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4142B" w14:textId="77777777" w:rsidR="00B4357F" w:rsidRPr="005236FC" w:rsidRDefault="00B4357F">
      <w:pPr>
        <w:pStyle w:val="Header"/>
        <w:tabs>
          <w:tab w:val="clear" w:pos="4320"/>
          <w:tab w:val="clear" w:pos="8640"/>
        </w:tabs>
        <w:rPr>
          <w:lang w:val="sr-Cyrl-RS"/>
        </w:rPr>
      </w:pPr>
    </w:p>
    <w:p w14:paraId="455680C6" w14:textId="77777777" w:rsidR="00094D2F" w:rsidRPr="003637A6" w:rsidRDefault="00094D2F">
      <w:pPr>
        <w:pStyle w:val="Header"/>
        <w:tabs>
          <w:tab w:val="clear" w:pos="4320"/>
          <w:tab w:val="clear" w:pos="8640"/>
        </w:tabs>
        <w:rPr>
          <w:lang w:val="sl-SI"/>
        </w:rPr>
      </w:pPr>
    </w:p>
    <w:p w14:paraId="22970CE4" w14:textId="44798A97" w:rsidR="00094D2F" w:rsidRPr="003637A6" w:rsidRDefault="00094D2F" w:rsidP="00094D2F">
      <w:pPr>
        <w:spacing w:line="256" w:lineRule="auto"/>
        <w:ind w:right="1125"/>
        <w:jc w:val="right"/>
        <w:rPr>
          <w:color w:val="000000"/>
          <w:szCs w:val="22"/>
          <w:lang w:eastAsia="en-US"/>
        </w:rPr>
      </w:pPr>
      <w:proofErr w:type="gramStart"/>
      <w:r w:rsidRPr="003637A6">
        <w:rPr>
          <w:b/>
          <w:color w:val="000000"/>
          <w:sz w:val="32"/>
          <w:szCs w:val="22"/>
          <w:lang w:eastAsia="en-US"/>
        </w:rPr>
        <w:t>ЈАВНО  ПРЕДУЗЕЋЕ</w:t>
      </w:r>
      <w:proofErr w:type="gramEnd"/>
      <w:r w:rsidRPr="003637A6">
        <w:rPr>
          <w:b/>
          <w:color w:val="000000"/>
          <w:sz w:val="32"/>
          <w:szCs w:val="22"/>
          <w:lang w:eastAsia="en-US"/>
        </w:rPr>
        <w:t xml:space="preserve">  »  СРБИЈАШУМЕ  </w:t>
      </w:r>
      <w:r w:rsidRPr="003637A6">
        <w:rPr>
          <w:b/>
          <w:color w:val="000000"/>
          <w:sz w:val="32"/>
          <w:szCs w:val="32"/>
          <w:lang w:eastAsia="en-US"/>
        </w:rPr>
        <w:t>«</w:t>
      </w:r>
      <w:r w:rsidRPr="003637A6">
        <w:rPr>
          <w:b/>
          <w:color w:val="000000"/>
          <w:sz w:val="32"/>
          <w:szCs w:val="22"/>
          <w:lang w:eastAsia="en-US"/>
        </w:rPr>
        <w:t xml:space="preserve">  БЕОГРАД </w:t>
      </w:r>
    </w:p>
    <w:p w14:paraId="17D63BF4" w14:textId="05C68B2A" w:rsidR="00094D2F" w:rsidRPr="003637A6" w:rsidRDefault="00C82578" w:rsidP="00094D2F">
      <w:pPr>
        <w:spacing w:after="35" w:line="256" w:lineRule="auto"/>
        <w:ind w:left="67"/>
        <w:jc w:val="center"/>
        <w:rPr>
          <w:color w:val="000000"/>
          <w:szCs w:val="22"/>
          <w:lang w:eastAsia="en-US"/>
        </w:rPr>
      </w:pPr>
      <w:r>
        <w:rPr>
          <w:b/>
          <w:noProof/>
          <w:color w:val="000000"/>
          <w:sz w:val="32"/>
          <w:szCs w:val="22"/>
          <w:lang w:eastAsia="en-US"/>
        </w:rPr>
        <w:drawing>
          <wp:anchor distT="0" distB="0" distL="114300" distR="114300" simplePos="0" relativeHeight="251660288" behindDoc="0" locked="0" layoutInCell="1" allowOverlap="1" wp14:anchorId="0D2692EC" wp14:editId="2CD5889A">
            <wp:simplePos x="0" y="0"/>
            <wp:positionH relativeFrom="page">
              <wp:align>left</wp:align>
            </wp:positionH>
            <wp:positionV relativeFrom="paragraph">
              <wp:posOffset>361182</wp:posOffset>
            </wp:positionV>
            <wp:extent cx="10666676" cy="7560629"/>
            <wp:effectExtent l="0" t="9207" r="0" b="0"/>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0666676" cy="7560629"/>
                    </a:xfrm>
                    <a:prstGeom prst="rect">
                      <a:avLst/>
                    </a:prstGeom>
                  </pic:spPr>
                </pic:pic>
              </a:graphicData>
            </a:graphic>
            <wp14:sizeRelH relativeFrom="page">
              <wp14:pctWidth>0</wp14:pctWidth>
            </wp14:sizeRelH>
            <wp14:sizeRelV relativeFrom="page">
              <wp14:pctHeight>0</wp14:pctHeight>
            </wp14:sizeRelV>
          </wp:anchor>
        </w:drawing>
      </w:r>
    </w:p>
    <w:p w14:paraId="10C6D12A" w14:textId="5DEF96C5" w:rsidR="00094D2F" w:rsidRPr="003637A6" w:rsidRDefault="00094D2F" w:rsidP="00094D2F">
      <w:pPr>
        <w:spacing w:line="256" w:lineRule="auto"/>
        <w:ind w:left="2103" w:hanging="10"/>
        <w:rPr>
          <w:color w:val="000000"/>
          <w:szCs w:val="22"/>
          <w:lang w:eastAsia="en-US"/>
        </w:rPr>
      </w:pPr>
      <w:r w:rsidRPr="003637A6">
        <w:rPr>
          <w:b/>
          <w:color w:val="000000"/>
          <w:sz w:val="28"/>
          <w:szCs w:val="22"/>
          <w:lang w:eastAsia="en-US"/>
        </w:rPr>
        <w:t xml:space="preserve">ШУМСКО </w:t>
      </w:r>
      <w:proofErr w:type="gramStart"/>
      <w:r w:rsidR="003637A6" w:rsidRPr="003637A6">
        <w:rPr>
          <w:b/>
          <w:color w:val="000000"/>
          <w:sz w:val="28"/>
          <w:szCs w:val="22"/>
          <w:lang w:eastAsia="en-US"/>
        </w:rPr>
        <w:t xml:space="preserve">ГАЗДИНСТВО </w:t>
      </w:r>
      <w:r w:rsidR="003637A6">
        <w:rPr>
          <w:b/>
          <w:color w:val="000000"/>
          <w:sz w:val="28"/>
          <w:szCs w:val="22"/>
          <w:lang w:eastAsia="en-US"/>
        </w:rPr>
        <w:t xml:space="preserve"> </w:t>
      </w:r>
      <w:r w:rsidR="003637A6" w:rsidRPr="003637A6">
        <w:rPr>
          <w:b/>
          <w:color w:val="000000"/>
          <w:sz w:val="28"/>
          <w:szCs w:val="22"/>
          <w:lang w:eastAsia="en-US"/>
        </w:rPr>
        <w:t>»</w:t>
      </w:r>
      <w:proofErr w:type="gramEnd"/>
      <w:r w:rsidRPr="003637A6">
        <w:rPr>
          <w:b/>
          <w:color w:val="000000"/>
          <w:sz w:val="28"/>
          <w:szCs w:val="22"/>
          <w:lang w:eastAsia="en-US"/>
        </w:rPr>
        <w:t xml:space="preserve">  Н И Ш  «  НИШ </w:t>
      </w:r>
    </w:p>
    <w:p w14:paraId="365303B6" w14:textId="42CA66C7" w:rsidR="00094D2F" w:rsidRPr="003637A6" w:rsidRDefault="00094D2F" w:rsidP="00094D2F">
      <w:pPr>
        <w:spacing w:line="256" w:lineRule="auto"/>
        <w:ind w:left="52"/>
        <w:jc w:val="center"/>
        <w:rPr>
          <w:color w:val="000000"/>
          <w:szCs w:val="22"/>
          <w:lang w:eastAsia="en-US"/>
        </w:rPr>
      </w:pPr>
    </w:p>
    <w:p w14:paraId="29C23396" w14:textId="08AC9DB6" w:rsidR="00094D2F" w:rsidRPr="003637A6" w:rsidRDefault="00094D2F" w:rsidP="00094D2F">
      <w:pPr>
        <w:spacing w:line="256" w:lineRule="auto"/>
        <w:ind w:left="52"/>
        <w:jc w:val="center"/>
        <w:rPr>
          <w:color w:val="000000"/>
          <w:szCs w:val="22"/>
          <w:lang w:eastAsia="en-US"/>
        </w:rPr>
      </w:pPr>
    </w:p>
    <w:p w14:paraId="1A41CC7F" w14:textId="523FA23F" w:rsidR="00094D2F" w:rsidRPr="003637A6" w:rsidRDefault="00094D2F" w:rsidP="00094D2F">
      <w:pPr>
        <w:spacing w:line="256" w:lineRule="auto"/>
        <w:ind w:left="52"/>
        <w:jc w:val="center"/>
        <w:rPr>
          <w:color w:val="000000"/>
          <w:szCs w:val="22"/>
          <w:lang w:eastAsia="en-US"/>
        </w:rPr>
      </w:pPr>
    </w:p>
    <w:p w14:paraId="694EF728" w14:textId="77777777" w:rsidR="00094D2F" w:rsidRPr="003637A6" w:rsidRDefault="00094D2F" w:rsidP="00094D2F">
      <w:pPr>
        <w:spacing w:line="256" w:lineRule="auto"/>
        <w:ind w:left="52"/>
        <w:jc w:val="center"/>
        <w:rPr>
          <w:color w:val="000000"/>
          <w:szCs w:val="22"/>
          <w:lang w:eastAsia="en-US"/>
        </w:rPr>
      </w:pPr>
    </w:p>
    <w:p w14:paraId="156C9D44" w14:textId="77777777" w:rsidR="00094D2F" w:rsidRPr="003637A6" w:rsidRDefault="00094D2F" w:rsidP="00094D2F">
      <w:pPr>
        <w:spacing w:line="256" w:lineRule="auto"/>
        <w:rPr>
          <w:color w:val="000000"/>
          <w:szCs w:val="22"/>
          <w:lang w:eastAsia="en-US"/>
        </w:rPr>
      </w:pPr>
    </w:p>
    <w:p w14:paraId="02D9E41E" w14:textId="77777777" w:rsidR="00094D2F" w:rsidRPr="003637A6" w:rsidRDefault="00094D2F" w:rsidP="00094D2F">
      <w:pPr>
        <w:spacing w:line="256" w:lineRule="auto"/>
        <w:ind w:left="52"/>
        <w:jc w:val="center"/>
        <w:rPr>
          <w:color w:val="000000"/>
          <w:szCs w:val="22"/>
          <w:lang w:eastAsia="en-US"/>
        </w:rPr>
      </w:pPr>
    </w:p>
    <w:p w14:paraId="7C10FF07" w14:textId="77777777" w:rsidR="00094D2F" w:rsidRPr="003637A6" w:rsidRDefault="00094D2F" w:rsidP="00094D2F">
      <w:pPr>
        <w:spacing w:line="256" w:lineRule="auto"/>
        <w:ind w:left="52"/>
        <w:jc w:val="center"/>
        <w:rPr>
          <w:color w:val="000000"/>
          <w:szCs w:val="22"/>
          <w:lang w:eastAsia="en-US"/>
        </w:rPr>
      </w:pPr>
    </w:p>
    <w:p w14:paraId="3314AF39" w14:textId="77777777" w:rsidR="00094D2F" w:rsidRPr="003637A6" w:rsidRDefault="00094D2F" w:rsidP="00094D2F">
      <w:pPr>
        <w:spacing w:line="256" w:lineRule="auto"/>
        <w:ind w:left="52"/>
        <w:jc w:val="center"/>
        <w:rPr>
          <w:color w:val="000000"/>
          <w:szCs w:val="22"/>
          <w:lang w:eastAsia="en-US"/>
        </w:rPr>
      </w:pPr>
    </w:p>
    <w:p w14:paraId="3B92FC0B" w14:textId="77777777" w:rsidR="00094D2F" w:rsidRPr="003637A6" w:rsidRDefault="00094D2F" w:rsidP="00094D2F">
      <w:pPr>
        <w:spacing w:after="151" w:line="256" w:lineRule="auto"/>
        <w:ind w:left="52"/>
        <w:jc w:val="center"/>
        <w:rPr>
          <w:color w:val="000000"/>
          <w:szCs w:val="22"/>
          <w:lang w:eastAsia="en-US"/>
        </w:rPr>
      </w:pPr>
    </w:p>
    <w:p w14:paraId="10DBFFC6" w14:textId="77777777" w:rsidR="00094D2F" w:rsidRPr="003637A6" w:rsidRDefault="00094D2F" w:rsidP="00094D2F">
      <w:pPr>
        <w:spacing w:line="256" w:lineRule="auto"/>
        <w:rPr>
          <w:color w:val="000000"/>
          <w:szCs w:val="22"/>
          <w:lang w:eastAsia="en-US"/>
        </w:rPr>
      </w:pPr>
      <w:r w:rsidRPr="003637A6">
        <w:rPr>
          <w:b/>
          <w:color w:val="000000"/>
          <w:sz w:val="40"/>
          <w:szCs w:val="22"/>
          <w:lang w:eastAsia="en-US"/>
        </w:rPr>
        <w:tab/>
      </w:r>
    </w:p>
    <w:p w14:paraId="62F0173C" w14:textId="77777777" w:rsidR="00094D2F" w:rsidRPr="003637A6" w:rsidRDefault="00094D2F" w:rsidP="00094D2F">
      <w:pPr>
        <w:spacing w:after="44" w:line="256" w:lineRule="auto"/>
        <w:ind w:left="97"/>
        <w:jc w:val="center"/>
        <w:rPr>
          <w:color w:val="000000"/>
          <w:szCs w:val="22"/>
          <w:lang w:eastAsia="en-US"/>
        </w:rPr>
      </w:pPr>
    </w:p>
    <w:p w14:paraId="2FB83D80" w14:textId="77777777" w:rsidR="00094D2F" w:rsidRPr="003637A6" w:rsidRDefault="00094D2F" w:rsidP="00094D2F">
      <w:pPr>
        <w:keepNext/>
        <w:keepLines/>
        <w:spacing w:line="256" w:lineRule="auto"/>
        <w:ind w:left="1587"/>
        <w:outlineLvl w:val="0"/>
        <w:rPr>
          <w:b/>
          <w:color w:val="000000"/>
          <w:sz w:val="40"/>
          <w:szCs w:val="22"/>
          <w:lang w:eastAsia="en-US"/>
        </w:rPr>
      </w:pPr>
      <w:proofErr w:type="gramStart"/>
      <w:r w:rsidRPr="003637A6">
        <w:rPr>
          <w:b/>
          <w:color w:val="000000"/>
          <w:sz w:val="40"/>
          <w:szCs w:val="22"/>
          <w:lang w:eastAsia="en-US"/>
        </w:rPr>
        <w:t>ОСНОВА  ГАЗДОВАЊА</w:t>
      </w:r>
      <w:proofErr w:type="gramEnd"/>
      <w:r w:rsidRPr="003637A6">
        <w:rPr>
          <w:b/>
          <w:color w:val="000000"/>
          <w:sz w:val="40"/>
          <w:szCs w:val="22"/>
          <w:lang w:eastAsia="en-US"/>
        </w:rPr>
        <w:t xml:space="preserve">  ШУМАМА </w:t>
      </w:r>
    </w:p>
    <w:p w14:paraId="4A1C3622" w14:textId="77777777" w:rsidR="00094D2F" w:rsidRPr="003637A6" w:rsidRDefault="00094D2F" w:rsidP="00094D2F">
      <w:pPr>
        <w:spacing w:line="256" w:lineRule="auto"/>
        <w:ind w:left="97"/>
        <w:jc w:val="center"/>
        <w:rPr>
          <w:color w:val="000000"/>
          <w:szCs w:val="22"/>
          <w:lang w:eastAsia="en-US"/>
        </w:rPr>
      </w:pPr>
    </w:p>
    <w:p w14:paraId="3755A000" w14:textId="77777777" w:rsidR="00094D2F" w:rsidRPr="003637A6" w:rsidRDefault="00094D2F" w:rsidP="00094D2F">
      <w:pPr>
        <w:spacing w:line="256" w:lineRule="auto"/>
        <w:ind w:right="5"/>
        <w:jc w:val="center"/>
        <w:rPr>
          <w:color w:val="000000"/>
          <w:szCs w:val="22"/>
          <w:lang w:eastAsia="en-US"/>
        </w:rPr>
      </w:pPr>
      <w:proofErr w:type="spellStart"/>
      <w:r w:rsidRPr="003637A6">
        <w:rPr>
          <w:b/>
          <w:color w:val="000000"/>
          <w:sz w:val="36"/>
          <w:szCs w:val="22"/>
          <w:lang w:eastAsia="en-US"/>
        </w:rPr>
        <w:t>за</w:t>
      </w:r>
      <w:proofErr w:type="spellEnd"/>
      <w:r w:rsidRPr="003637A6">
        <w:rPr>
          <w:b/>
          <w:color w:val="000000"/>
          <w:sz w:val="36"/>
          <w:szCs w:val="22"/>
          <w:lang w:eastAsia="en-US"/>
        </w:rPr>
        <w:t xml:space="preserve"> </w:t>
      </w:r>
    </w:p>
    <w:p w14:paraId="6AE7FE2F" w14:textId="77777777" w:rsidR="00094D2F" w:rsidRPr="003637A6" w:rsidRDefault="00094D2F" w:rsidP="00094D2F">
      <w:pPr>
        <w:spacing w:line="256" w:lineRule="auto"/>
        <w:ind w:left="52"/>
        <w:jc w:val="center"/>
        <w:rPr>
          <w:color w:val="000000"/>
          <w:szCs w:val="22"/>
          <w:lang w:eastAsia="en-US"/>
        </w:rPr>
      </w:pPr>
    </w:p>
    <w:p w14:paraId="610F3746" w14:textId="77777777" w:rsidR="00094D2F" w:rsidRPr="003637A6" w:rsidRDefault="00094D2F" w:rsidP="00094D2F">
      <w:pPr>
        <w:spacing w:after="52" w:line="256" w:lineRule="auto"/>
        <w:rPr>
          <w:color w:val="000000"/>
          <w:szCs w:val="22"/>
          <w:lang w:val="sr-Cyrl-RS" w:eastAsia="en-US"/>
        </w:rPr>
      </w:pPr>
    </w:p>
    <w:p w14:paraId="1FC86F58" w14:textId="77777777" w:rsidR="00094D2F" w:rsidRPr="003637A6" w:rsidRDefault="00094D2F" w:rsidP="00094D2F">
      <w:pPr>
        <w:spacing w:after="52" w:line="256" w:lineRule="auto"/>
        <w:rPr>
          <w:color w:val="000000"/>
          <w:szCs w:val="22"/>
          <w:lang w:val="sr-Cyrl-RS" w:eastAsia="en-US"/>
        </w:rPr>
      </w:pPr>
    </w:p>
    <w:p w14:paraId="6764408F" w14:textId="77777777" w:rsidR="00094D2F" w:rsidRPr="003637A6" w:rsidRDefault="00094D2F" w:rsidP="00094D2F">
      <w:pPr>
        <w:spacing w:after="52" w:line="256" w:lineRule="auto"/>
        <w:rPr>
          <w:color w:val="000000"/>
          <w:szCs w:val="22"/>
          <w:lang w:val="sr-Cyrl-RS" w:eastAsia="en-US"/>
        </w:rPr>
      </w:pPr>
    </w:p>
    <w:p w14:paraId="0C0D93A1" w14:textId="77777777" w:rsidR="00094D2F" w:rsidRPr="003637A6" w:rsidRDefault="00094D2F" w:rsidP="00094D2F">
      <w:pPr>
        <w:spacing w:after="52" w:line="256" w:lineRule="auto"/>
        <w:rPr>
          <w:color w:val="000000"/>
          <w:szCs w:val="22"/>
          <w:lang w:val="sr-Cyrl-RS" w:eastAsia="en-US"/>
        </w:rPr>
      </w:pPr>
    </w:p>
    <w:p w14:paraId="7FE54D9E" w14:textId="77777777" w:rsidR="00094D2F" w:rsidRPr="003637A6" w:rsidRDefault="00DD4E6D" w:rsidP="00094D2F">
      <w:pPr>
        <w:spacing w:after="52" w:line="256" w:lineRule="auto"/>
        <w:jc w:val="center"/>
        <w:rPr>
          <w:color w:val="000000"/>
          <w:szCs w:val="22"/>
          <w:lang w:eastAsia="en-US"/>
        </w:rPr>
      </w:pPr>
      <w:proofErr w:type="gramStart"/>
      <w:r>
        <w:rPr>
          <w:color w:val="000000"/>
          <w:sz w:val="64"/>
          <w:szCs w:val="22"/>
          <w:lang w:eastAsia="en-US"/>
        </w:rPr>
        <w:t>ГЈ</w:t>
      </w:r>
      <w:r w:rsidR="00094D2F" w:rsidRPr="003637A6">
        <w:rPr>
          <w:color w:val="000000"/>
          <w:sz w:val="64"/>
          <w:szCs w:val="22"/>
          <w:lang w:eastAsia="en-US"/>
        </w:rPr>
        <w:t xml:space="preserve"> ,,</w:t>
      </w:r>
      <w:r w:rsidR="00094D2F" w:rsidRPr="003637A6">
        <w:rPr>
          <w:color w:val="000000"/>
          <w:sz w:val="64"/>
          <w:szCs w:val="22"/>
          <w:lang w:val="sr-Cyrl-RS" w:eastAsia="en-US"/>
        </w:rPr>
        <w:t>ОЗРЕН</w:t>
      </w:r>
      <w:proofErr w:type="gramEnd"/>
      <w:r w:rsidR="00094D2F" w:rsidRPr="003637A6">
        <w:rPr>
          <w:color w:val="000000"/>
          <w:sz w:val="64"/>
          <w:szCs w:val="22"/>
          <w:lang w:val="sr-Cyrl-RS" w:eastAsia="en-US"/>
        </w:rPr>
        <w:t xml:space="preserve"> - ЛЕСКОВИК</w:t>
      </w:r>
      <w:r w:rsidR="00094D2F" w:rsidRPr="003637A6">
        <w:rPr>
          <w:color w:val="000000"/>
          <w:sz w:val="64"/>
          <w:szCs w:val="64"/>
          <w:lang w:eastAsia="en-US"/>
        </w:rPr>
        <w:t>”</w:t>
      </w:r>
    </w:p>
    <w:p w14:paraId="1ADFA734" w14:textId="77777777" w:rsidR="00094D2F" w:rsidRPr="003637A6" w:rsidRDefault="00094D2F" w:rsidP="00094D2F">
      <w:pPr>
        <w:spacing w:line="256" w:lineRule="auto"/>
        <w:ind w:left="147"/>
        <w:jc w:val="center"/>
        <w:rPr>
          <w:color w:val="000000"/>
          <w:szCs w:val="22"/>
          <w:lang w:eastAsia="en-US"/>
        </w:rPr>
      </w:pPr>
    </w:p>
    <w:p w14:paraId="111E32A9" w14:textId="77777777" w:rsidR="00094D2F" w:rsidRPr="003637A6" w:rsidRDefault="00094D2F" w:rsidP="00094D2F">
      <w:pPr>
        <w:spacing w:after="225" w:line="256" w:lineRule="auto"/>
        <w:ind w:left="52"/>
        <w:jc w:val="center"/>
        <w:rPr>
          <w:color w:val="000000"/>
          <w:szCs w:val="22"/>
          <w:lang w:eastAsia="en-US"/>
        </w:rPr>
      </w:pPr>
    </w:p>
    <w:p w14:paraId="4E8A3CC9" w14:textId="77777777" w:rsidR="00094D2F" w:rsidRPr="003637A6" w:rsidRDefault="00094D2F" w:rsidP="00094D2F">
      <w:pPr>
        <w:spacing w:line="256" w:lineRule="auto"/>
        <w:ind w:right="5"/>
        <w:jc w:val="center"/>
        <w:rPr>
          <w:color w:val="000000"/>
          <w:szCs w:val="22"/>
          <w:lang w:val="sr-Cyrl-RS" w:eastAsia="en-US"/>
        </w:rPr>
      </w:pPr>
      <w:r w:rsidRPr="003637A6">
        <w:rPr>
          <w:b/>
          <w:color w:val="000000"/>
          <w:sz w:val="48"/>
          <w:szCs w:val="22"/>
          <w:lang w:eastAsia="en-US"/>
        </w:rPr>
        <w:t>202</w:t>
      </w:r>
      <w:r w:rsidRPr="003637A6">
        <w:rPr>
          <w:b/>
          <w:color w:val="000000"/>
          <w:sz w:val="48"/>
          <w:szCs w:val="22"/>
          <w:lang w:val="sr-Cyrl-RS" w:eastAsia="en-US"/>
        </w:rPr>
        <w:t xml:space="preserve">2 </w:t>
      </w:r>
      <w:r w:rsidRPr="003637A6">
        <w:rPr>
          <w:b/>
          <w:color w:val="000000"/>
          <w:sz w:val="48"/>
          <w:szCs w:val="22"/>
          <w:lang w:eastAsia="en-US"/>
        </w:rPr>
        <w:t>– 203</w:t>
      </w:r>
      <w:r w:rsidRPr="003637A6">
        <w:rPr>
          <w:b/>
          <w:color w:val="000000"/>
          <w:sz w:val="48"/>
          <w:szCs w:val="22"/>
          <w:lang w:val="sr-Cyrl-RS" w:eastAsia="en-US"/>
        </w:rPr>
        <w:t>1</w:t>
      </w:r>
    </w:p>
    <w:p w14:paraId="284AB81F" w14:textId="77777777" w:rsidR="00094D2F" w:rsidRPr="003637A6" w:rsidRDefault="00094D2F" w:rsidP="00094D2F">
      <w:pPr>
        <w:spacing w:line="256" w:lineRule="auto"/>
        <w:ind w:left="52"/>
        <w:jc w:val="center"/>
        <w:rPr>
          <w:color w:val="000000"/>
          <w:szCs w:val="22"/>
          <w:lang w:eastAsia="en-US"/>
        </w:rPr>
      </w:pPr>
    </w:p>
    <w:p w14:paraId="55865394" w14:textId="77777777" w:rsidR="00094D2F" w:rsidRPr="003637A6" w:rsidRDefault="00094D2F" w:rsidP="00094D2F">
      <w:pPr>
        <w:spacing w:line="256" w:lineRule="auto"/>
        <w:ind w:left="52"/>
        <w:jc w:val="center"/>
        <w:rPr>
          <w:color w:val="000000"/>
          <w:szCs w:val="22"/>
          <w:lang w:eastAsia="en-US"/>
        </w:rPr>
      </w:pPr>
    </w:p>
    <w:p w14:paraId="1D413833" w14:textId="77777777" w:rsidR="00094D2F" w:rsidRPr="003637A6" w:rsidRDefault="00094D2F" w:rsidP="00094D2F">
      <w:pPr>
        <w:spacing w:line="256" w:lineRule="auto"/>
        <w:ind w:left="52"/>
        <w:jc w:val="center"/>
        <w:rPr>
          <w:color w:val="000000"/>
          <w:szCs w:val="22"/>
          <w:lang w:eastAsia="en-US"/>
        </w:rPr>
      </w:pPr>
    </w:p>
    <w:p w14:paraId="6A15B16D" w14:textId="77777777" w:rsidR="00094D2F" w:rsidRPr="003637A6" w:rsidRDefault="00094D2F" w:rsidP="00094D2F">
      <w:pPr>
        <w:spacing w:line="256" w:lineRule="auto"/>
        <w:ind w:left="52"/>
        <w:jc w:val="center"/>
        <w:rPr>
          <w:color w:val="000000"/>
          <w:szCs w:val="22"/>
          <w:lang w:eastAsia="en-US"/>
        </w:rPr>
      </w:pPr>
    </w:p>
    <w:p w14:paraId="5D448594" w14:textId="77777777" w:rsidR="00094D2F" w:rsidRPr="003637A6" w:rsidRDefault="00094D2F" w:rsidP="00094D2F">
      <w:pPr>
        <w:spacing w:line="256" w:lineRule="auto"/>
        <w:rPr>
          <w:color w:val="000000"/>
          <w:szCs w:val="22"/>
          <w:lang w:eastAsia="en-US"/>
        </w:rPr>
      </w:pPr>
    </w:p>
    <w:p w14:paraId="28C55695" w14:textId="77777777" w:rsidR="00094D2F" w:rsidRPr="003637A6" w:rsidRDefault="00094D2F" w:rsidP="00094D2F">
      <w:pPr>
        <w:spacing w:line="256" w:lineRule="auto"/>
        <w:rPr>
          <w:color w:val="000000"/>
          <w:szCs w:val="22"/>
          <w:lang w:eastAsia="en-US"/>
        </w:rPr>
      </w:pPr>
    </w:p>
    <w:p w14:paraId="35976779" w14:textId="77777777" w:rsidR="00094D2F" w:rsidRPr="003637A6" w:rsidRDefault="00094D2F" w:rsidP="00094D2F">
      <w:pPr>
        <w:spacing w:line="256" w:lineRule="auto"/>
        <w:ind w:left="52"/>
        <w:jc w:val="center"/>
        <w:rPr>
          <w:color w:val="000000"/>
          <w:szCs w:val="22"/>
          <w:lang w:eastAsia="en-US"/>
        </w:rPr>
      </w:pPr>
    </w:p>
    <w:p w14:paraId="0C696287" w14:textId="77777777" w:rsidR="00094D2F" w:rsidRPr="003637A6" w:rsidRDefault="00094D2F" w:rsidP="00094D2F">
      <w:pPr>
        <w:spacing w:line="256" w:lineRule="auto"/>
        <w:ind w:left="52"/>
        <w:jc w:val="center"/>
        <w:rPr>
          <w:color w:val="000000"/>
          <w:szCs w:val="22"/>
          <w:lang w:eastAsia="en-US"/>
        </w:rPr>
      </w:pPr>
    </w:p>
    <w:p w14:paraId="41F59927" w14:textId="77777777" w:rsidR="00094D2F" w:rsidRPr="003637A6" w:rsidRDefault="00094D2F" w:rsidP="00094D2F">
      <w:pPr>
        <w:spacing w:line="256" w:lineRule="auto"/>
        <w:ind w:left="52"/>
        <w:jc w:val="center"/>
        <w:rPr>
          <w:color w:val="000000"/>
          <w:szCs w:val="22"/>
          <w:lang w:eastAsia="en-US"/>
        </w:rPr>
      </w:pPr>
    </w:p>
    <w:p w14:paraId="06014B48" w14:textId="77777777" w:rsidR="00094D2F" w:rsidRPr="003637A6" w:rsidRDefault="00094D2F" w:rsidP="00094D2F">
      <w:pPr>
        <w:spacing w:line="256" w:lineRule="auto"/>
        <w:ind w:left="52"/>
        <w:jc w:val="center"/>
        <w:rPr>
          <w:color w:val="000000"/>
          <w:szCs w:val="22"/>
          <w:lang w:eastAsia="en-US"/>
        </w:rPr>
      </w:pPr>
    </w:p>
    <w:p w14:paraId="7AB1C206" w14:textId="77777777" w:rsidR="00094D2F" w:rsidRPr="003637A6" w:rsidRDefault="00094D2F" w:rsidP="00094D2F">
      <w:pPr>
        <w:spacing w:after="94" w:line="256" w:lineRule="auto"/>
        <w:ind w:left="52"/>
        <w:jc w:val="center"/>
        <w:rPr>
          <w:color w:val="000000"/>
          <w:szCs w:val="22"/>
          <w:lang w:eastAsia="en-US"/>
        </w:rPr>
      </w:pPr>
    </w:p>
    <w:p w14:paraId="106D5B37" w14:textId="77777777" w:rsidR="00094D2F" w:rsidRPr="003637A6" w:rsidRDefault="00E06D30" w:rsidP="00094D2F">
      <w:pPr>
        <w:spacing w:after="27" w:line="256" w:lineRule="auto"/>
        <w:ind w:left="10" w:right="3" w:hanging="10"/>
        <w:jc w:val="center"/>
        <w:rPr>
          <w:color w:val="000000"/>
          <w:szCs w:val="22"/>
          <w:lang w:eastAsia="en-US"/>
        </w:rPr>
      </w:pPr>
      <w:proofErr w:type="gramStart"/>
      <w:r>
        <w:rPr>
          <w:b/>
          <w:color w:val="000000"/>
          <w:sz w:val="28"/>
          <w:szCs w:val="22"/>
          <w:lang w:eastAsia="en-US"/>
        </w:rPr>
        <w:t>ЈП</w:t>
      </w:r>
      <w:r w:rsidR="00094D2F" w:rsidRPr="003637A6">
        <w:rPr>
          <w:b/>
          <w:color w:val="000000"/>
          <w:sz w:val="28"/>
          <w:szCs w:val="22"/>
          <w:lang w:eastAsia="en-US"/>
        </w:rPr>
        <w:t xml:space="preserve">  »</w:t>
      </w:r>
      <w:proofErr w:type="gramEnd"/>
      <w:r w:rsidR="00094D2F" w:rsidRPr="003637A6">
        <w:rPr>
          <w:b/>
          <w:color w:val="000000"/>
          <w:sz w:val="28"/>
          <w:szCs w:val="22"/>
          <w:lang w:eastAsia="en-US"/>
        </w:rPr>
        <w:t xml:space="preserve"> </w:t>
      </w:r>
      <w:proofErr w:type="spellStart"/>
      <w:r w:rsidR="00094D2F" w:rsidRPr="003637A6">
        <w:rPr>
          <w:b/>
          <w:color w:val="000000"/>
          <w:sz w:val="28"/>
          <w:szCs w:val="22"/>
          <w:lang w:eastAsia="en-US"/>
        </w:rPr>
        <w:t>Србијашуме</w:t>
      </w:r>
      <w:proofErr w:type="spellEnd"/>
      <w:r w:rsidR="00094D2F" w:rsidRPr="003637A6">
        <w:rPr>
          <w:b/>
          <w:color w:val="000000"/>
          <w:sz w:val="28"/>
          <w:szCs w:val="22"/>
          <w:lang w:eastAsia="en-US"/>
        </w:rPr>
        <w:t xml:space="preserve"> « – </w:t>
      </w:r>
      <w:proofErr w:type="spellStart"/>
      <w:r w:rsidR="00094D2F" w:rsidRPr="003637A6">
        <w:rPr>
          <w:b/>
          <w:color w:val="000000"/>
          <w:sz w:val="28"/>
          <w:szCs w:val="22"/>
          <w:lang w:eastAsia="en-US"/>
        </w:rPr>
        <w:t>Београд</w:t>
      </w:r>
      <w:proofErr w:type="spellEnd"/>
      <w:r w:rsidR="00094D2F" w:rsidRPr="003637A6">
        <w:rPr>
          <w:b/>
          <w:color w:val="000000"/>
          <w:sz w:val="28"/>
          <w:szCs w:val="22"/>
          <w:lang w:eastAsia="en-US"/>
        </w:rPr>
        <w:t xml:space="preserve"> </w:t>
      </w:r>
    </w:p>
    <w:p w14:paraId="4E510A59" w14:textId="77777777" w:rsidR="00094D2F" w:rsidRPr="003637A6" w:rsidRDefault="00094D2F" w:rsidP="00094D2F">
      <w:pPr>
        <w:spacing w:line="256" w:lineRule="auto"/>
        <w:ind w:left="2559" w:hanging="10"/>
        <w:rPr>
          <w:color w:val="000000"/>
          <w:szCs w:val="22"/>
          <w:lang w:eastAsia="en-US"/>
        </w:rPr>
      </w:pPr>
      <w:proofErr w:type="spellStart"/>
      <w:proofErr w:type="gramStart"/>
      <w:r w:rsidRPr="003637A6">
        <w:rPr>
          <w:b/>
          <w:color w:val="000000"/>
          <w:sz w:val="28"/>
          <w:szCs w:val="22"/>
          <w:lang w:eastAsia="en-US"/>
        </w:rPr>
        <w:t>Шумско</w:t>
      </w:r>
      <w:proofErr w:type="spellEnd"/>
      <w:r w:rsidRPr="003637A6">
        <w:rPr>
          <w:b/>
          <w:color w:val="000000"/>
          <w:sz w:val="28"/>
          <w:szCs w:val="22"/>
          <w:lang w:eastAsia="en-US"/>
        </w:rPr>
        <w:t xml:space="preserve">  </w:t>
      </w:r>
      <w:proofErr w:type="spellStart"/>
      <w:r w:rsidRPr="003637A6">
        <w:rPr>
          <w:b/>
          <w:color w:val="000000"/>
          <w:sz w:val="28"/>
          <w:szCs w:val="22"/>
          <w:lang w:eastAsia="en-US"/>
        </w:rPr>
        <w:t>газдинство</w:t>
      </w:r>
      <w:proofErr w:type="spellEnd"/>
      <w:proofErr w:type="gramEnd"/>
      <w:r w:rsidRPr="003637A6">
        <w:rPr>
          <w:b/>
          <w:color w:val="000000"/>
          <w:sz w:val="28"/>
          <w:szCs w:val="22"/>
          <w:lang w:eastAsia="en-US"/>
        </w:rPr>
        <w:t xml:space="preserve"> » Н и ш «  - Н и ш </w:t>
      </w:r>
    </w:p>
    <w:p w14:paraId="1606C91C" w14:textId="77777777" w:rsidR="00094D2F" w:rsidRPr="003637A6" w:rsidRDefault="00094D2F" w:rsidP="00094D2F">
      <w:pPr>
        <w:spacing w:after="30" w:line="256" w:lineRule="auto"/>
        <w:ind w:left="67"/>
        <w:jc w:val="center"/>
        <w:rPr>
          <w:color w:val="000000"/>
          <w:szCs w:val="22"/>
          <w:lang w:eastAsia="en-US"/>
        </w:rPr>
      </w:pPr>
    </w:p>
    <w:p w14:paraId="1D5DE34F" w14:textId="77777777" w:rsidR="00094D2F" w:rsidRPr="003637A6" w:rsidRDefault="00094D2F" w:rsidP="00094D2F">
      <w:pPr>
        <w:spacing w:line="256" w:lineRule="auto"/>
        <w:ind w:left="1359" w:hanging="10"/>
        <w:rPr>
          <w:color w:val="000000"/>
          <w:szCs w:val="22"/>
          <w:lang w:eastAsia="en-US"/>
        </w:rPr>
      </w:pPr>
      <w:proofErr w:type="spellStart"/>
      <w:proofErr w:type="gramStart"/>
      <w:r w:rsidRPr="003637A6">
        <w:rPr>
          <w:b/>
          <w:color w:val="000000"/>
          <w:sz w:val="28"/>
          <w:szCs w:val="22"/>
          <w:lang w:eastAsia="en-US"/>
        </w:rPr>
        <w:t>Одсек</w:t>
      </w:r>
      <w:proofErr w:type="spellEnd"/>
      <w:r w:rsidRPr="003637A6">
        <w:rPr>
          <w:b/>
          <w:color w:val="000000"/>
          <w:sz w:val="28"/>
          <w:szCs w:val="22"/>
          <w:lang w:eastAsia="en-US"/>
        </w:rPr>
        <w:t xml:space="preserve">  </w:t>
      </w:r>
      <w:proofErr w:type="spellStart"/>
      <w:r w:rsidRPr="003637A6">
        <w:rPr>
          <w:b/>
          <w:color w:val="000000"/>
          <w:sz w:val="28"/>
          <w:szCs w:val="22"/>
          <w:lang w:eastAsia="en-US"/>
        </w:rPr>
        <w:t>за</w:t>
      </w:r>
      <w:proofErr w:type="spellEnd"/>
      <w:proofErr w:type="gramEnd"/>
      <w:r w:rsidRPr="003637A6">
        <w:rPr>
          <w:b/>
          <w:color w:val="000000"/>
          <w:sz w:val="28"/>
          <w:szCs w:val="22"/>
          <w:lang w:eastAsia="en-US"/>
        </w:rPr>
        <w:t xml:space="preserve">  </w:t>
      </w:r>
      <w:proofErr w:type="spellStart"/>
      <w:r w:rsidRPr="003637A6">
        <w:rPr>
          <w:b/>
          <w:color w:val="000000"/>
          <w:sz w:val="28"/>
          <w:szCs w:val="22"/>
          <w:lang w:eastAsia="en-US"/>
        </w:rPr>
        <w:t>израду</w:t>
      </w:r>
      <w:proofErr w:type="spellEnd"/>
      <w:r w:rsidRPr="003637A6">
        <w:rPr>
          <w:b/>
          <w:color w:val="000000"/>
          <w:sz w:val="28"/>
          <w:szCs w:val="22"/>
          <w:lang w:eastAsia="en-US"/>
        </w:rPr>
        <w:t xml:space="preserve">  </w:t>
      </w:r>
      <w:proofErr w:type="spellStart"/>
      <w:r w:rsidRPr="003637A6">
        <w:rPr>
          <w:b/>
          <w:color w:val="000000"/>
          <w:sz w:val="28"/>
          <w:szCs w:val="22"/>
          <w:lang w:eastAsia="en-US"/>
        </w:rPr>
        <w:t>основа</w:t>
      </w:r>
      <w:proofErr w:type="spellEnd"/>
      <w:r w:rsidRPr="003637A6">
        <w:rPr>
          <w:b/>
          <w:color w:val="000000"/>
          <w:sz w:val="28"/>
          <w:szCs w:val="22"/>
          <w:lang w:eastAsia="en-US"/>
        </w:rPr>
        <w:t xml:space="preserve">  и  </w:t>
      </w:r>
      <w:proofErr w:type="spellStart"/>
      <w:r w:rsidRPr="003637A6">
        <w:rPr>
          <w:b/>
          <w:color w:val="000000"/>
          <w:sz w:val="28"/>
          <w:szCs w:val="22"/>
          <w:lang w:eastAsia="en-US"/>
        </w:rPr>
        <w:t>планова</w:t>
      </w:r>
      <w:proofErr w:type="spellEnd"/>
      <w:r w:rsidRPr="003637A6">
        <w:rPr>
          <w:b/>
          <w:color w:val="000000"/>
          <w:sz w:val="28"/>
          <w:szCs w:val="22"/>
          <w:lang w:eastAsia="en-US"/>
        </w:rPr>
        <w:t xml:space="preserve">  </w:t>
      </w:r>
      <w:proofErr w:type="spellStart"/>
      <w:r w:rsidRPr="003637A6">
        <w:rPr>
          <w:b/>
          <w:color w:val="000000"/>
          <w:sz w:val="28"/>
          <w:szCs w:val="22"/>
          <w:lang w:eastAsia="en-US"/>
        </w:rPr>
        <w:t>газдовања</w:t>
      </w:r>
      <w:proofErr w:type="spellEnd"/>
      <w:r w:rsidRPr="003637A6">
        <w:rPr>
          <w:b/>
          <w:color w:val="000000"/>
          <w:sz w:val="28"/>
          <w:szCs w:val="22"/>
          <w:lang w:eastAsia="en-US"/>
        </w:rPr>
        <w:t xml:space="preserve">  </w:t>
      </w:r>
      <w:proofErr w:type="spellStart"/>
      <w:r w:rsidRPr="003637A6">
        <w:rPr>
          <w:b/>
          <w:color w:val="000000"/>
          <w:sz w:val="28"/>
          <w:szCs w:val="22"/>
          <w:lang w:eastAsia="en-US"/>
        </w:rPr>
        <w:t>шумама</w:t>
      </w:r>
      <w:proofErr w:type="spellEnd"/>
      <w:r w:rsidRPr="003637A6">
        <w:rPr>
          <w:b/>
          <w:color w:val="000000"/>
          <w:sz w:val="28"/>
          <w:szCs w:val="22"/>
          <w:lang w:eastAsia="en-US"/>
        </w:rPr>
        <w:t xml:space="preserve"> </w:t>
      </w:r>
    </w:p>
    <w:p w14:paraId="35E600A7" w14:textId="77777777" w:rsidR="00094D2F" w:rsidRPr="003637A6" w:rsidRDefault="00094D2F" w:rsidP="00094D2F">
      <w:pPr>
        <w:spacing w:line="256" w:lineRule="auto"/>
        <w:ind w:left="67"/>
        <w:jc w:val="center"/>
        <w:rPr>
          <w:color w:val="000000"/>
          <w:szCs w:val="22"/>
          <w:lang w:eastAsia="en-US"/>
        </w:rPr>
      </w:pPr>
    </w:p>
    <w:p w14:paraId="53B3CDED" w14:textId="77777777" w:rsidR="00094D2F" w:rsidRPr="003637A6" w:rsidRDefault="00094D2F" w:rsidP="00094D2F">
      <w:pPr>
        <w:spacing w:line="256" w:lineRule="auto"/>
        <w:ind w:left="10" w:right="3" w:hanging="10"/>
        <w:jc w:val="center"/>
        <w:rPr>
          <w:b/>
          <w:color w:val="000000"/>
          <w:sz w:val="28"/>
          <w:szCs w:val="22"/>
          <w:lang w:eastAsia="en-US"/>
        </w:rPr>
      </w:pPr>
      <w:r w:rsidRPr="003637A6">
        <w:rPr>
          <w:b/>
          <w:color w:val="000000"/>
          <w:sz w:val="28"/>
          <w:szCs w:val="22"/>
          <w:lang w:eastAsia="en-US"/>
        </w:rPr>
        <w:t>- 202</w:t>
      </w:r>
      <w:r w:rsidRPr="003637A6">
        <w:rPr>
          <w:b/>
          <w:color w:val="000000"/>
          <w:sz w:val="28"/>
          <w:szCs w:val="22"/>
          <w:lang w:val="sr-Cyrl-RS" w:eastAsia="en-US"/>
        </w:rPr>
        <w:t>2</w:t>
      </w:r>
      <w:r w:rsidRPr="003637A6">
        <w:rPr>
          <w:b/>
          <w:color w:val="000000"/>
          <w:sz w:val="28"/>
          <w:szCs w:val="22"/>
          <w:lang w:eastAsia="en-US"/>
        </w:rPr>
        <w:t xml:space="preserve"> -</w:t>
      </w:r>
    </w:p>
    <w:p w14:paraId="33EFCCF9" w14:textId="77777777" w:rsidR="00094D2F" w:rsidRPr="003637A6" w:rsidRDefault="00094D2F">
      <w:pPr>
        <w:pStyle w:val="Header"/>
        <w:tabs>
          <w:tab w:val="clear" w:pos="4320"/>
          <w:tab w:val="clear" w:pos="8640"/>
        </w:tabs>
        <w:rPr>
          <w:lang w:val="sr-Cyrl-RS"/>
        </w:rPr>
      </w:pPr>
    </w:p>
    <w:p w14:paraId="11973810" w14:textId="77777777" w:rsidR="00094D2F" w:rsidRPr="003637A6" w:rsidRDefault="00094D2F">
      <w:pPr>
        <w:pStyle w:val="Header"/>
        <w:tabs>
          <w:tab w:val="clear" w:pos="4320"/>
          <w:tab w:val="clear" w:pos="8640"/>
        </w:tabs>
        <w:rPr>
          <w:lang w:val="sl-SI"/>
        </w:rPr>
      </w:pPr>
    </w:p>
    <w:p w14:paraId="714E7BDA" w14:textId="77777777" w:rsidR="00094D2F" w:rsidRPr="003637A6" w:rsidRDefault="00094D2F">
      <w:pPr>
        <w:pStyle w:val="Header"/>
        <w:tabs>
          <w:tab w:val="clear" w:pos="4320"/>
          <w:tab w:val="clear" w:pos="8640"/>
        </w:tabs>
        <w:rPr>
          <w:lang w:val="sl-SI"/>
        </w:rPr>
      </w:pPr>
    </w:p>
    <w:p w14:paraId="6AF24351" w14:textId="77777777" w:rsidR="00094D2F" w:rsidRPr="003637A6" w:rsidRDefault="00094D2F">
      <w:pPr>
        <w:pStyle w:val="Header"/>
        <w:tabs>
          <w:tab w:val="clear" w:pos="4320"/>
          <w:tab w:val="clear" w:pos="8640"/>
        </w:tabs>
        <w:rPr>
          <w:lang w:val="sl-SI"/>
        </w:rPr>
      </w:pPr>
    </w:p>
    <w:p w14:paraId="6B0D74A2" w14:textId="77777777" w:rsidR="00094D2F" w:rsidRPr="003637A6" w:rsidRDefault="00094D2F">
      <w:pPr>
        <w:pStyle w:val="Header"/>
        <w:tabs>
          <w:tab w:val="clear" w:pos="4320"/>
          <w:tab w:val="clear" w:pos="8640"/>
        </w:tabs>
        <w:rPr>
          <w:lang w:val="sl-SI"/>
        </w:rPr>
      </w:pPr>
    </w:p>
    <w:p w14:paraId="7E404E94" w14:textId="77777777" w:rsidR="00094D2F" w:rsidRPr="003637A6" w:rsidRDefault="00094D2F">
      <w:pPr>
        <w:pStyle w:val="Header"/>
        <w:tabs>
          <w:tab w:val="clear" w:pos="4320"/>
          <w:tab w:val="clear" w:pos="8640"/>
        </w:tabs>
        <w:rPr>
          <w:lang w:val="sl-SI"/>
        </w:rPr>
      </w:pPr>
    </w:p>
    <w:p w14:paraId="7148EFD4" w14:textId="1965C388" w:rsidR="00094D2F" w:rsidRDefault="00094D2F">
      <w:pPr>
        <w:pStyle w:val="Header"/>
        <w:tabs>
          <w:tab w:val="clear" w:pos="4320"/>
          <w:tab w:val="clear" w:pos="8640"/>
        </w:tabs>
        <w:rPr>
          <w:lang w:val="sl-SI"/>
        </w:rPr>
      </w:pPr>
    </w:p>
    <w:p w14:paraId="700B08E0" w14:textId="77777777" w:rsidR="00BF41C6" w:rsidRPr="003637A6" w:rsidRDefault="00BF41C6">
      <w:pPr>
        <w:pStyle w:val="Header"/>
        <w:tabs>
          <w:tab w:val="clear" w:pos="4320"/>
          <w:tab w:val="clear" w:pos="8640"/>
        </w:tabs>
        <w:rPr>
          <w:lang w:val="sl-SI"/>
        </w:rPr>
      </w:pPr>
    </w:p>
    <w:p w14:paraId="16259021" w14:textId="77777777" w:rsidR="00094D2F" w:rsidRPr="003637A6" w:rsidRDefault="00094D2F">
      <w:pPr>
        <w:pStyle w:val="Header"/>
        <w:tabs>
          <w:tab w:val="clear" w:pos="4320"/>
          <w:tab w:val="clear" w:pos="8640"/>
        </w:tabs>
        <w:rPr>
          <w:lang w:val="sl-SI"/>
        </w:rPr>
      </w:pPr>
    </w:p>
    <w:p w14:paraId="3A16FC0F" w14:textId="77777777" w:rsidR="00094D2F" w:rsidRPr="003637A6" w:rsidRDefault="00094D2F">
      <w:pPr>
        <w:pStyle w:val="Header"/>
        <w:tabs>
          <w:tab w:val="clear" w:pos="4320"/>
          <w:tab w:val="clear" w:pos="8640"/>
        </w:tabs>
        <w:rPr>
          <w:lang w:val="sl-SI"/>
        </w:rPr>
      </w:pPr>
    </w:p>
    <w:p w14:paraId="1ED09C86" w14:textId="77777777" w:rsidR="00094D2F" w:rsidRPr="003637A6" w:rsidRDefault="00094D2F" w:rsidP="00094D2F">
      <w:pPr>
        <w:jc w:val="center"/>
        <w:rPr>
          <w:b/>
          <w:sz w:val="18"/>
        </w:rPr>
      </w:pPr>
      <w:r w:rsidRPr="00646DC0">
        <w:rPr>
          <w:b/>
          <w:sz w:val="18"/>
        </w:rPr>
        <w:t>С А Д Р Ж А Ј</w:t>
      </w:r>
    </w:p>
    <w:p w14:paraId="441188B0" w14:textId="77777777" w:rsidR="00094D2F" w:rsidRPr="003637A6" w:rsidRDefault="00094D2F" w:rsidP="00094D2F">
      <w:pPr>
        <w:jc w:val="center"/>
        <w:rPr>
          <w:b/>
          <w:sz w:val="18"/>
        </w:rPr>
      </w:pPr>
    </w:p>
    <w:p w14:paraId="6FB590C4" w14:textId="77777777" w:rsidR="00094D2F" w:rsidRPr="003637A6" w:rsidRDefault="00094D2F" w:rsidP="00094D2F">
      <w:pPr>
        <w:jc w:val="center"/>
        <w:rPr>
          <w:b/>
          <w:sz w:val="22"/>
        </w:rPr>
      </w:pPr>
      <w:r w:rsidRPr="003637A6">
        <w:rPr>
          <w:b/>
          <w:sz w:val="22"/>
        </w:rPr>
        <w:t>I</w:t>
      </w:r>
    </w:p>
    <w:p w14:paraId="237F9E53" w14:textId="77777777" w:rsidR="00094D2F" w:rsidRPr="003637A6" w:rsidRDefault="00094D2F" w:rsidP="00094D2F">
      <w:pPr>
        <w:rPr>
          <w:sz w:val="18"/>
        </w:rPr>
      </w:pP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 xml:space="preserve">                          </w:t>
      </w:r>
      <w:proofErr w:type="spellStart"/>
      <w:r w:rsidRPr="003637A6">
        <w:rPr>
          <w:sz w:val="18"/>
        </w:rPr>
        <w:t>Страна</w:t>
      </w:r>
      <w:proofErr w:type="spellEnd"/>
    </w:p>
    <w:p w14:paraId="71E99803" w14:textId="77777777" w:rsidR="00094D2F" w:rsidRPr="003637A6" w:rsidRDefault="00094D2F" w:rsidP="00094D2F">
      <w:pPr>
        <w:rPr>
          <w:b/>
          <w:sz w:val="18"/>
        </w:rPr>
      </w:pPr>
      <w:r w:rsidRPr="003637A6">
        <w:rPr>
          <w:b/>
          <w:sz w:val="18"/>
        </w:rPr>
        <w:tab/>
        <w:t>1.   УВОДНЕ ИНФОРМАЦИЈЕ И НАПОМЕНЕ</w:t>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t>5</w:t>
      </w:r>
    </w:p>
    <w:p w14:paraId="29799E55" w14:textId="77777777" w:rsidR="00094D2F" w:rsidRPr="003637A6" w:rsidRDefault="00094D2F" w:rsidP="00094D2F">
      <w:pPr>
        <w:rPr>
          <w:sz w:val="18"/>
        </w:rPr>
      </w:pPr>
    </w:p>
    <w:p w14:paraId="39BBE471" w14:textId="77777777" w:rsidR="00094D2F" w:rsidRPr="003637A6" w:rsidRDefault="00094D2F" w:rsidP="00094D2F">
      <w:pPr>
        <w:rPr>
          <w:b/>
          <w:sz w:val="18"/>
        </w:rPr>
      </w:pPr>
      <w:r w:rsidRPr="003637A6">
        <w:rPr>
          <w:b/>
          <w:sz w:val="18"/>
        </w:rPr>
        <w:tab/>
        <w:t>2.  ОДРЕДБЕ ЗАКОНА О ШУМАМА</w:t>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t>6</w:t>
      </w:r>
    </w:p>
    <w:p w14:paraId="78379A6A" w14:textId="77777777" w:rsidR="00094D2F" w:rsidRPr="003637A6" w:rsidRDefault="00094D2F" w:rsidP="00094D2F">
      <w:pPr>
        <w:rPr>
          <w:b/>
          <w:sz w:val="18"/>
        </w:rPr>
      </w:pPr>
    </w:p>
    <w:p w14:paraId="082BCCC5" w14:textId="77777777" w:rsidR="00094D2F" w:rsidRPr="003637A6" w:rsidRDefault="00094D2F" w:rsidP="00094D2F">
      <w:pPr>
        <w:rPr>
          <w:b/>
          <w:sz w:val="18"/>
        </w:rPr>
      </w:pPr>
      <w:r w:rsidRPr="003637A6">
        <w:rPr>
          <w:b/>
          <w:sz w:val="18"/>
        </w:rPr>
        <w:tab/>
        <w:t>3.  ОДРЕДБЕ ПРАВИЛНИКА О ИЗРАДИ ОСНОВА ГАЗДОВАЊА ШУМАМА</w:t>
      </w:r>
      <w:r w:rsidRPr="003637A6">
        <w:rPr>
          <w:b/>
          <w:sz w:val="18"/>
        </w:rPr>
        <w:tab/>
      </w:r>
      <w:r w:rsidRPr="003637A6">
        <w:rPr>
          <w:b/>
          <w:sz w:val="18"/>
        </w:rPr>
        <w:tab/>
      </w:r>
      <w:r w:rsidRPr="003637A6">
        <w:rPr>
          <w:b/>
          <w:sz w:val="18"/>
        </w:rPr>
        <w:tab/>
      </w:r>
      <w:r w:rsidRPr="003637A6">
        <w:rPr>
          <w:b/>
          <w:sz w:val="18"/>
        </w:rPr>
        <w:tab/>
        <w:t>6</w:t>
      </w:r>
    </w:p>
    <w:p w14:paraId="135B6993" w14:textId="77777777" w:rsidR="00094D2F" w:rsidRPr="003637A6" w:rsidRDefault="00094D2F" w:rsidP="00094D2F">
      <w:pPr>
        <w:rPr>
          <w:sz w:val="18"/>
        </w:rPr>
      </w:pPr>
    </w:p>
    <w:p w14:paraId="34EDF53C" w14:textId="77777777" w:rsidR="00094D2F" w:rsidRPr="003637A6" w:rsidRDefault="00094D2F" w:rsidP="00094D2F">
      <w:pPr>
        <w:rPr>
          <w:b/>
          <w:sz w:val="18"/>
        </w:rPr>
      </w:pPr>
      <w:r w:rsidRPr="003637A6">
        <w:rPr>
          <w:b/>
          <w:sz w:val="18"/>
        </w:rPr>
        <w:tab/>
        <w:t>4.  ОСТАЛЕ ЗАКОНСКЕ ОДРЕДБЕ</w:t>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t>6</w:t>
      </w:r>
    </w:p>
    <w:p w14:paraId="27E5C78E" w14:textId="77777777" w:rsidR="00094D2F" w:rsidRPr="003637A6" w:rsidRDefault="00094D2F" w:rsidP="00094D2F">
      <w:pPr>
        <w:rPr>
          <w:sz w:val="18"/>
        </w:rPr>
      </w:pPr>
    </w:p>
    <w:p w14:paraId="35255460" w14:textId="77777777" w:rsidR="00094D2F" w:rsidRPr="003637A6" w:rsidRDefault="00094D2F" w:rsidP="00094D2F">
      <w:pPr>
        <w:rPr>
          <w:b/>
          <w:sz w:val="18"/>
        </w:rPr>
      </w:pPr>
      <w:r w:rsidRPr="003637A6">
        <w:rPr>
          <w:sz w:val="18"/>
        </w:rPr>
        <w:tab/>
      </w:r>
      <w:r w:rsidRPr="003637A6">
        <w:rPr>
          <w:b/>
          <w:sz w:val="18"/>
        </w:rPr>
        <w:t>1.0.</w:t>
      </w:r>
      <w:r w:rsidRPr="003637A6">
        <w:rPr>
          <w:b/>
          <w:sz w:val="18"/>
        </w:rPr>
        <w:tab/>
        <w:t>ПРОСТОРНЕ И ПОСЕДОВНЕ ПРИЛИКЕ</w:t>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t>7</w:t>
      </w:r>
    </w:p>
    <w:p w14:paraId="7422ACC8" w14:textId="77777777" w:rsidR="00094D2F" w:rsidRPr="003637A6" w:rsidRDefault="00094D2F" w:rsidP="00094D2F">
      <w:pPr>
        <w:ind w:firstLine="720"/>
        <w:rPr>
          <w:sz w:val="18"/>
        </w:rPr>
      </w:pPr>
      <w:r w:rsidRPr="003637A6">
        <w:rPr>
          <w:sz w:val="18"/>
        </w:rPr>
        <w:t xml:space="preserve">1.1.     </w:t>
      </w:r>
      <w:r w:rsidRPr="003637A6">
        <w:rPr>
          <w:sz w:val="18"/>
        </w:rPr>
        <w:tab/>
      </w:r>
      <w:proofErr w:type="spellStart"/>
      <w:r w:rsidRPr="003637A6">
        <w:rPr>
          <w:sz w:val="18"/>
        </w:rPr>
        <w:t>Топографске</w:t>
      </w:r>
      <w:proofErr w:type="spellEnd"/>
      <w:r w:rsidRPr="003637A6">
        <w:rPr>
          <w:sz w:val="18"/>
        </w:rPr>
        <w:t xml:space="preserve"> </w:t>
      </w:r>
      <w:proofErr w:type="spellStart"/>
      <w:r w:rsidRPr="003637A6">
        <w:rPr>
          <w:sz w:val="18"/>
        </w:rPr>
        <w:t>прилике</w:t>
      </w:r>
      <w:proofErr w:type="spellEnd"/>
      <w:r w:rsidRPr="003637A6">
        <w:rPr>
          <w:sz w:val="18"/>
        </w:rPr>
        <w:t xml:space="preserve"> </w:t>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7</w:t>
      </w:r>
      <w:r w:rsidRPr="003637A6">
        <w:rPr>
          <w:sz w:val="18"/>
        </w:rPr>
        <w:tab/>
        <w:t xml:space="preserve">1.1.1.  </w:t>
      </w:r>
      <w:r w:rsidRPr="003637A6">
        <w:rPr>
          <w:sz w:val="18"/>
        </w:rPr>
        <w:tab/>
      </w:r>
      <w:proofErr w:type="spellStart"/>
      <w:r w:rsidRPr="003637A6">
        <w:rPr>
          <w:sz w:val="18"/>
        </w:rPr>
        <w:t>Географски</w:t>
      </w:r>
      <w:proofErr w:type="spellEnd"/>
      <w:r w:rsidRPr="003637A6">
        <w:rPr>
          <w:sz w:val="18"/>
        </w:rPr>
        <w:t xml:space="preserve"> </w:t>
      </w:r>
      <w:proofErr w:type="spellStart"/>
      <w:r w:rsidRPr="003637A6">
        <w:rPr>
          <w:sz w:val="18"/>
        </w:rPr>
        <w:t>положај</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7</w:t>
      </w:r>
    </w:p>
    <w:p w14:paraId="714B608D" w14:textId="77777777" w:rsidR="00094D2F" w:rsidRPr="003637A6" w:rsidRDefault="00094D2F" w:rsidP="00094D2F">
      <w:pPr>
        <w:ind w:firstLine="720"/>
        <w:rPr>
          <w:sz w:val="18"/>
        </w:rPr>
      </w:pPr>
      <w:r w:rsidRPr="003637A6">
        <w:rPr>
          <w:sz w:val="18"/>
        </w:rPr>
        <w:t xml:space="preserve">1.1.2.  </w:t>
      </w:r>
      <w:r w:rsidRPr="003637A6">
        <w:rPr>
          <w:sz w:val="18"/>
        </w:rPr>
        <w:tab/>
      </w:r>
      <w:proofErr w:type="spellStart"/>
      <w:r w:rsidRPr="003637A6">
        <w:rPr>
          <w:sz w:val="18"/>
        </w:rPr>
        <w:t>Границе</w:t>
      </w:r>
      <w:proofErr w:type="spellEnd"/>
      <w:r w:rsidRPr="003637A6">
        <w:rPr>
          <w:sz w:val="18"/>
        </w:rPr>
        <w:t xml:space="preserve"> </w:t>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7</w:t>
      </w:r>
    </w:p>
    <w:p w14:paraId="73C3F0A3" w14:textId="77777777" w:rsidR="00094D2F" w:rsidRPr="003637A6" w:rsidRDefault="00094D2F" w:rsidP="00094D2F">
      <w:pPr>
        <w:rPr>
          <w:sz w:val="18"/>
        </w:rPr>
      </w:pPr>
      <w:r w:rsidRPr="003637A6">
        <w:rPr>
          <w:sz w:val="18"/>
        </w:rPr>
        <w:tab/>
        <w:t xml:space="preserve">1.1.3.  </w:t>
      </w:r>
      <w:r w:rsidRPr="003637A6">
        <w:rPr>
          <w:sz w:val="18"/>
        </w:rPr>
        <w:tab/>
      </w:r>
      <w:proofErr w:type="spellStart"/>
      <w:r w:rsidRPr="003637A6">
        <w:rPr>
          <w:sz w:val="18"/>
        </w:rPr>
        <w:t>Површина</w:t>
      </w:r>
      <w:proofErr w:type="spellEnd"/>
      <w:r w:rsidRPr="003637A6">
        <w:rPr>
          <w:sz w:val="18"/>
        </w:rPr>
        <w:t xml:space="preserve"> </w:t>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7</w:t>
      </w:r>
      <w:r w:rsidRPr="003637A6">
        <w:rPr>
          <w:sz w:val="18"/>
        </w:rPr>
        <w:tab/>
        <w:t>1.2</w:t>
      </w:r>
      <w:proofErr w:type="gramStart"/>
      <w:r w:rsidRPr="003637A6">
        <w:rPr>
          <w:sz w:val="18"/>
        </w:rPr>
        <w:t xml:space="preserve">.  </w:t>
      </w:r>
      <w:proofErr w:type="gramEnd"/>
      <w:r w:rsidRPr="003637A6">
        <w:rPr>
          <w:sz w:val="18"/>
        </w:rPr>
        <w:t xml:space="preserve">   </w:t>
      </w:r>
      <w:r w:rsidRPr="003637A6">
        <w:rPr>
          <w:sz w:val="18"/>
        </w:rPr>
        <w:tab/>
      </w:r>
      <w:proofErr w:type="spellStart"/>
      <w:proofErr w:type="gramStart"/>
      <w:r w:rsidRPr="003637A6">
        <w:rPr>
          <w:sz w:val="18"/>
        </w:rPr>
        <w:t>Имовинско</w:t>
      </w:r>
      <w:proofErr w:type="spellEnd"/>
      <w:r w:rsidRPr="003637A6">
        <w:rPr>
          <w:sz w:val="18"/>
        </w:rPr>
        <w:t xml:space="preserve">  </w:t>
      </w:r>
      <w:proofErr w:type="spellStart"/>
      <w:r w:rsidRPr="003637A6">
        <w:rPr>
          <w:sz w:val="18"/>
        </w:rPr>
        <w:t>правно</w:t>
      </w:r>
      <w:proofErr w:type="spellEnd"/>
      <w:proofErr w:type="gramEnd"/>
      <w:r w:rsidRPr="003637A6">
        <w:rPr>
          <w:sz w:val="18"/>
        </w:rPr>
        <w:t xml:space="preserve"> </w:t>
      </w:r>
      <w:proofErr w:type="spellStart"/>
      <w:r w:rsidRPr="003637A6">
        <w:rPr>
          <w:sz w:val="18"/>
        </w:rPr>
        <w:t>стање</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8</w:t>
      </w:r>
    </w:p>
    <w:p w14:paraId="3EF3A150" w14:textId="77777777" w:rsidR="00094D2F" w:rsidRPr="003637A6" w:rsidRDefault="00094D2F" w:rsidP="00094D2F">
      <w:pPr>
        <w:rPr>
          <w:sz w:val="18"/>
        </w:rPr>
      </w:pPr>
      <w:r w:rsidRPr="003637A6">
        <w:rPr>
          <w:sz w:val="18"/>
        </w:rPr>
        <w:tab/>
        <w:t xml:space="preserve">1.2.1. </w:t>
      </w:r>
      <w:r w:rsidRPr="003637A6">
        <w:rPr>
          <w:sz w:val="18"/>
        </w:rPr>
        <w:tab/>
      </w:r>
      <w:proofErr w:type="spellStart"/>
      <w:r w:rsidRPr="003637A6">
        <w:rPr>
          <w:sz w:val="18"/>
        </w:rPr>
        <w:t>Државни</w:t>
      </w:r>
      <w:proofErr w:type="spellEnd"/>
      <w:r w:rsidRPr="003637A6">
        <w:rPr>
          <w:sz w:val="18"/>
        </w:rPr>
        <w:t xml:space="preserve"> </w:t>
      </w:r>
      <w:proofErr w:type="spellStart"/>
      <w:r w:rsidRPr="003637A6">
        <w:rPr>
          <w:sz w:val="18"/>
        </w:rPr>
        <w:t>посед</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8</w:t>
      </w:r>
    </w:p>
    <w:p w14:paraId="23805CE5" w14:textId="77777777" w:rsidR="00094D2F" w:rsidRPr="003637A6" w:rsidRDefault="00094D2F" w:rsidP="00094D2F">
      <w:pPr>
        <w:rPr>
          <w:sz w:val="18"/>
        </w:rPr>
      </w:pPr>
      <w:r w:rsidRPr="003637A6">
        <w:rPr>
          <w:sz w:val="18"/>
        </w:rPr>
        <w:tab/>
        <w:t xml:space="preserve">1.2.2.   </w:t>
      </w:r>
      <w:r w:rsidRPr="003637A6">
        <w:rPr>
          <w:sz w:val="18"/>
        </w:rPr>
        <w:tab/>
      </w:r>
      <w:proofErr w:type="spellStart"/>
      <w:r w:rsidRPr="003637A6">
        <w:rPr>
          <w:sz w:val="18"/>
        </w:rPr>
        <w:t>Списак</w:t>
      </w:r>
      <w:proofErr w:type="spellEnd"/>
      <w:r w:rsidRPr="003637A6">
        <w:rPr>
          <w:sz w:val="18"/>
        </w:rPr>
        <w:t xml:space="preserve"> </w:t>
      </w:r>
      <w:proofErr w:type="spellStart"/>
      <w:r w:rsidRPr="003637A6">
        <w:rPr>
          <w:sz w:val="18"/>
        </w:rPr>
        <w:t>катастарских</w:t>
      </w:r>
      <w:proofErr w:type="spellEnd"/>
      <w:r w:rsidRPr="003637A6">
        <w:rPr>
          <w:sz w:val="18"/>
        </w:rPr>
        <w:t xml:space="preserve"> </w:t>
      </w:r>
      <w:proofErr w:type="spellStart"/>
      <w:r w:rsidRPr="003637A6">
        <w:rPr>
          <w:sz w:val="18"/>
        </w:rPr>
        <w:t>парцела</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8</w:t>
      </w:r>
    </w:p>
    <w:p w14:paraId="0E788713" w14:textId="77777777" w:rsidR="00094D2F" w:rsidRPr="00646DC0" w:rsidRDefault="00094D2F" w:rsidP="00094D2F">
      <w:pPr>
        <w:rPr>
          <w:sz w:val="18"/>
          <w:lang w:val="sr-Cyrl-RS"/>
        </w:rPr>
      </w:pPr>
      <w:r w:rsidRPr="003637A6">
        <w:rPr>
          <w:sz w:val="18"/>
        </w:rPr>
        <w:tab/>
        <w:t>1.</w:t>
      </w:r>
      <w:r w:rsidR="00646DC0">
        <w:rPr>
          <w:sz w:val="18"/>
        </w:rPr>
        <w:t xml:space="preserve">3.   </w:t>
      </w:r>
      <w:r w:rsidR="00646DC0">
        <w:rPr>
          <w:sz w:val="18"/>
        </w:rPr>
        <w:tab/>
      </w:r>
      <w:proofErr w:type="spellStart"/>
      <w:proofErr w:type="gramStart"/>
      <w:r w:rsidR="00646DC0">
        <w:rPr>
          <w:sz w:val="18"/>
        </w:rPr>
        <w:t>Приватни</w:t>
      </w:r>
      <w:proofErr w:type="spellEnd"/>
      <w:r w:rsidR="00646DC0">
        <w:rPr>
          <w:sz w:val="18"/>
        </w:rPr>
        <w:t xml:space="preserve">  </w:t>
      </w:r>
      <w:proofErr w:type="spellStart"/>
      <w:r w:rsidR="00646DC0">
        <w:rPr>
          <w:sz w:val="18"/>
        </w:rPr>
        <w:t>посед</w:t>
      </w:r>
      <w:proofErr w:type="spellEnd"/>
      <w:proofErr w:type="gramEnd"/>
      <w:r w:rsidR="00646DC0">
        <w:rPr>
          <w:sz w:val="18"/>
        </w:rPr>
        <w:tab/>
      </w:r>
      <w:r w:rsidR="00646DC0">
        <w:rPr>
          <w:sz w:val="18"/>
        </w:rPr>
        <w:tab/>
      </w:r>
      <w:r w:rsidR="00646DC0">
        <w:rPr>
          <w:sz w:val="18"/>
        </w:rPr>
        <w:tab/>
      </w:r>
      <w:r w:rsidR="00646DC0">
        <w:rPr>
          <w:sz w:val="18"/>
        </w:rPr>
        <w:tab/>
      </w:r>
      <w:r w:rsidR="00646DC0">
        <w:rPr>
          <w:sz w:val="18"/>
        </w:rPr>
        <w:tab/>
      </w:r>
      <w:r w:rsidR="00646DC0">
        <w:rPr>
          <w:sz w:val="18"/>
        </w:rPr>
        <w:tab/>
      </w:r>
      <w:r w:rsidR="00646DC0">
        <w:rPr>
          <w:sz w:val="18"/>
        </w:rPr>
        <w:tab/>
      </w:r>
      <w:r w:rsidR="00646DC0">
        <w:rPr>
          <w:sz w:val="18"/>
        </w:rPr>
        <w:tab/>
      </w:r>
      <w:r w:rsidR="00646DC0">
        <w:rPr>
          <w:sz w:val="18"/>
        </w:rPr>
        <w:tab/>
      </w:r>
      <w:r w:rsidR="00646DC0">
        <w:rPr>
          <w:sz w:val="18"/>
        </w:rPr>
        <w:tab/>
      </w:r>
      <w:r w:rsidR="00646DC0">
        <w:rPr>
          <w:sz w:val="18"/>
          <w:lang w:val="sr-Cyrl-RS"/>
        </w:rPr>
        <w:t>8</w:t>
      </w:r>
    </w:p>
    <w:p w14:paraId="40E29B20" w14:textId="77777777" w:rsidR="00094D2F" w:rsidRPr="00646DC0" w:rsidRDefault="00094D2F" w:rsidP="00094D2F">
      <w:pPr>
        <w:rPr>
          <w:sz w:val="18"/>
          <w:lang w:val="sr-Cyrl-RS"/>
        </w:rPr>
      </w:pPr>
      <w:r w:rsidRPr="003637A6">
        <w:rPr>
          <w:sz w:val="18"/>
        </w:rPr>
        <w:tab/>
      </w:r>
      <w:r w:rsidRPr="003637A6">
        <w:rPr>
          <w:b/>
          <w:sz w:val="18"/>
        </w:rPr>
        <w:t>2.0.</w:t>
      </w:r>
      <w:r w:rsidRPr="003637A6">
        <w:rPr>
          <w:b/>
          <w:sz w:val="18"/>
        </w:rPr>
        <w:tab/>
        <w:t xml:space="preserve">ЕКОЛОШКА ОСНОВА ГАЗДОВАЊА </w:t>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00646DC0">
        <w:rPr>
          <w:b/>
          <w:sz w:val="18"/>
          <w:lang w:val="sr-Cyrl-RS"/>
        </w:rPr>
        <w:t>9</w:t>
      </w:r>
      <w:r w:rsidRPr="003637A6">
        <w:rPr>
          <w:sz w:val="18"/>
        </w:rPr>
        <w:tab/>
        <w:t>2.1.</w:t>
      </w:r>
      <w:r w:rsidRPr="003637A6">
        <w:rPr>
          <w:sz w:val="18"/>
        </w:rPr>
        <w:tab/>
      </w:r>
      <w:proofErr w:type="spellStart"/>
      <w:proofErr w:type="gramStart"/>
      <w:r w:rsidRPr="003637A6">
        <w:rPr>
          <w:sz w:val="18"/>
        </w:rPr>
        <w:t>Рељеф</w:t>
      </w:r>
      <w:proofErr w:type="spellEnd"/>
      <w:r w:rsidRPr="003637A6">
        <w:rPr>
          <w:sz w:val="18"/>
        </w:rPr>
        <w:t xml:space="preserve">  и</w:t>
      </w:r>
      <w:proofErr w:type="gramEnd"/>
      <w:r w:rsidRPr="003637A6">
        <w:rPr>
          <w:sz w:val="18"/>
        </w:rPr>
        <w:t xml:space="preserve">  геоморфолошке </w:t>
      </w:r>
      <w:proofErr w:type="spellStart"/>
      <w:r w:rsidRPr="003637A6">
        <w:rPr>
          <w:sz w:val="18"/>
        </w:rPr>
        <w:t>карактеристике</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646DC0">
        <w:rPr>
          <w:sz w:val="18"/>
          <w:lang w:val="sr-Cyrl-RS"/>
        </w:rPr>
        <w:t>9</w:t>
      </w:r>
    </w:p>
    <w:p w14:paraId="5065EF71" w14:textId="77777777" w:rsidR="00094D2F" w:rsidRPr="00646DC0" w:rsidRDefault="00646DC0" w:rsidP="00646DC0">
      <w:pPr>
        <w:rPr>
          <w:sz w:val="18"/>
          <w:lang w:val="sr-Cyrl-RS"/>
        </w:rPr>
      </w:pPr>
      <w:r>
        <w:rPr>
          <w:sz w:val="18"/>
        </w:rPr>
        <w:tab/>
        <w:t>2.2.</w:t>
      </w:r>
      <w:r>
        <w:rPr>
          <w:sz w:val="18"/>
        </w:rPr>
        <w:tab/>
      </w:r>
      <w:r>
        <w:rPr>
          <w:sz w:val="18"/>
          <w:lang w:val="sr-Cyrl-RS"/>
        </w:rPr>
        <w:t>Т</w:t>
      </w:r>
      <w:proofErr w:type="spellStart"/>
      <w:r w:rsidR="00094D2F" w:rsidRPr="003637A6">
        <w:rPr>
          <w:sz w:val="18"/>
        </w:rPr>
        <w:t>ипови</w:t>
      </w:r>
      <w:proofErr w:type="spellEnd"/>
      <w:r w:rsidR="00094D2F" w:rsidRPr="003637A6">
        <w:rPr>
          <w:sz w:val="18"/>
        </w:rPr>
        <w:t xml:space="preserve"> </w:t>
      </w:r>
      <w:proofErr w:type="spellStart"/>
      <w:r w:rsidR="00094D2F" w:rsidRPr="003637A6">
        <w:rPr>
          <w:sz w:val="18"/>
        </w:rPr>
        <w:t>земљишта</w:t>
      </w:r>
      <w:proofErr w:type="spellEnd"/>
      <w:r w:rsidR="00094D2F" w:rsidRPr="003637A6">
        <w:rPr>
          <w:sz w:val="18"/>
        </w:rPr>
        <w:t xml:space="preserve"> </w:t>
      </w:r>
      <w:r w:rsidR="00094D2F" w:rsidRPr="003637A6">
        <w:rPr>
          <w:sz w:val="18"/>
        </w:rPr>
        <w:tab/>
      </w:r>
      <w:r w:rsidR="00094D2F" w:rsidRPr="003637A6">
        <w:rPr>
          <w:sz w:val="18"/>
        </w:rPr>
        <w:tab/>
      </w:r>
      <w:r w:rsidR="00094D2F" w:rsidRPr="003637A6">
        <w:rPr>
          <w:sz w:val="18"/>
        </w:rPr>
        <w:tab/>
      </w:r>
      <w:r w:rsidR="00094D2F" w:rsidRPr="003637A6">
        <w:rPr>
          <w:sz w:val="18"/>
        </w:rPr>
        <w:tab/>
      </w:r>
      <w:r w:rsidR="00094D2F" w:rsidRPr="003637A6">
        <w:rPr>
          <w:sz w:val="18"/>
        </w:rPr>
        <w:tab/>
      </w:r>
      <w:r w:rsidR="00094D2F" w:rsidRPr="003637A6">
        <w:rPr>
          <w:sz w:val="18"/>
        </w:rPr>
        <w:tab/>
      </w:r>
      <w:r w:rsidR="00094D2F" w:rsidRPr="003637A6">
        <w:rPr>
          <w:sz w:val="18"/>
        </w:rPr>
        <w:tab/>
      </w:r>
      <w:r>
        <w:rPr>
          <w:sz w:val="18"/>
          <w:lang w:val="sr-Cyrl-RS"/>
        </w:rPr>
        <w:t xml:space="preserve">                                9</w:t>
      </w:r>
    </w:p>
    <w:p w14:paraId="719FB390" w14:textId="77777777" w:rsidR="00094D2F" w:rsidRPr="00646DC0" w:rsidRDefault="00094D2F" w:rsidP="00094D2F">
      <w:pPr>
        <w:rPr>
          <w:sz w:val="18"/>
          <w:lang w:val="sr-Cyrl-RS"/>
        </w:rPr>
      </w:pPr>
      <w:r w:rsidRPr="003637A6">
        <w:rPr>
          <w:sz w:val="18"/>
        </w:rPr>
        <w:tab/>
        <w:t>2.3.</w:t>
      </w:r>
      <w:r w:rsidRPr="003637A6">
        <w:rPr>
          <w:sz w:val="18"/>
        </w:rPr>
        <w:tab/>
      </w:r>
      <w:proofErr w:type="spellStart"/>
      <w:r w:rsidRPr="003637A6">
        <w:rPr>
          <w:sz w:val="18"/>
        </w:rPr>
        <w:t>Хидрографске</w:t>
      </w:r>
      <w:proofErr w:type="spellEnd"/>
      <w:r w:rsidRPr="003637A6">
        <w:rPr>
          <w:sz w:val="18"/>
        </w:rPr>
        <w:t xml:space="preserve"> </w:t>
      </w:r>
      <w:proofErr w:type="spellStart"/>
      <w:r w:rsidRPr="003637A6">
        <w:rPr>
          <w:sz w:val="18"/>
        </w:rPr>
        <w:t>карактеристике</w:t>
      </w:r>
      <w:proofErr w:type="spellEnd"/>
      <w:r w:rsidRPr="003637A6">
        <w:rPr>
          <w:sz w:val="18"/>
        </w:rPr>
        <w:t xml:space="preserve"> </w:t>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646DC0">
        <w:rPr>
          <w:sz w:val="18"/>
          <w:lang w:val="sr-Cyrl-RS"/>
        </w:rPr>
        <w:t>9</w:t>
      </w:r>
    </w:p>
    <w:p w14:paraId="16B8A2A3" w14:textId="77777777" w:rsidR="00094D2F" w:rsidRPr="00646DC0" w:rsidRDefault="00094D2F" w:rsidP="00094D2F">
      <w:pPr>
        <w:rPr>
          <w:sz w:val="18"/>
          <w:lang w:val="sr-Cyrl-RS"/>
        </w:rPr>
      </w:pPr>
      <w:r w:rsidRPr="003637A6">
        <w:rPr>
          <w:sz w:val="18"/>
        </w:rPr>
        <w:tab/>
        <w:t xml:space="preserve">2.4.     </w:t>
      </w:r>
      <w:r w:rsidRPr="003637A6">
        <w:rPr>
          <w:sz w:val="18"/>
        </w:rPr>
        <w:tab/>
      </w:r>
      <w:proofErr w:type="spellStart"/>
      <w:r w:rsidRPr="003637A6">
        <w:rPr>
          <w:sz w:val="18"/>
        </w:rPr>
        <w:t>Клима</w:t>
      </w:r>
      <w:proofErr w:type="spellEnd"/>
      <w:r w:rsidRPr="003637A6">
        <w:rPr>
          <w:sz w:val="18"/>
        </w:rPr>
        <w:t xml:space="preserve"> </w:t>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646DC0">
        <w:rPr>
          <w:sz w:val="18"/>
          <w:lang w:val="sr-Cyrl-RS"/>
        </w:rPr>
        <w:t>9</w:t>
      </w:r>
    </w:p>
    <w:p w14:paraId="4443FC7D" w14:textId="77777777" w:rsidR="00094D2F" w:rsidRPr="00646DC0" w:rsidRDefault="00094D2F" w:rsidP="00094D2F">
      <w:pPr>
        <w:rPr>
          <w:sz w:val="18"/>
          <w:lang w:val="sr-Cyrl-RS"/>
        </w:rPr>
      </w:pPr>
      <w:r w:rsidRPr="003637A6">
        <w:rPr>
          <w:sz w:val="18"/>
        </w:rPr>
        <w:tab/>
        <w:t>2.5.</w:t>
      </w:r>
      <w:r w:rsidRPr="003637A6">
        <w:rPr>
          <w:sz w:val="18"/>
        </w:rPr>
        <w:tab/>
      </w:r>
      <w:proofErr w:type="spellStart"/>
      <w:r w:rsidRPr="003637A6">
        <w:rPr>
          <w:sz w:val="18"/>
        </w:rPr>
        <w:t>Опште</w:t>
      </w:r>
      <w:proofErr w:type="spellEnd"/>
      <w:r w:rsidRPr="003637A6">
        <w:rPr>
          <w:sz w:val="18"/>
        </w:rPr>
        <w:t xml:space="preserve"> </w:t>
      </w:r>
      <w:proofErr w:type="spellStart"/>
      <w:r w:rsidRPr="003637A6">
        <w:rPr>
          <w:sz w:val="18"/>
        </w:rPr>
        <w:t>карактеристике</w:t>
      </w:r>
      <w:proofErr w:type="spellEnd"/>
      <w:r w:rsidRPr="003637A6">
        <w:rPr>
          <w:sz w:val="18"/>
        </w:rPr>
        <w:t xml:space="preserve"> </w:t>
      </w:r>
      <w:proofErr w:type="spellStart"/>
      <w:r w:rsidRPr="003637A6">
        <w:rPr>
          <w:sz w:val="18"/>
        </w:rPr>
        <w:t>шумских</w:t>
      </w:r>
      <w:proofErr w:type="spellEnd"/>
      <w:r w:rsidRPr="003637A6">
        <w:rPr>
          <w:sz w:val="18"/>
        </w:rPr>
        <w:t xml:space="preserve"> </w:t>
      </w:r>
      <w:proofErr w:type="spellStart"/>
      <w:r w:rsidRPr="003637A6">
        <w:rPr>
          <w:sz w:val="18"/>
        </w:rPr>
        <w:t>екосистема</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1</w:t>
      </w:r>
      <w:r w:rsidR="00646DC0">
        <w:rPr>
          <w:sz w:val="18"/>
          <w:lang w:val="sr-Cyrl-RS"/>
        </w:rPr>
        <w:t>0</w:t>
      </w:r>
    </w:p>
    <w:p w14:paraId="7F3A26DE" w14:textId="77777777" w:rsidR="00094D2F" w:rsidRPr="00646DC0" w:rsidRDefault="00094D2F" w:rsidP="00094D2F">
      <w:pPr>
        <w:rPr>
          <w:sz w:val="18"/>
          <w:lang w:val="sr-Cyrl-RS"/>
        </w:rPr>
      </w:pPr>
      <w:r w:rsidRPr="003637A6">
        <w:rPr>
          <w:sz w:val="18"/>
        </w:rPr>
        <w:tab/>
        <w:t>2.6.</w:t>
      </w:r>
      <w:r w:rsidRPr="003637A6">
        <w:rPr>
          <w:sz w:val="18"/>
        </w:rPr>
        <w:tab/>
      </w:r>
      <w:proofErr w:type="spellStart"/>
      <w:r w:rsidRPr="003637A6">
        <w:rPr>
          <w:sz w:val="18"/>
        </w:rPr>
        <w:t>Општи</w:t>
      </w:r>
      <w:proofErr w:type="spellEnd"/>
      <w:r w:rsidRPr="003637A6">
        <w:rPr>
          <w:sz w:val="18"/>
        </w:rPr>
        <w:t xml:space="preserve"> </w:t>
      </w:r>
      <w:proofErr w:type="spellStart"/>
      <w:r w:rsidRPr="003637A6">
        <w:rPr>
          <w:sz w:val="18"/>
        </w:rPr>
        <w:t>фактори</w:t>
      </w:r>
      <w:proofErr w:type="spellEnd"/>
      <w:r w:rsidRPr="003637A6">
        <w:rPr>
          <w:sz w:val="18"/>
        </w:rPr>
        <w:t xml:space="preserve"> </w:t>
      </w:r>
      <w:proofErr w:type="spellStart"/>
      <w:r w:rsidRPr="003637A6">
        <w:rPr>
          <w:sz w:val="18"/>
        </w:rPr>
        <w:t>значајни</w:t>
      </w:r>
      <w:proofErr w:type="spellEnd"/>
      <w:r w:rsidRPr="003637A6">
        <w:rPr>
          <w:sz w:val="18"/>
        </w:rPr>
        <w:t xml:space="preserve"> </w:t>
      </w:r>
      <w:proofErr w:type="spellStart"/>
      <w:r w:rsidRPr="003637A6">
        <w:rPr>
          <w:sz w:val="18"/>
        </w:rPr>
        <w:t>за</w:t>
      </w:r>
      <w:proofErr w:type="spellEnd"/>
      <w:r w:rsidRPr="003637A6">
        <w:rPr>
          <w:sz w:val="18"/>
        </w:rPr>
        <w:t xml:space="preserve"> </w:t>
      </w:r>
      <w:proofErr w:type="spellStart"/>
      <w:r w:rsidRPr="003637A6">
        <w:rPr>
          <w:sz w:val="18"/>
        </w:rPr>
        <w:t>стање</w:t>
      </w:r>
      <w:proofErr w:type="spellEnd"/>
      <w:r w:rsidRPr="003637A6">
        <w:rPr>
          <w:sz w:val="18"/>
        </w:rPr>
        <w:t xml:space="preserve"> </w:t>
      </w:r>
      <w:proofErr w:type="spellStart"/>
      <w:r w:rsidRPr="003637A6">
        <w:rPr>
          <w:sz w:val="18"/>
        </w:rPr>
        <w:t>шумских</w:t>
      </w:r>
      <w:proofErr w:type="spellEnd"/>
      <w:r w:rsidRPr="003637A6">
        <w:rPr>
          <w:sz w:val="18"/>
        </w:rPr>
        <w:t xml:space="preserve"> </w:t>
      </w:r>
      <w:proofErr w:type="spellStart"/>
      <w:r w:rsidRPr="003637A6">
        <w:rPr>
          <w:sz w:val="18"/>
        </w:rPr>
        <w:t>екосистема</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1</w:t>
      </w:r>
      <w:r w:rsidR="00646DC0">
        <w:rPr>
          <w:sz w:val="18"/>
          <w:lang w:val="sr-Cyrl-RS"/>
        </w:rPr>
        <w:t>1</w:t>
      </w:r>
    </w:p>
    <w:p w14:paraId="74F1FC38" w14:textId="77777777" w:rsidR="00094D2F" w:rsidRPr="00646DC0" w:rsidRDefault="00094D2F" w:rsidP="00094D2F">
      <w:pPr>
        <w:ind w:firstLine="720"/>
        <w:rPr>
          <w:sz w:val="18"/>
          <w:lang w:val="sr-Cyrl-RS"/>
        </w:rPr>
      </w:pPr>
      <w:r w:rsidRPr="003637A6">
        <w:rPr>
          <w:sz w:val="18"/>
        </w:rPr>
        <w:t>2.7.</w:t>
      </w:r>
      <w:r w:rsidRPr="003637A6">
        <w:rPr>
          <w:sz w:val="18"/>
        </w:rPr>
        <w:tab/>
      </w:r>
      <w:proofErr w:type="spellStart"/>
      <w:r w:rsidRPr="003637A6">
        <w:rPr>
          <w:sz w:val="18"/>
        </w:rPr>
        <w:t>Шумски</w:t>
      </w:r>
      <w:proofErr w:type="spellEnd"/>
      <w:r w:rsidRPr="003637A6">
        <w:rPr>
          <w:sz w:val="18"/>
        </w:rPr>
        <w:t xml:space="preserve"> </w:t>
      </w:r>
      <w:proofErr w:type="spellStart"/>
      <w:r w:rsidRPr="003637A6">
        <w:rPr>
          <w:sz w:val="18"/>
        </w:rPr>
        <w:t>комплекси</w:t>
      </w:r>
      <w:proofErr w:type="spellEnd"/>
      <w:r w:rsidRPr="003637A6">
        <w:rPr>
          <w:sz w:val="18"/>
        </w:rPr>
        <w:tab/>
      </w:r>
      <w:r w:rsidRPr="003637A6">
        <w:rPr>
          <w:sz w:val="18"/>
        </w:rPr>
        <w:tab/>
      </w:r>
      <w:r w:rsidRPr="003637A6">
        <w:rPr>
          <w:sz w:val="18"/>
        </w:rPr>
        <w:tab/>
      </w:r>
      <w:r w:rsidRPr="003637A6">
        <w:rPr>
          <w:sz w:val="18"/>
        </w:rPr>
        <w:tab/>
      </w:r>
      <w:r w:rsidRPr="003637A6">
        <w:rPr>
          <w:sz w:val="18"/>
        </w:rPr>
        <w:tab/>
        <w:t xml:space="preserve">                </w:t>
      </w:r>
      <w:r w:rsidRPr="003637A6">
        <w:rPr>
          <w:sz w:val="18"/>
        </w:rPr>
        <w:tab/>
      </w:r>
      <w:proofErr w:type="gramStart"/>
      <w:r w:rsidRPr="003637A6">
        <w:rPr>
          <w:sz w:val="18"/>
        </w:rPr>
        <w:tab/>
        <w:t xml:space="preserve">  </w:t>
      </w:r>
      <w:r w:rsidRPr="003637A6">
        <w:rPr>
          <w:sz w:val="18"/>
        </w:rPr>
        <w:tab/>
      </w:r>
      <w:proofErr w:type="gramEnd"/>
      <w:r w:rsidRPr="003637A6">
        <w:rPr>
          <w:sz w:val="18"/>
        </w:rPr>
        <w:t>1</w:t>
      </w:r>
      <w:r w:rsidR="00646DC0">
        <w:rPr>
          <w:sz w:val="18"/>
          <w:lang w:val="sr-Cyrl-RS"/>
        </w:rPr>
        <w:t>1</w:t>
      </w:r>
    </w:p>
    <w:p w14:paraId="0265EE01" w14:textId="77777777" w:rsidR="00094D2F" w:rsidRPr="00646DC0" w:rsidRDefault="00094D2F" w:rsidP="00094D2F">
      <w:pPr>
        <w:rPr>
          <w:b/>
          <w:sz w:val="18"/>
          <w:lang w:val="sr-Cyrl-RS"/>
        </w:rPr>
      </w:pPr>
      <w:r w:rsidRPr="003637A6">
        <w:rPr>
          <w:sz w:val="18"/>
        </w:rPr>
        <w:tab/>
      </w:r>
      <w:r w:rsidRPr="003637A6">
        <w:rPr>
          <w:b/>
          <w:sz w:val="18"/>
        </w:rPr>
        <w:t>3.0.</w:t>
      </w:r>
      <w:r w:rsidRPr="003637A6">
        <w:rPr>
          <w:b/>
          <w:sz w:val="18"/>
        </w:rPr>
        <w:tab/>
        <w:t>ПРИВРЕДНЕ КАРАКТЕРИСТИКЕ</w:t>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t>1</w:t>
      </w:r>
      <w:r w:rsidR="00646DC0">
        <w:rPr>
          <w:b/>
          <w:sz w:val="18"/>
          <w:lang w:val="sr-Cyrl-RS"/>
        </w:rPr>
        <w:t>3</w:t>
      </w:r>
    </w:p>
    <w:p w14:paraId="1B684101" w14:textId="77777777" w:rsidR="00094D2F" w:rsidRPr="00646DC0" w:rsidRDefault="00094D2F" w:rsidP="00094D2F">
      <w:pPr>
        <w:rPr>
          <w:sz w:val="18"/>
          <w:lang w:val="sr-Cyrl-RS"/>
        </w:rPr>
      </w:pPr>
      <w:r w:rsidRPr="003637A6">
        <w:rPr>
          <w:sz w:val="18"/>
        </w:rPr>
        <w:t xml:space="preserve">            </w:t>
      </w:r>
      <w:r w:rsidRPr="003637A6">
        <w:rPr>
          <w:sz w:val="18"/>
        </w:rPr>
        <w:tab/>
        <w:t xml:space="preserve">3.1.         </w:t>
      </w:r>
      <w:r w:rsidRPr="003637A6">
        <w:rPr>
          <w:sz w:val="18"/>
        </w:rPr>
        <w:tab/>
      </w:r>
      <w:proofErr w:type="spellStart"/>
      <w:r w:rsidRPr="003637A6">
        <w:rPr>
          <w:sz w:val="18"/>
        </w:rPr>
        <w:t>Опште</w:t>
      </w:r>
      <w:proofErr w:type="spellEnd"/>
      <w:r w:rsidRPr="003637A6">
        <w:rPr>
          <w:sz w:val="18"/>
        </w:rPr>
        <w:t xml:space="preserve"> и </w:t>
      </w:r>
      <w:proofErr w:type="spellStart"/>
      <w:r w:rsidRPr="003637A6">
        <w:rPr>
          <w:sz w:val="18"/>
        </w:rPr>
        <w:t>посебне</w:t>
      </w:r>
      <w:proofErr w:type="spellEnd"/>
      <w:r w:rsidRPr="003637A6">
        <w:rPr>
          <w:sz w:val="18"/>
        </w:rPr>
        <w:t xml:space="preserve"> </w:t>
      </w:r>
      <w:proofErr w:type="spellStart"/>
      <w:r w:rsidRPr="003637A6">
        <w:rPr>
          <w:sz w:val="18"/>
        </w:rPr>
        <w:t>карактеристике</w:t>
      </w:r>
      <w:proofErr w:type="spellEnd"/>
      <w:r w:rsidRPr="003637A6">
        <w:rPr>
          <w:sz w:val="18"/>
        </w:rPr>
        <w:t xml:space="preserve"> </w:t>
      </w:r>
      <w:proofErr w:type="spellStart"/>
      <w:r w:rsidRPr="003637A6">
        <w:rPr>
          <w:sz w:val="18"/>
        </w:rPr>
        <w:t>подручја</w:t>
      </w:r>
      <w:proofErr w:type="spellEnd"/>
      <w:r w:rsidRPr="003637A6">
        <w:rPr>
          <w:sz w:val="18"/>
        </w:rPr>
        <w:t xml:space="preserve"> у </w:t>
      </w:r>
      <w:proofErr w:type="spellStart"/>
      <w:r w:rsidRPr="003637A6">
        <w:rPr>
          <w:sz w:val="18"/>
        </w:rPr>
        <w:t>којем</w:t>
      </w:r>
      <w:proofErr w:type="spellEnd"/>
      <w:r w:rsidRPr="003637A6">
        <w:rPr>
          <w:sz w:val="18"/>
        </w:rPr>
        <w:t xml:space="preserve"> </w:t>
      </w:r>
      <w:proofErr w:type="spellStart"/>
      <w:r w:rsidRPr="003637A6">
        <w:rPr>
          <w:sz w:val="18"/>
        </w:rPr>
        <w:t>се</w:t>
      </w:r>
      <w:proofErr w:type="spellEnd"/>
      <w:r w:rsidRPr="003637A6">
        <w:rPr>
          <w:sz w:val="18"/>
        </w:rPr>
        <w:t xml:space="preserve"> </w:t>
      </w:r>
      <w:proofErr w:type="spellStart"/>
      <w:r w:rsidRPr="003637A6">
        <w:rPr>
          <w:sz w:val="18"/>
        </w:rPr>
        <w:t>налази</w:t>
      </w:r>
      <w:proofErr w:type="spellEnd"/>
      <w:r w:rsidRPr="003637A6">
        <w:rPr>
          <w:sz w:val="18"/>
        </w:rPr>
        <w:t xml:space="preserve"> </w:t>
      </w:r>
      <w:proofErr w:type="spellStart"/>
      <w:r w:rsidRPr="003637A6">
        <w:rPr>
          <w:sz w:val="18"/>
        </w:rPr>
        <w:t>газдинска</w:t>
      </w:r>
      <w:proofErr w:type="spellEnd"/>
      <w:r w:rsidRPr="003637A6">
        <w:rPr>
          <w:sz w:val="18"/>
        </w:rPr>
        <w:t xml:space="preserve"> </w:t>
      </w:r>
      <w:proofErr w:type="spellStart"/>
      <w:r w:rsidRPr="003637A6">
        <w:rPr>
          <w:sz w:val="18"/>
        </w:rPr>
        <w:t>јединица</w:t>
      </w:r>
      <w:proofErr w:type="spellEnd"/>
      <w:r w:rsidRPr="003637A6">
        <w:rPr>
          <w:sz w:val="18"/>
        </w:rPr>
        <w:tab/>
      </w:r>
      <w:r w:rsidRPr="003637A6">
        <w:rPr>
          <w:sz w:val="18"/>
        </w:rPr>
        <w:tab/>
      </w:r>
      <w:r w:rsidRPr="003637A6">
        <w:rPr>
          <w:sz w:val="18"/>
        </w:rPr>
        <w:tab/>
        <w:t>1</w:t>
      </w:r>
      <w:r w:rsidR="00646DC0">
        <w:rPr>
          <w:sz w:val="18"/>
          <w:lang w:val="sr-Cyrl-RS"/>
        </w:rPr>
        <w:t>3</w:t>
      </w:r>
    </w:p>
    <w:p w14:paraId="09929664" w14:textId="77777777" w:rsidR="00094D2F" w:rsidRPr="00646DC0" w:rsidRDefault="00094D2F" w:rsidP="00094D2F">
      <w:pPr>
        <w:rPr>
          <w:sz w:val="18"/>
          <w:lang w:val="sr-Cyrl-RS"/>
        </w:rPr>
      </w:pPr>
      <w:r w:rsidRPr="003637A6">
        <w:rPr>
          <w:sz w:val="18"/>
        </w:rPr>
        <w:tab/>
        <w:t>3.2.</w:t>
      </w:r>
      <w:r w:rsidRPr="003637A6">
        <w:rPr>
          <w:sz w:val="18"/>
        </w:rPr>
        <w:tab/>
      </w:r>
      <w:proofErr w:type="spellStart"/>
      <w:r w:rsidRPr="003637A6">
        <w:rPr>
          <w:sz w:val="18"/>
        </w:rPr>
        <w:t>Економске</w:t>
      </w:r>
      <w:proofErr w:type="spellEnd"/>
      <w:r w:rsidRPr="003637A6">
        <w:rPr>
          <w:sz w:val="18"/>
        </w:rPr>
        <w:t xml:space="preserve"> и </w:t>
      </w:r>
      <w:proofErr w:type="spellStart"/>
      <w:proofErr w:type="gramStart"/>
      <w:r w:rsidRPr="003637A6">
        <w:rPr>
          <w:sz w:val="18"/>
        </w:rPr>
        <w:t>друге</w:t>
      </w:r>
      <w:proofErr w:type="spellEnd"/>
      <w:r w:rsidRPr="003637A6">
        <w:rPr>
          <w:sz w:val="18"/>
        </w:rPr>
        <w:t xml:space="preserve">  </w:t>
      </w:r>
      <w:proofErr w:type="spellStart"/>
      <w:r w:rsidRPr="003637A6">
        <w:rPr>
          <w:sz w:val="18"/>
        </w:rPr>
        <w:t>прилике</w:t>
      </w:r>
      <w:proofErr w:type="spellEnd"/>
      <w:proofErr w:type="gramEnd"/>
      <w:r w:rsidRPr="003637A6">
        <w:rPr>
          <w:sz w:val="18"/>
        </w:rPr>
        <w:t xml:space="preserve"> </w:t>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1</w:t>
      </w:r>
      <w:r w:rsidR="00646DC0">
        <w:rPr>
          <w:sz w:val="18"/>
          <w:lang w:val="sr-Cyrl-RS"/>
        </w:rPr>
        <w:t>3</w:t>
      </w:r>
    </w:p>
    <w:p w14:paraId="57A02855" w14:textId="77777777" w:rsidR="00094D2F" w:rsidRPr="00646DC0" w:rsidRDefault="00094D2F" w:rsidP="00094D2F">
      <w:pPr>
        <w:rPr>
          <w:sz w:val="18"/>
          <w:lang w:val="sr-Cyrl-RS"/>
        </w:rPr>
      </w:pPr>
      <w:r w:rsidRPr="003637A6">
        <w:rPr>
          <w:sz w:val="18"/>
        </w:rPr>
        <w:tab/>
        <w:t>3.3.</w:t>
      </w:r>
      <w:r w:rsidRPr="003637A6">
        <w:rPr>
          <w:sz w:val="18"/>
        </w:rPr>
        <w:tab/>
      </w:r>
      <w:proofErr w:type="spellStart"/>
      <w:r w:rsidRPr="003637A6">
        <w:rPr>
          <w:sz w:val="18"/>
        </w:rPr>
        <w:t>Организација</w:t>
      </w:r>
      <w:proofErr w:type="spellEnd"/>
      <w:r w:rsidRPr="003637A6">
        <w:rPr>
          <w:sz w:val="18"/>
        </w:rPr>
        <w:t xml:space="preserve"> и </w:t>
      </w:r>
      <w:proofErr w:type="spellStart"/>
      <w:r w:rsidRPr="003637A6">
        <w:rPr>
          <w:sz w:val="18"/>
        </w:rPr>
        <w:t>материјална</w:t>
      </w:r>
      <w:proofErr w:type="spellEnd"/>
      <w:r w:rsidRPr="003637A6">
        <w:rPr>
          <w:sz w:val="18"/>
        </w:rPr>
        <w:t xml:space="preserve"> </w:t>
      </w:r>
      <w:proofErr w:type="spellStart"/>
      <w:r w:rsidRPr="003637A6">
        <w:rPr>
          <w:sz w:val="18"/>
        </w:rPr>
        <w:t>опремљеност</w:t>
      </w:r>
      <w:proofErr w:type="spellEnd"/>
      <w:r w:rsidRPr="003637A6">
        <w:rPr>
          <w:sz w:val="18"/>
        </w:rPr>
        <w:t xml:space="preserve"> </w:t>
      </w:r>
      <w:proofErr w:type="spellStart"/>
      <w:r w:rsidRPr="003637A6">
        <w:rPr>
          <w:sz w:val="18"/>
        </w:rPr>
        <w:t>Шумске</w:t>
      </w:r>
      <w:proofErr w:type="spellEnd"/>
      <w:r w:rsidRPr="003637A6">
        <w:rPr>
          <w:sz w:val="18"/>
        </w:rPr>
        <w:t xml:space="preserve"> </w:t>
      </w:r>
      <w:proofErr w:type="spellStart"/>
      <w:r w:rsidRPr="003637A6">
        <w:rPr>
          <w:sz w:val="18"/>
        </w:rPr>
        <w:t>управе</w:t>
      </w:r>
      <w:proofErr w:type="spellEnd"/>
      <w:r w:rsidRPr="003637A6">
        <w:rPr>
          <w:sz w:val="18"/>
        </w:rPr>
        <w:tab/>
      </w:r>
      <w:r w:rsidRPr="003637A6">
        <w:rPr>
          <w:sz w:val="18"/>
        </w:rPr>
        <w:tab/>
      </w:r>
      <w:r w:rsidRPr="003637A6">
        <w:rPr>
          <w:sz w:val="18"/>
        </w:rPr>
        <w:tab/>
      </w:r>
      <w:r w:rsidRPr="003637A6">
        <w:rPr>
          <w:sz w:val="18"/>
        </w:rPr>
        <w:tab/>
      </w:r>
      <w:r w:rsidRPr="003637A6">
        <w:rPr>
          <w:sz w:val="18"/>
        </w:rPr>
        <w:tab/>
        <w:t>1</w:t>
      </w:r>
      <w:r w:rsidR="00646DC0">
        <w:rPr>
          <w:sz w:val="18"/>
          <w:lang w:val="sr-Cyrl-RS"/>
        </w:rPr>
        <w:t>3</w:t>
      </w:r>
    </w:p>
    <w:p w14:paraId="363832F3" w14:textId="77777777" w:rsidR="00094D2F" w:rsidRPr="00646DC0" w:rsidRDefault="00094D2F" w:rsidP="00094D2F">
      <w:pPr>
        <w:rPr>
          <w:sz w:val="18"/>
          <w:lang w:val="sr-Cyrl-RS"/>
        </w:rPr>
      </w:pPr>
      <w:r w:rsidRPr="003637A6">
        <w:rPr>
          <w:sz w:val="18"/>
        </w:rPr>
        <w:tab/>
        <w:t xml:space="preserve">3.3.1.   </w:t>
      </w:r>
      <w:r w:rsidRPr="003637A6">
        <w:rPr>
          <w:sz w:val="18"/>
        </w:rPr>
        <w:tab/>
      </w:r>
      <w:proofErr w:type="spellStart"/>
      <w:r w:rsidRPr="003637A6">
        <w:rPr>
          <w:sz w:val="18"/>
        </w:rPr>
        <w:t>Структура</w:t>
      </w:r>
      <w:proofErr w:type="spellEnd"/>
      <w:r w:rsidRPr="003637A6">
        <w:rPr>
          <w:sz w:val="18"/>
        </w:rPr>
        <w:t xml:space="preserve"> </w:t>
      </w:r>
      <w:proofErr w:type="spellStart"/>
      <w:r w:rsidRPr="003637A6">
        <w:rPr>
          <w:sz w:val="18"/>
        </w:rPr>
        <w:t>кадрова</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1</w:t>
      </w:r>
      <w:r w:rsidR="00646DC0">
        <w:rPr>
          <w:sz w:val="18"/>
          <w:lang w:val="sr-Cyrl-RS"/>
        </w:rPr>
        <w:t>3</w:t>
      </w:r>
    </w:p>
    <w:p w14:paraId="25076799" w14:textId="77777777" w:rsidR="00094D2F" w:rsidRPr="00646DC0" w:rsidRDefault="00094D2F" w:rsidP="00094D2F">
      <w:pPr>
        <w:rPr>
          <w:sz w:val="18"/>
          <w:lang w:val="sr-Cyrl-RS"/>
        </w:rPr>
      </w:pPr>
      <w:r w:rsidRPr="003637A6">
        <w:rPr>
          <w:sz w:val="18"/>
        </w:rPr>
        <w:tab/>
        <w:t xml:space="preserve">3.3.2.   </w:t>
      </w:r>
      <w:r w:rsidRPr="003637A6">
        <w:rPr>
          <w:sz w:val="18"/>
        </w:rPr>
        <w:tab/>
      </w:r>
      <w:proofErr w:type="spellStart"/>
      <w:r w:rsidRPr="003637A6">
        <w:rPr>
          <w:sz w:val="18"/>
        </w:rPr>
        <w:t>Материјална</w:t>
      </w:r>
      <w:proofErr w:type="spellEnd"/>
      <w:r w:rsidRPr="003637A6">
        <w:rPr>
          <w:sz w:val="18"/>
        </w:rPr>
        <w:t xml:space="preserve"> </w:t>
      </w:r>
      <w:proofErr w:type="spellStart"/>
      <w:r w:rsidRPr="003637A6">
        <w:rPr>
          <w:sz w:val="18"/>
        </w:rPr>
        <w:t>опремљеност</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1</w:t>
      </w:r>
      <w:r w:rsidR="00646DC0">
        <w:rPr>
          <w:sz w:val="18"/>
          <w:lang w:val="sr-Cyrl-RS"/>
        </w:rPr>
        <w:t>4</w:t>
      </w:r>
    </w:p>
    <w:p w14:paraId="281E31D3" w14:textId="77777777" w:rsidR="00094D2F" w:rsidRPr="00646DC0" w:rsidRDefault="00094D2F" w:rsidP="00094D2F">
      <w:pPr>
        <w:rPr>
          <w:sz w:val="18"/>
          <w:lang w:val="sr-Cyrl-RS"/>
        </w:rPr>
      </w:pPr>
      <w:r w:rsidRPr="003637A6">
        <w:rPr>
          <w:sz w:val="18"/>
        </w:rPr>
        <w:tab/>
        <w:t>3.4.</w:t>
      </w:r>
      <w:r w:rsidRPr="003637A6">
        <w:rPr>
          <w:sz w:val="18"/>
        </w:rPr>
        <w:tab/>
      </w:r>
      <w:proofErr w:type="spellStart"/>
      <w:r w:rsidRPr="003637A6">
        <w:rPr>
          <w:sz w:val="18"/>
        </w:rPr>
        <w:t>Досадашњи</w:t>
      </w:r>
      <w:proofErr w:type="spellEnd"/>
      <w:r w:rsidRPr="003637A6">
        <w:rPr>
          <w:sz w:val="18"/>
        </w:rPr>
        <w:t xml:space="preserve"> </w:t>
      </w:r>
      <w:proofErr w:type="spellStart"/>
      <w:r w:rsidRPr="003637A6">
        <w:rPr>
          <w:sz w:val="18"/>
        </w:rPr>
        <w:t>захтеви</w:t>
      </w:r>
      <w:proofErr w:type="spellEnd"/>
      <w:r w:rsidRPr="003637A6">
        <w:rPr>
          <w:sz w:val="18"/>
        </w:rPr>
        <w:t xml:space="preserve"> </w:t>
      </w:r>
      <w:proofErr w:type="spellStart"/>
      <w:r w:rsidRPr="003637A6">
        <w:rPr>
          <w:sz w:val="18"/>
        </w:rPr>
        <w:t>према</w:t>
      </w:r>
      <w:proofErr w:type="spellEnd"/>
      <w:r w:rsidRPr="003637A6">
        <w:rPr>
          <w:sz w:val="18"/>
        </w:rPr>
        <w:t xml:space="preserve"> </w:t>
      </w:r>
      <w:proofErr w:type="spellStart"/>
      <w:r w:rsidRPr="003637A6">
        <w:rPr>
          <w:sz w:val="18"/>
        </w:rPr>
        <w:t>шумама</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1</w:t>
      </w:r>
      <w:r w:rsidR="00646DC0">
        <w:rPr>
          <w:sz w:val="18"/>
          <w:lang w:val="sr-Cyrl-RS"/>
        </w:rPr>
        <w:t>4</w:t>
      </w:r>
    </w:p>
    <w:p w14:paraId="296A2BF1" w14:textId="77777777" w:rsidR="00094D2F" w:rsidRPr="00646DC0" w:rsidRDefault="00094D2F" w:rsidP="00094D2F">
      <w:pPr>
        <w:rPr>
          <w:sz w:val="18"/>
          <w:lang w:val="sr-Cyrl-RS"/>
        </w:rPr>
      </w:pPr>
      <w:r w:rsidRPr="003637A6">
        <w:rPr>
          <w:sz w:val="18"/>
        </w:rPr>
        <w:tab/>
        <w:t>3.5.</w:t>
      </w:r>
      <w:r w:rsidRPr="003637A6">
        <w:rPr>
          <w:sz w:val="18"/>
        </w:rPr>
        <w:tab/>
      </w:r>
      <w:proofErr w:type="spellStart"/>
      <w:r w:rsidRPr="003637A6">
        <w:rPr>
          <w:sz w:val="18"/>
        </w:rPr>
        <w:t>Могућност</w:t>
      </w:r>
      <w:proofErr w:type="spellEnd"/>
      <w:r w:rsidRPr="003637A6">
        <w:rPr>
          <w:sz w:val="18"/>
        </w:rPr>
        <w:t xml:space="preserve"> </w:t>
      </w:r>
      <w:proofErr w:type="spellStart"/>
      <w:r w:rsidRPr="003637A6">
        <w:rPr>
          <w:sz w:val="18"/>
        </w:rPr>
        <w:t>пласмана</w:t>
      </w:r>
      <w:proofErr w:type="spellEnd"/>
      <w:r w:rsidRPr="003637A6">
        <w:rPr>
          <w:sz w:val="18"/>
        </w:rPr>
        <w:t xml:space="preserve"> </w:t>
      </w:r>
      <w:proofErr w:type="spellStart"/>
      <w:r w:rsidRPr="003637A6">
        <w:rPr>
          <w:sz w:val="18"/>
        </w:rPr>
        <w:t>шумских</w:t>
      </w:r>
      <w:proofErr w:type="spellEnd"/>
      <w:r w:rsidRPr="003637A6">
        <w:rPr>
          <w:sz w:val="18"/>
        </w:rPr>
        <w:t xml:space="preserve"> </w:t>
      </w:r>
      <w:proofErr w:type="spellStart"/>
      <w:r w:rsidRPr="003637A6">
        <w:rPr>
          <w:sz w:val="18"/>
        </w:rPr>
        <w:t>производа</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1</w:t>
      </w:r>
      <w:r w:rsidR="00646DC0">
        <w:rPr>
          <w:sz w:val="18"/>
          <w:lang w:val="sr-Cyrl-RS"/>
        </w:rPr>
        <w:t>4</w:t>
      </w:r>
    </w:p>
    <w:p w14:paraId="6924908B" w14:textId="77777777" w:rsidR="00094D2F" w:rsidRPr="00646DC0" w:rsidRDefault="00094D2F" w:rsidP="00094D2F">
      <w:pPr>
        <w:rPr>
          <w:b/>
          <w:sz w:val="18"/>
          <w:lang w:val="sr-Cyrl-RS"/>
        </w:rPr>
      </w:pPr>
      <w:r w:rsidRPr="003637A6">
        <w:rPr>
          <w:sz w:val="18"/>
        </w:rPr>
        <w:tab/>
      </w:r>
      <w:r w:rsidRPr="003637A6">
        <w:rPr>
          <w:b/>
          <w:sz w:val="18"/>
        </w:rPr>
        <w:t>4.0.</w:t>
      </w:r>
      <w:r w:rsidRPr="003637A6">
        <w:rPr>
          <w:b/>
          <w:sz w:val="18"/>
        </w:rPr>
        <w:tab/>
        <w:t xml:space="preserve">ФУНКЦИЈЕ ШУМА </w:t>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t>1</w:t>
      </w:r>
      <w:r w:rsidR="00646DC0">
        <w:rPr>
          <w:b/>
          <w:sz w:val="18"/>
          <w:lang w:val="sr-Cyrl-RS"/>
        </w:rPr>
        <w:t>6</w:t>
      </w:r>
    </w:p>
    <w:p w14:paraId="3ACA1617" w14:textId="77777777" w:rsidR="00094D2F" w:rsidRPr="003637A6" w:rsidRDefault="00094D2F" w:rsidP="00094D2F">
      <w:pPr>
        <w:rPr>
          <w:sz w:val="18"/>
        </w:rPr>
      </w:pPr>
      <w:r w:rsidRPr="003637A6">
        <w:rPr>
          <w:sz w:val="18"/>
        </w:rPr>
        <w:t xml:space="preserve">                4.1.         </w:t>
      </w:r>
      <w:r w:rsidRPr="003637A6">
        <w:rPr>
          <w:sz w:val="18"/>
        </w:rPr>
        <w:tab/>
      </w:r>
      <w:proofErr w:type="spellStart"/>
      <w:r w:rsidRPr="003637A6">
        <w:rPr>
          <w:sz w:val="18"/>
        </w:rPr>
        <w:t>Поставке</w:t>
      </w:r>
      <w:proofErr w:type="spellEnd"/>
      <w:r w:rsidRPr="003637A6">
        <w:rPr>
          <w:sz w:val="18"/>
        </w:rPr>
        <w:t xml:space="preserve"> и </w:t>
      </w:r>
      <w:proofErr w:type="spellStart"/>
      <w:r w:rsidRPr="003637A6">
        <w:rPr>
          <w:sz w:val="18"/>
        </w:rPr>
        <w:t>критеријуми</w:t>
      </w:r>
      <w:proofErr w:type="spellEnd"/>
      <w:r w:rsidRPr="003637A6">
        <w:rPr>
          <w:sz w:val="18"/>
        </w:rPr>
        <w:t xml:space="preserve"> </w:t>
      </w:r>
      <w:proofErr w:type="spellStart"/>
      <w:r w:rsidRPr="003637A6">
        <w:rPr>
          <w:sz w:val="18"/>
        </w:rPr>
        <w:t>при</w:t>
      </w:r>
      <w:proofErr w:type="spellEnd"/>
      <w:r w:rsidRPr="003637A6">
        <w:rPr>
          <w:sz w:val="18"/>
        </w:rPr>
        <w:t xml:space="preserve"> </w:t>
      </w:r>
      <w:proofErr w:type="spellStart"/>
      <w:r w:rsidRPr="003637A6">
        <w:rPr>
          <w:sz w:val="18"/>
        </w:rPr>
        <w:t>просторно</w:t>
      </w:r>
      <w:proofErr w:type="spellEnd"/>
      <w:r w:rsidRPr="003637A6">
        <w:rPr>
          <w:sz w:val="18"/>
        </w:rPr>
        <w:t xml:space="preserve"> – </w:t>
      </w:r>
    </w:p>
    <w:p w14:paraId="75BE31EA" w14:textId="77777777" w:rsidR="00094D2F" w:rsidRPr="00646DC0" w:rsidRDefault="00094D2F" w:rsidP="00094D2F">
      <w:pPr>
        <w:ind w:left="720" w:firstLine="720"/>
        <w:rPr>
          <w:sz w:val="18"/>
          <w:lang w:val="sr-Cyrl-RS"/>
        </w:rPr>
      </w:pPr>
      <w:proofErr w:type="spellStart"/>
      <w:r w:rsidRPr="003637A6">
        <w:rPr>
          <w:sz w:val="18"/>
        </w:rPr>
        <w:t>функционалном</w:t>
      </w:r>
      <w:proofErr w:type="spellEnd"/>
      <w:r w:rsidRPr="003637A6">
        <w:rPr>
          <w:sz w:val="18"/>
        </w:rPr>
        <w:t xml:space="preserve"> реонирању </w:t>
      </w:r>
      <w:proofErr w:type="spellStart"/>
      <w:r w:rsidRPr="003637A6">
        <w:rPr>
          <w:sz w:val="18"/>
        </w:rPr>
        <w:t>шума</w:t>
      </w:r>
      <w:proofErr w:type="spellEnd"/>
      <w:r w:rsidRPr="003637A6">
        <w:rPr>
          <w:sz w:val="18"/>
        </w:rPr>
        <w:t xml:space="preserve"> и </w:t>
      </w:r>
      <w:proofErr w:type="spellStart"/>
      <w:r w:rsidRPr="003637A6">
        <w:rPr>
          <w:sz w:val="18"/>
        </w:rPr>
        <w:t>шумских</w:t>
      </w:r>
      <w:proofErr w:type="spellEnd"/>
      <w:r w:rsidRPr="003637A6">
        <w:rPr>
          <w:sz w:val="18"/>
        </w:rPr>
        <w:t xml:space="preserve"> </w:t>
      </w:r>
      <w:proofErr w:type="spellStart"/>
      <w:r w:rsidRPr="003637A6">
        <w:rPr>
          <w:sz w:val="18"/>
        </w:rPr>
        <w:t>станишта</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1</w:t>
      </w:r>
      <w:r w:rsidR="00646DC0">
        <w:rPr>
          <w:sz w:val="18"/>
          <w:lang w:val="sr-Cyrl-RS"/>
        </w:rPr>
        <w:t>6</w:t>
      </w:r>
    </w:p>
    <w:p w14:paraId="1C8DDBBD" w14:textId="77777777" w:rsidR="00094D2F" w:rsidRPr="00646DC0" w:rsidRDefault="00094D2F" w:rsidP="00094D2F">
      <w:pPr>
        <w:rPr>
          <w:sz w:val="18"/>
          <w:lang w:val="sr-Cyrl-RS"/>
        </w:rPr>
      </w:pPr>
      <w:r w:rsidRPr="003637A6">
        <w:rPr>
          <w:sz w:val="18"/>
        </w:rPr>
        <w:tab/>
        <w:t>4.2.</w:t>
      </w:r>
      <w:r w:rsidRPr="003637A6">
        <w:rPr>
          <w:sz w:val="18"/>
        </w:rPr>
        <w:tab/>
      </w:r>
      <w:proofErr w:type="spellStart"/>
      <w:r w:rsidRPr="003637A6">
        <w:rPr>
          <w:sz w:val="18"/>
        </w:rPr>
        <w:t>Функције</w:t>
      </w:r>
      <w:proofErr w:type="spellEnd"/>
      <w:r w:rsidRPr="003637A6">
        <w:rPr>
          <w:sz w:val="18"/>
        </w:rPr>
        <w:t xml:space="preserve"> </w:t>
      </w:r>
      <w:proofErr w:type="spellStart"/>
      <w:r w:rsidRPr="003637A6">
        <w:rPr>
          <w:sz w:val="18"/>
        </w:rPr>
        <w:t>шума</w:t>
      </w:r>
      <w:proofErr w:type="spellEnd"/>
      <w:r w:rsidRPr="003637A6">
        <w:rPr>
          <w:sz w:val="18"/>
        </w:rPr>
        <w:t xml:space="preserve"> и </w:t>
      </w:r>
      <w:proofErr w:type="spellStart"/>
      <w:r w:rsidRPr="003637A6">
        <w:rPr>
          <w:sz w:val="18"/>
        </w:rPr>
        <w:t>намена</w:t>
      </w:r>
      <w:proofErr w:type="spellEnd"/>
      <w:r w:rsidRPr="003637A6">
        <w:rPr>
          <w:sz w:val="18"/>
        </w:rPr>
        <w:t xml:space="preserve"> </w:t>
      </w:r>
      <w:proofErr w:type="spellStart"/>
      <w:r w:rsidRPr="003637A6">
        <w:rPr>
          <w:sz w:val="18"/>
        </w:rPr>
        <w:t>површина</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1</w:t>
      </w:r>
      <w:r w:rsidR="00646DC0">
        <w:rPr>
          <w:sz w:val="18"/>
          <w:lang w:val="sr-Cyrl-RS"/>
        </w:rPr>
        <w:t>6</w:t>
      </w:r>
    </w:p>
    <w:p w14:paraId="0933B3B6" w14:textId="77777777" w:rsidR="00094D2F" w:rsidRPr="00646DC0" w:rsidRDefault="00094D2F" w:rsidP="00094D2F">
      <w:pPr>
        <w:rPr>
          <w:sz w:val="18"/>
          <w:lang w:val="sr-Cyrl-RS"/>
        </w:rPr>
      </w:pPr>
      <w:r w:rsidRPr="003637A6">
        <w:rPr>
          <w:sz w:val="18"/>
        </w:rPr>
        <w:tab/>
        <w:t xml:space="preserve">4.3.      </w:t>
      </w:r>
      <w:r w:rsidRPr="003637A6">
        <w:rPr>
          <w:sz w:val="18"/>
        </w:rPr>
        <w:tab/>
      </w:r>
      <w:proofErr w:type="spellStart"/>
      <w:r w:rsidRPr="003637A6">
        <w:rPr>
          <w:sz w:val="18"/>
        </w:rPr>
        <w:t>Шуме</w:t>
      </w:r>
      <w:proofErr w:type="spellEnd"/>
      <w:r w:rsidRPr="003637A6">
        <w:rPr>
          <w:sz w:val="18"/>
        </w:rPr>
        <w:t xml:space="preserve"> </w:t>
      </w:r>
      <w:proofErr w:type="spellStart"/>
      <w:r w:rsidRPr="003637A6">
        <w:rPr>
          <w:sz w:val="18"/>
        </w:rPr>
        <w:t>високих</w:t>
      </w:r>
      <w:proofErr w:type="spellEnd"/>
      <w:r w:rsidRPr="003637A6">
        <w:rPr>
          <w:sz w:val="18"/>
        </w:rPr>
        <w:t xml:space="preserve"> </w:t>
      </w:r>
      <w:proofErr w:type="spellStart"/>
      <w:r w:rsidRPr="003637A6">
        <w:rPr>
          <w:sz w:val="18"/>
        </w:rPr>
        <w:t>заштитних</w:t>
      </w:r>
      <w:proofErr w:type="spellEnd"/>
      <w:r w:rsidRPr="003637A6">
        <w:rPr>
          <w:sz w:val="18"/>
        </w:rPr>
        <w:t xml:space="preserve"> </w:t>
      </w:r>
      <w:proofErr w:type="spellStart"/>
      <w:r w:rsidRPr="003637A6">
        <w:rPr>
          <w:sz w:val="18"/>
        </w:rPr>
        <w:t>вредности</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1</w:t>
      </w:r>
      <w:r w:rsidR="00646DC0">
        <w:rPr>
          <w:sz w:val="18"/>
          <w:lang w:val="sr-Cyrl-RS"/>
        </w:rPr>
        <w:t>7</w:t>
      </w:r>
    </w:p>
    <w:p w14:paraId="1F81FCA0" w14:textId="77777777" w:rsidR="00094D2F" w:rsidRPr="00646DC0" w:rsidRDefault="00094D2F" w:rsidP="00094D2F">
      <w:pPr>
        <w:rPr>
          <w:b/>
          <w:sz w:val="18"/>
          <w:lang w:val="sr-Cyrl-RS"/>
        </w:rPr>
      </w:pPr>
      <w:r w:rsidRPr="003637A6">
        <w:rPr>
          <w:sz w:val="18"/>
        </w:rPr>
        <w:tab/>
        <w:t>4.4.</w:t>
      </w:r>
      <w:r w:rsidRPr="003637A6">
        <w:rPr>
          <w:sz w:val="18"/>
        </w:rPr>
        <w:tab/>
      </w:r>
      <w:proofErr w:type="spellStart"/>
      <w:r w:rsidRPr="003637A6">
        <w:rPr>
          <w:sz w:val="18"/>
        </w:rPr>
        <w:t>Газдинске</w:t>
      </w:r>
      <w:proofErr w:type="spellEnd"/>
      <w:r w:rsidRPr="003637A6">
        <w:rPr>
          <w:sz w:val="18"/>
        </w:rPr>
        <w:t xml:space="preserve"> </w:t>
      </w:r>
      <w:proofErr w:type="spellStart"/>
      <w:r w:rsidRPr="003637A6">
        <w:rPr>
          <w:sz w:val="18"/>
        </w:rPr>
        <w:t>класе</w:t>
      </w:r>
      <w:proofErr w:type="spellEnd"/>
      <w:r w:rsidRPr="003637A6">
        <w:rPr>
          <w:sz w:val="18"/>
        </w:rPr>
        <w:t xml:space="preserve"> и </w:t>
      </w:r>
      <w:proofErr w:type="spellStart"/>
      <w:r w:rsidRPr="003637A6">
        <w:rPr>
          <w:sz w:val="18"/>
        </w:rPr>
        <w:t>њихово</w:t>
      </w:r>
      <w:proofErr w:type="spellEnd"/>
      <w:r w:rsidRPr="003637A6">
        <w:rPr>
          <w:sz w:val="18"/>
        </w:rPr>
        <w:t xml:space="preserve"> </w:t>
      </w:r>
      <w:proofErr w:type="spellStart"/>
      <w:r w:rsidRPr="003637A6">
        <w:rPr>
          <w:sz w:val="18"/>
        </w:rPr>
        <w:t>формирање</w:t>
      </w:r>
      <w:proofErr w:type="spellEnd"/>
      <w:r w:rsidRPr="003637A6">
        <w:rPr>
          <w:sz w:val="18"/>
        </w:rPr>
        <w:t xml:space="preserve"> </w:t>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t>1</w:t>
      </w:r>
      <w:r w:rsidR="00646DC0">
        <w:rPr>
          <w:sz w:val="18"/>
          <w:lang w:val="sr-Cyrl-RS"/>
        </w:rPr>
        <w:t>7</w:t>
      </w:r>
      <w:r w:rsidRPr="003637A6">
        <w:rPr>
          <w:sz w:val="18"/>
        </w:rPr>
        <w:tab/>
      </w:r>
      <w:r w:rsidRPr="00646DC0">
        <w:rPr>
          <w:b/>
          <w:sz w:val="18"/>
        </w:rPr>
        <w:t>5</w:t>
      </w:r>
      <w:r w:rsidRPr="003637A6">
        <w:rPr>
          <w:b/>
          <w:sz w:val="18"/>
        </w:rPr>
        <w:t>.0.</w:t>
      </w:r>
      <w:r w:rsidRPr="003637A6">
        <w:rPr>
          <w:b/>
          <w:sz w:val="18"/>
        </w:rPr>
        <w:tab/>
        <w:t xml:space="preserve">СТАЊЕ ШУМА И ШУМСКИХ СТАНИШТА </w:t>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00646DC0">
        <w:rPr>
          <w:b/>
          <w:sz w:val="18"/>
          <w:lang w:val="sr-Cyrl-RS"/>
        </w:rPr>
        <w:t>19</w:t>
      </w:r>
    </w:p>
    <w:p w14:paraId="58C53FBE" w14:textId="77777777" w:rsidR="00094D2F" w:rsidRPr="00646DC0" w:rsidRDefault="00094D2F" w:rsidP="00094D2F">
      <w:pPr>
        <w:rPr>
          <w:sz w:val="18"/>
          <w:lang w:val="sr-Cyrl-RS"/>
        </w:rPr>
      </w:pPr>
      <w:r w:rsidRPr="003637A6">
        <w:rPr>
          <w:sz w:val="18"/>
        </w:rPr>
        <w:tab/>
        <w:t>5.1.</w:t>
      </w:r>
      <w:r w:rsidRPr="003637A6">
        <w:rPr>
          <w:sz w:val="18"/>
        </w:rPr>
        <w:tab/>
      </w:r>
      <w:proofErr w:type="spellStart"/>
      <w:r w:rsidRPr="003637A6">
        <w:rPr>
          <w:sz w:val="18"/>
        </w:rPr>
        <w:t>Стање</w:t>
      </w:r>
      <w:proofErr w:type="spellEnd"/>
      <w:r w:rsidRPr="003637A6">
        <w:rPr>
          <w:sz w:val="18"/>
        </w:rPr>
        <w:t xml:space="preserve"> </w:t>
      </w:r>
      <w:proofErr w:type="spellStart"/>
      <w:r w:rsidRPr="003637A6">
        <w:rPr>
          <w:sz w:val="18"/>
        </w:rPr>
        <w:t>шума</w:t>
      </w:r>
      <w:proofErr w:type="spellEnd"/>
      <w:r w:rsidRPr="003637A6">
        <w:rPr>
          <w:sz w:val="18"/>
        </w:rPr>
        <w:t xml:space="preserve"> </w:t>
      </w:r>
      <w:proofErr w:type="spellStart"/>
      <w:r w:rsidRPr="003637A6">
        <w:rPr>
          <w:sz w:val="18"/>
        </w:rPr>
        <w:t>по</w:t>
      </w:r>
      <w:proofErr w:type="spellEnd"/>
      <w:r w:rsidRPr="003637A6">
        <w:rPr>
          <w:sz w:val="18"/>
        </w:rPr>
        <w:t xml:space="preserve"> </w:t>
      </w:r>
      <w:proofErr w:type="spellStart"/>
      <w:r w:rsidRPr="003637A6">
        <w:rPr>
          <w:sz w:val="18"/>
        </w:rPr>
        <w:t>глобалној</w:t>
      </w:r>
      <w:proofErr w:type="spellEnd"/>
      <w:r w:rsidRPr="003637A6">
        <w:rPr>
          <w:sz w:val="18"/>
        </w:rPr>
        <w:t xml:space="preserve"> и </w:t>
      </w:r>
      <w:proofErr w:type="spellStart"/>
      <w:r w:rsidRPr="003637A6">
        <w:rPr>
          <w:sz w:val="18"/>
        </w:rPr>
        <w:t>основној</w:t>
      </w:r>
      <w:proofErr w:type="spellEnd"/>
      <w:r w:rsidRPr="003637A6">
        <w:rPr>
          <w:sz w:val="18"/>
        </w:rPr>
        <w:t xml:space="preserve"> </w:t>
      </w:r>
      <w:proofErr w:type="spellStart"/>
      <w:r w:rsidRPr="003637A6">
        <w:rPr>
          <w:sz w:val="18"/>
        </w:rPr>
        <w:t>намени</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646DC0">
        <w:rPr>
          <w:sz w:val="18"/>
          <w:lang w:val="sr-Cyrl-RS"/>
        </w:rPr>
        <w:t>19</w:t>
      </w:r>
    </w:p>
    <w:p w14:paraId="222B5004" w14:textId="77777777" w:rsidR="00094D2F" w:rsidRPr="00856137" w:rsidRDefault="00094D2F" w:rsidP="00094D2F">
      <w:pPr>
        <w:rPr>
          <w:sz w:val="18"/>
          <w:lang w:val="sr-Cyrl-RS"/>
        </w:rPr>
      </w:pPr>
      <w:r w:rsidRPr="003637A6">
        <w:rPr>
          <w:sz w:val="18"/>
        </w:rPr>
        <w:tab/>
        <w:t>5.2.</w:t>
      </w:r>
      <w:r w:rsidRPr="003637A6">
        <w:rPr>
          <w:sz w:val="18"/>
        </w:rPr>
        <w:tab/>
      </w:r>
      <w:proofErr w:type="spellStart"/>
      <w:r w:rsidRPr="003637A6">
        <w:rPr>
          <w:sz w:val="18"/>
        </w:rPr>
        <w:t>Стање</w:t>
      </w:r>
      <w:proofErr w:type="spellEnd"/>
      <w:r w:rsidRPr="003637A6">
        <w:rPr>
          <w:sz w:val="18"/>
        </w:rPr>
        <w:t xml:space="preserve"> </w:t>
      </w:r>
      <w:proofErr w:type="spellStart"/>
      <w:r w:rsidRPr="003637A6">
        <w:rPr>
          <w:sz w:val="18"/>
        </w:rPr>
        <w:t>састојинапо</w:t>
      </w:r>
      <w:proofErr w:type="spellEnd"/>
      <w:r w:rsidRPr="003637A6">
        <w:rPr>
          <w:sz w:val="18"/>
        </w:rPr>
        <w:t xml:space="preserve"> </w:t>
      </w:r>
      <w:proofErr w:type="spellStart"/>
      <w:r w:rsidRPr="003637A6">
        <w:rPr>
          <w:sz w:val="18"/>
        </w:rPr>
        <w:t>газдинским</w:t>
      </w:r>
      <w:proofErr w:type="spellEnd"/>
      <w:r w:rsidRPr="003637A6">
        <w:rPr>
          <w:sz w:val="18"/>
        </w:rPr>
        <w:t xml:space="preserve"> </w:t>
      </w:r>
      <w:proofErr w:type="spellStart"/>
      <w:r w:rsidRPr="003637A6">
        <w:rPr>
          <w:sz w:val="18"/>
        </w:rPr>
        <w:t>класама</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856137">
        <w:rPr>
          <w:sz w:val="18"/>
          <w:lang w:val="sr-Cyrl-RS"/>
        </w:rPr>
        <w:t>20</w:t>
      </w:r>
    </w:p>
    <w:p w14:paraId="72A963D2" w14:textId="77777777" w:rsidR="00094D2F" w:rsidRPr="00856137" w:rsidRDefault="00094D2F" w:rsidP="00094D2F">
      <w:pPr>
        <w:rPr>
          <w:sz w:val="18"/>
          <w:lang w:val="sr-Cyrl-RS"/>
        </w:rPr>
      </w:pPr>
      <w:r w:rsidRPr="003637A6">
        <w:rPr>
          <w:sz w:val="18"/>
        </w:rPr>
        <w:tab/>
        <w:t>5.3.</w:t>
      </w:r>
      <w:r w:rsidRPr="003637A6">
        <w:rPr>
          <w:sz w:val="18"/>
        </w:rPr>
        <w:tab/>
      </w:r>
      <w:proofErr w:type="spellStart"/>
      <w:r w:rsidRPr="003637A6">
        <w:rPr>
          <w:sz w:val="18"/>
        </w:rPr>
        <w:t>Стање</w:t>
      </w:r>
      <w:proofErr w:type="spellEnd"/>
      <w:r w:rsidRPr="003637A6">
        <w:rPr>
          <w:sz w:val="18"/>
        </w:rPr>
        <w:t xml:space="preserve"> </w:t>
      </w:r>
      <w:proofErr w:type="spellStart"/>
      <w:r w:rsidRPr="003637A6">
        <w:rPr>
          <w:sz w:val="18"/>
        </w:rPr>
        <w:t>састојина</w:t>
      </w:r>
      <w:proofErr w:type="spellEnd"/>
      <w:r w:rsidRPr="003637A6">
        <w:rPr>
          <w:sz w:val="18"/>
        </w:rPr>
        <w:t xml:space="preserve"> </w:t>
      </w:r>
      <w:proofErr w:type="spellStart"/>
      <w:r w:rsidRPr="003637A6">
        <w:rPr>
          <w:sz w:val="18"/>
        </w:rPr>
        <w:t>по</w:t>
      </w:r>
      <w:proofErr w:type="spellEnd"/>
      <w:r w:rsidRPr="003637A6">
        <w:rPr>
          <w:sz w:val="18"/>
        </w:rPr>
        <w:t xml:space="preserve"> </w:t>
      </w:r>
      <w:proofErr w:type="spellStart"/>
      <w:r w:rsidRPr="003637A6">
        <w:rPr>
          <w:sz w:val="18"/>
        </w:rPr>
        <w:t>пореклу</w:t>
      </w:r>
      <w:proofErr w:type="spellEnd"/>
      <w:r w:rsidRPr="003637A6">
        <w:rPr>
          <w:sz w:val="18"/>
        </w:rPr>
        <w:t xml:space="preserve"> и </w:t>
      </w:r>
      <w:proofErr w:type="spellStart"/>
      <w:r w:rsidRPr="003637A6">
        <w:rPr>
          <w:sz w:val="18"/>
        </w:rPr>
        <w:t>очуваности</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856137">
        <w:rPr>
          <w:sz w:val="18"/>
          <w:lang w:val="sr-Cyrl-RS"/>
        </w:rPr>
        <w:t>21</w:t>
      </w:r>
    </w:p>
    <w:p w14:paraId="67675C3C" w14:textId="77777777" w:rsidR="00094D2F" w:rsidRPr="00856137" w:rsidRDefault="00094D2F" w:rsidP="00094D2F">
      <w:pPr>
        <w:rPr>
          <w:sz w:val="18"/>
          <w:lang w:val="sr-Cyrl-RS"/>
        </w:rPr>
      </w:pPr>
      <w:r w:rsidRPr="003637A6">
        <w:rPr>
          <w:sz w:val="18"/>
        </w:rPr>
        <w:tab/>
        <w:t>5.4.</w:t>
      </w:r>
      <w:r w:rsidRPr="003637A6">
        <w:rPr>
          <w:sz w:val="18"/>
        </w:rPr>
        <w:tab/>
      </w:r>
      <w:proofErr w:type="spellStart"/>
      <w:r w:rsidRPr="003637A6">
        <w:rPr>
          <w:sz w:val="18"/>
        </w:rPr>
        <w:t>Стање</w:t>
      </w:r>
      <w:proofErr w:type="spellEnd"/>
      <w:r w:rsidRPr="003637A6">
        <w:rPr>
          <w:sz w:val="18"/>
        </w:rPr>
        <w:t xml:space="preserve"> </w:t>
      </w:r>
      <w:proofErr w:type="spellStart"/>
      <w:r w:rsidRPr="003637A6">
        <w:rPr>
          <w:sz w:val="18"/>
        </w:rPr>
        <w:t>састојина</w:t>
      </w:r>
      <w:proofErr w:type="spellEnd"/>
      <w:r w:rsidRPr="003637A6">
        <w:rPr>
          <w:sz w:val="18"/>
        </w:rPr>
        <w:t xml:space="preserve"> </w:t>
      </w:r>
      <w:proofErr w:type="spellStart"/>
      <w:r w:rsidRPr="003637A6">
        <w:rPr>
          <w:sz w:val="18"/>
        </w:rPr>
        <w:t>по</w:t>
      </w:r>
      <w:proofErr w:type="spellEnd"/>
      <w:r w:rsidRPr="003637A6">
        <w:rPr>
          <w:sz w:val="18"/>
        </w:rPr>
        <w:t xml:space="preserve"> </w:t>
      </w:r>
      <w:proofErr w:type="spellStart"/>
      <w:r w:rsidRPr="003637A6">
        <w:rPr>
          <w:sz w:val="18"/>
        </w:rPr>
        <w:t>смеси</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856137">
        <w:rPr>
          <w:sz w:val="18"/>
          <w:lang w:val="sr-Cyrl-RS"/>
        </w:rPr>
        <w:t>23</w:t>
      </w:r>
    </w:p>
    <w:p w14:paraId="034A47D6" w14:textId="77777777" w:rsidR="00094D2F" w:rsidRPr="00856137" w:rsidRDefault="00094D2F" w:rsidP="00094D2F">
      <w:pPr>
        <w:rPr>
          <w:sz w:val="18"/>
          <w:lang w:val="sr-Cyrl-RS"/>
        </w:rPr>
      </w:pPr>
      <w:r w:rsidRPr="003637A6">
        <w:rPr>
          <w:sz w:val="18"/>
        </w:rPr>
        <w:tab/>
        <w:t>5.5.</w:t>
      </w:r>
      <w:r w:rsidRPr="003637A6">
        <w:rPr>
          <w:sz w:val="18"/>
        </w:rPr>
        <w:tab/>
      </w:r>
      <w:proofErr w:type="spellStart"/>
      <w:r w:rsidRPr="003637A6">
        <w:rPr>
          <w:sz w:val="18"/>
        </w:rPr>
        <w:t>Стање</w:t>
      </w:r>
      <w:proofErr w:type="spellEnd"/>
      <w:r w:rsidRPr="003637A6">
        <w:rPr>
          <w:sz w:val="18"/>
        </w:rPr>
        <w:t xml:space="preserve"> </w:t>
      </w:r>
      <w:proofErr w:type="spellStart"/>
      <w:r w:rsidRPr="003637A6">
        <w:rPr>
          <w:sz w:val="18"/>
        </w:rPr>
        <w:t>састојина</w:t>
      </w:r>
      <w:proofErr w:type="spellEnd"/>
      <w:r w:rsidRPr="003637A6">
        <w:rPr>
          <w:sz w:val="18"/>
        </w:rPr>
        <w:t xml:space="preserve"> </w:t>
      </w:r>
      <w:proofErr w:type="spellStart"/>
      <w:r w:rsidRPr="003637A6">
        <w:rPr>
          <w:sz w:val="18"/>
        </w:rPr>
        <w:t>по</w:t>
      </w:r>
      <w:proofErr w:type="spellEnd"/>
      <w:r w:rsidRPr="003637A6">
        <w:rPr>
          <w:sz w:val="18"/>
        </w:rPr>
        <w:t xml:space="preserve"> </w:t>
      </w:r>
      <w:proofErr w:type="spellStart"/>
      <w:r w:rsidRPr="003637A6">
        <w:rPr>
          <w:sz w:val="18"/>
        </w:rPr>
        <w:t>врстама</w:t>
      </w:r>
      <w:proofErr w:type="spellEnd"/>
      <w:r w:rsidRPr="003637A6">
        <w:rPr>
          <w:sz w:val="18"/>
        </w:rPr>
        <w:t xml:space="preserve"> </w:t>
      </w:r>
      <w:proofErr w:type="spellStart"/>
      <w:r w:rsidRPr="003637A6">
        <w:rPr>
          <w:sz w:val="18"/>
        </w:rPr>
        <w:t>дрвећа</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856137">
        <w:rPr>
          <w:sz w:val="18"/>
          <w:lang w:val="sr-Cyrl-RS"/>
        </w:rPr>
        <w:t>26</w:t>
      </w:r>
    </w:p>
    <w:p w14:paraId="53B28EA5" w14:textId="77777777" w:rsidR="00094D2F" w:rsidRPr="00856137" w:rsidRDefault="00094D2F" w:rsidP="00094D2F">
      <w:pPr>
        <w:ind w:firstLine="720"/>
        <w:rPr>
          <w:sz w:val="18"/>
          <w:lang w:val="sr-Cyrl-RS"/>
        </w:rPr>
      </w:pPr>
      <w:r w:rsidRPr="003637A6">
        <w:rPr>
          <w:sz w:val="18"/>
        </w:rPr>
        <w:t>5.6.</w:t>
      </w:r>
      <w:r w:rsidRPr="003637A6">
        <w:rPr>
          <w:sz w:val="18"/>
        </w:rPr>
        <w:tab/>
      </w:r>
      <w:proofErr w:type="spellStart"/>
      <w:r w:rsidRPr="003637A6">
        <w:rPr>
          <w:sz w:val="18"/>
        </w:rPr>
        <w:t>Стање</w:t>
      </w:r>
      <w:proofErr w:type="spellEnd"/>
      <w:r w:rsidRPr="003637A6">
        <w:rPr>
          <w:sz w:val="18"/>
        </w:rPr>
        <w:t xml:space="preserve"> </w:t>
      </w:r>
      <w:proofErr w:type="spellStart"/>
      <w:r w:rsidRPr="003637A6">
        <w:rPr>
          <w:sz w:val="18"/>
        </w:rPr>
        <w:t>састојина</w:t>
      </w:r>
      <w:proofErr w:type="spellEnd"/>
      <w:r w:rsidRPr="003637A6">
        <w:rPr>
          <w:sz w:val="18"/>
        </w:rPr>
        <w:t xml:space="preserve"> </w:t>
      </w:r>
      <w:proofErr w:type="spellStart"/>
      <w:r w:rsidRPr="003637A6">
        <w:rPr>
          <w:sz w:val="18"/>
        </w:rPr>
        <w:t>по</w:t>
      </w:r>
      <w:proofErr w:type="spellEnd"/>
      <w:r w:rsidRPr="003637A6">
        <w:rPr>
          <w:sz w:val="18"/>
        </w:rPr>
        <w:t xml:space="preserve"> дебљинској </w:t>
      </w:r>
      <w:proofErr w:type="spellStart"/>
      <w:r w:rsidRPr="003637A6">
        <w:rPr>
          <w:sz w:val="18"/>
        </w:rPr>
        <w:t>структури</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856137">
        <w:rPr>
          <w:sz w:val="18"/>
          <w:lang w:val="sr-Cyrl-RS"/>
        </w:rPr>
        <w:t>26</w:t>
      </w:r>
    </w:p>
    <w:p w14:paraId="041728BD" w14:textId="77777777" w:rsidR="00094D2F" w:rsidRPr="00856137" w:rsidRDefault="00094D2F" w:rsidP="00094D2F">
      <w:pPr>
        <w:ind w:firstLine="720"/>
        <w:rPr>
          <w:sz w:val="18"/>
          <w:lang w:val="sr-Cyrl-RS"/>
        </w:rPr>
      </w:pPr>
      <w:r w:rsidRPr="003637A6">
        <w:rPr>
          <w:sz w:val="18"/>
        </w:rPr>
        <w:t>5.7.</w:t>
      </w:r>
      <w:r w:rsidRPr="003637A6">
        <w:rPr>
          <w:sz w:val="18"/>
        </w:rPr>
        <w:tab/>
      </w:r>
      <w:proofErr w:type="spellStart"/>
      <w:r w:rsidRPr="003637A6">
        <w:rPr>
          <w:sz w:val="18"/>
        </w:rPr>
        <w:t>Стање</w:t>
      </w:r>
      <w:proofErr w:type="spellEnd"/>
      <w:r w:rsidRPr="003637A6">
        <w:rPr>
          <w:sz w:val="18"/>
        </w:rPr>
        <w:t xml:space="preserve"> </w:t>
      </w:r>
      <w:proofErr w:type="spellStart"/>
      <w:r w:rsidRPr="003637A6">
        <w:rPr>
          <w:sz w:val="18"/>
        </w:rPr>
        <w:t>састојина</w:t>
      </w:r>
      <w:proofErr w:type="spellEnd"/>
      <w:r w:rsidRPr="003637A6">
        <w:rPr>
          <w:sz w:val="18"/>
        </w:rPr>
        <w:t xml:space="preserve"> </w:t>
      </w:r>
      <w:proofErr w:type="spellStart"/>
      <w:r w:rsidRPr="003637A6">
        <w:rPr>
          <w:sz w:val="18"/>
        </w:rPr>
        <w:t>по</w:t>
      </w:r>
      <w:proofErr w:type="spellEnd"/>
      <w:r w:rsidRPr="003637A6">
        <w:rPr>
          <w:sz w:val="18"/>
        </w:rPr>
        <w:t xml:space="preserve"> </w:t>
      </w:r>
      <w:proofErr w:type="spellStart"/>
      <w:r w:rsidRPr="003637A6">
        <w:rPr>
          <w:sz w:val="18"/>
        </w:rPr>
        <w:t>старости</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856137">
        <w:rPr>
          <w:sz w:val="18"/>
          <w:lang w:val="sr-Cyrl-RS"/>
        </w:rPr>
        <w:t>28</w:t>
      </w:r>
    </w:p>
    <w:p w14:paraId="07828825" w14:textId="77777777" w:rsidR="00094D2F" w:rsidRPr="00856137" w:rsidRDefault="00094D2F" w:rsidP="00094D2F">
      <w:pPr>
        <w:rPr>
          <w:sz w:val="18"/>
          <w:lang w:val="sr-Cyrl-RS"/>
        </w:rPr>
      </w:pPr>
      <w:r w:rsidRPr="003637A6">
        <w:rPr>
          <w:sz w:val="18"/>
        </w:rPr>
        <w:tab/>
        <w:t>5.8.</w:t>
      </w:r>
      <w:r w:rsidRPr="003637A6">
        <w:rPr>
          <w:sz w:val="18"/>
        </w:rPr>
        <w:tab/>
      </w:r>
      <w:proofErr w:type="spellStart"/>
      <w:r w:rsidRPr="003637A6">
        <w:rPr>
          <w:sz w:val="18"/>
        </w:rPr>
        <w:t>Стање</w:t>
      </w:r>
      <w:proofErr w:type="spellEnd"/>
      <w:r w:rsidRPr="003637A6">
        <w:rPr>
          <w:sz w:val="18"/>
        </w:rPr>
        <w:t xml:space="preserve"> </w:t>
      </w:r>
      <w:proofErr w:type="spellStart"/>
      <w:r w:rsidRPr="003637A6">
        <w:rPr>
          <w:sz w:val="18"/>
        </w:rPr>
        <w:t>ретких</w:t>
      </w:r>
      <w:proofErr w:type="spellEnd"/>
      <w:r w:rsidRPr="003637A6">
        <w:rPr>
          <w:sz w:val="18"/>
        </w:rPr>
        <w:t xml:space="preserve">, </w:t>
      </w:r>
      <w:proofErr w:type="spellStart"/>
      <w:r w:rsidRPr="003637A6">
        <w:rPr>
          <w:sz w:val="18"/>
        </w:rPr>
        <w:t>рањивих</w:t>
      </w:r>
      <w:proofErr w:type="spellEnd"/>
      <w:r w:rsidRPr="003637A6">
        <w:rPr>
          <w:sz w:val="18"/>
        </w:rPr>
        <w:t xml:space="preserve"> и </w:t>
      </w:r>
      <w:proofErr w:type="spellStart"/>
      <w:r w:rsidRPr="003637A6">
        <w:rPr>
          <w:sz w:val="18"/>
        </w:rPr>
        <w:t>угрозених</w:t>
      </w:r>
      <w:proofErr w:type="spellEnd"/>
      <w:r w:rsidRPr="003637A6">
        <w:rPr>
          <w:sz w:val="18"/>
        </w:rPr>
        <w:t xml:space="preserve"> (RТЕ) </w:t>
      </w:r>
      <w:proofErr w:type="spellStart"/>
      <w:r w:rsidRPr="003637A6">
        <w:rPr>
          <w:sz w:val="18"/>
        </w:rPr>
        <w:t>врста</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856137">
        <w:rPr>
          <w:sz w:val="18"/>
          <w:lang w:val="sr-Cyrl-RS"/>
        </w:rPr>
        <w:t>32</w:t>
      </w:r>
    </w:p>
    <w:p w14:paraId="35ADB0BC" w14:textId="77777777" w:rsidR="00094D2F" w:rsidRPr="00856137" w:rsidRDefault="00094D2F" w:rsidP="00094D2F">
      <w:pPr>
        <w:ind w:firstLine="720"/>
        <w:rPr>
          <w:sz w:val="18"/>
          <w:lang w:val="sr-Cyrl-RS"/>
        </w:rPr>
      </w:pPr>
      <w:r w:rsidRPr="003637A6">
        <w:rPr>
          <w:sz w:val="18"/>
        </w:rPr>
        <w:t>5.9.</w:t>
      </w:r>
      <w:r w:rsidRPr="003637A6">
        <w:rPr>
          <w:sz w:val="18"/>
        </w:rPr>
        <w:tab/>
      </w:r>
      <w:proofErr w:type="spellStart"/>
      <w:r w:rsidRPr="003637A6">
        <w:rPr>
          <w:sz w:val="18"/>
        </w:rPr>
        <w:t>Стање</w:t>
      </w:r>
      <w:proofErr w:type="spellEnd"/>
      <w:r w:rsidRPr="003637A6">
        <w:rPr>
          <w:sz w:val="18"/>
        </w:rPr>
        <w:t xml:space="preserve"> </w:t>
      </w:r>
      <w:proofErr w:type="spellStart"/>
      <w:r w:rsidRPr="003637A6">
        <w:rPr>
          <w:sz w:val="18"/>
        </w:rPr>
        <w:t>шумских</w:t>
      </w:r>
      <w:proofErr w:type="spellEnd"/>
      <w:r w:rsidRPr="003637A6">
        <w:rPr>
          <w:sz w:val="18"/>
        </w:rPr>
        <w:t xml:space="preserve"> </w:t>
      </w:r>
      <w:proofErr w:type="spellStart"/>
      <w:r w:rsidRPr="003637A6">
        <w:rPr>
          <w:sz w:val="18"/>
        </w:rPr>
        <w:t>култура</w:t>
      </w:r>
      <w:proofErr w:type="spellEnd"/>
      <w:r w:rsidRPr="003637A6">
        <w:rPr>
          <w:sz w:val="18"/>
        </w:rPr>
        <w:t xml:space="preserve"> и </w:t>
      </w:r>
      <w:proofErr w:type="spellStart"/>
      <w:r w:rsidRPr="003637A6">
        <w:rPr>
          <w:sz w:val="18"/>
        </w:rPr>
        <w:t>вештачки</w:t>
      </w:r>
      <w:proofErr w:type="spellEnd"/>
      <w:r w:rsidRPr="003637A6">
        <w:rPr>
          <w:sz w:val="18"/>
        </w:rPr>
        <w:t xml:space="preserve"> </w:t>
      </w:r>
      <w:proofErr w:type="spellStart"/>
      <w:r w:rsidRPr="003637A6">
        <w:rPr>
          <w:sz w:val="18"/>
        </w:rPr>
        <w:t>подигнутих</w:t>
      </w:r>
      <w:proofErr w:type="spellEnd"/>
      <w:r w:rsidRPr="003637A6">
        <w:rPr>
          <w:sz w:val="18"/>
        </w:rPr>
        <w:t xml:space="preserve"> </w:t>
      </w:r>
      <w:proofErr w:type="spellStart"/>
      <w:r w:rsidRPr="003637A6">
        <w:rPr>
          <w:sz w:val="18"/>
        </w:rPr>
        <w:t>састојина</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00856137">
        <w:rPr>
          <w:sz w:val="18"/>
          <w:lang w:val="sr-Cyrl-RS"/>
        </w:rPr>
        <w:t>33</w:t>
      </w:r>
    </w:p>
    <w:p w14:paraId="6361E619" w14:textId="77777777" w:rsidR="00094D2F" w:rsidRPr="00856137" w:rsidRDefault="00094D2F" w:rsidP="00094D2F">
      <w:pPr>
        <w:ind w:firstLine="720"/>
        <w:rPr>
          <w:sz w:val="18"/>
          <w:lang w:val="sr-Cyrl-RS"/>
        </w:rPr>
      </w:pPr>
      <w:r w:rsidRPr="003637A6">
        <w:rPr>
          <w:sz w:val="18"/>
        </w:rPr>
        <w:t>5.10.</w:t>
      </w:r>
      <w:r w:rsidRPr="003637A6">
        <w:rPr>
          <w:sz w:val="18"/>
        </w:rPr>
        <w:tab/>
      </w:r>
      <w:proofErr w:type="spellStart"/>
      <w:r w:rsidRPr="003637A6">
        <w:rPr>
          <w:sz w:val="18"/>
        </w:rPr>
        <w:t>Стање</w:t>
      </w:r>
      <w:proofErr w:type="spellEnd"/>
      <w:r w:rsidRPr="003637A6">
        <w:rPr>
          <w:sz w:val="18"/>
        </w:rPr>
        <w:t xml:space="preserve"> необраслих </w:t>
      </w:r>
      <w:proofErr w:type="spellStart"/>
      <w:r w:rsidRPr="003637A6">
        <w:rPr>
          <w:sz w:val="18"/>
        </w:rPr>
        <w:t>површина</w:t>
      </w:r>
      <w:proofErr w:type="spellEnd"/>
      <w:r w:rsidRPr="003637A6">
        <w:rPr>
          <w:sz w:val="18"/>
        </w:rPr>
        <w:t xml:space="preserve"> </w:t>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856137">
        <w:rPr>
          <w:sz w:val="18"/>
          <w:lang w:val="sr-Cyrl-RS"/>
        </w:rPr>
        <w:t>33</w:t>
      </w:r>
    </w:p>
    <w:p w14:paraId="3DC54A10" w14:textId="77777777" w:rsidR="00094D2F" w:rsidRPr="00856137" w:rsidRDefault="00094D2F" w:rsidP="00094D2F">
      <w:pPr>
        <w:ind w:firstLine="720"/>
        <w:rPr>
          <w:sz w:val="18"/>
          <w:lang w:val="sr-Cyrl-RS"/>
        </w:rPr>
      </w:pPr>
      <w:r w:rsidRPr="003637A6">
        <w:rPr>
          <w:sz w:val="18"/>
        </w:rPr>
        <w:t>5.11.</w:t>
      </w:r>
      <w:r w:rsidRPr="003637A6">
        <w:rPr>
          <w:sz w:val="18"/>
        </w:rPr>
        <w:tab/>
      </w:r>
      <w:proofErr w:type="spellStart"/>
      <w:r w:rsidRPr="003637A6">
        <w:rPr>
          <w:sz w:val="18"/>
        </w:rPr>
        <w:t>Здравствено</w:t>
      </w:r>
      <w:proofErr w:type="spellEnd"/>
      <w:r w:rsidRPr="003637A6">
        <w:rPr>
          <w:sz w:val="18"/>
        </w:rPr>
        <w:t xml:space="preserve"> </w:t>
      </w:r>
      <w:proofErr w:type="spellStart"/>
      <w:r w:rsidRPr="003637A6">
        <w:rPr>
          <w:sz w:val="18"/>
        </w:rPr>
        <w:t>стање</w:t>
      </w:r>
      <w:proofErr w:type="spellEnd"/>
      <w:r w:rsidRPr="003637A6">
        <w:rPr>
          <w:sz w:val="18"/>
        </w:rPr>
        <w:t xml:space="preserve"> </w:t>
      </w:r>
      <w:proofErr w:type="spellStart"/>
      <w:r w:rsidRPr="003637A6">
        <w:rPr>
          <w:sz w:val="18"/>
        </w:rPr>
        <w:t>састојина</w:t>
      </w:r>
      <w:proofErr w:type="spellEnd"/>
      <w:r w:rsidRPr="003637A6">
        <w:rPr>
          <w:sz w:val="18"/>
        </w:rPr>
        <w:t xml:space="preserve"> и </w:t>
      </w:r>
      <w:proofErr w:type="spellStart"/>
      <w:r w:rsidRPr="003637A6">
        <w:rPr>
          <w:sz w:val="18"/>
        </w:rPr>
        <w:t>угроженост</w:t>
      </w:r>
      <w:proofErr w:type="spellEnd"/>
      <w:r w:rsidRPr="003637A6">
        <w:rPr>
          <w:sz w:val="18"/>
        </w:rPr>
        <w:t xml:space="preserve"> </w:t>
      </w:r>
      <w:proofErr w:type="spellStart"/>
      <w:r w:rsidRPr="003637A6">
        <w:rPr>
          <w:sz w:val="18"/>
        </w:rPr>
        <w:t>од</w:t>
      </w:r>
      <w:proofErr w:type="spellEnd"/>
      <w:r w:rsidRPr="003637A6">
        <w:rPr>
          <w:sz w:val="18"/>
        </w:rPr>
        <w:t xml:space="preserve"> </w:t>
      </w:r>
      <w:proofErr w:type="spellStart"/>
      <w:proofErr w:type="gramStart"/>
      <w:r w:rsidRPr="003637A6">
        <w:rPr>
          <w:sz w:val="18"/>
        </w:rPr>
        <w:t>штетних</w:t>
      </w:r>
      <w:proofErr w:type="spellEnd"/>
      <w:r w:rsidRPr="003637A6">
        <w:rPr>
          <w:sz w:val="18"/>
        </w:rPr>
        <w:t xml:space="preserve">  </w:t>
      </w:r>
      <w:proofErr w:type="spellStart"/>
      <w:r w:rsidRPr="003637A6">
        <w:rPr>
          <w:sz w:val="18"/>
        </w:rPr>
        <w:t>утицаја</w:t>
      </w:r>
      <w:proofErr w:type="spellEnd"/>
      <w:proofErr w:type="gramEnd"/>
      <w:r w:rsidRPr="003637A6">
        <w:rPr>
          <w:sz w:val="18"/>
        </w:rPr>
        <w:tab/>
      </w:r>
      <w:r w:rsidRPr="003637A6">
        <w:rPr>
          <w:sz w:val="18"/>
        </w:rPr>
        <w:tab/>
      </w:r>
      <w:r w:rsidRPr="003637A6">
        <w:rPr>
          <w:sz w:val="18"/>
        </w:rPr>
        <w:tab/>
      </w:r>
      <w:r w:rsidRPr="003637A6">
        <w:rPr>
          <w:sz w:val="18"/>
        </w:rPr>
        <w:tab/>
      </w:r>
      <w:r w:rsidRPr="003637A6">
        <w:rPr>
          <w:sz w:val="18"/>
        </w:rPr>
        <w:tab/>
      </w:r>
      <w:r w:rsidR="00856137">
        <w:rPr>
          <w:sz w:val="18"/>
          <w:lang w:val="sr-Cyrl-RS"/>
        </w:rPr>
        <w:t>34</w:t>
      </w:r>
    </w:p>
    <w:p w14:paraId="54B720C0" w14:textId="77777777" w:rsidR="00094D2F" w:rsidRPr="00856137" w:rsidRDefault="00094D2F" w:rsidP="00094D2F">
      <w:pPr>
        <w:ind w:firstLine="720"/>
        <w:rPr>
          <w:sz w:val="18"/>
          <w:lang w:val="sr-Cyrl-RS"/>
        </w:rPr>
      </w:pPr>
      <w:r w:rsidRPr="003637A6">
        <w:rPr>
          <w:sz w:val="18"/>
        </w:rPr>
        <w:t>5.12.</w:t>
      </w:r>
      <w:r w:rsidRPr="003637A6">
        <w:rPr>
          <w:sz w:val="18"/>
        </w:rPr>
        <w:tab/>
      </w:r>
      <w:proofErr w:type="spellStart"/>
      <w:r w:rsidRPr="003637A6">
        <w:rPr>
          <w:sz w:val="18"/>
        </w:rPr>
        <w:t>Стање</w:t>
      </w:r>
      <w:proofErr w:type="spellEnd"/>
      <w:r w:rsidRPr="003637A6">
        <w:rPr>
          <w:sz w:val="18"/>
        </w:rPr>
        <w:t xml:space="preserve"> </w:t>
      </w:r>
      <w:proofErr w:type="spellStart"/>
      <w:r w:rsidRPr="003637A6">
        <w:rPr>
          <w:sz w:val="18"/>
        </w:rPr>
        <w:t>семенских</w:t>
      </w:r>
      <w:proofErr w:type="spellEnd"/>
      <w:r w:rsidRPr="003637A6">
        <w:rPr>
          <w:sz w:val="18"/>
        </w:rPr>
        <w:t xml:space="preserve"> </w:t>
      </w:r>
      <w:proofErr w:type="spellStart"/>
      <w:r w:rsidRPr="003637A6">
        <w:rPr>
          <w:sz w:val="18"/>
        </w:rPr>
        <w:t>састојина</w:t>
      </w:r>
      <w:proofErr w:type="spellEnd"/>
      <w:r w:rsidRPr="003637A6">
        <w:rPr>
          <w:sz w:val="18"/>
        </w:rPr>
        <w:t xml:space="preserve"> и расадничке </w:t>
      </w:r>
      <w:proofErr w:type="spellStart"/>
      <w:r w:rsidRPr="003637A6">
        <w:rPr>
          <w:sz w:val="18"/>
        </w:rPr>
        <w:t>производње</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856137">
        <w:rPr>
          <w:sz w:val="18"/>
          <w:lang w:val="sr-Cyrl-RS"/>
        </w:rPr>
        <w:t>34</w:t>
      </w:r>
    </w:p>
    <w:p w14:paraId="107056E5" w14:textId="77777777" w:rsidR="00094D2F" w:rsidRPr="00856137" w:rsidRDefault="00094D2F" w:rsidP="00094D2F">
      <w:pPr>
        <w:ind w:firstLine="720"/>
        <w:rPr>
          <w:sz w:val="18"/>
          <w:lang w:val="sr-Cyrl-RS"/>
        </w:rPr>
      </w:pPr>
      <w:r w:rsidRPr="003637A6">
        <w:rPr>
          <w:sz w:val="18"/>
        </w:rPr>
        <w:t>5.13.</w:t>
      </w:r>
      <w:r w:rsidRPr="003637A6">
        <w:rPr>
          <w:sz w:val="18"/>
        </w:rPr>
        <w:tab/>
      </w:r>
      <w:r w:rsidR="00856137">
        <w:rPr>
          <w:sz w:val="18"/>
          <w:lang w:val="sr-Cyrl-RS"/>
        </w:rPr>
        <w:t>Стање и фонд</w:t>
      </w:r>
      <w:r w:rsidRPr="003637A6">
        <w:rPr>
          <w:sz w:val="18"/>
        </w:rPr>
        <w:t xml:space="preserve"> </w:t>
      </w:r>
      <w:proofErr w:type="spellStart"/>
      <w:r w:rsidRPr="003637A6">
        <w:rPr>
          <w:sz w:val="18"/>
        </w:rPr>
        <w:t>дивљачи</w:t>
      </w:r>
      <w:proofErr w:type="spellEnd"/>
      <w:r w:rsidRPr="003637A6">
        <w:rPr>
          <w:sz w:val="18"/>
        </w:rPr>
        <w:t xml:space="preserve"> и </w:t>
      </w:r>
      <w:proofErr w:type="spellStart"/>
      <w:r w:rsidRPr="003637A6">
        <w:rPr>
          <w:sz w:val="18"/>
        </w:rPr>
        <w:t>могућности</w:t>
      </w:r>
      <w:proofErr w:type="spellEnd"/>
      <w:r w:rsidRPr="003637A6">
        <w:rPr>
          <w:sz w:val="18"/>
        </w:rPr>
        <w:t xml:space="preserve"> </w:t>
      </w:r>
      <w:proofErr w:type="spellStart"/>
      <w:r w:rsidRPr="003637A6">
        <w:rPr>
          <w:sz w:val="18"/>
        </w:rPr>
        <w:t>за</w:t>
      </w:r>
      <w:proofErr w:type="spellEnd"/>
      <w:r w:rsidRPr="003637A6">
        <w:rPr>
          <w:sz w:val="18"/>
        </w:rPr>
        <w:t xml:space="preserve"> </w:t>
      </w:r>
      <w:proofErr w:type="spellStart"/>
      <w:r w:rsidRPr="003637A6">
        <w:rPr>
          <w:sz w:val="18"/>
        </w:rPr>
        <w:t>развој</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856137">
        <w:rPr>
          <w:sz w:val="18"/>
          <w:lang w:val="sr-Cyrl-RS"/>
        </w:rPr>
        <w:t>34</w:t>
      </w:r>
    </w:p>
    <w:p w14:paraId="40C24D4F" w14:textId="77777777" w:rsidR="00094D2F" w:rsidRPr="00856137" w:rsidRDefault="00094D2F" w:rsidP="00094D2F">
      <w:pPr>
        <w:ind w:firstLine="720"/>
        <w:rPr>
          <w:sz w:val="18"/>
          <w:lang w:val="sr-Cyrl-RS"/>
        </w:rPr>
      </w:pPr>
      <w:r w:rsidRPr="003637A6">
        <w:rPr>
          <w:sz w:val="18"/>
        </w:rPr>
        <w:t>5.14.</w:t>
      </w:r>
      <w:r w:rsidRPr="003637A6">
        <w:rPr>
          <w:sz w:val="18"/>
        </w:rPr>
        <w:tab/>
      </w:r>
      <w:proofErr w:type="spellStart"/>
      <w:r w:rsidRPr="003637A6">
        <w:rPr>
          <w:sz w:val="18"/>
        </w:rPr>
        <w:t>Стање</w:t>
      </w:r>
      <w:proofErr w:type="spellEnd"/>
      <w:r w:rsidRPr="003637A6">
        <w:rPr>
          <w:sz w:val="18"/>
        </w:rPr>
        <w:t xml:space="preserve"> </w:t>
      </w:r>
      <w:proofErr w:type="spellStart"/>
      <w:r w:rsidRPr="003637A6">
        <w:rPr>
          <w:sz w:val="18"/>
        </w:rPr>
        <w:t>осталих</w:t>
      </w:r>
      <w:proofErr w:type="spellEnd"/>
      <w:r w:rsidRPr="003637A6">
        <w:rPr>
          <w:sz w:val="18"/>
        </w:rPr>
        <w:t xml:space="preserve">- </w:t>
      </w:r>
      <w:proofErr w:type="spellStart"/>
      <w:r w:rsidRPr="003637A6">
        <w:rPr>
          <w:sz w:val="18"/>
        </w:rPr>
        <w:t>недрвих</w:t>
      </w:r>
      <w:proofErr w:type="spellEnd"/>
      <w:r w:rsidRPr="003637A6">
        <w:rPr>
          <w:sz w:val="18"/>
        </w:rPr>
        <w:t xml:space="preserve"> </w:t>
      </w:r>
      <w:proofErr w:type="spellStart"/>
      <w:r w:rsidRPr="003637A6">
        <w:rPr>
          <w:sz w:val="18"/>
        </w:rPr>
        <w:t>шумских</w:t>
      </w:r>
      <w:proofErr w:type="spellEnd"/>
      <w:r w:rsidRPr="003637A6">
        <w:rPr>
          <w:sz w:val="18"/>
        </w:rPr>
        <w:t xml:space="preserve"> </w:t>
      </w:r>
      <w:proofErr w:type="spellStart"/>
      <w:r w:rsidRPr="003637A6">
        <w:rPr>
          <w:sz w:val="18"/>
        </w:rPr>
        <w:t>производа</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856137">
        <w:rPr>
          <w:sz w:val="18"/>
          <w:lang w:val="sr-Cyrl-RS"/>
        </w:rPr>
        <w:t>35</w:t>
      </w:r>
    </w:p>
    <w:p w14:paraId="791C996D" w14:textId="77777777" w:rsidR="00094D2F" w:rsidRPr="00373460" w:rsidRDefault="00094D2F" w:rsidP="00094D2F">
      <w:pPr>
        <w:ind w:firstLine="720"/>
        <w:rPr>
          <w:sz w:val="18"/>
          <w:lang w:val="sr-Cyrl-RS"/>
        </w:rPr>
      </w:pPr>
      <w:r w:rsidRPr="003637A6">
        <w:rPr>
          <w:sz w:val="18"/>
        </w:rPr>
        <w:t>5.15.</w:t>
      </w:r>
      <w:r w:rsidRPr="003637A6">
        <w:rPr>
          <w:sz w:val="18"/>
        </w:rPr>
        <w:tab/>
      </w:r>
      <w:proofErr w:type="spellStart"/>
      <w:r w:rsidRPr="003637A6">
        <w:rPr>
          <w:sz w:val="18"/>
        </w:rPr>
        <w:t>Стање</w:t>
      </w:r>
      <w:proofErr w:type="spellEnd"/>
      <w:r w:rsidRPr="003637A6">
        <w:rPr>
          <w:sz w:val="18"/>
        </w:rPr>
        <w:t xml:space="preserve"> и </w:t>
      </w:r>
      <w:proofErr w:type="spellStart"/>
      <w:r w:rsidRPr="003637A6">
        <w:rPr>
          <w:sz w:val="18"/>
        </w:rPr>
        <w:t>отвореност</w:t>
      </w:r>
      <w:proofErr w:type="spellEnd"/>
      <w:r w:rsidRPr="003637A6">
        <w:rPr>
          <w:sz w:val="18"/>
        </w:rPr>
        <w:t xml:space="preserve"> </w:t>
      </w:r>
      <w:proofErr w:type="spellStart"/>
      <w:r w:rsidRPr="003637A6">
        <w:rPr>
          <w:sz w:val="18"/>
        </w:rPr>
        <w:t>шумског</w:t>
      </w:r>
      <w:proofErr w:type="spellEnd"/>
      <w:r w:rsidRPr="003637A6">
        <w:rPr>
          <w:sz w:val="18"/>
        </w:rPr>
        <w:t xml:space="preserve"> </w:t>
      </w:r>
      <w:proofErr w:type="spellStart"/>
      <w:r w:rsidR="00373460">
        <w:rPr>
          <w:sz w:val="18"/>
        </w:rPr>
        <w:t>комплекса</w:t>
      </w:r>
      <w:proofErr w:type="spellEnd"/>
      <w:r w:rsidR="00373460">
        <w:rPr>
          <w:sz w:val="18"/>
        </w:rPr>
        <w:t xml:space="preserve"> </w:t>
      </w:r>
      <w:proofErr w:type="spellStart"/>
      <w:r w:rsidR="00373460">
        <w:rPr>
          <w:sz w:val="18"/>
        </w:rPr>
        <w:t>саобраћајницама</w:t>
      </w:r>
      <w:proofErr w:type="spellEnd"/>
      <w:r w:rsidR="00373460">
        <w:rPr>
          <w:sz w:val="18"/>
        </w:rPr>
        <w:tab/>
      </w:r>
      <w:r w:rsidR="00373460">
        <w:rPr>
          <w:sz w:val="18"/>
        </w:rPr>
        <w:tab/>
      </w:r>
      <w:r w:rsidR="00373460">
        <w:rPr>
          <w:sz w:val="18"/>
        </w:rPr>
        <w:tab/>
      </w:r>
      <w:r w:rsidR="00373460">
        <w:rPr>
          <w:sz w:val="18"/>
        </w:rPr>
        <w:tab/>
      </w:r>
      <w:r w:rsidR="00373460">
        <w:rPr>
          <w:sz w:val="18"/>
        </w:rPr>
        <w:tab/>
        <w:t>3</w:t>
      </w:r>
      <w:r w:rsidR="00373460">
        <w:rPr>
          <w:sz w:val="18"/>
          <w:lang w:val="sr-Cyrl-RS"/>
        </w:rPr>
        <w:t>5</w:t>
      </w:r>
    </w:p>
    <w:p w14:paraId="5936E09C" w14:textId="77777777" w:rsidR="00094D2F" w:rsidRPr="00373460" w:rsidRDefault="00094D2F" w:rsidP="00094D2F">
      <w:pPr>
        <w:ind w:firstLine="720"/>
        <w:rPr>
          <w:sz w:val="18"/>
          <w:lang w:val="sr-Cyrl-RS"/>
        </w:rPr>
      </w:pPr>
      <w:r w:rsidRPr="003637A6">
        <w:rPr>
          <w:sz w:val="18"/>
        </w:rPr>
        <w:t>5.15.1.</w:t>
      </w:r>
      <w:r w:rsidRPr="003637A6">
        <w:rPr>
          <w:sz w:val="18"/>
        </w:rPr>
        <w:tab/>
      </w:r>
      <w:proofErr w:type="spellStart"/>
      <w:r w:rsidRPr="003637A6">
        <w:rPr>
          <w:sz w:val="18"/>
        </w:rPr>
        <w:t>Спољна</w:t>
      </w:r>
      <w:proofErr w:type="spellEnd"/>
      <w:r w:rsidRPr="003637A6">
        <w:rPr>
          <w:sz w:val="18"/>
        </w:rPr>
        <w:t xml:space="preserve"> </w:t>
      </w:r>
      <w:proofErr w:type="spellStart"/>
      <w:r w:rsidRPr="003637A6">
        <w:rPr>
          <w:sz w:val="18"/>
        </w:rPr>
        <w:t>отвореност</w:t>
      </w:r>
      <w:proofErr w:type="spellEnd"/>
      <w:r w:rsidRPr="003637A6">
        <w:rPr>
          <w:sz w:val="18"/>
        </w:rPr>
        <w:t xml:space="preserve"> </w:t>
      </w:r>
      <w:proofErr w:type="spellStart"/>
      <w:r w:rsidRPr="003637A6">
        <w:rPr>
          <w:sz w:val="18"/>
        </w:rPr>
        <w:t>шумског</w:t>
      </w:r>
      <w:proofErr w:type="spellEnd"/>
      <w:r w:rsidRPr="003637A6">
        <w:rPr>
          <w:sz w:val="18"/>
        </w:rPr>
        <w:t xml:space="preserve"> </w:t>
      </w:r>
      <w:proofErr w:type="spellStart"/>
      <w:r w:rsidR="00373460">
        <w:rPr>
          <w:sz w:val="18"/>
        </w:rPr>
        <w:t>комплекса</w:t>
      </w:r>
      <w:proofErr w:type="spellEnd"/>
      <w:r w:rsidR="00373460">
        <w:rPr>
          <w:sz w:val="18"/>
        </w:rPr>
        <w:t xml:space="preserve"> </w:t>
      </w:r>
      <w:proofErr w:type="spellStart"/>
      <w:r w:rsidR="00373460">
        <w:rPr>
          <w:sz w:val="18"/>
        </w:rPr>
        <w:t>саобраћајницама</w:t>
      </w:r>
      <w:proofErr w:type="spellEnd"/>
      <w:r w:rsidR="00373460">
        <w:rPr>
          <w:sz w:val="18"/>
        </w:rPr>
        <w:tab/>
      </w:r>
      <w:r w:rsidR="00373460">
        <w:rPr>
          <w:sz w:val="18"/>
        </w:rPr>
        <w:tab/>
      </w:r>
      <w:r w:rsidR="00373460">
        <w:rPr>
          <w:sz w:val="18"/>
        </w:rPr>
        <w:tab/>
      </w:r>
      <w:r w:rsidR="00373460">
        <w:rPr>
          <w:sz w:val="18"/>
        </w:rPr>
        <w:tab/>
      </w:r>
      <w:r w:rsidR="00373460">
        <w:rPr>
          <w:sz w:val="18"/>
        </w:rPr>
        <w:tab/>
        <w:t>3</w:t>
      </w:r>
      <w:r w:rsidR="00373460">
        <w:rPr>
          <w:sz w:val="18"/>
          <w:lang w:val="sr-Cyrl-RS"/>
        </w:rPr>
        <w:t>6</w:t>
      </w:r>
    </w:p>
    <w:p w14:paraId="29539DCF" w14:textId="77777777" w:rsidR="00094D2F" w:rsidRPr="00373460" w:rsidRDefault="00094D2F" w:rsidP="00094D2F">
      <w:pPr>
        <w:ind w:firstLine="720"/>
        <w:rPr>
          <w:sz w:val="18"/>
          <w:lang w:val="sr-Cyrl-RS"/>
        </w:rPr>
      </w:pPr>
      <w:r w:rsidRPr="003637A6">
        <w:rPr>
          <w:sz w:val="18"/>
        </w:rPr>
        <w:t>5.15.2.</w:t>
      </w:r>
      <w:r w:rsidRPr="003637A6">
        <w:rPr>
          <w:sz w:val="18"/>
        </w:rPr>
        <w:tab/>
      </w:r>
      <w:proofErr w:type="spellStart"/>
      <w:r w:rsidRPr="003637A6">
        <w:rPr>
          <w:sz w:val="18"/>
        </w:rPr>
        <w:t>Унутрашња</w:t>
      </w:r>
      <w:proofErr w:type="spellEnd"/>
      <w:r w:rsidRPr="003637A6">
        <w:rPr>
          <w:sz w:val="18"/>
        </w:rPr>
        <w:t xml:space="preserve"> </w:t>
      </w:r>
      <w:proofErr w:type="spellStart"/>
      <w:r w:rsidRPr="003637A6">
        <w:rPr>
          <w:sz w:val="18"/>
        </w:rPr>
        <w:t>отвореност</w:t>
      </w:r>
      <w:proofErr w:type="spellEnd"/>
      <w:r w:rsidRPr="003637A6">
        <w:rPr>
          <w:sz w:val="18"/>
        </w:rPr>
        <w:t xml:space="preserve"> </w:t>
      </w:r>
      <w:proofErr w:type="spellStart"/>
      <w:r w:rsidRPr="003637A6">
        <w:rPr>
          <w:sz w:val="18"/>
        </w:rPr>
        <w:t>газдинске</w:t>
      </w:r>
      <w:proofErr w:type="spellEnd"/>
      <w:r w:rsidRPr="003637A6">
        <w:rPr>
          <w:sz w:val="18"/>
        </w:rPr>
        <w:t xml:space="preserve"> </w:t>
      </w:r>
      <w:proofErr w:type="spellStart"/>
      <w:r w:rsidRPr="003637A6">
        <w:rPr>
          <w:sz w:val="18"/>
        </w:rPr>
        <w:t>јединице</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373460">
        <w:rPr>
          <w:sz w:val="18"/>
          <w:lang w:val="sr-Cyrl-RS"/>
        </w:rPr>
        <w:t>37</w:t>
      </w:r>
    </w:p>
    <w:p w14:paraId="07D9DF93" w14:textId="77777777" w:rsidR="00094D2F" w:rsidRPr="00373460" w:rsidRDefault="00094D2F" w:rsidP="00094D2F">
      <w:pPr>
        <w:ind w:firstLine="720"/>
        <w:rPr>
          <w:sz w:val="18"/>
          <w:lang w:val="sr-Cyrl-RS"/>
        </w:rPr>
      </w:pPr>
      <w:r w:rsidRPr="003637A6">
        <w:rPr>
          <w:sz w:val="18"/>
        </w:rPr>
        <w:t>5.15.3.</w:t>
      </w:r>
      <w:r w:rsidRPr="003637A6">
        <w:rPr>
          <w:sz w:val="18"/>
        </w:rPr>
        <w:tab/>
      </w:r>
      <w:proofErr w:type="spellStart"/>
      <w:r w:rsidRPr="003637A6">
        <w:rPr>
          <w:sz w:val="18"/>
        </w:rPr>
        <w:t>Стање</w:t>
      </w:r>
      <w:proofErr w:type="spellEnd"/>
      <w:r w:rsidR="00373460">
        <w:rPr>
          <w:sz w:val="18"/>
        </w:rPr>
        <w:t xml:space="preserve"> </w:t>
      </w:r>
      <w:proofErr w:type="spellStart"/>
      <w:r w:rsidR="00373460">
        <w:rPr>
          <w:sz w:val="18"/>
        </w:rPr>
        <w:t>шумских</w:t>
      </w:r>
      <w:proofErr w:type="spellEnd"/>
      <w:r w:rsidR="00373460">
        <w:rPr>
          <w:sz w:val="18"/>
        </w:rPr>
        <w:t xml:space="preserve"> </w:t>
      </w:r>
      <w:proofErr w:type="spellStart"/>
      <w:r w:rsidR="00373460">
        <w:rPr>
          <w:sz w:val="18"/>
        </w:rPr>
        <w:t>саобраћајница</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t>3</w:t>
      </w:r>
      <w:r w:rsidR="00373460">
        <w:rPr>
          <w:sz w:val="18"/>
          <w:lang w:val="sr-Cyrl-RS"/>
        </w:rPr>
        <w:t>7</w:t>
      </w:r>
    </w:p>
    <w:p w14:paraId="4C62C7EB" w14:textId="77777777" w:rsidR="00094D2F" w:rsidRPr="00373460" w:rsidRDefault="00094D2F" w:rsidP="00094D2F">
      <w:pPr>
        <w:ind w:firstLine="720"/>
        <w:rPr>
          <w:sz w:val="18"/>
          <w:lang w:val="sr-Cyrl-RS"/>
        </w:rPr>
      </w:pPr>
      <w:r w:rsidRPr="003637A6">
        <w:rPr>
          <w:sz w:val="18"/>
        </w:rPr>
        <w:t>5.16.</w:t>
      </w:r>
      <w:r w:rsidRPr="003637A6">
        <w:rPr>
          <w:sz w:val="18"/>
        </w:rPr>
        <w:tab/>
      </w:r>
      <w:proofErr w:type="spellStart"/>
      <w:r w:rsidRPr="003637A6">
        <w:rPr>
          <w:sz w:val="18"/>
        </w:rPr>
        <w:t>Стање</w:t>
      </w:r>
      <w:proofErr w:type="spellEnd"/>
      <w:r w:rsidRPr="003637A6">
        <w:rPr>
          <w:sz w:val="18"/>
        </w:rPr>
        <w:t xml:space="preserve"> </w:t>
      </w:r>
      <w:proofErr w:type="spellStart"/>
      <w:r w:rsidRPr="003637A6">
        <w:rPr>
          <w:sz w:val="18"/>
        </w:rPr>
        <w:t>заштићених</w:t>
      </w:r>
      <w:proofErr w:type="spellEnd"/>
      <w:r w:rsidRPr="003637A6">
        <w:rPr>
          <w:sz w:val="18"/>
        </w:rPr>
        <w:t xml:space="preserve"> </w:t>
      </w:r>
      <w:proofErr w:type="spellStart"/>
      <w:r w:rsidRPr="003637A6">
        <w:rPr>
          <w:sz w:val="18"/>
        </w:rPr>
        <w:t>делова</w:t>
      </w:r>
      <w:proofErr w:type="spellEnd"/>
      <w:r w:rsidRPr="003637A6">
        <w:rPr>
          <w:sz w:val="18"/>
        </w:rPr>
        <w:t xml:space="preserve"> </w:t>
      </w:r>
      <w:proofErr w:type="spellStart"/>
      <w:r w:rsidRPr="003637A6">
        <w:rPr>
          <w:sz w:val="18"/>
        </w:rPr>
        <w:t>природе</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373460">
        <w:rPr>
          <w:sz w:val="18"/>
          <w:lang w:val="sr-Cyrl-RS"/>
        </w:rPr>
        <w:t>37</w:t>
      </w:r>
    </w:p>
    <w:p w14:paraId="049C6116" w14:textId="77777777" w:rsidR="00094D2F" w:rsidRPr="00373460" w:rsidRDefault="00094D2F" w:rsidP="00094D2F">
      <w:pPr>
        <w:rPr>
          <w:b/>
          <w:sz w:val="18"/>
          <w:lang w:val="sr-Cyrl-RS"/>
        </w:rPr>
      </w:pPr>
      <w:r w:rsidRPr="003637A6">
        <w:rPr>
          <w:sz w:val="18"/>
        </w:rPr>
        <w:tab/>
        <w:t xml:space="preserve">5.17. </w:t>
      </w:r>
      <w:r w:rsidRPr="003637A6">
        <w:rPr>
          <w:sz w:val="18"/>
        </w:rPr>
        <w:tab/>
        <w:t>Расадни</w:t>
      </w:r>
      <w:r w:rsidRPr="003637A6">
        <w:rPr>
          <w:rFonts w:eastAsia="Arial,BoldItalic"/>
          <w:sz w:val="18"/>
        </w:rPr>
        <w:t>ч</w:t>
      </w:r>
      <w:r w:rsidR="00373460">
        <w:rPr>
          <w:sz w:val="18"/>
        </w:rPr>
        <w:t xml:space="preserve">ка </w:t>
      </w:r>
      <w:proofErr w:type="spellStart"/>
      <w:r w:rsidR="00373460">
        <w:rPr>
          <w:sz w:val="18"/>
        </w:rPr>
        <w:t>производња</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37</w:t>
      </w:r>
      <w:r w:rsidRPr="003637A6">
        <w:rPr>
          <w:sz w:val="18"/>
        </w:rPr>
        <w:tab/>
        <w:t>5.18.</w:t>
      </w:r>
      <w:r w:rsidRPr="003637A6">
        <w:rPr>
          <w:sz w:val="18"/>
        </w:rPr>
        <w:tab/>
      </w:r>
      <w:proofErr w:type="spellStart"/>
      <w:r w:rsidRPr="003637A6">
        <w:rPr>
          <w:sz w:val="18"/>
        </w:rPr>
        <w:t>Општи</w:t>
      </w:r>
      <w:proofErr w:type="spellEnd"/>
      <w:r w:rsidRPr="003637A6">
        <w:rPr>
          <w:sz w:val="18"/>
        </w:rPr>
        <w:t xml:space="preserve"> </w:t>
      </w:r>
      <w:proofErr w:type="spellStart"/>
      <w:r w:rsidRPr="003637A6">
        <w:rPr>
          <w:sz w:val="18"/>
        </w:rPr>
        <w:t>осврт</w:t>
      </w:r>
      <w:proofErr w:type="spellEnd"/>
      <w:r w:rsidRPr="003637A6">
        <w:rPr>
          <w:sz w:val="18"/>
        </w:rPr>
        <w:t xml:space="preserve"> </w:t>
      </w:r>
      <w:proofErr w:type="spellStart"/>
      <w:r w:rsidRPr="003637A6">
        <w:rPr>
          <w:sz w:val="18"/>
        </w:rPr>
        <w:t>на</w:t>
      </w:r>
      <w:proofErr w:type="spellEnd"/>
      <w:r w:rsidRPr="003637A6">
        <w:rPr>
          <w:sz w:val="18"/>
        </w:rPr>
        <w:t xml:space="preserve"> </w:t>
      </w:r>
      <w:proofErr w:type="spellStart"/>
      <w:r w:rsidRPr="003637A6">
        <w:rPr>
          <w:sz w:val="18"/>
        </w:rPr>
        <w:t>затечено</w:t>
      </w:r>
      <w:proofErr w:type="spellEnd"/>
      <w:r w:rsidRPr="003637A6">
        <w:rPr>
          <w:sz w:val="18"/>
        </w:rPr>
        <w:t xml:space="preserve"> </w:t>
      </w:r>
      <w:proofErr w:type="spellStart"/>
      <w:r w:rsidRPr="003637A6">
        <w:rPr>
          <w:sz w:val="18"/>
        </w:rPr>
        <w:t>стање</w:t>
      </w:r>
      <w:proofErr w:type="spellEnd"/>
      <w:r w:rsidRPr="003637A6">
        <w:rPr>
          <w:sz w:val="18"/>
        </w:rPr>
        <w:t xml:space="preserve"> </w:t>
      </w:r>
      <w:proofErr w:type="spellStart"/>
      <w:r w:rsidRPr="003637A6">
        <w:rPr>
          <w:sz w:val="18"/>
        </w:rPr>
        <w:t>шума</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373460">
        <w:rPr>
          <w:sz w:val="18"/>
          <w:lang w:val="sr-Cyrl-RS"/>
        </w:rPr>
        <w:t>37</w:t>
      </w:r>
      <w:r w:rsidRPr="003637A6">
        <w:rPr>
          <w:sz w:val="18"/>
        </w:rPr>
        <w:tab/>
      </w:r>
      <w:r w:rsidRPr="003637A6">
        <w:rPr>
          <w:b/>
          <w:sz w:val="18"/>
        </w:rPr>
        <w:t xml:space="preserve">6.0       </w:t>
      </w:r>
      <w:r w:rsidRPr="003637A6">
        <w:rPr>
          <w:b/>
          <w:sz w:val="18"/>
        </w:rPr>
        <w:tab/>
      </w:r>
      <w:proofErr w:type="gramStart"/>
      <w:r w:rsidRPr="003637A6">
        <w:rPr>
          <w:b/>
          <w:sz w:val="18"/>
        </w:rPr>
        <w:t>ДОСАДАШЊЕ  ГАЗДОВАЊЕ</w:t>
      </w:r>
      <w:proofErr w:type="gramEnd"/>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00373460">
        <w:rPr>
          <w:b/>
          <w:sz w:val="18"/>
          <w:lang w:val="sr-Cyrl-RS"/>
        </w:rPr>
        <w:t>39</w:t>
      </w:r>
    </w:p>
    <w:p w14:paraId="7E452CE1" w14:textId="77777777" w:rsidR="00094D2F" w:rsidRPr="00373460" w:rsidRDefault="00094D2F" w:rsidP="00094D2F">
      <w:pPr>
        <w:ind w:firstLine="720"/>
        <w:rPr>
          <w:sz w:val="18"/>
          <w:lang w:val="sr-Cyrl-RS"/>
        </w:rPr>
      </w:pPr>
      <w:r w:rsidRPr="003637A6">
        <w:rPr>
          <w:sz w:val="18"/>
        </w:rPr>
        <w:t>6.1.</w:t>
      </w:r>
      <w:r w:rsidRPr="003637A6">
        <w:rPr>
          <w:sz w:val="18"/>
        </w:rPr>
        <w:tab/>
      </w:r>
      <w:proofErr w:type="spellStart"/>
      <w:r w:rsidRPr="003637A6">
        <w:rPr>
          <w:sz w:val="18"/>
        </w:rPr>
        <w:t>Уводне</w:t>
      </w:r>
      <w:proofErr w:type="spellEnd"/>
      <w:r w:rsidRPr="003637A6">
        <w:rPr>
          <w:sz w:val="18"/>
        </w:rPr>
        <w:t xml:space="preserve"> </w:t>
      </w:r>
      <w:proofErr w:type="spellStart"/>
      <w:r w:rsidRPr="003637A6">
        <w:rPr>
          <w:sz w:val="18"/>
        </w:rPr>
        <w:t>напомене</w:t>
      </w:r>
      <w:proofErr w:type="spellEnd"/>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Pr="003637A6">
        <w:rPr>
          <w:sz w:val="18"/>
        </w:rPr>
        <w:tab/>
      </w:r>
      <w:r w:rsidR="00373460">
        <w:rPr>
          <w:sz w:val="18"/>
          <w:lang w:val="sr-Cyrl-RS"/>
        </w:rPr>
        <w:t>39</w:t>
      </w:r>
    </w:p>
    <w:p w14:paraId="3ED7B42A" w14:textId="77777777" w:rsidR="00094D2F" w:rsidRDefault="00094D2F" w:rsidP="00094D2F">
      <w:pPr>
        <w:rPr>
          <w:sz w:val="18"/>
          <w:lang w:val="sr-Cyrl-RS"/>
        </w:rPr>
      </w:pPr>
      <w:r w:rsidRPr="003637A6">
        <w:rPr>
          <w:sz w:val="18"/>
        </w:rPr>
        <w:tab/>
        <w:t>6.2.</w:t>
      </w:r>
      <w:r w:rsidRPr="003637A6">
        <w:rPr>
          <w:sz w:val="18"/>
        </w:rPr>
        <w:tab/>
      </w:r>
      <w:proofErr w:type="spellStart"/>
      <w:proofErr w:type="gramStart"/>
      <w:r w:rsidRPr="003637A6">
        <w:rPr>
          <w:sz w:val="18"/>
        </w:rPr>
        <w:t>Про</w:t>
      </w:r>
      <w:r w:rsidR="00373460">
        <w:rPr>
          <w:sz w:val="18"/>
        </w:rPr>
        <w:t>мена</w:t>
      </w:r>
      <w:proofErr w:type="spellEnd"/>
      <w:r w:rsidR="00373460">
        <w:rPr>
          <w:sz w:val="18"/>
        </w:rPr>
        <w:t xml:space="preserve">  </w:t>
      </w:r>
      <w:proofErr w:type="spellStart"/>
      <w:r w:rsidR="00373460">
        <w:rPr>
          <w:sz w:val="18"/>
        </w:rPr>
        <w:t>шумског</w:t>
      </w:r>
      <w:proofErr w:type="spellEnd"/>
      <w:proofErr w:type="gramEnd"/>
      <w:r w:rsidR="00373460">
        <w:rPr>
          <w:sz w:val="18"/>
        </w:rPr>
        <w:t xml:space="preserve">  </w:t>
      </w:r>
      <w:proofErr w:type="spellStart"/>
      <w:r w:rsidR="00373460">
        <w:rPr>
          <w:sz w:val="18"/>
        </w:rPr>
        <w:t>фонда</w:t>
      </w:r>
      <w:proofErr w:type="spellEnd"/>
      <w:r w:rsidR="00373460">
        <w:rPr>
          <w:sz w:val="18"/>
        </w:rPr>
        <w:t xml:space="preserve"> </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39</w:t>
      </w:r>
    </w:p>
    <w:p w14:paraId="742795FB" w14:textId="77777777" w:rsidR="009473F5" w:rsidRPr="003637A6" w:rsidRDefault="009473F5" w:rsidP="009473F5">
      <w:pPr>
        <w:jc w:val="center"/>
        <w:rPr>
          <w:b/>
          <w:sz w:val="22"/>
        </w:rPr>
      </w:pPr>
      <w:r w:rsidRPr="003637A6">
        <w:rPr>
          <w:b/>
          <w:sz w:val="22"/>
        </w:rPr>
        <w:lastRenderedPageBreak/>
        <w:t>II</w:t>
      </w:r>
    </w:p>
    <w:p w14:paraId="170CCBD9" w14:textId="77777777" w:rsidR="00094D2F" w:rsidRPr="00373460" w:rsidRDefault="00094D2F" w:rsidP="00094D2F">
      <w:pPr>
        <w:rPr>
          <w:sz w:val="18"/>
          <w:lang w:val="sr-Cyrl-RS"/>
        </w:rPr>
      </w:pPr>
      <w:r w:rsidRPr="003637A6">
        <w:rPr>
          <w:sz w:val="18"/>
        </w:rPr>
        <w:tab/>
        <w:t>6.2.1.</w:t>
      </w:r>
      <w:r w:rsidRPr="003637A6">
        <w:rPr>
          <w:sz w:val="18"/>
        </w:rPr>
        <w:tab/>
      </w:r>
      <w:proofErr w:type="spellStart"/>
      <w:r w:rsidRPr="003637A6">
        <w:rPr>
          <w:sz w:val="18"/>
        </w:rPr>
        <w:t>Промена</w:t>
      </w:r>
      <w:proofErr w:type="spellEnd"/>
      <w:r w:rsidRPr="003637A6">
        <w:rPr>
          <w:sz w:val="18"/>
        </w:rPr>
        <w:t xml:space="preserve"> </w:t>
      </w:r>
      <w:proofErr w:type="spellStart"/>
      <w:r w:rsidRPr="003637A6">
        <w:rPr>
          <w:sz w:val="18"/>
        </w:rPr>
        <w:t>шум</w:t>
      </w:r>
      <w:r w:rsidR="00373460">
        <w:rPr>
          <w:sz w:val="18"/>
        </w:rPr>
        <w:t>ског</w:t>
      </w:r>
      <w:proofErr w:type="spellEnd"/>
      <w:r w:rsidR="00373460">
        <w:rPr>
          <w:sz w:val="18"/>
        </w:rPr>
        <w:t xml:space="preserve"> </w:t>
      </w:r>
      <w:proofErr w:type="spellStart"/>
      <w:r w:rsidR="00373460">
        <w:rPr>
          <w:sz w:val="18"/>
        </w:rPr>
        <w:t>фонда</w:t>
      </w:r>
      <w:proofErr w:type="spellEnd"/>
      <w:r w:rsidR="00373460">
        <w:rPr>
          <w:sz w:val="18"/>
        </w:rPr>
        <w:t xml:space="preserve"> </w:t>
      </w:r>
      <w:proofErr w:type="spellStart"/>
      <w:r w:rsidR="00373460">
        <w:rPr>
          <w:sz w:val="18"/>
        </w:rPr>
        <w:t>по</w:t>
      </w:r>
      <w:proofErr w:type="spellEnd"/>
      <w:r w:rsidR="00373460">
        <w:rPr>
          <w:sz w:val="18"/>
        </w:rPr>
        <w:t xml:space="preserve"> </w:t>
      </w:r>
      <w:proofErr w:type="spellStart"/>
      <w:r w:rsidR="00373460">
        <w:rPr>
          <w:sz w:val="18"/>
        </w:rPr>
        <w:t>површини</w:t>
      </w:r>
      <w:proofErr w:type="spellEnd"/>
      <w:r w:rsidR="00373460">
        <w:rPr>
          <w:sz w:val="18"/>
        </w:rPr>
        <w:t xml:space="preserve"> </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39</w:t>
      </w:r>
    </w:p>
    <w:p w14:paraId="60F513B4" w14:textId="77777777" w:rsidR="00094D2F" w:rsidRPr="00373460" w:rsidRDefault="00094D2F" w:rsidP="00094D2F">
      <w:pPr>
        <w:ind w:firstLine="720"/>
        <w:rPr>
          <w:sz w:val="18"/>
          <w:lang w:val="sr-Cyrl-RS"/>
        </w:rPr>
      </w:pPr>
      <w:r w:rsidRPr="003637A6">
        <w:rPr>
          <w:sz w:val="18"/>
        </w:rPr>
        <w:t>6.2.2.</w:t>
      </w:r>
      <w:r w:rsidRPr="003637A6">
        <w:rPr>
          <w:sz w:val="18"/>
        </w:rPr>
        <w:tab/>
      </w:r>
      <w:proofErr w:type="spellStart"/>
      <w:r w:rsidRPr="003637A6">
        <w:rPr>
          <w:sz w:val="18"/>
        </w:rPr>
        <w:t>Промена</w:t>
      </w:r>
      <w:proofErr w:type="spellEnd"/>
      <w:r w:rsidRPr="003637A6">
        <w:rPr>
          <w:sz w:val="18"/>
        </w:rPr>
        <w:t xml:space="preserve"> </w:t>
      </w:r>
      <w:proofErr w:type="spellStart"/>
      <w:r w:rsidRPr="003637A6">
        <w:rPr>
          <w:sz w:val="18"/>
        </w:rPr>
        <w:t>шумског</w:t>
      </w:r>
      <w:proofErr w:type="spellEnd"/>
      <w:r w:rsidRPr="003637A6">
        <w:rPr>
          <w:sz w:val="18"/>
        </w:rPr>
        <w:t xml:space="preserve"> </w:t>
      </w:r>
      <w:proofErr w:type="spellStart"/>
      <w:r w:rsidRPr="003637A6">
        <w:rPr>
          <w:sz w:val="18"/>
        </w:rPr>
        <w:t>фонда</w:t>
      </w:r>
      <w:proofErr w:type="spellEnd"/>
      <w:r w:rsidR="00373460">
        <w:rPr>
          <w:sz w:val="18"/>
        </w:rPr>
        <w:t xml:space="preserve"> </w:t>
      </w:r>
      <w:proofErr w:type="spellStart"/>
      <w:r w:rsidR="00373460">
        <w:rPr>
          <w:sz w:val="18"/>
        </w:rPr>
        <w:t>по</w:t>
      </w:r>
      <w:proofErr w:type="spellEnd"/>
      <w:r w:rsidR="00373460">
        <w:rPr>
          <w:sz w:val="18"/>
        </w:rPr>
        <w:t xml:space="preserve"> </w:t>
      </w:r>
      <w:proofErr w:type="spellStart"/>
      <w:r w:rsidR="00373460">
        <w:rPr>
          <w:sz w:val="18"/>
        </w:rPr>
        <w:t>запремини</w:t>
      </w:r>
      <w:proofErr w:type="spellEnd"/>
      <w:r w:rsidR="00373460">
        <w:rPr>
          <w:sz w:val="18"/>
        </w:rPr>
        <w:t xml:space="preserve"> </w:t>
      </w:r>
      <w:proofErr w:type="gramStart"/>
      <w:r w:rsidR="00373460">
        <w:rPr>
          <w:sz w:val="18"/>
        </w:rPr>
        <w:t xml:space="preserve">и  </w:t>
      </w:r>
      <w:proofErr w:type="spellStart"/>
      <w:r w:rsidR="00373460">
        <w:rPr>
          <w:sz w:val="18"/>
        </w:rPr>
        <w:t>прирасту</w:t>
      </w:r>
      <w:proofErr w:type="spellEnd"/>
      <w:proofErr w:type="gram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39</w:t>
      </w:r>
    </w:p>
    <w:p w14:paraId="3501D25C" w14:textId="77777777" w:rsidR="00094D2F" w:rsidRPr="00373460" w:rsidRDefault="00094D2F" w:rsidP="00094D2F">
      <w:pPr>
        <w:ind w:firstLine="720"/>
        <w:rPr>
          <w:sz w:val="18"/>
          <w:lang w:val="sr-Cyrl-RS"/>
        </w:rPr>
      </w:pPr>
      <w:r w:rsidRPr="003637A6">
        <w:rPr>
          <w:sz w:val="18"/>
        </w:rPr>
        <w:t>6.3</w:t>
      </w:r>
      <w:r w:rsidRPr="003637A6">
        <w:rPr>
          <w:sz w:val="18"/>
        </w:rPr>
        <w:tab/>
      </w:r>
      <w:proofErr w:type="spellStart"/>
      <w:r w:rsidRPr="003637A6">
        <w:rPr>
          <w:sz w:val="18"/>
        </w:rPr>
        <w:t>Однос</w:t>
      </w:r>
      <w:proofErr w:type="spellEnd"/>
      <w:r w:rsidRPr="003637A6">
        <w:rPr>
          <w:sz w:val="18"/>
        </w:rPr>
        <w:t xml:space="preserve"> </w:t>
      </w:r>
      <w:proofErr w:type="spellStart"/>
      <w:r w:rsidRPr="003637A6">
        <w:rPr>
          <w:sz w:val="18"/>
        </w:rPr>
        <w:t>планираних</w:t>
      </w:r>
      <w:proofErr w:type="spellEnd"/>
      <w:r w:rsidRPr="003637A6">
        <w:rPr>
          <w:sz w:val="18"/>
        </w:rPr>
        <w:t xml:space="preserve"> и </w:t>
      </w:r>
      <w:proofErr w:type="spellStart"/>
      <w:r w:rsidRPr="003637A6">
        <w:rPr>
          <w:sz w:val="18"/>
        </w:rPr>
        <w:t>остварених</w:t>
      </w:r>
      <w:proofErr w:type="spellEnd"/>
      <w:r w:rsidRPr="003637A6">
        <w:rPr>
          <w:sz w:val="18"/>
        </w:rPr>
        <w:t xml:space="preserve"> </w:t>
      </w:r>
      <w:proofErr w:type="spellStart"/>
      <w:r w:rsidRPr="003637A6">
        <w:rPr>
          <w:sz w:val="18"/>
        </w:rPr>
        <w:t>ра</w:t>
      </w:r>
      <w:r w:rsidR="00373460">
        <w:rPr>
          <w:sz w:val="18"/>
        </w:rPr>
        <w:t>дова</w:t>
      </w:r>
      <w:proofErr w:type="spellEnd"/>
      <w:r w:rsidR="00373460">
        <w:rPr>
          <w:sz w:val="18"/>
        </w:rPr>
        <w:t xml:space="preserve"> у </w:t>
      </w:r>
      <w:proofErr w:type="spellStart"/>
      <w:r w:rsidR="00373460">
        <w:rPr>
          <w:sz w:val="18"/>
        </w:rPr>
        <w:t>досадашњем</w:t>
      </w:r>
      <w:proofErr w:type="spellEnd"/>
      <w:r w:rsidR="00373460">
        <w:rPr>
          <w:sz w:val="18"/>
        </w:rPr>
        <w:t xml:space="preserve"> </w:t>
      </w:r>
      <w:proofErr w:type="spellStart"/>
      <w:r w:rsidR="00373460">
        <w:rPr>
          <w:sz w:val="18"/>
        </w:rPr>
        <w:t>периоду</w:t>
      </w:r>
      <w:proofErr w:type="spellEnd"/>
      <w:r w:rsidR="00373460">
        <w:rPr>
          <w:sz w:val="18"/>
        </w:rPr>
        <w:tab/>
      </w:r>
      <w:r w:rsidR="00373460">
        <w:rPr>
          <w:sz w:val="18"/>
        </w:rPr>
        <w:tab/>
      </w:r>
      <w:r w:rsidR="00373460">
        <w:rPr>
          <w:sz w:val="18"/>
        </w:rPr>
        <w:tab/>
      </w:r>
      <w:r w:rsidR="00373460">
        <w:rPr>
          <w:sz w:val="18"/>
        </w:rPr>
        <w:tab/>
      </w:r>
      <w:r w:rsidR="00373460">
        <w:rPr>
          <w:sz w:val="18"/>
        </w:rPr>
        <w:tab/>
        <w:t>4</w:t>
      </w:r>
      <w:r w:rsidR="00373460">
        <w:rPr>
          <w:sz w:val="18"/>
          <w:lang w:val="sr-Cyrl-RS"/>
        </w:rPr>
        <w:t>0</w:t>
      </w:r>
      <w:r w:rsidRPr="003637A6">
        <w:rPr>
          <w:sz w:val="18"/>
        </w:rPr>
        <w:tab/>
        <w:t>6.3.1.</w:t>
      </w:r>
      <w:r w:rsidRPr="003637A6">
        <w:rPr>
          <w:sz w:val="18"/>
        </w:rPr>
        <w:tab/>
      </w:r>
      <w:proofErr w:type="spellStart"/>
      <w:r w:rsidRPr="003637A6">
        <w:rPr>
          <w:sz w:val="18"/>
        </w:rPr>
        <w:t>Досадашњи</w:t>
      </w:r>
      <w:proofErr w:type="spellEnd"/>
      <w:r w:rsidRPr="003637A6">
        <w:rPr>
          <w:sz w:val="18"/>
        </w:rPr>
        <w:t xml:space="preserve"> </w:t>
      </w:r>
      <w:proofErr w:type="spellStart"/>
      <w:r w:rsidRPr="003637A6">
        <w:rPr>
          <w:sz w:val="18"/>
        </w:rPr>
        <w:t>радови</w:t>
      </w:r>
      <w:proofErr w:type="spellEnd"/>
      <w:r w:rsidRPr="003637A6">
        <w:rPr>
          <w:sz w:val="18"/>
        </w:rPr>
        <w:t xml:space="preserve"> </w:t>
      </w:r>
      <w:proofErr w:type="spellStart"/>
      <w:r w:rsidRPr="003637A6">
        <w:rPr>
          <w:sz w:val="18"/>
        </w:rPr>
        <w:t>на</w:t>
      </w:r>
      <w:proofErr w:type="spellEnd"/>
      <w:r w:rsidRPr="003637A6">
        <w:rPr>
          <w:sz w:val="18"/>
        </w:rPr>
        <w:t xml:space="preserve"> </w:t>
      </w:r>
      <w:proofErr w:type="spellStart"/>
      <w:proofErr w:type="gramStart"/>
      <w:r w:rsidR="00373460">
        <w:rPr>
          <w:sz w:val="18"/>
        </w:rPr>
        <w:t>обнови</w:t>
      </w:r>
      <w:proofErr w:type="spellEnd"/>
      <w:r w:rsidR="00373460">
        <w:rPr>
          <w:sz w:val="18"/>
        </w:rPr>
        <w:t xml:space="preserve">  и</w:t>
      </w:r>
      <w:proofErr w:type="gramEnd"/>
      <w:r w:rsidR="00373460">
        <w:rPr>
          <w:sz w:val="18"/>
        </w:rPr>
        <w:t xml:space="preserve">  </w:t>
      </w:r>
      <w:proofErr w:type="spellStart"/>
      <w:r w:rsidR="00373460">
        <w:rPr>
          <w:sz w:val="18"/>
        </w:rPr>
        <w:t>гајењу</w:t>
      </w:r>
      <w:proofErr w:type="spellEnd"/>
      <w:r w:rsidR="00373460">
        <w:rPr>
          <w:sz w:val="18"/>
        </w:rPr>
        <w:t xml:space="preserve"> шума </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t>4</w:t>
      </w:r>
      <w:r w:rsidR="00373460">
        <w:rPr>
          <w:sz w:val="18"/>
          <w:lang w:val="sr-Cyrl-RS"/>
        </w:rPr>
        <w:t>0</w:t>
      </w:r>
    </w:p>
    <w:p w14:paraId="21EFD177" w14:textId="77777777" w:rsidR="00094D2F" w:rsidRPr="00373460" w:rsidRDefault="00094D2F" w:rsidP="00094D2F">
      <w:pPr>
        <w:ind w:firstLine="720"/>
        <w:rPr>
          <w:sz w:val="18"/>
          <w:lang w:val="sr-Cyrl-RS"/>
        </w:rPr>
      </w:pPr>
      <w:r w:rsidRPr="003637A6">
        <w:rPr>
          <w:sz w:val="18"/>
        </w:rPr>
        <w:t>6.3.2.</w:t>
      </w:r>
      <w:r w:rsidRPr="003637A6">
        <w:rPr>
          <w:sz w:val="18"/>
        </w:rPr>
        <w:tab/>
      </w:r>
      <w:proofErr w:type="spellStart"/>
      <w:r w:rsidRPr="003637A6">
        <w:rPr>
          <w:sz w:val="18"/>
        </w:rPr>
        <w:t>Досадашњи</w:t>
      </w:r>
      <w:proofErr w:type="spellEnd"/>
      <w:r w:rsidRPr="003637A6">
        <w:rPr>
          <w:sz w:val="18"/>
        </w:rPr>
        <w:t xml:space="preserve"> </w:t>
      </w:r>
      <w:proofErr w:type="spellStart"/>
      <w:r w:rsidR="00373460">
        <w:rPr>
          <w:sz w:val="18"/>
        </w:rPr>
        <w:t>радови</w:t>
      </w:r>
      <w:proofErr w:type="spellEnd"/>
      <w:r w:rsidR="00373460">
        <w:rPr>
          <w:sz w:val="18"/>
        </w:rPr>
        <w:t xml:space="preserve"> </w:t>
      </w:r>
      <w:proofErr w:type="spellStart"/>
      <w:r w:rsidR="00373460">
        <w:rPr>
          <w:sz w:val="18"/>
        </w:rPr>
        <w:t>на</w:t>
      </w:r>
      <w:proofErr w:type="spellEnd"/>
      <w:r w:rsidR="00373460">
        <w:rPr>
          <w:sz w:val="18"/>
        </w:rPr>
        <w:t xml:space="preserve"> </w:t>
      </w:r>
      <w:proofErr w:type="spellStart"/>
      <w:r w:rsidR="00373460">
        <w:rPr>
          <w:sz w:val="18"/>
        </w:rPr>
        <w:t>заштити</w:t>
      </w:r>
      <w:proofErr w:type="spellEnd"/>
      <w:r w:rsidR="00373460">
        <w:rPr>
          <w:sz w:val="18"/>
        </w:rPr>
        <w:t xml:space="preserve"> </w:t>
      </w:r>
      <w:proofErr w:type="spellStart"/>
      <w:r w:rsidR="00373460">
        <w:rPr>
          <w:sz w:val="18"/>
        </w:rPr>
        <w:t>шума</w:t>
      </w:r>
      <w:proofErr w:type="spellEnd"/>
      <w:r w:rsidR="00373460">
        <w:rPr>
          <w:sz w:val="18"/>
        </w:rPr>
        <w:t xml:space="preserve"> </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t>4</w:t>
      </w:r>
      <w:r w:rsidR="00373460">
        <w:rPr>
          <w:sz w:val="18"/>
          <w:lang w:val="sr-Cyrl-RS"/>
        </w:rPr>
        <w:t>0</w:t>
      </w:r>
    </w:p>
    <w:p w14:paraId="084384FF" w14:textId="77777777" w:rsidR="00094D2F" w:rsidRPr="00373460" w:rsidRDefault="00094D2F" w:rsidP="00094D2F">
      <w:pPr>
        <w:ind w:firstLine="720"/>
        <w:rPr>
          <w:sz w:val="18"/>
          <w:lang w:val="sr-Cyrl-RS"/>
        </w:rPr>
      </w:pPr>
      <w:r w:rsidRPr="003637A6">
        <w:rPr>
          <w:sz w:val="18"/>
        </w:rPr>
        <w:t>6.3.3.</w:t>
      </w:r>
      <w:r w:rsidRPr="003637A6">
        <w:rPr>
          <w:sz w:val="18"/>
        </w:rPr>
        <w:tab/>
      </w:r>
      <w:proofErr w:type="spellStart"/>
      <w:r w:rsidRPr="003637A6">
        <w:rPr>
          <w:sz w:val="18"/>
        </w:rPr>
        <w:t>Досадашњи</w:t>
      </w:r>
      <w:proofErr w:type="spellEnd"/>
      <w:r w:rsidRPr="003637A6">
        <w:rPr>
          <w:sz w:val="18"/>
        </w:rPr>
        <w:t xml:space="preserve"> </w:t>
      </w:r>
      <w:proofErr w:type="spellStart"/>
      <w:r w:rsidRPr="003637A6">
        <w:rPr>
          <w:sz w:val="18"/>
        </w:rPr>
        <w:t>ра</w:t>
      </w:r>
      <w:r w:rsidR="00373460">
        <w:rPr>
          <w:sz w:val="18"/>
        </w:rPr>
        <w:t>дови</w:t>
      </w:r>
      <w:proofErr w:type="spellEnd"/>
      <w:r w:rsidR="00373460">
        <w:rPr>
          <w:sz w:val="18"/>
        </w:rPr>
        <w:t xml:space="preserve"> </w:t>
      </w:r>
      <w:proofErr w:type="spellStart"/>
      <w:r w:rsidR="00373460">
        <w:rPr>
          <w:sz w:val="18"/>
        </w:rPr>
        <w:t>на</w:t>
      </w:r>
      <w:proofErr w:type="spellEnd"/>
      <w:r w:rsidR="00373460">
        <w:rPr>
          <w:sz w:val="18"/>
        </w:rPr>
        <w:t xml:space="preserve"> </w:t>
      </w:r>
      <w:proofErr w:type="spellStart"/>
      <w:r w:rsidR="00373460">
        <w:rPr>
          <w:sz w:val="18"/>
        </w:rPr>
        <w:t>коришћењу</w:t>
      </w:r>
      <w:proofErr w:type="spellEnd"/>
      <w:r w:rsidR="00373460">
        <w:rPr>
          <w:sz w:val="18"/>
        </w:rPr>
        <w:t xml:space="preserve"> </w:t>
      </w:r>
      <w:proofErr w:type="spellStart"/>
      <w:r w:rsidR="00373460">
        <w:rPr>
          <w:sz w:val="18"/>
        </w:rPr>
        <w:t>шума</w:t>
      </w:r>
      <w:proofErr w:type="spellEnd"/>
      <w:r w:rsidR="00373460">
        <w:rPr>
          <w:sz w:val="18"/>
        </w:rPr>
        <w:t xml:space="preserve"> </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t>4</w:t>
      </w:r>
      <w:r w:rsidR="00373460">
        <w:rPr>
          <w:sz w:val="18"/>
          <w:lang w:val="sr-Cyrl-RS"/>
        </w:rPr>
        <w:t>1</w:t>
      </w:r>
    </w:p>
    <w:p w14:paraId="2151D80C" w14:textId="77777777" w:rsidR="00094D2F" w:rsidRPr="003637A6" w:rsidRDefault="00094D2F" w:rsidP="00094D2F">
      <w:pPr>
        <w:ind w:firstLine="720"/>
        <w:rPr>
          <w:sz w:val="18"/>
        </w:rPr>
      </w:pPr>
      <w:r w:rsidRPr="003637A6">
        <w:rPr>
          <w:sz w:val="18"/>
        </w:rPr>
        <w:t>6.3.4.</w:t>
      </w:r>
      <w:r w:rsidRPr="003637A6">
        <w:rPr>
          <w:sz w:val="18"/>
        </w:rPr>
        <w:tab/>
      </w:r>
      <w:proofErr w:type="spellStart"/>
      <w:r w:rsidRPr="003637A6">
        <w:rPr>
          <w:sz w:val="18"/>
        </w:rPr>
        <w:t>Досадашњи</w:t>
      </w:r>
      <w:proofErr w:type="spellEnd"/>
      <w:r w:rsidRPr="003637A6">
        <w:rPr>
          <w:sz w:val="18"/>
        </w:rPr>
        <w:t xml:space="preserve"> </w:t>
      </w:r>
      <w:proofErr w:type="spellStart"/>
      <w:r w:rsidRPr="003637A6">
        <w:rPr>
          <w:sz w:val="18"/>
        </w:rPr>
        <w:t>радови</w:t>
      </w:r>
      <w:proofErr w:type="spellEnd"/>
      <w:r w:rsidRPr="003637A6">
        <w:rPr>
          <w:sz w:val="18"/>
        </w:rPr>
        <w:t xml:space="preserve"> </w:t>
      </w:r>
      <w:proofErr w:type="spellStart"/>
      <w:r w:rsidRPr="003637A6">
        <w:rPr>
          <w:sz w:val="18"/>
        </w:rPr>
        <w:t>на</w:t>
      </w:r>
      <w:proofErr w:type="spellEnd"/>
      <w:r w:rsidRPr="003637A6">
        <w:rPr>
          <w:sz w:val="18"/>
        </w:rPr>
        <w:t xml:space="preserve"> </w:t>
      </w:r>
      <w:proofErr w:type="spellStart"/>
      <w:proofErr w:type="gramStart"/>
      <w:r w:rsidRPr="003637A6">
        <w:rPr>
          <w:sz w:val="18"/>
        </w:rPr>
        <w:t>изградњи,реконструкцији</w:t>
      </w:r>
      <w:proofErr w:type="spellEnd"/>
      <w:proofErr w:type="gramEnd"/>
      <w:r w:rsidRPr="003637A6">
        <w:rPr>
          <w:sz w:val="18"/>
        </w:rPr>
        <w:t xml:space="preserve"> и </w:t>
      </w:r>
      <w:proofErr w:type="spellStart"/>
      <w:r w:rsidRPr="003637A6">
        <w:rPr>
          <w:sz w:val="18"/>
        </w:rPr>
        <w:t>одржавању</w:t>
      </w:r>
      <w:proofErr w:type="spellEnd"/>
      <w:r w:rsidRPr="003637A6">
        <w:rPr>
          <w:sz w:val="18"/>
        </w:rPr>
        <w:t xml:space="preserve"> </w:t>
      </w:r>
      <w:r w:rsidRPr="003637A6">
        <w:rPr>
          <w:sz w:val="18"/>
        </w:rPr>
        <w:tab/>
      </w:r>
      <w:r w:rsidRPr="003637A6">
        <w:rPr>
          <w:sz w:val="18"/>
        </w:rPr>
        <w:tab/>
      </w:r>
      <w:r w:rsidRPr="003637A6">
        <w:rPr>
          <w:sz w:val="18"/>
        </w:rPr>
        <w:tab/>
      </w:r>
      <w:r w:rsidRPr="003637A6">
        <w:rPr>
          <w:sz w:val="18"/>
        </w:rPr>
        <w:tab/>
      </w:r>
      <w:r w:rsidRPr="003637A6">
        <w:rPr>
          <w:sz w:val="18"/>
        </w:rPr>
        <w:tab/>
      </w:r>
    </w:p>
    <w:p w14:paraId="5BD9FAAE" w14:textId="77777777" w:rsidR="00094D2F" w:rsidRPr="00373460" w:rsidRDefault="00373460" w:rsidP="00094D2F">
      <w:pPr>
        <w:ind w:left="720" w:firstLine="720"/>
        <w:rPr>
          <w:sz w:val="18"/>
          <w:lang w:val="sr-Cyrl-RS"/>
        </w:rPr>
      </w:pPr>
      <w:proofErr w:type="spellStart"/>
      <w:r>
        <w:rPr>
          <w:sz w:val="18"/>
        </w:rPr>
        <w:t>шумских</w:t>
      </w:r>
      <w:proofErr w:type="spellEnd"/>
      <w:r>
        <w:rPr>
          <w:sz w:val="18"/>
        </w:rPr>
        <w:t xml:space="preserve"> </w:t>
      </w:r>
      <w:proofErr w:type="spellStart"/>
      <w:r>
        <w:rPr>
          <w:sz w:val="18"/>
        </w:rPr>
        <w:t>саобраћајница</w:t>
      </w:r>
      <w:proofErr w:type="spellEnd"/>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4</w:t>
      </w:r>
      <w:r>
        <w:rPr>
          <w:sz w:val="18"/>
          <w:lang w:val="sr-Cyrl-RS"/>
        </w:rPr>
        <w:t>1</w:t>
      </w:r>
    </w:p>
    <w:p w14:paraId="5472D980" w14:textId="77777777" w:rsidR="00094D2F" w:rsidRPr="00373460" w:rsidRDefault="00094D2F" w:rsidP="00094D2F">
      <w:pPr>
        <w:rPr>
          <w:sz w:val="18"/>
          <w:lang w:val="sr-Cyrl-RS"/>
        </w:rPr>
      </w:pPr>
      <w:r w:rsidRPr="003637A6">
        <w:rPr>
          <w:sz w:val="18"/>
        </w:rPr>
        <w:tab/>
        <w:t>6.</w:t>
      </w:r>
      <w:r w:rsidR="00373460">
        <w:rPr>
          <w:sz w:val="18"/>
        </w:rPr>
        <w:t>3.5.</w:t>
      </w:r>
      <w:r w:rsidR="00373460">
        <w:rPr>
          <w:sz w:val="18"/>
        </w:rPr>
        <w:tab/>
      </w:r>
      <w:proofErr w:type="spellStart"/>
      <w:proofErr w:type="gramStart"/>
      <w:r w:rsidR="00373460">
        <w:rPr>
          <w:sz w:val="18"/>
        </w:rPr>
        <w:t>Остали</w:t>
      </w:r>
      <w:proofErr w:type="spellEnd"/>
      <w:r w:rsidR="00373460">
        <w:rPr>
          <w:sz w:val="18"/>
        </w:rPr>
        <w:t xml:space="preserve">  </w:t>
      </w:r>
      <w:proofErr w:type="spellStart"/>
      <w:r w:rsidR="00373460">
        <w:rPr>
          <w:sz w:val="18"/>
        </w:rPr>
        <w:t>радови</w:t>
      </w:r>
      <w:proofErr w:type="spellEnd"/>
      <w:proofErr w:type="gramEnd"/>
      <w:r w:rsidR="00373460">
        <w:rPr>
          <w:sz w:val="18"/>
        </w:rPr>
        <w:t xml:space="preserve"> </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t>4</w:t>
      </w:r>
      <w:r w:rsidR="00373460">
        <w:rPr>
          <w:sz w:val="18"/>
          <w:lang w:val="sr-Cyrl-RS"/>
        </w:rPr>
        <w:t>1</w:t>
      </w:r>
    </w:p>
    <w:p w14:paraId="550ED9BE" w14:textId="77777777" w:rsidR="00094D2F" w:rsidRPr="00373460" w:rsidRDefault="00094D2F" w:rsidP="00094D2F">
      <w:pPr>
        <w:ind w:firstLine="720"/>
        <w:rPr>
          <w:sz w:val="18"/>
          <w:lang w:val="sr-Cyrl-RS"/>
        </w:rPr>
      </w:pPr>
      <w:r w:rsidRPr="003637A6">
        <w:rPr>
          <w:sz w:val="18"/>
        </w:rPr>
        <w:t>6.4.</w:t>
      </w:r>
      <w:r w:rsidRPr="003637A6">
        <w:rPr>
          <w:sz w:val="18"/>
        </w:rPr>
        <w:tab/>
      </w:r>
      <w:proofErr w:type="spellStart"/>
      <w:proofErr w:type="gramStart"/>
      <w:r w:rsidRPr="003637A6">
        <w:rPr>
          <w:sz w:val="18"/>
        </w:rPr>
        <w:t>Општи</w:t>
      </w:r>
      <w:proofErr w:type="spellEnd"/>
      <w:r w:rsidRPr="003637A6">
        <w:rPr>
          <w:sz w:val="18"/>
        </w:rPr>
        <w:t xml:space="preserve">  </w:t>
      </w:r>
      <w:proofErr w:type="spellStart"/>
      <w:r w:rsidRPr="003637A6">
        <w:rPr>
          <w:sz w:val="18"/>
        </w:rPr>
        <w:t>осврт</w:t>
      </w:r>
      <w:proofErr w:type="spellEnd"/>
      <w:proofErr w:type="gramEnd"/>
      <w:r w:rsidRPr="003637A6">
        <w:rPr>
          <w:sz w:val="18"/>
        </w:rPr>
        <w:t xml:space="preserve">  </w:t>
      </w:r>
      <w:proofErr w:type="spellStart"/>
      <w:r w:rsidRPr="003637A6">
        <w:rPr>
          <w:sz w:val="18"/>
        </w:rPr>
        <w:t>на</w:t>
      </w:r>
      <w:proofErr w:type="spellEnd"/>
      <w:r w:rsidRPr="003637A6">
        <w:rPr>
          <w:sz w:val="18"/>
        </w:rPr>
        <w:t xml:space="preserve">  </w:t>
      </w:r>
      <w:proofErr w:type="spellStart"/>
      <w:r w:rsidRPr="003637A6">
        <w:rPr>
          <w:sz w:val="18"/>
        </w:rPr>
        <w:t>доса</w:t>
      </w:r>
      <w:r w:rsidR="00373460">
        <w:rPr>
          <w:sz w:val="18"/>
        </w:rPr>
        <w:t>дашње</w:t>
      </w:r>
      <w:proofErr w:type="spellEnd"/>
      <w:r w:rsidR="00373460">
        <w:rPr>
          <w:sz w:val="18"/>
        </w:rPr>
        <w:t xml:space="preserve"> </w:t>
      </w:r>
      <w:proofErr w:type="spellStart"/>
      <w:r w:rsidR="00373460">
        <w:rPr>
          <w:sz w:val="18"/>
        </w:rPr>
        <w:t>газдовање</w:t>
      </w:r>
      <w:proofErr w:type="spellEnd"/>
      <w:r w:rsidR="00373460">
        <w:rPr>
          <w:sz w:val="18"/>
        </w:rPr>
        <w:t xml:space="preserve">  </w:t>
      </w:r>
      <w:proofErr w:type="spellStart"/>
      <w:r w:rsidR="00373460">
        <w:rPr>
          <w:sz w:val="18"/>
        </w:rPr>
        <w:t>шумама</w:t>
      </w:r>
      <w:proofErr w:type="spellEnd"/>
      <w:r w:rsidR="00373460">
        <w:rPr>
          <w:sz w:val="18"/>
        </w:rPr>
        <w:t xml:space="preserve"> </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t>4</w:t>
      </w:r>
      <w:r w:rsidR="00373460">
        <w:rPr>
          <w:sz w:val="18"/>
          <w:lang w:val="sr-Cyrl-RS"/>
        </w:rPr>
        <w:t>2</w:t>
      </w:r>
    </w:p>
    <w:p w14:paraId="35C42A7C" w14:textId="77777777" w:rsidR="00094D2F" w:rsidRPr="003637A6" w:rsidRDefault="00094D2F" w:rsidP="00094D2F">
      <w:pPr>
        <w:ind w:firstLine="710"/>
        <w:rPr>
          <w:b/>
          <w:sz w:val="18"/>
        </w:rPr>
      </w:pPr>
      <w:r w:rsidRPr="003637A6">
        <w:rPr>
          <w:b/>
          <w:sz w:val="18"/>
        </w:rPr>
        <w:t>7.0.</w:t>
      </w:r>
      <w:r w:rsidRPr="003637A6">
        <w:rPr>
          <w:b/>
          <w:sz w:val="18"/>
        </w:rPr>
        <w:tab/>
        <w:t xml:space="preserve">ПЛАНИРАЊЕ УНАПРЕЂЕЊА </w:t>
      </w:r>
      <w:proofErr w:type="gramStart"/>
      <w:r w:rsidRPr="003637A6">
        <w:rPr>
          <w:b/>
          <w:sz w:val="18"/>
        </w:rPr>
        <w:t>СТАЊА  И</w:t>
      </w:r>
      <w:proofErr w:type="gramEnd"/>
      <w:r w:rsidRPr="003637A6">
        <w:rPr>
          <w:b/>
          <w:sz w:val="18"/>
        </w:rPr>
        <w:t xml:space="preserve"> </w:t>
      </w:r>
    </w:p>
    <w:p w14:paraId="419EB66E" w14:textId="77777777" w:rsidR="00094D2F" w:rsidRPr="00373460" w:rsidRDefault="00094D2F" w:rsidP="00094D2F">
      <w:pPr>
        <w:ind w:left="720" w:firstLine="720"/>
        <w:rPr>
          <w:b/>
          <w:sz w:val="18"/>
          <w:lang w:val="sr-Cyrl-RS"/>
        </w:rPr>
      </w:pPr>
      <w:proofErr w:type="gramStart"/>
      <w:r w:rsidRPr="003637A6">
        <w:rPr>
          <w:b/>
          <w:sz w:val="18"/>
        </w:rPr>
        <w:t>ОПТИМАЛНОГ  КОРИШЋЕЊА</w:t>
      </w:r>
      <w:proofErr w:type="gramEnd"/>
      <w:r w:rsidRPr="003637A6">
        <w:rPr>
          <w:b/>
          <w:sz w:val="18"/>
        </w:rPr>
        <w:t xml:space="preserve"> ШУМА </w:t>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r>
      <w:r w:rsidRPr="003637A6">
        <w:rPr>
          <w:b/>
          <w:sz w:val="18"/>
        </w:rPr>
        <w:tab/>
        <w:t>4</w:t>
      </w:r>
      <w:r w:rsidR="00373460">
        <w:rPr>
          <w:b/>
          <w:sz w:val="18"/>
          <w:lang w:val="sr-Cyrl-RS"/>
        </w:rPr>
        <w:t>3</w:t>
      </w:r>
    </w:p>
    <w:p w14:paraId="00C97C92" w14:textId="77777777" w:rsidR="00094D2F" w:rsidRPr="003637A6" w:rsidRDefault="00094D2F" w:rsidP="00094D2F">
      <w:pPr>
        <w:ind w:firstLine="720"/>
        <w:rPr>
          <w:sz w:val="18"/>
        </w:rPr>
      </w:pPr>
      <w:r w:rsidRPr="003637A6">
        <w:rPr>
          <w:sz w:val="18"/>
        </w:rPr>
        <w:t>7.1.</w:t>
      </w:r>
      <w:r w:rsidRPr="003637A6">
        <w:rPr>
          <w:sz w:val="18"/>
        </w:rPr>
        <w:tab/>
      </w:r>
      <w:proofErr w:type="spellStart"/>
      <w:r w:rsidRPr="003637A6">
        <w:rPr>
          <w:sz w:val="18"/>
        </w:rPr>
        <w:t>Могућа</w:t>
      </w:r>
      <w:proofErr w:type="spellEnd"/>
      <w:r w:rsidRPr="003637A6">
        <w:rPr>
          <w:sz w:val="18"/>
        </w:rPr>
        <w:t xml:space="preserve"> </w:t>
      </w:r>
      <w:proofErr w:type="spellStart"/>
      <w:r w:rsidRPr="003637A6">
        <w:rPr>
          <w:sz w:val="18"/>
        </w:rPr>
        <w:t>динамика</w:t>
      </w:r>
      <w:proofErr w:type="spellEnd"/>
      <w:r w:rsidRPr="003637A6">
        <w:rPr>
          <w:sz w:val="18"/>
        </w:rPr>
        <w:t xml:space="preserve"> и </w:t>
      </w:r>
      <w:proofErr w:type="spellStart"/>
      <w:r w:rsidRPr="003637A6">
        <w:rPr>
          <w:sz w:val="18"/>
        </w:rPr>
        <w:t>степен</w:t>
      </w:r>
      <w:proofErr w:type="spellEnd"/>
      <w:r w:rsidRPr="003637A6">
        <w:rPr>
          <w:sz w:val="18"/>
        </w:rPr>
        <w:t xml:space="preserve"> </w:t>
      </w:r>
      <w:proofErr w:type="spellStart"/>
      <w:r w:rsidRPr="003637A6">
        <w:rPr>
          <w:sz w:val="18"/>
        </w:rPr>
        <w:t>унапређења</w:t>
      </w:r>
      <w:proofErr w:type="spellEnd"/>
      <w:r w:rsidRPr="003637A6">
        <w:rPr>
          <w:sz w:val="18"/>
        </w:rPr>
        <w:t xml:space="preserve"> </w:t>
      </w:r>
      <w:proofErr w:type="spellStart"/>
      <w:r w:rsidRPr="003637A6">
        <w:rPr>
          <w:sz w:val="18"/>
        </w:rPr>
        <w:t>стања</w:t>
      </w:r>
      <w:proofErr w:type="spellEnd"/>
      <w:r w:rsidRPr="003637A6">
        <w:rPr>
          <w:sz w:val="18"/>
        </w:rPr>
        <w:t xml:space="preserve"> </w:t>
      </w:r>
    </w:p>
    <w:p w14:paraId="4CBCA203" w14:textId="77777777" w:rsidR="00094D2F" w:rsidRPr="00373460" w:rsidRDefault="00094D2F" w:rsidP="00094D2F">
      <w:pPr>
        <w:ind w:left="720" w:firstLine="720"/>
        <w:rPr>
          <w:sz w:val="18"/>
          <w:lang w:val="sr-Cyrl-RS"/>
        </w:rPr>
      </w:pPr>
      <w:r w:rsidRPr="003637A6">
        <w:rPr>
          <w:sz w:val="18"/>
        </w:rPr>
        <w:t xml:space="preserve">и </w:t>
      </w:r>
      <w:proofErr w:type="spellStart"/>
      <w:r w:rsidRPr="003637A6">
        <w:rPr>
          <w:sz w:val="18"/>
        </w:rPr>
        <w:t>функција</w:t>
      </w:r>
      <w:proofErr w:type="spellEnd"/>
      <w:r w:rsidRPr="003637A6">
        <w:rPr>
          <w:sz w:val="18"/>
        </w:rPr>
        <w:t xml:space="preserve"> </w:t>
      </w:r>
      <w:proofErr w:type="spellStart"/>
      <w:r w:rsidRPr="003637A6">
        <w:rPr>
          <w:sz w:val="18"/>
        </w:rPr>
        <w:t>шума</w:t>
      </w:r>
      <w:proofErr w:type="spellEnd"/>
      <w:r w:rsidRPr="003637A6">
        <w:rPr>
          <w:sz w:val="18"/>
        </w:rPr>
        <w:t xml:space="preserve"> у</w:t>
      </w:r>
      <w:r w:rsidR="00373460">
        <w:rPr>
          <w:sz w:val="18"/>
        </w:rPr>
        <w:t xml:space="preserve"> </w:t>
      </w:r>
      <w:proofErr w:type="spellStart"/>
      <w:r w:rsidR="00373460">
        <w:rPr>
          <w:sz w:val="18"/>
        </w:rPr>
        <w:t>току</w:t>
      </w:r>
      <w:proofErr w:type="spellEnd"/>
      <w:r w:rsidR="00373460">
        <w:rPr>
          <w:sz w:val="18"/>
        </w:rPr>
        <w:t xml:space="preserve"> уређајног </w:t>
      </w:r>
      <w:proofErr w:type="spellStart"/>
      <w:r w:rsidR="00373460">
        <w:rPr>
          <w:sz w:val="18"/>
        </w:rPr>
        <w:t>периода</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t>4</w:t>
      </w:r>
      <w:r w:rsidR="00373460">
        <w:rPr>
          <w:sz w:val="18"/>
          <w:lang w:val="sr-Cyrl-RS"/>
        </w:rPr>
        <w:t>3</w:t>
      </w:r>
    </w:p>
    <w:p w14:paraId="7BA03709" w14:textId="77777777" w:rsidR="00094D2F" w:rsidRPr="00373460" w:rsidRDefault="00094D2F" w:rsidP="00094D2F">
      <w:pPr>
        <w:rPr>
          <w:sz w:val="18"/>
          <w:lang w:val="sr-Cyrl-RS"/>
        </w:rPr>
      </w:pPr>
      <w:r w:rsidRPr="003637A6">
        <w:rPr>
          <w:sz w:val="18"/>
        </w:rPr>
        <w:tab/>
        <w:t>7.2.</w:t>
      </w:r>
      <w:r w:rsidRPr="003637A6">
        <w:rPr>
          <w:sz w:val="18"/>
        </w:rPr>
        <w:tab/>
      </w:r>
      <w:proofErr w:type="spellStart"/>
      <w:r w:rsidRPr="003637A6">
        <w:rPr>
          <w:sz w:val="18"/>
        </w:rPr>
        <w:t>Циљ</w:t>
      </w:r>
      <w:r w:rsidR="00373460">
        <w:rPr>
          <w:sz w:val="18"/>
        </w:rPr>
        <w:t>еви</w:t>
      </w:r>
      <w:proofErr w:type="spellEnd"/>
      <w:r w:rsidR="00373460">
        <w:rPr>
          <w:sz w:val="18"/>
        </w:rPr>
        <w:t xml:space="preserve"> </w:t>
      </w:r>
      <w:proofErr w:type="spellStart"/>
      <w:r w:rsidR="00373460">
        <w:rPr>
          <w:sz w:val="18"/>
        </w:rPr>
        <w:t>газдовања</w:t>
      </w:r>
      <w:proofErr w:type="spellEnd"/>
      <w:r w:rsidR="00373460">
        <w:rPr>
          <w:sz w:val="18"/>
        </w:rPr>
        <w:t xml:space="preserve"> </w:t>
      </w:r>
      <w:proofErr w:type="spellStart"/>
      <w:r w:rsidR="00373460">
        <w:rPr>
          <w:sz w:val="18"/>
        </w:rPr>
        <w:t>шумама</w:t>
      </w:r>
      <w:proofErr w:type="spellEnd"/>
      <w:r w:rsidR="00373460">
        <w:rPr>
          <w:sz w:val="18"/>
        </w:rPr>
        <w:t xml:space="preserve"> </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t>4</w:t>
      </w:r>
      <w:r w:rsidR="00373460">
        <w:rPr>
          <w:sz w:val="18"/>
          <w:lang w:val="sr-Cyrl-RS"/>
        </w:rPr>
        <w:t>3</w:t>
      </w:r>
    </w:p>
    <w:p w14:paraId="4C6C59CB" w14:textId="77777777" w:rsidR="00094D2F" w:rsidRPr="00373460" w:rsidRDefault="00094D2F" w:rsidP="00094D2F">
      <w:pPr>
        <w:ind w:firstLine="720"/>
        <w:rPr>
          <w:sz w:val="18"/>
          <w:lang w:val="sr-Cyrl-RS"/>
        </w:rPr>
      </w:pPr>
      <w:r w:rsidRPr="003637A6">
        <w:rPr>
          <w:sz w:val="18"/>
        </w:rPr>
        <w:t>7.2.1.</w:t>
      </w:r>
      <w:r w:rsidRPr="003637A6">
        <w:rPr>
          <w:sz w:val="18"/>
        </w:rPr>
        <w:tab/>
      </w:r>
      <w:proofErr w:type="spellStart"/>
      <w:r w:rsidRPr="003637A6">
        <w:rPr>
          <w:sz w:val="18"/>
        </w:rPr>
        <w:t>О</w:t>
      </w:r>
      <w:r w:rsidR="00373460">
        <w:rPr>
          <w:sz w:val="18"/>
        </w:rPr>
        <w:t>пшти</w:t>
      </w:r>
      <w:proofErr w:type="spellEnd"/>
      <w:r w:rsidR="00373460">
        <w:rPr>
          <w:sz w:val="18"/>
        </w:rPr>
        <w:t xml:space="preserve"> </w:t>
      </w:r>
      <w:proofErr w:type="spellStart"/>
      <w:r w:rsidR="00373460">
        <w:rPr>
          <w:sz w:val="18"/>
        </w:rPr>
        <w:t>циљеви</w:t>
      </w:r>
      <w:proofErr w:type="spellEnd"/>
      <w:r w:rsidR="00373460">
        <w:rPr>
          <w:sz w:val="18"/>
        </w:rPr>
        <w:t xml:space="preserve"> </w:t>
      </w:r>
      <w:proofErr w:type="spellStart"/>
      <w:r w:rsidR="00373460">
        <w:rPr>
          <w:sz w:val="18"/>
        </w:rPr>
        <w:t>газдовања</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t>4</w:t>
      </w:r>
      <w:r w:rsidR="00373460">
        <w:rPr>
          <w:sz w:val="18"/>
          <w:lang w:val="sr-Cyrl-RS"/>
        </w:rPr>
        <w:t>3</w:t>
      </w:r>
    </w:p>
    <w:p w14:paraId="73BD8E98" w14:textId="77777777" w:rsidR="00094D2F" w:rsidRPr="00373460" w:rsidRDefault="00094D2F" w:rsidP="00094D2F">
      <w:pPr>
        <w:rPr>
          <w:sz w:val="18"/>
          <w:lang w:val="sr-Cyrl-RS"/>
        </w:rPr>
      </w:pPr>
      <w:r w:rsidRPr="003637A6">
        <w:rPr>
          <w:sz w:val="18"/>
        </w:rPr>
        <w:tab/>
        <w:t>7.2.2.</w:t>
      </w:r>
      <w:r w:rsidRPr="003637A6">
        <w:rPr>
          <w:sz w:val="18"/>
        </w:rPr>
        <w:tab/>
      </w:r>
      <w:proofErr w:type="spellStart"/>
      <w:r w:rsidRPr="003637A6">
        <w:rPr>
          <w:sz w:val="18"/>
        </w:rPr>
        <w:t>Пос</w:t>
      </w:r>
      <w:r w:rsidR="00373460">
        <w:rPr>
          <w:sz w:val="18"/>
        </w:rPr>
        <w:t>ебни</w:t>
      </w:r>
      <w:proofErr w:type="spellEnd"/>
      <w:r w:rsidR="00373460">
        <w:rPr>
          <w:sz w:val="18"/>
        </w:rPr>
        <w:t xml:space="preserve"> </w:t>
      </w:r>
      <w:proofErr w:type="spellStart"/>
      <w:r w:rsidR="00373460">
        <w:rPr>
          <w:sz w:val="18"/>
        </w:rPr>
        <w:t>циљеви</w:t>
      </w:r>
      <w:proofErr w:type="spellEnd"/>
      <w:r w:rsidR="00373460">
        <w:rPr>
          <w:sz w:val="18"/>
        </w:rPr>
        <w:t xml:space="preserve"> </w:t>
      </w:r>
      <w:proofErr w:type="spellStart"/>
      <w:r w:rsidR="00373460">
        <w:rPr>
          <w:sz w:val="18"/>
        </w:rPr>
        <w:t>газдовања</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t>4</w:t>
      </w:r>
      <w:r w:rsidR="00373460">
        <w:rPr>
          <w:sz w:val="18"/>
          <w:lang w:val="sr-Cyrl-RS"/>
        </w:rPr>
        <w:t>4</w:t>
      </w:r>
    </w:p>
    <w:p w14:paraId="4A1452DB" w14:textId="77777777" w:rsidR="00094D2F" w:rsidRPr="00373460" w:rsidRDefault="00094D2F" w:rsidP="00094D2F">
      <w:pPr>
        <w:rPr>
          <w:sz w:val="18"/>
          <w:lang w:val="sr-Cyrl-RS"/>
        </w:rPr>
      </w:pPr>
      <w:r w:rsidRPr="003637A6">
        <w:rPr>
          <w:sz w:val="18"/>
        </w:rPr>
        <w:tab/>
        <w:t>7.3.</w:t>
      </w:r>
      <w:r w:rsidRPr="003637A6">
        <w:rPr>
          <w:sz w:val="18"/>
        </w:rPr>
        <w:tab/>
      </w:r>
      <w:proofErr w:type="spellStart"/>
      <w:r w:rsidRPr="003637A6">
        <w:rPr>
          <w:sz w:val="18"/>
        </w:rPr>
        <w:t>Мере</w:t>
      </w:r>
      <w:proofErr w:type="spellEnd"/>
      <w:r w:rsidRPr="003637A6">
        <w:rPr>
          <w:sz w:val="18"/>
        </w:rPr>
        <w:t xml:space="preserve"> </w:t>
      </w:r>
      <w:proofErr w:type="spellStart"/>
      <w:r w:rsidRPr="003637A6">
        <w:rPr>
          <w:sz w:val="18"/>
        </w:rPr>
        <w:t>за</w:t>
      </w:r>
      <w:proofErr w:type="spellEnd"/>
      <w:r w:rsidRPr="003637A6">
        <w:rPr>
          <w:sz w:val="18"/>
        </w:rPr>
        <w:t xml:space="preserve"> </w:t>
      </w:r>
      <w:proofErr w:type="spellStart"/>
      <w:r w:rsidRPr="003637A6">
        <w:rPr>
          <w:sz w:val="18"/>
        </w:rPr>
        <w:t>постизање</w:t>
      </w:r>
      <w:proofErr w:type="spellEnd"/>
      <w:r w:rsidRPr="003637A6">
        <w:rPr>
          <w:sz w:val="18"/>
        </w:rPr>
        <w:t xml:space="preserve"> </w:t>
      </w:r>
      <w:proofErr w:type="spellStart"/>
      <w:r w:rsidRPr="003637A6">
        <w:rPr>
          <w:sz w:val="18"/>
        </w:rPr>
        <w:t>циљева</w:t>
      </w:r>
      <w:proofErr w:type="spellEnd"/>
      <w:r w:rsidRPr="003637A6">
        <w:rPr>
          <w:sz w:val="18"/>
        </w:rPr>
        <w:t xml:space="preserve"> </w:t>
      </w:r>
      <w:proofErr w:type="spellStart"/>
      <w:r w:rsidRPr="003637A6">
        <w:rPr>
          <w:sz w:val="18"/>
        </w:rPr>
        <w:t>газдовањ</w:t>
      </w:r>
      <w:r w:rsidR="00373460">
        <w:rPr>
          <w:sz w:val="18"/>
        </w:rPr>
        <w:t>а</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44</w:t>
      </w:r>
    </w:p>
    <w:p w14:paraId="08BB7C4B" w14:textId="77777777" w:rsidR="00094D2F" w:rsidRPr="00373460" w:rsidRDefault="00094D2F" w:rsidP="00094D2F">
      <w:pPr>
        <w:rPr>
          <w:sz w:val="18"/>
          <w:lang w:val="sr-Cyrl-RS"/>
        </w:rPr>
      </w:pPr>
      <w:r w:rsidRPr="003637A6">
        <w:rPr>
          <w:sz w:val="18"/>
        </w:rPr>
        <w:tab/>
      </w:r>
      <w:r w:rsidR="00373460">
        <w:rPr>
          <w:sz w:val="18"/>
        </w:rPr>
        <w:t>7.3.1.</w:t>
      </w:r>
      <w:r w:rsidR="00373460">
        <w:rPr>
          <w:sz w:val="18"/>
        </w:rPr>
        <w:tab/>
      </w:r>
      <w:proofErr w:type="spellStart"/>
      <w:r w:rsidR="00373460">
        <w:rPr>
          <w:sz w:val="18"/>
        </w:rPr>
        <w:t>Узгојне</w:t>
      </w:r>
      <w:proofErr w:type="spellEnd"/>
      <w:r w:rsidR="00373460">
        <w:rPr>
          <w:sz w:val="18"/>
        </w:rPr>
        <w:t xml:space="preserve"> </w:t>
      </w:r>
      <w:proofErr w:type="spellStart"/>
      <w:r w:rsidR="00373460">
        <w:rPr>
          <w:sz w:val="18"/>
        </w:rPr>
        <w:t>мере</w:t>
      </w:r>
      <w:proofErr w:type="spellEnd"/>
      <w:r w:rsidR="00373460">
        <w:rPr>
          <w:sz w:val="18"/>
        </w:rPr>
        <w:t xml:space="preserve"> </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45</w:t>
      </w:r>
    </w:p>
    <w:p w14:paraId="1B9C0FD5" w14:textId="77777777" w:rsidR="00094D2F" w:rsidRPr="00373460" w:rsidRDefault="00094D2F" w:rsidP="00094D2F">
      <w:pPr>
        <w:rPr>
          <w:sz w:val="18"/>
          <w:lang w:val="sr-Cyrl-RS"/>
        </w:rPr>
      </w:pPr>
      <w:r w:rsidRPr="003637A6">
        <w:rPr>
          <w:sz w:val="18"/>
        </w:rPr>
        <w:tab/>
        <w:t xml:space="preserve">7.3.1.1. </w:t>
      </w:r>
      <w:r w:rsidRPr="003637A6">
        <w:rPr>
          <w:sz w:val="18"/>
        </w:rPr>
        <w:tab/>
      </w:r>
      <w:proofErr w:type="spellStart"/>
      <w:r w:rsidRPr="003637A6">
        <w:rPr>
          <w:sz w:val="18"/>
        </w:rPr>
        <w:t>Изб</w:t>
      </w:r>
      <w:r w:rsidR="00373460">
        <w:rPr>
          <w:sz w:val="18"/>
        </w:rPr>
        <w:t>ор</w:t>
      </w:r>
      <w:proofErr w:type="spellEnd"/>
      <w:r w:rsidR="00373460">
        <w:rPr>
          <w:sz w:val="18"/>
        </w:rPr>
        <w:t xml:space="preserve"> </w:t>
      </w:r>
      <w:proofErr w:type="spellStart"/>
      <w:r w:rsidR="00373460">
        <w:rPr>
          <w:sz w:val="18"/>
        </w:rPr>
        <w:t>система</w:t>
      </w:r>
      <w:proofErr w:type="spellEnd"/>
      <w:r w:rsidR="00373460">
        <w:rPr>
          <w:sz w:val="18"/>
        </w:rPr>
        <w:t xml:space="preserve"> </w:t>
      </w:r>
      <w:proofErr w:type="spellStart"/>
      <w:r w:rsidR="00373460">
        <w:rPr>
          <w:sz w:val="18"/>
        </w:rPr>
        <w:t>газдовања</w:t>
      </w:r>
      <w:proofErr w:type="spellEnd"/>
      <w:r w:rsidR="00373460">
        <w:rPr>
          <w:sz w:val="18"/>
        </w:rPr>
        <w:t xml:space="preserve"> </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45</w:t>
      </w:r>
    </w:p>
    <w:p w14:paraId="4D1815E6" w14:textId="77777777" w:rsidR="00094D2F" w:rsidRPr="00373460" w:rsidRDefault="00094D2F" w:rsidP="00094D2F">
      <w:pPr>
        <w:rPr>
          <w:sz w:val="18"/>
          <w:lang w:val="sr-Cyrl-RS"/>
        </w:rPr>
      </w:pPr>
      <w:r w:rsidRPr="003637A6">
        <w:rPr>
          <w:sz w:val="18"/>
        </w:rPr>
        <w:tab/>
        <w:t>7.3.1.2.</w:t>
      </w:r>
      <w:r w:rsidRPr="003637A6">
        <w:rPr>
          <w:sz w:val="18"/>
        </w:rPr>
        <w:tab/>
      </w:r>
      <w:proofErr w:type="spellStart"/>
      <w:proofErr w:type="gramStart"/>
      <w:r w:rsidRPr="003637A6">
        <w:rPr>
          <w:sz w:val="18"/>
        </w:rPr>
        <w:t>Избор</w:t>
      </w:r>
      <w:proofErr w:type="spellEnd"/>
      <w:r w:rsidRPr="003637A6">
        <w:rPr>
          <w:sz w:val="18"/>
        </w:rPr>
        <w:t xml:space="preserve">  </w:t>
      </w:r>
      <w:proofErr w:type="spellStart"/>
      <w:r w:rsidRPr="003637A6">
        <w:rPr>
          <w:sz w:val="18"/>
        </w:rPr>
        <w:t>узгојног</w:t>
      </w:r>
      <w:proofErr w:type="spellEnd"/>
      <w:proofErr w:type="gramEnd"/>
      <w:r w:rsidR="00373460">
        <w:rPr>
          <w:sz w:val="18"/>
        </w:rPr>
        <w:t xml:space="preserve"> и </w:t>
      </w:r>
      <w:proofErr w:type="spellStart"/>
      <w:r w:rsidR="00373460">
        <w:rPr>
          <w:sz w:val="18"/>
        </w:rPr>
        <w:t>структурног</w:t>
      </w:r>
      <w:proofErr w:type="spellEnd"/>
      <w:r w:rsidR="00373460">
        <w:rPr>
          <w:sz w:val="18"/>
        </w:rPr>
        <w:t xml:space="preserve">  </w:t>
      </w:r>
      <w:proofErr w:type="spellStart"/>
      <w:r w:rsidR="00373460">
        <w:rPr>
          <w:sz w:val="18"/>
        </w:rPr>
        <w:t>облика</w:t>
      </w:r>
      <w:proofErr w:type="spellEnd"/>
      <w:r w:rsidR="00373460">
        <w:rPr>
          <w:sz w:val="18"/>
        </w:rPr>
        <w:t xml:space="preserve"> </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45</w:t>
      </w:r>
    </w:p>
    <w:p w14:paraId="300D0940" w14:textId="77777777" w:rsidR="00094D2F" w:rsidRPr="00373460" w:rsidRDefault="00094D2F" w:rsidP="00094D2F">
      <w:pPr>
        <w:rPr>
          <w:sz w:val="18"/>
          <w:lang w:val="sr-Cyrl-RS"/>
        </w:rPr>
      </w:pPr>
      <w:r w:rsidRPr="003637A6">
        <w:rPr>
          <w:sz w:val="18"/>
        </w:rPr>
        <w:tab/>
        <w:t>7.3.1.3.</w:t>
      </w:r>
      <w:r w:rsidRPr="003637A6">
        <w:rPr>
          <w:sz w:val="18"/>
        </w:rPr>
        <w:tab/>
      </w:r>
      <w:proofErr w:type="spellStart"/>
      <w:r w:rsidRPr="003637A6">
        <w:rPr>
          <w:sz w:val="18"/>
        </w:rPr>
        <w:t>Избор</w:t>
      </w:r>
      <w:proofErr w:type="spellEnd"/>
      <w:r w:rsidRPr="003637A6">
        <w:rPr>
          <w:sz w:val="18"/>
        </w:rPr>
        <w:t xml:space="preserve"> </w:t>
      </w:r>
      <w:proofErr w:type="spellStart"/>
      <w:r w:rsidRPr="003637A6">
        <w:rPr>
          <w:sz w:val="18"/>
        </w:rPr>
        <w:t>врсте</w:t>
      </w:r>
      <w:proofErr w:type="spellEnd"/>
      <w:r w:rsidR="00373460">
        <w:rPr>
          <w:sz w:val="18"/>
        </w:rPr>
        <w:t xml:space="preserve"> </w:t>
      </w:r>
      <w:proofErr w:type="spellStart"/>
      <w:r w:rsidR="00373460">
        <w:rPr>
          <w:sz w:val="18"/>
        </w:rPr>
        <w:t>дрвећа</w:t>
      </w:r>
      <w:proofErr w:type="spellEnd"/>
      <w:r w:rsidR="00373460">
        <w:rPr>
          <w:sz w:val="18"/>
        </w:rPr>
        <w:t xml:space="preserve"> и </w:t>
      </w:r>
      <w:proofErr w:type="spellStart"/>
      <w:r w:rsidR="00373460">
        <w:rPr>
          <w:sz w:val="18"/>
        </w:rPr>
        <w:t>размер</w:t>
      </w:r>
      <w:proofErr w:type="spellEnd"/>
      <w:r w:rsidR="00373460">
        <w:rPr>
          <w:sz w:val="18"/>
        </w:rPr>
        <w:t xml:space="preserve"> </w:t>
      </w:r>
      <w:proofErr w:type="spellStart"/>
      <w:r w:rsidR="00373460">
        <w:rPr>
          <w:sz w:val="18"/>
        </w:rPr>
        <w:t>смесе</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45</w:t>
      </w:r>
    </w:p>
    <w:p w14:paraId="7F2896EA" w14:textId="77777777" w:rsidR="00094D2F" w:rsidRPr="00373460" w:rsidRDefault="00094D2F" w:rsidP="00094D2F">
      <w:pPr>
        <w:rPr>
          <w:sz w:val="18"/>
          <w:lang w:val="sr-Cyrl-RS"/>
        </w:rPr>
      </w:pPr>
      <w:r w:rsidRPr="003637A6">
        <w:rPr>
          <w:sz w:val="18"/>
        </w:rPr>
        <w:tab/>
        <w:t>7.3.1.4.</w:t>
      </w:r>
      <w:r w:rsidRPr="003637A6">
        <w:rPr>
          <w:sz w:val="18"/>
        </w:rPr>
        <w:tab/>
      </w:r>
      <w:proofErr w:type="spellStart"/>
      <w:r w:rsidRPr="003637A6">
        <w:rPr>
          <w:sz w:val="18"/>
        </w:rPr>
        <w:t>Избор</w:t>
      </w:r>
      <w:proofErr w:type="spellEnd"/>
      <w:r w:rsidRPr="003637A6">
        <w:rPr>
          <w:sz w:val="18"/>
        </w:rPr>
        <w:t xml:space="preserve"> </w:t>
      </w:r>
      <w:proofErr w:type="spellStart"/>
      <w:r w:rsidRPr="003637A6">
        <w:rPr>
          <w:sz w:val="18"/>
        </w:rPr>
        <w:t>начина</w:t>
      </w:r>
      <w:proofErr w:type="spellEnd"/>
      <w:r w:rsidRPr="003637A6">
        <w:rPr>
          <w:sz w:val="18"/>
        </w:rPr>
        <w:t xml:space="preserve"> </w:t>
      </w:r>
      <w:proofErr w:type="spellStart"/>
      <w:r w:rsidRPr="003637A6">
        <w:rPr>
          <w:sz w:val="18"/>
        </w:rPr>
        <w:t>сече</w:t>
      </w:r>
      <w:proofErr w:type="spellEnd"/>
      <w:r w:rsidRPr="003637A6">
        <w:rPr>
          <w:sz w:val="18"/>
        </w:rPr>
        <w:t xml:space="preserve"> </w:t>
      </w:r>
      <w:proofErr w:type="spellStart"/>
      <w:r w:rsidRPr="003637A6">
        <w:rPr>
          <w:sz w:val="18"/>
        </w:rPr>
        <w:t>обнављања</w:t>
      </w:r>
      <w:proofErr w:type="spellEnd"/>
      <w:r w:rsidRPr="003637A6">
        <w:rPr>
          <w:sz w:val="18"/>
        </w:rPr>
        <w:t xml:space="preserve"> и </w:t>
      </w:r>
      <w:proofErr w:type="spellStart"/>
      <w:r w:rsidRPr="003637A6">
        <w:rPr>
          <w:sz w:val="18"/>
        </w:rPr>
        <w:t>коришћења</w:t>
      </w:r>
      <w:proofErr w:type="spellEnd"/>
      <w:r w:rsidRPr="003637A6">
        <w:rPr>
          <w:sz w:val="18"/>
        </w:rPr>
        <w:t xml:space="preserve"> </w:t>
      </w:r>
      <w:r w:rsidRPr="003637A6">
        <w:rPr>
          <w:sz w:val="18"/>
        </w:rPr>
        <w:tab/>
      </w:r>
      <w:r w:rsidRPr="003637A6">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45</w:t>
      </w:r>
    </w:p>
    <w:p w14:paraId="533297D3" w14:textId="77777777" w:rsidR="00094D2F" w:rsidRPr="00373460" w:rsidRDefault="00094D2F" w:rsidP="00094D2F">
      <w:pPr>
        <w:rPr>
          <w:sz w:val="18"/>
          <w:lang w:val="sr-Cyrl-RS"/>
        </w:rPr>
      </w:pPr>
      <w:r w:rsidRPr="003637A6">
        <w:rPr>
          <w:sz w:val="18"/>
        </w:rPr>
        <w:tab/>
        <w:t>7.3.1.</w:t>
      </w:r>
      <w:r w:rsidR="00373460">
        <w:rPr>
          <w:sz w:val="18"/>
        </w:rPr>
        <w:t>5.</w:t>
      </w:r>
      <w:r w:rsidR="00373460">
        <w:rPr>
          <w:sz w:val="18"/>
        </w:rPr>
        <w:tab/>
      </w:r>
      <w:proofErr w:type="spellStart"/>
      <w:r w:rsidR="00373460">
        <w:rPr>
          <w:sz w:val="18"/>
        </w:rPr>
        <w:t>Избор</w:t>
      </w:r>
      <w:proofErr w:type="spellEnd"/>
      <w:r w:rsidR="00373460">
        <w:rPr>
          <w:sz w:val="18"/>
        </w:rPr>
        <w:t xml:space="preserve"> </w:t>
      </w:r>
      <w:proofErr w:type="spellStart"/>
      <w:r w:rsidR="00373460">
        <w:rPr>
          <w:sz w:val="18"/>
        </w:rPr>
        <w:t>начина</w:t>
      </w:r>
      <w:proofErr w:type="spellEnd"/>
      <w:r w:rsidR="00373460">
        <w:rPr>
          <w:sz w:val="18"/>
        </w:rPr>
        <w:t xml:space="preserve"> </w:t>
      </w:r>
      <w:proofErr w:type="spellStart"/>
      <w:r w:rsidR="00373460">
        <w:rPr>
          <w:sz w:val="18"/>
        </w:rPr>
        <w:t>неге</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46</w:t>
      </w:r>
    </w:p>
    <w:p w14:paraId="56F76D91" w14:textId="77777777" w:rsidR="00094D2F" w:rsidRPr="00373460" w:rsidRDefault="00094D2F" w:rsidP="00094D2F">
      <w:pPr>
        <w:rPr>
          <w:sz w:val="18"/>
          <w:lang w:val="sr-Cyrl-RS"/>
        </w:rPr>
      </w:pPr>
      <w:r w:rsidRPr="003637A6">
        <w:rPr>
          <w:sz w:val="18"/>
        </w:rPr>
        <w:tab/>
        <w:t>7</w:t>
      </w:r>
      <w:r w:rsidR="00373460">
        <w:rPr>
          <w:sz w:val="18"/>
        </w:rPr>
        <w:t>.3.2.</w:t>
      </w:r>
      <w:r w:rsidR="00373460">
        <w:rPr>
          <w:sz w:val="18"/>
        </w:rPr>
        <w:tab/>
        <w:t xml:space="preserve">Уређајне </w:t>
      </w:r>
      <w:proofErr w:type="spellStart"/>
      <w:r w:rsidR="00373460">
        <w:rPr>
          <w:sz w:val="18"/>
        </w:rPr>
        <w:t>мере</w:t>
      </w:r>
      <w:proofErr w:type="spellEnd"/>
      <w:r w:rsidR="00373460">
        <w:rPr>
          <w:sz w:val="18"/>
        </w:rPr>
        <w:t xml:space="preserve"> </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46</w:t>
      </w:r>
    </w:p>
    <w:p w14:paraId="6D332D70" w14:textId="77777777" w:rsidR="00094D2F" w:rsidRPr="00373460" w:rsidRDefault="00094D2F" w:rsidP="00094D2F">
      <w:pPr>
        <w:rPr>
          <w:sz w:val="18"/>
          <w:lang w:val="sr-Cyrl-RS"/>
        </w:rPr>
      </w:pPr>
      <w:r w:rsidRPr="003637A6">
        <w:rPr>
          <w:sz w:val="18"/>
        </w:rPr>
        <w:tab/>
      </w:r>
      <w:r w:rsidR="00373460">
        <w:rPr>
          <w:sz w:val="18"/>
        </w:rPr>
        <w:t>7.3.3.</w:t>
      </w:r>
      <w:r w:rsidR="00373460">
        <w:rPr>
          <w:sz w:val="18"/>
        </w:rPr>
        <w:tab/>
      </w:r>
      <w:proofErr w:type="spellStart"/>
      <w:proofErr w:type="gramStart"/>
      <w:r w:rsidR="00373460">
        <w:rPr>
          <w:sz w:val="18"/>
        </w:rPr>
        <w:t>Остале</w:t>
      </w:r>
      <w:proofErr w:type="spellEnd"/>
      <w:r w:rsidR="00373460">
        <w:rPr>
          <w:sz w:val="18"/>
        </w:rPr>
        <w:t xml:space="preserve">  </w:t>
      </w:r>
      <w:proofErr w:type="spellStart"/>
      <w:r w:rsidR="00373460">
        <w:rPr>
          <w:sz w:val="18"/>
        </w:rPr>
        <w:t>мере</w:t>
      </w:r>
      <w:proofErr w:type="spellEnd"/>
      <w:proofErr w:type="gramEnd"/>
      <w:r w:rsidR="00373460">
        <w:rPr>
          <w:sz w:val="18"/>
        </w:rPr>
        <w:t xml:space="preserve"> </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47</w:t>
      </w:r>
    </w:p>
    <w:p w14:paraId="5F6312C1" w14:textId="77777777" w:rsidR="00094D2F" w:rsidRPr="00373460" w:rsidRDefault="00094D2F" w:rsidP="00094D2F">
      <w:pPr>
        <w:ind w:firstLine="720"/>
        <w:rPr>
          <w:sz w:val="18"/>
          <w:lang w:val="sr-Cyrl-RS"/>
        </w:rPr>
      </w:pPr>
      <w:r w:rsidRPr="003637A6">
        <w:rPr>
          <w:sz w:val="18"/>
        </w:rPr>
        <w:t>7.4.</w:t>
      </w:r>
      <w:r w:rsidRPr="003637A6">
        <w:rPr>
          <w:sz w:val="18"/>
        </w:rPr>
        <w:tab/>
      </w:r>
      <w:proofErr w:type="spellStart"/>
      <w:r w:rsidRPr="003637A6">
        <w:rPr>
          <w:sz w:val="18"/>
        </w:rPr>
        <w:t>Планови</w:t>
      </w:r>
      <w:proofErr w:type="spellEnd"/>
      <w:r w:rsidRPr="003637A6">
        <w:rPr>
          <w:sz w:val="18"/>
        </w:rPr>
        <w:t xml:space="preserve"> </w:t>
      </w:r>
      <w:proofErr w:type="spellStart"/>
      <w:r w:rsidRPr="003637A6">
        <w:rPr>
          <w:sz w:val="18"/>
        </w:rPr>
        <w:t>газдовања</w:t>
      </w:r>
      <w:proofErr w:type="spellEnd"/>
      <w:r w:rsidRPr="003637A6">
        <w:rPr>
          <w:sz w:val="18"/>
        </w:rPr>
        <w:t xml:space="preserve"> </w:t>
      </w:r>
      <w:proofErr w:type="spellStart"/>
      <w:r w:rsidRPr="003637A6">
        <w:rPr>
          <w:sz w:val="18"/>
        </w:rPr>
        <w:t>шу</w:t>
      </w:r>
      <w:r w:rsidR="00373460">
        <w:rPr>
          <w:sz w:val="18"/>
        </w:rPr>
        <w:t>мама</w:t>
      </w:r>
      <w:proofErr w:type="spellEnd"/>
      <w:r w:rsidR="00373460">
        <w:rPr>
          <w:sz w:val="18"/>
        </w:rPr>
        <w:t xml:space="preserve"> и </w:t>
      </w:r>
      <w:proofErr w:type="spellStart"/>
      <w:r w:rsidR="00373460">
        <w:rPr>
          <w:sz w:val="18"/>
        </w:rPr>
        <w:t>шумским</w:t>
      </w:r>
      <w:proofErr w:type="spellEnd"/>
      <w:r w:rsidR="00373460">
        <w:rPr>
          <w:sz w:val="18"/>
        </w:rPr>
        <w:t xml:space="preserve"> </w:t>
      </w:r>
      <w:proofErr w:type="spellStart"/>
      <w:r w:rsidR="00373460">
        <w:rPr>
          <w:sz w:val="18"/>
        </w:rPr>
        <w:t>земљиштем</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47</w:t>
      </w:r>
    </w:p>
    <w:p w14:paraId="76D353B2" w14:textId="77777777" w:rsidR="00094D2F" w:rsidRPr="00373460" w:rsidRDefault="00094D2F" w:rsidP="00094D2F">
      <w:pPr>
        <w:rPr>
          <w:sz w:val="18"/>
          <w:lang w:val="sr-Cyrl-RS"/>
        </w:rPr>
      </w:pPr>
      <w:r w:rsidRPr="003637A6">
        <w:rPr>
          <w:sz w:val="18"/>
        </w:rPr>
        <w:tab/>
        <w:t xml:space="preserve">7.4.1.  </w:t>
      </w:r>
      <w:r w:rsidR="00373460">
        <w:rPr>
          <w:sz w:val="18"/>
        </w:rPr>
        <w:t xml:space="preserve"> </w:t>
      </w:r>
      <w:r w:rsidR="00373460">
        <w:rPr>
          <w:sz w:val="18"/>
        </w:rPr>
        <w:tab/>
      </w:r>
      <w:proofErr w:type="spellStart"/>
      <w:r w:rsidR="00373460">
        <w:rPr>
          <w:sz w:val="18"/>
        </w:rPr>
        <w:t>Планови</w:t>
      </w:r>
      <w:proofErr w:type="spellEnd"/>
      <w:r w:rsidR="00373460">
        <w:rPr>
          <w:sz w:val="18"/>
        </w:rPr>
        <w:t xml:space="preserve"> </w:t>
      </w:r>
      <w:proofErr w:type="spellStart"/>
      <w:r w:rsidR="00373460">
        <w:rPr>
          <w:sz w:val="18"/>
        </w:rPr>
        <w:t>гајења</w:t>
      </w:r>
      <w:proofErr w:type="spellEnd"/>
      <w:r w:rsidR="00373460">
        <w:rPr>
          <w:sz w:val="18"/>
        </w:rPr>
        <w:t xml:space="preserve"> </w:t>
      </w:r>
      <w:proofErr w:type="spellStart"/>
      <w:r w:rsidR="00373460">
        <w:rPr>
          <w:sz w:val="18"/>
        </w:rPr>
        <w:t>шума</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47</w:t>
      </w:r>
    </w:p>
    <w:p w14:paraId="243ECED9" w14:textId="77777777" w:rsidR="00094D2F" w:rsidRPr="00373460" w:rsidRDefault="00094D2F" w:rsidP="00094D2F">
      <w:pPr>
        <w:rPr>
          <w:sz w:val="18"/>
          <w:lang w:val="sr-Cyrl-RS"/>
        </w:rPr>
      </w:pPr>
      <w:r w:rsidRPr="003637A6">
        <w:rPr>
          <w:sz w:val="18"/>
        </w:rPr>
        <w:tab/>
        <w:t>7.4.1.1.</w:t>
      </w:r>
      <w:r w:rsidRPr="003637A6">
        <w:rPr>
          <w:sz w:val="18"/>
        </w:rPr>
        <w:tab/>
      </w:r>
      <w:proofErr w:type="spellStart"/>
      <w:r w:rsidRPr="003637A6">
        <w:rPr>
          <w:sz w:val="18"/>
        </w:rPr>
        <w:t>План</w:t>
      </w:r>
      <w:proofErr w:type="spellEnd"/>
      <w:r w:rsidRPr="003637A6">
        <w:rPr>
          <w:sz w:val="18"/>
        </w:rPr>
        <w:t xml:space="preserve"> </w:t>
      </w:r>
      <w:proofErr w:type="spellStart"/>
      <w:r w:rsidRPr="003637A6">
        <w:rPr>
          <w:sz w:val="18"/>
        </w:rPr>
        <w:t>обнављања</w:t>
      </w:r>
      <w:proofErr w:type="spellEnd"/>
      <w:r w:rsidRPr="003637A6">
        <w:rPr>
          <w:sz w:val="18"/>
        </w:rPr>
        <w:t xml:space="preserve"> и </w:t>
      </w:r>
      <w:proofErr w:type="spellStart"/>
      <w:proofErr w:type="gramStart"/>
      <w:r w:rsidRPr="003637A6">
        <w:rPr>
          <w:sz w:val="18"/>
        </w:rPr>
        <w:t>подизања</w:t>
      </w:r>
      <w:proofErr w:type="spellEnd"/>
      <w:r w:rsidRPr="003637A6">
        <w:rPr>
          <w:sz w:val="18"/>
        </w:rPr>
        <w:t xml:space="preserve">  </w:t>
      </w:r>
      <w:proofErr w:type="spellStart"/>
      <w:r w:rsidRPr="003637A6">
        <w:rPr>
          <w:sz w:val="18"/>
        </w:rPr>
        <w:t>шу</w:t>
      </w:r>
      <w:r w:rsidR="00373460">
        <w:rPr>
          <w:sz w:val="18"/>
        </w:rPr>
        <w:t>ма</w:t>
      </w:r>
      <w:proofErr w:type="spellEnd"/>
      <w:proofErr w:type="gramEnd"/>
      <w:r w:rsidR="00373460">
        <w:rPr>
          <w:sz w:val="18"/>
        </w:rPr>
        <w:t xml:space="preserve">       </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49</w:t>
      </w:r>
    </w:p>
    <w:p w14:paraId="189225FD" w14:textId="77777777" w:rsidR="00094D2F" w:rsidRPr="00373460" w:rsidRDefault="00094D2F" w:rsidP="00094D2F">
      <w:pPr>
        <w:rPr>
          <w:sz w:val="18"/>
          <w:lang w:val="sr-Cyrl-RS"/>
        </w:rPr>
      </w:pPr>
      <w:r w:rsidRPr="003637A6">
        <w:rPr>
          <w:sz w:val="18"/>
        </w:rPr>
        <w:tab/>
        <w:t>7.4.1.2.</w:t>
      </w:r>
      <w:r w:rsidRPr="003637A6">
        <w:rPr>
          <w:sz w:val="18"/>
        </w:rPr>
        <w:tab/>
      </w:r>
      <w:proofErr w:type="spellStart"/>
      <w:r w:rsidRPr="003637A6">
        <w:rPr>
          <w:sz w:val="18"/>
        </w:rPr>
        <w:t>План</w:t>
      </w:r>
      <w:proofErr w:type="spellEnd"/>
      <w:r w:rsidRPr="003637A6">
        <w:rPr>
          <w:sz w:val="18"/>
        </w:rPr>
        <w:t xml:space="preserve"> </w:t>
      </w:r>
      <w:proofErr w:type="spellStart"/>
      <w:r w:rsidRPr="003637A6">
        <w:rPr>
          <w:sz w:val="18"/>
        </w:rPr>
        <w:t>пошумљавања</w:t>
      </w:r>
      <w:proofErr w:type="spellEnd"/>
      <w:r w:rsidRPr="003637A6">
        <w:rPr>
          <w:sz w:val="18"/>
        </w:rPr>
        <w:t xml:space="preserve"> </w:t>
      </w:r>
      <w:r w:rsidR="00373460">
        <w:rPr>
          <w:sz w:val="18"/>
        </w:rPr>
        <w:t xml:space="preserve">и расадничке </w:t>
      </w:r>
      <w:proofErr w:type="spellStart"/>
      <w:r w:rsidR="00373460">
        <w:rPr>
          <w:sz w:val="18"/>
        </w:rPr>
        <w:t>производње</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49</w:t>
      </w:r>
    </w:p>
    <w:p w14:paraId="39C81581" w14:textId="77777777" w:rsidR="00094D2F" w:rsidRPr="00373460" w:rsidRDefault="00094D2F" w:rsidP="00094D2F">
      <w:pPr>
        <w:ind w:firstLine="720"/>
        <w:rPr>
          <w:sz w:val="18"/>
          <w:lang w:val="sr-Cyrl-RS"/>
        </w:rPr>
      </w:pPr>
      <w:r w:rsidRPr="003637A6">
        <w:rPr>
          <w:sz w:val="18"/>
        </w:rPr>
        <w:t>7.4</w:t>
      </w:r>
      <w:r w:rsidR="00373460">
        <w:rPr>
          <w:sz w:val="18"/>
        </w:rPr>
        <w:t>.2.</w:t>
      </w:r>
      <w:r w:rsidR="00373460">
        <w:rPr>
          <w:sz w:val="18"/>
        </w:rPr>
        <w:tab/>
      </w:r>
      <w:proofErr w:type="spellStart"/>
      <w:r w:rsidR="00373460">
        <w:rPr>
          <w:sz w:val="18"/>
        </w:rPr>
        <w:t>План</w:t>
      </w:r>
      <w:proofErr w:type="spellEnd"/>
      <w:r w:rsidR="00373460">
        <w:rPr>
          <w:sz w:val="18"/>
        </w:rPr>
        <w:t xml:space="preserve"> </w:t>
      </w:r>
      <w:proofErr w:type="spellStart"/>
      <w:r w:rsidR="00373460">
        <w:rPr>
          <w:sz w:val="18"/>
        </w:rPr>
        <w:t>заштите</w:t>
      </w:r>
      <w:proofErr w:type="spellEnd"/>
      <w:r w:rsidR="00373460">
        <w:rPr>
          <w:sz w:val="18"/>
        </w:rPr>
        <w:t xml:space="preserve"> </w:t>
      </w:r>
      <w:proofErr w:type="spellStart"/>
      <w:r w:rsidR="00373460">
        <w:rPr>
          <w:sz w:val="18"/>
        </w:rPr>
        <w:t>шума</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t>5</w:t>
      </w:r>
      <w:r w:rsidR="00373460">
        <w:rPr>
          <w:sz w:val="18"/>
          <w:lang w:val="sr-Cyrl-RS"/>
        </w:rPr>
        <w:t>0</w:t>
      </w:r>
    </w:p>
    <w:p w14:paraId="4BEDD15A" w14:textId="77777777" w:rsidR="00094D2F" w:rsidRPr="00373460" w:rsidRDefault="00094D2F" w:rsidP="00094D2F">
      <w:pPr>
        <w:ind w:firstLine="720"/>
        <w:rPr>
          <w:sz w:val="18"/>
          <w:lang w:val="sr-Cyrl-RS"/>
        </w:rPr>
      </w:pPr>
      <w:r w:rsidRPr="003637A6">
        <w:rPr>
          <w:sz w:val="18"/>
        </w:rPr>
        <w:t xml:space="preserve">7.4.2.1. </w:t>
      </w:r>
      <w:r w:rsidRPr="003637A6">
        <w:rPr>
          <w:sz w:val="18"/>
        </w:rPr>
        <w:tab/>
      </w:r>
      <w:proofErr w:type="spellStart"/>
      <w:proofErr w:type="gramStart"/>
      <w:r w:rsidRPr="003637A6">
        <w:rPr>
          <w:sz w:val="18"/>
        </w:rPr>
        <w:t>План</w:t>
      </w:r>
      <w:proofErr w:type="spellEnd"/>
      <w:r w:rsidRPr="003637A6">
        <w:rPr>
          <w:sz w:val="18"/>
        </w:rPr>
        <w:t xml:space="preserve">  </w:t>
      </w:r>
      <w:proofErr w:type="spellStart"/>
      <w:r w:rsidR="00373460">
        <w:rPr>
          <w:sz w:val="18"/>
        </w:rPr>
        <w:t>заштите</w:t>
      </w:r>
      <w:proofErr w:type="spellEnd"/>
      <w:proofErr w:type="gramEnd"/>
      <w:r w:rsidR="00373460">
        <w:rPr>
          <w:sz w:val="18"/>
        </w:rPr>
        <w:t xml:space="preserve"> </w:t>
      </w:r>
      <w:proofErr w:type="spellStart"/>
      <w:r w:rsidR="00373460">
        <w:rPr>
          <w:sz w:val="18"/>
        </w:rPr>
        <w:t>шума</w:t>
      </w:r>
      <w:proofErr w:type="spellEnd"/>
      <w:r w:rsidR="00373460">
        <w:rPr>
          <w:sz w:val="18"/>
        </w:rPr>
        <w:t xml:space="preserve"> </w:t>
      </w:r>
      <w:proofErr w:type="spellStart"/>
      <w:r w:rsidR="00373460">
        <w:rPr>
          <w:sz w:val="18"/>
        </w:rPr>
        <w:t>од</w:t>
      </w:r>
      <w:proofErr w:type="spellEnd"/>
      <w:r w:rsidR="00373460">
        <w:rPr>
          <w:sz w:val="18"/>
        </w:rPr>
        <w:t xml:space="preserve"> </w:t>
      </w:r>
      <w:proofErr w:type="spellStart"/>
      <w:r w:rsidR="00373460">
        <w:rPr>
          <w:sz w:val="18"/>
        </w:rPr>
        <w:t>пожара</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t>5</w:t>
      </w:r>
      <w:r w:rsidR="00373460">
        <w:rPr>
          <w:sz w:val="18"/>
          <w:lang w:val="sr-Cyrl-RS"/>
        </w:rPr>
        <w:t>0</w:t>
      </w:r>
    </w:p>
    <w:p w14:paraId="7D853B37" w14:textId="77777777" w:rsidR="00094D2F" w:rsidRPr="00373460" w:rsidRDefault="00094D2F" w:rsidP="00094D2F">
      <w:pPr>
        <w:rPr>
          <w:sz w:val="18"/>
          <w:lang w:val="sr-Cyrl-RS"/>
        </w:rPr>
      </w:pPr>
      <w:r w:rsidRPr="003637A6">
        <w:rPr>
          <w:sz w:val="18"/>
        </w:rPr>
        <w:tab/>
        <w:t>7.4.2.2.</w:t>
      </w:r>
      <w:r w:rsidRPr="003637A6">
        <w:rPr>
          <w:sz w:val="18"/>
        </w:rPr>
        <w:tab/>
      </w:r>
      <w:proofErr w:type="spellStart"/>
      <w:r w:rsidRPr="003637A6">
        <w:rPr>
          <w:sz w:val="18"/>
        </w:rPr>
        <w:t>План</w:t>
      </w:r>
      <w:proofErr w:type="spellEnd"/>
      <w:r w:rsidRPr="003637A6">
        <w:rPr>
          <w:sz w:val="18"/>
        </w:rPr>
        <w:t xml:space="preserve"> </w:t>
      </w:r>
      <w:proofErr w:type="spellStart"/>
      <w:r w:rsidRPr="003637A6">
        <w:rPr>
          <w:sz w:val="18"/>
        </w:rPr>
        <w:t>заштит</w:t>
      </w:r>
      <w:r w:rsidR="00373460">
        <w:rPr>
          <w:sz w:val="18"/>
        </w:rPr>
        <w:t>е</w:t>
      </w:r>
      <w:proofErr w:type="spellEnd"/>
      <w:r w:rsidR="00373460">
        <w:rPr>
          <w:sz w:val="18"/>
        </w:rPr>
        <w:t xml:space="preserve"> </w:t>
      </w:r>
      <w:proofErr w:type="spellStart"/>
      <w:r w:rsidR="00373460">
        <w:rPr>
          <w:sz w:val="18"/>
        </w:rPr>
        <w:t>шума</w:t>
      </w:r>
      <w:proofErr w:type="spellEnd"/>
      <w:r w:rsidR="00373460">
        <w:rPr>
          <w:sz w:val="18"/>
        </w:rPr>
        <w:t xml:space="preserve"> </w:t>
      </w:r>
      <w:proofErr w:type="spellStart"/>
      <w:r w:rsidR="00373460">
        <w:rPr>
          <w:sz w:val="18"/>
        </w:rPr>
        <w:t>од</w:t>
      </w:r>
      <w:proofErr w:type="spellEnd"/>
      <w:r w:rsidR="00373460">
        <w:rPr>
          <w:sz w:val="18"/>
        </w:rPr>
        <w:t xml:space="preserve"> </w:t>
      </w:r>
      <w:proofErr w:type="spellStart"/>
      <w:r w:rsidR="00373460">
        <w:rPr>
          <w:sz w:val="18"/>
        </w:rPr>
        <w:t>других</w:t>
      </w:r>
      <w:proofErr w:type="spellEnd"/>
      <w:r w:rsidR="00373460">
        <w:rPr>
          <w:sz w:val="18"/>
        </w:rPr>
        <w:t xml:space="preserve"> </w:t>
      </w:r>
      <w:proofErr w:type="spellStart"/>
      <w:r w:rsidR="00373460">
        <w:rPr>
          <w:sz w:val="18"/>
        </w:rPr>
        <w:t>штета</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t>5</w:t>
      </w:r>
      <w:r w:rsidR="00373460">
        <w:rPr>
          <w:sz w:val="18"/>
          <w:lang w:val="sr-Cyrl-RS"/>
        </w:rPr>
        <w:t>0</w:t>
      </w:r>
    </w:p>
    <w:p w14:paraId="7B3D9ECB" w14:textId="77777777" w:rsidR="00094D2F" w:rsidRPr="00373460" w:rsidRDefault="00094D2F" w:rsidP="00094D2F">
      <w:pPr>
        <w:rPr>
          <w:sz w:val="18"/>
          <w:lang w:val="sr-Cyrl-RS"/>
        </w:rPr>
      </w:pPr>
      <w:r w:rsidRPr="003637A6">
        <w:rPr>
          <w:sz w:val="18"/>
        </w:rPr>
        <w:tab/>
        <w:t>7.4.3</w:t>
      </w:r>
      <w:r w:rsidR="00373460">
        <w:rPr>
          <w:sz w:val="18"/>
        </w:rPr>
        <w:t>.</w:t>
      </w:r>
      <w:r w:rsidR="00373460">
        <w:rPr>
          <w:sz w:val="18"/>
        </w:rPr>
        <w:tab/>
      </w:r>
      <w:proofErr w:type="spellStart"/>
      <w:r w:rsidR="00373460">
        <w:rPr>
          <w:sz w:val="18"/>
        </w:rPr>
        <w:t>План</w:t>
      </w:r>
      <w:proofErr w:type="spellEnd"/>
      <w:r w:rsidR="00373460">
        <w:rPr>
          <w:sz w:val="18"/>
        </w:rPr>
        <w:t xml:space="preserve"> </w:t>
      </w:r>
      <w:proofErr w:type="spellStart"/>
      <w:r w:rsidR="00373460">
        <w:rPr>
          <w:sz w:val="18"/>
        </w:rPr>
        <w:t>коришћења</w:t>
      </w:r>
      <w:proofErr w:type="spellEnd"/>
      <w:r w:rsidR="00373460">
        <w:rPr>
          <w:sz w:val="18"/>
        </w:rPr>
        <w:t xml:space="preserve"> </w:t>
      </w:r>
      <w:proofErr w:type="spellStart"/>
      <w:r w:rsidR="00373460">
        <w:rPr>
          <w:sz w:val="18"/>
        </w:rPr>
        <w:t>шума</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t>5</w:t>
      </w:r>
      <w:r w:rsidR="00373460">
        <w:rPr>
          <w:sz w:val="18"/>
          <w:lang w:val="sr-Cyrl-RS"/>
        </w:rPr>
        <w:t>1</w:t>
      </w:r>
    </w:p>
    <w:p w14:paraId="0601CEA8" w14:textId="77777777" w:rsidR="00094D2F" w:rsidRPr="00373460" w:rsidRDefault="00094D2F" w:rsidP="00094D2F">
      <w:pPr>
        <w:ind w:firstLine="720"/>
        <w:rPr>
          <w:sz w:val="18"/>
          <w:lang w:val="sr-Cyrl-RS"/>
        </w:rPr>
      </w:pPr>
      <w:r w:rsidRPr="003637A6">
        <w:rPr>
          <w:sz w:val="18"/>
        </w:rPr>
        <w:t>7.4.3.1.</w:t>
      </w:r>
      <w:r w:rsidRPr="003637A6">
        <w:rPr>
          <w:sz w:val="18"/>
        </w:rPr>
        <w:tab/>
      </w:r>
      <w:proofErr w:type="spellStart"/>
      <w:r w:rsidRPr="003637A6">
        <w:rPr>
          <w:sz w:val="18"/>
        </w:rPr>
        <w:t>План</w:t>
      </w:r>
      <w:proofErr w:type="spellEnd"/>
      <w:r w:rsidRPr="003637A6">
        <w:rPr>
          <w:sz w:val="18"/>
        </w:rPr>
        <w:t xml:space="preserve"> </w:t>
      </w:r>
      <w:proofErr w:type="spellStart"/>
      <w:r w:rsidRPr="003637A6">
        <w:rPr>
          <w:sz w:val="18"/>
        </w:rPr>
        <w:t>сече</w:t>
      </w:r>
      <w:proofErr w:type="spellEnd"/>
      <w:r w:rsidRPr="003637A6">
        <w:rPr>
          <w:sz w:val="18"/>
        </w:rPr>
        <w:t xml:space="preserve"> </w:t>
      </w:r>
      <w:proofErr w:type="spellStart"/>
      <w:r w:rsidRPr="003637A6">
        <w:rPr>
          <w:sz w:val="18"/>
        </w:rPr>
        <w:t>обнављањ</w:t>
      </w:r>
      <w:r w:rsidR="00373460">
        <w:rPr>
          <w:sz w:val="18"/>
        </w:rPr>
        <w:t>а</w:t>
      </w:r>
      <w:proofErr w:type="spellEnd"/>
      <w:r w:rsidR="00373460">
        <w:rPr>
          <w:sz w:val="18"/>
        </w:rPr>
        <w:t xml:space="preserve"> </w:t>
      </w:r>
      <w:proofErr w:type="spellStart"/>
      <w:proofErr w:type="gramStart"/>
      <w:r w:rsidR="00373460">
        <w:rPr>
          <w:sz w:val="18"/>
        </w:rPr>
        <w:t>шума</w:t>
      </w:r>
      <w:proofErr w:type="spellEnd"/>
      <w:r w:rsidR="00373460">
        <w:rPr>
          <w:sz w:val="18"/>
        </w:rPr>
        <w:t xml:space="preserve">  (</w:t>
      </w:r>
      <w:proofErr w:type="spellStart"/>
      <w:proofErr w:type="gramEnd"/>
      <w:r w:rsidR="00373460">
        <w:rPr>
          <w:sz w:val="18"/>
        </w:rPr>
        <w:t>главни</w:t>
      </w:r>
      <w:proofErr w:type="spellEnd"/>
      <w:r w:rsidR="00373460">
        <w:rPr>
          <w:sz w:val="18"/>
        </w:rPr>
        <w:t xml:space="preserve"> </w:t>
      </w:r>
      <w:proofErr w:type="spellStart"/>
      <w:r w:rsidR="00373460">
        <w:rPr>
          <w:sz w:val="18"/>
        </w:rPr>
        <w:t>принос</w:t>
      </w:r>
      <w:proofErr w:type="spellEnd"/>
      <w:r w:rsidR="00373460">
        <w:rPr>
          <w:sz w:val="18"/>
        </w:rPr>
        <w:t>)</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t>5</w:t>
      </w:r>
      <w:r w:rsidR="00373460">
        <w:rPr>
          <w:sz w:val="18"/>
          <w:lang w:val="sr-Cyrl-RS"/>
        </w:rPr>
        <w:t>1</w:t>
      </w:r>
    </w:p>
    <w:p w14:paraId="0E61AEB8" w14:textId="77777777" w:rsidR="00094D2F" w:rsidRPr="00373460" w:rsidRDefault="00094D2F" w:rsidP="00094D2F">
      <w:pPr>
        <w:rPr>
          <w:sz w:val="18"/>
          <w:lang w:val="sr-Cyrl-RS"/>
        </w:rPr>
      </w:pPr>
      <w:r w:rsidRPr="003637A6">
        <w:rPr>
          <w:sz w:val="18"/>
        </w:rPr>
        <w:tab/>
        <w:t>7.4.3.2.</w:t>
      </w:r>
      <w:r w:rsidRPr="003637A6">
        <w:rPr>
          <w:sz w:val="18"/>
        </w:rPr>
        <w:tab/>
      </w:r>
      <w:proofErr w:type="spellStart"/>
      <w:proofErr w:type="gramStart"/>
      <w:r w:rsidRPr="003637A6">
        <w:rPr>
          <w:sz w:val="18"/>
        </w:rPr>
        <w:t>План</w:t>
      </w:r>
      <w:proofErr w:type="spellEnd"/>
      <w:r w:rsidRPr="003637A6">
        <w:rPr>
          <w:sz w:val="18"/>
        </w:rPr>
        <w:t xml:space="preserve">  </w:t>
      </w:r>
      <w:proofErr w:type="spellStart"/>
      <w:r w:rsidRPr="003637A6">
        <w:rPr>
          <w:sz w:val="18"/>
        </w:rPr>
        <w:t>проредних</w:t>
      </w:r>
      <w:proofErr w:type="spellEnd"/>
      <w:proofErr w:type="gramEnd"/>
      <w:r w:rsidRPr="003637A6">
        <w:rPr>
          <w:sz w:val="18"/>
        </w:rPr>
        <w:t xml:space="preserve"> </w:t>
      </w:r>
      <w:proofErr w:type="spellStart"/>
      <w:r w:rsidRPr="003637A6">
        <w:rPr>
          <w:sz w:val="18"/>
        </w:rPr>
        <w:t>сеча</w:t>
      </w:r>
      <w:proofErr w:type="spellEnd"/>
      <w:r w:rsidR="00373460">
        <w:rPr>
          <w:sz w:val="18"/>
        </w:rPr>
        <w:t xml:space="preserve"> </w:t>
      </w:r>
      <w:proofErr w:type="spellStart"/>
      <w:r w:rsidR="00373460">
        <w:rPr>
          <w:sz w:val="18"/>
        </w:rPr>
        <w:t>шума</w:t>
      </w:r>
      <w:proofErr w:type="spellEnd"/>
      <w:r w:rsidR="00373460">
        <w:rPr>
          <w:sz w:val="18"/>
        </w:rPr>
        <w:t xml:space="preserve"> (</w:t>
      </w:r>
      <w:proofErr w:type="spellStart"/>
      <w:r w:rsidR="00373460">
        <w:rPr>
          <w:sz w:val="18"/>
        </w:rPr>
        <w:t>предходни</w:t>
      </w:r>
      <w:proofErr w:type="spellEnd"/>
      <w:r w:rsidR="00373460">
        <w:rPr>
          <w:sz w:val="18"/>
        </w:rPr>
        <w:t xml:space="preserve"> </w:t>
      </w:r>
      <w:proofErr w:type="spellStart"/>
      <w:r w:rsidR="00373460">
        <w:rPr>
          <w:sz w:val="18"/>
        </w:rPr>
        <w:t>принос</w:t>
      </w:r>
      <w:proofErr w:type="spellEnd"/>
      <w:r w:rsidR="00373460">
        <w:rPr>
          <w:sz w:val="18"/>
        </w:rPr>
        <w:t>)</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t>5</w:t>
      </w:r>
      <w:r w:rsidR="00373460">
        <w:rPr>
          <w:sz w:val="18"/>
          <w:lang w:val="sr-Cyrl-RS"/>
        </w:rPr>
        <w:t>3</w:t>
      </w:r>
    </w:p>
    <w:p w14:paraId="54787859" w14:textId="77777777" w:rsidR="00094D2F" w:rsidRPr="00373460" w:rsidRDefault="00094D2F" w:rsidP="00094D2F">
      <w:pPr>
        <w:rPr>
          <w:sz w:val="18"/>
          <w:lang w:val="sr-Cyrl-RS"/>
        </w:rPr>
      </w:pPr>
      <w:r w:rsidRPr="003637A6">
        <w:rPr>
          <w:sz w:val="18"/>
        </w:rPr>
        <w:tab/>
        <w:t>7.4.3.3.</w:t>
      </w:r>
      <w:r w:rsidRPr="003637A6">
        <w:rPr>
          <w:sz w:val="18"/>
        </w:rPr>
        <w:tab/>
      </w:r>
      <w:proofErr w:type="spellStart"/>
      <w:r w:rsidRPr="003637A6">
        <w:rPr>
          <w:sz w:val="18"/>
        </w:rPr>
        <w:t>Укуп</w:t>
      </w:r>
      <w:r w:rsidR="00373460">
        <w:rPr>
          <w:sz w:val="18"/>
        </w:rPr>
        <w:t>ни</w:t>
      </w:r>
      <w:proofErr w:type="spellEnd"/>
      <w:r w:rsidR="00373460">
        <w:rPr>
          <w:sz w:val="18"/>
        </w:rPr>
        <w:t xml:space="preserve"> </w:t>
      </w:r>
      <w:proofErr w:type="spellStart"/>
      <w:r w:rsidR="00373460">
        <w:rPr>
          <w:sz w:val="18"/>
        </w:rPr>
        <w:t>принос</w:t>
      </w:r>
      <w:proofErr w:type="spellEnd"/>
      <w:r w:rsidR="00373460">
        <w:rPr>
          <w:sz w:val="18"/>
        </w:rPr>
        <w:t xml:space="preserve"> </w:t>
      </w:r>
      <w:proofErr w:type="spellStart"/>
      <w:r w:rsidR="00373460">
        <w:rPr>
          <w:sz w:val="18"/>
        </w:rPr>
        <w:t>од</w:t>
      </w:r>
      <w:proofErr w:type="spellEnd"/>
      <w:r w:rsidR="00373460">
        <w:rPr>
          <w:sz w:val="18"/>
        </w:rPr>
        <w:t xml:space="preserve"> </w:t>
      </w:r>
      <w:proofErr w:type="spellStart"/>
      <w:r w:rsidR="00373460">
        <w:rPr>
          <w:sz w:val="18"/>
        </w:rPr>
        <w:t>сече</w:t>
      </w:r>
      <w:proofErr w:type="spellEnd"/>
      <w:r w:rsidR="00373460">
        <w:rPr>
          <w:sz w:val="18"/>
        </w:rPr>
        <w:t xml:space="preserve"> </w:t>
      </w:r>
      <w:proofErr w:type="spellStart"/>
      <w:r w:rsidR="00373460">
        <w:rPr>
          <w:sz w:val="18"/>
        </w:rPr>
        <w:t>шума</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55</w:t>
      </w:r>
    </w:p>
    <w:p w14:paraId="2CADCE51" w14:textId="77777777" w:rsidR="00094D2F" w:rsidRPr="00373460" w:rsidRDefault="00094D2F" w:rsidP="00094D2F">
      <w:pPr>
        <w:ind w:firstLine="720"/>
        <w:rPr>
          <w:sz w:val="18"/>
          <w:lang w:val="sr-Cyrl-RS"/>
        </w:rPr>
      </w:pPr>
      <w:r w:rsidRPr="003637A6">
        <w:rPr>
          <w:sz w:val="18"/>
        </w:rPr>
        <w:t>7.4.4.</w:t>
      </w:r>
      <w:r w:rsidRPr="003637A6">
        <w:rPr>
          <w:sz w:val="18"/>
        </w:rPr>
        <w:tab/>
      </w:r>
      <w:proofErr w:type="spellStart"/>
      <w:r w:rsidRPr="003637A6">
        <w:rPr>
          <w:sz w:val="18"/>
        </w:rPr>
        <w:t>План</w:t>
      </w:r>
      <w:proofErr w:type="spellEnd"/>
      <w:r w:rsidRPr="003637A6">
        <w:rPr>
          <w:sz w:val="18"/>
        </w:rPr>
        <w:t xml:space="preserve"> </w:t>
      </w:r>
      <w:proofErr w:type="spellStart"/>
      <w:r w:rsidRPr="003637A6">
        <w:rPr>
          <w:sz w:val="18"/>
        </w:rPr>
        <w:t>коришћења</w:t>
      </w:r>
      <w:proofErr w:type="spellEnd"/>
      <w:r w:rsidRPr="003637A6">
        <w:rPr>
          <w:sz w:val="18"/>
        </w:rPr>
        <w:t xml:space="preserve"> </w:t>
      </w:r>
      <w:proofErr w:type="spellStart"/>
      <w:r w:rsidRPr="003637A6">
        <w:rPr>
          <w:sz w:val="18"/>
        </w:rPr>
        <w:t>ос</w:t>
      </w:r>
      <w:r w:rsidR="00373460">
        <w:rPr>
          <w:sz w:val="18"/>
        </w:rPr>
        <w:t>талих</w:t>
      </w:r>
      <w:proofErr w:type="spellEnd"/>
      <w:r w:rsidR="00373460">
        <w:rPr>
          <w:sz w:val="18"/>
        </w:rPr>
        <w:t xml:space="preserve"> </w:t>
      </w:r>
      <w:proofErr w:type="spellStart"/>
      <w:r w:rsidR="00373460">
        <w:rPr>
          <w:sz w:val="18"/>
        </w:rPr>
        <w:t>шумских</w:t>
      </w:r>
      <w:proofErr w:type="spellEnd"/>
      <w:r w:rsidR="00373460">
        <w:rPr>
          <w:sz w:val="18"/>
        </w:rPr>
        <w:t xml:space="preserve"> </w:t>
      </w:r>
      <w:proofErr w:type="spellStart"/>
      <w:r w:rsidR="00373460">
        <w:rPr>
          <w:sz w:val="18"/>
        </w:rPr>
        <w:t>производа</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56</w:t>
      </w:r>
    </w:p>
    <w:p w14:paraId="22D0C70E" w14:textId="77777777" w:rsidR="00094D2F" w:rsidRPr="00373460" w:rsidRDefault="00094D2F" w:rsidP="00094D2F">
      <w:pPr>
        <w:ind w:firstLine="720"/>
        <w:rPr>
          <w:sz w:val="18"/>
          <w:lang w:val="sr-Cyrl-RS"/>
        </w:rPr>
      </w:pPr>
      <w:r w:rsidRPr="003637A6">
        <w:rPr>
          <w:sz w:val="18"/>
        </w:rPr>
        <w:t>7.4.5.</w:t>
      </w:r>
      <w:r w:rsidRPr="003637A6">
        <w:rPr>
          <w:sz w:val="18"/>
        </w:rPr>
        <w:tab/>
      </w:r>
      <w:proofErr w:type="spellStart"/>
      <w:r w:rsidRPr="003637A6">
        <w:rPr>
          <w:sz w:val="18"/>
        </w:rPr>
        <w:t>План</w:t>
      </w:r>
      <w:proofErr w:type="spellEnd"/>
      <w:r w:rsidRPr="003637A6">
        <w:rPr>
          <w:sz w:val="18"/>
        </w:rPr>
        <w:t xml:space="preserve"> </w:t>
      </w:r>
      <w:proofErr w:type="spellStart"/>
      <w:r w:rsidRPr="003637A6">
        <w:rPr>
          <w:sz w:val="18"/>
        </w:rPr>
        <w:t>унапређења</w:t>
      </w:r>
      <w:proofErr w:type="spellEnd"/>
      <w:r w:rsidRPr="003637A6">
        <w:rPr>
          <w:sz w:val="18"/>
        </w:rPr>
        <w:t xml:space="preserve"> </w:t>
      </w:r>
      <w:proofErr w:type="spellStart"/>
      <w:r w:rsidRPr="003637A6">
        <w:rPr>
          <w:sz w:val="18"/>
        </w:rPr>
        <w:t>стања</w:t>
      </w:r>
      <w:proofErr w:type="spellEnd"/>
      <w:r w:rsidR="00373460">
        <w:rPr>
          <w:sz w:val="18"/>
        </w:rPr>
        <w:t xml:space="preserve"> </w:t>
      </w:r>
      <w:proofErr w:type="spellStart"/>
      <w:r w:rsidR="00373460">
        <w:rPr>
          <w:sz w:val="18"/>
        </w:rPr>
        <w:t>ловне</w:t>
      </w:r>
      <w:proofErr w:type="spellEnd"/>
      <w:r w:rsidR="00373460">
        <w:rPr>
          <w:sz w:val="18"/>
        </w:rPr>
        <w:t xml:space="preserve"> </w:t>
      </w:r>
      <w:proofErr w:type="spellStart"/>
      <w:r w:rsidR="00373460">
        <w:rPr>
          <w:sz w:val="18"/>
        </w:rPr>
        <w:t>дивљачи</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57</w:t>
      </w:r>
    </w:p>
    <w:p w14:paraId="3E711E75" w14:textId="77777777" w:rsidR="00094D2F" w:rsidRPr="00373460" w:rsidRDefault="00094D2F" w:rsidP="00094D2F">
      <w:pPr>
        <w:ind w:firstLine="720"/>
        <w:rPr>
          <w:sz w:val="18"/>
          <w:lang w:val="sr-Cyrl-RS"/>
        </w:rPr>
      </w:pPr>
      <w:r w:rsidRPr="003637A6">
        <w:rPr>
          <w:sz w:val="18"/>
        </w:rPr>
        <w:t>7.4.6.</w:t>
      </w:r>
      <w:r w:rsidRPr="003637A6">
        <w:rPr>
          <w:sz w:val="18"/>
        </w:rPr>
        <w:tab/>
      </w:r>
      <w:proofErr w:type="spellStart"/>
      <w:proofErr w:type="gramStart"/>
      <w:r w:rsidRPr="003637A6">
        <w:rPr>
          <w:sz w:val="18"/>
        </w:rPr>
        <w:t>План</w:t>
      </w:r>
      <w:proofErr w:type="spellEnd"/>
      <w:r w:rsidRPr="003637A6">
        <w:rPr>
          <w:sz w:val="18"/>
        </w:rPr>
        <w:t xml:space="preserve">  </w:t>
      </w:r>
      <w:proofErr w:type="spellStart"/>
      <w:r w:rsidRPr="003637A6">
        <w:rPr>
          <w:sz w:val="18"/>
        </w:rPr>
        <w:t>изградње</w:t>
      </w:r>
      <w:proofErr w:type="spellEnd"/>
      <w:proofErr w:type="gramEnd"/>
      <w:r w:rsidRPr="003637A6">
        <w:rPr>
          <w:sz w:val="18"/>
        </w:rPr>
        <w:t xml:space="preserve"> </w:t>
      </w:r>
      <w:proofErr w:type="spellStart"/>
      <w:r w:rsidRPr="003637A6">
        <w:rPr>
          <w:sz w:val="18"/>
        </w:rPr>
        <w:t>шумских</w:t>
      </w:r>
      <w:proofErr w:type="spellEnd"/>
      <w:r w:rsidRPr="003637A6">
        <w:rPr>
          <w:sz w:val="18"/>
        </w:rPr>
        <w:t xml:space="preserve"> </w:t>
      </w:r>
      <w:proofErr w:type="spellStart"/>
      <w:r w:rsidRPr="003637A6">
        <w:rPr>
          <w:sz w:val="18"/>
        </w:rPr>
        <w:t>саобра</w:t>
      </w:r>
      <w:r w:rsidR="00373460">
        <w:rPr>
          <w:sz w:val="18"/>
        </w:rPr>
        <w:t>ћајница</w:t>
      </w:r>
      <w:proofErr w:type="spellEnd"/>
      <w:r w:rsidR="00373460">
        <w:rPr>
          <w:sz w:val="18"/>
        </w:rPr>
        <w:t xml:space="preserve"> и </w:t>
      </w:r>
      <w:proofErr w:type="spellStart"/>
      <w:r w:rsidR="00373460">
        <w:rPr>
          <w:sz w:val="18"/>
        </w:rPr>
        <w:t>других</w:t>
      </w:r>
      <w:proofErr w:type="spellEnd"/>
      <w:r w:rsidR="00373460">
        <w:rPr>
          <w:sz w:val="18"/>
        </w:rPr>
        <w:t xml:space="preserve"> </w:t>
      </w:r>
      <w:proofErr w:type="spellStart"/>
      <w:r w:rsidR="00373460">
        <w:rPr>
          <w:sz w:val="18"/>
        </w:rPr>
        <w:t>објеката</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57</w:t>
      </w:r>
    </w:p>
    <w:p w14:paraId="14AA3517" w14:textId="77777777" w:rsidR="00094D2F" w:rsidRPr="00373460" w:rsidRDefault="00094D2F" w:rsidP="00094D2F">
      <w:pPr>
        <w:ind w:firstLine="720"/>
        <w:rPr>
          <w:sz w:val="18"/>
          <w:lang w:val="sr-Cyrl-RS"/>
        </w:rPr>
      </w:pPr>
      <w:r w:rsidRPr="003637A6">
        <w:rPr>
          <w:sz w:val="18"/>
        </w:rPr>
        <w:t>7.4.7.</w:t>
      </w:r>
      <w:r w:rsidRPr="003637A6">
        <w:rPr>
          <w:sz w:val="18"/>
        </w:rPr>
        <w:tab/>
      </w:r>
      <w:proofErr w:type="spellStart"/>
      <w:proofErr w:type="gramStart"/>
      <w:r w:rsidRPr="003637A6">
        <w:rPr>
          <w:sz w:val="18"/>
        </w:rPr>
        <w:t>П</w:t>
      </w:r>
      <w:r w:rsidR="00373460">
        <w:rPr>
          <w:sz w:val="18"/>
        </w:rPr>
        <w:t>лан</w:t>
      </w:r>
      <w:proofErr w:type="spellEnd"/>
      <w:r w:rsidR="00373460">
        <w:rPr>
          <w:sz w:val="18"/>
        </w:rPr>
        <w:t xml:space="preserve">  </w:t>
      </w:r>
      <w:proofErr w:type="spellStart"/>
      <w:r w:rsidR="00373460">
        <w:rPr>
          <w:sz w:val="18"/>
        </w:rPr>
        <w:t>уређивања</w:t>
      </w:r>
      <w:proofErr w:type="spellEnd"/>
      <w:proofErr w:type="gramEnd"/>
      <w:r w:rsidR="00373460">
        <w:rPr>
          <w:sz w:val="18"/>
        </w:rPr>
        <w:t xml:space="preserve">  </w:t>
      </w:r>
      <w:proofErr w:type="spellStart"/>
      <w:r w:rsidR="00373460">
        <w:rPr>
          <w:sz w:val="18"/>
        </w:rPr>
        <w:t>шума</w:t>
      </w:r>
      <w:proofErr w:type="spellEnd"/>
      <w:r w:rsidR="00373460">
        <w:rPr>
          <w:sz w:val="18"/>
        </w:rPr>
        <w:t xml:space="preserve"> </w:t>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59</w:t>
      </w:r>
    </w:p>
    <w:p w14:paraId="60C36AE0" w14:textId="77777777" w:rsidR="00094D2F" w:rsidRPr="00373460" w:rsidRDefault="00094D2F" w:rsidP="00094D2F">
      <w:pPr>
        <w:ind w:firstLine="720"/>
        <w:rPr>
          <w:sz w:val="18"/>
          <w:lang w:val="sr-Cyrl-RS"/>
        </w:rPr>
      </w:pPr>
      <w:r w:rsidRPr="003637A6">
        <w:rPr>
          <w:sz w:val="18"/>
        </w:rPr>
        <w:t xml:space="preserve">7.4.8. </w:t>
      </w:r>
      <w:r w:rsidRPr="003637A6">
        <w:rPr>
          <w:sz w:val="18"/>
        </w:rPr>
        <w:tab/>
      </w:r>
      <w:proofErr w:type="spellStart"/>
      <w:r w:rsidRPr="003637A6">
        <w:rPr>
          <w:sz w:val="18"/>
        </w:rPr>
        <w:t>План</w:t>
      </w:r>
      <w:proofErr w:type="spellEnd"/>
      <w:r w:rsidRPr="003637A6">
        <w:rPr>
          <w:sz w:val="18"/>
        </w:rPr>
        <w:t xml:space="preserve"> </w:t>
      </w:r>
      <w:proofErr w:type="spellStart"/>
      <w:r w:rsidRPr="003637A6">
        <w:rPr>
          <w:sz w:val="18"/>
        </w:rPr>
        <w:t>за</w:t>
      </w:r>
      <w:r w:rsidR="00373460">
        <w:rPr>
          <w:sz w:val="18"/>
        </w:rPr>
        <w:t>штите</w:t>
      </w:r>
      <w:proofErr w:type="spellEnd"/>
      <w:r w:rsidR="00373460">
        <w:rPr>
          <w:sz w:val="18"/>
        </w:rPr>
        <w:t xml:space="preserve"> </w:t>
      </w:r>
      <w:proofErr w:type="spellStart"/>
      <w:r w:rsidR="00373460">
        <w:rPr>
          <w:sz w:val="18"/>
        </w:rPr>
        <w:t>природних</w:t>
      </w:r>
      <w:proofErr w:type="spellEnd"/>
      <w:r w:rsidR="00373460">
        <w:rPr>
          <w:sz w:val="18"/>
        </w:rPr>
        <w:t xml:space="preserve"> </w:t>
      </w:r>
      <w:proofErr w:type="spellStart"/>
      <w:r w:rsidR="00373460">
        <w:rPr>
          <w:sz w:val="18"/>
        </w:rPr>
        <w:t>добара</w:t>
      </w:r>
      <w:proofErr w:type="spellEnd"/>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rPr>
        <w:tab/>
      </w:r>
      <w:r w:rsidR="00373460">
        <w:rPr>
          <w:sz w:val="18"/>
          <w:lang w:val="sr-Cyrl-RS"/>
        </w:rPr>
        <w:t>59</w:t>
      </w:r>
    </w:p>
    <w:p w14:paraId="43E80411" w14:textId="77777777" w:rsidR="00094D2F" w:rsidRPr="00F60BC2" w:rsidRDefault="00094D2F" w:rsidP="00094D2F">
      <w:pPr>
        <w:ind w:firstLine="720"/>
        <w:rPr>
          <w:sz w:val="18"/>
          <w:lang w:val="sr-Cyrl-RS"/>
        </w:rPr>
      </w:pPr>
      <w:r w:rsidRPr="003637A6">
        <w:rPr>
          <w:sz w:val="18"/>
        </w:rPr>
        <w:t>7.5.</w:t>
      </w:r>
      <w:r w:rsidRPr="003637A6">
        <w:rPr>
          <w:sz w:val="18"/>
        </w:rPr>
        <w:tab/>
      </w:r>
      <w:proofErr w:type="spellStart"/>
      <w:r w:rsidRPr="003637A6">
        <w:rPr>
          <w:sz w:val="18"/>
        </w:rPr>
        <w:t>Очекивани</w:t>
      </w:r>
      <w:proofErr w:type="spellEnd"/>
      <w:r w:rsidRPr="003637A6">
        <w:rPr>
          <w:sz w:val="18"/>
        </w:rPr>
        <w:t xml:space="preserve"> </w:t>
      </w:r>
      <w:proofErr w:type="spellStart"/>
      <w:r w:rsidRPr="003637A6">
        <w:rPr>
          <w:sz w:val="18"/>
        </w:rPr>
        <w:t>ефекти</w:t>
      </w:r>
      <w:proofErr w:type="spellEnd"/>
      <w:r w:rsidRPr="003637A6">
        <w:rPr>
          <w:sz w:val="18"/>
        </w:rPr>
        <w:t xml:space="preserve"> </w:t>
      </w:r>
      <w:proofErr w:type="spellStart"/>
      <w:r w:rsidRPr="003637A6">
        <w:rPr>
          <w:sz w:val="18"/>
        </w:rPr>
        <w:t>реали</w:t>
      </w:r>
      <w:r w:rsidR="00F60BC2">
        <w:rPr>
          <w:sz w:val="18"/>
        </w:rPr>
        <w:t>зације</w:t>
      </w:r>
      <w:proofErr w:type="spellEnd"/>
      <w:r w:rsidR="00F60BC2">
        <w:rPr>
          <w:sz w:val="18"/>
        </w:rPr>
        <w:t xml:space="preserve"> </w:t>
      </w:r>
      <w:proofErr w:type="spellStart"/>
      <w:r w:rsidR="00F60BC2">
        <w:rPr>
          <w:sz w:val="18"/>
        </w:rPr>
        <w:t>планираних</w:t>
      </w:r>
      <w:proofErr w:type="spellEnd"/>
      <w:r w:rsidR="00F60BC2">
        <w:rPr>
          <w:sz w:val="18"/>
        </w:rPr>
        <w:t xml:space="preserve"> </w:t>
      </w:r>
      <w:proofErr w:type="spellStart"/>
      <w:r w:rsidR="00F60BC2">
        <w:rPr>
          <w:sz w:val="18"/>
        </w:rPr>
        <w:t>радова</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59</w:t>
      </w:r>
    </w:p>
    <w:p w14:paraId="36F0E135" w14:textId="77777777" w:rsidR="00094D2F" w:rsidRPr="00F60BC2" w:rsidRDefault="00094D2F" w:rsidP="00094D2F">
      <w:pPr>
        <w:rPr>
          <w:b/>
          <w:sz w:val="18"/>
          <w:lang w:val="sr-Cyrl-RS"/>
        </w:rPr>
      </w:pPr>
      <w:r w:rsidRPr="003637A6">
        <w:rPr>
          <w:b/>
          <w:sz w:val="18"/>
        </w:rPr>
        <w:tab/>
        <w:t>8.0.</w:t>
      </w:r>
      <w:r w:rsidRPr="003637A6">
        <w:rPr>
          <w:b/>
          <w:sz w:val="18"/>
        </w:rPr>
        <w:tab/>
        <w:t xml:space="preserve">СМЕРНИЦЕ ЗА </w:t>
      </w:r>
      <w:proofErr w:type="gramStart"/>
      <w:r w:rsidRPr="003637A6">
        <w:rPr>
          <w:b/>
          <w:sz w:val="18"/>
        </w:rPr>
        <w:t>СПРО</w:t>
      </w:r>
      <w:r w:rsidR="00F60BC2">
        <w:rPr>
          <w:b/>
          <w:sz w:val="18"/>
        </w:rPr>
        <w:t>ВОЂЕЊЕ  ПЛАНОВА</w:t>
      </w:r>
      <w:proofErr w:type="gramEnd"/>
      <w:r w:rsidR="00F60BC2">
        <w:rPr>
          <w:b/>
          <w:sz w:val="18"/>
        </w:rPr>
        <w:t xml:space="preserve"> ГАЗДОВАЊА</w:t>
      </w:r>
      <w:r w:rsidR="00F60BC2">
        <w:rPr>
          <w:b/>
          <w:sz w:val="18"/>
        </w:rPr>
        <w:tab/>
      </w:r>
      <w:r w:rsidR="00F60BC2">
        <w:rPr>
          <w:b/>
          <w:sz w:val="18"/>
        </w:rPr>
        <w:tab/>
      </w:r>
      <w:r w:rsidR="00F60BC2">
        <w:rPr>
          <w:b/>
          <w:sz w:val="18"/>
        </w:rPr>
        <w:tab/>
      </w:r>
      <w:r w:rsidR="00F60BC2">
        <w:rPr>
          <w:b/>
          <w:sz w:val="18"/>
        </w:rPr>
        <w:tab/>
      </w:r>
      <w:r w:rsidR="00F60BC2">
        <w:rPr>
          <w:b/>
          <w:sz w:val="18"/>
        </w:rPr>
        <w:tab/>
        <w:t>6</w:t>
      </w:r>
      <w:r w:rsidR="00F60BC2">
        <w:rPr>
          <w:b/>
          <w:sz w:val="18"/>
          <w:lang w:val="sr-Cyrl-RS"/>
        </w:rPr>
        <w:t>0</w:t>
      </w:r>
    </w:p>
    <w:p w14:paraId="51FC90B5" w14:textId="77777777" w:rsidR="00094D2F" w:rsidRPr="00F60BC2" w:rsidRDefault="00094D2F" w:rsidP="00094D2F">
      <w:pPr>
        <w:rPr>
          <w:sz w:val="18"/>
          <w:lang w:val="sr-Cyrl-RS"/>
        </w:rPr>
      </w:pPr>
      <w:r w:rsidRPr="003637A6">
        <w:rPr>
          <w:sz w:val="18"/>
        </w:rPr>
        <w:tab/>
        <w:t>8.1.</w:t>
      </w:r>
      <w:r w:rsidRPr="003637A6">
        <w:rPr>
          <w:sz w:val="18"/>
        </w:rPr>
        <w:tab/>
      </w:r>
      <w:proofErr w:type="spellStart"/>
      <w:r w:rsidRPr="003637A6">
        <w:rPr>
          <w:sz w:val="18"/>
        </w:rPr>
        <w:t>Смернице</w:t>
      </w:r>
      <w:proofErr w:type="spellEnd"/>
      <w:r w:rsidRPr="003637A6">
        <w:rPr>
          <w:sz w:val="18"/>
        </w:rPr>
        <w:t xml:space="preserve"> </w:t>
      </w:r>
      <w:proofErr w:type="spellStart"/>
      <w:r w:rsidRPr="003637A6">
        <w:rPr>
          <w:sz w:val="18"/>
        </w:rPr>
        <w:t>за</w:t>
      </w:r>
      <w:proofErr w:type="spellEnd"/>
      <w:r w:rsidRPr="003637A6">
        <w:rPr>
          <w:sz w:val="18"/>
        </w:rPr>
        <w:t xml:space="preserve"> </w:t>
      </w:r>
      <w:proofErr w:type="spellStart"/>
      <w:r w:rsidRPr="003637A6">
        <w:rPr>
          <w:sz w:val="18"/>
        </w:rPr>
        <w:t>спровођење</w:t>
      </w:r>
      <w:proofErr w:type="spellEnd"/>
      <w:r w:rsidRPr="003637A6">
        <w:rPr>
          <w:sz w:val="18"/>
        </w:rPr>
        <w:t xml:space="preserve"> </w:t>
      </w:r>
      <w:proofErr w:type="spellStart"/>
      <w:r w:rsidRPr="003637A6">
        <w:rPr>
          <w:sz w:val="18"/>
        </w:rPr>
        <w:t>ш</w:t>
      </w:r>
      <w:r w:rsidR="00F60BC2">
        <w:rPr>
          <w:sz w:val="18"/>
        </w:rPr>
        <w:t>умско</w:t>
      </w:r>
      <w:proofErr w:type="spellEnd"/>
      <w:r w:rsidR="00F60BC2">
        <w:rPr>
          <w:sz w:val="18"/>
        </w:rPr>
        <w:t xml:space="preserve"> – </w:t>
      </w:r>
      <w:proofErr w:type="spellStart"/>
      <w:r w:rsidR="00F60BC2">
        <w:rPr>
          <w:sz w:val="18"/>
        </w:rPr>
        <w:t>узгојних</w:t>
      </w:r>
      <w:proofErr w:type="spellEnd"/>
      <w:r w:rsidR="00F60BC2">
        <w:rPr>
          <w:sz w:val="18"/>
        </w:rPr>
        <w:t xml:space="preserve"> </w:t>
      </w:r>
      <w:proofErr w:type="spellStart"/>
      <w:r w:rsidR="00F60BC2">
        <w:rPr>
          <w:sz w:val="18"/>
        </w:rPr>
        <w:t>радова</w:t>
      </w:r>
      <w:proofErr w:type="spellEnd"/>
      <w:r w:rsidR="00F60BC2">
        <w:rPr>
          <w:sz w:val="18"/>
        </w:rPr>
        <w:t xml:space="preserve"> </w:t>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t>6</w:t>
      </w:r>
      <w:r w:rsidR="00F60BC2">
        <w:rPr>
          <w:sz w:val="18"/>
          <w:lang w:val="sr-Cyrl-RS"/>
        </w:rPr>
        <w:t>0</w:t>
      </w:r>
    </w:p>
    <w:p w14:paraId="61486384" w14:textId="77777777" w:rsidR="00094D2F" w:rsidRPr="00F60BC2" w:rsidRDefault="00094D2F" w:rsidP="00094D2F">
      <w:pPr>
        <w:rPr>
          <w:sz w:val="18"/>
          <w:lang w:val="sr-Cyrl-RS"/>
        </w:rPr>
      </w:pPr>
      <w:r w:rsidRPr="003637A6">
        <w:rPr>
          <w:sz w:val="18"/>
        </w:rPr>
        <w:tab/>
        <w:t>8.2.</w:t>
      </w:r>
      <w:r w:rsidRPr="003637A6">
        <w:rPr>
          <w:sz w:val="18"/>
        </w:rPr>
        <w:tab/>
      </w:r>
      <w:proofErr w:type="spellStart"/>
      <w:r w:rsidRPr="003637A6">
        <w:rPr>
          <w:sz w:val="18"/>
        </w:rPr>
        <w:t>Смернице</w:t>
      </w:r>
      <w:proofErr w:type="spellEnd"/>
      <w:r w:rsidRPr="003637A6">
        <w:rPr>
          <w:sz w:val="18"/>
        </w:rPr>
        <w:t xml:space="preserve"> </w:t>
      </w:r>
      <w:proofErr w:type="spellStart"/>
      <w:r w:rsidRPr="003637A6">
        <w:rPr>
          <w:sz w:val="18"/>
        </w:rPr>
        <w:t>за</w:t>
      </w:r>
      <w:proofErr w:type="spellEnd"/>
      <w:r w:rsidRPr="003637A6">
        <w:rPr>
          <w:sz w:val="18"/>
        </w:rPr>
        <w:t xml:space="preserve"> </w:t>
      </w:r>
      <w:proofErr w:type="spellStart"/>
      <w:r w:rsidRPr="003637A6">
        <w:rPr>
          <w:sz w:val="18"/>
        </w:rPr>
        <w:t>спровођењ</w:t>
      </w:r>
      <w:r w:rsidR="00F60BC2">
        <w:rPr>
          <w:sz w:val="18"/>
        </w:rPr>
        <w:t>е</w:t>
      </w:r>
      <w:proofErr w:type="spellEnd"/>
      <w:r w:rsidR="00F60BC2">
        <w:rPr>
          <w:sz w:val="18"/>
        </w:rPr>
        <w:t xml:space="preserve"> </w:t>
      </w:r>
      <w:proofErr w:type="spellStart"/>
      <w:r w:rsidR="00F60BC2">
        <w:rPr>
          <w:sz w:val="18"/>
        </w:rPr>
        <w:t>радова</w:t>
      </w:r>
      <w:proofErr w:type="spellEnd"/>
      <w:r w:rsidR="00F60BC2">
        <w:rPr>
          <w:sz w:val="18"/>
        </w:rPr>
        <w:t xml:space="preserve"> </w:t>
      </w:r>
      <w:proofErr w:type="spellStart"/>
      <w:r w:rsidR="00F60BC2">
        <w:rPr>
          <w:sz w:val="18"/>
        </w:rPr>
        <w:t>на</w:t>
      </w:r>
      <w:proofErr w:type="spellEnd"/>
      <w:r w:rsidR="00F60BC2">
        <w:rPr>
          <w:sz w:val="18"/>
        </w:rPr>
        <w:t xml:space="preserve"> </w:t>
      </w:r>
      <w:proofErr w:type="spellStart"/>
      <w:r w:rsidR="00F60BC2">
        <w:rPr>
          <w:sz w:val="18"/>
        </w:rPr>
        <w:t>заштити</w:t>
      </w:r>
      <w:proofErr w:type="spellEnd"/>
      <w:r w:rsidR="00F60BC2">
        <w:rPr>
          <w:sz w:val="18"/>
        </w:rPr>
        <w:t xml:space="preserve"> </w:t>
      </w:r>
      <w:proofErr w:type="spellStart"/>
      <w:r w:rsidR="00F60BC2">
        <w:rPr>
          <w:sz w:val="18"/>
        </w:rPr>
        <w:t>шума</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64</w:t>
      </w:r>
    </w:p>
    <w:p w14:paraId="311EB125" w14:textId="77777777" w:rsidR="00094D2F" w:rsidRPr="00F60BC2" w:rsidRDefault="00094D2F" w:rsidP="00094D2F">
      <w:pPr>
        <w:rPr>
          <w:sz w:val="18"/>
          <w:lang w:val="sr-Cyrl-RS"/>
        </w:rPr>
      </w:pPr>
      <w:r w:rsidRPr="003637A6">
        <w:rPr>
          <w:sz w:val="18"/>
        </w:rPr>
        <w:tab/>
        <w:t xml:space="preserve">8.3.      </w:t>
      </w:r>
      <w:r w:rsidRPr="003637A6">
        <w:rPr>
          <w:sz w:val="18"/>
        </w:rPr>
        <w:tab/>
      </w:r>
      <w:proofErr w:type="spellStart"/>
      <w:r w:rsidRPr="003637A6">
        <w:rPr>
          <w:sz w:val="18"/>
        </w:rPr>
        <w:t>Смернице</w:t>
      </w:r>
      <w:proofErr w:type="spellEnd"/>
      <w:r w:rsidRPr="003637A6">
        <w:rPr>
          <w:sz w:val="18"/>
        </w:rPr>
        <w:t xml:space="preserve"> </w:t>
      </w:r>
      <w:proofErr w:type="spellStart"/>
      <w:r w:rsidRPr="003637A6">
        <w:rPr>
          <w:sz w:val="18"/>
        </w:rPr>
        <w:t>везане</w:t>
      </w:r>
      <w:proofErr w:type="spellEnd"/>
      <w:r w:rsidRPr="003637A6">
        <w:rPr>
          <w:sz w:val="18"/>
        </w:rPr>
        <w:t xml:space="preserve"> </w:t>
      </w:r>
      <w:proofErr w:type="spellStart"/>
      <w:r w:rsidRPr="003637A6">
        <w:rPr>
          <w:sz w:val="18"/>
        </w:rPr>
        <w:t>за</w:t>
      </w:r>
      <w:proofErr w:type="spellEnd"/>
      <w:r w:rsidRPr="003637A6">
        <w:rPr>
          <w:sz w:val="18"/>
        </w:rPr>
        <w:t xml:space="preserve"> </w:t>
      </w:r>
      <w:proofErr w:type="spellStart"/>
      <w:r w:rsidRPr="003637A6">
        <w:rPr>
          <w:sz w:val="18"/>
        </w:rPr>
        <w:t>п</w:t>
      </w:r>
      <w:r w:rsidR="00F60BC2">
        <w:rPr>
          <w:sz w:val="18"/>
        </w:rPr>
        <w:t>роцес</w:t>
      </w:r>
      <w:proofErr w:type="spellEnd"/>
      <w:r w:rsidR="00F60BC2">
        <w:rPr>
          <w:sz w:val="18"/>
        </w:rPr>
        <w:t xml:space="preserve"> </w:t>
      </w:r>
      <w:proofErr w:type="spellStart"/>
      <w:r w:rsidR="00F60BC2">
        <w:rPr>
          <w:sz w:val="18"/>
        </w:rPr>
        <w:t>Сертификације</w:t>
      </w:r>
      <w:proofErr w:type="spellEnd"/>
      <w:r w:rsidR="00F60BC2">
        <w:rPr>
          <w:sz w:val="18"/>
        </w:rPr>
        <w:t xml:space="preserve"> </w:t>
      </w:r>
      <w:proofErr w:type="spellStart"/>
      <w:r w:rsidR="00F60BC2">
        <w:rPr>
          <w:sz w:val="18"/>
        </w:rPr>
        <w:t>шума</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66</w:t>
      </w:r>
    </w:p>
    <w:p w14:paraId="017EAB64" w14:textId="77777777" w:rsidR="00094D2F" w:rsidRPr="003637A6" w:rsidRDefault="00094D2F" w:rsidP="00094D2F">
      <w:pPr>
        <w:rPr>
          <w:sz w:val="18"/>
        </w:rPr>
      </w:pPr>
      <w:r w:rsidRPr="003637A6">
        <w:rPr>
          <w:sz w:val="18"/>
        </w:rPr>
        <w:tab/>
        <w:t xml:space="preserve">8.3.1. </w:t>
      </w:r>
      <w:r w:rsidRPr="003637A6">
        <w:rPr>
          <w:sz w:val="18"/>
        </w:rPr>
        <w:tab/>
      </w:r>
      <w:proofErr w:type="spellStart"/>
      <w:r w:rsidRPr="003637A6">
        <w:rPr>
          <w:sz w:val="18"/>
        </w:rPr>
        <w:t>Смернице</w:t>
      </w:r>
      <w:proofErr w:type="spellEnd"/>
      <w:r w:rsidRPr="003637A6">
        <w:rPr>
          <w:sz w:val="18"/>
        </w:rPr>
        <w:t xml:space="preserve"> </w:t>
      </w:r>
      <w:proofErr w:type="spellStart"/>
      <w:r w:rsidRPr="003637A6">
        <w:rPr>
          <w:sz w:val="18"/>
        </w:rPr>
        <w:t>за</w:t>
      </w:r>
      <w:proofErr w:type="spellEnd"/>
      <w:r w:rsidRPr="003637A6">
        <w:rPr>
          <w:sz w:val="18"/>
        </w:rPr>
        <w:t xml:space="preserve"> </w:t>
      </w:r>
      <w:proofErr w:type="spellStart"/>
      <w:r w:rsidRPr="003637A6">
        <w:rPr>
          <w:sz w:val="18"/>
        </w:rPr>
        <w:t>формирање</w:t>
      </w:r>
      <w:proofErr w:type="spellEnd"/>
      <w:r w:rsidRPr="003637A6">
        <w:rPr>
          <w:sz w:val="18"/>
        </w:rPr>
        <w:t xml:space="preserve"> </w:t>
      </w:r>
      <w:proofErr w:type="spellStart"/>
      <w:r w:rsidRPr="003637A6">
        <w:rPr>
          <w:sz w:val="18"/>
        </w:rPr>
        <w:t>заштитних</w:t>
      </w:r>
      <w:proofErr w:type="spellEnd"/>
      <w:r w:rsidRPr="003637A6">
        <w:rPr>
          <w:sz w:val="18"/>
        </w:rPr>
        <w:t xml:space="preserve"> </w:t>
      </w:r>
      <w:proofErr w:type="spellStart"/>
      <w:r w:rsidRPr="003637A6">
        <w:rPr>
          <w:sz w:val="18"/>
        </w:rPr>
        <w:t>зо</w:t>
      </w:r>
      <w:r w:rsidR="00F60BC2">
        <w:rPr>
          <w:sz w:val="18"/>
        </w:rPr>
        <w:t>на</w:t>
      </w:r>
      <w:proofErr w:type="spellEnd"/>
      <w:r w:rsidR="00F60BC2">
        <w:rPr>
          <w:sz w:val="18"/>
        </w:rPr>
        <w:t xml:space="preserve"> </w:t>
      </w:r>
      <w:proofErr w:type="spellStart"/>
      <w:r w:rsidR="00F60BC2">
        <w:rPr>
          <w:sz w:val="18"/>
        </w:rPr>
        <w:t>поред</w:t>
      </w:r>
      <w:proofErr w:type="spellEnd"/>
      <w:r w:rsidR="00F60BC2">
        <w:rPr>
          <w:sz w:val="18"/>
        </w:rPr>
        <w:t xml:space="preserve"> </w:t>
      </w:r>
      <w:proofErr w:type="spellStart"/>
      <w:proofErr w:type="gramStart"/>
      <w:r w:rsidR="00F60BC2">
        <w:rPr>
          <w:sz w:val="18"/>
        </w:rPr>
        <w:t>водотокова,путева</w:t>
      </w:r>
      <w:proofErr w:type="spellEnd"/>
      <w:proofErr w:type="gramEnd"/>
      <w:r w:rsidR="00F60BC2">
        <w:rPr>
          <w:sz w:val="18"/>
        </w:rPr>
        <w:tab/>
      </w:r>
      <w:r w:rsidR="00F60BC2">
        <w:rPr>
          <w:sz w:val="18"/>
        </w:rPr>
        <w:tab/>
      </w:r>
      <w:r w:rsidR="00F60BC2">
        <w:rPr>
          <w:sz w:val="18"/>
        </w:rPr>
        <w:tab/>
      </w:r>
      <w:r w:rsidR="00F60BC2">
        <w:rPr>
          <w:sz w:val="18"/>
        </w:rPr>
        <w:tab/>
      </w:r>
      <w:r w:rsidR="00F60BC2">
        <w:rPr>
          <w:sz w:val="18"/>
          <w:lang w:val="sr-Cyrl-RS"/>
        </w:rPr>
        <w:t>66</w:t>
      </w:r>
    </w:p>
    <w:p w14:paraId="7381D1B9" w14:textId="77777777" w:rsidR="00094D2F" w:rsidRPr="00F60BC2" w:rsidRDefault="00094D2F" w:rsidP="00094D2F">
      <w:pPr>
        <w:ind w:firstLine="720"/>
        <w:rPr>
          <w:sz w:val="18"/>
          <w:lang w:val="sr-Cyrl-RS"/>
        </w:rPr>
      </w:pPr>
      <w:r w:rsidRPr="003637A6">
        <w:rPr>
          <w:sz w:val="18"/>
        </w:rPr>
        <w:t xml:space="preserve">8.3.2. </w:t>
      </w:r>
      <w:r w:rsidRPr="003637A6">
        <w:rPr>
          <w:sz w:val="18"/>
        </w:rPr>
        <w:tab/>
      </w:r>
      <w:proofErr w:type="spellStart"/>
      <w:r w:rsidRPr="003637A6">
        <w:rPr>
          <w:sz w:val="18"/>
        </w:rPr>
        <w:t>Смернице</w:t>
      </w:r>
      <w:proofErr w:type="spellEnd"/>
      <w:r w:rsidRPr="003637A6">
        <w:rPr>
          <w:sz w:val="18"/>
        </w:rPr>
        <w:t xml:space="preserve"> </w:t>
      </w:r>
      <w:proofErr w:type="spellStart"/>
      <w:r w:rsidRPr="003637A6">
        <w:rPr>
          <w:sz w:val="18"/>
        </w:rPr>
        <w:t>за</w:t>
      </w:r>
      <w:proofErr w:type="spellEnd"/>
      <w:r w:rsidRPr="003637A6">
        <w:rPr>
          <w:sz w:val="18"/>
        </w:rPr>
        <w:t xml:space="preserve"> </w:t>
      </w:r>
      <w:proofErr w:type="spellStart"/>
      <w:r w:rsidRPr="003637A6">
        <w:rPr>
          <w:sz w:val="18"/>
        </w:rPr>
        <w:t>идентификац</w:t>
      </w:r>
      <w:r w:rsidR="00F60BC2">
        <w:rPr>
          <w:sz w:val="18"/>
        </w:rPr>
        <w:t>ију</w:t>
      </w:r>
      <w:proofErr w:type="spellEnd"/>
      <w:r w:rsidR="00F60BC2">
        <w:rPr>
          <w:sz w:val="18"/>
        </w:rPr>
        <w:t xml:space="preserve"> и </w:t>
      </w:r>
      <w:proofErr w:type="spellStart"/>
      <w:r w:rsidR="00F60BC2">
        <w:rPr>
          <w:sz w:val="18"/>
        </w:rPr>
        <w:t>управљање</w:t>
      </w:r>
      <w:proofErr w:type="spellEnd"/>
      <w:r w:rsidR="00F60BC2">
        <w:rPr>
          <w:sz w:val="18"/>
        </w:rPr>
        <w:t xml:space="preserve"> HCV </w:t>
      </w:r>
      <w:proofErr w:type="spellStart"/>
      <w:r w:rsidR="00F60BC2">
        <w:rPr>
          <w:sz w:val="18"/>
        </w:rPr>
        <w:t>шума</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66</w:t>
      </w:r>
    </w:p>
    <w:p w14:paraId="5657A177" w14:textId="77777777" w:rsidR="00094D2F" w:rsidRPr="00F60BC2" w:rsidRDefault="00094D2F" w:rsidP="00094D2F">
      <w:pPr>
        <w:ind w:firstLine="720"/>
        <w:rPr>
          <w:sz w:val="18"/>
          <w:lang w:val="sr-Cyrl-RS"/>
        </w:rPr>
      </w:pPr>
      <w:r w:rsidRPr="003637A6">
        <w:rPr>
          <w:sz w:val="18"/>
        </w:rPr>
        <w:t xml:space="preserve">8.3.3. </w:t>
      </w:r>
      <w:r w:rsidRPr="003637A6">
        <w:rPr>
          <w:sz w:val="18"/>
        </w:rPr>
        <w:tab/>
      </w:r>
      <w:proofErr w:type="spellStart"/>
      <w:r w:rsidRPr="003637A6">
        <w:rPr>
          <w:sz w:val="18"/>
        </w:rPr>
        <w:t>Смерниц</w:t>
      </w:r>
      <w:r w:rsidR="00F60BC2">
        <w:rPr>
          <w:sz w:val="18"/>
        </w:rPr>
        <w:t>е</w:t>
      </w:r>
      <w:proofErr w:type="spellEnd"/>
      <w:r w:rsidR="00F60BC2">
        <w:rPr>
          <w:sz w:val="18"/>
        </w:rPr>
        <w:t xml:space="preserve"> </w:t>
      </w:r>
      <w:proofErr w:type="spellStart"/>
      <w:r w:rsidR="00F60BC2">
        <w:rPr>
          <w:sz w:val="18"/>
        </w:rPr>
        <w:t>за</w:t>
      </w:r>
      <w:proofErr w:type="spellEnd"/>
      <w:r w:rsidR="00F60BC2">
        <w:rPr>
          <w:sz w:val="18"/>
        </w:rPr>
        <w:t xml:space="preserve"> </w:t>
      </w:r>
      <w:proofErr w:type="spellStart"/>
      <w:r w:rsidR="00F60BC2">
        <w:rPr>
          <w:sz w:val="18"/>
        </w:rPr>
        <w:t>постављање</w:t>
      </w:r>
      <w:proofErr w:type="spellEnd"/>
      <w:r w:rsidR="00F60BC2">
        <w:rPr>
          <w:sz w:val="18"/>
        </w:rPr>
        <w:t xml:space="preserve"> </w:t>
      </w:r>
      <w:proofErr w:type="spellStart"/>
      <w:r w:rsidR="00F60BC2">
        <w:rPr>
          <w:sz w:val="18"/>
        </w:rPr>
        <w:t>ознака</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67</w:t>
      </w:r>
    </w:p>
    <w:p w14:paraId="7ADA2FF6" w14:textId="77777777" w:rsidR="00094D2F" w:rsidRPr="00F60BC2" w:rsidRDefault="00094D2F" w:rsidP="00094D2F">
      <w:pPr>
        <w:rPr>
          <w:sz w:val="18"/>
          <w:lang w:val="sr-Cyrl-RS"/>
        </w:rPr>
      </w:pPr>
      <w:r w:rsidRPr="003637A6">
        <w:rPr>
          <w:sz w:val="18"/>
        </w:rPr>
        <w:tab/>
        <w:t xml:space="preserve">8.3.4. </w:t>
      </w:r>
      <w:r w:rsidRPr="003637A6">
        <w:rPr>
          <w:sz w:val="18"/>
        </w:rPr>
        <w:tab/>
      </w:r>
      <w:proofErr w:type="spellStart"/>
      <w:r w:rsidRPr="003637A6">
        <w:rPr>
          <w:sz w:val="18"/>
        </w:rPr>
        <w:t>Смернице</w:t>
      </w:r>
      <w:proofErr w:type="spellEnd"/>
      <w:r w:rsidRPr="003637A6">
        <w:rPr>
          <w:sz w:val="18"/>
        </w:rPr>
        <w:t xml:space="preserve"> </w:t>
      </w:r>
      <w:proofErr w:type="spellStart"/>
      <w:r w:rsidRPr="003637A6">
        <w:rPr>
          <w:sz w:val="18"/>
        </w:rPr>
        <w:t>за</w:t>
      </w:r>
      <w:proofErr w:type="spellEnd"/>
      <w:r w:rsidRPr="003637A6">
        <w:rPr>
          <w:sz w:val="18"/>
        </w:rPr>
        <w:t xml:space="preserve"> </w:t>
      </w:r>
      <w:proofErr w:type="spellStart"/>
      <w:r w:rsidRPr="003637A6">
        <w:rPr>
          <w:sz w:val="18"/>
        </w:rPr>
        <w:t>мониторинг</w:t>
      </w:r>
      <w:proofErr w:type="spellEnd"/>
      <w:r w:rsidRPr="003637A6">
        <w:rPr>
          <w:sz w:val="18"/>
        </w:rPr>
        <w:t xml:space="preserve"> </w:t>
      </w:r>
      <w:proofErr w:type="spellStart"/>
      <w:r w:rsidRPr="003637A6">
        <w:rPr>
          <w:sz w:val="18"/>
        </w:rPr>
        <w:t>ретких</w:t>
      </w:r>
      <w:proofErr w:type="spellEnd"/>
      <w:r w:rsidRPr="003637A6">
        <w:rPr>
          <w:sz w:val="18"/>
        </w:rPr>
        <w:t xml:space="preserve">, </w:t>
      </w:r>
      <w:proofErr w:type="spellStart"/>
      <w:r w:rsidR="00F60BC2">
        <w:rPr>
          <w:sz w:val="18"/>
        </w:rPr>
        <w:t>рањивих</w:t>
      </w:r>
      <w:proofErr w:type="spellEnd"/>
      <w:r w:rsidR="00F60BC2">
        <w:rPr>
          <w:sz w:val="18"/>
        </w:rPr>
        <w:t xml:space="preserve"> и </w:t>
      </w:r>
      <w:proofErr w:type="spellStart"/>
      <w:r w:rsidR="00F60BC2">
        <w:rPr>
          <w:sz w:val="18"/>
        </w:rPr>
        <w:t>угрожених</w:t>
      </w:r>
      <w:proofErr w:type="spellEnd"/>
      <w:r w:rsidR="00F60BC2">
        <w:rPr>
          <w:sz w:val="18"/>
        </w:rPr>
        <w:t xml:space="preserve"> </w:t>
      </w:r>
      <w:proofErr w:type="spellStart"/>
      <w:r w:rsidR="00F60BC2">
        <w:rPr>
          <w:sz w:val="18"/>
        </w:rPr>
        <w:t>врста</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68</w:t>
      </w:r>
    </w:p>
    <w:p w14:paraId="1F6EF97D" w14:textId="77777777" w:rsidR="00094D2F" w:rsidRPr="00F60BC2" w:rsidRDefault="00094D2F" w:rsidP="00094D2F">
      <w:pPr>
        <w:rPr>
          <w:sz w:val="18"/>
          <w:lang w:val="sr-Cyrl-RS"/>
        </w:rPr>
      </w:pPr>
      <w:r w:rsidRPr="003637A6">
        <w:rPr>
          <w:sz w:val="18"/>
        </w:rPr>
        <w:tab/>
        <w:t xml:space="preserve">8.3.5. </w:t>
      </w:r>
      <w:r w:rsidRPr="003637A6">
        <w:rPr>
          <w:sz w:val="18"/>
        </w:rPr>
        <w:tab/>
      </w:r>
      <w:proofErr w:type="spellStart"/>
      <w:r w:rsidRPr="003637A6">
        <w:rPr>
          <w:sz w:val="18"/>
        </w:rPr>
        <w:t>Смерниц</w:t>
      </w:r>
      <w:r w:rsidR="00F60BC2">
        <w:rPr>
          <w:sz w:val="18"/>
        </w:rPr>
        <w:t>е</w:t>
      </w:r>
      <w:proofErr w:type="spellEnd"/>
      <w:r w:rsidR="00F60BC2">
        <w:rPr>
          <w:sz w:val="18"/>
        </w:rPr>
        <w:t xml:space="preserve"> </w:t>
      </w:r>
      <w:proofErr w:type="spellStart"/>
      <w:r w:rsidR="00F60BC2">
        <w:rPr>
          <w:sz w:val="18"/>
        </w:rPr>
        <w:t>за</w:t>
      </w:r>
      <w:proofErr w:type="spellEnd"/>
      <w:r w:rsidR="00F60BC2">
        <w:rPr>
          <w:sz w:val="18"/>
        </w:rPr>
        <w:t xml:space="preserve"> </w:t>
      </w:r>
      <w:proofErr w:type="spellStart"/>
      <w:r w:rsidR="00F60BC2">
        <w:rPr>
          <w:sz w:val="18"/>
        </w:rPr>
        <w:t>управљање</w:t>
      </w:r>
      <w:proofErr w:type="spellEnd"/>
      <w:r w:rsidR="00F60BC2">
        <w:rPr>
          <w:sz w:val="18"/>
        </w:rPr>
        <w:t xml:space="preserve"> </w:t>
      </w:r>
      <w:proofErr w:type="spellStart"/>
      <w:r w:rsidR="00F60BC2">
        <w:rPr>
          <w:sz w:val="18"/>
        </w:rPr>
        <w:t>отпадом</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68</w:t>
      </w:r>
    </w:p>
    <w:p w14:paraId="7F65F378" w14:textId="77777777" w:rsidR="00094D2F" w:rsidRPr="00F60BC2" w:rsidRDefault="00094D2F" w:rsidP="00094D2F">
      <w:pPr>
        <w:rPr>
          <w:sz w:val="18"/>
          <w:lang w:val="sr-Cyrl-RS"/>
        </w:rPr>
      </w:pPr>
      <w:r w:rsidRPr="003637A6">
        <w:rPr>
          <w:sz w:val="18"/>
        </w:rPr>
        <w:tab/>
        <w:t xml:space="preserve">8.3.6. </w:t>
      </w:r>
      <w:r w:rsidRPr="003637A6">
        <w:rPr>
          <w:sz w:val="18"/>
        </w:rPr>
        <w:tab/>
      </w:r>
      <w:proofErr w:type="spellStart"/>
      <w:r w:rsidRPr="003637A6">
        <w:rPr>
          <w:sz w:val="18"/>
        </w:rPr>
        <w:t>Смернице</w:t>
      </w:r>
      <w:proofErr w:type="spellEnd"/>
      <w:r w:rsidRPr="003637A6">
        <w:rPr>
          <w:sz w:val="18"/>
        </w:rPr>
        <w:t xml:space="preserve"> </w:t>
      </w:r>
      <w:proofErr w:type="spellStart"/>
      <w:r w:rsidRPr="003637A6">
        <w:rPr>
          <w:sz w:val="18"/>
        </w:rPr>
        <w:t>за</w:t>
      </w:r>
      <w:proofErr w:type="spellEnd"/>
      <w:r w:rsidRPr="003637A6">
        <w:rPr>
          <w:sz w:val="18"/>
        </w:rPr>
        <w:t xml:space="preserve"> </w:t>
      </w:r>
      <w:proofErr w:type="spellStart"/>
      <w:r w:rsidRPr="003637A6">
        <w:rPr>
          <w:sz w:val="18"/>
        </w:rPr>
        <w:t>коришћење</w:t>
      </w:r>
      <w:proofErr w:type="spellEnd"/>
      <w:r w:rsidRPr="003637A6">
        <w:rPr>
          <w:sz w:val="18"/>
        </w:rPr>
        <w:t xml:space="preserve"> нед</w:t>
      </w:r>
      <w:r w:rsidR="00F60BC2">
        <w:rPr>
          <w:sz w:val="18"/>
        </w:rPr>
        <w:t xml:space="preserve">рвних </w:t>
      </w:r>
      <w:proofErr w:type="spellStart"/>
      <w:r w:rsidR="00F60BC2">
        <w:rPr>
          <w:sz w:val="18"/>
        </w:rPr>
        <w:t>шумских</w:t>
      </w:r>
      <w:proofErr w:type="spellEnd"/>
      <w:r w:rsidR="00F60BC2">
        <w:rPr>
          <w:sz w:val="18"/>
        </w:rPr>
        <w:t xml:space="preserve"> </w:t>
      </w:r>
      <w:proofErr w:type="spellStart"/>
      <w:proofErr w:type="gramStart"/>
      <w:r w:rsidR="00F60BC2">
        <w:rPr>
          <w:sz w:val="18"/>
        </w:rPr>
        <w:t>производа</w:t>
      </w:r>
      <w:proofErr w:type="spellEnd"/>
      <w:r w:rsidR="00F60BC2">
        <w:rPr>
          <w:sz w:val="18"/>
        </w:rPr>
        <w:t xml:space="preserve">  </w:t>
      </w:r>
      <w:r w:rsidR="00F60BC2">
        <w:rPr>
          <w:sz w:val="18"/>
        </w:rPr>
        <w:tab/>
      </w:r>
      <w:proofErr w:type="gramEnd"/>
      <w:r w:rsidR="00F60BC2">
        <w:rPr>
          <w:sz w:val="18"/>
        </w:rPr>
        <w:tab/>
      </w:r>
      <w:r w:rsidR="00F60BC2">
        <w:rPr>
          <w:sz w:val="18"/>
        </w:rPr>
        <w:tab/>
      </w:r>
      <w:r w:rsidR="00F60BC2">
        <w:rPr>
          <w:sz w:val="18"/>
        </w:rPr>
        <w:tab/>
      </w:r>
      <w:r w:rsidR="00F60BC2">
        <w:rPr>
          <w:sz w:val="18"/>
        </w:rPr>
        <w:tab/>
      </w:r>
      <w:r w:rsidR="00F60BC2">
        <w:rPr>
          <w:sz w:val="18"/>
          <w:lang w:val="sr-Cyrl-RS"/>
        </w:rPr>
        <w:t>69</w:t>
      </w:r>
    </w:p>
    <w:p w14:paraId="053A323E" w14:textId="77777777" w:rsidR="00094D2F" w:rsidRPr="00F60BC2" w:rsidRDefault="00094D2F" w:rsidP="00094D2F">
      <w:pPr>
        <w:rPr>
          <w:sz w:val="18"/>
          <w:lang w:val="sr-Cyrl-RS"/>
        </w:rPr>
      </w:pPr>
      <w:r w:rsidRPr="003637A6">
        <w:rPr>
          <w:sz w:val="18"/>
        </w:rPr>
        <w:tab/>
        <w:t xml:space="preserve">8.3.7. </w:t>
      </w:r>
      <w:r w:rsidRPr="003637A6">
        <w:rPr>
          <w:sz w:val="18"/>
        </w:rPr>
        <w:tab/>
      </w:r>
      <w:proofErr w:type="spellStart"/>
      <w:r w:rsidRPr="003637A6">
        <w:rPr>
          <w:sz w:val="18"/>
        </w:rPr>
        <w:t>Смернице</w:t>
      </w:r>
      <w:proofErr w:type="spellEnd"/>
      <w:r w:rsidRPr="003637A6">
        <w:rPr>
          <w:sz w:val="18"/>
        </w:rPr>
        <w:t xml:space="preserve"> </w:t>
      </w:r>
      <w:proofErr w:type="spellStart"/>
      <w:r w:rsidRPr="003637A6">
        <w:rPr>
          <w:sz w:val="18"/>
        </w:rPr>
        <w:t>за</w:t>
      </w:r>
      <w:proofErr w:type="spellEnd"/>
      <w:r w:rsidRPr="003637A6">
        <w:rPr>
          <w:sz w:val="18"/>
        </w:rPr>
        <w:t xml:space="preserve"> </w:t>
      </w:r>
      <w:proofErr w:type="spellStart"/>
      <w:r w:rsidRPr="003637A6">
        <w:rPr>
          <w:sz w:val="18"/>
        </w:rPr>
        <w:t>реконст</w:t>
      </w:r>
      <w:r w:rsidR="00F60BC2">
        <w:rPr>
          <w:sz w:val="18"/>
        </w:rPr>
        <w:t>рукцију</w:t>
      </w:r>
      <w:proofErr w:type="spellEnd"/>
      <w:r w:rsidR="00F60BC2">
        <w:rPr>
          <w:sz w:val="18"/>
        </w:rPr>
        <w:t xml:space="preserve"> </w:t>
      </w:r>
      <w:proofErr w:type="spellStart"/>
      <w:r w:rsidR="00F60BC2">
        <w:rPr>
          <w:sz w:val="18"/>
        </w:rPr>
        <w:t>шумских</w:t>
      </w:r>
      <w:proofErr w:type="spellEnd"/>
      <w:r w:rsidR="00F60BC2">
        <w:rPr>
          <w:sz w:val="18"/>
        </w:rPr>
        <w:t xml:space="preserve"> </w:t>
      </w:r>
      <w:proofErr w:type="spellStart"/>
      <w:r w:rsidR="00F60BC2">
        <w:rPr>
          <w:sz w:val="18"/>
        </w:rPr>
        <w:t>путева</w:t>
      </w:r>
      <w:proofErr w:type="spellEnd"/>
      <w:r w:rsidR="00F60BC2">
        <w:rPr>
          <w:sz w:val="18"/>
        </w:rPr>
        <w:t xml:space="preserve"> </w:t>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69</w:t>
      </w:r>
    </w:p>
    <w:p w14:paraId="24A61A84" w14:textId="77777777" w:rsidR="00094D2F" w:rsidRPr="00F60BC2" w:rsidRDefault="00094D2F" w:rsidP="00094D2F">
      <w:pPr>
        <w:ind w:firstLine="720"/>
        <w:rPr>
          <w:sz w:val="18"/>
          <w:lang w:val="sr-Cyrl-RS"/>
        </w:rPr>
      </w:pPr>
      <w:r w:rsidRPr="003637A6">
        <w:rPr>
          <w:sz w:val="18"/>
        </w:rPr>
        <w:t>8.4.</w:t>
      </w:r>
      <w:r w:rsidRPr="003637A6">
        <w:rPr>
          <w:sz w:val="18"/>
        </w:rPr>
        <w:tab/>
      </w:r>
      <w:proofErr w:type="spellStart"/>
      <w:r w:rsidRPr="003637A6">
        <w:rPr>
          <w:sz w:val="18"/>
        </w:rPr>
        <w:t>Посебне</w:t>
      </w:r>
      <w:proofErr w:type="spellEnd"/>
      <w:r w:rsidRPr="003637A6">
        <w:rPr>
          <w:sz w:val="18"/>
        </w:rPr>
        <w:t xml:space="preserve"> </w:t>
      </w:r>
      <w:proofErr w:type="spellStart"/>
      <w:r w:rsidRPr="003637A6">
        <w:rPr>
          <w:sz w:val="18"/>
        </w:rPr>
        <w:t>одредбе</w:t>
      </w:r>
      <w:proofErr w:type="spellEnd"/>
      <w:r w:rsidRPr="003637A6">
        <w:rPr>
          <w:sz w:val="18"/>
        </w:rPr>
        <w:t xml:space="preserve"> у </w:t>
      </w:r>
      <w:proofErr w:type="spellStart"/>
      <w:r w:rsidR="00F60BC2">
        <w:rPr>
          <w:sz w:val="18"/>
        </w:rPr>
        <w:t>вези</w:t>
      </w:r>
      <w:proofErr w:type="spellEnd"/>
      <w:r w:rsidR="00F60BC2">
        <w:rPr>
          <w:sz w:val="18"/>
        </w:rPr>
        <w:t xml:space="preserve"> </w:t>
      </w:r>
      <w:proofErr w:type="spellStart"/>
      <w:r w:rsidR="00F60BC2">
        <w:rPr>
          <w:sz w:val="18"/>
        </w:rPr>
        <w:t>коришћења</w:t>
      </w:r>
      <w:proofErr w:type="spellEnd"/>
      <w:r w:rsidR="00F60BC2">
        <w:rPr>
          <w:sz w:val="18"/>
        </w:rPr>
        <w:t xml:space="preserve"> </w:t>
      </w:r>
      <w:proofErr w:type="spellStart"/>
      <w:r w:rsidR="00F60BC2">
        <w:rPr>
          <w:sz w:val="18"/>
        </w:rPr>
        <w:t>приноса</w:t>
      </w:r>
      <w:proofErr w:type="spellEnd"/>
      <w:r w:rsidR="00F60BC2">
        <w:rPr>
          <w:sz w:val="18"/>
        </w:rPr>
        <w:t xml:space="preserve"> </w:t>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t>7</w:t>
      </w:r>
      <w:r w:rsidR="00F60BC2">
        <w:rPr>
          <w:sz w:val="18"/>
          <w:lang w:val="sr-Cyrl-RS"/>
        </w:rPr>
        <w:t>0</w:t>
      </w:r>
    </w:p>
    <w:p w14:paraId="1353F0F4" w14:textId="77777777" w:rsidR="00094D2F" w:rsidRPr="00F60BC2" w:rsidRDefault="00094D2F" w:rsidP="00094D2F">
      <w:pPr>
        <w:rPr>
          <w:sz w:val="18"/>
          <w:lang w:val="sr-Cyrl-RS"/>
        </w:rPr>
      </w:pPr>
      <w:r w:rsidRPr="003637A6">
        <w:rPr>
          <w:sz w:val="18"/>
        </w:rPr>
        <w:tab/>
      </w:r>
      <w:r w:rsidR="00F60BC2">
        <w:rPr>
          <w:sz w:val="18"/>
        </w:rPr>
        <w:t>8.5.</w:t>
      </w:r>
      <w:r w:rsidR="00F60BC2">
        <w:rPr>
          <w:sz w:val="18"/>
        </w:rPr>
        <w:tab/>
      </w:r>
      <w:proofErr w:type="spellStart"/>
      <w:r w:rsidR="00F60BC2">
        <w:rPr>
          <w:sz w:val="18"/>
        </w:rPr>
        <w:t>Остале</w:t>
      </w:r>
      <w:proofErr w:type="spellEnd"/>
      <w:r w:rsidR="00F60BC2">
        <w:rPr>
          <w:sz w:val="18"/>
        </w:rPr>
        <w:t xml:space="preserve"> </w:t>
      </w:r>
      <w:proofErr w:type="spellStart"/>
      <w:r w:rsidR="00F60BC2">
        <w:rPr>
          <w:sz w:val="18"/>
        </w:rPr>
        <w:t>смернице</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t>7</w:t>
      </w:r>
      <w:r w:rsidR="00F60BC2">
        <w:rPr>
          <w:sz w:val="18"/>
          <w:lang w:val="sr-Cyrl-RS"/>
        </w:rPr>
        <w:t>0</w:t>
      </w:r>
    </w:p>
    <w:p w14:paraId="164F808F" w14:textId="77777777" w:rsidR="00094D2F" w:rsidRPr="00F60BC2" w:rsidRDefault="00094D2F" w:rsidP="00094D2F">
      <w:pPr>
        <w:rPr>
          <w:sz w:val="18"/>
          <w:lang w:val="sr-Cyrl-RS"/>
        </w:rPr>
      </w:pPr>
      <w:r w:rsidRPr="003637A6">
        <w:rPr>
          <w:sz w:val="18"/>
        </w:rPr>
        <w:tab/>
        <w:t xml:space="preserve">8.6.  </w:t>
      </w:r>
      <w:r w:rsidRPr="003637A6">
        <w:rPr>
          <w:sz w:val="18"/>
        </w:rPr>
        <w:tab/>
      </w:r>
      <w:proofErr w:type="spellStart"/>
      <w:r w:rsidRPr="003637A6">
        <w:rPr>
          <w:sz w:val="18"/>
        </w:rPr>
        <w:t>Упуство</w:t>
      </w:r>
      <w:proofErr w:type="spellEnd"/>
      <w:r w:rsidRPr="003637A6">
        <w:rPr>
          <w:sz w:val="18"/>
        </w:rPr>
        <w:t xml:space="preserve"> </w:t>
      </w:r>
      <w:proofErr w:type="spellStart"/>
      <w:r w:rsidRPr="003637A6">
        <w:rPr>
          <w:sz w:val="18"/>
        </w:rPr>
        <w:t>за</w:t>
      </w:r>
      <w:proofErr w:type="spellEnd"/>
      <w:r w:rsidRPr="003637A6">
        <w:rPr>
          <w:sz w:val="18"/>
        </w:rPr>
        <w:t xml:space="preserve"> </w:t>
      </w:r>
      <w:proofErr w:type="spellStart"/>
      <w:r w:rsidRPr="003637A6">
        <w:rPr>
          <w:sz w:val="18"/>
        </w:rPr>
        <w:t>израду</w:t>
      </w:r>
      <w:proofErr w:type="spellEnd"/>
      <w:r w:rsidRPr="003637A6">
        <w:rPr>
          <w:sz w:val="18"/>
        </w:rPr>
        <w:t xml:space="preserve"> </w:t>
      </w:r>
      <w:proofErr w:type="spellStart"/>
      <w:r w:rsidRPr="003637A6">
        <w:rPr>
          <w:sz w:val="18"/>
        </w:rPr>
        <w:t>годишњег</w:t>
      </w:r>
      <w:proofErr w:type="spellEnd"/>
      <w:r w:rsidRPr="003637A6">
        <w:rPr>
          <w:sz w:val="18"/>
        </w:rPr>
        <w:t xml:space="preserve"> </w:t>
      </w:r>
      <w:proofErr w:type="spellStart"/>
      <w:r w:rsidRPr="003637A6">
        <w:rPr>
          <w:sz w:val="18"/>
        </w:rPr>
        <w:t>изво</w:t>
      </w:r>
      <w:r w:rsidR="00F60BC2">
        <w:rPr>
          <w:sz w:val="18"/>
        </w:rPr>
        <w:t>ђачког</w:t>
      </w:r>
      <w:proofErr w:type="spellEnd"/>
      <w:r w:rsidR="00F60BC2">
        <w:rPr>
          <w:sz w:val="18"/>
        </w:rPr>
        <w:t xml:space="preserve"> </w:t>
      </w:r>
      <w:proofErr w:type="spellStart"/>
      <w:r w:rsidR="00F60BC2">
        <w:rPr>
          <w:sz w:val="18"/>
        </w:rPr>
        <w:t>пројкета</w:t>
      </w:r>
      <w:proofErr w:type="spellEnd"/>
      <w:r w:rsidR="00F60BC2">
        <w:rPr>
          <w:sz w:val="18"/>
        </w:rPr>
        <w:t xml:space="preserve"> </w:t>
      </w:r>
      <w:proofErr w:type="spellStart"/>
      <w:r w:rsidR="00F60BC2">
        <w:rPr>
          <w:sz w:val="18"/>
        </w:rPr>
        <w:t>газдовања</w:t>
      </w:r>
      <w:proofErr w:type="spellEnd"/>
      <w:r w:rsidR="00F60BC2">
        <w:rPr>
          <w:sz w:val="18"/>
        </w:rPr>
        <w:tab/>
      </w:r>
      <w:r w:rsidR="00F60BC2">
        <w:rPr>
          <w:sz w:val="18"/>
        </w:rPr>
        <w:tab/>
      </w:r>
      <w:r w:rsidR="00F60BC2">
        <w:rPr>
          <w:sz w:val="18"/>
        </w:rPr>
        <w:tab/>
      </w:r>
      <w:r w:rsidR="00F60BC2">
        <w:rPr>
          <w:sz w:val="18"/>
        </w:rPr>
        <w:tab/>
      </w:r>
      <w:r w:rsidR="00F60BC2">
        <w:rPr>
          <w:sz w:val="18"/>
        </w:rPr>
        <w:tab/>
        <w:t>7</w:t>
      </w:r>
      <w:r w:rsidR="00F60BC2">
        <w:rPr>
          <w:sz w:val="18"/>
          <w:lang w:val="sr-Cyrl-RS"/>
        </w:rPr>
        <w:t>0</w:t>
      </w:r>
    </w:p>
    <w:p w14:paraId="03039F1B" w14:textId="77777777" w:rsidR="00094D2F" w:rsidRPr="00F60BC2" w:rsidRDefault="00094D2F" w:rsidP="00094D2F">
      <w:pPr>
        <w:rPr>
          <w:sz w:val="18"/>
          <w:lang w:val="sr-Cyrl-RS"/>
        </w:rPr>
      </w:pPr>
      <w:r w:rsidRPr="003637A6">
        <w:rPr>
          <w:sz w:val="18"/>
        </w:rPr>
        <w:tab/>
        <w:t xml:space="preserve">8.7.  </w:t>
      </w:r>
      <w:r w:rsidRPr="003637A6">
        <w:rPr>
          <w:sz w:val="18"/>
        </w:rPr>
        <w:tab/>
      </w:r>
      <w:proofErr w:type="spellStart"/>
      <w:r w:rsidRPr="003637A6">
        <w:rPr>
          <w:sz w:val="18"/>
        </w:rPr>
        <w:t>Упуство</w:t>
      </w:r>
      <w:proofErr w:type="spellEnd"/>
      <w:r w:rsidRPr="003637A6">
        <w:rPr>
          <w:sz w:val="18"/>
        </w:rPr>
        <w:t xml:space="preserve"> </w:t>
      </w:r>
      <w:proofErr w:type="spellStart"/>
      <w:r w:rsidRPr="003637A6">
        <w:rPr>
          <w:sz w:val="18"/>
        </w:rPr>
        <w:t>за</w:t>
      </w:r>
      <w:proofErr w:type="spellEnd"/>
      <w:r w:rsidRPr="003637A6">
        <w:rPr>
          <w:sz w:val="18"/>
        </w:rPr>
        <w:t xml:space="preserve"> </w:t>
      </w:r>
      <w:proofErr w:type="spellStart"/>
      <w:r w:rsidRPr="003637A6">
        <w:rPr>
          <w:sz w:val="18"/>
        </w:rPr>
        <w:t>вођење</w:t>
      </w:r>
      <w:proofErr w:type="spellEnd"/>
      <w:r w:rsidRPr="003637A6">
        <w:rPr>
          <w:sz w:val="18"/>
        </w:rPr>
        <w:t xml:space="preserve"> </w:t>
      </w:r>
      <w:proofErr w:type="spellStart"/>
      <w:r w:rsidRPr="003637A6">
        <w:rPr>
          <w:sz w:val="18"/>
        </w:rPr>
        <w:t>еви</w:t>
      </w:r>
      <w:r w:rsidR="00F60BC2">
        <w:rPr>
          <w:sz w:val="18"/>
        </w:rPr>
        <w:t>денције</w:t>
      </w:r>
      <w:proofErr w:type="spellEnd"/>
      <w:r w:rsidR="00F60BC2">
        <w:rPr>
          <w:sz w:val="18"/>
        </w:rPr>
        <w:t xml:space="preserve"> </w:t>
      </w:r>
      <w:proofErr w:type="spellStart"/>
      <w:r w:rsidR="00F60BC2">
        <w:rPr>
          <w:sz w:val="18"/>
        </w:rPr>
        <w:t>газдовања</w:t>
      </w:r>
      <w:proofErr w:type="spellEnd"/>
      <w:r w:rsidR="00F60BC2">
        <w:rPr>
          <w:sz w:val="18"/>
        </w:rPr>
        <w:t xml:space="preserve"> </w:t>
      </w:r>
      <w:proofErr w:type="spellStart"/>
      <w:r w:rsidR="00F60BC2">
        <w:rPr>
          <w:sz w:val="18"/>
        </w:rPr>
        <w:t>шумама</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t>7</w:t>
      </w:r>
      <w:r w:rsidR="00F60BC2">
        <w:rPr>
          <w:sz w:val="18"/>
          <w:lang w:val="sr-Cyrl-RS"/>
        </w:rPr>
        <w:t>1</w:t>
      </w:r>
    </w:p>
    <w:p w14:paraId="3CFB8847" w14:textId="77777777" w:rsidR="00094D2F" w:rsidRPr="00F60BC2" w:rsidRDefault="00094D2F" w:rsidP="00094D2F">
      <w:pPr>
        <w:rPr>
          <w:sz w:val="18"/>
          <w:lang w:val="sr-Cyrl-RS"/>
        </w:rPr>
      </w:pPr>
      <w:r w:rsidRPr="003637A6">
        <w:rPr>
          <w:sz w:val="18"/>
        </w:rPr>
        <w:tab/>
        <w:t xml:space="preserve">8.8.  </w:t>
      </w:r>
      <w:r w:rsidRPr="003637A6">
        <w:rPr>
          <w:sz w:val="18"/>
        </w:rPr>
        <w:tab/>
      </w:r>
      <w:proofErr w:type="spellStart"/>
      <w:r w:rsidRPr="003637A6">
        <w:rPr>
          <w:sz w:val="18"/>
        </w:rPr>
        <w:t>Упуство</w:t>
      </w:r>
      <w:proofErr w:type="spellEnd"/>
      <w:r w:rsidRPr="003637A6">
        <w:rPr>
          <w:sz w:val="18"/>
        </w:rPr>
        <w:t xml:space="preserve"> </w:t>
      </w:r>
      <w:proofErr w:type="spellStart"/>
      <w:r w:rsidRPr="003637A6">
        <w:rPr>
          <w:sz w:val="18"/>
        </w:rPr>
        <w:t>за</w:t>
      </w:r>
      <w:proofErr w:type="spellEnd"/>
      <w:r w:rsidR="00F60BC2">
        <w:rPr>
          <w:sz w:val="18"/>
        </w:rPr>
        <w:t xml:space="preserve"> </w:t>
      </w:r>
      <w:proofErr w:type="spellStart"/>
      <w:r w:rsidR="00F60BC2">
        <w:rPr>
          <w:sz w:val="18"/>
        </w:rPr>
        <w:t>вођење</w:t>
      </w:r>
      <w:proofErr w:type="spellEnd"/>
      <w:r w:rsidR="00F60BC2">
        <w:rPr>
          <w:sz w:val="18"/>
        </w:rPr>
        <w:t xml:space="preserve"> </w:t>
      </w:r>
      <w:proofErr w:type="spellStart"/>
      <w:r w:rsidR="00F60BC2">
        <w:rPr>
          <w:sz w:val="18"/>
        </w:rPr>
        <w:t>шумске</w:t>
      </w:r>
      <w:proofErr w:type="spellEnd"/>
      <w:r w:rsidR="00F60BC2">
        <w:rPr>
          <w:sz w:val="18"/>
        </w:rPr>
        <w:t xml:space="preserve"> </w:t>
      </w:r>
      <w:proofErr w:type="spellStart"/>
      <w:r w:rsidR="00F60BC2">
        <w:rPr>
          <w:sz w:val="18"/>
        </w:rPr>
        <w:t>хронике</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t>7</w:t>
      </w:r>
      <w:r w:rsidR="00F60BC2">
        <w:rPr>
          <w:sz w:val="18"/>
          <w:lang w:val="sr-Cyrl-RS"/>
        </w:rPr>
        <w:t>1</w:t>
      </w:r>
    </w:p>
    <w:p w14:paraId="18A7F1DA" w14:textId="77777777" w:rsidR="00094D2F" w:rsidRPr="00F60BC2" w:rsidRDefault="00094D2F" w:rsidP="00094D2F">
      <w:pPr>
        <w:rPr>
          <w:sz w:val="18"/>
          <w:lang w:val="sr-Cyrl-RS"/>
        </w:rPr>
      </w:pPr>
      <w:r w:rsidRPr="003637A6">
        <w:rPr>
          <w:sz w:val="18"/>
        </w:rPr>
        <w:tab/>
        <w:t xml:space="preserve">8.9. </w:t>
      </w:r>
      <w:r w:rsidRPr="003637A6">
        <w:rPr>
          <w:sz w:val="18"/>
        </w:rPr>
        <w:tab/>
      </w:r>
      <w:proofErr w:type="spellStart"/>
      <w:r w:rsidRPr="003637A6">
        <w:rPr>
          <w:sz w:val="18"/>
        </w:rPr>
        <w:t>Упус</w:t>
      </w:r>
      <w:r w:rsidR="00F60BC2">
        <w:rPr>
          <w:sz w:val="18"/>
        </w:rPr>
        <w:t>тво</w:t>
      </w:r>
      <w:proofErr w:type="spellEnd"/>
      <w:r w:rsidR="00F60BC2">
        <w:rPr>
          <w:sz w:val="18"/>
        </w:rPr>
        <w:t xml:space="preserve"> за </w:t>
      </w:r>
      <w:proofErr w:type="spellStart"/>
      <w:r w:rsidR="00F60BC2">
        <w:rPr>
          <w:sz w:val="18"/>
        </w:rPr>
        <w:t>примену</w:t>
      </w:r>
      <w:proofErr w:type="spellEnd"/>
      <w:r w:rsidR="00F60BC2">
        <w:rPr>
          <w:sz w:val="18"/>
        </w:rPr>
        <w:t xml:space="preserve"> </w:t>
      </w:r>
      <w:proofErr w:type="spellStart"/>
      <w:r w:rsidR="00F60BC2">
        <w:rPr>
          <w:sz w:val="18"/>
        </w:rPr>
        <w:t>тарифа</w:t>
      </w:r>
      <w:proofErr w:type="spellEnd"/>
      <w:r w:rsidR="00F60BC2">
        <w:rPr>
          <w:sz w:val="18"/>
        </w:rPr>
        <w:t xml:space="preserve"> </w:t>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72</w:t>
      </w:r>
    </w:p>
    <w:p w14:paraId="7DF5EB71" w14:textId="77777777" w:rsidR="00094D2F" w:rsidRPr="00F60BC2" w:rsidRDefault="00094D2F" w:rsidP="00094D2F">
      <w:pPr>
        <w:rPr>
          <w:sz w:val="18"/>
          <w:lang w:val="sr-Cyrl-RS"/>
        </w:rPr>
      </w:pPr>
      <w:r w:rsidRPr="003637A6">
        <w:rPr>
          <w:sz w:val="18"/>
        </w:rPr>
        <w:tab/>
        <w:t xml:space="preserve">8.10.  </w:t>
      </w:r>
      <w:r w:rsidRPr="003637A6">
        <w:rPr>
          <w:sz w:val="18"/>
        </w:rPr>
        <w:tab/>
      </w:r>
      <w:proofErr w:type="spellStart"/>
      <w:r w:rsidRPr="003637A6">
        <w:rPr>
          <w:sz w:val="18"/>
        </w:rPr>
        <w:t>Време</w:t>
      </w:r>
      <w:proofErr w:type="spellEnd"/>
      <w:r w:rsidRPr="003637A6">
        <w:rPr>
          <w:sz w:val="18"/>
        </w:rPr>
        <w:t xml:space="preserve"> </w:t>
      </w:r>
      <w:proofErr w:type="spellStart"/>
      <w:proofErr w:type="gramStart"/>
      <w:r w:rsidRPr="003637A6">
        <w:rPr>
          <w:sz w:val="18"/>
        </w:rPr>
        <w:t>сече,израде</w:t>
      </w:r>
      <w:proofErr w:type="gramEnd"/>
      <w:r w:rsidRPr="003637A6">
        <w:rPr>
          <w:sz w:val="18"/>
        </w:rPr>
        <w:t>,извоза,изн</w:t>
      </w:r>
      <w:r w:rsidR="00F60BC2">
        <w:rPr>
          <w:sz w:val="18"/>
        </w:rPr>
        <w:t>ошења</w:t>
      </w:r>
      <w:proofErr w:type="spellEnd"/>
      <w:r w:rsidR="00F60BC2">
        <w:rPr>
          <w:sz w:val="18"/>
        </w:rPr>
        <w:t xml:space="preserve"> и </w:t>
      </w:r>
      <w:proofErr w:type="spellStart"/>
      <w:r w:rsidR="00F60BC2">
        <w:rPr>
          <w:sz w:val="18"/>
        </w:rPr>
        <w:t>привлачења</w:t>
      </w:r>
      <w:proofErr w:type="spellEnd"/>
      <w:r w:rsidR="00F60BC2">
        <w:rPr>
          <w:sz w:val="18"/>
        </w:rPr>
        <w:t xml:space="preserve"> </w:t>
      </w:r>
      <w:proofErr w:type="spellStart"/>
      <w:r w:rsidR="00F60BC2">
        <w:rPr>
          <w:sz w:val="18"/>
        </w:rPr>
        <w:t>дрвета</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72</w:t>
      </w:r>
    </w:p>
    <w:p w14:paraId="5E56578B" w14:textId="77777777" w:rsidR="00094D2F" w:rsidRPr="00F60BC2" w:rsidRDefault="00094D2F" w:rsidP="00094D2F">
      <w:pPr>
        <w:ind w:firstLine="720"/>
        <w:rPr>
          <w:sz w:val="18"/>
          <w:lang w:val="sr-Cyrl-RS"/>
        </w:rPr>
      </w:pPr>
      <w:r w:rsidRPr="003637A6">
        <w:rPr>
          <w:sz w:val="18"/>
        </w:rPr>
        <w:t xml:space="preserve">8.11. </w:t>
      </w:r>
      <w:r w:rsidRPr="003637A6">
        <w:rPr>
          <w:sz w:val="18"/>
        </w:rPr>
        <w:tab/>
      </w:r>
      <w:proofErr w:type="spellStart"/>
      <w:r w:rsidRPr="003637A6">
        <w:rPr>
          <w:sz w:val="18"/>
        </w:rPr>
        <w:t>Упуство</w:t>
      </w:r>
      <w:proofErr w:type="spellEnd"/>
      <w:r w:rsidRPr="003637A6">
        <w:rPr>
          <w:sz w:val="18"/>
        </w:rPr>
        <w:t xml:space="preserve"> - </w:t>
      </w:r>
      <w:proofErr w:type="spellStart"/>
      <w:r w:rsidRPr="003637A6">
        <w:rPr>
          <w:sz w:val="18"/>
        </w:rPr>
        <w:t>Технологија</w:t>
      </w:r>
      <w:proofErr w:type="spellEnd"/>
      <w:r w:rsidRPr="003637A6">
        <w:rPr>
          <w:sz w:val="18"/>
        </w:rPr>
        <w:t xml:space="preserve"> </w:t>
      </w:r>
      <w:proofErr w:type="spellStart"/>
      <w:r w:rsidRPr="003637A6">
        <w:rPr>
          <w:sz w:val="18"/>
        </w:rPr>
        <w:t>рада</w:t>
      </w:r>
      <w:proofErr w:type="spellEnd"/>
      <w:r w:rsidRPr="003637A6">
        <w:rPr>
          <w:sz w:val="18"/>
        </w:rPr>
        <w:t xml:space="preserve"> </w:t>
      </w:r>
      <w:proofErr w:type="spellStart"/>
      <w:r w:rsidRPr="003637A6">
        <w:rPr>
          <w:sz w:val="18"/>
        </w:rPr>
        <w:t>приликом</w:t>
      </w:r>
      <w:proofErr w:type="spellEnd"/>
      <w:r w:rsidR="00F60BC2">
        <w:rPr>
          <w:sz w:val="18"/>
        </w:rPr>
        <w:t xml:space="preserve"> </w:t>
      </w:r>
      <w:proofErr w:type="spellStart"/>
      <w:r w:rsidR="00F60BC2">
        <w:rPr>
          <w:sz w:val="18"/>
        </w:rPr>
        <w:t>израде</w:t>
      </w:r>
      <w:proofErr w:type="spellEnd"/>
      <w:r w:rsidR="00F60BC2">
        <w:rPr>
          <w:sz w:val="18"/>
        </w:rPr>
        <w:t xml:space="preserve"> </w:t>
      </w:r>
      <w:proofErr w:type="spellStart"/>
      <w:r w:rsidR="00F60BC2">
        <w:rPr>
          <w:sz w:val="18"/>
        </w:rPr>
        <w:t>дрвних</w:t>
      </w:r>
      <w:proofErr w:type="spellEnd"/>
      <w:r w:rsidR="00F60BC2">
        <w:rPr>
          <w:sz w:val="18"/>
        </w:rPr>
        <w:t xml:space="preserve"> сортимената</w:t>
      </w:r>
      <w:r w:rsidR="00F60BC2">
        <w:rPr>
          <w:sz w:val="18"/>
        </w:rPr>
        <w:tab/>
      </w:r>
      <w:r w:rsidR="00F60BC2">
        <w:rPr>
          <w:sz w:val="18"/>
        </w:rPr>
        <w:tab/>
      </w:r>
      <w:r w:rsidR="00F60BC2">
        <w:rPr>
          <w:sz w:val="18"/>
        </w:rPr>
        <w:tab/>
      </w:r>
      <w:r w:rsidR="00F60BC2">
        <w:rPr>
          <w:sz w:val="18"/>
        </w:rPr>
        <w:tab/>
      </w:r>
      <w:r w:rsidR="00F60BC2">
        <w:rPr>
          <w:sz w:val="18"/>
          <w:lang w:val="sr-Cyrl-RS"/>
        </w:rPr>
        <w:t>73</w:t>
      </w:r>
    </w:p>
    <w:p w14:paraId="31695553" w14:textId="77777777" w:rsidR="00094D2F" w:rsidRPr="00F60BC2" w:rsidRDefault="00094D2F" w:rsidP="00094D2F">
      <w:pPr>
        <w:rPr>
          <w:b/>
          <w:sz w:val="18"/>
          <w:lang w:val="sr-Cyrl-RS"/>
        </w:rPr>
      </w:pPr>
      <w:r w:rsidRPr="003637A6">
        <w:rPr>
          <w:sz w:val="18"/>
        </w:rPr>
        <w:tab/>
      </w:r>
      <w:r w:rsidRPr="003637A6">
        <w:rPr>
          <w:b/>
          <w:sz w:val="18"/>
        </w:rPr>
        <w:t>9.0.</w:t>
      </w:r>
      <w:r w:rsidRPr="003637A6">
        <w:rPr>
          <w:b/>
          <w:sz w:val="18"/>
        </w:rPr>
        <w:tab/>
        <w:t>ЕКОНО</w:t>
      </w:r>
      <w:r w:rsidR="00F60BC2">
        <w:rPr>
          <w:b/>
          <w:sz w:val="18"/>
        </w:rPr>
        <w:t>МСКО ФИНАНСИЈСКА АНАЛИЗА</w:t>
      </w:r>
      <w:r w:rsidR="00F60BC2">
        <w:rPr>
          <w:b/>
          <w:sz w:val="18"/>
        </w:rPr>
        <w:tab/>
      </w:r>
      <w:r w:rsidR="00F60BC2">
        <w:rPr>
          <w:b/>
          <w:sz w:val="18"/>
        </w:rPr>
        <w:tab/>
      </w:r>
      <w:r w:rsidR="00F60BC2">
        <w:rPr>
          <w:b/>
          <w:sz w:val="18"/>
        </w:rPr>
        <w:tab/>
      </w:r>
      <w:r w:rsidR="00F60BC2">
        <w:rPr>
          <w:b/>
          <w:sz w:val="18"/>
        </w:rPr>
        <w:tab/>
      </w:r>
      <w:r w:rsidR="00F60BC2">
        <w:rPr>
          <w:b/>
          <w:sz w:val="18"/>
        </w:rPr>
        <w:tab/>
      </w:r>
      <w:r w:rsidR="00F60BC2">
        <w:rPr>
          <w:b/>
          <w:sz w:val="18"/>
        </w:rPr>
        <w:tab/>
      </w:r>
      <w:r w:rsidR="00F60BC2">
        <w:rPr>
          <w:b/>
          <w:sz w:val="18"/>
          <w:lang w:val="sr-Cyrl-RS"/>
        </w:rPr>
        <w:t>75</w:t>
      </w:r>
    </w:p>
    <w:p w14:paraId="30FB2539" w14:textId="77777777" w:rsidR="00094D2F" w:rsidRPr="00F60BC2" w:rsidRDefault="00094D2F" w:rsidP="00094D2F">
      <w:pPr>
        <w:rPr>
          <w:sz w:val="18"/>
          <w:lang w:val="sr-Cyrl-RS"/>
        </w:rPr>
      </w:pPr>
      <w:r w:rsidRPr="003637A6">
        <w:rPr>
          <w:sz w:val="18"/>
        </w:rPr>
        <w:tab/>
        <w:t xml:space="preserve">9.1. </w:t>
      </w:r>
      <w:r w:rsidRPr="003637A6">
        <w:rPr>
          <w:sz w:val="18"/>
        </w:rPr>
        <w:tab/>
      </w:r>
      <w:proofErr w:type="spellStart"/>
      <w:r w:rsidRPr="003637A6">
        <w:rPr>
          <w:sz w:val="18"/>
        </w:rPr>
        <w:t>О</w:t>
      </w:r>
      <w:r w:rsidR="00F60BC2">
        <w:rPr>
          <w:sz w:val="18"/>
        </w:rPr>
        <w:t>брачун</w:t>
      </w:r>
      <w:proofErr w:type="spellEnd"/>
      <w:r w:rsidR="00F60BC2">
        <w:rPr>
          <w:sz w:val="18"/>
        </w:rPr>
        <w:t xml:space="preserve"> </w:t>
      </w:r>
      <w:proofErr w:type="spellStart"/>
      <w:r w:rsidR="00F60BC2">
        <w:rPr>
          <w:sz w:val="18"/>
        </w:rPr>
        <w:t>вредности</w:t>
      </w:r>
      <w:proofErr w:type="spellEnd"/>
      <w:r w:rsidR="00F60BC2">
        <w:rPr>
          <w:sz w:val="18"/>
        </w:rPr>
        <w:t xml:space="preserve"> </w:t>
      </w:r>
      <w:proofErr w:type="spellStart"/>
      <w:r w:rsidR="00F60BC2">
        <w:rPr>
          <w:sz w:val="18"/>
        </w:rPr>
        <w:t>шума</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75</w:t>
      </w:r>
    </w:p>
    <w:p w14:paraId="2DCFCDE8" w14:textId="77777777" w:rsidR="00094D2F" w:rsidRPr="00F60BC2" w:rsidRDefault="00094D2F" w:rsidP="00094D2F">
      <w:pPr>
        <w:rPr>
          <w:sz w:val="18"/>
          <w:lang w:val="sr-Cyrl-RS"/>
        </w:rPr>
      </w:pPr>
      <w:r w:rsidRPr="003637A6">
        <w:rPr>
          <w:sz w:val="18"/>
        </w:rPr>
        <w:tab/>
        <w:t>9.1.1.</w:t>
      </w:r>
      <w:r w:rsidRPr="003637A6">
        <w:rPr>
          <w:sz w:val="18"/>
        </w:rPr>
        <w:tab/>
      </w:r>
      <w:proofErr w:type="spellStart"/>
      <w:r w:rsidRPr="003637A6">
        <w:rPr>
          <w:sz w:val="18"/>
        </w:rPr>
        <w:t>Класификациона</w:t>
      </w:r>
      <w:proofErr w:type="spellEnd"/>
      <w:r w:rsidRPr="003637A6">
        <w:rPr>
          <w:sz w:val="18"/>
        </w:rPr>
        <w:t xml:space="preserve"> </w:t>
      </w:r>
      <w:proofErr w:type="spellStart"/>
      <w:r w:rsidRPr="003637A6">
        <w:rPr>
          <w:sz w:val="18"/>
        </w:rPr>
        <w:t>структура</w:t>
      </w:r>
      <w:proofErr w:type="spellEnd"/>
      <w:r w:rsidRPr="003637A6">
        <w:rPr>
          <w:sz w:val="18"/>
        </w:rPr>
        <w:t xml:space="preserve"> </w:t>
      </w:r>
      <w:proofErr w:type="spellStart"/>
      <w:r w:rsidRPr="003637A6">
        <w:rPr>
          <w:sz w:val="18"/>
        </w:rPr>
        <w:t>укупне</w:t>
      </w:r>
      <w:proofErr w:type="spellEnd"/>
      <w:r w:rsidRPr="003637A6">
        <w:rPr>
          <w:sz w:val="18"/>
        </w:rPr>
        <w:t xml:space="preserve"> </w:t>
      </w:r>
      <w:proofErr w:type="spellStart"/>
      <w:r w:rsidRPr="003637A6">
        <w:rPr>
          <w:sz w:val="18"/>
        </w:rPr>
        <w:t>дрвне</w:t>
      </w:r>
      <w:proofErr w:type="spellEnd"/>
      <w:r w:rsidRPr="003637A6">
        <w:rPr>
          <w:sz w:val="18"/>
        </w:rPr>
        <w:t xml:space="preserve"> </w:t>
      </w:r>
      <w:proofErr w:type="spellStart"/>
      <w:r w:rsidRPr="003637A6">
        <w:rPr>
          <w:sz w:val="18"/>
        </w:rPr>
        <w:t>запремине</w:t>
      </w:r>
      <w:proofErr w:type="spellEnd"/>
      <w:r w:rsidRPr="003637A6">
        <w:rPr>
          <w:sz w:val="18"/>
        </w:rPr>
        <w:tab/>
      </w:r>
      <w:r w:rsidRPr="003637A6">
        <w:rPr>
          <w:sz w:val="18"/>
        </w:rPr>
        <w:tab/>
      </w:r>
      <w:r w:rsidRPr="003637A6">
        <w:rPr>
          <w:sz w:val="18"/>
        </w:rPr>
        <w:tab/>
      </w:r>
      <w:r w:rsidR="00F60BC2">
        <w:rPr>
          <w:sz w:val="18"/>
        </w:rPr>
        <w:tab/>
      </w:r>
      <w:r w:rsidR="00F60BC2">
        <w:rPr>
          <w:sz w:val="18"/>
        </w:rPr>
        <w:tab/>
      </w:r>
      <w:r w:rsidR="00F60BC2">
        <w:rPr>
          <w:sz w:val="18"/>
        </w:rPr>
        <w:tab/>
      </w:r>
      <w:r w:rsidR="00F60BC2">
        <w:rPr>
          <w:sz w:val="18"/>
          <w:lang w:val="sr-Cyrl-RS"/>
        </w:rPr>
        <w:t>75</w:t>
      </w:r>
    </w:p>
    <w:p w14:paraId="181AFABA" w14:textId="77777777" w:rsidR="00094D2F" w:rsidRPr="00F60BC2" w:rsidRDefault="00094D2F" w:rsidP="00094D2F">
      <w:pPr>
        <w:rPr>
          <w:sz w:val="18"/>
          <w:lang w:val="sr-Cyrl-RS"/>
        </w:rPr>
      </w:pPr>
      <w:r w:rsidRPr="003637A6">
        <w:rPr>
          <w:sz w:val="18"/>
        </w:rPr>
        <w:tab/>
        <w:t>9.1.1.1.</w:t>
      </w:r>
      <w:r w:rsidRPr="003637A6">
        <w:rPr>
          <w:sz w:val="18"/>
        </w:rPr>
        <w:tab/>
        <w:t xml:space="preserve">Вредност </w:t>
      </w:r>
      <w:proofErr w:type="spellStart"/>
      <w:r w:rsidRPr="003637A6">
        <w:rPr>
          <w:sz w:val="18"/>
        </w:rPr>
        <w:t>дрвних</w:t>
      </w:r>
      <w:proofErr w:type="spellEnd"/>
      <w:r w:rsidRPr="003637A6">
        <w:rPr>
          <w:sz w:val="18"/>
        </w:rPr>
        <w:t xml:space="preserve"> сортиме</w:t>
      </w:r>
      <w:r w:rsidR="00F60BC2">
        <w:rPr>
          <w:sz w:val="18"/>
        </w:rPr>
        <w:t xml:space="preserve">ната </w:t>
      </w:r>
      <w:proofErr w:type="spellStart"/>
      <w:r w:rsidR="00F60BC2">
        <w:rPr>
          <w:sz w:val="18"/>
        </w:rPr>
        <w:t>на</w:t>
      </w:r>
      <w:proofErr w:type="spellEnd"/>
      <w:r w:rsidR="00F60BC2">
        <w:rPr>
          <w:sz w:val="18"/>
        </w:rPr>
        <w:t xml:space="preserve"> </w:t>
      </w:r>
      <w:proofErr w:type="spellStart"/>
      <w:r w:rsidR="00F60BC2">
        <w:rPr>
          <w:sz w:val="18"/>
        </w:rPr>
        <w:t>пању</w:t>
      </w:r>
      <w:proofErr w:type="spellEnd"/>
      <w:r w:rsidR="00F60BC2">
        <w:rPr>
          <w:sz w:val="18"/>
        </w:rPr>
        <w:t xml:space="preserve">           </w:t>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76</w:t>
      </w:r>
      <w:r w:rsidRPr="003637A6">
        <w:rPr>
          <w:sz w:val="18"/>
        </w:rPr>
        <w:tab/>
        <w:t xml:space="preserve">9.1.1.2. </w:t>
      </w:r>
      <w:r w:rsidRPr="003637A6">
        <w:rPr>
          <w:sz w:val="18"/>
        </w:rPr>
        <w:tab/>
        <w:t xml:space="preserve">Вредност </w:t>
      </w:r>
      <w:proofErr w:type="spellStart"/>
      <w:r w:rsidRPr="003637A6">
        <w:rPr>
          <w:sz w:val="18"/>
        </w:rPr>
        <w:t>младих</w:t>
      </w:r>
      <w:proofErr w:type="spellEnd"/>
      <w:r w:rsidRPr="003637A6">
        <w:rPr>
          <w:sz w:val="18"/>
        </w:rPr>
        <w:t xml:space="preserve"> </w:t>
      </w:r>
      <w:proofErr w:type="spellStart"/>
      <w:r w:rsidRPr="003637A6">
        <w:rPr>
          <w:sz w:val="18"/>
        </w:rPr>
        <w:t>са</w:t>
      </w:r>
      <w:r w:rsidR="00F60BC2">
        <w:rPr>
          <w:sz w:val="18"/>
        </w:rPr>
        <w:t>стојина</w:t>
      </w:r>
      <w:proofErr w:type="spellEnd"/>
      <w:r w:rsidR="00F60BC2">
        <w:rPr>
          <w:sz w:val="18"/>
        </w:rPr>
        <w:t xml:space="preserve">               </w:t>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76</w:t>
      </w:r>
    </w:p>
    <w:p w14:paraId="5E1162F2" w14:textId="77777777" w:rsidR="00094D2F" w:rsidRPr="00F60BC2" w:rsidRDefault="00094D2F" w:rsidP="00094D2F">
      <w:pPr>
        <w:rPr>
          <w:sz w:val="18"/>
          <w:lang w:val="sr-Cyrl-RS"/>
        </w:rPr>
      </w:pPr>
      <w:r w:rsidRPr="003637A6">
        <w:rPr>
          <w:sz w:val="18"/>
        </w:rPr>
        <w:tab/>
        <w:t>9.1.2.</w:t>
      </w:r>
      <w:r w:rsidR="00F60BC2">
        <w:rPr>
          <w:sz w:val="18"/>
        </w:rPr>
        <w:tab/>
      </w:r>
      <w:proofErr w:type="spellStart"/>
      <w:r w:rsidR="00F60BC2">
        <w:rPr>
          <w:sz w:val="18"/>
        </w:rPr>
        <w:t>Укупна</w:t>
      </w:r>
      <w:proofErr w:type="spellEnd"/>
      <w:r w:rsidR="00F60BC2">
        <w:rPr>
          <w:sz w:val="18"/>
        </w:rPr>
        <w:t xml:space="preserve"> вредност </w:t>
      </w:r>
      <w:proofErr w:type="spellStart"/>
      <w:r w:rsidR="00F60BC2">
        <w:rPr>
          <w:sz w:val="18"/>
        </w:rPr>
        <w:t>шума</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76</w:t>
      </w:r>
    </w:p>
    <w:p w14:paraId="5C0DD2A7" w14:textId="77777777" w:rsidR="00094D2F" w:rsidRPr="00F60BC2" w:rsidRDefault="00094D2F" w:rsidP="00094D2F">
      <w:pPr>
        <w:rPr>
          <w:sz w:val="18"/>
          <w:lang w:val="sr-Cyrl-RS"/>
        </w:rPr>
      </w:pPr>
      <w:r w:rsidRPr="003637A6">
        <w:rPr>
          <w:sz w:val="18"/>
        </w:rPr>
        <w:tab/>
        <w:t>9.2.</w:t>
      </w:r>
      <w:r w:rsidRPr="003637A6">
        <w:rPr>
          <w:sz w:val="18"/>
        </w:rPr>
        <w:tab/>
      </w:r>
      <w:proofErr w:type="spellStart"/>
      <w:r w:rsidRPr="003637A6">
        <w:rPr>
          <w:sz w:val="18"/>
        </w:rPr>
        <w:t>Класификациона</w:t>
      </w:r>
      <w:proofErr w:type="spellEnd"/>
      <w:r w:rsidRPr="003637A6">
        <w:rPr>
          <w:sz w:val="18"/>
        </w:rPr>
        <w:t xml:space="preserve"> </w:t>
      </w:r>
      <w:proofErr w:type="spellStart"/>
      <w:r w:rsidRPr="003637A6">
        <w:rPr>
          <w:sz w:val="18"/>
        </w:rPr>
        <w:t>стр</w:t>
      </w:r>
      <w:r w:rsidR="00F60BC2">
        <w:rPr>
          <w:sz w:val="18"/>
        </w:rPr>
        <w:t>уктура</w:t>
      </w:r>
      <w:proofErr w:type="spellEnd"/>
      <w:r w:rsidR="00F60BC2">
        <w:rPr>
          <w:sz w:val="18"/>
        </w:rPr>
        <w:t xml:space="preserve"> сечиве </w:t>
      </w:r>
      <w:proofErr w:type="spellStart"/>
      <w:r w:rsidR="00F60BC2">
        <w:rPr>
          <w:sz w:val="18"/>
        </w:rPr>
        <w:t>запремине</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77</w:t>
      </w:r>
    </w:p>
    <w:p w14:paraId="19572A5C" w14:textId="77777777" w:rsidR="00094D2F" w:rsidRPr="00F60BC2" w:rsidRDefault="00094D2F" w:rsidP="00094D2F">
      <w:pPr>
        <w:ind w:firstLine="720"/>
        <w:rPr>
          <w:sz w:val="18"/>
          <w:lang w:val="sr-Cyrl-RS"/>
        </w:rPr>
      </w:pPr>
      <w:r w:rsidRPr="003637A6">
        <w:rPr>
          <w:sz w:val="18"/>
        </w:rPr>
        <w:t>9.2.1.</w:t>
      </w:r>
      <w:r w:rsidRPr="003637A6">
        <w:rPr>
          <w:sz w:val="18"/>
        </w:rPr>
        <w:tab/>
      </w:r>
      <w:proofErr w:type="spellStart"/>
      <w:r w:rsidRPr="003637A6">
        <w:rPr>
          <w:sz w:val="18"/>
        </w:rPr>
        <w:t>Врста</w:t>
      </w:r>
      <w:proofErr w:type="spellEnd"/>
      <w:r w:rsidRPr="003637A6">
        <w:rPr>
          <w:sz w:val="18"/>
        </w:rPr>
        <w:t xml:space="preserve"> и </w:t>
      </w:r>
      <w:proofErr w:type="spellStart"/>
      <w:r w:rsidRPr="003637A6">
        <w:rPr>
          <w:sz w:val="18"/>
        </w:rPr>
        <w:t>обим</w:t>
      </w:r>
      <w:proofErr w:type="spellEnd"/>
      <w:r w:rsidRPr="003637A6">
        <w:rPr>
          <w:sz w:val="18"/>
        </w:rPr>
        <w:t xml:space="preserve"> </w:t>
      </w:r>
      <w:proofErr w:type="spellStart"/>
      <w:r w:rsidRPr="003637A6">
        <w:rPr>
          <w:sz w:val="18"/>
        </w:rPr>
        <w:t>планир</w:t>
      </w:r>
      <w:r w:rsidR="00F60BC2">
        <w:rPr>
          <w:sz w:val="18"/>
        </w:rPr>
        <w:t>аних</w:t>
      </w:r>
      <w:proofErr w:type="spellEnd"/>
      <w:r w:rsidR="00F60BC2">
        <w:rPr>
          <w:sz w:val="18"/>
        </w:rPr>
        <w:t xml:space="preserve"> </w:t>
      </w:r>
      <w:proofErr w:type="spellStart"/>
      <w:r w:rsidR="00F60BC2">
        <w:rPr>
          <w:sz w:val="18"/>
        </w:rPr>
        <w:t>узгојних</w:t>
      </w:r>
      <w:proofErr w:type="spellEnd"/>
      <w:r w:rsidR="00F60BC2">
        <w:rPr>
          <w:sz w:val="18"/>
        </w:rPr>
        <w:t xml:space="preserve"> </w:t>
      </w:r>
      <w:proofErr w:type="spellStart"/>
      <w:r w:rsidR="00F60BC2">
        <w:rPr>
          <w:sz w:val="18"/>
        </w:rPr>
        <w:t>радова</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77</w:t>
      </w:r>
    </w:p>
    <w:p w14:paraId="4000CF28" w14:textId="77777777" w:rsidR="00094D2F" w:rsidRPr="00F60BC2" w:rsidRDefault="00094D2F" w:rsidP="00094D2F">
      <w:pPr>
        <w:ind w:firstLine="720"/>
        <w:rPr>
          <w:sz w:val="18"/>
          <w:lang w:val="sr-Cyrl-RS"/>
        </w:rPr>
      </w:pPr>
      <w:r w:rsidRPr="003637A6">
        <w:rPr>
          <w:sz w:val="18"/>
        </w:rPr>
        <w:t>9.2.</w:t>
      </w:r>
      <w:r w:rsidR="00F60BC2">
        <w:rPr>
          <w:sz w:val="18"/>
        </w:rPr>
        <w:t xml:space="preserve">2. </w:t>
      </w:r>
      <w:r w:rsidR="00F60BC2">
        <w:rPr>
          <w:sz w:val="18"/>
        </w:rPr>
        <w:tab/>
      </w:r>
      <w:proofErr w:type="spellStart"/>
      <w:r w:rsidR="00F60BC2">
        <w:rPr>
          <w:sz w:val="18"/>
        </w:rPr>
        <w:t>План</w:t>
      </w:r>
      <w:proofErr w:type="spellEnd"/>
      <w:r w:rsidR="00F60BC2">
        <w:rPr>
          <w:sz w:val="18"/>
        </w:rPr>
        <w:t xml:space="preserve"> </w:t>
      </w:r>
      <w:proofErr w:type="spellStart"/>
      <w:r w:rsidR="00F60BC2">
        <w:rPr>
          <w:sz w:val="18"/>
        </w:rPr>
        <w:t>заштите</w:t>
      </w:r>
      <w:proofErr w:type="spellEnd"/>
      <w:r w:rsidR="00F60BC2">
        <w:rPr>
          <w:sz w:val="18"/>
        </w:rPr>
        <w:t xml:space="preserve"> </w:t>
      </w:r>
      <w:proofErr w:type="spellStart"/>
      <w:r w:rsidR="00F60BC2">
        <w:rPr>
          <w:sz w:val="18"/>
        </w:rPr>
        <w:t>шума</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78</w:t>
      </w:r>
    </w:p>
    <w:p w14:paraId="7A181329" w14:textId="77777777" w:rsidR="00094D2F" w:rsidRDefault="00094D2F" w:rsidP="00094D2F">
      <w:pPr>
        <w:ind w:firstLine="720"/>
        <w:rPr>
          <w:sz w:val="18"/>
          <w:lang w:val="sr-Cyrl-RS"/>
        </w:rPr>
      </w:pPr>
      <w:r w:rsidRPr="003637A6">
        <w:rPr>
          <w:sz w:val="18"/>
        </w:rPr>
        <w:t>9.2.3.</w:t>
      </w:r>
      <w:r w:rsidRPr="003637A6">
        <w:rPr>
          <w:sz w:val="18"/>
        </w:rPr>
        <w:tab/>
      </w:r>
      <w:proofErr w:type="spellStart"/>
      <w:r w:rsidRPr="003637A6">
        <w:rPr>
          <w:sz w:val="18"/>
        </w:rPr>
        <w:t>План</w:t>
      </w:r>
      <w:proofErr w:type="spellEnd"/>
      <w:r w:rsidRPr="003637A6">
        <w:rPr>
          <w:sz w:val="18"/>
        </w:rPr>
        <w:t xml:space="preserve"> </w:t>
      </w:r>
      <w:proofErr w:type="spellStart"/>
      <w:r w:rsidRPr="003637A6">
        <w:rPr>
          <w:sz w:val="18"/>
        </w:rPr>
        <w:t>изградње</w:t>
      </w:r>
      <w:proofErr w:type="spellEnd"/>
      <w:r w:rsidRPr="003637A6">
        <w:rPr>
          <w:sz w:val="18"/>
        </w:rPr>
        <w:t xml:space="preserve"> и </w:t>
      </w:r>
      <w:proofErr w:type="spellStart"/>
      <w:r w:rsidRPr="003637A6">
        <w:rPr>
          <w:sz w:val="18"/>
        </w:rPr>
        <w:t>одржав</w:t>
      </w:r>
      <w:r w:rsidR="00F60BC2">
        <w:rPr>
          <w:sz w:val="18"/>
        </w:rPr>
        <w:t>ања</w:t>
      </w:r>
      <w:proofErr w:type="spellEnd"/>
      <w:r w:rsidR="00F60BC2">
        <w:rPr>
          <w:sz w:val="18"/>
        </w:rPr>
        <w:t xml:space="preserve"> </w:t>
      </w:r>
      <w:proofErr w:type="spellStart"/>
      <w:r w:rsidR="00F60BC2">
        <w:rPr>
          <w:sz w:val="18"/>
        </w:rPr>
        <w:t>шумских</w:t>
      </w:r>
      <w:proofErr w:type="spellEnd"/>
      <w:r w:rsidR="00F60BC2">
        <w:rPr>
          <w:sz w:val="18"/>
        </w:rPr>
        <w:t xml:space="preserve"> </w:t>
      </w:r>
      <w:proofErr w:type="spellStart"/>
      <w:r w:rsidR="00F60BC2">
        <w:rPr>
          <w:sz w:val="18"/>
        </w:rPr>
        <w:t>комуникација</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78</w:t>
      </w:r>
    </w:p>
    <w:p w14:paraId="08A3FFBD" w14:textId="77777777" w:rsidR="009473F5" w:rsidRPr="00F60BC2" w:rsidRDefault="009473F5" w:rsidP="009473F5">
      <w:pPr>
        <w:ind w:firstLine="720"/>
        <w:jc w:val="center"/>
        <w:rPr>
          <w:sz w:val="18"/>
          <w:lang w:val="sr-Cyrl-RS"/>
        </w:rPr>
      </w:pPr>
      <w:r w:rsidRPr="003637A6">
        <w:rPr>
          <w:b/>
          <w:sz w:val="22"/>
        </w:rPr>
        <w:lastRenderedPageBreak/>
        <w:t>III</w:t>
      </w:r>
    </w:p>
    <w:p w14:paraId="1696A23F" w14:textId="77777777" w:rsidR="00094D2F" w:rsidRPr="00F60BC2" w:rsidRDefault="00094D2F" w:rsidP="00094D2F">
      <w:pPr>
        <w:ind w:firstLine="720"/>
        <w:rPr>
          <w:sz w:val="18"/>
          <w:lang w:val="sr-Cyrl-RS"/>
        </w:rPr>
      </w:pPr>
      <w:r w:rsidRPr="003637A6">
        <w:rPr>
          <w:sz w:val="18"/>
        </w:rPr>
        <w:t>9.2.4</w:t>
      </w:r>
      <w:r w:rsidR="00F60BC2">
        <w:rPr>
          <w:sz w:val="18"/>
        </w:rPr>
        <w:t>.</w:t>
      </w:r>
      <w:r w:rsidR="00F60BC2">
        <w:rPr>
          <w:sz w:val="18"/>
        </w:rPr>
        <w:tab/>
      </w:r>
      <w:proofErr w:type="spellStart"/>
      <w:r w:rsidR="00F60BC2">
        <w:rPr>
          <w:sz w:val="18"/>
        </w:rPr>
        <w:t>План</w:t>
      </w:r>
      <w:proofErr w:type="spellEnd"/>
      <w:r w:rsidR="00F60BC2">
        <w:rPr>
          <w:sz w:val="18"/>
        </w:rPr>
        <w:t xml:space="preserve"> </w:t>
      </w:r>
      <w:proofErr w:type="spellStart"/>
      <w:r w:rsidR="00F60BC2">
        <w:rPr>
          <w:sz w:val="18"/>
        </w:rPr>
        <w:t>набавке</w:t>
      </w:r>
      <w:proofErr w:type="spellEnd"/>
      <w:r w:rsidR="00F60BC2">
        <w:rPr>
          <w:sz w:val="18"/>
        </w:rPr>
        <w:t xml:space="preserve"> </w:t>
      </w:r>
      <w:proofErr w:type="spellStart"/>
      <w:r w:rsidR="00F60BC2">
        <w:rPr>
          <w:sz w:val="18"/>
        </w:rPr>
        <w:t>опреме</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78</w:t>
      </w:r>
    </w:p>
    <w:p w14:paraId="2BDB0149" w14:textId="77777777" w:rsidR="00094D2F" w:rsidRPr="00F60BC2" w:rsidRDefault="00094D2F" w:rsidP="00094D2F">
      <w:pPr>
        <w:ind w:firstLine="720"/>
        <w:rPr>
          <w:sz w:val="18"/>
          <w:lang w:val="sr-Cyrl-RS"/>
        </w:rPr>
      </w:pPr>
      <w:r w:rsidRPr="003637A6">
        <w:rPr>
          <w:sz w:val="18"/>
        </w:rPr>
        <w:t>9.2.5</w:t>
      </w:r>
      <w:r w:rsidR="00F60BC2">
        <w:rPr>
          <w:sz w:val="18"/>
        </w:rPr>
        <w:t>.</w:t>
      </w:r>
      <w:r w:rsidR="00F60BC2">
        <w:rPr>
          <w:sz w:val="18"/>
        </w:rPr>
        <w:tab/>
      </w:r>
      <w:proofErr w:type="spellStart"/>
      <w:r w:rsidR="00F60BC2">
        <w:rPr>
          <w:sz w:val="18"/>
        </w:rPr>
        <w:t>План</w:t>
      </w:r>
      <w:proofErr w:type="spellEnd"/>
      <w:r w:rsidR="00F60BC2">
        <w:rPr>
          <w:sz w:val="18"/>
        </w:rPr>
        <w:t xml:space="preserve"> </w:t>
      </w:r>
      <w:proofErr w:type="spellStart"/>
      <w:r w:rsidR="00F60BC2">
        <w:rPr>
          <w:sz w:val="18"/>
        </w:rPr>
        <w:t>уређивања</w:t>
      </w:r>
      <w:proofErr w:type="spellEnd"/>
      <w:r w:rsidR="00F60BC2">
        <w:rPr>
          <w:sz w:val="18"/>
        </w:rPr>
        <w:t xml:space="preserve"> </w:t>
      </w:r>
      <w:proofErr w:type="spellStart"/>
      <w:r w:rsidR="00F60BC2">
        <w:rPr>
          <w:sz w:val="18"/>
        </w:rPr>
        <w:t>шума</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78</w:t>
      </w:r>
    </w:p>
    <w:p w14:paraId="0BCD226B" w14:textId="77777777" w:rsidR="00094D2F" w:rsidRPr="00F60BC2" w:rsidRDefault="00094D2F" w:rsidP="00094D2F">
      <w:pPr>
        <w:rPr>
          <w:sz w:val="18"/>
          <w:lang w:val="sr-Cyrl-RS"/>
        </w:rPr>
      </w:pPr>
      <w:r w:rsidRPr="003637A6">
        <w:rPr>
          <w:sz w:val="18"/>
        </w:rPr>
        <w:tab/>
        <w:t>9.3.</w:t>
      </w:r>
      <w:r w:rsidRPr="003637A6">
        <w:rPr>
          <w:sz w:val="18"/>
        </w:rPr>
        <w:tab/>
      </w:r>
      <w:proofErr w:type="spellStart"/>
      <w:r w:rsidRPr="003637A6">
        <w:rPr>
          <w:sz w:val="18"/>
        </w:rPr>
        <w:t>Утврђивање</w:t>
      </w:r>
      <w:proofErr w:type="spellEnd"/>
      <w:r w:rsidRPr="003637A6">
        <w:rPr>
          <w:sz w:val="18"/>
        </w:rPr>
        <w:t xml:space="preserve"> </w:t>
      </w:r>
      <w:proofErr w:type="spellStart"/>
      <w:r w:rsidRPr="003637A6">
        <w:rPr>
          <w:sz w:val="18"/>
        </w:rPr>
        <w:t>трошкова</w:t>
      </w:r>
      <w:proofErr w:type="spellEnd"/>
      <w:r w:rsidRPr="003637A6">
        <w:rPr>
          <w:sz w:val="18"/>
        </w:rPr>
        <w:t xml:space="preserve"> </w:t>
      </w:r>
      <w:proofErr w:type="spellStart"/>
      <w:r w:rsidRPr="003637A6">
        <w:rPr>
          <w:sz w:val="18"/>
        </w:rPr>
        <w:t>производње</w:t>
      </w:r>
      <w:proofErr w:type="spellEnd"/>
      <w:r w:rsidRPr="003637A6">
        <w:rPr>
          <w:sz w:val="18"/>
        </w:rPr>
        <w:t xml:space="preserve"> и </w:t>
      </w:r>
      <w:proofErr w:type="spellStart"/>
      <w:r w:rsidRPr="003637A6">
        <w:rPr>
          <w:sz w:val="18"/>
        </w:rPr>
        <w:t>других</w:t>
      </w:r>
      <w:proofErr w:type="spellEnd"/>
      <w:r w:rsidRPr="003637A6">
        <w:rPr>
          <w:sz w:val="18"/>
        </w:rPr>
        <w:t xml:space="preserve"> </w:t>
      </w:r>
      <w:proofErr w:type="spellStart"/>
      <w:r w:rsidRPr="003637A6">
        <w:rPr>
          <w:sz w:val="18"/>
        </w:rPr>
        <w:t>радов</w:t>
      </w:r>
      <w:r w:rsidR="00F60BC2">
        <w:rPr>
          <w:sz w:val="18"/>
        </w:rPr>
        <w:t>а</w:t>
      </w:r>
      <w:proofErr w:type="spellEnd"/>
      <w:r w:rsidR="00F60BC2">
        <w:rPr>
          <w:sz w:val="18"/>
        </w:rPr>
        <w:t xml:space="preserve">              </w:t>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78</w:t>
      </w:r>
    </w:p>
    <w:p w14:paraId="57AE0EA1" w14:textId="77777777" w:rsidR="00094D2F" w:rsidRPr="00F60BC2" w:rsidRDefault="00094D2F" w:rsidP="00094D2F">
      <w:pPr>
        <w:rPr>
          <w:sz w:val="18"/>
          <w:lang w:val="sr-Cyrl-RS"/>
        </w:rPr>
      </w:pPr>
      <w:r w:rsidRPr="003637A6">
        <w:rPr>
          <w:sz w:val="18"/>
        </w:rPr>
        <w:tab/>
        <w:t>9.3.1.</w:t>
      </w:r>
      <w:r w:rsidRPr="003637A6">
        <w:rPr>
          <w:sz w:val="18"/>
        </w:rPr>
        <w:tab/>
      </w:r>
      <w:proofErr w:type="spellStart"/>
      <w:r w:rsidRPr="003637A6">
        <w:rPr>
          <w:sz w:val="18"/>
        </w:rPr>
        <w:t>Утврђивање</w:t>
      </w:r>
      <w:proofErr w:type="spellEnd"/>
      <w:r w:rsidRPr="003637A6">
        <w:rPr>
          <w:sz w:val="18"/>
        </w:rPr>
        <w:t xml:space="preserve"> </w:t>
      </w:r>
      <w:proofErr w:type="spellStart"/>
      <w:r w:rsidRPr="003637A6">
        <w:rPr>
          <w:sz w:val="18"/>
        </w:rPr>
        <w:t>трошкова</w:t>
      </w:r>
      <w:proofErr w:type="spellEnd"/>
      <w:r w:rsidRPr="003637A6">
        <w:rPr>
          <w:sz w:val="18"/>
        </w:rPr>
        <w:t xml:space="preserve"> </w:t>
      </w:r>
      <w:proofErr w:type="spellStart"/>
      <w:r w:rsidRPr="003637A6">
        <w:rPr>
          <w:sz w:val="18"/>
        </w:rPr>
        <w:t>произ</w:t>
      </w:r>
      <w:r w:rsidR="00F60BC2">
        <w:rPr>
          <w:sz w:val="18"/>
        </w:rPr>
        <w:t>водње</w:t>
      </w:r>
      <w:proofErr w:type="spellEnd"/>
      <w:r w:rsidR="00F60BC2">
        <w:rPr>
          <w:sz w:val="18"/>
        </w:rPr>
        <w:t xml:space="preserve"> </w:t>
      </w:r>
      <w:proofErr w:type="spellStart"/>
      <w:r w:rsidR="00F60BC2">
        <w:rPr>
          <w:sz w:val="18"/>
        </w:rPr>
        <w:t>дрвних</w:t>
      </w:r>
      <w:proofErr w:type="spellEnd"/>
      <w:r w:rsidR="00F60BC2">
        <w:rPr>
          <w:sz w:val="18"/>
        </w:rPr>
        <w:t xml:space="preserve"> сортимената</w:t>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78</w:t>
      </w:r>
    </w:p>
    <w:p w14:paraId="4B741353" w14:textId="77777777" w:rsidR="00094D2F" w:rsidRPr="00F60BC2" w:rsidRDefault="00094D2F" w:rsidP="00094D2F">
      <w:pPr>
        <w:rPr>
          <w:sz w:val="18"/>
          <w:lang w:val="sr-Cyrl-RS"/>
        </w:rPr>
      </w:pPr>
      <w:r w:rsidRPr="003637A6">
        <w:rPr>
          <w:sz w:val="18"/>
        </w:rPr>
        <w:tab/>
        <w:t>9.3.2.</w:t>
      </w:r>
      <w:r w:rsidRPr="003637A6">
        <w:rPr>
          <w:sz w:val="18"/>
        </w:rPr>
        <w:tab/>
      </w:r>
      <w:proofErr w:type="spellStart"/>
      <w:r w:rsidRPr="003637A6">
        <w:rPr>
          <w:sz w:val="18"/>
        </w:rPr>
        <w:t>Трошкови</w:t>
      </w:r>
      <w:proofErr w:type="spellEnd"/>
      <w:r w:rsidR="00F60BC2">
        <w:rPr>
          <w:sz w:val="18"/>
        </w:rPr>
        <w:t xml:space="preserve"> </w:t>
      </w:r>
      <w:proofErr w:type="spellStart"/>
      <w:r w:rsidR="00F60BC2">
        <w:rPr>
          <w:sz w:val="18"/>
        </w:rPr>
        <w:t>радова</w:t>
      </w:r>
      <w:proofErr w:type="spellEnd"/>
      <w:r w:rsidR="00F60BC2">
        <w:rPr>
          <w:sz w:val="18"/>
        </w:rPr>
        <w:t xml:space="preserve"> </w:t>
      </w:r>
      <w:proofErr w:type="spellStart"/>
      <w:r w:rsidR="00F60BC2">
        <w:rPr>
          <w:sz w:val="18"/>
        </w:rPr>
        <w:t>на</w:t>
      </w:r>
      <w:proofErr w:type="spellEnd"/>
      <w:r w:rsidR="00F60BC2">
        <w:rPr>
          <w:sz w:val="18"/>
        </w:rPr>
        <w:t xml:space="preserve"> </w:t>
      </w:r>
      <w:proofErr w:type="spellStart"/>
      <w:r w:rsidR="00F60BC2">
        <w:rPr>
          <w:sz w:val="18"/>
        </w:rPr>
        <w:t>гајењу</w:t>
      </w:r>
      <w:proofErr w:type="spellEnd"/>
      <w:r w:rsidR="00F60BC2">
        <w:rPr>
          <w:sz w:val="18"/>
        </w:rPr>
        <w:t xml:space="preserve"> </w:t>
      </w:r>
      <w:proofErr w:type="spellStart"/>
      <w:r w:rsidR="00F60BC2">
        <w:rPr>
          <w:sz w:val="18"/>
        </w:rPr>
        <w:t>шума</w:t>
      </w:r>
      <w:proofErr w:type="spellEnd"/>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79</w:t>
      </w:r>
    </w:p>
    <w:p w14:paraId="3F163304" w14:textId="77777777" w:rsidR="00094D2F" w:rsidRPr="00F60BC2" w:rsidRDefault="00094D2F" w:rsidP="00094D2F">
      <w:pPr>
        <w:rPr>
          <w:sz w:val="18"/>
          <w:lang w:val="sr-Cyrl-RS"/>
        </w:rPr>
      </w:pPr>
      <w:r w:rsidRPr="003637A6">
        <w:rPr>
          <w:sz w:val="18"/>
        </w:rPr>
        <w:tab/>
        <w:t>9.3.3.</w:t>
      </w:r>
      <w:r w:rsidRPr="003637A6">
        <w:rPr>
          <w:sz w:val="18"/>
        </w:rPr>
        <w:tab/>
      </w:r>
      <w:proofErr w:type="spellStart"/>
      <w:r w:rsidRPr="003637A6">
        <w:rPr>
          <w:sz w:val="18"/>
        </w:rPr>
        <w:t>Т</w:t>
      </w:r>
      <w:r w:rsidR="00F60BC2">
        <w:rPr>
          <w:sz w:val="18"/>
        </w:rPr>
        <w:t>рошкови</w:t>
      </w:r>
      <w:proofErr w:type="spellEnd"/>
      <w:r w:rsidR="00F60BC2">
        <w:rPr>
          <w:sz w:val="18"/>
        </w:rPr>
        <w:t xml:space="preserve"> </w:t>
      </w:r>
      <w:proofErr w:type="spellStart"/>
      <w:r w:rsidR="00F60BC2">
        <w:rPr>
          <w:sz w:val="18"/>
        </w:rPr>
        <w:t>заштите</w:t>
      </w:r>
      <w:proofErr w:type="spellEnd"/>
      <w:r w:rsidR="00F60BC2">
        <w:rPr>
          <w:sz w:val="18"/>
        </w:rPr>
        <w:t xml:space="preserve"> </w:t>
      </w:r>
      <w:proofErr w:type="spellStart"/>
      <w:r w:rsidR="00F60BC2">
        <w:rPr>
          <w:sz w:val="18"/>
        </w:rPr>
        <w:t>шума</w:t>
      </w:r>
      <w:proofErr w:type="spellEnd"/>
      <w:r w:rsidR="00F60BC2">
        <w:rPr>
          <w:sz w:val="18"/>
        </w:rPr>
        <w:t xml:space="preserve"> </w:t>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rPr>
        <w:tab/>
      </w:r>
      <w:r w:rsidR="00F60BC2">
        <w:rPr>
          <w:sz w:val="18"/>
          <w:lang w:val="sr-Cyrl-RS"/>
        </w:rPr>
        <w:t>79</w:t>
      </w:r>
    </w:p>
    <w:p w14:paraId="51AFEE74" w14:textId="77777777" w:rsidR="00094D2F" w:rsidRPr="00A357D8" w:rsidRDefault="00094D2F" w:rsidP="00094D2F">
      <w:pPr>
        <w:rPr>
          <w:sz w:val="18"/>
          <w:lang w:val="sr-Cyrl-RS"/>
        </w:rPr>
      </w:pPr>
      <w:r w:rsidRPr="003637A6">
        <w:rPr>
          <w:sz w:val="18"/>
        </w:rPr>
        <w:tab/>
        <w:t>9.3.4.</w:t>
      </w:r>
      <w:r w:rsidRPr="003637A6">
        <w:rPr>
          <w:sz w:val="18"/>
        </w:rPr>
        <w:tab/>
      </w:r>
      <w:proofErr w:type="spellStart"/>
      <w:r w:rsidRPr="003637A6">
        <w:rPr>
          <w:sz w:val="18"/>
        </w:rPr>
        <w:t>Трошков</w:t>
      </w:r>
      <w:r w:rsidR="00A357D8">
        <w:rPr>
          <w:sz w:val="18"/>
        </w:rPr>
        <w:t>и</w:t>
      </w:r>
      <w:proofErr w:type="spellEnd"/>
      <w:r w:rsidR="00A357D8">
        <w:rPr>
          <w:sz w:val="18"/>
        </w:rPr>
        <w:t xml:space="preserve"> </w:t>
      </w:r>
      <w:proofErr w:type="spellStart"/>
      <w:r w:rsidR="00A357D8">
        <w:rPr>
          <w:sz w:val="18"/>
        </w:rPr>
        <w:t>шумских</w:t>
      </w:r>
      <w:proofErr w:type="spellEnd"/>
      <w:r w:rsidR="00A357D8">
        <w:rPr>
          <w:sz w:val="18"/>
        </w:rPr>
        <w:t xml:space="preserve"> </w:t>
      </w:r>
      <w:proofErr w:type="spellStart"/>
      <w:r w:rsidR="00A357D8">
        <w:rPr>
          <w:sz w:val="18"/>
        </w:rPr>
        <w:t>комуникација</w:t>
      </w:r>
      <w:proofErr w:type="spellEnd"/>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lang w:val="sr-Cyrl-RS"/>
        </w:rPr>
        <w:t>79</w:t>
      </w:r>
    </w:p>
    <w:p w14:paraId="655BB559" w14:textId="77777777" w:rsidR="00094D2F" w:rsidRPr="00A357D8" w:rsidRDefault="00094D2F" w:rsidP="00094D2F">
      <w:pPr>
        <w:rPr>
          <w:sz w:val="18"/>
          <w:lang w:val="sr-Cyrl-RS"/>
        </w:rPr>
      </w:pPr>
      <w:r w:rsidRPr="003637A6">
        <w:rPr>
          <w:sz w:val="18"/>
        </w:rPr>
        <w:tab/>
        <w:t xml:space="preserve">9.3.5.   </w:t>
      </w:r>
      <w:r w:rsidRPr="003637A6">
        <w:rPr>
          <w:sz w:val="18"/>
        </w:rPr>
        <w:tab/>
      </w:r>
      <w:proofErr w:type="spellStart"/>
      <w:r w:rsidRPr="003637A6">
        <w:rPr>
          <w:sz w:val="18"/>
        </w:rPr>
        <w:t>Трошкови</w:t>
      </w:r>
      <w:proofErr w:type="spellEnd"/>
      <w:r w:rsidRPr="003637A6">
        <w:rPr>
          <w:sz w:val="18"/>
        </w:rPr>
        <w:t xml:space="preserve"> </w:t>
      </w:r>
      <w:proofErr w:type="spellStart"/>
      <w:r w:rsidRPr="003637A6">
        <w:rPr>
          <w:sz w:val="18"/>
        </w:rPr>
        <w:t>осталих</w:t>
      </w:r>
      <w:proofErr w:type="spellEnd"/>
      <w:r w:rsidRPr="003637A6">
        <w:rPr>
          <w:sz w:val="18"/>
        </w:rPr>
        <w:t xml:space="preserve"> </w:t>
      </w:r>
      <w:proofErr w:type="spellStart"/>
      <w:r w:rsidR="00A357D8">
        <w:rPr>
          <w:sz w:val="18"/>
        </w:rPr>
        <w:t>потребних</w:t>
      </w:r>
      <w:proofErr w:type="spellEnd"/>
      <w:r w:rsidR="00A357D8">
        <w:rPr>
          <w:sz w:val="18"/>
        </w:rPr>
        <w:t xml:space="preserve"> </w:t>
      </w:r>
      <w:proofErr w:type="spellStart"/>
      <w:r w:rsidR="00A357D8">
        <w:rPr>
          <w:sz w:val="18"/>
        </w:rPr>
        <w:t>средстава</w:t>
      </w:r>
      <w:proofErr w:type="spellEnd"/>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lang w:val="sr-Cyrl-RS"/>
        </w:rPr>
        <w:t>79</w:t>
      </w:r>
    </w:p>
    <w:p w14:paraId="0A49160A" w14:textId="77777777" w:rsidR="00094D2F" w:rsidRPr="00A357D8" w:rsidRDefault="00094D2F" w:rsidP="00094D2F">
      <w:pPr>
        <w:ind w:firstLine="720"/>
        <w:rPr>
          <w:sz w:val="18"/>
          <w:lang w:val="sr-Cyrl-RS"/>
        </w:rPr>
      </w:pPr>
      <w:r w:rsidRPr="003637A6">
        <w:rPr>
          <w:sz w:val="18"/>
        </w:rPr>
        <w:t>9.3.6.</w:t>
      </w:r>
      <w:r w:rsidRPr="003637A6">
        <w:rPr>
          <w:sz w:val="18"/>
        </w:rPr>
        <w:tab/>
      </w:r>
      <w:proofErr w:type="spellStart"/>
      <w:r w:rsidRPr="003637A6">
        <w:rPr>
          <w:sz w:val="18"/>
        </w:rPr>
        <w:t>Трошкови</w:t>
      </w:r>
      <w:proofErr w:type="spellEnd"/>
      <w:r w:rsidRPr="003637A6">
        <w:rPr>
          <w:sz w:val="18"/>
        </w:rPr>
        <w:t xml:space="preserve"> </w:t>
      </w:r>
      <w:proofErr w:type="spellStart"/>
      <w:r w:rsidRPr="003637A6">
        <w:rPr>
          <w:sz w:val="18"/>
        </w:rPr>
        <w:t>изр</w:t>
      </w:r>
      <w:r w:rsidR="00A357D8">
        <w:rPr>
          <w:sz w:val="18"/>
        </w:rPr>
        <w:t>ада</w:t>
      </w:r>
      <w:proofErr w:type="spellEnd"/>
      <w:r w:rsidR="00A357D8">
        <w:rPr>
          <w:sz w:val="18"/>
        </w:rPr>
        <w:t xml:space="preserve">   </w:t>
      </w:r>
      <w:proofErr w:type="spellStart"/>
      <w:r w:rsidR="00A357D8">
        <w:rPr>
          <w:sz w:val="18"/>
        </w:rPr>
        <w:t>основе</w:t>
      </w:r>
      <w:proofErr w:type="spellEnd"/>
      <w:r w:rsidR="00A357D8">
        <w:rPr>
          <w:sz w:val="18"/>
        </w:rPr>
        <w:t xml:space="preserve"> </w:t>
      </w:r>
      <w:proofErr w:type="spellStart"/>
      <w:r w:rsidR="00A357D8">
        <w:rPr>
          <w:sz w:val="18"/>
        </w:rPr>
        <w:t>газдовања</w:t>
      </w:r>
      <w:proofErr w:type="spellEnd"/>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lang w:val="sr-Cyrl-RS"/>
        </w:rPr>
        <w:t>79</w:t>
      </w:r>
    </w:p>
    <w:p w14:paraId="30DF3707" w14:textId="77777777" w:rsidR="00094D2F" w:rsidRPr="00A357D8" w:rsidRDefault="00094D2F" w:rsidP="00094D2F">
      <w:pPr>
        <w:ind w:firstLine="720"/>
        <w:rPr>
          <w:sz w:val="18"/>
          <w:lang w:val="sr-Cyrl-RS"/>
        </w:rPr>
      </w:pPr>
      <w:r w:rsidRPr="003637A6">
        <w:rPr>
          <w:sz w:val="18"/>
        </w:rPr>
        <w:t>9.3.7.</w:t>
      </w:r>
      <w:r w:rsidRPr="003637A6">
        <w:rPr>
          <w:sz w:val="18"/>
        </w:rPr>
        <w:tab/>
      </w:r>
      <w:proofErr w:type="spellStart"/>
      <w:r w:rsidRPr="003637A6">
        <w:rPr>
          <w:sz w:val="18"/>
        </w:rPr>
        <w:t>Трошкови</w:t>
      </w:r>
      <w:proofErr w:type="spellEnd"/>
      <w:r w:rsidRPr="003637A6">
        <w:rPr>
          <w:sz w:val="18"/>
        </w:rPr>
        <w:t xml:space="preserve"> </w:t>
      </w:r>
      <w:proofErr w:type="spellStart"/>
      <w:r w:rsidR="00A357D8">
        <w:rPr>
          <w:sz w:val="18"/>
        </w:rPr>
        <w:t>репродукције</w:t>
      </w:r>
      <w:proofErr w:type="spellEnd"/>
      <w:r w:rsidR="00A357D8">
        <w:rPr>
          <w:sz w:val="18"/>
        </w:rPr>
        <w:t xml:space="preserve"> </w:t>
      </w:r>
      <w:proofErr w:type="spellStart"/>
      <w:r w:rsidR="00A357D8">
        <w:rPr>
          <w:sz w:val="18"/>
        </w:rPr>
        <w:t>шума</w:t>
      </w:r>
      <w:proofErr w:type="spellEnd"/>
      <w:r w:rsidR="00A357D8">
        <w:rPr>
          <w:sz w:val="18"/>
        </w:rPr>
        <w:t xml:space="preserve"> 15 %</w:t>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lang w:val="sr-Cyrl-RS"/>
        </w:rPr>
        <w:t>80</w:t>
      </w:r>
    </w:p>
    <w:p w14:paraId="7E4EE6A0" w14:textId="77777777" w:rsidR="00094D2F" w:rsidRPr="00A357D8" w:rsidRDefault="00094D2F" w:rsidP="00094D2F">
      <w:pPr>
        <w:ind w:firstLine="720"/>
        <w:rPr>
          <w:sz w:val="18"/>
          <w:lang w:val="sr-Cyrl-RS"/>
        </w:rPr>
      </w:pPr>
      <w:r w:rsidRPr="003637A6">
        <w:rPr>
          <w:sz w:val="18"/>
        </w:rPr>
        <w:t>9.3.8.</w:t>
      </w:r>
      <w:r w:rsidRPr="003637A6">
        <w:rPr>
          <w:sz w:val="18"/>
        </w:rPr>
        <w:tab/>
      </w:r>
      <w:proofErr w:type="spellStart"/>
      <w:r w:rsidRPr="003637A6">
        <w:rPr>
          <w:sz w:val="18"/>
        </w:rPr>
        <w:t>Трошкови</w:t>
      </w:r>
      <w:proofErr w:type="spellEnd"/>
      <w:r w:rsidRPr="003637A6">
        <w:rPr>
          <w:sz w:val="18"/>
        </w:rPr>
        <w:t xml:space="preserve"> </w:t>
      </w:r>
      <w:proofErr w:type="spellStart"/>
      <w:r w:rsidRPr="003637A6">
        <w:rPr>
          <w:sz w:val="18"/>
        </w:rPr>
        <w:t>накнаде</w:t>
      </w:r>
      <w:proofErr w:type="spellEnd"/>
      <w:r w:rsidRPr="003637A6">
        <w:rPr>
          <w:sz w:val="18"/>
        </w:rPr>
        <w:t xml:space="preserve"> </w:t>
      </w:r>
      <w:proofErr w:type="spellStart"/>
      <w:r w:rsidRPr="003637A6">
        <w:rPr>
          <w:sz w:val="18"/>
        </w:rPr>
        <w:t>за</w:t>
      </w:r>
      <w:proofErr w:type="spellEnd"/>
      <w:r w:rsidRPr="003637A6">
        <w:rPr>
          <w:sz w:val="18"/>
        </w:rPr>
        <w:t xml:space="preserve"> </w:t>
      </w:r>
      <w:proofErr w:type="spellStart"/>
      <w:r w:rsidRPr="003637A6">
        <w:rPr>
          <w:sz w:val="18"/>
        </w:rPr>
        <w:t>коришћење</w:t>
      </w:r>
      <w:proofErr w:type="spellEnd"/>
      <w:r w:rsidRPr="003637A6">
        <w:rPr>
          <w:sz w:val="18"/>
        </w:rPr>
        <w:t xml:space="preserve"> </w:t>
      </w:r>
      <w:proofErr w:type="spellStart"/>
      <w:r w:rsidRPr="003637A6">
        <w:rPr>
          <w:sz w:val="18"/>
        </w:rPr>
        <w:t>ш</w:t>
      </w:r>
      <w:r w:rsidR="00A357D8">
        <w:rPr>
          <w:sz w:val="18"/>
        </w:rPr>
        <w:t>ума</w:t>
      </w:r>
      <w:proofErr w:type="spellEnd"/>
      <w:r w:rsidR="00A357D8">
        <w:rPr>
          <w:sz w:val="18"/>
        </w:rPr>
        <w:t xml:space="preserve"> и </w:t>
      </w:r>
      <w:proofErr w:type="spellStart"/>
      <w:r w:rsidR="00A357D8">
        <w:rPr>
          <w:sz w:val="18"/>
        </w:rPr>
        <w:t>шумског</w:t>
      </w:r>
      <w:proofErr w:type="spellEnd"/>
      <w:r w:rsidR="00A357D8">
        <w:rPr>
          <w:sz w:val="18"/>
        </w:rPr>
        <w:t xml:space="preserve"> </w:t>
      </w:r>
      <w:proofErr w:type="spellStart"/>
      <w:r w:rsidR="00A357D8">
        <w:rPr>
          <w:sz w:val="18"/>
        </w:rPr>
        <w:t>земљишта</w:t>
      </w:r>
      <w:proofErr w:type="spellEnd"/>
      <w:r w:rsidR="00A357D8">
        <w:rPr>
          <w:sz w:val="18"/>
        </w:rPr>
        <w:t xml:space="preserve"> 3 %</w:t>
      </w:r>
      <w:r w:rsidR="00A357D8">
        <w:rPr>
          <w:sz w:val="18"/>
        </w:rPr>
        <w:tab/>
      </w:r>
      <w:r w:rsidR="00A357D8">
        <w:rPr>
          <w:sz w:val="18"/>
        </w:rPr>
        <w:tab/>
      </w:r>
      <w:r w:rsidR="00A357D8">
        <w:rPr>
          <w:sz w:val="18"/>
        </w:rPr>
        <w:tab/>
      </w:r>
      <w:r w:rsidR="00A357D8">
        <w:rPr>
          <w:sz w:val="18"/>
        </w:rPr>
        <w:tab/>
        <w:t>8</w:t>
      </w:r>
      <w:r w:rsidR="00A357D8">
        <w:rPr>
          <w:sz w:val="18"/>
          <w:lang w:val="sr-Cyrl-RS"/>
        </w:rPr>
        <w:t>0</w:t>
      </w:r>
    </w:p>
    <w:p w14:paraId="33F27539" w14:textId="77777777" w:rsidR="00094D2F" w:rsidRPr="00A357D8" w:rsidRDefault="00094D2F" w:rsidP="00094D2F">
      <w:pPr>
        <w:ind w:firstLine="720"/>
        <w:rPr>
          <w:sz w:val="18"/>
          <w:lang w:val="sr-Cyrl-RS"/>
        </w:rPr>
      </w:pPr>
      <w:r w:rsidRPr="003637A6">
        <w:rPr>
          <w:sz w:val="18"/>
        </w:rPr>
        <w:t>9.4.</w:t>
      </w:r>
      <w:r w:rsidRPr="003637A6">
        <w:rPr>
          <w:sz w:val="18"/>
        </w:rPr>
        <w:tab/>
      </w:r>
      <w:proofErr w:type="spellStart"/>
      <w:r w:rsidRPr="003637A6">
        <w:rPr>
          <w:sz w:val="18"/>
        </w:rPr>
        <w:t>Рекапитул</w:t>
      </w:r>
      <w:r w:rsidR="00A357D8">
        <w:rPr>
          <w:sz w:val="18"/>
        </w:rPr>
        <w:t>ација</w:t>
      </w:r>
      <w:proofErr w:type="spellEnd"/>
      <w:r w:rsidR="00A357D8">
        <w:rPr>
          <w:sz w:val="18"/>
        </w:rPr>
        <w:t xml:space="preserve"> </w:t>
      </w:r>
      <w:proofErr w:type="spellStart"/>
      <w:r w:rsidR="00A357D8">
        <w:rPr>
          <w:sz w:val="18"/>
        </w:rPr>
        <w:t>укупних</w:t>
      </w:r>
      <w:proofErr w:type="spellEnd"/>
      <w:r w:rsidR="00A357D8">
        <w:rPr>
          <w:sz w:val="18"/>
        </w:rPr>
        <w:t xml:space="preserve"> </w:t>
      </w:r>
      <w:proofErr w:type="spellStart"/>
      <w:r w:rsidR="00A357D8">
        <w:rPr>
          <w:sz w:val="18"/>
        </w:rPr>
        <w:t>трошкова</w:t>
      </w:r>
      <w:proofErr w:type="spellEnd"/>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t>8</w:t>
      </w:r>
      <w:r w:rsidR="00A357D8">
        <w:rPr>
          <w:sz w:val="18"/>
          <w:lang w:val="sr-Cyrl-RS"/>
        </w:rPr>
        <w:t>0</w:t>
      </w:r>
    </w:p>
    <w:p w14:paraId="7787D12A" w14:textId="77777777" w:rsidR="00094D2F" w:rsidRPr="00A357D8" w:rsidRDefault="00094D2F" w:rsidP="00094D2F">
      <w:pPr>
        <w:rPr>
          <w:sz w:val="18"/>
          <w:lang w:val="sr-Cyrl-RS"/>
        </w:rPr>
      </w:pPr>
      <w:r w:rsidRPr="003637A6">
        <w:rPr>
          <w:sz w:val="18"/>
        </w:rPr>
        <w:tab/>
        <w:t>9.5.</w:t>
      </w:r>
      <w:r w:rsidRPr="003637A6">
        <w:rPr>
          <w:sz w:val="18"/>
        </w:rPr>
        <w:tab/>
      </w:r>
      <w:proofErr w:type="spellStart"/>
      <w:r w:rsidRPr="003637A6">
        <w:rPr>
          <w:sz w:val="18"/>
        </w:rPr>
        <w:t>Фор</w:t>
      </w:r>
      <w:r w:rsidR="00A357D8">
        <w:rPr>
          <w:sz w:val="18"/>
        </w:rPr>
        <w:t>мирање</w:t>
      </w:r>
      <w:proofErr w:type="spellEnd"/>
      <w:r w:rsidR="00A357D8">
        <w:rPr>
          <w:sz w:val="18"/>
        </w:rPr>
        <w:t xml:space="preserve"> </w:t>
      </w:r>
      <w:proofErr w:type="spellStart"/>
      <w:r w:rsidR="00A357D8">
        <w:rPr>
          <w:sz w:val="18"/>
        </w:rPr>
        <w:t>укупног</w:t>
      </w:r>
      <w:proofErr w:type="spellEnd"/>
      <w:r w:rsidR="00A357D8">
        <w:rPr>
          <w:sz w:val="18"/>
        </w:rPr>
        <w:t xml:space="preserve"> </w:t>
      </w:r>
      <w:proofErr w:type="spellStart"/>
      <w:r w:rsidR="00A357D8">
        <w:rPr>
          <w:sz w:val="18"/>
        </w:rPr>
        <w:t>прихода</w:t>
      </w:r>
      <w:proofErr w:type="spellEnd"/>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lang w:val="sr-Cyrl-RS"/>
        </w:rPr>
        <w:t>80</w:t>
      </w:r>
    </w:p>
    <w:p w14:paraId="307020B6" w14:textId="77777777" w:rsidR="00094D2F" w:rsidRPr="00A357D8" w:rsidRDefault="00094D2F" w:rsidP="00094D2F">
      <w:pPr>
        <w:rPr>
          <w:sz w:val="18"/>
          <w:lang w:val="sr-Cyrl-RS"/>
        </w:rPr>
      </w:pPr>
      <w:r w:rsidRPr="003637A6">
        <w:rPr>
          <w:sz w:val="18"/>
        </w:rPr>
        <w:tab/>
        <w:t>9.5.1.</w:t>
      </w:r>
      <w:r w:rsidRPr="003637A6">
        <w:rPr>
          <w:sz w:val="18"/>
        </w:rPr>
        <w:tab/>
      </w:r>
      <w:proofErr w:type="spellStart"/>
      <w:r w:rsidRPr="003637A6">
        <w:rPr>
          <w:sz w:val="18"/>
        </w:rPr>
        <w:t>Приход</w:t>
      </w:r>
      <w:proofErr w:type="spellEnd"/>
      <w:r w:rsidRPr="003637A6">
        <w:rPr>
          <w:sz w:val="18"/>
        </w:rPr>
        <w:t xml:space="preserve"> </w:t>
      </w:r>
      <w:proofErr w:type="spellStart"/>
      <w:r w:rsidRPr="003637A6">
        <w:rPr>
          <w:sz w:val="18"/>
        </w:rPr>
        <w:t>од</w:t>
      </w:r>
      <w:proofErr w:type="spellEnd"/>
      <w:r w:rsidRPr="003637A6">
        <w:rPr>
          <w:sz w:val="18"/>
        </w:rPr>
        <w:t xml:space="preserve"> </w:t>
      </w:r>
      <w:proofErr w:type="spellStart"/>
      <w:proofErr w:type="gramStart"/>
      <w:r w:rsidRPr="003637A6">
        <w:rPr>
          <w:sz w:val="18"/>
        </w:rPr>
        <w:t>прод</w:t>
      </w:r>
      <w:r w:rsidR="00A357D8">
        <w:rPr>
          <w:sz w:val="18"/>
        </w:rPr>
        <w:t>аје</w:t>
      </w:r>
      <w:proofErr w:type="spellEnd"/>
      <w:r w:rsidR="00A357D8">
        <w:rPr>
          <w:sz w:val="18"/>
        </w:rPr>
        <w:t xml:space="preserve">  </w:t>
      </w:r>
      <w:proofErr w:type="spellStart"/>
      <w:r w:rsidR="00A357D8">
        <w:rPr>
          <w:sz w:val="18"/>
        </w:rPr>
        <w:t>дрвних</w:t>
      </w:r>
      <w:proofErr w:type="spellEnd"/>
      <w:proofErr w:type="gramEnd"/>
      <w:r w:rsidR="00A357D8">
        <w:rPr>
          <w:sz w:val="18"/>
        </w:rPr>
        <w:t xml:space="preserve"> сортимената</w:t>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lang w:val="sr-Cyrl-RS"/>
        </w:rPr>
        <w:t>80</w:t>
      </w:r>
    </w:p>
    <w:p w14:paraId="58A3A1AF" w14:textId="77777777" w:rsidR="00094D2F" w:rsidRPr="00A357D8" w:rsidRDefault="00094D2F" w:rsidP="00094D2F">
      <w:pPr>
        <w:ind w:firstLine="720"/>
        <w:rPr>
          <w:sz w:val="18"/>
          <w:lang w:val="sr-Cyrl-RS"/>
        </w:rPr>
      </w:pPr>
      <w:r w:rsidRPr="003637A6">
        <w:rPr>
          <w:sz w:val="18"/>
        </w:rPr>
        <w:t>9.6.</w:t>
      </w:r>
      <w:r w:rsidRPr="003637A6">
        <w:rPr>
          <w:sz w:val="18"/>
        </w:rPr>
        <w:tab/>
      </w:r>
      <w:proofErr w:type="spellStart"/>
      <w:r w:rsidRPr="003637A6">
        <w:rPr>
          <w:sz w:val="18"/>
        </w:rPr>
        <w:t>Рекапиту</w:t>
      </w:r>
      <w:r w:rsidR="00A357D8">
        <w:rPr>
          <w:sz w:val="18"/>
        </w:rPr>
        <w:t>лација</w:t>
      </w:r>
      <w:proofErr w:type="spellEnd"/>
      <w:r w:rsidR="00A357D8">
        <w:rPr>
          <w:sz w:val="18"/>
        </w:rPr>
        <w:t xml:space="preserve"> </w:t>
      </w:r>
      <w:proofErr w:type="spellStart"/>
      <w:r w:rsidR="00A357D8">
        <w:rPr>
          <w:sz w:val="18"/>
        </w:rPr>
        <w:t>укупних</w:t>
      </w:r>
      <w:proofErr w:type="spellEnd"/>
      <w:r w:rsidR="00A357D8">
        <w:rPr>
          <w:sz w:val="18"/>
        </w:rPr>
        <w:t xml:space="preserve"> </w:t>
      </w:r>
      <w:proofErr w:type="spellStart"/>
      <w:r w:rsidR="00A357D8">
        <w:rPr>
          <w:sz w:val="18"/>
        </w:rPr>
        <w:t>прихода</w:t>
      </w:r>
      <w:proofErr w:type="spellEnd"/>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lang w:val="sr-Cyrl-RS"/>
        </w:rPr>
        <w:t>80</w:t>
      </w:r>
    </w:p>
    <w:p w14:paraId="187E9FED" w14:textId="77777777" w:rsidR="00094D2F" w:rsidRPr="00A357D8" w:rsidRDefault="00094D2F" w:rsidP="00094D2F">
      <w:pPr>
        <w:rPr>
          <w:sz w:val="18"/>
          <w:lang w:val="sr-Cyrl-RS"/>
        </w:rPr>
      </w:pPr>
      <w:r w:rsidRPr="003637A6">
        <w:rPr>
          <w:sz w:val="18"/>
        </w:rPr>
        <w:tab/>
        <w:t>9.7.</w:t>
      </w:r>
      <w:r w:rsidRPr="003637A6">
        <w:rPr>
          <w:sz w:val="18"/>
        </w:rPr>
        <w:tab/>
      </w:r>
      <w:proofErr w:type="spellStart"/>
      <w:r w:rsidRPr="003637A6">
        <w:rPr>
          <w:sz w:val="18"/>
        </w:rPr>
        <w:t>Билансирање</w:t>
      </w:r>
      <w:proofErr w:type="spellEnd"/>
      <w:r w:rsidRPr="003637A6">
        <w:rPr>
          <w:sz w:val="18"/>
        </w:rPr>
        <w:t xml:space="preserve"> </w:t>
      </w:r>
      <w:proofErr w:type="spellStart"/>
      <w:r w:rsidRPr="003637A6">
        <w:rPr>
          <w:sz w:val="18"/>
        </w:rPr>
        <w:t>укупног</w:t>
      </w:r>
      <w:proofErr w:type="spellEnd"/>
      <w:r w:rsidRPr="003637A6">
        <w:rPr>
          <w:sz w:val="18"/>
        </w:rPr>
        <w:t xml:space="preserve"> </w:t>
      </w:r>
      <w:proofErr w:type="spellStart"/>
      <w:r w:rsidRPr="003637A6">
        <w:rPr>
          <w:sz w:val="18"/>
        </w:rPr>
        <w:t>пр</w:t>
      </w:r>
      <w:r w:rsidR="00A357D8">
        <w:rPr>
          <w:sz w:val="18"/>
        </w:rPr>
        <w:t>ихода</w:t>
      </w:r>
      <w:proofErr w:type="spellEnd"/>
      <w:r w:rsidR="00A357D8">
        <w:rPr>
          <w:sz w:val="18"/>
        </w:rPr>
        <w:t xml:space="preserve"> и </w:t>
      </w:r>
      <w:proofErr w:type="spellStart"/>
      <w:r w:rsidR="00A357D8">
        <w:rPr>
          <w:sz w:val="18"/>
        </w:rPr>
        <w:t>укупних</w:t>
      </w:r>
      <w:proofErr w:type="spellEnd"/>
      <w:r w:rsidR="00A357D8">
        <w:rPr>
          <w:sz w:val="18"/>
        </w:rPr>
        <w:t xml:space="preserve"> </w:t>
      </w:r>
      <w:proofErr w:type="spellStart"/>
      <w:r w:rsidR="00A357D8">
        <w:rPr>
          <w:sz w:val="18"/>
        </w:rPr>
        <w:t>трошкова</w:t>
      </w:r>
      <w:proofErr w:type="spellEnd"/>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lang w:val="sr-Cyrl-RS"/>
        </w:rPr>
        <w:t>81</w:t>
      </w:r>
    </w:p>
    <w:p w14:paraId="4CCA0969" w14:textId="559EBDB4" w:rsidR="00094D2F" w:rsidRPr="00A428FA" w:rsidRDefault="00A357D8" w:rsidP="00094D2F">
      <w:pPr>
        <w:ind w:firstLine="720"/>
        <w:rPr>
          <w:b/>
          <w:sz w:val="18"/>
        </w:rPr>
      </w:pPr>
      <w:r>
        <w:rPr>
          <w:b/>
          <w:sz w:val="18"/>
        </w:rPr>
        <w:t>10.0.</w:t>
      </w:r>
      <w:r>
        <w:rPr>
          <w:b/>
          <w:sz w:val="18"/>
        </w:rPr>
        <w:tab/>
        <w:t>ЗАВРШНЕ ОДРЕДБЕ</w:t>
      </w:r>
      <w:r>
        <w:rPr>
          <w:b/>
          <w:sz w:val="18"/>
        </w:rPr>
        <w:tab/>
      </w:r>
      <w:r>
        <w:rPr>
          <w:b/>
          <w:sz w:val="18"/>
        </w:rPr>
        <w:tab/>
      </w:r>
      <w:r>
        <w:rPr>
          <w:b/>
          <w:sz w:val="18"/>
        </w:rPr>
        <w:tab/>
      </w:r>
      <w:r>
        <w:rPr>
          <w:b/>
          <w:sz w:val="18"/>
        </w:rPr>
        <w:tab/>
      </w:r>
      <w:r>
        <w:rPr>
          <w:b/>
          <w:sz w:val="18"/>
        </w:rPr>
        <w:tab/>
      </w:r>
      <w:r>
        <w:rPr>
          <w:b/>
          <w:sz w:val="18"/>
        </w:rPr>
        <w:tab/>
      </w:r>
      <w:r>
        <w:rPr>
          <w:b/>
          <w:sz w:val="18"/>
        </w:rPr>
        <w:tab/>
      </w:r>
      <w:r>
        <w:rPr>
          <w:b/>
          <w:sz w:val="18"/>
        </w:rPr>
        <w:tab/>
      </w:r>
      <w:r>
        <w:rPr>
          <w:b/>
          <w:sz w:val="18"/>
        </w:rPr>
        <w:tab/>
      </w:r>
      <w:r>
        <w:rPr>
          <w:b/>
          <w:sz w:val="18"/>
          <w:lang w:val="sr-Cyrl-RS"/>
        </w:rPr>
        <w:t>8</w:t>
      </w:r>
      <w:r w:rsidR="00A428FA">
        <w:rPr>
          <w:b/>
          <w:sz w:val="18"/>
        </w:rPr>
        <w:t>2</w:t>
      </w:r>
    </w:p>
    <w:p w14:paraId="7DD7D177" w14:textId="4FD9D74E" w:rsidR="00094D2F" w:rsidRPr="00A428FA" w:rsidRDefault="00094D2F" w:rsidP="00094D2F">
      <w:pPr>
        <w:rPr>
          <w:sz w:val="18"/>
        </w:rPr>
      </w:pPr>
      <w:r w:rsidRPr="003637A6">
        <w:rPr>
          <w:sz w:val="18"/>
        </w:rPr>
        <w:tab/>
        <w:t>10.1.</w:t>
      </w:r>
      <w:r w:rsidRPr="003637A6">
        <w:rPr>
          <w:sz w:val="18"/>
        </w:rPr>
        <w:tab/>
      </w:r>
      <w:proofErr w:type="spellStart"/>
      <w:r w:rsidRPr="003637A6">
        <w:rPr>
          <w:sz w:val="18"/>
        </w:rPr>
        <w:t>Законске</w:t>
      </w:r>
      <w:proofErr w:type="spellEnd"/>
      <w:r w:rsidRPr="003637A6">
        <w:rPr>
          <w:sz w:val="18"/>
        </w:rPr>
        <w:t xml:space="preserve"> </w:t>
      </w:r>
      <w:proofErr w:type="spellStart"/>
      <w:r w:rsidRPr="003637A6">
        <w:rPr>
          <w:sz w:val="18"/>
        </w:rPr>
        <w:t>одредбе</w:t>
      </w:r>
      <w:proofErr w:type="spellEnd"/>
      <w:r w:rsidRPr="003637A6">
        <w:rPr>
          <w:sz w:val="18"/>
        </w:rPr>
        <w:tab/>
      </w:r>
      <w:r w:rsidRPr="003637A6">
        <w:rPr>
          <w:sz w:val="18"/>
        </w:rPr>
        <w:tab/>
      </w:r>
      <w:r w:rsidRPr="003637A6">
        <w:rPr>
          <w:sz w:val="18"/>
        </w:rPr>
        <w:tab/>
      </w:r>
      <w:r w:rsidRPr="003637A6">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rPr>
        <w:tab/>
      </w:r>
      <w:r w:rsidR="00A357D8">
        <w:rPr>
          <w:sz w:val="18"/>
          <w:lang w:val="sr-Cyrl-RS"/>
        </w:rPr>
        <w:t>8</w:t>
      </w:r>
      <w:r w:rsidR="00A428FA">
        <w:rPr>
          <w:sz w:val="18"/>
        </w:rPr>
        <w:t>2</w:t>
      </w:r>
    </w:p>
    <w:p w14:paraId="5B8BB7A4" w14:textId="6789BE78" w:rsidR="00094D2F" w:rsidRPr="00A428FA" w:rsidRDefault="00094D2F" w:rsidP="00094D2F">
      <w:pPr>
        <w:rPr>
          <w:b/>
          <w:sz w:val="18"/>
        </w:rPr>
      </w:pPr>
      <w:r w:rsidRPr="003637A6">
        <w:rPr>
          <w:b/>
          <w:sz w:val="18"/>
        </w:rPr>
        <w:tab/>
        <w:t>11.0.</w:t>
      </w:r>
      <w:r w:rsidR="00A357D8">
        <w:rPr>
          <w:b/>
          <w:sz w:val="18"/>
        </w:rPr>
        <w:tab/>
      </w:r>
      <w:proofErr w:type="gramStart"/>
      <w:r w:rsidR="00A357D8">
        <w:rPr>
          <w:b/>
          <w:sz w:val="18"/>
        </w:rPr>
        <w:t>НАЧИН  ИЗРАДЕ</w:t>
      </w:r>
      <w:proofErr w:type="gramEnd"/>
      <w:r w:rsidR="00A357D8">
        <w:rPr>
          <w:b/>
          <w:sz w:val="18"/>
        </w:rPr>
        <w:t xml:space="preserve">  ОСНОВЕ</w:t>
      </w:r>
      <w:r w:rsidR="00A357D8">
        <w:rPr>
          <w:b/>
          <w:sz w:val="18"/>
        </w:rPr>
        <w:tab/>
      </w:r>
      <w:r w:rsidR="00A357D8">
        <w:rPr>
          <w:b/>
          <w:sz w:val="18"/>
        </w:rPr>
        <w:tab/>
      </w:r>
      <w:r w:rsidR="00A357D8">
        <w:rPr>
          <w:b/>
          <w:sz w:val="18"/>
        </w:rPr>
        <w:tab/>
      </w:r>
      <w:r w:rsidR="00A357D8">
        <w:rPr>
          <w:b/>
          <w:sz w:val="18"/>
        </w:rPr>
        <w:tab/>
      </w:r>
      <w:r w:rsidR="00A357D8">
        <w:rPr>
          <w:b/>
          <w:sz w:val="18"/>
        </w:rPr>
        <w:tab/>
      </w:r>
      <w:r w:rsidR="00A357D8">
        <w:rPr>
          <w:b/>
          <w:sz w:val="18"/>
        </w:rPr>
        <w:tab/>
      </w:r>
      <w:r w:rsidR="00A357D8">
        <w:rPr>
          <w:b/>
          <w:sz w:val="18"/>
        </w:rPr>
        <w:tab/>
      </w:r>
      <w:r w:rsidR="00A357D8">
        <w:rPr>
          <w:b/>
          <w:sz w:val="18"/>
        </w:rPr>
        <w:tab/>
      </w:r>
      <w:r w:rsidR="00A357D8">
        <w:rPr>
          <w:b/>
          <w:sz w:val="18"/>
          <w:lang w:val="sr-Cyrl-RS"/>
        </w:rPr>
        <w:t>8</w:t>
      </w:r>
      <w:r w:rsidR="00A428FA">
        <w:rPr>
          <w:b/>
          <w:sz w:val="18"/>
        </w:rPr>
        <w:t>4</w:t>
      </w:r>
    </w:p>
    <w:p w14:paraId="1A1100B2" w14:textId="77777777" w:rsidR="00094D2F" w:rsidRPr="003637A6" w:rsidRDefault="00094D2F" w:rsidP="00094D2F">
      <w:pPr>
        <w:ind w:firstLine="720"/>
        <w:rPr>
          <w:sz w:val="18"/>
        </w:rPr>
      </w:pPr>
    </w:p>
    <w:p w14:paraId="195478A5" w14:textId="77777777" w:rsidR="00094D2F" w:rsidRPr="003637A6" w:rsidRDefault="00094D2F" w:rsidP="00094D2F">
      <w:pPr>
        <w:ind w:firstLine="720"/>
        <w:rPr>
          <w:sz w:val="18"/>
        </w:rPr>
      </w:pPr>
      <w:proofErr w:type="gramStart"/>
      <w:r w:rsidRPr="003637A6">
        <w:rPr>
          <w:sz w:val="18"/>
        </w:rPr>
        <w:t>ПРЕГЛЕД  НАМЕНСКИХ</w:t>
      </w:r>
      <w:proofErr w:type="gramEnd"/>
      <w:r w:rsidRPr="003637A6">
        <w:rPr>
          <w:sz w:val="18"/>
        </w:rPr>
        <w:t xml:space="preserve"> ЦЕЛИНА ГАЗД.КЛ.,ОДЕЉЕЊА И ОДСЕКА и </w:t>
      </w:r>
      <w:proofErr w:type="spellStart"/>
      <w:r w:rsidRPr="003637A6">
        <w:rPr>
          <w:sz w:val="18"/>
        </w:rPr>
        <w:t>подела</w:t>
      </w:r>
      <w:proofErr w:type="spellEnd"/>
      <w:r w:rsidRPr="003637A6">
        <w:rPr>
          <w:sz w:val="18"/>
        </w:rPr>
        <w:t xml:space="preserve"> </w:t>
      </w:r>
      <w:proofErr w:type="spellStart"/>
      <w:r w:rsidRPr="003637A6">
        <w:rPr>
          <w:sz w:val="18"/>
        </w:rPr>
        <w:t>на</w:t>
      </w:r>
      <w:proofErr w:type="spellEnd"/>
      <w:r w:rsidRPr="003637A6">
        <w:rPr>
          <w:sz w:val="18"/>
        </w:rPr>
        <w:t xml:space="preserve"> </w:t>
      </w:r>
      <w:proofErr w:type="spellStart"/>
      <w:r w:rsidRPr="003637A6">
        <w:rPr>
          <w:sz w:val="18"/>
        </w:rPr>
        <w:t>шуме</w:t>
      </w:r>
      <w:proofErr w:type="spellEnd"/>
    </w:p>
    <w:p w14:paraId="58A50C76" w14:textId="6EB08252" w:rsidR="00094D2F" w:rsidRPr="00A428FA" w:rsidRDefault="00094D2F" w:rsidP="00094D2F">
      <w:pPr>
        <w:ind w:firstLine="720"/>
        <w:rPr>
          <w:sz w:val="18"/>
        </w:rPr>
      </w:pPr>
      <w:proofErr w:type="spellStart"/>
      <w:r w:rsidRPr="003637A6">
        <w:rPr>
          <w:sz w:val="18"/>
        </w:rPr>
        <w:t>високе</w:t>
      </w:r>
      <w:proofErr w:type="spellEnd"/>
      <w:r w:rsidRPr="003637A6">
        <w:rPr>
          <w:sz w:val="18"/>
        </w:rPr>
        <w:t xml:space="preserve"> </w:t>
      </w:r>
      <w:proofErr w:type="spellStart"/>
      <w:r w:rsidRPr="003637A6">
        <w:rPr>
          <w:sz w:val="18"/>
        </w:rPr>
        <w:t>заштитне</w:t>
      </w:r>
      <w:proofErr w:type="spellEnd"/>
      <w:r w:rsidRPr="003637A6">
        <w:rPr>
          <w:sz w:val="18"/>
        </w:rPr>
        <w:t xml:space="preserve"> </w:t>
      </w:r>
      <w:proofErr w:type="spellStart"/>
      <w:r w:rsidRPr="003637A6">
        <w:rPr>
          <w:sz w:val="18"/>
        </w:rPr>
        <w:t>вредности</w:t>
      </w:r>
      <w:proofErr w:type="spellEnd"/>
      <w:r w:rsidRPr="003637A6">
        <w:rPr>
          <w:sz w:val="18"/>
        </w:rPr>
        <w:t xml:space="preserve"> и </w:t>
      </w:r>
      <w:proofErr w:type="spellStart"/>
      <w:r w:rsidRPr="003637A6">
        <w:rPr>
          <w:sz w:val="18"/>
        </w:rPr>
        <w:t>површине</w:t>
      </w:r>
      <w:proofErr w:type="spellEnd"/>
      <w:r w:rsidRPr="003637A6">
        <w:rPr>
          <w:sz w:val="18"/>
        </w:rPr>
        <w:t xml:space="preserve"> </w:t>
      </w:r>
      <w:proofErr w:type="spellStart"/>
      <w:r w:rsidRPr="003637A6">
        <w:rPr>
          <w:sz w:val="18"/>
        </w:rPr>
        <w:t>изван</w:t>
      </w:r>
      <w:proofErr w:type="spellEnd"/>
      <w:r w:rsidRPr="003637A6">
        <w:rPr>
          <w:sz w:val="18"/>
        </w:rPr>
        <w:t xml:space="preserve"> </w:t>
      </w:r>
      <w:proofErr w:type="spellStart"/>
      <w:r w:rsidRPr="003637A6">
        <w:rPr>
          <w:sz w:val="18"/>
        </w:rPr>
        <w:t>газдинског</w:t>
      </w:r>
      <w:proofErr w:type="spellEnd"/>
      <w:r w:rsidRPr="003637A6">
        <w:rPr>
          <w:sz w:val="18"/>
        </w:rPr>
        <w:t xml:space="preserve"> </w:t>
      </w:r>
      <w:proofErr w:type="spellStart"/>
      <w:r w:rsidRPr="003637A6">
        <w:rPr>
          <w:sz w:val="18"/>
        </w:rPr>
        <w:t>третмана</w:t>
      </w:r>
      <w:proofErr w:type="spellEnd"/>
      <w:r w:rsidRPr="003637A6">
        <w:rPr>
          <w:sz w:val="18"/>
        </w:rPr>
        <w:tab/>
        <w:t xml:space="preserve">                              </w:t>
      </w:r>
      <w:r w:rsidRPr="003637A6">
        <w:rPr>
          <w:sz w:val="18"/>
        </w:rPr>
        <w:tab/>
      </w:r>
      <w:r w:rsidRPr="003637A6">
        <w:rPr>
          <w:sz w:val="18"/>
        </w:rPr>
        <w:tab/>
        <w:t xml:space="preserve">                </w:t>
      </w:r>
      <w:r w:rsidR="00A357D8">
        <w:rPr>
          <w:sz w:val="18"/>
          <w:lang w:val="sr-Cyrl-RS"/>
        </w:rPr>
        <w:t>8</w:t>
      </w:r>
      <w:r w:rsidR="00A428FA">
        <w:rPr>
          <w:sz w:val="18"/>
        </w:rPr>
        <w:t>6</w:t>
      </w:r>
    </w:p>
    <w:p w14:paraId="4EDBDF63" w14:textId="0210CA47" w:rsidR="00094D2F" w:rsidRPr="003637A6" w:rsidRDefault="00094D2F" w:rsidP="00094D2F">
      <w:pPr>
        <w:ind w:firstLine="720"/>
        <w:rPr>
          <w:sz w:val="18"/>
        </w:rPr>
      </w:pPr>
      <w:proofErr w:type="spellStart"/>
      <w:r w:rsidRPr="003637A6">
        <w:rPr>
          <w:sz w:val="18"/>
        </w:rPr>
        <w:t>Преглед</w:t>
      </w:r>
      <w:proofErr w:type="spellEnd"/>
      <w:r w:rsidRPr="003637A6">
        <w:rPr>
          <w:sz w:val="18"/>
        </w:rPr>
        <w:t xml:space="preserve"> </w:t>
      </w:r>
      <w:proofErr w:type="spellStart"/>
      <w:r w:rsidRPr="003637A6">
        <w:rPr>
          <w:sz w:val="18"/>
        </w:rPr>
        <w:t>стања</w:t>
      </w:r>
      <w:proofErr w:type="spellEnd"/>
      <w:r w:rsidRPr="003637A6">
        <w:rPr>
          <w:sz w:val="18"/>
        </w:rPr>
        <w:t xml:space="preserve"> </w:t>
      </w:r>
      <w:proofErr w:type="spellStart"/>
      <w:r w:rsidRPr="003637A6">
        <w:rPr>
          <w:sz w:val="18"/>
        </w:rPr>
        <w:t>по</w:t>
      </w:r>
      <w:proofErr w:type="spellEnd"/>
      <w:r w:rsidRPr="003637A6">
        <w:rPr>
          <w:sz w:val="18"/>
        </w:rPr>
        <w:t xml:space="preserve"> </w:t>
      </w:r>
      <w:proofErr w:type="spellStart"/>
      <w:r w:rsidRPr="003637A6">
        <w:rPr>
          <w:sz w:val="18"/>
        </w:rPr>
        <w:t>катастарским</w:t>
      </w:r>
      <w:proofErr w:type="spellEnd"/>
      <w:r w:rsidRPr="003637A6">
        <w:rPr>
          <w:sz w:val="18"/>
        </w:rPr>
        <w:t xml:space="preserve"> </w:t>
      </w:r>
      <w:proofErr w:type="spellStart"/>
      <w:r w:rsidRPr="003637A6">
        <w:rPr>
          <w:sz w:val="18"/>
        </w:rPr>
        <w:t>општинама</w:t>
      </w:r>
      <w:proofErr w:type="spellEnd"/>
      <w:r w:rsidRPr="003637A6">
        <w:rPr>
          <w:sz w:val="18"/>
        </w:rPr>
        <w:t xml:space="preserve">            </w:t>
      </w:r>
    </w:p>
    <w:p w14:paraId="6415AE9B" w14:textId="77777777" w:rsidR="00094D2F" w:rsidRPr="003637A6" w:rsidRDefault="00094D2F" w:rsidP="00094D2F">
      <w:pPr>
        <w:ind w:firstLine="720"/>
        <w:rPr>
          <w:sz w:val="18"/>
        </w:rPr>
      </w:pPr>
      <w:r w:rsidRPr="003637A6">
        <w:rPr>
          <w:sz w:val="18"/>
        </w:rPr>
        <w:t xml:space="preserve">                                     </w:t>
      </w:r>
    </w:p>
    <w:p w14:paraId="2ED861C0" w14:textId="77777777" w:rsidR="00094D2F" w:rsidRPr="003637A6" w:rsidRDefault="00094D2F" w:rsidP="00094D2F">
      <w:pPr>
        <w:ind w:left="705" w:firstLine="15"/>
        <w:rPr>
          <w:sz w:val="18"/>
        </w:rPr>
      </w:pPr>
      <w:proofErr w:type="spellStart"/>
      <w:r w:rsidRPr="003637A6">
        <w:rPr>
          <w:sz w:val="18"/>
        </w:rPr>
        <w:t>Прилози</w:t>
      </w:r>
      <w:proofErr w:type="spellEnd"/>
      <w:r w:rsidRPr="003637A6">
        <w:rPr>
          <w:sz w:val="18"/>
        </w:rPr>
        <w:t>: ТАБЕЛАРНИ ДЕО (</w:t>
      </w:r>
      <w:proofErr w:type="spellStart"/>
      <w:r w:rsidRPr="003637A6">
        <w:rPr>
          <w:sz w:val="18"/>
        </w:rPr>
        <w:t>тарифе</w:t>
      </w:r>
      <w:proofErr w:type="spellEnd"/>
      <w:r w:rsidRPr="003637A6">
        <w:rPr>
          <w:sz w:val="18"/>
        </w:rPr>
        <w:t xml:space="preserve">, </w:t>
      </w:r>
      <w:proofErr w:type="spellStart"/>
      <w:r w:rsidRPr="003637A6">
        <w:rPr>
          <w:sz w:val="18"/>
        </w:rPr>
        <w:t>исказ</w:t>
      </w:r>
      <w:proofErr w:type="spellEnd"/>
      <w:r w:rsidRPr="003637A6">
        <w:rPr>
          <w:sz w:val="18"/>
        </w:rPr>
        <w:t xml:space="preserve"> </w:t>
      </w:r>
      <w:proofErr w:type="spellStart"/>
      <w:r w:rsidRPr="003637A6">
        <w:rPr>
          <w:sz w:val="18"/>
        </w:rPr>
        <w:t>површина</w:t>
      </w:r>
      <w:proofErr w:type="spellEnd"/>
      <w:r w:rsidRPr="003637A6">
        <w:rPr>
          <w:sz w:val="18"/>
        </w:rPr>
        <w:t xml:space="preserve">, </w:t>
      </w:r>
      <w:proofErr w:type="spellStart"/>
      <w:r w:rsidRPr="003637A6">
        <w:rPr>
          <w:sz w:val="18"/>
        </w:rPr>
        <w:t>опис</w:t>
      </w:r>
      <w:proofErr w:type="spellEnd"/>
      <w:r w:rsidRPr="003637A6">
        <w:rPr>
          <w:sz w:val="18"/>
        </w:rPr>
        <w:t xml:space="preserve"> </w:t>
      </w:r>
      <w:proofErr w:type="spellStart"/>
      <w:r w:rsidRPr="003637A6">
        <w:rPr>
          <w:sz w:val="18"/>
        </w:rPr>
        <w:t>станишта</w:t>
      </w:r>
      <w:proofErr w:type="spellEnd"/>
      <w:r w:rsidRPr="003637A6">
        <w:rPr>
          <w:sz w:val="18"/>
        </w:rPr>
        <w:t xml:space="preserve"> и </w:t>
      </w:r>
      <w:proofErr w:type="spellStart"/>
      <w:r w:rsidRPr="003637A6">
        <w:rPr>
          <w:sz w:val="18"/>
        </w:rPr>
        <w:t>састојина</w:t>
      </w:r>
      <w:proofErr w:type="spellEnd"/>
      <w:r w:rsidRPr="003637A6">
        <w:rPr>
          <w:sz w:val="18"/>
        </w:rPr>
        <w:t xml:space="preserve">, </w:t>
      </w:r>
      <w:proofErr w:type="spellStart"/>
      <w:r w:rsidRPr="003637A6">
        <w:rPr>
          <w:sz w:val="18"/>
        </w:rPr>
        <w:t>дебљински</w:t>
      </w:r>
      <w:proofErr w:type="spellEnd"/>
      <w:r w:rsidRPr="003637A6">
        <w:rPr>
          <w:sz w:val="18"/>
        </w:rPr>
        <w:t xml:space="preserve"> </w:t>
      </w:r>
      <w:proofErr w:type="spellStart"/>
      <w:r w:rsidRPr="003637A6">
        <w:rPr>
          <w:sz w:val="18"/>
        </w:rPr>
        <w:t>разреди</w:t>
      </w:r>
      <w:proofErr w:type="spellEnd"/>
      <w:r w:rsidRPr="003637A6">
        <w:rPr>
          <w:sz w:val="18"/>
        </w:rPr>
        <w:t xml:space="preserve">, </w:t>
      </w:r>
      <w:proofErr w:type="spellStart"/>
      <w:r w:rsidRPr="003637A6">
        <w:rPr>
          <w:sz w:val="18"/>
        </w:rPr>
        <w:t>добни</w:t>
      </w:r>
      <w:proofErr w:type="spellEnd"/>
      <w:r w:rsidRPr="003637A6">
        <w:rPr>
          <w:sz w:val="18"/>
        </w:rPr>
        <w:t xml:space="preserve"> </w:t>
      </w:r>
      <w:proofErr w:type="spellStart"/>
      <w:r w:rsidRPr="003637A6">
        <w:rPr>
          <w:sz w:val="18"/>
        </w:rPr>
        <w:t>разреди</w:t>
      </w:r>
      <w:proofErr w:type="spellEnd"/>
      <w:r w:rsidRPr="003637A6">
        <w:rPr>
          <w:sz w:val="18"/>
        </w:rPr>
        <w:t xml:space="preserve">, </w:t>
      </w:r>
      <w:proofErr w:type="spellStart"/>
      <w:r w:rsidRPr="003637A6">
        <w:rPr>
          <w:sz w:val="18"/>
        </w:rPr>
        <w:t>планови</w:t>
      </w:r>
      <w:proofErr w:type="spellEnd"/>
      <w:r w:rsidRPr="003637A6">
        <w:rPr>
          <w:sz w:val="18"/>
        </w:rPr>
        <w:t xml:space="preserve"> </w:t>
      </w:r>
      <w:proofErr w:type="spellStart"/>
      <w:r w:rsidRPr="003637A6">
        <w:rPr>
          <w:sz w:val="18"/>
        </w:rPr>
        <w:t>гајења</w:t>
      </w:r>
      <w:proofErr w:type="spellEnd"/>
      <w:r w:rsidRPr="003637A6">
        <w:rPr>
          <w:sz w:val="18"/>
        </w:rPr>
        <w:t xml:space="preserve"> </w:t>
      </w:r>
      <w:proofErr w:type="spellStart"/>
      <w:r w:rsidRPr="003637A6">
        <w:rPr>
          <w:sz w:val="18"/>
        </w:rPr>
        <w:t>шума</w:t>
      </w:r>
      <w:proofErr w:type="spellEnd"/>
      <w:r w:rsidRPr="003637A6">
        <w:rPr>
          <w:sz w:val="18"/>
        </w:rPr>
        <w:t xml:space="preserve">, </w:t>
      </w:r>
      <w:proofErr w:type="spellStart"/>
      <w:r w:rsidRPr="003637A6">
        <w:rPr>
          <w:sz w:val="18"/>
        </w:rPr>
        <w:t>планови</w:t>
      </w:r>
      <w:proofErr w:type="spellEnd"/>
      <w:r w:rsidRPr="003637A6">
        <w:rPr>
          <w:sz w:val="18"/>
        </w:rPr>
        <w:t xml:space="preserve"> </w:t>
      </w:r>
      <w:proofErr w:type="spellStart"/>
      <w:r w:rsidRPr="003637A6">
        <w:rPr>
          <w:sz w:val="18"/>
        </w:rPr>
        <w:t>сеча</w:t>
      </w:r>
      <w:proofErr w:type="spellEnd"/>
      <w:r w:rsidRPr="003637A6">
        <w:rPr>
          <w:sz w:val="18"/>
        </w:rPr>
        <w:t xml:space="preserve"> </w:t>
      </w:r>
      <w:proofErr w:type="spellStart"/>
      <w:r w:rsidRPr="003637A6">
        <w:rPr>
          <w:sz w:val="18"/>
        </w:rPr>
        <w:t>једнодобних</w:t>
      </w:r>
      <w:proofErr w:type="spellEnd"/>
      <w:r w:rsidRPr="003637A6">
        <w:rPr>
          <w:sz w:val="18"/>
        </w:rPr>
        <w:t xml:space="preserve"> </w:t>
      </w:r>
      <w:proofErr w:type="spellStart"/>
      <w:r w:rsidRPr="003637A6">
        <w:rPr>
          <w:sz w:val="18"/>
        </w:rPr>
        <w:t>шума</w:t>
      </w:r>
      <w:proofErr w:type="spellEnd"/>
      <w:r w:rsidRPr="003637A6">
        <w:rPr>
          <w:sz w:val="18"/>
        </w:rPr>
        <w:t xml:space="preserve">, </w:t>
      </w:r>
      <w:proofErr w:type="spellStart"/>
      <w:r w:rsidRPr="003637A6">
        <w:rPr>
          <w:sz w:val="18"/>
        </w:rPr>
        <w:t>планови</w:t>
      </w:r>
      <w:proofErr w:type="spellEnd"/>
      <w:r w:rsidRPr="003637A6">
        <w:rPr>
          <w:sz w:val="18"/>
        </w:rPr>
        <w:t xml:space="preserve"> </w:t>
      </w:r>
      <w:proofErr w:type="spellStart"/>
      <w:r w:rsidRPr="003637A6">
        <w:rPr>
          <w:sz w:val="18"/>
        </w:rPr>
        <w:t>проредних</w:t>
      </w:r>
      <w:proofErr w:type="spellEnd"/>
      <w:r w:rsidRPr="003637A6">
        <w:rPr>
          <w:sz w:val="18"/>
        </w:rPr>
        <w:t xml:space="preserve"> </w:t>
      </w:r>
      <w:proofErr w:type="spellStart"/>
      <w:proofErr w:type="gramStart"/>
      <w:r w:rsidRPr="003637A6">
        <w:rPr>
          <w:sz w:val="18"/>
        </w:rPr>
        <w:t>сеча</w:t>
      </w:r>
      <w:proofErr w:type="spellEnd"/>
      <w:r w:rsidRPr="003637A6">
        <w:rPr>
          <w:sz w:val="18"/>
        </w:rPr>
        <w:t xml:space="preserve"> ,</w:t>
      </w:r>
      <w:proofErr w:type="gramEnd"/>
      <w:r w:rsidRPr="003637A6">
        <w:rPr>
          <w:sz w:val="18"/>
        </w:rPr>
        <w:t xml:space="preserve"> </w:t>
      </w:r>
      <w:proofErr w:type="spellStart"/>
      <w:r w:rsidRPr="003637A6">
        <w:rPr>
          <w:sz w:val="18"/>
        </w:rPr>
        <w:t>шумска</w:t>
      </w:r>
      <w:proofErr w:type="spellEnd"/>
      <w:r w:rsidRPr="003637A6">
        <w:rPr>
          <w:sz w:val="18"/>
        </w:rPr>
        <w:t xml:space="preserve"> </w:t>
      </w:r>
      <w:proofErr w:type="spellStart"/>
      <w:r w:rsidRPr="003637A6">
        <w:rPr>
          <w:sz w:val="18"/>
        </w:rPr>
        <w:t>хроника</w:t>
      </w:r>
      <w:proofErr w:type="spellEnd"/>
      <w:r w:rsidRPr="003637A6">
        <w:rPr>
          <w:sz w:val="18"/>
        </w:rPr>
        <w:t>).</w:t>
      </w:r>
    </w:p>
    <w:p w14:paraId="3E2ADCBD" w14:textId="77777777" w:rsidR="00094D2F" w:rsidRPr="003637A6" w:rsidRDefault="00094D2F">
      <w:pPr>
        <w:pStyle w:val="Header"/>
        <w:tabs>
          <w:tab w:val="clear" w:pos="4320"/>
          <w:tab w:val="clear" w:pos="8640"/>
        </w:tabs>
        <w:rPr>
          <w:lang w:val="sl-SI"/>
        </w:rPr>
      </w:pPr>
    </w:p>
    <w:p w14:paraId="0D631E46" w14:textId="7CEE54B5" w:rsidR="00094D2F" w:rsidRPr="003637A6" w:rsidRDefault="000D0E51">
      <w:pPr>
        <w:pStyle w:val="Header"/>
        <w:tabs>
          <w:tab w:val="clear" w:pos="4320"/>
          <w:tab w:val="clear" w:pos="8640"/>
        </w:tabs>
        <w:rPr>
          <w:lang w:val="sl-SI"/>
        </w:rPr>
      </w:pPr>
      <w:r>
        <w:rPr>
          <w:lang w:val="sl-SI"/>
        </w:rPr>
        <w:br w:type="page"/>
      </w:r>
    </w:p>
    <w:p w14:paraId="2E8D0E37" w14:textId="5E34AFA5" w:rsidR="00094D2F" w:rsidRPr="003637A6" w:rsidRDefault="00D63218">
      <w:pPr>
        <w:pStyle w:val="Header"/>
        <w:tabs>
          <w:tab w:val="clear" w:pos="4320"/>
          <w:tab w:val="clear" w:pos="8640"/>
        </w:tabs>
        <w:rPr>
          <w:lang w:val="sl-SI"/>
        </w:rPr>
      </w:pPr>
      <w:r>
        <w:rPr>
          <w:noProof/>
        </w:rPr>
        <w:lastRenderedPageBreak/>
        <w:drawing>
          <wp:anchor distT="0" distB="0" distL="114300" distR="114300" simplePos="0" relativeHeight="251659264" behindDoc="0" locked="0" layoutInCell="1" allowOverlap="1" wp14:anchorId="44DB3DCF" wp14:editId="2BEAED44">
            <wp:simplePos x="0" y="0"/>
            <wp:positionH relativeFrom="column">
              <wp:posOffset>-736691</wp:posOffset>
            </wp:positionH>
            <wp:positionV relativeFrom="paragraph">
              <wp:posOffset>-731067</wp:posOffset>
            </wp:positionV>
            <wp:extent cx="7536815" cy="1066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681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722F4" w14:textId="5637923B" w:rsidR="00094D2F" w:rsidRPr="003637A6" w:rsidRDefault="00094D2F">
      <w:pPr>
        <w:pStyle w:val="Header"/>
        <w:tabs>
          <w:tab w:val="clear" w:pos="4320"/>
          <w:tab w:val="clear" w:pos="8640"/>
        </w:tabs>
        <w:rPr>
          <w:lang w:val="sl-SI"/>
        </w:rPr>
      </w:pPr>
    </w:p>
    <w:p w14:paraId="33B4D5B7" w14:textId="3796C770" w:rsidR="00094D2F" w:rsidRPr="003637A6" w:rsidRDefault="00094D2F">
      <w:pPr>
        <w:pStyle w:val="Header"/>
        <w:tabs>
          <w:tab w:val="clear" w:pos="4320"/>
          <w:tab w:val="clear" w:pos="8640"/>
        </w:tabs>
        <w:rPr>
          <w:lang w:val="sl-SI"/>
        </w:rPr>
      </w:pPr>
    </w:p>
    <w:p w14:paraId="3B7796B0" w14:textId="5603C484" w:rsidR="00094D2F" w:rsidRPr="003637A6" w:rsidRDefault="00094D2F">
      <w:pPr>
        <w:pStyle w:val="Header"/>
        <w:tabs>
          <w:tab w:val="clear" w:pos="4320"/>
          <w:tab w:val="clear" w:pos="8640"/>
        </w:tabs>
        <w:rPr>
          <w:lang w:val="sl-SI"/>
        </w:rPr>
      </w:pPr>
    </w:p>
    <w:p w14:paraId="75DCA32B" w14:textId="4557CB8F" w:rsidR="00094D2F" w:rsidRPr="003637A6" w:rsidRDefault="00094D2F">
      <w:pPr>
        <w:pStyle w:val="Header"/>
        <w:tabs>
          <w:tab w:val="clear" w:pos="4320"/>
          <w:tab w:val="clear" w:pos="8640"/>
        </w:tabs>
        <w:rPr>
          <w:lang w:val="sl-SI"/>
        </w:rPr>
      </w:pPr>
    </w:p>
    <w:p w14:paraId="2C6CA288" w14:textId="5A59FB15" w:rsidR="00094D2F" w:rsidRPr="003637A6" w:rsidRDefault="00094D2F">
      <w:pPr>
        <w:pStyle w:val="Header"/>
        <w:tabs>
          <w:tab w:val="clear" w:pos="4320"/>
          <w:tab w:val="clear" w:pos="8640"/>
        </w:tabs>
        <w:rPr>
          <w:lang w:val="sl-SI"/>
        </w:rPr>
      </w:pPr>
    </w:p>
    <w:p w14:paraId="5EA40343" w14:textId="16630277" w:rsidR="00094D2F" w:rsidRPr="003637A6" w:rsidRDefault="00094D2F">
      <w:pPr>
        <w:pStyle w:val="Header"/>
        <w:tabs>
          <w:tab w:val="clear" w:pos="4320"/>
          <w:tab w:val="clear" w:pos="8640"/>
        </w:tabs>
        <w:rPr>
          <w:lang w:val="sl-SI"/>
        </w:rPr>
      </w:pPr>
    </w:p>
    <w:p w14:paraId="551E0299" w14:textId="248AA7CD" w:rsidR="00094D2F" w:rsidRPr="003637A6" w:rsidRDefault="00094D2F">
      <w:pPr>
        <w:pStyle w:val="Header"/>
        <w:tabs>
          <w:tab w:val="clear" w:pos="4320"/>
          <w:tab w:val="clear" w:pos="8640"/>
        </w:tabs>
        <w:rPr>
          <w:lang w:val="sl-SI"/>
        </w:rPr>
      </w:pPr>
    </w:p>
    <w:p w14:paraId="7B567894" w14:textId="5C24AC89" w:rsidR="00094D2F" w:rsidRPr="003637A6" w:rsidRDefault="00094D2F">
      <w:pPr>
        <w:pStyle w:val="Header"/>
        <w:tabs>
          <w:tab w:val="clear" w:pos="4320"/>
          <w:tab w:val="clear" w:pos="8640"/>
        </w:tabs>
        <w:rPr>
          <w:lang w:val="sl-SI"/>
        </w:rPr>
      </w:pPr>
    </w:p>
    <w:p w14:paraId="3F5CAD2B" w14:textId="77777777" w:rsidR="00094D2F" w:rsidRPr="003637A6" w:rsidRDefault="00094D2F">
      <w:pPr>
        <w:pStyle w:val="Header"/>
        <w:tabs>
          <w:tab w:val="clear" w:pos="4320"/>
          <w:tab w:val="clear" w:pos="8640"/>
        </w:tabs>
        <w:rPr>
          <w:lang w:val="sl-SI"/>
        </w:rPr>
      </w:pPr>
    </w:p>
    <w:p w14:paraId="616C1792" w14:textId="5B6ED4BD" w:rsidR="00094D2F" w:rsidRPr="003637A6" w:rsidRDefault="00094D2F">
      <w:pPr>
        <w:pStyle w:val="Header"/>
        <w:tabs>
          <w:tab w:val="clear" w:pos="4320"/>
          <w:tab w:val="clear" w:pos="8640"/>
        </w:tabs>
        <w:rPr>
          <w:lang w:val="sl-SI"/>
        </w:rPr>
      </w:pPr>
    </w:p>
    <w:p w14:paraId="0AD12AC9" w14:textId="77777777" w:rsidR="00094D2F" w:rsidRPr="003637A6" w:rsidRDefault="00094D2F">
      <w:pPr>
        <w:pStyle w:val="Header"/>
        <w:tabs>
          <w:tab w:val="clear" w:pos="4320"/>
          <w:tab w:val="clear" w:pos="8640"/>
        </w:tabs>
        <w:rPr>
          <w:lang w:val="sl-SI"/>
        </w:rPr>
      </w:pPr>
    </w:p>
    <w:p w14:paraId="15632655" w14:textId="15EA9F36" w:rsidR="00094D2F" w:rsidRPr="003637A6" w:rsidRDefault="00094D2F">
      <w:pPr>
        <w:pStyle w:val="Header"/>
        <w:tabs>
          <w:tab w:val="clear" w:pos="4320"/>
          <w:tab w:val="clear" w:pos="8640"/>
        </w:tabs>
        <w:rPr>
          <w:lang w:val="sl-SI"/>
        </w:rPr>
      </w:pPr>
    </w:p>
    <w:p w14:paraId="17C23F08" w14:textId="77777777" w:rsidR="00094D2F" w:rsidRPr="003637A6" w:rsidRDefault="00094D2F">
      <w:pPr>
        <w:pStyle w:val="Header"/>
        <w:tabs>
          <w:tab w:val="clear" w:pos="4320"/>
          <w:tab w:val="clear" w:pos="8640"/>
        </w:tabs>
        <w:rPr>
          <w:lang w:val="sl-SI"/>
        </w:rPr>
      </w:pPr>
    </w:p>
    <w:p w14:paraId="11F8D992" w14:textId="797BEE15" w:rsidR="00094D2F" w:rsidRPr="003637A6" w:rsidRDefault="00094D2F">
      <w:pPr>
        <w:pStyle w:val="Header"/>
        <w:tabs>
          <w:tab w:val="clear" w:pos="4320"/>
          <w:tab w:val="clear" w:pos="8640"/>
        </w:tabs>
        <w:rPr>
          <w:lang w:val="sl-SI"/>
        </w:rPr>
      </w:pPr>
    </w:p>
    <w:p w14:paraId="12BF6A58" w14:textId="7B1F08E9" w:rsidR="00094D2F" w:rsidRPr="003637A6" w:rsidRDefault="00094D2F">
      <w:pPr>
        <w:pStyle w:val="Header"/>
        <w:tabs>
          <w:tab w:val="clear" w:pos="4320"/>
          <w:tab w:val="clear" w:pos="8640"/>
        </w:tabs>
        <w:rPr>
          <w:lang w:val="sl-SI"/>
        </w:rPr>
      </w:pPr>
    </w:p>
    <w:p w14:paraId="545F5D34" w14:textId="77777777" w:rsidR="00094D2F" w:rsidRPr="003637A6" w:rsidRDefault="00094D2F">
      <w:pPr>
        <w:pStyle w:val="Header"/>
        <w:tabs>
          <w:tab w:val="clear" w:pos="4320"/>
          <w:tab w:val="clear" w:pos="8640"/>
        </w:tabs>
        <w:rPr>
          <w:lang w:val="sl-SI"/>
        </w:rPr>
      </w:pPr>
    </w:p>
    <w:p w14:paraId="6987664F" w14:textId="77777777" w:rsidR="00094D2F" w:rsidRPr="003637A6" w:rsidRDefault="00094D2F">
      <w:pPr>
        <w:pStyle w:val="Header"/>
        <w:tabs>
          <w:tab w:val="clear" w:pos="4320"/>
          <w:tab w:val="clear" w:pos="8640"/>
        </w:tabs>
        <w:rPr>
          <w:lang w:val="sl-SI"/>
        </w:rPr>
      </w:pPr>
    </w:p>
    <w:p w14:paraId="0A6CDD6A" w14:textId="77777777" w:rsidR="00094D2F" w:rsidRPr="003637A6" w:rsidRDefault="00094D2F">
      <w:pPr>
        <w:pStyle w:val="Header"/>
        <w:tabs>
          <w:tab w:val="clear" w:pos="4320"/>
          <w:tab w:val="clear" w:pos="8640"/>
        </w:tabs>
        <w:rPr>
          <w:lang w:val="sl-SI"/>
        </w:rPr>
      </w:pPr>
    </w:p>
    <w:p w14:paraId="0D76D087" w14:textId="77777777" w:rsidR="00094D2F" w:rsidRPr="003637A6" w:rsidRDefault="00094D2F">
      <w:pPr>
        <w:pStyle w:val="Header"/>
        <w:tabs>
          <w:tab w:val="clear" w:pos="4320"/>
          <w:tab w:val="clear" w:pos="8640"/>
        </w:tabs>
        <w:rPr>
          <w:lang w:val="sl-SI"/>
        </w:rPr>
      </w:pPr>
    </w:p>
    <w:p w14:paraId="222A742E" w14:textId="77777777" w:rsidR="00094D2F" w:rsidRPr="003637A6" w:rsidRDefault="00094D2F">
      <w:pPr>
        <w:pStyle w:val="Header"/>
        <w:tabs>
          <w:tab w:val="clear" w:pos="4320"/>
          <w:tab w:val="clear" w:pos="8640"/>
        </w:tabs>
        <w:rPr>
          <w:lang w:val="sl-SI"/>
        </w:rPr>
      </w:pPr>
    </w:p>
    <w:p w14:paraId="51B7D7D6" w14:textId="77777777" w:rsidR="00094D2F" w:rsidRPr="003637A6" w:rsidRDefault="00094D2F">
      <w:pPr>
        <w:pStyle w:val="Header"/>
        <w:tabs>
          <w:tab w:val="clear" w:pos="4320"/>
          <w:tab w:val="clear" w:pos="8640"/>
        </w:tabs>
        <w:rPr>
          <w:lang w:val="sl-SI"/>
        </w:rPr>
      </w:pPr>
    </w:p>
    <w:p w14:paraId="14DFFF64" w14:textId="77777777" w:rsidR="00094D2F" w:rsidRPr="003637A6" w:rsidRDefault="00094D2F">
      <w:pPr>
        <w:pStyle w:val="Header"/>
        <w:tabs>
          <w:tab w:val="clear" w:pos="4320"/>
          <w:tab w:val="clear" w:pos="8640"/>
        </w:tabs>
        <w:rPr>
          <w:lang w:val="sl-SI"/>
        </w:rPr>
      </w:pPr>
    </w:p>
    <w:p w14:paraId="70556037" w14:textId="77777777" w:rsidR="00094D2F" w:rsidRPr="003637A6" w:rsidRDefault="00094D2F">
      <w:pPr>
        <w:pStyle w:val="Header"/>
        <w:tabs>
          <w:tab w:val="clear" w:pos="4320"/>
          <w:tab w:val="clear" w:pos="8640"/>
        </w:tabs>
        <w:rPr>
          <w:lang w:val="sl-SI"/>
        </w:rPr>
      </w:pPr>
    </w:p>
    <w:p w14:paraId="1659035C" w14:textId="77777777" w:rsidR="00094D2F" w:rsidRPr="003637A6" w:rsidRDefault="00094D2F">
      <w:pPr>
        <w:pStyle w:val="Header"/>
        <w:tabs>
          <w:tab w:val="clear" w:pos="4320"/>
          <w:tab w:val="clear" w:pos="8640"/>
        </w:tabs>
        <w:rPr>
          <w:lang w:val="sl-SI"/>
        </w:rPr>
      </w:pPr>
    </w:p>
    <w:p w14:paraId="6FE2B11E" w14:textId="77777777" w:rsidR="00094D2F" w:rsidRPr="003637A6" w:rsidRDefault="00094D2F">
      <w:pPr>
        <w:pStyle w:val="Header"/>
        <w:tabs>
          <w:tab w:val="clear" w:pos="4320"/>
          <w:tab w:val="clear" w:pos="8640"/>
        </w:tabs>
        <w:rPr>
          <w:lang w:val="sl-SI"/>
        </w:rPr>
      </w:pPr>
    </w:p>
    <w:p w14:paraId="66B1BDCA" w14:textId="77777777" w:rsidR="00094D2F" w:rsidRPr="003637A6" w:rsidRDefault="00094D2F">
      <w:pPr>
        <w:pStyle w:val="Header"/>
        <w:tabs>
          <w:tab w:val="clear" w:pos="4320"/>
          <w:tab w:val="clear" w:pos="8640"/>
        </w:tabs>
        <w:rPr>
          <w:lang w:val="sl-SI"/>
        </w:rPr>
      </w:pPr>
    </w:p>
    <w:p w14:paraId="4BCACBD1" w14:textId="77777777" w:rsidR="00094D2F" w:rsidRPr="003637A6" w:rsidRDefault="00094D2F">
      <w:pPr>
        <w:pStyle w:val="Header"/>
        <w:tabs>
          <w:tab w:val="clear" w:pos="4320"/>
          <w:tab w:val="clear" w:pos="8640"/>
        </w:tabs>
        <w:rPr>
          <w:lang w:val="sl-SI"/>
        </w:rPr>
      </w:pPr>
    </w:p>
    <w:p w14:paraId="3DF9FE2C" w14:textId="77777777" w:rsidR="00094D2F" w:rsidRPr="003637A6" w:rsidRDefault="00094D2F">
      <w:pPr>
        <w:pStyle w:val="Header"/>
        <w:tabs>
          <w:tab w:val="clear" w:pos="4320"/>
          <w:tab w:val="clear" w:pos="8640"/>
        </w:tabs>
        <w:rPr>
          <w:lang w:val="sl-SI"/>
        </w:rPr>
      </w:pPr>
    </w:p>
    <w:p w14:paraId="3A98B161" w14:textId="77777777" w:rsidR="00094D2F" w:rsidRPr="003637A6" w:rsidRDefault="00094D2F">
      <w:pPr>
        <w:pStyle w:val="Header"/>
        <w:tabs>
          <w:tab w:val="clear" w:pos="4320"/>
          <w:tab w:val="clear" w:pos="8640"/>
        </w:tabs>
        <w:rPr>
          <w:lang w:val="sl-SI"/>
        </w:rPr>
      </w:pPr>
    </w:p>
    <w:p w14:paraId="0ED9B673" w14:textId="77777777" w:rsidR="00094D2F" w:rsidRPr="003637A6" w:rsidRDefault="00094D2F">
      <w:pPr>
        <w:pStyle w:val="Header"/>
        <w:tabs>
          <w:tab w:val="clear" w:pos="4320"/>
          <w:tab w:val="clear" w:pos="8640"/>
        </w:tabs>
        <w:rPr>
          <w:lang w:val="sl-SI"/>
        </w:rPr>
      </w:pPr>
    </w:p>
    <w:p w14:paraId="513915F2" w14:textId="77777777" w:rsidR="00094D2F" w:rsidRPr="003637A6" w:rsidRDefault="00094D2F">
      <w:pPr>
        <w:pStyle w:val="Header"/>
        <w:tabs>
          <w:tab w:val="clear" w:pos="4320"/>
          <w:tab w:val="clear" w:pos="8640"/>
        </w:tabs>
        <w:rPr>
          <w:lang w:val="sl-SI"/>
        </w:rPr>
      </w:pPr>
    </w:p>
    <w:p w14:paraId="160BB949" w14:textId="77777777" w:rsidR="00094D2F" w:rsidRPr="003637A6" w:rsidRDefault="00094D2F">
      <w:pPr>
        <w:pStyle w:val="Header"/>
        <w:tabs>
          <w:tab w:val="clear" w:pos="4320"/>
          <w:tab w:val="clear" w:pos="8640"/>
        </w:tabs>
        <w:rPr>
          <w:lang w:val="sl-SI"/>
        </w:rPr>
      </w:pPr>
    </w:p>
    <w:p w14:paraId="5ACFED39" w14:textId="77777777" w:rsidR="00094D2F" w:rsidRPr="003637A6" w:rsidRDefault="00094D2F">
      <w:pPr>
        <w:pStyle w:val="Header"/>
        <w:tabs>
          <w:tab w:val="clear" w:pos="4320"/>
          <w:tab w:val="clear" w:pos="8640"/>
        </w:tabs>
        <w:rPr>
          <w:lang w:val="sl-SI"/>
        </w:rPr>
      </w:pPr>
    </w:p>
    <w:p w14:paraId="75CC9D63" w14:textId="77777777" w:rsidR="00B4357F" w:rsidRPr="003637A6" w:rsidRDefault="00B4357F" w:rsidP="00C613D8">
      <w:pPr>
        <w:rPr>
          <w:lang w:val="sl-SI"/>
        </w:rPr>
      </w:pPr>
    </w:p>
    <w:p w14:paraId="45BEDE91" w14:textId="77777777" w:rsidR="0007752D" w:rsidRDefault="0007752D">
      <w:pPr>
        <w:rPr>
          <w:lang w:val="sr-Cyrl-RS"/>
        </w:rPr>
      </w:pPr>
    </w:p>
    <w:p w14:paraId="466D4767" w14:textId="77777777" w:rsidR="009473F5" w:rsidRDefault="009473F5">
      <w:pPr>
        <w:rPr>
          <w:lang w:val="sr-Cyrl-RS"/>
        </w:rPr>
      </w:pPr>
    </w:p>
    <w:p w14:paraId="69591561" w14:textId="77777777" w:rsidR="00373460" w:rsidRPr="00373460" w:rsidRDefault="00373460">
      <w:pPr>
        <w:rPr>
          <w:lang w:val="sr-Cyrl-RS"/>
        </w:rPr>
      </w:pPr>
    </w:p>
    <w:p w14:paraId="199617B6" w14:textId="77777777" w:rsidR="0007752D" w:rsidRPr="003637A6" w:rsidRDefault="0007752D">
      <w:pPr>
        <w:rPr>
          <w:lang w:val="sr-Cyrl-RS"/>
        </w:rPr>
      </w:pPr>
    </w:p>
    <w:p w14:paraId="0B01C070" w14:textId="77777777" w:rsidR="000150C7" w:rsidRDefault="000150C7" w:rsidP="0085119F">
      <w:pPr>
        <w:pStyle w:val="Heading5"/>
        <w:ind w:firstLine="705"/>
        <w:rPr>
          <w:sz w:val="24"/>
          <w:szCs w:val="22"/>
          <w:u w:val="single"/>
        </w:rPr>
        <w:sectPr w:rsidR="000150C7" w:rsidSect="000150C7">
          <w:headerReference w:type="default" r:id="rId10"/>
          <w:headerReference w:type="first" r:id="rId11"/>
          <w:pgSz w:w="11909" w:h="16834" w:code="9"/>
          <w:pgMar w:top="567" w:right="567" w:bottom="567" w:left="1134" w:header="567" w:footer="567" w:gutter="0"/>
          <w:pgNumType w:start="5"/>
          <w:cols w:space="720"/>
          <w:docGrid w:linePitch="272"/>
        </w:sectPr>
      </w:pPr>
    </w:p>
    <w:p w14:paraId="2E18630E" w14:textId="28777CF6" w:rsidR="00094D2F" w:rsidRPr="0030154B" w:rsidRDefault="00115A7A" w:rsidP="0085119F">
      <w:pPr>
        <w:pStyle w:val="Heading5"/>
        <w:ind w:firstLine="705"/>
        <w:rPr>
          <w:sz w:val="24"/>
          <w:szCs w:val="22"/>
          <w:u w:val="single"/>
        </w:rPr>
      </w:pPr>
      <w:r w:rsidRPr="0030154B">
        <w:rPr>
          <w:sz w:val="24"/>
          <w:szCs w:val="22"/>
          <w:u w:val="single"/>
        </w:rPr>
        <w:lastRenderedPageBreak/>
        <w:t>1.</w:t>
      </w:r>
      <w:r w:rsidRPr="0030154B">
        <w:rPr>
          <w:sz w:val="24"/>
          <w:szCs w:val="22"/>
          <w:u w:val="single"/>
          <w:lang w:val="sr-Cyrl-RS"/>
        </w:rPr>
        <w:t xml:space="preserve"> </w:t>
      </w:r>
      <w:r w:rsidR="0085119F" w:rsidRPr="0030154B">
        <w:rPr>
          <w:sz w:val="24"/>
          <w:szCs w:val="22"/>
          <w:u w:val="single"/>
          <w:lang w:val="sr-Cyrl-RS"/>
        </w:rPr>
        <w:tab/>
      </w:r>
      <w:r w:rsidR="00094D2F" w:rsidRPr="0030154B">
        <w:rPr>
          <w:sz w:val="24"/>
          <w:szCs w:val="22"/>
          <w:u w:val="single"/>
        </w:rPr>
        <w:t>УВОДНЕ  ИНФОРМАЦИЈЕ  И  НАПОМЕНЕ</w:t>
      </w:r>
    </w:p>
    <w:p w14:paraId="789CE3ED" w14:textId="77777777" w:rsidR="00094D2F" w:rsidRPr="003637A6" w:rsidRDefault="00094D2F" w:rsidP="00094D2F">
      <w:pPr>
        <w:spacing w:after="20" w:line="256" w:lineRule="auto"/>
      </w:pPr>
    </w:p>
    <w:p w14:paraId="35E1051E" w14:textId="77777777" w:rsidR="00094D2F" w:rsidRPr="003637A6" w:rsidRDefault="00094D2F" w:rsidP="00EA6E9B">
      <w:pPr>
        <w:ind w:firstLine="705"/>
        <w:jc w:val="both"/>
      </w:pPr>
      <w:proofErr w:type="spellStart"/>
      <w:r w:rsidRPr="003637A6">
        <w:t>Основа</w:t>
      </w:r>
      <w:proofErr w:type="spellEnd"/>
      <w:r w:rsidRPr="003637A6">
        <w:t xml:space="preserve"> </w:t>
      </w:r>
      <w:proofErr w:type="spellStart"/>
      <w:r w:rsidRPr="003637A6">
        <w:t>газдовања</w:t>
      </w:r>
      <w:proofErr w:type="spellEnd"/>
      <w:r w:rsidRPr="003637A6">
        <w:t xml:space="preserve"> </w:t>
      </w:r>
      <w:proofErr w:type="spellStart"/>
      <w:r w:rsidRPr="003637A6">
        <w:t>шумама</w:t>
      </w:r>
      <w:proofErr w:type="spellEnd"/>
      <w:r w:rsidRPr="003637A6">
        <w:t xml:space="preserve"> </w:t>
      </w:r>
      <w:proofErr w:type="spellStart"/>
      <w:r w:rsidRPr="003637A6">
        <w:t>је</w:t>
      </w:r>
      <w:proofErr w:type="spellEnd"/>
      <w:r w:rsidRPr="003637A6">
        <w:t xml:space="preserve"> </w:t>
      </w:r>
      <w:proofErr w:type="spellStart"/>
      <w:r w:rsidRPr="003637A6">
        <w:t>плански</w:t>
      </w:r>
      <w:proofErr w:type="spellEnd"/>
      <w:r w:rsidRPr="003637A6">
        <w:t xml:space="preserve"> </w:t>
      </w:r>
      <w:proofErr w:type="spellStart"/>
      <w:r w:rsidRPr="003637A6">
        <w:t>документ</w:t>
      </w:r>
      <w:proofErr w:type="spellEnd"/>
      <w:r w:rsidRPr="003637A6">
        <w:t xml:space="preserve"> </w:t>
      </w:r>
      <w:proofErr w:type="spellStart"/>
      <w:r w:rsidRPr="003637A6">
        <w:t>за</w:t>
      </w:r>
      <w:proofErr w:type="spellEnd"/>
      <w:r w:rsidRPr="003637A6">
        <w:t xml:space="preserve"> </w:t>
      </w:r>
      <w:proofErr w:type="spellStart"/>
      <w:r w:rsidRPr="003637A6">
        <w:t>десетогодишње</w:t>
      </w:r>
      <w:proofErr w:type="spellEnd"/>
      <w:r w:rsidRPr="003637A6">
        <w:t xml:space="preserve"> </w:t>
      </w:r>
      <w:proofErr w:type="spellStart"/>
      <w:r w:rsidRPr="003637A6">
        <w:t>газдовање</w:t>
      </w:r>
      <w:proofErr w:type="spellEnd"/>
      <w:r w:rsidRPr="003637A6">
        <w:t xml:space="preserve"> </w:t>
      </w:r>
      <w:proofErr w:type="spellStart"/>
      <w:r w:rsidRPr="003637A6">
        <w:t>шумама</w:t>
      </w:r>
      <w:proofErr w:type="spellEnd"/>
      <w:r w:rsidRPr="003637A6">
        <w:t xml:space="preserve">, </w:t>
      </w:r>
      <w:proofErr w:type="spellStart"/>
      <w:r w:rsidRPr="003637A6">
        <w:t>који</w:t>
      </w:r>
      <w:proofErr w:type="spellEnd"/>
      <w:r w:rsidRPr="003637A6">
        <w:t xml:space="preserve"> </w:t>
      </w:r>
      <w:proofErr w:type="spellStart"/>
      <w:r w:rsidRPr="003637A6">
        <w:t>приказује</w:t>
      </w:r>
      <w:proofErr w:type="spellEnd"/>
      <w:r w:rsidRPr="003637A6">
        <w:t xml:space="preserve"> </w:t>
      </w:r>
      <w:proofErr w:type="spellStart"/>
      <w:r w:rsidRPr="003637A6">
        <w:t>стање</w:t>
      </w:r>
      <w:proofErr w:type="spellEnd"/>
      <w:r w:rsidRPr="003637A6">
        <w:t xml:space="preserve"> </w:t>
      </w:r>
      <w:proofErr w:type="spellStart"/>
      <w:r w:rsidRPr="003637A6">
        <w:t>шума</w:t>
      </w:r>
      <w:proofErr w:type="spellEnd"/>
      <w:r w:rsidRPr="003637A6">
        <w:t xml:space="preserve">, </w:t>
      </w:r>
      <w:proofErr w:type="spellStart"/>
      <w:r w:rsidRPr="003637A6">
        <w:t>досадашње</w:t>
      </w:r>
      <w:proofErr w:type="spellEnd"/>
      <w:r w:rsidRPr="003637A6">
        <w:t xml:space="preserve"> </w:t>
      </w:r>
      <w:proofErr w:type="spellStart"/>
      <w:r w:rsidRPr="003637A6">
        <w:t>газдовање</w:t>
      </w:r>
      <w:proofErr w:type="spellEnd"/>
      <w:r w:rsidRPr="003637A6">
        <w:t xml:space="preserve"> </w:t>
      </w:r>
      <w:r w:rsidR="007D56D8">
        <w:rPr>
          <w:lang w:val="sr-Cyrl-RS"/>
        </w:rPr>
        <w:t xml:space="preserve">шумама, </w:t>
      </w:r>
      <w:proofErr w:type="spellStart"/>
      <w:r w:rsidRPr="003637A6">
        <w:t>одређене</w:t>
      </w:r>
      <w:proofErr w:type="spellEnd"/>
      <w:r w:rsidRPr="003637A6">
        <w:t xml:space="preserve"> </w:t>
      </w:r>
      <w:proofErr w:type="spellStart"/>
      <w:r w:rsidRPr="003637A6">
        <w:t>циљеве</w:t>
      </w:r>
      <w:proofErr w:type="spellEnd"/>
      <w:r w:rsidRPr="003637A6">
        <w:t xml:space="preserve"> </w:t>
      </w:r>
      <w:proofErr w:type="spellStart"/>
      <w:r w:rsidRPr="003637A6">
        <w:t>газдовања</w:t>
      </w:r>
      <w:proofErr w:type="spellEnd"/>
      <w:r w:rsidRPr="003637A6">
        <w:t xml:space="preserve">, </w:t>
      </w:r>
      <w:proofErr w:type="spellStart"/>
      <w:r w:rsidRPr="003637A6">
        <w:t>обим</w:t>
      </w:r>
      <w:proofErr w:type="spellEnd"/>
      <w:r w:rsidRPr="003637A6">
        <w:t xml:space="preserve"> </w:t>
      </w:r>
      <w:proofErr w:type="spellStart"/>
      <w:r w:rsidRPr="003637A6">
        <w:t>планираних</w:t>
      </w:r>
      <w:proofErr w:type="spellEnd"/>
      <w:r w:rsidRPr="003637A6">
        <w:t xml:space="preserve"> </w:t>
      </w:r>
      <w:proofErr w:type="spellStart"/>
      <w:r w:rsidRPr="003637A6">
        <w:t>радова</w:t>
      </w:r>
      <w:proofErr w:type="spellEnd"/>
      <w:r w:rsidRPr="003637A6">
        <w:t xml:space="preserve">, </w:t>
      </w:r>
      <w:proofErr w:type="spellStart"/>
      <w:r w:rsidRPr="003637A6">
        <w:t>као</w:t>
      </w:r>
      <w:proofErr w:type="spellEnd"/>
      <w:r w:rsidRPr="003637A6">
        <w:t xml:space="preserve"> и </w:t>
      </w:r>
      <w:proofErr w:type="spellStart"/>
      <w:r w:rsidRPr="003637A6">
        <w:t>мере</w:t>
      </w:r>
      <w:proofErr w:type="spellEnd"/>
      <w:r w:rsidRPr="003637A6">
        <w:t xml:space="preserve"> </w:t>
      </w:r>
      <w:proofErr w:type="spellStart"/>
      <w:r w:rsidRPr="003637A6">
        <w:t>за</w:t>
      </w:r>
      <w:proofErr w:type="spellEnd"/>
      <w:r w:rsidRPr="003637A6">
        <w:t xml:space="preserve"> </w:t>
      </w:r>
      <w:proofErr w:type="spellStart"/>
      <w:r w:rsidRPr="003637A6">
        <w:t>постизање</w:t>
      </w:r>
      <w:proofErr w:type="spellEnd"/>
      <w:r w:rsidRPr="003637A6">
        <w:t xml:space="preserve"> </w:t>
      </w:r>
      <w:proofErr w:type="spellStart"/>
      <w:r w:rsidRPr="003637A6">
        <w:t>циљева</w:t>
      </w:r>
      <w:proofErr w:type="spellEnd"/>
      <w:r w:rsidRPr="003637A6">
        <w:t xml:space="preserve">. </w:t>
      </w:r>
      <w:proofErr w:type="spellStart"/>
      <w:r w:rsidRPr="003637A6">
        <w:t>Законска</w:t>
      </w:r>
      <w:proofErr w:type="spellEnd"/>
      <w:r w:rsidRPr="003637A6">
        <w:t xml:space="preserve"> </w:t>
      </w:r>
      <w:proofErr w:type="spellStart"/>
      <w:r w:rsidRPr="003637A6">
        <w:t>је</w:t>
      </w:r>
      <w:proofErr w:type="spellEnd"/>
      <w:r w:rsidRPr="003637A6">
        <w:t xml:space="preserve"> </w:t>
      </w:r>
      <w:proofErr w:type="spellStart"/>
      <w:r w:rsidRPr="003637A6">
        <w:t>обавеза</w:t>
      </w:r>
      <w:proofErr w:type="spellEnd"/>
      <w:r w:rsidRPr="003637A6">
        <w:t xml:space="preserve"> </w:t>
      </w:r>
      <w:proofErr w:type="spellStart"/>
      <w:r w:rsidRPr="003637A6">
        <w:t>корисника</w:t>
      </w:r>
      <w:proofErr w:type="spellEnd"/>
      <w:r w:rsidRPr="003637A6">
        <w:t xml:space="preserve"> </w:t>
      </w:r>
      <w:proofErr w:type="spellStart"/>
      <w:r w:rsidRPr="003637A6">
        <w:t>који</w:t>
      </w:r>
      <w:proofErr w:type="spellEnd"/>
      <w:r w:rsidRPr="003637A6">
        <w:t xml:space="preserve"> </w:t>
      </w:r>
      <w:proofErr w:type="spellStart"/>
      <w:r w:rsidRPr="003637A6">
        <w:t>газдује</w:t>
      </w:r>
      <w:proofErr w:type="spellEnd"/>
      <w:r w:rsidRPr="003637A6">
        <w:t xml:space="preserve"> </w:t>
      </w:r>
      <w:proofErr w:type="spellStart"/>
      <w:r w:rsidRPr="003637A6">
        <w:t>шумама</w:t>
      </w:r>
      <w:proofErr w:type="spellEnd"/>
      <w:r w:rsidRPr="003637A6">
        <w:t xml:space="preserve"> </w:t>
      </w:r>
      <w:proofErr w:type="spellStart"/>
      <w:r w:rsidRPr="003637A6">
        <w:t>да</w:t>
      </w:r>
      <w:proofErr w:type="spellEnd"/>
      <w:r w:rsidRPr="003637A6">
        <w:t xml:space="preserve"> </w:t>
      </w:r>
      <w:proofErr w:type="spellStart"/>
      <w:r w:rsidRPr="003637A6">
        <w:t>донесе</w:t>
      </w:r>
      <w:proofErr w:type="spellEnd"/>
      <w:r w:rsidRPr="003637A6">
        <w:t xml:space="preserve"> </w:t>
      </w:r>
      <w:proofErr w:type="spellStart"/>
      <w:r w:rsidRPr="003637A6">
        <w:t>Основу</w:t>
      </w:r>
      <w:proofErr w:type="spellEnd"/>
      <w:r w:rsidRPr="003637A6">
        <w:t xml:space="preserve"> </w:t>
      </w:r>
      <w:proofErr w:type="spellStart"/>
      <w:r w:rsidRPr="003637A6">
        <w:t>газдовања</w:t>
      </w:r>
      <w:proofErr w:type="spellEnd"/>
      <w:r w:rsidRPr="003637A6">
        <w:t xml:space="preserve"> </w:t>
      </w:r>
      <w:proofErr w:type="spellStart"/>
      <w:r w:rsidRPr="003637A6">
        <w:t>шумама</w:t>
      </w:r>
      <w:proofErr w:type="spellEnd"/>
      <w:r w:rsidRPr="003637A6">
        <w:t xml:space="preserve"> и </w:t>
      </w:r>
      <w:proofErr w:type="spellStart"/>
      <w:r w:rsidRPr="003637A6">
        <w:t>то</w:t>
      </w:r>
      <w:proofErr w:type="spellEnd"/>
      <w:r w:rsidRPr="003637A6">
        <w:t xml:space="preserve"> у </w:t>
      </w:r>
      <w:proofErr w:type="spellStart"/>
      <w:r w:rsidRPr="003637A6">
        <w:t>складу</w:t>
      </w:r>
      <w:proofErr w:type="spellEnd"/>
      <w:r w:rsidRPr="003637A6">
        <w:t xml:space="preserve"> </w:t>
      </w:r>
      <w:proofErr w:type="spellStart"/>
      <w:r w:rsidRPr="003637A6">
        <w:t>са</w:t>
      </w:r>
      <w:proofErr w:type="spellEnd"/>
      <w:r w:rsidRPr="003637A6">
        <w:t xml:space="preserve"> </w:t>
      </w:r>
      <w:proofErr w:type="spellStart"/>
      <w:r w:rsidRPr="003637A6">
        <w:t>одредбама</w:t>
      </w:r>
      <w:proofErr w:type="spellEnd"/>
      <w:r w:rsidRPr="003637A6">
        <w:t xml:space="preserve"> </w:t>
      </w:r>
      <w:proofErr w:type="spellStart"/>
      <w:r w:rsidRPr="003637A6">
        <w:t>члана</w:t>
      </w:r>
      <w:proofErr w:type="spellEnd"/>
      <w:r w:rsidRPr="003637A6">
        <w:t xml:space="preserve"> 22. и 25. </w:t>
      </w:r>
      <w:proofErr w:type="spellStart"/>
      <w:r w:rsidRPr="003637A6">
        <w:t>Закона</w:t>
      </w:r>
      <w:proofErr w:type="spellEnd"/>
      <w:r w:rsidRPr="003637A6">
        <w:t xml:space="preserve"> о </w:t>
      </w:r>
      <w:proofErr w:type="spellStart"/>
      <w:r w:rsidRPr="003637A6">
        <w:t>шумама</w:t>
      </w:r>
      <w:proofErr w:type="spellEnd"/>
      <w:r w:rsidRPr="003637A6">
        <w:t xml:space="preserve"> </w:t>
      </w:r>
      <w:proofErr w:type="gramStart"/>
      <w:r w:rsidRPr="003637A6">
        <w:t>(,,</w:t>
      </w:r>
      <w:proofErr w:type="spellStart"/>
      <w:proofErr w:type="gramEnd"/>
      <w:r w:rsidRPr="003637A6">
        <w:t>Сл</w:t>
      </w:r>
      <w:proofErr w:type="spellEnd"/>
      <w:r w:rsidRPr="003637A6">
        <w:t xml:space="preserve">. </w:t>
      </w:r>
      <w:proofErr w:type="spellStart"/>
      <w:r w:rsidRPr="003637A6">
        <w:t>гл</w:t>
      </w:r>
      <w:proofErr w:type="spellEnd"/>
      <w:r w:rsidRPr="003637A6">
        <w:t xml:space="preserve">. РС” </w:t>
      </w:r>
      <w:proofErr w:type="spellStart"/>
      <w:r w:rsidRPr="003637A6">
        <w:t>број</w:t>
      </w:r>
      <w:proofErr w:type="spellEnd"/>
      <w:r w:rsidRPr="003637A6">
        <w:t xml:space="preserve"> 30/2010, 93/2012, 89/2015 и 95/2018), </w:t>
      </w:r>
      <w:proofErr w:type="spellStart"/>
      <w:r w:rsidRPr="003637A6">
        <w:t>Правилника</w:t>
      </w:r>
      <w:proofErr w:type="spellEnd"/>
      <w:r w:rsidRPr="003637A6">
        <w:t xml:space="preserve"> о </w:t>
      </w:r>
      <w:proofErr w:type="spellStart"/>
      <w:r w:rsidRPr="003637A6">
        <w:t>садржини</w:t>
      </w:r>
      <w:proofErr w:type="spellEnd"/>
      <w:r w:rsidRPr="003637A6">
        <w:t xml:space="preserve"> и </w:t>
      </w:r>
      <w:proofErr w:type="spellStart"/>
      <w:r w:rsidRPr="003637A6">
        <w:t>начину</w:t>
      </w:r>
      <w:proofErr w:type="spellEnd"/>
      <w:r w:rsidRPr="003637A6">
        <w:t xml:space="preserve"> </w:t>
      </w:r>
      <w:proofErr w:type="spellStart"/>
      <w:r w:rsidRPr="003637A6">
        <w:t>израде</w:t>
      </w:r>
      <w:proofErr w:type="spellEnd"/>
      <w:r w:rsidRPr="003637A6">
        <w:t xml:space="preserve"> </w:t>
      </w:r>
      <w:proofErr w:type="spellStart"/>
      <w:r w:rsidRPr="003637A6">
        <w:t>основа</w:t>
      </w:r>
      <w:proofErr w:type="spellEnd"/>
      <w:r w:rsidRPr="003637A6">
        <w:t xml:space="preserve"> и </w:t>
      </w:r>
      <w:proofErr w:type="spellStart"/>
      <w:r w:rsidRPr="003637A6">
        <w:t>програма</w:t>
      </w:r>
      <w:proofErr w:type="spellEnd"/>
      <w:r w:rsidRPr="003637A6">
        <w:t xml:space="preserve"> </w:t>
      </w:r>
      <w:proofErr w:type="spellStart"/>
      <w:r w:rsidRPr="003637A6">
        <w:t>газдовања</w:t>
      </w:r>
      <w:proofErr w:type="spellEnd"/>
      <w:r w:rsidRPr="003637A6">
        <w:t xml:space="preserve"> </w:t>
      </w:r>
      <w:proofErr w:type="spellStart"/>
      <w:r w:rsidRPr="003637A6">
        <w:t>шумама</w:t>
      </w:r>
      <w:proofErr w:type="spellEnd"/>
      <w:r w:rsidRPr="003637A6">
        <w:t xml:space="preserve">, </w:t>
      </w:r>
      <w:proofErr w:type="spellStart"/>
      <w:r w:rsidRPr="003637A6">
        <w:t>годишњег</w:t>
      </w:r>
      <w:proofErr w:type="spellEnd"/>
      <w:r w:rsidRPr="003637A6">
        <w:t xml:space="preserve"> </w:t>
      </w:r>
      <w:proofErr w:type="spellStart"/>
      <w:r w:rsidRPr="003637A6">
        <w:t>извођачког</w:t>
      </w:r>
      <w:proofErr w:type="spellEnd"/>
      <w:r w:rsidRPr="003637A6">
        <w:t xml:space="preserve"> </w:t>
      </w:r>
      <w:proofErr w:type="spellStart"/>
      <w:r w:rsidRPr="003637A6">
        <w:t>плана</w:t>
      </w:r>
      <w:proofErr w:type="spellEnd"/>
      <w:r w:rsidRPr="003637A6">
        <w:t xml:space="preserve"> и </w:t>
      </w:r>
      <w:proofErr w:type="spellStart"/>
      <w:r w:rsidRPr="003637A6">
        <w:t>привременог</w:t>
      </w:r>
      <w:proofErr w:type="spellEnd"/>
      <w:r w:rsidRPr="003637A6">
        <w:t xml:space="preserve"> </w:t>
      </w:r>
      <w:proofErr w:type="spellStart"/>
      <w:r w:rsidRPr="003637A6">
        <w:t>годишњег</w:t>
      </w:r>
      <w:proofErr w:type="spellEnd"/>
      <w:r w:rsidRPr="003637A6">
        <w:t xml:space="preserve"> </w:t>
      </w:r>
      <w:proofErr w:type="spellStart"/>
      <w:r w:rsidRPr="003637A6">
        <w:t>плана</w:t>
      </w:r>
      <w:proofErr w:type="spellEnd"/>
      <w:r w:rsidRPr="003637A6">
        <w:t xml:space="preserve"> </w:t>
      </w:r>
      <w:proofErr w:type="spellStart"/>
      <w:r w:rsidRPr="003637A6">
        <w:t>газдовања</w:t>
      </w:r>
      <w:proofErr w:type="spellEnd"/>
      <w:r w:rsidRPr="003637A6">
        <w:t xml:space="preserve"> </w:t>
      </w:r>
      <w:proofErr w:type="spellStart"/>
      <w:r w:rsidRPr="003637A6">
        <w:t>приватним</w:t>
      </w:r>
      <w:proofErr w:type="spellEnd"/>
      <w:r w:rsidRPr="003637A6">
        <w:t xml:space="preserve"> </w:t>
      </w:r>
      <w:proofErr w:type="spellStart"/>
      <w:r w:rsidRPr="003637A6">
        <w:t>шумама</w:t>
      </w:r>
      <w:proofErr w:type="spellEnd"/>
      <w:r w:rsidRPr="003637A6">
        <w:t xml:space="preserve"> (,,</w:t>
      </w:r>
      <w:proofErr w:type="spellStart"/>
      <w:r w:rsidRPr="003637A6">
        <w:t>Сл</w:t>
      </w:r>
      <w:proofErr w:type="spellEnd"/>
      <w:r w:rsidRPr="003637A6">
        <w:t xml:space="preserve">. </w:t>
      </w:r>
      <w:proofErr w:type="spellStart"/>
      <w:r w:rsidRPr="003637A6">
        <w:t>гл</w:t>
      </w:r>
      <w:proofErr w:type="spellEnd"/>
      <w:r w:rsidRPr="003637A6">
        <w:t xml:space="preserve">. СРС” </w:t>
      </w:r>
      <w:proofErr w:type="spellStart"/>
      <w:r w:rsidRPr="003637A6">
        <w:t>број</w:t>
      </w:r>
      <w:proofErr w:type="spellEnd"/>
      <w:r w:rsidRPr="003637A6">
        <w:t xml:space="preserve"> 122/2003 и 145/2014), </w:t>
      </w:r>
      <w:proofErr w:type="spellStart"/>
      <w:r w:rsidRPr="003637A6">
        <w:t>као</w:t>
      </w:r>
      <w:proofErr w:type="spellEnd"/>
      <w:r w:rsidRPr="003637A6">
        <w:t xml:space="preserve"> и </w:t>
      </w:r>
      <w:proofErr w:type="spellStart"/>
      <w:r w:rsidRPr="003637A6">
        <w:t>осталих</w:t>
      </w:r>
      <w:proofErr w:type="spellEnd"/>
      <w:r w:rsidRPr="003637A6">
        <w:t xml:space="preserve"> </w:t>
      </w:r>
      <w:proofErr w:type="spellStart"/>
      <w:r w:rsidRPr="003637A6">
        <w:t>позитивно</w:t>
      </w:r>
      <w:proofErr w:type="spellEnd"/>
      <w:r w:rsidRPr="003637A6">
        <w:t xml:space="preserve"> </w:t>
      </w:r>
      <w:proofErr w:type="spellStart"/>
      <w:r w:rsidRPr="003637A6">
        <w:t>правних</w:t>
      </w:r>
      <w:proofErr w:type="spellEnd"/>
      <w:r w:rsidRPr="003637A6">
        <w:t xml:space="preserve"> </w:t>
      </w:r>
      <w:proofErr w:type="spellStart"/>
      <w:r w:rsidRPr="003637A6">
        <w:t>прописа</w:t>
      </w:r>
      <w:proofErr w:type="spellEnd"/>
      <w:r w:rsidRPr="003637A6">
        <w:t xml:space="preserve"> </w:t>
      </w:r>
      <w:proofErr w:type="spellStart"/>
      <w:r w:rsidRPr="003637A6">
        <w:t>који</w:t>
      </w:r>
      <w:proofErr w:type="spellEnd"/>
      <w:r w:rsidRPr="003637A6">
        <w:t xml:space="preserve"> </w:t>
      </w:r>
      <w:proofErr w:type="spellStart"/>
      <w:r w:rsidRPr="003637A6">
        <w:t>регулишу</w:t>
      </w:r>
      <w:proofErr w:type="spellEnd"/>
      <w:r w:rsidRPr="003637A6">
        <w:t xml:space="preserve"> </w:t>
      </w:r>
      <w:proofErr w:type="spellStart"/>
      <w:r w:rsidRPr="003637A6">
        <w:t>ову</w:t>
      </w:r>
      <w:proofErr w:type="spellEnd"/>
      <w:r w:rsidRPr="003637A6">
        <w:t xml:space="preserve"> </w:t>
      </w:r>
      <w:proofErr w:type="spellStart"/>
      <w:r w:rsidRPr="003637A6">
        <w:t>материју</w:t>
      </w:r>
      <w:proofErr w:type="spellEnd"/>
      <w:r w:rsidRPr="003637A6">
        <w:t xml:space="preserve">. </w:t>
      </w:r>
      <w:proofErr w:type="spellStart"/>
      <w:r w:rsidRPr="003637A6">
        <w:t>Сходно</w:t>
      </w:r>
      <w:proofErr w:type="spellEnd"/>
      <w:r w:rsidRPr="003637A6">
        <w:t xml:space="preserve"> </w:t>
      </w:r>
      <w:proofErr w:type="spellStart"/>
      <w:r w:rsidRPr="003637A6">
        <w:t>тој</w:t>
      </w:r>
      <w:proofErr w:type="spellEnd"/>
      <w:r w:rsidRPr="003637A6">
        <w:t xml:space="preserve"> </w:t>
      </w:r>
      <w:proofErr w:type="spellStart"/>
      <w:r w:rsidRPr="003637A6">
        <w:t>обавези</w:t>
      </w:r>
      <w:proofErr w:type="spellEnd"/>
      <w:r w:rsidRPr="003637A6">
        <w:t xml:space="preserve"> </w:t>
      </w:r>
      <w:proofErr w:type="spellStart"/>
      <w:r w:rsidRPr="003637A6">
        <w:t>почетком</w:t>
      </w:r>
      <w:proofErr w:type="spellEnd"/>
      <w:r w:rsidRPr="003637A6">
        <w:t xml:space="preserve"> 20</w:t>
      </w:r>
      <w:r w:rsidR="00576879">
        <w:rPr>
          <w:lang w:val="sr-Cyrl-RS"/>
        </w:rPr>
        <w:t>20</w:t>
      </w:r>
      <w:r w:rsidRPr="003637A6">
        <w:t xml:space="preserve">. </w:t>
      </w:r>
      <w:proofErr w:type="spellStart"/>
      <w:r w:rsidRPr="003637A6">
        <w:t>године</w:t>
      </w:r>
      <w:proofErr w:type="spellEnd"/>
      <w:r w:rsidRPr="003637A6">
        <w:t xml:space="preserve"> </w:t>
      </w:r>
      <w:proofErr w:type="spellStart"/>
      <w:r w:rsidRPr="003637A6">
        <w:t>извршене</w:t>
      </w:r>
      <w:proofErr w:type="spellEnd"/>
      <w:r w:rsidRPr="003637A6">
        <w:t xml:space="preserve"> </w:t>
      </w:r>
      <w:proofErr w:type="spellStart"/>
      <w:r w:rsidRPr="003637A6">
        <w:t>су</w:t>
      </w:r>
      <w:proofErr w:type="spellEnd"/>
      <w:r w:rsidRPr="003637A6">
        <w:t xml:space="preserve"> </w:t>
      </w:r>
      <w:proofErr w:type="spellStart"/>
      <w:r w:rsidRPr="003637A6">
        <w:t>припреме</w:t>
      </w:r>
      <w:proofErr w:type="spellEnd"/>
      <w:r w:rsidRPr="003637A6">
        <w:t xml:space="preserve"> </w:t>
      </w:r>
      <w:proofErr w:type="spellStart"/>
      <w:r w:rsidRPr="003637A6">
        <w:t>за</w:t>
      </w:r>
      <w:proofErr w:type="spellEnd"/>
      <w:r w:rsidRPr="003637A6">
        <w:t xml:space="preserve"> </w:t>
      </w:r>
      <w:proofErr w:type="spellStart"/>
      <w:r w:rsidRPr="003637A6">
        <w:t>почетак</w:t>
      </w:r>
      <w:proofErr w:type="spellEnd"/>
      <w:r w:rsidRPr="003637A6">
        <w:t xml:space="preserve"> </w:t>
      </w:r>
      <w:proofErr w:type="spellStart"/>
      <w:r w:rsidRPr="003637A6">
        <w:t>радова</w:t>
      </w:r>
      <w:proofErr w:type="spellEnd"/>
      <w:r w:rsidRPr="003637A6">
        <w:t xml:space="preserve"> </w:t>
      </w:r>
      <w:proofErr w:type="spellStart"/>
      <w:r w:rsidRPr="003637A6">
        <w:t>на</w:t>
      </w:r>
      <w:proofErr w:type="spellEnd"/>
      <w:r w:rsidRPr="003637A6">
        <w:t xml:space="preserve"> </w:t>
      </w:r>
      <w:proofErr w:type="spellStart"/>
      <w:r w:rsidRPr="003637A6">
        <w:t>прикупљању</w:t>
      </w:r>
      <w:proofErr w:type="spellEnd"/>
      <w:r w:rsidRPr="003637A6">
        <w:t xml:space="preserve"> </w:t>
      </w:r>
      <w:proofErr w:type="spellStart"/>
      <w:r w:rsidRPr="003637A6">
        <w:t>таксационих</w:t>
      </w:r>
      <w:proofErr w:type="spellEnd"/>
      <w:r w:rsidRPr="003637A6">
        <w:t xml:space="preserve"> </w:t>
      </w:r>
      <w:proofErr w:type="spellStart"/>
      <w:r w:rsidRPr="003637A6">
        <w:t>података</w:t>
      </w:r>
      <w:proofErr w:type="spellEnd"/>
      <w:r w:rsidRPr="003637A6">
        <w:t xml:space="preserve">. </w:t>
      </w:r>
    </w:p>
    <w:p w14:paraId="148E19DB" w14:textId="77777777" w:rsidR="00094D2F" w:rsidRPr="003637A6" w:rsidRDefault="00094D2F" w:rsidP="00EA6E9B">
      <w:pPr>
        <w:ind w:firstLine="705"/>
        <w:jc w:val="both"/>
      </w:pPr>
      <w:proofErr w:type="spellStart"/>
      <w:r w:rsidRPr="003637A6">
        <w:t>Израда</w:t>
      </w:r>
      <w:proofErr w:type="spellEnd"/>
      <w:r w:rsidRPr="003637A6">
        <w:t xml:space="preserve"> </w:t>
      </w:r>
      <w:proofErr w:type="spellStart"/>
      <w:r w:rsidRPr="003637A6">
        <w:t>ове</w:t>
      </w:r>
      <w:proofErr w:type="spellEnd"/>
      <w:r w:rsidRPr="003637A6">
        <w:t xml:space="preserve"> </w:t>
      </w:r>
      <w:proofErr w:type="spellStart"/>
      <w:r w:rsidRPr="003637A6">
        <w:t>основе</w:t>
      </w:r>
      <w:proofErr w:type="spellEnd"/>
      <w:r w:rsidRPr="003637A6">
        <w:t xml:space="preserve"> </w:t>
      </w:r>
      <w:proofErr w:type="spellStart"/>
      <w:r w:rsidRPr="003637A6">
        <w:t>је</w:t>
      </w:r>
      <w:proofErr w:type="spellEnd"/>
      <w:r w:rsidRPr="003637A6">
        <w:t xml:space="preserve"> </w:t>
      </w:r>
      <w:proofErr w:type="spellStart"/>
      <w:r w:rsidRPr="003637A6">
        <w:t>усклађена</w:t>
      </w:r>
      <w:proofErr w:type="spellEnd"/>
      <w:r w:rsidRPr="003637A6">
        <w:t xml:space="preserve"> </w:t>
      </w:r>
      <w:proofErr w:type="spellStart"/>
      <w:r w:rsidRPr="003637A6">
        <w:t>са</w:t>
      </w:r>
      <w:proofErr w:type="spellEnd"/>
      <w:r w:rsidRPr="003637A6">
        <w:t xml:space="preserve"> </w:t>
      </w:r>
      <w:proofErr w:type="spellStart"/>
      <w:r w:rsidRPr="003637A6">
        <w:t>Законом</w:t>
      </w:r>
      <w:proofErr w:type="spellEnd"/>
      <w:r w:rsidRPr="003637A6">
        <w:t xml:space="preserve"> о </w:t>
      </w:r>
      <w:proofErr w:type="spellStart"/>
      <w:r w:rsidRPr="003637A6">
        <w:t>шумама</w:t>
      </w:r>
      <w:proofErr w:type="spellEnd"/>
      <w:r w:rsidRPr="003637A6">
        <w:t xml:space="preserve">, </w:t>
      </w:r>
      <w:proofErr w:type="spellStart"/>
      <w:r w:rsidRPr="003637A6">
        <w:t>плански</w:t>
      </w:r>
      <w:proofErr w:type="spellEnd"/>
      <w:r w:rsidRPr="003637A6">
        <w:t xml:space="preserve"> </w:t>
      </w:r>
      <w:proofErr w:type="spellStart"/>
      <w:r w:rsidRPr="003637A6">
        <w:t>документи</w:t>
      </w:r>
      <w:proofErr w:type="spellEnd"/>
      <w:r w:rsidRPr="003637A6">
        <w:t xml:space="preserve"> у </w:t>
      </w:r>
      <w:proofErr w:type="spellStart"/>
      <w:r w:rsidRPr="003637A6">
        <w:t>шумарству</w:t>
      </w:r>
      <w:proofErr w:type="spellEnd"/>
      <w:r w:rsidRPr="003637A6">
        <w:t xml:space="preserve"> </w:t>
      </w:r>
      <w:proofErr w:type="spellStart"/>
      <w:r w:rsidRPr="003637A6">
        <w:t>члан</w:t>
      </w:r>
      <w:proofErr w:type="spellEnd"/>
      <w:r w:rsidRPr="003637A6">
        <w:t xml:space="preserve"> 19. </w:t>
      </w:r>
      <w:proofErr w:type="spellStart"/>
      <w:r w:rsidRPr="003637A6">
        <w:t>до</w:t>
      </w:r>
      <w:proofErr w:type="spellEnd"/>
      <w:r w:rsidRPr="003637A6">
        <w:t xml:space="preserve"> 38. </w:t>
      </w:r>
      <w:proofErr w:type="spellStart"/>
      <w:r w:rsidRPr="003637A6">
        <w:t>Теренски</w:t>
      </w:r>
      <w:proofErr w:type="spellEnd"/>
      <w:r w:rsidRPr="003637A6">
        <w:t xml:space="preserve"> </w:t>
      </w:r>
      <w:proofErr w:type="spellStart"/>
      <w:r w:rsidRPr="003637A6">
        <w:t>таксациони</w:t>
      </w:r>
      <w:proofErr w:type="spellEnd"/>
      <w:r w:rsidRPr="003637A6">
        <w:t xml:space="preserve"> </w:t>
      </w:r>
      <w:proofErr w:type="spellStart"/>
      <w:r w:rsidRPr="003637A6">
        <w:t>подаци</w:t>
      </w:r>
      <w:proofErr w:type="spellEnd"/>
      <w:r w:rsidRPr="003637A6">
        <w:t xml:space="preserve"> </w:t>
      </w:r>
      <w:proofErr w:type="spellStart"/>
      <w:r w:rsidRPr="003637A6">
        <w:t>прикупљени</w:t>
      </w:r>
      <w:proofErr w:type="spellEnd"/>
      <w:r w:rsidRPr="003637A6">
        <w:t xml:space="preserve"> </w:t>
      </w:r>
      <w:proofErr w:type="spellStart"/>
      <w:r w:rsidRPr="003637A6">
        <w:t>су</w:t>
      </w:r>
      <w:proofErr w:type="spellEnd"/>
      <w:r w:rsidRPr="003637A6">
        <w:t xml:space="preserve"> </w:t>
      </w:r>
      <w:proofErr w:type="spellStart"/>
      <w:r w:rsidRPr="003637A6">
        <w:t>током</w:t>
      </w:r>
      <w:proofErr w:type="spellEnd"/>
      <w:r w:rsidRPr="003637A6">
        <w:t xml:space="preserve"> 20</w:t>
      </w:r>
      <w:r w:rsidR="00576879">
        <w:rPr>
          <w:lang w:val="sr-Cyrl-RS"/>
        </w:rPr>
        <w:t>20</w:t>
      </w:r>
      <w:r w:rsidRPr="003637A6">
        <w:t xml:space="preserve">. </w:t>
      </w:r>
      <w:proofErr w:type="spellStart"/>
      <w:r w:rsidRPr="003637A6">
        <w:t>године</w:t>
      </w:r>
      <w:proofErr w:type="spellEnd"/>
      <w:r w:rsidRPr="003637A6">
        <w:t xml:space="preserve">. </w:t>
      </w:r>
      <w:proofErr w:type="spellStart"/>
      <w:r w:rsidRPr="003637A6">
        <w:t>Компјутерска</w:t>
      </w:r>
      <w:proofErr w:type="spellEnd"/>
      <w:r w:rsidRPr="003637A6">
        <w:t xml:space="preserve"> </w:t>
      </w:r>
      <w:proofErr w:type="spellStart"/>
      <w:r w:rsidRPr="003637A6">
        <w:t>обрада</w:t>
      </w:r>
      <w:proofErr w:type="spellEnd"/>
      <w:r w:rsidRPr="003637A6">
        <w:t xml:space="preserve">, </w:t>
      </w:r>
      <w:proofErr w:type="spellStart"/>
      <w:r w:rsidRPr="003637A6">
        <w:t>писање</w:t>
      </w:r>
      <w:proofErr w:type="spellEnd"/>
      <w:r w:rsidRPr="003637A6">
        <w:t xml:space="preserve"> </w:t>
      </w:r>
      <w:proofErr w:type="spellStart"/>
      <w:r w:rsidRPr="003637A6">
        <w:t>основе</w:t>
      </w:r>
      <w:proofErr w:type="spellEnd"/>
      <w:r w:rsidRPr="003637A6">
        <w:t xml:space="preserve"> и </w:t>
      </w:r>
      <w:proofErr w:type="spellStart"/>
      <w:r w:rsidRPr="003637A6">
        <w:t>контрола</w:t>
      </w:r>
      <w:proofErr w:type="spellEnd"/>
      <w:r w:rsidRPr="003637A6">
        <w:t xml:space="preserve"> </w:t>
      </w:r>
      <w:proofErr w:type="spellStart"/>
      <w:r w:rsidRPr="003637A6">
        <w:t>таксационих</w:t>
      </w:r>
      <w:proofErr w:type="spellEnd"/>
      <w:r w:rsidRPr="003637A6">
        <w:t xml:space="preserve"> </w:t>
      </w:r>
      <w:proofErr w:type="spellStart"/>
      <w:r w:rsidRPr="003637A6">
        <w:t>података</w:t>
      </w:r>
      <w:proofErr w:type="spellEnd"/>
      <w:r w:rsidRPr="003637A6">
        <w:t xml:space="preserve"> </w:t>
      </w:r>
      <w:proofErr w:type="spellStart"/>
      <w:r w:rsidRPr="003637A6">
        <w:t>извршена</w:t>
      </w:r>
      <w:proofErr w:type="spellEnd"/>
      <w:r w:rsidRPr="003637A6">
        <w:t xml:space="preserve"> </w:t>
      </w:r>
      <w:proofErr w:type="spellStart"/>
      <w:r w:rsidRPr="003637A6">
        <w:t>је</w:t>
      </w:r>
      <w:proofErr w:type="spellEnd"/>
      <w:r w:rsidRPr="003637A6">
        <w:t xml:space="preserve"> и </w:t>
      </w:r>
      <w:proofErr w:type="spellStart"/>
      <w:r w:rsidRPr="003637A6">
        <w:t>усклађена</w:t>
      </w:r>
      <w:proofErr w:type="spellEnd"/>
      <w:r w:rsidRPr="003637A6">
        <w:t xml:space="preserve"> 202</w:t>
      </w:r>
      <w:r w:rsidR="00576879">
        <w:rPr>
          <w:lang w:val="sr-Cyrl-RS"/>
        </w:rPr>
        <w:t>1</w:t>
      </w:r>
      <w:r w:rsidRPr="003637A6">
        <w:t xml:space="preserve">. </w:t>
      </w:r>
      <w:proofErr w:type="spellStart"/>
      <w:r w:rsidRPr="003637A6">
        <w:t>године</w:t>
      </w:r>
      <w:proofErr w:type="spellEnd"/>
      <w:proofErr w:type="gramStart"/>
      <w:r w:rsidRPr="003637A6">
        <w:t xml:space="preserve">.  </w:t>
      </w:r>
      <w:proofErr w:type="gramEnd"/>
    </w:p>
    <w:p w14:paraId="2A82A4C0" w14:textId="77777777" w:rsidR="00094D2F" w:rsidRPr="003637A6" w:rsidRDefault="00094D2F" w:rsidP="00EA6E9B">
      <w:pPr>
        <w:ind w:firstLine="705"/>
        <w:jc w:val="both"/>
      </w:pPr>
      <w:proofErr w:type="spellStart"/>
      <w:r w:rsidRPr="003637A6">
        <w:t>Прикупљање</w:t>
      </w:r>
      <w:proofErr w:type="spellEnd"/>
      <w:r w:rsidRPr="003637A6">
        <w:t xml:space="preserve"> </w:t>
      </w:r>
      <w:proofErr w:type="spellStart"/>
      <w:r w:rsidRPr="003637A6">
        <w:t>таксационих</w:t>
      </w:r>
      <w:proofErr w:type="spellEnd"/>
      <w:r w:rsidRPr="003637A6">
        <w:t xml:space="preserve"> </w:t>
      </w:r>
      <w:proofErr w:type="spellStart"/>
      <w:r w:rsidRPr="003637A6">
        <w:t>података</w:t>
      </w:r>
      <w:proofErr w:type="spellEnd"/>
      <w:r w:rsidRPr="003637A6">
        <w:t xml:space="preserve">, </w:t>
      </w:r>
      <w:proofErr w:type="spellStart"/>
      <w:r w:rsidRPr="003637A6">
        <w:t>њихова</w:t>
      </w:r>
      <w:proofErr w:type="spellEnd"/>
      <w:r w:rsidRPr="003637A6">
        <w:t xml:space="preserve"> </w:t>
      </w:r>
      <w:proofErr w:type="spellStart"/>
      <w:r w:rsidRPr="003637A6">
        <w:t>обрада</w:t>
      </w:r>
      <w:proofErr w:type="spellEnd"/>
      <w:r w:rsidRPr="003637A6">
        <w:t xml:space="preserve"> и </w:t>
      </w:r>
      <w:proofErr w:type="spellStart"/>
      <w:r w:rsidRPr="003637A6">
        <w:t>писање</w:t>
      </w:r>
      <w:proofErr w:type="spellEnd"/>
      <w:r w:rsidRPr="003637A6">
        <w:t xml:space="preserve"> </w:t>
      </w:r>
      <w:proofErr w:type="spellStart"/>
      <w:r w:rsidRPr="003637A6">
        <w:t>основе</w:t>
      </w:r>
      <w:proofErr w:type="spellEnd"/>
      <w:r w:rsidRPr="003637A6">
        <w:t xml:space="preserve"> </w:t>
      </w:r>
      <w:proofErr w:type="spellStart"/>
      <w:r w:rsidRPr="003637A6">
        <w:t>рађени</w:t>
      </w:r>
      <w:proofErr w:type="spellEnd"/>
      <w:r w:rsidRPr="003637A6">
        <w:t xml:space="preserve"> </w:t>
      </w:r>
      <w:proofErr w:type="spellStart"/>
      <w:r w:rsidRPr="003637A6">
        <w:t>су</w:t>
      </w:r>
      <w:proofErr w:type="spellEnd"/>
      <w:r w:rsidRPr="003637A6">
        <w:t xml:space="preserve"> </w:t>
      </w:r>
      <w:proofErr w:type="spellStart"/>
      <w:r w:rsidRPr="003637A6">
        <w:t>по</w:t>
      </w:r>
      <w:proofErr w:type="spellEnd"/>
      <w:r w:rsidRPr="003637A6">
        <w:t xml:space="preserve"> </w:t>
      </w:r>
      <w:proofErr w:type="spellStart"/>
      <w:r w:rsidRPr="003637A6">
        <w:t>стручним</w:t>
      </w:r>
      <w:proofErr w:type="spellEnd"/>
      <w:r w:rsidRPr="003637A6">
        <w:t xml:space="preserve"> и </w:t>
      </w:r>
      <w:proofErr w:type="spellStart"/>
      <w:r w:rsidRPr="003637A6">
        <w:t>техничким</w:t>
      </w:r>
      <w:proofErr w:type="spellEnd"/>
      <w:r w:rsidRPr="003637A6">
        <w:t xml:space="preserve"> </w:t>
      </w:r>
      <w:proofErr w:type="spellStart"/>
      <w:r w:rsidRPr="003637A6">
        <w:t>упуствима</w:t>
      </w:r>
      <w:proofErr w:type="spellEnd"/>
      <w:r w:rsidRPr="003637A6">
        <w:t xml:space="preserve"> (</w:t>
      </w:r>
      <w:proofErr w:type="spellStart"/>
      <w:r w:rsidRPr="003637A6">
        <w:t>др</w:t>
      </w:r>
      <w:proofErr w:type="spellEnd"/>
      <w:r w:rsidRPr="003637A6">
        <w:t xml:space="preserve"> С. </w:t>
      </w:r>
      <w:proofErr w:type="spellStart"/>
      <w:r w:rsidRPr="003637A6">
        <w:t>Банковић</w:t>
      </w:r>
      <w:proofErr w:type="spellEnd"/>
      <w:r w:rsidRPr="003637A6">
        <w:t xml:space="preserve">, </w:t>
      </w:r>
      <w:proofErr w:type="spellStart"/>
      <w:r w:rsidRPr="003637A6">
        <w:t>др</w:t>
      </w:r>
      <w:proofErr w:type="spellEnd"/>
      <w:r w:rsidRPr="003637A6">
        <w:t xml:space="preserve"> Д. </w:t>
      </w:r>
      <w:proofErr w:type="spellStart"/>
      <w:r w:rsidRPr="003637A6">
        <w:t>Јовић</w:t>
      </w:r>
      <w:proofErr w:type="spellEnd"/>
      <w:r w:rsidRPr="003637A6">
        <w:t xml:space="preserve">, </w:t>
      </w:r>
      <w:proofErr w:type="spellStart"/>
      <w:r w:rsidRPr="003637A6">
        <w:t>др</w:t>
      </w:r>
      <w:proofErr w:type="spellEnd"/>
      <w:r w:rsidRPr="003637A6">
        <w:t xml:space="preserve"> М. </w:t>
      </w:r>
      <w:proofErr w:type="spellStart"/>
      <w:r w:rsidRPr="003637A6">
        <w:t>Медаревић</w:t>
      </w:r>
      <w:proofErr w:type="spellEnd"/>
      <w:r w:rsidRPr="003637A6">
        <w:t>)</w:t>
      </w:r>
      <w:proofErr w:type="gramStart"/>
      <w:r w:rsidRPr="003637A6">
        <w:t xml:space="preserve">.  </w:t>
      </w:r>
      <w:proofErr w:type="gramEnd"/>
    </w:p>
    <w:p w14:paraId="70F72A72" w14:textId="77777777" w:rsidR="00094D2F" w:rsidRPr="003637A6" w:rsidRDefault="007D56D8" w:rsidP="00EA6E9B">
      <w:pPr>
        <w:ind w:firstLine="705"/>
        <w:jc w:val="both"/>
      </w:pPr>
      <w:proofErr w:type="spellStart"/>
      <w:r>
        <w:t>Прва</w:t>
      </w:r>
      <w:proofErr w:type="spellEnd"/>
      <w:r>
        <w:t xml:space="preserve"> </w:t>
      </w:r>
      <w:proofErr w:type="spellStart"/>
      <w:r>
        <w:t>инвентаризација</w:t>
      </w:r>
      <w:proofErr w:type="spellEnd"/>
      <w:r>
        <w:t xml:space="preserve"> </w:t>
      </w:r>
      <w:proofErr w:type="spellStart"/>
      <w:r>
        <w:t>за</w:t>
      </w:r>
      <w:proofErr w:type="spellEnd"/>
      <w:r>
        <w:t xml:space="preserve"> </w:t>
      </w:r>
      <w:proofErr w:type="gramStart"/>
      <w:r>
        <w:t>ГЈ</w:t>
      </w:r>
      <w:r w:rsidR="00094D2F" w:rsidRPr="003637A6">
        <w:t xml:space="preserve"> ,,</w:t>
      </w:r>
      <w:r w:rsidR="003637A6">
        <w:rPr>
          <w:lang w:val="sr-Cyrl-RS"/>
        </w:rPr>
        <w:t>Озрен</w:t>
      </w:r>
      <w:proofErr w:type="gramEnd"/>
      <w:r w:rsidR="003637A6">
        <w:rPr>
          <w:lang w:val="sr-Cyrl-RS"/>
        </w:rPr>
        <w:t xml:space="preserve"> - Лесковик</w:t>
      </w:r>
      <w:r w:rsidR="00094D2F" w:rsidRPr="003637A6">
        <w:t xml:space="preserve">” </w:t>
      </w:r>
      <w:proofErr w:type="spellStart"/>
      <w:r w:rsidR="00094D2F" w:rsidRPr="003637A6">
        <w:t>урађена</w:t>
      </w:r>
      <w:proofErr w:type="spellEnd"/>
      <w:r w:rsidR="00094D2F" w:rsidRPr="003637A6">
        <w:t xml:space="preserve"> </w:t>
      </w:r>
      <w:proofErr w:type="spellStart"/>
      <w:r w:rsidR="00094D2F" w:rsidRPr="003637A6">
        <w:t>је</w:t>
      </w:r>
      <w:proofErr w:type="spellEnd"/>
      <w:r w:rsidR="00094D2F" w:rsidRPr="003637A6">
        <w:t xml:space="preserve"> 196</w:t>
      </w:r>
      <w:r w:rsidR="00576879">
        <w:rPr>
          <w:lang w:val="sr-Cyrl-RS"/>
        </w:rPr>
        <w:t>8</w:t>
      </w:r>
      <w:r w:rsidR="00094D2F" w:rsidRPr="003637A6">
        <w:t>/</w:t>
      </w:r>
      <w:r w:rsidR="00576879">
        <w:rPr>
          <w:lang w:val="sr-Cyrl-RS"/>
        </w:rPr>
        <w:t>69</w:t>
      </w:r>
      <w:r w:rsidR="005236FC">
        <w:t xml:space="preserve">. </w:t>
      </w:r>
      <w:proofErr w:type="spellStart"/>
      <w:r w:rsidR="005236FC">
        <w:t>године</w:t>
      </w:r>
      <w:proofErr w:type="spellEnd"/>
      <w:r w:rsidR="005236FC">
        <w:rPr>
          <w:lang w:val="sr-Cyrl-RS"/>
        </w:rPr>
        <w:t>.</w:t>
      </w:r>
      <w:r w:rsidR="005236FC">
        <w:t xml:space="preserve"> </w:t>
      </w:r>
      <w:r w:rsidR="005236FC">
        <w:rPr>
          <w:lang w:val="sr-Cyrl-RS"/>
        </w:rPr>
        <w:t>Н</w:t>
      </w:r>
      <w:proofErr w:type="spellStart"/>
      <w:r w:rsidR="00094D2F" w:rsidRPr="003637A6">
        <w:t>ије</w:t>
      </w:r>
      <w:proofErr w:type="spellEnd"/>
      <w:r w:rsidR="00094D2F" w:rsidRPr="003637A6">
        <w:t xml:space="preserve"> </w:t>
      </w:r>
      <w:proofErr w:type="spellStart"/>
      <w:r w:rsidR="00094D2F" w:rsidRPr="003637A6">
        <w:t>сачињен</w:t>
      </w:r>
      <w:proofErr w:type="spellEnd"/>
      <w:r w:rsidR="00094D2F" w:rsidRPr="003637A6">
        <w:t xml:space="preserve"> уређајни </w:t>
      </w:r>
      <w:proofErr w:type="spellStart"/>
      <w:r w:rsidR="00094D2F" w:rsidRPr="003637A6">
        <w:t>записник</w:t>
      </w:r>
      <w:proofErr w:type="spellEnd"/>
      <w:r w:rsidR="00094D2F" w:rsidRPr="003637A6">
        <w:t xml:space="preserve"> </w:t>
      </w:r>
      <w:proofErr w:type="spellStart"/>
      <w:r w:rsidR="00094D2F" w:rsidRPr="003637A6">
        <w:t>па</w:t>
      </w:r>
      <w:proofErr w:type="spellEnd"/>
      <w:r w:rsidR="00094D2F" w:rsidRPr="003637A6">
        <w:t xml:space="preserve"> </w:t>
      </w:r>
      <w:proofErr w:type="spellStart"/>
      <w:r w:rsidR="00094D2F" w:rsidRPr="003637A6">
        <w:t>није</w:t>
      </w:r>
      <w:proofErr w:type="spellEnd"/>
      <w:r w:rsidR="00094D2F" w:rsidRPr="003637A6">
        <w:t xml:space="preserve"> </w:t>
      </w:r>
      <w:proofErr w:type="spellStart"/>
      <w:r w:rsidR="00094D2F" w:rsidRPr="003637A6">
        <w:t>одобрена</w:t>
      </w:r>
      <w:proofErr w:type="spellEnd"/>
      <w:r w:rsidR="00094D2F" w:rsidRPr="003637A6">
        <w:t xml:space="preserve"> </w:t>
      </w:r>
      <w:proofErr w:type="spellStart"/>
      <w:r w:rsidR="00094D2F" w:rsidRPr="003637A6">
        <w:t>као</w:t>
      </w:r>
      <w:proofErr w:type="spellEnd"/>
      <w:r w:rsidR="00094D2F" w:rsidRPr="003637A6">
        <w:t xml:space="preserve"> </w:t>
      </w:r>
      <w:proofErr w:type="spellStart"/>
      <w:r w:rsidR="00094D2F" w:rsidRPr="003637A6">
        <w:t>Посебна</w:t>
      </w:r>
      <w:proofErr w:type="spellEnd"/>
      <w:r w:rsidR="00094D2F" w:rsidRPr="003637A6">
        <w:t xml:space="preserve"> </w:t>
      </w:r>
      <w:proofErr w:type="spellStart"/>
      <w:r w:rsidR="00094D2F" w:rsidRPr="003637A6">
        <w:t>основа</w:t>
      </w:r>
      <w:proofErr w:type="spellEnd"/>
      <w:r w:rsidR="00094D2F" w:rsidRPr="003637A6">
        <w:t xml:space="preserve">, </w:t>
      </w:r>
      <w:proofErr w:type="spellStart"/>
      <w:r w:rsidR="00094D2F" w:rsidRPr="003637A6">
        <w:t>али</w:t>
      </w:r>
      <w:proofErr w:type="spellEnd"/>
      <w:r w:rsidR="00094D2F" w:rsidRPr="003637A6">
        <w:t xml:space="preserve"> </w:t>
      </w:r>
      <w:proofErr w:type="spellStart"/>
      <w:r w:rsidR="00094D2F" w:rsidRPr="003637A6">
        <w:t>је</w:t>
      </w:r>
      <w:proofErr w:type="spellEnd"/>
      <w:r w:rsidR="00094D2F" w:rsidRPr="003637A6">
        <w:t xml:space="preserve"> </w:t>
      </w:r>
      <w:proofErr w:type="spellStart"/>
      <w:r w:rsidR="00094D2F" w:rsidRPr="003637A6">
        <w:t>призната</w:t>
      </w:r>
      <w:proofErr w:type="spellEnd"/>
      <w:r w:rsidR="00094D2F" w:rsidRPr="003637A6">
        <w:t xml:space="preserve"> у </w:t>
      </w:r>
      <w:proofErr w:type="spellStart"/>
      <w:r w:rsidR="00094D2F" w:rsidRPr="003637A6">
        <w:t>оквиру</w:t>
      </w:r>
      <w:proofErr w:type="spellEnd"/>
      <w:r w:rsidR="00094D2F" w:rsidRPr="003637A6">
        <w:t xml:space="preserve"> </w:t>
      </w:r>
      <w:proofErr w:type="spellStart"/>
      <w:r w:rsidR="00094D2F" w:rsidRPr="003637A6">
        <w:t>Опште</w:t>
      </w:r>
      <w:proofErr w:type="spellEnd"/>
      <w:r w:rsidR="00094D2F" w:rsidRPr="003637A6">
        <w:t xml:space="preserve"> </w:t>
      </w:r>
      <w:proofErr w:type="spellStart"/>
      <w:r w:rsidR="00094D2F" w:rsidRPr="003637A6">
        <w:t>основе</w:t>
      </w:r>
      <w:proofErr w:type="spellEnd"/>
      <w:r w:rsidR="00094D2F" w:rsidRPr="003637A6">
        <w:t xml:space="preserve"> </w:t>
      </w:r>
      <w:proofErr w:type="spellStart"/>
      <w:r w:rsidR="00094D2F" w:rsidRPr="003637A6">
        <w:t>за</w:t>
      </w:r>
      <w:proofErr w:type="spellEnd"/>
      <w:r w:rsidR="00094D2F" w:rsidRPr="003637A6">
        <w:t xml:space="preserve"> </w:t>
      </w:r>
      <w:proofErr w:type="spellStart"/>
      <w:r w:rsidR="00094D2F" w:rsidRPr="003637A6">
        <w:t>Алексиначко</w:t>
      </w:r>
      <w:proofErr w:type="spellEnd"/>
      <w:r w:rsidR="00094D2F" w:rsidRPr="003637A6">
        <w:t>–</w:t>
      </w:r>
      <w:proofErr w:type="spellStart"/>
      <w:r w:rsidR="00094D2F" w:rsidRPr="003637A6">
        <w:t>Сокобањске</w:t>
      </w:r>
      <w:proofErr w:type="spellEnd"/>
      <w:r w:rsidR="00094D2F" w:rsidRPr="003637A6">
        <w:t xml:space="preserve"> </w:t>
      </w:r>
      <w:proofErr w:type="spellStart"/>
      <w:r w:rsidR="00094D2F" w:rsidRPr="003637A6">
        <w:t>шуме</w:t>
      </w:r>
      <w:proofErr w:type="spellEnd"/>
      <w:r w:rsidR="00094D2F" w:rsidRPr="003637A6">
        <w:t xml:space="preserve">. </w:t>
      </w:r>
      <w:proofErr w:type="spellStart"/>
      <w:r w:rsidR="00094D2F" w:rsidRPr="003637A6">
        <w:t>Прво</w:t>
      </w:r>
      <w:proofErr w:type="spellEnd"/>
      <w:r w:rsidR="00094D2F" w:rsidRPr="003637A6">
        <w:t xml:space="preserve"> </w:t>
      </w:r>
      <w:proofErr w:type="spellStart"/>
      <w:r w:rsidR="00094D2F" w:rsidRPr="003637A6">
        <w:t>уређивањ</w:t>
      </w:r>
      <w:r>
        <w:t>е</w:t>
      </w:r>
      <w:proofErr w:type="spellEnd"/>
      <w:r>
        <w:t xml:space="preserve"> </w:t>
      </w:r>
      <w:proofErr w:type="spellStart"/>
      <w:r>
        <w:t>за</w:t>
      </w:r>
      <w:proofErr w:type="spellEnd"/>
      <w:r>
        <w:t xml:space="preserve"> </w:t>
      </w:r>
      <w:proofErr w:type="spellStart"/>
      <w:r>
        <w:t>овако</w:t>
      </w:r>
      <w:proofErr w:type="spellEnd"/>
      <w:r>
        <w:t xml:space="preserve"> </w:t>
      </w:r>
      <w:proofErr w:type="spellStart"/>
      <w:r>
        <w:t>формиране</w:t>
      </w:r>
      <w:proofErr w:type="spellEnd"/>
      <w:r>
        <w:t xml:space="preserve"> ГЈ</w:t>
      </w:r>
      <w:r w:rsidR="00094D2F" w:rsidRPr="003637A6">
        <w:t xml:space="preserve"> </w:t>
      </w:r>
      <w:proofErr w:type="spellStart"/>
      <w:r w:rsidR="00094D2F" w:rsidRPr="003637A6">
        <w:t>извршено</w:t>
      </w:r>
      <w:proofErr w:type="spellEnd"/>
      <w:r w:rsidR="00094D2F" w:rsidRPr="003637A6">
        <w:t xml:space="preserve"> </w:t>
      </w:r>
      <w:proofErr w:type="spellStart"/>
      <w:r w:rsidR="00094D2F" w:rsidRPr="003637A6">
        <w:t>је</w:t>
      </w:r>
      <w:proofErr w:type="spellEnd"/>
      <w:r w:rsidR="00094D2F" w:rsidRPr="003637A6">
        <w:t xml:space="preserve"> 198</w:t>
      </w:r>
      <w:r w:rsidR="00576879">
        <w:rPr>
          <w:lang w:val="sr-Cyrl-RS"/>
        </w:rPr>
        <w:t>1</w:t>
      </w:r>
      <w:r w:rsidR="00094D2F" w:rsidRPr="003637A6">
        <w:t xml:space="preserve">. </w:t>
      </w:r>
      <w:proofErr w:type="spellStart"/>
      <w:r w:rsidR="00094D2F" w:rsidRPr="003637A6">
        <w:t>године</w:t>
      </w:r>
      <w:proofErr w:type="spellEnd"/>
      <w:r w:rsidR="00094D2F" w:rsidRPr="003637A6">
        <w:t xml:space="preserve">. </w:t>
      </w:r>
      <w:proofErr w:type="spellStart"/>
      <w:r w:rsidR="00094D2F" w:rsidRPr="003637A6">
        <w:t>Ово</w:t>
      </w:r>
      <w:proofErr w:type="spellEnd"/>
      <w:r w:rsidR="00094D2F" w:rsidRPr="003637A6">
        <w:t xml:space="preserve"> </w:t>
      </w:r>
      <w:proofErr w:type="spellStart"/>
      <w:r w:rsidR="00094D2F" w:rsidRPr="003637A6">
        <w:t>је</w:t>
      </w:r>
      <w:proofErr w:type="spellEnd"/>
      <w:r w:rsidR="00094D2F" w:rsidRPr="003637A6">
        <w:t xml:space="preserve"> </w:t>
      </w:r>
      <w:proofErr w:type="spellStart"/>
      <w:r w:rsidR="00094D2F" w:rsidRPr="003637A6">
        <w:t>сада</w:t>
      </w:r>
      <w:proofErr w:type="spellEnd"/>
      <w:r w:rsidR="00094D2F" w:rsidRPr="003637A6">
        <w:t xml:space="preserve"> </w:t>
      </w:r>
      <w:r w:rsidR="007C498E">
        <w:rPr>
          <w:lang w:val="sr-Cyrl-RS"/>
        </w:rPr>
        <w:t>пето</w:t>
      </w:r>
      <w:r w:rsidR="005236FC">
        <w:t xml:space="preserve"> </w:t>
      </w:r>
      <w:proofErr w:type="spellStart"/>
      <w:r w:rsidR="005236FC">
        <w:t>уређивање</w:t>
      </w:r>
      <w:proofErr w:type="spellEnd"/>
      <w:r w:rsidR="005236FC">
        <w:t xml:space="preserve"> </w:t>
      </w:r>
      <w:proofErr w:type="spellStart"/>
      <w:r w:rsidR="005236FC">
        <w:t>за</w:t>
      </w:r>
      <w:proofErr w:type="spellEnd"/>
      <w:r w:rsidR="005236FC">
        <w:t xml:space="preserve"> </w:t>
      </w:r>
      <w:proofErr w:type="spellStart"/>
      <w:r w:rsidR="005236FC">
        <w:t>шуме</w:t>
      </w:r>
      <w:proofErr w:type="spellEnd"/>
      <w:r w:rsidR="005236FC">
        <w:t xml:space="preserve"> </w:t>
      </w:r>
      <w:proofErr w:type="spellStart"/>
      <w:r w:rsidR="005236FC">
        <w:t>ове</w:t>
      </w:r>
      <w:proofErr w:type="spellEnd"/>
      <w:r w:rsidR="005236FC">
        <w:t xml:space="preserve"> </w:t>
      </w:r>
      <w:r w:rsidR="005236FC">
        <w:rPr>
          <w:lang w:val="sr-Cyrl-RS"/>
        </w:rPr>
        <w:t>г</w:t>
      </w:r>
      <w:proofErr w:type="spellStart"/>
      <w:r w:rsidR="00094D2F" w:rsidRPr="003637A6">
        <w:t>аздинске</w:t>
      </w:r>
      <w:proofErr w:type="spellEnd"/>
      <w:r w:rsidR="00094D2F" w:rsidRPr="003637A6">
        <w:t xml:space="preserve"> </w:t>
      </w:r>
      <w:proofErr w:type="spellStart"/>
      <w:r w:rsidR="00094D2F" w:rsidRPr="003637A6">
        <w:t>јединице</w:t>
      </w:r>
      <w:proofErr w:type="spellEnd"/>
      <w:r w:rsidR="00094D2F" w:rsidRPr="003637A6">
        <w:t xml:space="preserve">. </w:t>
      </w:r>
      <w:proofErr w:type="spellStart"/>
      <w:r w:rsidR="00094D2F" w:rsidRPr="003637A6">
        <w:t>Трајање</w:t>
      </w:r>
      <w:proofErr w:type="spellEnd"/>
      <w:r w:rsidR="00094D2F" w:rsidRPr="003637A6">
        <w:t xml:space="preserve"> </w:t>
      </w:r>
      <w:proofErr w:type="spellStart"/>
      <w:r w:rsidR="00094D2F" w:rsidRPr="003637A6">
        <w:t>О</w:t>
      </w:r>
      <w:r>
        <w:t>снове</w:t>
      </w:r>
      <w:proofErr w:type="spellEnd"/>
      <w:r>
        <w:t xml:space="preserve"> </w:t>
      </w:r>
      <w:proofErr w:type="spellStart"/>
      <w:r>
        <w:t>газдовања</w:t>
      </w:r>
      <w:proofErr w:type="spellEnd"/>
      <w:r>
        <w:t xml:space="preserve"> </w:t>
      </w:r>
      <w:proofErr w:type="spellStart"/>
      <w:r>
        <w:t>шумама</w:t>
      </w:r>
      <w:proofErr w:type="spellEnd"/>
      <w:r>
        <w:t xml:space="preserve"> </w:t>
      </w:r>
      <w:proofErr w:type="spellStart"/>
      <w:r>
        <w:t>за</w:t>
      </w:r>
      <w:proofErr w:type="spellEnd"/>
      <w:r>
        <w:t xml:space="preserve"> </w:t>
      </w:r>
      <w:proofErr w:type="spellStart"/>
      <w:r>
        <w:t>ову</w:t>
      </w:r>
      <w:proofErr w:type="spellEnd"/>
      <w:r>
        <w:t xml:space="preserve"> ГЈ</w:t>
      </w:r>
      <w:r w:rsidR="00094D2F" w:rsidRPr="003637A6">
        <w:t xml:space="preserve"> </w:t>
      </w:r>
      <w:proofErr w:type="spellStart"/>
      <w:r w:rsidR="00094D2F" w:rsidRPr="003637A6">
        <w:t>је</w:t>
      </w:r>
      <w:proofErr w:type="spellEnd"/>
      <w:r w:rsidR="00094D2F" w:rsidRPr="003637A6">
        <w:t xml:space="preserve"> </w:t>
      </w:r>
      <w:proofErr w:type="spellStart"/>
      <w:r w:rsidR="00094D2F" w:rsidRPr="003637A6">
        <w:t>од</w:t>
      </w:r>
      <w:proofErr w:type="spellEnd"/>
      <w:r w:rsidR="00094D2F" w:rsidRPr="003637A6">
        <w:t xml:space="preserve"> 1. </w:t>
      </w:r>
      <w:proofErr w:type="spellStart"/>
      <w:r w:rsidR="00094D2F" w:rsidRPr="003637A6">
        <w:t>јануара</w:t>
      </w:r>
      <w:proofErr w:type="spellEnd"/>
      <w:r w:rsidR="00094D2F" w:rsidRPr="003637A6">
        <w:t xml:space="preserve"> 202</w:t>
      </w:r>
      <w:r w:rsidR="003637A6">
        <w:t>2</w:t>
      </w:r>
      <w:r w:rsidR="00094D2F" w:rsidRPr="003637A6">
        <w:t xml:space="preserve">. </w:t>
      </w:r>
      <w:proofErr w:type="spellStart"/>
      <w:r w:rsidR="00094D2F" w:rsidRPr="003637A6">
        <w:t>године</w:t>
      </w:r>
      <w:proofErr w:type="spellEnd"/>
      <w:r w:rsidR="00094D2F" w:rsidRPr="003637A6">
        <w:t xml:space="preserve"> </w:t>
      </w:r>
      <w:proofErr w:type="spellStart"/>
      <w:r w:rsidR="00094D2F" w:rsidRPr="003637A6">
        <w:t>до</w:t>
      </w:r>
      <w:proofErr w:type="spellEnd"/>
      <w:r w:rsidR="00094D2F" w:rsidRPr="003637A6">
        <w:t xml:space="preserve"> 31. </w:t>
      </w:r>
      <w:proofErr w:type="spellStart"/>
      <w:r w:rsidR="00094D2F" w:rsidRPr="003637A6">
        <w:t>децембра</w:t>
      </w:r>
      <w:proofErr w:type="spellEnd"/>
      <w:r w:rsidR="00094D2F" w:rsidRPr="003637A6">
        <w:t xml:space="preserve"> 203</w:t>
      </w:r>
      <w:r w:rsidR="003637A6">
        <w:t>1</w:t>
      </w:r>
      <w:r w:rsidR="00094D2F" w:rsidRPr="003637A6">
        <w:t xml:space="preserve">. </w:t>
      </w:r>
      <w:proofErr w:type="spellStart"/>
      <w:r w:rsidR="00094D2F" w:rsidRPr="003637A6">
        <w:t>године</w:t>
      </w:r>
      <w:proofErr w:type="spellEnd"/>
      <w:r w:rsidR="00094D2F" w:rsidRPr="003637A6">
        <w:t>.</w:t>
      </w:r>
    </w:p>
    <w:p w14:paraId="5524494E" w14:textId="77777777" w:rsidR="00576879" w:rsidRPr="003637A6" w:rsidRDefault="007D56D8" w:rsidP="00EA6E9B">
      <w:pPr>
        <w:jc w:val="both"/>
      </w:pPr>
      <w:r>
        <w:tab/>
      </w:r>
      <w:proofErr w:type="spellStart"/>
      <w:r>
        <w:t>Циклуси</w:t>
      </w:r>
      <w:proofErr w:type="spellEnd"/>
      <w:r>
        <w:t xml:space="preserve"> </w:t>
      </w:r>
      <w:proofErr w:type="spellStart"/>
      <w:r>
        <w:t>уређивања</w:t>
      </w:r>
      <w:proofErr w:type="spellEnd"/>
      <w:r>
        <w:t xml:space="preserve"> </w:t>
      </w:r>
      <w:proofErr w:type="spellStart"/>
      <w:r>
        <w:t>за</w:t>
      </w:r>
      <w:proofErr w:type="spellEnd"/>
      <w:r>
        <w:t xml:space="preserve"> ГЈ</w:t>
      </w:r>
      <w:r w:rsidR="00094D2F" w:rsidRPr="003637A6">
        <w:t xml:space="preserve"> </w:t>
      </w:r>
      <w:proofErr w:type="spellStart"/>
      <w:r w:rsidR="00094D2F" w:rsidRPr="003637A6">
        <w:t>били</w:t>
      </w:r>
      <w:proofErr w:type="spellEnd"/>
      <w:r w:rsidR="00094D2F" w:rsidRPr="003637A6">
        <w:t xml:space="preserve"> </w:t>
      </w:r>
      <w:proofErr w:type="spellStart"/>
      <w:r w:rsidR="00094D2F" w:rsidRPr="003637A6">
        <w:t>су</w:t>
      </w:r>
      <w:proofErr w:type="spellEnd"/>
      <w:r w:rsidR="00094D2F" w:rsidRPr="003637A6">
        <w:t xml:space="preserve"> 198</w:t>
      </w:r>
      <w:r w:rsidR="00576879">
        <w:rPr>
          <w:lang w:val="sr-Cyrl-RS"/>
        </w:rPr>
        <w:t>2</w:t>
      </w:r>
      <w:r w:rsidR="00094D2F" w:rsidRPr="003637A6">
        <w:t>–199</w:t>
      </w:r>
      <w:r w:rsidR="00576879">
        <w:rPr>
          <w:lang w:val="sr-Cyrl-RS"/>
        </w:rPr>
        <w:t>1</w:t>
      </w:r>
      <w:r w:rsidR="00094D2F" w:rsidRPr="003637A6">
        <w:t>; 199</w:t>
      </w:r>
      <w:r w:rsidR="00576879">
        <w:rPr>
          <w:lang w:val="sr-Cyrl-RS"/>
        </w:rPr>
        <w:t>2</w:t>
      </w:r>
      <w:r w:rsidR="00094D2F" w:rsidRPr="003637A6">
        <w:t>–200</w:t>
      </w:r>
      <w:r w:rsidR="00576879">
        <w:rPr>
          <w:lang w:val="sr-Cyrl-RS"/>
        </w:rPr>
        <w:t>1</w:t>
      </w:r>
      <w:r w:rsidR="00094D2F" w:rsidRPr="003637A6">
        <w:t>; 200</w:t>
      </w:r>
      <w:r w:rsidR="00576879">
        <w:rPr>
          <w:lang w:val="sr-Cyrl-RS"/>
        </w:rPr>
        <w:t>2</w:t>
      </w:r>
      <w:r w:rsidR="00094D2F" w:rsidRPr="003637A6">
        <w:t>–201</w:t>
      </w:r>
      <w:r w:rsidR="00576879">
        <w:rPr>
          <w:lang w:val="sr-Cyrl-RS"/>
        </w:rPr>
        <w:t>1</w:t>
      </w:r>
      <w:r w:rsidR="00094D2F" w:rsidRPr="003637A6">
        <w:t>; 201</w:t>
      </w:r>
      <w:r w:rsidR="00576879">
        <w:rPr>
          <w:lang w:val="sr-Cyrl-RS"/>
        </w:rPr>
        <w:t>2</w:t>
      </w:r>
      <w:r w:rsidR="00094D2F" w:rsidRPr="003637A6">
        <w:t>–202</w:t>
      </w:r>
      <w:r w:rsidR="00576879">
        <w:rPr>
          <w:lang w:val="sr-Cyrl-RS"/>
        </w:rPr>
        <w:t>1</w:t>
      </w:r>
      <w:r w:rsidR="00094D2F" w:rsidRPr="003637A6">
        <w:t xml:space="preserve">. </w:t>
      </w:r>
      <w:proofErr w:type="spellStart"/>
      <w:r w:rsidR="00094D2F" w:rsidRPr="003637A6">
        <w:t>Садашње</w:t>
      </w:r>
      <w:proofErr w:type="spellEnd"/>
      <w:r w:rsidR="00094D2F" w:rsidRPr="003637A6">
        <w:t xml:space="preserve"> </w:t>
      </w:r>
      <w:proofErr w:type="spellStart"/>
      <w:r w:rsidR="00094D2F" w:rsidRPr="003637A6">
        <w:t>стање</w:t>
      </w:r>
      <w:proofErr w:type="spellEnd"/>
      <w:r w:rsidR="00094D2F" w:rsidRPr="003637A6">
        <w:t xml:space="preserve"> и </w:t>
      </w:r>
      <w:proofErr w:type="spellStart"/>
      <w:r w:rsidR="00094D2F" w:rsidRPr="003637A6">
        <w:t>подела</w:t>
      </w:r>
      <w:proofErr w:type="spellEnd"/>
      <w:r w:rsidR="00094D2F" w:rsidRPr="003637A6">
        <w:t xml:space="preserve"> </w:t>
      </w:r>
      <w:proofErr w:type="spellStart"/>
      <w:r w:rsidR="00094D2F" w:rsidRPr="003637A6">
        <w:t>на</w:t>
      </w:r>
      <w:proofErr w:type="spellEnd"/>
      <w:r w:rsidR="00094D2F" w:rsidRPr="003637A6">
        <w:t xml:space="preserve"> </w:t>
      </w:r>
      <w:proofErr w:type="spellStart"/>
      <w:r w:rsidR="00094D2F" w:rsidRPr="003637A6">
        <w:t>одељења</w:t>
      </w:r>
      <w:proofErr w:type="spellEnd"/>
      <w:r w:rsidR="00094D2F" w:rsidRPr="003637A6">
        <w:t xml:space="preserve"> </w:t>
      </w:r>
      <w:proofErr w:type="spellStart"/>
      <w:r w:rsidR="00094D2F" w:rsidRPr="003637A6">
        <w:t>се</w:t>
      </w:r>
      <w:proofErr w:type="spellEnd"/>
      <w:r w:rsidR="00094D2F" w:rsidRPr="003637A6">
        <w:t xml:space="preserve"> </w:t>
      </w:r>
      <w:proofErr w:type="spellStart"/>
      <w:r w:rsidR="00094D2F" w:rsidRPr="003637A6">
        <w:t>примењује</w:t>
      </w:r>
      <w:proofErr w:type="spellEnd"/>
      <w:r w:rsidR="00094D2F" w:rsidRPr="003637A6">
        <w:t xml:space="preserve"> </w:t>
      </w:r>
      <w:proofErr w:type="spellStart"/>
      <w:r w:rsidR="00094D2F" w:rsidRPr="003637A6">
        <w:t>од</w:t>
      </w:r>
      <w:proofErr w:type="spellEnd"/>
      <w:r w:rsidR="00094D2F" w:rsidRPr="003637A6">
        <w:t xml:space="preserve"> 198</w:t>
      </w:r>
      <w:r w:rsidR="00576879">
        <w:rPr>
          <w:lang w:val="sr-Cyrl-RS"/>
        </w:rPr>
        <w:t>2</w:t>
      </w:r>
      <w:r w:rsidR="00094D2F" w:rsidRPr="003637A6">
        <w:t xml:space="preserve">. </w:t>
      </w:r>
      <w:proofErr w:type="spellStart"/>
      <w:r w:rsidR="00094D2F" w:rsidRPr="003637A6">
        <w:t>године</w:t>
      </w:r>
      <w:proofErr w:type="spellEnd"/>
      <w:r w:rsidR="00094D2F" w:rsidRPr="003637A6">
        <w:t>.</w:t>
      </w:r>
    </w:p>
    <w:p w14:paraId="6C1D12C5" w14:textId="77777777" w:rsidR="00094D2F" w:rsidRPr="003637A6" w:rsidRDefault="00094D2F" w:rsidP="00094D2F">
      <w:pPr>
        <w:spacing w:after="17" w:line="256" w:lineRule="auto"/>
        <w:ind w:firstLine="720"/>
      </w:pPr>
    </w:p>
    <w:p w14:paraId="3265FCD0" w14:textId="77777777" w:rsidR="00094D2F" w:rsidRPr="003637A6" w:rsidRDefault="00094D2F" w:rsidP="00094D2F">
      <w:pPr>
        <w:spacing w:after="17" w:line="256" w:lineRule="auto"/>
        <w:ind w:firstLine="720"/>
      </w:pPr>
      <w:r w:rsidRPr="003637A6">
        <w:t xml:space="preserve"> </w:t>
      </w:r>
      <w:proofErr w:type="spellStart"/>
      <w:r w:rsidRPr="003637A6">
        <w:t>Основа</w:t>
      </w:r>
      <w:proofErr w:type="spellEnd"/>
      <w:r w:rsidRPr="003637A6">
        <w:t xml:space="preserve"> </w:t>
      </w:r>
      <w:proofErr w:type="spellStart"/>
      <w:r w:rsidRPr="003637A6">
        <w:t>се</w:t>
      </w:r>
      <w:proofErr w:type="spellEnd"/>
      <w:r w:rsidRPr="003637A6">
        <w:t xml:space="preserve"> </w:t>
      </w:r>
      <w:proofErr w:type="spellStart"/>
      <w:r w:rsidRPr="003637A6">
        <w:t>израђује</w:t>
      </w:r>
      <w:proofErr w:type="spellEnd"/>
      <w:r w:rsidRPr="003637A6">
        <w:t xml:space="preserve"> </w:t>
      </w:r>
      <w:proofErr w:type="spellStart"/>
      <w:r w:rsidRPr="003637A6">
        <w:t>на</w:t>
      </w:r>
      <w:proofErr w:type="spellEnd"/>
      <w:r w:rsidRPr="003637A6">
        <w:t xml:space="preserve"> </w:t>
      </w:r>
      <w:proofErr w:type="spellStart"/>
      <w:r w:rsidRPr="003637A6">
        <w:t>основу</w:t>
      </w:r>
      <w:proofErr w:type="spellEnd"/>
      <w:r w:rsidRPr="003637A6">
        <w:t xml:space="preserve"> </w:t>
      </w:r>
      <w:proofErr w:type="spellStart"/>
      <w:r w:rsidRPr="003637A6">
        <w:t>утврђеног</w:t>
      </w:r>
      <w:proofErr w:type="spellEnd"/>
      <w:r w:rsidRPr="003637A6">
        <w:t xml:space="preserve"> </w:t>
      </w:r>
      <w:proofErr w:type="spellStart"/>
      <w:r w:rsidRPr="003637A6">
        <w:t>стања</w:t>
      </w:r>
      <w:proofErr w:type="spellEnd"/>
      <w:r w:rsidRPr="003637A6">
        <w:t xml:space="preserve"> </w:t>
      </w:r>
      <w:proofErr w:type="spellStart"/>
      <w:r w:rsidRPr="003637A6">
        <w:t>шума</w:t>
      </w:r>
      <w:proofErr w:type="spellEnd"/>
      <w:r w:rsidRPr="003637A6">
        <w:t xml:space="preserve"> </w:t>
      </w:r>
      <w:proofErr w:type="spellStart"/>
      <w:r w:rsidRPr="003637A6">
        <w:t>на</w:t>
      </w:r>
      <w:proofErr w:type="spellEnd"/>
      <w:r w:rsidRPr="003637A6">
        <w:t xml:space="preserve"> </w:t>
      </w:r>
      <w:proofErr w:type="spellStart"/>
      <w:r w:rsidRPr="003637A6">
        <w:t>терену</w:t>
      </w:r>
      <w:proofErr w:type="spellEnd"/>
      <w:r w:rsidRPr="003637A6">
        <w:t xml:space="preserve"> и </w:t>
      </w:r>
      <w:proofErr w:type="spellStart"/>
      <w:r w:rsidRPr="003637A6">
        <w:t>садржи</w:t>
      </w:r>
      <w:proofErr w:type="spellEnd"/>
      <w:r w:rsidRPr="003637A6">
        <w:t xml:space="preserve">: </w:t>
      </w:r>
    </w:p>
    <w:p w14:paraId="0DA08B1C" w14:textId="77777777" w:rsidR="00094D2F" w:rsidRPr="003637A6" w:rsidRDefault="00094D2F" w:rsidP="00094D2F">
      <w:pPr>
        <w:spacing w:after="13" w:line="256" w:lineRule="auto"/>
        <w:ind w:left="720"/>
      </w:pPr>
      <w:r w:rsidRPr="003637A6">
        <w:t xml:space="preserve">-  </w:t>
      </w:r>
      <w:proofErr w:type="spellStart"/>
      <w:r w:rsidRPr="003637A6">
        <w:t>текстуални</w:t>
      </w:r>
      <w:proofErr w:type="spellEnd"/>
      <w:r w:rsidRPr="003637A6">
        <w:t xml:space="preserve"> </w:t>
      </w:r>
      <w:proofErr w:type="spellStart"/>
      <w:r w:rsidRPr="003637A6">
        <w:t>део</w:t>
      </w:r>
      <w:proofErr w:type="spellEnd"/>
      <w:r w:rsidRPr="003637A6">
        <w:t xml:space="preserve"> (</w:t>
      </w:r>
      <w:proofErr w:type="spellStart"/>
      <w:r w:rsidRPr="003637A6">
        <w:t>Члан</w:t>
      </w:r>
      <w:proofErr w:type="spellEnd"/>
      <w:r w:rsidRPr="003637A6">
        <w:t xml:space="preserve"> 31. </w:t>
      </w:r>
      <w:proofErr w:type="spellStart"/>
      <w:r w:rsidRPr="003637A6">
        <w:t>правилника</w:t>
      </w:r>
      <w:proofErr w:type="spellEnd"/>
      <w:r w:rsidRPr="003637A6">
        <w:t xml:space="preserve">) </w:t>
      </w:r>
    </w:p>
    <w:p w14:paraId="630578F4" w14:textId="77777777" w:rsidR="00094D2F" w:rsidRPr="003637A6" w:rsidRDefault="00094D2F" w:rsidP="00094D2F">
      <w:pPr>
        <w:numPr>
          <w:ilvl w:val="0"/>
          <w:numId w:val="26"/>
        </w:numPr>
        <w:spacing w:after="5" w:line="268" w:lineRule="auto"/>
        <w:ind w:right="6" w:hanging="166"/>
        <w:jc w:val="both"/>
      </w:pPr>
      <w:proofErr w:type="spellStart"/>
      <w:r w:rsidRPr="003637A6">
        <w:t>табеларни</w:t>
      </w:r>
      <w:proofErr w:type="spellEnd"/>
      <w:r w:rsidRPr="003637A6">
        <w:t xml:space="preserve"> </w:t>
      </w:r>
      <w:proofErr w:type="spellStart"/>
      <w:r w:rsidRPr="003637A6">
        <w:t>део</w:t>
      </w:r>
      <w:proofErr w:type="spellEnd"/>
      <w:r w:rsidRPr="003637A6">
        <w:t xml:space="preserve"> (</w:t>
      </w:r>
      <w:proofErr w:type="spellStart"/>
      <w:r w:rsidRPr="003637A6">
        <w:t>Члан</w:t>
      </w:r>
      <w:proofErr w:type="spellEnd"/>
      <w:r w:rsidRPr="003637A6">
        <w:t xml:space="preserve"> 49. </w:t>
      </w:r>
      <w:proofErr w:type="spellStart"/>
      <w:r w:rsidRPr="003637A6">
        <w:t>правилника</w:t>
      </w:r>
      <w:proofErr w:type="spellEnd"/>
      <w:r w:rsidRPr="003637A6">
        <w:t xml:space="preserve">)    </w:t>
      </w:r>
    </w:p>
    <w:p w14:paraId="63FE02ED" w14:textId="77777777" w:rsidR="00094D2F" w:rsidRPr="003637A6" w:rsidRDefault="00094D2F" w:rsidP="00094D2F">
      <w:pPr>
        <w:numPr>
          <w:ilvl w:val="0"/>
          <w:numId w:val="26"/>
        </w:numPr>
        <w:spacing w:after="5" w:line="268" w:lineRule="auto"/>
        <w:ind w:right="6" w:hanging="166"/>
        <w:jc w:val="both"/>
      </w:pPr>
      <w:proofErr w:type="spellStart"/>
      <w:r w:rsidRPr="003637A6">
        <w:t>карте</w:t>
      </w:r>
      <w:proofErr w:type="spellEnd"/>
      <w:r w:rsidRPr="003637A6">
        <w:t xml:space="preserve"> (</w:t>
      </w:r>
      <w:proofErr w:type="spellStart"/>
      <w:r w:rsidRPr="003637A6">
        <w:t>Члан</w:t>
      </w:r>
      <w:proofErr w:type="spellEnd"/>
      <w:r w:rsidRPr="003637A6">
        <w:t xml:space="preserve"> 50. </w:t>
      </w:r>
      <w:proofErr w:type="spellStart"/>
      <w:r w:rsidRPr="003637A6">
        <w:t>правилника</w:t>
      </w:r>
      <w:proofErr w:type="spellEnd"/>
      <w:r w:rsidRPr="003637A6">
        <w:t xml:space="preserve">) </w:t>
      </w:r>
    </w:p>
    <w:p w14:paraId="22C33995" w14:textId="77777777" w:rsidR="00094D2F" w:rsidRPr="003637A6" w:rsidRDefault="00094D2F" w:rsidP="00094D2F">
      <w:pPr>
        <w:spacing w:after="10" w:line="256" w:lineRule="auto"/>
      </w:pPr>
    </w:p>
    <w:p w14:paraId="3684C9CB" w14:textId="77777777" w:rsidR="00094D2F" w:rsidRPr="003637A6" w:rsidRDefault="00094D2F" w:rsidP="00094D2F">
      <w:pPr>
        <w:spacing w:after="16"/>
        <w:ind w:left="730"/>
      </w:pPr>
      <w:r w:rsidRPr="003637A6">
        <w:rPr>
          <w:i/>
        </w:rPr>
        <w:t xml:space="preserve">Т е к с т у а л н и    д е о </w:t>
      </w:r>
    </w:p>
    <w:p w14:paraId="1F3E4139" w14:textId="77777777" w:rsidR="00094D2F" w:rsidRPr="003637A6" w:rsidRDefault="00094D2F" w:rsidP="00094D2F">
      <w:pPr>
        <w:ind w:left="730" w:right="6"/>
      </w:pPr>
      <w:proofErr w:type="spellStart"/>
      <w:r w:rsidRPr="003637A6">
        <w:t>је</w:t>
      </w:r>
      <w:proofErr w:type="spellEnd"/>
      <w:r w:rsidRPr="003637A6">
        <w:t xml:space="preserve"> </w:t>
      </w:r>
      <w:proofErr w:type="spellStart"/>
      <w:r w:rsidRPr="003637A6">
        <w:t>урађен</w:t>
      </w:r>
      <w:proofErr w:type="spellEnd"/>
      <w:r w:rsidRPr="003637A6">
        <w:t xml:space="preserve"> </w:t>
      </w:r>
      <w:proofErr w:type="spellStart"/>
      <w:r w:rsidRPr="003637A6">
        <w:t>по</w:t>
      </w:r>
      <w:proofErr w:type="spellEnd"/>
      <w:r w:rsidRPr="003637A6">
        <w:t xml:space="preserve"> </w:t>
      </w:r>
      <w:proofErr w:type="spellStart"/>
      <w:r w:rsidRPr="003637A6">
        <w:t>поглављима</w:t>
      </w:r>
      <w:proofErr w:type="spellEnd"/>
      <w:r w:rsidRPr="003637A6">
        <w:t xml:space="preserve"> </w:t>
      </w:r>
      <w:proofErr w:type="spellStart"/>
      <w:r w:rsidRPr="003637A6">
        <w:t>наведеним</w:t>
      </w:r>
      <w:proofErr w:type="spellEnd"/>
      <w:r w:rsidRPr="003637A6">
        <w:t xml:space="preserve"> у </w:t>
      </w:r>
      <w:proofErr w:type="spellStart"/>
      <w:r w:rsidRPr="003637A6">
        <w:t>садржају</w:t>
      </w:r>
      <w:proofErr w:type="spellEnd"/>
      <w:r w:rsidRPr="003637A6">
        <w:t xml:space="preserve"> </w:t>
      </w:r>
      <w:proofErr w:type="spellStart"/>
      <w:r w:rsidRPr="003637A6">
        <w:t>основе</w:t>
      </w:r>
      <w:proofErr w:type="spellEnd"/>
      <w:r w:rsidRPr="003637A6">
        <w:t xml:space="preserve">, </w:t>
      </w:r>
    </w:p>
    <w:p w14:paraId="3258DE55" w14:textId="77777777" w:rsidR="00094D2F" w:rsidRPr="003637A6" w:rsidRDefault="00094D2F" w:rsidP="00094D2F">
      <w:pPr>
        <w:spacing w:after="16" w:line="256" w:lineRule="auto"/>
      </w:pPr>
    </w:p>
    <w:p w14:paraId="16562651" w14:textId="77777777" w:rsidR="007D56D8" w:rsidRDefault="00094D2F" w:rsidP="00094D2F">
      <w:pPr>
        <w:ind w:left="730" w:right="3824"/>
        <w:rPr>
          <w:lang w:val="sr-Cyrl-RS"/>
        </w:rPr>
      </w:pPr>
      <w:r w:rsidRPr="003637A6">
        <w:rPr>
          <w:i/>
        </w:rPr>
        <w:t>Т а б е л а р н и    д е о</w:t>
      </w:r>
      <w:r w:rsidRPr="003637A6">
        <w:t xml:space="preserve"> (</w:t>
      </w:r>
      <w:proofErr w:type="spellStart"/>
      <w:r w:rsidRPr="003637A6">
        <w:t>табеле</w:t>
      </w:r>
      <w:proofErr w:type="spellEnd"/>
      <w:r w:rsidRPr="003637A6">
        <w:t xml:space="preserve"> </w:t>
      </w:r>
      <w:proofErr w:type="spellStart"/>
      <w:r w:rsidRPr="003637A6">
        <w:t>се</w:t>
      </w:r>
      <w:proofErr w:type="spellEnd"/>
      <w:r w:rsidRPr="003637A6">
        <w:t xml:space="preserve"> </w:t>
      </w:r>
      <w:proofErr w:type="spellStart"/>
      <w:r w:rsidRPr="003637A6">
        <w:t>групишу</w:t>
      </w:r>
      <w:proofErr w:type="spellEnd"/>
      <w:r w:rsidRPr="003637A6">
        <w:t xml:space="preserve"> у </w:t>
      </w:r>
      <w:proofErr w:type="spellStart"/>
      <w:r w:rsidRPr="003637A6">
        <w:t>два</w:t>
      </w:r>
      <w:proofErr w:type="spellEnd"/>
      <w:r w:rsidRPr="003637A6">
        <w:t xml:space="preserve"> </w:t>
      </w:r>
      <w:proofErr w:type="spellStart"/>
      <w:r w:rsidRPr="003637A6">
        <w:t>дела</w:t>
      </w:r>
      <w:proofErr w:type="spellEnd"/>
      <w:r w:rsidRPr="003637A6">
        <w:t xml:space="preserve">) </w:t>
      </w:r>
    </w:p>
    <w:p w14:paraId="0208B730" w14:textId="77777777" w:rsidR="00094D2F" w:rsidRPr="003637A6" w:rsidRDefault="00094D2F" w:rsidP="00094D2F">
      <w:pPr>
        <w:ind w:left="730" w:right="3824"/>
      </w:pPr>
      <w:proofErr w:type="spellStart"/>
      <w:r w:rsidRPr="003637A6">
        <w:t>први</w:t>
      </w:r>
      <w:proofErr w:type="spellEnd"/>
      <w:r w:rsidRPr="003637A6">
        <w:t xml:space="preserve"> </w:t>
      </w:r>
      <w:proofErr w:type="spellStart"/>
      <w:r w:rsidRPr="003637A6">
        <w:t>део</w:t>
      </w:r>
      <w:proofErr w:type="spellEnd"/>
      <w:r w:rsidRPr="003637A6">
        <w:t xml:space="preserve"> </w:t>
      </w:r>
      <w:proofErr w:type="gramStart"/>
      <w:r w:rsidRPr="003637A6">
        <w:t xml:space="preserve">-  </w:t>
      </w:r>
      <w:proofErr w:type="spellStart"/>
      <w:r w:rsidRPr="003637A6">
        <w:t>стање</w:t>
      </w:r>
      <w:proofErr w:type="spellEnd"/>
      <w:proofErr w:type="gramEnd"/>
      <w:r w:rsidRPr="003637A6">
        <w:t xml:space="preserve"> </w:t>
      </w:r>
      <w:proofErr w:type="spellStart"/>
      <w:r w:rsidRPr="003637A6">
        <w:t>састојина</w:t>
      </w:r>
      <w:proofErr w:type="spellEnd"/>
      <w:r w:rsidRPr="003637A6">
        <w:t xml:space="preserve">: </w:t>
      </w:r>
    </w:p>
    <w:p w14:paraId="23686409" w14:textId="77777777" w:rsidR="00094D2F" w:rsidRPr="003637A6" w:rsidRDefault="00094D2F" w:rsidP="00094D2F">
      <w:pPr>
        <w:numPr>
          <w:ilvl w:val="0"/>
          <w:numId w:val="26"/>
        </w:numPr>
        <w:spacing w:after="5" w:line="268" w:lineRule="auto"/>
        <w:ind w:right="6" w:hanging="166"/>
        <w:jc w:val="both"/>
      </w:pPr>
      <w:proofErr w:type="spellStart"/>
      <w:r w:rsidRPr="003637A6">
        <w:t>исказ</w:t>
      </w:r>
      <w:proofErr w:type="spellEnd"/>
      <w:r w:rsidRPr="003637A6">
        <w:t xml:space="preserve"> </w:t>
      </w:r>
      <w:proofErr w:type="spellStart"/>
      <w:r w:rsidRPr="003637A6">
        <w:t>површина</w:t>
      </w:r>
      <w:proofErr w:type="spellEnd"/>
      <w:r w:rsidRPr="003637A6">
        <w:t xml:space="preserve"> – </w:t>
      </w:r>
      <w:proofErr w:type="spellStart"/>
      <w:r w:rsidRPr="003637A6">
        <w:t>образац</w:t>
      </w:r>
      <w:proofErr w:type="spellEnd"/>
      <w:r w:rsidRPr="003637A6">
        <w:t xml:space="preserve"> </w:t>
      </w:r>
      <w:proofErr w:type="spellStart"/>
      <w:r w:rsidRPr="003637A6">
        <w:t>бр</w:t>
      </w:r>
      <w:proofErr w:type="spellEnd"/>
      <w:r w:rsidRPr="003637A6">
        <w:t xml:space="preserve">. 1 </w:t>
      </w:r>
    </w:p>
    <w:p w14:paraId="76D27E91" w14:textId="77777777" w:rsidR="00094D2F" w:rsidRPr="003637A6" w:rsidRDefault="00094D2F" w:rsidP="00094D2F">
      <w:pPr>
        <w:numPr>
          <w:ilvl w:val="0"/>
          <w:numId w:val="26"/>
        </w:numPr>
        <w:spacing w:after="5" w:line="268" w:lineRule="auto"/>
        <w:ind w:right="6" w:hanging="166"/>
        <w:jc w:val="both"/>
      </w:pPr>
      <w:proofErr w:type="spellStart"/>
      <w:r w:rsidRPr="003637A6">
        <w:t>опис</w:t>
      </w:r>
      <w:proofErr w:type="spellEnd"/>
      <w:r w:rsidRPr="003637A6">
        <w:t xml:space="preserve"> </w:t>
      </w:r>
      <w:proofErr w:type="spellStart"/>
      <w:r w:rsidRPr="003637A6">
        <w:t>станишта</w:t>
      </w:r>
      <w:proofErr w:type="spellEnd"/>
      <w:r w:rsidRPr="003637A6">
        <w:t xml:space="preserve"> и </w:t>
      </w:r>
      <w:proofErr w:type="spellStart"/>
      <w:r w:rsidRPr="003637A6">
        <w:t>састојина</w:t>
      </w:r>
      <w:proofErr w:type="spellEnd"/>
      <w:r w:rsidRPr="003637A6">
        <w:t xml:space="preserve"> – </w:t>
      </w:r>
      <w:proofErr w:type="spellStart"/>
      <w:r w:rsidRPr="003637A6">
        <w:t>образац</w:t>
      </w:r>
      <w:proofErr w:type="spellEnd"/>
      <w:r w:rsidRPr="003637A6">
        <w:t xml:space="preserve"> </w:t>
      </w:r>
      <w:proofErr w:type="spellStart"/>
      <w:r w:rsidRPr="003637A6">
        <w:t>бр</w:t>
      </w:r>
      <w:proofErr w:type="spellEnd"/>
      <w:r w:rsidRPr="003637A6">
        <w:t xml:space="preserve">. 2 </w:t>
      </w:r>
    </w:p>
    <w:p w14:paraId="044E7498" w14:textId="77777777" w:rsidR="00094D2F" w:rsidRPr="003637A6" w:rsidRDefault="00094D2F" w:rsidP="00094D2F">
      <w:pPr>
        <w:numPr>
          <w:ilvl w:val="0"/>
          <w:numId w:val="26"/>
        </w:numPr>
        <w:spacing w:after="5" w:line="268" w:lineRule="auto"/>
        <w:ind w:right="6" w:hanging="166"/>
        <w:jc w:val="both"/>
      </w:pPr>
      <w:proofErr w:type="spellStart"/>
      <w:r w:rsidRPr="003637A6">
        <w:t>табела</w:t>
      </w:r>
      <w:proofErr w:type="spellEnd"/>
      <w:r w:rsidRPr="003637A6">
        <w:t xml:space="preserve"> о </w:t>
      </w:r>
      <w:proofErr w:type="spellStart"/>
      <w:r w:rsidRPr="003637A6">
        <w:t>размеру</w:t>
      </w:r>
      <w:proofErr w:type="spellEnd"/>
      <w:r w:rsidRPr="003637A6">
        <w:t xml:space="preserve"> </w:t>
      </w:r>
      <w:proofErr w:type="spellStart"/>
      <w:r w:rsidRPr="003637A6">
        <w:t>дебљинских</w:t>
      </w:r>
      <w:proofErr w:type="spellEnd"/>
      <w:r w:rsidRPr="003637A6">
        <w:t xml:space="preserve"> </w:t>
      </w:r>
      <w:proofErr w:type="spellStart"/>
      <w:r w:rsidRPr="003637A6">
        <w:t>разреда</w:t>
      </w:r>
      <w:proofErr w:type="spellEnd"/>
      <w:r w:rsidRPr="003637A6">
        <w:t xml:space="preserve"> – </w:t>
      </w:r>
      <w:proofErr w:type="spellStart"/>
      <w:r w:rsidRPr="003637A6">
        <w:t>образац</w:t>
      </w:r>
      <w:proofErr w:type="spellEnd"/>
      <w:r w:rsidRPr="003637A6">
        <w:t xml:space="preserve"> </w:t>
      </w:r>
      <w:proofErr w:type="spellStart"/>
      <w:r w:rsidRPr="003637A6">
        <w:t>бр</w:t>
      </w:r>
      <w:proofErr w:type="spellEnd"/>
      <w:r w:rsidRPr="003637A6">
        <w:t xml:space="preserve">. 3 </w:t>
      </w:r>
    </w:p>
    <w:p w14:paraId="50DB9EB2" w14:textId="77777777" w:rsidR="00094D2F" w:rsidRPr="003637A6" w:rsidRDefault="00094D2F" w:rsidP="00094D2F">
      <w:pPr>
        <w:numPr>
          <w:ilvl w:val="0"/>
          <w:numId w:val="26"/>
        </w:numPr>
        <w:spacing w:after="5" w:line="268" w:lineRule="auto"/>
        <w:ind w:right="6" w:hanging="166"/>
        <w:jc w:val="both"/>
      </w:pPr>
      <w:proofErr w:type="spellStart"/>
      <w:r w:rsidRPr="003637A6">
        <w:t>табела</w:t>
      </w:r>
      <w:proofErr w:type="spellEnd"/>
      <w:r w:rsidRPr="003637A6">
        <w:t xml:space="preserve"> о </w:t>
      </w:r>
      <w:proofErr w:type="spellStart"/>
      <w:r w:rsidRPr="003637A6">
        <w:t>размеру</w:t>
      </w:r>
      <w:proofErr w:type="spellEnd"/>
      <w:r w:rsidRPr="003637A6">
        <w:t xml:space="preserve"> </w:t>
      </w:r>
      <w:proofErr w:type="spellStart"/>
      <w:r w:rsidRPr="003637A6">
        <w:t>добних</w:t>
      </w:r>
      <w:proofErr w:type="spellEnd"/>
      <w:r w:rsidRPr="003637A6">
        <w:t xml:space="preserve"> </w:t>
      </w:r>
      <w:proofErr w:type="spellStart"/>
      <w:r w:rsidRPr="003637A6">
        <w:t>разреда</w:t>
      </w:r>
      <w:proofErr w:type="spellEnd"/>
      <w:r w:rsidRPr="003637A6">
        <w:t xml:space="preserve"> – </w:t>
      </w:r>
      <w:proofErr w:type="spellStart"/>
      <w:r w:rsidRPr="003637A6">
        <w:t>образац</w:t>
      </w:r>
      <w:proofErr w:type="spellEnd"/>
      <w:r w:rsidRPr="003637A6">
        <w:t xml:space="preserve"> </w:t>
      </w:r>
      <w:proofErr w:type="spellStart"/>
      <w:r w:rsidRPr="003637A6">
        <w:t>бр</w:t>
      </w:r>
      <w:proofErr w:type="spellEnd"/>
      <w:r w:rsidRPr="003637A6">
        <w:t xml:space="preserve">. 4 </w:t>
      </w:r>
    </w:p>
    <w:p w14:paraId="1463E457" w14:textId="77777777" w:rsidR="00094D2F" w:rsidRPr="003637A6" w:rsidRDefault="00094D2F" w:rsidP="00094D2F">
      <w:pPr>
        <w:spacing w:after="18" w:line="256" w:lineRule="auto"/>
      </w:pPr>
    </w:p>
    <w:p w14:paraId="573B90A1" w14:textId="77777777" w:rsidR="00094D2F" w:rsidRPr="003637A6" w:rsidRDefault="00094D2F" w:rsidP="00094D2F">
      <w:pPr>
        <w:ind w:left="730" w:right="6"/>
      </w:pPr>
      <w:proofErr w:type="spellStart"/>
      <w:r w:rsidRPr="003637A6">
        <w:t>други</w:t>
      </w:r>
      <w:proofErr w:type="spellEnd"/>
      <w:r w:rsidRPr="003637A6">
        <w:t xml:space="preserve"> </w:t>
      </w:r>
      <w:proofErr w:type="spellStart"/>
      <w:r w:rsidRPr="003637A6">
        <w:t>део</w:t>
      </w:r>
      <w:proofErr w:type="spellEnd"/>
      <w:r w:rsidRPr="003637A6">
        <w:t xml:space="preserve"> – </w:t>
      </w:r>
      <w:proofErr w:type="spellStart"/>
      <w:r w:rsidRPr="003637A6">
        <w:t>планови</w:t>
      </w:r>
      <w:proofErr w:type="spellEnd"/>
      <w:r w:rsidRPr="003637A6">
        <w:t xml:space="preserve"> и </w:t>
      </w:r>
      <w:proofErr w:type="spellStart"/>
      <w:r w:rsidRPr="003637A6">
        <w:t>евиденција</w:t>
      </w:r>
      <w:proofErr w:type="spellEnd"/>
      <w:r w:rsidRPr="003637A6">
        <w:t xml:space="preserve"> </w:t>
      </w:r>
      <w:proofErr w:type="spellStart"/>
      <w:r w:rsidRPr="003637A6">
        <w:t>газдовања</w:t>
      </w:r>
      <w:proofErr w:type="spellEnd"/>
      <w:r w:rsidRPr="003637A6">
        <w:t xml:space="preserve">: </w:t>
      </w:r>
    </w:p>
    <w:p w14:paraId="23286514" w14:textId="77777777" w:rsidR="00094D2F" w:rsidRPr="003637A6" w:rsidRDefault="00094D2F" w:rsidP="00094D2F">
      <w:pPr>
        <w:numPr>
          <w:ilvl w:val="0"/>
          <w:numId w:val="26"/>
        </w:numPr>
        <w:spacing w:after="5" w:line="268" w:lineRule="auto"/>
        <w:ind w:right="6" w:hanging="166"/>
        <w:jc w:val="both"/>
      </w:pPr>
      <w:proofErr w:type="spellStart"/>
      <w:r w:rsidRPr="003637A6">
        <w:t>план</w:t>
      </w:r>
      <w:proofErr w:type="spellEnd"/>
      <w:r w:rsidRPr="003637A6">
        <w:t xml:space="preserve"> </w:t>
      </w:r>
      <w:proofErr w:type="spellStart"/>
      <w:r w:rsidRPr="003637A6">
        <w:t>гајења</w:t>
      </w:r>
      <w:proofErr w:type="spellEnd"/>
      <w:r w:rsidRPr="003637A6">
        <w:t xml:space="preserve"> – </w:t>
      </w:r>
      <w:proofErr w:type="spellStart"/>
      <w:r w:rsidRPr="003637A6">
        <w:t>образац</w:t>
      </w:r>
      <w:proofErr w:type="spellEnd"/>
      <w:r w:rsidRPr="003637A6">
        <w:t xml:space="preserve"> </w:t>
      </w:r>
      <w:proofErr w:type="spellStart"/>
      <w:r w:rsidRPr="003637A6">
        <w:t>бр</w:t>
      </w:r>
      <w:proofErr w:type="spellEnd"/>
      <w:r w:rsidRPr="003637A6">
        <w:t xml:space="preserve">. 5 </w:t>
      </w:r>
    </w:p>
    <w:p w14:paraId="5FBA7C04" w14:textId="77777777" w:rsidR="00094D2F" w:rsidRPr="003637A6" w:rsidRDefault="00094D2F" w:rsidP="00094D2F">
      <w:pPr>
        <w:numPr>
          <w:ilvl w:val="0"/>
          <w:numId w:val="26"/>
        </w:numPr>
        <w:spacing w:after="5" w:line="268" w:lineRule="auto"/>
        <w:ind w:right="6" w:hanging="166"/>
        <w:jc w:val="both"/>
      </w:pPr>
      <w:proofErr w:type="spellStart"/>
      <w:r w:rsidRPr="003637A6">
        <w:t>план</w:t>
      </w:r>
      <w:proofErr w:type="spellEnd"/>
      <w:r w:rsidRPr="003637A6">
        <w:t xml:space="preserve"> </w:t>
      </w:r>
      <w:proofErr w:type="spellStart"/>
      <w:r w:rsidRPr="003637A6">
        <w:t>проредних</w:t>
      </w:r>
      <w:proofErr w:type="spellEnd"/>
      <w:r w:rsidRPr="003637A6">
        <w:t xml:space="preserve"> </w:t>
      </w:r>
      <w:proofErr w:type="spellStart"/>
      <w:r w:rsidRPr="003637A6">
        <w:t>сеча</w:t>
      </w:r>
      <w:proofErr w:type="spellEnd"/>
      <w:r w:rsidRPr="003637A6">
        <w:t xml:space="preserve"> </w:t>
      </w:r>
      <w:proofErr w:type="spellStart"/>
      <w:r w:rsidRPr="003637A6">
        <w:t>шума</w:t>
      </w:r>
      <w:proofErr w:type="spellEnd"/>
      <w:r w:rsidRPr="003637A6">
        <w:t xml:space="preserve"> – </w:t>
      </w:r>
      <w:proofErr w:type="spellStart"/>
      <w:r w:rsidRPr="003637A6">
        <w:t>образац</w:t>
      </w:r>
      <w:proofErr w:type="spellEnd"/>
      <w:r w:rsidRPr="003637A6">
        <w:t xml:space="preserve"> </w:t>
      </w:r>
      <w:proofErr w:type="spellStart"/>
      <w:r w:rsidRPr="003637A6">
        <w:t>бр</w:t>
      </w:r>
      <w:proofErr w:type="spellEnd"/>
      <w:r w:rsidRPr="003637A6">
        <w:t xml:space="preserve">. 6 </w:t>
      </w:r>
    </w:p>
    <w:p w14:paraId="103497CC" w14:textId="77777777" w:rsidR="00094D2F" w:rsidRPr="003637A6" w:rsidRDefault="00094D2F" w:rsidP="00094D2F">
      <w:pPr>
        <w:numPr>
          <w:ilvl w:val="0"/>
          <w:numId w:val="26"/>
        </w:numPr>
        <w:spacing w:after="5" w:line="268" w:lineRule="auto"/>
        <w:ind w:right="6" w:hanging="166"/>
        <w:jc w:val="both"/>
      </w:pPr>
      <w:proofErr w:type="spellStart"/>
      <w:r w:rsidRPr="003637A6">
        <w:t>план</w:t>
      </w:r>
      <w:proofErr w:type="spellEnd"/>
      <w:r w:rsidRPr="003637A6">
        <w:t xml:space="preserve"> </w:t>
      </w:r>
      <w:proofErr w:type="spellStart"/>
      <w:r w:rsidRPr="003637A6">
        <w:t>сече</w:t>
      </w:r>
      <w:proofErr w:type="spellEnd"/>
      <w:r w:rsidRPr="003637A6">
        <w:t xml:space="preserve"> </w:t>
      </w:r>
      <w:proofErr w:type="spellStart"/>
      <w:r w:rsidRPr="003637A6">
        <w:t>обнављања</w:t>
      </w:r>
      <w:proofErr w:type="spellEnd"/>
      <w:r w:rsidRPr="003637A6">
        <w:t xml:space="preserve"> </w:t>
      </w:r>
      <w:proofErr w:type="spellStart"/>
      <w:r w:rsidRPr="003637A6">
        <w:t>за</w:t>
      </w:r>
      <w:proofErr w:type="spellEnd"/>
      <w:r w:rsidRPr="003637A6">
        <w:t xml:space="preserve"> једнодобне </w:t>
      </w:r>
      <w:proofErr w:type="spellStart"/>
      <w:r w:rsidRPr="003637A6">
        <w:t>шуме</w:t>
      </w:r>
      <w:proofErr w:type="spellEnd"/>
      <w:r w:rsidRPr="003637A6">
        <w:t xml:space="preserve"> – </w:t>
      </w:r>
      <w:proofErr w:type="spellStart"/>
      <w:r w:rsidRPr="003637A6">
        <w:t>образац</w:t>
      </w:r>
      <w:proofErr w:type="spellEnd"/>
      <w:r w:rsidRPr="003637A6">
        <w:t xml:space="preserve"> </w:t>
      </w:r>
      <w:proofErr w:type="spellStart"/>
      <w:r w:rsidRPr="003637A6">
        <w:t>бр</w:t>
      </w:r>
      <w:proofErr w:type="spellEnd"/>
      <w:r w:rsidRPr="003637A6">
        <w:t xml:space="preserve">. 7 </w:t>
      </w:r>
    </w:p>
    <w:p w14:paraId="4CB027A1" w14:textId="77777777" w:rsidR="00094D2F" w:rsidRPr="003637A6" w:rsidRDefault="00094D2F" w:rsidP="00094D2F">
      <w:pPr>
        <w:numPr>
          <w:ilvl w:val="0"/>
          <w:numId w:val="26"/>
        </w:numPr>
        <w:spacing w:after="5" w:line="268" w:lineRule="auto"/>
        <w:ind w:right="6" w:hanging="166"/>
        <w:jc w:val="both"/>
      </w:pPr>
      <w:proofErr w:type="spellStart"/>
      <w:r w:rsidRPr="003637A6">
        <w:t>план</w:t>
      </w:r>
      <w:proofErr w:type="spellEnd"/>
      <w:r w:rsidRPr="003637A6">
        <w:t xml:space="preserve"> </w:t>
      </w:r>
      <w:proofErr w:type="spellStart"/>
      <w:r w:rsidRPr="003637A6">
        <w:t>сеча</w:t>
      </w:r>
      <w:proofErr w:type="spellEnd"/>
      <w:r w:rsidRPr="003637A6">
        <w:t xml:space="preserve"> разнодобних </w:t>
      </w:r>
      <w:proofErr w:type="spellStart"/>
      <w:r w:rsidRPr="003637A6">
        <w:t>шума</w:t>
      </w:r>
      <w:proofErr w:type="spellEnd"/>
      <w:r w:rsidRPr="003637A6">
        <w:t xml:space="preserve"> – </w:t>
      </w:r>
      <w:proofErr w:type="spellStart"/>
      <w:r w:rsidRPr="003637A6">
        <w:t>образац</w:t>
      </w:r>
      <w:proofErr w:type="spellEnd"/>
      <w:r w:rsidRPr="003637A6">
        <w:t xml:space="preserve"> бр. 8     </w:t>
      </w:r>
    </w:p>
    <w:p w14:paraId="1CED2003" w14:textId="77777777" w:rsidR="00094D2F" w:rsidRPr="003637A6" w:rsidRDefault="00094D2F" w:rsidP="00094D2F">
      <w:pPr>
        <w:spacing w:line="256" w:lineRule="auto"/>
      </w:pPr>
    </w:p>
    <w:p w14:paraId="4FF1C25E" w14:textId="77777777" w:rsidR="00094D2F" w:rsidRPr="003637A6" w:rsidRDefault="00094D2F" w:rsidP="00094D2F">
      <w:pPr>
        <w:spacing w:after="16"/>
        <w:ind w:left="730"/>
      </w:pPr>
      <w:r w:rsidRPr="003637A6">
        <w:rPr>
          <w:i/>
        </w:rPr>
        <w:t xml:space="preserve">К а р т е </w:t>
      </w:r>
    </w:p>
    <w:p w14:paraId="08BA8198" w14:textId="77777777" w:rsidR="00094D2F" w:rsidRPr="003637A6" w:rsidRDefault="007D56D8" w:rsidP="00094D2F">
      <w:pPr>
        <w:ind w:left="730" w:right="1862"/>
      </w:pPr>
      <w:proofErr w:type="spellStart"/>
      <w:r>
        <w:t>Стање</w:t>
      </w:r>
      <w:proofErr w:type="spellEnd"/>
      <w:r>
        <w:t xml:space="preserve"> </w:t>
      </w:r>
      <w:proofErr w:type="spellStart"/>
      <w:r>
        <w:t>шума</w:t>
      </w:r>
      <w:proofErr w:type="spellEnd"/>
      <w:r>
        <w:t xml:space="preserve"> ГЈ</w:t>
      </w:r>
      <w:r w:rsidR="00094D2F" w:rsidRPr="003637A6">
        <w:t xml:space="preserve"> </w:t>
      </w:r>
      <w:proofErr w:type="spellStart"/>
      <w:r w:rsidR="00094D2F" w:rsidRPr="003637A6">
        <w:t>се</w:t>
      </w:r>
      <w:proofErr w:type="spellEnd"/>
      <w:r w:rsidR="00094D2F" w:rsidRPr="003637A6">
        <w:t xml:space="preserve"> </w:t>
      </w:r>
      <w:proofErr w:type="spellStart"/>
      <w:r w:rsidR="00094D2F" w:rsidRPr="003637A6">
        <w:t>приказује</w:t>
      </w:r>
      <w:proofErr w:type="spellEnd"/>
      <w:r w:rsidR="00094D2F" w:rsidRPr="003637A6">
        <w:t xml:space="preserve"> </w:t>
      </w:r>
      <w:proofErr w:type="spellStart"/>
      <w:r w:rsidR="00094D2F" w:rsidRPr="003637A6">
        <w:t>на</w:t>
      </w:r>
      <w:proofErr w:type="spellEnd"/>
      <w:r w:rsidR="00094D2F" w:rsidRPr="003637A6">
        <w:t xml:space="preserve"> </w:t>
      </w:r>
      <w:proofErr w:type="spellStart"/>
      <w:r w:rsidR="00094D2F" w:rsidRPr="003637A6">
        <w:t>основној</w:t>
      </w:r>
      <w:proofErr w:type="spellEnd"/>
      <w:r w:rsidR="00094D2F" w:rsidRPr="003637A6">
        <w:t xml:space="preserve">, </w:t>
      </w:r>
      <w:proofErr w:type="spellStart"/>
      <w:r w:rsidR="00094D2F" w:rsidRPr="003637A6">
        <w:t>прегледној</w:t>
      </w:r>
      <w:proofErr w:type="spellEnd"/>
      <w:r w:rsidR="00094D2F" w:rsidRPr="003637A6">
        <w:t xml:space="preserve"> и </w:t>
      </w:r>
      <w:proofErr w:type="spellStart"/>
      <w:r w:rsidR="00094D2F" w:rsidRPr="003637A6">
        <w:t>привредној</w:t>
      </w:r>
      <w:proofErr w:type="spellEnd"/>
      <w:r w:rsidR="00094D2F" w:rsidRPr="003637A6">
        <w:t xml:space="preserve"> </w:t>
      </w:r>
      <w:proofErr w:type="spellStart"/>
      <w:r w:rsidR="00094D2F" w:rsidRPr="003637A6">
        <w:t>карти</w:t>
      </w:r>
      <w:proofErr w:type="spellEnd"/>
      <w:r w:rsidR="00094D2F" w:rsidRPr="003637A6">
        <w:t xml:space="preserve">: </w:t>
      </w:r>
    </w:p>
    <w:p w14:paraId="760A57D7" w14:textId="77777777" w:rsidR="00094D2F" w:rsidRPr="003637A6" w:rsidRDefault="007D56D8" w:rsidP="00094D2F">
      <w:pPr>
        <w:numPr>
          <w:ilvl w:val="0"/>
          <w:numId w:val="26"/>
        </w:numPr>
        <w:spacing w:after="5" w:line="268" w:lineRule="auto"/>
        <w:ind w:right="6" w:hanging="166"/>
        <w:jc w:val="both"/>
      </w:pPr>
      <w:proofErr w:type="spellStart"/>
      <w:r>
        <w:t>основна</w:t>
      </w:r>
      <w:proofErr w:type="spellEnd"/>
      <w:r>
        <w:t xml:space="preserve"> </w:t>
      </w:r>
      <w:proofErr w:type="spellStart"/>
      <w:r>
        <w:t>карта</w:t>
      </w:r>
      <w:proofErr w:type="spellEnd"/>
      <w:r>
        <w:t xml:space="preserve"> </w:t>
      </w:r>
      <w:proofErr w:type="spellStart"/>
      <w:r>
        <w:t>без</w:t>
      </w:r>
      <w:proofErr w:type="spellEnd"/>
      <w:r>
        <w:t xml:space="preserve"> изохипси 1:</w:t>
      </w:r>
      <w:r w:rsidR="00094D2F" w:rsidRPr="003637A6">
        <w:t xml:space="preserve">10.000 </w:t>
      </w:r>
    </w:p>
    <w:p w14:paraId="05D8D915" w14:textId="77777777" w:rsidR="00094D2F" w:rsidRPr="003637A6" w:rsidRDefault="00094D2F" w:rsidP="00094D2F">
      <w:pPr>
        <w:numPr>
          <w:ilvl w:val="0"/>
          <w:numId w:val="26"/>
        </w:numPr>
        <w:spacing w:after="5" w:line="268" w:lineRule="auto"/>
        <w:ind w:right="6" w:hanging="166"/>
        <w:jc w:val="both"/>
      </w:pPr>
      <w:proofErr w:type="spellStart"/>
      <w:r w:rsidRPr="003637A6">
        <w:t>основна</w:t>
      </w:r>
      <w:proofErr w:type="spellEnd"/>
      <w:r w:rsidRPr="003637A6">
        <w:t xml:space="preserve"> </w:t>
      </w:r>
      <w:proofErr w:type="spellStart"/>
      <w:r w:rsidRPr="003637A6">
        <w:t>карта</w:t>
      </w:r>
      <w:proofErr w:type="spellEnd"/>
      <w:r w:rsidRPr="003637A6">
        <w:t xml:space="preserve"> </w:t>
      </w:r>
      <w:proofErr w:type="spellStart"/>
      <w:r w:rsidRPr="003637A6">
        <w:t>са</w:t>
      </w:r>
      <w:proofErr w:type="spellEnd"/>
      <w:r w:rsidRPr="003637A6">
        <w:t xml:space="preserve"> </w:t>
      </w:r>
      <w:proofErr w:type="spellStart"/>
      <w:r w:rsidRPr="003637A6">
        <w:t>вертикалном</w:t>
      </w:r>
      <w:proofErr w:type="spellEnd"/>
      <w:r w:rsidRPr="003637A6">
        <w:t xml:space="preserve"> </w:t>
      </w:r>
      <w:proofErr w:type="spellStart"/>
      <w:r w:rsidRPr="003637A6">
        <w:t>представом</w:t>
      </w:r>
      <w:proofErr w:type="spellEnd"/>
      <w:r w:rsidRPr="003637A6">
        <w:t xml:space="preserve"> </w:t>
      </w:r>
      <w:proofErr w:type="spellStart"/>
      <w:r w:rsidRPr="003637A6">
        <w:t>терена</w:t>
      </w:r>
      <w:proofErr w:type="spellEnd"/>
      <w:r w:rsidRPr="003637A6">
        <w:t xml:space="preserve"> 1: 10.000 </w:t>
      </w:r>
      <w:proofErr w:type="spellStart"/>
      <w:r w:rsidRPr="003637A6">
        <w:t>прегледне</w:t>
      </w:r>
      <w:proofErr w:type="spellEnd"/>
      <w:r w:rsidRPr="003637A6">
        <w:t xml:space="preserve"> </w:t>
      </w:r>
      <w:proofErr w:type="spellStart"/>
      <w:r w:rsidRPr="003637A6">
        <w:t>карте</w:t>
      </w:r>
      <w:proofErr w:type="spellEnd"/>
      <w:r w:rsidRPr="003637A6">
        <w:t xml:space="preserve">: </w:t>
      </w:r>
    </w:p>
    <w:p w14:paraId="6B0CA569" w14:textId="77777777" w:rsidR="00094D2F" w:rsidRPr="003637A6" w:rsidRDefault="00094D2F" w:rsidP="00094D2F">
      <w:pPr>
        <w:numPr>
          <w:ilvl w:val="0"/>
          <w:numId w:val="26"/>
        </w:numPr>
        <w:spacing w:after="5" w:line="268" w:lineRule="auto"/>
        <w:ind w:right="6" w:hanging="166"/>
        <w:jc w:val="both"/>
      </w:pPr>
      <w:proofErr w:type="spellStart"/>
      <w:r w:rsidRPr="003637A6">
        <w:t>карта</w:t>
      </w:r>
      <w:proofErr w:type="spellEnd"/>
      <w:r w:rsidRPr="003637A6">
        <w:t xml:space="preserve"> </w:t>
      </w:r>
      <w:proofErr w:type="spellStart"/>
      <w:r w:rsidRPr="003637A6">
        <w:t>намене</w:t>
      </w:r>
      <w:proofErr w:type="spellEnd"/>
      <w:r w:rsidRPr="003637A6">
        <w:t xml:space="preserve"> </w:t>
      </w:r>
      <w:proofErr w:type="spellStart"/>
      <w:r w:rsidRPr="003637A6">
        <w:t>површина</w:t>
      </w:r>
      <w:proofErr w:type="spellEnd"/>
      <w:r w:rsidRPr="003637A6">
        <w:t xml:space="preserve">   </w:t>
      </w:r>
      <w:r w:rsidR="007D56D8">
        <w:rPr>
          <w:lang w:val="sr-Cyrl-RS"/>
        </w:rPr>
        <w:t xml:space="preserve"> </w:t>
      </w:r>
      <w:r w:rsidRPr="003637A6">
        <w:t xml:space="preserve"> </w:t>
      </w:r>
      <w:r w:rsidR="006552AA" w:rsidRPr="003637A6">
        <w:t xml:space="preserve"> </w:t>
      </w:r>
      <w:r w:rsidR="007D56D8">
        <w:rPr>
          <w:lang w:val="sr-Cyrl-RS"/>
        </w:rPr>
        <w:t>1</w:t>
      </w:r>
      <w:r w:rsidR="007D56D8">
        <w:t>:</w:t>
      </w:r>
      <w:r w:rsidRPr="003637A6">
        <w:t xml:space="preserve">25.000 </w:t>
      </w:r>
    </w:p>
    <w:p w14:paraId="5F32A27B" w14:textId="77777777" w:rsidR="00094D2F" w:rsidRPr="003637A6" w:rsidRDefault="00094D2F" w:rsidP="00094D2F">
      <w:pPr>
        <w:numPr>
          <w:ilvl w:val="0"/>
          <w:numId w:val="26"/>
        </w:numPr>
        <w:spacing w:after="5" w:line="268" w:lineRule="auto"/>
        <w:ind w:right="6" w:hanging="166"/>
        <w:jc w:val="both"/>
      </w:pPr>
      <w:r w:rsidRPr="003637A6">
        <w:t xml:space="preserve">састојинска </w:t>
      </w:r>
      <w:proofErr w:type="spellStart"/>
      <w:r w:rsidRPr="003637A6">
        <w:t>карта</w:t>
      </w:r>
      <w:proofErr w:type="spellEnd"/>
      <w:r w:rsidRPr="003637A6">
        <w:t xml:space="preserve">              </w:t>
      </w:r>
      <w:r w:rsidR="006552AA" w:rsidRPr="003637A6">
        <w:t xml:space="preserve"> </w:t>
      </w:r>
      <w:r w:rsidR="007D56D8">
        <w:rPr>
          <w:lang w:val="sr-Cyrl-RS"/>
        </w:rPr>
        <w:t xml:space="preserve"> </w:t>
      </w:r>
      <w:r w:rsidR="007D56D8">
        <w:t>1:</w:t>
      </w:r>
      <w:r w:rsidRPr="003637A6">
        <w:t xml:space="preserve">25.000 </w:t>
      </w:r>
    </w:p>
    <w:p w14:paraId="349033E8" w14:textId="77777777" w:rsidR="00094D2F" w:rsidRPr="003637A6" w:rsidRDefault="007D56D8" w:rsidP="00094D2F">
      <w:pPr>
        <w:numPr>
          <w:ilvl w:val="0"/>
          <w:numId w:val="26"/>
        </w:numPr>
        <w:spacing w:after="5" w:line="268" w:lineRule="auto"/>
        <w:ind w:right="6" w:hanging="166"/>
        <w:jc w:val="both"/>
      </w:pPr>
      <w:proofErr w:type="spellStart"/>
      <w:r>
        <w:t>карта</w:t>
      </w:r>
      <w:proofErr w:type="spellEnd"/>
      <w:r>
        <w:t xml:space="preserve"> </w:t>
      </w:r>
      <w:proofErr w:type="spellStart"/>
      <w:r>
        <w:t>газдинских</w:t>
      </w:r>
      <w:proofErr w:type="spellEnd"/>
      <w:r>
        <w:t xml:space="preserve"> </w:t>
      </w:r>
      <w:proofErr w:type="spellStart"/>
      <w:r>
        <w:t>класа</w:t>
      </w:r>
      <w:proofErr w:type="spellEnd"/>
      <w:r>
        <w:t xml:space="preserve">     </w:t>
      </w:r>
      <w:r>
        <w:rPr>
          <w:lang w:val="sr-Cyrl-RS"/>
        </w:rPr>
        <w:t xml:space="preserve"> </w:t>
      </w:r>
      <w:r>
        <w:t>1:</w:t>
      </w:r>
      <w:r w:rsidR="00094D2F" w:rsidRPr="003637A6">
        <w:t xml:space="preserve">25.000          </w:t>
      </w:r>
    </w:p>
    <w:p w14:paraId="1B24225A" w14:textId="77777777" w:rsidR="00094D2F" w:rsidRPr="003637A6" w:rsidRDefault="00094D2F" w:rsidP="00094D2F">
      <w:pPr>
        <w:numPr>
          <w:ilvl w:val="0"/>
          <w:numId w:val="26"/>
        </w:numPr>
        <w:spacing w:after="5" w:line="268" w:lineRule="auto"/>
        <w:ind w:right="6" w:hanging="166"/>
        <w:jc w:val="both"/>
      </w:pPr>
      <w:proofErr w:type="spellStart"/>
      <w:r w:rsidRPr="003637A6">
        <w:t>привредна</w:t>
      </w:r>
      <w:proofErr w:type="spellEnd"/>
      <w:r w:rsidRPr="003637A6">
        <w:t xml:space="preserve"> карта                </w:t>
      </w:r>
      <w:r w:rsidR="006552AA" w:rsidRPr="003637A6">
        <w:t xml:space="preserve"> </w:t>
      </w:r>
      <w:r w:rsidR="007D56D8">
        <w:rPr>
          <w:lang w:val="sr-Cyrl-RS"/>
        </w:rPr>
        <w:t xml:space="preserve"> </w:t>
      </w:r>
      <w:r w:rsidR="007D56D8">
        <w:t>1:</w:t>
      </w:r>
      <w:r w:rsidRPr="003637A6">
        <w:t xml:space="preserve">25.000 </w:t>
      </w:r>
    </w:p>
    <w:p w14:paraId="54468CB8" w14:textId="77777777" w:rsidR="006552AA" w:rsidRPr="003637A6" w:rsidRDefault="007D56D8" w:rsidP="00094D2F">
      <w:pPr>
        <w:numPr>
          <w:ilvl w:val="0"/>
          <w:numId w:val="26"/>
        </w:numPr>
        <w:spacing w:after="5" w:line="268" w:lineRule="auto"/>
        <w:ind w:right="6" w:hanging="166"/>
        <w:jc w:val="both"/>
      </w:pPr>
      <w:proofErr w:type="spellStart"/>
      <w:r>
        <w:t>карта</w:t>
      </w:r>
      <w:proofErr w:type="spellEnd"/>
      <w:r>
        <w:t xml:space="preserve"> </w:t>
      </w:r>
      <w:proofErr w:type="spellStart"/>
      <w:r>
        <w:t>премера</w:t>
      </w:r>
      <w:proofErr w:type="spellEnd"/>
      <w:r>
        <w:t xml:space="preserve"> </w:t>
      </w:r>
      <w:proofErr w:type="spellStart"/>
      <w:r>
        <w:t>шума</w:t>
      </w:r>
      <w:proofErr w:type="spellEnd"/>
      <w:r>
        <w:t xml:space="preserve">       </w:t>
      </w:r>
      <w:r>
        <w:rPr>
          <w:lang w:val="sr-Cyrl-RS"/>
        </w:rPr>
        <w:t xml:space="preserve"> </w:t>
      </w:r>
      <w:r>
        <w:t xml:space="preserve">   1:</w:t>
      </w:r>
      <w:r w:rsidR="006552AA" w:rsidRPr="003637A6">
        <w:t>10.000</w:t>
      </w:r>
    </w:p>
    <w:p w14:paraId="31914743" w14:textId="77777777" w:rsidR="00094D2F" w:rsidRPr="003637A6" w:rsidRDefault="00094D2F" w:rsidP="00094D2F">
      <w:pPr>
        <w:ind w:left="730" w:right="6"/>
      </w:pPr>
      <w:proofErr w:type="spellStart"/>
      <w:r w:rsidRPr="003637A6">
        <w:t>Текстуални</w:t>
      </w:r>
      <w:proofErr w:type="spellEnd"/>
      <w:r w:rsidRPr="003637A6">
        <w:t xml:space="preserve"> </w:t>
      </w:r>
      <w:proofErr w:type="spellStart"/>
      <w:r w:rsidRPr="003637A6">
        <w:t>део</w:t>
      </w:r>
      <w:proofErr w:type="spellEnd"/>
      <w:r w:rsidRPr="003637A6">
        <w:t xml:space="preserve"> </w:t>
      </w:r>
      <w:proofErr w:type="spellStart"/>
      <w:r w:rsidRPr="003637A6">
        <w:t>основе</w:t>
      </w:r>
      <w:proofErr w:type="spellEnd"/>
      <w:r w:rsidRPr="003637A6">
        <w:t xml:space="preserve"> </w:t>
      </w:r>
      <w:proofErr w:type="spellStart"/>
      <w:r w:rsidRPr="003637A6">
        <w:t>као</w:t>
      </w:r>
      <w:proofErr w:type="spellEnd"/>
      <w:r w:rsidRPr="003637A6">
        <w:t xml:space="preserve"> и </w:t>
      </w:r>
      <w:proofErr w:type="spellStart"/>
      <w:r w:rsidRPr="003637A6">
        <w:t>табелерни</w:t>
      </w:r>
      <w:proofErr w:type="spellEnd"/>
      <w:r w:rsidRPr="003637A6">
        <w:t xml:space="preserve"> </w:t>
      </w:r>
      <w:proofErr w:type="spellStart"/>
      <w:r w:rsidRPr="003637A6">
        <w:t>део</w:t>
      </w:r>
      <w:proofErr w:type="spellEnd"/>
      <w:r w:rsidRPr="003637A6">
        <w:t xml:space="preserve"> </w:t>
      </w:r>
      <w:proofErr w:type="spellStart"/>
      <w:r w:rsidRPr="003637A6">
        <w:t>основе</w:t>
      </w:r>
      <w:proofErr w:type="spellEnd"/>
      <w:r w:rsidRPr="003637A6">
        <w:t xml:space="preserve"> </w:t>
      </w:r>
      <w:proofErr w:type="spellStart"/>
      <w:r w:rsidRPr="003637A6">
        <w:t>увезани</w:t>
      </w:r>
      <w:proofErr w:type="spellEnd"/>
      <w:r w:rsidRPr="003637A6">
        <w:t xml:space="preserve"> </w:t>
      </w:r>
      <w:proofErr w:type="spellStart"/>
      <w:r w:rsidRPr="003637A6">
        <w:t>су</w:t>
      </w:r>
      <w:proofErr w:type="spellEnd"/>
      <w:r w:rsidRPr="003637A6">
        <w:t xml:space="preserve"> у </w:t>
      </w:r>
      <w:proofErr w:type="spellStart"/>
      <w:r w:rsidRPr="003637A6">
        <w:t>једну</w:t>
      </w:r>
      <w:proofErr w:type="spellEnd"/>
      <w:r w:rsidRPr="003637A6">
        <w:t xml:space="preserve"> </w:t>
      </w:r>
      <w:proofErr w:type="spellStart"/>
      <w:r w:rsidRPr="003637A6">
        <w:t>књигу</w:t>
      </w:r>
      <w:proofErr w:type="spellEnd"/>
      <w:r w:rsidRPr="003637A6">
        <w:t xml:space="preserve">, </w:t>
      </w:r>
      <w:proofErr w:type="spellStart"/>
      <w:r w:rsidRPr="003637A6">
        <w:t>уз</w:t>
      </w:r>
      <w:proofErr w:type="spellEnd"/>
      <w:r w:rsidRPr="003637A6">
        <w:t xml:space="preserve"> </w:t>
      </w:r>
      <w:proofErr w:type="spellStart"/>
      <w:r w:rsidRPr="003637A6">
        <w:t>коју</w:t>
      </w:r>
      <w:proofErr w:type="spellEnd"/>
      <w:r w:rsidRPr="003637A6">
        <w:t xml:space="preserve"> </w:t>
      </w:r>
      <w:proofErr w:type="spellStart"/>
      <w:r w:rsidRPr="003637A6">
        <w:t>се</w:t>
      </w:r>
      <w:proofErr w:type="spellEnd"/>
      <w:r w:rsidRPr="003637A6">
        <w:t xml:space="preserve"> </w:t>
      </w:r>
      <w:proofErr w:type="spellStart"/>
      <w:r w:rsidRPr="003637A6">
        <w:t>прилажу</w:t>
      </w:r>
      <w:proofErr w:type="spellEnd"/>
      <w:r w:rsidRPr="003637A6">
        <w:t xml:space="preserve"> </w:t>
      </w:r>
      <w:proofErr w:type="spellStart"/>
      <w:r w:rsidRPr="003637A6">
        <w:t>карте</w:t>
      </w:r>
      <w:proofErr w:type="spellEnd"/>
      <w:r w:rsidRPr="003637A6">
        <w:t xml:space="preserve">. </w:t>
      </w:r>
    </w:p>
    <w:p w14:paraId="2D6795B4" w14:textId="77777777" w:rsidR="00B4357F" w:rsidRPr="003637A6" w:rsidRDefault="00B4357F" w:rsidP="00094D2F">
      <w:pPr>
        <w:outlineLvl w:val="0"/>
      </w:pPr>
    </w:p>
    <w:p w14:paraId="79E6F55A" w14:textId="77777777" w:rsidR="00B4357F" w:rsidRPr="003637A6" w:rsidRDefault="00B4357F" w:rsidP="00B4357F">
      <w:pPr>
        <w:pStyle w:val="PlainText"/>
        <w:rPr>
          <w:rFonts w:ascii="Times New Roman" w:hAnsi="Times New Roman"/>
        </w:rPr>
      </w:pPr>
    </w:p>
    <w:p w14:paraId="2C5F6B2B" w14:textId="77777777" w:rsidR="00B4357F" w:rsidRPr="003637A6" w:rsidRDefault="00B4357F" w:rsidP="00094D2F">
      <w:pPr>
        <w:pStyle w:val="PlainText"/>
        <w:ind w:firstLine="720"/>
        <w:outlineLvl w:val="0"/>
        <w:rPr>
          <w:rFonts w:ascii="Times New Roman" w:hAnsi="Times New Roman"/>
        </w:rPr>
      </w:pPr>
      <w:r w:rsidRPr="003637A6">
        <w:rPr>
          <w:rFonts w:ascii="Times New Roman" w:hAnsi="Times New Roman"/>
        </w:rPr>
        <w:t xml:space="preserve">         </w:t>
      </w:r>
    </w:p>
    <w:p w14:paraId="639F12A2" w14:textId="77777777" w:rsidR="00B4357F" w:rsidRPr="003637A6" w:rsidRDefault="00B4357F" w:rsidP="00094D2F">
      <w:pPr>
        <w:pStyle w:val="PlainText"/>
        <w:ind w:firstLine="720"/>
        <w:rPr>
          <w:rFonts w:ascii="Times New Roman" w:hAnsi="Times New Roman"/>
        </w:rPr>
      </w:pPr>
      <w:r w:rsidRPr="003637A6">
        <w:rPr>
          <w:rFonts w:ascii="Times New Roman" w:hAnsi="Times New Roman"/>
        </w:rPr>
        <w:t xml:space="preserve">         </w:t>
      </w:r>
    </w:p>
    <w:p w14:paraId="689AABAA" w14:textId="77777777" w:rsidR="00B4357F" w:rsidRPr="003637A6" w:rsidRDefault="00B4357F" w:rsidP="00B4357F">
      <w:pPr>
        <w:pStyle w:val="PlainText"/>
        <w:jc w:val="both"/>
        <w:rPr>
          <w:rFonts w:ascii="Times New Roman" w:hAnsi="Times New Roman"/>
        </w:rPr>
      </w:pPr>
    </w:p>
    <w:p w14:paraId="10B8784B" w14:textId="77777777" w:rsidR="00B4357F" w:rsidRPr="003637A6" w:rsidRDefault="00B4357F" w:rsidP="00B4357F">
      <w:pPr>
        <w:pStyle w:val="PlainText"/>
        <w:rPr>
          <w:rFonts w:ascii="Times New Roman" w:hAnsi="Times New Roman"/>
        </w:rPr>
      </w:pPr>
    </w:p>
    <w:p w14:paraId="0FEB9F6E" w14:textId="77777777" w:rsidR="00B4357F" w:rsidRPr="003637A6" w:rsidRDefault="00B4357F" w:rsidP="00B4357F">
      <w:pPr>
        <w:pStyle w:val="PlainText"/>
        <w:rPr>
          <w:rFonts w:ascii="Times New Roman" w:hAnsi="Times New Roman"/>
        </w:rPr>
      </w:pPr>
    </w:p>
    <w:p w14:paraId="5D4FEBB1" w14:textId="77777777" w:rsidR="0007752D" w:rsidRPr="003637A6" w:rsidRDefault="0007752D">
      <w:pPr>
        <w:ind w:left="720"/>
        <w:jc w:val="both"/>
        <w:rPr>
          <w:lang w:val="sl-SI"/>
        </w:rPr>
      </w:pPr>
    </w:p>
    <w:p w14:paraId="5E11CFFF" w14:textId="77777777" w:rsidR="00123859" w:rsidRPr="003637A6" w:rsidRDefault="00123859" w:rsidP="0007752D">
      <w:pPr>
        <w:pStyle w:val="Heading1"/>
        <w:jc w:val="both"/>
        <w:rPr>
          <w:i w:val="0"/>
          <w:lang w:val="sr-Cyrl-RS"/>
        </w:rPr>
      </w:pPr>
    </w:p>
    <w:p w14:paraId="6C655CA6" w14:textId="77777777" w:rsidR="00094D2F" w:rsidRPr="0030154B" w:rsidRDefault="00C62BC0" w:rsidP="0085119F">
      <w:pPr>
        <w:pStyle w:val="Heading7"/>
        <w:ind w:left="0" w:firstLine="705"/>
        <w:rPr>
          <w:sz w:val="24"/>
          <w:szCs w:val="22"/>
          <w:u w:val="single"/>
        </w:rPr>
      </w:pPr>
      <w:r w:rsidRPr="0030154B">
        <w:rPr>
          <w:sz w:val="24"/>
          <w:szCs w:val="22"/>
          <w:u w:val="single"/>
        </w:rPr>
        <w:t xml:space="preserve">2. </w:t>
      </w:r>
      <w:r w:rsidR="0085119F" w:rsidRPr="0030154B">
        <w:rPr>
          <w:sz w:val="24"/>
          <w:szCs w:val="22"/>
          <w:u w:val="single"/>
        </w:rPr>
        <w:tab/>
      </w:r>
      <w:r w:rsidR="00094D2F" w:rsidRPr="0030154B">
        <w:rPr>
          <w:sz w:val="24"/>
          <w:szCs w:val="22"/>
          <w:u w:val="single"/>
        </w:rPr>
        <w:t>ОДРЕДБЕ  ЗАКОНА  О  ШУМАМА</w:t>
      </w:r>
    </w:p>
    <w:p w14:paraId="07A0458B" w14:textId="77777777" w:rsidR="00094D2F" w:rsidRPr="003637A6" w:rsidRDefault="00094D2F" w:rsidP="00094D2F">
      <w:pPr>
        <w:spacing w:after="20" w:line="256" w:lineRule="auto"/>
      </w:pPr>
    </w:p>
    <w:p w14:paraId="2A989514" w14:textId="77777777" w:rsidR="00094D2F" w:rsidRPr="003637A6" w:rsidRDefault="00094D2F" w:rsidP="00115A7A">
      <w:pPr>
        <w:ind w:firstLine="705"/>
        <w:jc w:val="both"/>
      </w:pPr>
      <w:proofErr w:type="spellStart"/>
      <w:r w:rsidRPr="003637A6">
        <w:t>Шуме</w:t>
      </w:r>
      <w:proofErr w:type="spellEnd"/>
      <w:r w:rsidRPr="003637A6">
        <w:t xml:space="preserve"> </w:t>
      </w:r>
      <w:proofErr w:type="spellStart"/>
      <w:r w:rsidRPr="003637A6">
        <w:t>као</w:t>
      </w:r>
      <w:proofErr w:type="spellEnd"/>
      <w:r w:rsidRPr="003637A6">
        <w:t xml:space="preserve"> </w:t>
      </w:r>
      <w:proofErr w:type="spellStart"/>
      <w:r w:rsidRPr="003637A6">
        <w:t>природна</w:t>
      </w:r>
      <w:proofErr w:type="spellEnd"/>
      <w:r w:rsidRPr="003637A6">
        <w:t xml:space="preserve"> </w:t>
      </w:r>
      <w:proofErr w:type="spellStart"/>
      <w:r w:rsidRPr="003637A6">
        <w:t>богатства</w:t>
      </w:r>
      <w:proofErr w:type="spellEnd"/>
      <w:r w:rsidRPr="003637A6">
        <w:t xml:space="preserve"> </w:t>
      </w:r>
      <w:proofErr w:type="spellStart"/>
      <w:r w:rsidRPr="003637A6">
        <w:t>су</w:t>
      </w:r>
      <w:proofErr w:type="spellEnd"/>
      <w:r w:rsidRPr="003637A6">
        <w:t xml:space="preserve"> </w:t>
      </w:r>
      <w:proofErr w:type="spellStart"/>
      <w:r w:rsidRPr="003637A6">
        <w:t>Уставом</w:t>
      </w:r>
      <w:proofErr w:type="spellEnd"/>
      <w:r w:rsidRPr="003637A6">
        <w:t xml:space="preserve"> </w:t>
      </w:r>
      <w:proofErr w:type="spellStart"/>
      <w:r w:rsidRPr="003637A6">
        <w:t>проглашена</w:t>
      </w:r>
      <w:proofErr w:type="spellEnd"/>
      <w:r w:rsidRPr="003637A6">
        <w:t xml:space="preserve"> </w:t>
      </w:r>
      <w:proofErr w:type="spellStart"/>
      <w:r w:rsidRPr="003637A6">
        <w:t>за</w:t>
      </w:r>
      <w:proofErr w:type="spellEnd"/>
      <w:r w:rsidRPr="003637A6">
        <w:t xml:space="preserve"> </w:t>
      </w:r>
      <w:proofErr w:type="spellStart"/>
      <w:r w:rsidRPr="003637A6">
        <w:t>добро</w:t>
      </w:r>
      <w:proofErr w:type="spellEnd"/>
      <w:r w:rsidRPr="003637A6">
        <w:t xml:space="preserve"> </w:t>
      </w:r>
      <w:proofErr w:type="spellStart"/>
      <w:r w:rsidRPr="003637A6">
        <w:t>од</w:t>
      </w:r>
      <w:proofErr w:type="spellEnd"/>
      <w:r w:rsidRPr="003637A6">
        <w:t xml:space="preserve"> </w:t>
      </w:r>
      <w:proofErr w:type="spellStart"/>
      <w:r w:rsidRPr="003637A6">
        <w:t>општег</w:t>
      </w:r>
      <w:proofErr w:type="spellEnd"/>
      <w:r w:rsidRPr="003637A6">
        <w:t xml:space="preserve"> </w:t>
      </w:r>
      <w:proofErr w:type="spellStart"/>
      <w:r w:rsidRPr="003637A6">
        <w:t>интереса</w:t>
      </w:r>
      <w:proofErr w:type="spellEnd"/>
      <w:r w:rsidRPr="003637A6">
        <w:t xml:space="preserve">, </w:t>
      </w:r>
      <w:proofErr w:type="spellStart"/>
      <w:r w:rsidRPr="003637A6">
        <w:t>те</w:t>
      </w:r>
      <w:proofErr w:type="spellEnd"/>
      <w:r w:rsidRPr="003637A6">
        <w:t xml:space="preserve"> </w:t>
      </w:r>
      <w:proofErr w:type="spellStart"/>
      <w:r w:rsidRPr="003637A6">
        <w:t>захтевају</w:t>
      </w:r>
      <w:proofErr w:type="spellEnd"/>
      <w:r w:rsidRPr="003637A6">
        <w:t xml:space="preserve"> </w:t>
      </w:r>
      <w:proofErr w:type="spellStart"/>
      <w:r w:rsidRPr="003637A6">
        <w:t>посебну</w:t>
      </w:r>
      <w:proofErr w:type="spellEnd"/>
      <w:r w:rsidRPr="003637A6">
        <w:t xml:space="preserve"> </w:t>
      </w:r>
      <w:proofErr w:type="spellStart"/>
      <w:r w:rsidRPr="003637A6">
        <w:t>заштиту</w:t>
      </w:r>
      <w:proofErr w:type="spellEnd"/>
      <w:r w:rsidRPr="003637A6">
        <w:t xml:space="preserve"> и </w:t>
      </w:r>
      <w:proofErr w:type="spellStart"/>
      <w:r w:rsidRPr="003637A6">
        <w:t>користе</w:t>
      </w:r>
      <w:proofErr w:type="spellEnd"/>
      <w:r w:rsidRPr="003637A6">
        <w:t xml:space="preserve"> </w:t>
      </w:r>
      <w:proofErr w:type="spellStart"/>
      <w:r w:rsidRPr="003637A6">
        <w:t>се</w:t>
      </w:r>
      <w:proofErr w:type="spellEnd"/>
      <w:r w:rsidRPr="003637A6">
        <w:t xml:space="preserve"> </w:t>
      </w:r>
      <w:proofErr w:type="spellStart"/>
      <w:r w:rsidRPr="003637A6">
        <w:t>под</w:t>
      </w:r>
      <w:proofErr w:type="spellEnd"/>
      <w:r w:rsidRPr="003637A6">
        <w:t xml:space="preserve"> </w:t>
      </w:r>
      <w:proofErr w:type="spellStart"/>
      <w:r w:rsidRPr="003637A6">
        <w:t>условима</w:t>
      </w:r>
      <w:proofErr w:type="spellEnd"/>
      <w:r w:rsidRPr="003637A6">
        <w:t xml:space="preserve"> и </w:t>
      </w:r>
      <w:proofErr w:type="spellStart"/>
      <w:r w:rsidRPr="003637A6">
        <w:t>на</w:t>
      </w:r>
      <w:proofErr w:type="spellEnd"/>
      <w:r w:rsidRPr="003637A6">
        <w:t xml:space="preserve"> </w:t>
      </w:r>
      <w:proofErr w:type="spellStart"/>
      <w:r w:rsidRPr="003637A6">
        <w:t>начин</w:t>
      </w:r>
      <w:proofErr w:type="spellEnd"/>
      <w:r w:rsidRPr="003637A6">
        <w:t xml:space="preserve"> </w:t>
      </w:r>
      <w:proofErr w:type="spellStart"/>
      <w:r w:rsidRPr="003637A6">
        <w:t>прописан</w:t>
      </w:r>
      <w:proofErr w:type="spellEnd"/>
      <w:r w:rsidRPr="003637A6">
        <w:t xml:space="preserve"> </w:t>
      </w:r>
      <w:proofErr w:type="spellStart"/>
      <w:r w:rsidRPr="003637A6">
        <w:t>законом</w:t>
      </w:r>
      <w:proofErr w:type="spellEnd"/>
      <w:r w:rsidRPr="003637A6">
        <w:t xml:space="preserve">, </w:t>
      </w:r>
      <w:proofErr w:type="spellStart"/>
      <w:r w:rsidRPr="003637A6">
        <w:t>којим</w:t>
      </w:r>
      <w:proofErr w:type="spellEnd"/>
      <w:r w:rsidRPr="003637A6">
        <w:t xml:space="preserve"> </w:t>
      </w:r>
      <w:proofErr w:type="spellStart"/>
      <w:r w:rsidRPr="003637A6">
        <w:t>се</w:t>
      </w:r>
      <w:proofErr w:type="spellEnd"/>
      <w:r w:rsidRPr="003637A6">
        <w:t xml:space="preserve"> </w:t>
      </w:r>
      <w:proofErr w:type="spellStart"/>
      <w:r w:rsidRPr="003637A6">
        <w:t>обезбеђује</w:t>
      </w:r>
      <w:proofErr w:type="spellEnd"/>
      <w:r w:rsidRPr="003637A6">
        <w:t xml:space="preserve"> </w:t>
      </w:r>
      <w:proofErr w:type="spellStart"/>
      <w:r w:rsidRPr="003637A6">
        <w:t>рационално</w:t>
      </w:r>
      <w:proofErr w:type="spellEnd"/>
      <w:r w:rsidRPr="003637A6">
        <w:t xml:space="preserve"> </w:t>
      </w:r>
      <w:proofErr w:type="spellStart"/>
      <w:r w:rsidRPr="003637A6">
        <w:t>коришћење</w:t>
      </w:r>
      <w:proofErr w:type="spellEnd"/>
      <w:proofErr w:type="gramStart"/>
      <w:r w:rsidRPr="003637A6">
        <w:t xml:space="preserve">.  </w:t>
      </w:r>
      <w:proofErr w:type="gramEnd"/>
      <w:r w:rsidRPr="003637A6">
        <w:t xml:space="preserve">У </w:t>
      </w:r>
      <w:proofErr w:type="spellStart"/>
      <w:r w:rsidRPr="003637A6">
        <w:t>складу</w:t>
      </w:r>
      <w:proofErr w:type="spellEnd"/>
      <w:r w:rsidRPr="003637A6">
        <w:t xml:space="preserve"> </w:t>
      </w:r>
      <w:proofErr w:type="spellStart"/>
      <w:r w:rsidRPr="003637A6">
        <w:t>са</w:t>
      </w:r>
      <w:proofErr w:type="spellEnd"/>
      <w:r w:rsidRPr="003637A6">
        <w:t xml:space="preserve"> </w:t>
      </w:r>
      <w:proofErr w:type="spellStart"/>
      <w:r w:rsidRPr="003637A6">
        <w:t>претходним</w:t>
      </w:r>
      <w:proofErr w:type="spellEnd"/>
      <w:r w:rsidRPr="003637A6">
        <w:t xml:space="preserve">, </w:t>
      </w:r>
      <w:proofErr w:type="spellStart"/>
      <w:r w:rsidRPr="003637A6">
        <w:t>рационални</w:t>
      </w:r>
      <w:proofErr w:type="spellEnd"/>
      <w:r w:rsidRPr="003637A6">
        <w:t xml:space="preserve"> </w:t>
      </w:r>
      <w:proofErr w:type="spellStart"/>
      <w:r w:rsidRPr="003637A6">
        <w:t>режим</w:t>
      </w:r>
      <w:proofErr w:type="spellEnd"/>
      <w:r w:rsidRPr="003637A6">
        <w:t xml:space="preserve"> </w:t>
      </w:r>
      <w:proofErr w:type="spellStart"/>
      <w:r w:rsidRPr="003637A6">
        <w:t>коришћења</w:t>
      </w:r>
      <w:proofErr w:type="spellEnd"/>
      <w:r w:rsidRPr="003637A6">
        <w:t xml:space="preserve"> </w:t>
      </w:r>
      <w:proofErr w:type="spellStart"/>
      <w:r w:rsidRPr="003637A6">
        <w:t>шумског</w:t>
      </w:r>
      <w:proofErr w:type="spellEnd"/>
      <w:r w:rsidRPr="003637A6">
        <w:t xml:space="preserve"> </w:t>
      </w:r>
      <w:proofErr w:type="spellStart"/>
      <w:r w:rsidRPr="003637A6">
        <w:t>простора</w:t>
      </w:r>
      <w:proofErr w:type="spellEnd"/>
      <w:r w:rsidRPr="003637A6">
        <w:t xml:space="preserve"> </w:t>
      </w:r>
      <w:proofErr w:type="spellStart"/>
      <w:r w:rsidRPr="003637A6">
        <w:t>одређује</w:t>
      </w:r>
      <w:proofErr w:type="spellEnd"/>
      <w:r w:rsidRPr="003637A6">
        <w:t xml:space="preserve"> </w:t>
      </w:r>
      <w:proofErr w:type="spellStart"/>
      <w:r w:rsidRPr="003637A6">
        <w:t>се</w:t>
      </w:r>
      <w:proofErr w:type="spellEnd"/>
      <w:r w:rsidRPr="003637A6">
        <w:t xml:space="preserve"> </w:t>
      </w:r>
      <w:proofErr w:type="spellStart"/>
      <w:r w:rsidRPr="003637A6">
        <w:t>на</w:t>
      </w:r>
      <w:proofErr w:type="spellEnd"/>
      <w:r w:rsidRPr="003637A6">
        <w:t xml:space="preserve"> </w:t>
      </w:r>
      <w:proofErr w:type="spellStart"/>
      <w:r w:rsidRPr="003637A6">
        <w:t>основу</w:t>
      </w:r>
      <w:proofErr w:type="spellEnd"/>
      <w:r w:rsidRPr="003637A6">
        <w:t xml:space="preserve"> </w:t>
      </w:r>
      <w:proofErr w:type="spellStart"/>
      <w:proofErr w:type="gramStart"/>
      <w:r w:rsidRPr="003637A6">
        <w:t>одредби</w:t>
      </w:r>
      <w:proofErr w:type="spellEnd"/>
      <w:r w:rsidRPr="003637A6">
        <w:t xml:space="preserve">  </w:t>
      </w:r>
      <w:proofErr w:type="spellStart"/>
      <w:r w:rsidRPr="003637A6">
        <w:t>Закона</w:t>
      </w:r>
      <w:proofErr w:type="spellEnd"/>
      <w:proofErr w:type="gramEnd"/>
      <w:r w:rsidRPr="003637A6">
        <w:t xml:space="preserve"> о </w:t>
      </w:r>
      <w:proofErr w:type="spellStart"/>
      <w:r w:rsidRPr="003637A6">
        <w:t>шумама</w:t>
      </w:r>
      <w:proofErr w:type="spellEnd"/>
      <w:r w:rsidRPr="003637A6">
        <w:t xml:space="preserve"> (,,</w:t>
      </w:r>
      <w:proofErr w:type="spellStart"/>
      <w:r w:rsidRPr="003637A6">
        <w:t>Сл</w:t>
      </w:r>
      <w:proofErr w:type="spellEnd"/>
      <w:r w:rsidRPr="003637A6">
        <w:t xml:space="preserve">. </w:t>
      </w:r>
      <w:proofErr w:type="spellStart"/>
      <w:r w:rsidRPr="003637A6">
        <w:t>гл</w:t>
      </w:r>
      <w:proofErr w:type="spellEnd"/>
      <w:r w:rsidRPr="003637A6">
        <w:t xml:space="preserve">. РС” </w:t>
      </w:r>
      <w:proofErr w:type="spellStart"/>
      <w:r w:rsidRPr="003637A6">
        <w:t>бр</w:t>
      </w:r>
      <w:proofErr w:type="spellEnd"/>
      <w:r w:rsidRPr="003637A6">
        <w:t xml:space="preserve">. 30/2010 </w:t>
      </w:r>
      <w:proofErr w:type="spellStart"/>
      <w:r w:rsidRPr="003637A6">
        <w:t>одредаба</w:t>
      </w:r>
      <w:proofErr w:type="spellEnd"/>
      <w:r w:rsidRPr="003637A6">
        <w:t xml:space="preserve"> </w:t>
      </w:r>
      <w:proofErr w:type="spellStart"/>
      <w:r w:rsidRPr="003637A6">
        <w:t>чл</w:t>
      </w:r>
      <w:proofErr w:type="spellEnd"/>
      <w:r w:rsidRPr="003637A6">
        <w:t xml:space="preserve">. 9. </w:t>
      </w:r>
      <w:proofErr w:type="spellStart"/>
      <w:r w:rsidRPr="003637A6">
        <w:t>до</w:t>
      </w:r>
      <w:proofErr w:type="spellEnd"/>
      <w:r w:rsidRPr="003637A6">
        <w:t xml:space="preserve"> 20. </w:t>
      </w:r>
      <w:proofErr w:type="spellStart"/>
      <w:r w:rsidRPr="003637A6">
        <w:t>претходног</w:t>
      </w:r>
      <w:proofErr w:type="spellEnd"/>
      <w:r w:rsidRPr="003637A6">
        <w:t xml:space="preserve"> </w:t>
      </w:r>
      <w:proofErr w:type="spellStart"/>
      <w:r w:rsidRPr="003637A6">
        <w:t>Закона</w:t>
      </w:r>
      <w:proofErr w:type="spellEnd"/>
      <w:r w:rsidRPr="003637A6">
        <w:t xml:space="preserve"> о </w:t>
      </w:r>
      <w:proofErr w:type="spellStart"/>
      <w:r w:rsidRPr="003637A6">
        <w:t>шумама</w:t>
      </w:r>
      <w:proofErr w:type="spellEnd"/>
      <w:r w:rsidRPr="003637A6">
        <w:t xml:space="preserve"> 93/12 и 89/2015.). </w:t>
      </w:r>
      <w:proofErr w:type="spellStart"/>
      <w:r w:rsidRPr="003637A6">
        <w:t>Овим</w:t>
      </w:r>
      <w:proofErr w:type="spellEnd"/>
      <w:r w:rsidRPr="003637A6">
        <w:t xml:space="preserve"> </w:t>
      </w:r>
      <w:proofErr w:type="spellStart"/>
      <w:r w:rsidRPr="003637A6">
        <w:t>Законом</w:t>
      </w:r>
      <w:proofErr w:type="spellEnd"/>
      <w:r w:rsidRPr="003637A6">
        <w:t xml:space="preserve"> </w:t>
      </w:r>
      <w:proofErr w:type="spellStart"/>
      <w:r w:rsidRPr="003637A6">
        <w:t>уређује</w:t>
      </w:r>
      <w:proofErr w:type="spellEnd"/>
      <w:r w:rsidRPr="003637A6">
        <w:t xml:space="preserve"> </w:t>
      </w:r>
      <w:proofErr w:type="spellStart"/>
      <w:r w:rsidRPr="003637A6">
        <w:t>се</w:t>
      </w:r>
      <w:proofErr w:type="spellEnd"/>
      <w:r w:rsidRPr="003637A6">
        <w:t xml:space="preserve"> </w:t>
      </w:r>
      <w:proofErr w:type="spellStart"/>
      <w:r w:rsidRPr="003637A6">
        <w:t>очување</w:t>
      </w:r>
      <w:proofErr w:type="spellEnd"/>
      <w:r w:rsidRPr="003637A6">
        <w:t xml:space="preserve">, </w:t>
      </w:r>
      <w:proofErr w:type="spellStart"/>
      <w:r w:rsidRPr="003637A6">
        <w:t>заштита</w:t>
      </w:r>
      <w:proofErr w:type="spellEnd"/>
      <w:r w:rsidRPr="003637A6">
        <w:t xml:space="preserve">, </w:t>
      </w:r>
      <w:proofErr w:type="spellStart"/>
      <w:r w:rsidRPr="003637A6">
        <w:t>планирање</w:t>
      </w:r>
      <w:proofErr w:type="spellEnd"/>
      <w:r w:rsidRPr="003637A6">
        <w:t xml:space="preserve">, </w:t>
      </w:r>
      <w:proofErr w:type="spellStart"/>
      <w:r w:rsidRPr="003637A6">
        <w:t>гајење</w:t>
      </w:r>
      <w:proofErr w:type="spellEnd"/>
      <w:r w:rsidRPr="003637A6">
        <w:t xml:space="preserve"> и </w:t>
      </w:r>
      <w:proofErr w:type="spellStart"/>
      <w:r w:rsidRPr="003637A6">
        <w:t>коришћење</w:t>
      </w:r>
      <w:proofErr w:type="spellEnd"/>
      <w:r w:rsidRPr="003637A6">
        <w:t xml:space="preserve"> </w:t>
      </w:r>
      <w:proofErr w:type="spellStart"/>
      <w:r w:rsidRPr="003637A6">
        <w:t>шума</w:t>
      </w:r>
      <w:proofErr w:type="spellEnd"/>
      <w:r w:rsidRPr="003637A6">
        <w:t xml:space="preserve">, </w:t>
      </w:r>
      <w:proofErr w:type="spellStart"/>
      <w:r w:rsidRPr="003637A6">
        <w:t>располагање</w:t>
      </w:r>
      <w:proofErr w:type="spellEnd"/>
      <w:r w:rsidRPr="003637A6">
        <w:t xml:space="preserve"> </w:t>
      </w:r>
      <w:proofErr w:type="spellStart"/>
      <w:r w:rsidRPr="003637A6">
        <w:t>шумама</w:t>
      </w:r>
      <w:proofErr w:type="spellEnd"/>
      <w:r w:rsidRPr="003637A6">
        <w:t xml:space="preserve"> и </w:t>
      </w:r>
      <w:proofErr w:type="spellStart"/>
      <w:r w:rsidRPr="003637A6">
        <w:t>шумским</w:t>
      </w:r>
      <w:proofErr w:type="spellEnd"/>
      <w:r w:rsidRPr="003637A6">
        <w:t xml:space="preserve"> </w:t>
      </w:r>
      <w:proofErr w:type="spellStart"/>
      <w:r w:rsidRPr="003637A6">
        <w:t>земљиштем</w:t>
      </w:r>
      <w:proofErr w:type="spellEnd"/>
      <w:r w:rsidRPr="003637A6">
        <w:t xml:space="preserve">, </w:t>
      </w:r>
      <w:proofErr w:type="spellStart"/>
      <w:r w:rsidRPr="003637A6">
        <w:t>надзор</w:t>
      </w:r>
      <w:proofErr w:type="spellEnd"/>
      <w:r w:rsidRPr="003637A6">
        <w:t xml:space="preserve"> </w:t>
      </w:r>
      <w:proofErr w:type="spellStart"/>
      <w:r w:rsidRPr="003637A6">
        <w:t>над</w:t>
      </w:r>
      <w:proofErr w:type="spellEnd"/>
      <w:r w:rsidRPr="003637A6">
        <w:t xml:space="preserve"> </w:t>
      </w:r>
      <w:proofErr w:type="spellStart"/>
      <w:r w:rsidRPr="003637A6">
        <w:t>спровођењем</w:t>
      </w:r>
      <w:proofErr w:type="spellEnd"/>
      <w:r w:rsidRPr="003637A6">
        <w:t xml:space="preserve"> </w:t>
      </w:r>
      <w:proofErr w:type="spellStart"/>
      <w:r w:rsidRPr="003637A6">
        <w:t>овог</w:t>
      </w:r>
      <w:proofErr w:type="spellEnd"/>
      <w:r w:rsidRPr="003637A6">
        <w:t xml:space="preserve"> </w:t>
      </w:r>
      <w:proofErr w:type="spellStart"/>
      <w:r w:rsidRPr="003637A6">
        <w:t>закона</w:t>
      </w:r>
      <w:proofErr w:type="spellEnd"/>
      <w:r w:rsidRPr="003637A6">
        <w:t xml:space="preserve">, </w:t>
      </w:r>
      <w:proofErr w:type="spellStart"/>
      <w:r w:rsidRPr="003637A6">
        <w:t>као</w:t>
      </w:r>
      <w:proofErr w:type="spellEnd"/>
      <w:r w:rsidRPr="003637A6">
        <w:t xml:space="preserve"> и </w:t>
      </w:r>
      <w:proofErr w:type="spellStart"/>
      <w:r w:rsidRPr="003637A6">
        <w:t>друга</w:t>
      </w:r>
      <w:proofErr w:type="spellEnd"/>
      <w:r w:rsidRPr="003637A6">
        <w:t xml:space="preserve"> </w:t>
      </w:r>
      <w:proofErr w:type="spellStart"/>
      <w:r w:rsidRPr="003637A6">
        <w:t>питања</w:t>
      </w:r>
      <w:proofErr w:type="spellEnd"/>
      <w:r w:rsidRPr="003637A6">
        <w:t xml:space="preserve"> </w:t>
      </w:r>
      <w:proofErr w:type="spellStart"/>
      <w:r w:rsidRPr="003637A6">
        <w:t>значајна</w:t>
      </w:r>
      <w:proofErr w:type="spellEnd"/>
      <w:r w:rsidRPr="003637A6">
        <w:t xml:space="preserve"> </w:t>
      </w:r>
      <w:proofErr w:type="spellStart"/>
      <w:r w:rsidRPr="003637A6">
        <w:t>за</w:t>
      </w:r>
      <w:proofErr w:type="spellEnd"/>
      <w:r w:rsidRPr="003637A6">
        <w:t xml:space="preserve"> </w:t>
      </w:r>
      <w:proofErr w:type="spellStart"/>
      <w:r w:rsidRPr="003637A6">
        <w:t>шуме</w:t>
      </w:r>
      <w:proofErr w:type="spellEnd"/>
      <w:r w:rsidRPr="003637A6">
        <w:t xml:space="preserve"> и </w:t>
      </w:r>
      <w:proofErr w:type="spellStart"/>
      <w:r w:rsidRPr="003637A6">
        <w:t>шумско</w:t>
      </w:r>
      <w:proofErr w:type="spellEnd"/>
      <w:r w:rsidRPr="003637A6">
        <w:t xml:space="preserve"> </w:t>
      </w:r>
      <w:proofErr w:type="spellStart"/>
      <w:r w:rsidRPr="003637A6">
        <w:t>земљиште</w:t>
      </w:r>
      <w:proofErr w:type="spellEnd"/>
      <w:r w:rsidRPr="003637A6">
        <w:t xml:space="preserve">. </w:t>
      </w:r>
      <w:proofErr w:type="spellStart"/>
      <w:r w:rsidRPr="003637A6">
        <w:t>Посебно</w:t>
      </w:r>
      <w:proofErr w:type="spellEnd"/>
      <w:r w:rsidRPr="003637A6">
        <w:t xml:space="preserve"> </w:t>
      </w:r>
      <w:proofErr w:type="spellStart"/>
      <w:r w:rsidRPr="003637A6">
        <w:t>значајно</w:t>
      </w:r>
      <w:proofErr w:type="spellEnd"/>
      <w:r w:rsidRPr="003637A6">
        <w:t xml:space="preserve"> </w:t>
      </w:r>
      <w:proofErr w:type="spellStart"/>
      <w:r w:rsidRPr="003637A6">
        <w:t>питање</w:t>
      </w:r>
      <w:proofErr w:type="spellEnd"/>
      <w:r w:rsidRPr="003637A6">
        <w:t xml:space="preserve"> </w:t>
      </w:r>
      <w:proofErr w:type="spellStart"/>
      <w:r w:rsidRPr="003637A6">
        <w:t>које</w:t>
      </w:r>
      <w:proofErr w:type="spellEnd"/>
      <w:r w:rsidRPr="003637A6">
        <w:t xml:space="preserve"> </w:t>
      </w:r>
      <w:proofErr w:type="spellStart"/>
      <w:r w:rsidRPr="003637A6">
        <w:t>је</w:t>
      </w:r>
      <w:proofErr w:type="spellEnd"/>
      <w:r w:rsidRPr="003637A6">
        <w:t xml:space="preserve"> </w:t>
      </w:r>
      <w:proofErr w:type="spellStart"/>
      <w:r w:rsidRPr="003637A6">
        <w:t>регулисано</w:t>
      </w:r>
      <w:proofErr w:type="spellEnd"/>
      <w:r w:rsidRPr="003637A6">
        <w:t xml:space="preserve"> </w:t>
      </w:r>
      <w:proofErr w:type="spellStart"/>
      <w:r w:rsidRPr="003637A6">
        <w:t>другачије</w:t>
      </w:r>
      <w:proofErr w:type="spellEnd"/>
      <w:r w:rsidRPr="003637A6">
        <w:t xml:space="preserve"> у </w:t>
      </w:r>
      <w:proofErr w:type="spellStart"/>
      <w:r w:rsidRPr="003637A6">
        <w:t>односу</w:t>
      </w:r>
      <w:proofErr w:type="spellEnd"/>
      <w:r w:rsidRPr="003637A6">
        <w:t xml:space="preserve"> </w:t>
      </w:r>
      <w:proofErr w:type="spellStart"/>
      <w:r w:rsidRPr="003637A6">
        <w:t>на</w:t>
      </w:r>
      <w:proofErr w:type="spellEnd"/>
      <w:r w:rsidRPr="003637A6">
        <w:t xml:space="preserve"> </w:t>
      </w:r>
      <w:proofErr w:type="spellStart"/>
      <w:r w:rsidRPr="003637A6">
        <w:t>претходне</w:t>
      </w:r>
      <w:proofErr w:type="spellEnd"/>
      <w:r w:rsidRPr="003637A6">
        <w:t xml:space="preserve"> </w:t>
      </w:r>
      <w:proofErr w:type="spellStart"/>
      <w:r w:rsidRPr="003637A6">
        <w:t>законе</w:t>
      </w:r>
      <w:proofErr w:type="spellEnd"/>
      <w:r w:rsidRPr="003637A6">
        <w:t xml:space="preserve">, </w:t>
      </w:r>
      <w:proofErr w:type="spellStart"/>
      <w:r w:rsidRPr="003637A6">
        <w:t>јесте</w:t>
      </w:r>
      <w:proofErr w:type="spellEnd"/>
      <w:r w:rsidRPr="003637A6">
        <w:t xml:space="preserve"> </w:t>
      </w:r>
      <w:proofErr w:type="spellStart"/>
      <w:r w:rsidRPr="003637A6">
        <w:t>равноправно</w:t>
      </w:r>
      <w:proofErr w:type="spellEnd"/>
      <w:r w:rsidRPr="003637A6">
        <w:t xml:space="preserve"> </w:t>
      </w:r>
      <w:proofErr w:type="spellStart"/>
      <w:r w:rsidRPr="003637A6">
        <w:t>третирање</w:t>
      </w:r>
      <w:proofErr w:type="spellEnd"/>
      <w:r w:rsidRPr="003637A6">
        <w:t xml:space="preserve"> </w:t>
      </w:r>
      <w:proofErr w:type="spellStart"/>
      <w:r w:rsidRPr="003637A6">
        <w:t>свих</w:t>
      </w:r>
      <w:proofErr w:type="spellEnd"/>
      <w:r w:rsidRPr="003637A6">
        <w:t xml:space="preserve"> </w:t>
      </w:r>
      <w:proofErr w:type="spellStart"/>
      <w:r w:rsidRPr="003637A6">
        <w:t>функција</w:t>
      </w:r>
      <w:proofErr w:type="spellEnd"/>
      <w:r w:rsidRPr="003637A6">
        <w:t xml:space="preserve"> </w:t>
      </w:r>
      <w:proofErr w:type="spellStart"/>
      <w:r w:rsidRPr="003637A6">
        <w:t>шума</w:t>
      </w:r>
      <w:proofErr w:type="spellEnd"/>
      <w:r w:rsidRPr="003637A6">
        <w:t xml:space="preserve">. </w:t>
      </w:r>
    </w:p>
    <w:p w14:paraId="3A9BE0DB" w14:textId="77777777" w:rsidR="00094D2F" w:rsidRPr="003637A6" w:rsidRDefault="00094D2F" w:rsidP="00115A7A">
      <w:pPr>
        <w:jc w:val="both"/>
      </w:pPr>
      <w:r w:rsidRPr="003637A6">
        <w:tab/>
      </w:r>
      <w:proofErr w:type="spellStart"/>
      <w:r w:rsidRPr="003637A6">
        <w:t>Одредбе</w:t>
      </w:r>
      <w:proofErr w:type="spellEnd"/>
      <w:r w:rsidRPr="003637A6">
        <w:t xml:space="preserve"> </w:t>
      </w:r>
      <w:proofErr w:type="spellStart"/>
      <w:r w:rsidRPr="003637A6">
        <w:t>овог</w:t>
      </w:r>
      <w:proofErr w:type="spellEnd"/>
      <w:r w:rsidRPr="003637A6">
        <w:t xml:space="preserve"> </w:t>
      </w:r>
      <w:proofErr w:type="spellStart"/>
      <w:r w:rsidRPr="003637A6">
        <w:t>закона</w:t>
      </w:r>
      <w:proofErr w:type="spellEnd"/>
      <w:r w:rsidRPr="003637A6">
        <w:t xml:space="preserve"> </w:t>
      </w:r>
      <w:proofErr w:type="spellStart"/>
      <w:r w:rsidRPr="003637A6">
        <w:t>односе</w:t>
      </w:r>
      <w:proofErr w:type="spellEnd"/>
      <w:r w:rsidRPr="003637A6">
        <w:t xml:space="preserve"> </w:t>
      </w:r>
      <w:proofErr w:type="spellStart"/>
      <w:r w:rsidRPr="003637A6">
        <w:t>се</w:t>
      </w:r>
      <w:proofErr w:type="spellEnd"/>
      <w:r w:rsidRPr="003637A6">
        <w:t xml:space="preserve"> </w:t>
      </w:r>
      <w:proofErr w:type="spellStart"/>
      <w:r w:rsidRPr="003637A6">
        <w:t>на</w:t>
      </w:r>
      <w:proofErr w:type="spellEnd"/>
      <w:r w:rsidRPr="003637A6">
        <w:t xml:space="preserve"> </w:t>
      </w:r>
      <w:proofErr w:type="spellStart"/>
      <w:r w:rsidRPr="003637A6">
        <w:t>шуме</w:t>
      </w:r>
      <w:proofErr w:type="spellEnd"/>
      <w:r w:rsidRPr="003637A6">
        <w:t xml:space="preserve"> и </w:t>
      </w:r>
      <w:proofErr w:type="spellStart"/>
      <w:r w:rsidRPr="003637A6">
        <w:t>шумско</w:t>
      </w:r>
      <w:proofErr w:type="spellEnd"/>
      <w:r w:rsidRPr="003637A6">
        <w:t xml:space="preserve"> </w:t>
      </w:r>
      <w:proofErr w:type="spellStart"/>
      <w:r w:rsidRPr="003637A6">
        <w:t>земљиште</w:t>
      </w:r>
      <w:proofErr w:type="spellEnd"/>
      <w:r w:rsidRPr="003637A6">
        <w:t xml:space="preserve"> у </w:t>
      </w:r>
      <w:proofErr w:type="spellStart"/>
      <w:r w:rsidRPr="003637A6">
        <w:t>свим</w:t>
      </w:r>
      <w:proofErr w:type="spellEnd"/>
      <w:r w:rsidRPr="003637A6">
        <w:t xml:space="preserve"> </w:t>
      </w:r>
      <w:proofErr w:type="spellStart"/>
      <w:r w:rsidRPr="003637A6">
        <w:t>облицима</w:t>
      </w:r>
      <w:proofErr w:type="spellEnd"/>
      <w:r w:rsidRPr="003637A6">
        <w:t xml:space="preserve"> </w:t>
      </w:r>
      <w:proofErr w:type="spellStart"/>
      <w:r w:rsidRPr="003637A6">
        <w:t>својине</w:t>
      </w:r>
      <w:proofErr w:type="spellEnd"/>
      <w:r w:rsidRPr="003637A6">
        <w:t xml:space="preserve">. </w:t>
      </w:r>
      <w:proofErr w:type="spellStart"/>
      <w:r w:rsidRPr="003637A6">
        <w:t>Шумама</w:t>
      </w:r>
      <w:proofErr w:type="spellEnd"/>
      <w:r w:rsidRPr="003637A6">
        <w:t xml:space="preserve">, </w:t>
      </w:r>
      <w:proofErr w:type="spellStart"/>
      <w:r w:rsidRPr="003637A6">
        <w:t>по</w:t>
      </w:r>
      <w:proofErr w:type="spellEnd"/>
      <w:r w:rsidRPr="003637A6">
        <w:t xml:space="preserve"> </w:t>
      </w:r>
      <w:proofErr w:type="spellStart"/>
      <w:r w:rsidRPr="003637A6">
        <w:t>Закону</w:t>
      </w:r>
      <w:proofErr w:type="spellEnd"/>
      <w:r w:rsidRPr="003637A6">
        <w:t xml:space="preserve"> о </w:t>
      </w:r>
      <w:proofErr w:type="spellStart"/>
      <w:r w:rsidRPr="003637A6">
        <w:t>шумама</w:t>
      </w:r>
      <w:proofErr w:type="spellEnd"/>
      <w:r w:rsidRPr="003637A6">
        <w:t xml:space="preserve">, </w:t>
      </w:r>
      <w:proofErr w:type="spellStart"/>
      <w:r w:rsidRPr="003637A6">
        <w:t>газдују</w:t>
      </w:r>
      <w:proofErr w:type="spellEnd"/>
      <w:r w:rsidRPr="003637A6">
        <w:t xml:space="preserve"> </w:t>
      </w:r>
      <w:proofErr w:type="spellStart"/>
      <w:r w:rsidRPr="003637A6">
        <w:t>корисници</w:t>
      </w:r>
      <w:proofErr w:type="spellEnd"/>
      <w:r w:rsidRPr="003637A6">
        <w:t xml:space="preserve"> и </w:t>
      </w:r>
      <w:proofErr w:type="spellStart"/>
      <w:r w:rsidRPr="003637A6">
        <w:t>сопственици</w:t>
      </w:r>
      <w:proofErr w:type="spellEnd"/>
      <w:r w:rsidRPr="003637A6">
        <w:t xml:space="preserve"> </w:t>
      </w:r>
      <w:proofErr w:type="spellStart"/>
      <w:r w:rsidRPr="003637A6">
        <w:t>шума</w:t>
      </w:r>
      <w:proofErr w:type="spellEnd"/>
      <w:r w:rsidRPr="003637A6">
        <w:t xml:space="preserve">. </w:t>
      </w:r>
      <w:proofErr w:type="spellStart"/>
      <w:r w:rsidRPr="003637A6">
        <w:t>За</w:t>
      </w:r>
      <w:proofErr w:type="spellEnd"/>
      <w:r w:rsidRPr="003637A6">
        <w:t xml:space="preserve"> </w:t>
      </w:r>
      <w:proofErr w:type="spellStart"/>
      <w:r w:rsidRPr="003637A6">
        <w:t>државне</w:t>
      </w:r>
      <w:proofErr w:type="spellEnd"/>
      <w:r w:rsidRPr="003637A6">
        <w:t xml:space="preserve"> </w:t>
      </w:r>
      <w:proofErr w:type="spellStart"/>
      <w:r w:rsidRPr="003637A6">
        <w:t>шуме</w:t>
      </w:r>
      <w:proofErr w:type="spellEnd"/>
      <w:r w:rsidRPr="003637A6">
        <w:t xml:space="preserve"> </w:t>
      </w:r>
      <w:proofErr w:type="spellStart"/>
      <w:r w:rsidRPr="003637A6">
        <w:t>доносе</w:t>
      </w:r>
      <w:proofErr w:type="spellEnd"/>
      <w:r w:rsidRPr="003637A6">
        <w:t xml:space="preserve"> </w:t>
      </w:r>
      <w:proofErr w:type="spellStart"/>
      <w:r w:rsidRPr="003637A6">
        <w:t>се</w:t>
      </w:r>
      <w:proofErr w:type="spellEnd"/>
      <w:r w:rsidRPr="003637A6">
        <w:t xml:space="preserve"> </w:t>
      </w:r>
      <w:proofErr w:type="spellStart"/>
      <w:r w:rsidRPr="003637A6">
        <w:t>планови</w:t>
      </w:r>
      <w:proofErr w:type="spellEnd"/>
      <w:r w:rsidRPr="003637A6">
        <w:t xml:space="preserve"> </w:t>
      </w:r>
      <w:proofErr w:type="spellStart"/>
      <w:r w:rsidRPr="003637A6">
        <w:t>газдовања</w:t>
      </w:r>
      <w:proofErr w:type="spellEnd"/>
      <w:r w:rsidRPr="003637A6">
        <w:t xml:space="preserve"> </w:t>
      </w:r>
      <w:proofErr w:type="spellStart"/>
      <w:r w:rsidRPr="003637A6">
        <w:t>шумама</w:t>
      </w:r>
      <w:proofErr w:type="spellEnd"/>
      <w:r w:rsidRPr="003637A6">
        <w:t xml:space="preserve">, а </w:t>
      </w:r>
      <w:proofErr w:type="spellStart"/>
      <w:r w:rsidRPr="003637A6">
        <w:t>то</w:t>
      </w:r>
      <w:proofErr w:type="spellEnd"/>
      <w:r w:rsidRPr="003637A6">
        <w:t xml:space="preserve"> </w:t>
      </w:r>
      <w:proofErr w:type="spellStart"/>
      <w:r w:rsidRPr="003637A6">
        <w:t>су</w:t>
      </w:r>
      <w:proofErr w:type="spellEnd"/>
      <w:r w:rsidRPr="003637A6">
        <w:t xml:space="preserve">:  </w:t>
      </w:r>
      <w:proofErr w:type="gramStart"/>
      <w:r w:rsidRPr="003637A6">
        <w:t>1.План</w:t>
      </w:r>
      <w:proofErr w:type="gramEnd"/>
      <w:r w:rsidRPr="003637A6">
        <w:t xml:space="preserve"> </w:t>
      </w:r>
      <w:proofErr w:type="spellStart"/>
      <w:r w:rsidRPr="003637A6">
        <w:t>развоја</w:t>
      </w:r>
      <w:proofErr w:type="spellEnd"/>
      <w:r w:rsidRPr="003637A6">
        <w:t xml:space="preserve"> </w:t>
      </w:r>
      <w:proofErr w:type="spellStart"/>
      <w:r w:rsidRPr="003637A6">
        <w:t>шумске</w:t>
      </w:r>
      <w:proofErr w:type="spellEnd"/>
      <w:r w:rsidRPr="003637A6">
        <w:t xml:space="preserve"> </w:t>
      </w:r>
      <w:proofErr w:type="spellStart"/>
      <w:r w:rsidRPr="003637A6">
        <w:t>области</w:t>
      </w:r>
      <w:proofErr w:type="spellEnd"/>
      <w:r w:rsidRPr="003637A6">
        <w:t xml:space="preserve">, 2. </w:t>
      </w:r>
      <w:proofErr w:type="spellStart"/>
      <w:r w:rsidRPr="003637A6">
        <w:t>Основа</w:t>
      </w:r>
      <w:proofErr w:type="spellEnd"/>
      <w:r w:rsidRPr="003637A6">
        <w:t xml:space="preserve"> </w:t>
      </w:r>
      <w:proofErr w:type="spellStart"/>
      <w:r w:rsidRPr="003637A6">
        <w:t>газдовања</w:t>
      </w:r>
      <w:proofErr w:type="spellEnd"/>
      <w:r w:rsidRPr="003637A6">
        <w:t xml:space="preserve"> </w:t>
      </w:r>
      <w:proofErr w:type="spellStart"/>
      <w:r w:rsidRPr="003637A6">
        <w:t>шумама</w:t>
      </w:r>
      <w:proofErr w:type="spellEnd"/>
      <w:r w:rsidRPr="003637A6">
        <w:t xml:space="preserve">, 3. </w:t>
      </w:r>
      <w:proofErr w:type="spellStart"/>
      <w:r w:rsidRPr="003637A6">
        <w:t>Програм</w:t>
      </w:r>
      <w:proofErr w:type="spellEnd"/>
      <w:r w:rsidRPr="003637A6">
        <w:t xml:space="preserve"> </w:t>
      </w:r>
      <w:proofErr w:type="spellStart"/>
      <w:r w:rsidRPr="003637A6">
        <w:t>газдовања</w:t>
      </w:r>
      <w:proofErr w:type="spellEnd"/>
      <w:r w:rsidRPr="003637A6">
        <w:t xml:space="preserve"> </w:t>
      </w:r>
      <w:proofErr w:type="spellStart"/>
      <w:r w:rsidRPr="003637A6">
        <w:t>шумама</w:t>
      </w:r>
      <w:proofErr w:type="spellEnd"/>
      <w:r w:rsidRPr="003637A6">
        <w:t xml:space="preserve">. </w:t>
      </w:r>
    </w:p>
    <w:p w14:paraId="090DFB11" w14:textId="77777777" w:rsidR="00094D2F" w:rsidRPr="003637A6" w:rsidRDefault="00094D2F" w:rsidP="00115A7A">
      <w:pPr>
        <w:ind w:firstLine="720"/>
        <w:jc w:val="both"/>
      </w:pPr>
      <w:proofErr w:type="spellStart"/>
      <w:r w:rsidRPr="003637A6">
        <w:t>Спровођење</w:t>
      </w:r>
      <w:proofErr w:type="spellEnd"/>
      <w:r w:rsidRPr="003637A6">
        <w:t xml:space="preserve"> </w:t>
      </w:r>
      <w:proofErr w:type="spellStart"/>
      <w:r w:rsidRPr="003637A6">
        <w:t>основа</w:t>
      </w:r>
      <w:proofErr w:type="spellEnd"/>
      <w:r w:rsidRPr="003637A6">
        <w:t xml:space="preserve"> </w:t>
      </w:r>
      <w:proofErr w:type="spellStart"/>
      <w:r w:rsidRPr="003637A6">
        <w:t>обезбеђује</w:t>
      </w:r>
      <w:proofErr w:type="spellEnd"/>
      <w:r w:rsidRPr="003637A6">
        <w:t xml:space="preserve"> </w:t>
      </w:r>
      <w:proofErr w:type="spellStart"/>
      <w:r w:rsidRPr="003637A6">
        <w:t>се</w:t>
      </w:r>
      <w:proofErr w:type="spellEnd"/>
      <w:r w:rsidRPr="003637A6">
        <w:t xml:space="preserve">: 1. </w:t>
      </w:r>
      <w:proofErr w:type="spellStart"/>
      <w:r w:rsidRPr="003637A6">
        <w:t>Годишњим</w:t>
      </w:r>
      <w:proofErr w:type="spellEnd"/>
      <w:r w:rsidRPr="003637A6">
        <w:t xml:space="preserve"> </w:t>
      </w:r>
      <w:proofErr w:type="spellStart"/>
      <w:r w:rsidRPr="003637A6">
        <w:t>планом</w:t>
      </w:r>
      <w:proofErr w:type="spellEnd"/>
      <w:r w:rsidRPr="003637A6">
        <w:t xml:space="preserve"> </w:t>
      </w:r>
      <w:proofErr w:type="spellStart"/>
      <w:r w:rsidRPr="003637A6">
        <w:t>газдовања</w:t>
      </w:r>
      <w:proofErr w:type="spellEnd"/>
      <w:r w:rsidRPr="003637A6">
        <w:t xml:space="preserve"> </w:t>
      </w:r>
      <w:proofErr w:type="spellStart"/>
      <w:r w:rsidRPr="003637A6">
        <w:t>шумама</w:t>
      </w:r>
      <w:proofErr w:type="spellEnd"/>
      <w:r w:rsidRPr="003637A6">
        <w:t xml:space="preserve">, 2. </w:t>
      </w:r>
      <w:proofErr w:type="spellStart"/>
      <w:r w:rsidRPr="003637A6">
        <w:t>Извођачким</w:t>
      </w:r>
      <w:proofErr w:type="spellEnd"/>
      <w:r w:rsidRPr="003637A6">
        <w:t xml:space="preserve"> </w:t>
      </w:r>
      <w:proofErr w:type="spellStart"/>
      <w:r w:rsidRPr="003637A6">
        <w:t>пројектом</w:t>
      </w:r>
      <w:proofErr w:type="spellEnd"/>
      <w:r w:rsidRPr="003637A6">
        <w:t xml:space="preserve"> </w:t>
      </w:r>
      <w:proofErr w:type="spellStart"/>
      <w:r w:rsidRPr="003637A6">
        <w:t>газдовања</w:t>
      </w:r>
      <w:proofErr w:type="spellEnd"/>
      <w:r w:rsidRPr="003637A6">
        <w:t xml:space="preserve"> </w:t>
      </w:r>
      <w:proofErr w:type="spellStart"/>
      <w:r w:rsidRPr="003637A6">
        <w:t>шумама</w:t>
      </w:r>
      <w:proofErr w:type="spellEnd"/>
      <w:r w:rsidRPr="003637A6">
        <w:t xml:space="preserve">.  </w:t>
      </w:r>
      <w:r w:rsidRPr="003637A6">
        <w:tab/>
      </w:r>
    </w:p>
    <w:p w14:paraId="786575EB" w14:textId="77777777" w:rsidR="00094D2F" w:rsidRPr="003637A6" w:rsidRDefault="00094D2F" w:rsidP="00115A7A">
      <w:pPr>
        <w:jc w:val="both"/>
      </w:pPr>
      <w:r w:rsidRPr="003637A6">
        <w:tab/>
      </w:r>
      <w:proofErr w:type="spellStart"/>
      <w:r w:rsidRPr="003637A6">
        <w:t>Шумама</w:t>
      </w:r>
      <w:proofErr w:type="spellEnd"/>
      <w:r w:rsidRPr="003637A6">
        <w:t xml:space="preserve"> </w:t>
      </w:r>
      <w:proofErr w:type="spellStart"/>
      <w:r w:rsidRPr="003637A6">
        <w:t>се</w:t>
      </w:r>
      <w:proofErr w:type="spellEnd"/>
      <w:r w:rsidRPr="003637A6">
        <w:t xml:space="preserve"> </w:t>
      </w:r>
      <w:proofErr w:type="spellStart"/>
      <w:r w:rsidRPr="003637A6">
        <w:t>газдује</w:t>
      </w:r>
      <w:proofErr w:type="spellEnd"/>
      <w:r w:rsidRPr="003637A6">
        <w:t xml:space="preserve"> </w:t>
      </w:r>
      <w:proofErr w:type="spellStart"/>
      <w:r w:rsidRPr="003637A6">
        <w:t>на</w:t>
      </w:r>
      <w:proofErr w:type="spellEnd"/>
      <w:r w:rsidRPr="003637A6">
        <w:t xml:space="preserve"> </w:t>
      </w:r>
      <w:proofErr w:type="spellStart"/>
      <w:r w:rsidRPr="003637A6">
        <w:t>основу</w:t>
      </w:r>
      <w:proofErr w:type="spellEnd"/>
      <w:r w:rsidRPr="003637A6">
        <w:t xml:space="preserve"> </w:t>
      </w:r>
      <w:proofErr w:type="spellStart"/>
      <w:r w:rsidRPr="003637A6">
        <w:t>претходно</w:t>
      </w:r>
      <w:proofErr w:type="spellEnd"/>
      <w:r w:rsidRPr="003637A6">
        <w:t xml:space="preserve"> донешених </w:t>
      </w:r>
      <w:proofErr w:type="spellStart"/>
      <w:r w:rsidRPr="003637A6">
        <w:t>планских</w:t>
      </w:r>
      <w:proofErr w:type="spellEnd"/>
      <w:r w:rsidRPr="003637A6">
        <w:t xml:space="preserve"> </w:t>
      </w:r>
      <w:proofErr w:type="spellStart"/>
      <w:r w:rsidRPr="003637A6">
        <w:t>докумената</w:t>
      </w:r>
      <w:proofErr w:type="spellEnd"/>
      <w:r w:rsidRPr="003637A6">
        <w:t xml:space="preserve"> у </w:t>
      </w:r>
      <w:proofErr w:type="spellStart"/>
      <w:r w:rsidRPr="003637A6">
        <w:t>шумарству</w:t>
      </w:r>
      <w:proofErr w:type="spellEnd"/>
      <w:r w:rsidRPr="003637A6">
        <w:t xml:space="preserve"> (</w:t>
      </w:r>
      <w:proofErr w:type="spellStart"/>
      <w:r w:rsidRPr="003637A6">
        <w:t>чл</w:t>
      </w:r>
      <w:proofErr w:type="spellEnd"/>
      <w:r w:rsidRPr="003637A6">
        <w:t xml:space="preserve">. 20. </w:t>
      </w:r>
      <w:proofErr w:type="spellStart"/>
      <w:r w:rsidRPr="003637A6">
        <w:t>до</w:t>
      </w:r>
      <w:proofErr w:type="spellEnd"/>
      <w:r w:rsidRPr="003637A6">
        <w:t xml:space="preserve"> 27. </w:t>
      </w:r>
      <w:proofErr w:type="spellStart"/>
      <w:r w:rsidRPr="003637A6">
        <w:t>Закона</w:t>
      </w:r>
      <w:proofErr w:type="spellEnd"/>
      <w:r w:rsidRPr="003637A6">
        <w:t xml:space="preserve"> о </w:t>
      </w:r>
      <w:proofErr w:type="spellStart"/>
      <w:r w:rsidRPr="003637A6">
        <w:t>шумама</w:t>
      </w:r>
      <w:proofErr w:type="spellEnd"/>
      <w:r w:rsidRPr="003637A6">
        <w:t>).</w:t>
      </w:r>
    </w:p>
    <w:p w14:paraId="6769A1CB" w14:textId="77777777" w:rsidR="00094D2F" w:rsidRDefault="00094D2F" w:rsidP="00094D2F">
      <w:pPr>
        <w:spacing w:line="256" w:lineRule="auto"/>
      </w:pPr>
      <w:r w:rsidRPr="003637A6">
        <w:tab/>
      </w:r>
    </w:p>
    <w:p w14:paraId="5A70D876" w14:textId="77777777" w:rsidR="0030154B" w:rsidRPr="003637A6" w:rsidRDefault="0030154B" w:rsidP="00094D2F">
      <w:pPr>
        <w:spacing w:line="256" w:lineRule="auto"/>
      </w:pPr>
    </w:p>
    <w:p w14:paraId="362D2067" w14:textId="77777777" w:rsidR="00094D2F" w:rsidRPr="0030154B" w:rsidRDefault="00003D77" w:rsidP="0085119F">
      <w:pPr>
        <w:pStyle w:val="Heading7"/>
        <w:ind w:left="0" w:firstLine="705"/>
        <w:rPr>
          <w:sz w:val="24"/>
          <w:szCs w:val="22"/>
          <w:u w:val="single"/>
        </w:rPr>
      </w:pPr>
      <w:r w:rsidRPr="0030154B">
        <w:rPr>
          <w:sz w:val="24"/>
          <w:szCs w:val="22"/>
          <w:u w:val="single"/>
        </w:rPr>
        <w:t>3.</w:t>
      </w:r>
      <w:r w:rsidRPr="0030154B">
        <w:rPr>
          <w:sz w:val="24"/>
          <w:szCs w:val="22"/>
          <w:u w:val="single"/>
          <w:lang w:val="sr-Cyrl-RS"/>
        </w:rPr>
        <w:t xml:space="preserve"> </w:t>
      </w:r>
      <w:r w:rsidR="0085119F" w:rsidRPr="0030154B">
        <w:rPr>
          <w:sz w:val="24"/>
          <w:szCs w:val="22"/>
          <w:u w:val="single"/>
          <w:lang w:val="sr-Cyrl-RS"/>
        </w:rPr>
        <w:tab/>
      </w:r>
      <w:r w:rsidR="00094D2F" w:rsidRPr="0030154B">
        <w:rPr>
          <w:sz w:val="24"/>
          <w:szCs w:val="22"/>
          <w:u w:val="single"/>
        </w:rPr>
        <w:t>ОДРЕДБЕ ПРАВИЛНИКА О ИЗРАДИ ОСНОВА ГАЗДОВАЊА ШУМАМА</w:t>
      </w:r>
    </w:p>
    <w:p w14:paraId="7C40DAB8" w14:textId="77777777" w:rsidR="00094D2F" w:rsidRPr="003637A6" w:rsidRDefault="00094D2F" w:rsidP="00094D2F"/>
    <w:p w14:paraId="5F13B3BC" w14:textId="77777777" w:rsidR="00094D2F" w:rsidRPr="003637A6" w:rsidRDefault="00094D2F" w:rsidP="00003D77">
      <w:pPr>
        <w:ind w:firstLine="705"/>
        <w:jc w:val="both"/>
      </w:pPr>
      <w:proofErr w:type="spellStart"/>
      <w:r w:rsidRPr="003637A6">
        <w:t>Законска</w:t>
      </w:r>
      <w:proofErr w:type="spellEnd"/>
      <w:r w:rsidRPr="003637A6">
        <w:t xml:space="preserve"> </w:t>
      </w:r>
      <w:proofErr w:type="spellStart"/>
      <w:r w:rsidRPr="003637A6">
        <w:t>је</w:t>
      </w:r>
      <w:proofErr w:type="spellEnd"/>
      <w:r w:rsidRPr="003637A6">
        <w:t xml:space="preserve"> </w:t>
      </w:r>
      <w:proofErr w:type="spellStart"/>
      <w:r w:rsidRPr="003637A6">
        <w:t>обавеза</w:t>
      </w:r>
      <w:proofErr w:type="spellEnd"/>
      <w:r w:rsidRPr="003637A6">
        <w:t xml:space="preserve"> </w:t>
      </w:r>
      <w:proofErr w:type="spellStart"/>
      <w:r w:rsidRPr="003637A6">
        <w:t>корисника</w:t>
      </w:r>
      <w:proofErr w:type="spellEnd"/>
      <w:r w:rsidRPr="003637A6">
        <w:t xml:space="preserve"> </w:t>
      </w:r>
      <w:proofErr w:type="spellStart"/>
      <w:r w:rsidRPr="003637A6">
        <w:t>шума</w:t>
      </w:r>
      <w:proofErr w:type="spellEnd"/>
      <w:r w:rsidRPr="003637A6">
        <w:t xml:space="preserve"> </w:t>
      </w:r>
      <w:proofErr w:type="spellStart"/>
      <w:r w:rsidRPr="003637A6">
        <w:t>да</w:t>
      </w:r>
      <w:proofErr w:type="spellEnd"/>
      <w:r w:rsidRPr="003637A6">
        <w:t xml:space="preserve"> </w:t>
      </w:r>
      <w:proofErr w:type="spellStart"/>
      <w:r w:rsidRPr="003637A6">
        <w:t>донесе</w:t>
      </w:r>
      <w:proofErr w:type="spellEnd"/>
      <w:r w:rsidRPr="003637A6">
        <w:t xml:space="preserve"> </w:t>
      </w:r>
      <w:proofErr w:type="spellStart"/>
      <w:r w:rsidRPr="003637A6">
        <w:t>Планска</w:t>
      </w:r>
      <w:proofErr w:type="spellEnd"/>
      <w:r w:rsidRPr="003637A6">
        <w:t xml:space="preserve"> </w:t>
      </w:r>
      <w:proofErr w:type="spellStart"/>
      <w:r w:rsidRPr="003637A6">
        <w:t>документа</w:t>
      </w:r>
      <w:proofErr w:type="spellEnd"/>
      <w:r w:rsidRPr="003637A6">
        <w:t xml:space="preserve"> у </w:t>
      </w:r>
      <w:proofErr w:type="spellStart"/>
      <w:r w:rsidRPr="003637A6">
        <w:t>шумарству</w:t>
      </w:r>
      <w:proofErr w:type="spellEnd"/>
      <w:r w:rsidRPr="003637A6">
        <w:t xml:space="preserve">. </w:t>
      </w:r>
      <w:proofErr w:type="spellStart"/>
      <w:r w:rsidRPr="003637A6">
        <w:t>Начин</w:t>
      </w:r>
      <w:proofErr w:type="spellEnd"/>
      <w:r w:rsidRPr="003637A6">
        <w:t xml:space="preserve"> </w:t>
      </w:r>
      <w:proofErr w:type="spellStart"/>
      <w:r w:rsidRPr="003637A6">
        <w:t>израде</w:t>
      </w:r>
      <w:proofErr w:type="spellEnd"/>
      <w:r w:rsidRPr="003637A6">
        <w:t xml:space="preserve"> и </w:t>
      </w:r>
      <w:proofErr w:type="spellStart"/>
      <w:r w:rsidRPr="003637A6">
        <w:t>садржај</w:t>
      </w:r>
      <w:proofErr w:type="spellEnd"/>
      <w:r w:rsidRPr="003637A6">
        <w:t xml:space="preserve"> </w:t>
      </w:r>
      <w:proofErr w:type="spellStart"/>
      <w:r w:rsidRPr="003637A6">
        <w:t>основа</w:t>
      </w:r>
      <w:proofErr w:type="spellEnd"/>
      <w:r w:rsidRPr="003637A6">
        <w:t xml:space="preserve"> </w:t>
      </w:r>
      <w:proofErr w:type="spellStart"/>
      <w:r w:rsidRPr="003637A6">
        <w:t>као</w:t>
      </w:r>
      <w:proofErr w:type="spellEnd"/>
      <w:r w:rsidRPr="003637A6">
        <w:t xml:space="preserve"> и </w:t>
      </w:r>
      <w:proofErr w:type="spellStart"/>
      <w:r w:rsidRPr="003637A6">
        <w:t>годишњих</w:t>
      </w:r>
      <w:proofErr w:type="spellEnd"/>
      <w:r w:rsidRPr="003637A6">
        <w:t xml:space="preserve"> </w:t>
      </w:r>
      <w:proofErr w:type="spellStart"/>
      <w:r w:rsidRPr="003637A6">
        <w:t>извођачких</w:t>
      </w:r>
      <w:proofErr w:type="spellEnd"/>
      <w:r w:rsidRPr="003637A6">
        <w:t xml:space="preserve"> </w:t>
      </w:r>
      <w:proofErr w:type="spellStart"/>
      <w:r w:rsidRPr="003637A6">
        <w:t>планова</w:t>
      </w:r>
      <w:proofErr w:type="spellEnd"/>
      <w:r w:rsidRPr="003637A6">
        <w:t xml:space="preserve"> </w:t>
      </w:r>
      <w:proofErr w:type="spellStart"/>
      <w:r w:rsidRPr="003637A6">
        <w:t>је</w:t>
      </w:r>
      <w:proofErr w:type="spellEnd"/>
      <w:r w:rsidRPr="003637A6">
        <w:t xml:space="preserve"> </w:t>
      </w:r>
      <w:proofErr w:type="spellStart"/>
      <w:r w:rsidRPr="003637A6">
        <w:t>прописан</w:t>
      </w:r>
      <w:proofErr w:type="spellEnd"/>
      <w:r w:rsidRPr="003637A6">
        <w:t xml:space="preserve"> </w:t>
      </w:r>
      <w:proofErr w:type="spellStart"/>
      <w:r w:rsidRPr="003637A6">
        <w:t>Правилником</w:t>
      </w:r>
      <w:proofErr w:type="spellEnd"/>
      <w:r w:rsidRPr="003637A6">
        <w:t xml:space="preserve"> о </w:t>
      </w:r>
      <w:proofErr w:type="spellStart"/>
      <w:r w:rsidRPr="003637A6">
        <w:t>садржини</w:t>
      </w:r>
      <w:proofErr w:type="spellEnd"/>
      <w:r w:rsidRPr="003637A6">
        <w:t xml:space="preserve"> </w:t>
      </w:r>
      <w:proofErr w:type="spellStart"/>
      <w:r w:rsidRPr="003637A6">
        <w:t>основа</w:t>
      </w:r>
      <w:proofErr w:type="spellEnd"/>
      <w:r w:rsidRPr="003637A6">
        <w:t xml:space="preserve"> и </w:t>
      </w:r>
      <w:proofErr w:type="spellStart"/>
      <w:r w:rsidRPr="003637A6">
        <w:t>програма</w:t>
      </w:r>
      <w:proofErr w:type="spellEnd"/>
      <w:r w:rsidRPr="003637A6">
        <w:t xml:space="preserve"> </w:t>
      </w:r>
      <w:proofErr w:type="spellStart"/>
      <w:r w:rsidRPr="003637A6">
        <w:t>газдовања</w:t>
      </w:r>
      <w:proofErr w:type="spellEnd"/>
      <w:r w:rsidRPr="003637A6">
        <w:t xml:space="preserve"> </w:t>
      </w:r>
      <w:proofErr w:type="spellStart"/>
      <w:r w:rsidRPr="003637A6">
        <w:t>шумама</w:t>
      </w:r>
      <w:proofErr w:type="spellEnd"/>
      <w:r w:rsidRPr="003637A6">
        <w:t xml:space="preserve">, </w:t>
      </w:r>
      <w:proofErr w:type="spellStart"/>
      <w:r w:rsidRPr="003637A6">
        <w:t>годишњег</w:t>
      </w:r>
      <w:proofErr w:type="spellEnd"/>
      <w:r w:rsidRPr="003637A6">
        <w:t xml:space="preserve"> </w:t>
      </w:r>
      <w:proofErr w:type="spellStart"/>
      <w:r w:rsidRPr="003637A6">
        <w:t>извођачког</w:t>
      </w:r>
      <w:proofErr w:type="spellEnd"/>
      <w:r w:rsidRPr="003637A6">
        <w:t xml:space="preserve"> </w:t>
      </w:r>
      <w:proofErr w:type="spellStart"/>
      <w:r w:rsidRPr="003637A6">
        <w:t>плана</w:t>
      </w:r>
      <w:proofErr w:type="spellEnd"/>
      <w:r w:rsidRPr="003637A6">
        <w:t xml:space="preserve"> и </w:t>
      </w:r>
      <w:proofErr w:type="spellStart"/>
      <w:r w:rsidRPr="003637A6">
        <w:t>привременог</w:t>
      </w:r>
      <w:proofErr w:type="spellEnd"/>
      <w:r w:rsidRPr="003637A6">
        <w:t xml:space="preserve"> </w:t>
      </w:r>
      <w:proofErr w:type="spellStart"/>
      <w:r w:rsidRPr="003637A6">
        <w:t>годишњег</w:t>
      </w:r>
      <w:proofErr w:type="spellEnd"/>
      <w:r w:rsidRPr="003637A6">
        <w:t xml:space="preserve"> </w:t>
      </w:r>
      <w:proofErr w:type="spellStart"/>
      <w:r w:rsidRPr="003637A6">
        <w:t>плана</w:t>
      </w:r>
      <w:proofErr w:type="spellEnd"/>
      <w:r w:rsidRPr="003637A6">
        <w:t xml:space="preserve"> </w:t>
      </w:r>
      <w:proofErr w:type="spellStart"/>
      <w:r w:rsidRPr="003637A6">
        <w:t>газдовања</w:t>
      </w:r>
      <w:proofErr w:type="spellEnd"/>
      <w:r w:rsidRPr="003637A6">
        <w:t xml:space="preserve"> </w:t>
      </w:r>
      <w:proofErr w:type="spellStart"/>
      <w:r w:rsidRPr="003637A6">
        <w:t>приватним</w:t>
      </w:r>
      <w:proofErr w:type="spellEnd"/>
      <w:r w:rsidRPr="003637A6">
        <w:t xml:space="preserve"> </w:t>
      </w:r>
      <w:proofErr w:type="spellStart"/>
      <w:r w:rsidRPr="003637A6">
        <w:t>шумама</w:t>
      </w:r>
      <w:proofErr w:type="spellEnd"/>
      <w:r w:rsidRPr="003637A6">
        <w:t xml:space="preserve"> </w:t>
      </w:r>
      <w:proofErr w:type="gramStart"/>
      <w:r w:rsidRPr="003637A6">
        <w:t>(,,</w:t>
      </w:r>
      <w:proofErr w:type="spellStart"/>
      <w:proofErr w:type="gramEnd"/>
      <w:r w:rsidRPr="003637A6">
        <w:t>Сл</w:t>
      </w:r>
      <w:proofErr w:type="spellEnd"/>
      <w:r w:rsidRPr="003637A6">
        <w:t xml:space="preserve">. </w:t>
      </w:r>
      <w:proofErr w:type="spellStart"/>
      <w:r w:rsidRPr="003637A6">
        <w:t>гл</w:t>
      </w:r>
      <w:proofErr w:type="spellEnd"/>
      <w:r w:rsidRPr="003637A6">
        <w:t xml:space="preserve">. РС” бр.122/03, 145/2014) </w:t>
      </w:r>
      <w:proofErr w:type="spellStart"/>
      <w:r w:rsidRPr="003637A6">
        <w:t>које</w:t>
      </w:r>
      <w:proofErr w:type="spellEnd"/>
      <w:r w:rsidRPr="003637A6">
        <w:t xml:space="preserve"> </w:t>
      </w:r>
      <w:proofErr w:type="spellStart"/>
      <w:r w:rsidRPr="003637A6">
        <w:t>је</w:t>
      </w:r>
      <w:proofErr w:type="spellEnd"/>
      <w:r w:rsidRPr="003637A6">
        <w:t xml:space="preserve"> </w:t>
      </w:r>
      <w:proofErr w:type="spellStart"/>
      <w:r w:rsidRPr="003637A6">
        <w:t>донело</w:t>
      </w:r>
      <w:proofErr w:type="spellEnd"/>
      <w:r w:rsidRPr="003637A6">
        <w:t xml:space="preserve"> </w:t>
      </w:r>
      <w:proofErr w:type="spellStart"/>
      <w:r w:rsidRPr="003637A6">
        <w:t>Министарство</w:t>
      </w:r>
      <w:proofErr w:type="spellEnd"/>
      <w:r w:rsidRPr="003637A6">
        <w:t xml:space="preserve"> </w:t>
      </w:r>
      <w:proofErr w:type="spellStart"/>
      <w:r w:rsidRPr="003637A6">
        <w:t>надлежно</w:t>
      </w:r>
      <w:proofErr w:type="spellEnd"/>
      <w:r w:rsidRPr="003637A6">
        <w:t xml:space="preserve"> </w:t>
      </w:r>
      <w:proofErr w:type="spellStart"/>
      <w:r w:rsidRPr="003637A6">
        <w:t>за</w:t>
      </w:r>
      <w:proofErr w:type="spellEnd"/>
      <w:r w:rsidRPr="003637A6">
        <w:t xml:space="preserve"> </w:t>
      </w:r>
      <w:proofErr w:type="spellStart"/>
      <w:r w:rsidRPr="003637A6">
        <w:t>шумарство</w:t>
      </w:r>
      <w:proofErr w:type="spellEnd"/>
      <w:r w:rsidRPr="003637A6">
        <w:t xml:space="preserve"> (</w:t>
      </w:r>
      <w:proofErr w:type="spellStart"/>
      <w:r w:rsidRPr="003637A6">
        <w:t>важи</w:t>
      </w:r>
      <w:proofErr w:type="spellEnd"/>
      <w:r w:rsidRPr="003637A6">
        <w:t xml:space="preserve"> </w:t>
      </w:r>
      <w:proofErr w:type="spellStart"/>
      <w:r w:rsidRPr="003637A6">
        <w:t>од</w:t>
      </w:r>
      <w:proofErr w:type="spellEnd"/>
      <w:r w:rsidRPr="003637A6">
        <w:t xml:space="preserve"> 29.12.2014 </w:t>
      </w:r>
      <w:proofErr w:type="spellStart"/>
      <w:r w:rsidRPr="003637A6">
        <w:t>године</w:t>
      </w:r>
      <w:proofErr w:type="spellEnd"/>
      <w:r w:rsidRPr="003637A6">
        <w:t xml:space="preserve">). </w:t>
      </w:r>
    </w:p>
    <w:p w14:paraId="11E32CE9" w14:textId="77777777" w:rsidR="00094D2F" w:rsidRPr="003637A6" w:rsidRDefault="00094D2F" w:rsidP="00003D77">
      <w:pPr>
        <w:ind w:firstLine="705"/>
        <w:jc w:val="both"/>
      </w:pPr>
      <w:proofErr w:type="spellStart"/>
      <w:r w:rsidRPr="003637A6">
        <w:t>Основа</w:t>
      </w:r>
      <w:proofErr w:type="spellEnd"/>
      <w:r w:rsidRPr="003637A6">
        <w:t xml:space="preserve"> </w:t>
      </w:r>
      <w:proofErr w:type="spellStart"/>
      <w:r w:rsidRPr="003637A6">
        <w:t>газдовања</w:t>
      </w:r>
      <w:proofErr w:type="spellEnd"/>
      <w:r w:rsidRPr="003637A6">
        <w:t xml:space="preserve"> </w:t>
      </w:r>
      <w:proofErr w:type="spellStart"/>
      <w:r w:rsidRPr="003637A6">
        <w:t>шумама</w:t>
      </w:r>
      <w:proofErr w:type="spellEnd"/>
      <w:r w:rsidRPr="003637A6">
        <w:t xml:space="preserve"> </w:t>
      </w:r>
      <w:proofErr w:type="spellStart"/>
      <w:r w:rsidRPr="003637A6">
        <w:t>је</w:t>
      </w:r>
      <w:proofErr w:type="spellEnd"/>
      <w:r w:rsidRPr="003637A6">
        <w:t xml:space="preserve"> </w:t>
      </w:r>
      <w:proofErr w:type="spellStart"/>
      <w:r w:rsidRPr="003637A6">
        <w:t>плански</w:t>
      </w:r>
      <w:proofErr w:type="spellEnd"/>
      <w:r w:rsidRPr="003637A6">
        <w:t xml:space="preserve"> </w:t>
      </w:r>
      <w:proofErr w:type="spellStart"/>
      <w:r w:rsidRPr="003637A6">
        <w:t>документ</w:t>
      </w:r>
      <w:proofErr w:type="spellEnd"/>
      <w:r w:rsidRPr="003637A6">
        <w:t xml:space="preserve"> </w:t>
      </w:r>
      <w:proofErr w:type="spellStart"/>
      <w:r w:rsidRPr="003637A6">
        <w:t>који</w:t>
      </w:r>
      <w:proofErr w:type="spellEnd"/>
      <w:r w:rsidRPr="003637A6">
        <w:t xml:space="preserve"> </w:t>
      </w:r>
      <w:proofErr w:type="spellStart"/>
      <w:r w:rsidRPr="003637A6">
        <w:t>се</w:t>
      </w:r>
      <w:proofErr w:type="spellEnd"/>
      <w:r w:rsidRPr="003637A6">
        <w:t xml:space="preserve"> </w:t>
      </w:r>
      <w:proofErr w:type="spellStart"/>
      <w:r w:rsidRPr="003637A6">
        <w:t>ради</w:t>
      </w:r>
      <w:proofErr w:type="spellEnd"/>
      <w:r w:rsidRPr="003637A6">
        <w:t xml:space="preserve"> </w:t>
      </w:r>
      <w:proofErr w:type="spellStart"/>
      <w:r w:rsidRPr="003637A6">
        <w:t>за</w:t>
      </w:r>
      <w:proofErr w:type="spellEnd"/>
      <w:r w:rsidRPr="003637A6">
        <w:t xml:space="preserve"> </w:t>
      </w:r>
      <w:proofErr w:type="spellStart"/>
      <w:r w:rsidRPr="003637A6">
        <w:t>једну</w:t>
      </w:r>
      <w:proofErr w:type="spellEnd"/>
      <w:r w:rsidRPr="003637A6">
        <w:t xml:space="preserve"> </w:t>
      </w:r>
      <w:proofErr w:type="spellStart"/>
      <w:r w:rsidRPr="003637A6">
        <w:t>газдинску</w:t>
      </w:r>
      <w:proofErr w:type="spellEnd"/>
      <w:r w:rsidRPr="003637A6">
        <w:t xml:space="preserve"> </w:t>
      </w:r>
      <w:proofErr w:type="spellStart"/>
      <w:r w:rsidRPr="003637A6">
        <w:t>јединицу</w:t>
      </w:r>
      <w:proofErr w:type="spellEnd"/>
      <w:r w:rsidRPr="003637A6">
        <w:t xml:space="preserve"> </w:t>
      </w:r>
      <w:proofErr w:type="spellStart"/>
      <w:r w:rsidRPr="003637A6">
        <w:t>за</w:t>
      </w:r>
      <w:proofErr w:type="spellEnd"/>
      <w:r w:rsidRPr="003637A6">
        <w:t xml:space="preserve"> </w:t>
      </w:r>
      <w:proofErr w:type="spellStart"/>
      <w:r w:rsidRPr="003637A6">
        <w:t>период</w:t>
      </w:r>
      <w:proofErr w:type="spellEnd"/>
      <w:r w:rsidRPr="003637A6">
        <w:t xml:space="preserve"> </w:t>
      </w:r>
      <w:proofErr w:type="spellStart"/>
      <w:r w:rsidRPr="003637A6">
        <w:t>од</w:t>
      </w:r>
      <w:proofErr w:type="spellEnd"/>
      <w:r w:rsidRPr="003637A6">
        <w:t xml:space="preserve"> 10 </w:t>
      </w:r>
      <w:proofErr w:type="spellStart"/>
      <w:r w:rsidRPr="003637A6">
        <w:t>година</w:t>
      </w:r>
      <w:proofErr w:type="spellEnd"/>
      <w:r w:rsidRPr="003637A6">
        <w:t xml:space="preserve">, </w:t>
      </w:r>
      <w:proofErr w:type="spellStart"/>
      <w:r w:rsidRPr="003637A6">
        <w:t>на</w:t>
      </w:r>
      <w:proofErr w:type="spellEnd"/>
      <w:r w:rsidRPr="003637A6">
        <w:t xml:space="preserve"> </w:t>
      </w:r>
      <w:proofErr w:type="spellStart"/>
      <w:r w:rsidRPr="003637A6">
        <w:t>основу</w:t>
      </w:r>
      <w:proofErr w:type="spellEnd"/>
      <w:r w:rsidRPr="003637A6">
        <w:t xml:space="preserve"> </w:t>
      </w:r>
      <w:proofErr w:type="spellStart"/>
      <w:r w:rsidRPr="003637A6">
        <w:t>стања</w:t>
      </w:r>
      <w:proofErr w:type="spellEnd"/>
      <w:r w:rsidRPr="003637A6">
        <w:t xml:space="preserve"> </w:t>
      </w:r>
      <w:proofErr w:type="spellStart"/>
      <w:r w:rsidRPr="003637A6">
        <w:t>шума</w:t>
      </w:r>
      <w:proofErr w:type="spellEnd"/>
      <w:r w:rsidRPr="003637A6">
        <w:t xml:space="preserve"> и </w:t>
      </w:r>
      <w:proofErr w:type="spellStart"/>
      <w:r w:rsidRPr="003637A6">
        <w:t>шумсгог</w:t>
      </w:r>
      <w:proofErr w:type="spellEnd"/>
      <w:r w:rsidRPr="003637A6">
        <w:t xml:space="preserve"> </w:t>
      </w:r>
      <w:proofErr w:type="spellStart"/>
      <w:r w:rsidRPr="003637A6">
        <w:t>земљишта</w:t>
      </w:r>
      <w:proofErr w:type="spellEnd"/>
      <w:r w:rsidRPr="003637A6">
        <w:t xml:space="preserve"> у </w:t>
      </w:r>
      <w:proofErr w:type="spellStart"/>
      <w:r w:rsidRPr="003637A6">
        <w:t>складу</w:t>
      </w:r>
      <w:proofErr w:type="spellEnd"/>
      <w:r w:rsidRPr="003637A6">
        <w:t xml:space="preserve"> </w:t>
      </w:r>
      <w:proofErr w:type="spellStart"/>
      <w:r w:rsidRPr="003637A6">
        <w:t>са</w:t>
      </w:r>
      <w:proofErr w:type="spellEnd"/>
      <w:r w:rsidRPr="003637A6">
        <w:t xml:space="preserve"> </w:t>
      </w:r>
      <w:proofErr w:type="spellStart"/>
      <w:r w:rsidRPr="003637A6">
        <w:t>одредбама</w:t>
      </w:r>
      <w:proofErr w:type="spellEnd"/>
      <w:r w:rsidRPr="003637A6">
        <w:t xml:space="preserve"> </w:t>
      </w:r>
      <w:proofErr w:type="spellStart"/>
      <w:r w:rsidRPr="003637A6">
        <w:t>Закона</w:t>
      </w:r>
      <w:proofErr w:type="spellEnd"/>
      <w:r w:rsidRPr="003637A6">
        <w:t xml:space="preserve"> о </w:t>
      </w:r>
      <w:proofErr w:type="spellStart"/>
      <w:r w:rsidRPr="003637A6">
        <w:t>шумама</w:t>
      </w:r>
      <w:proofErr w:type="spellEnd"/>
      <w:r w:rsidRPr="003637A6">
        <w:t xml:space="preserve">, </w:t>
      </w:r>
      <w:proofErr w:type="spellStart"/>
      <w:r w:rsidRPr="003637A6">
        <w:t>осталим</w:t>
      </w:r>
      <w:proofErr w:type="spellEnd"/>
      <w:r w:rsidRPr="003637A6">
        <w:t xml:space="preserve"> </w:t>
      </w:r>
      <w:proofErr w:type="spellStart"/>
      <w:r w:rsidRPr="003637A6">
        <w:t>законима</w:t>
      </w:r>
      <w:proofErr w:type="spellEnd"/>
      <w:r w:rsidRPr="003637A6">
        <w:t xml:space="preserve"> и </w:t>
      </w:r>
      <w:proofErr w:type="spellStart"/>
      <w:r w:rsidRPr="003637A6">
        <w:t>одредбама</w:t>
      </w:r>
      <w:proofErr w:type="spellEnd"/>
      <w:r w:rsidRPr="003637A6">
        <w:t xml:space="preserve"> </w:t>
      </w:r>
      <w:proofErr w:type="spellStart"/>
      <w:r w:rsidRPr="003637A6">
        <w:t>Правилника</w:t>
      </w:r>
      <w:proofErr w:type="spellEnd"/>
      <w:r w:rsidRPr="003637A6">
        <w:t xml:space="preserve">. </w:t>
      </w:r>
      <w:proofErr w:type="spellStart"/>
      <w:r w:rsidRPr="003637A6">
        <w:t>Основа</w:t>
      </w:r>
      <w:proofErr w:type="spellEnd"/>
      <w:r w:rsidRPr="003637A6">
        <w:t xml:space="preserve"> </w:t>
      </w:r>
      <w:proofErr w:type="spellStart"/>
      <w:r w:rsidRPr="003637A6">
        <w:t>садржи</w:t>
      </w:r>
      <w:proofErr w:type="spellEnd"/>
      <w:r w:rsidRPr="003637A6">
        <w:t xml:space="preserve"> </w:t>
      </w:r>
      <w:proofErr w:type="spellStart"/>
      <w:r w:rsidRPr="003637A6">
        <w:t>приказ</w:t>
      </w:r>
      <w:proofErr w:type="spellEnd"/>
      <w:r w:rsidRPr="003637A6">
        <w:t xml:space="preserve"> и </w:t>
      </w:r>
      <w:proofErr w:type="spellStart"/>
      <w:r w:rsidRPr="003637A6">
        <w:t>анализу</w:t>
      </w:r>
      <w:proofErr w:type="spellEnd"/>
      <w:r w:rsidRPr="003637A6">
        <w:t xml:space="preserve"> </w:t>
      </w:r>
      <w:proofErr w:type="spellStart"/>
      <w:r w:rsidRPr="003637A6">
        <w:t>стања</w:t>
      </w:r>
      <w:proofErr w:type="spellEnd"/>
      <w:r w:rsidRPr="003637A6">
        <w:t xml:space="preserve"> </w:t>
      </w:r>
      <w:proofErr w:type="spellStart"/>
      <w:r w:rsidRPr="003637A6">
        <w:t>шума</w:t>
      </w:r>
      <w:proofErr w:type="spellEnd"/>
      <w:r w:rsidRPr="003637A6">
        <w:t xml:space="preserve">, </w:t>
      </w:r>
      <w:proofErr w:type="spellStart"/>
      <w:r w:rsidRPr="003637A6">
        <w:t>опште</w:t>
      </w:r>
      <w:proofErr w:type="spellEnd"/>
      <w:r w:rsidRPr="003637A6">
        <w:t xml:space="preserve"> </w:t>
      </w:r>
      <w:proofErr w:type="spellStart"/>
      <w:r w:rsidRPr="003637A6">
        <w:t>смернице</w:t>
      </w:r>
      <w:proofErr w:type="spellEnd"/>
      <w:r w:rsidRPr="003637A6">
        <w:t xml:space="preserve"> </w:t>
      </w:r>
      <w:proofErr w:type="spellStart"/>
      <w:r w:rsidRPr="003637A6">
        <w:t>развоја</w:t>
      </w:r>
      <w:proofErr w:type="spellEnd"/>
      <w:r w:rsidRPr="003637A6">
        <w:t xml:space="preserve"> и </w:t>
      </w:r>
      <w:proofErr w:type="spellStart"/>
      <w:r w:rsidRPr="003637A6">
        <w:t>унапређење</w:t>
      </w:r>
      <w:proofErr w:type="spellEnd"/>
      <w:r w:rsidRPr="003637A6">
        <w:t xml:space="preserve"> </w:t>
      </w:r>
      <w:proofErr w:type="spellStart"/>
      <w:r w:rsidRPr="003637A6">
        <w:t>шума</w:t>
      </w:r>
      <w:proofErr w:type="spellEnd"/>
      <w:r w:rsidRPr="003637A6">
        <w:t xml:space="preserve"> у </w:t>
      </w:r>
      <w:proofErr w:type="spellStart"/>
      <w:r w:rsidRPr="003637A6">
        <w:t>газдинској</w:t>
      </w:r>
      <w:proofErr w:type="spellEnd"/>
      <w:r w:rsidRPr="003637A6">
        <w:t xml:space="preserve"> </w:t>
      </w:r>
      <w:proofErr w:type="spellStart"/>
      <w:r w:rsidRPr="003637A6">
        <w:t>јединици</w:t>
      </w:r>
      <w:proofErr w:type="spellEnd"/>
      <w:r w:rsidRPr="003637A6">
        <w:t xml:space="preserve">, </w:t>
      </w:r>
      <w:proofErr w:type="spellStart"/>
      <w:r w:rsidRPr="003637A6">
        <w:t>као</w:t>
      </w:r>
      <w:proofErr w:type="spellEnd"/>
      <w:r w:rsidRPr="003637A6">
        <w:t xml:space="preserve"> и </w:t>
      </w:r>
      <w:proofErr w:type="spellStart"/>
      <w:r w:rsidRPr="003637A6">
        <w:t>евиденцију</w:t>
      </w:r>
      <w:proofErr w:type="spellEnd"/>
      <w:r w:rsidRPr="003637A6">
        <w:t xml:space="preserve"> </w:t>
      </w:r>
      <w:proofErr w:type="spellStart"/>
      <w:r w:rsidRPr="003637A6">
        <w:t>извршених</w:t>
      </w:r>
      <w:proofErr w:type="spellEnd"/>
      <w:r w:rsidRPr="003637A6">
        <w:t xml:space="preserve"> </w:t>
      </w:r>
      <w:proofErr w:type="spellStart"/>
      <w:r w:rsidRPr="003637A6">
        <w:t>радова</w:t>
      </w:r>
      <w:proofErr w:type="spellEnd"/>
      <w:r w:rsidRPr="003637A6">
        <w:t xml:space="preserve">. </w:t>
      </w:r>
      <w:proofErr w:type="spellStart"/>
      <w:r w:rsidRPr="003637A6">
        <w:t>Одређују</w:t>
      </w:r>
      <w:proofErr w:type="spellEnd"/>
      <w:r w:rsidRPr="003637A6">
        <w:t xml:space="preserve"> </w:t>
      </w:r>
      <w:proofErr w:type="spellStart"/>
      <w:r w:rsidRPr="003637A6">
        <w:t>се</w:t>
      </w:r>
      <w:proofErr w:type="spellEnd"/>
      <w:r w:rsidRPr="003637A6">
        <w:t xml:space="preserve"> </w:t>
      </w:r>
      <w:proofErr w:type="spellStart"/>
      <w:r w:rsidRPr="003637A6">
        <w:t>смернице</w:t>
      </w:r>
      <w:proofErr w:type="spellEnd"/>
      <w:r w:rsidRPr="003637A6">
        <w:t xml:space="preserve"> и </w:t>
      </w:r>
      <w:proofErr w:type="spellStart"/>
      <w:r w:rsidRPr="003637A6">
        <w:t>циљеви</w:t>
      </w:r>
      <w:proofErr w:type="spellEnd"/>
      <w:r w:rsidRPr="003637A6">
        <w:t xml:space="preserve"> </w:t>
      </w:r>
      <w:proofErr w:type="spellStart"/>
      <w:r w:rsidRPr="003637A6">
        <w:t>газдовања</w:t>
      </w:r>
      <w:proofErr w:type="spellEnd"/>
      <w:r w:rsidRPr="003637A6">
        <w:t xml:space="preserve"> </w:t>
      </w:r>
      <w:proofErr w:type="spellStart"/>
      <w:r w:rsidRPr="003637A6">
        <w:t>шумама</w:t>
      </w:r>
      <w:proofErr w:type="spellEnd"/>
      <w:r w:rsidRPr="003637A6">
        <w:t xml:space="preserve">, </w:t>
      </w:r>
      <w:proofErr w:type="spellStart"/>
      <w:r w:rsidRPr="003637A6">
        <w:t>мере</w:t>
      </w:r>
      <w:proofErr w:type="spellEnd"/>
      <w:r w:rsidRPr="003637A6">
        <w:t xml:space="preserve"> </w:t>
      </w:r>
      <w:proofErr w:type="spellStart"/>
      <w:r w:rsidRPr="003637A6">
        <w:t>за</w:t>
      </w:r>
      <w:proofErr w:type="spellEnd"/>
      <w:r w:rsidRPr="003637A6">
        <w:t xml:space="preserve"> </w:t>
      </w:r>
      <w:proofErr w:type="spellStart"/>
      <w:r w:rsidRPr="003637A6">
        <w:t>заштиту</w:t>
      </w:r>
      <w:proofErr w:type="spellEnd"/>
      <w:r w:rsidRPr="003637A6">
        <w:t xml:space="preserve">, </w:t>
      </w:r>
      <w:proofErr w:type="spellStart"/>
      <w:r w:rsidRPr="003637A6">
        <w:t>унапређење</w:t>
      </w:r>
      <w:proofErr w:type="spellEnd"/>
      <w:r w:rsidRPr="003637A6">
        <w:t xml:space="preserve"> </w:t>
      </w:r>
      <w:proofErr w:type="spellStart"/>
      <w:r w:rsidRPr="003637A6">
        <w:t>шума</w:t>
      </w:r>
      <w:proofErr w:type="spellEnd"/>
      <w:r w:rsidRPr="003637A6">
        <w:t xml:space="preserve">, </w:t>
      </w:r>
      <w:proofErr w:type="spellStart"/>
      <w:r w:rsidRPr="003637A6">
        <w:t>очување</w:t>
      </w:r>
      <w:proofErr w:type="spellEnd"/>
      <w:r w:rsidRPr="003637A6">
        <w:t xml:space="preserve"> и </w:t>
      </w:r>
      <w:proofErr w:type="spellStart"/>
      <w:r w:rsidRPr="003637A6">
        <w:t>јачање</w:t>
      </w:r>
      <w:proofErr w:type="spellEnd"/>
      <w:r w:rsidRPr="003637A6">
        <w:t xml:space="preserve"> општекорисних </w:t>
      </w:r>
      <w:proofErr w:type="spellStart"/>
      <w:r w:rsidRPr="003637A6">
        <w:t>функција</w:t>
      </w:r>
      <w:proofErr w:type="spellEnd"/>
      <w:r w:rsidRPr="003637A6">
        <w:t xml:space="preserve"> </w:t>
      </w:r>
      <w:proofErr w:type="spellStart"/>
      <w:r w:rsidRPr="003637A6">
        <w:t>шума</w:t>
      </w:r>
      <w:proofErr w:type="spellEnd"/>
      <w:r w:rsidRPr="003637A6">
        <w:t xml:space="preserve">. </w:t>
      </w:r>
    </w:p>
    <w:p w14:paraId="533E928D" w14:textId="77777777" w:rsidR="00094D2F" w:rsidRDefault="00094D2F" w:rsidP="00094D2F">
      <w:pPr>
        <w:pStyle w:val="Heading2"/>
        <w:rPr>
          <w:b w:val="0"/>
        </w:rPr>
      </w:pPr>
    </w:p>
    <w:p w14:paraId="228915FF" w14:textId="77777777" w:rsidR="0030154B" w:rsidRPr="0030154B" w:rsidRDefault="0030154B" w:rsidP="0030154B">
      <w:pPr>
        <w:rPr>
          <w:lang w:val="sl-SI"/>
        </w:rPr>
      </w:pPr>
    </w:p>
    <w:p w14:paraId="001DAB43" w14:textId="77777777" w:rsidR="00094D2F" w:rsidRPr="0030154B" w:rsidRDefault="00C62BC0" w:rsidP="0085119F">
      <w:pPr>
        <w:pStyle w:val="Heading7"/>
        <w:ind w:left="0" w:firstLine="705"/>
        <w:jc w:val="left"/>
        <w:rPr>
          <w:sz w:val="28"/>
          <w:szCs w:val="22"/>
          <w:u w:val="single"/>
        </w:rPr>
      </w:pPr>
      <w:r w:rsidRPr="0030154B">
        <w:rPr>
          <w:sz w:val="24"/>
          <w:szCs w:val="22"/>
          <w:u w:val="single"/>
        </w:rPr>
        <w:t>4.</w:t>
      </w:r>
      <w:r w:rsidR="0085119F" w:rsidRPr="0030154B">
        <w:rPr>
          <w:sz w:val="24"/>
          <w:szCs w:val="22"/>
          <w:u w:val="single"/>
        </w:rPr>
        <w:tab/>
      </w:r>
      <w:r w:rsidRPr="0030154B">
        <w:rPr>
          <w:sz w:val="24"/>
          <w:szCs w:val="22"/>
          <w:u w:val="single"/>
        </w:rPr>
        <w:t xml:space="preserve"> </w:t>
      </w:r>
      <w:r w:rsidR="00094D2F" w:rsidRPr="0030154B">
        <w:rPr>
          <w:sz w:val="24"/>
          <w:szCs w:val="22"/>
          <w:u w:val="single"/>
        </w:rPr>
        <w:t>ОСТАЛЕ  ЗАКОНСКЕ  ОДРЕДБЕ</w:t>
      </w:r>
    </w:p>
    <w:p w14:paraId="0D3FD1BB" w14:textId="77777777" w:rsidR="00094D2F" w:rsidRPr="003637A6" w:rsidRDefault="00094D2F" w:rsidP="00094D2F">
      <w:pPr>
        <w:spacing w:after="20" w:line="256" w:lineRule="auto"/>
        <w:ind w:left="47"/>
        <w:jc w:val="center"/>
      </w:pPr>
    </w:p>
    <w:p w14:paraId="645DA2BD" w14:textId="77777777" w:rsidR="00094D2F" w:rsidRPr="003637A6" w:rsidRDefault="00094D2F" w:rsidP="00094D2F">
      <w:pPr>
        <w:spacing w:line="256" w:lineRule="auto"/>
      </w:pPr>
      <w:r w:rsidRPr="003637A6">
        <w:t xml:space="preserve">             </w:t>
      </w:r>
      <w:proofErr w:type="spellStart"/>
      <w:r w:rsidRPr="003637A6">
        <w:t>Приликом</w:t>
      </w:r>
      <w:proofErr w:type="spellEnd"/>
      <w:r w:rsidRPr="003637A6">
        <w:t xml:space="preserve"> </w:t>
      </w:r>
      <w:proofErr w:type="spellStart"/>
      <w:r w:rsidRPr="003637A6">
        <w:t>израде</w:t>
      </w:r>
      <w:proofErr w:type="spellEnd"/>
      <w:r w:rsidRPr="003637A6">
        <w:t xml:space="preserve"> </w:t>
      </w:r>
      <w:proofErr w:type="spellStart"/>
      <w:r w:rsidRPr="003637A6">
        <w:t>пројектно</w:t>
      </w:r>
      <w:proofErr w:type="spellEnd"/>
      <w:r w:rsidRPr="003637A6">
        <w:t xml:space="preserve"> – </w:t>
      </w:r>
      <w:proofErr w:type="spellStart"/>
      <w:r w:rsidRPr="003637A6">
        <w:t>планске</w:t>
      </w:r>
      <w:proofErr w:type="spellEnd"/>
      <w:r w:rsidRPr="003637A6">
        <w:t xml:space="preserve"> </w:t>
      </w:r>
      <w:proofErr w:type="spellStart"/>
      <w:r w:rsidRPr="003637A6">
        <w:t>документације</w:t>
      </w:r>
      <w:proofErr w:type="spellEnd"/>
      <w:r w:rsidRPr="003637A6">
        <w:t xml:space="preserve"> у </w:t>
      </w:r>
      <w:proofErr w:type="spellStart"/>
      <w:r w:rsidRPr="003637A6">
        <w:t>шумарству</w:t>
      </w:r>
      <w:proofErr w:type="spellEnd"/>
      <w:r w:rsidRPr="003637A6">
        <w:t xml:space="preserve"> </w:t>
      </w:r>
      <w:proofErr w:type="spellStart"/>
      <w:r w:rsidRPr="003637A6">
        <w:t>поред</w:t>
      </w:r>
      <w:proofErr w:type="spellEnd"/>
      <w:r w:rsidRPr="003637A6">
        <w:t xml:space="preserve"> </w:t>
      </w:r>
      <w:proofErr w:type="spellStart"/>
      <w:r w:rsidRPr="003637A6">
        <w:t>Закона</w:t>
      </w:r>
      <w:proofErr w:type="spellEnd"/>
      <w:r w:rsidRPr="003637A6">
        <w:t xml:space="preserve"> о </w:t>
      </w:r>
      <w:proofErr w:type="spellStart"/>
      <w:r w:rsidRPr="003637A6">
        <w:t>шумама</w:t>
      </w:r>
      <w:proofErr w:type="spellEnd"/>
      <w:r w:rsidRPr="003637A6">
        <w:t xml:space="preserve"> </w:t>
      </w:r>
      <w:proofErr w:type="spellStart"/>
      <w:r w:rsidRPr="003637A6">
        <w:t>потребно</w:t>
      </w:r>
      <w:proofErr w:type="spellEnd"/>
      <w:r w:rsidRPr="003637A6">
        <w:t xml:space="preserve"> </w:t>
      </w:r>
      <w:proofErr w:type="spellStart"/>
      <w:r w:rsidRPr="003637A6">
        <w:t>је</w:t>
      </w:r>
      <w:proofErr w:type="spellEnd"/>
      <w:r w:rsidRPr="003637A6">
        <w:t xml:space="preserve"> </w:t>
      </w:r>
      <w:proofErr w:type="spellStart"/>
      <w:r w:rsidRPr="003637A6">
        <w:t>применити</w:t>
      </w:r>
      <w:proofErr w:type="spellEnd"/>
      <w:r w:rsidRPr="003637A6">
        <w:t xml:space="preserve"> и </w:t>
      </w:r>
      <w:proofErr w:type="spellStart"/>
      <w:r w:rsidRPr="003637A6">
        <w:t>друге</w:t>
      </w:r>
      <w:proofErr w:type="spellEnd"/>
      <w:r w:rsidRPr="003637A6">
        <w:t xml:space="preserve"> </w:t>
      </w:r>
      <w:proofErr w:type="spellStart"/>
      <w:r w:rsidRPr="003637A6">
        <w:t>законе</w:t>
      </w:r>
      <w:proofErr w:type="spellEnd"/>
      <w:r w:rsidRPr="003637A6">
        <w:t xml:space="preserve">, </w:t>
      </w:r>
      <w:proofErr w:type="spellStart"/>
      <w:r w:rsidRPr="003637A6">
        <w:t>подзаконске</w:t>
      </w:r>
      <w:proofErr w:type="spellEnd"/>
      <w:r w:rsidRPr="003637A6">
        <w:t xml:space="preserve"> </w:t>
      </w:r>
      <w:proofErr w:type="spellStart"/>
      <w:r w:rsidRPr="003637A6">
        <w:t>акте</w:t>
      </w:r>
      <w:proofErr w:type="spellEnd"/>
      <w:r w:rsidRPr="003637A6">
        <w:t xml:space="preserve"> и </w:t>
      </w:r>
      <w:proofErr w:type="spellStart"/>
      <w:r w:rsidRPr="003637A6">
        <w:t>прописе</w:t>
      </w:r>
      <w:proofErr w:type="spellEnd"/>
      <w:r w:rsidRPr="003637A6">
        <w:t xml:space="preserve"> </w:t>
      </w:r>
      <w:proofErr w:type="spellStart"/>
      <w:r w:rsidRPr="003637A6">
        <w:t>који</w:t>
      </w:r>
      <w:proofErr w:type="spellEnd"/>
      <w:r w:rsidRPr="003637A6">
        <w:t xml:space="preserve"> </w:t>
      </w:r>
      <w:proofErr w:type="spellStart"/>
      <w:r w:rsidRPr="003637A6">
        <w:t>регулишу</w:t>
      </w:r>
      <w:proofErr w:type="spellEnd"/>
      <w:r w:rsidRPr="003637A6">
        <w:t xml:space="preserve"> </w:t>
      </w:r>
      <w:proofErr w:type="spellStart"/>
      <w:r w:rsidRPr="003637A6">
        <w:t>газдовање</w:t>
      </w:r>
      <w:proofErr w:type="spellEnd"/>
      <w:r w:rsidRPr="003637A6">
        <w:t xml:space="preserve"> и </w:t>
      </w:r>
      <w:proofErr w:type="spellStart"/>
      <w:r w:rsidRPr="003637A6">
        <w:t>коришћење</w:t>
      </w:r>
      <w:proofErr w:type="spellEnd"/>
      <w:r w:rsidRPr="003637A6">
        <w:t xml:space="preserve"> </w:t>
      </w:r>
      <w:proofErr w:type="spellStart"/>
      <w:r w:rsidRPr="003637A6">
        <w:t>појединих</w:t>
      </w:r>
      <w:proofErr w:type="spellEnd"/>
      <w:r w:rsidRPr="003637A6">
        <w:t xml:space="preserve"> </w:t>
      </w:r>
      <w:proofErr w:type="spellStart"/>
      <w:r w:rsidRPr="003637A6">
        <w:t>ресурса</w:t>
      </w:r>
      <w:proofErr w:type="spellEnd"/>
      <w:r w:rsidRPr="003637A6">
        <w:t xml:space="preserve"> </w:t>
      </w:r>
      <w:proofErr w:type="spellStart"/>
      <w:r w:rsidRPr="003637A6">
        <w:t>ушумским</w:t>
      </w:r>
      <w:proofErr w:type="spellEnd"/>
      <w:r w:rsidRPr="003637A6">
        <w:t xml:space="preserve"> и </w:t>
      </w:r>
      <w:proofErr w:type="spellStart"/>
      <w:r w:rsidRPr="003637A6">
        <w:t>другим</w:t>
      </w:r>
      <w:proofErr w:type="spellEnd"/>
      <w:r w:rsidRPr="003637A6">
        <w:t xml:space="preserve"> </w:t>
      </w:r>
      <w:proofErr w:type="spellStart"/>
      <w:r w:rsidRPr="003637A6">
        <w:t>подручјима</w:t>
      </w:r>
      <w:proofErr w:type="spellEnd"/>
      <w:r w:rsidRPr="003637A6">
        <w:t xml:space="preserve">. </w:t>
      </w:r>
      <w:proofErr w:type="spellStart"/>
      <w:r w:rsidRPr="003637A6">
        <w:t>То</w:t>
      </w:r>
      <w:proofErr w:type="spellEnd"/>
      <w:r w:rsidRPr="003637A6">
        <w:t xml:space="preserve"> </w:t>
      </w:r>
      <w:proofErr w:type="spellStart"/>
      <w:r w:rsidRPr="003637A6">
        <w:t>су</w:t>
      </w:r>
      <w:proofErr w:type="spellEnd"/>
      <w:r w:rsidRPr="003637A6">
        <w:t xml:space="preserve"> </w:t>
      </w:r>
      <w:proofErr w:type="spellStart"/>
      <w:r w:rsidRPr="003637A6">
        <w:t>пре</w:t>
      </w:r>
      <w:proofErr w:type="spellEnd"/>
      <w:r w:rsidRPr="003637A6">
        <w:t xml:space="preserve"> </w:t>
      </w:r>
      <w:proofErr w:type="spellStart"/>
      <w:r w:rsidRPr="003637A6">
        <w:t>свега</w:t>
      </w:r>
      <w:proofErr w:type="spellEnd"/>
      <w:r w:rsidRPr="003637A6">
        <w:t xml:space="preserve">: </w:t>
      </w:r>
    </w:p>
    <w:p w14:paraId="77391087" w14:textId="77777777" w:rsidR="00094D2F" w:rsidRPr="003637A6" w:rsidRDefault="00094D2F" w:rsidP="00094D2F">
      <w:pPr>
        <w:spacing w:line="256" w:lineRule="auto"/>
      </w:pPr>
      <w:r w:rsidRPr="003637A6">
        <w:t xml:space="preserve">- </w:t>
      </w:r>
      <w:proofErr w:type="spellStart"/>
      <w:r w:rsidRPr="003637A6">
        <w:t>Закон</w:t>
      </w:r>
      <w:proofErr w:type="spellEnd"/>
      <w:r w:rsidRPr="003637A6">
        <w:t xml:space="preserve"> о </w:t>
      </w:r>
      <w:proofErr w:type="spellStart"/>
      <w:r w:rsidRPr="003637A6">
        <w:t>водама</w:t>
      </w:r>
      <w:proofErr w:type="spellEnd"/>
      <w:r w:rsidRPr="003637A6">
        <w:t xml:space="preserve"> </w:t>
      </w:r>
      <w:proofErr w:type="gramStart"/>
      <w:r w:rsidRPr="003637A6">
        <w:t>(,,</w:t>
      </w:r>
      <w:proofErr w:type="spellStart"/>
      <w:proofErr w:type="gramEnd"/>
      <w:r w:rsidRPr="003637A6">
        <w:t>Сл</w:t>
      </w:r>
      <w:proofErr w:type="spellEnd"/>
      <w:r w:rsidRPr="003637A6">
        <w:t xml:space="preserve">. </w:t>
      </w:r>
      <w:proofErr w:type="spellStart"/>
      <w:r w:rsidRPr="003637A6">
        <w:t>гл</w:t>
      </w:r>
      <w:proofErr w:type="spellEnd"/>
      <w:r w:rsidRPr="003637A6">
        <w:t xml:space="preserve">. РС” </w:t>
      </w:r>
      <w:proofErr w:type="spellStart"/>
      <w:r w:rsidRPr="003637A6">
        <w:t>бр</w:t>
      </w:r>
      <w:proofErr w:type="spellEnd"/>
      <w:r w:rsidRPr="003637A6">
        <w:t xml:space="preserve">. 30/2010, 93/2012, 101/2016 и 95/2018), </w:t>
      </w:r>
    </w:p>
    <w:p w14:paraId="633C00D4" w14:textId="77777777" w:rsidR="00094D2F" w:rsidRPr="003637A6" w:rsidRDefault="00094D2F" w:rsidP="00094D2F">
      <w:pPr>
        <w:spacing w:line="256" w:lineRule="auto"/>
      </w:pPr>
      <w:r w:rsidRPr="003637A6">
        <w:t xml:space="preserve">- </w:t>
      </w:r>
      <w:proofErr w:type="spellStart"/>
      <w:r w:rsidRPr="003637A6">
        <w:t>Закон</w:t>
      </w:r>
      <w:proofErr w:type="spellEnd"/>
      <w:r w:rsidRPr="003637A6">
        <w:t xml:space="preserve"> о </w:t>
      </w:r>
      <w:proofErr w:type="spellStart"/>
      <w:r w:rsidRPr="003637A6">
        <w:t>заштити</w:t>
      </w:r>
      <w:proofErr w:type="spellEnd"/>
      <w:r w:rsidRPr="003637A6">
        <w:t xml:space="preserve"> </w:t>
      </w:r>
      <w:proofErr w:type="spellStart"/>
      <w:r w:rsidRPr="003637A6">
        <w:t>природе</w:t>
      </w:r>
      <w:proofErr w:type="spellEnd"/>
      <w:r w:rsidRPr="003637A6">
        <w:t xml:space="preserve"> </w:t>
      </w:r>
      <w:proofErr w:type="gramStart"/>
      <w:r w:rsidRPr="003637A6">
        <w:t>(,,</w:t>
      </w:r>
      <w:proofErr w:type="spellStart"/>
      <w:proofErr w:type="gramEnd"/>
      <w:r w:rsidRPr="003637A6">
        <w:t>Сл</w:t>
      </w:r>
      <w:proofErr w:type="spellEnd"/>
      <w:r w:rsidRPr="003637A6">
        <w:t xml:space="preserve">. </w:t>
      </w:r>
      <w:proofErr w:type="spellStart"/>
      <w:r w:rsidRPr="003637A6">
        <w:t>гл</w:t>
      </w:r>
      <w:proofErr w:type="spellEnd"/>
      <w:r w:rsidRPr="003637A6">
        <w:t xml:space="preserve">. РС” </w:t>
      </w:r>
      <w:proofErr w:type="spellStart"/>
      <w:r w:rsidRPr="003637A6">
        <w:t>бр</w:t>
      </w:r>
      <w:proofErr w:type="spellEnd"/>
      <w:r w:rsidRPr="003637A6">
        <w:t xml:space="preserve">. 36/2009; </w:t>
      </w:r>
      <w:proofErr w:type="spellStart"/>
      <w:r w:rsidRPr="003637A6">
        <w:t>измене</w:t>
      </w:r>
      <w:proofErr w:type="spellEnd"/>
      <w:r w:rsidRPr="003637A6">
        <w:t xml:space="preserve"> и </w:t>
      </w:r>
      <w:proofErr w:type="spellStart"/>
      <w:r w:rsidRPr="003637A6">
        <w:t>допуне</w:t>
      </w:r>
      <w:proofErr w:type="spellEnd"/>
      <w:r w:rsidRPr="003637A6">
        <w:t xml:space="preserve"> 88/2010; 91/2010 – </w:t>
      </w:r>
      <w:proofErr w:type="spellStart"/>
      <w:r w:rsidRPr="003637A6">
        <w:t>исправке</w:t>
      </w:r>
      <w:proofErr w:type="spellEnd"/>
      <w:r w:rsidRPr="003637A6">
        <w:t xml:space="preserve"> 14/2016 и 95/2018), </w:t>
      </w:r>
    </w:p>
    <w:p w14:paraId="0FF8B38A" w14:textId="77777777" w:rsidR="00094D2F" w:rsidRPr="003637A6" w:rsidRDefault="00094D2F" w:rsidP="00094D2F">
      <w:pPr>
        <w:spacing w:line="256" w:lineRule="auto"/>
      </w:pPr>
      <w:r w:rsidRPr="003637A6">
        <w:t xml:space="preserve">- </w:t>
      </w:r>
      <w:proofErr w:type="spellStart"/>
      <w:r w:rsidRPr="003637A6">
        <w:t>Закон</w:t>
      </w:r>
      <w:proofErr w:type="spellEnd"/>
      <w:r w:rsidRPr="003637A6">
        <w:t xml:space="preserve"> о </w:t>
      </w:r>
      <w:proofErr w:type="spellStart"/>
      <w:r w:rsidRPr="003637A6">
        <w:t>заштити</w:t>
      </w:r>
      <w:proofErr w:type="spellEnd"/>
      <w:r w:rsidRPr="003637A6">
        <w:t xml:space="preserve"> </w:t>
      </w:r>
      <w:proofErr w:type="spellStart"/>
      <w:r w:rsidRPr="003637A6">
        <w:t>животне</w:t>
      </w:r>
      <w:proofErr w:type="spellEnd"/>
      <w:r w:rsidRPr="003637A6">
        <w:t xml:space="preserve"> </w:t>
      </w:r>
      <w:proofErr w:type="spellStart"/>
      <w:r w:rsidRPr="003637A6">
        <w:t>средине</w:t>
      </w:r>
      <w:proofErr w:type="spellEnd"/>
      <w:r w:rsidRPr="003637A6">
        <w:t xml:space="preserve"> („</w:t>
      </w:r>
      <w:proofErr w:type="spellStart"/>
      <w:r w:rsidRPr="003637A6">
        <w:t>Сл</w:t>
      </w:r>
      <w:proofErr w:type="spellEnd"/>
      <w:r w:rsidRPr="003637A6">
        <w:t xml:space="preserve">. </w:t>
      </w:r>
      <w:proofErr w:type="spellStart"/>
      <w:r w:rsidRPr="003637A6">
        <w:t>гл</w:t>
      </w:r>
      <w:proofErr w:type="spellEnd"/>
      <w:r w:rsidRPr="003637A6">
        <w:t xml:space="preserve">. PC”, </w:t>
      </w:r>
      <w:proofErr w:type="spellStart"/>
      <w:r w:rsidRPr="003637A6">
        <w:t>бр</w:t>
      </w:r>
      <w:proofErr w:type="spellEnd"/>
      <w:r w:rsidRPr="003637A6">
        <w:t xml:space="preserve">. 135/2004, 36/2009, 36/2009 – </w:t>
      </w:r>
      <w:proofErr w:type="spellStart"/>
      <w:r w:rsidRPr="003637A6">
        <w:t>други</w:t>
      </w:r>
      <w:proofErr w:type="spellEnd"/>
      <w:r w:rsidRPr="003637A6">
        <w:t xml:space="preserve"> </w:t>
      </w:r>
      <w:proofErr w:type="spellStart"/>
      <w:r w:rsidRPr="003637A6">
        <w:t>закон</w:t>
      </w:r>
      <w:proofErr w:type="spellEnd"/>
      <w:r w:rsidRPr="003637A6">
        <w:t xml:space="preserve">, 72/2009 – </w:t>
      </w:r>
      <w:proofErr w:type="spellStart"/>
      <w:r w:rsidRPr="003637A6">
        <w:t>други</w:t>
      </w:r>
      <w:proofErr w:type="spellEnd"/>
      <w:r w:rsidRPr="003637A6">
        <w:t xml:space="preserve"> </w:t>
      </w:r>
      <w:proofErr w:type="spellStart"/>
      <w:r w:rsidRPr="003637A6">
        <w:t>закон</w:t>
      </w:r>
      <w:proofErr w:type="spellEnd"/>
      <w:r w:rsidRPr="003637A6">
        <w:t xml:space="preserve">, 43/2011 – УС, 14/2016, 76/2018 и 95/2018 – </w:t>
      </w:r>
      <w:proofErr w:type="spellStart"/>
      <w:r w:rsidRPr="003637A6">
        <w:t>други</w:t>
      </w:r>
      <w:proofErr w:type="spellEnd"/>
      <w:r w:rsidRPr="003637A6">
        <w:t xml:space="preserve"> </w:t>
      </w:r>
      <w:proofErr w:type="spellStart"/>
      <w:r w:rsidRPr="003637A6">
        <w:t>закон</w:t>
      </w:r>
      <w:proofErr w:type="spellEnd"/>
      <w:r w:rsidRPr="003637A6">
        <w:t xml:space="preserve">), </w:t>
      </w:r>
    </w:p>
    <w:p w14:paraId="530C6589" w14:textId="77777777" w:rsidR="00094D2F" w:rsidRPr="003637A6" w:rsidRDefault="00094D2F" w:rsidP="00094D2F">
      <w:pPr>
        <w:spacing w:line="256" w:lineRule="auto"/>
      </w:pPr>
      <w:r w:rsidRPr="003637A6">
        <w:t xml:space="preserve">- </w:t>
      </w:r>
      <w:proofErr w:type="spellStart"/>
      <w:r w:rsidRPr="003637A6">
        <w:t>Закон</w:t>
      </w:r>
      <w:proofErr w:type="spellEnd"/>
      <w:r w:rsidRPr="003637A6">
        <w:t xml:space="preserve"> о </w:t>
      </w:r>
      <w:proofErr w:type="spellStart"/>
      <w:r w:rsidRPr="003637A6">
        <w:t>дивљачи</w:t>
      </w:r>
      <w:proofErr w:type="spellEnd"/>
      <w:r w:rsidRPr="003637A6">
        <w:t xml:space="preserve"> и </w:t>
      </w:r>
      <w:proofErr w:type="spellStart"/>
      <w:r w:rsidRPr="003637A6">
        <w:t>ловству</w:t>
      </w:r>
      <w:proofErr w:type="spellEnd"/>
      <w:r w:rsidRPr="003637A6">
        <w:t xml:space="preserve"> </w:t>
      </w:r>
      <w:proofErr w:type="gramStart"/>
      <w:r w:rsidRPr="003637A6">
        <w:t>(,,</w:t>
      </w:r>
      <w:proofErr w:type="spellStart"/>
      <w:proofErr w:type="gramEnd"/>
      <w:r w:rsidRPr="003637A6">
        <w:t>Сл</w:t>
      </w:r>
      <w:proofErr w:type="spellEnd"/>
      <w:r w:rsidRPr="003637A6">
        <w:t xml:space="preserve">. </w:t>
      </w:r>
      <w:proofErr w:type="spellStart"/>
      <w:r w:rsidRPr="003637A6">
        <w:t>гл</w:t>
      </w:r>
      <w:proofErr w:type="spellEnd"/>
      <w:r w:rsidRPr="003637A6">
        <w:t xml:space="preserve">. РС” 18/2010 и 95/2018), </w:t>
      </w:r>
    </w:p>
    <w:p w14:paraId="1DA01FA6" w14:textId="77777777" w:rsidR="00094D2F" w:rsidRPr="003637A6" w:rsidRDefault="00094D2F" w:rsidP="00094D2F">
      <w:pPr>
        <w:spacing w:line="256" w:lineRule="auto"/>
      </w:pPr>
      <w:r w:rsidRPr="003637A6">
        <w:t xml:space="preserve">- </w:t>
      </w:r>
      <w:proofErr w:type="spellStart"/>
      <w:r w:rsidRPr="003637A6">
        <w:t>Закон</w:t>
      </w:r>
      <w:proofErr w:type="spellEnd"/>
      <w:r w:rsidRPr="003637A6">
        <w:t xml:space="preserve"> о </w:t>
      </w:r>
      <w:proofErr w:type="spellStart"/>
      <w:r w:rsidRPr="003637A6">
        <w:t>рибарству</w:t>
      </w:r>
      <w:proofErr w:type="spellEnd"/>
      <w:r w:rsidRPr="003637A6">
        <w:t xml:space="preserve"> </w:t>
      </w:r>
      <w:proofErr w:type="gramStart"/>
      <w:r w:rsidRPr="003637A6">
        <w:t>(,,</w:t>
      </w:r>
      <w:proofErr w:type="spellStart"/>
      <w:proofErr w:type="gramEnd"/>
      <w:r w:rsidRPr="003637A6">
        <w:t>Сл</w:t>
      </w:r>
      <w:proofErr w:type="spellEnd"/>
      <w:r w:rsidRPr="003637A6">
        <w:t xml:space="preserve">. </w:t>
      </w:r>
      <w:proofErr w:type="spellStart"/>
      <w:r w:rsidRPr="003637A6">
        <w:t>гл</w:t>
      </w:r>
      <w:proofErr w:type="spellEnd"/>
      <w:r w:rsidRPr="003637A6">
        <w:t xml:space="preserve">. РС” </w:t>
      </w:r>
      <w:proofErr w:type="spellStart"/>
      <w:r w:rsidRPr="003637A6">
        <w:t>бр</w:t>
      </w:r>
      <w:proofErr w:type="spellEnd"/>
      <w:r w:rsidRPr="003637A6">
        <w:t xml:space="preserve">. 35/1994; 38/1994–испр.; 101/05 </w:t>
      </w:r>
      <w:proofErr w:type="spellStart"/>
      <w:r w:rsidRPr="003637A6">
        <w:t>др</w:t>
      </w:r>
      <w:proofErr w:type="spellEnd"/>
      <w:r w:rsidRPr="003637A6">
        <w:t xml:space="preserve">. </w:t>
      </w:r>
      <w:proofErr w:type="spellStart"/>
      <w:r w:rsidRPr="003637A6">
        <w:t>закон</w:t>
      </w:r>
      <w:proofErr w:type="spellEnd"/>
      <w:r w:rsidRPr="003637A6">
        <w:t xml:space="preserve">), </w:t>
      </w:r>
    </w:p>
    <w:p w14:paraId="22EAE5D8" w14:textId="77777777" w:rsidR="00094D2F" w:rsidRPr="003637A6" w:rsidRDefault="00094D2F" w:rsidP="00094D2F">
      <w:pPr>
        <w:spacing w:line="256" w:lineRule="auto"/>
      </w:pPr>
      <w:r w:rsidRPr="003637A6">
        <w:t xml:space="preserve">- </w:t>
      </w:r>
      <w:proofErr w:type="spellStart"/>
      <w:r w:rsidRPr="003637A6">
        <w:t>Закон</w:t>
      </w:r>
      <w:proofErr w:type="spellEnd"/>
      <w:r w:rsidRPr="003637A6">
        <w:t xml:space="preserve"> о </w:t>
      </w:r>
      <w:proofErr w:type="spellStart"/>
      <w:r w:rsidRPr="003637A6">
        <w:t>просторном</w:t>
      </w:r>
      <w:proofErr w:type="spellEnd"/>
      <w:r w:rsidRPr="003637A6">
        <w:t xml:space="preserve"> </w:t>
      </w:r>
      <w:proofErr w:type="spellStart"/>
      <w:r w:rsidRPr="003637A6">
        <w:t>плану</w:t>
      </w:r>
      <w:proofErr w:type="spellEnd"/>
      <w:r w:rsidRPr="003637A6">
        <w:t xml:space="preserve"> РС </w:t>
      </w:r>
      <w:proofErr w:type="spellStart"/>
      <w:r w:rsidRPr="003637A6">
        <w:t>од</w:t>
      </w:r>
      <w:proofErr w:type="spellEnd"/>
      <w:r w:rsidRPr="003637A6">
        <w:t xml:space="preserve"> 2010. </w:t>
      </w:r>
      <w:proofErr w:type="spellStart"/>
      <w:r w:rsidRPr="003637A6">
        <w:t>до</w:t>
      </w:r>
      <w:proofErr w:type="spellEnd"/>
      <w:r w:rsidRPr="003637A6">
        <w:t xml:space="preserve"> 2020. </w:t>
      </w:r>
      <w:proofErr w:type="spellStart"/>
      <w:r w:rsidRPr="003637A6">
        <w:t>године</w:t>
      </w:r>
      <w:proofErr w:type="spellEnd"/>
      <w:proofErr w:type="gramStart"/>
      <w:r w:rsidRPr="003637A6">
        <w:t>(,,</w:t>
      </w:r>
      <w:proofErr w:type="spellStart"/>
      <w:proofErr w:type="gramEnd"/>
      <w:r w:rsidRPr="003637A6">
        <w:t>Сл</w:t>
      </w:r>
      <w:proofErr w:type="spellEnd"/>
      <w:r w:rsidRPr="003637A6">
        <w:t xml:space="preserve">. </w:t>
      </w:r>
      <w:proofErr w:type="spellStart"/>
      <w:r w:rsidRPr="003637A6">
        <w:t>гл</w:t>
      </w:r>
      <w:proofErr w:type="spellEnd"/>
      <w:r w:rsidRPr="003637A6">
        <w:t xml:space="preserve">. РС” </w:t>
      </w:r>
      <w:proofErr w:type="spellStart"/>
      <w:r w:rsidRPr="003637A6">
        <w:t>бр</w:t>
      </w:r>
      <w:proofErr w:type="spellEnd"/>
      <w:r w:rsidRPr="003637A6">
        <w:t xml:space="preserve">. 88/2010), </w:t>
      </w:r>
    </w:p>
    <w:p w14:paraId="28804E56" w14:textId="77777777" w:rsidR="00094D2F" w:rsidRPr="003637A6" w:rsidRDefault="00094D2F" w:rsidP="00094D2F">
      <w:pPr>
        <w:spacing w:line="256" w:lineRule="auto"/>
      </w:pPr>
      <w:r w:rsidRPr="003637A6">
        <w:t xml:space="preserve">- </w:t>
      </w:r>
      <w:proofErr w:type="spellStart"/>
      <w:r w:rsidRPr="003637A6">
        <w:t>Закон</w:t>
      </w:r>
      <w:proofErr w:type="spellEnd"/>
      <w:r w:rsidRPr="003637A6">
        <w:t xml:space="preserve"> о </w:t>
      </w:r>
      <w:proofErr w:type="spellStart"/>
      <w:r w:rsidRPr="003637A6">
        <w:t>заштити</w:t>
      </w:r>
      <w:proofErr w:type="spellEnd"/>
      <w:r w:rsidRPr="003637A6">
        <w:t xml:space="preserve"> </w:t>
      </w:r>
      <w:proofErr w:type="spellStart"/>
      <w:r w:rsidRPr="003637A6">
        <w:t>од</w:t>
      </w:r>
      <w:proofErr w:type="spellEnd"/>
      <w:r w:rsidRPr="003637A6">
        <w:t xml:space="preserve"> </w:t>
      </w:r>
      <w:proofErr w:type="spellStart"/>
      <w:r w:rsidRPr="003637A6">
        <w:t>пожара</w:t>
      </w:r>
      <w:proofErr w:type="spellEnd"/>
      <w:r w:rsidRPr="003637A6">
        <w:t xml:space="preserve"> </w:t>
      </w:r>
      <w:proofErr w:type="gramStart"/>
      <w:r w:rsidRPr="003637A6">
        <w:t>(,,</w:t>
      </w:r>
      <w:proofErr w:type="spellStart"/>
      <w:proofErr w:type="gramEnd"/>
      <w:r w:rsidRPr="003637A6">
        <w:t>Сл</w:t>
      </w:r>
      <w:proofErr w:type="spellEnd"/>
      <w:r w:rsidRPr="003637A6">
        <w:t xml:space="preserve">. </w:t>
      </w:r>
      <w:proofErr w:type="spellStart"/>
      <w:r w:rsidRPr="003637A6">
        <w:t>гл</w:t>
      </w:r>
      <w:proofErr w:type="spellEnd"/>
      <w:r w:rsidRPr="003637A6">
        <w:t xml:space="preserve">. РС” </w:t>
      </w:r>
      <w:proofErr w:type="spellStart"/>
      <w:r w:rsidRPr="003637A6">
        <w:t>бр</w:t>
      </w:r>
      <w:proofErr w:type="spellEnd"/>
      <w:r w:rsidRPr="003637A6">
        <w:t xml:space="preserve">. 111/2009, 20/2015, 87/2018 и 87/2018 – </w:t>
      </w:r>
      <w:proofErr w:type="spellStart"/>
      <w:r w:rsidRPr="003637A6">
        <w:t>др</w:t>
      </w:r>
      <w:proofErr w:type="spellEnd"/>
      <w:r w:rsidRPr="003637A6">
        <w:t xml:space="preserve">. </w:t>
      </w:r>
      <w:proofErr w:type="spellStart"/>
      <w:r w:rsidRPr="003637A6">
        <w:t>закони</w:t>
      </w:r>
      <w:proofErr w:type="spellEnd"/>
      <w:r w:rsidRPr="003637A6">
        <w:t xml:space="preserve">), </w:t>
      </w:r>
    </w:p>
    <w:p w14:paraId="5D49FBED" w14:textId="77777777" w:rsidR="00094D2F" w:rsidRPr="003637A6" w:rsidRDefault="00094D2F" w:rsidP="00094D2F">
      <w:pPr>
        <w:spacing w:line="256" w:lineRule="auto"/>
      </w:pPr>
      <w:r w:rsidRPr="003637A6">
        <w:t xml:space="preserve">- </w:t>
      </w:r>
      <w:proofErr w:type="spellStart"/>
      <w:r w:rsidRPr="003637A6">
        <w:t>Закон</w:t>
      </w:r>
      <w:proofErr w:type="spellEnd"/>
      <w:r w:rsidRPr="003637A6">
        <w:t xml:space="preserve"> о </w:t>
      </w:r>
      <w:proofErr w:type="spellStart"/>
      <w:r w:rsidRPr="003637A6">
        <w:t>јавним</w:t>
      </w:r>
      <w:proofErr w:type="spellEnd"/>
      <w:r w:rsidRPr="003637A6">
        <w:t xml:space="preserve"> </w:t>
      </w:r>
      <w:proofErr w:type="spellStart"/>
      <w:r w:rsidRPr="003637A6">
        <w:t>путевима</w:t>
      </w:r>
      <w:proofErr w:type="spellEnd"/>
      <w:r w:rsidRPr="003637A6">
        <w:t xml:space="preserve"> </w:t>
      </w:r>
      <w:proofErr w:type="gramStart"/>
      <w:r w:rsidRPr="003637A6">
        <w:t>(,,</w:t>
      </w:r>
      <w:proofErr w:type="spellStart"/>
      <w:proofErr w:type="gramEnd"/>
      <w:r w:rsidRPr="003637A6">
        <w:t>Сл</w:t>
      </w:r>
      <w:proofErr w:type="spellEnd"/>
      <w:r w:rsidRPr="003637A6">
        <w:t xml:space="preserve">. </w:t>
      </w:r>
      <w:proofErr w:type="spellStart"/>
      <w:r w:rsidRPr="003637A6">
        <w:t>гл</w:t>
      </w:r>
      <w:proofErr w:type="spellEnd"/>
      <w:r w:rsidRPr="003637A6">
        <w:t xml:space="preserve">. РС” </w:t>
      </w:r>
      <w:proofErr w:type="spellStart"/>
      <w:r w:rsidRPr="003637A6">
        <w:t>бр</w:t>
      </w:r>
      <w:proofErr w:type="spellEnd"/>
      <w:r w:rsidRPr="003637A6">
        <w:t xml:space="preserve">. 101/2005; 123/2007; 101/2011 и 93/2012), </w:t>
      </w:r>
    </w:p>
    <w:p w14:paraId="7A52A642" w14:textId="77777777" w:rsidR="00094D2F" w:rsidRPr="003637A6" w:rsidRDefault="00094D2F" w:rsidP="00094D2F">
      <w:pPr>
        <w:spacing w:line="256" w:lineRule="auto"/>
      </w:pPr>
      <w:r w:rsidRPr="003637A6">
        <w:t xml:space="preserve">- </w:t>
      </w:r>
      <w:proofErr w:type="spellStart"/>
      <w:r w:rsidRPr="003637A6">
        <w:t>Закон</w:t>
      </w:r>
      <w:proofErr w:type="spellEnd"/>
      <w:r w:rsidRPr="003637A6">
        <w:t xml:space="preserve"> о </w:t>
      </w:r>
      <w:proofErr w:type="spellStart"/>
      <w:r w:rsidRPr="003637A6">
        <w:t>експропријацији</w:t>
      </w:r>
      <w:proofErr w:type="spellEnd"/>
      <w:r w:rsidRPr="003637A6">
        <w:t xml:space="preserve"> </w:t>
      </w:r>
      <w:proofErr w:type="gramStart"/>
      <w:r w:rsidRPr="003637A6">
        <w:t>(,,</w:t>
      </w:r>
      <w:proofErr w:type="spellStart"/>
      <w:proofErr w:type="gramEnd"/>
      <w:r w:rsidRPr="003637A6">
        <w:t>Сл</w:t>
      </w:r>
      <w:proofErr w:type="spellEnd"/>
      <w:r w:rsidRPr="003637A6">
        <w:t xml:space="preserve">. </w:t>
      </w:r>
      <w:proofErr w:type="spellStart"/>
      <w:r w:rsidRPr="003637A6">
        <w:t>гл</w:t>
      </w:r>
      <w:proofErr w:type="spellEnd"/>
      <w:r w:rsidRPr="003637A6">
        <w:t xml:space="preserve">. РС”, </w:t>
      </w:r>
      <w:proofErr w:type="spellStart"/>
      <w:r w:rsidRPr="003637A6">
        <w:t>бр</w:t>
      </w:r>
      <w:proofErr w:type="spellEnd"/>
      <w:r w:rsidRPr="003637A6">
        <w:t>. 53/95</w:t>
      </w:r>
      <w:proofErr w:type="gramStart"/>
      <w:r w:rsidRPr="003637A6">
        <w:t>, ,,</w:t>
      </w:r>
      <w:proofErr w:type="spellStart"/>
      <w:r w:rsidRPr="003637A6">
        <w:t>Сл</w:t>
      </w:r>
      <w:proofErr w:type="spellEnd"/>
      <w:r w:rsidRPr="003637A6">
        <w:t>.</w:t>
      </w:r>
      <w:proofErr w:type="gramEnd"/>
      <w:r w:rsidRPr="003637A6">
        <w:t xml:space="preserve"> </w:t>
      </w:r>
      <w:proofErr w:type="spellStart"/>
      <w:r w:rsidRPr="003637A6">
        <w:t>лист</w:t>
      </w:r>
      <w:proofErr w:type="spellEnd"/>
      <w:r w:rsidRPr="003637A6">
        <w:t xml:space="preserve"> СРЈ”, </w:t>
      </w:r>
      <w:proofErr w:type="spellStart"/>
      <w:r w:rsidRPr="003637A6">
        <w:t>бр</w:t>
      </w:r>
      <w:proofErr w:type="spellEnd"/>
      <w:r w:rsidRPr="003637A6">
        <w:t xml:space="preserve">. 16/2001 – </w:t>
      </w:r>
      <w:proofErr w:type="spellStart"/>
      <w:r w:rsidRPr="003637A6">
        <w:t>одлука</w:t>
      </w:r>
      <w:proofErr w:type="spellEnd"/>
      <w:r w:rsidRPr="003637A6">
        <w:t xml:space="preserve"> СУС </w:t>
      </w:r>
      <w:proofErr w:type="gramStart"/>
      <w:r w:rsidRPr="003637A6">
        <w:t>и ,,</w:t>
      </w:r>
      <w:proofErr w:type="spellStart"/>
      <w:r w:rsidRPr="003637A6">
        <w:t>Сл</w:t>
      </w:r>
      <w:proofErr w:type="spellEnd"/>
      <w:r w:rsidRPr="003637A6">
        <w:t>.</w:t>
      </w:r>
      <w:proofErr w:type="gramEnd"/>
      <w:r w:rsidRPr="003637A6">
        <w:t xml:space="preserve"> </w:t>
      </w:r>
      <w:proofErr w:type="spellStart"/>
      <w:r w:rsidRPr="003637A6">
        <w:t>гл</w:t>
      </w:r>
      <w:proofErr w:type="spellEnd"/>
      <w:r w:rsidRPr="003637A6">
        <w:t xml:space="preserve">. РС”, </w:t>
      </w:r>
      <w:proofErr w:type="spellStart"/>
      <w:r w:rsidRPr="003637A6">
        <w:t>бр</w:t>
      </w:r>
      <w:proofErr w:type="spellEnd"/>
      <w:r w:rsidRPr="003637A6">
        <w:t xml:space="preserve">. 20/2009, 55/2013 – </w:t>
      </w:r>
      <w:proofErr w:type="spellStart"/>
      <w:r w:rsidRPr="003637A6">
        <w:t>одлука</w:t>
      </w:r>
      <w:proofErr w:type="spellEnd"/>
      <w:r w:rsidRPr="003637A6">
        <w:t xml:space="preserve"> УС и 106/2016 – </w:t>
      </w:r>
      <w:proofErr w:type="spellStart"/>
      <w:r w:rsidRPr="003637A6">
        <w:t>аутентично</w:t>
      </w:r>
      <w:proofErr w:type="spellEnd"/>
      <w:r w:rsidRPr="003637A6">
        <w:t xml:space="preserve"> </w:t>
      </w:r>
      <w:proofErr w:type="spellStart"/>
      <w:r w:rsidRPr="003637A6">
        <w:t>тумачење</w:t>
      </w:r>
      <w:proofErr w:type="spellEnd"/>
      <w:r w:rsidRPr="003637A6">
        <w:t xml:space="preserve">), </w:t>
      </w:r>
    </w:p>
    <w:p w14:paraId="4FC13926" w14:textId="77777777" w:rsidR="00094D2F" w:rsidRPr="003637A6" w:rsidRDefault="00094D2F" w:rsidP="00094D2F">
      <w:pPr>
        <w:spacing w:line="256" w:lineRule="auto"/>
      </w:pPr>
      <w:r w:rsidRPr="003637A6">
        <w:t xml:space="preserve">- </w:t>
      </w:r>
      <w:proofErr w:type="spellStart"/>
      <w:r w:rsidRPr="003637A6">
        <w:t>Закон</w:t>
      </w:r>
      <w:proofErr w:type="spellEnd"/>
      <w:r w:rsidRPr="003637A6">
        <w:t xml:space="preserve"> о </w:t>
      </w:r>
      <w:proofErr w:type="spellStart"/>
      <w:r w:rsidRPr="003637A6">
        <w:t>репродуктивном</w:t>
      </w:r>
      <w:proofErr w:type="spellEnd"/>
      <w:r w:rsidRPr="003637A6">
        <w:t xml:space="preserve"> </w:t>
      </w:r>
      <w:proofErr w:type="spellStart"/>
      <w:r w:rsidRPr="003637A6">
        <w:t>материјалу</w:t>
      </w:r>
      <w:proofErr w:type="spellEnd"/>
      <w:r w:rsidRPr="003637A6">
        <w:t xml:space="preserve"> </w:t>
      </w:r>
      <w:proofErr w:type="spellStart"/>
      <w:r w:rsidRPr="003637A6">
        <w:t>шумског</w:t>
      </w:r>
      <w:proofErr w:type="spellEnd"/>
      <w:r w:rsidRPr="003637A6">
        <w:t xml:space="preserve"> </w:t>
      </w:r>
      <w:proofErr w:type="spellStart"/>
      <w:r w:rsidRPr="003637A6">
        <w:t>дрвећа</w:t>
      </w:r>
      <w:proofErr w:type="spellEnd"/>
      <w:r w:rsidRPr="003637A6">
        <w:t xml:space="preserve"> </w:t>
      </w:r>
      <w:proofErr w:type="gramStart"/>
      <w:r w:rsidRPr="003637A6">
        <w:t>(,,</w:t>
      </w:r>
      <w:proofErr w:type="spellStart"/>
      <w:proofErr w:type="gramEnd"/>
      <w:r w:rsidRPr="003637A6">
        <w:t>Сл</w:t>
      </w:r>
      <w:proofErr w:type="spellEnd"/>
      <w:r w:rsidRPr="003637A6">
        <w:t xml:space="preserve">. </w:t>
      </w:r>
      <w:proofErr w:type="spellStart"/>
      <w:r w:rsidRPr="003637A6">
        <w:t>гл</w:t>
      </w:r>
      <w:proofErr w:type="spellEnd"/>
      <w:r w:rsidRPr="003637A6">
        <w:t xml:space="preserve">. РС” </w:t>
      </w:r>
      <w:proofErr w:type="spellStart"/>
      <w:r w:rsidRPr="003637A6">
        <w:t>бр</w:t>
      </w:r>
      <w:proofErr w:type="spellEnd"/>
      <w:r w:rsidRPr="003637A6">
        <w:t xml:space="preserve">. 135/2004; 8/2005 – </w:t>
      </w:r>
      <w:proofErr w:type="spellStart"/>
      <w:r w:rsidRPr="003637A6">
        <w:t>исправка</w:t>
      </w:r>
      <w:proofErr w:type="spellEnd"/>
      <w:r w:rsidRPr="003637A6">
        <w:t xml:space="preserve"> и 41/2009), </w:t>
      </w:r>
    </w:p>
    <w:p w14:paraId="42BA345B" w14:textId="77777777" w:rsidR="00094D2F" w:rsidRPr="003637A6" w:rsidRDefault="00094D2F" w:rsidP="00094D2F">
      <w:pPr>
        <w:spacing w:line="256" w:lineRule="auto"/>
      </w:pPr>
      <w:r w:rsidRPr="003637A6">
        <w:t xml:space="preserve">- </w:t>
      </w:r>
      <w:proofErr w:type="spellStart"/>
      <w:r w:rsidRPr="003637A6">
        <w:t>Закон</w:t>
      </w:r>
      <w:proofErr w:type="spellEnd"/>
      <w:r w:rsidRPr="003637A6">
        <w:t xml:space="preserve"> о </w:t>
      </w:r>
      <w:proofErr w:type="spellStart"/>
      <w:r w:rsidRPr="003637A6">
        <w:t>заштити</w:t>
      </w:r>
      <w:proofErr w:type="spellEnd"/>
      <w:r w:rsidRPr="003637A6">
        <w:t xml:space="preserve"> </w:t>
      </w:r>
      <w:proofErr w:type="spellStart"/>
      <w:r w:rsidRPr="003637A6">
        <w:t>биља</w:t>
      </w:r>
      <w:proofErr w:type="spellEnd"/>
      <w:r w:rsidRPr="003637A6">
        <w:t xml:space="preserve"> </w:t>
      </w:r>
      <w:proofErr w:type="spellStart"/>
      <w:r w:rsidRPr="003637A6">
        <w:t>од</w:t>
      </w:r>
      <w:proofErr w:type="spellEnd"/>
      <w:r w:rsidRPr="003637A6">
        <w:t xml:space="preserve"> </w:t>
      </w:r>
      <w:proofErr w:type="spellStart"/>
      <w:r w:rsidRPr="003637A6">
        <w:t>болести</w:t>
      </w:r>
      <w:proofErr w:type="spellEnd"/>
      <w:r w:rsidRPr="003637A6">
        <w:t xml:space="preserve"> и </w:t>
      </w:r>
      <w:proofErr w:type="spellStart"/>
      <w:r w:rsidRPr="003637A6">
        <w:t>штеточина</w:t>
      </w:r>
      <w:proofErr w:type="spellEnd"/>
      <w:r w:rsidRPr="003637A6">
        <w:t xml:space="preserve"> </w:t>
      </w:r>
      <w:proofErr w:type="gramStart"/>
      <w:r w:rsidRPr="003637A6">
        <w:t>(,,</w:t>
      </w:r>
      <w:proofErr w:type="spellStart"/>
      <w:proofErr w:type="gramEnd"/>
      <w:r w:rsidRPr="003637A6">
        <w:t>Сл</w:t>
      </w:r>
      <w:proofErr w:type="spellEnd"/>
      <w:r w:rsidRPr="003637A6">
        <w:t xml:space="preserve">. </w:t>
      </w:r>
      <w:proofErr w:type="spellStart"/>
      <w:r w:rsidRPr="003637A6">
        <w:t>гл</w:t>
      </w:r>
      <w:proofErr w:type="spellEnd"/>
      <w:r w:rsidRPr="003637A6">
        <w:t xml:space="preserve">. РС” </w:t>
      </w:r>
      <w:proofErr w:type="spellStart"/>
      <w:r w:rsidRPr="003637A6">
        <w:t>бр</w:t>
      </w:r>
      <w:proofErr w:type="spellEnd"/>
      <w:r w:rsidRPr="003637A6">
        <w:t xml:space="preserve">. 14/84 – </w:t>
      </w:r>
      <w:proofErr w:type="spellStart"/>
      <w:r w:rsidRPr="003637A6">
        <w:t>пречишћен</w:t>
      </w:r>
      <w:proofErr w:type="spellEnd"/>
      <w:r w:rsidRPr="003637A6">
        <w:t xml:space="preserve"> </w:t>
      </w:r>
      <w:proofErr w:type="spellStart"/>
      <w:r w:rsidRPr="003637A6">
        <w:t>текст</w:t>
      </w:r>
      <w:proofErr w:type="spellEnd"/>
      <w:r w:rsidRPr="003637A6">
        <w:t xml:space="preserve"> и 6/89 </w:t>
      </w:r>
      <w:proofErr w:type="gramStart"/>
      <w:r w:rsidRPr="003637A6">
        <w:t>и ,,</w:t>
      </w:r>
      <w:proofErr w:type="spellStart"/>
      <w:r w:rsidRPr="003637A6">
        <w:t>Сл</w:t>
      </w:r>
      <w:proofErr w:type="spellEnd"/>
      <w:r w:rsidRPr="003637A6">
        <w:t>.</w:t>
      </w:r>
      <w:proofErr w:type="gramEnd"/>
      <w:r w:rsidRPr="003637A6">
        <w:t xml:space="preserve"> </w:t>
      </w:r>
      <w:proofErr w:type="spellStart"/>
      <w:r w:rsidRPr="003637A6">
        <w:t>гл</w:t>
      </w:r>
      <w:proofErr w:type="spellEnd"/>
      <w:r w:rsidRPr="003637A6">
        <w:t xml:space="preserve">. РС” 53/93; 67/93; 48/94 и 101/2005) и </w:t>
      </w:r>
      <w:proofErr w:type="spellStart"/>
      <w:r w:rsidRPr="003637A6">
        <w:t>остали</w:t>
      </w:r>
      <w:proofErr w:type="spellEnd"/>
      <w:r w:rsidRPr="003637A6">
        <w:t xml:space="preserve"> </w:t>
      </w:r>
      <w:proofErr w:type="spellStart"/>
      <w:r w:rsidRPr="003637A6">
        <w:t>закони</w:t>
      </w:r>
      <w:proofErr w:type="spellEnd"/>
      <w:r w:rsidRPr="003637A6">
        <w:t xml:space="preserve">, </w:t>
      </w:r>
      <w:proofErr w:type="spellStart"/>
      <w:r w:rsidRPr="003637A6">
        <w:t>правилници</w:t>
      </w:r>
      <w:proofErr w:type="spellEnd"/>
      <w:r w:rsidRPr="003637A6">
        <w:t xml:space="preserve"> и </w:t>
      </w:r>
      <w:proofErr w:type="spellStart"/>
      <w:r w:rsidRPr="003637A6">
        <w:t>уредбе</w:t>
      </w:r>
      <w:proofErr w:type="spellEnd"/>
      <w:r w:rsidRPr="003637A6">
        <w:t>.</w:t>
      </w:r>
    </w:p>
    <w:p w14:paraId="7C7760D2" w14:textId="77777777" w:rsidR="00094D2F" w:rsidRPr="003637A6" w:rsidRDefault="00094D2F" w:rsidP="00094D2F">
      <w:pPr>
        <w:spacing w:line="256" w:lineRule="auto"/>
      </w:pPr>
    </w:p>
    <w:p w14:paraId="0ACA495C" w14:textId="77777777" w:rsidR="00123859" w:rsidRPr="003637A6" w:rsidRDefault="00123859" w:rsidP="0007752D">
      <w:pPr>
        <w:pStyle w:val="Heading1"/>
        <w:jc w:val="both"/>
        <w:rPr>
          <w:i w:val="0"/>
        </w:rPr>
      </w:pPr>
    </w:p>
    <w:p w14:paraId="0D6D05A6" w14:textId="77777777" w:rsidR="00B4357F" w:rsidRPr="003637A6" w:rsidRDefault="00B4357F" w:rsidP="0007752D">
      <w:pPr>
        <w:pStyle w:val="Heading1"/>
        <w:jc w:val="both"/>
        <w:rPr>
          <w:i w:val="0"/>
        </w:rPr>
      </w:pPr>
      <w:r w:rsidRPr="003637A6">
        <w:rPr>
          <w:i w:val="0"/>
        </w:rPr>
        <w:tab/>
      </w:r>
    </w:p>
    <w:p w14:paraId="2A7E5FC3" w14:textId="77777777" w:rsidR="00B4357F" w:rsidRPr="003637A6" w:rsidRDefault="00B4357F">
      <w:pPr>
        <w:ind w:left="720"/>
        <w:rPr>
          <w:lang w:val="sl-SI"/>
        </w:rPr>
      </w:pPr>
    </w:p>
    <w:p w14:paraId="4D2C86FE" w14:textId="77777777" w:rsidR="00A26774" w:rsidRPr="003637A6" w:rsidRDefault="00A26774" w:rsidP="00A35EBB">
      <w:pPr>
        <w:jc w:val="both"/>
        <w:rPr>
          <w:b/>
          <w:sz w:val="22"/>
          <w:szCs w:val="22"/>
          <w:u w:val="single"/>
          <w:lang w:val="sr-Cyrl-RS"/>
        </w:rPr>
      </w:pPr>
    </w:p>
    <w:p w14:paraId="40439F3B" w14:textId="77777777" w:rsidR="00A26774" w:rsidRPr="003637A6" w:rsidRDefault="00A26774" w:rsidP="00A35EBB">
      <w:pPr>
        <w:jc w:val="both"/>
        <w:rPr>
          <w:b/>
          <w:sz w:val="22"/>
          <w:szCs w:val="22"/>
          <w:u w:val="single"/>
          <w:lang w:val="sr-Cyrl-RS"/>
        </w:rPr>
      </w:pPr>
    </w:p>
    <w:p w14:paraId="7D4075EB" w14:textId="77777777" w:rsidR="00A26774" w:rsidRPr="003637A6" w:rsidRDefault="00A26774" w:rsidP="00A35EBB">
      <w:pPr>
        <w:jc w:val="both"/>
        <w:rPr>
          <w:b/>
          <w:sz w:val="22"/>
          <w:szCs w:val="22"/>
          <w:u w:val="single"/>
          <w:lang w:val="sr-Cyrl-RS"/>
        </w:rPr>
      </w:pPr>
    </w:p>
    <w:p w14:paraId="2CF8B042" w14:textId="77777777" w:rsidR="00A26774" w:rsidRPr="003637A6" w:rsidRDefault="00A26774" w:rsidP="00A35EBB">
      <w:pPr>
        <w:jc w:val="both"/>
        <w:rPr>
          <w:b/>
          <w:sz w:val="22"/>
          <w:szCs w:val="22"/>
          <w:u w:val="single"/>
          <w:lang w:val="sr-Cyrl-RS"/>
        </w:rPr>
      </w:pPr>
    </w:p>
    <w:p w14:paraId="5B8E9F6E" w14:textId="77777777" w:rsidR="00A26774" w:rsidRPr="003637A6" w:rsidRDefault="00A26774" w:rsidP="00A35EBB">
      <w:pPr>
        <w:jc w:val="both"/>
        <w:rPr>
          <w:b/>
          <w:sz w:val="22"/>
          <w:szCs w:val="22"/>
          <w:u w:val="single"/>
          <w:lang w:val="sr-Cyrl-RS"/>
        </w:rPr>
      </w:pPr>
    </w:p>
    <w:p w14:paraId="0987156F" w14:textId="77777777" w:rsidR="00A26774" w:rsidRPr="003637A6" w:rsidRDefault="00A26774" w:rsidP="00A35EBB">
      <w:pPr>
        <w:jc w:val="both"/>
        <w:rPr>
          <w:b/>
          <w:sz w:val="22"/>
          <w:szCs w:val="22"/>
          <w:u w:val="single"/>
          <w:lang w:val="sr-Latn-RS"/>
        </w:rPr>
      </w:pPr>
    </w:p>
    <w:p w14:paraId="1E4DE7F7" w14:textId="77777777" w:rsidR="006552AA" w:rsidRPr="003637A6" w:rsidRDefault="006552AA" w:rsidP="00A35EBB">
      <w:pPr>
        <w:jc w:val="both"/>
        <w:rPr>
          <w:b/>
          <w:sz w:val="22"/>
          <w:szCs w:val="22"/>
          <w:u w:val="single"/>
          <w:lang w:val="sr-Latn-RS"/>
        </w:rPr>
      </w:pPr>
    </w:p>
    <w:p w14:paraId="2DC8C1C1" w14:textId="77777777" w:rsidR="006552AA" w:rsidRPr="003637A6" w:rsidRDefault="006552AA" w:rsidP="00A35EBB">
      <w:pPr>
        <w:jc w:val="both"/>
        <w:rPr>
          <w:b/>
          <w:sz w:val="22"/>
          <w:szCs w:val="22"/>
          <w:u w:val="single"/>
          <w:lang w:val="sr-Latn-RS"/>
        </w:rPr>
      </w:pPr>
    </w:p>
    <w:p w14:paraId="09BDC67C" w14:textId="77777777" w:rsidR="00A26774" w:rsidRPr="003637A6" w:rsidRDefault="00A26774" w:rsidP="00A35EBB">
      <w:pPr>
        <w:jc w:val="both"/>
        <w:rPr>
          <w:b/>
          <w:sz w:val="22"/>
          <w:szCs w:val="22"/>
          <w:u w:val="single"/>
          <w:lang w:val="sr-Cyrl-RS"/>
        </w:rPr>
      </w:pPr>
    </w:p>
    <w:p w14:paraId="50742D75" w14:textId="77777777" w:rsidR="00A26774" w:rsidRPr="0030154B" w:rsidRDefault="00B4357F" w:rsidP="0030154B">
      <w:pPr>
        <w:jc w:val="both"/>
        <w:rPr>
          <w:b/>
          <w:bCs/>
          <w:sz w:val="24"/>
          <w:szCs w:val="22"/>
          <w:u w:val="single"/>
        </w:rPr>
      </w:pPr>
      <w:r w:rsidRPr="0030154B">
        <w:rPr>
          <w:b/>
          <w:bCs/>
          <w:lang w:val="sl-SI"/>
        </w:rPr>
        <w:tab/>
      </w:r>
      <w:r w:rsidR="00C52688" w:rsidRPr="0030154B">
        <w:rPr>
          <w:b/>
          <w:bCs/>
          <w:sz w:val="24"/>
          <w:szCs w:val="22"/>
          <w:u w:val="single"/>
        </w:rPr>
        <w:t>1.0.</w:t>
      </w:r>
      <w:r w:rsidR="0085119F" w:rsidRPr="0030154B">
        <w:rPr>
          <w:b/>
          <w:bCs/>
          <w:sz w:val="24"/>
          <w:szCs w:val="22"/>
          <w:u w:val="single"/>
        </w:rPr>
        <w:tab/>
      </w:r>
      <w:proofErr w:type="gramStart"/>
      <w:r w:rsidR="00A26774" w:rsidRPr="0030154B">
        <w:rPr>
          <w:b/>
          <w:bCs/>
          <w:sz w:val="24"/>
          <w:szCs w:val="22"/>
          <w:u w:val="single"/>
        </w:rPr>
        <w:t>ПРОСТОРНЕ  И</w:t>
      </w:r>
      <w:proofErr w:type="gramEnd"/>
      <w:r w:rsidR="00A26774" w:rsidRPr="0030154B">
        <w:rPr>
          <w:b/>
          <w:bCs/>
          <w:sz w:val="24"/>
          <w:szCs w:val="22"/>
          <w:u w:val="single"/>
        </w:rPr>
        <w:t xml:space="preserve">  ПОСЕДОВНЕ  ПРИЛИКЕ</w:t>
      </w:r>
    </w:p>
    <w:p w14:paraId="1400B401" w14:textId="77777777" w:rsidR="0000426C" w:rsidRDefault="0000426C" w:rsidP="00C613D8">
      <w:pPr>
        <w:pStyle w:val="Heading7"/>
        <w:rPr>
          <w:b w:val="0"/>
          <w:sz w:val="20"/>
          <w:lang w:val="sr-Cyrl-RS"/>
        </w:rPr>
      </w:pPr>
    </w:p>
    <w:p w14:paraId="7A063D50" w14:textId="77777777" w:rsidR="00A26774" w:rsidRPr="008A4AC8" w:rsidRDefault="00801E9B" w:rsidP="0085119F">
      <w:pPr>
        <w:pStyle w:val="Heading7"/>
        <w:ind w:left="0" w:firstLine="720"/>
        <w:jc w:val="left"/>
        <w:rPr>
          <w:sz w:val="24"/>
          <w:szCs w:val="22"/>
          <w:u w:val="single"/>
        </w:rPr>
      </w:pPr>
      <w:r w:rsidRPr="008A4AC8">
        <w:rPr>
          <w:sz w:val="24"/>
          <w:szCs w:val="22"/>
          <w:u w:val="single"/>
        </w:rPr>
        <w:t xml:space="preserve">1.1. </w:t>
      </w:r>
      <w:r w:rsidR="0085119F" w:rsidRPr="008A4AC8">
        <w:rPr>
          <w:sz w:val="24"/>
          <w:szCs w:val="22"/>
          <w:u w:val="single"/>
        </w:rPr>
        <w:tab/>
      </w:r>
      <w:r w:rsidR="00A26774" w:rsidRPr="008A4AC8">
        <w:rPr>
          <w:sz w:val="24"/>
          <w:szCs w:val="22"/>
          <w:u w:val="single"/>
        </w:rPr>
        <w:t xml:space="preserve">Топографске прилике </w:t>
      </w:r>
    </w:p>
    <w:p w14:paraId="5C6B13AE" w14:textId="77777777" w:rsidR="0000426C" w:rsidRDefault="0000426C" w:rsidP="00801E9B">
      <w:pPr>
        <w:pStyle w:val="Heading7"/>
        <w:ind w:left="0"/>
        <w:rPr>
          <w:b w:val="0"/>
          <w:sz w:val="20"/>
          <w:lang w:val="sr-Cyrl-RS"/>
        </w:rPr>
      </w:pPr>
    </w:p>
    <w:p w14:paraId="12DEF087" w14:textId="77777777" w:rsidR="00A26774" w:rsidRPr="00315F2B" w:rsidRDefault="00801E9B" w:rsidP="0085119F">
      <w:pPr>
        <w:pStyle w:val="Heading7"/>
        <w:ind w:left="0" w:firstLine="710"/>
        <w:rPr>
          <w:u w:val="single"/>
        </w:rPr>
      </w:pPr>
      <w:r w:rsidRPr="00315F2B">
        <w:rPr>
          <w:u w:val="single"/>
        </w:rPr>
        <w:t xml:space="preserve">1.1.1. </w:t>
      </w:r>
      <w:r w:rsidR="0085119F">
        <w:rPr>
          <w:u w:val="single"/>
        </w:rPr>
        <w:tab/>
      </w:r>
      <w:r w:rsidR="00A26774" w:rsidRPr="00315F2B">
        <w:rPr>
          <w:u w:val="single"/>
        </w:rPr>
        <w:t>Географски положај</w:t>
      </w:r>
    </w:p>
    <w:p w14:paraId="0DBE1741" w14:textId="77777777" w:rsidR="00A26774" w:rsidRPr="003637A6" w:rsidRDefault="00A26774" w:rsidP="00A26774">
      <w:pPr>
        <w:spacing w:after="21" w:line="256" w:lineRule="auto"/>
      </w:pPr>
    </w:p>
    <w:p w14:paraId="508ED288" w14:textId="77777777" w:rsidR="00A26774" w:rsidRPr="003637A6" w:rsidRDefault="00A26774" w:rsidP="003224BA">
      <w:pPr>
        <w:ind w:firstLine="710"/>
        <w:jc w:val="both"/>
      </w:pPr>
      <w:proofErr w:type="spellStart"/>
      <w:r w:rsidRPr="003637A6">
        <w:t>Газдинска</w:t>
      </w:r>
      <w:proofErr w:type="spellEnd"/>
      <w:r w:rsidRPr="003637A6">
        <w:t xml:space="preserve"> </w:t>
      </w:r>
      <w:proofErr w:type="spellStart"/>
      <w:proofErr w:type="gramStart"/>
      <w:r w:rsidRPr="003637A6">
        <w:t>јединица</w:t>
      </w:r>
      <w:proofErr w:type="spellEnd"/>
      <w:r w:rsidRPr="003637A6">
        <w:t xml:space="preserve"> ,,</w:t>
      </w:r>
      <w:r w:rsidRPr="003637A6">
        <w:rPr>
          <w:lang w:val="sr-Cyrl-RS"/>
        </w:rPr>
        <w:t>Озрен</w:t>
      </w:r>
      <w:proofErr w:type="gramEnd"/>
      <w:r w:rsidRPr="003637A6">
        <w:rPr>
          <w:lang w:val="sr-Cyrl-RS"/>
        </w:rPr>
        <w:t>–Лесковик</w:t>
      </w:r>
      <w:r w:rsidRPr="003637A6">
        <w:t xml:space="preserve">” </w:t>
      </w:r>
      <w:proofErr w:type="spellStart"/>
      <w:r w:rsidRPr="003637A6">
        <w:t>лежи</w:t>
      </w:r>
      <w:proofErr w:type="spellEnd"/>
      <w:r w:rsidRPr="003637A6">
        <w:t xml:space="preserve"> </w:t>
      </w:r>
      <w:proofErr w:type="spellStart"/>
      <w:r w:rsidRPr="003637A6">
        <w:t>на</w:t>
      </w:r>
      <w:proofErr w:type="spellEnd"/>
      <w:r w:rsidRPr="003637A6">
        <w:t xml:space="preserve"> </w:t>
      </w:r>
      <w:proofErr w:type="spellStart"/>
      <w:r w:rsidRPr="003637A6">
        <w:t>планинском</w:t>
      </w:r>
      <w:proofErr w:type="spellEnd"/>
      <w:r w:rsidRPr="003637A6">
        <w:t xml:space="preserve"> </w:t>
      </w:r>
      <w:proofErr w:type="spellStart"/>
      <w:r w:rsidRPr="003637A6">
        <w:t>масиву</w:t>
      </w:r>
      <w:proofErr w:type="spellEnd"/>
      <w:r w:rsidRPr="003637A6">
        <w:t xml:space="preserve"> </w:t>
      </w:r>
      <w:r w:rsidRPr="003637A6">
        <w:rPr>
          <w:lang w:val="sr-Cyrl-RS"/>
        </w:rPr>
        <w:t>Озрен</w:t>
      </w:r>
      <w:r w:rsidRPr="003637A6">
        <w:t xml:space="preserve">. </w:t>
      </w:r>
      <w:proofErr w:type="spellStart"/>
      <w:r w:rsidRPr="003637A6">
        <w:t>По</w:t>
      </w:r>
      <w:proofErr w:type="spellEnd"/>
      <w:r w:rsidRPr="003637A6">
        <w:t xml:space="preserve"> </w:t>
      </w:r>
      <w:proofErr w:type="spellStart"/>
      <w:r w:rsidRPr="003637A6">
        <w:t>општем</w:t>
      </w:r>
      <w:proofErr w:type="spellEnd"/>
      <w:r w:rsidRPr="003637A6">
        <w:t xml:space="preserve"> </w:t>
      </w:r>
      <w:proofErr w:type="spellStart"/>
      <w:r w:rsidRPr="003637A6">
        <w:t>географском</w:t>
      </w:r>
      <w:proofErr w:type="spellEnd"/>
      <w:r w:rsidRPr="003637A6">
        <w:t xml:space="preserve"> </w:t>
      </w:r>
      <w:proofErr w:type="spellStart"/>
      <w:r w:rsidRPr="003637A6">
        <w:t>положају</w:t>
      </w:r>
      <w:proofErr w:type="spellEnd"/>
      <w:r w:rsidRPr="003637A6">
        <w:t xml:space="preserve"> </w:t>
      </w:r>
      <w:proofErr w:type="spellStart"/>
      <w:r w:rsidRPr="003637A6">
        <w:t>простире</w:t>
      </w:r>
      <w:proofErr w:type="spellEnd"/>
      <w:r w:rsidRPr="003637A6">
        <w:t xml:space="preserve"> </w:t>
      </w:r>
      <w:proofErr w:type="spellStart"/>
      <w:r w:rsidRPr="003637A6">
        <w:t>се</w:t>
      </w:r>
      <w:proofErr w:type="spellEnd"/>
      <w:r w:rsidRPr="003637A6">
        <w:t xml:space="preserve"> </w:t>
      </w:r>
      <w:proofErr w:type="spellStart"/>
      <w:r w:rsidRPr="003637A6">
        <w:t>између</w:t>
      </w:r>
      <w:proofErr w:type="spellEnd"/>
      <w:r w:rsidRPr="003637A6">
        <w:t xml:space="preserve"> 43º</w:t>
      </w:r>
      <w:r w:rsidRPr="003637A6">
        <w:rPr>
          <w:lang w:val="sr-Cyrl-RS"/>
        </w:rPr>
        <w:t>33</w:t>
      </w:r>
      <w:r w:rsidRPr="003637A6">
        <w:t>'</w:t>
      </w:r>
      <w:r w:rsidRPr="003637A6">
        <w:rPr>
          <w:lang w:val="sr-Cyrl-RS"/>
        </w:rPr>
        <w:t>40''</w:t>
      </w:r>
      <w:r w:rsidRPr="003637A6">
        <w:t xml:space="preserve"> и 43º3</w:t>
      </w:r>
      <w:r w:rsidRPr="003637A6">
        <w:rPr>
          <w:lang w:val="sr-Cyrl-RS"/>
        </w:rPr>
        <w:t>8</w:t>
      </w:r>
      <w:r w:rsidRPr="003637A6">
        <w:t>'</w:t>
      </w:r>
      <w:r w:rsidRPr="003637A6">
        <w:rPr>
          <w:lang w:val="sr-Cyrl-RS"/>
        </w:rPr>
        <w:t>20''</w:t>
      </w:r>
      <w:r w:rsidRPr="003637A6">
        <w:t xml:space="preserve"> </w:t>
      </w:r>
      <w:proofErr w:type="spellStart"/>
      <w:r w:rsidRPr="003637A6">
        <w:t>северне</w:t>
      </w:r>
      <w:proofErr w:type="spellEnd"/>
      <w:r w:rsidRPr="003637A6">
        <w:t xml:space="preserve"> </w:t>
      </w:r>
      <w:proofErr w:type="spellStart"/>
      <w:r w:rsidRPr="003637A6">
        <w:t>географске</w:t>
      </w:r>
      <w:proofErr w:type="spellEnd"/>
      <w:r w:rsidRPr="003637A6">
        <w:t xml:space="preserve"> </w:t>
      </w:r>
      <w:proofErr w:type="spellStart"/>
      <w:r w:rsidRPr="003637A6">
        <w:t>ширине</w:t>
      </w:r>
      <w:proofErr w:type="spellEnd"/>
      <w:r w:rsidRPr="003637A6">
        <w:t xml:space="preserve"> и </w:t>
      </w:r>
      <w:proofErr w:type="spellStart"/>
      <w:r w:rsidRPr="003637A6">
        <w:t>између</w:t>
      </w:r>
      <w:proofErr w:type="spellEnd"/>
      <w:r w:rsidRPr="003637A6">
        <w:t xml:space="preserve"> </w:t>
      </w:r>
      <w:r w:rsidRPr="003637A6">
        <w:rPr>
          <w:lang w:val="sr-Cyrl-RS"/>
        </w:rPr>
        <w:t>21</w:t>
      </w:r>
      <w:r w:rsidRPr="003637A6">
        <w:t>º</w:t>
      </w:r>
      <w:r w:rsidRPr="003637A6">
        <w:rPr>
          <w:lang w:val="sr-Cyrl-RS"/>
        </w:rPr>
        <w:t>48</w:t>
      </w:r>
      <w:r w:rsidRPr="003637A6">
        <w:t>'</w:t>
      </w:r>
      <w:r w:rsidRPr="003637A6">
        <w:rPr>
          <w:lang w:val="sr-Cyrl-RS"/>
        </w:rPr>
        <w:t>40</w:t>
      </w:r>
      <w:r w:rsidRPr="003637A6">
        <w:t xml:space="preserve"> и </w:t>
      </w:r>
      <w:r w:rsidRPr="003637A6">
        <w:rPr>
          <w:lang w:val="sr-Cyrl-RS"/>
        </w:rPr>
        <w:t>21</w:t>
      </w:r>
      <w:r w:rsidRPr="003637A6">
        <w:t>º</w:t>
      </w:r>
      <w:r w:rsidRPr="003637A6">
        <w:rPr>
          <w:lang w:val="sr-Cyrl-RS"/>
        </w:rPr>
        <w:t>54</w:t>
      </w:r>
      <w:r w:rsidRPr="003637A6">
        <w:t>'</w:t>
      </w:r>
      <w:r w:rsidRPr="003637A6">
        <w:rPr>
          <w:lang w:val="sr-Cyrl-RS"/>
        </w:rPr>
        <w:t>15''</w:t>
      </w:r>
      <w:r w:rsidRPr="003637A6">
        <w:t xml:space="preserve"> </w:t>
      </w:r>
      <w:proofErr w:type="spellStart"/>
      <w:r w:rsidRPr="003637A6">
        <w:t>источне</w:t>
      </w:r>
      <w:proofErr w:type="spellEnd"/>
      <w:r w:rsidRPr="003637A6">
        <w:t xml:space="preserve"> </w:t>
      </w:r>
      <w:proofErr w:type="spellStart"/>
      <w:r w:rsidRPr="003637A6">
        <w:t>географске</w:t>
      </w:r>
      <w:proofErr w:type="spellEnd"/>
      <w:r w:rsidRPr="003637A6">
        <w:t xml:space="preserve"> </w:t>
      </w:r>
      <w:proofErr w:type="spellStart"/>
      <w:r w:rsidRPr="003637A6">
        <w:t>дужине</w:t>
      </w:r>
      <w:proofErr w:type="spellEnd"/>
      <w:r w:rsidRPr="003637A6">
        <w:t xml:space="preserve"> </w:t>
      </w:r>
      <w:proofErr w:type="spellStart"/>
      <w:r w:rsidRPr="003637A6">
        <w:t>од</w:t>
      </w:r>
      <w:proofErr w:type="spellEnd"/>
      <w:r w:rsidRPr="003637A6">
        <w:t xml:space="preserve"> </w:t>
      </w:r>
      <w:proofErr w:type="spellStart"/>
      <w:r w:rsidRPr="003637A6">
        <w:t>Гринича</w:t>
      </w:r>
      <w:proofErr w:type="spellEnd"/>
      <w:r w:rsidRPr="003637A6">
        <w:t xml:space="preserve">. </w:t>
      </w:r>
      <w:proofErr w:type="spellStart"/>
      <w:r w:rsidRPr="003637A6">
        <w:t>Према</w:t>
      </w:r>
      <w:proofErr w:type="spellEnd"/>
      <w:r w:rsidRPr="003637A6">
        <w:t xml:space="preserve"> </w:t>
      </w:r>
      <w:proofErr w:type="spellStart"/>
      <w:r w:rsidRPr="003637A6">
        <w:t>административној</w:t>
      </w:r>
      <w:proofErr w:type="spellEnd"/>
      <w:r w:rsidRPr="003637A6">
        <w:t xml:space="preserve"> </w:t>
      </w:r>
      <w:proofErr w:type="spellStart"/>
      <w:r w:rsidRPr="003637A6">
        <w:t>подели</w:t>
      </w:r>
      <w:proofErr w:type="spellEnd"/>
      <w:r w:rsidRPr="003637A6">
        <w:t xml:space="preserve"> </w:t>
      </w:r>
      <w:proofErr w:type="spellStart"/>
      <w:r w:rsidRPr="003637A6">
        <w:t>припада</w:t>
      </w:r>
      <w:proofErr w:type="spellEnd"/>
      <w:r w:rsidR="00EE3684">
        <w:t xml:space="preserve"> СО</w:t>
      </w:r>
      <w:r w:rsidRPr="003637A6">
        <w:t xml:space="preserve"> </w:t>
      </w:r>
      <w:proofErr w:type="spellStart"/>
      <w:r w:rsidRPr="003637A6">
        <w:t>Сокобања</w:t>
      </w:r>
      <w:proofErr w:type="spellEnd"/>
      <w:r w:rsidRPr="003637A6">
        <w:t xml:space="preserve">. </w:t>
      </w:r>
      <w:proofErr w:type="spellStart"/>
      <w:r w:rsidRPr="003637A6">
        <w:t>Према</w:t>
      </w:r>
      <w:proofErr w:type="spellEnd"/>
      <w:r w:rsidRPr="003637A6">
        <w:t xml:space="preserve"> </w:t>
      </w:r>
      <w:proofErr w:type="spellStart"/>
      <w:r w:rsidRPr="003637A6">
        <w:t>попису</w:t>
      </w:r>
      <w:proofErr w:type="spellEnd"/>
      <w:r w:rsidRPr="003637A6">
        <w:t xml:space="preserve"> </w:t>
      </w:r>
      <w:proofErr w:type="spellStart"/>
      <w:r w:rsidRPr="003637A6">
        <w:t>шума</w:t>
      </w:r>
      <w:proofErr w:type="spellEnd"/>
      <w:r w:rsidRPr="003637A6">
        <w:t xml:space="preserve"> и </w:t>
      </w:r>
      <w:proofErr w:type="spellStart"/>
      <w:r w:rsidRPr="003637A6">
        <w:t>шумских</w:t>
      </w:r>
      <w:proofErr w:type="spellEnd"/>
      <w:r w:rsidRPr="003637A6">
        <w:t xml:space="preserve"> </w:t>
      </w:r>
      <w:proofErr w:type="spellStart"/>
      <w:r w:rsidRPr="003637A6">
        <w:t>земљишта</w:t>
      </w:r>
      <w:proofErr w:type="spellEnd"/>
      <w:r w:rsidRPr="003637A6">
        <w:t xml:space="preserve"> </w:t>
      </w:r>
      <w:proofErr w:type="spellStart"/>
      <w:r w:rsidRPr="003637A6">
        <w:t>припада</w:t>
      </w:r>
      <w:proofErr w:type="spellEnd"/>
      <w:r w:rsidRPr="003637A6">
        <w:t xml:space="preserve"> </w:t>
      </w:r>
      <w:proofErr w:type="spellStart"/>
      <w:r w:rsidRPr="003637A6">
        <w:t>Моравском</w:t>
      </w:r>
      <w:proofErr w:type="spellEnd"/>
      <w:r w:rsidRPr="003637A6">
        <w:t xml:space="preserve"> </w:t>
      </w:r>
      <w:proofErr w:type="spellStart"/>
      <w:r w:rsidRPr="003637A6">
        <w:t>шумском</w:t>
      </w:r>
      <w:proofErr w:type="spellEnd"/>
      <w:r w:rsidRPr="003637A6">
        <w:t xml:space="preserve"> </w:t>
      </w:r>
      <w:proofErr w:type="spellStart"/>
      <w:r w:rsidRPr="003637A6">
        <w:t>подручју</w:t>
      </w:r>
      <w:proofErr w:type="spellEnd"/>
      <w:r w:rsidRPr="003637A6">
        <w:t xml:space="preserve">. </w:t>
      </w:r>
      <w:proofErr w:type="spellStart"/>
      <w:r w:rsidRPr="003637A6">
        <w:t>Шумама</w:t>
      </w:r>
      <w:proofErr w:type="spellEnd"/>
      <w:r w:rsidRPr="003637A6">
        <w:t xml:space="preserve"> </w:t>
      </w:r>
      <w:proofErr w:type="spellStart"/>
      <w:r w:rsidRPr="003637A6">
        <w:t>ове</w:t>
      </w:r>
      <w:proofErr w:type="spellEnd"/>
      <w:r w:rsidRPr="003637A6">
        <w:t xml:space="preserve"> </w:t>
      </w:r>
      <w:proofErr w:type="spellStart"/>
      <w:r w:rsidRPr="003637A6">
        <w:t>газдинске</w:t>
      </w:r>
      <w:proofErr w:type="spellEnd"/>
      <w:r w:rsidRPr="003637A6">
        <w:t xml:space="preserve"> </w:t>
      </w:r>
      <w:proofErr w:type="spellStart"/>
      <w:r w:rsidRPr="003637A6">
        <w:t>јединице</w:t>
      </w:r>
      <w:proofErr w:type="spellEnd"/>
      <w:r w:rsidRPr="003637A6">
        <w:t xml:space="preserve"> </w:t>
      </w:r>
      <w:proofErr w:type="spellStart"/>
      <w:r w:rsidRPr="003637A6">
        <w:t>газдује</w:t>
      </w:r>
      <w:proofErr w:type="spellEnd"/>
      <w:r w:rsidRPr="003637A6">
        <w:t xml:space="preserve"> </w:t>
      </w:r>
      <w:proofErr w:type="spellStart"/>
      <w:r w:rsidRPr="003637A6">
        <w:t>Шумско</w:t>
      </w:r>
      <w:proofErr w:type="spellEnd"/>
      <w:r w:rsidRPr="003637A6">
        <w:t xml:space="preserve"> </w:t>
      </w:r>
      <w:proofErr w:type="spellStart"/>
      <w:proofErr w:type="gramStart"/>
      <w:r w:rsidRPr="003637A6">
        <w:t>газдинство</w:t>
      </w:r>
      <w:proofErr w:type="spellEnd"/>
      <w:r w:rsidRPr="003637A6">
        <w:t xml:space="preserve"> ,,</w:t>
      </w:r>
      <w:proofErr w:type="spellStart"/>
      <w:r w:rsidRPr="003637A6">
        <w:t>Ниш</w:t>
      </w:r>
      <w:proofErr w:type="spellEnd"/>
      <w:proofErr w:type="gramEnd"/>
      <w:r w:rsidRPr="003637A6">
        <w:t xml:space="preserve">” </w:t>
      </w:r>
      <w:proofErr w:type="spellStart"/>
      <w:r w:rsidRPr="003637A6">
        <w:t>из</w:t>
      </w:r>
      <w:proofErr w:type="spellEnd"/>
      <w:r w:rsidRPr="003637A6">
        <w:t xml:space="preserve"> </w:t>
      </w:r>
      <w:proofErr w:type="spellStart"/>
      <w:r w:rsidRPr="003637A6">
        <w:t>Ниша</w:t>
      </w:r>
      <w:proofErr w:type="spellEnd"/>
      <w:r w:rsidRPr="003637A6">
        <w:t xml:space="preserve">, </w:t>
      </w:r>
      <w:proofErr w:type="spellStart"/>
      <w:r w:rsidRPr="003637A6">
        <w:t>преко</w:t>
      </w:r>
      <w:proofErr w:type="spellEnd"/>
      <w:r w:rsidRPr="003637A6">
        <w:t xml:space="preserve"> </w:t>
      </w:r>
      <w:proofErr w:type="spellStart"/>
      <w:r w:rsidRPr="003637A6">
        <w:t>шумске</w:t>
      </w:r>
      <w:proofErr w:type="spellEnd"/>
      <w:r w:rsidRPr="003637A6">
        <w:t xml:space="preserve"> </w:t>
      </w:r>
      <w:proofErr w:type="spellStart"/>
      <w:r w:rsidRPr="003637A6">
        <w:t>управе</w:t>
      </w:r>
      <w:proofErr w:type="spellEnd"/>
      <w:r w:rsidRPr="003637A6">
        <w:t xml:space="preserve"> </w:t>
      </w:r>
      <w:proofErr w:type="spellStart"/>
      <w:r w:rsidRPr="003637A6">
        <w:t>Сокобања</w:t>
      </w:r>
      <w:proofErr w:type="spellEnd"/>
      <w:r w:rsidRPr="003637A6">
        <w:t>.</w:t>
      </w:r>
    </w:p>
    <w:p w14:paraId="122F94E9" w14:textId="77777777" w:rsidR="00A26774" w:rsidRPr="003637A6" w:rsidRDefault="00A26774" w:rsidP="00A35EBB">
      <w:pPr>
        <w:jc w:val="both"/>
        <w:rPr>
          <w:lang w:val="sr-Cyrl-RS"/>
        </w:rPr>
      </w:pPr>
    </w:p>
    <w:p w14:paraId="46705888" w14:textId="77777777" w:rsidR="003224BA" w:rsidRPr="00315F2B" w:rsidRDefault="0000426C" w:rsidP="0085119F">
      <w:pPr>
        <w:pStyle w:val="Heading7"/>
        <w:ind w:left="0" w:firstLine="710"/>
        <w:rPr>
          <w:u w:val="single"/>
        </w:rPr>
      </w:pPr>
      <w:r>
        <w:rPr>
          <w:u w:val="single"/>
        </w:rPr>
        <w:t>1.1.2.</w:t>
      </w:r>
      <w:r w:rsidR="0085119F">
        <w:rPr>
          <w:u w:val="single"/>
        </w:rPr>
        <w:tab/>
      </w:r>
      <w:r>
        <w:rPr>
          <w:u w:val="single"/>
        </w:rPr>
        <w:t xml:space="preserve"> </w:t>
      </w:r>
      <w:r w:rsidR="003224BA" w:rsidRPr="00315F2B">
        <w:rPr>
          <w:u w:val="single"/>
        </w:rPr>
        <w:t>Границе</w:t>
      </w:r>
    </w:p>
    <w:p w14:paraId="5F01217C" w14:textId="77777777" w:rsidR="003224BA" w:rsidRPr="003637A6" w:rsidRDefault="003224BA" w:rsidP="003224BA">
      <w:pPr>
        <w:spacing w:after="19" w:line="256" w:lineRule="auto"/>
      </w:pPr>
    </w:p>
    <w:p w14:paraId="496E8835" w14:textId="77777777" w:rsidR="003224BA" w:rsidRPr="003637A6" w:rsidRDefault="00FE3D69" w:rsidP="00EE3684">
      <w:pPr>
        <w:ind w:firstLine="720"/>
        <w:jc w:val="both"/>
        <w:rPr>
          <w:lang w:val="sr-Cyrl-RS"/>
        </w:rPr>
      </w:pPr>
      <w:proofErr w:type="spellStart"/>
      <w:r>
        <w:t>Северном</w:t>
      </w:r>
      <w:proofErr w:type="spellEnd"/>
      <w:r>
        <w:t xml:space="preserve"> </w:t>
      </w:r>
      <w:proofErr w:type="spellStart"/>
      <w:r>
        <w:t>страном</w:t>
      </w:r>
      <w:proofErr w:type="spellEnd"/>
      <w:r>
        <w:t xml:space="preserve">, </w:t>
      </w:r>
      <w:proofErr w:type="gramStart"/>
      <w:r>
        <w:t>ГЈ</w:t>
      </w:r>
      <w:r w:rsidR="003224BA" w:rsidRPr="003637A6">
        <w:t xml:space="preserve"> ,,</w:t>
      </w:r>
      <w:r w:rsidR="003224BA" w:rsidRPr="003637A6">
        <w:rPr>
          <w:lang w:val="sr-Cyrl-RS"/>
        </w:rPr>
        <w:t>Озрен</w:t>
      </w:r>
      <w:proofErr w:type="gramEnd"/>
      <w:r w:rsidR="003224BA" w:rsidRPr="003637A6">
        <w:rPr>
          <w:lang w:val="sr-Cyrl-RS"/>
        </w:rPr>
        <w:t>–Лесковик</w:t>
      </w:r>
      <w:r w:rsidR="003224BA" w:rsidRPr="003637A6">
        <w:t>”</w:t>
      </w:r>
      <w:r w:rsidR="003224BA" w:rsidRPr="003637A6">
        <w:rPr>
          <w:lang w:val="sr-Cyrl-RS"/>
        </w:rPr>
        <w:t xml:space="preserve"> належе на градско насеље </w:t>
      </w:r>
      <w:proofErr w:type="spellStart"/>
      <w:r w:rsidR="003224BA" w:rsidRPr="003637A6">
        <w:rPr>
          <w:lang w:val="sr-Cyrl-RS"/>
        </w:rPr>
        <w:t>Сокобања</w:t>
      </w:r>
      <w:proofErr w:type="spellEnd"/>
      <w:r w:rsidR="003224BA" w:rsidRPr="003637A6">
        <w:rPr>
          <w:lang w:val="sr-Cyrl-RS"/>
        </w:rPr>
        <w:t xml:space="preserve"> и једним делом се граничи са реком Моравицом,</w:t>
      </w:r>
      <w:r>
        <w:rPr>
          <w:lang w:val="sr-Cyrl-RS"/>
        </w:rPr>
        <w:t xml:space="preserve"> јужном страном се граничи са ГЈ</w:t>
      </w:r>
      <w:r w:rsidR="003224BA" w:rsidRPr="003637A6">
        <w:rPr>
          <w:lang w:val="sr-Cyrl-RS"/>
        </w:rPr>
        <w:t xml:space="preserve"> ,,Липовачко–</w:t>
      </w:r>
      <w:proofErr w:type="spellStart"/>
      <w:r w:rsidR="003224BA" w:rsidRPr="003637A6">
        <w:rPr>
          <w:lang w:val="sr-Cyrl-RS"/>
        </w:rPr>
        <w:t>Црнобарске</w:t>
      </w:r>
      <w:proofErr w:type="spellEnd"/>
      <w:r w:rsidR="003224BA" w:rsidRPr="003637A6">
        <w:rPr>
          <w:lang w:val="sr-Cyrl-RS"/>
        </w:rPr>
        <w:t xml:space="preserve"> шуме</w:t>
      </w:r>
      <w:r w:rsidR="003224BA" w:rsidRPr="003637A6">
        <w:t>”</w:t>
      </w:r>
      <w:r>
        <w:rPr>
          <w:lang w:val="sr-Cyrl-RS"/>
        </w:rPr>
        <w:t>, источном страном са ГЈ</w:t>
      </w:r>
      <w:r w:rsidR="00C23BDB" w:rsidRPr="003637A6">
        <w:rPr>
          <w:lang w:val="sr-Cyrl-RS"/>
        </w:rPr>
        <w:t xml:space="preserve"> ,,Девица</w:t>
      </w:r>
      <w:r w:rsidR="00C23BDB" w:rsidRPr="003637A6">
        <w:t>”</w:t>
      </w:r>
      <w:r>
        <w:rPr>
          <w:lang w:val="sr-Cyrl-RS"/>
        </w:rPr>
        <w:t xml:space="preserve"> и са западне стране са ГЈ</w:t>
      </w:r>
      <w:r w:rsidR="00C23BDB" w:rsidRPr="003637A6">
        <w:rPr>
          <w:lang w:val="sr-Cyrl-RS"/>
        </w:rPr>
        <w:t xml:space="preserve"> ,,Обла Глава</w:t>
      </w:r>
      <w:r w:rsidR="00C23BDB" w:rsidRPr="003637A6">
        <w:t>”</w:t>
      </w:r>
      <w:r w:rsidR="00C23BDB" w:rsidRPr="003637A6">
        <w:rPr>
          <w:lang w:val="sr-Cyrl-RS"/>
        </w:rPr>
        <w:t xml:space="preserve"> и приватним поседима околних села.</w:t>
      </w:r>
    </w:p>
    <w:p w14:paraId="306C4441" w14:textId="77777777" w:rsidR="008840E9" w:rsidRPr="003637A6" w:rsidRDefault="003224BA" w:rsidP="003224BA">
      <w:pPr>
        <w:jc w:val="both"/>
        <w:rPr>
          <w:lang w:val="sr-Cyrl-RS" w:eastAsia="en-US"/>
        </w:rPr>
      </w:pPr>
      <w:r w:rsidRPr="003637A6">
        <w:t xml:space="preserve">              </w:t>
      </w:r>
      <w:r w:rsidR="00C23BDB" w:rsidRPr="005B3D29">
        <w:rPr>
          <w:lang w:val="sr-Cyrl-RS"/>
        </w:rPr>
        <w:t>Спољне и унутрашње</w:t>
      </w:r>
      <w:r w:rsidRPr="005B3D29">
        <w:t xml:space="preserve"> </w:t>
      </w:r>
      <w:proofErr w:type="spellStart"/>
      <w:r w:rsidRPr="005B3D29">
        <w:t>границе</w:t>
      </w:r>
      <w:proofErr w:type="spellEnd"/>
      <w:r w:rsidRPr="005B3D29">
        <w:t xml:space="preserve"> </w:t>
      </w:r>
      <w:proofErr w:type="spellStart"/>
      <w:r w:rsidRPr="005B3D29">
        <w:t>су</w:t>
      </w:r>
      <w:proofErr w:type="spellEnd"/>
      <w:r w:rsidRPr="005B3D29">
        <w:t xml:space="preserve"> </w:t>
      </w:r>
      <w:proofErr w:type="spellStart"/>
      <w:r w:rsidRPr="005B3D29">
        <w:t>гребени</w:t>
      </w:r>
      <w:proofErr w:type="spellEnd"/>
      <w:r w:rsidRPr="005B3D29">
        <w:t xml:space="preserve">, </w:t>
      </w:r>
      <w:proofErr w:type="spellStart"/>
      <w:r w:rsidRPr="005B3D29">
        <w:t>увале</w:t>
      </w:r>
      <w:proofErr w:type="spellEnd"/>
      <w:r w:rsidRPr="005B3D29">
        <w:t xml:space="preserve"> и </w:t>
      </w:r>
      <w:proofErr w:type="spellStart"/>
      <w:r w:rsidRPr="005B3D29">
        <w:t>потоци</w:t>
      </w:r>
      <w:proofErr w:type="spellEnd"/>
      <w:r w:rsidRPr="005B3D29">
        <w:t xml:space="preserve">, а </w:t>
      </w:r>
      <w:proofErr w:type="spellStart"/>
      <w:r w:rsidRPr="005B3D29">
        <w:t>једним</w:t>
      </w:r>
      <w:proofErr w:type="spellEnd"/>
      <w:r w:rsidRPr="005B3D29">
        <w:t xml:space="preserve"> </w:t>
      </w:r>
      <w:proofErr w:type="spellStart"/>
      <w:r w:rsidRPr="005B3D29">
        <w:t>делом</w:t>
      </w:r>
      <w:proofErr w:type="spellEnd"/>
      <w:r w:rsidRPr="005B3D29">
        <w:t xml:space="preserve"> </w:t>
      </w:r>
      <w:proofErr w:type="spellStart"/>
      <w:r w:rsidRPr="005B3D29">
        <w:t>су</w:t>
      </w:r>
      <w:proofErr w:type="spellEnd"/>
      <w:r w:rsidRPr="005B3D29">
        <w:t xml:space="preserve"> </w:t>
      </w:r>
      <w:proofErr w:type="spellStart"/>
      <w:r w:rsidRPr="005B3D29">
        <w:t>вештачке</w:t>
      </w:r>
      <w:proofErr w:type="spellEnd"/>
      <w:r w:rsidRPr="005B3D29">
        <w:t xml:space="preserve">. </w:t>
      </w:r>
      <w:proofErr w:type="spellStart"/>
      <w:r w:rsidRPr="005B3D29">
        <w:t>Спољне</w:t>
      </w:r>
      <w:proofErr w:type="spellEnd"/>
      <w:r w:rsidRPr="005B3D29">
        <w:t xml:space="preserve"> (</w:t>
      </w:r>
      <w:r w:rsidR="005B3D29" w:rsidRPr="005B3D29">
        <w:t xml:space="preserve">99 </w:t>
      </w:r>
      <w:r w:rsidRPr="005B3D29">
        <w:t xml:space="preserve">km) и </w:t>
      </w:r>
      <w:proofErr w:type="spellStart"/>
      <w:r w:rsidRPr="005B3D29">
        <w:t>унутрашње</w:t>
      </w:r>
      <w:proofErr w:type="spellEnd"/>
      <w:r w:rsidRPr="005B3D29">
        <w:t xml:space="preserve"> (</w:t>
      </w:r>
      <w:r w:rsidR="005B3D29" w:rsidRPr="005B3D29">
        <w:t xml:space="preserve">146 </w:t>
      </w:r>
      <w:r w:rsidRPr="005B3D29">
        <w:t xml:space="preserve">km) </w:t>
      </w:r>
      <w:proofErr w:type="spellStart"/>
      <w:r w:rsidRPr="005B3D29">
        <w:t>границе</w:t>
      </w:r>
      <w:proofErr w:type="spellEnd"/>
      <w:r w:rsidRPr="005B3D29">
        <w:t xml:space="preserve"> </w:t>
      </w:r>
      <w:proofErr w:type="spellStart"/>
      <w:r w:rsidRPr="005B3D29">
        <w:t>су</w:t>
      </w:r>
      <w:proofErr w:type="spellEnd"/>
      <w:r w:rsidRPr="005B3D29">
        <w:t xml:space="preserve"> </w:t>
      </w:r>
      <w:proofErr w:type="spellStart"/>
      <w:r w:rsidRPr="005B3D29">
        <w:t>обновљене</w:t>
      </w:r>
      <w:proofErr w:type="spellEnd"/>
      <w:r w:rsidRPr="005B3D29">
        <w:t xml:space="preserve">, </w:t>
      </w:r>
      <w:proofErr w:type="spellStart"/>
      <w:r w:rsidRPr="005B3D29">
        <w:t>пошто</w:t>
      </w:r>
      <w:proofErr w:type="spellEnd"/>
      <w:r w:rsidRPr="005B3D29">
        <w:t xml:space="preserve"> </w:t>
      </w:r>
      <w:proofErr w:type="spellStart"/>
      <w:r w:rsidRPr="005B3D29">
        <w:t>су</w:t>
      </w:r>
      <w:proofErr w:type="spellEnd"/>
      <w:r w:rsidRPr="005B3D29">
        <w:t xml:space="preserve"> </w:t>
      </w:r>
      <w:proofErr w:type="spellStart"/>
      <w:r w:rsidRPr="005B3D29">
        <w:t>идентификоване</w:t>
      </w:r>
      <w:proofErr w:type="spellEnd"/>
      <w:r w:rsidRPr="005B3D29">
        <w:t xml:space="preserve"> </w:t>
      </w:r>
      <w:proofErr w:type="spellStart"/>
      <w:r w:rsidRPr="005B3D29">
        <w:t>на</w:t>
      </w:r>
      <w:proofErr w:type="spellEnd"/>
      <w:r w:rsidRPr="005B3D29">
        <w:t xml:space="preserve"> </w:t>
      </w:r>
      <w:proofErr w:type="spellStart"/>
      <w:r w:rsidRPr="005B3D29">
        <w:t>основу</w:t>
      </w:r>
      <w:proofErr w:type="spellEnd"/>
      <w:r w:rsidRPr="005B3D29">
        <w:t xml:space="preserve"> </w:t>
      </w:r>
      <w:proofErr w:type="spellStart"/>
      <w:r w:rsidRPr="005B3D29">
        <w:t>података</w:t>
      </w:r>
      <w:proofErr w:type="spellEnd"/>
      <w:r w:rsidRPr="005B3D29">
        <w:t xml:space="preserve"> </w:t>
      </w:r>
      <w:proofErr w:type="spellStart"/>
      <w:r w:rsidRPr="005B3D29">
        <w:t>узетих</w:t>
      </w:r>
      <w:proofErr w:type="spellEnd"/>
      <w:r w:rsidRPr="005B3D29">
        <w:t xml:space="preserve"> </w:t>
      </w:r>
      <w:proofErr w:type="spellStart"/>
      <w:r w:rsidRPr="005B3D29">
        <w:t>из</w:t>
      </w:r>
      <w:proofErr w:type="spellEnd"/>
      <w:r w:rsidRPr="005B3D29">
        <w:t xml:space="preserve"> </w:t>
      </w:r>
      <w:proofErr w:type="spellStart"/>
      <w:r w:rsidRPr="005B3D29">
        <w:t>катастра</w:t>
      </w:r>
      <w:proofErr w:type="spellEnd"/>
      <w:r w:rsidRPr="005B3D29">
        <w:t xml:space="preserve">, а </w:t>
      </w:r>
      <w:proofErr w:type="spellStart"/>
      <w:r w:rsidRPr="005B3D29">
        <w:t>утврђене</w:t>
      </w:r>
      <w:proofErr w:type="spellEnd"/>
      <w:r w:rsidRPr="005B3D29">
        <w:t xml:space="preserve"> </w:t>
      </w:r>
      <w:proofErr w:type="spellStart"/>
      <w:r w:rsidRPr="005B3D29">
        <w:t>приликом</w:t>
      </w:r>
      <w:proofErr w:type="spellEnd"/>
      <w:r w:rsidRPr="005B3D29">
        <w:t xml:space="preserve"> </w:t>
      </w:r>
      <w:proofErr w:type="spellStart"/>
      <w:r w:rsidRPr="005B3D29">
        <w:t>издвајања</w:t>
      </w:r>
      <w:proofErr w:type="spellEnd"/>
      <w:r w:rsidRPr="005B3D29">
        <w:t xml:space="preserve"> </w:t>
      </w:r>
      <w:proofErr w:type="spellStart"/>
      <w:r w:rsidRPr="005B3D29">
        <w:t>састојина</w:t>
      </w:r>
      <w:proofErr w:type="spellEnd"/>
      <w:r w:rsidR="00C23BDB" w:rsidRPr="005B3D29">
        <w:rPr>
          <w:lang w:val="sr-Cyrl-RS"/>
        </w:rPr>
        <w:t>.</w:t>
      </w:r>
    </w:p>
    <w:p w14:paraId="448333C6" w14:textId="77777777" w:rsidR="008840E9" w:rsidRPr="003637A6" w:rsidRDefault="008840E9" w:rsidP="008840E9">
      <w:pPr>
        <w:jc w:val="both"/>
        <w:rPr>
          <w:lang w:eastAsia="en-US"/>
        </w:rPr>
      </w:pPr>
      <w:r w:rsidRPr="003637A6">
        <w:rPr>
          <w:lang w:eastAsia="en-US"/>
        </w:rPr>
        <w:t xml:space="preserve"> </w:t>
      </w:r>
    </w:p>
    <w:p w14:paraId="78661BAD" w14:textId="77777777" w:rsidR="00C23BDB" w:rsidRPr="00315F2B" w:rsidRDefault="0000426C" w:rsidP="0085119F">
      <w:pPr>
        <w:pStyle w:val="Heading7"/>
        <w:ind w:left="0" w:firstLine="720"/>
        <w:rPr>
          <w:u w:val="single"/>
        </w:rPr>
      </w:pPr>
      <w:r>
        <w:rPr>
          <w:u w:val="single"/>
        </w:rPr>
        <w:t xml:space="preserve">1.1.3. </w:t>
      </w:r>
      <w:r w:rsidR="0085119F">
        <w:rPr>
          <w:u w:val="single"/>
        </w:rPr>
        <w:tab/>
      </w:r>
      <w:r w:rsidR="00C23BDB" w:rsidRPr="00315F2B">
        <w:rPr>
          <w:u w:val="single"/>
        </w:rPr>
        <w:t>Површина</w:t>
      </w:r>
    </w:p>
    <w:p w14:paraId="0040B982" w14:textId="77777777" w:rsidR="00C23BDB" w:rsidRPr="003637A6" w:rsidRDefault="00C23BDB" w:rsidP="00C23BDB">
      <w:pPr>
        <w:spacing w:after="15" w:line="256" w:lineRule="auto"/>
      </w:pPr>
    </w:p>
    <w:p w14:paraId="4E1954DE" w14:textId="77777777" w:rsidR="001B51A9" w:rsidRDefault="00C23BDB" w:rsidP="001B51A9">
      <w:pPr>
        <w:jc w:val="both"/>
        <w:rPr>
          <w:lang w:eastAsia="en-US"/>
        </w:rPr>
      </w:pPr>
      <w:r w:rsidRPr="003637A6">
        <w:rPr>
          <w:lang w:val="sr-Cyrl-RS"/>
        </w:rPr>
        <w:t xml:space="preserve">               </w:t>
      </w:r>
      <w:proofErr w:type="spellStart"/>
      <w:r w:rsidR="00FE3D69">
        <w:t>Укупна</w:t>
      </w:r>
      <w:proofErr w:type="spellEnd"/>
      <w:r w:rsidR="00FE3D69">
        <w:t xml:space="preserve"> </w:t>
      </w:r>
      <w:proofErr w:type="spellStart"/>
      <w:r w:rsidR="00FE3D69">
        <w:t>површина</w:t>
      </w:r>
      <w:proofErr w:type="spellEnd"/>
      <w:r w:rsidR="00FE3D69">
        <w:t xml:space="preserve"> </w:t>
      </w:r>
      <w:proofErr w:type="spellStart"/>
      <w:r w:rsidR="00FE3D69">
        <w:t>ове</w:t>
      </w:r>
      <w:proofErr w:type="spellEnd"/>
      <w:r w:rsidR="00FE3D69">
        <w:t xml:space="preserve"> ГЈ</w:t>
      </w:r>
      <w:r w:rsidRPr="00AC2966">
        <w:t xml:space="preserve"> </w:t>
      </w:r>
      <w:proofErr w:type="spellStart"/>
      <w:r w:rsidRPr="00AC2966">
        <w:t>износи</w:t>
      </w:r>
      <w:proofErr w:type="spellEnd"/>
      <w:r w:rsidRPr="00AC2966">
        <w:t xml:space="preserve"> </w:t>
      </w:r>
      <w:r w:rsidR="00CC48F1" w:rsidRPr="00AC2966">
        <w:t>2</w:t>
      </w:r>
      <w:r w:rsidR="002C6B65">
        <w:rPr>
          <w:lang w:val="sr-Cyrl-RS"/>
        </w:rPr>
        <w:t>.</w:t>
      </w:r>
      <w:r w:rsidR="002C6B65">
        <w:t>644</w:t>
      </w:r>
      <w:r w:rsidR="002C6B65">
        <w:rPr>
          <w:lang w:val="sr-Cyrl-RS"/>
        </w:rPr>
        <w:t>,</w:t>
      </w:r>
      <w:r w:rsidR="00CC48F1" w:rsidRPr="00AC2966">
        <w:t xml:space="preserve">26 </w:t>
      </w:r>
      <w:r w:rsidRPr="00AC2966">
        <w:t>ha (</w:t>
      </w:r>
      <w:proofErr w:type="spellStart"/>
      <w:r w:rsidRPr="00AC2966">
        <w:t>са</w:t>
      </w:r>
      <w:proofErr w:type="spellEnd"/>
      <w:r w:rsidRPr="00AC2966">
        <w:t xml:space="preserve"> </w:t>
      </w:r>
      <w:proofErr w:type="spellStart"/>
      <w:r w:rsidRPr="00AC2966">
        <w:t>енклавама</w:t>
      </w:r>
      <w:proofErr w:type="spellEnd"/>
      <w:r w:rsidRPr="00AC2966">
        <w:t xml:space="preserve">). </w:t>
      </w:r>
      <w:proofErr w:type="spellStart"/>
      <w:r w:rsidRPr="00AC2966">
        <w:t>Површина</w:t>
      </w:r>
      <w:proofErr w:type="spellEnd"/>
      <w:r w:rsidRPr="00AC2966">
        <w:t xml:space="preserve"> у </w:t>
      </w:r>
      <w:proofErr w:type="spellStart"/>
      <w:r w:rsidRPr="00AC2966">
        <w:t>државној</w:t>
      </w:r>
      <w:proofErr w:type="spellEnd"/>
      <w:r w:rsidRPr="00AC2966">
        <w:t xml:space="preserve"> </w:t>
      </w:r>
      <w:proofErr w:type="spellStart"/>
      <w:r w:rsidRPr="00AC2966">
        <w:t>својини</w:t>
      </w:r>
      <w:proofErr w:type="spellEnd"/>
      <w:r w:rsidRPr="00AC2966">
        <w:t xml:space="preserve"> </w:t>
      </w:r>
      <w:proofErr w:type="spellStart"/>
      <w:r w:rsidRPr="00AC2966">
        <w:t>износи</w:t>
      </w:r>
      <w:proofErr w:type="spellEnd"/>
      <w:r w:rsidRPr="00AC2966">
        <w:t xml:space="preserve"> </w:t>
      </w:r>
      <w:r w:rsidR="00AC2966" w:rsidRPr="00AC2966">
        <w:t>2</w:t>
      </w:r>
      <w:r w:rsidR="002C6B65">
        <w:rPr>
          <w:lang w:val="sr-Cyrl-RS"/>
        </w:rPr>
        <w:t>.</w:t>
      </w:r>
      <w:r w:rsidR="002C6B65">
        <w:t>614</w:t>
      </w:r>
      <w:r w:rsidR="002C6B65">
        <w:rPr>
          <w:lang w:val="sr-Cyrl-RS"/>
        </w:rPr>
        <w:t>,</w:t>
      </w:r>
      <w:r w:rsidR="00AC2966" w:rsidRPr="00AC2966">
        <w:t>05</w:t>
      </w:r>
      <w:r w:rsidRPr="00AC2966">
        <w:t xml:space="preserve">ha, а </w:t>
      </w:r>
      <w:proofErr w:type="spellStart"/>
      <w:r w:rsidRPr="00AC2966">
        <w:t>туђа</w:t>
      </w:r>
      <w:proofErr w:type="spellEnd"/>
      <w:r w:rsidRPr="00AC2966">
        <w:t xml:space="preserve"> </w:t>
      </w:r>
      <w:proofErr w:type="spellStart"/>
      <w:r w:rsidRPr="00AC2966">
        <w:t>земљишта</w:t>
      </w:r>
      <w:proofErr w:type="spellEnd"/>
      <w:r w:rsidRPr="00AC2966">
        <w:t xml:space="preserve"> (</w:t>
      </w:r>
      <w:proofErr w:type="spellStart"/>
      <w:r w:rsidRPr="00AC2966">
        <w:t>енклаве</w:t>
      </w:r>
      <w:proofErr w:type="spellEnd"/>
      <w:r w:rsidRPr="00AC2966">
        <w:t xml:space="preserve">) </w:t>
      </w:r>
      <w:proofErr w:type="spellStart"/>
      <w:r w:rsidRPr="00AC2966">
        <w:t>су</w:t>
      </w:r>
      <w:proofErr w:type="spellEnd"/>
      <w:r w:rsidRPr="00AC2966">
        <w:t xml:space="preserve"> </w:t>
      </w:r>
      <w:proofErr w:type="spellStart"/>
      <w:r w:rsidRPr="00AC2966">
        <w:t>на</w:t>
      </w:r>
      <w:proofErr w:type="spellEnd"/>
      <w:r w:rsidRPr="00AC2966">
        <w:t xml:space="preserve"> </w:t>
      </w:r>
      <w:r w:rsidR="002C6B65">
        <w:t>30</w:t>
      </w:r>
      <w:r w:rsidR="002C6B65">
        <w:rPr>
          <w:lang w:val="sr-Cyrl-RS"/>
        </w:rPr>
        <w:t>,</w:t>
      </w:r>
      <w:r w:rsidR="00AC2966" w:rsidRPr="00AC2966">
        <w:t xml:space="preserve">21 </w:t>
      </w:r>
      <w:r w:rsidR="00FE3D69">
        <w:t xml:space="preserve">ha. </w:t>
      </w:r>
      <w:proofErr w:type="spellStart"/>
      <w:r w:rsidR="00FE3D69">
        <w:t>Површина</w:t>
      </w:r>
      <w:proofErr w:type="spellEnd"/>
      <w:r w:rsidR="00FE3D69">
        <w:t xml:space="preserve"> ГЈ</w:t>
      </w:r>
      <w:r w:rsidRPr="00AC2966">
        <w:t xml:space="preserve"> </w:t>
      </w:r>
      <w:proofErr w:type="spellStart"/>
      <w:r w:rsidRPr="00AC2966">
        <w:t>је</w:t>
      </w:r>
      <w:proofErr w:type="spellEnd"/>
      <w:r w:rsidRPr="00AC2966">
        <w:t xml:space="preserve"> </w:t>
      </w:r>
      <w:proofErr w:type="spellStart"/>
      <w:r w:rsidRPr="00AC2966">
        <w:t>подељена</w:t>
      </w:r>
      <w:proofErr w:type="spellEnd"/>
      <w:r w:rsidRPr="00AC2966">
        <w:t xml:space="preserve"> </w:t>
      </w:r>
      <w:proofErr w:type="spellStart"/>
      <w:r w:rsidRPr="00AC2966">
        <w:t>на</w:t>
      </w:r>
      <w:proofErr w:type="spellEnd"/>
      <w:r w:rsidRPr="00AC2966">
        <w:t xml:space="preserve"> 6</w:t>
      </w:r>
      <w:r w:rsidRPr="00AC2966">
        <w:rPr>
          <w:lang w:val="sr-Cyrl-RS"/>
        </w:rPr>
        <w:t>4</w:t>
      </w:r>
      <w:r w:rsidRPr="00AC2966">
        <w:t xml:space="preserve"> </w:t>
      </w:r>
      <w:proofErr w:type="spellStart"/>
      <w:r w:rsidRPr="00AC2966">
        <w:t>одељења</w:t>
      </w:r>
      <w:proofErr w:type="spellEnd"/>
      <w:r w:rsidRPr="00AC2966">
        <w:t xml:space="preserve">, </w:t>
      </w:r>
      <w:proofErr w:type="spellStart"/>
      <w:r w:rsidRPr="00AC2966">
        <w:t>са</w:t>
      </w:r>
      <w:proofErr w:type="spellEnd"/>
      <w:r w:rsidRPr="00AC2966">
        <w:t xml:space="preserve"> </w:t>
      </w:r>
      <w:proofErr w:type="spellStart"/>
      <w:r w:rsidRPr="00AC2966">
        <w:t>просечном</w:t>
      </w:r>
      <w:proofErr w:type="spellEnd"/>
      <w:r w:rsidRPr="00AC2966">
        <w:t xml:space="preserve"> </w:t>
      </w:r>
      <w:proofErr w:type="spellStart"/>
      <w:r w:rsidRPr="00AC2966">
        <w:t>површином</w:t>
      </w:r>
      <w:proofErr w:type="spellEnd"/>
      <w:r w:rsidRPr="00AC2966">
        <w:t xml:space="preserve"> </w:t>
      </w:r>
      <w:proofErr w:type="spellStart"/>
      <w:proofErr w:type="gramStart"/>
      <w:r w:rsidRPr="00AC2966">
        <w:t>од</w:t>
      </w:r>
      <w:proofErr w:type="spellEnd"/>
      <w:r w:rsidR="00FE3D69">
        <w:rPr>
          <w:lang w:val="sr-Cyrl-RS"/>
        </w:rPr>
        <w:t xml:space="preserve"> </w:t>
      </w:r>
      <w:r w:rsidRPr="00AC2966">
        <w:t xml:space="preserve"> </w:t>
      </w:r>
      <w:r w:rsidR="002C6B65">
        <w:t>41</w:t>
      </w:r>
      <w:proofErr w:type="gramEnd"/>
      <w:r w:rsidR="002C6B65">
        <w:rPr>
          <w:lang w:val="sr-Cyrl-RS"/>
        </w:rPr>
        <w:t>,</w:t>
      </w:r>
      <w:r w:rsidR="00AC2966" w:rsidRPr="00AC2966">
        <w:t xml:space="preserve">32 </w:t>
      </w:r>
      <w:r w:rsidRPr="00AC2966">
        <w:t xml:space="preserve">ha. </w:t>
      </w:r>
      <w:proofErr w:type="spellStart"/>
      <w:r w:rsidRPr="00AC2966">
        <w:t>Највећу</w:t>
      </w:r>
      <w:proofErr w:type="spellEnd"/>
      <w:r w:rsidRPr="00AC2966">
        <w:t xml:space="preserve"> </w:t>
      </w:r>
      <w:proofErr w:type="spellStart"/>
      <w:r w:rsidRPr="00AC2966">
        <w:t>површину</w:t>
      </w:r>
      <w:proofErr w:type="spellEnd"/>
      <w:r w:rsidRPr="00AC2966">
        <w:t xml:space="preserve"> </w:t>
      </w:r>
      <w:proofErr w:type="spellStart"/>
      <w:r w:rsidRPr="00AC2966">
        <w:t>има</w:t>
      </w:r>
      <w:proofErr w:type="spellEnd"/>
      <w:r w:rsidRPr="00AC2966">
        <w:t xml:space="preserve"> </w:t>
      </w:r>
      <w:proofErr w:type="spellStart"/>
      <w:r w:rsidRPr="00AC2966">
        <w:t>одељење</w:t>
      </w:r>
      <w:proofErr w:type="spellEnd"/>
      <w:r w:rsidRPr="00AC2966">
        <w:t xml:space="preserve"> </w:t>
      </w:r>
      <w:r w:rsidR="00AC2966" w:rsidRPr="00AC2966">
        <w:t>4</w:t>
      </w:r>
      <w:r w:rsidRPr="00AC2966">
        <w:t xml:space="preserve"> и </w:t>
      </w:r>
      <w:proofErr w:type="spellStart"/>
      <w:r w:rsidRPr="00AC2966">
        <w:t>то</w:t>
      </w:r>
      <w:proofErr w:type="spellEnd"/>
      <w:r w:rsidRPr="00AC2966">
        <w:t xml:space="preserve"> </w:t>
      </w:r>
      <w:r w:rsidR="002C6B65">
        <w:t>80</w:t>
      </w:r>
      <w:r w:rsidR="002C6B65">
        <w:rPr>
          <w:lang w:val="sr-Cyrl-RS"/>
        </w:rPr>
        <w:t>,</w:t>
      </w:r>
      <w:r w:rsidR="00AC2966" w:rsidRPr="00AC2966">
        <w:t xml:space="preserve">58 </w:t>
      </w:r>
      <w:r w:rsidRPr="00AC2966">
        <w:t xml:space="preserve">ha, а </w:t>
      </w:r>
      <w:proofErr w:type="spellStart"/>
      <w:r w:rsidRPr="00AC2966">
        <w:t>најмању</w:t>
      </w:r>
      <w:proofErr w:type="spellEnd"/>
      <w:r w:rsidRPr="00AC2966">
        <w:t xml:space="preserve"> </w:t>
      </w:r>
      <w:proofErr w:type="spellStart"/>
      <w:r w:rsidRPr="00AC2966">
        <w:t>површину</w:t>
      </w:r>
      <w:proofErr w:type="spellEnd"/>
      <w:r w:rsidRPr="00AC2966">
        <w:t xml:space="preserve"> </w:t>
      </w:r>
      <w:proofErr w:type="spellStart"/>
      <w:r w:rsidRPr="00AC2966">
        <w:t>има</w:t>
      </w:r>
      <w:proofErr w:type="spellEnd"/>
      <w:r w:rsidRPr="00AC2966">
        <w:t xml:space="preserve"> </w:t>
      </w:r>
      <w:proofErr w:type="spellStart"/>
      <w:r w:rsidRPr="00AC2966">
        <w:t>одељење</w:t>
      </w:r>
      <w:proofErr w:type="spellEnd"/>
      <w:r w:rsidR="00AC2966" w:rsidRPr="00AC2966">
        <w:t xml:space="preserve"> 39</w:t>
      </w:r>
      <w:r w:rsidRPr="00AC2966">
        <w:t xml:space="preserve"> и </w:t>
      </w:r>
      <w:proofErr w:type="spellStart"/>
      <w:r w:rsidRPr="00AC2966">
        <w:t>то</w:t>
      </w:r>
      <w:proofErr w:type="spellEnd"/>
      <w:r w:rsidRPr="00AC2966">
        <w:t xml:space="preserve"> </w:t>
      </w:r>
      <w:r w:rsidR="002C6B65">
        <w:t>17</w:t>
      </w:r>
      <w:r w:rsidR="002C6B65">
        <w:rPr>
          <w:lang w:val="sr-Cyrl-RS"/>
        </w:rPr>
        <w:t>,</w:t>
      </w:r>
      <w:r w:rsidR="00AC2966" w:rsidRPr="00AC2966">
        <w:t xml:space="preserve">16 </w:t>
      </w:r>
      <w:r w:rsidRPr="00AC2966">
        <w:t>ha.</w:t>
      </w:r>
    </w:p>
    <w:p w14:paraId="3CD99BAC" w14:textId="77777777" w:rsidR="001B51A9" w:rsidRDefault="001B51A9" w:rsidP="001B51A9">
      <w:pPr>
        <w:jc w:val="both"/>
        <w:rPr>
          <w:lang w:val="sr-Cyrl-RS"/>
        </w:rPr>
      </w:pPr>
    </w:p>
    <w:p w14:paraId="0335E13E" w14:textId="77777777" w:rsidR="00B4357F" w:rsidRPr="001B51A9" w:rsidRDefault="002C6B65" w:rsidP="002C6B65">
      <w:pPr>
        <w:jc w:val="both"/>
        <w:rPr>
          <w:lang w:eastAsia="en-US"/>
        </w:rPr>
      </w:pPr>
      <w:r>
        <w:rPr>
          <w:lang w:val="sr-Cyrl-RS"/>
        </w:rPr>
        <w:t xml:space="preserve">                                   </w:t>
      </w:r>
      <w:proofErr w:type="spellStart"/>
      <w:r w:rsidRPr="007E1438">
        <w:rPr>
          <w:b/>
        </w:rPr>
        <w:t>Табела</w:t>
      </w:r>
      <w:proofErr w:type="spellEnd"/>
      <w:r w:rsidRPr="007E1438">
        <w:rPr>
          <w:b/>
        </w:rPr>
        <w:t xml:space="preserve"> 1.</w:t>
      </w:r>
      <w:r>
        <w:t xml:space="preserve"> – </w:t>
      </w:r>
      <w:proofErr w:type="spellStart"/>
      <w:r>
        <w:t>Структура</w:t>
      </w:r>
      <w:proofErr w:type="spellEnd"/>
      <w:r>
        <w:t xml:space="preserve"> </w:t>
      </w:r>
      <w:proofErr w:type="spellStart"/>
      <w:r>
        <w:t>површина</w:t>
      </w:r>
      <w:proofErr w:type="spellEnd"/>
    </w:p>
    <w:tbl>
      <w:tblPr>
        <w:tblW w:w="6692" w:type="dxa"/>
        <w:tblInd w:w="1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911"/>
        <w:gridCol w:w="706"/>
      </w:tblGrid>
      <w:tr w:rsidR="007805DB" w:rsidRPr="008A03DE" w14:paraId="4291F11B" w14:textId="77777777" w:rsidTr="008A03DE">
        <w:trPr>
          <w:trHeight w:val="245"/>
        </w:trPr>
        <w:tc>
          <w:tcPr>
            <w:tcW w:w="0" w:type="auto"/>
            <w:vMerge w:val="restart"/>
            <w:shd w:val="clear" w:color="auto" w:fill="auto"/>
            <w:noWrap/>
            <w:vAlign w:val="center"/>
            <w:hideMark/>
          </w:tcPr>
          <w:p w14:paraId="450EAD23" w14:textId="77777777" w:rsidR="007805DB" w:rsidRPr="008A03DE" w:rsidRDefault="007805DB">
            <w:pPr>
              <w:jc w:val="center"/>
              <w:rPr>
                <w:b/>
                <w:bCs/>
                <w:color w:val="000000"/>
                <w:sz w:val="18"/>
                <w:szCs w:val="18"/>
                <w:lang w:eastAsia="en-US"/>
              </w:rPr>
            </w:pPr>
            <w:proofErr w:type="spellStart"/>
            <w:r w:rsidRPr="008A03DE">
              <w:rPr>
                <w:b/>
                <w:bCs/>
                <w:color w:val="000000"/>
                <w:sz w:val="18"/>
                <w:szCs w:val="18"/>
              </w:rPr>
              <w:t>Врста</w:t>
            </w:r>
            <w:proofErr w:type="spellEnd"/>
            <w:r w:rsidRPr="008A03DE">
              <w:rPr>
                <w:b/>
                <w:bCs/>
                <w:color w:val="000000"/>
                <w:sz w:val="18"/>
                <w:szCs w:val="18"/>
              </w:rPr>
              <w:t xml:space="preserve"> </w:t>
            </w:r>
            <w:proofErr w:type="spellStart"/>
            <w:r w:rsidRPr="008A03DE">
              <w:rPr>
                <w:b/>
                <w:bCs/>
                <w:color w:val="000000"/>
                <w:sz w:val="18"/>
                <w:szCs w:val="18"/>
              </w:rPr>
              <w:t>земљишта</w:t>
            </w:r>
            <w:proofErr w:type="spellEnd"/>
          </w:p>
        </w:tc>
        <w:tc>
          <w:tcPr>
            <w:tcW w:w="0" w:type="auto"/>
            <w:gridSpan w:val="2"/>
            <w:shd w:val="clear" w:color="auto" w:fill="auto"/>
            <w:noWrap/>
            <w:vAlign w:val="center"/>
            <w:hideMark/>
          </w:tcPr>
          <w:p w14:paraId="5F14F899" w14:textId="77777777" w:rsidR="007805DB" w:rsidRPr="008A03DE" w:rsidRDefault="002C6B65">
            <w:pPr>
              <w:jc w:val="center"/>
              <w:rPr>
                <w:b/>
                <w:bCs/>
                <w:color w:val="000000"/>
                <w:sz w:val="18"/>
                <w:szCs w:val="18"/>
                <w:lang w:val="sr-Cyrl-RS"/>
              </w:rPr>
            </w:pPr>
            <w:r w:rsidRPr="008A03DE">
              <w:rPr>
                <w:b/>
                <w:bCs/>
                <w:color w:val="000000"/>
                <w:sz w:val="18"/>
                <w:szCs w:val="18"/>
                <w:lang w:val="sr-Cyrl-RS"/>
              </w:rPr>
              <w:t>Р</w:t>
            </w:r>
          </w:p>
        </w:tc>
      </w:tr>
      <w:tr w:rsidR="007805DB" w:rsidRPr="008A03DE" w14:paraId="0A1994D4" w14:textId="77777777" w:rsidTr="008A03DE">
        <w:trPr>
          <w:trHeight w:val="47"/>
        </w:trPr>
        <w:tc>
          <w:tcPr>
            <w:tcW w:w="0" w:type="auto"/>
            <w:vMerge/>
            <w:vAlign w:val="center"/>
            <w:hideMark/>
          </w:tcPr>
          <w:p w14:paraId="73DB6562" w14:textId="77777777" w:rsidR="007805DB" w:rsidRPr="008A03DE" w:rsidRDefault="007805DB">
            <w:pPr>
              <w:rPr>
                <w:b/>
                <w:bCs/>
                <w:color w:val="000000"/>
                <w:sz w:val="18"/>
                <w:szCs w:val="18"/>
              </w:rPr>
            </w:pPr>
          </w:p>
        </w:tc>
        <w:tc>
          <w:tcPr>
            <w:tcW w:w="0" w:type="auto"/>
            <w:shd w:val="clear" w:color="auto" w:fill="auto"/>
            <w:noWrap/>
            <w:vAlign w:val="center"/>
            <w:hideMark/>
          </w:tcPr>
          <w:p w14:paraId="42CD52DE" w14:textId="77777777" w:rsidR="007805DB" w:rsidRPr="008A03DE" w:rsidRDefault="007805DB">
            <w:pPr>
              <w:jc w:val="center"/>
              <w:rPr>
                <w:b/>
                <w:bCs/>
                <w:color w:val="000000"/>
                <w:sz w:val="18"/>
                <w:szCs w:val="18"/>
              </w:rPr>
            </w:pPr>
            <w:r w:rsidRPr="008A03DE">
              <w:rPr>
                <w:b/>
                <w:bCs/>
                <w:color w:val="000000"/>
                <w:sz w:val="18"/>
                <w:szCs w:val="18"/>
              </w:rPr>
              <w:t>hа</w:t>
            </w:r>
          </w:p>
        </w:tc>
        <w:tc>
          <w:tcPr>
            <w:tcW w:w="0" w:type="auto"/>
            <w:shd w:val="clear" w:color="auto" w:fill="auto"/>
            <w:noWrap/>
            <w:vAlign w:val="center"/>
            <w:hideMark/>
          </w:tcPr>
          <w:p w14:paraId="59F0E8A3" w14:textId="77777777" w:rsidR="007805DB" w:rsidRPr="008A03DE" w:rsidRDefault="007805DB">
            <w:pPr>
              <w:jc w:val="center"/>
              <w:rPr>
                <w:b/>
                <w:bCs/>
                <w:color w:val="000000"/>
                <w:sz w:val="18"/>
                <w:szCs w:val="18"/>
              </w:rPr>
            </w:pPr>
            <w:r w:rsidRPr="008A03DE">
              <w:rPr>
                <w:b/>
                <w:bCs/>
                <w:color w:val="000000"/>
                <w:sz w:val="18"/>
                <w:szCs w:val="18"/>
              </w:rPr>
              <w:t>%</w:t>
            </w:r>
          </w:p>
        </w:tc>
      </w:tr>
      <w:tr w:rsidR="007805DB" w:rsidRPr="008A03DE" w14:paraId="5EE1828A" w14:textId="77777777" w:rsidTr="008A03DE">
        <w:trPr>
          <w:trHeight w:val="47"/>
        </w:trPr>
        <w:tc>
          <w:tcPr>
            <w:tcW w:w="0" w:type="auto"/>
            <w:shd w:val="clear" w:color="auto" w:fill="auto"/>
            <w:noWrap/>
            <w:vAlign w:val="center"/>
            <w:hideMark/>
          </w:tcPr>
          <w:p w14:paraId="126F33CE" w14:textId="77777777" w:rsidR="007805DB" w:rsidRPr="008A03DE" w:rsidRDefault="007805DB" w:rsidP="008225F1">
            <w:pPr>
              <w:rPr>
                <w:color w:val="000000"/>
                <w:sz w:val="18"/>
                <w:szCs w:val="18"/>
              </w:rPr>
            </w:pPr>
            <w:proofErr w:type="spellStart"/>
            <w:r w:rsidRPr="008A03DE">
              <w:rPr>
                <w:color w:val="000000"/>
                <w:sz w:val="18"/>
                <w:szCs w:val="18"/>
              </w:rPr>
              <w:t>Изданачке</w:t>
            </w:r>
            <w:proofErr w:type="spellEnd"/>
            <w:r w:rsidRPr="008A03DE">
              <w:rPr>
                <w:color w:val="000000"/>
                <w:sz w:val="18"/>
                <w:szCs w:val="18"/>
              </w:rPr>
              <w:t xml:space="preserve"> </w:t>
            </w:r>
            <w:proofErr w:type="spellStart"/>
            <w:r w:rsidRPr="008A03DE">
              <w:rPr>
                <w:color w:val="000000"/>
                <w:sz w:val="18"/>
                <w:szCs w:val="18"/>
              </w:rPr>
              <w:t>природне</w:t>
            </w:r>
            <w:proofErr w:type="spellEnd"/>
            <w:r w:rsidRPr="008A03DE">
              <w:rPr>
                <w:color w:val="000000"/>
                <w:sz w:val="18"/>
                <w:szCs w:val="18"/>
              </w:rPr>
              <w:t xml:space="preserve"> </w:t>
            </w:r>
            <w:proofErr w:type="spellStart"/>
            <w:r w:rsidRPr="008A03DE">
              <w:rPr>
                <w:color w:val="000000"/>
                <w:sz w:val="18"/>
                <w:szCs w:val="18"/>
              </w:rPr>
              <w:t>састојине</w:t>
            </w:r>
            <w:proofErr w:type="spellEnd"/>
            <w:r w:rsidRPr="008A03DE">
              <w:rPr>
                <w:color w:val="000000"/>
                <w:sz w:val="18"/>
                <w:szCs w:val="18"/>
              </w:rPr>
              <w:t xml:space="preserve"> </w:t>
            </w:r>
            <w:proofErr w:type="spellStart"/>
            <w:r w:rsidRPr="008A03DE">
              <w:rPr>
                <w:color w:val="000000"/>
                <w:sz w:val="18"/>
                <w:szCs w:val="18"/>
              </w:rPr>
              <w:t>твдих</w:t>
            </w:r>
            <w:proofErr w:type="spellEnd"/>
            <w:r w:rsidRPr="008A03DE">
              <w:rPr>
                <w:color w:val="000000"/>
                <w:sz w:val="18"/>
                <w:szCs w:val="18"/>
              </w:rPr>
              <w:t xml:space="preserve"> </w:t>
            </w:r>
            <w:proofErr w:type="spellStart"/>
            <w:r w:rsidRPr="008A03DE">
              <w:rPr>
                <w:color w:val="000000"/>
                <w:sz w:val="18"/>
                <w:szCs w:val="18"/>
              </w:rPr>
              <w:t>лишћара</w:t>
            </w:r>
            <w:proofErr w:type="spellEnd"/>
          </w:p>
        </w:tc>
        <w:tc>
          <w:tcPr>
            <w:tcW w:w="0" w:type="auto"/>
            <w:shd w:val="clear" w:color="auto" w:fill="auto"/>
            <w:noWrap/>
            <w:vAlign w:val="center"/>
            <w:hideMark/>
          </w:tcPr>
          <w:p w14:paraId="4F230E72" w14:textId="77777777" w:rsidR="007805DB" w:rsidRPr="008A03DE" w:rsidRDefault="007805DB">
            <w:pPr>
              <w:jc w:val="center"/>
              <w:rPr>
                <w:color w:val="000000"/>
                <w:sz w:val="18"/>
                <w:szCs w:val="18"/>
              </w:rPr>
            </w:pPr>
            <w:r w:rsidRPr="008A03DE">
              <w:rPr>
                <w:color w:val="000000"/>
                <w:sz w:val="18"/>
                <w:szCs w:val="18"/>
              </w:rPr>
              <w:t>790.07</w:t>
            </w:r>
          </w:p>
        </w:tc>
        <w:tc>
          <w:tcPr>
            <w:tcW w:w="0" w:type="auto"/>
            <w:shd w:val="clear" w:color="auto" w:fill="auto"/>
            <w:noWrap/>
            <w:vAlign w:val="center"/>
            <w:hideMark/>
          </w:tcPr>
          <w:p w14:paraId="0EEE167D" w14:textId="77777777" w:rsidR="007805DB" w:rsidRPr="008A03DE" w:rsidRDefault="007805DB">
            <w:pPr>
              <w:jc w:val="center"/>
              <w:rPr>
                <w:color w:val="000000"/>
                <w:sz w:val="18"/>
                <w:szCs w:val="18"/>
              </w:rPr>
            </w:pPr>
            <w:r w:rsidRPr="008A03DE">
              <w:rPr>
                <w:color w:val="000000"/>
                <w:sz w:val="18"/>
                <w:szCs w:val="18"/>
              </w:rPr>
              <w:t>29.9</w:t>
            </w:r>
          </w:p>
        </w:tc>
      </w:tr>
      <w:tr w:rsidR="007805DB" w:rsidRPr="008A03DE" w14:paraId="1AA0AABD" w14:textId="77777777" w:rsidTr="008A03DE">
        <w:trPr>
          <w:trHeight w:val="47"/>
        </w:trPr>
        <w:tc>
          <w:tcPr>
            <w:tcW w:w="0" w:type="auto"/>
            <w:shd w:val="clear" w:color="auto" w:fill="auto"/>
            <w:noWrap/>
            <w:vAlign w:val="center"/>
            <w:hideMark/>
          </w:tcPr>
          <w:p w14:paraId="0C59CCC4" w14:textId="77777777" w:rsidR="007805DB" w:rsidRPr="008A03DE" w:rsidRDefault="007805DB" w:rsidP="008225F1">
            <w:pPr>
              <w:rPr>
                <w:color w:val="000000"/>
                <w:sz w:val="18"/>
                <w:szCs w:val="18"/>
              </w:rPr>
            </w:pPr>
            <w:r w:rsidRPr="008A03DE">
              <w:rPr>
                <w:color w:val="000000"/>
                <w:sz w:val="18"/>
                <w:szCs w:val="18"/>
                <w:lang w:val="sr-Cyrl-RS"/>
              </w:rPr>
              <w:t>Висока природна састојина четинара</w:t>
            </w:r>
          </w:p>
        </w:tc>
        <w:tc>
          <w:tcPr>
            <w:tcW w:w="0" w:type="auto"/>
            <w:shd w:val="clear" w:color="auto" w:fill="auto"/>
            <w:noWrap/>
            <w:vAlign w:val="center"/>
            <w:hideMark/>
          </w:tcPr>
          <w:p w14:paraId="6C112C81" w14:textId="77777777" w:rsidR="007805DB" w:rsidRPr="008A03DE" w:rsidRDefault="007805DB">
            <w:pPr>
              <w:jc w:val="center"/>
              <w:rPr>
                <w:color w:val="000000"/>
                <w:sz w:val="18"/>
                <w:szCs w:val="18"/>
              </w:rPr>
            </w:pPr>
            <w:r w:rsidRPr="008A03DE">
              <w:rPr>
                <w:color w:val="000000"/>
                <w:sz w:val="18"/>
                <w:szCs w:val="18"/>
              </w:rPr>
              <w:t>1.1</w:t>
            </w:r>
          </w:p>
        </w:tc>
        <w:tc>
          <w:tcPr>
            <w:tcW w:w="0" w:type="auto"/>
            <w:shd w:val="clear" w:color="auto" w:fill="auto"/>
            <w:noWrap/>
            <w:vAlign w:val="center"/>
            <w:hideMark/>
          </w:tcPr>
          <w:p w14:paraId="69E53EA2" w14:textId="77777777" w:rsidR="007805DB" w:rsidRPr="008A03DE" w:rsidRDefault="007805DB">
            <w:pPr>
              <w:jc w:val="center"/>
              <w:rPr>
                <w:color w:val="000000"/>
                <w:sz w:val="18"/>
                <w:szCs w:val="18"/>
              </w:rPr>
            </w:pPr>
            <w:r w:rsidRPr="008A03DE">
              <w:rPr>
                <w:color w:val="000000"/>
                <w:sz w:val="18"/>
                <w:szCs w:val="18"/>
              </w:rPr>
              <w:t>0.0</w:t>
            </w:r>
          </w:p>
        </w:tc>
      </w:tr>
      <w:tr w:rsidR="007805DB" w:rsidRPr="008A03DE" w14:paraId="2D1B0A47" w14:textId="77777777" w:rsidTr="008A03DE">
        <w:trPr>
          <w:trHeight w:val="47"/>
        </w:trPr>
        <w:tc>
          <w:tcPr>
            <w:tcW w:w="0" w:type="auto"/>
            <w:shd w:val="clear" w:color="auto" w:fill="auto"/>
            <w:noWrap/>
            <w:vAlign w:val="center"/>
            <w:hideMark/>
          </w:tcPr>
          <w:p w14:paraId="20C2DEFE" w14:textId="77777777" w:rsidR="007805DB" w:rsidRPr="008A03DE" w:rsidRDefault="007805DB" w:rsidP="008225F1">
            <w:pPr>
              <w:rPr>
                <w:color w:val="000000"/>
                <w:sz w:val="18"/>
                <w:szCs w:val="18"/>
              </w:rPr>
            </w:pPr>
            <w:proofErr w:type="spellStart"/>
            <w:r w:rsidRPr="008A03DE">
              <w:rPr>
                <w:color w:val="000000"/>
                <w:sz w:val="18"/>
                <w:szCs w:val="18"/>
              </w:rPr>
              <w:t>Шумске</w:t>
            </w:r>
            <w:proofErr w:type="spellEnd"/>
            <w:r w:rsidRPr="008A03DE">
              <w:rPr>
                <w:color w:val="000000"/>
                <w:sz w:val="18"/>
                <w:szCs w:val="18"/>
              </w:rPr>
              <w:t xml:space="preserve"> </w:t>
            </w:r>
            <w:proofErr w:type="spellStart"/>
            <w:r w:rsidRPr="008A03DE">
              <w:rPr>
                <w:color w:val="000000"/>
                <w:sz w:val="18"/>
                <w:szCs w:val="18"/>
              </w:rPr>
              <w:t>културе</w:t>
            </w:r>
            <w:proofErr w:type="spellEnd"/>
            <w:r w:rsidRPr="008A03DE">
              <w:rPr>
                <w:color w:val="000000"/>
                <w:sz w:val="18"/>
                <w:szCs w:val="18"/>
              </w:rPr>
              <w:t xml:space="preserve"> (</w:t>
            </w:r>
            <w:proofErr w:type="spellStart"/>
            <w:r w:rsidRPr="008A03DE">
              <w:rPr>
                <w:color w:val="000000"/>
                <w:sz w:val="18"/>
                <w:szCs w:val="18"/>
              </w:rPr>
              <w:t>до</w:t>
            </w:r>
            <w:proofErr w:type="spellEnd"/>
            <w:r w:rsidRPr="008A03DE">
              <w:rPr>
                <w:color w:val="000000"/>
                <w:sz w:val="18"/>
                <w:szCs w:val="18"/>
              </w:rPr>
              <w:t xml:space="preserve"> 20 </w:t>
            </w:r>
            <w:proofErr w:type="spellStart"/>
            <w:r w:rsidRPr="008A03DE">
              <w:rPr>
                <w:color w:val="000000"/>
                <w:sz w:val="18"/>
                <w:szCs w:val="18"/>
              </w:rPr>
              <w:t>година</w:t>
            </w:r>
            <w:proofErr w:type="spellEnd"/>
            <w:r w:rsidRPr="008A03DE">
              <w:rPr>
                <w:color w:val="000000"/>
                <w:sz w:val="18"/>
                <w:szCs w:val="18"/>
              </w:rPr>
              <w:t>)</w:t>
            </w:r>
          </w:p>
        </w:tc>
        <w:tc>
          <w:tcPr>
            <w:tcW w:w="0" w:type="auto"/>
            <w:shd w:val="clear" w:color="auto" w:fill="auto"/>
            <w:noWrap/>
            <w:vAlign w:val="center"/>
            <w:hideMark/>
          </w:tcPr>
          <w:p w14:paraId="6EF170F1" w14:textId="77777777" w:rsidR="007805DB" w:rsidRPr="008A03DE" w:rsidRDefault="007805DB">
            <w:pPr>
              <w:jc w:val="center"/>
              <w:rPr>
                <w:color w:val="000000"/>
                <w:sz w:val="18"/>
                <w:szCs w:val="18"/>
              </w:rPr>
            </w:pPr>
            <w:r w:rsidRPr="008A03DE">
              <w:rPr>
                <w:color w:val="000000"/>
                <w:sz w:val="18"/>
                <w:szCs w:val="18"/>
                <w:lang w:val="sr-Cyrl-RS"/>
              </w:rPr>
              <w:t>4.00</w:t>
            </w:r>
          </w:p>
        </w:tc>
        <w:tc>
          <w:tcPr>
            <w:tcW w:w="0" w:type="auto"/>
            <w:shd w:val="clear" w:color="auto" w:fill="auto"/>
            <w:noWrap/>
            <w:vAlign w:val="center"/>
            <w:hideMark/>
          </w:tcPr>
          <w:p w14:paraId="3F86B002" w14:textId="77777777" w:rsidR="007805DB" w:rsidRPr="008A03DE" w:rsidRDefault="007805DB">
            <w:pPr>
              <w:jc w:val="center"/>
              <w:rPr>
                <w:color w:val="000000"/>
                <w:sz w:val="18"/>
                <w:szCs w:val="18"/>
              </w:rPr>
            </w:pPr>
            <w:r w:rsidRPr="008A03DE">
              <w:rPr>
                <w:color w:val="000000"/>
                <w:sz w:val="18"/>
                <w:szCs w:val="18"/>
              </w:rPr>
              <w:t>0.2</w:t>
            </w:r>
          </w:p>
        </w:tc>
      </w:tr>
      <w:tr w:rsidR="007805DB" w:rsidRPr="008A03DE" w14:paraId="4D1C2506" w14:textId="77777777" w:rsidTr="008A03DE">
        <w:trPr>
          <w:trHeight w:val="47"/>
        </w:trPr>
        <w:tc>
          <w:tcPr>
            <w:tcW w:w="0" w:type="auto"/>
            <w:shd w:val="clear" w:color="auto" w:fill="auto"/>
            <w:noWrap/>
            <w:vAlign w:val="center"/>
            <w:hideMark/>
          </w:tcPr>
          <w:p w14:paraId="01661F90" w14:textId="77777777" w:rsidR="007805DB" w:rsidRPr="008A03DE" w:rsidRDefault="007805DB" w:rsidP="008225F1">
            <w:pPr>
              <w:rPr>
                <w:color w:val="000000"/>
                <w:sz w:val="18"/>
                <w:szCs w:val="18"/>
              </w:rPr>
            </w:pPr>
            <w:proofErr w:type="spellStart"/>
            <w:r w:rsidRPr="008A03DE">
              <w:rPr>
                <w:color w:val="000000"/>
                <w:sz w:val="18"/>
                <w:szCs w:val="18"/>
              </w:rPr>
              <w:t>Вештачки</w:t>
            </w:r>
            <w:proofErr w:type="spellEnd"/>
            <w:r w:rsidRPr="008A03DE">
              <w:rPr>
                <w:color w:val="000000"/>
                <w:sz w:val="18"/>
                <w:szCs w:val="18"/>
              </w:rPr>
              <w:t xml:space="preserve"> </w:t>
            </w:r>
            <w:proofErr w:type="spellStart"/>
            <w:r w:rsidRPr="008A03DE">
              <w:rPr>
                <w:color w:val="000000"/>
                <w:sz w:val="18"/>
                <w:szCs w:val="18"/>
              </w:rPr>
              <w:t>подигнуте</w:t>
            </w:r>
            <w:proofErr w:type="spellEnd"/>
            <w:r w:rsidRPr="008A03DE">
              <w:rPr>
                <w:color w:val="000000"/>
                <w:sz w:val="18"/>
                <w:szCs w:val="18"/>
              </w:rPr>
              <w:t xml:space="preserve"> </w:t>
            </w:r>
            <w:proofErr w:type="spellStart"/>
            <w:r w:rsidRPr="008A03DE">
              <w:rPr>
                <w:color w:val="000000"/>
                <w:sz w:val="18"/>
                <w:szCs w:val="18"/>
              </w:rPr>
              <w:t>састојине</w:t>
            </w:r>
            <w:proofErr w:type="spellEnd"/>
            <w:r w:rsidRPr="008A03DE">
              <w:rPr>
                <w:color w:val="000000"/>
                <w:sz w:val="18"/>
                <w:szCs w:val="18"/>
              </w:rPr>
              <w:t xml:space="preserve"> </w:t>
            </w:r>
            <w:proofErr w:type="spellStart"/>
            <w:proofErr w:type="gramStart"/>
            <w:r w:rsidRPr="008A03DE">
              <w:rPr>
                <w:color w:val="000000"/>
                <w:sz w:val="18"/>
                <w:szCs w:val="18"/>
              </w:rPr>
              <w:t>четинара</w:t>
            </w:r>
            <w:proofErr w:type="spellEnd"/>
            <w:r w:rsidRPr="008A03DE">
              <w:rPr>
                <w:color w:val="000000"/>
                <w:sz w:val="18"/>
                <w:szCs w:val="18"/>
              </w:rPr>
              <w:t>(</w:t>
            </w:r>
            <w:proofErr w:type="spellStart"/>
            <w:proofErr w:type="gramEnd"/>
            <w:r w:rsidRPr="008A03DE">
              <w:rPr>
                <w:color w:val="000000"/>
                <w:sz w:val="18"/>
                <w:szCs w:val="18"/>
              </w:rPr>
              <w:t>изнад</w:t>
            </w:r>
            <w:proofErr w:type="spellEnd"/>
            <w:r w:rsidRPr="008A03DE">
              <w:rPr>
                <w:color w:val="000000"/>
                <w:sz w:val="18"/>
                <w:szCs w:val="18"/>
              </w:rPr>
              <w:t xml:space="preserve"> 20 </w:t>
            </w:r>
            <w:proofErr w:type="spellStart"/>
            <w:r w:rsidRPr="008A03DE">
              <w:rPr>
                <w:color w:val="000000"/>
                <w:sz w:val="18"/>
                <w:szCs w:val="18"/>
              </w:rPr>
              <w:t>год</w:t>
            </w:r>
            <w:proofErr w:type="spellEnd"/>
            <w:r w:rsidRPr="008A03DE">
              <w:rPr>
                <w:color w:val="000000"/>
                <w:sz w:val="18"/>
                <w:szCs w:val="18"/>
              </w:rPr>
              <w:t>.)</w:t>
            </w:r>
          </w:p>
        </w:tc>
        <w:tc>
          <w:tcPr>
            <w:tcW w:w="0" w:type="auto"/>
            <w:shd w:val="clear" w:color="auto" w:fill="auto"/>
            <w:noWrap/>
            <w:vAlign w:val="center"/>
            <w:hideMark/>
          </w:tcPr>
          <w:p w14:paraId="45D57BA7" w14:textId="77777777" w:rsidR="007805DB" w:rsidRPr="008A03DE" w:rsidRDefault="007805DB">
            <w:pPr>
              <w:jc w:val="center"/>
              <w:rPr>
                <w:color w:val="000000"/>
                <w:sz w:val="18"/>
                <w:szCs w:val="18"/>
              </w:rPr>
            </w:pPr>
            <w:r w:rsidRPr="008A03DE">
              <w:rPr>
                <w:color w:val="000000"/>
                <w:sz w:val="18"/>
                <w:szCs w:val="18"/>
                <w:lang w:val="sr-Cyrl-RS"/>
              </w:rPr>
              <w:t>235.83</w:t>
            </w:r>
          </w:p>
        </w:tc>
        <w:tc>
          <w:tcPr>
            <w:tcW w:w="0" w:type="auto"/>
            <w:shd w:val="clear" w:color="auto" w:fill="auto"/>
            <w:noWrap/>
            <w:vAlign w:val="center"/>
            <w:hideMark/>
          </w:tcPr>
          <w:p w14:paraId="29F5932E" w14:textId="77777777" w:rsidR="007805DB" w:rsidRPr="008A03DE" w:rsidRDefault="007805DB">
            <w:pPr>
              <w:jc w:val="center"/>
              <w:rPr>
                <w:color w:val="000000"/>
                <w:sz w:val="18"/>
                <w:szCs w:val="18"/>
              </w:rPr>
            </w:pPr>
            <w:r w:rsidRPr="008A03DE">
              <w:rPr>
                <w:color w:val="000000"/>
                <w:sz w:val="18"/>
                <w:szCs w:val="18"/>
              </w:rPr>
              <w:t>8.9</w:t>
            </w:r>
          </w:p>
        </w:tc>
      </w:tr>
      <w:tr w:rsidR="007805DB" w:rsidRPr="008A03DE" w14:paraId="6924CE3A" w14:textId="77777777" w:rsidTr="008A03DE">
        <w:trPr>
          <w:trHeight w:val="47"/>
        </w:trPr>
        <w:tc>
          <w:tcPr>
            <w:tcW w:w="0" w:type="auto"/>
            <w:shd w:val="clear" w:color="auto" w:fill="auto"/>
            <w:noWrap/>
            <w:vAlign w:val="center"/>
            <w:hideMark/>
          </w:tcPr>
          <w:p w14:paraId="4BC544CD" w14:textId="77777777" w:rsidR="007805DB" w:rsidRPr="008A03DE" w:rsidRDefault="007805DB">
            <w:pPr>
              <w:jc w:val="center"/>
              <w:rPr>
                <w:b/>
                <w:bCs/>
                <w:color w:val="000000"/>
                <w:sz w:val="18"/>
                <w:szCs w:val="18"/>
              </w:rPr>
            </w:pPr>
            <w:proofErr w:type="spellStart"/>
            <w:r w:rsidRPr="008A03DE">
              <w:rPr>
                <w:b/>
                <w:bCs/>
                <w:color w:val="000000"/>
                <w:sz w:val="18"/>
                <w:szCs w:val="18"/>
              </w:rPr>
              <w:t>Укупно</w:t>
            </w:r>
            <w:proofErr w:type="spellEnd"/>
            <w:r w:rsidRPr="008A03DE">
              <w:rPr>
                <w:b/>
                <w:bCs/>
                <w:color w:val="000000"/>
                <w:sz w:val="18"/>
                <w:szCs w:val="18"/>
              </w:rPr>
              <w:t xml:space="preserve"> </w:t>
            </w:r>
            <w:proofErr w:type="spellStart"/>
            <w:r w:rsidRPr="008A03DE">
              <w:rPr>
                <w:b/>
                <w:bCs/>
                <w:color w:val="000000"/>
                <w:sz w:val="18"/>
                <w:szCs w:val="18"/>
              </w:rPr>
              <w:t>веш</w:t>
            </w:r>
            <w:proofErr w:type="spellEnd"/>
            <w:r w:rsidRPr="008A03DE">
              <w:rPr>
                <w:b/>
                <w:bCs/>
                <w:color w:val="000000"/>
                <w:sz w:val="18"/>
                <w:szCs w:val="18"/>
              </w:rPr>
              <w:t>. подиг</w:t>
            </w:r>
            <w:proofErr w:type="gramStart"/>
            <w:r w:rsidRPr="008A03DE">
              <w:rPr>
                <w:b/>
                <w:bCs/>
                <w:color w:val="000000"/>
                <w:sz w:val="18"/>
                <w:szCs w:val="18"/>
              </w:rPr>
              <w:t xml:space="preserve">.  </w:t>
            </w:r>
            <w:proofErr w:type="spellStart"/>
            <w:proofErr w:type="gramEnd"/>
            <w:r w:rsidRPr="008A03DE">
              <w:rPr>
                <w:b/>
                <w:bCs/>
                <w:color w:val="000000"/>
                <w:sz w:val="18"/>
                <w:szCs w:val="18"/>
              </w:rPr>
              <w:t>састојине</w:t>
            </w:r>
            <w:proofErr w:type="spellEnd"/>
          </w:p>
        </w:tc>
        <w:tc>
          <w:tcPr>
            <w:tcW w:w="0" w:type="auto"/>
            <w:shd w:val="clear" w:color="auto" w:fill="auto"/>
            <w:noWrap/>
            <w:vAlign w:val="center"/>
            <w:hideMark/>
          </w:tcPr>
          <w:p w14:paraId="69ED3C58" w14:textId="77777777" w:rsidR="007805DB" w:rsidRPr="008A03DE" w:rsidRDefault="007805DB">
            <w:pPr>
              <w:jc w:val="center"/>
              <w:rPr>
                <w:b/>
                <w:bCs/>
                <w:color w:val="000000"/>
                <w:sz w:val="18"/>
                <w:szCs w:val="18"/>
              </w:rPr>
            </w:pPr>
            <w:r w:rsidRPr="008A03DE">
              <w:rPr>
                <w:b/>
                <w:bCs/>
                <w:color w:val="000000"/>
                <w:sz w:val="18"/>
                <w:szCs w:val="18"/>
              </w:rPr>
              <w:t>235.83</w:t>
            </w:r>
          </w:p>
        </w:tc>
        <w:tc>
          <w:tcPr>
            <w:tcW w:w="0" w:type="auto"/>
            <w:shd w:val="clear" w:color="auto" w:fill="auto"/>
            <w:noWrap/>
            <w:vAlign w:val="center"/>
            <w:hideMark/>
          </w:tcPr>
          <w:p w14:paraId="4D30EDEF" w14:textId="77777777" w:rsidR="007805DB" w:rsidRPr="008A03DE" w:rsidRDefault="007805DB">
            <w:pPr>
              <w:jc w:val="center"/>
              <w:rPr>
                <w:b/>
                <w:bCs/>
                <w:color w:val="000000"/>
                <w:sz w:val="18"/>
                <w:szCs w:val="18"/>
              </w:rPr>
            </w:pPr>
            <w:r w:rsidRPr="008A03DE">
              <w:rPr>
                <w:b/>
                <w:bCs/>
                <w:color w:val="000000"/>
                <w:sz w:val="18"/>
                <w:szCs w:val="18"/>
              </w:rPr>
              <w:t>8.9</w:t>
            </w:r>
          </w:p>
        </w:tc>
      </w:tr>
      <w:tr w:rsidR="007805DB" w:rsidRPr="008A03DE" w14:paraId="22E81184" w14:textId="77777777" w:rsidTr="008A03DE">
        <w:trPr>
          <w:trHeight w:val="47"/>
        </w:trPr>
        <w:tc>
          <w:tcPr>
            <w:tcW w:w="0" w:type="auto"/>
            <w:shd w:val="clear" w:color="auto" w:fill="auto"/>
            <w:noWrap/>
            <w:vAlign w:val="center"/>
            <w:hideMark/>
          </w:tcPr>
          <w:p w14:paraId="44087032" w14:textId="77777777" w:rsidR="007805DB" w:rsidRPr="008A03DE" w:rsidRDefault="007805DB" w:rsidP="008225F1">
            <w:pPr>
              <w:rPr>
                <w:color w:val="000000"/>
                <w:sz w:val="18"/>
                <w:szCs w:val="18"/>
              </w:rPr>
            </w:pPr>
            <w:proofErr w:type="spellStart"/>
            <w:r w:rsidRPr="008A03DE">
              <w:rPr>
                <w:color w:val="000000"/>
                <w:sz w:val="18"/>
                <w:szCs w:val="18"/>
              </w:rPr>
              <w:t>Шикаре</w:t>
            </w:r>
            <w:proofErr w:type="spellEnd"/>
          </w:p>
        </w:tc>
        <w:tc>
          <w:tcPr>
            <w:tcW w:w="0" w:type="auto"/>
            <w:shd w:val="clear" w:color="auto" w:fill="auto"/>
            <w:noWrap/>
            <w:vAlign w:val="center"/>
            <w:hideMark/>
          </w:tcPr>
          <w:p w14:paraId="12C501F0" w14:textId="77777777" w:rsidR="007805DB" w:rsidRPr="008A03DE" w:rsidRDefault="007805DB">
            <w:pPr>
              <w:jc w:val="center"/>
              <w:rPr>
                <w:color w:val="000000"/>
                <w:sz w:val="18"/>
                <w:szCs w:val="18"/>
              </w:rPr>
            </w:pPr>
            <w:r w:rsidRPr="008A03DE">
              <w:rPr>
                <w:color w:val="000000"/>
                <w:sz w:val="18"/>
                <w:szCs w:val="18"/>
              </w:rPr>
              <w:t>798.81</w:t>
            </w:r>
          </w:p>
        </w:tc>
        <w:tc>
          <w:tcPr>
            <w:tcW w:w="0" w:type="auto"/>
            <w:shd w:val="clear" w:color="auto" w:fill="auto"/>
            <w:noWrap/>
            <w:vAlign w:val="center"/>
            <w:hideMark/>
          </w:tcPr>
          <w:p w14:paraId="2AE80A83" w14:textId="77777777" w:rsidR="007805DB" w:rsidRPr="008A03DE" w:rsidRDefault="007805DB">
            <w:pPr>
              <w:jc w:val="center"/>
              <w:rPr>
                <w:color w:val="000000"/>
                <w:sz w:val="18"/>
                <w:szCs w:val="18"/>
              </w:rPr>
            </w:pPr>
            <w:r w:rsidRPr="008A03DE">
              <w:rPr>
                <w:color w:val="000000"/>
                <w:sz w:val="18"/>
                <w:szCs w:val="18"/>
              </w:rPr>
              <w:t>30.2</w:t>
            </w:r>
          </w:p>
        </w:tc>
      </w:tr>
      <w:tr w:rsidR="007805DB" w:rsidRPr="008A03DE" w14:paraId="1A85D3D6" w14:textId="77777777" w:rsidTr="008A03DE">
        <w:trPr>
          <w:trHeight w:val="47"/>
        </w:trPr>
        <w:tc>
          <w:tcPr>
            <w:tcW w:w="0" w:type="auto"/>
            <w:shd w:val="clear" w:color="auto" w:fill="auto"/>
            <w:noWrap/>
            <w:vAlign w:val="center"/>
            <w:hideMark/>
          </w:tcPr>
          <w:p w14:paraId="3BF4CB32" w14:textId="77777777" w:rsidR="007805DB" w:rsidRPr="008A03DE" w:rsidRDefault="007805DB" w:rsidP="008225F1">
            <w:pPr>
              <w:rPr>
                <w:color w:val="000000"/>
                <w:sz w:val="18"/>
                <w:szCs w:val="18"/>
              </w:rPr>
            </w:pPr>
            <w:proofErr w:type="spellStart"/>
            <w:r w:rsidRPr="008A03DE">
              <w:rPr>
                <w:color w:val="000000"/>
                <w:sz w:val="18"/>
                <w:szCs w:val="18"/>
              </w:rPr>
              <w:t>Шибљаци</w:t>
            </w:r>
            <w:proofErr w:type="spellEnd"/>
          </w:p>
        </w:tc>
        <w:tc>
          <w:tcPr>
            <w:tcW w:w="0" w:type="auto"/>
            <w:shd w:val="clear" w:color="auto" w:fill="auto"/>
            <w:noWrap/>
            <w:vAlign w:val="center"/>
            <w:hideMark/>
          </w:tcPr>
          <w:p w14:paraId="392419A0" w14:textId="77777777" w:rsidR="007805DB" w:rsidRPr="008A03DE" w:rsidRDefault="007805DB">
            <w:pPr>
              <w:jc w:val="center"/>
              <w:rPr>
                <w:color w:val="000000"/>
                <w:sz w:val="18"/>
                <w:szCs w:val="18"/>
              </w:rPr>
            </w:pPr>
            <w:r w:rsidRPr="008A03DE">
              <w:rPr>
                <w:color w:val="000000"/>
                <w:sz w:val="18"/>
                <w:szCs w:val="18"/>
              </w:rPr>
              <w:t>544.87</w:t>
            </w:r>
          </w:p>
        </w:tc>
        <w:tc>
          <w:tcPr>
            <w:tcW w:w="0" w:type="auto"/>
            <w:shd w:val="clear" w:color="auto" w:fill="auto"/>
            <w:noWrap/>
            <w:vAlign w:val="center"/>
            <w:hideMark/>
          </w:tcPr>
          <w:p w14:paraId="38F7EE82" w14:textId="77777777" w:rsidR="007805DB" w:rsidRPr="008A03DE" w:rsidRDefault="007805DB">
            <w:pPr>
              <w:jc w:val="center"/>
              <w:rPr>
                <w:color w:val="000000"/>
                <w:sz w:val="18"/>
                <w:szCs w:val="18"/>
              </w:rPr>
            </w:pPr>
            <w:r w:rsidRPr="008A03DE">
              <w:rPr>
                <w:color w:val="000000"/>
                <w:sz w:val="18"/>
                <w:szCs w:val="18"/>
              </w:rPr>
              <w:t>20.6</w:t>
            </w:r>
          </w:p>
        </w:tc>
      </w:tr>
      <w:tr w:rsidR="007805DB" w:rsidRPr="008A03DE" w14:paraId="26655CC0" w14:textId="77777777" w:rsidTr="008A03DE">
        <w:trPr>
          <w:trHeight w:val="47"/>
        </w:trPr>
        <w:tc>
          <w:tcPr>
            <w:tcW w:w="0" w:type="auto"/>
            <w:shd w:val="clear" w:color="auto" w:fill="auto"/>
            <w:noWrap/>
            <w:vAlign w:val="center"/>
            <w:hideMark/>
          </w:tcPr>
          <w:p w14:paraId="1B1C6DB8" w14:textId="77777777" w:rsidR="007805DB" w:rsidRPr="008A03DE" w:rsidRDefault="007805DB">
            <w:pPr>
              <w:jc w:val="center"/>
              <w:rPr>
                <w:b/>
                <w:bCs/>
                <w:color w:val="000000"/>
                <w:sz w:val="18"/>
                <w:szCs w:val="18"/>
              </w:rPr>
            </w:pPr>
            <w:proofErr w:type="spellStart"/>
            <w:r w:rsidRPr="008A03DE">
              <w:rPr>
                <w:b/>
                <w:bCs/>
                <w:color w:val="000000"/>
                <w:sz w:val="18"/>
                <w:szCs w:val="18"/>
              </w:rPr>
              <w:t>Укупно</w:t>
            </w:r>
            <w:proofErr w:type="spellEnd"/>
            <w:r w:rsidRPr="008A03DE">
              <w:rPr>
                <w:b/>
                <w:bCs/>
                <w:color w:val="000000"/>
                <w:sz w:val="18"/>
                <w:szCs w:val="18"/>
              </w:rPr>
              <w:t xml:space="preserve"> </w:t>
            </w:r>
            <w:proofErr w:type="spellStart"/>
            <w:r w:rsidRPr="008A03DE">
              <w:rPr>
                <w:b/>
                <w:bCs/>
                <w:color w:val="000000"/>
                <w:sz w:val="18"/>
                <w:szCs w:val="18"/>
              </w:rPr>
              <w:t>обрасло</w:t>
            </w:r>
            <w:proofErr w:type="spellEnd"/>
            <w:r w:rsidRPr="008A03DE">
              <w:rPr>
                <w:b/>
                <w:bCs/>
                <w:color w:val="000000"/>
                <w:sz w:val="18"/>
                <w:szCs w:val="18"/>
              </w:rPr>
              <w:t xml:space="preserve"> </w:t>
            </w:r>
            <w:proofErr w:type="spellStart"/>
            <w:r w:rsidRPr="008A03DE">
              <w:rPr>
                <w:b/>
                <w:bCs/>
                <w:color w:val="000000"/>
                <w:sz w:val="18"/>
                <w:szCs w:val="18"/>
              </w:rPr>
              <w:t>земљиште</w:t>
            </w:r>
            <w:proofErr w:type="spellEnd"/>
          </w:p>
        </w:tc>
        <w:tc>
          <w:tcPr>
            <w:tcW w:w="0" w:type="auto"/>
            <w:shd w:val="clear" w:color="auto" w:fill="auto"/>
            <w:noWrap/>
            <w:vAlign w:val="center"/>
            <w:hideMark/>
          </w:tcPr>
          <w:p w14:paraId="2CA9EF6E" w14:textId="77777777" w:rsidR="007805DB" w:rsidRPr="008A03DE" w:rsidRDefault="007805DB">
            <w:pPr>
              <w:jc w:val="center"/>
              <w:rPr>
                <w:b/>
                <w:bCs/>
                <w:color w:val="000000"/>
                <w:sz w:val="18"/>
                <w:szCs w:val="18"/>
              </w:rPr>
            </w:pPr>
            <w:r w:rsidRPr="008A03DE">
              <w:rPr>
                <w:b/>
                <w:bCs/>
                <w:color w:val="000000"/>
                <w:sz w:val="18"/>
                <w:szCs w:val="18"/>
              </w:rPr>
              <w:t>2374.68</w:t>
            </w:r>
          </w:p>
        </w:tc>
        <w:tc>
          <w:tcPr>
            <w:tcW w:w="0" w:type="auto"/>
            <w:shd w:val="clear" w:color="auto" w:fill="auto"/>
            <w:noWrap/>
            <w:vAlign w:val="center"/>
            <w:hideMark/>
          </w:tcPr>
          <w:p w14:paraId="0E5322A9" w14:textId="77777777" w:rsidR="007805DB" w:rsidRPr="008A03DE" w:rsidRDefault="007805DB">
            <w:pPr>
              <w:jc w:val="center"/>
              <w:rPr>
                <w:b/>
                <w:bCs/>
                <w:color w:val="000000"/>
                <w:sz w:val="18"/>
                <w:szCs w:val="18"/>
              </w:rPr>
            </w:pPr>
            <w:r w:rsidRPr="008A03DE">
              <w:rPr>
                <w:b/>
                <w:bCs/>
                <w:color w:val="000000"/>
                <w:sz w:val="18"/>
                <w:szCs w:val="18"/>
              </w:rPr>
              <w:t>89.8</w:t>
            </w:r>
          </w:p>
        </w:tc>
      </w:tr>
      <w:tr w:rsidR="007805DB" w:rsidRPr="008A03DE" w14:paraId="49E3D876" w14:textId="77777777" w:rsidTr="008A03DE">
        <w:trPr>
          <w:trHeight w:val="47"/>
        </w:trPr>
        <w:tc>
          <w:tcPr>
            <w:tcW w:w="0" w:type="auto"/>
            <w:shd w:val="clear" w:color="auto" w:fill="auto"/>
            <w:noWrap/>
            <w:vAlign w:val="center"/>
            <w:hideMark/>
          </w:tcPr>
          <w:p w14:paraId="19A403CD" w14:textId="77777777" w:rsidR="007805DB" w:rsidRPr="008A03DE" w:rsidRDefault="007805DB" w:rsidP="008225F1">
            <w:pPr>
              <w:rPr>
                <w:color w:val="000000"/>
                <w:sz w:val="18"/>
                <w:szCs w:val="18"/>
              </w:rPr>
            </w:pPr>
            <w:r w:rsidRPr="008A03DE">
              <w:rPr>
                <w:color w:val="000000"/>
                <w:sz w:val="18"/>
                <w:szCs w:val="18"/>
                <w:lang w:val="sr-Cyrl-RS"/>
              </w:rPr>
              <w:t>Њива</w:t>
            </w:r>
          </w:p>
        </w:tc>
        <w:tc>
          <w:tcPr>
            <w:tcW w:w="0" w:type="auto"/>
            <w:shd w:val="clear" w:color="auto" w:fill="auto"/>
            <w:noWrap/>
            <w:vAlign w:val="center"/>
            <w:hideMark/>
          </w:tcPr>
          <w:p w14:paraId="44327EFA" w14:textId="77777777" w:rsidR="007805DB" w:rsidRPr="008A03DE" w:rsidRDefault="007805DB">
            <w:pPr>
              <w:jc w:val="center"/>
              <w:rPr>
                <w:color w:val="000000"/>
                <w:sz w:val="18"/>
                <w:szCs w:val="18"/>
              </w:rPr>
            </w:pPr>
            <w:r w:rsidRPr="008A03DE">
              <w:rPr>
                <w:color w:val="000000"/>
                <w:sz w:val="18"/>
                <w:szCs w:val="18"/>
              </w:rPr>
              <w:t>2.51</w:t>
            </w:r>
          </w:p>
        </w:tc>
        <w:tc>
          <w:tcPr>
            <w:tcW w:w="0" w:type="auto"/>
            <w:shd w:val="clear" w:color="auto" w:fill="auto"/>
            <w:noWrap/>
            <w:vAlign w:val="center"/>
            <w:hideMark/>
          </w:tcPr>
          <w:p w14:paraId="603E1CCD" w14:textId="77777777" w:rsidR="007805DB" w:rsidRPr="008A03DE" w:rsidRDefault="007805DB">
            <w:pPr>
              <w:jc w:val="center"/>
              <w:rPr>
                <w:color w:val="000000"/>
                <w:sz w:val="18"/>
                <w:szCs w:val="18"/>
              </w:rPr>
            </w:pPr>
            <w:r w:rsidRPr="008A03DE">
              <w:rPr>
                <w:color w:val="000000"/>
                <w:sz w:val="18"/>
                <w:szCs w:val="18"/>
              </w:rPr>
              <w:t>0.1</w:t>
            </w:r>
          </w:p>
        </w:tc>
      </w:tr>
      <w:tr w:rsidR="007805DB" w:rsidRPr="008A03DE" w14:paraId="101A79CB" w14:textId="77777777" w:rsidTr="008A03DE">
        <w:trPr>
          <w:trHeight w:val="47"/>
        </w:trPr>
        <w:tc>
          <w:tcPr>
            <w:tcW w:w="0" w:type="auto"/>
            <w:shd w:val="clear" w:color="auto" w:fill="auto"/>
            <w:noWrap/>
            <w:vAlign w:val="center"/>
            <w:hideMark/>
          </w:tcPr>
          <w:p w14:paraId="44F4079A" w14:textId="77777777" w:rsidR="007805DB" w:rsidRPr="008A03DE" w:rsidRDefault="007805DB" w:rsidP="008225F1">
            <w:pPr>
              <w:rPr>
                <w:color w:val="000000"/>
                <w:sz w:val="18"/>
                <w:szCs w:val="18"/>
              </w:rPr>
            </w:pPr>
            <w:r w:rsidRPr="008A03DE">
              <w:rPr>
                <w:color w:val="000000"/>
                <w:sz w:val="18"/>
                <w:szCs w:val="18"/>
                <w:lang w:val="sr-Cyrl-RS"/>
              </w:rPr>
              <w:t>Земљиште за остале сврхе</w:t>
            </w:r>
          </w:p>
        </w:tc>
        <w:tc>
          <w:tcPr>
            <w:tcW w:w="0" w:type="auto"/>
            <w:shd w:val="clear" w:color="auto" w:fill="auto"/>
            <w:noWrap/>
            <w:vAlign w:val="center"/>
            <w:hideMark/>
          </w:tcPr>
          <w:p w14:paraId="60D46587" w14:textId="77777777" w:rsidR="007805DB" w:rsidRPr="008A03DE" w:rsidRDefault="007805DB">
            <w:pPr>
              <w:jc w:val="center"/>
              <w:rPr>
                <w:color w:val="000000"/>
                <w:sz w:val="18"/>
                <w:szCs w:val="18"/>
                <w:lang w:val="sr-Cyrl-RS"/>
              </w:rPr>
            </w:pPr>
            <w:r w:rsidRPr="008A03DE">
              <w:rPr>
                <w:color w:val="000000"/>
                <w:sz w:val="18"/>
                <w:szCs w:val="18"/>
              </w:rPr>
              <w:t>80.2</w:t>
            </w:r>
            <w:r w:rsidRPr="008A03DE">
              <w:rPr>
                <w:color w:val="000000"/>
                <w:sz w:val="18"/>
                <w:szCs w:val="18"/>
                <w:lang w:val="sr-Cyrl-RS"/>
              </w:rPr>
              <w:t>0</w:t>
            </w:r>
          </w:p>
        </w:tc>
        <w:tc>
          <w:tcPr>
            <w:tcW w:w="0" w:type="auto"/>
            <w:shd w:val="clear" w:color="auto" w:fill="auto"/>
            <w:noWrap/>
            <w:vAlign w:val="center"/>
            <w:hideMark/>
          </w:tcPr>
          <w:p w14:paraId="4F47C9ED" w14:textId="77777777" w:rsidR="007805DB" w:rsidRPr="008A03DE" w:rsidRDefault="007805DB">
            <w:pPr>
              <w:jc w:val="center"/>
              <w:rPr>
                <w:color w:val="000000"/>
                <w:sz w:val="18"/>
                <w:szCs w:val="18"/>
              </w:rPr>
            </w:pPr>
            <w:r w:rsidRPr="008A03DE">
              <w:rPr>
                <w:color w:val="000000"/>
                <w:sz w:val="18"/>
                <w:szCs w:val="18"/>
              </w:rPr>
              <w:t>3.0</w:t>
            </w:r>
          </w:p>
        </w:tc>
      </w:tr>
      <w:tr w:rsidR="007805DB" w:rsidRPr="008A03DE" w14:paraId="1F4E3C2E" w14:textId="77777777" w:rsidTr="008A03DE">
        <w:trPr>
          <w:trHeight w:val="47"/>
        </w:trPr>
        <w:tc>
          <w:tcPr>
            <w:tcW w:w="0" w:type="auto"/>
            <w:shd w:val="clear" w:color="auto" w:fill="auto"/>
            <w:noWrap/>
            <w:vAlign w:val="center"/>
            <w:hideMark/>
          </w:tcPr>
          <w:p w14:paraId="62BF1B6A" w14:textId="77777777" w:rsidR="007805DB" w:rsidRPr="008A03DE" w:rsidRDefault="007805DB" w:rsidP="008225F1">
            <w:pPr>
              <w:rPr>
                <w:color w:val="000000"/>
                <w:sz w:val="18"/>
                <w:szCs w:val="18"/>
              </w:rPr>
            </w:pPr>
            <w:r w:rsidRPr="008A03DE">
              <w:rPr>
                <w:color w:val="000000"/>
                <w:sz w:val="18"/>
                <w:szCs w:val="18"/>
                <w:lang w:val="sr-Cyrl-RS"/>
              </w:rPr>
              <w:t>Пут</w:t>
            </w:r>
          </w:p>
        </w:tc>
        <w:tc>
          <w:tcPr>
            <w:tcW w:w="0" w:type="auto"/>
            <w:shd w:val="clear" w:color="auto" w:fill="auto"/>
            <w:noWrap/>
            <w:vAlign w:val="center"/>
            <w:hideMark/>
          </w:tcPr>
          <w:p w14:paraId="588B93F6" w14:textId="77777777" w:rsidR="007805DB" w:rsidRPr="008A03DE" w:rsidRDefault="007805DB">
            <w:pPr>
              <w:jc w:val="center"/>
              <w:rPr>
                <w:color w:val="000000"/>
                <w:sz w:val="18"/>
                <w:szCs w:val="18"/>
              </w:rPr>
            </w:pPr>
            <w:r w:rsidRPr="008A03DE">
              <w:rPr>
                <w:color w:val="000000"/>
                <w:sz w:val="18"/>
                <w:szCs w:val="18"/>
              </w:rPr>
              <w:t>26.56</w:t>
            </w:r>
          </w:p>
        </w:tc>
        <w:tc>
          <w:tcPr>
            <w:tcW w:w="0" w:type="auto"/>
            <w:shd w:val="clear" w:color="auto" w:fill="auto"/>
            <w:noWrap/>
            <w:vAlign w:val="center"/>
            <w:hideMark/>
          </w:tcPr>
          <w:p w14:paraId="7DB83821" w14:textId="77777777" w:rsidR="007805DB" w:rsidRPr="008A03DE" w:rsidRDefault="007805DB">
            <w:pPr>
              <w:jc w:val="center"/>
              <w:rPr>
                <w:color w:val="000000"/>
                <w:sz w:val="18"/>
                <w:szCs w:val="18"/>
              </w:rPr>
            </w:pPr>
            <w:r w:rsidRPr="008A03DE">
              <w:rPr>
                <w:color w:val="000000"/>
                <w:sz w:val="18"/>
                <w:szCs w:val="18"/>
              </w:rPr>
              <w:t>1.0</w:t>
            </w:r>
          </w:p>
        </w:tc>
      </w:tr>
      <w:tr w:rsidR="007805DB" w:rsidRPr="008A03DE" w14:paraId="4E3B45C6" w14:textId="77777777" w:rsidTr="008A03DE">
        <w:trPr>
          <w:trHeight w:val="47"/>
        </w:trPr>
        <w:tc>
          <w:tcPr>
            <w:tcW w:w="0" w:type="auto"/>
            <w:shd w:val="clear" w:color="auto" w:fill="auto"/>
            <w:noWrap/>
            <w:vAlign w:val="center"/>
            <w:hideMark/>
          </w:tcPr>
          <w:p w14:paraId="176783A9" w14:textId="77777777" w:rsidR="007805DB" w:rsidRPr="008A03DE" w:rsidRDefault="007805DB" w:rsidP="008225F1">
            <w:pPr>
              <w:rPr>
                <w:color w:val="000000"/>
                <w:sz w:val="18"/>
                <w:szCs w:val="18"/>
              </w:rPr>
            </w:pPr>
            <w:r w:rsidRPr="008A03DE">
              <w:rPr>
                <w:color w:val="000000"/>
                <w:sz w:val="18"/>
                <w:szCs w:val="18"/>
                <w:lang w:val="sr-Cyrl-RS"/>
              </w:rPr>
              <w:t>Историјски споменик</w:t>
            </w:r>
          </w:p>
        </w:tc>
        <w:tc>
          <w:tcPr>
            <w:tcW w:w="0" w:type="auto"/>
            <w:shd w:val="clear" w:color="auto" w:fill="auto"/>
            <w:noWrap/>
            <w:vAlign w:val="center"/>
            <w:hideMark/>
          </w:tcPr>
          <w:p w14:paraId="7932A0CA" w14:textId="77777777" w:rsidR="007805DB" w:rsidRPr="008A03DE" w:rsidRDefault="007805DB">
            <w:pPr>
              <w:jc w:val="center"/>
              <w:rPr>
                <w:color w:val="000000"/>
                <w:sz w:val="18"/>
                <w:szCs w:val="18"/>
              </w:rPr>
            </w:pPr>
            <w:r w:rsidRPr="008A03DE">
              <w:rPr>
                <w:color w:val="000000"/>
                <w:sz w:val="18"/>
                <w:szCs w:val="18"/>
              </w:rPr>
              <w:t>3.27</w:t>
            </w:r>
          </w:p>
        </w:tc>
        <w:tc>
          <w:tcPr>
            <w:tcW w:w="0" w:type="auto"/>
            <w:shd w:val="clear" w:color="auto" w:fill="auto"/>
            <w:noWrap/>
            <w:vAlign w:val="center"/>
            <w:hideMark/>
          </w:tcPr>
          <w:p w14:paraId="264F60A4" w14:textId="77777777" w:rsidR="007805DB" w:rsidRPr="008A03DE" w:rsidRDefault="007805DB">
            <w:pPr>
              <w:jc w:val="center"/>
              <w:rPr>
                <w:color w:val="000000"/>
                <w:sz w:val="18"/>
                <w:szCs w:val="18"/>
              </w:rPr>
            </w:pPr>
            <w:r w:rsidRPr="008A03DE">
              <w:rPr>
                <w:color w:val="000000"/>
                <w:sz w:val="18"/>
                <w:szCs w:val="18"/>
              </w:rPr>
              <w:t>0.1</w:t>
            </w:r>
          </w:p>
        </w:tc>
      </w:tr>
      <w:tr w:rsidR="007805DB" w:rsidRPr="008A03DE" w14:paraId="21AEC091" w14:textId="77777777" w:rsidTr="008A03DE">
        <w:trPr>
          <w:trHeight w:val="47"/>
        </w:trPr>
        <w:tc>
          <w:tcPr>
            <w:tcW w:w="0" w:type="auto"/>
            <w:shd w:val="clear" w:color="auto" w:fill="auto"/>
            <w:noWrap/>
            <w:vAlign w:val="center"/>
            <w:hideMark/>
          </w:tcPr>
          <w:p w14:paraId="52F0A0BC" w14:textId="77777777" w:rsidR="007805DB" w:rsidRPr="008A03DE" w:rsidRDefault="007805DB" w:rsidP="008225F1">
            <w:pPr>
              <w:rPr>
                <w:color w:val="000000"/>
                <w:sz w:val="18"/>
                <w:szCs w:val="18"/>
              </w:rPr>
            </w:pPr>
            <w:r w:rsidRPr="008A03DE">
              <w:rPr>
                <w:color w:val="000000"/>
                <w:sz w:val="18"/>
                <w:szCs w:val="18"/>
                <w:lang w:val="sr-Cyrl-RS"/>
              </w:rPr>
              <w:t>Терен за спорт и рекреацију</w:t>
            </w:r>
          </w:p>
        </w:tc>
        <w:tc>
          <w:tcPr>
            <w:tcW w:w="0" w:type="auto"/>
            <w:shd w:val="clear" w:color="auto" w:fill="auto"/>
            <w:noWrap/>
            <w:vAlign w:val="center"/>
            <w:hideMark/>
          </w:tcPr>
          <w:p w14:paraId="74532409" w14:textId="77777777" w:rsidR="007805DB" w:rsidRPr="008A03DE" w:rsidRDefault="007805DB">
            <w:pPr>
              <w:jc w:val="center"/>
              <w:rPr>
                <w:color w:val="000000"/>
                <w:sz w:val="18"/>
                <w:szCs w:val="18"/>
              </w:rPr>
            </w:pPr>
            <w:r w:rsidRPr="008A03DE">
              <w:rPr>
                <w:color w:val="000000"/>
                <w:sz w:val="18"/>
                <w:szCs w:val="18"/>
              </w:rPr>
              <w:t>0.56</w:t>
            </w:r>
          </w:p>
        </w:tc>
        <w:tc>
          <w:tcPr>
            <w:tcW w:w="0" w:type="auto"/>
            <w:shd w:val="clear" w:color="auto" w:fill="auto"/>
            <w:noWrap/>
            <w:vAlign w:val="center"/>
            <w:hideMark/>
          </w:tcPr>
          <w:p w14:paraId="349A6202" w14:textId="77777777" w:rsidR="007805DB" w:rsidRPr="008A03DE" w:rsidRDefault="007805DB">
            <w:pPr>
              <w:jc w:val="center"/>
              <w:rPr>
                <w:color w:val="000000"/>
                <w:sz w:val="18"/>
                <w:szCs w:val="18"/>
              </w:rPr>
            </w:pPr>
            <w:r w:rsidRPr="008A03DE">
              <w:rPr>
                <w:color w:val="000000"/>
                <w:sz w:val="18"/>
                <w:szCs w:val="18"/>
              </w:rPr>
              <w:t>0.0</w:t>
            </w:r>
          </w:p>
        </w:tc>
      </w:tr>
      <w:tr w:rsidR="007805DB" w:rsidRPr="008A03DE" w14:paraId="6219DC13" w14:textId="77777777" w:rsidTr="008A03DE">
        <w:trPr>
          <w:trHeight w:val="47"/>
        </w:trPr>
        <w:tc>
          <w:tcPr>
            <w:tcW w:w="0" w:type="auto"/>
            <w:shd w:val="clear" w:color="auto" w:fill="auto"/>
            <w:noWrap/>
            <w:vAlign w:val="center"/>
            <w:hideMark/>
          </w:tcPr>
          <w:p w14:paraId="481E4C59" w14:textId="77777777" w:rsidR="007805DB" w:rsidRPr="008A03DE" w:rsidRDefault="007805DB" w:rsidP="008225F1">
            <w:pPr>
              <w:rPr>
                <w:color w:val="000000"/>
                <w:sz w:val="18"/>
                <w:szCs w:val="18"/>
              </w:rPr>
            </w:pPr>
            <w:r w:rsidRPr="008A03DE">
              <w:rPr>
                <w:color w:val="000000"/>
                <w:sz w:val="18"/>
                <w:szCs w:val="18"/>
                <w:lang w:val="sr-Cyrl-RS"/>
              </w:rPr>
              <w:t>Зграда и други објекти са окућницом</w:t>
            </w:r>
          </w:p>
        </w:tc>
        <w:tc>
          <w:tcPr>
            <w:tcW w:w="0" w:type="auto"/>
            <w:shd w:val="clear" w:color="auto" w:fill="auto"/>
            <w:noWrap/>
            <w:vAlign w:val="center"/>
            <w:hideMark/>
          </w:tcPr>
          <w:p w14:paraId="4D63CBB9" w14:textId="77777777" w:rsidR="007805DB" w:rsidRPr="008A03DE" w:rsidRDefault="007805DB">
            <w:pPr>
              <w:jc w:val="center"/>
              <w:rPr>
                <w:color w:val="000000"/>
                <w:sz w:val="18"/>
                <w:szCs w:val="18"/>
              </w:rPr>
            </w:pPr>
            <w:r w:rsidRPr="008A03DE">
              <w:rPr>
                <w:color w:val="000000"/>
                <w:sz w:val="18"/>
                <w:szCs w:val="18"/>
              </w:rPr>
              <w:t>8.72</w:t>
            </w:r>
          </w:p>
        </w:tc>
        <w:tc>
          <w:tcPr>
            <w:tcW w:w="0" w:type="auto"/>
            <w:shd w:val="clear" w:color="auto" w:fill="auto"/>
            <w:noWrap/>
            <w:vAlign w:val="center"/>
            <w:hideMark/>
          </w:tcPr>
          <w:p w14:paraId="088B4670" w14:textId="77777777" w:rsidR="007805DB" w:rsidRPr="008A03DE" w:rsidRDefault="007805DB">
            <w:pPr>
              <w:jc w:val="center"/>
              <w:rPr>
                <w:color w:val="000000"/>
                <w:sz w:val="18"/>
                <w:szCs w:val="18"/>
              </w:rPr>
            </w:pPr>
            <w:r w:rsidRPr="008A03DE">
              <w:rPr>
                <w:color w:val="000000"/>
                <w:sz w:val="18"/>
                <w:szCs w:val="18"/>
              </w:rPr>
              <w:t>0.3</w:t>
            </w:r>
          </w:p>
        </w:tc>
      </w:tr>
      <w:tr w:rsidR="007805DB" w:rsidRPr="008A03DE" w14:paraId="10D5379E" w14:textId="77777777" w:rsidTr="008A03DE">
        <w:trPr>
          <w:trHeight w:val="47"/>
        </w:trPr>
        <w:tc>
          <w:tcPr>
            <w:tcW w:w="0" w:type="auto"/>
            <w:shd w:val="clear" w:color="auto" w:fill="auto"/>
            <w:noWrap/>
            <w:vAlign w:val="center"/>
            <w:hideMark/>
          </w:tcPr>
          <w:p w14:paraId="151CB73F" w14:textId="77777777" w:rsidR="007805DB" w:rsidRPr="008A03DE" w:rsidRDefault="007805DB" w:rsidP="008225F1">
            <w:pPr>
              <w:rPr>
                <w:color w:val="000000"/>
                <w:sz w:val="18"/>
                <w:szCs w:val="18"/>
              </w:rPr>
            </w:pPr>
            <w:r w:rsidRPr="008A03DE">
              <w:rPr>
                <w:color w:val="000000"/>
                <w:sz w:val="18"/>
                <w:szCs w:val="18"/>
                <w:lang w:val="sr-Cyrl-RS"/>
              </w:rPr>
              <w:t>Гробље</w:t>
            </w:r>
          </w:p>
        </w:tc>
        <w:tc>
          <w:tcPr>
            <w:tcW w:w="0" w:type="auto"/>
            <w:shd w:val="clear" w:color="auto" w:fill="auto"/>
            <w:noWrap/>
            <w:vAlign w:val="center"/>
            <w:hideMark/>
          </w:tcPr>
          <w:p w14:paraId="09AEA669" w14:textId="77777777" w:rsidR="007805DB" w:rsidRPr="008A03DE" w:rsidRDefault="007805DB">
            <w:pPr>
              <w:jc w:val="center"/>
              <w:rPr>
                <w:color w:val="000000"/>
                <w:sz w:val="18"/>
                <w:szCs w:val="18"/>
              </w:rPr>
            </w:pPr>
            <w:r w:rsidRPr="008A03DE">
              <w:rPr>
                <w:color w:val="000000"/>
                <w:sz w:val="18"/>
                <w:szCs w:val="18"/>
              </w:rPr>
              <w:t>0.41</w:t>
            </w:r>
          </w:p>
        </w:tc>
        <w:tc>
          <w:tcPr>
            <w:tcW w:w="0" w:type="auto"/>
            <w:shd w:val="clear" w:color="auto" w:fill="auto"/>
            <w:noWrap/>
            <w:vAlign w:val="center"/>
            <w:hideMark/>
          </w:tcPr>
          <w:p w14:paraId="0C32B84E" w14:textId="77777777" w:rsidR="007805DB" w:rsidRPr="008A03DE" w:rsidRDefault="007805DB">
            <w:pPr>
              <w:jc w:val="center"/>
              <w:rPr>
                <w:color w:val="000000"/>
                <w:sz w:val="18"/>
                <w:szCs w:val="18"/>
              </w:rPr>
            </w:pPr>
            <w:r w:rsidRPr="008A03DE">
              <w:rPr>
                <w:color w:val="000000"/>
                <w:sz w:val="18"/>
                <w:szCs w:val="18"/>
              </w:rPr>
              <w:t>0.0</w:t>
            </w:r>
          </w:p>
        </w:tc>
      </w:tr>
      <w:tr w:rsidR="007805DB" w:rsidRPr="008A03DE" w14:paraId="184BB6D9" w14:textId="77777777" w:rsidTr="008A03DE">
        <w:trPr>
          <w:trHeight w:val="47"/>
        </w:trPr>
        <w:tc>
          <w:tcPr>
            <w:tcW w:w="0" w:type="auto"/>
            <w:shd w:val="clear" w:color="auto" w:fill="auto"/>
            <w:noWrap/>
            <w:vAlign w:val="center"/>
            <w:hideMark/>
          </w:tcPr>
          <w:p w14:paraId="5EC3737A" w14:textId="77777777" w:rsidR="007805DB" w:rsidRPr="008A03DE" w:rsidRDefault="007805DB" w:rsidP="008225F1">
            <w:pPr>
              <w:rPr>
                <w:color w:val="000000"/>
                <w:sz w:val="18"/>
                <w:szCs w:val="18"/>
              </w:rPr>
            </w:pPr>
            <w:r w:rsidRPr="008A03DE">
              <w:rPr>
                <w:color w:val="000000"/>
                <w:sz w:val="18"/>
                <w:szCs w:val="18"/>
                <w:lang w:val="sr-Cyrl-RS"/>
              </w:rPr>
              <w:t>Хранилиште (ван гатара)</w:t>
            </w:r>
          </w:p>
        </w:tc>
        <w:tc>
          <w:tcPr>
            <w:tcW w:w="0" w:type="auto"/>
            <w:shd w:val="clear" w:color="auto" w:fill="auto"/>
            <w:noWrap/>
            <w:vAlign w:val="center"/>
            <w:hideMark/>
          </w:tcPr>
          <w:p w14:paraId="0B31E950" w14:textId="77777777" w:rsidR="007805DB" w:rsidRPr="008A03DE" w:rsidRDefault="007805DB">
            <w:pPr>
              <w:jc w:val="center"/>
              <w:rPr>
                <w:color w:val="000000"/>
                <w:sz w:val="18"/>
                <w:szCs w:val="18"/>
              </w:rPr>
            </w:pPr>
            <w:r w:rsidRPr="008A03DE">
              <w:rPr>
                <w:color w:val="000000"/>
                <w:sz w:val="18"/>
                <w:szCs w:val="18"/>
              </w:rPr>
              <w:t>0.27</w:t>
            </w:r>
          </w:p>
        </w:tc>
        <w:tc>
          <w:tcPr>
            <w:tcW w:w="0" w:type="auto"/>
            <w:shd w:val="clear" w:color="auto" w:fill="auto"/>
            <w:noWrap/>
            <w:vAlign w:val="center"/>
            <w:hideMark/>
          </w:tcPr>
          <w:p w14:paraId="14D05B50" w14:textId="77777777" w:rsidR="007805DB" w:rsidRPr="008A03DE" w:rsidRDefault="007805DB">
            <w:pPr>
              <w:jc w:val="center"/>
              <w:rPr>
                <w:color w:val="000000"/>
                <w:sz w:val="18"/>
                <w:szCs w:val="18"/>
              </w:rPr>
            </w:pPr>
            <w:r w:rsidRPr="008A03DE">
              <w:rPr>
                <w:color w:val="000000"/>
                <w:sz w:val="18"/>
                <w:szCs w:val="18"/>
              </w:rPr>
              <w:t>0.0</w:t>
            </w:r>
          </w:p>
        </w:tc>
      </w:tr>
      <w:tr w:rsidR="007805DB" w:rsidRPr="008A03DE" w14:paraId="159A9D90" w14:textId="77777777" w:rsidTr="008A03DE">
        <w:trPr>
          <w:trHeight w:val="47"/>
        </w:trPr>
        <w:tc>
          <w:tcPr>
            <w:tcW w:w="0" w:type="auto"/>
            <w:shd w:val="clear" w:color="auto" w:fill="auto"/>
            <w:noWrap/>
            <w:vAlign w:val="center"/>
            <w:hideMark/>
          </w:tcPr>
          <w:p w14:paraId="2BB271CF" w14:textId="77777777" w:rsidR="007805DB" w:rsidRPr="008A03DE" w:rsidRDefault="007805DB" w:rsidP="008225F1">
            <w:pPr>
              <w:rPr>
                <w:color w:val="000000"/>
                <w:sz w:val="18"/>
                <w:szCs w:val="18"/>
              </w:rPr>
            </w:pPr>
            <w:r w:rsidRPr="008A03DE">
              <w:rPr>
                <w:color w:val="000000"/>
                <w:sz w:val="18"/>
                <w:szCs w:val="18"/>
                <w:lang w:val="sr-Cyrl-RS"/>
              </w:rPr>
              <w:t>Депонија</w:t>
            </w:r>
          </w:p>
        </w:tc>
        <w:tc>
          <w:tcPr>
            <w:tcW w:w="0" w:type="auto"/>
            <w:shd w:val="clear" w:color="auto" w:fill="auto"/>
            <w:noWrap/>
            <w:vAlign w:val="center"/>
            <w:hideMark/>
          </w:tcPr>
          <w:p w14:paraId="77C4D6E8" w14:textId="77777777" w:rsidR="007805DB" w:rsidRPr="008A03DE" w:rsidRDefault="007805DB">
            <w:pPr>
              <w:jc w:val="center"/>
              <w:rPr>
                <w:color w:val="000000"/>
                <w:sz w:val="18"/>
                <w:szCs w:val="18"/>
              </w:rPr>
            </w:pPr>
            <w:r w:rsidRPr="008A03DE">
              <w:rPr>
                <w:color w:val="000000"/>
                <w:sz w:val="18"/>
                <w:szCs w:val="18"/>
              </w:rPr>
              <w:t>0.48</w:t>
            </w:r>
          </w:p>
        </w:tc>
        <w:tc>
          <w:tcPr>
            <w:tcW w:w="0" w:type="auto"/>
            <w:shd w:val="clear" w:color="auto" w:fill="auto"/>
            <w:noWrap/>
            <w:vAlign w:val="center"/>
            <w:hideMark/>
          </w:tcPr>
          <w:p w14:paraId="557571C6" w14:textId="77777777" w:rsidR="007805DB" w:rsidRPr="008A03DE" w:rsidRDefault="007805DB">
            <w:pPr>
              <w:jc w:val="center"/>
              <w:rPr>
                <w:color w:val="000000"/>
                <w:sz w:val="18"/>
                <w:szCs w:val="18"/>
              </w:rPr>
            </w:pPr>
            <w:r w:rsidRPr="008A03DE">
              <w:rPr>
                <w:color w:val="000000"/>
                <w:sz w:val="18"/>
                <w:szCs w:val="18"/>
              </w:rPr>
              <w:t>0.0</w:t>
            </w:r>
          </w:p>
        </w:tc>
      </w:tr>
      <w:tr w:rsidR="007805DB" w:rsidRPr="008A03DE" w14:paraId="622C89AA" w14:textId="77777777" w:rsidTr="008A03DE">
        <w:trPr>
          <w:trHeight w:val="245"/>
        </w:trPr>
        <w:tc>
          <w:tcPr>
            <w:tcW w:w="0" w:type="auto"/>
            <w:shd w:val="clear" w:color="auto" w:fill="auto"/>
            <w:noWrap/>
            <w:vAlign w:val="center"/>
            <w:hideMark/>
          </w:tcPr>
          <w:p w14:paraId="679B4E9D" w14:textId="77777777" w:rsidR="007805DB" w:rsidRPr="008A03DE" w:rsidRDefault="007805DB">
            <w:pPr>
              <w:jc w:val="center"/>
              <w:rPr>
                <w:b/>
                <w:bCs/>
                <w:color w:val="000000"/>
                <w:sz w:val="18"/>
                <w:szCs w:val="18"/>
              </w:rPr>
            </w:pPr>
            <w:proofErr w:type="spellStart"/>
            <w:r w:rsidRPr="008A03DE">
              <w:rPr>
                <w:b/>
                <w:bCs/>
                <w:color w:val="000000"/>
                <w:sz w:val="18"/>
                <w:szCs w:val="18"/>
              </w:rPr>
              <w:t>Укупно</w:t>
            </w:r>
            <w:proofErr w:type="spellEnd"/>
            <w:r w:rsidRPr="008A03DE">
              <w:rPr>
                <w:b/>
                <w:bCs/>
                <w:color w:val="000000"/>
                <w:sz w:val="18"/>
                <w:szCs w:val="18"/>
              </w:rPr>
              <w:t xml:space="preserve"> </w:t>
            </w:r>
            <w:proofErr w:type="spellStart"/>
            <w:r w:rsidRPr="008A03DE">
              <w:rPr>
                <w:b/>
                <w:bCs/>
                <w:color w:val="000000"/>
                <w:sz w:val="18"/>
                <w:szCs w:val="18"/>
              </w:rPr>
              <w:t>за</w:t>
            </w:r>
            <w:proofErr w:type="spellEnd"/>
            <w:r w:rsidRPr="008A03DE">
              <w:rPr>
                <w:b/>
                <w:bCs/>
                <w:color w:val="000000"/>
                <w:sz w:val="18"/>
                <w:szCs w:val="18"/>
              </w:rPr>
              <w:t xml:space="preserve"> </w:t>
            </w:r>
            <w:proofErr w:type="spellStart"/>
            <w:r w:rsidRPr="008A03DE">
              <w:rPr>
                <w:b/>
                <w:bCs/>
                <w:color w:val="000000"/>
                <w:sz w:val="18"/>
                <w:szCs w:val="18"/>
              </w:rPr>
              <w:t>остале</w:t>
            </w:r>
            <w:proofErr w:type="spellEnd"/>
            <w:r w:rsidRPr="008A03DE">
              <w:rPr>
                <w:b/>
                <w:bCs/>
                <w:color w:val="000000"/>
                <w:sz w:val="18"/>
                <w:szCs w:val="18"/>
              </w:rPr>
              <w:t xml:space="preserve"> </w:t>
            </w:r>
            <w:proofErr w:type="spellStart"/>
            <w:r w:rsidRPr="008A03DE">
              <w:rPr>
                <w:b/>
                <w:bCs/>
                <w:color w:val="000000"/>
                <w:sz w:val="18"/>
                <w:szCs w:val="18"/>
              </w:rPr>
              <w:t>сврхе</w:t>
            </w:r>
            <w:proofErr w:type="spellEnd"/>
          </w:p>
        </w:tc>
        <w:tc>
          <w:tcPr>
            <w:tcW w:w="0" w:type="auto"/>
            <w:shd w:val="clear" w:color="auto" w:fill="auto"/>
            <w:noWrap/>
            <w:vAlign w:val="center"/>
            <w:hideMark/>
          </w:tcPr>
          <w:p w14:paraId="4C23CACE" w14:textId="77777777" w:rsidR="007805DB" w:rsidRPr="008A03DE" w:rsidRDefault="007805DB">
            <w:pPr>
              <w:jc w:val="center"/>
              <w:rPr>
                <w:b/>
                <w:bCs/>
                <w:color w:val="000000"/>
                <w:sz w:val="18"/>
                <w:szCs w:val="18"/>
              </w:rPr>
            </w:pPr>
            <w:r w:rsidRPr="008A03DE">
              <w:rPr>
                <w:b/>
                <w:bCs/>
                <w:color w:val="000000"/>
                <w:sz w:val="18"/>
                <w:szCs w:val="18"/>
                <w:lang w:val="sr-Latn-RS"/>
              </w:rPr>
              <w:t>122.98</w:t>
            </w:r>
          </w:p>
        </w:tc>
        <w:tc>
          <w:tcPr>
            <w:tcW w:w="0" w:type="auto"/>
            <w:shd w:val="clear" w:color="auto" w:fill="auto"/>
            <w:noWrap/>
            <w:vAlign w:val="center"/>
            <w:hideMark/>
          </w:tcPr>
          <w:p w14:paraId="14281EA6" w14:textId="77777777" w:rsidR="007805DB" w:rsidRPr="008A03DE" w:rsidRDefault="007805DB">
            <w:pPr>
              <w:jc w:val="center"/>
              <w:rPr>
                <w:b/>
                <w:bCs/>
                <w:color w:val="000000"/>
                <w:sz w:val="18"/>
                <w:szCs w:val="18"/>
              </w:rPr>
            </w:pPr>
            <w:r w:rsidRPr="008A03DE">
              <w:rPr>
                <w:b/>
                <w:bCs/>
                <w:color w:val="000000"/>
                <w:sz w:val="18"/>
                <w:szCs w:val="18"/>
              </w:rPr>
              <w:t>4.7</w:t>
            </w:r>
          </w:p>
        </w:tc>
      </w:tr>
      <w:tr w:rsidR="007805DB" w:rsidRPr="008A03DE" w14:paraId="05D58D36" w14:textId="77777777" w:rsidTr="008A03DE">
        <w:trPr>
          <w:trHeight w:val="245"/>
        </w:trPr>
        <w:tc>
          <w:tcPr>
            <w:tcW w:w="0" w:type="auto"/>
            <w:shd w:val="clear" w:color="auto" w:fill="auto"/>
            <w:noWrap/>
            <w:vAlign w:val="center"/>
            <w:hideMark/>
          </w:tcPr>
          <w:p w14:paraId="61AA23E9" w14:textId="77777777" w:rsidR="007805DB" w:rsidRPr="008A03DE" w:rsidRDefault="007805DB" w:rsidP="008225F1">
            <w:pPr>
              <w:rPr>
                <w:color w:val="000000"/>
                <w:sz w:val="18"/>
                <w:szCs w:val="18"/>
              </w:rPr>
            </w:pPr>
            <w:r w:rsidRPr="008A03DE">
              <w:rPr>
                <w:color w:val="000000"/>
                <w:sz w:val="18"/>
                <w:szCs w:val="18"/>
                <w:lang w:val="sr-Cyrl-RS"/>
              </w:rPr>
              <w:t>Камењар</w:t>
            </w:r>
          </w:p>
        </w:tc>
        <w:tc>
          <w:tcPr>
            <w:tcW w:w="0" w:type="auto"/>
            <w:shd w:val="clear" w:color="auto" w:fill="auto"/>
            <w:noWrap/>
            <w:vAlign w:val="center"/>
            <w:hideMark/>
          </w:tcPr>
          <w:p w14:paraId="573083B9" w14:textId="77777777" w:rsidR="007805DB" w:rsidRPr="008A03DE" w:rsidRDefault="007805DB">
            <w:pPr>
              <w:jc w:val="center"/>
              <w:rPr>
                <w:color w:val="000000"/>
                <w:sz w:val="18"/>
                <w:szCs w:val="18"/>
              </w:rPr>
            </w:pPr>
            <w:r w:rsidRPr="008A03DE">
              <w:rPr>
                <w:color w:val="000000"/>
                <w:sz w:val="18"/>
                <w:szCs w:val="18"/>
              </w:rPr>
              <w:t>114.46</w:t>
            </w:r>
          </w:p>
        </w:tc>
        <w:tc>
          <w:tcPr>
            <w:tcW w:w="0" w:type="auto"/>
            <w:shd w:val="clear" w:color="auto" w:fill="auto"/>
            <w:noWrap/>
            <w:vAlign w:val="center"/>
            <w:hideMark/>
          </w:tcPr>
          <w:p w14:paraId="7B3A477D" w14:textId="77777777" w:rsidR="007805DB" w:rsidRPr="008A03DE" w:rsidRDefault="007805DB">
            <w:pPr>
              <w:jc w:val="center"/>
              <w:rPr>
                <w:color w:val="000000"/>
                <w:sz w:val="18"/>
                <w:szCs w:val="18"/>
              </w:rPr>
            </w:pPr>
            <w:r w:rsidRPr="008A03DE">
              <w:rPr>
                <w:color w:val="000000"/>
                <w:sz w:val="18"/>
                <w:szCs w:val="18"/>
              </w:rPr>
              <w:t>4.3</w:t>
            </w:r>
          </w:p>
        </w:tc>
      </w:tr>
      <w:tr w:rsidR="007805DB" w:rsidRPr="008A03DE" w14:paraId="718C785D" w14:textId="77777777" w:rsidTr="008A03DE">
        <w:trPr>
          <w:trHeight w:val="245"/>
        </w:trPr>
        <w:tc>
          <w:tcPr>
            <w:tcW w:w="0" w:type="auto"/>
            <w:shd w:val="clear" w:color="auto" w:fill="auto"/>
            <w:noWrap/>
            <w:vAlign w:val="center"/>
            <w:hideMark/>
          </w:tcPr>
          <w:p w14:paraId="6C96FB66" w14:textId="77777777" w:rsidR="007805DB" w:rsidRPr="008A03DE" w:rsidRDefault="007805DB" w:rsidP="008225F1">
            <w:pPr>
              <w:rPr>
                <w:color w:val="000000"/>
                <w:sz w:val="18"/>
                <w:szCs w:val="18"/>
              </w:rPr>
            </w:pPr>
            <w:r w:rsidRPr="008A03DE">
              <w:rPr>
                <w:color w:val="000000"/>
                <w:sz w:val="18"/>
                <w:szCs w:val="18"/>
                <w:lang w:val="sr-Cyrl-RS"/>
              </w:rPr>
              <w:t>Бара</w:t>
            </w:r>
          </w:p>
        </w:tc>
        <w:tc>
          <w:tcPr>
            <w:tcW w:w="0" w:type="auto"/>
            <w:shd w:val="clear" w:color="auto" w:fill="auto"/>
            <w:noWrap/>
            <w:vAlign w:val="center"/>
            <w:hideMark/>
          </w:tcPr>
          <w:p w14:paraId="77376D64" w14:textId="77777777" w:rsidR="007805DB" w:rsidRPr="008A03DE" w:rsidRDefault="007805DB">
            <w:pPr>
              <w:jc w:val="center"/>
              <w:rPr>
                <w:color w:val="000000"/>
                <w:sz w:val="18"/>
                <w:szCs w:val="18"/>
              </w:rPr>
            </w:pPr>
            <w:r w:rsidRPr="008A03DE">
              <w:rPr>
                <w:color w:val="000000"/>
                <w:sz w:val="18"/>
                <w:szCs w:val="18"/>
              </w:rPr>
              <w:t>0.27</w:t>
            </w:r>
          </w:p>
        </w:tc>
        <w:tc>
          <w:tcPr>
            <w:tcW w:w="0" w:type="auto"/>
            <w:shd w:val="clear" w:color="auto" w:fill="auto"/>
            <w:noWrap/>
            <w:vAlign w:val="center"/>
            <w:hideMark/>
          </w:tcPr>
          <w:p w14:paraId="246C808D" w14:textId="77777777" w:rsidR="007805DB" w:rsidRPr="008A03DE" w:rsidRDefault="007805DB">
            <w:pPr>
              <w:jc w:val="center"/>
              <w:rPr>
                <w:color w:val="000000"/>
                <w:sz w:val="18"/>
                <w:szCs w:val="18"/>
              </w:rPr>
            </w:pPr>
            <w:r w:rsidRPr="008A03DE">
              <w:rPr>
                <w:color w:val="000000"/>
                <w:sz w:val="18"/>
                <w:szCs w:val="18"/>
              </w:rPr>
              <w:t>0.0</w:t>
            </w:r>
          </w:p>
        </w:tc>
      </w:tr>
      <w:tr w:rsidR="007805DB" w:rsidRPr="008A03DE" w14:paraId="3176C142" w14:textId="77777777" w:rsidTr="008A03DE">
        <w:trPr>
          <w:trHeight w:val="47"/>
        </w:trPr>
        <w:tc>
          <w:tcPr>
            <w:tcW w:w="0" w:type="auto"/>
            <w:shd w:val="clear" w:color="auto" w:fill="auto"/>
            <w:noWrap/>
            <w:vAlign w:val="center"/>
            <w:hideMark/>
          </w:tcPr>
          <w:p w14:paraId="34F26B24" w14:textId="77777777" w:rsidR="007805DB" w:rsidRPr="008A03DE" w:rsidRDefault="007805DB" w:rsidP="008225F1">
            <w:pPr>
              <w:rPr>
                <w:color w:val="000000"/>
                <w:sz w:val="18"/>
                <w:szCs w:val="18"/>
              </w:rPr>
            </w:pPr>
            <w:r w:rsidRPr="008A03DE">
              <w:rPr>
                <w:color w:val="000000"/>
                <w:sz w:val="18"/>
                <w:szCs w:val="18"/>
                <w:lang w:val="sr-Cyrl-RS"/>
              </w:rPr>
              <w:t>Поток (канал)</w:t>
            </w:r>
          </w:p>
        </w:tc>
        <w:tc>
          <w:tcPr>
            <w:tcW w:w="0" w:type="auto"/>
            <w:shd w:val="clear" w:color="auto" w:fill="auto"/>
            <w:noWrap/>
            <w:vAlign w:val="center"/>
            <w:hideMark/>
          </w:tcPr>
          <w:p w14:paraId="53051885" w14:textId="77777777" w:rsidR="007805DB" w:rsidRPr="008A03DE" w:rsidRDefault="007805DB">
            <w:pPr>
              <w:jc w:val="center"/>
              <w:rPr>
                <w:color w:val="000000"/>
                <w:sz w:val="18"/>
                <w:szCs w:val="18"/>
              </w:rPr>
            </w:pPr>
            <w:r w:rsidRPr="008A03DE">
              <w:rPr>
                <w:color w:val="000000"/>
                <w:sz w:val="18"/>
                <w:szCs w:val="18"/>
              </w:rPr>
              <w:t>0.65</w:t>
            </w:r>
          </w:p>
        </w:tc>
        <w:tc>
          <w:tcPr>
            <w:tcW w:w="0" w:type="auto"/>
            <w:shd w:val="clear" w:color="auto" w:fill="auto"/>
            <w:noWrap/>
            <w:vAlign w:val="center"/>
            <w:hideMark/>
          </w:tcPr>
          <w:p w14:paraId="058A9B5C" w14:textId="77777777" w:rsidR="007805DB" w:rsidRPr="008A03DE" w:rsidRDefault="007805DB">
            <w:pPr>
              <w:jc w:val="center"/>
              <w:rPr>
                <w:color w:val="000000"/>
                <w:sz w:val="18"/>
                <w:szCs w:val="18"/>
              </w:rPr>
            </w:pPr>
            <w:r w:rsidRPr="008A03DE">
              <w:rPr>
                <w:color w:val="000000"/>
                <w:sz w:val="18"/>
                <w:szCs w:val="18"/>
              </w:rPr>
              <w:t>0.0</w:t>
            </w:r>
          </w:p>
        </w:tc>
      </w:tr>
      <w:tr w:rsidR="007805DB" w:rsidRPr="008A03DE" w14:paraId="20E2D913" w14:textId="77777777" w:rsidTr="008A03DE">
        <w:trPr>
          <w:trHeight w:val="47"/>
        </w:trPr>
        <w:tc>
          <w:tcPr>
            <w:tcW w:w="0" w:type="auto"/>
            <w:shd w:val="clear" w:color="auto" w:fill="auto"/>
            <w:noWrap/>
            <w:vAlign w:val="center"/>
            <w:hideMark/>
          </w:tcPr>
          <w:p w14:paraId="33E0DA98" w14:textId="77777777" w:rsidR="007805DB" w:rsidRPr="008A03DE" w:rsidRDefault="007805DB" w:rsidP="008225F1">
            <w:pPr>
              <w:rPr>
                <w:color w:val="000000"/>
                <w:sz w:val="18"/>
                <w:szCs w:val="18"/>
              </w:rPr>
            </w:pPr>
            <w:r w:rsidRPr="008A03DE">
              <w:rPr>
                <w:color w:val="000000"/>
                <w:sz w:val="18"/>
                <w:szCs w:val="18"/>
                <w:lang w:val="sr-Cyrl-RS"/>
              </w:rPr>
              <w:t>Каменолом</w:t>
            </w:r>
          </w:p>
        </w:tc>
        <w:tc>
          <w:tcPr>
            <w:tcW w:w="0" w:type="auto"/>
            <w:shd w:val="clear" w:color="auto" w:fill="auto"/>
            <w:noWrap/>
            <w:vAlign w:val="center"/>
            <w:hideMark/>
          </w:tcPr>
          <w:p w14:paraId="542EB5FC" w14:textId="77777777" w:rsidR="007805DB" w:rsidRPr="008A03DE" w:rsidRDefault="007805DB">
            <w:pPr>
              <w:jc w:val="center"/>
              <w:rPr>
                <w:color w:val="000000"/>
                <w:sz w:val="18"/>
                <w:szCs w:val="18"/>
              </w:rPr>
            </w:pPr>
            <w:r w:rsidRPr="008A03DE">
              <w:rPr>
                <w:color w:val="000000"/>
                <w:sz w:val="18"/>
                <w:szCs w:val="18"/>
              </w:rPr>
              <w:t>1.01</w:t>
            </w:r>
          </w:p>
        </w:tc>
        <w:tc>
          <w:tcPr>
            <w:tcW w:w="0" w:type="auto"/>
            <w:shd w:val="clear" w:color="auto" w:fill="auto"/>
            <w:noWrap/>
            <w:vAlign w:val="center"/>
            <w:hideMark/>
          </w:tcPr>
          <w:p w14:paraId="1F086A4D" w14:textId="77777777" w:rsidR="007805DB" w:rsidRPr="008A03DE" w:rsidRDefault="007805DB">
            <w:pPr>
              <w:jc w:val="center"/>
              <w:rPr>
                <w:color w:val="000000"/>
                <w:sz w:val="18"/>
                <w:szCs w:val="18"/>
              </w:rPr>
            </w:pPr>
            <w:r w:rsidRPr="008A03DE">
              <w:rPr>
                <w:color w:val="000000"/>
                <w:sz w:val="18"/>
                <w:szCs w:val="18"/>
              </w:rPr>
              <w:t>0.0</w:t>
            </w:r>
          </w:p>
        </w:tc>
      </w:tr>
      <w:tr w:rsidR="007805DB" w:rsidRPr="008A03DE" w14:paraId="7F3998ED" w14:textId="77777777" w:rsidTr="008A03DE">
        <w:trPr>
          <w:trHeight w:val="47"/>
        </w:trPr>
        <w:tc>
          <w:tcPr>
            <w:tcW w:w="0" w:type="auto"/>
            <w:shd w:val="clear" w:color="auto" w:fill="auto"/>
            <w:noWrap/>
            <w:vAlign w:val="center"/>
            <w:hideMark/>
          </w:tcPr>
          <w:p w14:paraId="39AE8438" w14:textId="77777777" w:rsidR="007805DB" w:rsidRPr="008A03DE" w:rsidRDefault="007805DB">
            <w:pPr>
              <w:jc w:val="center"/>
              <w:rPr>
                <w:b/>
                <w:bCs/>
                <w:color w:val="000000"/>
                <w:sz w:val="18"/>
                <w:szCs w:val="18"/>
              </w:rPr>
            </w:pPr>
            <w:proofErr w:type="spellStart"/>
            <w:r w:rsidRPr="008A03DE">
              <w:rPr>
                <w:b/>
                <w:bCs/>
                <w:color w:val="000000"/>
                <w:sz w:val="18"/>
                <w:szCs w:val="18"/>
              </w:rPr>
              <w:t>Укупно</w:t>
            </w:r>
            <w:proofErr w:type="spellEnd"/>
            <w:r w:rsidRPr="008A03DE">
              <w:rPr>
                <w:b/>
                <w:bCs/>
                <w:color w:val="000000"/>
                <w:sz w:val="18"/>
                <w:szCs w:val="18"/>
              </w:rPr>
              <w:t xml:space="preserve"> </w:t>
            </w:r>
            <w:proofErr w:type="spellStart"/>
            <w:r w:rsidRPr="008A03DE">
              <w:rPr>
                <w:b/>
                <w:bCs/>
                <w:color w:val="000000"/>
                <w:sz w:val="18"/>
                <w:szCs w:val="18"/>
              </w:rPr>
              <w:t>неплодно</w:t>
            </w:r>
            <w:proofErr w:type="spellEnd"/>
          </w:p>
        </w:tc>
        <w:tc>
          <w:tcPr>
            <w:tcW w:w="0" w:type="auto"/>
            <w:shd w:val="clear" w:color="auto" w:fill="auto"/>
            <w:noWrap/>
            <w:vAlign w:val="center"/>
            <w:hideMark/>
          </w:tcPr>
          <w:p w14:paraId="77133BC5" w14:textId="77777777" w:rsidR="007805DB" w:rsidRPr="008A03DE" w:rsidRDefault="007805DB">
            <w:pPr>
              <w:jc w:val="center"/>
              <w:rPr>
                <w:b/>
                <w:bCs/>
                <w:color w:val="000000"/>
                <w:sz w:val="18"/>
                <w:szCs w:val="18"/>
              </w:rPr>
            </w:pPr>
            <w:r w:rsidRPr="008A03DE">
              <w:rPr>
                <w:b/>
                <w:bCs/>
                <w:color w:val="000000"/>
                <w:sz w:val="18"/>
                <w:szCs w:val="18"/>
              </w:rPr>
              <w:t>116.39</w:t>
            </w:r>
          </w:p>
        </w:tc>
        <w:tc>
          <w:tcPr>
            <w:tcW w:w="0" w:type="auto"/>
            <w:shd w:val="clear" w:color="auto" w:fill="auto"/>
            <w:noWrap/>
            <w:vAlign w:val="center"/>
            <w:hideMark/>
          </w:tcPr>
          <w:p w14:paraId="37E8F631" w14:textId="77777777" w:rsidR="007805DB" w:rsidRPr="008A03DE" w:rsidRDefault="007805DB">
            <w:pPr>
              <w:jc w:val="center"/>
              <w:rPr>
                <w:b/>
                <w:bCs/>
                <w:color w:val="000000"/>
                <w:sz w:val="18"/>
                <w:szCs w:val="18"/>
              </w:rPr>
            </w:pPr>
            <w:r w:rsidRPr="008A03DE">
              <w:rPr>
                <w:b/>
                <w:bCs/>
                <w:color w:val="000000"/>
                <w:sz w:val="18"/>
                <w:szCs w:val="18"/>
              </w:rPr>
              <w:t>4.4</w:t>
            </w:r>
          </w:p>
        </w:tc>
      </w:tr>
      <w:tr w:rsidR="007805DB" w:rsidRPr="008A03DE" w14:paraId="6012B520" w14:textId="77777777" w:rsidTr="008A03DE">
        <w:trPr>
          <w:trHeight w:val="47"/>
        </w:trPr>
        <w:tc>
          <w:tcPr>
            <w:tcW w:w="0" w:type="auto"/>
            <w:shd w:val="clear" w:color="auto" w:fill="auto"/>
            <w:noWrap/>
            <w:vAlign w:val="center"/>
            <w:hideMark/>
          </w:tcPr>
          <w:p w14:paraId="5FACC836" w14:textId="77777777" w:rsidR="007805DB" w:rsidRPr="008A03DE" w:rsidRDefault="007805DB">
            <w:pPr>
              <w:jc w:val="center"/>
              <w:rPr>
                <w:b/>
                <w:bCs/>
                <w:color w:val="000000"/>
                <w:sz w:val="18"/>
                <w:szCs w:val="18"/>
              </w:rPr>
            </w:pPr>
            <w:proofErr w:type="spellStart"/>
            <w:r w:rsidRPr="008A03DE">
              <w:rPr>
                <w:b/>
                <w:bCs/>
                <w:color w:val="000000"/>
                <w:sz w:val="18"/>
                <w:szCs w:val="18"/>
              </w:rPr>
              <w:t>Укупно</w:t>
            </w:r>
            <w:proofErr w:type="spellEnd"/>
            <w:r w:rsidRPr="008A03DE">
              <w:rPr>
                <w:b/>
                <w:bCs/>
                <w:color w:val="000000"/>
                <w:sz w:val="18"/>
                <w:szCs w:val="18"/>
              </w:rPr>
              <w:t xml:space="preserve"> необрасло </w:t>
            </w:r>
            <w:proofErr w:type="spellStart"/>
            <w:r w:rsidRPr="008A03DE">
              <w:rPr>
                <w:b/>
                <w:bCs/>
                <w:color w:val="000000"/>
                <w:sz w:val="18"/>
                <w:szCs w:val="18"/>
              </w:rPr>
              <w:t>земљиште</w:t>
            </w:r>
            <w:proofErr w:type="spellEnd"/>
          </w:p>
        </w:tc>
        <w:tc>
          <w:tcPr>
            <w:tcW w:w="0" w:type="auto"/>
            <w:shd w:val="clear" w:color="auto" w:fill="auto"/>
            <w:noWrap/>
            <w:vAlign w:val="center"/>
            <w:hideMark/>
          </w:tcPr>
          <w:p w14:paraId="0289B33C" w14:textId="77777777" w:rsidR="007805DB" w:rsidRPr="008A03DE" w:rsidRDefault="007805DB">
            <w:pPr>
              <w:jc w:val="center"/>
              <w:rPr>
                <w:b/>
                <w:bCs/>
                <w:color w:val="000000"/>
                <w:sz w:val="18"/>
                <w:szCs w:val="18"/>
              </w:rPr>
            </w:pPr>
            <w:r w:rsidRPr="008A03DE">
              <w:rPr>
                <w:b/>
                <w:bCs/>
                <w:color w:val="000000"/>
                <w:sz w:val="18"/>
                <w:szCs w:val="18"/>
              </w:rPr>
              <w:t>239.37</w:t>
            </w:r>
          </w:p>
        </w:tc>
        <w:tc>
          <w:tcPr>
            <w:tcW w:w="0" w:type="auto"/>
            <w:shd w:val="clear" w:color="auto" w:fill="auto"/>
            <w:noWrap/>
            <w:vAlign w:val="center"/>
            <w:hideMark/>
          </w:tcPr>
          <w:p w14:paraId="77ADC2AF" w14:textId="77777777" w:rsidR="007805DB" w:rsidRPr="008A03DE" w:rsidRDefault="007805DB">
            <w:pPr>
              <w:jc w:val="center"/>
              <w:rPr>
                <w:b/>
                <w:bCs/>
                <w:color w:val="000000"/>
                <w:sz w:val="18"/>
                <w:szCs w:val="18"/>
              </w:rPr>
            </w:pPr>
            <w:r w:rsidRPr="008A03DE">
              <w:rPr>
                <w:b/>
                <w:bCs/>
                <w:color w:val="000000"/>
                <w:sz w:val="18"/>
                <w:szCs w:val="18"/>
              </w:rPr>
              <w:t>9.1</w:t>
            </w:r>
          </w:p>
        </w:tc>
      </w:tr>
      <w:tr w:rsidR="007805DB" w:rsidRPr="008A03DE" w14:paraId="0621780F" w14:textId="77777777" w:rsidTr="008A03DE">
        <w:trPr>
          <w:trHeight w:val="47"/>
        </w:trPr>
        <w:tc>
          <w:tcPr>
            <w:tcW w:w="0" w:type="auto"/>
            <w:shd w:val="clear" w:color="auto" w:fill="auto"/>
            <w:noWrap/>
            <w:vAlign w:val="center"/>
            <w:hideMark/>
          </w:tcPr>
          <w:p w14:paraId="48BB7FA4" w14:textId="77777777" w:rsidR="007805DB" w:rsidRPr="008A03DE" w:rsidRDefault="007805DB">
            <w:pPr>
              <w:jc w:val="center"/>
              <w:rPr>
                <w:b/>
                <w:bCs/>
                <w:color w:val="000000"/>
                <w:sz w:val="18"/>
                <w:szCs w:val="18"/>
              </w:rPr>
            </w:pPr>
            <w:proofErr w:type="spellStart"/>
            <w:r w:rsidRPr="008A03DE">
              <w:rPr>
                <w:b/>
                <w:bCs/>
                <w:color w:val="000000"/>
                <w:sz w:val="18"/>
                <w:szCs w:val="18"/>
              </w:rPr>
              <w:t>Укупно</w:t>
            </w:r>
            <w:proofErr w:type="spellEnd"/>
            <w:r w:rsidRPr="008A03DE">
              <w:rPr>
                <w:b/>
                <w:bCs/>
                <w:color w:val="000000"/>
                <w:sz w:val="18"/>
                <w:szCs w:val="18"/>
              </w:rPr>
              <w:t xml:space="preserve"> ГЈ</w:t>
            </w:r>
          </w:p>
        </w:tc>
        <w:tc>
          <w:tcPr>
            <w:tcW w:w="0" w:type="auto"/>
            <w:shd w:val="clear" w:color="auto" w:fill="auto"/>
            <w:noWrap/>
            <w:vAlign w:val="center"/>
            <w:hideMark/>
          </w:tcPr>
          <w:p w14:paraId="5C1C8973" w14:textId="77777777" w:rsidR="007805DB" w:rsidRPr="008A03DE" w:rsidRDefault="007805DB">
            <w:pPr>
              <w:jc w:val="center"/>
              <w:rPr>
                <w:b/>
                <w:bCs/>
                <w:color w:val="000000"/>
                <w:sz w:val="18"/>
                <w:szCs w:val="18"/>
              </w:rPr>
            </w:pPr>
            <w:r w:rsidRPr="008A03DE">
              <w:rPr>
                <w:b/>
                <w:bCs/>
                <w:color w:val="000000"/>
                <w:sz w:val="18"/>
                <w:szCs w:val="18"/>
              </w:rPr>
              <w:t>2614.05</w:t>
            </w:r>
          </w:p>
        </w:tc>
        <w:tc>
          <w:tcPr>
            <w:tcW w:w="0" w:type="auto"/>
            <w:shd w:val="clear" w:color="auto" w:fill="auto"/>
            <w:noWrap/>
            <w:vAlign w:val="center"/>
            <w:hideMark/>
          </w:tcPr>
          <w:p w14:paraId="4DD1D692" w14:textId="77777777" w:rsidR="007805DB" w:rsidRPr="008A03DE" w:rsidRDefault="007805DB">
            <w:pPr>
              <w:jc w:val="center"/>
              <w:rPr>
                <w:b/>
                <w:bCs/>
                <w:color w:val="000000"/>
                <w:sz w:val="18"/>
                <w:szCs w:val="18"/>
              </w:rPr>
            </w:pPr>
            <w:r w:rsidRPr="008A03DE">
              <w:rPr>
                <w:b/>
                <w:bCs/>
                <w:color w:val="000000"/>
                <w:sz w:val="18"/>
                <w:szCs w:val="18"/>
              </w:rPr>
              <w:t>98.9</w:t>
            </w:r>
          </w:p>
        </w:tc>
      </w:tr>
      <w:tr w:rsidR="007805DB" w:rsidRPr="008A03DE" w14:paraId="75014454" w14:textId="77777777" w:rsidTr="008A03DE">
        <w:trPr>
          <w:trHeight w:val="47"/>
        </w:trPr>
        <w:tc>
          <w:tcPr>
            <w:tcW w:w="0" w:type="auto"/>
            <w:shd w:val="clear" w:color="auto" w:fill="auto"/>
            <w:noWrap/>
            <w:vAlign w:val="center"/>
            <w:hideMark/>
          </w:tcPr>
          <w:p w14:paraId="4D0782D5" w14:textId="77777777" w:rsidR="007805DB" w:rsidRPr="008A03DE" w:rsidRDefault="007805DB" w:rsidP="008225F1">
            <w:pPr>
              <w:rPr>
                <w:color w:val="000000"/>
                <w:sz w:val="18"/>
                <w:szCs w:val="18"/>
              </w:rPr>
            </w:pPr>
            <w:proofErr w:type="spellStart"/>
            <w:r w:rsidRPr="008A03DE">
              <w:rPr>
                <w:color w:val="000000"/>
                <w:sz w:val="18"/>
                <w:szCs w:val="18"/>
              </w:rPr>
              <w:t>Туђе</w:t>
            </w:r>
            <w:proofErr w:type="spellEnd"/>
            <w:r w:rsidRPr="008A03DE">
              <w:rPr>
                <w:color w:val="000000"/>
                <w:sz w:val="18"/>
                <w:szCs w:val="18"/>
              </w:rPr>
              <w:t xml:space="preserve"> </w:t>
            </w:r>
            <w:proofErr w:type="spellStart"/>
            <w:r w:rsidRPr="008A03DE">
              <w:rPr>
                <w:color w:val="000000"/>
                <w:sz w:val="18"/>
                <w:szCs w:val="18"/>
              </w:rPr>
              <w:t>земљиште</w:t>
            </w:r>
            <w:proofErr w:type="spellEnd"/>
          </w:p>
        </w:tc>
        <w:tc>
          <w:tcPr>
            <w:tcW w:w="0" w:type="auto"/>
            <w:shd w:val="clear" w:color="auto" w:fill="auto"/>
            <w:noWrap/>
            <w:vAlign w:val="center"/>
            <w:hideMark/>
          </w:tcPr>
          <w:p w14:paraId="343305BD" w14:textId="77777777" w:rsidR="007805DB" w:rsidRPr="008A03DE" w:rsidRDefault="007805DB">
            <w:pPr>
              <w:jc w:val="center"/>
              <w:rPr>
                <w:color w:val="000000"/>
                <w:sz w:val="18"/>
                <w:szCs w:val="18"/>
              </w:rPr>
            </w:pPr>
            <w:r w:rsidRPr="008A03DE">
              <w:rPr>
                <w:color w:val="000000"/>
                <w:sz w:val="18"/>
                <w:szCs w:val="18"/>
              </w:rPr>
              <w:t>30.21</w:t>
            </w:r>
          </w:p>
        </w:tc>
        <w:tc>
          <w:tcPr>
            <w:tcW w:w="0" w:type="auto"/>
            <w:shd w:val="clear" w:color="auto" w:fill="auto"/>
            <w:noWrap/>
            <w:vAlign w:val="center"/>
            <w:hideMark/>
          </w:tcPr>
          <w:p w14:paraId="246FEDC4" w14:textId="77777777" w:rsidR="007805DB" w:rsidRPr="008A03DE" w:rsidRDefault="007805DB">
            <w:pPr>
              <w:jc w:val="center"/>
              <w:rPr>
                <w:color w:val="000000"/>
                <w:sz w:val="18"/>
                <w:szCs w:val="18"/>
              </w:rPr>
            </w:pPr>
            <w:r w:rsidRPr="008A03DE">
              <w:rPr>
                <w:color w:val="000000"/>
                <w:sz w:val="18"/>
                <w:szCs w:val="18"/>
              </w:rPr>
              <w:t>1.1</w:t>
            </w:r>
          </w:p>
        </w:tc>
      </w:tr>
      <w:tr w:rsidR="007805DB" w:rsidRPr="008A03DE" w14:paraId="2E972C0B" w14:textId="77777777" w:rsidTr="008A03DE">
        <w:trPr>
          <w:trHeight w:val="47"/>
        </w:trPr>
        <w:tc>
          <w:tcPr>
            <w:tcW w:w="0" w:type="auto"/>
            <w:shd w:val="clear" w:color="auto" w:fill="auto"/>
            <w:noWrap/>
            <w:vAlign w:val="center"/>
            <w:hideMark/>
          </w:tcPr>
          <w:p w14:paraId="4CA73956" w14:textId="77777777" w:rsidR="007805DB" w:rsidRPr="008A03DE" w:rsidRDefault="007805DB">
            <w:pPr>
              <w:jc w:val="center"/>
              <w:rPr>
                <w:b/>
                <w:bCs/>
                <w:color w:val="000000"/>
                <w:sz w:val="18"/>
                <w:szCs w:val="18"/>
              </w:rPr>
            </w:pPr>
            <w:proofErr w:type="spellStart"/>
            <w:r w:rsidRPr="008A03DE">
              <w:rPr>
                <w:b/>
                <w:bCs/>
                <w:color w:val="000000"/>
                <w:sz w:val="18"/>
                <w:szCs w:val="18"/>
              </w:rPr>
              <w:t>Укупно</w:t>
            </w:r>
            <w:proofErr w:type="spellEnd"/>
            <w:r w:rsidRPr="008A03DE">
              <w:rPr>
                <w:b/>
                <w:bCs/>
                <w:color w:val="000000"/>
                <w:sz w:val="18"/>
                <w:szCs w:val="18"/>
              </w:rPr>
              <w:t xml:space="preserve"> </w:t>
            </w:r>
            <w:proofErr w:type="spellStart"/>
            <w:r w:rsidRPr="008A03DE">
              <w:rPr>
                <w:b/>
                <w:bCs/>
                <w:color w:val="000000"/>
                <w:sz w:val="18"/>
                <w:szCs w:val="18"/>
              </w:rPr>
              <w:t>са</w:t>
            </w:r>
            <w:proofErr w:type="spellEnd"/>
            <w:r w:rsidRPr="008A03DE">
              <w:rPr>
                <w:b/>
                <w:bCs/>
                <w:color w:val="000000"/>
                <w:sz w:val="18"/>
                <w:szCs w:val="18"/>
              </w:rPr>
              <w:t xml:space="preserve"> </w:t>
            </w:r>
            <w:proofErr w:type="spellStart"/>
            <w:r w:rsidRPr="008A03DE">
              <w:rPr>
                <w:b/>
                <w:bCs/>
                <w:color w:val="000000"/>
                <w:sz w:val="18"/>
                <w:szCs w:val="18"/>
              </w:rPr>
              <w:t>енклавама</w:t>
            </w:r>
            <w:proofErr w:type="spellEnd"/>
          </w:p>
        </w:tc>
        <w:tc>
          <w:tcPr>
            <w:tcW w:w="0" w:type="auto"/>
            <w:shd w:val="clear" w:color="auto" w:fill="auto"/>
            <w:noWrap/>
            <w:vAlign w:val="center"/>
            <w:hideMark/>
          </w:tcPr>
          <w:p w14:paraId="464F6498" w14:textId="77777777" w:rsidR="007805DB" w:rsidRPr="008A03DE" w:rsidRDefault="007805DB">
            <w:pPr>
              <w:jc w:val="center"/>
              <w:rPr>
                <w:b/>
                <w:bCs/>
                <w:color w:val="000000"/>
                <w:sz w:val="18"/>
                <w:szCs w:val="18"/>
              </w:rPr>
            </w:pPr>
            <w:r w:rsidRPr="008A03DE">
              <w:rPr>
                <w:b/>
                <w:bCs/>
                <w:color w:val="000000"/>
                <w:sz w:val="18"/>
                <w:szCs w:val="18"/>
              </w:rPr>
              <w:t>2644.26</w:t>
            </w:r>
          </w:p>
        </w:tc>
        <w:tc>
          <w:tcPr>
            <w:tcW w:w="0" w:type="auto"/>
            <w:shd w:val="clear" w:color="auto" w:fill="auto"/>
            <w:noWrap/>
            <w:vAlign w:val="center"/>
            <w:hideMark/>
          </w:tcPr>
          <w:p w14:paraId="6ED2F894" w14:textId="77777777" w:rsidR="007805DB" w:rsidRPr="008A03DE" w:rsidRDefault="007805DB">
            <w:pPr>
              <w:jc w:val="center"/>
              <w:rPr>
                <w:b/>
                <w:bCs/>
                <w:color w:val="000000"/>
                <w:sz w:val="18"/>
                <w:szCs w:val="18"/>
              </w:rPr>
            </w:pPr>
            <w:r w:rsidRPr="008A03DE">
              <w:rPr>
                <w:b/>
                <w:bCs/>
                <w:color w:val="000000"/>
                <w:sz w:val="18"/>
                <w:szCs w:val="18"/>
              </w:rPr>
              <w:t>100.0</w:t>
            </w:r>
          </w:p>
        </w:tc>
      </w:tr>
    </w:tbl>
    <w:p w14:paraId="1FDB3446" w14:textId="77777777" w:rsidR="008A03DE" w:rsidRDefault="00B4357F" w:rsidP="00EA6E9B">
      <w:pPr>
        <w:ind w:firstLine="710"/>
        <w:rPr>
          <w:lang w:val="sl-SI"/>
        </w:rPr>
      </w:pPr>
      <w:r w:rsidRPr="003637A6">
        <w:rPr>
          <w:lang w:val="sl-SI"/>
        </w:rPr>
        <w:tab/>
      </w:r>
    </w:p>
    <w:p w14:paraId="1A22564C" w14:textId="350870C6" w:rsidR="00EA6E9B" w:rsidRPr="003637A6" w:rsidRDefault="00EA6E9B" w:rsidP="00EA6E9B">
      <w:pPr>
        <w:ind w:firstLine="710"/>
      </w:pPr>
      <w:proofErr w:type="spellStart"/>
      <w:r w:rsidRPr="00107AF9">
        <w:t>Обрасла</w:t>
      </w:r>
      <w:proofErr w:type="spellEnd"/>
      <w:r w:rsidRPr="00107AF9">
        <w:t xml:space="preserve"> </w:t>
      </w:r>
      <w:proofErr w:type="spellStart"/>
      <w:r w:rsidRPr="00107AF9">
        <w:t>површина</w:t>
      </w:r>
      <w:proofErr w:type="spellEnd"/>
      <w:r w:rsidRPr="00107AF9">
        <w:t xml:space="preserve">, </w:t>
      </w:r>
      <w:proofErr w:type="spellStart"/>
      <w:r w:rsidRPr="00107AF9">
        <w:t>односно</w:t>
      </w:r>
      <w:proofErr w:type="spellEnd"/>
      <w:r w:rsidRPr="00107AF9">
        <w:t xml:space="preserve"> </w:t>
      </w:r>
      <w:proofErr w:type="spellStart"/>
      <w:r w:rsidRPr="00107AF9">
        <w:t>површина</w:t>
      </w:r>
      <w:proofErr w:type="spellEnd"/>
      <w:r w:rsidRPr="00107AF9">
        <w:t xml:space="preserve"> </w:t>
      </w:r>
      <w:proofErr w:type="spellStart"/>
      <w:r w:rsidRPr="00107AF9">
        <w:t>под</w:t>
      </w:r>
      <w:proofErr w:type="spellEnd"/>
      <w:r w:rsidRPr="00107AF9">
        <w:t xml:space="preserve"> </w:t>
      </w:r>
      <w:proofErr w:type="spellStart"/>
      <w:r w:rsidRPr="00107AF9">
        <w:t>шумом</w:t>
      </w:r>
      <w:proofErr w:type="spellEnd"/>
      <w:r w:rsidRPr="00107AF9">
        <w:t xml:space="preserve"> </w:t>
      </w:r>
      <w:proofErr w:type="spellStart"/>
      <w:r w:rsidRPr="00107AF9">
        <w:t>је</w:t>
      </w:r>
      <w:proofErr w:type="spellEnd"/>
      <w:r w:rsidRPr="00107AF9">
        <w:t xml:space="preserve"> </w:t>
      </w:r>
      <w:proofErr w:type="spellStart"/>
      <w:r w:rsidRPr="00107AF9">
        <w:t>на</w:t>
      </w:r>
      <w:proofErr w:type="spellEnd"/>
      <w:r w:rsidRPr="00107AF9">
        <w:t xml:space="preserve"> </w:t>
      </w:r>
      <w:r w:rsidR="00107AF9" w:rsidRPr="00107AF9">
        <w:rPr>
          <w:lang w:val="sr-Cyrl-RS"/>
        </w:rPr>
        <w:t>2</w:t>
      </w:r>
      <w:r w:rsidR="002C6B65">
        <w:rPr>
          <w:lang w:val="sr-Cyrl-RS"/>
        </w:rPr>
        <w:t>.374,</w:t>
      </w:r>
      <w:r w:rsidR="00107AF9" w:rsidRPr="00107AF9">
        <w:rPr>
          <w:lang w:val="sr-Cyrl-RS"/>
        </w:rPr>
        <w:t xml:space="preserve">68 </w:t>
      </w:r>
      <w:r w:rsidRPr="00107AF9">
        <w:t xml:space="preserve">hа </w:t>
      </w:r>
      <w:proofErr w:type="spellStart"/>
      <w:r w:rsidRPr="00107AF9">
        <w:t>или</w:t>
      </w:r>
      <w:proofErr w:type="spellEnd"/>
      <w:r w:rsidRPr="00107AF9">
        <w:t xml:space="preserve"> </w:t>
      </w:r>
      <w:r w:rsidR="002C6B65">
        <w:rPr>
          <w:lang w:val="sr-Cyrl-RS"/>
        </w:rPr>
        <w:t>89,</w:t>
      </w:r>
      <w:r w:rsidR="00107AF9" w:rsidRPr="00107AF9">
        <w:rPr>
          <w:lang w:val="sr-Cyrl-RS"/>
        </w:rPr>
        <w:t xml:space="preserve">8 </w:t>
      </w:r>
      <w:r w:rsidRPr="00107AF9">
        <w:t xml:space="preserve">%. Необраслог </w:t>
      </w:r>
      <w:proofErr w:type="spellStart"/>
      <w:r w:rsidRPr="00107AF9">
        <w:t>земљишта</w:t>
      </w:r>
      <w:proofErr w:type="spellEnd"/>
      <w:r w:rsidRPr="00107AF9">
        <w:t xml:space="preserve"> </w:t>
      </w:r>
      <w:proofErr w:type="spellStart"/>
      <w:r w:rsidRPr="00107AF9">
        <w:t>има</w:t>
      </w:r>
      <w:proofErr w:type="spellEnd"/>
      <w:r w:rsidRPr="00107AF9">
        <w:t xml:space="preserve"> </w:t>
      </w:r>
      <w:proofErr w:type="spellStart"/>
      <w:r w:rsidRPr="00107AF9">
        <w:t>на</w:t>
      </w:r>
      <w:proofErr w:type="spellEnd"/>
      <w:r w:rsidRPr="00107AF9">
        <w:t xml:space="preserve"> </w:t>
      </w:r>
      <w:r w:rsidR="00107AF9" w:rsidRPr="00107AF9">
        <w:rPr>
          <w:lang w:val="sr-Cyrl-RS"/>
        </w:rPr>
        <w:t>239</w:t>
      </w:r>
      <w:r w:rsidR="002C6B65">
        <w:rPr>
          <w:lang w:val="sr-Cyrl-RS"/>
        </w:rPr>
        <w:t>,</w:t>
      </w:r>
      <w:r w:rsidR="00107AF9" w:rsidRPr="00107AF9">
        <w:rPr>
          <w:lang w:val="sr-Cyrl-RS"/>
        </w:rPr>
        <w:t>37</w:t>
      </w:r>
      <w:r w:rsidR="00107AF9">
        <w:rPr>
          <w:lang w:val="sr-Cyrl-RS"/>
        </w:rPr>
        <w:t xml:space="preserve"> </w:t>
      </w:r>
      <w:r w:rsidRPr="00107AF9">
        <w:t xml:space="preserve">hа </w:t>
      </w:r>
      <w:proofErr w:type="spellStart"/>
      <w:r w:rsidRPr="00107AF9">
        <w:t>или</w:t>
      </w:r>
      <w:proofErr w:type="spellEnd"/>
      <w:r w:rsidRPr="00107AF9">
        <w:t xml:space="preserve"> </w:t>
      </w:r>
      <w:r w:rsidR="002C6B65">
        <w:rPr>
          <w:lang w:val="sr-Cyrl-RS"/>
        </w:rPr>
        <w:t>9,</w:t>
      </w:r>
      <w:r w:rsidR="00107AF9" w:rsidRPr="00107AF9">
        <w:rPr>
          <w:lang w:val="sr-Cyrl-RS"/>
        </w:rPr>
        <w:t xml:space="preserve">1 </w:t>
      </w:r>
      <w:r w:rsidRPr="00107AF9">
        <w:t xml:space="preserve">%, </w:t>
      </w:r>
      <w:proofErr w:type="spellStart"/>
      <w:r w:rsidRPr="00107AF9">
        <w:t>од</w:t>
      </w:r>
      <w:proofErr w:type="spellEnd"/>
      <w:r w:rsidRPr="00107AF9">
        <w:t xml:space="preserve"> необраслог </w:t>
      </w:r>
      <w:proofErr w:type="spellStart"/>
      <w:r w:rsidRPr="00107AF9">
        <w:t>земљишта</w:t>
      </w:r>
      <w:proofErr w:type="spellEnd"/>
      <w:r w:rsidRPr="00107AF9">
        <w:t xml:space="preserve"> </w:t>
      </w:r>
      <w:proofErr w:type="spellStart"/>
      <w:r w:rsidRPr="00107AF9">
        <w:t>највише</w:t>
      </w:r>
      <w:proofErr w:type="spellEnd"/>
      <w:r w:rsidRPr="00107AF9">
        <w:t xml:space="preserve"> </w:t>
      </w:r>
      <w:proofErr w:type="spellStart"/>
      <w:r w:rsidRPr="00107AF9">
        <w:t>је</w:t>
      </w:r>
      <w:proofErr w:type="spellEnd"/>
      <w:r w:rsidRPr="00107AF9">
        <w:t xml:space="preserve"> </w:t>
      </w:r>
      <w:proofErr w:type="spellStart"/>
      <w:r w:rsidRPr="00107AF9">
        <w:t>заступљено</w:t>
      </w:r>
      <w:proofErr w:type="spellEnd"/>
      <w:r w:rsidRPr="00107AF9">
        <w:t xml:space="preserve"> </w:t>
      </w:r>
      <w:proofErr w:type="spellStart"/>
      <w:r w:rsidRPr="00107AF9">
        <w:t>земљиште</w:t>
      </w:r>
      <w:proofErr w:type="spellEnd"/>
      <w:r w:rsidRPr="00107AF9">
        <w:t xml:space="preserve"> </w:t>
      </w:r>
      <w:proofErr w:type="spellStart"/>
      <w:r w:rsidRPr="00107AF9">
        <w:t>за</w:t>
      </w:r>
      <w:proofErr w:type="spellEnd"/>
      <w:r w:rsidRPr="00107AF9">
        <w:t xml:space="preserve"> </w:t>
      </w:r>
      <w:proofErr w:type="spellStart"/>
      <w:r w:rsidRPr="00107AF9">
        <w:t>остале</w:t>
      </w:r>
      <w:proofErr w:type="spellEnd"/>
      <w:r w:rsidRPr="00107AF9">
        <w:t xml:space="preserve"> </w:t>
      </w:r>
      <w:proofErr w:type="spellStart"/>
      <w:r w:rsidRPr="00107AF9">
        <w:t>сврхе</w:t>
      </w:r>
      <w:proofErr w:type="spellEnd"/>
      <w:r w:rsidRPr="00107AF9">
        <w:t xml:space="preserve"> – </w:t>
      </w:r>
      <w:proofErr w:type="spellStart"/>
      <w:r w:rsidRPr="00107AF9">
        <w:t>са</w:t>
      </w:r>
      <w:proofErr w:type="spellEnd"/>
      <w:r w:rsidRPr="00107AF9">
        <w:t xml:space="preserve"> </w:t>
      </w:r>
      <w:r w:rsidR="002C6B65">
        <w:rPr>
          <w:lang w:val="sr-Cyrl-RS"/>
        </w:rPr>
        <w:t>80,</w:t>
      </w:r>
      <w:r w:rsidR="00107AF9" w:rsidRPr="00107AF9">
        <w:rPr>
          <w:lang w:val="sr-Cyrl-RS"/>
        </w:rPr>
        <w:t xml:space="preserve">20 </w:t>
      </w:r>
      <w:r w:rsidRPr="00107AF9">
        <w:t xml:space="preserve">hа </w:t>
      </w:r>
      <w:proofErr w:type="spellStart"/>
      <w:r w:rsidRPr="00107AF9">
        <w:t>или</w:t>
      </w:r>
      <w:proofErr w:type="spellEnd"/>
      <w:r w:rsidRPr="00107AF9">
        <w:t xml:space="preserve"> </w:t>
      </w:r>
      <w:r w:rsidR="002C6B65">
        <w:rPr>
          <w:lang w:val="sr-Cyrl-RS"/>
        </w:rPr>
        <w:t>3,</w:t>
      </w:r>
      <w:r w:rsidR="00107AF9" w:rsidRPr="00107AF9">
        <w:rPr>
          <w:lang w:val="sr-Cyrl-RS"/>
        </w:rPr>
        <w:t xml:space="preserve">0 </w:t>
      </w:r>
      <w:r w:rsidRPr="00107AF9">
        <w:t xml:space="preserve">% у </w:t>
      </w:r>
      <w:proofErr w:type="spellStart"/>
      <w:r w:rsidRPr="00107AF9">
        <w:t>односу</w:t>
      </w:r>
      <w:proofErr w:type="spellEnd"/>
      <w:r w:rsidRPr="00107AF9">
        <w:t xml:space="preserve"> </w:t>
      </w:r>
      <w:proofErr w:type="spellStart"/>
      <w:r w:rsidRPr="00107AF9">
        <w:t>на</w:t>
      </w:r>
      <w:proofErr w:type="spellEnd"/>
      <w:r w:rsidRPr="00107AF9">
        <w:t xml:space="preserve"> </w:t>
      </w:r>
      <w:proofErr w:type="spellStart"/>
      <w:r w:rsidRPr="00107AF9">
        <w:t>укупну</w:t>
      </w:r>
      <w:proofErr w:type="spellEnd"/>
      <w:r w:rsidRPr="00107AF9">
        <w:t xml:space="preserve"> </w:t>
      </w:r>
      <w:proofErr w:type="spellStart"/>
      <w:r w:rsidRPr="00107AF9">
        <w:t>површину</w:t>
      </w:r>
      <w:proofErr w:type="spellEnd"/>
      <w:r w:rsidRPr="00107AF9">
        <w:t xml:space="preserve"> </w:t>
      </w:r>
      <w:proofErr w:type="spellStart"/>
      <w:r w:rsidRPr="00107AF9">
        <w:t>газдинске</w:t>
      </w:r>
      <w:proofErr w:type="spellEnd"/>
      <w:r w:rsidRPr="00107AF9">
        <w:t xml:space="preserve"> </w:t>
      </w:r>
      <w:proofErr w:type="spellStart"/>
      <w:r w:rsidRPr="00107AF9">
        <w:t>јединице</w:t>
      </w:r>
      <w:proofErr w:type="spellEnd"/>
      <w:r w:rsidRPr="00107AF9">
        <w:t xml:space="preserve">. </w:t>
      </w:r>
      <w:proofErr w:type="spellStart"/>
      <w:r w:rsidRPr="00107AF9">
        <w:t>Однос</w:t>
      </w:r>
      <w:proofErr w:type="spellEnd"/>
      <w:r w:rsidRPr="00107AF9">
        <w:t xml:space="preserve"> </w:t>
      </w:r>
      <w:proofErr w:type="spellStart"/>
      <w:r w:rsidRPr="00107AF9">
        <w:t>обраслих</w:t>
      </w:r>
      <w:proofErr w:type="spellEnd"/>
      <w:r w:rsidRPr="00107AF9">
        <w:t xml:space="preserve"> и необраслих </w:t>
      </w:r>
      <w:proofErr w:type="spellStart"/>
      <w:r w:rsidRPr="00107AF9">
        <w:t>површина</w:t>
      </w:r>
      <w:proofErr w:type="spellEnd"/>
      <w:r w:rsidRPr="00107AF9">
        <w:t xml:space="preserve"> </w:t>
      </w:r>
      <w:proofErr w:type="spellStart"/>
      <w:r w:rsidRPr="00107AF9">
        <w:t>је</w:t>
      </w:r>
      <w:proofErr w:type="spellEnd"/>
      <w:r w:rsidRPr="00107AF9">
        <w:rPr>
          <w:lang w:val="sr-Cyrl-RS"/>
        </w:rPr>
        <w:t xml:space="preserve"> </w:t>
      </w:r>
      <w:r w:rsidRPr="00107AF9">
        <w:t xml:space="preserve">у </w:t>
      </w:r>
      <w:proofErr w:type="spellStart"/>
      <w:r w:rsidRPr="00107AF9">
        <w:t>корист</w:t>
      </w:r>
      <w:proofErr w:type="spellEnd"/>
      <w:r w:rsidRPr="00107AF9">
        <w:t xml:space="preserve"> </w:t>
      </w:r>
      <w:proofErr w:type="spellStart"/>
      <w:r w:rsidRPr="00107AF9">
        <w:t>обраслог</w:t>
      </w:r>
      <w:proofErr w:type="spellEnd"/>
      <w:r w:rsidRPr="00107AF9">
        <w:t>.</w:t>
      </w:r>
    </w:p>
    <w:p w14:paraId="0FE470B3" w14:textId="77777777" w:rsidR="006552AA" w:rsidRPr="008A4AC8" w:rsidRDefault="00801E9B" w:rsidP="0085119F">
      <w:pPr>
        <w:pStyle w:val="Heading7"/>
        <w:ind w:left="0" w:firstLine="710"/>
        <w:rPr>
          <w:sz w:val="24"/>
          <w:szCs w:val="22"/>
          <w:u w:val="single"/>
        </w:rPr>
      </w:pPr>
      <w:r w:rsidRPr="008A4AC8">
        <w:rPr>
          <w:sz w:val="24"/>
          <w:szCs w:val="22"/>
          <w:u w:val="single"/>
        </w:rPr>
        <w:lastRenderedPageBreak/>
        <w:t xml:space="preserve">1.2. </w:t>
      </w:r>
      <w:r w:rsidR="0085119F" w:rsidRPr="008A4AC8">
        <w:rPr>
          <w:sz w:val="24"/>
          <w:szCs w:val="22"/>
          <w:u w:val="single"/>
        </w:rPr>
        <w:tab/>
      </w:r>
      <w:r w:rsidR="006552AA" w:rsidRPr="008A4AC8">
        <w:rPr>
          <w:sz w:val="24"/>
          <w:szCs w:val="22"/>
          <w:u w:val="single"/>
        </w:rPr>
        <w:t xml:space="preserve">Имовинско правно стање </w:t>
      </w:r>
    </w:p>
    <w:p w14:paraId="49C44557" w14:textId="77777777" w:rsidR="00801E9B" w:rsidRDefault="00801E9B" w:rsidP="003409D9">
      <w:pPr>
        <w:pStyle w:val="Heading7"/>
      </w:pPr>
    </w:p>
    <w:p w14:paraId="09A4EAEF" w14:textId="77777777" w:rsidR="006552AA" w:rsidRPr="00315F2B" w:rsidRDefault="00801E9B" w:rsidP="0085119F">
      <w:pPr>
        <w:pStyle w:val="Heading7"/>
        <w:ind w:left="0" w:firstLine="710"/>
        <w:rPr>
          <w:u w:val="single"/>
        </w:rPr>
      </w:pPr>
      <w:r w:rsidRPr="00315F2B">
        <w:rPr>
          <w:u w:val="single"/>
        </w:rPr>
        <w:t xml:space="preserve">1.2.1. </w:t>
      </w:r>
      <w:r w:rsidR="0085119F">
        <w:rPr>
          <w:u w:val="single"/>
        </w:rPr>
        <w:tab/>
      </w:r>
      <w:r w:rsidR="006552AA" w:rsidRPr="00315F2B">
        <w:rPr>
          <w:u w:val="single"/>
        </w:rPr>
        <w:t>Државни посед</w:t>
      </w:r>
    </w:p>
    <w:p w14:paraId="16D57B83" w14:textId="77777777" w:rsidR="006552AA" w:rsidRPr="003637A6" w:rsidRDefault="006552AA" w:rsidP="006552AA">
      <w:pPr>
        <w:spacing w:after="36" w:line="256" w:lineRule="auto"/>
      </w:pPr>
    </w:p>
    <w:p w14:paraId="16F01C45" w14:textId="77777777" w:rsidR="0088618B" w:rsidRPr="003637A6" w:rsidRDefault="006552AA" w:rsidP="006552AA">
      <w:pPr>
        <w:jc w:val="both"/>
        <w:rPr>
          <w:lang w:val="sl-SI"/>
        </w:rPr>
      </w:pPr>
      <w:r w:rsidRPr="003637A6">
        <w:t xml:space="preserve">               </w:t>
      </w:r>
      <w:proofErr w:type="spellStart"/>
      <w:r w:rsidRPr="003637A6">
        <w:t>Законом</w:t>
      </w:r>
      <w:proofErr w:type="spellEnd"/>
      <w:r w:rsidRPr="003637A6">
        <w:t xml:space="preserve"> о </w:t>
      </w:r>
      <w:proofErr w:type="spellStart"/>
      <w:r w:rsidRPr="003637A6">
        <w:t>шумама</w:t>
      </w:r>
      <w:proofErr w:type="spellEnd"/>
      <w:r w:rsidRPr="003637A6">
        <w:t xml:space="preserve"> </w:t>
      </w:r>
      <w:proofErr w:type="spellStart"/>
      <w:r w:rsidRPr="003637A6">
        <w:t>је</w:t>
      </w:r>
      <w:proofErr w:type="spellEnd"/>
      <w:r w:rsidRPr="003637A6">
        <w:t xml:space="preserve"> </w:t>
      </w:r>
      <w:proofErr w:type="spellStart"/>
      <w:r w:rsidRPr="003637A6">
        <w:t>дефинисано</w:t>
      </w:r>
      <w:proofErr w:type="spellEnd"/>
      <w:r w:rsidRPr="003637A6">
        <w:t xml:space="preserve"> </w:t>
      </w:r>
      <w:proofErr w:type="spellStart"/>
      <w:r w:rsidRPr="003637A6">
        <w:t>да</w:t>
      </w:r>
      <w:proofErr w:type="spellEnd"/>
      <w:r w:rsidRPr="003637A6">
        <w:t xml:space="preserve"> </w:t>
      </w:r>
      <w:proofErr w:type="spellStart"/>
      <w:r w:rsidRPr="003637A6">
        <w:t>су</w:t>
      </w:r>
      <w:proofErr w:type="spellEnd"/>
      <w:r w:rsidRPr="003637A6">
        <w:t xml:space="preserve"> </w:t>
      </w:r>
      <w:proofErr w:type="spellStart"/>
      <w:r w:rsidRPr="003637A6">
        <w:t>шуме</w:t>
      </w:r>
      <w:proofErr w:type="spellEnd"/>
      <w:r w:rsidRPr="003637A6">
        <w:t xml:space="preserve"> и </w:t>
      </w:r>
      <w:proofErr w:type="spellStart"/>
      <w:r w:rsidRPr="003637A6">
        <w:t>шумска</w:t>
      </w:r>
      <w:proofErr w:type="spellEnd"/>
      <w:r w:rsidRPr="003637A6">
        <w:t xml:space="preserve"> </w:t>
      </w:r>
      <w:proofErr w:type="spellStart"/>
      <w:r w:rsidRPr="003637A6">
        <w:t>земљишта</w:t>
      </w:r>
      <w:proofErr w:type="spellEnd"/>
      <w:r w:rsidRPr="003637A6">
        <w:t xml:space="preserve"> </w:t>
      </w:r>
      <w:proofErr w:type="spellStart"/>
      <w:r w:rsidRPr="003637A6">
        <w:t>којима</w:t>
      </w:r>
      <w:proofErr w:type="spellEnd"/>
      <w:r w:rsidRPr="003637A6">
        <w:t xml:space="preserve"> </w:t>
      </w:r>
      <w:proofErr w:type="spellStart"/>
      <w:r w:rsidRPr="003637A6">
        <w:t>газду</w:t>
      </w:r>
      <w:r w:rsidR="002C6B65">
        <w:t>је</w:t>
      </w:r>
      <w:proofErr w:type="spellEnd"/>
      <w:r w:rsidR="002C6B65">
        <w:t xml:space="preserve"> </w:t>
      </w:r>
      <w:proofErr w:type="gramStart"/>
      <w:r w:rsidR="002C6B65">
        <w:t>ЈП</w:t>
      </w:r>
      <w:r w:rsidRPr="003637A6">
        <w:t xml:space="preserve"> ,,</w:t>
      </w:r>
      <w:proofErr w:type="spellStart"/>
      <w:r w:rsidRPr="003637A6">
        <w:t>Србијашуме</w:t>
      </w:r>
      <w:proofErr w:type="spellEnd"/>
      <w:proofErr w:type="gramEnd"/>
      <w:r w:rsidRPr="003637A6">
        <w:t xml:space="preserve">” у </w:t>
      </w:r>
      <w:proofErr w:type="spellStart"/>
      <w:r w:rsidRPr="003637A6">
        <w:t>државној</w:t>
      </w:r>
      <w:proofErr w:type="spellEnd"/>
      <w:r w:rsidRPr="003637A6">
        <w:t xml:space="preserve"> </w:t>
      </w:r>
      <w:proofErr w:type="spellStart"/>
      <w:r w:rsidRPr="003637A6">
        <w:t>својини</w:t>
      </w:r>
      <w:proofErr w:type="spellEnd"/>
      <w:r w:rsidRPr="003637A6">
        <w:t xml:space="preserve">. </w:t>
      </w:r>
      <w:proofErr w:type="spellStart"/>
      <w:r w:rsidRPr="003637A6">
        <w:t>Ову</w:t>
      </w:r>
      <w:proofErr w:type="spellEnd"/>
      <w:r w:rsidRPr="003637A6">
        <w:t xml:space="preserve"> </w:t>
      </w:r>
      <w:proofErr w:type="spellStart"/>
      <w:r w:rsidRPr="003637A6">
        <w:t>газдинску</w:t>
      </w:r>
      <w:proofErr w:type="spellEnd"/>
      <w:r w:rsidRPr="003637A6">
        <w:t xml:space="preserve"> </w:t>
      </w:r>
      <w:proofErr w:type="spellStart"/>
      <w:r w:rsidRPr="003637A6">
        <w:t>јединицу</w:t>
      </w:r>
      <w:proofErr w:type="spellEnd"/>
      <w:r w:rsidRPr="003637A6">
        <w:t xml:space="preserve"> </w:t>
      </w:r>
      <w:proofErr w:type="spellStart"/>
      <w:r w:rsidRPr="003637A6">
        <w:t>сачињавају</w:t>
      </w:r>
      <w:proofErr w:type="spellEnd"/>
      <w:r w:rsidRPr="003637A6">
        <w:t xml:space="preserve"> </w:t>
      </w:r>
      <w:proofErr w:type="spellStart"/>
      <w:r w:rsidRPr="003637A6">
        <w:t>бивше</w:t>
      </w:r>
      <w:proofErr w:type="spellEnd"/>
      <w:r w:rsidRPr="003637A6">
        <w:t xml:space="preserve"> </w:t>
      </w:r>
      <w:proofErr w:type="spellStart"/>
      <w:r w:rsidRPr="003637A6">
        <w:t>комуналне</w:t>
      </w:r>
      <w:proofErr w:type="spellEnd"/>
      <w:r w:rsidRPr="003637A6">
        <w:t xml:space="preserve"> </w:t>
      </w:r>
      <w:proofErr w:type="spellStart"/>
      <w:r w:rsidRPr="003637A6">
        <w:t>шуме</w:t>
      </w:r>
      <w:proofErr w:type="spellEnd"/>
      <w:r w:rsidRPr="003637A6">
        <w:t xml:space="preserve">, </w:t>
      </w:r>
      <w:proofErr w:type="spellStart"/>
      <w:r w:rsidRPr="003637A6">
        <w:t>које</w:t>
      </w:r>
      <w:proofErr w:type="spellEnd"/>
      <w:r w:rsidRPr="003637A6">
        <w:t xml:space="preserve"> </w:t>
      </w:r>
      <w:proofErr w:type="spellStart"/>
      <w:r w:rsidRPr="003637A6">
        <w:t>катастар</w:t>
      </w:r>
      <w:proofErr w:type="spellEnd"/>
      <w:r w:rsidRPr="003637A6">
        <w:t xml:space="preserve"> </w:t>
      </w:r>
      <w:proofErr w:type="spellStart"/>
      <w:r w:rsidRPr="003637A6">
        <w:t>третира</w:t>
      </w:r>
      <w:proofErr w:type="spellEnd"/>
      <w:r w:rsidRPr="003637A6">
        <w:t xml:space="preserve"> </w:t>
      </w:r>
      <w:proofErr w:type="spellStart"/>
      <w:r w:rsidRPr="003637A6">
        <w:t>као</w:t>
      </w:r>
      <w:proofErr w:type="spellEnd"/>
      <w:r w:rsidRPr="003637A6">
        <w:t xml:space="preserve"> </w:t>
      </w:r>
      <w:proofErr w:type="spellStart"/>
      <w:r w:rsidRPr="003637A6">
        <w:t>општенародну</w:t>
      </w:r>
      <w:proofErr w:type="spellEnd"/>
      <w:r w:rsidRPr="003637A6">
        <w:t xml:space="preserve"> </w:t>
      </w:r>
      <w:proofErr w:type="spellStart"/>
      <w:r w:rsidRPr="003637A6">
        <w:t>имовину</w:t>
      </w:r>
      <w:proofErr w:type="spellEnd"/>
      <w:r w:rsidRPr="003637A6">
        <w:t xml:space="preserve">. </w:t>
      </w:r>
      <w:proofErr w:type="spellStart"/>
      <w:r w:rsidRPr="003637A6">
        <w:t>Бивше</w:t>
      </w:r>
      <w:proofErr w:type="spellEnd"/>
      <w:r w:rsidRPr="003637A6">
        <w:t xml:space="preserve"> </w:t>
      </w:r>
      <w:proofErr w:type="spellStart"/>
      <w:r w:rsidRPr="003637A6">
        <w:t>комуналне</w:t>
      </w:r>
      <w:proofErr w:type="spellEnd"/>
      <w:r w:rsidRPr="003637A6">
        <w:t xml:space="preserve"> </w:t>
      </w:r>
      <w:proofErr w:type="spellStart"/>
      <w:r w:rsidRPr="003637A6">
        <w:t>шуме</w:t>
      </w:r>
      <w:proofErr w:type="spellEnd"/>
      <w:r w:rsidRPr="003637A6">
        <w:t xml:space="preserve"> </w:t>
      </w:r>
      <w:proofErr w:type="spellStart"/>
      <w:r w:rsidRPr="003637A6">
        <w:t>постале</w:t>
      </w:r>
      <w:proofErr w:type="spellEnd"/>
      <w:r w:rsidRPr="003637A6">
        <w:t xml:space="preserve"> </w:t>
      </w:r>
      <w:proofErr w:type="spellStart"/>
      <w:r w:rsidRPr="003637A6">
        <w:t>су</w:t>
      </w:r>
      <w:proofErr w:type="spellEnd"/>
      <w:r w:rsidRPr="003637A6">
        <w:t xml:space="preserve"> </w:t>
      </w:r>
      <w:proofErr w:type="spellStart"/>
      <w:r w:rsidRPr="003637A6">
        <w:t>опште</w:t>
      </w:r>
      <w:proofErr w:type="spellEnd"/>
      <w:r w:rsidRPr="003637A6">
        <w:t xml:space="preserve"> </w:t>
      </w:r>
      <w:proofErr w:type="spellStart"/>
      <w:r w:rsidRPr="003637A6">
        <w:t>друштвеном</w:t>
      </w:r>
      <w:proofErr w:type="spellEnd"/>
      <w:r w:rsidRPr="003637A6">
        <w:t xml:space="preserve"> </w:t>
      </w:r>
      <w:proofErr w:type="spellStart"/>
      <w:r w:rsidRPr="003637A6">
        <w:t>имовином</w:t>
      </w:r>
      <w:proofErr w:type="spellEnd"/>
      <w:r w:rsidRPr="003637A6">
        <w:t xml:space="preserve">, </w:t>
      </w:r>
      <w:proofErr w:type="spellStart"/>
      <w:r w:rsidRPr="003637A6">
        <w:t>по</w:t>
      </w:r>
      <w:proofErr w:type="spellEnd"/>
      <w:r w:rsidRPr="003637A6">
        <w:t xml:space="preserve"> </w:t>
      </w:r>
      <w:proofErr w:type="spellStart"/>
      <w:r w:rsidRPr="003637A6">
        <w:t>Закону</w:t>
      </w:r>
      <w:proofErr w:type="spellEnd"/>
      <w:r w:rsidRPr="003637A6">
        <w:t xml:space="preserve"> о </w:t>
      </w:r>
      <w:proofErr w:type="spellStart"/>
      <w:r w:rsidRPr="003637A6">
        <w:t>проглашењу</w:t>
      </w:r>
      <w:proofErr w:type="spellEnd"/>
      <w:r w:rsidRPr="003637A6">
        <w:t xml:space="preserve"> </w:t>
      </w:r>
      <w:proofErr w:type="spellStart"/>
      <w:r w:rsidRPr="003637A6">
        <w:t>општенародном</w:t>
      </w:r>
      <w:proofErr w:type="spellEnd"/>
      <w:r w:rsidRPr="003637A6">
        <w:t xml:space="preserve"> </w:t>
      </w:r>
      <w:proofErr w:type="spellStart"/>
      <w:r w:rsidRPr="003637A6">
        <w:t>имовином</w:t>
      </w:r>
      <w:proofErr w:type="spellEnd"/>
      <w:r w:rsidRPr="003637A6">
        <w:t xml:space="preserve"> </w:t>
      </w:r>
      <w:proofErr w:type="spellStart"/>
      <w:r w:rsidRPr="003637A6">
        <w:t>сеоских</w:t>
      </w:r>
      <w:proofErr w:type="spellEnd"/>
      <w:r w:rsidRPr="003637A6">
        <w:t xml:space="preserve"> </w:t>
      </w:r>
      <w:proofErr w:type="spellStart"/>
      <w:r w:rsidRPr="003637A6">
        <w:t>утрина</w:t>
      </w:r>
      <w:proofErr w:type="spellEnd"/>
      <w:r w:rsidRPr="003637A6">
        <w:t xml:space="preserve">, </w:t>
      </w:r>
      <w:proofErr w:type="spellStart"/>
      <w:r w:rsidRPr="003637A6">
        <w:t>пашњака</w:t>
      </w:r>
      <w:proofErr w:type="spellEnd"/>
      <w:r w:rsidRPr="003637A6">
        <w:t xml:space="preserve"> и </w:t>
      </w:r>
      <w:proofErr w:type="spellStart"/>
      <w:r w:rsidRPr="003637A6">
        <w:t>шума</w:t>
      </w:r>
      <w:proofErr w:type="spellEnd"/>
      <w:r w:rsidRPr="003637A6">
        <w:t xml:space="preserve"> </w:t>
      </w:r>
      <w:proofErr w:type="gramStart"/>
      <w:r w:rsidRPr="003637A6">
        <w:t>(,,</w:t>
      </w:r>
      <w:proofErr w:type="spellStart"/>
      <w:proofErr w:type="gramEnd"/>
      <w:r w:rsidRPr="003637A6">
        <w:t>Сл</w:t>
      </w:r>
      <w:proofErr w:type="spellEnd"/>
      <w:r w:rsidRPr="003637A6">
        <w:t xml:space="preserve">. </w:t>
      </w:r>
      <w:proofErr w:type="spellStart"/>
      <w:r w:rsidRPr="003637A6">
        <w:t>гл</w:t>
      </w:r>
      <w:proofErr w:type="spellEnd"/>
      <w:r w:rsidRPr="003637A6">
        <w:t xml:space="preserve">. СРС” 1/48). </w:t>
      </w:r>
      <w:proofErr w:type="spellStart"/>
      <w:r w:rsidRPr="003637A6">
        <w:t>Као</w:t>
      </w:r>
      <w:proofErr w:type="spellEnd"/>
      <w:r w:rsidRPr="003637A6">
        <w:t xml:space="preserve"> </w:t>
      </w:r>
      <w:proofErr w:type="spellStart"/>
      <w:r w:rsidRPr="003637A6">
        <w:t>доказ</w:t>
      </w:r>
      <w:proofErr w:type="spellEnd"/>
      <w:r w:rsidRPr="003637A6">
        <w:t xml:space="preserve"> </w:t>
      </w:r>
      <w:proofErr w:type="spellStart"/>
      <w:r w:rsidRPr="003637A6">
        <w:t>власништва</w:t>
      </w:r>
      <w:proofErr w:type="spellEnd"/>
      <w:r w:rsidRPr="003637A6">
        <w:t xml:space="preserve"> </w:t>
      </w:r>
      <w:proofErr w:type="spellStart"/>
      <w:r w:rsidRPr="003637A6">
        <w:t>за</w:t>
      </w:r>
      <w:proofErr w:type="spellEnd"/>
      <w:r w:rsidRPr="003637A6">
        <w:t xml:space="preserve"> </w:t>
      </w:r>
      <w:proofErr w:type="spellStart"/>
      <w:r w:rsidRPr="003637A6">
        <w:t>шуме</w:t>
      </w:r>
      <w:proofErr w:type="spellEnd"/>
      <w:r w:rsidR="002C6B65">
        <w:t xml:space="preserve"> и </w:t>
      </w:r>
      <w:proofErr w:type="spellStart"/>
      <w:r w:rsidR="002C6B65">
        <w:t>шумска</w:t>
      </w:r>
      <w:proofErr w:type="spellEnd"/>
      <w:r w:rsidR="002C6B65">
        <w:t xml:space="preserve"> </w:t>
      </w:r>
      <w:proofErr w:type="spellStart"/>
      <w:r w:rsidR="002C6B65">
        <w:t>земљишта</w:t>
      </w:r>
      <w:proofErr w:type="spellEnd"/>
      <w:r w:rsidR="002C6B65">
        <w:t xml:space="preserve"> </w:t>
      </w:r>
      <w:proofErr w:type="gramStart"/>
      <w:r w:rsidR="002C6B65">
        <w:t>ГЈ</w:t>
      </w:r>
      <w:r w:rsidRPr="003637A6">
        <w:t xml:space="preserve"> ,,</w:t>
      </w:r>
      <w:r w:rsidRPr="003637A6">
        <w:rPr>
          <w:lang w:val="sr-Cyrl-RS"/>
        </w:rPr>
        <w:t>Озрен</w:t>
      </w:r>
      <w:proofErr w:type="gramEnd"/>
      <w:r w:rsidRPr="003637A6">
        <w:rPr>
          <w:lang w:val="sr-Cyrl-RS"/>
        </w:rPr>
        <w:t xml:space="preserve"> - Лесковик</w:t>
      </w:r>
      <w:r w:rsidRPr="003637A6">
        <w:t xml:space="preserve">” </w:t>
      </w:r>
      <w:proofErr w:type="spellStart"/>
      <w:r w:rsidRPr="003637A6">
        <w:t>служе</w:t>
      </w:r>
      <w:proofErr w:type="spellEnd"/>
      <w:r w:rsidRPr="003637A6">
        <w:t xml:space="preserve"> </w:t>
      </w:r>
      <w:proofErr w:type="spellStart"/>
      <w:r w:rsidRPr="003637A6">
        <w:t>поседовни</w:t>
      </w:r>
      <w:proofErr w:type="spellEnd"/>
      <w:r w:rsidRPr="003637A6">
        <w:t xml:space="preserve"> </w:t>
      </w:r>
      <w:proofErr w:type="spellStart"/>
      <w:r w:rsidRPr="003637A6">
        <w:t>листови</w:t>
      </w:r>
      <w:proofErr w:type="spellEnd"/>
      <w:r w:rsidRPr="003637A6">
        <w:t xml:space="preserve">, </w:t>
      </w:r>
      <w:proofErr w:type="spellStart"/>
      <w:r w:rsidRPr="003637A6">
        <w:t>издати</w:t>
      </w:r>
      <w:proofErr w:type="spellEnd"/>
      <w:r w:rsidRPr="003637A6">
        <w:t xml:space="preserve"> </w:t>
      </w:r>
      <w:proofErr w:type="spellStart"/>
      <w:r w:rsidRPr="003637A6">
        <w:t>од</w:t>
      </w:r>
      <w:proofErr w:type="spellEnd"/>
      <w:r w:rsidRPr="003637A6">
        <w:t xml:space="preserve"> </w:t>
      </w:r>
      <w:proofErr w:type="spellStart"/>
      <w:r w:rsidRPr="003637A6">
        <w:t>стране</w:t>
      </w:r>
      <w:proofErr w:type="spellEnd"/>
      <w:r w:rsidRPr="003637A6">
        <w:t xml:space="preserve"> </w:t>
      </w:r>
      <w:proofErr w:type="spellStart"/>
      <w:r w:rsidR="002C6B65">
        <w:t>катастра</w:t>
      </w:r>
      <w:proofErr w:type="spellEnd"/>
      <w:r w:rsidR="002C6B65">
        <w:t xml:space="preserve"> у </w:t>
      </w:r>
      <w:proofErr w:type="spellStart"/>
      <w:r w:rsidR="002C6B65">
        <w:t>Сокобањи</w:t>
      </w:r>
      <w:proofErr w:type="spellEnd"/>
      <w:r w:rsidR="002C6B65">
        <w:t xml:space="preserve">. У </w:t>
      </w:r>
      <w:proofErr w:type="spellStart"/>
      <w:r w:rsidR="002C6B65">
        <w:t>оквиру</w:t>
      </w:r>
      <w:proofErr w:type="spellEnd"/>
      <w:r w:rsidR="002C6B65">
        <w:t xml:space="preserve"> ГЈ</w:t>
      </w:r>
      <w:r w:rsidRPr="003637A6">
        <w:t xml:space="preserve"> </w:t>
      </w:r>
      <w:proofErr w:type="spellStart"/>
      <w:r w:rsidRPr="003637A6">
        <w:t>постоје</w:t>
      </w:r>
      <w:proofErr w:type="spellEnd"/>
      <w:r w:rsidRPr="003637A6">
        <w:t xml:space="preserve"> </w:t>
      </w:r>
      <w:proofErr w:type="spellStart"/>
      <w:r w:rsidRPr="003637A6">
        <w:t>површине</w:t>
      </w:r>
      <w:proofErr w:type="spellEnd"/>
      <w:r w:rsidRPr="003637A6">
        <w:t xml:space="preserve"> (</w:t>
      </w:r>
      <w:proofErr w:type="spellStart"/>
      <w:r w:rsidRPr="003637A6">
        <w:t>других</w:t>
      </w:r>
      <w:proofErr w:type="spellEnd"/>
      <w:r w:rsidRPr="003637A6">
        <w:t xml:space="preserve"> </w:t>
      </w:r>
      <w:proofErr w:type="spellStart"/>
      <w:r w:rsidRPr="003637A6">
        <w:t>државних</w:t>
      </w:r>
      <w:proofErr w:type="spellEnd"/>
      <w:r w:rsidRPr="003637A6">
        <w:t xml:space="preserve"> </w:t>
      </w:r>
      <w:proofErr w:type="spellStart"/>
      <w:r w:rsidRPr="003637A6">
        <w:t>организација</w:t>
      </w:r>
      <w:proofErr w:type="spellEnd"/>
      <w:r w:rsidRPr="003637A6">
        <w:t xml:space="preserve">) </w:t>
      </w:r>
      <w:proofErr w:type="spellStart"/>
      <w:r w:rsidRPr="003637A6">
        <w:t>по</w:t>
      </w:r>
      <w:proofErr w:type="spellEnd"/>
      <w:r w:rsidRPr="003637A6">
        <w:t xml:space="preserve"> </w:t>
      </w:r>
      <w:proofErr w:type="spellStart"/>
      <w:r w:rsidRPr="003637A6">
        <w:t>носиоцима</w:t>
      </w:r>
      <w:proofErr w:type="spellEnd"/>
      <w:r w:rsidRPr="003637A6">
        <w:t xml:space="preserve"> </w:t>
      </w:r>
      <w:proofErr w:type="spellStart"/>
      <w:r w:rsidRPr="003637A6">
        <w:t>права</w:t>
      </w:r>
      <w:proofErr w:type="spellEnd"/>
      <w:r w:rsidRPr="003637A6">
        <w:t xml:space="preserve"> </w:t>
      </w:r>
      <w:proofErr w:type="spellStart"/>
      <w:r w:rsidRPr="003637A6">
        <w:t>коришћења</w:t>
      </w:r>
      <w:proofErr w:type="spellEnd"/>
      <w:r w:rsidRPr="003637A6">
        <w:t xml:space="preserve"> и </w:t>
      </w:r>
      <w:proofErr w:type="spellStart"/>
      <w:r w:rsidRPr="003637A6">
        <w:t>власништва</w:t>
      </w:r>
      <w:proofErr w:type="spellEnd"/>
      <w:r w:rsidRPr="003637A6">
        <w:t xml:space="preserve">, а </w:t>
      </w:r>
      <w:proofErr w:type="spellStart"/>
      <w:r w:rsidRPr="003637A6">
        <w:t>односе</w:t>
      </w:r>
      <w:proofErr w:type="spellEnd"/>
      <w:r w:rsidRPr="003637A6">
        <w:t xml:space="preserve"> </w:t>
      </w:r>
      <w:proofErr w:type="spellStart"/>
      <w:r w:rsidRPr="003637A6">
        <w:t>се</w:t>
      </w:r>
      <w:proofErr w:type="spellEnd"/>
      <w:r w:rsidRPr="003637A6">
        <w:t xml:space="preserve"> </w:t>
      </w:r>
      <w:proofErr w:type="spellStart"/>
      <w:r w:rsidRPr="003637A6">
        <w:t>на</w:t>
      </w:r>
      <w:proofErr w:type="spellEnd"/>
      <w:r w:rsidRPr="003637A6">
        <w:t xml:space="preserve"> </w:t>
      </w:r>
      <w:proofErr w:type="spellStart"/>
      <w:r w:rsidRPr="003637A6">
        <w:t>површине</w:t>
      </w:r>
      <w:proofErr w:type="spellEnd"/>
      <w:r w:rsidRPr="003637A6">
        <w:t xml:space="preserve"> </w:t>
      </w:r>
      <w:proofErr w:type="spellStart"/>
      <w:r w:rsidRPr="003637A6">
        <w:t>шума</w:t>
      </w:r>
      <w:proofErr w:type="spellEnd"/>
      <w:r w:rsidRPr="003637A6">
        <w:t xml:space="preserve">, </w:t>
      </w:r>
      <w:proofErr w:type="spellStart"/>
      <w:r w:rsidRPr="003637A6">
        <w:t>шумског</w:t>
      </w:r>
      <w:proofErr w:type="spellEnd"/>
      <w:r w:rsidRPr="003637A6">
        <w:t xml:space="preserve"> </w:t>
      </w:r>
      <w:proofErr w:type="spellStart"/>
      <w:r w:rsidRPr="003637A6">
        <w:t>земљишта</w:t>
      </w:r>
      <w:proofErr w:type="spellEnd"/>
      <w:r w:rsidRPr="003637A6">
        <w:t xml:space="preserve">, </w:t>
      </w:r>
      <w:proofErr w:type="spellStart"/>
      <w:r w:rsidRPr="003637A6">
        <w:t>путева</w:t>
      </w:r>
      <w:proofErr w:type="spellEnd"/>
      <w:r w:rsidRPr="003637A6">
        <w:t xml:space="preserve"> и </w:t>
      </w:r>
      <w:proofErr w:type="spellStart"/>
      <w:r w:rsidRPr="003637A6">
        <w:t>потока</w:t>
      </w:r>
      <w:proofErr w:type="spellEnd"/>
      <w:r w:rsidRPr="003637A6">
        <w:t xml:space="preserve">, </w:t>
      </w:r>
      <w:proofErr w:type="spellStart"/>
      <w:r w:rsidRPr="003637A6">
        <w:t>што</w:t>
      </w:r>
      <w:proofErr w:type="spellEnd"/>
      <w:r w:rsidRPr="003637A6">
        <w:t xml:space="preserve"> </w:t>
      </w:r>
      <w:proofErr w:type="spellStart"/>
      <w:r w:rsidRPr="003637A6">
        <w:t>је</w:t>
      </w:r>
      <w:proofErr w:type="spellEnd"/>
      <w:r w:rsidRPr="003637A6">
        <w:t xml:space="preserve"> у </w:t>
      </w:r>
      <w:proofErr w:type="spellStart"/>
      <w:r w:rsidRPr="003637A6">
        <w:t>складу</w:t>
      </w:r>
      <w:proofErr w:type="spellEnd"/>
      <w:r w:rsidRPr="003637A6">
        <w:t xml:space="preserve"> </w:t>
      </w:r>
      <w:proofErr w:type="spellStart"/>
      <w:r w:rsidRPr="003637A6">
        <w:t>са</w:t>
      </w:r>
      <w:proofErr w:type="spellEnd"/>
      <w:r w:rsidRPr="003637A6">
        <w:t xml:space="preserve"> </w:t>
      </w:r>
      <w:proofErr w:type="spellStart"/>
      <w:r w:rsidRPr="003637A6">
        <w:t>изменама</w:t>
      </w:r>
      <w:proofErr w:type="spellEnd"/>
      <w:r w:rsidRPr="003637A6">
        <w:t xml:space="preserve"> и </w:t>
      </w:r>
      <w:proofErr w:type="spellStart"/>
      <w:r w:rsidRPr="003637A6">
        <w:t>допунама</w:t>
      </w:r>
      <w:proofErr w:type="spellEnd"/>
      <w:r w:rsidRPr="003637A6">
        <w:t xml:space="preserve"> </w:t>
      </w:r>
      <w:proofErr w:type="spellStart"/>
      <w:r w:rsidRPr="003637A6">
        <w:t>Закона</w:t>
      </w:r>
      <w:proofErr w:type="spellEnd"/>
      <w:r w:rsidRPr="003637A6">
        <w:t xml:space="preserve"> о </w:t>
      </w:r>
      <w:proofErr w:type="spellStart"/>
      <w:r w:rsidRPr="003637A6">
        <w:t>шумама</w:t>
      </w:r>
      <w:proofErr w:type="spellEnd"/>
      <w:r w:rsidRPr="003637A6">
        <w:t xml:space="preserve"> </w:t>
      </w:r>
      <w:proofErr w:type="gramStart"/>
      <w:r w:rsidRPr="003637A6">
        <w:t>(,,</w:t>
      </w:r>
      <w:proofErr w:type="spellStart"/>
      <w:proofErr w:type="gramEnd"/>
      <w:r w:rsidRPr="003637A6">
        <w:t>Сл.гл</w:t>
      </w:r>
      <w:proofErr w:type="spellEnd"/>
      <w:r w:rsidRPr="003637A6">
        <w:t xml:space="preserve">. РС” </w:t>
      </w:r>
      <w:proofErr w:type="spellStart"/>
      <w:r w:rsidRPr="003637A6">
        <w:t>бр</w:t>
      </w:r>
      <w:proofErr w:type="spellEnd"/>
      <w:r w:rsidRPr="003637A6">
        <w:t xml:space="preserve">. 89/2015) </w:t>
      </w:r>
      <w:proofErr w:type="spellStart"/>
      <w:r w:rsidRPr="003637A6">
        <w:t>који</w:t>
      </w:r>
      <w:proofErr w:type="spellEnd"/>
      <w:r w:rsidRPr="003637A6">
        <w:t xml:space="preserve"> </w:t>
      </w:r>
      <w:proofErr w:type="spellStart"/>
      <w:r w:rsidRPr="003637A6">
        <w:t>се</w:t>
      </w:r>
      <w:proofErr w:type="spellEnd"/>
      <w:r w:rsidRPr="003637A6">
        <w:t xml:space="preserve"> </w:t>
      </w:r>
      <w:proofErr w:type="spellStart"/>
      <w:r w:rsidRPr="003637A6">
        <w:t>примењује</w:t>
      </w:r>
      <w:proofErr w:type="spellEnd"/>
      <w:r w:rsidRPr="003637A6">
        <w:t xml:space="preserve"> </w:t>
      </w:r>
      <w:proofErr w:type="spellStart"/>
      <w:r w:rsidRPr="003637A6">
        <w:t>од</w:t>
      </w:r>
      <w:proofErr w:type="spellEnd"/>
      <w:r w:rsidRPr="003637A6">
        <w:t xml:space="preserve"> 1. </w:t>
      </w:r>
      <w:proofErr w:type="spellStart"/>
      <w:r w:rsidRPr="003637A6">
        <w:t>jануара</w:t>
      </w:r>
      <w:proofErr w:type="spellEnd"/>
      <w:r w:rsidRPr="003637A6">
        <w:t xml:space="preserve"> 2016. </w:t>
      </w:r>
      <w:proofErr w:type="spellStart"/>
      <w:r w:rsidRPr="003637A6">
        <w:t>године</w:t>
      </w:r>
      <w:proofErr w:type="spellEnd"/>
      <w:r w:rsidRPr="003637A6">
        <w:t>.</w:t>
      </w:r>
    </w:p>
    <w:p w14:paraId="14794814" w14:textId="77777777" w:rsidR="00C52688" w:rsidRPr="003637A6" w:rsidRDefault="00C52688" w:rsidP="006552AA">
      <w:pPr>
        <w:ind w:firstLine="720"/>
        <w:rPr>
          <w:b/>
          <w:u w:val="single"/>
          <w:lang w:val="sr-Cyrl-RS"/>
        </w:rPr>
      </w:pPr>
    </w:p>
    <w:p w14:paraId="0BCEE5E9" w14:textId="77777777" w:rsidR="006552AA" w:rsidRPr="00315F2B" w:rsidRDefault="0000426C" w:rsidP="0085119F">
      <w:pPr>
        <w:pStyle w:val="Heading7"/>
        <w:ind w:left="0" w:firstLine="720"/>
        <w:rPr>
          <w:u w:val="single"/>
        </w:rPr>
      </w:pPr>
      <w:r>
        <w:rPr>
          <w:u w:val="single"/>
        </w:rPr>
        <w:t xml:space="preserve">1.2.2. </w:t>
      </w:r>
      <w:r w:rsidR="0085119F">
        <w:rPr>
          <w:u w:val="single"/>
        </w:rPr>
        <w:tab/>
      </w:r>
      <w:r w:rsidR="006552AA" w:rsidRPr="00315F2B">
        <w:rPr>
          <w:u w:val="single"/>
        </w:rPr>
        <w:t>Списак катастарских парцела</w:t>
      </w:r>
    </w:p>
    <w:p w14:paraId="1B56C96E" w14:textId="77777777" w:rsidR="006552AA" w:rsidRPr="003637A6" w:rsidRDefault="006552AA" w:rsidP="006552AA"/>
    <w:p w14:paraId="6B7A33C3" w14:textId="77777777" w:rsidR="002C6B65" w:rsidRDefault="006552AA" w:rsidP="006552AA">
      <w:pPr>
        <w:ind w:firstLine="720"/>
        <w:jc w:val="both"/>
        <w:rPr>
          <w:lang w:val="sr-Cyrl-RS"/>
        </w:rPr>
      </w:pPr>
      <w:proofErr w:type="spellStart"/>
      <w:r w:rsidRPr="00433863">
        <w:t>Укупна</w:t>
      </w:r>
      <w:proofErr w:type="spellEnd"/>
      <w:r w:rsidRPr="00433863">
        <w:t xml:space="preserve"> </w:t>
      </w:r>
      <w:proofErr w:type="spellStart"/>
      <w:r w:rsidRPr="00433863">
        <w:t>површина</w:t>
      </w:r>
      <w:proofErr w:type="spellEnd"/>
      <w:r w:rsidRPr="00433863">
        <w:t xml:space="preserve"> </w:t>
      </w:r>
      <w:proofErr w:type="spellStart"/>
      <w:r w:rsidRPr="00433863">
        <w:t>државних</w:t>
      </w:r>
      <w:proofErr w:type="spellEnd"/>
      <w:r w:rsidRPr="00433863">
        <w:t xml:space="preserve"> </w:t>
      </w:r>
      <w:proofErr w:type="spellStart"/>
      <w:r w:rsidRPr="00433863">
        <w:t>шум</w:t>
      </w:r>
      <w:r w:rsidR="00FE3D69">
        <w:t>а</w:t>
      </w:r>
      <w:proofErr w:type="spellEnd"/>
      <w:r w:rsidR="00FE3D69">
        <w:t xml:space="preserve"> и </w:t>
      </w:r>
      <w:proofErr w:type="spellStart"/>
      <w:r w:rsidR="00FE3D69">
        <w:t>осталог</w:t>
      </w:r>
      <w:proofErr w:type="spellEnd"/>
      <w:r w:rsidR="00FE3D69">
        <w:t xml:space="preserve"> </w:t>
      </w:r>
      <w:proofErr w:type="spellStart"/>
      <w:r w:rsidR="00FE3D69">
        <w:t>земљишта</w:t>
      </w:r>
      <w:proofErr w:type="spellEnd"/>
      <w:r w:rsidR="00FE3D69">
        <w:t xml:space="preserve"> у </w:t>
      </w:r>
      <w:proofErr w:type="gramStart"/>
      <w:r w:rsidR="00FE3D69">
        <w:t>ГЈ</w:t>
      </w:r>
      <w:r w:rsidRPr="00433863">
        <w:t xml:space="preserve"> ,,</w:t>
      </w:r>
      <w:r w:rsidRPr="00433863">
        <w:rPr>
          <w:lang w:val="sr-Cyrl-RS"/>
        </w:rPr>
        <w:t>Озрен</w:t>
      </w:r>
      <w:proofErr w:type="gramEnd"/>
      <w:r w:rsidRPr="00433863">
        <w:rPr>
          <w:lang w:val="sr-Cyrl-RS"/>
        </w:rPr>
        <w:t xml:space="preserve"> - Лесковик</w:t>
      </w:r>
      <w:r w:rsidRPr="00433863">
        <w:t xml:space="preserve">” </w:t>
      </w:r>
      <w:proofErr w:type="spellStart"/>
      <w:r w:rsidRPr="00433863">
        <w:t>износи</w:t>
      </w:r>
      <w:proofErr w:type="spellEnd"/>
      <w:r w:rsidRPr="00433863">
        <w:t xml:space="preserve"> </w:t>
      </w:r>
      <w:r w:rsidR="00433863" w:rsidRPr="00433863">
        <w:t>2</w:t>
      </w:r>
      <w:r w:rsidR="002C6B65">
        <w:rPr>
          <w:lang w:val="sr-Cyrl-RS"/>
        </w:rPr>
        <w:t>.</w:t>
      </w:r>
      <w:r w:rsidR="002C6B65">
        <w:t>614</w:t>
      </w:r>
      <w:r w:rsidR="002C6B65">
        <w:rPr>
          <w:lang w:val="sr-Cyrl-RS"/>
        </w:rPr>
        <w:t>,</w:t>
      </w:r>
      <w:r w:rsidR="00433863" w:rsidRPr="00433863">
        <w:t xml:space="preserve">05 </w:t>
      </w:r>
      <w:r w:rsidRPr="00433863">
        <w:t>hа</w:t>
      </w:r>
      <w:r w:rsidR="002C6B65">
        <w:t xml:space="preserve">. </w:t>
      </w:r>
      <w:proofErr w:type="spellStart"/>
      <w:r w:rsidR="002C6B65">
        <w:t>Корисник</w:t>
      </w:r>
      <w:proofErr w:type="spellEnd"/>
      <w:r w:rsidR="002C6B65">
        <w:t xml:space="preserve"> </w:t>
      </w:r>
      <w:proofErr w:type="spellStart"/>
      <w:r w:rsidR="002C6B65">
        <w:t>свих</w:t>
      </w:r>
      <w:proofErr w:type="spellEnd"/>
      <w:r w:rsidR="002C6B65">
        <w:t xml:space="preserve"> </w:t>
      </w:r>
      <w:proofErr w:type="spellStart"/>
      <w:r w:rsidR="002C6B65">
        <w:t>површина</w:t>
      </w:r>
      <w:proofErr w:type="spellEnd"/>
      <w:r w:rsidR="002C6B65">
        <w:t xml:space="preserve"> </w:t>
      </w:r>
      <w:proofErr w:type="spellStart"/>
      <w:r w:rsidR="002C6B65">
        <w:t>је</w:t>
      </w:r>
      <w:proofErr w:type="spellEnd"/>
      <w:r w:rsidR="002C6B65">
        <w:t xml:space="preserve"> ЈП</w:t>
      </w:r>
      <w:r w:rsidRPr="00433863">
        <w:t xml:space="preserve"> „</w:t>
      </w:r>
      <w:proofErr w:type="spellStart"/>
      <w:r w:rsidRPr="00433863">
        <w:t>Србијашуме</w:t>
      </w:r>
      <w:proofErr w:type="spellEnd"/>
      <w:r w:rsidRPr="00433863">
        <w:t xml:space="preserve">”, </w:t>
      </w:r>
      <w:proofErr w:type="spellStart"/>
      <w:r w:rsidRPr="00433863">
        <w:t>осим</w:t>
      </w:r>
      <w:proofErr w:type="spellEnd"/>
      <w:r w:rsidRPr="00433863">
        <w:t xml:space="preserve"> </w:t>
      </w:r>
      <w:proofErr w:type="spellStart"/>
      <w:r w:rsidRPr="00433863">
        <w:t>пашњака</w:t>
      </w:r>
      <w:proofErr w:type="spellEnd"/>
      <w:r w:rsidRPr="00433863">
        <w:t xml:space="preserve">, </w:t>
      </w:r>
      <w:proofErr w:type="spellStart"/>
      <w:r w:rsidRPr="00433863">
        <w:t>катастарских</w:t>
      </w:r>
      <w:proofErr w:type="spellEnd"/>
      <w:r w:rsidRPr="00433863">
        <w:t xml:space="preserve"> </w:t>
      </w:r>
      <w:proofErr w:type="spellStart"/>
      <w:r w:rsidRPr="00433863">
        <w:t>путева</w:t>
      </w:r>
      <w:proofErr w:type="spellEnd"/>
      <w:r w:rsidRPr="00433863">
        <w:t xml:space="preserve"> и </w:t>
      </w:r>
      <w:proofErr w:type="spellStart"/>
      <w:r w:rsidRPr="00433863">
        <w:t>водених</w:t>
      </w:r>
      <w:proofErr w:type="spellEnd"/>
      <w:r w:rsidRPr="00433863">
        <w:t xml:space="preserve"> </w:t>
      </w:r>
      <w:proofErr w:type="spellStart"/>
      <w:r w:rsidRPr="00433863">
        <w:t>токова</w:t>
      </w:r>
      <w:proofErr w:type="spellEnd"/>
      <w:r w:rsidRPr="00433863">
        <w:t xml:space="preserve"> </w:t>
      </w:r>
      <w:proofErr w:type="spellStart"/>
      <w:r w:rsidRPr="00433863">
        <w:t>које</w:t>
      </w:r>
      <w:proofErr w:type="spellEnd"/>
      <w:r w:rsidRPr="00433863">
        <w:t xml:space="preserve"> </w:t>
      </w:r>
      <w:proofErr w:type="spellStart"/>
      <w:r w:rsidRPr="00433863">
        <w:t>се</w:t>
      </w:r>
      <w:proofErr w:type="spellEnd"/>
      <w:r w:rsidRPr="00433863">
        <w:t xml:space="preserve"> </w:t>
      </w:r>
      <w:proofErr w:type="spellStart"/>
      <w:r w:rsidRPr="00433863">
        <w:t>воде</w:t>
      </w:r>
      <w:proofErr w:type="spellEnd"/>
      <w:r w:rsidRPr="00433863">
        <w:t xml:space="preserve"> </w:t>
      </w:r>
      <w:proofErr w:type="spellStart"/>
      <w:r w:rsidRPr="00433863">
        <w:t>на</w:t>
      </w:r>
      <w:proofErr w:type="spellEnd"/>
      <w:r w:rsidRPr="00433863">
        <w:t xml:space="preserve"> </w:t>
      </w:r>
      <w:proofErr w:type="spellStart"/>
      <w:r w:rsidRPr="00433863">
        <w:t>Републику</w:t>
      </w:r>
      <w:proofErr w:type="spellEnd"/>
      <w:r w:rsidRPr="00433863">
        <w:t xml:space="preserve"> </w:t>
      </w:r>
      <w:proofErr w:type="spellStart"/>
      <w:r w:rsidRPr="00433863">
        <w:t>Србију</w:t>
      </w:r>
      <w:proofErr w:type="spellEnd"/>
      <w:r w:rsidRPr="00433863">
        <w:t xml:space="preserve"> и </w:t>
      </w:r>
      <w:proofErr w:type="spellStart"/>
      <w:r w:rsidRPr="00433863">
        <w:t>Општину</w:t>
      </w:r>
      <w:proofErr w:type="spellEnd"/>
      <w:r w:rsidRPr="00433863">
        <w:t xml:space="preserve"> </w:t>
      </w:r>
      <w:proofErr w:type="spellStart"/>
      <w:r w:rsidRPr="00433863">
        <w:t>Сокобања</w:t>
      </w:r>
      <w:proofErr w:type="spellEnd"/>
      <w:r w:rsidRPr="00433863">
        <w:t xml:space="preserve">. </w:t>
      </w:r>
      <w:proofErr w:type="spellStart"/>
      <w:r w:rsidRPr="00433863">
        <w:t>Детаљан</w:t>
      </w:r>
      <w:proofErr w:type="spellEnd"/>
      <w:r w:rsidRPr="00433863">
        <w:t xml:space="preserve"> </w:t>
      </w:r>
      <w:proofErr w:type="spellStart"/>
      <w:r w:rsidRPr="00433863">
        <w:t>приказ</w:t>
      </w:r>
      <w:proofErr w:type="spellEnd"/>
      <w:r w:rsidRPr="00433863">
        <w:t xml:space="preserve"> </w:t>
      </w:r>
      <w:proofErr w:type="spellStart"/>
      <w:r w:rsidRPr="00433863">
        <w:t>по</w:t>
      </w:r>
      <w:proofErr w:type="spellEnd"/>
      <w:r w:rsidRPr="00433863">
        <w:t xml:space="preserve"> </w:t>
      </w:r>
      <w:proofErr w:type="spellStart"/>
      <w:r w:rsidRPr="00433863">
        <w:t>одељењима</w:t>
      </w:r>
      <w:proofErr w:type="spellEnd"/>
      <w:r w:rsidRPr="00433863">
        <w:t xml:space="preserve"> </w:t>
      </w:r>
      <w:proofErr w:type="spellStart"/>
      <w:r w:rsidRPr="00433863">
        <w:t>дат</w:t>
      </w:r>
      <w:proofErr w:type="spellEnd"/>
      <w:r w:rsidRPr="00433863">
        <w:t xml:space="preserve"> </w:t>
      </w:r>
      <w:proofErr w:type="spellStart"/>
      <w:r w:rsidRPr="00433863">
        <w:t>је</w:t>
      </w:r>
      <w:proofErr w:type="spellEnd"/>
      <w:r w:rsidRPr="00433863">
        <w:t xml:space="preserve"> у </w:t>
      </w:r>
      <w:proofErr w:type="spellStart"/>
      <w:r w:rsidRPr="00433863">
        <w:t>прилогу</w:t>
      </w:r>
      <w:proofErr w:type="spellEnd"/>
      <w:r w:rsidRPr="00433863">
        <w:t xml:space="preserve"> </w:t>
      </w:r>
      <w:proofErr w:type="spellStart"/>
      <w:r w:rsidRPr="00433863">
        <w:t>на</w:t>
      </w:r>
      <w:proofErr w:type="spellEnd"/>
      <w:r w:rsidRPr="00433863">
        <w:t xml:space="preserve"> </w:t>
      </w:r>
      <w:proofErr w:type="spellStart"/>
      <w:r w:rsidRPr="00433863">
        <w:t>крају</w:t>
      </w:r>
      <w:proofErr w:type="spellEnd"/>
      <w:r w:rsidRPr="00433863">
        <w:t xml:space="preserve"> </w:t>
      </w:r>
      <w:proofErr w:type="spellStart"/>
      <w:r w:rsidRPr="00433863">
        <w:t>ове</w:t>
      </w:r>
      <w:proofErr w:type="spellEnd"/>
      <w:r w:rsidRPr="00433863">
        <w:t xml:space="preserve"> </w:t>
      </w:r>
      <w:proofErr w:type="spellStart"/>
      <w:r w:rsidRPr="00433863">
        <w:t>Основе</w:t>
      </w:r>
      <w:proofErr w:type="spellEnd"/>
      <w:r w:rsidRPr="00433863">
        <w:t xml:space="preserve"> </w:t>
      </w:r>
      <w:proofErr w:type="spellStart"/>
      <w:r w:rsidRPr="00433863">
        <w:t>газдовања</w:t>
      </w:r>
      <w:proofErr w:type="spellEnd"/>
      <w:r w:rsidRPr="00433863">
        <w:t xml:space="preserve"> </w:t>
      </w:r>
      <w:proofErr w:type="spellStart"/>
      <w:r w:rsidRPr="00433863">
        <w:t>шумама</w:t>
      </w:r>
      <w:proofErr w:type="spellEnd"/>
      <w:proofErr w:type="gramStart"/>
      <w:r w:rsidRPr="00433863">
        <w:t>.</w:t>
      </w:r>
      <w:r w:rsidRPr="003637A6">
        <w:t xml:space="preserve"> </w:t>
      </w:r>
      <w:r w:rsidR="002C6B65">
        <w:rPr>
          <w:lang w:val="sr-Cyrl-RS"/>
        </w:rPr>
        <w:t xml:space="preserve"> </w:t>
      </w:r>
      <w:proofErr w:type="gramEnd"/>
    </w:p>
    <w:p w14:paraId="4A209F86" w14:textId="77777777" w:rsidR="006552AA" w:rsidRPr="003637A6" w:rsidRDefault="006552AA" w:rsidP="006552AA">
      <w:pPr>
        <w:ind w:firstLine="720"/>
        <w:jc w:val="both"/>
        <w:rPr>
          <w:lang w:val="sr-Cyrl-RS"/>
        </w:rPr>
      </w:pPr>
      <w:r w:rsidRPr="003637A6">
        <w:tab/>
      </w:r>
    </w:p>
    <w:p w14:paraId="6094AFDE" w14:textId="77777777" w:rsidR="00B4357F" w:rsidRPr="003637A6" w:rsidRDefault="006552AA" w:rsidP="006552AA">
      <w:pPr>
        <w:rPr>
          <w:sz w:val="22"/>
          <w:lang w:val="sl-SI"/>
        </w:rPr>
      </w:pPr>
      <w:r w:rsidRPr="003637A6">
        <w:t xml:space="preserve">                  </w:t>
      </w:r>
      <w:r w:rsidR="002C6B65">
        <w:rPr>
          <w:lang w:val="sr-Cyrl-RS"/>
        </w:rPr>
        <w:t xml:space="preserve">   </w:t>
      </w:r>
      <w:proofErr w:type="spellStart"/>
      <w:r w:rsidRPr="007E1438">
        <w:rPr>
          <w:b/>
        </w:rPr>
        <w:t>Табела</w:t>
      </w:r>
      <w:proofErr w:type="spellEnd"/>
      <w:r w:rsidRPr="007E1438">
        <w:rPr>
          <w:b/>
        </w:rPr>
        <w:t xml:space="preserve"> 2.</w:t>
      </w:r>
      <w:r w:rsidRPr="00183D28">
        <w:t xml:space="preserve"> – </w:t>
      </w:r>
      <w:proofErr w:type="spellStart"/>
      <w:r w:rsidRPr="00183D28">
        <w:t>Рекапитулација</w:t>
      </w:r>
      <w:proofErr w:type="spellEnd"/>
      <w:r w:rsidRPr="00183D28">
        <w:t xml:space="preserve"> </w:t>
      </w:r>
      <w:proofErr w:type="spellStart"/>
      <w:r w:rsidRPr="00183D28">
        <w:t>стања</w:t>
      </w:r>
      <w:proofErr w:type="spellEnd"/>
      <w:r w:rsidRPr="00183D28">
        <w:t xml:space="preserve"> </w:t>
      </w:r>
      <w:proofErr w:type="spellStart"/>
      <w:r w:rsidRPr="00183D28">
        <w:t>површина</w:t>
      </w:r>
      <w:proofErr w:type="spellEnd"/>
      <w:r w:rsidRPr="00183D28">
        <w:t xml:space="preserve"> </w:t>
      </w:r>
      <w:proofErr w:type="spellStart"/>
      <w:r w:rsidRPr="00183D28">
        <w:t>по</w:t>
      </w:r>
      <w:proofErr w:type="spellEnd"/>
      <w:r w:rsidRPr="00183D28">
        <w:t xml:space="preserve"> </w:t>
      </w:r>
      <w:proofErr w:type="spellStart"/>
      <w:r w:rsidRPr="00183D28">
        <w:t>Катастарским</w:t>
      </w:r>
      <w:proofErr w:type="spellEnd"/>
      <w:r w:rsidRPr="00183D28">
        <w:t xml:space="preserve"> </w:t>
      </w:r>
      <w:proofErr w:type="spellStart"/>
      <w:r w:rsidRPr="00183D28">
        <w:t>општинама</w:t>
      </w:r>
      <w:proofErr w:type="spellEnd"/>
      <w:r w:rsidRPr="00183D28">
        <w:t xml:space="preserve"> и </w:t>
      </w:r>
      <w:proofErr w:type="spellStart"/>
      <w:r w:rsidRPr="00183D28">
        <w:t>врсти</w:t>
      </w:r>
      <w:proofErr w:type="spellEnd"/>
      <w:r w:rsidRPr="00183D28">
        <w:t xml:space="preserve"> </w:t>
      </w:r>
      <w:proofErr w:type="spellStart"/>
      <w:r w:rsidRPr="00183D28">
        <w:t>земљишта</w:t>
      </w:r>
      <w:proofErr w:type="spellEnd"/>
    </w:p>
    <w:tbl>
      <w:tblPr>
        <w:tblW w:w="8115" w:type="dxa"/>
        <w:jc w:val="center"/>
        <w:tblLook w:val="04A0" w:firstRow="1" w:lastRow="0" w:firstColumn="1" w:lastColumn="0" w:noHBand="0" w:noVBand="1"/>
      </w:tblPr>
      <w:tblGrid>
        <w:gridCol w:w="2515"/>
        <w:gridCol w:w="3774"/>
        <w:gridCol w:w="866"/>
        <w:gridCol w:w="960"/>
      </w:tblGrid>
      <w:tr w:rsidR="00433863" w:rsidRPr="00433863" w14:paraId="2DFE5032" w14:textId="77777777" w:rsidTr="00183D28">
        <w:trPr>
          <w:trHeight w:val="215"/>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BCFD5" w14:textId="77777777" w:rsidR="00433863" w:rsidRPr="00433863" w:rsidRDefault="00433863" w:rsidP="00183D28">
            <w:pPr>
              <w:jc w:val="center"/>
              <w:rPr>
                <w:b/>
                <w:bCs/>
                <w:color w:val="000000"/>
                <w:lang w:eastAsia="en-US"/>
              </w:rPr>
            </w:pPr>
            <w:proofErr w:type="spellStart"/>
            <w:r w:rsidRPr="00433863">
              <w:rPr>
                <w:b/>
                <w:bCs/>
                <w:color w:val="000000"/>
                <w:lang w:eastAsia="en-US"/>
              </w:rPr>
              <w:t>Катастарска</w:t>
            </w:r>
            <w:proofErr w:type="spellEnd"/>
            <w:r>
              <w:rPr>
                <w:b/>
                <w:bCs/>
                <w:color w:val="000000"/>
                <w:lang w:val="sr-Cyrl-RS" w:eastAsia="en-US"/>
              </w:rPr>
              <w:t xml:space="preserve"> </w:t>
            </w:r>
            <w:proofErr w:type="spellStart"/>
            <w:r w:rsidRPr="00433863">
              <w:rPr>
                <w:b/>
                <w:bCs/>
                <w:color w:val="000000"/>
                <w:lang w:eastAsia="en-US"/>
              </w:rPr>
              <w:t>оп</w:t>
            </w:r>
            <w:proofErr w:type="spellEnd"/>
            <w:r w:rsidRPr="00433863">
              <w:rPr>
                <w:b/>
                <w:bCs/>
                <w:color w:val="000000"/>
                <w:lang w:val="sr-Cyrl-RS" w:eastAsia="en-US"/>
              </w:rPr>
              <w:t>ш</w:t>
            </w:r>
            <w:proofErr w:type="spellStart"/>
            <w:r w:rsidRPr="00433863">
              <w:rPr>
                <w:b/>
                <w:bCs/>
                <w:color w:val="000000"/>
                <w:lang w:eastAsia="en-US"/>
              </w:rPr>
              <w:t>тина</w:t>
            </w:r>
            <w:proofErr w:type="spellEnd"/>
          </w:p>
        </w:tc>
        <w:tc>
          <w:tcPr>
            <w:tcW w:w="3774" w:type="dxa"/>
            <w:tcBorders>
              <w:top w:val="single" w:sz="4" w:space="0" w:color="auto"/>
              <w:left w:val="nil"/>
              <w:bottom w:val="single" w:sz="4" w:space="0" w:color="auto"/>
              <w:right w:val="single" w:sz="4" w:space="0" w:color="auto"/>
            </w:tcBorders>
            <w:shd w:val="clear" w:color="auto" w:fill="auto"/>
            <w:noWrap/>
            <w:vAlign w:val="center"/>
            <w:hideMark/>
          </w:tcPr>
          <w:p w14:paraId="02D105B6" w14:textId="77777777" w:rsidR="00433863" w:rsidRPr="00433863" w:rsidRDefault="00433863" w:rsidP="00183D28">
            <w:pPr>
              <w:jc w:val="center"/>
              <w:rPr>
                <w:b/>
                <w:bCs/>
                <w:color w:val="000000"/>
                <w:lang w:eastAsia="en-US"/>
              </w:rPr>
            </w:pPr>
            <w:proofErr w:type="spellStart"/>
            <w:r w:rsidRPr="00433863">
              <w:rPr>
                <w:b/>
                <w:bCs/>
                <w:color w:val="000000"/>
                <w:lang w:eastAsia="en-US"/>
              </w:rPr>
              <w:t>Врста</w:t>
            </w:r>
            <w:proofErr w:type="spellEnd"/>
            <w:r w:rsidRPr="00433863">
              <w:rPr>
                <w:b/>
                <w:bCs/>
                <w:color w:val="000000"/>
                <w:lang w:eastAsia="en-US"/>
              </w:rPr>
              <w:t xml:space="preserve"> </w:t>
            </w:r>
            <w:proofErr w:type="spellStart"/>
            <w:r w:rsidRPr="00433863">
              <w:rPr>
                <w:b/>
                <w:bCs/>
                <w:color w:val="000000"/>
                <w:lang w:eastAsia="en-US"/>
              </w:rPr>
              <w:t>земљи</w:t>
            </w:r>
            <w:proofErr w:type="spellEnd"/>
            <w:r>
              <w:rPr>
                <w:b/>
                <w:bCs/>
                <w:color w:val="000000"/>
                <w:lang w:val="sr-Cyrl-RS" w:eastAsia="en-US"/>
              </w:rPr>
              <w:t>ш</w:t>
            </w:r>
            <w:proofErr w:type="spellStart"/>
            <w:r w:rsidRPr="00433863">
              <w:rPr>
                <w:b/>
                <w:bCs/>
                <w:color w:val="000000"/>
                <w:lang w:eastAsia="en-US"/>
              </w:rPr>
              <w:t>та</w:t>
            </w:r>
            <w:proofErr w:type="spellEnd"/>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14:paraId="27D4B6BD" w14:textId="77777777" w:rsidR="00433863" w:rsidRPr="00433863" w:rsidRDefault="002C6B65" w:rsidP="00183D28">
            <w:pPr>
              <w:jc w:val="center"/>
              <w:rPr>
                <w:b/>
                <w:bCs/>
                <w:color w:val="000000"/>
                <w:lang w:eastAsia="en-US"/>
              </w:rPr>
            </w:pPr>
            <w:r>
              <w:rPr>
                <w:b/>
                <w:bCs/>
                <w:color w:val="000000"/>
                <w:lang w:eastAsia="en-US"/>
              </w:rPr>
              <w:t>P (h</w:t>
            </w:r>
            <w:r w:rsidR="00433863" w:rsidRPr="00433863">
              <w:rPr>
                <w:b/>
                <w:bCs/>
                <w:color w:val="000000"/>
                <w:lang w:eastAsia="en-US"/>
              </w:rPr>
              <w:t>а</w:t>
            </w:r>
            <w:r>
              <w:rPr>
                <w:b/>
                <w:bCs/>
                <w:color w:val="000000"/>
                <w:lang w:eastAsia="en-US"/>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6733D2B" w14:textId="77777777" w:rsidR="00433863" w:rsidRPr="00433863" w:rsidRDefault="002C6B65" w:rsidP="00183D28">
            <w:pPr>
              <w:jc w:val="center"/>
              <w:rPr>
                <w:b/>
                <w:bCs/>
                <w:color w:val="000000"/>
                <w:lang w:eastAsia="en-US"/>
              </w:rPr>
            </w:pPr>
            <w:r>
              <w:rPr>
                <w:b/>
                <w:bCs/>
                <w:color w:val="000000"/>
                <w:lang w:eastAsia="en-US"/>
              </w:rPr>
              <w:t>P</w:t>
            </w:r>
            <w:r w:rsidR="00433863" w:rsidRPr="00433863">
              <w:rPr>
                <w:b/>
                <w:bCs/>
                <w:color w:val="000000"/>
                <w:lang w:eastAsia="en-US"/>
              </w:rPr>
              <w:t xml:space="preserve"> </w:t>
            </w:r>
            <w:r>
              <w:rPr>
                <w:b/>
                <w:bCs/>
                <w:color w:val="000000"/>
                <w:lang w:eastAsia="en-US"/>
              </w:rPr>
              <w:t>(</w:t>
            </w:r>
            <w:r w:rsidR="00433863" w:rsidRPr="00433863">
              <w:rPr>
                <w:b/>
                <w:bCs/>
                <w:color w:val="000000"/>
                <w:lang w:eastAsia="en-US"/>
              </w:rPr>
              <w:t>%</w:t>
            </w:r>
            <w:r>
              <w:rPr>
                <w:b/>
                <w:bCs/>
                <w:color w:val="000000"/>
                <w:lang w:eastAsia="en-US"/>
              </w:rPr>
              <w:t>)</w:t>
            </w:r>
          </w:p>
        </w:tc>
      </w:tr>
      <w:tr w:rsidR="00433863" w:rsidRPr="00433863" w14:paraId="0C51EF88"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10576323" w14:textId="77777777" w:rsidR="00433863" w:rsidRPr="00433863" w:rsidRDefault="00433863" w:rsidP="00183D28">
            <w:pPr>
              <w:jc w:val="center"/>
              <w:outlineLvl w:val="1"/>
              <w:rPr>
                <w:color w:val="000000"/>
                <w:lang w:eastAsia="en-US"/>
              </w:rPr>
            </w:pPr>
            <w:proofErr w:type="spellStart"/>
            <w:r w:rsidRPr="00433863">
              <w:rPr>
                <w:color w:val="000000"/>
                <w:lang w:eastAsia="en-US"/>
              </w:rPr>
              <w:t>Језеро</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0382E872" w14:textId="77777777" w:rsidR="00433863" w:rsidRPr="00433863" w:rsidRDefault="00433863" w:rsidP="00183D28">
            <w:pPr>
              <w:outlineLvl w:val="1"/>
              <w:rPr>
                <w:color w:val="000000"/>
                <w:lang w:eastAsia="en-US"/>
              </w:rPr>
            </w:pPr>
            <w:r>
              <w:rPr>
                <w:color w:val="000000"/>
                <w:lang w:val="sr-Cyrl-RS" w:eastAsia="en-US"/>
              </w:rPr>
              <w:t>10.Ш</w:t>
            </w:r>
            <w:proofErr w:type="spellStart"/>
            <w:r w:rsidRPr="00433863">
              <w:rPr>
                <w:color w:val="000000"/>
                <w:lang w:eastAsia="en-US"/>
              </w:rPr>
              <w:t>ума</w:t>
            </w:r>
            <w:proofErr w:type="spellEnd"/>
          </w:p>
        </w:tc>
        <w:tc>
          <w:tcPr>
            <w:tcW w:w="866" w:type="dxa"/>
            <w:tcBorders>
              <w:top w:val="nil"/>
              <w:left w:val="nil"/>
              <w:bottom w:val="single" w:sz="4" w:space="0" w:color="auto"/>
              <w:right w:val="single" w:sz="4" w:space="0" w:color="auto"/>
            </w:tcBorders>
            <w:shd w:val="clear" w:color="auto" w:fill="auto"/>
            <w:noWrap/>
            <w:vAlign w:val="center"/>
            <w:hideMark/>
          </w:tcPr>
          <w:p w14:paraId="501C0FC4" w14:textId="77777777" w:rsidR="00433863" w:rsidRPr="00433863" w:rsidRDefault="00433863" w:rsidP="00183D28">
            <w:pPr>
              <w:jc w:val="center"/>
              <w:outlineLvl w:val="1"/>
              <w:rPr>
                <w:color w:val="000000"/>
                <w:lang w:eastAsia="en-US"/>
              </w:rPr>
            </w:pPr>
            <w:r w:rsidRPr="00433863">
              <w:rPr>
                <w:color w:val="000000"/>
                <w:lang w:eastAsia="en-US"/>
              </w:rPr>
              <w:t>257.80</w:t>
            </w:r>
          </w:p>
        </w:tc>
        <w:tc>
          <w:tcPr>
            <w:tcW w:w="960" w:type="dxa"/>
            <w:tcBorders>
              <w:top w:val="nil"/>
              <w:left w:val="nil"/>
              <w:bottom w:val="single" w:sz="4" w:space="0" w:color="auto"/>
              <w:right w:val="single" w:sz="4" w:space="0" w:color="auto"/>
            </w:tcBorders>
            <w:shd w:val="clear" w:color="auto" w:fill="auto"/>
            <w:noWrap/>
            <w:vAlign w:val="center"/>
            <w:hideMark/>
          </w:tcPr>
          <w:p w14:paraId="5F95AE70" w14:textId="77777777" w:rsidR="00433863" w:rsidRPr="00433863" w:rsidRDefault="00433863" w:rsidP="00183D28">
            <w:pPr>
              <w:jc w:val="center"/>
              <w:outlineLvl w:val="1"/>
              <w:rPr>
                <w:color w:val="000000"/>
                <w:lang w:eastAsia="en-US"/>
              </w:rPr>
            </w:pPr>
            <w:r w:rsidRPr="00433863">
              <w:rPr>
                <w:color w:val="000000"/>
                <w:lang w:eastAsia="en-US"/>
              </w:rPr>
              <w:t>9.9</w:t>
            </w:r>
          </w:p>
        </w:tc>
      </w:tr>
      <w:tr w:rsidR="00433863" w:rsidRPr="00433863" w14:paraId="2588CA44"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3E5EFD03" w14:textId="77777777" w:rsidR="00433863" w:rsidRPr="00433863" w:rsidRDefault="00433863" w:rsidP="00183D28">
            <w:pPr>
              <w:jc w:val="center"/>
              <w:outlineLvl w:val="1"/>
              <w:rPr>
                <w:color w:val="000000"/>
                <w:lang w:eastAsia="en-US"/>
              </w:rPr>
            </w:pPr>
            <w:proofErr w:type="spellStart"/>
            <w:r w:rsidRPr="00433863">
              <w:rPr>
                <w:color w:val="000000"/>
                <w:lang w:eastAsia="en-US"/>
              </w:rPr>
              <w:t>Језеро</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5D1D364D" w14:textId="77777777" w:rsidR="00433863" w:rsidRPr="00433863" w:rsidRDefault="00433863" w:rsidP="00183D28">
            <w:pPr>
              <w:outlineLvl w:val="1"/>
              <w:rPr>
                <w:color w:val="000000"/>
                <w:lang w:eastAsia="en-US"/>
              </w:rPr>
            </w:pPr>
            <w:r w:rsidRPr="00433863">
              <w:rPr>
                <w:color w:val="000000"/>
                <w:lang w:eastAsia="en-US"/>
              </w:rPr>
              <w:t>11.</w:t>
            </w:r>
            <w:r>
              <w:rPr>
                <w:color w:val="000000"/>
                <w:lang w:val="sr-Cyrl-RS" w:eastAsia="en-US"/>
              </w:rPr>
              <w:t>Ш</w:t>
            </w:r>
            <w:proofErr w:type="spellStart"/>
            <w:r w:rsidRPr="00433863">
              <w:rPr>
                <w:color w:val="000000"/>
                <w:lang w:eastAsia="en-US"/>
              </w:rPr>
              <w:t>умска</w:t>
            </w:r>
            <w:proofErr w:type="spellEnd"/>
            <w:r w:rsidRPr="00433863">
              <w:rPr>
                <w:color w:val="000000"/>
                <w:lang w:eastAsia="en-US"/>
              </w:rPr>
              <w:t xml:space="preserve"> </w:t>
            </w:r>
            <w:proofErr w:type="spellStart"/>
            <w:r w:rsidRPr="00433863">
              <w:rPr>
                <w:color w:val="000000"/>
                <w:lang w:eastAsia="en-US"/>
              </w:rPr>
              <w:t>култура</w:t>
            </w:r>
            <w:proofErr w:type="spellEnd"/>
          </w:p>
        </w:tc>
        <w:tc>
          <w:tcPr>
            <w:tcW w:w="866" w:type="dxa"/>
            <w:tcBorders>
              <w:top w:val="nil"/>
              <w:left w:val="nil"/>
              <w:bottom w:val="single" w:sz="4" w:space="0" w:color="auto"/>
              <w:right w:val="single" w:sz="4" w:space="0" w:color="auto"/>
            </w:tcBorders>
            <w:shd w:val="clear" w:color="auto" w:fill="auto"/>
            <w:noWrap/>
            <w:vAlign w:val="center"/>
            <w:hideMark/>
          </w:tcPr>
          <w:p w14:paraId="44B91C7C" w14:textId="77777777" w:rsidR="00433863" w:rsidRPr="00433863" w:rsidRDefault="00433863" w:rsidP="00183D28">
            <w:pPr>
              <w:jc w:val="center"/>
              <w:outlineLvl w:val="1"/>
              <w:rPr>
                <w:color w:val="000000"/>
                <w:lang w:eastAsia="en-US"/>
              </w:rPr>
            </w:pPr>
            <w:r w:rsidRPr="00433863">
              <w:rPr>
                <w:color w:val="000000"/>
                <w:lang w:eastAsia="en-US"/>
              </w:rPr>
              <w:t>2.69</w:t>
            </w:r>
          </w:p>
        </w:tc>
        <w:tc>
          <w:tcPr>
            <w:tcW w:w="960" w:type="dxa"/>
            <w:tcBorders>
              <w:top w:val="nil"/>
              <w:left w:val="nil"/>
              <w:bottom w:val="single" w:sz="4" w:space="0" w:color="auto"/>
              <w:right w:val="single" w:sz="4" w:space="0" w:color="auto"/>
            </w:tcBorders>
            <w:shd w:val="clear" w:color="auto" w:fill="auto"/>
            <w:noWrap/>
            <w:vAlign w:val="center"/>
            <w:hideMark/>
          </w:tcPr>
          <w:p w14:paraId="0C86AC33" w14:textId="77777777" w:rsidR="00433863" w:rsidRPr="00433863" w:rsidRDefault="00433863" w:rsidP="00183D28">
            <w:pPr>
              <w:jc w:val="center"/>
              <w:outlineLvl w:val="1"/>
              <w:rPr>
                <w:color w:val="000000"/>
                <w:lang w:eastAsia="en-US"/>
              </w:rPr>
            </w:pPr>
            <w:r w:rsidRPr="00433863">
              <w:rPr>
                <w:color w:val="000000"/>
                <w:lang w:eastAsia="en-US"/>
              </w:rPr>
              <w:t>0.1</w:t>
            </w:r>
          </w:p>
        </w:tc>
      </w:tr>
      <w:tr w:rsidR="00433863" w:rsidRPr="00433863" w14:paraId="2E78FC18"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0BC44CDA" w14:textId="77777777" w:rsidR="00433863" w:rsidRPr="00433863" w:rsidRDefault="00433863" w:rsidP="00183D28">
            <w:pPr>
              <w:jc w:val="center"/>
              <w:outlineLvl w:val="1"/>
              <w:rPr>
                <w:color w:val="000000"/>
                <w:lang w:eastAsia="en-US"/>
              </w:rPr>
            </w:pPr>
            <w:proofErr w:type="spellStart"/>
            <w:r w:rsidRPr="00433863">
              <w:rPr>
                <w:color w:val="000000"/>
                <w:lang w:eastAsia="en-US"/>
              </w:rPr>
              <w:t>Језеро</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04C4F8E0" w14:textId="77777777" w:rsidR="00433863" w:rsidRPr="00433863" w:rsidRDefault="00433863" w:rsidP="00183D28">
            <w:pPr>
              <w:outlineLvl w:val="1"/>
              <w:rPr>
                <w:color w:val="000000"/>
                <w:lang w:eastAsia="en-US"/>
              </w:rPr>
            </w:pPr>
            <w:r w:rsidRPr="00433863">
              <w:rPr>
                <w:color w:val="000000"/>
                <w:lang w:eastAsia="en-US"/>
              </w:rPr>
              <w:t>15.Њива</w:t>
            </w:r>
          </w:p>
        </w:tc>
        <w:tc>
          <w:tcPr>
            <w:tcW w:w="866" w:type="dxa"/>
            <w:tcBorders>
              <w:top w:val="nil"/>
              <w:left w:val="nil"/>
              <w:bottom w:val="single" w:sz="4" w:space="0" w:color="auto"/>
              <w:right w:val="single" w:sz="4" w:space="0" w:color="auto"/>
            </w:tcBorders>
            <w:shd w:val="clear" w:color="auto" w:fill="auto"/>
            <w:noWrap/>
            <w:vAlign w:val="center"/>
            <w:hideMark/>
          </w:tcPr>
          <w:p w14:paraId="138C6D43" w14:textId="77777777" w:rsidR="00433863" w:rsidRPr="00433863" w:rsidRDefault="00433863" w:rsidP="00183D28">
            <w:pPr>
              <w:jc w:val="center"/>
              <w:outlineLvl w:val="1"/>
              <w:rPr>
                <w:color w:val="000000"/>
                <w:lang w:eastAsia="en-US"/>
              </w:rPr>
            </w:pPr>
            <w:r w:rsidRPr="00433863">
              <w:rPr>
                <w:color w:val="000000"/>
                <w:lang w:eastAsia="en-US"/>
              </w:rPr>
              <w:t>2.51</w:t>
            </w:r>
          </w:p>
        </w:tc>
        <w:tc>
          <w:tcPr>
            <w:tcW w:w="960" w:type="dxa"/>
            <w:tcBorders>
              <w:top w:val="nil"/>
              <w:left w:val="nil"/>
              <w:bottom w:val="single" w:sz="4" w:space="0" w:color="auto"/>
              <w:right w:val="single" w:sz="4" w:space="0" w:color="auto"/>
            </w:tcBorders>
            <w:shd w:val="clear" w:color="auto" w:fill="auto"/>
            <w:noWrap/>
            <w:vAlign w:val="center"/>
            <w:hideMark/>
          </w:tcPr>
          <w:p w14:paraId="0D486C8C" w14:textId="77777777" w:rsidR="00433863" w:rsidRPr="00433863" w:rsidRDefault="00433863" w:rsidP="00183D28">
            <w:pPr>
              <w:jc w:val="center"/>
              <w:outlineLvl w:val="1"/>
              <w:rPr>
                <w:color w:val="000000"/>
                <w:lang w:eastAsia="en-US"/>
              </w:rPr>
            </w:pPr>
            <w:r w:rsidRPr="00433863">
              <w:rPr>
                <w:color w:val="000000"/>
                <w:lang w:eastAsia="en-US"/>
              </w:rPr>
              <w:t>0.1</w:t>
            </w:r>
          </w:p>
        </w:tc>
      </w:tr>
      <w:tr w:rsidR="00433863" w:rsidRPr="00433863" w14:paraId="2F10D361"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726BF843" w14:textId="77777777" w:rsidR="00433863" w:rsidRPr="00433863" w:rsidRDefault="00433863" w:rsidP="00183D28">
            <w:pPr>
              <w:jc w:val="center"/>
              <w:outlineLvl w:val="1"/>
              <w:rPr>
                <w:color w:val="000000"/>
                <w:lang w:eastAsia="en-US"/>
              </w:rPr>
            </w:pPr>
            <w:proofErr w:type="spellStart"/>
            <w:r w:rsidRPr="00433863">
              <w:rPr>
                <w:color w:val="000000"/>
                <w:lang w:eastAsia="en-US"/>
              </w:rPr>
              <w:t>Језеро</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3320107C" w14:textId="77777777" w:rsidR="00433863" w:rsidRPr="00433863" w:rsidRDefault="00433863" w:rsidP="00183D28">
            <w:pPr>
              <w:outlineLvl w:val="1"/>
              <w:rPr>
                <w:color w:val="000000"/>
                <w:lang w:eastAsia="en-US"/>
              </w:rPr>
            </w:pPr>
            <w:r w:rsidRPr="00433863">
              <w:rPr>
                <w:color w:val="000000"/>
                <w:lang w:eastAsia="en-US"/>
              </w:rPr>
              <w:t>22.Земљи</w:t>
            </w:r>
            <w:r>
              <w:rPr>
                <w:color w:val="000000"/>
                <w:lang w:val="sr-Cyrl-RS" w:eastAsia="en-US"/>
              </w:rPr>
              <w:t>ш</w:t>
            </w:r>
            <w:proofErr w:type="spellStart"/>
            <w:r w:rsidRPr="00433863">
              <w:rPr>
                <w:color w:val="000000"/>
                <w:lang w:eastAsia="en-US"/>
              </w:rPr>
              <w:t>те</w:t>
            </w:r>
            <w:proofErr w:type="spellEnd"/>
            <w:r w:rsidRPr="00433863">
              <w:rPr>
                <w:color w:val="000000"/>
                <w:lang w:eastAsia="en-US"/>
              </w:rPr>
              <w:t xml:space="preserve"> </w:t>
            </w:r>
            <w:proofErr w:type="spellStart"/>
            <w:r w:rsidRPr="00433863">
              <w:rPr>
                <w:color w:val="000000"/>
                <w:lang w:eastAsia="en-US"/>
              </w:rPr>
              <w:t>за</w:t>
            </w:r>
            <w:proofErr w:type="spellEnd"/>
            <w:r w:rsidRPr="00433863">
              <w:rPr>
                <w:color w:val="000000"/>
                <w:lang w:eastAsia="en-US"/>
              </w:rPr>
              <w:t xml:space="preserve"> </w:t>
            </w:r>
            <w:proofErr w:type="spellStart"/>
            <w:r w:rsidRPr="00433863">
              <w:rPr>
                <w:color w:val="000000"/>
                <w:lang w:eastAsia="en-US"/>
              </w:rPr>
              <w:t>остале</w:t>
            </w:r>
            <w:proofErr w:type="spellEnd"/>
            <w:r w:rsidRPr="00433863">
              <w:rPr>
                <w:color w:val="000000"/>
                <w:lang w:eastAsia="en-US"/>
              </w:rPr>
              <w:t xml:space="preserve"> </w:t>
            </w:r>
            <w:proofErr w:type="spellStart"/>
            <w:r w:rsidRPr="00433863">
              <w:rPr>
                <w:color w:val="000000"/>
                <w:lang w:eastAsia="en-US"/>
              </w:rPr>
              <w:t>сврхе</w:t>
            </w:r>
            <w:proofErr w:type="spellEnd"/>
          </w:p>
        </w:tc>
        <w:tc>
          <w:tcPr>
            <w:tcW w:w="866" w:type="dxa"/>
            <w:tcBorders>
              <w:top w:val="nil"/>
              <w:left w:val="nil"/>
              <w:bottom w:val="single" w:sz="4" w:space="0" w:color="auto"/>
              <w:right w:val="single" w:sz="4" w:space="0" w:color="auto"/>
            </w:tcBorders>
            <w:shd w:val="clear" w:color="auto" w:fill="auto"/>
            <w:noWrap/>
            <w:vAlign w:val="center"/>
            <w:hideMark/>
          </w:tcPr>
          <w:p w14:paraId="70253F7C" w14:textId="77777777" w:rsidR="00433863" w:rsidRPr="00433863" w:rsidRDefault="00433863" w:rsidP="00183D28">
            <w:pPr>
              <w:jc w:val="center"/>
              <w:outlineLvl w:val="1"/>
              <w:rPr>
                <w:color w:val="000000"/>
                <w:lang w:eastAsia="en-US"/>
              </w:rPr>
            </w:pPr>
            <w:r w:rsidRPr="00433863">
              <w:rPr>
                <w:color w:val="000000"/>
                <w:lang w:eastAsia="en-US"/>
              </w:rPr>
              <w:t>17.75</w:t>
            </w:r>
          </w:p>
        </w:tc>
        <w:tc>
          <w:tcPr>
            <w:tcW w:w="960" w:type="dxa"/>
            <w:tcBorders>
              <w:top w:val="nil"/>
              <w:left w:val="nil"/>
              <w:bottom w:val="single" w:sz="4" w:space="0" w:color="auto"/>
              <w:right w:val="single" w:sz="4" w:space="0" w:color="auto"/>
            </w:tcBorders>
            <w:shd w:val="clear" w:color="auto" w:fill="auto"/>
            <w:noWrap/>
            <w:vAlign w:val="center"/>
            <w:hideMark/>
          </w:tcPr>
          <w:p w14:paraId="60015B1A" w14:textId="77777777" w:rsidR="00433863" w:rsidRPr="00433863" w:rsidRDefault="00433863" w:rsidP="00183D28">
            <w:pPr>
              <w:jc w:val="center"/>
              <w:outlineLvl w:val="1"/>
              <w:rPr>
                <w:color w:val="000000"/>
                <w:lang w:eastAsia="en-US"/>
              </w:rPr>
            </w:pPr>
            <w:r w:rsidRPr="00433863">
              <w:rPr>
                <w:color w:val="000000"/>
                <w:lang w:eastAsia="en-US"/>
              </w:rPr>
              <w:t>0.7</w:t>
            </w:r>
          </w:p>
        </w:tc>
      </w:tr>
      <w:tr w:rsidR="00433863" w:rsidRPr="00433863" w14:paraId="4130503A"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338A0F66" w14:textId="77777777" w:rsidR="00433863" w:rsidRPr="00433863" w:rsidRDefault="00433863" w:rsidP="00183D28">
            <w:pPr>
              <w:jc w:val="center"/>
              <w:outlineLvl w:val="1"/>
              <w:rPr>
                <w:color w:val="000000"/>
                <w:lang w:eastAsia="en-US"/>
              </w:rPr>
            </w:pPr>
            <w:proofErr w:type="spellStart"/>
            <w:r w:rsidRPr="00433863">
              <w:rPr>
                <w:color w:val="000000"/>
                <w:lang w:eastAsia="en-US"/>
              </w:rPr>
              <w:t>Језеро</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527D89C1" w14:textId="77777777" w:rsidR="00433863" w:rsidRPr="00433863" w:rsidRDefault="00433863" w:rsidP="00183D28">
            <w:pPr>
              <w:outlineLvl w:val="1"/>
              <w:rPr>
                <w:color w:val="000000"/>
                <w:lang w:eastAsia="en-US"/>
              </w:rPr>
            </w:pPr>
            <w:r w:rsidRPr="00433863">
              <w:rPr>
                <w:color w:val="000000"/>
                <w:lang w:eastAsia="en-US"/>
              </w:rPr>
              <w:t>24.Пут</w:t>
            </w:r>
          </w:p>
        </w:tc>
        <w:tc>
          <w:tcPr>
            <w:tcW w:w="866" w:type="dxa"/>
            <w:tcBorders>
              <w:top w:val="nil"/>
              <w:left w:val="nil"/>
              <w:bottom w:val="single" w:sz="4" w:space="0" w:color="auto"/>
              <w:right w:val="single" w:sz="4" w:space="0" w:color="auto"/>
            </w:tcBorders>
            <w:shd w:val="clear" w:color="auto" w:fill="auto"/>
            <w:noWrap/>
            <w:vAlign w:val="center"/>
            <w:hideMark/>
          </w:tcPr>
          <w:p w14:paraId="351A98D1" w14:textId="77777777" w:rsidR="00433863" w:rsidRPr="00433863" w:rsidRDefault="00433863" w:rsidP="00183D28">
            <w:pPr>
              <w:jc w:val="center"/>
              <w:outlineLvl w:val="1"/>
              <w:rPr>
                <w:color w:val="000000"/>
                <w:lang w:eastAsia="en-US"/>
              </w:rPr>
            </w:pPr>
            <w:r w:rsidRPr="00433863">
              <w:rPr>
                <w:color w:val="000000"/>
                <w:lang w:eastAsia="en-US"/>
              </w:rPr>
              <w:t>3.76</w:t>
            </w:r>
          </w:p>
        </w:tc>
        <w:tc>
          <w:tcPr>
            <w:tcW w:w="960" w:type="dxa"/>
            <w:tcBorders>
              <w:top w:val="nil"/>
              <w:left w:val="nil"/>
              <w:bottom w:val="single" w:sz="4" w:space="0" w:color="auto"/>
              <w:right w:val="single" w:sz="4" w:space="0" w:color="auto"/>
            </w:tcBorders>
            <w:shd w:val="clear" w:color="auto" w:fill="auto"/>
            <w:noWrap/>
            <w:vAlign w:val="center"/>
            <w:hideMark/>
          </w:tcPr>
          <w:p w14:paraId="58654C63" w14:textId="77777777" w:rsidR="00433863" w:rsidRPr="00433863" w:rsidRDefault="00433863" w:rsidP="00183D28">
            <w:pPr>
              <w:jc w:val="center"/>
              <w:outlineLvl w:val="1"/>
              <w:rPr>
                <w:color w:val="000000"/>
                <w:lang w:eastAsia="en-US"/>
              </w:rPr>
            </w:pPr>
            <w:r w:rsidRPr="00433863">
              <w:rPr>
                <w:color w:val="000000"/>
                <w:lang w:eastAsia="en-US"/>
              </w:rPr>
              <w:t>0.1</w:t>
            </w:r>
          </w:p>
        </w:tc>
      </w:tr>
      <w:tr w:rsidR="00433863" w:rsidRPr="00433863" w14:paraId="3252D632"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758287E0" w14:textId="77777777" w:rsidR="00433863" w:rsidRPr="00433863" w:rsidRDefault="00433863" w:rsidP="00183D28">
            <w:pPr>
              <w:jc w:val="center"/>
              <w:outlineLvl w:val="1"/>
              <w:rPr>
                <w:color w:val="000000"/>
                <w:lang w:eastAsia="en-US"/>
              </w:rPr>
            </w:pPr>
            <w:proofErr w:type="spellStart"/>
            <w:r w:rsidRPr="00433863">
              <w:rPr>
                <w:color w:val="000000"/>
                <w:lang w:eastAsia="en-US"/>
              </w:rPr>
              <w:t>Језеро</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2BA38F2B" w14:textId="77777777" w:rsidR="00433863" w:rsidRPr="00433863" w:rsidRDefault="00433863" w:rsidP="00183D28">
            <w:pPr>
              <w:outlineLvl w:val="1"/>
              <w:rPr>
                <w:color w:val="000000"/>
                <w:lang w:eastAsia="en-US"/>
              </w:rPr>
            </w:pPr>
            <w:r w:rsidRPr="00433863">
              <w:rPr>
                <w:color w:val="000000"/>
                <w:lang w:eastAsia="en-US"/>
              </w:rPr>
              <w:t>27.Камењар</w:t>
            </w:r>
          </w:p>
        </w:tc>
        <w:tc>
          <w:tcPr>
            <w:tcW w:w="866" w:type="dxa"/>
            <w:tcBorders>
              <w:top w:val="nil"/>
              <w:left w:val="nil"/>
              <w:bottom w:val="single" w:sz="4" w:space="0" w:color="auto"/>
              <w:right w:val="single" w:sz="4" w:space="0" w:color="auto"/>
            </w:tcBorders>
            <w:shd w:val="clear" w:color="auto" w:fill="auto"/>
            <w:noWrap/>
            <w:vAlign w:val="center"/>
            <w:hideMark/>
          </w:tcPr>
          <w:p w14:paraId="3CB82296" w14:textId="77777777" w:rsidR="00433863" w:rsidRPr="00433863" w:rsidRDefault="00433863" w:rsidP="00183D28">
            <w:pPr>
              <w:jc w:val="center"/>
              <w:outlineLvl w:val="1"/>
              <w:rPr>
                <w:color w:val="000000"/>
                <w:lang w:eastAsia="en-US"/>
              </w:rPr>
            </w:pPr>
            <w:r w:rsidRPr="00433863">
              <w:rPr>
                <w:color w:val="000000"/>
                <w:lang w:eastAsia="en-US"/>
              </w:rPr>
              <w:t>5.63</w:t>
            </w:r>
          </w:p>
        </w:tc>
        <w:tc>
          <w:tcPr>
            <w:tcW w:w="960" w:type="dxa"/>
            <w:tcBorders>
              <w:top w:val="nil"/>
              <w:left w:val="nil"/>
              <w:bottom w:val="single" w:sz="4" w:space="0" w:color="auto"/>
              <w:right w:val="single" w:sz="4" w:space="0" w:color="auto"/>
            </w:tcBorders>
            <w:shd w:val="clear" w:color="auto" w:fill="auto"/>
            <w:noWrap/>
            <w:vAlign w:val="center"/>
            <w:hideMark/>
          </w:tcPr>
          <w:p w14:paraId="7F13B6A5" w14:textId="77777777" w:rsidR="00433863" w:rsidRPr="00433863" w:rsidRDefault="00433863" w:rsidP="00183D28">
            <w:pPr>
              <w:jc w:val="center"/>
              <w:outlineLvl w:val="1"/>
              <w:rPr>
                <w:color w:val="000000"/>
                <w:lang w:eastAsia="en-US"/>
              </w:rPr>
            </w:pPr>
            <w:r w:rsidRPr="00433863">
              <w:rPr>
                <w:color w:val="000000"/>
                <w:lang w:eastAsia="en-US"/>
              </w:rPr>
              <w:t>0.2</w:t>
            </w:r>
          </w:p>
        </w:tc>
      </w:tr>
      <w:tr w:rsidR="00433863" w:rsidRPr="00433863" w14:paraId="452D470F"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2EF0188D" w14:textId="77777777" w:rsidR="00433863" w:rsidRPr="00433863" w:rsidRDefault="00433863" w:rsidP="00183D28">
            <w:pPr>
              <w:jc w:val="center"/>
              <w:outlineLvl w:val="1"/>
              <w:rPr>
                <w:color w:val="000000"/>
                <w:lang w:eastAsia="en-US"/>
              </w:rPr>
            </w:pPr>
            <w:proofErr w:type="spellStart"/>
            <w:r w:rsidRPr="00CF03AF">
              <w:rPr>
                <w:color w:val="000000"/>
                <w:lang w:eastAsia="en-US"/>
              </w:rPr>
              <w:t>Језеро</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4BEAB1A3" w14:textId="77777777" w:rsidR="00433863" w:rsidRPr="00433863" w:rsidRDefault="00433863" w:rsidP="00183D28">
            <w:pPr>
              <w:outlineLvl w:val="1"/>
              <w:rPr>
                <w:color w:val="000000"/>
                <w:lang w:eastAsia="en-US"/>
              </w:rPr>
            </w:pPr>
            <w:r w:rsidRPr="00433863">
              <w:rPr>
                <w:color w:val="000000"/>
                <w:lang w:eastAsia="en-US"/>
              </w:rPr>
              <w:t xml:space="preserve">42.Зграде и </w:t>
            </w:r>
            <w:proofErr w:type="spellStart"/>
            <w:r w:rsidRPr="00433863">
              <w:rPr>
                <w:color w:val="000000"/>
                <w:lang w:eastAsia="en-US"/>
              </w:rPr>
              <w:t>други</w:t>
            </w:r>
            <w:proofErr w:type="spellEnd"/>
            <w:r w:rsidRPr="00433863">
              <w:rPr>
                <w:color w:val="000000"/>
                <w:lang w:eastAsia="en-US"/>
              </w:rPr>
              <w:t xml:space="preserve"> </w:t>
            </w:r>
            <w:proofErr w:type="spellStart"/>
            <w:r w:rsidRPr="00433863">
              <w:rPr>
                <w:color w:val="000000"/>
                <w:lang w:eastAsia="en-US"/>
              </w:rPr>
              <w:t>објекти</w:t>
            </w:r>
            <w:proofErr w:type="spellEnd"/>
            <w:r w:rsidRPr="00433863">
              <w:rPr>
                <w:color w:val="000000"/>
                <w:lang w:eastAsia="en-US"/>
              </w:rPr>
              <w:t xml:space="preserve"> </w:t>
            </w:r>
            <w:proofErr w:type="spellStart"/>
            <w:r w:rsidRPr="00433863">
              <w:rPr>
                <w:color w:val="000000"/>
                <w:lang w:eastAsia="en-US"/>
              </w:rPr>
              <w:t>са</w:t>
            </w:r>
            <w:proofErr w:type="spellEnd"/>
            <w:r w:rsidRPr="00433863">
              <w:rPr>
                <w:color w:val="000000"/>
                <w:lang w:eastAsia="en-US"/>
              </w:rPr>
              <w:t xml:space="preserve"> </w:t>
            </w:r>
            <w:proofErr w:type="spellStart"/>
            <w:r w:rsidRPr="00433863">
              <w:rPr>
                <w:color w:val="000000"/>
                <w:lang w:eastAsia="en-US"/>
              </w:rPr>
              <w:t>оку</w:t>
            </w:r>
            <w:proofErr w:type="spellEnd"/>
            <w:r>
              <w:rPr>
                <w:color w:val="000000"/>
                <w:lang w:val="sr-Cyrl-RS" w:eastAsia="en-US"/>
              </w:rPr>
              <w:t>ћ</w:t>
            </w:r>
            <w:proofErr w:type="spellStart"/>
            <w:r w:rsidRPr="00433863">
              <w:rPr>
                <w:color w:val="000000"/>
                <w:lang w:eastAsia="en-US"/>
              </w:rPr>
              <w:t>ницом</w:t>
            </w:r>
            <w:proofErr w:type="spellEnd"/>
          </w:p>
        </w:tc>
        <w:tc>
          <w:tcPr>
            <w:tcW w:w="866" w:type="dxa"/>
            <w:tcBorders>
              <w:top w:val="nil"/>
              <w:left w:val="nil"/>
              <w:bottom w:val="single" w:sz="4" w:space="0" w:color="auto"/>
              <w:right w:val="single" w:sz="4" w:space="0" w:color="auto"/>
            </w:tcBorders>
            <w:shd w:val="clear" w:color="auto" w:fill="auto"/>
            <w:noWrap/>
            <w:vAlign w:val="center"/>
            <w:hideMark/>
          </w:tcPr>
          <w:p w14:paraId="05ADA0F2" w14:textId="77777777" w:rsidR="00433863" w:rsidRPr="00433863" w:rsidRDefault="00433863" w:rsidP="00183D28">
            <w:pPr>
              <w:jc w:val="center"/>
              <w:outlineLvl w:val="1"/>
              <w:rPr>
                <w:color w:val="000000"/>
                <w:lang w:eastAsia="en-US"/>
              </w:rPr>
            </w:pPr>
            <w:r w:rsidRPr="00433863">
              <w:rPr>
                <w:color w:val="000000"/>
                <w:lang w:eastAsia="en-US"/>
              </w:rPr>
              <w:t>1.70</w:t>
            </w:r>
          </w:p>
        </w:tc>
        <w:tc>
          <w:tcPr>
            <w:tcW w:w="960" w:type="dxa"/>
            <w:tcBorders>
              <w:top w:val="nil"/>
              <w:left w:val="nil"/>
              <w:bottom w:val="single" w:sz="4" w:space="0" w:color="auto"/>
              <w:right w:val="single" w:sz="4" w:space="0" w:color="auto"/>
            </w:tcBorders>
            <w:shd w:val="clear" w:color="auto" w:fill="auto"/>
            <w:noWrap/>
            <w:vAlign w:val="center"/>
            <w:hideMark/>
          </w:tcPr>
          <w:p w14:paraId="71041883" w14:textId="77777777" w:rsidR="00433863" w:rsidRPr="00433863" w:rsidRDefault="00433863" w:rsidP="00183D28">
            <w:pPr>
              <w:jc w:val="center"/>
              <w:outlineLvl w:val="1"/>
              <w:rPr>
                <w:color w:val="000000"/>
                <w:lang w:eastAsia="en-US"/>
              </w:rPr>
            </w:pPr>
            <w:r w:rsidRPr="00433863">
              <w:rPr>
                <w:color w:val="000000"/>
                <w:lang w:eastAsia="en-US"/>
              </w:rPr>
              <w:t>0.1</w:t>
            </w:r>
          </w:p>
        </w:tc>
      </w:tr>
      <w:tr w:rsidR="00433863" w:rsidRPr="00433863" w14:paraId="1C06AAB3"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750BF2D2" w14:textId="77777777" w:rsidR="00433863" w:rsidRPr="00433863" w:rsidRDefault="00433863" w:rsidP="00183D28">
            <w:pPr>
              <w:jc w:val="center"/>
              <w:outlineLvl w:val="1"/>
              <w:rPr>
                <w:color w:val="000000"/>
                <w:lang w:eastAsia="en-US"/>
              </w:rPr>
            </w:pPr>
            <w:proofErr w:type="spellStart"/>
            <w:r w:rsidRPr="00CF03AF">
              <w:rPr>
                <w:color w:val="000000"/>
                <w:lang w:eastAsia="en-US"/>
              </w:rPr>
              <w:t>Језеро</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666F6377" w14:textId="77777777" w:rsidR="00433863" w:rsidRPr="00433863" w:rsidRDefault="00433863" w:rsidP="00183D28">
            <w:pPr>
              <w:outlineLvl w:val="1"/>
              <w:rPr>
                <w:color w:val="000000"/>
                <w:lang w:eastAsia="en-US"/>
              </w:rPr>
            </w:pPr>
            <w:r w:rsidRPr="00433863">
              <w:rPr>
                <w:color w:val="000000"/>
                <w:lang w:eastAsia="en-US"/>
              </w:rPr>
              <w:t>64.Каменолом</w:t>
            </w:r>
          </w:p>
        </w:tc>
        <w:tc>
          <w:tcPr>
            <w:tcW w:w="866" w:type="dxa"/>
            <w:tcBorders>
              <w:top w:val="nil"/>
              <w:left w:val="nil"/>
              <w:bottom w:val="single" w:sz="4" w:space="0" w:color="auto"/>
              <w:right w:val="single" w:sz="4" w:space="0" w:color="auto"/>
            </w:tcBorders>
            <w:shd w:val="clear" w:color="auto" w:fill="auto"/>
            <w:noWrap/>
            <w:vAlign w:val="center"/>
            <w:hideMark/>
          </w:tcPr>
          <w:p w14:paraId="5A47ABC3" w14:textId="77777777" w:rsidR="00433863" w:rsidRPr="00433863" w:rsidRDefault="00433863" w:rsidP="00183D28">
            <w:pPr>
              <w:jc w:val="center"/>
              <w:outlineLvl w:val="1"/>
              <w:rPr>
                <w:color w:val="000000"/>
                <w:lang w:eastAsia="en-US"/>
              </w:rPr>
            </w:pPr>
            <w:r w:rsidRPr="00433863">
              <w:rPr>
                <w:color w:val="000000"/>
                <w:lang w:eastAsia="en-US"/>
              </w:rPr>
              <w:t>0.20</w:t>
            </w:r>
          </w:p>
        </w:tc>
        <w:tc>
          <w:tcPr>
            <w:tcW w:w="960" w:type="dxa"/>
            <w:tcBorders>
              <w:top w:val="nil"/>
              <w:left w:val="nil"/>
              <w:bottom w:val="single" w:sz="4" w:space="0" w:color="auto"/>
              <w:right w:val="single" w:sz="4" w:space="0" w:color="auto"/>
            </w:tcBorders>
            <w:shd w:val="clear" w:color="auto" w:fill="auto"/>
            <w:noWrap/>
            <w:vAlign w:val="center"/>
            <w:hideMark/>
          </w:tcPr>
          <w:p w14:paraId="0A954863" w14:textId="77777777" w:rsidR="00433863" w:rsidRPr="00433863" w:rsidRDefault="00433863" w:rsidP="00183D28">
            <w:pPr>
              <w:jc w:val="center"/>
              <w:outlineLvl w:val="1"/>
              <w:rPr>
                <w:color w:val="000000"/>
                <w:lang w:eastAsia="en-US"/>
              </w:rPr>
            </w:pPr>
            <w:r w:rsidRPr="00433863">
              <w:rPr>
                <w:color w:val="000000"/>
                <w:lang w:eastAsia="en-US"/>
              </w:rPr>
              <w:t>0.0</w:t>
            </w:r>
          </w:p>
        </w:tc>
      </w:tr>
      <w:tr w:rsidR="00183D28" w:rsidRPr="00433863" w14:paraId="5D43EBBE" w14:textId="77777777" w:rsidTr="00183D28">
        <w:trPr>
          <w:trHeight w:val="264"/>
          <w:jc w:val="center"/>
        </w:trPr>
        <w:tc>
          <w:tcPr>
            <w:tcW w:w="628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CF595D" w14:textId="77777777" w:rsidR="00183D28" w:rsidRPr="00433863" w:rsidRDefault="00183D28" w:rsidP="00183D28">
            <w:pPr>
              <w:jc w:val="center"/>
              <w:outlineLvl w:val="0"/>
              <w:rPr>
                <w:b/>
                <w:bCs/>
                <w:color w:val="000000"/>
                <w:lang w:eastAsia="en-US"/>
              </w:rPr>
            </w:pPr>
            <w:r w:rsidRPr="00183D28">
              <w:rPr>
                <w:b/>
                <w:bCs/>
                <w:color w:val="000000"/>
                <w:lang w:val="sr-Cyrl-RS" w:eastAsia="en-US"/>
              </w:rPr>
              <w:t xml:space="preserve">Укупно </w:t>
            </w:r>
            <w:proofErr w:type="spellStart"/>
            <w:r w:rsidRPr="00183D28">
              <w:rPr>
                <w:b/>
                <w:bCs/>
                <w:color w:val="000000"/>
                <w:lang w:eastAsia="en-US"/>
              </w:rPr>
              <w:t>Језеро</w:t>
            </w:r>
            <w:proofErr w:type="spellEnd"/>
          </w:p>
        </w:tc>
        <w:tc>
          <w:tcPr>
            <w:tcW w:w="866" w:type="dxa"/>
            <w:tcBorders>
              <w:top w:val="nil"/>
              <w:left w:val="nil"/>
              <w:bottom w:val="single" w:sz="4" w:space="0" w:color="auto"/>
              <w:right w:val="single" w:sz="4" w:space="0" w:color="auto"/>
            </w:tcBorders>
            <w:shd w:val="clear" w:color="auto" w:fill="auto"/>
            <w:noWrap/>
            <w:vAlign w:val="center"/>
            <w:hideMark/>
          </w:tcPr>
          <w:p w14:paraId="1BA41170" w14:textId="77777777" w:rsidR="00183D28" w:rsidRPr="00433863" w:rsidRDefault="00183D28" w:rsidP="00183D28">
            <w:pPr>
              <w:jc w:val="center"/>
              <w:outlineLvl w:val="0"/>
              <w:rPr>
                <w:b/>
                <w:bCs/>
                <w:color w:val="000000"/>
                <w:lang w:eastAsia="en-US"/>
              </w:rPr>
            </w:pPr>
            <w:r w:rsidRPr="00433863">
              <w:rPr>
                <w:b/>
                <w:bCs/>
                <w:color w:val="000000"/>
                <w:lang w:eastAsia="en-US"/>
              </w:rPr>
              <w:t>292.04</w:t>
            </w:r>
          </w:p>
        </w:tc>
        <w:tc>
          <w:tcPr>
            <w:tcW w:w="960" w:type="dxa"/>
            <w:tcBorders>
              <w:top w:val="nil"/>
              <w:left w:val="nil"/>
              <w:bottom w:val="single" w:sz="4" w:space="0" w:color="auto"/>
              <w:right w:val="single" w:sz="4" w:space="0" w:color="auto"/>
            </w:tcBorders>
            <w:shd w:val="clear" w:color="auto" w:fill="auto"/>
            <w:noWrap/>
            <w:vAlign w:val="center"/>
            <w:hideMark/>
          </w:tcPr>
          <w:p w14:paraId="003DC890" w14:textId="77777777" w:rsidR="00183D28" w:rsidRPr="00433863" w:rsidRDefault="00183D28" w:rsidP="00183D28">
            <w:pPr>
              <w:jc w:val="center"/>
              <w:outlineLvl w:val="0"/>
              <w:rPr>
                <w:b/>
                <w:bCs/>
                <w:color w:val="000000"/>
                <w:lang w:eastAsia="en-US"/>
              </w:rPr>
            </w:pPr>
            <w:r w:rsidRPr="00433863">
              <w:rPr>
                <w:b/>
                <w:bCs/>
                <w:color w:val="000000"/>
                <w:lang w:eastAsia="en-US"/>
              </w:rPr>
              <w:t>11.2</w:t>
            </w:r>
          </w:p>
        </w:tc>
      </w:tr>
      <w:tr w:rsidR="00433863" w:rsidRPr="00433863" w14:paraId="124F5500"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11B7B10B" w14:textId="77777777" w:rsidR="00433863" w:rsidRPr="00433863" w:rsidRDefault="00433863" w:rsidP="00183D28">
            <w:pPr>
              <w:jc w:val="center"/>
              <w:outlineLvl w:val="1"/>
              <w:rPr>
                <w:color w:val="000000"/>
                <w:lang w:eastAsia="en-US"/>
              </w:rPr>
            </w:pPr>
            <w:proofErr w:type="spellStart"/>
            <w:r w:rsidRPr="00433863">
              <w:rPr>
                <w:color w:val="000000"/>
                <w:lang w:eastAsia="en-US"/>
              </w:rPr>
              <w:t>Ресник</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4F0FACC4" w14:textId="77777777" w:rsidR="00433863" w:rsidRPr="00433863" w:rsidRDefault="00433863" w:rsidP="00183D28">
            <w:pPr>
              <w:outlineLvl w:val="1"/>
              <w:rPr>
                <w:color w:val="000000"/>
                <w:lang w:eastAsia="en-US"/>
              </w:rPr>
            </w:pPr>
            <w:r w:rsidRPr="00433863">
              <w:rPr>
                <w:color w:val="000000"/>
                <w:lang w:eastAsia="en-US"/>
              </w:rPr>
              <w:t>10.</w:t>
            </w:r>
            <w:r>
              <w:rPr>
                <w:color w:val="000000"/>
                <w:lang w:val="sr-Cyrl-RS" w:eastAsia="en-US"/>
              </w:rPr>
              <w:t>Ш</w:t>
            </w:r>
            <w:proofErr w:type="spellStart"/>
            <w:r w:rsidRPr="00433863">
              <w:rPr>
                <w:color w:val="000000"/>
                <w:lang w:eastAsia="en-US"/>
              </w:rPr>
              <w:t>ума</w:t>
            </w:r>
            <w:proofErr w:type="spellEnd"/>
          </w:p>
        </w:tc>
        <w:tc>
          <w:tcPr>
            <w:tcW w:w="866" w:type="dxa"/>
            <w:tcBorders>
              <w:top w:val="nil"/>
              <w:left w:val="nil"/>
              <w:bottom w:val="single" w:sz="4" w:space="0" w:color="auto"/>
              <w:right w:val="single" w:sz="4" w:space="0" w:color="auto"/>
            </w:tcBorders>
            <w:shd w:val="clear" w:color="auto" w:fill="auto"/>
            <w:noWrap/>
            <w:vAlign w:val="center"/>
            <w:hideMark/>
          </w:tcPr>
          <w:p w14:paraId="2763B6C4" w14:textId="77777777" w:rsidR="00433863" w:rsidRPr="00433863" w:rsidRDefault="00433863" w:rsidP="00183D28">
            <w:pPr>
              <w:jc w:val="center"/>
              <w:outlineLvl w:val="1"/>
              <w:rPr>
                <w:color w:val="000000"/>
                <w:lang w:eastAsia="en-US"/>
              </w:rPr>
            </w:pPr>
            <w:r w:rsidRPr="00433863">
              <w:rPr>
                <w:color w:val="000000"/>
                <w:lang w:eastAsia="en-US"/>
              </w:rPr>
              <w:t>792.61</w:t>
            </w:r>
          </w:p>
        </w:tc>
        <w:tc>
          <w:tcPr>
            <w:tcW w:w="960" w:type="dxa"/>
            <w:tcBorders>
              <w:top w:val="nil"/>
              <w:left w:val="nil"/>
              <w:bottom w:val="single" w:sz="4" w:space="0" w:color="auto"/>
              <w:right w:val="single" w:sz="4" w:space="0" w:color="auto"/>
            </w:tcBorders>
            <w:shd w:val="clear" w:color="auto" w:fill="auto"/>
            <w:noWrap/>
            <w:vAlign w:val="center"/>
            <w:hideMark/>
          </w:tcPr>
          <w:p w14:paraId="376755B2" w14:textId="77777777" w:rsidR="00433863" w:rsidRPr="00433863" w:rsidRDefault="00433863" w:rsidP="00183D28">
            <w:pPr>
              <w:jc w:val="center"/>
              <w:outlineLvl w:val="1"/>
              <w:rPr>
                <w:color w:val="000000"/>
                <w:lang w:eastAsia="en-US"/>
              </w:rPr>
            </w:pPr>
            <w:r w:rsidRPr="00433863">
              <w:rPr>
                <w:color w:val="000000"/>
                <w:lang w:eastAsia="en-US"/>
              </w:rPr>
              <w:t>30.3</w:t>
            </w:r>
          </w:p>
        </w:tc>
      </w:tr>
      <w:tr w:rsidR="00433863" w:rsidRPr="00433863" w14:paraId="60E4F58A"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087C917B" w14:textId="77777777" w:rsidR="00433863" w:rsidRPr="00433863" w:rsidRDefault="00433863" w:rsidP="00183D28">
            <w:pPr>
              <w:jc w:val="center"/>
              <w:outlineLvl w:val="1"/>
              <w:rPr>
                <w:color w:val="000000"/>
                <w:lang w:eastAsia="en-US"/>
              </w:rPr>
            </w:pPr>
            <w:proofErr w:type="spellStart"/>
            <w:r w:rsidRPr="007F33C4">
              <w:rPr>
                <w:color w:val="000000"/>
                <w:lang w:eastAsia="en-US"/>
              </w:rPr>
              <w:t>Ресник</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2DE5E32B" w14:textId="77777777" w:rsidR="00433863" w:rsidRPr="00433863" w:rsidRDefault="00433863" w:rsidP="00183D28">
            <w:pPr>
              <w:outlineLvl w:val="1"/>
              <w:rPr>
                <w:color w:val="000000"/>
                <w:lang w:eastAsia="en-US"/>
              </w:rPr>
            </w:pPr>
            <w:r w:rsidRPr="00433863">
              <w:rPr>
                <w:color w:val="000000"/>
                <w:lang w:eastAsia="en-US"/>
              </w:rPr>
              <w:t>22.Земљи</w:t>
            </w:r>
            <w:r>
              <w:rPr>
                <w:color w:val="000000"/>
                <w:lang w:val="sr-Cyrl-RS" w:eastAsia="en-US"/>
              </w:rPr>
              <w:t>ш</w:t>
            </w:r>
            <w:proofErr w:type="spellStart"/>
            <w:r w:rsidRPr="00433863">
              <w:rPr>
                <w:color w:val="000000"/>
                <w:lang w:eastAsia="en-US"/>
              </w:rPr>
              <w:t>те</w:t>
            </w:r>
            <w:proofErr w:type="spellEnd"/>
            <w:r w:rsidRPr="00433863">
              <w:rPr>
                <w:color w:val="000000"/>
                <w:lang w:eastAsia="en-US"/>
              </w:rPr>
              <w:t xml:space="preserve"> </w:t>
            </w:r>
            <w:proofErr w:type="spellStart"/>
            <w:r w:rsidRPr="00433863">
              <w:rPr>
                <w:color w:val="000000"/>
                <w:lang w:eastAsia="en-US"/>
              </w:rPr>
              <w:t>за</w:t>
            </w:r>
            <w:proofErr w:type="spellEnd"/>
            <w:r w:rsidRPr="00433863">
              <w:rPr>
                <w:color w:val="000000"/>
                <w:lang w:eastAsia="en-US"/>
              </w:rPr>
              <w:t xml:space="preserve"> </w:t>
            </w:r>
            <w:proofErr w:type="spellStart"/>
            <w:r w:rsidRPr="00433863">
              <w:rPr>
                <w:color w:val="000000"/>
                <w:lang w:eastAsia="en-US"/>
              </w:rPr>
              <w:t>остале</w:t>
            </w:r>
            <w:proofErr w:type="spellEnd"/>
            <w:r w:rsidRPr="00433863">
              <w:rPr>
                <w:color w:val="000000"/>
                <w:lang w:eastAsia="en-US"/>
              </w:rPr>
              <w:t xml:space="preserve"> </w:t>
            </w:r>
            <w:proofErr w:type="spellStart"/>
            <w:r w:rsidRPr="00433863">
              <w:rPr>
                <w:color w:val="000000"/>
                <w:lang w:eastAsia="en-US"/>
              </w:rPr>
              <w:t>сврхе</w:t>
            </w:r>
            <w:proofErr w:type="spellEnd"/>
          </w:p>
        </w:tc>
        <w:tc>
          <w:tcPr>
            <w:tcW w:w="866" w:type="dxa"/>
            <w:tcBorders>
              <w:top w:val="nil"/>
              <w:left w:val="nil"/>
              <w:bottom w:val="single" w:sz="4" w:space="0" w:color="auto"/>
              <w:right w:val="single" w:sz="4" w:space="0" w:color="auto"/>
            </w:tcBorders>
            <w:shd w:val="clear" w:color="auto" w:fill="auto"/>
            <w:noWrap/>
            <w:vAlign w:val="center"/>
            <w:hideMark/>
          </w:tcPr>
          <w:p w14:paraId="6748A709" w14:textId="77777777" w:rsidR="00433863" w:rsidRPr="00433863" w:rsidRDefault="00433863" w:rsidP="00183D28">
            <w:pPr>
              <w:jc w:val="center"/>
              <w:outlineLvl w:val="1"/>
              <w:rPr>
                <w:color w:val="000000"/>
                <w:lang w:eastAsia="en-US"/>
              </w:rPr>
            </w:pPr>
            <w:r w:rsidRPr="00433863">
              <w:rPr>
                <w:color w:val="000000"/>
                <w:lang w:eastAsia="en-US"/>
              </w:rPr>
              <w:t>42.08</w:t>
            </w:r>
          </w:p>
        </w:tc>
        <w:tc>
          <w:tcPr>
            <w:tcW w:w="960" w:type="dxa"/>
            <w:tcBorders>
              <w:top w:val="nil"/>
              <w:left w:val="nil"/>
              <w:bottom w:val="single" w:sz="4" w:space="0" w:color="auto"/>
              <w:right w:val="single" w:sz="4" w:space="0" w:color="auto"/>
            </w:tcBorders>
            <w:shd w:val="clear" w:color="auto" w:fill="auto"/>
            <w:noWrap/>
            <w:vAlign w:val="center"/>
            <w:hideMark/>
          </w:tcPr>
          <w:p w14:paraId="693CE9DF" w14:textId="77777777" w:rsidR="00433863" w:rsidRPr="00433863" w:rsidRDefault="00433863" w:rsidP="00183D28">
            <w:pPr>
              <w:jc w:val="center"/>
              <w:outlineLvl w:val="1"/>
              <w:rPr>
                <w:color w:val="000000"/>
                <w:lang w:eastAsia="en-US"/>
              </w:rPr>
            </w:pPr>
            <w:r w:rsidRPr="00433863">
              <w:rPr>
                <w:color w:val="000000"/>
                <w:lang w:eastAsia="en-US"/>
              </w:rPr>
              <w:t>1.6</w:t>
            </w:r>
          </w:p>
        </w:tc>
      </w:tr>
      <w:tr w:rsidR="00433863" w:rsidRPr="00433863" w14:paraId="1781513C"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4AAC8DB1" w14:textId="77777777" w:rsidR="00433863" w:rsidRPr="00433863" w:rsidRDefault="00433863" w:rsidP="00183D28">
            <w:pPr>
              <w:jc w:val="center"/>
              <w:outlineLvl w:val="1"/>
              <w:rPr>
                <w:color w:val="000000"/>
                <w:lang w:eastAsia="en-US"/>
              </w:rPr>
            </w:pPr>
            <w:proofErr w:type="spellStart"/>
            <w:r w:rsidRPr="007F33C4">
              <w:rPr>
                <w:color w:val="000000"/>
                <w:lang w:eastAsia="en-US"/>
              </w:rPr>
              <w:t>Ресник</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58C4A1FB" w14:textId="77777777" w:rsidR="00433863" w:rsidRPr="00433863" w:rsidRDefault="00433863" w:rsidP="00183D28">
            <w:pPr>
              <w:outlineLvl w:val="1"/>
              <w:rPr>
                <w:color w:val="000000"/>
                <w:lang w:eastAsia="en-US"/>
              </w:rPr>
            </w:pPr>
            <w:r w:rsidRPr="00433863">
              <w:rPr>
                <w:color w:val="000000"/>
                <w:lang w:eastAsia="en-US"/>
              </w:rPr>
              <w:t>24.Пут</w:t>
            </w:r>
          </w:p>
        </w:tc>
        <w:tc>
          <w:tcPr>
            <w:tcW w:w="866" w:type="dxa"/>
            <w:tcBorders>
              <w:top w:val="nil"/>
              <w:left w:val="nil"/>
              <w:bottom w:val="single" w:sz="4" w:space="0" w:color="auto"/>
              <w:right w:val="single" w:sz="4" w:space="0" w:color="auto"/>
            </w:tcBorders>
            <w:shd w:val="clear" w:color="auto" w:fill="auto"/>
            <w:noWrap/>
            <w:vAlign w:val="center"/>
            <w:hideMark/>
          </w:tcPr>
          <w:p w14:paraId="0A86FC7E" w14:textId="77777777" w:rsidR="00433863" w:rsidRPr="00433863" w:rsidRDefault="00433863" w:rsidP="00183D28">
            <w:pPr>
              <w:jc w:val="center"/>
              <w:outlineLvl w:val="1"/>
              <w:rPr>
                <w:color w:val="000000"/>
                <w:lang w:eastAsia="en-US"/>
              </w:rPr>
            </w:pPr>
            <w:r w:rsidRPr="00433863">
              <w:rPr>
                <w:color w:val="000000"/>
                <w:lang w:eastAsia="en-US"/>
              </w:rPr>
              <w:t>6.01</w:t>
            </w:r>
          </w:p>
        </w:tc>
        <w:tc>
          <w:tcPr>
            <w:tcW w:w="960" w:type="dxa"/>
            <w:tcBorders>
              <w:top w:val="nil"/>
              <w:left w:val="nil"/>
              <w:bottom w:val="single" w:sz="4" w:space="0" w:color="auto"/>
              <w:right w:val="single" w:sz="4" w:space="0" w:color="auto"/>
            </w:tcBorders>
            <w:shd w:val="clear" w:color="auto" w:fill="auto"/>
            <w:noWrap/>
            <w:vAlign w:val="center"/>
            <w:hideMark/>
          </w:tcPr>
          <w:p w14:paraId="77912D3C" w14:textId="77777777" w:rsidR="00433863" w:rsidRPr="00433863" w:rsidRDefault="00433863" w:rsidP="00183D28">
            <w:pPr>
              <w:jc w:val="center"/>
              <w:outlineLvl w:val="1"/>
              <w:rPr>
                <w:color w:val="000000"/>
                <w:lang w:eastAsia="en-US"/>
              </w:rPr>
            </w:pPr>
            <w:r w:rsidRPr="00433863">
              <w:rPr>
                <w:color w:val="000000"/>
                <w:lang w:eastAsia="en-US"/>
              </w:rPr>
              <w:t>0.2</w:t>
            </w:r>
          </w:p>
        </w:tc>
      </w:tr>
      <w:tr w:rsidR="00433863" w:rsidRPr="00433863" w14:paraId="047D0EF3"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571616C7" w14:textId="77777777" w:rsidR="00433863" w:rsidRPr="00433863" w:rsidRDefault="00433863" w:rsidP="00183D28">
            <w:pPr>
              <w:jc w:val="center"/>
              <w:outlineLvl w:val="1"/>
              <w:rPr>
                <w:color w:val="000000"/>
                <w:lang w:eastAsia="en-US"/>
              </w:rPr>
            </w:pPr>
            <w:proofErr w:type="spellStart"/>
            <w:r w:rsidRPr="007F33C4">
              <w:rPr>
                <w:color w:val="000000"/>
                <w:lang w:eastAsia="en-US"/>
              </w:rPr>
              <w:t>Ресник</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0574C20A" w14:textId="77777777" w:rsidR="00433863" w:rsidRPr="00433863" w:rsidRDefault="00433863" w:rsidP="00183D28">
            <w:pPr>
              <w:outlineLvl w:val="1"/>
              <w:rPr>
                <w:color w:val="000000"/>
                <w:lang w:eastAsia="en-US"/>
              </w:rPr>
            </w:pPr>
            <w:r w:rsidRPr="00433863">
              <w:rPr>
                <w:color w:val="000000"/>
                <w:lang w:eastAsia="en-US"/>
              </w:rPr>
              <w:t>27.Камењар</w:t>
            </w:r>
          </w:p>
        </w:tc>
        <w:tc>
          <w:tcPr>
            <w:tcW w:w="866" w:type="dxa"/>
            <w:tcBorders>
              <w:top w:val="nil"/>
              <w:left w:val="nil"/>
              <w:bottom w:val="single" w:sz="4" w:space="0" w:color="auto"/>
              <w:right w:val="single" w:sz="4" w:space="0" w:color="auto"/>
            </w:tcBorders>
            <w:shd w:val="clear" w:color="auto" w:fill="auto"/>
            <w:noWrap/>
            <w:vAlign w:val="center"/>
            <w:hideMark/>
          </w:tcPr>
          <w:p w14:paraId="6B44A2C4" w14:textId="77777777" w:rsidR="00433863" w:rsidRPr="00433863" w:rsidRDefault="00433863" w:rsidP="00183D28">
            <w:pPr>
              <w:jc w:val="center"/>
              <w:outlineLvl w:val="1"/>
              <w:rPr>
                <w:color w:val="000000"/>
                <w:lang w:eastAsia="en-US"/>
              </w:rPr>
            </w:pPr>
            <w:r w:rsidRPr="00433863">
              <w:rPr>
                <w:color w:val="000000"/>
                <w:lang w:eastAsia="en-US"/>
              </w:rPr>
              <w:t>77.16</w:t>
            </w:r>
          </w:p>
        </w:tc>
        <w:tc>
          <w:tcPr>
            <w:tcW w:w="960" w:type="dxa"/>
            <w:tcBorders>
              <w:top w:val="nil"/>
              <w:left w:val="nil"/>
              <w:bottom w:val="single" w:sz="4" w:space="0" w:color="auto"/>
              <w:right w:val="single" w:sz="4" w:space="0" w:color="auto"/>
            </w:tcBorders>
            <w:shd w:val="clear" w:color="auto" w:fill="auto"/>
            <w:noWrap/>
            <w:vAlign w:val="center"/>
            <w:hideMark/>
          </w:tcPr>
          <w:p w14:paraId="43252EB1" w14:textId="77777777" w:rsidR="00433863" w:rsidRPr="00433863" w:rsidRDefault="00433863" w:rsidP="00183D28">
            <w:pPr>
              <w:jc w:val="center"/>
              <w:outlineLvl w:val="1"/>
              <w:rPr>
                <w:color w:val="000000"/>
                <w:lang w:eastAsia="en-US"/>
              </w:rPr>
            </w:pPr>
            <w:r w:rsidRPr="00433863">
              <w:rPr>
                <w:color w:val="000000"/>
                <w:lang w:eastAsia="en-US"/>
              </w:rPr>
              <w:t>3.0</w:t>
            </w:r>
          </w:p>
        </w:tc>
      </w:tr>
      <w:tr w:rsidR="00433863" w:rsidRPr="00433863" w14:paraId="6B8ACD50"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4CB3412A" w14:textId="77777777" w:rsidR="00433863" w:rsidRPr="00433863" w:rsidRDefault="00433863" w:rsidP="00183D28">
            <w:pPr>
              <w:jc w:val="center"/>
              <w:outlineLvl w:val="1"/>
              <w:rPr>
                <w:color w:val="000000"/>
                <w:lang w:eastAsia="en-US"/>
              </w:rPr>
            </w:pPr>
            <w:proofErr w:type="spellStart"/>
            <w:r w:rsidRPr="007F33C4">
              <w:rPr>
                <w:color w:val="000000"/>
                <w:lang w:eastAsia="en-US"/>
              </w:rPr>
              <w:t>Ресник</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13D7CDA4" w14:textId="77777777" w:rsidR="00433863" w:rsidRPr="00433863" w:rsidRDefault="00433863" w:rsidP="00183D28">
            <w:pPr>
              <w:outlineLvl w:val="1"/>
              <w:rPr>
                <w:color w:val="000000"/>
                <w:lang w:eastAsia="en-US"/>
              </w:rPr>
            </w:pPr>
            <w:r w:rsidRPr="00433863">
              <w:rPr>
                <w:color w:val="000000"/>
                <w:lang w:eastAsia="en-US"/>
              </w:rPr>
              <w:t>29.Поток (</w:t>
            </w:r>
            <w:proofErr w:type="spellStart"/>
            <w:r w:rsidRPr="00433863">
              <w:rPr>
                <w:color w:val="000000"/>
                <w:lang w:eastAsia="en-US"/>
              </w:rPr>
              <w:t>канал</w:t>
            </w:r>
            <w:proofErr w:type="spellEnd"/>
            <w:r w:rsidRPr="00433863">
              <w:rPr>
                <w:color w:val="000000"/>
                <w:lang w:eastAsia="en-US"/>
              </w:rPr>
              <w:t>)</w:t>
            </w:r>
          </w:p>
        </w:tc>
        <w:tc>
          <w:tcPr>
            <w:tcW w:w="866" w:type="dxa"/>
            <w:tcBorders>
              <w:top w:val="nil"/>
              <w:left w:val="nil"/>
              <w:bottom w:val="single" w:sz="4" w:space="0" w:color="auto"/>
              <w:right w:val="single" w:sz="4" w:space="0" w:color="auto"/>
            </w:tcBorders>
            <w:shd w:val="clear" w:color="auto" w:fill="auto"/>
            <w:noWrap/>
            <w:vAlign w:val="center"/>
            <w:hideMark/>
          </w:tcPr>
          <w:p w14:paraId="58F8B6D6" w14:textId="77777777" w:rsidR="00433863" w:rsidRPr="00433863" w:rsidRDefault="00433863" w:rsidP="00183D28">
            <w:pPr>
              <w:jc w:val="center"/>
              <w:outlineLvl w:val="1"/>
              <w:rPr>
                <w:color w:val="000000"/>
                <w:lang w:eastAsia="en-US"/>
              </w:rPr>
            </w:pPr>
            <w:r w:rsidRPr="00433863">
              <w:rPr>
                <w:color w:val="000000"/>
                <w:lang w:eastAsia="en-US"/>
              </w:rPr>
              <w:t>0.65</w:t>
            </w:r>
          </w:p>
        </w:tc>
        <w:tc>
          <w:tcPr>
            <w:tcW w:w="960" w:type="dxa"/>
            <w:tcBorders>
              <w:top w:val="nil"/>
              <w:left w:val="nil"/>
              <w:bottom w:val="single" w:sz="4" w:space="0" w:color="auto"/>
              <w:right w:val="single" w:sz="4" w:space="0" w:color="auto"/>
            </w:tcBorders>
            <w:shd w:val="clear" w:color="auto" w:fill="auto"/>
            <w:noWrap/>
            <w:vAlign w:val="center"/>
            <w:hideMark/>
          </w:tcPr>
          <w:p w14:paraId="588B1AAA" w14:textId="77777777" w:rsidR="00433863" w:rsidRPr="00433863" w:rsidRDefault="00433863" w:rsidP="00183D28">
            <w:pPr>
              <w:jc w:val="center"/>
              <w:outlineLvl w:val="1"/>
              <w:rPr>
                <w:color w:val="000000"/>
                <w:lang w:eastAsia="en-US"/>
              </w:rPr>
            </w:pPr>
            <w:r w:rsidRPr="00433863">
              <w:rPr>
                <w:color w:val="000000"/>
                <w:lang w:eastAsia="en-US"/>
              </w:rPr>
              <w:t>0.0</w:t>
            </w:r>
          </w:p>
        </w:tc>
      </w:tr>
      <w:tr w:rsidR="00433863" w:rsidRPr="00433863" w14:paraId="21609238"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46F362EF" w14:textId="77777777" w:rsidR="00433863" w:rsidRPr="00433863" w:rsidRDefault="00433863" w:rsidP="00183D28">
            <w:pPr>
              <w:jc w:val="center"/>
              <w:outlineLvl w:val="1"/>
              <w:rPr>
                <w:color w:val="000000"/>
                <w:lang w:eastAsia="en-US"/>
              </w:rPr>
            </w:pPr>
            <w:proofErr w:type="spellStart"/>
            <w:r w:rsidRPr="007F33C4">
              <w:rPr>
                <w:color w:val="000000"/>
                <w:lang w:eastAsia="en-US"/>
              </w:rPr>
              <w:t>Ресник</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022741D2" w14:textId="77777777" w:rsidR="00433863" w:rsidRPr="00433863" w:rsidRDefault="00433863" w:rsidP="00183D28">
            <w:pPr>
              <w:outlineLvl w:val="1"/>
              <w:rPr>
                <w:color w:val="000000"/>
                <w:lang w:eastAsia="en-US"/>
              </w:rPr>
            </w:pPr>
            <w:r w:rsidRPr="00433863">
              <w:rPr>
                <w:color w:val="000000"/>
                <w:lang w:eastAsia="en-US"/>
              </w:rPr>
              <w:t xml:space="preserve">42.Зграде и </w:t>
            </w:r>
            <w:proofErr w:type="spellStart"/>
            <w:r w:rsidRPr="00433863">
              <w:rPr>
                <w:color w:val="000000"/>
                <w:lang w:eastAsia="en-US"/>
              </w:rPr>
              <w:t>други</w:t>
            </w:r>
            <w:proofErr w:type="spellEnd"/>
            <w:r w:rsidRPr="00433863">
              <w:rPr>
                <w:color w:val="000000"/>
                <w:lang w:eastAsia="en-US"/>
              </w:rPr>
              <w:t xml:space="preserve"> </w:t>
            </w:r>
            <w:proofErr w:type="spellStart"/>
            <w:r w:rsidRPr="00433863">
              <w:rPr>
                <w:color w:val="000000"/>
                <w:lang w:eastAsia="en-US"/>
              </w:rPr>
              <w:t>објекти</w:t>
            </w:r>
            <w:proofErr w:type="spellEnd"/>
            <w:r w:rsidRPr="00433863">
              <w:rPr>
                <w:color w:val="000000"/>
                <w:lang w:eastAsia="en-US"/>
              </w:rPr>
              <w:t xml:space="preserve"> </w:t>
            </w:r>
            <w:proofErr w:type="spellStart"/>
            <w:r w:rsidRPr="00433863">
              <w:rPr>
                <w:color w:val="000000"/>
                <w:lang w:eastAsia="en-US"/>
              </w:rPr>
              <w:t>са</w:t>
            </w:r>
            <w:proofErr w:type="spellEnd"/>
            <w:r w:rsidRPr="00433863">
              <w:rPr>
                <w:color w:val="000000"/>
                <w:lang w:eastAsia="en-US"/>
              </w:rPr>
              <w:t xml:space="preserve"> </w:t>
            </w:r>
            <w:proofErr w:type="spellStart"/>
            <w:r w:rsidRPr="00433863">
              <w:rPr>
                <w:color w:val="000000"/>
                <w:lang w:eastAsia="en-US"/>
              </w:rPr>
              <w:t>оку</w:t>
            </w:r>
            <w:proofErr w:type="spellEnd"/>
            <w:r>
              <w:rPr>
                <w:color w:val="000000"/>
                <w:lang w:val="sr-Cyrl-RS" w:eastAsia="en-US"/>
              </w:rPr>
              <w:t>ћ</w:t>
            </w:r>
            <w:proofErr w:type="spellStart"/>
            <w:r w:rsidRPr="00433863">
              <w:rPr>
                <w:color w:val="000000"/>
                <w:lang w:eastAsia="en-US"/>
              </w:rPr>
              <w:t>ницом</w:t>
            </w:r>
            <w:proofErr w:type="spellEnd"/>
          </w:p>
        </w:tc>
        <w:tc>
          <w:tcPr>
            <w:tcW w:w="866" w:type="dxa"/>
            <w:tcBorders>
              <w:top w:val="nil"/>
              <w:left w:val="nil"/>
              <w:bottom w:val="single" w:sz="4" w:space="0" w:color="auto"/>
              <w:right w:val="single" w:sz="4" w:space="0" w:color="auto"/>
            </w:tcBorders>
            <w:shd w:val="clear" w:color="auto" w:fill="auto"/>
            <w:noWrap/>
            <w:vAlign w:val="center"/>
            <w:hideMark/>
          </w:tcPr>
          <w:p w14:paraId="3714C458" w14:textId="77777777" w:rsidR="00433863" w:rsidRPr="00433863" w:rsidRDefault="00433863" w:rsidP="00183D28">
            <w:pPr>
              <w:jc w:val="center"/>
              <w:outlineLvl w:val="1"/>
              <w:rPr>
                <w:color w:val="000000"/>
                <w:lang w:eastAsia="en-US"/>
              </w:rPr>
            </w:pPr>
            <w:r w:rsidRPr="00433863">
              <w:rPr>
                <w:color w:val="000000"/>
                <w:lang w:eastAsia="en-US"/>
              </w:rPr>
              <w:t>2.46</w:t>
            </w:r>
          </w:p>
        </w:tc>
        <w:tc>
          <w:tcPr>
            <w:tcW w:w="960" w:type="dxa"/>
            <w:tcBorders>
              <w:top w:val="nil"/>
              <w:left w:val="nil"/>
              <w:bottom w:val="single" w:sz="4" w:space="0" w:color="auto"/>
              <w:right w:val="single" w:sz="4" w:space="0" w:color="auto"/>
            </w:tcBorders>
            <w:shd w:val="clear" w:color="auto" w:fill="auto"/>
            <w:noWrap/>
            <w:vAlign w:val="center"/>
            <w:hideMark/>
          </w:tcPr>
          <w:p w14:paraId="32BD4082" w14:textId="77777777" w:rsidR="00433863" w:rsidRPr="00433863" w:rsidRDefault="00433863" w:rsidP="00183D28">
            <w:pPr>
              <w:jc w:val="center"/>
              <w:outlineLvl w:val="1"/>
              <w:rPr>
                <w:color w:val="000000"/>
                <w:lang w:eastAsia="en-US"/>
              </w:rPr>
            </w:pPr>
            <w:r w:rsidRPr="00433863">
              <w:rPr>
                <w:color w:val="000000"/>
                <w:lang w:eastAsia="en-US"/>
              </w:rPr>
              <w:t>0.1</w:t>
            </w:r>
          </w:p>
        </w:tc>
      </w:tr>
      <w:tr w:rsidR="00433863" w:rsidRPr="00433863" w14:paraId="149E834D"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10D643C4" w14:textId="77777777" w:rsidR="00433863" w:rsidRPr="00433863" w:rsidRDefault="00433863" w:rsidP="00183D28">
            <w:pPr>
              <w:jc w:val="center"/>
              <w:outlineLvl w:val="1"/>
              <w:rPr>
                <w:color w:val="000000"/>
                <w:lang w:eastAsia="en-US"/>
              </w:rPr>
            </w:pPr>
            <w:proofErr w:type="spellStart"/>
            <w:r w:rsidRPr="007F33C4">
              <w:rPr>
                <w:color w:val="000000"/>
                <w:lang w:eastAsia="en-US"/>
              </w:rPr>
              <w:t>Ресник</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06F26C61" w14:textId="77777777" w:rsidR="00433863" w:rsidRPr="00433863" w:rsidRDefault="00433863" w:rsidP="00183D28">
            <w:pPr>
              <w:outlineLvl w:val="1"/>
              <w:rPr>
                <w:color w:val="000000"/>
                <w:lang w:eastAsia="en-US"/>
              </w:rPr>
            </w:pPr>
            <w:r w:rsidRPr="00433863">
              <w:rPr>
                <w:color w:val="000000"/>
                <w:lang w:eastAsia="en-US"/>
              </w:rPr>
              <w:t>43.Гробље</w:t>
            </w:r>
          </w:p>
        </w:tc>
        <w:tc>
          <w:tcPr>
            <w:tcW w:w="866" w:type="dxa"/>
            <w:tcBorders>
              <w:top w:val="nil"/>
              <w:left w:val="nil"/>
              <w:bottom w:val="single" w:sz="4" w:space="0" w:color="auto"/>
              <w:right w:val="single" w:sz="4" w:space="0" w:color="auto"/>
            </w:tcBorders>
            <w:shd w:val="clear" w:color="auto" w:fill="auto"/>
            <w:noWrap/>
            <w:vAlign w:val="center"/>
            <w:hideMark/>
          </w:tcPr>
          <w:p w14:paraId="1D34853B" w14:textId="77777777" w:rsidR="00433863" w:rsidRPr="00433863" w:rsidRDefault="00433863" w:rsidP="00183D28">
            <w:pPr>
              <w:jc w:val="center"/>
              <w:outlineLvl w:val="1"/>
              <w:rPr>
                <w:color w:val="000000"/>
                <w:lang w:eastAsia="en-US"/>
              </w:rPr>
            </w:pPr>
            <w:r w:rsidRPr="00433863">
              <w:rPr>
                <w:color w:val="000000"/>
                <w:lang w:eastAsia="en-US"/>
              </w:rPr>
              <w:t>0.41</w:t>
            </w:r>
          </w:p>
        </w:tc>
        <w:tc>
          <w:tcPr>
            <w:tcW w:w="960" w:type="dxa"/>
            <w:tcBorders>
              <w:top w:val="nil"/>
              <w:left w:val="nil"/>
              <w:bottom w:val="single" w:sz="4" w:space="0" w:color="auto"/>
              <w:right w:val="single" w:sz="4" w:space="0" w:color="auto"/>
            </w:tcBorders>
            <w:shd w:val="clear" w:color="auto" w:fill="auto"/>
            <w:noWrap/>
            <w:vAlign w:val="center"/>
            <w:hideMark/>
          </w:tcPr>
          <w:p w14:paraId="02E7E08F" w14:textId="77777777" w:rsidR="00433863" w:rsidRPr="00433863" w:rsidRDefault="00433863" w:rsidP="00183D28">
            <w:pPr>
              <w:jc w:val="center"/>
              <w:outlineLvl w:val="1"/>
              <w:rPr>
                <w:color w:val="000000"/>
                <w:lang w:eastAsia="en-US"/>
              </w:rPr>
            </w:pPr>
            <w:r w:rsidRPr="00433863">
              <w:rPr>
                <w:color w:val="000000"/>
                <w:lang w:eastAsia="en-US"/>
              </w:rPr>
              <w:t>0.0</w:t>
            </w:r>
          </w:p>
        </w:tc>
      </w:tr>
      <w:tr w:rsidR="00433863" w:rsidRPr="00433863" w14:paraId="06BCA0D5"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201FE10A" w14:textId="77777777" w:rsidR="00433863" w:rsidRPr="00433863" w:rsidRDefault="00433863" w:rsidP="00183D28">
            <w:pPr>
              <w:jc w:val="center"/>
              <w:outlineLvl w:val="1"/>
              <w:rPr>
                <w:color w:val="000000"/>
                <w:lang w:eastAsia="en-US"/>
              </w:rPr>
            </w:pPr>
            <w:proofErr w:type="spellStart"/>
            <w:r w:rsidRPr="007F33C4">
              <w:rPr>
                <w:color w:val="000000"/>
                <w:lang w:eastAsia="en-US"/>
              </w:rPr>
              <w:t>Ресник</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020912BB" w14:textId="77777777" w:rsidR="00433863" w:rsidRPr="00433863" w:rsidRDefault="00433863" w:rsidP="00183D28">
            <w:pPr>
              <w:outlineLvl w:val="1"/>
              <w:rPr>
                <w:color w:val="000000"/>
                <w:lang w:eastAsia="en-US"/>
              </w:rPr>
            </w:pPr>
            <w:r w:rsidRPr="00433863">
              <w:rPr>
                <w:color w:val="000000"/>
                <w:lang w:eastAsia="en-US"/>
              </w:rPr>
              <w:t>87.Депонија</w:t>
            </w:r>
          </w:p>
        </w:tc>
        <w:tc>
          <w:tcPr>
            <w:tcW w:w="866" w:type="dxa"/>
            <w:tcBorders>
              <w:top w:val="nil"/>
              <w:left w:val="nil"/>
              <w:bottom w:val="single" w:sz="4" w:space="0" w:color="auto"/>
              <w:right w:val="single" w:sz="4" w:space="0" w:color="auto"/>
            </w:tcBorders>
            <w:shd w:val="clear" w:color="auto" w:fill="auto"/>
            <w:noWrap/>
            <w:vAlign w:val="center"/>
            <w:hideMark/>
          </w:tcPr>
          <w:p w14:paraId="31203819" w14:textId="77777777" w:rsidR="00433863" w:rsidRPr="00433863" w:rsidRDefault="00433863" w:rsidP="00183D28">
            <w:pPr>
              <w:jc w:val="center"/>
              <w:outlineLvl w:val="1"/>
              <w:rPr>
                <w:color w:val="000000"/>
                <w:lang w:eastAsia="en-US"/>
              </w:rPr>
            </w:pPr>
            <w:r w:rsidRPr="00433863">
              <w:rPr>
                <w:color w:val="000000"/>
                <w:lang w:eastAsia="en-US"/>
              </w:rPr>
              <w:t>0.48</w:t>
            </w:r>
          </w:p>
        </w:tc>
        <w:tc>
          <w:tcPr>
            <w:tcW w:w="960" w:type="dxa"/>
            <w:tcBorders>
              <w:top w:val="nil"/>
              <w:left w:val="nil"/>
              <w:bottom w:val="single" w:sz="4" w:space="0" w:color="auto"/>
              <w:right w:val="single" w:sz="4" w:space="0" w:color="auto"/>
            </w:tcBorders>
            <w:shd w:val="clear" w:color="auto" w:fill="auto"/>
            <w:noWrap/>
            <w:vAlign w:val="center"/>
            <w:hideMark/>
          </w:tcPr>
          <w:p w14:paraId="3C14D859" w14:textId="77777777" w:rsidR="00433863" w:rsidRPr="00433863" w:rsidRDefault="00433863" w:rsidP="00183D28">
            <w:pPr>
              <w:jc w:val="center"/>
              <w:outlineLvl w:val="1"/>
              <w:rPr>
                <w:color w:val="000000"/>
                <w:lang w:eastAsia="en-US"/>
              </w:rPr>
            </w:pPr>
            <w:r w:rsidRPr="00433863">
              <w:rPr>
                <w:color w:val="000000"/>
                <w:lang w:eastAsia="en-US"/>
              </w:rPr>
              <w:t>0.0</w:t>
            </w:r>
          </w:p>
        </w:tc>
      </w:tr>
      <w:tr w:rsidR="00183D28" w:rsidRPr="00433863" w14:paraId="39F0DC75" w14:textId="77777777" w:rsidTr="00183D28">
        <w:trPr>
          <w:trHeight w:val="264"/>
          <w:jc w:val="center"/>
        </w:trPr>
        <w:tc>
          <w:tcPr>
            <w:tcW w:w="628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72BE55" w14:textId="77777777" w:rsidR="00183D28" w:rsidRPr="00433863" w:rsidRDefault="00183D28" w:rsidP="00183D28">
            <w:pPr>
              <w:jc w:val="center"/>
              <w:outlineLvl w:val="0"/>
              <w:rPr>
                <w:b/>
                <w:bCs/>
                <w:color w:val="000000"/>
                <w:lang w:eastAsia="en-US"/>
              </w:rPr>
            </w:pPr>
            <w:r w:rsidRPr="00183D28">
              <w:rPr>
                <w:b/>
                <w:bCs/>
                <w:color w:val="000000"/>
                <w:lang w:val="sr-Cyrl-RS" w:eastAsia="en-US"/>
              </w:rPr>
              <w:t xml:space="preserve">Укупно </w:t>
            </w:r>
            <w:proofErr w:type="spellStart"/>
            <w:r w:rsidRPr="00183D28">
              <w:rPr>
                <w:b/>
                <w:bCs/>
                <w:color w:val="000000"/>
                <w:lang w:eastAsia="en-US"/>
              </w:rPr>
              <w:t>Ресник</w:t>
            </w:r>
            <w:proofErr w:type="spellEnd"/>
          </w:p>
        </w:tc>
        <w:tc>
          <w:tcPr>
            <w:tcW w:w="866" w:type="dxa"/>
            <w:tcBorders>
              <w:top w:val="nil"/>
              <w:left w:val="nil"/>
              <w:bottom w:val="single" w:sz="4" w:space="0" w:color="auto"/>
              <w:right w:val="single" w:sz="4" w:space="0" w:color="auto"/>
            </w:tcBorders>
            <w:shd w:val="clear" w:color="auto" w:fill="auto"/>
            <w:noWrap/>
            <w:vAlign w:val="center"/>
            <w:hideMark/>
          </w:tcPr>
          <w:p w14:paraId="05FC8A24" w14:textId="77777777" w:rsidR="00183D28" w:rsidRPr="00433863" w:rsidRDefault="00183D28" w:rsidP="00183D28">
            <w:pPr>
              <w:jc w:val="center"/>
              <w:outlineLvl w:val="0"/>
              <w:rPr>
                <w:b/>
                <w:bCs/>
                <w:color w:val="000000"/>
                <w:lang w:eastAsia="en-US"/>
              </w:rPr>
            </w:pPr>
            <w:r w:rsidRPr="00433863">
              <w:rPr>
                <w:b/>
                <w:bCs/>
                <w:color w:val="000000"/>
                <w:lang w:eastAsia="en-US"/>
              </w:rPr>
              <w:t>921.86</w:t>
            </w:r>
          </w:p>
        </w:tc>
        <w:tc>
          <w:tcPr>
            <w:tcW w:w="960" w:type="dxa"/>
            <w:tcBorders>
              <w:top w:val="nil"/>
              <w:left w:val="nil"/>
              <w:bottom w:val="single" w:sz="4" w:space="0" w:color="auto"/>
              <w:right w:val="single" w:sz="4" w:space="0" w:color="auto"/>
            </w:tcBorders>
            <w:shd w:val="clear" w:color="auto" w:fill="auto"/>
            <w:noWrap/>
            <w:vAlign w:val="center"/>
            <w:hideMark/>
          </w:tcPr>
          <w:p w14:paraId="444C3097" w14:textId="77777777" w:rsidR="00183D28" w:rsidRPr="00433863" w:rsidRDefault="00183D28" w:rsidP="00183D28">
            <w:pPr>
              <w:jc w:val="center"/>
              <w:outlineLvl w:val="0"/>
              <w:rPr>
                <w:b/>
                <w:bCs/>
                <w:color w:val="000000"/>
                <w:lang w:eastAsia="en-US"/>
              </w:rPr>
            </w:pPr>
            <w:r w:rsidRPr="00433863">
              <w:rPr>
                <w:b/>
                <w:bCs/>
                <w:color w:val="000000"/>
                <w:lang w:eastAsia="en-US"/>
              </w:rPr>
              <w:t>35.3</w:t>
            </w:r>
          </w:p>
        </w:tc>
      </w:tr>
      <w:tr w:rsidR="00433863" w:rsidRPr="00433863" w14:paraId="68DC0B4F"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684658E8" w14:textId="77777777" w:rsidR="00433863" w:rsidRPr="00433863" w:rsidRDefault="00433863" w:rsidP="00183D28">
            <w:pPr>
              <w:jc w:val="center"/>
              <w:outlineLvl w:val="1"/>
              <w:rPr>
                <w:color w:val="000000"/>
                <w:lang w:eastAsia="en-US"/>
              </w:rPr>
            </w:pPr>
            <w:proofErr w:type="spellStart"/>
            <w:r w:rsidRPr="00433863">
              <w:rPr>
                <w:color w:val="000000"/>
                <w:lang w:eastAsia="en-US"/>
              </w:rPr>
              <w:t>Сокобања</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6DCDA567" w14:textId="77777777" w:rsidR="00433863" w:rsidRPr="00433863" w:rsidRDefault="00433863" w:rsidP="00183D28">
            <w:pPr>
              <w:outlineLvl w:val="1"/>
              <w:rPr>
                <w:color w:val="000000"/>
                <w:lang w:eastAsia="en-US"/>
              </w:rPr>
            </w:pPr>
            <w:r w:rsidRPr="00433863">
              <w:rPr>
                <w:color w:val="000000"/>
                <w:lang w:eastAsia="en-US"/>
              </w:rPr>
              <w:t>10.</w:t>
            </w:r>
            <w:r>
              <w:rPr>
                <w:color w:val="000000"/>
                <w:lang w:val="sr-Cyrl-RS" w:eastAsia="en-US"/>
              </w:rPr>
              <w:t>Ш</w:t>
            </w:r>
            <w:proofErr w:type="spellStart"/>
            <w:r w:rsidRPr="00433863">
              <w:rPr>
                <w:color w:val="000000"/>
                <w:lang w:eastAsia="en-US"/>
              </w:rPr>
              <w:t>ума</w:t>
            </w:r>
            <w:proofErr w:type="spellEnd"/>
          </w:p>
        </w:tc>
        <w:tc>
          <w:tcPr>
            <w:tcW w:w="866" w:type="dxa"/>
            <w:tcBorders>
              <w:top w:val="nil"/>
              <w:left w:val="nil"/>
              <w:bottom w:val="single" w:sz="4" w:space="0" w:color="auto"/>
              <w:right w:val="single" w:sz="4" w:space="0" w:color="auto"/>
            </w:tcBorders>
            <w:shd w:val="clear" w:color="auto" w:fill="auto"/>
            <w:noWrap/>
            <w:vAlign w:val="center"/>
            <w:hideMark/>
          </w:tcPr>
          <w:p w14:paraId="054F5A8E" w14:textId="77777777" w:rsidR="00433863" w:rsidRPr="00433863" w:rsidRDefault="00433863" w:rsidP="00183D28">
            <w:pPr>
              <w:jc w:val="center"/>
              <w:outlineLvl w:val="1"/>
              <w:rPr>
                <w:color w:val="000000"/>
                <w:lang w:eastAsia="en-US"/>
              </w:rPr>
            </w:pPr>
            <w:r w:rsidRPr="00433863">
              <w:rPr>
                <w:color w:val="000000"/>
                <w:lang w:eastAsia="en-US"/>
              </w:rPr>
              <w:t>1320.27</w:t>
            </w:r>
          </w:p>
        </w:tc>
        <w:tc>
          <w:tcPr>
            <w:tcW w:w="960" w:type="dxa"/>
            <w:tcBorders>
              <w:top w:val="nil"/>
              <w:left w:val="nil"/>
              <w:bottom w:val="single" w:sz="4" w:space="0" w:color="auto"/>
              <w:right w:val="single" w:sz="4" w:space="0" w:color="auto"/>
            </w:tcBorders>
            <w:shd w:val="clear" w:color="auto" w:fill="auto"/>
            <w:noWrap/>
            <w:vAlign w:val="center"/>
            <w:hideMark/>
          </w:tcPr>
          <w:p w14:paraId="5051B00F" w14:textId="77777777" w:rsidR="00433863" w:rsidRPr="00433863" w:rsidRDefault="00433863" w:rsidP="00183D28">
            <w:pPr>
              <w:jc w:val="center"/>
              <w:outlineLvl w:val="1"/>
              <w:rPr>
                <w:color w:val="000000"/>
                <w:lang w:eastAsia="en-US"/>
              </w:rPr>
            </w:pPr>
            <w:r w:rsidRPr="00433863">
              <w:rPr>
                <w:color w:val="000000"/>
                <w:lang w:eastAsia="en-US"/>
              </w:rPr>
              <w:t>50.5</w:t>
            </w:r>
          </w:p>
        </w:tc>
      </w:tr>
      <w:tr w:rsidR="00433863" w:rsidRPr="00433863" w14:paraId="44F7F4FD"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5CAACA10" w14:textId="77777777" w:rsidR="00433863" w:rsidRPr="00433863" w:rsidRDefault="00433863" w:rsidP="00183D28">
            <w:pPr>
              <w:jc w:val="center"/>
              <w:outlineLvl w:val="1"/>
              <w:rPr>
                <w:color w:val="000000"/>
                <w:lang w:eastAsia="en-US"/>
              </w:rPr>
            </w:pPr>
            <w:proofErr w:type="spellStart"/>
            <w:r w:rsidRPr="00285E78">
              <w:rPr>
                <w:color w:val="000000"/>
                <w:lang w:eastAsia="en-US"/>
              </w:rPr>
              <w:t>Сокобања</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1F16A507" w14:textId="77777777" w:rsidR="00433863" w:rsidRPr="00433863" w:rsidRDefault="00433863" w:rsidP="00183D28">
            <w:pPr>
              <w:outlineLvl w:val="1"/>
              <w:rPr>
                <w:color w:val="000000"/>
                <w:lang w:eastAsia="en-US"/>
              </w:rPr>
            </w:pPr>
            <w:r w:rsidRPr="00433863">
              <w:rPr>
                <w:color w:val="000000"/>
                <w:lang w:eastAsia="en-US"/>
              </w:rPr>
              <w:t>11</w:t>
            </w:r>
            <w:r w:rsidR="007C498E">
              <w:rPr>
                <w:color w:val="000000"/>
                <w:lang w:val="sr-Cyrl-RS" w:eastAsia="en-US"/>
              </w:rPr>
              <w:t>.Ш</w:t>
            </w:r>
            <w:proofErr w:type="spellStart"/>
            <w:r w:rsidRPr="00433863">
              <w:rPr>
                <w:color w:val="000000"/>
                <w:lang w:eastAsia="en-US"/>
              </w:rPr>
              <w:t>умска</w:t>
            </w:r>
            <w:proofErr w:type="spellEnd"/>
            <w:r w:rsidRPr="00433863">
              <w:rPr>
                <w:color w:val="000000"/>
                <w:lang w:eastAsia="en-US"/>
              </w:rPr>
              <w:t xml:space="preserve"> </w:t>
            </w:r>
            <w:proofErr w:type="spellStart"/>
            <w:r w:rsidRPr="00433863">
              <w:rPr>
                <w:color w:val="000000"/>
                <w:lang w:eastAsia="en-US"/>
              </w:rPr>
              <w:t>култура</w:t>
            </w:r>
            <w:proofErr w:type="spellEnd"/>
          </w:p>
        </w:tc>
        <w:tc>
          <w:tcPr>
            <w:tcW w:w="866" w:type="dxa"/>
            <w:tcBorders>
              <w:top w:val="nil"/>
              <w:left w:val="nil"/>
              <w:bottom w:val="single" w:sz="4" w:space="0" w:color="auto"/>
              <w:right w:val="single" w:sz="4" w:space="0" w:color="auto"/>
            </w:tcBorders>
            <w:shd w:val="clear" w:color="auto" w:fill="auto"/>
            <w:noWrap/>
            <w:vAlign w:val="center"/>
            <w:hideMark/>
          </w:tcPr>
          <w:p w14:paraId="42C5AF85" w14:textId="77777777" w:rsidR="00433863" w:rsidRPr="00433863" w:rsidRDefault="00433863" w:rsidP="00183D28">
            <w:pPr>
              <w:jc w:val="center"/>
              <w:outlineLvl w:val="1"/>
              <w:rPr>
                <w:color w:val="000000"/>
                <w:lang w:eastAsia="en-US"/>
              </w:rPr>
            </w:pPr>
            <w:r w:rsidRPr="00433863">
              <w:rPr>
                <w:color w:val="000000"/>
                <w:lang w:eastAsia="en-US"/>
              </w:rPr>
              <w:t>1.31</w:t>
            </w:r>
          </w:p>
        </w:tc>
        <w:tc>
          <w:tcPr>
            <w:tcW w:w="960" w:type="dxa"/>
            <w:tcBorders>
              <w:top w:val="nil"/>
              <w:left w:val="nil"/>
              <w:bottom w:val="single" w:sz="4" w:space="0" w:color="auto"/>
              <w:right w:val="single" w:sz="4" w:space="0" w:color="auto"/>
            </w:tcBorders>
            <w:shd w:val="clear" w:color="auto" w:fill="auto"/>
            <w:noWrap/>
            <w:vAlign w:val="center"/>
            <w:hideMark/>
          </w:tcPr>
          <w:p w14:paraId="34EB6113" w14:textId="77777777" w:rsidR="00433863" w:rsidRPr="00433863" w:rsidRDefault="00433863" w:rsidP="00183D28">
            <w:pPr>
              <w:jc w:val="center"/>
              <w:outlineLvl w:val="1"/>
              <w:rPr>
                <w:color w:val="000000"/>
                <w:lang w:eastAsia="en-US"/>
              </w:rPr>
            </w:pPr>
            <w:r w:rsidRPr="00433863">
              <w:rPr>
                <w:color w:val="000000"/>
                <w:lang w:eastAsia="en-US"/>
              </w:rPr>
              <w:t>0.1</w:t>
            </w:r>
          </w:p>
        </w:tc>
      </w:tr>
      <w:tr w:rsidR="00433863" w:rsidRPr="00433863" w14:paraId="3655253F"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777E54A4" w14:textId="77777777" w:rsidR="00433863" w:rsidRPr="00433863" w:rsidRDefault="00433863" w:rsidP="00183D28">
            <w:pPr>
              <w:jc w:val="center"/>
              <w:outlineLvl w:val="1"/>
              <w:rPr>
                <w:color w:val="000000"/>
                <w:lang w:eastAsia="en-US"/>
              </w:rPr>
            </w:pPr>
            <w:proofErr w:type="spellStart"/>
            <w:r w:rsidRPr="00285E78">
              <w:rPr>
                <w:color w:val="000000"/>
                <w:lang w:eastAsia="en-US"/>
              </w:rPr>
              <w:t>Сокобања</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44820366" w14:textId="77777777" w:rsidR="00433863" w:rsidRPr="00433863" w:rsidRDefault="00433863" w:rsidP="00183D28">
            <w:pPr>
              <w:outlineLvl w:val="1"/>
              <w:rPr>
                <w:color w:val="000000"/>
                <w:lang w:eastAsia="en-US"/>
              </w:rPr>
            </w:pPr>
            <w:r w:rsidRPr="00433863">
              <w:rPr>
                <w:color w:val="000000"/>
                <w:lang w:eastAsia="en-US"/>
              </w:rPr>
              <w:t>22.Земљи</w:t>
            </w:r>
            <w:r>
              <w:rPr>
                <w:color w:val="000000"/>
                <w:lang w:val="sr-Cyrl-RS" w:eastAsia="en-US"/>
              </w:rPr>
              <w:t>ш</w:t>
            </w:r>
            <w:proofErr w:type="spellStart"/>
            <w:r w:rsidRPr="00433863">
              <w:rPr>
                <w:color w:val="000000"/>
                <w:lang w:eastAsia="en-US"/>
              </w:rPr>
              <w:t>те</w:t>
            </w:r>
            <w:proofErr w:type="spellEnd"/>
            <w:r w:rsidRPr="00433863">
              <w:rPr>
                <w:color w:val="000000"/>
                <w:lang w:eastAsia="en-US"/>
              </w:rPr>
              <w:t xml:space="preserve"> </w:t>
            </w:r>
            <w:proofErr w:type="spellStart"/>
            <w:r w:rsidRPr="00433863">
              <w:rPr>
                <w:color w:val="000000"/>
                <w:lang w:eastAsia="en-US"/>
              </w:rPr>
              <w:t>за</w:t>
            </w:r>
            <w:proofErr w:type="spellEnd"/>
            <w:r w:rsidRPr="00433863">
              <w:rPr>
                <w:color w:val="000000"/>
                <w:lang w:eastAsia="en-US"/>
              </w:rPr>
              <w:t xml:space="preserve"> </w:t>
            </w:r>
            <w:proofErr w:type="spellStart"/>
            <w:r w:rsidRPr="00433863">
              <w:rPr>
                <w:color w:val="000000"/>
                <w:lang w:eastAsia="en-US"/>
              </w:rPr>
              <w:t>остале</w:t>
            </w:r>
            <w:proofErr w:type="spellEnd"/>
            <w:r w:rsidRPr="00433863">
              <w:rPr>
                <w:color w:val="000000"/>
                <w:lang w:eastAsia="en-US"/>
              </w:rPr>
              <w:t xml:space="preserve"> </w:t>
            </w:r>
            <w:proofErr w:type="spellStart"/>
            <w:r w:rsidRPr="00433863">
              <w:rPr>
                <w:color w:val="000000"/>
                <w:lang w:eastAsia="en-US"/>
              </w:rPr>
              <w:t>сврхе</w:t>
            </w:r>
            <w:proofErr w:type="spellEnd"/>
          </w:p>
        </w:tc>
        <w:tc>
          <w:tcPr>
            <w:tcW w:w="866" w:type="dxa"/>
            <w:tcBorders>
              <w:top w:val="nil"/>
              <w:left w:val="nil"/>
              <w:bottom w:val="single" w:sz="4" w:space="0" w:color="auto"/>
              <w:right w:val="single" w:sz="4" w:space="0" w:color="auto"/>
            </w:tcBorders>
            <w:shd w:val="clear" w:color="auto" w:fill="auto"/>
            <w:noWrap/>
            <w:vAlign w:val="center"/>
            <w:hideMark/>
          </w:tcPr>
          <w:p w14:paraId="4AC94894" w14:textId="77777777" w:rsidR="00433863" w:rsidRPr="00433863" w:rsidRDefault="00433863" w:rsidP="00183D28">
            <w:pPr>
              <w:jc w:val="center"/>
              <w:outlineLvl w:val="1"/>
              <w:rPr>
                <w:color w:val="000000"/>
                <w:lang w:eastAsia="en-US"/>
              </w:rPr>
            </w:pPr>
            <w:r w:rsidRPr="00433863">
              <w:rPr>
                <w:color w:val="000000"/>
                <w:lang w:eastAsia="en-US"/>
              </w:rPr>
              <w:t>20.37</w:t>
            </w:r>
          </w:p>
        </w:tc>
        <w:tc>
          <w:tcPr>
            <w:tcW w:w="960" w:type="dxa"/>
            <w:tcBorders>
              <w:top w:val="nil"/>
              <w:left w:val="nil"/>
              <w:bottom w:val="single" w:sz="4" w:space="0" w:color="auto"/>
              <w:right w:val="single" w:sz="4" w:space="0" w:color="auto"/>
            </w:tcBorders>
            <w:shd w:val="clear" w:color="auto" w:fill="auto"/>
            <w:noWrap/>
            <w:vAlign w:val="center"/>
            <w:hideMark/>
          </w:tcPr>
          <w:p w14:paraId="26F23E84" w14:textId="77777777" w:rsidR="00433863" w:rsidRPr="00433863" w:rsidRDefault="00433863" w:rsidP="00183D28">
            <w:pPr>
              <w:jc w:val="center"/>
              <w:outlineLvl w:val="1"/>
              <w:rPr>
                <w:color w:val="000000"/>
                <w:lang w:eastAsia="en-US"/>
              </w:rPr>
            </w:pPr>
            <w:r w:rsidRPr="00433863">
              <w:rPr>
                <w:color w:val="000000"/>
                <w:lang w:eastAsia="en-US"/>
              </w:rPr>
              <w:t>0.8</w:t>
            </w:r>
          </w:p>
        </w:tc>
      </w:tr>
      <w:tr w:rsidR="00433863" w:rsidRPr="00433863" w14:paraId="1B166703"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7B82ACD0" w14:textId="77777777" w:rsidR="00433863" w:rsidRPr="00433863" w:rsidRDefault="00433863" w:rsidP="00183D28">
            <w:pPr>
              <w:jc w:val="center"/>
              <w:outlineLvl w:val="1"/>
              <w:rPr>
                <w:color w:val="000000"/>
                <w:lang w:eastAsia="en-US"/>
              </w:rPr>
            </w:pPr>
            <w:proofErr w:type="spellStart"/>
            <w:r w:rsidRPr="00285E78">
              <w:rPr>
                <w:color w:val="000000"/>
                <w:lang w:eastAsia="en-US"/>
              </w:rPr>
              <w:t>Сокобања</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5F2C99FA" w14:textId="77777777" w:rsidR="00433863" w:rsidRPr="00433863" w:rsidRDefault="00433863" w:rsidP="00183D28">
            <w:pPr>
              <w:outlineLvl w:val="1"/>
              <w:rPr>
                <w:color w:val="000000"/>
                <w:lang w:eastAsia="en-US"/>
              </w:rPr>
            </w:pPr>
            <w:r w:rsidRPr="00433863">
              <w:rPr>
                <w:color w:val="000000"/>
                <w:lang w:eastAsia="en-US"/>
              </w:rPr>
              <w:t>24.Пут</w:t>
            </w:r>
          </w:p>
        </w:tc>
        <w:tc>
          <w:tcPr>
            <w:tcW w:w="866" w:type="dxa"/>
            <w:tcBorders>
              <w:top w:val="nil"/>
              <w:left w:val="nil"/>
              <w:bottom w:val="single" w:sz="4" w:space="0" w:color="auto"/>
              <w:right w:val="single" w:sz="4" w:space="0" w:color="auto"/>
            </w:tcBorders>
            <w:shd w:val="clear" w:color="auto" w:fill="auto"/>
            <w:noWrap/>
            <w:vAlign w:val="center"/>
            <w:hideMark/>
          </w:tcPr>
          <w:p w14:paraId="4D1BF3BF" w14:textId="77777777" w:rsidR="00433863" w:rsidRPr="00433863" w:rsidRDefault="00433863" w:rsidP="00183D28">
            <w:pPr>
              <w:jc w:val="center"/>
              <w:outlineLvl w:val="1"/>
              <w:rPr>
                <w:color w:val="000000"/>
                <w:lang w:eastAsia="en-US"/>
              </w:rPr>
            </w:pPr>
            <w:r w:rsidRPr="00433863">
              <w:rPr>
                <w:color w:val="000000"/>
                <w:lang w:eastAsia="en-US"/>
              </w:rPr>
              <w:t>16.79</w:t>
            </w:r>
          </w:p>
        </w:tc>
        <w:tc>
          <w:tcPr>
            <w:tcW w:w="960" w:type="dxa"/>
            <w:tcBorders>
              <w:top w:val="nil"/>
              <w:left w:val="nil"/>
              <w:bottom w:val="single" w:sz="4" w:space="0" w:color="auto"/>
              <w:right w:val="single" w:sz="4" w:space="0" w:color="auto"/>
            </w:tcBorders>
            <w:shd w:val="clear" w:color="auto" w:fill="auto"/>
            <w:noWrap/>
            <w:vAlign w:val="center"/>
            <w:hideMark/>
          </w:tcPr>
          <w:p w14:paraId="4462BDC1" w14:textId="77777777" w:rsidR="00433863" w:rsidRPr="00433863" w:rsidRDefault="00433863" w:rsidP="00183D28">
            <w:pPr>
              <w:jc w:val="center"/>
              <w:outlineLvl w:val="1"/>
              <w:rPr>
                <w:color w:val="000000"/>
                <w:lang w:eastAsia="en-US"/>
              </w:rPr>
            </w:pPr>
            <w:r w:rsidRPr="00433863">
              <w:rPr>
                <w:color w:val="000000"/>
                <w:lang w:eastAsia="en-US"/>
              </w:rPr>
              <w:t>0.6</w:t>
            </w:r>
          </w:p>
        </w:tc>
      </w:tr>
      <w:tr w:rsidR="00433863" w:rsidRPr="00433863" w14:paraId="4E1C28D0"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457AA605" w14:textId="77777777" w:rsidR="00433863" w:rsidRPr="00433863" w:rsidRDefault="00433863" w:rsidP="00183D28">
            <w:pPr>
              <w:jc w:val="center"/>
              <w:outlineLvl w:val="1"/>
              <w:rPr>
                <w:color w:val="000000"/>
                <w:lang w:eastAsia="en-US"/>
              </w:rPr>
            </w:pPr>
            <w:proofErr w:type="spellStart"/>
            <w:r w:rsidRPr="00285E78">
              <w:rPr>
                <w:color w:val="000000"/>
                <w:lang w:eastAsia="en-US"/>
              </w:rPr>
              <w:t>Сокобања</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0D3FF60C" w14:textId="77777777" w:rsidR="00433863" w:rsidRPr="00433863" w:rsidRDefault="00433863" w:rsidP="00183D28">
            <w:pPr>
              <w:outlineLvl w:val="1"/>
              <w:rPr>
                <w:color w:val="000000"/>
                <w:lang w:eastAsia="en-US"/>
              </w:rPr>
            </w:pPr>
            <w:r w:rsidRPr="00433863">
              <w:rPr>
                <w:color w:val="000000"/>
                <w:lang w:eastAsia="en-US"/>
              </w:rPr>
              <w:t>27.Камењар</w:t>
            </w:r>
          </w:p>
        </w:tc>
        <w:tc>
          <w:tcPr>
            <w:tcW w:w="866" w:type="dxa"/>
            <w:tcBorders>
              <w:top w:val="nil"/>
              <w:left w:val="nil"/>
              <w:bottom w:val="single" w:sz="4" w:space="0" w:color="auto"/>
              <w:right w:val="single" w:sz="4" w:space="0" w:color="auto"/>
            </w:tcBorders>
            <w:shd w:val="clear" w:color="auto" w:fill="auto"/>
            <w:noWrap/>
            <w:vAlign w:val="center"/>
            <w:hideMark/>
          </w:tcPr>
          <w:p w14:paraId="69CED0DF" w14:textId="77777777" w:rsidR="00433863" w:rsidRPr="00433863" w:rsidRDefault="00433863" w:rsidP="00183D28">
            <w:pPr>
              <w:jc w:val="center"/>
              <w:outlineLvl w:val="1"/>
              <w:rPr>
                <w:color w:val="000000"/>
                <w:lang w:eastAsia="en-US"/>
              </w:rPr>
            </w:pPr>
            <w:r w:rsidRPr="00433863">
              <w:rPr>
                <w:color w:val="000000"/>
                <w:lang w:eastAsia="en-US"/>
              </w:rPr>
              <w:t>31.67</w:t>
            </w:r>
          </w:p>
        </w:tc>
        <w:tc>
          <w:tcPr>
            <w:tcW w:w="960" w:type="dxa"/>
            <w:tcBorders>
              <w:top w:val="nil"/>
              <w:left w:val="nil"/>
              <w:bottom w:val="single" w:sz="4" w:space="0" w:color="auto"/>
              <w:right w:val="single" w:sz="4" w:space="0" w:color="auto"/>
            </w:tcBorders>
            <w:shd w:val="clear" w:color="auto" w:fill="auto"/>
            <w:noWrap/>
            <w:vAlign w:val="center"/>
            <w:hideMark/>
          </w:tcPr>
          <w:p w14:paraId="3E2FE2CA" w14:textId="77777777" w:rsidR="00433863" w:rsidRPr="00433863" w:rsidRDefault="00433863" w:rsidP="00183D28">
            <w:pPr>
              <w:jc w:val="center"/>
              <w:outlineLvl w:val="1"/>
              <w:rPr>
                <w:color w:val="000000"/>
                <w:lang w:eastAsia="en-US"/>
              </w:rPr>
            </w:pPr>
            <w:r w:rsidRPr="00433863">
              <w:rPr>
                <w:color w:val="000000"/>
                <w:lang w:eastAsia="en-US"/>
              </w:rPr>
              <w:t>1.2</w:t>
            </w:r>
          </w:p>
        </w:tc>
      </w:tr>
      <w:tr w:rsidR="00433863" w:rsidRPr="00433863" w14:paraId="55C86E35"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29568DB4" w14:textId="77777777" w:rsidR="00433863" w:rsidRPr="00433863" w:rsidRDefault="00433863" w:rsidP="00183D28">
            <w:pPr>
              <w:jc w:val="center"/>
              <w:outlineLvl w:val="1"/>
              <w:rPr>
                <w:color w:val="000000"/>
                <w:lang w:eastAsia="en-US"/>
              </w:rPr>
            </w:pPr>
            <w:proofErr w:type="spellStart"/>
            <w:r w:rsidRPr="00285E78">
              <w:rPr>
                <w:color w:val="000000"/>
                <w:lang w:eastAsia="en-US"/>
              </w:rPr>
              <w:t>Сокобања</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7886F992" w14:textId="77777777" w:rsidR="00433863" w:rsidRPr="00433863" w:rsidRDefault="00433863" w:rsidP="00183D28">
            <w:pPr>
              <w:outlineLvl w:val="1"/>
              <w:rPr>
                <w:color w:val="000000"/>
                <w:lang w:eastAsia="en-US"/>
              </w:rPr>
            </w:pPr>
            <w:r w:rsidRPr="00433863">
              <w:rPr>
                <w:color w:val="000000"/>
                <w:lang w:eastAsia="en-US"/>
              </w:rPr>
              <w:t>28.Бара</w:t>
            </w:r>
          </w:p>
        </w:tc>
        <w:tc>
          <w:tcPr>
            <w:tcW w:w="866" w:type="dxa"/>
            <w:tcBorders>
              <w:top w:val="nil"/>
              <w:left w:val="nil"/>
              <w:bottom w:val="single" w:sz="4" w:space="0" w:color="auto"/>
              <w:right w:val="single" w:sz="4" w:space="0" w:color="auto"/>
            </w:tcBorders>
            <w:shd w:val="clear" w:color="auto" w:fill="auto"/>
            <w:noWrap/>
            <w:vAlign w:val="center"/>
            <w:hideMark/>
          </w:tcPr>
          <w:p w14:paraId="6D21454E" w14:textId="77777777" w:rsidR="00433863" w:rsidRPr="00433863" w:rsidRDefault="00433863" w:rsidP="00183D28">
            <w:pPr>
              <w:jc w:val="center"/>
              <w:outlineLvl w:val="1"/>
              <w:rPr>
                <w:color w:val="000000"/>
                <w:lang w:eastAsia="en-US"/>
              </w:rPr>
            </w:pPr>
            <w:r w:rsidRPr="00433863">
              <w:rPr>
                <w:color w:val="000000"/>
                <w:lang w:eastAsia="en-US"/>
              </w:rPr>
              <w:t>0.27</w:t>
            </w:r>
          </w:p>
        </w:tc>
        <w:tc>
          <w:tcPr>
            <w:tcW w:w="960" w:type="dxa"/>
            <w:tcBorders>
              <w:top w:val="nil"/>
              <w:left w:val="nil"/>
              <w:bottom w:val="single" w:sz="4" w:space="0" w:color="auto"/>
              <w:right w:val="single" w:sz="4" w:space="0" w:color="auto"/>
            </w:tcBorders>
            <w:shd w:val="clear" w:color="auto" w:fill="auto"/>
            <w:noWrap/>
            <w:vAlign w:val="center"/>
            <w:hideMark/>
          </w:tcPr>
          <w:p w14:paraId="306CB780" w14:textId="77777777" w:rsidR="00433863" w:rsidRPr="00433863" w:rsidRDefault="00433863" w:rsidP="00183D28">
            <w:pPr>
              <w:jc w:val="center"/>
              <w:outlineLvl w:val="1"/>
              <w:rPr>
                <w:color w:val="000000"/>
                <w:lang w:eastAsia="en-US"/>
              </w:rPr>
            </w:pPr>
            <w:r w:rsidRPr="00433863">
              <w:rPr>
                <w:color w:val="000000"/>
                <w:lang w:eastAsia="en-US"/>
              </w:rPr>
              <w:t>0.0</w:t>
            </w:r>
          </w:p>
        </w:tc>
      </w:tr>
      <w:tr w:rsidR="00433863" w:rsidRPr="00433863" w14:paraId="23F37CAD"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0538D6C0" w14:textId="77777777" w:rsidR="00433863" w:rsidRPr="00433863" w:rsidRDefault="00433863" w:rsidP="00183D28">
            <w:pPr>
              <w:jc w:val="center"/>
              <w:outlineLvl w:val="1"/>
              <w:rPr>
                <w:color w:val="000000"/>
                <w:lang w:eastAsia="en-US"/>
              </w:rPr>
            </w:pPr>
            <w:proofErr w:type="spellStart"/>
            <w:r w:rsidRPr="00285E78">
              <w:rPr>
                <w:color w:val="000000"/>
                <w:lang w:eastAsia="en-US"/>
              </w:rPr>
              <w:t>Сокобања</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70934203" w14:textId="77777777" w:rsidR="00433863" w:rsidRPr="00433863" w:rsidRDefault="00433863" w:rsidP="00183D28">
            <w:pPr>
              <w:outlineLvl w:val="1"/>
              <w:rPr>
                <w:color w:val="000000"/>
                <w:lang w:eastAsia="en-US"/>
              </w:rPr>
            </w:pPr>
            <w:r w:rsidRPr="00433863">
              <w:rPr>
                <w:color w:val="000000"/>
                <w:lang w:eastAsia="en-US"/>
              </w:rPr>
              <w:t xml:space="preserve">36.Историјски </w:t>
            </w:r>
            <w:proofErr w:type="spellStart"/>
            <w:r w:rsidRPr="00433863">
              <w:rPr>
                <w:color w:val="000000"/>
                <w:lang w:eastAsia="en-US"/>
              </w:rPr>
              <w:t>споменик</w:t>
            </w:r>
            <w:proofErr w:type="spellEnd"/>
          </w:p>
        </w:tc>
        <w:tc>
          <w:tcPr>
            <w:tcW w:w="866" w:type="dxa"/>
            <w:tcBorders>
              <w:top w:val="nil"/>
              <w:left w:val="nil"/>
              <w:bottom w:val="single" w:sz="4" w:space="0" w:color="auto"/>
              <w:right w:val="single" w:sz="4" w:space="0" w:color="auto"/>
            </w:tcBorders>
            <w:shd w:val="clear" w:color="auto" w:fill="auto"/>
            <w:noWrap/>
            <w:vAlign w:val="center"/>
            <w:hideMark/>
          </w:tcPr>
          <w:p w14:paraId="5C586B1E" w14:textId="77777777" w:rsidR="00433863" w:rsidRPr="00433863" w:rsidRDefault="00433863" w:rsidP="00183D28">
            <w:pPr>
              <w:jc w:val="center"/>
              <w:outlineLvl w:val="1"/>
              <w:rPr>
                <w:color w:val="000000"/>
                <w:lang w:eastAsia="en-US"/>
              </w:rPr>
            </w:pPr>
            <w:r w:rsidRPr="00433863">
              <w:rPr>
                <w:color w:val="000000"/>
                <w:lang w:eastAsia="en-US"/>
              </w:rPr>
              <w:t>3.27</w:t>
            </w:r>
          </w:p>
        </w:tc>
        <w:tc>
          <w:tcPr>
            <w:tcW w:w="960" w:type="dxa"/>
            <w:tcBorders>
              <w:top w:val="nil"/>
              <w:left w:val="nil"/>
              <w:bottom w:val="single" w:sz="4" w:space="0" w:color="auto"/>
              <w:right w:val="single" w:sz="4" w:space="0" w:color="auto"/>
            </w:tcBorders>
            <w:shd w:val="clear" w:color="auto" w:fill="auto"/>
            <w:noWrap/>
            <w:vAlign w:val="center"/>
            <w:hideMark/>
          </w:tcPr>
          <w:p w14:paraId="47124BD1" w14:textId="77777777" w:rsidR="00433863" w:rsidRPr="00433863" w:rsidRDefault="00433863" w:rsidP="00183D28">
            <w:pPr>
              <w:jc w:val="center"/>
              <w:outlineLvl w:val="1"/>
              <w:rPr>
                <w:color w:val="000000"/>
                <w:lang w:eastAsia="en-US"/>
              </w:rPr>
            </w:pPr>
            <w:r w:rsidRPr="00433863">
              <w:rPr>
                <w:color w:val="000000"/>
                <w:lang w:eastAsia="en-US"/>
              </w:rPr>
              <w:t>0.1</w:t>
            </w:r>
          </w:p>
        </w:tc>
      </w:tr>
      <w:tr w:rsidR="00433863" w:rsidRPr="00433863" w14:paraId="54CE333F"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4F02B3F7" w14:textId="77777777" w:rsidR="00433863" w:rsidRPr="00433863" w:rsidRDefault="00433863" w:rsidP="00183D28">
            <w:pPr>
              <w:jc w:val="center"/>
              <w:outlineLvl w:val="1"/>
              <w:rPr>
                <w:color w:val="000000"/>
                <w:lang w:eastAsia="en-US"/>
              </w:rPr>
            </w:pPr>
            <w:proofErr w:type="spellStart"/>
            <w:r w:rsidRPr="00285E78">
              <w:rPr>
                <w:color w:val="000000"/>
                <w:lang w:eastAsia="en-US"/>
              </w:rPr>
              <w:t>Сокобања</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35BEF0A2" w14:textId="77777777" w:rsidR="00433863" w:rsidRPr="00433863" w:rsidRDefault="00433863" w:rsidP="00183D28">
            <w:pPr>
              <w:outlineLvl w:val="1"/>
              <w:rPr>
                <w:color w:val="000000"/>
                <w:lang w:eastAsia="en-US"/>
              </w:rPr>
            </w:pPr>
            <w:r w:rsidRPr="00433863">
              <w:rPr>
                <w:color w:val="000000"/>
                <w:lang w:eastAsia="en-US"/>
              </w:rPr>
              <w:t xml:space="preserve">39.Терен </w:t>
            </w:r>
            <w:proofErr w:type="spellStart"/>
            <w:r w:rsidRPr="00433863">
              <w:rPr>
                <w:color w:val="000000"/>
                <w:lang w:eastAsia="en-US"/>
              </w:rPr>
              <w:t>за</w:t>
            </w:r>
            <w:proofErr w:type="spellEnd"/>
            <w:r w:rsidRPr="00433863">
              <w:rPr>
                <w:color w:val="000000"/>
                <w:lang w:eastAsia="en-US"/>
              </w:rPr>
              <w:t xml:space="preserve"> </w:t>
            </w:r>
            <w:proofErr w:type="spellStart"/>
            <w:r w:rsidRPr="00433863">
              <w:rPr>
                <w:color w:val="000000"/>
                <w:lang w:eastAsia="en-US"/>
              </w:rPr>
              <w:t>спорт</w:t>
            </w:r>
            <w:proofErr w:type="spellEnd"/>
            <w:r w:rsidRPr="00433863">
              <w:rPr>
                <w:color w:val="000000"/>
                <w:lang w:eastAsia="en-US"/>
              </w:rPr>
              <w:t xml:space="preserve"> и </w:t>
            </w:r>
            <w:proofErr w:type="spellStart"/>
            <w:r w:rsidRPr="00433863">
              <w:rPr>
                <w:color w:val="000000"/>
                <w:lang w:eastAsia="en-US"/>
              </w:rPr>
              <w:t>рекреацију</w:t>
            </w:r>
            <w:proofErr w:type="spellEnd"/>
          </w:p>
        </w:tc>
        <w:tc>
          <w:tcPr>
            <w:tcW w:w="866" w:type="dxa"/>
            <w:tcBorders>
              <w:top w:val="nil"/>
              <w:left w:val="nil"/>
              <w:bottom w:val="single" w:sz="4" w:space="0" w:color="auto"/>
              <w:right w:val="single" w:sz="4" w:space="0" w:color="auto"/>
            </w:tcBorders>
            <w:shd w:val="clear" w:color="auto" w:fill="auto"/>
            <w:noWrap/>
            <w:vAlign w:val="center"/>
            <w:hideMark/>
          </w:tcPr>
          <w:p w14:paraId="792251E3" w14:textId="77777777" w:rsidR="00433863" w:rsidRPr="00433863" w:rsidRDefault="00433863" w:rsidP="00183D28">
            <w:pPr>
              <w:jc w:val="center"/>
              <w:outlineLvl w:val="1"/>
              <w:rPr>
                <w:color w:val="000000"/>
                <w:lang w:eastAsia="en-US"/>
              </w:rPr>
            </w:pPr>
            <w:r w:rsidRPr="00433863">
              <w:rPr>
                <w:color w:val="000000"/>
                <w:lang w:eastAsia="en-US"/>
              </w:rPr>
              <w:t>0.56</w:t>
            </w:r>
          </w:p>
        </w:tc>
        <w:tc>
          <w:tcPr>
            <w:tcW w:w="960" w:type="dxa"/>
            <w:tcBorders>
              <w:top w:val="nil"/>
              <w:left w:val="nil"/>
              <w:bottom w:val="single" w:sz="4" w:space="0" w:color="auto"/>
              <w:right w:val="single" w:sz="4" w:space="0" w:color="auto"/>
            </w:tcBorders>
            <w:shd w:val="clear" w:color="auto" w:fill="auto"/>
            <w:noWrap/>
            <w:vAlign w:val="center"/>
            <w:hideMark/>
          </w:tcPr>
          <w:p w14:paraId="34AC65E8" w14:textId="77777777" w:rsidR="00433863" w:rsidRPr="00433863" w:rsidRDefault="00433863" w:rsidP="00183D28">
            <w:pPr>
              <w:jc w:val="center"/>
              <w:outlineLvl w:val="1"/>
              <w:rPr>
                <w:color w:val="000000"/>
                <w:lang w:eastAsia="en-US"/>
              </w:rPr>
            </w:pPr>
            <w:r w:rsidRPr="00433863">
              <w:rPr>
                <w:color w:val="000000"/>
                <w:lang w:eastAsia="en-US"/>
              </w:rPr>
              <w:t>0.0</w:t>
            </w:r>
          </w:p>
        </w:tc>
      </w:tr>
      <w:tr w:rsidR="00433863" w:rsidRPr="00433863" w14:paraId="53EEBF82"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0590DA0C" w14:textId="77777777" w:rsidR="00433863" w:rsidRPr="00433863" w:rsidRDefault="00433863" w:rsidP="00183D28">
            <w:pPr>
              <w:jc w:val="center"/>
              <w:outlineLvl w:val="1"/>
              <w:rPr>
                <w:color w:val="000000"/>
                <w:lang w:eastAsia="en-US"/>
              </w:rPr>
            </w:pPr>
            <w:proofErr w:type="spellStart"/>
            <w:r w:rsidRPr="00285E78">
              <w:rPr>
                <w:color w:val="000000"/>
                <w:lang w:eastAsia="en-US"/>
              </w:rPr>
              <w:t>Сокобања</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2109AFE4" w14:textId="77777777" w:rsidR="00433863" w:rsidRPr="00433863" w:rsidRDefault="00433863" w:rsidP="00183D28">
            <w:pPr>
              <w:outlineLvl w:val="1"/>
              <w:rPr>
                <w:color w:val="000000"/>
                <w:lang w:eastAsia="en-US"/>
              </w:rPr>
            </w:pPr>
            <w:r w:rsidRPr="00433863">
              <w:rPr>
                <w:color w:val="000000"/>
                <w:lang w:eastAsia="en-US"/>
              </w:rPr>
              <w:t xml:space="preserve">42.Зграде и </w:t>
            </w:r>
            <w:proofErr w:type="spellStart"/>
            <w:r w:rsidRPr="00433863">
              <w:rPr>
                <w:color w:val="000000"/>
                <w:lang w:eastAsia="en-US"/>
              </w:rPr>
              <w:t>други</w:t>
            </w:r>
            <w:proofErr w:type="spellEnd"/>
            <w:r w:rsidRPr="00433863">
              <w:rPr>
                <w:color w:val="000000"/>
                <w:lang w:eastAsia="en-US"/>
              </w:rPr>
              <w:t xml:space="preserve"> </w:t>
            </w:r>
            <w:proofErr w:type="spellStart"/>
            <w:r w:rsidRPr="00433863">
              <w:rPr>
                <w:color w:val="000000"/>
                <w:lang w:eastAsia="en-US"/>
              </w:rPr>
              <w:t>објекти</w:t>
            </w:r>
            <w:proofErr w:type="spellEnd"/>
            <w:r w:rsidRPr="00433863">
              <w:rPr>
                <w:color w:val="000000"/>
                <w:lang w:eastAsia="en-US"/>
              </w:rPr>
              <w:t xml:space="preserve"> </w:t>
            </w:r>
            <w:proofErr w:type="spellStart"/>
            <w:r w:rsidRPr="00433863">
              <w:rPr>
                <w:color w:val="000000"/>
                <w:lang w:eastAsia="en-US"/>
              </w:rPr>
              <w:t>са</w:t>
            </w:r>
            <w:proofErr w:type="spellEnd"/>
            <w:r w:rsidRPr="00433863">
              <w:rPr>
                <w:color w:val="000000"/>
                <w:lang w:eastAsia="en-US"/>
              </w:rPr>
              <w:t xml:space="preserve"> </w:t>
            </w:r>
            <w:proofErr w:type="spellStart"/>
            <w:r w:rsidRPr="00433863">
              <w:rPr>
                <w:color w:val="000000"/>
                <w:lang w:eastAsia="en-US"/>
              </w:rPr>
              <w:t>оку</w:t>
            </w:r>
            <w:proofErr w:type="spellEnd"/>
            <w:r>
              <w:rPr>
                <w:color w:val="000000"/>
                <w:lang w:val="sr-Cyrl-RS" w:eastAsia="en-US"/>
              </w:rPr>
              <w:t>ћ</w:t>
            </w:r>
            <w:proofErr w:type="spellStart"/>
            <w:r w:rsidRPr="00433863">
              <w:rPr>
                <w:color w:val="000000"/>
                <w:lang w:eastAsia="en-US"/>
              </w:rPr>
              <w:t>ницом</w:t>
            </w:r>
            <w:proofErr w:type="spellEnd"/>
          </w:p>
        </w:tc>
        <w:tc>
          <w:tcPr>
            <w:tcW w:w="866" w:type="dxa"/>
            <w:tcBorders>
              <w:top w:val="nil"/>
              <w:left w:val="nil"/>
              <w:bottom w:val="single" w:sz="4" w:space="0" w:color="auto"/>
              <w:right w:val="single" w:sz="4" w:space="0" w:color="auto"/>
            </w:tcBorders>
            <w:shd w:val="clear" w:color="auto" w:fill="auto"/>
            <w:noWrap/>
            <w:vAlign w:val="center"/>
            <w:hideMark/>
          </w:tcPr>
          <w:p w14:paraId="0BAD73C8" w14:textId="77777777" w:rsidR="00433863" w:rsidRPr="00433863" w:rsidRDefault="00433863" w:rsidP="00183D28">
            <w:pPr>
              <w:jc w:val="center"/>
              <w:outlineLvl w:val="1"/>
              <w:rPr>
                <w:color w:val="000000"/>
                <w:lang w:eastAsia="en-US"/>
              </w:rPr>
            </w:pPr>
            <w:r w:rsidRPr="00433863">
              <w:rPr>
                <w:color w:val="000000"/>
                <w:lang w:eastAsia="en-US"/>
              </w:rPr>
              <w:t>4.56</w:t>
            </w:r>
          </w:p>
        </w:tc>
        <w:tc>
          <w:tcPr>
            <w:tcW w:w="960" w:type="dxa"/>
            <w:tcBorders>
              <w:top w:val="nil"/>
              <w:left w:val="nil"/>
              <w:bottom w:val="single" w:sz="4" w:space="0" w:color="auto"/>
              <w:right w:val="single" w:sz="4" w:space="0" w:color="auto"/>
            </w:tcBorders>
            <w:shd w:val="clear" w:color="auto" w:fill="auto"/>
            <w:noWrap/>
            <w:vAlign w:val="center"/>
            <w:hideMark/>
          </w:tcPr>
          <w:p w14:paraId="183F6ABE" w14:textId="77777777" w:rsidR="00433863" w:rsidRPr="00433863" w:rsidRDefault="00433863" w:rsidP="00183D28">
            <w:pPr>
              <w:jc w:val="center"/>
              <w:outlineLvl w:val="1"/>
              <w:rPr>
                <w:color w:val="000000"/>
                <w:lang w:eastAsia="en-US"/>
              </w:rPr>
            </w:pPr>
            <w:r w:rsidRPr="00433863">
              <w:rPr>
                <w:color w:val="000000"/>
                <w:lang w:eastAsia="en-US"/>
              </w:rPr>
              <w:t>0.2</w:t>
            </w:r>
          </w:p>
        </w:tc>
      </w:tr>
      <w:tr w:rsidR="00433863" w:rsidRPr="00433863" w14:paraId="2729B524"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0935B8D2" w14:textId="77777777" w:rsidR="00433863" w:rsidRPr="00433863" w:rsidRDefault="00433863" w:rsidP="00183D28">
            <w:pPr>
              <w:jc w:val="center"/>
              <w:outlineLvl w:val="1"/>
              <w:rPr>
                <w:color w:val="000000"/>
                <w:lang w:eastAsia="en-US"/>
              </w:rPr>
            </w:pPr>
            <w:proofErr w:type="spellStart"/>
            <w:r w:rsidRPr="00285E78">
              <w:rPr>
                <w:color w:val="000000"/>
                <w:lang w:eastAsia="en-US"/>
              </w:rPr>
              <w:t>Сокобања</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6CFFF48D" w14:textId="77777777" w:rsidR="00433863" w:rsidRPr="00433863" w:rsidRDefault="00433863" w:rsidP="00183D28">
            <w:pPr>
              <w:outlineLvl w:val="1"/>
              <w:rPr>
                <w:color w:val="000000"/>
                <w:lang w:eastAsia="en-US"/>
              </w:rPr>
            </w:pPr>
            <w:r w:rsidRPr="00433863">
              <w:rPr>
                <w:color w:val="000000"/>
                <w:lang w:eastAsia="en-US"/>
              </w:rPr>
              <w:t>48.Хранили</w:t>
            </w:r>
            <w:r>
              <w:rPr>
                <w:color w:val="000000"/>
                <w:lang w:val="sr-Cyrl-RS" w:eastAsia="en-US"/>
              </w:rPr>
              <w:t>ш</w:t>
            </w:r>
            <w:proofErr w:type="spellStart"/>
            <w:r w:rsidRPr="00433863">
              <w:rPr>
                <w:color w:val="000000"/>
                <w:lang w:eastAsia="en-US"/>
              </w:rPr>
              <w:t>те</w:t>
            </w:r>
            <w:proofErr w:type="spellEnd"/>
            <w:r w:rsidRPr="00433863">
              <w:rPr>
                <w:color w:val="000000"/>
                <w:lang w:eastAsia="en-US"/>
              </w:rPr>
              <w:t xml:space="preserve"> (</w:t>
            </w:r>
            <w:proofErr w:type="spellStart"/>
            <w:r w:rsidRPr="00433863">
              <w:rPr>
                <w:color w:val="000000"/>
                <w:lang w:eastAsia="en-US"/>
              </w:rPr>
              <w:t>ван</w:t>
            </w:r>
            <w:proofErr w:type="spellEnd"/>
            <w:r w:rsidRPr="00433863">
              <w:rPr>
                <w:color w:val="000000"/>
                <w:lang w:eastAsia="en-US"/>
              </w:rPr>
              <w:t xml:space="preserve"> </w:t>
            </w:r>
            <w:proofErr w:type="spellStart"/>
            <w:r w:rsidRPr="00433863">
              <w:rPr>
                <w:color w:val="000000"/>
                <w:lang w:eastAsia="en-US"/>
              </w:rPr>
              <w:t>гатера</w:t>
            </w:r>
            <w:proofErr w:type="spellEnd"/>
            <w:r w:rsidRPr="00433863">
              <w:rPr>
                <w:color w:val="000000"/>
                <w:lang w:eastAsia="en-US"/>
              </w:rPr>
              <w:t>)</w:t>
            </w:r>
          </w:p>
        </w:tc>
        <w:tc>
          <w:tcPr>
            <w:tcW w:w="866" w:type="dxa"/>
            <w:tcBorders>
              <w:top w:val="nil"/>
              <w:left w:val="nil"/>
              <w:bottom w:val="single" w:sz="4" w:space="0" w:color="auto"/>
              <w:right w:val="single" w:sz="4" w:space="0" w:color="auto"/>
            </w:tcBorders>
            <w:shd w:val="clear" w:color="auto" w:fill="auto"/>
            <w:noWrap/>
            <w:vAlign w:val="center"/>
            <w:hideMark/>
          </w:tcPr>
          <w:p w14:paraId="3255C221" w14:textId="77777777" w:rsidR="00433863" w:rsidRPr="00433863" w:rsidRDefault="00433863" w:rsidP="00183D28">
            <w:pPr>
              <w:jc w:val="center"/>
              <w:outlineLvl w:val="1"/>
              <w:rPr>
                <w:color w:val="000000"/>
                <w:lang w:eastAsia="en-US"/>
              </w:rPr>
            </w:pPr>
            <w:r w:rsidRPr="00433863">
              <w:rPr>
                <w:color w:val="000000"/>
                <w:lang w:eastAsia="en-US"/>
              </w:rPr>
              <w:t>0.27</w:t>
            </w:r>
          </w:p>
        </w:tc>
        <w:tc>
          <w:tcPr>
            <w:tcW w:w="960" w:type="dxa"/>
            <w:tcBorders>
              <w:top w:val="nil"/>
              <w:left w:val="nil"/>
              <w:bottom w:val="single" w:sz="4" w:space="0" w:color="auto"/>
              <w:right w:val="single" w:sz="4" w:space="0" w:color="auto"/>
            </w:tcBorders>
            <w:shd w:val="clear" w:color="auto" w:fill="auto"/>
            <w:noWrap/>
            <w:vAlign w:val="center"/>
            <w:hideMark/>
          </w:tcPr>
          <w:p w14:paraId="1F053E09" w14:textId="77777777" w:rsidR="00433863" w:rsidRPr="00433863" w:rsidRDefault="00433863" w:rsidP="00183D28">
            <w:pPr>
              <w:jc w:val="center"/>
              <w:outlineLvl w:val="1"/>
              <w:rPr>
                <w:color w:val="000000"/>
                <w:lang w:eastAsia="en-US"/>
              </w:rPr>
            </w:pPr>
            <w:r w:rsidRPr="00433863">
              <w:rPr>
                <w:color w:val="000000"/>
                <w:lang w:eastAsia="en-US"/>
              </w:rPr>
              <w:t>0.0</w:t>
            </w:r>
          </w:p>
        </w:tc>
      </w:tr>
      <w:tr w:rsidR="00433863" w:rsidRPr="00433863" w14:paraId="32C909E3" w14:textId="77777777" w:rsidTr="00183D28">
        <w:trPr>
          <w:trHeight w:val="26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0616DFB4" w14:textId="77777777" w:rsidR="00433863" w:rsidRPr="00433863" w:rsidRDefault="00433863" w:rsidP="00183D28">
            <w:pPr>
              <w:jc w:val="center"/>
              <w:outlineLvl w:val="1"/>
              <w:rPr>
                <w:color w:val="000000"/>
                <w:lang w:eastAsia="en-US"/>
              </w:rPr>
            </w:pPr>
            <w:proofErr w:type="spellStart"/>
            <w:r w:rsidRPr="00285E78">
              <w:rPr>
                <w:color w:val="000000"/>
                <w:lang w:eastAsia="en-US"/>
              </w:rPr>
              <w:t>Сокобања</w:t>
            </w:r>
            <w:proofErr w:type="spellEnd"/>
          </w:p>
        </w:tc>
        <w:tc>
          <w:tcPr>
            <w:tcW w:w="3774" w:type="dxa"/>
            <w:tcBorders>
              <w:top w:val="nil"/>
              <w:left w:val="nil"/>
              <w:bottom w:val="single" w:sz="4" w:space="0" w:color="auto"/>
              <w:right w:val="single" w:sz="4" w:space="0" w:color="auto"/>
            </w:tcBorders>
            <w:shd w:val="clear" w:color="auto" w:fill="auto"/>
            <w:noWrap/>
            <w:vAlign w:val="center"/>
            <w:hideMark/>
          </w:tcPr>
          <w:p w14:paraId="3690A3A7" w14:textId="77777777" w:rsidR="00433863" w:rsidRPr="00433863" w:rsidRDefault="00433863" w:rsidP="00183D28">
            <w:pPr>
              <w:outlineLvl w:val="1"/>
              <w:rPr>
                <w:color w:val="000000"/>
                <w:lang w:eastAsia="en-US"/>
              </w:rPr>
            </w:pPr>
            <w:r w:rsidRPr="00433863">
              <w:rPr>
                <w:color w:val="000000"/>
                <w:lang w:eastAsia="en-US"/>
              </w:rPr>
              <w:t>64.Каменолом</w:t>
            </w:r>
          </w:p>
        </w:tc>
        <w:tc>
          <w:tcPr>
            <w:tcW w:w="866" w:type="dxa"/>
            <w:tcBorders>
              <w:top w:val="nil"/>
              <w:left w:val="nil"/>
              <w:bottom w:val="single" w:sz="4" w:space="0" w:color="auto"/>
              <w:right w:val="single" w:sz="4" w:space="0" w:color="auto"/>
            </w:tcBorders>
            <w:shd w:val="clear" w:color="auto" w:fill="auto"/>
            <w:noWrap/>
            <w:vAlign w:val="center"/>
            <w:hideMark/>
          </w:tcPr>
          <w:p w14:paraId="65E31E66" w14:textId="77777777" w:rsidR="00433863" w:rsidRPr="00433863" w:rsidRDefault="00433863" w:rsidP="00183D28">
            <w:pPr>
              <w:jc w:val="center"/>
              <w:outlineLvl w:val="1"/>
              <w:rPr>
                <w:color w:val="000000"/>
                <w:lang w:eastAsia="en-US"/>
              </w:rPr>
            </w:pPr>
            <w:r w:rsidRPr="00433863">
              <w:rPr>
                <w:color w:val="000000"/>
                <w:lang w:eastAsia="en-US"/>
              </w:rPr>
              <w:t>0.81</w:t>
            </w:r>
          </w:p>
        </w:tc>
        <w:tc>
          <w:tcPr>
            <w:tcW w:w="960" w:type="dxa"/>
            <w:tcBorders>
              <w:top w:val="nil"/>
              <w:left w:val="nil"/>
              <w:bottom w:val="single" w:sz="4" w:space="0" w:color="auto"/>
              <w:right w:val="single" w:sz="4" w:space="0" w:color="auto"/>
            </w:tcBorders>
            <w:shd w:val="clear" w:color="auto" w:fill="auto"/>
            <w:noWrap/>
            <w:vAlign w:val="center"/>
            <w:hideMark/>
          </w:tcPr>
          <w:p w14:paraId="55121C00" w14:textId="77777777" w:rsidR="00433863" w:rsidRPr="00433863" w:rsidRDefault="00433863" w:rsidP="00183D28">
            <w:pPr>
              <w:jc w:val="center"/>
              <w:outlineLvl w:val="1"/>
              <w:rPr>
                <w:color w:val="000000"/>
                <w:lang w:eastAsia="en-US"/>
              </w:rPr>
            </w:pPr>
            <w:r w:rsidRPr="00433863">
              <w:rPr>
                <w:color w:val="000000"/>
                <w:lang w:eastAsia="en-US"/>
              </w:rPr>
              <w:t>0.0</w:t>
            </w:r>
          </w:p>
        </w:tc>
      </w:tr>
      <w:tr w:rsidR="00183D28" w:rsidRPr="00433863" w14:paraId="2C19024D" w14:textId="77777777" w:rsidTr="00183D28">
        <w:trPr>
          <w:trHeight w:val="264"/>
          <w:jc w:val="center"/>
        </w:trPr>
        <w:tc>
          <w:tcPr>
            <w:tcW w:w="628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8D13CB" w14:textId="77777777" w:rsidR="00183D28" w:rsidRPr="00433863" w:rsidRDefault="00183D28" w:rsidP="00183D28">
            <w:pPr>
              <w:jc w:val="center"/>
              <w:outlineLvl w:val="0"/>
              <w:rPr>
                <w:b/>
                <w:bCs/>
                <w:color w:val="000000"/>
                <w:lang w:eastAsia="en-US"/>
              </w:rPr>
            </w:pPr>
            <w:r w:rsidRPr="00183D28">
              <w:rPr>
                <w:b/>
                <w:bCs/>
                <w:color w:val="000000"/>
                <w:lang w:val="sr-Cyrl-RS" w:eastAsia="en-US"/>
              </w:rPr>
              <w:t xml:space="preserve">Укупно </w:t>
            </w:r>
            <w:proofErr w:type="spellStart"/>
            <w:r w:rsidRPr="00183D28">
              <w:rPr>
                <w:b/>
                <w:bCs/>
                <w:color w:val="000000"/>
                <w:lang w:eastAsia="en-US"/>
              </w:rPr>
              <w:t>Сокобања</w:t>
            </w:r>
            <w:proofErr w:type="spellEnd"/>
          </w:p>
        </w:tc>
        <w:tc>
          <w:tcPr>
            <w:tcW w:w="866" w:type="dxa"/>
            <w:tcBorders>
              <w:top w:val="nil"/>
              <w:left w:val="nil"/>
              <w:bottom w:val="single" w:sz="4" w:space="0" w:color="auto"/>
              <w:right w:val="single" w:sz="4" w:space="0" w:color="auto"/>
            </w:tcBorders>
            <w:shd w:val="clear" w:color="auto" w:fill="auto"/>
            <w:noWrap/>
            <w:vAlign w:val="center"/>
            <w:hideMark/>
          </w:tcPr>
          <w:p w14:paraId="703D33C7" w14:textId="77777777" w:rsidR="00183D28" w:rsidRPr="00433863" w:rsidRDefault="00183D28" w:rsidP="00183D28">
            <w:pPr>
              <w:jc w:val="center"/>
              <w:outlineLvl w:val="0"/>
              <w:rPr>
                <w:b/>
                <w:bCs/>
                <w:color w:val="000000"/>
                <w:lang w:eastAsia="en-US"/>
              </w:rPr>
            </w:pPr>
            <w:r w:rsidRPr="00433863">
              <w:rPr>
                <w:b/>
                <w:bCs/>
                <w:color w:val="000000"/>
                <w:lang w:eastAsia="en-US"/>
              </w:rPr>
              <w:t>1400.15</w:t>
            </w:r>
          </w:p>
        </w:tc>
        <w:tc>
          <w:tcPr>
            <w:tcW w:w="960" w:type="dxa"/>
            <w:tcBorders>
              <w:top w:val="nil"/>
              <w:left w:val="nil"/>
              <w:bottom w:val="single" w:sz="4" w:space="0" w:color="auto"/>
              <w:right w:val="single" w:sz="4" w:space="0" w:color="auto"/>
            </w:tcBorders>
            <w:shd w:val="clear" w:color="auto" w:fill="auto"/>
            <w:noWrap/>
            <w:vAlign w:val="center"/>
            <w:hideMark/>
          </w:tcPr>
          <w:p w14:paraId="76F83BBF" w14:textId="77777777" w:rsidR="00183D28" w:rsidRPr="00433863" w:rsidRDefault="00183D28" w:rsidP="00183D28">
            <w:pPr>
              <w:jc w:val="center"/>
              <w:outlineLvl w:val="0"/>
              <w:rPr>
                <w:b/>
                <w:bCs/>
                <w:color w:val="000000"/>
                <w:lang w:eastAsia="en-US"/>
              </w:rPr>
            </w:pPr>
            <w:r w:rsidRPr="00433863">
              <w:rPr>
                <w:b/>
                <w:bCs/>
                <w:color w:val="000000"/>
                <w:lang w:eastAsia="en-US"/>
              </w:rPr>
              <w:t>53.6</w:t>
            </w:r>
          </w:p>
        </w:tc>
      </w:tr>
      <w:tr w:rsidR="00183D28" w:rsidRPr="00433863" w14:paraId="404A50AA" w14:textId="77777777" w:rsidTr="00183D28">
        <w:trPr>
          <w:trHeight w:val="264"/>
          <w:jc w:val="center"/>
        </w:trPr>
        <w:tc>
          <w:tcPr>
            <w:tcW w:w="628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7A1DD0" w14:textId="77777777" w:rsidR="00183D28" w:rsidRPr="00433863" w:rsidRDefault="00183D28" w:rsidP="00183D28">
            <w:pPr>
              <w:jc w:val="center"/>
              <w:rPr>
                <w:b/>
                <w:bCs/>
                <w:color w:val="000000"/>
                <w:lang w:eastAsia="en-US"/>
              </w:rPr>
            </w:pPr>
            <w:r w:rsidRPr="00183D28">
              <w:rPr>
                <w:b/>
                <w:bCs/>
                <w:color w:val="000000"/>
                <w:lang w:val="sr-Cyrl-RS" w:eastAsia="en-US"/>
              </w:rPr>
              <w:t>Укупно ГЈ</w:t>
            </w:r>
          </w:p>
        </w:tc>
        <w:tc>
          <w:tcPr>
            <w:tcW w:w="866" w:type="dxa"/>
            <w:tcBorders>
              <w:top w:val="nil"/>
              <w:left w:val="nil"/>
              <w:bottom w:val="single" w:sz="4" w:space="0" w:color="auto"/>
              <w:right w:val="single" w:sz="4" w:space="0" w:color="auto"/>
            </w:tcBorders>
            <w:shd w:val="clear" w:color="auto" w:fill="auto"/>
            <w:noWrap/>
            <w:vAlign w:val="center"/>
            <w:hideMark/>
          </w:tcPr>
          <w:p w14:paraId="25D6863C" w14:textId="77777777" w:rsidR="00183D28" w:rsidRPr="00433863" w:rsidRDefault="00183D28" w:rsidP="00183D28">
            <w:pPr>
              <w:jc w:val="center"/>
              <w:rPr>
                <w:b/>
                <w:bCs/>
                <w:color w:val="000000"/>
                <w:lang w:eastAsia="en-US"/>
              </w:rPr>
            </w:pPr>
            <w:r w:rsidRPr="00433863">
              <w:rPr>
                <w:b/>
                <w:bCs/>
                <w:color w:val="000000"/>
                <w:lang w:eastAsia="en-US"/>
              </w:rPr>
              <w:t>2614.05</w:t>
            </w:r>
          </w:p>
        </w:tc>
        <w:tc>
          <w:tcPr>
            <w:tcW w:w="960" w:type="dxa"/>
            <w:tcBorders>
              <w:top w:val="nil"/>
              <w:left w:val="nil"/>
              <w:bottom w:val="single" w:sz="4" w:space="0" w:color="auto"/>
              <w:right w:val="single" w:sz="4" w:space="0" w:color="auto"/>
            </w:tcBorders>
            <w:shd w:val="clear" w:color="auto" w:fill="auto"/>
            <w:noWrap/>
            <w:vAlign w:val="center"/>
            <w:hideMark/>
          </w:tcPr>
          <w:p w14:paraId="31E88530" w14:textId="77777777" w:rsidR="00183D28" w:rsidRPr="00433863" w:rsidRDefault="00183D28" w:rsidP="00183D28">
            <w:pPr>
              <w:jc w:val="center"/>
              <w:rPr>
                <w:b/>
                <w:bCs/>
                <w:color w:val="000000"/>
                <w:lang w:eastAsia="en-US"/>
              </w:rPr>
            </w:pPr>
            <w:r w:rsidRPr="00433863">
              <w:rPr>
                <w:b/>
                <w:bCs/>
                <w:color w:val="000000"/>
                <w:lang w:eastAsia="en-US"/>
              </w:rPr>
              <w:t>100.0</w:t>
            </w:r>
          </w:p>
        </w:tc>
      </w:tr>
    </w:tbl>
    <w:p w14:paraId="7E055582" w14:textId="72BC10FF" w:rsidR="00FA7648" w:rsidRDefault="00FA7648">
      <w:pPr>
        <w:rPr>
          <w:b/>
          <w:bCs/>
          <w:sz w:val="22"/>
          <w:lang w:val="sl-SI"/>
        </w:rPr>
      </w:pPr>
    </w:p>
    <w:p w14:paraId="2DAE4E92" w14:textId="77777777" w:rsidR="006552AA" w:rsidRPr="008A4AC8" w:rsidRDefault="00C52688" w:rsidP="0085119F">
      <w:pPr>
        <w:pStyle w:val="Heading7"/>
        <w:ind w:left="0" w:firstLine="710"/>
        <w:jc w:val="left"/>
        <w:rPr>
          <w:sz w:val="24"/>
          <w:szCs w:val="22"/>
          <w:u w:val="single"/>
        </w:rPr>
      </w:pPr>
      <w:r w:rsidRPr="008A4AC8">
        <w:rPr>
          <w:sz w:val="24"/>
          <w:szCs w:val="22"/>
          <w:u w:val="single"/>
        </w:rPr>
        <w:t xml:space="preserve">1.3. </w:t>
      </w:r>
      <w:r w:rsidR="0085119F" w:rsidRPr="008A4AC8">
        <w:rPr>
          <w:sz w:val="24"/>
          <w:szCs w:val="22"/>
          <w:u w:val="single"/>
        </w:rPr>
        <w:tab/>
      </w:r>
      <w:r w:rsidR="006552AA" w:rsidRPr="008A4AC8">
        <w:rPr>
          <w:sz w:val="24"/>
          <w:szCs w:val="22"/>
          <w:u w:val="single"/>
        </w:rPr>
        <w:t>Приватни посед</w:t>
      </w:r>
    </w:p>
    <w:p w14:paraId="1308F1B6" w14:textId="77777777" w:rsidR="006552AA" w:rsidRPr="003637A6" w:rsidRDefault="006552AA" w:rsidP="006552AA">
      <w:pPr>
        <w:spacing w:after="19" w:line="256" w:lineRule="auto"/>
      </w:pPr>
    </w:p>
    <w:p w14:paraId="592D8F35" w14:textId="77777777" w:rsidR="006552AA" w:rsidRPr="003637A6" w:rsidRDefault="006552AA" w:rsidP="002C6B65">
      <w:pPr>
        <w:ind w:firstLine="710"/>
        <w:jc w:val="both"/>
        <w:rPr>
          <w:lang w:val="sr-Cyrl-RS"/>
        </w:rPr>
      </w:pPr>
      <w:r w:rsidRPr="002778A6">
        <w:t xml:space="preserve">У </w:t>
      </w:r>
      <w:proofErr w:type="spellStart"/>
      <w:r w:rsidRPr="002778A6">
        <w:t>границама</w:t>
      </w:r>
      <w:proofErr w:type="spellEnd"/>
      <w:r w:rsidRPr="002778A6">
        <w:t xml:space="preserve"> </w:t>
      </w:r>
      <w:proofErr w:type="spellStart"/>
      <w:r w:rsidRPr="002778A6">
        <w:t>газдинске</w:t>
      </w:r>
      <w:proofErr w:type="spellEnd"/>
      <w:r w:rsidRPr="002778A6">
        <w:t xml:space="preserve"> </w:t>
      </w:r>
      <w:proofErr w:type="spellStart"/>
      <w:r w:rsidRPr="002778A6">
        <w:t>јединице</w:t>
      </w:r>
      <w:proofErr w:type="spellEnd"/>
      <w:r w:rsidRPr="002778A6">
        <w:t xml:space="preserve"> </w:t>
      </w:r>
      <w:proofErr w:type="spellStart"/>
      <w:r w:rsidRPr="002778A6">
        <w:t>приказују</w:t>
      </w:r>
      <w:proofErr w:type="spellEnd"/>
      <w:r w:rsidRPr="002778A6">
        <w:t xml:space="preserve"> </w:t>
      </w:r>
      <w:proofErr w:type="spellStart"/>
      <w:r w:rsidRPr="002778A6">
        <w:t>се</w:t>
      </w:r>
      <w:proofErr w:type="spellEnd"/>
      <w:r w:rsidRPr="002778A6">
        <w:t xml:space="preserve"> и </w:t>
      </w:r>
      <w:proofErr w:type="spellStart"/>
      <w:r w:rsidRPr="002778A6">
        <w:t>туђа</w:t>
      </w:r>
      <w:proofErr w:type="spellEnd"/>
      <w:r w:rsidRPr="002778A6">
        <w:t xml:space="preserve"> </w:t>
      </w:r>
      <w:proofErr w:type="spellStart"/>
      <w:r w:rsidRPr="002778A6">
        <w:t>земљишта</w:t>
      </w:r>
      <w:proofErr w:type="spellEnd"/>
      <w:r w:rsidRPr="002778A6">
        <w:t xml:space="preserve"> – </w:t>
      </w:r>
      <w:proofErr w:type="spellStart"/>
      <w:r w:rsidRPr="002778A6">
        <w:t>енклаве</w:t>
      </w:r>
      <w:proofErr w:type="spellEnd"/>
      <w:r w:rsidRPr="002778A6">
        <w:t xml:space="preserve">. </w:t>
      </w:r>
      <w:proofErr w:type="spellStart"/>
      <w:r w:rsidRPr="002778A6">
        <w:t>Енклаве</w:t>
      </w:r>
      <w:proofErr w:type="spellEnd"/>
      <w:r w:rsidRPr="002778A6">
        <w:t xml:space="preserve"> </w:t>
      </w:r>
      <w:proofErr w:type="spellStart"/>
      <w:r w:rsidRPr="002778A6">
        <w:t>заузимју</w:t>
      </w:r>
      <w:proofErr w:type="spellEnd"/>
      <w:r w:rsidRPr="002778A6">
        <w:t xml:space="preserve"> </w:t>
      </w:r>
      <w:proofErr w:type="spellStart"/>
      <w:r w:rsidRPr="002778A6">
        <w:t>површину</w:t>
      </w:r>
      <w:proofErr w:type="spellEnd"/>
      <w:r w:rsidRPr="002778A6">
        <w:t xml:space="preserve"> </w:t>
      </w:r>
      <w:proofErr w:type="spellStart"/>
      <w:r w:rsidRPr="002778A6">
        <w:t>од</w:t>
      </w:r>
      <w:proofErr w:type="spellEnd"/>
      <w:r w:rsidRPr="002778A6">
        <w:t xml:space="preserve"> </w:t>
      </w:r>
      <w:r w:rsidR="00183D28" w:rsidRPr="002778A6">
        <w:rPr>
          <w:lang w:val="sr-Cyrl-RS"/>
        </w:rPr>
        <w:t>30</w:t>
      </w:r>
      <w:r w:rsidR="002C6B65">
        <w:rPr>
          <w:lang w:val="sr-Latn-RS"/>
        </w:rPr>
        <w:t>,</w:t>
      </w:r>
      <w:r w:rsidR="00183D28" w:rsidRPr="002778A6">
        <w:rPr>
          <w:lang w:val="sr-Cyrl-RS"/>
        </w:rPr>
        <w:t xml:space="preserve">21 </w:t>
      </w:r>
      <w:r w:rsidRPr="002778A6">
        <w:t xml:space="preserve">ha, </w:t>
      </w:r>
      <w:proofErr w:type="spellStart"/>
      <w:r w:rsidRPr="002778A6">
        <w:t>што</w:t>
      </w:r>
      <w:proofErr w:type="spellEnd"/>
      <w:r w:rsidRPr="002778A6">
        <w:t xml:space="preserve"> </w:t>
      </w:r>
      <w:proofErr w:type="spellStart"/>
      <w:r w:rsidRPr="002778A6">
        <w:t>је</w:t>
      </w:r>
      <w:proofErr w:type="spellEnd"/>
      <w:r w:rsidRPr="002778A6">
        <w:t xml:space="preserve"> </w:t>
      </w:r>
      <w:proofErr w:type="spellStart"/>
      <w:r w:rsidRPr="002778A6">
        <w:t>више</w:t>
      </w:r>
      <w:proofErr w:type="spellEnd"/>
      <w:r w:rsidRPr="002778A6">
        <w:t xml:space="preserve"> </w:t>
      </w:r>
      <w:proofErr w:type="spellStart"/>
      <w:r w:rsidRPr="002778A6">
        <w:t>за</w:t>
      </w:r>
      <w:proofErr w:type="spellEnd"/>
      <w:r w:rsidR="002778A6" w:rsidRPr="002778A6">
        <w:rPr>
          <w:lang w:val="sr-Cyrl-RS"/>
        </w:rPr>
        <w:t xml:space="preserve"> 1</w:t>
      </w:r>
      <w:r w:rsidR="002C6B65">
        <w:rPr>
          <w:lang w:val="sr-Latn-RS"/>
        </w:rPr>
        <w:t>,</w:t>
      </w:r>
      <w:r w:rsidR="002778A6" w:rsidRPr="002778A6">
        <w:rPr>
          <w:lang w:val="sr-Cyrl-RS"/>
        </w:rPr>
        <w:t>28</w:t>
      </w:r>
      <w:r w:rsidRPr="002778A6">
        <w:t xml:space="preserve"> ha у </w:t>
      </w:r>
      <w:proofErr w:type="spellStart"/>
      <w:r w:rsidRPr="002778A6">
        <w:t>односу</w:t>
      </w:r>
      <w:proofErr w:type="spellEnd"/>
      <w:r w:rsidRPr="002778A6">
        <w:t xml:space="preserve"> </w:t>
      </w:r>
      <w:proofErr w:type="spellStart"/>
      <w:r w:rsidRPr="002778A6">
        <w:t>на</w:t>
      </w:r>
      <w:proofErr w:type="spellEnd"/>
      <w:r w:rsidRPr="002778A6">
        <w:t xml:space="preserve"> </w:t>
      </w:r>
      <w:proofErr w:type="spellStart"/>
      <w:r w:rsidRPr="002778A6">
        <w:t>претходну</w:t>
      </w:r>
      <w:proofErr w:type="spellEnd"/>
      <w:r w:rsidRPr="002778A6">
        <w:t xml:space="preserve"> </w:t>
      </w:r>
      <w:proofErr w:type="spellStart"/>
      <w:r w:rsidRPr="002778A6">
        <w:t>основу</w:t>
      </w:r>
      <w:proofErr w:type="spellEnd"/>
      <w:r w:rsidRPr="002778A6">
        <w:t xml:space="preserve">, </w:t>
      </w:r>
      <w:proofErr w:type="spellStart"/>
      <w:r w:rsidRPr="002778A6">
        <w:t>до</w:t>
      </w:r>
      <w:proofErr w:type="spellEnd"/>
      <w:r w:rsidRPr="002778A6">
        <w:t xml:space="preserve"> </w:t>
      </w:r>
      <w:proofErr w:type="spellStart"/>
      <w:r w:rsidRPr="002778A6">
        <w:t>разлике</w:t>
      </w:r>
      <w:proofErr w:type="spellEnd"/>
      <w:r w:rsidRPr="002778A6">
        <w:t xml:space="preserve"> </w:t>
      </w:r>
      <w:proofErr w:type="spellStart"/>
      <w:r w:rsidRPr="002778A6">
        <w:t>је</w:t>
      </w:r>
      <w:proofErr w:type="spellEnd"/>
      <w:r w:rsidRPr="002778A6">
        <w:t xml:space="preserve"> </w:t>
      </w:r>
      <w:proofErr w:type="spellStart"/>
      <w:r w:rsidRPr="002778A6">
        <w:t>дошло</w:t>
      </w:r>
      <w:proofErr w:type="spellEnd"/>
      <w:r w:rsidRPr="002778A6">
        <w:t xml:space="preserve"> </w:t>
      </w:r>
      <w:proofErr w:type="spellStart"/>
      <w:r w:rsidRPr="002778A6">
        <w:t>јер</w:t>
      </w:r>
      <w:proofErr w:type="spellEnd"/>
      <w:r w:rsidRPr="002778A6">
        <w:t xml:space="preserve"> </w:t>
      </w:r>
      <w:proofErr w:type="spellStart"/>
      <w:r w:rsidRPr="002778A6">
        <w:t>су</w:t>
      </w:r>
      <w:proofErr w:type="spellEnd"/>
      <w:r w:rsidRPr="002778A6">
        <w:t xml:space="preserve"> </w:t>
      </w:r>
      <w:proofErr w:type="spellStart"/>
      <w:r w:rsidRPr="002778A6">
        <w:t>уцртане</w:t>
      </w:r>
      <w:proofErr w:type="spellEnd"/>
      <w:r w:rsidRPr="002778A6">
        <w:t xml:space="preserve"> </w:t>
      </w:r>
      <w:proofErr w:type="spellStart"/>
      <w:r w:rsidRPr="002778A6">
        <w:t>све</w:t>
      </w:r>
      <w:proofErr w:type="spellEnd"/>
      <w:r w:rsidRPr="002778A6">
        <w:t xml:space="preserve"> </w:t>
      </w:r>
      <w:proofErr w:type="spellStart"/>
      <w:r w:rsidRPr="002778A6">
        <w:t>енклаве</w:t>
      </w:r>
      <w:proofErr w:type="spellEnd"/>
      <w:r w:rsidRPr="002778A6">
        <w:t xml:space="preserve"> </w:t>
      </w:r>
      <w:proofErr w:type="spellStart"/>
      <w:r w:rsidRPr="002778A6">
        <w:t>уз</w:t>
      </w:r>
      <w:proofErr w:type="spellEnd"/>
      <w:r w:rsidRPr="002778A6">
        <w:t xml:space="preserve"> </w:t>
      </w:r>
      <w:proofErr w:type="spellStart"/>
      <w:r w:rsidRPr="002778A6">
        <w:t>помоћ</w:t>
      </w:r>
      <w:proofErr w:type="spellEnd"/>
      <w:r w:rsidRPr="002778A6">
        <w:t xml:space="preserve"> ГИС </w:t>
      </w:r>
      <w:proofErr w:type="spellStart"/>
      <w:r w:rsidRPr="002778A6">
        <w:t>технологије</w:t>
      </w:r>
      <w:proofErr w:type="spellEnd"/>
      <w:r w:rsidRPr="002778A6">
        <w:t xml:space="preserve">, </w:t>
      </w:r>
      <w:proofErr w:type="spellStart"/>
      <w:r w:rsidRPr="002778A6">
        <w:t>које</w:t>
      </w:r>
      <w:proofErr w:type="spellEnd"/>
      <w:r w:rsidRPr="002778A6">
        <w:t xml:space="preserve"> у </w:t>
      </w:r>
      <w:proofErr w:type="spellStart"/>
      <w:r w:rsidRPr="002778A6">
        <w:t>претходном</w:t>
      </w:r>
      <w:proofErr w:type="spellEnd"/>
      <w:r w:rsidRPr="002778A6">
        <w:t xml:space="preserve"> уређајном </w:t>
      </w:r>
      <w:proofErr w:type="spellStart"/>
      <w:r w:rsidRPr="002778A6">
        <w:t>периоду</w:t>
      </w:r>
      <w:proofErr w:type="spellEnd"/>
      <w:r w:rsidRPr="002778A6">
        <w:t xml:space="preserve"> </w:t>
      </w:r>
      <w:proofErr w:type="spellStart"/>
      <w:r w:rsidRPr="002778A6">
        <w:t>нису</w:t>
      </w:r>
      <w:proofErr w:type="spellEnd"/>
      <w:r w:rsidRPr="002778A6">
        <w:t xml:space="preserve"> </w:t>
      </w:r>
      <w:proofErr w:type="spellStart"/>
      <w:r w:rsidRPr="002778A6">
        <w:t>биле</w:t>
      </w:r>
      <w:proofErr w:type="spellEnd"/>
      <w:r w:rsidRPr="002778A6">
        <w:t xml:space="preserve"> </w:t>
      </w:r>
      <w:proofErr w:type="spellStart"/>
      <w:r w:rsidRPr="002778A6">
        <w:t>уцртане</w:t>
      </w:r>
      <w:proofErr w:type="spellEnd"/>
      <w:r w:rsidRPr="002778A6">
        <w:t>.</w:t>
      </w:r>
    </w:p>
    <w:p w14:paraId="43DBD805" w14:textId="77777777" w:rsidR="00183D28" w:rsidRPr="00801E9B" w:rsidRDefault="00183D28" w:rsidP="00801E9B">
      <w:pPr>
        <w:rPr>
          <w:lang w:val="sr-Latn-RS"/>
        </w:rPr>
      </w:pPr>
    </w:p>
    <w:p w14:paraId="63FB03A4" w14:textId="77777777" w:rsidR="00B0138A" w:rsidRPr="0085119F" w:rsidRDefault="00C52688" w:rsidP="0085119F">
      <w:pPr>
        <w:pStyle w:val="Heading7"/>
        <w:ind w:left="0" w:firstLine="710"/>
        <w:rPr>
          <w:sz w:val="24"/>
          <w:szCs w:val="22"/>
          <w:u w:val="single"/>
        </w:rPr>
      </w:pPr>
      <w:r w:rsidRPr="0085119F">
        <w:rPr>
          <w:sz w:val="24"/>
          <w:szCs w:val="22"/>
          <w:u w:val="single"/>
        </w:rPr>
        <w:lastRenderedPageBreak/>
        <w:t>2.0.</w:t>
      </w:r>
      <w:r w:rsidR="00801E9B" w:rsidRPr="0085119F">
        <w:rPr>
          <w:sz w:val="24"/>
          <w:szCs w:val="22"/>
          <w:u w:val="single"/>
        </w:rPr>
        <w:t xml:space="preserve"> </w:t>
      </w:r>
      <w:r w:rsidR="0085119F" w:rsidRPr="0085119F">
        <w:rPr>
          <w:sz w:val="24"/>
          <w:szCs w:val="22"/>
          <w:u w:val="single"/>
        </w:rPr>
        <w:tab/>
      </w:r>
      <w:r w:rsidR="00B0138A" w:rsidRPr="0085119F">
        <w:rPr>
          <w:sz w:val="24"/>
          <w:szCs w:val="22"/>
          <w:u w:val="single"/>
        </w:rPr>
        <w:t>ЕКОЛОШКА  ОСНОВА  ГАЗДОВАЊА</w:t>
      </w:r>
    </w:p>
    <w:p w14:paraId="2FC7A3E3" w14:textId="77777777" w:rsidR="00B0138A" w:rsidRPr="003637A6" w:rsidRDefault="00B0138A" w:rsidP="00B0138A">
      <w:pPr>
        <w:rPr>
          <w:sz w:val="24"/>
          <w:lang w:val="sr-Cyrl-RS"/>
        </w:rPr>
      </w:pPr>
      <w:r w:rsidRPr="003637A6">
        <w:rPr>
          <w:sz w:val="24"/>
        </w:rPr>
        <w:tab/>
      </w:r>
    </w:p>
    <w:p w14:paraId="18E7183B" w14:textId="77777777" w:rsidR="00B0138A" w:rsidRPr="008A4AC8" w:rsidRDefault="00C52688" w:rsidP="0085119F">
      <w:pPr>
        <w:pStyle w:val="Heading7"/>
        <w:ind w:left="0" w:firstLine="710"/>
        <w:rPr>
          <w:sz w:val="24"/>
          <w:szCs w:val="22"/>
          <w:u w:val="single"/>
        </w:rPr>
      </w:pPr>
      <w:r w:rsidRPr="008A4AC8">
        <w:rPr>
          <w:sz w:val="24"/>
          <w:szCs w:val="22"/>
          <w:u w:val="single"/>
        </w:rPr>
        <w:t>2.1.</w:t>
      </w:r>
      <w:r w:rsidRPr="008A4AC8">
        <w:rPr>
          <w:sz w:val="24"/>
          <w:szCs w:val="22"/>
          <w:u w:val="single"/>
          <w:lang w:val="sr-Cyrl-RS"/>
        </w:rPr>
        <w:t xml:space="preserve"> </w:t>
      </w:r>
      <w:r w:rsidR="0085119F" w:rsidRPr="008A4AC8">
        <w:rPr>
          <w:sz w:val="24"/>
          <w:szCs w:val="22"/>
          <w:u w:val="single"/>
          <w:lang w:val="sr-Cyrl-RS"/>
        </w:rPr>
        <w:tab/>
      </w:r>
      <w:r w:rsidR="00B0138A" w:rsidRPr="008A4AC8">
        <w:rPr>
          <w:sz w:val="24"/>
          <w:szCs w:val="22"/>
          <w:u w:val="single"/>
        </w:rPr>
        <w:t>Рељеф и геоморфолошке каракеристике</w:t>
      </w:r>
    </w:p>
    <w:p w14:paraId="74993DF6" w14:textId="77777777" w:rsidR="00B0138A" w:rsidRPr="003637A6" w:rsidRDefault="00B0138A" w:rsidP="00B0138A">
      <w:pPr>
        <w:spacing w:after="17" w:line="256" w:lineRule="auto"/>
        <w:ind w:left="47"/>
        <w:jc w:val="center"/>
      </w:pPr>
    </w:p>
    <w:p w14:paraId="35EAFEDA" w14:textId="77777777" w:rsidR="00B0138A" w:rsidRPr="003637A6" w:rsidRDefault="00B0138A" w:rsidP="00B0138A">
      <w:pPr>
        <w:ind w:firstLine="720"/>
        <w:jc w:val="both"/>
        <w:rPr>
          <w:lang w:val="sr-Cyrl-RS"/>
        </w:rPr>
      </w:pPr>
      <w:proofErr w:type="spellStart"/>
      <w:r w:rsidRPr="003637A6">
        <w:t>Газдинска</w:t>
      </w:r>
      <w:proofErr w:type="spellEnd"/>
      <w:r w:rsidRPr="003637A6">
        <w:t xml:space="preserve"> </w:t>
      </w:r>
      <w:proofErr w:type="spellStart"/>
      <w:proofErr w:type="gramStart"/>
      <w:r w:rsidRPr="003637A6">
        <w:t>јединица</w:t>
      </w:r>
      <w:proofErr w:type="spellEnd"/>
      <w:r w:rsidRPr="003637A6">
        <w:t xml:space="preserve"> ,,</w:t>
      </w:r>
      <w:r w:rsidRPr="003637A6">
        <w:rPr>
          <w:lang w:val="sr-Cyrl-RS"/>
        </w:rPr>
        <w:t>Озрен</w:t>
      </w:r>
      <w:proofErr w:type="gramEnd"/>
      <w:r w:rsidRPr="003637A6">
        <w:rPr>
          <w:lang w:val="sr-Cyrl-RS"/>
        </w:rPr>
        <w:t xml:space="preserve"> – Лесковик</w:t>
      </w:r>
      <w:r w:rsidRPr="003637A6">
        <w:t xml:space="preserve">” </w:t>
      </w:r>
      <w:proofErr w:type="spellStart"/>
      <w:r w:rsidRPr="003637A6">
        <w:t>лежи</w:t>
      </w:r>
      <w:proofErr w:type="spellEnd"/>
      <w:r w:rsidRPr="003637A6">
        <w:t xml:space="preserve"> </w:t>
      </w:r>
      <w:proofErr w:type="spellStart"/>
      <w:r w:rsidRPr="003637A6">
        <w:t>на</w:t>
      </w:r>
      <w:proofErr w:type="spellEnd"/>
      <w:r w:rsidRPr="003637A6">
        <w:t xml:space="preserve"> </w:t>
      </w:r>
      <w:proofErr w:type="spellStart"/>
      <w:r w:rsidRPr="003637A6">
        <w:t>планинском</w:t>
      </w:r>
      <w:proofErr w:type="spellEnd"/>
      <w:r w:rsidRPr="003637A6">
        <w:t xml:space="preserve"> </w:t>
      </w:r>
      <w:proofErr w:type="spellStart"/>
      <w:r w:rsidRPr="003637A6">
        <w:t>масиву</w:t>
      </w:r>
      <w:proofErr w:type="spellEnd"/>
      <w:r w:rsidRPr="003637A6">
        <w:t xml:space="preserve"> и </w:t>
      </w:r>
      <w:proofErr w:type="spellStart"/>
      <w:r w:rsidRPr="003637A6">
        <w:t>обронцима</w:t>
      </w:r>
      <w:proofErr w:type="spellEnd"/>
      <w:r w:rsidRPr="003637A6">
        <w:t xml:space="preserve"> </w:t>
      </w:r>
      <w:r w:rsidRPr="003637A6">
        <w:rPr>
          <w:lang w:val="sr-Cyrl-RS"/>
        </w:rPr>
        <w:t>Озрена</w:t>
      </w:r>
      <w:r w:rsidRPr="003637A6">
        <w:t xml:space="preserve">, </w:t>
      </w:r>
      <w:proofErr w:type="spellStart"/>
      <w:r w:rsidRPr="003637A6">
        <w:t>кој</w:t>
      </w:r>
      <w:proofErr w:type="spellEnd"/>
      <w:r w:rsidRPr="003637A6">
        <w:rPr>
          <w:lang w:val="sr-Cyrl-RS"/>
        </w:rPr>
        <w:t>и по Јовану Цвијићу</w:t>
      </w:r>
      <w:r w:rsidRPr="003637A6">
        <w:t xml:space="preserve"> </w:t>
      </w:r>
      <w:r w:rsidRPr="003637A6">
        <w:rPr>
          <w:lang w:val="sr-Cyrl-RS"/>
        </w:rPr>
        <w:t xml:space="preserve">спада у млађе набране планине Балканског система. </w:t>
      </w:r>
      <w:proofErr w:type="spellStart"/>
      <w:r w:rsidRPr="003637A6">
        <w:t>Правац</w:t>
      </w:r>
      <w:proofErr w:type="spellEnd"/>
      <w:r w:rsidRPr="003637A6">
        <w:t xml:space="preserve"> </w:t>
      </w:r>
      <w:proofErr w:type="spellStart"/>
      <w:r w:rsidRPr="003637A6">
        <w:t>пружања</w:t>
      </w:r>
      <w:proofErr w:type="spellEnd"/>
      <w:r w:rsidRPr="003637A6">
        <w:t xml:space="preserve"> </w:t>
      </w:r>
      <w:proofErr w:type="spellStart"/>
      <w:r w:rsidRPr="003637A6">
        <w:t>ове</w:t>
      </w:r>
      <w:proofErr w:type="spellEnd"/>
      <w:r w:rsidRPr="003637A6">
        <w:t xml:space="preserve"> </w:t>
      </w:r>
      <w:proofErr w:type="spellStart"/>
      <w:r w:rsidRPr="003637A6">
        <w:t>газдинске</w:t>
      </w:r>
      <w:proofErr w:type="spellEnd"/>
      <w:r w:rsidRPr="003637A6">
        <w:t xml:space="preserve"> </w:t>
      </w:r>
      <w:proofErr w:type="spellStart"/>
      <w:r w:rsidRPr="003637A6">
        <w:t>јединице</w:t>
      </w:r>
      <w:proofErr w:type="spellEnd"/>
      <w:r w:rsidRPr="003637A6">
        <w:t xml:space="preserve"> </w:t>
      </w:r>
      <w:proofErr w:type="spellStart"/>
      <w:r w:rsidRPr="003637A6">
        <w:t>је</w:t>
      </w:r>
      <w:proofErr w:type="spellEnd"/>
      <w:r w:rsidRPr="003637A6">
        <w:t xml:space="preserve"> </w:t>
      </w:r>
      <w:proofErr w:type="spellStart"/>
      <w:r w:rsidRPr="003637A6">
        <w:t>северозапад</w:t>
      </w:r>
      <w:proofErr w:type="spellEnd"/>
      <w:r w:rsidRPr="003637A6">
        <w:t xml:space="preserve"> – </w:t>
      </w:r>
      <w:proofErr w:type="spellStart"/>
      <w:r w:rsidRPr="003637A6">
        <w:t>југоисток</w:t>
      </w:r>
      <w:proofErr w:type="spellEnd"/>
      <w:r w:rsidRPr="003637A6">
        <w:t xml:space="preserve">, </w:t>
      </w:r>
      <w:proofErr w:type="spellStart"/>
      <w:r w:rsidRPr="003637A6">
        <w:t>од</w:t>
      </w:r>
      <w:proofErr w:type="spellEnd"/>
      <w:r w:rsidRPr="003637A6">
        <w:t xml:space="preserve"> </w:t>
      </w:r>
      <w:proofErr w:type="spellStart"/>
      <w:r w:rsidRPr="003637A6">
        <w:t>овог</w:t>
      </w:r>
      <w:proofErr w:type="spellEnd"/>
      <w:r w:rsidRPr="003637A6">
        <w:t xml:space="preserve"> </w:t>
      </w:r>
      <w:proofErr w:type="spellStart"/>
      <w:r w:rsidRPr="003637A6">
        <w:t>правца</w:t>
      </w:r>
      <w:proofErr w:type="spellEnd"/>
      <w:r w:rsidRPr="003637A6">
        <w:t xml:space="preserve"> </w:t>
      </w:r>
      <w:proofErr w:type="spellStart"/>
      <w:r w:rsidRPr="003637A6">
        <w:t>на</w:t>
      </w:r>
      <w:proofErr w:type="spellEnd"/>
      <w:r w:rsidRPr="003637A6">
        <w:t xml:space="preserve"> </w:t>
      </w:r>
      <w:proofErr w:type="spellStart"/>
      <w:r w:rsidRPr="003637A6">
        <w:t>обе</w:t>
      </w:r>
      <w:proofErr w:type="spellEnd"/>
      <w:r w:rsidRPr="003637A6">
        <w:t xml:space="preserve"> </w:t>
      </w:r>
      <w:proofErr w:type="spellStart"/>
      <w:r w:rsidRPr="003637A6">
        <w:t>стране</w:t>
      </w:r>
      <w:proofErr w:type="spellEnd"/>
      <w:r w:rsidRPr="003637A6">
        <w:t xml:space="preserve"> </w:t>
      </w:r>
      <w:proofErr w:type="spellStart"/>
      <w:r w:rsidRPr="003637A6">
        <w:t>се</w:t>
      </w:r>
      <w:proofErr w:type="spellEnd"/>
      <w:r w:rsidRPr="003637A6">
        <w:t xml:space="preserve"> </w:t>
      </w:r>
      <w:proofErr w:type="spellStart"/>
      <w:r w:rsidRPr="003637A6">
        <w:t>рачвају</w:t>
      </w:r>
      <w:proofErr w:type="spellEnd"/>
      <w:r w:rsidRPr="003637A6">
        <w:t xml:space="preserve"> </w:t>
      </w:r>
      <w:proofErr w:type="spellStart"/>
      <w:r w:rsidRPr="003637A6">
        <w:t>споредни</w:t>
      </w:r>
      <w:proofErr w:type="spellEnd"/>
      <w:r w:rsidRPr="003637A6">
        <w:t xml:space="preserve"> </w:t>
      </w:r>
      <w:proofErr w:type="spellStart"/>
      <w:r w:rsidRPr="003637A6">
        <w:t>гребени</w:t>
      </w:r>
      <w:proofErr w:type="spellEnd"/>
      <w:r w:rsidRPr="003637A6">
        <w:t xml:space="preserve">. </w:t>
      </w:r>
      <w:proofErr w:type="spellStart"/>
      <w:r w:rsidRPr="003637A6">
        <w:t>Терен</w:t>
      </w:r>
      <w:proofErr w:type="spellEnd"/>
      <w:r w:rsidRPr="003637A6">
        <w:t xml:space="preserve"> </w:t>
      </w:r>
      <w:proofErr w:type="spellStart"/>
      <w:r w:rsidRPr="003637A6">
        <w:t>је</w:t>
      </w:r>
      <w:proofErr w:type="spellEnd"/>
      <w:r w:rsidRPr="003637A6">
        <w:t xml:space="preserve"> </w:t>
      </w:r>
      <w:proofErr w:type="spellStart"/>
      <w:r w:rsidRPr="003637A6">
        <w:t>већим</w:t>
      </w:r>
      <w:proofErr w:type="spellEnd"/>
      <w:r w:rsidRPr="003637A6">
        <w:t xml:space="preserve"> </w:t>
      </w:r>
      <w:proofErr w:type="spellStart"/>
      <w:r w:rsidRPr="003637A6">
        <w:t>делом</w:t>
      </w:r>
      <w:proofErr w:type="spellEnd"/>
      <w:r w:rsidRPr="003637A6">
        <w:t xml:space="preserve"> </w:t>
      </w:r>
      <w:proofErr w:type="spellStart"/>
      <w:r w:rsidRPr="003637A6">
        <w:t>са</w:t>
      </w:r>
      <w:proofErr w:type="spellEnd"/>
      <w:r w:rsidRPr="003637A6">
        <w:t xml:space="preserve"> </w:t>
      </w:r>
      <w:proofErr w:type="spellStart"/>
      <w:r w:rsidRPr="003637A6">
        <w:t>умерено</w:t>
      </w:r>
      <w:proofErr w:type="spellEnd"/>
      <w:r w:rsidRPr="003637A6">
        <w:t xml:space="preserve"> </w:t>
      </w:r>
      <w:proofErr w:type="spellStart"/>
      <w:r w:rsidRPr="003637A6">
        <w:t>стрм</w:t>
      </w:r>
      <w:r w:rsidR="002B69B0" w:rsidRPr="003637A6">
        <w:t>им</w:t>
      </w:r>
      <w:proofErr w:type="spellEnd"/>
      <w:r w:rsidR="002B69B0" w:rsidRPr="003637A6">
        <w:t xml:space="preserve"> </w:t>
      </w:r>
      <w:proofErr w:type="spellStart"/>
      <w:r w:rsidR="002B69B0" w:rsidRPr="003637A6">
        <w:t>до</w:t>
      </w:r>
      <w:proofErr w:type="spellEnd"/>
      <w:r w:rsidR="002B69B0" w:rsidRPr="003637A6">
        <w:t xml:space="preserve"> </w:t>
      </w:r>
      <w:proofErr w:type="spellStart"/>
      <w:r w:rsidR="002B69B0" w:rsidRPr="003637A6">
        <w:t>стрмим</w:t>
      </w:r>
      <w:proofErr w:type="spellEnd"/>
      <w:r w:rsidR="002B69B0" w:rsidRPr="003637A6">
        <w:t xml:space="preserve"> </w:t>
      </w:r>
      <w:proofErr w:type="spellStart"/>
      <w:r w:rsidR="002B69B0" w:rsidRPr="003637A6">
        <w:t>нагибима</w:t>
      </w:r>
      <w:proofErr w:type="spellEnd"/>
      <w:r w:rsidR="002B69B0" w:rsidRPr="003637A6">
        <w:t xml:space="preserve">, </w:t>
      </w:r>
      <w:proofErr w:type="spellStart"/>
      <w:r w:rsidR="002B69B0" w:rsidRPr="003637A6">
        <w:t>док</w:t>
      </w:r>
      <w:proofErr w:type="spellEnd"/>
      <w:r w:rsidR="002B69B0" w:rsidRPr="003637A6">
        <w:t xml:space="preserve"> </w:t>
      </w:r>
      <w:proofErr w:type="spellStart"/>
      <w:r w:rsidR="002B69B0" w:rsidRPr="003637A6">
        <w:t>је</w:t>
      </w:r>
      <w:proofErr w:type="spellEnd"/>
      <w:r w:rsidR="002B69B0" w:rsidRPr="003637A6">
        <w:t xml:space="preserve"> </w:t>
      </w:r>
      <w:r w:rsidR="002B69B0" w:rsidRPr="003637A6">
        <w:rPr>
          <w:lang w:val="sr-Cyrl-RS"/>
        </w:rPr>
        <w:t xml:space="preserve">на једном </w:t>
      </w:r>
      <w:proofErr w:type="spellStart"/>
      <w:r w:rsidRPr="003637A6">
        <w:t>делу</w:t>
      </w:r>
      <w:proofErr w:type="spellEnd"/>
      <w:r w:rsidRPr="003637A6">
        <w:t xml:space="preserve"> </w:t>
      </w:r>
      <w:proofErr w:type="spellStart"/>
      <w:r w:rsidRPr="003637A6">
        <w:t>газдинске</w:t>
      </w:r>
      <w:proofErr w:type="spellEnd"/>
      <w:r w:rsidRPr="003637A6">
        <w:t xml:space="preserve"> </w:t>
      </w:r>
      <w:proofErr w:type="spellStart"/>
      <w:r w:rsidRPr="003637A6">
        <w:t>јединице</w:t>
      </w:r>
      <w:proofErr w:type="spellEnd"/>
      <w:r w:rsidRPr="003637A6">
        <w:t xml:space="preserve">, </w:t>
      </w:r>
      <w:proofErr w:type="spellStart"/>
      <w:r w:rsidRPr="003637A6">
        <w:t>на</w:t>
      </w:r>
      <w:proofErr w:type="spellEnd"/>
      <w:r w:rsidRPr="003637A6">
        <w:t xml:space="preserve"> </w:t>
      </w:r>
      <w:proofErr w:type="spellStart"/>
      <w:r w:rsidRPr="003637A6">
        <w:t>самом</w:t>
      </w:r>
      <w:proofErr w:type="spellEnd"/>
      <w:r w:rsidRPr="003637A6">
        <w:t xml:space="preserve"> </w:t>
      </w:r>
      <w:proofErr w:type="spellStart"/>
      <w:r w:rsidRPr="003637A6">
        <w:t>платоу</w:t>
      </w:r>
      <w:proofErr w:type="spellEnd"/>
      <w:r w:rsidRPr="003637A6">
        <w:t xml:space="preserve">, </w:t>
      </w:r>
      <w:proofErr w:type="spellStart"/>
      <w:r w:rsidRPr="003637A6">
        <w:t>вртачаст</w:t>
      </w:r>
      <w:proofErr w:type="spellEnd"/>
      <w:r w:rsidRPr="003637A6">
        <w:rPr>
          <w:lang w:val="sr-Cyrl-RS"/>
        </w:rPr>
        <w:t xml:space="preserve"> и врлетан</w:t>
      </w:r>
    </w:p>
    <w:p w14:paraId="133FCE09" w14:textId="77777777" w:rsidR="00B0138A" w:rsidRPr="003637A6" w:rsidRDefault="003D6F60" w:rsidP="00B0138A">
      <w:pPr>
        <w:ind w:firstLine="710"/>
        <w:jc w:val="both"/>
        <w:rPr>
          <w:lang w:val="sr-Cyrl-RS"/>
        </w:rPr>
      </w:pPr>
      <w:proofErr w:type="spellStart"/>
      <w:r>
        <w:t>Највиши</w:t>
      </w:r>
      <w:proofErr w:type="spellEnd"/>
      <w:r>
        <w:t xml:space="preserve"> </w:t>
      </w:r>
      <w:proofErr w:type="spellStart"/>
      <w:r>
        <w:t>врх</w:t>
      </w:r>
      <w:proofErr w:type="spellEnd"/>
      <w:r>
        <w:t xml:space="preserve"> </w:t>
      </w:r>
      <w:proofErr w:type="spellStart"/>
      <w:r>
        <w:t>ове</w:t>
      </w:r>
      <w:proofErr w:type="spellEnd"/>
      <w:r>
        <w:t xml:space="preserve"> ГЈ</w:t>
      </w:r>
      <w:r w:rsidR="00B0138A" w:rsidRPr="003637A6">
        <w:t xml:space="preserve"> </w:t>
      </w:r>
      <w:proofErr w:type="spellStart"/>
      <w:r w:rsidR="00B0138A" w:rsidRPr="003637A6">
        <w:t>налази</w:t>
      </w:r>
      <w:proofErr w:type="spellEnd"/>
      <w:r w:rsidR="00B0138A" w:rsidRPr="003637A6">
        <w:t xml:space="preserve"> </w:t>
      </w:r>
      <w:proofErr w:type="spellStart"/>
      <w:r w:rsidR="00B0138A" w:rsidRPr="003637A6">
        <w:t>се</w:t>
      </w:r>
      <w:proofErr w:type="spellEnd"/>
      <w:r w:rsidR="00B0138A" w:rsidRPr="003637A6">
        <w:t xml:space="preserve"> у </w:t>
      </w:r>
      <w:proofErr w:type="spellStart"/>
      <w:r w:rsidR="00B0138A" w:rsidRPr="003637A6">
        <w:t>одељењу</w:t>
      </w:r>
      <w:proofErr w:type="spellEnd"/>
      <w:r w:rsidR="002B69B0" w:rsidRPr="003637A6">
        <w:rPr>
          <w:lang w:val="sr-Cyrl-RS"/>
        </w:rPr>
        <w:t xml:space="preserve"> 45</w:t>
      </w:r>
      <w:r w:rsidR="00B0138A" w:rsidRPr="003637A6">
        <w:t xml:space="preserve"> </w:t>
      </w:r>
      <w:proofErr w:type="spellStart"/>
      <w:r w:rsidR="00B0138A" w:rsidRPr="003637A6">
        <w:t>са</w:t>
      </w:r>
      <w:proofErr w:type="spellEnd"/>
      <w:r w:rsidR="002B69B0" w:rsidRPr="003637A6">
        <w:t xml:space="preserve"> </w:t>
      </w:r>
      <w:proofErr w:type="spellStart"/>
      <w:r w:rsidR="002B69B0" w:rsidRPr="003637A6">
        <w:t>надморском</w:t>
      </w:r>
      <w:proofErr w:type="spellEnd"/>
      <w:r w:rsidR="002B69B0" w:rsidRPr="003637A6">
        <w:t xml:space="preserve"> </w:t>
      </w:r>
      <w:proofErr w:type="spellStart"/>
      <w:r w:rsidR="002B69B0" w:rsidRPr="003637A6">
        <w:t>висином</w:t>
      </w:r>
      <w:proofErr w:type="spellEnd"/>
      <w:r w:rsidR="002B69B0" w:rsidRPr="003637A6">
        <w:t xml:space="preserve"> </w:t>
      </w:r>
      <w:proofErr w:type="spellStart"/>
      <w:r w:rsidR="002B69B0" w:rsidRPr="003637A6">
        <w:t>од</w:t>
      </w:r>
      <w:proofErr w:type="spellEnd"/>
      <w:r w:rsidR="002B69B0" w:rsidRPr="003637A6">
        <w:t xml:space="preserve"> 1.18</w:t>
      </w:r>
      <w:r w:rsidR="002B69B0" w:rsidRPr="003637A6">
        <w:rPr>
          <w:lang w:val="sr-Cyrl-RS"/>
        </w:rPr>
        <w:t>1</w:t>
      </w:r>
      <w:r w:rsidR="00B0138A" w:rsidRPr="003637A6">
        <w:t xml:space="preserve"> m, а </w:t>
      </w:r>
      <w:proofErr w:type="spellStart"/>
      <w:r w:rsidR="00B0138A" w:rsidRPr="003637A6">
        <w:t>нај</w:t>
      </w:r>
      <w:r w:rsidR="002B69B0" w:rsidRPr="003637A6">
        <w:t>нижа</w:t>
      </w:r>
      <w:proofErr w:type="spellEnd"/>
      <w:r w:rsidR="002B69B0" w:rsidRPr="003637A6">
        <w:t xml:space="preserve"> </w:t>
      </w:r>
      <w:proofErr w:type="spellStart"/>
      <w:r w:rsidR="002B69B0" w:rsidRPr="003637A6">
        <w:t>тачка</w:t>
      </w:r>
      <w:proofErr w:type="spellEnd"/>
      <w:r w:rsidR="002B69B0" w:rsidRPr="003637A6">
        <w:t xml:space="preserve"> </w:t>
      </w:r>
      <w:proofErr w:type="spellStart"/>
      <w:r w:rsidR="002B69B0" w:rsidRPr="003637A6">
        <w:t>налази</w:t>
      </w:r>
      <w:proofErr w:type="spellEnd"/>
      <w:r w:rsidR="002B69B0" w:rsidRPr="003637A6">
        <w:t xml:space="preserve"> </w:t>
      </w:r>
      <w:proofErr w:type="spellStart"/>
      <w:r w:rsidR="002B69B0" w:rsidRPr="003637A6">
        <w:t>се</w:t>
      </w:r>
      <w:proofErr w:type="spellEnd"/>
      <w:r w:rsidR="002B69B0" w:rsidRPr="003637A6">
        <w:t xml:space="preserve"> у </w:t>
      </w:r>
      <w:proofErr w:type="spellStart"/>
      <w:r w:rsidR="002B69B0" w:rsidRPr="003637A6">
        <w:t>одељењу</w:t>
      </w:r>
      <w:proofErr w:type="spellEnd"/>
      <w:r w:rsidR="002B69B0" w:rsidRPr="003637A6">
        <w:t xml:space="preserve"> </w:t>
      </w:r>
      <w:r w:rsidR="002B69B0" w:rsidRPr="003637A6">
        <w:rPr>
          <w:lang w:val="sr-Cyrl-RS"/>
        </w:rPr>
        <w:t>3</w:t>
      </w:r>
      <w:r w:rsidR="002B69B0" w:rsidRPr="003637A6">
        <w:t xml:space="preserve"> </w:t>
      </w:r>
      <w:proofErr w:type="spellStart"/>
      <w:r w:rsidR="002B69B0" w:rsidRPr="003637A6">
        <w:t>са</w:t>
      </w:r>
      <w:proofErr w:type="spellEnd"/>
      <w:r w:rsidR="002B69B0" w:rsidRPr="003637A6">
        <w:t xml:space="preserve"> 3</w:t>
      </w:r>
      <w:r w:rsidR="002B69B0" w:rsidRPr="003637A6">
        <w:rPr>
          <w:lang w:val="sr-Cyrl-RS"/>
        </w:rPr>
        <w:t>0</w:t>
      </w:r>
      <w:r w:rsidR="00B0138A" w:rsidRPr="003637A6">
        <w:t xml:space="preserve">0 m. </w:t>
      </w:r>
      <w:proofErr w:type="spellStart"/>
      <w:r w:rsidR="00B0138A" w:rsidRPr="003637A6">
        <w:t>Висинска</w:t>
      </w:r>
      <w:proofErr w:type="spellEnd"/>
      <w:r w:rsidR="00B0138A" w:rsidRPr="003637A6">
        <w:t xml:space="preserve"> </w:t>
      </w:r>
      <w:proofErr w:type="spellStart"/>
      <w:r w:rsidR="00B0138A" w:rsidRPr="003637A6">
        <w:t>разлика</w:t>
      </w:r>
      <w:proofErr w:type="spellEnd"/>
      <w:r w:rsidR="00B0138A" w:rsidRPr="003637A6">
        <w:t xml:space="preserve"> </w:t>
      </w:r>
      <w:proofErr w:type="spellStart"/>
      <w:r w:rsidR="00B0138A" w:rsidRPr="003637A6">
        <w:t>између</w:t>
      </w:r>
      <w:proofErr w:type="spellEnd"/>
      <w:r w:rsidR="00B0138A" w:rsidRPr="003637A6">
        <w:t xml:space="preserve"> </w:t>
      </w:r>
      <w:proofErr w:type="spellStart"/>
      <w:r w:rsidR="00B0138A" w:rsidRPr="003637A6">
        <w:t>највише</w:t>
      </w:r>
      <w:proofErr w:type="spellEnd"/>
      <w:r w:rsidR="00B0138A" w:rsidRPr="003637A6">
        <w:t xml:space="preserve"> и </w:t>
      </w:r>
      <w:proofErr w:type="spellStart"/>
      <w:r w:rsidR="00B0138A" w:rsidRPr="003637A6">
        <w:t>најниже</w:t>
      </w:r>
      <w:proofErr w:type="spellEnd"/>
      <w:r w:rsidR="00B0138A" w:rsidRPr="003637A6">
        <w:t xml:space="preserve"> </w:t>
      </w:r>
      <w:proofErr w:type="spellStart"/>
      <w:r w:rsidR="00B0138A" w:rsidRPr="003637A6">
        <w:t>тачке</w:t>
      </w:r>
      <w:proofErr w:type="spellEnd"/>
      <w:r w:rsidR="00B0138A" w:rsidRPr="003637A6">
        <w:t xml:space="preserve"> </w:t>
      </w:r>
      <w:proofErr w:type="spellStart"/>
      <w:r w:rsidR="00B0138A" w:rsidRPr="003637A6">
        <w:t>износи</w:t>
      </w:r>
      <w:proofErr w:type="spellEnd"/>
      <w:r w:rsidR="00B0138A" w:rsidRPr="003637A6">
        <w:t xml:space="preserve"> 8</w:t>
      </w:r>
      <w:r w:rsidR="002B69B0" w:rsidRPr="003637A6">
        <w:rPr>
          <w:lang w:val="sr-Cyrl-RS"/>
        </w:rPr>
        <w:t>81</w:t>
      </w:r>
      <w:r w:rsidR="00B0138A" w:rsidRPr="003637A6">
        <w:t xml:space="preserve"> m. </w:t>
      </w:r>
      <w:proofErr w:type="spellStart"/>
      <w:r w:rsidR="00B0138A" w:rsidRPr="003637A6">
        <w:t>Средња</w:t>
      </w:r>
      <w:proofErr w:type="spellEnd"/>
      <w:r w:rsidR="00B0138A" w:rsidRPr="003637A6">
        <w:t xml:space="preserve"> </w:t>
      </w:r>
      <w:proofErr w:type="spellStart"/>
      <w:r w:rsidR="00B0138A" w:rsidRPr="003637A6">
        <w:t>надморска</w:t>
      </w:r>
      <w:proofErr w:type="spellEnd"/>
      <w:r w:rsidR="00B0138A" w:rsidRPr="003637A6">
        <w:t xml:space="preserve"> </w:t>
      </w:r>
      <w:proofErr w:type="spellStart"/>
      <w:r w:rsidR="00B0138A" w:rsidRPr="003637A6">
        <w:t>висина</w:t>
      </w:r>
      <w:proofErr w:type="spellEnd"/>
      <w:r w:rsidR="00B0138A" w:rsidRPr="003637A6">
        <w:t xml:space="preserve"> </w:t>
      </w:r>
      <w:proofErr w:type="spellStart"/>
      <w:r w:rsidR="00B0138A" w:rsidRPr="003637A6">
        <w:t>је</w:t>
      </w:r>
      <w:proofErr w:type="spellEnd"/>
      <w:r w:rsidR="00B0138A" w:rsidRPr="003637A6">
        <w:t xml:space="preserve"> </w:t>
      </w:r>
      <w:proofErr w:type="spellStart"/>
      <w:r w:rsidR="00B0138A" w:rsidRPr="003637A6">
        <w:t>око</w:t>
      </w:r>
      <w:proofErr w:type="spellEnd"/>
      <w:r w:rsidR="00B0138A" w:rsidRPr="003637A6">
        <w:t xml:space="preserve"> 7</w:t>
      </w:r>
      <w:r w:rsidR="002B69B0" w:rsidRPr="003637A6">
        <w:rPr>
          <w:lang w:val="sr-Cyrl-RS"/>
        </w:rPr>
        <w:t>40</w:t>
      </w:r>
      <w:r w:rsidR="00B0138A" w:rsidRPr="003637A6">
        <w:t xml:space="preserve"> m.</w:t>
      </w:r>
    </w:p>
    <w:p w14:paraId="11CFE4C5" w14:textId="77777777" w:rsidR="00546649" w:rsidRPr="003637A6" w:rsidRDefault="00546649" w:rsidP="00B0138A">
      <w:pPr>
        <w:ind w:firstLine="710"/>
        <w:jc w:val="both"/>
        <w:rPr>
          <w:lang w:val="sr-Cyrl-RS"/>
        </w:rPr>
      </w:pPr>
    </w:p>
    <w:p w14:paraId="6F882790" w14:textId="77777777" w:rsidR="00546649" w:rsidRPr="008A4AC8" w:rsidRDefault="0057733B" w:rsidP="008A4AC8">
      <w:pPr>
        <w:pStyle w:val="Heading7"/>
        <w:ind w:left="0" w:firstLine="710"/>
        <w:rPr>
          <w:sz w:val="24"/>
          <w:szCs w:val="22"/>
          <w:u w:val="single"/>
        </w:rPr>
      </w:pPr>
      <w:r w:rsidRPr="008A4AC8">
        <w:rPr>
          <w:sz w:val="24"/>
          <w:szCs w:val="22"/>
          <w:u w:val="single"/>
        </w:rPr>
        <w:t xml:space="preserve">2.2. </w:t>
      </w:r>
      <w:r w:rsidR="008A4AC8">
        <w:rPr>
          <w:sz w:val="24"/>
          <w:szCs w:val="22"/>
          <w:u w:val="single"/>
        </w:rPr>
        <w:tab/>
      </w:r>
      <w:r w:rsidR="00546649" w:rsidRPr="008A4AC8">
        <w:rPr>
          <w:sz w:val="24"/>
          <w:szCs w:val="22"/>
          <w:u w:val="single"/>
        </w:rPr>
        <w:t>Типови земљишта</w:t>
      </w:r>
    </w:p>
    <w:p w14:paraId="5562C2E3" w14:textId="77777777" w:rsidR="00546649" w:rsidRPr="003637A6" w:rsidRDefault="00546649" w:rsidP="00546649"/>
    <w:p w14:paraId="48DB56CE" w14:textId="77777777" w:rsidR="00546649" w:rsidRPr="003637A6" w:rsidRDefault="00546649" w:rsidP="00546649">
      <w:pPr>
        <w:ind w:firstLine="720"/>
        <w:jc w:val="both"/>
      </w:pPr>
      <w:proofErr w:type="spellStart"/>
      <w:r w:rsidRPr="003637A6">
        <w:t>Типови</w:t>
      </w:r>
      <w:proofErr w:type="spellEnd"/>
      <w:r w:rsidRPr="003637A6">
        <w:t xml:space="preserve"> </w:t>
      </w:r>
      <w:proofErr w:type="spellStart"/>
      <w:r w:rsidRPr="003637A6">
        <w:t>земљишта</w:t>
      </w:r>
      <w:proofErr w:type="spellEnd"/>
      <w:r w:rsidRPr="003637A6">
        <w:t xml:space="preserve"> </w:t>
      </w:r>
      <w:proofErr w:type="spellStart"/>
      <w:r w:rsidRPr="003637A6">
        <w:t>су</w:t>
      </w:r>
      <w:proofErr w:type="spellEnd"/>
      <w:r w:rsidRPr="003637A6">
        <w:t xml:space="preserve"> </w:t>
      </w:r>
      <w:proofErr w:type="spellStart"/>
      <w:r w:rsidRPr="003637A6">
        <w:t>издвојени</w:t>
      </w:r>
      <w:proofErr w:type="spellEnd"/>
      <w:r w:rsidRPr="003637A6">
        <w:t xml:space="preserve"> </w:t>
      </w:r>
      <w:proofErr w:type="spellStart"/>
      <w:r w:rsidRPr="003637A6">
        <w:t>на</w:t>
      </w:r>
      <w:proofErr w:type="spellEnd"/>
      <w:r w:rsidRPr="003637A6">
        <w:t xml:space="preserve"> </w:t>
      </w:r>
      <w:proofErr w:type="spellStart"/>
      <w:r w:rsidRPr="003637A6">
        <w:t>основу</w:t>
      </w:r>
      <w:proofErr w:type="spellEnd"/>
      <w:r w:rsidRPr="003637A6">
        <w:t xml:space="preserve"> </w:t>
      </w:r>
      <w:proofErr w:type="spellStart"/>
      <w:r w:rsidRPr="003637A6">
        <w:t>педолошких</w:t>
      </w:r>
      <w:proofErr w:type="spellEnd"/>
      <w:r w:rsidRPr="003637A6">
        <w:t xml:space="preserve"> </w:t>
      </w:r>
      <w:proofErr w:type="spellStart"/>
      <w:r w:rsidRPr="003637A6">
        <w:t>карата</w:t>
      </w:r>
      <w:proofErr w:type="spellEnd"/>
      <w:r w:rsidRPr="003637A6">
        <w:t xml:space="preserve"> </w:t>
      </w:r>
      <w:proofErr w:type="spellStart"/>
      <w:r w:rsidRPr="003637A6">
        <w:t>као</w:t>
      </w:r>
      <w:proofErr w:type="spellEnd"/>
      <w:r w:rsidRPr="003637A6">
        <w:t xml:space="preserve"> и </w:t>
      </w:r>
      <w:proofErr w:type="spellStart"/>
      <w:r w:rsidRPr="003637A6">
        <w:t>запажања</w:t>
      </w:r>
      <w:proofErr w:type="spellEnd"/>
      <w:r w:rsidRPr="003637A6">
        <w:t xml:space="preserve"> </w:t>
      </w:r>
      <w:proofErr w:type="spellStart"/>
      <w:r w:rsidRPr="003637A6">
        <w:t>пројектаната</w:t>
      </w:r>
      <w:proofErr w:type="spellEnd"/>
      <w:r w:rsidRPr="003637A6">
        <w:t xml:space="preserve"> </w:t>
      </w:r>
      <w:proofErr w:type="spellStart"/>
      <w:r w:rsidRPr="003637A6">
        <w:t>приликом</w:t>
      </w:r>
      <w:proofErr w:type="spellEnd"/>
      <w:r w:rsidRPr="003637A6">
        <w:t xml:space="preserve"> </w:t>
      </w:r>
      <w:proofErr w:type="spellStart"/>
      <w:r w:rsidRPr="003637A6">
        <w:t>прикупљања</w:t>
      </w:r>
      <w:proofErr w:type="spellEnd"/>
      <w:r w:rsidRPr="003637A6">
        <w:t xml:space="preserve"> </w:t>
      </w:r>
      <w:proofErr w:type="spellStart"/>
      <w:r w:rsidRPr="003637A6">
        <w:t>таксационих</w:t>
      </w:r>
      <w:proofErr w:type="spellEnd"/>
      <w:r w:rsidRPr="003637A6">
        <w:t xml:space="preserve"> </w:t>
      </w:r>
      <w:proofErr w:type="spellStart"/>
      <w:r w:rsidRPr="003637A6">
        <w:t>података</w:t>
      </w:r>
      <w:proofErr w:type="spellEnd"/>
      <w:r w:rsidRPr="003637A6">
        <w:t xml:space="preserve"> </w:t>
      </w:r>
      <w:proofErr w:type="spellStart"/>
      <w:r w:rsidRPr="003637A6">
        <w:t>на</w:t>
      </w:r>
      <w:proofErr w:type="spellEnd"/>
      <w:r w:rsidRPr="003637A6">
        <w:t xml:space="preserve"> </w:t>
      </w:r>
      <w:proofErr w:type="spellStart"/>
      <w:r w:rsidRPr="003637A6">
        <w:t>терену</w:t>
      </w:r>
      <w:proofErr w:type="spellEnd"/>
      <w:r w:rsidRPr="003637A6">
        <w:t xml:space="preserve">. </w:t>
      </w:r>
      <w:proofErr w:type="spellStart"/>
      <w:r w:rsidRPr="003637A6">
        <w:t>Најзаступљени</w:t>
      </w:r>
      <w:proofErr w:type="spellEnd"/>
      <w:r w:rsidRPr="003637A6">
        <w:t xml:space="preserve"> </w:t>
      </w:r>
      <w:proofErr w:type="spellStart"/>
      <w:r w:rsidRPr="003637A6">
        <w:t>тип</w:t>
      </w:r>
      <w:proofErr w:type="spellEnd"/>
      <w:r w:rsidRPr="003637A6">
        <w:t xml:space="preserve"> </w:t>
      </w:r>
      <w:proofErr w:type="spellStart"/>
      <w:r w:rsidRPr="003637A6">
        <w:t>земљишта</w:t>
      </w:r>
      <w:proofErr w:type="spellEnd"/>
      <w:r w:rsidRPr="003637A6">
        <w:t xml:space="preserve"> </w:t>
      </w:r>
      <w:proofErr w:type="spellStart"/>
      <w:r w:rsidRPr="003637A6">
        <w:t>који</w:t>
      </w:r>
      <w:proofErr w:type="spellEnd"/>
      <w:r w:rsidRPr="003637A6">
        <w:t xml:space="preserve"> </w:t>
      </w:r>
      <w:proofErr w:type="spellStart"/>
      <w:r w:rsidRPr="003637A6">
        <w:t>се</w:t>
      </w:r>
      <w:proofErr w:type="spellEnd"/>
      <w:r w:rsidRPr="003637A6">
        <w:t xml:space="preserve"> </w:t>
      </w:r>
      <w:proofErr w:type="spellStart"/>
      <w:r w:rsidRPr="003637A6">
        <w:t>среће</w:t>
      </w:r>
      <w:proofErr w:type="spellEnd"/>
      <w:r w:rsidRPr="003637A6">
        <w:t xml:space="preserve"> у </w:t>
      </w:r>
      <w:proofErr w:type="spellStart"/>
      <w:r w:rsidRPr="003637A6">
        <w:t>овој</w:t>
      </w:r>
      <w:proofErr w:type="spellEnd"/>
      <w:r w:rsidRPr="003637A6">
        <w:t xml:space="preserve"> </w:t>
      </w:r>
      <w:proofErr w:type="spellStart"/>
      <w:r w:rsidRPr="003637A6">
        <w:t>газдинској</w:t>
      </w:r>
      <w:proofErr w:type="spellEnd"/>
      <w:r w:rsidRPr="003637A6">
        <w:t xml:space="preserve"> </w:t>
      </w:r>
      <w:proofErr w:type="spellStart"/>
      <w:r w:rsidRPr="003637A6">
        <w:t>јединици</w:t>
      </w:r>
      <w:proofErr w:type="spellEnd"/>
      <w:r w:rsidRPr="003637A6">
        <w:t xml:space="preserve"> </w:t>
      </w:r>
      <w:proofErr w:type="spellStart"/>
      <w:r w:rsidRPr="003637A6">
        <w:t>је</w:t>
      </w:r>
      <w:proofErr w:type="spellEnd"/>
      <w:r w:rsidRPr="003637A6">
        <w:t xml:space="preserve"> </w:t>
      </w:r>
      <w:proofErr w:type="spellStart"/>
      <w:r w:rsidRPr="003637A6">
        <w:t>рен</w:t>
      </w:r>
      <w:proofErr w:type="spellEnd"/>
      <w:r w:rsidR="00210E8C">
        <w:rPr>
          <w:lang w:val="sr-Cyrl-RS"/>
        </w:rPr>
        <w:t>д</w:t>
      </w:r>
      <w:proofErr w:type="spellStart"/>
      <w:r w:rsidRPr="003637A6">
        <w:t>зина</w:t>
      </w:r>
      <w:proofErr w:type="spellEnd"/>
      <w:r w:rsidRPr="003637A6">
        <w:t xml:space="preserve">, а </w:t>
      </w:r>
      <w:proofErr w:type="spellStart"/>
      <w:r w:rsidRPr="003637A6">
        <w:t>на</w:t>
      </w:r>
      <w:proofErr w:type="spellEnd"/>
      <w:r w:rsidRPr="003637A6">
        <w:t xml:space="preserve"> </w:t>
      </w:r>
      <w:proofErr w:type="spellStart"/>
      <w:r w:rsidRPr="003637A6">
        <w:t>појединим</w:t>
      </w:r>
      <w:proofErr w:type="spellEnd"/>
      <w:r w:rsidRPr="003637A6">
        <w:t xml:space="preserve"> </w:t>
      </w:r>
      <w:proofErr w:type="spellStart"/>
      <w:r w:rsidRPr="003637A6">
        <w:t>локалитетима</w:t>
      </w:r>
      <w:proofErr w:type="spellEnd"/>
      <w:r w:rsidRPr="003637A6">
        <w:t xml:space="preserve"> </w:t>
      </w:r>
      <w:proofErr w:type="spellStart"/>
      <w:r w:rsidRPr="003637A6">
        <w:t>јавља</w:t>
      </w:r>
      <w:proofErr w:type="spellEnd"/>
      <w:r w:rsidRPr="003637A6">
        <w:t xml:space="preserve"> </w:t>
      </w:r>
      <w:proofErr w:type="spellStart"/>
      <w:r w:rsidRPr="003637A6">
        <w:t>се</w:t>
      </w:r>
      <w:proofErr w:type="spellEnd"/>
      <w:r w:rsidRPr="003637A6">
        <w:t xml:space="preserve"> </w:t>
      </w:r>
      <w:proofErr w:type="spellStart"/>
      <w:r w:rsidRPr="003637A6">
        <w:t>кисело</w:t>
      </w:r>
      <w:proofErr w:type="spellEnd"/>
      <w:r w:rsidRPr="003637A6">
        <w:t xml:space="preserve"> </w:t>
      </w:r>
      <w:proofErr w:type="spellStart"/>
      <w:r w:rsidRPr="003637A6">
        <w:t>смеђе</w:t>
      </w:r>
      <w:proofErr w:type="spellEnd"/>
      <w:r w:rsidRPr="003637A6">
        <w:t xml:space="preserve"> </w:t>
      </w:r>
      <w:proofErr w:type="spellStart"/>
      <w:r w:rsidRPr="003637A6">
        <w:t>земљиште</w:t>
      </w:r>
      <w:proofErr w:type="spellEnd"/>
      <w:r w:rsidRPr="003637A6">
        <w:t xml:space="preserve">. </w:t>
      </w:r>
    </w:p>
    <w:p w14:paraId="219DFC99" w14:textId="77777777" w:rsidR="00546649" w:rsidRPr="003637A6" w:rsidRDefault="00546649" w:rsidP="00546649">
      <w:pPr>
        <w:ind w:firstLine="720"/>
        <w:jc w:val="both"/>
        <w:rPr>
          <w:lang w:val="sr-Cyrl-RS"/>
        </w:rPr>
      </w:pPr>
      <w:r w:rsidRPr="003637A6">
        <w:rPr>
          <w:u w:val="single"/>
        </w:rPr>
        <w:t>РЕНДЗИНА</w:t>
      </w:r>
      <w:r w:rsidRPr="003637A6">
        <w:t xml:space="preserve"> </w:t>
      </w:r>
      <w:proofErr w:type="spellStart"/>
      <w:r w:rsidRPr="003637A6">
        <w:t>се</w:t>
      </w:r>
      <w:proofErr w:type="spellEnd"/>
      <w:r w:rsidRPr="003637A6">
        <w:t xml:space="preserve"> </w:t>
      </w:r>
      <w:proofErr w:type="spellStart"/>
      <w:r w:rsidRPr="003637A6">
        <w:t>образује</w:t>
      </w:r>
      <w:proofErr w:type="spellEnd"/>
      <w:r w:rsidRPr="003637A6">
        <w:t xml:space="preserve"> </w:t>
      </w:r>
      <w:proofErr w:type="spellStart"/>
      <w:r w:rsidRPr="003637A6">
        <w:t>на</w:t>
      </w:r>
      <w:proofErr w:type="spellEnd"/>
      <w:r w:rsidRPr="003637A6">
        <w:t xml:space="preserve"> </w:t>
      </w:r>
      <w:proofErr w:type="spellStart"/>
      <w:r w:rsidRPr="003637A6">
        <w:t>кречњацима</w:t>
      </w:r>
      <w:proofErr w:type="spellEnd"/>
      <w:r w:rsidRPr="003637A6">
        <w:t xml:space="preserve">, </w:t>
      </w:r>
      <w:proofErr w:type="spellStart"/>
      <w:r w:rsidRPr="003637A6">
        <w:t>на</w:t>
      </w:r>
      <w:proofErr w:type="spellEnd"/>
      <w:r w:rsidRPr="003637A6">
        <w:t xml:space="preserve"> </w:t>
      </w:r>
      <w:proofErr w:type="spellStart"/>
      <w:r w:rsidRPr="003637A6">
        <w:t>лапорцу</w:t>
      </w:r>
      <w:proofErr w:type="spellEnd"/>
      <w:r w:rsidRPr="003637A6">
        <w:t xml:space="preserve">, </w:t>
      </w:r>
      <w:proofErr w:type="spellStart"/>
      <w:r w:rsidRPr="003637A6">
        <w:t>доломитима</w:t>
      </w:r>
      <w:proofErr w:type="spellEnd"/>
      <w:r w:rsidRPr="003637A6">
        <w:t xml:space="preserve"> и </w:t>
      </w:r>
      <w:proofErr w:type="spellStart"/>
      <w:r w:rsidRPr="003637A6">
        <w:t>карбонатним</w:t>
      </w:r>
      <w:proofErr w:type="spellEnd"/>
      <w:r w:rsidRPr="003637A6">
        <w:t xml:space="preserve"> </w:t>
      </w:r>
      <w:proofErr w:type="spellStart"/>
      <w:r w:rsidRPr="003637A6">
        <w:t>пешчарима</w:t>
      </w:r>
      <w:proofErr w:type="spellEnd"/>
      <w:r w:rsidRPr="003637A6">
        <w:t xml:space="preserve"> итд. </w:t>
      </w:r>
      <w:proofErr w:type="spellStart"/>
      <w:r w:rsidRPr="003637A6">
        <w:t>Ово</w:t>
      </w:r>
      <w:proofErr w:type="spellEnd"/>
      <w:r w:rsidRPr="003637A6">
        <w:t xml:space="preserve"> </w:t>
      </w:r>
      <w:proofErr w:type="spellStart"/>
      <w:r w:rsidRPr="003637A6">
        <w:t>су</w:t>
      </w:r>
      <w:proofErr w:type="spellEnd"/>
      <w:r w:rsidRPr="003637A6">
        <w:t xml:space="preserve"> </w:t>
      </w:r>
      <w:proofErr w:type="spellStart"/>
      <w:r w:rsidRPr="003637A6">
        <w:t>релативно</w:t>
      </w:r>
      <w:proofErr w:type="spellEnd"/>
      <w:r w:rsidRPr="003637A6">
        <w:t xml:space="preserve"> </w:t>
      </w:r>
      <w:proofErr w:type="spellStart"/>
      <w:r w:rsidRPr="003637A6">
        <w:t>плитка</w:t>
      </w:r>
      <w:proofErr w:type="spellEnd"/>
      <w:r w:rsidRPr="003637A6">
        <w:t xml:space="preserve"> </w:t>
      </w:r>
      <w:proofErr w:type="spellStart"/>
      <w:r w:rsidRPr="003637A6">
        <w:t>земљишта</w:t>
      </w:r>
      <w:proofErr w:type="spellEnd"/>
      <w:r w:rsidRPr="003637A6">
        <w:t xml:space="preserve">, </w:t>
      </w:r>
      <w:proofErr w:type="spellStart"/>
      <w:r w:rsidRPr="003637A6">
        <w:t>пропустљива</w:t>
      </w:r>
      <w:proofErr w:type="spellEnd"/>
      <w:r w:rsidRPr="003637A6">
        <w:t xml:space="preserve"> </w:t>
      </w:r>
      <w:proofErr w:type="spellStart"/>
      <w:r w:rsidRPr="003637A6">
        <w:t>за</w:t>
      </w:r>
      <w:proofErr w:type="spellEnd"/>
      <w:r w:rsidRPr="003637A6">
        <w:t xml:space="preserve"> </w:t>
      </w:r>
      <w:proofErr w:type="spellStart"/>
      <w:r w:rsidRPr="003637A6">
        <w:t>воду</w:t>
      </w:r>
      <w:proofErr w:type="spellEnd"/>
      <w:r w:rsidRPr="003637A6">
        <w:t xml:space="preserve">, </w:t>
      </w:r>
      <w:proofErr w:type="spellStart"/>
      <w:r w:rsidRPr="003637A6">
        <w:t>богата</w:t>
      </w:r>
      <w:proofErr w:type="spellEnd"/>
      <w:r w:rsidRPr="003637A6">
        <w:t xml:space="preserve"> </w:t>
      </w:r>
      <w:proofErr w:type="spellStart"/>
      <w:r w:rsidRPr="003637A6">
        <w:t>хумусом</w:t>
      </w:r>
      <w:proofErr w:type="spellEnd"/>
      <w:r w:rsidRPr="003637A6">
        <w:t xml:space="preserve">. </w:t>
      </w:r>
      <w:proofErr w:type="spellStart"/>
      <w:r w:rsidRPr="003637A6">
        <w:t>Основна</w:t>
      </w:r>
      <w:proofErr w:type="spellEnd"/>
      <w:r w:rsidRPr="003637A6">
        <w:t xml:space="preserve"> </w:t>
      </w:r>
      <w:proofErr w:type="spellStart"/>
      <w:r w:rsidRPr="003637A6">
        <w:t>својства</w:t>
      </w:r>
      <w:proofErr w:type="spellEnd"/>
      <w:r w:rsidRPr="003637A6">
        <w:t xml:space="preserve"> </w:t>
      </w:r>
      <w:proofErr w:type="spellStart"/>
      <w:r w:rsidRPr="003637A6">
        <w:t>рендзине</w:t>
      </w:r>
      <w:proofErr w:type="spellEnd"/>
      <w:r w:rsidRPr="003637A6">
        <w:t xml:space="preserve"> </w:t>
      </w:r>
      <w:proofErr w:type="spellStart"/>
      <w:r w:rsidRPr="003637A6">
        <w:t>зависе</w:t>
      </w:r>
      <w:proofErr w:type="spellEnd"/>
      <w:r w:rsidRPr="003637A6">
        <w:t xml:space="preserve"> </w:t>
      </w:r>
      <w:proofErr w:type="spellStart"/>
      <w:r w:rsidRPr="003637A6">
        <w:t>од</w:t>
      </w:r>
      <w:proofErr w:type="spellEnd"/>
      <w:r w:rsidRPr="003637A6">
        <w:t xml:space="preserve"> </w:t>
      </w:r>
      <w:proofErr w:type="spellStart"/>
      <w:r w:rsidRPr="003637A6">
        <w:t>природе</w:t>
      </w:r>
      <w:proofErr w:type="spellEnd"/>
      <w:r w:rsidRPr="003637A6">
        <w:t xml:space="preserve"> </w:t>
      </w:r>
      <w:proofErr w:type="spellStart"/>
      <w:r w:rsidRPr="003637A6">
        <w:t>супстрата</w:t>
      </w:r>
      <w:proofErr w:type="spellEnd"/>
      <w:r w:rsidRPr="003637A6">
        <w:t xml:space="preserve"> </w:t>
      </w:r>
      <w:proofErr w:type="spellStart"/>
      <w:r w:rsidRPr="003637A6">
        <w:t>на</w:t>
      </w:r>
      <w:proofErr w:type="spellEnd"/>
      <w:r w:rsidRPr="003637A6">
        <w:t xml:space="preserve"> </w:t>
      </w:r>
      <w:proofErr w:type="spellStart"/>
      <w:r w:rsidRPr="003637A6">
        <w:t>коме</w:t>
      </w:r>
      <w:proofErr w:type="spellEnd"/>
      <w:r w:rsidRPr="003637A6">
        <w:t xml:space="preserve"> </w:t>
      </w:r>
      <w:proofErr w:type="spellStart"/>
      <w:r w:rsidRPr="003637A6">
        <w:t>су</w:t>
      </w:r>
      <w:proofErr w:type="spellEnd"/>
      <w:r w:rsidRPr="003637A6">
        <w:t xml:space="preserve"> </w:t>
      </w:r>
      <w:proofErr w:type="spellStart"/>
      <w:r w:rsidRPr="003637A6">
        <w:t>образоване</w:t>
      </w:r>
      <w:proofErr w:type="spellEnd"/>
      <w:r w:rsidRPr="003637A6">
        <w:t xml:space="preserve">. </w:t>
      </w:r>
      <w:proofErr w:type="spellStart"/>
      <w:r w:rsidRPr="003637A6">
        <w:t>По</w:t>
      </w:r>
      <w:proofErr w:type="spellEnd"/>
      <w:r w:rsidRPr="003637A6">
        <w:t xml:space="preserve"> </w:t>
      </w:r>
      <w:proofErr w:type="spellStart"/>
      <w:r w:rsidRPr="003637A6">
        <w:t>механичком</w:t>
      </w:r>
      <w:proofErr w:type="spellEnd"/>
      <w:r w:rsidRPr="003637A6">
        <w:t xml:space="preserve"> </w:t>
      </w:r>
      <w:proofErr w:type="spellStart"/>
      <w:r w:rsidRPr="003637A6">
        <w:t>саставу</w:t>
      </w:r>
      <w:proofErr w:type="spellEnd"/>
      <w:r w:rsidRPr="003637A6">
        <w:t xml:space="preserve"> </w:t>
      </w:r>
      <w:proofErr w:type="spellStart"/>
      <w:r w:rsidRPr="003637A6">
        <w:t>ова</w:t>
      </w:r>
      <w:proofErr w:type="spellEnd"/>
      <w:r w:rsidRPr="003637A6">
        <w:t xml:space="preserve"> </w:t>
      </w:r>
      <w:proofErr w:type="spellStart"/>
      <w:r w:rsidRPr="003637A6">
        <w:t>земљишта</w:t>
      </w:r>
      <w:proofErr w:type="spellEnd"/>
      <w:r w:rsidRPr="003637A6">
        <w:t xml:space="preserve"> </w:t>
      </w:r>
      <w:proofErr w:type="spellStart"/>
      <w:r w:rsidRPr="003637A6">
        <w:t>варирају</w:t>
      </w:r>
      <w:proofErr w:type="spellEnd"/>
      <w:r w:rsidRPr="003637A6">
        <w:t xml:space="preserve"> </w:t>
      </w:r>
      <w:proofErr w:type="spellStart"/>
      <w:r w:rsidRPr="003637A6">
        <w:t>од</w:t>
      </w:r>
      <w:proofErr w:type="spellEnd"/>
      <w:r w:rsidRPr="003637A6">
        <w:t xml:space="preserve"> </w:t>
      </w:r>
      <w:proofErr w:type="spellStart"/>
      <w:r w:rsidRPr="003637A6">
        <w:t>песковито</w:t>
      </w:r>
      <w:proofErr w:type="spellEnd"/>
      <w:r w:rsidRPr="003637A6">
        <w:t>–</w:t>
      </w:r>
      <w:proofErr w:type="spellStart"/>
      <w:r w:rsidRPr="003637A6">
        <w:t>иловастог</w:t>
      </w:r>
      <w:proofErr w:type="spellEnd"/>
      <w:r w:rsidRPr="003637A6">
        <w:t xml:space="preserve"> </w:t>
      </w:r>
      <w:proofErr w:type="spellStart"/>
      <w:r w:rsidRPr="003637A6">
        <w:t>до</w:t>
      </w:r>
      <w:proofErr w:type="spellEnd"/>
      <w:r w:rsidRPr="003637A6">
        <w:t xml:space="preserve"> </w:t>
      </w:r>
      <w:proofErr w:type="spellStart"/>
      <w:r w:rsidRPr="003637A6">
        <w:t>глиновитог</w:t>
      </w:r>
      <w:proofErr w:type="spellEnd"/>
      <w:r w:rsidRPr="003637A6">
        <w:t xml:space="preserve"> </w:t>
      </w:r>
      <w:proofErr w:type="spellStart"/>
      <w:r w:rsidRPr="003637A6">
        <w:t>са</w:t>
      </w:r>
      <w:proofErr w:type="spellEnd"/>
      <w:r w:rsidRPr="003637A6">
        <w:t xml:space="preserve"> </w:t>
      </w:r>
      <w:proofErr w:type="spellStart"/>
      <w:r w:rsidRPr="003637A6">
        <w:t>агрегатном</w:t>
      </w:r>
      <w:proofErr w:type="spellEnd"/>
      <w:r w:rsidRPr="003637A6">
        <w:t xml:space="preserve"> </w:t>
      </w:r>
      <w:proofErr w:type="spellStart"/>
      <w:r w:rsidRPr="003637A6">
        <w:t>структуром</w:t>
      </w:r>
      <w:proofErr w:type="spellEnd"/>
      <w:r w:rsidRPr="003637A6">
        <w:t xml:space="preserve">. </w:t>
      </w:r>
      <w:proofErr w:type="spellStart"/>
      <w:r w:rsidRPr="003637A6">
        <w:t>Рендзина</w:t>
      </w:r>
      <w:proofErr w:type="spellEnd"/>
      <w:r w:rsidRPr="003637A6">
        <w:t xml:space="preserve"> </w:t>
      </w:r>
      <w:proofErr w:type="spellStart"/>
      <w:r w:rsidRPr="003637A6">
        <w:t>је</w:t>
      </w:r>
      <w:proofErr w:type="spellEnd"/>
      <w:r w:rsidRPr="003637A6">
        <w:t xml:space="preserve"> </w:t>
      </w:r>
      <w:proofErr w:type="spellStart"/>
      <w:r w:rsidRPr="003637A6">
        <w:t>тип</w:t>
      </w:r>
      <w:proofErr w:type="spellEnd"/>
      <w:r w:rsidRPr="003637A6">
        <w:t xml:space="preserve"> </w:t>
      </w:r>
      <w:proofErr w:type="spellStart"/>
      <w:r w:rsidRPr="003637A6">
        <w:t>земљишта</w:t>
      </w:r>
      <w:proofErr w:type="spellEnd"/>
      <w:r w:rsidRPr="003637A6">
        <w:t xml:space="preserve"> </w:t>
      </w:r>
      <w:proofErr w:type="spellStart"/>
      <w:r w:rsidRPr="003637A6">
        <w:t>који</w:t>
      </w:r>
      <w:proofErr w:type="spellEnd"/>
      <w:r w:rsidRPr="003637A6">
        <w:t xml:space="preserve"> </w:t>
      </w:r>
      <w:proofErr w:type="spellStart"/>
      <w:r w:rsidRPr="003637A6">
        <w:t>није</w:t>
      </w:r>
      <w:proofErr w:type="spellEnd"/>
      <w:r w:rsidRPr="003637A6">
        <w:t xml:space="preserve"> </w:t>
      </w:r>
      <w:proofErr w:type="spellStart"/>
      <w:r w:rsidRPr="003637A6">
        <w:t>подложан</w:t>
      </w:r>
      <w:proofErr w:type="spellEnd"/>
      <w:r w:rsidRPr="003637A6">
        <w:t xml:space="preserve"> </w:t>
      </w:r>
      <w:proofErr w:type="spellStart"/>
      <w:r w:rsidRPr="003637A6">
        <w:t>водној</w:t>
      </w:r>
      <w:proofErr w:type="spellEnd"/>
      <w:r w:rsidRPr="003637A6">
        <w:t xml:space="preserve"> </w:t>
      </w:r>
      <w:proofErr w:type="spellStart"/>
      <w:r w:rsidRPr="003637A6">
        <w:t>ерозији</w:t>
      </w:r>
      <w:proofErr w:type="spellEnd"/>
      <w:r w:rsidRPr="003637A6">
        <w:t xml:space="preserve">, </w:t>
      </w:r>
      <w:proofErr w:type="spellStart"/>
      <w:r w:rsidRPr="003637A6">
        <w:t>те</w:t>
      </w:r>
      <w:proofErr w:type="spellEnd"/>
      <w:r w:rsidRPr="003637A6">
        <w:t xml:space="preserve"> </w:t>
      </w:r>
      <w:proofErr w:type="spellStart"/>
      <w:r w:rsidRPr="003637A6">
        <w:t>може</w:t>
      </w:r>
      <w:proofErr w:type="spellEnd"/>
      <w:r w:rsidRPr="003637A6">
        <w:t xml:space="preserve"> </w:t>
      </w:r>
      <w:proofErr w:type="spellStart"/>
      <w:r w:rsidRPr="003637A6">
        <w:t>опстати</w:t>
      </w:r>
      <w:proofErr w:type="spellEnd"/>
      <w:r w:rsidRPr="003637A6">
        <w:t xml:space="preserve"> </w:t>
      </w:r>
      <w:proofErr w:type="spellStart"/>
      <w:r w:rsidRPr="003637A6">
        <w:t>на</w:t>
      </w:r>
      <w:proofErr w:type="spellEnd"/>
      <w:r w:rsidRPr="003637A6">
        <w:t xml:space="preserve"> </w:t>
      </w:r>
      <w:proofErr w:type="spellStart"/>
      <w:r w:rsidRPr="003637A6">
        <w:t>доста</w:t>
      </w:r>
      <w:proofErr w:type="spellEnd"/>
      <w:r w:rsidRPr="003637A6">
        <w:t xml:space="preserve"> </w:t>
      </w:r>
      <w:proofErr w:type="spellStart"/>
      <w:r w:rsidRPr="003637A6">
        <w:t>стрмим</w:t>
      </w:r>
      <w:proofErr w:type="spellEnd"/>
      <w:r w:rsidRPr="003637A6">
        <w:t xml:space="preserve"> </w:t>
      </w:r>
      <w:proofErr w:type="spellStart"/>
      <w:r w:rsidRPr="003637A6">
        <w:t>теренима</w:t>
      </w:r>
      <w:proofErr w:type="spellEnd"/>
      <w:r w:rsidRPr="003637A6">
        <w:t xml:space="preserve">. </w:t>
      </w:r>
      <w:proofErr w:type="spellStart"/>
      <w:r w:rsidRPr="003637A6">
        <w:t>Рендзина</w:t>
      </w:r>
      <w:proofErr w:type="spellEnd"/>
      <w:r w:rsidRPr="003637A6">
        <w:t xml:space="preserve"> </w:t>
      </w:r>
      <w:proofErr w:type="spellStart"/>
      <w:r w:rsidRPr="003637A6">
        <w:t>се</w:t>
      </w:r>
      <w:proofErr w:type="spellEnd"/>
      <w:r w:rsidRPr="003637A6">
        <w:t xml:space="preserve"> </w:t>
      </w:r>
      <w:proofErr w:type="spellStart"/>
      <w:r w:rsidRPr="003637A6">
        <w:t>образује</w:t>
      </w:r>
      <w:proofErr w:type="spellEnd"/>
      <w:r w:rsidRPr="003637A6">
        <w:t xml:space="preserve"> </w:t>
      </w:r>
      <w:proofErr w:type="spellStart"/>
      <w:r w:rsidRPr="003637A6">
        <w:t>на</w:t>
      </w:r>
      <w:proofErr w:type="spellEnd"/>
      <w:r w:rsidRPr="003637A6">
        <w:t xml:space="preserve"> </w:t>
      </w:r>
      <w:proofErr w:type="spellStart"/>
      <w:r w:rsidRPr="003637A6">
        <w:t>супстратима</w:t>
      </w:r>
      <w:proofErr w:type="spellEnd"/>
      <w:r w:rsidRPr="003637A6">
        <w:t xml:space="preserve"> </w:t>
      </w:r>
      <w:proofErr w:type="spellStart"/>
      <w:r w:rsidRPr="003637A6">
        <w:t>који</w:t>
      </w:r>
      <w:proofErr w:type="spellEnd"/>
      <w:r w:rsidRPr="003637A6">
        <w:t xml:space="preserve"> </w:t>
      </w:r>
      <w:proofErr w:type="spellStart"/>
      <w:r w:rsidRPr="003637A6">
        <w:t>садрже</w:t>
      </w:r>
      <w:proofErr w:type="spellEnd"/>
      <w:r w:rsidR="003D6F60">
        <w:t xml:space="preserve"> </w:t>
      </w:r>
      <w:proofErr w:type="spellStart"/>
      <w:r w:rsidR="003D6F60">
        <w:t>више</w:t>
      </w:r>
      <w:proofErr w:type="spellEnd"/>
      <w:r w:rsidR="003D6F60">
        <w:t xml:space="preserve"> </w:t>
      </w:r>
      <w:proofErr w:type="spellStart"/>
      <w:r w:rsidR="003D6F60">
        <w:t>од</w:t>
      </w:r>
      <w:proofErr w:type="spellEnd"/>
      <w:r w:rsidR="003D6F60">
        <w:t xml:space="preserve"> 10% CaCO</w:t>
      </w:r>
      <w:r w:rsidR="003D6F60">
        <w:rPr>
          <w:vertAlign w:val="subscript"/>
        </w:rPr>
        <w:t>3</w:t>
      </w:r>
      <w:r w:rsidRPr="003637A6">
        <w:t xml:space="preserve"> и </w:t>
      </w:r>
      <w:proofErr w:type="spellStart"/>
      <w:r w:rsidRPr="003637A6">
        <w:t>који</w:t>
      </w:r>
      <w:proofErr w:type="spellEnd"/>
      <w:r w:rsidRPr="003637A6">
        <w:t xml:space="preserve"> </w:t>
      </w:r>
      <w:proofErr w:type="spellStart"/>
      <w:r w:rsidRPr="003637A6">
        <w:t>механичким</w:t>
      </w:r>
      <w:proofErr w:type="spellEnd"/>
      <w:r w:rsidRPr="003637A6">
        <w:t xml:space="preserve"> </w:t>
      </w:r>
      <w:proofErr w:type="spellStart"/>
      <w:r w:rsidRPr="003637A6">
        <w:t>распадањем</w:t>
      </w:r>
      <w:proofErr w:type="spellEnd"/>
      <w:r w:rsidRPr="003637A6">
        <w:t xml:space="preserve"> </w:t>
      </w:r>
      <w:proofErr w:type="spellStart"/>
      <w:r w:rsidRPr="003637A6">
        <w:t>дају</w:t>
      </w:r>
      <w:proofErr w:type="spellEnd"/>
      <w:r w:rsidRPr="003637A6">
        <w:t xml:space="preserve"> </w:t>
      </w:r>
      <w:proofErr w:type="spellStart"/>
      <w:r w:rsidRPr="003637A6">
        <w:t>карбонатни</w:t>
      </w:r>
      <w:proofErr w:type="spellEnd"/>
      <w:r w:rsidRPr="003637A6">
        <w:t xml:space="preserve"> </w:t>
      </w:r>
      <w:proofErr w:type="spellStart"/>
      <w:r w:rsidRPr="003637A6">
        <w:t>реголит</w:t>
      </w:r>
      <w:proofErr w:type="spellEnd"/>
      <w:r w:rsidRPr="003637A6">
        <w:t xml:space="preserve">. </w:t>
      </w:r>
      <w:proofErr w:type="spellStart"/>
      <w:r w:rsidRPr="003637A6">
        <w:t>Грађа</w:t>
      </w:r>
      <w:proofErr w:type="spellEnd"/>
      <w:r w:rsidRPr="003637A6">
        <w:t xml:space="preserve"> </w:t>
      </w:r>
      <w:proofErr w:type="spellStart"/>
      <w:r w:rsidRPr="003637A6">
        <w:t>профила</w:t>
      </w:r>
      <w:proofErr w:type="spellEnd"/>
      <w:r w:rsidRPr="003637A6">
        <w:t xml:space="preserve"> </w:t>
      </w:r>
      <w:proofErr w:type="spellStart"/>
      <w:r w:rsidRPr="003637A6">
        <w:t>им</w:t>
      </w:r>
      <w:proofErr w:type="spellEnd"/>
      <w:r w:rsidRPr="003637A6">
        <w:t xml:space="preserve"> </w:t>
      </w:r>
      <w:proofErr w:type="spellStart"/>
      <w:r w:rsidRPr="003637A6">
        <w:t>је</w:t>
      </w:r>
      <w:proofErr w:type="spellEnd"/>
      <w:r w:rsidRPr="003637A6">
        <w:t xml:space="preserve"> А–C, </w:t>
      </w:r>
      <w:proofErr w:type="spellStart"/>
      <w:r w:rsidRPr="003637A6">
        <w:t>при</w:t>
      </w:r>
      <w:proofErr w:type="spellEnd"/>
      <w:r w:rsidRPr="003637A6">
        <w:t xml:space="preserve"> </w:t>
      </w:r>
      <w:proofErr w:type="spellStart"/>
      <w:r w:rsidRPr="003637A6">
        <w:t>чему</w:t>
      </w:r>
      <w:proofErr w:type="spellEnd"/>
      <w:r w:rsidRPr="003637A6">
        <w:t xml:space="preserve"> А </w:t>
      </w:r>
      <w:proofErr w:type="spellStart"/>
      <w:r w:rsidRPr="003637A6">
        <w:t>профил</w:t>
      </w:r>
      <w:proofErr w:type="spellEnd"/>
      <w:r w:rsidRPr="003637A6">
        <w:t xml:space="preserve"> </w:t>
      </w:r>
      <w:proofErr w:type="spellStart"/>
      <w:r w:rsidRPr="003637A6">
        <w:t>има</w:t>
      </w:r>
      <w:proofErr w:type="spellEnd"/>
      <w:r w:rsidRPr="003637A6">
        <w:t xml:space="preserve"> </w:t>
      </w:r>
      <w:proofErr w:type="spellStart"/>
      <w:r w:rsidRPr="003637A6">
        <w:t>тамно</w:t>
      </w:r>
      <w:proofErr w:type="spellEnd"/>
      <w:r w:rsidRPr="003637A6">
        <w:t xml:space="preserve"> </w:t>
      </w:r>
      <w:proofErr w:type="spellStart"/>
      <w:r w:rsidRPr="003637A6">
        <w:t>смеђу</w:t>
      </w:r>
      <w:proofErr w:type="spellEnd"/>
      <w:r w:rsidRPr="003637A6">
        <w:t xml:space="preserve"> </w:t>
      </w:r>
      <w:proofErr w:type="spellStart"/>
      <w:r w:rsidRPr="003637A6">
        <w:t>или</w:t>
      </w:r>
      <w:proofErr w:type="spellEnd"/>
      <w:r w:rsidRPr="003637A6">
        <w:t xml:space="preserve"> </w:t>
      </w:r>
      <w:proofErr w:type="spellStart"/>
      <w:r w:rsidRPr="003637A6">
        <w:t>отворено</w:t>
      </w:r>
      <w:proofErr w:type="spellEnd"/>
      <w:r w:rsidRPr="003637A6">
        <w:t xml:space="preserve"> </w:t>
      </w:r>
      <w:proofErr w:type="spellStart"/>
      <w:r w:rsidRPr="003637A6">
        <w:t>смеђу</w:t>
      </w:r>
      <w:proofErr w:type="spellEnd"/>
      <w:r w:rsidRPr="003637A6">
        <w:t xml:space="preserve"> </w:t>
      </w:r>
      <w:proofErr w:type="spellStart"/>
      <w:r w:rsidRPr="003637A6">
        <w:t>боју</w:t>
      </w:r>
      <w:proofErr w:type="spellEnd"/>
      <w:r w:rsidRPr="003637A6">
        <w:t xml:space="preserve">, </w:t>
      </w:r>
      <w:proofErr w:type="spellStart"/>
      <w:r w:rsidRPr="003637A6">
        <w:t>често</w:t>
      </w:r>
      <w:proofErr w:type="spellEnd"/>
      <w:r w:rsidRPr="003637A6">
        <w:t xml:space="preserve"> </w:t>
      </w:r>
      <w:proofErr w:type="spellStart"/>
      <w:r w:rsidRPr="003637A6">
        <w:t>са</w:t>
      </w:r>
      <w:proofErr w:type="spellEnd"/>
      <w:r w:rsidRPr="003637A6">
        <w:t xml:space="preserve"> </w:t>
      </w:r>
      <w:proofErr w:type="spellStart"/>
      <w:r w:rsidRPr="003637A6">
        <w:t>црвенкастом</w:t>
      </w:r>
      <w:proofErr w:type="spellEnd"/>
      <w:r w:rsidRPr="003637A6">
        <w:t xml:space="preserve"> </w:t>
      </w:r>
      <w:proofErr w:type="spellStart"/>
      <w:r w:rsidRPr="003637A6">
        <w:t>нијансом</w:t>
      </w:r>
      <w:proofErr w:type="spellEnd"/>
      <w:r w:rsidRPr="003637A6">
        <w:t xml:space="preserve"> у </w:t>
      </w:r>
      <w:proofErr w:type="spellStart"/>
      <w:r w:rsidRPr="003637A6">
        <w:t>дубљим</w:t>
      </w:r>
      <w:proofErr w:type="spellEnd"/>
      <w:r w:rsidRPr="003637A6">
        <w:t xml:space="preserve"> </w:t>
      </w:r>
      <w:proofErr w:type="spellStart"/>
      <w:r w:rsidRPr="003637A6">
        <w:t>слојевима</w:t>
      </w:r>
      <w:proofErr w:type="spellEnd"/>
      <w:r w:rsidRPr="003637A6">
        <w:t xml:space="preserve">, а C </w:t>
      </w:r>
      <w:proofErr w:type="spellStart"/>
      <w:r w:rsidRPr="003637A6">
        <w:t>профил</w:t>
      </w:r>
      <w:proofErr w:type="spellEnd"/>
      <w:r w:rsidRPr="003637A6">
        <w:t xml:space="preserve"> </w:t>
      </w:r>
      <w:proofErr w:type="spellStart"/>
      <w:r w:rsidRPr="003637A6">
        <w:t>је</w:t>
      </w:r>
      <w:proofErr w:type="spellEnd"/>
      <w:r w:rsidRPr="003637A6">
        <w:t xml:space="preserve"> </w:t>
      </w:r>
      <w:proofErr w:type="spellStart"/>
      <w:r w:rsidRPr="003637A6">
        <w:t>кречњак</w:t>
      </w:r>
      <w:proofErr w:type="spellEnd"/>
      <w:r w:rsidRPr="003637A6">
        <w:t xml:space="preserve">. </w:t>
      </w:r>
      <w:proofErr w:type="spellStart"/>
      <w:r w:rsidRPr="003637A6">
        <w:t>Дубина</w:t>
      </w:r>
      <w:proofErr w:type="spellEnd"/>
      <w:r w:rsidRPr="003637A6">
        <w:t xml:space="preserve"> </w:t>
      </w:r>
      <w:proofErr w:type="spellStart"/>
      <w:r w:rsidRPr="003637A6">
        <w:t>земљишта</w:t>
      </w:r>
      <w:proofErr w:type="spellEnd"/>
      <w:r w:rsidRPr="003637A6">
        <w:t xml:space="preserve"> </w:t>
      </w:r>
      <w:proofErr w:type="spellStart"/>
      <w:r w:rsidRPr="003637A6">
        <w:t>креће</w:t>
      </w:r>
      <w:proofErr w:type="spellEnd"/>
      <w:r w:rsidRPr="003637A6">
        <w:t xml:space="preserve"> </w:t>
      </w:r>
      <w:proofErr w:type="spellStart"/>
      <w:r w:rsidRPr="003637A6">
        <w:t>се</w:t>
      </w:r>
      <w:proofErr w:type="spellEnd"/>
      <w:r w:rsidRPr="003637A6">
        <w:t xml:space="preserve"> </w:t>
      </w:r>
      <w:proofErr w:type="spellStart"/>
      <w:r w:rsidRPr="003637A6">
        <w:t>обично</w:t>
      </w:r>
      <w:proofErr w:type="spellEnd"/>
      <w:r w:rsidRPr="003637A6">
        <w:t xml:space="preserve"> 10–25 cm, а </w:t>
      </w:r>
      <w:proofErr w:type="spellStart"/>
      <w:r w:rsidRPr="003637A6">
        <w:t>ређе</w:t>
      </w:r>
      <w:proofErr w:type="spellEnd"/>
      <w:r w:rsidRPr="003637A6">
        <w:t xml:space="preserve"> </w:t>
      </w:r>
      <w:proofErr w:type="spellStart"/>
      <w:r w:rsidRPr="003637A6">
        <w:t>до</w:t>
      </w:r>
      <w:proofErr w:type="spellEnd"/>
      <w:r w:rsidRPr="003637A6">
        <w:t xml:space="preserve"> 30 cm. </w:t>
      </w:r>
      <w:proofErr w:type="spellStart"/>
      <w:r w:rsidRPr="003637A6">
        <w:t>Боја</w:t>
      </w:r>
      <w:proofErr w:type="spellEnd"/>
      <w:r w:rsidRPr="003637A6">
        <w:t xml:space="preserve"> </w:t>
      </w:r>
      <w:proofErr w:type="spellStart"/>
      <w:r w:rsidRPr="003637A6">
        <w:t>је</w:t>
      </w:r>
      <w:proofErr w:type="spellEnd"/>
      <w:r w:rsidRPr="003637A6">
        <w:t xml:space="preserve"> </w:t>
      </w:r>
      <w:proofErr w:type="spellStart"/>
      <w:r w:rsidRPr="003637A6">
        <w:t>загасито</w:t>
      </w:r>
      <w:proofErr w:type="spellEnd"/>
      <w:r w:rsidRPr="003637A6">
        <w:t xml:space="preserve"> </w:t>
      </w:r>
      <w:proofErr w:type="spellStart"/>
      <w:r w:rsidRPr="003637A6">
        <w:t>смеђа</w:t>
      </w:r>
      <w:proofErr w:type="spellEnd"/>
      <w:r w:rsidRPr="003637A6">
        <w:t xml:space="preserve">, </w:t>
      </w:r>
      <w:proofErr w:type="spellStart"/>
      <w:r w:rsidRPr="003637A6">
        <w:t>механички</w:t>
      </w:r>
      <w:proofErr w:type="spellEnd"/>
      <w:r w:rsidRPr="003637A6">
        <w:t xml:space="preserve"> </w:t>
      </w:r>
      <w:proofErr w:type="spellStart"/>
      <w:r w:rsidRPr="003637A6">
        <w:t>састав</w:t>
      </w:r>
      <w:proofErr w:type="spellEnd"/>
      <w:r w:rsidRPr="003637A6">
        <w:t xml:space="preserve"> </w:t>
      </w:r>
      <w:proofErr w:type="spellStart"/>
      <w:r w:rsidRPr="003637A6">
        <w:t>иловаст</w:t>
      </w:r>
      <w:proofErr w:type="spellEnd"/>
      <w:r w:rsidRPr="003637A6">
        <w:t xml:space="preserve"> </w:t>
      </w:r>
      <w:proofErr w:type="spellStart"/>
      <w:r w:rsidRPr="003637A6">
        <w:t>до</w:t>
      </w:r>
      <w:proofErr w:type="spellEnd"/>
      <w:r w:rsidRPr="003637A6">
        <w:t xml:space="preserve"> </w:t>
      </w:r>
      <w:proofErr w:type="spellStart"/>
      <w:r w:rsidRPr="003637A6">
        <w:t>теже</w:t>
      </w:r>
      <w:proofErr w:type="spellEnd"/>
      <w:r w:rsidRPr="003637A6">
        <w:t xml:space="preserve"> </w:t>
      </w:r>
      <w:proofErr w:type="spellStart"/>
      <w:r w:rsidRPr="003637A6">
        <w:t>иловаст</w:t>
      </w:r>
      <w:proofErr w:type="spellEnd"/>
      <w:r w:rsidRPr="003637A6">
        <w:t xml:space="preserve">, а </w:t>
      </w:r>
      <w:proofErr w:type="spellStart"/>
      <w:r w:rsidRPr="003637A6">
        <w:t>структура</w:t>
      </w:r>
      <w:proofErr w:type="spellEnd"/>
      <w:r w:rsidRPr="003637A6">
        <w:t xml:space="preserve"> </w:t>
      </w:r>
      <w:proofErr w:type="spellStart"/>
      <w:r w:rsidRPr="003637A6">
        <w:t>зрнаста</w:t>
      </w:r>
      <w:proofErr w:type="spellEnd"/>
      <w:r w:rsidRPr="003637A6">
        <w:t xml:space="preserve">. </w:t>
      </w:r>
      <w:proofErr w:type="spellStart"/>
      <w:r w:rsidRPr="003637A6">
        <w:t>Подхоризонт</w:t>
      </w:r>
      <w:proofErr w:type="spellEnd"/>
      <w:r w:rsidRPr="003637A6">
        <w:t xml:space="preserve"> </w:t>
      </w:r>
      <w:proofErr w:type="spellStart"/>
      <w:r w:rsidRPr="003637A6">
        <w:t>је</w:t>
      </w:r>
      <w:proofErr w:type="spellEnd"/>
      <w:r w:rsidRPr="003637A6">
        <w:t xml:space="preserve"> </w:t>
      </w:r>
      <w:proofErr w:type="spellStart"/>
      <w:r w:rsidRPr="003637A6">
        <w:t>доста</w:t>
      </w:r>
      <w:proofErr w:type="spellEnd"/>
      <w:r w:rsidRPr="003637A6">
        <w:t xml:space="preserve"> </w:t>
      </w:r>
      <w:proofErr w:type="spellStart"/>
      <w:r w:rsidRPr="003637A6">
        <w:t>растресит</w:t>
      </w:r>
      <w:proofErr w:type="spellEnd"/>
      <w:r w:rsidRPr="003637A6">
        <w:t xml:space="preserve"> и </w:t>
      </w:r>
      <w:proofErr w:type="spellStart"/>
      <w:r w:rsidRPr="003637A6">
        <w:t>порозан</w:t>
      </w:r>
      <w:proofErr w:type="spellEnd"/>
      <w:r w:rsidRPr="003637A6">
        <w:t>.</w:t>
      </w:r>
      <w:r w:rsidR="00FE3D69">
        <w:t xml:space="preserve"> У </w:t>
      </w:r>
      <w:proofErr w:type="spellStart"/>
      <w:r w:rsidR="00FE3D69">
        <w:t>погледу</w:t>
      </w:r>
      <w:proofErr w:type="spellEnd"/>
      <w:r w:rsidR="00FE3D69">
        <w:t xml:space="preserve"> едафских </w:t>
      </w:r>
      <w:proofErr w:type="spellStart"/>
      <w:r w:rsidR="00FE3D69">
        <w:t>прилика</w:t>
      </w:r>
      <w:proofErr w:type="spellEnd"/>
      <w:r w:rsidR="00FE3D69">
        <w:t xml:space="preserve"> у ГЈ</w:t>
      </w:r>
      <w:r w:rsidRPr="003637A6">
        <w:t xml:space="preserve"> </w:t>
      </w:r>
      <w:proofErr w:type="spellStart"/>
      <w:r w:rsidRPr="003637A6">
        <w:t>може</w:t>
      </w:r>
      <w:proofErr w:type="spellEnd"/>
      <w:r w:rsidRPr="003637A6">
        <w:t xml:space="preserve"> </w:t>
      </w:r>
      <w:proofErr w:type="spellStart"/>
      <w:r w:rsidRPr="003637A6">
        <w:t>се</w:t>
      </w:r>
      <w:proofErr w:type="spellEnd"/>
      <w:r w:rsidRPr="003637A6">
        <w:t xml:space="preserve"> </w:t>
      </w:r>
      <w:proofErr w:type="spellStart"/>
      <w:r w:rsidRPr="003637A6">
        <w:t>извести</w:t>
      </w:r>
      <w:proofErr w:type="spellEnd"/>
      <w:r w:rsidRPr="003637A6">
        <w:t xml:space="preserve"> </w:t>
      </w:r>
      <w:proofErr w:type="spellStart"/>
      <w:r w:rsidRPr="003637A6">
        <w:t>општа</w:t>
      </w:r>
      <w:proofErr w:type="spellEnd"/>
      <w:r w:rsidRPr="003637A6">
        <w:t xml:space="preserve"> </w:t>
      </w:r>
      <w:proofErr w:type="spellStart"/>
      <w:r w:rsidRPr="003637A6">
        <w:t>конста</w:t>
      </w:r>
      <w:r w:rsidR="00FE3D69">
        <w:t>тација</w:t>
      </w:r>
      <w:proofErr w:type="spellEnd"/>
      <w:r w:rsidR="00FE3D69">
        <w:t xml:space="preserve"> </w:t>
      </w:r>
      <w:proofErr w:type="spellStart"/>
      <w:r w:rsidR="00FE3D69">
        <w:t>да</w:t>
      </w:r>
      <w:proofErr w:type="spellEnd"/>
      <w:r w:rsidR="00FE3D69">
        <w:t xml:space="preserve"> </w:t>
      </w:r>
      <w:proofErr w:type="spellStart"/>
      <w:r w:rsidR="00FE3D69">
        <w:t>су</w:t>
      </w:r>
      <w:proofErr w:type="spellEnd"/>
      <w:r w:rsidR="00FE3D69">
        <w:t xml:space="preserve"> </w:t>
      </w:r>
      <w:proofErr w:type="spellStart"/>
      <w:r w:rsidR="00FE3D69">
        <w:t>земљиишта</w:t>
      </w:r>
      <w:proofErr w:type="spellEnd"/>
      <w:r w:rsidR="00FE3D69">
        <w:t xml:space="preserve"> у </w:t>
      </w:r>
      <w:proofErr w:type="spellStart"/>
      <w:r w:rsidR="00FE3D69">
        <w:t>овој</w:t>
      </w:r>
      <w:proofErr w:type="spellEnd"/>
      <w:r w:rsidR="00FE3D69">
        <w:t xml:space="preserve"> ГЈ</w:t>
      </w:r>
      <w:r w:rsidRPr="003637A6">
        <w:t xml:space="preserve"> </w:t>
      </w:r>
      <w:proofErr w:type="spellStart"/>
      <w:r w:rsidRPr="003637A6">
        <w:t>по</w:t>
      </w:r>
      <w:proofErr w:type="spellEnd"/>
      <w:r w:rsidRPr="003637A6">
        <w:t xml:space="preserve"> </w:t>
      </w:r>
      <w:proofErr w:type="spellStart"/>
      <w:r w:rsidRPr="003637A6">
        <w:t>својим</w:t>
      </w:r>
      <w:proofErr w:type="spellEnd"/>
      <w:r w:rsidRPr="003637A6">
        <w:t xml:space="preserve"> </w:t>
      </w:r>
      <w:proofErr w:type="spellStart"/>
      <w:r w:rsidRPr="003637A6">
        <w:t>карактеристикама</w:t>
      </w:r>
      <w:proofErr w:type="spellEnd"/>
      <w:r w:rsidRPr="003637A6">
        <w:t xml:space="preserve"> </w:t>
      </w:r>
      <w:proofErr w:type="spellStart"/>
      <w:r w:rsidRPr="003637A6">
        <w:t>повољна</w:t>
      </w:r>
      <w:proofErr w:type="spellEnd"/>
      <w:r w:rsidRPr="003637A6">
        <w:t xml:space="preserve"> и </w:t>
      </w:r>
      <w:proofErr w:type="spellStart"/>
      <w:r w:rsidRPr="003637A6">
        <w:t>добра</w:t>
      </w:r>
      <w:proofErr w:type="spellEnd"/>
      <w:r w:rsidRPr="003637A6">
        <w:t xml:space="preserve"> </w:t>
      </w:r>
      <w:proofErr w:type="spellStart"/>
      <w:r w:rsidRPr="003637A6">
        <w:t>за</w:t>
      </w:r>
      <w:proofErr w:type="spellEnd"/>
      <w:r w:rsidRPr="003637A6">
        <w:t xml:space="preserve"> </w:t>
      </w:r>
      <w:proofErr w:type="spellStart"/>
      <w:r w:rsidRPr="003637A6">
        <w:t>опстанак</w:t>
      </w:r>
      <w:proofErr w:type="spellEnd"/>
      <w:r w:rsidRPr="003637A6">
        <w:t xml:space="preserve"> и </w:t>
      </w:r>
      <w:proofErr w:type="spellStart"/>
      <w:r w:rsidRPr="003637A6">
        <w:t>узгој</w:t>
      </w:r>
      <w:proofErr w:type="spellEnd"/>
      <w:r w:rsidRPr="003637A6">
        <w:t xml:space="preserve"> </w:t>
      </w:r>
      <w:proofErr w:type="spellStart"/>
      <w:r w:rsidRPr="003637A6">
        <w:t>шуме</w:t>
      </w:r>
      <w:proofErr w:type="spellEnd"/>
      <w:r w:rsidRPr="003637A6">
        <w:t xml:space="preserve"> </w:t>
      </w:r>
      <w:proofErr w:type="spellStart"/>
      <w:r w:rsidRPr="003637A6">
        <w:t>као</w:t>
      </w:r>
      <w:proofErr w:type="spellEnd"/>
      <w:r w:rsidRPr="003637A6">
        <w:t xml:space="preserve"> </w:t>
      </w:r>
      <w:proofErr w:type="spellStart"/>
      <w:r w:rsidRPr="003637A6">
        <w:t>биљне</w:t>
      </w:r>
      <w:proofErr w:type="spellEnd"/>
      <w:r w:rsidRPr="003637A6">
        <w:t xml:space="preserve"> </w:t>
      </w:r>
      <w:proofErr w:type="spellStart"/>
      <w:r w:rsidRPr="003637A6">
        <w:t>формације</w:t>
      </w:r>
      <w:proofErr w:type="spellEnd"/>
      <w:r w:rsidRPr="003637A6">
        <w:t xml:space="preserve">. </w:t>
      </w:r>
    </w:p>
    <w:p w14:paraId="44F0324E" w14:textId="77777777" w:rsidR="0057733B" w:rsidRPr="003637A6" w:rsidRDefault="0057733B" w:rsidP="00546649">
      <w:pPr>
        <w:ind w:firstLine="720"/>
        <w:jc w:val="both"/>
        <w:rPr>
          <w:lang w:val="sr-Cyrl-RS"/>
        </w:rPr>
      </w:pPr>
    </w:p>
    <w:p w14:paraId="4DC6A111" w14:textId="77777777" w:rsidR="0057733B" w:rsidRPr="008A4AC8" w:rsidRDefault="0057733B" w:rsidP="0085119F">
      <w:pPr>
        <w:pStyle w:val="Heading7"/>
        <w:ind w:left="0" w:firstLine="720"/>
        <w:rPr>
          <w:sz w:val="24"/>
          <w:szCs w:val="22"/>
          <w:u w:val="single"/>
          <w:lang w:val="sr-Cyrl-RS"/>
        </w:rPr>
      </w:pPr>
      <w:r w:rsidRPr="008A4AC8">
        <w:rPr>
          <w:sz w:val="24"/>
          <w:szCs w:val="22"/>
          <w:u w:val="single"/>
        </w:rPr>
        <w:t>2.3.</w:t>
      </w:r>
      <w:r w:rsidR="005103F6" w:rsidRPr="008A4AC8">
        <w:rPr>
          <w:sz w:val="24"/>
          <w:szCs w:val="22"/>
          <w:u w:val="single"/>
          <w:lang w:val="sr-Cyrl-RS"/>
        </w:rPr>
        <w:t xml:space="preserve"> </w:t>
      </w:r>
      <w:r w:rsidR="0085119F" w:rsidRPr="008A4AC8">
        <w:rPr>
          <w:sz w:val="24"/>
          <w:szCs w:val="22"/>
          <w:u w:val="single"/>
          <w:lang w:val="sr-Cyrl-RS"/>
        </w:rPr>
        <w:tab/>
      </w:r>
      <w:r w:rsidRPr="008A4AC8">
        <w:rPr>
          <w:sz w:val="24"/>
          <w:szCs w:val="22"/>
          <w:u w:val="single"/>
        </w:rPr>
        <w:t>Хидрографске  карактеристике</w:t>
      </w:r>
    </w:p>
    <w:p w14:paraId="581DF4FF" w14:textId="77777777" w:rsidR="0057733B" w:rsidRPr="003637A6" w:rsidRDefault="0057733B" w:rsidP="0057733B">
      <w:pPr>
        <w:spacing w:after="37" w:line="256" w:lineRule="auto"/>
        <w:ind w:left="720"/>
      </w:pPr>
    </w:p>
    <w:p w14:paraId="104CC317" w14:textId="77777777" w:rsidR="0057733B" w:rsidRPr="003637A6" w:rsidRDefault="0057733B" w:rsidP="0057733B">
      <w:pPr>
        <w:ind w:firstLine="720"/>
        <w:jc w:val="both"/>
        <w:rPr>
          <w:lang w:val="sr-Cyrl-RS"/>
        </w:rPr>
      </w:pPr>
      <w:r w:rsidRPr="003637A6">
        <w:rPr>
          <w:lang w:val="sr-Cyrl-RS"/>
        </w:rPr>
        <w:t xml:space="preserve">У хидрографском погледу ова газдинска јединица је једним делом богата водом, док у другом делу скоро и да је нема. У горњим деловима ГЈ </w:t>
      </w:r>
      <w:r w:rsidRPr="003637A6">
        <w:t>,,</w:t>
      </w:r>
      <w:r w:rsidRPr="003637A6">
        <w:rPr>
          <w:lang w:val="sr-Cyrl-RS"/>
        </w:rPr>
        <w:t>Озрен – Лесковик</w:t>
      </w:r>
      <w:r w:rsidRPr="003637A6">
        <w:t>”</w:t>
      </w:r>
      <w:r w:rsidRPr="003637A6">
        <w:rPr>
          <w:lang w:val="sr-Cyrl-RS"/>
        </w:rPr>
        <w:t xml:space="preserve"> где </w:t>
      </w:r>
      <w:proofErr w:type="spellStart"/>
      <w:r w:rsidRPr="003637A6">
        <w:rPr>
          <w:lang w:val="sr-Cyrl-RS"/>
        </w:rPr>
        <w:t>преовладава</w:t>
      </w:r>
      <w:proofErr w:type="spellEnd"/>
      <w:r w:rsidRPr="003637A6">
        <w:rPr>
          <w:lang w:val="sr-Cyrl-RS"/>
        </w:rPr>
        <w:t xml:space="preserve"> кречњачка геолошка подлога нема воде, док на прелазу кречњака који належе на </w:t>
      </w:r>
      <w:proofErr w:type="spellStart"/>
      <w:r w:rsidRPr="003637A6">
        <w:rPr>
          <w:lang w:val="sr-Cyrl-RS"/>
        </w:rPr>
        <w:t>филите</w:t>
      </w:r>
      <w:proofErr w:type="spellEnd"/>
      <w:r w:rsidRPr="003637A6">
        <w:rPr>
          <w:lang w:val="sr-Cyrl-RS"/>
        </w:rPr>
        <w:t xml:space="preserve"> има већи број водотокова. Од потока који не пресушују током године може се издвојити </w:t>
      </w:r>
      <w:proofErr w:type="spellStart"/>
      <w:r w:rsidRPr="003637A6">
        <w:rPr>
          <w:lang w:val="sr-Cyrl-RS"/>
        </w:rPr>
        <w:t>Градашница</w:t>
      </w:r>
      <w:proofErr w:type="spellEnd"/>
      <w:r w:rsidRPr="003637A6">
        <w:rPr>
          <w:lang w:val="sr-Cyrl-RS"/>
        </w:rPr>
        <w:t xml:space="preserve">. У источном делу газдинске јединице постоји неколико јаких извора: </w:t>
      </w:r>
      <w:proofErr w:type="spellStart"/>
      <w:r w:rsidRPr="003637A6">
        <w:rPr>
          <w:lang w:val="sr-Cyrl-RS"/>
        </w:rPr>
        <w:t>Шопур</w:t>
      </w:r>
      <w:proofErr w:type="spellEnd"/>
      <w:r w:rsidRPr="003637A6">
        <w:rPr>
          <w:lang w:val="sr-Cyrl-RS"/>
        </w:rPr>
        <w:t xml:space="preserve">, </w:t>
      </w:r>
      <w:proofErr w:type="spellStart"/>
      <w:r w:rsidRPr="003637A6">
        <w:rPr>
          <w:lang w:val="sr-Cyrl-RS"/>
        </w:rPr>
        <w:t>Калиновица</w:t>
      </w:r>
      <w:proofErr w:type="spellEnd"/>
      <w:r w:rsidRPr="003637A6">
        <w:rPr>
          <w:lang w:val="sr-Cyrl-RS"/>
        </w:rPr>
        <w:t>, извор код манастира Св. Арха</w:t>
      </w:r>
      <w:r w:rsidR="000F4006" w:rsidRPr="003637A6">
        <w:rPr>
          <w:lang w:val="sr-Cyrl-RS"/>
        </w:rPr>
        <w:t xml:space="preserve">нђел. Поједина изворишта су </w:t>
      </w:r>
      <w:proofErr w:type="spellStart"/>
      <w:r w:rsidR="000F4006" w:rsidRPr="003637A6">
        <w:rPr>
          <w:lang w:val="sr-Cyrl-RS"/>
        </w:rPr>
        <w:t>каптирана</w:t>
      </w:r>
      <w:proofErr w:type="spellEnd"/>
      <w:r w:rsidR="000F4006" w:rsidRPr="003637A6">
        <w:rPr>
          <w:lang w:val="sr-Cyrl-RS"/>
        </w:rPr>
        <w:t xml:space="preserve"> и снабдевају водом Очни и Грудни санаторијум као и део насеља </w:t>
      </w:r>
      <w:proofErr w:type="spellStart"/>
      <w:r w:rsidR="000F4006" w:rsidRPr="003637A6">
        <w:rPr>
          <w:lang w:val="sr-Cyrl-RS"/>
        </w:rPr>
        <w:t>Сокобање</w:t>
      </w:r>
      <w:proofErr w:type="spellEnd"/>
      <w:r w:rsidR="000F4006" w:rsidRPr="003637A6">
        <w:rPr>
          <w:lang w:val="sr-Cyrl-RS"/>
        </w:rPr>
        <w:t>. Јужни и западни делови газдинске јединице су безводни, а једини бунар у 33 одељењу (</w:t>
      </w:r>
      <w:proofErr w:type="spellStart"/>
      <w:r w:rsidR="0010136B">
        <w:rPr>
          <w:lang w:val="sr-Cyrl-RS"/>
        </w:rPr>
        <w:t>мзв</w:t>
      </w:r>
      <w:proofErr w:type="spellEnd"/>
      <w:r w:rsidR="0010136B">
        <w:rPr>
          <w:lang w:val="sr-Cyrl-RS"/>
        </w:rPr>
        <w:t xml:space="preserve">. </w:t>
      </w:r>
      <w:r w:rsidR="000F4006" w:rsidRPr="003637A6">
        <w:rPr>
          <w:lang w:val="sr-Cyrl-RS"/>
        </w:rPr>
        <w:t>Копане паре) лети пресушује. Водни токови газдинске јединице припадају сливу Јужне Мораве.</w:t>
      </w:r>
    </w:p>
    <w:p w14:paraId="6BE504C5" w14:textId="77777777" w:rsidR="0057733B" w:rsidRPr="003637A6" w:rsidRDefault="0057733B" w:rsidP="0057733B">
      <w:pPr>
        <w:ind w:firstLine="720"/>
        <w:jc w:val="both"/>
        <w:rPr>
          <w:lang w:val="sr-Cyrl-RS"/>
        </w:rPr>
      </w:pPr>
      <w:proofErr w:type="spellStart"/>
      <w:r w:rsidRPr="003637A6">
        <w:t>Стање</w:t>
      </w:r>
      <w:proofErr w:type="spellEnd"/>
      <w:r w:rsidRPr="003637A6">
        <w:t xml:space="preserve"> </w:t>
      </w:r>
      <w:proofErr w:type="spellStart"/>
      <w:r w:rsidRPr="003637A6">
        <w:t>састојина</w:t>
      </w:r>
      <w:proofErr w:type="spellEnd"/>
      <w:r w:rsidRPr="003637A6">
        <w:t xml:space="preserve"> и </w:t>
      </w:r>
      <w:proofErr w:type="spellStart"/>
      <w:r w:rsidRPr="003637A6">
        <w:t>биљног</w:t>
      </w:r>
      <w:proofErr w:type="spellEnd"/>
      <w:r w:rsidRPr="003637A6">
        <w:t xml:space="preserve"> </w:t>
      </w:r>
      <w:proofErr w:type="spellStart"/>
      <w:r w:rsidRPr="003637A6">
        <w:t>покривача</w:t>
      </w:r>
      <w:proofErr w:type="spellEnd"/>
      <w:r w:rsidRPr="003637A6">
        <w:t xml:space="preserve"> </w:t>
      </w:r>
      <w:proofErr w:type="spellStart"/>
      <w:r w:rsidRPr="003637A6">
        <w:t>ове</w:t>
      </w:r>
      <w:proofErr w:type="spellEnd"/>
      <w:r w:rsidRPr="003637A6">
        <w:t xml:space="preserve"> </w:t>
      </w:r>
      <w:proofErr w:type="spellStart"/>
      <w:r w:rsidRPr="003637A6">
        <w:t>газдинске</w:t>
      </w:r>
      <w:proofErr w:type="spellEnd"/>
      <w:r w:rsidRPr="003637A6">
        <w:t xml:space="preserve"> </w:t>
      </w:r>
      <w:proofErr w:type="spellStart"/>
      <w:r w:rsidRPr="003637A6">
        <w:t>јединице</w:t>
      </w:r>
      <w:proofErr w:type="spellEnd"/>
      <w:r w:rsidRPr="003637A6">
        <w:t xml:space="preserve"> </w:t>
      </w:r>
      <w:proofErr w:type="spellStart"/>
      <w:r w:rsidRPr="003637A6">
        <w:t>је</w:t>
      </w:r>
      <w:proofErr w:type="spellEnd"/>
      <w:r w:rsidRPr="003637A6">
        <w:t xml:space="preserve"> </w:t>
      </w:r>
      <w:proofErr w:type="spellStart"/>
      <w:r w:rsidRPr="003637A6">
        <w:t>такво</w:t>
      </w:r>
      <w:proofErr w:type="spellEnd"/>
      <w:r w:rsidRPr="003637A6">
        <w:t xml:space="preserve"> </w:t>
      </w:r>
      <w:proofErr w:type="spellStart"/>
      <w:r w:rsidRPr="003637A6">
        <w:t>да</w:t>
      </w:r>
      <w:proofErr w:type="spellEnd"/>
      <w:r w:rsidRPr="003637A6">
        <w:t xml:space="preserve"> и </w:t>
      </w:r>
      <w:proofErr w:type="spellStart"/>
      <w:r w:rsidRPr="003637A6">
        <w:t>после</w:t>
      </w:r>
      <w:proofErr w:type="spellEnd"/>
      <w:r w:rsidRPr="003637A6">
        <w:t xml:space="preserve"> </w:t>
      </w:r>
      <w:proofErr w:type="spellStart"/>
      <w:r w:rsidRPr="003637A6">
        <w:t>најобилнијих</w:t>
      </w:r>
      <w:proofErr w:type="spellEnd"/>
      <w:r w:rsidRPr="003637A6">
        <w:t xml:space="preserve"> </w:t>
      </w:r>
      <w:proofErr w:type="spellStart"/>
      <w:r w:rsidRPr="003637A6">
        <w:t>падавина</w:t>
      </w:r>
      <w:proofErr w:type="spellEnd"/>
      <w:r w:rsidRPr="003637A6">
        <w:t xml:space="preserve"> </w:t>
      </w:r>
      <w:proofErr w:type="spellStart"/>
      <w:r w:rsidRPr="003637A6">
        <w:t>нема</w:t>
      </w:r>
      <w:proofErr w:type="spellEnd"/>
      <w:r w:rsidRPr="003637A6">
        <w:t xml:space="preserve"> </w:t>
      </w:r>
      <w:proofErr w:type="spellStart"/>
      <w:r w:rsidRPr="003637A6">
        <w:t>знакова</w:t>
      </w:r>
      <w:proofErr w:type="spellEnd"/>
      <w:r w:rsidRPr="003637A6">
        <w:t xml:space="preserve"> </w:t>
      </w:r>
      <w:proofErr w:type="spellStart"/>
      <w:r w:rsidRPr="003637A6">
        <w:t>ерозије</w:t>
      </w:r>
      <w:proofErr w:type="spellEnd"/>
      <w:r w:rsidRPr="003637A6">
        <w:t>.</w:t>
      </w:r>
    </w:p>
    <w:p w14:paraId="4BF4FB58" w14:textId="77777777" w:rsidR="00B4357F" w:rsidRPr="00801E9B" w:rsidRDefault="00B4357F">
      <w:pPr>
        <w:rPr>
          <w:u w:val="single"/>
          <w:lang w:val="sr-Cyrl-RS"/>
        </w:rPr>
      </w:pPr>
    </w:p>
    <w:p w14:paraId="105B2987" w14:textId="77777777" w:rsidR="005103F6" w:rsidRPr="008A4AC8" w:rsidRDefault="005103F6" w:rsidP="0085119F">
      <w:pPr>
        <w:pStyle w:val="Heading7"/>
        <w:ind w:left="0" w:firstLine="720"/>
        <w:rPr>
          <w:sz w:val="32"/>
          <w:szCs w:val="22"/>
          <w:u w:val="single"/>
        </w:rPr>
      </w:pPr>
      <w:r w:rsidRPr="008A4AC8">
        <w:rPr>
          <w:sz w:val="24"/>
          <w:szCs w:val="22"/>
          <w:u w:val="single"/>
        </w:rPr>
        <w:t>2.4.</w:t>
      </w:r>
      <w:r w:rsidRPr="008A4AC8">
        <w:rPr>
          <w:sz w:val="24"/>
          <w:szCs w:val="22"/>
          <w:u w:val="single"/>
          <w:lang w:val="sr-Cyrl-RS"/>
        </w:rPr>
        <w:t xml:space="preserve"> </w:t>
      </w:r>
      <w:r w:rsidR="0085119F" w:rsidRPr="008A4AC8">
        <w:rPr>
          <w:sz w:val="24"/>
          <w:szCs w:val="22"/>
          <w:u w:val="single"/>
          <w:lang w:val="sr-Cyrl-RS"/>
        </w:rPr>
        <w:tab/>
      </w:r>
      <w:r w:rsidRPr="008A4AC8">
        <w:rPr>
          <w:sz w:val="24"/>
          <w:szCs w:val="22"/>
          <w:u w:val="single"/>
        </w:rPr>
        <w:t>Клима</w:t>
      </w:r>
    </w:p>
    <w:p w14:paraId="1454C942" w14:textId="77777777" w:rsidR="005103F6" w:rsidRPr="003637A6" w:rsidRDefault="005103F6" w:rsidP="005103F6">
      <w:pPr>
        <w:spacing w:after="19" w:line="256" w:lineRule="auto"/>
      </w:pPr>
    </w:p>
    <w:p w14:paraId="13B998B5" w14:textId="77777777" w:rsidR="005103F6" w:rsidRPr="003637A6" w:rsidRDefault="005103F6" w:rsidP="005103F6">
      <w:pPr>
        <w:ind w:firstLine="720"/>
        <w:jc w:val="both"/>
      </w:pPr>
      <w:proofErr w:type="spellStart"/>
      <w:r w:rsidRPr="003637A6">
        <w:t>Клима</w:t>
      </w:r>
      <w:proofErr w:type="spellEnd"/>
      <w:r w:rsidRPr="003637A6">
        <w:t xml:space="preserve"> </w:t>
      </w:r>
      <w:proofErr w:type="spellStart"/>
      <w:r w:rsidRPr="003637A6">
        <w:t>је</w:t>
      </w:r>
      <w:proofErr w:type="spellEnd"/>
      <w:r w:rsidRPr="003637A6">
        <w:t xml:space="preserve"> </w:t>
      </w:r>
      <w:proofErr w:type="spellStart"/>
      <w:r w:rsidRPr="003637A6">
        <w:t>важан</w:t>
      </w:r>
      <w:proofErr w:type="spellEnd"/>
      <w:r w:rsidRPr="003637A6">
        <w:t xml:space="preserve"> </w:t>
      </w:r>
      <w:proofErr w:type="spellStart"/>
      <w:r w:rsidRPr="003637A6">
        <w:t>чинилац</w:t>
      </w:r>
      <w:proofErr w:type="spellEnd"/>
      <w:r w:rsidRPr="003637A6">
        <w:t xml:space="preserve"> у педогенези </w:t>
      </w:r>
      <w:proofErr w:type="spellStart"/>
      <w:r w:rsidRPr="003637A6">
        <w:t>земљишта</w:t>
      </w:r>
      <w:proofErr w:type="spellEnd"/>
      <w:r w:rsidRPr="003637A6">
        <w:t xml:space="preserve"> и </w:t>
      </w:r>
      <w:proofErr w:type="spellStart"/>
      <w:r w:rsidRPr="003637A6">
        <w:t>лимитирајући</w:t>
      </w:r>
      <w:proofErr w:type="spellEnd"/>
      <w:r w:rsidRPr="003637A6">
        <w:t xml:space="preserve"> </w:t>
      </w:r>
      <w:proofErr w:type="spellStart"/>
      <w:r w:rsidRPr="003637A6">
        <w:t>фактор</w:t>
      </w:r>
      <w:proofErr w:type="spellEnd"/>
      <w:r w:rsidRPr="003637A6">
        <w:t xml:space="preserve"> </w:t>
      </w:r>
      <w:proofErr w:type="spellStart"/>
      <w:r w:rsidRPr="003637A6">
        <w:t>на</w:t>
      </w:r>
      <w:proofErr w:type="spellEnd"/>
      <w:r w:rsidRPr="003637A6">
        <w:t xml:space="preserve"> </w:t>
      </w:r>
      <w:proofErr w:type="spellStart"/>
      <w:r w:rsidRPr="003637A6">
        <w:t>развој</w:t>
      </w:r>
      <w:proofErr w:type="spellEnd"/>
      <w:r w:rsidRPr="003637A6">
        <w:t xml:space="preserve"> </w:t>
      </w:r>
      <w:proofErr w:type="spellStart"/>
      <w:r w:rsidRPr="003637A6">
        <w:t>одређених</w:t>
      </w:r>
      <w:proofErr w:type="spellEnd"/>
      <w:r w:rsidRPr="003637A6">
        <w:t xml:space="preserve"> </w:t>
      </w:r>
      <w:proofErr w:type="spellStart"/>
      <w:r w:rsidRPr="003637A6">
        <w:t>биљних</w:t>
      </w:r>
      <w:proofErr w:type="spellEnd"/>
      <w:r w:rsidRPr="003637A6">
        <w:t xml:space="preserve"> </w:t>
      </w:r>
      <w:proofErr w:type="spellStart"/>
      <w:r w:rsidRPr="003637A6">
        <w:t>врста</w:t>
      </w:r>
      <w:proofErr w:type="spellEnd"/>
      <w:r w:rsidRPr="003637A6">
        <w:t xml:space="preserve">, </w:t>
      </w:r>
      <w:proofErr w:type="spellStart"/>
      <w:r w:rsidRPr="003637A6">
        <w:t>она</w:t>
      </w:r>
      <w:proofErr w:type="spellEnd"/>
      <w:r w:rsidRPr="003637A6">
        <w:t xml:space="preserve"> </w:t>
      </w:r>
      <w:proofErr w:type="spellStart"/>
      <w:r w:rsidRPr="003637A6">
        <w:t>условљава</w:t>
      </w:r>
      <w:proofErr w:type="spellEnd"/>
      <w:r w:rsidRPr="003637A6">
        <w:t xml:space="preserve"> </w:t>
      </w:r>
      <w:proofErr w:type="spellStart"/>
      <w:r w:rsidRPr="003637A6">
        <w:t>распоред</w:t>
      </w:r>
      <w:proofErr w:type="spellEnd"/>
      <w:r w:rsidRPr="003637A6">
        <w:t xml:space="preserve"> и </w:t>
      </w:r>
      <w:proofErr w:type="spellStart"/>
      <w:r w:rsidRPr="003637A6">
        <w:t>грађу</w:t>
      </w:r>
      <w:proofErr w:type="spellEnd"/>
      <w:r w:rsidRPr="003637A6">
        <w:t xml:space="preserve"> </w:t>
      </w:r>
      <w:proofErr w:type="spellStart"/>
      <w:r w:rsidRPr="003637A6">
        <w:t>биљног</w:t>
      </w:r>
      <w:proofErr w:type="spellEnd"/>
      <w:r w:rsidRPr="003637A6">
        <w:t xml:space="preserve"> </w:t>
      </w:r>
      <w:proofErr w:type="spellStart"/>
      <w:r w:rsidRPr="003637A6">
        <w:t>света</w:t>
      </w:r>
      <w:proofErr w:type="spellEnd"/>
      <w:r w:rsidRPr="003637A6">
        <w:t xml:space="preserve">. </w:t>
      </w:r>
      <w:proofErr w:type="spellStart"/>
      <w:r w:rsidRPr="003637A6">
        <w:t>Просторна</w:t>
      </w:r>
      <w:proofErr w:type="spellEnd"/>
      <w:r w:rsidRPr="003637A6">
        <w:t xml:space="preserve"> </w:t>
      </w:r>
      <w:proofErr w:type="spellStart"/>
      <w:r w:rsidRPr="003637A6">
        <w:t>расподела</w:t>
      </w:r>
      <w:proofErr w:type="spellEnd"/>
      <w:r w:rsidRPr="003637A6">
        <w:t xml:space="preserve"> </w:t>
      </w:r>
      <w:proofErr w:type="spellStart"/>
      <w:r w:rsidRPr="003637A6">
        <w:t>параметара</w:t>
      </w:r>
      <w:proofErr w:type="spellEnd"/>
      <w:r w:rsidRPr="003637A6">
        <w:t xml:space="preserve"> </w:t>
      </w:r>
      <w:proofErr w:type="spellStart"/>
      <w:r w:rsidRPr="003637A6">
        <w:t>климе</w:t>
      </w:r>
      <w:proofErr w:type="spellEnd"/>
      <w:r w:rsidRPr="003637A6">
        <w:t xml:space="preserve"> </w:t>
      </w:r>
      <w:proofErr w:type="spellStart"/>
      <w:r w:rsidRPr="003637A6">
        <w:t>условљена</w:t>
      </w:r>
      <w:proofErr w:type="spellEnd"/>
      <w:r w:rsidRPr="003637A6">
        <w:t xml:space="preserve"> </w:t>
      </w:r>
      <w:proofErr w:type="spellStart"/>
      <w:r w:rsidRPr="003637A6">
        <w:t>је</w:t>
      </w:r>
      <w:proofErr w:type="spellEnd"/>
      <w:r w:rsidRPr="003637A6">
        <w:t xml:space="preserve"> </w:t>
      </w:r>
      <w:proofErr w:type="spellStart"/>
      <w:r w:rsidRPr="003637A6">
        <w:t>географским</w:t>
      </w:r>
      <w:proofErr w:type="spellEnd"/>
      <w:r w:rsidRPr="003637A6">
        <w:t xml:space="preserve"> </w:t>
      </w:r>
      <w:proofErr w:type="spellStart"/>
      <w:r w:rsidRPr="003637A6">
        <w:t>положајем</w:t>
      </w:r>
      <w:proofErr w:type="spellEnd"/>
      <w:r w:rsidRPr="003637A6">
        <w:t xml:space="preserve">, </w:t>
      </w:r>
      <w:proofErr w:type="spellStart"/>
      <w:r w:rsidRPr="003637A6">
        <w:t>рељефом</w:t>
      </w:r>
      <w:proofErr w:type="spellEnd"/>
      <w:r w:rsidRPr="003637A6">
        <w:t xml:space="preserve"> и </w:t>
      </w:r>
      <w:proofErr w:type="spellStart"/>
      <w:r w:rsidRPr="003637A6">
        <w:t>локалним</w:t>
      </w:r>
      <w:proofErr w:type="spellEnd"/>
      <w:r w:rsidRPr="003637A6">
        <w:t xml:space="preserve"> </w:t>
      </w:r>
      <w:proofErr w:type="spellStart"/>
      <w:r w:rsidRPr="003637A6">
        <w:t>утицајем</w:t>
      </w:r>
      <w:proofErr w:type="spellEnd"/>
      <w:r w:rsidRPr="003637A6">
        <w:t xml:space="preserve">, </w:t>
      </w:r>
      <w:proofErr w:type="spellStart"/>
      <w:r w:rsidRPr="003637A6">
        <w:t>као</w:t>
      </w:r>
      <w:proofErr w:type="spellEnd"/>
      <w:r w:rsidRPr="003637A6">
        <w:t xml:space="preserve"> </w:t>
      </w:r>
      <w:proofErr w:type="spellStart"/>
      <w:r w:rsidRPr="003637A6">
        <w:t>резултатом</w:t>
      </w:r>
      <w:proofErr w:type="spellEnd"/>
      <w:r w:rsidRPr="003637A6">
        <w:t xml:space="preserve"> </w:t>
      </w:r>
      <w:proofErr w:type="spellStart"/>
      <w:r w:rsidRPr="003637A6">
        <w:t>комбинације</w:t>
      </w:r>
      <w:proofErr w:type="spellEnd"/>
      <w:r w:rsidRPr="003637A6">
        <w:t xml:space="preserve"> </w:t>
      </w:r>
      <w:proofErr w:type="spellStart"/>
      <w:r w:rsidRPr="003637A6">
        <w:t>рељефа</w:t>
      </w:r>
      <w:proofErr w:type="spellEnd"/>
      <w:r w:rsidRPr="003637A6">
        <w:t xml:space="preserve">, </w:t>
      </w:r>
      <w:proofErr w:type="spellStart"/>
      <w:r w:rsidRPr="003637A6">
        <w:t>расподеле</w:t>
      </w:r>
      <w:proofErr w:type="spellEnd"/>
      <w:r w:rsidRPr="003637A6">
        <w:t xml:space="preserve"> </w:t>
      </w:r>
      <w:proofErr w:type="spellStart"/>
      <w:r w:rsidRPr="003637A6">
        <w:t>ваздушног</w:t>
      </w:r>
      <w:proofErr w:type="spellEnd"/>
      <w:r w:rsidRPr="003637A6">
        <w:t xml:space="preserve"> </w:t>
      </w:r>
      <w:proofErr w:type="spellStart"/>
      <w:r w:rsidRPr="003637A6">
        <w:t>притиска</w:t>
      </w:r>
      <w:proofErr w:type="spellEnd"/>
      <w:r w:rsidRPr="003637A6">
        <w:t xml:space="preserve">, </w:t>
      </w:r>
      <w:proofErr w:type="spellStart"/>
      <w:r w:rsidRPr="003637A6">
        <w:t>експозицијом</w:t>
      </w:r>
      <w:proofErr w:type="spellEnd"/>
      <w:r w:rsidRPr="003637A6">
        <w:t xml:space="preserve"> </w:t>
      </w:r>
      <w:proofErr w:type="spellStart"/>
      <w:r w:rsidRPr="003637A6">
        <w:t>терена</w:t>
      </w:r>
      <w:proofErr w:type="spellEnd"/>
      <w:r w:rsidRPr="003637A6">
        <w:t xml:space="preserve">, </w:t>
      </w:r>
      <w:proofErr w:type="spellStart"/>
      <w:r w:rsidRPr="003637A6">
        <w:t>присуством</w:t>
      </w:r>
      <w:proofErr w:type="spellEnd"/>
      <w:r w:rsidRPr="003637A6">
        <w:t xml:space="preserve"> </w:t>
      </w:r>
      <w:proofErr w:type="spellStart"/>
      <w:r w:rsidRPr="003637A6">
        <w:t>речних</w:t>
      </w:r>
      <w:proofErr w:type="spellEnd"/>
      <w:r w:rsidRPr="003637A6">
        <w:t xml:space="preserve"> </w:t>
      </w:r>
      <w:proofErr w:type="spellStart"/>
      <w:r w:rsidRPr="003637A6">
        <w:t>система</w:t>
      </w:r>
      <w:proofErr w:type="spellEnd"/>
      <w:r w:rsidRPr="003637A6">
        <w:t xml:space="preserve">, </w:t>
      </w:r>
      <w:proofErr w:type="spellStart"/>
      <w:r w:rsidRPr="003637A6">
        <w:t>вегетацијом</w:t>
      </w:r>
      <w:proofErr w:type="spellEnd"/>
      <w:r w:rsidRPr="003637A6">
        <w:t xml:space="preserve">, </w:t>
      </w:r>
      <w:proofErr w:type="spellStart"/>
      <w:r w:rsidRPr="003637A6">
        <w:t>урбанизацијом</w:t>
      </w:r>
      <w:proofErr w:type="spellEnd"/>
      <w:r w:rsidRPr="003637A6">
        <w:t xml:space="preserve"> и </w:t>
      </w:r>
      <w:proofErr w:type="spellStart"/>
      <w:r w:rsidRPr="003637A6">
        <w:t>слично</w:t>
      </w:r>
      <w:proofErr w:type="spellEnd"/>
      <w:r w:rsidRPr="003637A6">
        <w:t xml:space="preserve">. </w:t>
      </w:r>
      <w:proofErr w:type="spellStart"/>
      <w:r w:rsidRPr="003637A6">
        <w:t>Климатске</w:t>
      </w:r>
      <w:proofErr w:type="spellEnd"/>
      <w:r w:rsidRPr="003637A6">
        <w:t xml:space="preserve"> </w:t>
      </w:r>
      <w:proofErr w:type="spellStart"/>
      <w:r w:rsidRPr="003637A6">
        <w:t>прилике</w:t>
      </w:r>
      <w:proofErr w:type="spellEnd"/>
      <w:r w:rsidRPr="003637A6">
        <w:t xml:space="preserve"> </w:t>
      </w:r>
      <w:proofErr w:type="spellStart"/>
      <w:r w:rsidRPr="003637A6">
        <w:t>битно</w:t>
      </w:r>
      <w:proofErr w:type="spellEnd"/>
      <w:r w:rsidRPr="003637A6">
        <w:t xml:space="preserve"> </w:t>
      </w:r>
      <w:proofErr w:type="spellStart"/>
      <w:r w:rsidRPr="003637A6">
        <w:t>утичу</w:t>
      </w:r>
      <w:proofErr w:type="spellEnd"/>
      <w:r w:rsidRPr="003637A6">
        <w:t xml:space="preserve"> </w:t>
      </w:r>
      <w:proofErr w:type="spellStart"/>
      <w:r w:rsidRPr="003637A6">
        <w:t>не</w:t>
      </w:r>
      <w:proofErr w:type="spellEnd"/>
      <w:r w:rsidRPr="003637A6">
        <w:t xml:space="preserve"> </w:t>
      </w:r>
      <w:proofErr w:type="spellStart"/>
      <w:r w:rsidRPr="003637A6">
        <w:t>само</w:t>
      </w:r>
      <w:proofErr w:type="spellEnd"/>
      <w:r w:rsidRPr="003637A6">
        <w:t xml:space="preserve"> </w:t>
      </w:r>
      <w:proofErr w:type="spellStart"/>
      <w:r w:rsidRPr="003637A6">
        <w:t>на</w:t>
      </w:r>
      <w:proofErr w:type="spellEnd"/>
      <w:r w:rsidRPr="003637A6">
        <w:t xml:space="preserve"> </w:t>
      </w:r>
      <w:proofErr w:type="spellStart"/>
      <w:r w:rsidRPr="003637A6">
        <w:t>живот</w:t>
      </w:r>
      <w:proofErr w:type="spellEnd"/>
      <w:r w:rsidRPr="003637A6">
        <w:t xml:space="preserve"> и </w:t>
      </w:r>
      <w:proofErr w:type="spellStart"/>
      <w:r w:rsidRPr="003637A6">
        <w:t>раст</w:t>
      </w:r>
      <w:proofErr w:type="spellEnd"/>
      <w:r w:rsidRPr="003637A6">
        <w:t xml:space="preserve"> </w:t>
      </w:r>
      <w:proofErr w:type="spellStart"/>
      <w:r w:rsidRPr="003637A6">
        <w:t>биљака</w:t>
      </w:r>
      <w:proofErr w:type="spellEnd"/>
      <w:r w:rsidRPr="003637A6">
        <w:t xml:space="preserve">, </w:t>
      </w:r>
      <w:proofErr w:type="spellStart"/>
      <w:r w:rsidRPr="003637A6">
        <w:t>посебно</w:t>
      </w:r>
      <w:proofErr w:type="spellEnd"/>
      <w:r w:rsidRPr="003637A6">
        <w:t xml:space="preserve"> </w:t>
      </w:r>
      <w:proofErr w:type="spellStart"/>
      <w:r w:rsidRPr="003637A6">
        <w:t>дрвенастих</w:t>
      </w:r>
      <w:proofErr w:type="spellEnd"/>
      <w:r w:rsidRPr="003637A6">
        <w:t xml:space="preserve"> </w:t>
      </w:r>
      <w:proofErr w:type="spellStart"/>
      <w:r w:rsidRPr="003637A6">
        <w:t>врста</w:t>
      </w:r>
      <w:proofErr w:type="spellEnd"/>
      <w:r w:rsidRPr="003637A6">
        <w:t xml:space="preserve">, </w:t>
      </w:r>
      <w:proofErr w:type="spellStart"/>
      <w:r w:rsidRPr="003637A6">
        <w:t>него</w:t>
      </w:r>
      <w:proofErr w:type="spellEnd"/>
      <w:r w:rsidRPr="003637A6">
        <w:t xml:space="preserve"> и </w:t>
      </w:r>
      <w:proofErr w:type="spellStart"/>
      <w:r w:rsidRPr="003637A6">
        <w:t>на</w:t>
      </w:r>
      <w:proofErr w:type="spellEnd"/>
      <w:r w:rsidRPr="003637A6">
        <w:t xml:space="preserve"> </w:t>
      </w:r>
      <w:proofErr w:type="spellStart"/>
      <w:r w:rsidRPr="003637A6">
        <w:t>њихову</w:t>
      </w:r>
      <w:proofErr w:type="spellEnd"/>
      <w:r w:rsidRPr="003637A6">
        <w:t xml:space="preserve"> </w:t>
      </w:r>
      <w:proofErr w:type="spellStart"/>
      <w:r w:rsidRPr="003637A6">
        <w:t>распрострањеност</w:t>
      </w:r>
      <w:proofErr w:type="spellEnd"/>
      <w:r w:rsidRPr="003637A6">
        <w:t xml:space="preserve"> у </w:t>
      </w:r>
      <w:proofErr w:type="spellStart"/>
      <w:r w:rsidRPr="003637A6">
        <w:t>одређеним</w:t>
      </w:r>
      <w:proofErr w:type="spellEnd"/>
      <w:r w:rsidRPr="003637A6">
        <w:t xml:space="preserve"> </w:t>
      </w:r>
      <w:proofErr w:type="spellStart"/>
      <w:r w:rsidRPr="003637A6">
        <w:t>подручјима</w:t>
      </w:r>
      <w:proofErr w:type="spellEnd"/>
      <w:proofErr w:type="gramStart"/>
      <w:r w:rsidRPr="003637A6">
        <w:t xml:space="preserve">.  </w:t>
      </w:r>
      <w:proofErr w:type="gramEnd"/>
    </w:p>
    <w:p w14:paraId="52242647" w14:textId="77777777" w:rsidR="005103F6" w:rsidRPr="003637A6" w:rsidRDefault="005103F6" w:rsidP="005103F6">
      <w:pPr>
        <w:ind w:firstLine="705"/>
        <w:jc w:val="both"/>
      </w:pPr>
      <w:proofErr w:type="spellStart"/>
      <w:r w:rsidRPr="003637A6">
        <w:t>Територија</w:t>
      </w:r>
      <w:proofErr w:type="spellEnd"/>
      <w:r w:rsidRPr="003637A6">
        <w:t xml:space="preserve"> </w:t>
      </w:r>
      <w:proofErr w:type="spellStart"/>
      <w:r w:rsidRPr="003637A6">
        <w:t>на</w:t>
      </w:r>
      <w:proofErr w:type="spellEnd"/>
      <w:r w:rsidRPr="003637A6">
        <w:t xml:space="preserve"> </w:t>
      </w:r>
      <w:proofErr w:type="spellStart"/>
      <w:r w:rsidRPr="003637A6">
        <w:t>којој</w:t>
      </w:r>
      <w:proofErr w:type="spellEnd"/>
      <w:r w:rsidRPr="003637A6">
        <w:t xml:space="preserve"> </w:t>
      </w:r>
      <w:proofErr w:type="spellStart"/>
      <w:r w:rsidRPr="003637A6">
        <w:t>се</w:t>
      </w:r>
      <w:proofErr w:type="spellEnd"/>
      <w:r w:rsidRPr="003637A6">
        <w:t xml:space="preserve"> </w:t>
      </w:r>
      <w:proofErr w:type="spellStart"/>
      <w:r w:rsidRPr="003637A6">
        <w:t>налази</w:t>
      </w:r>
      <w:proofErr w:type="spellEnd"/>
      <w:r w:rsidRPr="003637A6">
        <w:t xml:space="preserve"> </w:t>
      </w:r>
      <w:proofErr w:type="spellStart"/>
      <w:r w:rsidRPr="003637A6">
        <w:t>ова</w:t>
      </w:r>
      <w:proofErr w:type="spellEnd"/>
      <w:r w:rsidRPr="003637A6">
        <w:t xml:space="preserve"> </w:t>
      </w:r>
      <w:proofErr w:type="spellStart"/>
      <w:r w:rsidRPr="003637A6">
        <w:t>газдинска</w:t>
      </w:r>
      <w:proofErr w:type="spellEnd"/>
      <w:r w:rsidRPr="003637A6">
        <w:t xml:space="preserve"> </w:t>
      </w:r>
      <w:proofErr w:type="spellStart"/>
      <w:r w:rsidRPr="003637A6">
        <w:t>јединица</w:t>
      </w:r>
      <w:proofErr w:type="spellEnd"/>
      <w:r w:rsidRPr="003637A6">
        <w:t xml:space="preserve"> </w:t>
      </w:r>
      <w:proofErr w:type="spellStart"/>
      <w:r w:rsidRPr="003637A6">
        <w:t>припада</w:t>
      </w:r>
      <w:proofErr w:type="spellEnd"/>
      <w:r w:rsidRPr="003637A6">
        <w:t xml:space="preserve"> </w:t>
      </w:r>
      <w:proofErr w:type="spellStart"/>
      <w:r w:rsidRPr="003637A6">
        <w:t>југоисточном</w:t>
      </w:r>
      <w:proofErr w:type="spellEnd"/>
      <w:r w:rsidRPr="003637A6">
        <w:t xml:space="preserve"> </w:t>
      </w:r>
      <w:proofErr w:type="spellStart"/>
      <w:r w:rsidRPr="003637A6">
        <w:t>делу</w:t>
      </w:r>
      <w:proofErr w:type="spellEnd"/>
      <w:r w:rsidRPr="003637A6">
        <w:t xml:space="preserve"> </w:t>
      </w:r>
      <w:proofErr w:type="spellStart"/>
      <w:r w:rsidRPr="003637A6">
        <w:t>Србије</w:t>
      </w:r>
      <w:proofErr w:type="spellEnd"/>
      <w:r w:rsidRPr="003637A6">
        <w:t xml:space="preserve">, </w:t>
      </w:r>
      <w:proofErr w:type="spellStart"/>
      <w:r w:rsidRPr="003637A6">
        <w:t>на</w:t>
      </w:r>
      <w:proofErr w:type="spellEnd"/>
      <w:r w:rsidRPr="003637A6">
        <w:t xml:space="preserve"> </w:t>
      </w:r>
      <w:proofErr w:type="spellStart"/>
      <w:r w:rsidRPr="003637A6">
        <w:t>крајњој</w:t>
      </w:r>
      <w:proofErr w:type="spellEnd"/>
      <w:r w:rsidRPr="003637A6">
        <w:t xml:space="preserve"> </w:t>
      </w:r>
      <w:proofErr w:type="spellStart"/>
      <w:r w:rsidRPr="003637A6">
        <w:t>периферији</w:t>
      </w:r>
      <w:proofErr w:type="spellEnd"/>
      <w:r w:rsidRPr="003637A6">
        <w:t xml:space="preserve"> </w:t>
      </w:r>
      <w:proofErr w:type="spellStart"/>
      <w:r w:rsidRPr="003637A6">
        <w:t>до</w:t>
      </w:r>
      <w:proofErr w:type="spellEnd"/>
      <w:r w:rsidRPr="003637A6">
        <w:t xml:space="preserve"> </w:t>
      </w:r>
      <w:proofErr w:type="spellStart"/>
      <w:r w:rsidRPr="003637A6">
        <w:t>које</w:t>
      </w:r>
      <w:proofErr w:type="spellEnd"/>
      <w:r w:rsidRPr="003637A6">
        <w:t xml:space="preserve"> </w:t>
      </w:r>
      <w:proofErr w:type="spellStart"/>
      <w:r w:rsidRPr="003637A6">
        <w:t>допире</w:t>
      </w:r>
      <w:proofErr w:type="spellEnd"/>
      <w:r w:rsidRPr="003637A6">
        <w:t xml:space="preserve"> </w:t>
      </w:r>
      <w:proofErr w:type="spellStart"/>
      <w:r w:rsidRPr="003637A6">
        <w:t>утицај</w:t>
      </w:r>
      <w:proofErr w:type="spellEnd"/>
      <w:r w:rsidRPr="003637A6">
        <w:t xml:space="preserve"> </w:t>
      </w:r>
      <w:proofErr w:type="spellStart"/>
      <w:r w:rsidRPr="003637A6">
        <w:t>умерене</w:t>
      </w:r>
      <w:proofErr w:type="spellEnd"/>
      <w:r w:rsidRPr="003637A6">
        <w:t xml:space="preserve"> </w:t>
      </w:r>
      <w:proofErr w:type="spellStart"/>
      <w:r w:rsidRPr="003637A6">
        <w:t>континенталне</w:t>
      </w:r>
      <w:proofErr w:type="spellEnd"/>
      <w:r w:rsidRPr="003637A6">
        <w:t xml:space="preserve"> </w:t>
      </w:r>
      <w:proofErr w:type="spellStart"/>
      <w:r w:rsidRPr="003637A6">
        <w:t>климе</w:t>
      </w:r>
      <w:proofErr w:type="spellEnd"/>
      <w:r w:rsidRPr="003637A6">
        <w:t xml:space="preserve">, </w:t>
      </w:r>
      <w:proofErr w:type="spellStart"/>
      <w:r w:rsidRPr="003637A6">
        <w:t>Панонске</w:t>
      </w:r>
      <w:proofErr w:type="spellEnd"/>
      <w:r w:rsidRPr="003637A6">
        <w:t xml:space="preserve"> </w:t>
      </w:r>
      <w:proofErr w:type="spellStart"/>
      <w:r w:rsidRPr="003637A6">
        <w:t>низије</w:t>
      </w:r>
      <w:proofErr w:type="spellEnd"/>
      <w:r w:rsidRPr="003637A6">
        <w:t xml:space="preserve"> </w:t>
      </w:r>
      <w:proofErr w:type="spellStart"/>
      <w:r w:rsidRPr="003637A6">
        <w:t>са</w:t>
      </w:r>
      <w:proofErr w:type="spellEnd"/>
      <w:r w:rsidRPr="003637A6">
        <w:t xml:space="preserve"> </w:t>
      </w:r>
      <w:proofErr w:type="spellStart"/>
      <w:r w:rsidRPr="003637A6">
        <w:t>севера</w:t>
      </w:r>
      <w:proofErr w:type="spellEnd"/>
      <w:r w:rsidRPr="003637A6">
        <w:t xml:space="preserve"> и </w:t>
      </w:r>
      <w:proofErr w:type="spellStart"/>
      <w:r w:rsidRPr="003637A6">
        <w:t>Средоземне</w:t>
      </w:r>
      <w:proofErr w:type="spellEnd"/>
      <w:r w:rsidRPr="003637A6">
        <w:t xml:space="preserve"> </w:t>
      </w:r>
      <w:proofErr w:type="spellStart"/>
      <w:r w:rsidRPr="003637A6">
        <w:t>климе</w:t>
      </w:r>
      <w:proofErr w:type="spellEnd"/>
      <w:r w:rsidRPr="003637A6">
        <w:t xml:space="preserve"> </w:t>
      </w:r>
      <w:proofErr w:type="spellStart"/>
      <w:r w:rsidRPr="003637A6">
        <w:t>са</w:t>
      </w:r>
      <w:proofErr w:type="spellEnd"/>
      <w:r w:rsidRPr="003637A6">
        <w:t xml:space="preserve"> </w:t>
      </w:r>
      <w:proofErr w:type="spellStart"/>
      <w:r w:rsidRPr="003637A6">
        <w:t>југа</w:t>
      </w:r>
      <w:proofErr w:type="spellEnd"/>
      <w:r w:rsidRPr="003637A6">
        <w:t xml:space="preserve">. </w:t>
      </w:r>
      <w:proofErr w:type="spellStart"/>
      <w:r w:rsidRPr="003637A6">
        <w:t>Ово</w:t>
      </w:r>
      <w:proofErr w:type="spellEnd"/>
      <w:r w:rsidRPr="003637A6">
        <w:t xml:space="preserve"> </w:t>
      </w:r>
      <w:proofErr w:type="spellStart"/>
      <w:r w:rsidRPr="003637A6">
        <w:t>подручје</w:t>
      </w:r>
      <w:proofErr w:type="spellEnd"/>
      <w:r w:rsidRPr="003637A6">
        <w:t xml:space="preserve"> </w:t>
      </w:r>
      <w:proofErr w:type="spellStart"/>
      <w:r w:rsidRPr="003637A6">
        <w:t>се</w:t>
      </w:r>
      <w:proofErr w:type="spellEnd"/>
      <w:r w:rsidRPr="003637A6">
        <w:t xml:space="preserve"> </w:t>
      </w:r>
      <w:proofErr w:type="spellStart"/>
      <w:r w:rsidRPr="003637A6">
        <w:t>одликује</w:t>
      </w:r>
      <w:proofErr w:type="spellEnd"/>
      <w:r w:rsidRPr="003637A6">
        <w:t xml:space="preserve"> </w:t>
      </w:r>
      <w:proofErr w:type="spellStart"/>
      <w:r w:rsidRPr="003637A6">
        <w:t>тиме</w:t>
      </w:r>
      <w:proofErr w:type="spellEnd"/>
      <w:r w:rsidRPr="003637A6">
        <w:t xml:space="preserve"> </w:t>
      </w:r>
      <w:proofErr w:type="spellStart"/>
      <w:r w:rsidRPr="003637A6">
        <w:t>да</w:t>
      </w:r>
      <w:proofErr w:type="spellEnd"/>
      <w:r w:rsidRPr="003637A6">
        <w:t xml:space="preserve"> </w:t>
      </w:r>
      <w:proofErr w:type="spellStart"/>
      <w:r w:rsidRPr="003637A6">
        <w:t>нису</w:t>
      </w:r>
      <w:proofErr w:type="spellEnd"/>
      <w:r w:rsidRPr="003637A6">
        <w:t xml:space="preserve"> </w:t>
      </w:r>
      <w:proofErr w:type="spellStart"/>
      <w:r w:rsidRPr="003637A6">
        <w:t>посебно</w:t>
      </w:r>
      <w:proofErr w:type="spellEnd"/>
      <w:r w:rsidRPr="003637A6">
        <w:t xml:space="preserve"> </w:t>
      </w:r>
      <w:proofErr w:type="spellStart"/>
      <w:r w:rsidRPr="003637A6">
        <w:t>изражена</w:t>
      </w:r>
      <w:proofErr w:type="spellEnd"/>
      <w:r w:rsidRPr="003637A6">
        <w:t xml:space="preserve"> </w:t>
      </w:r>
      <w:proofErr w:type="spellStart"/>
      <w:r w:rsidRPr="003637A6">
        <w:t>сва</w:t>
      </w:r>
      <w:proofErr w:type="spellEnd"/>
      <w:r w:rsidRPr="003637A6">
        <w:t xml:space="preserve"> </w:t>
      </w:r>
      <w:proofErr w:type="spellStart"/>
      <w:r w:rsidRPr="003637A6">
        <w:t>четири</w:t>
      </w:r>
      <w:proofErr w:type="spellEnd"/>
      <w:r w:rsidRPr="003637A6">
        <w:t xml:space="preserve"> </w:t>
      </w:r>
      <w:proofErr w:type="spellStart"/>
      <w:r w:rsidRPr="003637A6">
        <w:t>годишња</w:t>
      </w:r>
      <w:proofErr w:type="spellEnd"/>
      <w:r w:rsidRPr="003637A6">
        <w:t xml:space="preserve"> </w:t>
      </w:r>
      <w:proofErr w:type="spellStart"/>
      <w:r w:rsidRPr="003637A6">
        <w:t>доба</w:t>
      </w:r>
      <w:proofErr w:type="spellEnd"/>
      <w:r w:rsidRPr="003637A6">
        <w:t xml:space="preserve">. </w:t>
      </w:r>
      <w:proofErr w:type="spellStart"/>
      <w:r w:rsidRPr="003637A6">
        <w:t>Може</w:t>
      </w:r>
      <w:proofErr w:type="spellEnd"/>
      <w:r w:rsidRPr="003637A6">
        <w:t xml:space="preserve"> </w:t>
      </w:r>
      <w:proofErr w:type="spellStart"/>
      <w:r w:rsidRPr="003637A6">
        <w:t>се</w:t>
      </w:r>
      <w:proofErr w:type="spellEnd"/>
      <w:r w:rsidRPr="003637A6">
        <w:t xml:space="preserve"> </w:t>
      </w:r>
      <w:proofErr w:type="spellStart"/>
      <w:r w:rsidRPr="003637A6">
        <w:t>рећи</w:t>
      </w:r>
      <w:proofErr w:type="spellEnd"/>
      <w:r w:rsidRPr="003637A6">
        <w:t xml:space="preserve"> </w:t>
      </w:r>
      <w:proofErr w:type="spellStart"/>
      <w:r w:rsidRPr="003637A6">
        <w:t>да</w:t>
      </w:r>
      <w:proofErr w:type="spellEnd"/>
      <w:r w:rsidRPr="003637A6">
        <w:t xml:space="preserve"> </w:t>
      </w:r>
      <w:proofErr w:type="spellStart"/>
      <w:r w:rsidRPr="003637A6">
        <w:t>постоји</w:t>
      </w:r>
      <w:proofErr w:type="spellEnd"/>
      <w:r w:rsidRPr="003637A6">
        <w:t xml:space="preserve"> </w:t>
      </w:r>
      <w:proofErr w:type="spellStart"/>
      <w:r w:rsidRPr="003637A6">
        <w:t>летњи</w:t>
      </w:r>
      <w:proofErr w:type="spellEnd"/>
      <w:r w:rsidRPr="003637A6">
        <w:t xml:space="preserve"> и </w:t>
      </w:r>
      <w:proofErr w:type="spellStart"/>
      <w:r w:rsidRPr="003637A6">
        <w:t>зимскли</w:t>
      </w:r>
      <w:proofErr w:type="spellEnd"/>
      <w:r w:rsidRPr="003637A6">
        <w:t xml:space="preserve"> </w:t>
      </w:r>
      <w:proofErr w:type="spellStart"/>
      <w:r w:rsidRPr="003637A6">
        <w:t>период</w:t>
      </w:r>
      <w:proofErr w:type="spellEnd"/>
      <w:r w:rsidRPr="003637A6">
        <w:t xml:space="preserve">, </w:t>
      </w:r>
      <w:proofErr w:type="spellStart"/>
      <w:r w:rsidRPr="003637A6">
        <w:t>зимски</w:t>
      </w:r>
      <w:proofErr w:type="spellEnd"/>
      <w:r w:rsidRPr="003637A6">
        <w:t xml:space="preserve"> </w:t>
      </w:r>
      <w:proofErr w:type="spellStart"/>
      <w:r w:rsidRPr="003637A6">
        <w:t>период</w:t>
      </w:r>
      <w:proofErr w:type="spellEnd"/>
      <w:r w:rsidRPr="003637A6">
        <w:t xml:space="preserve"> </w:t>
      </w:r>
      <w:proofErr w:type="spellStart"/>
      <w:r w:rsidRPr="003637A6">
        <w:t>има</w:t>
      </w:r>
      <w:proofErr w:type="spellEnd"/>
      <w:r w:rsidRPr="003637A6">
        <w:t xml:space="preserve"> </w:t>
      </w:r>
      <w:proofErr w:type="spellStart"/>
      <w:r w:rsidRPr="003637A6">
        <w:t>доста</w:t>
      </w:r>
      <w:proofErr w:type="spellEnd"/>
      <w:r w:rsidRPr="003637A6">
        <w:t xml:space="preserve"> </w:t>
      </w:r>
      <w:proofErr w:type="spellStart"/>
      <w:r w:rsidRPr="003637A6">
        <w:t>падавина</w:t>
      </w:r>
      <w:proofErr w:type="spellEnd"/>
      <w:r w:rsidRPr="003637A6">
        <w:t xml:space="preserve">, а </w:t>
      </w:r>
      <w:proofErr w:type="spellStart"/>
      <w:r w:rsidRPr="003637A6">
        <w:t>летњи</w:t>
      </w:r>
      <w:proofErr w:type="spellEnd"/>
      <w:r w:rsidRPr="003637A6">
        <w:t xml:space="preserve"> </w:t>
      </w:r>
      <w:proofErr w:type="spellStart"/>
      <w:r w:rsidRPr="003637A6">
        <w:t>је</w:t>
      </w:r>
      <w:proofErr w:type="spellEnd"/>
      <w:r w:rsidRPr="003637A6">
        <w:t xml:space="preserve"> </w:t>
      </w:r>
      <w:proofErr w:type="spellStart"/>
      <w:r w:rsidRPr="003637A6">
        <w:t>сушан</w:t>
      </w:r>
      <w:proofErr w:type="spellEnd"/>
      <w:r w:rsidRPr="003637A6">
        <w:t xml:space="preserve"> </w:t>
      </w:r>
      <w:proofErr w:type="spellStart"/>
      <w:r w:rsidRPr="003637A6">
        <w:t>са</w:t>
      </w:r>
      <w:proofErr w:type="spellEnd"/>
      <w:r w:rsidRPr="003637A6">
        <w:t xml:space="preserve"> </w:t>
      </w:r>
      <w:proofErr w:type="spellStart"/>
      <w:r w:rsidRPr="003637A6">
        <w:t>високим</w:t>
      </w:r>
      <w:proofErr w:type="spellEnd"/>
      <w:r w:rsidRPr="003637A6">
        <w:t xml:space="preserve"> </w:t>
      </w:r>
      <w:proofErr w:type="spellStart"/>
      <w:r w:rsidRPr="003637A6">
        <w:t>температурама</w:t>
      </w:r>
      <w:proofErr w:type="spellEnd"/>
      <w:r w:rsidRPr="003637A6">
        <w:t xml:space="preserve">. </w:t>
      </w:r>
      <w:proofErr w:type="spellStart"/>
      <w:r w:rsidRPr="003637A6">
        <w:t>Клима</w:t>
      </w:r>
      <w:proofErr w:type="spellEnd"/>
      <w:r w:rsidRPr="003637A6">
        <w:t xml:space="preserve"> </w:t>
      </w:r>
      <w:proofErr w:type="spellStart"/>
      <w:r w:rsidRPr="003637A6">
        <w:t>је</w:t>
      </w:r>
      <w:proofErr w:type="spellEnd"/>
      <w:r w:rsidRPr="003637A6">
        <w:t xml:space="preserve"> </w:t>
      </w:r>
      <w:proofErr w:type="spellStart"/>
      <w:r w:rsidRPr="003637A6">
        <w:t>под</w:t>
      </w:r>
      <w:proofErr w:type="spellEnd"/>
      <w:r w:rsidRPr="003637A6">
        <w:t xml:space="preserve"> </w:t>
      </w:r>
      <w:proofErr w:type="spellStart"/>
      <w:r w:rsidRPr="003637A6">
        <w:t>снажним</w:t>
      </w:r>
      <w:proofErr w:type="spellEnd"/>
      <w:r w:rsidRPr="003637A6">
        <w:t xml:space="preserve"> </w:t>
      </w:r>
      <w:proofErr w:type="spellStart"/>
      <w:r w:rsidRPr="003637A6">
        <w:t>утицајем</w:t>
      </w:r>
      <w:proofErr w:type="spellEnd"/>
      <w:r w:rsidRPr="003637A6">
        <w:t xml:space="preserve"> </w:t>
      </w:r>
      <w:proofErr w:type="spellStart"/>
      <w:r w:rsidRPr="003637A6">
        <w:t>континенталних</w:t>
      </w:r>
      <w:proofErr w:type="spellEnd"/>
      <w:r w:rsidRPr="003637A6">
        <w:t xml:space="preserve"> </w:t>
      </w:r>
      <w:proofErr w:type="spellStart"/>
      <w:r w:rsidRPr="003637A6">
        <w:t>ваздушних</w:t>
      </w:r>
      <w:proofErr w:type="spellEnd"/>
      <w:r w:rsidRPr="003637A6">
        <w:t xml:space="preserve"> </w:t>
      </w:r>
      <w:proofErr w:type="spellStart"/>
      <w:r w:rsidRPr="003637A6">
        <w:t>струјања</w:t>
      </w:r>
      <w:proofErr w:type="spellEnd"/>
      <w:r w:rsidRPr="003637A6">
        <w:t xml:space="preserve"> и </w:t>
      </w:r>
      <w:proofErr w:type="spellStart"/>
      <w:r w:rsidRPr="003637A6">
        <w:t>локалних</w:t>
      </w:r>
      <w:proofErr w:type="spellEnd"/>
      <w:r w:rsidRPr="003637A6">
        <w:t xml:space="preserve"> </w:t>
      </w:r>
      <w:proofErr w:type="spellStart"/>
      <w:r w:rsidRPr="003637A6">
        <w:t>карактеристика</w:t>
      </w:r>
      <w:proofErr w:type="spellEnd"/>
      <w:r w:rsidRPr="003637A6">
        <w:t xml:space="preserve"> </w:t>
      </w:r>
      <w:proofErr w:type="spellStart"/>
      <w:r w:rsidRPr="003637A6">
        <w:t>рељефа</w:t>
      </w:r>
      <w:proofErr w:type="spellEnd"/>
      <w:r w:rsidRPr="003637A6">
        <w:t xml:space="preserve">. </w:t>
      </w:r>
      <w:proofErr w:type="spellStart"/>
      <w:r w:rsidRPr="003637A6">
        <w:t>Према</w:t>
      </w:r>
      <w:proofErr w:type="spellEnd"/>
      <w:r w:rsidRPr="003637A6">
        <w:t xml:space="preserve"> </w:t>
      </w:r>
      <w:proofErr w:type="spellStart"/>
      <w:r w:rsidRPr="003637A6">
        <w:t>подацима</w:t>
      </w:r>
      <w:proofErr w:type="spellEnd"/>
      <w:r w:rsidRPr="003637A6">
        <w:t xml:space="preserve"> </w:t>
      </w:r>
      <w:proofErr w:type="spellStart"/>
      <w:r w:rsidRPr="003637A6">
        <w:t>метеоролошке</w:t>
      </w:r>
      <w:proofErr w:type="spellEnd"/>
      <w:r w:rsidRPr="003637A6">
        <w:t xml:space="preserve"> </w:t>
      </w:r>
      <w:proofErr w:type="spellStart"/>
      <w:r w:rsidRPr="003637A6">
        <w:t>станице</w:t>
      </w:r>
      <w:proofErr w:type="spellEnd"/>
      <w:r w:rsidRPr="003637A6">
        <w:t xml:space="preserve"> у </w:t>
      </w:r>
      <w:proofErr w:type="spellStart"/>
      <w:r w:rsidRPr="003637A6">
        <w:t>Сокобањи</w:t>
      </w:r>
      <w:proofErr w:type="spellEnd"/>
      <w:r w:rsidRPr="003637A6">
        <w:t xml:space="preserve"> </w:t>
      </w:r>
      <w:proofErr w:type="spellStart"/>
      <w:r w:rsidRPr="003637A6">
        <w:t>на</w:t>
      </w:r>
      <w:proofErr w:type="spellEnd"/>
      <w:r w:rsidRPr="003637A6">
        <w:t xml:space="preserve"> </w:t>
      </w:r>
      <w:proofErr w:type="spellStart"/>
      <w:r w:rsidRPr="003637A6">
        <w:t>надморској</w:t>
      </w:r>
      <w:proofErr w:type="spellEnd"/>
      <w:r w:rsidRPr="003637A6">
        <w:t xml:space="preserve"> </w:t>
      </w:r>
      <w:proofErr w:type="spellStart"/>
      <w:r w:rsidRPr="003637A6">
        <w:t>висини</w:t>
      </w:r>
      <w:proofErr w:type="spellEnd"/>
      <w:r w:rsidRPr="003637A6">
        <w:t xml:space="preserve"> </w:t>
      </w:r>
      <w:proofErr w:type="spellStart"/>
      <w:r w:rsidRPr="003637A6">
        <w:t>од</w:t>
      </w:r>
      <w:proofErr w:type="spellEnd"/>
      <w:r w:rsidRPr="003637A6">
        <w:t xml:space="preserve"> 300 m. У </w:t>
      </w:r>
      <w:proofErr w:type="spellStart"/>
      <w:r w:rsidRPr="003637A6">
        <w:t>табели</w:t>
      </w:r>
      <w:proofErr w:type="spellEnd"/>
      <w:r w:rsidRPr="003637A6">
        <w:t xml:space="preserve"> 3. </w:t>
      </w:r>
      <w:proofErr w:type="spellStart"/>
      <w:r w:rsidRPr="003637A6">
        <w:t>приказан</w:t>
      </w:r>
      <w:proofErr w:type="spellEnd"/>
      <w:r w:rsidRPr="003637A6">
        <w:t xml:space="preserve"> </w:t>
      </w:r>
      <w:proofErr w:type="spellStart"/>
      <w:r w:rsidRPr="003637A6">
        <w:t>је</w:t>
      </w:r>
      <w:proofErr w:type="spellEnd"/>
      <w:r w:rsidRPr="003637A6">
        <w:t xml:space="preserve"> </w:t>
      </w:r>
      <w:proofErr w:type="spellStart"/>
      <w:r w:rsidRPr="003637A6">
        <w:t>просек</w:t>
      </w:r>
      <w:proofErr w:type="spellEnd"/>
      <w:r w:rsidRPr="003637A6">
        <w:t xml:space="preserve"> </w:t>
      </w:r>
      <w:proofErr w:type="spellStart"/>
      <w:r w:rsidRPr="003637A6">
        <w:t>метеоролошких</w:t>
      </w:r>
      <w:proofErr w:type="spellEnd"/>
      <w:r w:rsidRPr="003637A6">
        <w:t xml:space="preserve"> </w:t>
      </w:r>
      <w:proofErr w:type="spellStart"/>
      <w:r w:rsidRPr="003637A6">
        <w:t>података</w:t>
      </w:r>
      <w:proofErr w:type="spellEnd"/>
      <w:r w:rsidRPr="003637A6">
        <w:t xml:space="preserve"> </w:t>
      </w:r>
      <w:proofErr w:type="spellStart"/>
      <w:r w:rsidRPr="003637A6">
        <w:t>од</w:t>
      </w:r>
      <w:proofErr w:type="spellEnd"/>
      <w:r w:rsidRPr="003637A6">
        <w:t xml:space="preserve"> 2011 – 2015 </w:t>
      </w:r>
      <w:proofErr w:type="spellStart"/>
      <w:proofErr w:type="gramStart"/>
      <w:r w:rsidRPr="003637A6">
        <w:t>године.Просек</w:t>
      </w:r>
      <w:proofErr w:type="spellEnd"/>
      <w:proofErr w:type="gramEnd"/>
      <w:r w:rsidRPr="003637A6">
        <w:t xml:space="preserve"> </w:t>
      </w:r>
      <w:proofErr w:type="spellStart"/>
      <w:r w:rsidRPr="003637A6">
        <w:t>метеоролошких</w:t>
      </w:r>
      <w:proofErr w:type="spellEnd"/>
      <w:r w:rsidRPr="003637A6">
        <w:t xml:space="preserve"> </w:t>
      </w:r>
      <w:proofErr w:type="spellStart"/>
      <w:r w:rsidRPr="003637A6">
        <w:t>података</w:t>
      </w:r>
      <w:proofErr w:type="spellEnd"/>
      <w:r w:rsidRPr="003637A6">
        <w:t xml:space="preserve"> </w:t>
      </w:r>
      <w:proofErr w:type="spellStart"/>
      <w:r w:rsidRPr="003637A6">
        <w:t>израђен</w:t>
      </w:r>
      <w:proofErr w:type="spellEnd"/>
      <w:r w:rsidRPr="003637A6">
        <w:t xml:space="preserve"> </w:t>
      </w:r>
      <w:proofErr w:type="spellStart"/>
      <w:r w:rsidRPr="003637A6">
        <w:t>је</w:t>
      </w:r>
      <w:proofErr w:type="spellEnd"/>
      <w:r w:rsidRPr="003637A6">
        <w:t xml:space="preserve"> </w:t>
      </w:r>
      <w:proofErr w:type="spellStart"/>
      <w:r w:rsidRPr="003637A6">
        <w:t>на</w:t>
      </w:r>
      <w:proofErr w:type="spellEnd"/>
      <w:r w:rsidRPr="003637A6">
        <w:t xml:space="preserve"> </w:t>
      </w:r>
      <w:proofErr w:type="spellStart"/>
      <w:r w:rsidRPr="003637A6">
        <w:t>основу</w:t>
      </w:r>
      <w:proofErr w:type="spellEnd"/>
      <w:r w:rsidRPr="003637A6">
        <w:t xml:space="preserve"> </w:t>
      </w:r>
      <w:proofErr w:type="spellStart"/>
      <w:r w:rsidRPr="003637A6">
        <w:t>доступних</w:t>
      </w:r>
      <w:proofErr w:type="spellEnd"/>
      <w:r w:rsidRPr="003637A6">
        <w:t xml:space="preserve"> </w:t>
      </w:r>
      <w:proofErr w:type="spellStart"/>
      <w:r w:rsidRPr="003637A6">
        <w:t>података</w:t>
      </w:r>
      <w:proofErr w:type="spellEnd"/>
      <w:r w:rsidRPr="003637A6">
        <w:t xml:space="preserve"> </w:t>
      </w:r>
      <w:proofErr w:type="spellStart"/>
      <w:r w:rsidRPr="003637A6">
        <w:t>са</w:t>
      </w:r>
      <w:proofErr w:type="spellEnd"/>
      <w:r w:rsidRPr="003637A6">
        <w:t xml:space="preserve"> </w:t>
      </w:r>
      <w:proofErr w:type="spellStart"/>
      <w:r w:rsidRPr="003637A6">
        <w:t>сајта</w:t>
      </w:r>
      <w:proofErr w:type="spellEnd"/>
      <w:r w:rsidRPr="003637A6">
        <w:t xml:space="preserve"> РХМЗ–</w:t>
      </w:r>
      <w:proofErr w:type="spellStart"/>
      <w:r w:rsidRPr="003637A6">
        <w:t>а.За</w:t>
      </w:r>
      <w:proofErr w:type="spellEnd"/>
      <w:r w:rsidRPr="003637A6">
        <w:t xml:space="preserve"> </w:t>
      </w:r>
      <w:proofErr w:type="spellStart"/>
      <w:r w:rsidRPr="003637A6">
        <w:t>период</w:t>
      </w:r>
      <w:proofErr w:type="spellEnd"/>
      <w:r w:rsidRPr="003637A6">
        <w:t xml:space="preserve"> </w:t>
      </w:r>
      <w:proofErr w:type="spellStart"/>
      <w:r w:rsidRPr="003637A6">
        <w:t>од</w:t>
      </w:r>
      <w:proofErr w:type="spellEnd"/>
      <w:r w:rsidRPr="003637A6">
        <w:t xml:space="preserve"> 2016</w:t>
      </w:r>
      <w:r w:rsidR="0010136B">
        <w:rPr>
          <w:lang w:val="sr-Cyrl-RS"/>
        </w:rPr>
        <w:t xml:space="preserve"> </w:t>
      </w:r>
      <w:r w:rsidRPr="003637A6">
        <w:t>–</w:t>
      </w:r>
      <w:r w:rsidR="0010136B">
        <w:rPr>
          <w:lang w:val="sr-Cyrl-RS"/>
        </w:rPr>
        <w:t xml:space="preserve"> </w:t>
      </w:r>
      <w:r w:rsidRPr="003637A6">
        <w:t xml:space="preserve">2019. </w:t>
      </w:r>
      <w:proofErr w:type="spellStart"/>
      <w:r w:rsidRPr="003637A6">
        <w:t>године</w:t>
      </w:r>
      <w:proofErr w:type="spellEnd"/>
      <w:r w:rsidRPr="003637A6">
        <w:t xml:space="preserve"> </w:t>
      </w:r>
      <w:proofErr w:type="spellStart"/>
      <w:r w:rsidRPr="003637A6">
        <w:t>није</w:t>
      </w:r>
      <w:proofErr w:type="spellEnd"/>
      <w:r w:rsidRPr="003637A6">
        <w:t xml:space="preserve"> </w:t>
      </w:r>
      <w:proofErr w:type="spellStart"/>
      <w:r w:rsidRPr="003637A6">
        <w:t>било</w:t>
      </w:r>
      <w:proofErr w:type="spellEnd"/>
      <w:r w:rsidRPr="003637A6">
        <w:t xml:space="preserve"> </w:t>
      </w:r>
      <w:proofErr w:type="spellStart"/>
      <w:r w:rsidRPr="003637A6">
        <w:t>ажурираних</w:t>
      </w:r>
      <w:proofErr w:type="spellEnd"/>
      <w:r w:rsidRPr="003637A6">
        <w:t xml:space="preserve"> </w:t>
      </w:r>
      <w:proofErr w:type="spellStart"/>
      <w:r w:rsidRPr="003637A6">
        <w:t>података</w:t>
      </w:r>
      <w:proofErr w:type="spellEnd"/>
      <w:r w:rsidRPr="003637A6">
        <w:t xml:space="preserve"> </w:t>
      </w:r>
      <w:proofErr w:type="spellStart"/>
      <w:r w:rsidRPr="003637A6">
        <w:t>на</w:t>
      </w:r>
      <w:proofErr w:type="spellEnd"/>
      <w:r w:rsidRPr="003637A6">
        <w:t xml:space="preserve"> </w:t>
      </w:r>
      <w:proofErr w:type="spellStart"/>
      <w:r w:rsidRPr="003637A6">
        <w:t>сајту</w:t>
      </w:r>
      <w:proofErr w:type="spellEnd"/>
      <w:r w:rsidRPr="003637A6">
        <w:t xml:space="preserve"> РХМЗ-а.</w:t>
      </w:r>
    </w:p>
    <w:p w14:paraId="4FDD596B" w14:textId="77777777" w:rsidR="005103F6" w:rsidRDefault="005103F6" w:rsidP="005103F6">
      <w:pPr>
        <w:ind w:left="-15" w:right="6" w:firstLine="720"/>
      </w:pPr>
    </w:p>
    <w:p w14:paraId="79BC3FB9" w14:textId="77777777" w:rsidR="003D6F60" w:rsidRDefault="003D6F60" w:rsidP="005103F6">
      <w:pPr>
        <w:ind w:left="-15" w:right="6" w:firstLine="720"/>
      </w:pPr>
    </w:p>
    <w:p w14:paraId="45E5A4F3" w14:textId="77777777" w:rsidR="003D6F60" w:rsidRDefault="003D6F60" w:rsidP="005103F6">
      <w:pPr>
        <w:ind w:left="-15" w:right="6" w:firstLine="720"/>
      </w:pPr>
    </w:p>
    <w:p w14:paraId="15F5EB27" w14:textId="77777777" w:rsidR="003D6F60" w:rsidRDefault="003D6F60" w:rsidP="005103F6">
      <w:pPr>
        <w:ind w:left="-15" w:right="6" w:firstLine="720"/>
      </w:pPr>
    </w:p>
    <w:p w14:paraId="164AE7B9" w14:textId="77777777" w:rsidR="003D6F60" w:rsidRDefault="003D6F60" w:rsidP="005103F6">
      <w:pPr>
        <w:ind w:left="-15" w:right="6" w:firstLine="720"/>
        <w:rPr>
          <w:lang w:val="sr-Cyrl-RS"/>
        </w:rPr>
      </w:pPr>
    </w:p>
    <w:p w14:paraId="52A872A8" w14:textId="77777777" w:rsidR="0000426C" w:rsidRDefault="0000426C" w:rsidP="005103F6">
      <w:pPr>
        <w:ind w:left="-15" w:right="6" w:firstLine="720"/>
        <w:rPr>
          <w:lang w:val="sr-Cyrl-RS"/>
        </w:rPr>
      </w:pPr>
    </w:p>
    <w:p w14:paraId="234377B1" w14:textId="77777777" w:rsidR="00FE3D69" w:rsidRDefault="00FE3D69" w:rsidP="005103F6">
      <w:pPr>
        <w:ind w:left="-15" w:right="6" w:firstLine="720"/>
        <w:rPr>
          <w:lang w:val="sr-Cyrl-RS"/>
        </w:rPr>
      </w:pPr>
    </w:p>
    <w:p w14:paraId="14857304" w14:textId="77777777" w:rsidR="003D6F60" w:rsidRPr="003637A6" w:rsidRDefault="003D6F60" w:rsidP="005103F6">
      <w:pPr>
        <w:ind w:left="-15" w:right="6" w:firstLine="720"/>
      </w:pPr>
    </w:p>
    <w:p w14:paraId="5E9A2A68" w14:textId="77777777" w:rsidR="005103F6" w:rsidRPr="003637A6" w:rsidRDefault="005103F6" w:rsidP="005103F6">
      <w:pPr>
        <w:ind w:left="-15" w:right="6" w:firstLine="720"/>
      </w:pPr>
      <w:r w:rsidRPr="003637A6">
        <w:lastRenderedPageBreak/>
        <w:t xml:space="preserve">               </w:t>
      </w:r>
      <w:proofErr w:type="spellStart"/>
      <w:r w:rsidRPr="007E1438">
        <w:rPr>
          <w:b/>
        </w:rPr>
        <w:t>Табела</w:t>
      </w:r>
      <w:proofErr w:type="spellEnd"/>
      <w:r w:rsidRPr="007E1438">
        <w:rPr>
          <w:b/>
        </w:rPr>
        <w:t xml:space="preserve"> 3.</w:t>
      </w:r>
      <w:r w:rsidRPr="003637A6">
        <w:t xml:space="preserve"> – </w:t>
      </w:r>
      <w:proofErr w:type="spellStart"/>
      <w:r w:rsidRPr="003637A6">
        <w:t>Климатске</w:t>
      </w:r>
      <w:proofErr w:type="spellEnd"/>
      <w:r w:rsidRPr="003637A6">
        <w:t xml:space="preserve"> </w:t>
      </w:r>
      <w:proofErr w:type="spellStart"/>
      <w:r w:rsidRPr="003637A6">
        <w:t>карактеристике</w:t>
      </w:r>
      <w:proofErr w:type="spellEnd"/>
      <w:r w:rsidRPr="003637A6">
        <w:t xml:space="preserve"> </w:t>
      </w:r>
      <w:proofErr w:type="spellStart"/>
      <w:r w:rsidRPr="003637A6">
        <w:t>за</w:t>
      </w:r>
      <w:proofErr w:type="spellEnd"/>
      <w:r w:rsidRPr="003637A6">
        <w:t xml:space="preserve"> </w:t>
      </w:r>
      <w:proofErr w:type="spellStart"/>
      <w:r w:rsidRPr="003637A6">
        <w:t>подручје</w:t>
      </w:r>
      <w:proofErr w:type="spellEnd"/>
      <w:r w:rsidRPr="003637A6">
        <w:t xml:space="preserve"> </w:t>
      </w:r>
      <w:proofErr w:type="spellStart"/>
      <w:r w:rsidRPr="003637A6">
        <w:t>газдинске</w:t>
      </w:r>
      <w:proofErr w:type="spellEnd"/>
      <w:r w:rsidRPr="003637A6">
        <w:t xml:space="preserve"> </w:t>
      </w:r>
      <w:proofErr w:type="spellStart"/>
      <w:r w:rsidRPr="003637A6">
        <w:t>јединице</w:t>
      </w:r>
      <w:proofErr w:type="spellEnd"/>
    </w:p>
    <w:tbl>
      <w:tblPr>
        <w:tblW w:w="7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3" w:type="dxa"/>
          <w:right w:w="115" w:type="dxa"/>
        </w:tblCellMar>
        <w:tblLook w:val="04A0" w:firstRow="1" w:lastRow="0" w:firstColumn="1" w:lastColumn="0" w:noHBand="0" w:noVBand="1"/>
      </w:tblPr>
      <w:tblGrid>
        <w:gridCol w:w="6225"/>
        <w:gridCol w:w="1069"/>
      </w:tblGrid>
      <w:tr w:rsidR="005103F6" w:rsidRPr="003637A6" w14:paraId="1C9AFFF1" w14:textId="77777777" w:rsidTr="00726294">
        <w:trPr>
          <w:trHeight w:val="280"/>
          <w:jc w:val="center"/>
        </w:trPr>
        <w:tc>
          <w:tcPr>
            <w:tcW w:w="729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5B59BC55" w14:textId="77777777" w:rsidR="005103F6" w:rsidRPr="003637A6" w:rsidRDefault="005103F6" w:rsidP="00726294">
            <w:pPr>
              <w:spacing w:after="5" w:line="268" w:lineRule="auto"/>
              <w:ind w:right="4"/>
              <w:jc w:val="center"/>
              <w:rPr>
                <w:b/>
                <w:color w:val="000000"/>
                <w:szCs w:val="22"/>
              </w:rPr>
            </w:pPr>
            <w:r w:rsidRPr="003637A6">
              <w:rPr>
                <w:b/>
                <w:szCs w:val="22"/>
              </w:rPr>
              <w:t>ТЕМПЕРАТУРА °C</w:t>
            </w:r>
          </w:p>
        </w:tc>
      </w:tr>
      <w:tr w:rsidR="005103F6" w:rsidRPr="003637A6" w14:paraId="6A3D9846" w14:textId="77777777" w:rsidTr="00726294">
        <w:trPr>
          <w:trHeight w:val="275"/>
          <w:jc w:val="center"/>
        </w:trPr>
        <w:tc>
          <w:tcPr>
            <w:tcW w:w="6225"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01598C15" w14:textId="77777777" w:rsidR="005103F6" w:rsidRPr="003637A6" w:rsidRDefault="005103F6" w:rsidP="00726294">
            <w:pPr>
              <w:spacing w:after="5" w:line="268" w:lineRule="auto"/>
              <w:ind w:right="4"/>
              <w:jc w:val="center"/>
              <w:rPr>
                <w:color w:val="000000"/>
                <w:szCs w:val="22"/>
              </w:rPr>
            </w:pPr>
            <w:proofErr w:type="spellStart"/>
            <w:r w:rsidRPr="003637A6">
              <w:rPr>
                <w:szCs w:val="22"/>
              </w:rPr>
              <w:t>Средња</w:t>
            </w:r>
            <w:proofErr w:type="spellEnd"/>
            <w:r w:rsidRPr="003637A6">
              <w:rPr>
                <w:szCs w:val="22"/>
              </w:rPr>
              <w:t xml:space="preserve"> </w:t>
            </w:r>
            <w:proofErr w:type="spellStart"/>
            <w:r w:rsidRPr="003637A6">
              <w:rPr>
                <w:szCs w:val="22"/>
              </w:rPr>
              <w:t>годишња</w:t>
            </w:r>
            <w:proofErr w:type="spellEnd"/>
            <w:r w:rsidRPr="003637A6">
              <w:rPr>
                <w:szCs w:val="22"/>
              </w:rPr>
              <w:t xml:space="preserve"> </w:t>
            </w:r>
            <w:proofErr w:type="spellStart"/>
            <w:r w:rsidRPr="003637A6">
              <w:rPr>
                <w:szCs w:val="22"/>
              </w:rPr>
              <w:t>температура</w:t>
            </w:r>
            <w:proofErr w:type="spellEnd"/>
          </w:p>
        </w:tc>
        <w:tc>
          <w:tcPr>
            <w:tcW w:w="1069"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635FB8B3" w14:textId="77777777" w:rsidR="005103F6" w:rsidRPr="003637A6" w:rsidRDefault="005103F6" w:rsidP="00726294">
            <w:pPr>
              <w:spacing w:after="5" w:line="268" w:lineRule="auto"/>
              <w:ind w:right="4"/>
              <w:jc w:val="center"/>
              <w:rPr>
                <w:color w:val="000000"/>
                <w:szCs w:val="22"/>
              </w:rPr>
            </w:pPr>
            <w:r w:rsidRPr="003637A6">
              <w:rPr>
                <w:szCs w:val="22"/>
              </w:rPr>
              <w:t>11,9</w:t>
            </w:r>
          </w:p>
        </w:tc>
      </w:tr>
      <w:tr w:rsidR="005103F6" w:rsidRPr="003637A6" w14:paraId="35D0B313" w14:textId="77777777" w:rsidTr="00726294">
        <w:trPr>
          <w:trHeight w:val="385"/>
          <w:jc w:val="center"/>
        </w:trPr>
        <w:tc>
          <w:tcPr>
            <w:tcW w:w="729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5807944A" w14:textId="77777777" w:rsidR="005103F6" w:rsidRPr="003637A6" w:rsidRDefault="005103F6" w:rsidP="00726294">
            <w:pPr>
              <w:spacing w:after="5" w:line="268" w:lineRule="auto"/>
              <w:ind w:right="4"/>
              <w:jc w:val="center"/>
              <w:rPr>
                <w:b/>
                <w:color w:val="000000"/>
                <w:szCs w:val="22"/>
              </w:rPr>
            </w:pPr>
            <w:r w:rsidRPr="003637A6">
              <w:rPr>
                <w:b/>
                <w:szCs w:val="22"/>
              </w:rPr>
              <w:t>РЕЛАТИВНА ВЛАЖНОСТ (%)</w:t>
            </w:r>
          </w:p>
        </w:tc>
      </w:tr>
      <w:tr w:rsidR="005103F6" w:rsidRPr="003637A6" w14:paraId="485D66C1" w14:textId="77777777" w:rsidTr="00726294">
        <w:trPr>
          <w:trHeight w:val="293"/>
          <w:jc w:val="center"/>
        </w:trPr>
        <w:tc>
          <w:tcPr>
            <w:tcW w:w="6225"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2272B1BA" w14:textId="77777777" w:rsidR="005103F6" w:rsidRPr="003637A6" w:rsidRDefault="005103F6" w:rsidP="00726294">
            <w:pPr>
              <w:spacing w:after="5" w:line="268" w:lineRule="auto"/>
              <w:ind w:right="4"/>
              <w:jc w:val="center"/>
              <w:rPr>
                <w:color w:val="000000"/>
                <w:szCs w:val="22"/>
              </w:rPr>
            </w:pPr>
            <w:proofErr w:type="spellStart"/>
            <w:r w:rsidRPr="003637A6">
              <w:rPr>
                <w:szCs w:val="22"/>
              </w:rPr>
              <w:t>Средња</w:t>
            </w:r>
            <w:proofErr w:type="spellEnd"/>
            <w:r w:rsidRPr="003637A6">
              <w:rPr>
                <w:szCs w:val="22"/>
              </w:rPr>
              <w:t xml:space="preserve"> </w:t>
            </w:r>
            <w:proofErr w:type="spellStart"/>
            <w:r w:rsidRPr="003637A6">
              <w:rPr>
                <w:szCs w:val="22"/>
              </w:rPr>
              <w:t>годишња</w:t>
            </w:r>
            <w:proofErr w:type="spellEnd"/>
            <w:r w:rsidRPr="003637A6">
              <w:rPr>
                <w:szCs w:val="22"/>
              </w:rPr>
              <w:t xml:space="preserve"> </w:t>
            </w:r>
            <w:proofErr w:type="spellStart"/>
            <w:r w:rsidRPr="003637A6">
              <w:rPr>
                <w:szCs w:val="22"/>
              </w:rPr>
              <w:t>релативна</w:t>
            </w:r>
            <w:proofErr w:type="spellEnd"/>
            <w:r w:rsidRPr="003637A6">
              <w:rPr>
                <w:szCs w:val="22"/>
              </w:rPr>
              <w:t xml:space="preserve"> </w:t>
            </w:r>
            <w:proofErr w:type="spellStart"/>
            <w:r w:rsidRPr="003637A6">
              <w:rPr>
                <w:szCs w:val="22"/>
              </w:rPr>
              <w:t>влажност</w:t>
            </w:r>
            <w:proofErr w:type="spellEnd"/>
          </w:p>
        </w:tc>
        <w:tc>
          <w:tcPr>
            <w:tcW w:w="1069"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2518ED89" w14:textId="77777777" w:rsidR="005103F6" w:rsidRPr="003637A6" w:rsidRDefault="005103F6" w:rsidP="00726294">
            <w:pPr>
              <w:spacing w:after="5" w:line="268" w:lineRule="auto"/>
              <w:ind w:right="4"/>
              <w:jc w:val="center"/>
              <w:rPr>
                <w:color w:val="000000"/>
                <w:szCs w:val="22"/>
              </w:rPr>
            </w:pPr>
            <w:r w:rsidRPr="003637A6">
              <w:rPr>
                <w:szCs w:val="22"/>
              </w:rPr>
              <w:t>79,0</w:t>
            </w:r>
          </w:p>
        </w:tc>
      </w:tr>
      <w:tr w:rsidR="005103F6" w:rsidRPr="003637A6" w14:paraId="0A3F6056" w14:textId="77777777" w:rsidTr="00726294">
        <w:trPr>
          <w:trHeight w:val="301"/>
          <w:jc w:val="center"/>
        </w:trPr>
        <w:tc>
          <w:tcPr>
            <w:tcW w:w="729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423BC69E" w14:textId="77777777" w:rsidR="005103F6" w:rsidRPr="003637A6" w:rsidRDefault="005103F6" w:rsidP="00726294">
            <w:pPr>
              <w:spacing w:after="5" w:line="268" w:lineRule="auto"/>
              <w:ind w:right="4"/>
              <w:jc w:val="center"/>
              <w:rPr>
                <w:b/>
                <w:color w:val="000000"/>
                <w:szCs w:val="22"/>
              </w:rPr>
            </w:pPr>
            <w:r w:rsidRPr="003637A6">
              <w:rPr>
                <w:b/>
                <w:szCs w:val="22"/>
              </w:rPr>
              <w:t>ПАДАВИНЕ (mm)</w:t>
            </w:r>
          </w:p>
        </w:tc>
      </w:tr>
      <w:tr w:rsidR="005103F6" w:rsidRPr="003637A6" w14:paraId="021DC539" w14:textId="77777777" w:rsidTr="00726294">
        <w:trPr>
          <w:trHeight w:val="286"/>
          <w:jc w:val="center"/>
        </w:trPr>
        <w:tc>
          <w:tcPr>
            <w:tcW w:w="6225"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3C5F7AEA" w14:textId="77777777" w:rsidR="005103F6" w:rsidRPr="003637A6" w:rsidRDefault="005103F6" w:rsidP="00726294">
            <w:pPr>
              <w:spacing w:after="5" w:line="268" w:lineRule="auto"/>
              <w:ind w:right="4"/>
              <w:jc w:val="center"/>
              <w:rPr>
                <w:color w:val="000000"/>
                <w:szCs w:val="22"/>
              </w:rPr>
            </w:pPr>
            <w:proofErr w:type="spellStart"/>
            <w:r w:rsidRPr="003637A6">
              <w:rPr>
                <w:szCs w:val="22"/>
              </w:rPr>
              <w:t>Годишња</w:t>
            </w:r>
            <w:proofErr w:type="spellEnd"/>
            <w:r w:rsidRPr="003637A6">
              <w:rPr>
                <w:szCs w:val="22"/>
              </w:rPr>
              <w:t xml:space="preserve"> </w:t>
            </w:r>
            <w:proofErr w:type="spellStart"/>
            <w:r w:rsidRPr="003637A6">
              <w:rPr>
                <w:szCs w:val="22"/>
              </w:rPr>
              <w:t>сума</w:t>
            </w:r>
            <w:proofErr w:type="spellEnd"/>
            <w:r w:rsidRPr="003637A6">
              <w:rPr>
                <w:szCs w:val="22"/>
              </w:rPr>
              <w:t xml:space="preserve"> </w:t>
            </w:r>
            <w:proofErr w:type="spellStart"/>
            <w:r w:rsidRPr="003637A6">
              <w:rPr>
                <w:szCs w:val="22"/>
              </w:rPr>
              <w:t>падавина</w:t>
            </w:r>
            <w:proofErr w:type="spellEnd"/>
          </w:p>
        </w:tc>
        <w:tc>
          <w:tcPr>
            <w:tcW w:w="1069"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35FB3B46" w14:textId="77777777" w:rsidR="005103F6" w:rsidRPr="003637A6" w:rsidRDefault="005103F6" w:rsidP="00726294">
            <w:pPr>
              <w:spacing w:after="5" w:line="268" w:lineRule="auto"/>
              <w:ind w:right="4"/>
              <w:jc w:val="center"/>
              <w:rPr>
                <w:color w:val="000000"/>
                <w:szCs w:val="22"/>
              </w:rPr>
            </w:pPr>
            <w:r w:rsidRPr="003637A6">
              <w:rPr>
                <w:szCs w:val="22"/>
              </w:rPr>
              <w:t>634,9</w:t>
            </w:r>
          </w:p>
        </w:tc>
      </w:tr>
      <w:tr w:rsidR="005103F6" w:rsidRPr="003637A6" w14:paraId="39375F95" w14:textId="77777777" w:rsidTr="00726294">
        <w:trPr>
          <w:trHeight w:val="280"/>
          <w:jc w:val="center"/>
        </w:trPr>
        <w:tc>
          <w:tcPr>
            <w:tcW w:w="729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4B23D88C" w14:textId="77777777" w:rsidR="005103F6" w:rsidRPr="003637A6" w:rsidRDefault="005103F6" w:rsidP="00726294">
            <w:pPr>
              <w:spacing w:after="5" w:line="268" w:lineRule="auto"/>
              <w:ind w:right="4"/>
              <w:jc w:val="center"/>
              <w:rPr>
                <w:b/>
                <w:color w:val="000000"/>
                <w:szCs w:val="22"/>
              </w:rPr>
            </w:pPr>
            <w:r w:rsidRPr="003637A6">
              <w:rPr>
                <w:b/>
                <w:szCs w:val="22"/>
              </w:rPr>
              <w:t>ПОЈАВЕ (</w:t>
            </w:r>
            <w:proofErr w:type="spellStart"/>
            <w:r w:rsidRPr="003637A6">
              <w:rPr>
                <w:b/>
                <w:szCs w:val="22"/>
              </w:rPr>
              <w:t>број</w:t>
            </w:r>
            <w:proofErr w:type="spellEnd"/>
            <w:r w:rsidRPr="003637A6">
              <w:rPr>
                <w:b/>
                <w:szCs w:val="22"/>
              </w:rPr>
              <w:t xml:space="preserve"> </w:t>
            </w:r>
            <w:proofErr w:type="spellStart"/>
            <w:r w:rsidRPr="003637A6">
              <w:rPr>
                <w:b/>
                <w:szCs w:val="22"/>
              </w:rPr>
              <w:t>дана</w:t>
            </w:r>
            <w:proofErr w:type="spellEnd"/>
            <w:r w:rsidRPr="003637A6">
              <w:rPr>
                <w:b/>
                <w:szCs w:val="22"/>
              </w:rPr>
              <w:t xml:space="preserve"> у </w:t>
            </w:r>
            <w:proofErr w:type="spellStart"/>
            <w:proofErr w:type="gramStart"/>
            <w:r w:rsidRPr="003637A6">
              <w:rPr>
                <w:b/>
                <w:szCs w:val="22"/>
              </w:rPr>
              <w:t>години</w:t>
            </w:r>
            <w:proofErr w:type="spellEnd"/>
            <w:r w:rsidRPr="003637A6">
              <w:rPr>
                <w:b/>
                <w:szCs w:val="22"/>
              </w:rPr>
              <w:t xml:space="preserve"> )</w:t>
            </w:r>
            <w:proofErr w:type="gramEnd"/>
          </w:p>
        </w:tc>
      </w:tr>
      <w:tr w:rsidR="005103F6" w:rsidRPr="003637A6" w14:paraId="414682A1" w14:textId="77777777" w:rsidTr="00726294">
        <w:trPr>
          <w:trHeight w:val="275"/>
          <w:jc w:val="center"/>
        </w:trPr>
        <w:tc>
          <w:tcPr>
            <w:tcW w:w="6225"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1C5AB71D" w14:textId="77777777" w:rsidR="005103F6" w:rsidRPr="003637A6" w:rsidRDefault="005103F6" w:rsidP="00726294">
            <w:pPr>
              <w:spacing w:after="5" w:line="268" w:lineRule="auto"/>
              <w:ind w:right="4"/>
              <w:jc w:val="center"/>
              <w:rPr>
                <w:color w:val="000000"/>
                <w:szCs w:val="22"/>
              </w:rPr>
            </w:pPr>
            <w:proofErr w:type="spellStart"/>
            <w:r w:rsidRPr="003637A6">
              <w:rPr>
                <w:szCs w:val="22"/>
              </w:rPr>
              <w:t>Киша</w:t>
            </w:r>
            <w:proofErr w:type="spellEnd"/>
          </w:p>
        </w:tc>
        <w:tc>
          <w:tcPr>
            <w:tcW w:w="1069"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5F2FA129" w14:textId="77777777" w:rsidR="005103F6" w:rsidRPr="003637A6" w:rsidRDefault="005103F6" w:rsidP="00726294">
            <w:pPr>
              <w:spacing w:after="5" w:line="268" w:lineRule="auto"/>
              <w:ind w:right="4"/>
              <w:jc w:val="center"/>
              <w:rPr>
                <w:color w:val="000000"/>
                <w:szCs w:val="22"/>
              </w:rPr>
            </w:pPr>
            <w:r w:rsidRPr="003637A6">
              <w:rPr>
                <w:szCs w:val="22"/>
              </w:rPr>
              <w:t>92</w:t>
            </w:r>
          </w:p>
        </w:tc>
      </w:tr>
      <w:tr w:rsidR="005103F6" w:rsidRPr="003637A6" w14:paraId="289958EE" w14:textId="77777777" w:rsidTr="00726294">
        <w:trPr>
          <w:trHeight w:val="275"/>
          <w:jc w:val="center"/>
        </w:trPr>
        <w:tc>
          <w:tcPr>
            <w:tcW w:w="6225"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490E2112" w14:textId="77777777" w:rsidR="005103F6" w:rsidRPr="003637A6" w:rsidRDefault="005103F6" w:rsidP="00726294">
            <w:pPr>
              <w:spacing w:after="5" w:line="268" w:lineRule="auto"/>
              <w:ind w:right="4"/>
              <w:jc w:val="center"/>
              <w:rPr>
                <w:color w:val="000000"/>
                <w:szCs w:val="22"/>
              </w:rPr>
            </w:pPr>
            <w:proofErr w:type="spellStart"/>
            <w:r w:rsidRPr="003637A6">
              <w:rPr>
                <w:szCs w:val="22"/>
              </w:rPr>
              <w:t>Снег</w:t>
            </w:r>
            <w:proofErr w:type="spellEnd"/>
          </w:p>
        </w:tc>
        <w:tc>
          <w:tcPr>
            <w:tcW w:w="1069"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3E178D6D" w14:textId="77777777" w:rsidR="005103F6" w:rsidRPr="003637A6" w:rsidRDefault="005103F6" w:rsidP="00726294">
            <w:pPr>
              <w:spacing w:after="5" w:line="268" w:lineRule="auto"/>
              <w:ind w:right="4"/>
              <w:jc w:val="center"/>
              <w:rPr>
                <w:color w:val="000000"/>
                <w:szCs w:val="22"/>
              </w:rPr>
            </w:pPr>
            <w:r w:rsidRPr="003637A6">
              <w:rPr>
                <w:szCs w:val="22"/>
              </w:rPr>
              <w:t>20</w:t>
            </w:r>
          </w:p>
        </w:tc>
      </w:tr>
      <w:tr w:rsidR="005103F6" w:rsidRPr="003637A6" w14:paraId="245EEBD1" w14:textId="77777777" w:rsidTr="00726294">
        <w:trPr>
          <w:trHeight w:val="275"/>
          <w:jc w:val="center"/>
        </w:trPr>
        <w:tc>
          <w:tcPr>
            <w:tcW w:w="6225"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1DF55D22" w14:textId="77777777" w:rsidR="005103F6" w:rsidRPr="003637A6" w:rsidRDefault="005103F6" w:rsidP="00726294">
            <w:pPr>
              <w:spacing w:after="5" w:line="268" w:lineRule="auto"/>
              <w:ind w:right="4"/>
              <w:jc w:val="center"/>
              <w:rPr>
                <w:color w:val="000000"/>
                <w:szCs w:val="22"/>
              </w:rPr>
            </w:pPr>
            <w:proofErr w:type="spellStart"/>
            <w:r w:rsidRPr="003637A6">
              <w:rPr>
                <w:szCs w:val="22"/>
              </w:rPr>
              <w:t>Магла</w:t>
            </w:r>
            <w:proofErr w:type="spellEnd"/>
          </w:p>
        </w:tc>
        <w:tc>
          <w:tcPr>
            <w:tcW w:w="1069"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69029D71" w14:textId="77777777" w:rsidR="005103F6" w:rsidRPr="003637A6" w:rsidRDefault="005103F6" w:rsidP="00726294">
            <w:pPr>
              <w:spacing w:after="5" w:line="268" w:lineRule="auto"/>
              <w:ind w:right="4"/>
              <w:jc w:val="center"/>
              <w:rPr>
                <w:color w:val="000000"/>
                <w:szCs w:val="22"/>
              </w:rPr>
            </w:pPr>
            <w:r w:rsidRPr="003637A6">
              <w:rPr>
                <w:szCs w:val="22"/>
              </w:rPr>
              <w:t>20</w:t>
            </w:r>
          </w:p>
        </w:tc>
      </w:tr>
      <w:tr w:rsidR="005103F6" w:rsidRPr="003637A6" w14:paraId="4411DB36" w14:textId="77777777" w:rsidTr="00726294">
        <w:trPr>
          <w:trHeight w:val="275"/>
          <w:jc w:val="center"/>
        </w:trPr>
        <w:tc>
          <w:tcPr>
            <w:tcW w:w="6225"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68897CC0" w14:textId="77777777" w:rsidR="005103F6" w:rsidRPr="003637A6" w:rsidRDefault="005103F6" w:rsidP="00726294">
            <w:pPr>
              <w:spacing w:after="5" w:line="268" w:lineRule="auto"/>
              <w:ind w:right="4"/>
              <w:jc w:val="center"/>
              <w:rPr>
                <w:color w:val="000000"/>
                <w:szCs w:val="22"/>
              </w:rPr>
            </w:pPr>
            <w:proofErr w:type="spellStart"/>
            <w:r w:rsidRPr="003637A6">
              <w:rPr>
                <w:szCs w:val="22"/>
              </w:rPr>
              <w:t>Суснежица</w:t>
            </w:r>
            <w:proofErr w:type="spellEnd"/>
          </w:p>
        </w:tc>
        <w:tc>
          <w:tcPr>
            <w:tcW w:w="1069"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7D83CB0E" w14:textId="77777777" w:rsidR="005103F6" w:rsidRPr="003637A6" w:rsidRDefault="005103F6" w:rsidP="00726294">
            <w:pPr>
              <w:spacing w:after="5" w:line="268" w:lineRule="auto"/>
              <w:ind w:right="4"/>
              <w:jc w:val="center"/>
              <w:rPr>
                <w:color w:val="000000"/>
                <w:szCs w:val="22"/>
              </w:rPr>
            </w:pPr>
            <w:r w:rsidRPr="003637A6">
              <w:rPr>
                <w:szCs w:val="22"/>
              </w:rPr>
              <w:t>1</w:t>
            </w:r>
          </w:p>
        </w:tc>
      </w:tr>
      <w:tr w:rsidR="005103F6" w:rsidRPr="003637A6" w14:paraId="35AB50E3" w14:textId="77777777" w:rsidTr="00726294">
        <w:trPr>
          <w:trHeight w:val="275"/>
          <w:jc w:val="center"/>
        </w:trPr>
        <w:tc>
          <w:tcPr>
            <w:tcW w:w="6225"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7C137BA8" w14:textId="77777777" w:rsidR="005103F6" w:rsidRPr="003637A6" w:rsidRDefault="005103F6" w:rsidP="00726294">
            <w:pPr>
              <w:spacing w:after="5" w:line="268" w:lineRule="auto"/>
              <w:ind w:right="4"/>
              <w:jc w:val="center"/>
              <w:rPr>
                <w:color w:val="000000"/>
                <w:szCs w:val="22"/>
              </w:rPr>
            </w:pPr>
            <w:proofErr w:type="spellStart"/>
            <w:r w:rsidRPr="003637A6">
              <w:rPr>
                <w:szCs w:val="22"/>
              </w:rPr>
              <w:t>Грмљавина</w:t>
            </w:r>
            <w:proofErr w:type="spellEnd"/>
          </w:p>
        </w:tc>
        <w:tc>
          <w:tcPr>
            <w:tcW w:w="1069"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127BE275" w14:textId="77777777" w:rsidR="005103F6" w:rsidRPr="003637A6" w:rsidRDefault="005103F6" w:rsidP="00726294">
            <w:pPr>
              <w:spacing w:after="5" w:line="268" w:lineRule="auto"/>
              <w:ind w:right="4"/>
              <w:jc w:val="center"/>
              <w:rPr>
                <w:color w:val="000000"/>
                <w:szCs w:val="22"/>
              </w:rPr>
            </w:pPr>
            <w:r w:rsidRPr="003637A6">
              <w:rPr>
                <w:szCs w:val="22"/>
              </w:rPr>
              <w:t>7</w:t>
            </w:r>
          </w:p>
        </w:tc>
      </w:tr>
      <w:tr w:rsidR="005103F6" w:rsidRPr="003637A6" w14:paraId="7F4DB3B6" w14:textId="77777777" w:rsidTr="00726294">
        <w:trPr>
          <w:trHeight w:val="275"/>
          <w:jc w:val="center"/>
        </w:trPr>
        <w:tc>
          <w:tcPr>
            <w:tcW w:w="6225"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084AD8A7" w14:textId="77777777" w:rsidR="005103F6" w:rsidRPr="003637A6" w:rsidRDefault="005103F6" w:rsidP="00726294">
            <w:pPr>
              <w:spacing w:after="5" w:line="268" w:lineRule="auto"/>
              <w:ind w:right="4"/>
              <w:jc w:val="center"/>
              <w:rPr>
                <w:color w:val="000000"/>
                <w:szCs w:val="22"/>
              </w:rPr>
            </w:pPr>
            <w:proofErr w:type="spellStart"/>
            <w:r w:rsidRPr="003637A6">
              <w:rPr>
                <w:szCs w:val="22"/>
              </w:rPr>
              <w:t>Снежни</w:t>
            </w:r>
            <w:proofErr w:type="spellEnd"/>
            <w:r w:rsidRPr="003637A6">
              <w:rPr>
                <w:szCs w:val="22"/>
              </w:rPr>
              <w:t xml:space="preserve"> </w:t>
            </w:r>
            <w:proofErr w:type="spellStart"/>
            <w:r w:rsidRPr="003637A6">
              <w:rPr>
                <w:szCs w:val="22"/>
              </w:rPr>
              <w:t>покривач</w:t>
            </w:r>
            <w:proofErr w:type="spellEnd"/>
          </w:p>
        </w:tc>
        <w:tc>
          <w:tcPr>
            <w:tcW w:w="1069" w:type="dxa"/>
            <w:tcBorders>
              <w:top w:val="single" w:sz="4" w:space="0" w:color="auto"/>
              <w:left w:val="single" w:sz="4" w:space="0" w:color="auto"/>
              <w:bottom w:val="single" w:sz="4" w:space="0" w:color="auto"/>
              <w:right w:val="single" w:sz="4" w:space="0" w:color="auto"/>
            </w:tcBorders>
            <w:shd w:val="clear" w:color="auto" w:fill="auto"/>
            <w:tcMar>
              <w:top w:w="15" w:type="dxa"/>
              <w:left w:w="293" w:type="dxa"/>
              <w:bottom w:w="0" w:type="dxa"/>
              <w:right w:w="115" w:type="dxa"/>
            </w:tcMar>
            <w:vAlign w:val="center"/>
            <w:hideMark/>
          </w:tcPr>
          <w:p w14:paraId="3A663D62" w14:textId="77777777" w:rsidR="005103F6" w:rsidRPr="003637A6" w:rsidRDefault="005103F6" w:rsidP="00726294">
            <w:pPr>
              <w:spacing w:after="5" w:line="268" w:lineRule="auto"/>
              <w:ind w:right="4"/>
              <w:jc w:val="center"/>
              <w:rPr>
                <w:color w:val="000000"/>
                <w:szCs w:val="22"/>
              </w:rPr>
            </w:pPr>
            <w:r w:rsidRPr="003637A6">
              <w:rPr>
                <w:szCs w:val="22"/>
              </w:rPr>
              <w:t>46</w:t>
            </w:r>
          </w:p>
        </w:tc>
      </w:tr>
    </w:tbl>
    <w:p w14:paraId="62F44886" w14:textId="77777777" w:rsidR="005103F6" w:rsidRPr="003637A6" w:rsidRDefault="005103F6" w:rsidP="00801E9B">
      <w:pPr>
        <w:spacing w:after="194" w:line="256" w:lineRule="auto"/>
        <w:rPr>
          <w:color w:val="000000"/>
          <w:szCs w:val="22"/>
        </w:rPr>
      </w:pPr>
    </w:p>
    <w:p w14:paraId="508F1CD0" w14:textId="77777777" w:rsidR="005103F6" w:rsidRPr="003637A6" w:rsidRDefault="005103F6" w:rsidP="005103F6">
      <w:pPr>
        <w:numPr>
          <w:ilvl w:val="0"/>
          <w:numId w:val="27"/>
        </w:numPr>
        <w:spacing w:after="5" w:line="268" w:lineRule="auto"/>
        <w:ind w:right="6" w:firstLine="720"/>
        <w:jc w:val="both"/>
      </w:pPr>
      <w:proofErr w:type="spellStart"/>
      <w:r w:rsidRPr="003637A6">
        <w:t>Средња</w:t>
      </w:r>
      <w:proofErr w:type="spellEnd"/>
      <w:r w:rsidRPr="003637A6">
        <w:t xml:space="preserve"> </w:t>
      </w:r>
      <w:proofErr w:type="spellStart"/>
      <w:r w:rsidRPr="003637A6">
        <w:t>годишња</w:t>
      </w:r>
      <w:proofErr w:type="spellEnd"/>
      <w:r w:rsidRPr="003637A6">
        <w:t xml:space="preserve"> </w:t>
      </w:r>
      <w:proofErr w:type="spellStart"/>
      <w:r w:rsidRPr="003637A6">
        <w:t>температура</w:t>
      </w:r>
      <w:proofErr w:type="spellEnd"/>
      <w:r w:rsidRPr="003637A6">
        <w:t xml:space="preserve"> </w:t>
      </w:r>
      <w:proofErr w:type="spellStart"/>
      <w:r w:rsidRPr="003637A6">
        <w:t>ваздухa</w:t>
      </w:r>
      <w:proofErr w:type="spellEnd"/>
      <w:r w:rsidRPr="003637A6">
        <w:t xml:space="preserve"> </w:t>
      </w:r>
      <w:proofErr w:type="spellStart"/>
      <w:r w:rsidRPr="003637A6">
        <w:t>је</w:t>
      </w:r>
      <w:proofErr w:type="spellEnd"/>
      <w:r w:rsidRPr="003637A6">
        <w:t xml:space="preserve"> 11,9 °C. </w:t>
      </w:r>
      <w:proofErr w:type="spellStart"/>
      <w:r w:rsidRPr="003637A6">
        <w:t>Најранији</w:t>
      </w:r>
      <w:proofErr w:type="spellEnd"/>
      <w:r w:rsidRPr="003637A6">
        <w:t xml:space="preserve"> </w:t>
      </w:r>
      <w:proofErr w:type="spellStart"/>
      <w:r w:rsidRPr="003637A6">
        <w:t>мразеви</w:t>
      </w:r>
      <w:proofErr w:type="spellEnd"/>
      <w:r w:rsidRPr="003637A6">
        <w:t xml:space="preserve"> </w:t>
      </w:r>
      <w:proofErr w:type="spellStart"/>
      <w:r w:rsidRPr="003637A6">
        <w:t>су</w:t>
      </w:r>
      <w:proofErr w:type="spellEnd"/>
      <w:r w:rsidRPr="003637A6">
        <w:t xml:space="preserve"> </w:t>
      </w:r>
      <w:proofErr w:type="spellStart"/>
      <w:r w:rsidRPr="003637A6">
        <w:t>овде</w:t>
      </w:r>
      <w:proofErr w:type="spellEnd"/>
      <w:r w:rsidRPr="003637A6">
        <w:t xml:space="preserve"> </w:t>
      </w:r>
      <w:proofErr w:type="spellStart"/>
      <w:r w:rsidRPr="003637A6">
        <w:t>средином</w:t>
      </w:r>
      <w:proofErr w:type="spellEnd"/>
      <w:r w:rsidRPr="003637A6">
        <w:t xml:space="preserve"> </w:t>
      </w:r>
      <w:proofErr w:type="spellStart"/>
      <w:r w:rsidRPr="003637A6">
        <w:t>октобра</w:t>
      </w:r>
      <w:proofErr w:type="spellEnd"/>
      <w:r w:rsidRPr="003637A6">
        <w:t xml:space="preserve">, а </w:t>
      </w:r>
      <w:proofErr w:type="spellStart"/>
      <w:r w:rsidRPr="003637A6">
        <w:t>најкаснији</w:t>
      </w:r>
      <w:proofErr w:type="spellEnd"/>
      <w:r w:rsidRPr="003637A6">
        <w:t xml:space="preserve"> у </w:t>
      </w:r>
      <w:proofErr w:type="spellStart"/>
      <w:r w:rsidRPr="003637A6">
        <w:t>мају</w:t>
      </w:r>
      <w:proofErr w:type="spellEnd"/>
      <w:r w:rsidRPr="003637A6">
        <w:t xml:space="preserve">. </w:t>
      </w:r>
    </w:p>
    <w:p w14:paraId="1D513321" w14:textId="77777777" w:rsidR="005103F6" w:rsidRPr="003637A6" w:rsidRDefault="005103F6" w:rsidP="005103F6">
      <w:pPr>
        <w:numPr>
          <w:ilvl w:val="0"/>
          <w:numId w:val="27"/>
        </w:numPr>
        <w:spacing w:after="5" w:line="268" w:lineRule="auto"/>
        <w:ind w:right="6" w:firstLine="720"/>
        <w:jc w:val="both"/>
      </w:pPr>
      <w:proofErr w:type="spellStart"/>
      <w:r w:rsidRPr="003637A6">
        <w:t>Средња</w:t>
      </w:r>
      <w:proofErr w:type="spellEnd"/>
      <w:r w:rsidRPr="003637A6">
        <w:t xml:space="preserve"> </w:t>
      </w:r>
      <w:proofErr w:type="spellStart"/>
      <w:r w:rsidRPr="003637A6">
        <w:t>релативна</w:t>
      </w:r>
      <w:proofErr w:type="spellEnd"/>
      <w:r w:rsidRPr="003637A6">
        <w:t xml:space="preserve"> </w:t>
      </w:r>
      <w:proofErr w:type="spellStart"/>
      <w:r w:rsidRPr="003637A6">
        <w:t>влажност</w:t>
      </w:r>
      <w:proofErr w:type="spellEnd"/>
      <w:r w:rsidRPr="003637A6">
        <w:t xml:space="preserve"> </w:t>
      </w:r>
      <w:proofErr w:type="spellStart"/>
      <w:r w:rsidRPr="003637A6">
        <w:t>износи</w:t>
      </w:r>
      <w:proofErr w:type="spellEnd"/>
      <w:r w:rsidRPr="003637A6">
        <w:t xml:space="preserve"> 79,0 %, </w:t>
      </w:r>
      <w:proofErr w:type="spellStart"/>
      <w:r w:rsidRPr="003637A6">
        <w:t>минимална</w:t>
      </w:r>
      <w:proofErr w:type="spellEnd"/>
      <w:r w:rsidRPr="003637A6">
        <w:t xml:space="preserve"> </w:t>
      </w:r>
      <w:proofErr w:type="spellStart"/>
      <w:r w:rsidRPr="003637A6">
        <w:t>релативна</w:t>
      </w:r>
      <w:proofErr w:type="spellEnd"/>
      <w:r w:rsidRPr="003637A6">
        <w:t xml:space="preserve"> </w:t>
      </w:r>
      <w:proofErr w:type="spellStart"/>
      <w:r w:rsidRPr="003637A6">
        <w:t>влажност</w:t>
      </w:r>
      <w:proofErr w:type="spellEnd"/>
      <w:r w:rsidRPr="003637A6">
        <w:t xml:space="preserve"> </w:t>
      </w:r>
      <w:proofErr w:type="spellStart"/>
      <w:r w:rsidRPr="003637A6">
        <w:t>забележена</w:t>
      </w:r>
      <w:proofErr w:type="spellEnd"/>
      <w:r w:rsidRPr="003637A6">
        <w:t xml:space="preserve"> </w:t>
      </w:r>
      <w:proofErr w:type="spellStart"/>
      <w:r w:rsidRPr="003637A6">
        <w:t>јеаприла</w:t>
      </w:r>
      <w:proofErr w:type="spellEnd"/>
      <w:r w:rsidRPr="003637A6">
        <w:t xml:space="preserve"> </w:t>
      </w:r>
      <w:proofErr w:type="spellStart"/>
      <w:r w:rsidRPr="003637A6">
        <w:t>месеца</w:t>
      </w:r>
      <w:proofErr w:type="spellEnd"/>
      <w:r w:rsidRPr="003637A6">
        <w:t xml:space="preserve"> </w:t>
      </w:r>
      <w:proofErr w:type="spellStart"/>
      <w:r w:rsidRPr="003637A6">
        <w:t>која</w:t>
      </w:r>
      <w:proofErr w:type="spellEnd"/>
      <w:r w:rsidRPr="003637A6">
        <w:t xml:space="preserve"> </w:t>
      </w:r>
      <w:proofErr w:type="spellStart"/>
      <w:r w:rsidRPr="003637A6">
        <w:t>износи</w:t>
      </w:r>
      <w:proofErr w:type="spellEnd"/>
      <w:r w:rsidRPr="003637A6">
        <w:t xml:space="preserve"> 27 %</w:t>
      </w:r>
      <w:proofErr w:type="gramStart"/>
      <w:r w:rsidRPr="003637A6">
        <w:t xml:space="preserve">.  </w:t>
      </w:r>
      <w:proofErr w:type="gramEnd"/>
    </w:p>
    <w:p w14:paraId="4F232B1D" w14:textId="77777777" w:rsidR="005103F6" w:rsidRPr="003637A6" w:rsidRDefault="005103F6" w:rsidP="005103F6">
      <w:pPr>
        <w:numPr>
          <w:ilvl w:val="0"/>
          <w:numId w:val="27"/>
        </w:numPr>
        <w:spacing w:after="5" w:line="268" w:lineRule="auto"/>
        <w:ind w:right="6" w:firstLine="720"/>
        <w:jc w:val="both"/>
      </w:pPr>
      <w:proofErr w:type="spellStart"/>
      <w:r w:rsidRPr="003637A6">
        <w:t>Годишња</w:t>
      </w:r>
      <w:proofErr w:type="spellEnd"/>
      <w:r w:rsidRPr="003637A6">
        <w:t xml:space="preserve"> </w:t>
      </w:r>
      <w:proofErr w:type="spellStart"/>
      <w:r w:rsidRPr="003637A6">
        <w:t>сума</w:t>
      </w:r>
      <w:proofErr w:type="spellEnd"/>
      <w:r w:rsidRPr="003637A6">
        <w:t xml:space="preserve"> </w:t>
      </w:r>
      <w:proofErr w:type="spellStart"/>
      <w:r w:rsidRPr="003637A6">
        <w:t>падавина</w:t>
      </w:r>
      <w:proofErr w:type="spellEnd"/>
      <w:r w:rsidRPr="003637A6">
        <w:t xml:space="preserve"> </w:t>
      </w:r>
      <w:proofErr w:type="spellStart"/>
      <w:r w:rsidRPr="003637A6">
        <w:t>је</w:t>
      </w:r>
      <w:proofErr w:type="spellEnd"/>
      <w:r w:rsidRPr="003637A6">
        <w:t xml:space="preserve"> 634,9 mm. </w:t>
      </w:r>
      <w:proofErr w:type="spellStart"/>
      <w:r w:rsidRPr="003637A6">
        <w:t>Максимум</w:t>
      </w:r>
      <w:proofErr w:type="spellEnd"/>
      <w:r w:rsidRPr="003637A6">
        <w:t xml:space="preserve"> </w:t>
      </w:r>
      <w:proofErr w:type="spellStart"/>
      <w:r w:rsidRPr="003637A6">
        <w:t>падавина</w:t>
      </w:r>
      <w:proofErr w:type="spellEnd"/>
      <w:r w:rsidRPr="003637A6">
        <w:t xml:space="preserve"> </w:t>
      </w:r>
      <w:proofErr w:type="spellStart"/>
      <w:r w:rsidRPr="003637A6">
        <w:t>је</w:t>
      </w:r>
      <w:proofErr w:type="spellEnd"/>
      <w:r w:rsidRPr="003637A6">
        <w:t xml:space="preserve"> у </w:t>
      </w:r>
      <w:proofErr w:type="spellStart"/>
      <w:r w:rsidRPr="003637A6">
        <w:t>мају</w:t>
      </w:r>
      <w:proofErr w:type="spellEnd"/>
      <w:r w:rsidRPr="003637A6">
        <w:t xml:space="preserve"> </w:t>
      </w:r>
      <w:proofErr w:type="spellStart"/>
      <w:r w:rsidRPr="003637A6">
        <w:t>месецу</w:t>
      </w:r>
      <w:proofErr w:type="spellEnd"/>
      <w:r w:rsidRPr="003637A6">
        <w:t xml:space="preserve"> 53,2 mm, а </w:t>
      </w:r>
      <w:proofErr w:type="spellStart"/>
      <w:r w:rsidRPr="003637A6">
        <w:t>минимална</w:t>
      </w:r>
      <w:proofErr w:type="spellEnd"/>
      <w:r w:rsidRPr="003637A6">
        <w:t xml:space="preserve"> </w:t>
      </w:r>
      <w:proofErr w:type="spellStart"/>
      <w:r w:rsidRPr="003637A6">
        <w:t>количина</w:t>
      </w:r>
      <w:proofErr w:type="spellEnd"/>
      <w:r w:rsidRPr="003637A6">
        <w:t xml:space="preserve"> </w:t>
      </w:r>
      <w:proofErr w:type="spellStart"/>
      <w:r w:rsidRPr="003637A6">
        <w:t>падавина</w:t>
      </w:r>
      <w:proofErr w:type="spellEnd"/>
      <w:r w:rsidRPr="003637A6">
        <w:t xml:space="preserve"> </w:t>
      </w:r>
      <w:proofErr w:type="spellStart"/>
      <w:r w:rsidRPr="003637A6">
        <w:t>је</w:t>
      </w:r>
      <w:proofErr w:type="spellEnd"/>
      <w:r w:rsidRPr="003637A6">
        <w:t xml:space="preserve"> у </w:t>
      </w:r>
      <w:proofErr w:type="spellStart"/>
      <w:r w:rsidRPr="003637A6">
        <w:t>месцу</w:t>
      </w:r>
      <w:proofErr w:type="spellEnd"/>
      <w:r w:rsidRPr="003637A6">
        <w:t xml:space="preserve"> </w:t>
      </w:r>
      <w:proofErr w:type="spellStart"/>
      <w:r w:rsidRPr="003637A6">
        <w:t>септембру</w:t>
      </w:r>
      <w:proofErr w:type="spellEnd"/>
      <w:r w:rsidR="005C5283">
        <w:t xml:space="preserve"> </w:t>
      </w:r>
      <w:r w:rsidRPr="003637A6">
        <w:t xml:space="preserve">9,2 mm.  </w:t>
      </w:r>
      <w:r w:rsidRPr="003637A6">
        <w:tab/>
      </w:r>
    </w:p>
    <w:p w14:paraId="1339E53C" w14:textId="77777777" w:rsidR="00B4357F" w:rsidRPr="003637A6" w:rsidRDefault="005103F6" w:rsidP="005103F6">
      <w:pPr>
        <w:jc w:val="both"/>
        <w:rPr>
          <w:sz w:val="22"/>
          <w:lang w:val="sl-SI"/>
        </w:rPr>
      </w:pPr>
      <w:proofErr w:type="spellStart"/>
      <w:r w:rsidRPr="003637A6">
        <w:t>Број</w:t>
      </w:r>
      <w:proofErr w:type="spellEnd"/>
      <w:r w:rsidRPr="003637A6">
        <w:t xml:space="preserve"> </w:t>
      </w:r>
      <w:proofErr w:type="spellStart"/>
      <w:r w:rsidRPr="003637A6">
        <w:t>дана</w:t>
      </w:r>
      <w:proofErr w:type="spellEnd"/>
      <w:r w:rsidRPr="003637A6">
        <w:t xml:space="preserve"> </w:t>
      </w:r>
      <w:proofErr w:type="spellStart"/>
      <w:r w:rsidRPr="003637A6">
        <w:t>са</w:t>
      </w:r>
      <w:proofErr w:type="spellEnd"/>
      <w:r w:rsidRPr="003637A6">
        <w:t xml:space="preserve"> </w:t>
      </w:r>
      <w:proofErr w:type="spellStart"/>
      <w:r w:rsidRPr="003637A6">
        <w:t>појавама</w:t>
      </w:r>
      <w:proofErr w:type="spellEnd"/>
      <w:r w:rsidRPr="003637A6">
        <w:t xml:space="preserve"> у </w:t>
      </w:r>
      <w:proofErr w:type="spellStart"/>
      <w:r w:rsidRPr="003637A6">
        <w:t>току</w:t>
      </w:r>
      <w:proofErr w:type="spellEnd"/>
      <w:r w:rsidRPr="003637A6">
        <w:t xml:space="preserve"> </w:t>
      </w:r>
      <w:proofErr w:type="spellStart"/>
      <w:r w:rsidRPr="003637A6">
        <w:t>године</w:t>
      </w:r>
      <w:proofErr w:type="spellEnd"/>
      <w:r w:rsidRPr="003637A6">
        <w:t xml:space="preserve"> </w:t>
      </w:r>
      <w:proofErr w:type="spellStart"/>
      <w:r w:rsidRPr="003637A6">
        <w:t>износе</w:t>
      </w:r>
      <w:proofErr w:type="spellEnd"/>
      <w:r w:rsidRPr="003637A6">
        <w:t xml:space="preserve">: </w:t>
      </w:r>
      <w:proofErr w:type="spellStart"/>
      <w:r w:rsidRPr="003637A6">
        <w:t>киша</w:t>
      </w:r>
      <w:proofErr w:type="spellEnd"/>
      <w:r w:rsidRPr="003637A6">
        <w:t xml:space="preserve"> 92 </w:t>
      </w:r>
      <w:proofErr w:type="spellStart"/>
      <w:r w:rsidRPr="003637A6">
        <w:t>дана</w:t>
      </w:r>
      <w:proofErr w:type="spellEnd"/>
      <w:r w:rsidRPr="003637A6">
        <w:t xml:space="preserve">, </w:t>
      </w:r>
      <w:proofErr w:type="spellStart"/>
      <w:r w:rsidRPr="003637A6">
        <w:t>снег</w:t>
      </w:r>
      <w:proofErr w:type="spellEnd"/>
      <w:r w:rsidRPr="003637A6">
        <w:t xml:space="preserve"> 20 </w:t>
      </w:r>
      <w:proofErr w:type="spellStart"/>
      <w:r w:rsidRPr="003637A6">
        <w:t>дана</w:t>
      </w:r>
      <w:proofErr w:type="spellEnd"/>
      <w:r w:rsidRPr="003637A6">
        <w:t xml:space="preserve">, </w:t>
      </w:r>
      <w:proofErr w:type="spellStart"/>
      <w:r w:rsidRPr="003637A6">
        <w:t>магла</w:t>
      </w:r>
      <w:proofErr w:type="spellEnd"/>
      <w:r w:rsidRPr="003637A6">
        <w:t xml:space="preserve"> 20 </w:t>
      </w:r>
      <w:proofErr w:type="spellStart"/>
      <w:r w:rsidRPr="003637A6">
        <w:t>дана</w:t>
      </w:r>
      <w:proofErr w:type="spellEnd"/>
      <w:r w:rsidRPr="003637A6">
        <w:t xml:space="preserve">, </w:t>
      </w:r>
      <w:proofErr w:type="spellStart"/>
      <w:r w:rsidRPr="003637A6">
        <w:t>суснежица</w:t>
      </w:r>
      <w:proofErr w:type="spellEnd"/>
      <w:r w:rsidRPr="003637A6">
        <w:t xml:space="preserve"> 1 </w:t>
      </w:r>
      <w:proofErr w:type="spellStart"/>
      <w:proofErr w:type="gramStart"/>
      <w:r w:rsidRPr="003637A6">
        <w:t>дан,грмљевина</w:t>
      </w:r>
      <w:proofErr w:type="spellEnd"/>
      <w:proofErr w:type="gramEnd"/>
      <w:r w:rsidRPr="003637A6">
        <w:t xml:space="preserve"> 7 </w:t>
      </w:r>
      <w:proofErr w:type="spellStart"/>
      <w:r w:rsidRPr="003637A6">
        <w:t>дана</w:t>
      </w:r>
      <w:proofErr w:type="spellEnd"/>
      <w:r w:rsidRPr="003637A6">
        <w:t xml:space="preserve"> и </w:t>
      </w:r>
      <w:proofErr w:type="spellStart"/>
      <w:r w:rsidRPr="003637A6">
        <w:t>снежни</w:t>
      </w:r>
      <w:proofErr w:type="spellEnd"/>
      <w:r w:rsidRPr="003637A6">
        <w:t xml:space="preserve"> </w:t>
      </w:r>
      <w:proofErr w:type="spellStart"/>
      <w:r w:rsidRPr="003637A6">
        <w:t>покривач</w:t>
      </w:r>
      <w:proofErr w:type="spellEnd"/>
      <w:r w:rsidRPr="003637A6">
        <w:t xml:space="preserve"> 46 </w:t>
      </w:r>
      <w:proofErr w:type="spellStart"/>
      <w:r w:rsidRPr="003637A6">
        <w:t>дана</w:t>
      </w:r>
      <w:proofErr w:type="spellEnd"/>
      <w:r w:rsidRPr="003637A6">
        <w:t>.</w:t>
      </w:r>
    </w:p>
    <w:p w14:paraId="2F1BDF47" w14:textId="77777777" w:rsidR="00501D59" w:rsidRPr="003637A6" w:rsidRDefault="00501D59">
      <w:pPr>
        <w:jc w:val="both"/>
        <w:rPr>
          <w:sz w:val="22"/>
          <w:lang w:val="sl-SI"/>
        </w:rPr>
      </w:pPr>
    </w:p>
    <w:p w14:paraId="5B516E46" w14:textId="77777777" w:rsidR="005103F6" w:rsidRPr="008A4AC8" w:rsidRDefault="00C52688" w:rsidP="0085119F">
      <w:pPr>
        <w:pStyle w:val="Heading7"/>
        <w:ind w:left="0" w:firstLine="720"/>
        <w:rPr>
          <w:sz w:val="24"/>
          <w:szCs w:val="22"/>
          <w:u w:val="single"/>
        </w:rPr>
      </w:pPr>
      <w:r w:rsidRPr="008A4AC8">
        <w:rPr>
          <w:sz w:val="24"/>
          <w:szCs w:val="22"/>
          <w:u w:val="single"/>
        </w:rPr>
        <w:t xml:space="preserve">2.5. </w:t>
      </w:r>
      <w:r w:rsidR="0085119F" w:rsidRPr="008A4AC8">
        <w:rPr>
          <w:sz w:val="24"/>
          <w:szCs w:val="22"/>
          <w:u w:val="single"/>
        </w:rPr>
        <w:tab/>
      </w:r>
      <w:r w:rsidR="005103F6" w:rsidRPr="008A4AC8">
        <w:rPr>
          <w:sz w:val="24"/>
          <w:szCs w:val="22"/>
          <w:u w:val="single"/>
        </w:rPr>
        <w:t>Опште карактеристике шумских екосистема</w:t>
      </w:r>
    </w:p>
    <w:p w14:paraId="5E005835" w14:textId="77777777" w:rsidR="005103F6" w:rsidRPr="003637A6" w:rsidRDefault="005103F6" w:rsidP="005103F6"/>
    <w:p w14:paraId="4E44CEDB" w14:textId="77777777" w:rsidR="005103F6" w:rsidRPr="003637A6" w:rsidRDefault="005103F6" w:rsidP="005103F6">
      <w:pPr>
        <w:ind w:firstLine="720"/>
        <w:jc w:val="both"/>
      </w:pPr>
      <w:proofErr w:type="spellStart"/>
      <w:r w:rsidRPr="003637A6">
        <w:t>Под</w:t>
      </w:r>
      <w:proofErr w:type="spellEnd"/>
      <w:r w:rsidRPr="003637A6">
        <w:t xml:space="preserve"> </w:t>
      </w:r>
      <w:proofErr w:type="spellStart"/>
      <w:r w:rsidRPr="003637A6">
        <w:t>екосистемом</w:t>
      </w:r>
      <w:proofErr w:type="spellEnd"/>
      <w:r w:rsidRPr="003637A6">
        <w:t xml:space="preserve"> </w:t>
      </w:r>
      <w:proofErr w:type="spellStart"/>
      <w:r w:rsidRPr="003637A6">
        <w:t>се</w:t>
      </w:r>
      <w:proofErr w:type="spellEnd"/>
      <w:r w:rsidRPr="003637A6">
        <w:t xml:space="preserve"> </w:t>
      </w:r>
      <w:proofErr w:type="spellStart"/>
      <w:r w:rsidRPr="003637A6">
        <w:t>подразумева</w:t>
      </w:r>
      <w:proofErr w:type="spellEnd"/>
      <w:r w:rsidRPr="003637A6">
        <w:t xml:space="preserve"> </w:t>
      </w:r>
      <w:proofErr w:type="spellStart"/>
      <w:r w:rsidRPr="003637A6">
        <w:t>узајамна</w:t>
      </w:r>
      <w:proofErr w:type="spellEnd"/>
      <w:r w:rsidRPr="003637A6">
        <w:t xml:space="preserve"> </w:t>
      </w:r>
      <w:proofErr w:type="spellStart"/>
      <w:r w:rsidRPr="003637A6">
        <w:t>повезаност</w:t>
      </w:r>
      <w:proofErr w:type="spellEnd"/>
      <w:r w:rsidRPr="003637A6">
        <w:t xml:space="preserve"> </w:t>
      </w:r>
      <w:proofErr w:type="spellStart"/>
      <w:r w:rsidRPr="003637A6">
        <w:t>свих</w:t>
      </w:r>
      <w:proofErr w:type="spellEnd"/>
      <w:r w:rsidRPr="003637A6">
        <w:t xml:space="preserve"> </w:t>
      </w:r>
      <w:proofErr w:type="spellStart"/>
      <w:r w:rsidRPr="003637A6">
        <w:t>чланова</w:t>
      </w:r>
      <w:proofErr w:type="spellEnd"/>
      <w:r w:rsidRPr="003637A6">
        <w:t xml:space="preserve"> </w:t>
      </w:r>
      <w:proofErr w:type="spellStart"/>
      <w:r w:rsidRPr="003637A6">
        <w:t>биотопа</w:t>
      </w:r>
      <w:proofErr w:type="spellEnd"/>
      <w:r w:rsidRPr="003637A6">
        <w:t xml:space="preserve"> и </w:t>
      </w:r>
      <w:proofErr w:type="spellStart"/>
      <w:r w:rsidRPr="003637A6">
        <w:t>биоценозе</w:t>
      </w:r>
      <w:proofErr w:type="spellEnd"/>
      <w:r w:rsidRPr="003637A6">
        <w:t xml:space="preserve"> у </w:t>
      </w:r>
      <w:proofErr w:type="spellStart"/>
      <w:r w:rsidRPr="003637A6">
        <w:t>јединствену</w:t>
      </w:r>
      <w:proofErr w:type="spellEnd"/>
      <w:r w:rsidRPr="003637A6">
        <w:t xml:space="preserve"> </w:t>
      </w:r>
      <w:proofErr w:type="spellStart"/>
      <w:r w:rsidRPr="003637A6">
        <w:t>целину</w:t>
      </w:r>
      <w:proofErr w:type="spellEnd"/>
      <w:r w:rsidRPr="003637A6">
        <w:t xml:space="preserve">. </w:t>
      </w:r>
      <w:proofErr w:type="spellStart"/>
      <w:r w:rsidRPr="003637A6">
        <w:t>Без</w:t>
      </w:r>
      <w:proofErr w:type="spellEnd"/>
      <w:r w:rsidRPr="003637A6">
        <w:t xml:space="preserve"> </w:t>
      </w:r>
      <w:proofErr w:type="spellStart"/>
      <w:r w:rsidRPr="003637A6">
        <w:t>бољег</w:t>
      </w:r>
      <w:proofErr w:type="spellEnd"/>
      <w:r w:rsidRPr="003637A6">
        <w:t xml:space="preserve"> </w:t>
      </w:r>
      <w:proofErr w:type="spellStart"/>
      <w:r w:rsidRPr="003637A6">
        <w:t>познавања</w:t>
      </w:r>
      <w:proofErr w:type="spellEnd"/>
      <w:r w:rsidRPr="003637A6">
        <w:t xml:space="preserve"> </w:t>
      </w:r>
      <w:proofErr w:type="spellStart"/>
      <w:r w:rsidRPr="003637A6">
        <w:t>екологије</w:t>
      </w:r>
      <w:proofErr w:type="spellEnd"/>
      <w:r w:rsidRPr="003637A6">
        <w:t xml:space="preserve"> </w:t>
      </w:r>
      <w:proofErr w:type="spellStart"/>
      <w:r w:rsidRPr="003637A6">
        <w:t>није</w:t>
      </w:r>
      <w:proofErr w:type="spellEnd"/>
      <w:r w:rsidRPr="003637A6">
        <w:t xml:space="preserve"> </w:t>
      </w:r>
      <w:proofErr w:type="spellStart"/>
      <w:r w:rsidRPr="003637A6">
        <w:t>могуће</w:t>
      </w:r>
      <w:proofErr w:type="spellEnd"/>
      <w:r w:rsidRPr="003637A6">
        <w:t xml:space="preserve"> </w:t>
      </w:r>
      <w:proofErr w:type="spellStart"/>
      <w:r w:rsidRPr="003637A6">
        <w:t>успешно</w:t>
      </w:r>
      <w:proofErr w:type="spellEnd"/>
      <w:r w:rsidRPr="003637A6">
        <w:t xml:space="preserve"> </w:t>
      </w:r>
      <w:proofErr w:type="spellStart"/>
      <w:r w:rsidRPr="003637A6">
        <w:t>газдовати</w:t>
      </w:r>
      <w:proofErr w:type="spellEnd"/>
      <w:r w:rsidRPr="003637A6">
        <w:t xml:space="preserve"> </w:t>
      </w:r>
      <w:proofErr w:type="spellStart"/>
      <w:r w:rsidRPr="003637A6">
        <w:t>шумама</w:t>
      </w:r>
      <w:proofErr w:type="spellEnd"/>
      <w:r w:rsidRPr="003637A6">
        <w:t xml:space="preserve">. </w:t>
      </w:r>
      <w:proofErr w:type="spellStart"/>
      <w:r w:rsidRPr="003637A6">
        <w:t>Готово</w:t>
      </w:r>
      <w:proofErr w:type="spellEnd"/>
      <w:r w:rsidRPr="003637A6">
        <w:t xml:space="preserve"> </w:t>
      </w:r>
      <w:proofErr w:type="spellStart"/>
      <w:r w:rsidRPr="003637A6">
        <w:t>ниједан</w:t>
      </w:r>
      <w:proofErr w:type="spellEnd"/>
      <w:r w:rsidRPr="003637A6">
        <w:t xml:space="preserve"> </w:t>
      </w:r>
      <w:proofErr w:type="spellStart"/>
      <w:r w:rsidRPr="003637A6">
        <w:t>рад</w:t>
      </w:r>
      <w:proofErr w:type="spellEnd"/>
      <w:r w:rsidRPr="003637A6">
        <w:t xml:space="preserve"> у </w:t>
      </w:r>
      <w:proofErr w:type="spellStart"/>
      <w:r w:rsidRPr="003637A6">
        <w:t>шумарству</w:t>
      </w:r>
      <w:proofErr w:type="spellEnd"/>
      <w:r w:rsidRPr="003637A6">
        <w:t xml:space="preserve"> </w:t>
      </w:r>
      <w:proofErr w:type="spellStart"/>
      <w:r w:rsidRPr="003637A6">
        <w:t>не</w:t>
      </w:r>
      <w:proofErr w:type="spellEnd"/>
      <w:r w:rsidRPr="003637A6">
        <w:t xml:space="preserve"> </w:t>
      </w:r>
      <w:proofErr w:type="spellStart"/>
      <w:r w:rsidRPr="003637A6">
        <w:t>може</w:t>
      </w:r>
      <w:proofErr w:type="spellEnd"/>
      <w:r w:rsidRPr="003637A6">
        <w:t xml:space="preserve"> </w:t>
      </w:r>
      <w:proofErr w:type="spellStart"/>
      <w:r w:rsidRPr="003637A6">
        <w:t>се</w:t>
      </w:r>
      <w:proofErr w:type="spellEnd"/>
      <w:r w:rsidRPr="003637A6">
        <w:t xml:space="preserve"> </w:t>
      </w:r>
      <w:proofErr w:type="spellStart"/>
      <w:r w:rsidRPr="003637A6">
        <w:t>успешно</w:t>
      </w:r>
      <w:proofErr w:type="spellEnd"/>
      <w:r w:rsidRPr="003637A6">
        <w:t xml:space="preserve"> </w:t>
      </w:r>
      <w:proofErr w:type="spellStart"/>
      <w:r w:rsidRPr="003637A6">
        <w:t>извршити</w:t>
      </w:r>
      <w:proofErr w:type="spellEnd"/>
      <w:r w:rsidRPr="003637A6">
        <w:t xml:space="preserve"> </w:t>
      </w:r>
      <w:proofErr w:type="spellStart"/>
      <w:r w:rsidRPr="003637A6">
        <w:t>ако</w:t>
      </w:r>
      <w:proofErr w:type="spellEnd"/>
      <w:r w:rsidRPr="003637A6">
        <w:t xml:space="preserve"> </w:t>
      </w:r>
      <w:proofErr w:type="spellStart"/>
      <w:r w:rsidRPr="003637A6">
        <w:t>се</w:t>
      </w:r>
      <w:proofErr w:type="spellEnd"/>
      <w:r w:rsidRPr="003637A6">
        <w:t xml:space="preserve"> </w:t>
      </w:r>
      <w:proofErr w:type="spellStart"/>
      <w:r w:rsidRPr="003637A6">
        <w:t>једна</w:t>
      </w:r>
      <w:proofErr w:type="spellEnd"/>
      <w:r w:rsidRPr="003637A6">
        <w:t xml:space="preserve"> </w:t>
      </w:r>
      <w:proofErr w:type="spellStart"/>
      <w:r w:rsidRPr="003637A6">
        <w:t>од</w:t>
      </w:r>
      <w:proofErr w:type="spellEnd"/>
      <w:r w:rsidRPr="003637A6">
        <w:t xml:space="preserve"> </w:t>
      </w:r>
      <w:proofErr w:type="spellStart"/>
      <w:r w:rsidRPr="003637A6">
        <w:t>компонената</w:t>
      </w:r>
      <w:proofErr w:type="spellEnd"/>
      <w:r w:rsidRPr="003637A6">
        <w:t xml:space="preserve"> </w:t>
      </w:r>
      <w:proofErr w:type="spellStart"/>
      <w:r w:rsidRPr="003637A6">
        <w:t>планирања</w:t>
      </w:r>
      <w:proofErr w:type="spellEnd"/>
      <w:r w:rsidRPr="003637A6">
        <w:t xml:space="preserve"> и </w:t>
      </w:r>
      <w:proofErr w:type="spellStart"/>
      <w:r w:rsidRPr="003637A6">
        <w:t>извођења</w:t>
      </w:r>
      <w:proofErr w:type="spellEnd"/>
      <w:r w:rsidRPr="003637A6">
        <w:t xml:space="preserve"> </w:t>
      </w:r>
      <w:proofErr w:type="spellStart"/>
      <w:r w:rsidRPr="003637A6">
        <w:t>радова</w:t>
      </w:r>
      <w:proofErr w:type="spellEnd"/>
      <w:r w:rsidRPr="003637A6">
        <w:t xml:space="preserve"> </w:t>
      </w:r>
      <w:proofErr w:type="spellStart"/>
      <w:r w:rsidRPr="003637A6">
        <w:t>не</w:t>
      </w:r>
      <w:proofErr w:type="spellEnd"/>
      <w:r w:rsidRPr="003637A6">
        <w:t xml:space="preserve"> </w:t>
      </w:r>
      <w:proofErr w:type="spellStart"/>
      <w:r w:rsidRPr="003637A6">
        <w:t>заснива</w:t>
      </w:r>
      <w:proofErr w:type="spellEnd"/>
      <w:r w:rsidRPr="003637A6">
        <w:t xml:space="preserve"> </w:t>
      </w:r>
      <w:proofErr w:type="spellStart"/>
      <w:r w:rsidRPr="003637A6">
        <w:t>на</w:t>
      </w:r>
      <w:proofErr w:type="spellEnd"/>
      <w:r w:rsidRPr="003637A6">
        <w:t xml:space="preserve"> </w:t>
      </w:r>
      <w:proofErr w:type="spellStart"/>
      <w:r w:rsidRPr="003637A6">
        <w:t>екологији</w:t>
      </w:r>
      <w:proofErr w:type="spellEnd"/>
      <w:r w:rsidRPr="003637A6">
        <w:t xml:space="preserve"> (</w:t>
      </w:r>
      <w:proofErr w:type="spellStart"/>
      <w:r w:rsidRPr="003637A6">
        <w:t>еколошка</w:t>
      </w:r>
      <w:proofErr w:type="spellEnd"/>
      <w:r w:rsidRPr="003637A6">
        <w:t xml:space="preserve"> </w:t>
      </w:r>
      <w:proofErr w:type="spellStart"/>
      <w:r w:rsidRPr="003637A6">
        <w:t>основа</w:t>
      </w:r>
      <w:proofErr w:type="spellEnd"/>
      <w:r w:rsidRPr="003637A6">
        <w:t xml:space="preserve">). </w:t>
      </w:r>
      <w:proofErr w:type="spellStart"/>
      <w:r w:rsidRPr="003637A6">
        <w:t>Екологија</w:t>
      </w:r>
      <w:proofErr w:type="spellEnd"/>
      <w:r w:rsidRPr="003637A6">
        <w:t xml:space="preserve"> </w:t>
      </w:r>
      <w:proofErr w:type="spellStart"/>
      <w:r w:rsidRPr="003637A6">
        <w:t>шума</w:t>
      </w:r>
      <w:proofErr w:type="spellEnd"/>
      <w:r w:rsidRPr="003637A6">
        <w:t xml:space="preserve"> </w:t>
      </w:r>
      <w:proofErr w:type="spellStart"/>
      <w:r w:rsidRPr="003637A6">
        <w:t>проучава</w:t>
      </w:r>
      <w:proofErr w:type="spellEnd"/>
      <w:r w:rsidRPr="003637A6">
        <w:t xml:space="preserve"> </w:t>
      </w:r>
      <w:proofErr w:type="spellStart"/>
      <w:r w:rsidRPr="003637A6">
        <w:t>односе</w:t>
      </w:r>
      <w:proofErr w:type="spellEnd"/>
      <w:r w:rsidRPr="003637A6">
        <w:t xml:space="preserve"> </w:t>
      </w:r>
      <w:proofErr w:type="spellStart"/>
      <w:r w:rsidRPr="003637A6">
        <w:t>шумског</w:t>
      </w:r>
      <w:proofErr w:type="spellEnd"/>
      <w:r w:rsidRPr="003637A6">
        <w:t xml:space="preserve"> </w:t>
      </w:r>
      <w:proofErr w:type="spellStart"/>
      <w:r w:rsidRPr="003637A6">
        <w:t>дрвећа</w:t>
      </w:r>
      <w:proofErr w:type="spellEnd"/>
      <w:r w:rsidRPr="003637A6">
        <w:t xml:space="preserve"> и </w:t>
      </w:r>
      <w:proofErr w:type="spellStart"/>
      <w:r w:rsidRPr="003637A6">
        <w:t>њихових</w:t>
      </w:r>
      <w:proofErr w:type="spellEnd"/>
      <w:r w:rsidRPr="003637A6">
        <w:t xml:space="preserve"> </w:t>
      </w:r>
      <w:proofErr w:type="spellStart"/>
      <w:r w:rsidRPr="003637A6">
        <w:t>заједница</w:t>
      </w:r>
      <w:proofErr w:type="spellEnd"/>
      <w:r w:rsidRPr="003637A6">
        <w:t xml:space="preserve"> </w:t>
      </w:r>
      <w:proofErr w:type="spellStart"/>
      <w:r w:rsidRPr="003637A6">
        <w:t>према</w:t>
      </w:r>
      <w:proofErr w:type="spellEnd"/>
      <w:r w:rsidRPr="003637A6">
        <w:t xml:space="preserve"> </w:t>
      </w:r>
      <w:proofErr w:type="spellStart"/>
      <w:r w:rsidRPr="003637A6">
        <w:t>околини</w:t>
      </w:r>
      <w:proofErr w:type="spellEnd"/>
      <w:r w:rsidRPr="003637A6">
        <w:t xml:space="preserve">, о </w:t>
      </w:r>
      <w:proofErr w:type="spellStart"/>
      <w:r w:rsidRPr="003637A6">
        <w:t>утицају</w:t>
      </w:r>
      <w:proofErr w:type="spellEnd"/>
      <w:r w:rsidRPr="003637A6">
        <w:t xml:space="preserve"> </w:t>
      </w:r>
      <w:proofErr w:type="spellStart"/>
      <w:r w:rsidRPr="003637A6">
        <w:t>околине</w:t>
      </w:r>
      <w:proofErr w:type="spellEnd"/>
      <w:r w:rsidRPr="003637A6">
        <w:t xml:space="preserve"> </w:t>
      </w:r>
      <w:proofErr w:type="spellStart"/>
      <w:r w:rsidRPr="003637A6">
        <w:t>на</w:t>
      </w:r>
      <w:proofErr w:type="spellEnd"/>
      <w:r w:rsidRPr="003637A6">
        <w:t xml:space="preserve"> </w:t>
      </w:r>
      <w:proofErr w:type="spellStart"/>
      <w:r w:rsidRPr="003637A6">
        <w:t>њих</w:t>
      </w:r>
      <w:proofErr w:type="spellEnd"/>
      <w:r w:rsidRPr="003637A6">
        <w:t xml:space="preserve"> и </w:t>
      </w:r>
      <w:proofErr w:type="spellStart"/>
      <w:r w:rsidRPr="003637A6">
        <w:t>њиховим</w:t>
      </w:r>
      <w:proofErr w:type="spellEnd"/>
      <w:r w:rsidRPr="003637A6">
        <w:t xml:space="preserve"> </w:t>
      </w:r>
      <w:proofErr w:type="spellStart"/>
      <w:r w:rsidRPr="003637A6">
        <w:t>изменама</w:t>
      </w:r>
      <w:proofErr w:type="spellEnd"/>
      <w:r w:rsidRPr="003637A6">
        <w:t xml:space="preserve"> </w:t>
      </w:r>
      <w:proofErr w:type="spellStart"/>
      <w:r w:rsidRPr="003637A6">
        <w:t>под</w:t>
      </w:r>
      <w:proofErr w:type="spellEnd"/>
      <w:r w:rsidRPr="003637A6">
        <w:t xml:space="preserve"> </w:t>
      </w:r>
      <w:proofErr w:type="spellStart"/>
      <w:r w:rsidRPr="003637A6">
        <w:t>утицајем</w:t>
      </w:r>
      <w:proofErr w:type="spellEnd"/>
      <w:r w:rsidRPr="003637A6">
        <w:t xml:space="preserve"> </w:t>
      </w:r>
      <w:proofErr w:type="spellStart"/>
      <w:r w:rsidRPr="003637A6">
        <w:t>спољних</w:t>
      </w:r>
      <w:proofErr w:type="spellEnd"/>
      <w:r w:rsidRPr="003637A6">
        <w:t xml:space="preserve"> и </w:t>
      </w:r>
      <w:proofErr w:type="spellStart"/>
      <w:r w:rsidRPr="003637A6">
        <w:t>унутрашњих</w:t>
      </w:r>
      <w:proofErr w:type="spellEnd"/>
      <w:r w:rsidRPr="003637A6">
        <w:t xml:space="preserve"> </w:t>
      </w:r>
      <w:proofErr w:type="spellStart"/>
      <w:r w:rsidRPr="003637A6">
        <w:t>фактора</w:t>
      </w:r>
      <w:proofErr w:type="spellEnd"/>
      <w:r w:rsidRPr="003637A6">
        <w:t xml:space="preserve">. </w:t>
      </w:r>
      <w:proofErr w:type="spellStart"/>
      <w:r w:rsidRPr="003637A6">
        <w:t>Овај</w:t>
      </w:r>
      <w:proofErr w:type="spellEnd"/>
      <w:r w:rsidRPr="003637A6">
        <w:t xml:space="preserve"> </w:t>
      </w:r>
      <w:proofErr w:type="spellStart"/>
      <w:r w:rsidRPr="003637A6">
        <w:t>скуп</w:t>
      </w:r>
      <w:proofErr w:type="spellEnd"/>
      <w:r w:rsidRPr="003637A6">
        <w:t xml:space="preserve"> </w:t>
      </w:r>
      <w:proofErr w:type="spellStart"/>
      <w:r w:rsidRPr="003637A6">
        <w:t>појава</w:t>
      </w:r>
      <w:proofErr w:type="spellEnd"/>
      <w:r w:rsidRPr="003637A6">
        <w:t xml:space="preserve"> </w:t>
      </w:r>
      <w:proofErr w:type="spellStart"/>
      <w:r w:rsidRPr="003637A6">
        <w:t>посматра</w:t>
      </w:r>
      <w:proofErr w:type="spellEnd"/>
      <w:r w:rsidRPr="003637A6">
        <w:t xml:space="preserve"> </w:t>
      </w:r>
      <w:proofErr w:type="spellStart"/>
      <w:r w:rsidRPr="003637A6">
        <w:t>се</w:t>
      </w:r>
      <w:proofErr w:type="spellEnd"/>
      <w:r w:rsidRPr="003637A6">
        <w:t xml:space="preserve"> </w:t>
      </w:r>
      <w:proofErr w:type="spellStart"/>
      <w:r w:rsidRPr="003637A6">
        <w:t>не</w:t>
      </w:r>
      <w:proofErr w:type="spellEnd"/>
      <w:r w:rsidRPr="003637A6">
        <w:t xml:space="preserve"> </w:t>
      </w:r>
      <w:proofErr w:type="spellStart"/>
      <w:r w:rsidRPr="003637A6">
        <w:t>само</w:t>
      </w:r>
      <w:proofErr w:type="spellEnd"/>
      <w:r w:rsidRPr="003637A6">
        <w:t xml:space="preserve"> </w:t>
      </w:r>
      <w:proofErr w:type="spellStart"/>
      <w:r w:rsidRPr="003637A6">
        <w:t>са</w:t>
      </w:r>
      <w:proofErr w:type="spellEnd"/>
      <w:r w:rsidRPr="003637A6">
        <w:t xml:space="preserve"> </w:t>
      </w:r>
      <w:proofErr w:type="spellStart"/>
      <w:r w:rsidRPr="003637A6">
        <w:t>биолошког</w:t>
      </w:r>
      <w:proofErr w:type="spellEnd"/>
      <w:r w:rsidRPr="003637A6">
        <w:t xml:space="preserve"> </w:t>
      </w:r>
      <w:proofErr w:type="spellStart"/>
      <w:r w:rsidRPr="003637A6">
        <w:t>гледишта</w:t>
      </w:r>
      <w:proofErr w:type="spellEnd"/>
      <w:r w:rsidRPr="003637A6">
        <w:t xml:space="preserve"> </w:t>
      </w:r>
      <w:proofErr w:type="spellStart"/>
      <w:r w:rsidRPr="003637A6">
        <w:t>него</w:t>
      </w:r>
      <w:proofErr w:type="spellEnd"/>
      <w:r w:rsidRPr="003637A6">
        <w:t xml:space="preserve"> и </w:t>
      </w:r>
      <w:proofErr w:type="spellStart"/>
      <w:r w:rsidRPr="003637A6">
        <w:t>са</w:t>
      </w:r>
      <w:proofErr w:type="spellEnd"/>
      <w:r w:rsidRPr="003637A6">
        <w:t xml:space="preserve"> </w:t>
      </w:r>
      <w:proofErr w:type="spellStart"/>
      <w:r w:rsidRPr="003637A6">
        <w:t>гледишта</w:t>
      </w:r>
      <w:proofErr w:type="spellEnd"/>
      <w:r w:rsidRPr="003637A6">
        <w:t xml:space="preserve"> </w:t>
      </w:r>
      <w:proofErr w:type="spellStart"/>
      <w:r w:rsidRPr="003637A6">
        <w:t>газдовања</w:t>
      </w:r>
      <w:proofErr w:type="spellEnd"/>
      <w:r w:rsidRPr="003637A6">
        <w:t xml:space="preserve"> </w:t>
      </w:r>
      <w:proofErr w:type="spellStart"/>
      <w:r w:rsidRPr="003637A6">
        <w:t>шумама</w:t>
      </w:r>
      <w:proofErr w:type="spellEnd"/>
      <w:r w:rsidRPr="003637A6">
        <w:t xml:space="preserve">. </w:t>
      </w:r>
    </w:p>
    <w:p w14:paraId="40C08D16" w14:textId="77777777" w:rsidR="005103F6" w:rsidRPr="003637A6" w:rsidRDefault="005103F6" w:rsidP="005103F6">
      <w:pPr>
        <w:ind w:firstLine="720"/>
        <w:jc w:val="both"/>
      </w:pPr>
      <w:proofErr w:type="spellStart"/>
      <w:r w:rsidRPr="003637A6">
        <w:t>Екосистеми</w:t>
      </w:r>
      <w:proofErr w:type="spellEnd"/>
      <w:r w:rsidRPr="003637A6">
        <w:t xml:space="preserve"> </w:t>
      </w:r>
      <w:proofErr w:type="spellStart"/>
      <w:r w:rsidRPr="003637A6">
        <w:t>који</w:t>
      </w:r>
      <w:proofErr w:type="spellEnd"/>
      <w:r w:rsidRPr="003637A6">
        <w:t xml:space="preserve"> </w:t>
      </w:r>
      <w:proofErr w:type="spellStart"/>
      <w:r w:rsidRPr="003637A6">
        <w:t>чине</w:t>
      </w:r>
      <w:proofErr w:type="spellEnd"/>
      <w:r w:rsidRPr="003637A6">
        <w:t xml:space="preserve"> </w:t>
      </w:r>
      <w:proofErr w:type="spellStart"/>
      <w:r w:rsidRPr="003637A6">
        <w:t>животну</w:t>
      </w:r>
      <w:proofErr w:type="spellEnd"/>
      <w:r w:rsidRPr="003637A6">
        <w:t xml:space="preserve"> </w:t>
      </w:r>
      <w:proofErr w:type="spellStart"/>
      <w:r w:rsidRPr="003637A6">
        <w:t>средину</w:t>
      </w:r>
      <w:proofErr w:type="spellEnd"/>
      <w:r w:rsidRPr="003637A6">
        <w:t xml:space="preserve"> </w:t>
      </w:r>
      <w:proofErr w:type="spellStart"/>
      <w:r w:rsidRPr="003637A6">
        <w:t>представљају</w:t>
      </w:r>
      <w:proofErr w:type="spellEnd"/>
      <w:r w:rsidRPr="003637A6">
        <w:t xml:space="preserve"> </w:t>
      </w:r>
      <w:proofErr w:type="spellStart"/>
      <w:r w:rsidRPr="003637A6">
        <w:t>просторну</w:t>
      </w:r>
      <w:proofErr w:type="spellEnd"/>
      <w:r w:rsidRPr="003637A6">
        <w:t xml:space="preserve"> и </w:t>
      </w:r>
      <w:proofErr w:type="spellStart"/>
      <w:r w:rsidRPr="003637A6">
        <w:t>временску</w:t>
      </w:r>
      <w:proofErr w:type="spellEnd"/>
      <w:r w:rsidRPr="003637A6">
        <w:t xml:space="preserve"> </w:t>
      </w:r>
      <w:proofErr w:type="spellStart"/>
      <w:r w:rsidRPr="003637A6">
        <w:t>категорију</w:t>
      </w:r>
      <w:proofErr w:type="spellEnd"/>
      <w:r w:rsidRPr="003637A6">
        <w:t xml:space="preserve">. </w:t>
      </w:r>
      <w:proofErr w:type="spellStart"/>
      <w:r w:rsidRPr="003637A6">
        <w:t>За</w:t>
      </w:r>
      <w:proofErr w:type="spellEnd"/>
      <w:r w:rsidRPr="003637A6">
        <w:t xml:space="preserve"> </w:t>
      </w:r>
      <w:proofErr w:type="spellStart"/>
      <w:r w:rsidRPr="003637A6">
        <w:t>Србију</w:t>
      </w:r>
      <w:proofErr w:type="spellEnd"/>
      <w:r w:rsidRPr="003637A6">
        <w:t xml:space="preserve"> </w:t>
      </w:r>
      <w:proofErr w:type="spellStart"/>
      <w:r w:rsidRPr="003637A6">
        <w:t>су</w:t>
      </w:r>
      <w:proofErr w:type="spellEnd"/>
      <w:r w:rsidRPr="003637A6">
        <w:t xml:space="preserve"> </w:t>
      </w:r>
      <w:proofErr w:type="spellStart"/>
      <w:r w:rsidRPr="003637A6">
        <w:t>карактеристични</w:t>
      </w:r>
      <w:proofErr w:type="spellEnd"/>
      <w:r w:rsidRPr="003637A6">
        <w:t xml:space="preserve"> </w:t>
      </w:r>
      <w:proofErr w:type="spellStart"/>
      <w:r w:rsidRPr="003637A6">
        <w:t>копнени</w:t>
      </w:r>
      <w:proofErr w:type="spellEnd"/>
      <w:r w:rsidRPr="003637A6">
        <w:t xml:space="preserve"> </w:t>
      </w:r>
      <w:proofErr w:type="spellStart"/>
      <w:r w:rsidRPr="003637A6">
        <w:t>екосистеми</w:t>
      </w:r>
      <w:proofErr w:type="spellEnd"/>
      <w:r w:rsidRPr="003637A6">
        <w:t xml:space="preserve">. </w:t>
      </w:r>
      <w:proofErr w:type="spellStart"/>
      <w:r w:rsidRPr="003637A6">
        <w:t>Продуктивни</w:t>
      </w:r>
      <w:proofErr w:type="spellEnd"/>
      <w:r w:rsidRPr="003637A6">
        <w:t xml:space="preserve"> </w:t>
      </w:r>
      <w:proofErr w:type="spellStart"/>
      <w:r w:rsidRPr="003637A6">
        <w:t>део</w:t>
      </w:r>
      <w:proofErr w:type="spellEnd"/>
      <w:r w:rsidRPr="003637A6">
        <w:t xml:space="preserve"> </w:t>
      </w:r>
      <w:proofErr w:type="spellStart"/>
      <w:r w:rsidRPr="003637A6">
        <w:t>земљишта</w:t>
      </w:r>
      <w:proofErr w:type="spellEnd"/>
      <w:r w:rsidRPr="003637A6">
        <w:t xml:space="preserve"> </w:t>
      </w:r>
      <w:proofErr w:type="spellStart"/>
      <w:r w:rsidRPr="003637A6">
        <w:t>користе</w:t>
      </w:r>
      <w:proofErr w:type="spellEnd"/>
      <w:r w:rsidRPr="003637A6">
        <w:t xml:space="preserve"> </w:t>
      </w:r>
      <w:proofErr w:type="spellStart"/>
      <w:r w:rsidRPr="003637A6">
        <w:t>две</w:t>
      </w:r>
      <w:proofErr w:type="spellEnd"/>
      <w:r w:rsidRPr="003637A6">
        <w:t xml:space="preserve"> </w:t>
      </w:r>
      <w:proofErr w:type="spellStart"/>
      <w:r w:rsidRPr="003637A6">
        <w:t>делатности</w:t>
      </w:r>
      <w:proofErr w:type="spellEnd"/>
      <w:r w:rsidRPr="003637A6">
        <w:t xml:space="preserve">: </w:t>
      </w:r>
      <w:proofErr w:type="spellStart"/>
      <w:r w:rsidRPr="003637A6">
        <w:t>пољопривреда</w:t>
      </w:r>
      <w:proofErr w:type="spellEnd"/>
      <w:r w:rsidRPr="003637A6">
        <w:t xml:space="preserve"> и </w:t>
      </w:r>
      <w:proofErr w:type="spellStart"/>
      <w:r w:rsidRPr="003637A6">
        <w:t>шумарство</w:t>
      </w:r>
      <w:proofErr w:type="spellEnd"/>
      <w:r w:rsidRPr="003637A6">
        <w:t xml:space="preserve">, </w:t>
      </w:r>
      <w:proofErr w:type="spellStart"/>
      <w:r w:rsidRPr="003637A6">
        <w:t>оне</w:t>
      </w:r>
      <w:proofErr w:type="spellEnd"/>
      <w:r w:rsidRPr="003637A6">
        <w:t xml:space="preserve"> </w:t>
      </w:r>
      <w:proofErr w:type="spellStart"/>
      <w:r w:rsidRPr="003637A6">
        <w:t>користе</w:t>
      </w:r>
      <w:proofErr w:type="spellEnd"/>
      <w:r w:rsidRPr="003637A6">
        <w:t xml:space="preserve"> </w:t>
      </w:r>
      <w:proofErr w:type="spellStart"/>
      <w:r w:rsidRPr="003637A6">
        <w:t>укупно</w:t>
      </w:r>
      <w:proofErr w:type="spellEnd"/>
      <w:r w:rsidRPr="003637A6">
        <w:t xml:space="preserve"> </w:t>
      </w:r>
      <w:proofErr w:type="spellStart"/>
      <w:r w:rsidRPr="003637A6">
        <w:t>око</w:t>
      </w:r>
      <w:proofErr w:type="spellEnd"/>
      <w:r w:rsidRPr="003637A6">
        <w:t xml:space="preserve"> 90% </w:t>
      </w:r>
      <w:proofErr w:type="spellStart"/>
      <w:r w:rsidRPr="003637A6">
        <w:t>простора</w:t>
      </w:r>
      <w:proofErr w:type="spellEnd"/>
      <w:r w:rsidRPr="003637A6">
        <w:t xml:space="preserve"> </w:t>
      </w:r>
      <w:r w:rsidR="003D6F60">
        <w:rPr>
          <w:lang w:val="sr-Cyrl-RS"/>
        </w:rPr>
        <w:t xml:space="preserve">Републике </w:t>
      </w:r>
      <w:proofErr w:type="spellStart"/>
      <w:r w:rsidRPr="003637A6">
        <w:t>Србије</w:t>
      </w:r>
      <w:proofErr w:type="spellEnd"/>
      <w:r w:rsidRPr="003637A6">
        <w:t xml:space="preserve">, </w:t>
      </w:r>
      <w:proofErr w:type="spellStart"/>
      <w:r w:rsidRPr="003637A6">
        <w:t>што</w:t>
      </w:r>
      <w:proofErr w:type="spellEnd"/>
      <w:r w:rsidRPr="003637A6">
        <w:t xml:space="preserve"> </w:t>
      </w:r>
      <w:proofErr w:type="spellStart"/>
      <w:r w:rsidRPr="003637A6">
        <w:t>јасно</w:t>
      </w:r>
      <w:proofErr w:type="spellEnd"/>
      <w:r w:rsidRPr="003637A6">
        <w:t xml:space="preserve"> </w:t>
      </w:r>
      <w:proofErr w:type="spellStart"/>
      <w:r w:rsidRPr="003637A6">
        <w:t>указује</w:t>
      </w:r>
      <w:proofErr w:type="spellEnd"/>
      <w:r w:rsidRPr="003637A6">
        <w:t xml:space="preserve"> </w:t>
      </w:r>
      <w:proofErr w:type="spellStart"/>
      <w:r w:rsidRPr="003637A6">
        <w:t>на</w:t>
      </w:r>
      <w:proofErr w:type="spellEnd"/>
      <w:r w:rsidRPr="003637A6">
        <w:t xml:space="preserve"> </w:t>
      </w:r>
      <w:proofErr w:type="spellStart"/>
      <w:r w:rsidRPr="003637A6">
        <w:t>њихов</w:t>
      </w:r>
      <w:proofErr w:type="spellEnd"/>
      <w:r w:rsidRPr="003637A6">
        <w:t xml:space="preserve"> </w:t>
      </w:r>
      <w:proofErr w:type="spellStart"/>
      <w:r w:rsidRPr="003637A6">
        <w:t>значај</w:t>
      </w:r>
      <w:proofErr w:type="spellEnd"/>
      <w:r w:rsidRPr="003637A6">
        <w:t xml:space="preserve">. </w:t>
      </w:r>
      <w:proofErr w:type="spellStart"/>
      <w:r w:rsidRPr="003637A6">
        <w:t>Однос</w:t>
      </w:r>
      <w:proofErr w:type="spellEnd"/>
      <w:r w:rsidRPr="003637A6">
        <w:t xml:space="preserve"> </w:t>
      </w:r>
      <w:proofErr w:type="spellStart"/>
      <w:r w:rsidRPr="003637A6">
        <w:t>између</w:t>
      </w:r>
      <w:proofErr w:type="spellEnd"/>
      <w:r w:rsidRPr="003637A6">
        <w:t xml:space="preserve"> </w:t>
      </w:r>
      <w:proofErr w:type="spellStart"/>
      <w:r w:rsidRPr="003637A6">
        <w:t>пољопривреде</w:t>
      </w:r>
      <w:proofErr w:type="spellEnd"/>
      <w:r w:rsidRPr="003637A6">
        <w:t xml:space="preserve"> и </w:t>
      </w:r>
      <w:proofErr w:type="spellStart"/>
      <w:r w:rsidRPr="003637A6">
        <w:t>шумарства</w:t>
      </w:r>
      <w:proofErr w:type="spellEnd"/>
      <w:r w:rsidRPr="003637A6">
        <w:t xml:space="preserve"> у </w:t>
      </w:r>
      <w:proofErr w:type="spellStart"/>
      <w:r w:rsidRPr="003637A6">
        <w:t>коришћењу</w:t>
      </w:r>
      <w:proofErr w:type="spellEnd"/>
      <w:r w:rsidRPr="003637A6">
        <w:t xml:space="preserve"> </w:t>
      </w:r>
      <w:proofErr w:type="spellStart"/>
      <w:r w:rsidRPr="003637A6">
        <w:t>простора</w:t>
      </w:r>
      <w:proofErr w:type="spellEnd"/>
      <w:r w:rsidRPr="003637A6">
        <w:t xml:space="preserve"> </w:t>
      </w:r>
      <w:proofErr w:type="spellStart"/>
      <w:r w:rsidRPr="003637A6">
        <w:t>има</w:t>
      </w:r>
      <w:proofErr w:type="spellEnd"/>
      <w:r w:rsidRPr="003637A6">
        <w:t xml:space="preserve"> </w:t>
      </w:r>
      <w:proofErr w:type="spellStart"/>
      <w:r w:rsidRPr="003637A6">
        <w:t>пресудан</w:t>
      </w:r>
      <w:proofErr w:type="spellEnd"/>
      <w:r w:rsidRPr="003637A6">
        <w:t xml:space="preserve"> </w:t>
      </w:r>
      <w:proofErr w:type="spellStart"/>
      <w:r w:rsidRPr="003637A6">
        <w:t>утицај</w:t>
      </w:r>
      <w:proofErr w:type="spellEnd"/>
      <w:r w:rsidRPr="003637A6">
        <w:t xml:space="preserve"> </w:t>
      </w:r>
      <w:proofErr w:type="spellStart"/>
      <w:r w:rsidRPr="003637A6">
        <w:t>на</w:t>
      </w:r>
      <w:proofErr w:type="spellEnd"/>
      <w:r w:rsidRPr="003637A6">
        <w:t xml:space="preserve"> </w:t>
      </w:r>
      <w:proofErr w:type="spellStart"/>
      <w:r w:rsidRPr="003637A6">
        <w:t>животну</w:t>
      </w:r>
      <w:proofErr w:type="spellEnd"/>
      <w:r w:rsidRPr="003637A6">
        <w:t xml:space="preserve"> </w:t>
      </w:r>
      <w:proofErr w:type="spellStart"/>
      <w:r w:rsidRPr="003637A6">
        <w:t>средину</w:t>
      </w:r>
      <w:proofErr w:type="spellEnd"/>
      <w:r w:rsidRPr="003637A6">
        <w:t xml:space="preserve">. У </w:t>
      </w:r>
      <w:proofErr w:type="spellStart"/>
      <w:r w:rsidRPr="003637A6">
        <w:t>прошлости</w:t>
      </w:r>
      <w:proofErr w:type="spellEnd"/>
      <w:r w:rsidRPr="003637A6">
        <w:t xml:space="preserve"> </w:t>
      </w:r>
      <w:proofErr w:type="spellStart"/>
      <w:r w:rsidRPr="003637A6">
        <w:t>агроекосистеми</w:t>
      </w:r>
      <w:proofErr w:type="spellEnd"/>
      <w:r w:rsidRPr="003637A6">
        <w:t xml:space="preserve"> </w:t>
      </w:r>
      <w:proofErr w:type="spellStart"/>
      <w:r w:rsidRPr="003637A6">
        <w:t>су</w:t>
      </w:r>
      <w:proofErr w:type="spellEnd"/>
      <w:r w:rsidRPr="003637A6">
        <w:t xml:space="preserve"> </w:t>
      </w:r>
      <w:proofErr w:type="spellStart"/>
      <w:r w:rsidRPr="003637A6">
        <w:t>потискивали</w:t>
      </w:r>
      <w:proofErr w:type="spellEnd"/>
      <w:r w:rsidRPr="003637A6">
        <w:t xml:space="preserve"> </w:t>
      </w:r>
      <w:proofErr w:type="spellStart"/>
      <w:r w:rsidRPr="003637A6">
        <w:t>шумске</w:t>
      </w:r>
      <w:proofErr w:type="spellEnd"/>
      <w:r w:rsidRPr="003637A6">
        <w:t xml:space="preserve"> </w:t>
      </w:r>
      <w:proofErr w:type="spellStart"/>
      <w:r w:rsidRPr="003637A6">
        <w:t>екосистеме</w:t>
      </w:r>
      <w:proofErr w:type="spellEnd"/>
      <w:r w:rsidR="003D6F60">
        <w:rPr>
          <w:lang w:val="sr-Cyrl-RS"/>
        </w:rPr>
        <w:t>,</w:t>
      </w:r>
      <w:r w:rsidRPr="003637A6">
        <w:t xml:space="preserve"> </w:t>
      </w:r>
      <w:proofErr w:type="spellStart"/>
      <w:r w:rsidRPr="003637A6">
        <w:t>често</w:t>
      </w:r>
      <w:proofErr w:type="spellEnd"/>
      <w:r w:rsidRPr="003637A6">
        <w:t xml:space="preserve"> </w:t>
      </w:r>
      <w:proofErr w:type="spellStart"/>
      <w:r w:rsidRPr="003637A6">
        <w:t>неадекватно</w:t>
      </w:r>
      <w:proofErr w:type="spellEnd"/>
      <w:r w:rsidRPr="003637A6">
        <w:t xml:space="preserve">, </w:t>
      </w:r>
      <w:proofErr w:type="spellStart"/>
      <w:r w:rsidRPr="003637A6">
        <w:t>што</w:t>
      </w:r>
      <w:proofErr w:type="spellEnd"/>
      <w:r w:rsidRPr="003637A6">
        <w:t xml:space="preserve"> </w:t>
      </w:r>
      <w:proofErr w:type="spellStart"/>
      <w:r w:rsidRPr="003637A6">
        <w:t>је</w:t>
      </w:r>
      <w:proofErr w:type="spellEnd"/>
      <w:r w:rsidRPr="003637A6">
        <w:t xml:space="preserve"> </w:t>
      </w:r>
      <w:proofErr w:type="spellStart"/>
      <w:r w:rsidRPr="003637A6">
        <w:t>узроковало</w:t>
      </w:r>
      <w:proofErr w:type="spellEnd"/>
      <w:r w:rsidRPr="003637A6">
        <w:t xml:space="preserve"> </w:t>
      </w:r>
      <w:proofErr w:type="spellStart"/>
      <w:r w:rsidRPr="003637A6">
        <w:t>деградацију</w:t>
      </w:r>
      <w:proofErr w:type="spellEnd"/>
      <w:r w:rsidRPr="003637A6">
        <w:t xml:space="preserve"> </w:t>
      </w:r>
      <w:proofErr w:type="spellStart"/>
      <w:r w:rsidRPr="003637A6">
        <w:t>животне</w:t>
      </w:r>
      <w:proofErr w:type="spellEnd"/>
      <w:r w:rsidRPr="003637A6">
        <w:t xml:space="preserve"> </w:t>
      </w:r>
      <w:proofErr w:type="spellStart"/>
      <w:r w:rsidRPr="003637A6">
        <w:t>средине</w:t>
      </w:r>
      <w:proofErr w:type="spellEnd"/>
      <w:r w:rsidRPr="003637A6">
        <w:t xml:space="preserve">. </w:t>
      </w:r>
      <w:proofErr w:type="spellStart"/>
      <w:r w:rsidRPr="003637A6">
        <w:t>Основну</w:t>
      </w:r>
      <w:proofErr w:type="spellEnd"/>
      <w:r w:rsidRPr="003637A6">
        <w:t xml:space="preserve"> </w:t>
      </w:r>
      <w:proofErr w:type="spellStart"/>
      <w:r w:rsidRPr="003637A6">
        <w:t>животну</w:t>
      </w:r>
      <w:proofErr w:type="spellEnd"/>
      <w:r w:rsidRPr="003637A6">
        <w:t xml:space="preserve"> </w:t>
      </w:r>
      <w:proofErr w:type="spellStart"/>
      <w:r w:rsidRPr="003637A6">
        <w:t>средину</w:t>
      </w:r>
      <w:proofErr w:type="spellEnd"/>
      <w:r w:rsidRPr="003637A6">
        <w:t xml:space="preserve"> у </w:t>
      </w:r>
      <w:proofErr w:type="spellStart"/>
      <w:r w:rsidRPr="003637A6">
        <w:t>Србији</w:t>
      </w:r>
      <w:proofErr w:type="spellEnd"/>
      <w:r w:rsidRPr="003637A6">
        <w:t xml:space="preserve"> </w:t>
      </w:r>
      <w:proofErr w:type="spellStart"/>
      <w:r w:rsidRPr="003637A6">
        <w:t>сачињавају</w:t>
      </w:r>
      <w:proofErr w:type="spellEnd"/>
      <w:r w:rsidRPr="003637A6">
        <w:t xml:space="preserve"> </w:t>
      </w:r>
      <w:proofErr w:type="spellStart"/>
      <w:r w:rsidRPr="003637A6">
        <w:t>ресурси</w:t>
      </w:r>
      <w:proofErr w:type="spellEnd"/>
      <w:r w:rsidRPr="003637A6">
        <w:t xml:space="preserve"> и </w:t>
      </w:r>
      <w:proofErr w:type="spellStart"/>
      <w:r w:rsidRPr="003637A6">
        <w:t>потенцијали</w:t>
      </w:r>
      <w:proofErr w:type="spellEnd"/>
      <w:r w:rsidRPr="003637A6">
        <w:t xml:space="preserve"> у </w:t>
      </w:r>
      <w:proofErr w:type="spellStart"/>
      <w:r w:rsidRPr="003637A6">
        <w:t>које</w:t>
      </w:r>
      <w:proofErr w:type="spellEnd"/>
      <w:r w:rsidRPr="003637A6">
        <w:t xml:space="preserve"> </w:t>
      </w:r>
      <w:proofErr w:type="spellStart"/>
      <w:r w:rsidRPr="003637A6">
        <w:t>спадају</w:t>
      </w:r>
      <w:proofErr w:type="spellEnd"/>
      <w:r w:rsidRPr="003637A6">
        <w:t xml:space="preserve"> </w:t>
      </w:r>
      <w:proofErr w:type="spellStart"/>
      <w:r w:rsidRPr="003637A6">
        <w:t>шумски</w:t>
      </w:r>
      <w:proofErr w:type="spellEnd"/>
      <w:r w:rsidRPr="003637A6">
        <w:t xml:space="preserve"> </w:t>
      </w:r>
      <w:proofErr w:type="spellStart"/>
      <w:r w:rsidRPr="003637A6">
        <w:t>екосистеми</w:t>
      </w:r>
      <w:proofErr w:type="spellEnd"/>
      <w:proofErr w:type="gramStart"/>
      <w:r w:rsidRPr="003637A6">
        <w:t xml:space="preserve">.  </w:t>
      </w:r>
      <w:proofErr w:type="gramEnd"/>
      <w:r w:rsidRPr="003637A6">
        <w:t xml:space="preserve">        </w:t>
      </w:r>
      <w:proofErr w:type="spellStart"/>
      <w:r w:rsidRPr="003637A6">
        <w:t>Према</w:t>
      </w:r>
      <w:proofErr w:type="spellEnd"/>
      <w:r w:rsidRPr="003637A6">
        <w:t xml:space="preserve"> </w:t>
      </w:r>
      <w:proofErr w:type="spellStart"/>
      <w:r w:rsidRPr="003637A6">
        <w:t>критеријумима</w:t>
      </w:r>
      <w:proofErr w:type="spellEnd"/>
      <w:r w:rsidRPr="003637A6">
        <w:t xml:space="preserve"> </w:t>
      </w:r>
      <w:proofErr w:type="spellStart"/>
      <w:r w:rsidRPr="003637A6">
        <w:t>на</w:t>
      </w:r>
      <w:proofErr w:type="spellEnd"/>
      <w:r w:rsidRPr="003637A6">
        <w:t xml:space="preserve"> </w:t>
      </w:r>
      <w:proofErr w:type="spellStart"/>
      <w:r w:rsidRPr="003637A6">
        <w:t>основу</w:t>
      </w:r>
      <w:proofErr w:type="spellEnd"/>
      <w:r w:rsidRPr="003637A6">
        <w:t xml:space="preserve"> </w:t>
      </w:r>
      <w:proofErr w:type="spellStart"/>
      <w:r w:rsidRPr="003637A6">
        <w:t>којих</w:t>
      </w:r>
      <w:proofErr w:type="spellEnd"/>
      <w:r w:rsidRPr="003637A6">
        <w:t xml:space="preserve"> </w:t>
      </w:r>
      <w:proofErr w:type="spellStart"/>
      <w:r w:rsidRPr="003637A6">
        <w:t>се</w:t>
      </w:r>
      <w:proofErr w:type="spellEnd"/>
      <w:r w:rsidRPr="003637A6">
        <w:t xml:space="preserve"> </w:t>
      </w:r>
      <w:proofErr w:type="spellStart"/>
      <w:r w:rsidRPr="003637A6">
        <w:t>одређује</w:t>
      </w:r>
      <w:proofErr w:type="spellEnd"/>
      <w:r w:rsidRPr="003637A6">
        <w:t xml:space="preserve"> </w:t>
      </w:r>
      <w:proofErr w:type="spellStart"/>
      <w:r w:rsidRPr="003637A6">
        <w:t>значај</w:t>
      </w:r>
      <w:proofErr w:type="spellEnd"/>
      <w:r w:rsidRPr="003637A6">
        <w:t xml:space="preserve"> </w:t>
      </w:r>
      <w:proofErr w:type="spellStart"/>
      <w:r w:rsidRPr="003637A6">
        <w:t>природних</w:t>
      </w:r>
      <w:proofErr w:type="spellEnd"/>
      <w:r w:rsidRPr="003637A6">
        <w:t xml:space="preserve"> </w:t>
      </w:r>
      <w:proofErr w:type="spellStart"/>
      <w:r w:rsidRPr="003637A6">
        <w:t>ресурса</w:t>
      </w:r>
      <w:proofErr w:type="spellEnd"/>
      <w:r w:rsidRPr="003637A6">
        <w:t xml:space="preserve"> </w:t>
      </w:r>
      <w:proofErr w:type="spellStart"/>
      <w:r w:rsidRPr="003637A6">
        <w:t>за</w:t>
      </w:r>
      <w:proofErr w:type="spellEnd"/>
      <w:r w:rsidRPr="003637A6">
        <w:t xml:space="preserve"> </w:t>
      </w:r>
      <w:proofErr w:type="spellStart"/>
      <w:r w:rsidRPr="003637A6">
        <w:t>животну</w:t>
      </w:r>
      <w:proofErr w:type="spellEnd"/>
      <w:r w:rsidRPr="003637A6">
        <w:t xml:space="preserve"> </w:t>
      </w:r>
      <w:proofErr w:type="spellStart"/>
      <w:r w:rsidRPr="003637A6">
        <w:t>средину</w:t>
      </w:r>
      <w:proofErr w:type="spellEnd"/>
      <w:r w:rsidRPr="003637A6">
        <w:t xml:space="preserve">, у </w:t>
      </w:r>
      <w:proofErr w:type="spellStart"/>
      <w:r w:rsidRPr="003637A6">
        <w:t>условима</w:t>
      </w:r>
      <w:proofErr w:type="spellEnd"/>
      <w:r w:rsidRPr="003637A6">
        <w:t xml:space="preserve"> </w:t>
      </w:r>
      <w:proofErr w:type="spellStart"/>
      <w:r w:rsidRPr="003637A6">
        <w:t>Србије</w:t>
      </w:r>
      <w:proofErr w:type="spellEnd"/>
      <w:r w:rsidRPr="003637A6">
        <w:t xml:space="preserve">, </w:t>
      </w:r>
      <w:proofErr w:type="spellStart"/>
      <w:r w:rsidRPr="003637A6">
        <w:t>шумским</w:t>
      </w:r>
      <w:proofErr w:type="spellEnd"/>
      <w:r w:rsidRPr="003637A6">
        <w:t xml:space="preserve"> </w:t>
      </w:r>
      <w:proofErr w:type="spellStart"/>
      <w:r w:rsidRPr="003637A6">
        <w:t>екосистемима</w:t>
      </w:r>
      <w:proofErr w:type="spellEnd"/>
      <w:r w:rsidRPr="003637A6">
        <w:t xml:space="preserve"> </w:t>
      </w:r>
      <w:proofErr w:type="spellStart"/>
      <w:r w:rsidRPr="003637A6">
        <w:t>припада</w:t>
      </w:r>
      <w:proofErr w:type="spellEnd"/>
      <w:r w:rsidRPr="003637A6">
        <w:t xml:space="preserve"> </w:t>
      </w:r>
      <w:proofErr w:type="spellStart"/>
      <w:r w:rsidRPr="003637A6">
        <w:t>доминантно</w:t>
      </w:r>
      <w:proofErr w:type="spellEnd"/>
      <w:r w:rsidRPr="003637A6">
        <w:t xml:space="preserve"> </w:t>
      </w:r>
      <w:proofErr w:type="spellStart"/>
      <w:r w:rsidRPr="003637A6">
        <w:t>место</w:t>
      </w:r>
      <w:proofErr w:type="spellEnd"/>
      <w:r w:rsidRPr="003637A6">
        <w:t xml:space="preserve">. </w:t>
      </w:r>
    </w:p>
    <w:p w14:paraId="35F1638D" w14:textId="77777777" w:rsidR="005103F6" w:rsidRPr="003637A6" w:rsidRDefault="005103F6" w:rsidP="005103F6">
      <w:pPr>
        <w:ind w:firstLine="720"/>
        <w:jc w:val="both"/>
      </w:pPr>
      <w:proofErr w:type="spellStart"/>
      <w:r w:rsidRPr="003637A6">
        <w:t>Животна</w:t>
      </w:r>
      <w:proofErr w:type="spellEnd"/>
      <w:r w:rsidRPr="003637A6">
        <w:t xml:space="preserve"> </w:t>
      </w:r>
      <w:proofErr w:type="spellStart"/>
      <w:r w:rsidRPr="003637A6">
        <w:t>средина</w:t>
      </w:r>
      <w:proofErr w:type="spellEnd"/>
      <w:r w:rsidRPr="003637A6">
        <w:t xml:space="preserve"> </w:t>
      </w:r>
      <w:proofErr w:type="spellStart"/>
      <w:r w:rsidRPr="003637A6">
        <w:t>има</w:t>
      </w:r>
      <w:proofErr w:type="spellEnd"/>
      <w:r w:rsidRPr="003637A6">
        <w:t xml:space="preserve"> </w:t>
      </w:r>
      <w:proofErr w:type="spellStart"/>
      <w:r w:rsidRPr="003637A6">
        <w:t>више</w:t>
      </w:r>
      <w:proofErr w:type="spellEnd"/>
      <w:r w:rsidRPr="003637A6">
        <w:t xml:space="preserve"> </w:t>
      </w:r>
      <w:proofErr w:type="spellStart"/>
      <w:r w:rsidRPr="003637A6">
        <w:t>компоненти</w:t>
      </w:r>
      <w:proofErr w:type="spellEnd"/>
      <w:r w:rsidRPr="003637A6">
        <w:t xml:space="preserve"> </w:t>
      </w:r>
      <w:proofErr w:type="spellStart"/>
      <w:r w:rsidRPr="003637A6">
        <w:t>живе</w:t>
      </w:r>
      <w:proofErr w:type="spellEnd"/>
      <w:r w:rsidRPr="003637A6">
        <w:t xml:space="preserve"> и </w:t>
      </w:r>
      <w:proofErr w:type="spellStart"/>
      <w:r w:rsidRPr="003637A6">
        <w:t>неживе</w:t>
      </w:r>
      <w:proofErr w:type="spellEnd"/>
      <w:r w:rsidRPr="003637A6">
        <w:t xml:space="preserve"> </w:t>
      </w:r>
      <w:proofErr w:type="spellStart"/>
      <w:r w:rsidRPr="003637A6">
        <w:t>природе</w:t>
      </w:r>
      <w:proofErr w:type="spellEnd"/>
      <w:r w:rsidRPr="003637A6">
        <w:t xml:space="preserve">. </w:t>
      </w:r>
      <w:proofErr w:type="spellStart"/>
      <w:r w:rsidRPr="003637A6">
        <w:t>Она</w:t>
      </w:r>
      <w:proofErr w:type="spellEnd"/>
      <w:r w:rsidRPr="003637A6">
        <w:t xml:space="preserve"> </w:t>
      </w:r>
      <w:proofErr w:type="spellStart"/>
      <w:r w:rsidRPr="003637A6">
        <w:t>је</w:t>
      </w:r>
      <w:proofErr w:type="spellEnd"/>
      <w:r w:rsidRPr="003637A6">
        <w:t xml:space="preserve"> </w:t>
      </w:r>
      <w:proofErr w:type="spellStart"/>
      <w:r w:rsidRPr="003637A6">
        <w:t>резултат</w:t>
      </w:r>
      <w:proofErr w:type="spellEnd"/>
      <w:r w:rsidRPr="003637A6">
        <w:t xml:space="preserve"> </w:t>
      </w:r>
      <w:proofErr w:type="spellStart"/>
      <w:r w:rsidRPr="003637A6">
        <w:t>деловања</w:t>
      </w:r>
      <w:proofErr w:type="spellEnd"/>
      <w:r w:rsidRPr="003637A6">
        <w:t xml:space="preserve"> </w:t>
      </w:r>
      <w:proofErr w:type="spellStart"/>
      <w:r w:rsidRPr="003637A6">
        <w:t>не</w:t>
      </w:r>
      <w:proofErr w:type="spellEnd"/>
      <w:r w:rsidRPr="003637A6">
        <w:t xml:space="preserve"> </w:t>
      </w:r>
      <w:proofErr w:type="spellStart"/>
      <w:r w:rsidRPr="003637A6">
        <w:t>само</w:t>
      </w:r>
      <w:proofErr w:type="spellEnd"/>
      <w:r w:rsidRPr="003637A6">
        <w:t xml:space="preserve"> </w:t>
      </w:r>
      <w:proofErr w:type="spellStart"/>
      <w:r w:rsidRPr="003637A6">
        <w:t>природних</w:t>
      </w:r>
      <w:proofErr w:type="spellEnd"/>
      <w:r w:rsidRPr="003637A6">
        <w:t xml:space="preserve"> </w:t>
      </w:r>
      <w:proofErr w:type="spellStart"/>
      <w:r w:rsidRPr="003637A6">
        <w:t>закона</w:t>
      </w:r>
      <w:proofErr w:type="spellEnd"/>
      <w:r w:rsidRPr="003637A6">
        <w:t xml:space="preserve">, </w:t>
      </w:r>
      <w:proofErr w:type="spellStart"/>
      <w:r w:rsidRPr="003637A6">
        <w:t>већ</w:t>
      </w:r>
      <w:proofErr w:type="spellEnd"/>
      <w:r w:rsidRPr="003637A6">
        <w:t xml:space="preserve"> и </w:t>
      </w:r>
      <w:proofErr w:type="spellStart"/>
      <w:r w:rsidRPr="003637A6">
        <w:t>човека</w:t>
      </w:r>
      <w:proofErr w:type="spellEnd"/>
      <w:r w:rsidRPr="003637A6">
        <w:t xml:space="preserve">, </w:t>
      </w:r>
      <w:proofErr w:type="spellStart"/>
      <w:r w:rsidRPr="003637A6">
        <w:t>који</w:t>
      </w:r>
      <w:proofErr w:type="spellEnd"/>
      <w:r w:rsidRPr="003637A6">
        <w:t xml:space="preserve"> </w:t>
      </w:r>
      <w:proofErr w:type="spellStart"/>
      <w:r w:rsidRPr="003637A6">
        <w:t>својим</w:t>
      </w:r>
      <w:proofErr w:type="spellEnd"/>
      <w:r w:rsidRPr="003637A6">
        <w:t xml:space="preserve"> </w:t>
      </w:r>
      <w:proofErr w:type="spellStart"/>
      <w:r w:rsidRPr="003637A6">
        <w:t>активностима</w:t>
      </w:r>
      <w:proofErr w:type="spellEnd"/>
      <w:r w:rsidRPr="003637A6">
        <w:t xml:space="preserve"> </w:t>
      </w:r>
      <w:proofErr w:type="spellStart"/>
      <w:r w:rsidRPr="003637A6">
        <w:t>перманентно</w:t>
      </w:r>
      <w:proofErr w:type="spellEnd"/>
      <w:r w:rsidRPr="003637A6">
        <w:t xml:space="preserve"> </w:t>
      </w:r>
      <w:proofErr w:type="spellStart"/>
      <w:r w:rsidRPr="003637A6">
        <w:t>утиче</w:t>
      </w:r>
      <w:proofErr w:type="spellEnd"/>
      <w:r w:rsidRPr="003637A6">
        <w:t xml:space="preserve"> </w:t>
      </w:r>
      <w:proofErr w:type="spellStart"/>
      <w:r w:rsidRPr="003637A6">
        <w:t>на</w:t>
      </w:r>
      <w:proofErr w:type="spellEnd"/>
      <w:r w:rsidRPr="003637A6">
        <w:t xml:space="preserve"> </w:t>
      </w:r>
      <w:proofErr w:type="spellStart"/>
      <w:r w:rsidRPr="003637A6">
        <w:t>природу</w:t>
      </w:r>
      <w:proofErr w:type="spellEnd"/>
      <w:r w:rsidRPr="003637A6">
        <w:t xml:space="preserve"> </w:t>
      </w:r>
      <w:proofErr w:type="spellStart"/>
      <w:r w:rsidRPr="003637A6">
        <w:t>мењајући</w:t>
      </w:r>
      <w:proofErr w:type="spellEnd"/>
      <w:r w:rsidRPr="003637A6">
        <w:t xml:space="preserve"> </w:t>
      </w:r>
      <w:proofErr w:type="spellStart"/>
      <w:r w:rsidRPr="003637A6">
        <w:t>је</w:t>
      </w:r>
      <w:proofErr w:type="spellEnd"/>
      <w:r w:rsidRPr="003637A6">
        <w:t xml:space="preserve">, </w:t>
      </w:r>
      <w:proofErr w:type="spellStart"/>
      <w:r w:rsidRPr="003637A6">
        <w:t>најчешће</w:t>
      </w:r>
      <w:proofErr w:type="spellEnd"/>
      <w:r w:rsidRPr="003637A6">
        <w:t xml:space="preserve">, у </w:t>
      </w:r>
      <w:proofErr w:type="spellStart"/>
      <w:r w:rsidRPr="003637A6">
        <w:t>негативном</w:t>
      </w:r>
      <w:proofErr w:type="spellEnd"/>
      <w:r w:rsidRPr="003637A6">
        <w:t xml:space="preserve"> </w:t>
      </w:r>
      <w:proofErr w:type="spellStart"/>
      <w:r w:rsidRPr="003637A6">
        <w:t>смеру</w:t>
      </w:r>
      <w:proofErr w:type="spellEnd"/>
      <w:r w:rsidRPr="003637A6">
        <w:t xml:space="preserve">. </w:t>
      </w:r>
      <w:proofErr w:type="spellStart"/>
      <w:r w:rsidRPr="003637A6">
        <w:t>По</w:t>
      </w:r>
      <w:proofErr w:type="spellEnd"/>
      <w:r w:rsidRPr="003637A6">
        <w:t xml:space="preserve"> </w:t>
      </w:r>
      <w:proofErr w:type="spellStart"/>
      <w:r w:rsidRPr="003637A6">
        <w:t>својој</w:t>
      </w:r>
      <w:proofErr w:type="spellEnd"/>
      <w:r w:rsidRPr="003637A6">
        <w:t xml:space="preserve"> </w:t>
      </w:r>
      <w:proofErr w:type="spellStart"/>
      <w:r w:rsidRPr="003637A6">
        <w:t>природи</w:t>
      </w:r>
      <w:proofErr w:type="spellEnd"/>
      <w:r w:rsidRPr="003637A6">
        <w:t xml:space="preserve"> </w:t>
      </w:r>
      <w:proofErr w:type="spellStart"/>
      <w:r w:rsidRPr="003637A6">
        <w:t>шумски</w:t>
      </w:r>
      <w:proofErr w:type="spellEnd"/>
      <w:r w:rsidRPr="003637A6">
        <w:t xml:space="preserve"> </w:t>
      </w:r>
      <w:proofErr w:type="spellStart"/>
      <w:r w:rsidRPr="003637A6">
        <w:t>екосистеми</w:t>
      </w:r>
      <w:proofErr w:type="spellEnd"/>
      <w:r w:rsidRPr="003637A6">
        <w:t xml:space="preserve"> </w:t>
      </w:r>
      <w:proofErr w:type="spellStart"/>
      <w:r w:rsidRPr="003637A6">
        <w:t>обухватају</w:t>
      </w:r>
      <w:proofErr w:type="spellEnd"/>
      <w:r w:rsidRPr="003637A6">
        <w:t xml:space="preserve"> </w:t>
      </w:r>
      <w:proofErr w:type="spellStart"/>
      <w:r w:rsidRPr="003637A6">
        <w:t>део</w:t>
      </w:r>
      <w:proofErr w:type="spellEnd"/>
      <w:r w:rsidRPr="003637A6">
        <w:t xml:space="preserve"> </w:t>
      </w:r>
      <w:proofErr w:type="spellStart"/>
      <w:r w:rsidRPr="003637A6">
        <w:t>биљног</w:t>
      </w:r>
      <w:proofErr w:type="spellEnd"/>
      <w:r w:rsidRPr="003637A6">
        <w:t xml:space="preserve"> и </w:t>
      </w:r>
      <w:proofErr w:type="spellStart"/>
      <w:r w:rsidRPr="003637A6">
        <w:t>животињског</w:t>
      </w:r>
      <w:proofErr w:type="spellEnd"/>
      <w:r w:rsidRPr="003637A6">
        <w:t xml:space="preserve"> </w:t>
      </w:r>
      <w:proofErr w:type="spellStart"/>
      <w:r w:rsidRPr="003637A6">
        <w:t>света</w:t>
      </w:r>
      <w:proofErr w:type="spellEnd"/>
      <w:r w:rsidRPr="003637A6">
        <w:t xml:space="preserve">. С </w:t>
      </w:r>
      <w:proofErr w:type="spellStart"/>
      <w:r w:rsidRPr="003637A6">
        <w:t>обзиром</w:t>
      </w:r>
      <w:proofErr w:type="spellEnd"/>
      <w:r w:rsidRPr="003637A6">
        <w:t xml:space="preserve"> </w:t>
      </w:r>
      <w:proofErr w:type="spellStart"/>
      <w:r w:rsidRPr="003637A6">
        <w:t>на</w:t>
      </w:r>
      <w:proofErr w:type="spellEnd"/>
      <w:r w:rsidRPr="003637A6">
        <w:t xml:space="preserve"> </w:t>
      </w:r>
      <w:proofErr w:type="spellStart"/>
      <w:r w:rsidRPr="003637A6">
        <w:t>низ</w:t>
      </w:r>
      <w:proofErr w:type="spellEnd"/>
      <w:r w:rsidRPr="003637A6">
        <w:t xml:space="preserve"> </w:t>
      </w:r>
      <w:proofErr w:type="spellStart"/>
      <w:r w:rsidRPr="003637A6">
        <w:t>специфичних</w:t>
      </w:r>
      <w:proofErr w:type="spellEnd"/>
      <w:r w:rsidRPr="003637A6">
        <w:t xml:space="preserve"> </w:t>
      </w:r>
      <w:proofErr w:type="spellStart"/>
      <w:r w:rsidRPr="003637A6">
        <w:t>карактеристика</w:t>
      </w:r>
      <w:proofErr w:type="spellEnd"/>
      <w:r w:rsidRPr="003637A6">
        <w:t xml:space="preserve">, </w:t>
      </w:r>
      <w:proofErr w:type="spellStart"/>
      <w:r w:rsidRPr="003637A6">
        <w:t>они</w:t>
      </w:r>
      <w:proofErr w:type="spellEnd"/>
      <w:r w:rsidRPr="003637A6">
        <w:t xml:space="preserve"> </w:t>
      </w:r>
      <w:proofErr w:type="spellStart"/>
      <w:r w:rsidRPr="003637A6">
        <w:t>се</w:t>
      </w:r>
      <w:proofErr w:type="spellEnd"/>
      <w:r w:rsidRPr="003637A6">
        <w:t xml:space="preserve"> </w:t>
      </w:r>
      <w:proofErr w:type="spellStart"/>
      <w:r w:rsidRPr="003637A6">
        <w:t>могу</w:t>
      </w:r>
      <w:proofErr w:type="spellEnd"/>
      <w:r w:rsidRPr="003637A6">
        <w:t xml:space="preserve"> </w:t>
      </w:r>
      <w:proofErr w:type="spellStart"/>
      <w:r w:rsidRPr="003637A6">
        <w:t>издвојити</w:t>
      </w:r>
      <w:proofErr w:type="spellEnd"/>
      <w:r w:rsidRPr="003637A6">
        <w:t xml:space="preserve"> и </w:t>
      </w:r>
      <w:proofErr w:type="spellStart"/>
      <w:r w:rsidRPr="003637A6">
        <w:t>као</w:t>
      </w:r>
      <w:proofErr w:type="spellEnd"/>
      <w:r w:rsidRPr="003637A6">
        <w:t xml:space="preserve"> </w:t>
      </w:r>
      <w:proofErr w:type="spellStart"/>
      <w:r w:rsidRPr="003637A6">
        <w:t>посебан</w:t>
      </w:r>
      <w:proofErr w:type="spellEnd"/>
      <w:r w:rsidRPr="003637A6">
        <w:t xml:space="preserve"> </w:t>
      </w:r>
      <w:proofErr w:type="spellStart"/>
      <w:r w:rsidRPr="003637A6">
        <w:t>ресурс</w:t>
      </w:r>
      <w:proofErr w:type="spellEnd"/>
      <w:r w:rsidRPr="003637A6">
        <w:t xml:space="preserve">. У </w:t>
      </w:r>
      <w:proofErr w:type="spellStart"/>
      <w:r w:rsidRPr="003637A6">
        <w:t>карактеристике</w:t>
      </w:r>
      <w:proofErr w:type="spellEnd"/>
      <w:r w:rsidRPr="003637A6">
        <w:t xml:space="preserve"> </w:t>
      </w:r>
      <w:proofErr w:type="spellStart"/>
      <w:r w:rsidRPr="003637A6">
        <w:t>које</w:t>
      </w:r>
      <w:proofErr w:type="spellEnd"/>
      <w:r w:rsidRPr="003637A6">
        <w:t xml:space="preserve"> </w:t>
      </w:r>
      <w:proofErr w:type="spellStart"/>
      <w:r w:rsidRPr="003637A6">
        <w:t>дају</w:t>
      </w:r>
      <w:proofErr w:type="spellEnd"/>
      <w:r w:rsidRPr="003637A6">
        <w:t xml:space="preserve"> </w:t>
      </w:r>
      <w:proofErr w:type="spellStart"/>
      <w:r w:rsidRPr="003637A6">
        <w:t>значај</w:t>
      </w:r>
      <w:proofErr w:type="spellEnd"/>
      <w:r w:rsidRPr="003637A6">
        <w:t xml:space="preserve"> </w:t>
      </w:r>
      <w:proofErr w:type="spellStart"/>
      <w:r w:rsidRPr="003637A6">
        <w:t>овом</w:t>
      </w:r>
      <w:proofErr w:type="spellEnd"/>
      <w:r w:rsidRPr="003637A6">
        <w:t xml:space="preserve"> </w:t>
      </w:r>
      <w:proofErr w:type="spellStart"/>
      <w:r w:rsidRPr="003637A6">
        <w:t>ресурсу</w:t>
      </w:r>
      <w:proofErr w:type="spellEnd"/>
      <w:r w:rsidRPr="003637A6">
        <w:t xml:space="preserve"> </w:t>
      </w:r>
      <w:proofErr w:type="spellStart"/>
      <w:r w:rsidRPr="003637A6">
        <w:t>убрајају</w:t>
      </w:r>
      <w:proofErr w:type="spellEnd"/>
      <w:r w:rsidRPr="003637A6">
        <w:t xml:space="preserve"> </w:t>
      </w:r>
      <w:proofErr w:type="spellStart"/>
      <w:r w:rsidRPr="003637A6">
        <w:t>се</w:t>
      </w:r>
      <w:proofErr w:type="spellEnd"/>
      <w:r w:rsidRPr="003637A6">
        <w:t>:</w:t>
      </w:r>
    </w:p>
    <w:p w14:paraId="0884FAE8" w14:textId="77777777" w:rsidR="005103F6" w:rsidRPr="003637A6" w:rsidRDefault="005103F6" w:rsidP="005103F6">
      <w:pPr>
        <w:ind w:left="-15" w:right="6" w:firstLine="720"/>
      </w:pPr>
    </w:p>
    <w:p w14:paraId="709A5239" w14:textId="77777777" w:rsidR="005103F6" w:rsidRPr="003637A6" w:rsidRDefault="005103F6" w:rsidP="005103F6">
      <w:pPr>
        <w:ind w:right="6" w:firstLine="710"/>
      </w:pPr>
      <w:r w:rsidRPr="003637A6">
        <w:t xml:space="preserve">- </w:t>
      </w:r>
      <w:proofErr w:type="spellStart"/>
      <w:r w:rsidRPr="003637A6">
        <w:t>распрострањеност</w:t>
      </w:r>
      <w:proofErr w:type="spellEnd"/>
      <w:r w:rsidRPr="003637A6">
        <w:t xml:space="preserve"> </w:t>
      </w:r>
      <w:proofErr w:type="spellStart"/>
      <w:r w:rsidRPr="003637A6">
        <w:t>екосистема</w:t>
      </w:r>
      <w:proofErr w:type="spellEnd"/>
      <w:r w:rsidRPr="003637A6">
        <w:t xml:space="preserve"> </w:t>
      </w:r>
    </w:p>
    <w:p w14:paraId="6B513A88" w14:textId="77777777" w:rsidR="005103F6" w:rsidRPr="003637A6" w:rsidRDefault="005103F6" w:rsidP="005103F6">
      <w:pPr>
        <w:ind w:right="6" w:firstLine="710"/>
      </w:pPr>
      <w:r w:rsidRPr="003637A6">
        <w:t xml:space="preserve">- </w:t>
      </w:r>
      <w:proofErr w:type="spellStart"/>
      <w:r w:rsidRPr="003637A6">
        <w:t>висока</w:t>
      </w:r>
      <w:proofErr w:type="spellEnd"/>
      <w:r w:rsidRPr="003637A6">
        <w:t xml:space="preserve"> </w:t>
      </w:r>
      <w:proofErr w:type="spellStart"/>
      <w:r w:rsidRPr="003637A6">
        <w:t>продукциона</w:t>
      </w:r>
      <w:proofErr w:type="spellEnd"/>
      <w:r w:rsidRPr="003637A6">
        <w:t xml:space="preserve"> </w:t>
      </w:r>
      <w:proofErr w:type="spellStart"/>
      <w:r w:rsidRPr="003637A6">
        <w:t>способност</w:t>
      </w:r>
      <w:proofErr w:type="spellEnd"/>
      <w:r w:rsidRPr="003637A6">
        <w:t xml:space="preserve"> </w:t>
      </w:r>
    </w:p>
    <w:p w14:paraId="263F6DEA" w14:textId="77777777" w:rsidR="005103F6" w:rsidRPr="003637A6" w:rsidRDefault="005103F6" w:rsidP="005103F6">
      <w:pPr>
        <w:ind w:right="6" w:firstLine="710"/>
      </w:pPr>
      <w:r w:rsidRPr="003637A6">
        <w:t xml:space="preserve">- </w:t>
      </w:r>
      <w:proofErr w:type="spellStart"/>
      <w:r w:rsidRPr="003637A6">
        <w:t>бројност</w:t>
      </w:r>
      <w:proofErr w:type="spellEnd"/>
      <w:r w:rsidRPr="003637A6">
        <w:t xml:space="preserve"> </w:t>
      </w:r>
      <w:proofErr w:type="spellStart"/>
      <w:r w:rsidRPr="003637A6">
        <w:t>функција</w:t>
      </w:r>
      <w:proofErr w:type="spellEnd"/>
    </w:p>
    <w:p w14:paraId="6A68833F" w14:textId="77777777" w:rsidR="005103F6" w:rsidRPr="003637A6" w:rsidRDefault="005103F6" w:rsidP="005103F6">
      <w:pPr>
        <w:ind w:right="6"/>
      </w:pPr>
    </w:p>
    <w:p w14:paraId="467FEE8A" w14:textId="77777777" w:rsidR="005103F6" w:rsidRPr="003637A6" w:rsidRDefault="005103F6" w:rsidP="005103F6">
      <w:pPr>
        <w:jc w:val="both"/>
      </w:pPr>
      <w:r w:rsidRPr="003637A6">
        <w:tab/>
        <w:t xml:space="preserve">О </w:t>
      </w:r>
      <w:proofErr w:type="spellStart"/>
      <w:r w:rsidRPr="003637A6">
        <w:t>распрострањености</w:t>
      </w:r>
      <w:proofErr w:type="spellEnd"/>
      <w:r w:rsidRPr="003637A6">
        <w:t xml:space="preserve"> </w:t>
      </w:r>
      <w:proofErr w:type="spellStart"/>
      <w:r w:rsidRPr="003637A6">
        <w:t>као</w:t>
      </w:r>
      <w:proofErr w:type="spellEnd"/>
      <w:r w:rsidRPr="003637A6">
        <w:t xml:space="preserve"> и о </w:t>
      </w:r>
      <w:proofErr w:type="spellStart"/>
      <w:r w:rsidRPr="003637A6">
        <w:t>високој</w:t>
      </w:r>
      <w:proofErr w:type="spellEnd"/>
      <w:r w:rsidRPr="003637A6">
        <w:t xml:space="preserve"> </w:t>
      </w:r>
      <w:proofErr w:type="spellStart"/>
      <w:r w:rsidRPr="003637A6">
        <w:t>продукционој</w:t>
      </w:r>
      <w:proofErr w:type="spellEnd"/>
      <w:r w:rsidRPr="003637A6">
        <w:t xml:space="preserve"> </w:t>
      </w:r>
      <w:proofErr w:type="spellStart"/>
      <w:r w:rsidRPr="003637A6">
        <w:t>способности</w:t>
      </w:r>
      <w:proofErr w:type="spellEnd"/>
      <w:r w:rsidRPr="003637A6">
        <w:t xml:space="preserve"> </w:t>
      </w:r>
      <w:proofErr w:type="spellStart"/>
      <w:r w:rsidRPr="003637A6">
        <w:t>шумских</w:t>
      </w:r>
      <w:proofErr w:type="spellEnd"/>
      <w:r w:rsidRPr="003637A6">
        <w:t xml:space="preserve"> </w:t>
      </w:r>
      <w:proofErr w:type="spellStart"/>
      <w:r w:rsidRPr="003637A6">
        <w:t>екосистема</w:t>
      </w:r>
      <w:proofErr w:type="spellEnd"/>
      <w:r w:rsidRPr="003637A6">
        <w:t xml:space="preserve"> </w:t>
      </w:r>
      <w:proofErr w:type="spellStart"/>
      <w:r w:rsidRPr="003637A6">
        <w:t>овде</w:t>
      </w:r>
      <w:proofErr w:type="spellEnd"/>
      <w:r w:rsidRPr="003637A6">
        <w:t xml:space="preserve"> </w:t>
      </w:r>
      <w:proofErr w:type="spellStart"/>
      <w:r w:rsidRPr="003637A6">
        <w:t>није</w:t>
      </w:r>
      <w:proofErr w:type="spellEnd"/>
      <w:r w:rsidRPr="003637A6">
        <w:t xml:space="preserve"> </w:t>
      </w:r>
      <w:proofErr w:type="spellStart"/>
      <w:r w:rsidRPr="003637A6">
        <w:t>потребно</w:t>
      </w:r>
      <w:proofErr w:type="spellEnd"/>
      <w:r w:rsidRPr="003637A6">
        <w:t xml:space="preserve"> </w:t>
      </w:r>
      <w:proofErr w:type="spellStart"/>
      <w:r w:rsidR="0010628C" w:rsidRPr="003637A6">
        <w:t>посебно</w:t>
      </w:r>
      <w:proofErr w:type="spellEnd"/>
      <w:r w:rsidR="0010628C" w:rsidRPr="003637A6">
        <w:t xml:space="preserve"> </w:t>
      </w:r>
      <w:proofErr w:type="spellStart"/>
      <w:r w:rsidRPr="003637A6">
        <w:t>образлагати</w:t>
      </w:r>
      <w:proofErr w:type="spellEnd"/>
      <w:r w:rsidRPr="003637A6">
        <w:t xml:space="preserve"> </w:t>
      </w:r>
      <w:proofErr w:type="spellStart"/>
      <w:r w:rsidRPr="003637A6">
        <w:t>јер</w:t>
      </w:r>
      <w:proofErr w:type="spellEnd"/>
      <w:r w:rsidRPr="003637A6">
        <w:t xml:space="preserve"> </w:t>
      </w:r>
      <w:proofErr w:type="spellStart"/>
      <w:r w:rsidRPr="003637A6">
        <w:t>је</w:t>
      </w:r>
      <w:proofErr w:type="spellEnd"/>
      <w:r w:rsidRPr="003637A6">
        <w:t xml:space="preserve"> о </w:t>
      </w:r>
      <w:proofErr w:type="spellStart"/>
      <w:r w:rsidRPr="003637A6">
        <w:t>томе</w:t>
      </w:r>
      <w:proofErr w:type="spellEnd"/>
      <w:r w:rsidRPr="003637A6">
        <w:t xml:space="preserve"> </w:t>
      </w:r>
      <w:proofErr w:type="spellStart"/>
      <w:r w:rsidRPr="003637A6">
        <w:t>већ</w:t>
      </w:r>
      <w:proofErr w:type="spellEnd"/>
      <w:r w:rsidRPr="003637A6">
        <w:t xml:space="preserve"> </w:t>
      </w:r>
      <w:proofErr w:type="spellStart"/>
      <w:r w:rsidRPr="003637A6">
        <w:t>до</w:t>
      </w:r>
      <w:proofErr w:type="spellEnd"/>
      <w:r w:rsidRPr="003637A6">
        <w:t xml:space="preserve"> </w:t>
      </w:r>
      <w:proofErr w:type="spellStart"/>
      <w:r w:rsidRPr="003637A6">
        <w:t>сада</w:t>
      </w:r>
      <w:proofErr w:type="spellEnd"/>
      <w:r w:rsidRPr="003637A6">
        <w:t xml:space="preserve"> </w:t>
      </w:r>
      <w:proofErr w:type="spellStart"/>
      <w:r w:rsidRPr="003637A6">
        <w:t>речено</w:t>
      </w:r>
      <w:proofErr w:type="spellEnd"/>
      <w:r w:rsidRPr="003637A6">
        <w:t xml:space="preserve"> </w:t>
      </w:r>
      <w:proofErr w:type="spellStart"/>
      <w:r w:rsidRPr="003637A6">
        <w:t>или</w:t>
      </w:r>
      <w:proofErr w:type="spellEnd"/>
      <w:r w:rsidRPr="003637A6">
        <w:t xml:space="preserve"> </w:t>
      </w:r>
      <w:proofErr w:type="spellStart"/>
      <w:r w:rsidRPr="003637A6">
        <w:t>ће</w:t>
      </w:r>
      <w:proofErr w:type="spellEnd"/>
      <w:r w:rsidRPr="003637A6">
        <w:t xml:space="preserve"> </w:t>
      </w:r>
      <w:proofErr w:type="spellStart"/>
      <w:r w:rsidRPr="003637A6">
        <w:t>бити</w:t>
      </w:r>
      <w:proofErr w:type="spellEnd"/>
      <w:r w:rsidRPr="003637A6">
        <w:t xml:space="preserve"> </w:t>
      </w:r>
      <w:proofErr w:type="spellStart"/>
      <w:r w:rsidRPr="003637A6">
        <w:t>по</w:t>
      </w:r>
      <w:proofErr w:type="spellEnd"/>
      <w:r w:rsidRPr="003637A6">
        <w:t xml:space="preserve"> </w:t>
      </w:r>
      <w:proofErr w:type="spellStart"/>
      <w:r w:rsidRPr="003637A6">
        <w:t>потреби</w:t>
      </w:r>
      <w:proofErr w:type="spellEnd"/>
      <w:r w:rsidRPr="003637A6">
        <w:t xml:space="preserve"> </w:t>
      </w:r>
      <w:proofErr w:type="spellStart"/>
      <w:r w:rsidRPr="003637A6">
        <w:t>детаљније</w:t>
      </w:r>
      <w:proofErr w:type="spellEnd"/>
      <w:r w:rsidRPr="003637A6">
        <w:t xml:space="preserve"> </w:t>
      </w:r>
      <w:proofErr w:type="spellStart"/>
      <w:r w:rsidRPr="003637A6">
        <w:t>описано</w:t>
      </w:r>
      <w:proofErr w:type="spellEnd"/>
      <w:r w:rsidRPr="003637A6">
        <w:t xml:space="preserve"> у </w:t>
      </w:r>
      <w:proofErr w:type="spellStart"/>
      <w:r w:rsidRPr="003637A6">
        <w:t>наредним</w:t>
      </w:r>
      <w:proofErr w:type="spellEnd"/>
      <w:r w:rsidRPr="003637A6">
        <w:t xml:space="preserve"> </w:t>
      </w:r>
      <w:proofErr w:type="spellStart"/>
      <w:r w:rsidRPr="003637A6">
        <w:t>поглављима</w:t>
      </w:r>
      <w:proofErr w:type="spellEnd"/>
      <w:r w:rsidRPr="003637A6">
        <w:t xml:space="preserve">. </w:t>
      </w:r>
      <w:proofErr w:type="spellStart"/>
      <w:r w:rsidRPr="003637A6">
        <w:t>Као</w:t>
      </w:r>
      <w:proofErr w:type="spellEnd"/>
      <w:r w:rsidRPr="003637A6">
        <w:t xml:space="preserve"> </w:t>
      </w:r>
      <w:proofErr w:type="spellStart"/>
      <w:r w:rsidRPr="003637A6">
        <w:t>битну</w:t>
      </w:r>
      <w:proofErr w:type="spellEnd"/>
      <w:r w:rsidRPr="003637A6">
        <w:t xml:space="preserve"> </w:t>
      </w:r>
      <w:proofErr w:type="spellStart"/>
      <w:r w:rsidRPr="003637A6">
        <w:t>карактеристику</w:t>
      </w:r>
      <w:proofErr w:type="spellEnd"/>
      <w:r w:rsidRPr="003637A6">
        <w:t xml:space="preserve"> </w:t>
      </w:r>
      <w:proofErr w:type="spellStart"/>
      <w:r w:rsidRPr="003637A6">
        <w:t>овде</w:t>
      </w:r>
      <w:proofErr w:type="spellEnd"/>
      <w:r w:rsidRPr="003637A6">
        <w:t xml:space="preserve"> </w:t>
      </w:r>
      <w:proofErr w:type="spellStart"/>
      <w:r w:rsidRPr="003637A6">
        <w:t>је</w:t>
      </w:r>
      <w:proofErr w:type="spellEnd"/>
      <w:r w:rsidRPr="003637A6">
        <w:t xml:space="preserve"> </w:t>
      </w:r>
      <w:proofErr w:type="spellStart"/>
      <w:r w:rsidRPr="003637A6">
        <w:t>значајно</w:t>
      </w:r>
      <w:proofErr w:type="spellEnd"/>
      <w:r w:rsidRPr="003637A6">
        <w:t xml:space="preserve"> </w:t>
      </w:r>
      <w:proofErr w:type="spellStart"/>
      <w:r w:rsidRPr="003637A6">
        <w:t>истаћи</w:t>
      </w:r>
      <w:proofErr w:type="spellEnd"/>
      <w:r w:rsidRPr="003637A6">
        <w:t xml:space="preserve"> </w:t>
      </w:r>
      <w:proofErr w:type="spellStart"/>
      <w:r w:rsidRPr="003637A6">
        <w:t>бројност</w:t>
      </w:r>
      <w:proofErr w:type="spellEnd"/>
      <w:r w:rsidRPr="003637A6">
        <w:t xml:space="preserve"> </w:t>
      </w:r>
      <w:proofErr w:type="spellStart"/>
      <w:r w:rsidRPr="003637A6">
        <w:t>функција</w:t>
      </w:r>
      <w:proofErr w:type="spellEnd"/>
      <w:r w:rsidRPr="003637A6">
        <w:t xml:space="preserve"> </w:t>
      </w:r>
      <w:proofErr w:type="spellStart"/>
      <w:r w:rsidRPr="003637A6">
        <w:t>шумских</w:t>
      </w:r>
      <w:proofErr w:type="spellEnd"/>
      <w:r w:rsidRPr="003637A6">
        <w:t xml:space="preserve"> </w:t>
      </w:r>
      <w:proofErr w:type="spellStart"/>
      <w:r w:rsidRPr="003637A6">
        <w:t>екосистема</w:t>
      </w:r>
      <w:proofErr w:type="spellEnd"/>
      <w:r w:rsidRPr="003637A6">
        <w:t xml:space="preserve">. </w:t>
      </w:r>
      <w:proofErr w:type="spellStart"/>
      <w:r w:rsidRPr="003637A6">
        <w:t>Оне</w:t>
      </w:r>
      <w:proofErr w:type="spellEnd"/>
      <w:r w:rsidRPr="003637A6">
        <w:t xml:space="preserve"> </w:t>
      </w:r>
      <w:proofErr w:type="spellStart"/>
      <w:r w:rsidRPr="003637A6">
        <w:t>се</w:t>
      </w:r>
      <w:proofErr w:type="spellEnd"/>
      <w:r w:rsidRPr="003637A6">
        <w:t xml:space="preserve"> </w:t>
      </w:r>
      <w:proofErr w:type="spellStart"/>
      <w:r w:rsidRPr="003637A6">
        <w:t>углавном</w:t>
      </w:r>
      <w:proofErr w:type="spellEnd"/>
      <w:r w:rsidRPr="003637A6">
        <w:t xml:space="preserve"> </w:t>
      </w:r>
      <w:proofErr w:type="spellStart"/>
      <w:r w:rsidRPr="003637A6">
        <w:t>могу</w:t>
      </w:r>
      <w:proofErr w:type="spellEnd"/>
      <w:r w:rsidRPr="003637A6">
        <w:t xml:space="preserve"> </w:t>
      </w:r>
      <w:proofErr w:type="spellStart"/>
      <w:r w:rsidRPr="003637A6">
        <w:t>сврстати</w:t>
      </w:r>
      <w:proofErr w:type="spellEnd"/>
      <w:r w:rsidRPr="003637A6">
        <w:t xml:space="preserve"> у </w:t>
      </w:r>
      <w:proofErr w:type="spellStart"/>
      <w:r w:rsidRPr="003637A6">
        <w:t>три</w:t>
      </w:r>
      <w:proofErr w:type="spellEnd"/>
      <w:r w:rsidRPr="003637A6">
        <w:t xml:space="preserve"> </w:t>
      </w:r>
      <w:proofErr w:type="spellStart"/>
      <w:r w:rsidRPr="003637A6">
        <w:t>групе</w:t>
      </w:r>
      <w:proofErr w:type="spellEnd"/>
      <w:r w:rsidRPr="003637A6">
        <w:t xml:space="preserve"> </w:t>
      </w:r>
      <w:proofErr w:type="spellStart"/>
      <w:r w:rsidRPr="003637A6">
        <w:t>функција</w:t>
      </w:r>
      <w:proofErr w:type="spellEnd"/>
      <w:r w:rsidRPr="003637A6">
        <w:t xml:space="preserve">: </w:t>
      </w:r>
    </w:p>
    <w:p w14:paraId="34EEF821" w14:textId="77777777" w:rsidR="005103F6" w:rsidRPr="003637A6" w:rsidRDefault="005103F6" w:rsidP="005103F6">
      <w:pPr>
        <w:ind w:left="-5" w:right="6"/>
      </w:pPr>
    </w:p>
    <w:p w14:paraId="4EB1D537" w14:textId="77777777" w:rsidR="005103F6" w:rsidRPr="003637A6" w:rsidRDefault="005103F6" w:rsidP="005103F6">
      <w:pPr>
        <w:ind w:right="6" w:firstLine="710"/>
      </w:pPr>
      <w:r w:rsidRPr="003637A6">
        <w:t xml:space="preserve">- </w:t>
      </w:r>
      <w:proofErr w:type="spellStart"/>
      <w:r w:rsidRPr="003637A6">
        <w:t>производна</w:t>
      </w:r>
      <w:proofErr w:type="spellEnd"/>
      <w:r w:rsidRPr="003637A6">
        <w:t xml:space="preserve"> </w:t>
      </w:r>
    </w:p>
    <w:p w14:paraId="174D86E9" w14:textId="77777777" w:rsidR="005103F6" w:rsidRPr="003637A6" w:rsidRDefault="005103F6" w:rsidP="005103F6">
      <w:pPr>
        <w:ind w:right="6" w:firstLine="710"/>
      </w:pPr>
      <w:r w:rsidRPr="003637A6">
        <w:t xml:space="preserve">- </w:t>
      </w:r>
      <w:proofErr w:type="spellStart"/>
      <w:r w:rsidRPr="003637A6">
        <w:t>заштитно</w:t>
      </w:r>
      <w:proofErr w:type="spellEnd"/>
      <w:r w:rsidRPr="003637A6">
        <w:t xml:space="preserve"> – </w:t>
      </w:r>
      <w:proofErr w:type="spellStart"/>
      <w:r w:rsidRPr="003637A6">
        <w:t>регулаторна</w:t>
      </w:r>
      <w:proofErr w:type="spellEnd"/>
      <w:r w:rsidRPr="003637A6">
        <w:t xml:space="preserve"> </w:t>
      </w:r>
    </w:p>
    <w:p w14:paraId="143D49A7" w14:textId="77777777" w:rsidR="005103F6" w:rsidRPr="003637A6" w:rsidRDefault="005103F6" w:rsidP="005103F6">
      <w:pPr>
        <w:ind w:right="6" w:firstLine="710"/>
      </w:pPr>
      <w:r w:rsidRPr="003637A6">
        <w:t xml:space="preserve">- </w:t>
      </w:r>
      <w:proofErr w:type="spellStart"/>
      <w:r w:rsidRPr="003637A6">
        <w:t>културна</w:t>
      </w:r>
      <w:proofErr w:type="spellEnd"/>
      <w:r w:rsidRPr="003637A6">
        <w:t xml:space="preserve"> </w:t>
      </w:r>
    </w:p>
    <w:p w14:paraId="0E3F3734" w14:textId="77777777" w:rsidR="005103F6" w:rsidRPr="003637A6" w:rsidRDefault="005103F6" w:rsidP="005103F6">
      <w:pPr>
        <w:ind w:right="6"/>
      </w:pPr>
    </w:p>
    <w:p w14:paraId="2A358DD3" w14:textId="77777777" w:rsidR="005103F6" w:rsidRPr="003637A6" w:rsidRDefault="005103F6" w:rsidP="005103F6">
      <w:pPr>
        <w:ind w:left="-5" w:right="6"/>
        <w:jc w:val="both"/>
      </w:pPr>
      <w:r w:rsidRPr="003637A6">
        <w:lastRenderedPageBreak/>
        <w:tab/>
      </w:r>
      <w:r w:rsidRPr="003637A6">
        <w:tab/>
      </w:r>
      <w:proofErr w:type="spellStart"/>
      <w:r w:rsidRPr="003637A6">
        <w:t>Производни</w:t>
      </w:r>
      <w:proofErr w:type="spellEnd"/>
      <w:r w:rsidRPr="003637A6">
        <w:t xml:space="preserve"> </w:t>
      </w:r>
      <w:proofErr w:type="spellStart"/>
      <w:r w:rsidRPr="003637A6">
        <w:t>потенцијал</w:t>
      </w:r>
      <w:proofErr w:type="spellEnd"/>
      <w:r w:rsidRPr="003637A6">
        <w:t xml:space="preserve"> </w:t>
      </w:r>
      <w:proofErr w:type="spellStart"/>
      <w:r w:rsidRPr="003637A6">
        <w:t>шума</w:t>
      </w:r>
      <w:proofErr w:type="spellEnd"/>
      <w:r w:rsidRPr="003637A6">
        <w:t xml:space="preserve"> </w:t>
      </w:r>
      <w:proofErr w:type="spellStart"/>
      <w:r w:rsidRPr="003637A6">
        <w:t>се</w:t>
      </w:r>
      <w:proofErr w:type="spellEnd"/>
      <w:r w:rsidRPr="003637A6">
        <w:t xml:space="preserve"> </w:t>
      </w:r>
      <w:proofErr w:type="spellStart"/>
      <w:r w:rsidRPr="003637A6">
        <w:t>не</w:t>
      </w:r>
      <w:proofErr w:type="spellEnd"/>
      <w:r w:rsidRPr="003637A6">
        <w:t xml:space="preserve"> </w:t>
      </w:r>
      <w:proofErr w:type="spellStart"/>
      <w:r w:rsidRPr="003637A6">
        <w:t>исцрпљује</w:t>
      </w:r>
      <w:proofErr w:type="spellEnd"/>
      <w:r w:rsidRPr="003637A6">
        <w:t xml:space="preserve"> </w:t>
      </w:r>
      <w:proofErr w:type="spellStart"/>
      <w:r w:rsidRPr="003637A6">
        <w:t>само</w:t>
      </w:r>
      <w:proofErr w:type="spellEnd"/>
      <w:r w:rsidRPr="003637A6">
        <w:t xml:space="preserve"> </w:t>
      </w:r>
      <w:proofErr w:type="spellStart"/>
      <w:r w:rsidRPr="003637A6">
        <w:t>кроз</w:t>
      </w:r>
      <w:proofErr w:type="spellEnd"/>
      <w:r w:rsidRPr="003637A6">
        <w:t xml:space="preserve"> </w:t>
      </w:r>
      <w:proofErr w:type="spellStart"/>
      <w:r w:rsidRPr="003637A6">
        <w:t>дрвну</w:t>
      </w:r>
      <w:proofErr w:type="spellEnd"/>
      <w:r w:rsidRPr="003637A6">
        <w:t xml:space="preserve"> </w:t>
      </w:r>
      <w:proofErr w:type="spellStart"/>
      <w:r w:rsidRPr="003637A6">
        <w:t>масу</w:t>
      </w:r>
      <w:proofErr w:type="spellEnd"/>
      <w:r w:rsidRPr="003637A6">
        <w:t>,</w:t>
      </w:r>
      <w:r w:rsidR="0010628C">
        <w:rPr>
          <w:lang w:val="sr-Cyrl-RS"/>
        </w:rPr>
        <w:t xml:space="preserve"> </w:t>
      </w:r>
      <w:proofErr w:type="spellStart"/>
      <w:r w:rsidRPr="003637A6">
        <w:t>већ</w:t>
      </w:r>
      <w:proofErr w:type="spellEnd"/>
      <w:r w:rsidRPr="003637A6">
        <w:t xml:space="preserve"> </w:t>
      </w:r>
      <w:proofErr w:type="spellStart"/>
      <w:r w:rsidRPr="003637A6">
        <w:t>су</w:t>
      </w:r>
      <w:proofErr w:type="spellEnd"/>
      <w:r w:rsidRPr="003637A6">
        <w:t xml:space="preserve"> </w:t>
      </w:r>
      <w:proofErr w:type="spellStart"/>
      <w:r w:rsidRPr="003637A6">
        <w:t>од</w:t>
      </w:r>
      <w:proofErr w:type="spellEnd"/>
      <w:r w:rsidRPr="003637A6">
        <w:t xml:space="preserve"> </w:t>
      </w:r>
      <w:proofErr w:type="spellStart"/>
      <w:r w:rsidRPr="003637A6">
        <w:t>све</w:t>
      </w:r>
      <w:proofErr w:type="spellEnd"/>
      <w:r w:rsidRPr="003637A6">
        <w:t xml:space="preserve"> </w:t>
      </w:r>
      <w:proofErr w:type="spellStart"/>
      <w:r w:rsidRPr="003637A6">
        <w:t>већег</w:t>
      </w:r>
      <w:proofErr w:type="spellEnd"/>
      <w:r w:rsidRPr="003637A6">
        <w:t xml:space="preserve"> </w:t>
      </w:r>
      <w:proofErr w:type="spellStart"/>
      <w:r w:rsidRPr="003637A6">
        <w:t>значаја</w:t>
      </w:r>
      <w:proofErr w:type="spellEnd"/>
      <w:r w:rsidRPr="003637A6">
        <w:t xml:space="preserve"> и </w:t>
      </w:r>
      <w:proofErr w:type="spellStart"/>
      <w:r w:rsidRPr="003637A6">
        <w:t>потенцијали</w:t>
      </w:r>
      <w:proofErr w:type="spellEnd"/>
      <w:r w:rsidRPr="003637A6">
        <w:t xml:space="preserve"> </w:t>
      </w:r>
      <w:proofErr w:type="spellStart"/>
      <w:r w:rsidRPr="003637A6">
        <w:t>за</w:t>
      </w:r>
      <w:proofErr w:type="spellEnd"/>
      <w:r w:rsidRPr="003637A6">
        <w:t xml:space="preserve"> </w:t>
      </w:r>
      <w:proofErr w:type="spellStart"/>
      <w:r w:rsidRPr="003637A6">
        <w:t>производњу</w:t>
      </w:r>
      <w:proofErr w:type="spellEnd"/>
      <w:r w:rsidRPr="003637A6">
        <w:t xml:space="preserve"> </w:t>
      </w:r>
      <w:proofErr w:type="spellStart"/>
      <w:r w:rsidRPr="003637A6">
        <w:t>разних</w:t>
      </w:r>
      <w:proofErr w:type="spellEnd"/>
      <w:r w:rsidRPr="003637A6">
        <w:t xml:space="preserve"> </w:t>
      </w:r>
      <w:proofErr w:type="spellStart"/>
      <w:r w:rsidRPr="003637A6">
        <w:t>плодова</w:t>
      </w:r>
      <w:proofErr w:type="spellEnd"/>
      <w:r w:rsidRPr="003637A6">
        <w:t xml:space="preserve">, </w:t>
      </w:r>
      <w:proofErr w:type="spellStart"/>
      <w:r w:rsidRPr="003637A6">
        <w:t>гљива</w:t>
      </w:r>
      <w:proofErr w:type="spellEnd"/>
      <w:r w:rsidRPr="003637A6">
        <w:t xml:space="preserve">, </w:t>
      </w:r>
      <w:proofErr w:type="spellStart"/>
      <w:r w:rsidRPr="003637A6">
        <w:t>лековитог</w:t>
      </w:r>
      <w:proofErr w:type="spellEnd"/>
      <w:r w:rsidRPr="003637A6">
        <w:t xml:space="preserve"> </w:t>
      </w:r>
      <w:proofErr w:type="spellStart"/>
      <w:r w:rsidRPr="003637A6">
        <w:t>биља</w:t>
      </w:r>
      <w:proofErr w:type="spellEnd"/>
      <w:r w:rsidRPr="003637A6">
        <w:t xml:space="preserve">, </w:t>
      </w:r>
      <w:proofErr w:type="spellStart"/>
      <w:r w:rsidRPr="003637A6">
        <w:t>лова</w:t>
      </w:r>
      <w:proofErr w:type="spellEnd"/>
      <w:r w:rsidRPr="003637A6">
        <w:t xml:space="preserve">, </w:t>
      </w:r>
      <w:proofErr w:type="spellStart"/>
      <w:r w:rsidRPr="003637A6">
        <w:t>риболова</w:t>
      </w:r>
      <w:proofErr w:type="spellEnd"/>
      <w:r w:rsidRPr="003637A6">
        <w:t xml:space="preserve"> и </w:t>
      </w:r>
      <w:proofErr w:type="spellStart"/>
      <w:r w:rsidRPr="003637A6">
        <w:t>осталог</w:t>
      </w:r>
      <w:proofErr w:type="spellEnd"/>
      <w:r w:rsidRPr="003637A6">
        <w:t xml:space="preserve">. </w:t>
      </w:r>
    </w:p>
    <w:p w14:paraId="638E9983" w14:textId="77777777" w:rsidR="005103F6" w:rsidRPr="003637A6" w:rsidRDefault="005103F6" w:rsidP="005103F6">
      <w:pPr>
        <w:ind w:left="-5" w:right="6"/>
        <w:jc w:val="both"/>
      </w:pPr>
      <w:r w:rsidRPr="003637A6">
        <w:tab/>
      </w:r>
      <w:r w:rsidRPr="003637A6">
        <w:tab/>
      </w:r>
      <w:proofErr w:type="spellStart"/>
      <w:r w:rsidRPr="003637A6">
        <w:t>За</w:t>
      </w:r>
      <w:proofErr w:type="spellEnd"/>
      <w:r w:rsidRPr="003637A6">
        <w:t xml:space="preserve"> </w:t>
      </w:r>
      <w:proofErr w:type="spellStart"/>
      <w:r w:rsidRPr="003637A6">
        <w:t>животну</w:t>
      </w:r>
      <w:proofErr w:type="spellEnd"/>
      <w:r w:rsidRPr="003637A6">
        <w:t xml:space="preserve"> </w:t>
      </w:r>
      <w:proofErr w:type="spellStart"/>
      <w:r w:rsidRPr="003637A6">
        <w:t>средину</w:t>
      </w:r>
      <w:proofErr w:type="spellEnd"/>
      <w:r w:rsidRPr="003637A6">
        <w:t xml:space="preserve"> </w:t>
      </w:r>
      <w:proofErr w:type="spellStart"/>
      <w:r w:rsidRPr="003637A6">
        <w:t>посебно</w:t>
      </w:r>
      <w:proofErr w:type="spellEnd"/>
      <w:r w:rsidRPr="003637A6">
        <w:t xml:space="preserve"> </w:t>
      </w:r>
      <w:proofErr w:type="spellStart"/>
      <w:r w:rsidRPr="003637A6">
        <w:t>су</w:t>
      </w:r>
      <w:proofErr w:type="spellEnd"/>
      <w:r w:rsidRPr="003637A6">
        <w:t xml:space="preserve"> </w:t>
      </w:r>
      <w:proofErr w:type="spellStart"/>
      <w:r w:rsidRPr="003637A6">
        <w:t>значајне</w:t>
      </w:r>
      <w:proofErr w:type="spellEnd"/>
      <w:r w:rsidRPr="003637A6">
        <w:t xml:space="preserve"> </w:t>
      </w:r>
      <w:proofErr w:type="spellStart"/>
      <w:r w:rsidRPr="003637A6">
        <w:t>заштитно</w:t>
      </w:r>
      <w:proofErr w:type="spellEnd"/>
      <w:r w:rsidRPr="003637A6">
        <w:t>–</w:t>
      </w:r>
      <w:proofErr w:type="spellStart"/>
      <w:r w:rsidRPr="003637A6">
        <w:t>регулаторне</w:t>
      </w:r>
      <w:proofErr w:type="spellEnd"/>
      <w:r w:rsidRPr="003637A6">
        <w:t xml:space="preserve"> </w:t>
      </w:r>
      <w:proofErr w:type="spellStart"/>
      <w:r w:rsidRPr="003637A6">
        <w:t>функције</w:t>
      </w:r>
      <w:proofErr w:type="spellEnd"/>
      <w:r w:rsidRPr="003637A6">
        <w:t xml:space="preserve"> </w:t>
      </w:r>
      <w:proofErr w:type="spellStart"/>
      <w:r w:rsidRPr="003637A6">
        <w:t>шума</w:t>
      </w:r>
      <w:proofErr w:type="spellEnd"/>
      <w:r w:rsidRPr="003637A6">
        <w:t xml:space="preserve"> </w:t>
      </w:r>
      <w:proofErr w:type="spellStart"/>
      <w:r w:rsidRPr="003637A6">
        <w:t>због</w:t>
      </w:r>
      <w:proofErr w:type="spellEnd"/>
      <w:r w:rsidRPr="003637A6">
        <w:t xml:space="preserve"> </w:t>
      </w:r>
      <w:proofErr w:type="spellStart"/>
      <w:r w:rsidRPr="003637A6">
        <w:t>свог</w:t>
      </w:r>
      <w:proofErr w:type="spellEnd"/>
      <w:r w:rsidRPr="003637A6">
        <w:t xml:space="preserve"> </w:t>
      </w:r>
      <w:proofErr w:type="spellStart"/>
      <w:r w:rsidRPr="003637A6">
        <w:t>еколошког</w:t>
      </w:r>
      <w:proofErr w:type="spellEnd"/>
      <w:r w:rsidRPr="003637A6">
        <w:t xml:space="preserve"> </w:t>
      </w:r>
      <w:proofErr w:type="spellStart"/>
      <w:r w:rsidRPr="003637A6">
        <w:t>карактера</w:t>
      </w:r>
      <w:proofErr w:type="spellEnd"/>
      <w:r w:rsidRPr="003637A6">
        <w:t xml:space="preserve">. </w:t>
      </w:r>
      <w:proofErr w:type="spellStart"/>
      <w:r w:rsidRPr="003637A6">
        <w:t>Овде</w:t>
      </w:r>
      <w:proofErr w:type="spellEnd"/>
      <w:r w:rsidRPr="003637A6">
        <w:t xml:space="preserve"> </w:t>
      </w:r>
      <w:proofErr w:type="spellStart"/>
      <w:r w:rsidRPr="003637A6">
        <w:t>је</w:t>
      </w:r>
      <w:proofErr w:type="spellEnd"/>
      <w:r w:rsidRPr="003637A6">
        <w:t xml:space="preserve"> </w:t>
      </w:r>
      <w:proofErr w:type="spellStart"/>
      <w:r w:rsidRPr="003637A6">
        <w:t>реч</w:t>
      </w:r>
      <w:proofErr w:type="spellEnd"/>
      <w:r w:rsidRPr="003637A6">
        <w:t xml:space="preserve"> о </w:t>
      </w:r>
      <w:proofErr w:type="spellStart"/>
      <w:r w:rsidRPr="003637A6">
        <w:t>утицају</w:t>
      </w:r>
      <w:proofErr w:type="spellEnd"/>
      <w:r w:rsidRPr="003637A6">
        <w:t xml:space="preserve"> </w:t>
      </w:r>
      <w:proofErr w:type="spellStart"/>
      <w:r w:rsidRPr="003637A6">
        <w:t>шумских</w:t>
      </w:r>
      <w:proofErr w:type="spellEnd"/>
      <w:r w:rsidRPr="003637A6">
        <w:t xml:space="preserve"> </w:t>
      </w:r>
      <w:proofErr w:type="spellStart"/>
      <w:r w:rsidRPr="003637A6">
        <w:t>екосистема</w:t>
      </w:r>
      <w:proofErr w:type="spellEnd"/>
      <w:r w:rsidRPr="003637A6">
        <w:t xml:space="preserve"> </w:t>
      </w:r>
      <w:proofErr w:type="spellStart"/>
      <w:r w:rsidRPr="003637A6">
        <w:t>на</w:t>
      </w:r>
      <w:proofErr w:type="spellEnd"/>
      <w:r w:rsidRPr="003637A6">
        <w:t xml:space="preserve"> </w:t>
      </w:r>
      <w:proofErr w:type="spellStart"/>
      <w:r w:rsidRPr="003637A6">
        <w:t>важније</w:t>
      </w:r>
      <w:proofErr w:type="spellEnd"/>
      <w:r w:rsidRPr="003637A6">
        <w:t xml:space="preserve"> </w:t>
      </w:r>
      <w:proofErr w:type="spellStart"/>
      <w:r w:rsidRPr="003637A6">
        <w:t>компоненте</w:t>
      </w:r>
      <w:proofErr w:type="spellEnd"/>
      <w:r w:rsidRPr="003637A6">
        <w:t xml:space="preserve"> </w:t>
      </w:r>
      <w:proofErr w:type="spellStart"/>
      <w:r w:rsidRPr="003637A6">
        <w:t>биосфере</w:t>
      </w:r>
      <w:proofErr w:type="spellEnd"/>
      <w:r w:rsidRPr="003637A6">
        <w:t xml:space="preserve"> </w:t>
      </w:r>
      <w:proofErr w:type="spellStart"/>
      <w:r w:rsidRPr="003637A6">
        <w:t>као</w:t>
      </w:r>
      <w:proofErr w:type="spellEnd"/>
      <w:r w:rsidRPr="003637A6">
        <w:t xml:space="preserve"> </w:t>
      </w:r>
      <w:proofErr w:type="spellStart"/>
      <w:r w:rsidRPr="003637A6">
        <w:t>што</w:t>
      </w:r>
      <w:proofErr w:type="spellEnd"/>
      <w:r w:rsidRPr="003637A6">
        <w:t xml:space="preserve"> </w:t>
      </w:r>
      <w:proofErr w:type="spellStart"/>
      <w:r w:rsidRPr="003637A6">
        <w:t>су</w:t>
      </w:r>
      <w:proofErr w:type="spellEnd"/>
      <w:r w:rsidRPr="003637A6">
        <w:t xml:space="preserve">: </w:t>
      </w:r>
      <w:proofErr w:type="spellStart"/>
      <w:r w:rsidRPr="003637A6">
        <w:t>ваздух</w:t>
      </w:r>
      <w:proofErr w:type="spellEnd"/>
      <w:r w:rsidRPr="003637A6">
        <w:t xml:space="preserve">, </w:t>
      </w:r>
      <w:proofErr w:type="spellStart"/>
      <w:r w:rsidRPr="003637A6">
        <w:t>клима</w:t>
      </w:r>
      <w:proofErr w:type="spellEnd"/>
      <w:r w:rsidRPr="003637A6">
        <w:t xml:space="preserve">, </w:t>
      </w:r>
      <w:proofErr w:type="spellStart"/>
      <w:r w:rsidRPr="003637A6">
        <w:t>вода</w:t>
      </w:r>
      <w:proofErr w:type="spellEnd"/>
      <w:r w:rsidRPr="003637A6">
        <w:t xml:space="preserve">, </w:t>
      </w:r>
      <w:proofErr w:type="spellStart"/>
      <w:r w:rsidRPr="003637A6">
        <w:t>земљиште</w:t>
      </w:r>
      <w:proofErr w:type="spellEnd"/>
      <w:r w:rsidRPr="003637A6">
        <w:t xml:space="preserve">, </w:t>
      </w:r>
      <w:proofErr w:type="spellStart"/>
      <w:r w:rsidRPr="003637A6">
        <w:t>али</w:t>
      </w:r>
      <w:proofErr w:type="spellEnd"/>
      <w:r w:rsidRPr="003637A6">
        <w:t xml:space="preserve"> и </w:t>
      </w:r>
      <w:proofErr w:type="spellStart"/>
      <w:r w:rsidRPr="003637A6">
        <w:t>утицај</w:t>
      </w:r>
      <w:proofErr w:type="spellEnd"/>
      <w:r w:rsidRPr="003637A6">
        <w:t xml:space="preserve"> </w:t>
      </w:r>
      <w:proofErr w:type="spellStart"/>
      <w:r w:rsidRPr="003637A6">
        <w:t>на</w:t>
      </w:r>
      <w:proofErr w:type="spellEnd"/>
      <w:r w:rsidRPr="003637A6">
        <w:t xml:space="preserve"> </w:t>
      </w:r>
      <w:proofErr w:type="spellStart"/>
      <w:r w:rsidRPr="003637A6">
        <w:t>пејзаж</w:t>
      </w:r>
      <w:proofErr w:type="spellEnd"/>
      <w:r w:rsidRPr="003637A6">
        <w:t xml:space="preserve"> и </w:t>
      </w:r>
      <w:proofErr w:type="spellStart"/>
      <w:r w:rsidRPr="003637A6">
        <w:t>простор</w:t>
      </w:r>
      <w:proofErr w:type="spellEnd"/>
      <w:r w:rsidRPr="003637A6">
        <w:t xml:space="preserve">, </w:t>
      </w:r>
      <w:proofErr w:type="spellStart"/>
      <w:r w:rsidRPr="003637A6">
        <w:t>који</w:t>
      </w:r>
      <w:proofErr w:type="spellEnd"/>
      <w:r w:rsidRPr="003637A6">
        <w:t xml:space="preserve"> </w:t>
      </w:r>
      <w:proofErr w:type="spellStart"/>
      <w:r w:rsidRPr="003637A6">
        <w:t>су</w:t>
      </w:r>
      <w:proofErr w:type="spellEnd"/>
      <w:r w:rsidRPr="003637A6">
        <w:t xml:space="preserve"> </w:t>
      </w:r>
      <w:proofErr w:type="spellStart"/>
      <w:r w:rsidRPr="003637A6">
        <w:t>такође</w:t>
      </w:r>
      <w:proofErr w:type="spellEnd"/>
      <w:r w:rsidRPr="003637A6">
        <w:t xml:space="preserve"> </w:t>
      </w:r>
      <w:proofErr w:type="spellStart"/>
      <w:r w:rsidRPr="003637A6">
        <w:t>природни</w:t>
      </w:r>
      <w:proofErr w:type="spellEnd"/>
      <w:r w:rsidRPr="003637A6">
        <w:t xml:space="preserve"> </w:t>
      </w:r>
      <w:proofErr w:type="spellStart"/>
      <w:r w:rsidRPr="003637A6">
        <w:t>ресурси</w:t>
      </w:r>
      <w:proofErr w:type="spellEnd"/>
      <w:proofErr w:type="gramStart"/>
      <w:r w:rsidRPr="003637A6">
        <w:t xml:space="preserve">.  </w:t>
      </w:r>
      <w:proofErr w:type="gramEnd"/>
      <w:r w:rsidRPr="003637A6">
        <w:t xml:space="preserve">  </w:t>
      </w:r>
    </w:p>
    <w:p w14:paraId="70A429D4" w14:textId="77777777" w:rsidR="005103F6" w:rsidRPr="003637A6" w:rsidRDefault="005103F6" w:rsidP="005103F6">
      <w:pPr>
        <w:spacing w:after="61" w:line="256" w:lineRule="auto"/>
      </w:pPr>
    </w:p>
    <w:p w14:paraId="64E591CA" w14:textId="77777777" w:rsidR="005103F6" w:rsidRPr="008A4AC8" w:rsidRDefault="00C52688" w:rsidP="0085119F">
      <w:pPr>
        <w:pStyle w:val="Heading7"/>
        <w:ind w:left="0" w:firstLine="720"/>
        <w:rPr>
          <w:sz w:val="24"/>
          <w:szCs w:val="22"/>
          <w:u w:val="single"/>
        </w:rPr>
      </w:pPr>
      <w:r w:rsidRPr="008A4AC8">
        <w:rPr>
          <w:sz w:val="24"/>
          <w:szCs w:val="22"/>
          <w:u w:val="single"/>
        </w:rPr>
        <w:t>2.6.</w:t>
      </w:r>
      <w:r w:rsidR="0085119F" w:rsidRPr="008A4AC8">
        <w:rPr>
          <w:sz w:val="24"/>
          <w:szCs w:val="22"/>
          <w:u w:val="single"/>
        </w:rPr>
        <w:tab/>
      </w:r>
      <w:r w:rsidR="005103F6" w:rsidRPr="008A4AC8">
        <w:rPr>
          <w:sz w:val="24"/>
          <w:szCs w:val="22"/>
          <w:u w:val="single"/>
        </w:rPr>
        <w:t>Општи фактори значајни за стање шумских екоситема</w:t>
      </w:r>
    </w:p>
    <w:p w14:paraId="5616E240" w14:textId="77777777" w:rsidR="005103F6" w:rsidRPr="003637A6" w:rsidRDefault="005103F6" w:rsidP="005103F6">
      <w:pPr>
        <w:spacing w:after="18" w:line="256" w:lineRule="auto"/>
        <w:rPr>
          <w:sz w:val="18"/>
          <w:u w:val="single"/>
        </w:rPr>
      </w:pPr>
    </w:p>
    <w:p w14:paraId="46F2925B" w14:textId="77777777" w:rsidR="005103F6" w:rsidRDefault="005103F6" w:rsidP="005103F6">
      <w:pPr>
        <w:ind w:left="730" w:right="6"/>
        <w:jc w:val="both"/>
        <w:rPr>
          <w:lang w:val="sr-Cyrl-RS"/>
        </w:rPr>
      </w:pPr>
      <w:proofErr w:type="spellStart"/>
      <w:r w:rsidRPr="003637A6">
        <w:t>Много</w:t>
      </w:r>
      <w:proofErr w:type="spellEnd"/>
      <w:r w:rsidRPr="003637A6">
        <w:t xml:space="preserve"> </w:t>
      </w:r>
      <w:proofErr w:type="spellStart"/>
      <w:r w:rsidRPr="003637A6">
        <w:t>је</w:t>
      </w:r>
      <w:proofErr w:type="spellEnd"/>
      <w:r w:rsidRPr="003637A6">
        <w:t xml:space="preserve"> </w:t>
      </w:r>
      <w:proofErr w:type="spellStart"/>
      <w:r w:rsidRPr="003637A6">
        <w:t>фактора</w:t>
      </w:r>
      <w:proofErr w:type="spellEnd"/>
      <w:r w:rsidRPr="003637A6">
        <w:t xml:space="preserve"> </w:t>
      </w:r>
      <w:proofErr w:type="spellStart"/>
      <w:r w:rsidRPr="003637A6">
        <w:t>који</w:t>
      </w:r>
      <w:proofErr w:type="spellEnd"/>
      <w:r w:rsidRPr="003637A6">
        <w:t xml:space="preserve"> </w:t>
      </w:r>
      <w:proofErr w:type="spellStart"/>
      <w:r w:rsidRPr="003637A6">
        <w:t>утичу</w:t>
      </w:r>
      <w:proofErr w:type="spellEnd"/>
      <w:r w:rsidRPr="003637A6">
        <w:t xml:space="preserve"> </w:t>
      </w:r>
      <w:proofErr w:type="spellStart"/>
      <w:r w:rsidRPr="003637A6">
        <w:t>на</w:t>
      </w:r>
      <w:proofErr w:type="spellEnd"/>
      <w:r w:rsidRPr="003637A6">
        <w:t xml:space="preserve"> </w:t>
      </w:r>
      <w:proofErr w:type="spellStart"/>
      <w:r w:rsidRPr="003637A6">
        <w:t>стање</w:t>
      </w:r>
      <w:proofErr w:type="spellEnd"/>
      <w:r w:rsidRPr="003637A6">
        <w:t xml:space="preserve"> </w:t>
      </w:r>
      <w:proofErr w:type="spellStart"/>
      <w:r w:rsidRPr="003637A6">
        <w:t>шумских</w:t>
      </w:r>
      <w:proofErr w:type="spellEnd"/>
      <w:r w:rsidRPr="003637A6">
        <w:t xml:space="preserve"> </w:t>
      </w:r>
      <w:proofErr w:type="spellStart"/>
      <w:r w:rsidRPr="003637A6">
        <w:t>екосистема</w:t>
      </w:r>
      <w:proofErr w:type="spellEnd"/>
      <w:r w:rsidRPr="003637A6">
        <w:t>.</w:t>
      </w:r>
      <w:r w:rsidR="005C5283">
        <w:t xml:space="preserve"> </w:t>
      </w:r>
      <w:proofErr w:type="spellStart"/>
      <w:r w:rsidRPr="003637A6">
        <w:t>Углавном</w:t>
      </w:r>
      <w:proofErr w:type="spellEnd"/>
      <w:r w:rsidRPr="003637A6">
        <w:t xml:space="preserve"> </w:t>
      </w:r>
      <w:proofErr w:type="spellStart"/>
      <w:r w:rsidRPr="003637A6">
        <w:t>их</w:t>
      </w:r>
      <w:proofErr w:type="spellEnd"/>
      <w:r w:rsidRPr="003637A6">
        <w:t xml:space="preserve"> </w:t>
      </w:r>
      <w:proofErr w:type="spellStart"/>
      <w:r w:rsidRPr="003637A6">
        <w:t>можемо</w:t>
      </w:r>
      <w:proofErr w:type="spellEnd"/>
      <w:r w:rsidRPr="003637A6">
        <w:t xml:space="preserve"> </w:t>
      </w:r>
      <w:proofErr w:type="spellStart"/>
      <w:r w:rsidRPr="003637A6">
        <w:t>сврстати</w:t>
      </w:r>
      <w:proofErr w:type="spellEnd"/>
      <w:r w:rsidRPr="003637A6">
        <w:t xml:space="preserve"> у </w:t>
      </w:r>
      <w:proofErr w:type="spellStart"/>
      <w:r w:rsidRPr="003637A6">
        <w:t>две</w:t>
      </w:r>
      <w:proofErr w:type="spellEnd"/>
      <w:r w:rsidRPr="003637A6">
        <w:t xml:space="preserve"> </w:t>
      </w:r>
      <w:proofErr w:type="spellStart"/>
      <w:r w:rsidRPr="003637A6">
        <w:t>групе</w:t>
      </w:r>
      <w:proofErr w:type="spellEnd"/>
      <w:r w:rsidRPr="003637A6">
        <w:t xml:space="preserve"> и </w:t>
      </w:r>
      <w:proofErr w:type="spellStart"/>
      <w:r w:rsidRPr="003637A6">
        <w:t>то</w:t>
      </w:r>
      <w:proofErr w:type="spellEnd"/>
      <w:r w:rsidRPr="003637A6">
        <w:t xml:space="preserve">: </w:t>
      </w:r>
    </w:p>
    <w:p w14:paraId="62E5967B" w14:textId="77777777" w:rsidR="0010628C" w:rsidRPr="0010628C" w:rsidRDefault="0010628C" w:rsidP="005103F6">
      <w:pPr>
        <w:ind w:left="730" w:right="6"/>
        <w:jc w:val="both"/>
        <w:rPr>
          <w:lang w:val="sr-Cyrl-RS"/>
        </w:rPr>
      </w:pPr>
    </w:p>
    <w:p w14:paraId="1CCADC54" w14:textId="77777777" w:rsidR="005103F6" w:rsidRPr="003637A6" w:rsidRDefault="005103F6" w:rsidP="005103F6">
      <w:pPr>
        <w:numPr>
          <w:ilvl w:val="0"/>
          <w:numId w:val="28"/>
        </w:numPr>
        <w:spacing w:after="5" w:line="268" w:lineRule="auto"/>
        <w:ind w:right="6" w:hanging="118"/>
        <w:jc w:val="both"/>
      </w:pPr>
      <w:r w:rsidRPr="003637A6">
        <w:t xml:space="preserve">абиотичке </w:t>
      </w:r>
      <w:proofErr w:type="spellStart"/>
      <w:r w:rsidRPr="003637A6">
        <w:t>факторe</w:t>
      </w:r>
      <w:proofErr w:type="spellEnd"/>
      <w:r w:rsidR="0010628C">
        <w:rPr>
          <w:lang w:val="sr-Cyrl-RS"/>
        </w:rPr>
        <w:t xml:space="preserve"> и</w:t>
      </w:r>
    </w:p>
    <w:p w14:paraId="2D734EB8" w14:textId="77777777" w:rsidR="005103F6" w:rsidRPr="003637A6" w:rsidRDefault="005103F6" w:rsidP="005103F6">
      <w:pPr>
        <w:numPr>
          <w:ilvl w:val="0"/>
          <w:numId w:val="28"/>
        </w:numPr>
        <w:spacing w:after="5" w:line="268" w:lineRule="auto"/>
        <w:ind w:right="6" w:hanging="118"/>
        <w:jc w:val="both"/>
      </w:pPr>
      <w:r w:rsidRPr="003637A6">
        <w:t xml:space="preserve">биотичке </w:t>
      </w:r>
      <w:proofErr w:type="spellStart"/>
      <w:r w:rsidRPr="003637A6">
        <w:t>факторе</w:t>
      </w:r>
      <w:proofErr w:type="spellEnd"/>
    </w:p>
    <w:p w14:paraId="3B9FB845" w14:textId="77777777" w:rsidR="005103F6" w:rsidRPr="003637A6" w:rsidRDefault="005103F6" w:rsidP="005103F6">
      <w:pPr>
        <w:ind w:left="730" w:right="6"/>
        <w:jc w:val="both"/>
      </w:pPr>
    </w:p>
    <w:p w14:paraId="796CF738" w14:textId="77777777" w:rsidR="0010628C" w:rsidRDefault="005103F6" w:rsidP="005103F6">
      <w:pPr>
        <w:ind w:left="730" w:right="6"/>
        <w:jc w:val="both"/>
        <w:rPr>
          <w:lang w:val="sr-Cyrl-RS"/>
        </w:rPr>
      </w:pPr>
      <w:r w:rsidRPr="003637A6">
        <w:t xml:space="preserve">Абиотички </w:t>
      </w:r>
      <w:proofErr w:type="spellStart"/>
      <w:r w:rsidRPr="003637A6">
        <w:t>фактори</w:t>
      </w:r>
      <w:proofErr w:type="spellEnd"/>
      <w:r w:rsidRPr="003637A6">
        <w:t xml:space="preserve"> </w:t>
      </w:r>
      <w:proofErr w:type="spellStart"/>
      <w:r w:rsidRPr="003637A6">
        <w:t>се</w:t>
      </w:r>
      <w:proofErr w:type="spellEnd"/>
      <w:r w:rsidRPr="003637A6">
        <w:t xml:space="preserve"> </w:t>
      </w:r>
      <w:proofErr w:type="spellStart"/>
      <w:r w:rsidRPr="003637A6">
        <w:t>разврставају</w:t>
      </w:r>
      <w:proofErr w:type="spellEnd"/>
      <w:r w:rsidRPr="003637A6">
        <w:t xml:space="preserve"> </w:t>
      </w:r>
      <w:proofErr w:type="spellStart"/>
      <w:r w:rsidRPr="003637A6">
        <w:t>на</w:t>
      </w:r>
      <w:proofErr w:type="spellEnd"/>
      <w:r w:rsidRPr="003637A6">
        <w:t>:</w:t>
      </w:r>
    </w:p>
    <w:p w14:paraId="64551C79" w14:textId="77777777" w:rsidR="005103F6" w:rsidRPr="003637A6" w:rsidRDefault="005103F6" w:rsidP="005103F6">
      <w:pPr>
        <w:ind w:left="730" w:right="6"/>
        <w:jc w:val="both"/>
      </w:pPr>
      <w:r w:rsidRPr="003637A6">
        <w:t xml:space="preserve"> </w:t>
      </w:r>
    </w:p>
    <w:p w14:paraId="303234FC" w14:textId="77777777" w:rsidR="005103F6" w:rsidRPr="003637A6" w:rsidRDefault="005103F6" w:rsidP="005103F6">
      <w:pPr>
        <w:numPr>
          <w:ilvl w:val="0"/>
          <w:numId w:val="28"/>
        </w:numPr>
        <w:spacing w:after="5" w:line="268" w:lineRule="auto"/>
        <w:ind w:right="6" w:hanging="118"/>
        <w:jc w:val="both"/>
      </w:pPr>
      <w:proofErr w:type="spellStart"/>
      <w:r w:rsidRPr="003637A6">
        <w:t>климатске</w:t>
      </w:r>
      <w:proofErr w:type="spellEnd"/>
      <w:r w:rsidRPr="003637A6">
        <w:t xml:space="preserve"> </w:t>
      </w:r>
      <w:proofErr w:type="spellStart"/>
      <w:r w:rsidRPr="003637A6">
        <w:t>факторе</w:t>
      </w:r>
      <w:proofErr w:type="spellEnd"/>
      <w:r w:rsidRPr="003637A6">
        <w:t xml:space="preserve"> </w:t>
      </w:r>
    </w:p>
    <w:p w14:paraId="11277806" w14:textId="77777777" w:rsidR="005103F6" w:rsidRPr="003637A6" w:rsidRDefault="005103F6" w:rsidP="005103F6">
      <w:pPr>
        <w:numPr>
          <w:ilvl w:val="0"/>
          <w:numId w:val="28"/>
        </w:numPr>
        <w:spacing w:after="5" w:line="268" w:lineRule="auto"/>
        <w:ind w:right="6" w:hanging="118"/>
        <w:jc w:val="both"/>
      </w:pPr>
      <w:proofErr w:type="spellStart"/>
      <w:r w:rsidRPr="003637A6">
        <w:t>факторе</w:t>
      </w:r>
      <w:proofErr w:type="spellEnd"/>
      <w:r w:rsidRPr="003637A6">
        <w:t xml:space="preserve"> </w:t>
      </w:r>
      <w:proofErr w:type="spellStart"/>
      <w:r w:rsidRPr="003637A6">
        <w:t>земљишта</w:t>
      </w:r>
      <w:proofErr w:type="spellEnd"/>
      <w:r w:rsidRPr="003637A6">
        <w:t xml:space="preserve"> и</w:t>
      </w:r>
    </w:p>
    <w:p w14:paraId="323434CE" w14:textId="77777777" w:rsidR="005103F6" w:rsidRPr="0010628C" w:rsidRDefault="005103F6" w:rsidP="005103F6">
      <w:pPr>
        <w:numPr>
          <w:ilvl w:val="0"/>
          <w:numId w:val="28"/>
        </w:numPr>
        <w:spacing w:after="5" w:line="268" w:lineRule="auto"/>
        <w:ind w:right="6" w:hanging="118"/>
        <w:jc w:val="both"/>
      </w:pPr>
      <w:proofErr w:type="spellStart"/>
      <w:r w:rsidRPr="003637A6">
        <w:t>факторе</w:t>
      </w:r>
      <w:proofErr w:type="spellEnd"/>
      <w:r w:rsidRPr="003637A6">
        <w:t xml:space="preserve"> </w:t>
      </w:r>
      <w:proofErr w:type="spellStart"/>
      <w:r w:rsidRPr="003637A6">
        <w:t>рељефа</w:t>
      </w:r>
      <w:proofErr w:type="spellEnd"/>
      <w:r w:rsidRPr="003637A6">
        <w:t xml:space="preserve"> </w:t>
      </w:r>
    </w:p>
    <w:p w14:paraId="17DA8646" w14:textId="77777777" w:rsidR="0010628C" w:rsidRPr="003637A6" w:rsidRDefault="0010628C" w:rsidP="0010628C">
      <w:pPr>
        <w:spacing w:after="5" w:line="268" w:lineRule="auto"/>
        <w:ind w:left="118" w:right="6"/>
        <w:jc w:val="both"/>
      </w:pPr>
    </w:p>
    <w:p w14:paraId="355DF130" w14:textId="77777777" w:rsidR="005103F6" w:rsidRDefault="005103F6" w:rsidP="005103F6">
      <w:pPr>
        <w:ind w:right="6" w:firstLine="720"/>
        <w:jc w:val="both"/>
        <w:rPr>
          <w:lang w:val="sr-Cyrl-RS"/>
        </w:rPr>
      </w:pPr>
      <w:r w:rsidRPr="003637A6">
        <w:t xml:space="preserve">Биотички </w:t>
      </w:r>
      <w:proofErr w:type="spellStart"/>
      <w:r w:rsidRPr="003637A6">
        <w:t>фактори</w:t>
      </w:r>
      <w:proofErr w:type="spellEnd"/>
      <w:r w:rsidRPr="003637A6">
        <w:t xml:space="preserve"> </w:t>
      </w:r>
      <w:proofErr w:type="spellStart"/>
      <w:r w:rsidRPr="003637A6">
        <w:t>су</w:t>
      </w:r>
      <w:proofErr w:type="spellEnd"/>
      <w:r w:rsidRPr="003637A6">
        <w:t xml:space="preserve">:  </w:t>
      </w:r>
    </w:p>
    <w:p w14:paraId="6FFA9C65" w14:textId="77777777" w:rsidR="0010628C" w:rsidRPr="0010628C" w:rsidRDefault="0010628C" w:rsidP="005103F6">
      <w:pPr>
        <w:ind w:right="6" w:firstLine="720"/>
        <w:jc w:val="both"/>
        <w:rPr>
          <w:lang w:val="sr-Cyrl-RS"/>
        </w:rPr>
      </w:pPr>
    </w:p>
    <w:p w14:paraId="7C4EC659" w14:textId="77777777" w:rsidR="005103F6" w:rsidRPr="003637A6" w:rsidRDefault="005103F6" w:rsidP="005103F6">
      <w:pPr>
        <w:numPr>
          <w:ilvl w:val="0"/>
          <w:numId w:val="28"/>
        </w:numPr>
        <w:spacing w:after="5" w:line="268" w:lineRule="auto"/>
        <w:ind w:right="6" w:hanging="118"/>
        <w:jc w:val="both"/>
      </w:pPr>
      <w:proofErr w:type="spellStart"/>
      <w:r w:rsidRPr="003637A6">
        <w:t>узајамни</w:t>
      </w:r>
      <w:proofErr w:type="spellEnd"/>
      <w:r w:rsidRPr="003637A6">
        <w:t xml:space="preserve"> </w:t>
      </w:r>
      <w:proofErr w:type="spellStart"/>
      <w:r w:rsidRPr="003637A6">
        <w:t>утицај</w:t>
      </w:r>
      <w:proofErr w:type="spellEnd"/>
      <w:r w:rsidRPr="003637A6">
        <w:t xml:space="preserve"> </w:t>
      </w:r>
      <w:proofErr w:type="spellStart"/>
      <w:r w:rsidRPr="003637A6">
        <w:t>живих</w:t>
      </w:r>
      <w:proofErr w:type="spellEnd"/>
      <w:r w:rsidRPr="003637A6">
        <w:t xml:space="preserve"> </w:t>
      </w:r>
      <w:proofErr w:type="spellStart"/>
      <w:r w:rsidRPr="003637A6">
        <w:t>бића</w:t>
      </w:r>
      <w:proofErr w:type="spellEnd"/>
      <w:r w:rsidRPr="003637A6">
        <w:t xml:space="preserve"> (</w:t>
      </w:r>
      <w:proofErr w:type="spellStart"/>
      <w:r w:rsidRPr="003637A6">
        <w:t>биљака</w:t>
      </w:r>
      <w:proofErr w:type="spellEnd"/>
      <w:r w:rsidRPr="003637A6">
        <w:t xml:space="preserve"> и </w:t>
      </w:r>
      <w:proofErr w:type="spellStart"/>
      <w:r w:rsidRPr="003637A6">
        <w:t>животиња</w:t>
      </w:r>
      <w:proofErr w:type="spellEnd"/>
      <w:r w:rsidRPr="003637A6">
        <w:t>) и</w:t>
      </w:r>
    </w:p>
    <w:p w14:paraId="751C47AE" w14:textId="77777777" w:rsidR="005103F6" w:rsidRPr="0010628C" w:rsidRDefault="005103F6" w:rsidP="005103F6">
      <w:pPr>
        <w:numPr>
          <w:ilvl w:val="0"/>
          <w:numId w:val="28"/>
        </w:numPr>
        <w:spacing w:after="5" w:line="268" w:lineRule="auto"/>
        <w:ind w:right="6" w:hanging="118"/>
        <w:jc w:val="both"/>
      </w:pPr>
      <w:proofErr w:type="spellStart"/>
      <w:r w:rsidRPr="003637A6">
        <w:t>утицај</w:t>
      </w:r>
      <w:proofErr w:type="spellEnd"/>
      <w:r w:rsidRPr="003637A6">
        <w:t xml:space="preserve"> </w:t>
      </w:r>
      <w:proofErr w:type="spellStart"/>
      <w:r w:rsidRPr="003637A6">
        <w:t>човека</w:t>
      </w:r>
      <w:proofErr w:type="spellEnd"/>
      <w:r w:rsidRPr="003637A6">
        <w:t xml:space="preserve"> </w:t>
      </w:r>
    </w:p>
    <w:p w14:paraId="58F6C815" w14:textId="77777777" w:rsidR="0010628C" w:rsidRPr="003637A6" w:rsidRDefault="0010628C" w:rsidP="0010628C">
      <w:pPr>
        <w:spacing w:after="5" w:line="268" w:lineRule="auto"/>
        <w:ind w:left="118" w:right="6"/>
        <w:jc w:val="both"/>
      </w:pPr>
    </w:p>
    <w:p w14:paraId="0E66C0CC" w14:textId="77777777" w:rsidR="00501D59" w:rsidRPr="0010628C" w:rsidRDefault="0010628C" w:rsidP="005103F6">
      <w:pPr>
        <w:jc w:val="both"/>
        <w:rPr>
          <w:sz w:val="22"/>
          <w:lang w:val="sr-Cyrl-RS"/>
        </w:rPr>
      </w:pPr>
      <w:r>
        <w:rPr>
          <w:lang w:val="sr-Cyrl-RS"/>
        </w:rPr>
        <w:t xml:space="preserve">               </w:t>
      </w:r>
      <w:proofErr w:type="spellStart"/>
      <w:r w:rsidR="005103F6" w:rsidRPr="003637A6">
        <w:t>Основна</w:t>
      </w:r>
      <w:proofErr w:type="spellEnd"/>
      <w:r w:rsidR="005103F6" w:rsidRPr="003637A6">
        <w:t xml:space="preserve"> </w:t>
      </w:r>
      <w:proofErr w:type="spellStart"/>
      <w:r w:rsidR="005103F6" w:rsidRPr="003637A6">
        <w:t>карактеристика</w:t>
      </w:r>
      <w:proofErr w:type="spellEnd"/>
      <w:r w:rsidR="005103F6" w:rsidRPr="003637A6">
        <w:t xml:space="preserve"> </w:t>
      </w:r>
      <w:proofErr w:type="spellStart"/>
      <w:r w:rsidR="005103F6" w:rsidRPr="003637A6">
        <w:t>ових</w:t>
      </w:r>
      <w:proofErr w:type="spellEnd"/>
      <w:r w:rsidR="005103F6" w:rsidRPr="003637A6">
        <w:t xml:space="preserve"> </w:t>
      </w:r>
      <w:proofErr w:type="spellStart"/>
      <w:r w:rsidR="005103F6" w:rsidRPr="003637A6">
        <w:t>фактора</w:t>
      </w:r>
      <w:proofErr w:type="spellEnd"/>
      <w:r w:rsidR="005103F6" w:rsidRPr="003637A6">
        <w:t xml:space="preserve"> </w:t>
      </w:r>
      <w:proofErr w:type="spellStart"/>
      <w:r w:rsidR="005103F6" w:rsidRPr="003637A6">
        <w:t>је</w:t>
      </w:r>
      <w:proofErr w:type="spellEnd"/>
      <w:r w:rsidR="005103F6" w:rsidRPr="003637A6">
        <w:t xml:space="preserve">: </w:t>
      </w:r>
      <w:proofErr w:type="spellStart"/>
      <w:r w:rsidR="005103F6" w:rsidRPr="003637A6">
        <w:t>променљивост</w:t>
      </w:r>
      <w:proofErr w:type="spellEnd"/>
      <w:r w:rsidR="005103F6" w:rsidRPr="003637A6">
        <w:t xml:space="preserve"> у </w:t>
      </w:r>
      <w:proofErr w:type="spellStart"/>
      <w:r w:rsidR="005103F6" w:rsidRPr="003637A6">
        <w:t>времену</w:t>
      </w:r>
      <w:proofErr w:type="spellEnd"/>
      <w:r w:rsidR="005103F6" w:rsidRPr="003637A6">
        <w:t xml:space="preserve"> и </w:t>
      </w:r>
      <w:proofErr w:type="spellStart"/>
      <w:r w:rsidR="005103F6" w:rsidRPr="003637A6">
        <w:t>простору</w:t>
      </w:r>
      <w:proofErr w:type="spellEnd"/>
      <w:r w:rsidR="005103F6" w:rsidRPr="003637A6">
        <w:t xml:space="preserve">, </w:t>
      </w:r>
      <w:proofErr w:type="spellStart"/>
      <w:r w:rsidR="005103F6" w:rsidRPr="003637A6">
        <w:t>целовитост</w:t>
      </w:r>
      <w:proofErr w:type="spellEnd"/>
      <w:r w:rsidR="005103F6" w:rsidRPr="003637A6">
        <w:t xml:space="preserve"> (</w:t>
      </w:r>
      <w:proofErr w:type="spellStart"/>
      <w:r w:rsidR="005103F6" w:rsidRPr="003637A6">
        <w:t>компактност</w:t>
      </w:r>
      <w:proofErr w:type="spellEnd"/>
      <w:r w:rsidR="005103F6" w:rsidRPr="003637A6">
        <w:t xml:space="preserve">) </w:t>
      </w:r>
      <w:proofErr w:type="spellStart"/>
      <w:r w:rsidR="005103F6" w:rsidRPr="003637A6">
        <w:t>заједничког</w:t>
      </w:r>
      <w:proofErr w:type="spellEnd"/>
      <w:r w:rsidR="005103F6" w:rsidRPr="003637A6">
        <w:t xml:space="preserve"> </w:t>
      </w:r>
      <w:proofErr w:type="spellStart"/>
      <w:r w:rsidR="005103F6" w:rsidRPr="003637A6">
        <w:t>деловања</w:t>
      </w:r>
      <w:proofErr w:type="spellEnd"/>
      <w:r w:rsidR="005103F6" w:rsidRPr="003637A6">
        <w:t xml:space="preserve"> и </w:t>
      </w:r>
      <w:proofErr w:type="spellStart"/>
      <w:r w:rsidR="005103F6" w:rsidRPr="003637A6">
        <w:t>међусобна</w:t>
      </w:r>
      <w:proofErr w:type="spellEnd"/>
      <w:r w:rsidR="005103F6" w:rsidRPr="003637A6">
        <w:t xml:space="preserve"> </w:t>
      </w:r>
      <w:proofErr w:type="spellStart"/>
      <w:r w:rsidR="005103F6" w:rsidRPr="003637A6">
        <w:t>условљеност</w:t>
      </w:r>
      <w:proofErr w:type="spellEnd"/>
      <w:r w:rsidR="005103F6" w:rsidRPr="003637A6">
        <w:t xml:space="preserve">. </w:t>
      </w:r>
      <w:proofErr w:type="spellStart"/>
      <w:r w:rsidR="005103F6" w:rsidRPr="003637A6">
        <w:t>Резултат</w:t>
      </w:r>
      <w:proofErr w:type="spellEnd"/>
      <w:r w:rsidR="005103F6" w:rsidRPr="003637A6">
        <w:t xml:space="preserve"> </w:t>
      </w:r>
      <w:proofErr w:type="spellStart"/>
      <w:r w:rsidR="005103F6" w:rsidRPr="003637A6">
        <w:t>таквог</w:t>
      </w:r>
      <w:proofErr w:type="spellEnd"/>
      <w:r w:rsidR="005103F6" w:rsidRPr="003637A6">
        <w:t xml:space="preserve"> </w:t>
      </w:r>
      <w:proofErr w:type="spellStart"/>
      <w:r w:rsidR="005103F6" w:rsidRPr="003637A6">
        <w:t>њиховог</w:t>
      </w:r>
      <w:proofErr w:type="spellEnd"/>
      <w:r w:rsidR="005103F6" w:rsidRPr="003637A6">
        <w:t xml:space="preserve"> </w:t>
      </w:r>
      <w:proofErr w:type="spellStart"/>
      <w:r w:rsidR="005103F6" w:rsidRPr="003637A6">
        <w:t>деловања</w:t>
      </w:r>
      <w:proofErr w:type="spellEnd"/>
      <w:r w:rsidR="005103F6" w:rsidRPr="003637A6">
        <w:t xml:space="preserve"> </w:t>
      </w:r>
      <w:proofErr w:type="spellStart"/>
      <w:r w:rsidR="005103F6" w:rsidRPr="003637A6">
        <w:t>је</w:t>
      </w:r>
      <w:proofErr w:type="spellEnd"/>
      <w:r w:rsidR="005103F6" w:rsidRPr="003637A6">
        <w:t xml:space="preserve"> </w:t>
      </w:r>
      <w:proofErr w:type="spellStart"/>
      <w:r w:rsidR="005103F6" w:rsidRPr="003637A6">
        <w:t>појава</w:t>
      </w:r>
      <w:proofErr w:type="spellEnd"/>
      <w:r w:rsidR="005103F6" w:rsidRPr="003637A6">
        <w:t xml:space="preserve"> </w:t>
      </w:r>
      <w:proofErr w:type="spellStart"/>
      <w:r w:rsidR="005103F6" w:rsidRPr="003637A6">
        <w:t>одређених</w:t>
      </w:r>
      <w:proofErr w:type="spellEnd"/>
      <w:r w:rsidR="005103F6" w:rsidRPr="003637A6">
        <w:t xml:space="preserve"> </w:t>
      </w:r>
      <w:proofErr w:type="spellStart"/>
      <w:r w:rsidR="005103F6" w:rsidRPr="003637A6">
        <w:t>шумских</w:t>
      </w:r>
      <w:proofErr w:type="spellEnd"/>
      <w:r w:rsidR="005103F6" w:rsidRPr="003637A6">
        <w:t xml:space="preserve"> </w:t>
      </w:r>
      <w:proofErr w:type="spellStart"/>
      <w:r w:rsidR="005103F6" w:rsidRPr="003637A6">
        <w:t>екоситема</w:t>
      </w:r>
      <w:proofErr w:type="spellEnd"/>
      <w:r w:rsidR="005103F6" w:rsidRPr="003637A6">
        <w:t xml:space="preserve"> </w:t>
      </w:r>
      <w:proofErr w:type="spellStart"/>
      <w:r w:rsidR="005103F6" w:rsidRPr="003637A6">
        <w:t>овог</w:t>
      </w:r>
      <w:proofErr w:type="spellEnd"/>
      <w:r w:rsidR="005103F6" w:rsidRPr="003637A6">
        <w:t xml:space="preserve"> </w:t>
      </w:r>
      <w:proofErr w:type="spellStart"/>
      <w:r w:rsidR="005103F6" w:rsidRPr="003637A6">
        <w:t>подручја</w:t>
      </w:r>
      <w:proofErr w:type="spellEnd"/>
      <w:r>
        <w:rPr>
          <w:lang w:val="sr-Cyrl-RS"/>
        </w:rPr>
        <w:t>.</w:t>
      </w:r>
    </w:p>
    <w:p w14:paraId="16FF0C8E" w14:textId="77777777" w:rsidR="00501D59" w:rsidRPr="003637A6" w:rsidRDefault="00501D59">
      <w:pPr>
        <w:jc w:val="both"/>
        <w:rPr>
          <w:sz w:val="22"/>
          <w:lang w:val="sl-SI"/>
        </w:rPr>
      </w:pPr>
    </w:p>
    <w:p w14:paraId="51917123" w14:textId="77777777" w:rsidR="00501D59" w:rsidRPr="008A4AC8" w:rsidRDefault="00801E9B" w:rsidP="0085119F">
      <w:pPr>
        <w:pStyle w:val="Heading7"/>
        <w:ind w:left="0" w:firstLine="720"/>
        <w:rPr>
          <w:sz w:val="24"/>
          <w:szCs w:val="22"/>
          <w:u w:val="single"/>
        </w:rPr>
      </w:pPr>
      <w:r w:rsidRPr="008A4AC8">
        <w:rPr>
          <w:sz w:val="24"/>
          <w:szCs w:val="22"/>
          <w:u w:val="single"/>
        </w:rPr>
        <w:t>2.7.</w:t>
      </w:r>
      <w:r w:rsidR="0085119F" w:rsidRPr="008A4AC8">
        <w:rPr>
          <w:sz w:val="24"/>
          <w:szCs w:val="22"/>
          <w:u w:val="single"/>
        </w:rPr>
        <w:tab/>
      </w:r>
      <w:r w:rsidRPr="008A4AC8">
        <w:rPr>
          <w:sz w:val="24"/>
          <w:szCs w:val="22"/>
          <w:u w:val="single"/>
        </w:rPr>
        <w:t xml:space="preserve"> </w:t>
      </w:r>
      <w:r w:rsidR="00AB19B3" w:rsidRPr="008A4AC8">
        <w:rPr>
          <w:sz w:val="24"/>
          <w:szCs w:val="22"/>
          <w:u w:val="single"/>
        </w:rPr>
        <w:t>Шумски комплекси</w:t>
      </w:r>
    </w:p>
    <w:p w14:paraId="53AE257A" w14:textId="77777777" w:rsidR="00AB19B3" w:rsidRPr="003637A6" w:rsidRDefault="00AB19B3" w:rsidP="00AB19B3">
      <w:pPr>
        <w:ind w:left="720"/>
        <w:jc w:val="both"/>
        <w:rPr>
          <w:b/>
          <w:sz w:val="24"/>
          <w:szCs w:val="24"/>
          <w:u w:val="single"/>
        </w:rPr>
      </w:pPr>
    </w:p>
    <w:p w14:paraId="5AE0AA63" w14:textId="77777777" w:rsidR="00AB19B3" w:rsidRPr="003637A6" w:rsidRDefault="00AB19B3" w:rsidP="00AB19B3">
      <w:pPr>
        <w:jc w:val="both"/>
        <w:rPr>
          <w:lang w:val="sr-Cyrl-RS"/>
        </w:rPr>
      </w:pPr>
      <w:r w:rsidRPr="003637A6">
        <w:t xml:space="preserve">               </w:t>
      </w:r>
      <w:proofErr w:type="spellStart"/>
      <w:r w:rsidRPr="003637A6">
        <w:t>Савремени</w:t>
      </w:r>
      <w:proofErr w:type="spellEnd"/>
      <w:r w:rsidRPr="003637A6">
        <w:t xml:space="preserve"> </w:t>
      </w:r>
      <w:proofErr w:type="spellStart"/>
      <w:r w:rsidRPr="003637A6">
        <w:t>методи</w:t>
      </w:r>
      <w:proofErr w:type="spellEnd"/>
      <w:r w:rsidRPr="003637A6">
        <w:t xml:space="preserve"> </w:t>
      </w:r>
      <w:proofErr w:type="spellStart"/>
      <w:r w:rsidRPr="003637A6">
        <w:t>газдовања</w:t>
      </w:r>
      <w:proofErr w:type="spellEnd"/>
      <w:r w:rsidRPr="003637A6">
        <w:t xml:space="preserve"> </w:t>
      </w:r>
      <w:proofErr w:type="spellStart"/>
      <w:r w:rsidRPr="003637A6">
        <w:t>шумама</w:t>
      </w:r>
      <w:proofErr w:type="spellEnd"/>
      <w:r w:rsidRPr="003637A6">
        <w:t xml:space="preserve"> </w:t>
      </w:r>
      <w:proofErr w:type="spellStart"/>
      <w:r w:rsidRPr="003637A6">
        <w:t>захтевају</w:t>
      </w:r>
      <w:proofErr w:type="spellEnd"/>
      <w:r w:rsidRPr="003637A6">
        <w:t xml:space="preserve"> </w:t>
      </w:r>
      <w:proofErr w:type="spellStart"/>
      <w:r w:rsidRPr="003637A6">
        <w:t>да</w:t>
      </w:r>
      <w:proofErr w:type="spellEnd"/>
      <w:r w:rsidRPr="003637A6">
        <w:t xml:space="preserve"> </w:t>
      </w:r>
      <w:proofErr w:type="spellStart"/>
      <w:r w:rsidRPr="003637A6">
        <w:t>се</w:t>
      </w:r>
      <w:proofErr w:type="spellEnd"/>
      <w:r w:rsidRPr="003637A6">
        <w:t xml:space="preserve"> </w:t>
      </w:r>
      <w:proofErr w:type="spellStart"/>
      <w:r w:rsidRPr="003637A6">
        <w:t>шума</w:t>
      </w:r>
      <w:proofErr w:type="spellEnd"/>
      <w:r w:rsidRPr="003637A6">
        <w:t xml:space="preserve"> </w:t>
      </w:r>
      <w:proofErr w:type="spellStart"/>
      <w:r w:rsidRPr="003637A6">
        <w:t>као</w:t>
      </w:r>
      <w:proofErr w:type="spellEnd"/>
      <w:r w:rsidRPr="003637A6">
        <w:t xml:space="preserve"> </w:t>
      </w:r>
      <w:proofErr w:type="spellStart"/>
      <w:r w:rsidRPr="003637A6">
        <w:t>целина</w:t>
      </w:r>
      <w:proofErr w:type="spellEnd"/>
      <w:r w:rsidRPr="003637A6">
        <w:t xml:space="preserve"> </w:t>
      </w:r>
      <w:proofErr w:type="spellStart"/>
      <w:r w:rsidRPr="003637A6">
        <w:t>што</w:t>
      </w:r>
      <w:proofErr w:type="spellEnd"/>
      <w:r w:rsidRPr="003637A6">
        <w:t xml:space="preserve"> </w:t>
      </w:r>
      <w:proofErr w:type="spellStart"/>
      <w:r w:rsidRPr="003637A6">
        <w:t>боље</w:t>
      </w:r>
      <w:proofErr w:type="spellEnd"/>
      <w:r w:rsidRPr="003637A6">
        <w:t xml:space="preserve"> </w:t>
      </w:r>
      <w:proofErr w:type="spellStart"/>
      <w:r w:rsidRPr="003637A6">
        <w:t>проучи</w:t>
      </w:r>
      <w:proofErr w:type="spellEnd"/>
      <w:r w:rsidRPr="003637A6">
        <w:t xml:space="preserve"> и </w:t>
      </w:r>
      <w:proofErr w:type="spellStart"/>
      <w:r w:rsidRPr="003637A6">
        <w:t>упозна</w:t>
      </w:r>
      <w:proofErr w:type="spellEnd"/>
      <w:r w:rsidRPr="003637A6">
        <w:t xml:space="preserve">. </w:t>
      </w:r>
      <w:proofErr w:type="spellStart"/>
      <w:r w:rsidRPr="003637A6">
        <w:t>Да</w:t>
      </w:r>
      <w:proofErr w:type="spellEnd"/>
      <w:r w:rsidRPr="003637A6">
        <w:t xml:space="preserve"> </w:t>
      </w:r>
      <w:proofErr w:type="spellStart"/>
      <w:r w:rsidRPr="003637A6">
        <w:t>би</w:t>
      </w:r>
      <w:proofErr w:type="spellEnd"/>
      <w:r w:rsidRPr="003637A6">
        <w:t xml:space="preserve"> </w:t>
      </w:r>
      <w:proofErr w:type="spellStart"/>
      <w:r w:rsidRPr="003637A6">
        <w:t>се</w:t>
      </w:r>
      <w:proofErr w:type="spellEnd"/>
      <w:r w:rsidRPr="003637A6">
        <w:t xml:space="preserve"> </w:t>
      </w:r>
      <w:proofErr w:type="spellStart"/>
      <w:r w:rsidRPr="003637A6">
        <w:t>унапредило</w:t>
      </w:r>
      <w:proofErr w:type="spellEnd"/>
      <w:r w:rsidRPr="003637A6">
        <w:t xml:space="preserve"> </w:t>
      </w:r>
      <w:proofErr w:type="spellStart"/>
      <w:r w:rsidRPr="003637A6">
        <w:t>газдовање</w:t>
      </w:r>
      <w:proofErr w:type="spellEnd"/>
      <w:r w:rsidRPr="003637A6">
        <w:t xml:space="preserve"> и </w:t>
      </w:r>
      <w:proofErr w:type="spellStart"/>
      <w:r w:rsidRPr="003637A6">
        <w:t>увећале</w:t>
      </w:r>
      <w:proofErr w:type="spellEnd"/>
      <w:r w:rsidRPr="003637A6">
        <w:t xml:space="preserve"> </w:t>
      </w:r>
      <w:proofErr w:type="spellStart"/>
      <w:r w:rsidRPr="003637A6">
        <w:t>користи</w:t>
      </w:r>
      <w:proofErr w:type="spellEnd"/>
      <w:r w:rsidRPr="003637A6">
        <w:t xml:space="preserve"> </w:t>
      </w:r>
      <w:proofErr w:type="spellStart"/>
      <w:r w:rsidRPr="003637A6">
        <w:t>од</w:t>
      </w:r>
      <w:proofErr w:type="spellEnd"/>
      <w:r w:rsidRPr="003637A6">
        <w:t xml:space="preserve"> </w:t>
      </w:r>
      <w:proofErr w:type="spellStart"/>
      <w:r w:rsidRPr="003637A6">
        <w:t>шума</w:t>
      </w:r>
      <w:proofErr w:type="spellEnd"/>
      <w:r w:rsidRPr="003637A6">
        <w:t xml:space="preserve">, </w:t>
      </w:r>
      <w:proofErr w:type="spellStart"/>
      <w:r w:rsidRPr="003637A6">
        <w:t>већ</w:t>
      </w:r>
      <w:proofErr w:type="spellEnd"/>
      <w:r w:rsidRPr="003637A6">
        <w:t xml:space="preserve"> </w:t>
      </w:r>
      <w:proofErr w:type="spellStart"/>
      <w:r w:rsidRPr="003637A6">
        <w:t>дуго</w:t>
      </w:r>
      <w:proofErr w:type="spellEnd"/>
      <w:r w:rsidRPr="003637A6">
        <w:t xml:space="preserve"> </w:t>
      </w:r>
      <w:proofErr w:type="spellStart"/>
      <w:r w:rsidRPr="003637A6">
        <w:t>се</w:t>
      </w:r>
      <w:proofErr w:type="spellEnd"/>
      <w:r w:rsidRPr="003637A6">
        <w:t xml:space="preserve"> </w:t>
      </w:r>
      <w:proofErr w:type="spellStart"/>
      <w:r w:rsidRPr="003637A6">
        <w:t>ради</w:t>
      </w:r>
      <w:proofErr w:type="spellEnd"/>
      <w:r w:rsidRPr="003637A6">
        <w:t xml:space="preserve"> </w:t>
      </w:r>
      <w:proofErr w:type="spellStart"/>
      <w:r w:rsidRPr="003637A6">
        <w:t>на</w:t>
      </w:r>
      <w:proofErr w:type="spellEnd"/>
      <w:r w:rsidRPr="003637A6">
        <w:t xml:space="preserve"> </w:t>
      </w:r>
      <w:proofErr w:type="spellStart"/>
      <w:r w:rsidRPr="003637A6">
        <w:t>изучавању</w:t>
      </w:r>
      <w:proofErr w:type="spellEnd"/>
      <w:r w:rsidRPr="003637A6">
        <w:t xml:space="preserve"> </w:t>
      </w:r>
      <w:proofErr w:type="spellStart"/>
      <w:r w:rsidRPr="003637A6">
        <w:t>шуме</w:t>
      </w:r>
      <w:proofErr w:type="spellEnd"/>
      <w:r w:rsidRPr="003637A6">
        <w:t xml:space="preserve"> </w:t>
      </w:r>
      <w:proofErr w:type="spellStart"/>
      <w:r w:rsidRPr="003637A6">
        <w:t>као</w:t>
      </w:r>
      <w:proofErr w:type="spellEnd"/>
      <w:r w:rsidRPr="003637A6">
        <w:t xml:space="preserve"> биогеоценозе (</w:t>
      </w:r>
      <w:proofErr w:type="spellStart"/>
      <w:r w:rsidRPr="003637A6">
        <w:t>екосистема</w:t>
      </w:r>
      <w:proofErr w:type="spellEnd"/>
      <w:r w:rsidRPr="003637A6">
        <w:t xml:space="preserve">). </w:t>
      </w:r>
      <w:proofErr w:type="spellStart"/>
      <w:r w:rsidRPr="003637A6">
        <w:t>На</w:t>
      </w:r>
      <w:proofErr w:type="spellEnd"/>
      <w:r w:rsidRPr="003637A6">
        <w:t xml:space="preserve"> </w:t>
      </w:r>
      <w:proofErr w:type="spellStart"/>
      <w:r w:rsidRPr="003637A6">
        <w:t>основу</w:t>
      </w:r>
      <w:proofErr w:type="spellEnd"/>
      <w:r w:rsidRPr="003637A6">
        <w:t xml:space="preserve"> </w:t>
      </w:r>
      <w:proofErr w:type="spellStart"/>
      <w:r w:rsidRPr="003637A6">
        <w:t>досадашњег</w:t>
      </w:r>
      <w:proofErr w:type="spellEnd"/>
      <w:r w:rsidRPr="003637A6">
        <w:t xml:space="preserve"> </w:t>
      </w:r>
      <w:proofErr w:type="spellStart"/>
      <w:r w:rsidRPr="003637A6">
        <w:t>степена</w:t>
      </w:r>
      <w:proofErr w:type="spellEnd"/>
      <w:r w:rsidRPr="003637A6">
        <w:t xml:space="preserve"> </w:t>
      </w:r>
      <w:proofErr w:type="spellStart"/>
      <w:r w:rsidRPr="003637A6">
        <w:t>еколошких</w:t>
      </w:r>
      <w:proofErr w:type="spellEnd"/>
      <w:r w:rsidRPr="003637A6">
        <w:t xml:space="preserve"> </w:t>
      </w:r>
      <w:proofErr w:type="spellStart"/>
      <w:r w:rsidRPr="003637A6">
        <w:t>истраживања</w:t>
      </w:r>
      <w:proofErr w:type="spellEnd"/>
      <w:r w:rsidRPr="003637A6">
        <w:t xml:space="preserve"> </w:t>
      </w:r>
      <w:proofErr w:type="spellStart"/>
      <w:r w:rsidRPr="003637A6">
        <w:t>за</w:t>
      </w:r>
      <w:proofErr w:type="spellEnd"/>
      <w:r w:rsidRPr="003637A6">
        <w:t xml:space="preserve"> СР </w:t>
      </w:r>
      <w:proofErr w:type="spellStart"/>
      <w:r w:rsidRPr="003637A6">
        <w:t>Србију</w:t>
      </w:r>
      <w:proofErr w:type="spellEnd"/>
      <w:r w:rsidRPr="003637A6">
        <w:t xml:space="preserve">, </w:t>
      </w:r>
      <w:proofErr w:type="spellStart"/>
      <w:r w:rsidRPr="003637A6">
        <w:t>као</w:t>
      </w:r>
      <w:proofErr w:type="spellEnd"/>
      <w:r w:rsidRPr="003637A6">
        <w:t xml:space="preserve"> и </w:t>
      </w:r>
      <w:proofErr w:type="spellStart"/>
      <w:r w:rsidRPr="003637A6">
        <w:t>теренских</w:t>
      </w:r>
      <w:proofErr w:type="spellEnd"/>
      <w:r w:rsidRPr="003637A6">
        <w:t xml:space="preserve"> </w:t>
      </w:r>
      <w:proofErr w:type="spellStart"/>
      <w:r w:rsidRPr="003637A6">
        <w:t>запажања</w:t>
      </w:r>
      <w:proofErr w:type="spellEnd"/>
      <w:r w:rsidRPr="003637A6">
        <w:t xml:space="preserve"> </w:t>
      </w:r>
      <w:proofErr w:type="spellStart"/>
      <w:r w:rsidRPr="003637A6">
        <w:t>састојин</w:t>
      </w:r>
      <w:r w:rsidR="00FE3D69">
        <w:t>е</w:t>
      </w:r>
      <w:proofErr w:type="spellEnd"/>
      <w:r w:rsidR="00FE3D69">
        <w:t xml:space="preserve"> у </w:t>
      </w:r>
      <w:proofErr w:type="gramStart"/>
      <w:r w:rsidR="00FE3D69">
        <w:t>ГЈ</w:t>
      </w:r>
      <w:r w:rsidRPr="003637A6">
        <w:t xml:space="preserve"> ,,</w:t>
      </w:r>
      <w:r w:rsidRPr="003637A6">
        <w:rPr>
          <w:lang w:val="sr-Cyrl-RS"/>
        </w:rPr>
        <w:t>Озрен</w:t>
      </w:r>
      <w:proofErr w:type="gramEnd"/>
      <w:r w:rsidRPr="003637A6">
        <w:rPr>
          <w:lang w:val="sr-Cyrl-RS"/>
        </w:rPr>
        <w:t xml:space="preserve"> – Лесковик</w:t>
      </w:r>
      <w:r w:rsidRPr="003637A6">
        <w:t xml:space="preserve">” </w:t>
      </w:r>
      <w:proofErr w:type="spellStart"/>
      <w:r w:rsidRPr="003637A6">
        <w:t>можемо</w:t>
      </w:r>
      <w:proofErr w:type="spellEnd"/>
      <w:r w:rsidRPr="003637A6">
        <w:t xml:space="preserve"> </w:t>
      </w:r>
      <w:proofErr w:type="spellStart"/>
      <w:r w:rsidRPr="003637A6">
        <w:t>сврстати</w:t>
      </w:r>
      <w:proofErr w:type="spellEnd"/>
      <w:r w:rsidRPr="003637A6">
        <w:t xml:space="preserve"> у </w:t>
      </w:r>
      <w:proofErr w:type="spellStart"/>
      <w:r w:rsidRPr="003637A6">
        <w:t>следеће</w:t>
      </w:r>
      <w:proofErr w:type="spellEnd"/>
      <w:r w:rsidRPr="003637A6">
        <w:t xml:space="preserve"> </w:t>
      </w:r>
      <w:proofErr w:type="spellStart"/>
      <w:r w:rsidRPr="003637A6">
        <w:t>комплексе</w:t>
      </w:r>
      <w:proofErr w:type="spellEnd"/>
      <w:r w:rsidRPr="003637A6">
        <w:t>:</w:t>
      </w:r>
    </w:p>
    <w:p w14:paraId="77F57579" w14:textId="77777777" w:rsidR="00731E38" w:rsidRPr="003637A6" w:rsidRDefault="00731E38" w:rsidP="00AB19B3">
      <w:pPr>
        <w:jc w:val="both"/>
        <w:rPr>
          <w:lang w:val="sr-Cyrl-RS"/>
        </w:rPr>
      </w:pPr>
    </w:p>
    <w:p w14:paraId="1EA8972C" w14:textId="77777777" w:rsidR="002E3671" w:rsidRPr="006B1CE2" w:rsidRDefault="002E3671" w:rsidP="002E3671">
      <w:pPr>
        <w:ind w:right="6" w:firstLine="705"/>
        <w:jc w:val="both"/>
      </w:pPr>
      <w:r>
        <w:rPr>
          <w:lang w:val="sr-Cyrl-RS"/>
        </w:rPr>
        <w:t xml:space="preserve">- </w:t>
      </w:r>
      <w:proofErr w:type="spellStart"/>
      <w:r w:rsidRPr="006B1CE2">
        <w:t>комплекс</w:t>
      </w:r>
      <w:proofErr w:type="spellEnd"/>
      <w:r w:rsidRPr="006B1CE2">
        <w:t xml:space="preserve"> (</w:t>
      </w:r>
      <w:proofErr w:type="spellStart"/>
      <w:r w:rsidRPr="006B1CE2">
        <w:t>појас</w:t>
      </w:r>
      <w:proofErr w:type="spellEnd"/>
      <w:r w:rsidRPr="006B1CE2">
        <w:t>) ксеротермофилних сладуново-</w:t>
      </w:r>
      <w:proofErr w:type="spellStart"/>
      <w:r w:rsidRPr="006B1CE2">
        <w:t>церових</w:t>
      </w:r>
      <w:proofErr w:type="spellEnd"/>
      <w:r w:rsidRPr="006B1CE2">
        <w:t xml:space="preserve"> и </w:t>
      </w:r>
      <w:proofErr w:type="spellStart"/>
      <w:r w:rsidRPr="006B1CE2">
        <w:t>других</w:t>
      </w:r>
      <w:proofErr w:type="spellEnd"/>
      <w:r w:rsidRPr="006B1CE2">
        <w:t xml:space="preserve"> </w:t>
      </w:r>
      <w:proofErr w:type="spellStart"/>
      <w:r w:rsidRPr="006B1CE2">
        <w:t>типова</w:t>
      </w:r>
      <w:proofErr w:type="spellEnd"/>
      <w:r w:rsidRPr="006B1CE2">
        <w:t xml:space="preserve"> </w:t>
      </w:r>
      <w:proofErr w:type="spellStart"/>
      <w:r w:rsidRPr="006B1CE2">
        <w:t>шума</w:t>
      </w:r>
      <w:proofErr w:type="spellEnd"/>
      <w:r w:rsidRPr="006B1CE2">
        <w:t xml:space="preserve"> (2)</w:t>
      </w:r>
      <w:r>
        <w:t>;</w:t>
      </w:r>
    </w:p>
    <w:p w14:paraId="44BC4255" w14:textId="77777777" w:rsidR="002E3671" w:rsidRDefault="002E3671" w:rsidP="002E3671">
      <w:pPr>
        <w:ind w:right="6" w:firstLine="705"/>
        <w:jc w:val="both"/>
      </w:pPr>
      <w:r w:rsidRPr="006B1CE2">
        <w:t>-</w:t>
      </w:r>
      <w:r>
        <w:t xml:space="preserve"> </w:t>
      </w:r>
      <w:proofErr w:type="spellStart"/>
      <w:r w:rsidRPr="006B1CE2">
        <w:t>комплекс</w:t>
      </w:r>
      <w:proofErr w:type="spellEnd"/>
      <w:r w:rsidRPr="006B1CE2">
        <w:t xml:space="preserve"> (</w:t>
      </w:r>
      <w:proofErr w:type="spellStart"/>
      <w:r w:rsidRPr="006B1CE2">
        <w:t>појас</w:t>
      </w:r>
      <w:proofErr w:type="spellEnd"/>
      <w:r w:rsidRPr="006B1CE2">
        <w:t xml:space="preserve">) ксеромезофилних китњакових, </w:t>
      </w:r>
      <w:proofErr w:type="spellStart"/>
      <w:r w:rsidRPr="006B1CE2">
        <w:t>церових</w:t>
      </w:r>
      <w:proofErr w:type="spellEnd"/>
      <w:r w:rsidRPr="006B1CE2">
        <w:t xml:space="preserve"> и </w:t>
      </w:r>
      <w:proofErr w:type="spellStart"/>
      <w:r w:rsidRPr="006B1CE2">
        <w:t>грабових</w:t>
      </w:r>
      <w:proofErr w:type="spellEnd"/>
      <w:r w:rsidRPr="006B1CE2">
        <w:t xml:space="preserve"> </w:t>
      </w:r>
      <w:proofErr w:type="spellStart"/>
      <w:r w:rsidRPr="006B1CE2">
        <w:t>типова</w:t>
      </w:r>
      <w:proofErr w:type="spellEnd"/>
      <w:r w:rsidRPr="006B1CE2">
        <w:t xml:space="preserve"> </w:t>
      </w:r>
      <w:proofErr w:type="spellStart"/>
      <w:r w:rsidRPr="006B1CE2">
        <w:t>шума</w:t>
      </w:r>
      <w:proofErr w:type="spellEnd"/>
      <w:r w:rsidRPr="006B1CE2">
        <w:t xml:space="preserve"> (3</w:t>
      </w:r>
      <w:proofErr w:type="gramStart"/>
      <w:r w:rsidRPr="006B1CE2">
        <w:t>)</w:t>
      </w:r>
      <w:r>
        <w:t>;</w:t>
      </w:r>
      <w:proofErr w:type="gramEnd"/>
    </w:p>
    <w:p w14:paraId="05499E6F" w14:textId="77777777" w:rsidR="002E3671" w:rsidRPr="008A229B" w:rsidRDefault="002E3671" w:rsidP="002E3671">
      <w:pPr>
        <w:ind w:right="6" w:firstLine="705"/>
        <w:jc w:val="both"/>
      </w:pPr>
      <w:r w:rsidRPr="006B1CE2">
        <w:t>-</w:t>
      </w:r>
      <w:r>
        <w:t xml:space="preserve"> </w:t>
      </w:r>
      <w:proofErr w:type="spellStart"/>
      <w:r w:rsidRPr="006B1CE2">
        <w:t>комплекс</w:t>
      </w:r>
      <w:proofErr w:type="spellEnd"/>
      <w:r w:rsidRPr="006B1CE2">
        <w:t xml:space="preserve"> мезофилних </w:t>
      </w:r>
      <w:proofErr w:type="spellStart"/>
      <w:r w:rsidRPr="006B1CE2">
        <w:t>букових</w:t>
      </w:r>
      <w:proofErr w:type="spellEnd"/>
      <w:r w:rsidRPr="006B1CE2">
        <w:t xml:space="preserve"> и </w:t>
      </w:r>
      <w:proofErr w:type="spellStart"/>
      <w:r w:rsidRPr="006B1CE2">
        <w:t>буко</w:t>
      </w:r>
      <w:r>
        <w:t>во</w:t>
      </w:r>
      <w:proofErr w:type="spellEnd"/>
      <w:r>
        <w:t xml:space="preserve"> </w:t>
      </w:r>
      <w:proofErr w:type="spellStart"/>
      <w:r>
        <w:t>четинарских</w:t>
      </w:r>
      <w:proofErr w:type="spellEnd"/>
      <w:r>
        <w:t xml:space="preserve"> </w:t>
      </w:r>
      <w:proofErr w:type="spellStart"/>
      <w:r>
        <w:t>типова</w:t>
      </w:r>
      <w:proofErr w:type="spellEnd"/>
      <w:r>
        <w:t xml:space="preserve"> </w:t>
      </w:r>
      <w:proofErr w:type="spellStart"/>
      <w:r>
        <w:t>шума</w:t>
      </w:r>
      <w:proofErr w:type="spellEnd"/>
      <w:r>
        <w:t xml:space="preserve"> (4).</w:t>
      </w:r>
    </w:p>
    <w:p w14:paraId="744FBCD9" w14:textId="77777777" w:rsidR="00731E38" w:rsidRPr="003637A6" w:rsidRDefault="00731E38" w:rsidP="00731E38">
      <w:pPr>
        <w:spacing w:line="256" w:lineRule="auto"/>
      </w:pPr>
    </w:p>
    <w:p w14:paraId="320CB756" w14:textId="77777777" w:rsidR="00731E38" w:rsidRPr="003637A6" w:rsidRDefault="00731E38" w:rsidP="00731E38">
      <w:pPr>
        <w:ind w:left="730" w:right="6"/>
      </w:pPr>
      <w:proofErr w:type="spellStart"/>
      <w:r w:rsidRPr="003637A6">
        <w:t>Иако</w:t>
      </w:r>
      <w:proofErr w:type="spellEnd"/>
      <w:r w:rsidRPr="003637A6">
        <w:t xml:space="preserve"> </w:t>
      </w:r>
      <w:proofErr w:type="spellStart"/>
      <w:r w:rsidRPr="003637A6">
        <w:t>нису</w:t>
      </w:r>
      <w:proofErr w:type="spellEnd"/>
      <w:r w:rsidRPr="003637A6">
        <w:t xml:space="preserve"> </w:t>
      </w:r>
      <w:proofErr w:type="spellStart"/>
      <w:r w:rsidRPr="003637A6">
        <w:t>извршена</w:t>
      </w:r>
      <w:proofErr w:type="spellEnd"/>
      <w:r w:rsidRPr="003637A6">
        <w:t xml:space="preserve"> </w:t>
      </w:r>
      <w:proofErr w:type="spellStart"/>
      <w:r w:rsidRPr="003637A6">
        <w:t>детаљна</w:t>
      </w:r>
      <w:proofErr w:type="spellEnd"/>
      <w:r w:rsidRPr="003637A6">
        <w:t xml:space="preserve"> </w:t>
      </w:r>
      <w:proofErr w:type="spellStart"/>
      <w:r w:rsidRPr="003637A6">
        <w:t>истраживања</w:t>
      </w:r>
      <w:proofErr w:type="spellEnd"/>
      <w:r w:rsidRPr="003637A6">
        <w:t xml:space="preserve"> </w:t>
      </w:r>
      <w:proofErr w:type="spellStart"/>
      <w:r w:rsidRPr="003637A6">
        <w:t>за</w:t>
      </w:r>
      <w:proofErr w:type="spellEnd"/>
      <w:r w:rsidRPr="003637A6">
        <w:t xml:space="preserve"> </w:t>
      </w:r>
      <w:proofErr w:type="spellStart"/>
      <w:r w:rsidRPr="003637A6">
        <w:t>ово</w:t>
      </w:r>
      <w:proofErr w:type="spellEnd"/>
      <w:r w:rsidRPr="003637A6">
        <w:t xml:space="preserve"> </w:t>
      </w:r>
      <w:proofErr w:type="spellStart"/>
      <w:r w:rsidRPr="003637A6">
        <w:t>подручје</w:t>
      </w:r>
      <w:proofErr w:type="spellEnd"/>
      <w:r w:rsidRPr="003637A6">
        <w:t xml:space="preserve"> </w:t>
      </w:r>
      <w:proofErr w:type="spellStart"/>
      <w:r w:rsidRPr="003637A6">
        <w:t>на</w:t>
      </w:r>
      <w:proofErr w:type="spellEnd"/>
      <w:r w:rsidRPr="003637A6">
        <w:t xml:space="preserve"> </w:t>
      </w:r>
      <w:proofErr w:type="spellStart"/>
      <w:r w:rsidRPr="003637A6">
        <w:t>основу</w:t>
      </w:r>
      <w:proofErr w:type="spellEnd"/>
      <w:r w:rsidRPr="003637A6">
        <w:t xml:space="preserve"> </w:t>
      </w:r>
      <w:proofErr w:type="spellStart"/>
      <w:r w:rsidRPr="003637A6">
        <w:t>досадашњих</w:t>
      </w:r>
      <w:proofErr w:type="spellEnd"/>
      <w:r w:rsidRPr="003637A6">
        <w:t xml:space="preserve"> </w:t>
      </w:r>
      <w:proofErr w:type="spellStart"/>
      <w:r w:rsidRPr="003637A6">
        <w:t>сазнања</w:t>
      </w:r>
      <w:proofErr w:type="spellEnd"/>
      <w:r w:rsidRPr="003637A6">
        <w:t xml:space="preserve"> </w:t>
      </w:r>
      <w:proofErr w:type="spellStart"/>
      <w:r w:rsidRPr="003637A6">
        <w:t>можемо</w:t>
      </w:r>
      <w:proofErr w:type="spellEnd"/>
      <w:r w:rsidRPr="003637A6">
        <w:t xml:space="preserve"> </w:t>
      </w:r>
    </w:p>
    <w:p w14:paraId="2CE2244D" w14:textId="77777777" w:rsidR="00731E38" w:rsidRPr="003637A6" w:rsidRDefault="00731E38" w:rsidP="00731E38">
      <w:pPr>
        <w:ind w:left="-5" w:right="6"/>
      </w:pPr>
      <w:proofErr w:type="spellStart"/>
      <w:r w:rsidRPr="003637A6">
        <w:t>издвојити</w:t>
      </w:r>
      <w:proofErr w:type="spellEnd"/>
      <w:r w:rsidRPr="003637A6">
        <w:t xml:space="preserve"> </w:t>
      </w:r>
      <w:proofErr w:type="spellStart"/>
      <w:r w:rsidRPr="003637A6">
        <w:t>следеће</w:t>
      </w:r>
      <w:proofErr w:type="spellEnd"/>
      <w:r w:rsidRPr="003637A6">
        <w:t xml:space="preserve"> </w:t>
      </w:r>
      <w:proofErr w:type="spellStart"/>
      <w:r w:rsidRPr="003637A6">
        <w:t>групе</w:t>
      </w:r>
      <w:proofErr w:type="spellEnd"/>
      <w:r w:rsidRPr="003637A6">
        <w:t xml:space="preserve"> </w:t>
      </w:r>
      <w:proofErr w:type="spellStart"/>
      <w:r w:rsidRPr="003637A6">
        <w:t>еколошких</w:t>
      </w:r>
      <w:proofErr w:type="spellEnd"/>
      <w:r w:rsidRPr="003637A6">
        <w:t xml:space="preserve"> </w:t>
      </w:r>
      <w:proofErr w:type="spellStart"/>
      <w:r w:rsidRPr="003637A6">
        <w:t>јединица</w:t>
      </w:r>
      <w:proofErr w:type="spellEnd"/>
      <w:r w:rsidRPr="003637A6">
        <w:t xml:space="preserve"> у </w:t>
      </w:r>
      <w:proofErr w:type="spellStart"/>
      <w:r w:rsidRPr="003637A6">
        <w:t>шумским</w:t>
      </w:r>
      <w:proofErr w:type="spellEnd"/>
      <w:r w:rsidRPr="003637A6">
        <w:t xml:space="preserve"> </w:t>
      </w:r>
      <w:proofErr w:type="spellStart"/>
      <w:r w:rsidRPr="003637A6">
        <w:t>екосистемима</w:t>
      </w:r>
      <w:proofErr w:type="spellEnd"/>
      <w:r w:rsidRPr="003637A6">
        <w:t xml:space="preserve">: </w:t>
      </w:r>
    </w:p>
    <w:p w14:paraId="7A977171" w14:textId="77777777" w:rsidR="00731E38" w:rsidRPr="003637A6" w:rsidRDefault="00731E38" w:rsidP="00731E38">
      <w:pPr>
        <w:spacing w:after="3" w:line="256" w:lineRule="auto"/>
      </w:pPr>
    </w:p>
    <w:p w14:paraId="1EE7E33B" w14:textId="77777777" w:rsidR="00731E38" w:rsidRPr="003637A6" w:rsidRDefault="00731E38" w:rsidP="00731E38">
      <w:pPr>
        <w:ind w:left="730" w:right="6"/>
      </w:pPr>
      <w:r w:rsidRPr="003637A6">
        <w:t xml:space="preserve">242 - </w:t>
      </w:r>
      <w:proofErr w:type="spellStart"/>
      <w:r w:rsidRPr="003637A6">
        <w:t>Шума</w:t>
      </w:r>
      <w:proofErr w:type="spellEnd"/>
      <w:r w:rsidRPr="003637A6">
        <w:t xml:space="preserve"> грабића </w:t>
      </w:r>
      <w:proofErr w:type="spellStart"/>
      <w:r w:rsidRPr="003637A6">
        <w:t>са</w:t>
      </w:r>
      <w:proofErr w:type="spellEnd"/>
      <w:r w:rsidRPr="003637A6">
        <w:t xml:space="preserve"> </w:t>
      </w:r>
      <w:proofErr w:type="spellStart"/>
      <w:r w:rsidRPr="003637A6">
        <w:t>храстовима</w:t>
      </w:r>
      <w:proofErr w:type="spellEnd"/>
      <w:r w:rsidRPr="003637A6">
        <w:t xml:space="preserve"> (</w:t>
      </w:r>
      <w:r w:rsidRPr="003637A6">
        <w:rPr>
          <w:i/>
        </w:rPr>
        <w:t>Carpino orientalis - Polyquercetum</w:t>
      </w:r>
      <w:r w:rsidRPr="003637A6">
        <w:t xml:space="preserve">) </w:t>
      </w:r>
      <w:proofErr w:type="spellStart"/>
      <w:r w:rsidRPr="003637A6">
        <w:t>на</w:t>
      </w:r>
      <w:proofErr w:type="spellEnd"/>
      <w:r w:rsidRPr="003637A6">
        <w:t xml:space="preserve"> парарендзинама и </w:t>
      </w:r>
      <w:proofErr w:type="spellStart"/>
      <w:r w:rsidRPr="003637A6">
        <w:t>плићим</w:t>
      </w:r>
      <w:proofErr w:type="spellEnd"/>
      <w:r w:rsidRPr="003637A6">
        <w:t xml:space="preserve"> </w:t>
      </w:r>
      <w:proofErr w:type="spellStart"/>
      <w:r w:rsidRPr="003637A6">
        <w:t>гајњачама</w:t>
      </w:r>
      <w:proofErr w:type="spellEnd"/>
      <w:r w:rsidRPr="003637A6">
        <w:t xml:space="preserve"> </w:t>
      </w:r>
      <w:proofErr w:type="spellStart"/>
      <w:r w:rsidRPr="003637A6">
        <w:t>на</w:t>
      </w:r>
      <w:proofErr w:type="spellEnd"/>
      <w:r w:rsidRPr="003637A6">
        <w:t xml:space="preserve"> </w:t>
      </w:r>
      <w:proofErr w:type="spellStart"/>
      <w:r w:rsidRPr="003637A6">
        <w:t>лесу</w:t>
      </w:r>
      <w:proofErr w:type="spellEnd"/>
      <w:r w:rsidRPr="003637A6">
        <w:t xml:space="preserve"> </w:t>
      </w:r>
    </w:p>
    <w:p w14:paraId="4105068E" w14:textId="77777777" w:rsidR="00731E38" w:rsidRPr="003637A6" w:rsidRDefault="00731E38" w:rsidP="00731E38">
      <w:pPr>
        <w:ind w:left="730" w:right="6"/>
      </w:pPr>
      <w:r w:rsidRPr="003637A6">
        <w:t xml:space="preserve">321 - </w:t>
      </w:r>
      <w:proofErr w:type="spellStart"/>
      <w:r w:rsidRPr="003637A6">
        <w:t>Шума</w:t>
      </w:r>
      <w:proofErr w:type="spellEnd"/>
      <w:r w:rsidRPr="003637A6">
        <w:t xml:space="preserve"> китњака и </w:t>
      </w:r>
      <w:proofErr w:type="spellStart"/>
      <w:r w:rsidRPr="003637A6">
        <w:t>граба</w:t>
      </w:r>
      <w:proofErr w:type="spellEnd"/>
      <w:r w:rsidRPr="003637A6">
        <w:t xml:space="preserve"> (</w:t>
      </w:r>
      <w:r w:rsidRPr="003637A6">
        <w:rPr>
          <w:i/>
        </w:rPr>
        <w:t>Querco-carpinetum moesiacum</w:t>
      </w:r>
      <w:r w:rsidRPr="003637A6">
        <w:t xml:space="preserve">) </w:t>
      </w:r>
      <w:proofErr w:type="spellStart"/>
      <w:r w:rsidRPr="003637A6">
        <w:t>на</w:t>
      </w:r>
      <w:proofErr w:type="spellEnd"/>
      <w:r w:rsidRPr="003637A6">
        <w:t xml:space="preserve"> </w:t>
      </w:r>
      <w:proofErr w:type="spellStart"/>
      <w:r w:rsidRPr="003637A6">
        <w:t>смеђим</w:t>
      </w:r>
      <w:proofErr w:type="spellEnd"/>
      <w:r w:rsidRPr="003637A6">
        <w:t xml:space="preserve"> и лесивирано </w:t>
      </w:r>
      <w:proofErr w:type="spellStart"/>
      <w:r w:rsidRPr="003637A6">
        <w:t>смеђим</w:t>
      </w:r>
      <w:proofErr w:type="spellEnd"/>
      <w:r w:rsidRPr="003637A6">
        <w:t xml:space="preserve"> </w:t>
      </w:r>
      <w:proofErr w:type="spellStart"/>
      <w:r w:rsidRPr="003637A6">
        <w:t>земљиштима</w:t>
      </w:r>
      <w:proofErr w:type="spellEnd"/>
      <w:r w:rsidRPr="003637A6">
        <w:t xml:space="preserve"> </w:t>
      </w:r>
    </w:p>
    <w:p w14:paraId="78D9514C" w14:textId="77777777" w:rsidR="00731E38" w:rsidRPr="003637A6" w:rsidRDefault="00731E38" w:rsidP="00731E38">
      <w:pPr>
        <w:tabs>
          <w:tab w:val="center" w:pos="5029"/>
        </w:tabs>
        <w:ind w:left="-15"/>
      </w:pPr>
      <w:r w:rsidRPr="003637A6">
        <w:tab/>
        <w:t xml:space="preserve">411 - </w:t>
      </w:r>
      <w:proofErr w:type="spellStart"/>
      <w:r w:rsidRPr="003637A6">
        <w:t>Брдска</w:t>
      </w:r>
      <w:proofErr w:type="spellEnd"/>
      <w:r w:rsidRPr="003637A6">
        <w:t xml:space="preserve"> </w:t>
      </w:r>
      <w:proofErr w:type="spellStart"/>
      <w:r w:rsidRPr="003637A6">
        <w:t>шума</w:t>
      </w:r>
      <w:proofErr w:type="spellEnd"/>
      <w:r w:rsidRPr="003637A6">
        <w:t xml:space="preserve"> </w:t>
      </w:r>
      <w:proofErr w:type="spellStart"/>
      <w:r w:rsidRPr="003637A6">
        <w:t>букве</w:t>
      </w:r>
      <w:proofErr w:type="spellEnd"/>
      <w:r w:rsidRPr="003637A6">
        <w:t xml:space="preserve"> (</w:t>
      </w:r>
      <w:r w:rsidRPr="003637A6">
        <w:rPr>
          <w:i/>
        </w:rPr>
        <w:t>Fagetum moesiacae submontanum</w:t>
      </w:r>
      <w:r w:rsidRPr="003637A6">
        <w:t xml:space="preserve">) </w:t>
      </w:r>
      <w:proofErr w:type="spellStart"/>
      <w:r w:rsidRPr="003637A6">
        <w:t>на</w:t>
      </w:r>
      <w:proofErr w:type="spellEnd"/>
      <w:r w:rsidRPr="003637A6">
        <w:t xml:space="preserve"> </w:t>
      </w:r>
      <w:proofErr w:type="spellStart"/>
      <w:r w:rsidRPr="003637A6">
        <w:t>кисело</w:t>
      </w:r>
      <w:proofErr w:type="spellEnd"/>
      <w:r w:rsidRPr="003637A6">
        <w:t xml:space="preserve"> </w:t>
      </w:r>
      <w:proofErr w:type="spellStart"/>
      <w:r w:rsidRPr="003637A6">
        <w:t>смеђим</w:t>
      </w:r>
      <w:proofErr w:type="spellEnd"/>
      <w:r w:rsidRPr="003637A6">
        <w:t xml:space="preserve"> и </w:t>
      </w:r>
      <w:proofErr w:type="spellStart"/>
      <w:r w:rsidRPr="003637A6">
        <w:t>другим</w:t>
      </w:r>
      <w:proofErr w:type="spellEnd"/>
      <w:r w:rsidRPr="003637A6">
        <w:t xml:space="preserve"> </w:t>
      </w:r>
      <w:proofErr w:type="spellStart"/>
      <w:r w:rsidRPr="003637A6">
        <w:t>земљиштима</w:t>
      </w:r>
      <w:proofErr w:type="spellEnd"/>
      <w:r w:rsidRPr="003637A6">
        <w:t xml:space="preserve"> </w:t>
      </w:r>
    </w:p>
    <w:p w14:paraId="4410B709" w14:textId="77777777" w:rsidR="00731E38" w:rsidRPr="003637A6" w:rsidRDefault="00EB671C" w:rsidP="00EB671C">
      <w:pPr>
        <w:tabs>
          <w:tab w:val="center" w:pos="5029"/>
        </w:tabs>
        <w:ind w:left="-15" w:firstLine="735"/>
        <w:rPr>
          <w:lang w:val="sr-Cyrl-RS"/>
        </w:rPr>
      </w:pPr>
      <w:r w:rsidRPr="003637A6">
        <w:rPr>
          <w:lang w:val="sr-Cyrl-RS"/>
        </w:rPr>
        <w:t xml:space="preserve">421 </w:t>
      </w:r>
      <w:r w:rsidR="002778A6">
        <w:rPr>
          <w:lang w:val="sr-Cyrl-RS"/>
        </w:rPr>
        <w:t>-</w:t>
      </w:r>
      <w:r w:rsidRPr="003637A6">
        <w:rPr>
          <w:lang w:val="sr-Cyrl-RS"/>
        </w:rPr>
        <w:t xml:space="preserve"> Планинска шума букве (</w:t>
      </w:r>
      <w:r w:rsidRPr="003637A6">
        <w:rPr>
          <w:i/>
          <w:lang w:val="sr-Latn-RS"/>
        </w:rPr>
        <w:t>Fagetum moesiacae montanum</w:t>
      </w:r>
      <w:r w:rsidRPr="003637A6">
        <w:rPr>
          <w:lang w:val="sr-Latn-RS"/>
        </w:rPr>
        <w:t xml:space="preserve">) </w:t>
      </w:r>
      <w:r w:rsidRPr="003637A6">
        <w:rPr>
          <w:lang w:val="sr-Cyrl-RS"/>
        </w:rPr>
        <w:t>на различитим смеђим земљиштима</w:t>
      </w:r>
    </w:p>
    <w:p w14:paraId="504AB9CC" w14:textId="77777777" w:rsidR="00EB671C" w:rsidRPr="003637A6" w:rsidRDefault="00EB671C" w:rsidP="00EB671C">
      <w:pPr>
        <w:tabs>
          <w:tab w:val="center" w:pos="5029"/>
        </w:tabs>
        <w:ind w:left="-15" w:firstLine="735"/>
        <w:rPr>
          <w:lang w:val="sr-Cyrl-RS"/>
        </w:rPr>
      </w:pPr>
    </w:p>
    <w:p w14:paraId="5DC6A5AB" w14:textId="77777777" w:rsidR="00731E38" w:rsidRPr="003637A6" w:rsidRDefault="00731E38" w:rsidP="00731E38">
      <w:pPr>
        <w:spacing w:after="20" w:line="256" w:lineRule="auto"/>
      </w:pPr>
      <w:r w:rsidRPr="003637A6">
        <w:tab/>
        <w:t xml:space="preserve">У </w:t>
      </w:r>
      <w:proofErr w:type="spellStart"/>
      <w:r w:rsidRPr="003637A6">
        <w:t>газдинској</w:t>
      </w:r>
      <w:proofErr w:type="spellEnd"/>
      <w:r w:rsidRPr="003637A6">
        <w:t xml:space="preserve"> </w:t>
      </w:r>
      <w:proofErr w:type="spellStart"/>
      <w:proofErr w:type="gramStart"/>
      <w:r w:rsidRPr="003637A6">
        <w:t>јединици</w:t>
      </w:r>
      <w:proofErr w:type="spellEnd"/>
      <w:r w:rsidRPr="003637A6">
        <w:t xml:space="preserve"> ,,</w:t>
      </w:r>
      <w:r w:rsidRPr="003637A6">
        <w:rPr>
          <w:lang w:val="sr-Cyrl-RS"/>
        </w:rPr>
        <w:t>Озрен</w:t>
      </w:r>
      <w:proofErr w:type="gramEnd"/>
      <w:r w:rsidRPr="003637A6">
        <w:rPr>
          <w:lang w:val="sr-Cyrl-RS"/>
        </w:rPr>
        <w:t xml:space="preserve"> – Лесковик</w:t>
      </w:r>
      <w:r w:rsidRPr="003637A6">
        <w:t xml:space="preserve">” </w:t>
      </w:r>
      <w:proofErr w:type="spellStart"/>
      <w:r w:rsidRPr="003637A6">
        <w:t>могу</w:t>
      </w:r>
      <w:proofErr w:type="spellEnd"/>
      <w:r w:rsidRPr="003637A6">
        <w:t xml:space="preserve"> </w:t>
      </w:r>
      <w:proofErr w:type="spellStart"/>
      <w:r w:rsidRPr="003637A6">
        <w:t>се</w:t>
      </w:r>
      <w:proofErr w:type="spellEnd"/>
      <w:r w:rsidRPr="003637A6">
        <w:t xml:space="preserve"> </w:t>
      </w:r>
      <w:proofErr w:type="spellStart"/>
      <w:r w:rsidRPr="003637A6">
        <w:t>издвојити</w:t>
      </w:r>
      <w:proofErr w:type="spellEnd"/>
      <w:r w:rsidRPr="003637A6">
        <w:t xml:space="preserve"> </w:t>
      </w:r>
      <w:proofErr w:type="spellStart"/>
      <w:r w:rsidRPr="003637A6">
        <w:t>следеће</w:t>
      </w:r>
      <w:proofErr w:type="spellEnd"/>
      <w:r w:rsidRPr="003637A6">
        <w:t xml:space="preserve"> </w:t>
      </w:r>
      <w:proofErr w:type="spellStart"/>
      <w:r w:rsidRPr="003637A6">
        <w:t>еколошке</w:t>
      </w:r>
      <w:proofErr w:type="spellEnd"/>
      <w:r w:rsidRPr="003637A6">
        <w:t xml:space="preserve"> </w:t>
      </w:r>
      <w:proofErr w:type="spellStart"/>
      <w:r w:rsidRPr="003637A6">
        <w:t>целине</w:t>
      </w:r>
      <w:proofErr w:type="spellEnd"/>
      <w:r w:rsidRPr="003637A6">
        <w:t xml:space="preserve"> у </w:t>
      </w:r>
      <w:proofErr w:type="spellStart"/>
      <w:r w:rsidRPr="003637A6">
        <w:t>шумским</w:t>
      </w:r>
      <w:proofErr w:type="spellEnd"/>
      <w:r w:rsidRPr="003637A6">
        <w:t xml:space="preserve"> </w:t>
      </w:r>
      <w:proofErr w:type="spellStart"/>
      <w:r w:rsidRPr="003637A6">
        <w:t>екосистемима</w:t>
      </w:r>
      <w:proofErr w:type="spellEnd"/>
      <w:r w:rsidRPr="003637A6">
        <w:t xml:space="preserve">: </w:t>
      </w:r>
    </w:p>
    <w:p w14:paraId="28CE73CE" w14:textId="77777777" w:rsidR="00731E38" w:rsidRPr="003637A6" w:rsidRDefault="00731E38" w:rsidP="00731E38">
      <w:pPr>
        <w:spacing w:line="256" w:lineRule="auto"/>
      </w:pPr>
    </w:p>
    <w:p w14:paraId="133D61C8" w14:textId="77777777" w:rsidR="00731E38" w:rsidRPr="003637A6" w:rsidRDefault="00731E38" w:rsidP="00731E38">
      <w:pPr>
        <w:spacing w:after="16"/>
        <w:ind w:firstLine="710"/>
        <w:rPr>
          <w:b/>
        </w:rPr>
      </w:pPr>
      <w:proofErr w:type="spellStart"/>
      <w:r w:rsidRPr="003637A6">
        <w:rPr>
          <w:b/>
        </w:rPr>
        <w:t>Шуме</w:t>
      </w:r>
      <w:proofErr w:type="spellEnd"/>
      <w:r w:rsidRPr="003637A6">
        <w:rPr>
          <w:b/>
        </w:rPr>
        <w:t xml:space="preserve"> грабића (</w:t>
      </w:r>
      <w:r w:rsidRPr="003637A6">
        <w:rPr>
          <w:b/>
          <w:i/>
        </w:rPr>
        <w:t>Carpinetum orientalis serbicum</w:t>
      </w:r>
      <w:r w:rsidRPr="003637A6">
        <w:rPr>
          <w:b/>
        </w:rPr>
        <w:t xml:space="preserve">) </w:t>
      </w:r>
    </w:p>
    <w:p w14:paraId="34DCF51F" w14:textId="77777777" w:rsidR="00731E38" w:rsidRPr="003637A6" w:rsidRDefault="00731E38" w:rsidP="00731E38">
      <w:pPr>
        <w:ind w:left="-5" w:right="6"/>
      </w:pPr>
      <w:r w:rsidRPr="003637A6">
        <w:tab/>
      </w:r>
      <w:r w:rsidRPr="003637A6">
        <w:tab/>
      </w:r>
      <w:proofErr w:type="spellStart"/>
      <w:r w:rsidRPr="003637A6">
        <w:t>Шуме</w:t>
      </w:r>
      <w:proofErr w:type="spellEnd"/>
      <w:r w:rsidRPr="003637A6">
        <w:t xml:space="preserve"> грабића, </w:t>
      </w:r>
      <w:proofErr w:type="spellStart"/>
      <w:r w:rsidRPr="003637A6">
        <w:t>заузимају</w:t>
      </w:r>
      <w:proofErr w:type="spellEnd"/>
      <w:r w:rsidRPr="003637A6">
        <w:t xml:space="preserve"> </w:t>
      </w:r>
      <w:proofErr w:type="spellStart"/>
      <w:r w:rsidRPr="003637A6">
        <w:t>стрме</w:t>
      </w:r>
      <w:proofErr w:type="spellEnd"/>
      <w:r w:rsidRPr="003637A6">
        <w:t xml:space="preserve"> </w:t>
      </w:r>
      <w:proofErr w:type="spellStart"/>
      <w:r w:rsidRPr="003637A6">
        <w:t>стране</w:t>
      </w:r>
      <w:proofErr w:type="spellEnd"/>
      <w:r w:rsidRPr="003637A6">
        <w:t xml:space="preserve">, </w:t>
      </w:r>
      <w:proofErr w:type="spellStart"/>
      <w:r w:rsidRPr="003637A6">
        <w:t>топлих</w:t>
      </w:r>
      <w:proofErr w:type="spellEnd"/>
      <w:r w:rsidRPr="003637A6">
        <w:t xml:space="preserve"> </w:t>
      </w:r>
      <w:proofErr w:type="spellStart"/>
      <w:r w:rsidRPr="003637A6">
        <w:t>експозиција</w:t>
      </w:r>
      <w:proofErr w:type="spellEnd"/>
      <w:r w:rsidRPr="003637A6">
        <w:t xml:space="preserve"> </w:t>
      </w:r>
      <w:proofErr w:type="spellStart"/>
      <w:r w:rsidRPr="003637A6">
        <w:t>на</w:t>
      </w:r>
      <w:proofErr w:type="spellEnd"/>
      <w:r w:rsidRPr="003637A6">
        <w:t xml:space="preserve"> </w:t>
      </w:r>
      <w:proofErr w:type="spellStart"/>
      <w:r w:rsidRPr="003637A6">
        <w:t>кречњацима</w:t>
      </w:r>
      <w:proofErr w:type="spellEnd"/>
      <w:r w:rsidRPr="003637A6">
        <w:t xml:space="preserve">. </w:t>
      </w:r>
      <w:proofErr w:type="spellStart"/>
      <w:r w:rsidRPr="003637A6">
        <w:t>Јављају</w:t>
      </w:r>
      <w:proofErr w:type="spellEnd"/>
      <w:r w:rsidRPr="003637A6">
        <w:t xml:space="preserve"> </w:t>
      </w:r>
      <w:proofErr w:type="spellStart"/>
      <w:r w:rsidRPr="003637A6">
        <w:t>се</w:t>
      </w:r>
      <w:proofErr w:type="spellEnd"/>
      <w:r w:rsidRPr="003637A6">
        <w:t xml:space="preserve"> </w:t>
      </w:r>
      <w:proofErr w:type="spellStart"/>
      <w:r w:rsidRPr="003637A6">
        <w:t>од</w:t>
      </w:r>
      <w:proofErr w:type="spellEnd"/>
      <w:r w:rsidRPr="003637A6">
        <w:t xml:space="preserve"> најнижијих </w:t>
      </w:r>
      <w:proofErr w:type="spellStart"/>
      <w:r w:rsidRPr="003637A6">
        <w:t>па</w:t>
      </w:r>
      <w:proofErr w:type="spellEnd"/>
      <w:r w:rsidRPr="003637A6">
        <w:t xml:space="preserve"> </w:t>
      </w:r>
      <w:proofErr w:type="spellStart"/>
      <w:r w:rsidRPr="003637A6">
        <w:t>иду</w:t>
      </w:r>
      <w:proofErr w:type="spellEnd"/>
      <w:r w:rsidRPr="003637A6">
        <w:t xml:space="preserve"> и </w:t>
      </w:r>
      <w:proofErr w:type="spellStart"/>
      <w:r w:rsidRPr="003637A6">
        <w:t>преко</w:t>
      </w:r>
      <w:proofErr w:type="spellEnd"/>
      <w:r w:rsidRPr="003637A6">
        <w:t xml:space="preserve"> 1</w:t>
      </w:r>
      <w:r w:rsidR="0010628C">
        <w:rPr>
          <w:lang w:val="sr-Cyrl-RS"/>
        </w:rPr>
        <w:t>.</w:t>
      </w:r>
      <w:r w:rsidRPr="003637A6">
        <w:t xml:space="preserve">000 m </w:t>
      </w:r>
      <w:proofErr w:type="spellStart"/>
      <w:r w:rsidRPr="003637A6">
        <w:t>нв</w:t>
      </w:r>
      <w:proofErr w:type="spellEnd"/>
      <w:r w:rsidRPr="003637A6">
        <w:t xml:space="preserve">. и </w:t>
      </w:r>
      <w:proofErr w:type="spellStart"/>
      <w:r w:rsidRPr="003637A6">
        <w:t>то</w:t>
      </w:r>
      <w:proofErr w:type="spellEnd"/>
      <w:r w:rsidRPr="003637A6">
        <w:t xml:space="preserve"> </w:t>
      </w:r>
      <w:proofErr w:type="spellStart"/>
      <w:r w:rsidRPr="003637A6">
        <w:t>на</w:t>
      </w:r>
      <w:proofErr w:type="spellEnd"/>
      <w:r w:rsidRPr="003637A6">
        <w:t xml:space="preserve"> </w:t>
      </w:r>
      <w:proofErr w:type="spellStart"/>
      <w:r w:rsidRPr="003637A6">
        <w:t>плитким</w:t>
      </w:r>
      <w:proofErr w:type="spellEnd"/>
      <w:r w:rsidRPr="003637A6">
        <w:t xml:space="preserve">, </w:t>
      </w:r>
      <w:proofErr w:type="spellStart"/>
      <w:r w:rsidRPr="003637A6">
        <w:t>сувим</w:t>
      </w:r>
      <w:proofErr w:type="spellEnd"/>
      <w:r w:rsidRPr="003637A6">
        <w:t xml:space="preserve">, </w:t>
      </w:r>
      <w:proofErr w:type="spellStart"/>
      <w:r w:rsidRPr="003637A6">
        <w:t>скелетним</w:t>
      </w:r>
      <w:proofErr w:type="spellEnd"/>
      <w:r w:rsidRPr="003637A6">
        <w:t xml:space="preserve"> </w:t>
      </w:r>
      <w:proofErr w:type="spellStart"/>
      <w:r w:rsidRPr="003637A6">
        <w:t>земљиштима</w:t>
      </w:r>
      <w:proofErr w:type="spellEnd"/>
      <w:r w:rsidRPr="003637A6">
        <w:t xml:space="preserve">. </w:t>
      </w:r>
      <w:proofErr w:type="spellStart"/>
      <w:r w:rsidRPr="003637A6">
        <w:t>Станишта</w:t>
      </w:r>
      <w:proofErr w:type="spellEnd"/>
      <w:r w:rsidRPr="003637A6">
        <w:t xml:space="preserve"> </w:t>
      </w:r>
      <w:proofErr w:type="spellStart"/>
      <w:r w:rsidRPr="003637A6">
        <w:t>ових</w:t>
      </w:r>
      <w:proofErr w:type="spellEnd"/>
      <w:r w:rsidRPr="003637A6">
        <w:t xml:space="preserve"> </w:t>
      </w:r>
      <w:proofErr w:type="spellStart"/>
      <w:r w:rsidRPr="003637A6">
        <w:t>шума</w:t>
      </w:r>
      <w:proofErr w:type="spellEnd"/>
      <w:r w:rsidRPr="003637A6">
        <w:t xml:space="preserve"> </w:t>
      </w:r>
      <w:proofErr w:type="spellStart"/>
      <w:r w:rsidRPr="003637A6">
        <w:t>су</w:t>
      </w:r>
      <w:proofErr w:type="spellEnd"/>
      <w:r w:rsidRPr="003637A6">
        <w:t xml:space="preserve"> </w:t>
      </w:r>
      <w:proofErr w:type="spellStart"/>
      <w:r w:rsidRPr="003637A6">
        <w:t>нешто</w:t>
      </w:r>
      <w:proofErr w:type="spellEnd"/>
      <w:r w:rsidRPr="003637A6">
        <w:t xml:space="preserve"> </w:t>
      </w:r>
      <w:proofErr w:type="spellStart"/>
      <w:r w:rsidRPr="003637A6">
        <w:t>влажнија</w:t>
      </w:r>
      <w:proofErr w:type="spellEnd"/>
      <w:r w:rsidRPr="003637A6">
        <w:t xml:space="preserve"> </w:t>
      </w:r>
      <w:proofErr w:type="spellStart"/>
      <w:r w:rsidRPr="003637A6">
        <w:t>од</w:t>
      </w:r>
      <w:proofErr w:type="spellEnd"/>
      <w:r w:rsidRPr="003637A6">
        <w:t xml:space="preserve"> китњакових и </w:t>
      </w:r>
      <w:proofErr w:type="spellStart"/>
      <w:r w:rsidRPr="003637A6">
        <w:t>чистих</w:t>
      </w:r>
      <w:proofErr w:type="spellEnd"/>
      <w:r w:rsidRPr="003637A6">
        <w:t xml:space="preserve"> </w:t>
      </w:r>
      <w:proofErr w:type="spellStart"/>
      <w:r w:rsidRPr="003637A6">
        <w:t>церових</w:t>
      </w:r>
      <w:proofErr w:type="spellEnd"/>
      <w:r w:rsidRPr="003637A6">
        <w:t xml:space="preserve"> </w:t>
      </w:r>
      <w:proofErr w:type="spellStart"/>
      <w:r w:rsidRPr="003637A6">
        <w:t>шума</w:t>
      </w:r>
      <w:proofErr w:type="spellEnd"/>
      <w:r w:rsidRPr="003637A6">
        <w:t xml:space="preserve">. </w:t>
      </w:r>
      <w:proofErr w:type="spellStart"/>
      <w:r w:rsidRPr="003637A6">
        <w:t>Поред</w:t>
      </w:r>
      <w:proofErr w:type="spellEnd"/>
      <w:r w:rsidRPr="003637A6">
        <w:t xml:space="preserve"> грабића </w:t>
      </w:r>
      <w:proofErr w:type="spellStart"/>
      <w:r w:rsidRPr="003637A6">
        <w:t>јавља</w:t>
      </w:r>
      <w:proofErr w:type="spellEnd"/>
      <w:r w:rsidRPr="003637A6">
        <w:t xml:space="preserve"> </w:t>
      </w:r>
      <w:proofErr w:type="spellStart"/>
      <w:r w:rsidRPr="003637A6">
        <w:t>се</w:t>
      </w:r>
      <w:proofErr w:type="spellEnd"/>
      <w:r w:rsidRPr="003637A6">
        <w:t xml:space="preserve"> </w:t>
      </w:r>
      <w:proofErr w:type="spellStart"/>
      <w:r w:rsidRPr="003637A6">
        <w:t>граб</w:t>
      </w:r>
      <w:proofErr w:type="spellEnd"/>
      <w:r w:rsidRPr="003637A6">
        <w:t xml:space="preserve">, </w:t>
      </w:r>
      <w:proofErr w:type="spellStart"/>
      <w:r w:rsidRPr="003637A6">
        <w:t>клен</w:t>
      </w:r>
      <w:proofErr w:type="spellEnd"/>
      <w:r w:rsidRPr="003637A6">
        <w:t xml:space="preserve">, </w:t>
      </w:r>
      <w:proofErr w:type="spellStart"/>
      <w:r w:rsidRPr="003637A6">
        <w:t>црни</w:t>
      </w:r>
      <w:proofErr w:type="spellEnd"/>
      <w:r w:rsidRPr="003637A6">
        <w:t xml:space="preserve"> </w:t>
      </w:r>
      <w:proofErr w:type="spellStart"/>
      <w:r w:rsidRPr="003637A6">
        <w:t>јасен</w:t>
      </w:r>
      <w:proofErr w:type="spellEnd"/>
      <w:r w:rsidRPr="003637A6">
        <w:t xml:space="preserve">, </w:t>
      </w:r>
      <w:proofErr w:type="spellStart"/>
      <w:r w:rsidRPr="003637A6">
        <w:t>јоргован</w:t>
      </w:r>
      <w:proofErr w:type="spellEnd"/>
      <w:r w:rsidRPr="003637A6">
        <w:t xml:space="preserve">. </w:t>
      </w:r>
      <w:proofErr w:type="spellStart"/>
      <w:r w:rsidRPr="003637A6">
        <w:t>Од</w:t>
      </w:r>
      <w:proofErr w:type="spellEnd"/>
      <w:r w:rsidRPr="003637A6">
        <w:t xml:space="preserve"> </w:t>
      </w:r>
      <w:proofErr w:type="spellStart"/>
      <w:r w:rsidRPr="003637A6">
        <w:t>приземне</w:t>
      </w:r>
      <w:proofErr w:type="spellEnd"/>
      <w:r w:rsidRPr="003637A6">
        <w:t xml:space="preserve"> </w:t>
      </w:r>
      <w:proofErr w:type="spellStart"/>
      <w:r w:rsidRPr="003637A6">
        <w:t>вегетације</w:t>
      </w:r>
      <w:proofErr w:type="spellEnd"/>
      <w:r w:rsidRPr="003637A6">
        <w:t xml:space="preserve"> </w:t>
      </w:r>
      <w:proofErr w:type="spellStart"/>
      <w:r w:rsidRPr="003637A6">
        <w:t>јавља</w:t>
      </w:r>
      <w:proofErr w:type="spellEnd"/>
      <w:r w:rsidRPr="003637A6">
        <w:t xml:space="preserve"> </w:t>
      </w:r>
      <w:proofErr w:type="spellStart"/>
      <w:r w:rsidRPr="003637A6">
        <w:t>се</w:t>
      </w:r>
      <w:proofErr w:type="spellEnd"/>
      <w:r w:rsidRPr="003637A6">
        <w:t xml:space="preserve"> </w:t>
      </w:r>
      <w:proofErr w:type="spellStart"/>
      <w:r w:rsidRPr="003637A6">
        <w:t>кукурек</w:t>
      </w:r>
      <w:proofErr w:type="spellEnd"/>
      <w:r w:rsidRPr="003637A6">
        <w:t xml:space="preserve">, </w:t>
      </w:r>
      <w:proofErr w:type="spellStart"/>
      <w:r w:rsidRPr="003637A6">
        <w:t>копитњак</w:t>
      </w:r>
      <w:proofErr w:type="spellEnd"/>
      <w:r w:rsidRPr="003637A6">
        <w:t xml:space="preserve">, </w:t>
      </w:r>
      <w:proofErr w:type="spellStart"/>
      <w:r w:rsidRPr="003637A6">
        <w:t>млечика</w:t>
      </w:r>
      <w:proofErr w:type="spellEnd"/>
      <w:r w:rsidRPr="003637A6">
        <w:t xml:space="preserve">, </w:t>
      </w:r>
      <w:proofErr w:type="spellStart"/>
      <w:r w:rsidRPr="003637A6">
        <w:t>мајчина</w:t>
      </w:r>
      <w:proofErr w:type="spellEnd"/>
      <w:r w:rsidRPr="003637A6">
        <w:t xml:space="preserve"> </w:t>
      </w:r>
      <w:proofErr w:type="spellStart"/>
      <w:r w:rsidRPr="003637A6">
        <w:t>душица</w:t>
      </w:r>
      <w:proofErr w:type="spellEnd"/>
      <w:proofErr w:type="gramStart"/>
      <w:r w:rsidRPr="003637A6">
        <w:t xml:space="preserve">.  </w:t>
      </w:r>
      <w:proofErr w:type="gramEnd"/>
    </w:p>
    <w:p w14:paraId="1BB47A55" w14:textId="77777777" w:rsidR="00731E38" w:rsidRPr="003637A6" w:rsidRDefault="00731E38" w:rsidP="00731E38">
      <w:pPr>
        <w:spacing w:line="256" w:lineRule="auto"/>
      </w:pPr>
    </w:p>
    <w:p w14:paraId="75C5E113" w14:textId="77777777" w:rsidR="00731E38" w:rsidRPr="003637A6" w:rsidRDefault="00731E38" w:rsidP="00731E38">
      <w:pPr>
        <w:spacing w:after="16"/>
        <w:ind w:firstLine="705"/>
      </w:pPr>
      <w:proofErr w:type="spellStart"/>
      <w:r w:rsidRPr="003637A6">
        <w:rPr>
          <w:b/>
        </w:rPr>
        <w:t>Шуме</w:t>
      </w:r>
      <w:proofErr w:type="spellEnd"/>
      <w:r w:rsidRPr="003637A6">
        <w:rPr>
          <w:b/>
        </w:rPr>
        <w:t xml:space="preserve"> китњака и цера (</w:t>
      </w:r>
      <w:r w:rsidRPr="003637A6">
        <w:rPr>
          <w:b/>
          <w:i/>
        </w:rPr>
        <w:t>Quercetum petraeae cerris</w:t>
      </w:r>
      <w:r w:rsidRPr="003637A6">
        <w:t xml:space="preserve">) </w:t>
      </w:r>
    </w:p>
    <w:p w14:paraId="435879B5" w14:textId="77777777" w:rsidR="00731E38" w:rsidRPr="003637A6" w:rsidRDefault="00FF360B" w:rsidP="00FF360B">
      <w:pPr>
        <w:ind w:left="-5" w:right="6"/>
        <w:jc w:val="both"/>
      </w:pPr>
      <w:r w:rsidRPr="003637A6">
        <w:tab/>
      </w:r>
      <w:r w:rsidRPr="003637A6">
        <w:tab/>
      </w:r>
      <w:proofErr w:type="spellStart"/>
      <w:r w:rsidR="0010628C">
        <w:t>Ове</w:t>
      </w:r>
      <w:proofErr w:type="spellEnd"/>
      <w:r w:rsidR="0010628C">
        <w:t xml:space="preserve"> </w:t>
      </w:r>
      <w:proofErr w:type="spellStart"/>
      <w:r w:rsidR="0010628C">
        <w:t>шуме</w:t>
      </w:r>
      <w:proofErr w:type="spellEnd"/>
      <w:r w:rsidR="0010628C">
        <w:t xml:space="preserve"> ГЈ</w:t>
      </w:r>
      <w:r w:rsidR="00731E38" w:rsidRPr="003637A6">
        <w:t xml:space="preserve"> </w:t>
      </w:r>
      <w:proofErr w:type="spellStart"/>
      <w:r w:rsidR="00731E38" w:rsidRPr="003637A6">
        <w:t>заузимају</w:t>
      </w:r>
      <w:proofErr w:type="spellEnd"/>
      <w:r w:rsidR="00731E38" w:rsidRPr="003637A6">
        <w:t xml:space="preserve"> </w:t>
      </w:r>
      <w:proofErr w:type="spellStart"/>
      <w:r w:rsidR="00731E38" w:rsidRPr="003637A6">
        <w:t>доњи</w:t>
      </w:r>
      <w:proofErr w:type="spellEnd"/>
      <w:r w:rsidR="00731E38" w:rsidRPr="003637A6">
        <w:t xml:space="preserve"> </w:t>
      </w:r>
      <w:proofErr w:type="spellStart"/>
      <w:r w:rsidR="00731E38" w:rsidRPr="003637A6">
        <w:t>појас</w:t>
      </w:r>
      <w:proofErr w:type="spellEnd"/>
      <w:r w:rsidR="00731E38" w:rsidRPr="003637A6">
        <w:t xml:space="preserve"> китњакових </w:t>
      </w:r>
      <w:proofErr w:type="spellStart"/>
      <w:r w:rsidR="00731E38" w:rsidRPr="003637A6">
        <w:t>шума</w:t>
      </w:r>
      <w:proofErr w:type="spellEnd"/>
      <w:r w:rsidR="00731E38" w:rsidRPr="003637A6">
        <w:t xml:space="preserve"> и </w:t>
      </w:r>
      <w:proofErr w:type="spellStart"/>
      <w:r w:rsidR="00731E38" w:rsidRPr="003637A6">
        <w:t>то</w:t>
      </w:r>
      <w:proofErr w:type="spellEnd"/>
      <w:r w:rsidR="00731E38" w:rsidRPr="003637A6">
        <w:t xml:space="preserve"> </w:t>
      </w:r>
      <w:proofErr w:type="spellStart"/>
      <w:r w:rsidR="00731E38" w:rsidRPr="003637A6">
        <w:t>претежно</w:t>
      </w:r>
      <w:proofErr w:type="spellEnd"/>
      <w:r w:rsidR="00731E38" w:rsidRPr="003637A6">
        <w:t xml:space="preserve"> </w:t>
      </w:r>
      <w:proofErr w:type="spellStart"/>
      <w:r w:rsidR="00731E38" w:rsidRPr="003637A6">
        <w:t>од</w:t>
      </w:r>
      <w:proofErr w:type="spellEnd"/>
      <w:r w:rsidR="00731E38" w:rsidRPr="003637A6">
        <w:t xml:space="preserve"> 400–</w:t>
      </w:r>
      <w:r w:rsidR="00E0066E">
        <w:rPr>
          <w:lang w:val="sr-Cyrl-RS"/>
        </w:rPr>
        <w:t>600</w:t>
      </w:r>
      <w:r w:rsidR="00C52688" w:rsidRPr="003637A6">
        <w:rPr>
          <w:lang w:val="sr-Cyrl-RS"/>
        </w:rPr>
        <w:t xml:space="preserve"> </w:t>
      </w:r>
      <w:r w:rsidR="00731E38" w:rsidRPr="003637A6">
        <w:t xml:space="preserve">m </w:t>
      </w:r>
      <w:proofErr w:type="spellStart"/>
      <w:r w:rsidR="00731E38" w:rsidRPr="003637A6">
        <w:t>надморске</w:t>
      </w:r>
      <w:proofErr w:type="spellEnd"/>
      <w:r w:rsidR="00731E38" w:rsidRPr="003637A6">
        <w:t xml:space="preserve"> </w:t>
      </w:r>
      <w:proofErr w:type="spellStart"/>
      <w:r w:rsidR="00731E38" w:rsidRPr="003637A6">
        <w:t>висине</w:t>
      </w:r>
      <w:proofErr w:type="spellEnd"/>
      <w:r w:rsidR="00731E38" w:rsidRPr="003637A6">
        <w:t xml:space="preserve">. </w:t>
      </w:r>
      <w:proofErr w:type="spellStart"/>
      <w:r w:rsidR="00731E38" w:rsidRPr="003637A6">
        <w:t>Станишта</w:t>
      </w:r>
      <w:proofErr w:type="spellEnd"/>
      <w:r w:rsidR="00731E38" w:rsidRPr="003637A6">
        <w:t xml:space="preserve"> </w:t>
      </w:r>
      <w:proofErr w:type="spellStart"/>
      <w:r w:rsidR="00731E38" w:rsidRPr="003637A6">
        <w:t>ових</w:t>
      </w:r>
      <w:proofErr w:type="spellEnd"/>
      <w:r w:rsidR="00731E38" w:rsidRPr="003637A6">
        <w:t xml:space="preserve"> </w:t>
      </w:r>
      <w:proofErr w:type="spellStart"/>
      <w:r w:rsidR="00731E38" w:rsidRPr="003637A6">
        <w:t>шума</w:t>
      </w:r>
      <w:proofErr w:type="spellEnd"/>
      <w:r w:rsidR="00731E38" w:rsidRPr="003637A6">
        <w:t xml:space="preserve"> </w:t>
      </w:r>
      <w:proofErr w:type="spellStart"/>
      <w:r w:rsidR="00731E38" w:rsidRPr="003637A6">
        <w:t>нешто</w:t>
      </w:r>
      <w:proofErr w:type="spellEnd"/>
      <w:r w:rsidR="00731E38" w:rsidRPr="003637A6">
        <w:t xml:space="preserve"> </w:t>
      </w:r>
      <w:proofErr w:type="spellStart"/>
      <w:r w:rsidR="00731E38" w:rsidRPr="003637A6">
        <w:t>су</w:t>
      </w:r>
      <w:proofErr w:type="spellEnd"/>
      <w:r w:rsidR="00731E38" w:rsidRPr="003637A6">
        <w:t xml:space="preserve"> </w:t>
      </w:r>
      <w:proofErr w:type="spellStart"/>
      <w:r w:rsidR="00731E38" w:rsidRPr="003637A6">
        <w:t>сувља</w:t>
      </w:r>
      <w:proofErr w:type="spellEnd"/>
      <w:r w:rsidR="00731E38" w:rsidRPr="003637A6">
        <w:t xml:space="preserve"> </w:t>
      </w:r>
      <w:proofErr w:type="spellStart"/>
      <w:r w:rsidR="00731E38" w:rsidRPr="003637A6">
        <w:t>од</w:t>
      </w:r>
      <w:proofErr w:type="spellEnd"/>
      <w:r w:rsidR="00731E38" w:rsidRPr="003637A6">
        <w:t xml:space="preserve"> китњакових и </w:t>
      </w:r>
      <w:proofErr w:type="spellStart"/>
      <w:r w:rsidR="00731E38" w:rsidRPr="003637A6">
        <w:t>влажнија</w:t>
      </w:r>
      <w:proofErr w:type="spellEnd"/>
      <w:r w:rsidR="00731E38" w:rsidRPr="003637A6">
        <w:t xml:space="preserve"> </w:t>
      </w:r>
      <w:proofErr w:type="spellStart"/>
      <w:r w:rsidR="00731E38" w:rsidRPr="003637A6">
        <w:t>од</w:t>
      </w:r>
      <w:proofErr w:type="spellEnd"/>
      <w:r w:rsidR="00731E38" w:rsidRPr="003637A6">
        <w:t xml:space="preserve"> </w:t>
      </w:r>
      <w:proofErr w:type="spellStart"/>
      <w:r w:rsidR="00731E38" w:rsidRPr="003637A6">
        <w:t>чистих</w:t>
      </w:r>
      <w:proofErr w:type="spellEnd"/>
      <w:r w:rsidR="00731E38" w:rsidRPr="003637A6">
        <w:t xml:space="preserve"> </w:t>
      </w:r>
      <w:proofErr w:type="spellStart"/>
      <w:r w:rsidR="00731E38" w:rsidRPr="003637A6">
        <w:t>церових</w:t>
      </w:r>
      <w:proofErr w:type="spellEnd"/>
      <w:r w:rsidR="00731E38" w:rsidRPr="003637A6">
        <w:t xml:space="preserve"> </w:t>
      </w:r>
      <w:proofErr w:type="spellStart"/>
      <w:r w:rsidR="00731E38" w:rsidRPr="003637A6">
        <w:t>шума</w:t>
      </w:r>
      <w:proofErr w:type="spellEnd"/>
      <w:r w:rsidR="00731E38" w:rsidRPr="003637A6">
        <w:t xml:space="preserve">. </w:t>
      </w:r>
      <w:proofErr w:type="spellStart"/>
      <w:r w:rsidR="00731E38" w:rsidRPr="003637A6">
        <w:t>Осим</w:t>
      </w:r>
      <w:proofErr w:type="spellEnd"/>
      <w:r w:rsidR="00731E38" w:rsidRPr="003637A6">
        <w:t xml:space="preserve"> китњака у </w:t>
      </w:r>
      <w:proofErr w:type="spellStart"/>
      <w:r w:rsidR="00731E38" w:rsidRPr="003637A6">
        <w:t>спрату</w:t>
      </w:r>
      <w:proofErr w:type="spellEnd"/>
      <w:r w:rsidR="00731E38" w:rsidRPr="003637A6">
        <w:t xml:space="preserve"> </w:t>
      </w:r>
      <w:proofErr w:type="spellStart"/>
      <w:r w:rsidR="00731E38" w:rsidRPr="003637A6">
        <w:t>дрвећа</w:t>
      </w:r>
      <w:proofErr w:type="spellEnd"/>
      <w:r w:rsidR="00731E38" w:rsidRPr="003637A6">
        <w:t xml:space="preserve"> </w:t>
      </w:r>
      <w:proofErr w:type="spellStart"/>
      <w:r w:rsidR="00731E38" w:rsidRPr="003637A6">
        <w:t>јавља</w:t>
      </w:r>
      <w:proofErr w:type="spellEnd"/>
      <w:r w:rsidR="00731E38" w:rsidRPr="003637A6">
        <w:t xml:space="preserve"> </w:t>
      </w:r>
      <w:proofErr w:type="spellStart"/>
      <w:r w:rsidR="00731E38" w:rsidRPr="003637A6">
        <w:t>се</w:t>
      </w:r>
      <w:proofErr w:type="spellEnd"/>
      <w:r w:rsidR="00731E38" w:rsidRPr="003637A6">
        <w:t xml:space="preserve"> </w:t>
      </w:r>
      <w:proofErr w:type="spellStart"/>
      <w:r w:rsidR="00731E38" w:rsidRPr="003637A6">
        <w:t>најчешће</w:t>
      </w:r>
      <w:proofErr w:type="spellEnd"/>
      <w:r w:rsidR="00731E38" w:rsidRPr="003637A6">
        <w:t xml:space="preserve">: </w:t>
      </w:r>
      <w:proofErr w:type="spellStart"/>
      <w:r w:rsidR="00731E38" w:rsidRPr="003637A6">
        <w:t>граб</w:t>
      </w:r>
      <w:proofErr w:type="spellEnd"/>
      <w:r w:rsidR="00731E38" w:rsidRPr="003637A6">
        <w:t xml:space="preserve">, </w:t>
      </w:r>
      <w:proofErr w:type="spellStart"/>
      <w:r w:rsidR="00731E38" w:rsidRPr="003637A6">
        <w:t>буква</w:t>
      </w:r>
      <w:proofErr w:type="spellEnd"/>
      <w:r w:rsidR="00731E38" w:rsidRPr="003637A6">
        <w:t xml:space="preserve">, </w:t>
      </w:r>
      <w:proofErr w:type="spellStart"/>
      <w:r w:rsidR="00731E38" w:rsidRPr="003637A6">
        <w:t>црни</w:t>
      </w:r>
      <w:proofErr w:type="spellEnd"/>
      <w:r w:rsidR="00731E38" w:rsidRPr="003637A6">
        <w:t xml:space="preserve"> </w:t>
      </w:r>
      <w:proofErr w:type="spellStart"/>
      <w:r w:rsidR="00731E38" w:rsidRPr="003637A6">
        <w:t>јасен</w:t>
      </w:r>
      <w:proofErr w:type="spellEnd"/>
      <w:r w:rsidR="00731E38" w:rsidRPr="003637A6">
        <w:t xml:space="preserve"> и </w:t>
      </w:r>
      <w:proofErr w:type="spellStart"/>
      <w:r w:rsidR="00731E38" w:rsidRPr="003637A6">
        <w:t>липа</w:t>
      </w:r>
      <w:proofErr w:type="spellEnd"/>
      <w:r w:rsidR="00731E38" w:rsidRPr="003637A6">
        <w:t xml:space="preserve">. </w:t>
      </w:r>
      <w:proofErr w:type="spellStart"/>
      <w:r w:rsidR="00731E38" w:rsidRPr="003637A6">
        <w:t>Од</w:t>
      </w:r>
      <w:proofErr w:type="spellEnd"/>
      <w:r w:rsidR="00731E38" w:rsidRPr="003637A6">
        <w:t xml:space="preserve"> </w:t>
      </w:r>
      <w:proofErr w:type="spellStart"/>
      <w:r w:rsidR="00731E38" w:rsidRPr="003637A6">
        <w:t>приземне</w:t>
      </w:r>
      <w:proofErr w:type="spellEnd"/>
      <w:r w:rsidR="00731E38" w:rsidRPr="003637A6">
        <w:t xml:space="preserve"> </w:t>
      </w:r>
      <w:proofErr w:type="spellStart"/>
      <w:r w:rsidR="00731E38" w:rsidRPr="003637A6">
        <w:t>вегетације</w:t>
      </w:r>
      <w:proofErr w:type="spellEnd"/>
      <w:r w:rsidR="00731E38" w:rsidRPr="003637A6">
        <w:t xml:space="preserve"> </w:t>
      </w:r>
      <w:proofErr w:type="spellStart"/>
      <w:r w:rsidR="00731E38" w:rsidRPr="003637A6">
        <w:t>најчешће</w:t>
      </w:r>
      <w:proofErr w:type="spellEnd"/>
      <w:r w:rsidR="00731E38" w:rsidRPr="003637A6">
        <w:t xml:space="preserve"> </w:t>
      </w:r>
      <w:proofErr w:type="spellStart"/>
      <w:r w:rsidR="00731E38" w:rsidRPr="003637A6">
        <w:t>се</w:t>
      </w:r>
      <w:proofErr w:type="spellEnd"/>
      <w:r w:rsidR="00731E38" w:rsidRPr="003637A6">
        <w:t xml:space="preserve"> </w:t>
      </w:r>
      <w:proofErr w:type="spellStart"/>
      <w:r w:rsidR="00731E38" w:rsidRPr="003637A6">
        <w:t>појављује</w:t>
      </w:r>
      <w:proofErr w:type="spellEnd"/>
      <w:r w:rsidR="00731E38" w:rsidRPr="003637A6">
        <w:t xml:space="preserve"> </w:t>
      </w:r>
      <w:proofErr w:type="spellStart"/>
      <w:r w:rsidR="00731E38" w:rsidRPr="003637A6">
        <w:t>купина</w:t>
      </w:r>
      <w:proofErr w:type="spellEnd"/>
      <w:r w:rsidR="00731E38" w:rsidRPr="003637A6">
        <w:t xml:space="preserve"> и </w:t>
      </w:r>
      <w:proofErr w:type="spellStart"/>
      <w:r w:rsidR="00731E38" w:rsidRPr="003637A6">
        <w:t>малина</w:t>
      </w:r>
      <w:proofErr w:type="spellEnd"/>
      <w:r w:rsidR="00731E38" w:rsidRPr="003637A6">
        <w:t xml:space="preserve">. </w:t>
      </w:r>
      <w:proofErr w:type="spellStart"/>
      <w:r w:rsidR="00731E38" w:rsidRPr="003637A6">
        <w:t>Производни</w:t>
      </w:r>
      <w:proofErr w:type="spellEnd"/>
      <w:r w:rsidR="00731E38" w:rsidRPr="003637A6">
        <w:t xml:space="preserve"> </w:t>
      </w:r>
      <w:proofErr w:type="spellStart"/>
      <w:r w:rsidR="00731E38" w:rsidRPr="003637A6">
        <w:t>потенцијали</w:t>
      </w:r>
      <w:proofErr w:type="spellEnd"/>
      <w:r w:rsidR="00731E38" w:rsidRPr="003637A6">
        <w:t xml:space="preserve"> </w:t>
      </w:r>
      <w:proofErr w:type="spellStart"/>
      <w:r w:rsidR="00731E38" w:rsidRPr="003637A6">
        <w:t>ових</w:t>
      </w:r>
      <w:proofErr w:type="spellEnd"/>
      <w:r w:rsidR="00731E38" w:rsidRPr="003637A6">
        <w:t xml:space="preserve"> </w:t>
      </w:r>
      <w:proofErr w:type="spellStart"/>
      <w:r w:rsidR="00731E38" w:rsidRPr="003637A6">
        <w:t>земљишта</w:t>
      </w:r>
      <w:proofErr w:type="spellEnd"/>
      <w:r w:rsidR="00731E38" w:rsidRPr="003637A6">
        <w:t xml:space="preserve"> </w:t>
      </w:r>
      <w:proofErr w:type="spellStart"/>
      <w:r w:rsidR="00731E38" w:rsidRPr="003637A6">
        <w:t>су</w:t>
      </w:r>
      <w:proofErr w:type="spellEnd"/>
      <w:r w:rsidR="00731E38" w:rsidRPr="003637A6">
        <w:t xml:space="preserve"> </w:t>
      </w:r>
      <w:proofErr w:type="spellStart"/>
      <w:r w:rsidR="00731E38" w:rsidRPr="003637A6">
        <w:t>још</w:t>
      </w:r>
      <w:proofErr w:type="spellEnd"/>
      <w:r w:rsidR="00731E38" w:rsidRPr="003637A6">
        <w:t xml:space="preserve"> </w:t>
      </w:r>
      <w:proofErr w:type="spellStart"/>
      <w:r w:rsidR="00731E38" w:rsidRPr="003637A6">
        <w:t>увек</w:t>
      </w:r>
      <w:proofErr w:type="spellEnd"/>
      <w:r w:rsidR="00731E38" w:rsidRPr="003637A6">
        <w:t xml:space="preserve"> </w:t>
      </w:r>
      <w:proofErr w:type="spellStart"/>
      <w:r w:rsidR="00731E38" w:rsidRPr="003637A6">
        <w:t>задовољавајући</w:t>
      </w:r>
      <w:proofErr w:type="spellEnd"/>
      <w:r w:rsidR="00731E38" w:rsidRPr="003637A6">
        <w:t xml:space="preserve">. </w:t>
      </w:r>
    </w:p>
    <w:p w14:paraId="76738547" w14:textId="77777777" w:rsidR="00731E38" w:rsidRPr="003637A6" w:rsidRDefault="00731E38" w:rsidP="00731E38">
      <w:pPr>
        <w:spacing w:after="16"/>
        <w:ind w:firstLine="695"/>
        <w:rPr>
          <w:b/>
        </w:rPr>
      </w:pPr>
      <w:proofErr w:type="spellStart"/>
      <w:r w:rsidRPr="003637A6">
        <w:rPr>
          <w:b/>
        </w:rPr>
        <w:t>Брдска</w:t>
      </w:r>
      <w:proofErr w:type="spellEnd"/>
      <w:r w:rsidRPr="003637A6">
        <w:rPr>
          <w:b/>
        </w:rPr>
        <w:t xml:space="preserve"> </w:t>
      </w:r>
      <w:proofErr w:type="spellStart"/>
      <w:r w:rsidRPr="003637A6">
        <w:rPr>
          <w:b/>
        </w:rPr>
        <w:t>шума</w:t>
      </w:r>
      <w:proofErr w:type="spellEnd"/>
      <w:r w:rsidRPr="003637A6">
        <w:rPr>
          <w:b/>
        </w:rPr>
        <w:t xml:space="preserve"> </w:t>
      </w:r>
      <w:proofErr w:type="spellStart"/>
      <w:r w:rsidRPr="003637A6">
        <w:rPr>
          <w:b/>
        </w:rPr>
        <w:t>букве</w:t>
      </w:r>
      <w:proofErr w:type="spellEnd"/>
      <w:r w:rsidRPr="003637A6">
        <w:rPr>
          <w:b/>
        </w:rPr>
        <w:t xml:space="preserve"> (</w:t>
      </w:r>
      <w:r w:rsidRPr="003637A6">
        <w:rPr>
          <w:b/>
          <w:i/>
        </w:rPr>
        <w:t>Fagetum maesiacae montanum</w:t>
      </w:r>
      <w:r w:rsidRPr="003637A6">
        <w:rPr>
          <w:b/>
        </w:rPr>
        <w:t xml:space="preserve">) </w:t>
      </w:r>
    </w:p>
    <w:p w14:paraId="48CCDEE4" w14:textId="77777777" w:rsidR="00731E38" w:rsidRPr="003637A6" w:rsidRDefault="00731E38" w:rsidP="00FF360B">
      <w:pPr>
        <w:ind w:left="-15" w:right="6" w:firstLine="720"/>
        <w:jc w:val="both"/>
      </w:pPr>
      <w:r w:rsidRPr="003637A6">
        <w:lastRenderedPageBreak/>
        <w:t xml:space="preserve">У </w:t>
      </w:r>
      <w:proofErr w:type="spellStart"/>
      <w:r w:rsidRPr="003637A6">
        <w:t>Србији</w:t>
      </w:r>
      <w:proofErr w:type="spellEnd"/>
      <w:r w:rsidRPr="003637A6">
        <w:t xml:space="preserve"> </w:t>
      </w:r>
      <w:proofErr w:type="spellStart"/>
      <w:r w:rsidRPr="003637A6">
        <w:t>је</w:t>
      </w:r>
      <w:proofErr w:type="spellEnd"/>
      <w:r w:rsidRPr="003637A6">
        <w:t xml:space="preserve"> </w:t>
      </w:r>
      <w:proofErr w:type="spellStart"/>
      <w:r w:rsidRPr="003637A6">
        <w:t>ово</w:t>
      </w:r>
      <w:proofErr w:type="spellEnd"/>
      <w:r w:rsidRPr="003637A6">
        <w:t xml:space="preserve"> </w:t>
      </w:r>
      <w:proofErr w:type="spellStart"/>
      <w:r w:rsidRPr="003637A6">
        <w:t>најбоље</w:t>
      </w:r>
      <w:proofErr w:type="spellEnd"/>
      <w:r w:rsidRPr="003637A6">
        <w:t xml:space="preserve"> </w:t>
      </w:r>
      <w:proofErr w:type="spellStart"/>
      <w:r w:rsidRPr="003637A6">
        <w:t>изражен</w:t>
      </w:r>
      <w:proofErr w:type="spellEnd"/>
      <w:r w:rsidRPr="003637A6">
        <w:t xml:space="preserve"> </w:t>
      </w:r>
      <w:proofErr w:type="spellStart"/>
      <w:r w:rsidRPr="003637A6">
        <w:t>висински</w:t>
      </w:r>
      <w:proofErr w:type="spellEnd"/>
      <w:r w:rsidRPr="003637A6">
        <w:t xml:space="preserve"> подпојас </w:t>
      </w:r>
      <w:proofErr w:type="spellStart"/>
      <w:r w:rsidRPr="003637A6">
        <w:t>букових</w:t>
      </w:r>
      <w:proofErr w:type="spellEnd"/>
      <w:r w:rsidRPr="003637A6">
        <w:t xml:space="preserve"> </w:t>
      </w:r>
      <w:proofErr w:type="spellStart"/>
      <w:r w:rsidRPr="003637A6">
        <w:t>шума</w:t>
      </w:r>
      <w:proofErr w:type="spellEnd"/>
      <w:r w:rsidRPr="003637A6">
        <w:t xml:space="preserve">. </w:t>
      </w:r>
      <w:proofErr w:type="spellStart"/>
      <w:r w:rsidRPr="003637A6">
        <w:t>Брдске</w:t>
      </w:r>
      <w:proofErr w:type="spellEnd"/>
      <w:r w:rsidRPr="003637A6">
        <w:t xml:space="preserve"> </w:t>
      </w:r>
      <w:proofErr w:type="spellStart"/>
      <w:r w:rsidRPr="003637A6">
        <w:t>шуме</w:t>
      </w:r>
      <w:proofErr w:type="spellEnd"/>
      <w:r w:rsidRPr="003637A6">
        <w:t xml:space="preserve"> </w:t>
      </w:r>
      <w:proofErr w:type="spellStart"/>
      <w:r w:rsidRPr="003637A6">
        <w:t>букве</w:t>
      </w:r>
      <w:proofErr w:type="spellEnd"/>
      <w:r w:rsidRPr="003637A6">
        <w:t xml:space="preserve"> </w:t>
      </w:r>
      <w:proofErr w:type="spellStart"/>
      <w:r w:rsidRPr="003637A6">
        <w:t>заузимају</w:t>
      </w:r>
      <w:proofErr w:type="spellEnd"/>
      <w:r w:rsidRPr="003637A6">
        <w:t xml:space="preserve"> </w:t>
      </w:r>
      <w:proofErr w:type="spellStart"/>
      <w:r w:rsidRPr="003637A6">
        <w:t>најчешће</w:t>
      </w:r>
      <w:proofErr w:type="spellEnd"/>
      <w:r w:rsidRPr="003637A6">
        <w:t xml:space="preserve"> </w:t>
      </w:r>
      <w:proofErr w:type="spellStart"/>
      <w:r w:rsidRPr="003637A6">
        <w:t>надморске</w:t>
      </w:r>
      <w:proofErr w:type="spellEnd"/>
      <w:r w:rsidRPr="003637A6">
        <w:t xml:space="preserve"> </w:t>
      </w:r>
      <w:proofErr w:type="spellStart"/>
      <w:r w:rsidRPr="003637A6">
        <w:t>висине</w:t>
      </w:r>
      <w:proofErr w:type="spellEnd"/>
      <w:r w:rsidRPr="003637A6">
        <w:t xml:space="preserve"> </w:t>
      </w:r>
      <w:proofErr w:type="spellStart"/>
      <w:r w:rsidRPr="003637A6">
        <w:t>између</w:t>
      </w:r>
      <w:proofErr w:type="spellEnd"/>
      <w:r w:rsidRPr="003637A6">
        <w:t xml:space="preserve"> 600–</w:t>
      </w:r>
      <w:r w:rsidR="00E0066E">
        <w:rPr>
          <w:lang w:val="sr-Cyrl-RS"/>
        </w:rPr>
        <w:t>900</w:t>
      </w:r>
      <w:r w:rsidRPr="003637A6">
        <w:t xml:space="preserve"> m, </w:t>
      </w:r>
      <w:proofErr w:type="spellStart"/>
      <w:r w:rsidRPr="003637A6">
        <w:t>налазе</w:t>
      </w:r>
      <w:proofErr w:type="spellEnd"/>
      <w:r w:rsidRPr="003637A6">
        <w:t xml:space="preserve"> </w:t>
      </w:r>
      <w:proofErr w:type="spellStart"/>
      <w:r w:rsidRPr="003637A6">
        <w:t>се</w:t>
      </w:r>
      <w:proofErr w:type="spellEnd"/>
      <w:r w:rsidRPr="003637A6">
        <w:t xml:space="preserve"> </w:t>
      </w:r>
      <w:proofErr w:type="spellStart"/>
      <w:r w:rsidRPr="003637A6">
        <w:t>скоро</w:t>
      </w:r>
      <w:proofErr w:type="spellEnd"/>
      <w:r w:rsidRPr="003637A6">
        <w:t xml:space="preserve"> </w:t>
      </w:r>
      <w:proofErr w:type="spellStart"/>
      <w:r w:rsidRPr="003637A6">
        <w:t>на</w:t>
      </w:r>
      <w:proofErr w:type="spellEnd"/>
      <w:r w:rsidRPr="003637A6">
        <w:t xml:space="preserve"> </w:t>
      </w:r>
      <w:proofErr w:type="spellStart"/>
      <w:r w:rsidRPr="003637A6">
        <w:t>свим</w:t>
      </w:r>
      <w:proofErr w:type="spellEnd"/>
      <w:r w:rsidRPr="003637A6">
        <w:t xml:space="preserve"> </w:t>
      </w:r>
      <w:proofErr w:type="spellStart"/>
      <w:r w:rsidRPr="003637A6">
        <w:t>експозицијама</w:t>
      </w:r>
      <w:proofErr w:type="spellEnd"/>
      <w:r w:rsidRPr="003637A6">
        <w:t xml:space="preserve"> и </w:t>
      </w:r>
      <w:proofErr w:type="spellStart"/>
      <w:r w:rsidRPr="003637A6">
        <w:t>свим</w:t>
      </w:r>
      <w:proofErr w:type="spellEnd"/>
      <w:r w:rsidRPr="003637A6">
        <w:t xml:space="preserve"> </w:t>
      </w:r>
      <w:proofErr w:type="spellStart"/>
      <w:r w:rsidRPr="003637A6">
        <w:t>нагибима</w:t>
      </w:r>
      <w:proofErr w:type="spellEnd"/>
      <w:r w:rsidRPr="003637A6">
        <w:t xml:space="preserve">. У </w:t>
      </w:r>
      <w:proofErr w:type="spellStart"/>
      <w:r w:rsidRPr="003637A6">
        <w:t>овој</w:t>
      </w:r>
      <w:proofErr w:type="spellEnd"/>
      <w:r w:rsidRPr="003637A6">
        <w:t xml:space="preserve"> </w:t>
      </w:r>
      <w:proofErr w:type="spellStart"/>
      <w:r w:rsidRPr="003637A6">
        <w:t>газдинској</w:t>
      </w:r>
      <w:proofErr w:type="spellEnd"/>
      <w:r w:rsidRPr="003637A6">
        <w:t xml:space="preserve"> </w:t>
      </w:r>
      <w:proofErr w:type="spellStart"/>
      <w:r w:rsidRPr="003637A6">
        <w:t>јединици</w:t>
      </w:r>
      <w:proofErr w:type="spellEnd"/>
      <w:r w:rsidRPr="003637A6">
        <w:t xml:space="preserve"> </w:t>
      </w:r>
      <w:proofErr w:type="spellStart"/>
      <w:r w:rsidRPr="003637A6">
        <w:t>брдска</w:t>
      </w:r>
      <w:proofErr w:type="spellEnd"/>
      <w:r w:rsidRPr="003637A6">
        <w:t xml:space="preserve"> </w:t>
      </w:r>
      <w:proofErr w:type="spellStart"/>
      <w:r w:rsidRPr="003637A6">
        <w:t>шума</w:t>
      </w:r>
      <w:proofErr w:type="spellEnd"/>
      <w:r w:rsidRPr="003637A6">
        <w:t xml:space="preserve"> </w:t>
      </w:r>
      <w:proofErr w:type="spellStart"/>
      <w:r w:rsidRPr="003637A6">
        <w:t>букве</w:t>
      </w:r>
      <w:proofErr w:type="spellEnd"/>
      <w:r w:rsidRPr="003637A6">
        <w:t xml:space="preserve"> </w:t>
      </w:r>
      <w:proofErr w:type="spellStart"/>
      <w:r w:rsidRPr="003637A6">
        <w:t>се</w:t>
      </w:r>
      <w:proofErr w:type="spellEnd"/>
      <w:r w:rsidRPr="003637A6">
        <w:t xml:space="preserve"> </w:t>
      </w:r>
      <w:proofErr w:type="spellStart"/>
      <w:r w:rsidRPr="003637A6">
        <w:t>простире</w:t>
      </w:r>
      <w:proofErr w:type="spellEnd"/>
      <w:r w:rsidRPr="003637A6">
        <w:t xml:space="preserve"> </w:t>
      </w:r>
      <w:proofErr w:type="spellStart"/>
      <w:r w:rsidRPr="003637A6">
        <w:t>од</w:t>
      </w:r>
      <w:proofErr w:type="spellEnd"/>
      <w:r w:rsidRPr="003637A6">
        <w:t xml:space="preserve"> </w:t>
      </w:r>
      <w:proofErr w:type="spellStart"/>
      <w:r w:rsidRPr="003637A6">
        <w:t>око</w:t>
      </w:r>
      <w:proofErr w:type="spellEnd"/>
      <w:r w:rsidRPr="003637A6">
        <w:t xml:space="preserve"> 400 m </w:t>
      </w:r>
      <w:proofErr w:type="spellStart"/>
      <w:r w:rsidRPr="003637A6">
        <w:t>надморске</w:t>
      </w:r>
      <w:proofErr w:type="spellEnd"/>
      <w:r w:rsidRPr="003637A6">
        <w:t xml:space="preserve"> </w:t>
      </w:r>
      <w:proofErr w:type="spellStart"/>
      <w:r w:rsidRPr="003637A6">
        <w:t>висине</w:t>
      </w:r>
      <w:proofErr w:type="spellEnd"/>
      <w:r w:rsidRPr="003637A6">
        <w:t xml:space="preserve">, </w:t>
      </w:r>
      <w:proofErr w:type="spellStart"/>
      <w:r w:rsidRPr="003637A6">
        <w:t>па</w:t>
      </w:r>
      <w:proofErr w:type="spellEnd"/>
      <w:r w:rsidRPr="003637A6">
        <w:t xml:space="preserve"> </w:t>
      </w:r>
      <w:proofErr w:type="spellStart"/>
      <w:r w:rsidRPr="003637A6">
        <w:t>све</w:t>
      </w:r>
      <w:proofErr w:type="spellEnd"/>
      <w:r w:rsidRPr="003637A6">
        <w:t xml:space="preserve"> </w:t>
      </w:r>
      <w:proofErr w:type="spellStart"/>
      <w:r w:rsidRPr="003637A6">
        <w:t>до</w:t>
      </w:r>
      <w:proofErr w:type="spellEnd"/>
      <w:r w:rsidRPr="003637A6">
        <w:t xml:space="preserve"> </w:t>
      </w:r>
      <w:proofErr w:type="spellStart"/>
      <w:r w:rsidRPr="003637A6">
        <w:t>око</w:t>
      </w:r>
      <w:proofErr w:type="spellEnd"/>
      <w:r w:rsidRPr="003637A6">
        <w:t xml:space="preserve"> 900 m.</w:t>
      </w:r>
    </w:p>
    <w:p w14:paraId="768FB275" w14:textId="77777777" w:rsidR="00731E38" w:rsidRPr="003637A6" w:rsidRDefault="00FF360B" w:rsidP="00FF360B">
      <w:pPr>
        <w:ind w:left="-5" w:right="6"/>
        <w:jc w:val="both"/>
        <w:rPr>
          <w:lang w:val="sr-Cyrl-RS"/>
        </w:rPr>
      </w:pPr>
      <w:r w:rsidRPr="003637A6">
        <w:tab/>
      </w:r>
      <w:r w:rsidRPr="003637A6">
        <w:tab/>
      </w:r>
      <w:proofErr w:type="spellStart"/>
      <w:r w:rsidR="00731E38" w:rsidRPr="003637A6">
        <w:t>Ове</w:t>
      </w:r>
      <w:proofErr w:type="spellEnd"/>
      <w:r w:rsidR="00731E38" w:rsidRPr="003637A6">
        <w:t xml:space="preserve"> </w:t>
      </w:r>
      <w:proofErr w:type="spellStart"/>
      <w:r w:rsidR="00731E38" w:rsidRPr="003637A6">
        <w:t>шуме</w:t>
      </w:r>
      <w:proofErr w:type="spellEnd"/>
      <w:r w:rsidR="00731E38" w:rsidRPr="003637A6">
        <w:t xml:space="preserve"> </w:t>
      </w:r>
      <w:proofErr w:type="spellStart"/>
      <w:r w:rsidR="00731E38" w:rsidRPr="003637A6">
        <w:t>одликује</w:t>
      </w:r>
      <w:proofErr w:type="spellEnd"/>
      <w:r w:rsidR="00731E38" w:rsidRPr="003637A6">
        <w:t xml:space="preserve"> </w:t>
      </w:r>
      <w:proofErr w:type="spellStart"/>
      <w:r w:rsidR="00731E38" w:rsidRPr="003637A6">
        <w:t>се</w:t>
      </w:r>
      <w:proofErr w:type="spellEnd"/>
      <w:r w:rsidR="00731E38" w:rsidRPr="003637A6">
        <w:t xml:space="preserve"> </w:t>
      </w:r>
      <w:proofErr w:type="spellStart"/>
      <w:r w:rsidR="00731E38" w:rsidRPr="003637A6">
        <w:t>доминацијом</w:t>
      </w:r>
      <w:proofErr w:type="spellEnd"/>
      <w:r w:rsidR="00731E38" w:rsidRPr="003637A6">
        <w:t xml:space="preserve"> </w:t>
      </w:r>
      <w:proofErr w:type="spellStart"/>
      <w:r w:rsidR="00731E38" w:rsidRPr="003637A6">
        <w:t>букве</w:t>
      </w:r>
      <w:proofErr w:type="spellEnd"/>
      <w:r w:rsidR="00731E38" w:rsidRPr="003637A6">
        <w:t xml:space="preserve"> у </w:t>
      </w:r>
      <w:proofErr w:type="spellStart"/>
      <w:r w:rsidR="00731E38" w:rsidRPr="003637A6">
        <w:t>добро</w:t>
      </w:r>
      <w:proofErr w:type="spellEnd"/>
      <w:r w:rsidR="00731E38" w:rsidRPr="003637A6">
        <w:t xml:space="preserve"> </w:t>
      </w:r>
      <w:proofErr w:type="spellStart"/>
      <w:r w:rsidR="00731E38" w:rsidRPr="003637A6">
        <w:t>склопљеном</w:t>
      </w:r>
      <w:proofErr w:type="spellEnd"/>
      <w:r w:rsidR="00731E38" w:rsidRPr="003637A6">
        <w:t xml:space="preserve"> </w:t>
      </w:r>
      <w:proofErr w:type="spellStart"/>
      <w:r w:rsidR="00731E38" w:rsidRPr="003637A6">
        <w:t>спрату</w:t>
      </w:r>
      <w:proofErr w:type="spellEnd"/>
      <w:r w:rsidR="00731E38" w:rsidRPr="003637A6">
        <w:t xml:space="preserve"> </w:t>
      </w:r>
      <w:proofErr w:type="spellStart"/>
      <w:r w:rsidR="00731E38" w:rsidRPr="003637A6">
        <w:t>дрвећа</w:t>
      </w:r>
      <w:proofErr w:type="spellEnd"/>
      <w:r w:rsidR="00731E38" w:rsidRPr="003637A6">
        <w:t xml:space="preserve"> и стаблимично </w:t>
      </w:r>
      <w:proofErr w:type="spellStart"/>
      <w:r w:rsidR="00731E38" w:rsidRPr="003637A6">
        <w:t>примешаним</w:t>
      </w:r>
      <w:proofErr w:type="spellEnd"/>
      <w:r w:rsidR="00731E38" w:rsidRPr="003637A6">
        <w:t xml:space="preserve"> </w:t>
      </w:r>
      <w:proofErr w:type="spellStart"/>
      <w:r w:rsidR="00731E38" w:rsidRPr="003637A6">
        <w:t>осталим</w:t>
      </w:r>
      <w:proofErr w:type="spellEnd"/>
      <w:r w:rsidR="00731E38" w:rsidRPr="003637A6">
        <w:t xml:space="preserve"> </w:t>
      </w:r>
      <w:proofErr w:type="spellStart"/>
      <w:r w:rsidR="00731E38" w:rsidRPr="003637A6">
        <w:t>врстама</w:t>
      </w:r>
      <w:proofErr w:type="spellEnd"/>
      <w:r w:rsidR="00731E38" w:rsidRPr="003637A6">
        <w:t xml:space="preserve"> </w:t>
      </w:r>
      <w:proofErr w:type="spellStart"/>
      <w:r w:rsidR="00731E38" w:rsidRPr="003637A6">
        <w:t>дрвећа</w:t>
      </w:r>
      <w:proofErr w:type="spellEnd"/>
      <w:r w:rsidR="00731E38" w:rsidRPr="003637A6">
        <w:t xml:space="preserve"> </w:t>
      </w:r>
      <w:proofErr w:type="spellStart"/>
      <w:r w:rsidR="00731E38" w:rsidRPr="003637A6">
        <w:t>као</w:t>
      </w:r>
      <w:proofErr w:type="spellEnd"/>
      <w:r w:rsidR="00731E38" w:rsidRPr="003637A6">
        <w:t xml:space="preserve"> </w:t>
      </w:r>
      <w:proofErr w:type="spellStart"/>
      <w:r w:rsidR="00731E38" w:rsidRPr="003637A6">
        <w:t>што</w:t>
      </w:r>
      <w:proofErr w:type="spellEnd"/>
      <w:r w:rsidR="00731E38" w:rsidRPr="003637A6">
        <w:t xml:space="preserve"> </w:t>
      </w:r>
      <w:proofErr w:type="spellStart"/>
      <w:r w:rsidR="00731E38" w:rsidRPr="003637A6">
        <w:t>су</w:t>
      </w:r>
      <w:proofErr w:type="spellEnd"/>
      <w:r w:rsidR="00731E38" w:rsidRPr="003637A6">
        <w:t xml:space="preserve">: </w:t>
      </w:r>
      <w:proofErr w:type="spellStart"/>
      <w:r w:rsidR="00731E38" w:rsidRPr="003637A6">
        <w:t>јавор</w:t>
      </w:r>
      <w:proofErr w:type="spellEnd"/>
      <w:r w:rsidR="00731E38" w:rsidRPr="003637A6">
        <w:t xml:space="preserve">, </w:t>
      </w:r>
      <w:proofErr w:type="spellStart"/>
      <w:r w:rsidR="00731E38" w:rsidRPr="003637A6">
        <w:t>млеч</w:t>
      </w:r>
      <w:proofErr w:type="spellEnd"/>
      <w:r w:rsidR="00731E38" w:rsidRPr="003637A6">
        <w:t xml:space="preserve">, </w:t>
      </w:r>
      <w:proofErr w:type="spellStart"/>
      <w:r w:rsidR="00731E38" w:rsidRPr="003637A6">
        <w:t>бели</w:t>
      </w:r>
      <w:proofErr w:type="spellEnd"/>
      <w:r w:rsidR="00731E38" w:rsidRPr="003637A6">
        <w:t xml:space="preserve"> </w:t>
      </w:r>
      <w:proofErr w:type="spellStart"/>
      <w:r w:rsidR="00731E38" w:rsidRPr="003637A6">
        <w:t>јасен</w:t>
      </w:r>
      <w:proofErr w:type="spellEnd"/>
      <w:r w:rsidR="00731E38" w:rsidRPr="003637A6">
        <w:t xml:space="preserve">, </w:t>
      </w:r>
      <w:proofErr w:type="spellStart"/>
      <w:r w:rsidR="00731E38" w:rsidRPr="003637A6">
        <w:t>клен</w:t>
      </w:r>
      <w:proofErr w:type="spellEnd"/>
      <w:r w:rsidR="00731E38" w:rsidRPr="003637A6">
        <w:t xml:space="preserve">, </w:t>
      </w:r>
      <w:proofErr w:type="spellStart"/>
      <w:r w:rsidR="00731E38" w:rsidRPr="003637A6">
        <w:t>граб</w:t>
      </w:r>
      <w:proofErr w:type="spellEnd"/>
      <w:r w:rsidR="00731E38" w:rsidRPr="003637A6">
        <w:t xml:space="preserve">. </w:t>
      </w:r>
      <w:proofErr w:type="spellStart"/>
      <w:r w:rsidR="00731E38" w:rsidRPr="003637A6">
        <w:t>Од</w:t>
      </w:r>
      <w:proofErr w:type="spellEnd"/>
      <w:r w:rsidR="00731E38" w:rsidRPr="003637A6">
        <w:t xml:space="preserve"> </w:t>
      </w:r>
      <w:proofErr w:type="spellStart"/>
      <w:r w:rsidR="00731E38" w:rsidRPr="003637A6">
        <w:t>приземне</w:t>
      </w:r>
      <w:proofErr w:type="spellEnd"/>
      <w:r w:rsidR="00731E38" w:rsidRPr="003637A6">
        <w:t xml:space="preserve"> </w:t>
      </w:r>
      <w:proofErr w:type="spellStart"/>
      <w:r w:rsidR="00731E38" w:rsidRPr="003637A6">
        <w:t>вегетације</w:t>
      </w:r>
      <w:proofErr w:type="spellEnd"/>
      <w:r w:rsidR="00731E38" w:rsidRPr="003637A6">
        <w:t xml:space="preserve"> </w:t>
      </w:r>
      <w:proofErr w:type="spellStart"/>
      <w:r w:rsidR="00731E38" w:rsidRPr="003637A6">
        <w:t>најчешће</w:t>
      </w:r>
      <w:proofErr w:type="spellEnd"/>
      <w:r w:rsidR="00731E38" w:rsidRPr="003637A6">
        <w:t xml:space="preserve"> </w:t>
      </w:r>
      <w:proofErr w:type="spellStart"/>
      <w:r w:rsidR="00731E38" w:rsidRPr="003637A6">
        <w:t>се</w:t>
      </w:r>
      <w:proofErr w:type="spellEnd"/>
      <w:r w:rsidR="00731E38" w:rsidRPr="003637A6">
        <w:t xml:space="preserve"> </w:t>
      </w:r>
      <w:proofErr w:type="spellStart"/>
      <w:r w:rsidR="00731E38" w:rsidRPr="003637A6">
        <w:t>појављује</w:t>
      </w:r>
      <w:proofErr w:type="spellEnd"/>
      <w:r w:rsidR="00731E38" w:rsidRPr="003637A6">
        <w:t xml:space="preserve">: </w:t>
      </w:r>
      <w:proofErr w:type="spellStart"/>
      <w:r w:rsidR="00731E38" w:rsidRPr="003637A6">
        <w:t>лазаркиња</w:t>
      </w:r>
      <w:proofErr w:type="spellEnd"/>
      <w:r w:rsidR="00731E38" w:rsidRPr="003637A6">
        <w:t xml:space="preserve">, </w:t>
      </w:r>
      <w:proofErr w:type="spellStart"/>
      <w:r w:rsidR="00731E38" w:rsidRPr="003637A6">
        <w:t>здравац</w:t>
      </w:r>
      <w:proofErr w:type="spellEnd"/>
      <w:r w:rsidR="00731E38" w:rsidRPr="003637A6">
        <w:t>,</w:t>
      </w:r>
      <w:r w:rsidR="00E0066E">
        <w:rPr>
          <w:lang w:val="sr-Cyrl-RS"/>
        </w:rPr>
        <w:t xml:space="preserve"> </w:t>
      </w:r>
      <w:r w:rsidR="00731E38" w:rsidRPr="003637A6">
        <w:t xml:space="preserve">брадавичњак, </w:t>
      </w:r>
      <w:proofErr w:type="spellStart"/>
      <w:r w:rsidR="00731E38" w:rsidRPr="003637A6">
        <w:t>копитњак</w:t>
      </w:r>
      <w:proofErr w:type="spellEnd"/>
      <w:r w:rsidR="00731E38" w:rsidRPr="003637A6">
        <w:t xml:space="preserve">, плућњак. </w:t>
      </w:r>
      <w:proofErr w:type="spellStart"/>
      <w:r w:rsidR="00731E38" w:rsidRPr="003637A6">
        <w:t>Производне</w:t>
      </w:r>
      <w:proofErr w:type="spellEnd"/>
      <w:r w:rsidR="00731E38" w:rsidRPr="003637A6">
        <w:t xml:space="preserve"> </w:t>
      </w:r>
      <w:proofErr w:type="spellStart"/>
      <w:r w:rsidR="00731E38" w:rsidRPr="003637A6">
        <w:t>способности</w:t>
      </w:r>
      <w:proofErr w:type="spellEnd"/>
      <w:r w:rsidR="00731E38" w:rsidRPr="003637A6">
        <w:t xml:space="preserve"> </w:t>
      </w:r>
      <w:proofErr w:type="spellStart"/>
      <w:r w:rsidR="00731E38" w:rsidRPr="003637A6">
        <w:t>ових</w:t>
      </w:r>
      <w:proofErr w:type="spellEnd"/>
      <w:r w:rsidR="00731E38" w:rsidRPr="003637A6">
        <w:t xml:space="preserve"> </w:t>
      </w:r>
      <w:proofErr w:type="spellStart"/>
      <w:r w:rsidR="00731E38" w:rsidRPr="003637A6">
        <w:t>станишта</w:t>
      </w:r>
      <w:proofErr w:type="spellEnd"/>
      <w:r w:rsidR="00731E38" w:rsidRPr="003637A6">
        <w:t xml:space="preserve"> </w:t>
      </w:r>
      <w:proofErr w:type="spellStart"/>
      <w:r w:rsidR="00731E38" w:rsidRPr="003637A6">
        <w:t>су</w:t>
      </w:r>
      <w:proofErr w:type="spellEnd"/>
      <w:r w:rsidR="00731E38" w:rsidRPr="003637A6">
        <w:t xml:space="preserve"> </w:t>
      </w:r>
      <w:proofErr w:type="spellStart"/>
      <w:r w:rsidR="00731E38" w:rsidRPr="003637A6">
        <w:t>изузетно</w:t>
      </w:r>
      <w:proofErr w:type="spellEnd"/>
      <w:r w:rsidR="00731E38" w:rsidRPr="003637A6">
        <w:t xml:space="preserve"> </w:t>
      </w:r>
      <w:proofErr w:type="spellStart"/>
      <w:r w:rsidR="00731E38" w:rsidRPr="003637A6">
        <w:t>велике</w:t>
      </w:r>
      <w:proofErr w:type="spellEnd"/>
      <w:r w:rsidR="00731E38" w:rsidRPr="003637A6">
        <w:t xml:space="preserve"> и </w:t>
      </w:r>
      <w:proofErr w:type="spellStart"/>
      <w:r w:rsidR="00731E38" w:rsidRPr="003637A6">
        <w:t>са</w:t>
      </w:r>
      <w:proofErr w:type="spellEnd"/>
      <w:r w:rsidR="00731E38" w:rsidRPr="003637A6">
        <w:t xml:space="preserve"> </w:t>
      </w:r>
      <w:proofErr w:type="spellStart"/>
      <w:r w:rsidR="00731E38" w:rsidRPr="003637A6">
        <w:t>становишта</w:t>
      </w:r>
      <w:proofErr w:type="spellEnd"/>
      <w:r w:rsidR="00731E38" w:rsidRPr="003637A6">
        <w:t xml:space="preserve"> </w:t>
      </w:r>
      <w:proofErr w:type="spellStart"/>
      <w:r w:rsidR="00731E38" w:rsidRPr="003637A6">
        <w:t>шумарства</w:t>
      </w:r>
      <w:proofErr w:type="spellEnd"/>
      <w:r w:rsidR="00731E38" w:rsidRPr="003637A6">
        <w:t xml:space="preserve"> </w:t>
      </w:r>
      <w:proofErr w:type="spellStart"/>
      <w:r w:rsidR="00731E38" w:rsidRPr="003637A6">
        <w:t>представљају</w:t>
      </w:r>
      <w:proofErr w:type="spellEnd"/>
      <w:r w:rsidR="00731E38" w:rsidRPr="003637A6">
        <w:t xml:space="preserve"> </w:t>
      </w:r>
      <w:proofErr w:type="spellStart"/>
      <w:r w:rsidR="00731E38" w:rsidRPr="003637A6">
        <w:t>најважнију</w:t>
      </w:r>
      <w:proofErr w:type="spellEnd"/>
      <w:r w:rsidR="00731E38" w:rsidRPr="003637A6">
        <w:t xml:space="preserve"> и </w:t>
      </w:r>
      <w:proofErr w:type="spellStart"/>
      <w:r w:rsidR="00731E38" w:rsidRPr="003637A6">
        <w:t>највреднију</w:t>
      </w:r>
      <w:proofErr w:type="spellEnd"/>
      <w:r w:rsidR="00731E38" w:rsidRPr="003637A6">
        <w:t xml:space="preserve"> </w:t>
      </w:r>
      <w:proofErr w:type="spellStart"/>
      <w:r w:rsidR="00731E38" w:rsidRPr="003637A6">
        <w:t>групу</w:t>
      </w:r>
      <w:proofErr w:type="spellEnd"/>
      <w:r w:rsidR="00731E38" w:rsidRPr="003637A6">
        <w:t xml:space="preserve"> </w:t>
      </w:r>
      <w:proofErr w:type="spellStart"/>
      <w:r w:rsidR="00731E38" w:rsidRPr="003637A6">
        <w:t>земљишта</w:t>
      </w:r>
      <w:proofErr w:type="spellEnd"/>
      <w:r w:rsidR="00731E38" w:rsidRPr="003637A6">
        <w:t xml:space="preserve">. </w:t>
      </w:r>
    </w:p>
    <w:p w14:paraId="01BE2659" w14:textId="77777777" w:rsidR="00FF360B" w:rsidRPr="003637A6" w:rsidRDefault="00FF360B" w:rsidP="00FF360B">
      <w:pPr>
        <w:ind w:left="-5" w:right="6"/>
        <w:jc w:val="both"/>
        <w:rPr>
          <w:lang w:val="sr-Cyrl-RS"/>
        </w:rPr>
      </w:pPr>
    </w:p>
    <w:p w14:paraId="76D1D0E9" w14:textId="77777777" w:rsidR="00FF360B" w:rsidRPr="003637A6" w:rsidRDefault="00FF360B" w:rsidP="00FF360B">
      <w:pPr>
        <w:ind w:left="720" w:right="6"/>
        <w:jc w:val="both"/>
        <w:rPr>
          <w:b/>
          <w:lang w:val="sr-Cyrl-RS"/>
        </w:rPr>
      </w:pPr>
      <w:proofErr w:type="spellStart"/>
      <w:r w:rsidRPr="003637A6">
        <w:rPr>
          <w:b/>
        </w:rPr>
        <w:t>Планинска</w:t>
      </w:r>
      <w:proofErr w:type="spellEnd"/>
      <w:r w:rsidRPr="003637A6">
        <w:rPr>
          <w:b/>
        </w:rPr>
        <w:t xml:space="preserve"> </w:t>
      </w:r>
      <w:proofErr w:type="spellStart"/>
      <w:r w:rsidRPr="003637A6">
        <w:rPr>
          <w:b/>
        </w:rPr>
        <w:t>шума</w:t>
      </w:r>
      <w:proofErr w:type="spellEnd"/>
      <w:r w:rsidRPr="003637A6">
        <w:rPr>
          <w:b/>
        </w:rPr>
        <w:t xml:space="preserve"> </w:t>
      </w:r>
      <w:proofErr w:type="spellStart"/>
      <w:r w:rsidRPr="003637A6">
        <w:rPr>
          <w:b/>
        </w:rPr>
        <w:t>букве</w:t>
      </w:r>
      <w:proofErr w:type="spellEnd"/>
      <w:r w:rsidRPr="003637A6">
        <w:rPr>
          <w:b/>
        </w:rPr>
        <w:t xml:space="preserve"> (</w:t>
      </w:r>
      <w:r w:rsidRPr="003637A6">
        <w:rPr>
          <w:b/>
          <w:i/>
        </w:rPr>
        <w:t>Fagetum moesiacae montanum</w:t>
      </w:r>
      <w:r w:rsidRPr="003637A6">
        <w:rPr>
          <w:b/>
        </w:rPr>
        <w:t>)</w:t>
      </w:r>
    </w:p>
    <w:p w14:paraId="6A487DC5" w14:textId="77777777" w:rsidR="00FF360B" w:rsidRPr="0010628C" w:rsidRDefault="00FF360B" w:rsidP="00FF360B">
      <w:pPr>
        <w:ind w:right="6"/>
        <w:jc w:val="both"/>
        <w:rPr>
          <w:lang w:val="sr-Cyrl-RS"/>
        </w:rPr>
      </w:pPr>
      <w:r w:rsidRPr="003637A6">
        <w:rPr>
          <w:lang w:val="sr-Cyrl-RS"/>
        </w:rPr>
        <w:t xml:space="preserve">              </w:t>
      </w:r>
      <w:r w:rsidRPr="003637A6">
        <w:t xml:space="preserve">У </w:t>
      </w:r>
      <w:proofErr w:type="spellStart"/>
      <w:r w:rsidRPr="003637A6">
        <w:t>Србији</w:t>
      </w:r>
      <w:proofErr w:type="spellEnd"/>
      <w:r w:rsidRPr="003637A6">
        <w:t xml:space="preserve"> </w:t>
      </w:r>
      <w:proofErr w:type="spellStart"/>
      <w:r w:rsidRPr="003637A6">
        <w:t>је</w:t>
      </w:r>
      <w:proofErr w:type="spellEnd"/>
      <w:r w:rsidRPr="003637A6">
        <w:t xml:space="preserve"> </w:t>
      </w:r>
      <w:proofErr w:type="spellStart"/>
      <w:r w:rsidRPr="003637A6">
        <w:t>ово</w:t>
      </w:r>
      <w:proofErr w:type="spellEnd"/>
      <w:r w:rsidRPr="003637A6">
        <w:t xml:space="preserve"> </w:t>
      </w:r>
      <w:proofErr w:type="spellStart"/>
      <w:r w:rsidRPr="003637A6">
        <w:t>најбоље</w:t>
      </w:r>
      <w:proofErr w:type="spellEnd"/>
      <w:r w:rsidRPr="003637A6">
        <w:t xml:space="preserve"> </w:t>
      </w:r>
      <w:proofErr w:type="spellStart"/>
      <w:r w:rsidRPr="003637A6">
        <w:t>изражен</w:t>
      </w:r>
      <w:proofErr w:type="spellEnd"/>
      <w:r w:rsidRPr="003637A6">
        <w:t xml:space="preserve"> </w:t>
      </w:r>
      <w:proofErr w:type="spellStart"/>
      <w:r w:rsidRPr="003637A6">
        <w:t>висински</w:t>
      </w:r>
      <w:proofErr w:type="spellEnd"/>
      <w:r w:rsidRPr="003637A6">
        <w:t xml:space="preserve"> подпојас </w:t>
      </w:r>
      <w:proofErr w:type="spellStart"/>
      <w:r w:rsidRPr="003637A6">
        <w:t>букових</w:t>
      </w:r>
      <w:proofErr w:type="spellEnd"/>
      <w:r w:rsidRPr="003637A6">
        <w:t xml:space="preserve"> </w:t>
      </w:r>
      <w:proofErr w:type="spellStart"/>
      <w:r w:rsidRPr="003637A6">
        <w:t>шума</w:t>
      </w:r>
      <w:proofErr w:type="spellEnd"/>
      <w:r w:rsidRPr="003637A6">
        <w:t xml:space="preserve">. </w:t>
      </w:r>
      <w:proofErr w:type="spellStart"/>
      <w:r w:rsidRPr="003637A6">
        <w:t>Планинске</w:t>
      </w:r>
      <w:proofErr w:type="spellEnd"/>
      <w:r w:rsidRPr="003637A6">
        <w:t xml:space="preserve"> </w:t>
      </w:r>
      <w:proofErr w:type="spellStart"/>
      <w:r w:rsidRPr="003637A6">
        <w:t>шуме</w:t>
      </w:r>
      <w:proofErr w:type="spellEnd"/>
      <w:r w:rsidRPr="003637A6">
        <w:t xml:space="preserve"> </w:t>
      </w:r>
      <w:proofErr w:type="spellStart"/>
      <w:r w:rsidRPr="003637A6">
        <w:t>букве</w:t>
      </w:r>
      <w:proofErr w:type="spellEnd"/>
      <w:r w:rsidRPr="003637A6">
        <w:t xml:space="preserve"> </w:t>
      </w:r>
      <w:proofErr w:type="spellStart"/>
      <w:r w:rsidRPr="003637A6">
        <w:t>заузимају</w:t>
      </w:r>
      <w:proofErr w:type="spellEnd"/>
      <w:r w:rsidRPr="003637A6">
        <w:t xml:space="preserve"> </w:t>
      </w:r>
      <w:proofErr w:type="spellStart"/>
      <w:r w:rsidRPr="003637A6">
        <w:t>најчешће</w:t>
      </w:r>
      <w:proofErr w:type="spellEnd"/>
      <w:r w:rsidRPr="003637A6">
        <w:t xml:space="preserve"> </w:t>
      </w:r>
      <w:proofErr w:type="spellStart"/>
      <w:r w:rsidRPr="003637A6">
        <w:t>надморске</w:t>
      </w:r>
      <w:proofErr w:type="spellEnd"/>
      <w:r w:rsidRPr="003637A6">
        <w:t xml:space="preserve"> </w:t>
      </w:r>
      <w:proofErr w:type="spellStart"/>
      <w:r w:rsidRPr="003637A6">
        <w:t>висине</w:t>
      </w:r>
      <w:proofErr w:type="spellEnd"/>
      <w:r w:rsidRPr="003637A6">
        <w:t xml:space="preserve"> </w:t>
      </w:r>
      <w:proofErr w:type="spellStart"/>
      <w:r w:rsidRPr="003637A6">
        <w:t>изме</w:t>
      </w:r>
      <w:proofErr w:type="spellEnd"/>
      <w:r w:rsidRPr="003637A6">
        <w:rPr>
          <w:lang w:val="sr-Cyrl-RS"/>
        </w:rPr>
        <w:t>ђ</w:t>
      </w:r>
      <w:r w:rsidRPr="003637A6">
        <w:t>у 900</w:t>
      </w:r>
      <w:r w:rsidRPr="003637A6">
        <w:rPr>
          <w:lang w:val="sr-Cyrl-RS"/>
        </w:rPr>
        <w:t>–</w:t>
      </w:r>
      <w:r w:rsidRPr="003637A6">
        <w:t>1</w:t>
      </w:r>
      <w:r w:rsidR="0010628C">
        <w:rPr>
          <w:lang w:val="sr-Cyrl-RS"/>
        </w:rPr>
        <w:t>.</w:t>
      </w:r>
      <w:r w:rsidRPr="003637A6">
        <w:t>200 m</w:t>
      </w:r>
      <w:r w:rsidRPr="003637A6">
        <w:rPr>
          <w:lang w:val="sr-Cyrl-RS"/>
        </w:rPr>
        <w:t xml:space="preserve"> надморске висине</w:t>
      </w:r>
      <w:r w:rsidRPr="003637A6">
        <w:t xml:space="preserve">, </w:t>
      </w:r>
      <w:proofErr w:type="spellStart"/>
      <w:r w:rsidRPr="003637A6">
        <w:t>налазе</w:t>
      </w:r>
      <w:proofErr w:type="spellEnd"/>
      <w:r w:rsidRPr="003637A6">
        <w:t xml:space="preserve"> </w:t>
      </w:r>
      <w:proofErr w:type="spellStart"/>
      <w:r w:rsidRPr="003637A6">
        <w:t>се</w:t>
      </w:r>
      <w:proofErr w:type="spellEnd"/>
      <w:r w:rsidRPr="003637A6">
        <w:t xml:space="preserve"> </w:t>
      </w:r>
      <w:proofErr w:type="spellStart"/>
      <w:r w:rsidRPr="003637A6">
        <w:t>скоро</w:t>
      </w:r>
      <w:proofErr w:type="spellEnd"/>
      <w:r w:rsidRPr="003637A6">
        <w:t xml:space="preserve"> </w:t>
      </w:r>
      <w:proofErr w:type="spellStart"/>
      <w:r w:rsidRPr="003637A6">
        <w:t>на</w:t>
      </w:r>
      <w:proofErr w:type="spellEnd"/>
      <w:r w:rsidRPr="003637A6">
        <w:t xml:space="preserve"> </w:t>
      </w:r>
      <w:proofErr w:type="spellStart"/>
      <w:r w:rsidRPr="003637A6">
        <w:t>свим</w:t>
      </w:r>
      <w:proofErr w:type="spellEnd"/>
      <w:r w:rsidRPr="003637A6">
        <w:t xml:space="preserve"> </w:t>
      </w:r>
      <w:proofErr w:type="spellStart"/>
      <w:r w:rsidRPr="003637A6">
        <w:t>експозицијама</w:t>
      </w:r>
      <w:proofErr w:type="spellEnd"/>
      <w:r w:rsidRPr="003637A6">
        <w:t xml:space="preserve"> и </w:t>
      </w:r>
      <w:proofErr w:type="spellStart"/>
      <w:r w:rsidRPr="003637A6">
        <w:t>свим</w:t>
      </w:r>
      <w:proofErr w:type="spellEnd"/>
      <w:r w:rsidRPr="003637A6">
        <w:t xml:space="preserve"> </w:t>
      </w:r>
      <w:proofErr w:type="spellStart"/>
      <w:r w:rsidRPr="003637A6">
        <w:t>нагибима</w:t>
      </w:r>
      <w:proofErr w:type="spellEnd"/>
      <w:r w:rsidRPr="003637A6">
        <w:t xml:space="preserve">. У </w:t>
      </w:r>
      <w:proofErr w:type="spellStart"/>
      <w:r w:rsidRPr="003637A6">
        <w:t>овој</w:t>
      </w:r>
      <w:proofErr w:type="spellEnd"/>
      <w:r w:rsidRPr="003637A6">
        <w:t xml:space="preserve"> </w:t>
      </w:r>
      <w:proofErr w:type="spellStart"/>
      <w:r w:rsidRPr="003637A6">
        <w:t>газдинској</w:t>
      </w:r>
      <w:proofErr w:type="spellEnd"/>
      <w:r w:rsidRPr="003637A6">
        <w:t xml:space="preserve"> </w:t>
      </w:r>
      <w:proofErr w:type="spellStart"/>
      <w:r w:rsidRPr="003637A6">
        <w:t>јединици</w:t>
      </w:r>
      <w:proofErr w:type="spellEnd"/>
      <w:r w:rsidRPr="003637A6">
        <w:t xml:space="preserve"> </w:t>
      </w:r>
      <w:proofErr w:type="spellStart"/>
      <w:r w:rsidRPr="003637A6">
        <w:t>планиснка</w:t>
      </w:r>
      <w:proofErr w:type="spellEnd"/>
      <w:r w:rsidRPr="003637A6">
        <w:t xml:space="preserve"> </w:t>
      </w:r>
      <w:proofErr w:type="spellStart"/>
      <w:r w:rsidRPr="003637A6">
        <w:t>шума</w:t>
      </w:r>
      <w:proofErr w:type="spellEnd"/>
      <w:r w:rsidRPr="003637A6">
        <w:t xml:space="preserve"> </w:t>
      </w:r>
      <w:proofErr w:type="spellStart"/>
      <w:r w:rsidRPr="003637A6">
        <w:t>букве</w:t>
      </w:r>
      <w:proofErr w:type="spellEnd"/>
      <w:r w:rsidRPr="003637A6">
        <w:t xml:space="preserve"> </w:t>
      </w:r>
      <w:proofErr w:type="spellStart"/>
      <w:r w:rsidRPr="003637A6">
        <w:t>се</w:t>
      </w:r>
      <w:proofErr w:type="spellEnd"/>
      <w:r w:rsidRPr="003637A6">
        <w:t xml:space="preserve"> </w:t>
      </w:r>
      <w:proofErr w:type="spellStart"/>
      <w:r w:rsidRPr="003637A6">
        <w:t>простире</w:t>
      </w:r>
      <w:proofErr w:type="spellEnd"/>
      <w:r w:rsidRPr="003637A6">
        <w:t xml:space="preserve"> </w:t>
      </w:r>
      <w:proofErr w:type="spellStart"/>
      <w:r w:rsidRPr="003637A6">
        <w:t>од</w:t>
      </w:r>
      <w:proofErr w:type="spellEnd"/>
      <w:r w:rsidRPr="003637A6">
        <w:t xml:space="preserve"> 900 m </w:t>
      </w:r>
      <w:proofErr w:type="spellStart"/>
      <w:r w:rsidRPr="003637A6">
        <w:t>надморске</w:t>
      </w:r>
      <w:proofErr w:type="spellEnd"/>
      <w:r w:rsidRPr="003637A6">
        <w:t xml:space="preserve"> </w:t>
      </w:r>
      <w:proofErr w:type="spellStart"/>
      <w:r w:rsidRPr="003637A6">
        <w:t>висине</w:t>
      </w:r>
      <w:proofErr w:type="spellEnd"/>
      <w:r w:rsidRPr="003637A6">
        <w:t xml:space="preserve">, </w:t>
      </w:r>
      <w:proofErr w:type="spellStart"/>
      <w:r w:rsidRPr="003637A6">
        <w:t>па</w:t>
      </w:r>
      <w:proofErr w:type="spellEnd"/>
      <w:r w:rsidRPr="003637A6">
        <w:t xml:space="preserve"> </w:t>
      </w:r>
      <w:proofErr w:type="spellStart"/>
      <w:r w:rsidRPr="003637A6">
        <w:t>све</w:t>
      </w:r>
      <w:proofErr w:type="spellEnd"/>
      <w:r w:rsidRPr="003637A6">
        <w:t xml:space="preserve"> </w:t>
      </w:r>
      <w:proofErr w:type="spellStart"/>
      <w:r w:rsidRPr="003637A6">
        <w:t>до</w:t>
      </w:r>
      <w:proofErr w:type="spellEnd"/>
      <w:r w:rsidRPr="003637A6">
        <w:t xml:space="preserve"> </w:t>
      </w:r>
      <w:proofErr w:type="spellStart"/>
      <w:r w:rsidRPr="003637A6">
        <w:t>горње</w:t>
      </w:r>
      <w:proofErr w:type="spellEnd"/>
      <w:r w:rsidRPr="003637A6">
        <w:t xml:space="preserve"> </w:t>
      </w:r>
      <w:proofErr w:type="spellStart"/>
      <w:r w:rsidRPr="003637A6">
        <w:t>границе</w:t>
      </w:r>
      <w:proofErr w:type="spellEnd"/>
      <w:r w:rsidRPr="003637A6">
        <w:t xml:space="preserve"> </w:t>
      </w:r>
      <w:proofErr w:type="spellStart"/>
      <w:r w:rsidRPr="003637A6">
        <w:t>шуме</w:t>
      </w:r>
      <w:proofErr w:type="spellEnd"/>
      <w:r w:rsidRPr="003637A6">
        <w:t xml:space="preserve">. </w:t>
      </w:r>
      <w:proofErr w:type="spellStart"/>
      <w:r w:rsidRPr="003637A6">
        <w:t>Ове</w:t>
      </w:r>
      <w:proofErr w:type="spellEnd"/>
      <w:r w:rsidRPr="003637A6">
        <w:t xml:space="preserve"> </w:t>
      </w:r>
      <w:proofErr w:type="spellStart"/>
      <w:r w:rsidRPr="003637A6">
        <w:t>шуме</w:t>
      </w:r>
      <w:proofErr w:type="spellEnd"/>
      <w:r w:rsidRPr="003637A6">
        <w:t xml:space="preserve"> </w:t>
      </w:r>
      <w:proofErr w:type="spellStart"/>
      <w:r w:rsidRPr="003637A6">
        <w:t>одликуј</w:t>
      </w:r>
      <w:proofErr w:type="spellEnd"/>
      <w:r w:rsidRPr="003637A6">
        <w:rPr>
          <w:lang w:val="sr-Cyrl-RS"/>
        </w:rPr>
        <w:t>у</w:t>
      </w:r>
      <w:r w:rsidRPr="003637A6">
        <w:t xml:space="preserve"> </w:t>
      </w:r>
      <w:proofErr w:type="spellStart"/>
      <w:r w:rsidRPr="003637A6">
        <w:t>се</w:t>
      </w:r>
      <w:proofErr w:type="spellEnd"/>
      <w:r w:rsidRPr="003637A6">
        <w:t xml:space="preserve"> </w:t>
      </w:r>
      <w:proofErr w:type="spellStart"/>
      <w:r w:rsidRPr="003637A6">
        <w:t>доминацијом</w:t>
      </w:r>
      <w:proofErr w:type="spellEnd"/>
      <w:r w:rsidRPr="003637A6">
        <w:t xml:space="preserve"> </w:t>
      </w:r>
      <w:proofErr w:type="spellStart"/>
      <w:r w:rsidRPr="003637A6">
        <w:t>букве</w:t>
      </w:r>
      <w:proofErr w:type="spellEnd"/>
      <w:r w:rsidRPr="003637A6">
        <w:t xml:space="preserve"> у </w:t>
      </w:r>
      <w:proofErr w:type="spellStart"/>
      <w:r w:rsidRPr="003637A6">
        <w:t>добро</w:t>
      </w:r>
      <w:proofErr w:type="spellEnd"/>
      <w:r w:rsidRPr="003637A6">
        <w:t xml:space="preserve"> </w:t>
      </w:r>
      <w:proofErr w:type="spellStart"/>
      <w:r w:rsidRPr="003637A6">
        <w:t>склопљеном</w:t>
      </w:r>
      <w:proofErr w:type="spellEnd"/>
      <w:r w:rsidRPr="003637A6">
        <w:t xml:space="preserve"> </w:t>
      </w:r>
      <w:proofErr w:type="spellStart"/>
      <w:r w:rsidRPr="003637A6">
        <w:t>спату</w:t>
      </w:r>
      <w:proofErr w:type="spellEnd"/>
      <w:r w:rsidRPr="003637A6">
        <w:t xml:space="preserve"> </w:t>
      </w:r>
      <w:proofErr w:type="spellStart"/>
      <w:r w:rsidRPr="003637A6">
        <w:t>дрвећа</w:t>
      </w:r>
      <w:proofErr w:type="spellEnd"/>
      <w:r w:rsidRPr="003637A6">
        <w:t xml:space="preserve"> и стаблимично </w:t>
      </w:r>
      <w:proofErr w:type="spellStart"/>
      <w:r w:rsidRPr="003637A6">
        <w:t>примешаним</w:t>
      </w:r>
      <w:proofErr w:type="spellEnd"/>
      <w:r w:rsidRPr="003637A6">
        <w:t xml:space="preserve"> </w:t>
      </w:r>
      <w:proofErr w:type="spellStart"/>
      <w:r w:rsidRPr="003637A6">
        <w:t>осталим</w:t>
      </w:r>
      <w:proofErr w:type="spellEnd"/>
      <w:r w:rsidRPr="003637A6">
        <w:t xml:space="preserve"> </w:t>
      </w:r>
      <w:proofErr w:type="spellStart"/>
      <w:r w:rsidRPr="003637A6">
        <w:t>врстама</w:t>
      </w:r>
      <w:proofErr w:type="spellEnd"/>
      <w:r w:rsidRPr="003637A6">
        <w:t xml:space="preserve"> </w:t>
      </w:r>
      <w:proofErr w:type="spellStart"/>
      <w:r w:rsidRPr="003637A6">
        <w:t>дрвећа</w:t>
      </w:r>
      <w:proofErr w:type="spellEnd"/>
      <w:r w:rsidRPr="003637A6">
        <w:t xml:space="preserve"> </w:t>
      </w:r>
      <w:proofErr w:type="spellStart"/>
      <w:r w:rsidRPr="003637A6">
        <w:t>као</w:t>
      </w:r>
      <w:proofErr w:type="spellEnd"/>
      <w:r w:rsidRPr="003637A6">
        <w:t xml:space="preserve"> </w:t>
      </w:r>
      <w:proofErr w:type="spellStart"/>
      <w:r w:rsidRPr="003637A6">
        <w:t>што</w:t>
      </w:r>
      <w:proofErr w:type="spellEnd"/>
      <w:r w:rsidRPr="003637A6">
        <w:t xml:space="preserve"> </w:t>
      </w:r>
      <w:proofErr w:type="spellStart"/>
      <w:r w:rsidRPr="003637A6">
        <w:t>су</w:t>
      </w:r>
      <w:proofErr w:type="spellEnd"/>
      <w:r w:rsidRPr="003637A6">
        <w:t xml:space="preserve"> </w:t>
      </w:r>
      <w:proofErr w:type="spellStart"/>
      <w:r w:rsidRPr="003637A6">
        <w:t>јавор</w:t>
      </w:r>
      <w:proofErr w:type="spellEnd"/>
      <w:r w:rsidRPr="003637A6">
        <w:rPr>
          <w:lang w:val="sr-Cyrl-RS"/>
        </w:rPr>
        <w:t xml:space="preserve">, </w:t>
      </w:r>
      <w:proofErr w:type="spellStart"/>
      <w:r w:rsidRPr="003637A6">
        <w:t>бели</w:t>
      </w:r>
      <w:proofErr w:type="spellEnd"/>
      <w:r w:rsidRPr="003637A6">
        <w:t xml:space="preserve"> </w:t>
      </w:r>
      <w:proofErr w:type="spellStart"/>
      <w:r w:rsidRPr="003637A6">
        <w:t>јасен</w:t>
      </w:r>
      <w:proofErr w:type="spellEnd"/>
      <w:r w:rsidRPr="003637A6">
        <w:rPr>
          <w:lang w:val="sr-Cyrl-RS"/>
        </w:rPr>
        <w:t xml:space="preserve"> и </w:t>
      </w:r>
      <w:proofErr w:type="spellStart"/>
      <w:r w:rsidRPr="003637A6">
        <w:t>граб</w:t>
      </w:r>
      <w:proofErr w:type="spellEnd"/>
      <w:r w:rsidRPr="003637A6">
        <w:t xml:space="preserve">. </w:t>
      </w:r>
      <w:proofErr w:type="spellStart"/>
      <w:r w:rsidRPr="003637A6">
        <w:t>Од</w:t>
      </w:r>
      <w:proofErr w:type="spellEnd"/>
      <w:r w:rsidRPr="003637A6">
        <w:t xml:space="preserve"> </w:t>
      </w:r>
      <w:proofErr w:type="spellStart"/>
      <w:r w:rsidRPr="003637A6">
        <w:t>приземне</w:t>
      </w:r>
      <w:proofErr w:type="spellEnd"/>
      <w:r w:rsidRPr="003637A6">
        <w:t xml:space="preserve"> </w:t>
      </w:r>
      <w:proofErr w:type="spellStart"/>
      <w:r w:rsidRPr="003637A6">
        <w:t>вегетације</w:t>
      </w:r>
      <w:proofErr w:type="spellEnd"/>
      <w:r w:rsidRPr="003637A6">
        <w:t xml:space="preserve"> </w:t>
      </w:r>
      <w:proofErr w:type="spellStart"/>
      <w:r w:rsidRPr="003637A6">
        <w:t>најчешће</w:t>
      </w:r>
      <w:proofErr w:type="spellEnd"/>
      <w:r w:rsidRPr="003637A6">
        <w:t xml:space="preserve"> </w:t>
      </w:r>
      <w:proofErr w:type="spellStart"/>
      <w:r w:rsidRPr="003637A6">
        <w:t>се</w:t>
      </w:r>
      <w:proofErr w:type="spellEnd"/>
      <w:r w:rsidRPr="003637A6">
        <w:t xml:space="preserve"> </w:t>
      </w:r>
      <w:proofErr w:type="spellStart"/>
      <w:r w:rsidRPr="003637A6">
        <w:t>појављује</w:t>
      </w:r>
      <w:proofErr w:type="spellEnd"/>
      <w:r w:rsidRPr="003637A6">
        <w:t xml:space="preserve">: </w:t>
      </w:r>
      <w:proofErr w:type="spellStart"/>
      <w:r w:rsidRPr="003637A6">
        <w:t>лазаркиња</w:t>
      </w:r>
      <w:proofErr w:type="spellEnd"/>
      <w:r w:rsidRPr="003637A6">
        <w:t xml:space="preserve">, </w:t>
      </w:r>
      <w:proofErr w:type="spellStart"/>
      <w:r w:rsidRPr="003637A6">
        <w:t>копитњак</w:t>
      </w:r>
      <w:proofErr w:type="spellEnd"/>
      <w:r w:rsidRPr="003637A6">
        <w:t xml:space="preserve">, </w:t>
      </w:r>
      <w:proofErr w:type="spellStart"/>
      <w:r w:rsidRPr="003637A6">
        <w:t>козлац</w:t>
      </w:r>
      <w:proofErr w:type="spellEnd"/>
      <w:r w:rsidRPr="003637A6">
        <w:t xml:space="preserve">, </w:t>
      </w:r>
      <w:proofErr w:type="spellStart"/>
      <w:r w:rsidRPr="003637A6">
        <w:t>медвеђе</w:t>
      </w:r>
      <w:proofErr w:type="spellEnd"/>
      <w:r w:rsidRPr="003637A6">
        <w:t xml:space="preserve"> </w:t>
      </w:r>
      <w:proofErr w:type="spellStart"/>
      <w:r w:rsidRPr="003637A6">
        <w:t>грожђе</w:t>
      </w:r>
      <w:proofErr w:type="spellEnd"/>
      <w:r w:rsidRPr="003637A6">
        <w:t xml:space="preserve">, сремуш и </w:t>
      </w:r>
      <w:proofErr w:type="spellStart"/>
      <w:r w:rsidRPr="003637A6">
        <w:t>др</w:t>
      </w:r>
      <w:proofErr w:type="spellEnd"/>
      <w:r w:rsidR="0010628C">
        <w:rPr>
          <w:lang w:val="sr-Cyrl-RS"/>
        </w:rPr>
        <w:t>.</w:t>
      </w:r>
    </w:p>
    <w:p w14:paraId="7A0DDA89" w14:textId="77777777" w:rsidR="00731E38" w:rsidRPr="003637A6" w:rsidRDefault="00731E38" w:rsidP="00731E38">
      <w:pPr>
        <w:ind w:left="-5" w:right="6"/>
      </w:pPr>
    </w:p>
    <w:p w14:paraId="0085B029" w14:textId="77777777" w:rsidR="00731E38" w:rsidRPr="003637A6" w:rsidRDefault="00731E38" w:rsidP="00731E38">
      <w:pPr>
        <w:ind w:right="6" w:firstLine="695"/>
        <w:rPr>
          <w:b/>
        </w:rPr>
      </w:pPr>
      <w:proofErr w:type="spellStart"/>
      <w:r w:rsidRPr="003637A6">
        <w:rPr>
          <w:b/>
        </w:rPr>
        <w:t>Шикаре</w:t>
      </w:r>
      <w:proofErr w:type="spellEnd"/>
      <w:r w:rsidRPr="003637A6">
        <w:rPr>
          <w:b/>
        </w:rPr>
        <w:t xml:space="preserve"> и </w:t>
      </w:r>
      <w:proofErr w:type="spellStart"/>
      <w:r w:rsidRPr="003637A6">
        <w:rPr>
          <w:b/>
        </w:rPr>
        <w:t>шибљаци</w:t>
      </w:r>
      <w:proofErr w:type="spellEnd"/>
      <w:r w:rsidRPr="003637A6">
        <w:rPr>
          <w:b/>
        </w:rPr>
        <w:t xml:space="preserve"> </w:t>
      </w:r>
    </w:p>
    <w:p w14:paraId="23C3C813" w14:textId="77777777" w:rsidR="00731E38" w:rsidRPr="003637A6" w:rsidRDefault="00731E38" w:rsidP="0010628C">
      <w:pPr>
        <w:ind w:left="-15" w:right="6" w:firstLine="720"/>
        <w:jc w:val="both"/>
      </w:pPr>
      <w:proofErr w:type="spellStart"/>
      <w:r w:rsidRPr="003637A6">
        <w:t>Шикаре</w:t>
      </w:r>
      <w:proofErr w:type="spellEnd"/>
      <w:r w:rsidRPr="003637A6">
        <w:t xml:space="preserve"> и </w:t>
      </w:r>
      <w:proofErr w:type="spellStart"/>
      <w:r w:rsidRPr="003637A6">
        <w:t>шибљаци</w:t>
      </w:r>
      <w:proofErr w:type="spellEnd"/>
      <w:r w:rsidRPr="003637A6">
        <w:t xml:space="preserve"> </w:t>
      </w:r>
      <w:proofErr w:type="spellStart"/>
      <w:r w:rsidRPr="003637A6">
        <w:t>су</w:t>
      </w:r>
      <w:proofErr w:type="spellEnd"/>
      <w:r w:rsidRPr="003637A6">
        <w:t xml:space="preserve"> </w:t>
      </w:r>
      <w:proofErr w:type="spellStart"/>
      <w:r w:rsidRPr="003637A6">
        <w:t>заступљени</w:t>
      </w:r>
      <w:proofErr w:type="spellEnd"/>
      <w:r w:rsidRPr="003637A6">
        <w:t xml:space="preserve"> у </w:t>
      </w:r>
      <w:proofErr w:type="spellStart"/>
      <w:r w:rsidRPr="003637A6">
        <w:t>нижим</w:t>
      </w:r>
      <w:proofErr w:type="spellEnd"/>
      <w:r w:rsidRPr="003637A6">
        <w:t xml:space="preserve"> </w:t>
      </w:r>
      <w:proofErr w:type="spellStart"/>
      <w:r w:rsidRPr="003637A6">
        <w:t>деловима</w:t>
      </w:r>
      <w:proofErr w:type="spellEnd"/>
      <w:r w:rsidRPr="003637A6">
        <w:t xml:space="preserve"> </w:t>
      </w:r>
      <w:proofErr w:type="spellStart"/>
      <w:r w:rsidRPr="003637A6">
        <w:t>газдинске</w:t>
      </w:r>
      <w:proofErr w:type="spellEnd"/>
      <w:r w:rsidRPr="003637A6">
        <w:t xml:space="preserve"> </w:t>
      </w:r>
      <w:proofErr w:type="spellStart"/>
      <w:r w:rsidRPr="003637A6">
        <w:t>јединице</w:t>
      </w:r>
      <w:proofErr w:type="spellEnd"/>
      <w:r w:rsidRPr="003637A6">
        <w:t xml:space="preserve"> </w:t>
      </w:r>
      <w:proofErr w:type="spellStart"/>
      <w:r w:rsidRPr="003637A6">
        <w:t>ближе</w:t>
      </w:r>
      <w:proofErr w:type="spellEnd"/>
      <w:r w:rsidRPr="003637A6">
        <w:t xml:space="preserve"> </w:t>
      </w:r>
      <w:proofErr w:type="spellStart"/>
      <w:r w:rsidRPr="003637A6">
        <w:t>селима</w:t>
      </w:r>
      <w:proofErr w:type="spellEnd"/>
      <w:r w:rsidRPr="003637A6">
        <w:t xml:space="preserve"> </w:t>
      </w:r>
      <w:proofErr w:type="spellStart"/>
      <w:r w:rsidRPr="003637A6">
        <w:t>на</w:t>
      </w:r>
      <w:proofErr w:type="spellEnd"/>
      <w:r w:rsidRPr="003637A6">
        <w:t xml:space="preserve"> </w:t>
      </w:r>
      <w:proofErr w:type="spellStart"/>
      <w:r w:rsidRPr="003637A6">
        <w:t>плитким</w:t>
      </w:r>
      <w:proofErr w:type="spellEnd"/>
      <w:r w:rsidRPr="003637A6">
        <w:t xml:space="preserve">, </w:t>
      </w:r>
      <w:proofErr w:type="spellStart"/>
      <w:r w:rsidRPr="003637A6">
        <w:t>лошим</w:t>
      </w:r>
      <w:proofErr w:type="spellEnd"/>
      <w:r w:rsidRPr="003637A6">
        <w:t xml:space="preserve">, </w:t>
      </w:r>
      <w:proofErr w:type="spellStart"/>
      <w:r w:rsidRPr="003637A6">
        <w:t>скелетним</w:t>
      </w:r>
      <w:proofErr w:type="spellEnd"/>
      <w:r w:rsidRPr="003637A6">
        <w:t xml:space="preserve"> </w:t>
      </w:r>
      <w:proofErr w:type="spellStart"/>
      <w:r w:rsidRPr="003637A6">
        <w:t>стаништима</w:t>
      </w:r>
      <w:proofErr w:type="spellEnd"/>
      <w:r w:rsidRPr="003637A6">
        <w:t xml:space="preserve">. </w:t>
      </w:r>
      <w:proofErr w:type="spellStart"/>
      <w:r w:rsidRPr="003637A6">
        <w:t>Шибљаци</w:t>
      </w:r>
      <w:proofErr w:type="spellEnd"/>
      <w:r w:rsidRPr="003637A6">
        <w:t xml:space="preserve">, а и </w:t>
      </w:r>
      <w:proofErr w:type="spellStart"/>
      <w:r w:rsidRPr="003637A6">
        <w:t>део</w:t>
      </w:r>
      <w:proofErr w:type="spellEnd"/>
      <w:r w:rsidRPr="003637A6">
        <w:t xml:space="preserve"> </w:t>
      </w:r>
      <w:proofErr w:type="spellStart"/>
      <w:r w:rsidRPr="003637A6">
        <w:t>шикара</w:t>
      </w:r>
      <w:proofErr w:type="spellEnd"/>
      <w:r w:rsidRPr="003637A6">
        <w:t xml:space="preserve"> </w:t>
      </w:r>
      <w:proofErr w:type="spellStart"/>
      <w:r w:rsidRPr="003637A6">
        <w:t>су</w:t>
      </w:r>
      <w:proofErr w:type="spellEnd"/>
      <w:r w:rsidRPr="003637A6">
        <w:t xml:space="preserve"> климатогеног </w:t>
      </w:r>
      <w:proofErr w:type="spellStart"/>
      <w:r w:rsidRPr="003637A6">
        <w:t>карактера</w:t>
      </w:r>
      <w:proofErr w:type="spellEnd"/>
      <w:r w:rsidRPr="003637A6">
        <w:t xml:space="preserve"> </w:t>
      </w:r>
      <w:proofErr w:type="spellStart"/>
      <w:r w:rsidRPr="003637A6">
        <w:t>проузроковани</w:t>
      </w:r>
      <w:proofErr w:type="spellEnd"/>
      <w:r w:rsidRPr="003637A6">
        <w:t xml:space="preserve"> станишним </w:t>
      </w:r>
      <w:proofErr w:type="spellStart"/>
      <w:r w:rsidRPr="003637A6">
        <w:t>условима</w:t>
      </w:r>
      <w:proofErr w:type="spellEnd"/>
      <w:r w:rsidRPr="003637A6">
        <w:t xml:space="preserve">, а </w:t>
      </w:r>
      <w:proofErr w:type="spellStart"/>
      <w:r w:rsidRPr="003637A6">
        <w:t>други</w:t>
      </w:r>
      <w:proofErr w:type="spellEnd"/>
      <w:r w:rsidRPr="003637A6">
        <w:t xml:space="preserve"> </w:t>
      </w:r>
      <w:proofErr w:type="spellStart"/>
      <w:r w:rsidRPr="003637A6">
        <w:t>је</w:t>
      </w:r>
      <w:proofErr w:type="spellEnd"/>
      <w:r w:rsidRPr="003637A6">
        <w:t xml:space="preserve"> </w:t>
      </w:r>
      <w:proofErr w:type="spellStart"/>
      <w:r w:rsidRPr="003637A6">
        <w:t>секундаран</w:t>
      </w:r>
      <w:proofErr w:type="spellEnd"/>
      <w:r w:rsidRPr="003637A6">
        <w:t xml:space="preserve">, </w:t>
      </w:r>
      <w:proofErr w:type="spellStart"/>
      <w:r w:rsidRPr="003637A6">
        <w:t>настао</w:t>
      </w:r>
      <w:proofErr w:type="spellEnd"/>
      <w:r w:rsidRPr="003637A6">
        <w:t xml:space="preserve"> </w:t>
      </w:r>
      <w:proofErr w:type="spellStart"/>
      <w:r w:rsidRPr="003637A6">
        <w:t>дејством</w:t>
      </w:r>
      <w:proofErr w:type="spellEnd"/>
      <w:r w:rsidRPr="003637A6">
        <w:t xml:space="preserve"> </w:t>
      </w:r>
      <w:proofErr w:type="spellStart"/>
      <w:r w:rsidRPr="003637A6">
        <w:t>човека</w:t>
      </w:r>
      <w:proofErr w:type="spellEnd"/>
      <w:r w:rsidRPr="003637A6">
        <w:t xml:space="preserve"> и </w:t>
      </w:r>
      <w:proofErr w:type="spellStart"/>
      <w:r w:rsidRPr="003637A6">
        <w:t>он</w:t>
      </w:r>
      <w:proofErr w:type="spellEnd"/>
      <w:r w:rsidRPr="003637A6">
        <w:t xml:space="preserve"> </w:t>
      </w:r>
      <w:proofErr w:type="spellStart"/>
      <w:r w:rsidRPr="003637A6">
        <w:t>је</w:t>
      </w:r>
      <w:proofErr w:type="spellEnd"/>
      <w:r w:rsidRPr="003637A6">
        <w:t xml:space="preserve"> </w:t>
      </w:r>
      <w:proofErr w:type="spellStart"/>
      <w:r w:rsidRPr="003637A6">
        <w:t>на</w:t>
      </w:r>
      <w:proofErr w:type="spellEnd"/>
      <w:r w:rsidRPr="003637A6">
        <w:t xml:space="preserve"> </w:t>
      </w:r>
      <w:proofErr w:type="spellStart"/>
      <w:r w:rsidRPr="003637A6">
        <w:t>нешто</w:t>
      </w:r>
      <w:proofErr w:type="spellEnd"/>
      <w:r w:rsidRPr="003637A6">
        <w:t xml:space="preserve"> </w:t>
      </w:r>
      <w:proofErr w:type="spellStart"/>
      <w:r w:rsidRPr="003637A6">
        <w:t>бољим</w:t>
      </w:r>
      <w:proofErr w:type="spellEnd"/>
      <w:r w:rsidRPr="003637A6">
        <w:t xml:space="preserve"> </w:t>
      </w:r>
      <w:proofErr w:type="spellStart"/>
      <w:r w:rsidRPr="003637A6">
        <w:t>стаништима</w:t>
      </w:r>
      <w:proofErr w:type="spellEnd"/>
      <w:r w:rsidRPr="003637A6">
        <w:t>.</w:t>
      </w:r>
      <w:r w:rsidR="002E3671">
        <w:rPr>
          <w:lang w:val="sr-Cyrl-RS"/>
        </w:rPr>
        <w:t xml:space="preserve"> </w:t>
      </w:r>
      <w:proofErr w:type="spellStart"/>
      <w:r w:rsidRPr="003637A6">
        <w:t>Шибљаке</w:t>
      </w:r>
      <w:proofErr w:type="spellEnd"/>
      <w:r w:rsidRPr="003637A6">
        <w:t xml:space="preserve"> </w:t>
      </w:r>
      <w:proofErr w:type="spellStart"/>
      <w:r w:rsidRPr="003637A6">
        <w:t>гради</w:t>
      </w:r>
      <w:proofErr w:type="spellEnd"/>
      <w:r w:rsidRPr="003637A6">
        <w:t xml:space="preserve"> грабић, </w:t>
      </w:r>
      <w:proofErr w:type="spellStart"/>
      <w:r w:rsidRPr="003637A6">
        <w:t>црни</w:t>
      </w:r>
      <w:proofErr w:type="spellEnd"/>
      <w:r w:rsidRPr="003637A6">
        <w:t xml:space="preserve"> </w:t>
      </w:r>
      <w:proofErr w:type="spellStart"/>
      <w:r w:rsidRPr="003637A6">
        <w:t>јасен</w:t>
      </w:r>
      <w:proofErr w:type="spellEnd"/>
      <w:r w:rsidRPr="003637A6">
        <w:t xml:space="preserve"> </w:t>
      </w:r>
      <w:proofErr w:type="spellStart"/>
      <w:r w:rsidRPr="003637A6">
        <w:t>са</w:t>
      </w:r>
      <w:proofErr w:type="spellEnd"/>
      <w:r w:rsidRPr="003637A6">
        <w:t xml:space="preserve"> </w:t>
      </w:r>
      <w:proofErr w:type="spellStart"/>
      <w:r w:rsidRPr="003637A6">
        <w:t>грабом</w:t>
      </w:r>
      <w:proofErr w:type="spellEnd"/>
      <w:r w:rsidRPr="003637A6">
        <w:t xml:space="preserve"> и </w:t>
      </w:r>
      <w:proofErr w:type="spellStart"/>
      <w:r w:rsidRPr="003637A6">
        <w:t>појединачним</w:t>
      </w:r>
      <w:proofErr w:type="spellEnd"/>
      <w:r w:rsidRPr="003637A6">
        <w:t xml:space="preserve"> </w:t>
      </w:r>
      <w:proofErr w:type="spellStart"/>
      <w:r w:rsidRPr="003637A6">
        <w:t>храстовима</w:t>
      </w:r>
      <w:proofErr w:type="spellEnd"/>
      <w:r w:rsidRPr="003637A6">
        <w:t xml:space="preserve"> </w:t>
      </w:r>
      <w:proofErr w:type="spellStart"/>
      <w:r w:rsidRPr="003637A6">
        <w:t>на</w:t>
      </w:r>
      <w:proofErr w:type="spellEnd"/>
      <w:r w:rsidRPr="003637A6">
        <w:t xml:space="preserve"> </w:t>
      </w:r>
      <w:proofErr w:type="spellStart"/>
      <w:r w:rsidRPr="003637A6">
        <w:t>екстремно</w:t>
      </w:r>
      <w:proofErr w:type="spellEnd"/>
      <w:r w:rsidRPr="003637A6">
        <w:t xml:space="preserve"> </w:t>
      </w:r>
      <w:proofErr w:type="spellStart"/>
      <w:r w:rsidRPr="003637A6">
        <w:t>лошим</w:t>
      </w:r>
      <w:proofErr w:type="spellEnd"/>
      <w:r w:rsidRPr="003637A6">
        <w:t xml:space="preserve"> </w:t>
      </w:r>
      <w:proofErr w:type="spellStart"/>
      <w:r w:rsidRPr="003637A6">
        <w:t>стаништима</w:t>
      </w:r>
      <w:proofErr w:type="spellEnd"/>
      <w:r w:rsidRPr="003637A6">
        <w:t>.</w:t>
      </w:r>
      <w:r w:rsidR="005C5283">
        <w:t xml:space="preserve"> </w:t>
      </w:r>
      <w:proofErr w:type="spellStart"/>
      <w:r w:rsidRPr="003637A6">
        <w:t>Шикаре</w:t>
      </w:r>
      <w:proofErr w:type="spellEnd"/>
      <w:r w:rsidRPr="003637A6">
        <w:t xml:space="preserve"> </w:t>
      </w:r>
      <w:proofErr w:type="spellStart"/>
      <w:r w:rsidRPr="003637A6">
        <w:t>храстова</w:t>
      </w:r>
      <w:proofErr w:type="spellEnd"/>
      <w:r w:rsidRPr="003637A6">
        <w:t xml:space="preserve">, </w:t>
      </w:r>
      <w:proofErr w:type="spellStart"/>
      <w:r w:rsidRPr="003637A6">
        <w:t>граба</w:t>
      </w:r>
      <w:proofErr w:type="spellEnd"/>
      <w:r w:rsidRPr="003637A6">
        <w:t xml:space="preserve">, грабића </w:t>
      </w:r>
      <w:proofErr w:type="spellStart"/>
      <w:r w:rsidRPr="003637A6">
        <w:t>заузимају</w:t>
      </w:r>
      <w:proofErr w:type="spellEnd"/>
      <w:r w:rsidRPr="003637A6">
        <w:t xml:space="preserve"> </w:t>
      </w:r>
      <w:proofErr w:type="spellStart"/>
      <w:r w:rsidRPr="003637A6">
        <w:t>стрме</w:t>
      </w:r>
      <w:proofErr w:type="spellEnd"/>
      <w:r w:rsidRPr="003637A6">
        <w:t xml:space="preserve"> </w:t>
      </w:r>
      <w:proofErr w:type="spellStart"/>
      <w:r w:rsidRPr="003637A6">
        <w:t>стране</w:t>
      </w:r>
      <w:proofErr w:type="spellEnd"/>
      <w:r w:rsidRPr="003637A6">
        <w:t xml:space="preserve">, </w:t>
      </w:r>
      <w:proofErr w:type="spellStart"/>
      <w:r w:rsidRPr="003637A6">
        <w:t>топлих</w:t>
      </w:r>
      <w:proofErr w:type="spellEnd"/>
      <w:r w:rsidRPr="003637A6">
        <w:t xml:space="preserve"> </w:t>
      </w:r>
      <w:proofErr w:type="spellStart"/>
      <w:r w:rsidRPr="003637A6">
        <w:t>експозиција</w:t>
      </w:r>
      <w:proofErr w:type="spellEnd"/>
      <w:r w:rsidRPr="003637A6">
        <w:t xml:space="preserve"> на </w:t>
      </w:r>
      <w:proofErr w:type="spellStart"/>
      <w:r w:rsidRPr="003637A6">
        <w:t>кречњаку</w:t>
      </w:r>
      <w:proofErr w:type="spellEnd"/>
      <w:r w:rsidRPr="003637A6">
        <w:t xml:space="preserve">. </w:t>
      </w:r>
      <w:proofErr w:type="spellStart"/>
      <w:r w:rsidRPr="003637A6">
        <w:t>Јављају</w:t>
      </w:r>
      <w:proofErr w:type="spellEnd"/>
      <w:r w:rsidRPr="003637A6">
        <w:t xml:space="preserve"> се </w:t>
      </w:r>
      <w:proofErr w:type="spellStart"/>
      <w:r w:rsidRPr="003637A6">
        <w:t>на</w:t>
      </w:r>
      <w:proofErr w:type="spellEnd"/>
      <w:r w:rsidRPr="003637A6">
        <w:t xml:space="preserve"> </w:t>
      </w:r>
      <w:proofErr w:type="spellStart"/>
      <w:r w:rsidRPr="003637A6">
        <w:t>око</w:t>
      </w:r>
      <w:proofErr w:type="spellEnd"/>
      <w:r w:rsidRPr="003637A6">
        <w:t xml:space="preserve"> 400, а </w:t>
      </w:r>
      <w:proofErr w:type="spellStart"/>
      <w:r w:rsidRPr="003637A6">
        <w:t>иду</w:t>
      </w:r>
      <w:proofErr w:type="spellEnd"/>
      <w:r w:rsidRPr="003637A6">
        <w:t xml:space="preserve"> и </w:t>
      </w:r>
      <w:proofErr w:type="spellStart"/>
      <w:r w:rsidRPr="003637A6">
        <w:t>до</w:t>
      </w:r>
      <w:proofErr w:type="spellEnd"/>
      <w:r w:rsidRPr="003637A6">
        <w:t xml:space="preserve"> 800 m </w:t>
      </w:r>
      <w:proofErr w:type="spellStart"/>
      <w:r w:rsidRPr="003637A6">
        <w:t>надморске</w:t>
      </w:r>
      <w:proofErr w:type="spellEnd"/>
      <w:r w:rsidRPr="003637A6">
        <w:t xml:space="preserve"> </w:t>
      </w:r>
      <w:proofErr w:type="spellStart"/>
      <w:r w:rsidRPr="003637A6">
        <w:t>висине</w:t>
      </w:r>
      <w:proofErr w:type="spellEnd"/>
      <w:r w:rsidRPr="003637A6">
        <w:t xml:space="preserve"> и </w:t>
      </w:r>
      <w:proofErr w:type="spellStart"/>
      <w:r w:rsidRPr="003637A6">
        <w:t>то</w:t>
      </w:r>
      <w:proofErr w:type="spellEnd"/>
      <w:r w:rsidRPr="003637A6">
        <w:t xml:space="preserve"> </w:t>
      </w:r>
      <w:proofErr w:type="spellStart"/>
      <w:r w:rsidRPr="003637A6">
        <w:t>на</w:t>
      </w:r>
      <w:proofErr w:type="spellEnd"/>
      <w:r w:rsidRPr="003637A6">
        <w:t xml:space="preserve"> </w:t>
      </w:r>
      <w:proofErr w:type="spellStart"/>
      <w:r w:rsidRPr="003637A6">
        <w:t>плитким</w:t>
      </w:r>
      <w:proofErr w:type="spellEnd"/>
      <w:r w:rsidRPr="003637A6">
        <w:t xml:space="preserve">, </w:t>
      </w:r>
      <w:proofErr w:type="spellStart"/>
      <w:r w:rsidRPr="003637A6">
        <w:t>сувим</w:t>
      </w:r>
      <w:proofErr w:type="spellEnd"/>
      <w:r w:rsidRPr="003637A6">
        <w:t xml:space="preserve">, </w:t>
      </w:r>
      <w:proofErr w:type="spellStart"/>
      <w:r w:rsidRPr="003637A6">
        <w:t>скелетним</w:t>
      </w:r>
      <w:proofErr w:type="spellEnd"/>
      <w:r w:rsidRPr="003637A6">
        <w:t xml:space="preserve"> </w:t>
      </w:r>
      <w:proofErr w:type="spellStart"/>
      <w:r w:rsidRPr="003637A6">
        <w:t>земљиштима</w:t>
      </w:r>
      <w:proofErr w:type="spellEnd"/>
      <w:r w:rsidRPr="003637A6">
        <w:t xml:space="preserve">. </w:t>
      </w:r>
      <w:proofErr w:type="spellStart"/>
      <w:r w:rsidRPr="003637A6">
        <w:t>Шикаре</w:t>
      </w:r>
      <w:proofErr w:type="spellEnd"/>
      <w:r w:rsidRPr="003637A6">
        <w:t xml:space="preserve"> </w:t>
      </w:r>
      <w:proofErr w:type="spellStart"/>
      <w:r w:rsidRPr="003637A6">
        <w:t>букве</w:t>
      </w:r>
      <w:proofErr w:type="spellEnd"/>
      <w:r w:rsidRPr="003637A6">
        <w:t xml:space="preserve"> </w:t>
      </w:r>
      <w:proofErr w:type="spellStart"/>
      <w:r w:rsidRPr="003637A6">
        <w:t>су</w:t>
      </w:r>
      <w:proofErr w:type="spellEnd"/>
      <w:r w:rsidRPr="003637A6">
        <w:t xml:space="preserve"> </w:t>
      </w:r>
      <w:proofErr w:type="spellStart"/>
      <w:r w:rsidRPr="003637A6">
        <w:t>на</w:t>
      </w:r>
      <w:proofErr w:type="spellEnd"/>
      <w:r w:rsidRPr="003637A6">
        <w:t xml:space="preserve"> </w:t>
      </w:r>
      <w:proofErr w:type="spellStart"/>
      <w:r w:rsidRPr="003637A6">
        <w:t>вишим</w:t>
      </w:r>
      <w:proofErr w:type="spellEnd"/>
      <w:r w:rsidRPr="003637A6">
        <w:t xml:space="preserve"> </w:t>
      </w:r>
      <w:proofErr w:type="spellStart"/>
      <w:r w:rsidRPr="003637A6">
        <w:t>надморским</w:t>
      </w:r>
      <w:proofErr w:type="spellEnd"/>
      <w:r w:rsidRPr="003637A6">
        <w:t xml:space="preserve"> </w:t>
      </w:r>
      <w:proofErr w:type="spellStart"/>
      <w:r w:rsidRPr="003637A6">
        <w:t>висинама</w:t>
      </w:r>
      <w:proofErr w:type="spellEnd"/>
      <w:r w:rsidRPr="003637A6">
        <w:t xml:space="preserve"> </w:t>
      </w:r>
      <w:proofErr w:type="spellStart"/>
      <w:r w:rsidRPr="003637A6">
        <w:t>преко</w:t>
      </w:r>
      <w:proofErr w:type="spellEnd"/>
      <w:r w:rsidRPr="003637A6">
        <w:t xml:space="preserve"> 1</w:t>
      </w:r>
      <w:r w:rsidR="0010628C">
        <w:rPr>
          <w:lang w:val="sr-Cyrl-RS"/>
        </w:rPr>
        <w:t>.</w:t>
      </w:r>
      <w:r w:rsidRPr="003637A6">
        <w:t>000</w:t>
      </w:r>
      <w:r w:rsidR="0010628C">
        <w:rPr>
          <w:lang w:val="sr-Cyrl-RS"/>
        </w:rPr>
        <w:t xml:space="preserve"> </w:t>
      </w:r>
      <w:r w:rsidRPr="003637A6">
        <w:t xml:space="preserve">m </w:t>
      </w:r>
      <w:proofErr w:type="spellStart"/>
      <w:r w:rsidRPr="003637A6">
        <w:t>на</w:t>
      </w:r>
      <w:proofErr w:type="spellEnd"/>
      <w:r w:rsidRPr="003637A6">
        <w:t xml:space="preserve"> </w:t>
      </w:r>
      <w:proofErr w:type="spellStart"/>
      <w:r w:rsidRPr="003637A6">
        <w:t>јако</w:t>
      </w:r>
      <w:proofErr w:type="spellEnd"/>
      <w:r w:rsidRPr="003637A6">
        <w:t xml:space="preserve"> </w:t>
      </w:r>
      <w:proofErr w:type="spellStart"/>
      <w:r w:rsidRPr="003637A6">
        <w:t>скелетним</w:t>
      </w:r>
      <w:proofErr w:type="spellEnd"/>
      <w:r w:rsidRPr="003637A6">
        <w:t xml:space="preserve">, </w:t>
      </w:r>
      <w:proofErr w:type="spellStart"/>
      <w:r w:rsidRPr="003637A6">
        <w:t>плитким</w:t>
      </w:r>
      <w:proofErr w:type="spellEnd"/>
      <w:r w:rsidRPr="003637A6">
        <w:t xml:space="preserve"> и </w:t>
      </w:r>
      <w:proofErr w:type="spellStart"/>
      <w:r w:rsidRPr="003637A6">
        <w:t>стрмим</w:t>
      </w:r>
      <w:proofErr w:type="spellEnd"/>
      <w:r w:rsidRPr="003637A6">
        <w:t xml:space="preserve"> </w:t>
      </w:r>
      <w:proofErr w:type="spellStart"/>
      <w:r w:rsidRPr="003637A6">
        <w:t>теренима</w:t>
      </w:r>
      <w:proofErr w:type="spellEnd"/>
      <w:r w:rsidRPr="003637A6">
        <w:t xml:space="preserve">. У </w:t>
      </w:r>
      <w:proofErr w:type="spellStart"/>
      <w:r w:rsidRPr="003637A6">
        <w:t>шикарама</w:t>
      </w:r>
      <w:proofErr w:type="spellEnd"/>
      <w:r w:rsidRPr="003637A6">
        <w:t xml:space="preserve"> </w:t>
      </w:r>
      <w:proofErr w:type="spellStart"/>
      <w:r w:rsidRPr="003637A6">
        <w:t>граба</w:t>
      </w:r>
      <w:proofErr w:type="spellEnd"/>
      <w:r w:rsidRPr="003637A6">
        <w:t xml:space="preserve"> </w:t>
      </w:r>
      <w:proofErr w:type="spellStart"/>
      <w:r w:rsidRPr="003637A6">
        <w:t>јавља</w:t>
      </w:r>
      <w:proofErr w:type="spellEnd"/>
      <w:r w:rsidRPr="003637A6">
        <w:t xml:space="preserve"> </w:t>
      </w:r>
      <w:proofErr w:type="spellStart"/>
      <w:r w:rsidRPr="003637A6">
        <w:t>се</w:t>
      </w:r>
      <w:proofErr w:type="spellEnd"/>
      <w:r w:rsidRPr="003637A6">
        <w:t xml:space="preserve"> грабић, </w:t>
      </w:r>
      <w:proofErr w:type="spellStart"/>
      <w:r w:rsidRPr="003637A6">
        <w:t>клен</w:t>
      </w:r>
      <w:proofErr w:type="spellEnd"/>
      <w:r w:rsidRPr="003637A6">
        <w:t xml:space="preserve">, </w:t>
      </w:r>
      <w:proofErr w:type="spellStart"/>
      <w:r w:rsidRPr="003637A6">
        <w:t>црни</w:t>
      </w:r>
      <w:proofErr w:type="spellEnd"/>
      <w:r w:rsidRPr="003637A6">
        <w:t xml:space="preserve"> </w:t>
      </w:r>
      <w:proofErr w:type="spellStart"/>
      <w:r w:rsidRPr="003637A6">
        <w:t>јасен</w:t>
      </w:r>
      <w:proofErr w:type="spellEnd"/>
      <w:r w:rsidRPr="003637A6">
        <w:t xml:space="preserve">. </w:t>
      </w:r>
      <w:proofErr w:type="spellStart"/>
      <w:r w:rsidRPr="003637A6">
        <w:t>Од</w:t>
      </w:r>
      <w:proofErr w:type="spellEnd"/>
      <w:r w:rsidRPr="003637A6">
        <w:t xml:space="preserve"> </w:t>
      </w:r>
      <w:proofErr w:type="spellStart"/>
      <w:r w:rsidRPr="003637A6">
        <w:t>приземне</w:t>
      </w:r>
      <w:proofErr w:type="spellEnd"/>
      <w:r w:rsidRPr="003637A6">
        <w:t xml:space="preserve"> </w:t>
      </w:r>
      <w:proofErr w:type="spellStart"/>
      <w:r w:rsidRPr="003637A6">
        <w:t>вегетације</w:t>
      </w:r>
      <w:proofErr w:type="spellEnd"/>
      <w:r w:rsidRPr="003637A6">
        <w:t xml:space="preserve"> </w:t>
      </w:r>
      <w:proofErr w:type="spellStart"/>
      <w:r w:rsidRPr="003637A6">
        <w:t>јавља</w:t>
      </w:r>
      <w:proofErr w:type="spellEnd"/>
      <w:r w:rsidRPr="003637A6">
        <w:t xml:space="preserve"> </w:t>
      </w:r>
      <w:proofErr w:type="spellStart"/>
      <w:r w:rsidRPr="003637A6">
        <w:t>се</w:t>
      </w:r>
      <w:proofErr w:type="spellEnd"/>
      <w:r w:rsidRPr="003637A6">
        <w:t xml:space="preserve"> </w:t>
      </w:r>
      <w:proofErr w:type="spellStart"/>
      <w:r w:rsidRPr="003637A6">
        <w:t>најчешће</w:t>
      </w:r>
      <w:proofErr w:type="spellEnd"/>
      <w:r w:rsidRPr="003637A6">
        <w:t xml:space="preserve">: </w:t>
      </w:r>
      <w:proofErr w:type="spellStart"/>
      <w:r w:rsidRPr="003637A6">
        <w:t>кукурек</w:t>
      </w:r>
      <w:proofErr w:type="spellEnd"/>
      <w:r w:rsidRPr="003637A6">
        <w:t xml:space="preserve">, </w:t>
      </w:r>
      <w:proofErr w:type="spellStart"/>
      <w:r w:rsidRPr="003637A6">
        <w:t>копитњак</w:t>
      </w:r>
      <w:proofErr w:type="spellEnd"/>
      <w:r w:rsidRPr="003637A6">
        <w:t xml:space="preserve">, </w:t>
      </w:r>
      <w:proofErr w:type="spellStart"/>
      <w:r w:rsidRPr="003637A6">
        <w:t>млечика</w:t>
      </w:r>
      <w:proofErr w:type="spellEnd"/>
      <w:r w:rsidRPr="003637A6">
        <w:t xml:space="preserve">, </w:t>
      </w:r>
      <w:proofErr w:type="spellStart"/>
      <w:r w:rsidRPr="003637A6">
        <w:t>мајчина</w:t>
      </w:r>
      <w:proofErr w:type="spellEnd"/>
      <w:r w:rsidRPr="003637A6">
        <w:t xml:space="preserve"> </w:t>
      </w:r>
      <w:proofErr w:type="spellStart"/>
      <w:r w:rsidRPr="003637A6">
        <w:t>душица</w:t>
      </w:r>
      <w:proofErr w:type="spellEnd"/>
      <w:r w:rsidRPr="003637A6">
        <w:t xml:space="preserve">. </w:t>
      </w:r>
    </w:p>
    <w:p w14:paraId="28DF36B4" w14:textId="77777777" w:rsidR="00731E38" w:rsidRPr="003637A6" w:rsidRDefault="00731E38" w:rsidP="00731E38">
      <w:pPr>
        <w:spacing w:after="20" w:line="256" w:lineRule="auto"/>
      </w:pPr>
    </w:p>
    <w:p w14:paraId="16426668" w14:textId="77777777" w:rsidR="00731E38" w:rsidRPr="003637A6" w:rsidRDefault="00731E38" w:rsidP="00731E38">
      <w:pPr>
        <w:spacing w:after="20" w:line="256" w:lineRule="auto"/>
        <w:ind w:firstLine="695"/>
        <w:rPr>
          <w:b/>
        </w:rPr>
      </w:pPr>
      <w:proofErr w:type="spellStart"/>
      <w:r w:rsidRPr="003637A6">
        <w:rPr>
          <w:b/>
        </w:rPr>
        <w:t>Културе</w:t>
      </w:r>
      <w:proofErr w:type="spellEnd"/>
      <w:r w:rsidRPr="003637A6">
        <w:rPr>
          <w:b/>
        </w:rPr>
        <w:t xml:space="preserve"> и </w:t>
      </w:r>
      <w:proofErr w:type="spellStart"/>
      <w:r w:rsidRPr="003637A6">
        <w:rPr>
          <w:b/>
        </w:rPr>
        <w:t>вештачки</w:t>
      </w:r>
      <w:proofErr w:type="spellEnd"/>
      <w:r w:rsidRPr="003637A6">
        <w:rPr>
          <w:b/>
        </w:rPr>
        <w:t xml:space="preserve"> </w:t>
      </w:r>
      <w:proofErr w:type="spellStart"/>
      <w:r w:rsidRPr="003637A6">
        <w:rPr>
          <w:b/>
        </w:rPr>
        <w:t>подигнуте</w:t>
      </w:r>
      <w:proofErr w:type="spellEnd"/>
      <w:r w:rsidRPr="003637A6">
        <w:rPr>
          <w:b/>
        </w:rPr>
        <w:t xml:space="preserve"> </w:t>
      </w:r>
      <w:proofErr w:type="spellStart"/>
      <w:r w:rsidRPr="003637A6">
        <w:rPr>
          <w:b/>
        </w:rPr>
        <w:t>састојине</w:t>
      </w:r>
      <w:proofErr w:type="spellEnd"/>
      <w:r w:rsidRPr="003637A6">
        <w:rPr>
          <w:b/>
        </w:rPr>
        <w:t xml:space="preserve"> </w:t>
      </w:r>
    </w:p>
    <w:p w14:paraId="0C5F58CC" w14:textId="77777777" w:rsidR="00731E38" w:rsidRPr="003637A6" w:rsidRDefault="0010628C" w:rsidP="00731E38">
      <w:pPr>
        <w:jc w:val="both"/>
        <w:rPr>
          <w:sz w:val="22"/>
          <w:lang w:val="sr-Cyrl-RS"/>
        </w:rPr>
      </w:pPr>
      <w:r>
        <w:rPr>
          <w:lang w:val="sr-Cyrl-RS"/>
        </w:rPr>
        <w:t xml:space="preserve">               </w:t>
      </w:r>
      <w:proofErr w:type="spellStart"/>
      <w:r w:rsidR="00731E38" w:rsidRPr="003637A6">
        <w:t>Вештачки</w:t>
      </w:r>
      <w:proofErr w:type="spellEnd"/>
      <w:r w:rsidR="00731E38" w:rsidRPr="003637A6">
        <w:t xml:space="preserve"> </w:t>
      </w:r>
      <w:proofErr w:type="spellStart"/>
      <w:r w:rsidR="00731E38" w:rsidRPr="003637A6">
        <w:t>подигнуте</w:t>
      </w:r>
      <w:proofErr w:type="spellEnd"/>
      <w:r w:rsidR="00731E38" w:rsidRPr="003637A6">
        <w:t xml:space="preserve"> </w:t>
      </w:r>
      <w:proofErr w:type="spellStart"/>
      <w:r w:rsidR="00731E38" w:rsidRPr="003637A6">
        <w:t>састојине</w:t>
      </w:r>
      <w:proofErr w:type="spellEnd"/>
      <w:r w:rsidR="00731E38" w:rsidRPr="003637A6">
        <w:t xml:space="preserve"> </w:t>
      </w:r>
      <w:proofErr w:type="spellStart"/>
      <w:r w:rsidR="00731E38" w:rsidRPr="003637A6">
        <w:t>настале</w:t>
      </w:r>
      <w:proofErr w:type="spellEnd"/>
      <w:r w:rsidR="00731E38" w:rsidRPr="003637A6">
        <w:t xml:space="preserve"> </w:t>
      </w:r>
      <w:proofErr w:type="spellStart"/>
      <w:r w:rsidR="00731E38" w:rsidRPr="003637A6">
        <w:t>су</w:t>
      </w:r>
      <w:proofErr w:type="spellEnd"/>
      <w:r w:rsidR="00731E38" w:rsidRPr="003637A6">
        <w:t xml:space="preserve"> </w:t>
      </w:r>
      <w:proofErr w:type="spellStart"/>
      <w:r w:rsidR="00731E38" w:rsidRPr="003637A6">
        <w:t>крајем</w:t>
      </w:r>
      <w:proofErr w:type="spellEnd"/>
      <w:r w:rsidR="00731E38" w:rsidRPr="003637A6">
        <w:t xml:space="preserve"> </w:t>
      </w:r>
      <w:proofErr w:type="spellStart"/>
      <w:r w:rsidR="00731E38" w:rsidRPr="003637A6">
        <w:t>прошлог</w:t>
      </w:r>
      <w:proofErr w:type="spellEnd"/>
      <w:r w:rsidR="00731E38" w:rsidRPr="003637A6">
        <w:t xml:space="preserve"> </w:t>
      </w:r>
      <w:proofErr w:type="spellStart"/>
      <w:r w:rsidR="00731E38" w:rsidRPr="003637A6">
        <w:t>века</w:t>
      </w:r>
      <w:proofErr w:type="spellEnd"/>
      <w:r w:rsidR="00731E38" w:rsidRPr="003637A6">
        <w:t xml:space="preserve"> </w:t>
      </w:r>
      <w:proofErr w:type="spellStart"/>
      <w:r w:rsidR="00731E38" w:rsidRPr="003637A6">
        <w:t>пошумљавањем</w:t>
      </w:r>
      <w:proofErr w:type="spellEnd"/>
      <w:r w:rsidR="00731E38" w:rsidRPr="003637A6">
        <w:t xml:space="preserve"> </w:t>
      </w:r>
      <w:proofErr w:type="spellStart"/>
      <w:r w:rsidR="00731E38" w:rsidRPr="003637A6">
        <w:t>чистина</w:t>
      </w:r>
      <w:proofErr w:type="spellEnd"/>
      <w:r w:rsidR="00731E38" w:rsidRPr="003637A6">
        <w:t xml:space="preserve">, </w:t>
      </w:r>
      <w:proofErr w:type="spellStart"/>
      <w:r w:rsidR="00731E38" w:rsidRPr="003637A6">
        <w:t>као</w:t>
      </w:r>
      <w:proofErr w:type="spellEnd"/>
      <w:r w:rsidR="00731E38" w:rsidRPr="003637A6">
        <w:t xml:space="preserve"> и </w:t>
      </w:r>
      <w:proofErr w:type="spellStart"/>
      <w:r w:rsidR="00731E38" w:rsidRPr="003637A6">
        <w:t>супституцијом</w:t>
      </w:r>
      <w:proofErr w:type="spellEnd"/>
      <w:r w:rsidR="00731E38" w:rsidRPr="003637A6">
        <w:t xml:space="preserve"> </w:t>
      </w:r>
      <w:proofErr w:type="spellStart"/>
      <w:r w:rsidR="00731E38" w:rsidRPr="003637A6">
        <w:t>букве</w:t>
      </w:r>
      <w:proofErr w:type="spellEnd"/>
      <w:r w:rsidR="00731E38" w:rsidRPr="003637A6">
        <w:t xml:space="preserve">, </w:t>
      </w:r>
      <w:proofErr w:type="spellStart"/>
      <w:r w:rsidR="00731E38" w:rsidRPr="003637A6">
        <w:t>граба</w:t>
      </w:r>
      <w:proofErr w:type="spellEnd"/>
      <w:r w:rsidR="00731E38" w:rsidRPr="003637A6">
        <w:t xml:space="preserve"> и </w:t>
      </w:r>
      <w:proofErr w:type="spellStart"/>
      <w:r w:rsidR="00731E38" w:rsidRPr="003637A6">
        <w:t>храстова</w:t>
      </w:r>
      <w:proofErr w:type="spellEnd"/>
      <w:r w:rsidR="00731E38" w:rsidRPr="003637A6">
        <w:t xml:space="preserve"> </w:t>
      </w:r>
      <w:proofErr w:type="spellStart"/>
      <w:r w:rsidR="00731E38" w:rsidRPr="003637A6">
        <w:t>смрчом</w:t>
      </w:r>
      <w:proofErr w:type="spellEnd"/>
      <w:r w:rsidR="00731E38" w:rsidRPr="003637A6">
        <w:t xml:space="preserve">, дуглазијом, </w:t>
      </w:r>
      <w:proofErr w:type="spellStart"/>
      <w:r w:rsidR="00731E38" w:rsidRPr="003637A6">
        <w:t>боровима</w:t>
      </w:r>
      <w:proofErr w:type="spellEnd"/>
      <w:r w:rsidR="00731E38" w:rsidRPr="003637A6">
        <w:t xml:space="preserve"> и </w:t>
      </w:r>
      <w:proofErr w:type="spellStart"/>
      <w:r w:rsidR="00731E38" w:rsidRPr="003637A6">
        <w:t>аришом</w:t>
      </w:r>
      <w:proofErr w:type="spellEnd"/>
      <w:r w:rsidR="00731E38" w:rsidRPr="003637A6">
        <w:t xml:space="preserve">. </w:t>
      </w:r>
      <w:proofErr w:type="spellStart"/>
      <w:r w:rsidR="00731E38" w:rsidRPr="003637A6">
        <w:t>Подизане</w:t>
      </w:r>
      <w:proofErr w:type="spellEnd"/>
      <w:r w:rsidR="00731E38" w:rsidRPr="003637A6">
        <w:t xml:space="preserve"> </w:t>
      </w:r>
      <w:proofErr w:type="spellStart"/>
      <w:r w:rsidR="00731E38" w:rsidRPr="003637A6">
        <w:t>су</w:t>
      </w:r>
      <w:proofErr w:type="spellEnd"/>
      <w:r w:rsidR="00731E38" w:rsidRPr="003637A6">
        <w:t xml:space="preserve"> </w:t>
      </w:r>
      <w:proofErr w:type="spellStart"/>
      <w:r w:rsidR="00731E38" w:rsidRPr="003637A6">
        <w:t>на</w:t>
      </w:r>
      <w:proofErr w:type="spellEnd"/>
      <w:r w:rsidR="00731E38" w:rsidRPr="003637A6">
        <w:t xml:space="preserve"> </w:t>
      </w:r>
      <w:proofErr w:type="spellStart"/>
      <w:r w:rsidR="00731E38" w:rsidRPr="003637A6">
        <w:t>аутохтоним</w:t>
      </w:r>
      <w:proofErr w:type="spellEnd"/>
      <w:r w:rsidR="00731E38" w:rsidRPr="003637A6">
        <w:t xml:space="preserve"> </w:t>
      </w:r>
      <w:proofErr w:type="spellStart"/>
      <w:r w:rsidR="00731E38" w:rsidRPr="003637A6">
        <w:t>стаништима</w:t>
      </w:r>
      <w:proofErr w:type="spellEnd"/>
      <w:r w:rsidR="00731E38" w:rsidRPr="003637A6">
        <w:t xml:space="preserve"> </w:t>
      </w:r>
      <w:proofErr w:type="spellStart"/>
      <w:r w:rsidR="00731E38" w:rsidRPr="003637A6">
        <w:t>граба</w:t>
      </w:r>
      <w:proofErr w:type="spellEnd"/>
      <w:r w:rsidR="00731E38" w:rsidRPr="003637A6">
        <w:t xml:space="preserve">, </w:t>
      </w:r>
      <w:proofErr w:type="spellStart"/>
      <w:r w:rsidR="00731E38" w:rsidRPr="003637A6">
        <w:t>храстова</w:t>
      </w:r>
      <w:proofErr w:type="spellEnd"/>
      <w:r w:rsidR="00731E38" w:rsidRPr="003637A6">
        <w:t xml:space="preserve"> и </w:t>
      </w:r>
      <w:proofErr w:type="spellStart"/>
      <w:r w:rsidR="00731E38" w:rsidRPr="003637A6">
        <w:t>букве</w:t>
      </w:r>
      <w:proofErr w:type="spellEnd"/>
      <w:r w:rsidR="00731E38" w:rsidRPr="003637A6">
        <w:t xml:space="preserve"> </w:t>
      </w:r>
      <w:proofErr w:type="spellStart"/>
      <w:r w:rsidR="00731E38" w:rsidRPr="003637A6">
        <w:t>што</w:t>
      </w:r>
      <w:proofErr w:type="spellEnd"/>
      <w:r w:rsidR="00731E38" w:rsidRPr="003637A6">
        <w:t xml:space="preserve"> </w:t>
      </w:r>
      <w:proofErr w:type="spellStart"/>
      <w:r w:rsidR="00731E38" w:rsidRPr="003637A6">
        <w:t>се</w:t>
      </w:r>
      <w:proofErr w:type="spellEnd"/>
      <w:r w:rsidR="00731E38" w:rsidRPr="003637A6">
        <w:t xml:space="preserve"> </w:t>
      </w:r>
      <w:proofErr w:type="spellStart"/>
      <w:r w:rsidR="00731E38" w:rsidRPr="003637A6">
        <w:t>показало</w:t>
      </w:r>
      <w:proofErr w:type="spellEnd"/>
      <w:r w:rsidR="00731E38" w:rsidRPr="003637A6">
        <w:t xml:space="preserve"> </w:t>
      </w:r>
      <w:r w:rsidR="0010136B">
        <w:rPr>
          <w:lang w:val="sr-Cyrl-RS"/>
        </w:rPr>
        <w:t>као</w:t>
      </w:r>
      <w:r w:rsidR="00731E38" w:rsidRPr="003637A6">
        <w:t xml:space="preserve"> </w:t>
      </w:r>
      <w:proofErr w:type="spellStart"/>
      <w:r w:rsidR="00731E38" w:rsidRPr="003637A6">
        <w:t>неуспешно</w:t>
      </w:r>
      <w:proofErr w:type="spellEnd"/>
      <w:r w:rsidR="00731E38" w:rsidRPr="003637A6">
        <w:t xml:space="preserve">, </w:t>
      </w:r>
      <w:proofErr w:type="spellStart"/>
      <w:r w:rsidR="00731E38" w:rsidRPr="003637A6">
        <w:t>што</w:t>
      </w:r>
      <w:proofErr w:type="spellEnd"/>
      <w:r w:rsidR="00731E38" w:rsidRPr="003637A6">
        <w:t xml:space="preserve"> </w:t>
      </w:r>
      <w:proofErr w:type="spellStart"/>
      <w:r w:rsidR="00731E38" w:rsidRPr="003637A6">
        <w:t>значи</w:t>
      </w:r>
      <w:proofErr w:type="spellEnd"/>
      <w:r w:rsidR="00731E38" w:rsidRPr="003637A6">
        <w:t xml:space="preserve"> </w:t>
      </w:r>
      <w:proofErr w:type="spellStart"/>
      <w:r w:rsidR="00731E38" w:rsidRPr="003637A6">
        <w:t>да</w:t>
      </w:r>
      <w:proofErr w:type="spellEnd"/>
      <w:r w:rsidR="00731E38" w:rsidRPr="003637A6">
        <w:t xml:space="preserve"> </w:t>
      </w:r>
      <w:proofErr w:type="spellStart"/>
      <w:r w:rsidR="00731E38" w:rsidRPr="003637A6">
        <w:t>на</w:t>
      </w:r>
      <w:proofErr w:type="spellEnd"/>
      <w:r w:rsidR="00731E38" w:rsidRPr="003637A6">
        <w:t xml:space="preserve"> </w:t>
      </w:r>
      <w:proofErr w:type="spellStart"/>
      <w:r w:rsidR="00731E38" w:rsidRPr="003637A6">
        <w:t>одговорајућим</w:t>
      </w:r>
      <w:proofErr w:type="spellEnd"/>
      <w:r w:rsidR="00731E38" w:rsidRPr="003637A6">
        <w:t xml:space="preserve"> </w:t>
      </w:r>
      <w:proofErr w:type="spellStart"/>
      <w:r w:rsidR="00731E38" w:rsidRPr="003637A6">
        <w:t>стаништима</w:t>
      </w:r>
      <w:proofErr w:type="spellEnd"/>
      <w:r w:rsidR="00731E38" w:rsidRPr="003637A6">
        <w:t xml:space="preserve"> </w:t>
      </w:r>
      <w:proofErr w:type="spellStart"/>
      <w:r w:rsidR="00731E38" w:rsidRPr="003637A6">
        <w:t>треба</w:t>
      </w:r>
      <w:proofErr w:type="spellEnd"/>
      <w:r w:rsidR="00731E38" w:rsidRPr="003637A6">
        <w:t xml:space="preserve"> </w:t>
      </w:r>
      <w:proofErr w:type="spellStart"/>
      <w:r w:rsidR="00731E38" w:rsidRPr="003637A6">
        <w:t>подизати</w:t>
      </w:r>
      <w:proofErr w:type="spellEnd"/>
      <w:r w:rsidR="00731E38" w:rsidRPr="003637A6">
        <w:t xml:space="preserve"> </w:t>
      </w:r>
      <w:proofErr w:type="spellStart"/>
      <w:r w:rsidR="00731E38" w:rsidRPr="003637A6">
        <w:t>аутохтоне</w:t>
      </w:r>
      <w:proofErr w:type="spellEnd"/>
      <w:r w:rsidR="00731E38" w:rsidRPr="003637A6">
        <w:t xml:space="preserve"> </w:t>
      </w:r>
      <w:proofErr w:type="spellStart"/>
      <w:r w:rsidR="00731E38" w:rsidRPr="003637A6">
        <w:t>врсте</w:t>
      </w:r>
      <w:proofErr w:type="spellEnd"/>
      <w:r w:rsidR="00731E38" w:rsidRPr="003637A6">
        <w:t>.</w:t>
      </w:r>
    </w:p>
    <w:p w14:paraId="40DE3DFF" w14:textId="77777777" w:rsidR="00501D59" w:rsidRPr="003637A6" w:rsidRDefault="00501D59">
      <w:pPr>
        <w:jc w:val="both"/>
        <w:rPr>
          <w:sz w:val="22"/>
          <w:lang w:val="sl-SI"/>
        </w:rPr>
      </w:pPr>
    </w:p>
    <w:p w14:paraId="28FD4474" w14:textId="77777777" w:rsidR="005823D4" w:rsidRPr="0085119F" w:rsidRDefault="00E0066E" w:rsidP="0085119F">
      <w:pPr>
        <w:pStyle w:val="Heading7"/>
        <w:ind w:left="0" w:firstLine="720"/>
        <w:rPr>
          <w:sz w:val="24"/>
          <w:szCs w:val="22"/>
          <w:u w:val="single"/>
        </w:rPr>
      </w:pPr>
      <w:r w:rsidRPr="0085119F">
        <w:rPr>
          <w:sz w:val="24"/>
          <w:szCs w:val="22"/>
          <w:u w:color="000000"/>
        </w:rPr>
        <w:br w:type="page"/>
      </w:r>
      <w:r w:rsidR="00801E9B" w:rsidRPr="0085119F">
        <w:rPr>
          <w:sz w:val="24"/>
          <w:szCs w:val="22"/>
          <w:u w:val="single"/>
        </w:rPr>
        <w:lastRenderedPageBreak/>
        <w:t xml:space="preserve">3.0. </w:t>
      </w:r>
      <w:r w:rsidR="0085119F" w:rsidRPr="0085119F">
        <w:rPr>
          <w:sz w:val="24"/>
          <w:szCs w:val="22"/>
          <w:u w:val="single"/>
        </w:rPr>
        <w:tab/>
      </w:r>
      <w:r w:rsidR="005823D4" w:rsidRPr="0085119F">
        <w:rPr>
          <w:sz w:val="24"/>
          <w:szCs w:val="22"/>
          <w:u w:val="single"/>
        </w:rPr>
        <w:t>ПРИВРЕДНЕ  КАРАКТЕРИСТИКЕ</w:t>
      </w:r>
    </w:p>
    <w:p w14:paraId="1737EC03" w14:textId="77777777" w:rsidR="0085119F" w:rsidRPr="0085119F" w:rsidRDefault="0085119F" w:rsidP="0085119F">
      <w:pPr>
        <w:rPr>
          <w:lang w:val="sl-SI"/>
        </w:rPr>
      </w:pPr>
    </w:p>
    <w:p w14:paraId="5765E8B5" w14:textId="77777777" w:rsidR="005823D4" w:rsidRPr="008A4AC8" w:rsidRDefault="00C52688" w:rsidP="008A4AC8">
      <w:pPr>
        <w:pStyle w:val="Heading7"/>
        <w:ind w:left="1440" w:hanging="720"/>
        <w:rPr>
          <w:sz w:val="24"/>
          <w:szCs w:val="22"/>
          <w:u w:val="single"/>
        </w:rPr>
      </w:pPr>
      <w:r w:rsidRPr="008A4AC8">
        <w:rPr>
          <w:sz w:val="24"/>
          <w:szCs w:val="22"/>
          <w:u w:val="single"/>
        </w:rPr>
        <w:t xml:space="preserve">3.1. </w:t>
      </w:r>
      <w:r w:rsidR="0085119F" w:rsidRPr="008A4AC8">
        <w:rPr>
          <w:sz w:val="24"/>
          <w:szCs w:val="22"/>
          <w:u w:val="single"/>
        </w:rPr>
        <w:tab/>
      </w:r>
      <w:r w:rsidR="005823D4" w:rsidRPr="008A4AC8">
        <w:rPr>
          <w:sz w:val="24"/>
          <w:szCs w:val="22"/>
          <w:u w:val="single"/>
        </w:rPr>
        <w:t>Опште и привредне карактеристике подр</w:t>
      </w:r>
      <w:r w:rsidR="00801E9B" w:rsidRPr="008A4AC8">
        <w:rPr>
          <w:sz w:val="24"/>
          <w:szCs w:val="22"/>
          <w:u w:val="single"/>
        </w:rPr>
        <w:t xml:space="preserve">учја у којем се налази газдинскa </w:t>
      </w:r>
      <w:r w:rsidR="005823D4" w:rsidRPr="008A4AC8">
        <w:rPr>
          <w:sz w:val="24"/>
          <w:szCs w:val="22"/>
          <w:u w:val="single"/>
        </w:rPr>
        <w:t>јединица</w:t>
      </w:r>
    </w:p>
    <w:p w14:paraId="7B9D5BBD" w14:textId="77777777" w:rsidR="005823D4" w:rsidRPr="003637A6" w:rsidRDefault="005823D4" w:rsidP="005823D4">
      <w:pPr>
        <w:spacing w:after="17" w:line="256" w:lineRule="auto"/>
      </w:pPr>
    </w:p>
    <w:p w14:paraId="5ED568C1" w14:textId="77777777" w:rsidR="005823D4" w:rsidRPr="003637A6" w:rsidRDefault="005823D4" w:rsidP="005823D4">
      <w:pPr>
        <w:ind w:firstLine="720"/>
        <w:jc w:val="both"/>
      </w:pPr>
      <w:proofErr w:type="spellStart"/>
      <w:r w:rsidRPr="003637A6">
        <w:t>Газдинска</w:t>
      </w:r>
      <w:proofErr w:type="spellEnd"/>
      <w:r w:rsidRPr="003637A6">
        <w:t xml:space="preserve"> </w:t>
      </w:r>
      <w:proofErr w:type="spellStart"/>
      <w:proofErr w:type="gramStart"/>
      <w:r w:rsidRPr="003637A6">
        <w:t>јединица</w:t>
      </w:r>
      <w:proofErr w:type="spellEnd"/>
      <w:r w:rsidRPr="003637A6">
        <w:t xml:space="preserve"> ,,</w:t>
      </w:r>
      <w:r w:rsidRPr="003637A6">
        <w:rPr>
          <w:lang w:val="sr-Cyrl-RS"/>
        </w:rPr>
        <w:t>Озрен</w:t>
      </w:r>
      <w:proofErr w:type="gramEnd"/>
      <w:r w:rsidRPr="003637A6">
        <w:rPr>
          <w:lang w:val="sr-Cyrl-RS"/>
        </w:rPr>
        <w:t xml:space="preserve"> – Лесковик</w:t>
      </w:r>
      <w:r w:rsidRPr="003637A6">
        <w:t xml:space="preserve">” </w:t>
      </w:r>
      <w:proofErr w:type="spellStart"/>
      <w:r w:rsidRPr="003637A6">
        <w:t>се</w:t>
      </w:r>
      <w:proofErr w:type="spellEnd"/>
      <w:r w:rsidRPr="003637A6">
        <w:t xml:space="preserve"> </w:t>
      </w:r>
      <w:proofErr w:type="spellStart"/>
      <w:r w:rsidRPr="003637A6">
        <w:t>налази</w:t>
      </w:r>
      <w:proofErr w:type="spellEnd"/>
      <w:r w:rsidRPr="003637A6">
        <w:t xml:space="preserve"> </w:t>
      </w:r>
      <w:proofErr w:type="spellStart"/>
      <w:r w:rsidRPr="003637A6">
        <w:t>на</w:t>
      </w:r>
      <w:proofErr w:type="spellEnd"/>
      <w:r w:rsidRPr="003637A6">
        <w:t xml:space="preserve"> </w:t>
      </w:r>
      <w:proofErr w:type="spellStart"/>
      <w:r w:rsidRPr="003637A6">
        <w:t>подручју</w:t>
      </w:r>
      <w:proofErr w:type="spellEnd"/>
      <w:r w:rsidRPr="003637A6">
        <w:t xml:space="preserve"> </w:t>
      </w:r>
      <w:proofErr w:type="spellStart"/>
      <w:r w:rsidRPr="003637A6">
        <w:t>општине</w:t>
      </w:r>
      <w:proofErr w:type="spellEnd"/>
      <w:r w:rsidRPr="003637A6">
        <w:t xml:space="preserve"> </w:t>
      </w:r>
      <w:proofErr w:type="spellStart"/>
      <w:r w:rsidRPr="003637A6">
        <w:t>Сокобања</w:t>
      </w:r>
      <w:proofErr w:type="spellEnd"/>
      <w:r w:rsidRPr="003637A6">
        <w:t xml:space="preserve"> </w:t>
      </w:r>
      <w:proofErr w:type="spellStart"/>
      <w:r w:rsidRPr="003637A6">
        <w:t>која</w:t>
      </w:r>
      <w:proofErr w:type="spellEnd"/>
      <w:r w:rsidRPr="003637A6">
        <w:t xml:space="preserve"> </w:t>
      </w:r>
      <w:proofErr w:type="spellStart"/>
      <w:r w:rsidRPr="003637A6">
        <w:t>се</w:t>
      </w:r>
      <w:proofErr w:type="spellEnd"/>
      <w:r w:rsidRPr="003637A6">
        <w:t xml:space="preserve"> </w:t>
      </w:r>
      <w:proofErr w:type="spellStart"/>
      <w:r w:rsidRPr="003637A6">
        <w:t>простире</w:t>
      </w:r>
      <w:proofErr w:type="spellEnd"/>
      <w:r w:rsidRPr="003637A6">
        <w:t xml:space="preserve"> </w:t>
      </w:r>
      <w:proofErr w:type="spellStart"/>
      <w:r w:rsidRPr="003637A6">
        <w:t>на</w:t>
      </w:r>
      <w:proofErr w:type="spellEnd"/>
      <w:r w:rsidRPr="003637A6">
        <w:t xml:space="preserve"> 525,5 km</w:t>
      </w:r>
      <w:r w:rsidRPr="003637A6">
        <w:rPr>
          <w:vertAlign w:val="superscript"/>
        </w:rPr>
        <w:t>2</w:t>
      </w:r>
      <w:r w:rsidRPr="003637A6">
        <w:t xml:space="preserve"> и </w:t>
      </w:r>
      <w:proofErr w:type="spellStart"/>
      <w:r w:rsidRPr="003637A6">
        <w:t>припада</w:t>
      </w:r>
      <w:proofErr w:type="spellEnd"/>
      <w:r w:rsidRPr="003637A6">
        <w:t xml:space="preserve"> </w:t>
      </w:r>
      <w:proofErr w:type="spellStart"/>
      <w:r w:rsidRPr="003637A6">
        <w:t>Зајечарском</w:t>
      </w:r>
      <w:proofErr w:type="spellEnd"/>
      <w:r w:rsidRPr="003637A6">
        <w:t xml:space="preserve"> </w:t>
      </w:r>
      <w:proofErr w:type="spellStart"/>
      <w:r w:rsidRPr="003637A6">
        <w:t>округу</w:t>
      </w:r>
      <w:proofErr w:type="spellEnd"/>
      <w:r w:rsidRPr="003637A6">
        <w:t xml:space="preserve">. </w:t>
      </w:r>
      <w:proofErr w:type="spellStart"/>
      <w:r w:rsidRPr="003637A6">
        <w:t>Налази</w:t>
      </w:r>
      <w:proofErr w:type="spellEnd"/>
      <w:r w:rsidRPr="003637A6">
        <w:t xml:space="preserve"> </w:t>
      </w:r>
      <w:proofErr w:type="spellStart"/>
      <w:r w:rsidRPr="003637A6">
        <w:t>се</w:t>
      </w:r>
      <w:proofErr w:type="spellEnd"/>
      <w:r w:rsidRPr="003637A6">
        <w:t xml:space="preserve"> у </w:t>
      </w:r>
      <w:proofErr w:type="spellStart"/>
      <w:r w:rsidRPr="003637A6">
        <w:t>централном</w:t>
      </w:r>
      <w:proofErr w:type="spellEnd"/>
      <w:r w:rsidRPr="003637A6">
        <w:t xml:space="preserve"> </w:t>
      </w:r>
      <w:proofErr w:type="spellStart"/>
      <w:r w:rsidRPr="003637A6">
        <w:t>делу</w:t>
      </w:r>
      <w:proofErr w:type="spellEnd"/>
      <w:r w:rsidRPr="003637A6">
        <w:t xml:space="preserve"> </w:t>
      </w:r>
      <w:proofErr w:type="spellStart"/>
      <w:r w:rsidRPr="003637A6">
        <w:t>источне</w:t>
      </w:r>
      <w:proofErr w:type="spellEnd"/>
      <w:r w:rsidRPr="003637A6">
        <w:t xml:space="preserve"> </w:t>
      </w:r>
      <w:proofErr w:type="spellStart"/>
      <w:r w:rsidRPr="003637A6">
        <w:t>Србије</w:t>
      </w:r>
      <w:proofErr w:type="spellEnd"/>
      <w:r w:rsidRPr="003637A6">
        <w:t xml:space="preserve">. </w:t>
      </w:r>
      <w:proofErr w:type="spellStart"/>
      <w:r w:rsidRPr="003637A6">
        <w:t>Сокобања</w:t>
      </w:r>
      <w:proofErr w:type="spellEnd"/>
      <w:r w:rsidRPr="003637A6">
        <w:t xml:space="preserve"> </w:t>
      </w:r>
      <w:proofErr w:type="spellStart"/>
      <w:r w:rsidRPr="003637A6">
        <w:t>је</w:t>
      </w:r>
      <w:proofErr w:type="spellEnd"/>
      <w:r w:rsidRPr="003637A6">
        <w:t xml:space="preserve"> </w:t>
      </w:r>
      <w:proofErr w:type="spellStart"/>
      <w:r w:rsidRPr="003637A6">
        <w:t>познато</w:t>
      </w:r>
      <w:proofErr w:type="spellEnd"/>
      <w:r w:rsidRPr="003637A6">
        <w:t xml:space="preserve"> и </w:t>
      </w:r>
      <w:proofErr w:type="spellStart"/>
      <w:r w:rsidRPr="003637A6">
        <w:t>веома</w:t>
      </w:r>
      <w:proofErr w:type="spellEnd"/>
      <w:r w:rsidRPr="003637A6">
        <w:t xml:space="preserve"> </w:t>
      </w:r>
      <w:proofErr w:type="spellStart"/>
      <w:r w:rsidRPr="003637A6">
        <w:t>посећено</w:t>
      </w:r>
      <w:proofErr w:type="spellEnd"/>
      <w:r w:rsidRPr="003637A6">
        <w:t xml:space="preserve"> </w:t>
      </w:r>
      <w:proofErr w:type="spellStart"/>
      <w:r w:rsidRPr="003637A6">
        <w:t>туристичко</w:t>
      </w:r>
      <w:proofErr w:type="spellEnd"/>
      <w:r w:rsidRPr="003637A6">
        <w:t xml:space="preserve"> </w:t>
      </w:r>
      <w:proofErr w:type="spellStart"/>
      <w:r w:rsidRPr="003637A6">
        <w:t>место</w:t>
      </w:r>
      <w:proofErr w:type="spellEnd"/>
      <w:r w:rsidRPr="003637A6">
        <w:t xml:space="preserve">. </w:t>
      </w:r>
      <w:proofErr w:type="spellStart"/>
      <w:r w:rsidRPr="003637A6">
        <w:t>Према</w:t>
      </w:r>
      <w:proofErr w:type="spellEnd"/>
      <w:r w:rsidRPr="003637A6">
        <w:t xml:space="preserve"> </w:t>
      </w:r>
      <w:proofErr w:type="spellStart"/>
      <w:r w:rsidRPr="003637A6">
        <w:t>попису</w:t>
      </w:r>
      <w:proofErr w:type="spellEnd"/>
      <w:r w:rsidRPr="003637A6">
        <w:t xml:space="preserve"> </w:t>
      </w:r>
      <w:proofErr w:type="spellStart"/>
      <w:r w:rsidRPr="003637A6">
        <w:t>из</w:t>
      </w:r>
      <w:proofErr w:type="spellEnd"/>
      <w:r w:rsidRPr="003637A6">
        <w:t xml:space="preserve"> 2011. </w:t>
      </w:r>
      <w:proofErr w:type="spellStart"/>
      <w:r w:rsidRPr="003637A6">
        <w:t>године</w:t>
      </w:r>
      <w:proofErr w:type="spellEnd"/>
      <w:r w:rsidRPr="003637A6">
        <w:t xml:space="preserve">, </w:t>
      </w:r>
      <w:proofErr w:type="spellStart"/>
      <w:r w:rsidRPr="003637A6">
        <w:t>на</w:t>
      </w:r>
      <w:proofErr w:type="spellEnd"/>
      <w:r w:rsidRPr="003637A6">
        <w:t xml:space="preserve"> </w:t>
      </w:r>
      <w:proofErr w:type="spellStart"/>
      <w:r w:rsidRPr="003637A6">
        <w:t>територији</w:t>
      </w:r>
      <w:proofErr w:type="spellEnd"/>
      <w:r w:rsidRPr="003637A6">
        <w:t xml:space="preserve"> </w:t>
      </w:r>
      <w:proofErr w:type="spellStart"/>
      <w:r w:rsidRPr="003637A6">
        <w:t>општине</w:t>
      </w:r>
      <w:proofErr w:type="spellEnd"/>
      <w:r w:rsidRPr="003637A6">
        <w:t xml:space="preserve"> </w:t>
      </w:r>
      <w:proofErr w:type="spellStart"/>
      <w:r w:rsidRPr="003637A6">
        <w:t>живи</w:t>
      </w:r>
      <w:proofErr w:type="spellEnd"/>
      <w:r w:rsidRPr="003637A6">
        <w:t xml:space="preserve"> 16.021 </w:t>
      </w:r>
      <w:proofErr w:type="spellStart"/>
      <w:r w:rsidRPr="003637A6">
        <w:t>становник</w:t>
      </w:r>
      <w:proofErr w:type="spellEnd"/>
      <w:r w:rsidRPr="003637A6">
        <w:t xml:space="preserve"> у 24 </w:t>
      </w:r>
      <w:proofErr w:type="spellStart"/>
      <w:r w:rsidRPr="003637A6">
        <w:t>насеља</w:t>
      </w:r>
      <w:proofErr w:type="spellEnd"/>
      <w:r w:rsidRPr="003637A6">
        <w:t xml:space="preserve">. </w:t>
      </w:r>
      <w:proofErr w:type="spellStart"/>
      <w:r w:rsidRPr="003637A6">
        <w:t>Основна</w:t>
      </w:r>
      <w:proofErr w:type="spellEnd"/>
      <w:r w:rsidRPr="003637A6">
        <w:t xml:space="preserve"> </w:t>
      </w:r>
      <w:proofErr w:type="spellStart"/>
      <w:r w:rsidRPr="003637A6">
        <w:t>привредна</w:t>
      </w:r>
      <w:proofErr w:type="spellEnd"/>
      <w:r w:rsidRPr="003637A6">
        <w:t xml:space="preserve"> </w:t>
      </w:r>
      <w:proofErr w:type="spellStart"/>
      <w:r w:rsidRPr="003637A6">
        <w:t>грана</w:t>
      </w:r>
      <w:proofErr w:type="spellEnd"/>
      <w:r w:rsidRPr="003637A6">
        <w:t xml:space="preserve"> </w:t>
      </w:r>
      <w:proofErr w:type="spellStart"/>
      <w:r w:rsidRPr="003637A6">
        <w:t>је</w:t>
      </w:r>
      <w:proofErr w:type="spellEnd"/>
      <w:r w:rsidRPr="003637A6">
        <w:t xml:space="preserve"> </w:t>
      </w:r>
      <w:proofErr w:type="spellStart"/>
      <w:r w:rsidRPr="003637A6">
        <w:t>туризам</w:t>
      </w:r>
      <w:proofErr w:type="spellEnd"/>
      <w:r w:rsidRPr="003637A6">
        <w:t xml:space="preserve"> и </w:t>
      </w:r>
      <w:proofErr w:type="spellStart"/>
      <w:r w:rsidRPr="003637A6">
        <w:t>угоститељство</w:t>
      </w:r>
      <w:proofErr w:type="spellEnd"/>
      <w:r w:rsidRPr="003637A6">
        <w:t xml:space="preserve">, </w:t>
      </w:r>
      <w:proofErr w:type="spellStart"/>
      <w:r w:rsidRPr="003637A6">
        <w:t>уз</w:t>
      </w:r>
      <w:proofErr w:type="spellEnd"/>
      <w:r w:rsidRPr="003637A6">
        <w:t xml:space="preserve"> </w:t>
      </w:r>
      <w:proofErr w:type="spellStart"/>
      <w:r w:rsidRPr="003637A6">
        <w:t>пољопривреду</w:t>
      </w:r>
      <w:proofErr w:type="spellEnd"/>
      <w:r w:rsidRPr="003637A6">
        <w:t xml:space="preserve">, </w:t>
      </w:r>
      <w:proofErr w:type="spellStart"/>
      <w:r w:rsidRPr="003637A6">
        <w:t>претежно</w:t>
      </w:r>
      <w:proofErr w:type="spellEnd"/>
      <w:r w:rsidRPr="003637A6">
        <w:t xml:space="preserve"> </w:t>
      </w:r>
      <w:proofErr w:type="spellStart"/>
      <w:r w:rsidRPr="003637A6">
        <w:t>сточарског</w:t>
      </w:r>
      <w:proofErr w:type="spellEnd"/>
      <w:r w:rsidRPr="003637A6">
        <w:t xml:space="preserve"> </w:t>
      </w:r>
      <w:proofErr w:type="spellStart"/>
      <w:r w:rsidRPr="003637A6">
        <w:t>смера</w:t>
      </w:r>
      <w:proofErr w:type="spellEnd"/>
      <w:r w:rsidRPr="003637A6">
        <w:t xml:space="preserve">. </w:t>
      </w:r>
      <w:proofErr w:type="spellStart"/>
      <w:r w:rsidRPr="003637A6">
        <w:t>Позната</w:t>
      </w:r>
      <w:proofErr w:type="spellEnd"/>
      <w:r w:rsidRPr="003637A6">
        <w:t xml:space="preserve"> </w:t>
      </w:r>
      <w:proofErr w:type="spellStart"/>
      <w:r w:rsidRPr="003637A6">
        <w:t>је</w:t>
      </w:r>
      <w:proofErr w:type="spellEnd"/>
      <w:r w:rsidRPr="003637A6">
        <w:t xml:space="preserve"> </w:t>
      </w:r>
      <w:proofErr w:type="spellStart"/>
      <w:r w:rsidRPr="003637A6">
        <w:t>као</w:t>
      </w:r>
      <w:proofErr w:type="spellEnd"/>
      <w:r w:rsidRPr="003637A6">
        <w:t xml:space="preserve"> </w:t>
      </w:r>
      <w:proofErr w:type="spellStart"/>
      <w:r w:rsidRPr="003637A6">
        <w:t>природно</w:t>
      </w:r>
      <w:proofErr w:type="spellEnd"/>
      <w:r w:rsidRPr="003637A6">
        <w:t xml:space="preserve"> </w:t>
      </w:r>
      <w:proofErr w:type="spellStart"/>
      <w:r w:rsidRPr="003637A6">
        <w:t>лечилиште</w:t>
      </w:r>
      <w:proofErr w:type="spellEnd"/>
      <w:r w:rsidRPr="003637A6">
        <w:t xml:space="preserve"> </w:t>
      </w:r>
      <w:proofErr w:type="spellStart"/>
      <w:r w:rsidRPr="003637A6">
        <w:t>због</w:t>
      </w:r>
      <w:proofErr w:type="spellEnd"/>
      <w:r w:rsidRPr="003637A6">
        <w:t xml:space="preserve"> </w:t>
      </w:r>
      <w:proofErr w:type="spellStart"/>
      <w:r w:rsidRPr="003637A6">
        <w:t>лековитих</w:t>
      </w:r>
      <w:proofErr w:type="spellEnd"/>
      <w:r w:rsidRPr="003637A6">
        <w:t xml:space="preserve"> </w:t>
      </w:r>
      <w:proofErr w:type="spellStart"/>
      <w:r w:rsidRPr="003637A6">
        <w:t>извора</w:t>
      </w:r>
      <w:proofErr w:type="spellEnd"/>
      <w:r w:rsidRPr="003637A6">
        <w:t xml:space="preserve"> </w:t>
      </w:r>
      <w:proofErr w:type="spellStart"/>
      <w:r w:rsidRPr="003637A6">
        <w:t>хладне</w:t>
      </w:r>
      <w:proofErr w:type="spellEnd"/>
      <w:r w:rsidRPr="003637A6">
        <w:t xml:space="preserve"> и </w:t>
      </w:r>
      <w:proofErr w:type="spellStart"/>
      <w:r w:rsidRPr="003637A6">
        <w:t>термалне</w:t>
      </w:r>
      <w:proofErr w:type="spellEnd"/>
      <w:r w:rsidRPr="003637A6">
        <w:t xml:space="preserve"> </w:t>
      </w:r>
      <w:proofErr w:type="spellStart"/>
      <w:r w:rsidRPr="003637A6">
        <w:t>воде</w:t>
      </w:r>
      <w:proofErr w:type="spellEnd"/>
      <w:r w:rsidRPr="003637A6">
        <w:t xml:space="preserve">, </w:t>
      </w:r>
      <w:proofErr w:type="spellStart"/>
      <w:r w:rsidRPr="003637A6">
        <w:t>као</w:t>
      </w:r>
      <w:proofErr w:type="spellEnd"/>
      <w:r w:rsidRPr="003637A6">
        <w:t xml:space="preserve"> и </w:t>
      </w:r>
      <w:proofErr w:type="spellStart"/>
      <w:r w:rsidRPr="003637A6">
        <w:t>климатских</w:t>
      </w:r>
      <w:proofErr w:type="spellEnd"/>
      <w:r w:rsidRPr="003637A6">
        <w:t xml:space="preserve"> </w:t>
      </w:r>
      <w:proofErr w:type="spellStart"/>
      <w:r w:rsidRPr="003637A6">
        <w:t>прилика</w:t>
      </w:r>
      <w:proofErr w:type="spellEnd"/>
      <w:r w:rsidRPr="003637A6">
        <w:t>.</w:t>
      </w:r>
    </w:p>
    <w:p w14:paraId="3C20A122" w14:textId="77777777" w:rsidR="005823D4" w:rsidRPr="003637A6" w:rsidRDefault="005823D4" w:rsidP="00284ABC">
      <w:pPr>
        <w:ind w:firstLine="720"/>
        <w:jc w:val="both"/>
      </w:pPr>
      <w:proofErr w:type="spellStart"/>
      <w:r w:rsidRPr="003637A6">
        <w:t>Преко</w:t>
      </w:r>
      <w:proofErr w:type="spellEnd"/>
      <w:r w:rsidRPr="003637A6">
        <w:t xml:space="preserve"> </w:t>
      </w:r>
      <w:proofErr w:type="spellStart"/>
      <w:r w:rsidRPr="003637A6">
        <w:t>Алексинца</w:t>
      </w:r>
      <w:proofErr w:type="spellEnd"/>
      <w:r w:rsidRPr="003637A6">
        <w:t xml:space="preserve"> (31</w:t>
      </w:r>
      <w:r w:rsidR="00284ABC">
        <w:t xml:space="preserve"> </w:t>
      </w:r>
      <w:r w:rsidRPr="003637A6">
        <w:t xml:space="preserve">km) </w:t>
      </w:r>
      <w:proofErr w:type="spellStart"/>
      <w:r w:rsidRPr="003637A6">
        <w:t>Сокобања</w:t>
      </w:r>
      <w:proofErr w:type="spellEnd"/>
      <w:r w:rsidRPr="003637A6">
        <w:t xml:space="preserve"> </w:t>
      </w:r>
      <w:proofErr w:type="spellStart"/>
      <w:r w:rsidRPr="003637A6">
        <w:t>је</w:t>
      </w:r>
      <w:proofErr w:type="spellEnd"/>
      <w:r w:rsidRPr="003637A6">
        <w:t xml:space="preserve"> </w:t>
      </w:r>
      <w:proofErr w:type="spellStart"/>
      <w:r w:rsidRPr="003637A6">
        <w:t>повезана</w:t>
      </w:r>
      <w:proofErr w:type="spellEnd"/>
      <w:r w:rsidRPr="003637A6">
        <w:t xml:space="preserve"> </w:t>
      </w:r>
      <w:proofErr w:type="spellStart"/>
      <w:r w:rsidRPr="003637A6">
        <w:t>друмским</w:t>
      </w:r>
      <w:proofErr w:type="spellEnd"/>
      <w:r w:rsidRPr="003637A6">
        <w:t xml:space="preserve"> и </w:t>
      </w:r>
      <w:proofErr w:type="spellStart"/>
      <w:r w:rsidRPr="003637A6">
        <w:t>железничким</w:t>
      </w:r>
      <w:proofErr w:type="spellEnd"/>
      <w:r w:rsidRPr="003637A6">
        <w:t xml:space="preserve"> </w:t>
      </w:r>
      <w:proofErr w:type="spellStart"/>
      <w:r w:rsidRPr="003637A6">
        <w:t>магистралама</w:t>
      </w:r>
      <w:proofErr w:type="spellEnd"/>
      <w:r w:rsidRPr="003637A6">
        <w:t xml:space="preserve"> </w:t>
      </w:r>
      <w:proofErr w:type="spellStart"/>
      <w:r w:rsidRPr="003637A6">
        <w:t>које</w:t>
      </w:r>
      <w:proofErr w:type="spellEnd"/>
      <w:r w:rsidRPr="003637A6">
        <w:t xml:space="preserve"> </w:t>
      </w:r>
      <w:proofErr w:type="spellStart"/>
      <w:r w:rsidRPr="003637A6">
        <w:t>од</w:t>
      </w:r>
      <w:proofErr w:type="spellEnd"/>
      <w:r w:rsidRPr="003637A6">
        <w:t xml:space="preserve"> </w:t>
      </w:r>
      <w:proofErr w:type="spellStart"/>
      <w:r w:rsidRPr="003637A6">
        <w:t>Београда</w:t>
      </w:r>
      <w:proofErr w:type="spellEnd"/>
      <w:r w:rsidRPr="003637A6">
        <w:t xml:space="preserve"> </w:t>
      </w:r>
      <w:proofErr w:type="spellStart"/>
      <w:r w:rsidRPr="003637A6">
        <w:t>према</w:t>
      </w:r>
      <w:proofErr w:type="spellEnd"/>
      <w:r w:rsidRPr="003637A6">
        <w:t xml:space="preserve"> </w:t>
      </w:r>
      <w:proofErr w:type="spellStart"/>
      <w:r w:rsidRPr="003637A6">
        <w:t>Нишу</w:t>
      </w:r>
      <w:proofErr w:type="spellEnd"/>
      <w:r w:rsidRPr="003637A6">
        <w:t xml:space="preserve"> </w:t>
      </w:r>
      <w:proofErr w:type="spellStart"/>
      <w:r w:rsidRPr="003637A6">
        <w:t>пролазе</w:t>
      </w:r>
      <w:proofErr w:type="spellEnd"/>
      <w:r w:rsidRPr="003637A6">
        <w:t xml:space="preserve"> </w:t>
      </w:r>
      <w:proofErr w:type="spellStart"/>
      <w:r w:rsidRPr="003637A6">
        <w:t>долином</w:t>
      </w:r>
      <w:proofErr w:type="spellEnd"/>
      <w:r w:rsidRPr="003637A6">
        <w:t xml:space="preserve"> </w:t>
      </w:r>
      <w:proofErr w:type="spellStart"/>
      <w:r w:rsidRPr="003637A6">
        <w:t>реке</w:t>
      </w:r>
      <w:proofErr w:type="spellEnd"/>
      <w:r w:rsidRPr="003637A6">
        <w:t xml:space="preserve"> </w:t>
      </w:r>
      <w:proofErr w:type="spellStart"/>
      <w:r w:rsidRPr="003637A6">
        <w:t>Јужне</w:t>
      </w:r>
      <w:proofErr w:type="spellEnd"/>
      <w:r w:rsidRPr="003637A6">
        <w:t xml:space="preserve"> </w:t>
      </w:r>
      <w:proofErr w:type="spellStart"/>
      <w:r w:rsidRPr="003637A6">
        <w:t>Мораве</w:t>
      </w:r>
      <w:proofErr w:type="spellEnd"/>
      <w:r w:rsidRPr="003637A6">
        <w:t xml:space="preserve">. </w:t>
      </w:r>
      <w:proofErr w:type="spellStart"/>
      <w:r w:rsidRPr="003637A6">
        <w:t>На</w:t>
      </w:r>
      <w:proofErr w:type="spellEnd"/>
      <w:r w:rsidRPr="003637A6">
        <w:t xml:space="preserve"> </w:t>
      </w:r>
      <w:proofErr w:type="spellStart"/>
      <w:r w:rsidRPr="003637A6">
        <w:t>истоку</w:t>
      </w:r>
      <w:proofErr w:type="spellEnd"/>
      <w:r w:rsidRPr="003637A6">
        <w:t xml:space="preserve"> </w:t>
      </w:r>
      <w:proofErr w:type="spellStart"/>
      <w:r w:rsidRPr="003637A6">
        <w:t>је</w:t>
      </w:r>
      <w:proofErr w:type="spellEnd"/>
      <w:r w:rsidRPr="003637A6">
        <w:t xml:space="preserve"> </w:t>
      </w:r>
      <w:proofErr w:type="spellStart"/>
      <w:r w:rsidRPr="003637A6">
        <w:t>асфалтним</w:t>
      </w:r>
      <w:proofErr w:type="spellEnd"/>
      <w:r w:rsidRPr="003637A6">
        <w:t xml:space="preserve"> </w:t>
      </w:r>
      <w:proofErr w:type="spellStart"/>
      <w:r w:rsidRPr="003637A6">
        <w:t>путевима</w:t>
      </w:r>
      <w:proofErr w:type="spellEnd"/>
      <w:r w:rsidRPr="003637A6">
        <w:t xml:space="preserve"> </w:t>
      </w:r>
      <w:proofErr w:type="spellStart"/>
      <w:r w:rsidRPr="003637A6">
        <w:t>преко</w:t>
      </w:r>
      <w:proofErr w:type="spellEnd"/>
      <w:r w:rsidRPr="003637A6">
        <w:t xml:space="preserve"> </w:t>
      </w:r>
      <w:proofErr w:type="spellStart"/>
      <w:r w:rsidRPr="003637A6">
        <w:t>Књажевца</w:t>
      </w:r>
      <w:proofErr w:type="spellEnd"/>
      <w:r w:rsidRPr="003637A6">
        <w:t xml:space="preserve"> и </w:t>
      </w:r>
      <w:proofErr w:type="spellStart"/>
      <w:r w:rsidRPr="003637A6">
        <w:t>Бољевца</w:t>
      </w:r>
      <w:proofErr w:type="spellEnd"/>
      <w:r w:rsidRPr="003637A6">
        <w:t xml:space="preserve"> </w:t>
      </w:r>
      <w:proofErr w:type="spellStart"/>
      <w:r w:rsidRPr="003637A6">
        <w:t>повезана</w:t>
      </w:r>
      <w:proofErr w:type="spellEnd"/>
      <w:r w:rsidRPr="003637A6">
        <w:t xml:space="preserve"> </w:t>
      </w:r>
      <w:proofErr w:type="spellStart"/>
      <w:r w:rsidRPr="003637A6">
        <w:t>са</w:t>
      </w:r>
      <w:proofErr w:type="spellEnd"/>
      <w:r w:rsidRPr="003637A6">
        <w:t xml:space="preserve"> </w:t>
      </w:r>
      <w:proofErr w:type="spellStart"/>
      <w:r w:rsidRPr="003637A6">
        <w:t>Тимочком</w:t>
      </w:r>
      <w:proofErr w:type="spellEnd"/>
      <w:r w:rsidRPr="003637A6">
        <w:t xml:space="preserve"> </w:t>
      </w:r>
      <w:proofErr w:type="spellStart"/>
      <w:r w:rsidRPr="003637A6">
        <w:t>крајином</w:t>
      </w:r>
      <w:proofErr w:type="spellEnd"/>
      <w:r w:rsidRPr="003637A6">
        <w:t xml:space="preserve">. </w:t>
      </w:r>
    </w:p>
    <w:p w14:paraId="4AD27A34" w14:textId="77777777" w:rsidR="005823D4" w:rsidRPr="003637A6" w:rsidRDefault="005823D4" w:rsidP="005823D4">
      <w:pPr>
        <w:ind w:firstLine="720"/>
        <w:jc w:val="both"/>
      </w:pPr>
      <w:proofErr w:type="spellStart"/>
      <w:r w:rsidRPr="003637A6">
        <w:t>Газдинска</w:t>
      </w:r>
      <w:proofErr w:type="spellEnd"/>
      <w:r w:rsidRPr="003637A6">
        <w:t xml:space="preserve"> </w:t>
      </w:r>
      <w:proofErr w:type="spellStart"/>
      <w:r w:rsidRPr="003637A6">
        <w:t>јединица</w:t>
      </w:r>
      <w:proofErr w:type="spellEnd"/>
      <w:r w:rsidRPr="003637A6">
        <w:t xml:space="preserve"> </w:t>
      </w:r>
      <w:proofErr w:type="spellStart"/>
      <w:r w:rsidRPr="003637A6">
        <w:t>има</w:t>
      </w:r>
      <w:proofErr w:type="spellEnd"/>
      <w:r w:rsidRPr="003637A6">
        <w:t xml:space="preserve"> </w:t>
      </w:r>
      <w:proofErr w:type="spellStart"/>
      <w:r w:rsidRPr="003637A6">
        <w:t>прилично</w:t>
      </w:r>
      <w:proofErr w:type="spellEnd"/>
      <w:r w:rsidRPr="003637A6">
        <w:t xml:space="preserve"> </w:t>
      </w:r>
      <w:proofErr w:type="spellStart"/>
      <w:r w:rsidRPr="003637A6">
        <w:t>повољан</w:t>
      </w:r>
      <w:proofErr w:type="spellEnd"/>
      <w:r w:rsidRPr="003637A6">
        <w:t xml:space="preserve"> </w:t>
      </w:r>
      <w:proofErr w:type="spellStart"/>
      <w:r w:rsidRPr="003637A6">
        <w:t>географски</w:t>
      </w:r>
      <w:proofErr w:type="spellEnd"/>
      <w:r w:rsidRPr="003637A6">
        <w:t xml:space="preserve"> </w:t>
      </w:r>
      <w:proofErr w:type="spellStart"/>
      <w:r w:rsidRPr="003637A6">
        <w:t>положај</w:t>
      </w:r>
      <w:proofErr w:type="spellEnd"/>
      <w:r w:rsidRPr="003637A6">
        <w:t xml:space="preserve">. </w:t>
      </w:r>
      <w:proofErr w:type="spellStart"/>
      <w:r w:rsidRPr="003637A6">
        <w:t>Заузима</w:t>
      </w:r>
      <w:proofErr w:type="spellEnd"/>
      <w:r w:rsidRPr="003637A6">
        <w:t xml:space="preserve"> </w:t>
      </w:r>
      <w:proofErr w:type="spellStart"/>
      <w:r w:rsidRPr="003637A6">
        <w:t>северозападнидео</w:t>
      </w:r>
      <w:proofErr w:type="spellEnd"/>
      <w:r w:rsidRPr="003637A6">
        <w:t xml:space="preserve"> </w:t>
      </w:r>
      <w:proofErr w:type="spellStart"/>
      <w:r w:rsidRPr="003637A6">
        <w:t>Моравског</w:t>
      </w:r>
      <w:proofErr w:type="spellEnd"/>
      <w:r w:rsidRPr="003637A6">
        <w:t xml:space="preserve"> </w:t>
      </w:r>
      <w:proofErr w:type="spellStart"/>
      <w:r w:rsidRPr="003637A6">
        <w:t>шумског</w:t>
      </w:r>
      <w:proofErr w:type="spellEnd"/>
      <w:r w:rsidRPr="003637A6">
        <w:t xml:space="preserve"> </w:t>
      </w:r>
      <w:proofErr w:type="spellStart"/>
      <w:r w:rsidRPr="003637A6">
        <w:t>подручја</w:t>
      </w:r>
      <w:proofErr w:type="spellEnd"/>
      <w:r w:rsidRPr="003637A6">
        <w:t xml:space="preserve"> и </w:t>
      </w:r>
      <w:proofErr w:type="spellStart"/>
      <w:r w:rsidRPr="003637A6">
        <w:t>једна</w:t>
      </w:r>
      <w:proofErr w:type="spellEnd"/>
      <w:r w:rsidRPr="003637A6">
        <w:t xml:space="preserve"> </w:t>
      </w:r>
      <w:proofErr w:type="spellStart"/>
      <w:r w:rsidRPr="003637A6">
        <w:t>је</w:t>
      </w:r>
      <w:proofErr w:type="spellEnd"/>
      <w:r w:rsidRPr="003637A6">
        <w:t xml:space="preserve"> </w:t>
      </w:r>
      <w:proofErr w:type="spellStart"/>
      <w:r w:rsidRPr="003637A6">
        <w:t>од</w:t>
      </w:r>
      <w:proofErr w:type="spellEnd"/>
      <w:r w:rsidRPr="003637A6">
        <w:t xml:space="preserve"> </w:t>
      </w:r>
      <w:r w:rsidR="00C52688" w:rsidRPr="003637A6">
        <w:rPr>
          <w:lang w:val="sr-Cyrl-RS"/>
        </w:rPr>
        <w:t>осредњих</w:t>
      </w:r>
      <w:r w:rsidR="00C52688" w:rsidRPr="003637A6">
        <w:t xml:space="preserve"> </w:t>
      </w:r>
      <w:r w:rsidR="00C52688" w:rsidRPr="003637A6">
        <w:rPr>
          <w:lang w:val="sr-Cyrl-RS"/>
        </w:rPr>
        <w:t>газдинских јединица</w:t>
      </w:r>
      <w:r w:rsidRPr="003637A6">
        <w:t xml:space="preserve"> у </w:t>
      </w:r>
      <w:proofErr w:type="spellStart"/>
      <w:r w:rsidRPr="003637A6">
        <w:t>њему</w:t>
      </w:r>
      <w:proofErr w:type="spellEnd"/>
      <w:r w:rsidRPr="003637A6">
        <w:t>.</w:t>
      </w:r>
    </w:p>
    <w:p w14:paraId="07A70977" w14:textId="77777777" w:rsidR="0000426C" w:rsidRDefault="0000426C" w:rsidP="00315F2B">
      <w:pPr>
        <w:pStyle w:val="Heading7"/>
        <w:ind w:left="0"/>
        <w:rPr>
          <w:b w:val="0"/>
          <w:lang w:val="sr-Cyrl-RS"/>
        </w:rPr>
      </w:pPr>
    </w:p>
    <w:p w14:paraId="2E22D546" w14:textId="77777777" w:rsidR="00C52688" w:rsidRPr="008A4AC8" w:rsidRDefault="00C52688" w:rsidP="0085119F">
      <w:pPr>
        <w:pStyle w:val="Heading7"/>
        <w:ind w:left="0" w:firstLine="695"/>
        <w:rPr>
          <w:sz w:val="24"/>
          <w:szCs w:val="22"/>
          <w:u w:val="single"/>
        </w:rPr>
      </w:pPr>
      <w:r w:rsidRPr="008A4AC8">
        <w:rPr>
          <w:sz w:val="24"/>
          <w:szCs w:val="22"/>
          <w:u w:val="single"/>
        </w:rPr>
        <w:t xml:space="preserve">3.2. </w:t>
      </w:r>
      <w:r w:rsidR="0085119F" w:rsidRPr="008A4AC8">
        <w:rPr>
          <w:sz w:val="24"/>
          <w:szCs w:val="22"/>
          <w:u w:val="single"/>
        </w:rPr>
        <w:tab/>
      </w:r>
      <w:r w:rsidRPr="008A4AC8">
        <w:rPr>
          <w:sz w:val="24"/>
          <w:szCs w:val="22"/>
          <w:u w:val="single"/>
        </w:rPr>
        <w:t>Економске и културне прилике</w:t>
      </w:r>
    </w:p>
    <w:p w14:paraId="095CBD5E" w14:textId="77777777" w:rsidR="00C52688" w:rsidRPr="003637A6" w:rsidRDefault="00C52688" w:rsidP="00C52688">
      <w:pPr>
        <w:spacing w:after="18" w:line="256" w:lineRule="auto"/>
        <w:ind w:left="720"/>
      </w:pPr>
    </w:p>
    <w:p w14:paraId="45D977F2" w14:textId="77777777" w:rsidR="00C52688" w:rsidRPr="003637A6" w:rsidRDefault="0010628C" w:rsidP="00C52688">
      <w:pPr>
        <w:ind w:firstLine="695"/>
      </w:pPr>
      <w:proofErr w:type="spellStart"/>
      <w:r>
        <w:t>По</w:t>
      </w:r>
      <w:proofErr w:type="spellEnd"/>
      <w:r>
        <w:t xml:space="preserve"> </w:t>
      </w:r>
      <w:proofErr w:type="spellStart"/>
      <w:r>
        <w:t>квалитету</w:t>
      </w:r>
      <w:proofErr w:type="spellEnd"/>
      <w:r>
        <w:t xml:space="preserve"> </w:t>
      </w:r>
      <w:proofErr w:type="spellStart"/>
      <w:r>
        <w:t>дрвне</w:t>
      </w:r>
      <w:proofErr w:type="spellEnd"/>
      <w:r>
        <w:t xml:space="preserve"> </w:t>
      </w:r>
      <w:proofErr w:type="spellStart"/>
      <w:r>
        <w:t>масе</w:t>
      </w:r>
      <w:proofErr w:type="spellEnd"/>
      <w:r>
        <w:t xml:space="preserve"> </w:t>
      </w:r>
      <w:proofErr w:type="spellStart"/>
      <w:r>
        <w:t>ова</w:t>
      </w:r>
      <w:proofErr w:type="spellEnd"/>
      <w:r>
        <w:t xml:space="preserve"> Г</w:t>
      </w:r>
      <w:r w:rsidR="00C52688" w:rsidRPr="003637A6">
        <w:t xml:space="preserve">Ј </w:t>
      </w:r>
      <w:proofErr w:type="spellStart"/>
      <w:r w:rsidR="00C52688" w:rsidRPr="003637A6">
        <w:t>спада</w:t>
      </w:r>
      <w:proofErr w:type="spellEnd"/>
      <w:r w:rsidR="00C52688" w:rsidRPr="003637A6">
        <w:t xml:space="preserve"> у </w:t>
      </w:r>
      <w:proofErr w:type="spellStart"/>
      <w:r w:rsidR="00C52688" w:rsidRPr="003637A6">
        <w:t>ред</w:t>
      </w:r>
      <w:proofErr w:type="spellEnd"/>
      <w:r w:rsidR="00C52688" w:rsidRPr="003637A6">
        <w:t xml:space="preserve"> </w:t>
      </w:r>
      <w:proofErr w:type="spellStart"/>
      <w:r w:rsidR="00C52688" w:rsidRPr="003637A6">
        <w:t>лошијих</w:t>
      </w:r>
      <w:proofErr w:type="spellEnd"/>
      <w:r w:rsidR="00C52688" w:rsidRPr="003637A6">
        <w:t xml:space="preserve"> </w:t>
      </w:r>
      <w:proofErr w:type="spellStart"/>
      <w:r w:rsidR="00C52688" w:rsidRPr="003637A6">
        <w:t>газдинских</w:t>
      </w:r>
      <w:proofErr w:type="spellEnd"/>
      <w:r w:rsidR="00C52688" w:rsidRPr="003637A6">
        <w:t xml:space="preserve"> </w:t>
      </w:r>
      <w:proofErr w:type="spellStart"/>
      <w:r w:rsidR="00C52688" w:rsidRPr="003637A6">
        <w:t>јединица</w:t>
      </w:r>
      <w:proofErr w:type="spellEnd"/>
      <w:r w:rsidR="00C52688" w:rsidRPr="003637A6">
        <w:t xml:space="preserve">, </w:t>
      </w:r>
      <w:proofErr w:type="spellStart"/>
      <w:r w:rsidR="00C52688" w:rsidRPr="003637A6">
        <w:t>која</w:t>
      </w:r>
      <w:proofErr w:type="spellEnd"/>
      <w:r w:rsidR="00C52688" w:rsidRPr="003637A6">
        <w:t xml:space="preserve"> </w:t>
      </w:r>
      <w:proofErr w:type="spellStart"/>
      <w:r w:rsidR="00C52688" w:rsidRPr="003637A6">
        <w:t>би</w:t>
      </w:r>
      <w:proofErr w:type="spellEnd"/>
      <w:r w:rsidR="00C52688" w:rsidRPr="003637A6">
        <w:t xml:space="preserve"> </w:t>
      </w:r>
      <w:proofErr w:type="spellStart"/>
      <w:r w:rsidR="00C52688" w:rsidRPr="003637A6">
        <w:t>пројектовањем</w:t>
      </w:r>
      <w:proofErr w:type="spellEnd"/>
      <w:r w:rsidR="00C52688" w:rsidRPr="003637A6">
        <w:t xml:space="preserve"> </w:t>
      </w:r>
      <w:proofErr w:type="spellStart"/>
      <w:r w:rsidR="00C52688" w:rsidRPr="003637A6">
        <w:t>савремених</w:t>
      </w:r>
      <w:proofErr w:type="spellEnd"/>
      <w:r w:rsidR="00C52688" w:rsidRPr="003637A6">
        <w:t xml:space="preserve"> </w:t>
      </w:r>
      <w:proofErr w:type="spellStart"/>
      <w:r w:rsidR="00C52688" w:rsidRPr="003637A6">
        <w:t>мера</w:t>
      </w:r>
      <w:proofErr w:type="spellEnd"/>
      <w:r w:rsidR="00C52688" w:rsidRPr="003637A6">
        <w:t xml:space="preserve"> </w:t>
      </w:r>
      <w:proofErr w:type="spellStart"/>
      <w:r w:rsidR="00C52688" w:rsidRPr="003637A6">
        <w:t>газдовања</w:t>
      </w:r>
      <w:proofErr w:type="spellEnd"/>
      <w:r w:rsidR="00C52688" w:rsidRPr="003637A6">
        <w:t xml:space="preserve"> </w:t>
      </w:r>
      <w:proofErr w:type="spellStart"/>
      <w:r w:rsidR="00C52688" w:rsidRPr="003637A6">
        <w:t>добил</w:t>
      </w:r>
      <w:r>
        <w:t>а</w:t>
      </w:r>
      <w:proofErr w:type="spellEnd"/>
      <w:r>
        <w:t xml:space="preserve"> </w:t>
      </w:r>
      <w:proofErr w:type="spellStart"/>
      <w:r>
        <w:t>већи</w:t>
      </w:r>
      <w:proofErr w:type="spellEnd"/>
      <w:r>
        <w:t xml:space="preserve"> </w:t>
      </w:r>
      <w:proofErr w:type="spellStart"/>
      <w:r>
        <w:t>значај</w:t>
      </w:r>
      <w:proofErr w:type="spellEnd"/>
      <w:r>
        <w:t xml:space="preserve">. У </w:t>
      </w:r>
      <w:proofErr w:type="spellStart"/>
      <w:r>
        <w:t>подножју</w:t>
      </w:r>
      <w:proofErr w:type="spellEnd"/>
      <w:r>
        <w:t xml:space="preserve"> </w:t>
      </w:r>
      <w:proofErr w:type="spellStart"/>
      <w:r>
        <w:t>ове</w:t>
      </w:r>
      <w:proofErr w:type="spellEnd"/>
      <w:r>
        <w:t xml:space="preserve"> ГЈ</w:t>
      </w:r>
      <w:r w:rsidR="00C52688" w:rsidRPr="003637A6">
        <w:t xml:space="preserve"> </w:t>
      </w:r>
      <w:proofErr w:type="spellStart"/>
      <w:r w:rsidR="00C52688" w:rsidRPr="003637A6">
        <w:t>налазе</w:t>
      </w:r>
      <w:proofErr w:type="spellEnd"/>
      <w:r w:rsidR="00C52688" w:rsidRPr="003637A6">
        <w:t xml:space="preserve"> </w:t>
      </w:r>
      <w:proofErr w:type="spellStart"/>
      <w:r w:rsidR="00C52688" w:rsidRPr="003637A6">
        <w:t>се</w:t>
      </w:r>
      <w:proofErr w:type="spellEnd"/>
      <w:r w:rsidR="00C52688" w:rsidRPr="003637A6">
        <w:t xml:space="preserve"> </w:t>
      </w:r>
      <w:proofErr w:type="spellStart"/>
      <w:r w:rsidR="00C52688" w:rsidRPr="003637A6">
        <w:t>следећа</w:t>
      </w:r>
      <w:proofErr w:type="spellEnd"/>
      <w:r w:rsidR="00C52688" w:rsidRPr="003637A6">
        <w:t xml:space="preserve"> </w:t>
      </w:r>
      <w:proofErr w:type="spellStart"/>
      <w:r w:rsidR="00C52688" w:rsidRPr="003637A6">
        <w:t>насељена</w:t>
      </w:r>
      <w:proofErr w:type="spellEnd"/>
      <w:r w:rsidR="00C52688" w:rsidRPr="003637A6">
        <w:t xml:space="preserve"> </w:t>
      </w:r>
      <w:proofErr w:type="spellStart"/>
      <w:r w:rsidR="00C52688" w:rsidRPr="003637A6">
        <w:t>места</w:t>
      </w:r>
      <w:proofErr w:type="spellEnd"/>
      <w:r w:rsidR="00C52688" w:rsidRPr="003637A6">
        <w:t xml:space="preserve">: </w:t>
      </w:r>
      <w:proofErr w:type="spellStart"/>
      <w:r w:rsidR="00C52688" w:rsidRPr="003637A6">
        <w:t>Блендија</w:t>
      </w:r>
      <w:proofErr w:type="spellEnd"/>
      <w:r w:rsidR="00C52688" w:rsidRPr="003637A6">
        <w:t xml:space="preserve">, </w:t>
      </w:r>
      <w:proofErr w:type="spellStart"/>
      <w:r w:rsidR="00C52688" w:rsidRPr="003637A6">
        <w:t>Дуго</w:t>
      </w:r>
      <w:proofErr w:type="spellEnd"/>
      <w:r w:rsidR="00C52688" w:rsidRPr="003637A6">
        <w:t xml:space="preserve"> </w:t>
      </w:r>
      <w:proofErr w:type="spellStart"/>
      <w:r w:rsidR="00C52688" w:rsidRPr="003637A6">
        <w:t>Поље</w:t>
      </w:r>
      <w:proofErr w:type="spellEnd"/>
      <w:r w:rsidR="00C52688" w:rsidRPr="003637A6">
        <w:t xml:space="preserve">, </w:t>
      </w:r>
      <w:proofErr w:type="spellStart"/>
      <w:r w:rsidR="00C52688" w:rsidRPr="003637A6">
        <w:t>Језеро</w:t>
      </w:r>
      <w:proofErr w:type="spellEnd"/>
      <w:r w:rsidR="00C52688" w:rsidRPr="003637A6">
        <w:t xml:space="preserve">, </w:t>
      </w:r>
      <w:proofErr w:type="spellStart"/>
      <w:r w:rsidR="00C52688" w:rsidRPr="003637A6">
        <w:t>Ново</w:t>
      </w:r>
      <w:proofErr w:type="spellEnd"/>
      <w:r w:rsidR="00C52688" w:rsidRPr="003637A6">
        <w:t xml:space="preserve"> </w:t>
      </w:r>
      <w:proofErr w:type="spellStart"/>
      <w:r w:rsidR="00C52688" w:rsidRPr="003637A6">
        <w:t>Село</w:t>
      </w:r>
      <w:proofErr w:type="spellEnd"/>
      <w:r w:rsidR="00C52688" w:rsidRPr="003637A6">
        <w:t xml:space="preserve">, </w:t>
      </w:r>
      <w:proofErr w:type="spellStart"/>
      <w:r w:rsidR="00C52688" w:rsidRPr="003637A6">
        <w:t>Раденковац</w:t>
      </w:r>
      <w:proofErr w:type="spellEnd"/>
      <w:r w:rsidR="00C52688" w:rsidRPr="003637A6">
        <w:t xml:space="preserve">, </w:t>
      </w:r>
      <w:proofErr w:type="spellStart"/>
      <w:r w:rsidR="00C52688" w:rsidRPr="003637A6">
        <w:t>Сокобања</w:t>
      </w:r>
      <w:proofErr w:type="spellEnd"/>
      <w:r w:rsidR="00C52688" w:rsidRPr="003637A6">
        <w:t xml:space="preserve">, </w:t>
      </w:r>
      <w:proofErr w:type="spellStart"/>
      <w:r w:rsidR="00C52688" w:rsidRPr="003637A6">
        <w:t>Церовица</w:t>
      </w:r>
      <w:proofErr w:type="spellEnd"/>
      <w:r w:rsidR="00C52688" w:rsidRPr="003637A6">
        <w:t xml:space="preserve"> и </w:t>
      </w:r>
      <w:proofErr w:type="spellStart"/>
      <w:r w:rsidR="00C52688" w:rsidRPr="003637A6">
        <w:t>Читлук</w:t>
      </w:r>
      <w:proofErr w:type="spellEnd"/>
      <w:r w:rsidR="00C52688" w:rsidRPr="003637A6">
        <w:t xml:space="preserve"> </w:t>
      </w:r>
      <w:proofErr w:type="spellStart"/>
      <w:r w:rsidR="00C52688" w:rsidRPr="003637A6">
        <w:t>која</w:t>
      </w:r>
      <w:proofErr w:type="spellEnd"/>
      <w:r w:rsidR="00C52688" w:rsidRPr="003637A6">
        <w:t xml:space="preserve"> </w:t>
      </w:r>
      <w:proofErr w:type="spellStart"/>
      <w:r w:rsidR="00C52688" w:rsidRPr="003637A6">
        <w:t>асфалтним</w:t>
      </w:r>
      <w:proofErr w:type="spellEnd"/>
      <w:r w:rsidR="00C52688" w:rsidRPr="003637A6">
        <w:t xml:space="preserve"> </w:t>
      </w:r>
      <w:proofErr w:type="spellStart"/>
      <w:r w:rsidR="00C52688" w:rsidRPr="003637A6">
        <w:t>путем</w:t>
      </w:r>
      <w:proofErr w:type="spellEnd"/>
      <w:r w:rsidR="00C52688" w:rsidRPr="003637A6">
        <w:t xml:space="preserve"> </w:t>
      </w:r>
      <w:proofErr w:type="spellStart"/>
      <w:r w:rsidR="00C52688" w:rsidRPr="003637A6">
        <w:t>имају</w:t>
      </w:r>
      <w:proofErr w:type="spellEnd"/>
      <w:r w:rsidR="00C52688" w:rsidRPr="003637A6">
        <w:t xml:space="preserve"> </w:t>
      </w:r>
      <w:proofErr w:type="spellStart"/>
      <w:r w:rsidR="00C52688" w:rsidRPr="003637A6">
        <w:t>везу</w:t>
      </w:r>
      <w:proofErr w:type="spellEnd"/>
      <w:r w:rsidR="00C52688" w:rsidRPr="003637A6">
        <w:t xml:space="preserve"> </w:t>
      </w:r>
      <w:proofErr w:type="spellStart"/>
      <w:r w:rsidR="00C52688" w:rsidRPr="003637A6">
        <w:t>према</w:t>
      </w:r>
      <w:proofErr w:type="spellEnd"/>
      <w:r w:rsidR="00C52688" w:rsidRPr="003637A6">
        <w:t xml:space="preserve"> </w:t>
      </w:r>
      <w:proofErr w:type="spellStart"/>
      <w:r w:rsidR="00C52688" w:rsidRPr="003637A6">
        <w:t>Алексинцу</w:t>
      </w:r>
      <w:proofErr w:type="spellEnd"/>
      <w:r w:rsidR="00C52688" w:rsidRPr="003637A6">
        <w:t xml:space="preserve">, Бољевцу и </w:t>
      </w:r>
      <w:proofErr w:type="spellStart"/>
      <w:r w:rsidR="00C52688" w:rsidRPr="003637A6">
        <w:t>Књажевцу</w:t>
      </w:r>
      <w:proofErr w:type="spellEnd"/>
      <w:r w:rsidR="00C52688" w:rsidRPr="003637A6">
        <w:t xml:space="preserve">. </w:t>
      </w:r>
    </w:p>
    <w:p w14:paraId="42DB4C9D" w14:textId="77777777" w:rsidR="00C52688" w:rsidRPr="003637A6" w:rsidRDefault="00C52688" w:rsidP="00284ABC">
      <w:pPr>
        <w:ind w:firstLine="695"/>
        <w:jc w:val="both"/>
        <w:rPr>
          <w:lang w:val="sr-Cyrl-RS"/>
        </w:rPr>
      </w:pPr>
      <w:proofErr w:type="spellStart"/>
      <w:r w:rsidRPr="003637A6">
        <w:t>Већи</w:t>
      </w:r>
      <w:proofErr w:type="spellEnd"/>
      <w:r w:rsidRPr="003637A6">
        <w:t xml:space="preserve"> </w:t>
      </w:r>
      <w:proofErr w:type="spellStart"/>
      <w:r w:rsidRPr="003637A6">
        <w:t>део</w:t>
      </w:r>
      <w:proofErr w:type="spellEnd"/>
      <w:r w:rsidRPr="003637A6">
        <w:t xml:space="preserve"> </w:t>
      </w:r>
      <w:proofErr w:type="spellStart"/>
      <w:r w:rsidRPr="003637A6">
        <w:t>становништва</w:t>
      </w:r>
      <w:proofErr w:type="spellEnd"/>
      <w:r w:rsidRPr="003637A6">
        <w:t xml:space="preserve"> </w:t>
      </w:r>
      <w:proofErr w:type="spellStart"/>
      <w:r w:rsidRPr="003637A6">
        <w:t>ових</w:t>
      </w:r>
      <w:proofErr w:type="spellEnd"/>
      <w:r w:rsidRPr="003637A6">
        <w:t xml:space="preserve"> </w:t>
      </w:r>
      <w:proofErr w:type="spellStart"/>
      <w:r w:rsidRPr="003637A6">
        <w:t>насеља</w:t>
      </w:r>
      <w:proofErr w:type="spellEnd"/>
      <w:r w:rsidRPr="003637A6">
        <w:t xml:space="preserve"> </w:t>
      </w:r>
      <w:proofErr w:type="spellStart"/>
      <w:r w:rsidRPr="003637A6">
        <w:t>се</w:t>
      </w:r>
      <w:proofErr w:type="spellEnd"/>
      <w:r w:rsidRPr="003637A6">
        <w:t xml:space="preserve"> </w:t>
      </w:r>
      <w:proofErr w:type="spellStart"/>
      <w:r w:rsidRPr="003637A6">
        <w:t>бави</w:t>
      </w:r>
      <w:proofErr w:type="spellEnd"/>
      <w:r w:rsidRPr="003637A6">
        <w:t xml:space="preserve"> </w:t>
      </w:r>
      <w:proofErr w:type="spellStart"/>
      <w:r w:rsidRPr="003637A6">
        <w:t>претежно</w:t>
      </w:r>
      <w:proofErr w:type="spellEnd"/>
      <w:r w:rsidRPr="003637A6">
        <w:t xml:space="preserve"> </w:t>
      </w:r>
      <w:proofErr w:type="spellStart"/>
      <w:r w:rsidRPr="003637A6">
        <w:t>пољопривредом</w:t>
      </w:r>
      <w:proofErr w:type="spellEnd"/>
      <w:r w:rsidRPr="003637A6">
        <w:t xml:space="preserve"> (</w:t>
      </w:r>
      <w:proofErr w:type="spellStart"/>
      <w:r w:rsidRPr="003637A6">
        <w:t>ратарством</w:t>
      </w:r>
      <w:proofErr w:type="spellEnd"/>
      <w:r w:rsidRPr="003637A6">
        <w:t xml:space="preserve"> и </w:t>
      </w:r>
      <w:proofErr w:type="spellStart"/>
      <w:r w:rsidRPr="003637A6">
        <w:t>воћарством</w:t>
      </w:r>
      <w:proofErr w:type="spellEnd"/>
      <w:r w:rsidRPr="003637A6">
        <w:t xml:space="preserve">), </w:t>
      </w:r>
      <w:proofErr w:type="spellStart"/>
      <w:r w:rsidRPr="003637A6">
        <w:t>док</w:t>
      </w:r>
      <w:proofErr w:type="spellEnd"/>
      <w:r w:rsidRPr="003637A6">
        <w:t xml:space="preserve"> </w:t>
      </w:r>
      <w:proofErr w:type="spellStart"/>
      <w:r w:rsidRPr="003637A6">
        <w:t>се</w:t>
      </w:r>
      <w:proofErr w:type="spellEnd"/>
      <w:r w:rsidRPr="003637A6">
        <w:t xml:space="preserve"> </w:t>
      </w:r>
      <w:proofErr w:type="spellStart"/>
      <w:r w:rsidRPr="003637A6">
        <w:t>део</w:t>
      </w:r>
      <w:proofErr w:type="spellEnd"/>
      <w:r w:rsidRPr="003637A6">
        <w:t xml:space="preserve"> </w:t>
      </w:r>
      <w:proofErr w:type="spellStart"/>
      <w:r w:rsidRPr="003637A6">
        <w:t>становништва</w:t>
      </w:r>
      <w:proofErr w:type="spellEnd"/>
      <w:r w:rsidRPr="003637A6">
        <w:t xml:space="preserve"> </w:t>
      </w:r>
      <w:proofErr w:type="spellStart"/>
      <w:r w:rsidRPr="003637A6">
        <w:t>бави</w:t>
      </w:r>
      <w:proofErr w:type="spellEnd"/>
      <w:r w:rsidRPr="003637A6">
        <w:t xml:space="preserve"> </w:t>
      </w:r>
      <w:proofErr w:type="spellStart"/>
      <w:r w:rsidRPr="003637A6">
        <w:t>сточарством</w:t>
      </w:r>
      <w:proofErr w:type="spellEnd"/>
      <w:r w:rsidRPr="003637A6">
        <w:t xml:space="preserve">. </w:t>
      </w:r>
      <w:proofErr w:type="spellStart"/>
      <w:r w:rsidRPr="003637A6">
        <w:t>Шумарство</w:t>
      </w:r>
      <w:proofErr w:type="spellEnd"/>
      <w:r w:rsidRPr="003637A6">
        <w:t xml:space="preserve"> у </w:t>
      </w:r>
      <w:proofErr w:type="spellStart"/>
      <w:r w:rsidRPr="003637A6">
        <w:t>овоме</w:t>
      </w:r>
      <w:proofErr w:type="spellEnd"/>
      <w:r w:rsidRPr="003637A6">
        <w:t xml:space="preserve"> </w:t>
      </w:r>
      <w:proofErr w:type="spellStart"/>
      <w:r w:rsidRPr="003637A6">
        <w:t>треба</w:t>
      </w:r>
      <w:proofErr w:type="spellEnd"/>
      <w:r w:rsidRPr="003637A6">
        <w:t xml:space="preserve"> </w:t>
      </w:r>
      <w:proofErr w:type="spellStart"/>
      <w:r w:rsidRPr="003637A6">
        <w:t>да</w:t>
      </w:r>
      <w:proofErr w:type="spellEnd"/>
      <w:r w:rsidRPr="003637A6">
        <w:t xml:space="preserve"> </w:t>
      </w:r>
      <w:proofErr w:type="spellStart"/>
      <w:r w:rsidRPr="003637A6">
        <w:t>има</w:t>
      </w:r>
      <w:proofErr w:type="spellEnd"/>
      <w:r w:rsidRPr="003637A6">
        <w:t xml:space="preserve"> </w:t>
      </w:r>
      <w:proofErr w:type="spellStart"/>
      <w:r w:rsidRPr="003637A6">
        <w:t>важну</w:t>
      </w:r>
      <w:proofErr w:type="spellEnd"/>
      <w:r w:rsidRPr="003637A6">
        <w:t xml:space="preserve"> </w:t>
      </w:r>
      <w:proofErr w:type="spellStart"/>
      <w:r w:rsidRPr="003637A6">
        <w:t>улогу</w:t>
      </w:r>
      <w:proofErr w:type="spellEnd"/>
      <w:r w:rsidRPr="003637A6">
        <w:t xml:space="preserve">, а </w:t>
      </w:r>
      <w:proofErr w:type="spellStart"/>
      <w:r w:rsidRPr="003637A6">
        <w:t>то</w:t>
      </w:r>
      <w:proofErr w:type="spellEnd"/>
      <w:r w:rsidRPr="003637A6">
        <w:t xml:space="preserve"> </w:t>
      </w:r>
      <w:proofErr w:type="spellStart"/>
      <w:r w:rsidRPr="003637A6">
        <w:t>је</w:t>
      </w:r>
      <w:proofErr w:type="spellEnd"/>
      <w:r w:rsidRPr="003637A6">
        <w:t xml:space="preserve"> </w:t>
      </w:r>
      <w:proofErr w:type="spellStart"/>
      <w:r w:rsidRPr="003637A6">
        <w:t>стварање</w:t>
      </w:r>
      <w:proofErr w:type="spellEnd"/>
      <w:r w:rsidRPr="003637A6">
        <w:t xml:space="preserve"> </w:t>
      </w:r>
      <w:proofErr w:type="spellStart"/>
      <w:r w:rsidRPr="003637A6">
        <w:t>могућности</w:t>
      </w:r>
      <w:proofErr w:type="spellEnd"/>
      <w:r w:rsidRPr="003637A6">
        <w:t xml:space="preserve"> </w:t>
      </w:r>
      <w:proofErr w:type="spellStart"/>
      <w:r w:rsidRPr="003637A6">
        <w:t>локалном</w:t>
      </w:r>
      <w:proofErr w:type="spellEnd"/>
      <w:r w:rsidRPr="003637A6">
        <w:t xml:space="preserve"> </w:t>
      </w:r>
      <w:proofErr w:type="spellStart"/>
      <w:r w:rsidRPr="003637A6">
        <w:t>становништву</w:t>
      </w:r>
      <w:proofErr w:type="spellEnd"/>
      <w:r w:rsidRPr="003637A6">
        <w:t xml:space="preserve"> </w:t>
      </w:r>
      <w:proofErr w:type="spellStart"/>
      <w:r w:rsidRPr="003637A6">
        <w:t>да</w:t>
      </w:r>
      <w:proofErr w:type="spellEnd"/>
      <w:r w:rsidRPr="003637A6">
        <w:t xml:space="preserve"> </w:t>
      </w:r>
      <w:proofErr w:type="spellStart"/>
      <w:proofErr w:type="gramStart"/>
      <w:r w:rsidRPr="003637A6">
        <w:t>се</w:t>
      </w:r>
      <w:proofErr w:type="spellEnd"/>
      <w:r w:rsidRPr="003637A6">
        <w:t xml:space="preserve"> ,,</w:t>
      </w:r>
      <w:proofErr w:type="spellStart"/>
      <w:r w:rsidRPr="003637A6">
        <w:t>упосли</w:t>
      </w:r>
      <w:proofErr w:type="spellEnd"/>
      <w:proofErr w:type="gramEnd"/>
      <w:r w:rsidRPr="003637A6">
        <w:t xml:space="preserve">” у </w:t>
      </w:r>
      <w:proofErr w:type="spellStart"/>
      <w:r w:rsidRPr="003637A6">
        <w:t>шумарству</w:t>
      </w:r>
      <w:proofErr w:type="spellEnd"/>
      <w:r w:rsidRPr="003637A6">
        <w:t xml:space="preserve">. </w:t>
      </w:r>
      <w:proofErr w:type="spellStart"/>
      <w:r w:rsidRPr="003637A6">
        <w:t>Посебно</w:t>
      </w:r>
      <w:proofErr w:type="spellEnd"/>
      <w:r w:rsidRPr="003637A6">
        <w:t xml:space="preserve"> у </w:t>
      </w:r>
      <w:proofErr w:type="spellStart"/>
      <w:r w:rsidRPr="003637A6">
        <w:t>недрвним</w:t>
      </w:r>
      <w:proofErr w:type="spellEnd"/>
      <w:r w:rsidRPr="003637A6">
        <w:t xml:space="preserve"> </w:t>
      </w:r>
      <w:proofErr w:type="spellStart"/>
      <w:r w:rsidRPr="003637A6">
        <w:t>шумским</w:t>
      </w:r>
      <w:proofErr w:type="spellEnd"/>
      <w:r w:rsidRPr="003637A6">
        <w:t xml:space="preserve"> </w:t>
      </w:r>
      <w:proofErr w:type="spellStart"/>
      <w:r w:rsidRPr="003637A6">
        <w:t>делатностима</w:t>
      </w:r>
      <w:proofErr w:type="spellEnd"/>
      <w:r w:rsidRPr="003637A6">
        <w:t xml:space="preserve"> (</w:t>
      </w:r>
      <w:proofErr w:type="spellStart"/>
      <w:r w:rsidRPr="003637A6">
        <w:t>сакупљање</w:t>
      </w:r>
      <w:proofErr w:type="spellEnd"/>
      <w:r w:rsidRPr="003637A6">
        <w:t xml:space="preserve"> </w:t>
      </w:r>
      <w:proofErr w:type="spellStart"/>
      <w:r w:rsidRPr="003637A6">
        <w:t>лековитог</w:t>
      </w:r>
      <w:proofErr w:type="spellEnd"/>
      <w:r w:rsidRPr="003637A6">
        <w:t xml:space="preserve"> </w:t>
      </w:r>
      <w:proofErr w:type="spellStart"/>
      <w:proofErr w:type="gramStart"/>
      <w:r w:rsidRPr="003637A6">
        <w:t>биља,шумских</w:t>
      </w:r>
      <w:proofErr w:type="spellEnd"/>
      <w:proofErr w:type="gramEnd"/>
      <w:r w:rsidRPr="003637A6">
        <w:t xml:space="preserve"> </w:t>
      </w:r>
      <w:proofErr w:type="spellStart"/>
      <w:r w:rsidRPr="003637A6">
        <w:t>плодова</w:t>
      </w:r>
      <w:proofErr w:type="spellEnd"/>
      <w:r w:rsidRPr="003637A6">
        <w:t xml:space="preserve">, </w:t>
      </w:r>
      <w:proofErr w:type="spellStart"/>
      <w:r w:rsidRPr="003637A6">
        <w:t>гљива</w:t>
      </w:r>
      <w:proofErr w:type="spellEnd"/>
      <w:r w:rsidRPr="003637A6">
        <w:t xml:space="preserve"> и </w:t>
      </w:r>
      <w:proofErr w:type="spellStart"/>
      <w:r w:rsidRPr="003637A6">
        <w:t>сл</w:t>
      </w:r>
      <w:proofErr w:type="spellEnd"/>
      <w:r w:rsidRPr="003637A6">
        <w:t xml:space="preserve">.). </w:t>
      </w:r>
      <w:proofErr w:type="spellStart"/>
      <w:r w:rsidRPr="003637A6">
        <w:t>Углавном</w:t>
      </w:r>
      <w:proofErr w:type="spellEnd"/>
      <w:r w:rsidRPr="003637A6">
        <w:t xml:space="preserve"> </w:t>
      </w:r>
      <w:proofErr w:type="spellStart"/>
      <w:r w:rsidRPr="003637A6">
        <w:t>су</w:t>
      </w:r>
      <w:proofErr w:type="spellEnd"/>
      <w:r w:rsidRPr="003637A6">
        <w:t xml:space="preserve"> </w:t>
      </w:r>
      <w:proofErr w:type="spellStart"/>
      <w:r w:rsidRPr="003637A6">
        <w:t>то</w:t>
      </w:r>
      <w:proofErr w:type="spellEnd"/>
      <w:r w:rsidRPr="003637A6">
        <w:t xml:space="preserve"> </w:t>
      </w:r>
      <w:proofErr w:type="spellStart"/>
      <w:r w:rsidRPr="003637A6">
        <w:t>сеоски</w:t>
      </w:r>
      <w:proofErr w:type="spellEnd"/>
      <w:r w:rsidRPr="003637A6">
        <w:t xml:space="preserve"> </w:t>
      </w:r>
      <w:proofErr w:type="spellStart"/>
      <w:r w:rsidRPr="003637A6">
        <w:t>поседи</w:t>
      </w:r>
      <w:proofErr w:type="spellEnd"/>
      <w:r w:rsidRPr="003637A6">
        <w:t xml:space="preserve"> </w:t>
      </w:r>
      <w:proofErr w:type="spellStart"/>
      <w:r w:rsidRPr="003637A6">
        <w:t>са</w:t>
      </w:r>
      <w:proofErr w:type="spellEnd"/>
      <w:r w:rsidRPr="003637A6">
        <w:t xml:space="preserve"> </w:t>
      </w:r>
      <w:proofErr w:type="spellStart"/>
      <w:r w:rsidRPr="003637A6">
        <w:t>солидно</w:t>
      </w:r>
      <w:proofErr w:type="spellEnd"/>
      <w:r w:rsidRPr="003637A6">
        <w:t xml:space="preserve"> </w:t>
      </w:r>
      <w:proofErr w:type="spellStart"/>
      <w:r w:rsidRPr="003637A6">
        <w:t>развијеним</w:t>
      </w:r>
      <w:proofErr w:type="spellEnd"/>
      <w:r w:rsidRPr="003637A6">
        <w:t xml:space="preserve"> </w:t>
      </w:r>
      <w:proofErr w:type="spellStart"/>
      <w:r w:rsidRPr="003637A6">
        <w:t>домаћинствима</w:t>
      </w:r>
      <w:proofErr w:type="spellEnd"/>
      <w:r w:rsidRPr="003637A6">
        <w:t xml:space="preserve">. </w:t>
      </w:r>
      <w:proofErr w:type="spellStart"/>
      <w:r w:rsidRPr="003637A6">
        <w:t>Добар</w:t>
      </w:r>
      <w:proofErr w:type="spellEnd"/>
      <w:r w:rsidRPr="003637A6">
        <w:t xml:space="preserve"> </w:t>
      </w:r>
      <w:proofErr w:type="spellStart"/>
      <w:r w:rsidRPr="003637A6">
        <w:t>део</w:t>
      </w:r>
      <w:proofErr w:type="spellEnd"/>
      <w:r w:rsidRPr="003637A6">
        <w:t xml:space="preserve"> </w:t>
      </w:r>
      <w:proofErr w:type="spellStart"/>
      <w:r w:rsidRPr="003637A6">
        <w:t>радно</w:t>
      </w:r>
      <w:proofErr w:type="spellEnd"/>
      <w:r w:rsidRPr="003637A6">
        <w:t xml:space="preserve"> </w:t>
      </w:r>
      <w:proofErr w:type="spellStart"/>
      <w:r w:rsidRPr="003637A6">
        <w:t>активног</w:t>
      </w:r>
      <w:proofErr w:type="spellEnd"/>
      <w:r w:rsidRPr="003637A6">
        <w:t xml:space="preserve"> </w:t>
      </w:r>
      <w:proofErr w:type="spellStart"/>
      <w:r w:rsidRPr="003637A6">
        <w:t>становништва</w:t>
      </w:r>
      <w:proofErr w:type="spellEnd"/>
      <w:r w:rsidRPr="003637A6">
        <w:t xml:space="preserve"> </w:t>
      </w:r>
      <w:proofErr w:type="spellStart"/>
      <w:r w:rsidRPr="003637A6">
        <w:t>нашао</w:t>
      </w:r>
      <w:proofErr w:type="spellEnd"/>
      <w:r w:rsidRPr="003637A6">
        <w:t xml:space="preserve"> </w:t>
      </w:r>
      <w:proofErr w:type="spellStart"/>
      <w:r w:rsidRPr="003637A6">
        <w:t>је</w:t>
      </w:r>
      <w:proofErr w:type="spellEnd"/>
      <w:r w:rsidRPr="003637A6">
        <w:t xml:space="preserve"> </w:t>
      </w:r>
      <w:proofErr w:type="spellStart"/>
      <w:r w:rsidRPr="003637A6">
        <w:t>запослење</w:t>
      </w:r>
      <w:proofErr w:type="spellEnd"/>
      <w:r w:rsidRPr="003637A6">
        <w:t xml:space="preserve"> у </w:t>
      </w:r>
      <w:proofErr w:type="spellStart"/>
      <w:r w:rsidRPr="003637A6">
        <w:t>градовима</w:t>
      </w:r>
      <w:proofErr w:type="spellEnd"/>
      <w:r w:rsidRPr="003637A6">
        <w:t xml:space="preserve">, </w:t>
      </w:r>
      <w:proofErr w:type="spellStart"/>
      <w:r w:rsidRPr="003637A6">
        <w:t>док</w:t>
      </w:r>
      <w:proofErr w:type="spellEnd"/>
      <w:r w:rsidRPr="003637A6">
        <w:t xml:space="preserve"> </w:t>
      </w:r>
      <w:proofErr w:type="spellStart"/>
      <w:r w:rsidRPr="003637A6">
        <w:t>је</w:t>
      </w:r>
      <w:proofErr w:type="spellEnd"/>
      <w:r w:rsidRPr="003637A6">
        <w:t xml:space="preserve"> </w:t>
      </w:r>
      <w:proofErr w:type="spellStart"/>
      <w:r w:rsidRPr="003637A6">
        <w:t>мањи</w:t>
      </w:r>
      <w:proofErr w:type="spellEnd"/>
      <w:r w:rsidRPr="003637A6">
        <w:t xml:space="preserve"> </w:t>
      </w:r>
      <w:proofErr w:type="spellStart"/>
      <w:r w:rsidRPr="003637A6">
        <w:t>део</w:t>
      </w:r>
      <w:proofErr w:type="spellEnd"/>
      <w:r w:rsidRPr="003637A6">
        <w:t xml:space="preserve"> у </w:t>
      </w:r>
      <w:proofErr w:type="spellStart"/>
      <w:r w:rsidRPr="003637A6">
        <w:t>иностранству</w:t>
      </w:r>
      <w:proofErr w:type="spellEnd"/>
      <w:r w:rsidRPr="003637A6">
        <w:t xml:space="preserve">, </w:t>
      </w:r>
      <w:proofErr w:type="spellStart"/>
      <w:r w:rsidRPr="003637A6">
        <w:t>што</w:t>
      </w:r>
      <w:proofErr w:type="spellEnd"/>
      <w:r w:rsidRPr="003637A6">
        <w:t xml:space="preserve"> </w:t>
      </w:r>
      <w:proofErr w:type="spellStart"/>
      <w:r w:rsidRPr="003637A6">
        <w:t>је</w:t>
      </w:r>
      <w:proofErr w:type="spellEnd"/>
      <w:r w:rsidRPr="003637A6">
        <w:t xml:space="preserve"> </w:t>
      </w:r>
      <w:proofErr w:type="spellStart"/>
      <w:r w:rsidRPr="003637A6">
        <w:t>условило</w:t>
      </w:r>
      <w:proofErr w:type="spellEnd"/>
      <w:r w:rsidRPr="003637A6">
        <w:t xml:space="preserve"> </w:t>
      </w:r>
      <w:proofErr w:type="spellStart"/>
      <w:r w:rsidRPr="003637A6">
        <w:t>да</w:t>
      </w:r>
      <w:proofErr w:type="spellEnd"/>
      <w:r w:rsidRPr="003637A6">
        <w:t xml:space="preserve"> </w:t>
      </w:r>
      <w:proofErr w:type="spellStart"/>
      <w:r w:rsidRPr="003637A6">
        <w:t>су</w:t>
      </w:r>
      <w:proofErr w:type="spellEnd"/>
      <w:r w:rsidRPr="003637A6">
        <w:t xml:space="preserve"> </w:t>
      </w:r>
      <w:proofErr w:type="spellStart"/>
      <w:r w:rsidRPr="003637A6">
        <w:t>ова</w:t>
      </w:r>
      <w:proofErr w:type="spellEnd"/>
      <w:r w:rsidRPr="003637A6">
        <w:t xml:space="preserve"> </w:t>
      </w:r>
      <w:proofErr w:type="spellStart"/>
      <w:r w:rsidRPr="003637A6">
        <w:t>села</w:t>
      </w:r>
      <w:proofErr w:type="spellEnd"/>
      <w:r w:rsidRPr="003637A6">
        <w:t xml:space="preserve"> </w:t>
      </w:r>
      <w:proofErr w:type="spellStart"/>
      <w:r w:rsidRPr="003637A6">
        <w:t>доста</w:t>
      </w:r>
      <w:proofErr w:type="spellEnd"/>
      <w:r w:rsidRPr="003637A6">
        <w:t xml:space="preserve"> </w:t>
      </w:r>
      <w:proofErr w:type="spellStart"/>
      <w:r w:rsidRPr="003637A6">
        <w:t>насељена</w:t>
      </w:r>
      <w:proofErr w:type="spellEnd"/>
      <w:r w:rsidRPr="003637A6">
        <w:t xml:space="preserve"> и </w:t>
      </w:r>
      <w:proofErr w:type="spellStart"/>
      <w:r w:rsidRPr="003637A6">
        <w:t>урбана</w:t>
      </w:r>
      <w:proofErr w:type="spellEnd"/>
      <w:r w:rsidRPr="003637A6">
        <w:t xml:space="preserve">. </w:t>
      </w:r>
      <w:proofErr w:type="spellStart"/>
      <w:r w:rsidRPr="003637A6">
        <w:t>Ова</w:t>
      </w:r>
      <w:proofErr w:type="spellEnd"/>
      <w:r w:rsidRPr="003637A6">
        <w:t xml:space="preserve"> </w:t>
      </w:r>
      <w:proofErr w:type="spellStart"/>
      <w:r w:rsidRPr="003637A6">
        <w:t>насеља</w:t>
      </w:r>
      <w:proofErr w:type="spellEnd"/>
      <w:r w:rsidRPr="003637A6">
        <w:t xml:space="preserve"> </w:t>
      </w:r>
      <w:proofErr w:type="spellStart"/>
      <w:r w:rsidRPr="003637A6">
        <w:t>су</w:t>
      </w:r>
      <w:proofErr w:type="spellEnd"/>
      <w:r w:rsidRPr="003637A6">
        <w:t xml:space="preserve"> </w:t>
      </w:r>
      <w:proofErr w:type="spellStart"/>
      <w:r w:rsidRPr="003637A6">
        <w:t>на</w:t>
      </w:r>
      <w:proofErr w:type="spellEnd"/>
      <w:r w:rsidRPr="003637A6">
        <w:t xml:space="preserve"> </w:t>
      </w:r>
      <w:proofErr w:type="spellStart"/>
      <w:r w:rsidRPr="003637A6">
        <w:t>прилично</w:t>
      </w:r>
      <w:proofErr w:type="spellEnd"/>
      <w:r w:rsidRPr="003637A6">
        <w:t xml:space="preserve"> </w:t>
      </w:r>
      <w:proofErr w:type="spellStart"/>
      <w:r w:rsidRPr="003637A6">
        <w:t>високом</w:t>
      </w:r>
      <w:proofErr w:type="spellEnd"/>
      <w:r w:rsidRPr="003637A6">
        <w:t xml:space="preserve"> </w:t>
      </w:r>
      <w:proofErr w:type="spellStart"/>
      <w:r w:rsidRPr="003637A6">
        <w:t>културном</w:t>
      </w:r>
      <w:proofErr w:type="spellEnd"/>
      <w:r w:rsidRPr="003637A6">
        <w:t xml:space="preserve"> </w:t>
      </w:r>
      <w:proofErr w:type="spellStart"/>
      <w:r w:rsidRPr="003637A6">
        <w:t>нивоу</w:t>
      </w:r>
      <w:proofErr w:type="spellEnd"/>
      <w:r w:rsidRPr="003637A6">
        <w:t xml:space="preserve"> и у </w:t>
      </w:r>
      <w:proofErr w:type="spellStart"/>
      <w:r w:rsidRPr="003637A6">
        <w:t>њима</w:t>
      </w:r>
      <w:proofErr w:type="spellEnd"/>
      <w:r w:rsidRPr="003637A6">
        <w:t xml:space="preserve"> </w:t>
      </w:r>
      <w:proofErr w:type="spellStart"/>
      <w:r w:rsidRPr="003637A6">
        <w:t>се</w:t>
      </w:r>
      <w:proofErr w:type="spellEnd"/>
      <w:r w:rsidRPr="003637A6">
        <w:t xml:space="preserve"> </w:t>
      </w:r>
      <w:proofErr w:type="spellStart"/>
      <w:r w:rsidRPr="003637A6">
        <w:t>може</w:t>
      </w:r>
      <w:proofErr w:type="spellEnd"/>
      <w:r w:rsidRPr="003637A6">
        <w:t xml:space="preserve"> </w:t>
      </w:r>
      <w:proofErr w:type="spellStart"/>
      <w:r w:rsidRPr="003637A6">
        <w:t>осетити</w:t>
      </w:r>
      <w:proofErr w:type="spellEnd"/>
      <w:r w:rsidRPr="003637A6">
        <w:t xml:space="preserve"> </w:t>
      </w:r>
      <w:proofErr w:type="spellStart"/>
      <w:r w:rsidRPr="003637A6">
        <w:t>утицај</w:t>
      </w:r>
      <w:proofErr w:type="spellEnd"/>
      <w:r w:rsidRPr="003637A6">
        <w:t xml:space="preserve"> </w:t>
      </w:r>
      <w:proofErr w:type="spellStart"/>
      <w:r w:rsidRPr="003637A6">
        <w:t>близине</w:t>
      </w:r>
      <w:proofErr w:type="spellEnd"/>
      <w:r w:rsidRPr="003637A6">
        <w:t xml:space="preserve"> </w:t>
      </w:r>
      <w:proofErr w:type="spellStart"/>
      <w:r w:rsidRPr="003637A6">
        <w:t>градова</w:t>
      </w:r>
      <w:proofErr w:type="spellEnd"/>
      <w:r w:rsidRPr="003637A6">
        <w:t xml:space="preserve">. </w:t>
      </w:r>
      <w:proofErr w:type="spellStart"/>
      <w:r w:rsidRPr="003637A6">
        <w:t>Села</w:t>
      </w:r>
      <w:proofErr w:type="spellEnd"/>
      <w:r w:rsidRPr="003637A6">
        <w:t xml:space="preserve"> </w:t>
      </w:r>
      <w:proofErr w:type="spellStart"/>
      <w:r w:rsidRPr="003637A6">
        <w:t>имају</w:t>
      </w:r>
      <w:proofErr w:type="spellEnd"/>
      <w:r w:rsidRPr="003637A6">
        <w:t xml:space="preserve"> </w:t>
      </w:r>
      <w:proofErr w:type="spellStart"/>
      <w:r w:rsidRPr="003637A6">
        <w:t>основне</w:t>
      </w:r>
      <w:proofErr w:type="spellEnd"/>
      <w:r w:rsidRPr="003637A6">
        <w:t xml:space="preserve">, а </w:t>
      </w:r>
      <w:proofErr w:type="spellStart"/>
      <w:r w:rsidRPr="003637A6">
        <w:t>град</w:t>
      </w:r>
      <w:proofErr w:type="spellEnd"/>
      <w:r w:rsidRPr="003637A6">
        <w:t xml:space="preserve"> </w:t>
      </w:r>
      <w:proofErr w:type="spellStart"/>
      <w:r w:rsidRPr="003637A6">
        <w:t>средње</w:t>
      </w:r>
      <w:proofErr w:type="spellEnd"/>
      <w:r w:rsidRPr="003637A6">
        <w:t xml:space="preserve"> </w:t>
      </w:r>
      <w:proofErr w:type="spellStart"/>
      <w:r w:rsidRPr="003637A6">
        <w:t>школе</w:t>
      </w:r>
      <w:proofErr w:type="spellEnd"/>
      <w:r w:rsidRPr="003637A6">
        <w:t xml:space="preserve">. У </w:t>
      </w:r>
      <w:proofErr w:type="spellStart"/>
      <w:r w:rsidRPr="003637A6">
        <w:t>свим</w:t>
      </w:r>
      <w:proofErr w:type="spellEnd"/>
      <w:r w:rsidRPr="003637A6">
        <w:t xml:space="preserve"> </w:t>
      </w:r>
      <w:proofErr w:type="spellStart"/>
      <w:r w:rsidRPr="003637A6">
        <w:t>селима</w:t>
      </w:r>
      <w:proofErr w:type="spellEnd"/>
      <w:r w:rsidRPr="003637A6">
        <w:t xml:space="preserve"> </w:t>
      </w:r>
      <w:proofErr w:type="spellStart"/>
      <w:r w:rsidRPr="003637A6">
        <w:t>куће</w:t>
      </w:r>
      <w:proofErr w:type="spellEnd"/>
      <w:r w:rsidRPr="003637A6">
        <w:t xml:space="preserve"> </w:t>
      </w:r>
      <w:proofErr w:type="spellStart"/>
      <w:r w:rsidRPr="003637A6">
        <w:t>су</w:t>
      </w:r>
      <w:proofErr w:type="spellEnd"/>
      <w:r w:rsidRPr="003637A6">
        <w:t xml:space="preserve"> </w:t>
      </w:r>
      <w:proofErr w:type="spellStart"/>
      <w:r w:rsidRPr="003637A6">
        <w:t>углавном</w:t>
      </w:r>
      <w:proofErr w:type="spellEnd"/>
      <w:r w:rsidRPr="003637A6">
        <w:t xml:space="preserve"> </w:t>
      </w:r>
      <w:proofErr w:type="spellStart"/>
      <w:r w:rsidRPr="003637A6">
        <w:t>зидане</w:t>
      </w:r>
      <w:proofErr w:type="spellEnd"/>
      <w:r w:rsidRPr="003637A6">
        <w:t xml:space="preserve"> </w:t>
      </w:r>
      <w:proofErr w:type="spellStart"/>
      <w:r w:rsidRPr="003637A6">
        <w:t>од</w:t>
      </w:r>
      <w:proofErr w:type="spellEnd"/>
      <w:r w:rsidRPr="003637A6">
        <w:t xml:space="preserve"> </w:t>
      </w:r>
      <w:proofErr w:type="spellStart"/>
      <w:r w:rsidRPr="003637A6">
        <w:t>тврдог</w:t>
      </w:r>
      <w:proofErr w:type="spellEnd"/>
      <w:r w:rsidRPr="003637A6">
        <w:t xml:space="preserve"> </w:t>
      </w:r>
      <w:proofErr w:type="spellStart"/>
      <w:r w:rsidRPr="003637A6">
        <w:t>материјала</w:t>
      </w:r>
      <w:proofErr w:type="spellEnd"/>
      <w:r w:rsidRPr="003637A6">
        <w:t xml:space="preserve">, </w:t>
      </w:r>
      <w:proofErr w:type="spellStart"/>
      <w:r w:rsidRPr="003637A6">
        <w:t>имају</w:t>
      </w:r>
      <w:proofErr w:type="spellEnd"/>
      <w:r w:rsidRPr="003637A6">
        <w:t xml:space="preserve"> </w:t>
      </w:r>
      <w:proofErr w:type="spellStart"/>
      <w:r w:rsidRPr="003637A6">
        <w:t>електричну</w:t>
      </w:r>
      <w:proofErr w:type="spellEnd"/>
      <w:r w:rsidRPr="003637A6">
        <w:t xml:space="preserve"> </w:t>
      </w:r>
      <w:proofErr w:type="spellStart"/>
      <w:r w:rsidRPr="003637A6">
        <w:t>енергију</w:t>
      </w:r>
      <w:proofErr w:type="spellEnd"/>
      <w:r w:rsidRPr="003637A6">
        <w:t xml:space="preserve">, </w:t>
      </w:r>
      <w:proofErr w:type="spellStart"/>
      <w:r w:rsidRPr="003637A6">
        <w:t>водовод</w:t>
      </w:r>
      <w:proofErr w:type="spellEnd"/>
      <w:r w:rsidRPr="003637A6">
        <w:t xml:space="preserve"> и </w:t>
      </w:r>
      <w:proofErr w:type="spellStart"/>
      <w:r w:rsidRPr="003637A6">
        <w:t>телефон</w:t>
      </w:r>
      <w:proofErr w:type="spellEnd"/>
      <w:r w:rsidRPr="003637A6">
        <w:t xml:space="preserve">. </w:t>
      </w:r>
      <w:proofErr w:type="spellStart"/>
      <w:r w:rsidRPr="003637A6">
        <w:t>Сва</w:t>
      </w:r>
      <w:proofErr w:type="spellEnd"/>
      <w:r w:rsidRPr="003637A6">
        <w:t xml:space="preserve"> </w:t>
      </w:r>
      <w:proofErr w:type="spellStart"/>
      <w:r w:rsidRPr="003637A6">
        <w:t>села</w:t>
      </w:r>
      <w:proofErr w:type="spellEnd"/>
      <w:r w:rsidRPr="003637A6">
        <w:t xml:space="preserve"> </w:t>
      </w:r>
      <w:proofErr w:type="spellStart"/>
      <w:r w:rsidRPr="003637A6">
        <w:t>су</w:t>
      </w:r>
      <w:proofErr w:type="spellEnd"/>
      <w:r w:rsidRPr="003637A6">
        <w:t xml:space="preserve"> </w:t>
      </w:r>
      <w:proofErr w:type="spellStart"/>
      <w:r w:rsidRPr="003637A6">
        <w:t>међусобно</w:t>
      </w:r>
      <w:proofErr w:type="spellEnd"/>
      <w:r w:rsidRPr="003637A6">
        <w:t xml:space="preserve"> </w:t>
      </w:r>
      <w:proofErr w:type="spellStart"/>
      <w:r w:rsidRPr="003637A6">
        <w:t>повезана</w:t>
      </w:r>
      <w:proofErr w:type="spellEnd"/>
      <w:r w:rsidRPr="003637A6">
        <w:t xml:space="preserve"> </w:t>
      </w:r>
      <w:proofErr w:type="spellStart"/>
      <w:r w:rsidRPr="003637A6">
        <w:t>локалним</w:t>
      </w:r>
      <w:proofErr w:type="spellEnd"/>
      <w:r w:rsidRPr="003637A6">
        <w:t xml:space="preserve"> </w:t>
      </w:r>
      <w:proofErr w:type="spellStart"/>
      <w:r w:rsidRPr="003637A6">
        <w:t>асфалтним</w:t>
      </w:r>
      <w:proofErr w:type="spellEnd"/>
      <w:r w:rsidRPr="003637A6">
        <w:t xml:space="preserve"> </w:t>
      </w:r>
      <w:proofErr w:type="spellStart"/>
      <w:r w:rsidRPr="003637A6">
        <w:t>путевима</w:t>
      </w:r>
      <w:proofErr w:type="spellEnd"/>
      <w:r w:rsidRPr="003637A6">
        <w:t xml:space="preserve">, а </w:t>
      </w:r>
      <w:proofErr w:type="spellStart"/>
      <w:r w:rsidRPr="003637A6">
        <w:t>затим</w:t>
      </w:r>
      <w:proofErr w:type="spellEnd"/>
      <w:r w:rsidRPr="003637A6">
        <w:t xml:space="preserve"> и </w:t>
      </w:r>
      <w:proofErr w:type="spellStart"/>
      <w:r w:rsidRPr="003637A6">
        <w:t>регионалним</w:t>
      </w:r>
      <w:proofErr w:type="spellEnd"/>
      <w:r w:rsidRPr="003637A6">
        <w:t xml:space="preserve"> </w:t>
      </w:r>
      <w:proofErr w:type="spellStart"/>
      <w:r w:rsidRPr="003637A6">
        <w:t>асфалтним</w:t>
      </w:r>
      <w:proofErr w:type="spellEnd"/>
      <w:r w:rsidRPr="003637A6">
        <w:t xml:space="preserve"> </w:t>
      </w:r>
      <w:proofErr w:type="spellStart"/>
      <w:r w:rsidRPr="003637A6">
        <w:t>путем</w:t>
      </w:r>
      <w:proofErr w:type="spellEnd"/>
      <w:r w:rsidRPr="003637A6">
        <w:t xml:space="preserve"> </w:t>
      </w:r>
      <w:proofErr w:type="spellStart"/>
      <w:r w:rsidRPr="003637A6">
        <w:t>са</w:t>
      </w:r>
      <w:proofErr w:type="spellEnd"/>
      <w:r w:rsidRPr="003637A6">
        <w:t xml:space="preserve"> </w:t>
      </w:r>
      <w:proofErr w:type="spellStart"/>
      <w:r w:rsidRPr="003637A6">
        <w:t>Сокобањом</w:t>
      </w:r>
      <w:proofErr w:type="spellEnd"/>
      <w:r w:rsidRPr="003637A6">
        <w:t>.</w:t>
      </w:r>
    </w:p>
    <w:p w14:paraId="72170ABC" w14:textId="77777777" w:rsidR="00284ABC" w:rsidRPr="008A4AC8" w:rsidRDefault="00284ABC" w:rsidP="006673D7">
      <w:pPr>
        <w:pStyle w:val="Heading3"/>
        <w:tabs>
          <w:tab w:val="center" w:pos="926"/>
          <w:tab w:val="center" w:pos="4423"/>
        </w:tabs>
        <w:rPr>
          <w:b/>
          <w:sz w:val="22"/>
          <w:szCs w:val="22"/>
        </w:rPr>
      </w:pPr>
    </w:p>
    <w:p w14:paraId="7903B71E" w14:textId="77777777" w:rsidR="006673D7" w:rsidRPr="008A4AC8" w:rsidRDefault="006673D7" w:rsidP="0085119F">
      <w:pPr>
        <w:pStyle w:val="Heading7"/>
        <w:ind w:left="0" w:firstLine="695"/>
        <w:rPr>
          <w:sz w:val="24"/>
          <w:szCs w:val="22"/>
          <w:u w:val="single"/>
        </w:rPr>
      </w:pPr>
      <w:r w:rsidRPr="008A4AC8">
        <w:rPr>
          <w:sz w:val="24"/>
          <w:szCs w:val="22"/>
          <w:u w:val="single"/>
        </w:rPr>
        <w:t xml:space="preserve">3.3. </w:t>
      </w:r>
      <w:r w:rsidR="0085119F" w:rsidRPr="008A4AC8">
        <w:rPr>
          <w:sz w:val="24"/>
          <w:szCs w:val="22"/>
          <w:u w:val="single"/>
        </w:rPr>
        <w:tab/>
      </w:r>
      <w:r w:rsidRPr="008A4AC8">
        <w:rPr>
          <w:sz w:val="24"/>
          <w:szCs w:val="22"/>
          <w:u w:val="single"/>
        </w:rPr>
        <w:t>Организација и матeријална опремљеност Шумске управе</w:t>
      </w:r>
    </w:p>
    <w:p w14:paraId="1E94FE99" w14:textId="77777777" w:rsidR="006673D7" w:rsidRPr="00315F2B" w:rsidRDefault="006673D7" w:rsidP="006673D7">
      <w:pPr>
        <w:spacing w:after="18" w:line="256" w:lineRule="auto"/>
        <w:rPr>
          <w:u w:val="single"/>
        </w:rPr>
      </w:pPr>
    </w:p>
    <w:p w14:paraId="54F8016E" w14:textId="77777777" w:rsidR="006673D7" w:rsidRPr="003637A6" w:rsidRDefault="006673D7" w:rsidP="006673D7">
      <w:pPr>
        <w:ind w:left="730" w:right="6"/>
      </w:pPr>
      <w:proofErr w:type="spellStart"/>
      <w:r w:rsidRPr="003637A6">
        <w:t>Огранизација</w:t>
      </w:r>
      <w:proofErr w:type="spellEnd"/>
      <w:r w:rsidRPr="003637A6">
        <w:t xml:space="preserve"> </w:t>
      </w:r>
      <w:proofErr w:type="spellStart"/>
      <w:r w:rsidRPr="003637A6">
        <w:t>газдовања</w:t>
      </w:r>
      <w:proofErr w:type="spellEnd"/>
      <w:r w:rsidRPr="003637A6">
        <w:t xml:space="preserve"> </w:t>
      </w:r>
      <w:proofErr w:type="spellStart"/>
      <w:r w:rsidRPr="003637A6">
        <w:t>шумама</w:t>
      </w:r>
      <w:proofErr w:type="spellEnd"/>
      <w:r w:rsidRPr="003637A6">
        <w:t xml:space="preserve">: </w:t>
      </w:r>
    </w:p>
    <w:p w14:paraId="6211A42A" w14:textId="77777777" w:rsidR="006673D7" w:rsidRPr="003637A6" w:rsidRDefault="006673D7" w:rsidP="006673D7">
      <w:pPr>
        <w:ind w:left="-15" w:right="6" w:firstLine="720"/>
        <w:jc w:val="both"/>
        <w:rPr>
          <w:lang w:val="sr-Cyrl-RS"/>
        </w:rPr>
      </w:pPr>
      <w:proofErr w:type="spellStart"/>
      <w:r w:rsidRPr="003637A6">
        <w:t>Са</w:t>
      </w:r>
      <w:proofErr w:type="spellEnd"/>
      <w:r w:rsidRPr="003637A6">
        <w:t xml:space="preserve"> </w:t>
      </w:r>
      <w:r w:rsidRPr="003637A6">
        <w:rPr>
          <w:lang w:val="sr-Cyrl-RS"/>
        </w:rPr>
        <w:t xml:space="preserve">газдинском </w:t>
      </w:r>
      <w:proofErr w:type="gramStart"/>
      <w:r w:rsidRPr="003637A6">
        <w:rPr>
          <w:lang w:val="sr-Cyrl-RS"/>
        </w:rPr>
        <w:t>јединицом</w:t>
      </w:r>
      <w:r w:rsidRPr="003637A6">
        <w:t xml:space="preserve"> ,,</w:t>
      </w:r>
      <w:r w:rsidRPr="003637A6">
        <w:rPr>
          <w:lang w:val="sr-Cyrl-RS"/>
        </w:rPr>
        <w:t>Озрен</w:t>
      </w:r>
      <w:proofErr w:type="gramEnd"/>
      <w:r w:rsidRPr="003637A6">
        <w:rPr>
          <w:lang w:val="sr-Cyrl-RS"/>
        </w:rPr>
        <w:t xml:space="preserve"> – Лесковик</w:t>
      </w:r>
      <w:r w:rsidR="00FE3D69">
        <w:t xml:space="preserve">” </w:t>
      </w:r>
      <w:proofErr w:type="spellStart"/>
      <w:r w:rsidR="00FE3D69">
        <w:t>управља</w:t>
      </w:r>
      <w:proofErr w:type="spellEnd"/>
      <w:r w:rsidR="00FE3D69">
        <w:t xml:space="preserve"> ЈП</w:t>
      </w:r>
      <w:r w:rsidRPr="003637A6">
        <w:t xml:space="preserve"> ,,</w:t>
      </w:r>
      <w:proofErr w:type="spellStart"/>
      <w:r w:rsidRPr="003637A6">
        <w:t>Србијашуме</w:t>
      </w:r>
      <w:proofErr w:type="spellEnd"/>
      <w:r w:rsidRPr="003637A6">
        <w:t xml:space="preserve">” </w:t>
      </w:r>
      <w:proofErr w:type="spellStart"/>
      <w:r w:rsidRPr="003637A6">
        <w:t>Београд</w:t>
      </w:r>
      <w:proofErr w:type="spellEnd"/>
      <w:r w:rsidRPr="003637A6">
        <w:t xml:space="preserve"> – </w:t>
      </w:r>
      <w:proofErr w:type="spellStart"/>
      <w:r w:rsidRPr="003637A6">
        <w:t>део</w:t>
      </w:r>
      <w:proofErr w:type="spellEnd"/>
      <w:r w:rsidRPr="003637A6">
        <w:t xml:space="preserve"> </w:t>
      </w:r>
      <w:proofErr w:type="spellStart"/>
      <w:r w:rsidRPr="003637A6">
        <w:t>Шумско</w:t>
      </w:r>
      <w:proofErr w:type="spellEnd"/>
      <w:r w:rsidRPr="003637A6">
        <w:t xml:space="preserve"> </w:t>
      </w:r>
      <w:proofErr w:type="spellStart"/>
      <w:r w:rsidRPr="003637A6">
        <w:t>газдинство</w:t>
      </w:r>
      <w:proofErr w:type="spellEnd"/>
      <w:r w:rsidRPr="003637A6">
        <w:t xml:space="preserve"> ,,</w:t>
      </w:r>
      <w:proofErr w:type="spellStart"/>
      <w:r w:rsidRPr="003637A6">
        <w:t>Ниш</w:t>
      </w:r>
      <w:proofErr w:type="spellEnd"/>
      <w:r w:rsidRPr="003637A6">
        <w:t xml:space="preserve">” </w:t>
      </w:r>
      <w:proofErr w:type="spellStart"/>
      <w:r w:rsidRPr="003637A6">
        <w:t>из</w:t>
      </w:r>
      <w:proofErr w:type="spellEnd"/>
      <w:r w:rsidRPr="003637A6">
        <w:t xml:space="preserve"> </w:t>
      </w:r>
      <w:proofErr w:type="spellStart"/>
      <w:r w:rsidRPr="003637A6">
        <w:t>Ниша</w:t>
      </w:r>
      <w:proofErr w:type="spellEnd"/>
      <w:r w:rsidRPr="003637A6">
        <w:t xml:space="preserve">, </w:t>
      </w:r>
      <w:proofErr w:type="spellStart"/>
      <w:r w:rsidRPr="003637A6">
        <w:t>преко</w:t>
      </w:r>
      <w:proofErr w:type="spellEnd"/>
      <w:r w:rsidRPr="003637A6">
        <w:t xml:space="preserve"> </w:t>
      </w:r>
      <w:proofErr w:type="spellStart"/>
      <w:r w:rsidRPr="003637A6">
        <w:t>Шумске</w:t>
      </w:r>
      <w:proofErr w:type="spellEnd"/>
      <w:r w:rsidRPr="003637A6">
        <w:t xml:space="preserve"> </w:t>
      </w:r>
      <w:proofErr w:type="spellStart"/>
      <w:r w:rsidRPr="003637A6">
        <w:t>управе</w:t>
      </w:r>
      <w:proofErr w:type="spellEnd"/>
      <w:r w:rsidRPr="003637A6">
        <w:t xml:space="preserve"> </w:t>
      </w:r>
      <w:proofErr w:type="spellStart"/>
      <w:r w:rsidRPr="003637A6">
        <w:t>Сокобања</w:t>
      </w:r>
      <w:proofErr w:type="spellEnd"/>
      <w:r w:rsidRPr="003637A6">
        <w:t xml:space="preserve">. </w:t>
      </w:r>
      <w:proofErr w:type="spellStart"/>
      <w:r w:rsidRPr="003637A6">
        <w:t>Газдинска</w:t>
      </w:r>
      <w:proofErr w:type="spellEnd"/>
      <w:r w:rsidRPr="003637A6">
        <w:t xml:space="preserve"> </w:t>
      </w:r>
      <w:proofErr w:type="spellStart"/>
      <w:r w:rsidRPr="003637A6">
        <w:t>јединица</w:t>
      </w:r>
      <w:proofErr w:type="spellEnd"/>
      <w:r w:rsidRPr="003637A6">
        <w:t xml:space="preserve"> </w:t>
      </w:r>
      <w:proofErr w:type="spellStart"/>
      <w:r w:rsidRPr="003637A6">
        <w:t>подељена</w:t>
      </w:r>
      <w:proofErr w:type="spellEnd"/>
      <w:r w:rsidRPr="003637A6">
        <w:t xml:space="preserve"> </w:t>
      </w:r>
      <w:proofErr w:type="spellStart"/>
      <w:r w:rsidRPr="003637A6">
        <w:t>је</w:t>
      </w:r>
      <w:proofErr w:type="spellEnd"/>
      <w:r w:rsidRPr="003637A6">
        <w:t xml:space="preserve"> </w:t>
      </w:r>
      <w:proofErr w:type="spellStart"/>
      <w:r w:rsidRPr="003637A6">
        <w:t>на</w:t>
      </w:r>
      <w:proofErr w:type="spellEnd"/>
      <w:r w:rsidRPr="003637A6">
        <w:t xml:space="preserve"> </w:t>
      </w:r>
      <w:proofErr w:type="spellStart"/>
      <w:r w:rsidRPr="003637A6">
        <w:t>два</w:t>
      </w:r>
      <w:proofErr w:type="spellEnd"/>
      <w:r w:rsidRPr="003637A6">
        <w:t xml:space="preserve"> </w:t>
      </w:r>
      <w:proofErr w:type="spellStart"/>
      <w:r w:rsidRPr="003637A6">
        <w:t>лугарска</w:t>
      </w:r>
      <w:proofErr w:type="spellEnd"/>
      <w:r w:rsidRPr="003637A6">
        <w:t xml:space="preserve"> </w:t>
      </w:r>
      <w:proofErr w:type="spellStart"/>
      <w:r w:rsidRPr="003637A6">
        <w:t>реона</w:t>
      </w:r>
      <w:proofErr w:type="spellEnd"/>
      <w:r w:rsidRPr="003637A6">
        <w:t xml:space="preserve">. </w:t>
      </w:r>
      <w:proofErr w:type="spellStart"/>
      <w:r w:rsidRPr="003637A6">
        <w:t>Предмет</w:t>
      </w:r>
      <w:proofErr w:type="spellEnd"/>
      <w:r w:rsidRPr="003637A6">
        <w:t xml:space="preserve"> </w:t>
      </w:r>
      <w:proofErr w:type="spellStart"/>
      <w:r w:rsidRPr="003637A6">
        <w:t>газдовања</w:t>
      </w:r>
      <w:proofErr w:type="spellEnd"/>
      <w:r w:rsidRPr="003637A6">
        <w:t xml:space="preserve"> </w:t>
      </w:r>
      <w:proofErr w:type="spellStart"/>
      <w:r w:rsidRPr="003637A6">
        <w:t>шумске</w:t>
      </w:r>
      <w:proofErr w:type="spellEnd"/>
      <w:r w:rsidRPr="003637A6">
        <w:t xml:space="preserve"> </w:t>
      </w:r>
      <w:proofErr w:type="spellStart"/>
      <w:r w:rsidRPr="003637A6">
        <w:t>управе</w:t>
      </w:r>
      <w:proofErr w:type="spellEnd"/>
      <w:r w:rsidRPr="003637A6">
        <w:t xml:space="preserve"> </w:t>
      </w:r>
      <w:proofErr w:type="spellStart"/>
      <w:r w:rsidRPr="003637A6">
        <w:t>је</w:t>
      </w:r>
      <w:proofErr w:type="spellEnd"/>
      <w:r w:rsidRPr="003637A6">
        <w:t xml:space="preserve">: </w:t>
      </w:r>
    </w:p>
    <w:p w14:paraId="59D3BE44" w14:textId="77777777" w:rsidR="006673D7" w:rsidRPr="003637A6" w:rsidRDefault="006673D7" w:rsidP="006673D7">
      <w:pPr>
        <w:ind w:left="-15" w:right="6" w:firstLine="720"/>
        <w:jc w:val="both"/>
        <w:rPr>
          <w:lang w:val="sr-Cyrl-RS"/>
        </w:rPr>
      </w:pPr>
    </w:p>
    <w:p w14:paraId="2B371CD5" w14:textId="77777777" w:rsidR="006673D7" w:rsidRPr="003637A6" w:rsidRDefault="006673D7" w:rsidP="006673D7">
      <w:pPr>
        <w:numPr>
          <w:ilvl w:val="0"/>
          <w:numId w:val="32"/>
        </w:numPr>
        <w:spacing w:after="3" w:line="256" w:lineRule="auto"/>
        <w:ind w:right="6" w:hanging="115"/>
        <w:jc w:val="both"/>
      </w:pPr>
      <w:proofErr w:type="spellStart"/>
      <w:r w:rsidRPr="003637A6">
        <w:t>подизање</w:t>
      </w:r>
      <w:proofErr w:type="spellEnd"/>
      <w:r w:rsidRPr="003637A6">
        <w:t xml:space="preserve"> и </w:t>
      </w:r>
      <w:proofErr w:type="spellStart"/>
      <w:r w:rsidRPr="003637A6">
        <w:t>гајење</w:t>
      </w:r>
      <w:proofErr w:type="spellEnd"/>
      <w:r w:rsidRPr="003637A6">
        <w:t xml:space="preserve"> </w:t>
      </w:r>
      <w:proofErr w:type="spellStart"/>
      <w:r w:rsidRPr="003637A6">
        <w:t>шума</w:t>
      </w:r>
      <w:proofErr w:type="spellEnd"/>
      <w:r w:rsidRPr="003637A6">
        <w:t>,</w:t>
      </w:r>
    </w:p>
    <w:p w14:paraId="7C59E0F5" w14:textId="77777777" w:rsidR="006673D7" w:rsidRPr="003637A6" w:rsidRDefault="006673D7" w:rsidP="006673D7">
      <w:pPr>
        <w:numPr>
          <w:ilvl w:val="0"/>
          <w:numId w:val="32"/>
        </w:numPr>
        <w:spacing w:after="5" w:line="268" w:lineRule="auto"/>
        <w:ind w:right="6" w:hanging="115"/>
        <w:jc w:val="both"/>
      </w:pPr>
      <w:proofErr w:type="spellStart"/>
      <w:r w:rsidRPr="003637A6">
        <w:t>заштита</w:t>
      </w:r>
      <w:proofErr w:type="spellEnd"/>
      <w:r w:rsidRPr="003637A6">
        <w:t xml:space="preserve"> и </w:t>
      </w:r>
      <w:proofErr w:type="spellStart"/>
      <w:r w:rsidRPr="003637A6">
        <w:t>нега</w:t>
      </w:r>
      <w:proofErr w:type="spellEnd"/>
      <w:r w:rsidRPr="003637A6">
        <w:t xml:space="preserve"> </w:t>
      </w:r>
      <w:proofErr w:type="spellStart"/>
      <w:r w:rsidRPr="003637A6">
        <w:t>шума</w:t>
      </w:r>
      <w:proofErr w:type="spellEnd"/>
      <w:r w:rsidRPr="003637A6">
        <w:t>,</w:t>
      </w:r>
    </w:p>
    <w:p w14:paraId="1F17FF15" w14:textId="77777777" w:rsidR="006673D7" w:rsidRPr="003637A6" w:rsidRDefault="006673D7" w:rsidP="006673D7">
      <w:pPr>
        <w:numPr>
          <w:ilvl w:val="0"/>
          <w:numId w:val="32"/>
        </w:numPr>
        <w:spacing w:after="3" w:line="256" w:lineRule="auto"/>
        <w:ind w:right="6" w:hanging="115"/>
        <w:jc w:val="both"/>
      </w:pPr>
      <w:proofErr w:type="spellStart"/>
      <w:r w:rsidRPr="003637A6">
        <w:t>коришћење</w:t>
      </w:r>
      <w:proofErr w:type="spellEnd"/>
      <w:r w:rsidRPr="003637A6">
        <w:t xml:space="preserve"> </w:t>
      </w:r>
      <w:proofErr w:type="spellStart"/>
      <w:r w:rsidRPr="003637A6">
        <w:t>шума</w:t>
      </w:r>
      <w:proofErr w:type="spellEnd"/>
      <w:r w:rsidRPr="003637A6">
        <w:t xml:space="preserve"> и </w:t>
      </w:r>
      <w:proofErr w:type="spellStart"/>
      <w:r w:rsidRPr="003637A6">
        <w:t>шумског</w:t>
      </w:r>
      <w:proofErr w:type="spellEnd"/>
      <w:r w:rsidRPr="003637A6">
        <w:t xml:space="preserve"> </w:t>
      </w:r>
      <w:proofErr w:type="spellStart"/>
      <w:r w:rsidRPr="003637A6">
        <w:t>земљишта</w:t>
      </w:r>
      <w:proofErr w:type="spellEnd"/>
      <w:r w:rsidRPr="003637A6">
        <w:rPr>
          <w:lang w:val="sr-Cyrl-RS"/>
        </w:rPr>
        <w:t xml:space="preserve"> и </w:t>
      </w:r>
    </w:p>
    <w:p w14:paraId="76A187A4" w14:textId="77777777" w:rsidR="006673D7" w:rsidRPr="003637A6" w:rsidRDefault="006673D7" w:rsidP="006673D7">
      <w:pPr>
        <w:ind w:left="790"/>
        <w:jc w:val="both"/>
        <w:rPr>
          <w:sz w:val="22"/>
          <w:lang w:val="sr-Cyrl-RS"/>
        </w:rPr>
      </w:pPr>
      <w:r w:rsidRPr="003637A6">
        <w:rPr>
          <w:lang w:val="sr-Cyrl-RS"/>
        </w:rPr>
        <w:t xml:space="preserve">- </w:t>
      </w:r>
      <w:proofErr w:type="spellStart"/>
      <w:r w:rsidRPr="003637A6">
        <w:t>споредне</w:t>
      </w:r>
      <w:proofErr w:type="spellEnd"/>
      <w:r w:rsidRPr="003637A6">
        <w:t xml:space="preserve"> </w:t>
      </w:r>
      <w:proofErr w:type="spellStart"/>
      <w:r w:rsidRPr="003637A6">
        <w:t>делатности</w:t>
      </w:r>
      <w:proofErr w:type="spellEnd"/>
      <w:r w:rsidRPr="003637A6">
        <w:t>.</w:t>
      </w:r>
    </w:p>
    <w:p w14:paraId="2DDD9591" w14:textId="77777777" w:rsidR="0042322B" w:rsidRPr="003637A6" w:rsidRDefault="0042322B" w:rsidP="0042322B">
      <w:pPr>
        <w:pStyle w:val="Heading4"/>
        <w:tabs>
          <w:tab w:val="center" w:pos="969"/>
          <w:tab w:val="center" w:pos="2329"/>
        </w:tabs>
        <w:rPr>
          <w:b/>
          <w:lang w:val="sr-Cyrl-RS"/>
        </w:rPr>
      </w:pPr>
    </w:p>
    <w:p w14:paraId="28BFA03D" w14:textId="77777777" w:rsidR="0042322B" w:rsidRPr="00315F2B" w:rsidRDefault="00315F2B" w:rsidP="0085119F">
      <w:pPr>
        <w:pStyle w:val="Heading7"/>
        <w:ind w:left="0" w:firstLine="720"/>
        <w:rPr>
          <w:u w:val="single"/>
        </w:rPr>
      </w:pPr>
      <w:r w:rsidRPr="00315F2B">
        <w:rPr>
          <w:u w:val="single"/>
        </w:rPr>
        <w:t xml:space="preserve">3.3.1. </w:t>
      </w:r>
      <w:r w:rsidR="0085119F">
        <w:rPr>
          <w:u w:val="single"/>
        </w:rPr>
        <w:tab/>
      </w:r>
      <w:r w:rsidR="0042322B" w:rsidRPr="00315F2B">
        <w:rPr>
          <w:u w:val="single"/>
        </w:rPr>
        <w:t>Структура кадрова</w:t>
      </w:r>
    </w:p>
    <w:p w14:paraId="5A72FF5A" w14:textId="77777777" w:rsidR="0042322B" w:rsidRPr="003637A6" w:rsidRDefault="0042322B" w:rsidP="0042322B">
      <w:pPr>
        <w:spacing w:after="19" w:line="256" w:lineRule="auto"/>
      </w:pPr>
    </w:p>
    <w:p w14:paraId="08BB0C92" w14:textId="77777777" w:rsidR="0042322B" w:rsidRPr="003637A6" w:rsidRDefault="005D2AEF" w:rsidP="0042322B">
      <w:pPr>
        <w:ind w:left="-5" w:right="6"/>
        <w:rPr>
          <w:lang w:val="sr-Cyrl-RS"/>
        </w:rPr>
      </w:pPr>
      <w:r w:rsidRPr="003637A6">
        <w:tab/>
      </w:r>
      <w:r w:rsidRPr="003637A6">
        <w:tab/>
      </w:r>
      <w:proofErr w:type="spellStart"/>
      <w:r w:rsidR="0042322B" w:rsidRPr="003637A6">
        <w:t>За</w:t>
      </w:r>
      <w:proofErr w:type="spellEnd"/>
      <w:r w:rsidR="0042322B" w:rsidRPr="003637A6">
        <w:t xml:space="preserve"> </w:t>
      </w:r>
      <w:proofErr w:type="spellStart"/>
      <w:r w:rsidR="0042322B" w:rsidRPr="003637A6">
        <w:t>успешно</w:t>
      </w:r>
      <w:proofErr w:type="spellEnd"/>
      <w:r w:rsidR="0042322B" w:rsidRPr="003637A6">
        <w:t xml:space="preserve"> </w:t>
      </w:r>
      <w:proofErr w:type="spellStart"/>
      <w:r w:rsidR="0042322B" w:rsidRPr="003637A6">
        <w:t>газдовање</w:t>
      </w:r>
      <w:proofErr w:type="spellEnd"/>
      <w:r w:rsidR="0042322B" w:rsidRPr="003637A6">
        <w:t xml:space="preserve"> </w:t>
      </w:r>
      <w:proofErr w:type="spellStart"/>
      <w:r w:rsidR="0042322B" w:rsidRPr="003637A6">
        <w:t>шумама</w:t>
      </w:r>
      <w:proofErr w:type="spellEnd"/>
      <w:r w:rsidR="0042322B" w:rsidRPr="003637A6">
        <w:t xml:space="preserve"> </w:t>
      </w:r>
      <w:proofErr w:type="spellStart"/>
      <w:r w:rsidR="0042322B" w:rsidRPr="003637A6">
        <w:t>неопходна</w:t>
      </w:r>
      <w:proofErr w:type="spellEnd"/>
      <w:r w:rsidR="0042322B" w:rsidRPr="003637A6">
        <w:t xml:space="preserve"> </w:t>
      </w:r>
      <w:proofErr w:type="spellStart"/>
      <w:r w:rsidR="0042322B" w:rsidRPr="003637A6">
        <w:t>је</w:t>
      </w:r>
      <w:proofErr w:type="spellEnd"/>
      <w:r w:rsidR="0042322B" w:rsidRPr="003637A6">
        <w:t xml:space="preserve"> </w:t>
      </w:r>
      <w:proofErr w:type="spellStart"/>
      <w:r w:rsidR="0042322B" w:rsidRPr="003637A6">
        <w:t>одређена</w:t>
      </w:r>
      <w:proofErr w:type="spellEnd"/>
      <w:r w:rsidR="0042322B" w:rsidRPr="003637A6">
        <w:t xml:space="preserve"> </w:t>
      </w:r>
      <w:proofErr w:type="spellStart"/>
      <w:r w:rsidR="0042322B" w:rsidRPr="003637A6">
        <w:t>кадровска</w:t>
      </w:r>
      <w:proofErr w:type="spellEnd"/>
      <w:r w:rsidR="0042322B" w:rsidRPr="003637A6">
        <w:t xml:space="preserve"> попуњеност. </w:t>
      </w:r>
      <w:proofErr w:type="spellStart"/>
      <w:r w:rsidR="0042322B" w:rsidRPr="003637A6">
        <w:t>Преглед</w:t>
      </w:r>
      <w:proofErr w:type="spellEnd"/>
      <w:r w:rsidR="0042322B" w:rsidRPr="003637A6">
        <w:t xml:space="preserve"> </w:t>
      </w:r>
      <w:proofErr w:type="spellStart"/>
      <w:r w:rsidR="0042322B" w:rsidRPr="003637A6">
        <w:t>запослених</w:t>
      </w:r>
      <w:proofErr w:type="spellEnd"/>
      <w:r w:rsidR="0042322B" w:rsidRPr="003637A6">
        <w:t xml:space="preserve"> </w:t>
      </w:r>
      <w:proofErr w:type="spellStart"/>
      <w:r w:rsidR="0042322B" w:rsidRPr="003637A6">
        <w:t>по</w:t>
      </w:r>
      <w:proofErr w:type="spellEnd"/>
      <w:r w:rsidR="0042322B" w:rsidRPr="003637A6">
        <w:t xml:space="preserve"> </w:t>
      </w:r>
      <w:proofErr w:type="spellStart"/>
      <w:r w:rsidR="0042322B" w:rsidRPr="003637A6">
        <w:t>стручној</w:t>
      </w:r>
      <w:proofErr w:type="spellEnd"/>
      <w:r w:rsidR="0042322B" w:rsidRPr="003637A6">
        <w:t xml:space="preserve"> </w:t>
      </w:r>
      <w:proofErr w:type="spellStart"/>
      <w:r w:rsidR="0042322B" w:rsidRPr="003637A6">
        <w:t>спреми</w:t>
      </w:r>
      <w:proofErr w:type="spellEnd"/>
      <w:r w:rsidR="0042322B" w:rsidRPr="003637A6">
        <w:t xml:space="preserve"> </w:t>
      </w:r>
      <w:proofErr w:type="spellStart"/>
      <w:r w:rsidR="0042322B" w:rsidRPr="003637A6">
        <w:t>за</w:t>
      </w:r>
      <w:proofErr w:type="spellEnd"/>
      <w:r w:rsidR="0042322B" w:rsidRPr="003637A6">
        <w:t xml:space="preserve"> ШУ </w:t>
      </w:r>
      <w:proofErr w:type="spellStart"/>
      <w:r w:rsidR="0042322B" w:rsidRPr="003637A6">
        <w:t>Сокобања</w:t>
      </w:r>
      <w:proofErr w:type="spellEnd"/>
      <w:r w:rsidR="0042322B" w:rsidRPr="003637A6">
        <w:t xml:space="preserve"> </w:t>
      </w:r>
      <w:proofErr w:type="spellStart"/>
      <w:r w:rsidR="0042322B" w:rsidRPr="003637A6">
        <w:t>на</w:t>
      </w:r>
      <w:proofErr w:type="spellEnd"/>
      <w:r w:rsidR="0042322B" w:rsidRPr="003637A6">
        <w:t xml:space="preserve"> </w:t>
      </w:r>
      <w:proofErr w:type="spellStart"/>
      <w:r w:rsidR="0042322B" w:rsidRPr="003637A6">
        <w:t>дан</w:t>
      </w:r>
      <w:proofErr w:type="spellEnd"/>
      <w:r w:rsidR="0042322B" w:rsidRPr="003637A6">
        <w:t xml:space="preserve"> 01.01.202</w:t>
      </w:r>
      <w:r w:rsidR="0042322B" w:rsidRPr="003637A6">
        <w:rPr>
          <w:lang w:val="sr-Cyrl-RS"/>
        </w:rPr>
        <w:t>1</w:t>
      </w:r>
      <w:r w:rsidR="0042322B" w:rsidRPr="003637A6">
        <w:t xml:space="preserve"> </w:t>
      </w:r>
      <w:proofErr w:type="spellStart"/>
      <w:r w:rsidR="0042322B" w:rsidRPr="003637A6">
        <w:t>год</w:t>
      </w:r>
      <w:proofErr w:type="spellEnd"/>
      <w:r w:rsidR="0042322B" w:rsidRPr="003637A6">
        <w:rPr>
          <w:lang w:val="sr-Cyrl-RS"/>
        </w:rPr>
        <w:t>ине</w:t>
      </w:r>
      <w:r w:rsidR="0042322B" w:rsidRPr="003637A6">
        <w:t xml:space="preserve"> </w:t>
      </w:r>
      <w:proofErr w:type="spellStart"/>
      <w:r w:rsidR="0042322B" w:rsidRPr="003637A6">
        <w:t>дат</w:t>
      </w:r>
      <w:proofErr w:type="spellEnd"/>
      <w:r w:rsidR="0042322B" w:rsidRPr="003637A6">
        <w:t xml:space="preserve"> </w:t>
      </w:r>
      <w:proofErr w:type="spellStart"/>
      <w:r w:rsidR="0042322B" w:rsidRPr="003637A6">
        <w:t>је</w:t>
      </w:r>
      <w:proofErr w:type="spellEnd"/>
      <w:r w:rsidR="0042322B" w:rsidRPr="003637A6">
        <w:t xml:space="preserve"> у </w:t>
      </w:r>
      <w:proofErr w:type="spellStart"/>
      <w:r w:rsidR="0042322B" w:rsidRPr="003637A6">
        <w:t>табели</w:t>
      </w:r>
      <w:proofErr w:type="spellEnd"/>
      <w:r w:rsidR="0042322B" w:rsidRPr="003637A6">
        <w:t xml:space="preserve"> 4. </w:t>
      </w:r>
    </w:p>
    <w:p w14:paraId="0ADDED99" w14:textId="77777777" w:rsidR="0042322B" w:rsidRPr="003637A6" w:rsidRDefault="0042322B" w:rsidP="0042322B">
      <w:pPr>
        <w:ind w:left="-5" w:right="6"/>
      </w:pPr>
    </w:p>
    <w:p w14:paraId="7EF0AEAA" w14:textId="77777777" w:rsidR="0042322B" w:rsidRPr="003637A6" w:rsidRDefault="0042322B" w:rsidP="0042322B">
      <w:pPr>
        <w:spacing w:after="3" w:line="264" w:lineRule="auto"/>
        <w:ind w:right="1333"/>
      </w:pPr>
      <w:r w:rsidRPr="003637A6">
        <w:t xml:space="preserve">                   </w:t>
      </w:r>
      <w:proofErr w:type="spellStart"/>
      <w:r w:rsidRPr="007E1438">
        <w:rPr>
          <w:b/>
        </w:rPr>
        <w:t>Табела</w:t>
      </w:r>
      <w:proofErr w:type="spellEnd"/>
      <w:r w:rsidRPr="007E1438">
        <w:rPr>
          <w:b/>
        </w:rPr>
        <w:t xml:space="preserve"> 4.</w:t>
      </w:r>
      <w:r w:rsidRPr="003637A6">
        <w:t xml:space="preserve"> – </w:t>
      </w:r>
      <w:proofErr w:type="spellStart"/>
      <w:r w:rsidRPr="003637A6">
        <w:t>Структура</w:t>
      </w:r>
      <w:proofErr w:type="spellEnd"/>
      <w:r w:rsidRPr="003637A6">
        <w:t xml:space="preserve"> </w:t>
      </w:r>
      <w:proofErr w:type="spellStart"/>
      <w:r w:rsidRPr="003637A6">
        <w:t>к</w:t>
      </w:r>
      <w:r w:rsidR="00747245">
        <w:t>адрова</w:t>
      </w:r>
      <w:proofErr w:type="spellEnd"/>
      <w:r w:rsidR="00747245">
        <w:t xml:space="preserve"> </w:t>
      </w:r>
      <w:proofErr w:type="spellStart"/>
      <w:r w:rsidR="00747245">
        <w:t>запослених</w:t>
      </w:r>
      <w:proofErr w:type="spellEnd"/>
      <w:r w:rsidR="00747245">
        <w:t xml:space="preserve"> у Ш</w:t>
      </w:r>
      <w:r w:rsidRPr="003637A6">
        <w:t>У</w:t>
      </w:r>
      <w:r w:rsidR="00747245">
        <w:rPr>
          <w:lang w:val="sr-Cyrl-RS"/>
        </w:rPr>
        <w:t xml:space="preserve"> </w:t>
      </w:r>
      <w:proofErr w:type="spellStart"/>
      <w:r w:rsidRPr="003637A6">
        <w:t>Сокобања</w:t>
      </w:r>
      <w:proofErr w:type="spellEnd"/>
    </w:p>
    <w:tbl>
      <w:tblPr>
        <w:tblpPr w:leftFromText="180" w:rightFromText="180" w:vertAnchor="text" w:tblpXSpec="center" w:tblpY="1"/>
        <w:tblOverlap w:val="never"/>
        <w:tblW w:w="8229" w:type="dxa"/>
        <w:tblCellMar>
          <w:top w:w="10" w:type="dxa"/>
          <w:right w:w="61" w:type="dxa"/>
        </w:tblCellMar>
        <w:tblLook w:val="04A0" w:firstRow="1" w:lastRow="0" w:firstColumn="1" w:lastColumn="0" w:noHBand="0" w:noVBand="1"/>
      </w:tblPr>
      <w:tblGrid>
        <w:gridCol w:w="2836"/>
        <w:gridCol w:w="1448"/>
        <w:gridCol w:w="1590"/>
        <w:gridCol w:w="2355"/>
      </w:tblGrid>
      <w:tr w:rsidR="0042322B" w:rsidRPr="008A4AC8" w14:paraId="4CFB767A" w14:textId="77777777" w:rsidTr="008A4AC8">
        <w:trPr>
          <w:trHeight w:val="579"/>
        </w:trPr>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69B6C7" w14:textId="77777777" w:rsidR="0042322B" w:rsidRPr="008A4AC8" w:rsidRDefault="0042322B" w:rsidP="00726294">
            <w:pPr>
              <w:spacing w:line="256" w:lineRule="auto"/>
              <w:ind w:right="54"/>
              <w:jc w:val="center"/>
              <w:rPr>
                <w:color w:val="000000"/>
                <w:sz w:val="18"/>
              </w:rPr>
            </w:pPr>
            <w:proofErr w:type="spellStart"/>
            <w:r w:rsidRPr="008A4AC8">
              <w:rPr>
                <w:b/>
                <w:sz w:val="18"/>
              </w:rPr>
              <w:t>Квалификација</w:t>
            </w:r>
            <w:proofErr w:type="spellEnd"/>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14:paraId="5C95D66B" w14:textId="77777777" w:rsidR="0042322B" w:rsidRPr="008A4AC8" w:rsidRDefault="0042322B" w:rsidP="00726294">
            <w:pPr>
              <w:spacing w:after="22" w:line="256" w:lineRule="auto"/>
              <w:ind w:right="44"/>
              <w:jc w:val="center"/>
              <w:rPr>
                <w:b/>
                <w:color w:val="000000"/>
                <w:sz w:val="18"/>
              </w:rPr>
            </w:pPr>
            <w:proofErr w:type="spellStart"/>
            <w:r w:rsidRPr="008A4AC8">
              <w:rPr>
                <w:b/>
                <w:sz w:val="18"/>
              </w:rPr>
              <w:t>Стање</w:t>
            </w:r>
            <w:proofErr w:type="spellEnd"/>
          </w:p>
          <w:p w14:paraId="7B4FB6E3" w14:textId="77777777" w:rsidR="0042322B" w:rsidRPr="008A4AC8" w:rsidRDefault="0042322B" w:rsidP="00726294">
            <w:pPr>
              <w:spacing w:line="256" w:lineRule="auto"/>
              <w:jc w:val="center"/>
              <w:rPr>
                <w:sz w:val="18"/>
              </w:rPr>
            </w:pPr>
            <w:proofErr w:type="spellStart"/>
            <w:r w:rsidRPr="008A4AC8">
              <w:rPr>
                <w:b/>
                <w:sz w:val="18"/>
              </w:rPr>
              <w:t>кадрова</w:t>
            </w:r>
            <w:proofErr w:type="spellEnd"/>
          </w:p>
          <w:p w14:paraId="3C281182" w14:textId="77777777" w:rsidR="0042322B" w:rsidRPr="008A4AC8" w:rsidRDefault="0042322B" w:rsidP="00726294">
            <w:pPr>
              <w:spacing w:line="256" w:lineRule="auto"/>
              <w:ind w:right="46"/>
              <w:jc w:val="center"/>
              <w:rPr>
                <w:color w:val="000000"/>
                <w:sz w:val="18"/>
              </w:rPr>
            </w:pPr>
            <w:r w:rsidRPr="008A4AC8">
              <w:rPr>
                <w:b/>
                <w:sz w:val="18"/>
              </w:rPr>
              <w:t>201</w:t>
            </w:r>
            <w:r w:rsidRPr="008A4AC8">
              <w:rPr>
                <w:b/>
                <w:sz w:val="18"/>
                <w:lang w:val="sr-Cyrl-RS"/>
              </w:rPr>
              <w:t>2</w:t>
            </w:r>
            <w:r w:rsidRPr="008A4AC8">
              <w:rPr>
                <w:b/>
                <w:sz w:val="18"/>
              </w:rPr>
              <w:t>.</w:t>
            </w:r>
            <w:r w:rsidRPr="008A4AC8">
              <w:rPr>
                <w:b/>
                <w:sz w:val="18"/>
                <w:lang w:val="sr-Cyrl-RS"/>
              </w:rPr>
              <w:t xml:space="preserve"> </w:t>
            </w:r>
            <w:proofErr w:type="spellStart"/>
            <w:r w:rsidRPr="008A4AC8">
              <w:rPr>
                <w:b/>
                <w:sz w:val="18"/>
              </w:rPr>
              <w:t>год</w:t>
            </w:r>
            <w:proofErr w:type="spellEnd"/>
            <w:r w:rsidRPr="008A4AC8">
              <w:rPr>
                <w:b/>
                <w:sz w:val="18"/>
              </w:rPr>
              <w:t xml:space="preserve">. </w:t>
            </w:r>
          </w:p>
        </w:tc>
        <w:tc>
          <w:tcPr>
            <w:tcW w:w="1590" w:type="dxa"/>
            <w:tcBorders>
              <w:top w:val="single" w:sz="4" w:space="0" w:color="000000"/>
              <w:left w:val="single" w:sz="4" w:space="0" w:color="000000"/>
              <w:bottom w:val="single" w:sz="4" w:space="0" w:color="000000"/>
              <w:right w:val="single" w:sz="4" w:space="0" w:color="000000"/>
            </w:tcBorders>
            <w:shd w:val="clear" w:color="auto" w:fill="auto"/>
            <w:hideMark/>
          </w:tcPr>
          <w:p w14:paraId="6834898E" w14:textId="77777777" w:rsidR="0042322B" w:rsidRPr="008A4AC8" w:rsidRDefault="0042322B" w:rsidP="00726294">
            <w:pPr>
              <w:spacing w:after="22" w:line="256" w:lineRule="auto"/>
              <w:ind w:right="44"/>
              <w:jc w:val="center"/>
              <w:rPr>
                <w:b/>
                <w:color w:val="000000"/>
                <w:sz w:val="18"/>
              </w:rPr>
            </w:pPr>
            <w:proofErr w:type="spellStart"/>
            <w:r w:rsidRPr="008A4AC8">
              <w:rPr>
                <w:b/>
                <w:sz w:val="18"/>
              </w:rPr>
              <w:t>Стање</w:t>
            </w:r>
            <w:proofErr w:type="spellEnd"/>
          </w:p>
          <w:p w14:paraId="428E0AEA" w14:textId="77777777" w:rsidR="0042322B" w:rsidRPr="008A4AC8" w:rsidRDefault="0042322B" w:rsidP="00726294">
            <w:pPr>
              <w:spacing w:line="256" w:lineRule="auto"/>
              <w:jc w:val="center"/>
              <w:rPr>
                <w:sz w:val="18"/>
              </w:rPr>
            </w:pPr>
            <w:proofErr w:type="spellStart"/>
            <w:r w:rsidRPr="008A4AC8">
              <w:rPr>
                <w:b/>
                <w:sz w:val="18"/>
              </w:rPr>
              <w:t>кадрова</w:t>
            </w:r>
            <w:proofErr w:type="spellEnd"/>
          </w:p>
          <w:p w14:paraId="5E459649" w14:textId="77777777" w:rsidR="0042322B" w:rsidRPr="008A4AC8" w:rsidRDefault="0042322B" w:rsidP="00726294">
            <w:pPr>
              <w:spacing w:line="256" w:lineRule="auto"/>
              <w:ind w:right="44"/>
              <w:jc w:val="center"/>
              <w:rPr>
                <w:color w:val="000000"/>
                <w:sz w:val="18"/>
              </w:rPr>
            </w:pPr>
            <w:r w:rsidRPr="008A4AC8">
              <w:rPr>
                <w:b/>
                <w:sz w:val="18"/>
              </w:rPr>
              <w:t>202</w:t>
            </w:r>
            <w:r w:rsidRPr="008A4AC8">
              <w:rPr>
                <w:b/>
                <w:sz w:val="18"/>
                <w:lang w:val="sr-Cyrl-RS"/>
              </w:rPr>
              <w:t>1</w:t>
            </w:r>
            <w:r w:rsidRPr="008A4AC8">
              <w:rPr>
                <w:b/>
                <w:sz w:val="18"/>
              </w:rPr>
              <w:t xml:space="preserve">. </w:t>
            </w:r>
            <w:proofErr w:type="spellStart"/>
            <w:r w:rsidRPr="008A4AC8">
              <w:rPr>
                <w:b/>
                <w:sz w:val="18"/>
              </w:rPr>
              <w:t>год</w:t>
            </w:r>
            <w:proofErr w:type="spellEnd"/>
            <w:r w:rsidRPr="008A4AC8">
              <w:rPr>
                <w:b/>
                <w:sz w:val="18"/>
              </w:rPr>
              <w:t xml:space="preserve">. </w:t>
            </w:r>
          </w:p>
        </w:tc>
        <w:tc>
          <w:tcPr>
            <w:tcW w:w="2355" w:type="dxa"/>
            <w:tcBorders>
              <w:top w:val="single" w:sz="4" w:space="0" w:color="000000"/>
              <w:left w:val="single" w:sz="4" w:space="0" w:color="000000"/>
              <w:bottom w:val="single" w:sz="4" w:space="0" w:color="000000"/>
              <w:right w:val="single" w:sz="4" w:space="0" w:color="000000"/>
            </w:tcBorders>
            <w:shd w:val="clear" w:color="auto" w:fill="auto"/>
            <w:hideMark/>
          </w:tcPr>
          <w:p w14:paraId="2EA36236" w14:textId="77777777" w:rsidR="0042322B" w:rsidRPr="008A4AC8" w:rsidRDefault="0042322B" w:rsidP="00726294">
            <w:pPr>
              <w:spacing w:line="256" w:lineRule="auto"/>
              <w:jc w:val="center"/>
              <w:rPr>
                <w:color w:val="000000"/>
                <w:sz w:val="18"/>
              </w:rPr>
            </w:pPr>
            <w:proofErr w:type="spellStart"/>
            <w:r w:rsidRPr="008A4AC8">
              <w:rPr>
                <w:b/>
                <w:sz w:val="18"/>
              </w:rPr>
              <w:t>Потреба</w:t>
            </w:r>
            <w:proofErr w:type="spellEnd"/>
            <w:r w:rsidRPr="008A4AC8">
              <w:rPr>
                <w:b/>
                <w:sz w:val="18"/>
              </w:rPr>
              <w:t xml:space="preserve"> </w:t>
            </w:r>
            <w:proofErr w:type="spellStart"/>
            <w:r w:rsidRPr="008A4AC8">
              <w:rPr>
                <w:b/>
                <w:sz w:val="18"/>
              </w:rPr>
              <w:t>за</w:t>
            </w:r>
            <w:proofErr w:type="spellEnd"/>
            <w:r w:rsidRPr="008A4AC8">
              <w:rPr>
                <w:b/>
                <w:sz w:val="18"/>
              </w:rPr>
              <w:t xml:space="preserve"> </w:t>
            </w:r>
            <w:proofErr w:type="spellStart"/>
            <w:r w:rsidRPr="008A4AC8">
              <w:rPr>
                <w:b/>
                <w:sz w:val="18"/>
              </w:rPr>
              <w:t>радницима</w:t>
            </w:r>
            <w:proofErr w:type="spellEnd"/>
            <w:r w:rsidRPr="008A4AC8">
              <w:rPr>
                <w:b/>
                <w:sz w:val="18"/>
              </w:rPr>
              <w:t xml:space="preserve"> </w:t>
            </w:r>
            <w:proofErr w:type="spellStart"/>
            <w:r w:rsidRPr="008A4AC8">
              <w:rPr>
                <w:b/>
                <w:sz w:val="18"/>
              </w:rPr>
              <w:t>по</w:t>
            </w:r>
            <w:proofErr w:type="spellEnd"/>
            <w:r w:rsidRPr="008A4AC8">
              <w:rPr>
                <w:b/>
                <w:sz w:val="18"/>
              </w:rPr>
              <w:t xml:space="preserve"> </w:t>
            </w:r>
            <w:proofErr w:type="spellStart"/>
            <w:r w:rsidRPr="008A4AC8">
              <w:rPr>
                <w:b/>
                <w:sz w:val="18"/>
              </w:rPr>
              <w:t>систематизацији</w:t>
            </w:r>
            <w:proofErr w:type="spellEnd"/>
          </w:p>
        </w:tc>
      </w:tr>
      <w:tr w:rsidR="0042322B" w:rsidRPr="008A4AC8" w14:paraId="2B52CE85" w14:textId="77777777" w:rsidTr="008A4AC8">
        <w:trPr>
          <w:trHeight w:val="199"/>
        </w:trPr>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14:paraId="65FCFD63" w14:textId="77777777" w:rsidR="0042322B" w:rsidRPr="008A4AC8" w:rsidRDefault="0042322B" w:rsidP="008225F1">
            <w:pPr>
              <w:spacing w:line="256" w:lineRule="auto"/>
              <w:ind w:right="53"/>
              <w:rPr>
                <w:color w:val="000000"/>
                <w:sz w:val="18"/>
              </w:rPr>
            </w:pPr>
            <w:r w:rsidRPr="008A4AC8">
              <w:rPr>
                <w:sz w:val="18"/>
              </w:rPr>
              <w:t>ВСС (</w:t>
            </w:r>
            <w:proofErr w:type="spellStart"/>
            <w:r w:rsidRPr="008A4AC8">
              <w:rPr>
                <w:sz w:val="18"/>
              </w:rPr>
              <w:t>дипл</w:t>
            </w:r>
            <w:proofErr w:type="spellEnd"/>
            <w:r w:rsidRPr="008A4AC8">
              <w:rPr>
                <w:sz w:val="18"/>
              </w:rPr>
              <w:t xml:space="preserve">. </w:t>
            </w:r>
            <w:proofErr w:type="spellStart"/>
            <w:r w:rsidRPr="008A4AC8">
              <w:rPr>
                <w:sz w:val="18"/>
              </w:rPr>
              <w:t>инж</w:t>
            </w:r>
            <w:proofErr w:type="spellEnd"/>
            <w:r w:rsidRPr="008A4AC8">
              <w:rPr>
                <w:sz w:val="18"/>
              </w:rPr>
              <w:t xml:space="preserve">. </w:t>
            </w:r>
            <w:proofErr w:type="spellStart"/>
            <w:r w:rsidRPr="008A4AC8">
              <w:rPr>
                <w:sz w:val="18"/>
              </w:rPr>
              <w:t>шумарства</w:t>
            </w:r>
            <w:proofErr w:type="spellEnd"/>
            <w:r w:rsidRPr="008A4AC8">
              <w:rPr>
                <w:sz w:val="18"/>
              </w:rPr>
              <w:t xml:space="preserve">) </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14:paraId="35919B5A" w14:textId="77777777" w:rsidR="0042322B" w:rsidRPr="008A4AC8" w:rsidRDefault="0042322B" w:rsidP="00726294">
            <w:pPr>
              <w:spacing w:line="256" w:lineRule="auto"/>
              <w:ind w:right="46"/>
              <w:jc w:val="center"/>
              <w:rPr>
                <w:color w:val="000000"/>
                <w:sz w:val="18"/>
                <w:lang w:val="sr-Cyrl-RS"/>
              </w:rPr>
            </w:pPr>
            <w:r w:rsidRPr="008A4AC8">
              <w:rPr>
                <w:sz w:val="18"/>
                <w:lang w:val="sr-Cyrl-RS"/>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auto"/>
            <w:hideMark/>
          </w:tcPr>
          <w:p w14:paraId="2E01A41D" w14:textId="77777777" w:rsidR="0042322B" w:rsidRPr="008A4AC8" w:rsidRDefault="0042322B" w:rsidP="00726294">
            <w:pPr>
              <w:spacing w:line="256" w:lineRule="auto"/>
              <w:ind w:right="48"/>
              <w:jc w:val="center"/>
              <w:rPr>
                <w:color w:val="000000"/>
                <w:sz w:val="18"/>
              </w:rPr>
            </w:pPr>
            <w:r w:rsidRPr="008A4AC8">
              <w:rPr>
                <w:sz w:val="18"/>
              </w:rPr>
              <w:t>4</w:t>
            </w:r>
          </w:p>
        </w:tc>
        <w:tc>
          <w:tcPr>
            <w:tcW w:w="2355" w:type="dxa"/>
            <w:tcBorders>
              <w:top w:val="single" w:sz="4" w:space="0" w:color="000000"/>
              <w:left w:val="single" w:sz="4" w:space="0" w:color="000000"/>
              <w:bottom w:val="single" w:sz="4" w:space="0" w:color="000000"/>
              <w:right w:val="single" w:sz="4" w:space="0" w:color="000000"/>
            </w:tcBorders>
            <w:shd w:val="clear" w:color="auto" w:fill="auto"/>
            <w:hideMark/>
          </w:tcPr>
          <w:p w14:paraId="1001ACE7" w14:textId="77777777" w:rsidR="0042322B" w:rsidRPr="008A4AC8" w:rsidRDefault="0042322B" w:rsidP="00726294">
            <w:pPr>
              <w:spacing w:line="256" w:lineRule="auto"/>
              <w:ind w:right="52"/>
              <w:jc w:val="center"/>
              <w:rPr>
                <w:color w:val="000000"/>
                <w:sz w:val="18"/>
              </w:rPr>
            </w:pPr>
            <w:r w:rsidRPr="008A4AC8">
              <w:rPr>
                <w:sz w:val="18"/>
              </w:rPr>
              <w:t>4</w:t>
            </w:r>
          </w:p>
        </w:tc>
      </w:tr>
      <w:tr w:rsidR="0042322B" w:rsidRPr="008A4AC8" w14:paraId="457E331B" w14:textId="77777777" w:rsidTr="008A4AC8">
        <w:trPr>
          <w:trHeight w:val="199"/>
        </w:trPr>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14:paraId="22C98B6D" w14:textId="77777777" w:rsidR="0042322B" w:rsidRPr="008A4AC8" w:rsidRDefault="0042322B" w:rsidP="008225F1">
            <w:pPr>
              <w:spacing w:line="256" w:lineRule="auto"/>
              <w:rPr>
                <w:color w:val="000000"/>
                <w:sz w:val="18"/>
              </w:rPr>
            </w:pPr>
            <w:r w:rsidRPr="008A4AC8">
              <w:rPr>
                <w:sz w:val="18"/>
              </w:rPr>
              <w:t>ССС (</w:t>
            </w:r>
            <w:proofErr w:type="spellStart"/>
            <w:proofErr w:type="gramStart"/>
            <w:r w:rsidRPr="008A4AC8">
              <w:rPr>
                <w:sz w:val="18"/>
              </w:rPr>
              <w:t>администр.радници</w:t>
            </w:r>
            <w:proofErr w:type="spellEnd"/>
            <w:proofErr w:type="gramEnd"/>
            <w:r w:rsidRPr="008A4AC8">
              <w:rPr>
                <w:sz w:val="18"/>
              </w:rPr>
              <w:t xml:space="preserve">) </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14:paraId="28F69689" w14:textId="77777777" w:rsidR="0042322B" w:rsidRPr="008A4AC8" w:rsidRDefault="0042322B" w:rsidP="00726294">
            <w:pPr>
              <w:spacing w:line="256" w:lineRule="auto"/>
              <w:ind w:right="46"/>
              <w:jc w:val="center"/>
              <w:rPr>
                <w:color w:val="000000"/>
                <w:sz w:val="18"/>
                <w:lang w:val="sr-Cyrl-RS"/>
              </w:rPr>
            </w:pPr>
            <w:r w:rsidRPr="008A4AC8">
              <w:rPr>
                <w:sz w:val="18"/>
                <w:lang w:val="sr-Cyrl-RS"/>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auto"/>
            <w:hideMark/>
          </w:tcPr>
          <w:p w14:paraId="16F9D99E" w14:textId="77777777" w:rsidR="0042322B" w:rsidRPr="008A4AC8" w:rsidRDefault="0042322B" w:rsidP="00726294">
            <w:pPr>
              <w:spacing w:line="256" w:lineRule="auto"/>
              <w:ind w:right="48"/>
              <w:jc w:val="center"/>
              <w:rPr>
                <w:color w:val="000000"/>
                <w:sz w:val="18"/>
              </w:rPr>
            </w:pPr>
            <w:r w:rsidRPr="008A4AC8">
              <w:rPr>
                <w:sz w:val="18"/>
              </w:rPr>
              <w:t>2</w:t>
            </w:r>
          </w:p>
        </w:tc>
        <w:tc>
          <w:tcPr>
            <w:tcW w:w="2355" w:type="dxa"/>
            <w:tcBorders>
              <w:top w:val="single" w:sz="4" w:space="0" w:color="000000"/>
              <w:left w:val="single" w:sz="4" w:space="0" w:color="000000"/>
              <w:bottom w:val="single" w:sz="4" w:space="0" w:color="000000"/>
              <w:right w:val="single" w:sz="4" w:space="0" w:color="000000"/>
            </w:tcBorders>
            <w:shd w:val="clear" w:color="auto" w:fill="auto"/>
            <w:hideMark/>
          </w:tcPr>
          <w:p w14:paraId="0A1E3FB2" w14:textId="77777777" w:rsidR="0042322B" w:rsidRPr="008A4AC8" w:rsidRDefault="0042322B" w:rsidP="00726294">
            <w:pPr>
              <w:spacing w:line="256" w:lineRule="auto"/>
              <w:ind w:right="52"/>
              <w:jc w:val="center"/>
              <w:rPr>
                <w:color w:val="000000"/>
                <w:sz w:val="18"/>
              </w:rPr>
            </w:pPr>
            <w:r w:rsidRPr="008A4AC8">
              <w:rPr>
                <w:sz w:val="18"/>
              </w:rPr>
              <w:t>2</w:t>
            </w:r>
          </w:p>
        </w:tc>
      </w:tr>
      <w:tr w:rsidR="0042322B" w:rsidRPr="008A4AC8" w14:paraId="2D8A9F5B" w14:textId="77777777" w:rsidTr="008A4AC8">
        <w:trPr>
          <w:trHeight w:val="199"/>
        </w:trPr>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14:paraId="157B696E" w14:textId="77777777" w:rsidR="0042322B" w:rsidRPr="008A4AC8" w:rsidRDefault="0042322B" w:rsidP="008225F1">
            <w:pPr>
              <w:spacing w:line="256" w:lineRule="auto"/>
              <w:ind w:right="54"/>
              <w:rPr>
                <w:color w:val="000000"/>
                <w:sz w:val="18"/>
              </w:rPr>
            </w:pPr>
            <w:proofErr w:type="gramStart"/>
            <w:r w:rsidRPr="008A4AC8">
              <w:rPr>
                <w:sz w:val="18"/>
              </w:rPr>
              <w:t>ССС(</w:t>
            </w:r>
            <w:proofErr w:type="spellStart"/>
            <w:proofErr w:type="gramEnd"/>
            <w:r w:rsidRPr="008A4AC8">
              <w:rPr>
                <w:sz w:val="18"/>
              </w:rPr>
              <w:t>шум</w:t>
            </w:r>
            <w:proofErr w:type="spellEnd"/>
            <w:r w:rsidRPr="008A4AC8">
              <w:rPr>
                <w:sz w:val="18"/>
              </w:rPr>
              <w:t xml:space="preserve">. </w:t>
            </w:r>
            <w:proofErr w:type="spellStart"/>
            <w:r w:rsidRPr="008A4AC8">
              <w:rPr>
                <w:sz w:val="18"/>
              </w:rPr>
              <w:t>техничари</w:t>
            </w:r>
            <w:proofErr w:type="spellEnd"/>
            <w:r w:rsidRPr="008A4AC8">
              <w:rPr>
                <w:sz w:val="18"/>
              </w:rPr>
              <w:t xml:space="preserve">) </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14:paraId="3A88538A" w14:textId="77777777" w:rsidR="0042322B" w:rsidRPr="008A4AC8" w:rsidRDefault="0042322B" w:rsidP="00726294">
            <w:pPr>
              <w:spacing w:line="256" w:lineRule="auto"/>
              <w:ind w:right="46"/>
              <w:jc w:val="center"/>
              <w:rPr>
                <w:color w:val="000000"/>
                <w:sz w:val="18"/>
                <w:lang w:val="sr-Cyrl-RS"/>
              </w:rPr>
            </w:pPr>
            <w:r w:rsidRPr="008A4AC8">
              <w:rPr>
                <w:sz w:val="18"/>
                <w:lang w:val="sr-Cyrl-RS"/>
              </w:rPr>
              <w:t>12</w:t>
            </w:r>
          </w:p>
        </w:tc>
        <w:tc>
          <w:tcPr>
            <w:tcW w:w="1590" w:type="dxa"/>
            <w:tcBorders>
              <w:top w:val="single" w:sz="4" w:space="0" w:color="000000"/>
              <w:left w:val="single" w:sz="4" w:space="0" w:color="000000"/>
              <w:bottom w:val="single" w:sz="4" w:space="0" w:color="000000"/>
              <w:right w:val="single" w:sz="4" w:space="0" w:color="000000"/>
            </w:tcBorders>
            <w:shd w:val="clear" w:color="auto" w:fill="auto"/>
            <w:hideMark/>
          </w:tcPr>
          <w:p w14:paraId="1AF99FEA" w14:textId="77777777" w:rsidR="0042322B" w:rsidRPr="008A4AC8" w:rsidRDefault="00FF1FF4" w:rsidP="00726294">
            <w:pPr>
              <w:spacing w:line="256" w:lineRule="auto"/>
              <w:ind w:right="43"/>
              <w:jc w:val="center"/>
              <w:rPr>
                <w:color w:val="000000"/>
                <w:sz w:val="18"/>
              </w:rPr>
            </w:pPr>
            <w:r w:rsidRPr="008A4AC8">
              <w:rPr>
                <w:sz w:val="18"/>
              </w:rPr>
              <w:t>16</w:t>
            </w:r>
          </w:p>
        </w:tc>
        <w:tc>
          <w:tcPr>
            <w:tcW w:w="2355" w:type="dxa"/>
            <w:tcBorders>
              <w:top w:val="single" w:sz="4" w:space="0" w:color="000000"/>
              <w:left w:val="single" w:sz="4" w:space="0" w:color="000000"/>
              <w:bottom w:val="single" w:sz="4" w:space="0" w:color="000000"/>
              <w:right w:val="single" w:sz="4" w:space="0" w:color="000000"/>
            </w:tcBorders>
            <w:shd w:val="clear" w:color="auto" w:fill="auto"/>
            <w:hideMark/>
          </w:tcPr>
          <w:p w14:paraId="7578921F" w14:textId="77777777" w:rsidR="0042322B" w:rsidRPr="008A4AC8" w:rsidRDefault="00FF1FF4" w:rsidP="00726294">
            <w:pPr>
              <w:spacing w:line="256" w:lineRule="auto"/>
              <w:ind w:right="47"/>
              <w:jc w:val="center"/>
              <w:rPr>
                <w:color w:val="000000"/>
                <w:sz w:val="18"/>
              </w:rPr>
            </w:pPr>
            <w:r w:rsidRPr="008A4AC8">
              <w:rPr>
                <w:sz w:val="18"/>
              </w:rPr>
              <w:t>16</w:t>
            </w:r>
          </w:p>
        </w:tc>
      </w:tr>
      <w:tr w:rsidR="0042322B" w:rsidRPr="008A4AC8" w14:paraId="0B9B994B" w14:textId="77777777" w:rsidTr="008A4AC8">
        <w:trPr>
          <w:trHeight w:val="199"/>
        </w:trPr>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14:paraId="3A1035B5" w14:textId="77777777" w:rsidR="0042322B" w:rsidRPr="008A4AC8" w:rsidRDefault="0042322B" w:rsidP="008225F1">
            <w:pPr>
              <w:spacing w:line="256" w:lineRule="auto"/>
              <w:ind w:right="50"/>
              <w:rPr>
                <w:color w:val="000000"/>
                <w:sz w:val="18"/>
              </w:rPr>
            </w:pPr>
            <w:r w:rsidRPr="008A4AC8">
              <w:rPr>
                <w:sz w:val="18"/>
              </w:rPr>
              <w:t>КВ (</w:t>
            </w:r>
            <w:proofErr w:type="spellStart"/>
            <w:r w:rsidRPr="008A4AC8">
              <w:rPr>
                <w:sz w:val="18"/>
              </w:rPr>
              <w:t>возачи</w:t>
            </w:r>
            <w:proofErr w:type="spellEnd"/>
            <w:r w:rsidRPr="008A4AC8">
              <w:rPr>
                <w:sz w:val="18"/>
              </w:rPr>
              <w:t xml:space="preserve">) </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14:paraId="1AE93DD1" w14:textId="77777777" w:rsidR="0042322B" w:rsidRPr="008A4AC8" w:rsidRDefault="0042322B" w:rsidP="00726294">
            <w:pPr>
              <w:spacing w:line="256" w:lineRule="auto"/>
              <w:ind w:right="46"/>
              <w:jc w:val="center"/>
              <w:rPr>
                <w:color w:val="000000"/>
                <w:sz w:val="18"/>
                <w:lang w:val="sr-Cyrl-RS"/>
              </w:rPr>
            </w:pPr>
            <w:r w:rsidRPr="008A4AC8">
              <w:rPr>
                <w:sz w:val="18"/>
                <w:lang w:val="sr-Cyrl-RS"/>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auto"/>
            <w:hideMark/>
          </w:tcPr>
          <w:p w14:paraId="00F54555" w14:textId="77777777" w:rsidR="0042322B" w:rsidRPr="008A4AC8" w:rsidRDefault="00FF1FF4" w:rsidP="00726294">
            <w:pPr>
              <w:spacing w:line="256" w:lineRule="auto"/>
              <w:ind w:right="48"/>
              <w:jc w:val="center"/>
              <w:rPr>
                <w:color w:val="000000"/>
                <w:sz w:val="18"/>
              </w:rPr>
            </w:pPr>
            <w:r w:rsidRPr="008A4AC8">
              <w:rPr>
                <w:sz w:val="18"/>
              </w:rPr>
              <w:t>4</w:t>
            </w:r>
          </w:p>
        </w:tc>
        <w:tc>
          <w:tcPr>
            <w:tcW w:w="2355" w:type="dxa"/>
            <w:tcBorders>
              <w:top w:val="single" w:sz="4" w:space="0" w:color="000000"/>
              <w:left w:val="single" w:sz="4" w:space="0" w:color="000000"/>
              <w:bottom w:val="single" w:sz="4" w:space="0" w:color="000000"/>
              <w:right w:val="single" w:sz="4" w:space="0" w:color="000000"/>
            </w:tcBorders>
            <w:shd w:val="clear" w:color="auto" w:fill="auto"/>
            <w:hideMark/>
          </w:tcPr>
          <w:p w14:paraId="5C718F84" w14:textId="77777777" w:rsidR="0042322B" w:rsidRPr="008A4AC8" w:rsidRDefault="00FF1FF4" w:rsidP="00726294">
            <w:pPr>
              <w:spacing w:line="256" w:lineRule="auto"/>
              <w:ind w:right="52"/>
              <w:jc w:val="center"/>
              <w:rPr>
                <w:color w:val="000000"/>
                <w:sz w:val="18"/>
              </w:rPr>
            </w:pPr>
            <w:r w:rsidRPr="008A4AC8">
              <w:rPr>
                <w:sz w:val="18"/>
              </w:rPr>
              <w:t>4</w:t>
            </w:r>
          </w:p>
        </w:tc>
      </w:tr>
      <w:tr w:rsidR="0042322B" w:rsidRPr="008A4AC8" w14:paraId="554902B6" w14:textId="77777777" w:rsidTr="008A4AC8">
        <w:trPr>
          <w:trHeight w:val="199"/>
        </w:trPr>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14:paraId="6B54851F" w14:textId="77777777" w:rsidR="0042322B" w:rsidRPr="008A4AC8" w:rsidRDefault="0042322B" w:rsidP="008225F1">
            <w:pPr>
              <w:spacing w:line="256" w:lineRule="auto"/>
              <w:ind w:right="54"/>
              <w:rPr>
                <w:color w:val="000000"/>
                <w:sz w:val="18"/>
              </w:rPr>
            </w:pPr>
            <w:r w:rsidRPr="008A4AC8">
              <w:rPr>
                <w:sz w:val="18"/>
              </w:rPr>
              <w:t>КВ (</w:t>
            </w:r>
            <w:proofErr w:type="spellStart"/>
            <w:r w:rsidRPr="008A4AC8">
              <w:rPr>
                <w:sz w:val="18"/>
              </w:rPr>
              <w:t>остали</w:t>
            </w:r>
            <w:proofErr w:type="spellEnd"/>
            <w:r w:rsidRPr="008A4AC8">
              <w:rPr>
                <w:sz w:val="18"/>
              </w:rPr>
              <w:t xml:space="preserve">) </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14:paraId="2483DCEA" w14:textId="77777777" w:rsidR="0042322B" w:rsidRPr="008A4AC8" w:rsidRDefault="0042322B" w:rsidP="00726294">
            <w:pPr>
              <w:spacing w:line="256" w:lineRule="auto"/>
              <w:ind w:right="46"/>
              <w:jc w:val="center"/>
              <w:rPr>
                <w:color w:val="000000"/>
                <w:sz w:val="18"/>
                <w:lang w:val="sr-Cyrl-RS"/>
              </w:rPr>
            </w:pPr>
            <w:r w:rsidRPr="008A4AC8">
              <w:rPr>
                <w:sz w:val="18"/>
                <w:lang w:val="sr-Cyrl-RS"/>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auto"/>
            <w:hideMark/>
          </w:tcPr>
          <w:p w14:paraId="71BED126" w14:textId="77777777" w:rsidR="0042322B" w:rsidRPr="008A4AC8" w:rsidRDefault="00FF1FF4" w:rsidP="00726294">
            <w:pPr>
              <w:spacing w:line="256" w:lineRule="auto"/>
              <w:ind w:right="48"/>
              <w:jc w:val="center"/>
              <w:rPr>
                <w:color w:val="000000"/>
                <w:sz w:val="18"/>
              </w:rPr>
            </w:pPr>
            <w:r w:rsidRPr="008A4AC8">
              <w:rPr>
                <w:sz w:val="18"/>
              </w:rPr>
              <w:t>2</w:t>
            </w:r>
          </w:p>
        </w:tc>
        <w:tc>
          <w:tcPr>
            <w:tcW w:w="2355" w:type="dxa"/>
            <w:tcBorders>
              <w:top w:val="single" w:sz="4" w:space="0" w:color="000000"/>
              <w:left w:val="single" w:sz="4" w:space="0" w:color="000000"/>
              <w:bottom w:val="single" w:sz="4" w:space="0" w:color="000000"/>
              <w:right w:val="single" w:sz="4" w:space="0" w:color="000000"/>
            </w:tcBorders>
            <w:shd w:val="clear" w:color="auto" w:fill="auto"/>
            <w:hideMark/>
          </w:tcPr>
          <w:p w14:paraId="406A9E55" w14:textId="77777777" w:rsidR="0042322B" w:rsidRPr="008A4AC8" w:rsidRDefault="00FF1FF4" w:rsidP="00726294">
            <w:pPr>
              <w:spacing w:line="256" w:lineRule="auto"/>
              <w:ind w:right="52"/>
              <w:jc w:val="center"/>
              <w:rPr>
                <w:color w:val="000000"/>
                <w:sz w:val="18"/>
              </w:rPr>
            </w:pPr>
            <w:r w:rsidRPr="008A4AC8">
              <w:rPr>
                <w:sz w:val="18"/>
              </w:rPr>
              <w:t>2</w:t>
            </w:r>
          </w:p>
        </w:tc>
      </w:tr>
      <w:tr w:rsidR="0042322B" w:rsidRPr="008A4AC8" w14:paraId="76D05DC0" w14:textId="77777777" w:rsidTr="008A4AC8">
        <w:trPr>
          <w:trHeight w:val="199"/>
        </w:trPr>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14:paraId="6CF9E62B" w14:textId="77777777" w:rsidR="0042322B" w:rsidRPr="008A4AC8" w:rsidRDefault="0042322B" w:rsidP="008225F1">
            <w:pPr>
              <w:spacing w:line="256" w:lineRule="auto"/>
              <w:ind w:right="54"/>
              <w:rPr>
                <w:color w:val="000000"/>
                <w:sz w:val="18"/>
              </w:rPr>
            </w:pPr>
            <w:r w:rsidRPr="008A4AC8">
              <w:rPr>
                <w:sz w:val="18"/>
              </w:rPr>
              <w:t>ПК (</w:t>
            </w:r>
            <w:proofErr w:type="spellStart"/>
            <w:r w:rsidRPr="008A4AC8">
              <w:rPr>
                <w:sz w:val="18"/>
              </w:rPr>
              <w:t>шумарски</w:t>
            </w:r>
            <w:proofErr w:type="spellEnd"/>
            <w:r w:rsidRPr="008A4AC8">
              <w:rPr>
                <w:sz w:val="18"/>
              </w:rPr>
              <w:t xml:space="preserve"> </w:t>
            </w:r>
            <w:proofErr w:type="spellStart"/>
            <w:r w:rsidRPr="008A4AC8">
              <w:rPr>
                <w:sz w:val="18"/>
              </w:rPr>
              <w:t>радници</w:t>
            </w:r>
            <w:proofErr w:type="spellEnd"/>
            <w:r w:rsidRPr="008A4AC8">
              <w:rPr>
                <w:sz w:val="18"/>
              </w:rPr>
              <w:t>)</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14:paraId="49FFE898" w14:textId="77777777" w:rsidR="0042322B" w:rsidRPr="008A4AC8" w:rsidRDefault="0042322B" w:rsidP="00726294">
            <w:pPr>
              <w:spacing w:line="256" w:lineRule="auto"/>
              <w:ind w:right="46"/>
              <w:jc w:val="center"/>
              <w:rPr>
                <w:color w:val="000000"/>
                <w:sz w:val="18"/>
                <w:lang w:val="sr-Cyrl-RS"/>
              </w:rPr>
            </w:pPr>
            <w:r w:rsidRPr="008A4AC8">
              <w:rPr>
                <w:sz w:val="18"/>
                <w:lang w:val="sr-Cyrl-RS"/>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auto"/>
            <w:hideMark/>
          </w:tcPr>
          <w:p w14:paraId="798AFB7D" w14:textId="77777777" w:rsidR="0042322B" w:rsidRPr="008A4AC8" w:rsidRDefault="00FF1FF4" w:rsidP="00726294">
            <w:pPr>
              <w:spacing w:line="256" w:lineRule="auto"/>
              <w:ind w:right="48"/>
              <w:jc w:val="center"/>
              <w:rPr>
                <w:color w:val="000000"/>
                <w:sz w:val="18"/>
              </w:rPr>
            </w:pPr>
            <w:r w:rsidRPr="008A4AC8">
              <w:rPr>
                <w:sz w:val="18"/>
              </w:rPr>
              <w:t>1</w:t>
            </w:r>
          </w:p>
        </w:tc>
        <w:tc>
          <w:tcPr>
            <w:tcW w:w="2355" w:type="dxa"/>
            <w:tcBorders>
              <w:top w:val="single" w:sz="4" w:space="0" w:color="000000"/>
              <w:left w:val="single" w:sz="4" w:space="0" w:color="000000"/>
              <w:bottom w:val="single" w:sz="4" w:space="0" w:color="000000"/>
              <w:right w:val="single" w:sz="4" w:space="0" w:color="000000"/>
            </w:tcBorders>
            <w:shd w:val="clear" w:color="auto" w:fill="auto"/>
            <w:hideMark/>
          </w:tcPr>
          <w:p w14:paraId="63DED64E" w14:textId="77777777" w:rsidR="0042322B" w:rsidRPr="008A4AC8" w:rsidRDefault="00FF1FF4" w:rsidP="00726294">
            <w:pPr>
              <w:spacing w:line="256" w:lineRule="auto"/>
              <w:ind w:right="52"/>
              <w:jc w:val="center"/>
              <w:rPr>
                <w:color w:val="000000"/>
                <w:sz w:val="18"/>
              </w:rPr>
            </w:pPr>
            <w:r w:rsidRPr="008A4AC8">
              <w:rPr>
                <w:sz w:val="18"/>
              </w:rPr>
              <w:t>1</w:t>
            </w:r>
          </w:p>
        </w:tc>
      </w:tr>
      <w:tr w:rsidR="0042322B" w:rsidRPr="008A4AC8" w14:paraId="4669B820" w14:textId="77777777" w:rsidTr="008A4AC8">
        <w:trPr>
          <w:trHeight w:val="200"/>
        </w:trPr>
        <w:tc>
          <w:tcPr>
            <w:tcW w:w="2836" w:type="dxa"/>
            <w:tcBorders>
              <w:top w:val="single" w:sz="4" w:space="0" w:color="000000"/>
              <w:left w:val="single" w:sz="4" w:space="0" w:color="000000"/>
              <w:bottom w:val="single" w:sz="4" w:space="0" w:color="000000"/>
              <w:right w:val="single" w:sz="4" w:space="0" w:color="000000"/>
            </w:tcBorders>
            <w:shd w:val="clear" w:color="auto" w:fill="auto"/>
            <w:hideMark/>
          </w:tcPr>
          <w:p w14:paraId="32A992C6" w14:textId="77777777" w:rsidR="0042322B" w:rsidRPr="008A4AC8" w:rsidRDefault="0010628C" w:rsidP="00726294">
            <w:pPr>
              <w:spacing w:line="256" w:lineRule="auto"/>
              <w:ind w:right="46"/>
              <w:jc w:val="center"/>
              <w:rPr>
                <w:color w:val="000000"/>
                <w:sz w:val="18"/>
              </w:rPr>
            </w:pPr>
            <w:r w:rsidRPr="008A4AC8">
              <w:rPr>
                <w:b/>
                <w:sz w:val="18"/>
              </w:rPr>
              <w:t>УКУПНО</w:t>
            </w:r>
            <w:r w:rsidR="0042322B" w:rsidRPr="008A4AC8">
              <w:rPr>
                <w:b/>
                <w:sz w:val="18"/>
              </w:rPr>
              <w:t xml:space="preserve"> </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14:paraId="2E7091DE" w14:textId="77777777" w:rsidR="0042322B" w:rsidRPr="008A4AC8" w:rsidRDefault="0042322B" w:rsidP="00726294">
            <w:pPr>
              <w:spacing w:line="256" w:lineRule="auto"/>
              <w:ind w:right="46"/>
              <w:jc w:val="center"/>
              <w:rPr>
                <w:color w:val="000000"/>
                <w:sz w:val="18"/>
              </w:rPr>
            </w:pPr>
            <w:r w:rsidRPr="008A4AC8">
              <w:rPr>
                <w:b/>
                <w:sz w:val="18"/>
              </w:rPr>
              <w:t>2</w:t>
            </w:r>
            <w:r w:rsidRPr="008A4AC8">
              <w:rPr>
                <w:b/>
                <w:sz w:val="18"/>
                <w:lang w:val="sr-Cyrl-RS"/>
              </w:rPr>
              <w:t>4</w:t>
            </w:r>
            <w:r w:rsidRPr="008A4AC8">
              <w:rPr>
                <w:b/>
                <w:sz w:val="18"/>
              </w:rPr>
              <w:t xml:space="preserve"> </w:t>
            </w:r>
          </w:p>
        </w:tc>
        <w:tc>
          <w:tcPr>
            <w:tcW w:w="1590" w:type="dxa"/>
            <w:tcBorders>
              <w:top w:val="single" w:sz="4" w:space="0" w:color="000000"/>
              <w:left w:val="single" w:sz="4" w:space="0" w:color="000000"/>
              <w:bottom w:val="single" w:sz="4" w:space="0" w:color="000000"/>
              <w:right w:val="single" w:sz="4" w:space="0" w:color="000000"/>
            </w:tcBorders>
            <w:shd w:val="clear" w:color="auto" w:fill="auto"/>
            <w:hideMark/>
          </w:tcPr>
          <w:p w14:paraId="2F98C69E" w14:textId="77777777" w:rsidR="0042322B" w:rsidRPr="008A4AC8" w:rsidRDefault="00FF1FF4" w:rsidP="00726294">
            <w:pPr>
              <w:spacing w:line="256" w:lineRule="auto"/>
              <w:ind w:right="43"/>
              <w:jc w:val="center"/>
              <w:rPr>
                <w:b/>
                <w:color w:val="000000"/>
                <w:sz w:val="18"/>
              </w:rPr>
            </w:pPr>
            <w:r w:rsidRPr="008A4AC8">
              <w:rPr>
                <w:b/>
                <w:sz w:val="18"/>
              </w:rPr>
              <w:t>27</w:t>
            </w:r>
          </w:p>
        </w:tc>
        <w:tc>
          <w:tcPr>
            <w:tcW w:w="2355" w:type="dxa"/>
            <w:tcBorders>
              <w:top w:val="single" w:sz="4" w:space="0" w:color="000000"/>
              <w:left w:val="single" w:sz="4" w:space="0" w:color="000000"/>
              <w:bottom w:val="single" w:sz="4" w:space="0" w:color="000000"/>
              <w:right w:val="single" w:sz="4" w:space="0" w:color="000000"/>
            </w:tcBorders>
            <w:shd w:val="clear" w:color="auto" w:fill="auto"/>
            <w:hideMark/>
          </w:tcPr>
          <w:p w14:paraId="1308747E" w14:textId="77777777" w:rsidR="0042322B" w:rsidRPr="008A4AC8" w:rsidRDefault="00FF1FF4" w:rsidP="00726294">
            <w:pPr>
              <w:spacing w:line="256" w:lineRule="auto"/>
              <w:ind w:right="47"/>
              <w:jc w:val="center"/>
              <w:rPr>
                <w:b/>
                <w:color w:val="000000"/>
                <w:sz w:val="18"/>
              </w:rPr>
            </w:pPr>
            <w:r w:rsidRPr="008A4AC8">
              <w:rPr>
                <w:b/>
                <w:sz w:val="18"/>
              </w:rPr>
              <w:t>27</w:t>
            </w:r>
          </w:p>
        </w:tc>
      </w:tr>
    </w:tbl>
    <w:p w14:paraId="60C97FDC" w14:textId="77777777" w:rsidR="0042322B" w:rsidRPr="003637A6" w:rsidRDefault="0042322B" w:rsidP="0042322B">
      <w:pPr>
        <w:spacing w:after="17" w:line="256" w:lineRule="auto"/>
        <w:rPr>
          <w:color w:val="000000"/>
          <w:szCs w:val="22"/>
        </w:rPr>
      </w:pPr>
      <w:r w:rsidRPr="003637A6">
        <w:br w:type="textWrapping" w:clear="all"/>
      </w:r>
    </w:p>
    <w:p w14:paraId="2D3B0BC4" w14:textId="77777777" w:rsidR="00501D59" w:rsidRPr="003637A6" w:rsidRDefault="005D2AEF" w:rsidP="0042322B">
      <w:pPr>
        <w:jc w:val="both"/>
        <w:rPr>
          <w:sz w:val="22"/>
          <w:lang w:val="sl-SI"/>
        </w:rPr>
      </w:pPr>
      <w:r w:rsidRPr="003637A6">
        <w:rPr>
          <w:lang w:val="sr-Cyrl-RS"/>
        </w:rPr>
        <w:t xml:space="preserve">              </w:t>
      </w:r>
      <w:proofErr w:type="spellStart"/>
      <w:r w:rsidR="0010628C">
        <w:t>Овом</w:t>
      </w:r>
      <w:proofErr w:type="spellEnd"/>
      <w:r w:rsidR="0010628C">
        <w:t xml:space="preserve"> ГЈ </w:t>
      </w:r>
      <w:proofErr w:type="spellStart"/>
      <w:r w:rsidR="0010628C">
        <w:t>се</w:t>
      </w:r>
      <w:proofErr w:type="spellEnd"/>
      <w:r w:rsidR="0010628C">
        <w:t xml:space="preserve"> </w:t>
      </w:r>
      <w:proofErr w:type="spellStart"/>
      <w:r w:rsidR="0010628C">
        <w:t>пословање</w:t>
      </w:r>
      <w:proofErr w:type="spellEnd"/>
      <w:r w:rsidR="0010628C">
        <w:t xml:space="preserve"> </w:t>
      </w:r>
      <w:proofErr w:type="spellStart"/>
      <w:r w:rsidR="0010628C">
        <w:t>одвија</w:t>
      </w:r>
      <w:proofErr w:type="spellEnd"/>
      <w:r w:rsidR="0010628C">
        <w:t xml:space="preserve"> </w:t>
      </w:r>
      <w:proofErr w:type="spellStart"/>
      <w:r w:rsidR="0010628C">
        <w:t>преко</w:t>
      </w:r>
      <w:proofErr w:type="spellEnd"/>
      <w:r w:rsidR="0010628C">
        <w:t xml:space="preserve"> ШУ</w:t>
      </w:r>
      <w:r w:rsidR="0042322B" w:rsidRPr="003637A6">
        <w:t xml:space="preserve"> </w:t>
      </w:r>
      <w:proofErr w:type="spellStart"/>
      <w:r w:rsidR="0042322B" w:rsidRPr="003637A6">
        <w:t>Сокобања</w:t>
      </w:r>
      <w:proofErr w:type="spellEnd"/>
      <w:r w:rsidR="0042322B" w:rsidRPr="003637A6">
        <w:t xml:space="preserve">. </w:t>
      </w:r>
      <w:proofErr w:type="spellStart"/>
      <w:r w:rsidR="0042322B" w:rsidRPr="003637A6">
        <w:t>Кадровска</w:t>
      </w:r>
      <w:proofErr w:type="spellEnd"/>
      <w:r w:rsidR="0042322B" w:rsidRPr="003637A6">
        <w:t xml:space="preserve"> </w:t>
      </w:r>
      <w:proofErr w:type="spellStart"/>
      <w:r w:rsidR="0042322B" w:rsidRPr="003637A6">
        <w:t>структура</w:t>
      </w:r>
      <w:proofErr w:type="spellEnd"/>
      <w:r w:rsidR="0042322B" w:rsidRPr="003637A6">
        <w:t xml:space="preserve"> </w:t>
      </w:r>
      <w:proofErr w:type="spellStart"/>
      <w:r w:rsidR="0042322B" w:rsidRPr="003637A6">
        <w:t>тренутно</w:t>
      </w:r>
      <w:proofErr w:type="spellEnd"/>
      <w:r w:rsidR="0042322B" w:rsidRPr="003637A6">
        <w:t xml:space="preserve"> </w:t>
      </w:r>
      <w:proofErr w:type="spellStart"/>
      <w:r w:rsidR="0042322B" w:rsidRPr="003637A6">
        <w:t>задовољава</w:t>
      </w:r>
      <w:proofErr w:type="spellEnd"/>
      <w:r w:rsidR="0042322B" w:rsidRPr="003637A6">
        <w:t xml:space="preserve">, а </w:t>
      </w:r>
      <w:proofErr w:type="spellStart"/>
      <w:r w:rsidR="0042322B" w:rsidRPr="003637A6">
        <w:t>по</w:t>
      </w:r>
      <w:proofErr w:type="spellEnd"/>
      <w:r w:rsidR="0042322B" w:rsidRPr="003637A6">
        <w:t xml:space="preserve"> </w:t>
      </w:r>
      <w:proofErr w:type="spellStart"/>
      <w:r w:rsidR="0042322B" w:rsidRPr="003637A6">
        <w:t>потреби</w:t>
      </w:r>
      <w:proofErr w:type="spellEnd"/>
      <w:r w:rsidR="0042322B" w:rsidRPr="003637A6">
        <w:t xml:space="preserve"> </w:t>
      </w:r>
      <w:proofErr w:type="spellStart"/>
      <w:r w:rsidR="0042322B" w:rsidRPr="003637A6">
        <w:t>може</w:t>
      </w:r>
      <w:proofErr w:type="spellEnd"/>
      <w:r w:rsidR="0042322B" w:rsidRPr="003637A6">
        <w:t xml:space="preserve"> </w:t>
      </w:r>
      <w:proofErr w:type="spellStart"/>
      <w:r w:rsidR="0042322B" w:rsidRPr="003637A6">
        <w:t>се</w:t>
      </w:r>
      <w:proofErr w:type="spellEnd"/>
      <w:r w:rsidR="0042322B" w:rsidRPr="003637A6">
        <w:t xml:space="preserve"> </w:t>
      </w:r>
      <w:proofErr w:type="spellStart"/>
      <w:r w:rsidR="0042322B" w:rsidRPr="003637A6">
        <w:t>попунити</w:t>
      </w:r>
      <w:proofErr w:type="spellEnd"/>
      <w:r w:rsidR="0042322B" w:rsidRPr="003637A6">
        <w:t xml:space="preserve"> </w:t>
      </w:r>
      <w:proofErr w:type="spellStart"/>
      <w:r w:rsidR="0042322B" w:rsidRPr="003637A6">
        <w:t>из</w:t>
      </w:r>
      <w:proofErr w:type="spellEnd"/>
      <w:r w:rsidR="0042322B" w:rsidRPr="003637A6">
        <w:t xml:space="preserve"> </w:t>
      </w:r>
      <w:proofErr w:type="spellStart"/>
      <w:r w:rsidR="0042322B" w:rsidRPr="003637A6">
        <w:t>система</w:t>
      </w:r>
      <w:proofErr w:type="spellEnd"/>
      <w:r w:rsidR="0042322B" w:rsidRPr="003637A6">
        <w:t xml:space="preserve"> </w:t>
      </w:r>
      <w:proofErr w:type="spellStart"/>
      <w:r w:rsidR="0042322B" w:rsidRPr="003637A6">
        <w:t>предузећа</w:t>
      </w:r>
      <w:proofErr w:type="spellEnd"/>
      <w:r w:rsidR="0042322B" w:rsidRPr="003637A6">
        <w:t xml:space="preserve"> </w:t>
      </w:r>
      <w:proofErr w:type="spellStart"/>
      <w:r w:rsidR="0042322B" w:rsidRPr="003637A6">
        <w:t>односно</w:t>
      </w:r>
      <w:proofErr w:type="spellEnd"/>
      <w:r w:rsidR="0042322B" w:rsidRPr="003637A6">
        <w:t xml:space="preserve"> </w:t>
      </w:r>
      <w:proofErr w:type="spellStart"/>
      <w:r w:rsidR="0042322B" w:rsidRPr="003637A6">
        <w:t>повременом</w:t>
      </w:r>
      <w:proofErr w:type="spellEnd"/>
      <w:r w:rsidR="0042322B" w:rsidRPr="003637A6">
        <w:t xml:space="preserve"> </w:t>
      </w:r>
      <w:proofErr w:type="spellStart"/>
      <w:r w:rsidR="0042322B" w:rsidRPr="003637A6">
        <w:t>радном</w:t>
      </w:r>
      <w:proofErr w:type="spellEnd"/>
      <w:r w:rsidR="0042322B" w:rsidRPr="003637A6">
        <w:t xml:space="preserve"> </w:t>
      </w:r>
      <w:proofErr w:type="spellStart"/>
      <w:r w:rsidR="0042322B" w:rsidRPr="003637A6">
        <w:t>снагом</w:t>
      </w:r>
      <w:proofErr w:type="spellEnd"/>
      <w:r w:rsidR="0042322B" w:rsidRPr="003637A6">
        <w:t>.</w:t>
      </w:r>
    </w:p>
    <w:p w14:paraId="4D3F26CF" w14:textId="603871AC" w:rsidR="0042322B" w:rsidRPr="00315F2B" w:rsidRDefault="00315F2B" w:rsidP="0085119F">
      <w:pPr>
        <w:pStyle w:val="Heading7"/>
        <w:ind w:left="0" w:firstLine="720"/>
        <w:rPr>
          <w:u w:val="single"/>
        </w:rPr>
      </w:pPr>
      <w:r w:rsidRPr="00315F2B">
        <w:rPr>
          <w:u w:val="single"/>
        </w:rPr>
        <w:lastRenderedPageBreak/>
        <w:t>3.3.2</w:t>
      </w:r>
      <w:r w:rsidRPr="00315F2B">
        <w:rPr>
          <w:u w:val="single"/>
          <w:lang w:val="sr-Cyrl-RS"/>
        </w:rPr>
        <w:t xml:space="preserve">. </w:t>
      </w:r>
      <w:r w:rsidR="0085119F">
        <w:rPr>
          <w:u w:val="single"/>
          <w:lang w:val="sr-Cyrl-RS"/>
        </w:rPr>
        <w:tab/>
      </w:r>
      <w:r w:rsidR="0042322B" w:rsidRPr="00315F2B">
        <w:rPr>
          <w:u w:val="single"/>
        </w:rPr>
        <w:t>Материјална опремљеност</w:t>
      </w:r>
    </w:p>
    <w:p w14:paraId="0AC0AD6B" w14:textId="77777777" w:rsidR="0042322B" w:rsidRPr="003637A6" w:rsidRDefault="0042322B" w:rsidP="00FA4A2D">
      <w:pPr>
        <w:spacing w:after="20" w:line="256" w:lineRule="auto"/>
        <w:jc w:val="both"/>
      </w:pPr>
    </w:p>
    <w:p w14:paraId="1CC989A9" w14:textId="77777777" w:rsidR="0042322B" w:rsidRPr="003637A6" w:rsidRDefault="005D2AEF" w:rsidP="00FA4A2D">
      <w:pPr>
        <w:jc w:val="both"/>
      </w:pPr>
      <w:r w:rsidRPr="003637A6">
        <w:tab/>
      </w:r>
      <w:proofErr w:type="spellStart"/>
      <w:r w:rsidR="0042322B" w:rsidRPr="003637A6">
        <w:t>Савремено</w:t>
      </w:r>
      <w:proofErr w:type="spellEnd"/>
      <w:r w:rsidR="0042322B" w:rsidRPr="003637A6">
        <w:t xml:space="preserve"> </w:t>
      </w:r>
      <w:proofErr w:type="spellStart"/>
      <w:r w:rsidR="0042322B" w:rsidRPr="003637A6">
        <w:t>газдовање</w:t>
      </w:r>
      <w:proofErr w:type="spellEnd"/>
      <w:r w:rsidR="0042322B" w:rsidRPr="003637A6">
        <w:t xml:space="preserve"> </w:t>
      </w:r>
      <w:proofErr w:type="spellStart"/>
      <w:r w:rsidR="0042322B" w:rsidRPr="003637A6">
        <w:t>шумама</w:t>
      </w:r>
      <w:proofErr w:type="spellEnd"/>
      <w:r w:rsidR="0042322B" w:rsidRPr="003637A6">
        <w:t xml:space="preserve"> </w:t>
      </w:r>
      <w:proofErr w:type="spellStart"/>
      <w:r w:rsidR="0042322B" w:rsidRPr="003637A6">
        <w:t>није</w:t>
      </w:r>
      <w:proofErr w:type="spellEnd"/>
      <w:r w:rsidR="0042322B" w:rsidRPr="003637A6">
        <w:t xml:space="preserve"> </w:t>
      </w:r>
      <w:proofErr w:type="spellStart"/>
      <w:r w:rsidR="0042322B" w:rsidRPr="003637A6">
        <w:t>могуће</w:t>
      </w:r>
      <w:proofErr w:type="spellEnd"/>
      <w:r w:rsidR="0042322B" w:rsidRPr="003637A6">
        <w:t xml:space="preserve"> </w:t>
      </w:r>
      <w:proofErr w:type="spellStart"/>
      <w:r w:rsidR="0042322B" w:rsidRPr="003637A6">
        <w:t>замислити</w:t>
      </w:r>
      <w:proofErr w:type="spellEnd"/>
      <w:r w:rsidR="0042322B" w:rsidRPr="003637A6">
        <w:t xml:space="preserve"> </w:t>
      </w:r>
      <w:proofErr w:type="spellStart"/>
      <w:r w:rsidR="0042322B" w:rsidRPr="003637A6">
        <w:t>без</w:t>
      </w:r>
      <w:proofErr w:type="spellEnd"/>
      <w:r w:rsidR="0042322B" w:rsidRPr="003637A6">
        <w:t xml:space="preserve"> </w:t>
      </w:r>
      <w:proofErr w:type="spellStart"/>
      <w:r w:rsidR="0042322B" w:rsidRPr="003637A6">
        <w:t>примене</w:t>
      </w:r>
      <w:proofErr w:type="spellEnd"/>
      <w:r w:rsidR="0042322B" w:rsidRPr="003637A6">
        <w:t xml:space="preserve"> </w:t>
      </w:r>
      <w:proofErr w:type="spellStart"/>
      <w:r w:rsidR="0042322B" w:rsidRPr="003637A6">
        <w:t>савремених</w:t>
      </w:r>
      <w:proofErr w:type="spellEnd"/>
      <w:r w:rsidR="0042322B" w:rsidRPr="003637A6">
        <w:t xml:space="preserve"> </w:t>
      </w:r>
      <w:proofErr w:type="spellStart"/>
      <w:r w:rsidR="0042322B" w:rsidRPr="003637A6">
        <w:t>средстава</w:t>
      </w:r>
      <w:proofErr w:type="spellEnd"/>
      <w:r w:rsidR="0042322B" w:rsidRPr="003637A6">
        <w:t xml:space="preserve"> </w:t>
      </w:r>
      <w:proofErr w:type="spellStart"/>
      <w:r w:rsidR="0042322B" w:rsidRPr="003637A6">
        <w:t>рада</w:t>
      </w:r>
      <w:proofErr w:type="spellEnd"/>
      <w:r w:rsidR="0042322B" w:rsidRPr="003637A6">
        <w:t xml:space="preserve">. </w:t>
      </w:r>
      <w:proofErr w:type="spellStart"/>
      <w:r w:rsidR="0042322B" w:rsidRPr="003637A6">
        <w:t>Њиховом</w:t>
      </w:r>
      <w:proofErr w:type="spellEnd"/>
      <w:r w:rsidR="0042322B" w:rsidRPr="003637A6">
        <w:t xml:space="preserve"> </w:t>
      </w:r>
      <w:proofErr w:type="spellStart"/>
      <w:r w:rsidR="0042322B" w:rsidRPr="003637A6">
        <w:t>рационалном</w:t>
      </w:r>
      <w:proofErr w:type="spellEnd"/>
      <w:r w:rsidR="0042322B" w:rsidRPr="003637A6">
        <w:t xml:space="preserve"> </w:t>
      </w:r>
      <w:proofErr w:type="spellStart"/>
      <w:r w:rsidR="0042322B" w:rsidRPr="003637A6">
        <w:t>применом</w:t>
      </w:r>
      <w:proofErr w:type="spellEnd"/>
      <w:r w:rsidR="0042322B" w:rsidRPr="003637A6">
        <w:t xml:space="preserve"> </w:t>
      </w:r>
      <w:proofErr w:type="spellStart"/>
      <w:r w:rsidR="0042322B" w:rsidRPr="003637A6">
        <w:t>постиже</w:t>
      </w:r>
      <w:proofErr w:type="spellEnd"/>
      <w:r w:rsidR="0042322B" w:rsidRPr="003637A6">
        <w:t xml:space="preserve"> </w:t>
      </w:r>
      <w:proofErr w:type="spellStart"/>
      <w:r w:rsidR="0042322B" w:rsidRPr="003637A6">
        <w:t>се</w:t>
      </w:r>
      <w:proofErr w:type="spellEnd"/>
      <w:r w:rsidR="0042322B" w:rsidRPr="003637A6">
        <w:t xml:space="preserve"> </w:t>
      </w:r>
      <w:proofErr w:type="spellStart"/>
      <w:r w:rsidR="0042322B" w:rsidRPr="003637A6">
        <w:t>знатно</w:t>
      </w:r>
      <w:proofErr w:type="spellEnd"/>
      <w:r w:rsidR="0042322B" w:rsidRPr="003637A6">
        <w:t xml:space="preserve"> </w:t>
      </w:r>
      <w:proofErr w:type="spellStart"/>
      <w:r w:rsidR="0042322B" w:rsidRPr="003637A6">
        <w:t>смањење</w:t>
      </w:r>
      <w:proofErr w:type="spellEnd"/>
      <w:r w:rsidR="0042322B" w:rsidRPr="003637A6">
        <w:t xml:space="preserve"> </w:t>
      </w:r>
      <w:proofErr w:type="spellStart"/>
      <w:r w:rsidR="0042322B" w:rsidRPr="003637A6">
        <w:t>изузетно</w:t>
      </w:r>
      <w:proofErr w:type="spellEnd"/>
      <w:r w:rsidR="0042322B" w:rsidRPr="003637A6">
        <w:t xml:space="preserve"> </w:t>
      </w:r>
      <w:proofErr w:type="spellStart"/>
      <w:r w:rsidR="0042322B" w:rsidRPr="003637A6">
        <w:t>високих</w:t>
      </w:r>
      <w:proofErr w:type="spellEnd"/>
      <w:r w:rsidR="0042322B" w:rsidRPr="003637A6">
        <w:t xml:space="preserve"> </w:t>
      </w:r>
      <w:proofErr w:type="spellStart"/>
      <w:r w:rsidR="0042322B" w:rsidRPr="003637A6">
        <w:t>трошкова</w:t>
      </w:r>
      <w:proofErr w:type="spellEnd"/>
      <w:r w:rsidR="0042322B" w:rsidRPr="003637A6">
        <w:t xml:space="preserve"> </w:t>
      </w:r>
      <w:proofErr w:type="spellStart"/>
      <w:r w:rsidR="0042322B" w:rsidRPr="003637A6">
        <w:t>производње</w:t>
      </w:r>
      <w:proofErr w:type="spellEnd"/>
      <w:r w:rsidR="0042322B" w:rsidRPr="003637A6">
        <w:t xml:space="preserve"> и </w:t>
      </w:r>
      <w:proofErr w:type="spellStart"/>
      <w:r w:rsidR="0042322B" w:rsidRPr="003637A6">
        <w:t>уз</w:t>
      </w:r>
      <w:proofErr w:type="spellEnd"/>
      <w:r w:rsidR="0042322B" w:rsidRPr="003637A6">
        <w:t xml:space="preserve"> </w:t>
      </w:r>
      <w:proofErr w:type="spellStart"/>
      <w:r w:rsidR="0042322B" w:rsidRPr="003637A6">
        <w:t>то</w:t>
      </w:r>
      <w:proofErr w:type="spellEnd"/>
      <w:r w:rsidR="0042322B" w:rsidRPr="003637A6">
        <w:t xml:space="preserve"> </w:t>
      </w:r>
      <w:proofErr w:type="spellStart"/>
      <w:r w:rsidR="0042322B" w:rsidRPr="003637A6">
        <w:t>се</w:t>
      </w:r>
      <w:proofErr w:type="spellEnd"/>
      <w:r w:rsidR="0042322B" w:rsidRPr="003637A6">
        <w:t xml:space="preserve"> </w:t>
      </w:r>
      <w:proofErr w:type="spellStart"/>
      <w:r w:rsidR="0042322B" w:rsidRPr="003637A6">
        <w:t>постиже</w:t>
      </w:r>
      <w:proofErr w:type="spellEnd"/>
      <w:r w:rsidR="0042322B" w:rsidRPr="003637A6">
        <w:t xml:space="preserve"> </w:t>
      </w:r>
      <w:proofErr w:type="spellStart"/>
      <w:r w:rsidR="0042322B" w:rsidRPr="003637A6">
        <w:t>знатно</w:t>
      </w:r>
      <w:proofErr w:type="spellEnd"/>
      <w:r w:rsidR="0042322B" w:rsidRPr="003637A6">
        <w:t xml:space="preserve"> </w:t>
      </w:r>
      <w:proofErr w:type="spellStart"/>
      <w:r w:rsidR="0042322B" w:rsidRPr="003637A6">
        <w:t>већа</w:t>
      </w:r>
      <w:proofErr w:type="spellEnd"/>
      <w:r w:rsidR="0042322B" w:rsidRPr="003637A6">
        <w:t xml:space="preserve"> </w:t>
      </w:r>
      <w:proofErr w:type="spellStart"/>
      <w:r w:rsidR="0042322B" w:rsidRPr="003637A6">
        <w:t>продуктивност</w:t>
      </w:r>
      <w:proofErr w:type="spellEnd"/>
      <w:r w:rsidR="0042322B" w:rsidRPr="003637A6">
        <w:t xml:space="preserve">. </w:t>
      </w:r>
      <w:proofErr w:type="spellStart"/>
      <w:r w:rsidR="0042322B" w:rsidRPr="003637A6">
        <w:t>Применом</w:t>
      </w:r>
      <w:proofErr w:type="spellEnd"/>
      <w:r w:rsidR="0042322B" w:rsidRPr="003637A6">
        <w:t xml:space="preserve"> </w:t>
      </w:r>
      <w:proofErr w:type="spellStart"/>
      <w:r w:rsidR="0042322B" w:rsidRPr="003637A6">
        <w:t>савремене</w:t>
      </w:r>
      <w:proofErr w:type="spellEnd"/>
      <w:r w:rsidR="0042322B" w:rsidRPr="003637A6">
        <w:t xml:space="preserve"> </w:t>
      </w:r>
      <w:proofErr w:type="spellStart"/>
      <w:r w:rsidR="0042322B" w:rsidRPr="003637A6">
        <w:t>механизације</w:t>
      </w:r>
      <w:proofErr w:type="spellEnd"/>
      <w:r w:rsidR="0042322B" w:rsidRPr="003637A6">
        <w:t xml:space="preserve"> у </w:t>
      </w:r>
      <w:proofErr w:type="spellStart"/>
      <w:r w:rsidR="0042322B" w:rsidRPr="003637A6">
        <w:t>процесу</w:t>
      </w:r>
      <w:proofErr w:type="spellEnd"/>
      <w:r w:rsidR="0042322B" w:rsidRPr="003637A6">
        <w:t xml:space="preserve"> </w:t>
      </w:r>
      <w:proofErr w:type="spellStart"/>
      <w:r w:rsidR="0042322B" w:rsidRPr="003637A6">
        <w:t>производње</w:t>
      </w:r>
      <w:proofErr w:type="spellEnd"/>
      <w:r w:rsidR="0042322B" w:rsidRPr="003637A6">
        <w:t xml:space="preserve"> </w:t>
      </w:r>
      <w:proofErr w:type="spellStart"/>
      <w:r w:rsidR="0042322B" w:rsidRPr="003637A6">
        <w:t>олакшавасе</w:t>
      </w:r>
      <w:proofErr w:type="spellEnd"/>
      <w:r w:rsidR="0042322B" w:rsidRPr="003637A6">
        <w:t xml:space="preserve"> </w:t>
      </w:r>
      <w:proofErr w:type="spellStart"/>
      <w:r w:rsidR="0042322B" w:rsidRPr="003637A6">
        <w:t>изузетно</w:t>
      </w:r>
      <w:proofErr w:type="spellEnd"/>
      <w:r w:rsidR="0042322B" w:rsidRPr="003637A6">
        <w:t xml:space="preserve"> </w:t>
      </w:r>
      <w:proofErr w:type="spellStart"/>
      <w:r w:rsidR="0042322B" w:rsidRPr="003637A6">
        <w:t>тежак</w:t>
      </w:r>
      <w:proofErr w:type="spellEnd"/>
      <w:r w:rsidR="0042322B" w:rsidRPr="003637A6">
        <w:t xml:space="preserve"> и </w:t>
      </w:r>
      <w:proofErr w:type="spellStart"/>
      <w:r w:rsidR="0042322B" w:rsidRPr="003637A6">
        <w:t>напоран</w:t>
      </w:r>
      <w:proofErr w:type="spellEnd"/>
      <w:r w:rsidR="0042322B" w:rsidRPr="003637A6">
        <w:t xml:space="preserve"> </w:t>
      </w:r>
      <w:proofErr w:type="spellStart"/>
      <w:r w:rsidR="0042322B" w:rsidRPr="003637A6">
        <w:t>физички</w:t>
      </w:r>
      <w:proofErr w:type="spellEnd"/>
      <w:r w:rsidR="0042322B" w:rsidRPr="003637A6">
        <w:t xml:space="preserve"> </w:t>
      </w:r>
      <w:proofErr w:type="spellStart"/>
      <w:r w:rsidR="0042322B" w:rsidRPr="003637A6">
        <w:t>рад</w:t>
      </w:r>
      <w:proofErr w:type="spellEnd"/>
      <w:r w:rsidR="0042322B" w:rsidRPr="003637A6">
        <w:t xml:space="preserve"> у </w:t>
      </w:r>
      <w:proofErr w:type="spellStart"/>
      <w:r w:rsidR="0042322B" w:rsidRPr="003637A6">
        <w:t>шумарству</w:t>
      </w:r>
      <w:proofErr w:type="spellEnd"/>
      <w:r w:rsidR="0042322B" w:rsidRPr="003637A6">
        <w:t xml:space="preserve">, а </w:t>
      </w:r>
      <w:proofErr w:type="spellStart"/>
      <w:r w:rsidR="0042322B" w:rsidRPr="003637A6">
        <w:t>поспешује</w:t>
      </w:r>
      <w:proofErr w:type="spellEnd"/>
      <w:r w:rsidR="0042322B" w:rsidRPr="003637A6">
        <w:t xml:space="preserve"> </w:t>
      </w:r>
      <w:proofErr w:type="spellStart"/>
      <w:r w:rsidR="0042322B" w:rsidRPr="003637A6">
        <w:t>се</w:t>
      </w:r>
      <w:proofErr w:type="spellEnd"/>
      <w:r w:rsidR="0042322B" w:rsidRPr="003637A6">
        <w:t xml:space="preserve"> </w:t>
      </w:r>
      <w:proofErr w:type="spellStart"/>
      <w:r w:rsidR="0042322B" w:rsidRPr="003637A6">
        <w:t>продуктивност</w:t>
      </w:r>
      <w:proofErr w:type="spellEnd"/>
      <w:proofErr w:type="gramStart"/>
      <w:r w:rsidR="0042322B" w:rsidRPr="003637A6">
        <w:t xml:space="preserve">.  </w:t>
      </w:r>
      <w:proofErr w:type="gramEnd"/>
    </w:p>
    <w:p w14:paraId="7AB2DD2D" w14:textId="77777777" w:rsidR="0042322B" w:rsidRPr="003637A6" w:rsidRDefault="0042322B" w:rsidP="0042322B">
      <w:pPr>
        <w:tabs>
          <w:tab w:val="center" w:pos="720"/>
          <w:tab w:val="center" w:pos="1440"/>
          <w:tab w:val="center" w:pos="2160"/>
          <w:tab w:val="center" w:pos="2881"/>
          <w:tab w:val="center" w:pos="3601"/>
          <w:tab w:val="center" w:pos="4321"/>
          <w:tab w:val="center" w:pos="5041"/>
          <w:tab w:val="center" w:pos="5761"/>
          <w:tab w:val="center" w:pos="6481"/>
          <w:tab w:val="center" w:pos="7201"/>
          <w:tab w:val="center" w:pos="8298"/>
        </w:tabs>
      </w:pPr>
      <w:r w:rsidRPr="003637A6">
        <w:tab/>
      </w:r>
      <w:r w:rsidRPr="003637A6">
        <w:tab/>
      </w:r>
      <w:r w:rsidRPr="003637A6">
        <w:tab/>
      </w:r>
      <w:r w:rsidRPr="003637A6">
        <w:tab/>
      </w:r>
      <w:r w:rsidRPr="003637A6">
        <w:tab/>
      </w:r>
      <w:r w:rsidRPr="003637A6">
        <w:tab/>
      </w:r>
      <w:r w:rsidRPr="003637A6">
        <w:tab/>
      </w:r>
      <w:r w:rsidRPr="003637A6">
        <w:tab/>
      </w:r>
      <w:r w:rsidRPr="003637A6">
        <w:tab/>
      </w:r>
    </w:p>
    <w:p w14:paraId="3ADBFDCF" w14:textId="77777777" w:rsidR="0042322B" w:rsidRPr="003637A6" w:rsidRDefault="0042322B" w:rsidP="0042322B">
      <w:pPr>
        <w:tabs>
          <w:tab w:val="center" w:pos="720"/>
          <w:tab w:val="center" w:pos="1440"/>
          <w:tab w:val="center" w:pos="2160"/>
          <w:tab w:val="center" w:pos="2881"/>
          <w:tab w:val="center" w:pos="3601"/>
          <w:tab w:val="center" w:pos="4321"/>
          <w:tab w:val="center" w:pos="5041"/>
          <w:tab w:val="center" w:pos="5761"/>
          <w:tab w:val="center" w:pos="6481"/>
          <w:tab w:val="center" w:pos="7201"/>
          <w:tab w:val="center" w:pos="8298"/>
        </w:tabs>
        <w:ind w:left="-15"/>
      </w:pPr>
      <w:r w:rsidRPr="003637A6">
        <w:t xml:space="preserve">                           </w:t>
      </w:r>
      <w:proofErr w:type="spellStart"/>
      <w:r w:rsidRPr="007E1438">
        <w:rPr>
          <w:b/>
        </w:rPr>
        <w:t>Табела</w:t>
      </w:r>
      <w:proofErr w:type="spellEnd"/>
      <w:r w:rsidRPr="007E1438">
        <w:rPr>
          <w:b/>
        </w:rPr>
        <w:t xml:space="preserve"> 5.</w:t>
      </w:r>
      <w:r w:rsidRPr="000D3FB7">
        <w:t xml:space="preserve"> – </w:t>
      </w:r>
      <w:proofErr w:type="spellStart"/>
      <w:r w:rsidRPr="000D3FB7">
        <w:t>Преглед</w:t>
      </w:r>
      <w:proofErr w:type="spellEnd"/>
      <w:r w:rsidRPr="000D3FB7">
        <w:t xml:space="preserve"> </w:t>
      </w:r>
      <w:proofErr w:type="spellStart"/>
      <w:r w:rsidRPr="000D3FB7">
        <w:t>механизованих</w:t>
      </w:r>
      <w:proofErr w:type="spellEnd"/>
      <w:r w:rsidRPr="000D3FB7">
        <w:t xml:space="preserve"> </w:t>
      </w:r>
      <w:proofErr w:type="spellStart"/>
      <w:r w:rsidRPr="000D3FB7">
        <w:t>средстава</w:t>
      </w:r>
      <w:proofErr w:type="spellEnd"/>
    </w:p>
    <w:tbl>
      <w:tblPr>
        <w:tblpPr w:leftFromText="180" w:rightFromText="180" w:bottomFromText="16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3309"/>
        <w:gridCol w:w="1120"/>
        <w:gridCol w:w="1120"/>
      </w:tblGrid>
      <w:tr w:rsidR="0042322B" w:rsidRPr="003637A6" w14:paraId="297D12E8" w14:textId="77777777" w:rsidTr="001A0784">
        <w:trPr>
          <w:trHeight w:val="211"/>
        </w:trPr>
        <w:tc>
          <w:tcPr>
            <w:tcW w:w="1967" w:type="dxa"/>
            <w:tcBorders>
              <w:top w:val="single" w:sz="4" w:space="0" w:color="auto"/>
              <w:left w:val="single" w:sz="4" w:space="0" w:color="auto"/>
              <w:bottom w:val="single" w:sz="4" w:space="0" w:color="auto"/>
              <w:right w:val="single" w:sz="4" w:space="0" w:color="auto"/>
            </w:tcBorders>
            <w:vAlign w:val="center"/>
            <w:hideMark/>
          </w:tcPr>
          <w:p w14:paraId="24A4CEC9" w14:textId="77777777" w:rsidR="0042322B" w:rsidRPr="003637A6" w:rsidRDefault="0042322B" w:rsidP="001A0784">
            <w:pPr>
              <w:spacing w:after="5" w:line="268" w:lineRule="auto"/>
              <w:ind w:left="10" w:right="4" w:hanging="10"/>
              <w:jc w:val="center"/>
              <w:rPr>
                <w:b/>
                <w:color w:val="000000"/>
                <w:szCs w:val="22"/>
                <w:lang w:val="sl-SI"/>
              </w:rPr>
            </w:pPr>
            <w:bookmarkStart w:id="0" w:name="_Hlk80787413"/>
            <w:r w:rsidRPr="003637A6">
              <w:rPr>
                <w:b/>
              </w:rPr>
              <w:t>Ф</w:t>
            </w:r>
            <w:r w:rsidRPr="003637A6">
              <w:rPr>
                <w:b/>
                <w:lang w:val="sl-SI"/>
              </w:rPr>
              <w:t>аза рада</w:t>
            </w:r>
          </w:p>
        </w:tc>
        <w:tc>
          <w:tcPr>
            <w:tcW w:w="3309" w:type="dxa"/>
            <w:tcBorders>
              <w:top w:val="single" w:sz="4" w:space="0" w:color="auto"/>
              <w:left w:val="single" w:sz="4" w:space="0" w:color="auto"/>
              <w:bottom w:val="single" w:sz="4" w:space="0" w:color="auto"/>
              <w:right w:val="single" w:sz="4" w:space="0" w:color="auto"/>
            </w:tcBorders>
            <w:vAlign w:val="center"/>
            <w:hideMark/>
          </w:tcPr>
          <w:p w14:paraId="619DADAA" w14:textId="77777777" w:rsidR="0042322B" w:rsidRPr="003637A6" w:rsidRDefault="0042322B" w:rsidP="001A0784">
            <w:pPr>
              <w:spacing w:after="5" w:line="268" w:lineRule="auto"/>
              <w:ind w:left="10" w:right="4" w:hanging="10"/>
              <w:jc w:val="center"/>
              <w:rPr>
                <w:b/>
                <w:color w:val="000000"/>
                <w:szCs w:val="22"/>
              </w:rPr>
            </w:pPr>
            <w:r w:rsidRPr="003637A6">
              <w:rPr>
                <w:b/>
              </w:rPr>
              <w:t>С</w:t>
            </w:r>
            <w:r w:rsidRPr="003637A6">
              <w:rPr>
                <w:b/>
                <w:lang w:val="sl-SI"/>
              </w:rPr>
              <w:t>редство рада</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91C38E2" w14:textId="77777777" w:rsidR="0042322B" w:rsidRPr="003637A6" w:rsidRDefault="0042322B" w:rsidP="001A0784">
            <w:pPr>
              <w:jc w:val="center"/>
              <w:rPr>
                <w:b/>
                <w:color w:val="000000"/>
                <w:lang w:val="sl-SI"/>
              </w:rPr>
            </w:pPr>
            <w:r w:rsidRPr="003637A6">
              <w:rPr>
                <w:b/>
                <w:lang w:val="sl-SI"/>
              </w:rPr>
              <w:t>201</w:t>
            </w:r>
            <w:r w:rsidRPr="003637A6">
              <w:rPr>
                <w:b/>
                <w:lang w:val="sr-Cyrl-RS"/>
              </w:rPr>
              <w:t>2</w:t>
            </w:r>
            <w:r w:rsidRPr="003637A6">
              <w:rPr>
                <w:b/>
                <w:lang w:val="sl-SI"/>
              </w:rPr>
              <w:t xml:space="preserve"> год.</w:t>
            </w:r>
          </w:p>
          <w:p w14:paraId="4ABF260B" w14:textId="77777777" w:rsidR="0042322B" w:rsidRPr="003637A6" w:rsidRDefault="0042322B" w:rsidP="001A0784">
            <w:pPr>
              <w:spacing w:after="5" w:line="268" w:lineRule="auto"/>
              <w:ind w:left="10" w:right="4" w:hanging="10"/>
              <w:jc w:val="center"/>
              <w:rPr>
                <w:color w:val="000000"/>
                <w:szCs w:val="22"/>
              </w:rPr>
            </w:pPr>
            <w:r w:rsidRPr="003637A6">
              <w:rPr>
                <w:b/>
                <w:lang w:val="sl-SI"/>
              </w:rPr>
              <w:t>ком.</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2235C39" w14:textId="77777777" w:rsidR="0042322B" w:rsidRPr="003637A6" w:rsidRDefault="0042322B" w:rsidP="001A0784">
            <w:pPr>
              <w:jc w:val="center"/>
              <w:rPr>
                <w:b/>
                <w:color w:val="000000"/>
                <w:lang w:val="sl-SI"/>
              </w:rPr>
            </w:pPr>
            <w:r w:rsidRPr="003637A6">
              <w:rPr>
                <w:b/>
                <w:lang w:val="sl-SI"/>
              </w:rPr>
              <w:t>20</w:t>
            </w:r>
            <w:r w:rsidRPr="003637A6">
              <w:rPr>
                <w:b/>
              </w:rPr>
              <w:t>2</w:t>
            </w:r>
            <w:r w:rsidRPr="003637A6">
              <w:rPr>
                <w:b/>
                <w:lang w:val="sr-Cyrl-RS"/>
              </w:rPr>
              <w:t>1</w:t>
            </w:r>
            <w:r w:rsidRPr="003637A6">
              <w:rPr>
                <w:b/>
                <w:lang w:val="sl-SI"/>
              </w:rPr>
              <w:t xml:space="preserve"> год.</w:t>
            </w:r>
          </w:p>
          <w:p w14:paraId="4195C395" w14:textId="77777777" w:rsidR="0042322B" w:rsidRPr="003637A6" w:rsidRDefault="0042322B" w:rsidP="001A0784">
            <w:pPr>
              <w:spacing w:after="5" w:line="268" w:lineRule="auto"/>
              <w:ind w:left="10" w:right="4" w:hanging="10"/>
              <w:jc w:val="center"/>
              <w:rPr>
                <w:color w:val="000000"/>
                <w:szCs w:val="22"/>
                <w:lang w:val="sr-Cyrl-RS"/>
              </w:rPr>
            </w:pPr>
            <w:r w:rsidRPr="003637A6">
              <w:rPr>
                <w:b/>
                <w:lang w:val="sl-SI"/>
              </w:rPr>
              <w:t>ком</w:t>
            </w:r>
            <w:r w:rsidRPr="003637A6">
              <w:rPr>
                <w:b/>
                <w:lang w:val="sr-Cyrl-RS"/>
              </w:rPr>
              <w:t>.</w:t>
            </w:r>
          </w:p>
        </w:tc>
      </w:tr>
      <w:tr w:rsidR="0042322B" w:rsidRPr="003637A6" w14:paraId="01670B36" w14:textId="77777777" w:rsidTr="001A0784">
        <w:trPr>
          <w:trHeight w:val="211"/>
        </w:trPr>
        <w:tc>
          <w:tcPr>
            <w:tcW w:w="1967" w:type="dxa"/>
            <w:vMerge w:val="restart"/>
            <w:tcBorders>
              <w:top w:val="single" w:sz="4" w:space="0" w:color="auto"/>
              <w:left w:val="single" w:sz="4" w:space="0" w:color="auto"/>
              <w:bottom w:val="single" w:sz="4" w:space="0" w:color="auto"/>
              <w:right w:val="single" w:sz="4" w:space="0" w:color="auto"/>
            </w:tcBorders>
            <w:vAlign w:val="center"/>
            <w:hideMark/>
          </w:tcPr>
          <w:p w14:paraId="3E4B17B6" w14:textId="77777777" w:rsidR="0042322B" w:rsidRPr="003637A6" w:rsidRDefault="0042322B" w:rsidP="001A0784">
            <w:pPr>
              <w:jc w:val="center"/>
              <w:rPr>
                <w:b/>
                <w:color w:val="000000"/>
              </w:rPr>
            </w:pPr>
            <w:r w:rsidRPr="003637A6">
              <w:rPr>
                <w:b/>
                <w:lang w:val="sl-SI"/>
              </w:rPr>
              <w:t>О</w:t>
            </w:r>
          </w:p>
          <w:p w14:paraId="61D97B41" w14:textId="77777777" w:rsidR="0042322B" w:rsidRPr="003637A6" w:rsidRDefault="0042322B" w:rsidP="001A0784">
            <w:pPr>
              <w:jc w:val="center"/>
              <w:rPr>
                <w:sz w:val="16"/>
                <w:szCs w:val="16"/>
              </w:rPr>
            </w:pPr>
            <w:proofErr w:type="spellStart"/>
            <w:r w:rsidRPr="003637A6">
              <w:rPr>
                <w:sz w:val="16"/>
                <w:szCs w:val="16"/>
              </w:rPr>
              <w:t>Припрема</w:t>
            </w:r>
            <w:proofErr w:type="spellEnd"/>
            <w:r w:rsidRPr="003637A6">
              <w:rPr>
                <w:sz w:val="16"/>
                <w:szCs w:val="16"/>
              </w:rPr>
              <w:t xml:space="preserve"> </w:t>
            </w:r>
            <w:proofErr w:type="spellStart"/>
            <w:r w:rsidRPr="003637A6">
              <w:rPr>
                <w:sz w:val="16"/>
                <w:szCs w:val="16"/>
              </w:rPr>
              <w:t>производње</w:t>
            </w:r>
            <w:proofErr w:type="spellEnd"/>
          </w:p>
          <w:p w14:paraId="6F5A5A28" w14:textId="77777777" w:rsidR="0042322B" w:rsidRPr="003637A6" w:rsidRDefault="0042322B" w:rsidP="001A0784">
            <w:pPr>
              <w:spacing w:after="5" w:line="268" w:lineRule="auto"/>
              <w:ind w:left="10" w:right="4" w:hanging="10"/>
              <w:jc w:val="center"/>
              <w:rPr>
                <w:color w:val="000000"/>
                <w:szCs w:val="22"/>
              </w:rPr>
            </w:pPr>
            <w:r w:rsidRPr="003637A6">
              <w:rPr>
                <w:sz w:val="16"/>
                <w:szCs w:val="16"/>
              </w:rPr>
              <w:t xml:space="preserve">влаке </w:t>
            </w:r>
            <w:proofErr w:type="spellStart"/>
            <w:r w:rsidRPr="003637A6">
              <w:rPr>
                <w:sz w:val="16"/>
                <w:szCs w:val="16"/>
              </w:rPr>
              <w:t>путеви</w:t>
            </w:r>
            <w:proofErr w:type="spellEnd"/>
          </w:p>
        </w:tc>
        <w:tc>
          <w:tcPr>
            <w:tcW w:w="3309" w:type="dxa"/>
            <w:tcBorders>
              <w:top w:val="single" w:sz="4" w:space="0" w:color="auto"/>
              <w:left w:val="single" w:sz="4" w:space="0" w:color="auto"/>
              <w:bottom w:val="single" w:sz="4" w:space="0" w:color="auto"/>
              <w:right w:val="single" w:sz="4" w:space="0" w:color="auto"/>
            </w:tcBorders>
            <w:vAlign w:val="center"/>
            <w:hideMark/>
          </w:tcPr>
          <w:p w14:paraId="78419FCC" w14:textId="77777777" w:rsidR="0042322B" w:rsidRPr="003637A6" w:rsidRDefault="0042322B" w:rsidP="008225F1">
            <w:pPr>
              <w:spacing w:after="5" w:line="268" w:lineRule="auto"/>
              <w:ind w:left="10" w:right="4" w:hanging="10"/>
              <w:rPr>
                <w:color w:val="000000"/>
                <w:szCs w:val="22"/>
              </w:rPr>
            </w:pPr>
            <w:r w:rsidRPr="003637A6">
              <w:t xml:space="preserve">Булдозер </w:t>
            </w:r>
            <w:r w:rsidRPr="003637A6">
              <w:rPr>
                <w:lang w:val="sl-SI"/>
              </w:rPr>
              <w:t xml:space="preserve">TG – </w:t>
            </w:r>
            <w:r w:rsidRPr="003637A6">
              <w:t>110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089C4B46" w14:textId="77777777" w:rsidR="0042322B" w:rsidRPr="003637A6" w:rsidRDefault="0042322B" w:rsidP="001A0784">
            <w:pPr>
              <w:spacing w:after="5" w:line="268" w:lineRule="auto"/>
              <w:ind w:left="10" w:right="4" w:hanging="10"/>
              <w:jc w:val="center"/>
              <w:rPr>
                <w:color w:val="000000"/>
                <w:szCs w:val="22"/>
              </w:rPr>
            </w:pPr>
            <w:r w:rsidRPr="003637A6">
              <w:t>1</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F008123" w14:textId="77777777" w:rsidR="0042322B" w:rsidRPr="003637A6" w:rsidRDefault="0042322B" w:rsidP="001A0784">
            <w:pPr>
              <w:spacing w:after="5" w:line="268" w:lineRule="auto"/>
              <w:ind w:left="10" w:right="4" w:hanging="10"/>
              <w:jc w:val="center"/>
              <w:rPr>
                <w:color w:val="000000"/>
                <w:szCs w:val="22"/>
                <w:highlight w:val="yellow"/>
              </w:rPr>
            </w:pPr>
            <w:r w:rsidRPr="003637A6">
              <w:t>1</w:t>
            </w:r>
          </w:p>
        </w:tc>
      </w:tr>
      <w:tr w:rsidR="0042322B" w:rsidRPr="003637A6" w14:paraId="5E122270" w14:textId="77777777" w:rsidTr="001A0784">
        <w:trPr>
          <w:trHeight w:val="211"/>
        </w:trPr>
        <w:tc>
          <w:tcPr>
            <w:tcW w:w="1967" w:type="dxa"/>
            <w:vMerge/>
            <w:tcBorders>
              <w:top w:val="single" w:sz="4" w:space="0" w:color="auto"/>
              <w:left w:val="single" w:sz="4" w:space="0" w:color="auto"/>
              <w:bottom w:val="single" w:sz="4" w:space="0" w:color="auto"/>
              <w:right w:val="single" w:sz="4" w:space="0" w:color="auto"/>
            </w:tcBorders>
            <w:vAlign w:val="center"/>
            <w:hideMark/>
          </w:tcPr>
          <w:p w14:paraId="6925D4E1" w14:textId="77777777" w:rsidR="0042322B" w:rsidRPr="003637A6" w:rsidRDefault="0042322B" w:rsidP="001A0784">
            <w:pPr>
              <w:jc w:val="center"/>
              <w:rPr>
                <w:color w:val="000000"/>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6B64B9C4" w14:textId="77777777" w:rsidR="0042322B" w:rsidRPr="003637A6" w:rsidRDefault="0042322B" w:rsidP="008225F1">
            <w:pPr>
              <w:spacing w:after="5" w:line="268" w:lineRule="auto"/>
              <w:ind w:left="10" w:right="4" w:hanging="10"/>
              <w:rPr>
                <w:color w:val="000000"/>
                <w:szCs w:val="22"/>
              </w:rPr>
            </w:pPr>
            <w:r w:rsidRPr="003637A6">
              <w:t>Булдозер CASE 1150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12378D71" w14:textId="77777777" w:rsidR="0042322B" w:rsidRPr="003637A6" w:rsidRDefault="0042322B" w:rsidP="001A0784">
            <w:pPr>
              <w:spacing w:after="5" w:line="268" w:lineRule="auto"/>
              <w:ind w:left="10" w:right="4" w:hanging="10"/>
              <w:jc w:val="center"/>
              <w:rPr>
                <w:color w:val="000000"/>
                <w:szCs w:val="22"/>
              </w:rPr>
            </w:pPr>
            <w:r w:rsidRPr="003637A6">
              <w:t>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839D7A1" w14:textId="77777777" w:rsidR="0042322B" w:rsidRPr="003637A6" w:rsidRDefault="0042322B" w:rsidP="001A0784">
            <w:pPr>
              <w:spacing w:after="5" w:line="268" w:lineRule="auto"/>
              <w:ind w:left="10" w:right="4" w:hanging="10"/>
              <w:jc w:val="center"/>
              <w:rPr>
                <w:color w:val="000000"/>
                <w:szCs w:val="22"/>
                <w:highlight w:val="yellow"/>
              </w:rPr>
            </w:pPr>
            <w:r w:rsidRPr="003637A6">
              <w:t>1</w:t>
            </w:r>
          </w:p>
        </w:tc>
      </w:tr>
      <w:tr w:rsidR="0042322B" w:rsidRPr="003637A6" w14:paraId="769482DC" w14:textId="77777777" w:rsidTr="001A0784">
        <w:trPr>
          <w:trHeight w:val="55"/>
        </w:trPr>
        <w:tc>
          <w:tcPr>
            <w:tcW w:w="1967" w:type="dxa"/>
            <w:vMerge/>
            <w:tcBorders>
              <w:top w:val="single" w:sz="4" w:space="0" w:color="auto"/>
              <w:left w:val="single" w:sz="4" w:space="0" w:color="auto"/>
              <w:bottom w:val="single" w:sz="4" w:space="0" w:color="auto"/>
              <w:right w:val="single" w:sz="4" w:space="0" w:color="auto"/>
            </w:tcBorders>
            <w:vAlign w:val="center"/>
            <w:hideMark/>
          </w:tcPr>
          <w:p w14:paraId="78C012B4" w14:textId="77777777" w:rsidR="0042322B" w:rsidRPr="003637A6" w:rsidRDefault="0042322B" w:rsidP="001A0784">
            <w:pPr>
              <w:jc w:val="center"/>
              <w:rPr>
                <w:color w:val="000000"/>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7B9A726E" w14:textId="77777777" w:rsidR="0042322B" w:rsidRPr="003637A6" w:rsidRDefault="0042322B" w:rsidP="008225F1">
            <w:pPr>
              <w:spacing w:after="5" w:line="268" w:lineRule="auto"/>
              <w:ind w:left="10" w:right="4" w:hanging="10"/>
              <w:rPr>
                <w:color w:val="000000"/>
                <w:szCs w:val="22"/>
                <w:lang w:val="sl-SI"/>
              </w:rPr>
            </w:pPr>
            <w:proofErr w:type="spellStart"/>
            <w:r w:rsidRPr="003637A6">
              <w:t>Комбинована</w:t>
            </w:r>
            <w:proofErr w:type="spellEnd"/>
            <w:r w:rsidRPr="003637A6">
              <w:t xml:space="preserve"> </w:t>
            </w:r>
            <w:proofErr w:type="spellStart"/>
            <w:r w:rsidRPr="003637A6">
              <w:t>машина</w:t>
            </w:r>
            <w:proofErr w:type="spellEnd"/>
            <w:r w:rsidRPr="003637A6">
              <w:t xml:space="preserve"> CASE 695 ST</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F24EDA7" w14:textId="77777777" w:rsidR="0042322B" w:rsidRPr="003637A6" w:rsidRDefault="0042322B" w:rsidP="001A0784">
            <w:pPr>
              <w:spacing w:after="5" w:line="268" w:lineRule="auto"/>
              <w:ind w:left="10" w:right="4" w:hanging="10"/>
              <w:jc w:val="center"/>
              <w:rPr>
                <w:color w:val="000000"/>
                <w:szCs w:val="22"/>
              </w:rPr>
            </w:pPr>
            <w:r w:rsidRPr="003637A6">
              <w:t>1</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6BE1E12" w14:textId="77777777" w:rsidR="0042322B" w:rsidRPr="003637A6" w:rsidRDefault="0042322B" w:rsidP="001A0784">
            <w:pPr>
              <w:spacing w:after="5" w:line="268" w:lineRule="auto"/>
              <w:ind w:left="10" w:right="4" w:hanging="10"/>
              <w:jc w:val="center"/>
              <w:rPr>
                <w:color w:val="000000"/>
                <w:szCs w:val="22"/>
                <w:highlight w:val="yellow"/>
              </w:rPr>
            </w:pPr>
            <w:r w:rsidRPr="003637A6">
              <w:t>1</w:t>
            </w:r>
          </w:p>
        </w:tc>
      </w:tr>
      <w:tr w:rsidR="0042322B" w:rsidRPr="003637A6" w14:paraId="2A823FFA" w14:textId="77777777" w:rsidTr="001A0784">
        <w:trPr>
          <w:trHeight w:val="211"/>
        </w:trPr>
        <w:tc>
          <w:tcPr>
            <w:tcW w:w="1967" w:type="dxa"/>
            <w:vMerge w:val="restart"/>
            <w:tcBorders>
              <w:top w:val="single" w:sz="4" w:space="0" w:color="auto"/>
              <w:left w:val="single" w:sz="4" w:space="0" w:color="auto"/>
              <w:bottom w:val="single" w:sz="4" w:space="0" w:color="auto"/>
              <w:right w:val="single" w:sz="4" w:space="0" w:color="auto"/>
            </w:tcBorders>
            <w:vAlign w:val="center"/>
            <w:hideMark/>
          </w:tcPr>
          <w:p w14:paraId="3A6D2889" w14:textId="77777777" w:rsidR="0042322B" w:rsidRPr="003637A6" w:rsidRDefault="0042322B" w:rsidP="001A0784">
            <w:pPr>
              <w:jc w:val="center"/>
              <w:rPr>
                <w:b/>
                <w:color w:val="000000"/>
              </w:rPr>
            </w:pPr>
            <w:r w:rsidRPr="003637A6">
              <w:rPr>
                <w:b/>
                <w:lang w:val="sl-SI"/>
              </w:rPr>
              <w:t>I</w:t>
            </w:r>
          </w:p>
          <w:p w14:paraId="08B8D7EE" w14:textId="77777777" w:rsidR="0042322B" w:rsidRPr="003637A6" w:rsidRDefault="0042322B" w:rsidP="001A0784">
            <w:pPr>
              <w:spacing w:after="5" w:line="268" w:lineRule="auto"/>
              <w:ind w:left="10" w:right="4" w:hanging="10"/>
              <w:jc w:val="center"/>
              <w:rPr>
                <w:color w:val="000000"/>
                <w:sz w:val="16"/>
                <w:szCs w:val="16"/>
              </w:rPr>
            </w:pPr>
            <w:proofErr w:type="spellStart"/>
            <w:r w:rsidRPr="003637A6">
              <w:rPr>
                <w:sz w:val="16"/>
                <w:szCs w:val="16"/>
              </w:rPr>
              <w:t>Сеча</w:t>
            </w:r>
            <w:proofErr w:type="spellEnd"/>
            <w:r w:rsidRPr="003637A6">
              <w:rPr>
                <w:sz w:val="16"/>
                <w:szCs w:val="16"/>
              </w:rPr>
              <w:t xml:space="preserve"> и </w:t>
            </w:r>
            <w:proofErr w:type="spellStart"/>
            <w:r w:rsidRPr="003637A6">
              <w:rPr>
                <w:sz w:val="16"/>
                <w:szCs w:val="16"/>
              </w:rPr>
              <w:t>израда</w:t>
            </w:r>
            <w:proofErr w:type="spellEnd"/>
          </w:p>
        </w:tc>
        <w:tc>
          <w:tcPr>
            <w:tcW w:w="3309" w:type="dxa"/>
            <w:tcBorders>
              <w:top w:val="single" w:sz="4" w:space="0" w:color="auto"/>
              <w:left w:val="single" w:sz="4" w:space="0" w:color="auto"/>
              <w:bottom w:val="single" w:sz="4" w:space="0" w:color="auto"/>
              <w:right w:val="single" w:sz="4" w:space="0" w:color="auto"/>
            </w:tcBorders>
            <w:vAlign w:val="center"/>
            <w:hideMark/>
          </w:tcPr>
          <w:p w14:paraId="364075DE" w14:textId="77777777" w:rsidR="0042322B" w:rsidRPr="003637A6" w:rsidRDefault="0042322B" w:rsidP="008225F1">
            <w:pPr>
              <w:spacing w:after="5" w:line="268" w:lineRule="auto"/>
              <w:ind w:left="10" w:right="4" w:hanging="10"/>
              <w:rPr>
                <w:color w:val="000000"/>
                <w:szCs w:val="22"/>
                <w:lang w:val="sl-SI"/>
              </w:rPr>
            </w:pPr>
            <w:r w:rsidRPr="003637A6">
              <w:rPr>
                <w:lang w:val="sl-SI"/>
              </w:rPr>
              <w:t>Моторне   тестере</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1F68629" w14:textId="77777777" w:rsidR="0042322B" w:rsidRPr="003637A6" w:rsidRDefault="0042322B" w:rsidP="001A0784">
            <w:pPr>
              <w:spacing w:after="5" w:line="268" w:lineRule="auto"/>
              <w:ind w:left="10" w:right="4" w:hanging="10"/>
              <w:jc w:val="center"/>
              <w:rPr>
                <w:color w:val="000000"/>
                <w:szCs w:val="22"/>
              </w:rPr>
            </w:pPr>
            <w:r w:rsidRPr="003637A6">
              <w:t>4</w:t>
            </w:r>
          </w:p>
        </w:tc>
        <w:tc>
          <w:tcPr>
            <w:tcW w:w="1120" w:type="dxa"/>
            <w:tcBorders>
              <w:top w:val="single" w:sz="4" w:space="0" w:color="auto"/>
              <w:left w:val="single" w:sz="4" w:space="0" w:color="auto"/>
              <w:bottom w:val="single" w:sz="4" w:space="0" w:color="auto"/>
              <w:right w:val="single" w:sz="4" w:space="0" w:color="auto"/>
            </w:tcBorders>
            <w:vAlign w:val="center"/>
            <w:hideMark/>
          </w:tcPr>
          <w:p w14:paraId="4985BBCB" w14:textId="77777777" w:rsidR="0042322B" w:rsidRPr="003637A6" w:rsidRDefault="0042322B" w:rsidP="001A0784">
            <w:pPr>
              <w:spacing w:after="5" w:line="268" w:lineRule="auto"/>
              <w:ind w:left="10" w:right="4" w:hanging="10"/>
              <w:jc w:val="center"/>
              <w:rPr>
                <w:color w:val="000000"/>
                <w:szCs w:val="22"/>
                <w:highlight w:val="yellow"/>
              </w:rPr>
            </w:pPr>
            <w:r w:rsidRPr="003637A6">
              <w:t>3</w:t>
            </w:r>
          </w:p>
        </w:tc>
      </w:tr>
      <w:tr w:rsidR="0042322B" w:rsidRPr="003637A6" w14:paraId="273085A7" w14:textId="77777777" w:rsidTr="001A0784">
        <w:trPr>
          <w:trHeight w:val="211"/>
        </w:trPr>
        <w:tc>
          <w:tcPr>
            <w:tcW w:w="1967" w:type="dxa"/>
            <w:vMerge/>
            <w:tcBorders>
              <w:top w:val="single" w:sz="4" w:space="0" w:color="auto"/>
              <w:left w:val="single" w:sz="4" w:space="0" w:color="auto"/>
              <w:bottom w:val="single" w:sz="4" w:space="0" w:color="auto"/>
              <w:right w:val="single" w:sz="4" w:space="0" w:color="auto"/>
            </w:tcBorders>
            <w:vAlign w:val="center"/>
            <w:hideMark/>
          </w:tcPr>
          <w:p w14:paraId="61DD1C81" w14:textId="77777777" w:rsidR="0042322B" w:rsidRPr="003637A6" w:rsidRDefault="0042322B" w:rsidP="001A0784">
            <w:pPr>
              <w:jc w:val="center"/>
              <w:rPr>
                <w:color w:val="000000"/>
                <w:sz w:val="16"/>
                <w:szCs w:val="16"/>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7A9B7406" w14:textId="77777777" w:rsidR="0042322B" w:rsidRPr="003637A6" w:rsidRDefault="0042322B" w:rsidP="008225F1">
            <w:pPr>
              <w:spacing w:after="5" w:line="268" w:lineRule="auto"/>
              <w:ind w:left="10" w:right="4" w:hanging="10"/>
              <w:rPr>
                <w:color w:val="000000"/>
                <w:szCs w:val="22"/>
              </w:rPr>
            </w:pPr>
            <w:proofErr w:type="spellStart"/>
            <w:r w:rsidRPr="003637A6">
              <w:t>Моторна</w:t>
            </w:r>
            <w:proofErr w:type="spellEnd"/>
            <w:r w:rsidRPr="003637A6">
              <w:t xml:space="preserve"> </w:t>
            </w:r>
            <w:proofErr w:type="spellStart"/>
            <w:r w:rsidRPr="003637A6">
              <w:t>коса</w:t>
            </w:r>
            <w:proofErr w:type="spellEnd"/>
          </w:p>
        </w:tc>
        <w:tc>
          <w:tcPr>
            <w:tcW w:w="1120" w:type="dxa"/>
            <w:tcBorders>
              <w:top w:val="single" w:sz="4" w:space="0" w:color="auto"/>
              <w:left w:val="single" w:sz="4" w:space="0" w:color="auto"/>
              <w:bottom w:val="single" w:sz="4" w:space="0" w:color="auto"/>
              <w:right w:val="single" w:sz="4" w:space="0" w:color="auto"/>
            </w:tcBorders>
            <w:vAlign w:val="center"/>
            <w:hideMark/>
          </w:tcPr>
          <w:p w14:paraId="38BF115A" w14:textId="77777777" w:rsidR="0042322B" w:rsidRPr="003637A6" w:rsidRDefault="0042322B" w:rsidP="001A0784">
            <w:pPr>
              <w:spacing w:after="5" w:line="268" w:lineRule="auto"/>
              <w:ind w:left="10" w:right="4" w:hanging="10"/>
              <w:jc w:val="center"/>
              <w:rPr>
                <w:color w:val="000000"/>
                <w:szCs w:val="22"/>
              </w:rPr>
            </w:pPr>
            <w:r w:rsidRPr="003637A6">
              <w:t>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15097740" w14:textId="77777777" w:rsidR="0042322B" w:rsidRPr="003637A6" w:rsidRDefault="0042322B" w:rsidP="001A0784">
            <w:pPr>
              <w:spacing w:after="5" w:line="268" w:lineRule="auto"/>
              <w:ind w:left="10" w:right="4" w:hanging="10"/>
              <w:jc w:val="center"/>
              <w:rPr>
                <w:color w:val="000000"/>
                <w:szCs w:val="22"/>
                <w:highlight w:val="yellow"/>
              </w:rPr>
            </w:pPr>
            <w:r w:rsidRPr="003637A6">
              <w:t>1</w:t>
            </w:r>
          </w:p>
        </w:tc>
      </w:tr>
      <w:tr w:rsidR="0042322B" w:rsidRPr="003637A6" w14:paraId="1D821772" w14:textId="77777777" w:rsidTr="001A0784">
        <w:trPr>
          <w:trHeight w:val="211"/>
        </w:trPr>
        <w:tc>
          <w:tcPr>
            <w:tcW w:w="1967" w:type="dxa"/>
            <w:vMerge/>
            <w:tcBorders>
              <w:top w:val="single" w:sz="4" w:space="0" w:color="auto"/>
              <w:left w:val="single" w:sz="4" w:space="0" w:color="auto"/>
              <w:bottom w:val="single" w:sz="4" w:space="0" w:color="auto"/>
              <w:right w:val="single" w:sz="4" w:space="0" w:color="auto"/>
            </w:tcBorders>
            <w:vAlign w:val="center"/>
            <w:hideMark/>
          </w:tcPr>
          <w:p w14:paraId="0B842260" w14:textId="77777777" w:rsidR="0042322B" w:rsidRPr="003637A6" w:rsidRDefault="0042322B" w:rsidP="001A0784">
            <w:pPr>
              <w:jc w:val="center"/>
              <w:rPr>
                <w:color w:val="000000"/>
                <w:sz w:val="16"/>
                <w:szCs w:val="16"/>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67277405" w14:textId="77777777" w:rsidR="0042322B" w:rsidRPr="003637A6" w:rsidRDefault="0042322B" w:rsidP="008225F1">
            <w:pPr>
              <w:spacing w:after="5" w:line="268" w:lineRule="auto"/>
              <w:ind w:left="10" w:right="4" w:hanging="10"/>
              <w:rPr>
                <w:color w:val="000000"/>
                <w:szCs w:val="22"/>
              </w:rPr>
            </w:pPr>
            <w:proofErr w:type="spellStart"/>
            <w:r w:rsidRPr="003637A6">
              <w:t>Моторни</w:t>
            </w:r>
            <w:proofErr w:type="spellEnd"/>
            <w:r w:rsidRPr="003637A6">
              <w:t xml:space="preserve"> </w:t>
            </w:r>
            <w:proofErr w:type="spellStart"/>
            <w:r w:rsidRPr="003637A6">
              <w:t>чистач</w:t>
            </w:r>
            <w:proofErr w:type="spellEnd"/>
          </w:p>
        </w:tc>
        <w:tc>
          <w:tcPr>
            <w:tcW w:w="1120" w:type="dxa"/>
            <w:tcBorders>
              <w:top w:val="single" w:sz="4" w:space="0" w:color="auto"/>
              <w:left w:val="single" w:sz="4" w:space="0" w:color="auto"/>
              <w:bottom w:val="single" w:sz="4" w:space="0" w:color="auto"/>
              <w:right w:val="single" w:sz="4" w:space="0" w:color="auto"/>
            </w:tcBorders>
            <w:vAlign w:val="center"/>
            <w:hideMark/>
          </w:tcPr>
          <w:p w14:paraId="6F9AD807" w14:textId="77777777" w:rsidR="0042322B" w:rsidRPr="003637A6" w:rsidRDefault="0042322B" w:rsidP="001A0784">
            <w:pPr>
              <w:spacing w:after="5" w:line="268" w:lineRule="auto"/>
              <w:ind w:left="10" w:right="4" w:hanging="10"/>
              <w:jc w:val="center"/>
              <w:rPr>
                <w:color w:val="000000"/>
                <w:szCs w:val="22"/>
              </w:rPr>
            </w:pPr>
            <w:r w:rsidRPr="003637A6">
              <w:t>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25E7A2F" w14:textId="77777777" w:rsidR="0042322B" w:rsidRPr="003637A6" w:rsidRDefault="0042322B" w:rsidP="001A0784">
            <w:pPr>
              <w:spacing w:after="5" w:line="268" w:lineRule="auto"/>
              <w:ind w:left="10" w:right="4" w:hanging="10"/>
              <w:jc w:val="center"/>
              <w:rPr>
                <w:color w:val="000000"/>
                <w:szCs w:val="22"/>
                <w:highlight w:val="yellow"/>
              </w:rPr>
            </w:pPr>
            <w:r w:rsidRPr="003637A6">
              <w:t>1</w:t>
            </w:r>
          </w:p>
        </w:tc>
      </w:tr>
      <w:tr w:rsidR="0042322B" w:rsidRPr="003637A6" w14:paraId="6BB2242B" w14:textId="77777777" w:rsidTr="001A0784">
        <w:trPr>
          <w:trHeight w:val="211"/>
        </w:trPr>
        <w:tc>
          <w:tcPr>
            <w:tcW w:w="1967" w:type="dxa"/>
            <w:vMerge w:val="restart"/>
            <w:tcBorders>
              <w:top w:val="single" w:sz="4" w:space="0" w:color="auto"/>
              <w:left w:val="single" w:sz="4" w:space="0" w:color="auto"/>
              <w:bottom w:val="single" w:sz="4" w:space="0" w:color="auto"/>
              <w:right w:val="single" w:sz="4" w:space="0" w:color="auto"/>
            </w:tcBorders>
            <w:vAlign w:val="center"/>
            <w:hideMark/>
          </w:tcPr>
          <w:p w14:paraId="22CA3700" w14:textId="77777777" w:rsidR="0042322B" w:rsidRPr="003637A6" w:rsidRDefault="0042322B" w:rsidP="001A0784">
            <w:pPr>
              <w:jc w:val="center"/>
              <w:rPr>
                <w:b/>
                <w:color w:val="000000"/>
              </w:rPr>
            </w:pPr>
            <w:r w:rsidRPr="003637A6">
              <w:rPr>
                <w:b/>
                <w:lang w:val="sl-SI"/>
              </w:rPr>
              <w:t>II</w:t>
            </w:r>
          </w:p>
          <w:p w14:paraId="42ACB286" w14:textId="77777777" w:rsidR="0042322B" w:rsidRPr="003637A6" w:rsidRDefault="0042322B" w:rsidP="001A0784">
            <w:pPr>
              <w:spacing w:after="5" w:line="268" w:lineRule="auto"/>
              <w:ind w:left="10" w:right="4" w:hanging="10"/>
              <w:jc w:val="center"/>
              <w:rPr>
                <w:color w:val="000000"/>
                <w:sz w:val="16"/>
                <w:szCs w:val="16"/>
              </w:rPr>
            </w:pPr>
            <w:proofErr w:type="spellStart"/>
            <w:r w:rsidRPr="003637A6">
              <w:rPr>
                <w:sz w:val="16"/>
                <w:szCs w:val="16"/>
              </w:rPr>
              <w:t>Извоз</w:t>
            </w:r>
            <w:proofErr w:type="spellEnd"/>
            <w:r w:rsidRPr="003637A6">
              <w:rPr>
                <w:sz w:val="16"/>
                <w:szCs w:val="16"/>
              </w:rPr>
              <w:t xml:space="preserve"> </w:t>
            </w:r>
            <w:proofErr w:type="spellStart"/>
            <w:r w:rsidRPr="003637A6">
              <w:rPr>
                <w:sz w:val="16"/>
                <w:szCs w:val="16"/>
              </w:rPr>
              <w:t>привлачење</w:t>
            </w:r>
            <w:proofErr w:type="spellEnd"/>
          </w:p>
        </w:tc>
        <w:tc>
          <w:tcPr>
            <w:tcW w:w="3309" w:type="dxa"/>
            <w:tcBorders>
              <w:top w:val="single" w:sz="4" w:space="0" w:color="auto"/>
              <w:left w:val="single" w:sz="4" w:space="0" w:color="auto"/>
              <w:bottom w:val="single" w:sz="4" w:space="0" w:color="auto"/>
              <w:right w:val="single" w:sz="4" w:space="0" w:color="auto"/>
            </w:tcBorders>
            <w:vAlign w:val="center"/>
            <w:hideMark/>
          </w:tcPr>
          <w:p w14:paraId="76498901" w14:textId="77777777" w:rsidR="0042322B" w:rsidRPr="003637A6" w:rsidRDefault="0042322B" w:rsidP="008225F1">
            <w:pPr>
              <w:spacing w:after="5" w:line="268" w:lineRule="auto"/>
              <w:ind w:left="10" w:right="4" w:hanging="10"/>
              <w:rPr>
                <w:color w:val="000000"/>
                <w:szCs w:val="22"/>
              </w:rPr>
            </w:pPr>
            <w:r w:rsidRPr="003637A6">
              <w:rPr>
                <w:lang w:val="sl-SI"/>
              </w:rPr>
              <w:t>Трактор  - ИМТ  561  са витлом</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E19F2C1" w14:textId="77777777" w:rsidR="0042322B" w:rsidRPr="003637A6" w:rsidRDefault="0042322B" w:rsidP="001A0784">
            <w:pPr>
              <w:spacing w:after="5" w:line="268" w:lineRule="auto"/>
              <w:ind w:left="10" w:right="4" w:hanging="10"/>
              <w:jc w:val="center"/>
              <w:rPr>
                <w:color w:val="000000"/>
                <w:szCs w:val="22"/>
              </w:rPr>
            </w:pPr>
            <w:r w:rsidRPr="003637A6">
              <w:t>1</w:t>
            </w:r>
          </w:p>
        </w:tc>
        <w:tc>
          <w:tcPr>
            <w:tcW w:w="1120" w:type="dxa"/>
            <w:tcBorders>
              <w:top w:val="single" w:sz="4" w:space="0" w:color="auto"/>
              <w:left w:val="single" w:sz="4" w:space="0" w:color="auto"/>
              <w:bottom w:val="single" w:sz="4" w:space="0" w:color="auto"/>
              <w:right w:val="single" w:sz="4" w:space="0" w:color="auto"/>
            </w:tcBorders>
            <w:vAlign w:val="center"/>
            <w:hideMark/>
          </w:tcPr>
          <w:p w14:paraId="4482DF02" w14:textId="77777777" w:rsidR="0042322B" w:rsidRPr="003637A6" w:rsidRDefault="005C5283" w:rsidP="001A0784">
            <w:pPr>
              <w:spacing w:after="5" w:line="268" w:lineRule="auto"/>
              <w:ind w:left="10" w:right="4" w:hanging="10"/>
              <w:jc w:val="center"/>
              <w:rPr>
                <w:color w:val="000000"/>
                <w:szCs w:val="22"/>
                <w:highlight w:val="yellow"/>
              </w:rPr>
            </w:pPr>
            <w:r>
              <w:t>0</w:t>
            </w:r>
          </w:p>
        </w:tc>
      </w:tr>
      <w:tr w:rsidR="0042322B" w:rsidRPr="003637A6" w14:paraId="2336BB63" w14:textId="77777777" w:rsidTr="001A0784">
        <w:trPr>
          <w:trHeight w:val="211"/>
        </w:trPr>
        <w:tc>
          <w:tcPr>
            <w:tcW w:w="1967" w:type="dxa"/>
            <w:vMerge/>
            <w:tcBorders>
              <w:top w:val="single" w:sz="4" w:space="0" w:color="auto"/>
              <w:left w:val="single" w:sz="4" w:space="0" w:color="auto"/>
              <w:bottom w:val="single" w:sz="4" w:space="0" w:color="auto"/>
              <w:right w:val="single" w:sz="4" w:space="0" w:color="auto"/>
            </w:tcBorders>
            <w:vAlign w:val="center"/>
            <w:hideMark/>
          </w:tcPr>
          <w:p w14:paraId="2C227AA9" w14:textId="77777777" w:rsidR="0042322B" w:rsidRPr="003637A6" w:rsidRDefault="0042322B" w:rsidP="001A0784">
            <w:pPr>
              <w:jc w:val="center"/>
              <w:rPr>
                <w:color w:val="000000"/>
                <w:sz w:val="16"/>
                <w:szCs w:val="16"/>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41C874BE" w14:textId="77777777" w:rsidR="0042322B" w:rsidRPr="003637A6" w:rsidRDefault="0042322B" w:rsidP="008225F1">
            <w:pPr>
              <w:spacing w:after="5" w:line="268" w:lineRule="auto"/>
              <w:ind w:left="10" w:right="4" w:hanging="10"/>
              <w:rPr>
                <w:color w:val="000000"/>
                <w:szCs w:val="22"/>
                <w:lang w:val="sl-SI"/>
              </w:rPr>
            </w:pPr>
            <w:r w:rsidRPr="003637A6">
              <w:rPr>
                <w:lang w:val="sl-SI"/>
              </w:rPr>
              <w:t>Трактор  - ИМТ  5</w:t>
            </w:r>
            <w:r w:rsidRPr="003637A6">
              <w:t>77</w:t>
            </w:r>
            <w:r w:rsidRPr="003637A6">
              <w:rPr>
                <w:lang w:val="sl-SI"/>
              </w:rPr>
              <w:t xml:space="preserve">  са витлом</w:t>
            </w:r>
          </w:p>
        </w:tc>
        <w:tc>
          <w:tcPr>
            <w:tcW w:w="1120" w:type="dxa"/>
            <w:tcBorders>
              <w:top w:val="single" w:sz="4" w:space="0" w:color="auto"/>
              <w:left w:val="single" w:sz="4" w:space="0" w:color="auto"/>
              <w:bottom w:val="single" w:sz="4" w:space="0" w:color="auto"/>
              <w:right w:val="single" w:sz="4" w:space="0" w:color="auto"/>
            </w:tcBorders>
            <w:vAlign w:val="center"/>
            <w:hideMark/>
          </w:tcPr>
          <w:p w14:paraId="42338493" w14:textId="77777777" w:rsidR="0042322B" w:rsidRPr="003637A6" w:rsidRDefault="0042322B" w:rsidP="001A0784">
            <w:pPr>
              <w:spacing w:after="5" w:line="268" w:lineRule="auto"/>
              <w:ind w:left="10" w:right="4" w:hanging="10"/>
              <w:jc w:val="center"/>
              <w:rPr>
                <w:color w:val="000000"/>
                <w:szCs w:val="22"/>
              </w:rPr>
            </w:pPr>
            <w:r w:rsidRPr="003637A6">
              <w:t>1</w:t>
            </w:r>
          </w:p>
        </w:tc>
        <w:tc>
          <w:tcPr>
            <w:tcW w:w="1120" w:type="dxa"/>
            <w:tcBorders>
              <w:top w:val="single" w:sz="4" w:space="0" w:color="auto"/>
              <w:left w:val="single" w:sz="4" w:space="0" w:color="auto"/>
              <w:bottom w:val="single" w:sz="4" w:space="0" w:color="auto"/>
              <w:right w:val="single" w:sz="4" w:space="0" w:color="auto"/>
            </w:tcBorders>
            <w:vAlign w:val="center"/>
            <w:hideMark/>
          </w:tcPr>
          <w:p w14:paraId="4D71D64A" w14:textId="77777777" w:rsidR="0042322B" w:rsidRPr="003637A6" w:rsidRDefault="005C5283" w:rsidP="001A0784">
            <w:pPr>
              <w:spacing w:after="5" w:line="268" w:lineRule="auto"/>
              <w:ind w:left="10" w:right="4" w:hanging="10"/>
              <w:jc w:val="center"/>
              <w:rPr>
                <w:color w:val="000000"/>
                <w:szCs w:val="22"/>
                <w:highlight w:val="yellow"/>
              </w:rPr>
            </w:pPr>
            <w:r>
              <w:t>0</w:t>
            </w:r>
          </w:p>
        </w:tc>
      </w:tr>
      <w:tr w:rsidR="005C5283" w:rsidRPr="003637A6" w14:paraId="7CF04269" w14:textId="77777777" w:rsidTr="001A0784">
        <w:trPr>
          <w:trHeight w:val="211"/>
        </w:trPr>
        <w:tc>
          <w:tcPr>
            <w:tcW w:w="1967" w:type="dxa"/>
            <w:vMerge w:val="restart"/>
            <w:tcBorders>
              <w:top w:val="single" w:sz="4" w:space="0" w:color="auto"/>
              <w:left w:val="single" w:sz="4" w:space="0" w:color="auto"/>
              <w:right w:val="single" w:sz="4" w:space="0" w:color="auto"/>
            </w:tcBorders>
            <w:vAlign w:val="center"/>
            <w:hideMark/>
          </w:tcPr>
          <w:p w14:paraId="05BF8B07" w14:textId="77777777" w:rsidR="005C5283" w:rsidRPr="003637A6" w:rsidRDefault="005C5283" w:rsidP="001A0784">
            <w:pPr>
              <w:jc w:val="center"/>
              <w:rPr>
                <w:b/>
                <w:color w:val="000000"/>
              </w:rPr>
            </w:pPr>
            <w:r w:rsidRPr="003637A6">
              <w:rPr>
                <w:b/>
                <w:lang w:val="sl-SI"/>
              </w:rPr>
              <w:t>III</w:t>
            </w:r>
          </w:p>
          <w:p w14:paraId="204538A7" w14:textId="77777777" w:rsidR="005C5283" w:rsidRPr="003637A6" w:rsidRDefault="005C5283" w:rsidP="001A0784">
            <w:pPr>
              <w:spacing w:after="5" w:line="268" w:lineRule="auto"/>
              <w:ind w:left="10" w:right="4" w:hanging="10"/>
              <w:jc w:val="center"/>
              <w:rPr>
                <w:b/>
                <w:color w:val="000000"/>
                <w:szCs w:val="22"/>
                <w:lang w:val="sl-SI"/>
              </w:rPr>
            </w:pPr>
            <w:proofErr w:type="spellStart"/>
            <w:r w:rsidRPr="003637A6">
              <w:rPr>
                <w:sz w:val="16"/>
                <w:szCs w:val="16"/>
              </w:rPr>
              <w:t>Превоз</w:t>
            </w:r>
            <w:proofErr w:type="spellEnd"/>
          </w:p>
        </w:tc>
        <w:tc>
          <w:tcPr>
            <w:tcW w:w="3309" w:type="dxa"/>
            <w:tcBorders>
              <w:top w:val="single" w:sz="4" w:space="0" w:color="auto"/>
              <w:left w:val="single" w:sz="4" w:space="0" w:color="auto"/>
              <w:bottom w:val="single" w:sz="4" w:space="0" w:color="auto"/>
              <w:right w:val="single" w:sz="4" w:space="0" w:color="auto"/>
            </w:tcBorders>
            <w:vAlign w:val="center"/>
            <w:hideMark/>
          </w:tcPr>
          <w:p w14:paraId="1A9B1F7C" w14:textId="77777777" w:rsidR="005C5283" w:rsidRPr="003637A6" w:rsidRDefault="005C5283" w:rsidP="008225F1">
            <w:pPr>
              <w:spacing w:after="5" w:line="268" w:lineRule="auto"/>
              <w:ind w:left="10" w:right="4" w:hanging="10"/>
              <w:rPr>
                <w:color w:val="000000"/>
                <w:szCs w:val="22"/>
              </w:rPr>
            </w:pPr>
            <w:r w:rsidRPr="003637A6">
              <w:t>Камаз</w:t>
            </w:r>
            <w:r w:rsidRPr="003637A6">
              <w:rPr>
                <w:lang w:val="sl-SI"/>
              </w:rPr>
              <w:t xml:space="preserve"> са дизалицом</w:t>
            </w:r>
          </w:p>
        </w:tc>
        <w:tc>
          <w:tcPr>
            <w:tcW w:w="1120" w:type="dxa"/>
            <w:tcBorders>
              <w:top w:val="single" w:sz="4" w:space="0" w:color="auto"/>
              <w:left w:val="single" w:sz="4" w:space="0" w:color="auto"/>
              <w:bottom w:val="single" w:sz="4" w:space="0" w:color="auto"/>
              <w:right w:val="single" w:sz="4" w:space="0" w:color="auto"/>
            </w:tcBorders>
            <w:vAlign w:val="center"/>
            <w:hideMark/>
          </w:tcPr>
          <w:p w14:paraId="4C139018" w14:textId="77777777" w:rsidR="005C5283" w:rsidRPr="003637A6" w:rsidRDefault="005C5283" w:rsidP="001A0784">
            <w:pPr>
              <w:spacing w:after="5" w:line="268" w:lineRule="auto"/>
              <w:ind w:right="4"/>
              <w:jc w:val="center"/>
              <w:rPr>
                <w:color w:val="000000"/>
                <w:szCs w:val="22"/>
              </w:rPr>
            </w:pPr>
            <w:r w:rsidRPr="003637A6">
              <w:t>1</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58BBD77" w14:textId="77777777" w:rsidR="005C5283" w:rsidRPr="003637A6" w:rsidRDefault="005C5283" w:rsidP="001A0784">
            <w:pPr>
              <w:spacing w:after="5" w:line="268" w:lineRule="auto"/>
              <w:ind w:right="4"/>
              <w:jc w:val="center"/>
              <w:rPr>
                <w:color w:val="000000"/>
                <w:szCs w:val="22"/>
              </w:rPr>
            </w:pPr>
            <w:r>
              <w:t>0</w:t>
            </w:r>
          </w:p>
        </w:tc>
      </w:tr>
      <w:tr w:rsidR="005C5283" w:rsidRPr="003637A6" w14:paraId="3EA17DE9" w14:textId="77777777" w:rsidTr="001A0784">
        <w:trPr>
          <w:trHeight w:val="211"/>
        </w:trPr>
        <w:tc>
          <w:tcPr>
            <w:tcW w:w="1967" w:type="dxa"/>
            <w:vMerge/>
            <w:tcBorders>
              <w:left w:val="single" w:sz="4" w:space="0" w:color="auto"/>
              <w:bottom w:val="single" w:sz="4" w:space="0" w:color="auto"/>
              <w:right w:val="single" w:sz="4" w:space="0" w:color="auto"/>
            </w:tcBorders>
            <w:vAlign w:val="center"/>
          </w:tcPr>
          <w:p w14:paraId="2830C196" w14:textId="77777777" w:rsidR="005C5283" w:rsidRPr="003637A6" w:rsidRDefault="005C5283" w:rsidP="001A0784">
            <w:pPr>
              <w:jc w:val="center"/>
              <w:rPr>
                <w:b/>
                <w:lang w:val="sl-SI"/>
              </w:rPr>
            </w:pPr>
          </w:p>
        </w:tc>
        <w:tc>
          <w:tcPr>
            <w:tcW w:w="3309" w:type="dxa"/>
            <w:tcBorders>
              <w:top w:val="single" w:sz="4" w:space="0" w:color="auto"/>
              <w:left w:val="single" w:sz="4" w:space="0" w:color="auto"/>
              <w:bottom w:val="single" w:sz="4" w:space="0" w:color="auto"/>
              <w:right w:val="single" w:sz="4" w:space="0" w:color="auto"/>
            </w:tcBorders>
            <w:vAlign w:val="center"/>
          </w:tcPr>
          <w:p w14:paraId="717F72AD" w14:textId="77777777" w:rsidR="005C5283" w:rsidRPr="005C5283" w:rsidRDefault="005C5283" w:rsidP="008225F1">
            <w:pPr>
              <w:spacing w:after="5" w:line="268" w:lineRule="auto"/>
              <w:ind w:left="10" w:right="4" w:hanging="10"/>
              <w:rPr>
                <w:lang w:val="sr-Cyrl-RS"/>
              </w:rPr>
            </w:pPr>
            <w:r>
              <w:rPr>
                <w:lang w:val="sr-Cyrl-RS"/>
              </w:rPr>
              <w:t>ФАП 1921 са дизалицом</w:t>
            </w:r>
          </w:p>
        </w:tc>
        <w:tc>
          <w:tcPr>
            <w:tcW w:w="1120" w:type="dxa"/>
            <w:tcBorders>
              <w:top w:val="single" w:sz="4" w:space="0" w:color="auto"/>
              <w:left w:val="single" w:sz="4" w:space="0" w:color="auto"/>
              <w:bottom w:val="single" w:sz="4" w:space="0" w:color="auto"/>
              <w:right w:val="single" w:sz="4" w:space="0" w:color="auto"/>
            </w:tcBorders>
            <w:vAlign w:val="center"/>
          </w:tcPr>
          <w:p w14:paraId="415F5939" w14:textId="77777777" w:rsidR="005C5283" w:rsidRPr="005C5283" w:rsidRDefault="005C5283" w:rsidP="001A0784">
            <w:pPr>
              <w:spacing w:after="5" w:line="268" w:lineRule="auto"/>
              <w:ind w:right="4"/>
              <w:jc w:val="center"/>
              <w:rPr>
                <w:lang w:val="sr-Cyrl-RS"/>
              </w:rPr>
            </w:pPr>
            <w:r>
              <w:rPr>
                <w:lang w:val="sr-Cyrl-RS"/>
              </w:rPr>
              <w:t>0</w:t>
            </w:r>
          </w:p>
        </w:tc>
        <w:tc>
          <w:tcPr>
            <w:tcW w:w="1120" w:type="dxa"/>
            <w:tcBorders>
              <w:top w:val="single" w:sz="4" w:space="0" w:color="auto"/>
              <w:left w:val="single" w:sz="4" w:space="0" w:color="auto"/>
              <w:bottom w:val="single" w:sz="4" w:space="0" w:color="auto"/>
              <w:right w:val="single" w:sz="4" w:space="0" w:color="auto"/>
            </w:tcBorders>
            <w:vAlign w:val="center"/>
          </w:tcPr>
          <w:p w14:paraId="01EEBBA6" w14:textId="77777777" w:rsidR="005C5283" w:rsidRPr="005C5283" w:rsidRDefault="005C5283" w:rsidP="001A0784">
            <w:pPr>
              <w:spacing w:after="5" w:line="268" w:lineRule="auto"/>
              <w:ind w:right="4"/>
              <w:jc w:val="center"/>
              <w:rPr>
                <w:lang w:val="sr-Cyrl-RS"/>
              </w:rPr>
            </w:pPr>
            <w:r>
              <w:rPr>
                <w:lang w:val="sr-Cyrl-RS"/>
              </w:rPr>
              <w:t>1</w:t>
            </w:r>
          </w:p>
        </w:tc>
      </w:tr>
      <w:tr w:rsidR="005C5283" w:rsidRPr="003637A6" w14:paraId="0432F417" w14:textId="77777777" w:rsidTr="001A0784">
        <w:trPr>
          <w:trHeight w:val="211"/>
        </w:trPr>
        <w:tc>
          <w:tcPr>
            <w:tcW w:w="1967" w:type="dxa"/>
            <w:vMerge w:val="restart"/>
            <w:tcBorders>
              <w:top w:val="single" w:sz="4" w:space="0" w:color="auto"/>
              <w:left w:val="single" w:sz="4" w:space="0" w:color="auto"/>
              <w:right w:val="single" w:sz="4" w:space="0" w:color="auto"/>
            </w:tcBorders>
            <w:vAlign w:val="center"/>
          </w:tcPr>
          <w:p w14:paraId="54682CBC" w14:textId="77777777" w:rsidR="005C5283" w:rsidRPr="003637A6" w:rsidRDefault="005C5283" w:rsidP="001A0784">
            <w:pPr>
              <w:jc w:val="center"/>
              <w:rPr>
                <w:b/>
                <w:color w:val="000000"/>
              </w:rPr>
            </w:pPr>
            <w:r w:rsidRPr="003637A6">
              <w:rPr>
                <w:b/>
                <w:lang w:val="sl-SI"/>
              </w:rPr>
              <w:t>IV</w:t>
            </w:r>
          </w:p>
          <w:p w14:paraId="3B891804" w14:textId="77777777" w:rsidR="005C5283" w:rsidRPr="003637A6" w:rsidRDefault="005C5283" w:rsidP="001A0784">
            <w:pPr>
              <w:jc w:val="center"/>
              <w:rPr>
                <w:sz w:val="16"/>
                <w:szCs w:val="16"/>
              </w:rPr>
            </w:pPr>
            <w:proofErr w:type="spellStart"/>
            <w:r w:rsidRPr="003637A6">
              <w:rPr>
                <w:sz w:val="16"/>
                <w:szCs w:val="16"/>
              </w:rPr>
              <w:t>Остала</w:t>
            </w:r>
            <w:proofErr w:type="spellEnd"/>
            <w:r w:rsidRPr="003637A6">
              <w:rPr>
                <w:sz w:val="16"/>
                <w:szCs w:val="16"/>
              </w:rPr>
              <w:t xml:space="preserve"> </w:t>
            </w:r>
            <w:proofErr w:type="spellStart"/>
            <w:r w:rsidRPr="003637A6">
              <w:rPr>
                <w:sz w:val="16"/>
                <w:szCs w:val="16"/>
              </w:rPr>
              <w:t>средства</w:t>
            </w:r>
            <w:proofErr w:type="spellEnd"/>
            <w:r w:rsidRPr="003637A6">
              <w:rPr>
                <w:sz w:val="16"/>
                <w:szCs w:val="16"/>
              </w:rPr>
              <w:t xml:space="preserve"> </w:t>
            </w:r>
            <w:proofErr w:type="spellStart"/>
            <w:r w:rsidRPr="003637A6">
              <w:rPr>
                <w:sz w:val="16"/>
                <w:szCs w:val="16"/>
              </w:rPr>
              <w:t>за</w:t>
            </w:r>
            <w:proofErr w:type="spellEnd"/>
            <w:r w:rsidRPr="003637A6">
              <w:rPr>
                <w:sz w:val="16"/>
                <w:szCs w:val="16"/>
              </w:rPr>
              <w:t xml:space="preserve"> </w:t>
            </w:r>
            <w:proofErr w:type="spellStart"/>
            <w:r w:rsidRPr="003637A6">
              <w:rPr>
                <w:sz w:val="16"/>
                <w:szCs w:val="16"/>
              </w:rPr>
              <w:t>газдовање</w:t>
            </w:r>
            <w:proofErr w:type="spellEnd"/>
            <w:r w:rsidRPr="003637A6">
              <w:rPr>
                <w:sz w:val="16"/>
                <w:szCs w:val="16"/>
              </w:rPr>
              <w:t xml:space="preserve"> </w:t>
            </w:r>
            <w:proofErr w:type="spellStart"/>
            <w:r w:rsidRPr="003637A6">
              <w:rPr>
                <w:sz w:val="16"/>
                <w:szCs w:val="16"/>
              </w:rPr>
              <w:t>шумама</w:t>
            </w:r>
            <w:proofErr w:type="spellEnd"/>
          </w:p>
          <w:p w14:paraId="156B24A0" w14:textId="77777777" w:rsidR="005C5283" w:rsidRPr="003637A6" w:rsidRDefault="005C5283" w:rsidP="001A0784">
            <w:pPr>
              <w:spacing w:after="5" w:line="268" w:lineRule="auto"/>
              <w:ind w:left="10" w:right="4" w:hanging="10"/>
              <w:jc w:val="center"/>
              <w:rPr>
                <w:color w:val="000000"/>
                <w:szCs w:val="22"/>
                <w:lang w:val="sl-SI"/>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4A68D96D" w14:textId="77777777" w:rsidR="005C5283" w:rsidRPr="003637A6" w:rsidRDefault="005C5283" w:rsidP="008225F1">
            <w:pPr>
              <w:spacing w:after="5" w:line="268" w:lineRule="auto"/>
              <w:ind w:left="10" w:right="4" w:hanging="10"/>
              <w:rPr>
                <w:color w:val="000000"/>
                <w:szCs w:val="22"/>
              </w:rPr>
            </w:pPr>
            <w:proofErr w:type="spellStart"/>
            <w:r w:rsidRPr="003637A6">
              <w:t>Лада</w:t>
            </w:r>
            <w:proofErr w:type="spellEnd"/>
            <w:r w:rsidRPr="003637A6">
              <w:t xml:space="preserve"> нива</w:t>
            </w:r>
          </w:p>
        </w:tc>
        <w:tc>
          <w:tcPr>
            <w:tcW w:w="1120" w:type="dxa"/>
            <w:tcBorders>
              <w:top w:val="single" w:sz="4" w:space="0" w:color="auto"/>
              <w:left w:val="single" w:sz="4" w:space="0" w:color="auto"/>
              <w:bottom w:val="single" w:sz="4" w:space="0" w:color="auto"/>
              <w:right w:val="single" w:sz="4" w:space="0" w:color="auto"/>
            </w:tcBorders>
            <w:vAlign w:val="center"/>
            <w:hideMark/>
          </w:tcPr>
          <w:p w14:paraId="336A197E" w14:textId="77777777" w:rsidR="005C5283" w:rsidRPr="003637A6" w:rsidRDefault="005C5283" w:rsidP="001A0784">
            <w:pPr>
              <w:spacing w:after="5" w:line="268" w:lineRule="auto"/>
              <w:ind w:left="10" w:right="4" w:hanging="10"/>
              <w:jc w:val="center"/>
              <w:rPr>
                <w:color w:val="000000"/>
                <w:szCs w:val="22"/>
              </w:rPr>
            </w:pPr>
            <w:r w:rsidRPr="003637A6">
              <w:t>2</w:t>
            </w:r>
          </w:p>
        </w:tc>
        <w:tc>
          <w:tcPr>
            <w:tcW w:w="1120" w:type="dxa"/>
            <w:tcBorders>
              <w:top w:val="single" w:sz="4" w:space="0" w:color="auto"/>
              <w:left w:val="single" w:sz="4" w:space="0" w:color="auto"/>
              <w:bottom w:val="single" w:sz="4" w:space="0" w:color="auto"/>
              <w:right w:val="single" w:sz="4" w:space="0" w:color="auto"/>
            </w:tcBorders>
            <w:vAlign w:val="center"/>
            <w:hideMark/>
          </w:tcPr>
          <w:p w14:paraId="0860CA06" w14:textId="77777777" w:rsidR="005C5283" w:rsidRPr="005C5283" w:rsidRDefault="005C5283" w:rsidP="001A0784">
            <w:pPr>
              <w:spacing w:after="5" w:line="268" w:lineRule="auto"/>
              <w:ind w:left="10" w:right="4" w:hanging="10"/>
              <w:jc w:val="center"/>
              <w:rPr>
                <w:color w:val="000000"/>
                <w:szCs w:val="22"/>
                <w:lang w:val="sr-Cyrl-RS"/>
              </w:rPr>
            </w:pPr>
            <w:r>
              <w:rPr>
                <w:lang w:val="sr-Cyrl-RS"/>
              </w:rPr>
              <w:t>9</w:t>
            </w:r>
          </w:p>
        </w:tc>
      </w:tr>
      <w:tr w:rsidR="005C5283" w:rsidRPr="003637A6" w14:paraId="5535E9FC" w14:textId="77777777" w:rsidTr="001A0784">
        <w:trPr>
          <w:trHeight w:val="211"/>
        </w:trPr>
        <w:tc>
          <w:tcPr>
            <w:tcW w:w="1967" w:type="dxa"/>
            <w:vMerge/>
            <w:tcBorders>
              <w:left w:val="single" w:sz="4" w:space="0" w:color="auto"/>
              <w:right w:val="single" w:sz="4" w:space="0" w:color="auto"/>
            </w:tcBorders>
            <w:vAlign w:val="center"/>
            <w:hideMark/>
          </w:tcPr>
          <w:p w14:paraId="31CADAC4" w14:textId="77777777" w:rsidR="005C5283" w:rsidRPr="003637A6" w:rsidRDefault="005C5283" w:rsidP="001A0784">
            <w:pPr>
              <w:jc w:val="center"/>
              <w:rPr>
                <w:color w:val="000000"/>
                <w:szCs w:val="22"/>
                <w:lang w:val="sl-SI"/>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4E3764D3" w14:textId="77777777" w:rsidR="005C5283" w:rsidRPr="003637A6" w:rsidRDefault="005C5283" w:rsidP="008225F1">
            <w:pPr>
              <w:spacing w:after="5" w:line="268" w:lineRule="auto"/>
              <w:ind w:left="10" w:right="4" w:hanging="10"/>
              <w:rPr>
                <w:color w:val="000000"/>
                <w:szCs w:val="22"/>
              </w:rPr>
            </w:pPr>
            <w:proofErr w:type="spellStart"/>
            <w:r w:rsidRPr="003637A6">
              <w:t>Приколица</w:t>
            </w:r>
            <w:proofErr w:type="spellEnd"/>
          </w:p>
        </w:tc>
        <w:tc>
          <w:tcPr>
            <w:tcW w:w="1120" w:type="dxa"/>
            <w:tcBorders>
              <w:top w:val="single" w:sz="4" w:space="0" w:color="auto"/>
              <w:left w:val="single" w:sz="4" w:space="0" w:color="auto"/>
              <w:bottom w:val="single" w:sz="4" w:space="0" w:color="auto"/>
              <w:right w:val="single" w:sz="4" w:space="0" w:color="auto"/>
            </w:tcBorders>
            <w:vAlign w:val="center"/>
            <w:hideMark/>
          </w:tcPr>
          <w:p w14:paraId="3E23C167" w14:textId="77777777" w:rsidR="005C5283" w:rsidRPr="003637A6" w:rsidRDefault="005C5283" w:rsidP="001A0784">
            <w:pPr>
              <w:spacing w:after="5" w:line="268" w:lineRule="auto"/>
              <w:ind w:left="10" w:right="4" w:hanging="10"/>
              <w:jc w:val="center"/>
              <w:rPr>
                <w:color w:val="000000"/>
                <w:szCs w:val="22"/>
              </w:rPr>
            </w:pPr>
            <w:r w:rsidRPr="003637A6">
              <w:t>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CBF6295" w14:textId="77777777" w:rsidR="005C5283" w:rsidRPr="003637A6" w:rsidRDefault="005C5283" w:rsidP="001A0784">
            <w:pPr>
              <w:spacing w:after="5" w:line="268" w:lineRule="auto"/>
              <w:ind w:left="10" w:right="4" w:hanging="10"/>
              <w:jc w:val="center"/>
              <w:rPr>
                <w:color w:val="000000"/>
                <w:szCs w:val="22"/>
              </w:rPr>
            </w:pPr>
            <w:r w:rsidRPr="003637A6">
              <w:t>1</w:t>
            </w:r>
          </w:p>
        </w:tc>
      </w:tr>
      <w:tr w:rsidR="005C5283" w:rsidRPr="003637A6" w14:paraId="0D8BB47F" w14:textId="77777777" w:rsidTr="001A0784">
        <w:trPr>
          <w:trHeight w:val="211"/>
        </w:trPr>
        <w:tc>
          <w:tcPr>
            <w:tcW w:w="1967" w:type="dxa"/>
            <w:vMerge/>
            <w:tcBorders>
              <w:left w:val="single" w:sz="4" w:space="0" w:color="auto"/>
              <w:right w:val="single" w:sz="4" w:space="0" w:color="auto"/>
            </w:tcBorders>
            <w:vAlign w:val="center"/>
            <w:hideMark/>
          </w:tcPr>
          <w:p w14:paraId="105E4C21" w14:textId="77777777" w:rsidR="005C5283" w:rsidRPr="003637A6" w:rsidRDefault="005C5283" w:rsidP="001A0784">
            <w:pPr>
              <w:jc w:val="center"/>
              <w:rPr>
                <w:color w:val="000000"/>
                <w:szCs w:val="22"/>
                <w:lang w:val="sl-SI"/>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0C9B50D4" w14:textId="77777777" w:rsidR="005C5283" w:rsidRPr="003637A6" w:rsidRDefault="005C5283" w:rsidP="008225F1">
            <w:pPr>
              <w:spacing w:after="5" w:line="268" w:lineRule="auto"/>
              <w:ind w:left="10" w:right="4" w:hanging="10"/>
              <w:rPr>
                <w:color w:val="000000"/>
                <w:szCs w:val="22"/>
              </w:rPr>
            </w:pPr>
            <w:proofErr w:type="spellStart"/>
            <w:r w:rsidRPr="003637A6">
              <w:t>Југо</w:t>
            </w:r>
            <w:proofErr w:type="spellEnd"/>
          </w:p>
        </w:tc>
        <w:tc>
          <w:tcPr>
            <w:tcW w:w="1120" w:type="dxa"/>
            <w:tcBorders>
              <w:top w:val="single" w:sz="4" w:space="0" w:color="auto"/>
              <w:left w:val="single" w:sz="4" w:space="0" w:color="auto"/>
              <w:bottom w:val="single" w:sz="4" w:space="0" w:color="auto"/>
              <w:right w:val="single" w:sz="4" w:space="0" w:color="auto"/>
            </w:tcBorders>
            <w:vAlign w:val="center"/>
            <w:hideMark/>
          </w:tcPr>
          <w:p w14:paraId="3D788964" w14:textId="77777777" w:rsidR="005C5283" w:rsidRPr="003637A6" w:rsidRDefault="005C5283" w:rsidP="001A0784">
            <w:pPr>
              <w:spacing w:after="5" w:line="268" w:lineRule="auto"/>
              <w:ind w:left="10" w:right="4" w:hanging="10"/>
              <w:jc w:val="center"/>
              <w:rPr>
                <w:color w:val="000000"/>
                <w:szCs w:val="22"/>
              </w:rPr>
            </w:pPr>
            <w:r w:rsidRPr="003637A6">
              <w:t>1</w:t>
            </w:r>
          </w:p>
        </w:tc>
        <w:tc>
          <w:tcPr>
            <w:tcW w:w="1120" w:type="dxa"/>
            <w:tcBorders>
              <w:top w:val="single" w:sz="4" w:space="0" w:color="auto"/>
              <w:left w:val="single" w:sz="4" w:space="0" w:color="auto"/>
              <w:bottom w:val="single" w:sz="4" w:space="0" w:color="auto"/>
              <w:right w:val="single" w:sz="4" w:space="0" w:color="auto"/>
            </w:tcBorders>
            <w:vAlign w:val="center"/>
            <w:hideMark/>
          </w:tcPr>
          <w:p w14:paraId="543B99E4" w14:textId="77777777" w:rsidR="005C5283" w:rsidRPr="005C5283" w:rsidRDefault="005C5283" w:rsidP="001A0784">
            <w:pPr>
              <w:spacing w:after="5" w:line="268" w:lineRule="auto"/>
              <w:ind w:left="10" w:right="4" w:hanging="10"/>
              <w:jc w:val="center"/>
              <w:rPr>
                <w:color w:val="000000"/>
                <w:szCs w:val="22"/>
                <w:lang w:val="sr-Cyrl-RS"/>
              </w:rPr>
            </w:pPr>
            <w:r>
              <w:rPr>
                <w:lang w:val="sr-Cyrl-RS"/>
              </w:rPr>
              <w:t>0</w:t>
            </w:r>
          </w:p>
        </w:tc>
      </w:tr>
      <w:tr w:rsidR="005C5283" w:rsidRPr="003637A6" w14:paraId="08AE5CE6" w14:textId="77777777" w:rsidTr="001A0784">
        <w:trPr>
          <w:trHeight w:val="211"/>
        </w:trPr>
        <w:tc>
          <w:tcPr>
            <w:tcW w:w="1967" w:type="dxa"/>
            <w:vMerge/>
            <w:tcBorders>
              <w:left w:val="single" w:sz="4" w:space="0" w:color="auto"/>
              <w:right w:val="single" w:sz="4" w:space="0" w:color="auto"/>
            </w:tcBorders>
            <w:vAlign w:val="center"/>
            <w:hideMark/>
          </w:tcPr>
          <w:p w14:paraId="4398187F" w14:textId="77777777" w:rsidR="005C5283" w:rsidRPr="003637A6" w:rsidRDefault="005C5283" w:rsidP="001A0784">
            <w:pPr>
              <w:jc w:val="center"/>
              <w:rPr>
                <w:color w:val="000000"/>
                <w:szCs w:val="22"/>
                <w:lang w:val="sl-SI"/>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3CF087FE" w14:textId="77777777" w:rsidR="005C5283" w:rsidRPr="003637A6" w:rsidRDefault="005C5283" w:rsidP="008225F1">
            <w:pPr>
              <w:spacing w:after="5" w:line="268" w:lineRule="auto"/>
              <w:ind w:left="10" w:right="4" w:hanging="10"/>
              <w:rPr>
                <w:color w:val="000000"/>
                <w:szCs w:val="22"/>
              </w:rPr>
            </w:pPr>
            <w:r w:rsidRPr="003637A6">
              <w:rPr>
                <w:lang w:val="sl-SI"/>
              </w:rPr>
              <w:t>М</w:t>
            </w:r>
            <w:proofErr w:type="spellStart"/>
            <w:r w:rsidRPr="003637A6">
              <w:t>опеди</w:t>
            </w:r>
            <w:proofErr w:type="spellEnd"/>
            <w:r w:rsidRPr="003637A6">
              <w:t xml:space="preserve"> - </w:t>
            </w:r>
            <w:proofErr w:type="spellStart"/>
            <w:r w:rsidRPr="003637A6">
              <w:t>мотоцикли</w:t>
            </w:r>
            <w:proofErr w:type="spellEnd"/>
          </w:p>
        </w:tc>
        <w:tc>
          <w:tcPr>
            <w:tcW w:w="1120" w:type="dxa"/>
            <w:tcBorders>
              <w:top w:val="single" w:sz="4" w:space="0" w:color="auto"/>
              <w:left w:val="single" w:sz="4" w:space="0" w:color="auto"/>
              <w:bottom w:val="single" w:sz="4" w:space="0" w:color="auto"/>
              <w:right w:val="single" w:sz="4" w:space="0" w:color="auto"/>
            </w:tcBorders>
            <w:vAlign w:val="center"/>
            <w:hideMark/>
          </w:tcPr>
          <w:p w14:paraId="729DFC87" w14:textId="77777777" w:rsidR="005C5283" w:rsidRPr="003637A6" w:rsidRDefault="005C5283" w:rsidP="001A0784">
            <w:pPr>
              <w:spacing w:after="5" w:line="268" w:lineRule="auto"/>
              <w:ind w:left="10" w:right="4" w:hanging="10"/>
              <w:jc w:val="center"/>
              <w:rPr>
                <w:color w:val="000000"/>
                <w:szCs w:val="22"/>
              </w:rPr>
            </w:pPr>
            <w:r w:rsidRPr="003637A6">
              <w:t>12</w:t>
            </w:r>
          </w:p>
        </w:tc>
        <w:tc>
          <w:tcPr>
            <w:tcW w:w="1120" w:type="dxa"/>
            <w:tcBorders>
              <w:top w:val="single" w:sz="4" w:space="0" w:color="auto"/>
              <w:left w:val="single" w:sz="4" w:space="0" w:color="auto"/>
              <w:bottom w:val="single" w:sz="4" w:space="0" w:color="auto"/>
              <w:right w:val="single" w:sz="4" w:space="0" w:color="auto"/>
            </w:tcBorders>
            <w:vAlign w:val="center"/>
            <w:hideMark/>
          </w:tcPr>
          <w:p w14:paraId="31EDBE68" w14:textId="77777777" w:rsidR="005C5283" w:rsidRPr="005C5283" w:rsidRDefault="005C5283" w:rsidP="001A0784">
            <w:pPr>
              <w:spacing w:after="5" w:line="268" w:lineRule="auto"/>
              <w:ind w:left="10" w:right="4" w:hanging="10"/>
              <w:jc w:val="center"/>
              <w:rPr>
                <w:color w:val="000000"/>
                <w:szCs w:val="22"/>
                <w:lang w:val="sr-Cyrl-RS"/>
              </w:rPr>
            </w:pPr>
            <w:r>
              <w:rPr>
                <w:lang w:val="sr-Cyrl-RS"/>
              </w:rPr>
              <w:t>21</w:t>
            </w:r>
          </w:p>
        </w:tc>
      </w:tr>
      <w:tr w:rsidR="005C5283" w:rsidRPr="003637A6" w14:paraId="027F5E28" w14:textId="77777777" w:rsidTr="001A0784">
        <w:trPr>
          <w:trHeight w:val="211"/>
        </w:trPr>
        <w:tc>
          <w:tcPr>
            <w:tcW w:w="1967" w:type="dxa"/>
            <w:vMerge/>
            <w:tcBorders>
              <w:left w:val="single" w:sz="4" w:space="0" w:color="auto"/>
              <w:bottom w:val="single" w:sz="4" w:space="0" w:color="auto"/>
              <w:right w:val="single" w:sz="4" w:space="0" w:color="auto"/>
            </w:tcBorders>
            <w:vAlign w:val="center"/>
          </w:tcPr>
          <w:p w14:paraId="242E911D" w14:textId="77777777" w:rsidR="005C5283" w:rsidRPr="003637A6" w:rsidRDefault="005C5283" w:rsidP="001A0784">
            <w:pPr>
              <w:jc w:val="center"/>
              <w:rPr>
                <w:color w:val="000000"/>
                <w:szCs w:val="22"/>
                <w:lang w:val="sl-SI"/>
              </w:rPr>
            </w:pPr>
          </w:p>
        </w:tc>
        <w:tc>
          <w:tcPr>
            <w:tcW w:w="3309" w:type="dxa"/>
            <w:tcBorders>
              <w:top w:val="single" w:sz="4" w:space="0" w:color="auto"/>
              <w:left w:val="single" w:sz="4" w:space="0" w:color="auto"/>
              <w:bottom w:val="single" w:sz="4" w:space="0" w:color="auto"/>
              <w:right w:val="single" w:sz="4" w:space="0" w:color="auto"/>
            </w:tcBorders>
            <w:vAlign w:val="center"/>
          </w:tcPr>
          <w:p w14:paraId="2981C9CC" w14:textId="77777777" w:rsidR="005C5283" w:rsidRPr="005C5283" w:rsidRDefault="005C5283" w:rsidP="008225F1">
            <w:pPr>
              <w:spacing w:after="5" w:line="268" w:lineRule="auto"/>
              <w:ind w:left="10" w:right="4" w:hanging="10"/>
              <w:rPr>
                <w:lang w:val="sr-Cyrl-RS"/>
              </w:rPr>
            </w:pPr>
            <w:r>
              <w:rPr>
                <w:lang w:val="sr-Cyrl-RS"/>
              </w:rPr>
              <w:t>ТАМ - 110</w:t>
            </w:r>
          </w:p>
        </w:tc>
        <w:tc>
          <w:tcPr>
            <w:tcW w:w="1120" w:type="dxa"/>
            <w:tcBorders>
              <w:top w:val="single" w:sz="4" w:space="0" w:color="auto"/>
              <w:left w:val="single" w:sz="4" w:space="0" w:color="auto"/>
              <w:bottom w:val="single" w:sz="4" w:space="0" w:color="auto"/>
              <w:right w:val="single" w:sz="4" w:space="0" w:color="auto"/>
            </w:tcBorders>
            <w:vAlign w:val="center"/>
          </w:tcPr>
          <w:p w14:paraId="73275CCA" w14:textId="77777777" w:rsidR="005C5283" w:rsidRPr="005C5283" w:rsidRDefault="005C5283" w:rsidP="001A0784">
            <w:pPr>
              <w:spacing w:after="5" w:line="268" w:lineRule="auto"/>
              <w:ind w:left="10" w:right="4" w:hanging="10"/>
              <w:jc w:val="center"/>
              <w:rPr>
                <w:lang w:val="sr-Cyrl-RS"/>
              </w:rPr>
            </w:pPr>
            <w:r>
              <w:rPr>
                <w:lang w:val="sr-Cyrl-RS"/>
              </w:rPr>
              <w:t>0</w:t>
            </w:r>
          </w:p>
        </w:tc>
        <w:tc>
          <w:tcPr>
            <w:tcW w:w="1120" w:type="dxa"/>
            <w:tcBorders>
              <w:top w:val="single" w:sz="4" w:space="0" w:color="auto"/>
              <w:left w:val="single" w:sz="4" w:space="0" w:color="auto"/>
              <w:bottom w:val="single" w:sz="4" w:space="0" w:color="auto"/>
              <w:right w:val="single" w:sz="4" w:space="0" w:color="auto"/>
            </w:tcBorders>
            <w:vAlign w:val="center"/>
          </w:tcPr>
          <w:p w14:paraId="481FAEBD" w14:textId="77777777" w:rsidR="005C5283" w:rsidRDefault="005C5283" w:rsidP="001A0784">
            <w:pPr>
              <w:spacing w:after="5" w:line="268" w:lineRule="auto"/>
              <w:ind w:left="10" w:right="4" w:hanging="10"/>
              <w:jc w:val="center"/>
              <w:rPr>
                <w:lang w:val="sr-Cyrl-RS"/>
              </w:rPr>
            </w:pPr>
            <w:r>
              <w:rPr>
                <w:lang w:val="sr-Cyrl-RS"/>
              </w:rPr>
              <w:t>1</w:t>
            </w:r>
          </w:p>
        </w:tc>
      </w:tr>
      <w:bookmarkEnd w:id="0"/>
    </w:tbl>
    <w:p w14:paraId="6B4BE1AC" w14:textId="77777777" w:rsidR="0042322B" w:rsidRPr="003637A6" w:rsidRDefault="0042322B" w:rsidP="0042322B">
      <w:pPr>
        <w:spacing w:line="256" w:lineRule="auto"/>
        <w:rPr>
          <w:color w:val="000000"/>
          <w:szCs w:val="22"/>
        </w:rPr>
      </w:pPr>
    </w:p>
    <w:p w14:paraId="591D65B7" w14:textId="77777777" w:rsidR="0042322B" w:rsidRPr="003637A6" w:rsidRDefault="0042322B" w:rsidP="0042322B">
      <w:pPr>
        <w:ind w:left="-15" w:right="6" w:firstLine="735"/>
      </w:pPr>
    </w:p>
    <w:p w14:paraId="57D41357" w14:textId="77777777" w:rsidR="0042322B" w:rsidRPr="003637A6" w:rsidRDefault="0042322B" w:rsidP="0042322B">
      <w:pPr>
        <w:ind w:left="-15" w:right="6" w:firstLine="735"/>
      </w:pPr>
    </w:p>
    <w:p w14:paraId="7DF6E617" w14:textId="77777777" w:rsidR="0042322B" w:rsidRPr="003637A6" w:rsidRDefault="0042322B" w:rsidP="0042322B">
      <w:pPr>
        <w:ind w:left="-15" w:right="6" w:firstLine="735"/>
      </w:pPr>
    </w:p>
    <w:p w14:paraId="03E5F95E" w14:textId="77777777" w:rsidR="0042322B" w:rsidRPr="003637A6" w:rsidRDefault="0042322B" w:rsidP="0042322B">
      <w:pPr>
        <w:spacing w:after="200"/>
        <w:ind w:left="-14" w:firstLine="734"/>
      </w:pPr>
    </w:p>
    <w:p w14:paraId="289C4C1D" w14:textId="77777777" w:rsidR="0042322B" w:rsidRPr="003637A6" w:rsidRDefault="0042322B" w:rsidP="0042322B">
      <w:pPr>
        <w:jc w:val="both"/>
        <w:rPr>
          <w:lang w:val="sr-Cyrl-RS"/>
        </w:rPr>
      </w:pPr>
    </w:p>
    <w:p w14:paraId="0F20BA86" w14:textId="77777777" w:rsidR="0042322B" w:rsidRPr="003637A6" w:rsidRDefault="0042322B" w:rsidP="0042322B">
      <w:pPr>
        <w:jc w:val="both"/>
        <w:rPr>
          <w:lang w:val="sr-Cyrl-RS"/>
        </w:rPr>
      </w:pPr>
    </w:p>
    <w:p w14:paraId="75A04CD1" w14:textId="77777777" w:rsidR="0042322B" w:rsidRPr="003637A6" w:rsidRDefault="0042322B" w:rsidP="0042322B">
      <w:pPr>
        <w:jc w:val="both"/>
        <w:rPr>
          <w:lang w:val="sr-Cyrl-RS"/>
        </w:rPr>
      </w:pPr>
    </w:p>
    <w:p w14:paraId="21AFD93A" w14:textId="77777777" w:rsidR="0042322B" w:rsidRPr="003637A6" w:rsidRDefault="0042322B" w:rsidP="0042322B">
      <w:pPr>
        <w:jc w:val="both"/>
        <w:rPr>
          <w:lang w:val="sr-Cyrl-RS"/>
        </w:rPr>
      </w:pPr>
    </w:p>
    <w:p w14:paraId="722D3DBD" w14:textId="77777777" w:rsidR="0042322B" w:rsidRPr="003637A6" w:rsidRDefault="0042322B" w:rsidP="0042322B">
      <w:pPr>
        <w:jc w:val="both"/>
        <w:rPr>
          <w:lang w:val="sr-Cyrl-RS"/>
        </w:rPr>
      </w:pPr>
    </w:p>
    <w:p w14:paraId="4CA67A4A" w14:textId="77777777" w:rsidR="0042322B" w:rsidRPr="003637A6" w:rsidRDefault="0042322B" w:rsidP="0042322B">
      <w:pPr>
        <w:jc w:val="both"/>
        <w:rPr>
          <w:lang w:val="sr-Cyrl-RS"/>
        </w:rPr>
      </w:pPr>
    </w:p>
    <w:p w14:paraId="29AE41D3" w14:textId="77777777" w:rsidR="0042322B" w:rsidRPr="003637A6" w:rsidRDefault="0042322B" w:rsidP="0042322B">
      <w:pPr>
        <w:jc w:val="both"/>
        <w:rPr>
          <w:lang w:val="sr-Cyrl-RS"/>
        </w:rPr>
      </w:pPr>
    </w:p>
    <w:p w14:paraId="1D20066F" w14:textId="77777777" w:rsidR="0042322B" w:rsidRPr="003637A6" w:rsidRDefault="0042322B" w:rsidP="0042322B">
      <w:pPr>
        <w:jc w:val="both"/>
        <w:rPr>
          <w:lang w:val="sr-Cyrl-RS"/>
        </w:rPr>
      </w:pPr>
    </w:p>
    <w:p w14:paraId="70A38E70" w14:textId="77777777" w:rsidR="0042322B" w:rsidRPr="003637A6" w:rsidRDefault="0042322B" w:rsidP="0042322B">
      <w:pPr>
        <w:jc w:val="both"/>
        <w:rPr>
          <w:lang w:val="sr-Cyrl-RS"/>
        </w:rPr>
      </w:pPr>
    </w:p>
    <w:p w14:paraId="4D9C4EC8" w14:textId="77777777" w:rsidR="0042322B" w:rsidRPr="003637A6" w:rsidRDefault="0042322B" w:rsidP="0042322B">
      <w:pPr>
        <w:jc w:val="both"/>
        <w:rPr>
          <w:lang w:val="sr-Cyrl-RS"/>
        </w:rPr>
      </w:pPr>
    </w:p>
    <w:p w14:paraId="00871E4F" w14:textId="77777777" w:rsidR="0042322B" w:rsidRPr="003637A6" w:rsidRDefault="0042322B" w:rsidP="0042322B">
      <w:pPr>
        <w:jc w:val="both"/>
        <w:rPr>
          <w:lang w:val="sr-Cyrl-RS"/>
        </w:rPr>
      </w:pPr>
    </w:p>
    <w:p w14:paraId="5AA27365" w14:textId="77777777" w:rsidR="0042322B" w:rsidRDefault="0042322B" w:rsidP="0042322B">
      <w:pPr>
        <w:jc w:val="both"/>
        <w:rPr>
          <w:lang w:val="sr-Cyrl-RS"/>
        </w:rPr>
      </w:pPr>
    </w:p>
    <w:p w14:paraId="2531DA76" w14:textId="77777777" w:rsidR="005C5283" w:rsidRDefault="005C5283" w:rsidP="0042322B">
      <w:pPr>
        <w:jc w:val="both"/>
        <w:rPr>
          <w:lang w:val="sr-Cyrl-RS"/>
        </w:rPr>
      </w:pPr>
    </w:p>
    <w:p w14:paraId="0496ADF9" w14:textId="77777777" w:rsidR="005C5283" w:rsidRDefault="005C5283" w:rsidP="0042322B">
      <w:pPr>
        <w:jc w:val="both"/>
        <w:rPr>
          <w:lang w:val="sr-Cyrl-RS"/>
        </w:rPr>
      </w:pPr>
    </w:p>
    <w:p w14:paraId="239CD96A" w14:textId="77777777" w:rsidR="0042322B" w:rsidRPr="003637A6" w:rsidRDefault="0042322B" w:rsidP="0042322B">
      <w:pPr>
        <w:jc w:val="both"/>
        <w:rPr>
          <w:lang w:val="sr-Cyrl-RS"/>
        </w:rPr>
      </w:pPr>
    </w:p>
    <w:p w14:paraId="534D7493" w14:textId="77777777" w:rsidR="0042322B" w:rsidRPr="003637A6" w:rsidRDefault="0042322B" w:rsidP="000D3FB7">
      <w:pPr>
        <w:ind w:firstLine="720"/>
        <w:jc w:val="both"/>
        <w:rPr>
          <w:sz w:val="22"/>
          <w:lang w:val="sr-Cyrl-RS"/>
        </w:rPr>
      </w:pPr>
      <w:proofErr w:type="spellStart"/>
      <w:r w:rsidRPr="003637A6">
        <w:t>Имајући</w:t>
      </w:r>
      <w:proofErr w:type="spellEnd"/>
      <w:r w:rsidRPr="003637A6">
        <w:t xml:space="preserve"> у </w:t>
      </w:r>
      <w:proofErr w:type="spellStart"/>
      <w:r w:rsidRPr="003637A6">
        <w:t>виду</w:t>
      </w:r>
      <w:proofErr w:type="spellEnd"/>
      <w:r w:rsidRPr="003637A6">
        <w:t xml:space="preserve"> </w:t>
      </w:r>
      <w:proofErr w:type="spellStart"/>
      <w:r w:rsidRPr="003637A6">
        <w:t>бројно</w:t>
      </w:r>
      <w:proofErr w:type="spellEnd"/>
      <w:r w:rsidRPr="003637A6">
        <w:t xml:space="preserve"> </w:t>
      </w:r>
      <w:proofErr w:type="spellStart"/>
      <w:r w:rsidRPr="003637A6">
        <w:t>стање</w:t>
      </w:r>
      <w:proofErr w:type="spellEnd"/>
      <w:r w:rsidRPr="003637A6">
        <w:t xml:space="preserve"> </w:t>
      </w:r>
      <w:proofErr w:type="spellStart"/>
      <w:r w:rsidRPr="003637A6">
        <w:t>мехaнизације</w:t>
      </w:r>
      <w:proofErr w:type="spellEnd"/>
      <w:r w:rsidRPr="003637A6">
        <w:t xml:space="preserve">, </w:t>
      </w:r>
      <w:proofErr w:type="spellStart"/>
      <w:r w:rsidRPr="003637A6">
        <w:t>стање</w:t>
      </w:r>
      <w:proofErr w:type="spellEnd"/>
      <w:r w:rsidRPr="003637A6">
        <w:t xml:space="preserve"> </w:t>
      </w:r>
      <w:proofErr w:type="spellStart"/>
      <w:r w:rsidRPr="003637A6">
        <w:t>би</w:t>
      </w:r>
      <w:proofErr w:type="spellEnd"/>
      <w:r w:rsidRPr="003637A6">
        <w:t xml:space="preserve"> </w:t>
      </w:r>
      <w:proofErr w:type="spellStart"/>
      <w:r w:rsidRPr="003637A6">
        <w:t>било</w:t>
      </w:r>
      <w:proofErr w:type="spellEnd"/>
      <w:r w:rsidRPr="003637A6">
        <w:t xml:space="preserve"> </w:t>
      </w:r>
      <w:proofErr w:type="spellStart"/>
      <w:r w:rsidRPr="003637A6">
        <w:t>задовољавајуће</w:t>
      </w:r>
      <w:proofErr w:type="spellEnd"/>
      <w:r w:rsidR="005C5283">
        <w:rPr>
          <w:lang w:val="sr-Cyrl-RS"/>
        </w:rPr>
        <w:t xml:space="preserve">. </w:t>
      </w:r>
      <w:r w:rsidRPr="003637A6">
        <w:t xml:space="preserve">Мехaнизација </w:t>
      </w:r>
      <w:r w:rsidR="005C5283">
        <w:rPr>
          <w:lang w:val="sr-Cyrl-RS"/>
        </w:rPr>
        <w:t xml:space="preserve">која је </w:t>
      </w:r>
      <w:proofErr w:type="spellStart"/>
      <w:r w:rsidRPr="003637A6">
        <w:t>застарела</w:t>
      </w:r>
      <w:proofErr w:type="spellEnd"/>
      <w:r w:rsidRPr="003637A6">
        <w:t xml:space="preserve">, </w:t>
      </w:r>
      <w:proofErr w:type="spellStart"/>
      <w:r w:rsidRPr="003637A6">
        <w:t>са</w:t>
      </w:r>
      <w:proofErr w:type="spellEnd"/>
      <w:r w:rsidRPr="003637A6">
        <w:t xml:space="preserve"> </w:t>
      </w:r>
      <w:proofErr w:type="spellStart"/>
      <w:r w:rsidRPr="003637A6">
        <w:t>технолошког</w:t>
      </w:r>
      <w:proofErr w:type="spellEnd"/>
      <w:r w:rsidRPr="003637A6">
        <w:t xml:space="preserve"> </w:t>
      </w:r>
      <w:proofErr w:type="spellStart"/>
      <w:r w:rsidRPr="003637A6">
        <w:t>становишта</w:t>
      </w:r>
      <w:proofErr w:type="spellEnd"/>
      <w:r w:rsidRPr="003637A6">
        <w:t xml:space="preserve"> (</w:t>
      </w:r>
      <w:proofErr w:type="spellStart"/>
      <w:r w:rsidRPr="003637A6">
        <w:t>делом</w:t>
      </w:r>
      <w:proofErr w:type="spellEnd"/>
      <w:r w:rsidRPr="003637A6">
        <w:t xml:space="preserve">) </w:t>
      </w:r>
      <w:proofErr w:type="spellStart"/>
      <w:r w:rsidRPr="003637A6">
        <w:t>превазиђена</w:t>
      </w:r>
      <w:proofErr w:type="spellEnd"/>
      <w:r w:rsidRPr="003637A6">
        <w:t xml:space="preserve"> и </w:t>
      </w:r>
      <w:proofErr w:type="spellStart"/>
      <w:r w:rsidRPr="003637A6">
        <w:t>већим</w:t>
      </w:r>
      <w:proofErr w:type="spellEnd"/>
      <w:r w:rsidRPr="003637A6">
        <w:t xml:space="preserve"> </w:t>
      </w:r>
      <w:proofErr w:type="spellStart"/>
      <w:r w:rsidRPr="003637A6">
        <w:t>делом</w:t>
      </w:r>
      <w:proofErr w:type="spellEnd"/>
      <w:r w:rsidRPr="003637A6">
        <w:t xml:space="preserve"> </w:t>
      </w:r>
      <w:proofErr w:type="spellStart"/>
      <w:r w:rsidRPr="003637A6">
        <w:t>је</w:t>
      </w:r>
      <w:proofErr w:type="spellEnd"/>
      <w:r w:rsidRPr="003637A6">
        <w:t xml:space="preserve"> </w:t>
      </w:r>
      <w:proofErr w:type="spellStart"/>
      <w:r w:rsidRPr="003637A6">
        <w:t>преамортизована</w:t>
      </w:r>
      <w:proofErr w:type="spellEnd"/>
      <w:r w:rsidR="005C5283">
        <w:rPr>
          <w:lang w:val="sr-Cyrl-RS"/>
        </w:rPr>
        <w:t>, отписана је и замењена новом.</w:t>
      </w:r>
      <w:r w:rsidRPr="003637A6">
        <w:t xml:space="preserve"> </w:t>
      </w:r>
      <w:proofErr w:type="spellStart"/>
      <w:r w:rsidRPr="003637A6">
        <w:t>Као</w:t>
      </w:r>
      <w:proofErr w:type="spellEnd"/>
      <w:r w:rsidRPr="003637A6">
        <w:t xml:space="preserve"> </w:t>
      </w:r>
      <w:proofErr w:type="spellStart"/>
      <w:r w:rsidRPr="003637A6">
        <w:t>што</w:t>
      </w:r>
      <w:proofErr w:type="spellEnd"/>
      <w:r w:rsidRPr="003637A6">
        <w:t xml:space="preserve"> </w:t>
      </w:r>
      <w:proofErr w:type="spellStart"/>
      <w:r w:rsidRPr="003637A6">
        <w:t>је</w:t>
      </w:r>
      <w:proofErr w:type="spellEnd"/>
      <w:r w:rsidRPr="003637A6">
        <w:t xml:space="preserve"> </w:t>
      </w:r>
      <w:proofErr w:type="spellStart"/>
      <w:r w:rsidRPr="003637A6">
        <w:t>већ</w:t>
      </w:r>
      <w:proofErr w:type="spellEnd"/>
      <w:r w:rsidRPr="003637A6">
        <w:t xml:space="preserve"> </w:t>
      </w:r>
      <w:proofErr w:type="spellStart"/>
      <w:r w:rsidRPr="003637A6">
        <w:t>речено</w:t>
      </w:r>
      <w:proofErr w:type="spellEnd"/>
      <w:r w:rsidRPr="003637A6">
        <w:t xml:space="preserve"> у </w:t>
      </w:r>
      <w:proofErr w:type="spellStart"/>
      <w:r w:rsidRPr="003637A6">
        <w:t>току</w:t>
      </w:r>
      <w:proofErr w:type="spellEnd"/>
      <w:r w:rsidRPr="003637A6">
        <w:t xml:space="preserve"> </w:t>
      </w:r>
      <w:proofErr w:type="spellStart"/>
      <w:r w:rsidRPr="003637A6">
        <w:t>је</w:t>
      </w:r>
      <w:proofErr w:type="spellEnd"/>
      <w:r w:rsidRPr="003637A6">
        <w:t xml:space="preserve"> </w:t>
      </w:r>
      <w:proofErr w:type="spellStart"/>
      <w:r w:rsidRPr="003637A6">
        <w:t>процес</w:t>
      </w:r>
      <w:proofErr w:type="spellEnd"/>
      <w:r w:rsidRPr="003637A6">
        <w:t xml:space="preserve"> </w:t>
      </w:r>
      <w:proofErr w:type="spellStart"/>
      <w:r w:rsidRPr="003637A6">
        <w:t>преструктуирања</w:t>
      </w:r>
      <w:proofErr w:type="spellEnd"/>
      <w:r w:rsidRPr="003637A6">
        <w:t xml:space="preserve"> </w:t>
      </w:r>
      <w:proofErr w:type="spellStart"/>
      <w:r w:rsidRPr="003637A6">
        <w:t>предузећа</w:t>
      </w:r>
      <w:proofErr w:type="spellEnd"/>
      <w:r w:rsidRPr="003637A6">
        <w:t xml:space="preserve"> </w:t>
      </w:r>
      <w:proofErr w:type="spellStart"/>
      <w:r w:rsidRPr="003637A6">
        <w:t>па</w:t>
      </w:r>
      <w:proofErr w:type="spellEnd"/>
      <w:r w:rsidRPr="003637A6">
        <w:t xml:space="preserve"> </w:t>
      </w:r>
      <w:proofErr w:type="spellStart"/>
      <w:r w:rsidRPr="003637A6">
        <w:t>ће</w:t>
      </w:r>
      <w:proofErr w:type="spellEnd"/>
      <w:r w:rsidRPr="003637A6">
        <w:t xml:space="preserve"> </w:t>
      </w:r>
      <w:proofErr w:type="spellStart"/>
      <w:r w:rsidRPr="003637A6">
        <w:t>бити</w:t>
      </w:r>
      <w:proofErr w:type="spellEnd"/>
      <w:r w:rsidRPr="003637A6">
        <w:t xml:space="preserve"> и </w:t>
      </w:r>
      <w:proofErr w:type="spellStart"/>
      <w:r w:rsidRPr="003637A6">
        <w:t>другачије</w:t>
      </w:r>
      <w:proofErr w:type="spellEnd"/>
      <w:r w:rsidRPr="003637A6">
        <w:t xml:space="preserve"> </w:t>
      </w:r>
      <w:proofErr w:type="spellStart"/>
      <w:r w:rsidRPr="003637A6">
        <w:t>потребе</w:t>
      </w:r>
      <w:proofErr w:type="spellEnd"/>
      <w:r w:rsidRPr="003637A6">
        <w:t xml:space="preserve"> </w:t>
      </w:r>
      <w:proofErr w:type="spellStart"/>
      <w:r w:rsidRPr="003637A6">
        <w:t>за</w:t>
      </w:r>
      <w:proofErr w:type="spellEnd"/>
      <w:r w:rsidRPr="003637A6">
        <w:t xml:space="preserve"> </w:t>
      </w:r>
      <w:proofErr w:type="spellStart"/>
      <w:r w:rsidRPr="003637A6">
        <w:t>средствима</w:t>
      </w:r>
      <w:proofErr w:type="spellEnd"/>
      <w:r w:rsidRPr="003637A6">
        <w:t xml:space="preserve"> </w:t>
      </w:r>
      <w:proofErr w:type="spellStart"/>
      <w:r w:rsidRPr="003637A6">
        <w:t>рада</w:t>
      </w:r>
      <w:proofErr w:type="spellEnd"/>
      <w:r w:rsidRPr="003637A6">
        <w:t xml:space="preserve">. </w:t>
      </w:r>
      <w:proofErr w:type="spellStart"/>
      <w:r w:rsidRPr="003637A6">
        <w:t>Од</w:t>
      </w:r>
      <w:proofErr w:type="spellEnd"/>
      <w:r w:rsidRPr="003637A6">
        <w:t xml:space="preserve"> </w:t>
      </w:r>
      <w:proofErr w:type="spellStart"/>
      <w:r w:rsidRPr="003637A6">
        <w:t>грађевинских</w:t>
      </w:r>
      <w:proofErr w:type="spellEnd"/>
      <w:r w:rsidRPr="003637A6">
        <w:t xml:space="preserve"> </w:t>
      </w:r>
      <w:proofErr w:type="spellStart"/>
      <w:r w:rsidRPr="003637A6">
        <w:t>објеката</w:t>
      </w:r>
      <w:proofErr w:type="spellEnd"/>
      <w:r w:rsidRPr="003637A6">
        <w:t xml:space="preserve"> у </w:t>
      </w:r>
      <w:proofErr w:type="spellStart"/>
      <w:r w:rsidRPr="003637A6">
        <w:t>неп</w:t>
      </w:r>
      <w:r w:rsidR="00FE3D69">
        <w:t>осредној</w:t>
      </w:r>
      <w:proofErr w:type="spellEnd"/>
      <w:r w:rsidR="00FE3D69">
        <w:t xml:space="preserve"> </w:t>
      </w:r>
      <w:proofErr w:type="spellStart"/>
      <w:r w:rsidR="00FE3D69">
        <w:t>близини</w:t>
      </w:r>
      <w:proofErr w:type="spellEnd"/>
      <w:r w:rsidR="00FE3D69">
        <w:t xml:space="preserve"> ГЈ</w:t>
      </w:r>
      <w:r w:rsidRPr="003637A6">
        <w:t xml:space="preserve"> </w:t>
      </w:r>
      <w:proofErr w:type="spellStart"/>
      <w:r w:rsidRPr="003637A6">
        <w:t>односно</w:t>
      </w:r>
      <w:proofErr w:type="spellEnd"/>
      <w:r w:rsidRPr="003637A6">
        <w:t xml:space="preserve"> у </w:t>
      </w:r>
      <w:proofErr w:type="spellStart"/>
      <w:r w:rsidRPr="003637A6">
        <w:t>Сокобањи</w:t>
      </w:r>
      <w:proofErr w:type="spellEnd"/>
      <w:r w:rsidRPr="003637A6">
        <w:t xml:space="preserve">, </w:t>
      </w:r>
      <w:proofErr w:type="spellStart"/>
      <w:r w:rsidRPr="003637A6">
        <w:t>налази</w:t>
      </w:r>
      <w:proofErr w:type="spellEnd"/>
      <w:r w:rsidRPr="003637A6">
        <w:t xml:space="preserve"> </w:t>
      </w:r>
      <w:proofErr w:type="spellStart"/>
      <w:r w:rsidRPr="003637A6">
        <w:t>се</w:t>
      </w:r>
      <w:proofErr w:type="spellEnd"/>
      <w:r w:rsidRPr="003637A6">
        <w:t xml:space="preserve"> </w:t>
      </w:r>
      <w:proofErr w:type="spellStart"/>
      <w:r w:rsidRPr="003637A6">
        <w:t>зграда</w:t>
      </w:r>
      <w:proofErr w:type="spellEnd"/>
      <w:r w:rsidRPr="003637A6">
        <w:t xml:space="preserve"> </w:t>
      </w:r>
      <w:proofErr w:type="spellStart"/>
      <w:r w:rsidRPr="003637A6">
        <w:t>Шумске</w:t>
      </w:r>
      <w:proofErr w:type="spellEnd"/>
      <w:r w:rsidRPr="003637A6">
        <w:t xml:space="preserve"> </w:t>
      </w:r>
      <w:proofErr w:type="spellStart"/>
      <w:r w:rsidRPr="003637A6">
        <w:t>управе</w:t>
      </w:r>
      <w:proofErr w:type="spellEnd"/>
      <w:r w:rsidRPr="003637A6">
        <w:t xml:space="preserve"> и </w:t>
      </w:r>
      <w:proofErr w:type="spellStart"/>
      <w:r w:rsidRPr="003637A6">
        <w:t>механичарска</w:t>
      </w:r>
      <w:proofErr w:type="spellEnd"/>
      <w:r w:rsidRPr="003637A6">
        <w:t xml:space="preserve"> </w:t>
      </w:r>
      <w:proofErr w:type="spellStart"/>
      <w:r w:rsidRPr="003637A6">
        <w:t>радионица</w:t>
      </w:r>
      <w:proofErr w:type="spellEnd"/>
      <w:r w:rsidRPr="003637A6">
        <w:t>.</w:t>
      </w:r>
    </w:p>
    <w:p w14:paraId="5D7E06AA" w14:textId="77777777" w:rsidR="0000426C" w:rsidRDefault="0000426C" w:rsidP="00C62BC0">
      <w:pPr>
        <w:pStyle w:val="Heading7"/>
        <w:ind w:left="0"/>
        <w:rPr>
          <w:b w:val="0"/>
          <w:lang w:val="sr-Cyrl-RS"/>
        </w:rPr>
      </w:pPr>
    </w:p>
    <w:p w14:paraId="46D28ABD" w14:textId="77777777" w:rsidR="00AB7E17" w:rsidRPr="008A4AC8" w:rsidRDefault="00AB7E17" w:rsidP="0085119F">
      <w:pPr>
        <w:pStyle w:val="Heading7"/>
        <w:ind w:left="0" w:firstLine="720"/>
        <w:rPr>
          <w:sz w:val="24"/>
          <w:szCs w:val="22"/>
          <w:u w:val="single"/>
        </w:rPr>
      </w:pPr>
      <w:r w:rsidRPr="008A4AC8">
        <w:rPr>
          <w:sz w:val="24"/>
          <w:szCs w:val="22"/>
          <w:u w:val="single"/>
        </w:rPr>
        <w:t xml:space="preserve">3.4. </w:t>
      </w:r>
      <w:r w:rsidR="0085119F" w:rsidRPr="008A4AC8">
        <w:rPr>
          <w:sz w:val="24"/>
          <w:szCs w:val="22"/>
          <w:u w:val="single"/>
        </w:rPr>
        <w:tab/>
      </w:r>
      <w:r w:rsidRPr="008A4AC8">
        <w:rPr>
          <w:sz w:val="24"/>
          <w:szCs w:val="22"/>
          <w:u w:val="single"/>
        </w:rPr>
        <w:t>Досадашњи захтеви према шумама</w:t>
      </w:r>
    </w:p>
    <w:p w14:paraId="16214C7B" w14:textId="77777777" w:rsidR="00AB7E17" w:rsidRPr="003637A6" w:rsidRDefault="00AB7E17" w:rsidP="00AB7E17">
      <w:pPr>
        <w:spacing w:line="256" w:lineRule="auto"/>
      </w:pPr>
    </w:p>
    <w:p w14:paraId="167FB9AB" w14:textId="77777777" w:rsidR="00AB7E17" w:rsidRPr="003637A6" w:rsidRDefault="00AB7E17" w:rsidP="00AB7E17">
      <w:pPr>
        <w:ind w:left="-15" w:right="6" w:firstLine="735"/>
        <w:jc w:val="both"/>
      </w:pPr>
      <w:r w:rsidRPr="003637A6">
        <w:t xml:space="preserve">У </w:t>
      </w:r>
      <w:proofErr w:type="spellStart"/>
      <w:r w:rsidRPr="003637A6">
        <w:t>досадашњем</w:t>
      </w:r>
      <w:proofErr w:type="spellEnd"/>
      <w:r w:rsidRPr="003637A6">
        <w:t xml:space="preserve"> </w:t>
      </w:r>
      <w:proofErr w:type="spellStart"/>
      <w:r w:rsidRPr="003637A6">
        <w:t>времену</w:t>
      </w:r>
      <w:proofErr w:type="spellEnd"/>
      <w:r w:rsidRPr="003637A6">
        <w:t xml:space="preserve"> </w:t>
      </w:r>
      <w:proofErr w:type="spellStart"/>
      <w:r w:rsidRPr="003637A6">
        <w:t>шуме</w:t>
      </w:r>
      <w:proofErr w:type="spellEnd"/>
      <w:r w:rsidRPr="003637A6">
        <w:t xml:space="preserve"> </w:t>
      </w:r>
      <w:proofErr w:type="spellStart"/>
      <w:r w:rsidRPr="003637A6">
        <w:t>су</w:t>
      </w:r>
      <w:proofErr w:type="spellEnd"/>
      <w:r w:rsidRPr="003637A6">
        <w:t xml:space="preserve"> </w:t>
      </w:r>
      <w:proofErr w:type="spellStart"/>
      <w:r w:rsidRPr="003637A6">
        <w:t>коришћене</w:t>
      </w:r>
      <w:proofErr w:type="spellEnd"/>
      <w:r w:rsidRPr="003637A6">
        <w:t xml:space="preserve"> </w:t>
      </w:r>
      <w:proofErr w:type="spellStart"/>
      <w:r w:rsidRPr="003637A6">
        <w:t>на</w:t>
      </w:r>
      <w:proofErr w:type="spellEnd"/>
      <w:r w:rsidRPr="003637A6">
        <w:t xml:space="preserve"> </w:t>
      </w:r>
      <w:proofErr w:type="spellStart"/>
      <w:r w:rsidRPr="003637A6">
        <w:t>различите</w:t>
      </w:r>
      <w:proofErr w:type="spellEnd"/>
      <w:r w:rsidRPr="003637A6">
        <w:t xml:space="preserve"> </w:t>
      </w:r>
      <w:proofErr w:type="spellStart"/>
      <w:r w:rsidRPr="003637A6">
        <w:t>начине</w:t>
      </w:r>
      <w:proofErr w:type="spellEnd"/>
      <w:r w:rsidRPr="003637A6">
        <w:t xml:space="preserve">. </w:t>
      </w:r>
      <w:proofErr w:type="spellStart"/>
      <w:r w:rsidRPr="003637A6">
        <w:t>Најпре</w:t>
      </w:r>
      <w:proofErr w:type="spellEnd"/>
      <w:r w:rsidRPr="003637A6">
        <w:t xml:space="preserve"> </w:t>
      </w:r>
      <w:proofErr w:type="spellStart"/>
      <w:r w:rsidRPr="003637A6">
        <w:t>је</w:t>
      </w:r>
      <w:proofErr w:type="spellEnd"/>
      <w:r w:rsidRPr="003637A6">
        <w:t xml:space="preserve"> </w:t>
      </w:r>
      <w:proofErr w:type="spellStart"/>
      <w:r w:rsidRPr="003637A6">
        <w:t>дрво</w:t>
      </w:r>
      <w:proofErr w:type="spellEnd"/>
      <w:r w:rsidRPr="003637A6">
        <w:rPr>
          <w:lang w:val="sr-Cyrl-RS"/>
        </w:rPr>
        <w:t xml:space="preserve"> </w:t>
      </w:r>
      <w:proofErr w:type="spellStart"/>
      <w:r w:rsidRPr="003637A6">
        <w:t>углавном</w:t>
      </w:r>
      <w:proofErr w:type="spellEnd"/>
      <w:r w:rsidRPr="003637A6">
        <w:t xml:space="preserve"> </w:t>
      </w:r>
      <w:proofErr w:type="spellStart"/>
      <w:r w:rsidRPr="003637A6">
        <w:t>коришћено</w:t>
      </w:r>
      <w:proofErr w:type="spellEnd"/>
      <w:r w:rsidRPr="003637A6">
        <w:t xml:space="preserve"> </w:t>
      </w:r>
      <w:proofErr w:type="spellStart"/>
      <w:r w:rsidRPr="003637A6">
        <w:t>за</w:t>
      </w:r>
      <w:proofErr w:type="spellEnd"/>
      <w:r w:rsidRPr="003637A6">
        <w:t xml:space="preserve"> </w:t>
      </w:r>
      <w:proofErr w:type="spellStart"/>
      <w:r w:rsidRPr="003637A6">
        <w:t>огрев</w:t>
      </w:r>
      <w:proofErr w:type="spellEnd"/>
      <w:r w:rsidRPr="003637A6">
        <w:t xml:space="preserve">, </w:t>
      </w:r>
      <w:proofErr w:type="spellStart"/>
      <w:r w:rsidRPr="003637A6">
        <w:t>затим</w:t>
      </w:r>
      <w:proofErr w:type="spellEnd"/>
      <w:r w:rsidRPr="003637A6">
        <w:t xml:space="preserve"> </w:t>
      </w:r>
      <w:proofErr w:type="spellStart"/>
      <w:r w:rsidRPr="003637A6">
        <w:t>за</w:t>
      </w:r>
      <w:proofErr w:type="spellEnd"/>
      <w:r w:rsidRPr="003637A6">
        <w:t xml:space="preserve"> </w:t>
      </w:r>
      <w:proofErr w:type="spellStart"/>
      <w:r w:rsidRPr="003637A6">
        <w:t>градњу</w:t>
      </w:r>
      <w:proofErr w:type="spellEnd"/>
      <w:r w:rsidRPr="003637A6">
        <w:t xml:space="preserve"> </w:t>
      </w:r>
      <w:proofErr w:type="spellStart"/>
      <w:r w:rsidRPr="003637A6">
        <w:t>објеката</w:t>
      </w:r>
      <w:proofErr w:type="spellEnd"/>
      <w:r w:rsidRPr="003637A6">
        <w:t xml:space="preserve"> и </w:t>
      </w:r>
      <w:proofErr w:type="spellStart"/>
      <w:r w:rsidRPr="003637A6">
        <w:t>израду</w:t>
      </w:r>
      <w:proofErr w:type="spellEnd"/>
      <w:r w:rsidRPr="003637A6">
        <w:t xml:space="preserve"> </w:t>
      </w:r>
      <w:proofErr w:type="spellStart"/>
      <w:r w:rsidRPr="003637A6">
        <w:t>разних</w:t>
      </w:r>
      <w:proofErr w:type="spellEnd"/>
      <w:r w:rsidRPr="003637A6">
        <w:t xml:space="preserve"> </w:t>
      </w:r>
      <w:proofErr w:type="spellStart"/>
      <w:r w:rsidRPr="003637A6">
        <w:t>предмета</w:t>
      </w:r>
      <w:proofErr w:type="spellEnd"/>
      <w:r w:rsidRPr="003637A6">
        <w:t xml:space="preserve"> </w:t>
      </w:r>
      <w:proofErr w:type="spellStart"/>
      <w:r w:rsidRPr="003637A6">
        <w:t>од</w:t>
      </w:r>
      <w:proofErr w:type="spellEnd"/>
      <w:r w:rsidRPr="003637A6">
        <w:t xml:space="preserve"> </w:t>
      </w:r>
      <w:proofErr w:type="spellStart"/>
      <w:r w:rsidRPr="003637A6">
        <w:t>дрвета</w:t>
      </w:r>
      <w:proofErr w:type="spellEnd"/>
      <w:r w:rsidRPr="003637A6">
        <w:t xml:space="preserve">. </w:t>
      </w:r>
      <w:proofErr w:type="spellStart"/>
      <w:r w:rsidRPr="003637A6">
        <w:t>Са</w:t>
      </w:r>
      <w:proofErr w:type="spellEnd"/>
      <w:r w:rsidRPr="003637A6">
        <w:t xml:space="preserve"> </w:t>
      </w:r>
      <w:proofErr w:type="spellStart"/>
      <w:r w:rsidRPr="003637A6">
        <w:t>развојем</w:t>
      </w:r>
      <w:proofErr w:type="spellEnd"/>
      <w:r w:rsidRPr="003637A6">
        <w:t xml:space="preserve"> </w:t>
      </w:r>
      <w:proofErr w:type="spellStart"/>
      <w:r w:rsidRPr="003637A6">
        <w:t>индустрије</w:t>
      </w:r>
      <w:proofErr w:type="spellEnd"/>
      <w:r w:rsidRPr="003637A6">
        <w:t xml:space="preserve"> </w:t>
      </w:r>
      <w:proofErr w:type="spellStart"/>
      <w:r w:rsidRPr="003637A6">
        <w:t>дрво</w:t>
      </w:r>
      <w:proofErr w:type="spellEnd"/>
      <w:r w:rsidRPr="003637A6">
        <w:t xml:space="preserve"> </w:t>
      </w:r>
      <w:proofErr w:type="spellStart"/>
      <w:r w:rsidRPr="003637A6">
        <w:t>се</w:t>
      </w:r>
      <w:proofErr w:type="spellEnd"/>
      <w:r w:rsidRPr="003637A6">
        <w:t xml:space="preserve"> </w:t>
      </w:r>
      <w:proofErr w:type="spellStart"/>
      <w:r w:rsidRPr="003637A6">
        <w:t>све</w:t>
      </w:r>
      <w:proofErr w:type="spellEnd"/>
      <w:r w:rsidRPr="003637A6">
        <w:t xml:space="preserve"> </w:t>
      </w:r>
      <w:proofErr w:type="spellStart"/>
      <w:r w:rsidRPr="003637A6">
        <w:t>више</w:t>
      </w:r>
      <w:proofErr w:type="spellEnd"/>
      <w:r w:rsidRPr="003637A6">
        <w:t xml:space="preserve"> </w:t>
      </w:r>
      <w:proofErr w:type="spellStart"/>
      <w:r w:rsidRPr="003637A6">
        <w:t>усмерава</w:t>
      </w:r>
      <w:proofErr w:type="spellEnd"/>
      <w:r w:rsidRPr="003637A6">
        <w:t xml:space="preserve"> у </w:t>
      </w:r>
      <w:proofErr w:type="spellStart"/>
      <w:r w:rsidRPr="003637A6">
        <w:t>дрвно</w:t>
      </w:r>
      <w:proofErr w:type="spellEnd"/>
      <w:r w:rsidRPr="003637A6">
        <w:t xml:space="preserve"> </w:t>
      </w:r>
      <w:proofErr w:type="spellStart"/>
      <w:r w:rsidRPr="003637A6">
        <w:t>прерађивачке</w:t>
      </w:r>
      <w:proofErr w:type="spellEnd"/>
      <w:r w:rsidRPr="003637A6">
        <w:t xml:space="preserve"> </w:t>
      </w:r>
      <w:proofErr w:type="spellStart"/>
      <w:r w:rsidRPr="003637A6">
        <w:t>капацитете</w:t>
      </w:r>
      <w:proofErr w:type="spellEnd"/>
      <w:r w:rsidRPr="003637A6">
        <w:t xml:space="preserve">. </w:t>
      </w:r>
      <w:proofErr w:type="spellStart"/>
      <w:r w:rsidRPr="003637A6">
        <w:t>Потребе</w:t>
      </w:r>
      <w:proofErr w:type="spellEnd"/>
      <w:r w:rsidRPr="003637A6">
        <w:t xml:space="preserve"> </w:t>
      </w:r>
      <w:proofErr w:type="spellStart"/>
      <w:r w:rsidRPr="003637A6">
        <w:t>за</w:t>
      </w:r>
      <w:proofErr w:type="spellEnd"/>
      <w:r w:rsidRPr="003637A6">
        <w:t xml:space="preserve"> </w:t>
      </w:r>
      <w:proofErr w:type="spellStart"/>
      <w:r w:rsidRPr="003637A6">
        <w:t>огревним</w:t>
      </w:r>
      <w:proofErr w:type="spellEnd"/>
      <w:r w:rsidRPr="003637A6">
        <w:t xml:space="preserve"> </w:t>
      </w:r>
      <w:proofErr w:type="spellStart"/>
      <w:r w:rsidRPr="003637A6">
        <w:t>дрветом</w:t>
      </w:r>
      <w:proofErr w:type="spellEnd"/>
      <w:r w:rsidRPr="003637A6">
        <w:t xml:space="preserve"> </w:t>
      </w:r>
      <w:proofErr w:type="spellStart"/>
      <w:r w:rsidRPr="003637A6">
        <w:t>су</w:t>
      </w:r>
      <w:proofErr w:type="spellEnd"/>
      <w:r w:rsidRPr="003637A6">
        <w:t xml:space="preserve"> </w:t>
      </w:r>
      <w:proofErr w:type="spellStart"/>
      <w:r w:rsidRPr="003637A6">
        <w:t>мање</w:t>
      </w:r>
      <w:proofErr w:type="spellEnd"/>
      <w:r w:rsidRPr="003637A6">
        <w:t xml:space="preserve"> у </w:t>
      </w:r>
      <w:proofErr w:type="spellStart"/>
      <w:r w:rsidRPr="003637A6">
        <w:t>односу</w:t>
      </w:r>
      <w:proofErr w:type="spellEnd"/>
      <w:r w:rsidRPr="003637A6">
        <w:t xml:space="preserve"> </w:t>
      </w:r>
      <w:proofErr w:type="spellStart"/>
      <w:r w:rsidRPr="003637A6">
        <w:t>на</w:t>
      </w:r>
      <w:proofErr w:type="spellEnd"/>
      <w:r w:rsidRPr="003637A6">
        <w:t xml:space="preserve"> </w:t>
      </w:r>
      <w:proofErr w:type="spellStart"/>
      <w:r w:rsidRPr="003637A6">
        <w:t>претходни</w:t>
      </w:r>
      <w:proofErr w:type="spellEnd"/>
      <w:r w:rsidRPr="003637A6">
        <w:t xml:space="preserve"> </w:t>
      </w:r>
      <w:proofErr w:type="spellStart"/>
      <w:r w:rsidRPr="003637A6">
        <w:t>период</w:t>
      </w:r>
      <w:proofErr w:type="spellEnd"/>
      <w:r w:rsidRPr="003637A6">
        <w:t xml:space="preserve">, </w:t>
      </w:r>
      <w:proofErr w:type="spellStart"/>
      <w:r w:rsidRPr="003637A6">
        <w:t>разлози</w:t>
      </w:r>
      <w:proofErr w:type="spellEnd"/>
      <w:r w:rsidRPr="003637A6">
        <w:t xml:space="preserve"> </w:t>
      </w:r>
      <w:proofErr w:type="spellStart"/>
      <w:r w:rsidRPr="003637A6">
        <w:t>за</w:t>
      </w:r>
      <w:proofErr w:type="spellEnd"/>
      <w:r w:rsidRPr="003637A6">
        <w:t xml:space="preserve"> </w:t>
      </w:r>
      <w:proofErr w:type="spellStart"/>
      <w:r w:rsidRPr="003637A6">
        <w:t>то</w:t>
      </w:r>
      <w:proofErr w:type="spellEnd"/>
      <w:r w:rsidRPr="003637A6">
        <w:t xml:space="preserve"> </w:t>
      </w:r>
      <w:proofErr w:type="spellStart"/>
      <w:r w:rsidRPr="003637A6">
        <w:t>могу</w:t>
      </w:r>
      <w:proofErr w:type="spellEnd"/>
      <w:r w:rsidRPr="003637A6">
        <w:t xml:space="preserve"> </w:t>
      </w:r>
      <w:proofErr w:type="spellStart"/>
      <w:r w:rsidRPr="003637A6">
        <w:t>се</w:t>
      </w:r>
      <w:proofErr w:type="spellEnd"/>
      <w:r w:rsidRPr="003637A6">
        <w:t xml:space="preserve"> </w:t>
      </w:r>
      <w:proofErr w:type="spellStart"/>
      <w:r w:rsidRPr="003637A6">
        <w:t>потражити</w:t>
      </w:r>
      <w:proofErr w:type="spellEnd"/>
      <w:r w:rsidRPr="003637A6">
        <w:t xml:space="preserve"> у </w:t>
      </w:r>
      <w:proofErr w:type="spellStart"/>
      <w:r w:rsidRPr="003637A6">
        <w:t>све</w:t>
      </w:r>
      <w:proofErr w:type="spellEnd"/>
      <w:r w:rsidRPr="003637A6">
        <w:t xml:space="preserve"> </w:t>
      </w:r>
      <w:proofErr w:type="spellStart"/>
      <w:r w:rsidRPr="003637A6">
        <w:t>већој</w:t>
      </w:r>
      <w:proofErr w:type="spellEnd"/>
      <w:r w:rsidRPr="003637A6">
        <w:t xml:space="preserve"> </w:t>
      </w:r>
      <w:proofErr w:type="spellStart"/>
      <w:r w:rsidRPr="003637A6">
        <w:t>примени</w:t>
      </w:r>
      <w:proofErr w:type="spellEnd"/>
      <w:r w:rsidRPr="003637A6">
        <w:t xml:space="preserve"> </w:t>
      </w:r>
      <w:proofErr w:type="spellStart"/>
      <w:r w:rsidRPr="003637A6">
        <w:t>других</w:t>
      </w:r>
      <w:proofErr w:type="spellEnd"/>
      <w:r w:rsidRPr="003637A6">
        <w:t xml:space="preserve"> </w:t>
      </w:r>
      <w:proofErr w:type="spellStart"/>
      <w:r w:rsidRPr="003637A6">
        <w:t>извора</w:t>
      </w:r>
      <w:proofErr w:type="spellEnd"/>
      <w:r w:rsidRPr="003637A6">
        <w:t xml:space="preserve"> </w:t>
      </w:r>
      <w:proofErr w:type="spellStart"/>
      <w:r w:rsidRPr="003637A6">
        <w:t>енергената</w:t>
      </w:r>
      <w:proofErr w:type="spellEnd"/>
      <w:r w:rsidRPr="003637A6">
        <w:t xml:space="preserve">. </w:t>
      </w:r>
      <w:proofErr w:type="spellStart"/>
      <w:r w:rsidRPr="003637A6">
        <w:t>За</w:t>
      </w:r>
      <w:proofErr w:type="spellEnd"/>
      <w:r w:rsidRPr="003637A6">
        <w:t xml:space="preserve"> </w:t>
      </w:r>
      <w:proofErr w:type="spellStart"/>
      <w:r w:rsidRPr="003637A6">
        <w:t>време</w:t>
      </w:r>
      <w:proofErr w:type="spellEnd"/>
      <w:r w:rsidRPr="003637A6">
        <w:t xml:space="preserve">, а </w:t>
      </w:r>
      <w:proofErr w:type="spellStart"/>
      <w:r w:rsidRPr="003637A6">
        <w:t>потом</w:t>
      </w:r>
      <w:proofErr w:type="spellEnd"/>
      <w:r w:rsidRPr="003637A6">
        <w:t xml:space="preserve"> и </w:t>
      </w:r>
      <w:proofErr w:type="spellStart"/>
      <w:r w:rsidRPr="003637A6">
        <w:t>непосредно</w:t>
      </w:r>
      <w:proofErr w:type="spellEnd"/>
      <w:r w:rsidRPr="003637A6">
        <w:t xml:space="preserve"> </w:t>
      </w:r>
      <w:proofErr w:type="spellStart"/>
      <w:r w:rsidRPr="003637A6">
        <w:t>после</w:t>
      </w:r>
      <w:proofErr w:type="spellEnd"/>
      <w:r w:rsidRPr="003637A6">
        <w:t xml:space="preserve"> </w:t>
      </w:r>
      <w:proofErr w:type="spellStart"/>
      <w:r w:rsidRPr="003637A6">
        <w:t>Другог</w:t>
      </w:r>
      <w:proofErr w:type="spellEnd"/>
      <w:r w:rsidRPr="003637A6">
        <w:t xml:space="preserve"> </w:t>
      </w:r>
      <w:proofErr w:type="spellStart"/>
      <w:r w:rsidRPr="003637A6">
        <w:t>светског</w:t>
      </w:r>
      <w:proofErr w:type="spellEnd"/>
      <w:r w:rsidRPr="003637A6">
        <w:t xml:space="preserve"> </w:t>
      </w:r>
      <w:proofErr w:type="spellStart"/>
      <w:r w:rsidRPr="003637A6">
        <w:t>рата</w:t>
      </w:r>
      <w:proofErr w:type="spellEnd"/>
      <w:r w:rsidRPr="003637A6">
        <w:t xml:space="preserve"> </w:t>
      </w:r>
      <w:proofErr w:type="spellStart"/>
      <w:r w:rsidRPr="003637A6">
        <w:t>дошло</w:t>
      </w:r>
      <w:proofErr w:type="spellEnd"/>
      <w:r w:rsidRPr="003637A6">
        <w:t xml:space="preserve"> </w:t>
      </w:r>
      <w:proofErr w:type="spellStart"/>
      <w:r w:rsidRPr="003637A6">
        <w:t>је</w:t>
      </w:r>
      <w:proofErr w:type="spellEnd"/>
      <w:r w:rsidRPr="003637A6">
        <w:t xml:space="preserve"> </w:t>
      </w:r>
      <w:proofErr w:type="spellStart"/>
      <w:r w:rsidRPr="003637A6">
        <w:t>до</w:t>
      </w:r>
      <w:proofErr w:type="spellEnd"/>
      <w:r w:rsidRPr="003637A6">
        <w:t xml:space="preserve"> </w:t>
      </w:r>
      <w:proofErr w:type="spellStart"/>
      <w:r w:rsidRPr="003637A6">
        <w:t>масовног</w:t>
      </w:r>
      <w:proofErr w:type="spellEnd"/>
      <w:r w:rsidRPr="003637A6">
        <w:t xml:space="preserve"> </w:t>
      </w:r>
      <w:proofErr w:type="spellStart"/>
      <w:r w:rsidRPr="003637A6">
        <w:t>крчења</w:t>
      </w:r>
      <w:proofErr w:type="spellEnd"/>
      <w:r w:rsidRPr="003637A6">
        <w:t xml:space="preserve"> </w:t>
      </w:r>
      <w:proofErr w:type="spellStart"/>
      <w:r w:rsidRPr="003637A6">
        <w:t>шума</w:t>
      </w:r>
      <w:proofErr w:type="spellEnd"/>
      <w:r w:rsidRPr="003637A6">
        <w:t xml:space="preserve">. </w:t>
      </w:r>
      <w:proofErr w:type="spellStart"/>
      <w:r w:rsidRPr="003637A6">
        <w:t>Резултат</w:t>
      </w:r>
      <w:proofErr w:type="spellEnd"/>
      <w:r w:rsidRPr="003637A6">
        <w:t xml:space="preserve"> </w:t>
      </w:r>
      <w:proofErr w:type="spellStart"/>
      <w:r w:rsidRPr="003637A6">
        <w:t>таквог</w:t>
      </w:r>
      <w:proofErr w:type="spellEnd"/>
      <w:r w:rsidRPr="003637A6">
        <w:t xml:space="preserve"> </w:t>
      </w:r>
      <w:proofErr w:type="spellStart"/>
      <w:r w:rsidRPr="003637A6">
        <w:t>деловања</w:t>
      </w:r>
      <w:proofErr w:type="spellEnd"/>
      <w:r w:rsidRPr="003637A6">
        <w:t xml:space="preserve"> </w:t>
      </w:r>
      <w:proofErr w:type="spellStart"/>
      <w:r w:rsidRPr="003637A6">
        <w:t>је</w:t>
      </w:r>
      <w:proofErr w:type="spellEnd"/>
      <w:r w:rsidRPr="003637A6">
        <w:t xml:space="preserve"> </w:t>
      </w:r>
      <w:proofErr w:type="spellStart"/>
      <w:r w:rsidRPr="003637A6">
        <w:t>појава</w:t>
      </w:r>
      <w:proofErr w:type="spellEnd"/>
      <w:r w:rsidRPr="003637A6">
        <w:t xml:space="preserve"> </w:t>
      </w:r>
      <w:proofErr w:type="spellStart"/>
      <w:r w:rsidRPr="003637A6">
        <w:t>већине</w:t>
      </w:r>
      <w:proofErr w:type="spellEnd"/>
      <w:r w:rsidRPr="003637A6">
        <w:t xml:space="preserve"> </w:t>
      </w:r>
      <w:proofErr w:type="spellStart"/>
      <w:r w:rsidRPr="003637A6">
        <w:t>данашњих</w:t>
      </w:r>
      <w:proofErr w:type="spellEnd"/>
      <w:r w:rsidRPr="003637A6">
        <w:t xml:space="preserve"> </w:t>
      </w:r>
      <w:proofErr w:type="spellStart"/>
      <w:r w:rsidRPr="003637A6">
        <w:t>изданачких</w:t>
      </w:r>
      <w:proofErr w:type="spellEnd"/>
      <w:r w:rsidRPr="003637A6">
        <w:t xml:space="preserve"> </w:t>
      </w:r>
      <w:proofErr w:type="spellStart"/>
      <w:r w:rsidRPr="003637A6">
        <w:t>шума</w:t>
      </w:r>
      <w:proofErr w:type="spellEnd"/>
      <w:r w:rsidRPr="003637A6">
        <w:t xml:space="preserve">, </w:t>
      </w:r>
      <w:proofErr w:type="spellStart"/>
      <w:r w:rsidRPr="003637A6">
        <w:t>шикара</w:t>
      </w:r>
      <w:proofErr w:type="spellEnd"/>
      <w:r w:rsidRPr="003637A6">
        <w:t xml:space="preserve"> и </w:t>
      </w:r>
      <w:proofErr w:type="spellStart"/>
      <w:r w:rsidRPr="003637A6">
        <w:t>шибљака</w:t>
      </w:r>
      <w:proofErr w:type="spellEnd"/>
      <w:r w:rsidRPr="003637A6">
        <w:t xml:space="preserve"> </w:t>
      </w:r>
      <w:proofErr w:type="spellStart"/>
      <w:r w:rsidRPr="003637A6">
        <w:t>које</w:t>
      </w:r>
      <w:proofErr w:type="spellEnd"/>
      <w:r w:rsidRPr="003637A6">
        <w:t xml:space="preserve"> </w:t>
      </w:r>
      <w:proofErr w:type="spellStart"/>
      <w:r w:rsidRPr="003637A6">
        <w:t>су</w:t>
      </w:r>
      <w:proofErr w:type="spellEnd"/>
      <w:r w:rsidRPr="003637A6">
        <w:t xml:space="preserve"> </w:t>
      </w:r>
      <w:proofErr w:type="spellStart"/>
      <w:r w:rsidRPr="003637A6">
        <w:t>карактеристичне</w:t>
      </w:r>
      <w:proofErr w:type="spellEnd"/>
      <w:r w:rsidRPr="003637A6">
        <w:t xml:space="preserve"> </w:t>
      </w:r>
      <w:proofErr w:type="spellStart"/>
      <w:r w:rsidRPr="003637A6">
        <w:t>за</w:t>
      </w:r>
      <w:proofErr w:type="spellEnd"/>
      <w:r w:rsidRPr="003637A6">
        <w:t xml:space="preserve"> </w:t>
      </w:r>
      <w:proofErr w:type="spellStart"/>
      <w:r w:rsidRPr="003637A6">
        <w:t>ову</w:t>
      </w:r>
      <w:proofErr w:type="spellEnd"/>
      <w:r w:rsidRPr="003637A6">
        <w:t xml:space="preserve"> </w:t>
      </w:r>
      <w:proofErr w:type="spellStart"/>
      <w:r w:rsidRPr="003637A6">
        <w:t>газдинску</w:t>
      </w:r>
      <w:proofErr w:type="spellEnd"/>
      <w:r w:rsidRPr="003637A6">
        <w:t xml:space="preserve"> </w:t>
      </w:r>
      <w:proofErr w:type="spellStart"/>
      <w:r w:rsidRPr="003637A6">
        <w:t>јединицу</w:t>
      </w:r>
      <w:proofErr w:type="spellEnd"/>
      <w:r w:rsidRPr="003637A6">
        <w:t xml:space="preserve">. </w:t>
      </w:r>
      <w:proofErr w:type="spellStart"/>
      <w:r w:rsidRPr="003637A6">
        <w:t>Досадашњи</w:t>
      </w:r>
      <w:proofErr w:type="spellEnd"/>
      <w:r w:rsidRPr="003637A6">
        <w:t xml:space="preserve"> </w:t>
      </w:r>
      <w:proofErr w:type="spellStart"/>
      <w:r w:rsidRPr="003637A6">
        <w:t>начин</w:t>
      </w:r>
      <w:proofErr w:type="spellEnd"/>
      <w:r w:rsidRPr="003637A6">
        <w:t xml:space="preserve"> </w:t>
      </w:r>
      <w:proofErr w:type="spellStart"/>
      <w:r w:rsidRPr="003637A6">
        <w:t>коришћења</w:t>
      </w:r>
      <w:proofErr w:type="spellEnd"/>
      <w:r w:rsidRPr="003637A6">
        <w:t xml:space="preserve"> </w:t>
      </w:r>
      <w:proofErr w:type="spellStart"/>
      <w:r w:rsidRPr="003637A6">
        <w:t>шумских</w:t>
      </w:r>
      <w:proofErr w:type="spellEnd"/>
      <w:r w:rsidRPr="003637A6">
        <w:t xml:space="preserve"> </w:t>
      </w:r>
      <w:proofErr w:type="spellStart"/>
      <w:r w:rsidRPr="003637A6">
        <w:t>потенцијала</w:t>
      </w:r>
      <w:proofErr w:type="spellEnd"/>
      <w:r w:rsidRPr="003637A6">
        <w:t xml:space="preserve"> </w:t>
      </w:r>
      <w:proofErr w:type="spellStart"/>
      <w:r w:rsidRPr="003637A6">
        <w:t>са</w:t>
      </w:r>
      <w:proofErr w:type="spellEnd"/>
      <w:r w:rsidRPr="003637A6">
        <w:t xml:space="preserve"> </w:t>
      </w:r>
      <w:proofErr w:type="spellStart"/>
      <w:r w:rsidRPr="003637A6">
        <w:t>овог</w:t>
      </w:r>
      <w:proofErr w:type="spellEnd"/>
      <w:r w:rsidRPr="003637A6">
        <w:t xml:space="preserve"> </w:t>
      </w:r>
      <w:proofErr w:type="spellStart"/>
      <w:r w:rsidRPr="003637A6">
        <w:t>подручја</w:t>
      </w:r>
      <w:proofErr w:type="spellEnd"/>
      <w:r w:rsidRPr="003637A6">
        <w:t xml:space="preserve"> </w:t>
      </w:r>
      <w:proofErr w:type="spellStart"/>
      <w:r w:rsidRPr="003637A6">
        <w:t>се</w:t>
      </w:r>
      <w:proofErr w:type="spellEnd"/>
      <w:r w:rsidRPr="003637A6">
        <w:t xml:space="preserve"> </w:t>
      </w:r>
      <w:proofErr w:type="spellStart"/>
      <w:r w:rsidRPr="003637A6">
        <w:t>одвија</w:t>
      </w:r>
      <w:proofErr w:type="spellEnd"/>
      <w:r w:rsidRPr="003637A6">
        <w:t xml:space="preserve"> </w:t>
      </w:r>
      <w:proofErr w:type="spellStart"/>
      <w:r w:rsidRPr="003637A6">
        <w:t>плански</w:t>
      </w:r>
      <w:proofErr w:type="spellEnd"/>
      <w:r w:rsidRPr="003637A6">
        <w:t xml:space="preserve"> и </w:t>
      </w:r>
      <w:proofErr w:type="spellStart"/>
      <w:r w:rsidRPr="003637A6">
        <w:t>организовано</w:t>
      </w:r>
      <w:proofErr w:type="spellEnd"/>
      <w:r w:rsidRPr="003637A6">
        <w:t xml:space="preserve">, а </w:t>
      </w:r>
      <w:proofErr w:type="spellStart"/>
      <w:r w:rsidRPr="003637A6">
        <w:t>огледа</w:t>
      </w:r>
      <w:proofErr w:type="spellEnd"/>
      <w:r w:rsidRPr="003637A6">
        <w:t xml:space="preserve"> </w:t>
      </w:r>
      <w:proofErr w:type="spellStart"/>
      <w:r w:rsidRPr="003637A6">
        <w:t>се</w:t>
      </w:r>
      <w:proofErr w:type="spellEnd"/>
      <w:r w:rsidRPr="003637A6">
        <w:t xml:space="preserve"> </w:t>
      </w:r>
      <w:proofErr w:type="spellStart"/>
      <w:r w:rsidRPr="003637A6">
        <w:t>кроз</w:t>
      </w:r>
      <w:proofErr w:type="spellEnd"/>
      <w:r w:rsidRPr="003637A6">
        <w:t xml:space="preserve"> </w:t>
      </w:r>
      <w:proofErr w:type="spellStart"/>
      <w:r w:rsidRPr="003637A6">
        <w:t>краткорочне</w:t>
      </w:r>
      <w:proofErr w:type="spellEnd"/>
      <w:r w:rsidRPr="003637A6">
        <w:t xml:space="preserve"> и </w:t>
      </w:r>
      <w:proofErr w:type="spellStart"/>
      <w:r w:rsidRPr="003637A6">
        <w:t>дугорочне</w:t>
      </w:r>
      <w:proofErr w:type="spellEnd"/>
      <w:r w:rsidRPr="003637A6">
        <w:t xml:space="preserve"> </w:t>
      </w:r>
      <w:proofErr w:type="spellStart"/>
      <w:r w:rsidRPr="003637A6">
        <w:t>циљеве</w:t>
      </w:r>
      <w:proofErr w:type="spellEnd"/>
      <w:r w:rsidRPr="003637A6">
        <w:t xml:space="preserve"> </w:t>
      </w:r>
      <w:proofErr w:type="spellStart"/>
      <w:r w:rsidRPr="003637A6">
        <w:t>унапређења</w:t>
      </w:r>
      <w:proofErr w:type="spellEnd"/>
      <w:r w:rsidRPr="003637A6">
        <w:t xml:space="preserve"> </w:t>
      </w:r>
      <w:proofErr w:type="spellStart"/>
      <w:r w:rsidRPr="003637A6">
        <w:t>шума</w:t>
      </w:r>
      <w:proofErr w:type="spellEnd"/>
      <w:r w:rsidRPr="003637A6">
        <w:t xml:space="preserve"> </w:t>
      </w:r>
      <w:proofErr w:type="spellStart"/>
      <w:r w:rsidRPr="003637A6">
        <w:t>кроз</w:t>
      </w:r>
      <w:proofErr w:type="spellEnd"/>
      <w:r w:rsidRPr="003637A6">
        <w:t xml:space="preserve">: </w:t>
      </w:r>
    </w:p>
    <w:p w14:paraId="3D028454" w14:textId="77777777" w:rsidR="00AB7E17" w:rsidRPr="003637A6" w:rsidRDefault="00AB7E17" w:rsidP="00AB7E17">
      <w:pPr>
        <w:spacing w:after="18" w:line="256" w:lineRule="auto"/>
        <w:jc w:val="both"/>
      </w:pPr>
    </w:p>
    <w:p w14:paraId="249B4EA1" w14:textId="77777777" w:rsidR="00AB7E17" w:rsidRPr="003637A6" w:rsidRDefault="00AB7E17" w:rsidP="00AB7E17">
      <w:pPr>
        <w:numPr>
          <w:ilvl w:val="0"/>
          <w:numId w:val="35"/>
        </w:numPr>
        <w:spacing w:after="28" w:line="268" w:lineRule="auto"/>
        <w:ind w:left="1555" w:right="6" w:hanging="115"/>
        <w:jc w:val="both"/>
      </w:pPr>
      <w:proofErr w:type="spellStart"/>
      <w:r w:rsidRPr="003637A6">
        <w:t>очување</w:t>
      </w:r>
      <w:proofErr w:type="spellEnd"/>
      <w:r w:rsidRPr="003637A6">
        <w:t xml:space="preserve"> </w:t>
      </w:r>
      <w:proofErr w:type="spellStart"/>
      <w:r w:rsidRPr="003637A6">
        <w:t>животне</w:t>
      </w:r>
      <w:proofErr w:type="spellEnd"/>
      <w:r w:rsidRPr="003637A6">
        <w:t xml:space="preserve"> </w:t>
      </w:r>
      <w:proofErr w:type="spellStart"/>
      <w:r w:rsidRPr="003637A6">
        <w:t>средине</w:t>
      </w:r>
      <w:proofErr w:type="spellEnd"/>
      <w:r w:rsidRPr="003637A6">
        <w:t xml:space="preserve"> и биодиверзитета, </w:t>
      </w:r>
    </w:p>
    <w:p w14:paraId="75242E3B" w14:textId="77777777" w:rsidR="00AB7E17" w:rsidRPr="003637A6" w:rsidRDefault="00AB7E17" w:rsidP="00AB7E17">
      <w:pPr>
        <w:numPr>
          <w:ilvl w:val="0"/>
          <w:numId w:val="35"/>
        </w:numPr>
        <w:spacing w:after="28" w:line="268" w:lineRule="auto"/>
        <w:ind w:left="1555" w:right="6" w:hanging="115"/>
        <w:jc w:val="both"/>
      </w:pPr>
      <w:proofErr w:type="spellStart"/>
      <w:r w:rsidRPr="003637A6">
        <w:t>подмиривање</w:t>
      </w:r>
      <w:proofErr w:type="spellEnd"/>
      <w:r w:rsidRPr="003637A6">
        <w:t xml:space="preserve"> </w:t>
      </w:r>
      <w:proofErr w:type="spellStart"/>
      <w:r w:rsidRPr="003637A6">
        <w:t>потреба</w:t>
      </w:r>
      <w:proofErr w:type="spellEnd"/>
      <w:r w:rsidRPr="003637A6">
        <w:t xml:space="preserve"> </w:t>
      </w:r>
      <w:proofErr w:type="spellStart"/>
      <w:r w:rsidRPr="003637A6">
        <w:t>становништва</w:t>
      </w:r>
      <w:proofErr w:type="spellEnd"/>
      <w:r w:rsidRPr="003637A6">
        <w:t xml:space="preserve"> </w:t>
      </w:r>
      <w:proofErr w:type="spellStart"/>
      <w:r w:rsidRPr="003637A6">
        <w:t>за</w:t>
      </w:r>
      <w:proofErr w:type="spellEnd"/>
      <w:r w:rsidRPr="003637A6">
        <w:t xml:space="preserve"> </w:t>
      </w:r>
      <w:proofErr w:type="spellStart"/>
      <w:r w:rsidRPr="003637A6">
        <w:t>огревом</w:t>
      </w:r>
      <w:proofErr w:type="spellEnd"/>
      <w:r w:rsidRPr="003637A6">
        <w:t xml:space="preserve"> и </w:t>
      </w:r>
      <w:proofErr w:type="spellStart"/>
      <w:r w:rsidRPr="003637A6">
        <w:t>грађом</w:t>
      </w:r>
      <w:proofErr w:type="spellEnd"/>
      <w:r w:rsidRPr="003637A6">
        <w:t xml:space="preserve">, </w:t>
      </w:r>
    </w:p>
    <w:p w14:paraId="080E9309" w14:textId="77777777" w:rsidR="00AB7E17" w:rsidRPr="003637A6" w:rsidRDefault="00AB7E17" w:rsidP="00AB7E17">
      <w:pPr>
        <w:numPr>
          <w:ilvl w:val="0"/>
          <w:numId w:val="35"/>
        </w:numPr>
        <w:spacing w:after="5" w:line="268" w:lineRule="auto"/>
        <w:ind w:left="1555" w:right="6" w:hanging="115"/>
        <w:jc w:val="both"/>
      </w:pPr>
      <w:proofErr w:type="spellStart"/>
      <w:r w:rsidRPr="003637A6">
        <w:t>подмиривање</w:t>
      </w:r>
      <w:proofErr w:type="spellEnd"/>
      <w:r w:rsidRPr="003637A6">
        <w:t xml:space="preserve"> </w:t>
      </w:r>
      <w:proofErr w:type="spellStart"/>
      <w:r w:rsidRPr="003637A6">
        <w:t>дрвопрерађивачких</w:t>
      </w:r>
      <w:proofErr w:type="spellEnd"/>
      <w:r w:rsidRPr="003637A6">
        <w:t xml:space="preserve"> </w:t>
      </w:r>
      <w:proofErr w:type="spellStart"/>
      <w:r w:rsidRPr="003637A6">
        <w:t>капацитета</w:t>
      </w:r>
      <w:proofErr w:type="spellEnd"/>
      <w:r w:rsidRPr="003637A6">
        <w:t xml:space="preserve"> </w:t>
      </w:r>
      <w:proofErr w:type="spellStart"/>
      <w:r w:rsidRPr="003637A6">
        <w:t>сировином</w:t>
      </w:r>
      <w:proofErr w:type="spellEnd"/>
      <w:r w:rsidRPr="003637A6">
        <w:t xml:space="preserve">, </w:t>
      </w:r>
    </w:p>
    <w:p w14:paraId="322B6EA7" w14:textId="77777777" w:rsidR="00AB7E17" w:rsidRPr="003637A6" w:rsidRDefault="00AB7E17" w:rsidP="00AB7E17">
      <w:pPr>
        <w:numPr>
          <w:ilvl w:val="0"/>
          <w:numId w:val="35"/>
        </w:numPr>
        <w:spacing w:after="5" w:line="268" w:lineRule="auto"/>
        <w:ind w:left="1555" w:right="6" w:hanging="115"/>
        <w:jc w:val="both"/>
      </w:pPr>
      <w:proofErr w:type="spellStart"/>
      <w:r w:rsidRPr="003637A6">
        <w:t>коришћење</w:t>
      </w:r>
      <w:proofErr w:type="spellEnd"/>
      <w:r w:rsidRPr="003637A6">
        <w:t xml:space="preserve"> </w:t>
      </w:r>
      <w:proofErr w:type="spellStart"/>
      <w:r w:rsidRPr="003637A6">
        <w:t>биомасе</w:t>
      </w:r>
      <w:proofErr w:type="spellEnd"/>
      <w:r w:rsidRPr="003637A6">
        <w:t xml:space="preserve"> и </w:t>
      </w:r>
      <w:proofErr w:type="spellStart"/>
      <w:r w:rsidRPr="003637A6">
        <w:t>осталих</w:t>
      </w:r>
      <w:proofErr w:type="spellEnd"/>
      <w:r w:rsidRPr="003637A6">
        <w:t xml:space="preserve"> недрвних </w:t>
      </w:r>
      <w:proofErr w:type="spellStart"/>
      <w:r w:rsidRPr="003637A6">
        <w:t>производа</w:t>
      </w:r>
      <w:proofErr w:type="spellEnd"/>
      <w:r w:rsidRPr="003637A6">
        <w:t xml:space="preserve"> (</w:t>
      </w:r>
      <w:proofErr w:type="spellStart"/>
      <w:r w:rsidRPr="003637A6">
        <w:t>гљиве</w:t>
      </w:r>
      <w:proofErr w:type="spellEnd"/>
      <w:r w:rsidRPr="003637A6">
        <w:t xml:space="preserve">, </w:t>
      </w:r>
      <w:proofErr w:type="spellStart"/>
      <w:r w:rsidRPr="003637A6">
        <w:t>лековито</w:t>
      </w:r>
      <w:proofErr w:type="spellEnd"/>
      <w:r w:rsidRPr="003637A6">
        <w:t xml:space="preserve"> </w:t>
      </w:r>
      <w:proofErr w:type="spellStart"/>
      <w:r w:rsidRPr="003637A6">
        <w:t>биље</w:t>
      </w:r>
      <w:proofErr w:type="spellEnd"/>
      <w:r w:rsidRPr="003637A6">
        <w:t xml:space="preserve">, </w:t>
      </w:r>
      <w:proofErr w:type="spellStart"/>
      <w:r w:rsidRPr="003637A6">
        <w:t>плодови</w:t>
      </w:r>
      <w:proofErr w:type="spellEnd"/>
      <w:r w:rsidRPr="003637A6">
        <w:t xml:space="preserve">), </w:t>
      </w:r>
    </w:p>
    <w:p w14:paraId="4740C0DA" w14:textId="77777777" w:rsidR="00AB7E17" w:rsidRPr="003637A6" w:rsidRDefault="00AB7E17" w:rsidP="00AB7E17">
      <w:pPr>
        <w:ind w:left="1440" w:right="6"/>
        <w:jc w:val="both"/>
      </w:pPr>
      <w:r w:rsidRPr="003637A6">
        <w:t xml:space="preserve">- </w:t>
      </w:r>
      <w:proofErr w:type="spellStart"/>
      <w:r w:rsidRPr="003637A6">
        <w:t>туристичке</w:t>
      </w:r>
      <w:proofErr w:type="spellEnd"/>
      <w:r w:rsidRPr="003637A6">
        <w:t xml:space="preserve"> и </w:t>
      </w:r>
      <w:proofErr w:type="spellStart"/>
      <w:r w:rsidRPr="003637A6">
        <w:t>културно</w:t>
      </w:r>
      <w:proofErr w:type="spellEnd"/>
      <w:r w:rsidRPr="003637A6">
        <w:t xml:space="preserve"> </w:t>
      </w:r>
      <w:proofErr w:type="spellStart"/>
      <w:r w:rsidRPr="003637A6">
        <w:t>спортске</w:t>
      </w:r>
      <w:proofErr w:type="spellEnd"/>
      <w:r w:rsidRPr="003637A6">
        <w:t xml:space="preserve"> </w:t>
      </w:r>
      <w:proofErr w:type="spellStart"/>
      <w:r w:rsidRPr="003637A6">
        <w:t>активности</w:t>
      </w:r>
      <w:proofErr w:type="spellEnd"/>
      <w:r w:rsidRPr="003637A6">
        <w:t xml:space="preserve"> и </w:t>
      </w:r>
      <w:proofErr w:type="spellStart"/>
      <w:r w:rsidRPr="003637A6">
        <w:t>опште</w:t>
      </w:r>
      <w:proofErr w:type="spellEnd"/>
      <w:r w:rsidRPr="003637A6">
        <w:t xml:space="preserve"> </w:t>
      </w:r>
      <w:proofErr w:type="spellStart"/>
      <w:r w:rsidRPr="003637A6">
        <w:t>корисне</w:t>
      </w:r>
      <w:proofErr w:type="spellEnd"/>
      <w:r w:rsidRPr="003637A6">
        <w:t xml:space="preserve"> </w:t>
      </w:r>
      <w:proofErr w:type="spellStart"/>
      <w:r w:rsidRPr="003637A6">
        <w:t>функције</w:t>
      </w:r>
      <w:proofErr w:type="spellEnd"/>
      <w:r w:rsidRPr="003637A6">
        <w:t xml:space="preserve">. </w:t>
      </w:r>
    </w:p>
    <w:p w14:paraId="1A335047" w14:textId="77777777" w:rsidR="009B6345" w:rsidRPr="003637A6" w:rsidRDefault="009B6345" w:rsidP="00AB7E17">
      <w:pPr>
        <w:spacing w:line="256" w:lineRule="auto"/>
        <w:jc w:val="both"/>
      </w:pPr>
    </w:p>
    <w:p w14:paraId="3D9B688B" w14:textId="77777777" w:rsidR="00AB7E17" w:rsidRPr="008A4AC8" w:rsidRDefault="00AB7E17" w:rsidP="0085119F">
      <w:pPr>
        <w:pStyle w:val="Heading7"/>
        <w:ind w:left="0" w:firstLine="705"/>
        <w:rPr>
          <w:sz w:val="24"/>
          <w:szCs w:val="22"/>
          <w:u w:val="single"/>
        </w:rPr>
      </w:pPr>
      <w:r w:rsidRPr="008A4AC8">
        <w:rPr>
          <w:sz w:val="24"/>
          <w:szCs w:val="22"/>
          <w:u w:val="single"/>
        </w:rPr>
        <w:t xml:space="preserve">3.5. </w:t>
      </w:r>
      <w:r w:rsidR="0085119F" w:rsidRPr="008A4AC8">
        <w:rPr>
          <w:sz w:val="24"/>
          <w:szCs w:val="22"/>
          <w:u w:val="single"/>
        </w:rPr>
        <w:tab/>
      </w:r>
      <w:r w:rsidRPr="008A4AC8">
        <w:rPr>
          <w:sz w:val="24"/>
          <w:szCs w:val="22"/>
          <w:u w:val="single"/>
        </w:rPr>
        <w:t>Могућност пласмана шумских производа</w:t>
      </w:r>
    </w:p>
    <w:p w14:paraId="0E06718B" w14:textId="77777777" w:rsidR="00AB7E17" w:rsidRPr="003637A6" w:rsidRDefault="00AB7E17" w:rsidP="00AB7E17">
      <w:pPr>
        <w:spacing w:after="21" w:line="256" w:lineRule="auto"/>
        <w:ind w:left="720"/>
        <w:jc w:val="both"/>
      </w:pPr>
    </w:p>
    <w:p w14:paraId="283E9B31" w14:textId="77777777" w:rsidR="00AB7E17" w:rsidRPr="003637A6" w:rsidRDefault="00AB7E17" w:rsidP="00AB7E17">
      <w:pPr>
        <w:ind w:left="-15" w:right="6" w:firstLine="720"/>
        <w:jc w:val="both"/>
      </w:pPr>
      <w:proofErr w:type="spellStart"/>
      <w:r w:rsidRPr="003637A6">
        <w:t>Могућност</w:t>
      </w:r>
      <w:proofErr w:type="spellEnd"/>
      <w:r w:rsidRPr="003637A6">
        <w:t xml:space="preserve"> </w:t>
      </w:r>
      <w:proofErr w:type="spellStart"/>
      <w:r w:rsidRPr="003637A6">
        <w:t>пласмана</w:t>
      </w:r>
      <w:proofErr w:type="spellEnd"/>
      <w:r w:rsidRPr="003637A6">
        <w:t xml:space="preserve"> </w:t>
      </w:r>
      <w:proofErr w:type="spellStart"/>
      <w:r w:rsidRPr="003637A6">
        <w:t>шумских</w:t>
      </w:r>
      <w:proofErr w:type="spellEnd"/>
      <w:r w:rsidRPr="003637A6">
        <w:t xml:space="preserve"> </w:t>
      </w:r>
      <w:proofErr w:type="spellStart"/>
      <w:r w:rsidRPr="003637A6">
        <w:t>производа</w:t>
      </w:r>
      <w:proofErr w:type="spellEnd"/>
      <w:r w:rsidRPr="003637A6">
        <w:t xml:space="preserve"> </w:t>
      </w:r>
      <w:proofErr w:type="spellStart"/>
      <w:r w:rsidRPr="003637A6">
        <w:t>је</w:t>
      </w:r>
      <w:proofErr w:type="spellEnd"/>
      <w:r w:rsidRPr="003637A6">
        <w:t xml:space="preserve"> </w:t>
      </w:r>
      <w:proofErr w:type="spellStart"/>
      <w:r w:rsidRPr="003637A6">
        <w:t>велика</w:t>
      </w:r>
      <w:proofErr w:type="spellEnd"/>
      <w:r w:rsidRPr="003637A6">
        <w:t xml:space="preserve">. </w:t>
      </w:r>
      <w:proofErr w:type="spellStart"/>
      <w:r w:rsidRPr="003637A6">
        <w:t>Техничко</w:t>
      </w:r>
      <w:proofErr w:type="spellEnd"/>
      <w:r w:rsidRPr="003637A6">
        <w:t xml:space="preserve"> </w:t>
      </w:r>
      <w:proofErr w:type="spellStart"/>
      <w:r w:rsidRPr="003637A6">
        <w:t>дрво</w:t>
      </w:r>
      <w:proofErr w:type="spellEnd"/>
      <w:r w:rsidRPr="003637A6">
        <w:t xml:space="preserve"> </w:t>
      </w:r>
      <w:proofErr w:type="spellStart"/>
      <w:r w:rsidRPr="003637A6">
        <w:t>је</w:t>
      </w:r>
      <w:proofErr w:type="spellEnd"/>
      <w:r w:rsidRPr="003637A6">
        <w:t xml:space="preserve"> </w:t>
      </w:r>
      <w:proofErr w:type="spellStart"/>
      <w:r w:rsidRPr="003637A6">
        <w:t>тражен</w:t>
      </w:r>
      <w:proofErr w:type="spellEnd"/>
      <w:r w:rsidRPr="003637A6">
        <w:t xml:space="preserve"> </w:t>
      </w:r>
      <w:proofErr w:type="spellStart"/>
      <w:r w:rsidRPr="003637A6">
        <w:t>производ</w:t>
      </w:r>
      <w:proofErr w:type="spellEnd"/>
      <w:r w:rsidRPr="003637A6">
        <w:t xml:space="preserve"> </w:t>
      </w:r>
      <w:proofErr w:type="spellStart"/>
      <w:r w:rsidRPr="003637A6">
        <w:t>на</w:t>
      </w:r>
      <w:proofErr w:type="spellEnd"/>
      <w:r w:rsidRPr="003637A6">
        <w:t xml:space="preserve"> </w:t>
      </w:r>
      <w:proofErr w:type="spellStart"/>
      <w:r w:rsidRPr="003637A6">
        <w:t>домаћем</w:t>
      </w:r>
      <w:proofErr w:type="spellEnd"/>
      <w:r w:rsidRPr="003637A6">
        <w:t xml:space="preserve"> и </w:t>
      </w:r>
      <w:proofErr w:type="spellStart"/>
      <w:r w:rsidRPr="003637A6">
        <w:t>светском</w:t>
      </w:r>
      <w:proofErr w:type="spellEnd"/>
      <w:r w:rsidRPr="003637A6">
        <w:t xml:space="preserve"> </w:t>
      </w:r>
      <w:proofErr w:type="spellStart"/>
      <w:r w:rsidRPr="003637A6">
        <w:t>тржишту</w:t>
      </w:r>
      <w:proofErr w:type="spellEnd"/>
      <w:r w:rsidRPr="003637A6">
        <w:t xml:space="preserve">, </w:t>
      </w:r>
      <w:proofErr w:type="spellStart"/>
      <w:r w:rsidRPr="003637A6">
        <w:t>очекивано</w:t>
      </w:r>
      <w:proofErr w:type="spellEnd"/>
      <w:r w:rsidRPr="003637A6">
        <w:t xml:space="preserve"> </w:t>
      </w:r>
      <w:proofErr w:type="spellStart"/>
      <w:r w:rsidRPr="003637A6">
        <w:t>је</w:t>
      </w:r>
      <w:proofErr w:type="spellEnd"/>
      <w:r w:rsidRPr="003637A6">
        <w:t xml:space="preserve"> </w:t>
      </w:r>
      <w:proofErr w:type="spellStart"/>
      <w:r w:rsidRPr="003637A6">
        <w:t>да</w:t>
      </w:r>
      <w:proofErr w:type="spellEnd"/>
      <w:r w:rsidRPr="003637A6">
        <w:t xml:space="preserve"> </w:t>
      </w:r>
      <w:proofErr w:type="spellStart"/>
      <w:r w:rsidRPr="003637A6">
        <w:t>ће</w:t>
      </w:r>
      <w:proofErr w:type="spellEnd"/>
      <w:r w:rsidRPr="003637A6">
        <w:t xml:space="preserve"> </w:t>
      </w:r>
      <w:proofErr w:type="spellStart"/>
      <w:r w:rsidRPr="003637A6">
        <w:t>захтеви</w:t>
      </w:r>
      <w:proofErr w:type="spellEnd"/>
      <w:r w:rsidRPr="003637A6">
        <w:t xml:space="preserve"> </w:t>
      </w:r>
      <w:proofErr w:type="spellStart"/>
      <w:r w:rsidRPr="003637A6">
        <w:t>за</w:t>
      </w:r>
      <w:proofErr w:type="spellEnd"/>
      <w:r w:rsidRPr="003637A6">
        <w:t xml:space="preserve"> </w:t>
      </w:r>
      <w:proofErr w:type="spellStart"/>
      <w:r w:rsidRPr="003637A6">
        <w:t>шумским</w:t>
      </w:r>
      <w:proofErr w:type="spellEnd"/>
      <w:r w:rsidRPr="003637A6">
        <w:t xml:space="preserve"> </w:t>
      </w:r>
      <w:proofErr w:type="spellStart"/>
      <w:r w:rsidRPr="003637A6">
        <w:t>производима</w:t>
      </w:r>
      <w:proofErr w:type="spellEnd"/>
      <w:r w:rsidRPr="003637A6">
        <w:t xml:space="preserve">, а </w:t>
      </w:r>
      <w:proofErr w:type="spellStart"/>
      <w:r w:rsidRPr="003637A6">
        <w:t>посебно</w:t>
      </w:r>
      <w:proofErr w:type="spellEnd"/>
      <w:r w:rsidRPr="003637A6">
        <w:t xml:space="preserve"> </w:t>
      </w:r>
      <w:proofErr w:type="spellStart"/>
      <w:r w:rsidRPr="003637A6">
        <w:t>дрветом</w:t>
      </w:r>
      <w:proofErr w:type="spellEnd"/>
      <w:r w:rsidRPr="003637A6">
        <w:t xml:space="preserve">, </w:t>
      </w:r>
      <w:proofErr w:type="spellStart"/>
      <w:r w:rsidRPr="003637A6">
        <w:t>из</w:t>
      </w:r>
      <w:proofErr w:type="spellEnd"/>
      <w:r w:rsidRPr="003637A6">
        <w:t xml:space="preserve"> </w:t>
      </w:r>
      <w:proofErr w:type="spellStart"/>
      <w:r w:rsidRPr="003637A6">
        <w:t>дана</w:t>
      </w:r>
      <w:proofErr w:type="spellEnd"/>
      <w:r w:rsidRPr="003637A6">
        <w:t xml:space="preserve"> у </w:t>
      </w:r>
      <w:proofErr w:type="spellStart"/>
      <w:r w:rsidRPr="003637A6">
        <w:t>дан</w:t>
      </w:r>
      <w:proofErr w:type="spellEnd"/>
      <w:r w:rsidRPr="003637A6">
        <w:t xml:space="preserve"> </w:t>
      </w:r>
      <w:proofErr w:type="spellStart"/>
      <w:r w:rsidRPr="003637A6">
        <w:t>бити</w:t>
      </w:r>
      <w:proofErr w:type="spellEnd"/>
      <w:r w:rsidRPr="003637A6">
        <w:t xml:space="preserve"> </w:t>
      </w:r>
      <w:proofErr w:type="spellStart"/>
      <w:r w:rsidRPr="003637A6">
        <w:t>све</w:t>
      </w:r>
      <w:proofErr w:type="spellEnd"/>
      <w:r w:rsidRPr="003637A6">
        <w:t xml:space="preserve"> </w:t>
      </w:r>
      <w:proofErr w:type="spellStart"/>
      <w:r w:rsidRPr="003637A6">
        <w:t>већи</w:t>
      </w:r>
      <w:proofErr w:type="spellEnd"/>
      <w:r w:rsidRPr="003637A6">
        <w:t xml:space="preserve">. </w:t>
      </w:r>
      <w:proofErr w:type="spellStart"/>
      <w:r w:rsidRPr="003637A6">
        <w:t>Дрво</w:t>
      </w:r>
      <w:proofErr w:type="spellEnd"/>
      <w:r w:rsidRPr="003637A6">
        <w:t xml:space="preserve"> </w:t>
      </w:r>
      <w:proofErr w:type="spellStart"/>
      <w:r w:rsidRPr="003637A6">
        <w:t>из</w:t>
      </w:r>
      <w:proofErr w:type="spellEnd"/>
      <w:r w:rsidRPr="003637A6">
        <w:t xml:space="preserve"> </w:t>
      </w:r>
      <w:proofErr w:type="spellStart"/>
      <w:r w:rsidRPr="003637A6">
        <w:t>шума</w:t>
      </w:r>
      <w:proofErr w:type="spellEnd"/>
      <w:r w:rsidRPr="003637A6">
        <w:t xml:space="preserve"> </w:t>
      </w:r>
      <w:proofErr w:type="spellStart"/>
      <w:r w:rsidRPr="003637A6">
        <w:t>овог</w:t>
      </w:r>
      <w:proofErr w:type="spellEnd"/>
      <w:r w:rsidRPr="003637A6">
        <w:t xml:space="preserve"> </w:t>
      </w:r>
      <w:proofErr w:type="spellStart"/>
      <w:r w:rsidRPr="003637A6">
        <w:t>подручја</w:t>
      </w:r>
      <w:proofErr w:type="spellEnd"/>
      <w:r w:rsidRPr="003637A6">
        <w:t xml:space="preserve"> </w:t>
      </w:r>
      <w:proofErr w:type="spellStart"/>
      <w:r w:rsidRPr="003637A6">
        <w:t>се</w:t>
      </w:r>
      <w:proofErr w:type="spellEnd"/>
      <w:r w:rsidRPr="003637A6">
        <w:t xml:space="preserve"> </w:t>
      </w:r>
      <w:proofErr w:type="spellStart"/>
      <w:r w:rsidRPr="003637A6">
        <w:t>упућује</w:t>
      </w:r>
      <w:proofErr w:type="spellEnd"/>
      <w:r w:rsidRPr="003637A6">
        <w:t xml:space="preserve"> у </w:t>
      </w:r>
      <w:proofErr w:type="spellStart"/>
      <w:r w:rsidRPr="003637A6">
        <w:t>дрвопрерађивачке</w:t>
      </w:r>
      <w:proofErr w:type="spellEnd"/>
      <w:r w:rsidRPr="003637A6">
        <w:t xml:space="preserve"> </w:t>
      </w:r>
      <w:proofErr w:type="spellStart"/>
      <w:r w:rsidRPr="003637A6">
        <w:t>капацитете</w:t>
      </w:r>
      <w:proofErr w:type="spellEnd"/>
      <w:r w:rsidRPr="003637A6">
        <w:t xml:space="preserve"> </w:t>
      </w:r>
      <w:proofErr w:type="spellStart"/>
      <w:r w:rsidRPr="003637A6">
        <w:t>претежно</w:t>
      </w:r>
      <w:proofErr w:type="spellEnd"/>
      <w:r w:rsidRPr="003637A6">
        <w:t xml:space="preserve"> </w:t>
      </w:r>
      <w:proofErr w:type="spellStart"/>
      <w:r w:rsidRPr="003637A6">
        <w:t>лоциране</w:t>
      </w:r>
      <w:proofErr w:type="spellEnd"/>
      <w:r w:rsidRPr="003637A6">
        <w:t xml:space="preserve"> у </w:t>
      </w:r>
      <w:proofErr w:type="spellStart"/>
      <w:r w:rsidRPr="003637A6">
        <w:t>овом</w:t>
      </w:r>
      <w:proofErr w:type="spellEnd"/>
      <w:r w:rsidRPr="003637A6">
        <w:t xml:space="preserve"> </w:t>
      </w:r>
      <w:proofErr w:type="spellStart"/>
      <w:r w:rsidRPr="003637A6">
        <w:t>крају</w:t>
      </w:r>
      <w:proofErr w:type="spellEnd"/>
      <w:r w:rsidRPr="003637A6">
        <w:t xml:space="preserve"> </w:t>
      </w:r>
      <w:proofErr w:type="spellStart"/>
      <w:r w:rsidRPr="003637A6">
        <w:t>као</w:t>
      </w:r>
      <w:proofErr w:type="spellEnd"/>
      <w:r w:rsidRPr="003637A6">
        <w:t xml:space="preserve"> и </w:t>
      </w:r>
      <w:proofErr w:type="spellStart"/>
      <w:r w:rsidRPr="003637A6">
        <w:t>за</w:t>
      </w:r>
      <w:proofErr w:type="spellEnd"/>
      <w:r w:rsidRPr="003637A6">
        <w:t xml:space="preserve"> </w:t>
      </w:r>
      <w:proofErr w:type="spellStart"/>
      <w:r w:rsidRPr="003637A6">
        <w:t>подмирење</w:t>
      </w:r>
      <w:proofErr w:type="spellEnd"/>
      <w:r w:rsidRPr="003637A6">
        <w:t xml:space="preserve"> </w:t>
      </w:r>
      <w:proofErr w:type="spellStart"/>
      <w:r w:rsidRPr="003637A6">
        <w:t>становништва</w:t>
      </w:r>
      <w:proofErr w:type="spellEnd"/>
      <w:r w:rsidRPr="003637A6">
        <w:t xml:space="preserve"> </w:t>
      </w:r>
      <w:proofErr w:type="spellStart"/>
      <w:r w:rsidRPr="003637A6">
        <w:t>огревним</w:t>
      </w:r>
      <w:proofErr w:type="spellEnd"/>
      <w:r w:rsidRPr="003637A6">
        <w:t xml:space="preserve"> </w:t>
      </w:r>
      <w:proofErr w:type="spellStart"/>
      <w:r w:rsidRPr="003637A6">
        <w:t>дрветом</w:t>
      </w:r>
      <w:proofErr w:type="spellEnd"/>
      <w:r w:rsidRPr="003637A6">
        <w:t xml:space="preserve">. </w:t>
      </w:r>
    </w:p>
    <w:p w14:paraId="04D47B66" w14:textId="77777777" w:rsidR="00AB7E17" w:rsidRPr="003637A6" w:rsidRDefault="00AB7E17" w:rsidP="00AB7E17">
      <w:pPr>
        <w:ind w:left="-5" w:right="6"/>
        <w:jc w:val="both"/>
      </w:pPr>
      <w:r w:rsidRPr="003637A6">
        <w:tab/>
      </w:r>
      <w:r w:rsidRPr="003637A6">
        <w:tab/>
      </w:r>
      <w:proofErr w:type="spellStart"/>
      <w:r w:rsidRPr="003637A6">
        <w:t>Дрвна</w:t>
      </w:r>
      <w:proofErr w:type="spellEnd"/>
      <w:r w:rsidRPr="003637A6">
        <w:t xml:space="preserve"> </w:t>
      </w:r>
      <w:proofErr w:type="spellStart"/>
      <w:r w:rsidRPr="003637A6">
        <w:t>индустрија</w:t>
      </w:r>
      <w:proofErr w:type="spellEnd"/>
      <w:r w:rsidRPr="003637A6">
        <w:t xml:space="preserve"> </w:t>
      </w:r>
      <w:proofErr w:type="spellStart"/>
      <w:r w:rsidRPr="003637A6">
        <w:t>на</w:t>
      </w:r>
      <w:proofErr w:type="spellEnd"/>
      <w:r w:rsidRPr="003637A6">
        <w:t xml:space="preserve"> </w:t>
      </w:r>
      <w:proofErr w:type="spellStart"/>
      <w:r w:rsidRPr="003637A6">
        <w:t>овом</w:t>
      </w:r>
      <w:proofErr w:type="spellEnd"/>
      <w:r w:rsidRPr="003637A6">
        <w:t xml:space="preserve"> </w:t>
      </w:r>
      <w:proofErr w:type="spellStart"/>
      <w:r w:rsidRPr="003637A6">
        <w:t>подручју</w:t>
      </w:r>
      <w:proofErr w:type="spellEnd"/>
      <w:r w:rsidRPr="003637A6">
        <w:t xml:space="preserve"> </w:t>
      </w:r>
      <w:proofErr w:type="spellStart"/>
      <w:r w:rsidRPr="003637A6">
        <w:t>је</w:t>
      </w:r>
      <w:proofErr w:type="spellEnd"/>
      <w:r w:rsidRPr="003637A6">
        <w:t xml:space="preserve"> </w:t>
      </w:r>
      <w:proofErr w:type="spellStart"/>
      <w:r w:rsidRPr="003637A6">
        <w:t>значајно</w:t>
      </w:r>
      <w:proofErr w:type="spellEnd"/>
      <w:r w:rsidRPr="003637A6">
        <w:t xml:space="preserve"> </w:t>
      </w:r>
      <w:proofErr w:type="spellStart"/>
      <w:r w:rsidRPr="003637A6">
        <w:t>заступљена</w:t>
      </w:r>
      <w:proofErr w:type="spellEnd"/>
      <w:r w:rsidRPr="003637A6">
        <w:t xml:space="preserve">, </w:t>
      </w:r>
      <w:proofErr w:type="spellStart"/>
      <w:r w:rsidRPr="003637A6">
        <w:t>готово</w:t>
      </w:r>
      <w:proofErr w:type="spellEnd"/>
      <w:r w:rsidRPr="003637A6">
        <w:t xml:space="preserve"> </w:t>
      </w:r>
      <w:proofErr w:type="spellStart"/>
      <w:r w:rsidRPr="003637A6">
        <w:t>да</w:t>
      </w:r>
      <w:proofErr w:type="spellEnd"/>
      <w:r w:rsidRPr="003637A6">
        <w:t xml:space="preserve"> </w:t>
      </w:r>
      <w:proofErr w:type="spellStart"/>
      <w:r w:rsidRPr="003637A6">
        <w:t>нема</w:t>
      </w:r>
      <w:proofErr w:type="spellEnd"/>
      <w:r w:rsidRPr="003637A6">
        <w:t xml:space="preserve"> </w:t>
      </w:r>
      <w:proofErr w:type="spellStart"/>
      <w:r w:rsidRPr="003637A6">
        <w:t>места</w:t>
      </w:r>
      <w:proofErr w:type="spellEnd"/>
      <w:r w:rsidRPr="003637A6">
        <w:t xml:space="preserve"> </w:t>
      </w:r>
      <w:proofErr w:type="spellStart"/>
      <w:r w:rsidRPr="003637A6">
        <w:t>где</w:t>
      </w:r>
      <w:proofErr w:type="spellEnd"/>
      <w:r w:rsidRPr="003637A6">
        <w:t xml:space="preserve"> </w:t>
      </w:r>
      <w:proofErr w:type="spellStart"/>
      <w:r w:rsidRPr="003637A6">
        <w:t>није</w:t>
      </w:r>
      <w:proofErr w:type="spellEnd"/>
      <w:r w:rsidRPr="003637A6">
        <w:t xml:space="preserve"> </w:t>
      </w:r>
      <w:proofErr w:type="spellStart"/>
      <w:r w:rsidRPr="003637A6">
        <w:t>подигнут</w:t>
      </w:r>
      <w:proofErr w:type="spellEnd"/>
      <w:r w:rsidRPr="003637A6">
        <w:t xml:space="preserve"> </w:t>
      </w:r>
      <w:proofErr w:type="spellStart"/>
      <w:r w:rsidRPr="003637A6">
        <w:t>дрвнопрерађивачки</w:t>
      </w:r>
      <w:proofErr w:type="spellEnd"/>
      <w:r w:rsidRPr="003637A6">
        <w:t xml:space="preserve"> </w:t>
      </w:r>
      <w:proofErr w:type="spellStart"/>
      <w:r w:rsidRPr="003637A6">
        <w:t>капацитет</w:t>
      </w:r>
      <w:proofErr w:type="spellEnd"/>
      <w:r w:rsidRPr="003637A6">
        <w:t xml:space="preserve">. </w:t>
      </w:r>
      <w:proofErr w:type="spellStart"/>
      <w:r w:rsidRPr="003637A6">
        <w:t>Већи</w:t>
      </w:r>
      <w:proofErr w:type="spellEnd"/>
      <w:r w:rsidRPr="003637A6">
        <w:t xml:space="preserve"> </w:t>
      </w:r>
      <w:proofErr w:type="spellStart"/>
      <w:r w:rsidRPr="003637A6">
        <w:t>центри</w:t>
      </w:r>
      <w:proofErr w:type="spellEnd"/>
      <w:r w:rsidRPr="003637A6">
        <w:t xml:space="preserve"> </w:t>
      </w:r>
      <w:proofErr w:type="spellStart"/>
      <w:r w:rsidRPr="003637A6">
        <w:t>дрвне</w:t>
      </w:r>
      <w:proofErr w:type="spellEnd"/>
      <w:r w:rsidRPr="003637A6">
        <w:t xml:space="preserve"> </w:t>
      </w:r>
      <w:proofErr w:type="spellStart"/>
      <w:r w:rsidRPr="003637A6">
        <w:t>индустрије</w:t>
      </w:r>
      <w:proofErr w:type="spellEnd"/>
      <w:r w:rsidR="00552D61">
        <w:t xml:space="preserve"> у </w:t>
      </w:r>
      <w:proofErr w:type="spellStart"/>
      <w:r w:rsidR="00552D61">
        <w:t>ближој</w:t>
      </w:r>
      <w:proofErr w:type="spellEnd"/>
      <w:r w:rsidR="00552D61">
        <w:t xml:space="preserve"> </w:t>
      </w:r>
      <w:proofErr w:type="spellStart"/>
      <w:r w:rsidR="00552D61">
        <w:t>околини</w:t>
      </w:r>
      <w:proofErr w:type="spellEnd"/>
      <w:r w:rsidR="00552D61">
        <w:t xml:space="preserve"> ГЈ</w:t>
      </w:r>
      <w:r w:rsidRPr="003637A6">
        <w:t xml:space="preserve"> </w:t>
      </w:r>
      <w:proofErr w:type="spellStart"/>
      <w:r w:rsidRPr="003637A6">
        <w:t>су</w:t>
      </w:r>
      <w:proofErr w:type="spellEnd"/>
      <w:r w:rsidRPr="003637A6">
        <w:t xml:space="preserve"> у: Бољевцу, </w:t>
      </w:r>
      <w:proofErr w:type="spellStart"/>
      <w:r w:rsidRPr="003637A6">
        <w:t>Књажевцу</w:t>
      </w:r>
      <w:proofErr w:type="spellEnd"/>
      <w:r w:rsidRPr="003637A6">
        <w:t xml:space="preserve">, Ћићевцу, </w:t>
      </w:r>
      <w:proofErr w:type="spellStart"/>
      <w:r w:rsidRPr="003637A6">
        <w:t>Лапову</w:t>
      </w:r>
      <w:proofErr w:type="spellEnd"/>
      <w:r w:rsidRPr="003637A6">
        <w:t xml:space="preserve"> и </w:t>
      </w:r>
      <w:proofErr w:type="spellStart"/>
      <w:r w:rsidRPr="003637A6">
        <w:t>Варварину</w:t>
      </w:r>
      <w:proofErr w:type="spellEnd"/>
      <w:r w:rsidRPr="003637A6">
        <w:t xml:space="preserve"> у </w:t>
      </w:r>
      <w:proofErr w:type="spellStart"/>
      <w:r w:rsidRPr="003637A6">
        <w:t>неком</w:t>
      </w:r>
      <w:proofErr w:type="spellEnd"/>
      <w:r w:rsidRPr="003637A6">
        <w:t xml:space="preserve"> </w:t>
      </w:r>
      <w:proofErr w:type="spellStart"/>
      <w:r w:rsidRPr="003637A6">
        <w:t>ужем</w:t>
      </w:r>
      <w:proofErr w:type="spellEnd"/>
      <w:r w:rsidRPr="003637A6">
        <w:t xml:space="preserve"> </w:t>
      </w:r>
      <w:proofErr w:type="spellStart"/>
      <w:r w:rsidRPr="003637A6">
        <w:t>окружењу</w:t>
      </w:r>
      <w:proofErr w:type="spellEnd"/>
      <w:r w:rsidRPr="003637A6">
        <w:t xml:space="preserve"> </w:t>
      </w:r>
      <w:proofErr w:type="spellStart"/>
      <w:r w:rsidRPr="003637A6">
        <w:t>које</w:t>
      </w:r>
      <w:proofErr w:type="spellEnd"/>
      <w:r w:rsidRPr="003637A6">
        <w:t xml:space="preserve"> </w:t>
      </w:r>
      <w:proofErr w:type="spellStart"/>
      <w:r w:rsidRPr="003637A6">
        <w:t>гравитира</w:t>
      </w:r>
      <w:proofErr w:type="spellEnd"/>
      <w:r w:rsidRPr="003637A6">
        <w:t xml:space="preserve"> </w:t>
      </w:r>
      <w:proofErr w:type="spellStart"/>
      <w:r w:rsidRPr="003637A6">
        <w:t>газдинској</w:t>
      </w:r>
      <w:proofErr w:type="spellEnd"/>
      <w:r w:rsidRPr="003637A6">
        <w:t xml:space="preserve"> </w:t>
      </w:r>
      <w:proofErr w:type="spellStart"/>
      <w:r w:rsidRPr="003637A6">
        <w:t>јединици</w:t>
      </w:r>
      <w:proofErr w:type="spellEnd"/>
      <w:r w:rsidRPr="003637A6">
        <w:t>.</w:t>
      </w:r>
    </w:p>
    <w:p w14:paraId="668EAE4D" w14:textId="77777777" w:rsidR="00AB7E17" w:rsidRPr="003637A6" w:rsidRDefault="00AB7E17" w:rsidP="00AB7E17">
      <w:pPr>
        <w:ind w:left="-5" w:right="6"/>
        <w:jc w:val="both"/>
      </w:pPr>
      <w:r w:rsidRPr="003637A6">
        <w:tab/>
      </w:r>
      <w:r w:rsidRPr="003637A6">
        <w:tab/>
      </w:r>
      <w:proofErr w:type="spellStart"/>
      <w:r w:rsidRPr="003637A6">
        <w:t>Потребно</w:t>
      </w:r>
      <w:proofErr w:type="spellEnd"/>
      <w:r w:rsidRPr="003637A6">
        <w:t xml:space="preserve"> </w:t>
      </w:r>
      <w:proofErr w:type="spellStart"/>
      <w:r w:rsidRPr="003637A6">
        <w:t>је</w:t>
      </w:r>
      <w:proofErr w:type="spellEnd"/>
      <w:r w:rsidRPr="003637A6">
        <w:t xml:space="preserve"> </w:t>
      </w:r>
      <w:proofErr w:type="spellStart"/>
      <w:r w:rsidRPr="003637A6">
        <w:t>нагласити</w:t>
      </w:r>
      <w:proofErr w:type="spellEnd"/>
      <w:r w:rsidRPr="003637A6">
        <w:t xml:space="preserve"> </w:t>
      </w:r>
      <w:proofErr w:type="spellStart"/>
      <w:r w:rsidRPr="003637A6">
        <w:t>да</w:t>
      </w:r>
      <w:proofErr w:type="spellEnd"/>
      <w:r w:rsidRPr="003637A6">
        <w:t xml:space="preserve"> </w:t>
      </w:r>
      <w:proofErr w:type="spellStart"/>
      <w:r w:rsidRPr="003637A6">
        <w:t>ови</w:t>
      </w:r>
      <w:proofErr w:type="spellEnd"/>
      <w:r w:rsidRPr="003637A6">
        <w:t xml:space="preserve"> </w:t>
      </w:r>
      <w:proofErr w:type="spellStart"/>
      <w:r w:rsidRPr="003637A6">
        <w:t>капацитети</w:t>
      </w:r>
      <w:proofErr w:type="spellEnd"/>
      <w:r w:rsidRPr="003637A6">
        <w:t xml:space="preserve"> у </w:t>
      </w:r>
      <w:proofErr w:type="spellStart"/>
      <w:r w:rsidRPr="003637A6">
        <w:t>време</w:t>
      </w:r>
      <w:proofErr w:type="spellEnd"/>
      <w:r w:rsidRPr="003637A6">
        <w:t xml:space="preserve"> </w:t>
      </w:r>
      <w:proofErr w:type="spellStart"/>
      <w:r w:rsidRPr="003637A6">
        <w:t>велике</w:t>
      </w:r>
      <w:proofErr w:type="spellEnd"/>
      <w:r w:rsidRPr="003637A6">
        <w:t xml:space="preserve"> </w:t>
      </w:r>
      <w:proofErr w:type="spellStart"/>
      <w:r w:rsidRPr="003637A6">
        <w:t>кризе</w:t>
      </w:r>
      <w:proofErr w:type="spellEnd"/>
      <w:r w:rsidRPr="003637A6">
        <w:t xml:space="preserve"> </w:t>
      </w:r>
      <w:proofErr w:type="spellStart"/>
      <w:r w:rsidRPr="003637A6">
        <w:t>раде</w:t>
      </w:r>
      <w:proofErr w:type="spellEnd"/>
      <w:r w:rsidRPr="003637A6">
        <w:t xml:space="preserve"> </w:t>
      </w:r>
      <w:proofErr w:type="spellStart"/>
      <w:r w:rsidRPr="003637A6">
        <w:t>са</w:t>
      </w:r>
      <w:proofErr w:type="spellEnd"/>
      <w:r w:rsidRPr="003637A6">
        <w:t xml:space="preserve"> </w:t>
      </w:r>
      <w:proofErr w:type="spellStart"/>
      <w:r w:rsidRPr="003637A6">
        <w:t>доста</w:t>
      </w:r>
      <w:proofErr w:type="spellEnd"/>
      <w:r w:rsidRPr="003637A6">
        <w:t xml:space="preserve"> </w:t>
      </w:r>
      <w:proofErr w:type="spellStart"/>
      <w:r w:rsidRPr="003637A6">
        <w:t>смањеним</w:t>
      </w:r>
      <w:proofErr w:type="spellEnd"/>
      <w:r w:rsidRPr="003637A6">
        <w:t xml:space="preserve"> </w:t>
      </w:r>
      <w:proofErr w:type="spellStart"/>
      <w:r w:rsidRPr="003637A6">
        <w:t>капацитетом</w:t>
      </w:r>
      <w:proofErr w:type="spellEnd"/>
      <w:r w:rsidRPr="003637A6">
        <w:t xml:space="preserve">, а </w:t>
      </w:r>
      <w:proofErr w:type="spellStart"/>
      <w:r w:rsidRPr="003637A6">
        <w:t>понекад</w:t>
      </w:r>
      <w:proofErr w:type="spellEnd"/>
      <w:r w:rsidRPr="003637A6">
        <w:t xml:space="preserve"> </w:t>
      </w:r>
      <w:proofErr w:type="spellStart"/>
      <w:r w:rsidRPr="003637A6">
        <w:t>су</w:t>
      </w:r>
      <w:proofErr w:type="spellEnd"/>
      <w:r w:rsidRPr="003637A6">
        <w:t xml:space="preserve"> </w:t>
      </w:r>
      <w:proofErr w:type="spellStart"/>
      <w:r w:rsidRPr="003637A6">
        <w:t>чак</w:t>
      </w:r>
      <w:proofErr w:type="spellEnd"/>
      <w:r w:rsidRPr="003637A6">
        <w:t xml:space="preserve"> и </w:t>
      </w:r>
      <w:proofErr w:type="spellStart"/>
      <w:r w:rsidRPr="003637A6">
        <w:t>обустављали</w:t>
      </w:r>
      <w:proofErr w:type="spellEnd"/>
      <w:r w:rsidRPr="003637A6">
        <w:t xml:space="preserve"> </w:t>
      </w:r>
      <w:proofErr w:type="spellStart"/>
      <w:r w:rsidRPr="003637A6">
        <w:t>производњу</w:t>
      </w:r>
      <w:proofErr w:type="spellEnd"/>
      <w:r w:rsidRPr="003637A6">
        <w:t xml:space="preserve">, </w:t>
      </w:r>
      <w:proofErr w:type="spellStart"/>
      <w:r w:rsidRPr="003637A6">
        <w:t>што</w:t>
      </w:r>
      <w:proofErr w:type="spellEnd"/>
      <w:r w:rsidRPr="003637A6">
        <w:t xml:space="preserve"> </w:t>
      </w:r>
      <w:proofErr w:type="spellStart"/>
      <w:r w:rsidRPr="003637A6">
        <w:t>је</w:t>
      </w:r>
      <w:proofErr w:type="spellEnd"/>
      <w:r w:rsidRPr="003637A6">
        <w:t xml:space="preserve"> </w:t>
      </w:r>
      <w:proofErr w:type="spellStart"/>
      <w:r w:rsidRPr="003637A6">
        <w:t>условило</w:t>
      </w:r>
      <w:proofErr w:type="spellEnd"/>
      <w:r w:rsidRPr="003637A6">
        <w:t xml:space="preserve"> </w:t>
      </w:r>
      <w:proofErr w:type="spellStart"/>
      <w:r w:rsidRPr="003637A6">
        <w:t>слабију</w:t>
      </w:r>
      <w:proofErr w:type="spellEnd"/>
      <w:r w:rsidRPr="003637A6">
        <w:t xml:space="preserve"> </w:t>
      </w:r>
      <w:proofErr w:type="spellStart"/>
      <w:r w:rsidRPr="003637A6">
        <w:t>тражњу</w:t>
      </w:r>
      <w:proofErr w:type="spellEnd"/>
      <w:r w:rsidRPr="003637A6">
        <w:t xml:space="preserve"> </w:t>
      </w:r>
      <w:proofErr w:type="spellStart"/>
      <w:r w:rsidRPr="003637A6">
        <w:t>дрвета</w:t>
      </w:r>
      <w:proofErr w:type="spellEnd"/>
      <w:r w:rsidRPr="003637A6">
        <w:t xml:space="preserve">. </w:t>
      </w:r>
      <w:proofErr w:type="spellStart"/>
      <w:r w:rsidRPr="003637A6">
        <w:t>Данас</w:t>
      </w:r>
      <w:proofErr w:type="spellEnd"/>
      <w:r w:rsidRPr="003637A6">
        <w:t xml:space="preserve"> </w:t>
      </w:r>
      <w:proofErr w:type="spellStart"/>
      <w:r w:rsidRPr="003637A6">
        <w:t>је</w:t>
      </w:r>
      <w:proofErr w:type="spellEnd"/>
      <w:r w:rsidRPr="003637A6">
        <w:t xml:space="preserve"> </w:t>
      </w:r>
      <w:proofErr w:type="spellStart"/>
      <w:r w:rsidRPr="003637A6">
        <w:t>добра</w:t>
      </w:r>
      <w:proofErr w:type="spellEnd"/>
      <w:r w:rsidRPr="003637A6">
        <w:t xml:space="preserve"> </w:t>
      </w:r>
      <w:proofErr w:type="spellStart"/>
      <w:r w:rsidRPr="003637A6">
        <w:t>потражња</w:t>
      </w:r>
      <w:proofErr w:type="spellEnd"/>
      <w:r w:rsidRPr="003637A6">
        <w:t xml:space="preserve"> </w:t>
      </w:r>
      <w:proofErr w:type="spellStart"/>
      <w:r w:rsidRPr="003637A6">
        <w:t>за</w:t>
      </w:r>
      <w:proofErr w:type="spellEnd"/>
      <w:r w:rsidRPr="003637A6">
        <w:t xml:space="preserve"> </w:t>
      </w:r>
      <w:proofErr w:type="spellStart"/>
      <w:r w:rsidRPr="003637A6">
        <w:t>дрветом</w:t>
      </w:r>
      <w:proofErr w:type="spellEnd"/>
      <w:r w:rsidRPr="003637A6">
        <w:t xml:space="preserve">. </w:t>
      </w:r>
      <w:proofErr w:type="spellStart"/>
      <w:r w:rsidRPr="003637A6">
        <w:t>Ниш</w:t>
      </w:r>
      <w:proofErr w:type="spellEnd"/>
      <w:r w:rsidRPr="003637A6">
        <w:t xml:space="preserve"> </w:t>
      </w:r>
      <w:proofErr w:type="spellStart"/>
      <w:r w:rsidRPr="003637A6">
        <w:t>као</w:t>
      </w:r>
      <w:proofErr w:type="spellEnd"/>
      <w:r w:rsidRPr="003637A6">
        <w:t xml:space="preserve"> </w:t>
      </w:r>
      <w:proofErr w:type="spellStart"/>
      <w:r w:rsidRPr="003637A6">
        <w:t>најближи</w:t>
      </w:r>
      <w:proofErr w:type="spellEnd"/>
      <w:r w:rsidRPr="003637A6">
        <w:t xml:space="preserve">, </w:t>
      </w:r>
      <w:proofErr w:type="spellStart"/>
      <w:r w:rsidRPr="003637A6">
        <w:t>највећи</w:t>
      </w:r>
      <w:proofErr w:type="spellEnd"/>
      <w:r w:rsidRPr="003637A6">
        <w:t xml:space="preserve"> </w:t>
      </w:r>
      <w:proofErr w:type="spellStart"/>
      <w:r w:rsidRPr="003637A6">
        <w:t>културни</w:t>
      </w:r>
      <w:proofErr w:type="spellEnd"/>
      <w:r w:rsidRPr="003637A6">
        <w:t xml:space="preserve"> и </w:t>
      </w:r>
      <w:proofErr w:type="spellStart"/>
      <w:r w:rsidRPr="003637A6">
        <w:t>административни</w:t>
      </w:r>
      <w:proofErr w:type="spellEnd"/>
      <w:r w:rsidRPr="003637A6">
        <w:t xml:space="preserve"> </w:t>
      </w:r>
      <w:proofErr w:type="spellStart"/>
      <w:r w:rsidRPr="003637A6">
        <w:t>центар</w:t>
      </w:r>
      <w:proofErr w:type="spellEnd"/>
      <w:r w:rsidRPr="003637A6">
        <w:t xml:space="preserve"> </w:t>
      </w:r>
      <w:proofErr w:type="spellStart"/>
      <w:r w:rsidRPr="003637A6">
        <w:t>овог</w:t>
      </w:r>
      <w:proofErr w:type="spellEnd"/>
      <w:r w:rsidRPr="003637A6">
        <w:t xml:space="preserve"> </w:t>
      </w:r>
      <w:proofErr w:type="spellStart"/>
      <w:r w:rsidRPr="003637A6">
        <w:t>краја</w:t>
      </w:r>
      <w:proofErr w:type="spellEnd"/>
      <w:r w:rsidRPr="003637A6">
        <w:t xml:space="preserve"> </w:t>
      </w:r>
      <w:proofErr w:type="spellStart"/>
      <w:r w:rsidRPr="003637A6">
        <w:t>је</w:t>
      </w:r>
      <w:proofErr w:type="spellEnd"/>
      <w:r w:rsidRPr="003637A6">
        <w:t xml:space="preserve"> </w:t>
      </w:r>
      <w:proofErr w:type="spellStart"/>
      <w:r w:rsidRPr="003637A6">
        <w:t>велики</w:t>
      </w:r>
      <w:proofErr w:type="spellEnd"/>
      <w:r w:rsidRPr="003637A6">
        <w:t xml:space="preserve"> </w:t>
      </w:r>
      <w:proofErr w:type="spellStart"/>
      <w:r w:rsidRPr="003637A6">
        <w:t>потрошач</w:t>
      </w:r>
      <w:proofErr w:type="spellEnd"/>
      <w:r w:rsidRPr="003637A6">
        <w:t xml:space="preserve"> </w:t>
      </w:r>
      <w:proofErr w:type="spellStart"/>
      <w:r w:rsidRPr="003637A6">
        <w:t>огревног</w:t>
      </w:r>
      <w:proofErr w:type="spellEnd"/>
      <w:r w:rsidRPr="003637A6">
        <w:t xml:space="preserve"> </w:t>
      </w:r>
      <w:proofErr w:type="spellStart"/>
      <w:r w:rsidRPr="003637A6">
        <w:t>дрвета</w:t>
      </w:r>
      <w:proofErr w:type="spellEnd"/>
      <w:r w:rsidRPr="003637A6">
        <w:t xml:space="preserve">. </w:t>
      </w:r>
    </w:p>
    <w:p w14:paraId="0AC1AD4C" w14:textId="77777777" w:rsidR="00AB7E17" w:rsidRPr="003637A6" w:rsidRDefault="00AB7E17" w:rsidP="00AB7E17">
      <w:pPr>
        <w:ind w:left="-5" w:right="6"/>
        <w:jc w:val="both"/>
      </w:pPr>
      <w:r w:rsidRPr="003637A6">
        <w:lastRenderedPageBreak/>
        <w:tab/>
      </w:r>
      <w:r w:rsidRPr="003637A6">
        <w:tab/>
      </w:r>
      <w:proofErr w:type="spellStart"/>
      <w:r w:rsidRPr="003637A6">
        <w:t>Могућности</w:t>
      </w:r>
      <w:proofErr w:type="spellEnd"/>
      <w:r w:rsidRPr="003637A6">
        <w:t xml:space="preserve"> </w:t>
      </w:r>
      <w:proofErr w:type="spellStart"/>
      <w:r w:rsidRPr="003637A6">
        <w:t>пласмана</w:t>
      </w:r>
      <w:proofErr w:type="spellEnd"/>
      <w:r w:rsidRPr="003637A6">
        <w:t xml:space="preserve"> </w:t>
      </w:r>
      <w:proofErr w:type="spellStart"/>
      <w:r w:rsidRPr="003637A6">
        <w:t>осталих</w:t>
      </w:r>
      <w:proofErr w:type="spellEnd"/>
      <w:r w:rsidRPr="003637A6">
        <w:t xml:space="preserve"> </w:t>
      </w:r>
      <w:proofErr w:type="spellStart"/>
      <w:r w:rsidRPr="003637A6">
        <w:t>шумских</w:t>
      </w:r>
      <w:proofErr w:type="spellEnd"/>
      <w:r w:rsidRPr="003637A6">
        <w:t xml:space="preserve"> </w:t>
      </w:r>
      <w:proofErr w:type="spellStart"/>
      <w:r w:rsidRPr="003637A6">
        <w:t>производа</w:t>
      </w:r>
      <w:proofErr w:type="spellEnd"/>
      <w:r w:rsidRPr="003637A6">
        <w:t xml:space="preserve"> (</w:t>
      </w:r>
      <w:proofErr w:type="spellStart"/>
      <w:r w:rsidRPr="003637A6">
        <w:t>шумски</w:t>
      </w:r>
      <w:proofErr w:type="spellEnd"/>
      <w:r w:rsidRPr="003637A6">
        <w:t xml:space="preserve"> </w:t>
      </w:r>
      <w:proofErr w:type="spellStart"/>
      <w:r w:rsidRPr="003637A6">
        <w:t>плодови</w:t>
      </w:r>
      <w:proofErr w:type="spellEnd"/>
      <w:r w:rsidRPr="003637A6">
        <w:t xml:space="preserve">, </w:t>
      </w:r>
      <w:proofErr w:type="spellStart"/>
      <w:r w:rsidRPr="003637A6">
        <w:t>лековито</w:t>
      </w:r>
      <w:proofErr w:type="spellEnd"/>
      <w:r w:rsidRPr="003637A6">
        <w:t xml:space="preserve"> </w:t>
      </w:r>
      <w:proofErr w:type="spellStart"/>
      <w:r w:rsidRPr="003637A6">
        <w:t>биље</w:t>
      </w:r>
      <w:proofErr w:type="spellEnd"/>
      <w:r w:rsidRPr="003637A6">
        <w:t xml:space="preserve">, </w:t>
      </w:r>
      <w:proofErr w:type="spellStart"/>
      <w:r w:rsidRPr="003637A6">
        <w:t>гљиве</w:t>
      </w:r>
      <w:proofErr w:type="spellEnd"/>
      <w:r w:rsidRPr="003637A6">
        <w:t xml:space="preserve"> и </w:t>
      </w:r>
      <w:proofErr w:type="spellStart"/>
      <w:r w:rsidRPr="003637A6">
        <w:t>сл</w:t>
      </w:r>
      <w:proofErr w:type="spellEnd"/>
      <w:r w:rsidRPr="003637A6">
        <w:t xml:space="preserve">.) </w:t>
      </w:r>
      <w:proofErr w:type="spellStart"/>
      <w:r w:rsidRPr="003637A6">
        <w:t>су</w:t>
      </w:r>
      <w:proofErr w:type="spellEnd"/>
      <w:r w:rsidRPr="003637A6">
        <w:t xml:space="preserve"> </w:t>
      </w:r>
      <w:proofErr w:type="spellStart"/>
      <w:r w:rsidRPr="003637A6">
        <w:t>велике</w:t>
      </w:r>
      <w:proofErr w:type="spellEnd"/>
      <w:r w:rsidRPr="003637A6">
        <w:t xml:space="preserve">. </w:t>
      </w:r>
      <w:proofErr w:type="spellStart"/>
      <w:r w:rsidRPr="003637A6">
        <w:t>Ови</w:t>
      </w:r>
      <w:proofErr w:type="spellEnd"/>
      <w:r w:rsidRPr="003637A6">
        <w:t xml:space="preserve"> </w:t>
      </w:r>
      <w:proofErr w:type="spellStart"/>
      <w:r w:rsidRPr="003637A6">
        <w:t>производи</w:t>
      </w:r>
      <w:proofErr w:type="spellEnd"/>
      <w:r w:rsidRPr="003637A6">
        <w:t xml:space="preserve"> </w:t>
      </w:r>
      <w:proofErr w:type="spellStart"/>
      <w:r w:rsidRPr="003637A6">
        <w:t>постају</w:t>
      </w:r>
      <w:proofErr w:type="spellEnd"/>
      <w:r w:rsidRPr="003637A6">
        <w:t xml:space="preserve"> </w:t>
      </w:r>
      <w:proofErr w:type="spellStart"/>
      <w:r w:rsidRPr="003637A6">
        <w:t>све</w:t>
      </w:r>
      <w:proofErr w:type="spellEnd"/>
      <w:r w:rsidRPr="003637A6">
        <w:t xml:space="preserve"> </w:t>
      </w:r>
      <w:proofErr w:type="spellStart"/>
      <w:r w:rsidRPr="003637A6">
        <w:t>траженији</w:t>
      </w:r>
      <w:proofErr w:type="spellEnd"/>
      <w:r w:rsidRPr="003637A6">
        <w:t xml:space="preserve"> </w:t>
      </w:r>
      <w:proofErr w:type="spellStart"/>
      <w:r w:rsidRPr="003637A6">
        <w:t>на</w:t>
      </w:r>
      <w:proofErr w:type="spellEnd"/>
      <w:r w:rsidRPr="003637A6">
        <w:t xml:space="preserve"> </w:t>
      </w:r>
      <w:proofErr w:type="spellStart"/>
      <w:r w:rsidRPr="003637A6">
        <w:t>домаћем</w:t>
      </w:r>
      <w:proofErr w:type="spellEnd"/>
      <w:r w:rsidRPr="003637A6">
        <w:t xml:space="preserve"> и </w:t>
      </w:r>
      <w:proofErr w:type="spellStart"/>
      <w:r w:rsidRPr="003637A6">
        <w:t>Европском</w:t>
      </w:r>
      <w:proofErr w:type="spellEnd"/>
      <w:r w:rsidRPr="003637A6">
        <w:t xml:space="preserve"> </w:t>
      </w:r>
      <w:proofErr w:type="spellStart"/>
      <w:r w:rsidRPr="003637A6">
        <w:t>тржишту</w:t>
      </w:r>
      <w:proofErr w:type="spellEnd"/>
      <w:r w:rsidRPr="003637A6">
        <w:t xml:space="preserve">. </w:t>
      </w:r>
    </w:p>
    <w:p w14:paraId="4321F09C" w14:textId="77777777" w:rsidR="00AB7E17" w:rsidRPr="003637A6" w:rsidRDefault="009B6345">
      <w:pPr>
        <w:jc w:val="both"/>
        <w:rPr>
          <w:sz w:val="22"/>
          <w:lang w:val="sr-Cyrl-RS"/>
        </w:rPr>
      </w:pPr>
      <w:r>
        <w:rPr>
          <w:sz w:val="22"/>
          <w:lang w:val="sr-Cyrl-RS"/>
        </w:rPr>
        <w:br w:type="page"/>
      </w:r>
    </w:p>
    <w:p w14:paraId="08186CC3" w14:textId="77777777" w:rsidR="00855BDA" w:rsidRPr="0085119F" w:rsidRDefault="00855BDA" w:rsidP="0085119F">
      <w:pPr>
        <w:pStyle w:val="Heading7"/>
        <w:ind w:left="0" w:firstLine="720"/>
        <w:rPr>
          <w:sz w:val="24"/>
          <w:szCs w:val="22"/>
          <w:u w:val="single"/>
        </w:rPr>
      </w:pPr>
      <w:r w:rsidRPr="0085119F">
        <w:rPr>
          <w:sz w:val="24"/>
          <w:szCs w:val="22"/>
          <w:u w:val="single"/>
        </w:rPr>
        <w:lastRenderedPageBreak/>
        <w:t>4.0.</w:t>
      </w:r>
      <w:r w:rsidRPr="0085119F">
        <w:rPr>
          <w:sz w:val="24"/>
          <w:szCs w:val="22"/>
          <w:u w:val="single"/>
          <w:lang w:val="sr-Cyrl-RS"/>
        </w:rPr>
        <w:t xml:space="preserve"> </w:t>
      </w:r>
      <w:r w:rsidR="0085119F">
        <w:rPr>
          <w:sz w:val="24"/>
          <w:szCs w:val="22"/>
          <w:u w:val="single"/>
          <w:lang w:val="sr-Cyrl-RS"/>
        </w:rPr>
        <w:tab/>
      </w:r>
      <w:r w:rsidRPr="0085119F">
        <w:rPr>
          <w:sz w:val="24"/>
          <w:szCs w:val="22"/>
          <w:u w:val="single"/>
        </w:rPr>
        <w:t>ФУНКЦИЈЕ ШУМА</w:t>
      </w:r>
    </w:p>
    <w:p w14:paraId="2C113162" w14:textId="77777777" w:rsidR="00855BDA" w:rsidRPr="003637A6" w:rsidRDefault="00855BDA" w:rsidP="00855BDA">
      <w:pPr>
        <w:rPr>
          <w:sz w:val="24"/>
        </w:rPr>
      </w:pPr>
    </w:p>
    <w:p w14:paraId="2AA04D73" w14:textId="77777777" w:rsidR="00855BDA" w:rsidRPr="008A4AC8" w:rsidRDefault="00855BDA" w:rsidP="008A4AC8">
      <w:pPr>
        <w:pStyle w:val="Heading7"/>
        <w:ind w:left="1440" w:hanging="720"/>
        <w:rPr>
          <w:sz w:val="24"/>
          <w:szCs w:val="24"/>
          <w:u w:val="single"/>
        </w:rPr>
      </w:pPr>
      <w:r w:rsidRPr="008A4AC8">
        <w:rPr>
          <w:sz w:val="24"/>
          <w:szCs w:val="24"/>
          <w:u w:val="single"/>
        </w:rPr>
        <w:t>4.1.</w:t>
      </w:r>
      <w:r w:rsidRPr="008A4AC8">
        <w:rPr>
          <w:sz w:val="24"/>
          <w:szCs w:val="24"/>
          <w:u w:val="single"/>
          <w:lang w:val="sr-Cyrl-RS"/>
        </w:rPr>
        <w:t xml:space="preserve"> </w:t>
      </w:r>
      <w:r w:rsidR="0085119F" w:rsidRPr="008A4AC8">
        <w:rPr>
          <w:sz w:val="24"/>
          <w:szCs w:val="24"/>
          <w:u w:val="single"/>
          <w:lang w:val="sr-Cyrl-RS"/>
        </w:rPr>
        <w:tab/>
      </w:r>
      <w:r w:rsidRPr="008A4AC8">
        <w:rPr>
          <w:sz w:val="24"/>
          <w:szCs w:val="24"/>
          <w:u w:val="single"/>
        </w:rPr>
        <w:t>Поставке и критеријуми при просторно – функционалном реонирању шума и шумских станишта</w:t>
      </w:r>
    </w:p>
    <w:p w14:paraId="62C80E3D" w14:textId="77777777" w:rsidR="00855BDA" w:rsidRPr="003637A6" w:rsidRDefault="00855BDA" w:rsidP="00855BDA">
      <w:pPr>
        <w:spacing w:line="256" w:lineRule="auto"/>
      </w:pPr>
    </w:p>
    <w:p w14:paraId="2FD735B8" w14:textId="77777777" w:rsidR="00855BDA" w:rsidRPr="003637A6" w:rsidRDefault="00855BDA" w:rsidP="00855BDA">
      <w:pPr>
        <w:ind w:left="-15" w:right="6" w:firstLine="720"/>
        <w:jc w:val="both"/>
      </w:pPr>
      <w:proofErr w:type="spellStart"/>
      <w:r w:rsidRPr="003637A6">
        <w:t>Као</w:t>
      </w:r>
      <w:proofErr w:type="spellEnd"/>
      <w:r w:rsidRPr="003637A6">
        <w:t xml:space="preserve"> </w:t>
      </w:r>
      <w:proofErr w:type="spellStart"/>
      <w:r w:rsidRPr="003637A6">
        <w:t>најсложенији</w:t>
      </w:r>
      <w:proofErr w:type="spellEnd"/>
      <w:r w:rsidRPr="003637A6">
        <w:t xml:space="preserve"> </w:t>
      </w:r>
      <w:proofErr w:type="spellStart"/>
      <w:r w:rsidRPr="003637A6">
        <w:t>екосистем</w:t>
      </w:r>
      <w:proofErr w:type="spellEnd"/>
      <w:r w:rsidRPr="003637A6">
        <w:t xml:space="preserve"> </w:t>
      </w:r>
      <w:proofErr w:type="spellStart"/>
      <w:r w:rsidRPr="003637A6">
        <w:t>на</w:t>
      </w:r>
      <w:proofErr w:type="spellEnd"/>
      <w:r w:rsidRPr="003637A6">
        <w:t xml:space="preserve"> </w:t>
      </w:r>
      <w:proofErr w:type="spellStart"/>
      <w:r w:rsidRPr="003637A6">
        <w:t>земљи</w:t>
      </w:r>
      <w:proofErr w:type="spellEnd"/>
      <w:r w:rsidRPr="003637A6">
        <w:t xml:space="preserve">, </w:t>
      </w:r>
      <w:proofErr w:type="spellStart"/>
      <w:r w:rsidRPr="003637A6">
        <w:t>шуме</w:t>
      </w:r>
      <w:proofErr w:type="spellEnd"/>
      <w:r w:rsidRPr="003637A6">
        <w:t xml:space="preserve"> </w:t>
      </w:r>
      <w:proofErr w:type="spellStart"/>
      <w:r w:rsidRPr="003637A6">
        <w:t>имају</w:t>
      </w:r>
      <w:proofErr w:type="spellEnd"/>
      <w:r w:rsidRPr="003637A6">
        <w:t xml:space="preserve"> </w:t>
      </w:r>
      <w:proofErr w:type="spellStart"/>
      <w:r w:rsidRPr="003637A6">
        <w:t>бројне</w:t>
      </w:r>
      <w:proofErr w:type="spellEnd"/>
      <w:r w:rsidRPr="003637A6">
        <w:t xml:space="preserve"> и </w:t>
      </w:r>
      <w:proofErr w:type="spellStart"/>
      <w:r w:rsidRPr="003637A6">
        <w:t>врло</w:t>
      </w:r>
      <w:proofErr w:type="spellEnd"/>
      <w:r w:rsidRPr="003637A6">
        <w:t xml:space="preserve"> </w:t>
      </w:r>
      <w:proofErr w:type="spellStart"/>
      <w:r w:rsidRPr="003637A6">
        <w:t>различите</w:t>
      </w:r>
      <w:proofErr w:type="spellEnd"/>
      <w:r w:rsidRPr="003637A6">
        <w:t xml:space="preserve"> </w:t>
      </w:r>
      <w:proofErr w:type="spellStart"/>
      <w:r w:rsidRPr="003637A6">
        <w:t>функције</w:t>
      </w:r>
      <w:proofErr w:type="spellEnd"/>
      <w:r w:rsidRPr="003637A6">
        <w:t xml:space="preserve">, </w:t>
      </w:r>
      <w:proofErr w:type="spellStart"/>
      <w:r w:rsidRPr="003637A6">
        <w:t>које</w:t>
      </w:r>
      <w:proofErr w:type="spellEnd"/>
      <w:r w:rsidRPr="003637A6">
        <w:t xml:space="preserve"> </w:t>
      </w:r>
      <w:proofErr w:type="spellStart"/>
      <w:r w:rsidRPr="003637A6">
        <w:t>су</w:t>
      </w:r>
      <w:proofErr w:type="spellEnd"/>
      <w:r w:rsidRPr="003637A6">
        <w:t xml:space="preserve"> </w:t>
      </w:r>
      <w:proofErr w:type="spellStart"/>
      <w:r w:rsidRPr="003637A6">
        <w:t>од</w:t>
      </w:r>
      <w:proofErr w:type="spellEnd"/>
      <w:r w:rsidRPr="003637A6">
        <w:t xml:space="preserve"> </w:t>
      </w:r>
      <w:proofErr w:type="spellStart"/>
      <w:r w:rsidRPr="003637A6">
        <w:t>изузетног</w:t>
      </w:r>
      <w:proofErr w:type="spellEnd"/>
      <w:r w:rsidRPr="003637A6">
        <w:t xml:space="preserve"> </w:t>
      </w:r>
      <w:proofErr w:type="spellStart"/>
      <w:r w:rsidRPr="003637A6">
        <w:t>значаја</w:t>
      </w:r>
      <w:proofErr w:type="spellEnd"/>
      <w:r w:rsidRPr="003637A6">
        <w:t xml:space="preserve"> </w:t>
      </w:r>
      <w:proofErr w:type="spellStart"/>
      <w:r w:rsidRPr="003637A6">
        <w:t>за</w:t>
      </w:r>
      <w:proofErr w:type="spellEnd"/>
      <w:r w:rsidRPr="003637A6">
        <w:t xml:space="preserve"> </w:t>
      </w:r>
      <w:proofErr w:type="spellStart"/>
      <w:r w:rsidRPr="003637A6">
        <w:t>обезбеђење</w:t>
      </w:r>
      <w:proofErr w:type="spellEnd"/>
      <w:r w:rsidRPr="003637A6">
        <w:t xml:space="preserve"> </w:t>
      </w:r>
      <w:proofErr w:type="spellStart"/>
      <w:r w:rsidRPr="003637A6">
        <w:t>многих</w:t>
      </w:r>
      <w:proofErr w:type="spellEnd"/>
      <w:r w:rsidRPr="003637A6">
        <w:t xml:space="preserve"> </w:t>
      </w:r>
      <w:proofErr w:type="spellStart"/>
      <w:r w:rsidRPr="003637A6">
        <w:t>трајних</w:t>
      </w:r>
      <w:proofErr w:type="spellEnd"/>
      <w:r w:rsidRPr="003637A6">
        <w:t xml:space="preserve"> и </w:t>
      </w:r>
      <w:proofErr w:type="spellStart"/>
      <w:r w:rsidRPr="003637A6">
        <w:t>актуелних</w:t>
      </w:r>
      <w:proofErr w:type="spellEnd"/>
      <w:r w:rsidRPr="003637A6">
        <w:t xml:space="preserve"> </w:t>
      </w:r>
      <w:proofErr w:type="spellStart"/>
      <w:r w:rsidRPr="003637A6">
        <w:t>друштвених</w:t>
      </w:r>
      <w:proofErr w:type="spellEnd"/>
      <w:r w:rsidRPr="003637A6">
        <w:t xml:space="preserve"> </w:t>
      </w:r>
      <w:proofErr w:type="spellStart"/>
      <w:r w:rsidRPr="003637A6">
        <w:t>потреба</w:t>
      </w:r>
      <w:proofErr w:type="spellEnd"/>
      <w:r w:rsidRPr="003637A6">
        <w:t xml:space="preserve">. </w:t>
      </w:r>
      <w:proofErr w:type="spellStart"/>
      <w:r w:rsidRPr="003637A6">
        <w:t>Шуме</w:t>
      </w:r>
      <w:proofErr w:type="spellEnd"/>
      <w:r w:rsidRPr="003637A6">
        <w:t xml:space="preserve"> </w:t>
      </w:r>
      <w:proofErr w:type="spellStart"/>
      <w:r w:rsidRPr="003637A6">
        <w:t>најчешће</w:t>
      </w:r>
      <w:proofErr w:type="spellEnd"/>
      <w:r w:rsidRPr="003637A6">
        <w:t xml:space="preserve"> </w:t>
      </w:r>
      <w:proofErr w:type="spellStart"/>
      <w:r w:rsidRPr="003637A6">
        <w:t>истовремено</w:t>
      </w:r>
      <w:proofErr w:type="spellEnd"/>
      <w:r w:rsidRPr="003637A6">
        <w:t xml:space="preserve"> </w:t>
      </w:r>
      <w:proofErr w:type="spellStart"/>
      <w:r w:rsidRPr="003637A6">
        <w:t>врше</w:t>
      </w:r>
      <w:proofErr w:type="spellEnd"/>
      <w:r w:rsidRPr="003637A6">
        <w:t xml:space="preserve"> </w:t>
      </w:r>
      <w:proofErr w:type="spellStart"/>
      <w:r w:rsidRPr="003637A6">
        <w:t>већи</w:t>
      </w:r>
      <w:proofErr w:type="spellEnd"/>
      <w:r w:rsidRPr="003637A6">
        <w:t xml:space="preserve"> </w:t>
      </w:r>
      <w:proofErr w:type="spellStart"/>
      <w:r w:rsidRPr="003637A6">
        <w:t>број</w:t>
      </w:r>
      <w:proofErr w:type="spellEnd"/>
      <w:r w:rsidRPr="003637A6">
        <w:t xml:space="preserve"> </w:t>
      </w:r>
      <w:proofErr w:type="spellStart"/>
      <w:r w:rsidRPr="003637A6">
        <w:t>различитих</w:t>
      </w:r>
      <w:proofErr w:type="spellEnd"/>
      <w:r w:rsidRPr="003637A6">
        <w:t xml:space="preserve"> </w:t>
      </w:r>
      <w:proofErr w:type="spellStart"/>
      <w:r w:rsidRPr="003637A6">
        <w:t>функција</w:t>
      </w:r>
      <w:proofErr w:type="spellEnd"/>
      <w:r w:rsidRPr="003637A6">
        <w:t xml:space="preserve">. </w:t>
      </w:r>
      <w:proofErr w:type="spellStart"/>
      <w:r w:rsidRPr="003637A6">
        <w:t>Неке</w:t>
      </w:r>
      <w:proofErr w:type="spellEnd"/>
      <w:r w:rsidRPr="003637A6">
        <w:t xml:space="preserve"> </w:t>
      </w:r>
      <w:proofErr w:type="spellStart"/>
      <w:r w:rsidRPr="003637A6">
        <w:t>од</w:t>
      </w:r>
      <w:proofErr w:type="spellEnd"/>
      <w:r w:rsidRPr="003637A6">
        <w:t xml:space="preserve"> </w:t>
      </w:r>
      <w:proofErr w:type="spellStart"/>
      <w:r w:rsidRPr="003637A6">
        <w:t>њих</w:t>
      </w:r>
      <w:proofErr w:type="spellEnd"/>
      <w:r w:rsidRPr="003637A6">
        <w:t xml:space="preserve"> </w:t>
      </w:r>
      <w:proofErr w:type="spellStart"/>
      <w:r w:rsidRPr="003637A6">
        <w:t>је</w:t>
      </w:r>
      <w:proofErr w:type="spellEnd"/>
      <w:r w:rsidRPr="003637A6">
        <w:t xml:space="preserve"> </w:t>
      </w:r>
      <w:proofErr w:type="spellStart"/>
      <w:r w:rsidRPr="003637A6">
        <w:t>тешко</w:t>
      </w:r>
      <w:proofErr w:type="spellEnd"/>
      <w:r w:rsidRPr="003637A6">
        <w:t xml:space="preserve">, а </w:t>
      </w:r>
      <w:proofErr w:type="spellStart"/>
      <w:r w:rsidRPr="003637A6">
        <w:t>неке</w:t>
      </w:r>
      <w:proofErr w:type="spellEnd"/>
      <w:r w:rsidRPr="003637A6">
        <w:t xml:space="preserve"> </w:t>
      </w:r>
      <w:proofErr w:type="spellStart"/>
      <w:r w:rsidRPr="003637A6">
        <w:t>немогуће</w:t>
      </w:r>
      <w:proofErr w:type="spellEnd"/>
      <w:r w:rsidRPr="003637A6">
        <w:t xml:space="preserve"> </w:t>
      </w:r>
      <w:proofErr w:type="spellStart"/>
      <w:r w:rsidRPr="003637A6">
        <w:t>међусобно</w:t>
      </w:r>
      <w:proofErr w:type="spellEnd"/>
      <w:r w:rsidRPr="003637A6">
        <w:t xml:space="preserve"> </w:t>
      </w:r>
      <w:proofErr w:type="spellStart"/>
      <w:r w:rsidRPr="003637A6">
        <w:t>ускладити</w:t>
      </w:r>
      <w:proofErr w:type="spellEnd"/>
      <w:r w:rsidRPr="003637A6">
        <w:t xml:space="preserve"> у </w:t>
      </w:r>
      <w:proofErr w:type="spellStart"/>
      <w:r w:rsidRPr="003637A6">
        <w:t>истом</w:t>
      </w:r>
      <w:proofErr w:type="spellEnd"/>
      <w:r w:rsidRPr="003637A6">
        <w:t xml:space="preserve"> </w:t>
      </w:r>
      <w:proofErr w:type="spellStart"/>
      <w:r w:rsidRPr="003637A6">
        <w:t>простору</w:t>
      </w:r>
      <w:proofErr w:type="spellEnd"/>
      <w:r w:rsidRPr="003637A6">
        <w:t xml:space="preserve">. </w:t>
      </w:r>
      <w:proofErr w:type="spellStart"/>
      <w:r w:rsidRPr="003637A6">
        <w:t>То</w:t>
      </w:r>
      <w:proofErr w:type="spellEnd"/>
      <w:r w:rsidRPr="003637A6">
        <w:t xml:space="preserve"> </w:t>
      </w:r>
      <w:proofErr w:type="spellStart"/>
      <w:r w:rsidRPr="003637A6">
        <w:t>намеће</w:t>
      </w:r>
      <w:proofErr w:type="spellEnd"/>
      <w:r w:rsidRPr="003637A6">
        <w:t xml:space="preserve"> </w:t>
      </w:r>
      <w:proofErr w:type="spellStart"/>
      <w:r w:rsidRPr="003637A6">
        <w:t>потребу</w:t>
      </w:r>
      <w:proofErr w:type="spellEnd"/>
      <w:r w:rsidRPr="003637A6">
        <w:t xml:space="preserve"> </w:t>
      </w:r>
      <w:proofErr w:type="spellStart"/>
      <w:r w:rsidRPr="003637A6">
        <w:t>да</w:t>
      </w:r>
      <w:proofErr w:type="spellEnd"/>
      <w:r w:rsidRPr="003637A6">
        <w:t xml:space="preserve"> </w:t>
      </w:r>
      <w:proofErr w:type="spellStart"/>
      <w:r w:rsidRPr="003637A6">
        <w:t>се</w:t>
      </w:r>
      <w:proofErr w:type="spellEnd"/>
      <w:r w:rsidRPr="003637A6">
        <w:t xml:space="preserve"> </w:t>
      </w:r>
      <w:proofErr w:type="spellStart"/>
      <w:r w:rsidRPr="003637A6">
        <w:t>при</w:t>
      </w:r>
      <w:proofErr w:type="spellEnd"/>
      <w:r w:rsidRPr="003637A6">
        <w:t xml:space="preserve"> </w:t>
      </w:r>
      <w:proofErr w:type="spellStart"/>
      <w:r w:rsidRPr="003637A6">
        <w:t>планирању</w:t>
      </w:r>
      <w:proofErr w:type="spellEnd"/>
      <w:r w:rsidRPr="003637A6">
        <w:t xml:space="preserve"> </w:t>
      </w:r>
      <w:proofErr w:type="spellStart"/>
      <w:r w:rsidRPr="003637A6">
        <w:t>газдовања</w:t>
      </w:r>
      <w:proofErr w:type="spellEnd"/>
      <w:r w:rsidRPr="003637A6">
        <w:t xml:space="preserve"> </w:t>
      </w:r>
      <w:proofErr w:type="spellStart"/>
      <w:r w:rsidRPr="003637A6">
        <w:t>утврде</w:t>
      </w:r>
      <w:proofErr w:type="spellEnd"/>
      <w:r w:rsidRPr="003637A6">
        <w:t xml:space="preserve"> </w:t>
      </w:r>
      <w:proofErr w:type="spellStart"/>
      <w:r w:rsidRPr="003637A6">
        <w:t>приоритетне</w:t>
      </w:r>
      <w:proofErr w:type="spellEnd"/>
      <w:r w:rsidRPr="003637A6">
        <w:t xml:space="preserve"> </w:t>
      </w:r>
      <w:proofErr w:type="spellStart"/>
      <w:r w:rsidRPr="003637A6">
        <w:t>функције</w:t>
      </w:r>
      <w:proofErr w:type="spellEnd"/>
      <w:r w:rsidRPr="003637A6">
        <w:t xml:space="preserve"> </w:t>
      </w:r>
      <w:proofErr w:type="spellStart"/>
      <w:r w:rsidRPr="003637A6">
        <w:t>појединих</w:t>
      </w:r>
      <w:proofErr w:type="spellEnd"/>
      <w:r w:rsidRPr="003637A6">
        <w:t xml:space="preserve"> </w:t>
      </w:r>
      <w:proofErr w:type="spellStart"/>
      <w:r w:rsidRPr="003637A6">
        <w:t>делова</w:t>
      </w:r>
      <w:proofErr w:type="spellEnd"/>
      <w:r w:rsidRPr="003637A6">
        <w:t xml:space="preserve"> </w:t>
      </w:r>
      <w:proofErr w:type="spellStart"/>
      <w:r w:rsidRPr="003637A6">
        <w:t>шумског</w:t>
      </w:r>
      <w:proofErr w:type="spellEnd"/>
      <w:r w:rsidRPr="003637A6">
        <w:t xml:space="preserve"> </w:t>
      </w:r>
      <w:proofErr w:type="spellStart"/>
      <w:r w:rsidRPr="003637A6">
        <w:t>подручја</w:t>
      </w:r>
      <w:proofErr w:type="spellEnd"/>
      <w:r w:rsidRPr="003637A6">
        <w:t xml:space="preserve"> </w:t>
      </w:r>
      <w:proofErr w:type="spellStart"/>
      <w:r w:rsidRPr="003637A6">
        <w:t>односно</w:t>
      </w:r>
      <w:proofErr w:type="spellEnd"/>
      <w:r w:rsidRPr="003637A6">
        <w:t xml:space="preserve"> </w:t>
      </w:r>
      <w:proofErr w:type="spellStart"/>
      <w:proofErr w:type="gramStart"/>
      <w:r w:rsidRPr="003637A6">
        <w:t>састојине,као</w:t>
      </w:r>
      <w:proofErr w:type="spellEnd"/>
      <w:proofErr w:type="gramEnd"/>
      <w:r w:rsidRPr="003637A6">
        <w:t xml:space="preserve"> и </w:t>
      </w:r>
      <w:proofErr w:type="spellStart"/>
      <w:r w:rsidRPr="003637A6">
        <w:t>да</w:t>
      </w:r>
      <w:proofErr w:type="spellEnd"/>
      <w:r w:rsidRPr="003637A6">
        <w:t xml:space="preserve"> </w:t>
      </w:r>
      <w:proofErr w:type="spellStart"/>
      <w:r w:rsidRPr="003637A6">
        <w:t>се</w:t>
      </w:r>
      <w:proofErr w:type="spellEnd"/>
      <w:r w:rsidRPr="003637A6">
        <w:t xml:space="preserve"> у </w:t>
      </w:r>
      <w:proofErr w:type="spellStart"/>
      <w:r w:rsidRPr="003637A6">
        <w:t>складу</w:t>
      </w:r>
      <w:proofErr w:type="spellEnd"/>
      <w:r w:rsidRPr="003637A6">
        <w:t xml:space="preserve"> </w:t>
      </w:r>
      <w:proofErr w:type="spellStart"/>
      <w:r w:rsidRPr="003637A6">
        <w:t>са</w:t>
      </w:r>
      <w:proofErr w:type="spellEnd"/>
      <w:r w:rsidRPr="003637A6">
        <w:t xml:space="preserve"> </w:t>
      </w:r>
      <w:proofErr w:type="spellStart"/>
      <w:r w:rsidRPr="003637A6">
        <w:t>њима</w:t>
      </w:r>
      <w:proofErr w:type="spellEnd"/>
      <w:r w:rsidRPr="003637A6">
        <w:t xml:space="preserve"> </w:t>
      </w:r>
      <w:proofErr w:type="spellStart"/>
      <w:r w:rsidRPr="003637A6">
        <w:t>планирају</w:t>
      </w:r>
      <w:proofErr w:type="spellEnd"/>
      <w:r w:rsidRPr="003637A6">
        <w:t xml:space="preserve"> </w:t>
      </w:r>
      <w:proofErr w:type="spellStart"/>
      <w:r w:rsidRPr="003637A6">
        <w:t>циљеви</w:t>
      </w:r>
      <w:proofErr w:type="spellEnd"/>
      <w:r w:rsidRPr="003637A6">
        <w:t xml:space="preserve"> и </w:t>
      </w:r>
      <w:proofErr w:type="spellStart"/>
      <w:r w:rsidRPr="003637A6">
        <w:t>мере</w:t>
      </w:r>
      <w:proofErr w:type="spellEnd"/>
      <w:r w:rsidRPr="003637A6">
        <w:t xml:space="preserve"> </w:t>
      </w:r>
      <w:proofErr w:type="spellStart"/>
      <w:r w:rsidRPr="003637A6">
        <w:t>будућег</w:t>
      </w:r>
      <w:proofErr w:type="spellEnd"/>
      <w:r w:rsidRPr="003637A6">
        <w:t xml:space="preserve"> </w:t>
      </w:r>
      <w:proofErr w:type="spellStart"/>
      <w:r w:rsidRPr="003637A6">
        <w:t>газдовања</w:t>
      </w:r>
      <w:proofErr w:type="spellEnd"/>
      <w:r w:rsidRPr="003637A6">
        <w:t xml:space="preserve">. </w:t>
      </w:r>
    </w:p>
    <w:p w14:paraId="6E349B79" w14:textId="77777777" w:rsidR="00855BDA" w:rsidRPr="003637A6" w:rsidRDefault="00855BDA" w:rsidP="00855BDA">
      <w:pPr>
        <w:spacing w:after="19" w:line="256" w:lineRule="auto"/>
        <w:ind w:left="720"/>
        <w:jc w:val="both"/>
      </w:pPr>
    </w:p>
    <w:p w14:paraId="733D63AB" w14:textId="77777777" w:rsidR="00855BDA" w:rsidRPr="003637A6" w:rsidRDefault="00855BDA" w:rsidP="00855BDA">
      <w:pPr>
        <w:ind w:left="-5" w:right="6"/>
        <w:jc w:val="both"/>
      </w:pPr>
      <w:r w:rsidRPr="003637A6">
        <w:tab/>
      </w:r>
      <w:proofErr w:type="spellStart"/>
      <w:r w:rsidRPr="003637A6">
        <w:t>До</w:t>
      </w:r>
      <w:proofErr w:type="spellEnd"/>
      <w:r w:rsidRPr="003637A6">
        <w:t xml:space="preserve"> </w:t>
      </w:r>
      <w:proofErr w:type="spellStart"/>
      <w:r w:rsidRPr="003637A6">
        <w:t>сад</w:t>
      </w:r>
      <w:proofErr w:type="spellEnd"/>
      <w:r w:rsidRPr="003637A6">
        <w:t xml:space="preserve"> </w:t>
      </w:r>
      <w:proofErr w:type="spellStart"/>
      <w:r w:rsidRPr="003637A6">
        <w:t>је</w:t>
      </w:r>
      <w:proofErr w:type="spellEnd"/>
      <w:r w:rsidRPr="003637A6">
        <w:t xml:space="preserve"> </w:t>
      </w:r>
      <w:proofErr w:type="spellStart"/>
      <w:r w:rsidRPr="003637A6">
        <w:t>дефинисан</w:t>
      </w:r>
      <w:proofErr w:type="spellEnd"/>
      <w:r w:rsidRPr="003637A6">
        <w:t xml:space="preserve"> и </w:t>
      </w:r>
      <w:proofErr w:type="spellStart"/>
      <w:r w:rsidRPr="003637A6">
        <w:t>утврђен</w:t>
      </w:r>
      <w:proofErr w:type="spellEnd"/>
      <w:r w:rsidRPr="003637A6">
        <w:t xml:space="preserve"> </w:t>
      </w:r>
      <w:proofErr w:type="spellStart"/>
      <w:r w:rsidRPr="003637A6">
        <w:t>велики</w:t>
      </w:r>
      <w:proofErr w:type="spellEnd"/>
      <w:r w:rsidRPr="003637A6">
        <w:t xml:space="preserve"> </w:t>
      </w:r>
      <w:proofErr w:type="spellStart"/>
      <w:r w:rsidRPr="003637A6">
        <w:t>број</w:t>
      </w:r>
      <w:proofErr w:type="spellEnd"/>
      <w:r w:rsidRPr="003637A6">
        <w:t xml:space="preserve"> </w:t>
      </w:r>
      <w:proofErr w:type="spellStart"/>
      <w:r w:rsidRPr="003637A6">
        <w:t>функција</w:t>
      </w:r>
      <w:proofErr w:type="spellEnd"/>
      <w:r w:rsidRPr="003637A6">
        <w:t xml:space="preserve">, </w:t>
      </w:r>
      <w:proofErr w:type="spellStart"/>
      <w:r w:rsidRPr="003637A6">
        <w:t>све</w:t>
      </w:r>
      <w:proofErr w:type="spellEnd"/>
      <w:r w:rsidRPr="003637A6">
        <w:t xml:space="preserve"> </w:t>
      </w:r>
      <w:proofErr w:type="spellStart"/>
      <w:r w:rsidRPr="003637A6">
        <w:t>оне</w:t>
      </w:r>
      <w:proofErr w:type="spellEnd"/>
      <w:r w:rsidRPr="003637A6">
        <w:t xml:space="preserve"> </w:t>
      </w:r>
      <w:proofErr w:type="spellStart"/>
      <w:r w:rsidRPr="003637A6">
        <w:t>се</w:t>
      </w:r>
      <w:proofErr w:type="spellEnd"/>
      <w:r w:rsidRPr="003637A6">
        <w:t xml:space="preserve"> у </w:t>
      </w:r>
      <w:proofErr w:type="spellStart"/>
      <w:r w:rsidRPr="003637A6">
        <w:t>основи</w:t>
      </w:r>
      <w:proofErr w:type="spellEnd"/>
      <w:r w:rsidRPr="003637A6">
        <w:t xml:space="preserve"> </w:t>
      </w:r>
      <w:proofErr w:type="spellStart"/>
      <w:r w:rsidRPr="003637A6">
        <w:t>могу</w:t>
      </w:r>
      <w:proofErr w:type="spellEnd"/>
      <w:r w:rsidRPr="003637A6">
        <w:t xml:space="preserve"> </w:t>
      </w:r>
      <w:proofErr w:type="spellStart"/>
      <w:r w:rsidRPr="003637A6">
        <w:t>сврстати</w:t>
      </w:r>
      <w:proofErr w:type="spellEnd"/>
      <w:r w:rsidRPr="003637A6">
        <w:t xml:space="preserve"> у </w:t>
      </w:r>
      <w:proofErr w:type="spellStart"/>
      <w:r w:rsidRPr="003637A6">
        <w:t>три</w:t>
      </w:r>
      <w:proofErr w:type="spellEnd"/>
      <w:r w:rsidRPr="003637A6">
        <w:t xml:space="preserve"> </w:t>
      </w:r>
      <w:proofErr w:type="spellStart"/>
      <w:r w:rsidRPr="003637A6">
        <w:t>основне</w:t>
      </w:r>
      <w:proofErr w:type="spellEnd"/>
      <w:r w:rsidRPr="003637A6">
        <w:t xml:space="preserve"> </w:t>
      </w:r>
      <w:proofErr w:type="spellStart"/>
      <w:r w:rsidRPr="003637A6">
        <w:t>групе</w:t>
      </w:r>
      <w:proofErr w:type="spellEnd"/>
      <w:r w:rsidRPr="003637A6">
        <w:t xml:space="preserve">: </w:t>
      </w:r>
    </w:p>
    <w:p w14:paraId="15259AEC" w14:textId="77777777" w:rsidR="00855BDA" w:rsidRPr="003637A6" w:rsidRDefault="00855BDA" w:rsidP="00855BDA">
      <w:pPr>
        <w:spacing w:after="9" w:line="256" w:lineRule="auto"/>
        <w:jc w:val="both"/>
      </w:pPr>
    </w:p>
    <w:p w14:paraId="5EB516B1" w14:textId="77777777" w:rsidR="00855BDA" w:rsidRPr="003637A6" w:rsidRDefault="00855BDA" w:rsidP="00855BDA">
      <w:pPr>
        <w:ind w:left="115" w:right="6"/>
        <w:jc w:val="both"/>
      </w:pPr>
      <w:r w:rsidRPr="003637A6">
        <w:t xml:space="preserve">                                                                   - </w:t>
      </w:r>
      <w:proofErr w:type="spellStart"/>
      <w:r w:rsidRPr="003637A6">
        <w:t>Група</w:t>
      </w:r>
      <w:proofErr w:type="spellEnd"/>
      <w:r w:rsidRPr="003637A6">
        <w:t xml:space="preserve"> (</w:t>
      </w:r>
      <w:proofErr w:type="spellStart"/>
      <w:r w:rsidRPr="003637A6">
        <w:t>комплекс</w:t>
      </w:r>
      <w:proofErr w:type="spellEnd"/>
      <w:r w:rsidRPr="003637A6">
        <w:t xml:space="preserve">) </w:t>
      </w:r>
      <w:proofErr w:type="spellStart"/>
      <w:r w:rsidRPr="003637A6">
        <w:t>заштитна</w:t>
      </w:r>
      <w:proofErr w:type="spellEnd"/>
      <w:r w:rsidRPr="003637A6">
        <w:t xml:space="preserve"> </w:t>
      </w:r>
      <w:proofErr w:type="spellStart"/>
      <w:r w:rsidRPr="003637A6">
        <w:t>функција</w:t>
      </w:r>
      <w:proofErr w:type="spellEnd"/>
    </w:p>
    <w:p w14:paraId="64345EAA" w14:textId="77777777" w:rsidR="00855BDA" w:rsidRPr="003637A6" w:rsidRDefault="00855BDA" w:rsidP="00855BDA">
      <w:pPr>
        <w:ind w:left="115" w:right="6"/>
        <w:jc w:val="both"/>
      </w:pPr>
      <w:r w:rsidRPr="003637A6">
        <w:t xml:space="preserve">                                                                   - </w:t>
      </w:r>
      <w:proofErr w:type="spellStart"/>
      <w:r w:rsidRPr="003637A6">
        <w:t>Група</w:t>
      </w:r>
      <w:proofErr w:type="spellEnd"/>
      <w:r w:rsidRPr="003637A6">
        <w:t xml:space="preserve"> (</w:t>
      </w:r>
      <w:proofErr w:type="spellStart"/>
      <w:r w:rsidRPr="003637A6">
        <w:t>комплекс</w:t>
      </w:r>
      <w:proofErr w:type="spellEnd"/>
      <w:r w:rsidRPr="003637A6">
        <w:t xml:space="preserve">) </w:t>
      </w:r>
      <w:proofErr w:type="spellStart"/>
      <w:r w:rsidRPr="003637A6">
        <w:t>производна</w:t>
      </w:r>
      <w:proofErr w:type="spellEnd"/>
      <w:r w:rsidRPr="003637A6">
        <w:t xml:space="preserve"> </w:t>
      </w:r>
      <w:proofErr w:type="spellStart"/>
      <w:r w:rsidRPr="003637A6">
        <w:t>функција</w:t>
      </w:r>
      <w:proofErr w:type="spellEnd"/>
    </w:p>
    <w:p w14:paraId="48207BD8" w14:textId="77777777" w:rsidR="00855BDA" w:rsidRPr="003637A6" w:rsidRDefault="00855BDA" w:rsidP="00855BDA">
      <w:pPr>
        <w:ind w:left="115" w:right="6"/>
        <w:jc w:val="both"/>
      </w:pPr>
      <w:r w:rsidRPr="003637A6">
        <w:t xml:space="preserve">                                                                   - </w:t>
      </w:r>
      <w:proofErr w:type="spellStart"/>
      <w:r w:rsidRPr="003637A6">
        <w:t>Група</w:t>
      </w:r>
      <w:proofErr w:type="spellEnd"/>
      <w:r w:rsidRPr="003637A6">
        <w:t xml:space="preserve"> (</w:t>
      </w:r>
      <w:proofErr w:type="spellStart"/>
      <w:r w:rsidRPr="003637A6">
        <w:t>комплекс</w:t>
      </w:r>
      <w:proofErr w:type="spellEnd"/>
      <w:r w:rsidRPr="003637A6">
        <w:t xml:space="preserve">) </w:t>
      </w:r>
      <w:proofErr w:type="spellStart"/>
      <w:r w:rsidRPr="003637A6">
        <w:t>социјална</w:t>
      </w:r>
      <w:proofErr w:type="spellEnd"/>
      <w:r w:rsidRPr="003637A6">
        <w:t xml:space="preserve"> </w:t>
      </w:r>
      <w:proofErr w:type="spellStart"/>
      <w:r w:rsidRPr="003637A6">
        <w:t>функција</w:t>
      </w:r>
      <w:proofErr w:type="spellEnd"/>
    </w:p>
    <w:p w14:paraId="213BF060" w14:textId="77777777" w:rsidR="00855BDA" w:rsidRPr="003637A6" w:rsidRDefault="00855BDA" w:rsidP="00855BDA">
      <w:pPr>
        <w:spacing w:after="20" w:line="256" w:lineRule="auto"/>
        <w:jc w:val="both"/>
      </w:pPr>
    </w:p>
    <w:p w14:paraId="138163BA" w14:textId="77777777" w:rsidR="00855BDA" w:rsidRPr="003637A6" w:rsidRDefault="00855BDA" w:rsidP="00855BDA">
      <w:pPr>
        <w:ind w:left="-15" w:right="6" w:firstLine="720"/>
        <w:jc w:val="both"/>
      </w:pPr>
      <w:proofErr w:type="spellStart"/>
      <w:r w:rsidRPr="003637A6">
        <w:t>Сагледавајући</w:t>
      </w:r>
      <w:proofErr w:type="spellEnd"/>
      <w:r w:rsidRPr="003637A6">
        <w:t xml:space="preserve"> </w:t>
      </w:r>
      <w:proofErr w:type="spellStart"/>
      <w:r w:rsidRPr="003637A6">
        <w:t>основне</w:t>
      </w:r>
      <w:proofErr w:type="spellEnd"/>
      <w:r w:rsidRPr="003637A6">
        <w:t xml:space="preserve"> </w:t>
      </w:r>
      <w:proofErr w:type="spellStart"/>
      <w:r w:rsidRPr="003637A6">
        <w:t>еколошке</w:t>
      </w:r>
      <w:proofErr w:type="spellEnd"/>
      <w:r w:rsidRPr="003637A6">
        <w:t xml:space="preserve"> </w:t>
      </w:r>
      <w:proofErr w:type="spellStart"/>
      <w:r w:rsidRPr="003637A6">
        <w:t>карактеристике</w:t>
      </w:r>
      <w:proofErr w:type="spellEnd"/>
      <w:r w:rsidRPr="003637A6">
        <w:t xml:space="preserve"> </w:t>
      </w:r>
      <w:proofErr w:type="spellStart"/>
      <w:r w:rsidRPr="003637A6">
        <w:t>стања</w:t>
      </w:r>
      <w:proofErr w:type="spellEnd"/>
      <w:r w:rsidRPr="003637A6">
        <w:t xml:space="preserve"> </w:t>
      </w:r>
      <w:proofErr w:type="spellStart"/>
      <w:r w:rsidRPr="003637A6">
        <w:t>шума</w:t>
      </w:r>
      <w:proofErr w:type="spellEnd"/>
      <w:r w:rsidRPr="003637A6">
        <w:t xml:space="preserve"> и </w:t>
      </w:r>
      <w:proofErr w:type="spellStart"/>
      <w:r w:rsidRPr="003637A6">
        <w:t>приоритетне</w:t>
      </w:r>
      <w:proofErr w:type="spellEnd"/>
      <w:r w:rsidRPr="003637A6">
        <w:t xml:space="preserve"> </w:t>
      </w:r>
      <w:proofErr w:type="spellStart"/>
      <w:r w:rsidRPr="003637A6">
        <w:t>захтеве</w:t>
      </w:r>
      <w:proofErr w:type="spellEnd"/>
      <w:r w:rsidRPr="003637A6">
        <w:t xml:space="preserve"> </w:t>
      </w:r>
      <w:proofErr w:type="spellStart"/>
      <w:r w:rsidRPr="003637A6">
        <w:t>друштва</w:t>
      </w:r>
      <w:proofErr w:type="spellEnd"/>
      <w:r w:rsidRPr="003637A6">
        <w:t xml:space="preserve"> </w:t>
      </w:r>
      <w:proofErr w:type="spellStart"/>
      <w:r w:rsidRPr="003637A6">
        <w:t>према</w:t>
      </w:r>
      <w:proofErr w:type="spellEnd"/>
      <w:r w:rsidRPr="003637A6">
        <w:t xml:space="preserve"> </w:t>
      </w:r>
      <w:proofErr w:type="spellStart"/>
      <w:r w:rsidRPr="003637A6">
        <w:t>шуми</w:t>
      </w:r>
      <w:proofErr w:type="spellEnd"/>
      <w:r w:rsidRPr="003637A6">
        <w:t xml:space="preserve">, </w:t>
      </w:r>
      <w:proofErr w:type="spellStart"/>
      <w:r w:rsidRPr="003637A6">
        <w:t>утврђује</w:t>
      </w:r>
      <w:proofErr w:type="spellEnd"/>
      <w:r w:rsidRPr="003637A6">
        <w:t xml:space="preserve"> </w:t>
      </w:r>
      <w:proofErr w:type="spellStart"/>
      <w:r w:rsidRPr="003637A6">
        <w:t>се</w:t>
      </w:r>
      <w:proofErr w:type="spellEnd"/>
      <w:r w:rsidRPr="003637A6">
        <w:t xml:space="preserve"> </w:t>
      </w:r>
      <w:proofErr w:type="spellStart"/>
      <w:r w:rsidRPr="003637A6">
        <w:t>основна</w:t>
      </w:r>
      <w:proofErr w:type="spellEnd"/>
      <w:r w:rsidRPr="003637A6">
        <w:t xml:space="preserve"> </w:t>
      </w:r>
      <w:proofErr w:type="spellStart"/>
      <w:r w:rsidRPr="003637A6">
        <w:t>намена</w:t>
      </w:r>
      <w:proofErr w:type="spellEnd"/>
      <w:r w:rsidRPr="003637A6">
        <w:t xml:space="preserve">, </w:t>
      </w:r>
      <w:proofErr w:type="spellStart"/>
      <w:r w:rsidRPr="003637A6">
        <w:t>затим</w:t>
      </w:r>
      <w:proofErr w:type="spellEnd"/>
      <w:r w:rsidRPr="003637A6">
        <w:t xml:space="preserve"> </w:t>
      </w:r>
      <w:proofErr w:type="spellStart"/>
      <w:r w:rsidRPr="003637A6">
        <w:t>општи</w:t>
      </w:r>
      <w:proofErr w:type="spellEnd"/>
      <w:r w:rsidRPr="003637A6">
        <w:t xml:space="preserve"> и </w:t>
      </w:r>
      <w:proofErr w:type="spellStart"/>
      <w:r w:rsidRPr="003637A6">
        <w:t>посебни</w:t>
      </w:r>
      <w:proofErr w:type="spellEnd"/>
      <w:r w:rsidRPr="003637A6">
        <w:t xml:space="preserve"> </w:t>
      </w:r>
      <w:proofErr w:type="spellStart"/>
      <w:r w:rsidRPr="003637A6">
        <w:t>циљеви</w:t>
      </w:r>
      <w:proofErr w:type="spellEnd"/>
      <w:r w:rsidRPr="003637A6">
        <w:t xml:space="preserve"> </w:t>
      </w:r>
      <w:proofErr w:type="spellStart"/>
      <w:r w:rsidRPr="003637A6">
        <w:t>газдовања</w:t>
      </w:r>
      <w:proofErr w:type="spellEnd"/>
      <w:r w:rsidRPr="003637A6">
        <w:t xml:space="preserve"> </w:t>
      </w:r>
      <w:proofErr w:type="spellStart"/>
      <w:r w:rsidRPr="003637A6">
        <w:t>везани</w:t>
      </w:r>
      <w:proofErr w:type="spellEnd"/>
      <w:r w:rsidRPr="003637A6">
        <w:t xml:space="preserve"> </w:t>
      </w:r>
      <w:proofErr w:type="spellStart"/>
      <w:r w:rsidRPr="003637A6">
        <w:t>за</w:t>
      </w:r>
      <w:proofErr w:type="spellEnd"/>
      <w:r w:rsidRPr="003637A6">
        <w:t xml:space="preserve"> </w:t>
      </w:r>
      <w:proofErr w:type="spellStart"/>
      <w:r w:rsidRPr="003637A6">
        <w:t>одређену</w:t>
      </w:r>
      <w:proofErr w:type="spellEnd"/>
      <w:r w:rsidRPr="003637A6">
        <w:t xml:space="preserve"> </w:t>
      </w:r>
      <w:proofErr w:type="spellStart"/>
      <w:r w:rsidRPr="003637A6">
        <w:t>намену</w:t>
      </w:r>
      <w:proofErr w:type="spellEnd"/>
      <w:r w:rsidRPr="003637A6">
        <w:t xml:space="preserve"> и </w:t>
      </w:r>
      <w:proofErr w:type="spellStart"/>
      <w:r w:rsidRPr="003637A6">
        <w:t>прописују</w:t>
      </w:r>
      <w:proofErr w:type="spellEnd"/>
      <w:r w:rsidRPr="003637A6">
        <w:t xml:space="preserve"> </w:t>
      </w:r>
      <w:proofErr w:type="spellStart"/>
      <w:r w:rsidRPr="003637A6">
        <w:t>се</w:t>
      </w:r>
      <w:proofErr w:type="spellEnd"/>
      <w:r w:rsidRPr="003637A6">
        <w:t xml:space="preserve"> </w:t>
      </w:r>
      <w:proofErr w:type="spellStart"/>
      <w:r w:rsidRPr="003637A6">
        <w:t>мере</w:t>
      </w:r>
      <w:proofErr w:type="spellEnd"/>
      <w:r w:rsidRPr="003637A6">
        <w:t xml:space="preserve"> и </w:t>
      </w:r>
      <w:proofErr w:type="spellStart"/>
      <w:r w:rsidRPr="003637A6">
        <w:t>радови</w:t>
      </w:r>
      <w:proofErr w:type="spellEnd"/>
      <w:r w:rsidRPr="003637A6">
        <w:t xml:space="preserve"> </w:t>
      </w:r>
      <w:proofErr w:type="spellStart"/>
      <w:r w:rsidRPr="003637A6">
        <w:t>који</w:t>
      </w:r>
      <w:proofErr w:type="spellEnd"/>
      <w:r w:rsidRPr="003637A6">
        <w:t xml:space="preserve"> </w:t>
      </w:r>
      <w:proofErr w:type="spellStart"/>
      <w:r w:rsidRPr="003637A6">
        <w:t>ће</w:t>
      </w:r>
      <w:proofErr w:type="spellEnd"/>
      <w:r w:rsidRPr="003637A6">
        <w:t xml:space="preserve"> у </w:t>
      </w:r>
      <w:proofErr w:type="spellStart"/>
      <w:r w:rsidRPr="003637A6">
        <w:t>могућем</w:t>
      </w:r>
      <w:proofErr w:type="spellEnd"/>
      <w:r w:rsidRPr="003637A6">
        <w:t xml:space="preserve"> </w:t>
      </w:r>
      <w:proofErr w:type="spellStart"/>
      <w:r w:rsidRPr="003637A6">
        <w:t>обиму</w:t>
      </w:r>
      <w:proofErr w:type="spellEnd"/>
      <w:r w:rsidRPr="003637A6">
        <w:t xml:space="preserve"> и </w:t>
      </w:r>
      <w:proofErr w:type="spellStart"/>
      <w:r w:rsidRPr="003637A6">
        <w:t>току</w:t>
      </w:r>
      <w:proofErr w:type="spellEnd"/>
      <w:r w:rsidRPr="003637A6">
        <w:t xml:space="preserve"> </w:t>
      </w:r>
      <w:proofErr w:type="spellStart"/>
      <w:r w:rsidRPr="003637A6">
        <w:t>наредног</w:t>
      </w:r>
      <w:proofErr w:type="spellEnd"/>
      <w:r w:rsidRPr="003637A6">
        <w:t xml:space="preserve"> уређајног </w:t>
      </w:r>
      <w:proofErr w:type="spellStart"/>
      <w:r w:rsidRPr="003637A6">
        <w:t>раздобља</w:t>
      </w:r>
      <w:proofErr w:type="spellEnd"/>
      <w:r w:rsidRPr="003637A6">
        <w:t xml:space="preserve"> (</w:t>
      </w:r>
      <w:proofErr w:type="spellStart"/>
      <w:r w:rsidRPr="003637A6">
        <w:t>као</w:t>
      </w:r>
      <w:proofErr w:type="spellEnd"/>
      <w:r w:rsidRPr="003637A6">
        <w:t xml:space="preserve"> и у </w:t>
      </w:r>
      <w:proofErr w:type="spellStart"/>
      <w:r w:rsidRPr="003637A6">
        <w:t>дужем</w:t>
      </w:r>
      <w:proofErr w:type="spellEnd"/>
      <w:r w:rsidRPr="003637A6">
        <w:t xml:space="preserve"> </w:t>
      </w:r>
      <w:proofErr w:type="spellStart"/>
      <w:r w:rsidRPr="003637A6">
        <w:t>временском</w:t>
      </w:r>
      <w:proofErr w:type="spellEnd"/>
      <w:r w:rsidRPr="003637A6">
        <w:t xml:space="preserve"> </w:t>
      </w:r>
      <w:proofErr w:type="spellStart"/>
      <w:r w:rsidRPr="003637A6">
        <w:t>периоду</w:t>
      </w:r>
      <w:proofErr w:type="spellEnd"/>
      <w:r w:rsidRPr="003637A6">
        <w:t xml:space="preserve">) </w:t>
      </w:r>
      <w:proofErr w:type="spellStart"/>
      <w:r w:rsidRPr="003637A6">
        <w:t>обезбедити</w:t>
      </w:r>
      <w:proofErr w:type="spellEnd"/>
      <w:r w:rsidRPr="003637A6">
        <w:t xml:space="preserve"> </w:t>
      </w:r>
      <w:proofErr w:type="spellStart"/>
      <w:r w:rsidRPr="003637A6">
        <w:t>превођење</w:t>
      </w:r>
      <w:proofErr w:type="spellEnd"/>
      <w:r w:rsidRPr="003637A6">
        <w:t xml:space="preserve"> </w:t>
      </w:r>
      <w:proofErr w:type="spellStart"/>
      <w:r w:rsidRPr="003637A6">
        <w:t>затеченог</w:t>
      </w:r>
      <w:proofErr w:type="spellEnd"/>
      <w:r w:rsidRPr="003637A6">
        <w:t xml:space="preserve"> </w:t>
      </w:r>
      <w:proofErr w:type="spellStart"/>
      <w:r w:rsidRPr="003637A6">
        <w:t>ка</w:t>
      </w:r>
      <w:proofErr w:type="spellEnd"/>
      <w:r w:rsidRPr="003637A6">
        <w:t xml:space="preserve"> </w:t>
      </w:r>
      <w:proofErr w:type="spellStart"/>
      <w:r w:rsidRPr="003637A6">
        <w:t>оптималном</w:t>
      </w:r>
      <w:proofErr w:type="spellEnd"/>
      <w:r w:rsidRPr="003637A6">
        <w:t xml:space="preserve">, </w:t>
      </w:r>
      <w:proofErr w:type="spellStart"/>
      <w:r w:rsidRPr="003637A6">
        <w:t>функционалнијем</w:t>
      </w:r>
      <w:proofErr w:type="spellEnd"/>
      <w:r w:rsidRPr="003637A6">
        <w:t xml:space="preserve"> </w:t>
      </w:r>
      <w:proofErr w:type="spellStart"/>
      <w:r w:rsidRPr="003637A6">
        <w:t>стању</w:t>
      </w:r>
      <w:proofErr w:type="spellEnd"/>
      <w:r w:rsidRPr="003637A6">
        <w:t xml:space="preserve">. </w:t>
      </w:r>
    </w:p>
    <w:p w14:paraId="65DB89AB" w14:textId="77777777" w:rsidR="00855BDA" w:rsidRPr="003637A6" w:rsidRDefault="00855BDA" w:rsidP="00855BDA">
      <w:pPr>
        <w:ind w:left="-15" w:right="6" w:firstLine="720"/>
      </w:pPr>
    </w:p>
    <w:p w14:paraId="323D60AE" w14:textId="77777777" w:rsidR="00855BDA" w:rsidRPr="008A4AC8" w:rsidRDefault="00855BDA" w:rsidP="008A4AC8">
      <w:pPr>
        <w:pStyle w:val="Heading7"/>
        <w:ind w:left="0" w:firstLine="705"/>
        <w:rPr>
          <w:sz w:val="24"/>
          <w:szCs w:val="22"/>
          <w:u w:val="single"/>
        </w:rPr>
      </w:pPr>
      <w:r w:rsidRPr="008A4AC8">
        <w:rPr>
          <w:sz w:val="24"/>
          <w:szCs w:val="22"/>
          <w:u w:val="single"/>
        </w:rPr>
        <w:t xml:space="preserve">4.2. </w:t>
      </w:r>
      <w:r w:rsidR="008A4AC8">
        <w:rPr>
          <w:sz w:val="24"/>
          <w:szCs w:val="22"/>
          <w:u w:val="single"/>
        </w:rPr>
        <w:tab/>
      </w:r>
      <w:r w:rsidRPr="008A4AC8">
        <w:rPr>
          <w:sz w:val="24"/>
          <w:szCs w:val="22"/>
          <w:u w:val="single"/>
        </w:rPr>
        <w:t>Функције шума и намена површина</w:t>
      </w:r>
    </w:p>
    <w:p w14:paraId="77B2BAD7" w14:textId="77777777" w:rsidR="009B6345" w:rsidRDefault="009B6345" w:rsidP="009B6345">
      <w:pPr>
        <w:rPr>
          <w:lang w:val="sl-SI"/>
        </w:rPr>
      </w:pPr>
    </w:p>
    <w:p w14:paraId="1EB6BCD3" w14:textId="77777777" w:rsidR="007F1664" w:rsidRPr="00684451" w:rsidRDefault="007F1664" w:rsidP="007F1664">
      <w:pPr>
        <w:ind w:left="-5" w:right="6" w:firstLine="725"/>
        <w:jc w:val="both"/>
      </w:pPr>
      <w:proofErr w:type="spellStart"/>
      <w:r w:rsidRPr="00684451">
        <w:t>Пре</w:t>
      </w:r>
      <w:proofErr w:type="spellEnd"/>
      <w:r w:rsidRPr="00684451">
        <w:t xml:space="preserve"> </w:t>
      </w:r>
      <w:proofErr w:type="spellStart"/>
      <w:r w:rsidRPr="00684451">
        <w:t>детаљног</w:t>
      </w:r>
      <w:proofErr w:type="spellEnd"/>
      <w:r w:rsidRPr="00684451">
        <w:t xml:space="preserve"> </w:t>
      </w:r>
      <w:proofErr w:type="spellStart"/>
      <w:r w:rsidRPr="00684451">
        <w:t>приказивања</w:t>
      </w:r>
      <w:proofErr w:type="spellEnd"/>
      <w:r w:rsidRPr="00684451">
        <w:t xml:space="preserve"> </w:t>
      </w:r>
      <w:proofErr w:type="spellStart"/>
      <w:r w:rsidRPr="00684451">
        <w:t>одељења</w:t>
      </w:r>
      <w:proofErr w:type="spellEnd"/>
      <w:r w:rsidRPr="00684451">
        <w:t xml:space="preserve">, </w:t>
      </w:r>
      <w:proofErr w:type="spellStart"/>
      <w:r w:rsidRPr="00684451">
        <w:t>односно</w:t>
      </w:r>
      <w:proofErr w:type="spellEnd"/>
      <w:r w:rsidRPr="00684451">
        <w:t xml:space="preserve"> </w:t>
      </w:r>
      <w:proofErr w:type="spellStart"/>
      <w:r w:rsidRPr="00684451">
        <w:t>површина</w:t>
      </w:r>
      <w:proofErr w:type="spellEnd"/>
      <w:r w:rsidRPr="00684451">
        <w:t xml:space="preserve"> </w:t>
      </w:r>
      <w:proofErr w:type="spellStart"/>
      <w:r w:rsidRPr="00684451">
        <w:t>које</w:t>
      </w:r>
      <w:proofErr w:type="spellEnd"/>
      <w:r w:rsidRPr="00684451">
        <w:t xml:space="preserve"> </w:t>
      </w:r>
      <w:proofErr w:type="spellStart"/>
      <w:r w:rsidRPr="00684451">
        <w:t>припадају</w:t>
      </w:r>
      <w:proofErr w:type="spellEnd"/>
      <w:r w:rsidRPr="00684451">
        <w:t xml:space="preserve"> </w:t>
      </w:r>
      <w:proofErr w:type="spellStart"/>
      <w:r w:rsidRPr="00684451">
        <w:t>одређеној</w:t>
      </w:r>
      <w:proofErr w:type="spellEnd"/>
      <w:r w:rsidRPr="00684451">
        <w:t xml:space="preserve"> </w:t>
      </w:r>
      <w:proofErr w:type="spellStart"/>
      <w:r w:rsidRPr="00684451">
        <w:t>намени</w:t>
      </w:r>
      <w:proofErr w:type="spellEnd"/>
      <w:r w:rsidRPr="00684451">
        <w:t xml:space="preserve">, </w:t>
      </w:r>
      <w:proofErr w:type="spellStart"/>
      <w:r w:rsidRPr="00684451">
        <w:t>изнећемо</w:t>
      </w:r>
      <w:proofErr w:type="spellEnd"/>
      <w:r w:rsidRPr="00684451">
        <w:t xml:space="preserve"> </w:t>
      </w:r>
      <w:proofErr w:type="spellStart"/>
      <w:r w:rsidRPr="00684451">
        <w:t>углавном</w:t>
      </w:r>
      <w:proofErr w:type="spellEnd"/>
      <w:r w:rsidRPr="00684451">
        <w:t xml:space="preserve"> </w:t>
      </w:r>
      <w:proofErr w:type="spellStart"/>
      <w:r w:rsidRPr="00684451">
        <w:t>описно</w:t>
      </w:r>
      <w:proofErr w:type="spellEnd"/>
      <w:r w:rsidRPr="00684451">
        <w:t xml:space="preserve"> </w:t>
      </w:r>
      <w:proofErr w:type="spellStart"/>
      <w:r w:rsidRPr="00684451">
        <w:t>какве</w:t>
      </w:r>
      <w:proofErr w:type="spellEnd"/>
      <w:r w:rsidRPr="00684451">
        <w:t xml:space="preserve"> </w:t>
      </w:r>
      <w:proofErr w:type="spellStart"/>
      <w:r w:rsidRPr="00684451">
        <w:t>су</w:t>
      </w:r>
      <w:proofErr w:type="spellEnd"/>
      <w:r w:rsidRPr="00684451">
        <w:t xml:space="preserve"> </w:t>
      </w:r>
      <w:proofErr w:type="spellStart"/>
      <w:r w:rsidRPr="00684451">
        <w:t>то</w:t>
      </w:r>
      <w:proofErr w:type="spellEnd"/>
      <w:r w:rsidRPr="00684451">
        <w:t xml:space="preserve"> </w:t>
      </w:r>
      <w:proofErr w:type="spellStart"/>
      <w:r w:rsidRPr="00684451">
        <w:t>површине</w:t>
      </w:r>
      <w:proofErr w:type="spellEnd"/>
      <w:r w:rsidRPr="00684451">
        <w:t xml:space="preserve"> и </w:t>
      </w:r>
      <w:proofErr w:type="spellStart"/>
      <w:r w:rsidRPr="00684451">
        <w:t>како</w:t>
      </w:r>
      <w:proofErr w:type="spellEnd"/>
      <w:r w:rsidRPr="00684451">
        <w:t xml:space="preserve"> </w:t>
      </w:r>
      <w:proofErr w:type="spellStart"/>
      <w:r w:rsidRPr="00684451">
        <w:t>су</w:t>
      </w:r>
      <w:proofErr w:type="spellEnd"/>
      <w:r w:rsidRPr="00684451">
        <w:t xml:space="preserve"> </w:t>
      </w:r>
      <w:proofErr w:type="spellStart"/>
      <w:r w:rsidRPr="00684451">
        <w:t>распоређене</w:t>
      </w:r>
      <w:proofErr w:type="spellEnd"/>
      <w:r w:rsidRPr="00684451">
        <w:t xml:space="preserve">. </w:t>
      </w:r>
      <w:proofErr w:type="spellStart"/>
      <w:r w:rsidRPr="00684451">
        <w:t>Глобална</w:t>
      </w:r>
      <w:proofErr w:type="spellEnd"/>
      <w:r w:rsidRPr="00684451">
        <w:t xml:space="preserve"> </w:t>
      </w:r>
      <w:proofErr w:type="spellStart"/>
      <w:r w:rsidRPr="00684451">
        <w:t>намена</w:t>
      </w:r>
      <w:proofErr w:type="spellEnd"/>
      <w:r w:rsidRPr="00684451">
        <w:t xml:space="preserve"> </w:t>
      </w:r>
      <w:proofErr w:type="spellStart"/>
      <w:r w:rsidRPr="00684451">
        <w:t>комплекса</w:t>
      </w:r>
      <w:proofErr w:type="spellEnd"/>
      <w:r w:rsidRPr="00684451">
        <w:t xml:space="preserve"> </w:t>
      </w:r>
      <w:proofErr w:type="spellStart"/>
      <w:r w:rsidRPr="00684451">
        <w:t>шума</w:t>
      </w:r>
      <w:proofErr w:type="spellEnd"/>
      <w:r w:rsidRPr="00684451">
        <w:t xml:space="preserve"> </w:t>
      </w:r>
      <w:proofErr w:type="spellStart"/>
      <w:r w:rsidRPr="00684451">
        <w:t>или</w:t>
      </w:r>
      <w:proofErr w:type="spellEnd"/>
      <w:r w:rsidRPr="00684451">
        <w:t xml:space="preserve"> </w:t>
      </w:r>
      <w:proofErr w:type="spellStart"/>
      <w:r w:rsidRPr="00684451">
        <w:t>њихових</w:t>
      </w:r>
      <w:proofErr w:type="spellEnd"/>
      <w:r w:rsidRPr="00684451">
        <w:t xml:space="preserve"> </w:t>
      </w:r>
      <w:proofErr w:type="spellStart"/>
      <w:r w:rsidRPr="00684451">
        <w:t>делова</w:t>
      </w:r>
      <w:proofErr w:type="spellEnd"/>
      <w:r w:rsidRPr="00684451">
        <w:t xml:space="preserve"> </w:t>
      </w:r>
      <w:proofErr w:type="spellStart"/>
      <w:r w:rsidRPr="00684451">
        <w:t>подмирује</w:t>
      </w:r>
      <w:proofErr w:type="spellEnd"/>
      <w:r w:rsidRPr="00684451">
        <w:t xml:space="preserve"> и </w:t>
      </w:r>
      <w:proofErr w:type="spellStart"/>
      <w:r w:rsidRPr="00684451">
        <w:t>интегрише</w:t>
      </w:r>
      <w:proofErr w:type="spellEnd"/>
      <w:r w:rsidRPr="00684451">
        <w:t xml:space="preserve"> </w:t>
      </w:r>
      <w:proofErr w:type="spellStart"/>
      <w:r w:rsidRPr="00684451">
        <w:t>стање</w:t>
      </w:r>
      <w:proofErr w:type="spellEnd"/>
      <w:r w:rsidRPr="00684451">
        <w:t xml:space="preserve"> </w:t>
      </w:r>
      <w:proofErr w:type="spellStart"/>
      <w:r w:rsidRPr="00684451">
        <w:t>станишта</w:t>
      </w:r>
      <w:proofErr w:type="spellEnd"/>
      <w:r w:rsidRPr="00684451">
        <w:t xml:space="preserve"> и </w:t>
      </w:r>
      <w:proofErr w:type="spellStart"/>
      <w:r w:rsidRPr="00684451">
        <w:t>састојина</w:t>
      </w:r>
      <w:proofErr w:type="spellEnd"/>
      <w:r w:rsidRPr="00684451">
        <w:t xml:space="preserve"> и </w:t>
      </w:r>
      <w:proofErr w:type="spellStart"/>
      <w:r w:rsidRPr="00684451">
        <w:t>друштвене</w:t>
      </w:r>
      <w:proofErr w:type="spellEnd"/>
      <w:r w:rsidRPr="00684451">
        <w:t xml:space="preserve"> </w:t>
      </w:r>
      <w:proofErr w:type="spellStart"/>
      <w:r w:rsidRPr="00684451">
        <w:t>потребе</w:t>
      </w:r>
      <w:proofErr w:type="spellEnd"/>
      <w:r w:rsidRPr="00684451">
        <w:t xml:space="preserve"> у </w:t>
      </w:r>
      <w:proofErr w:type="spellStart"/>
      <w:r w:rsidRPr="00684451">
        <w:t>односу</w:t>
      </w:r>
      <w:proofErr w:type="spellEnd"/>
      <w:r w:rsidRPr="00684451">
        <w:t xml:space="preserve"> </w:t>
      </w:r>
      <w:proofErr w:type="spellStart"/>
      <w:r w:rsidRPr="00684451">
        <w:t>на</w:t>
      </w:r>
      <w:proofErr w:type="spellEnd"/>
      <w:r w:rsidRPr="00684451">
        <w:t xml:space="preserve"> </w:t>
      </w:r>
      <w:proofErr w:type="spellStart"/>
      <w:r w:rsidRPr="00684451">
        <w:t>циљеве</w:t>
      </w:r>
      <w:proofErr w:type="spellEnd"/>
      <w:r w:rsidRPr="00684451">
        <w:t xml:space="preserve"> </w:t>
      </w:r>
      <w:proofErr w:type="spellStart"/>
      <w:r w:rsidRPr="00684451">
        <w:t>газдовања</w:t>
      </w:r>
      <w:proofErr w:type="spellEnd"/>
      <w:r w:rsidRPr="00684451">
        <w:t xml:space="preserve">. </w:t>
      </w:r>
    </w:p>
    <w:p w14:paraId="6376A1B9" w14:textId="77777777" w:rsidR="007F1664" w:rsidRPr="00684451" w:rsidRDefault="007F1664" w:rsidP="007F1664">
      <w:pPr>
        <w:ind w:firstLine="720"/>
        <w:jc w:val="both"/>
      </w:pPr>
      <w:proofErr w:type="spellStart"/>
      <w:r w:rsidRPr="00684451">
        <w:t>Глобална</w:t>
      </w:r>
      <w:proofErr w:type="spellEnd"/>
      <w:r w:rsidRPr="00684451">
        <w:t xml:space="preserve"> </w:t>
      </w:r>
      <w:proofErr w:type="spellStart"/>
      <w:r w:rsidRPr="00684451">
        <w:t>намена</w:t>
      </w:r>
      <w:proofErr w:type="spellEnd"/>
      <w:r w:rsidRPr="00684451">
        <w:t xml:space="preserve"> </w:t>
      </w:r>
      <w:proofErr w:type="spellStart"/>
      <w:r w:rsidRPr="00684451">
        <w:t>се</w:t>
      </w:r>
      <w:proofErr w:type="spellEnd"/>
      <w:r w:rsidRPr="00684451">
        <w:t xml:space="preserve"> </w:t>
      </w:r>
      <w:proofErr w:type="spellStart"/>
      <w:r w:rsidRPr="00684451">
        <w:t>односи</w:t>
      </w:r>
      <w:proofErr w:type="spellEnd"/>
      <w:r w:rsidRPr="00684451">
        <w:t xml:space="preserve"> </w:t>
      </w:r>
      <w:proofErr w:type="spellStart"/>
      <w:r w:rsidRPr="00684451">
        <w:t>на</w:t>
      </w:r>
      <w:proofErr w:type="spellEnd"/>
      <w:r w:rsidRPr="00684451">
        <w:t xml:space="preserve"> </w:t>
      </w:r>
      <w:proofErr w:type="spellStart"/>
      <w:r w:rsidRPr="00684451">
        <w:t>комплекс</w:t>
      </w:r>
      <w:proofErr w:type="spellEnd"/>
      <w:r w:rsidRPr="00684451">
        <w:t xml:space="preserve"> </w:t>
      </w:r>
      <w:proofErr w:type="spellStart"/>
      <w:r w:rsidRPr="00684451">
        <w:t>шуме</w:t>
      </w:r>
      <w:proofErr w:type="spellEnd"/>
      <w:r w:rsidRPr="00684451">
        <w:t xml:space="preserve"> </w:t>
      </w:r>
      <w:proofErr w:type="spellStart"/>
      <w:r w:rsidRPr="00684451">
        <w:t>као</w:t>
      </w:r>
      <w:proofErr w:type="spellEnd"/>
      <w:r w:rsidRPr="00684451">
        <w:t xml:space="preserve"> </w:t>
      </w:r>
      <w:proofErr w:type="spellStart"/>
      <w:r w:rsidRPr="00684451">
        <w:t>природне</w:t>
      </w:r>
      <w:proofErr w:type="spellEnd"/>
      <w:r w:rsidRPr="00684451">
        <w:t xml:space="preserve"> </w:t>
      </w:r>
      <w:proofErr w:type="spellStart"/>
      <w:r w:rsidRPr="00684451">
        <w:t>целине</w:t>
      </w:r>
      <w:proofErr w:type="spellEnd"/>
      <w:r w:rsidRPr="00684451">
        <w:t xml:space="preserve">. </w:t>
      </w:r>
      <w:proofErr w:type="spellStart"/>
      <w:r w:rsidRPr="00684451">
        <w:t>На</w:t>
      </w:r>
      <w:proofErr w:type="spellEnd"/>
      <w:r w:rsidRPr="00684451">
        <w:t xml:space="preserve"> </w:t>
      </w:r>
      <w:proofErr w:type="spellStart"/>
      <w:r w:rsidRPr="00684451">
        <w:t>основу</w:t>
      </w:r>
      <w:proofErr w:type="spellEnd"/>
      <w:r w:rsidRPr="00684451">
        <w:t xml:space="preserve"> </w:t>
      </w:r>
      <w:proofErr w:type="spellStart"/>
      <w:r w:rsidRPr="00684451">
        <w:t>затеченог</w:t>
      </w:r>
      <w:proofErr w:type="spellEnd"/>
      <w:r w:rsidRPr="00684451">
        <w:t xml:space="preserve"> </w:t>
      </w:r>
      <w:proofErr w:type="spellStart"/>
      <w:r w:rsidRPr="00684451">
        <w:t>стања</w:t>
      </w:r>
      <w:proofErr w:type="spellEnd"/>
      <w:r w:rsidRPr="00684451">
        <w:t xml:space="preserve"> и </w:t>
      </w:r>
      <w:proofErr w:type="spellStart"/>
      <w:r w:rsidRPr="00684451">
        <w:t>утврђеног</w:t>
      </w:r>
      <w:proofErr w:type="spellEnd"/>
      <w:r w:rsidRPr="00684451">
        <w:t xml:space="preserve"> </w:t>
      </w:r>
      <w:proofErr w:type="spellStart"/>
      <w:r w:rsidRPr="00684451">
        <w:t>потенцијала</w:t>
      </w:r>
      <w:proofErr w:type="spellEnd"/>
      <w:r w:rsidRPr="00684451">
        <w:t xml:space="preserve"> </w:t>
      </w:r>
      <w:proofErr w:type="spellStart"/>
      <w:r w:rsidRPr="00684451">
        <w:t>шума</w:t>
      </w:r>
      <w:proofErr w:type="spellEnd"/>
      <w:r w:rsidRPr="00684451">
        <w:t xml:space="preserve"> </w:t>
      </w:r>
      <w:proofErr w:type="spellStart"/>
      <w:r w:rsidRPr="00684451">
        <w:t>према</w:t>
      </w:r>
      <w:proofErr w:type="spellEnd"/>
      <w:r w:rsidRPr="00684451">
        <w:t xml:space="preserve"> </w:t>
      </w:r>
      <w:proofErr w:type="spellStart"/>
      <w:r w:rsidRPr="00684451">
        <w:t>глобалној</w:t>
      </w:r>
      <w:proofErr w:type="spellEnd"/>
      <w:r w:rsidRPr="00684451">
        <w:t xml:space="preserve"> </w:t>
      </w:r>
      <w:proofErr w:type="spellStart"/>
      <w:r w:rsidRPr="00684451">
        <w:t>намени</w:t>
      </w:r>
      <w:proofErr w:type="spellEnd"/>
      <w:r w:rsidRPr="00684451">
        <w:t xml:space="preserve"> </w:t>
      </w:r>
      <w:proofErr w:type="spellStart"/>
      <w:r w:rsidRPr="00684451">
        <w:t>шуме</w:t>
      </w:r>
      <w:proofErr w:type="spellEnd"/>
      <w:r w:rsidRPr="00684451">
        <w:t xml:space="preserve"> и </w:t>
      </w:r>
      <w:proofErr w:type="spellStart"/>
      <w:r w:rsidRPr="00684451">
        <w:t>шумска</w:t>
      </w:r>
      <w:proofErr w:type="spellEnd"/>
      <w:r w:rsidRPr="00684451">
        <w:t xml:space="preserve"> </w:t>
      </w:r>
      <w:proofErr w:type="spellStart"/>
      <w:r w:rsidRPr="00684451">
        <w:t>станишта</w:t>
      </w:r>
      <w:proofErr w:type="spellEnd"/>
      <w:r w:rsidRPr="00684451">
        <w:t xml:space="preserve"> </w:t>
      </w:r>
      <w:proofErr w:type="spellStart"/>
      <w:r w:rsidRPr="00684451">
        <w:t>су</w:t>
      </w:r>
      <w:proofErr w:type="spellEnd"/>
      <w:r w:rsidRPr="00684451">
        <w:t xml:space="preserve"> </w:t>
      </w:r>
      <w:proofErr w:type="spellStart"/>
      <w:r w:rsidRPr="00684451">
        <w:t>сврстана</w:t>
      </w:r>
      <w:proofErr w:type="spellEnd"/>
      <w:r w:rsidRPr="00684451">
        <w:t xml:space="preserve"> у:    </w:t>
      </w:r>
    </w:p>
    <w:p w14:paraId="59272374" w14:textId="77777777" w:rsidR="00855BDA" w:rsidRPr="00F773BC" w:rsidRDefault="00855BDA" w:rsidP="00F773BC">
      <w:pPr>
        <w:rPr>
          <w:lang w:val="sr-Cyrl-RS"/>
        </w:rPr>
      </w:pPr>
    </w:p>
    <w:p w14:paraId="4D87EC89" w14:textId="77777777" w:rsidR="00FF49BC" w:rsidRPr="00684451" w:rsidRDefault="00326191" w:rsidP="00FF49BC">
      <w:pPr>
        <w:ind w:left="10" w:right="6" w:firstLine="695"/>
        <w:jc w:val="both"/>
      </w:pPr>
      <w:r>
        <w:rPr>
          <w:b/>
        </w:rPr>
        <w:t>12</w:t>
      </w:r>
      <w:r>
        <w:rPr>
          <w:b/>
          <w:lang w:val="sr-Cyrl-RS"/>
        </w:rPr>
        <w:t xml:space="preserve"> - </w:t>
      </w:r>
      <w:r w:rsidR="00FF49BC" w:rsidRPr="00684451">
        <w:t>(</w:t>
      </w:r>
      <w:proofErr w:type="spellStart"/>
      <w:r w:rsidR="00FF49BC" w:rsidRPr="00684451">
        <w:t>шуме</w:t>
      </w:r>
      <w:proofErr w:type="spellEnd"/>
      <w:r w:rsidR="00FF49BC" w:rsidRPr="00684451">
        <w:t xml:space="preserve"> </w:t>
      </w:r>
      <w:proofErr w:type="spellStart"/>
      <w:r w:rsidR="00FF49BC" w:rsidRPr="00684451">
        <w:t>са</w:t>
      </w:r>
      <w:proofErr w:type="spellEnd"/>
      <w:r w:rsidR="00FF49BC" w:rsidRPr="00684451">
        <w:t xml:space="preserve"> </w:t>
      </w:r>
      <w:proofErr w:type="spellStart"/>
      <w:r w:rsidR="00FF49BC" w:rsidRPr="00684451">
        <w:t>приоритетним</w:t>
      </w:r>
      <w:proofErr w:type="spellEnd"/>
      <w:r w:rsidR="00FF49BC" w:rsidRPr="00684451">
        <w:t xml:space="preserve"> </w:t>
      </w:r>
      <w:proofErr w:type="spellStart"/>
      <w:r w:rsidR="00FF49BC" w:rsidRPr="00684451">
        <w:t>заштитним</w:t>
      </w:r>
      <w:proofErr w:type="spellEnd"/>
      <w:r w:rsidR="00FF49BC" w:rsidRPr="00684451">
        <w:t xml:space="preserve"> </w:t>
      </w:r>
      <w:proofErr w:type="spellStart"/>
      <w:r w:rsidR="00FF49BC" w:rsidRPr="00684451">
        <w:t>функцијама</w:t>
      </w:r>
      <w:proofErr w:type="spellEnd"/>
      <w:r w:rsidR="00FF49BC" w:rsidRPr="00684451">
        <w:t xml:space="preserve">) </w:t>
      </w:r>
      <w:proofErr w:type="spellStart"/>
      <w:r w:rsidR="00FF49BC" w:rsidRPr="00684451">
        <w:t>за</w:t>
      </w:r>
      <w:proofErr w:type="spellEnd"/>
      <w:r w:rsidR="00FF49BC" w:rsidRPr="00684451">
        <w:t xml:space="preserve"> </w:t>
      </w:r>
      <w:proofErr w:type="spellStart"/>
      <w:r w:rsidR="00FF49BC" w:rsidRPr="00684451">
        <w:t>комплексе</w:t>
      </w:r>
      <w:proofErr w:type="spellEnd"/>
      <w:r w:rsidR="00FF49BC" w:rsidRPr="00684451">
        <w:t xml:space="preserve"> </w:t>
      </w:r>
      <w:proofErr w:type="spellStart"/>
      <w:r w:rsidR="00FF49BC" w:rsidRPr="00684451">
        <w:t>шума</w:t>
      </w:r>
      <w:proofErr w:type="spellEnd"/>
      <w:r w:rsidR="00FF49BC" w:rsidRPr="00684451">
        <w:t xml:space="preserve"> </w:t>
      </w:r>
      <w:proofErr w:type="spellStart"/>
      <w:r w:rsidR="00FF49BC" w:rsidRPr="00684451">
        <w:t>чији</w:t>
      </w:r>
      <w:proofErr w:type="spellEnd"/>
      <w:r w:rsidR="00FF49BC" w:rsidRPr="00684451">
        <w:t xml:space="preserve"> </w:t>
      </w:r>
      <w:proofErr w:type="spellStart"/>
      <w:r w:rsidR="00FF49BC" w:rsidRPr="00684451">
        <w:t>је</w:t>
      </w:r>
      <w:proofErr w:type="spellEnd"/>
      <w:r w:rsidR="00FF49BC" w:rsidRPr="00684451">
        <w:t xml:space="preserve"> </w:t>
      </w:r>
      <w:proofErr w:type="spellStart"/>
      <w:r w:rsidR="00FF49BC" w:rsidRPr="00684451">
        <w:t>приоритетни</w:t>
      </w:r>
      <w:proofErr w:type="spellEnd"/>
      <w:r w:rsidR="00FF49BC" w:rsidRPr="00684451">
        <w:t xml:space="preserve"> </w:t>
      </w:r>
      <w:proofErr w:type="spellStart"/>
      <w:r w:rsidR="00FF49BC" w:rsidRPr="00684451">
        <w:t>циљ</w:t>
      </w:r>
      <w:proofErr w:type="spellEnd"/>
      <w:r w:rsidR="00FF49BC" w:rsidRPr="00684451">
        <w:t xml:space="preserve"> </w:t>
      </w:r>
      <w:proofErr w:type="spellStart"/>
      <w:r w:rsidR="00FF49BC" w:rsidRPr="00684451">
        <w:t>газдовања</w:t>
      </w:r>
      <w:proofErr w:type="spellEnd"/>
      <w:r w:rsidR="00FF49BC" w:rsidRPr="00684451">
        <w:t xml:space="preserve"> у </w:t>
      </w:r>
      <w:proofErr w:type="spellStart"/>
      <w:r w:rsidR="00FF49BC" w:rsidRPr="00684451">
        <w:t>вези</w:t>
      </w:r>
      <w:proofErr w:type="spellEnd"/>
      <w:r w:rsidR="00FF49BC" w:rsidRPr="00684451">
        <w:t xml:space="preserve"> </w:t>
      </w:r>
      <w:proofErr w:type="spellStart"/>
      <w:r w:rsidR="00FF49BC" w:rsidRPr="00684451">
        <w:t>са</w:t>
      </w:r>
      <w:proofErr w:type="spellEnd"/>
      <w:r w:rsidR="00FF49BC" w:rsidRPr="00684451">
        <w:t xml:space="preserve"> </w:t>
      </w:r>
      <w:proofErr w:type="spellStart"/>
      <w:r w:rsidR="00FF49BC" w:rsidRPr="00684451">
        <w:t>заштитном</w:t>
      </w:r>
      <w:proofErr w:type="spellEnd"/>
      <w:r w:rsidR="00FF49BC" w:rsidRPr="00684451">
        <w:t xml:space="preserve"> </w:t>
      </w:r>
      <w:proofErr w:type="spellStart"/>
      <w:r w:rsidR="00FF49BC" w:rsidRPr="00684451">
        <w:t>улогом</w:t>
      </w:r>
      <w:proofErr w:type="spellEnd"/>
      <w:r w:rsidR="00FF49BC" w:rsidRPr="00684451">
        <w:t xml:space="preserve"> </w:t>
      </w:r>
      <w:proofErr w:type="spellStart"/>
      <w:r w:rsidR="00FF49BC" w:rsidRPr="00684451">
        <w:t>шуме</w:t>
      </w:r>
      <w:proofErr w:type="spellEnd"/>
      <w:r w:rsidR="00FF49BC" w:rsidRPr="00684451">
        <w:t xml:space="preserve"> (</w:t>
      </w:r>
      <w:proofErr w:type="spellStart"/>
      <w:r w:rsidR="00FF49BC" w:rsidRPr="00684451">
        <w:t>подручја</w:t>
      </w:r>
      <w:proofErr w:type="spellEnd"/>
      <w:r w:rsidR="00FF49BC" w:rsidRPr="00684451">
        <w:t xml:space="preserve"> </w:t>
      </w:r>
      <w:proofErr w:type="spellStart"/>
      <w:r w:rsidR="00FF49BC" w:rsidRPr="00684451">
        <w:t>изворишта</w:t>
      </w:r>
      <w:proofErr w:type="spellEnd"/>
      <w:r w:rsidR="00FF49BC" w:rsidRPr="00684451">
        <w:t xml:space="preserve"> </w:t>
      </w:r>
      <w:proofErr w:type="spellStart"/>
      <w:r w:rsidR="00FF49BC" w:rsidRPr="00684451">
        <w:t>вода</w:t>
      </w:r>
      <w:proofErr w:type="spellEnd"/>
      <w:r w:rsidR="00FF49BC" w:rsidRPr="00684451">
        <w:t xml:space="preserve">, </w:t>
      </w:r>
      <w:proofErr w:type="spellStart"/>
      <w:r w:rsidR="00FF49BC" w:rsidRPr="00684451">
        <w:t>ерозионо</w:t>
      </w:r>
      <w:proofErr w:type="spellEnd"/>
      <w:r w:rsidR="00FF49BC" w:rsidRPr="00684451">
        <w:t xml:space="preserve"> </w:t>
      </w:r>
      <w:proofErr w:type="spellStart"/>
      <w:r w:rsidR="00FF49BC" w:rsidRPr="00684451">
        <w:t>лабилна</w:t>
      </w:r>
      <w:proofErr w:type="spellEnd"/>
      <w:r w:rsidR="00FF49BC" w:rsidRPr="00684451">
        <w:t xml:space="preserve"> </w:t>
      </w:r>
      <w:proofErr w:type="spellStart"/>
      <w:r w:rsidR="00FF49BC" w:rsidRPr="00684451">
        <w:t>подручја</w:t>
      </w:r>
      <w:proofErr w:type="spellEnd"/>
      <w:r w:rsidR="00FF49BC" w:rsidRPr="00684451">
        <w:t xml:space="preserve"> и </w:t>
      </w:r>
      <w:proofErr w:type="spellStart"/>
      <w:r w:rsidR="00FF49BC" w:rsidRPr="00684451">
        <w:t>сл</w:t>
      </w:r>
      <w:proofErr w:type="spellEnd"/>
      <w:r w:rsidR="00FF49BC" w:rsidRPr="00684451">
        <w:t xml:space="preserve">.) </w:t>
      </w:r>
    </w:p>
    <w:p w14:paraId="728A23FA" w14:textId="77777777" w:rsidR="00FF49BC" w:rsidRPr="00FF49BC" w:rsidRDefault="00FF49BC" w:rsidP="00FF49BC">
      <w:pPr>
        <w:spacing w:after="20" w:line="256" w:lineRule="auto"/>
        <w:ind w:firstLine="705"/>
        <w:jc w:val="both"/>
        <w:rPr>
          <w:lang w:val="sr-Latn-RS"/>
        </w:rPr>
      </w:pPr>
      <w:r>
        <w:rPr>
          <w:b/>
          <w:bCs/>
          <w:lang w:val="sr-Latn-RS"/>
        </w:rPr>
        <w:t>20</w:t>
      </w:r>
      <w:r w:rsidR="00326191">
        <w:rPr>
          <w:lang w:val="sr-Latn-RS"/>
        </w:rPr>
        <w:t xml:space="preserve"> </w:t>
      </w:r>
      <w:r w:rsidR="00326191">
        <w:rPr>
          <w:lang w:val="sr-Cyrl-RS"/>
        </w:rPr>
        <w:t xml:space="preserve">- </w:t>
      </w:r>
      <w:r>
        <w:rPr>
          <w:lang w:val="sr-Latn-RS"/>
        </w:rPr>
        <w:t>(</w:t>
      </w:r>
      <w:r>
        <w:rPr>
          <w:lang w:val="sr-Cyrl-RS"/>
        </w:rPr>
        <w:t>предео изузетних одлика</w:t>
      </w:r>
      <w:r>
        <w:rPr>
          <w:lang w:val="sr-Latn-RS"/>
        </w:rPr>
        <w:t xml:space="preserve">) </w:t>
      </w:r>
      <w:r>
        <w:rPr>
          <w:lang w:val="ru-RU"/>
        </w:rPr>
        <w:t xml:space="preserve">углавном  обухватају  намене  утврђене законом о заштити животне средине (или другим  законима)  за конкретне комплексе, а </w:t>
      </w:r>
      <w:r>
        <w:rPr>
          <w:lang w:val="sr-Cyrl-CS"/>
        </w:rPr>
        <w:t xml:space="preserve"> </w:t>
      </w:r>
      <w:r>
        <w:rPr>
          <w:lang w:val="ru-RU"/>
        </w:rPr>
        <w:t xml:space="preserve">не искључује се ни могућност предлога у основи газдовања  за проглашавање  конкретне  шуме, за објекат карактера парк шуме, </w:t>
      </w:r>
      <w:r>
        <w:rPr>
          <w:lang w:val="sr-Cyrl-CS"/>
        </w:rPr>
        <w:t xml:space="preserve"> </w:t>
      </w:r>
      <w:r>
        <w:rPr>
          <w:lang w:val="ru-RU"/>
        </w:rPr>
        <w:t>парк дивљачи, резервата и сл</w:t>
      </w:r>
      <w:r>
        <w:rPr>
          <w:lang w:val="sr-Latn-RS"/>
        </w:rPr>
        <w:t>.</w:t>
      </w:r>
    </w:p>
    <w:p w14:paraId="3893105A" w14:textId="77777777" w:rsidR="00FF49BC" w:rsidRDefault="00FF49BC" w:rsidP="00FF49BC">
      <w:pPr>
        <w:ind w:left="-15" w:right="6" w:firstLine="720"/>
        <w:jc w:val="both"/>
      </w:pPr>
    </w:p>
    <w:p w14:paraId="7CE72123" w14:textId="77777777" w:rsidR="00FF49BC" w:rsidRDefault="00FF49BC" w:rsidP="00FF49BC">
      <w:pPr>
        <w:ind w:left="-15" w:right="6" w:firstLine="720"/>
        <w:jc w:val="both"/>
      </w:pPr>
      <w:r w:rsidRPr="00684451">
        <w:t xml:space="preserve">У </w:t>
      </w:r>
      <w:proofErr w:type="spellStart"/>
      <w:r w:rsidRPr="00684451">
        <w:t>оквиру</w:t>
      </w:r>
      <w:proofErr w:type="spellEnd"/>
      <w:r w:rsidRPr="00684451">
        <w:t xml:space="preserve"> </w:t>
      </w:r>
      <w:proofErr w:type="spellStart"/>
      <w:r w:rsidRPr="00684451">
        <w:t>ове</w:t>
      </w:r>
      <w:proofErr w:type="spellEnd"/>
      <w:r w:rsidRPr="00684451">
        <w:t xml:space="preserve"> </w:t>
      </w:r>
      <w:proofErr w:type="spellStart"/>
      <w:r w:rsidRPr="00684451">
        <w:t>газдинске</w:t>
      </w:r>
      <w:proofErr w:type="spellEnd"/>
      <w:r w:rsidRPr="00684451">
        <w:t xml:space="preserve"> </w:t>
      </w:r>
      <w:proofErr w:type="spellStart"/>
      <w:r w:rsidRPr="00684451">
        <w:t>јединице</w:t>
      </w:r>
      <w:proofErr w:type="spellEnd"/>
      <w:r w:rsidRPr="00684451">
        <w:t xml:space="preserve"> </w:t>
      </w:r>
      <w:proofErr w:type="spellStart"/>
      <w:r w:rsidRPr="00684451">
        <w:t>имајући</w:t>
      </w:r>
      <w:proofErr w:type="spellEnd"/>
      <w:r w:rsidRPr="00684451">
        <w:t xml:space="preserve"> у </w:t>
      </w:r>
      <w:proofErr w:type="spellStart"/>
      <w:r w:rsidRPr="00684451">
        <w:t>виду</w:t>
      </w:r>
      <w:proofErr w:type="spellEnd"/>
      <w:r w:rsidRPr="00684451">
        <w:t xml:space="preserve"> станишне </w:t>
      </w:r>
      <w:proofErr w:type="spellStart"/>
      <w:r w:rsidRPr="00684451">
        <w:t>услове</w:t>
      </w:r>
      <w:proofErr w:type="spellEnd"/>
      <w:r w:rsidRPr="00684451">
        <w:t xml:space="preserve"> и </w:t>
      </w:r>
      <w:proofErr w:type="spellStart"/>
      <w:r w:rsidRPr="00684451">
        <w:t>главне</w:t>
      </w:r>
      <w:proofErr w:type="spellEnd"/>
      <w:r w:rsidRPr="00684451">
        <w:t xml:space="preserve"> </w:t>
      </w:r>
      <w:proofErr w:type="spellStart"/>
      <w:r w:rsidRPr="00684451">
        <w:t>врсте</w:t>
      </w:r>
      <w:proofErr w:type="spellEnd"/>
      <w:r w:rsidRPr="00684451">
        <w:t xml:space="preserve"> </w:t>
      </w:r>
      <w:proofErr w:type="spellStart"/>
      <w:r w:rsidRPr="00684451">
        <w:t>дрвећа</w:t>
      </w:r>
      <w:proofErr w:type="spellEnd"/>
      <w:r w:rsidRPr="00684451">
        <w:t xml:space="preserve">, </w:t>
      </w:r>
      <w:proofErr w:type="spellStart"/>
      <w:r w:rsidRPr="00684451">
        <w:t>као</w:t>
      </w:r>
      <w:proofErr w:type="spellEnd"/>
      <w:r w:rsidRPr="00684451">
        <w:t xml:space="preserve"> и </w:t>
      </w:r>
      <w:proofErr w:type="spellStart"/>
      <w:r w:rsidRPr="00684451">
        <w:t>околности</w:t>
      </w:r>
      <w:proofErr w:type="spellEnd"/>
      <w:r w:rsidRPr="00684451">
        <w:t xml:space="preserve"> </w:t>
      </w:r>
      <w:proofErr w:type="spellStart"/>
      <w:r w:rsidRPr="00684451">
        <w:t>да</w:t>
      </w:r>
      <w:proofErr w:type="spellEnd"/>
      <w:r w:rsidRPr="00684451">
        <w:t xml:space="preserve"> </w:t>
      </w:r>
      <w:proofErr w:type="spellStart"/>
      <w:r w:rsidRPr="00684451">
        <w:t>остале</w:t>
      </w:r>
      <w:proofErr w:type="spellEnd"/>
      <w:r w:rsidRPr="00684451">
        <w:t xml:space="preserve"> </w:t>
      </w:r>
      <w:proofErr w:type="spellStart"/>
      <w:r w:rsidRPr="00684451">
        <w:t>функције</w:t>
      </w:r>
      <w:proofErr w:type="spellEnd"/>
      <w:r w:rsidRPr="00684451">
        <w:t xml:space="preserve"> </w:t>
      </w:r>
      <w:proofErr w:type="spellStart"/>
      <w:r w:rsidRPr="00684451">
        <w:t>шума</w:t>
      </w:r>
      <w:proofErr w:type="spellEnd"/>
      <w:r w:rsidRPr="00684451">
        <w:t xml:space="preserve"> </w:t>
      </w:r>
      <w:proofErr w:type="spellStart"/>
      <w:r w:rsidRPr="00684451">
        <w:t>не</w:t>
      </w:r>
      <w:proofErr w:type="spellEnd"/>
      <w:r w:rsidRPr="00684451">
        <w:t xml:space="preserve"> </w:t>
      </w:r>
      <w:proofErr w:type="spellStart"/>
      <w:r w:rsidRPr="00684451">
        <w:t>ограничавају</w:t>
      </w:r>
      <w:proofErr w:type="spellEnd"/>
      <w:r w:rsidRPr="00684451">
        <w:t xml:space="preserve"> </w:t>
      </w:r>
      <w:proofErr w:type="spellStart"/>
      <w:r w:rsidRPr="00684451">
        <w:t>њихову</w:t>
      </w:r>
      <w:proofErr w:type="spellEnd"/>
      <w:r w:rsidRPr="00684451">
        <w:t xml:space="preserve"> </w:t>
      </w:r>
      <w:proofErr w:type="spellStart"/>
      <w:r w:rsidRPr="00684451">
        <w:t>производну</w:t>
      </w:r>
      <w:proofErr w:type="spellEnd"/>
      <w:r w:rsidRPr="00684451">
        <w:t xml:space="preserve"> </w:t>
      </w:r>
      <w:proofErr w:type="spellStart"/>
      <w:r w:rsidRPr="00684451">
        <w:t>функцију</w:t>
      </w:r>
      <w:proofErr w:type="spellEnd"/>
      <w:r w:rsidRPr="00684451">
        <w:t xml:space="preserve">, </w:t>
      </w:r>
      <w:proofErr w:type="spellStart"/>
      <w:r w:rsidRPr="00684451">
        <w:t>просторно</w:t>
      </w:r>
      <w:proofErr w:type="spellEnd"/>
      <w:r w:rsidRPr="00684451">
        <w:t xml:space="preserve"> </w:t>
      </w:r>
      <w:proofErr w:type="spellStart"/>
      <w:r w:rsidRPr="00684451">
        <w:t>су</w:t>
      </w:r>
      <w:proofErr w:type="spellEnd"/>
      <w:r w:rsidRPr="00684451">
        <w:t xml:space="preserve"> </w:t>
      </w:r>
      <w:proofErr w:type="spellStart"/>
      <w:r w:rsidRPr="00684451">
        <w:t>дефинисане</w:t>
      </w:r>
      <w:proofErr w:type="spellEnd"/>
      <w:r w:rsidRPr="00684451">
        <w:t xml:space="preserve"> </w:t>
      </w:r>
      <w:proofErr w:type="spellStart"/>
      <w:r w:rsidRPr="00684451">
        <w:t>приоритетне</w:t>
      </w:r>
      <w:proofErr w:type="spellEnd"/>
      <w:r w:rsidRPr="00684451">
        <w:t xml:space="preserve"> </w:t>
      </w:r>
      <w:proofErr w:type="spellStart"/>
      <w:r w:rsidRPr="00684451">
        <w:t>функције</w:t>
      </w:r>
      <w:proofErr w:type="spellEnd"/>
      <w:r w:rsidRPr="00684451">
        <w:t xml:space="preserve">: </w:t>
      </w:r>
    </w:p>
    <w:p w14:paraId="49EF30C1" w14:textId="77777777" w:rsidR="00FF49BC" w:rsidRDefault="00FF49BC" w:rsidP="00FF49BC">
      <w:pPr>
        <w:spacing w:after="20"/>
      </w:pPr>
    </w:p>
    <w:p w14:paraId="782E2B76" w14:textId="77777777" w:rsidR="00FF49BC" w:rsidRDefault="00FF49BC" w:rsidP="00FF49BC">
      <w:pPr>
        <w:spacing w:after="20"/>
        <w:ind w:firstLine="705"/>
      </w:pPr>
      <w:r w:rsidRPr="00FF49BC">
        <w:rPr>
          <w:b/>
          <w:bCs/>
        </w:rPr>
        <w:t>21</w:t>
      </w:r>
      <w:r>
        <w:t xml:space="preserve"> - </w:t>
      </w:r>
      <w:r>
        <w:rPr>
          <w:lang w:val="sr-Cyrl-CS"/>
        </w:rPr>
        <w:t xml:space="preserve">заштитна вода - </w:t>
      </w:r>
      <w:r>
        <w:rPr>
          <w:lang w:val="ru-RU"/>
        </w:rPr>
        <w:t>водо</w:t>
      </w:r>
      <w:r>
        <w:rPr>
          <w:lang w:val="sr-Cyrl-CS"/>
        </w:rPr>
        <w:t xml:space="preserve">снабдевања </w:t>
      </w:r>
      <w:r>
        <w:rPr>
          <w:lang w:val="hr-HR"/>
        </w:rPr>
        <w:t>III</w:t>
      </w:r>
      <w:r>
        <w:rPr>
          <w:lang w:val="sr-Cyrl-CS"/>
        </w:rPr>
        <w:t xml:space="preserve"> степена</w:t>
      </w:r>
    </w:p>
    <w:p w14:paraId="1E46356C" w14:textId="77777777" w:rsidR="00FF49BC" w:rsidRPr="00FF49BC" w:rsidRDefault="00FF49BC" w:rsidP="00764E6A">
      <w:pPr>
        <w:spacing w:after="20"/>
        <w:ind w:firstLine="705"/>
      </w:pPr>
      <w:r w:rsidRPr="00FF49BC">
        <w:rPr>
          <w:b/>
          <w:bCs/>
          <w:lang w:val="sr-Latn-RS"/>
        </w:rPr>
        <w:t>82</w:t>
      </w:r>
      <w:r>
        <w:rPr>
          <w:lang w:val="sr-Latn-RS"/>
        </w:rPr>
        <w:t xml:space="preserve"> - </w:t>
      </w:r>
      <w:r w:rsidRPr="001D0617">
        <w:rPr>
          <w:lang w:val="sr-Cyrl-CS"/>
        </w:rPr>
        <w:t xml:space="preserve">предео изузетних одлика </w:t>
      </w:r>
      <w:r w:rsidRPr="001D0617">
        <w:t>I</w:t>
      </w:r>
      <w:r w:rsidR="0087776B" w:rsidRPr="001D0617">
        <w:t>I</w:t>
      </w:r>
      <w:r w:rsidRPr="001D0617">
        <w:t xml:space="preserve"> </w:t>
      </w:r>
      <w:r w:rsidRPr="001D0617">
        <w:rPr>
          <w:lang w:val="sr-Cyrl-CS"/>
        </w:rPr>
        <w:t>степена)</w:t>
      </w:r>
    </w:p>
    <w:p w14:paraId="067C24EA" w14:textId="77777777" w:rsidR="00FF49BC" w:rsidRDefault="00FF49BC" w:rsidP="00FF49BC">
      <w:pPr>
        <w:spacing w:after="20"/>
        <w:ind w:firstLine="705"/>
        <w:rPr>
          <w:lang w:val="sr-Cyrl-CS"/>
        </w:rPr>
      </w:pPr>
      <w:r w:rsidRPr="00FF49BC">
        <w:rPr>
          <w:b/>
          <w:bCs/>
          <w:lang w:val="sr-Latn-RS"/>
        </w:rPr>
        <w:t>83</w:t>
      </w:r>
      <w:r>
        <w:rPr>
          <w:lang w:val="sr-Latn-RS"/>
        </w:rPr>
        <w:t xml:space="preserve"> - </w:t>
      </w:r>
      <w:r w:rsidRPr="001D0617">
        <w:rPr>
          <w:lang w:val="sr-Cyrl-CS"/>
        </w:rPr>
        <w:t xml:space="preserve">предео изузетних одлика </w:t>
      </w:r>
      <w:r w:rsidRPr="001D0617">
        <w:t>II</w:t>
      </w:r>
      <w:r w:rsidR="0087776B" w:rsidRPr="001D0617">
        <w:t>I</w:t>
      </w:r>
      <w:r w:rsidRPr="001D0617">
        <w:t xml:space="preserve"> </w:t>
      </w:r>
      <w:r w:rsidRPr="001D0617">
        <w:rPr>
          <w:lang w:val="sr-Cyrl-CS"/>
        </w:rPr>
        <w:t>степена</w:t>
      </w:r>
    </w:p>
    <w:p w14:paraId="63A0CCB8" w14:textId="77777777" w:rsidR="00FF49BC" w:rsidRDefault="00FF49BC" w:rsidP="00FF49BC">
      <w:pPr>
        <w:spacing w:after="20"/>
        <w:ind w:firstLine="705"/>
        <w:rPr>
          <w:lang w:val="sr-Cyrl-CS"/>
        </w:rPr>
      </w:pPr>
    </w:p>
    <w:p w14:paraId="2ADA9306" w14:textId="77777777" w:rsidR="00FF49BC" w:rsidRPr="00FF49BC" w:rsidRDefault="00FF49BC" w:rsidP="00FF49BC">
      <w:pPr>
        <w:ind w:firstLine="705"/>
        <w:jc w:val="both"/>
      </w:pPr>
      <w:r w:rsidRPr="00FF49BC">
        <w:rPr>
          <w:b/>
          <w:bCs/>
        </w:rPr>
        <w:t>21</w:t>
      </w:r>
      <w:r w:rsidRPr="00FF49BC">
        <w:t xml:space="preserve"> - </w:t>
      </w:r>
      <w:r>
        <w:rPr>
          <w:lang w:val="sr-Cyrl-RS"/>
        </w:rPr>
        <w:t>у</w:t>
      </w:r>
      <w:proofErr w:type="spellStart"/>
      <w:r w:rsidRPr="00FF49BC">
        <w:t>писује</w:t>
      </w:r>
      <w:proofErr w:type="spellEnd"/>
      <w:r w:rsidRPr="00FF49BC">
        <w:t xml:space="preserve"> </w:t>
      </w:r>
      <w:proofErr w:type="spellStart"/>
      <w:r w:rsidRPr="00FF49BC">
        <w:t>се</w:t>
      </w:r>
      <w:proofErr w:type="spellEnd"/>
      <w:r w:rsidRPr="00FF49BC">
        <w:t xml:space="preserve">   </w:t>
      </w:r>
      <w:proofErr w:type="spellStart"/>
      <w:r w:rsidRPr="00FF49BC">
        <w:t>за</w:t>
      </w:r>
      <w:proofErr w:type="spellEnd"/>
      <w:r w:rsidRPr="00FF49BC">
        <w:t xml:space="preserve"> </w:t>
      </w:r>
      <w:proofErr w:type="spellStart"/>
      <w:r w:rsidRPr="00FF49BC">
        <w:t>законом</w:t>
      </w:r>
      <w:proofErr w:type="spellEnd"/>
      <w:r w:rsidRPr="00FF49BC">
        <w:t xml:space="preserve"> </w:t>
      </w:r>
      <w:proofErr w:type="spellStart"/>
      <w:r w:rsidRPr="00FF49BC">
        <w:t>утврђене</w:t>
      </w:r>
      <w:proofErr w:type="spellEnd"/>
      <w:r w:rsidRPr="00FF49BC">
        <w:t xml:space="preserve"> </w:t>
      </w:r>
      <w:proofErr w:type="spellStart"/>
      <w:r w:rsidRPr="00FF49BC">
        <w:t>шумске</w:t>
      </w:r>
      <w:proofErr w:type="spellEnd"/>
      <w:r w:rsidRPr="00FF49BC">
        <w:t xml:space="preserve"> </w:t>
      </w:r>
      <w:proofErr w:type="spellStart"/>
      <w:r w:rsidRPr="00FF49BC">
        <w:t>површине</w:t>
      </w:r>
      <w:proofErr w:type="spellEnd"/>
      <w:r w:rsidRPr="00FF49BC">
        <w:t xml:space="preserve"> у </w:t>
      </w:r>
      <w:proofErr w:type="spellStart"/>
      <w:r w:rsidRPr="00FF49BC">
        <w:t>функцији</w:t>
      </w:r>
      <w:proofErr w:type="spellEnd"/>
      <w:r w:rsidRPr="00FF49BC">
        <w:t xml:space="preserve"> </w:t>
      </w:r>
      <w:proofErr w:type="spellStart"/>
      <w:r w:rsidRPr="00FF49BC">
        <w:t>заштите</w:t>
      </w:r>
      <w:proofErr w:type="spellEnd"/>
      <w:r w:rsidRPr="00FF49BC">
        <w:t xml:space="preserve"> </w:t>
      </w:r>
      <w:proofErr w:type="spellStart"/>
      <w:r w:rsidRPr="00FF49BC">
        <w:t>вода</w:t>
      </w:r>
      <w:proofErr w:type="spellEnd"/>
      <w:r w:rsidRPr="00FF49BC">
        <w:t xml:space="preserve"> (</w:t>
      </w:r>
      <w:proofErr w:type="spellStart"/>
      <w:r w:rsidRPr="00FF49BC">
        <w:t>водоснабдевања</w:t>
      </w:r>
      <w:proofErr w:type="spellEnd"/>
      <w:r w:rsidRPr="00FF49BC">
        <w:t xml:space="preserve">) и </w:t>
      </w:r>
      <w:proofErr w:type="spellStart"/>
      <w:r w:rsidRPr="00FF49BC">
        <w:t>заштите</w:t>
      </w:r>
      <w:proofErr w:type="spellEnd"/>
      <w:r w:rsidRPr="00FF49BC">
        <w:t xml:space="preserve"> </w:t>
      </w:r>
      <w:proofErr w:type="spellStart"/>
      <w:r w:rsidRPr="00FF49BC">
        <w:t>лековитих</w:t>
      </w:r>
      <w:proofErr w:type="spellEnd"/>
      <w:r w:rsidRPr="00FF49BC">
        <w:t xml:space="preserve"> </w:t>
      </w:r>
      <w:proofErr w:type="spellStart"/>
      <w:r w:rsidRPr="00FF49BC">
        <w:t>извора</w:t>
      </w:r>
      <w:proofErr w:type="spellEnd"/>
      <w:r w:rsidRPr="00FF49BC">
        <w:t xml:space="preserve">. </w:t>
      </w:r>
      <w:proofErr w:type="spellStart"/>
      <w:r w:rsidRPr="00FF49BC">
        <w:t>Претходни</w:t>
      </w:r>
      <w:proofErr w:type="spellEnd"/>
      <w:r w:rsidRPr="00FF49BC">
        <w:t xml:space="preserve"> </w:t>
      </w:r>
      <w:proofErr w:type="spellStart"/>
      <w:r w:rsidRPr="00FF49BC">
        <w:t>кодови</w:t>
      </w:r>
      <w:proofErr w:type="spellEnd"/>
      <w:r w:rsidRPr="00FF49BC">
        <w:t xml:space="preserve"> </w:t>
      </w:r>
      <w:proofErr w:type="spellStart"/>
      <w:r w:rsidRPr="00FF49BC">
        <w:t>обухватају</w:t>
      </w:r>
      <w:proofErr w:type="spellEnd"/>
      <w:r w:rsidRPr="00FF49BC">
        <w:t xml:space="preserve"> и </w:t>
      </w:r>
      <w:proofErr w:type="spellStart"/>
      <w:r w:rsidRPr="00FF49BC">
        <w:t>површине</w:t>
      </w:r>
      <w:proofErr w:type="spellEnd"/>
      <w:r w:rsidRPr="00FF49BC">
        <w:t xml:space="preserve"> </w:t>
      </w:r>
      <w:proofErr w:type="spellStart"/>
      <w:r w:rsidRPr="00FF49BC">
        <w:t>које</w:t>
      </w:r>
      <w:proofErr w:type="spellEnd"/>
      <w:r w:rsidRPr="00FF49BC">
        <w:t xml:space="preserve"> </w:t>
      </w:r>
      <w:proofErr w:type="spellStart"/>
      <w:r w:rsidRPr="00FF49BC">
        <w:t>нису</w:t>
      </w:r>
      <w:proofErr w:type="spellEnd"/>
      <w:r w:rsidRPr="00FF49BC">
        <w:t xml:space="preserve"> </w:t>
      </w:r>
      <w:proofErr w:type="spellStart"/>
      <w:r w:rsidRPr="00FF49BC">
        <w:t>утврђене</w:t>
      </w:r>
      <w:proofErr w:type="spellEnd"/>
      <w:r w:rsidRPr="00FF49BC">
        <w:t xml:space="preserve"> </w:t>
      </w:r>
      <w:proofErr w:type="spellStart"/>
      <w:r w:rsidRPr="00FF49BC">
        <w:t>као</w:t>
      </w:r>
      <w:proofErr w:type="spellEnd"/>
      <w:r w:rsidRPr="00FF49BC">
        <w:t xml:space="preserve"> </w:t>
      </w:r>
      <w:proofErr w:type="spellStart"/>
      <w:r w:rsidRPr="00FF49BC">
        <w:t>заштитне</w:t>
      </w:r>
      <w:proofErr w:type="spellEnd"/>
      <w:r w:rsidRPr="00FF49BC">
        <w:t xml:space="preserve"> </w:t>
      </w:r>
      <w:proofErr w:type="spellStart"/>
      <w:r w:rsidRPr="00FF49BC">
        <w:t>шуме</w:t>
      </w:r>
      <w:proofErr w:type="spellEnd"/>
      <w:r w:rsidRPr="00FF49BC">
        <w:t xml:space="preserve"> </w:t>
      </w:r>
      <w:proofErr w:type="spellStart"/>
      <w:r w:rsidRPr="00FF49BC">
        <w:t>водоснабдевања</w:t>
      </w:r>
      <w:proofErr w:type="spellEnd"/>
      <w:r w:rsidRPr="00FF49BC">
        <w:t xml:space="preserve">, а </w:t>
      </w:r>
      <w:proofErr w:type="spellStart"/>
      <w:r w:rsidRPr="00FF49BC">
        <w:t>представљају</w:t>
      </w:r>
      <w:proofErr w:type="spellEnd"/>
      <w:r w:rsidRPr="00FF49BC">
        <w:t xml:space="preserve"> </w:t>
      </w:r>
      <w:proofErr w:type="spellStart"/>
      <w:r w:rsidRPr="00FF49BC">
        <w:t>значајне</w:t>
      </w:r>
      <w:proofErr w:type="spellEnd"/>
      <w:r w:rsidRPr="00FF49BC">
        <w:t xml:space="preserve"> </w:t>
      </w:r>
      <w:proofErr w:type="spellStart"/>
      <w:r w:rsidRPr="00FF49BC">
        <w:t>површине</w:t>
      </w:r>
      <w:proofErr w:type="spellEnd"/>
      <w:r w:rsidRPr="00FF49BC">
        <w:t xml:space="preserve"> </w:t>
      </w:r>
      <w:proofErr w:type="spellStart"/>
      <w:r w:rsidRPr="00FF49BC">
        <w:t>прикупишта</w:t>
      </w:r>
      <w:proofErr w:type="spellEnd"/>
      <w:r w:rsidRPr="00FF49BC">
        <w:t xml:space="preserve"> </w:t>
      </w:r>
      <w:proofErr w:type="spellStart"/>
      <w:r w:rsidRPr="00FF49BC">
        <w:t>вода</w:t>
      </w:r>
      <w:proofErr w:type="spellEnd"/>
      <w:r w:rsidRPr="00FF49BC">
        <w:t xml:space="preserve"> и </w:t>
      </w:r>
      <w:proofErr w:type="spellStart"/>
      <w:r w:rsidRPr="00FF49BC">
        <w:t>уже</w:t>
      </w:r>
      <w:proofErr w:type="spellEnd"/>
      <w:r w:rsidRPr="00FF49BC">
        <w:t xml:space="preserve"> </w:t>
      </w:r>
      <w:proofErr w:type="spellStart"/>
      <w:r w:rsidRPr="00FF49BC">
        <w:t>заштитне</w:t>
      </w:r>
      <w:proofErr w:type="spellEnd"/>
      <w:r w:rsidRPr="00FF49BC">
        <w:t xml:space="preserve"> </w:t>
      </w:r>
      <w:proofErr w:type="spellStart"/>
      <w:r w:rsidRPr="00FF49BC">
        <w:t>зоне</w:t>
      </w:r>
      <w:proofErr w:type="spellEnd"/>
      <w:r w:rsidRPr="00FF49BC">
        <w:t xml:space="preserve"> </w:t>
      </w:r>
      <w:proofErr w:type="spellStart"/>
      <w:r w:rsidRPr="00FF49BC">
        <w:t>око</w:t>
      </w:r>
      <w:proofErr w:type="spellEnd"/>
      <w:r w:rsidRPr="00FF49BC">
        <w:t xml:space="preserve"> </w:t>
      </w:r>
      <w:proofErr w:type="spellStart"/>
      <w:r w:rsidRPr="00FF49BC">
        <w:t>водотока</w:t>
      </w:r>
      <w:proofErr w:type="spellEnd"/>
      <w:r w:rsidRPr="00FF49BC">
        <w:t>.</w:t>
      </w:r>
    </w:p>
    <w:p w14:paraId="1E472167" w14:textId="77777777" w:rsidR="0087776B" w:rsidRPr="0087776B" w:rsidRDefault="0087776B" w:rsidP="0087776B">
      <w:pPr>
        <w:ind w:firstLine="705"/>
        <w:jc w:val="both"/>
      </w:pPr>
      <w:r w:rsidRPr="0087776B">
        <w:rPr>
          <w:b/>
          <w:bCs/>
        </w:rPr>
        <w:t>82, 83</w:t>
      </w:r>
      <w:r w:rsidRPr="0087776B">
        <w:t xml:space="preserve"> - (</w:t>
      </w:r>
      <w:proofErr w:type="spellStart"/>
      <w:r w:rsidRPr="0087776B">
        <w:t>предео</w:t>
      </w:r>
      <w:proofErr w:type="spellEnd"/>
      <w:r w:rsidRPr="0087776B">
        <w:t xml:space="preserve"> </w:t>
      </w:r>
      <w:proofErr w:type="spellStart"/>
      <w:r w:rsidRPr="0087776B">
        <w:t>изузетних</w:t>
      </w:r>
      <w:proofErr w:type="spellEnd"/>
      <w:r w:rsidRPr="0087776B">
        <w:t xml:space="preserve"> </w:t>
      </w:r>
      <w:proofErr w:type="spellStart"/>
      <w:r w:rsidRPr="0087776B">
        <w:t>одлика</w:t>
      </w:r>
      <w:proofErr w:type="spellEnd"/>
      <w:r w:rsidRPr="0087776B">
        <w:t xml:space="preserve"> II и III </w:t>
      </w:r>
      <w:proofErr w:type="spellStart"/>
      <w:r w:rsidRPr="0087776B">
        <w:t>степена</w:t>
      </w:r>
      <w:proofErr w:type="spellEnd"/>
      <w:r w:rsidRPr="0087776B">
        <w:t xml:space="preserve">) </w:t>
      </w:r>
      <w:proofErr w:type="spellStart"/>
      <w:r w:rsidRPr="0087776B">
        <w:t>је</w:t>
      </w:r>
      <w:proofErr w:type="spellEnd"/>
      <w:r w:rsidRPr="0087776B">
        <w:t xml:space="preserve"> </w:t>
      </w:r>
      <w:proofErr w:type="spellStart"/>
      <w:r w:rsidRPr="0087776B">
        <w:t>подручје</w:t>
      </w:r>
      <w:proofErr w:type="spellEnd"/>
      <w:r w:rsidRPr="0087776B">
        <w:t xml:space="preserve"> </w:t>
      </w:r>
      <w:proofErr w:type="spellStart"/>
      <w:r w:rsidRPr="0087776B">
        <w:t>препознатљивог</w:t>
      </w:r>
      <w:proofErr w:type="spellEnd"/>
      <w:r w:rsidRPr="0087776B">
        <w:t xml:space="preserve"> </w:t>
      </w:r>
      <w:proofErr w:type="spellStart"/>
      <w:r w:rsidRPr="0087776B">
        <w:t>карактера</w:t>
      </w:r>
      <w:proofErr w:type="spellEnd"/>
      <w:r w:rsidRPr="0087776B">
        <w:t xml:space="preserve"> </w:t>
      </w:r>
      <w:proofErr w:type="spellStart"/>
      <w:r w:rsidRPr="0087776B">
        <w:t>са</w:t>
      </w:r>
      <w:proofErr w:type="spellEnd"/>
      <w:r w:rsidRPr="0087776B">
        <w:t xml:space="preserve"> </w:t>
      </w:r>
      <w:proofErr w:type="spellStart"/>
      <w:r w:rsidRPr="0087776B">
        <w:t>значајним</w:t>
      </w:r>
      <w:proofErr w:type="spellEnd"/>
      <w:r w:rsidRPr="0087776B">
        <w:t xml:space="preserve"> </w:t>
      </w:r>
      <w:proofErr w:type="spellStart"/>
      <w:r w:rsidRPr="0087776B">
        <w:t>природним</w:t>
      </w:r>
      <w:proofErr w:type="spellEnd"/>
      <w:r w:rsidRPr="0087776B">
        <w:t xml:space="preserve">, </w:t>
      </w:r>
      <w:proofErr w:type="spellStart"/>
      <w:r w:rsidRPr="0087776B">
        <w:t>естетским</w:t>
      </w:r>
      <w:proofErr w:type="spellEnd"/>
      <w:r w:rsidRPr="0087776B">
        <w:t xml:space="preserve"> и </w:t>
      </w:r>
      <w:proofErr w:type="spellStart"/>
      <w:r w:rsidRPr="0087776B">
        <w:t>културно-историјским</w:t>
      </w:r>
      <w:proofErr w:type="spellEnd"/>
      <w:r w:rsidRPr="0087776B">
        <w:t xml:space="preserve"> </w:t>
      </w:r>
      <w:proofErr w:type="spellStart"/>
      <w:r w:rsidRPr="0087776B">
        <w:t>вредностима</w:t>
      </w:r>
      <w:proofErr w:type="spellEnd"/>
      <w:r w:rsidRPr="0087776B">
        <w:t xml:space="preserve">, а </w:t>
      </w:r>
      <w:proofErr w:type="spellStart"/>
      <w:r w:rsidRPr="0087776B">
        <w:t>често</w:t>
      </w:r>
      <w:proofErr w:type="spellEnd"/>
      <w:r w:rsidRPr="0087776B">
        <w:t xml:space="preserve"> и </w:t>
      </w:r>
      <w:proofErr w:type="spellStart"/>
      <w:r w:rsidRPr="0087776B">
        <w:t>великом</w:t>
      </w:r>
      <w:proofErr w:type="spellEnd"/>
      <w:r w:rsidRPr="0087776B">
        <w:t xml:space="preserve"> </w:t>
      </w:r>
      <w:proofErr w:type="spellStart"/>
      <w:r w:rsidRPr="0087776B">
        <w:t>биолошком</w:t>
      </w:r>
      <w:proofErr w:type="spellEnd"/>
      <w:r w:rsidRPr="0087776B">
        <w:t xml:space="preserve"> </w:t>
      </w:r>
      <w:proofErr w:type="spellStart"/>
      <w:r w:rsidRPr="0087776B">
        <w:t>разноврсношћу</w:t>
      </w:r>
      <w:proofErr w:type="spellEnd"/>
      <w:r w:rsidRPr="0087776B">
        <w:t>.</w:t>
      </w:r>
      <w:r>
        <w:rPr>
          <w:lang w:val="sr-Cyrl-RS"/>
        </w:rPr>
        <w:t xml:space="preserve"> </w:t>
      </w:r>
      <w:proofErr w:type="spellStart"/>
      <w:r w:rsidRPr="0087776B">
        <w:t>Предео</w:t>
      </w:r>
      <w:proofErr w:type="spellEnd"/>
      <w:r w:rsidRPr="0087776B">
        <w:t xml:space="preserve"> </w:t>
      </w:r>
      <w:proofErr w:type="spellStart"/>
      <w:r w:rsidRPr="0087776B">
        <w:t>изузетних</w:t>
      </w:r>
      <w:proofErr w:type="spellEnd"/>
      <w:r w:rsidRPr="0087776B">
        <w:t xml:space="preserve"> </w:t>
      </w:r>
      <w:proofErr w:type="spellStart"/>
      <w:r w:rsidRPr="0087776B">
        <w:t>одлика</w:t>
      </w:r>
      <w:proofErr w:type="spellEnd"/>
      <w:r w:rsidRPr="0087776B">
        <w:t xml:space="preserve"> </w:t>
      </w:r>
      <w:proofErr w:type="spellStart"/>
      <w:r w:rsidRPr="0087776B">
        <w:t>може</w:t>
      </w:r>
      <w:proofErr w:type="spellEnd"/>
      <w:r w:rsidRPr="0087776B">
        <w:t xml:space="preserve"> </w:t>
      </w:r>
      <w:proofErr w:type="spellStart"/>
      <w:r w:rsidRPr="0087776B">
        <w:t>бити</w:t>
      </w:r>
      <w:proofErr w:type="spellEnd"/>
      <w:r w:rsidRPr="0087776B">
        <w:t xml:space="preserve"> </w:t>
      </w:r>
      <w:proofErr w:type="spellStart"/>
      <w:r w:rsidRPr="0087776B">
        <w:t>природни</w:t>
      </w:r>
      <w:proofErr w:type="spellEnd"/>
      <w:r w:rsidRPr="0087776B">
        <w:t xml:space="preserve"> </w:t>
      </w:r>
      <w:proofErr w:type="spellStart"/>
      <w:r w:rsidRPr="0087776B">
        <w:t>предео</w:t>
      </w:r>
      <w:proofErr w:type="spellEnd"/>
      <w:r w:rsidRPr="0087776B">
        <w:t xml:space="preserve"> </w:t>
      </w:r>
      <w:proofErr w:type="spellStart"/>
      <w:r w:rsidRPr="0087776B">
        <w:t>изузетних</w:t>
      </w:r>
      <w:proofErr w:type="spellEnd"/>
      <w:r w:rsidRPr="0087776B">
        <w:t xml:space="preserve"> </w:t>
      </w:r>
      <w:proofErr w:type="spellStart"/>
      <w:r w:rsidRPr="0087776B">
        <w:t>одлика</w:t>
      </w:r>
      <w:proofErr w:type="spellEnd"/>
      <w:r w:rsidRPr="0087776B">
        <w:t xml:space="preserve"> и </w:t>
      </w:r>
      <w:proofErr w:type="spellStart"/>
      <w:r w:rsidRPr="0087776B">
        <w:t>културни</w:t>
      </w:r>
      <w:proofErr w:type="spellEnd"/>
      <w:r w:rsidRPr="0087776B">
        <w:t xml:space="preserve"> </w:t>
      </w:r>
      <w:proofErr w:type="spellStart"/>
      <w:r w:rsidRPr="0087776B">
        <w:t>предео</w:t>
      </w:r>
      <w:proofErr w:type="spellEnd"/>
      <w:r w:rsidRPr="0087776B">
        <w:t>.</w:t>
      </w:r>
      <w:r>
        <w:rPr>
          <w:lang w:val="sr-Cyrl-RS"/>
        </w:rPr>
        <w:t xml:space="preserve"> </w:t>
      </w:r>
      <w:proofErr w:type="spellStart"/>
      <w:r w:rsidRPr="0087776B">
        <w:t>Природни</w:t>
      </w:r>
      <w:proofErr w:type="spellEnd"/>
      <w:r w:rsidRPr="0087776B">
        <w:t xml:space="preserve"> </w:t>
      </w:r>
      <w:proofErr w:type="spellStart"/>
      <w:r w:rsidRPr="0087776B">
        <w:t>предео</w:t>
      </w:r>
      <w:proofErr w:type="spellEnd"/>
      <w:r w:rsidRPr="0087776B">
        <w:t xml:space="preserve"> </w:t>
      </w:r>
      <w:proofErr w:type="spellStart"/>
      <w:r w:rsidRPr="0087776B">
        <w:t>изузетних</w:t>
      </w:r>
      <w:proofErr w:type="spellEnd"/>
      <w:r w:rsidRPr="0087776B">
        <w:t xml:space="preserve"> </w:t>
      </w:r>
      <w:proofErr w:type="spellStart"/>
      <w:r w:rsidRPr="0087776B">
        <w:t>одлика</w:t>
      </w:r>
      <w:proofErr w:type="spellEnd"/>
      <w:r w:rsidRPr="0087776B">
        <w:t xml:space="preserve"> </w:t>
      </w:r>
      <w:proofErr w:type="spellStart"/>
      <w:r w:rsidRPr="0087776B">
        <w:t>је</w:t>
      </w:r>
      <w:proofErr w:type="spellEnd"/>
      <w:r w:rsidRPr="0087776B">
        <w:t xml:space="preserve"> </w:t>
      </w:r>
      <w:proofErr w:type="spellStart"/>
      <w:r w:rsidRPr="0087776B">
        <w:t>подручје</w:t>
      </w:r>
      <w:proofErr w:type="spellEnd"/>
      <w:r w:rsidRPr="0087776B">
        <w:t xml:space="preserve"> </w:t>
      </w:r>
      <w:proofErr w:type="spellStart"/>
      <w:r w:rsidRPr="0087776B">
        <w:t>значајне</w:t>
      </w:r>
      <w:proofErr w:type="spellEnd"/>
      <w:r w:rsidRPr="0087776B">
        <w:t xml:space="preserve"> </w:t>
      </w:r>
      <w:proofErr w:type="spellStart"/>
      <w:r w:rsidRPr="0087776B">
        <w:t>биолошко-еколошке</w:t>
      </w:r>
      <w:proofErr w:type="spellEnd"/>
      <w:r w:rsidRPr="0087776B">
        <w:t xml:space="preserve"> и </w:t>
      </w:r>
      <w:proofErr w:type="spellStart"/>
      <w:r w:rsidRPr="0087776B">
        <w:t>естетске</w:t>
      </w:r>
      <w:proofErr w:type="spellEnd"/>
      <w:r w:rsidRPr="0087776B">
        <w:t xml:space="preserve"> </w:t>
      </w:r>
      <w:proofErr w:type="spellStart"/>
      <w:r w:rsidRPr="0087776B">
        <w:t>вредности</w:t>
      </w:r>
      <w:proofErr w:type="spellEnd"/>
      <w:r w:rsidRPr="0087776B">
        <w:t xml:space="preserve">, </w:t>
      </w:r>
      <w:proofErr w:type="spellStart"/>
      <w:r w:rsidRPr="0087776B">
        <w:t>где</w:t>
      </w:r>
      <w:proofErr w:type="spellEnd"/>
      <w:r w:rsidRPr="0087776B">
        <w:t xml:space="preserve"> </w:t>
      </w:r>
      <w:proofErr w:type="spellStart"/>
      <w:r w:rsidRPr="0087776B">
        <w:t>усклађеним</w:t>
      </w:r>
      <w:proofErr w:type="spellEnd"/>
      <w:r w:rsidRPr="0087776B">
        <w:t xml:space="preserve"> </w:t>
      </w:r>
      <w:proofErr w:type="spellStart"/>
      <w:r w:rsidRPr="0087776B">
        <w:t>међуделовањем</w:t>
      </w:r>
      <w:proofErr w:type="spellEnd"/>
      <w:r w:rsidRPr="0087776B">
        <w:t xml:space="preserve"> </w:t>
      </w:r>
      <w:proofErr w:type="spellStart"/>
      <w:r w:rsidRPr="0087776B">
        <w:t>човека</w:t>
      </w:r>
      <w:proofErr w:type="spellEnd"/>
      <w:r w:rsidRPr="0087776B">
        <w:t xml:space="preserve"> и </w:t>
      </w:r>
      <w:proofErr w:type="spellStart"/>
      <w:r w:rsidRPr="0087776B">
        <w:t>природе</w:t>
      </w:r>
      <w:proofErr w:type="spellEnd"/>
      <w:r w:rsidRPr="0087776B">
        <w:t xml:space="preserve"> </w:t>
      </w:r>
      <w:proofErr w:type="spellStart"/>
      <w:r w:rsidRPr="0087776B">
        <w:t>екосистеми</w:t>
      </w:r>
      <w:proofErr w:type="spellEnd"/>
      <w:r w:rsidRPr="0087776B">
        <w:t xml:space="preserve"> </w:t>
      </w:r>
      <w:proofErr w:type="spellStart"/>
      <w:r w:rsidRPr="0087776B">
        <w:t>нису</w:t>
      </w:r>
      <w:proofErr w:type="spellEnd"/>
      <w:r w:rsidRPr="0087776B">
        <w:t xml:space="preserve"> </w:t>
      </w:r>
      <w:proofErr w:type="spellStart"/>
      <w:r w:rsidRPr="0087776B">
        <w:t>битно</w:t>
      </w:r>
      <w:proofErr w:type="spellEnd"/>
      <w:r w:rsidRPr="0087776B">
        <w:t xml:space="preserve"> </w:t>
      </w:r>
      <w:proofErr w:type="spellStart"/>
      <w:r w:rsidRPr="0087776B">
        <w:t>промењени</w:t>
      </w:r>
      <w:proofErr w:type="spellEnd"/>
      <w:r w:rsidRPr="0087776B">
        <w:t>.</w:t>
      </w:r>
      <w:r>
        <w:rPr>
          <w:lang w:val="sr-Cyrl-RS"/>
        </w:rPr>
        <w:t xml:space="preserve"> </w:t>
      </w:r>
      <w:proofErr w:type="spellStart"/>
      <w:r w:rsidRPr="0087776B">
        <w:t>Културни</w:t>
      </w:r>
      <w:proofErr w:type="spellEnd"/>
      <w:r w:rsidRPr="0087776B">
        <w:t xml:space="preserve"> </w:t>
      </w:r>
      <w:proofErr w:type="spellStart"/>
      <w:r w:rsidRPr="0087776B">
        <w:t>предео</w:t>
      </w:r>
      <w:proofErr w:type="spellEnd"/>
      <w:r w:rsidRPr="0087776B">
        <w:t xml:space="preserve"> </w:t>
      </w:r>
      <w:proofErr w:type="spellStart"/>
      <w:r w:rsidRPr="0087776B">
        <w:t>је</w:t>
      </w:r>
      <w:proofErr w:type="spellEnd"/>
      <w:r w:rsidRPr="0087776B">
        <w:t xml:space="preserve"> </w:t>
      </w:r>
      <w:proofErr w:type="spellStart"/>
      <w:r w:rsidRPr="0087776B">
        <w:t>подручје</w:t>
      </w:r>
      <w:proofErr w:type="spellEnd"/>
      <w:r w:rsidRPr="0087776B">
        <w:t xml:space="preserve"> </w:t>
      </w:r>
      <w:proofErr w:type="spellStart"/>
      <w:r w:rsidRPr="0087776B">
        <w:t>значајне</w:t>
      </w:r>
      <w:proofErr w:type="spellEnd"/>
      <w:r w:rsidRPr="0087776B">
        <w:t xml:space="preserve"> предеоне, </w:t>
      </w:r>
      <w:proofErr w:type="spellStart"/>
      <w:r w:rsidRPr="0087776B">
        <w:t>естетске</w:t>
      </w:r>
      <w:proofErr w:type="spellEnd"/>
      <w:r w:rsidRPr="0087776B">
        <w:t xml:space="preserve"> и </w:t>
      </w:r>
      <w:proofErr w:type="spellStart"/>
      <w:r w:rsidRPr="0087776B">
        <w:t>културно-историјске</w:t>
      </w:r>
      <w:proofErr w:type="spellEnd"/>
      <w:r w:rsidRPr="0087776B">
        <w:t xml:space="preserve"> </w:t>
      </w:r>
      <w:proofErr w:type="spellStart"/>
      <w:r w:rsidRPr="0087776B">
        <w:t>вредности</w:t>
      </w:r>
      <w:proofErr w:type="spellEnd"/>
      <w:r w:rsidRPr="0087776B">
        <w:t xml:space="preserve"> </w:t>
      </w:r>
      <w:proofErr w:type="spellStart"/>
      <w:r w:rsidRPr="0087776B">
        <w:t>које</w:t>
      </w:r>
      <w:proofErr w:type="spellEnd"/>
      <w:r w:rsidRPr="0087776B">
        <w:t xml:space="preserve"> </w:t>
      </w:r>
      <w:proofErr w:type="spellStart"/>
      <w:r w:rsidRPr="0087776B">
        <w:t>се</w:t>
      </w:r>
      <w:proofErr w:type="spellEnd"/>
      <w:r w:rsidRPr="0087776B">
        <w:t xml:space="preserve"> </w:t>
      </w:r>
      <w:proofErr w:type="spellStart"/>
      <w:r w:rsidRPr="0087776B">
        <w:t>током</w:t>
      </w:r>
      <w:proofErr w:type="spellEnd"/>
      <w:r w:rsidRPr="0087776B">
        <w:t xml:space="preserve"> </w:t>
      </w:r>
      <w:proofErr w:type="spellStart"/>
      <w:r w:rsidRPr="0087776B">
        <w:t>времена</w:t>
      </w:r>
      <w:proofErr w:type="spellEnd"/>
      <w:r w:rsidRPr="0087776B">
        <w:t xml:space="preserve"> </w:t>
      </w:r>
      <w:proofErr w:type="spellStart"/>
      <w:r w:rsidRPr="0087776B">
        <w:t>развијало</w:t>
      </w:r>
      <w:proofErr w:type="spellEnd"/>
      <w:r w:rsidRPr="0087776B">
        <w:t xml:space="preserve"> </w:t>
      </w:r>
      <w:proofErr w:type="spellStart"/>
      <w:r w:rsidRPr="0087776B">
        <w:t>као</w:t>
      </w:r>
      <w:proofErr w:type="spellEnd"/>
      <w:r w:rsidRPr="0087776B">
        <w:t xml:space="preserve"> </w:t>
      </w:r>
      <w:proofErr w:type="spellStart"/>
      <w:r w:rsidRPr="0087776B">
        <w:t>резултат</w:t>
      </w:r>
      <w:proofErr w:type="spellEnd"/>
      <w:r w:rsidRPr="0087776B">
        <w:t xml:space="preserve"> </w:t>
      </w:r>
      <w:proofErr w:type="spellStart"/>
      <w:r w:rsidRPr="0087776B">
        <w:t>интеракције</w:t>
      </w:r>
      <w:proofErr w:type="spellEnd"/>
      <w:r w:rsidRPr="0087776B">
        <w:t xml:space="preserve"> </w:t>
      </w:r>
      <w:proofErr w:type="spellStart"/>
      <w:r w:rsidRPr="0087776B">
        <w:t>природно-просторних</w:t>
      </w:r>
      <w:proofErr w:type="spellEnd"/>
      <w:r w:rsidRPr="0087776B">
        <w:t xml:space="preserve"> </w:t>
      </w:r>
      <w:proofErr w:type="spellStart"/>
      <w:r w:rsidRPr="0087776B">
        <w:t>фактора</w:t>
      </w:r>
      <w:proofErr w:type="spellEnd"/>
      <w:r w:rsidRPr="0087776B">
        <w:t xml:space="preserve"> и </w:t>
      </w:r>
      <w:proofErr w:type="spellStart"/>
      <w:r w:rsidRPr="0087776B">
        <w:t>традиционалног</w:t>
      </w:r>
      <w:proofErr w:type="spellEnd"/>
      <w:r w:rsidRPr="0087776B">
        <w:t xml:space="preserve"> </w:t>
      </w:r>
      <w:proofErr w:type="spellStart"/>
      <w:r w:rsidRPr="0087776B">
        <w:t>начина</w:t>
      </w:r>
      <w:proofErr w:type="spellEnd"/>
      <w:r w:rsidRPr="0087776B">
        <w:t xml:space="preserve"> </w:t>
      </w:r>
      <w:proofErr w:type="spellStart"/>
      <w:r w:rsidRPr="0087776B">
        <w:t>живота</w:t>
      </w:r>
      <w:proofErr w:type="spellEnd"/>
      <w:r w:rsidRPr="0087776B">
        <w:t xml:space="preserve"> </w:t>
      </w:r>
      <w:proofErr w:type="spellStart"/>
      <w:r w:rsidRPr="0087776B">
        <w:t>становништва</w:t>
      </w:r>
      <w:proofErr w:type="spellEnd"/>
      <w:r w:rsidRPr="0087776B">
        <w:t>.</w:t>
      </w:r>
      <w:r>
        <w:rPr>
          <w:lang w:val="sr-Cyrl-RS"/>
        </w:rPr>
        <w:t xml:space="preserve"> </w:t>
      </w:r>
      <w:r w:rsidRPr="0087776B">
        <w:t xml:space="preserve">У </w:t>
      </w:r>
      <w:proofErr w:type="spellStart"/>
      <w:r w:rsidRPr="0087776B">
        <w:t>пределу</w:t>
      </w:r>
      <w:proofErr w:type="spellEnd"/>
      <w:r w:rsidRPr="0087776B">
        <w:t xml:space="preserve"> </w:t>
      </w:r>
      <w:proofErr w:type="spellStart"/>
      <w:r w:rsidRPr="0087776B">
        <w:t>изузетних</w:t>
      </w:r>
      <w:proofErr w:type="spellEnd"/>
      <w:r w:rsidRPr="0087776B">
        <w:t xml:space="preserve"> </w:t>
      </w:r>
      <w:proofErr w:type="spellStart"/>
      <w:r w:rsidRPr="0087776B">
        <w:t>одлика</w:t>
      </w:r>
      <w:proofErr w:type="spellEnd"/>
      <w:r w:rsidRPr="0087776B">
        <w:t xml:space="preserve"> </w:t>
      </w:r>
      <w:proofErr w:type="spellStart"/>
      <w:r w:rsidRPr="0087776B">
        <w:t>забрањене</w:t>
      </w:r>
      <w:proofErr w:type="spellEnd"/>
      <w:r w:rsidRPr="0087776B">
        <w:t xml:space="preserve"> </w:t>
      </w:r>
      <w:proofErr w:type="spellStart"/>
      <w:r w:rsidRPr="0087776B">
        <w:t>су</w:t>
      </w:r>
      <w:proofErr w:type="spellEnd"/>
      <w:r w:rsidRPr="0087776B">
        <w:t xml:space="preserve"> </w:t>
      </w:r>
      <w:proofErr w:type="spellStart"/>
      <w:r w:rsidRPr="0087776B">
        <w:t>радње</w:t>
      </w:r>
      <w:proofErr w:type="spellEnd"/>
      <w:r w:rsidRPr="0087776B">
        <w:t xml:space="preserve"> и </w:t>
      </w:r>
      <w:proofErr w:type="spellStart"/>
      <w:r w:rsidRPr="0087776B">
        <w:t>активности</w:t>
      </w:r>
      <w:proofErr w:type="spellEnd"/>
      <w:r w:rsidRPr="0087776B">
        <w:t xml:space="preserve"> </w:t>
      </w:r>
      <w:proofErr w:type="spellStart"/>
      <w:r w:rsidRPr="0087776B">
        <w:t>којима</w:t>
      </w:r>
      <w:proofErr w:type="spellEnd"/>
      <w:r w:rsidRPr="0087776B">
        <w:t xml:space="preserve"> </w:t>
      </w:r>
      <w:proofErr w:type="spellStart"/>
      <w:r w:rsidRPr="0087776B">
        <w:t>се</w:t>
      </w:r>
      <w:proofErr w:type="spellEnd"/>
      <w:r w:rsidRPr="0087776B">
        <w:t xml:space="preserve"> </w:t>
      </w:r>
      <w:proofErr w:type="spellStart"/>
      <w:r w:rsidRPr="0087776B">
        <w:t>нарушавају</w:t>
      </w:r>
      <w:proofErr w:type="spellEnd"/>
      <w:r w:rsidRPr="0087776B">
        <w:t xml:space="preserve"> </w:t>
      </w:r>
      <w:proofErr w:type="spellStart"/>
      <w:r w:rsidRPr="0087776B">
        <w:t>примарне</w:t>
      </w:r>
      <w:proofErr w:type="spellEnd"/>
      <w:r w:rsidRPr="0087776B">
        <w:t xml:space="preserve"> </w:t>
      </w:r>
      <w:proofErr w:type="spellStart"/>
      <w:r w:rsidRPr="0087776B">
        <w:t>вредности</w:t>
      </w:r>
      <w:proofErr w:type="spellEnd"/>
      <w:r w:rsidRPr="0087776B">
        <w:t>.</w:t>
      </w:r>
      <w:r>
        <w:rPr>
          <w:lang w:val="sr-Cyrl-RS"/>
        </w:rPr>
        <w:t xml:space="preserve"> </w:t>
      </w:r>
      <w:proofErr w:type="spellStart"/>
      <w:r w:rsidRPr="0087776B">
        <w:t>Начин</w:t>
      </w:r>
      <w:proofErr w:type="spellEnd"/>
      <w:r w:rsidRPr="0087776B">
        <w:t xml:space="preserve"> </w:t>
      </w:r>
      <w:proofErr w:type="spellStart"/>
      <w:r w:rsidRPr="0087776B">
        <w:t>обављања</w:t>
      </w:r>
      <w:proofErr w:type="spellEnd"/>
      <w:r w:rsidRPr="0087776B">
        <w:t xml:space="preserve"> </w:t>
      </w:r>
      <w:proofErr w:type="spellStart"/>
      <w:r w:rsidRPr="0087776B">
        <w:t>привредних</w:t>
      </w:r>
      <w:proofErr w:type="spellEnd"/>
      <w:r w:rsidRPr="0087776B">
        <w:t xml:space="preserve"> </w:t>
      </w:r>
      <w:proofErr w:type="spellStart"/>
      <w:r w:rsidRPr="0087776B">
        <w:t>делатности</w:t>
      </w:r>
      <w:proofErr w:type="spellEnd"/>
      <w:r w:rsidRPr="0087776B">
        <w:t xml:space="preserve"> и </w:t>
      </w:r>
      <w:proofErr w:type="spellStart"/>
      <w:r w:rsidRPr="0087776B">
        <w:t>коришћење</w:t>
      </w:r>
      <w:proofErr w:type="spellEnd"/>
      <w:r w:rsidRPr="0087776B">
        <w:t xml:space="preserve"> </w:t>
      </w:r>
      <w:proofErr w:type="spellStart"/>
      <w:r w:rsidRPr="0087776B">
        <w:t>природних</w:t>
      </w:r>
      <w:proofErr w:type="spellEnd"/>
      <w:r w:rsidRPr="0087776B">
        <w:t xml:space="preserve"> </w:t>
      </w:r>
      <w:proofErr w:type="spellStart"/>
      <w:r w:rsidRPr="0087776B">
        <w:t>вредности</w:t>
      </w:r>
      <w:proofErr w:type="spellEnd"/>
      <w:r w:rsidRPr="0087776B">
        <w:t xml:space="preserve"> у </w:t>
      </w:r>
      <w:proofErr w:type="spellStart"/>
      <w:r w:rsidRPr="0087776B">
        <w:t>пределу</w:t>
      </w:r>
      <w:proofErr w:type="spellEnd"/>
      <w:r w:rsidRPr="0087776B">
        <w:t xml:space="preserve"> </w:t>
      </w:r>
      <w:proofErr w:type="spellStart"/>
      <w:r w:rsidRPr="0087776B">
        <w:t>изузетних</w:t>
      </w:r>
      <w:proofErr w:type="spellEnd"/>
      <w:r w:rsidRPr="0087776B">
        <w:t xml:space="preserve"> </w:t>
      </w:r>
      <w:proofErr w:type="spellStart"/>
      <w:r w:rsidRPr="0087776B">
        <w:t>одлика</w:t>
      </w:r>
      <w:proofErr w:type="spellEnd"/>
      <w:r w:rsidRPr="0087776B">
        <w:t xml:space="preserve"> </w:t>
      </w:r>
      <w:proofErr w:type="spellStart"/>
      <w:r w:rsidRPr="0087776B">
        <w:t>утврђује</w:t>
      </w:r>
      <w:proofErr w:type="spellEnd"/>
      <w:r w:rsidRPr="0087776B">
        <w:t xml:space="preserve"> </w:t>
      </w:r>
      <w:proofErr w:type="spellStart"/>
      <w:r w:rsidRPr="0087776B">
        <w:t>се</w:t>
      </w:r>
      <w:proofErr w:type="spellEnd"/>
      <w:r w:rsidRPr="0087776B">
        <w:t xml:space="preserve"> </w:t>
      </w:r>
      <w:proofErr w:type="spellStart"/>
      <w:r w:rsidRPr="0087776B">
        <w:t>актом</w:t>
      </w:r>
      <w:proofErr w:type="spellEnd"/>
      <w:r w:rsidRPr="0087776B">
        <w:t xml:space="preserve"> о </w:t>
      </w:r>
      <w:proofErr w:type="spellStart"/>
      <w:r w:rsidRPr="0087776B">
        <w:t>заштити</w:t>
      </w:r>
      <w:proofErr w:type="spellEnd"/>
      <w:r w:rsidRPr="0087776B">
        <w:t>.</w:t>
      </w:r>
      <w:r>
        <w:rPr>
          <w:lang w:val="sr-Cyrl-RS"/>
        </w:rPr>
        <w:t xml:space="preserve"> </w:t>
      </w:r>
      <w:r w:rsidRPr="0087776B">
        <w:t xml:space="preserve">У </w:t>
      </w:r>
      <w:proofErr w:type="spellStart"/>
      <w:r w:rsidRPr="0087776B">
        <w:t>парк</w:t>
      </w:r>
      <w:proofErr w:type="spellEnd"/>
      <w:r w:rsidRPr="0087776B">
        <w:t xml:space="preserve"> </w:t>
      </w:r>
      <w:proofErr w:type="spellStart"/>
      <w:r w:rsidRPr="0087776B">
        <w:t>шуми</w:t>
      </w:r>
      <w:proofErr w:type="spellEnd"/>
      <w:r w:rsidRPr="0087776B">
        <w:t xml:space="preserve"> </w:t>
      </w:r>
      <w:proofErr w:type="spellStart"/>
      <w:r w:rsidRPr="0087776B">
        <w:t>дозвољене</w:t>
      </w:r>
      <w:proofErr w:type="spellEnd"/>
      <w:r w:rsidRPr="0087776B">
        <w:t xml:space="preserve"> </w:t>
      </w:r>
      <w:proofErr w:type="spellStart"/>
      <w:r w:rsidRPr="0087776B">
        <w:t>су</w:t>
      </w:r>
      <w:proofErr w:type="spellEnd"/>
      <w:r w:rsidRPr="0087776B">
        <w:t xml:space="preserve"> </w:t>
      </w:r>
      <w:proofErr w:type="spellStart"/>
      <w:r w:rsidRPr="0087776B">
        <w:t>привредне</w:t>
      </w:r>
      <w:proofErr w:type="spellEnd"/>
      <w:r w:rsidRPr="0087776B">
        <w:t xml:space="preserve"> и </w:t>
      </w:r>
      <w:proofErr w:type="spellStart"/>
      <w:r w:rsidRPr="0087776B">
        <w:t>друге</w:t>
      </w:r>
      <w:proofErr w:type="spellEnd"/>
      <w:r w:rsidRPr="0087776B">
        <w:t xml:space="preserve"> </w:t>
      </w:r>
      <w:proofErr w:type="spellStart"/>
      <w:r w:rsidRPr="0087776B">
        <w:t>делатности</w:t>
      </w:r>
      <w:proofErr w:type="spellEnd"/>
      <w:r w:rsidRPr="0087776B">
        <w:t xml:space="preserve"> и </w:t>
      </w:r>
      <w:proofErr w:type="spellStart"/>
      <w:r w:rsidRPr="0087776B">
        <w:t>радње</w:t>
      </w:r>
      <w:proofErr w:type="spellEnd"/>
      <w:r w:rsidRPr="0087776B">
        <w:t xml:space="preserve"> </w:t>
      </w:r>
      <w:proofErr w:type="spellStart"/>
      <w:r w:rsidRPr="0087776B">
        <w:t>којима</w:t>
      </w:r>
      <w:proofErr w:type="spellEnd"/>
      <w:r w:rsidRPr="0087776B">
        <w:t xml:space="preserve"> </w:t>
      </w:r>
      <w:proofErr w:type="spellStart"/>
      <w:r w:rsidRPr="0087776B">
        <w:t>се</w:t>
      </w:r>
      <w:proofErr w:type="spellEnd"/>
      <w:r w:rsidRPr="0087776B">
        <w:t xml:space="preserve"> </w:t>
      </w:r>
      <w:proofErr w:type="spellStart"/>
      <w:r w:rsidRPr="0087776B">
        <w:t>не</w:t>
      </w:r>
      <w:proofErr w:type="spellEnd"/>
      <w:r w:rsidRPr="0087776B">
        <w:t xml:space="preserve"> </w:t>
      </w:r>
      <w:proofErr w:type="spellStart"/>
      <w:r w:rsidRPr="0087776B">
        <w:t>угрожавају</w:t>
      </w:r>
      <w:proofErr w:type="spellEnd"/>
      <w:r w:rsidRPr="0087776B">
        <w:t xml:space="preserve"> </w:t>
      </w:r>
      <w:proofErr w:type="spellStart"/>
      <w:r w:rsidRPr="0087776B">
        <w:t>његова</w:t>
      </w:r>
      <w:proofErr w:type="spellEnd"/>
      <w:r w:rsidRPr="0087776B">
        <w:t xml:space="preserve"> </w:t>
      </w:r>
      <w:proofErr w:type="spellStart"/>
      <w:r w:rsidRPr="0087776B">
        <w:t>битна</w:t>
      </w:r>
      <w:proofErr w:type="spellEnd"/>
      <w:r w:rsidRPr="0087776B">
        <w:t xml:space="preserve"> </w:t>
      </w:r>
      <w:proofErr w:type="spellStart"/>
      <w:r w:rsidRPr="0087776B">
        <w:t>обележја</w:t>
      </w:r>
      <w:proofErr w:type="spellEnd"/>
      <w:r w:rsidRPr="0087776B">
        <w:t xml:space="preserve"> и </w:t>
      </w:r>
      <w:proofErr w:type="spellStart"/>
      <w:r w:rsidRPr="0087776B">
        <w:t>вредности</w:t>
      </w:r>
      <w:proofErr w:type="spellEnd"/>
      <w:r w:rsidRPr="0087776B">
        <w:t>.</w:t>
      </w:r>
    </w:p>
    <w:p w14:paraId="3A5326A7" w14:textId="57A618AA" w:rsidR="00F773BC" w:rsidRDefault="00F773BC" w:rsidP="00855BDA">
      <w:pPr>
        <w:spacing w:after="20" w:line="256" w:lineRule="auto"/>
        <w:ind w:left="960"/>
        <w:rPr>
          <w:lang w:val="sr-Cyrl-RS"/>
        </w:rPr>
      </w:pPr>
    </w:p>
    <w:p w14:paraId="1A0D0BC0" w14:textId="01887E00" w:rsidR="007A2987" w:rsidRDefault="007A2987" w:rsidP="00855BDA">
      <w:pPr>
        <w:spacing w:after="20" w:line="256" w:lineRule="auto"/>
        <w:ind w:left="960"/>
        <w:rPr>
          <w:lang w:val="sr-Cyrl-RS"/>
        </w:rPr>
      </w:pPr>
    </w:p>
    <w:p w14:paraId="6C5670C8" w14:textId="4B319DFF" w:rsidR="007A2987" w:rsidRDefault="007A2987" w:rsidP="00855BDA">
      <w:pPr>
        <w:spacing w:after="20" w:line="256" w:lineRule="auto"/>
        <w:ind w:left="960"/>
        <w:rPr>
          <w:lang w:val="sr-Cyrl-RS"/>
        </w:rPr>
      </w:pPr>
    </w:p>
    <w:p w14:paraId="49870FE2" w14:textId="5D793F8B" w:rsidR="007A2987" w:rsidRDefault="007A2987" w:rsidP="00855BDA">
      <w:pPr>
        <w:spacing w:after="20" w:line="256" w:lineRule="auto"/>
        <w:ind w:left="960"/>
        <w:rPr>
          <w:lang w:val="sr-Cyrl-RS"/>
        </w:rPr>
      </w:pPr>
    </w:p>
    <w:p w14:paraId="0F87ADA9" w14:textId="631DF107" w:rsidR="007A2987" w:rsidRDefault="007A2987" w:rsidP="00855BDA">
      <w:pPr>
        <w:spacing w:after="20" w:line="256" w:lineRule="auto"/>
        <w:ind w:left="960"/>
        <w:rPr>
          <w:lang w:val="sr-Cyrl-RS"/>
        </w:rPr>
      </w:pPr>
    </w:p>
    <w:p w14:paraId="0EB48212" w14:textId="77777777" w:rsidR="007A2987" w:rsidRDefault="007A2987" w:rsidP="00855BDA">
      <w:pPr>
        <w:spacing w:after="20" w:line="256" w:lineRule="auto"/>
        <w:ind w:left="960"/>
        <w:rPr>
          <w:lang w:val="sr-Cyrl-RS"/>
        </w:rPr>
      </w:pPr>
    </w:p>
    <w:p w14:paraId="1CB94296" w14:textId="77777777" w:rsidR="0069183B" w:rsidRPr="008A4AC8" w:rsidRDefault="0069183B" w:rsidP="0085119F">
      <w:pPr>
        <w:pStyle w:val="Heading7"/>
        <w:ind w:left="0" w:firstLine="705"/>
        <w:rPr>
          <w:sz w:val="24"/>
          <w:szCs w:val="22"/>
          <w:u w:val="single"/>
        </w:rPr>
      </w:pPr>
      <w:r w:rsidRPr="008A4AC8">
        <w:rPr>
          <w:sz w:val="24"/>
          <w:szCs w:val="22"/>
          <w:u w:val="single"/>
        </w:rPr>
        <w:lastRenderedPageBreak/>
        <w:t xml:space="preserve">4.3. </w:t>
      </w:r>
      <w:r w:rsidR="0085119F" w:rsidRPr="008A4AC8">
        <w:rPr>
          <w:sz w:val="24"/>
          <w:szCs w:val="22"/>
          <w:u w:val="single"/>
        </w:rPr>
        <w:tab/>
      </w:r>
      <w:r w:rsidRPr="008A4AC8">
        <w:rPr>
          <w:sz w:val="24"/>
          <w:szCs w:val="22"/>
          <w:u w:val="single"/>
        </w:rPr>
        <w:t>Шуме високих заштитних вредности</w:t>
      </w:r>
    </w:p>
    <w:p w14:paraId="0A3C33BC" w14:textId="77777777" w:rsidR="0069183B" w:rsidRPr="003637A6" w:rsidRDefault="0069183B" w:rsidP="0069183B">
      <w:pPr>
        <w:spacing w:line="256" w:lineRule="auto"/>
        <w:ind w:left="960"/>
      </w:pPr>
    </w:p>
    <w:p w14:paraId="42997276" w14:textId="67C78C86" w:rsidR="0069183B" w:rsidRPr="003637A6" w:rsidRDefault="0069183B" w:rsidP="0069183B">
      <w:pPr>
        <w:ind w:left="-15" w:right="6" w:firstLine="720"/>
        <w:jc w:val="both"/>
      </w:pPr>
      <w:r w:rsidRPr="003637A6">
        <w:t xml:space="preserve">У </w:t>
      </w:r>
      <w:proofErr w:type="spellStart"/>
      <w:r w:rsidRPr="003637A6">
        <w:t>оквиру</w:t>
      </w:r>
      <w:proofErr w:type="spellEnd"/>
      <w:r w:rsidRPr="003637A6">
        <w:t xml:space="preserve"> </w:t>
      </w:r>
      <w:proofErr w:type="spellStart"/>
      <w:r w:rsidRPr="003637A6">
        <w:t>спровођења</w:t>
      </w:r>
      <w:proofErr w:type="spellEnd"/>
      <w:r w:rsidRPr="003637A6">
        <w:t xml:space="preserve"> </w:t>
      </w:r>
      <w:proofErr w:type="spellStart"/>
      <w:r w:rsidRPr="003637A6">
        <w:t>процеса</w:t>
      </w:r>
      <w:proofErr w:type="spellEnd"/>
      <w:r w:rsidRPr="003637A6">
        <w:t xml:space="preserve"> </w:t>
      </w:r>
      <w:proofErr w:type="spellStart"/>
      <w:r w:rsidRPr="003637A6">
        <w:t>сертификације</w:t>
      </w:r>
      <w:proofErr w:type="spellEnd"/>
      <w:r w:rsidRPr="003637A6">
        <w:t xml:space="preserve"> </w:t>
      </w:r>
      <w:proofErr w:type="spellStart"/>
      <w:r w:rsidRPr="003637A6">
        <w:t>шума</w:t>
      </w:r>
      <w:proofErr w:type="spellEnd"/>
      <w:r w:rsidRPr="003637A6">
        <w:t xml:space="preserve"> у ЈП „</w:t>
      </w:r>
      <w:proofErr w:type="spellStart"/>
      <w:r w:rsidRPr="003637A6">
        <w:t>Србијашуме</w:t>
      </w:r>
      <w:proofErr w:type="spellEnd"/>
      <w:r w:rsidRPr="003637A6">
        <w:t xml:space="preserve">” </w:t>
      </w:r>
      <w:proofErr w:type="spellStart"/>
      <w:r w:rsidRPr="003637A6">
        <w:t>једна</w:t>
      </w:r>
      <w:proofErr w:type="spellEnd"/>
      <w:r w:rsidRPr="003637A6">
        <w:t xml:space="preserve"> </w:t>
      </w:r>
      <w:proofErr w:type="spellStart"/>
      <w:r w:rsidRPr="003637A6">
        <w:t>од</w:t>
      </w:r>
      <w:proofErr w:type="spellEnd"/>
      <w:r w:rsidRPr="003637A6">
        <w:t xml:space="preserve"> </w:t>
      </w:r>
      <w:proofErr w:type="spellStart"/>
      <w:r w:rsidRPr="003637A6">
        <w:t>обавеза</w:t>
      </w:r>
      <w:proofErr w:type="spellEnd"/>
      <w:r w:rsidRPr="003637A6">
        <w:t xml:space="preserve"> </w:t>
      </w:r>
      <w:proofErr w:type="spellStart"/>
      <w:r w:rsidRPr="003637A6">
        <w:t>је</w:t>
      </w:r>
      <w:proofErr w:type="spellEnd"/>
      <w:r w:rsidRPr="003637A6">
        <w:t xml:space="preserve"> и </w:t>
      </w:r>
      <w:proofErr w:type="spellStart"/>
      <w:r w:rsidRPr="003637A6">
        <w:t>израда</w:t>
      </w:r>
      <w:proofErr w:type="spellEnd"/>
      <w:r w:rsidRPr="003637A6">
        <w:t xml:space="preserve"> </w:t>
      </w:r>
      <w:proofErr w:type="spellStart"/>
      <w:r w:rsidRPr="003637A6">
        <w:t>прегледа</w:t>
      </w:r>
      <w:proofErr w:type="spellEnd"/>
      <w:r w:rsidRPr="003637A6">
        <w:t xml:space="preserve"> </w:t>
      </w:r>
      <w:proofErr w:type="spellStart"/>
      <w:r w:rsidRPr="003637A6">
        <w:t>шума</w:t>
      </w:r>
      <w:proofErr w:type="spellEnd"/>
      <w:r w:rsidRPr="003637A6">
        <w:t xml:space="preserve"> </w:t>
      </w:r>
      <w:proofErr w:type="spellStart"/>
      <w:r w:rsidRPr="003637A6">
        <w:t>високих</w:t>
      </w:r>
      <w:proofErr w:type="spellEnd"/>
      <w:r w:rsidRPr="003637A6">
        <w:t xml:space="preserve"> </w:t>
      </w:r>
      <w:proofErr w:type="spellStart"/>
      <w:r w:rsidRPr="003637A6">
        <w:t>заштитних</w:t>
      </w:r>
      <w:proofErr w:type="spellEnd"/>
      <w:r w:rsidRPr="003637A6">
        <w:t xml:space="preserve"> </w:t>
      </w:r>
      <w:proofErr w:type="spellStart"/>
      <w:r w:rsidRPr="003637A6">
        <w:t>вредности</w:t>
      </w:r>
      <w:proofErr w:type="spellEnd"/>
      <w:r w:rsidRPr="003637A6">
        <w:t xml:space="preserve">. </w:t>
      </w:r>
      <w:proofErr w:type="spellStart"/>
      <w:r w:rsidRPr="00552D61">
        <w:t>FSC</w:t>
      </w:r>
      <w:r w:rsidRPr="00552D61">
        <w:rPr>
          <w:vertAlign w:val="superscript"/>
        </w:rPr>
        <w:t>тм</w:t>
      </w:r>
      <w:proofErr w:type="spellEnd"/>
      <w:r w:rsidRPr="003637A6">
        <w:t xml:space="preserve"> </w:t>
      </w:r>
      <w:proofErr w:type="spellStart"/>
      <w:r w:rsidRPr="003637A6">
        <w:t>стандард</w:t>
      </w:r>
      <w:proofErr w:type="spellEnd"/>
      <w:r w:rsidRPr="003637A6">
        <w:t xml:space="preserve"> </w:t>
      </w:r>
      <w:proofErr w:type="spellStart"/>
      <w:r w:rsidRPr="003637A6">
        <w:t>је</w:t>
      </w:r>
      <w:proofErr w:type="spellEnd"/>
      <w:r w:rsidRPr="003637A6">
        <w:t xml:space="preserve"> </w:t>
      </w:r>
      <w:proofErr w:type="spellStart"/>
      <w:r w:rsidRPr="003637A6">
        <w:t>дефинисао</w:t>
      </w:r>
      <w:proofErr w:type="spellEnd"/>
      <w:r w:rsidRPr="003637A6">
        <w:t xml:space="preserve"> </w:t>
      </w:r>
      <w:proofErr w:type="spellStart"/>
      <w:r w:rsidRPr="003637A6">
        <w:t>ш</w:t>
      </w:r>
      <w:r w:rsidR="00552D61">
        <w:t>ест</w:t>
      </w:r>
      <w:proofErr w:type="spellEnd"/>
      <w:r w:rsidR="00552D61">
        <w:t xml:space="preserve"> </w:t>
      </w:r>
      <w:proofErr w:type="spellStart"/>
      <w:r w:rsidR="00552D61">
        <w:t>категорија</w:t>
      </w:r>
      <w:proofErr w:type="spellEnd"/>
      <w:r w:rsidR="00552D61">
        <w:t xml:space="preserve"> </w:t>
      </w:r>
      <w:proofErr w:type="spellStart"/>
      <w:r w:rsidR="00552D61">
        <w:t>шума</w:t>
      </w:r>
      <w:proofErr w:type="spellEnd"/>
      <w:r w:rsidR="00552D61">
        <w:t xml:space="preserve">, а у </w:t>
      </w:r>
      <w:proofErr w:type="spellStart"/>
      <w:r w:rsidR="00552D61">
        <w:t>овој</w:t>
      </w:r>
      <w:proofErr w:type="spellEnd"/>
      <w:r w:rsidR="00552D61">
        <w:t xml:space="preserve"> ГЈ</w:t>
      </w:r>
      <w:r w:rsidRPr="003637A6">
        <w:t xml:space="preserve"> </w:t>
      </w:r>
      <w:proofErr w:type="spellStart"/>
      <w:r w:rsidRPr="003637A6">
        <w:t>се</w:t>
      </w:r>
      <w:proofErr w:type="spellEnd"/>
      <w:r w:rsidRPr="003637A6">
        <w:t xml:space="preserve"> </w:t>
      </w:r>
      <w:proofErr w:type="spellStart"/>
      <w:r w:rsidRPr="003637A6">
        <w:t>налазе</w:t>
      </w:r>
      <w:proofErr w:type="spellEnd"/>
      <w:r w:rsidRPr="003637A6">
        <w:t xml:space="preserve"> </w:t>
      </w:r>
      <w:r w:rsidR="00832F7E">
        <w:rPr>
          <w:lang w:val="sr-Cyrl-RS"/>
        </w:rPr>
        <w:t>две</w:t>
      </w:r>
      <w:r w:rsidRPr="003637A6">
        <w:t xml:space="preserve">: </w:t>
      </w:r>
    </w:p>
    <w:p w14:paraId="13C8F76E" w14:textId="77777777" w:rsidR="0069183B" w:rsidRPr="003637A6" w:rsidRDefault="0069183B" w:rsidP="0069183B">
      <w:pPr>
        <w:ind w:left="-15" w:right="6" w:firstLine="720"/>
        <w:jc w:val="both"/>
      </w:pPr>
      <w:r w:rsidRPr="003637A6">
        <w:t xml:space="preserve">HCV – 2 – </w:t>
      </w:r>
      <w:proofErr w:type="spellStart"/>
      <w:r w:rsidRPr="003637A6">
        <w:t>Подручја</w:t>
      </w:r>
      <w:proofErr w:type="spellEnd"/>
      <w:r w:rsidRPr="003637A6">
        <w:t xml:space="preserve"> </w:t>
      </w:r>
      <w:proofErr w:type="spellStart"/>
      <w:r w:rsidRPr="003637A6">
        <w:t>која</w:t>
      </w:r>
      <w:proofErr w:type="spellEnd"/>
      <w:r w:rsidRPr="003637A6">
        <w:t xml:space="preserve"> </w:t>
      </w:r>
      <w:proofErr w:type="spellStart"/>
      <w:r w:rsidRPr="003637A6">
        <w:t>пружају</w:t>
      </w:r>
      <w:proofErr w:type="spellEnd"/>
      <w:r w:rsidRPr="003637A6">
        <w:t xml:space="preserve"> </w:t>
      </w:r>
      <w:proofErr w:type="spellStart"/>
      <w:r w:rsidRPr="003637A6">
        <w:t>основне</w:t>
      </w:r>
      <w:proofErr w:type="spellEnd"/>
      <w:r w:rsidRPr="003637A6">
        <w:t xml:space="preserve"> </w:t>
      </w:r>
      <w:proofErr w:type="spellStart"/>
      <w:r w:rsidRPr="003637A6">
        <w:t>природне</w:t>
      </w:r>
      <w:proofErr w:type="spellEnd"/>
      <w:r w:rsidRPr="003637A6">
        <w:t xml:space="preserve"> </w:t>
      </w:r>
      <w:proofErr w:type="spellStart"/>
      <w:r w:rsidRPr="003637A6">
        <w:t>користи</w:t>
      </w:r>
      <w:proofErr w:type="spellEnd"/>
      <w:r w:rsidRPr="003637A6">
        <w:t xml:space="preserve"> у </w:t>
      </w:r>
      <w:proofErr w:type="spellStart"/>
      <w:r w:rsidRPr="003637A6">
        <w:t>критичним</w:t>
      </w:r>
      <w:proofErr w:type="spellEnd"/>
      <w:r w:rsidRPr="003637A6">
        <w:t xml:space="preserve"> </w:t>
      </w:r>
      <w:proofErr w:type="spellStart"/>
      <w:r w:rsidRPr="003637A6">
        <w:t>ситуацијама</w:t>
      </w:r>
      <w:proofErr w:type="spellEnd"/>
      <w:r w:rsidRPr="003637A6">
        <w:t xml:space="preserve">, а </w:t>
      </w:r>
      <w:proofErr w:type="spellStart"/>
      <w:r w:rsidRPr="003637A6">
        <w:t>то</w:t>
      </w:r>
      <w:proofErr w:type="spellEnd"/>
      <w:r w:rsidRPr="003637A6">
        <w:t xml:space="preserve"> </w:t>
      </w:r>
      <w:proofErr w:type="spellStart"/>
      <w:r w:rsidRPr="003637A6">
        <w:t>је</w:t>
      </w:r>
      <w:proofErr w:type="spellEnd"/>
      <w:r w:rsidRPr="003637A6">
        <w:t xml:space="preserve"> </w:t>
      </w:r>
      <w:proofErr w:type="spellStart"/>
      <w:r w:rsidRPr="003637A6">
        <w:t>наменска</w:t>
      </w:r>
      <w:proofErr w:type="spellEnd"/>
      <w:r w:rsidRPr="003637A6">
        <w:t xml:space="preserve"> </w:t>
      </w:r>
      <w:proofErr w:type="spellStart"/>
      <w:proofErr w:type="gramStart"/>
      <w:r w:rsidR="00744BD8" w:rsidRPr="003637A6">
        <w:t>целина</w:t>
      </w:r>
      <w:proofErr w:type="spellEnd"/>
      <w:r w:rsidR="00744BD8">
        <w:t xml:space="preserve"> </w:t>
      </w:r>
      <w:r w:rsidR="00744BD8" w:rsidRPr="003637A6">
        <w:t>,</w:t>
      </w:r>
      <w:proofErr w:type="gramEnd"/>
      <w:r w:rsidRPr="003637A6">
        <w:t xml:space="preserve">,82” </w:t>
      </w:r>
      <w:proofErr w:type="spellStart"/>
      <w:r w:rsidRPr="003637A6">
        <w:t>која</w:t>
      </w:r>
      <w:proofErr w:type="spellEnd"/>
      <w:r w:rsidRPr="003637A6">
        <w:t xml:space="preserve"> </w:t>
      </w:r>
      <w:proofErr w:type="spellStart"/>
      <w:r w:rsidRPr="003637A6">
        <w:t>има</w:t>
      </w:r>
      <w:proofErr w:type="spellEnd"/>
      <w:r w:rsidRPr="003637A6">
        <w:t xml:space="preserve"> </w:t>
      </w:r>
      <w:r w:rsidR="00744BD8" w:rsidRPr="00744BD8">
        <w:t>155</w:t>
      </w:r>
      <w:r w:rsidR="00744BD8">
        <w:t>,</w:t>
      </w:r>
      <w:r w:rsidR="00744BD8" w:rsidRPr="00744BD8">
        <w:t>63</w:t>
      </w:r>
      <w:r w:rsidR="00744BD8">
        <w:t xml:space="preserve"> </w:t>
      </w:r>
      <w:r w:rsidRPr="003637A6">
        <w:t xml:space="preserve">ha и </w:t>
      </w:r>
      <w:proofErr w:type="spellStart"/>
      <w:r w:rsidRPr="003637A6">
        <w:t>наменска</w:t>
      </w:r>
      <w:proofErr w:type="spellEnd"/>
      <w:r w:rsidRPr="003637A6">
        <w:t xml:space="preserve"> </w:t>
      </w:r>
      <w:proofErr w:type="spellStart"/>
      <w:r w:rsidRPr="003637A6">
        <w:t>целина</w:t>
      </w:r>
      <w:proofErr w:type="spellEnd"/>
      <w:r w:rsidRPr="003637A6">
        <w:t xml:space="preserve"> ,,83” </w:t>
      </w:r>
      <w:proofErr w:type="spellStart"/>
      <w:r w:rsidRPr="003637A6">
        <w:t>која</w:t>
      </w:r>
      <w:proofErr w:type="spellEnd"/>
      <w:r w:rsidRPr="003637A6">
        <w:t xml:space="preserve"> </w:t>
      </w:r>
      <w:proofErr w:type="spellStart"/>
      <w:r w:rsidRPr="003637A6">
        <w:t>има</w:t>
      </w:r>
      <w:proofErr w:type="spellEnd"/>
      <w:r w:rsidRPr="003637A6">
        <w:t xml:space="preserve"> </w:t>
      </w:r>
      <w:r w:rsidR="00552D61">
        <w:t>9</w:t>
      </w:r>
      <w:r w:rsidR="00552D61">
        <w:rPr>
          <w:lang w:val="sr-Cyrl-RS"/>
        </w:rPr>
        <w:t>,</w:t>
      </w:r>
      <w:r w:rsidR="00744BD8" w:rsidRPr="00744BD8">
        <w:t>2</w:t>
      </w:r>
      <w:r w:rsidRPr="003637A6">
        <w:t xml:space="preserve"> ha.</w:t>
      </w:r>
    </w:p>
    <w:p w14:paraId="1FC8F348" w14:textId="77777777" w:rsidR="0069183B" w:rsidRPr="003637A6" w:rsidRDefault="0069183B" w:rsidP="0069183B">
      <w:pPr>
        <w:ind w:left="-15" w:right="6" w:firstLine="720"/>
        <w:jc w:val="both"/>
      </w:pPr>
      <w:r w:rsidRPr="003637A6">
        <w:t xml:space="preserve">HCV – 4 – </w:t>
      </w:r>
      <w:proofErr w:type="spellStart"/>
      <w:r w:rsidRPr="003637A6">
        <w:t>Подручја</w:t>
      </w:r>
      <w:proofErr w:type="spellEnd"/>
      <w:r w:rsidRPr="003637A6">
        <w:t xml:space="preserve"> </w:t>
      </w:r>
      <w:proofErr w:type="spellStart"/>
      <w:r w:rsidRPr="003637A6">
        <w:t>која</w:t>
      </w:r>
      <w:proofErr w:type="spellEnd"/>
      <w:r w:rsidRPr="003637A6">
        <w:t xml:space="preserve"> </w:t>
      </w:r>
      <w:proofErr w:type="spellStart"/>
      <w:r w:rsidRPr="003637A6">
        <w:t>пружају</w:t>
      </w:r>
      <w:proofErr w:type="spellEnd"/>
      <w:r w:rsidRPr="003637A6">
        <w:t xml:space="preserve"> </w:t>
      </w:r>
      <w:proofErr w:type="spellStart"/>
      <w:r w:rsidRPr="003637A6">
        <w:t>основне</w:t>
      </w:r>
      <w:proofErr w:type="spellEnd"/>
      <w:r w:rsidRPr="003637A6">
        <w:t xml:space="preserve"> </w:t>
      </w:r>
      <w:proofErr w:type="spellStart"/>
      <w:r w:rsidRPr="003637A6">
        <w:t>природне</w:t>
      </w:r>
      <w:proofErr w:type="spellEnd"/>
      <w:r w:rsidRPr="003637A6">
        <w:t xml:space="preserve"> </w:t>
      </w:r>
      <w:proofErr w:type="spellStart"/>
      <w:r w:rsidRPr="003637A6">
        <w:t>користи</w:t>
      </w:r>
      <w:proofErr w:type="spellEnd"/>
      <w:r w:rsidRPr="003637A6">
        <w:t xml:space="preserve"> у </w:t>
      </w:r>
      <w:proofErr w:type="spellStart"/>
      <w:r w:rsidRPr="003637A6">
        <w:t>критичним</w:t>
      </w:r>
      <w:proofErr w:type="spellEnd"/>
      <w:r w:rsidRPr="003637A6">
        <w:t xml:space="preserve"> </w:t>
      </w:r>
      <w:proofErr w:type="spellStart"/>
      <w:r w:rsidRPr="003637A6">
        <w:t>ситуацијама</w:t>
      </w:r>
      <w:proofErr w:type="spellEnd"/>
      <w:r w:rsidRPr="003637A6">
        <w:t xml:space="preserve">, а </w:t>
      </w:r>
      <w:proofErr w:type="spellStart"/>
      <w:r w:rsidRPr="003637A6">
        <w:t>то</w:t>
      </w:r>
      <w:proofErr w:type="spellEnd"/>
      <w:r w:rsidRPr="003637A6">
        <w:t xml:space="preserve"> </w:t>
      </w:r>
      <w:proofErr w:type="spellStart"/>
      <w:r w:rsidRPr="003637A6">
        <w:t>су</w:t>
      </w:r>
      <w:proofErr w:type="spellEnd"/>
      <w:r w:rsidRPr="003637A6">
        <w:t xml:space="preserve"> </w:t>
      </w:r>
      <w:proofErr w:type="spellStart"/>
      <w:r w:rsidRPr="003637A6">
        <w:t>наменска</w:t>
      </w:r>
      <w:proofErr w:type="spellEnd"/>
      <w:r w:rsidRPr="003637A6">
        <w:t xml:space="preserve"> </w:t>
      </w:r>
      <w:proofErr w:type="spellStart"/>
      <w:r w:rsidRPr="003637A6">
        <w:t>целина</w:t>
      </w:r>
      <w:proofErr w:type="spellEnd"/>
      <w:r w:rsidRPr="003637A6">
        <w:t xml:space="preserve"> „21” </w:t>
      </w:r>
      <w:proofErr w:type="spellStart"/>
      <w:r w:rsidRPr="003637A6">
        <w:t>која</w:t>
      </w:r>
      <w:proofErr w:type="spellEnd"/>
      <w:r w:rsidRPr="003637A6">
        <w:t xml:space="preserve"> </w:t>
      </w:r>
      <w:proofErr w:type="spellStart"/>
      <w:r w:rsidRPr="003637A6">
        <w:t>има</w:t>
      </w:r>
      <w:proofErr w:type="spellEnd"/>
      <w:r w:rsidRPr="003637A6">
        <w:t xml:space="preserve"> </w:t>
      </w:r>
      <w:proofErr w:type="spellStart"/>
      <w:r w:rsidRPr="003637A6">
        <w:t>површину</w:t>
      </w:r>
      <w:proofErr w:type="spellEnd"/>
      <w:r w:rsidRPr="003637A6">
        <w:t xml:space="preserve"> </w:t>
      </w:r>
      <w:proofErr w:type="spellStart"/>
      <w:r w:rsidRPr="003637A6">
        <w:t>од</w:t>
      </w:r>
      <w:proofErr w:type="spellEnd"/>
      <w:r w:rsidRPr="003637A6">
        <w:t xml:space="preserve"> </w:t>
      </w:r>
      <w:r w:rsidR="00744BD8" w:rsidRPr="00744BD8">
        <w:t>2</w:t>
      </w:r>
      <w:r w:rsidR="00744BD8">
        <w:t>.</w:t>
      </w:r>
      <w:r w:rsidR="00744BD8" w:rsidRPr="00744BD8">
        <w:t>209</w:t>
      </w:r>
      <w:r w:rsidR="00744BD8">
        <w:t>,</w:t>
      </w:r>
      <w:r w:rsidR="00744BD8" w:rsidRPr="00744BD8">
        <w:t>85</w:t>
      </w:r>
      <w:r w:rsidRPr="003637A6">
        <w:t xml:space="preserve"> ha,</w:t>
      </w:r>
    </w:p>
    <w:p w14:paraId="7B29CD18" w14:textId="77777777" w:rsidR="00FA7F9D" w:rsidRPr="003637A6" w:rsidRDefault="0069183B" w:rsidP="00744BD8">
      <w:pPr>
        <w:ind w:firstLine="705"/>
        <w:jc w:val="both"/>
        <w:rPr>
          <w:sz w:val="22"/>
          <w:lang w:val="sl-SI"/>
        </w:rPr>
      </w:pPr>
      <w:proofErr w:type="spellStart"/>
      <w:r w:rsidRPr="003637A6">
        <w:t>Начин</w:t>
      </w:r>
      <w:proofErr w:type="spellEnd"/>
      <w:r w:rsidRPr="003637A6">
        <w:t xml:space="preserve"> </w:t>
      </w:r>
      <w:proofErr w:type="spellStart"/>
      <w:r w:rsidRPr="003637A6">
        <w:t>газдовања</w:t>
      </w:r>
      <w:proofErr w:type="spellEnd"/>
      <w:r w:rsidRPr="003637A6">
        <w:t xml:space="preserve"> у </w:t>
      </w:r>
      <w:proofErr w:type="spellStart"/>
      <w:r w:rsidRPr="003637A6">
        <w:t>шумама</w:t>
      </w:r>
      <w:proofErr w:type="spellEnd"/>
      <w:r w:rsidRPr="003637A6">
        <w:t xml:space="preserve"> </w:t>
      </w:r>
      <w:proofErr w:type="spellStart"/>
      <w:r w:rsidRPr="003637A6">
        <w:t>одређеним</w:t>
      </w:r>
      <w:proofErr w:type="spellEnd"/>
      <w:r w:rsidRPr="003637A6">
        <w:t xml:space="preserve"> </w:t>
      </w:r>
      <w:proofErr w:type="spellStart"/>
      <w:r w:rsidRPr="003637A6">
        <w:t>као</w:t>
      </w:r>
      <w:proofErr w:type="spellEnd"/>
      <w:r w:rsidRPr="003637A6">
        <w:t xml:space="preserve"> HCV </w:t>
      </w:r>
      <w:proofErr w:type="spellStart"/>
      <w:r w:rsidRPr="003637A6">
        <w:t>шуме</w:t>
      </w:r>
      <w:proofErr w:type="spellEnd"/>
      <w:r w:rsidRPr="003637A6">
        <w:t xml:space="preserve"> (</w:t>
      </w:r>
      <w:proofErr w:type="spellStart"/>
      <w:r w:rsidRPr="003637A6">
        <w:t>шуме</w:t>
      </w:r>
      <w:proofErr w:type="spellEnd"/>
      <w:r w:rsidRPr="003637A6">
        <w:t xml:space="preserve"> </w:t>
      </w:r>
      <w:proofErr w:type="spellStart"/>
      <w:r w:rsidRPr="003637A6">
        <w:t>високе</w:t>
      </w:r>
      <w:proofErr w:type="spellEnd"/>
      <w:r w:rsidRPr="003637A6">
        <w:t xml:space="preserve"> </w:t>
      </w:r>
      <w:proofErr w:type="spellStart"/>
      <w:r w:rsidRPr="003637A6">
        <w:t>заштитне</w:t>
      </w:r>
      <w:proofErr w:type="spellEnd"/>
      <w:r w:rsidRPr="003637A6">
        <w:t xml:space="preserve"> </w:t>
      </w:r>
      <w:proofErr w:type="spellStart"/>
      <w:r w:rsidRPr="003637A6">
        <w:t>вредности</w:t>
      </w:r>
      <w:proofErr w:type="spellEnd"/>
      <w:r w:rsidRPr="003637A6">
        <w:t xml:space="preserve">) </w:t>
      </w:r>
      <w:proofErr w:type="spellStart"/>
      <w:r w:rsidRPr="003637A6">
        <w:t>не</w:t>
      </w:r>
      <w:proofErr w:type="spellEnd"/>
      <w:r w:rsidRPr="003637A6">
        <w:t xml:space="preserve"> </w:t>
      </w:r>
      <w:proofErr w:type="spellStart"/>
      <w:r w:rsidRPr="003637A6">
        <w:t>мења</w:t>
      </w:r>
      <w:proofErr w:type="spellEnd"/>
      <w:r w:rsidRPr="003637A6">
        <w:t xml:space="preserve"> </w:t>
      </w:r>
      <w:proofErr w:type="spellStart"/>
      <w:r w:rsidRPr="003637A6">
        <w:t>се</w:t>
      </w:r>
      <w:proofErr w:type="spellEnd"/>
      <w:r w:rsidRPr="003637A6">
        <w:t xml:space="preserve"> </w:t>
      </w:r>
      <w:proofErr w:type="spellStart"/>
      <w:r w:rsidRPr="003637A6">
        <w:t>битно</w:t>
      </w:r>
      <w:proofErr w:type="spellEnd"/>
      <w:r w:rsidRPr="003637A6">
        <w:t xml:space="preserve"> у </w:t>
      </w:r>
      <w:proofErr w:type="spellStart"/>
      <w:r w:rsidRPr="003637A6">
        <w:t>односу</w:t>
      </w:r>
      <w:proofErr w:type="spellEnd"/>
      <w:r w:rsidRPr="003637A6">
        <w:t xml:space="preserve"> </w:t>
      </w:r>
      <w:proofErr w:type="spellStart"/>
      <w:r w:rsidRPr="003637A6">
        <w:t>на</w:t>
      </w:r>
      <w:proofErr w:type="spellEnd"/>
      <w:r w:rsidRPr="003637A6">
        <w:t xml:space="preserve"> </w:t>
      </w:r>
      <w:proofErr w:type="spellStart"/>
      <w:r w:rsidRPr="003637A6">
        <w:t>тренутни</w:t>
      </w:r>
      <w:proofErr w:type="spellEnd"/>
      <w:r w:rsidRPr="003637A6">
        <w:t xml:space="preserve"> </w:t>
      </w:r>
      <w:proofErr w:type="spellStart"/>
      <w:r w:rsidRPr="003637A6">
        <w:t>начин</w:t>
      </w:r>
      <w:proofErr w:type="spellEnd"/>
      <w:r w:rsidRPr="003637A6">
        <w:t xml:space="preserve"> </w:t>
      </w:r>
      <w:proofErr w:type="spellStart"/>
      <w:r w:rsidRPr="003637A6">
        <w:t>газдовања</w:t>
      </w:r>
      <w:proofErr w:type="spellEnd"/>
      <w:r w:rsidRPr="003637A6">
        <w:t xml:space="preserve">. </w:t>
      </w:r>
      <w:proofErr w:type="spellStart"/>
      <w:r w:rsidRPr="003637A6">
        <w:t>Разлика</w:t>
      </w:r>
      <w:proofErr w:type="spellEnd"/>
      <w:r w:rsidRPr="003637A6">
        <w:t xml:space="preserve"> </w:t>
      </w:r>
      <w:proofErr w:type="spellStart"/>
      <w:r w:rsidRPr="003637A6">
        <w:t>је</w:t>
      </w:r>
      <w:proofErr w:type="spellEnd"/>
      <w:r w:rsidRPr="003637A6">
        <w:t xml:space="preserve"> у </w:t>
      </w:r>
      <w:proofErr w:type="spellStart"/>
      <w:r w:rsidRPr="003637A6">
        <w:t>томе</w:t>
      </w:r>
      <w:proofErr w:type="spellEnd"/>
      <w:r w:rsidRPr="003637A6">
        <w:t xml:space="preserve"> </w:t>
      </w:r>
      <w:proofErr w:type="spellStart"/>
      <w:r w:rsidRPr="003637A6">
        <w:t>што</w:t>
      </w:r>
      <w:proofErr w:type="spellEnd"/>
      <w:r w:rsidRPr="003637A6">
        <w:t xml:space="preserve"> </w:t>
      </w:r>
      <w:proofErr w:type="spellStart"/>
      <w:r w:rsidRPr="003637A6">
        <w:t>се</w:t>
      </w:r>
      <w:proofErr w:type="spellEnd"/>
      <w:r w:rsidRPr="003637A6">
        <w:t xml:space="preserve"> </w:t>
      </w:r>
      <w:proofErr w:type="spellStart"/>
      <w:r w:rsidRPr="003637A6">
        <w:t>прате</w:t>
      </w:r>
      <w:proofErr w:type="spellEnd"/>
      <w:r w:rsidRPr="003637A6">
        <w:t xml:space="preserve"> </w:t>
      </w:r>
      <w:proofErr w:type="spellStart"/>
      <w:r w:rsidRPr="003637A6">
        <w:t>атрибути</w:t>
      </w:r>
      <w:proofErr w:type="spellEnd"/>
      <w:r w:rsidRPr="003637A6">
        <w:t xml:space="preserve"> </w:t>
      </w:r>
      <w:proofErr w:type="spellStart"/>
      <w:r w:rsidRPr="003637A6">
        <w:t>карактеристични</w:t>
      </w:r>
      <w:proofErr w:type="spellEnd"/>
      <w:r w:rsidRPr="003637A6">
        <w:t xml:space="preserve"> </w:t>
      </w:r>
      <w:proofErr w:type="spellStart"/>
      <w:r w:rsidRPr="003637A6">
        <w:t>за</w:t>
      </w:r>
      <w:proofErr w:type="spellEnd"/>
      <w:r w:rsidRPr="003637A6">
        <w:t xml:space="preserve"> </w:t>
      </w:r>
      <w:proofErr w:type="spellStart"/>
      <w:r w:rsidRPr="003637A6">
        <w:t>те</w:t>
      </w:r>
      <w:proofErr w:type="spellEnd"/>
      <w:r w:rsidRPr="003637A6">
        <w:t xml:space="preserve"> </w:t>
      </w:r>
      <w:proofErr w:type="spellStart"/>
      <w:r w:rsidRPr="003637A6">
        <w:t>шуме</w:t>
      </w:r>
      <w:proofErr w:type="spellEnd"/>
      <w:r w:rsidRPr="003637A6">
        <w:t xml:space="preserve"> и </w:t>
      </w:r>
      <w:proofErr w:type="spellStart"/>
      <w:r w:rsidRPr="003637A6">
        <w:t>да</w:t>
      </w:r>
      <w:proofErr w:type="spellEnd"/>
      <w:r w:rsidRPr="003637A6">
        <w:t xml:space="preserve"> </w:t>
      </w:r>
      <w:proofErr w:type="spellStart"/>
      <w:r w:rsidRPr="003637A6">
        <w:t>се</w:t>
      </w:r>
      <w:proofErr w:type="spellEnd"/>
      <w:r w:rsidRPr="003637A6">
        <w:t xml:space="preserve"> </w:t>
      </w:r>
      <w:proofErr w:type="spellStart"/>
      <w:r w:rsidRPr="003637A6">
        <w:t>активностима</w:t>
      </w:r>
      <w:proofErr w:type="spellEnd"/>
      <w:r w:rsidRPr="003637A6">
        <w:t xml:space="preserve"> </w:t>
      </w:r>
      <w:proofErr w:type="spellStart"/>
      <w:r w:rsidRPr="003637A6">
        <w:t>газдовања</w:t>
      </w:r>
      <w:proofErr w:type="spellEnd"/>
      <w:r w:rsidRPr="003637A6">
        <w:t xml:space="preserve"> у HCV </w:t>
      </w:r>
      <w:proofErr w:type="spellStart"/>
      <w:r w:rsidRPr="003637A6">
        <w:t>шумама</w:t>
      </w:r>
      <w:proofErr w:type="spellEnd"/>
      <w:r w:rsidRPr="003637A6">
        <w:t xml:space="preserve"> </w:t>
      </w:r>
      <w:proofErr w:type="spellStart"/>
      <w:r w:rsidRPr="003637A6">
        <w:t>морају</w:t>
      </w:r>
      <w:proofErr w:type="spellEnd"/>
      <w:r w:rsidRPr="003637A6">
        <w:t xml:space="preserve"> </w:t>
      </w:r>
      <w:proofErr w:type="spellStart"/>
      <w:r w:rsidRPr="003637A6">
        <w:t>одржавати</w:t>
      </w:r>
      <w:proofErr w:type="spellEnd"/>
      <w:r w:rsidRPr="003637A6">
        <w:t xml:space="preserve"> </w:t>
      </w:r>
      <w:proofErr w:type="spellStart"/>
      <w:r w:rsidRPr="003637A6">
        <w:t>или</w:t>
      </w:r>
      <w:proofErr w:type="spellEnd"/>
      <w:r w:rsidRPr="003637A6">
        <w:t xml:space="preserve"> </w:t>
      </w:r>
      <w:proofErr w:type="spellStart"/>
      <w:r w:rsidRPr="003637A6">
        <w:t>побољшавати</w:t>
      </w:r>
      <w:proofErr w:type="spellEnd"/>
      <w:r w:rsidRPr="003637A6">
        <w:t xml:space="preserve"> </w:t>
      </w:r>
      <w:proofErr w:type="spellStart"/>
      <w:r w:rsidRPr="003637A6">
        <w:t>карактеристике</w:t>
      </w:r>
      <w:proofErr w:type="spellEnd"/>
      <w:r w:rsidRPr="003637A6">
        <w:t xml:space="preserve"> </w:t>
      </w:r>
      <w:proofErr w:type="spellStart"/>
      <w:r w:rsidRPr="003637A6">
        <w:t>које</w:t>
      </w:r>
      <w:proofErr w:type="spellEnd"/>
      <w:r w:rsidRPr="003637A6">
        <w:t xml:space="preserve"> </w:t>
      </w:r>
      <w:proofErr w:type="spellStart"/>
      <w:r w:rsidRPr="003637A6">
        <w:t>их</w:t>
      </w:r>
      <w:proofErr w:type="spellEnd"/>
      <w:r w:rsidRPr="003637A6">
        <w:t xml:space="preserve"> </w:t>
      </w:r>
      <w:proofErr w:type="spellStart"/>
      <w:r w:rsidRPr="003637A6">
        <w:t>дефинишу</w:t>
      </w:r>
      <w:proofErr w:type="spellEnd"/>
      <w:r w:rsidRPr="003637A6">
        <w:t>.</w:t>
      </w:r>
    </w:p>
    <w:p w14:paraId="0DAE1DEA" w14:textId="77777777" w:rsidR="00FA7F9D" w:rsidRPr="003637A6" w:rsidRDefault="00FA7F9D">
      <w:pPr>
        <w:jc w:val="both"/>
        <w:rPr>
          <w:sz w:val="22"/>
          <w:lang w:val="sl-SI"/>
        </w:rPr>
      </w:pPr>
    </w:p>
    <w:p w14:paraId="6BBE47C9" w14:textId="77777777" w:rsidR="0069183B" w:rsidRPr="008A4AC8" w:rsidRDefault="00C62BC0" w:rsidP="0085119F">
      <w:pPr>
        <w:pStyle w:val="Heading7"/>
        <w:ind w:left="0" w:firstLine="705"/>
        <w:rPr>
          <w:sz w:val="24"/>
          <w:szCs w:val="22"/>
          <w:u w:val="single"/>
        </w:rPr>
      </w:pPr>
      <w:r w:rsidRPr="008A4AC8">
        <w:rPr>
          <w:sz w:val="24"/>
          <w:szCs w:val="22"/>
          <w:u w:val="single"/>
        </w:rPr>
        <w:t xml:space="preserve">4.4. </w:t>
      </w:r>
      <w:r w:rsidR="0085119F" w:rsidRPr="008A4AC8">
        <w:rPr>
          <w:sz w:val="24"/>
          <w:szCs w:val="22"/>
          <w:u w:val="single"/>
        </w:rPr>
        <w:tab/>
      </w:r>
      <w:r w:rsidR="0069183B" w:rsidRPr="008A4AC8">
        <w:rPr>
          <w:sz w:val="24"/>
          <w:szCs w:val="22"/>
          <w:u w:val="single"/>
        </w:rPr>
        <w:t>Газдинске класе и њихово формирање</w:t>
      </w:r>
    </w:p>
    <w:p w14:paraId="7DD4E98B" w14:textId="77777777" w:rsidR="0069183B" w:rsidRPr="003637A6" w:rsidRDefault="0069183B" w:rsidP="0069183B">
      <w:pPr>
        <w:spacing w:after="15" w:line="256" w:lineRule="auto"/>
        <w:ind w:left="960"/>
      </w:pPr>
    </w:p>
    <w:p w14:paraId="6C107FB1" w14:textId="77777777" w:rsidR="00922A8B" w:rsidRPr="00684451" w:rsidRDefault="00922A8B" w:rsidP="00D0142C">
      <w:pPr>
        <w:pStyle w:val="PlainText"/>
        <w:ind w:firstLine="710"/>
        <w:jc w:val="both"/>
        <w:outlineLvl w:val="0"/>
        <w:rPr>
          <w:rFonts w:ascii="Times New Roman" w:hAnsi="Times New Roman"/>
          <w:lang w:val="sr-Latn-CS"/>
        </w:rPr>
      </w:pPr>
      <w:proofErr w:type="spellStart"/>
      <w:r w:rsidRPr="00684451">
        <w:rPr>
          <w:rFonts w:ascii="Times New Roman" w:hAnsi="Times New Roman"/>
          <w:lang w:val="sr-Latn-CS"/>
        </w:rPr>
        <w:t>Газдинска</w:t>
      </w:r>
      <w:proofErr w:type="spellEnd"/>
      <w:r w:rsidRPr="00684451">
        <w:rPr>
          <w:rFonts w:ascii="Times New Roman" w:hAnsi="Times New Roman"/>
          <w:lang w:val="sr-Latn-CS"/>
        </w:rPr>
        <w:t xml:space="preserve"> </w:t>
      </w:r>
      <w:proofErr w:type="spellStart"/>
      <w:r w:rsidRPr="00684451">
        <w:rPr>
          <w:rFonts w:ascii="Times New Roman" w:hAnsi="Times New Roman"/>
          <w:lang w:val="sr-Latn-CS"/>
        </w:rPr>
        <w:t>класа</w:t>
      </w:r>
      <w:proofErr w:type="spellEnd"/>
      <w:r w:rsidRPr="00684451">
        <w:rPr>
          <w:rFonts w:ascii="Times New Roman" w:hAnsi="Times New Roman"/>
          <w:lang w:val="sr-Latn-CS"/>
        </w:rPr>
        <w:t xml:space="preserve"> </w:t>
      </w:r>
      <w:proofErr w:type="spellStart"/>
      <w:r w:rsidRPr="00684451">
        <w:rPr>
          <w:rFonts w:ascii="Times New Roman" w:hAnsi="Times New Roman"/>
          <w:lang w:val="sr-Latn-CS"/>
        </w:rPr>
        <w:t>је</w:t>
      </w:r>
      <w:proofErr w:type="spellEnd"/>
      <w:r w:rsidRPr="00684451">
        <w:rPr>
          <w:rFonts w:ascii="Times New Roman" w:hAnsi="Times New Roman"/>
          <w:lang w:val="sr-Latn-CS"/>
        </w:rPr>
        <w:t xml:space="preserve"> </w:t>
      </w:r>
      <w:proofErr w:type="spellStart"/>
      <w:r w:rsidRPr="00684451">
        <w:rPr>
          <w:rFonts w:ascii="Times New Roman" w:hAnsi="Times New Roman"/>
          <w:lang w:val="sr-Latn-CS"/>
        </w:rPr>
        <w:t>основна</w:t>
      </w:r>
      <w:proofErr w:type="spellEnd"/>
      <w:r w:rsidRPr="00684451">
        <w:rPr>
          <w:rFonts w:ascii="Times New Roman" w:hAnsi="Times New Roman"/>
          <w:lang w:val="sr-Latn-CS"/>
        </w:rPr>
        <w:t xml:space="preserve"> </w:t>
      </w:r>
      <w:proofErr w:type="spellStart"/>
      <w:r w:rsidRPr="00684451">
        <w:rPr>
          <w:rFonts w:ascii="Times New Roman" w:hAnsi="Times New Roman"/>
          <w:lang w:val="sr-Latn-CS"/>
        </w:rPr>
        <w:t>уре</w:t>
      </w:r>
      <w:proofErr w:type="spellEnd"/>
      <w:r w:rsidRPr="00684451">
        <w:rPr>
          <w:rFonts w:ascii="Times New Roman" w:hAnsi="Times New Roman"/>
        </w:rPr>
        <w:t>ђ</w:t>
      </w:r>
      <w:proofErr w:type="spellStart"/>
      <w:r w:rsidRPr="00684451">
        <w:rPr>
          <w:rFonts w:ascii="Times New Roman" w:hAnsi="Times New Roman"/>
          <w:lang w:val="sr-Latn-CS"/>
        </w:rPr>
        <w:t>ајна</w:t>
      </w:r>
      <w:proofErr w:type="spellEnd"/>
      <w:r w:rsidRPr="00684451">
        <w:rPr>
          <w:rFonts w:ascii="Times New Roman" w:hAnsi="Times New Roman"/>
          <w:lang w:val="sr-Latn-CS"/>
        </w:rPr>
        <w:t xml:space="preserve"> </w:t>
      </w:r>
      <w:proofErr w:type="spellStart"/>
      <w:r w:rsidRPr="00684451">
        <w:rPr>
          <w:rFonts w:ascii="Times New Roman" w:hAnsi="Times New Roman"/>
          <w:lang w:val="sr-Latn-CS"/>
        </w:rPr>
        <w:t>јединица</w:t>
      </w:r>
      <w:proofErr w:type="spellEnd"/>
      <w:r w:rsidRPr="00684451">
        <w:rPr>
          <w:rFonts w:ascii="Times New Roman" w:hAnsi="Times New Roman"/>
          <w:lang w:val="sr-Latn-CS"/>
        </w:rPr>
        <w:t xml:space="preserve"> </w:t>
      </w:r>
      <w:proofErr w:type="spellStart"/>
      <w:r w:rsidRPr="00684451">
        <w:rPr>
          <w:rFonts w:ascii="Times New Roman" w:hAnsi="Times New Roman"/>
          <w:lang w:val="sr-Latn-CS"/>
        </w:rPr>
        <w:t>коју</w:t>
      </w:r>
      <w:proofErr w:type="spellEnd"/>
      <w:r w:rsidRPr="00684451">
        <w:rPr>
          <w:rFonts w:ascii="Times New Roman" w:hAnsi="Times New Roman"/>
          <w:lang w:val="sr-Latn-CS"/>
        </w:rPr>
        <w:t xml:space="preserve"> </w:t>
      </w:r>
      <w:proofErr w:type="spellStart"/>
      <w:r w:rsidRPr="00684451">
        <w:rPr>
          <w:rFonts w:ascii="Times New Roman" w:hAnsi="Times New Roman"/>
          <w:lang w:val="sr-Latn-CS"/>
        </w:rPr>
        <w:t>карактерише</w:t>
      </w:r>
      <w:proofErr w:type="spellEnd"/>
      <w:r w:rsidRPr="00684451">
        <w:rPr>
          <w:rFonts w:ascii="Times New Roman" w:hAnsi="Times New Roman"/>
          <w:lang w:val="sr-Latn-CS"/>
        </w:rPr>
        <w:t xml:space="preserve"> </w:t>
      </w:r>
      <w:proofErr w:type="spellStart"/>
      <w:r w:rsidRPr="00684451">
        <w:rPr>
          <w:rFonts w:ascii="Times New Roman" w:hAnsi="Times New Roman"/>
          <w:lang w:val="sr-Latn-CS"/>
        </w:rPr>
        <w:t>стање</w:t>
      </w:r>
      <w:proofErr w:type="spellEnd"/>
      <w:r w:rsidRPr="00684451">
        <w:rPr>
          <w:rFonts w:ascii="Times New Roman" w:hAnsi="Times New Roman"/>
          <w:lang w:val="sr-Latn-CS"/>
        </w:rPr>
        <w:t xml:space="preserve"> </w:t>
      </w:r>
      <w:proofErr w:type="spellStart"/>
      <w:r w:rsidRPr="00684451">
        <w:rPr>
          <w:rFonts w:ascii="Times New Roman" w:hAnsi="Times New Roman"/>
          <w:lang w:val="sr-Latn-CS"/>
        </w:rPr>
        <w:t>шумског</w:t>
      </w:r>
      <w:proofErr w:type="spellEnd"/>
      <w:r w:rsidRPr="00684451">
        <w:rPr>
          <w:rFonts w:ascii="Times New Roman" w:hAnsi="Times New Roman"/>
          <w:lang w:val="sr-Latn-CS"/>
        </w:rPr>
        <w:t xml:space="preserve"> </w:t>
      </w:r>
      <w:proofErr w:type="spellStart"/>
      <w:r w:rsidRPr="00684451">
        <w:rPr>
          <w:rFonts w:ascii="Times New Roman" w:hAnsi="Times New Roman"/>
          <w:lang w:val="sr-Latn-CS"/>
        </w:rPr>
        <w:t>фонда</w:t>
      </w:r>
      <w:proofErr w:type="spellEnd"/>
      <w:r w:rsidRPr="00684451">
        <w:rPr>
          <w:rFonts w:ascii="Times New Roman" w:hAnsi="Times New Roman"/>
          <w:lang w:val="sr-Latn-CS"/>
        </w:rPr>
        <w:t>,</w:t>
      </w:r>
      <w:r>
        <w:rPr>
          <w:rFonts w:ascii="Times New Roman" w:hAnsi="Times New Roman"/>
          <w:lang w:val="sr-Latn-CS"/>
        </w:rPr>
        <w:t xml:space="preserve"> </w:t>
      </w:r>
      <w:proofErr w:type="spellStart"/>
      <w:r w:rsidRPr="00684451">
        <w:rPr>
          <w:rFonts w:ascii="Times New Roman" w:hAnsi="Times New Roman"/>
          <w:lang w:val="sr-Latn-CS"/>
        </w:rPr>
        <w:t>одређивање</w:t>
      </w:r>
      <w:proofErr w:type="spellEnd"/>
      <w:r w:rsidRPr="00684451">
        <w:rPr>
          <w:rFonts w:ascii="Times New Roman" w:hAnsi="Times New Roman"/>
          <w:lang w:val="sr-Latn-CS"/>
        </w:rPr>
        <w:t xml:space="preserve"> </w:t>
      </w:r>
      <w:proofErr w:type="spellStart"/>
      <w:r w:rsidRPr="00684451">
        <w:rPr>
          <w:rFonts w:ascii="Times New Roman" w:hAnsi="Times New Roman"/>
          <w:lang w:val="sr-Latn-CS"/>
        </w:rPr>
        <w:t>приноса</w:t>
      </w:r>
      <w:proofErr w:type="spellEnd"/>
      <w:r w:rsidRPr="00684451">
        <w:rPr>
          <w:rFonts w:ascii="Times New Roman" w:hAnsi="Times New Roman"/>
          <w:lang w:val="sr-Latn-CS"/>
        </w:rPr>
        <w:t>,</w:t>
      </w:r>
      <w:r>
        <w:rPr>
          <w:rFonts w:ascii="Times New Roman" w:hAnsi="Times New Roman"/>
          <w:lang w:val="sr-Latn-CS"/>
        </w:rPr>
        <w:t xml:space="preserve"> </w:t>
      </w:r>
      <w:proofErr w:type="spellStart"/>
      <w:r w:rsidRPr="00684451">
        <w:rPr>
          <w:rFonts w:ascii="Times New Roman" w:hAnsi="Times New Roman"/>
          <w:lang w:val="sr-Latn-CS"/>
        </w:rPr>
        <w:t>обезбеђивања</w:t>
      </w:r>
      <w:proofErr w:type="spellEnd"/>
      <w:r w:rsidRPr="00684451">
        <w:rPr>
          <w:rFonts w:ascii="Times New Roman" w:hAnsi="Times New Roman"/>
          <w:lang w:val="sr-Latn-CS"/>
        </w:rPr>
        <w:t xml:space="preserve"> </w:t>
      </w:r>
      <w:proofErr w:type="spellStart"/>
      <w:r w:rsidRPr="00684451">
        <w:rPr>
          <w:rFonts w:ascii="Times New Roman" w:hAnsi="Times New Roman"/>
          <w:lang w:val="sr-Latn-CS"/>
        </w:rPr>
        <w:t>трајности</w:t>
      </w:r>
      <w:proofErr w:type="spellEnd"/>
      <w:r w:rsidRPr="00684451">
        <w:rPr>
          <w:rFonts w:ascii="Times New Roman" w:hAnsi="Times New Roman"/>
          <w:lang w:val="sr-Latn-CS"/>
        </w:rPr>
        <w:t xml:space="preserve"> </w:t>
      </w:r>
      <w:proofErr w:type="spellStart"/>
      <w:r w:rsidRPr="00684451">
        <w:rPr>
          <w:rFonts w:ascii="Times New Roman" w:hAnsi="Times New Roman"/>
          <w:lang w:val="sr-Latn-CS"/>
        </w:rPr>
        <w:t>истог</w:t>
      </w:r>
      <w:proofErr w:type="spellEnd"/>
      <w:r w:rsidRPr="00684451">
        <w:rPr>
          <w:rFonts w:ascii="Times New Roman" w:hAnsi="Times New Roman"/>
          <w:lang w:val="sr-Latn-CS"/>
        </w:rPr>
        <w:t xml:space="preserve">, </w:t>
      </w:r>
      <w:proofErr w:type="spellStart"/>
      <w:r w:rsidRPr="00684451">
        <w:rPr>
          <w:rFonts w:ascii="Times New Roman" w:hAnsi="Times New Roman"/>
          <w:lang w:val="sr-Latn-CS"/>
        </w:rPr>
        <w:t>као</w:t>
      </w:r>
      <w:proofErr w:type="spellEnd"/>
      <w:r w:rsidRPr="00684451">
        <w:rPr>
          <w:rFonts w:ascii="Times New Roman" w:hAnsi="Times New Roman"/>
          <w:lang w:val="sr-Latn-CS"/>
        </w:rPr>
        <w:t xml:space="preserve"> и </w:t>
      </w:r>
      <w:proofErr w:type="spellStart"/>
      <w:r w:rsidRPr="00684451">
        <w:rPr>
          <w:rFonts w:ascii="Times New Roman" w:hAnsi="Times New Roman"/>
          <w:lang w:val="sr-Latn-CS"/>
        </w:rPr>
        <w:t>планирање</w:t>
      </w:r>
      <w:proofErr w:type="spellEnd"/>
      <w:r w:rsidRPr="00684451">
        <w:rPr>
          <w:rFonts w:ascii="Times New Roman" w:hAnsi="Times New Roman"/>
          <w:lang w:val="sr-Latn-CS"/>
        </w:rPr>
        <w:t xml:space="preserve"> </w:t>
      </w:r>
      <w:proofErr w:type="spellStart"/>
      <w:r w:rsidRPr="00684451">
        <w:rPr>
          <w:rFonts w:ascii="Times New Roman" w:hAnsi="Times New Roman"/>
          <w:lang w:val="sr-Latn-CS"/>
        </w:rPr>
        <w:t>газдовања</w:t>
      </w:r>
      <w:proofErr w:type="spellEnd"/>
      <w:r w:rsidRPr="00684451">
        <w:rPr>
          <w:rFonts w:ascii="Times New Roman" w:hAnsi="Times New Roman"/>
          <w:lang w:val="sr-Latn-CS"/>
        </w:rPr>
        <w:t xml:space="preserve"> </w:t>
      </w:r>
      <w:proofErr w:type="spellStart"/>
      <w:r w:rsidRPr="00684451">
        <w:rPr>
          <w:rFonts w:ascii="Times New Roman" w:hAnsi="Times New Roman"/>
          <w:lang w:val="sr-Latn-CS"/>
        </w:rPr>
        <w:t>шумама</w:t>
      </w:r>
      <w:proofErr w:type="spellEnd"/>
      <w:r w:rsidRPr="00684451">
        <w:rPr>
          <w:rFonts w:ascii="Times New Roman" w:hAnsi="Times New Roman"/>
          <w:lang w:val="sr-Latn-CS"/>
        </w:rPr>
        <w:t>.</w:t>
      </w:r>
    </w:p>
    <w:p w14:paraId="4FFF8F6D" w14:textId="77777777" w:rsidR="00922A8B" w:rsidRPr="00684451" w:rsidRDefault="00922A8B" w:rsidP="00922A8B">
      <w:pPr>
        <w:jc w:val="both"/>
      </w:pPr>
      <w:r w:rsidRPr="00684451">
        <w:rPr>
          <w:lang w:val="sr-Latn-CS"/>
        </w:rPr>
        <w:tab/>
        <w:t xml:space="preserve"> </w:t>
      </w:r>
      <w:proofErr w:type="spellStart"/>
      <w:r w:rsidRPr="00684451">
        <w:rPr>
          <w:lang w:val="sr-Latn-CS"/>
        </w:rPr>
        <w:t>Под</w:t>
      </w:r>
      <w:proofErr w:type="spellEnd"/>
      <w:r w:rsidRPr="00684451">
        <w:rPr>
          <w:lang w:val="sr-Latn-CS"/>
        </w:rPr>
        <w:t xml:space="preserve"> </w:t>
      </w:r>
      <w:proofErr w:type="spellStart"/>
      <w:r w:rsidRPr="00684451">
        <w:rPr>
          <w:lang w:val="sr-Latn-CS"/>
        </w:rPr>
        <w:t>газдинаском</w:t>
      </w:r>
      <w:proofErr w:type="spellEnd"/>
      <w:r w:rsidRPr="00684451">
        <w:rPr>
          <w:lang w:val="sr-Latn-CS"/>
        </w:rPr>
        <w:t xml:space="preserve"> </w:t>
      </w:r>
      <w:proofErr w:type="spellStart"/>
      <w:r w:rsidRPr="00684451">
        <w:rPr>
          <w:lang w:val="sr-Latn-CS"/>
        </w:rPr>
        <w:t>класом</w:t>
      </w:r>
      <w:proofErr w:type="spellEnd"/>
      <w:r w:rsidRPr="00684451">
        <w:rPr>
          <w:lang w:val="sr-Latn-CS"/>
        </w:rPr>
        <w:t xml:space="preserve"> </w:t>
      </w:r>
      <w:proofErr w:type="spellStart"/>
      <w:r w:rsidRPr="00684451">
        <w:rPr>
          <w:lang w:val="sr-Latn-CS"/>
        </w:rPr>
        <w:t>подразумева</w:t>
      </w:r>
      <w:proofErr w:type="spellEnd"/>
      <w:r w:rsidRPr="00684451">
        <w:rPr>
          <w:lang w:val="sr-Latn-CS"/>
        </w:rPr>
        <w:t xml:space="preserve"> </w:t>
      </w:r>
      <w:proofErr w:type="spellStart"/>
      <w:r w:rsidRPr="00684451">
        <w:rPr>
          <w:lang w:val="sr-Latn-CS"/>
        </w:rPr>
        <w:t>се</w:t>
      </w:r>
      <w:proofErr w:type="spellEnd"/>
      <w:r w:rsidRPr="00684451">
        <w:rPr>
          <w:lang w:val="sr-Latn-CS"/>
        </w:rPr>
        <w:t xml:space="preserve"> </w:t>
      </w:r>
      <w:proofErr w:type="spellStart"/>
      <w:r w:rsidRPr="00684451">
        <w:rPr>
          <w:lang w:val="sr-Latn-CS"/>
        </w:rPr>
        <w:t>скуп</w:t>
      </w:r>
      <w:proofErr w:type="spellEnd"/>
      <w:r w:rsidRPr="00684451">
        <w:rPr>
          <w:lang w:val="sr-Latn-CS"/>
        </w:rPr>
        <w:t xml:space="preserve"> </w:t>
      </w:r>
      <w:proofErr w:type="spellStart"/>
      <w:r w:rsidRPr="00684451">
        <w:rPr>
          <w:lang w:val="sr-Latn-CS"/>
        </w:rPr>
        <w:t>свих</w:t>
      </w:r>
      <w:proofErr w:type="spellEnd"/>
      <w:r w:rsidRPr="00684451">
        <w:rPr>
          <w:lang w:val="sr-Latn-CS"/>
        </w:rPr>
        <w:t xml:space="preserve"> </w:t>
      </w:r>
      <w:proofErr w:type="spellStart"/>
      <w:r w:rsidRPr="00684451">
        <w:rPr>
          <w:lang w:val="sr-Latn-CS"/>
        </w:rPr>
        <w:t>са</w:t>
      </w:r>
      <w:r>
        <w:rPr>
          <w:lang w:val="sr-Latn-CS"/>
        </w:rPr>
        <w:t>стојина</w:t>
      </w:r>
      <w:proofErr w:type="spellEnd"/>
      <w:r>
        <w:rPr>
          <w:lang w:val="sr-Latn-CS"/>
        </w:rPr>
        <w:t xml:space="preserve"> </w:t>
      </w:r>
      <w:proofErr w:type="spellStart"/>
      <w:r>
        <w:rPr>
          <w:lang w:val="sr-Latn-CS"/>
        </w:rPr>
        <w:t>шумског</w:t>
      </w:r>
      <w:proofErr w:type="spellEnd"/>
      <w:r>
        <w:rPr>
          <w:lang w:val="sr-Latn-CS"/>
        </w:rPr>
        <w:t xml:space="preserve"> </w:t>
      </w:r>
      <w:proofErr w:type="spellStart"/>
      <w:r>
        <w:rPr>
          <w:lang w:val="sr-Latn-CS"/>
        </w:rPr>
        <w:t>подручја</w:t>
      </w:r>
      <w:proofErr w:type="spellEnd"/>
      <w:r>
        <w:rPr>
          <w:lang w:val="sr-Latn-CS"/>
        </w:rPr>
        <w:t xml:space="preserve"> </w:t>
      </w:r>
      <w:proofErr w:type="spellStart"/>
      <w:r>
        <w:rPr>
          <w:lang w:val="sr-Latn-CS"/>
        </w:rPr>
        <w:t>за</w:t>
      </w:r>
      <w:proofErr w:type="spellEnd"/>
      <w:r>
        <w:rPr>
          <w:lang w:val="sr-Latn-CS"/>
        </w:rPr>
        <w:t xml:space="preserve"> </w:t>
      </w:r>
      <w:proofErr w:type="spellStart"/>
      <w:r>
        <w:rPr>
          <w:lang w:val="sr-Latn-CS"/>
        </w:rPr>
        <w:t>које</w:t>
      </w:r>
      <w:proofErr w:type="spellEnd"/>
      <w:r>
        <w:rPr>
          <w:lang w:val="sr-Latn-CS"/>
        </w:rPr>
        <w:t xml:space="preserve"> </w:t>
      </w:r>
      <w:proofErr w:type="spellStart"/>
      <w:r>
        <w:rPr>
          <w:lang w:val="sr-Latn-CS"/>
        </w:rPr>
        <w:t>се</w:t>
      </w:r>
      <w:proofErr w:type="spellEnd"/>
      <w:r>
        <w:rPr>
          <w:lang w:val="sr-Latn-CS"/>
        </w:rPr>
        <w:t xml:space="preserve"> </w:t>
      </w:r>
      <w:proofErr w:type="spellStart"/>
      <w:r>
        <w:rPr>
          <w:lang w:val="sr-Latn-CS"/>
        </w:rPr>
        <w:t>могу</w:t>
      </w:r>
      <w:proofErr w:type="spellEnd"/>
      <w:r>
        <w:t xml:space="preserve"> </w:t>
      </w:r>
      <w:proofErr w:type="spellStart"/>
      <w:r>
        <w:rPr>
          <w:lang w:val="sr-Latn-CS"/>
        </w:rPr>
        <w:t>утврдити</w:t>
      </w:r>
      <w:proofErr w:type="spellEnd"/>
      <w:r>
        <w:rPr>
          <w:lang w:val="sr-Latn-CS"/>
        </w:rPr>
        <w:t xml:space="preserve"> </w:t>
      </w:r>
      <w:proofErr w:type="spellStart"/>
      <w:r w:rsidRPr="00684451">
        <w:rPr>
          <w:lang w:val="sr-Latn-CS"/>
        </w:rPr>
        <w:t>јединствене</w:t>
      </w:r>
      <w:proofErr w:type="spellEnd"/>
      <w:r w:rsidRPr="00684451">
        <w:rPr>
          <w:lang w:val="sr-Latn-CS"/>
        </w:rPr>
        <w:t xml:space="preserve"> </w:t>
      </w:r>
      <w:proofErr w:type="spellStart"/>
      <w:r w:rsidRPr="00684451">
        <w:rPr>
          <w:lang w:val="sr-Latn-CS"/>
        </w:rPr>
        <w:t>одредбе</w:t>
      </w:r>
      <w:proofErr w:type="spellEnd"/>
      <w:r w:rsidRPr="00684451">
        <w:rPr>
          <w:lang w:val="sr-Latn-CS"/>
        </w:rPr>
        <w:t xml:space="preserve"> о </w:t>
      </w:r>
      <w:proofErr w:type="spellStart"/>
      <w:r w:rsidRPr="00684451">
        <w:rPr>
          <w:lang w:val="sr-Latn-CS"/>
        </w:rPr>
        <w:t>будућем</w:t>
      </w:r>
      <w:proofErr w:type="spellEnd"/>
      <w:r w:rsidRPr="00684451">
        <w:rPr>
          <w:lang w:val="sr-Latn-CS"/>
        </w:rPr>
        <w:t xml:space="preserve"> </w:t>
      </w:r>
      <w:proofErr w:type="spellStart"/>
      <w:r w:rsidRPr="00684451">
        <w:rPr>
          <w:lang w:val="sr-Latn-CS"/>
        </w:rPr>
        <w:t>газдовању</w:t>
      </w:r>
      <w:proofErr w:type="spellEnd"/>
      <w:r w:rsidRPr="00684451">
        <w:rPr>
          <w:lang w:val="sr-Latn-CS"/>
        </w:rPr>
        <w:t xml:space="preserve">. </w:t>
      </w:r>
      <w:proofErr w:type="spellStart"/>
      <w:r w:rsidRPr="00684451">
        <w:t>Полазну</w:t>
      </w:r>
      <w:proofErr w:type="spellEnd"/>
      <w:r w:rsidRPr="00684451">
        <w:t xml:space="preserve"> </w:t>
      </w:r>
      <w:proofErr w:type="spellStart"/>
      <w:r w:rsidRPr="00684451">
        <w:t>основу</w:t>
      </w:r>
      <w:proofErr w:type="spellEnd"/>
      <w:r w:rsidRPr="00684451">
        <w:t xml:space="preserve"> </w:t>
      </w:r>
      <w:proofErr w:type="spellStart"/>
      <w:r w:rsidRPr="00684451">
        <w:t>за</w:t>
      </w:r>
      <w:proofErr w:type="spellEnd"/>
      <w:r w:rsidRPr="00684451">
        <w:t xml:space="preserve"> </w:t>
      </w:r>
      <w:proofErr w:type="spellStart"/>
      <w:r w:rsidRPr="00684451">
        <w:t>формирање</w:t>
      </w:r>
      <w:proofErr w:type="spellEnd"/>
      <w:r w:rsidRPr="00684451">
        <w:t xml:space="preserve"> </w:t>
      </w:r>
      <w:proofErr w:type="spellStart"/>
      <w:r w:rsidRPr="00684451">
        <w:t>газдинске</w:t>
      </w:r>
      <w:proofErr w:type="spellEnd"/>
      <w:r w:rsidRPr="00684451">
        <w:t xml:space="preserve"> </w:t>
      </w:r>
      <w:proofErr w:type="spellStart"/>
      <w:r w:rsidRPr="00684451">
        <w:t>класе</w:t>
      </w:r>
      <w:proofErr w:type="spellEnd"/>
      <w:r w:rsidRPr="00684451">
        <w:t xml:space="preserve"> </w:t>
      </w:r>
      <w:proofErr w:type="spellStart"/>
      <w:r w:rsidRPr="00684451">
        <w:t>преставља</w:t>
      </w:r>
      <w:proofErr w:type="spellEnd"/>
      <w:r w:rsidRPr="00684451">
        <w:t xml:space="preserve">: </w:t>
      </w:r>
      <w:proofErr w:type="spellStart"/>
      <w:r w:rsidRPr="00684451">
        <w:t>основна</w:t>
      </w:r>
      <w:proofErr w:type="spellEnd"/>
      <w:r w:rsidRPr="00684451">
        <w:t xml:space="preserve"> </w:t>
      </w:r>
      <w:proofErr w:type="spellStart"/>
      <w:r w:rsidRPr="00684451">
        <w:t>намена</w:t>
      </w:r>
      <w:proofErr w:type="spellEnd"/>
      <w:r w:rsidRPr="00684451">
        <w:t xml:space="preserve">, састојинска </w:t>
      </w:r>
      <w:proofErr w:type="spellStart"/>
      <w:r w:rsidRPr="00684451">
        <w:t>пр</w:t>
      </w:r>
      <w:r>
        <w:t>ипадност</w:t>
      </w:r>
      <w:proofErr w:type="spellEnd"/>
      <w:r>
        <w:t xml:space="preserve"> и </w:t>
      </w:r>
      <w:proofErr w:type="spellStart"/>
      <w:r>
        <w:t>еколошка</w:t>
      </w:r>
      <w:proofErr w:type="spellEnd"/>
      <w:r>
        <w:t xml:space="preserve"> </w:t>
      </w:r>
      <w:proofErr w:type="spellStart"/>
      <w:r>
        <w:t>припадност</w:t>
      </w:r>
      <w:proofErr w:type="spellEnd"/>
      <w:r>
        <w:t>.</w:t>
      </w:r>
    </w:p>
    <w:p w14:paraId="1A2E389E" w14:textId="77777777" w:rsidR="00922A8B" w:rsidRPr="00684451" w:rsidRDefault="00922A8B" w:rsidP="00922A8B">
      <w:pPr>
        <w:ind w:firstLine="720"/>
        <w:jc w:val="both"/>
      </w:pPr>
      <w:proofErr w:type="spellStart"/>
      <w:r w:rsidRPr="00684451">
        <w:t>Развојем</w:t>
      </w:r>
      <w:proofErr w:type="spellEnd"/>
      <w:r w:rsidRPr="00684451">
        <w:t xml:space="preserve"> </w:t>
      </w:r>
      <w:proofErr w:type="spellStart"/>
      <w:r w:rsidRPr="00684451">
        <w:t>теорије</w:t>
      </w:r>
      <w:proofErr w:type="spellEnd"/>
      <w:r w:rsidRPr="00684451">
        <w:t xml:space="preserve"> и </w:t>
      </w:r>
      <w:proofErr w:type="spellStart"/>
      <w:r w:rsidRPr="00684451">
        <w:t>праксе</w:t>
      </w:r>
      <w:proofErr w:type="spellEnd"/>
      <w:r w:rsidRPr="00684451">
        <w:t xml:space="preserve"> </w:t>
      </w:r>
      <w:proofErr w:type="spellStart"/>
      <w:r w:rsidRPr="00684451">
        <w:t>планирања</w:t>
      </w:r>
      <w:proofErr w:type="spellEnd"/>
      <w:r w:rsidRPr="00684451">
        <w:t xml:space="preserve"> </w:t>
      </w:r>
      <w:proofErr w:type="spellStart"/>
      <w:r w:rsidRPr="00684451">
        <w:t>дефиниција</w:t>
      </w:r>
      <w:proofErr w:type="spellEnd"/>
      <w:r w:rsidRPr="00684451">
        <w:t xml:space="preserve"> </w:t>
      </w:r>
      <w:proofErr w:type="spellStart"/>
      <w:r w:rsidRPr="00684451">
        <w:t>газдинске</w:t>
      </w:r>
      <w:proofErr w:type="spellEnd"/>
      <w:r w:rsidRPr="00684451">
        <w:t xml:space="preserve"> </w:t>
      </w:r>
      <w:proofErr w:type="spellStart"/>
      <w:r w:rsidRPr="00684451">
        <w:t>класе</w:t>
      </w:r>
      <w:proofErr w:type="spellEnd"/>
      <w:r w:rsidRPr="00684451">
        <w:t xml:space="preserve">, а и </w:t>
      </w:r>
      <w:proofErr w:type="spellStart"/>
      <w:r w:rsidRPr="00684451">
        <w:t>самим</w:t>
      </w:r>
      <w:proofErr w:type="spellEnd"/>
      <w:r w:rsidRPr="00684451">
        <w:t xml:space="preserve"> </w:t>
      </w:r>
      <w:proofErr w:type="spellStart"/>
      <w:r w:rsidRPr="00684451">
        <w:t>тим</w:t>
      </w:r>
      <w:proofErr w:type="spellEnd"/>
      <w:r w:rsidRPr="00684451">
        <w:t xml:space="preserve">, </w:t>
      </w:r>
      <w:proofErr w:type="spellStart"/>
      <w:r w:rsidRPr="00684451">
        <w:t>начин</w:t>
      </w:r>
      <w:proofErr w:type="spellEnd"/>
      <w:r w:rsidRPr="00684451">
        <w:t xml:space="preserve"> </w:t>
      </w:r>
      <w:proofErr w:type="spellStart"/>
      <w:r w:rsidRPr="00684451">
        <w:t>њеног</w:t>
      </w:r>
      <w:proofErr w:type="spellEnd"/>
      <w:r w:rsidRPr="00684451">
        <w:t xml:space="preserve"> </w:t>
      </w:r>
      <w:proofErr w:type="spellStart"/>
      <w:r w:rsidRPr="00684451">
        <w:t>одређивања</w:t>
      </w:r>
      <w:proofErr w:type="spellEnd"/>
      <w:r w:rsidRPr="00684451">
        <w:t xml:space="preserve"> </w:t>
      </w:r>
      <w:proofErr w:type="spellStart"/>
      <w:r w:rsidRPr="00684451">
        <w:t>је</w:t>
      </w:r>
      <w:proofErr w:type="spellEnd"/>
      <w:r w:rsidRPr="00684451">
        <w:t xml:space="preserve"> </w:t>
      </w:r>
      <w:proofErr w:type="spellStart"/>
      <w:r w:rsidRPr="00684451">
        <w:t>еволуирао</w:t>
      </w:r>
      <w:proofErr w:type="spellEnd"/>
      <w:r w:rsidRPr="00684451">
        <w:t xml:space="preserve"> и </w:t>
      </w:r>
      <w:proofErr w:type="spellStart"/>
      <w:r w:rsidRPr="00684451">
        <w:t>ближе</w:t>
      </w:r>
      <w:proofErr w:type="spellEnd"/>
      <w:r w:rsidRPr="00684451">
        <w:t xml:space="preserve"> </w:t>
      </w:r>
      <w:proofErr w:type="spellStart"/>
      <w:r w:rsidRPr="00684451">
        <w:t>је</w:t>
      </w:r>
      <w:proofErr w:type="spellEnd"/>
      <w:r w:rsidRPr="00684451">
        <w:t xml:space="preserve"> </w:t>
      </w:r>
      <w:proofErr w:type="spellStart"/>
      <w:r w:rsidRPr="00684451">
        <w:t>одређен</w:t>
      </w:r>
      <w:proofErr w:type="spellEnd"/>
      <w:r w:rsidRPr="00684451">
        <w:t xml:space="preserve"> </w:t>
      </w:r>
      <w:proofErr w:type="spellStart"/>
      <w:r w:rsidRPr="00684451">
        <w:t>ставом</w:t>
      </w:r>
      <w:proofErr w:type="spellEnd"/>
      <w:r w:rsidRPr="00684451">
        <w:t xml:space="preserve"> </w:t>
      </w:r>
      <w:proofErr w:type="spellStart"/>
      <w:r w:rsidRPr="00684451">
        <w:t>да</w:t>
      </w:r>
      <w:proofErr w:type="spellEnd"/>
      <w:r w:rsidRPr="00684451">
        <w:t xml:space="preserve"> </w:t>
      </w:r>
      <w:proofErr w:type="spellStart"/>
      <w:r w:rsidRPr="00684451">
        <w:t>је</w:t>
      </w:r>
      <w:proofErr w:type="spellEnd"/>
      <w:r w:rsidRPr="00684451">
        <w:t xml:space="preserve"> </w:t>
      </w:r>
      <w:proofErr w:type="spellStart"/>
      <w:r w:rsidRPr="00684451">
        <w:t>то</w:t>
      </w:r>
      <w:proofErr w:type="spellEnd"/>
      <w:r w:rsidRPr="00684451">
        <w:t xml:space="preserve"> </w:t>
      </w:r>
      <w:proofErr w:type="spellStart"/>
      <w:r w:rsidRPr="00684451">
        <w:t>скуп</w:t>
      </w:r>
      <w:proofErr w:type="spellEnd"/>
      <w:r w:rsidRPr="00684451">
        <w:t xml:space="preserve"> </w:t>
      </w:r>
      <w:proofErr w:type="spellStart"/>
      <w:r w:rsidRPr="00684451">
        <w:t>састојина</w:t>
      </w:r>
      <w:proofErr w:type="spellEnd"/>
      <w:r w:rsidRPr="00684451">
        <w:t xml:space="preserve"> </w:t>
      </w:r>
      <w:proofErr w:type="spellStart"/>
      <w:r w:rsidRPr="00684451">
        <w:t>подједнаких</w:t>
      </w:r>
      <w:proofErr w:type="spellEnd"/>
      <w:r w:rsidRPr="00684451">
        <w:t xml:space="preserve"> станишних и састојинских </w:t>
      </w:r>
      <w:proofErr w:type="spellStart"/>
      <w:r w:rsidRPr="00684451">
        <w:t>прилика</w:t>
      </w:r>
      <w:proofErr w:type="spellEnd"/>
      <w:r w:rsidRPr="00684451">
        <w:t xml:space="preserve"> </w:t>
      </w:r>
      <w:proofErr w:type="spellStart"/>
      <w:r w:rsidRPr="00684451">
        <w:t>исте</w:t>
      </w:r>
      <w:proofErr w:type="spellEnd"/>
      <w:r w:rsidRPr="00684451">
        <w:t xml:space="preserve"> </w:t>
      </w:r>
      <w:proofErr w:type="spellStart"/>
      <w:r w:rsidRPr="00684451">
        <w:t>наменске</w:t>
      </w:r>
      <w:proofErr w:type="spellEnd"/>
      <w:r w:rsidRPr="00684451">
        <w:t xml:space="preserve"> </w:t>
      </w:r>
      <w:proofErr w:type="spellStart"/>
      <w:r w:rsidRPr="00684451">
        <w:t>припадности</w:t>
      </w:r>
      <w:proofErr w:type="spellEnd"/>
      <w:r w:rsidRPr="00684451">
        <w:t xml:space="preserve"> и </w:t>
      </w:r>
      <w:proofErr w:type="spellStart"/>
      <w:r w:rsidRPr="00684451">
        <w:t>циља</w:t>
      </w:r>
      <w:proofErr w:type="spellEnd"/>
      <w:r w:rsidRPr="00684451">
        <w:t xml:space="preserve"> </w:t>
      </w:r>
      <w:proofErr w:type="spellStart"/>
      <w:r w:rsidRPr="00684451">
        <w:t>газдовања</w:t>
      </w:r>
      <w:proofErr w:type="spellEnd"/>
      <w:r w:rsidRPr="00684451">
        <w:t xml:space="preserve"> </w:t>
      </w:r>
      <w:proofErr w:type="spellStart"/>
      <w:r w:rsidRPr="00684451">
        <w:t>шумама</w:t>
      </w:r>
      <w:proofErr w:type="spellEnd"/>
      <w:r w:rsidRPr="00684451">
        <w:t xml:space="preserve"> </w:t>
      </w:r>
      <w:proofErr w:type="spellStart"/>
      <w:r w:rsidRPr="00684451">
        <w:t>за</w:t>
      </w:r>
      <w:proofErr w:type="spellEnd"/>
      <w:r w:rsidRPr="00684451">
        <w:t xml:space="preserve"> </w:t>
      </w:r>
      <w:proofErr w:type="spellStart"/>
      <w:r w:rsidRPr="00684451">
        <w:t>које</w:t>
      </w:r>
      <w:proofErr w:type="spellEnd"/>
      <w:r w:rsidRPr="00684451">
        <w:t xml:space="preserve"> </w:t>
      </w:r>
      <w:proofErr w:type="spellStart"/>
      <w:r w:rsidRPr="00684451">
        <w:t>је</w:t>
      </w:r>
      <w:proofErr w:type="spellEnd"/>
      <w:r w:rsidRPr="00684451">
        <w:t xml:space="preserve"> (</w:t>
      </w:r>
      <w:proofErr w:type="spellStart"/>
      <w:r w:rsidRPr="00684451">
        <w:t>због</w:t>
      </w:r>
      <w:proofErr w:type="spellEnd"/>
      <w:r w:rsidRPr="00684451">
        <w:t xml:space="preserve"> </w:t>
      </w:r>
      <w:proofErr w:type="spellStart"/>
      <w:r w:rsidRPr="00684451">
        <w:t>тога</w:t>
      </w:r>
      <w:proofErr w:type="spellEnd"/>
      <w:r w:rsidRPr="00684451">
        <w:t xml:space="preserve">) </w:t>
      </w:r>
      <w:proofErr w:type="spellStart"/>
      <w:r w:rsidRPr="00684451">
        <w:t>могуће</w:t>
      </w:r>
      <w:proofErr w:type="spellEnd"/>
      <w:r w:rsidRPr="00684451">
        <w:t xml:space="preserve"> </w:t>
      </w:r>
      <w:proofErr w:type="spellStart"/>
      <w:r w:rsidRPr="00684451">
        <w:t>прописати</w:t>
      </w:r>
      <w:proofErr w:type="spellEnd"/>
      <w:r w:rsidRPr="00684451">
        <w:t xml:space="preserve"> </w:t>
      </w:r>
      <w:proofErr w:type="spellStart"/>
      <w:r w:rsidRPr="00684451">
        <w:t>јединствен</w:t>
      </w:r>
      <w:proofErr w:type="spellEnd"/>
      <w:r w:rsidRPr="00684451">
        <w:t xml:space="preserve"> </w:t>
      </w:r>
      <w:proofErr w:type="spellStart"/>
      <w:r w:rsidRPr="00684451">
        <w:t>газдински</w:t>
      </w:r>
      <w:proofErr w:type="spellEnd"/>
      <w:r w:rsidRPr="00684451">
        <w:t xml:space="preserve"> </w:t>
      </w:r>
      <w:proofErr w:type="spellStart"/>
      <w:r w:rsidRPr="00684451">
        <w:t>поступак</w:t>
      </w:r>
      <w:proofErr w:type="spellEnd"/>
      <w:r w:rsidRPr="00684451">
        <w:t>.</w:t>
      </w:r>
    </w:p>
    <w:p w14:paraId="7A3ECE13" w14:textId="77777777" w:rsidR="00922A8B" w:rsidRPr="00684451" w:rsidRDefault="00922A8B" w:rsidP="00922A8B">
      <w:pPr>
        <w:ind w:firstLine="720"/>
        <w:jc w:val="both"/>
      </w:pPr>
    </w:p>
    <w:p w14:paraId="5674B672" w14:textId="77777777" w:rsidR="00922A8B" w:rsidRPr="00684451" w:rsidRDefault="00747245" w:rsidP="00922A8B">
      <w:pPr>
        <w:jc w:val="both"/>
      </w:pPr>
      <w:proofErr w:type="spellStart"/>
      <w:r w:rsidRPr="007E1438">
        <w:rPr>
          <w:b/>
        </w:rPr>
        <w:t>Табела</w:t>
      </w:r>
      <w:proofErr w:type="spellEnd"/>
      <w:r w:rsidRPr="007E1438">
        <w:rPr>
          <w:b/>
        </w:rPr>
        <w:t xml:space="preserve"> 6.</w:t>
      </w:r>
      <w:r>
        <w:t xml:space="preserve"> – </w:t>
      </w:r>
      <w:proofErr w:type="spellStart"/>
      <w:r>
        <w:t>Списак</w:t>
      </w:r>
      <w:proofErr w:type="spellEnd"/>
      <w:r>
        <w:t xml:space="preserve"> </w:t>
      </w:r>
      <w:proofErr w:type="spellStart"/>
      <w:r>
        <w:t>газдинских</w:t>
      </w:r>
      <w:proofErr w:type="spellEnd"/>
      <w:r>
        <w:t xml:space="preserve"> </w:t>
      </w:r>
      <w:proofErr w:type="spellStart"/>
      <w:r>
        <w:t>класа</w:t>
      </w:r>
      <w:proofErr w:type="spellEnd"/>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8936"/>
      </w:tblGrid>
      <w:tr w:rsidR="00747245" w:rsidRPr="00812579" w14:paraId="77FFDCE3" w14:textId="77777777" w:rsidTr="00AA3B6F">
        <w:trPr>
          <w:trHeight w:val="144"/>
          <w:tblHeader/>
          <w:jc w:val="center"/>
        </w:trPr>
        <w:tc>
          <w:tcPr>
            <w:tcW w:w="1370" w:type="dxa"/>
            <w:vMerge w:val="restart"/>
            <w:shd w:val="clear" w:color="auto" w:fill="auto"/>
            <w:noWrap/>
            <w:vAlign w:val="center"/>
            <w:hideMark/>
          </w:tcPr>
          <w:p w14:paraId="568823E1" w14:textId="77777777" w:rsidR="00747245" w:rsidRPr="00812579" w:rsidRDefault="00747245" w:rsidP="002934F5">
            <w:pPr>
              <w:jc w:val="center"/>
              <w:rPr>
                <w:b/>
                <w:bCs/>
                <w:color w:val="000000"/>
              </w:rPr>
            </w:pPr>
            <w:proofErr w:type="spellStart"/>
            <w:r w:rsidRPr="00812579">
              <w:rPr>
                <w:b/>
                <w:bCs/>
                <w:color w:val="000000"/>
              </w:rPr>
              <w:t>Газдинска</w:t>
            </w:r>
            <w:proofErr w:type="spellEnd"/>
            <w:r>
              <w:rPr>
                <w:b/>
                <w:bCs/>
                <w:color w:val="000000"/>
              </w:rPr>
              <w:t xml:space="preserve"> </w:t>
            </w:r>
            <w:proofErr w:type="spellStart"/>
            <w:r w:rsidRPr="00812579">
              <w:rPr>
                <w:b/>
                <w:bCs/>
                <w:color w:val="000000"/>
              </w:rPr>
              <w:t>класа</w:t>
            </w:r>
            <w:proofErr w:type="spellEnd"/>
          </w:p>
        </w:tc>
        <w:tc>
          <w:tcPr>
            <w:tcW w:w="8936" w:type="dxa"/>
            <w:shd w:val="clear" w:color="auto" w:fill="auto"/>
            <w:noWrap/>
            <w:vAlign w:val="center"/>
            <w:hideMark/>
          </w:tcPr>
          <w:p w14:paraId="3FD5613B" w14:textId="77777777" w:rsidR="00747245" w:rsidRPr="00812579" w:rsidRDefault="00747245" w:rsidP="002934F5">
            <w:pPr>
              <w:jc w:val="center"/>
              <w:rPr>
                <w:b/>
                <w:bCs/>
                <w:color w:val="000000"/>
              </w:rPr>
            </w:pPr>
            <w:proofErr w:type="spellStart"/>
            <w:r w:rsidRPr="00812579">
              <w:rPr>
                <w:b/>
                <w:bCs/>
                <w:color w:val="000000"/>
              </w:rPr>
              <w:t>намена</w:t>
            </w:r>
            <w:proofErr w:type="spellEnd"/>
            <w:r w:rsidRPr="00812579">
              <w:rPr>
                <w:b/>
                <w:bCs/>
                <w:color w:val="000000"/>
              </w:rPr>
              <w:t>/</w:t>
            </w:r>
            <w:proofErr w:type="spellStart"/>
            <w:r w:rsidRPr="00812579">
              <w:rPr>
                <w:b/>
                <w:bCs/>
                <w:color w:val="000000"/>
              </w:rPr>
              <w:t>опис</w:t>
            </w:r>
            <w:proofErr w:type="spellEnd"/>
          </w:p>
        </w:tc>
      </w:tr>
      <w:tr w:rsidR="00747245" w:rsidRPr="00812579" w14:paraId="4EE2A3AB" w14:textId="77777777" w:rsidTr="00AA3B6F">
        <w:trPr>
          <w:trHeight w:val="144"/>
          <w:jc w:val="center"/>
        </w:trPr>
        <w:tc>
          <w:tcPr>
            <w:tcW w:w="1370" w:type="dxa"/>
            <w:vMerge/>
            <w:shd w:val="clear" w:color="auto" w:fill="auto"/>
            <w:noWrap/>
            <w:vAlign w:val="center"/>
            <w:hideMark/>
          </w:tcPr>
          <w:p w14:paraId="2DC9E31B" w14:textId="77777777" w:rsidR="00747245" w:rsidRPr="00812579" w:rsidRDefault="00747245" w:rsidP="002934F5">
            <w:pPr>
              <w:jc w:val="center"/>
              <w:rPr>
                <w:b/>
                <w:bCs/>
                <w:color w:val="000000"/>
              </w:rPr>
            </w:pPr>
          </w:p>
        </w:tc>
        <w:tc>
          <w:tcPr>
            <w:tcW w:w="8936" w:type="dxa"/>
            <w:shd w:val="clear" w:color="auto" w:fill="auto"/>
            <w:noWrap/>
            <w:vAlign w:val="center"/>
            <w:hideMark/>
          </w:tcPr>
          <w:p w14:paraId="351A595A" w14:textId="77777777" w:rsidR="00747245" w:rsidRPr="00D0142C" w:rsidRDefault="00747245" w:rsidP="002934F5">
            <w:pPr>
              <w:jc w:val="center"/>
              <w:rPr>
                <w:b/>
                <w:bCs/>
                <w:color w:val="000000"/>
                <w:lang w:val="sr-Cyrl-RS"/>
              </w:rPr>
            </w:pPr>
            <w:r>
              <w:rPr>
                <w:b/>
                <w:bCs/>
                <w:color w:val="000000"/>
                <w:lang w:val="sr-Cyrl-RS"/>
              </w:rPr>
              <w:t>21</w:t>
            </w:r>
          </w:p>
        </w:tc>
      </w:tr>
      <w:tr w:rsidR="00E07AF8" w:rsidRPr="00812579" w14:paraId="6A3BB7FC" w14:textId="77777777" w:rsidTr="00AA3B6F">
        <w:trPr>
          <w:trHeight w:val="144"/>
          <w:jc w:val="center"/>
        </w:trPr>
        <w:tc>
          <w:tcPr>
            <w:tcW w:w="1370" w:type="dxa"/>
            <w:shd w:val="clear" w:color="auto" w:fill="auto"/>
            <w:noWrap/>
            <w:vAlign w:val="bottom"/>
            <w:hideMark/>
          </w:tcPr>
          <w:p w14:paraId="67ADA605" w14:textId="77777777" w:rsidR="00E07AF8" w:rsidRPr="00812579" w:rsidRDefault="00E07AF8" w:rsidP="00E07AF8">
            <w:pPr>
              <w:jc w:val="center"/>
              <w:rPr>
                <w:color w:val="000000"/>
              </w:rPr>
            </w:pPr>
            <w:r>
              <w:rPr>
                <w:rFonts w:ascii="Times YU" w:hAnsi="Times YU"/>
                <w:color w:val="000000"/>
              </w:rPr>
              <w:t>21176321</w:t>
            </w:r>
          </w:p>
        </w:tc>
        <w:tc>
          <w:tcPr>
            <w:tcW w:w="8936" w:type="dxa"/>
            <w:shd w:val="clear" w:color="auto" w:fill="auto"/>
            <w:vAlign w:val="center"/>
          </w:tcPr>
          <w:p w14:paraId="0BC6F1ED" w14:textId="77777777" w:rsidR="00E07AF8" w:rsidRPr="00DD5A93" w:rsidRDefault="00DD5A93" w:rsidP="00E07AF8">
            <w:pPr>
              <w:jc w:val="center"/>
              <w:rPr>
                <w:color w:val="000000"/>
                <w:lang w:val="sr-Cyrl-RS"/>
              </w:rPr>
            </w:pPr>
            <w:r>
              <w:rPr>
                <w:color w:val="000000"/>
                <w:lang w:val="sr-Cyrl-RS"/>
              </w:rPr>
              <w:t>Изданачка мешовита шума  граба на смеђим и лесивирано смеђим земљиштима</w:t>
            </w:r>
          </w:p>
        </w:tc>
      </w:tr>
      <w:tr w:rsidR="00E07AF8" w:rsidRPr="00812579" w14:paraId="59FF4868" w14:textId="77777777" w:rsidTr="00AA3B6F">
        <w:trPr>
          <w:trHeight w:val="144"/>
          <w:jc w:val="center"/>
        </w:trPr>
        <w:tc>
          <w:tcPr>
            <w:tcW w:w="1370" w:type="dxa"/>
            <w:shd w:val="clear" w:color="auto" w:fill="auto"/>
            <w:noWrap/>
            <w:vAlign w:val="bottom"/>
            <w:hideMark/>
          </w:tcPr>
          <w:p w14:paraId="100E22CE" w14:textId="77777777" w:rsidR="00E07AF8" w:rsidRPr="00812579" w:rsidRDefault="00E07AF8" w:rsidP="00E07AF8">
            <w:pPr>
              <w:jc w:val="center"/>
              <w:rPr>
                <w:color w:val="000000"/>
              </w:rPr>
            </w:pPr>
            <w:r>
              <w:rPr>
                <w:rFonts w:ascii="Times YU" w:hAnsi="Times YU"/>
                <w:color w:val="000000"/>
              </w:rPr>
              <w:t>21196321</w:t>
            </w:r>
          </w:p>
        </w:tc>
        <w:tc>
          <w:tcPr>
            <w:tcW w:w="8936" w:type="dxa"/>
            <w:shd w:val="clear" w:color="auto" w:fill="auto"/>
            <w:vAlign w:val="center"/>
          </w:tcPr>
          <w:p w14:paraId="0959EDAA" w14:textId="77777777" w:rsidR="00E07AF8" w:rsidRPr="00812579" w:rsidRDefault="00DD5A93" w:rsidP="00E07AF8">
            <w:pPr>
              <w:jc w:val="center"/>
              <w:rPr>
                <w:color w:val="000000"/>
              </w:rPr>
            </w:pPr>
            <w:r>
              <w:rPr>
                <w:color w:val="000000"/>
                <w:lang w:val="sr-Cyrl-RS"/>
              </w:rPr>
              <w:t>Изданачка мешовита шума  цера на смеђим и лесивирано смеђим земљиштима</w:t>
            </w:r>
          </w:p>
        </w:tc>
      </w:tr>
      <w:tr w:rsidR="00E07AF8" w:rsidRPr="00812579" w14:paraId="1A2190A8" w14:textId="77777777" w:rsidTr="00AA3B6F">
        <w:trPr>
          <w:trHeight w:val="144"/>
          <w:jc w:val="center"/>
        </w:trPr>
        <w:tc>
          <w:tcPr>
            <w:tcW w:w="1370" w:type="dxa"/>
            <w:shd w:val="clear" w:color="auto" w:fill="auto"/>
            <w:noWrap/>
            <w:vAlign w:val="bottom"/>
            <w:hideMark/>
          </w:tcPr>
          <w:p w14:paraId="318999B8" w14:textId="77777777" w:rsidR="00E07AF8" w:rsidRPr="00812579" w:rsidRDefault="00E07AF8" w:rsidP="00E07AF8">
            <w:pPr>
              <w:jc w:val="center"/>
              <w:rPr>
                <w:color w:val="000000"/>
              </w:rPr>
            </w:pPr>
            <w:r>
              <w:rPr>
                <w:rFonts w:ascii="Times YU" w:hAnsi="Times YU"/>
                <w:color w:val="000000"/>
              </w:rPr>
              <w:t>21264411</w:t>
            </w:r>
          </w:p>
        </w:tc>
        <w:tc>
          <w:tcPr>
            <w:tcW w:w="8936" w:type="dxa"/>
            <w:shd w:val="clear" w:color="auto" w:fill="auto"/>
            <w:noWrap/>
            <w:vAlign w:val="center"/>
          </w:tcPr>
          <w:p w14:paraId="06DAFCD1" w14:textId="77777777" w:rsidR="00E07AF8" w:rsidRPr="00DD5A93" w:rsidRDefault="00DD5A93" w:rsidP="00E07AF8">
            <w:pPr>
              <w:jc w:val="center"/>
              <w:rPr>
                <w:color w:val="000000"/>
                <w:lang w:val="sr-Cyrl-RS"/>
              </w:rPr>
            </w:pPr>
            <w:proofErr w:type="spellStart"/>
            <w:r>
              <w:rPr>
                <w:color w:val="000000"/>
                <w:lang w:val="sr-Cyrl-RS"/>
              </w:rPr>
              <w:t>Изданашка</w:t>
            </w:r>
            <w:proofErr w:type="spellEnd"/>
            <w:r>
              <w:rPr>
                <w:color w:val="000000"/>
                <w:lang w:val="sr-Cyrl-RS"/>
              </w:rPr>
              <w:t xml:space="preserve"> шума </w:t>
            </w:r>
            <w:proofErr w:type="spellStart"/>
            <w:r>
              <w:rPr>
                <w:color w:val="000000"/>
                <w:lang w:val="sr-Cyrl-RS"/>
              </w:rPr>
              <w:t>мешије</w:t>
            </w:r>
            <w:proofErr w:type="spellEnd"/>
            <w:r>
              <w:rPr>
                <w:color w:val="000000"/>
                <w:lang w:val="sr-Cyrl-RS"/>
              </w:rPr>
              <w:t xml:space="preserve"> леске на киселим смеђим и другим земљиштима</w:t>
            </w:r>
          </w:p>
        </w:tc>
      </w:tr>
      <w:tr w:rsidR="00E07AF8" w:rsidRPr="00812579" w14:paraId="1D576896" w14:textId="77777777" w:rsidTr="00AA3B6F">
        <w:trPr>
          <w:trHeight w:val="144"/>
          <w:jc w:val="center"/>
        </w:trPr>
        <w:tc>
          <w:tcPr>
            <w:tcW w:w="1370" w:type="dxa"/>
            <w:shd w:val="clear" w:color="auto" w:fill="auto"/>
            <w:noWrap/>
            <w:vAlign w:val="bottom"/>
            <w:hideMark/>
          </w:tcPr>
          <w:p w14:paraId="14B72F63" w14:textId="77777777" w:rsidR="00E07AF8" w:rsidRPr="00D0142C" w:rsidRDefault="00E07AF8" w:rsidP="00E07AF8">
            <w:pPr>
              <w:jc w:val="center"/>
            </w:pPr>
            <w:r w:rsidRPr="00D0142C">
              <w:rPr>
                <w:rFonts w:ascii="Times YU" w:hAnsi="Times YU"/>
              </w:rPr>
              <w:t>21266321</w:t>
            </w:r>
          </w:p>
        </w:tc>
        <w:tc>
          <w:tcPr>
            <w:tcW w:w="8936" w:type="dxa"/>
            <w:shd w:val="clear" w:color="auto" w:fill="auto"/>
            <w:vAlign w:val="center"/>
          </w:tcPr>
          <w:p w14:paraId="52A19ED6" w14:textId="77777777" w:rsidR="00E07AF8" w:rsidRPr="00DD5A93" w:rsidRDefault="00DD5A93" w:rsidP="00E07AF8">
            <w:pPr>
              <w:jc w:val="center"/>
              <w:rPr>
                <w:color w:val="000000"/>
                <w:lang w:val="sr-Cyrl-RS"/>
              </w:rPr>
            </w:pPr>
            <w:r>
              <w:rPr>
                <w:color w:val="000000"/>
                <w:lang w:val="sr-Cyrl-RS"/>
              </w:rPr>
              <w:t>Шикара на смеђим и лесивирано смеђим земљиштима</w:t>
            </w:r>
          </w:p>
        </w:tc>
      </w:tr>
      <w:tr w:rsidR="00E07AF8" w:rsidRPr="00812579" w14:paraId="4EF169C2" w14:textId="77777777" w:rsidTr="00AA3B6F">
        <w:trPr>
          <w:trHeight w:val="144"/>
          <w:jc w:val="center"/>
        </w:trPr>
        <w:tc>
          <w:tcPr>
            <w:tcW w:w="1370" w:type="dxa"/>
            <w:shd w:val="clear" w:color="auto" w:fill="auto"/>
            <w:noWrap/>
            <w:vAlign w:val="bottom"/>
            <w:hideMark/>
          </w:tcPr>
          <w:p w14:paraId="3D540B19" w14:textId="77777777" w:rsidR="00E07AF8" w:rsidRPr="00D0142C" w:rsidRDefault="00E07AF8" w:rsidP="00E07AF8">
            <w:pPr>
              <w:jc w:val="center"/>
            </w:pPr>
            <w:r w:rsidRPr="00D0142C">
              <w:rPr>
                <w:rFonts w:ascii="Times YU" w:hAnsi="Times YU"/>
              </w:rPr>
              <w:t>21266411</w:t>
            </w:r>
          </w:p>
        </w:tc>
        <w:tc>
          <w:tcPr>
            <w:tcW w:w="8936" w:type="dxa"/>
            <w:shd w:val="clear" w:color="auto" w:fill="auto"/>
            <w:vAlign w:val="center"/>
          </w:tcPr>
          <w:p w14:paraId="5C3A984B" w14:textId="77777777" w:rsidR="00E07AF8" w:rsidRPr="00812579" w:rsidRDefault="00DD5A93" w:rsidP="00E07AF8">
            <w:pPr>
              <w:jc w:val="center"/>
              <w:rPr>
                <w:color w:val="000000"/>
              </w:rPr>
            </w:pPr>
            <w:r>
              <w:rPr>
                <w:color w:val="000000"/>
                <w:lang w:val="sr-Cyrl-RS"/>
              </w:rPr>
              <w:t>Шикара на киселим смеђим и другим земљиштима</w:t>
            </w:r>
          </w:p>
        </w:tc>
      </w:tr>
      <w:tr w:rsidR="00E07AF8" w:rsidRPr="00812579" w14:paraId="33EE7F37" w14:textId="77777777" w:rsidTr="00AA3B6F">
        <w:trPr>
          <w:trHeight w:val="144"/>
          <w:jc w:val="center"/>
        </w:trPr>
        <w:tc>
          <w:tcPr>
            <w:tcW w:w="1370" w:type="dxa"/>
            <w:shd w:val="clear" w:color="auto" w:fill="auto"/>
            <w:noWrap/>
            <w:vAlign w:val="bottom"/>
            <w:hideMark/>
          </w:tcPr>
          <w:p w14:paraId="1E7322A0" w14:textId="77777777" w:rsidR="00E07AF8" w:rsidRPr="00D0142C" w:rsidRDefault="00E07AF8" w:rsidP="00E07AF8">
            <w:pPr>
              <w:jc w:val="center"/>
            </w:pPr>
            <w:r w:rsidRPr="00D0142C">
              <w:rPr>
                <w:rFonts w:ascii="Times YU" w:hAnsi="Times YU"/>
              </w:rPr>
              <w:t>21266421</w:t>
            </w:r>
          </w:p>
        </w:tc>
        <w:tc>
          <w:tcPr>
            <w:tcW w:w="8936" w:type="dxa"/>
            <w:shd w:val="clear" w:color="auto" w:fill="auto"/>
            <w:vAlign w:val="center"/>
          </w:tcPr>
          <w:p w14:paraId="42042439" w14:textId="77777777" w:rsidR="00E07AF8" w:rsidRPr="00812579" w:rsidRDefault="00DD5A93" w:rsidP="00E07AF8">
            <w:pPr>
              <w:jc w:val="center"/>
              <w:rPr>
                <w:color w:val="000000"/>
              </w:rPr>
            </w:pPr>
            <w:r>
              <w:rPr>
                <w:color w:val="000000"/>
                <w:lang w:val="sr-Cyrl-RS"/>
              </w:rPr>
              <w:t>Шикара на различитим смеђим земљиштима</w:t>
            </w:r>
          </w:p>
        </w:tc>
      </w:tr>
      <w:tr w:rsidR="00E07AF8" w:rsidRPr="00812579" w14:paraId="38EED862" w14:textId="77777777" w:rsidTr="00AA3B6F">
        <w:trPr>
          <w:trHeight w:val="144"/>
          <w:jc w:val="center"/>
        </w:trPr>
        <w:tc>
          <w:tcPr>
            <w:tcW w:w="1370" w:type="dxa"/>
            <w:shd w:val="clear" w:color="auto" w:fill="auto"/>
            <w:noWrap/>
            <w:vAlign w:val="bottom"/>
            <w:hideMark/>
          </w:tcPr>
          <w:p w14:paraId="5F933905" w14:textId="77777777" w:rsidR="00E07AF8" w:rsidRPr="00D0142C" w:rsidRDefault="00E07AF8" w:rsidP="00E07AF8">
            <w:pPr>
              <w:jc w:val="center"/>
            </w:pPr>
            <w:r w:rsidRPr="00D0142C">
              <w:rPr>
                <w:rFonts w:ascii="Times YU" w:hAnsi="Times YU"/>
              </w:rPr>
              <w:t>21267242</w:t>
            </w:r>
          </w:p>
        </w:tc>
        <w:tc>
          <w:tcPr>
            <w:tcW w:w="8936" w:type="dxa"/>
            <w:shd w:val="clear" w:color="auto" w:fill="auto"/>
            <w:vAlign w:val="center"/>
          </w:tcPr>
          <w:p w14:paraId="2DFF5F11" w14:textId="77777777" w:rsidR="00E07AF8" w:rsidRPr="00DD5A93" w:rsidRDefault="00DD5A93" w:rsidP="00E07AF8">
            <w:pPr>
              <w:jc w:val="center"/>
              <w:rPr>
                <w:color w:val="000000"/>
                <w:lang w:val="sr-Cyrl-RS"/>
              </w:rPr>
            </w:pPr>
            <w:r>
              <w:rPr>
                <w:color w:val="000000"/>
                <w:lang w:val="sr-Cyrl-RS"/>
              </w:rPr>
              <w:t xml:space="preserve">Шибљак на парарендзинама и плићим </w:t>
            </w:r>
            <w:proofErr w:type="spellStart"/>
            <w:r>
              <w:rPr>
                <w:color w:val="000000"/>
                <w:lang w:val="sr-Cyrl-RS"/>
              </w:rPr>
              <w:t>гајњачама</w:t>
            </w:r>
            <w:proofErr w:type="spellEnd"/>
          </w:p>
        </w:tc>
      </w:tr>
      <w:tr w:rsidR="00E07AF8" w:rsidRPr="00812579" w14:paraId="7B015BA9" w14:textId="77777777" w:rsidTr="00AA3B6F">
        <w:trPr>
          <w:trHeight w:val="144"/>
          <w:jc w:val="center"/>
        </w:trPr>
        <w:tc>
          <w:tcPr>
            <w:tcW w:w="1370" w:type="dxa"/>
            <w:shd w:val="clear" w:color="auto" w:fill="auto"/>
            <w:noWrap/>
            <w:vAlign w:val="bottom"/>
            <w:hideMark/>
          </w:tcPr>
          <w:p w14:paraId="3DEFECD6" w14:textId="77777777" w:rsidR="00E07AF8" w:rsidRPr="00812579" w:rsidRDefault="00E07AF8" w:rsidP="00E07AF8">
            <w:pPr>
              <w:jc w:val="center"/>
              <w:rPr>
                <w:color w:val="000000"/>
              </w:rPr>
            </w:pPr>
            <w:r>
              <w:rPr>
                <w:rFonts w:ascii="Times YU" w:hAnsi="Times YU"/>
                <w:color w:val="000000"/>
              </w:rPr>
              <w:t>21287321</w:t>
            </w:r>
          </w:p>
        </w:tc>
        <w:tc>
          <w:tcPr>
            <w:tcW w:w="8936" w:type="dxa"/>
            <w:shd w:val="clear" w:color="auto" w:fill="auto"/>
            <w:vAlign w:val="center"/>
          </w:tcPr>
          <w:p w14:paraId="385DA14A" w14:textId="77777777" w:rsidR="00E07AF8" w:rsidRPr="00DD5A93" w:rsidRDefault="00DD5A93" w:rsidP="00E07AF8">
            <w:pPr>
              <w:jc w:val="center"/>
              <w:rPr>
                <w:color w:val="000000"/>
                <w:lang w:val="sr-Cyrl-RS"/>
              </w:rPr>
            </w:pPr>
            <w:r>
              <w:rPr>
                <w:color w:val="000000"/>
                <w:lang w:val="sr-Cyrl-RS"/>
              </w:rPr>
              <w:t>Изданачка шума липа на смеђим и лесивирано смеђим земљиштима</w:t>
            </w:r>
          </w:p>
        </w:tc>
      </w:tr>
      <w:tr w:rsidR="00E07AF8" w:rsidRPr="00812579" w14:paraId="5B93474A" w14:textId="77777777" w:rsidTr="00AA3B6F">
        <w:trPr>
          <w:trHeight w:val="144"/>
          <w:jc w:val="center"/>
        </w:trPr>
        <w:tc>
          <w:tcPr>
            <w:tcW w:w="1370" w:type="dxa"/>
            <w:shd w:val="clear" w:color="auto" w:fill="auto"/>
            <w:noWrap/>
            <w:vAlign w:val="bottom"/>
            <w:hideMark/>
          </w:tcPr>
          <w:p w14:paraId="7E26630B" w14:textId="77777777" w:rsidR="00E07AF8" w:rsidRPr="00812579" w:rsidRDefault="00E07AF8" w:rsidP="00E07AF8">
            <w:pPr>
              <w:jc w:val="center"/>
              <w:rPr>
                <w:color w:val="000000"/>
              </w:rPr>
            </w:pPr>
            <w:r>
              <w:rPr>
                <w:rFonts w:ascii="Times YU" w:hAnsi="Times YU"/>
                <w:color w:val="000000"/>
              </w:rPr>
              <w:t>21287411</w:t>
            </w:r>
          </w:p>
        </w:tc>
        <w:tc>
          <w:tcPr>
            <w:tcW w:w="8936" w:type="dxa"/>
            <w:shd w:val="clear" w:color="auto" w:fill="auto"/>
            <w:vAlign w:val="center"/>
          </w:tcPr>
          <w:p w14:paraId="21B2988E" w14:textId="77777777" w:rsidR="00E07AF8" w:rsidRPr="00812579" w:rsidRDefault="00DD5A93" w:rsidP="00E07AF8">
            <w:pPr>
              <w:jc w:val="center"/>
              <w:rPr>
                <w:color w:val="000000"/>
              </w:rPr>
            </w:pPr>
            <w:r>
              <w:rPr>
                <w:color w:val="000000"/>
                <w:lang w:val="sr-Cyrl-RS"/>
              </w:rPr>
              <w:t>Изданачка шума липа на киселим смеђим и другим земљиштима</w:t>
            </w:r>
          </w:p>
        </w:tc>
      </w:tr>
      <w:tr w:rsidR="00E07AF8" w:rsidRPr="00812579" w14:paraId="709E51A8" w14:textId="77777777" w:rsidTr="00AA3B6F">
        <w:trPr>
          <w:trHeight w:val="144"/>
          <w:jc w:val="center"/>
        </w:trPr>
        <w:tc>
          <w:tcPr>
            <w:tcW w:w="1370" w:type="dxa"/>
            <w:shd w:val="clear" w:color="auto" w:fill="auto"/>
            <w:noWrap/>
            <w:vAlign w:val="bottom"/>
            <w:hideMark/>
          </w:tcPr>
          <w:p w14:paraId="3C22DB91" w14:textId="77777777" w:rsidR="00E07AF8" w:rsidRPr="00812579" w:rsidRDefault="00E07AF8" w:rsidP="00E07AF8">
            <w:pPr>
              <w:jc w:val="center"/>
              <w:rPr>
                <w:color w:val="000000"/>
              </w:rPr>
            </w:pPr>
            <w:r>
              <w:rPr>
                <w:rFonts w:ascii="Times YU" w:hAnsi="Times YU"/>
                <w:color w:val="000000"/>
              </w:rPr>
              <w:t>21288321</w:t>
            </w:r>
          </w:p>
        </w:tc>
        <w:tc>
          <w:tcPr>
            <w:tcW w:w="8936" w:type="dxa"/>
            <w:shd w:val="clear" w:color="auto" w:fill="auto"/>
            <w:noWrap/>
            <w:vAlign w:val="center"/>
          </w:tcPr>
          <w:p w14:paraId="204E22EB" w14:textId="77777777" w:rsidR="00E07AF8" w:rsidRPr="00812579" w:rsidRDefault="00DD5A93" w:rsidP="00E07AF8">
            <w:pPr>
              <w:jc w:val="center"/>
              <w:rPr>
                <w:color w:val="000000"/>
              </w:rPr>
            </w:pPr>
            <w:r>
              <w:rPr>
                <w:color w:val="000000"/>
                <w:lang w:val="sr-Cyrl-RS"/>
              </w:rPr>
              <w:t>Изданачка мешовита шума липа на смеђим и лесивирано смеђим земљиштима</w:t>
            </w:r>
          </w:p>
        </w:tc>
      </w:tr>
      <w:tr w:rsidR="00E07AF8" w:rsidRPr="00812579" w14:paraId="4DE58E62" w14:textId="77777777" w:rsidTr="00AA3B6F">
        <w:trPr>
          <w:trHeight w:val="144"/>
          <w:jc w:val="center"/>
        </w:trPr>
        <w:tc>
          <w:tcPr>
            <w:tcW w:w="1370" w:type="dxa"/>
            <w:shd w:val="clear" w:color="auto" w:fill="auto"/>
            <w:noWrap/>
            <w:vAlign w:val="bottom"/>
            <w:hideMark/>
          </w:tcPr>
          <w:p w14:paraId="04AF9465" w14:textId="77777777" w:rsidR="00E07AF8" w:rsidRPr="00812579" w:rsidRDefault="00E07AF8" w:rsidP="00E07AF8">
            <w:pPr>
              <w:jc w:val="center"/>
              <w:rPr>
                <w:color w:val="000000"/>
              </w:rPr>
            </w:pPr>
            <w:r>
              <w:rPr>
                <w:rFonts w:ascii="Times YU" w:hAnsi="Times YU"/>
                <w:color w:val="000000"/>
              </w:rPr>
              <w:t>21288411</w:t>
            </w:r>
          </w:p>
        </w:tc>
        <w:tc>
          <w:tcPr>
            <w:tcW w:w="8936" w:type="dxa"/>
            <w:shd w:val="clear" w:color="auto" w:fill="auto"/>
            <w:vAlign w:val="center"/>
          </w:tcPr>
          <w:p w14:paraId="5EDC8BA1" w14:textId="77777777" w:rsidR="00E07AF8" w:rsidRPr="00812579" w:rsidRDefault="00DD5A93" w:rsidP="00E07AF8">
            <w:pPr>
              <w:jc w:val="center"/>
              <w:rPr>
                <w:color w:val="000000"/>
              </w:rPr>
            </w:pPr>
            <w:r>
              <w:rPr>
                <w:color w:val="000000"/>
                <w:lang w:val="sr-Cyrl-RS"/>
              </w:rPr>
              <w:t>Изданачка мешовита шума липа на киселим смеђим и другим земљиштима</w:t>
            </w:r>
          </w:p>
        </w:tc>
      </w:tr>
      <w:tr w:rsidR="00E07AF8" w:rsidRPr="00812579" w14:paraId="3172435F" w14:textId="77777777" w:rsidTr="00AA3B6F">
        <w:trPr>
          <w:trHeight w:val="144"/>
          <w:jc w:val="center"/>
        </w:trPr>
        <w:tc>
          <w:tcPr>
            <w:tcW w:w="1370" w:type="dxa"/>
            <w:shd w:val="clear" w:color="auto" w:fill="auto"/>
            <w:noWrap/>
            <w:vAlign w:val="bottom"/>
            <w:hideMark/>
          </w:tcPr>
          <w:p w14:paraId="7A9418D8" w14:textId="77777777" w:rsidR="00E07AF8" w:rsidRPr="00812579" w:rsidRDefault="00E07AF8" w:rsidP="00E07AF8">
            <w:pPr>
              <w:jc w:val="center"/>
              <w:rPr>
                <w:color w:val="000000"/>
              </w:rPr>
            </w:pPr>
            <w:r>
              <w:rPr>
                <w:rFonts w:ascii="Times YU" w:hAnsi="Times YU"/>
                <w:color w:val="000000"/>
              </w:rPr>
              <w:t>21338411</w:t>
            </w:r>
          </w:p>
        </w:tc>
        <w:tc>
          <w:tcPr>
            <w:tcW w:w="8936" w:type="dxa"/>
            <w:shd w:val="clear" w:color="auto" w:fill="auto"/>
            <w:noWrap/>
            <w:vAlign w:val="center"/>
          </w:tcPr>
          <w:p w14:paraId="1E8A0F1B" w14:textId="77777777" w:rsidR="00E07AF8" w:rsidRPr="00DD5A93" w:rsidRDefault="00DD5A93" w:rsidP="00E07AF8">
            <w:pPr>
              <w:jc w:val="center"/>
              <w:rPr>
                <w:color w:val="000000"/>
                <w:lang w:val="sr-Cyrl-RS"/>
              </w:rPr>
            </w:pPr>
            <w:r>
              <w:rPr>
                <w:color w:val="000000"/>
                <w:lang w:val="sr-Cyrl-RS"/>
              </w:rPr>
              <w:t>Изданачка мешовита шума јавора на киселим смеђим и другим земљиштима</w:t>
            </w:r>
          </w:p>
        </w:tc>
      </w:tr>
      <w:tr w:rsidR="00E07AF8" w:rsidRPr="00812579" w14:paraId="52D3AD41" w14:textId="77777777" w:rsidTr="00AA3B6F">
        <w:trPr>
          <w:trHeight w:val="144"/>
          <w:jc w:val="center"/>
        </w:trPr>
        <w:tc>
          <w:tcPr>
            <w:tcW w:w="1370" w:type="dxa"/>
            <w:shd w:val="clear" w:color="auto" w:fill="auto"/>
            <w:noWrap/>
            <w:vAlign w:val="bottom"/>
            <w:hideMark/>
          </w:tcPr>
          <w:p w14:paraId="078F4EB5" w14:textId="77777777" w:rsidR="00E07AF8" w:rsidRPr="00812579" w:rsidRDefault="00E07AF8" w:rsidP="00E07AF8">
            <w:pPr>
              <w:jc w:val="center"/>
              <w:rPr>
                <w:color w:val="000000"/>
              </w:rPr>
            </w:pPr>
            <w:r>
              <w:rPr>
                <w:rFonts w:ascii="Times YU" w:hAnsi="Times YU"/>
                <w:color w:val="000000"/>
              </w:rPr>
              <w:t>21360411</w:t>
            </w:r>
          </w:p>
        </w:tc>
        <w:tc>
          <w:tcPr>
            <w:tcW w:w="8936" w:type="dxa"/>
            <w:shd w:val="clear" w:color="auto" w:fill="auto"/>
            <w:noWrap/>
            <w:vAlign w:val="center"/>
          </w:tcPr>
          <w:p w14:paraId="1FCB3C44" w14:textId="77777777" w:rsidR="00E07AF8" w:rsidRPr="00DD5A93" w:rsidRDefault="00DD5A93" w:rsidP="00E07AF8">
            <w:pPr>
              <w:jc w:val="center"/>
              <w:rPr>
                <w:color w:val="000000"/>
                <w:lang w:val="sr-Cyrl-RS"/>
              </w:rPr>
            </w:pPr>
            <w:r>
              <w:rPr>
                <w:color w:val="000000"/>
                <w:lang w:val="sr-Cyrl-RS"/>
              </w:rPr>
              <w:t>Изданачка шума букве на киселим смеђим и другим земљиштима</w:t>
            </w:r>
          </w:p>
        </w:tc>
      </w:tr>
      <w:tr w:rsidR="00E07AF8" w:rsidRPr="00812579" w14:paraId="333D6497" w14:textId="77777777" w:rsidTr="00AA3B6F">
        <w:trPr>
          <w:trHeight w:val="144"/>
          <w:jc w:val="center"/>
        </w:trPr>
        <w:tc>
          <w:tcPr>
            <w:tcW w:w="1370" w:type="dxa"/>
            <w:shd w:val="clear" w:color="auto" w:fill="auto"/>
            <w:noWrap/>
            <w:vAlign w:val="bottom"/>
            <w:hideMark/>
          </w:tcPr>
          <w:p w14:paraId="1DAA8B6E" w14:textId="77777777" w:rsidR="00E07AF8" w:rsidRPr="00812579" w:rsidRDefault="00E07AF8" w:rsidP="00E07AF8">
            <w:pPr>
              <w:jc w:val="center"/>
              <w:rPr>
                <w:color w:val="000000"/>
              </w:rPr>
            </w:pPr>
            <w:r>
              <w:rPr>
                <w:rFonts w:ascii="Times YU" w:hAnsi="Times YU"/>
                <w:color w:val="000000"/>
              </w:rPr>
              <w:t>21360421</w:t>
            </w:r>
          </w:p>
        </w:tc>
        <w:tc>
          <w:tcPr>
            <w:tcW w:w="8936" w:type="dxa"/>
            <w:shd w:val="clear" w:color="auto" w:fill="auto"/>
            <w:vAlign w:val="center"/>
          </w:tcPr>
          <w:p w14:paraId="32B3B542" w14:textId="77777777" w:rsidR="00E07AF8" w:rsidRPr="00812579" w:rsidRDefault="00DD5A93" w:rsidP="00E07AF8">
            <w:pPr>
              <w:jc w:val="center"/>
              <w:rPr>
                <w:color w:val="000000"/>
              </w:rPr>
            </w:pPr>
            <w:r>
              <w:rPr>
                <w:color w:val="000000"/>
                <w:lang w:val="sr-Cyrl-RS"/>
              </w:rPr>
              <w:t>Изданачка шума букве на различитим смеђим земљиштима</w:t>
            </w:r>
          </w:p>
        </w:tc>
      </w:tr>
      <w:tr w:rsidR="00E07AF8" w:rsidRPr="00812579" w14:paraId="316156B7" w14:textId="77777777" w:rsidTr="00AA3B6F">
        <w:trPr>
          <w:trHeight w:val="144"/>
          <w:jc w:val="center"/>
        </w:trPr>
        <w:tc>
          <w:tcPr>
            <w:tcW w:w="1370" w:type="dxa"/>
            <w:shd w:val="clear" w:color="auto" w:fill="auto"/>
            <w:noWrap/>
            <w:vAlign w:val="bottom"/>
            <w:hideMark/>
          </w:tcPr>
          <w:p w14:paraId="5548D6DC" w14:textId="77777777" w:rsidR="00E07AF8" w:rsidRPr="00812579" w:rsidRDefault="00E07AF8" w:rsidP="00E07AF8">
            <w:pPr>
              <w:jc w:val="center"/>
              <w:rPr>
                <w:color w:val="000000"/>
              </w:rPr>
            </w:pPr>
            <w:r>
              <w:rPr>
                <w:rFonts w:ascii="Times YU" w:hAnsi="Times YU"/>
                <w:color w:val="000000"/>
              </w:rPr>
              <w:t>21361411</w:t>
            </w:r>
          </w:p>
        </w:tc>
        <w:tc>
          <w:tcPr>
            <w:tcW w:w="8936" w:type="dxa"/>
            <w:shd w:val="clear" w:color="auto" w:fill="auto"/>
            <w:vAlign w:val="center"/>
          </w:tcPr>
          <w:p w14:paraId="6667A63D" w14:textId="77777777" w:rsidR="00E07AF8" w:rsidRPr="00812579" w:rsidRDefault="00DD5A93" w:rsidP="00E07AF8">
            <w:pPr>
              <w:jc w:val="center"/>
              <w:rPr>
                <w:b/>
                <w:bCs/>
                <w:color w:val="000000"/>
              </w:rPr>
            </w:pPr>
            <w:r>
              <w:rPr>
                <w:color w:val="000000"/>
                <w:lang w:val="sr-Cyrl-RS"/>
              </w:rPr>
              <w:t>Изданачка мешовита шума букве на киселим смеђим и другим земљиштима</w:t>
            </w:r>
          </w:p>
        </w:tc>
      </w:tr>
      <w:tr w:rsidR="00E07AF8" w:rsidRPr="00812579" w14:paraId="4C148498" w14:textId="77777777" w:rsidTr="00AA3B6F">
        <w:trPr>
          <w:trHeight w:val="144"/>
          <w:jc w:val="center"/>
        </w:trPr>
        <w:tc>
          <w:tcPr>
            <w:tcW w:w="1370" w:type="dxa"/>
            <w:shd w:val="clear" w:color="auto" w:fill="auto"/>
            <w:noWrap/>
            <w:vAlign w:val="bottom"/>
            <w:hideMark/>
          </w:tcPr>
          <w:p w14:paraId="7E487B2D" w14:textId="77777777" w:rsidR="00E07AF8" w:rsidRPr="00812579" w:rsidRDefault="00E07AF8" w:rsidP="00E07AF8">
            <w:pPr>
              <w:jc w:val="center"/>
              <w:rPr>
                <w:color w:val="000000"/>
              </w:rPr>
            </w:pPr>
            <w:r>
              <w:rPr>
                <w:rFonts w:ascii="Times YU" w:hAnsi="Times YU"/>
                <w:color w:val="000000"/>
              </w:rPr>
              <w:t>21361421</w:t>
            </w:r>
          </w:p>
        </w:tc>
        <w:tc>
          <w:tcPr>
            <w:tcW w:w="8936" w:type="dxa"/>
            <w:shd w:val="clear" w:color="auto" w:fill="auto"/>
            <w:vAlign w:val="center"/>
          </w:tcPr>
          <w:p w14:paraId="3DAA5F3D" w14:textId="77777777" w:rsidR="00E07AF8" w:rsidRPr="00812579" w:rsidRDefault="00DD5A93" w:rsidP="00E07AF8">
            <w:pPr>
              <w:jc w:val="center"/>
              <w:rPr>
                <w:color w:val="000000"/>
              </w:rPr>
            </w:pPr>
            <w:r>
              <w:rPr>
                <w:color w:val="000000"/>
                <w:lang w:val="sr-Cyrl-RS"/>
              </w:rPr>
              <w:t>Изданачка мешовита шума букве на различитим смеђим земљиштима</w:t>
            </w:r>
          </w:p>
        </w:tc>
      </w:tr>
      <w:tr w:rsidR="00EA1E45" w:rsidRPr="00812579" w14:paraId="48AACA55" w14:textId="77777777" w:rsidTr="00AA3B6F">
        <w:trPr>
          <w:trHeight w:val="144"/>
          <w:jc w:val="center"/>
        </w:trPr>
        <w:tc>
          <w:tcPr>
            <w:tcW w:w="1370" w:type="dxa"/>
            <w:shd w:val="clear" w:color="auto" w:fill="auto"/>
            <w:noWrap/>
            <w:vAlign w:val="bottom"/>
          </w:tcPr>
          <w:p w14:paraId="4A2FA877" w14:textId="77777777" w:rsidR="00EA1E45" w:rsidRDefault="00EA1E45" w:rsidP="00EA1E45">
            <w:pPr>
              <w:jc w:val="center"/>
              <w:rPr>
                <w:rFonts w:ascii="Times YU" w:hAnsi="Times YU"/>
                <w:color w:val="000000"/>
              </w:rPr>
            </w:pPr>
            <w:r>
              <w:rPr>
                <w:rFonts w:ascii="Times YU" w:hAnsi="Times YU"/>
                <w:color w:val="000000"/>
              </w:rPr>
              <w:t>21382411</w:t>
            </w:r>
          </w:p>
        </w:tc>
        <w:tc>
          <w:tcPr>
            <w:tcW w:w="8936" w:type="dxa"/>
            <w:shd w:val="clear" w:color="auto" w:fill="auto"/>
            <w:vAlign w:val="center"/>
          </w:tcPr>
          <w:p w14:paraId="215EB0A1" w14:textId="77777777" w:rsidR="00EA1E45" w:rsidRDefault="00EA1E45" w:rsidP="00EA1E45">
            <w:pPr>
              <w:jc w:val="center"/>
              <w:rPr>
                <w:lang w:val="ru-RU"/>
              </w:rPr>
            </w:pPr>
            <w:r>
              <w:rPr>
                <w:lang w:val="ru-RU"/>
              </w:rPr>
              <w:t xml:space="preserve">Висока мешовита шума црног бора </w:t>
            </w:r>
            <w:r>
              <w:rPr>
                <w:color w:val="000000"/>
                <w:lang w:val="sr-Cyrl-RS"/>
              </w:rPr>
              <w:t>на киселим смеђим и другим земљиштима</w:t>
            </w:r>
          </w:p>
        </w:tc>
      </w:tr>
      <w:tr w:rsidR="00EA1E45" w:rsidRPr="00812579" w14:paraId="5B87A8A8" w14:textId="77777777" w:rsidTr="00AA3B6F">
        <w:trPr>
          <w:trHeight w:val="144"/>
          <w:jc w:val="center"/>
        </w:trPr>
        <w:tc>
          <w:tcPr>
            <w:tcW w:w="1370" w:type="dxa"/>
            <w:shd w:val="clear" w:color="auto" w:fill="auto"/>
            <w:noWrap/>
            <w:vAlign w:val="bottom"/>
          </w:tcPr>
          <w:p w14:paraId="5B210169" w14:textId="77777777" w:rsidR="00EA1E45" w:rsidRPr="00812579" w:rsidRDefault="00EA1E45" w:rsidP="00EA1E45">
            <w:pPr>
              <w:jc w:val="center"/>
              <w:rPr>
                <w:color w:val="000000"/>
              </w:rPr>
            </w:pPr>
            <w:r>
              <w:rPr>
                <w:rFonts w:ascii="Times YU" w:hAnsi="Times YU"/>
                <w:color w:val="000000"/>
              </w:rPr>
              <w:t>21469421</w:t>
            </w:r>
          </w:p>
        </w:tc>
        <w:tc>
          <w:tcPr>
            <w:tcW w:w="8936" w:type="dxa"/>
            <w:shd w:val="clear" w:color="auto" w:fill="auto"/>
            <w:vAlign w:val="center"/>
          </w:tcPr>
          <w:p w14:paraId="1C3FED84" w14:textId="77777777" w:rsidR="00EA1E45" w:rsidRPr="00812579" w:rsidRDefault="00EA1E45" w:rsidP="00EA1E45">
            <w:pPr>
              <w:jc w:val="center"/>
              <w:rPr>
                <w:color w:val="000000"/>
              </w:rPr>
            </w:pPr>
            <w:r>
              <w:rPr>
                <w:lang w:val="ru-RU"/>
              </w:rPr>
              <w:t xml:space="preserve">Вештачки подигнута састојина осталих лишћара </w:t>
            </w:r>
            <w:r>
              <w:rPr>
                <w:color w:val="000000"/>
                <w:lang w:val="sr-Cyrl-RS"/>
              </w:rPr>
              <w:t>на различитим смеђим земљиштима</w:t>
            </w:r>
          </w:p>
        </w:tc>
      </w:tr>
      <w:tr w:rsidR="00EA1E45" w:rsidRPr="00812579" w14:paraId="04EFA893" w14:textId="77777777" w:rsidTr="00AA3B6F">
        <w:trPr>
          <w:trHeight w:val="144"/>
          <w:jc w:val="center"/>
        </w:trPr>
        <w:tc>
          <w:tcPr>
            <w:tcW w:w="1370" w:type="dxa"/>
            <w:shd w:val="clear" w:color="auto" w:fill="auto"/>
            <w:noWrap/>
            <w:vAlign w:val="bottom"/>
            <w:hideMark/>
          </w:tcPr>
          <w:p w14:paraId="7E5E2EB6" w14:textId="77777777" w:rsidR="00EA1E45" w:rsidRPr="00812579" w:rsidRDefault="00EA1E45" w:rsidP="00EA1E45">
            <w:pPr>
              <w:jc w:val="center"/>
              <w:rPr>
                <w:color w:val="000000"/>
              </w:rPr>
            </w:pPr>
            <w:r>
              <w:rPr>
                <w:rFonts w:ascii="Times YU" w:hAnsi="Times YU"/>
                <w:color w:val="000000"/>
              </w:rPr>
              <w:t>21470321</w:t>
            </w:r>
          </w:p>
        </w:tc>
        <w:tc>
          <w:tcPr>
            <w:tcW w:w="8936" w:type="dxa"/>
            <w:shd w:val="clear" w:color="auto" w:fill="auto"/>
            <w:noWrap/>
            <w:vAlign w:val="center"/>
          </w:tcPr>
          <w:p w14:paraId="7E32FBB7" w14:textId="77777777" w:rsidR="00EA1E45" w:rsidRPr="00812579" w:rsidRDefault="00EA1E45" w:rsidP="00EA1E45">
            <w:pPr>
              <w:jc w:val="center"/>
              <w:rPr>
                <w:color w:val="000000"/>
              </w:rPr>
            </w:pPr>
            <w:r>
              <w:rPr>
                <w:lang w:val="ru-RU"/>
              </w:rPr>
              <w:t>Вештачки подигнута састојина смрче</w:t>
            </w:r>
            <w:r>
              <w:rPr>
                <w:color w:val="000000"/>
                <w:lang w:val="sr-Cyrl-RS"/>
              </w:rPr>
              <w:t xml:space="preserve"> на смеђим и лесивирано смеђим земљиштима</w:t>
            </w:r>
          </w:p>
        </w:tc>
      </w:tr>
      <w:tr w:rsidR="00EA1E45" w:rsidRPr="00812579" w14:paraId="4B454AEF" w14:textId="77777777" w:rsidTr="00AA3B6F">
        <w:trPr>
          <w:trHeight w:val="144"/>
          <w:jc w:val="center"/>
        </w:trPr>
        <w:tc>
          <w:tcPr>
            <w:tcW w:w="1370" w:type="dxa"/>
            <w:shd w:val="clear" w:color="auto" w:fill="auto"/>
            <w:noWrap/>
            <w:vAlign w:val="bottom"/>
            <w:hideMark/>
          </w:tcPr>
          <w:p w14:paraId="7922C413" w14:textId="77777777" w:rsidR="00EA1E45" w:rsidRPr="00812579" w:rsidRDefault="00EA1E45" w:rsidP="00EA1E45">
            <w:pPr>
              <w:jc w:val="center"/>
              <w:rPr>
                <w:color w:val="000000"/>
              </w:rPr>
            </w:pPr>
            <w:r>
              <w:rPr>
                <w:rFonts w:ascii="Times YU" w:hAnsi="Times YU"/>
                <w:color w:val="000000"/>
              </w:rPr>
              <w:t>21470411</w:t>
            </w:r>
          </w:p>
        </w:tc>
        <w:tc>
          <w:tcPr>
            <w:tcW w:w="8936" w:type="dxa"/>
            <w:shd w:val="clear" w:color="auto" w:fill="auto"/>
            <w:noWrap/>
            <w:vAlign w:val="center"/>
          </w:tcPr>
          <w:p w14:paraId="45C90157" w14:textId="77777777" w:rsidR="00EA1E45" w:rsidRPr="00812579" w:rsidRDefault="00EA1E45" w:rsidP="00EA1E45">
            <w:pPr>
              <w:jc w:val="center"/>
              <w:rPr>
                <w:b/>
                <w:bCs/>
                <w:color w:val="000000"/>
              </w:rPr>
            </w:pPr>
            <w:r>
              <w:rPr>
                <w:lang w:val="ru-RU"/>
              </w:rPr>
              <w:t>Вештачки подигнута састојина смрче</w:t>
            </w:r>
            <w:r>
              <w:rPr>
                <w:color w:val="000000"/>
                <w:lang w:val="sr-Cyrl-RS"/>
              </w:rPr>
              <w:t xml:space="preserve"> на киселим смеђим и другим земљиштима</w:t>
            </w:r>
          </w:p>
        </w:tc>
      </w:tr>
      <w:tr w:rsidR="00EA1E45" w:rsidRPr="00812579" w14:paraId="2C926A37" w14:textId="77777777" w:rsidTr="00AA3B6F">
        <w:trPr>
          <w:trHeight w:val="144"/>
          <w:jc w:val="center"/>
        </w:trPr>
        <w:tc>
          <w:tcPr>
            <w:tcW w:w="1370" w:type="dxa"/>
            <w:shd w:val="clear" w:color="auto" w:fill="auto"/>
            <w:noWrap/>
            <w:vAlign w:val="bottom"/>
            <w:hideMark/>
          </w:tcPr>
          <w:p w14:paraId="3C5894FB" w14:textId="77777777" w:rsidR="00EA1E45" w:rsidRPr="00812579" w:rsidRDefault="00EA1E45" w:rsidP="00EA1E45">
            <w:pPr>
              <w:jc w:val="center"/>
              <w:rPr>
                <w:color w:val="000000"/>
              </w:rPr>
            </w:pPr>
            <w:r>
              <w:rPr>
                <w:rFonts w:ascii="Times YU" w:hAnsi="Times YU"/>
                <w:color w:val="000000"/>
              </w:rPr>
              <w:t>21470421</w:t>
            </w:r>
          </w:p>
        </w:tc>
        <w:tc>
          <w:tcPr>
            <w:tcW w:w="8936" w:type="dxa"/>
            <w:shd w:val="clear" w:color="auto" w:fill="auto"/>
            <w:vAlign w:val="center"/>
          </w:tcPr>
          <w:p w14:paraId="2D583913" w14:textId="77777777" w:rsidR="00EA1E45" w:rsidRPr="00812579" w:rsidRDefault="00EA1E45" w:rsidP="00EA1E45">
            <w:pPr>
              <w:jc w:val="center"/>
              <w:rPr>
                <w:color w:val="000000"/>
              </w:rPr>
            </w:pPr>
            <w:r>
              <w:rPr>
                <w:lang w:val="ru-RU"/>
              </w:rPr>
              <w:t>Вештачки подигнута састојина</w:t>
            </w:r>
            <w:r>
              <w:rPr>
                <w:color w:val="000000"/>
                <w:lang w:val="sr-Cyrl-RS"/>
              </w:rPr>
              <w:t xml:space="preserve"> на различитим смеђим земљиштима</w:t>
            </w:r>
          </w:p>
        </w:tc>
      </w:tr>
      <w:tr w:rsidR="00EA1E45" w:rsidRPr="00812579" w14:paraId="6C860900" w14:textId="77777777" w:rsidTr="00AA3B6F">
        <w:trPr>
          <w:trHeight w:val="144"/>
          <w:jc w:val="center"/>
        </w:trPr>
        <w:tc>
          <w:tcPr>
            <w:tcW w:w="1370" w:type="dxa"/>
            <w:shd w:val="clear" w:color="auto" w:fill="auto"/>
            <w:noWrap/>
            <w:vAlign w:val="bottom"/>
          </w:tcPr>
          <w:p w14:paraId="0801916E" w14:textId="77777777" w:rsidR="00EA1E45" w:rsidRPr="00812579" w:rsidRDefault="00EA1E45" w:rsidP="00EA1E45">
            <w:pPr>
              <w:jc w:val="center"/>
              <w:rPr>
                <w:color w:val="000000"/>
              </w:rPr>
            </w:pPr>
            <w:r>
              <w:rPr>
                <w:rFonts w:ascii="Times YU" w:hAnsi="Times YU"/>
                <w:color w:val="000000"/>
              </w:rPr>
              <w:t>21471321</w:t>
            </w:r>
          </w:p>
        </w:tc>
        <w:tc>
          <w:tcPr>
            <w:tcW w:w="8936" w:type="dxa"/>
            <w:shd w:val="clear" w:color="auto" w:fill="auto"/>
            <w:vAlign w:val="center"/>
          </w:tcPr>
          <w:p w14:paraId="3F34ED72" w14:textId="77777777" w:rsidR="00EA1E45" w:rsidRPr="00812579" w:rsidRDefault="00EA1E45" w:rsidP="00EA1E45">
            <w:pPr>
              <w:jc w:val="center"/>
              <w:rPr>
                <w:snapToGrid w:val="0"/>
                <w:color w:val="000000"/>
              </w:rPr>
            </w:pPr>
            <w:r>
              <w:rPr>
                <w:lang w:val="ru-RU"/>
              </w:rPr>
              <w:t xml:space="preserve">Вештачки подигнута мешовита састојина смрче </w:t>
            </w:r>
            <w:r>
              <w:rPr>
                <w:color w:val="000000"/>
                <w:lang w:val="sr-Cyrl-RS"/>
              </w:rPr>
              <w:t>на смеђим и лесивирано смеђим земљиштима</w:t>
            </w:r>
          </w:p>
        </w:tc>
      </w:tr>
      <w:tr w:rsidR="00EA1E45" w:rsidRPr="00812579" w14:paraId="25CC4EF9" w14:textId="77777777" w:rsidTr="00AA3B6F">
        <w:trPr>
          <w:trHeight w:val="144"/>
          <w:jc w:val="center"/>
        </w:trPr>
        <w:tc>
          <w:tcPr>
            <w:tcW w:w="1370" w:type="dxa"/>
            <w:shd w:val="clear" w:color="auto" w:fill="auto"/>
            <w:noWrap/>
            <w:vAlign w:val="bottom"/>
          </w:tcPr>
          <w:p w14:paraId="6D1435FD" w14:textId="77777777" w:rsidR="00EA1E45" w:rsidRPr="00812579" w:rsidRDefault="00EA1E45" w:rsidP="00EA1E45">
            <w:pPr>
              <w:jc w:val="center"/>
              <w:rPr>
                <w:color w:val="000000"/>
              </w:rPr>
            </w:pPr>
            <w:r>
              <w:rPr>
                <w:rFonts w:ascii="Times YU" w:hAnsi="Times YU"/>
                <w:color w:val="000000"/>
              </w:rPr>
              <w:t>21471411</w:t>
            </w:r>
          </w:p>
        </w:tc>
        <w:tc>
          <w:tcPr>
            <w:tcW w:w="8936" w:type="dxa"/>
            <w:shd w:val="clear" w:color="auto" w:fill="auto"/>
            <w:vAlign w:val="center"/>
          </w:tcPr>
          <w:p w14:paraId="3B6827D1" w14:textId="77777777" w:rsidR="00EA1E45" w:rsidRPr="00812579" w:rsidRDefault="00EA1E45" w:rsidP="00EA1E45">
            <w:pPr>
              <w:jc w:val="center"/>
              <w:rPr>
                <w:snapToGrid w:val="0"/>
                <w:color w:val="000000"/>
              </w:rPr>
            </w:pPr>
            <w:r>
              <w:rPr>
                <w:lang w:val="ru-RU"/>
              </w:rPr>
              <w:t>Вештачки подигнута мешовита састојина смрче</w:t>
            </w:r>
            <w:r>
              <w:rPr>
                <w:color w:val="000000"/>
                <w:lang w:val="sr-Cyrl-RS"/>
              </w:rPr>
              <w:t xml:space="preserve"> на киселим смеђим и другим земљиштима</w:t>
            </w:r>
          </w:p>
        </w:tc>
      </w:tr>
      <w:tr w:rsidR="00EA1E45" w:rsidRPr="00812579" w14:paraId="137F7858" w14:textId="77777777" w:rsidTr="00AA3B6F">
        <w:trPr>
          <w:trHeight w:val="144"/>
          <w:jc w:val="center"/>
        </w:trPr>
        <w:tc>
          <w:tcPr>
            <w:tcW w:w="1370" w:type="dxa"/>
            <w:shd w:val="clear" w:color="auto" w:fill="auto"/>
            <w:noWrap/>
            <w:vAlign w:val="bottom"/>
          </w:tcPr>
          <w:p w14:paraId="29FE7C54" w14:textId="77777777" w:rsidR="00EA1E45" w:rsidRPr="00812579" w:rsidRDefault="00EA1E45" w:rsidP="00EA1E45">
            <w:pPr>
              <w:jc w:val="center"/>
              <w:rPr>
                <w:color w:val="000000"/>
              </w:rPr>
            </w:pPr>
            <w:r>
              <w:rPr>
                <w:rFonts w:ascii="Times YU" w:hAnsi="Times YU"/>
                <w:color w:val="000000"/>
              </w:rPr>
              <w:t>21471421</w:t>
            </w:r>
          </w:p>
        </w:tc>
        <w:tc>
          <w:tcPr>
            <w:tcW w:w="8936" w:type="dxa"/>
            <w:shd w:val="clear" w:color="auto" w:fill="auto"/>
            <w:vAlign w:val="center"/>
          </w:tcPr>
          <w:p w14:paraId="22F45C23" w14:textId="77777777" w:rsidR="00EA1E45" w:rsidRPr="00812579" w:rsidRDefault="00EA1E45" w:rsidP="00EA1E45">
            <w:pPr>
              <w:jc w:val="center"/>
              <w:rPr>
                <w:snapToGrid w:val="0"/>
                <w:color w:val="000000"/>
              </w:rPr>
            </w:pPr>
            <w:r>
              <w:rPr>
                <w:lang w:val="ru-RU"/>
              </w:rPr>
              <w:t>Вештачки подигнута мешовита састојина смрче</w:t>
            </w:r>
            <w:r>
              <w:rPr>
                <w:color w:val="000000"/>
                <w:lang w:val="sr-Cyrl-RS"/>
              </w:rPr>
              <w:t xml:space="preserve"> на различитим смеђим земљиштима</w:t>
            </w:r>
          </w:p>
        </w:tc>
      </w:tr>
      <w:tr w:rsidR="00EA1E45" w:rsidRPr="00812579" w14:paraId="26ACB153" w14:textId="77777777" w:rsidTr="00AA3B6F">
        <w:trPr>
          <w:trHeight w:val="144"/>
          <w:jc w:val="center"/>
        </w:trPr>
        <w:tc>
          <w:tcPr>
            <w:tcW w:w="1370" w:type="dxa"/>
            <w:shd w:val="clear" w:color="auto" w:fill="auto"/>
            <w:noWrap/>
            <w:vAlign w:val="bottom"/>
          </w:tcPr>
          <w:p w14:paraId="1C388257" w14:textId="77777777" w:rsidR="00EA1E45" w:rsidRPr="00812579" w:rsidRDefault="00EA1E45" w:rsidP="00EA1E45">
            <w:pPr>
              <w:jc w:val="center"/>
              <w:rPr>
                <w:color w:val="000000"/>
              </w:rPr>
            </w:pPr>
            <w:r>
              <w:rPr>
                <w:rFonts w:ascii="Times YU" w:hAnsi="Times YU"/>
                <w:color w:val="000000"/>
              </w:rPr>
              <w:t>21472411</w:t>
            </w:r>
          </w:p>
        </w:tc>
        <w:tc>
          <w:tcPr>
            <w:tcW w:w="8936" w:type="dxa"/>
            <w:shd w:val="clear" w:color="auto" w:fill="auto"/>
            <w:vAlign w:val="center"/>
          </w:tcPr>
          <w:p w14:paraId="3EED0A30" w14:textId="77777777" w:rsidR="00EA1E45" w:rsidRPr="00812579" w:rsidRDefault="00EA1E45" w:rsidP="00EA1E45">
            <w:pPr>
              <w:jc w:val="center"/>
              <w:rPr>
                <w:snapToGrid w:val="0"/>
                <w:color w:val="000000"/>
              </w:rPr>
            </w:pPr>
            <w:r>
              <w:rPr>
                <w:lang w:val="ru-RU"/>
              </w:rPr>
              <w:t xml:space="preserve">Вештачки подигнута састојина јеле </w:t>
            </w:r>
            <w:r>
              <w:rPr>
                <w:color w:val="000000"/>
                <w:lang w:val="sr-Cyrl-RS"/>
              </w:rPr>
              <w:t>на киселим смеђим и другим земљиштима</w:t>
            </w:r>
          </w:p>
        </w:tc>
      </w:tr>
      <w:tr w:rsidR="00EA1E45" w:rsidRPr="00812579" w14:paraId="568A00EF" w14:textId="77777777" w:rsidTr="00AA3B6F">
        <w:trPr>
          <w:trHeight w:val="144"/>
          <w:jc w:val="center"/>
        </w:trPr>
        <w:tc>
          <w:tcPr>
            <w:tcW w:w="1370" w:type="dxa"/>
            <w:shd w:val="clear" w:color="auto" w:fill="auto"/>
            <w:noWrap/>
            <w:vAlign w:val="bottom"/>
          </w:tcPr>
          <w:p w14:paraId="4A1B877B" w14:textId="77777777" w:rsidR="00EA1E45" w:rsidRPr="00812579" w:rsidRDefault="00EA1E45" w:rsidP="00EA1E45">
            <w:pPr>
              <w:jc w:val="center"/>
              <w:rPr>
                <w:color w:val="000000"/>
              </w:rPr>
            </w:pPr>
            <w:r>
              <w:rPr>
                <w:rFonts w:ascii="Times YU" w:hAnsi="Times YU"/>
                <w:color w:val="000000"/>
              </w:rPr>
              <w:t>21472421</w:t>
            </w:r>
          </w:p>
        </w:tc>
        <w:tc>
          <w:tcPr>
            <w:tcW w:w="8936" w:type="dxa"/>
            <w:shd w:val="clear" w:color="auto" w:fill="auto"/>
            <w:vAlign w:val="center"/>
          </w:tcPr>
          <w:p w14:paraId="1D295AB8" w14:textId="77777777" w:rsidR="00EA1E45" w:rsidRPr="00812579" w:rsidRDefault="00EA1E45" w:rsidP="00EA1E45">
            <w:pPr>
              <w:jc w:val="center"/>
              <w:rPr>
                <w:snapToGrid w:val="0"/>
                <w:color w:val="000000"/>
              </w:rPr>
            </w:pPr>
            <w:r>
              <w:rPr>
                <w:lang w:val="ru-RU"/>
              </w:rPr>
              <w:t>Вештачки подигнута састојина јеле</w:t>
            </w:r>
            <w:r>
              <w:rPr>
                <w:color w:val="000000"/>
                <w:lang w:val="sr-Cyrl-RS"/>
              </w:rPr>
              <w:t xml:space="preserve"> на различитим смеђим земљиштима</w:t>
            </w:r>
          </w:p>
        </w:tc>
      </w:tr>
      <w:tr w:rsidR="00EA1E45" w:rsidRPr="00812579" w14:paraId="4FBD2C85" w14:textId="77777777" w:rsidTr="00AA3B6F">
        <w:trPr>
          <w:trHeight w:val="144"/>
          <w:jc w:val="center"/>
        </w:trPr>
        <w:tc>
          <w:tcPr>
            <w:tcW w:w="1370" w:type="dxa"/>
            <w:shd w:val="clear" w:color="auto" w:fill="auto"/>
            <w:noWrap/>
            <w:vAlign w:val="bottom"/>
          </w:tcPr>
          <w:p w14:paraId="0752C498" w14:textId="77777777" w:rsidR="00EA1E45" w:rsidRPr="00812579" w:rsidRDefault="00EA1E45" w:rsidP="00EA1E45">
            <w:pPr>
              <w:jc w:val="center"/>
              <w:rPr>
                <w:color w:val="000000"/>
              </w:rPr>
            </w:pPr>
            <w:r>
              <w:rPr>
                <w:rFonts w:ascii="Times YU" w:hAnsi="Times YU"/>
                <w:color w:val="000000"/>
              </w:rPr>
              <w:t>21473411</w:t>
            </w:r>
          </w:p>
        </w:tc>
        <w:tc>
          <w:tcPr>
            <w:tcW w:w="8936" w:type="dxa"/>
            <w:shd w:val="clear" w:color="auto" w:fill="auto"/>
            <w:vAlign w:val="center"/>
          </w:tcPr>
          <w:p w14:paraId="0D4CA0B0" w14:textId="77777777" w:rsidR="00EA1E45" w:rsidRPr="00812579" w:rsidRDefault="00EA1E45" w:rsidP="00EA1E45">
            <w:pPr>
              <w:jc w:val="center"/>
              <w:rPr>
                <w:snapToGrid w:val="0"/>
                <w:color w:val="000000"/>
              </w:rPr>
            </w:pPr>
            <w:r>
              <w:rPr>
                <w:lang w:val="ru-RU"/>
              </w:rPr>
              <w:t xml:space="preserve">Вештачки подигнута мешовита састојина јеле </w:t>
            </w:r>
            <w:r>
              <w:rPr>
                <w:color w:val="000000"/>
                <w:lang w:val="sr-Cyrl-RS"/>
              </w:rPr>
              <w:t>на киселим смеђим и другим земљиштима</w:t>
            </w:r>
          </w:p>
        </w:tc>
      </w:tr>
      <w:tr w:rsidR="00EA1E45" w:rsidRPr="00812579" w14:paraId="5DFB3A04" w14:textId="77777777" w:rsidTr="00AA3B6F">
        <w:trPr>
          <w:trHeight w:val="144"/>
          <w:jc w:val="center"/>
        </w:trPr>
        <w:tc>
          <w:tcPr>
            <w:tcW w:w="1370" w:type="dxa"/>
            <w:shd w:val="clear" w:color="auto" w:fill="auto"/>
            <w:noWrap/>
            <w:vAlign w:val="bottom"/>
          </w:tcPr>
          <w:p w14:paraId="2761C714" w14:textId="77777777" w:rsidR="00EA1E45" w:rsidRPr="00812579" w:rsidRDefault="00EA1E45" w:rsidP="00EA1E45">
            <w:pPr>
              <w:jc w:val="center"/>
              <w:rPr>
                <w:color w:val="000000"/>
              </w:rPr>
            </w:pPr>
            <w:r>
              <w:rPr>
                <w:rFonts w:ascii="Times YU" w:hAnsi="Times YU"/>
                <w:color w:val="000000"/>
              </w:rPr>
              <w:t>21475321</w:t>
            </w:r>
          </w:p>
        </w:tc>
        <w:tc>
          <w:tcPr>
            <w:tcW w:w="8936" w:type="dxa"/>
            <w:shd w:val="clear" w:color="auto" w:fill="auto"/>
            <w:vAlign w:val="center"/>
          </w:tcPr>
          <w:p w14:paraId="6D1F1F28" w14:textId="77777777" w:rsidR="00EA1E45" w:rsidRPr="00812579" w:rsidRDefault="00EA1E45" w:rsidP="00EA1E45">
            <w:pPr>
              <w:jc w:val="center"/>
              <w:rPr>
                <w:snapToGrid w:val="0"/>
                <w:color w:val="000000"/>
              </w:rPr>
            </w:pPr>
            <w:r>
              <w:rPr>
                <w:lang w:val="ru-RU"/>
              </w:rPr>
              <w:t>Вештачки подигнута састојина црног бора</w:t>
            </w:r>
            <w:r>
              <w:rPr>
                <w:color w:val="000000"/>
                <w:lang w:val="sr-Cyrl-RS"/>
              </w:rPr>
              <w:t xml:space="preserve"> на смеђим и лесивирано смеђим земљиштима</w:t>
            </w:r>
          </w:p>
        </w:tc>
      </w:tr>
      <w:tr w:rsidR="00EA1E45" w:rsidRPr="00812579" w14:paraId="21B01F64" w14:textId="77777777" w:rsidTr="00AA3B6F">
        <w:trPr>
          <w:trHeight w:val="144"/>
          <w:jc w:val="center"/>
        </w:trPr>
        <w:tc>
          <w:tcPr>
            <w:tcW w:w="1370" w:type="dxa"/>
            <w:shd w:val="clear" w:color="auto" w:fill="auto"/>
            <w:noWrap/>
            <w:vAlign w:val="bottom"/>
          </w:tcPr>
          <w:p w14:paraId="09ED884B" w14:textId="77777777" w:rsidR="00EA1E45" w:rsidRPr="00812579" w:rsidRDefault="00EA1E45" w:rsidP="00EA1E45">
            <w:pPr>
              <w:jc w:val="center"/>
              <w:rPr>
                <w:color w:val="000000"/>
              </w:rPr>
            </w:pPr>
            <w:r>
              <w:rPr>
                <w:rFonts w:ascii="Times YU" w:hAnsi="Times YU"/>
                <w:color w:val="000000"/>
              </w:rPr>
              <w:t>21475411</w:t>
            </w:r>
          </w:p>
        </w:tc>
        <w:tc>
          <w:tcPr>
            <w:tcW w:w="8936" w:type="dxa"/>
            <w:shd w:val="clear" w:color="auto" w:fill="auto"/>
            <w:vAlign w:val="center"/>
          </w:tcPr>
          <w:p w14:paraId="78925ABE" w14:textId="77777777" w:rsidR="00EA1E45" w:rsidRPr="00812579" w:rsidRDefault="00EA1E45" w:rsidP="00EA1E45">
            <w:pPr>
              <w:jc w:val="center"/>
              <w:rPr>
                <w:snapToGrid w:val="0"/>
                <w:color w:val="000000"/>
              </w:rPr>
            </w:pPr>
            <w:r>
              <w:rPr>
                <w:lang w:val="ru-RU"/>
              </w:rPr>
              <w:t>Вештачки подигнута састојина црног бора</w:t>
            </w:r>
            <w:r>
              <w:rPr>
                <w:color w:val="000000"/>
                <w:lang w:val="sr-Cyrl-RS"/>
              </w:rPr>
              <w:t xml:space="preserve"> на киселим смеђим и другим земљиштима</w:t>
            </w:r>
          </w:p>
        </w:tc>
      </w:tr>
      <w:tr w:rsidR="00EA1E45" w:rsidRPr="00812579" w14:paraId="5E5E4D96" w14:textId="77777777" w:rsidTr="00AA3B6F">
        <w:trPr>
          <w:trHeight w:val="144"/>
          <w:jc w:val="center"/>
        </w:trPr>
        <w:tc>
          <w:tcPr>
            <w:tcW w:w="1370" w:type="dxa"/>
            <w:shd w:val="clear" w:color="auto" w:fill="auto"/>
            <w:noWrap/>
            <w:vAlign w:val="bottom"/>
          </w:tcPr>
          <w:p w14:paraId="7CB0F63F" w14:textId="77777777" w:rsidR="00EA1E45" w:rsidRPr="00812579" w:rsidRDefault="00EA1E45" w:rsidP="00EA1E45">
            <w:pPr>
              <w:jc w:val="center"/>
              <w:rPr>
                <w:color w:val="000000"/>
              </w:rPr>
            </w:pPr>
            <w:r>
              <w:rPr>
                <w:rFonts w:ascii="Times YU" w:hAnsi="Times YU"/>
                <w:color w:val="000000"/>
              </w:rPr>
              <w:t>21475421</w:t>
            </w:r>
          </w:p>
        </w:tc>
        <w:tc>
          <w:tcPr>
            <w:tcW w:w="8936" w:type="dxa"/>
            <w:shd w:val="clear" w:color="auto" w:fill="auto"/>
            <w:vAlign w:val="center"/>
          </w:tcPr>
          <w:p w14:paraId="2BE3D48F" w14:textId="77777777" w:rsidR="00EA1E45" w:rsidRPr="00812579" w:rsidRDefault="00EA1E45" w:rsidP="00EA1E45">
            <w:pPr>
              <w:jc w:val="center"/>
              <w:rPr>
                <w:snapToGrid w:val="0"/>
                <w:color w:val="000000"/>
              </w:rPr>
            </w:pPr>
            <w:r>
              <w:rPr>
                <w:lang w:val="ru-RU"/>
              </w:rPr>
              <w:t>Вештачки подигнута састојина црног бора</w:t>
            </w:r>
            <w:r>
              <w:rPr>
                <w:color w:val="000000"/>
                <w:lang w:val="sr-Cyrl-RS"/>
              </w:rPr>
              <w:t xml:space="preserve"> на различитим смеђим земљиштима</w:t>
            </w:r>
          </w:p>
        </w:tc>
      </w:tr>
      <w:tr w:rsidR="00EA1E45" w:rsidRPr="00812579" w14:paraId="17E00B6A" w14:textId="77777777" w:rsidTr="00AA3B6F">
        <w:trPr>
          <w:trHeight w:val="144"/>
          <w:jc w:val="center"/>
        </w:trPr>
        <w:tc>
          <w:tcPr>
            <w:tcW w:w="1370" w:type="dxa"/>
            <w:shd w:val="clear" w:color="auto" w:fill="auto"/>
            <w:noWrap/>
            <w:vAlign w:val="bottom"/>
          </w:tcPr>
          <w:p w14:paraId="62D352F3" w14:textId="77777777" w:rsidR="00EA1E45" w:rsidRPr="00812579" w:rsidRDefault="00EA1E45" w:rsidP="00EA1E45">
            <w:pPr>
              <w:jc w:val="center"/>
              <w:rPr>
                <w:color w:val="000000"/>
              </w:rPr>
            </w:pPr>
            <w:r>
              <w:rPr>
                <w:rFonts w:ascii="Times YU" w:hAnsi="Times YU"/>
                <w:color w:val="000000"/>
              </w:rPr>
              <w:t>21476321</w:t>
            </w:r>
          </w:p>
        </w:tc>
        <w:tc>
          <w:tcPr>
            <w:tcW w:w="8936" w:type="dxa"/>
            <w:shd w:val="clear" w:color="auto" w:fill="auto"/>
            <w:vAlign w:val="center"/>
          </w:tcPr>
          <w:p w14:paraId="60221DDA" w14:textId="77777777" w:rsidR="00EA1E45" w:rsidRPr="00812579" w:rsidRDefault="00EA1E45" w:rsidP="00EA1E45">
            <w:pPr>
              <w:jc w:val="center"/>
              <w:rPr>
                <w:snapToGrid w:val="0"/>
                <w:color w:val="000000"/>
              </w:rPr>
            </w:pPr>
            <w:r>
              <w:rPr>
                <w:lang w:val="ru-RU"/>
              </w:rPr>
              <w:t xml:space="preserve">Вештачки подигнута мешовита састојина црног бора </w:t>
            </w:r>
            <w:r>
              <w:rPr>
                <w:color w:val="000000"/>
                <w:lang w:val="sr-Cyrl-RS"/>
              </w:rPr>
              <w:t>на смеђим и лесивирано смеђим земљиштима</w:t>
            </w:r>
          </w:p>
        </w:tc>
      </w:tr>
      <w:tr w:rsidR="00EA1E45" w:rsidRPr="00812579" w14:paraId="628092AD" w14:textId="77777777" w:rsidTr="00AA3B6F">
        <w:trPr>
          <w:trHeight w:val="144"/>
          <w:jc w:val="center"/>
        </w:trPr>
        <w:tc>
          <w:tcPr>
            <w:tcW w:w="1370" w:type="dxa"/>
            <w:shd w:val="clear" w:color="auto" w:fill="auto"/>
            <w:noWrap/>
            <w:vAlign w:val="bottom"/>
          </w:tcPr>
          <w:p w14:paraId="0922A579" w14:textId="77777777" w:rsidR="00EA1E45" w:rsidRPr="00812579" w:rsidRDefault="00EA1E45" w:rsidP="00EA1E45">
            <w:pPr>
              <w:jc w:val="center"/>
              <w:rPr>
                <w:color w:val="000000"/>
              </w:rPr>
            </w:pPr>
            <w:r>
              <w:rPr>
                <w:rFonts w:ascii="Times YU" w:hAnsi="Times YU"/>
                <w:color w:val="000000"/>
              </w:rPr>
              <w:t>21476411</w:t>
            </w:r>
          </w:p>
        </w:tc>
        <w:tc>
          <w:tcPr>
            <w:tcW w:w="8936" w:type="dxa"/>
            <w:shd w:val="clear" w:color="auto" w:fill="auto"/>
            <w:vAlign w:val="center"/>
          </w:tcPr>
          <w:p w14:paraId="1132BCC5" w14:textId="77777777" w:rsidR="00EA1E45" w:rsidRPr="00812579" w:rsidRDefault="00EA1E45" w:rsidP="00EA1E45">
            <w:pPr>
              <w:jc w:val="center"/>
              <w:rPr>
                <w:snapToGrid w:val="0"/>
                <w:color w:val="000000"/>
              </w:rPr>
            </w:pPr>
            <w:r>
              <w:rPr>
                <w:lang w:val="ru-RU"/>
              </w:rPr>
              <w:t>Вештачки подигнута мешовита састојина црног бора</w:t>
            </w:r>
            <w:r>
              <w:rPr>
                <w:color w:val="000000"/>
                <w:lang w:val="sr-Cyrl-RS"/>
              </w:rPr>
              <w:t xml:space="preserve"> на киселим смеђим и другим земљиштима</w:t>
            </w:r>
          </w:p>
        </w:tc>
      </w:tr>
      <w:tr w:rsidR="00EA1E45" w:rsidRPr="00812579" w14:paraId="2EF271CB" w14:textId="77777777" w:rsidTr="00AA3B6F">
        <w:trPr>
          <w:trHeight w:val="144"/>
          <w:jc w:val="center"/>
        </w:trPr>
        <w:tc>
          <w:tcPr>
            <w:tcW w:w="1370" w:type="dxa"/>
            <w:shd w:val="clear" w:color="auto" w:fill="auto"/>
            <w:noWrap/>
            <w:vAlign w:val="bottom"/>
          </w:tcPr>
          <w:p w14:paraId="7987F121" w14:textId="77777777" w:rsidR="00EA1E45" w:rsidRPr="00812579" w:rsidRDefault="00EA1E45" w:rsidP="00EA1E45">
            <w:pPr>
              <w:jc w:val="center"/>
              <w:rPr>
                <w:color w:val="000000"/>
              </w:rPr>
            </w:pPr>
            <w:r>
              <w:rPr>
                <w:rFonts w:ascii="Times YU" w:hAnsi="Times YU"/>
                <w:color w:val="000000"/>
              </w:rPr>
              <w:t>21476421</w:t>
            </w:r>
          </w:p>
        </w:tc>
        <w:tc>
          <w:tcPr>
            <w:tcW w:w="8936" w:type="dxa"/>
            <w:shd w:val="clear" w:color="auto" w:fill="auto"/>
            <w:vAlign w:val="center"/>
          </w:tcPr>
          <w:p w14:paraId="6F3A699C" w14:textId="77777777" w:rsidR="00EA1E45" w:rsidRPr="00812579" w:rsidRDefault="00EA1E45" w:rsidP="00EA1E45">
            <w:pPr>
              <w:jc w:val="center"/>
              <w:rPr>
                <w:snapToGrid w:val="0"/>
                <w:color w:val="000000"/>
              </w:rPr>
            </w:pPr>
            <w:r>
              <w:rPr>
                <w:lang w:val="ru-RU"/>
              </w:rPr>
              <w:t xml:space="preserve">Вештачки подигнута мешовита састојина црног бора </w:t>
            </w:r>
            <w:r>
              <w:rPr>
                <w:color w:val="000000"/>
                <w:lang w:val="sr-Cyrl-RS"/>
              </w:rPr>
              <w:t>на различитим смеђим земљиштима</w:t>
            </w:r>
          </w:p>
        </w:tc>
      </w:tr>
      <w:tr w:rsidR="00EA1E45" w:rsidRPr="00812579" w14:paraId="0B834C87" w14:textId="77777777" w:rsidTr="00AA3B6F">
        <w:trPr>
          <w:trHeight w:val="144"/>
          <w:jc w:val="center"/>
        </w:trPr>
        <w:tc>
          <w:tcPr>
            <w:tcW w:w="1370" w:type="dxa"/>
            <w:shd w:val="clear" w:color="auto" w:fill="auto"/>
            <w:noWrap/>
            <w:vAlign w:val="bottom"/>
          </w:tcPr>
          <w:p w14:paraId="260456C8" w14:textId="77777777" w:rsidR="00EA1E45" w:rsidRPr="00812579" w:rsidRDefault="00EA1E45" w:rsidP="00EA1E45">
            <w:pPr>
              <w:jc w:val="center"/>
              <w:rPr>
                <w:color w:val="000000"/>
              </w:rPr>
            </w:pPr>
            <w:r>
              <w:rPr>
                <w:rFonts w:ascii="Times YU" w:hAnsi="Times YU"/>
                <w:color w:val="000000"/>
              </w:rPr>
              <w:t>21477321</w:t>
            </w:r>
          </w:p>
        </w:tc>
        <w:tc>
          <w:tcPr>
            <w:tcW w:w="8936" w:type="dxa"/>
            <w:shd w:val="clear" w:color="auto" w:fill="auto"/>
            <w:vAlign w:val="center"/>
          </w:tcPr>
          <w:p w14:paraId="0F820EED" w14:textId="77777777" w:rsidR="00EA1E45" w:rsidRPr="00812579" w:rsidRDefault="00EA1E45" w:rsidP="00EA1E45">
            <w:pPr>
              <w:jc w:val="center"/>
              <w:rPr>
                <w:snapToGrid w:val="0"/>
                <w:color w:val="000000"/>
              </w:rPr>
            </w:pPr>
            <w:r>
              <w:rPr>
                <w:lang w:val="ru-RU"/>
              </w:rPr>
              <w:t>Вештачки подигнута састојина белог бора</w:t>
            </w:r>
            <w:r>
              <w:rPr>
                <w:color w:val="000000"/>
                <w:lang w:val="sr-Cyrl-RS"/>
              </w:rPr>
              <w:t xml:space="preserve"> на смеђим и лесивирано смеђим земљиштима</w:t>
            </w:r>
          </w:p>
        </w:tc>
      </w:tr>
      <w:tr w:rsidR="00EA1E45" w:rsidRPr="00812579" w14:paraId="4A5534A2" w14:textId="77777777" w:rsidTr="00AA3B6F">
        <w:trPr>
          <w:trHeight w:val="144"/>
          <w:jc w:val="center"/>
        </w:trPr>
        <w:tc>
          <w:tcPr>
            <w:tcW w:w="1370" w:type="dxa"/>
            <w:shd w:val="clear" w:color="auto" w:fill="auto"/>
            <w:noWrap/>
            <w:vAlign w:val="bottom"/>
          </w:tcPr>
          <w:p w14:paraId="471B93E2" w14:textId="77777777" w:rsidR="00EA1E45" w:rsidRPr="00812579" w:rsidRDefault="00EA1E45" w:rsidP="00EA1E45">
            <w:pPr>
              <w:jc w:val="center"/>
              <w:rPr>
                <w:color w:val="000000"/>
              </w:rPr>
            </w:pPr>
            <w:r>
              <w:rPr>
                <w:rFonts w:ascii="Times YU" w:hAnsi="Times YU"/>
                <w:color w:val="000000"/>
              </w:rPr>
              <w:t>21477411</w:t>
            </w:r>
          </w:p>
        </w:tc>
        <w:tc>
          <w:tcPr>
            <w:tcW w:w="8936" w:type="dxa"/>
            <w:shd w:val="clear" w:color="auto" w:fill="auto"/>
            <w:vAlign w:val="center"/>
          </w:tcPr>
          <w:p w14:paraId="080531D4" w14:textId="77777777" w:rsidR="00EA1E45" w:rsidRPr="00812579" w:rsidRDefault="00EA1E45" w:rsidP="00EA1E45">
            <w:pPr>
              <w:jc w:val="center"/>
              <w:rPr>
                <w:snapToGrid w:val="0"/>
                <w:color w:val="000000"/>
              </w:rPr>
            </w:pPr>
            <w:r>
              <w:rPr>
                <w:lang w:val="ru-RU"/>
              </w:rPr>
              <w:t>Вештачки подигнута састојина белог бора</w:t>
            </w:r>
            <w:r>
              <w:rPr>
                <w:color w:val="000000"/>
                <w:lang w:val="sr-Cyrl-RS"/>
              </w:rPr>
              <w:t xml:space="preserve"> на киселим смеђим и другим земљиштима</w:t>
            </w:r>
          </w:p>
        </w:tc>
      </w:tr>
      <w:tr w:rsidR="00EA1E45" w:rsidRPr="00812579" w14:paraId="30E98971" w14:textId="77777777" w:rsidTr="00AA3B6F">
        <w:trPr>
          <w:trHeight w:val="144"/>
          <w:jc w:val="center"/>
        </w:trPr>
        <w:tc>
          <w:tcPr>
            <w:tcW w:w="1370" w:type="dxa"/>
            <w:shd w:val="clear" w:color="auto" w:fill="auto"/>
            <w:noWrap/>
            <w:vAlign w:val="bottom"/>
          </w:tcPr>
          <w:p w14:paraId="41D1018B" w14:textId="77777777" w:rsidR="00EA1E45" w:rsidRPr="00812579" w:rsidRDefault="00EA1E45" w:rsidP="00EA1E45">
            <w:pPr>
              <w:jc w:val="center"/>
              <w:rPr>
                <w:color w:val="000000"/>
              </w:rPr>
            </w:pPr>
            <w:r>
              <w:rPr>
                <w:rFonts w:ascii="Times YU" w:hAnsi="Times YU"/>
                <w:color w:val="000000"/>
              </w:rPr>
              <w:t>21478321</w:t>
            </w:r>
          </w:p>
        </w:tc>
        <w:tc>
          <w:tcPr>
            <w:tcW w:w="8936" w:type="dxa"/>
            <w:shd w:val="clear" w:color="auto" w:fill="auto"/>
            <w:vAlign w:val="center"/>
          </w:tcPr>
          <w:p w14:paraId="0A351168" w14:textId="77777777" w:rsidR="00EA1E45" w:rsidRPr="00812579" w:rsidRDefault="00EA1E45" w:rsidP="00EA1E45">
            <w:pPr>
              <w:jc w:val="center"/>
              <w:rPr>
                <w:snapToGrid w:val="0"/>
                <w:color w:val="000000"/>
              </w:rPr>
            </w:pPr>
            <w:r>
              <w:rPr>
                <w:lang w:val="ru-RU"/>
              </w:rPr>
              <w:t xml:space="preserve">Вештачки подигнута мешовита састојина белог бора </w:t>
            </w:r>
            <w:r>
              <w:rPr>
                <w:color w:val="000000"/>
                <w:lang w:val="sr-Cyrl-RS"/>
              </w:rPr>
              <w:t>на смеђим и лесивирано смеђим земљиштима</w:t>
            </w:r>
          </w:p>
        </w:tc>
      </w:tr>
      <w:tr w:rsidR="00EA1E45" w:rsidRPr="00812579" w14:paraId="0BD64ECD" w14:textId="77777777" w:rsidTr="00AA3B6F">
        <w:trPr>
          <w:trHeight w:val="144"/>
          <w:jc w:val="center"/>
        </w:trPr>
        <w:tc>
          <w:tcPr>
            <w:tcW w:w="1370" w:type="dxa"/>
            <w:shd w:val="clear" w:color="auto" w:fill="auto"/>
            <w:noWrap/>
            <w:vAlign w:val="bottom"/>
          </w:tcPr>
          <w:p w14:paraId="0A4A728B" w14:textId="77777777" w:rsidR="00EA1E45" w:rsidRPr="00812579" w:rsidRDefault="00EA1E45" w:rsidP="00EA1E45">
            <w:pPr>
              <w:jc w:val="center"/>
              <w:rPr>
                <w:color w:val="000000"/>
              </w:rPr>
            </w:pPr>
            <w:r>
              <w:rPr>
                <w:rFonts w:ascii="Times YU" w:hAnsi="Times YU"/>
                <w:color w:val="000000"/>
              </w:rPr>
              <w:t>21478411</w:t>
            </w:r>
          </w:p>
        </w:tc>
        <w:tc>
          <w:tcPr>
            <w:tcW w:w="8936" w:type="dxa"/>
            <w:shd w:val="clear" w:color="auto" w:fill="auto"/>
            <w:vAlign w:val="center"/>
          </w:tcPr>
          <w:p w14:paraId="651904B4" w14:textId="77777777" w:rsidR="00EA1E45" w:rsidRPr="00812579" w:rsidRDefault="00EA1E45" w:rsidP="00EA1E45">
            <w:pPr>
              <w:jc w:val="center"/>
              <w:rPr>
                <w:snapToGrid w:val="0"/>
                <w:color w:val="000000"/>
              </w:rPr>
            </w:pPr>
            <w:r>
              <w:rPr>
                <w:lang w:val="ru-RU"/>
              </w:rPr>
              <w:t xml:space="preserve">Вештачки подигнута мешовита састојина белог бора </w:t>
            </w:r>
            <w:r>
              <w:rPr>
                <w:color w:val="000000"/>
                <w:lang w:val="sr-Cyrl-RS"/>
              </w:rPr>
              <w:t>на киселим смеђим и другим земљиштима</w:t>
            </w:r>
          </w:p>
        </w:tc>
      </w:tr>
      <w:tr w:rsidR="00EA1E45" w:rsidRPr="00812579" w14:paraId="3FBF5C3B" w14:textId="77777777" w:rsidTr="00AA3B6F">
        <w:trPr>
          <w:trHeight w:val="144"/>
          <w:jc w:val="center"/>
        </w:trPr>
        <w:tc>
          <w:tcPr>
            <w:tcW w:w="1370" w:type="dxa"/>
            <w:shd w:val="clear" w:color="auto" w:fill="auto"/>
            <w:noWrap/>
            <w:vAlign w:val="bottom"/>
          </w:tcPr>
          <w:p w14:paraId="3799C70B" w14:textId="77777777" w:rsidR="00EA1E45" w:rsidRPr="00812579" w:rsidRDefault="00EA1E45" w:rsidP="00EA1E45">
            <w:pPr>
              <w:jc w:val="center"/>
              <w:rPr>
                <w:color w:val="000000"/>
              </w:rPr>
            </w:pPr>
            <w:r>
              <w:rPr>
                <w:rFonts w:ascii="Times YU" w:hAnsi="Times YU"/>
                <w:color w:val="000000"/>
              </w:rPr>
              <w:lastRenderedPageBreak/>
              <w:t>21479321</w:t>
            </w:r>
          </w:p>
        </w:tc>
        <w:tc>
          <w:tcPr>
            <w:tcW w:w="8936" w:type="dxa"/>
            <w:shd w:val="clear" w:color="auto" w:fill="auto"/>
            <w:vAlign w:val="center"/>
          </w:tcPr>
          <w:p w14:paraId="2175D028" w14:textId="77777777" w:rsidR="00EA1E45" w:rsidRPr="00812579" w:rsidRDefault="00EA1E45" w:rsidP="00EA1E45">
            <w:pPr>
              <w:jc w:val="center"/>
              <w:rPr>
                <w:snapToGrid w:val="0"/>
                <w:color w:val="000000"/>
              </w:rPr>
            </w:pPr>
            <w:r>
              <w:rPr>
                <w:lang w:val="ru-RU"/>
              </w:rPr>
              <w:t xml:space="preserve">Вештачки подигнута састојина осталих четинара </w:t>
            </w:r>
            <w:r>
              <w:rPr>
                <w:color w:val="000000"/>
                <w:lang w:val="sr-Cyrl-RS"/>
              </w:rPr>
              <w:t>на смеђим и лесивирано смеђим земљиштима</w:t>
            </w:r>
          </w:p>
        </w:tc>
      </w:tr>
      <w:tr w:rsidR="00EA1E45" w:rsidRPr="00812579" w14:paraId="0276BC9D" w14:textId="77777777" w:rsidTr="00AA3B6F">
        <w:trPr>
          <w:trHeight w:val="144"/>
          <w:jc w:val="center"/>
        </w:trPr>
        <w:tc>
          <w:tcPr>
            <w:tcW w:w="1370" w:type="dxa"/>
            <w:shd w:val="clear" w:color="auto" w:fill="auto"/>
            <w:noWrap/>
            <w:vAlign w:val="bottom"/>
          </w:tcPr>
          <w:p w14:paraId="2B422B23" w14:textId="77777777" w:rsidR="00EA1E45" w:rsidRPr="00812579" w:rsidRDefault="00EA1E45" w:rsidP="00EA1E45">
            <w:pPr>
              <w:jc w:val="center"/>
              <w:rPr>
                <w:color w:val="000000"/>
              </w:rPr>
            </w:pPr>
            <w:r>
              <w:rPr>
                <w:rFonts w:ascii="Times YU" w:hAnsi="Times YU"/>
                <w:color w:val="000000"/>
              </w:rPr>
              <w:t>21479411</w:t>
            </w:r>
          </w:p>
        </w:tc>
        <w:tc>
          <w:tcPr>
            <w:tcW w:w="8936" w:type="dxa"/>
            <w:shd w:val="clear" w:color="auto" w:fill="auto"/>
            <w:vAlign w:val="center"/>
          </w:tcPr>
          <w:p w14:paraId="247DA02E" w14:textId="77777777" w:rsidR="00EA1E45" w:rsidRPr="00812579" w:rsidRDefault="00EA1E45" w:rsidP="00EA1E45">
            <w:pPr>
              <w:jc w:val="center"/>
              <w:rPr>
                <w:snapToGrid w:val="0"/>
                <w:color w:val="000000"/>
              </w:rPr>
            </w:pPr>
            <w:r>
              <w:rPr>
                <w:lang w:val="ru-RU"/>
              </w:rPr>
              <w:t>Вештачки подигнута састојина осталих четинара</w:t>
            </w:r>
            <w:r>
              <w:rPr>
                <w:color w:val="000000"/>
                <w:lang w:val="sr-Cyrl-RS"/>
              </w:rPr>
              <w:t xml:space="preserve"> на киселим смеђим и другим земљиштима</w:t>
            </w:r>
          </w:p>
        </w:tc>
      </w:tr>
      <w:tr w:rsidR="00EA1E45" w:rsidRPr="00812579" w14:paraId="748AE780" w14:textId="77777777" w:rsidTr="00AA3B6F">
        <w:trPr>
          <w:trHeight w:val="144"/>
          <w:jc w:val="center"/>
        </w:trPr>
        <w:tc>
          <w:tcPr>
            <w:tcW w:w="1370" w:type="dxa"/>
            <w:shd w:val="clear" w:color="auto" w:fill="auto"/>
            <w:noWrap/>
            <w:vAlign w:val="bottom"/>
          </w:tcPr>
          <w:p w14:paraId="202E737B" w14:textId="77777777" w:rsidR="00EA1E45" w:rsidRPr="00812579" w:rsidRDefault="00EA1E45" w:rsidP="00EA1E45">
            <w:pPr>
              <w:jc w:val="center"/>
              <w:rPr>
                <w:color w:val="000000"/>
              </w:rPr>
            </w:pPr>
            <w:r>
              <w:rPr>
                <w:rFonts w:ascii="Times YU" w:hAnsi="Times YU"/>
                <w:color w:val="000000"/>
              </w:rPr>
              <w:t>21479421</w:t>
            </w:r>
          </w:p>
        </w:tc>
        <w:tc>
          <w:tcPr>
            <w:tcW w:w="8936" w:type="dxa"/>
            <w:shd w:val="clear" w:color="auto" w:fill="auto"/>
            <w:vAlign w:val="center"/>
          </w:tcPr>
          <w:p w14:paraId="3111021D" w14:textId="77777777" w:rsidR="00EA1E45" w:rsidRPr="00812579" w:rsidRDefault="00EA1E45" w:rsidP="00EA1E45">
            <w:pPr>
              <w:jc w:val="center"/>
              <w:rPr>
                <w:snapToGrid w:val="0"/>
                <w:color w:val="000000"/>
              </w:rPr>
            </w:pPr>
            <w:r>
              <w:rPr>
                <w:lang w:val="ru-RU"/>
              </w:rPr>
              <w:t>Вештачки подигнута састојина осталих четинара</w:t>
            </w:r>
            <w:r>
              <w:rPr>
                <w:color w:val="000000"/>
                <w:lang w:val="sr-Cyrl-RS"/>
              </w:rPr>
              <w:t xml:space="preserve"> на различитим смеђим земљиштима</w:t>
            </w:r>
          </w:p>
        </w:tc>
      </w:tr>
      <w:tr w:rsidR="00EA1E45" w:rsidRPr="00812579" w14:paraId="22515C2B" w14:textId="77777777" w:rsidTr="00AA3B6F">
        <w:trPr>
          <w:trHeight w:val="144"/>
          <w:jc w:val="center"/>
        </w:trPr>
        <w:tc>
          <w:tcPr>
            <w:tcW w:w="1370" w:type="dxa"/>
            <w:shd w:val="clear" w:color="auto" w:fill="auto"/>
            <w:noWrap/>
            <w:vAlign w:val="bottom"/>
          </w:tcPr>
          <w:p w14:paraId="0FE018F5" w14:textId="77777777" w:rsidR="00EA1E45" w:rsidRDefault="00EA1E45" w:rsidP="00EA1E45">
            <w:pPr>
              <w:jc w:val="center"/>
              <w:rPr>
                <w:rFonts w:ascii="Times YU" w:hAnsi="Times YU"/>
                <w:color w:val="000000"/>
              </w:rPr>
            </w:pPr>
          </w:p>
        </w:tc>
        <w:tc>
          <w:tcPr>
            <w:tcW w:w="8936" w:type="dxa"/>
            <w:shd w:val="clear" w:color="auto" w:fill="auto"/>
            <w:vAlign w:val="center"/>
          </w:tcPr>
          <w:p w14:paraId="232A216F" w14:textId="77777777" w:rsidR="00EA1E45" w:rsidRPr="00D0142C" w:rsidRDefault="00EA1E45" w:rsidP="00EA1E45">
            <w:pPr>
              <w:jc w:val="center"/>
              <w:rPr>
                <w:b/>
                <w:bCs/>
                <w:lang w:val="ru-RU"/>
              </w:rPr>
            </w:pPr>
            <w:r w:rsidRPr="00D0142C">
              <w:rPr>
                <w:b/>
                <w:bCs/>
                <w:lang w:val="ru-RU"/>
              </w:rPr>
              <w:t>82</w:t>
            </w:r>
          </w:p>
        </w:tc>
      </w:tr>
      <w:tr w:rsidR="00EA1E45" w:rsidRPr="00812579" w14:paraId="01AE2AF4" w14:textId="77777777" w:rsidTr="00AA3B6F">
        <w:trPr>
          <w:trHeight w:val="144"/>
          <w:jc w:val="center"/>
        </w:trPr>
        <w:tc>
          <w:tcPr>
            <w:tcW w:w="1370" w:type="dxa"/>
            <w:shd w:val="clear" w:color="auto" w:fill="auto"/>
            <w:noWrap/>
            <w:vAlign w:val="bottom"/>
          </w:tcPr>
          <w:p w14:paraId="2649A3FB" w14:textId="77777777" w:rsidR="00EA1E45" w:rsidRPr="00812579" w:rsidRDefault="00EA1E45" w:rsidP="00EA1E45">
            <w:pPr>
              <w:jc w:val="center"/>
              <w:rPr>
                <w:color w:val="000000"/>
              </w:rPr>
            </w:pPr>
            <w:r>
              <w:rPr>
                <w:rFonts w:ascii="Times YU" w:hAnsi="Times YU"/>
                <w:color w:val="000000"/>
              </w:rPr>
              <w:t>82176321</w:t>
            </w:r>
          </w:p>
        </w:tc>
        <w:tc>
          <w:tcPr>
            <w:tcW w:w="8936" w:type="dxa"/>
            <w:shd w:val="clear" w:color="auto" w:fill="auto"/>
            <w:vAlign w:val="center"/>
          </w:tcPr>
          <w:p w14:paraId="72249D29" w14:textId="77777777" w:rsidR="00EA1E45" w:rsidRPr="00812579" w:rsidRDefault="00EA1E45" w:rsidP="00EA1E45">
            <w:pPr>
              <w:jc w:val="center"/>
              <w:rPr>
                <w:snapToGrid w:val="0"/>
                <w:color w:val="000000"/>
              </w:rPr>
            </w:pPr>
            <w:r>
              <w:rPr>
                <w:color w:val="000000"/>
                <w:lang w:val="sr-Cyrl-RS"/>
              </w:rPr>
              <w:t>Изданачка мешовита шума  граба на смеђим и лесивирано смеђим земљиштима</w:t>
            </w:r>
          </w:p>
        </w:tc>
      </w:tr>
      <w:tr w:rsidR="00EA1E45" w:rsidRPr="00812579" w14:paraId="00F40278" w14:textId="77777777" w:rsidTr="00AA3B6F">
        <w:trPr>
          <w:trHeight w:val="144"/>
          <w:jc w:val="center"/>
        </w:trPr>
        <w:tc>
          <w:tcPr>
            <w:tcW w:w="1370" w:type="dxa"/>
            <w:shd w:val="clear" w:color="auto" w:fill="auto"/>
            <w:noWrap/>
            <w:vAlign w:val="bottom"/>
          </w:tcPr>
          <w:p w14:paraId="11B28C43" w14:textId="77777777" w:rsidR="00EA1E45" w:rsidRPr="00812579" w:rsidRDefault="00EA1E45" w:rsidP="00EA1E45">
            <w:pPr>
              <w:jc w:val="center"/>
              <w:rPr>
                <w:color w:val="000000"/>
              </w:rPr>
            </w:pPr>
            <w:r>
              <w:rPr>
                <w:rFonts w:ascii="Times YU" w:hAnsi="Times YU"/>
                <w:color w:val="000000"/>
              </w:rPr>
              <w:t>82266321</w:t>
            </w:r>
          </w:p>
        </w:tc>
        <w:tc>
          <w:tcPr>
            <w:tcW w:w="8936" w:type="dxa"/>
            <w:shd w:val="clear" w:color="auto" w:fill="auto"/>
            <w:vAlign w:val="center"/>
          </w:tcPr>
          <w:p w14:paraId="09BBB3F9" w14:textId="77777777" w:rsidR="00EA1E45" w:rsidRPr="00812579" w:rsidRDefault="00EA1E45" w:rsidP="00EA1E45">
            <w:pPr>
              <w:jc w:val="center"/>
              <w:rPr>
                <w:snapToGrid w:val="0"/>
                <w:color w:val="000000"/>
              </w:rPr>
            </w:pPr>
            <w:r>
              <w:rPr>
                <w:color w:val="000000"/>
                <w:lang w:val="sr-Cyrl-RS"/>
              </w:rPr>
              <w:t>Шикара на смеђим и лесивирано смеђим земљиштима</w:t>
            </w:r>
          </w:p>
        </w:tc>
      </w:tr>
      <w:tr w:rsidR="00EA1E45" w:rsidRPr="00812579" w14:paraId="45C9CEDB" w14:textId="77777777" w:rsidTr="00AA3B6F">
        <w:trPr>
          <w:trHeight w:val="144"/>
          <w:jc w:val="center"/>
        </w:trPr>
        <w:tc>
          <w:tcPr>
            <w:tcW w:w="1370" w:type="dxa"/>
            <w:shd w:val="clear" w:color="auto" w:fill="auto"/>
            <w:noWrap/>
            <w:vAlign w:val="bottom"/>
          </w:tcPr>
          <w:p w14:paraId="2C0F731D" w14:textId="77777777" w:rsidR="00EA1E45" w:rsidRPr="00812579" w:rsidRDefault="00EA1E45" w:rsidP="00EA1E45">
            <w:pPr>
              <w:jc w:val="center"/>
              <w:rPr>
                <w:color w:val="000000"/>
              </w:rPr>
            </w:pPr>
            <w:r>
              <w:rPr>
                <w:rFonts w:ascii="Times YU" w:hAnsi="Times YU"/>
                <w:color w:val="000000"/>
              </w:rPr>
              <w:t>82267242</w:t>
            </w:r>
          </w:p>
        </w:tc>
        <w:tc>
          <w:tcPr>
            <w:tcW w:w="8936" w:type="dxa"/>
            <w:shd w:val="clear" w:color="auto" w:fill="auto"/>
            <w:vAlign w:val="center"/>
          </w:tcPr>
          <w:p w14:paraId="67BFD7E1" w14:textId="77777777" w:rsidR="00EA1E45" w:rsidRPr="00812579" w:rsidRDefault="00EA1E45" w:rsidP="00EA1E45">
            <w:pPr>
              <w:jc w:val="center"/>
              <w:rPr>
                <w:snapToGrid w:val="0"/>
                <w:color w:val="000000"/>
              </w:rPr>
            </w:pPr>
            <w:r>
              <w:rPr>
                <w:color w:val="000000"/>
                <w:lang w:val="sr-Cyrl-RS"/>
              </w:rPr>
              <w:t xml:space="preserve">Шибљак на парарендзинама и плићим </w:t>
            </w:r>
            <w:proofErr w:type="spellStart"/>
            <w:r>
              <w:rPr>
                <w:color w:val="000000"/>
                <w:lang w:val="sr-Cyrl-RS"/>
              </w:rPr>
              <w:t>гајњачама</w:t>
            </w:r>
            <w:proofErr w:type="spellEnd"/>
          </w:p>
        </w:tc>
      </w:tr>
      <w:tr w:rsidR="00EA1E45" w:rsidRPr="00812579" w14:paraId="4BF1C434" w14:textId="77777777" w:rsidTr="00AA3B6F">
        <w:trPr>
          <w:trHeight w:val="144"/>
          <w:jc w:val="center"/>
        </w:trPr>
        <w:tc>
          <w:tcPr>
            <w:tcW w:w="1370" w:type="dxa"/>
            <w:shd w:val="clear" w:color="auto" w:fill="auto"/>
            <w:noWrap/>
            <w:vAlign w:val="bottom"/>
          </w:tcPr>
          <w:p w14:paraId="6A11904E" w14:textId="77777777" w:rsidR="00EA1E45" w:rsidRPr="00812579" w:rsidRDefault="00EA1E45" w:rsidP="00EA1E45">
            <w:pPr>
              <w:jc w:val="center"/>
              <w:rPr>
                <w:color w:val="000000"/>
              </w:rPr>
            </w:pPr>
            <w:r>
              <w:rPr>
                <w:rFonts w:ascii="Times YU" w:hAnsi="Times YU"/>
                <w:color w:val="000000"/>
              </w:rPr>
              <w:t>82476321</w:t>
            </w:r>
          </w:p>
        </w:tc>
        <w:tc>
          <w:tcPr>
            <w:tcW w:w="8936" w:type="dxa"/>
            <w:shd w:val="clear" w:color="auto" w:fill="auto"/>
            <w:vAlign w:val="center"/>
          </w:tcPr>
          <w:p w14:paraId="3ED9FDFE" w14:textId="77777777" w:rsidR="00EA1E45" w:rsidRPr="00812579" w:rsidRDefault="00EA1E45" w:rsidP="00EA1E45">
            <w:pPr>
              <w:jc w:val="center"/>
              <w:rPr>
                <w:snapToGrid w:val="0"/>
                <w:color w:val="000000"/>
              </w:rPr>
            </w:pPr>
            <w:r>
              <w:rPr>
                <w:lang w:val="ru-RU"/>
              </w:rPr>
              <w:t xml:space="preserve">Вештачки подигнута мешовита састојина црног бора </w:t>
            </w:r>
            <w:r>
              <w:rPr>
                <w:color w:val="000000"/>
                <w:lang w:val="sr-Cyrl-RS"/>
              </w:rPr>
              <w:t>на смеђим и лесивирано смеђим земљиштима</w:t>
            </w:r>
          </w:p>
        </w:tc>
      </w:tr>
      <w:tr w:rsidR="00EA1E45" w:rsidRPr="00812579" w14:paraId="0B69AAD2" w14:textId="77777777" w:rsidTr="00AA3B6F">
        <w:trPr>
          <w:trHeight w:val="144"/>
          <w:jc w:val="center"/>
        </w:trPr>
        <w:tc>
          <w:tcPr>
            <w:tcW w:w="1370" w:type="dxa"/>
            <w:shd w:val="clear" w:color="auto" w:fill="auto"/>
            <w:noWrap/>
            <w:vAlign w:val="bottom"/>
          </w:tcPr>
          <w:p w14:paraId="1500CAF2" w14:textId="77777777" w:rsidR="00EA1E45" w:rsidRPr="00812579" w:rsidRDefault="00EA1E45" w:rsidP="00EA1E45">
            <w:pPr>
              <w:jc w:val="center"/>
              <w:rPr>
                <w:color w:val="000000"/>
              </w:rPr>
            </w:pPr>
            <w:r>
              <w:rPr>
                <w:rFonts w:ascii="Times YU" w:hAnsi="Times YU"/>
                <w:color w:val="000000"/>
              </w:rPr>
              <w:t>82478411</w:t>
            </w:r>
          </w:p>
        </w:tc>
        <w:tc>
          <w:tcPr>
            <w:tcW w:w="8936" w:type="dxa"/>
            <w:shd w:val="clear" w:color="auto" w:fill="auto"/>
            <w:vAlign w:val="center"/>
          </w:tcPr>
          <w:p w14:paraId="5A766766" w14:textId="77777777" w:rsidR="00EA1E45" w:rsidRPr="00812579" w:rsidRDefault="00EA1E45" w:rsidP="00EA1E45">
            <w:pPr>
              <w:jc w:val="center"/>
              <w:rPr>
                <w:snapToGrid w:val="0"/>
                <w:color w:val="000000"/>
              </w:rPr>
            </w:pPr>
            <w:r>
              <w:rPr>
                <w:lang w:val="ru-RU"/>
              </w:rPr>
              <w:t xml:space="preserve">Вештачки подигнута мешовита састојина белог бора </w:t>
            </w:r>
            <w:r>
              <w:rPr>
                <w:color w:val="000000"/>
                <w:lang w:val="sr-Cyrl-RS"/>
              </w:rPr>
              <w:t>на киселим смеђим и другим земљиштима</w:t>
            </w:r>
          </w:p>
        </w:tc>
      </w:tr>
      <w:tr w:rsidR="00EA1E45" w:rsidRPr="00812579" w14:paraId="2EE7D76B" w14:textId="77777777" w:rsidTr="00AA3B6F">
        <w:trPr>
          <w:trHeight w:val="144"/>
          <w:jc w:val="center"/>
        </w:trPr>
        <w:tc>
          <w:tcPr>
            <w:tcW w:w="1370" w:type="dxa"/>
            <w:shd w:val="clear" w:color="auto" w:fill="auto"/>
            <w:noWrap/>
            <w:vAlign w:val="bottom"/>
          </w:tcPr>
          <w:p w14:paraId="6FCAE9F1" w14:textId="77777777" w:rsidR="00EA1E45" w:rsidRDefault="00EA1E45" w:rsidP="00EA1E45">
            <w:pPr>
              <w:jc w:val="center"/>
              <w:rPr>
                <w:rFonts w:ascii="Times YU" w:hAnsi="Times YU"/>
                <w:color w:val="000000"/>
              </w:rPr>
            </w:pPr>
          </w:p>
        </w:tc>
        <w:tc>
          <w:tcPr>
            <w:tcW w:w="8936" w:type="dxa"/>
            <w:shd w:val="clear" w:color="auto" w:fill="auto"/>
            <w:vAlign w:val="center"/>
          </w:tcPr>
          <w:p w14:paraId="567DB078" w14:textId="77777777" w:rsidR="00EA1E45" w:rsidRPr="00D0142C" w:rsidRDefault="00EA1E45" w:rsidP="00EA1E45">
            <w:pPr>
              <w:jc w:val="center"/>
              <w:rPr>
                <w:b/>
                <w:bCs/>
                <w:lang w:val="ru-RU"/>
              </w:rPr>
            </w:pPr>
            <w:r w:rsidRPr="00D0142C">
              <w:rPr>
                <w:b/>
                <w:bCs/>
                <w:lang w:val="ru-RU"/>
              </w:rPr>
              <w:t>83</w:t>
            </w:r>
          </w:p>
        </w:tc>
      </w:tr>
      <w:tr w:rsidR="00EA1E45" w:rsidRPr="00812579" w14:paraId="58FAFF6E" w14:textId="77777777" w:rsidTr="00AA3B6F">
        <w:trPr>
          <w:trHeight w:val="144"/>
          <w:jc w:val="center"/>
        </w:trPr>
        <w:tc>
          <w:tcPr>
            <w:tcW w:w="1370" w:type="dxa"/>
            <w:shd w:val="clear" w:color="auto" w:fill="auto"/>
            <w:noWrap/>
            <w:vAlign w:val="bottom"/>
          </w:tcPr>
          <w:p w14:paraId="0F3FE5F6" w14:textId="77777777" w:rsidR="00EA1E45" w:rsidRPr="00812579" w:rsidRDefault="00EA1E45" w:rsidP="00EA1E45">
            <w:pPr>
              <w:jc w:val="center"/>
              <w:rPr>
                <w:color w:val="000000"/>
              </w:rPr>
            </w:pPr>
            <w:r>
              <w:rPr>
                <w:rFonts w:ascii="Times YU" w:hAnsi="Times YU"/>
                <w:color w:val="000000"/>
              </w:rPr>
              <w:t>83176321</w:t>
            </w:r>
          </w:p>
        </w:tc>
        <w:tc>
          <w:tcPr>
            <w:tcW w:w="8936" w:type="dxa"/>
            <w:shd w:val="clear" w:color="auto" w:fill="auto"/>
            <w:vAlign w:val="center"/>
          </w:tcPr>
          <w:p w14:paraId="2165C9CA" w14:textId="77777777" w:rsidR="00EA1E45" w:rsidRPr="00812579" w:rsidRDefault="00EA1E45" w:rsidP="00EA1E45">
            <w:pPr>
              <w:jc w:val="center"/>
              <w:rPr>
                <w:snapToGrid w:val="0"/>
                <w:color w:val="000000"/>
              </w:rPr>
            </w:pPr>
            <w:r>
              <w:rPr>
                <w:color w:val="000000"/>
                <w:lang w:val="sr-Cyrl-RS"/>
              </w:rPr>
              <w:t>Изданачка мешовита шума  граба на смеђим и лесивирано смеђим земљиштима</w:t>
            </w:r>
          </w:p>
        </w:tc>
      </w:tr>
      <w:tr w:rsidR="00EA1E45" w:rsidRPr="00812579" w14:paraId="7AFEA527" w14:textId="77777777" w:rsidTr="00AA3B6F">
        <w:trPr>
          <w:trHeight w:val="144"/>
          <w:jc w:val="center"/>
        </w:trPr>
        <w:tc>
          <w:tcPr>
            <w:tcW w:w="1370" w:type="dxa"/>
            <w:shd w:val="clear" w:color="auto" w:fill="auto"/>
            <w:noWrap/>
            <w:vAlign w:val="bottom"/>
          </w:tcPr>
          <w:p w14:paraId="30260FE1" w14:textId="77777777" w:rsidR="00EA1E45" w:rsidRPr="00812579" w:rsidRDefault="00EA1E45" w:rsidP="00EA1E45">
            <w:pPr>
              <w:jc w:val="center"/>
              <w:rPr>
                <w:color w:val="000000"/>
              </w:rPr>
            </w:pPr>
            <w:r>
              <w:rPr>
                <w:rFonts w:ascii="Times YU" w:hAnsi="Times YU"/>
                <w:color w:val="000000"/>
              </w:rPr>
              <w:t>83266321</w:t>
            </w:r>
          </w:p>
        </w:tc>
        <w:tc>
          <w:tcPr>
            <w:tcW w:w="8936" w:type="dxa"/>
            <w:shd w:val="clear" w:color="auto" w:fill="auto"/>
            <w:vAlign w:val="center"/>
          </w:tcPr>
          <w:p w14:paraId="3F3BFA50" w14:textId="77777777" w:rsidR="00EA1E45" w:rsidRPr="00812579" w:rsidRDefault="00EA1E45" w:rsidP="00EA1E45">
            <w:pPr>
              <w:jc w:val="center"/>
              <w:rPr>
                <w:snapToGrid w:val="0"/>
                <w:color w:val="000000"/>
              </w:rPr>
            </w:pPr>
            <w:r>
              <w:rPr>
                <w:color w:val="000000"/>
                <w:lang w:val="sr-Cyrl-RS"/>
              </w:rPr>
              <w:t>Шикара на смеђим и лесивирано смеђим земљиштима</w:t>
            </w:r>
          </w:p>
        </w:tc>
      </w:tr>
    </w:tbl>
    <w:p w14:paraId="1612BE0F" w14:textId="77777777" w:rsidR="00D0142C" w:rsidRPr="00684451" w:rsidRDefault="00D0142C" w:rsidP="00D0142C">
      <w:pPr>
        <w:jc w:val="both"/>
        <w:rPr>
          <w:sz w:val="18"/>
          <w:szCs w:val="18"/>
        </w:rPr>
      </w:pPr>
      <w:proofErr w:type="spellStart"/>
      <w:r>
        <w:rPr>
          <w:b/>
          <w:sz w:val="18"/>
          <w:szCs w:val="18"/>
        </w:rPr>
        <w:t>Н</w:t>
      </w:r>
      <w:r w:rsidRPr="00AB66C6">
        <w:rPr>
          <w:b/>
          <w:sz w:val="18"/>
          <w:szCs w:val="18"/>
        </w:rPr>
        <w:t>апомена</w:t>
      </w:r>
      <w:proofErr w:type="spellEnd"/>
      <w:r>
        <w:rPr>
          <w:sz w:val="18"/>
          <w:szCs w:val="18"/>
        </w:rPr>
        <w:t>:</w:t>
      </w:r>
      <w:r w:rsidRPr="00684451">
        <w:rPr>
          <w:sz w:val="18"/>
          <w:szCs w:val="18"/>
        </w:rPr>
        <w:t xml:space="preserve"> </w:t>
      </w:r>
      <w:proofErr w:type="spellStart"/>
      <w:r w:rsidRPr="00684451">
        <w:rPr>
          <w:sz w:val="18"/>
          <w:szCs w:val="18"/>
        </w:rPr>
        <w:t>прва</w:t>
      </w:r>
      <w:proofErr w:type="spellEnd"/>
      <w:r w:rsidRPr="00684451">
        <w:rPr>
          <w:sz w:val="18"/>
          <w:szCs w:val="18"/>
        </w:rPr>
        <w:t xml:space="preserve"> </w:t>
      </w:r>
      <w:proofErr w:type="spellStart"/>
      <w:r w:rsidRPr="00684451">
        <w:rPr>
          <w:sz w:val="18"/>
          <w:szCs w:val="18"/>
        </w:rPr>
        <w:t>два</w:t>
      </w:r>
      <w:proofErr w:type="spellEnd"/>
      <w:r w:rsidRPr="00684451">
        <w:rPr>
          <w:sz w:val="18"/>
          <w:szCs w:val="18"/>
        </w:rPr>
        <w:t xml:space="preserve"> </w:t>
      </w:r>
      <w:proofErr w:type="spellStart"/>
      <w:r w:rsidRPr="00684451">
        <w:rPr>
          <w:sz w:val="18"/>
          <w:szCs w:val="18"/>
        </w:rPr>
        <w:t>броја</w:t>
      </w:r>
      <w:proofErr w:type="spellEnd"/>
      <w:r w:rsidRPr="00684451">
        <w:rPr>
          <w:sz w:val="18"/>
          <w:szCs w:val="18"/>
        </w:rPr>
        <w:t xml:space="preserve"> </w:t>
      </w:r>
      <w:proofErr w:type="spellStart"/>
      <w:r w:rsidRPr="00684451">
        <w:rPr>
          <w:sz w:val="18"/>
          <w:szCs w:val="18"/>
        </w:rPr>
        <w:t>представљају</w:t>
      </w:r>
      <w:proofErr w:type="spellEnd"/>
      <w:r w:rsidRPr="00684451">
        <w:rPr>
          <w:sz w:val="18"/>
          <w:szCs w:val="18"/>
        </w:rPr>
        <w:t xml:space="preserve"> </w:t>
      </w:r>
      <w:proofErr w:type="spellStart"/>
      <w:r w:rsidRPr="00684451">
        <w:rPr>
          <w:sz w:val="18"/>
          <w:szCs w:val="18"/>
        </w:rPr>
        <w:t>наменску</w:t>
      </w:r>
      <w:proofErr w:type="spellEnd"/>
      <w:r w:rsidRPr="00684451">
        <w:rPr>
          <w:sz w:val="18"/>
          <w:szCs w:val="18"/>
        </w:rPr>
        <w:t xml:space="preserve"> </w:t>
      </w:r>
      <w:proofErr w:type="spellStart"/>
      <w:r w:rsidRPr="00684451">
        <w:rPr>
          <w:sz w:val="18"/>
          <w:szCs w:val="18"/>
        </w:rPr>
        <w:t>целину</w:t>
      </w:r>
      <w:proofErr w:type="spellEnd"/>
      <w:r w:rsidRPr="00684451">
        <w:rPr>
          <w:sz w:val="18"/>
          <w:szCs w:val="18"/>
        </w:rPr>
        <w:t xml:space="preserve">, </w:t>
      </w:r>
      <w:proofErr w:type="spellStart"/>
      <w:r w:rsidRPr="00684451">
        <w:rPr>
          <w:sz w:val="18"/>
          <w:szCs w:val="18"/>
        </w:rPr>
        <w:t>друга</w:t>
      </w:r>
      <w:proofErr w:type="spellEnd"/>
      <w:r w:rsidRPr="00684451">
        <w:rPr>
          <w:sz w:val="18"/>
          <w:szCs w:val="18"/>
        </w:rPr>
        <w:t xml:space="preserve"> </w:t>
      </w:r>
      <w:proofErr w:type="spellStart"/>
      <w:r w:rsidRPr="00684451">
        <w:rPr>
          <w:sz w:val="18"/>
          <w:szCs w:val="18"/>
        </w:rPr>
        <w:t>три</w:t>
      </w:r>
      <w:proofErr w:type="spellEnd"/>
      <w:r w:rsidRPr="00684451">
        <w:rPr>
          <w:sz w:val="18"/>
          <w:szCs w:val="18"/>
        </w:rPr>
        <w:t xml:space="preserve"> састојинску </w:t>
      </w:r>
      <w:proofErr w:type="spellStart"/>
      <w:r w:rsidRPr="00684451">
        <w:rPr>
          <w:sz w:val="18"/>
          <w:szCs w:val="18"/>
        </w:rPr>
        <w:t>целину</w:t>
      </w:r>
      <w:proofErr w:type="spellEnd"/>
      <w:r w:rsidRPr="00684451">
        <w:rPr>
          <w:sz w:val="18"/>
          <w:szCs w:val="18"/>
        </w:rPr>
        <w:t xml:space="preserve"> и </w:t>
      </w:r>
      <w:proofErr w:type="spellStart"/>
      <w:r w:rsidRPr="00684451">
        <w:rPr>
          <w:sz w:val="18"/>
          <w:szCs w:val="18"/>
        </w:rPr>
        <w:t>задња</w:t>
      </w:r>
      <w:proofErr w:type="spellEnd"/>
      <w:r w:rsidRPr="00684451">
        <w:rPr>
          <w:sz w:val="18"/>
          <w:szCs w:val="18"/>
        </w:rPr>
        <w:t xml:space="preserve"> </w:t>
      </w:r>
      <w:proofErr w:type="spellStart"/>
      <w:r w:rsidRPr="00684451">
        <w:rPr>
          <w:sz w:val="18"/>
          <w:szCs w:val="18"/>
        </w:rPr>
        <w:t>три</w:t>
      </w:r>
      <w:proofErr w:type="spellEnd"/>
      <w:r w:rsidRPr="00684451">
        <w:rPr>
          <w:sz w:val="18"/>
          <w:szCs w:val="18"/>
        </w:rPr>
        <w:t xml:space="preserve"> </w:t>
      </w:r>
      <w:proofErr w:type="spellStart"/>
      <w:r w:rsidRPr="00684451">
        <w:rPr>
          <w:sz w:val="18"/>
          <w:szCs w:val="18"/>
        </w:rPr>
        <w:t>еколошку</w:t>
      </w:r>
      <w:proofErr w:type="spellEnd"/>
      <w:r w:rsidRPr="00684451">
        <w:rPr>
          <w:sz w:val="18"/>
          <w:szCs w:val="18"/>
        </w:rPr>
        <w:t xml:space="preserve"> </w:t>
      </w:r>
      <w:proofErr w:type="spellStart"/>
      <w:r w:rsidRPr="00684451">
        <w:rPr>
          <w:sz w:val="18"/>
          <w:szCs w:val="18"/>
        </w:rPr>
        <w:t>припадност</w:t>
      </w:r>
      <w:proofErr w:type="spellEnd"/>
      <w:r w:rsidRPr="00684451">
        <w:rPr>
          <w:sz w:val="18"/>
          <w:szCs w:val="18"/>
        </w:rPr>
        <w:t>.</w:t>
      </w:r>
    </w:p>
    <w:p w14:paraId="681206B6" w14:textId="77777777" w:rsidR="00D0142C" w:rsidRDefault="00D0142C" w:rsidP="00D0142C">
      <w:pPr>
        <w:ind w:left="-15" w:right="6" w:firstLine="720"/>
        <w:jc w:val="both"/>
      </w:pPr>
    </w:p>
    <w:p w14:paraId="169855FA" w14:textId="77777777" w:rsidR="00D0142C" w:rsidRPr="00684451" w:rsidRDefault="00D0142C" w:rsidP="00D0142C">
      <w:pPr>
        <w:ind w:left="-15" w:right="6" w:firstLine="720"/>
        <w:jc w:val="both"/>
      </w:pPr>
      <w:r>
        <w:t xml:space="preserve">У </w:t>
      </w:r>
      <w:proofErr w:type="spellStart"/>
      <w:r>
        <w:t>газдинској</w:t>
      </w:r>
      <w:proofErr w:type="spellEnd"/>
      <w:r>
        <w:t xml:space="preserve"> </w:t>
      </w:r>
      <w:proofErr w:type="spellStart"/>
      <w:proofErr w:type="gramStart"/>
      <w:r>
        <w:t>јединици</w:t>
      </w:r>
      <w:proofErr w:type="spellEnd"/>
      <w:r>
        <w:t xml:space="preserve"> ,,</w:t>
      </w:r>
      <w:r>
        <w:rPr>
          <w:lang w:val="sr-Cyrl-RS"/>
        </w:rPr>
        <w:t>Озрен</w:t>
      </w:r>
      <w:proofErr w:type="gramEnd"/>
      <w:r>
        <w:rPr>
          <w:lang w:val="sr-Cyrl-RS"/>
        </w:rPr>
        <w:t xml:space="preserve">  - Лесковик</w:t>
      </w:r>
      <w:r w:rsidRPr="00684451">
        <w:t xml:space="preserve">” </w:t>
      </w:r>
      <w:proofErr w:type="spellStart"/>
      <w:r w:rsidRPr="00684451">
        <w:t>формирано</w:t>
      </w:r>
      <w:proofErr w:type="spellEnd"/>
      <w:r w:rsidRPr="00684451">
        <w:t xml:space="preserve"> </w:t>
      </w:r>
      <w:proofErr w:type="spellStart"/>
      <w:r w:rsidRPr="00684451">
        <w:t>је</w:t>
      </w:r>
      <w:proofErr w:type="spellEnd"/>
      <w:r w:rsidRPr="00684451">
        <w:t xml:space="preserve"> </w:t>
      </w:r>
      <w:r>
        <w:rPr>
          <w:lang w:val="sr-Cyrl-RS"/>
        </w:rPr>
        <w:t>4</w:t>
      </w:r>
      <w:r w:rsidR="00EA1E45">
        <w:t>7</w:t>
      </w:r>
      <w:r w:rsidRPr="00684451">
        <w:t xml:space="preserve"> </w:t>
      </w:r>
      <w:proofErr w:type="spellStart"/>
      <w:r w:rsidRPr="00684451">
        <w:t>газдинск</w:t>
      </w:r>
      <w:proofErr w:type="spellEnd"/>
      <w:r>
        <w:rPr>
          <w:lang w:val="sr-Cyrl-RS"/>
        </w:rPr>
        <w:t>их</w:t>
      </w:r>
      <w:r w:rsidRPr="00684451">
        <w:t xml:space="preserve"> </w:t>
      </w:r>
      <w:proofErr w:type="spellStart"/>
      <w:r w:rsidRPr="00684451">
        <w:t>класа</w:t>
      </w:r>
      <w:proofErr w:type="spellEnd"/>
      <w:r w:rsidRPr="00684451">
        <w:t xml:space="preserve"> у </w:t>
      </w:r>
      <w:proofErr w:type="spellStart"/>
      <w:r w:rsidRPr="00684451">
        <w:t>три</w:t>
      </w:r>
      <w:proofErr w:type="spellEnd"/>
      <w:r w:rsidRPr="00684451">
        <w:t xml:space="preserve"> </w:t>
      </w:r>
      <w:proofErr w:type="spellStart"/>
      <w:r w:rsidRPr="00684451">
        <w:t>наменске</w:t>
      </w:r>
      <w:proofErr w:type="spellEnd"/>
      <w:r w:rsidRPr="00684451">
        <w:t xml:space="preserve"> </w:t>
      </w:r>
      <w:proofErr w:type="spellStart"/>
      <w:r w:rsidRPr="00684451">
        <w:t>целине</w:t>
      </w:r>
      <w:proofErr w:type="spellEnd"/>
      <w:r w:rsidRPr="00684451">
        <w:t xml:space="preserve">. У </w:t>
      </w:r>
      <w:proofErr w:type="spellStart"/>
      <w:r w:rsidRPr="00684451">
        <w:t>наменској</w:t>
      </w:r>
      <w:proofErr w:type="spellEnd"/>
      <w:r w:rsidRPr="00684451">
        <w:t xml:space="preserve"> </w:t>
      </w:r>
      <w:proofErr w:type="spellStart"/>
      <w:r w:rsidRPr="00684451">
        <w:t>целини</w:t>
      </w:r>
      <w:proofErr w:type="spellEnd"/>
      <w:r w:rsidRPr="00684451">
        <w:t xml:space="preserve"> „</w:t>
      </w:r>
      <w:r>
        <w:rPr>
          <w:lang w:val="sr-Cyrl-RS"/>
        </w:rPr>
        <w:t>21</w:t>
      </w:r>
      <w:r w:rsidR="002D2D47" w:rsidRPr="002D2D47">
        <w:t>”</w:t>
      </w:r>
      <w:r w:rsidRPr="00684451">
        <w:t xml:space="preserve"> </w:t>
      </w:r>
      <w:proofErr w:type="spellStart"/>
      <w:r w:rsidRPr="00684451">
        <w:t>има</w:t>
      </w:r>
      <w:proofErr w:type="spellEnd"/>
      <w:r w:rsidRPr="00684451">
        <w:t xml:space="preserve"> </w:t>
      </w:r>
      <w:r w:rsidR="00EA1E45">
        <w:t>40</w:t>
      </w:r>
      <w:r w:rsidRPr="00684451">
        <w:t xml:space="preserve"> (</w:t>
      </w:r>
      <w:r w:rsidR="00EA1E45">
        <w:rPr>
          <w:lang w:val="sr-Cyrl-RS"/>
        </w:rPr>
        <w:t>четрдесет</w:t>
      </w:r>
      <w:r w:rsidRPr="00684451">
        <w:t xml:space="preserve">) </w:t>
      </w:r>
      <w:proofErr w:type="spellStart"/>
      <w:r w:rsidRPr="00684451">
        <w:t>газдинских</w:t>
      </w:r>
      <w:proofErr w:type="spellEnd"/>
      <w:r w:rsidRPr="00684451">
        <w:t xml:space="preserve"> </w:t>
      </w:r>
      <w:proofErr w:type="spellStart"/>
      <w:r w:rsidRPr="00684451">
        <w:t>класа</w:t>
      </w:r>
      <w:proofErr w:type="spellEnd"/>
      <w:r w:rsidRPr="00684451">
        <w:t xml:space="preserve">. У </w:t>
      </w:r>
      <w:proofErr w:type="spellStart"/>
      <w:r w:rsidRPr="00684451">
        <w:t>наменској</w:t>
      </w:r>
      <w:proofErr w:type="spellEnd"/>
      <w:r w:rsidRPr="00684451">
        <w:t xml:space="preserve"> </w:t>
      </w:r>
      <w:proofErr w:type="spellStart"/>
      <w:r w:rsidRPr="00684451">
        <w:t>целини</w:t>
      </w:r>
      <w:proofErr w:type="spellEnd"/>
      <w:r w:rsidRPr="00684451">
        <w:t xml:space="preserve"> „</w:t>
      </w:r>
      <w:r>
        <w:rPr>
          <w:lang w:val="sr-Cyrl-RS"/>
        </w:rPr>
        <w:t>82</w:t>
      </w:r>
      <w:r w:rsidR="002D2D47" w:rsidRPr="002D2D47">
        <w:t>”</w:t>
      </w:r>
      <w:r w:rsidRPr="00684451">
        <w:t xml:space="preserve"> </w:t>
      </w:r>
      <w:proofErr w:type="spellStart"/>
      <w:r w:rsidRPr="00684451">
        <w:t>има</w:t>
      </w:r>
      <w:proofErr w:type="spellEnd"/>
      <w:r w:rsidRPr="00684451">
        <w:t xml:space="preserve"> </w:t>
      </w:r>
      <w:r>
        <w:rPr>
          <w:lang w:val="sr-Cyrl-RS"/>
        </w:rPr>
        <w:t>5</w:t>
      </w:r>
      <w:r w:rsidRPr="00684451">
        <w:t xml:space="preserve"> (</w:t>
      </w:r>
      <w:r>
        <w:rPr>
          <w:lang w:val="sr-Cyrl-RS"/>
        </w:rPr>
        <w:t>пет</w:t>
      </w:r>
      <w:r w:rsidRPr="00684451">
        <w:t xml:space="preserve">) </w:t>
      </w:r>
      <w:proofErr w:type="spellStart"/>
      <w:r w:rsidRPr="00684451">
        <w:t>газдинск</w:t>
      </w:r>
      <w:r>
        <w:t>е</w:t>
      </w:r>
      <w:proofErr w:type="spellEnd"/>
      <w:r w:rsidRPr="00684451">
        <w:t xml:space="preserve"> </w:t>
      </w:r>
      <w:proofErr w:type="spellStart"/>
      <w:r w:rsidRPr="00684451">
        <w:t>клас</w:t>
      </w:r>
      <w:r>
        <w:t>е</w:t>
      </w:r>
      <w:proofErr w:type="spellEnd"/>
      <w:r w:rsidRPr="00684451">
        <w:t xml:space="preserve">. У </w:t>
      </w:r>
      <w:proofErr w:type="spellStart"/>
      <w:r w:rsidRPr="00684451">
        <w:t>наменској</w:t>
      </w:r>
      <w:proofErr w:type="spellEnd"/>
      <w:r w:rsidRPr="00684451">
        <w:t xml:space="preserve"> </w:t>
      </w:r>
      <w:proofErr w:type="spellStart"/>
      <w:r w:rsidRPr="00684451">
        <w:t>целини</w:t>
      </w:r>
      <w:proofErr w:type="spellEnd"/>
      <w:r w:rsidRPr="00684451">
        <w:t xml:space="preserve"> „</w:t>
      </w:r>
      <w:r>
        <w:rPr>
          <w:lang w:val="sr-Cyrl-RS"/>
        </w:rPr>
        <w:t>83</w:t>
      </w:r>
      <w:r w:rsidR="002D2D47" w:rsidRPr="002D2D47">
        <w:t>”</w:t>
      </w:r>
      <w:r w:rsidRPr="00684451">
        <w:t xml:space="preserve"> </w:t>
      </w:r>
      <w:proofErr w:type="spellStart"/>
      <w:r w:rsidRPr="00684451">
        <w:t>има</w:t>
      </w:r>
      <w:proofErr w:type="spellEnd"/>
      <w:r w:rsidRPr="00684451">
        <w:t xml:space="preserve"> </w:t>
      </w:r>
      <w:r>
        <w:rPr>
          <w:lang w:val="sr-Cyrl-RS"/>
        </w:rPr>
        <w:t>2</w:t>
      </w:r>
      <w:r w:rsidRPr="00684451">
        <w:t xml:space="preserve"> (</w:t>
      </w:r>
      <w:r>
        <w:rPr>
          <w:lang w:val="sr-Cyrl-RS"/>
        </w:rPr>
        <w:t>две</w:t>
      </w:r>
      <w:r w:rsidRPr="00684451">
        <w:t xml:space="preserve">) </w:t>
      </w:r>
      <w:proofErr w:type="spellStart"/>
      <w:r w:rsidRPr="00684451">
        <w:t>газдинс</w:t>
      </w:r>
      <w:proofErr w:type="spellEnd"/>
      <w:r>
        <w:rPr>
          <w:lang w:val="sr-Cyrl-RS"/>
        </w:rPr>
        <w:t>ке</w:t>
      </w:r>
      <w:r w:rsidRPr="00684451">
        <w:t xml:space="preserve"> </w:t>
      </w:r>
      <w:proofErr w:type="spellStart"/>
      <w:r w:rsidRPr="00684451">
        <w:t>клас</w:t>
      </w:r>
      <w:proofErr w:type="spellEnd"/>
      <w:r>
        <w:rPr>
          <w:lang w:val="sr-Cyrl-RS"/>
        </w:rPr>
        <w:t>е</w:t>
      </w:r>
      <w:r w:rsidRPr="00684451">
        <w:t xml:space="preserve">. </w:t>
      </w:r>
    </w:p>
    <w:p w14:paraId="6D2713D6" w14:textId="77777777" w:rsidR="00D72D8B" w:rsidRDefault="00D0142C" w:rsidP="009165E6">
      <w:pPr>
        <w:ind w:firstLine="705"/>
        <w:jc w:val="both"/>
        <w:rPr>
          <w:lang w:val="sr-Cyrl-RS"/>
        </w:rPr>
      </w:pPr>
      <w:r w:rsidRPr="00684451">
        <w:t xml:space="preserve">У </w:t>
      </w:r>
      <w:proofErr w:type="spellStart"/>
      <w:r w:rsidRPr="00684451">
        <w:t>оквиру</w:t>
      </w:r>
      <w:proofErr w:type="spellEnd"/>
      <w:r w:rsidRPr="00684451">
        <w:t xml:space="preserve"> </w:t>
      </w:r>
      <w:proofErr w:type="spellStart"/>
      <w:r>
        <w:t>н</w:t>
      </w:r>
      <w:r w:rsidRPr="00684451">
        <w:t>амене</w:t>
      </w:r>
      <w:proofErr w:type="spellEnd"/>
      <w:r w:rsidRPr="00684451">
        <w:t xml:space="preserve"> „</w:t>
      </w:r>
      <w:r w:rsidR="009165E6">
        <w:rPr>
          <w:lang w:val="sr-Cyrl-RS"/>
        </w:rPr>
        <w:t>21</w:t>
      </w:r>
      <w:r w:rsidR="002D2D47" w:rsidRPr="002D2D47">
        <w:t>”</w:t>
      </w:r>
      <w:r w:rsidRPr="00684451">
        <w:t>, „</w:t>
      </w:r>
      <w:r w:rsidR="009165E6">
        <w:rPr>
          <w:lang w:val="sr-Cyrl-RS"/>
        </w:rPr>
        <w:t>82</w:t>
      </w:r>
      <w:r w:rsidR="002D2D47" w:rsidRPr="002D2D47">
        <w:t>”</w:t>
      </w:r>
      <w:r w:rsidRPr="00684451">
        <w:t xml:space="preserve"> и „</w:t>
      </w:r>
      <w:r w:rsidR="009165E6">
        <w:rPr>
          <w:lang w:val="sr-Cyrl-RS"/>
        </w:rPr>
        <w:t>83</w:t>
      </w:r>
      <w:r w:rsidR="002D2D47" w:rsidRPr="002D2D47">
        <w:t>”</w:t>
      </w:r>
      <w:r w:rsidRPr="00684451">
        <w:t xml:space="preserve"> </w:t>
      </w:r>
      <w:proofErr w:type="spellStart"/>
      <w:r w:rsidRPr="00684451">
        <w:t>налазе</w:t>
      </w:r>
      <w:proofErr w:type="spellEnd"/>
      <w:r w:rsidRPr="00684451">
        <w:t xml:space="preserve"> </w:t>
      </w:r>
      <w:proofErr w:type="spellStart"/>
      <w:r w:rsidRPr="00684451">
        <w:t>се</w:t>
      </w:r>
      <w:proofErr w:type="spellEnd"/>
      <w:r w:rsidRPr="00684451">
        <w:t xml:space="preserve"> </w:t>
      </w:r>
      <w:proofErr w:type="spellStart"/>
      <w:r w:rsidRPr="00684451">
        <w:t>природне</w:t>
      </w:r>
      <w:proofErr w:type="spellEnd"/>
      <w:r w:rsidRPr="00684451">
        <w:t xml:space="preserve"> </w:t>
      </w:r>
      <w:proofErr w:type="spellStart"/>
      <w:r w:rsidRPr="00684451">
        <w:t>шуме</w:t>
      </w:r>
      <w:proofErr w:type="spellEnd"/>
      <w:r w:rsidRPr="00684451">
        <w:t xml:space="preserve">, </w:t>
      </w:r>
      <w:proofErr w:type="spellStart"/>
      <w:r w:rsidRPr="00684451">
        <w:t>вештачки</w:t>
      </w:r>
      <w:proofErr w:type="spellEnd"/>
      <w:r w:rsidRPr="00684451">
        <w:t xml:space="preserve"> </w:t>
      </w:r>
      <w:proofErr w:type="spellStart"/>
      <w:r w:rsidRPr="00684451">
        <w:t>подигнуте</w:t>
      </w:r>
      <w:proofErr w:type="spellEnd"/>
      <w:r w:rsidRPr="00684451">
        <w:t xml:space="preserve"> </w:t>
      </w:r>
      <w:proofErr w:type="spellStart"/>
      <w:r w:rsidRPr="00684451">
        <w:t>састојине</w:t>
      </w:r>
      <w:proofErr w:type="spellEnd"/>
      <w:r w:rsidRPr="00684451">
        <w:t xml:space="preserve">, а </w:t>
      </w:r>
      <w:proofErr w:type="spellStart"/>
      <w:r w:rsidRPr="00684451">
        <w:t>исто</w:t>
      </w:r>
      <w:proofErr w:type="spellEnd"/>
      <w:r w:rsidRPr="00684451">
        <w:t xml:space="preserve"> </w:t>
      </w:r>
      <w:proofErr w:type="spellStart"/>
      <w:r w:rsidRPr="00684451">
        <w:t>тако</w:t>
      </w:r>
      <w:proofErr w:type="spellEnd"/>
      <w:r w:rsidRPr="00684451">
        <w:t xml:space="preserve"> и </w:t>
      </w:r>
      <w:proofErr w:type="spellStart"/>
      <w:r w:rsidRPr="00684451">
        <w:t>шикаре</w:t>
      </w:r>
      <w:proofErr w:type="spellEnd"/>
      <w:r w:rsidRPr="00684451">
        <w:t xml:space="preserve"> </w:t>
      </w:r>
      <w:proofErr w:type="spellStart"/>
      <w:r w:rsidRPr="00684451">
        <w:t>где</w:t>
      </w:r>
      <w:proofErr w:type="spellEnd"/>
      <w:r w:rsidRPr="00684451">
        <w:t xml:space="preserve"> </w:t>
      </w:r>
      <w:proofErr w:type="spellStart"/>
      <w:r w:rsidRPr="00684451">
        <w:t>је</w:t>
      </w:r>
      <w:proofErr w:type="spellEnd"/>
      <w:r w:rsidRPr="00684451">
        <w:t xml:space="preserve"> </w:t>
      </w:r>
      <w:proofErr w:type="spellStart"/>
      <w:r w:rsidRPr="00684451">
        <w:t>предвиђено</w:t>
      </w:r>
      <w:proofErr w:type="spellEnd"/>
      <w:r w:rsidRPr="00684451">
        <w:t xml:space="preserve"> </w:t>
      </w:r>
      <w:proofErr w:type="spellStart"/>
      <w:r w:rsidRPr="00684451">
        <w:t>прелазно</w:t>
      </w:r>
      <w:proofErr w:type="spellEnd"/>
      <w:r w:rsidRPr="00684451">
        <w:t xml:space="preserve"> </w:t>
      </w:r>
      <w:proofErr w:type="spellStart"/>
      <w:r w:rsidRPr="00684451">
        <w:t>газдовање</w:t>
      </w:r>
      <w:proofErr w:type="spellEnd"/>
      <w:r w:rsidRPr="00684451">
        <w:t xml:space="preserve"> и </w:t>
      </w:r>
      <w:proofErr w:type="spellStart"/>
      <w:r w:rsidRPr="00684451">
        <w:t>шибљаци</w:t>
      </w:r>
      <w:proofErr w:type="spellEnd"/>
      <w:r w:rsidRPr="00684451">
        <w:t xml:space="preserve"> </w:t>
      </w:r>
      <w:proofErr w:type="spellStart"/>
      <w:r w:rsidRPr="00684451">
        <w:t>где</w:t>
      </w:r>
      <w:proofErr w:type="spellEnd"/>
      <w:r w:rsidRPr="00684451">
        <w:t xml:space="preserve"> </w:t>
      </w:r>
      <w:proofErr w:type="spellStart"/>
      <w:r w:rsidRPr="00684451">
        <w:t>се</w:t>
      </w:r>
      <w:proofErr w:type="spellEnd"/>
      <w:r w:rsidRPr="00684451">
        <w:t xml:space="preserve"> </w:t>
      </w:r>
      <w:proofErr w:type="spellStart"/>
      <w:r w:rsidRPr="00684451">
        <w:t>не</w:t>
      </w:r>
      <w:proofErr w:type="spellEnd"/>
      <w:r w:rsidRPr="00684451">
        <w:t xml:space="preserve"> </w:t>
      </w:r>
      <w:proofErr w:type="spellStart"/>
      <w:r w:rsidRPr="00684451">
        <w:t>планира</w:t>
      </w:r>
      <w:proofErr w:type="spellEnd"/>
      <w:r w:rsidRPr="00684451">
        <w:t xml:space="preserve"> </w:t>
      </w:r>
      <w:proofErr w:type="spellStart"/>
      <w:r w:rsidRPr="00684451">
        <w:t>никакав</w:t>
      </w:r>
      <w:proofErr w:type="spellEnd"/>
      <w:r w:rsidRPr="00684451">
        <w:t xml:space="preserve"> </w:t>
      </w:r>
      <w:proofErr w:type="spellStart"/>
      <w:r w:rsidRPr="00684451">
        <w:t>газдински</w:t>
      </w:r>
      <w:proofErr w:type="spellEnd"/>
      <w:r w:rsidRPr="00684451">
        <w:t xml:space="preserve"> </w:t>
      </w:r>
      <w:proofErr w:type="spellStart"/>
      <w:r w:rsidRPr="00684451">
        <w:t>третман</w:t>
      </w:r>
      <w:proofErr w:type="spellEnd"/>
      <w:r w:rsidR="009165E6">
        <w:rPr>
          <w:lang w:val="sr-Cyrl-RS"/>
        </w:rPr>
        <w:t>.</w:t>
      </w:r>
    </w:p>
    <w:p w14:paraId="0F30E58B" w14:textId="77777777" w:rsidR="009165E6" w:rsidRPr="009165E6" w:rsidRDefault="009165E6" w:rsidP="009165E6">
      <w:pPr>
        <w:ind w:firstLine="705"/>
        <w:jc w:val="both"/>
        <w:rPr>
          <w:lang w:val="sr-Cyrl-RS"/>
        </w:rPr>
      </w:pPr>
    </w:p>
    <w:p w14:paraId="61E2AF14" w14:textId="77777777" w:rsidR="00B4357F" w:rsidRPr="003637A6" w:rsidRDefault="00B4357F" w:rsidP="008B008A">
      <w:pPr>
        <w:outlineLvl w:val="0"/>
      </w:pPr>
      <w:r w:rsidRPr="003637A6">
        <w:rPr>
          <w:lang w:val="sl-SI"/>
        </w:rPr>
        <w:tab/>
      </w:r>
    </w:p>
    <w:p w14:paraId="50638B33" w14:textId="77777777" w:rsidR="009165E6" w:rsidRDefault="00B4357F" w:rsidP="00C77D97">
      <w:pPr>
        <w:rPr>
          <w:sz w:val="22"/>
          <w:lang w:val="sl-SI"/>
        </w:rPr>
      </w:pPr>
      <w:r w:rsidRPr="003637A6">
        <w:rPr>
          <w:sz w:val="22"/>
          <w:lang w:val="sl-SI"/>
        </w:rPr>
        <w:t xml:space="preserve"> </w:t>
      </w:r>
      <w:r w:rsidR="00683914" w:rsidRPr="003637A6">
        <w:rPr>
          <w:sz w:val="22"/>
          <w:lang w:val="sl-SI"/>
        </w:rPr>
        <w:tab/>
      </w:r>
    </w:p>
    <w:p w14:paraId="15E003D0" w14:textId="77777777" w:rsidR="00DA4424" w:rsidRPr="0085119F" w:rsidRDefault="009165E6" w:rsidP="0085119F">
      <w:pPr>
        <w:pStyle w:val="Heading7"/>
        <w:ind w:left="0" w:firstLine="705"/>
        <w:rPr>
          <w:sz w:val="24"/>
          <w:szCs w:val="22"/>
          <w:u w:val="single"/>
        </w:rPr>
      </w:pPr>
      <w:r w:rsidRPr="0085119F">
        <w:rPr>
          <w:sz w:val="24"/>
          <w:szCs w:val="22"/>
        </w:rPr>
        <w:br w:type="page"/>
      </w:r>
      <w:r w:rsidR="00C62BC0" w:rsidRPr="0085119F">
        <w:rPr>
          <w:sz w:val="24"/>
          <w:szCs w:val="22"/>
          <w:u w:val="single"/>
        </w:rPr>
        <w:lastRenderedPageBreak/>
        <w:t xml:space="preserve">5.0. </w:t>
      </w:r>
      <w:r w:rsidR="0085119F" w:rsidRPr="0085119F">
        <w:rPr>
          <w:sz w:val="24"/>
          <w:szCs w:val="22"/>
          <w:u w:val="single"/>
        </w:rPr>
        <w:tab/>
      </w:r>
      <w:r w:rsidR="00DA4424" w:rsidRPr="0085119F">
        <w:rPr>
          <w:sz w:val="24"/>
          <w:szCs w:val="22"/>
          <w:u w:val="single"/>
        </w:rPr>
        <w:t xml:space="preserve">СТАЊЕ ШУМА И ШУМСКОГ ЗЕМЉИШТА </w:t>
      </w:r>
    </w:p>
    <w:p w14:paraId="4DFF05B3" w14:textId="77777777" w:rsidR="00DA4424" w:rsidRPr="00EF579E" w:rsidRDefault="00DA4424" w:rsidP="00DA4424">
      <w:pPr>
        <w:jc w:val="both"/>
        <w:rPr>
          <w:lang w:val="sr-Cyrl-RS"/>
        </w:rPr>
      </w:pPr>
    </w:p>
    <w:p w14:paraId="4B8A7446" w14:textId="77777777" w:rsidR="00DA4424" w:rsidRPr="00AA3B6F" w:rsidRDefault="00C62BC0" w:rsidP="0085119F">
      <w:pPr>
        <w:pStyle w:val="Heading7"/>
        <w:ind w:left="0" w:firstLine="705"/>
        <w:rPr>
          <w:sz w:val="24"/>
          <w:szCs w:val="22"/>
          <w:u w:val="single"/>
        </w:rPr>
      </w:pPr>
      <w:r w:rsidRPr="00AA3B6F">
        <w:rPr>
          <w:sz w:val="24"/>
          <w:szCs w:val="22"/>
          <w:u w:val="single"/>
        </w:rPr>
        <w:t xml:space="preserve">5.1. </w:t>
      </w:r>
      <w:r w:rsidR="0085119F" w:rsidRPr="00AA3B6F">
        <w:rPr>
          <w:sz w:val="24"/>
          <w:szCs w:val="22"/>
          <w:u w:val="single"/>
        </w:rPr>
        <w:tab/>
      </w:r>
      <w:r w:rsidR="00DA4424" w:rsidRPr="00AA3B6F">
        <w:rPr>
          <w:sz w:val="24"/>
          <w:szCs w:val="22"/>
          <w:u w:val="single"/>
        </w:rPr>
        <w:t xml:space="preserve">Стање шума по глобалној и основној намени </w:t>
      </w:r>
    </w:p>
    <w:p w14:paraId="199B8FE0" w14:textId="77777777" w:rsidR="00DA4424" w:rsidRPr="006F60D6" w:rsidRDefault="00DA4424" w:rsidP="00DA4424">
      <w:pPr>
        <w:jc w:val="both"/>
      </w:pPr>
    </w:p>
    <w:p w14:paraId="7FEB542C" w14:textId="77777777" w:rsidR="00DA4424" w:rsidRPr="006F60D6" w:rsidRDefault="00DA4424" w:rsidP="00DA4424">
      <w:pPr>
        <w:ind w:firstLine="720"/>
        <w:jc w:val="both"/>
      </w:pPr>
      <w:proofErr w:type="spellStart"/>
      <w:r w:rsidRPr="006F60D6">
        <w:t>Шуме</w:t>
      </w:r>
      <w:proofErr w:type="spellEnd"/>
      <w:r w:rsidRPr="006F60D6">
        <w:t xml:space="preserve"> </w:t>
      </w:r>
      <w:proofErr w:type="spellStart"/>
      <w:r w:rsidRPr="006F60D6">
        <w:t>ове</w:t>
      </w:r>
      <w:proofErr w:type="spellEnd"/>
      <w:r w:rsidRPr="006F60D6">
        <w:t xml:space="preserve"> </w:t>
      </w:r>
      <w:proofErr w:type="spellStart"/>
      <w:r w:rsidRPr="006F60D6">
        <w:t>газдинске</w:t>
      </w:r>
      <w:proofErr w:type="spellEnd"/>
      <w:r w:rsidRPr="006F60D6">
        <w:t xml:space="preserve"> </w:t>
      </w:r>
      <w:proofErr w:type="spellStart"/>
      <w:r w:rsidRPr="006F60D6">
        <w:t>јединице</w:t>
      </w:r>
      <w:proofErr w:type="spellEnd"/>
      <w:r w:rsidRPr="006F60D6">
        <w:t xml:space="preserve"> </w:t>
      </w:r>
      <w:proofErr w:type="spellStart"/>
      <w:r w:rsidRPr="006F60D6">
        <w:t>су</w:t>
      </w:r>
      <w:proofErr w:type="spellEnd"/>
      <w:r w:rsidRPr="006F60D6">
        <w:t xml:space="preserve"> </w:t>
      </w:r>
      <w:proofErr w:type="spellStart"/>
      <w:r w:rsidRPr="006F60D6">
        <w:t>према</w:t>
      </w:r>
      <w:proofErr w:type="spellEnd"/>
      <w:r w:rsidRPr="006F60D6">
        <w:t xml:space="preserve"> </w:t>
      </w:r>
      <w:proofErr w:type="spellStart"/>
      <w:r w:rsidRPr="006F60D6">
        <w:t>глобалној</w:t>
      </w:r>
      <w:proofErr w:type="spellEnd"/>
      <w:r w:rsidRPr="006F60D6">
        <w:t xml:space="preserve"> </w:t>
      </w:r>
      <w:proofErr w:type="spellStart"/>
      <w:r w:rsidRPr="006F60D6">
        <w:t>намени</w:t>
      </w:r>
      <w:proofErr w:type="spellEnd"/>
      <w:r w:rsidRPr="006F60D6">
        <w:t xml:space="preserve"> </w:t>
      </w:r>
      <w:proofErr w:type="spellStart"/>
      <w:r w:rsidRPr="006F60D6">
        <w:t>сврстане</w:t>
      </w:r>
      <w:proofErr w:type="spellEnd"/>
      <w:r w:rsidRPr="006F60D6">
        <w:t xml:space="preserve"> у </w:t>
      </w:r>
      <w:proofErr w:type="spellStart"/>
      <w:r>
        <w:t>две</w:t>
      </w:r>
      <w:proofErr w:type="spellEnd"/>
      <w:r w:rsidRPr="006F60D6">
        <w:t xml:space="preserve"> </w:t>
      </w:r>
      <w:proofErr w:type="spellStart"/>
      <w:r w:rsidRPr="006F60D6">
        <w:t>наменск</w:t>
      </w:r>
      <w:r>
        <w:t>е</w:t>
      </w:r>
      <w:proofErr w:type="spellEnd"/>
      <w:r>
        <w:t xml:space="preserve"> </w:t>
      </w:r>
      <w:proofErr w:type="spellStart"/>
      <w:r w:rsidRPr="006F60D6">
        <w:t>целин</w:t>
      </w:r>
      <w:r>
        <w:t>е</w:t>
      </w:r>
      <w:proofErr w:type="spellEnd"/>
      <w:r w:rsidRPr="006F60D6">
        <w:t xml:space="preserve">: </w:t>
      </w:r>
    </w:p>
    <w:p w14:paraId="020906FC" w14:textId="77777777" w:rsidR="00DA4424" w:rsidRPr="006F60D6" w:rsidRDefault="00DA4424" w:rsidP="00DA4424">
      <w:pPr>
        <w:jc w:val="both"/>
      </w:pPr>
    </w:p>
    <w:p w14:paraId="2F5DB3B6" w14:textId="77777777" w:rsidR="00DA4424" w:rsidRPr="006F60D6" w:rsidRDefault="00DE5A52" w:rsidP="00DA4424">
      <w:pPr>
        <w:ind w:left="720" w:firstLine="720"/>
        <w:jc w:val="both"/>
      </w:pPr>
      <w:r>
        <w:rPr>
          <w:lang w:val="sr-Cyrl-RS"/>
        </w:rPr>
        <w:t>12</w:t>
      </w:r>
      <w:r w:rsidR="00DA4424" w:rsidRPr="006F60D6">
        <w:t xml:space="preserve"> - </w:t>
      </w:r>
      <w:proofErr w:type="spellStart"/>
      <w:r w:rsidRPr="00764E6A">
        <w:t>Шуме</w:t>
      </w:r>
      <w:proofErr w:type="spellEnd"/>
      <w:r w:rsidRPr="00764E6A">
        <w:t xml:space="preserve"> </w:t>
      </w:r>
      <w:proofErr w:type="spellStart"/>
      <w:r w:rsidRPr="00764E6A">
        <w:t>са</w:t>
      </w:r>
      <w:proofErr w:type="spellEnd"/>
      <w:r w:rsidRPr="00764E6A">
        <w:t xml:space="preserve"> </w:t>
      </w:r>
      <w:proofErr w:type="spellStart"/>
      <w:r w:rsidRPr="00764E6A">
        <w:t>приоритетном</w:t>
      </w:r>
      <w:proofErr w:type="spellEnd"/>
      <w:r w:rsidRPr="00764E6A">
        <w:t xml:space="preserve"> </w:t>
      </w:r>
      <w:proofErr w:type="spellStart"/>
      <w:r w:rsidRPr="00764E6A">
        <w:t>заштитном</w:t>
      </w:r>
      <w:proofErr w:type="spellEnd"/>
      <w:r w:rsidRPr="00764E6A">
        <w:t xml:space="preserve"> </w:t>
      </w:r>
      <w:proofErr w:type="spellStart"/>
      <w:r w:rsidRPr="00764E6A">
        <w:t>функцијом</w:t>
      </w:r>
      <w:proofErr w:type="spellEnd"/>
      <w:r w:rsidRPr="00764E6A">
        <w:t>.</w:t>
      </w:r>
      <w:r w:rsidR="00DA4424">
        <w:t>;</w:t>
      </w:r>
    </w:p>
    <w:p w14:paraId="38C40F82" w14:textId="77777777" w:rsidR="00DA4424" w:rsidRPr="006F60D6" w:rsidRDefault="00DE5A52" w:rsidP="00DA4424">
      <w:pPr>
        <w:ind w:left="720" w:firstLine="720"/>
        <w:jc w:val="both"/>
      </w:pPr>
      <w:r>
        <w:rPr>
          <w:lang w:val="sr-Cyrl-RS"/>
        </w:rPr>
        <w:t>20</w:t>
      </w:r>
      <w:r w:rsidR="00DA4424" w:rsidRPr="006F60D6">
        <w:t xml:space="preserve"> - </w:t>
      </w:r>
      <w:r w:rsidRPr="00764E6A">
        <w:rPr>
          <w:lang w:val="sr-Cyrl-RS"/>
        </w:rPr>
        <w:t>Предео изузетних одлика</w:t>
      </w:r>
      <w:r w:rsidR="00DA4424">
        <w:t>.</w:t>
      </w:r>
    </w:p>
    <w:p w14:paraId="5493B628" w14:textId="77777777" w:rsidR="00DA4424" w:rsidRPr="006F60D6" w:rsidRDefault="00DA4424" w:rsidP="00DA4424">
      <w:pPr>
        <w:jc w:val="both"/>
      </w:pPr>
    </w:p>
    <w:p w14:paraId="41C004C2" w14:textId="77777777" w:rsidR="00DA4424" w:rsidRPr="006F60D6" w:rsidRDefault="00747245" w:rsidP="00DA4424">
      <w:pPr>
        <w:jc w:val="both"/>
      </w:pPr>
      <w:r w:rsidRPr="007E1438">
        <w:rPr>
          <w:b/>
          <w:lang w:val="sr-Cyrl-RS"/>
        </w:rPr>
        <w:t xml:space="preserve">         </w:t>
      </w:r>
      <w:proofErr w:type="spellStart"/>
      <w:r w:rsidRPr="007E1438">
        <w:rPr>
          <w:b/>
        </w:rPr>
        <w:t>Табела</w:t>
      </w:r>
      <w:proofErr w:type="spellEnd"/>
      <w:r w:rsidRPr="007E1438">
        <w:rPr>
          <w:b/>
        </w:rPr>
        <w:t xml:space="preserve"> 7.</w:t>
      </w:r>
      <w:r>
        <w:t xml:space="preserve"> –</w:t>
      </w:r>
      <w:r w:rsidR="00315F2B">
        <w:rPr>
          <w:lang w:val="sr-Cyrl-RS"/>
        </w:rPr>
        <w:t xml:space="preserve"> </w:t>
      </w:r>
      <w:proofErr w:type="spellStart"/>
      <w:r>
        <w:t>Стање</w:t>
      </w:r>
      <w:proofErr w:type="spellEnd"/>
      <w:r>
        <w:t xml:space="preserve"> </w:t>
      </w:r>
      <w:proofErr w:type="spellStart"/>
      <w:r>
        <w:t>шума</w:t>
      </w:r>
      <w:proofErr w:type="spellEnd"/>
      <w:r>
        <w:t xml:space="preserve"> </w:t>
      </w:r>
      <w:proofErr w:type="spellStart"/>
      <w:r>
        <w:t>по</w:t>
      </w:r>
      <w:proofErr w:type="spellEnd"/>
      <w:r>
        <w:t xml:space="preserve"> </w:t>
      </w:r>
      <w:proofErr w:type="spellStart"/>
      <w:r>
        <w:t>глобалној</w:t>
      </w:r>
      <w:proofErr w:type="spellEnd"/>
      <w:r>
        <w:t xml:space="preserve"> </w:t>
      </w:r>
      <w:proofErr w:type="spellStart"/>
      <w:r>
        <w:t>намени</w:t>
      </w:r>
      <w:proofErr w:type="spellEnd"/>
      <w:r>
        <w:t xml:space="preserve"> </w:t>
      </w:r>
    </w:p>
    <w:tbl>
      <w:tblPr>
        <w:tblW w:w="9307" w:type="dxa"/>
        <w:jc w:val="center"/>
        <w:tblLook w:val="04A0" w:firstRow="1" w:lastRow="0" w:firstColumn="1" w:lastColumn="0" w:noHBand="0" w:noVBand="1"/>
      </w:tblPr>
      <w:tblGrid>
        <w:gridCol w:w="2467"/>
        <w:gridCol w:w="880"/>
        <w:gridCol w:w="677"/>
        <w:gridCol w:w="982"/>
        <w:gridCol w:w="677"/>
        <w:gridCol w:w="638"/>
        <w:gridCol w:w="779"/>
        <w:gridCol w:w="677"/>
        <w:gridCol w:w="672"/>
        <w:gridCol w:w="858"/>
      </w:tblGrid>
      <w:tr w:rsidR="00DA4424" w:rsidRPr="00764E6A" w14:paraId="26B74EAB" w14:textId="77777777" w:rsidTr="00764E6A">
        <w:trPr>
          <w:trHeight w:val="98"/>
          <w:jc w:val="center"/>
        </w:trPr>
        <w:tc>
          <w:tcPr>
            <w:tcW w:w="2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35359" w14:textId="77777777" w:rsidR="00DA4424" w:rsidRPr="00764E6A" w:rsidRDefault="00DA4424" w:rsidP="00764E6A">
            <w:pPr>
              <w:jc w:val="center"/>
              <w:rPr>
                <w:b/>
              </w:rPr>
            </w:pPr>
            <w:proofErr w:type="spellStart"/>
            <w:r w:rsidRPr="00764E6A">
              <w:rPr>
                <w:b/>
              </w:rPr>
              <w:t>Намена</w:t>
            </w:r>
            <w:proofErr w:type="spellEnd"/>
            <w:r w:rsidRPr="00764E6A">
              <w:rPr>
                <w:b/>
              </w:rPr>
              <w:t xml:space="preserve"> </w:t>
            </w:r>
            <w:proofErr w:type="spellStart"/>
            <w:r w:rsidRPr="00764E6A">
              <w:rPr>
                <w:b/>
              </w:rPr>
              <w:t>глобална</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218B79" w14:textId="77777777" w:rsidR="00DA4424" w:rsidRPr="00764E6A" w:rsidRDefault="00DA4424" w:rsidP="00764E6A">
            <w:pPr>
              <w:jc w:val="center"/>
              <w:rPr>
                <w:b/>
              </w:rPr>
            </w:pPr>
            <w:r w:rsidRPr="00764E6A">
              <w:rPr>
                <w:b/>
              </w:rPr>
              <w:t>P</w:t>
            </w:r>
            <w:r w:rsidR="00747245">
              <w:rPr>
                <w:b/>
                <w:lang w:val="sr-Cyrl-RS"/>
              </w:rPr>
              <w:t xml:space="preserve"> </w:t>
            </w:r>
            <w:r w:rsidRPr="00764E6A">
              <w:rPr>
                <w:b/>
              </w:rPr>
              <w:t>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F06A77" w14:textId="77777777" w:rsidR="00DA4424" w:rsidRPr="00764E6A" w:rsidRDefault="00DA4424" w:rsidP="00764E6A">
            <w:pPr>
              <w:jc w:val="center"/>
              <w:rPr>
                <w:b/>
              </w:rPr>
            </w:pPr>
            <w:r w:rsidRPr="00764E6A">
              <w:rPr>
                <w:b/>
              </w:rPr>
              <w:t>P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3111F9" w14:textId="77777777" w:rsidR="00DA4424" w:rsidRPr="00764E6A" w:rsidRDefault="00DA4424" w:rsidP="00764E6A">
            <w:pPr>
              <w:jc w:val="center"/>
              <w:rPr>
                <w:b/>
              </w:rPr>
            </w:pPr>
            <w:r w:rsidRPr="00764E6A">
              <w:rPr>
                <w:b/>
              </w:rPr>
              <w:t>V m</w:t>
            </w:r>
            <w:r w:rsidRPr="00764E6A">
              <w:rPr>
                <w:b/>
                <w:vertAlign w:val="superscript"/>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8B66E3" w14:textId="77777777" w:rsidR="00DA4424" w:rsidRPr="00764E6A" w:rsidRDefault="00DA4424" w:rsidP="00764E6A">
            <w:pPr>
              <w:jc w:val="center"/>
              <w:rPr>
                <w:b/>
              </w:rPr>
            </w:pPr>
            <w:r w:rsidRPr="00764E6A">
              <w:rPr>
                <w:b/>
              </w:rPr>
              <w:t>V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F6B562" w14:textId="77777777" w:rsidR="00DA4424" w:rsidRPr="00764E6A" w:rsidRDefault="00DA4424" w:rsidP="00764E6A">
            <w:pPr>
              <w:jc w:val="center"/>
              <w:rPr>
                <w:b/>
              </w:rPr>
            </w:pPr>
            <w:r w:rsidRPr="00764E6A">
              <w:rPr>
                <w:b/>
              </w:rPr>
              <w:t>V/ha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993CCE" w14:textId="77777777" w:rsidR="00DA4424" w:rsidRPr="00764E6A" w:rsidRDefault="00DA4424" w:rsidP="00764E6A">
            <w:pPr>
              <w:jc w:val="center"/>
              <w:rPr>
                <w:b/>
              </w:rPr>
            </w:pPr>
            <w:r w:rsidRPr="00764E6A">
              <w:rPr>
                <w:b/>
              </w:rPr>
              <w:t>Iv m</w:t>
            </w:r>
            <w:r w:rsidRPr="00764E6A">
              <w:rPr>
                <w:b/>
                <w:vertAlign w:val="superscript"/>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E7A42" w14:textId="77777777" w:rsidR="00DA4424" w:rsidRPr="00764E6A" w:rsidRDefault="00DA4424" w:rsidP="00764E6A">
            <w:pPr>
              <w:jc w:val="center"/>
              <w:rPr>
                <w:b/>
              </w:rPr>
            </w:pPr>
            <w:r w:rsidRPr="00764E6A">
              <w:rPr>
                <w:b/>
              </w:rPr>
              <w:t>Iv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65247F" w14:textId="77777777" w:rsidR="00DA4424" w:rsidRPr="00764E6A" w:rsidRDefault="00DA4424" w:rsidP="00764E6A">
            <w:pPr>
              <w:jc w:val="center"/>
              <w:rPr>
                <w:b/>
              </w:rPr>
            </w:pPr>
            <w:r w:rsidRPr="00764E6A">
              <w:rPr>
                <w:b/>
              </w:rPr>
              <w:t>Iv/ha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35F2FA" w14:textId="77777777" w:rsidR="00DA4424" w:rsidRPr="00764E6A" w:rsidRDefault="00DA4424" w:rsidP="00764E6A">
            <w:pPr>
              <w:jc w:val="center"/>
              <w:rPr>
                <w:b/>
              </w:rPr>
            </w:pPr>
            <w:r w:rsidRPr="00764E6A">
              <w:rPr>
                <w:b/>
              </w:rPr>
              <w:t>Iv/V %</w:t>
            </w:r>
          </w:p>
        </w:tc>
      </w:tr>
      <w:tr w:rsidR="00764E6A" w:rsidRPr="00764E6A" w14:paraId="06A58A81" w14:textId="77777777" w:rsidTr="00764E6A">
        <w:trPr>
          <w:trHeight w:val="398"/>
          <w:jc w:val="center"/>
        </w:trPr>
        <w:tc>
          <w:tcPr>
            <w:tcW w:w="24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1B4AF" w14:textId="77777777" w:rsidR="00764E6A" w:rsidRPr="00764E6A" w:rsidRDefault="00764E6A" w:rsidP="008225F1">
            <w:r w:rsidRPr="00764E6A">
              <w:rPr>
                <w:b/>
                <w:bCs/>
              </w:rPr>
              <w:t>12</w:t>
            </w:r>
            <w:r w:rsidRPr="00764E6A">
              <w:t xml:space="preserve"> - </w:t>
            </w:r>
            <w:proofErr w:type="spellStart"/>
            <w:r w:rsidRPr="00764E6A">
              <w:t>Шуме</w:t>
            </w:r>
            <w:proofErr w:type="spellEnd"/>
            <w:r w:rsidRPr="00764E6A">
              <w:t xml:space="preserve"> </w:t>
            </w:r>
            <w:proofErr w:type="spellStart"/>
            <w:r w:rsidRPr="00764E6A">
              <w:t>са</w:t>
            </w:r>
            <w:proofErr w:type="spellEnd"/>
            <w:r w:rsidRPr="00764E6A">
              <w:t xml:space="preserve"> </w:t>
            </w:r>
            <w:proofErr w:type="spellStart"/>
            <w:r w:rsidRPr="00764E6A">
              <w:t>приоритетном</w:t>
            </w:r>
            <w:proofErr w:type="spellEnd"/>
            <w:r w:rsidRPr="00764E6A">
              <w:t xml:space="preserve"> </w:t>
            </w:r>
            <w:proofErr w:type="spellStart"/>
            <w:r w:rsidRPr="00764E6A">
              <w:t>заштитном</w:t>
            </w:r>
            <w:proofErr w:type="spellEnd"/>
            <w:r w:rsidRPr="00764E6A">
              <w:t xml:space="preserve"> </w:t>
            </w:r>
            <w:proofErr w:type="spellStart"/>
            <w:r w:rsidRPr="00764E6A">
              <w:t>функцијом</w:t>
            </w:r>
            <w:proofErr w:type="spellEnd"/>
            <w:r w:rsidRPr="00764E6A">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68D911E" w14:textId="77777777" w:rsidR="00764E6A" w:rsidRPr="00764E6A" w:rsidRDefault="00764E6A" w:rsidP="00764E6A">
            <w:pPr>
              <w:jc w:val="center"/>
            </w:pPr>
            <w:r w:rsidRPr="00764E6A">
              <w:rPr>
                <w:color w:val="000000"/>
              </w:rPr>
              <w:t>2209.85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04E2D2" w14:textId="77777777" w:rsidR="00764E6A" w:rsidRPr="00764E6A" w:rsidRDefault="00764E6A" w:rsidP="00764E6A">
            <w:pPr>
              <w:jc w:val="center"/>
            </w:pPr>
            <w:r w:rsidRPr="00764E6A">
              <w:rPr>
                <w:color w:val="000000"/>
              </w:rPr>
              <w:t>93.1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7E7199" w14:textId="77777777" w:rsidR="00764E6A" w:rsidRPr="00764E6A" w:rsidRDefault="00764E6A" w:rsidP="00764E6A">
            <w:pPr>
              <w:jc w:val="center"/>
            </w:pPr>
            <w:r w:rsidRPr="00764E6A">
              <w:rPr>
                <w:color w:val="000000"/>
              </w:rPr>
              <w:t>214511.7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D8D639" w14:textId="77777777" w:rsidR="00764E6A" w:rsidRPr="00764E6A" w:rsidRDefault="00764E6A" w:rsidP="00764E6A">
            <w:pPr>
              <w:jc w:val="center"/>
            </w:pPr>
            <w:r w:rsidRPr="00764E6A">
              <w:rPr>
                <w:color w:val="000000"/>
              </w:rPr>
              <w:t>99.5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9F01CD" w14:textId="77777777" w:rsidR="00764E6A" w:rsidRPr="00764E6A" w:rsidRDefault="00764E6A" w:rsidP="00764E6A">
            <w:pPr>
              <w:jc w:val="center"/>
            </w:pPr>
            <w:r w:rsidRPr="00764E6A">
              <w:rPr>
                <w:color w:val="000000"/>
              </w:rPr>
              <w:t>97.1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14FF0C" w14:textId="77777777" w:rsidR="00764E6A" w:rsidRPr="00764E6A" w:rsidRDefault="00764E6A" w:rsidP="00764E6A">
            <w:pPr>
              <w:jc w:val="center"/>
            </w:pPr>
            <w:r w:rsidRPr="00764E6A">
              <w:rPr>
                <w:color w:val="000000"/>
              </w:rPr>
              <w:t>6823.9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894694" w14:textId="77777777" w:rsidR="00764E6A" w:rsidRPr="00764E6A" w:rsidRDefault="00764E6A" w:rsidP="00764E6A">
            <w:pPr>
              <w:jc w:val="center"/>
            </w:pPr>
            <w:r w:rsidRPr="00764E6A">
              <w:rPr>
                <w:color w:val="000000"/>
              </w:rPr>
              <w:t>99.4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655FBA" w14:textId="77777777" w:rsidR="00764E6A" w:rsidRPr="00764E6A" w:rsidRDefault="00764E6A" w:rsidP="00764E6A">
            <w:pPr>
              <w:jc w:val="center"/>
            </w:pPr>
            <w:r w:rsidRPr="00764E6A">
              <w:rPr>
                <w:color w:val="000000"/>
              </w:rPr>
              <w:t>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1632BE" w14:textId="77777777" w:rsidR="00764E6A" w:rsidRPr="00764E6A" w:rsidRDefault="00764E6A" w:rsidP="00764E6A">
            <w:pPr>
              <w:jc w:val="center"/>
            </w:pPr>
            <w:r w:rsidRPr="00764E6A">
              <w:rPr>
                <w:color w:val="000000"/>
              </w:rPr>
              <w:t>3.2</w:t>
            </w:r>
          </w:p>
        </w:tc>
      </w:tr>
      <w:tr w:rsidR="00764E6A" w:rsidRPr="00764E6A" w14:paraId="723F1F0A" w14:textId="77777777" w:rsidTr="00764E6A">
        <w:trPr>
          <w:trHeight w:val="401"/>
          <w:jc w:val="center"/>
        </w:trPr>
        <w:tc>
          <w:tcPr>
            <w:tcW w:w="24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F247F" w14:textId="77777777" w:rsidR="00764E6A" w:rsidRPr="00764E6A" w:rsidRDefault="00764E6A" w:rsidP="008225F1">
            <w:r w:rsidRPr="00764E6A">
              <w:rPr>
                <w:b/>
                <w:bCs/>
              </w:rPr>
              <w:t>20</w:t>
            </w:r>
            <w:r w:rsidRPr="00764E6A">
              <w:t xml:space="preserve"> </w:t>
            </w:r>
            <w:r w:rsidRPr="00764E6A">
              <w:rPr>
                <w:lang w:val="sr-Cyrl-RS"/>
              </w:rPr>
              <w:t>-</w:t>
            </w:r>
            <w:r w:rsidRPr="00764E6A">
              <w:t xml:space="preserve"> </w:t>
            </w:r>
            <w:r w:rsidRPr="00764E6A">
              <w:rPr>
                <w:lang w:val="sr-Cyrl-RS"/>
              </w:rPr>
              <w:t>Предео изузетних одлика</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E7E75E" w14:textId="77777777" w:rsidR="00764E6A" w:rsidRPr="00764E6A" w:rsidRDefault="00764E6A" w:rsidP="00764E6A">
            <w:pPr>
              <w:jc w:val="center"/>
            </w:pPr>
            <w:r w:rsidRPr="00764E6A">
              <w:rPr>
                <w:color w:val="000000"/>
              </w:rPr>
              <w:t>164.83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A3C2B6" w14:textId="77777777" w:rsidR="00764E6A" w:rsidRPr="00764E6A" w:rsidRDefault="00764E6A" w:rsidP="00764E6A">
            <w:pPr>
              <w:jc w:val="center"/>
            </w:pPr>
            <w:r w:rsidRPr="00764E6A">
              <w:rPr>
                <w:color w:val="000000"/>
              </w:rPr>
              <w:t>6.9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E71977C" w14:textId="77777777" w:rsidR="00764E6A" w:rsidRPr="00764E6A" w:rsidRDefault="00764E6A" w:rsidP="00764E6A">
            <w:pPr>
              <w:jc w:val="center"/>
            </w:pPr>
            <w:r w:rsidRPr="00764E6A">
              <w:rPr>
                <w:color w:val="000000"/>
              </w:rPr>
              <w:t>1161.7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CD41F3" w14:textId="77777777" w:rsidR="00764E6A" w:rsidRPr="00764E6A" w:rsidRDefault="00764E6A" w:rsidP="00764E6A">
            <w:pPr>
              <w:jc w:val="center"/>
            </w:pPr>
            <w:r w:rsidRPr="00764E6A">
              <w:rPr>
                <w:color w:val="000000"/>
              </w:rPr>
              <w:t>0.5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67A8D9" w14:textId="77777777" w:rsidR="00764E6A" w:rsidRPr="00764E6A" w:rsidRDefault="00764E6A" w:rsidP="00764E6A">
            <w:pPr>
              <w:jc w:val="center"/>
            </w:pPr>
            <w:r w:rsidRPr="00764E6A">
              <w:rPr>
                <w:color w:val="000000"/>
              </w:rPr>
              <w:t>7.0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C54EB2" w14:textId="77777777" w:rsidR="00764E6A" w:rsidRPr="00764E6A" w:rsidRDefault="00764E6A" w:rsidP="00764E6A">
            <w:pPr>
              <w:jc w:val="center"/>
            </w:pPr>
            <w:r w:rsidRPr="00764E6A">
              <w:rPr>
                <w:color w:val="000000"/>
              </w:rPr>
              <w:t>37.8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68CF8B" w14:textId="77777777" w:rsidR="00764E6A" w:rsidRPr="00764E6A" w:rsidRDefault="00764E6A" w:rsidP="00764E6A">
            <w:pPr>
              <w:jc w:val="center"/>
            </w:pPr>
            <w:r w:rsidRPr="00764E6A">
              <w:rPr>
                <w:color w:val="000000"/>
              </w:rPr>
              <w:t>0.6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EEC8E8" w14:textId="77777777" w:rsidR="00764E6A" w:rsidRPr="00764E6A" w:rsidRDefault="00764E6A" w:rsidP="00764E6A">
            <w:pPr>
              <w:jc w:val="center"/>
            </w:pPr>
            <w:r w:rsidRPr="00764E6A">
              <w:rPr>
                <w:color w:val="000000"/>
              </w:rPr>
              <w:t>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9E5C13" w14:textId="77777777" w:rsidR="00764E6A" w:rsidRPr="00764E6A" w:rsidRDefault="00764E6A" w:rsidP="00764E6A">
            <w:pPr>
              <w:jc w:val="center"/>
            </w:pPr>
            <w:r w:rsidRPr="00764E6A">
              <w:rPr>
                <w:color w:val="000000"/>
              </w:rPr>
              <w:t>3.3</w:t>
            </w:r>
          </w:p>
        </w:tc>
      </w:tr>
      <w:tr w:rsidR="00764E6A" w:rsidRPr="00764E6A" w14:paraId="4B8ACAF3" w14:textId="77777777" w:rsidTr="00764E6A">
        <w:trPr>
          <w:trHeight w:val="359"/>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A96B02D" w14:textId="77777777" w:rsidR="00764E6A" w:rsidRPr="00764E6A" w:rsidRDefault="00764E6A" w:rsidP="00764E6A">
            <w:pPr>
              <w:jc w:val="center"/>
              <w:rPr>
                <w:b/>
                <w:lang w:val="sr-Cyrl-RS"/>
              </w:rPr>
            </w:pPr>
            <w:r w:rsidRPr="00764E6A">
              <w:rPr>
                <w:b/>
                <w:lang w:val="sr-Cyrl-RS"/>
              </w:rPr>
              <w:t>Укупно ГЈ</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F19DC5" w14:textId="77777777" w:rsidR="00764E6A" w:rsidRPr="00764E6A" w:rsidRDefault="00764E6A" w:rsidP="00764E6A">
            <w:pPr>
              <w:jc w:val="center"/>
              <w:rPr>
                <w:b/>
                <w:bCs/>
              </w:rPr>
            </w:pPr>
            <w:r w:rsidRPr="00764E6A">
              <w:rPr>
                <w:b/>
                <w:bCs/>
                <w:color w:val="000000"/>
              </w:rPr>
              <w:t>2374.68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3E45F1" w14:textId="77777777" w:rsidR="00764E6A" w:rsidRPr="00764E6A" w:rsidRDefault="00764E6A" w:rsidP="00764E6A">
            <w:pPr>
              <w:jc w:val="center"/>
              <w:rPr>
                <w:b/>
                <w:bCs/>
              </w:rPr>
            </w:pPr>
            <w:r w:rsidRPr="00764E6A">
              <w:rPr>
                <w:b/>
                <w:bCs/>
                <w:color w:val="000000"/>
              </w:rPr>
              <w:t>100.0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90DEAF2" w14:textId="77777777" w:rsidR="00764E6A" w:rsidRPr="00764E6A" w:rsidRDefault="00764E6A" w:rsidP="00764E6A">
            <w:pPr>
              <w:jc w:val="center"/>
              <w:rPr>
                <w:b/>
                <w:bCs/>
              </w:rPr>
            </w:pPr>
            <w:r w:rsidRPr="00764E6A">
              <w:rPr>
                <w:b/>
                <w:bCs/>
                <w:color w:val="000000"/>
              </w:rPr>
              <w:t>215673.5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FB1FD4" w14:textId="77777777" w:rsidR="00764E6A" w:rsidRPr="00764E6A" w:rsidRDefault="00764E6A" w:rsidP="00764E6A">
            <w:pPr>
              <w:jc w:val="center"/>
              <w:rPr>
                <w:b/>
                <w:bCs/>
              </w:rPr>
            </w:pPr>
            <w:r w:rsidRPr="00764E6A">
              <w:rPr>
                <w:b/>
                <w:bCs/>
                <w:color w:val="000000"/>
              </w:rPr>
              <w:t>100.0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E00E0A7" w14:textId="77777777" w:rsidR="00764E6A" w:rsidRPr="00764E6A" w:rsidRDefault="00764E6A" w:rsidP="00764E6A">
            <w:pPr>
              <w:jc w:val="center"/>
              <w:rPr>
                <w:b/>
                <w:bCs/>
              </w:rPr>
            </w:pPr>
            <w:r w:rsidRPr="00764E6A">
              <w:rPr>
                <w:b/>
                <w:bCs/>
                <w:color w:val="000000"/>
              </w:rPr>
              <w:t>90.8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B7624E" w14:textId="77777777" w:rsidR="00764E6A" w:rsidRPr="00764E6A" w:rsidRDefault="00764E6A" w:rsidP="00764E6A">
            <w:pPr>
              <w:jc w:val="center"/>
              <w:rPr>
                <w:b/>
                <w:bCs/>
              </w:rPr>
            </w:pPr>
            <w:r w:rsidRPr="00764E6A">
              <w:rPr>
                <w:b/>
                <w:bCs/>
                <w:color w:val="000000"/>
              </w:rPr>
              <w:t>6861.7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42F2B9" w14:textId="77777777" w:rsidR="00764E6A" w:rsidRPr="00764E6A" w:rsidRDefault="00764E6A" w:rsidP="00764E6A">
            <w:pPr>
              <w:jc w:val="center"/>
              <w:rPr>
                <w:b/>
                <w:bCs/>
              </w:rPr>
            </w:pPr>
            <w:r w:rsidRPr="00764E6A">
              <w:rPr>
                <w:b/>
                <w:bCs/>
                <w:color w:val="000000"/>
              </w:rPr>
              <w:t>100.0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667961" w14:textId="77777777" w:rsidR="00764E6A" w:rsidRPr="00764E6A" w:rsidRDefault="00764E6A" w:rsidP="00764E6A">
            <w:pPr>
              <w:jc w:val="center"/>
              <w:rPr>
                <w:b/>
                <w:bCs/>
              </w:rPr>
            </w:pPr>
            <w:r w:rsidRPr="00764E6A">
              <w:rPr>
                <w:b/>
                <w:bCs/>
                <w:color w:val="000000"/>
              </w:rPr>
              <w:t>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4B445E" w14:textId="77777777" w:rsidR="00764E6A" w:rsidRPr="00764E6A" w:rsidRDefault="00764E6A" w:rsidP="00764E6A">
            <w:pPr>
              <w:jc w:val="center"/>
              <w:rPr>
                <w:b/>
                <w:bCs/>
              </w:rPr>
            </w:pPr>
            <w:r w:rsidRPr="00764E6A">
              <w:rPr>
                <w:b/>
                <w:bCs/>
                <w:color w:val="000000"/>
              </w:rPr>
              <w:t>3.2</w:t>
            </w:r>
          </w:p>
        </w:tc>
      </w:tr>
    </w:tbl>
    <w:p w14:paraId="2698AF69" w14:textId="77777777" w:rsidR="00DA4424" w:rsidRPr="006F60D6" w:rsidRDefault="00DA4424" w:rsidP="00DA4424">
      <w:pPr>
        <w:pStyle w:val="PlainText"/>
        <w:jc w:val="both"/>
        <w:rPr>
          <w:rFonts w:ascii="Times New Roman" w:hAnsi="Times New Roman"/>
          <w:snapToGrid w:val="0"/>
        </w:rPr>
      </w:pPr>
    </w:p>
    <w:p w14:paraId="4A8E0E89" w14:textId="77777777" w:rsidR="00DA4424" w:rsidRPr="00AB1FB1" w:rsidRDefault="00DA4424" w:rsidP="00DA4424">
      <w:pPr>
        <w:pStyle w:val="PlainText"/>
        <w:ind w:firstLine="720"/>
        <w:jc w:val="both"/>
        <w:rPr>
          <w:rFonts w:ascii="Times New Roman" w:hAnsi="Times New Roman"/>
          <w:snapToGrid w:val="0"/>
        </w:rPr>
      </w:pPr>
      <w:r w:rsidRPr="006F60D6">
        <w:rPr>
          <w:rFonts w:ascii="Times New Roman" w:hAnsi="Times New Roman"/>
          <w:color w:val="000000"/>
          <w:szCs w:val="22"/>
        </w:rPr>
        <w:t>„</w:t>
      </w:r>
      <w:r w:rsidRPr="006F60D6">
        <w:rPr>
          <w:rFonts w:ascii="Times New Roman" w:hAnsi="Times New Roman"/>
          <w:b/>
          <w:color w:val="000000"/>
          <w:szCs w:val="22"/>
        </w:rPr>
        <w:t>1</w:t>
      </w:r>
      <w:r>
        <w:rPr>
          <w:rFonts w:ascii="Times New Roman" w:hAnsi="Times New Roman"/>
          <w:b/>
          <w:color w:val="000000"/>
          <w:szCs w:val="22"/>
          <w:lang w:val="sr-Cyrl-RS"/>
        </w:rPr>
        <w:t>2</w:t>
      </w:r>
      <w:r w:rsidR="00552D61" w:rsidRPr="00552D61">
        <w:rPr>
          <w:rFonts w:ascii="Times New Roman" w:hAnsi="Times New Roman"/>
          <w:color w:val="000000"/>
          <w:szCs w:val="22"/>
        </w:rPr>
        <w:t>”</w:t>
      </w:r>
      <w:r>
        <w:rPr>
          <w:rFonts w:ascii="Times New Roman" w:hAnsi="Times New Roman"/>
          <w:color w:val="000000"/>
          <w:szCs w:val="22"/>
        </w:rPr>
        <w:t xml:space="preserve"> -</w:t>
      </w:r>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шуме</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са</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приоритетним</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заштитним</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функцијама</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за</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комплексе</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шума</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чији</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је</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приоритетни</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циљ</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газдовања</w:t>
      </w:r>
      <w:proofErr w:type="spellEnd"/>
      <w:r w:rsidRPr="006F60D6">
        <w:rPr>
          <w:rFonts w:ascii="Times New Roman" w:hAnsi="Times New Roman"/>
          <w:color w:val="000000"/>
          <w:szCs w:val="22"/>
        </w:rPr>
        <w:t xml:space="preserve"> у </w:t>
      </w:r>
      <w:proofErr w:type="spellStart"/>
      <w:r w:rsidRPr="006F60D6">
        <w:rPr>
          <w:rFonts w:ascii="Times New Roman" w:hAnsi="Times New Roman"/>
          <w:color w:val="000000"/>
          <w:szCs w:val="22"/>
        </w:rPr>
        <w:t>вези</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са</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заштитном</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улогом</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шуме</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подручја</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изворишта</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вода</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ерозионо</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лабилна</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подручја</w:t>
      </w:r>
      <w:proofErr w:type="spellEnd"/>
      <w:r w:rsidRPr="006F60D6">
        <w:rPr>
          <w:rFonts w:ascii="Times New Roman" w:hAnsi="Times New Roman"/>
          <w:color w:val="000000"/>
          <w:szCs w:val="22"/>
        </w:rPr>
        <w:t xml:space="preserve"> и </w:t>
      </w:r>
      <w:proofErr w:type="spellStart"/>
      <w:r w:rsidRPr="006F60D6">
        <w:rPr>
          <w:rFonts w:ascii="Times New Roman" w:hAnsi="Times New Roman"/>
          <w:color w:val="000000"/>
          <w:szCs w:val="22"/>
        </w:rPr>
        <w:t>сл</w:t>
      </w:r>
      <w:proofErr w:type="spellEnd"/>
      <w:r w:rsidRPr="006F60D6">
        <w:rPr>
          <w:rFonts w:ascii="Times New Roman" w:hAnsi="Times New Roman"/>
          <w:color w:val="000000"/>
          <w:szCs w:val="22"/>
        </w:rPr>
        <w:t xml:space="preserve">.). </w:t>
      </w:r>
      <w:proofErr w:type="spellStart"/>
      <w:r>
        <w:rPr>
          <w:rFonts w:ascii="Times New Roman" w:hAnsi="Times New Roman"/>
          <w:color w:val="000000"/>
          <w:szCs w:val="22"/>
        </w:rPr>
        <w:t>Заступљене</w:t>
      </w:r>
      <w:proofErr w:type="spellEnd"/>
      <w:r>
        <w:rPr>
          <w:rFonts w:ascii="Times New Roman" w:hAnsi="Times New Roman"/>
          <w:color w:val="000000"/>
          <w:szCs w:val="22"/>
        </w:rPr>
        <w:t xml:space="preserve"> </w:t>
      </w:r>
      <w:proofErr w:type="spellStart"/>
      <w:r>
        <w:rPr>
          <w:rFonts w:ascii="Times New Roman" w:hAnsi="Times New Roman"/>
          <w:color w:val="000000"/>
          <w:szCs w:val="22"/>
        </w:rPr>
        <w:t>су</w:t>
      </w:r>
      <w:proofErr w:type="spellEnd"/>
      <w:r>
        <w:rPr>
          <w:rFonts w:ascii="Times New Roman" w:hAnsi="Times New Roman"/>
          <w:color w:val="000000"/>
          <w:szCs w:val="22"/>
        </w:rPr>
        <w:t xml:space="preserve"> </w:t>
      </w:r>
      <w:proofErr w:type="spellStart"/>
      <w:r>
        <w:rPr>
          <w:rFonts w:ascii="Times New Roman" w:hAnsi="Times New Roman"/>
          <w:color w:val="000000"/>
          <w:szCs w:val="22"/>
        </w:rPr>
        <w:t>на</w:t>
      </w:r>
      <w:proofErr w:type="spellEnd"/>
      <w:r>
        <w:rPr>
          <w:rFonts w:ascii="Times New Roman" w:hAnsi="Times New Roman"/>
          <w:color w:val="000000"/>
          <w:szCs w:val="22"/>
        </w:rPr>
        <w:t xml:space="preserve"> </w:t>
      </w:r>
      <w:proofErr w:type="spellStart"/>
      <w:r>
        <w:rPr>
          <w:rFonts w:ascii="Times New Roman" w:hAnsi="Times New Roman"/>
          <w:color w:val="000000"/>
          <w:szCs w:val="22"/>
        </w:rPr>
        <w:t>површини</w:t>
      </w:r>
      <w:proofErr w:type="spellEnd"/>
      <w:r>
        <w:rPr>
          <w:rFonts w:ascii="Times New Roman" w:hAnsi="Times New Roman"/>
          <w:color w:val="000000"/>
          <w:szCs w:val="22"/>
        </w:rPr>
        <w:t xml:space="preserve"> </w:t>
      </w:r>
      <w:proofErr w:type="spellStart"/>
      <w:r>
        <w:rPr>
          <w:rFonts w:ascii="Times New Roman" w:hAnsi="Times New Roman"/>
          <w:color w:val="000000"/>
          <w:szCs w:val="22"/>
        </w:rPr>
        <w:t>од</w:t>
      </w:r>
      <w:proofErr w:type="spellEnd"/>
      <w:r>
        <w:rPr>
          <w:rFonts w:ascii="Times New Roman" w:hAnsi="Times New Roman"/>
          <w:color w:val="000000"/>
          <w:szCs w:val="22"/>
        </w:rPr>
        <w:t xml:space="preserve"> </w:t>
      </w:r>
      <w:r w:rsidR="00764E6A">
        <w:rPr>
          <w:rFonts w:ascii="Times New Roman" w:hAnsi="Times New Roman"/>
          <w:color w:val="000000"/>
          <w:szCs w:val="22"/>
        </w:rPr>
        <w:t>2.209</w:t>
      </w:r>
      <w:r>
        <w:rPr>
          <w:rFonts w:ascii="Times New Roman" w:hAnsi="Times New Roman"/>
          <w:color w:val="000000"/>
          <w:szCs w:val="22"/>
        </w:rPr>
        <w:t>,</w:t>
      </w:r>
      <w:r w:rsidR="00764E6A">
        <w:rPr>
          <w:rFonts w:ascii="Times New Roman" w:hAnsi="Times New Roman"/>
          <w:color w:val="000000"/>
          <w:szCs w:val="22"/>
        </w:rPr>
        <w:t>85</w:t>
      </w:r>
      <w:r>
        <w:rPr>
          <w:rFonts w:ascii="Times New Roman" w:hAnsi="Times New Roman"/>
          <w:color w:val="000000"/>
          <w:szCs w:val="22"/>
        </w:rPr>
        <w:t xml:space="preserve"> hа </w:t>
      </w:r>
      <w:proofErr w:type="spellStart"/>
      <w:r>
        <w:rPr>
          <w:rFonts w:ascii="Times New Roman" w:hAnsi="Times New Roman"/>
          <w:color w:val="000000"/>
          <w:szCs w:val="22"/>
        </w:rPr>
        <w:t>или</w:t>
      </w:r>
      <w:proofErr w:type="spellEnd"/>
      <w:r>
        <w:rPr>
          <w:rFonts w:ascii="Times New Roman" w:hAnsi="Times New Roman"/>
          <w:color w:val="000000"/>
          <w:szCs w:val="22"/>
        </w:rPr>
        <w:t xml:space="preserve"> </w:t>
      </w:r>
      <w:r w:rsidR="00764E6A">
        <w:rPr>
          <w:rFonts w:ascii="Times New Roman" w:hAnsi="Times New Roman"/>
          <w:color w:val="000000"/>
          <w:szCs w:val="22"/>
        </w:rPr>
        <w:t>93</w:t>
      </w:r>
      <w:r>
        <w:rPr>
          <w:rFonts w:ascii="Times New Roman" w:hAnsi="Times New Roman"/>
          <w:color w:val="000000"/>
          <w:szCs w:val="22"/>
        </w:rPr>
        <w:t>,</w:t>
      </w:r>
      <w:r w:rsidR="00764E6A">
        <w:rPr>
          <w:rFonts w:ascii="Times New Roman" w:hAnsi="Times New Roman"/>
          <w:color w:val="000000"/>
          <w:szCs w:val="22"/>
        </w:rPr>
        <w:t xml:space="preserve">1 </w:t>
      </w:r>
      <w:r>
        <w:rPr>
          <w:rFonts w:ascii="Times New Roman" w:hAnsi="Times New Roman"/>
          <w:color w:val="000000"/>
          <w:szCs w:val="22"/>
        </w:rPr>
        <w:t>%.</w:t>
      </w:r>
    </w:p>
    <w:p w14:paraId="46D06ADF" w14:textId="77777777" w:rsidR="00DA4424" w:rsidRPr="00DA4424" w:rsidRDefault="00DA4424" w:rsidP="00DA4424">
      <w:pPr>
        <w:pStyle w:val="PlainText"/>
        <w:ind w:firstLine="720"/>
        <w:jc w:val="both"/>
        <w:rPr>
          <w:rFonts w:ascii="Times New Roman" w:hAnsi="Times New Roman"/>
          <w:snapToGrid w:val="0"/>
        </w:rPr>
      </w:pPr>
      <w:r w:rsidRPr="00DA4424">
        <w:rPr>
          <w:rFonts w:ascii="Times New Roman" w:hAnsi="Times New Roman"/>
          <w:color w:val="000000"/>
          <w:szCs w:val="22"/>
        </w:rPr>
        <w:t>„</w:t>
      </w:r>
      <w:r w:rsidRPr="00DA4424">
        <w:rPr>
          <w:rFonts w:ascii="Times New Roman" w:hAnsi="Times New Roman"/>
          <w:b/>
          <w:color w:val="000000"/>
          <w:szCs w:val="22"/>
          <w:lang w:val="sr-Cyrl-RS"/>
        </w:rPr>
        <w:t>20</w:t>
      </w:r>
      <w:r w:rsidR="00552D61" w:rsidRPr="00552D61">
        <w:rPr>
          <w:rFonts w:ascii="Times New Roman" w:hAnsi="Times New Roman"/>
          <w:color w:val="000000"/>
          <w:szCs w:val="22"/>
        </w:rPr>
        <w:t>”</w:t>
      </w:r>
      <w:r w:rsidRPr="00DA4424">
        <w:rPr>
          <w:rFonts w:ascii="Times New Roman" w:hAnsi="Times New Roman"/>
          <w:color w:val="000000"/>
          <w:szCs w:val="22"/>
        </w:rPr>
        <w:t xml:space="preserve"> - </w:t>
      </w:r>
      <w:r w:rsidRPr="00DA4424">
        <w:rPr>
          <w:rFonts w:ascii="Times New Roman" w:hAnsi="Times New Roman"/>
          <w:lang w:val="sr-Cyrl-RS"/>
        </w:rPr>
        <w:t>предео изузетних одлика</w:t>
      </w:r>
      <w:r w:rsidRPr="00DA4424">
        <w:rPr>
          <w:rFonts w:ascii="Times New Roman" w:hAnsi="Times New Roman"/>
          <w:lang w:val="sr-Latn-RS"/>
        </w:rPr>
        <w:t xml:space="preserve">) </w:t>
      </w:r>
      <w:proofErr w:type="gramStart"/>
      <w:r w:rsidRPr="00DA4424">
        <w:rPr>
          <w:rFonts w:ascii="Times New Roman" w:hAnsi="Times New Roman"/>
          <w:lang w:val="ru-RU"/>
        </w:rPr>
        <w:t>углавном  обухватају</w:t>
      </w:r>
      <w:proofErr w:type="gramEnd"/>
      <w:r w:rsidRPr="00DA4424">
        <w:rPr>
          <w:rFonts w:ascii="Times New Roman" w:hAnsi="Times New Roman"/>
          <w:lang w:val="ru-RU"/>
        </w:rPr>
        <w:t xml:space="preserve">  намене  утврђене законом о заштити животне средине (или другим  законима)  за конкретне комплексе, а </w:t>
      </w:r>
      <w:r w:rsidRPr="00DA4424">
        <w:rPr>
          <w:rFonts w:ascii="Times New Roman" w:hAnsi="Times New Roman"/>
          <w:lang w:val="sr-Cyrl-CS"/>
        </w:rPr>
        <w:t xml:space="preserve"> </w:t>
      </w:r>
      <w:r w:rsidRPr="00DA4424">
        <w:rPr>
          <w:rFonts w:ascii="Times New Roman" w:hAnsi="Times New Roman"/>
          <w:lang w:val="ru-RU"/>
        </w:rPr>
        <w:t xml:space="preserve">не искључује се ни могућност предлога у основи газдовања  за проглашавање  конкретне  шуме, за објекат карактера парк шуме, </w:t>
      </w:r>
      <w:r w:rsidRPr="00DA4424">
        <w:rPr>
          <w:rFonts w:ascii="Times New Roman" w:hAnsi="Times New Roman"/>
          <w:lang w:val="sr-Cyrl-CS"/>
        </w:rPr>
        <w:t xml:space="preserve"> </w:t>
      </w:r>
      <w:r w:rsidRPr="00DA4424">
        <w:rPr>
          <w:rFonts w:ascii="Times New Roman" w:hAnsi="Times New Roman"/>
          <w:lang w:val="ru-RU"/>
        </w:rPr>
        <w:t>парк дивљачи, резервата и сл</w:t>
      </w:r>
      <w:r w:rsidR="00764E6A">
        <w:rPr>
          <w:rFonts w:ascii="Times New Roman" w:hAnsi="Times New Roman"/>
          <w:lang w:val="sr-Latn-RS"/>
        </w:rPr>
        <w:t xml:space="preserve">. </w:t>
      </w:r>
      <w:proofErr w:type="spellStart"/>
      <w:r w:rsidRPr="00DA4424">
        <w:rPr>
          <w:rFonts w:ascii="Times New Roman" w:hAnsi="Times New Roman"/>
          <w:color w:val="000000"/>
          <w:szCs w:val="22"/>
        </w:rPr>
        <w:t>Заступљене</w:t>
      </w:r>
      <w:proofErr w:type="spellEnd"/>
      <w:r w:rsidRPr="00DA4424">
        <w:rPr>
          <w:rFonts w:ascii="Times New Roman" w:hAnsi="Times New Roman"/>
          <w:color w:val="000000"/>
          <w:szCs w:val="22"/>
        </w:rPr>
        <w:t xml:space="preserve"> </w:t>
      </w:r>
      <w:proofErr w:type="spellStart"/>
      <w:r w:rsidRPr="00DA4424">
        <w:rPr>
          <w:rFonts w:ascii="Times New Roman" w:hAnsi="Times New Roman"/>
          <w:color w:val="000000"/>
          <w:szCs w:val="22"/>
        </w:rPr>
        <w:t>су</w:t>
      </w:r>
      <w:proofErr w:type="spellEnd"/>
      <w:r w:rsidRPr="00DA4424">
        <w:rPr>
          <w:rFonts w:ascii="Times New Roman" w:hAnsi="Times New Roman"/>
          <w:color w:val="000000"/>
          <w:szCs w:val="22"/>
        </w:rPr>
        <w:t xml:space="preserve"> </w:t>
      </w:r>
      <w:proofErr w:type="spellStart"/>
      <w:r w:rsidRPr="00DA4424">
        <w:rPr>
          <w:rFonts w:ascii="Times New Roman" w:hAnsi="Times New Roman"/>
          <w:color w:val="000000"/>
          <w:szCs w:val="22"/>
        </w:rPr>
        <w:t>на</w:t>
      </w:r>
      <w:proofErr w:type="spellEnd"/>
      <w:r w:rsidRPr="00DA4424">
        <w:rPr>
          <w:rFonts w:ascii="Times New Roman" w:hAnsi="Times New Roman"/>
          <w:color w:val="000000"/>
          <w:szCs w:val="22"/>
        </w:rPr>
        <w:t xml:space="preserve"> </w:t>
      </w:r>
      <w:proofErr w:type="spellStart"/>
      <w:r w:rsidRPr="00DA4424">
        <w:rPr>
          <w:rFonts w:ascii="Times New Roman" w:hAnsi="Times New Roman"/>
          <w:color w:val="000000"/>
          <w:szCs w:val="22"/>
        </w:rPr>
        <w:t>површини</w:t>
      </w:r>
      <w:proofErr w:type="spellEnd"/>
      <w:r w:rsidRPr="00DA4424">
        <w:rPr>
          <w:rFonts w:ascii="Times New Roman" w:hAnsi="Times New Roman"/>
          <w:color w:val="000000"/>
          <w:szCs w:val="22"/>
        </w:rPr>
        <w:t xml:space="preserve"> </w:t>
      </w:r>
      <w:proofErr w:type="spellStart"/>
      <w:r w:rsidRPr="00DA4424">
        <w:rPr>
          <w:rFonts w:ascii="Times New Roman" w:hAnsi="Times New Roman"/>
          <w:color w:val="000000"/>
          <w:szCs w:val="22"/>
        </w:rPr>
        <w:t>од</w:t>
      </w:r>
      <w:proofErr w:type="spellEnd"/>
      <w:r w:rsidRPr="00DA4424">
        <w:rPr>
          <w:rFonts w:ascii="Times New Roman" w:hAnsi="Times New Roman"/>
          <w:color w:val="000000"/>
          <w:szCs w:val="22"/>
        </w:rPr>
        <w:t xml:space="preserve"> </w:t>
      </w:r>
      <w:r w:rsidR="00764E6A">
        <w:rPr>
          <w:rFonts w:ascii="Times New Roman" w:hAnsi="Times New Roman"/>
          <w:color w:val="000000"/>
          <w:szCs w:val="22"/>
        </w:rPr>
        <w:t>164</w:t>
      </w:r>
      <w:r w:rsidRPr="00DA4424">
        <w:rPr>
          <w:rFonts w:ascii="Times New Roman" w:hAnsi="Times New Roman"/>
          <w:color w:val="000000"/>
          <w:szCs w:val="22"/>
        </w:rPr>
        <w:t>,</w:t>
      </w:r>
      <w:r w:rsidR="00764E6A">
        <w:rPr>
          <w:rFonts w:ascii="Times New Roman" w:hAnsi="Times New Roman"/>
          <w:color w:val="000000"/>
          <w:szCs w:val="22"/>
        </w:rPr>
        <w:t>83</w:t>
      </w:r>
      <w:r w:rsidRPr="00DA4424">
        <w:rPr>
          <w:rFonts w:ascii="Times New Roman" w:hAnsi="Times New Roman"/>
          <w:color w:val="000000"/>
          <w:szCs w:val="22"/>
        </w:rPr>
        <w:t xml:space="preserve"> hа </w:t>
      </w:r>
      <w:proofErr w:type="spellStart"/>
      <w:r w:rsidRPr="00DA4424">
        <w:rPr>
          <w:rFonts w:ascii="Times New Roman" w:hAnsi="Times New Roman"/>
          <w:color w:val="000000"/>
          <w:szCs w:val="22"/>
        </w:rPr>
        <w:t>или</w:t>
      </w:r>
      <w:proofErr w:type="spellEnd"/>
      <w:r w:rsidRPr="00DA4424">
        <w:rPr>
          <w:rFonts w:ascii="Times New Roman" w:hAnsi="Times New Roman"/>
          <w:color w:val="000000"/>
          <w:szCs w:val="22"/>
        </w:rPr>
        <w:t xml:space="preserve"> </w:t>
      </w:r>
      <w:r w:rsidR="00764E6A">
        <w:rPr>
          <w:rFonts w:ascii="Times New Roman" w:hAnsi="Times New Roman"/>
          <w:color w:val="000000"/>
          <w:szCs w:val="22"/>
        </w:rPr>
        <w:t>6</w:t>
      </w:r>
      <w:r w:rsidRPr="00DA4424">
        <w:rPr>
          <w:rFonts w:ascii="Times New Roman" w:hAnsi="Times New Roman"/>
          <w:color w:val="000000"/>
          <w:szCs w:val="22"/>
        </w:rPr>
        <w:t>,</w:t>
      </w:r>
      <w:r w:rsidR="00764E6A">
        <w:rPr>
          <w:rFonts w:ascii="Times New Roman" w:hAnsi="Times New Roman"/>
          <w:color w:val="000000"/>
          <w:szCs w:val="22"/>
        </w:rPr>
        <w:t xml:space="preserve">9 </w:t>
      </w:r>
      <w:r w:rsidRPr="00DA4424">
        <w:rPr>
          <w:rFonts w:ascii="Times New Roman" w:hAnsi="Times New Roman"/>
          <w:color w:val="000000"/>
          <w:szCs w:val="22"/>
        </w:rPr>
        <w:t>%.</w:t>
      </w:r>
    </w:p>
    <w:p w14:paraId="44A0C354" w14:textId="77777777" w:rsidR="00DA4424" w:rsidRPr="006F60D6" w:rsidRDefault="00DA4424" w:rsidP="00DA4424">
      <w:pPr>
        <w:pStyle w:val="PlainText"/>
        <w:jc w:val="both"/>
        <w:rPr>
          <w:rFonts w:ascii="Times New Roman" w:hAnsi="Times New Roman"/>
          <w:snapToGrid w:val="0"/>
          <w:lang w:val="sl-SI"/>
        </w:rPr>
      </w:pPr>
    </w:p>
    <w:p w14:paraId="667250F2" w14:textId="77777777" w:rsidR="00DA4424" w:rsidRDefault="00DA4424" w:rsidP="00DA4424">
      <w:pPr>
        <w:ind w:right="6" w:firstLine="720"/>
        <w:jc w:val="both"/>
        <w:rPr>
          <w:color w:val="000000"/>
          <w:szCs w:val="22"/>
        </w:rPr>
      </w:pPr>
      <w:proofErr w:type="spellStart"/>
      <w:r w:rsidRPr="006F60D6">
        <w:rPr>
          <w:color w:val="000000"/>
          <w:szCs w:val="22"/>
        </w:rPr>
        <w:t>Према</w:t>
      </w:r>
      <w:proofErr w:type="spellEnd"/>
      <w:r w:rsidRPr="006F60D6">
        <w:rPr>
          <w:color w:val="000000"/>
          <w:szCs w:val="22"/>
        </w:rPr>
        <w:t xml:space="preserve"> </w:t>
      </w:r>
      <w:proofErr w:type="spellStart"/>
      <w:r w:rsidRPr="006F60D6">
        <w:rPr>
          <w:color w:val="000000"/>
          <w:szCs w:val="22"/>
        </w:rPr>
        <w:t>основној</w:t>
      </w:r>
      <w:proofErr w:type="spellEnd"/>
      <w:r w:rsidRPr="006F60D6">
        <w:rPr>
          <w:color w:val="000000"/>
          <w:szCs w:val="22"/>
        </w:rPr>
        <w:t xml:space="preserve"> </w:t>
      </w:r>
      <w:proofErr w:type="spellStart"/>
      <w:r w:rsidRPr="006F60D6">
        <w:rPr>
          <w:color w:val="000000"/>
          <w:szCs w:val="22"/>
        </w:rPr>
        <w:t>намени</w:t>
      </w:r>
      <w:proofErr w:type="spellEnd"/>
      <w:r w:rsidRPr="006F60D6">
        <w:rPr>
          <w:color w:val="000000"/>
          <w:szCs w:val="22"/>
        </w:rPr>
        <w:t xml:space="preserve"> </w:t>
      </w:r>
      <w:proofErr w:type="spellStart"/>
      <w:r w:rsidRPr="006F60D6">
        <w:rPr>
          <w:color w:val="000000"/>
          <w:szCs w:val="22"/>
        </w:rPr>
        <w:t>шуме</w:t>
      </w:r>
      <w:proofErr w:type="spellEnd"/>
      <w:r w:rsidRPr="006F60D6">
        <w:rPr>
          <w:color w:val="000000"/>
          <w:szCs w:val="22"/>
        </w:rPr>
        <w:t xml:space="preserve"> </w:t>
      </w:r>
      <w:proofErr w:type="spellStart"/>
      <w:r w:rsidRPr="006F60D6">
        <w:rPr>
          <w:color w:val="000000"/>
          <w:szCs w:val="22"/>
        </w:rPr>
        <w:t>ове</w:t>
      </w:r>
      <w:proofErr w:type="spellEnd"/>
      <w:r w:rsidRPr="006F60D6">
        <w:rPr>
          <w:color w:val="000000"/>
          <w:szCs w:val="22"/>
        </w:rPr>
        <w:t xml:space="preserve"> </w:t>
      </w:r>
      <w:proofErr w:type="spellStart"/>
      <w:r w:rsidRPr="006F60D6">
        <w:rPr>
          <w:color w:val="000000"/>
          <w:szCs w:val="22"/>
        </w:rPr>
        <w:t>газдинске</w:t>
      </w:r>
      <w:proofErr w:type="spellEnd"/>
      <w:r w:rsidRPr="006F60D6">
        <w:rPr>
          <w:color w:val="000000"/>
          <w:szCs w:val="22"/>
        </w:rPr>
        <w:t xml:space="preserve"> </w:t>
      </w:r>
      <w:proofErr w:type="spellStart"/>
      <w:r w:rsidRPr="006F60D6">
        <w:rPr>
          <w:color w:val="000000"/>
          <w:szCs w:val="22"/>
        </w:rPr>
        <w:t>јединице</w:t>
      </w:r>
      <w:proofErr w:type="spellEnd"/>
      <w:r w:rsidRPr="006F60D6">
        <w:rPr>
          <w:color w:val="000000"/>
          <w:szCs w:val="22"/>
        </w:rPr>
        <w:t xml:space="preserve"> </w:t>
      </w:r>
      <w:proofErr w:type="spellStart"/>
      <w:r w:rsidRPr="006F60D6">
        <w:rPr>
          <w:color w:val="000000"/>
          <w:szCs w:val="22"/>
        </w:rPr>
        <w:t>сврстане</w:t>
      </w:r>
      <w:proofErr w:type="spellEnd"/>
      <w:r w:rsidRPr="006F60D6">
        <w:rPr>
          <w:color w:val="000000"/>
          <w:szCs w:val="22"/>
        </w:rPr>
        <w:t xml:space="preserve"> </w:t>
      </w:r>
      <w:proofErr w:type="spellStart"/>
      <w:r w:rsidRPr="006F60D6">
        <w:rPr>
          <w:color w:val="000000"/>
          <w:szCs w:val="22"/>
        </w:rPr>
        <w:t>су</w:t>
      </w:r>
      <w:proofErr w:type="spellEnd"/>
      <w:r w:rsidRPr="006F60D6">
        <w:rPr>
          <w:color w:val="000000"/>
          <w:szCs w:val="22"/>
        </w:rPr>
        <w:t xml:space="preserve"> у </w:t>
      </w:r>
      <w:proofErr w:type="spellStart"/>
      <w:r w:rsidRPr="006F60D6">
        <w:rPr>
          <w:color w:val="000000"/>
          <w:szCs w:val="22"/>
        </w:rPr>
        <w:t>три</w:t>
      </w:r>
      <w:proofErr w:type="spellEnd"/>
      <w:r w:rsidRPr="006F60D6">
        <w:rPr>
          <w:color w:val="000000"/>
          <w:szCs w:val="22"/>
        </w:rPr>
        <w:t xml:space="preserve"> </w:t>
      </w:r>
      <w:proofErr w:type="spellStart"/>
      <w:r w:rsidRPr="006F60D6">
        <w:rPr>
          <w:color w:val="000000"/>
          <w:szCs w:val="22"/>
        </w:rPr>
        <w:t>наменске</w:t>
      </w:r>
      <w:proofErr w:type="spellEnd"/>
      <w:r w:rsidRPr="006F60D6">
        <w:rPr>
          <w:color w:val="000000"/>
          <w:szCs w:val="22"/>
        </w:rPr>
        <w:t xml:space="preserve"> </w:t>
      </w:r>
      <w:proofErr w:type="spellStart"/>
      <w:r w:rsidRPr="006F60D6">
        <w:rPr>
          <w:color w:val="000000"/>
          <w:szCs w:val="22"/>
        </w:rPr>
        <w:t>целине</w:t>
      </w:r>
      <w:proofErr w:type="spellEnd"/>
      <w:r w:rsidRPr="006F60D6">
        <w:rPr>
          <w:color w:val="000000"/>
          <w:szCs w:val="22"/>
        </w:rPr>
        <w:t xml:space="preserve">: </w:t>
      </w:r>
    </w:p>
    <w:p w14:paraId="4A982F2D" w14:textId="77777777" w:rsidR="00DA4424" w:rsidRPr="006F60D6" w:rsidRDefault="00DA4424" w:rsidP="00DA4424">
      <w:pPr>
        <w:ind w:right="6" w:firstLine="720"/>
        <w:jc w:val="both"/>
        <w:rPr>
          <w:color w:val="000000"/>
          <w:szCs w:val="22"/>
        </w:rPr>
      </w:pPr>
    </w:p>
    <w:p w14:paraId="4B56B454" w14:textId="77777777" w:rsidR="00DE5A52" w:rsidRDefault="00DA4424" w:rsidP="00DE5A52">
      <w:pPr>
        <w:ind w:left="720" w:firstLine="720"/>
        <w:rPr>
          <w:lang w:val="sr-Cyrl-CS"/>
        </w:rPr>
      </w:pPr>
      <w:proofErr w:type="spellStart"/>
      <w:r w:rsidRPr="006F60D6">
        <w:rPr>
          <w:color w:val="000000"/>
          <w:szCs w:val="22"/>
        </w:rPr>
        <w:t>Наменска</w:t>
      </w:r>
      <w:proofErr w:type="spellEnd"/>
      <w:r w:rsidRPr="006F60D6">
        <w:rPr>
          <w:color w:val="000000"/>
          <w:szCs w:val="22"/>
        </w:rPr>
        <w:t xml:space="preserve"> </w:t>
      </w:r>
      <w:proofErr w:type="spellStart"/>
      <w:r w:rsidRPr="006F60D6">
        <w:rPr>
          <w:color w:val="000000"/>
          <w:szCs w:val="22"/>
        </w:rPr>
        <w:t>целина</w:t>
      </w:r>
      <w:proofErr w:type="spellEnd"/>
      <w:r w:rsidRPr="006F60D6">
        <w:rPr>
          <w:color w:val="000000"/>
          <w:szCs w:val="22"/>
        </w:rPr>
        <w:t xml:space="preserve"> </w:t>
      </w:r>
      <w:r w:rsidR="00DE5A52">
        <w:rPr>
          <w:color w:val="000000"/>
          <w:szCs w:val="22"/>
          <w:lang w:val="sr-Cyrl-RS"/>
        </w:rPr>
        <w:t>21</w:t>
      </w:r>
      <w:r w:rsidRPr="006F60D6">
        <w:rPr>
          <w:color w:val="000000"/>
          <w:szCs w:val="22"/>
        </w:rPr>
        <w:t xml:space="preserve"> – </w:t>
      </w:r>
      <w:r w:rsidR="00DE5A52">
        <w:rPr>
          <w:color w:val="000000"/>
          <w:szCs w:val="22"/>
          <w:lang w:val="sr-Cyrl-RS"/>
        </w:rPr>
        <w:t>З</w:t>
      </w:r>
      <w:proofErr w:type="spellStart"/>
      <w:r w:rsidR="00DE5A52" w:rsidRPr="00764E6A">
        <w:rPr>
          <w:lang w:val="sr-Cyrl-CS"/>
        </w:rPr>
        <w:t>аштитна</w:t>
      </w:r>
      <w:proofErr w:type="spellEnd"/>
      <w:r w:rsidR="00DE5A52" w:rsidRPr="00764E6A">
        <w:rPr>
          <w:lang w:val="sr-Cyrl-CS"/>
        </w:rPr>
        <w:t xml:space="preserve"> вода –</w:t>
      </w:r>
      <w:r w:rsidR="00DE5A52">
        <w:rPr>
          <w:lang w:val="sr-Cyrl-CS"/>
        </w:rPr>
        <w:t xml:space="preserve"> </w:t>
      </w:r>
      <w:r w:rsidR="00DE5A52" w:rsidRPr="00764E6A">
        <w:rPr>
          <w:lang w:val="ru-RU"/>
        </w:rPr>
        <w:t>водо</w:t>
      </w:r>
      <w:r w:rsidR="00DE5A52" w:rsidRPr="00764E6A">
        <w:rPr>
          <w:lang w:val="sr-Cyrl-CS"/>
        </w:rPr>
        <w:t xml:space="preserve">снабдевања </w:t>
      </w:r>
      <w:r w:rsidR="00DE5A52" w:rsidRPr="00764E6A">
        <w:rPr>
          <w:lang w:val="hr-HR"/>
        </w:rPr>
        <w:t>III</w:t>
      </w:r>
      <w:r w:rsidR="00DE5A52" w:rsidRPr="00764E6A">
        <w:rPr>
          <w:lang w:val="sr-Cyrl-CS"/>
        </w:rPr>
        <w:t xml:space="preserve"> степена</w:t>
      </w:r>
    </w:p>
    <w:p w14:paraId="5850D255" w14:textId="77777777" w:rsidR="00DE5A52" w:rsidRDefault="00DA4424" w:rsidP="00DE5A52">
      <w:pPr>
        <w:ind w:left="720" w:firstLine="720"/>
        <w:rPr>
          <w:lang w:val="sr-Cyrl-CS"/>
        </w:rPr>
      </w:pPr>
      <w:proofErr w:type="spellStart"/>
      <w:r w:rsidRPr="006F60D6">
        <w:rPr>
          <w:color w:val="000000"/>
          <w:szCs w:val="22"/>
        </w:rPr>
        <w:t>Наменска</w:t>
      </w:r>
      <w:proofErr w:type="spellEnd"/>
      <w:r w:rsidRPr="006F60D6">
        <w:rPr>
          <w:color w:val="000000"/>
          <w:szCs w:val="22"/>
        </w:rPr>
        <w:t xml:space="preserve"> </w:t>
      </w:r>
      <w:proofErr w:type="spellStart"/>
      <w:r w:rsidRPr="006F60D6">
        <w:rPr>
          <w:color w:val="000000"/>
          <w:szCs w:val="22"/>
        </w:rPr>
        <w:t>целина</w:t>
      </w:r>
      <w:proofErr w:type="spellEnd"/>
      <w:r w:rsidRPr="006F60D6">
        <w:rPr>
          <w:color w:val="000000"/>
          <w:szCs w:val="22"/>
        </w:rPr>
        <w:t xml:space="preserve"> </w:t>
      </w:r>
      <w:r w:rsidR="00DE5A52">
        <w:rPr>
          <w:color w:val="000000"/>
          <w:szCs w:val="22"/>
          <w:lang w:val="sr-Cyrl-RS"/>
        </w:rPr>
        <w:t>82</w:t>
      </w:r>
      <w:r w:rsidRPr="006F60D6">
        <w:rPr>
          <w:color w:val="000000"/>
          <w:szCs w:val="22"/>
        </w:rPr>
        <w:t xml:space="preserve"> – </w:t>
      </w:r>
      <w:r w:rsidR="00DE5A52" w:rsidRPr="00764E6A">
        <w:rPr>
          <w:lang w:val="sr-Cyrl-CS"/>
        </w:rPr>
        <w:t>предео изузетних</w:t>
      </w:r>
      <w:r w:rsidR="00DE5A52">
        <w:rPr>
          <w:lang w:val="sr-Cyrl-CS"/>
        </w:rPr>
        <w:t xml:space="preserve"> </w:t>
      </w:r>
      <w:r w:rsidR="00DE5A52" w:rsidRPr="00764E6A">
        <w:rPr>
          <w:lang w:val="sr-Cyrl-CS"/>
        </w:rPr>
        <w:t xml:space="preserve">одлика </w:t>
      </w:r>
      <w:r w:rsidR="00DE5A52" w:rsidRPr="00764E6A">
        <w:t xml:space="preserve">II </w:t>
      </w:r>
      <w:r w:rsidR="00DE5A52" w:rsidRPr="00764E6A">
        <w:rPr>
          <w:lang w:val="sr-Cyrl-CS"/>
        </w:rPr>
        <w:t>степена</w:t>
      </w:r>
    </w:p>
    <w:p w14:paraId="2FA1DC39" w14:textId="77777777" w:rsidR="00DA4424" w:rsidRPr="00DE5A52" w:rsidRDefault="00DA4424" w:rsidP="00DE5A52">
      <w:pPr>
        <w:ind w:left="720" w:firstLine="720"/>
        <w:rPr>
          <w:lang w:val="sr-Cyrl-CS"/>
        </w:rPr>
      </w:pPr>
      <w:proofErr w:type="spellStart"/>
      <w:r w:rsidRPr="006F60D6">
        <w:rPr>
          <w:color w:val="000000"/>
          <w:szCs w:val="22"/>
        </w:rPr>
        <w:t>Наменска</w:t>
      </w:r>
      <w:proofErr w:type="spellEnd"/>
      <w:r w:rsidRPr="006F60D6">
        <w:rPr>
          <w:color w:val="000000"/>
          <w:szCs w:val="22"/>
        </w:rPr>
        <w:t xml:space="preserve"> </w:t>
      </w:r>
      <w:proofErr w:type="spellStart"/>
      <w:r w:rsidRPr="006F60D6">
        <w:rPr>
          <w:color w:val="000000"/>
          <w:szCs w:val="22"/>
        </w:rPr>
        <w:t>целина</w:t>
      </w:r>
      <w:proofErr w:type="spellEnd"/>
      <w:r w:rsidRPr="006F60D6">
        <w:rPr>
          <w:color w:val="000000"/>
          <w:szCs w:val="22"/>
        </w:rPr>
        <w:t xml:space="preserve"> </w:t>
      </w:r>
      <w:r w:rsidR="00DE5A52">
        <w:rPr>
          <w:color w:val="000000"/>
          <w:szCs w:val="22"/>
          <w:lang w:val="sr-Cyrl-RS"/>
        </w:rPr>
        <w:t>83</w:t>
      </w:r>
      <w:r w:rsidRPr="006F60D6">
        <w:rPr>
          <w:color w:val="000000"/>
          <w:szCs w:val="22"/>
        </w:rPr>
        <w:t xml:space="preserve"> – </w:t>
      </w:r>
      <w:r w:rsidR="00DE5A52" w:rsidRPr="00764E6A">
        <w:rPr>
          <w:lang w:val="sr-Cyrl-CS"/>
        </w:rPr>
        <w:t>предео изузетних</w:t>
      </w:r>
      <w:r w:rsidR="00DE5A52">
        <w:rPr>
          <w:lang w:val="sr-Cyrl-CS"/>
        </w:rPr>
        <w:t xml:space="preserve"> </w:t>
      </w:r>
      <w:r w:rsidR="00DE5A52" w:rsidRPr="00764E6A">
        <w:rPr>
          <w:lang w:val="sr-Cyrl-CS"/>
        </w:rPr>
        <w:t xml:space="preserve">одлика </w:t>
      </w:r>
      <w:r w:rsidR="00DE5A52" w:rsidRPr="00764E6A">
        <w:t xml:space="preserve">III </w:t>
      </w:r>
      <w:r w:rsidR="00DE5A52" w:rsidRPr="00764E6A">
        <w:rPr>
          <w:lang w:val="sr-Cyrl-CS"/>
        </w:rPr>
        <w:t>степена</w:t>
      </w:r>
    </w:p>
    <w:p w14:paraId="6F8A4C46" w14:textId="77777777" w:rsidR="00DA4424" w:rsidRPr="006F60D6" w:rsidRDefault="00DA4424" w:rsidP="00DA4424">
      <w:pPr>
        <w:spacing w:after="17" w:line="259" w:lineRule="auto"/>
        <w:jc w:val="both"/>
        <w:rPr>
          <w:color w:val="000000"/>
          <w:szCs w:val="22"/>
        </w:rPr>
      </w:pPr>
    </w:p>
    <w:p w14:paraId="279D03E8" w14:textId="77777777" w:rsidR="00DA4424" w:rsidRPr="00747245" w:rsidRDefault="00747245" w:rsidP="00DA4424">
      <w:pPr>
        <w:pStyle w:val="PlainText"/>
        <w:jc w:val="both"/>
        <w:rPr>
          <w:rFonts w:ascii="Times New Roman" w:hAnsi="Times New Roman"/>
          <w:color w:val="000000"/>
          <w:szCs w:val="22"/>
          <w:lang w:val="sr-Cyrl-RS"/>
        </w:rPr>
      </w:pPr>
      <w:r>
        <w:rPr>
          <w:rFonts w:ascii="Times New Roman" w:hAnsi="Times New Roman"/>
          <w:color w:val="000000"/>
          <w:szCs w:val="22"/>
          <w:lang w:val="sr-Cyrl-RS"/>
        </w:rPr>
        <w:t xml:space="preserve">         </w:t>
      </w:r>
      <w:proofErr w:type="spellStart"/>
      <w:r w:rsidRPr="007E1438">
        <w:rPr>
          <w:rFonts w:ascii="Times New Roman" w:hAnsi="Times New Roman"/>
          <w:b/>
        </w:rPr>
        <w:t>Табела</w:t>
      </w:r>
      <w:proofErr w:type="spellEnd"/>
      <w:r w:rsidRPr="007E1438">
        <w:rPr>
          <w:rFonts w:ascii="Times New Roman" w:hAnsi="Times New Roman"/>
          <w:b/>
        </w:rPr>
        <w:t xml:space="preserve"> 8.</w:t>
      </w:r>
      <w:r w:rsidRPr="00747245">
        <w:rPr>
          <w:rFonts w:ascii="Times New Roman" w:hAnsi="Times New Roman"/>
        </w:rPr>
        <w:t xml:space="preserve"> – </w:t>
      </w:r>
      <w:proofErr w:type="spellStart"/>
      <w:r w:rsidRPr="00747245">
        <w:rPr>
          <w:rFonts w:ascii="Times New Roman" w:hAnsi="Times New Roman"/>
        </w:rPr>
        <w:t>Стање</w:t>
      </w:r>
      <w:proofErr w:type="spellEnd"/>
      <w:r w:rsidRPr="00747245">
        <w:rPr>
          <w:rFonts w:ascii="Times New Roman" w:hAnsi="Times New Roman"/>
        </w:rPr>
        <w:t xml:space="preserve"> </w:t>
      </w:r>
      <w:proofErr w:type="spellStart"/>
      <w:r w:rsidRPr="00747245">
        <w:rPr>
          <w:rFonts w:ascii="Times New Roman" w:hAnsi="Times New Roman"/>
        </w:rPr>
        <w:t>шума</w:t>
      </w:r>
      <w:proofErr w:type="spellEnd"/>
      <w:r w:rsidRPr="00747245">
        <w:rPr>
          <w:rFonts w:ascii="Times New Roman" w:hAnsi="Times New Roman"/>
        </w:rPr>
        <w:t xml:space="preserve"> </w:t>
      </w:r>
      <w:proofErr w:type="spellStart"/>
      <w:r w:rsidRPr="00747245">
        <w:rPr>
          <w:rFonts w:ascii="Times New Roman" w:hAnsi="Times New Roman"/>
        </w:rPr>
        <w:t>по</w:t>
      </w:r>
      <w:proofErr w:type="spellEnd"/>
      <w:r w:rsidRPr="00747245">
        <w:rPr>
          <w:rFonts w:ascii="Times New Roman" w:hAnsi="Times New Roman"/>
        </w:rPr>
        <w:t xml:space="preserve"> </w:t>
      </w:r>
      <w:proofErr w:type="spellStart"/>
      <w:r w:rsidRPr="00747245">
        <w:rPr>
          <w:rFonts w:ascii="Times New Roman" w:hAnsi="Times New Roman"/>
        </w:rPr>
        <w:t>основној</w:t>
      </w:r>
      <w:proofErr w:type="spellEnd"/>
      <w:r w:rsidRPr="00747245">
        <w:rPr>
          <w:rFonts w:ascii="Times New Roman" w:hAnsi="Times New Roman"/>
        </w:rPr>
        <w:t xml:space="preserve"> </w:t>
      </w:r>
      <w:proofErr w:type="spellStart"/>
      <w:r w:rsidRPr="00747245">
        <w:rPr>
          <w:rFonts w:ascii="Times New Roman" w:hAnsi="Times New Roman"/>
        </w:rPr>
        <w:t>намени</w:t>
      </w:r>
      <w:proofErr w:type="spellEnd"/>
      <w:r w:rsidRPr="00747245">
        <w:rPr>
          <w:rFonts w:ascii="Times New Roman" w:hAnsi="Times New Roman"/>
        </w:rPr>
        <w:tab/>
      </w:r>
    </w:p>
    <w:tbl>
      <w:tblPr>
        <w:tblW w:w="9041" w:type="dxa"/>
        <w:jc w:val="center"/>
        <w:tblLook w:val="04A0" w:firstRow="1" w:lastRow="0" w:firstColumn="1" w:lastColumn="0" w:noHBand="0" w:noVBand="1"/>
      </w:tblPr>
      <w:tblGrid>
        <w:gridCol w:w="2562"/>
        <w:gridCol w:w="866"/>
        <w:gridCol w:w="666"/>
        <w:gridCol w:w="966"/>
        <w:gridCol w:w="666"/>
        <w:gridCol w:w="628"/>
        <w:gridCol w:w="766"/>
        <w:gridCol w:w="666"/>
        <w:gridCol w:w="661"/>
        <w:gridCol w:w="844"/>
      </w:tblGrid>
      <w:tr w:rsidR="00DA4424" w:rsidRPr="00764E6A" w14:paraId="66A178F7" w14:textId="77777777" w:rsidTr="00764E6A">
        <w:trPr>
          <w:trHeight w:val="12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B931A" w14:textId="77777777" w:rsidR="00DA4424" w:rsidRPr="00764E6A" w:rsidRDefault="00DA4424" w:rsidP="00764E6A">
            <w:pPr>
              <w:jc w:val="center"/>
              <w:rPr>
                <w:b/>
              </w:rPr>
            </w:pPr>
            <w:proofErr w:type="spellStart"/>
            <w:r w:rsidRPr="00764E6A">
              <w:rPr>
                <w:b/>
              </w:rPr>
              <w:t>Намена</w:t>
            </w:r>
            <w:proofErr w:type="spellEnd"/>
            <w:r w:rsidRPr="00764E6A">
              <w:rPr>
                <w:b/>
              </w:rPr>
              <w:t xml:space="preserve"> </w:t>
            </w:r>
            <w:proofErr w:type="spellStart"/>
            <w:r w:rsidRPr="00764E6A">
              <w:rPr>
                <w:b/>
              </w:rPr>
              <w:t>основна</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3732A6" w14:textId="77777777" w:rsidR="00DA4424" w:rsidRPr="00764E6A" w:rsidRDefault="00DA4424" w:rsidP="00764E6A">
            <w:pPr>
              <w:jc w:val="center"/>
              <w:rPr>
                <w:b/>
              </w:rPr>
            </w:pPr>
            <w:r w:rsidRPr="00764E6A">
              <w:rPr>
                <w:b/>
              </w:rPr>
              <w:t>P</w:t>
            </w:r>
            <w:r w:rsidR="00F773BC">
              <w:rPr>
                <w:b/>
                <w:lang w:val="sr-Cyrl-RS"/>
              </w:rPr>
              <w:t xml:space="preserve"> </w:t>
            </w:r>
            <w:r w:rsidRPr="00764E6A">
              <w:rPr>
                <w:b/>
              </w:rPr>
              <w:t>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9EDADA" w14:textId="77777777" w:rsidR="00DA4424" w:rsidRPr="00764E6A" w:rsidRDefault="00DA4424" w:rsidP="00764E6A">
            <w:pPr>
              <w:jc w:val="center"/>
              <w:rPr>
                <w:b/>
              </w:rPr>
            </w:pPr>
            <w:r w:rsidRPr="00764E6A">
              <w:rPr>
                <w:b/>
              </w:rPr>
              <w:t>P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3EC126" w14:textId="77777777" w:rsidR="00DA4424" w:rsidRPr="00764E6A" w:rsidRDefault="00DA4424" w:rsidP="00764E6A">
            <w:pPr>
              <w:jc w:val="center"/>
              <w:rPr>
                <w:b/>
              </w:rPr>
            </w:pPr>
            <w:r w:rsidRPr="00764E6A">
              <w:rPr>
                <w:b/>
              </w:rPr>
              <w:t>V m</w:t>
            </w:r>
            <w:r w:rsidRPr="00764E6A">
              <w:rPr>
                <w:b/>
                <w:vertAlign w:val="superscript"/>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84B47B" w14:textId="77777777" w:rsidR="00DA4424" w:rsidRPr="00764E6A" w:rsidRDefault="00DA4424" w:rsidP="00764E6A">
            <w:pPr>
              <w:jc w:val="center"/>
              <w:rPr>
                <w:b/>
              </w:rPr>
            </w:pPr>
            <w:r w:rsidRPr="00764E6A">
              <w:rPr>
                <w:b/>
              </w:rPr>
              <w:t>V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0CBF2D" w14:textId="77777777" w:rsidR="00DA4424" w:rsidRPr="00764E6A" w:rsidRDefault="00DA4424" w:rsidP="00764E6A">
            <w:pPr>
              <w:jc w:val="center"/>
              <w:rPr>
                <w:b/>
              </w:rPr>
            </w:pPr>
            <w:r w:rsidRPr="00764E6A">
              <w:rPr>
                <w:b/>
              </w:rPr>
              <w:t>V/ha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0F2226" w14:textId="77777777" w:rsidR="00DA4424" w:rsidRPr="00764E6A" w:rsidRDefault="00DA4424" w:rsidP="00764E6A">
            <w:pPr>
              <w:jc w:val="center"/>
              <w:rPr>
                <w:b/>
              </w:rPr>
            </w:pPr>
            <w:r w:rsidRPr="00764E6A">
              <w:rPr>
                <w:b/>
              </w:rPr>
              <w:t>Iv m</w:t>
            </w:r>
            <w:r w:rsidRPr="00764E6A">
              <w:rPr>
                <w:b/>
                <w:vertAlign w:val="superscript"/>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9DEEF0" w14:textId="77777777" w:rsidR="00DA4424" w:rsidRPr="00764E6A" w:rsidRDefault="00DA4424" w:rsidP="00764E6A">
            <w:pPr>
              <w:jc w:val="center"/>
              <w:rPr>
                <w:b/>
              </w:rPr>
            </w:pPr>
            <w:r w:rsidRPr="00764E6A">
              <w:rPr>
                <w:b/>
              </w:rPr>
              <w:t>Iv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E42C94" w14:textId="77777777" w:rsidR="00DA4424" w:rsidRPr="00764E6A" w:rsidRDefault="00DA4424" w:rsidP="00764E6A">
            <w:pPr>
              <w:jc w:val="center"/>
              <w:rPr>
                <w:b/>
              </w:rPr>
            </w:pPr>
            <w:r w:rsidRPr="00764E6A">
              <w:rPr>
                <w:b/>
              </w:rPr>
              <w:t>Iv/ha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8EF6DD" w14:textId="77777777" w:rsidR="00DA4424" w:rsidRPr="00764E6A" w:rsidRDefault="00DA4424" w:rsidP="00764E6A">
            <w:pPr>
              <w:jc w:val="center"/>
              <w:rPr>
                <w:b/>
              </w:rPr>
            </w:pPr>
            <w:r w:rsidRPr="00764E6A">
              <w:rPr>
                <w:b/>
              </w:rPr>
              <w:t>Iv/V %</w:t>
            </w:r>
          </w:p>
        </w:tc>
      </w:tr>
      <w:tr w:rsidR="00764E6A" w:rsidRPr="00764E6A" w14:paraId="18CB3011" w14:textId="77777777" w:rsidTr="00764E6A">
        <w:trPr>
          <w:trHeight w:val="56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BAA7F29" w14:textId="77777777" w:rsidR="00764E6A" w:rsidRPr="00764E6A" w:rsidRDefault="00764E6A" w:rsidP="008225F1">
            <w:pPr>
              <w:rPr>
                <w:lang w:val="sr-Cyrl-CS"/>
              </w:rPr>
            </w:pPr>
            <w:r w:rsidRPr="00764E6A">
              <w:rPr>
                <w:b/>
                <w:bCs/>
              </w:rPr>
              <w:t>21</w:t>
            </w:r>
            <w:r w:rsidRPr="00764E6A">
              <w:t xml:space="preserve"> - </w:t>
            </w:r>
            <w:r w:rsidRPr="00764E6A">
              <w:rPr>
                <w:lang w:val="sr-Cyrl-CS"/>
              </w:rPr>
              <w:t>заштитна вода –</w:t>
            </w:r>
          </w:p>
          <w:p w14:paraId="36DD2328" w14:textId="77777777" w:rsidR="00764E6A" w:rsidRPr="00764E6A" w:rsidRDefault="00764E6A" w:rsidP="008225F1">
            <w:r w:rsidRPr="00764E6A">
              <w:rPr>
                <w:lang w:val="ru-RU"/>
              </w:rPr>
              <w:t>водо</w:t>
            </w:r>
            <w:r w:rsidRPr="00764E6A">
              <w:rPr>
                <w:lang w:val="sr-Cyrl-CS"/>
              </w:rPr>
              <w:t xml:space="preserve">снабдевања </w:t>
            </w:r>
            <w:r w:rsidRPr="00764E6A">
              <w:rPr>
                <w:lang w:val="hr-HR"/>
              </w:rPr>
              <w:t>III</w:t>
            </w:r>
            <w:r w:rsidRPr="00764E6A">
              <w:rPr>
                <w:lang w:val="sr-Cyrl-CS"/>
              </w:rPr>
              <w:t xml:space="preserve"> степена</w:t>
            </w:r>
          </w:p>
        </w:tc>
        <w:tc>
          <w:tcPr>
            <w:tcW w:w="0" w:type="auto"/>
            <w:tcBorders>
              <w:top w:val="nil"/>
              <w:left w:val="nil"/>
              <w:bottom w:val="single" w:sz="4" w:space="0" w:color="auto"/>
              <w:right w:val="single" w:sz="4" w:space="0" w:color="auto"/>
            </w:tcBorders>
            <w:shd w:val="clear" w:color="auto" w:fill="auto"/>
            <w:noWrap/>
            <w:vAlign w:val="center"/>
          </w:tcPr>
          <w:p w14:paraId="5C9A9883" w14:textId="77777777" w:rsidR="00764E6A" w:rsidRPr="00764E6A" w:rsidRDefault="00764E6A" w:rsidP="00764E6A">
            <w:pPr>
              <w:jc w:val="center"/>
            </w:pPr>
            <w:r w:rsidRPr="00764E6A">
              <w:rPr>
                <w:color w:val="000000"/>
              </w:rPr>
              <w:t>2209.85</w:t>
            </w:r>
          </w:p>
        </w:tc>
        <w:tc>
          <w:tcPr>
            <w:tcW w:w="0" w:type="auto"/>
            <w:tcBorders>
              <w:top w:val="nil"/>
              <w:left w:val="nil"/>
              <w:bottom w:val="single" w:sz="4" w:space="0" w:color="auto"/>
              <w:right w:val="single" w:sz="4" w:space="0" w:color="auto"/>
            </w:tcBorders>
            <w:shd w:val="clear" w:color="auto" w:fill="auto"/>
            <w:noWrap/>
            <w:vAlign w:val="center"/>
          </w:tcPr>
          <w:p w14:paraId="31D9B168" w14:textId="77777777" w:rsidR="00764E6A" w:rsidRPr="00764E6A" w:rsidRDefault="00764E6A" w:rsidP="00764E6A">
            <w:pPr>
              <w:jc w:val="center"/>
            </w:pPr>
            <w:r w:rsidRPr="00764E6A">
              <w:rPr>
                <w:color w:val="000000"/>
              </w:rPr>
              <w:t>93.1</w:t>
            </w:r>
          </w:p>
        </w:tc>
        <w:tc>
          <w:tcPr>
            <w:tcW w:w="0" w:type="auto"/>
            <w:tcBorders>
              <w:top w:val="nil"/>
              <w:left w:val="nil"/>
              <w:bottom w:val="single" w:sz="4" w:space="0" w:color="auto"/>
              <w:right w:val="single" w:sz="4" w:space="0" w:color="auto"/>
            </w:tcBorders>
            <w:shd w:val="clear" w:color="auto" w:fill="auto"/>
            <w:noWrap/>
            <w:vAlign w:val="center"/>
          </w:tcPr>
          <w:p w14:paraId="0777B821" w14:textId="77777777" w:rsidR="00764E6A" w:rsidRPr="00764E6A" w:rsidRDefault="00764E6A" w:rsidP="00764E6A">
            <w:pPr>
              <w:jc w:val="center"/>
            </w:pPr>
            <w:r w:rsidRPr="00764E6A">
              <w:rPr>
                <w:color w:val="000000"/>
              </w:rPr>
              <w:t>214511.7</w:t>
            </w:r>
          </w:p>
        </w:tc>
        <w:tc>
          <w:tcPr>
            <w:tcW w:w="0" w:type="auto"/>
            <w:tcBorders>
              <w:top w:val="nil"/>
              <w:left w:val="nil"/>
              <w:bottom w:val="single" w:sz="4" w:space="0" w:color="auto"/>
              <w:right w:val="single" w:sz="4" w:space="0" w:color="auto"/>
            </w:tcBorders>
            <w:shd w:val="clear" w:color="auto" w:fill="auto"/>
            <w:noWrap/>
            <w:vAlign w:val="center"/>
          </w:tcPr>
          <w:p w14:paraId="16DF7932" w14:textId="77777777" w:rsidR="00764E6A" w:rsidRPr="00764E6A" w:rsidRDefault="00764E6A" w:rsidP="00764E6A">
            <w:pPr>
              <w:jc w:val="center"/>
            </w:pPr>
            <w:r w:rsidRPr="00764E6A">
              <w:rPr>
                <w:color w:val="000000"/>
              </w:rPr>
              <w:t>99.5</w:t>
            </w:r>
          </w:p>
        </w:tc>
        <w:tc>
          <w:tcPr>
            <w:tcW w:w="0" w:type="auto"/>
            <w:tcBorders>
              <w:top w:val="nil"/>
              <w:left w:val="nil"/>
              <w:bottom w:val="single" w:sz="4" w:space="0" w:color="auto"/>
              <w:right w:val="single" w:sz="4" w:space="0" w:color="auto"/>
            </w:tcBorders>
            <w:shd w:val="clear" w:color="auto" w:fill="auto"/>
            <w:noWrap/>
            <w:vAlign w:val="center"/>
          </w:tcPr>
          <w:p w14:paraId="16393747" w14:textId="77777777" w:rsidR="00764E6A" w:rsidRPr="00764E6A" w:rsidRDefault="00764E6A" w:rsidP="00764E6A">
            <w:pPr>
              <w:jc w:val="center"/>
            </w:pPr>
            <w:r w:rsidRPr="00764E6A">
              <w:rPr>
                <w:color w:val="000000"/>
              </w:rPr>
              <w:t>97.1</w:t>
            </w:r>
          </w:p>
        </w:tc>
        <w:tc>
          <w:tcPr>
            <w:tcW w:w="0" w:type="auto"/>
            <w:tcBorders>
              <w:top w:val="nil"/>
              <w:left w:val="nil"/>
              <w:bottom w:val="single" w:sz="4" w:space="0" w:color="auto"/>
              <w:right w:val="single" w:sz="4" w:space="0" w:color="auto"/>
            </w:tcBorders>
            <w:shd w:val="clear" w:color="auto" w:fill="auto"/>
            <w:noWrap/>
            <w:vAlign w:val="center"/>
          </w:tcPr>
          <w:p w14:paraId="2C0A568B" w14:textId="77777777" w:rsidR="00764E6A" w:rsidRPr="00764E6A" w:rsidRDefault="00764E6A" w:rsidP="00764E6A">
            <w:pPr>
              <w:jc w:val="center"/>
            </w:pPr>
            <w:r w:rsidRPr="00764E6A">
              <w:rPr>
                <w:color w:val="000000"/>
              </w:rPr>
              <w:t>6823.9</w:t>
            </w:r>
          </w:p>
        </w:tc>
        <w:tc>
          <w:tcPr>
            <w:tcW w:w="0" w:type="auto"/>
            <w:tcBorders>
              <w:top w:val="nil"/>
              <w:left w:val="nil"/>
              <w:bottom w:val="single" w:sz="4" w:space="0" w:color="auto"/>
              <w:right w:val="single" w:sz="4" w:space="0" w:color="auto"/>
            </w:tcBorders>
            <w:shd w:val="clear" w:color="auto" w:fill="auto"/>
            <w:noWrap/>
            <w:vAlign w:val="center"/>
          </w:tcPr>
          <w:p w14:paraId="23A6CB5E" w14:textId="77777777" w:rsidR="00764E6A" w:rsidRPr="00764E6A" w:rsidRDefault="00764E6A" w:rsidP="00764E6A">
            <w:pPr>
              <w:jc w:val="center"/>
            </w:pPr>
            <w:r w:rsidRPr="00764E6A">
              <w:rPr>
                <w:color w:val="000000"/>
              </w:rPr>
              <w:t>99.4</w:t>
            </w:r>
          </w:p>
        </w:tc>
        <w:tc>
          <w:tcPr>
            <w:tcW w:w="0" w:type="auto"/>
            <w:tcBorders>
              <w:top w:val="nil"/>
              <w:left w:val="nil"/>
              <w:bottom w:val="single" w:sz="4" w:space="0" w:color="auto"/>
              <w:right w:val="single" w:sz="4" w:space="0" w:color="auto"/>
            </w:tcBorders>
            <w:shd w:val="clear" w:color="auto" w:fill="auto"/>
            <w:noWrap/>
            <w:vAlign w:val="center"/>
          </w:tcPr>
          <w:p w14:paraId="50D4A9D1" w14:textId="77777777" w:rsidR="00764E6A" w:rsidRPr="00764E6A" w:rsidRDefault="00764E6A" w:rsidP="00764E6A">
            <w:pPr>
              <w:jc w:val="center"/>
            </w:pPr>
            <w:r w:rsidRPr="00764E6A">
              <w:rPr>
                <w:color w:val="000000"/>
              </w:rPr>
              <w:t>3.1</w:t>
            </w:r>
          </w:p>
        </w:tc>
        <w:tc>
          <w:tcPr>
            <w:tcW w:w="0" w:type="auto"/>
            <w:tcBorders>
              <w:top w:val="nil"/>
              <w:left w:val="nil"/>
              <w:bottom w:val="single" w:sz="4" w:space="0" w:color="auto"/>
              <w:right w:val="single" w:sz="4" w:space="0" w:color="auto"/>
            </w:tcBorders>
            <w:shd w:val="clear" w:color="auto" w:fill="auto"/>
            <w:noWrap/>
            <w:vAlign w:val="center"/>
          </w:tcPr>
          <w:p w14:paraId="09839A82" w14:textId="77777777" w:rsidR="00764E6A" w:rsidRPr="00764E6A" w:rsidRDefault="00764E6A" w:rsidP="00764E6A">
            <w:pPr>
              <w:jc w:val="center"/>
            </w:pPr>
            <w:r w:rsidRPr="00764E6A">
              <w:rPr>
                <w:color w:val="000000"/>
              </w:rPr>
              <w:t>3.2</w:t>
            </w:r>
          </w:p>
        </w:tc>
      </w:tr>
      <w:tr w:rsidR="00764E6A" w:rsidRPr="00764E6A" w14:paraId="3B5BE118" w14:textId="77777777" w:rsidTr="00764E6A">
        <w:trPr>
          <w:trHeight w:val="53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5FFB08D" w14:textId="77777777" w:rsidR="00764E6A" w:rsidRPr="00764E6A" w:rsidRDefault="00764E6A" w:rsidP="008225F1">
            <w:pPr>
              <w:rPr>
                <w:lang w:val="sr-Cyrl-CS"/>
              </w:rPr>
            </w:pPr>
            <w:r w:rsidRPr="00764E6A">
              <w:rPr>
                <w:b/>
                <w:bCs/>
                <w:lang w:val="sr-Latn-RS"/>
              </w:rPr>
              <w:t>82</w:t>
            </w:r>
            <w:r w:rsidRPr="00764E6A">
              <w:rPr>
                <w:lang w:val="sr-Latn-RS"/>
              </w:rPr>
              <w:t xml:space="preserve"> - </w:t>
            </w:r>
            <w:r w:rsidRPr="00764E6A">
              <w:rPr>
                <w:lang w:val="sr-Cyrl-CS"/>
              </w:rPr>
              <w:t>предео изузетних</w:t>
            </w:r>
          </w:p>
          <w:p w14:paraId="7D24E9C9" w14:textId="77777777" w:rsidR="00764E6A" w:rsidRPr="00764E6A" w:rsidRDefault="00764E6A" w:rsidP="008225F1">
            <w:r w:rsidRPr="00764E6A">
              <w:rPr>
                <w:lang w:val="sr-Cyrl-CS"/>
              </w:rPr>
              <w:t xml:space="preserve">одлика </w:t>
            </w:r>
            <w:r w:rsidRPr="00764E6A">
              <w:t xml:space="preserve">II </w:t>
            </w:r>
            <w:r w:rsidRPr="00764E6A">
              <w:rPr>
                <w:lang w:val="sr-Cyrl-CS"/>
              </w:rPr>
              <w:t>степена</w:t>
            </w:r>
          </w:p>
        </w:tc>
        <w:tc>
          <w:tcPr>
            <w:tcW w:w="0" w:type="auto"/>
            <w:tcBorders>
              <w:top w:val="single" w:sz="4" w:space="0" w:color="auto"/>
              <w:left w:val="nil"/>
              <w:right w:val="single" w:sz="4" w:space="0" w:color="auto"/>
            </w:tcBorders>
            <w:shd w:val="clear" w:color="auto" w:fill="auto"/>
            <w:noWrap/>
            <w:vAlign w:val="center"/>
          </w:tcPr>
          <w:p w14:paraId="0C29B8B0" w14:textId="77777777" w:rsidR="00764E6A" w:rsidRPr="00764E6A" w:rsidRDefault="00764E6A" w:rsidP="00764E6A">
            <w:pPr>
              <w:jc w:val="center"/>
            </w:pPr>
            <w:r w:rsidRPr="00764E6A">
              <w:rPr>
                <w:color w:val="000000"/>
              </w:rPr>
              <w:t>155.63</w:t>
            </w:r>
          </w:p>
        </w:tc>
        <w:tc>
          <w:tcPr>
            <w:tcW w:w="0" w:type="auto"/>
            <w:tcBorders>
              <w:top w:val="single" w:sz="4" w:space="0" w:color="auto"/>
              <w:left w:val="nil"/>
              <w:right w:val="single" w:sz="4" w:space="0" w:color="auto"/>
            </w:tcBorders>
            <w:shd w:val="clear" w:color="auto" w:fill="auto"/>
            <w:noWrap/>
            <w:vAlign w:val="center"/>
          </w:tcPr>
          <w:p w14:paraId="379EE45F" w14:textId="77777777" w:rsidR="00764E6A" w:rsidRPr="00764E6A" w:rsidRDefault="00764E6A" w:rsidP="00764E6A">
            <w:pPr>
              <w:jc w:val="center"/>
            </w:pPr>
            <w:r w:rsidRPr="00764E6A">
              <w:rPr>
                <w:color w:val="000000"/>
              </w:rPr>
              <w:t>6.6</w:t>
            </w:r>
          </w:p>
        </w:tc>
        <w:tc>
          <w:tcPr>
            <w:tcW w:w="0" w:type="auto"/>
            <w:tcBorders>
              <w:top w:val="single" w:sz="4" w:space="0" w:color="auto"/>
              <w:left w:val="nil"/>
              <w:right w:val="single" w:sz="4" w:space="0" w:color="auto"/>
            </w:tcBorders>
            <w:shd w:val="clear" w:color="auto" w:fill="auto"/>
            <w:noWrap/>
            <w:vAlign w:val="center"/>
          </w:tcPr>
          <w:p w14:paraId="65ABDF56" w14:textId="77777777" w:rsidR="00764E6A" w:rsidRPr="00764E6A" w:rsidRDefault="00764E6A" w:rsidP="00764E6A">
            <w:pPr>
              <w:jc w:val="center"/>
            </w:pPr>
            <w:r w:rsidRPr="00764E6A">
              <w:rPr>
                <w:color w:val="000000"/>
              </w:rPr>
              <w:t>249.1</w:t>
            </w:r>
          </w:p>
        </w:tc>
        <w:tc>
          <w:tcPr>
            <w:tcW w:w="0" w:type="auto"/>
            <w:tcBorders>
              <w:top w:val="single" w:sz="4" w:space="0" w:color="auto"/>
              <w:left w:val="nil"/>
              <w:right w:val="single" w:sz="4" w:space="0" w:color="auto"/>
            </w:tcBorders>
            <w:shd w:val="clear" w:color="auto" w:fill="auto"/>
            <w:noWrap/>
            <w:vAlign w:val="center"/>
          </w:tcPr>
          <w:p w14:paraId="0DA3C362" w14:textId="77777777" w:rsidR="00764E6A" w:rsidRPr="00764E6A" w:rsidRDefault="00764E6A" w:rsidP="00764E6A">
            <w:pPr>
              <w:jc w:val="center"/>
            </w:pPr>
            <w:r w:rsidRPr="00764E6A">
              <w:rPr>
                <w:color w:val="000000"/>
              </w:rPr>
              <w:t>0.1</w:t>
            </w:r>
          </w:p>
        </w:tc>
        <w:tc>
          <w:tcPr>
            <w:tcW w:w="0" w:type="auto"/>
            <w:tcBorders>
              <w:top w:val="single" w:sz="4" w:space="0" w:color="auto"/>
              <w:left w:val="nil"/>
              <w:right w:val="single" w:sz="4" w:space="0" w:color="auto"/>
            </w:tcBorders>
            <w:shd w:val="clear" w:color="auto" w:fill="auto"/>
            <w:noWrap/>
            <w:vAlign w:val="center"/>
          </w:tcPr>
          <w:p w14:paraId="5E8B319C" w14:textId="77777777" w:rsidR="00764E6A" w:rsidRPr="00764E6A" w:rsidRDefault="00764E6A" w:rsidP="00764E6A">
            <w:pPr>
              <w:jc w:val="center"/>
            </w:pPr>
            <w:r w:rsidRPr="00764E6A">
              <w:rPr>
                <w:color w:val="000000"/>
              </w:rPr>
              <w:t>1.6</w:t>
            </w:r>
          </w:p>
        </w:tc>
        <w:tc>
          <w:tcPr>
            <w:tcW w:w="0" w:type="auto"/>
            <w:tcBorders>
              <w:top w:val="single" w:sz="4" w:space="0" w:color="auto"/>
              <w:left w:val="nil"/>
              <w:right w:val="single" w:sz="4" w:space="0" w:color="auto"/>
            </w:tcBorders>
            <w:shd w:val="clear" w:color="auto" w:fill="auto"/>
            <w:noWrap/>
            <w:vAlign w:val="center"/>
          </w:tcPr>
          <w:p w14:paraId="1CFB118E" w14:textId="77777777" w:rsidR="00764E6A" w:rsidRPr="00764E6A" w:rsidRDefault="00764E6A" w:rsidP="00764E6A">
            <w:pPr>
              <w:jc w:val="center"/>
            </w:pPr>
            <w:r w:rsidRPr="00764E6A">
              <w:rPr>
                <w:color w:val="000000"/>
              </w:rPr>
              <w:t>8.2</w:t>
            </w:r>
          </w:p>
        </w:tc>
        <w:tc>
          <w:tcPr>
            <w:tcW w:w="0" w:type="auto"/>
            <w:tcBorders>
              <w:top w:val="single" w:sz="4" w:space="0" w:color="auto"/>
              <w:left w:val="nil"/>
              <w:right w:val="single" w:sz="4" w:space="0" w:color="auto"/>
            </w:tcBorders>
            <w:shd w:val="clear" w:color="auto" w:fill="auto"/>
            <w:noWrap/>
            <w:vAlign w:val="center"/>
          </w:tcPr>
          <w:p w14:paraId="66DD2CEE" w14:textId="77777777" w:rsidR="00764E6A" w:rsidRPr="00764E6A" w:rsidRDefault="00764E6A" w:rsidP="00764E6A">
            <w:pPr>
              <w:jc w:val="center"/>
            </w:pPr>
            <w:r w:rsidRPr="00764E6A">
              <w:rPr>
                <w:color w:val="000000"/>
              </w:rPr>
              <w:t>0.1</w:t>
            </w:r>
          </w:p>
        </w:tc>
        <w:tc>
          <w:tcPr>
            <w:tcW w:w="0" w:type="auto"/>
            <w:tcBorders>
              <w:top w:val="single" w:sz="4" w:space="0" w:color="auto"/>
              <w:left w:val="nil"/>
              <w:right w:val="single" w:sz="4" w:space="0" w:color="auto"/>
            </w:tcBorders>
            <w:shd w:val="clear" w:color="auto" w:fill="auto"/>
            <w:noWrap/>
            <w:vAlign w:val="center"/>
          </w:tcPr>
          <w:p w14:paraId="4E119714" w14:textId="77777777" w:rsidR="00764E6A" w:rsidRPr="00764E6A" w:rsidRDefault="00764E6A" w:rsidP="00764E6A">
            <w:pPr>
              <w:jc w:val="center"/>
            </w:pPr>
            <w:r w:rsidRPr="00764E6A">
              <w:rPr>
                <w:color w:val="000000"/>
              </w:rPr>
              <w:t>0.1</w:t>
            </w:r>
          </w:p>
        </w:tc>
        <w:tc>
          <w:tcPr>
            <w:tcW w:w="0" w:type="auto"/>
            <w:tcBorders>
              <w:top w:val="single" w:sz="4" w:space="0" w:color="auto"/>
              <w:left w:val="nil"/>
              <w:right w:val="single" w:sz="4" w:space="0" w:color="auto"/>
            </w:tcBorders>
            <w:shd w:val="clear" w:color="auto" w:fill="auto"/>
            <w:noWrap/>
            <w:vAlign w:val="center"/>
          </w:tcPr>
          <w:p w14:paraId="13DDB455" w14:textId="77777777" w:rsidR="00764E6A" w:rsidRPr="00764E6A" w:rsidRDefault="00764E6A" w:rsidP="00764E6A">
            <w:pPr>
              <w:jc w:val="center"/>
            </w:pPr>
            <w:r w:rsidRPr="00764E6A">
              <w:rPr>
                <w:color w:val="000000"/>
              </w:rPr>
              <w:t>3.3</w:t>
            </w:r>
          </w:p>
        </w:tc>
      </w:tr>
      <w:tr w:rsidR="00764E6A" w:rsidRPr="00764E6A" w14:paraId="6D914EC3" w14:textId="77777777" w:rsidTr="00764E6A">
        <w:trPr>
          <w:trHeight w:val="40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ED722BF" w14:textId="77777777" w:rsidR="00764E6A" w:rsidRPr="00764E6A" w:rsidRDefault="00764E6A" w:rsidP="008225F1">
            <w:pPr>
              <w:rPr>
                <w:lang w:val="sr-Cyrl-CS"/>
              </w:rPr>
            </w:pPr>
            <w:r w:rsidRPr="00764E6A">
              <w:rPr>
                <w:b/>
                <w:bCs/>
                <w:lang w:val="sr-Latn-RS"/>
              </w:rPr>
              <w:t>83</w:t>
            </w:r>
            <w:r w:rsidRPr="00764E6A">
              <w:rPr>
                <w:lang w:val="sr-Latn-RS"/>
              </w:rPr>
              <w:t xml:space="preserve"> - </w:t>
            </w:r>
            <w:r w:rsidRPr="00764E6A">
              <w:rPr>
                <w:lang w:val="sr-Cyrl-CS"/>
              </w:rPr>
              <w:t>предео изузетних</w:t>
            </w:r>
          </w:p>
          <w:p w14:paraId="2E5CC8BD" w14:textId="77777777" w:rsidR="00764E6A" w:rsidRPr="00764E6A" w:rsidRDefault="00764E6A" w:rsidP="008225F1">
            <w:r w:rsidRPr="00764E6A">
              <w:rPr>
                <w:lang w:val="sr-Cyrl-CS"/>
              </w:rPr>
              <w:t xml:space="preserve">одлика </w:t>
            </w:r>
            <w:r w:rsidRPr="00764E6A">
              <w:t xml:space="preserve">III </w:t>
            </w:r>
            <w:r w:rsidRPr="00764E6A">
              <w:rPr>
                <w:lang w:val="sr-Cyrl-CS"/>
              </w:rPr>
              <w:t>степена</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8DBBD9" w14:textId="77777777" w:rsidR="00764E6A" w:rsidRPr="00764E6A" w:rsidRDefault="00764E6A" w:rsidP="00764E6A">
            <w:pPr>
              <w:jc w:val="center"/>
            </w:pPr>
            <w:r w:rsidRPr="00764E6A">
              <w:rPr>
                <w:color w:val="000000"/>
              </w:rPr>
              <w:t>9.20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6C4EB9" w14:textId="77777777" w:rsidR="00764E6A" w:rsidRPr="00764E6A" w:rsidRDefault="00764E6A" w:rsidP="00764E6A">
            <w:pPr>
              <w:jc w:val="center"/>
            </w:pPr>
            <w:r w:rsidRPr="00764E6A">
              <w:rPr>
                <w:color w:val="000000"/>
              </w:rPr>
              <w:t>0.4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14CF58" w14:textId="77777777" w:rsidR="00764E6A" w:rsidRPr="00764E6A" w:rsidRDefault="00764E6A" w:rsidP="00764E6A">
            <w:pPr>
              <w:jc w:val="center"/>
            </w:pPr>
            <w:r w:rsidRPr="00764E6A">
              <w:rPr>
                <w:color w:val="000000"/>
              </w:rPr>
              <w:t>912.6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634F64" w14:textId="77777777" w:rsidR="00764E6A" w:rsidRPr="00764E6A" w:rsidRDefault="00764E6A" w:rsidP="00764E6A">
            <w:pPr>
              <w:jc w:val="center"/>
            </w:pPr>
            <w:r w:rsidRPr="00764E6A">
              <w:rPr>
                <w:color w:val="000000"/>
              </w:rPr>
              <w:t>0.4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E982CD" w14:textId="77777777" w:rsidR="00764E6A" w:rsidRPr="00764E6A" w:rsidRDefault="00764E6A" w:rsidP="00764E6A">
            <w:pPr>
              <w:jc w:val="center"/>
            </w:pPr>
            <w:r w:rsidRPr="00764E6A">
              <w:rPr>
                <w:color w:val="000000"/>
              </w:rPr>
              <w:t>99.2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4BB349" w14:textId="77777777" w:rsidR="00764E6A" w:rsidRPr="00764E6A" w:rsidRDefault="00764E6A" w:rsidP="00764E6A">
            <w:pPr>
              <w:jc w:val="center"/>
            </w:pPr>
            <w:r w:rsidRPr="00764E6A">
              <w:rPr>
                <w:color w:val="000000"/>
              </w:rPr>
              <w:t>29.6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29D5EE" w14:textId="77777777" w:rsidR="00764E6A" w:rsidRPr="00764E6A" w:rsidRDefault="00764E6A" w:rsidP="00764E6A">
            <w:pPr>
              <w:jc w:val="center"/>
            </w:pPr>
            <w:r w:rsidRPr="00764E6A">
              <w:rPr>
                <w:color w:val="000000"/>
              </w:rPr>
              <w:t>0.4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00E035" w14:textId="77777777" w:rsidR="00764E6A" w:rsidRPr="00764E6A" w:rsidRDefault="00764E6A" w:rsidP="00764E6A">
            <w:pPr>
              <w:jc w:val="center"/>
            </w:pPr>
            <w:r w:rsidRPr="00764E6A">
              <w:rPr>
                <w:color w:val="000000"/>
              </w:rPr>
              <w:t>3.2</w:t>
            </w:r>
          </w:p>
        </w:tc>
        <w:tc>
          <w:tcPr>
            <w:tcW w:w="0" w:type="auto"/>
            <w:tcBorders>
              <w:top w:val="single" w:sz="4" w:space="0" w:color="auto"/>
              <w:left w:val="nil"/>
              <w:right w:val="single" w:sz="4" w:space="0" w:color="auto"/>
            </w:tcBorders>
            <w:shd w:val="clear" w:color="auto" w:fill="auto"/>
            <w:noWrap/>
            <w:vAlign w:val="center"/>
          </w:tcPr>
          <w:p w14:paraId="3BA61570" w14:textId="77777777" w:rsidR="00764E6A" w:rsidRPr="00764E6A" w:rsidRDefault="00764E6A" w:rsidP="00764E6A">
            <w:pPr>
              <w:jc w:val="center"/>
            </w:pPr>
            <w:r w:rsidRPr="00764E6A">
              <w:rPr>
                <w:color w:val="000000"/>
              </w:rPr>
              <w:t>3.2</w:t>
            </w:r>
          </w:p>
        </w:tc>
      </w:tr>
      <w:tr w:rsidR="00764E6A" w:rsidRPr="00764E6A" w14:paraId="0395BD51" w14:textId="77777777" w:rsidTr="00764E6A">
        <w:trPr>
          <w:trHeight w:val="2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79050" w14:textId="77777777" w:rsidR="00764E6A" w:rsidRPr="00764E6A" w:rsidRDefault="00764E6A" w:rsidP="00764E6A">
            <w:pPr>
              <w:jc w:val="center"/>
              <w:rPr>
                <w:b/>
              </w:rPr>
            </w:pPr>
            <w:proofErr w:type="spellStart"/>
            <w:r w:rsidRPr="00764E6A">
              <w:rPr>
                <w:b/>
              </w:rPr>
              <w:t>Укупно</w:t>
            </w:r>
            <w:proofErr w:type="spellEnd"/>
            <w:r w:rsidRPr="00764E6A">
              <w:rPr>
                <w:b/>
              </w:rPr>
              <w:t xml:space="preserve"> ГЈ</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B84878" w14:textId="77777777" w:rsidR="00764E6A" w:rsidRPr="00764E6A" w:rsidRDefault="00764E6A" w:rsidP="00764E6A">
            <w:pPr>
              <w:jc w:val="center"/>
              <w:rPr>
                <w:b/>
                <w:bCs/>
              </w:rPr>
            </w:pPr>
            <w:r w:rsidRPr="00764E6A">
              <w:rPr>
                <w:b/>
                <w:bCs/>
                <w:color w:val="000000"/>
              </w:rPr>
              <w:t>2374.68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C103BA" w14:textId="77777777" w:rsidR="00764E6A" w:rsidRPr="00764E6A" w:rsidRDefault="00764E6A" w:rsidP="00764E6A">
            <w:pPr>
              <w:jc w:val="center"/>
              <w:rPr>
                <w:b/>
                <w:bCs/>
              </w:rPr>
            </w:pPr>
            <w:r w:rsidRPr="00764E6A">
              <w:rPr>
                <w:b/>
                <w:bCs/>
                <w:color w:val="000000"/>
              </w:rPr>
              <w:t>100.0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B8D222" w14:textId="77777777" w:rsidR="00764E6A" w:rsidRPr="00764E6A" w:rsidRDefault="00764E6A" w:rsidP="00764E6A">
            <w:pPr>
              <w:jc w:val="center"/>
              <w:rPr>
                <w:b/>
                <w:bCs/>
              </w:rPr>
            </w:pPr>
            <w:r w:rsidRPr="00764E6A">
              <w:rPr>
                <w:b/>
                <w:bCs/>
                <w:color w:val="000000"/>
              </w:rPr>
              <w:t>215673.5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623AD9" w14:textId="77777777" w:rsidR="00764E6A" w:rsidRPr="00764E6A" w:rsidRDefault="00764E6A" w:rsidP="00764E6A">
            <w:pPr>
              <w:jc w:val="center"/>
              <w:rPr>
                <w:b/>
                <w:bCs/>
              </w:rPr>
            </w:pPr>
            <w:r w:rsidRPr="00764E6A">
              <w:rPr>
                <w:b/>
                <w:bCs/>
                <w:color w:val="000000"/>
              </w:rPr>
              <w:t>100.0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7837CD" w14:textId="77777777" w:rsidR="00764E6A" w:rsidRPr="00764E6A" w:rsidRDefault="00764E6A" w:rsidP="00764E6A">
            <w:pPr>
              <w:jc w:val="center"/>
              <w:rPr>
                <w:b/>
                <w:bCs/>
              </w:rPr>
            </w:pPr>
            <w:r w:rsidRPr="00764E6A">
              <w:rPr>
                <w:b/>
                <w:bCs/>
                <w:color w:val="000000"/>
              </w:rPr>
              <w:t>90.8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018A52" w14:textId="77777777" w:rsidR="00764E6A" w:rsidRPr="00764E6A" w:rsidRDefault="00764E6A" w:rsidP="00764E6A">
            <w:pPr>
              <w:jc w:val="center"/>
              <w:rPr>
                <w:b/>
                <w:bCs/>
              </w:rPr>
            </w:pPr>
            <w:r w:rsidRPr="00764E6A">
              <w:rPr>
                <w:b/>
                <w:bCs/>
                <w:color w:val="000000"/>
              </w:rPr>
              <w:t>6861.7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9241869" w14:textId="77777777" w:rsidR="00764E6A" w:rsidRPr="00764E6A" w:rsidRDefault="00764E6A" w:rsidP="00764E6A">
            <w:pPr>
              <w:jc w:val="center"/>
              <w:rPr>
                <w:b/>
                <w:bCs/>
              </w:rPr>
            </w:pPr>
            <w:r w:rsidRPr="00764E6A">
              <w:rPr>
                <w:b/>
                <w:bCs/>
                <w:color w:val="000000"/>
              </w:rPr>
              <w:t>100.0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C94136" w14:textId="77777777" w:rsidR="00764E6A" w:rsidRPr="00764E6A" w:rsidRDefault="00764E6A" w:rsidP="00764E6A">
            <w:pPr>
              <w:jc w:val="center"/>
              <w:rPr>
                <w:b/>
                <w:bCs/>
              </w:rPr>
            </w:pPr>
            <w:r w:rsidRPr="00764E6A">
              <w:rPr>
                <w:b/>
                <w:bCs/>
                <w:color w:val="000000"/>
              </w:rPr>
              <w:t>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D7744F" w14:textId="77777777" w:rsidR="00764E6A" w:rsidRPr="00764E6A" w:rsidRDefault="00764E6A" w:rsidP="00764E6A">
            <w:pPr>
              <w:jc w:val="center"/>
              <w:rPr>
                <w:b/>
                <w:bCs/>
              </w:rPr>
            </w:pPr>
            <w:r w:rsidRPr="00764E6A">
              <w:rPr>
                <w:b/>
                <w:bCs/>
                <w:color w:val="000000"/>
              </w:rPr>
              <w:t>3.2</w:t>
            </w:r>
          </w:p>
        </w:tc>
      </w:tr>
    </w:tbl>
    <w:p w14:paraId="228C6BE6" w14:textId="77777777" w:rsidR="00DA4424" w:rsidRDefault="00DA4424" w:rsidP="00DA4424">
      <w:pPr>
        <w:pStyle w:val="PlainText"/>
        <w:jc w:val="both"/>
        <w:rPr>
          <w:rFonts w:ascii="Times New Roman" w:hAnsi="Times New Roman"/>
        </w:rPr>
      </w:pPr>
    </w:p>
    <w:p w14:paraId="00141520" w14:textId="77777777" w:rsidR="00981D12" w:rsidRPr="009F3EA1" w:rsidRDefault="00981D12" w:rsidP="00981D12">
      <w:pPr>
        <w:ind w:firstLine="720"/>
        <w:jc w:val="both"/>
      </w:pPr>
      <w:r>
        <w:rPr>
          <w:b/>
          <w:bCs/>
          <w:lang w:val="sr-Cyrl-RS"/>
        </w:rPr>
        <w:t xml:space="preserve">Наменска целина - </w:t>
      </w:r>
      <w:r w:rsidRPr="00FF49BC">
        <w:rPr>
          <w:b/>
          <w:bCs/>
        </w:rPr>
        <w:t>21</w:t>
      </w:r>
      <w:r w:rsidRPr="00FF49BC">
        <w:t xml:space="preserve"> </w:t>
      </w:r>
      <w:r>
        <w:rPr>
          <w:lang w:val="sr-Cyrl-RS"/>
        </w:rPr>
        <w:t>-</w:t>
      </w:r>
      <w:r w:rsidRPr="00FF49BC">
        <w:t xml:space="preserve"> </w:t>
      </w:r>
      <w:r>
        <w:rPr>
          <w:lang w:val="sr-Cyrl-RS"/>
        </w:rPr>
        <w:t>у</w:t>
      </w:r>
      <w:proofErr w:type="spellStart"/>
      <w:r w:rsidRPr="00FF49BC">
        <w:t>писује</w:t>
      </w:r>
      <w:proofErr w:type="spellEnd"/>
      <w:r w:rsidRPr="00FF49BC">
        <w:t xml:space="preserve"> </w:t>
      </w:r>
      <w:proofErr w:type="spellStart"/>
      <w:r w:rsidRPr="00FF49BC">
        <w:t>се</w:t>
      </w:r>
      <w:proofErr w:type="spellEnd"/>
      <w:r w:rsidRPr="00FF49BC">
        <w:t xml:space="preserve">   </w:t>
      </w:r>
      <w:proofErr w:type="spellStart"/>
      <w:r w:rsidRPr="00FF49BC">
        <w:t>за</w:t>
      </w:r>
      <w:proofErr w:type="spellEnd"/>
      <w:r w:rsidRPr="00FF49BC">
        <w:t xml:space="preserve"> </w:t>
      </w:r>
      <w:proofErr w:type="spellStart"/>
      <w:r w:rsidRPr="00FF49BC">
        <w:t>законом</w:t>
      </w:r>
      <w:proofErr w:type="spellEnd"/>
      <w:r w:rsidRPr="00FF49BC">
        <w:t xml:space="preserve"> </w:t>
      </w:r>
      <w:proofErr w:type="spellStart"/>
      <w:r w:rsidRPr="00FF49BC">
        <w:t>утврђене</w:t>
      </w:r>
      <w:proofErr w:type="spellEnd"/>
      <w:r w:rsidRPr="00FF49BC">
        <w:t xml:space="preserve"> </w:t>
      </w:r>
      <w:proofErr w:type="spellStart"/>
      <w:r w:rsidRPr="00FF49BC">
        <w:t>шумске</w:t>
      </w:r>
      <w:proofErr w:type="spellEnd"/>
      <w:r w:rsidRPr="00FF49BC">
        <w:t xml:space="preserve"> </w:t>
      </w:r>
      <w:proofErr w:type="spellStart"/>
      <w:r w:rsidRPr="00FF49BC">
        <w:t>површине</w:t>
      </w:r>
      <w:proofErr w:type="spellEnd"/>
      <w:r w:rsidRPr="00FF49BC">
        <w:t xml:space="preserve"> у </w:t>
      </w:r>
      <w:proofErr w:type="spellStart"/>
      <w:r w:rsidRPr="00FF49BC">
        <w:t>функцији</w:t>
      </w:r>
      <w:proofErr w:type="spellEnd"/>
      <w:r w:rsidRPr="00FF49BC">
        <w:t xml:space="preserve"> </w:t>
      </w:r>
      <w:proofErr w:type="spellStart"/>
      <w:r w:rsidRPr="00FF49BC">
        <w:t>заштите</w:t>
      </w:r>
      <w:proofErr w:type="spellEnd"/>
      <w:r w:rsidRPr="00FF49BC">
        <w:t xml:space="preserve"> </w:t>
      </w:r>
      <w:proofErr w:type="spellStart"/>
      <w:r w:rsidRPr="00FF49BC">
        <w:t>вода</w:t>
      </w:r>
      <w:proofErr w:type="spellEnd"/>
      <w:r w:rsidRPr="00FF49BC">
        <w:t xml:space="preserve"> (</w:t>
      </w:r>
      <w:proofErr w:type="spellStart"/>
      <w:r w:rsidRPr="00FF49BC">
        <w:t>водоснабдевања</w:t>
      </w:r>
      <w:proofErr w:type="spellEnd"/>
      <w:r w:rsidRPr="00FF49BC">
        <w:t xml:space="preserve">) и </w:t>
      </w:r>
      <w:proofErr w:type="spellStart"/>
      <w:r w:rsidRPr="00FF49BC">
        <w:t>заштите</w:t>
      </w:r>
      <w:proofErr w:type="spellEnd"/>
      <w:r w:rsidRPr="00FF49BC">
        <w:t xml:space="preserve"> </w:t>
      </w:r>
      <w:proofErr w:type="spellStart"/>
      <w:r w:rsidRPr="00FF49BC">
        <w:t>лековитих</w:t>
      </w:r>
      <w:proofErr w:type="spellEnd"/>
      <w:r w:rsidRPr="00FF49BC">
        <w:t xml:space="preserve"> </w:t>
      </w:r>
      <w:proofErr w:type="spellStart"/>
      <w:r w:rsidRPr="00FF49BC">
        <w:t>извора</w:t>
      </w:r>
      <w:proofErr w:type="spellEnd"/>
      <w:r w:rsidRPr="00FF49BC">
        <w:t xml:space="preserve">. </w:t>
      </w:r>
      <w:proofErr w:type="spellStart"/>
      <w:r w:rsidRPr="00FF49BC">
        <w:t>Претходни</w:t>
      </w:r>
      <w:proofErr w:type="spellEnd"/>
      <w:r w:rsidRPr="00FF49BC">
        <w:t xml:space="preserve"> </w:t>
      </w:r>
      <w:proofErr w:type="spellStart"/>
      <w:r w:rsidRPr="00FF49BC">
        <w:t>кодови</w:t>
      </w:r>
      <w:proofErr w:type="spellEnd"/>
      <w:r w:rsidRPr="00FF49BC">
        <w:t xml:space="preserve"> </w:t>
      </w:r>
      <w:proofErr w:type="spellStart"/>
      <w:r w:rsidRPr="00FF49BC">
        <w:t>обухватају</w:t>
      </w:r>
      <w:proofErr w:type="spellEnd"/>
      <w:r w:rsidRPr="00FF49BC">
        <w:t xml:space="preserve"> и </w:t>
      </w:r>
      <w:proofErr w:type="spellStart"/>
      <w:r w:rsidRPr="00FF49BC">
        <w:t>површине</w:t>
      </w:r>
      <w:proofErr w:type="spellEnd"/>
      <w:r w:rsidRPr="00FF49BC">
        <w:t xml:space="preserve"> </w:t>
      </w:r>
      <w:proofErr w:type="spellStart"/>
      <w:r w:rsidRPr="00FF49BC">
        <w:t>које</w:t>
      </w:r>
      <w:proofErr w:type="spellEnd"/>
      <w:r w:rsidRPr="00FF49BC">
        <w:t xml:space="preserve"> </w:t>
      </w:r>
      <w:proofErr w:type="spellStart"/>
      <w:r w:rsidRPr="00FF49BC">
        <w:t>нису</w:t>
      </w:r>
      <w:proofErr w:type="spellEnd"/>
      <w:r w:rsidRPr="00FF49BC">
        <w:t xml:space="preserve"> </w:t>
      </w:r>
      <w:proofErr w:type="spellStart"/>
      <w:r w:rsidRPr="00FF49BC">
        <w:t>утврђене</w:t>
      </w:r>
      <w:proofErr w:type="spellEnd"/>
      <w:r w:rsidRPr="00FF49BC">
        <w:t xml:space="preserve"> </w:t>
      </w:r>
      <w:proofErr w:type="spellStart"/>
      <w:r w:rsidRPr="00FF49BC">
        <w:t>као</w:t>
      </w:r>
      <w:proofErr w:type="spellEnd"/>
      <w:r w:rsidRPr="00FF49BC">
        <w:t xml:space="preserve"> </w:t>
      </w:r>
      <w:proofErr w:type="spellStart"/>
      <w:r w:rsidRPr="00FF49BC">
        <w:t>заштитне</w:t>
      </w:r>
      <w:proofErr w:type="spellEnd"/>
      <w:r w:rsidRPr="00FF49BC">
        <w:t xml:space="preserve"> </w:t>
      </w:r>
      <w:proofErr w:type="spellStart"/>
      <w:r w:rsidRPr="00FF49BC">
        <w:t>шуме</w:t>
      </w:r>
      <w:proofErr w:type="spellEnd"/>
      <w:r w:rsidRPr="00FF49BC">
        <w:t xml:space="preserve"> </w:t>
      </w:r>
      <w:proofErr w:type="spellStart"/>
      <w:r w:rsidRPr="00FF49BC">
        <w:t>водоснабдевања</w:t>
      </w:r>
      <w:proofErr w:type="spellEnd"/>
      <w:r w:rsidRPr="00FF49BC">
        <w:t xml:space="preserve">, а </w:t>
      </w:r>
      <w:proofErr w:type="spellStart"/>
      <w:r w:rsidRPr="00FF49BC">
        <w:t>представљају</w:t>
      </w:r>
      <w:proofErr w:type="spellEnd"/>
      <w:r w:rsidRPr="00FF49BC">
        <w:t xml:space="preserve"> </w:t>
      </w:r>
      <w:proofErr w:type="spellStart"/>
      <w:r w:rsidRPr="00FF49BC">
        <w:t>значајне</w:t>
      </w:r>
      <w:proofErr w:type="spellEnd"/>
      <w:r w:rsidRPr="00FF49BC">
        <w:t xml:space="preserve"> </w:t>
      </w:r>
      <w:proofErr w:type="spellStart"/>
      <w:r w:rsidRPr="00FF49BC">
        <w:t>површине</w:t>
      </w:r>
      <w:proofErr w:type="spellEnd"/>
      <w:r w:rsidRPr="00FF49BC">
        <w:t xml:space="preserve"> </w:t>
      </w:r>
      <w:proofErr w:type="spellStart"/>
      <w:r w:rsidRPr="00FF49BC">
        <w:t>прикупишта</w:t>
      </w:r>
      <w:proofErr w:type="spellEnd"/>
      <w:r w:rsidRPr="00FF49BC">
        <w:t xml:space="preserve"> </w:t>
      </w:r>
      <w:proofErr w:type="spellStart"/>
      <w:r w:rsidRPr="00FF49BC">
        <w:t>вода</w:t>
      </w:r>
      <w:proofErr w:type="spellEnd"/>
      <w:r w:rsidRPr="00FF49BC">
        <w:t xml:space="preserve"> и </w:t>
      </w:r>
      <w:proofErr w:type="spellStart"/>
      <w:r w:rsidRPr="00FF49BC">
        <w:t>уже</w:t>
      </w:r>
      <w:proofErr w:type="spellEnd"/>
      <w:r w:rsidRPr="00FF49BC">
        <w:t xml:space="preserve"> </w:t>
      </w:r>
      <w:proofErr w:type="spellStart"/>
      <w:r w:rsidRPr="00FF49BC">
        <w:t>заштитне</w:t>
      </w:r>
      <w:proofErr w:type="spellEnd"/>
      <w:r w:rsidRPr="00FF49BC">
        <w:t xml:space="preserve"> </w:t>
      </w:r>
      <w:proofErr w:type="spellStart"/>
      <w:r w:rsidRPr="00FF49BC">
        <w:t>зоне</w:t>
      </w:r>
      <w:proofErr w:type="spellEnd"/>
      <w:r w:rsidRPr="00FF49BC">
        <w:t xml:space="preserve"> </w:t>
      </w:r>
      <w:proofErr w:type="spellStart"/>
      <w:r w:rsidRPr="00FF49BC">
        <w:t>око</w:t>
      </w:r>
      <w:proofErr w:type="spellEnd"/>
      <w:r w:rsidRPr="00FF49BC">
        <w:t xml:space="preserve"> </w:t>
      </w:r>
      <w:proofErr w:type="spellStart"/>
      <w:r w:rsidRPr="00FF49BC">
        <w:t>водотока</w:t>
      </w:r>
      <w:proofErr w:type="spellEnd"/>
      <w:r w:rsidRPr="00FF49BC">
        <w:t>.</w:t>
      </w:r>
      <w:r>
        <w:rPr>
          <w:lang w:val="sr-Cyrl-RS"/>
        </w:rPr>
        <w:t xml:space="preserve"> З</w:t>
      </w:r>
      <w:proofErr w:type="spellStart"/>
      <w:r w:rsidRPr="009F3EA1">
        <w:t>аступљена</w:t>
      </w:r>
      <w:proofErr w:type="spellEnd"/>
      <w:r w:rsidRPr="009F3EA1">
        <w:t xml:space="preserve"> </w:t>
      </w:r>
      <w:proofErr w:type="spellStart"/>
      <w:r w:rsidRPr="009F3EA1">
        <w:t>по</w:t>
      </w:r>
      <w:proofErr w:type="spellEnd"/>
      <w:r w:rsidRPr="009F3EA1">
        <w:t xml:space="preserve"> </w:t>
      </w:r>
      <w:proofErr w:type="spellStart"/>
      <w:r w:rsidRPr="009F3EA1">
        <w:t>површини</w:t>
      </w:r>
      <w:proofErr w:type="spellEnd"/>
      <w:r w:rsidRPr="009F3EA1">
        <w:t xml:space="preserve"> </w:t>
      </w:r>
      <w:r>
        <w:rPr>
          <w:lang w:val="sr-Cyrl-RS"/>
        </w:rPr>
        <w:t>2</w:t>
      </w:r>
      <w:r w:rsidRPr="009F3EA1">
        <w:t>.</w:t>
      </w:r>
      <w:r>
        <w:rPr>
          <w:lang w:val="sr-Cyrl-RS"/>
        </w:rPr>
        <w:t>209</w:t>
      </w:r>
      <w:r w:rsidRPr="009F3EA1">
        <w:t>,</w:t>
      </w:r>
      <w:r>
        <w:rPr>
          <w:lang w:val="sr-Cyrl-RS"/>
        </w:rPr>
        <w:t>85</w:t>
      </w:r>
      <w:r w:rsidRPr="009F3EA1">
        <w:t xml:space="preserve"> hа </w:t>
      </w:r>
      <w:proofErr w:type="spellStart"/>
      <w:r w:rsidRPr="009F3EA1">
        <w:t>или</w:t>
      </w:r>
      <w:proofErr w:type="spellEnd"/>
      <w:r w:rsidRPr="009F3EA1">
        <w:t xml:space="preserve"> </w:t>
      </w:r>
      <w:r>
        <w:rPr>
          <w:lang w:val="sr-Cyrl-RS"/>
        </w:rPr>
        <w:t>93</w:t>
      </w:r>
      <w:r w:rsidRPr="009F3EA1">
        <w:t>,</w:t>
      </w:r>
      <w:r>
        <w:rPr>
          <w:lang w:val="sr-Cyrl-RS"/>
        </w:rPr>
        <w:t>1</w:t>
      </w:r>
      <w:r w:rsidRPr="009F3EA1">
        <w:t xml:space="preserve"> %, </w:t>
      </w:r>
      <w:proofErr w:type="spellStart"/>
      <w:r w:rsidRPr="009F3EA1">
        <w:t>има</w:t>
      </w:r>
      <w:proofErr w:type="spellEnd"/>
      <w:r w:rsidRPr="009F3EA1">
        <w:t xml:space="preserve"> </w:t>
      </w:r>
      <w:proofErr w:type="spellStart"/>
      <w:r w:rsidRPr="009F3EA1">
        <w:t>запремину</w:t>
      </w:r>
      <w:proofErr w:type="spellEnd"/>
      <w:r w:rsidRPr="009F3EA1">
        <w:t xml:space="preserve"> </w:t>
      </w:r>
      <w:r>
        <w:rPr>
          <w:lang w:val="sr-Cyrl-RS"/>
        </w:rPr>
        <w:t>214.511,7</w:t>
      </w:r>
      <w:r w:rsidRPr="009F3EA1">
        <w:t xml:space="preserve"> m³ </w:t>
      </w:r>
      <w:proofErr w:type="spellStart"/>
      <w:r w:rsidRPr="009F3EA1">
        <w:t>или</w:t>
      </w:r>
      <w:proofErr w:type="spellEnd"/>
      <w:r w:rsidRPr="009F3EA1">
        <w:t xml:space="preserve"> </w:t>
      </w:r>
      <w:r>
        <w:rPr>
          <w:lang w:val="sr-Cyrl-RS"/>
        </w:rPr>
        <w:t>99</w:t>
      </w:r>
      <w:r w:rsidRPr="009F3EA1">
        <w:t>,</w:t>
      </w:r>
      <w:r>
        <w:rPr>
          <w:lang w:val="sr-Cyrl-RS"/>
        </w:rPr>
        <w:t>5</w:t>
      </w:r>
      <w:r w:rsidRPr="009F3EA1">
        <w:t xml:space="preserve"> %, и </w:t>
      </w:r>
      <w:proofErr w:type="spellStart"/>
      <w:r w:rsidRPr="009F3EA1">
        <w:t>прираст</w:t>
      </w:r>
      <w:proofErr w:type="spellEnd"/>
      <w:r w:rsidRPr="009F3EA1">
        <w:t xml:space="preserve"> </w:t>
      </w:r>
      <w:proofErr w:type="spellStart"/>
      <w:r w:rsidRPr="009F3EA1">
        <w:t>је</w:t>
      </w:r>
      <w:proofErr w:type="spellEnd"/>
      <w:r w:rsidRPr="009F3EA1">
        <w:t xml:space="preserve"> 6.</w:t>
      </w:r>
      <w:r>
        <w:rPr>
          <w:lang w:val="sr-Cyrl-RS"/>
        </w:rPr>
        <w:t>823</w:t>
      </w:r>
      <w:r w:rsidRPr="009F3EA1">
        <w:t>,</w:t>
      </w:r>
      <w:r>
        <w:rPr>
          <w:lang w:val="sr-Cyrl-RS"/>
        </w:rPr>
        <w:t>9</w:t>
      </w:r>
      <w:r w:rsidRPr="009F3EA1">
        <w:t xml:space="preserve"> m³ </w:t>
      </w:r>
      <w:proofErr w:type="spellStart"/>
      <w:r w:rsidRPr="009F3EA1">
        <w:t>или</w:t>
      </w:r>
      <w:proofErr w:type="spellEnd"/>
      <w:r w:rsidRPr="009F3EA1">
        <w:t xml:space="preserve"> </w:t>
      </w:r>
      <w:r>
        <w:rPr>
          <w:lang w:val="sr-Cyrl-RS"/>
        </w:rPr>
        <w:t>99</w:t>
      </w:r>
      <w:r w:rsidRPr="009F3EA1">
        <w:t>,</w:t>
      </w:r>
      <w:r>
        <w:rPr>
          <w:lang w:val="sr-Cyrl-RS"/>
        </w:rPr>
        <w:t>4</w:t>
      </w:r>
      <w:r>
        <w:t xml:space="preserve"> %</w:t>
      </w:r>
      <w:r w:rsidRPr="009F3EA1">
        <w:t>.</w:t>
      </w:r>
    </w:p>
    <w:p w14:paraId="1D7B1371" w14:textId="77777777" w:rsidR="00981D12" w:rsidRPr="009F3EA1" w:rsidRDefault="00981D12" w:rsidP="00981D12">
      <w:pPr>
        <w:ind w:firstLine="720"/>
        <w:jc w:val="both"/>
      </w:pPr>
      <w:r>
        <w:rPr>
          <w:b/>
          <w:bCs/>
          <w:lang w:val="sr-Cyrl-RS"/>
        </w:rPr>
        <w:t xml:space="preserve">Наменска целине - </w:t>
      </w:r>
      <w:r w:rsidRPr="0087776B">
        <w:rPr>
          <w:b/>
          <w:bCs/>
        </w:rPr>
        <w:t>82</w:t>
      </w:r>
      <w:r w:rsidRPr="0087776B">
        <w:t xml:space="preserve"> - (</w:t>
      </w:r>
      <w:proofErr w:type="spellStart"/>
      <w:r w:rsidRPr="0087776B">
        <w:t>предео</w:t>
      </w:r>
      <w:proofErr w:type="spellEnd"/>
      <w:r w:rsidRPr="0087776B">
        <w:t xml:space="preserve"> </w:t>
      </w:r>
      <w:proofErr w:type="spellStart"/>
      <w:r w:rsidRPr="0087776B">
        <w:t>изузетних</w:t>
      </w:r>
      <w:proofErr w:type="spellEnd"/>
      <w:r w:rsidRPr="0087776B">
        <w:t xml:space="preserve"> </w:t>
      </w:r>
      <w:proofErr w:type="spellStart"/>
      <w:r w:rsidRPr="0087776B">
        <w:t>одлика</w:t>
      </w:r>
      <w:proofErr w:type="spellEnd"/>
      <w:r w:rsidRPr="0087776B">
        <w:t xml:space="preserve"> II)</w:t>
      </w:r>
      <w:r>
        <w:rPr>
          <w:lang w:val="sr-Cyrl-RS"/>
        </w:rPr>
        <w:t xml:space="preserve"> – З</w:t>
      </w:r>
      <w:proofErr w:type="spellStart"/>
      <w:r w:rsidRPr="009F3EA1">
        <w:t>аступљена</w:t>
      </w:r>
      <w:proofErr w:type="spellEnd"/>
      <w:r w:rsidRPr="009F3EA1">
        <w:t xml:space="preserve"> </w:t>
      </w:r>
      <w:proofErr w:type="spellStart"/>
      <w:r w:rsidRPr="009F3EA1">
        <w:t>по</w:t>
      </w:r>
      <w:proofErr w:type="spellEnd"/>
      <w:r w:rsidRPr="009F3EA1">
        <w:t xml:space="preserve"> </w:t>
      </w:r>
      <w:proofErr w:type="spellStart"/>
      <w:r w:rsidRPr="009F3EA1">
        <w:t>површини</w:t>
      </w:r>
      <w:proofErr w:type="spellEnd"/>
      <w:r w:rsidRPr="009F3EA1">
        <w:t xml:space="preserve"> </w:t>
      </w:r>
      <w:r>
        <w:rPr>
          <w:lang w:val="sr-Cyrl-RS"/>
        </w:rPr>
        <w:t>155</w:t>
      </w:r>
      <w:r w:rsidRPr="009F3EA1">
        <w:t>,</w:t>
      </w:r>
      <w:r>
        <w:rPr>
          <w:lang w:val="sr-Cyrl-RS"/>
        </w:rPr>
        <w:t>63</w:t>
      </w:r>
      <w:r w:rsidRPr="009F3EA1">
        <w:t xml:space="preserve"> hа </w:t>
      </w:r>
      <w:proofErr w:type="spellStart"/>
      <w:r w:rsidRPr="009F3EA1">
        <w:t>или</w:t>
      </w:r>
      <w:proofErr w:type="spellEnd"/>
      <w:r w:rsidRPr="009F3EA1">
        <w:t xml:space="preserve"> </w:t>
      </w:r>
      <w:r>
        <w:rPr>
          <w:lang w:val="sr-Cyrl-RS"/>
        </w:rPr>
        <w:t>6</w:t>
      </w:r>
      <w:r w:rsidRPr="009F3EA1">
        <w:t>,</w:t>
      </w:r>
      <w:r>
        <w:rPr>
          <w:lang w:val="sr-Cyrl-RS"/>
        </w:rPr>
        <w:t>6</w:t>
      </w:r>
      <w:r w:rsidRPr="009F3EA1">
        <w:t xml:space="preserve"> %, </w:t>
      </w:r>
      <w:proofErr w:type="spellStart"/>
      <w:r w:rsidRPr="009F3EA1">
        <w:t>има</w:t>
      </w:r>
      <w:proofErr w:type="spellEnd"/>
      <w:r w:rsidRPr="009F3EA1">
        <w:t xml:space="preserve"> </w:t>
      </w:r>
      <w:proofErr w:type="spellStart"/>
      <w:r w:rsidRPr="009F3EA1">
        <w:t>запремину</w:t>
      </w:r>
      <w:proofErr w:type="spellEnd"/>
      <w:r w:rsidRPr="009F3EA1">
        <w:t xml:space="preserve"> </w:t>
      </w:r>
      <w:r>
        <w:rPr>
          <w:lang w:val="sr-Cyrl-RS"/>
        </w:rPr>
        <w:t>249,1</w:t>
      </w:r>
      <w:r w:rsidRPr="009F3EA1">
        <w:t xml:space="preserve"> m³ </w:t>
      </w:r>
      <w:proofErr w:type="spellStart"/>
      <w:r w:rsidRPr="009F3EA1">
        <w:t>или</w:t>
      </w:r>
      <w:proofErr w:type="spellEnd"/>
      <w:r w:rsidRPr="009F3EA1">
        <w:t xml:space="preserve"> </w:t>
      </w:r>
      <w:r>
        <w:rPr>
          <w:lang w:val="sr-Cyrl-RS"/>
        </w:rPr>
        <w:t>0</w:t>
      </w:r>
      <w:r w:rsidRPr="009F3EA1">
        <w:t>,</w:t>
      </w:r>
      <w:r>
        <w:rPr>
          <w:lang w:val="sr-Cyrl-RS"/>
        </w:rPr>
        <w:t>1</w:t>
      </w:r>
      <w:r w:rsidRPr="009F3EA1">
        <w:t xml:space="preserve"> %, и </w:t>
      </w:r>
      <w:proofErr w:type="spellStart"/>
      <w:r w:rsidRPr="009F3EA1">
        <w:t>прираст</w:t>
      </w:r>
      <w:proofErr w:type="spellEnd"/>
      <w:r w:rsidRPr="009F3EA1">
        <w:t xml:space="preserve"> </w:t>
      </w:r>
      <w:proofErr w:type="spellStart"/>
      <w:r w:rsidRPr="009F3EA1">
        <w:t>је</w:t>
      </w:r>
      <w:proofErr w:type="spellEnd"/>
      <w:r w:rsidRPr="009F3EA1">
        <w:t xml:space="preserve"> </w:t>
      </w:r>
      <w:r>
        <w:rPr>
          <w:lang w:val="sr-Cyrl-RS"/>
        </w:rPr>
        <w:t>8</w:t>
      </w:r>
      <w:r w:rsidRPr="009F3EA1">
        <w:t>,</w:t>
      </w:r>
      <w:r>
        <w:rPr>
          <w:lang w:val="sr-Cyrl-RS"/>
        </w:rPr>
        <w:t>2</w:t>
      </w:r>
      <w:r w:rsidRPr="009F3EA1">
        <w:t xml:space="preserve"> m³ </w:t>
      </w:r>
      <w:proofErr w:type="spellStart"/>
      <w:r w:rsidRPr="009F3EA1">
        <w:t>или</w:t>
      </w:r>
      <w:proofErr w:type="spellEnd"/>
      <w:r w:rsidRPr="009F3EA1">
        <w:t xml:space="preserve"> </w:t>
      </w:r>
      <w:r>
        <w:rPr>
          <w:lang w:val="sr-Cyrl-RS"/>
        </w:rPr>
        <w:t>0,1</w:t>
      </w:r>
      <w:r>
        <w:t xml:space="preserve"> %</w:t>
      </w:r>
      <w:r w:rsidRPr="009F3EA1">
        <w:t>.</w:t>
      </w:r>
    </w:p>
    <w:p w14:paraId="15A58CFA" w14:textId="77777777" w:rsidR="00981D12" w:rsidRPr="009F3EA1" w:rsidRDefault="00981D12" w:rsidP="00981D12">
      <w:pPr>
        <w:ind w:firstLine="720"/>
        <w:jc w:val="both"/>
      </w:pPr>
      <w:r>
        <w:rPr>
          <w:b/>
          <w:bCs/>
          <w:lang w:val="sr-Cyrl-RS"/>
        </w:rPr>
        <w:t xml:space="preserve">Наменска целине - </w:t>
      </w:r>
      <w:r w:rsidRPr="0087776B">
        <w:rPr>
          <w:b/>
          <w:bCs/>
        </w:rPr>
        <w:t>8</w:t>
      </w:r>
      <w:r>
        <w:rPr>
          <w:b/>
          <w:bCs/>
          <w:lang w:val="sr-Cyrl-RS"/>
        </w:rPr>
        <w:t>3</w:t>
      </w:r>
      <w:r w:rsidRPr="0087776B">
        <w:t xml:space="preserve"> - (</w:t>
      </w:r>
      <w:proofErr w:type="spellStart"/>
      <w:r w:rsidRPr="0087776B">
        <w:t>предео</w:t>
      </w:r>
      <w:proofErr w:type="spellEnd"/>
      <w:r w:rsidRPr="0087776B">
        <w:t xml:space="preserve"> </w:t>
      </w:r>
      <w:proofErr w:type="spellStart"/>
      <w:r w:rsidRPr="0087776B">
        <w:t>изузетних</w:t>
      </w:r>
      <w:proofErr w:type="spellEnd"/>
      <w:r w:rsidRPr="0087776B">
        <w:t xml:space="preserve"> </w:t>
      </w:r>
      <w:proofErr w:type="spellStart"/>
      <w:r w:rsidRPr="0087776B">
        <w:t>одлика</w:t>
      </w:r>
      <w:proofErr w:type="spellEnd"/>
      <w:r w:rsidRPr="0087776B">
        <w:t xml:space="preserve"> III)</w:t>
      </w:r>
      <w:r>
        <w:rPr>
          <w:lang w:val="sr-Cyrl-RS"/>
        </w:rPr>
        <w:t xml:space="preserve"> – З</w:t>
      </w:r>
      <w:proofErr w:type="spellStart"/>
      <w:r w:rsidRPr="009F3EA1">
        <w:t>аступљена</w:t>
      </w:r>
      <w:proofErr w:type="spellEnd"/>
      <w:r w:rsidRPr="009F3EA1">
        <w:t xml:space="preserve"> </w:t>
      </w:r>
      <w:proofErr w:type="spellStart"/>
      <w:r w:rsidRPr="009F3EA1">
        <w:t>по</w:t>
      </w:r>
      <w:proofErr w:type="spellEnd"/>
      <w:r w:rsidRPr="009F3EA1">
        <w:t xml:space="preserve"> </w:t>
      </w:r>
      <w:proofErr w:type="spellStart"/>
      <w:r w:rsidRPr="009F3EA1">
        <w:t>површини</w:t>
      </w:r>
      <w:proofErr w:type="spellEnd"/>
      <w:r w:rsidRPr="009F3EA1">
        <w:t xml:space="preserve"> </w:t>
      </w:r>
      <w:r>
        <w:rPr>
          <w:lang w:val="sr-Cyrl-RS"/>
        </w:rPr>
        <w:t>9</w:t>
      </w:r>
      <w:r w:rsidRPr="009F3EA1">
        <w:t>,</w:t>
      </w:r>
      <w:r>
        <w:rPr>
          <w:lang w:val="sr-Cyrl-RS"/>
        </w:rPr>
        <w:t>20</w:t>
      </w:r>
      <w:r w:rsidRPr="009F3EA1">
        <w:t xml:space="preserve"> hа </w:t>
      </w:r>
      <w:proofErr w:type="spellStart"/>
      <w:r w:rsidRPr="009F3EA1">
        <w:t>или</w:t>
      </w:r>
      <w:proofErr w:type="spellEnd"/>
      <w:r w:rsidRPr="009F3EA1">
        <w:t xml:space="preserve"> </w:t>
      </w:r>
      <w:r>
        <w:rPr>
          <w:lang w:val="sr-Cyrl-RS"/>
        </w:rPr>
        <w:t>0,4</w:t>
      </w:r>
      <w:r w:rsidRPr="009F3EA1">
        <w:t xml:space="preserve"> %, </w:t>
      </w:r>
      <w:proofErr w:type="spellStart"/>
      <w:r w:rsidRPr="009F3EA1">
        <w:t>има</w:t>
      </w:r>
      <w:proofErr w:type="spellEnd"/>
      <w:r w:rsidRPr="009F3EA1">
        <w:t xml:space="preserve"> </w:t>
      </w:r>
      <w:proofErr w:type="spellStart"/>
      <w:r w:rsidRPr="009F3EA1">
        <w:t>запремину</w:t>
      </w:r>
      <w:proofErr w:type="spellEnd"/>
      <w:r w:rsidRPr="009F3EA1">
        <w:t xml:space="preserve"> </w:t>
      </w:r>
      <w:r>
        <w:rPr>
          <w:lang w:val="sr-Cyrl-RS"/>
        </w:rPr>
        <w:t>912,6</w:t>
      </w:r>
      <w:r w:rsidRPr="009F3EA1">
        <w:t xml:space="preserve"> m³ </w:t>
      </w:r>
      <w:proofErr w:type="spellStart"/>
      <w:r w:rsidRPr="009F3EA1">
        <w:t>или</w:t>
      </w:r>
      <w:proofErr w:type="spellEnd"/>
      <w:r w:rsidRPr="009F3EA1">
        <w:t xml:space="preserve"> </w:t>
      </w:r>
      <w:r>
        <w:rPr>
          <w:lang w:val="sr-Cyrl-RS"/>
        </w:rPr>
        <w:t>0</w:t>
      </w:r>
      <w:r w:rsidRPr="009F3EA1">
        <w:t>,</w:t>
      </w:r>
      <w:r>
        <w:rPr>
          <w:lang w:val="sr-Cyrl-RS"/>
        </w:rPr>
        <w:t>4</w:t>
      </w:r>
      <w:r w:rsidRPr="009F3EA1">
        <w:t xml:space="preserve"> %, и </w:t>
      </w:r>
      <w:proofErr w:type="spellStart"/>
      <w:r w:rsidRPr="009F3EA1">
        <w:t>прираст</w:t>
      </w:r>
      <w:proofErr w:type="spellEnd"/>
      <w:r w:rsidRPr="009F3EA1">
        <w:t xml:space="preserve"> </w:t>
      </w:r>
      <w:proofErr w:type="spellStart"/>
      <w:r w:rsidRPr="009F3EA1">
        <w:t>је</w:t>
      </w:r>
      <w:proofErr w:type="spellEnd"/>
      <w:r w:rsidRPr="009F3EA1">
        <w:t xml:space="preserve"> </w:t>
      </w:r>
      <w:r>
        <w:rPr>
          <w:lang w:val="sr-Cyrl-RS"/>
        </w:rPr>
        <w:t>29</w:t>
      </w:r>
      <w:r w:rsidRPr="009F3EA1">
        <w:t>,</w:t>
      </w:r>
      <w:r>
        <w:rPr>
          <w:lang w:val="sr-Cyrl-RS"/>
        </w:rPr>
        <w:t>6</w:t>
      </w:r>
      <w:r w:rsidRPr="009F3EA1">
        <w:t xml:space="preserve"> m³ </w:t>
      </w:r>
      <w:proofErr w:type="spellStart"/>
      <w:r w:rsidRPr="009F3EA1">
        <w:t>или</w:t>
      </w:r>
      <w:proofErr w:type="spellEnd"/>
      <w:r w:rsidRPr="009F3EA1">
        <w:t xml:space="preserve"> </w:t>
      </w:r>
      <w:r>
        <w:rPr>
          <w:lang w:val="sr-Cyrl-RS"/>
        </w:rPr>
        <w:t>0,4</w:t>
      </w:r>
      <w:r>
        <w:t xml:space="preserve"> %</w:t>
      </w:r>
      <w:r w:rsidRPr="009F3EA1">
        <w:t>.</w:t>
      </w:r>
    </w:p>
    <w:p w14:paraId="0B1E1968" w14:textId="77777777" w:rsidR="00981D12" w:rsidRDefault="00981D12" w:rsidP="00981D12">
      <w:pPr>
        <w:ind w:firstLine="705"/>
        <w:jc w:val="both"/>
      </w:pPr>
    </w:p>
    <w:p w14:paraId="1CC1624E" w14:textId="77777777" w:rsidR="00981D12" w:rsidRPr="006F60D6" w:rsidRDefault="00981D12" w:rsidP="00DA4424">
      <w:pPr>
        <w:pStyle w:val="PlainText"/>
        <w:jc w:val="both"/>
        <w:rPr>
          <w:rFonts w:ascii="Times New Roman" w:hAnsi="Times New Roman"/>
        </w:rPr>
      </w:pPr>
    </w:p>
    <w:p w14:paraId="41E514AA" w14:textId="77777777" w:rsidR="00764E6A" w:rsidRDefault="00764E6A" w:rsidP="00DA4424">
      <w:pPr>
        <w:ind w:firstLine="720"/>
        <w:jc w:val="both"/>
      </w:pPr>
    </w:p>
    <w:p w14:paraId="0C569ECB" w14:textId="77777777" w:rsidR="00EC3B07" w:rsidRDefault="00EC3B07" w:rsidP="00DA4424">
      <w:pPr>
        <w:ind w:firstLine="720"/>
        <w:jc w:val="both"/>
      </w:pPr>
    </w:p>
    <w:p w14:paraId="72168DD6" w14:textId="77777777" w:rsidR="00EC3B07" w:rsidRDefault="00EC3B07" w:rsidP="00DA4424">
      <w:pPr>
        <w:ind w:firstLine="720"/>
        <w:jc w:val="both"/>
      </w:pPr>
    </w:p>
    <w:p w14:paraId="664C3E81" w14:textId="77777777" w:rsidR="00EC3B07" w:rsidRDefault="00EC3B07" w:rsidP="00DA4424">
      <w:pPr>
        <w:ind w:firstLine="720"/>
        <w:jc w:val="both"/>
      </w:pPr>
    </w:p>
    <w:p w14:paraId="1606CD22" w14:textId="77777777" w:rsidR="00EC3B07" w:rsidRDefault="00EC3B07" w:rsidP="00DA4424">
      <w:pPr>
        <w:ind w:firstLine="720"/>
        <w:jc w:val="both"/>
      </w:pPr>
    </w:p>
    <w:p w14:paraId="1DF844E8" w14:textId="77777777" w:rsidR="00EC3B07" w:rsidRDefault="00EC3B07" w:rsidP="00DA4424">
      <w:pPr>
        <w:ind w:firstLine="720"/>
        <w:jc w:val="both"/>
      </w:pPr>
    </w:p>
    <w:p w14:paraId="58782A8F" w14:textId="77777777" w:rsidR="00EC3B07" w:rsidRDefault="00EC3B07" w:rsidP="00DA4424">
      <w:pPr>
        <w:ind w:firstLine="720"/>
        <w:jc w:val="both"/>
      </w:pPr>
    </w:p>
    <w:p w14:paraId="15058538" w14:textId="77777777" w:rsidR="00EC3B07" w:rsidRDefault="00EC3B07" w:rsidP="00DA4424">
      <w:pPr>
        <w:ind w:firstLine="720"/>
        <w:jc w:val="both"/>
      </w:pPr>
    </w:p>
    <w:p w14:paraId="0FD483F2" w14:textId="77777777" w:rsidR="00747245" w:rsidRDefault="00747245" w:rsidP="00EC3B07">
      <w:pPr>
        <w:ind w:firstLine="720"/>
        <w:jc w:val="both"/>
        <w:rPr>
          <w:b/>
          <w:sz w:val="24"/>
          <w:lang w:val="sr-Cyrl-RS"/>
        </w:rPr>
      </w:pPr>
    </w:p>
    <w:p w14:paraId="66D6A325" w14:textId="77777777" w:rsidR="00747245" w:rsidRDefault="00747245" w:rsidP="00EC3B07">
      <w:pPr>
        <w:ind w:firstLine="720"/>
        <w:jc w:val="both"/>
        <w:rPr>
          <w:b/>
          <w:sz w:val="24"/>
          <w:lang w:val="sr-Cyrl-RS"/>
        </w:rPr>
      </w:pPr>
    </w:p>
    <w:p w14:paraId="533DA02D" w14:textId="77777777" w:rsidR="00EC3B07" w:rsidRPr="00AA3B6F" w:rsidRDefault="008225F1" w:rsidP="0085119F">
      <w:pPr>
        <w:pStyle w:val="Heading7"/>
        <w:ind w:left="0" w:firstLine="720"/>
        <w:rPr>
          <w:sz w:val="24"/>
          <w:szCs w:val="22"/>
          <w:u w:val="single"/>
        </w:rPr>
      </w:pPr>
      <w:r w:rsidRPr="00AA3B6F">
        <w:rPr>
          <w:sz w:val="24"/>
          <w:szCs w:val="22"/>
          <w:u w:val="single"/>
        </w:rPr>
        <w:lastRenderedPageBreak/>
        <w:t>5.2.</w:t>
      </w:r>
      <w:r w:rsidRPr="00AA3B6F">
        <w:rPr>
          <w:sz w:val="24"/>
          <w:szCs w:val="22"/>
          <w:u w:val="single"/>
          <w:lang w:val="sr-Cyrl-RS"/>
        </w:rPr>
        <w:t xml:space="preserve"> </w:t>
      </w:r>
      <w:r w:rsidR="0085119F" w:rsidRPr="00AA3B6F">
        <w:rPr>
          <w:sz w:val="24"/>
          <w:szCs w:val="22"/>
          <w:u w:val="single"/>
          <w:lang w:val="sr-Cyrl-RS"/>
        </w:rPr>
        <w:tab/>
      </w:r>
      <w:r w:rsidR="00EC3B07" w:rsidRPr="00AA3B6F">
        <w:rPr>
          <w:sz w:val="24"/>
          <w:szCs w:val="22"/>
          <w:u w:val="single"/>
        </w:rPr>
        <w:t>Стање састојина по газдинским класама</w:t>
      </w:r>
      <w:r w:rsidR="00EC3B07" w:rsidRPr="00AA3B6F">
        <w:rPr>
          <w:sz w:val="24"/>
          <w:szCs w:val="22"/>
        </w:rPr>
        <w:tab/>
      </w:r>
    </w:p>
    <w:p w14:paraId="7E36C11A" w14:textId="77777777" w:rsidR="00EC3B07" w:rsidRDefault="00EC3B07" w:rsidP="00EC3B07">
      <w:pPr>
        <w:tabs>
          <w:tab w:val="center" w:pos="3725"/>
          <w:tab w:val="center" w:pos="7201"/>
        </w:tabs>
        <w:jc w:val="both"/>
        <w:rPr>
          <w:rFonts w:eastAsia="Calibri"/>
          <w:sz w:val="22"/>
        </w:rPr>
      </w:pPr>
    </w:p>
    <w:p w14:paraId="159AEBB9" w14:textId="77777777" w:rsidR="00EC3B07" w:rsidRPr="00800280" w:rsidRDefault="00747245" w:rsidP="00EC3B07">
      <w:pPr>
        <w:tabs>
          <w:tab w:val="center" w:pos="3725"/>
          <w:tab w:val="center" w:pos="7201"/>
        </w:tabs>
        <w:jc w:val="both"/>
        <w:rPr>
          <w:rFonts w:eastAsia="Calibri"/>
          <w:sz w:val="22"/>
        </w:rPr>
      </w:pPr>
      <w:r>
        <w:rPr>
          <w:lang w:val="sr-Cyrl-RS"/>
        </w:rPr>
        <w:t xml:space="preserve">        </w:t>
      </w:r>
      <w:proofErr w:type="spellStart"/>
      <w:r w:rsidRPr="007E1438">
        <w:rPr>
          <w:b/>
        </w:rPr>
        <w:t>Табела</w:t>
      </w:r>
      <w:proofErr w:type="spellEnd"/>
      <w:r w:rsidRPr="007E1438">
        <w:rPr>
          <w:b/>
        </w:rPr>
        <w:t xml:space="preserve"> 9.</w:t>
      </w:r>
      <w:r w:rsidRPr="00747245">
        <w:t xml:space="preserve"> –</w:t>
      </w:r>
      <w:r w:rsidR="00552D61">
        <w:t xml:space="preserve"> </w:t>
      </w:r>
      <w:proofErr w:type="spellStart"/>
      <w:r w:rsidRPr="00747245">
        <w:t>Стање</w:t>
      </w:r>
      <w:proofErr w:type="spellEnd"/>
      <w:r w:rsidR="00552D61">
        <w:t xml:space="preserve"> </w:t>
      </w:r>
      <w:proofErr w:type="spellStart"/>
      <w:r w:rsidRPr="00747245">
        <w:t>састојина</w:t>
      </w:r>
      <w:proofErr w:type="spellEnd"/>
      <w:r w:rsidRPr="00747245">
        <w:t xml:space="preserve"> </w:t>
      </w:r>
      <w:proofErr w:type="spellStart"/>
      <w:r w:rsidRPr="00747245">
        <w:t>по</w:t>
      </w:r>
      <w:proofErr w:type="spellEnd"/>
      <w:r w:rsidRPr="00747245">
        <w:t xml:space="preserve"> </w:t>
      </w:r>
      <w:proofErr w:type="spellStart"/>
      <w:r w:rsidRPr="00747245">
        <w:t>газдинским</w:t>
      </w:r>
      <w:proofErr w:type="spellEnd"/>
      <w:r w:rsidRPr="00747245">
        <w:t xml:space="preserve"> </w:t>
      </w:r>
      <w:proofErr w:type="spellStart"/>
      <w:r w:rsidRPr="00747245">
        <w:t>класама</w:t>
      </w:r>
      <w:proofErr w:type="spellEnd"/>
      <w:r w:rsidRPr="00747245">
        <w:t xml:space="preserve">, </w:t>
      </w:r>
      <w:proofErr w:type="spellStart"/>
      <w:r w:rsidRPr="00747245">
        <w:t>пореклу</w:t>
      </w:r>
      <w:proofErr w:type="spellEnd"/>
      <w:r w:rsidRPr="00747245">
        <w:t xml:space="preserve"> и </w:t>
      </w:r>
      <w:proofErr w:type="spellStart"/>
      <w:r w:rsidRPr="00747245">
        <w:t>намени</w:t>
      </w:r>
      <w:proofErr w:type="spellEnd"/>
    </w:p>
    <w:tbl>
      <w:tblPr>
        <w:tblW w:w="9412" w:type="dxa"/>
        <w:jc w:val="center"/>
        <w:tblLook w:val="04A0" w:firstRow="1" w:lastRow="0" w:firstColumn="1" w:lastColumn="0" w:noHBand="0" w:noVBand="1"/>
      </w:tblPr>
      <w:tblGrid>
        <w:gridCol w:w="1844"/>
        <w:gridCol w:w="865"/>
        <w:gridCol w:w="758"/>
        <w:gridCol w:w="1089"/>
        <w:gridCol w:w="759"/>
        <w:gridCol w:w="759"/>
        <w:gridCol w:w="869"/>
        <w:gridCol w:w="759"/>
        <w:gridCol w:w="754"/>
        <w:gridCol w:w="956"/>
      </w:tblGrid>
      <w:tr w:rsidR="000A6C03" w:rsidRPr="000A6C03" w14:paraId="44BE1036"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1D39F" w14:textId="77777777" w:rsidR="00EC3B07" w:rsidRPr="000A6C03" w:rsidRDefault="00EC3B07" w:rsidP="00EC3B07">
            <w:pPr>
              <w:jc w:val="center"/>
              <w:rPr>
                <w:b/>
                <w:sz w:val="18"/>
                <w:szCs w:val="18"/>
              </w:rPr>
            </w:pPr>
            <w:proofErr w:type="spellStart"/>
            <w:r w:rsidRPr="000A6C03">
              <w:rPr>
                <w:b/>
                <w:sz w:val="18"/>
                <w:szCs w:val="18"/>
              </w:rPr>
              <w:t>Газдинска</w:t>
            </w:r>
            <w:proofErr w:type="spellEnd"/>
          </w:p>
          <w:p w14:paraId="25307C8A" w14:textId="77777777" w:rsidR="00EC3B07" w:rsidRPr="000A6C03" w:rsidRDefault="00EC3B07" w:rsidP="00EC3B07">
            <w:pPr>
              <w:jc w:val="center"/>
              <w:rPr>
                <w:b/>
                <w:sz w:val="18"/>
                <w:szCs w:val="18"/>
              </w:rPr>
            </w:pPr>
            <w:proofErr w:type="spellStart"/>
            <w:r w:rsidRPr="000A6C03">
              <w:rPr>
                <w:b/>
                <w:sz w:val="18"/>
                <w:szCs w:val="18"/>
              </w:rPr>
              <w:t>класа</w:t>
            </w:r>
            <w:proofErr w:type="spellEnd"/>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502684B0" w14:textId="77777777" w:rsidR="00EC3B07" w:rsidRPr="000A6C03" w:rsidRDefault="00EC3B07" w:rsidP="00EC3B07">
            <w:pPr>
              <w:jc w:val="center"/>
              <w:rPr>
                <w:b/>
                <w:sz w:val="18"/>
                <w:szCs w:val="18"/>
              </w:rPr>
            </w:pPr>
            <w:r w:rsidRPr="000A6C03">
              <w:rPr>
                <w:b/>
                <w:sz w:val="18"/>
                <w:szCs w:val="18"/>
              </w:rPr>
              <w:t>P</w:t>
            </w:r>
            <w:r w:rsidR="00747245">
              <w:rPr>
                <w:b/>
                <w:sz w:val="18"/>
                <w:szCs w:val="18"/>
                <w:lang w:val="sr-Cyrl-RS"/>
              </w:rPr>
              <w:t xml:space="preserve"> </w:t>
            </w:r>
            <w:r w:rsidRPr="000A6C03">
              <w:rPr>
                <w:b/>
                <w:sz w:val="18"/>
                <w:szCs w:val="18"/>
              </w:rPr>
              <w:t>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BD2382" w14:textId="77777777" w:rsidR="00EC3B07" w:rsidRPr="000A6C03" w:rsidRDefault="00EC3B07" w:rsidP="00EC3B07">
            <w:pPr>
              <w:jc w:val="center"/>
              <w:rPr>
                <w:b/>
                <w:sz w:val="18"/>
                <w:szCs w:val="18"/>
              </w:rPr>
            </w:pPr>
            <w:r w:rsidRPr="000A6C03">
              <w:rPr>
                <w:b/>
                <w:sz w:val="18"/>
                <w:szCs w:val="18"/>
              </w:rPr>
              <w:t>P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082EAF" w14:textId="77777777" w:rsidR="00EC3B07" w:rsidRPr="000A6C03" w:rsidRDefault="00EC3B07" w:rsidP="00EC3B07">
            <w:pPr>
              <w:jc w:val="center"/>
              <w:rPr>
                <w:b/>
                <w:sz w:val="18"/>
                <w:szCs w:val="18"/>
              </w:rPr>
            </w:pPr>
            <w:r w:rsidRPr="000A6C03">
              <w:rPr>
                <w:b/>
                <w:sz w:val="18"/>
                <w:szCs w:val="18"/>
              </w:rPr>
              <w:t>V m</w:t>
            </w:r>
            <w:r w:rsidRPr="000A6C03">
              <w:rPr>
                <w:b/>
                <w:sz w:val="18"/>
                <w:szCs w:val="18"/>
                <w:vertAlign w:val="superscript"/>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F3BE2D" w14:textId="77777777" w:rsidR="00EC3B07" w:rsidRPr="000A6C03" w:rsidRDefault="00EC3B07" w:rsidP="00EC3B07">
            <w:pPr>
              <w:jc w:val="center"/>
              <w:rPr>
                <w:b/>
                <w:sz w:val="18"/>
                <w:szCs w:val="18"/>
              </w:rPr>
            </w:pPr>
            <w:r w:rsidRPr="000A6C03">
              <w:rPr>
                <w:b/>
                <w:sz w:val="18"/>
                <w:szCs w:val="18"/>
              </w:rPr>
              <w:t>V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D38C95" w14:textId="77777777" w:rsidR="00EC3B07" w:rsidRPr="000A6C03" w:rsidRDefault="00EC3B07" w:rsidP="00EC3B07">
            <w:pPr>
              <w:jc w:val="center"/>
              <w:rPr>
                <w:b/>
                <w:sz w:val="18"/>
                <w:szCs w:val="18"/>
              </w:rPr>
            </w:pPr>
            <w:r w:rsidRPr="000A6C03">
              <w:rPr>
                <w:b/>
                <w:sz w:val="18"/>
                <w:szCs w:val="18"/>
              </w:rPr>
              <w:t>V/ha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C4E780" w14:textId="77777777" w:rsidR="00EC3B07" w:rsidRPr="000A6C03" w:rsidRDefault="00EC3B07" w:rsidP="00EC3B07">
            <w:pPr>
              <w:jc w:val="center"/>
              <w:rPr>
                <w:b/>
                <w:sz w:val="18"/>
                <w:szCs w:val="18"/>
              </w:rPr>
            </w:pPr>
            <w:r w:rsidRPr="000A6C03">
              <w:rPr>
                <w:b/>
                <w:sz w:val="18"/>
                <w:szCs w:val="18"/>
              </w:rPr>
              <w:t>Iv m</w:t>
            </w:r>
            <w:r w:rsidRPr="000A6C03">
              <w:rPr>
                <w:b/>
                <w:sz w:val="18"/>
                <w:szCs w:val="18"/>
                <w:vertAlign w:val="superscript"/>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1FC42" w14:textId="77777777" w:rsidR="00EC3B07" w:rsidRPr="000A6C03" w:rsidRDefault="00EC3B07" w:rsidP="00EC3B07">
            <w:pPr>
              <w:jc w:val="center"/>
              <w:rPr>
                <w:b/>
                <w:sz w:val="18"/>
                <w:szCs w:val="18"/>
              </w:rPr>
            </w:pPr>
            <w:r w:rsidRPr="000A6C03">
              <w:rPr>
                <w:b/>
                <w:sz w:val="18"/>
                <w:szCs w:val="18"/>
              </w:rPr>
              <w:t>Iv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673309" w14:textId="77777777" w:rsidR="00EC3B07" w:rsidRPr="000A6C03" w:rsidRDefault="00EC3B07" w:rsidP="00EC3B07">
            <w:pPr>
              <w:jc w:val="center"/>
              <w:rPr>
                <w:b/>
                <w:sz w:val="18"/>
                <w:szCs w:val="18"/>
              </w:rPr>
            </w:pPr>
            <w:r w:rsidRPr="000A6C03">
              <w:rPr>
                <w:b/>
                <w:sz w:val="18"/>
                <w:szCs w:val="18"/>
              </w:rPr>
              <w:t>Iv/ha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1DCFE9" w14:textId="77777777" w:rsidR="00EC3B07" w:rsidRPr="000A6C03" w:rsidRDefault="00EC3B07" w:rsidP="00EC3B07">
            <w:pPr>
              <w:jc w:val="center"/>
              <w:rPr>
                <w:b/>
                <w:sz w:val="18"/>
                <w:szCs w:val="18"/>
              </w:rPr>
            </w:pPr>
            <w:r w:rsidRPr="000A6C03">
              <w:rPr>
                <w:b/>
                <w:sz w:val="18"/>
                <w:szCs w:val="18"/>
              </w:rPr>
              <w:t>Iv/V %</w:t>
            </w:r>
          </w:p>
        </w:tc>
      </w:tr>
      <w:tr w:rsidR="000A6C03" w:rsidRPr="000A6C03" w14:paraId="48F1C8DD"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4A80B70A" w14:textId="77777777" w:rsidR="00EC3B07" w:rsidRPr="000A6C03" w:rsidRDefault="00EC3B07" w:rsidP="00EC3B07">
            <w:pPr>
              <w:jc w:val="center"/>
              <w:outlineLvl w:val="2"/>
              <w:rPr>
                <w:sz w:val="18"/>
                <w:szCs w:val="18"/>
              </w:rPr>
            </w:pPr>
            <w:r w:rsidRPr="000A6C03">
              <w:rPr>
                <w:sz w:val="18"/>
                <w:szCs w:val="18"/>
              </w:rPr>
              <w:t>21176321</w:t>
            </w:r>
          </w:p>
        </w:tc>
        <w:tc>
          <w:tcPr>
            <w:tcW w:w="865" w:type="dxa"/>
            <w:tcBorders>
              <w:top w:val="nil"/>
              <w:left w:val="nil"/>
              <w:bottom w:val="single" w:sz="4" w:space="0" w:color="auto"/>
              <w:right w:val="single" w:sz="4" w:space="0" w:color="auto"/>
            </w:tcBorders>
            <w:shd w:val="clear" w:color="auto" w:fill="auto"/>
            <w:noWrap/>
            <w:vAlign w:val="center"/>
          </w:tcPr>
          <w:p w14:paraId="46FAE927" w14:textId="77777777" w:rsidR="00EC3B07" w:rsidRPr="000A6C03" w:rsidRDefault="00EC3B07" w:rsidP="00EC3B07">
            <w:pPr>
              <w:jc w:val="center"/>
              <w:outlineLvl w:val="2"/>
              <w:rPr>
                <w:sz w:val="18"/>
                <w:szCs w:val="18"/>
              </w:rPr>
            </w:pPr>
            <w:r w:rsidRPr="000A6C03">
              <w:rPr>
                <w:sz w:val="18"/>
                <w:szCs w:val="18"/>
              </w:rPr>
              <w:t>29.52</w:t>
            </w:r>
          </w:p>
        </w:tc>
        <w:tc>
          <w:tcPr>
            <w:tcW w:w="0" w:type="auto"/>
            <w:tcBorders>
              <w:top w:val="nil"/>
              <w:left w:val="nil"/>
              <w:bottom w:val="single" w:sz="4" w:space="0" w:color="auto"/>
              <w:right w:val="single" w:sz="4" w:space="0" w:color="auto"/>
            </w:tcBorders>
            <w:shd w:val="clear" w:color="auto" w:fill="auto"/>
            <w:noWrap/>
            <w:vAlign w:val="center"/>
          </w:tcPr>
          <w:p w14:paraId="22CF53F0" w14:textId="77777777" w:rsidR="00EC3B07" w:rsidRPr="000A6C03" w:rsidRDefault="00EC3B07" w:rsidP="00EC3B07">
            <w:pPr>
              <w:jc w:val="center"/>
              <w:outlineLvl w:val="2"/>
              <w:rPr>
                <w:sz w:val="18"/>
                <w:szCs w:val="18"/>
              </w:rPr>
            </w:pPr>
            <w:r w:rsidRPr="000A6C03">
              <w:rPr>
                <w:sz w:val="18"/>
                <w:szCs w:val="18"/>
              </w:rPr>
              <w:t>1.2</w:t>
            </w:r>
          </w:p>
        </w:tc>
        <w:tc>
          <w:tcPr>
            <w:tcW w:w="0" w:type="auto"/>
            <w:tcBorders>
              <w:top w:val="nil"/>
              <w:left w:val="nil"/>
              <w:bottom w:val="single" w:sz="4" w:space="0" w:color="auto"/>
              <w:right w:val="single" w:sz="4" w:space="0" w:color="auto"/>
            </w:tcBorders>
            <w:shd w:val="clear" w:color="auto" w:fill="auto"/>
            <w:noWrap/>
            <w:vAlign w:val="center"/>
          </w:tcPr>
          <w:p w14:paraId="06D3DEB4" w14:textId="77777777" w:rsidR="00EC3B07" w:rsidRPr="000A6C03" w:rsidRDefault="00EC3B07" w:rsidP="00EC3B07">
            <w:pPr>
              <w:jc w:val="center"/>
              <w:outlineLvl w:val="2"/>
              <w:rPr>
                <w:sz w:val="18"/>
                <w:szCs w:val="18"/>
              </w:rPr>
            </w:pPr>
            <w:r w:rsidRPr="000A6C03">
              <w:rPr>
                <w:sz w:val="18"/>
                <w:szCs w:val="18"/>
              </w:rPr>
              <w:t>3936.5</w:t>
            </w:r>
          </w:p>
        </w:tc>
        <w:tc>
          <w:tcPr>
            <w:tcW w:w="0" w:type="auto"/>
            <w:tcBorders>
              <w:top w:val="nil"/>
              <w:left w:val="nil"/>
              <w:bottom w:val="single" w:sz="4" w:space="0" w:color="auto"/>
              <w:right w:val="single" w:sz="4" w:space="0" w:color="auto"/>
            </w:tcBorders>
            <w:shd w:val="clear" w:color="auto" w:fill="auto"/>
            <w:noWrap/>
            <w:vAlign w:val="center"/>
          </w:tcPr>
          <w:p w14:paraId="091361EE" w14:textId="77777777" w:rsidR="00EC3B07" w:rsidRPr="000A6C03" w:rsidRDefault="00EC3B07" w:rsidP="00EC3B07">
            <w:pPr>
              <w:jc w:val="center"/>
              <w:outlineLvl w:val="2"/>
              <w:rPr>
                <w:sz w:val="18"/>
                <w:szCs w:val="18"/>
              </w:rPr>
            </w:pPr>
            <w:r w:rsidRPr="000A6C03">
              <w:rPr>
                <w:sz w:val="18"/>
                <w:szCs w:val="18"/>
              </w:rPr>
              <w:t>1.8</w:t>
            </w:r>
          </w:p>
        </w:tc>
        <w:tc>
          <w:tcPr>
            <w:tcW w:w="0" w:type="auto"/>
            <w:tcBorders>
              <w:top w:val="nil"/>
              <w:left w:val="nil"/>
              <w:bottom w:val="single" w:sz="4" w:space="0" w:color="auto"/>
              <w:right w:val="single" w:sz="4" w:space="0" w:color="auto"/>
            </w:tcBorders>
            <w:shd w:val="clear" w:color="auto" w:fill="auto"/>
            <w:noWrap/>
            <w:vAlign w:val="center"/>
          </w:tcPr>
          <w:p w14:paraId="47A0A653" w14:textId="77777777" w:rsidR="00EC3B07" w:rsidRPr="000A6C03" w:rsidRDefault="00EC3B07" w:rsidP="00EC3B07">
            <w:pPr>
              <w:jc w:val="center"/>
              <w:outlineLvl w:val="2"/>
              <w:rPr>
                <w:sz w:val="18"/>
                <w:szCs w:val="18"/>
              </w:rPr>
            </w:pPr>
            <w:r w:rsidRPr="000A6C03">
              <w:rPr>
                <w:sz w:val="18"/>
                <w:szCs w:val="18"/>
              </w:rPr>
              <w:t>133.4</w:t>
            </w:r>
          </w:p>
        </w:tc>
        <w:tc>
          <w:tcPr>
            <w:tcW w:w="0" w:type="auto"/>
            <w:tcBorders>
              <w:top w:val="nil"/>
              <w:left w:val="nil"/>
              <w:bottom w:val="single" w:sz="4" w:space="0" w:color="auto"/>
              <w:right w:val="single" w:sz="4" w:space="0" w:color="auto"/>
            </w:tcBorders>
            <w:shd w:val="clear" w:color="auto" w:fill="auto"/>
            <w:noWrap/>
            <w:vAlign w:val="center"/>
          </w:tcPr>
          <w:p w14:paraId="7919A733" w14:textId="77777777" w:rsidR="00EC3B07" w:rsidRPr="000A6C03" w:rsidRDefault="00EC3B07" w:rsidP="00EC3B07">
            <w:pPr>
              <w:jc w:val="center"/>
              <w:outlineLvl w:val="2"/>
              <w:rPr>
                <w:sz w:val="18"/>
                <w:szCs w:val="18"/>
              </w:rPr>
            </w:pPr>
            <w:r w:rsidRPr="000A6C03">
              <w:rPr>
                <w:sz w:val="18"/>
                <w:szCs w:val="18"/>
              </w:rPr>
              <w:t>134.4</w:t>
            </w:r>
          </w:p>
        </w:tc>
        <w:tc>
          <w:tcPr>
            <w:tcW w:w="0" w:type="auto"/>
            <w:tcBorders>
              <w:top w:val="nil"/>
              <w:left w:val="nil"/>
              <w:bottom w:val="single" w:sz="4" w:space="0" w:color="auto"/>
              <w:right w:val="single" w:sz="4" w:space="0" w:color="auto"/>
            </w:tcBorders>
            <w:shd w:val="clear" w:color="auto" w:fill="auto"/>
            <w:noWrap/>
            <w:vAlign w:val="center"/>
          </w:tcPr>
          <w:p w14:paraId="683042B1" w14:textId="77777777" w:rsidR="00EC3B07" w:rsidRPr="000A6C03" w:rsidRDefault="00EC3B07" w:rsidP="00EC3B07">
            <w:pPr>
              <w:jc w:val="center"/>
              <w:outlineLvl w:val="2"/>
              <w:rPr>
                <w:sz w:val="18"/>
                <w:szCs w:val="18"/>
              </w:rPr>
            </w:pPr>
            <w:r w:rsidRPr="000A6C03">
              <w:rPr>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14:paraId="1E7B612F" w14:textId="77777777" w:rsidR="00EC3B07" w:rsidRPr="000A6C03" w:rsidRDefault="00EC3B07" w:rsidP="00EC3B07">
            <w:pPr>
              <w:jc w:val="center"/>
              <w:outlineLvl w:val="2"/>
              <w:rPr>
                <w:sz w:val="18"/>
                <w:szCs w:val="18"/>
              </w:rPr>
            </w:pPr>
            <w:r w:rsidRPr="000A6C03">
              <w:rPr>
                <w:sz w:val="18"/>
                <w:szCs w:val="18"/>
              </w:rPr>
              <w:t>4.6</w:t>
            </w:r>
          </w:p>
        </w:tc>
        <w:tc>
          <w:tcPr>
            <w:tcW w:w="0" w:type="auto"/>
            <w:tcBorders>
              <w:top w:val="nil"/>
              <w:left w:val="nil"/>
              <w:bottom w:val="single" w:sz="4" w:space="0" w:color="auto"/>
              <w:right w:val="single" w:sz="4" w:space="0" w:color="auto"/>
            </w:tcBorders>
            <w:shd w:val="clear" w:color="auto" w:fill="auto"/>
            <w:noWrap/>
            <w:vAlign w:val="center"/>
          </w:tcPr>
          <w:p w14:paraId="7E4C1C97" w14:textId="77777777" w:rsidR="00EC3B07" w:rsidRPr="000A6C03" w:rsidRDefault="00EC3B07" w:rsidP="00EC3B07">
            <w:pPr>
              <w:jc w:val="center"/>
              <w:outlineLvl w:val="2"/>
              <w:rPr>
                <w:sz w:val="18"/>
                <w:szCs w:val="18"/>
              </w:rPr>
            </w:pPr>
            <w:r w:rsidRPr="000A6C03">
              <w:rPr>
                <w:sz w:val="18"/>
                <w:szCs w:val="18"/>
              </w:rPr>
              <w:t>3.4</w:t>
            </w:r>
          </w:p>
        </w:tc>
      </w:tr>
      <w:tr w:rsidR="000A6C03" w:rsidRPr="000A6C03" w14:paraId="5247B201"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7EB3916F" w14:textId="77777777" w:rsidR="00EC3B07" w:rsidRPr="000A6C03" w:rsidRDefault="00EC3B07" w:rsidP="00EC3B07">
            <w:pPr>
              <w:jc w:val="center"/>
              <w:outlineLvl w:val="0"/>
              <w:rPr>
                <w:sz w:val="18"/>
                <w:szCs w:val="18"/>
              </w:rPr>
            </w:pPr>
            <w:r w:rsidRPr="000A6C03">
              <w:rPr>
                <w:sz w:val="18"/>
                <w:szCs w:val="18"/>
              </w:rPr>
              <w:t>21196321</w:t>
            </w:r>
          </w:p>
        </w:tc>
        <w:tc>
          <w:tcPr>
            <w:tcW w:w="865" w:type="dxa"/>
            <w:tcBorders>
              <w:top w:val="nil"/>
              <w:left w:val="nil"/>
              <w:bottom w:val="single" w:sz="4" w:space="0" w:color="auto"/>
              <w:right w:val="single" w:sz="4" w:space="0" w:color="auto"/>
            </w:tcBorders>
            <w:shd w:val="clear" w:color="auto" w:fill="auto"/>
            <w:noWrap/>
            <w:vAlign w:val="center"/>
          </w:tcPr>
          <w:p w14:paraId="49DF56A5" w14:textId="77777777" w:rsidR="00EC3B07" w:rsidRPr="000A6C03" w:rsidRDefault="00EC3B07" w:rsidP="00EC3B07">
            <w:pPr>
              <w:jc w:val="center"/>
              <w:outlineLvl w:val="0"/>
              <w:rPr>
                <w:sz w:val="18"/>
                <w:szCs w:val="18"/>
              </w:rPr>
            </w:pPr>
            <w:r w:rsidRPr="000A6C03">
              <w:rPr>
                <w:sz w:val="18"/>
                <w:szCs w:val="18"/>
              </w:rPr>
              <w:t>1.17</w:t>
            </w:r>
          </w:p>
        </w:tc>
        <w:tc>
          <w:tcPr>
            <w:tcW w:w="0" w:type="auto"/>
            <w:tcBorders>
              <w:top w:val="nil"/>
              <w:left w:val="nil"/>
              <w:bottom w:val="single" w:sz="4" w:space="0" w:color="auto"/>
              <w:right w:val="single" w:sz="4" w:space="0" w:color="auto"/>
            </w:tcBorders>
            <w:shd w:val="clear" w:color="auto" w:fill="auto"/>
            <w:noWrap/>
            <w:vAlign w:val="center"/>
          </w:tcPr>
          <w:p w14:paraId="180BD395" w14:textId="77777777" w:rsidR="00EC3B07" w:rsidRPr="000A6C03" w:rsidRDefault="00EC3B07" w:rsidP="00EC3B07">
            <w:pPr>
              <w:jc w:val="center"/>
              <w:outlineLvl w:val="0"/>
              <w:rPr>
                <w:sz w:val="18"/>
                <w:szCs w:val="18"/>
              </w:rPr>
            </w:pPr>
            <w:r w:rsidRPr="000A6C03">
              <w:rPr>
                <w:sz w:val="18"/>
                <w:szCs w:val="18"/>
              </w:rPr>
              <w:t>0.0</w:t>
            </w:r>
          </w:p>
        </w:tc>
        <w:tc>
          <w:tcPr>
            <w:tcW w:w="0" w:type="auto"/>
            <w:tcBorders>
              <w:top w:val="nil"/>
              <w:left w:val="nil"/>
              <w:bottom w:val="single" w:sz="4" w:space="0" w:color="auto"/>
              <w:right w:val="single" w:sz="4" w:space="0" w:color="auto"/>
            </w:tcBorders>
            <w:shd w:val="clear" w:color="auto" w:fill="auto"/>
            <w:noWrap/>
            <w:vAlign w:val="center"/>
          </w:tcPr>
          <w:p w14:paraId="18C0B43A" w14:textId="77777777" w:rsidR="00EC3B07" w:rsidRPr="000A6C03" w:rsidRDefault="00EC3B07" w:rsidP="00EC3B07">
            <w:pPr>
              <w:jc w:val="center"/>
              <w:outlineLvl w:val="0"/>
              <w:rPr>
                <w:sz w:val="18"/>
                <w:szCs w:val="18"/>
              </w:rPr>
            </w:pPr>
            <w:r w:rsidRPr="000A6C03">
              <w:rPr>
                <w:sz w:val="18"/>
                <w:szCs w:val="18"/>
              </w:rPr>
              <w:t>125.4</w:t>
            </w:r>
          </w:p>
        </w:tc>
        <w:tc>
          <w:tcPr>
            <w:tcW w:w="0" w:type="auto"/>
            <w:tcBorders>
              <w:top w:val="nil"/>
              <w:left w:val="nil"/>
              <w:bottom w:val="single" w:sz="4" w:space="0" w:color="auto"/>
              <w:right w:val="single" w:sz="4" w:space="0" w:color="auto"/>
            </w:tcBorders>
            <w:shd w:val="clear" w:color="auto" w:fill="auto"/>
            <w:noWrap/>
            <w:vAlign w:val="center"/>
          </w:tcPr>
          <w:p w14:paraId="33CED848" w14:textId="77777777" w:rsidR="00EC3B07" w:rsidRPr="000A6C03" w:rsidRDefault="00EC3B07" w:rsidP="00EC3B07">
            <w:pPr>
              <w:jc w:val="center"/>
              <w:outlineLvl w:val="0"/>
              <w:rPr>
                <w:sz w:val="18"/>
                <w:szCs w:val="18"/>
              </w:rPr>
            </w:pPr>
            <w:r w:rsidRPr="000A6C03">
              <w:rPr>
                <w:sz w:val="18"/>
                <w:szCs w:val="18"/>
              </w:rPr>
              <w:t>0.1</w:t>
            </w:r>
          </w:p>
        </w:tc>
        <w:tc>
          <w:tcPr>
            <w:tcW w:w="0" w:type="auto"/>
            <w:tcBorders>
              <w:top w:val="nil"/>
              <w:left w:val="nil"/>
              <w:bottom w:val="single" w:sz="4" w:space="0" w:color="auto"/>
              <w:right w:val="single" w:sz="4" w:space="0" w:color="auto"/>
            </w:tcBorders>
            <w:shd w:val="clear" w:color="auto" w:fill="auto"/>
            <w:noWrap/>
            <w:vAlign w:val="center"/>
          </w:tcPr>
          <w:p w14:paraId="214C1960" w14:textId="77777777" w:rsidR="00EC3B07" w:rsidRPr="000A6C03" w:rsidRDefault="00EC3B07" w:rsidP="00EC3B07">
            <w:pPr>
              <w:jc w:val="center"/>
              <w:outlineLvl w:val="0"/>
              <w:rPr>
                <w:sz w:val="18"/>
                <w:szCs w:val="18"/>
              </w:rPr>
            </w:pPr>
            <w:r w:rsidRPr="000A6C03">
              <w:rPr>
                <w:sz w:val="18"/>
                <w:szCs w:val="18"/>
              </w:rPr>
              <w:t>107.2</w:t>
            </w:r>
          </w:p>
        </w:tc>
        <w:tc>
          <w:tcPr>
            <w:tcW w:w="0" w:type="auto"/>
            <w:tcBorders>
              <w:top w:val="nil"/>
              <w:left w:val="nil"/>
              <w:bottom w:val="single" w:sz="4" w:space="0" w:color="auto"/>
              <w:right w:val="single" w:sz="4" w:space="0" w:color="auto"/>
            </w:tcBorders>
            <w:shd w:val="clear" w:color="auto" w:fill="auto"/>
            <w:noWrap/>
            <w:vAlign w:val="center"/>
          </w:tcPr>
          <w:p w14:paraId="7F763BD5" w14:textId="77777777" w:rsidR="00EC3B07" w:rsidRPr="000A6C03" w:rsidRDefault="00EC3B07" w:rsidP="00EC3B07">
            <w:pPr>
              <w:jc w:val="center"/>
              <w:outlineLvl w:val="0"/>
              <w:rPr>
                <w:sz w:val="18"/>
                <w:szCs w:val="18"/>
              </w:rPr>
            </w:pPr>
            <w:r w:rsidRPr="000A6C03">
              <w:rPr>
                <w:sz w:val="18"/>
                <w:szCs w:val="18"/>
              </w:rPr>
              <w:t>3.6</w:t>
            </w:r>
          </w:p>
        </w:tc>
        <w:tc>
          <w:tcPr>
            <w:tcW w:w="0" w:type="auto"/>
            <w:tcBorders>
              <w:top w:val="nil"/>
              <w:left w:val="nil"/>
              <w:bottom w:val="single" w:sz="4" w:space="0" w:color="auto"/>
              <w:right w:val="single" w:sz="4" w:space="0" w:color="auto"/>
            </w:tcBorders>
            <w:shd w:val="clear" w:color="auto" w:fill="auto"/>
            <w:noWrap/>
            <w:vAlign w:val="center"/>
          </w:tcPr>
          <w:p w14:paraId="75E250EA" w14:textId="77777777" w:rsidR="00EC3B07" w:rsidRPr="000A6C03" w:rsidRDefault="00EC3B07" w:rsidP="00EC3B07">
            <w:pPr>
              <w:jc w:val="center"/>
              <w:outlineLvl w:val="0"/>
              <w:rPr>
                <w:sz w:val="18"/>
                <w:szCs w:val="18"/>
              </w:rPr>
            </w:pPr>
            <w:r w:rsidRPr="000A6C03">
              <w:rPr>
                <w:sz w:val="18"/>
                <w:szCs w:val="18"/>
              </w:rPr>
              <w:t>0.1</w:t>
            </w:r>
          </w:p>
        </w:tc>
        <w:tc>
          <w:tcPr>
            <w:tcW w:w="0" w:type="auto"/>
            <w:tcBorders>
              <w:top w:val="nil"/>
              <w:left w:val="nil"/>
              <w:bottom w:val="single" w:sz="4" w:space="0" w:color="auto"/>
              <w:right w:val="single" w:sz="4" w:space="0" w:color="auto"/>
            </w:tcBorders>
            <w:shd w:val="clear" w:color="auto" w:fill="auto"/>
            <w:noWrap/>
            <w:vAlign w:val="center"/>
          </w:tcPr>
          <w:p w14:paraId="064708A3" w14:textId="77777777" w:rsidR="00EC3B07" w:rsidRPr="000A6C03" w:rsidRDefault="00EC3B07" w:rsidP="00EC3B07">
            <w:pPr>
              <w:jc w:val="center"/>
              <w:outlineLvl w:val="0"/>
              <w:rPr>
                <w:sz w:val="18"/>
                <w:szCs w:val="18"/>
              </w:rPr>
            </w:pPr>
            <w:r w:rsidRPr="000A6C03">
              <w:rPr>
                <w:sz w:val="18"/>
                <w:szCs w:val="18"/>
              </w:rPr>
              <w:t>3.1</w:t>
            </w:r>
          </w:p>
        </w:tc>
        <w:tc>
          <w:tcPr>
            <w:tcW w:w="0" w:type="auto"/>
            <w:tcBorders>
              <w:top w:val="nil"/>
              <w:left w:val="nil"/>
              <w:bottom w:val="single" w:sz="4" w:space="0" w:color="auto"/>
              <w:right w:val="single" w:sz="4" w:space="0" w:color="auto"/>
            </w:tcBorders>
            <w:shd w:val="clear" w:color="auto" w:fill="auto"/>
            <w:noWrap/>
            <w:vAlign w:val="center"/>
          </w:tcPr>
          <w:p w14:paraId="6E2310C8" w14:textId="77777777" w:rsidR="00EC3B07" w:rsidRPr="000A6C03" w:rsidRDefault="00EC3B07" w:rsidP="00EC3B07">
            <w:pPr>
              <w:jc w:val="center"/>
              <w:outlineLvl w:val="0"/>
              <w:rPr>
                <w:sz w:val="18"/>
                <w:szCs w:val="18"/>
              </w:rPr>
            </w:pPr>
            <w:r w:rsidRPr="000A6C03">
              <w:rPr>
                <w:sz w:val="18"/>
                <w:szCs w:val="18"/>
              </w:rPr>
              <w:t>2.9</w:t>
            </w:r>
          </w:p>
        </w:tc>
      </w:tr>
      <w:tr w:rsidR="000A6C03" w:rsidRPr="000A6C03" w14:paraId="622DED73"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2384B931" w14:textId="77777777" w:rsidR="00EC3B07" w:rsidRPr="000A6C03" w:rsidRDefault="00EC3B07" w:rsidP="00EC3B07">
            <w:pPr>
              <w:jc w:val="center"/>
              <w:outlineLvl w:val="0"/>
              <w:rPr>
                <w:sz w:val="18"/>
                <w:szCs w:val="18"/>
              </w:rPr>
            </w:pPr>
            <w:r w:rsidRPr="000A6C03">
              <w:rPr>
                <w:sz w:val="18"/>
                <w:szCs w:val="18"/>
              </w:rPr>
              <w:t>21264411</w:t>
            </w:r>
          </w:p>
        </w:tc>
        <w:tc>
          <w:tcPr>
            <w:tcW w:w="865" w:type="dxa"/>
            <w:tcBorders>
              <w:top w:val="nil"/>
              <w:left w:val="nil"/>
              <w:bottom w:val="single" w:sz="4" w:space="0" w:color="auto"/>
              <w:right w:val="single" w:sz="4" w:space="0" w:color="auto"/>
            </w:tcBorders>
            <w:shd w:val="clear" w:color="auto" w:fill="auto"/>
            <w:noWrap/>
            <w:vAlign w:val="center"/>
          </w:tcPr>
          <w:p w14:paraId="35C144B3" w14:textId="77777777" w:rsidR="00EC3B07" w:rsidRPr="000A6C03" w:rsidRDefault="00EC3B07" w:rsidP="00EC3B07">
            <w:pPr>
              <w:jc w:val="center"/>
              <w:outlineLvl w:val="0"/>
              <w:rPr>
                <w:sz w:val="18"/>
                <w:szCs w:val="18"/>
              </w:rPr>
            </w:pPr>
            <w:r w:rsidRPr="000A6C03">
              <w:rPr>
                <w:sz w:val="18"/>
                <w:szCs w:val="18"/>
              </w:rPr>
              <w:t>24.58</w:t>
            </w:r>
          </w:p>
        </w:tc>
        <w:tc>
          <w:tcPr>
            <w:tcW w:w="0" w:type="auto"/>
            <w:tcBorders>
              <w:top w:val="nil"/>
              <w:left w:val="nil"/>
              <w:bottom w:val="single" w:sz="4" w:space="0" w:color="auto"/>
              <w:right w:val="single" w:sz="4" w:space="0" w:color="auto"/>
            </w:tcBorders>
            <w:shd w:val="clear" w:color="auto" w:fill="auto"/>
            <w:noWrap/>
            <w:vAlign w:val="center"/>
          </w:tcPr>
          <w:p w14:paraId="52754DD5" w14:textId="77777777" w:rsidR="00EC3B07" w:rsidRPr="000A6C03" w:rsidRDefault="00EC3B07" w:rsidP="00EC3B07">
            <w:pPr>
              <w:jc w:val="center"/>
              <w:outlineLvl w:val="0"/>
              <w:rPr>
                <w:sz w:val="18"/>
                <w:szCs w:val="18"/>
              </w:rPr>
            </w:pPr>
            <w:r w:rsidRPr="000A6C03">
              <w:rPr>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14:paraId="7937D72A" w14:textId="77777777" w:rsidR="00EC3B07" w:rsidRPr="000A6C03" w:rsidRDefault="00EC3B07" w:rsidP="00EC3B07">
            <w:pPr>
              <w:jc w:val="center"/>
              <w:outlineLvl w:val="0"/>
              <w:rPr>
                <w:sz w:val="18"/>
                <w:szCs w:val="18"/>
              </w:rPr>
            </w:pPr>
            <w:r w:rsidRPr="000A6C03">
              <w:rPr>
                <w:sz w:val="18"/>
                <w:szCs w:val="18"/>
              </w:rPr>
              <w:t>3695.7</w:t>
            </w:r>
          </w:p>
        </w:tc>
        <w:tc>
          <w:tcPr>
            <w:tcW w:w="0" w:type="auto"/>
            <w:tcBorders>
              <w:top w:val="nil"/>
              <w:left w:val="nil"/>
              <w:bottom w:val="single" w:sz="4" w:space="0" w:color="auto"/>
              <w:right w:val="single" w:sz="4" w:space="0" w:color="auto"/>
            </w:tcBorders>
            <w:shd w:val="clear" w:color="auto" w:fill="auto"/>
            <w:noWrap/>
            <w:vAlign w:val="center"/>
          </w:tcPr>
          <w:p w14:paraId="6E4670F3" w14:textId="77777777" w:rsidR="00EC3B07" w:rsidRPr="000A6C03" w:rsidRDefault="00EC3B07" w:rsidP="00EC3B07">
            <w:pPr>
              <w:jc w:val="center"/>
              <w:outlineLvl w:val="0"/>
              <w:rPr>
                <w:sz w:val="18"/>
                <w:szCs w:val="18"/>
              </w:rPr>
            </w:pPr>
            <w:r w:rsidRPr="000A6C03">
              <w:rPr>
                <w:sz w:val="18"/>
                <w:szCs w:val="18"/>
              </w:rPr>
              <w:t>1.7</w:t>
            </w:r>
          </w:p>
        </w:tc>
        <w:tc>
          <w:tcPr>
            <w:tcW w:w="0" w:type="auto"/>
            <w:tcBorders>
              <w:top w:val="nil"/>
              <w:left w:val="nil"/>
              <w:bottom w:val="single" w:sz="4" w:space="0" w:color="auto"/>
              <w:right w:val="single" w:sz="4" w:space="0" w:color="auto"/>
            </w:tcBorders>
            <w:shd w:val="clear" w:color="auto" w:fill="auto"/>
            <w:noWrap/>
            <w:vAlign w:val="center"/>
          </w:tcPr>
          <w:p w14:paraId="1F67FC83" w14:textId="77777777" w:rsidR="00EC3B07" w:rsidRPr="000A6C03" w:rsidRDefault="00EC3B07" w:rsidP="00EC3B07">
            <w:pPr>
              <w:jc w:val="center"/>
              <w:outlineLvl w:val="0"/>
              <w:rPr>
                <w:sz w:val="18"/>
                <w:szCs w:val="18"/>
              </w:rPr>
            </w:pPr>
            <w:r w:rsidRPr="000A6C03">
              <w:rPr>
                <w:sz w:val="18"/>
                <w:szCs w:val="18"/>
              </w:rPr>
              <w:t>150.4</w:t>
            </w:r>
          </w:p>
        </w:tc>
        <w:tc>
          <w:tcPr>
            <w:tcW w:w="0" w:type="auto"/>
            <w:tcBorders>
              <w:top w:val="nil"/>
              <w:left w:val="nil"/>
              <w:bottom w:val="single" w:sz="4" w:space="0" w:color="auto"/>
              <w:right w:val="single" w:sz="4" w:space="0" w:color="auto"/>
            </w:tcBorders>
            <w:shd w:val="clear" w:color="auto" w:fill="auto"/>
            <w:noWrap/>
            <w:vAlign w:val="center"/>
          </w:tcPr>
          <w:p w14:paraId="734EE628" w14:textId="77777777" w:rsidR="00EC3B07" w:rsidRPr="000A6C03" w:rsidRDefault="00EC3B07" w:rsidP="00EC3B07">
            <w:pPr>
              <w:jc w:val="center"/>
              <w:outlineLvl w:val="0"/>
              <w:rPr>
                <w:sz w:val="18"/>
                <w:szCs w:val="18"/>
              </w:rPr>
            </w:pPr>
            <w:r w:rsidRPr="000A6C03">
              <w:rPr>
                <w:sz w:val="18"/>
                <w:szCs w:val="18"/>
              </w:rPr>
              <w:t>102.0</w:t>
            </w:r>
          </w:p>
        </w:tc>
        <w:tc>
          <w:tcPr>
            <w:tcW w:w="0" w:type="auto"/>
            <w:tcBorders>
              <w:top w:val="nil"/>
              <w:left w:val="nil"/>
              <w:bottom w:val="single" w:sz="4" w:space="0" w:color="auto"/>
              <w:right w:val="single" w:sz="4" w:space="0" w:color="auto"/>
            </w:tcBorders>
            <w:shd w:val="clear" w:color="auto" w:fill="auto"/>
            <w:noWrap/>
            <w:vAlign w:val="center"/>
          </w:tcPr>
          <w:p w14:paraId="34E0920E" w14:textId="77777777" w:rsidR="00EC3B07" w:rsidRPr="000A6C03" w:rsidRDefault="00EC3B07" w:rsidP="00EC3B07">
            <w:pPr>
              <w:jc w:val="center"/>
              <w:outlineLvl w:val="0"/>
              <w:rPr>
                <w:sz w:val="18"/>
                <w:szCs w:val="18"/>
              </w:rPr>
            </w:pPr>
            <w:r w:rsidRPr="000A6C03">
              <w:rPr>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14:paraId="264FF0F0" w14:textId="77777777" w:rsidR="00EC3B07" w:rsidRPr="000A6C03" w:rsidRDefault="00EC3B07" w:rsidP="00EC3B07">
            <w:pPr>
              <w:jc w:val="center"/>
              <w:outlineLvl w:val="0"/>
              <w:rPr>
                <w:sz w:val="18"/>
                <w:szCs w:val="18"/>
              </w:rPr>
            </w:pPr>
            <w:r w:rsidRPr="000A6C03">
              <w:rPr>
                <w:sz w:val="18"/>
                <w:szCs w:val="18"/>
              </w:rPr>
              <w:t>4.1</w:t>
            </w:r>
          </w:p>
        </w:tc>
        <w:tc>
          <w:tcPr>
            <w:tcW w:w="0" w:type="auto"/>
            <w:tcBorders>
              <w:top w:val="nil"/>
              <w:left w:val="nil"/>
              <w:bottom w:val="single" w:sz="4" w:space="0" w:color="auto"/>
              <w:right w:val="single" w:sz="4" w:space="0" w:color="auto"/>
            </w:tcBorders>
            <w:shd w:val="clear" w:color="auto" w:fill="auto"/>
            <w:noWrap/>
            <w:vAlign w:val="center"/>
          </w:tcPr>
          <w:p w14:paraId="63DAF676" w14:textId="77777777" w:rsidR="00EC3B07" w:rsidRPr="000A6C03" w:rsidRDefault="00EC3B07" w:rsidP="00EC3B07">
            <w:pPr>
              <w:jc w:val="center"/>
              <w:outlineLvl w:val="0"/>
              <w:rPr>
                <w:sz w:val="18"/>
                <w:szCs w:val="18"/>
              </w:rPr>
            </w:pPr>
            <w:r w:rsidRPr="000A6C03">
              <w:rPr>
                <w:sz w:val="18"/>
                <w:szCs w:val="18"/>
              </w:rPr>
              <w:t>2.8</w:t>
            </w:r>
          </w:p>
        </w:tc>
      </w:tr>
      <w:tr w:rsidR="000A6C03" w:rsidRPr="000A6C03" w14:paraId="6E290178"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16FB33CA" w14:textId="77777777" w:rsidR="00EC3B07" w:rsidRPr="000A6C03" w:rsidRDefault="00EC3B07" w:rsidP="00EC3B07">
            <w:pPr>
              <w:jc w:val="center"/>
              <w:outlineLvl w:val="0"/>
              <w:rPr>
                <w:sz w:val="18"/>
                <w:szCs w:val="18"/>
              </w:rPr>
            </w:pPr>
            <w:r w:rsidRPr="000A6C03">
              <w:rPr>
                <w:sz w:val="18"/>
                <w:szCs w:val="18"/>
              </w:rPr>
              <w:t>21287321</w:t>
            </w:r>
          </w:p>
        </w:tc>
        <w:tc>
          <w:tcPr>
            <w:tcW w:w="865" w:type="dxa"/>
            <w:tcBorders>
              <w:top w:val="nil"/>
              <w:left w:val="nil"/>
              <w:bottom w:val="single" w:sz="4" w:space="0" w:color="auto"/>
              <w:right w:val="single" w:sz="4" w:space="0" w:color="auto"/>
            </w:tcBorders>
            <w:shd w:val="clear" w:color="auto" w:fill="auto"/>
            <w:noWrap/>
            <w:vAlign w:val="center"/>
          </w:tcPr>
          <w:p w14:paraId="3DFE8C26" w14:textId="77777777" w:rsidR="00EC3B07" w:rsidRPr="000A6C03" w:rsidRDefault="00EC3B07" w:rsidP="00EC3B07">
            <w:pPr>
              <w:jc w:val="center"/>
              <w:outlineLvl w:val="0"/>
              <w:rPr>
                <w:sz w:val="18"/>
                <w:szCs w:val="18"/>
              </w:rPr>
            </w:pPr>
            <w:r w:rsidRPr="000A6C03">
              <w:rPr>
                <w:sz w:val="18"/>
                <w:szCs w:val="18"/>
              </w:rPr>
              <w:t>2.84</w:t>
            </w:r>
          </w:p>
        </w:tc>
        <w:tc>
          <w:tcPr>
            <w:tcW w:w="0" w:type="auto"/>
            <w:tcBorders>
              <w:top w:val="nil"/>
              <w:left w:val="nil"/>
              <w:bottom w:val="single" w:sz="4" w:space="0" w:color="auto"/>
              <w:right w:val="single" w:sz="4" w:space="0" w:color="auto"/>
            </w:tcBorders>
            <w:shd w:val="clear" w:color="auto" w:fill="auto"/>
            <w:noWrap/>
            <w:vAlign w:val="center"/>
          </w:tcPr>
          <w:p w14:paraId="69535762" w14:textId="77777777" w:rsidR="00EC3B07" w:rsidRPr="000A6C03" w:rsidRDefault="00EC3B07" w:rsidP="00EC3B07">
            <w:pPr>
              <w:jc w:val="center"/>
              <w:outlineLvl w:val="0"/>
              <w:rPr>
                <w:sz w:val="18"/>
                <w:szCs w:val="18"/>
              </w:rPr>
            </w:pPr>
            <w:r w:rsidRPr="000A6C03">
              <w:rPr>
                <w:sz w:val="18"/>
                <w:szCs w:val="18"/>
              </w:rPr>
              <w:t>0.1</w:t>
            </w:r>
          </w:p>
        </w:tc>
        <w:tc>
          <w:tcPr>
            <w:tcW w:w="0" w:type="auto"/>
            <w:tcBorders>
              <w:top w:val="nil"/>
              <w:left w:val="nil"/>
              <w:bottom w:val="single" w:sz="4" w:space="0" w:color="auto"/>
              <w:right w:val="single" w:sz="4" w:space="0" w:color="auto"/>
            </w:tcBorders>
            <w:shd w:val="clear" w:color="auto" w:fill="auto"/>
            <w:noWrap/>
            <w:vAlign w:val="center"/>
          </w:tcPr>
          <w:p w14:paraId="3D4C32AD" w14:textId="77777777" w:rsidR="00EC3B07" w:rsidRPr="000A6C03" w:rsidRDefault="00EC3B07" w:rsidP="00EC3B07">
            <w:pPr>
              <w:jc w:val="center"/>
              <w:outlineLvl w:val="0"/>
              <w:rPr>
                <w:sz w:val="18"/>
                <w:szCs w:val="18"/>
              </w:rPr>
            </w:pPr>
            <w:r w:rsidRPr="000A6C03">
              <w:rPr>
                <w:sz w:val="18"/>
                <w:szCs w:val="18"/>
              </w:rPr>
              <w:t>505.2</w:t>
            </w:r>
          </w:p>
        </w:tc>
        <w:tc>
          <w:tcPr>
            <w:tcW w:w="0" w:type="auto"/>
            <w:tcBorders>
              <w:top w:val="nil"/>
              <w:left w:val="nil"/>
              <w:bottom w:val="single" w:sz="4" w:space="0" w:color="auto"/>
              <w:right w:val="single" w:sz="4" w:space="0" w:color="auto"/>
            </w:tcBorders>
            <w:shd w:val="clear" w:color="auto" w:fill="auto"/>
            <w:noWrap/>
            <w:vAlign w:val="center"/>
          </w:tcPr>
          <w:p w14:paraId="2F40FC27" w14:textId="77777777" w:rsidR="00EC3B07" w:rsidRPr="000A6C03" w:rsidRDefault="00EC3B07" w:rsidP="00EC3B07">
            <w:pPr>
              <w:jc w:val="center"/>
              <w:outlineLvl w:val="0"/>
              <w:rPr>
                <w:sz w:val="18"/>
                <w:szCs w:val="18"/>
              </w:rPr>
            </w:pPr>
            <w:r w:rsidRPr="000A6C03">
              <w:rPr>
                <w:sz w:val="18"/>
                <w:szCs w:val="18"/>
              </w:rPr>
              <w:t>0.2</w:t>
            </w:r>
          </w:p>
        </w:tc>
        <w:tc>
          <w:tcPr>
            <w:tcW w:w="0" w:type="auto"/>
            <w:tcBorders>
              <w:top w:val="nil"/>
              <w:left w:val="nil"/>
              <w:bottom w:val="single" w:sz="4" w:space="0" w:color="auto"/>
              <w:right w:val="single" w:sz="4" w:space="0" w:color="auto"/>
            </w:tcBorders>
            <w:shd w:val="clear" w:color="auto" w:fill="auto"/>
            <w:noWrap/>
            <w:vAlign w:val="center"/>
          </w:tcPr>
          <w:p w14:paraId="6B162DD2" w14:textId="77777777" w:rsidR="00EC3B07" w:rsidRPr="000A6C03" w:rsidRDefault="00EC3B07" w:rsidP="00EC3B07">
            <w:pPr>
              <w:jc w:val="center"/>
              <w:outlineLvl w:val="0"/>
              <w:rPr>
                <w:sz w:val="18"/>
                <w:szCs w:val="18"/>
              </w:rPr>
            </w:pPr>
            <w:r w:rsidRPr="000A6C03">
              <w:rPr>
                <w:sz w:val="18"/>
                <w:szCs w:val="18"/>
              </w:rPr>
              <w:t>177.9</w:t>
            </w:r>
          </w:p>
        </w:tc>
        <w:tc>
          <w:tcPr>
            <w:tcW w:w="0" w:type="auto"/>
            <w:tcBorders>
              <w:top w:val="nil"/>
              <w:left w:val="nil"/>
              <w:bottom w:val="single" w:sz="4" w:space="0" w:color="auto"/>
              <w:right w:val="single" w:sz="4" w:space="0" w:color="auto"/>
            </w:tcBorders>
            <w:shd w:val="clear" w:color="auto" w:fill="auto"/>
            <w:noWrap/>
            <w:vAlign w:val="center"/>
          </w:tcPr>
          <w:p w14:paraId="4CE8C055" w14:textId="77777777" w:rsidR="00EC3B07" w:rsidRPr="000A6C03" w:rsidRDefault="00EC3B07" w:rsidP="00EC3B07">
            <w:pPr>
              <w:jc w:val="center"/>
              <w:outlineLvl w:val="0"/>
              <w:rPr>
                <w:sz w:val="18"/>
                <w:szCs w:val="18"/>
              </w:rPr>
            </w:pPr>
            <w:r w:rsidRPr="000A6C03">
              <w:rPr>
                <w:sz w:val="18"/>
                <w:szCs w:val="18"/>
              </w:rPr>
              <w:t>23.3</w:t>
            </w:r>
          </w:p>
        </w:tc>
        <w:tc>
          <w:tcPr>
            <w:tcW w:w="0" w:type="auto"/>
            <w:tcBorders>
              <w:top w:val="nil"/>
              <w:left w:val="nil"/>
              <w:bottom w:val="single" w:sz="4" w:space="0" w:color="auto"/>
              <w:right w:val="single" w:sz="4" w:space="0" w:color="auto"/>
            </w:tcBorders>
            <w:shd w:val="clear" w:color="auto" w:fill="auto"/>
            <w:noWrap/>
            <w:vAlign w:val="center"/>
          </w:tcPr>
          <w:p w14:paraId="18275E37" w14:textId="77777777" w:rsidR="00EC3B07" w:rsidRPr="000A6C03" w:rsidRDefault="00EC3B07" w:rsidP="00EC3B07">
            <w:pPr>
              <w:jc w:val="center"/>
              <w:outlineLvl w:val="0"/>
              <w:rPr>
                <w:sz w:val="18"/>
                <w:szCs w:val="18"/>
              </w:rPr>
            </w:pPr>
            <w:r w:rsidRPr="000A6C03">
              <w:rPr>
                <w:sz w:val="18"/>
                <w:szCs w:val="18"/>
              </w:rPr>
              <w:t>0.3</w:t>
            </w:r>
          </w:p>
        </w:tc>
        <w:tc>
          <w:tcPr>
            <w:tcW w:w="0" w:type="auto"/>
            <w:tcBorders>
              <w:top w:val="nil"/>
              <w:left w:val="nil"/>
              <w:bottom w:val="single" w:sz="4" w:space="0" w:color="auto"/>
              <w:right w:val="single" w:sz="4" w:space="0" w:color="auto"/>
            </w:tcBorders>
            <w:shd w:val="clear" w:color="auto" w:fill="auto"/>
            <w:noWrap/>
            <w:vAlign w:val="center"/>
          </w:tcPr>
          <w:p w14:paraId="39561595" w14:textId="77777777" w:rsidR="00EC3B07" w:rsidRPr="000A6C03" w:rsidRDefault="00EC3B07" w:rsidP="00EC3B07">
            <w:pPr>
              <w:jc w:val="center"/>
              <w:outlineLvl w:val="0"/>
              <w:rPr>
                <w:sz w:val="18"/>
                <w:szCs w:val="18"/>
              </w:rPr>
            </w:pPr>
            <w:r w:rsidRPr="000A6C03">
              <w:rPr>
                <w:sz w:val="18"/>
                <w:szCs w:val="18"/>
              </w:rPr>
              <w:t>8.2</w:t>
            </w:r>
          </w:p>
        </w:tc>
        <w:tc>
          <w:tcPr>
            <w:tcW w:w="0" w:type="auto"/>
            <w:tcBorders>
              <w:top w:val="nil"/>
              <w:left w:val="nil"/>
              <w:bottom w:val="single" w:sz="4" w:space="0" w:color="auto"/>
              <w:right w:val="single" w:sz="4" w:space="0" w:color="auto"/>
            </w:tcBorders>
            <w:shd w:val="clear" w:color="auto" w:fill="auto"/>
            <w:noWrap/>
            <w:vAlign w:val="center"/>
          </w:tcPr>
          <w:p w14:paraId="3686D869" w14:textId="77777777" w:rsidR="00EC3B07" w:rsidRPr="000A6C03" w:rsidRDefault="00EC3B07" w:rsidP="00EC3B07">
            <w:pPr>
              <w:jc w:val="center"/>
              <w:outlineLvl w:val="0"/>
              <w:rPr>
                <w:sz w:val="18"/>
                <w:szCs w:val="18"/>
              </w:rPr>
            </w:pPr>
            <w:r w:rsidRPr="000A6C03">
              <w:rPr>
                <w:sz w:val="18"/>
                <w:szCs w:val="18"/>
              </w:rPr>
              <w:t>4.6</w:t>
            </w:r>
          </w:p>
        </w:tc>
      </w:tr>
      <w:tr w:rsidR="000A6C03" w:rsidRPr="000A6C03" w14:paraId="171DCD58"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362A43D1" w14:textId="77777777" w:rsidR="00EC3B07" w:rsidRPr="000A6C03" w:rsidRDefault="00EC3B07" w:rsidP="00EC3B07">
            <w:pPr>
              <w:jc w:val="center"/>
              <w:outlineLvl w:val="0"/>
              <w:rPr>
                <w:sz w:val="18"/>
                <w:szCs w:val="18"/>
              </w:rPr>
            </w:pPr>
            <w:r w:rsidRPr="000A6C03">
              <w:rPr>
                <w:sz w:val="18"/>
                <w:szCs w:val="18"/>
              </w:rPr>
              <w:t>21287411</w:t>
            </w:r>
          </w:p>
        </w:tc>
        <w:tc>
          <w:tcPr>
            <w:tcW w:w="865" w:type="dxa"/>
            <w:tcBorders>
              <w:top w:val="nil"/>
              <w:left w:val="nil"/>
              <w:bottom w:val="single" w:sz="4" w:space="0" w:color="auto"/>
              <w:right w:val="single" w:sz="4" w:space="0" w:color="auto"/>
            </w:tcBorders>
            <w:shd w:val="clear" w:color="auto" w:fill="auto"/>
            <w:noWrap/>
            <w:vAlign w:val="center"/>
          </w:tcPr>
          <w:p w14:paraId="0E788012" w14:textId="77777777" w:rsidR="00EC3B07" w:rsidRPr="000A6C03" w:rsidRDefault="00EC3B07" w:rsidP="00EC3B07">
            <w:pPr>
              <w:jc w:val="center"/>
              <w:outlineLvl w:val="0"/>
              <w:rPr>
                <w:sz w:val="18"/>
                <w:szCs w:val="18"/>
              </w:rPr>
            </w:pPr>
            <w:r w:rsidRPr="000A6C03">
              <w:rPr>
                <w:sz w:val="18"/>
                <w:szCs w:val="18"/>
              </w:rPr>
              <w:t>14.46</w:t>
            </w:r>
          </w:p>
        </w:tc>
        <w:tc>
          <w:tcPr>
            <w:tcW w:w="0" w:type="auto"/>
            <w:tcBorders>
              <w:top w:val="nil"/>
              <w:left w:val="nil"/>
              <w:bottom w:val="single" w:sz="4" w:space="0" w:color="auto"/>
              <w:right w:val="single" w:sz="4" w:space="0" w:color="auto"/>
            </w:tcBorders>
            <w:shd w:val="clear" w:color="auto" w:fill="auto"/>
            <w:noWrap/>
            <w:vAlign w:val="center"/>
          </w:tcPr>
          <w:p w14:paraId="3FD5EF88" w14:textId="77777777" w:rsidR="00EC3B07" w:rsidRPr="000A6C03" w:rsidRDefault="00EC3B07" w:rsidP="00EC3B07">
            <w:pPr>
              <w:jc w:val="center"/>
              <w:outlineLvl w:val="0"/>
              <w:rPr>
                <w:sz w:val="18"/>
                <w:szCs w:val="18"/>
              </w:rPr>
            </w:pPr>
            <w:r w:rsidRPr="000A6C03">
              <w:rPr>
                <w:sz w:val="18"/>
                <w:szCs w:val="18"/>
              </w:rPr>
              <w:t>0.6</w:t>
            </w:r>
          </w:p>
        </w:tc>
        <w:tc>
          <w:tcPr>
            <w:tcW w:w="0" w:type="auto"/>
            <w:tcBorders>
              <w:top w:val="nil"/>
              <w:left w:val="nil"/>
              <w:bottom w:val="single" w:sz="4" w:space="0" w:color="auto"/>
              <w:right w:val="single" w:sz="4" w:space="0" w:color="auto"/>
            </w:tcBorders>
            <w:shd w:val="clear" w:color="auto" w:fill="auto"/>
            <w:noWrap/>
            <w:vAlign w:val="center"/>
          </w:tcPr>
          <w:p w14:paraId="0D5308B4" w14:textId="77777777" w:rsidR="00EC3B07" w:rsidRPr="000A6C03" w:rsidRDefault="00EC3B07" w:rsidP="00EC3B07">
            <w:pPr>
              <w:jc w:val="center"/>
              <w:outlineLvl w:val="0"/>
              <w:rPr>
                <w:sz w:val="18"/>
                <w:szCs w:val="18"/>
              </w:rPr>
            </w:pPr>
            <w:r w:rsidRPr="000A6C03">
              <w:rPr>
                <w:sz w:val="18"/>
                <w:szCs w:val="18"/>
              </w:rPr>
              <w:t>3992.3</w:t>
            </w:r>
          </w:p>
        </w:tc>
        <w:tc>
          <w:tcPr>
            <w:tcW w:w="0" w:type="auto"/>
            <w:tcBorders>
              <w:top w:val="nil"/>
              <w:left w:val="nil"/>
              <w:bottom w:val="single" w:sz="4" w:space="0" w:color="auto"/>
              <w:right w:val="single" w:sz="4" w:space="0" w:color="auto"/>
            </w:tcBorders>
            <w:shd w:val="clear" w:color="auto" w:fill="auto"/>
            <w:noWrap/>
            <w:vAlign w:val="center"/>
          </w:tcPr>
          <w:p w14:paraId="4581A221" w14:textId="77777777" w:rsidR="00EC3B07" w:rsidRPr="000A6C03" w:rsidRDefault="00EC3B07" w:rsidP="00EC3B07">
            <w:pPr>
              <w:jc w:val="center"/>
              <w:outlineLvl w:val="0"/>
              <w:rPr>
                <w:sz w:val="18"/>
                <w:szCs w:val="18"/>
              </w:rPr>
            </w:pPr>
            <w:r w:rsidRPr="000A6C03">
              <w:rPr>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14:paraId="1935A36F" w14:textId="77777777" w:rsidR="00EC3B07" w:rsidRPr="000A6C03" w:rsidRDefault="00EC3B07" w:rsidP="00EC3B07">
            <w:pPr>
              <w:jc w:val="center"/>
              <w:outlineLvl w:val="0"/>
              <w:rPr>
                <w:sz w:val="18"/>
                <w:szCs w:val="18"/>
              </w:rPr>
            </w:pPr>
            <w:r w:rsidRPr="000A6C03">
              <w:rPr>
                <w:sz w:val="18"/>
                <w:szCs w:val="18"/>
              </w:rPr>
              <w:t>276.1</w:t>
            </w:r>
          </w:p>
        </w:tc>
        <w:tc>
          <w:tcPr>
            <w:tcW w:w="0" w:type="auto"/>
            <w:tcBorders>
              <w:top w:val="nil"/>
              <w:left w:val="nil"/>
              <w:bottom w:val="single" w:sz="4" w:space="0" w:color="auto"/>
              <w:right w:val="single" w:sz="4" w:space="0" w:color="auto"/>
            </w:tcBorders>
            <w:shd w:val="clear" w:color="auto" w:fill="auto"/>
            <w:noWrap/>
            <w:vAlign w:val="center"/>
          </w:tcPr>
          <w:p w14:paraId="39CB8BD4" w14:textId="77777777" w:rsidR="00EC3B07" w:rsidRPr="000A6C03" w:rsidRDefault="00EC3B07" w:rsidP="00EC3B07">
            <w:pPr>
              <w:jc w:val="center"/>
              <w:outlineLvl w:val="0"/>
              <w:rPr>
                <w:sz w:val="18"/>
                <w:szCs w:val="18"/>
              </w:rPr>
            </w:pPr>
            <w:r w:rsidRPr="000A6C03">
              <w:rPr>
                <w:sz w:val="18"/>
                <w:szCs w:val="18"/>
              </w:rPr>
              <w:t>153.3</w:t>
            </w:r>
          </w:p>
        </w:tc>
        <w:tc>
          <w:tcPr>
            <w:tcW w:w="0" w:type="auto"/>
            <w:tcBorders>
              <w:top w:val="nil"/>
              <w:left w:val="nil"/>
              <w:bottom w:val="single" w:sz="4" w:space="0" w:color="auto"/>
              <w:right w:val="single" w:sz="4" w:space="0" w:color="auto"/>
            </w:tcBorders>
            <w:shd w:val="clear" w:color="auto" w:fill="auto"/>
            <w:noWrap/>
            <w:vAlign w:val="center"/>
          </w:tcPr>
          <w:p w14:paraId="50C007D3" w14:textId="77777777" w:rsidR="00EC3B07" w:rsidRPr="000A6C03" w:rsidRDefault="00EC3B07" w:rsidP="00EC3B07">
            <w:pPr>
              <w:jc w:val="center"/>
              <w:outlineLvl w:val="0"/>
              <w:rPr>
                <w:sz w:val="18"/>
                <w:szCs w:val="18"/>
              </w:rPr>
            </w:pPr>
            <w:r w:rsidRPr="000A6C03">
              <w:rPr>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14:paraId="71F91240" w14:textId="77777777" w:rsidR="00EC3B07" w:rsidRPr="000A6C03" w:rsidRDefault="00EC3B07" w:rsidP="00EC3B07">
            <w:pPr>
              <w:jc w:val="center"/>
              <w:outlineLvl w:val="0"/>
              <w:rPr>
                <w:sz w:val="18"/>
                <w:szCs w:val="18"/>
              </w:rPr>
            </w:pPr>
            <w:r w:rsidRPr="000A6C03">
              <w:rPr>
                <w:sz w:val="18"/>
                <w:szCs w:val="18"/>
              </w:rPr>
              <w:t>10.6</w:t>
            </w:r>
          </w:p>
        </w:tc>
        <w:tc>
          <w:tcPr>
            <w:tcW w:w="0" w:type="auto"/>
            <w:tcBorders>
              <w:top w:val="nil"/>
              <w:left w:val="nil"/>
              <w:bottom w:val="single" w:sz="4" w:space="0" w:color="auto"/>
              <w:right w:val="single" w:sz="4" w:space="0" w:color="auto"/>
            </w:tcBorders>
            <w:shd w:val="clear" w:color="auto" w:fill="auto"/>
            <w:noWrap/>
            <w:vAlign w:val="center"/>
          </w:tcPr>
          <w:p w14:paraId="7B3E10F7" w14:textId="77777777" w:rsidR="00EC3B07" w:rsidRPr="000A6C03" w:rsidRDefault="00EC3B07" w:rsidP="00EC3B07">
            <w:pPr>
              <w:jc w:val="center"/>
              <w:outlineLvl w:val="0"/>
              <w:rPr>
                <w:sz w:val="18"/>
                <w:szCs w:val="18"/>
              </w:rPr>
            </w:pPr>
            <w:r w:rsidRPr="000A6C03">
              <w:rPr>
                <w:sz w:val="18"/>
                <w:szCs w:val="18"/>
              </w:rPr>
              <w:t>3.8</w:t>
            </w:r>
          </w:p>
        </w:tc>
      </w:tr>
      <w:tr w:rsidR="000A6C03" w:rsidRPr="000A6C03" w14:paraId="0EC4465C"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6D5B54F3" w14:textId="77777777" w:rsidR="00EC3B07" w:rsidRPr="000A6C03" w:rsidRDefault="00EC3B07" w:rsidP="00EC3B07">
            <w:pPr>
              <w:jc w:val="center"/>
              <w:outlineLvl w:val="0"/>
              <w:rPr>
                <w:sz w:val="18"/>
                <w:szCs w:val="18"/>
              </w:rPr>
            </w:pPr>
            <w:r w:rsidRPr="000A6C03">
              <w:rPr>
                <w:sz w:val="18"/>
                <w:szCs w:val="18"/>
              </w:rPr>
              <w:t>21288321</w:t>
            </w:r>
          </w:p>
        </w:tc>
        <w:tc>
          <w:tcPr>
            <w:tcW w:w="865" w:type="dxa"/>
            <w:tcBorders>
              <w:top w:val="nil"/>
              <w:left w:val="nil"/>
              <w:bottom w:val="single" w:sz="4" w:space="0" w:color="auto"/>
              <w:right w:val="single" w:sz="4" w:space="0" w:color="auto"/>
            </w:tcBorders>
            <w:shd w:val="clear" w:color="auto" w:fill="auto"/>
            <w:noWrap/>
            <w:vAlign w:val="center"/>
          </w:tcPr>
          <w:p w14:paraId="63D6E004" w14:textId="77777777" w:rsidR="00EC3B07" w:rsidRPr="000A6C03" w:rsidRDefault="00EC3B07" w:rsidP="00EC3B07">
            <w:pPr>
              <w:jc w:val="center"/>
              <w:outlineLvl w:val="0"/>
              <w:rPr>
                <w:sz w:val="18"/>
                <w:szCs w:val="18"/>
              </w:rPr>
            </w:pPr>
            <w:r w:rsidRPr="000A6C03">
              <w:rPr>
                <w:sz w:val="18"/>
                <w:szCs w:val="18"/>
              </w:rPr>
              <w:t>12.38</w:t>
            </w:r>
          </w:p>
        </w:tc>
        <w:tc>
          <w:tcPr>
            <w:tcW w:w="0" w:type="auto"/>
            <w:tcBorders>
              <w:top w:val="nil"/>
              <w:left w:val="nil"/>
              <w:bottom w:val="single" w:sz="4" w:space="0" w:color="auto"/>
              <w:right w:val="single" w:sz="4" w:space="0" w:color="auto"/>
            </w:tcBorders>
            <w:shd w:val="clear" w:color="auto" w:fill="auto"/>
            <w:noWrap/>
            <w:vAlign w:val="center"/>
          </w:tcPr>
          <w:p w14:paraId="455CEF77" w14:textId="77777777" w:rsidR="00EC3B07" w:rsidRPr="000A6C03" w:rsidRDefault="00EC3B07" w:rsidP="00EC3B07">
            <w:pPr>
              <w:jc w:val="center"/>
              <w:outlineLvl w:val="0"/>
              <w:rPr>
                <w:sz w:val="18"/>
                <w:szCs w:val="18"/>
              </w:rPr>
            </w:pPr>
            <w:r w:rsidRPr="000A6C03">
              <w:rPr>
                <w:sz w:val="18"/>
                <w:szCs w:val="18"/>
              </w:rPr>
              <w:t>0.5</w:t>
            </w:r>
          </w:p>
        </w:tc>
        <w:tc>
          <w:tcPr>
            <w:tcW w:w="0" w:type="auto"/>
            <w:tcBorders>
              <w:top w:val="nil"/>
              <w:left w:val="nil"/>
              <w:bottom w:val="single" w:sz="4" w:space="0" w:color="auto"/>
              <w:right w:val="single" w:sz="4" w:space="0" w:color="auto"/>
            </w:tcBorders>
            <w:shd w:val="clear" w:color="auto" w:fill="auto"/>
            <w:noWrap/>
            <w:vAlign w:val="center"/>
          </w:tcPr>
          <w:p w14:paraId="195B854B" w14:textId="77777777" w:rsidR="00EC3B07" w:rsidRPr="000A6C03" w:rsidRDefault="00EC3B07" w:rsidP="00EC3B07">
            <w:pPr>
              <w:jc w:val="center"/>
              <w:outlineLvl w:val="0"/>
              <w:rPr>
                <w:sz w:val="18"/>
                <w:szCs w:val="18"/>
              </w:rPr>
            </w:pPr>
            <w:r w:rsidRPr="000A6C03">
              <w:rPr>
                <w:sz w:val="18"/>
                <w:szCs w:val="18"/>
              </w:rPr>
              <w:t>1417.2</w:t>
            </w:r>
          </w:p>
        </w:tc>
        <w:tc>
          <w:tcPr>
            <w:tcW w:w="0" w:type="auto"/>
            <w:tcBorders>
              <w:top w:val="nil"/>
              <w:left w:val="nil"/>
              <w:bottom w:val="single" w:sz="4" w:space="0" w:color="auto"/>
              <w:right w:val="single" w:sz="4" w:space="0" w:color="auto"/>
            </w:tcBorders>
            <w:shd w:val="clear" w:color="auto" w:fill="auto"/>
            <w:noWrap/>
            <w:vAlign w:val="center"/>
          </w:tcPr>
          <w:p w14:paraId="671558A6" w14:textId="77777777" w:rsidR="00EC3B07" w:rsidRPr="000A6C03" w:rsidRDefault="00EC3B07" w:rsidP="00EC3B07">
            <w:pPr>
              <w:jc w:val="center"/>
              <w:outlineLvl w:val="0"/>
              <w:rPr>
                <w:sz w:val="18"/>
                <w:szCs w:val="18"/>
              </w:rPr>
            </w:pPr>
            <w:r w:rsidRPr="000A6C03">
              <w:rPr>
                <w:sz w:val="18"/>
                <w:szCs w:val="18"/>
              </w:rPr>
              <w:t>0.7</w:t>
            </w:r>
          </w:p>
        </w:tc>
        <w:tc>
          <w:tcPr>
            <w:tcW w:w="0" w:type="auto"/>
            <w:tcBorders>
              <w:top w:val="nil"/>
              <w:left w:val="nil"/>
              <w:bottom w:val="single" w:sz="4" w:space="0" w:color="auto"/>
              <w:right w:val="single" w:sz="4" w:space="0" w:color="auto"/>
            </w:tcBorders>
            <w:shd w:val="clear" w:color="auto" w:fill="auto"/>
            <w:noWrap/>
            <w:vAlign w:val="center"/>
          </w:tcPr>
          <w:p w14:paraId="38F6C04E" w14:textId="77777777" w:rsidR="00EC3B07" w:rsidRPr="000A6C03" w:rsidRDefault="00EC3B07" w:rsidP="00EC3B07">
            <w:pPr>
              <w:jc w:val="center"/>
              <w:outlineLvl w:val="0"/>
              <w:rPr>
                <w:sz w:val="18"/>
                <w:szCs w:val="18"/>
              </w:rPr>
            </w:pPr>
            <w:r w:rsidRPr="000A6C03">
              <w:rPr>
                <w:sz w:val="18"/>
                <w:szCs w:val="18"/>
              </w:rPr>
              <w:t>114.5</w:t>
            </w:r>
          </w:p>
        </w:tc>
        <w:tc>
          <w:tcPr>
            <w:tcW w:w="0" w:type="auto"/>
            <w:tcBorders>
              <w:top w:val="nil"/>
              <w:left w:val="nil"/>
              <w:bottom w:val="single" w:sz="4" w:space="0" w:color="auto"/>
              <w:right w:val="single" w:sz="4" w:space="0" w:color="auto"/>
            </w:tcBorders>
            <w:shd w:val="clear" w:color="auto" w:fill="auto"/>
            <w:noWrap/>
            <w:vAlign w:val="center"/>
          </w:tcPr>
          <w:p w14:paraId="6D3C4EAB" w14:textId="77777777" w:rsidR="00EC3B07" w:rsidRPr="000A6C03" w:rsidRDefault="00EC3B07" w:rsidP="00EC3B07">
            <w:pPr>
              <w:jc w:val="center"/>
              <w:outlineLvl w:val="0"/>
              <w:rPr>
                <w:sz w:val="18"/>
                <w:szCs w:val="18"/>
              </w:rPr>
            </w:pPr>
            <w:r w:rsidRPr="000A6C03">
              <w:rPr>
                <w:sz w:val="18"/>
                <w:szCs w:val="18"/>
              </w:rPr>
              <w:t>54.3</w:t>
            </w:r>
          </w:p>
        </w:tc>
        <w:tc>
          <w:tcPr>
            <w:tcW w:w="0" w:type="auto"/>
            <w:tcBorders>
              <w:top w:val="nil"/>
              <w:left w:val="nil"/>
              <w:bottom w:val="single" w:sz="4" w:space="0" w:color="auto"/>
              <w:right w:val="single" w:sz="4" w:space="0" w:color="auto"/>
            </w:tcBorders>
            <w:shd w:val="clear" w:color="auto" w:fill="auto"/>
            <w:noWrap/>
            <w:vAlign w:val="center"/>
          </w:tcPr>
          <w:p w14:paraId="3DA2EA43" w14:textId="77777777" w:rsidR="00EC3B07" w:rsidRPr="000A6C03" w:rsidRDefault="00EC3B07" w:rsidP="00EC3B07">
            <w:pPr>
              <w:jc w:val="center"/>
              <w:outlineLvl w:val="0"/>
              <w:rPr>
                <w:sz w:val="18"/>
                <w:szCs w:val="18"/>
              </w:rPr>
            </w:pPr>
            <w:r w:rsidRPr="000A6C03">
              <w:rPr>
                <w:sz w:val="18"/>
                <w:szCs w:val="18"/>
              </w:rPr>
              <w:t>0.8</w:t>
            </w:r>
          </w:p>
        </w:tc>
        <w:tc>
          <w:tcPr>
            <w:tcW w:w="0" w:type="auto"/>
            <w:tcBorders>
              <w:top w:val="nil"/>
              <w:left w:val="nil"/>
              <w:bottom w:val="single" w:sz="4" w:space="0" w:color="auto"/>
              <w:right w:val="single" w:sz="4" w:space="0" w:color="auto"/>
            </w:tcBorders>
            <w:shd w:val="clear" w:color="auto" w:fill="auto"/>
            <w:noWrap/>
            <w:vAlign w:val="center"/>
          </w:tcPr>
          <w:p w14:paraId="2E01D4CC" w14:textId="77777777" w:rsidR="00EC3B07" w:rsidRPr="000A6C03" w:rsidRDefault="00EC3B07" w:rsidP="00EC3B07">
            <w:pPr>
              <w:jc w:val="center"/>
              <w:outlineLvl w:val="0"/>
              <w:rPr>
                <w:sz w:val="18"/>
                <w:szCs w:val="18"/>
              </w:rPr>
            </w:pPr>
            <w:r w:rsidRPr="000A6C03">
              <w:rPr>
                <w:sz w:val="18"/>
                <w:szCs w:val="18"/>
              </w:rPr>
              <w:t>4.4</w:t>
            </w:r>
          </w:p>
        </w:tc>
        <w:tc>
          <w:tcPr>
            <w:tcW w:w="0" w:type="auto"/>
            <w:tcBorders>
              <w:top w:val="nil"/>
              <w:left w:val="nil"/>
              <w:bottom w:val="single" w:sz="4" w:space="0" w:color="auto"/>
              <w:right w:val="single" w:sz="4" w:space="0" w:color="auto"/>
            </w:tcBorders>
            <w:shd w:val="clear" w:color="auto" w:fill="auto"/>
            <w:noWrap/>
            <w:vAlign w:val="center"/>
          </w:tcPr>
          <w:p w14:paraId="174D6264" w14:textId="77777777" w:rsidR="00EC3B07" w:rsidRPr="000A6C03" w:rsidRDefault="00EC3B07" w:rsidP="00EC3B07">
            <w:pPr>
              <w:jc w:val="center"/>
              <w:outlineLvl w:val="0"/>
              <w:rPr>
                <w:sz w:val="18"/>
                <w:szCs w:val="18"/>
              </w:rPr>
            </w:pPr>
            <w:r w:rsidRPr="000A6C03">
              <w:rPr>
                <w:sz w:val="18"/>
                <w:szCs w:val="18"/>
              </w:rPr>
              <w:t>3.8</w:t>
            </w:r>
          </w:p>
        </w:tc>
      </w:tr>
      <w:tr w:rsidR="000A6C03" w:rsidRPr="000A6C03" w14:paraId="2ABB6BF0"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1ACBFB76" w14:textId="77777777" w:rsidR="00EC3B07" w:rsidRPr="000A6C03" w:rsidRDefault="00EC3B07" w:rsidP="00EC3B07">
            <w:pPr>
              <w:jc w:val="center"/>
              <w:outlineLvl w:val="0"/>
              <w:rPr>
                <w:sz w:val="18"/>
                <w:szCs w:val="18"/>
              </w:rPr>
            </w:pPr>
            <w:r w:rsidRPr="000A6C03">
              <w:rPr>
                <w:sz w:val="18"/>
                <w:szCs w:val="18"/>
              </w:rPr>
              <w:t>21288411</w:t>
            </w:r>
          </w:p>
        </w:tc>
        <w:tc>
          <w:tcPr>
            <w:tcW w:w="865" w:type="dxa"/>
            <w:tcBorders>
              <w:top w:val="nil"/>
              <w:left w:val="nil"/>
              <w:bottom w:val="single" w:sz="4" w:space="0" w:color="auto"/>
              <w:right w:val="single" w:sz="4" w:space="0" w:color="auto"/>
            </w:tcBorders>
            <w:shd w:val="clear" w:color="auto" w:fill="auto"/>
            <w:noWrap/>
            <w:vAlign w:val="center"/>
          </w:tcPr>
          <w:p w14:paraId="1E7A8EA6" w14:textId="77777777" w:rsidR="00EC3B07" w:rsidRPr="000A6C03" w:rsidRDefault="00EC3B07" w:rsidP="00EC3B07">
            <w:pPr>
              <w:jc w:val="center"/>
              <w:outlineLvl w:val="0"/>
              <w:rPr>
                <w:sz w:val="18"/>
                <w:szCs w:val="18"/>
              </w:rPr>
            </w:pPr>
            <w:r w:rsidRPr="000A6C03">
              <w:rPr>
                <w:sz w:val="18"/>
                <w:szCs w:val="18"/>
              </w:rPr>
              <w:t>13.76</w:t>
            </w:r>
          </w:p>
        </w:tc>
        <w:tc>
          <w:tcPr>
            <w:tcW w:w="0" w:type="auto"/>
            <w:tcBorders>
              <w:top w:val="nil"/>
              <w:left w:val="nil"/>
              <w:bottom w:val="single" w:sz="4" w:space="0" w:color="auto"/>
              <w:right w:val="single" w:sz="4" w:space="0" w:color="auto"/>
            </w:tcBorders>
            <w:shd w:val="clear" w:color="auto" w:fill="auto"/>
            <w:noWrap/>
            <w:vAlign w:val="center"/>
          </w:tcPr>
          <w:p w14:paraId="5EBF334B" w14:textId="77777777" w:rsidR="00EC3B07" w:rsidRPr="000A6C03" w:rsidRDefault="00EC3B07" w:rsidP="00EC3B07">
            <w:pPr>
              <w:jc w:val="center"/>
              <w:outlineLvl w:val="0"/>
              <w:rPr>
                <w:sz w:val="18"/>
                <w:szCs w:val="18"/>
              </w:rPr>
            </w:pPr>
            <w:r w:rsidRPr="000A6C03">
              <w:rPr>
                <w:sz w:val="18"/>
                <w:szCs w:val="18"/>
              </w:rPr>
              <w:t>0.6</w:t>
            </w:r>
          </w:p>
        </w:tc>
        <w:tc>
          <w:tcPr>
            <w:tcW w:w="0" w:type="auto"/>
            <w:tcBorders>
              <w:top w:val="nil"/>
              <w:left w:val="nil"/>
              <w:bottom w:val="single" w:sz="4" w:space="0" w:color="auto"/>
              <w:right w:val="single" w:sz="4" w:space="0" w:color="auto"/>
            </w:tcBorders>
            <w:shd w:val="clear" w:color="auto" w:fill="auto"/>
            <w:noWrap/>
            <w:vAlign w:val="center"/>
          </w:tcPr>
          <w:p w14:paraId="681FBEE7" w14:textId="77777777" w:rsidR="00EC3B07" w:rsidRPr="000A6C03" w:rsidRDefault="00EC3B07" w:rsidP="00EC3B07">
            <w:pPr>
              <w:jc w:val="center"/>
              <w:outlineLvl w:val="0"/>
              <w:rPr>
                <w:sz w:val="18"/>
                <w:szCs w:val="18"/>
              </w:rPr>
            </w:pPr>
            <w:r w:rsidRPr="000A6C03">
              <w:rPr>
                <w:sz w:val="18"/>
                <w:szCs w:val="18"/>
              </w:rPr>
              <w:t>2296.2</w:t>
            </w:r>
          </w:p>
        </w:tc>
        <w:tc>
          <w:tcPr>
            <w:tcW w:w="0" w:type="auto"/>
            <w:tcBorders>
              <w:top w:val="nil"/>
              <w:left w:val="nil"/>
              <w:bottom w:val="single" w:sz="4" w:space="0" w:color="auto"/>
              <w:right w:val="single" w:sz="4" w:space="0" w:color="auto"/>
            </w:tcBorders>
            <w:shd w:val="clear" w:color="auto" w:fill="auto"/>
            <w:noWrap/>
            <w:vAlign w:val="center"/>
          </w:tcPr>
          <w:p w14:paraId="24EB8B05" w14:textId="77777777" w:rsidR="00EC3B07" w:rsidRPr="000A6C03" w:rsidRDefault="00EC3B07" w:rsidP="00EC3B07">
            <w:pPr>
              <w:jc w:val="center"/>
              <w:outlineLvl w:val="0"/>
              <w:rPr>
                <w:sz w:val="18"/>
                <w:szCs w:val="18"/>
              </w:rPr>
            </w:pPr>
            <w:r w:rsidRPr="000A6C03">
              <w:rPr>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14:paraId="7B411641" w14:textId="77777777" w:rsidR="00EC3B07" w:rsidRPr="000A6C03" w:rsidRDefault="00EC3B07" w:rsidP="00EC3B07">
            <w:pPr>
              <w:jc w:val="center"/>
              <w:outlineLvl w:val="0"/>
              <w:rPr>
                <w:sz w:val="18"/>
                <w:szCs w:val="18"/>
              </w:rPr>
            </w:pPr>
            <w:r w:rsidRPr="000A6C03">
              <w:rPr>
                <w:sz w:val="18"/>
                <w:szCs w:val="18"/>
              </w:rPr>
              <w:t>166.9</w:t>
            </w:r>
          </w:p>
        </w:tc>
        <w:tc>
          <w:tcPr>
            <w:tcW w:w="0" w:type="auto"/>
            <w:tcBorders>
              <w:top w:val="nil"/>
              <w:left w:val="nil"/>
              <w:bottom w:val="single" w:sz="4" w:space="0" w:color="auto"/>
              <w:right w:val="single" w:sz="4" w:space="0" w:color="auto"/>
            </w:tcBorders>
            <w:shd w:val="clear" w:color="auto" w:fill="auto"/>
            <w:noWrap/>
            <w:vAlign w:val="center"/>
          </w:tcPr>
          <w:p w14:paraId="0AFFBAD8" w14:textId="77777777" w:rsidR="00EC3B07" w:rsidRPr="000A6C03" w:rsidRDefault="00EC3B07" w:rsidP="00EC3B07">
            <w:pPr>
              <w:jc w:val="center"/>
              <w:outlineLvl w:val="0"/>
              <w:rPr>
                <w:sz w:val="18"/>
                <w:szCs w:val="18"/>
              </w:rPr>
            </w:pPr>
            <w:r w:rsidRPr="000A6C03">
              <w:rPr>
                <w:sz w:val="18"/>
                <w:szCs w:val="18"/>
              </w:rPr>
              <w:t>93.8</w:t>
            </w:r>
          </w:p>
        </w:tc>
        <w:tc>
          <w:tcPr>
            <w:tcW w:w="0" w:type="auto"/>
            <w:tcBorders>
              <w:top w:val="nil"/>
              <w:left w:val="nil"/>
              <w:bottom w:val="single" w:sz="4" w:space="0" w:color="auto"/>
              <w:right w:val="single" w:sz="4" w:space="0" w:color="auto"/>
            </w:tcBorders>
            <w:shd w:val="clear" w:color="auto" w:fill="auto"/>
            <w:noWrap/>
            <w:vAlign w:val="center"/>
          </w:tcPr>
          <w:p w14:paraId="0FAFB46F" w14:textId="77777777" w:rsidR="00EC3B07" w:rsidRPr="000A6C03" w:rsidRDefault="00EC3B07" w:rsidP="00EC3B07">
            <w:pPr>
              <w:jc w:val="center"/>
              <w:outlineLvl w:val="0"/>
              <w:rPr>
                <w:sz w:val="18"/>
                <w:szCs w:val="18"/>
              </w:rPr>
            </w:pPr>
            <w:r w:rsidRPr="000A6C03">
              <w:rPr>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14:paraId="62A9B022" w14:textId="77777777" w:rsidR="00EC3B07" w:rsidRPr="000A6C03" w:rsidRDefault="00EC3B07" w:rsidP="00EC3B07">
            <w:pPr>
              <w:jc w:val="center"/>
              <w:outlineLvl w:val="0"/>
              <w:rPr>
                <w:sz w:val="18"/>
                <w:szCs w:val="18"/>
              </w:rPr>
            </w:pPr>
            <w:r w:rsidRPr="000A6C03">
              <w:rPr>
                <w:sz w:val="18"/>
                <w:szCs w:val="18"/>
              </w:rPr>
              <w:t>6.8</w:t>
            </w:r>
          </w:p>
        </w:tc>
        <w:tc>
          <w:tcPr>
            <w:tcW w:w="0" w:type="auto"/>
            <w:tcBorders>
              <w:top w:val="nil"/>
              <w:left w:val="nil"/>
              <w:bottom w:val="single" w:sz="4" w:space="0" w:color="auto"/>
              <w:right w:val="single" w:sz="4" w:space="0" w:color="auto"/>
            </w:tcBorders>
            <w:shd w:val="clear" w:color="auto" w:fill="auto"/>
            <w:noWrap/>
            <w:vAlign w:val="center"/>
          </w:tcPr>
          <w:p w14:paraId="22D6EFD4" w14:textId="77777777" w:rsidR="00EC3B07" w:rsidRPr="000A6C03" w:rsidRDefault="00EC3B07" w:rsidP="00EC3B07">
            <w:pPr>
              <w:jc w:val="center"/>
              <w:outlineLvl w:val="0"/>
              <w:rPr>
                <w:sz w:val="18"/>
                <w:szCs w:val="18"/>
              </w:rPr>
            </w:pPr>
            <w:r w:rsidRPr="000A6C03">
              <w:rPr>
                <w:sz w:val="18"/>
                <w:szCs w:val="18"/>
              </w:rPr>
              <w:t>4.1</w:t>
            </w:r>
          </w:p>
        </w:tc>
      </w:tr>
      <w:tr w:rsidR="000A6C03" w:rsidRPr="000A6C03" w14:paraId="1E977976"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73289A72" w14:textId="77777777" w:rsidR="00EC3B07" w:rsidRPr="000A6C03" w:rsidRDefault="00EC3B07" w:rsidP="00EC3B07">
            <w:pPr>
              <w:jc w:val="center"/>
              <w:outlineLvl w:val="0"/>
              <w:rPr>
                <w:sz w:val="18"/>
                <w:szCs w:val="18"/>
              </w:rPr>
            </w:pPr>
            <w:r w:rsidRPr="000A6C03">
              <w:rPr>
                <w:sz w:val="18"/>
                <w:szCs w:val="18"/>
              </w:rPr>
              <w:t>21338411</w:t>
            </w:r>
          </w:p>
        </w:tc>
        <w:tc>
          <w:tcPr>
            <w:tcW w:w="865" w:type="dxa"/>
            <w:tcBorders>
              <w:top w:val="nil"/>
              <w:left w:val="nil"/>
              <w:bottom w:val="single" w:sz="4" w:space="0" w:color="auto"/>
              <w:right w:val="single" w:sz="4" w:space="0" w:color="auto"/>
            </w:tcBorders>
            <w:shd w:val="clear" w:color="auto" w:fill="auto"/>
            <w:noWrap/>
            <w:vAlign w:val="center"/>
          </w:tcPr>
          <w:p w14:paraId="77B9F375" w14:textId="77777777" w:rsidR="00EC3B07" w:rsidRPr="000A6C03" w:rsidRDefault="00EC3B07" w:rsidP="00EC3B07">
            <w:pPr>
              <w:jc w:val="center"/>
              <w:outlineLvl w:val="0"/>
              <w:rPr>
                <w:sz w:val="18"/>
                <w:szCs w:val="18"/>
              </w:rPr>
            </w:pPr>
            <w:r w:rsidRPr="000A6C03">
              <w:rPr>
                <w:sz w:val="18"/>
                <w:szCs w:val="18"/>
              </w:rPr>
              <w:t>5.86</w:t>
            </w:r>
          </w:p>
        </w:tc>
        <w:tc>
          <w:tcPr>
            <w:tcW w:w="0" w:type="auto"/>
            <w:tcBorders>
              <w:top w:val="nil"/>
              <w:left w:val="nil"/>
              <w:bottom w:val="single" w:sz="4" w:space="0" w:color="auto"/>
              <w:right w:val="single" w:sz="4" w:space="0" w:color="auto"/>
            </w:tcBorders>
            <w:shd w:val="clear" w:color="auto" w:fill="auto"/>
            <w:noWrap/>
            <w:vAlign w:val="center"/>
          </w:tcPr>
          <w:p w14:paraId="33BDCD03" w14:textId="77777777" w:rsidR="00EC3B07" w:rsidRPr="000A6C03" w:rsidRDefault="00EC3B07" w:rsidP="00EC3B07">
            <w:pPr>
              <w:jc w:val="center"/>
              <w:outlineLvl w:val="0"/>
              <w:rPr>
                <w:sz w:val="18"/>
                <w:szCs w:val="18"/>
              </w:rPr>
            </w:pPr>
            <w:r w:rsidRPr="000A6C03">
              <w:rPr>
                <w:sz w:val="18"/>
                <w:szCs w:val="18"/>
              </w:rPr>
              <w:t>0.2</w:t>
            </w:r>
          </w:p>
        </w:tc>
        <w:tc>
          <w:tcPr>
            <w:tcW w:w="0" w:type="auto"/>
            <w:tcBorders>
              <w:top w:val="nil"/>
              <w:left w:val="nil"/>
              <w:bottom w:val="single" w:sz="4" w:space="0" w:color="auto"/>
              <w:right w:val="single" w:sz="4" w:space="0" w:color="auto"/>
            </w:tcBorders>
            <w:shd w:val="clear" w:color="auto" w:fill="auto"/>
            <w:noWrap/>
            <w:vAlign w:val="center"/>
          </w:tcPr>
          <w:p w14:paraId="136EA929" w14:textId="77777777" w:rsidR="00EC3B07" w:rsidRPr="000A6C03" w:rsidRDefault="00EC3B07" w:rsidP="00EC3B07">
            <w:pPr>
              <w:jc w:val="center"/>
              <w:outlineLvl w:val="0"/>
              <w:rPr>
                <w:sz w:val="18"/>
                <w:szCs w:val="18"/>
              </w:rPr>
            </w:pPr>
            <w:r w:rsidRPr="000A6C03">
              <w:rPr>
                <w:sz w:val="18"/>
                <w:szCs w:val="18"/>
              </w:rPr>
              <w:t>967.4</w:t>
            </w:r>
          </w:p>
        </w:tc>
        <w:tc>
          <w:tcPr>
            <w:tcW w:w="0" w:type="auto"/>
            <w:tcBorders>
              <w:top w:val="nil"/>
              <w:left w:val="nil"/>
              <w:bottom w:val="single" w:sz="4" w:space="0" w:color="auto"/>
              <w:right w:val="single" w:sz="4" w:space="0" w:color="auto"/>
            </w:tcBorders>
            <w:shd w:val="clear" w:color="auto" w:fill="auto"/>
            <w:noWrap/>
            <w:vAlign w:val="center"/>
          </w:tcPr>
          <w:p w14:paraId="175C3ECC" w14:textId="77777777" w:rsidR="00EC3B07" w:rsidRPr="000A6C03" w:rsidRDefault="00EC3B07" w:rsidP="00EC3B07">
            <w:pPr>
              <w:jc w:val="center"/>
              <w:outlineLvl w:val="0"/>
              <w:rPr>
                <w:sz w:val="18"/>
                <w:szCs w:val="18"/>
              </w:rPr>
            </w:pPr>
            <w:r w:rsidRPr="000A6C03">
              <w:rPr>
                <w:sz w:val="18"/>
                <w:szCs w:val="18"/>
              </w:rPr>
              <w:t>0.4</w:t>
            </w:r>
          </w:p>
        </w:tc>
        <w:tc>
          <w:tcPr>
            <w:tcW w:w="0" w:type="auto"/>
            <w:tcBorders>
              <w:top w:val="nil"/>
              <w:left w:val="nil"/>
              <w:bottom w:val="single" w:sz="4" w:space="0" w:color="auto"/>
              <w:right w:val="single" w:sz="4" w:space="0" w:color="auto"/>
            </w:tcBorders>
            <w:shd w:val="clear" w:color="auto" w:fill="auto"/>
            <w:noWrap/>
            <w:vAlign w:val="center"/>
          </w:tcPr>
          <w:p w14:paraId="48E1D4BA" w14:textId="77777777" w:rsidR="00EC3B07" w:rsidRPr="000A6C03" w:rsidRDefault="00EC3B07" w:rsidP="00EC3B07">
            <w:pPr>
              <w:jc w:val="center"/>
              <w:outlineLvl w:val="0"/>
              <w:rPr>
                <w:sz w:val="18"/>
                <w:szCs w:val="18"/>
              </w:rPr>
            </w:pPr>
            <w:r w:rsidRPr="000A6C03">
              <w:rPr>
                <w:sz w:val="18"/>
                <w:szCs w:val="18"/>
              </w:rPr>
              <w:t>165.1</w:t>
            </w:r>
          </w:p>
        </w:tc>
        <w:tc>
          <w:tcPr>
            <w:tcW w:w="0" w:type="auto"/>
            <w:tcBorders>
              <w:top w:val="nil"/>
              <w:left w:val="nil"/>
              <w:bottom w:val="single" w:sz="4" w:space="0" w:color="auto"/>
              <w:right w:val="single" w:sz="4" w:space="0" w:color="auto"/>
            </w:tcBorders>
            <w:shd w:val="clear" w:color="auto" w:fill="auto"/>
            <w:noWrap/>
            <w:vAlign w:val="center"/>
          </w:tcPr>
          <w:p w14:paraId="1AAABB64" w14:textId="77777777" w:rsidR="00EC3B07" w:rsidRPr="000A6C03" w:rsidRDefault="00EC3B07" w:rsidP="00EC3B07">
            <w:pPr>
              <w:jc w:val="center"/>
              <w:outlineLvl w:val="0"/>
              <w:rPr>
                <w:sz w:val="18"/>
                <w:szCs w:val="18"/>
              </w:rPr>
            </w:pPr>
            <w:r w:rsidRPr="000A6C03">
              <w:rPr>
                <w:sz w:val="18"/>
                <w:szCs w:val="18"/>
              </w:rPr>
              <w:t>31.8</w:t>
            </w:r>
          </w:p>
        </w:tc>
        <w:tc>
          <w:tcPr>
            <w:tcW w:w="0" w:type="auto"/>
            <w:tcBorders>
              <w:top w:val="nil"/>
              <w:left w:val="nil"/>
              <w:bottom w:val="single" w:sz="4" w:space="0" w:color="auto"/>
              <w:right w:val="single" w:sz="4" w:space="0" w:color="auto"/>
            </w:tcBorders>
            <w:shd w:val="clear" w:color="auto" w:fill="auto"/>
            <w:noWrap/>
            <w:vAlign w:val="center"/>
          </w:tcPr>
          <w:p w14:paraId="22E39A4F" w14:textId="77777777" w:rsidR="00EC3B07" w:rsidRPr="000A6C03" w:rsidRDefault="00EC3B07" w:rsidP="00EC3B07">
            <w:pPr>
              <w:jc w:val="center"/>
              <w:outlineLvl w:val="0"/>
              <w:rPr>
                <w:sz w:val="18"/>
                <w:szCs w:val="18"/>
              </w:rPr>
            </w:pPr>
            <w:r w:rsidRPr="000A6C03">
              <w:rPr>
                <w:sz w:val="18"/>
                <w:szCs w:val="18"/>
              </w:rPr>
              <w:t>0.5</w:t>
            </w:r>
          </w:p>
        </w:tc>
        <w:tc>
          <w:tcPr>
            <w:tcW w:w="0" w:type="auto"/>
            <w:tcBorders>
              <w:top w:val="nil"/>
              <w:left w:val="nil"/>
              <w:bottom w:val="single" w:sz="4" w:space="0" w:color="auto"/>
              <w:right w:val="single" w:sz="4" w:space="0" w:color="auto"/>
            </w:tcBorders>
            <w:shd w:val="clear" w:color="auto" w:fill="auto"/>
            <w:noWrap/>
            <w:vAlign w:val="center"/>
          </w:tcPr>
          <w:p w14:paraId="10A39E45" w14:textId="77777777" w:rsidR="00EC3B07" w:rsidRPr="000A6C03" w:rsidRDefault="00EC3B07" w:rsidP="00EC3B07">
            <w:pPr>
              <w:jc w:val="center"/>
              <w:outlineLvl w:val="0"/>
              <w:rPr>
                <w:sz w:val="18"/>
                <w:szCs w:val="18"/>
              </w:rPr>
            </w:pPr>
            <w:r w:rsidRPr="000A6C03">
              <w:rPr>
                <w:sz w:val="18"/>
                <w:szCs w:val="18"/>
              </w:rPr>
              <w:t>5.4</w:t>
            </w:r>
          </w:p>
        </w:tc>
        <w:tc>
          <w:tcPr>
            <w:tcW w:w="0" w:type="auto"/>
            <w:tcBorders>
              <w:top w:val="nil"/>
              <w:left w:val="nil"/>
              <w:bottom w:val="single" w:sz="4" w:space="0" w:color="auto"/>
              <w:right w:val="single" w:sz="4" w:space="0" w:color="auto"/>
            </w:tcBorders>
            <w:shd w:val="clear" w:color="auto" w:fill="auto"/>
            <w:noWrap/>
            <w:vAlign w:val="center"/>
          </w:tcPr>
          <w:p w14:paraId="6FFB812C" w14:textId="77777777" w:rsidR="00EC3B07" w:rsidRPr="000A6C03" w:rsidRDefault="00EC3B07" w:rsidP="00EC3B07">
            <w:pPr>
              <w:jc w:val="center"/>
              <w:outlineLvl w:val="0"/>
              <w:rPr>
                <w:sz w:val="18"/>
                <w:szCs w:val="18"/>
              </w:rPr>
            </w:pPr>
            <w:r w:rsidRPr="000A6C03">
              <w:rPr>
                <w:sz w:val="18"/>
                <w:szCs w:val="18"/>
              </w:rPr>
              <w:t>3.3</w:t>
            </w:r>
          </w:p>
        </w:tc>
      </w:tr>
      <w:tr w:rsidR="000A6C03" w:rsidRPr="000A6C03" w14:paraId="7A768E3D"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341B5CBD" w14:textId="77777777" w:rsidR="00EC3B07" w:rsidRPr="000A6C03" w:rsidRDefault="00EC3B07" w:rsidP="00EC3B07">
            <w:pPr>
              <w:jc w:val="center"/>
              <w:rPr>
                <w:b/>
                <w:sz w:val="18"/>
                <w:szCs w:val="18"/>
              </w:rPr>
            </w:pPr>
            <w:r w:rsidRPr="000A6C03">
              <w:rPr>
                <w:sz w:val="18"/>
                <w:szCs w:val="18"/>
              </w:rPr>
              <w:t>21360411</w:t>
            </w:r>
          </w:p>
        </w:tc>
        <w:tc>
          <w:tcPr>
            <w:tcW w:w="865" w:type="dxa"/>
            <w:tcBorders>
              <w:top w:val="nil"/>
              <w:left w:val="nil"/>
              <w:bottom w:val="single" w:sz="4" w:space="0" w:color="auto"/>
              <w:right w:val="single" w:sz="4" w:space="0" w:color="auto"/>
            </w:tcBorders>
            <w:shd w:val="clear" w:color="auto" w:fill="auto"/>
            <w:noWrap/>
            <w:vAlign w:val="center"/>
          </w:tcPr>
          <w:p w14:paraId="18C19355" w14:textId="77777777" w:rsidR="00EC3B07" w:rsidRPr="000A6C03" w:rsidRDefault="00EC3B07" w:rsidP="00EC3B07">
            <w:pPr>
              <w:jc w:val="center"/>
              <w:outlineLvl w:val="0"/>
              <w:rPr>
                <w:b/>
                <w:sz w:val="18"/>
                <w:szCs w:val="18"/>
              </w:rPr>
            </w:pPr>
            <w:r w:rsidRPr="000A6C03">
              <w:rPr>
                <w:sz w:val="18"/>
                <w:szCs w:val="18"/>
              </w:rPr>
              <w:t>278.10</w:t>
            </w:r>
          </w:p>
        </w:tc>
        <w:tc>
          <w:tcPr>
            <w:tcW w:w="0" w:type="auto"/>
            <w:tcBorders>
              <w:top w:val="nil"/>
              <w:left w:val="nil"/>
              <w:bottom w:val="single" w:sz="4" w:space="0" w:color="auto"/>
              <w:right w:val="single" w:sz="4" w:space="0" w:color="auto"/>
            </w:tcBorders>
            <w:shd w:val="clear" w:color="auto" w:fill="auto"/>
            <w:noWrap/>
            <w:vAlign w:val="center"/>
          </w:tcPr>
          <w:p w14:paraId="553DE118" w14:textId="77777777" w:rsidR="00EC3B07" w:rsidRPr="000A6C03" w:rsidRDefault="00EC3B07" w:rsidP="00EC3B07">
            <w:pPr>
              <w:jc w:val="center"/>
              <w:outlineLvl w:val="0"/>
              <w:rPr>
                <w:b/>
                <w:sz w:val="18"/>
                <w:szCs w:val="18"/>
              </w:rPr>
            </w:pPr>
            <w:r w:rsidRPr="000A6C03">
              <w:rPr>
                <w:sz w:val="18"/>
                <w:szCs w:val="18"/>
              </w:rPr>
              <w:t>11.7</w:t>
            </w:r>
          </w:p>
        </w:tc>
        <w:tc>
          <w:tcPr>
            <w:tcW w:w="0" w:type="auto"/>
            <w:tcBorders>
              <w:top w:val="nil"/>
              <w:left w:val="nil"/>
              <w:bottom w:val="single" w:sz="4" w:space="0" w:color="auto"/>
              <w:right w:val="single" w:sz="4" w:space="0" w:color="auto"/>
            </w:tcBorders>
            <w:shd w:val="clear" w:color="auto" w:fill="auto"/>
            <w:noWrap/>
            <w:vAlign w:val="center"/>
          </w:tcPr>
          <w:p w14:paraId="41F13EEB" w14:textId="77777777" w:rsidR="00EC3B07" w:rsidRPr="000A6C03" w:rsidRDefault="00EC3B07" w:rsidP="00EC3B07">
            <w:pPr>
              <w:jc w:val="center"/>
              <w:outlineLvl w:val="0"/>
              <w:rPr>
                <w:b/>
                <w:sz w:val="18"/>
                <w:szCs w:val="18"/>
              </w:rPr>
            </w:pPr>
            <w:r w:rsidRPr="000A6C03">
              <w:rPr>
                <w:sz w:val="18"/>
                <w:szCs w:val="18"/>
              </w:rPr>
              <w:t>56251.7</w:t>
            </w:r>
          </w:p>
        </w:tc>
        <w:tc>
          <w:tcPr>
            <w:tcW w:w="0" w:type="auto"/>
            <w:tcBorders>
              <w:top w:val="nil"/>
              <w:left w:val="nil"/>
              <w:bottom w:val="single" w:sz="4" w:space="0" w:color="auto"/>
              <w:right w:val="single" w:sz="4" w:space="0" w:color="auto"/>
            </w:tcBorders>
            <w:shd w:val="clear" w:color="auto" w:fill="auto"/>
            <w:noWrap/>
            <w:vAlign w:val="center"/>
          </w:tcPr>
          <w:p w14:paraId="5F07981C" w14:textId="77777777" w:rsidR="00EC3B07" w:rsidRPr="000A6C03" w:rsidRDefault="00EC3B07" w:rsidP="00EC3B07">
            <w:pPr>
              <w:jc w:val="center"/>
              <w:outlineLvl w:val="0"/>
              <w:rPr>
                <w:b/>
                <w:sz w:val="18"/>
                <w:szCs w:val="18"/>
              </w:rPr>
            </w:pPr>
            <w:r w:rsidRPr="000A6C03">
              <w:rPr>
                <w:sz w:val="18"/>
                <w:szCs w:val="18"/>
              </w:rPr>
              <w:t>26.1</w:t>
            </w:r>
          </w:p>
        </w:tc>
        <w:tc>
          <w:tcPr>
            <w:tcW w:w="0" w:type="auto"/>
            <w:tcBorders>
              <w:top w:val="nil"/>
              <w:left w:val="nil"/>
              <w:bottom w:val="single" w:sz="4" w:space="0" w:color="auto"/>
              <w:right w:val="single" w:sz="4" w:space="0" w:color="auto"/>
            </w:tcBorders>
            <w:shd w:val="clear" w:color="auto" w:fill="auto"/>
            <w:noWrap/>
            <w:vAlign w:val="center"/>
          </w:tcPr>
          <w:p w14:paraId="416342BD" w14:textId="77777777" w:rsidR="00EC3B07" w:rsidRPr="000A6C03" w:rsidRDefault="00EC3B07" w:rsidP="00EC3B07">
            <w:pPr>
              <w:jc w:val="center"/>
              <w:outlineLvl w:val="0"/>
              <w:rPr>
                <w:b/>
                <w:sz w:val="18"/>
                <w:szCs w:val="18"/>
              </w:rPr>
            </w:pPr>
            <w:r w:rsidRPr="000A6C03">
              <w:rPr>
                <w:sz w:val="18"/>
                <w:szCs w:val="18"/>
              </w:rPr>
              <w:t>202.3</w:t>
            </w:r>
          </w:p>
        </w:tc>
        <w:tc>
          <w:tcPr>
            <w:tcW w:w="0" w:type="auto"/>
            <w:tcBorders>
              <w:top w:val="nil"/>
              <w:left w:val="nil"/>
              <w:bottom w:val="single" w:sz="4" w:space="0" w:color="auto"/>
              <w:right w:val="single" w:sz="4" w:space="0" w:color="auto"/>
            </w:tcBorders>
            <w:shd w:val="clear" w:color="auto" w:fill="auto"/>
            <w:noWrap/>
            <w:vAlign w:val="center"/>
          </w:tcPr>
          <w:p w14:paraId="18041AF7" w14:textId="77777777" w:rsidR="00EC3B07" w:rsidRPr="000A6C03" w:rsidRDefault="00EC3B07" w:rsidP="00EC3B07">
            <w:pPr>
              <w:jc w:val="center"/>
              <w:outlineLvl w:val="0"/>
              <w:rPr>
                <w:b/>
                <w:sz w:val="18"/>
                <w:szCs w:val="18"/>
              </w:rPr>
            </w:pPr>
            <w:r w:rsidRPr="000A6C03">
              <w:rPr>
                <w:sz w:val="18"/>
                <w:szCs w:val="18"/>
              </w:rPr>
              <w:t>1543.5</w:t>
            </w:r>
          </w:p>
        </w:tc>
        <w:tc>
          <w:tcPr>
            <w:tcW w:w="0" w:type="auto"/>
            <w:tcBorders>
              <w:top w:val="nil"/>
              <w:left w:val="nil"/>
              <w:bottom w:val="single" w:sz="4" w:space="0" w:color="auto"/>
              <w:right w:val="single" w:sz="4" w:space="0" w:color="auto"/>
            </w:tcBorders>
            <w:shd w:val="clear" w:color="auto" w:fill="auto"/>
            <w:noWrap/>
            <w:vAlign w:val="center"/>
          </w:tcPr>
          <w:p w14:paraId="708B2216" w14:textId="77777777" w:rsidR="00EC3B07" w:rsidRPr="000A6C03" w:rsidRDefault="00EC3B07" w:rsidP="00EC3B07">
            <w:pPr>
              <w:jc w:val="center"/>
              <w:outlineLvl w:val="0"/>
              <w:rPr>
                <w:b/>
                <w:sz w:val="18"/>
                <w:szCs w:val="18"/>
              </w:rPr>
            </w:pPr>
            <w:r w:rsidRPr="000A6C03">
              <w:rPr>
                <w:sz w:val="18"/>
                <w:szCs w:val="18"/>
              </w:rPr>
              <w:t>22.5</w:t>
            </w:r>
          </w:p>
        </w:tc>
        <w:tc>
          <w:tcPr>
            <w:tcW w:w="0" w:type="auto"/>
            <w:tcBorders>
              <w:top w:val="nil"/>
              <w:left w:val="nil"/>
              <w:bottom w:val="single" w:sz="4" w:space="0" w:color="auto"/>
              <w:right w:val="single" w:sz="4" w:space="0" w:color="auto"/>
            </w:tcBorders>
            <w:shd w:val="clear" w:color="auto" w:fill="auto"/>
            <w:noWrap/>
            <w:vAlign w:val="center"/>
          </w:tcPr>
          <w:p w14:paraId="24A79437" w14:textId="77777777" w:rsidR="00EC3B07" w:rsidRPr="000A6C03" w:rsidRDefault="00EC3B07" w:rsidP="00EC3B07">
            <w:pPr>
              <w:jc w:val="center"/>
              <w:outlineLvl w:val="0"/>
              <w:rPr>
                <w:b/>
                <w:sz w:val="18"/>
                <w:szCs w:val="18"/>
              </w:rPr>
            </w:pPr>
            <w:r w:rsidRPr="000A6C03">
              <w:rPr>
                <w:sz w:val="18"/>
                <w:szCs w:val="18"/>
              </w:rPr>
              <w:t>5.6</w:t>
            </w:r>
          </w:p>
        </w:tc>
        <w:tc>
          <w:tcPr>
            <w:tcW w:w="0" w:type="auto"/>
            <w:tcBorders>
              <w:top w:val="nil"/>
              <w:left w:val="nil"/>
              <w:bottom w:val="single" w:sz="4" w:space="0" w:color="auto"/>
              <w:right w:val="single" w:sz="4" w:space="0" w:color="auto"/>
            </w:tcBorders>
            <w:shd w:val="clear" w:color="auto" w:fill="auto"/>
            <w:noWrap/>
            <w:vAlign w:val="center"/>
          </w:tcPr>
          <w:p w14:paraId="4BEDBCF3" w14:textId="77777777" w:rsidR="00EC3B07" w:rsidRPr="000A6C03" w:rsidRDefault="00EC3B07" w:rsidP="00EC3B07">
            <w:pPr>
              <w:jc w:val="center"/>
              <w:outlineLvl w:val="0"/>
              <w:rPr>
                <w:b/>
                <w:sz w:val="18"/>
                <w:szCs w:val="18"/>
              </w:rPr>
            </w:pPr>
            <w:r w:rsidRPr="000A6C03">
              <w:rPr>
                <w:sz w:val="18"/>
                <w:szCs w:val="18"/>
              </w:rPr>
              <w:t>2.7</w:t>
            </w:r>
          </w:p>
        </w:tc>
      </w:tr>
      <w:tr w:rsidR="000A6C03" w:rsidRPr="000A6C03" w14:paraId="622F230B"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313BC3CE" w14:textId="77777777" w:rsidR="00EC3B07" w:rsidRPr="000A6C03" w:rsidRDefault="00EC3B07" w:rsidP="00EC3B07">
            <w:pPr>
              <w:jc w:val="center"/>
              <w:outlineLvl w:val="0"/>
              <w:rPr>
                <w:sz w:val="18"/>
                <w:szCs w:val="18"/>
              </w:rPr>
            </w:pPr>
            <w:r w:rsidRPr="000A6C03">
              <w:rPr>
                <w:sz w:val="18"/>
                <w:szCs w:val="18"/>
              </w:rPr>
              <w:t>21360421</w:t>
            </w:r>
          </w:p>
        </w:tc>
        <w:tc>
          <w:tcPr>
            <w:tcW w:w="865" w:type="dxa"/>
            <w:tcBorders>
              <w:top w:val="nil"/>
              <w:left w:val="nil"/>
              <w:bottom w:val="single" w:sz="4" w:space="0" w:color="auto"/>
              <w:right w:val="single" w:sz="4" w:space="0" w:color="auto"/>
            </w:tcBorders>
            <w:shd w:val="clear" w:color="auto" w:fill="auto"/>
            <w:noWrap/>
            <w:vAlign w:val="center"/>
          </w:tcPr>
          <w:p w14:paraId="5CD3833C" w14:textId="77777777" w:rsidR="00EC3B07" w:rsidRPr="000A6C03" w:rsidRDefault="00EC3B07" w:rsidP="00EC3B07">
            <w:pPr>
              <w:jc w:val="center"/>
              <w:outlineLvl w:val="0"/>
              <w:rPr>
                <w:sz w:val="18"/>
                <w:szCs w:val="18"/>
              </w:rPr>
            </w:pPr>
            <w:r w:rsidRPr="000A6C03">
              <w:rPr>
                <w:sz w:val="18"/>
                <w:szCs w:val="18"/>
              </w:rPr>
              <w:t>197.66</w:t>
            </w:r>
          </w:p>
        </w:tc>
        <w:tc>
          <w:tcPr>
            <w:tcW w:w="0" w:type="auto"/>
            <w:tcBorders>
              <w:top w:val="nil"/>
              <w:left w:val="nil"/>
              <w:bottom w:val="single" w:sz="4" w:space="0" w:color="auto"/>
              <w:right w:val="single" w:sz="4" w:space="0" w:color="auto"/>
            </w:tcBorders>
            <w:shd w:val="clear" w:color="auto" w:fill="auto"/>
            <w:noWrap/>
            <w:vAlign w:val="center"/>
          </w:tcPr>
          <w:p w14:paraId="395E86FD" w14:textId="77777777" w:rsidR="00EC3B07" w:rsidRPr="000A6C03" w:rsidRDefault="00EC3B07" w:rsidP="00EC3B07">
            <w:pPr>
              <w:jc w:val="center"/>
              <w:outlineLvl w:val="0"/>
              <w:rPr>
                <w:sz w:val="18"/>
                <w:szCs w:val="18"/>
              </w:rPr>
            </w:pPr>
            <w:r w:rsidRPr="000A6C03">
              <w:rPr>
                <w:sz w:val="18"/>
                <w:szCs w:val="18"/>
              </w:rPr>
              <w:t>8.3</w:t>
            </w:r>
          </w:p>
        </w:tc>
        <w:tc>
          <w:tcPr>
            <w:tcW w:w="0" w:type="auto"/>
            <w:tcBorders>
              <w:top w:val="nil"/>
              <w:left w:val="nil"/>
              <w:bottom w:val="single" w:sz="4" w:space="0" w:color="auto"/>
              <w:right w:val="single" w:sz="4" w:space="0" w:color="auto"/>
            </w:tcBorders>
            <w:shd w:val="clear" w:color="auto" w:fill="auto"/>
            <w:noWrap/>
            <w:vAlign w:val="center"/>
          </w:tcPr>
          <w:p w14:paraId="7A6D6ADA" w14:textId="77777777" w:rsidR="00EC3B07" w:rsidRPr="000A6C03" w:rsidRDefault="00EC3B07" w:rsidP="00EC3B07">
            <w:pPr>
              <w:jc w:val="center"/>
              <w:outlineLvl w:val="0"/>
              <w:rPr>
                <w:sz w:val="18"/>
                <w:szCs w:val="18"/>
              </w:rPr>
            </w:pPr>
            <w:r w:rsidRPr="000A6C03">
              <w:rPr>
                <w:sz w:val="18"/>
                <w:szCs w:val="18"/>
              </w:rPr>
              <w:t>40437.3</w:t>
            </w:r>
          </w:p>
        </w:tc>
        <w:tc>
          <w:tcPr>
            <w:tcW w:w="0" w:type="auto"/>
            <w:tcBorders>
              <w:top w:val="nil"/>
              <w:left w:val="nil"/>
              <w:bottom w:val="single" w:sz="4" w:space="0" w:color="auto"/>
              <w:right w:val="single" w:sz="4" w:space="0" w:color="auto"/>
            </w:tcBorders>
            <w:shd w:val="clear" w:color="auto" w:fill="auto"/>
            <w:noWrap/>
            <w:vAlign w:val="center"/>
          </w:tcPr>
          <w:p w14:paraId="52A93052" w14:textId="77777777" w:rsidR="00EC3B07" w:rsidRPr="000A6C03" w:rsidRDefault="00EC3B07" w:rsidP="00EC3B07">
            <w:pPr>
              <w:jc w:val="center"/>
              <w:outlineLvl w:val="0"/>
              <w:rPr>
                <w:sz w:val="18"/>
                <w:szCs w:val="18"/>
              </w:rPr>
            </w:pPr>
            <w:r w:rsidRPr="000A6C03">
              <w:rPr>
                <w:sz w:val="18"/>
                <w:szCs w:val="18"/>
              </w:rPr>
              <w:t>18.7</w:t>
            </w:r>
          </w:p>
        </w:tc>
        <w:tc>
          <w:tcPr>
            <w:tcW w:w="0" w:type="auto"/>
            <w:tcBorders>
              <w:top w:val="nil"/>
              <w:left w:val="nil"/>
              <w:bottom w:val="single" w:sz="4" w:space="0" w:color="auto"/>
              <w:right w:val="single" w:sz="4" w:space="0" w:color="auto"/>
            </w:tcBorders>
            <w:shd w:val="clear" w:color="auto" w:fill="auto"/>
            <w:noWrap/>
            <w:vAlign w:val="center"/>
          </w:tcPr>
          <w:p w14:paraId="3FAF8ED5" w14:textId="77777777" w:rsidR="00EC3B07" w:rsidRPr="000A6C03" w:rsidRDefault="00EC3B07" w:rsidP="00EC3B07">
            <w:pPr>
              <w:jc w:val="center"/>
              <w:outlineLvl w:val="0"/>
              <w:rPr>
                <w:sz w:val="18"/>
                <w:szCs w:val="18"/>
              </w:rPr>
            </w:pPr>
            <w:r w:rsidRPr="000A6C03">
              <w:rPr>
                <w:sz w:val="18"/>
                <w:szCs w:val="18"/>
              </w:rPr>
              <w:t>204.6</w:t>
            </w:r>
          </w:p>
        </w:tc>
        <w:tc>
          <w:tcPr>
            <w:tcW w:w="0" w:type="auto"/>
            <w:tcBorders>
              <w:top w:val="nil"/>
              <w:left w:val="nil"/>
              <w:bottom w:val="single" w:sz="4" w:space="0" w:color="auto"/>
              <w:right w:val="single" w:sz="4" w:space="0" w:color="auto"/>
            </w:tcBorders>
            <w:shd w:val="clear" w:color="auto" w:fill="auto"/>
            <w:noWrap/>
            <w:vAlign w:val="center"/>
          </w:tcPr>
          <w:p w14:paraId="4D076170" w14:textId="77777777" w:rsidR="00EC3B07" w:rsidRPr="000A6C03" w:rsidRDefault="00EC3B07" w:rsidP="00EC3B07">
            <w:pPr>
              <w:jc w:val="center"/>
              <w:outlineLvl w:val="0"/>
              <w:rPr>
                <w:sz w:val="18"/>
                <w:szCs w:val="18"/>
              </w:rPr>
            </w:pPr>
            <w:r w:rsidRPr="000A6C03">
              <w:rPr>
                <w:sz w:val="18"/>
                <w:szCs w:val="18"/>
              </w:rPr>
              <w:t>1125.0</w:t>
            </w:r>
          </w:p>
        </w:tc>
        <w:tc>
          <w:tcPr>
            <w:tcW w:w="0" w:type="auto"/>
            <w:tcBorders>
              <w:top w:val="nil"/>
              <w:left w:val="nil"/>
              <w:bottom w:val="single" w:sz="4" w:space="0" w:color="auto"/>
              <w:right w:val="single" w:sz="4" w:space="0" w:color="auto"/>
            </w:tcBorders>
            <w:shd w:val="clear" w:color="auto" w:fill="auto"/>
            <w:noWrap/>
            <w:vAlign w:val="center"/>
          </w:tcPr>
          <w:p w14:paraId="2F31DA48" w14:textId="77777777" w:rsidR="00EC3B07" w:rsidRPr="000A6C03" w:rsidRDefault="00EC3B07" w:rsidP="00EC3B07">
            <w:pPr>
              <w:jc w:val="center"/>
              <w:outlineLvl w:val="0"/>
              <w:rPr>
                <w:sz w:val="18"/>
                <w:szCs w:val="18"/>
              </w:rPr>
            </w:pPr>
            <w:r w:rsidRPr="000A6C03">
              <w:rPr>
                <w:sz w:val="18"/>
                <w:szCs w:val="18"/>
              </w:rPr>
              <w:t>16.4</w:t>
            </w:r>
          </w:p>
        </w:tc>
        <w:tc>
          <w:tcPr>
            <w:tcW w:w="0" w:type="auto"/>
            <w:tcBorders>
              <w:top w:val="nil"/>
              <w:left w:val="nil"/>
              <w:bottom w:val="single" w:sz="4" w:space="0" w:color="auto"/>
              <w:right w:val="single" w:sz="4" w:space="0" w:color="auto"/>
            </w:tcBorders>
            <w:shd w:val="clear" w:color="auto" w:fill="auto"/>
            <w:noWrap/>
            <w:vAlign w:val="center"/>
          </w:tcPr>
          <w:p w14:paraId="268FD8C5" w14:textId="77777777" w:rsidR="00EC3B07" w:rsidRPr="000A6C03" w:rsidRDefault="00EC3B07" w:rsidP="00EC3B07">
            <w:pPr>
              <w:jc w:val="center"/>
              <w:outlineLvl w:val="0"/>
              <w:rPr>
                <w:sz w:val="18"/>
                <w:szCs w:val="18"/>
              </w:rPr>
            </w:pPr>
            <w:r w:rsidRPr="000A6C03">
              <w:rPr>
                <w:sz w:val="18"/>
                <w:szCs w:val="18"/>
              </w:rPr>
              <w:t>5.7</w:t>
            </w:r>
          </w:p>
        </w:tc>
        <w:tc>
          <w:tcPr>
            <w:tcW w:w="0" w:type="auto"/>
            <w:tcBorders>
              <w:top w:val="nil"/>
              <w:left w:val="nil"/>
              <w:bottom w:val="single" w:sz="4" w:space="0" w:color="auto"/>
              <w:right w:val="single" w:sz="4" w:space="0" w:color="auto"/>
            </w:tcBorders>
            <w:shd w:val="clear" w:color="auto" w:fill="auto"/>
            <w:noWrap/>
            <w:vAlign w:val="center"/>
          </w:tcPr>
          <w:p w14:paraId="777BC485" w14:textId="77777777" w:rsidR="00EC3B07" w:rsidRPr="000A6C03" w:rsidRDefault="00EC3B07" w:rsidP="00EC3B07">
            <w:pPr>
              <w:jc w:val="center"/>
              <w:outlineLvl w:val="0"/>
              <w:rPr>
                <w:sz w:val="18"/>
                <w:szCs w:val="18"/>
              </w:rPr>
            </w:pPr>
            <w:r w:rsidRPr="000A6C03">
              <w:rPr>
                <w:sz w:val="18"/>
                <w:szCs w:val="18"/>
              </w:rPr>
              <w:t>2.8</w:t>
            </w:r>
          </w:p>
        </w:tc>
      </w:tr>
      <w:tr w:rsidR="000A6C03" w:rsidRPr="000A6C03" w14:paraId="5D084DB6"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4560393C" w14:textId="77777777" w:rsidR="00EC3B07" w:rsidRPr="000A6C03" w:rsidRDefault="00EC3B07" w:rsidP="00EC3B07">
            <w:pPr>
              <w:jc w:val="center"/>
              <w:outlineLvl w:val="0"/>
              <w:rPr>
                <w:sz w:val="18"/>
                <w:szCs w:val="18"/>
              </w:rPr>
            </w:pPr>
            <w:r w:rsidRPr="000A6C03">
              <w:rPr>
                <w:sz w:val="18"/>
                <w:szCs w:val="18"/>
              </w:rPr>
              <w:t>21361411</w:t>
            </w:r>
          </w:p>
        </w:tc>
        <w:tc>
          <w:tcPr>
            <w:tcW w:w="865" w:type="dxa"/>
            <w:tcBorders>
              <w:top w:val="nil"/>
              <w:left w:val="nil"/>
              <w:bottom w:val="single" w:sz="4" w:space="0" w:color="auto"/>
              <w:right w:val="single" w:sz="4" w:space="0" w:color="auto"/>
            </w:tcBorders>
            <w:shd w:val="clear" w:color="auto" w:fill="auto"/>
            <w:noWrap/>
            <w:vAlign w:val="center"/>
          </w:tcPr>
          <w:p w14:paraId="17807D47" w14:textId="77777777" w:rsidR="00EC3B07" w:rsidRPr="000A6C03" w:rsidRDefault="00EC3B07" w:rsidP="00EC3B07">
            <w:pPr>
              <w:jc w:val="center"/>
              <w:outlineLvl w:val="0"/>
              <w:rPr>
                <w:sz w:val="18"/>
                <w:szCs w:val="18"/>
              </w:rPr>
            </w:pPr>
            <w:r w:rsidRPr="000A6C03">
              <w:rPr>
                <w:sz w:val="18"/>
                <w:szCs w:val="18"/>
              </w:rPr>
              <w:t>88.22</w:t>
            </w:r>
          </w:p>
        </w:tc>
        <w:tc>
          <w:tcPr>
            <w:tcW w:w="0" w:type="auto"/>
            <w:tcBorders>
              <w:top w:val="nil"/>
              <w:left w:val="nil"/>
              <w:bottom w:val="single" w:sz="4" w:space="0" w:color="auto"/>
              <w:right w:val="single" w:sz="4" w:space="0" w:color="auto"/>
            </w:tcBorders>
            <w:shd w:val="clear" w:color="auto" w:fill="auto"/>
            <w:noWrap/>
            <w:vAlign w:val="center"/>
          </w:tcPr>
          <w:p w14:paraId="3752D566" w14:textId="77777777" w:rsidR="00EC3B07" w:rsidRPr="000A6C03" w:rsidRDefault="00EC3B07" w:rsidP="00EC3B07">
            <w:pPr>
              <w:jc w:val="center"/>
              <w:outlineLvl w:val="0"/>
              <w:rPr>
                <w:sz w:val="18"/>
                <w:szCs w:val="18"/>
              </w:rPr>
            </w:pPr>
            <w:r w:rsidRPr="000A6C03">
              <w:rPr>
                <w:sz w:val="18"/>
                <w:szCs w:val="18"/>
              </w:rPr>
              <w:t>3.7</w:t>
            </w:r>
          </w:p>
        </w:tc>
        <w:tc>
          <w:tcPr>
            <w:tcW w:w="0" w:type="auto"/>
            <w:tcBorders>
              <w:top w:val="nil"/>
              <w:left w:val="nil"/>
              <w:bottom w:val="single" w:sz="4" w:space="0" w:color="auto"/>
              <w:right w:val="single" w:sz="4" w:space="0" w:color="auto"/>
            </w:tcBorders>
            <w:shd w:val="clear" w:color="auto" w:fill="auto"/>
            <w:noWrap/>
            <w:vAlign w:val="center"/>
          </w:tcPr>
          <w:p w14:paraId="7FD18444" w14:textId="77777777" w:rsidR="00EC3B07" w:rsidRPr="000A6C03" w:rsidRDefault="00EC3B07" w:rsidP="00EC3B07">
            <w:pPr>
              <w:jc w:val="center"/>
              <w:outlineLvl w:val="0"/>
              <w:rPr>
                <w:sz w:val="18"/>
                <w:szCs w:val="18"/>
              </w:rPr>
            </w:pPr>
            <w:r w:rsidRPr="000A6C03">
              <w:rPr>
                <w:sz w:val="18"/>
                <w:szCs w:val="18"/>
              </w:rPr>
              <w:t>16891.7</w:t>
            </w:r>
          </w:p>
        </w:tc>
        <w:tc>
          <w:tcPr>
            <w:tcW w:w="0" w:type="auto"/>
            <w:tcBorders>
              <w:top w:val="nil"/>
              <w:left w:val="nil"/>
              <w:bottom w:val="single" w:sz="4" w:space="0" w:color="auto"/>
              <w:right w:val="single" w:sz="4" w:space="0" w:color="auto"/>
            </w:tcBorders>
            <w:shd w:val="clear" w:color="auto" w:fill="auto"/>
            <w:noWrap/>
            <w:vAlign w:val="center"/>
          </w:tcPr>
          <w:p w14:paraId="23CC1938" w14:textId="77777777" w:rsidR="00EC3B07" w:rsidRPr="000A6C03" w:rsidRDefault="00EC3B07" w:rsidP="00EC3B07">
            <w:pPr>
              <w:jc w:val="center"/>
              <w:outlineLvl w:val="0"/>
              <w:rPr>
                <w:sz w:val="18"/>
                <w:szCs w:val="18"/>
              </w:rPr>
            </w:pPr>
            <w:r w:rsidRPr="000A6C03">
              <w:rPr>
                <w:sz w:val="18"/>
                <w:szCs w:val="18"/>
              </w:rPr>
              <w:t>7.8</w:t>
            </w:r>
          </w:p>
        </w:tc>
        <w:tc>
          <w:tcPr>
            <w:tcW w:w="0" w:type="auto"/>
            <w:tcBorders>
              <w:top w:val="nil"/>
              <w:left w:val="nil"/>
              <w:bottom w:val="single" w:sz="4" w:space="0" w:color="auto"/>
              <w:right w:val="single" w:sz="4" w:space="0" w:color="auto"/>
            </w:tcBorders>
            <w:shd w:val="clear" w:color="auto" w:fill="auto"/>
            <w:noWrap/>
            <w:vAlign w:val="center"/>
          </w:tcPr>
          <w:p w14:paraId="67F03E33" w14:textId="77777777" w:rsidR="00EC3B07" w:rsidRPr="000A6C03" w:rsidRDefault="00EC3B07" w:rsidP="00EC3B07">
            <w:pPr>
              <w:jc w:val="center"/>
              <w:outlineLvl w:val="0"/>
              <w:rPr>
                <w:sz w:val="18"/>
                <w:szCs w:val="18"/>
              </w:rPr>
            </w:pPr>
            <w:r w:rsidRPr="000A6C03">
              <w:rPr>
                <w:sz w:val="18"/>
                <w:szCs w:val="18"/>
              </w:rPr>
              <w:t>191.5</w:t>
            </w:r>
          </w:p>
        </w:tc>
        <w:tc>
          <w:tcPr>
            <w:tcW w:w="0" w:type="auto"/>
            <w:tcBorders>
              <w:top w:val="nil"/>
              <w:left w:val="nil"/>
              <w:bottom w:val="single" w:sz="4" w:space="0" w:color="auto"/>
              <w:right w:val="single" w:sz="4" w:space="0" w:color="auto"/>
            </w:tcBorders>
            <w:shd w:val="clear" w:color="auto" w:fill="auto"/>
            <w:noWrap/>
            <w:vAlign w:val="center"/>
          </w:tcPr>
          <w:p w14:paraId="068F27F6" w14:textId="77777777" w:rsidR="00EC3B07" w:rsidRPr="000A6C03" w:rsidRDefault="00EC3B07" w:rsidP="00EC3B07">
            <w:pPr>
              <w:jc w:val="center"/>
              <w:outlineLvl w:val="0"/>
              <w:rPr>
                <w:sz w:val="18"/>
                <w:szCs w:val="18"/>
              </w:rPr>
            </w:pPr>
            <w:r w:rsidRPr="000A6C03">
              <w:rPr>
                <w:sz w:val="18"/>
                <w:szCs w:val="18"/>
              </w:rPr>
              <w:t>512.7</w:t>
            </w:r>
          </w:p>
        </w:tc>
        <w:tc>
          <w:tcPr>
            <w:tcW w:w="0" w:type="auto"/>
            <w:tcBorders>
              <w:top w:val="nil"/>
              <w:left w:val="nil"/>
              <w:bottom w:val="single" w:sz="4" w:space="0" w:color="auto"/>
              <w:right w:val="single" w:sz="4" w:space="0" w:color="auto"/>
            </w:tcBorders>
            <w:shd w:val="clear" w:color="auto" w:fill="auto"/>
            <w:noWrap/>
            <w:vAlign w:val="center"/>
          </w:tcPr>
          <w:p w14:paraId="3CFCBE64" w14:textId="77777777" w:rsidR="00EC3B07" w:rsidRPr="000A6C03" w:rsidRDefault="00EC3B07" w:rsidP="00EC3B07">
            <w:pPr>
              <w:jc w:val="center"/>
              <w:outlineLvl w:val="0"/>
              <w:rPr>
                <w:sz w:val="18"/>
                <w:szCs w:val="18"/>
              </w:rPr>
            </w:pPr>
            <w:r w:rsidRPr="000A6C03">
              <w:rPr>
                <w:sz w:val="18"/>
                <w:szCs w:val="18"/>
              </w:rPr>
              <w:t>7.5</w:t>
            </w:r>
          </w:p>
        </w:tc>
        <w:tc>
          <w:tcPr>
            <w:tcW w:w="0" w:type="auto"/>
            <w:tcBorders>
              <w:top w:val="nil"/>
              <w:left w:val="nil"/>
              <w:bottom w:val="single" w:sz="4" w:space="0" w:color="auto"/>
              <w:right w:val="single" w:sz="4" w:space="0" w:color="auto"/>
            </w:tcBorders>
            <w:shd w:val="clear" w:color="auto" w:fill="auto"/>
            <w:noWrap/>
            <w:vAlign w:val="center"/>
          </w:tcPr>
          <w:p w14:paraId="4720DABE" w14:textId="77777777" w:rsidR="00EC3B07" w:rsidRPr="000A6C03" w:rsidRDefault="00EC3B07" w:rsidP="00EC3B07">
            <w:pPr>
              <w:jc w:val="center"/>
              <w:outlineLvl w:val="0"/>
              <w:rPr>
                <w:sz w:val="18"/>
                <w:szCs w:val="18"/>
              </w:rPr>
            </w:pPr>
            <w:r w:rsidRPr="000A6C03">
              <w:rPr>
                <w:sz w:val="18"/>
                <w:szCs w:val="18"/>
              </w:rPr>
              <w:t>5.8</w:t>
            </w:r>
          </w:p>
        </w:tc>
        <w:tc>
          <w:tcPr>
            <w:tcW w:w="0" w:type="auto"/>
            <w:tcBorders>
              <w:top w:val="nil"/>
              <w:left w:val="nil"/>
              <w:bottom w:val="single" w:sz="4" w:space="0" w:color="auto"/>
              <w:right w:val="single" w:sz="4" w:space="0" w:color="auto"/>
            </w:tcBorders>
            <w:shd w:val="clear" w:color="auto" w:fill="auto"/>
            <w:noWrap/>
            <w:vAlign w:val="center"/>
          </w:tcPr>
          <w:p w14:paraId="527491C0" w14:textId="77777777" w:rsidR="00EC3B07" w:rsidRPr="000A6C03" w:rsidRDefault="00EC3B07" w:rsidP="00EC3B07">
            <w:pPr>
              <w:jc w:val="center"/>
              <w:outlineLvl w:val="0"/>
              <w:rPr>
                <w:sz w:val="18"/>
                <w:szCs w:val="18"/>
              </w:rPr>
            </w:pPr>
            <w:r w:rsidRPr="000A6C03">
              <w:rPr>
                <w:sz w:val="18"/>
                <w:szCs w:val="18"/>
              </w:rPr>
              <w:t>3.0</w:t>
            </w:r>
          </w:p>
        </w:tc>
      </w:tr>
      <w:tr w:rsidR="000A6C03" w:rsidRPr="000A6C03" w14:paraId="431A01DE"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229A2C97" w14:textId="77777777" w:rsidR="00EC3B07" w:rsidRPr="000A6C03" w:rsidRDefault="00EC3B07" w:rsidP="00EC3B07">
            <w:pPr>
              <w:jc w:val="center"/>
              <w:outlineLvl w:val="0"/>
              <w:rPr>
                <w:sz w:val="18"/>
                <w:szCs w:val="18"/>
              </w:rPr>
            </w:pPr>
            <w:r w:rsidRPr="000A6C03">
              <w:rPr>
                <w:sz w:val="18"/>
                <w:szCs w:val="18"/>
              </w:rPr>
              <w:t>21361421</w:t>
            </w:r>
          </w:p>
        </w:tc>
        <w:tc>
          <w:tcPr>
            <w:tcW w:w="865" w:type="dxa"/>
            <w:tcBorders>
              <w:top w:val="nil"/>
              <w:left w:val="nil"/>
              <w:bottom w:val="single" w:sz="4" w:space="0" w:color="auto"/>
              <w:right w:val="single" w:sz="4" w:space="0" w:color="auto"/>
            </w:tcBorders>
            <w:shd w:val="clear" w:color="auto" w:fill="auto"/>
            <w:noWrap/>
            <w:vAlign w:val="center"/>
          </w:tcPr>
          <w:p w14:paraId="0FAD5ECC" w14:textId="77777777" w:rsidR="00EC3B07" w:rsidRPr="000A6C03" w:rsidRDefault="00EC3B07" w:rsidP="00EC3B07">
            <w:pPr>
              <w:jc w:val="center"/>
              <w:outlineLvl w:val="0"/>
              <w:rPr>
                <w:sz w:val="18"/>
                <w:szCs w:val="18"/>
              </w:rPr>
            </w:pPr>
            <w:r w:rsidRPr="000A6C03">
              <w:rPr>
                <w:sz w:val="18"/>
                <w:szCs w:val="18"/>
              </w:rPr>
              <w:t>114.27</w:t>
            </w:r>
          </w:p>
        </w:tc>
        <w:tc>
          <w:tcPr>
            <w:tcW w:w="0" w:type="auto"/>
            <w:tcBorders>
              <w:top w:val="nil"/>
              <w:left w:val="nil"/>
              <w:bottom w:val="single" w:sz="4" w:space="0" w:color="auto"/>
              <w:right w:val="single" w:sz="4" w:space="0" w:color="auto"/>
            </w:tcBorders>
            <w:shd w:val="clear" w:color="auto" w:fill="auto"/>
            <w:noWrap/>
            <w:vAlign w:val="center"/>
          </w:tcPr>
          <w:p w14:paraId="091A6598" w14:textId="77777777" w:rsidR="00EC3B07" w:rsidRPr="000A6C03" w:rsidRDefault="00EC3B07" w:rsidP="00EC3B07">
            <w:pPr>
              <w:jc w:val="center"/>
              <w:outlineLvl w:val="0"/>
              <w:rPr>
                <w:sz w:val="18"/>
                <w:szCs w:val="18"/>
              </w:rPr>
            </w:pPr>
            <w:r w:rsidRPr="000A6C03">
              <w:rPr>
                <w:sz w:val="18"/>
                <w:szCs w:val="18"/>
              </w:rPr>
              <w:t>4.8</w:t>
            </w:r>
          </w:p>
        </w:tc>
        <w:tc>
          <w:tcPr>
            <w:tcW w:w="0" w:type="auto"/>
            <w:tcBorders>
              <w:top w:val="nil"/>
              <w:left w:val="nil"/>
              <w:bottom w:val="single" w:sz="4" w:space="0" w:color="auto"/>
              <w:right w:val="single" w:sz="4" w:space="0" w:color="auto"/>
            </w:tcBorders>
            <w:shd w:val="clear" w:color="auto" w:fill="auto"/>
            <w:noWrap/>
            <w:vAlign w:val="center"/>
          </w:tcPr>
          <w:p w14:paraId="54B83582" w14:textId="77777777" w:rsidR="00EC3B07" w:rsidRPr="000A6C03" w:rsidRDefault="00EC3B07" w:rsidP="00EC3B07">
            <w:pPr>
              <w:jc w:val="center"/>
              <w:outlineLvl w:val="0"/>
              <w:rPr>
                <w:sz w:val="18"/>
                <w:szCs w:val="18"/>
              </w:rPr>
            </w:pPr>
            <w:r w:rsidRPr="000A6C03">
              <w:rPr>
                <w:sz w:val="18"/>
                <w:szCs w:val="18"/>
              </w:rPr>
              <w:t>24176.8</w:t>
            </w:r>
          </w:p>
        </w:tc>
        <w:tc>
          <w:tcPr>
            <w:tcW w:w="0" w:type="auto"/>
            <w:tcBorders>
              <w:top w:val="nil"/>
              <w:left w:val="nil"/>
              <w:bottom w:val="single" w:sz="4" w:space="0" w:color="auto"/>
              <w:right w:val="single" w:sz="4" w:space="0" w:color="auto"/>
            </w:tcBorders>
            <w:shd w:val="clear" w:color="auto" w:fill="auto"/>
            <w:noWrap/>
            <w:vAlign w:val="center"/>
          </w:tcPr>
          <w:p w14:paraId="39E9AC65" w14:textId="77777777" w:rsidR="00EC3B07" w:rsidRPr="000A6C03" w:rsidRDefault="00EC3B07" w:rsidP="00EC3B07">
            <w:pPr>
              <w:jc w:val="center"/>
              <w:outlineLvl w:val="0"/>
              <w:rPr>
                <w:sz w:val="18"/>
                <w:szCs w:val="18"/>
              </w:rPr>
            </w:pPr>
            <w:r w:rsidRPr="000A6C03">
              <w:rPr>
                <w:sz w:val="18"/>
                <w:szCs w:val="18"/>
              </w:rPr>
              <w:t>11.2</w:t>
            </w:r>
          </w:p>
        </w:tc>
        <w:tc>
          <w:tcPr>
            <w:tcW w:w="0" w:type="auto"/>
            <w:tcBorders>
              <w:top w:val="nil"/>
              <w:left w:val="nil"/>
              <w:bottom w:val="single" w:sz="4" w:space="0" w:color="auto"/>
              <w:right w:val="single" w:sz="4" w:space="0" w:color="auto"/>
            </w:tcBorders>
            <w:shd w:val="clear" w:color="auto" w:fill="auto"/>
            <w:noWrap/>
            <w:vAlign w:val="center"/>
          </w:tcPr>
          <w:p w14:paraId="5487754F" w14:textId="77777777" w:rsidR="00EC3B07" w:rsidRPr="000A6C03" w:rsidRDefault="00EC3B07" w:rsidP="00EC3B07">
            <w:pPr>
              <w:jc w:val="center"/>
              <w:outlineLvl w:val="0"/>
              <w:rPr>
                <w:sz w:val="18"/>
                <w:szCs w:val="18"/>
              </w:rPr>
            </w:pPr>
            <w:r w:rsidRPr="000A6C03">
              <w:rPr>
                <w:sz w:val="18"/>
                <w:szCs w:val="18"/>
              </w:rPr>
              <w:t>211.6</w:t>
            </w:r>
          </w:p>
        </w:tc>
        <w:tc>
          <w:tcPr>
            <w:tcW w:w="0" w:type="auto"/>
            <w:tcBorders>
              <w:top w:val="nil"/>
              <w:left w:val="nil"/>
              <w:bottom w:val="single" w:sz="4" w:space="0" w:color="auto"/>
              <w:right w:val="single" w:sz="4" w:space="0" w:color="auto"/>
            </w:tcBorders>
            <w:shd w:val="clear" w:color="auto" w:fill="auto"/>
            <w:noWrap/>
            <w:vAlign w:val="center"/>
          </w:tcPr>
          <w:p w14:paraId="6BAC30A3" w14:textId="77777777" w:rsidR="00EC3B07" w:rsidRPr="000A6C03" w:rsidRDefault="00EC3B07" w:rsidP="00EC3B07">
            <w:pPr>
              <w:jc w:val="center"/>
              <w:outlineLvl w:val="0"/>
              <w:rPr>
                <w:sz w:val="18"/>
                <w:szCs w:val="18"/>
              </w:rPr>
            </w:pPr>
            <w:r w:rsidRPr="000A6C03">
              <w:rPr>
                <w:sz w:val="18"/>
                <w:szCs w:val="18"/>
              </w:rPr>
              <w:t>667.9</w:t>
            </w:r>
          </w:p>
        </w:tc>
        <w:tc>
          <w:tcPr>
            <w:tcW w:w="0" w:type="auto"/>
            <w:tcBorders>
              <w:top w:val="nil"/>
              <w:left w:val="nil"/>
              <w:bottom w:val="single" w:sz="4" w:space="0" w:color="auto"/>
              <w:right w:val="single" w:sz="4" w:space="0" w:color="auto"/>
            </w:tcBorders>
            <w:shd w:val="clear" w:color="auto" w:fill="auto"/>
            <w:noWrap/>
            <w:vAlign w:val="center"/>
          </w:tcPr>
          <w:p w14:paraId="47D2CE5B" w14:textId="77777777" w:rsidR="00EC3B07" w:rsidRPr="000A6C03" w:rsidRDefault="00EC3B07" w:rsidP="00EC3B07">
            <w:pPr>
              <w:jc w:val="center"/>
              <w:outlineLvl w:val="0"/>
              <w:rPr>
                <w:sz w:val="18"/>
                <w:szCs w:val="18"/>
              </w:rPr>
            </w:pPr>
            <w:r w:rsidRPr="000A6C03">
              <w:rPr>
                <w:sz w:val="18"/>
                <w:szCs w:val="18"/>
              </w:rPr>
              <w:t>9.7</w:t>
            </w:r>
          </w:p>
        </w:tc>
        <w:tc>
          <w:tcPr>
            <w:tcW w:w="0" w:type="auto"/>
            <w:tcBorders>
              <w:top w:val="nil"/>
              <w:left w:val="nil"/>
              <w:bottom w:val="single" w:sz="4" w:space="0" w:color="auto"/>
              <w:right w:val="single" w:sz="4" w:space="0" w:color="auto"/>
            </w:tcBorders>
            <w:shd w:val="clear" w:color="auto" w:fill="auto"/>
            <w:noWrap/>
            <w:vAlign w:val="center"/>
          </w:tcPr>
          <w:p w14:paraId="7D435DAF" w14:textId="77777777" w:rsidR="00EC3B07" w:rsidRPr="000A6C03" w:rsidRDefault="00EC3B07" w:rsidP="00EC3B07">
            <w:pPr>
              <w:jc w:val="center"/>
              <w:outlineLvl w:val="0"/>
              <w:rPr>
                <w:sz w:val="18"/>
                <w:szCs w:val="18"/>
              </w:rPr>
            </w:pPr>
            <w:r w:rsidRPr="000A6C03">
              <w:rPr>
                <w:sz w:val="18"/>
                <w:szCs w:val="18"/>
              </w:rPr>
              <w:t>5.8</w:t>
            </w:r>
          </w:p>
        </w:tc>
        <w:tc>
          <w:tcPr>
            <w:tcW w:w="0" w:type="auto"/>
            <w:tcBorders>
              <w:top w:val="nil"/>
              <w:left w:val="nil"/>
              <w:bottom w:val="single" w:sz="4" w:space="0" w:color="auto"/>
              <w:right w:val="single" w:sz="4" w:space="0" w:color="auto"/>
            </w:tcBorders>
            <w:shd w:val="clear" w:color="auto" w:fill="auto"/>
            <w:noWrap/>
            <w:vAlign w:val="center"/>
          </w:tcPr>
          <w:p w14:paraId="1C6E009B" w14:textId="77777777" w:rsidR="00EC3B07" w:rsidRPr="000A6C03" w:rsidRDefault="00EC3B07" w:rsidP="00EC3B07">
            <w:pPr>
              <w:jc w:val="center"/>
              <w:outlineLvl w:val="0"/>
              <w:rPr>
                <w:sz w:val="18"/>
                <w:szCs w:val="18"/>
              </w:rPr>
            </w:pPr>
            <w:r w:rsidRPr="000A6C03">
              <w:rPr>
                <w:sz w:val="18"/>
                <w:szCs w:val="18"/>
              </w:rPr>
              <w:t>2.8</w:t>
            </w:r>
          </w:p>
        </w:tc>
      </w:tr>
      <w:tr w:rsidR="000A6C03" w:rsidRPr="000A6C03" w14:paraId="2A5A84CD"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57C66708" w14:textId="77777777" w:rsidR="00EC3B07" w:rsidRPr="000A6C03" w:rsidRDefault="00EC3B07" w:rsidP="00EC3B07">
            <w:pPr>
              <w:jc w:val="center"/>
              <w:outlineLvl w:val="0"/>
              <w:rPr>
                <w:sz w:val="18"/>
                <w:szCs w:val="18"/>
              </w:rPr>
            </w:pPr>
            <w:r w:rsidRPr="000A6C03">
              <w:rPr>
                <w:sz w:val="18"/>
                <w:szCs w:val="18"/>
              </w:rPr>
              <w:t>82176321</w:t>
            </w:r>
          </w:p>
        </w:tc>
        <w:tc>
          <w:tcPr>
            <w:tcW w:w="865" w:type="dxa"/>
            <w:tcBorders>
              <w:top w:val="nil"/>
              <w:left w:val="nil"/>
              <w:bottom w:val="single" w:sz="4" w:space="0" w:color="auto"/>
              <w:right w:val="single" w:sz="4" w:space="0" w:color="auto"/>
            </w:tcBorders>
            <w:shd w:val="clear" w:color="auto" w:fill="auto"/>
            <w:noWrap/>
            <w:vAlign w:val="center"/>
          </w:tcPr>
          <w:p w14:paraId="716B7F63" w14:textId="77777777" w:rsidR="00EC3B07" w:rsidRPr="000A6C03" w:rsidRDefault="00EC3B07" w:rsidP="00EC3B07">
            <w:pPr>
              <w:jc w:val="center"/>
              <w:outlineLvl w:val="0"/>
              <w:rPr>
                <w:sz w:val="18"/>
                <w:szCs w:val="18"/>
              </w:rPr>
            </w:pPr>
            <w:r w:rsidRPr="000A6C03">
              <w:rPr>
                <w:sz w:val="18"/>
                <w:szCs w:val="18"/>
              </w:rPr>
              <w:t>0.89</w:t>
            </w:r>
          </w:p>
        </w:tc>
        <w:tc>
          <w:tcPr>
            <w:tcW w:w="0" w:type="auto"/>
            <w:tcBorders>
              <w:top w:val="nil"/>
              <w:left w:val="nil"/>
              <w:bottom w:val="single" w:sz="4" w:space="0" w:color="auto"/>
              <w:right w:val="single" w:sz="4" w:space="0" w:color="auto"/>
            </w:tcBorders>
            <w:shd w:val="clear" w:color="auto" w:fill="auto"/>
            <w:noWrap/>
            <w:vAlign w:val="center"/>
          </w:tcPr>
          <w:p w14:paraId="4402DEDE" w14:textId="77777777" w:rsidR="00EC3B07" w:rsidRPr="000A6C03" w:rsidRDefault="00EC3B07" w:rsidP="00EC3B07">
            <w:pPr>
              <w:jc w:val="center"/>
              <w:outlineLvl w:val="0"/>
              <w:rPr>
                <w:sz w:val="18"/>
                <w:szCs w:val="18"/>
              </w:rPr>
            </w:pPr>
            <w:r w:rsidRPr="000A6C03">
              <w:rPr>
                <w:sz w:val="18"/>
                <w:szCs w:val="18"/>
              </w:rPr>
              <w:t>0.0</w:t>
            </w:r>
          </w:p>
        </w:tc>
        <w:tc>
          <w:tcPr>
            <w:tcW w:w="0" w:type="auto"/>
            <w:tcBorders>
              <w:top w:val="nil"/>
              <w:left w:val="nil"/>
              <w:bottom w:val="single" w:sz="4" w:space="0" w:color="auto"/>
              <w:right w:val="single" w:sz="4" w:space="0" w:color="auto"/>
            </w:tcBorders>
            <w:shd w:val="clear" w:color="auto" w:fill="auto"/>
            <w:noWrap/>
            <w:vAlign w:val="center"/>
          </w:tcPr>
          <w:p w14:paraId="3D2CC5B0" w14:textId="77777777" w:rsidR="00EC3B07" w:rsidRPr="000A6C03" w:rsidRDefault="00EC3B07" w:rsidP="00EC3B07">
            <w:pPr>
              <w:jc w:val="center"/>
              <w:outlineLvl w:val="0"/>
              <w:rPr>
                <w:sz w:val="18"/>
                <w:szCs w:val="18"/>
              </w:rPr>
            </w:pPr>
            <w:r w:rsidRPr="000A6C03">
              <w:rPr>
                <w:sz w:val="18"/>
                <w:szCs w:val="18"/>
              </w:rPr>
              <w:t>178.7</w:t>
            </w:r>
          </w:p>
        </w:tc>
        <w:tc>
          <w:tcPr>
            <w:tcW w:w="0" w:type="auto"/>
            <w:tcBorders>
              <w:top w:val="nil"/>
              <w:left w:val="nil"/>
              <w:bottom w:val="single" w:sz="4" w:space="0" w:color="auto"/>
              <w:right w:val="single" w:sz="4" w:space="0" w:color="auto"/>
            </w:tcBorders>
            <w:shd w:val="clear" w:color="auto" w:fill="auto"/>
            <w:noWrap/>
            <w:vAlign w:val="center"/>
          </w:tcPr>
          <w:p w14:paraId="79A8BF02" w14:textId="77777777" w:rsidR="00EC3B07" w:rsidRPr="000A6C03" w:rsidRDefault="00EC3B07" w:rsidP="00EC3B07">
            <w:pPr>
              <w:jc w:val="center"/>
              <w:outlineLvl w:val="0"/>
              <w:rPr>
                <w:sz w:val="18"/>
                <w:szCs w:val="18"/>
              </w:rPr>
            </w:pPr>
            <w:r w:rsidRPr="000A6C03">
              <w:rPr>
                <w:sz w:val="18"/>
                <w:szCs w:val="18"/>
              </w:rPr>
              <w:t>0.1</w:t>
            </w:r>
          </w:p>
        </w:tc>
        <w:tc>
          <w:tcPr>
            <w:tcW w:w="0" w:type="auto"/>
            <w:tcBorders>
              <w:top w:val="nil"/>
              <w:left w:val="nil"/>
              <w:bottom w:val="single" w:sz="4" w:space="0" w:color="auto"/>
              <w:right w:val="single" w:sz="4" w:space="0" w:color="auto"/>
            </w:tcBorders>
            <w:shd w:val="clear" w:color="auto" w:fill="auto"/>
            <w:noWrap/>
            <w:vAlign w:val="center"/>
          </w:tcPr>
          <w:p w14:paraId="59B4BA45" w14:textId="77777777" w:rsidR="00EC3B07" w:rsidRPr="000A6C03" w:rsidRDefault="00EC3B07" w:rsidP="00EC3B07">
            <w:pPr>
              <w:jc w:val="center"/>
              <w:outlineLvl w:val="0"/>
              <w:rPr>
                <w:sz w:val="18"/>
                <w:szCs w:val="18"/>
              </w:rPr>
            </w:pPr>
            <w:r w:rsidRPr="000A6C03">
              <w:rPr>
                <w:sz w:val="18"/>
                <w:szCs w:val="18"/>
              </w:rPr>
              <w:t>200.7</w:t>
            </w:r>
          </w:p>
        </w:tc>
        <w:tc>
          <w:tcPr>
            <w:tcW w:w="0" w:type="auto"/>
            <w:tcBorders>
              <w:top w:val="nil"/>
              <w:left w:val="nil"/>
              <w:bottom w:val="single" w:sz="4" w:space="0" w:color="auto"/>
              <w:right w:val="single" w:sz="4" w:space="0" w:color="auto"/>
            </w:tcBorders>
            <w:shd w:val="clear" w:color="auto" w:fill="auto"/>
            <w:noWrap/>
            <w:vAlign w:val="center"/>
          </w:tcPr>
          <w:p w14:paraId="055ABD5D" w14:textId="77777777" w:rsidR="00EC3B07" w:rsidRPr="000A6C03" w:rsidRDefault="00EC3B07" w:rsidP="00EC3B07">
            <w:pPr>
              <w:jc w:val="center"/>
              <w:outlineLvl w:val="0"/>
              <w:rPr>
                <w:sz w:val="18"/>
                <w:szCs w:val="18"/>
              </w:rPr>
            </w:pPr>
            <w:r w:rsidRPr="000A6C03">
              <w:rPr>
                <w:sz w:val="18"/>
                <w:szCs w:val="18"/>
              </w:rPr>
              <w:t>4.5</w:t>
            </w:r>
          </w:p>
        </w:tc>
        <w:tc>
          <w:tcPr>
            <w:tcW w:w="0" w:type="auto"/>
            <w:tcBorders>
              <w:top w:val="nil"/>
              <w:left w:val="nil"/>
              <w:bottom w:val="single" w:sz="4" w:space="0" w:color="auto"/>
              <w:right w:val="single" w:sz="4" w:space="0" w:color="auto"/>
            </w:tcBorders>
            <w:shd w:val="clear" w:color="auto" w:fill="auto"/>
            <w:noWrap/>
            <w:vAlign w:val="center"/>
          </w:tcPr>
          <w:p w14:paraId="051F5987" w14:textId="77777777" w:rsidR="00EC3B07" w:rsidRPr="000A6C03" w:rsidRDefault="00EC3B07" w:rsidP="00EC3B07">
            <w:pPr>
              <w:jc w:val="center"/>
              <w:outlineLvl w:val="0"/>
              <w:rPr>
                <w:sz w:val="18"/>
                <w:szCs w:val="18"/>
              </w:rPr>
            </w:pPr>
            <w:r w:rsidRPr="000A6C03">
              <w:rPr>
                <w:sz w:val="18"/>
                <w:szCs w:val="18"/>
              </w:rPr>
              <w:t>0.1</w:t>
            </w:r>
          </w:p>
        </w:tc>
        <w:tc>
          <w:tcPr>
            <w:tcW w:w="0" w:type="auto"/>
            <w:tcBorders>
              <w:top w:val="nil"/>
              <w:left w:val="nil"/>
              <w:bottom w:val="single" w:sz="4" w:space="0" w:color="auto"/>
              <w:right w:val="single" w:sz="4" w:space="0" w:color="auto"/>
            </w:tcBorders>
            <w:shd w:val="clear" w:color="auto" w:fill="auto"/>
            <w:noWrap/>
            <w:vAlign w:val="center"/>
          </w:tcPr>
          <w:p w14:paraId="1EBA4120" w14:textId="77777777" w:rsidR="00EC3B07" w:rsidRPr="000A6C03" w:rsidRDefault="00EC3B07" w:rsidP="00EC3B07">
            <w:pPr>
              <w:jc w:val="center"/>
              <w:outlineLvl w:val="0"/>
              <w:rPr>
                <w:sz w:val="18"/>
                <w:szCs w:val="18"/>
              </w:rPr>
            </w:pPr>
            <w:r w:rsidRPr="000A6C03">
              <w:rPr>
                <w:sz w:val="18"/>
                <w:szCs w:val="18"/>
              </w:rPr>
              <w:t>5.1</w:t>
            </w:r>
          </w:p>
        </w:tc>
        <w:tc>
          <w:tcPr>
            <w:tcW w:w="0" w:type="auto"/>
            <w:tcBorders>
              <w:top w:val="nil"/>
              <w:left w:val="nil"/>
              <w:bottom w:val="single" w:sz="4" w:space="0" w:color="auto"/>
              <w:right w:val="single" w:sz="4" w:space="0" w:color="auto"/>
            </w:tcBorders>
            <w:shd w:val="clear" w:color="auto" w:fill="auto"/>
            <w:noWrap/>
            <w:vAlign w:val="center"/>
          </w:tcPr>
          <w:p w14:paraId="6A611B20" w14:textId="77777777" w:rsidR="00EC3B07" w:rsidRPr="000A6C03" w:rsidRDefault="00EC3B07" w:rsidP="00EC3B07">
            <w:pPr>
              <w:jc w:val="center"/>
              <w:outlineLvl w:val="0"/>
              <w:rPr>
                <w:sz w:val="18"/>
                <w:szCs w:val="18"/>
              </w:rPr>
            </w:pPr>
            <w:r w:rsidRPr="000A6C03">
              <w:rPr>
                <w:sz w:val="18"/>
                <w:szCs w:val="18"/>
              </w:rPr>
              <w:t>2.5</w:t>
            </w:r>
          </w:p>
        </w:tc>
      </w:tr>
      <w:tr w:rsidR="000A6C03" w:rsidRPr="000A6C03" w14:paraId="116436CF"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6DA56EB5" w14:textId="77777777" w:rsidR="00EC3B07" w:rsidRPr="000A6C03" w:rsidRDefault="00EC3B07" w:rsidP="00EC3B07">
            <w:pPr>
              <w:jc w:val="center"/>
              <w:outlineLvl w:val="0"/>
              <w:rPr>
                <w:sz w:val="18"/>
                <w:szCs w:val="18"/>
              </w:rPr>
            </w:pPr>
            <w:r w:rsidRPr="000A6C03">
              <w:rPr>
                <w:sz w:val="18"/>
                <w:szCs w:val="18"/>
              </w:rPr>
              <w:t>83176321</w:t>
            </w:r>
          </w:p>
        </w:tc>
        <w:tc>
          <w:tcPr>
            <w:tcW w:w="865" w:type="dxa"/>
            <w:tcBorders>
              <w:top w:val="nil"/>
              <w:left w:val="nil"/>
              <w:bottom w:val="single" w:sz="4" w:space="0" w:color="auto"/>
              <w:right w:val="single" w:sz="4" w:space="0" w:color="auto"/>
            </w:tcBorders>
            <w:shd w:val="clear" w:color="auto" w:fill="auto"/>
            <w:noWrap/>
            <w:vAlign w:val="center"/>
          </w:tcPr>
          <w:p w14:paraId="7E950578" w14:textId="77777777" w:rsidR="00EC3B07" w:rsidRPr="000A6C03" w:rsidRDefault="00EC3B07" w:rsidP="00EC3B07">
            <w:pPr>
              <w:jc w:val="center"/>
              <w:outlineLvl w:val="0"/>
              <w:rPr>
                <w:sz w:val="18"/>
                <w:szCs w:val="18"/>
              </w:rPr>
            </w:pPr>
            <w:r w:rsidRPr="000A6C03">
              <w:rPr>
                <w:sz w:val="18"/>
                <w:szCs w:val="18"/>
              </w:rPr>
              <w:t>6.36</w:t>
            </w:r>
          </w:p>
        </w:tc>
        <w:tc>
          <w:tcPr>
            <w:tcW w:w="0" w:type="auto"/>
            <w:tcBorders>
              <w:top w:val="nil"/>
              <w:left w:val="nil"/>
              <w:bottom w:val="single" w:sz="4" w:space="0" w:color="auto"/>
              <w:right w:val="single" w:sz="4" w:space="0" w:color="auto"/>
            </w:tcBorders>
            <w:shd w:val="clear" w:color="auto" w:fill="auto"/>
            <w:noWrap/>
            <w:vAlign w:val="center"/>
          </w:tcPr>
          <w:p w14:paraId="35FFC634" w14:textId="77777777" w:rsidR="00EC3B07" w:rsidRPr="000A6C03" w:rsidRDefault="00EC3B07" w:rsidP="00EC3B07">
            <w:pPr>
              <w:jc w:val="center"/>
              <w:outlineLvl w:val="0"/>
              <w:rPr>
                <w:sz w:val="18"/>
                <w:szCs w:val="18"/>
              </w:rPr>
            </w:pPr>
            <w:r w:rsidRPr="000A6C03">
              <w:rPr>
                <w:sz w:val="18"/>
                <w:szCs w:val="18"/>
              </w:rPr>
              <w:t>0.3</w:t>
            </w:r>
          </w:p>
        </w:tc>
        <w:tc>
          <w:tcPr>
            <w:tcW w:w="0" w:type="auto"/>
            <w:tcBorders>
              <w:top w:val="nil"/>
              <w:left w:val="nil"/>
              <w:bottom w:val="single" w:sz="4" w:space="0" w:color="auto"/>
              <w:right w:val="single" w:sz="4" w:space="0" w:color="auto"/>
            </w:tcBorders>
            <w:shd w:val="clear" w:color="auto" w:fill="auto"/>
            <w:noWrap/>
            <w:vAlign w:val="center"/>
          </w:tcPr>
          <w:p w14:paraId="30638B3D" w14:textId="77777777" w:rsidR="00EC3B07" w:rsidRPr="000A6C03" w:rsidRDefault="00EC3B07" w:rsidP="00EC3B07">
            <w:pPr>
              <w:jc w:val="center"/>
              <w:outlineLvl w:val="0"/>
              <w:rPr>
                <w:sz w:val="18"/>
                <w:szCs w:val="18"/>
              </w:rPr>
            </w:pPr>
            <w:r w:rsidRPr="000A6C03">
              <w:rPr>
                <w:sz w:val="18"/>
                <w:szCs w:val="18"/>
              </w:rPr>
              <w:t>912.6</w:t>
            </w:r>
          </w:p>
        </w:tc>
        <w:tc>
          <w:tcPr>
            <w:tcW w:w="0" w:type="auto"/>
            <w:tcBorders>
              <w:top w:val="nil"/>
              <w:left w:val="nil"/>
              <w:bottom w:val="single" w:sz="4" w:space="0" w:color="auto"/>
              <w:right w:val="single" w:sz="4" w:space="0" w:color="auto"/>
            </w:tcBorders>
            <w:shd w:val="clear" w:color="auto" w:fill="auto"/>
            <w:noWrap/>
            <w:vAlign w:val="center"/>
          </w:tcPr>
          <w:p w14:paraId="75E16E89" w14:textId="77777777" w:rsidR="00EC3B07" w:rsidRPr="000A6C03" w:rsidRDefault="00EC3B07" w:rsidP="00EC3B07">
            <w:pPr>
              <w:jc w:val="center"/>
              <w:outlineLvl w:val="0"/>
              <w:rPr>
                <w:sz w:val="18"/>
                <w:szCs w:val="18"/>
              </w:rPr>
            </w:pPr>
            <w:r w:rsidRPr="000A6C03">
              <w:rPr>
                <w:sz w:val="18"/>
                <w:szCs w:val="18"/>
              </w:rPr>
              <w:t>0.4</w:t>
            </w:r>
          </w:p>
        </w:tc>
        <w:tc>
          <w:tcPr>
            <w:tcW w:w="0" w:type="auto"/>
            <w:tcBorders>
              <w:top w:val="nil"/>
              <w:left w:val="nil"/>
              <w:bottom w:val="single" w:sz="4" w:space="0" w:color="auto"/>
              <w:right w:val="single" w:sz="4" w:space="0" w:color="auto"/>
            </w:tcBorders>
            <w:shd w:val="clear" w:color="auto" w:fill="auto"/>
            <w:noWrap/>
            <w:vAlign w:val="center"/>
          </w:tcPr>
          <w:p w14:paraId="645A73A1" w14:textId="77777777" w:rsidR="00EC3B07" w:rsidRPr="000A6C03" w:rsidRDefault="00EC3B07" w:rsidP="00EC3B07">
            <w:pPr>
              <w:jc w:val="center"/>
              <w:outlineLvl w:val="0"/>
              <w:rPr>
                <w:sz w:val="18"/>
                <w:szCs w:val="18"/>
              </w:rPr>
            </w:pPr>
            <w:r w:rsidRPr="000A6C03">
              <w:rPr>
                <w:sz w:val="18"/>
                <w:szCs w:val="18"/>
              </w:rPr>
              <w:t>143.5</w:t>
            </w:r>
          </w:p>
        </w:tc>
        <w:tc>
          <w:tcPr>
            <w:tcW w:w="0" w:type="auto"/>
            <w:tcBorders>
              <w:top w:val="nil"/>
              <w:left w:val="nil"/>
              <w:bottom w:val="single" w:sz="4" w:space="0" w:color="auto"/>
              <w:right w:val="single" w:sz="4" w:space="0" w:color="auto"/>
            </w:tcBorders>
            <w:shd w:val="clear" w:color="auto" w:fill="auto"/>
            <w:noWrap/>
            <w:vAlign w:val="center"/>
          </w:tcPr>
          <w:p w14:paraId="7D12DD0C" w14:textId="77777777" w:rsidR="00EC3B07" w:rsidRPr="000A6C03" w:rsidRDefault="00EC3B07" w:rsidP="00EC3B07">
            <w:pPr>
              <w:jc w:val="center"/>
              <w:outlineLvl w:val="0"/>
              <w:rPr>
                <w:sz w:val="18"/>
                <w:szCs w:val="18"/>
              </w:rPr>
            </w:pPr>
            <w:r w:rsidRPr="000A6C03">
              <w:rPr>
                <w:sz w:val="18"/>
                <w:szCs w:val="18"/>
              </w:rPr>
              <w:t>29.6</w:t>
            </w:r>
          </w:p>
        </w:tc>
        <w:tc>
          <w:tcPr>
            <w:tcW w:w="0" w:type="auto"/>
            <w:tcBorders>
              <w:top w:val="nil"/>
              <w:left w:val="nil"/>
              <w:bottom w:val="single" w:sz="4" w:space="0" w:color="auto"/>
              <w:right w:val="single" w:sz="4" w:space="0" w:color="auto"/>
            </w:tcBorders>
            <w:shd w:val="clear" w:color="auto" w:fill="auto"/>
            <w:noWrap/>
            <w:vAlign w:val="center"/>
          </w:tcPr>
          <w:p w14:paraId="57B71556" w14:textId="77777777" w:rsidR="00EC3B07" w:rsidRPr="000A6C03" w:rsidRDefault="00EC3B07" w:rsidP="00EC3B07">
            <w:pPr>
              <w:jc w:val="center"/>
              <w:outlineLvl w:val="0"/>
              <w:rPr>
                <w:sz w:val="18"/>
                <w:szCs w:val="18"/>
              </w:rPr>
            </w:pPr>
            <w:r w:rsidRPr="000A6C03">
              <w:rPr>
                <w:sz w:val="18"/>
                <w:szCs w:val="18"/>
              </w:rPr>
              <w:t>0.4</w:t>
            </w:r>
          </w:p>
        </w:tc>
        <w:tc>
          <w:tcPr>
            <w:tcW w:w="0" w:type="auto"/>
            <w:tcBorders>
              <w:top w:val="nil"/>
              <w:left w:val="nil"/>
              <w:bottom w:val="single" w:sz="4" w:space="0" w:color="auto"/>
              <w:right w:val="single" w:sz="4" w:space="0" w:color="auto"/>
            </w:tcBorders>
            <w:shd w:val="clear" w:color="auto" w:fill="auto"/>
            <w:noWrap/>
            <w:vAlign w:val="center"/>
          </w:tcPr>
          <w:p w14:paraId="25BA6760" w14:textId="77777777" w:rsidR="00EC3B07" w:rsidRPr="000A6C03" w:rsidRDefault="00EC3B07" w:rsidP="00EC3B07">
            <w:pPr>
              <w:jc w:val="center"/>
              <w:outlineLvl w:val="0"/>
              <w:rPr>
                <w:sz w:val="18"/>
                <w:szCs w:val="18"/>
              </w:rPr>
            </w:pPr>
            <w:r w:rsidRPr="000A6C03">
              <w:rPr>
                <w:sz w:val="18"/>
                <w:szCs w:val="18"/>
              </w:rPr>
              <w:t>4.7</w:t>
            </w:r>
          </w:p>
        </w:tc>
        <w:tc>
          <w:tcPr>
            <w:tcW w:w="0" w:type="auto"/>
            <w:tcBorders>
              <w:top w:val="nil"/>
              <w:left w:val="nil"/>
              <w:bottom w:val="single" w:sz="4" w:space="0" w:color="auto"/>
              <w:right w:val="single" w:sz="4" w:space="0" w:color="auto"/>
            </w:tcBorders>
            <w:shd w:val="clear" w:color="auto" w:fill="auto"/>
            <w:noWrap/>
            <w:vAlign w:val="center"/>
          </w:tcPr>
          <w:p w14:paraId="7B1C8D43" w14:textId="77777777" w:rsidR="00EC3B07" w:rsidRPr="000A6C03" w:rsidRDefault="00EC3B07" w:rsidP="00EC3B07">
            <w:pPr>
              <w:jc w:val="center"/>
              <w:outlineLvl w:val="0"/>
              <w:rPr>
                <w:sz w:val="18"/>
                <w:szCs w:val="18"/>
              </w:rPr>
            </w:pPr>
            <w:r w:rsidRPr="000A6C03">
              <w:rPr>
                <w:sz w:val="18"/>
                <w:szCs w:val="18"/>
              </w:rPr>
              <w:t>3.2</w:t>
            </w:r>
          </w:p>
        </w:tc>
      </w:tr>
      <w:tr w:rsidR="000A6C03" w:rsidRPr="000A6C03" w14:paraId="7AA670B0"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4C97533A" w14:textId="77777777" w:rsidR="00EC3B07" w:rsidRPr="000A6C03" w:rsidRDefault="00EC3B07" w:rsidP="00EC3B07">
            <w:pPr>
              <w:jc w:val="center"/>
              <w:outlineLvl w:val="0"/>
              <w:rPr>
                <w:b/>
                <w:bCs/>
                <w:sz w:val="18"/>
                <w:szCs w:val="18"/>
                <w:lang w:val="sr-Cyrl-RS"/>
              </w:rPr>
            </w:pPr>
            <w:r w:rsidRPr="000A6C03">
              <w:rPr>
                <w:b/>
                <w:bCs/>
                <w:sz w:val="18"/>
                <w:szCs w:val="18"/>
                <w:lang w:val="sr-Cyrl-RS"/>
              </w:rPr>
              <w:t>Укупно изданачке природне састојине тврдих лишћара</w:t>
            </w:r>
          </w:p>
        </w:tc>
        <w:tc>
          <w:tcPr>
            <w:tcW w:w="865" w:type="dxa"/>
            <w:tcBorders>
              <w:top w:val="nil"/>
              <w:left w:val="nil"/>
              <w:bottom w:val="single" w:sz="4" w:space="0" w:color="auto"/>
              <w:right w:val="single" w:sz="4" w:space="0" w:color="auto"/>
            </w:tcBorders>
            <w:shd w:val="clear" w:color="auto" w:fill="auto"/>
            <w:noWrap/>
            <w:vAlign w:val="center"/>
          </w:tcPr>
          <w:p w14:paraId="6460C277" w14:textId="77777777" w:rsidR="00EC3B07" w:rsidRPr="000A6C03" w:rsidRDefault="00EC3B07" w:rsidP="00EC3B07">
            <w:pPr>
              <w:jc w:val="center"/>
              <w:outlineLvl w:val="0"/>
              <w:rPr>
                <w:sz w:val="18"/>
                <w:szCs w:val="18"/>
              </w:rPr>
            </w:pPr>
            <w:r w:rsidRPr="000A6C03">
              <w:rPr>
                <w:b/>
                <w:bCs/>
                <w:sz w:val="18"/>
                <w:szCs w:val="18"/>
              </w:rPr>
              <w:t>790.07</w:t>
            </w:r>
          </w:p>
        </w:tc>
        <w:tc>
          <w:tcPr>
            <w:tcW w:w="0" w:type="auto"/>
            <w:tcBorders>
              <w:top w:val="nil"/>
              <w:left w:val="nil"/>
              <w:bottom w:val="single" w:sz="4" w:space="0" w:color="auto"/>
              <w:right w:val="single" w:sz="4" w:space="0" w:color="auto"/>
            </w:tcBorders>
            <w:shd w:val="clear" w:color="auto" w:fill="auto"/>
            <w:noWrap/>
            <w:vAlign w:val="center"/>
          </w:tcPr>
          <w:p w14:paraId="6F114CBC" w14:textId="77777777" w:rsidR="00EC3B07" w:rsidRPr="000A6C03" w:rsidRDefault="00EC3B07" w:rsidP="00EC3B07">
            <w:pPr>
              <w:jc w:val="center"/>
              <w:outlineLvl w:val="0"/>
              <w:rPr>
                <w:sz w:val="18"/>
                <w:szCs w:val="18"/>
              </w:rPr>
            </w:pPr>
            <w:r w:rsidRPr="000A6C03">
              <w:rPr>
                <w:b/>
                <w:bCs/>
                <w:sz w:val="18"/>
                <w:szCs w:val="18"/>
              </w:rPr>
              <w:t>33.3</w:t>
            </w:r>
          </w:p>
        </w:tc>
        <w:tc>
          <w:tcPr>
            <w:tcW w:w="0" w:type="auto"/>
            <w:tcBorders>
              <w:top w:val="nil"/>
              <w:left w:val="nil"/>
              <w:bottom w:val="single" w:sz="4" w:space="0" w:color="auto"/>
              <w:right w:val="single" w:sz="4" w:space="0" w:color="auto"/>
            </w:tcBorders>
            <w:shd w:val="clear" w:color="auto" w:fill="auto"/>
            <w:noWrap/>
            <w:vAlign w:val="center"/>
          </w:tcPr>
          <w:p w14:paraId="05B9ABA8" w14:textId="77777777" w:rsidR="00EC3B07" w:rsidRPr="000A6C03" w:rsidRDefault="00EC3B07" w:rsidP="00EC3B07">
            <w:pPr>
              <w:jc w:val="center"/>
              <w:outlineLvl w:val="0"/>
              <w:rPr>
                <w:sz w:val="18"/>
                <w:szCs w:val="18"/>
              </w:rPr>
            </w:pPr>
            <w:r w:rsidRPr="000A6C03">
              <w:rPr>
                <w:b/>
                <w:bCs/>
                <w:sz w:val="18"/>
                <w:szCs w:val="18"/>
              </w:rPr>
              <w:t>155784.8</w:t>
            </w:r>
          </w:p>
        </w:tc>
        <w:tc>
          <w:tcPr>
            <w:tcW w:w="0" w:type="auto"/>
            <w:tcBorders>
              <w:top w:val="nil"/>
              <w:left w:val="nil"/>
              <w:bottom w:val="single" w:sz="4" w:space="0" w:color="auto"/>
              <w:right w:val="single" w:sz="4" w:space="0" w:color="auto"/>
            </w:tcBorders>
            <w:shd w:val="clear" w:color="auto" w:fill="auto"/>
            <w:noWrap/>
            <w:vAlign w:val="center"/>
          </w:tcPr>
          <w:p w14:paraId="3EFAFA1D" w14:textId="77777777" w:rsidR="00EC3B07" w:rsidRPr="000A6C03" w:rsidRDefault="00EC3B07" w:rsidP="00EC3B07">
            <w:pPr>
              <w:jc w:val="center"/>
              <w:outlineLvl w:val="0"/>
              <w:rPr>
                <w:sz w:val="18"/>
                <w:szCs w:val="18"/>
              </w:rPr>
            </w:pPr>
            <w:r w:rsidRPr="000A6C03">
              <w:rPr>
                <w:b/>
                <w:bCs/>
                <w:sz w:val="18"/>
                <w:szCs w:val="18"/>
              </w:rPr>
              <w:t>72.2</w:t>
            </w:r>
          </w:p>
        </w:tc>
        <w:tc>
          <w:tcPr>
            <w:tcW w:w="0" w:type="auto"/>
            <w:tcBorders>
              <w:top w:val="nil"/>
              <w:left w:val="nil"/>
              <w:bottom w:val="single" w:sz="4" w:space="0" w:color="auto"/>
              <w:right w:val="single" w:sz="4" w:space="0" w:color="auto"/>
            </w:tcBorders>
            <w:shd w:val="clear" w:color="auto" w:fill="auto"/>
            <w:noWrap/>
            <w:vAlign w:val="center"/>
          </w:tcPr>
          <w:p w14:paraId="3D59F936" w14:textId="77777777" w:rsidR="00EC3B07" w:rsidRPr="000A6C03" w:rsidRDefault="00EC3B07" w:rsidP="00EC3B07">
            <w:pPr>
              <w:jc w:val="center"/>
              <w:outlineLvl w:val="0"/>
              <w:rPr>
                <w:sz w:val="18"/>
                <w:szCs w:val="18"/>
              </w:rPr>
            </w:pPr>
            <w:r w:rsidRPr="000A6C03">
              <w:rPr>
                <w:b/>
                <w:bCs/>
                <w:sz w:val="18"/>
                <w:szCs w:val="18"/>
              </w:rPr>
              <w:t>197.2</w:t>
            </w:r>
          </w:p>
        </w:tc>
        <w:tc>
          <w:tcPr>
            <w:tcW w:w="0" w:type="auto"/>
            <w:tcBorders>
              <w:top w:val="nil"/>
              <w:left w:val="nil"/>
              <w:bottom w:val="single" w:sz="4" w:space="0" w:color="auto"/>
              <w:right w:val="single" w:sz="4" w:space="0" w:color="auto"/>
            </w:tcBorders>
            <w:shd w:val="clear" w:color="auto" w:fill="auto"/>
            <w:noWrap/>
            <w:vAlign w:val="center"/>
          </w:tcPr>
          <w:p w14:paraId="3FBA5BD1" w14:textId="77777777" w:rsidR="00EC3B07" w:rsidRPr="000A6C03" w:rsidRDefault="00EC3B07" w:rsidP="00EC3B07">
            <w:pPr>
              <w:jc w:val="center"/>
              <w:outlineLvl w:val="0"/>
              <w:rPr>
                <w:sz w:val="18"/>
                <w:szCs w:val="18"/>
              </w:rPr>
            </w:pPr>
            <w:r w:rsidRPr="000A6C03">
              <w:rPr>
                <w:b/>
                <w:bCs/>
                <w:sz w:val="18"/>
                <w:szCs w:val="18"/>
              </w:rPr>
              <w:t>4479.8</w:t>
            </w:r>
          </w:p>
        </w:tc>
        <w:tc>
          <w:tcPr>
            <w:tcW w:w="0" w:type="auto"/>
            <w:tcBorders>
              <w:top w:val="nil"/>
              <w:left w:val="nil"/>
              <w:bottom w:val="single" w:sz="4" w:space="0" w:color="auto"/>
              <w:right w:val="single" w:sz="4" w:space="0" w:color="auto"/>
            </w:tcBorders>
            <w:shd w:val="clear" w:color="auto" w:fill="auto"/>
            <w:noWrap/>
            <w:vAlign w:val="center"/>
          </w:tcPr>
          <w:p w14:paraId="6B613A8A" w14:textId="77777777" w:rsidR="00EC3B07" w:rsidRPr="000A6C03" w:rsidRDefault="00EC3B07" w:rsidP="00EC3B07">
            <w:pPr>
              <w:jc w:val="center"/>
              <w:outlineLvl w:val="0"/>
              <w:rPr>
                <w:sz w:val="18"/>
                <w:szCs w:val="18"/>
              </w:rPr>
            </w:pPr>
            <w:r w:rsidRPr="000A6C03">
              <w:rPr>
                <w:b/>
                <w:bCs/>
                <w:sz w:val="18"/>
                <w:szCs w:val="18"/>
              </w:rPr>
              <w:t>65.3</w:t>
            </w:r>
          </w:p>
        </w:tc>
        <w:tc>
          <w:tcPr>
            <w:tcW w:w="0" w:type="auto"/>
            <w:tcBorders>
              <w:top w:val="nil"/>
              <w:left w:val="nil"/>
              <w:bottom w:val="single" w:sz="4" w:space="0" w:color="auto"/>
              <w:right w:val="single" w:sz="4" w:space="0" w:color="auto"/>
            </w:tcBorders>
            <w:shd w:val="clear" w:color="auto" w:fill="auto"/>
            <w:noWrap/>
            <w:vAlign w:val="center"/>
          </w:tcPr>
          <w:p w14:paraId="0C0FA344" w14:textId="77777777" w:rsidR="00EC3B07" w:rsidRPr="000A6C03" w:rsidRDefault="00EC3B07" w:rsidP="00EC3B07">
            <w:pPr>
              <w:jc w:val="center"/>
              <w:outlineLvl w:val="0"/>
              <w:rPr>
                <w:sz w:val="18"/>
                <w:szCs w:val="18"/>
              </w:rPr>
            </w:pPr>
            <w:r w:rsidRPr="000A6C03">
              <w:rPr>
                <w:b/>
                <w:bCs/>
                <w:sz w:val="18"/>
                <w:szCs w:val="18"/>
              </w:rPr>
              <w:t>5.7</w:t>
            </w:r>
          </w:p>
        </w:tc>
        <w:tc>
          <w:tcPr>
            <w:tcW w:w="0" w:type="auto"/>
            <w:tcBorders>
              <w:top w:val="nil"/>
              <w:left w:val="nil"/>
              <w:bottom w:val="single" w:sz="4" w:space="0" w:color="auto"/>
              <w:right w:val="single" w:sz="4" w:space="0" w:color="auto"/>
            </w:tcBorders>
            <w:shd w:val="clear" w:color="auto" w:fill="auto"/>
            <w:noWrap/>
            <w:vAlign w:val="center"/>
          </w:tcPr>
          <w:p w14:paraId="4EF7272B" w14:textId="77777777" w:rsidR="00EC3B07" w:rsidRPr="000A6C03" w:rsidRDefault="00EC3B07" w:rsidP="00EC3B07">
            <w:pPr>
              <w:jc w:val="center"/>
              <w:outlineLvl w:val="0"/>
              <w:rPr>
                <w:sz w:val="18"/>
                <w:szCs w:val="18"/>
              </w:rPr>
            </w:pPr>
            <w:r w:rsidRPr="000A6C03">
              <w:rPr>
                <w:b/>
                <w:bCs/>
                <w:sz w:val="18"/>
                <w:szCs w:val="18"/>
              </w:rPr>
              <w:t>2.9</w:t>
            </w:r>
          </w:p>
        </w:tc>
      </w:tr>
      <w:tr w:rsidR="000A6C03" w:rsidRPr="000A6C03" w14:paraId="42917BCF"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5E3E087F" w14:textId="77777777" w:rsidR="00EC3B07" w:rsidRPr="000A6C03" w:rsidRDefault="00EC3B07" w:rsidP="00EC3B07">
            <w:pPr>
              <w:jc w:val="center"/>
              <w:rPr>
                <w:b/>
                <w:sz w:val="18"/>
                <w:szCs w:val="18"/>
              </w:rPr>
            </w:pPr>
            <w:r w:rsidRPr="000A6C03">
              <w:rPr>
                <w:sz w:val="18"/>
                <w:szCs w:val="18"/>
              </w:rPr>
              <w:t>21382411</w:t>
            </w:r>
          </w:p>
        </w:tc>
        <w:tc>
          <w:tcPr>
            <w:tcW w:w="865" w:type="dxa"/>
            <w:tcBorders>
              <w:top w:val="nil"/>
              <w:left w:val="nil"/>
              <w:bottom w:val="single" w:sz="4" w:space="0" w:color="auto"/>
              <w:right w:val="single" w:sz="4" w:space="0" w:color="auto"/>
            </w:tcBorders>
            <w:shd w:val="clear" w:color="auto" w:fill="auto"/>
            <w:noWrap/>
            <w:vAlign w:val="center"/>
          </w:tcPr>
          <w:p w14:paraId="0CD8D405" w14:textId="77777777" w:rsidR="00EC3B07" w:rsidRPr="000A6C03" w:rsidRDefault="00EC3B07" w:rsidP="00EC3B07">
            <w:pPr>
              <w:jc w:val="center"/>
              <w:outlineLvl w:val="0"/>
              <w:rPr>
                <w:b/>
                <w:sz w:val="18"/>
                <w:szCs w:val="18"/>
              </w:rPr>
            </w:pPr>
            <w:r w:rsidRPr="000A6C03">
              <w:rPr>
                <w:sz w:val="18"/>
                <w:szCs w:val="18"/>
              </w:rPr>
              <w:t>1.10</w:t>
            </w:r>
          </w:p>
        </w:tc>
        <w:tc>
          <w:tcPr>
            <w:tcW w:w="0" w:type="auto"/>
            <w:tcBorders>
              <w:top w:val="nil"/>
              <w:left w:val="nil"/>
              <w:bottom w:val="single" w:sz="4" w:space="0" w:color="auto"/>
              <w:right w:val="single" w:sz="4" w:space="0" w:color="auto"/>
            </w:tcBorders>
            <w:shd w:val="clear" w:color="auto" w:fill="auto"/>
            <w:noWrap/>
            <w:vAlign w:val="center"/>
          </w:tcPr>
          <w:p w14:paraId="754A7C29" w14:textId="77777777" w:rsidR="00EC3B07" w:rsidRPr="000A6C03" w:rsidRDefault="00EC3B07" w:rsidP="00EC3B07">
            <w:pPr>
              <w:jc w:val="center"/>
              <w:outlineLvl w:val="0"/>
              <w:rPr>
                <w:b/>
                <w:sz w:val="18"/>
                <w:szCs w:val="18"/>
              </w:rPr>
            </w:pPr>
            <w:r w:rsidRPr="000A6C03">
              <w:rPr>
                <w:sz w:val="18"/>
                <w:szCs w:val="18"/>
              </w:rPr>
              <w:t>0.0</w:t>
            </w:r>
          </w:p>
        </w:tc>
        <w:tc>
          <w:tcPr>
            <w:tcW w:w="0" w:type="auto"/>
            <w:tcBorders>
              <w:top w:val="nil"/>
              <w:left w:val="nil"/>
              <w:bottom w:val="single" w:sz="4" w:space="0" w:color="auto"/>
              <w:right w:val="single" w:sz="4" w:space="0" w:color="auto"/>
            </w:tcBorders>
            <w:shd w:val="clear" w:color="auto" w:fill="auto"/>
            <w:noWrap/>
            <w:vAlign w:val="center"/>
          </w:tcPr>
          <w:p w14:paraId="458A2183" w14:textId="021B9DD1" w:rsidR="00EC3B07" w:rsidRPr="000A6C03" w:rsidRDefault="00603D66" w:rsidP="00EC3B07">
            <w:pPr>
              <w:jc w:val="center"/>
              <w:outlineLvl w:val="0"/>
              <w:rPr>
                <w:b/>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5F3478BA" w14:textId="7881FA3E" w:rsidR="00EC3B07" w:rsidRPr="000A6C03" w:rsidRDefault="00603D66" w:rsidP="00EC3B07">
            <w:pPr>
              <w:jc w:val="center"/>
              <w:outlineLvl w:val="0"/>
              <w:rPr>
                <w:b/>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7B08651D" w14:textId="2D6A19E2" w:rsidR="00EC3B07" w:rsidRPr="000A6C03" w:rsidRDefault="00603D66" w:rsidP="00EC3B07">
            <w:pPr>
              <w:jc w:val="center"/>
              <w:outlineLvl w:val="0"/>
              <w:rPr>
                <w:b/>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0C1BF8CF" w14:textId="5A6FB929" w:rsidR="00EC3B07" w:rsidRPr="000A6C03" w:rsidRDefault="00603D66" w:rsidP="00EC3B07">
            <w:pPr>
              <w:jc w:val="center"/>
              <w:outlineLvl w:val="0"/>
              <w:rPr>
                <w:b/>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2824C6A3" w14:textId="0B1F2D5E" w:rsidR="00EC3B07" w:rsidRPr="000A6C03" w:rsidRDefault="00603D66" w:rsidP="00EC3B07">
            <w:pPr>
              <w:jc w:val="center"/>
              <w:outlineLvl w:val="0"/>
              <w:rPr>
                <w:b/>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25E51FDA" w14:textId="461C2FF6" w:rsidR="00EC3B07" w:rsidRPr="000A6C03" w:rsidRDefault="00603D66" w:rsidP="00EC3B07">
            <w:pPr>
              <w:jc w:val="center"/>
              <w:outlineLvl w:val="0"/>
              <w:rPr>
                <w:b/>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6203B05B" w14:textId="4268CEC7" w:rsidR="00EC3B07" w:rsidRPr="000A6C03" w:rsidRDefault="00603D66" w:rsidP="00EC3B07">
            <w:pPr>
              <w:jc w:val="center"/>
              <w:outlineLvl w:val="0"/>
              <w:rPr>
                <w:b/>
                <w:sz w:val="18"/>
                <w:szCs w:val="18"/>
              </w:rPr>
            </w:pPr>
            <w:r>
              <w:rPr>
                <w:b/>
                <w:sz w:val="18"/>
                <w:szCs w:val="18"/>
              </w:rPr>
              <w:t>/</w:t>
            </w:r>
          </w:p>
        </w:tc>
      </w:tr>
      <w:tr w:rsidR="00603D66" w:rsidRPr="000A6C03" w14:paraId="309EBD06"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62478B7D" w14:textId="77777777" w:rsidR="00603D66" w:rsidRPr="000A6C03" w:rsidRDefault="00603D66" w:rsidP="00603D66">
            <w:pPr>
              <w:jc w:val="center"/>
              <w:outlineLvl w:val="0"/>
              <w:rPr>
                <w:b/>
                <w:bCs/>
                <w:sz w:val="18"/>
                <w:szCs w:val="18"/>
                <w:lang w:val="sr-Cyrl-RS"/>
              </w:rPr>
            </w:pPr>
            <w:r w:rsidRPr="000A6C03">
              <w:rPr>
                <w:b/>
                <w:bCs/>
                <w:sz w:val="18"/>
                <w:szCs w:val="18"/>
                <w:lang w:val="sr-Cyrl-RS"/>
              </w:rPr>
              <w:t>Укупно високе природне састојине</w:t>
            </w:r>
          </w:p>
        </w:tc>
        <w:tc>
          <w:tcPr>
            <w:tcW w:w="865" w:type="dxa"/>
            <w:tcBorders>
              <w:top w:val="nil"/>
              <w:left w:val="nil"/>
              <w:bottom w:val="single" w:sz="4" w:space="0" w:color="auto"/>
              <w:right w:val="single" w:sz="4" w:space="0" w:color="auto"/>
            </w:tcBorders>
            <w:shd w:val="clear" w:color="auto" w:fill="auto"/>
            <w:noWrap/>
            <w:vAlign w:val="center"/>
          </w:tcPr>
          <w:p w14:paraId="6DBF2BB3" w14:textId="77777777" w:rsidR="00603D66" w:rsidRPr="000A6C03" w:rsidRDefault="00603D66" w:rsidP="00603D66">
            <w:pPr>
              <w:jc w:val="center"/>
              <w:outlineLvl w:val="0"/>
              <w:rPr>
                <w:sz w:val="18"/>
                <w:szCs w:val="18"/>
              </w:rPr>
            </w:pPr>
            <w:r w:rsidRPr="000A6C03">
              <w:rPr>
                <w:sz w:val="18"/>
                <w:szCs w:val="18"/>
              </w:rPr>
              <w:t>1.10</w:t>
            </w:r>
          </w:p>
        </w:tc>
        <w:tc>
          <w:tcPr>
            <w:tcW w:w="0" w:type="auto"/>
            <w:tcBorders>
              <w:top w:val="nil"/>
              <w:left w:val="nil"/>
              <w:bottom w:val="single" w:sz="4" w:space="0" w:color="auto"/>
              <w:right w:val="single" w:sz="4" w:space="0" w:color="auto"/>
            </w:tcBorders>
            <w:shd w:val="clear" w:color="auto" w:fill="auto"/>
            <w:noWrap/>
            <w:vAlign w:val="center"/>
          </w:tcPr>
          <w:p w14:paraId="59FC6471" w14:textId="77777777" w:rsidR="00603D66" w:rsidRPr="000A6C03" w:rsidRDefault="00603D66" w:rsidP="00603D66">
            <w:pPr>
              <w:jc w:val="center"/>
              <w:outlineLvl w:val="0"/>
              <w:rPr>
                <w:sz w:val="18"/>
                <w:szCs w:val="18"/>
              </w:rPr>
            </w:pPr>
            <w:r w:rsidRPr="000A6C03">
              <w:rPr>
                <w:sz w:val="18"/>
                <w:szCs w:val="18"/>
              </w:rPr>
              <w:t>0.0</w:t>
            </w:r>
          </w:p>
        </w:tc>
        <w:tc>
          <w:tcPr>
            <w:tcW w:w="0" w:type="auto"/>
            <w:tcBorders>
              <w:top w:val="nil"/>
              <w:left w:val="nil"/>
              <w:bottom w:val="single" w:sz="4" w:space="0" w:color="auto"/>
              <w:right w:val="single" w:sz="4" w:space="0" w:color="auto"/>
            </w:tcBorders>
            <w:shd w:val="clear" w:color="auto" w:fill="auto"/>
            <w:noWrap/>
            <w:vAlign w:val="center"/>
          </w:tcPr>
          <w:p w14:paraId="42A62AFA" w14:textId="49EA37DC"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7BCB902F" w14:textId="396DC2DF"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4B675355" w14:textId="42D9B795"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55F4D23F" w14:textId="3564AF6A"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2C32AA15" w14:textId="72AA38A4"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2EB3B063" w14:textId="074BE232"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3E8287C1" w14:textId="053139F6" w:rsidR="00603D66" w:rsidRPr="000A6C03" w:rsidRDefault="00603D66" w:rsidP="00603D66">
            <w:pPr>
              <w:jc w:val="center"/>
              <w:outlineLvl w:val="0"/>
              <w:rPr>
                <w:sz w:val="18"/>
                <w:szCs w:val="18"/>
              </w:rPr>
            </w:pPr>
            <w:r>
              <w:rPr>
                <w:b/>
                <w:sz w:val="18"/>
                <w:szCs w:val="18"/>
              </w:rPr>
              <w:t>/</w:t>
            </w:r>
          </w:p>
        </w:tc>
      </w:tr>
      <w:tr w:rsidR="00603D66" w:rsidRPr="000A6C03" w14:paraId="6650E44C"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54C654B6" w14:textId="77777777" w:rsidR="00603D66" w:rsidRPr="000A6C03" w:rsidRDefault="00603D66" w:rsidP="00603D66">
            <w:pPr>
              <w:jc w:val="center"/>
              <w:rPr>
                <w:sz w:val="18"/>
                <w:szCs w:val="18"/>
                <w:lang w:eastAsia="en-US"/>
              </w:rPr>
            </w:pPr>
            <w:r w:rsidRPr="000A6C03">
              <w:rPr>
                <w:sz w:val="18"/>
                <w:szCs w:val="18"/>
              </w:rPr>
              <w:t>21469421</w:t>
            </w:r>
          </w:p>
        </w:tc>
        <w:tc>
          <w:tcPr>
            <w:tcW w:w="865" w:type="dxa"/>
            <w:tcBorders>
              <w:top w:val="nil"/>
              <w:left w:val="nil"/>
              <w:bottom w:val="single" w:sz="4" w:space="0" w:color="auto"/>
              <w:right w:val="single" w:sz="4" w:space="0" w:color="auto"/>
            </w:tcBorders>
            <w:shd w:val="clear" w:color="auto" w:fill="auto"/>
            <w:noWrap/>
            <w:vAlign w:val="center"/>
          </w:tcPr>
          <w:p w14:paraId="57ACB989" w14:textId="77777777" w:rsidR="00603D66" w:rsidRPr="000A6C03" w:rsidRDefault="00603D66" w:rsidP="00603D66">
            <w:pPr>
              <w:jc w:val="center"/>
              <w:outlineLvl w:val="0"/>
              <w:rPr>
                <w:sz w:val="18"/>
                <w:szCs w:val="18"/>
                <w:lang w:val="sr-Cyrl-RS"/>
              </w:rPr>
            </w:pPr>
            <w:r w:rsidRPr="000A6C03">
              <w:rPr>
                <w:sz w:val="18"/>
                <w:szCs w:val="18"/>
                <w:lang w:val="sr-Cyrl-RS"/>
              </w:rPr>
              <w:t>2.69</w:t>
            </w:r>
          </w:p>
        </w:tc>
        <w:tc>
          <w:tcPr>
            <w:tcW w:w="0" w:type="auto"/>
            <w:tcBorders>
              <w:top w:val="nil"/>
              <w:left w:val="nil"/>
              <w:bottom w:val="single" w:sz="4" w:space="0" w:color="auto"/>
              <w:right w:val="single" w:sz="4" w:space="0" w:color="auto"/>
            </w:tcBorders>
            <w:shd w:val="clear" w:color="auto" w:fill="auto"/>
            <w:noWrap/>
            <w:vAlign w:val="center"/>
          </w:tcPr>
          <w:p w14:paraId="18569A6F" w14:textId="77777777" w:rsidR="00603D66" w:rsidRPr="000A6C03" w:rsidRDefault="00603D66" w:rsidP="00603D66">
            <w:pPr>
              <w:jc w:val="center"/>
              <w:outlineLvl w:val="0"/>
              <w:rPr>
                <w:sz w:val="18"/>
                <w:szCs w:val="18"/>
                <w:lang w:val="sr-Cyrl-RS"/>
              </w:rPr>
            </w:pPr>
            <w:r w:rsidRPr="000A6C03">
              <w:rPr>
                <w:sz w:val="18"/>
                <w:szCs w:val="18"/>
                <w:lang w:val="sr-Cyrl-RS"/>
              </w:rPr>
              <w:t>0.1</w:t>
            </w:r>
          </w:p>
        </w:tc>
        <w:tc>
          <w:tcPr>
            <w:tcW w:w="0" w:type="auto"/>
            <w:tcBorders>
              <w:top w:val="nil"/>
              <w:left w:val="nil"/>
              <w:bottom w:val="single" w:sz="4" w:space="0" w:color="auto"/>
              <w:right w:val="single" w:sz="4" w:space="0" w:color="auto"/>
            </w:tcBorders>
            <w:shd w:val="clear" w:color="auto" w:fill="auto"/>
            <w:noWrap/>
            <w:vAlign w:val="center"/>
          </w:tcPr>
          <w:p w14:paraId="4D6F49BF" w14:textId="4C8942C5"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416D11C8" w14:textId="48D36671"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105006FE" w14:textId="710DE5F3"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6928EFE0" w14:textId="3D3B8082"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628747A7" w14:textId="2EBDBDFD"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7AD4C55B" w14:textId="402E66AE"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4FA41F48" w14:textId="4F25FDE6" w:rsidR="00603D66" w:rsidRPr="000A6C03" w:rsidRDefault="00603D66" w:rsidP="00603D66">
            <w:pPr>
              <w:jc w:val="center"/>
              <w:outlineLvl w:val="0"/>
              <w:rPr>
                <w:sz w:val="18"/>
                <w:szCs w:val="18"/>
              </w:rPr>
            </w:pPr>
            <w:r>
              <w:rPr>
                <w:b/>
                <w:sz w:val="18"/>
                <w:szCs w:val="18"/>
              </w:rPr>
              <w:t>/</w:t>
            </w:r>
          </w:p>
        </w:tc>
      </w:tr>
      <w:tr w:rsidR="00603D66" w:rsidRPr="000A6C03" w14:paraId="5F1B83F0"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48531AF7" w14:textId="77777777" w:rsidR="00603D66" w:rsidRPr="000A6C03" w:rsidRDefault="00603D66" w:rsidP="00603D66">
            <w:pPr>
              <w:jc w:val="center"/>
              <w:rPr>
                <w:b/>
                <w:bCs/>
                <w:sz w:val="18"/>
                <w:szCs w:val="18"/>
                <w:lang w:val="sr-Cyrl-RS"/>
              </w:rPr>
            </w:pPr>
            <w:r w:rsidRPr="000A6C03">
              <w:rPr>
                <w:b/>
                <w:bCs/>
                <w:sz w:val="18"/>
                <w:szCs w:val="18"/>
                <w:lang w:val="sr-Cyrl-RS"/>
              </w:rPr>
              <w:t>Укупно ВПС осталих лишћара</w:t>
            </w:r>
          </w:p>
        </w:tc>
        <w:tc>
          <w:tcPr>
            <w:tcW w:w="865" w:type="dxa"/>
            <w:tcBorders>
              <w:top w:val="nil"/>
              <w:left w:val="nil"/>
              <w:bottom w:val="single" w:sz="4" w:space="0" w:color="auto"/>
              <w:right w:val="single" w:sz="4" w:space="0" w:color="auto"/>
            </w:tcBorders>
            <w:shd w:val="clear" w:color="auto" w:fill="auto"/>
            <w:noWrap/>
            <w:vAlign w:val="center"/>
          </w:tcPr>
          <w:p w14:paraId="373E4A07" w14:textId="77777777" w:rsidR="00603D66" w:rsidRPr="000A6C03" w:rsidRDefault="00603D66" w:rsidP="00603D66">
            <w:pPr>
              <w:jc w:val="center"/>
              <w:outlineLvl w:val="0"/>
              <w:rPr>
                <w:b/>
                <w:bCs/>
                <w:sz w:val="18"/>
                <w:szCs w:val="18"/>
                <w:lang w:val="sr-Cyrl-RS"/>
              </w:rPr>
            </w:pPr>
            <w:r w:rsidRPr="000A6C03">
              <w:rPr>
                <w:b/>
                <w:bCs/>
                <w:sz w:val="18"/>
                <w:szCs w:val="18"/>
                <w:lang w:val="sr-Cyrl-RS"/>
              </w:rPr>
              <w:t>2.69</w:t>
            </w:r>
          </w:p>
        </w:tc>
        <w:tc>
          <w:tcPr>
            <w:tcW w:w="0" w:type="auto"/>
            <w:tcBorders>
              <w:top w:val="nil"/>
              <w:left w:val="nil"/>
              <w:bottom w:val="single" w:sz="4" w:space="0" w:color="auto"/>
              <w:right w:val="single" w:sz="4" w:space="0" w:color="auto"/>
            </w:tcBorders>
            <w:shd w:val="clear" w:color="auto" w:fill="auto"/>
            <w:noWrap/>
            <w:vAlign w:val="center"/>
          </w:tcPr>
          <w:p w14:paraId="6BAAAF47" w14:textId="77777777" w:rsidR="00603D66" w:rsidRPr="000A6C03" w:rsidRDefault="00603D66" w:rsidP="00603D66">
            <w:pPr>
              <w:jc w:val="center"/>
              <w:outlineLvl w:val="0"/>
              <w:rPr>
                <w:b/>
                <w:bCs/>
                <w:sz w:val="18"/>
                <w:szCs w:val="18"/>
                <w:lang w:val="sr-Cyrl-RS"/>
              </w:rPr>
            </w:pPr>
            <w:r w:rsidRPr="000A6C03">
              <w:rPr>
                <w:b/>
                <w:bCs/>
                <w:sz w:val="18"/>
                <w:szCs w:val="18"/>
                <w:lang w:val="sr-Cyrl-RS"/>
              </w:rPr>
              <w:t>0.1</w:t>
            </w:r>
          </w:p>
        </w:tc>
        <w:tc>
          <w:tcPr>
            <w:tcW w:w="0" w:type="auto"/>
            <w:tcBorders>
              <w:top w:val="nil"/>
              <w:left w:val="nil"/>
              <w:bottom w:val="single" w:sz="4" w:space="0" w:color="auto"/>
              <w:right w:val="single" w:sz="4" w:space="0" w:color="auto"/>
            </w:tcBorders>
            <w:shd w:val="clear" w:color="auto" w:fill="auto"/>
            <w:noWrap/>
            <w:vAlign w:val="center"/>
          </w:tcPr>
          <w:p w14:paraId="0E13349A" w14:textId="7F8A2E7A"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11D5AA86" w14:textId="7325FAEC"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4CFBA175" w14:textId="131832A3"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6C6DE9FB" w14:textId="225B5748"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4FB63247" w14:textId="2530243F"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1BB39D72" w14:textId="42EB5C7A" w:rsidR="00603D66" w:rsidRPr="000A6C03" w:rsidRDefault="00603D66" w:rsidP="00603D66">
            <w:pPr>
              <w:jc w:val="center"/>
              <w:outlineLvl w:val="0"/>
              <w:rPr>
                <w:sz w:val="18"/>
                <w:szCs w:val="18"/>
              </w:rPr>
            </w:pPr>
            <w:r>
              <w:rPr>
                <w:b/>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14:paraId="54ABD51C" w14:textId="5A479B1F" w:rsidR="00603D66" w:rsidRPr="000A6C03" w:rsidRDefault="00603D66" w:rsidP="00603D66">
            <w:pPr>
              <w:jc w:val="center"/>
              <w:outlineLvl w:val="0"/>
              <w:rPr>
                <w:sz w:val="18"/>
                <w:szCs w:val="18"/>
              </w:rPr>
            </w:pPr>
            <w:r>
              <w:rPr>
                <w:b/>
                <w:sz w:val="18"/>
                <w:szCs w:val="18"/>
              </w:rPr>
              <w:t>/</w:t>
            </w:r>
          </w:p>
        </w:tc>
      </w:tr>
      <w:tr w:rsidR="000A6C03" w:rsidRPr="000A6C03" w14:paraId="2C668216"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3DA17630" w14:textId="77777777" w:rsidR="000A6C03" w:rsidRPr="000A6C03" w:rsidRDefault="000A6C03" w:rsidP="000A6C03">
            <w:pPr>
              <w:jc w:val="center"/>
              <w:outlineLvl w:val="0"/>
              <w:rPr>
                <w:sz w:val="18"/>
                <w:szCs w:val="18"/>
              </w:rPr>
            </w:pPr>
            <w:r w:rsidRPr="000A6C03">
              <w:rPr>
                <w:sz w:val="18"/>
                <w:szCs w:val="18"/>
              </w:rPr>
              <w:t>21470321</w:t>
            </w:r>
          </w:p>
        </w:tc>
        <w:tc>
          <w:tcPr>
            <w:tcW w:w="865" w:type="dxa"/>
            <w:tcBorders>
              <w:top w:val="nil"/>
              <w:left w:val="nil"/>
              <w:bottom w:val="single" w:sz="4" w:space="0" w:color="auto"/>
              <w:right w:val="single" w:sz="4" w:space="0" w:color="auto"/>
            </w:tcBorders>
            <w:shd w:val="clear" w:color="auto" w:fill="auto"/>
            <w:noWrap/>
            <w:vAlign w:val="center"/>
          </w:tcPr>
          <w:p w14:paraId="763FEDC5" w14:textId="77777777" w:rsidR="000A6C03" w:rsidRPr="000A6C03" w:rsidRDefault="000A6C03" w:rsidP="000A6C03">
            <w:pPr>
              <w:jc w:val="center"/>
              <w:outlineLvl w:val="0"/>
              <w:rPr>
                <w:sz w:val="18"/>
                <w:szCs w:val="18"/>
              </w:rPr>
            </w:pPr>
            <w:r w:rsidRPr="000A6C03">
              <w:rPr>
                <w:sz w:val="18"/>
                <w:szCs w:val="18"/>
              </w:rPr>
              <w:t>3.32</w:t>
            </w:r>
          </w:p>
        </w:tc>
        <w:tc>
          <w:tcPr>
            <w:tcW w:w="0" w:type="auto"/>
            <w:tcBorders>
              <w:top w:val="nil"/>
              <w:left w:val="nil"/>
              <w:bottom w:val="single" w:sz="4" w:space="0" w:color="auto"/>
              <w:right w:val="single" w:sz="4" w:space="0" w:color="auto"/>
            </w:tcBorders>
            <w:shd w:val="clear" w:color="auto" w:fill="auto"/>
            <w:noWrap/>
            <w:vAlign w:val="center"/>
          </w:tcPr>
          <w:p w14:paraId="0D9192B5" w14:textId="77777777" w:rsidR="000A6C03" w:rsidRPr="000A6C03" w:rsidRDefault="000A6C03" w:rsidP="000A6C03">
            <w:pPr>
              <w:jc w:val="center"/>
              <w:outlineLvl w:val="0"/>
              <w:rPr>
                <w:sz w:val="18"/>
                <w:szCs w:val="18"/>
              </w:rPr>
            </w:pPr>
            <w:r w:rsidRPr="000A6C03">
              <w:rPr>
                <w:sz w:val="18"/>
                <w:szCs w:val="18"/>
              </w:rPr>
              <w:t>0.1</w:t>
            </w:r>
          </w:p>
        </w:tc>
        <w:tc>
          <w:tcPr>
            <w:tcW w:w="0" w:type="auto"/>
            <w:tcBorders>
              <w:top w:val="nil"/>
              <w:left w:val="nil"/>
              <w:bottom w:val="single" w:sz="4" w:space="0" w:color="auto"/>
              <w:right w:val="single" w:sz="4" w:space="0" w:color="auto"/>
            </w:tcBorders>
            <w:shd w:val="clear" w:color="auto" w:fill="auto"/>
            <w:noWrap/>
            <w:vAlign w:val="center"/>
          </w:tcPr>
          <w:p w14:paraId="24B5F236" w14:textId="77777777" w:rsidR="000A6C03" w:rsidRPr="000A6C03" w:rsidRDefault="000A6C03" w:rsidP="000A6C03">
            <w:pPr>
              <w:jc w:val="center"/>
              <w:outlineLvl w:val="0"/>
              <w:rPr>
                <w:sz w:val="18"/>
                <w:szCs w:val="18"/>
              </w:rPr>
            </w:pPr>
            <w:r w:rsidRPr="000A6C03">
              <w:rPr>
                <w:sz w:val="18"/>
                <w:szCs w:val="18"/>
              </w:rPr>
              <w:t>942.8</w:t>
            </w:r>
          </w:p>
        </w:tc>
        <w:tc>
          <w:tcPr>
            <w:tcW w:w="0" w:type="auto"/>
            <w:tcBorders>
              <w:top w:val="nil"/>
              <w:left w:val="nil"/>
              <w:bottom w:val="single" w:sz="4" w:space="0" w:color="auto"/>
              <w:right w:val="single" w:sz="4" w:space="0" w:color="auto"/>
            </w:tcBorders>
            <w:shd w:val="clear" w:color="auto" w:fill="auto"/>
            <w:noWrap/>
            <w:vAlign w:val="center"/>
          </w:tcPr>
          <w:p w14:paraId="7319CDE4" w14:textId="77777777" w:rsidR="000A6C03" w:rsidRPr="000A6C03" w:rsidRDefault="000A6C03" w:rsidP="000A6C03">
            <w:pPr>
              <w:jc w:val="center"/>
              <w:outlineLvl w:val="0"/>
              <w:rPr>
                <w:sz w:val="18"/>
                <w:szCs w:val="18"/>
              </w:rPr>
            </w:pPr>
            <w:r w:rsidRPr="000A6C03">
              <w:rPr>
                <w:sz w:val="18"/>
                <w:szCs w:val="18"/>
              </w:rPr>
              <w:t>0.4</w:t>
            </w:r>
          </w:p>
        </w:tc>
        <w:tc>
          <w:tcPr>
            <w:tcW w:w="0" w:type="auto"/>
            <w:tcBorders>
              <w:top w:val="nil"/>
              <w:left w:val="nil"/>
              <w:bottom w:val="single" w:sz="4" w:space="0" w:color="auto"/>
              <w:right w:val="single" w:sz="4" w:space="0" w:color="auto"/>
            </w:tcBorders>
            <w:shd w:val="clear" w:color="auto" w:fill="auto"/>
            <w:noWrap/>
            <w:vAlign w:val="center"/>
          </w:tcPr>
          <w:p w14:paraId="3FFCA096" w14:textId="77777777" w:rsidR="000A6C03" w:rsidRPr="000A6C03" w:rsidRDefault="000A6C03" w:rsidP="000A6C03">
            <w:pPr>
              <w:jc w:val="center"/>
              <w:outlineLvl w:val="0"/>
              <w:rPr>
                <w:sz w:val="18"/>
                <w:szCs w:val="18"/>
              </w:rPr>
            </w:pPr>
            <w:r w:rsidRPr="000A6C03">
              <w:rPr>
                <w:sz w:val="18"/>
                <w:szCs w:val="18"/>
              </w:rPr>
              <w:t>284.0</w:t>
            </w:r>
          </w:p>
        </w:tc>
        <w:tc>
          <w:tcPr>
            <w:tcW w:w="0" w:type="auto"/>
            <w:tcBorders>
              <w:top w:val="nil"/>
              <w:left w:val="nil"/>
              <w:bottom w:val="single" w:sz="4" w:space="0" w:color="auto"/>
              <w:right w:val="single" w:sz="4" w:space="0" w:color="auto"/>
            </w:tcBorders>
            <w:shd w:val="clear" w:color="auto" w:fill="auto"/>
            <w:noWrap/>
            <w:vAlign w:val="center"/>
          </w:tcPr>
          <w:p w14:paraId="59A95E9A" w14:textId="77777777" w:rsidR="000A6C03" w:rsidRPr="000A6C03" w:rsidRDefault="000A6C03" w:rsidP="000A6C03">
            <w:pPr>
              <w:jc w:val="center"/>
              <w:outlineLvl w:val="0"/>
              <w:rPr>
                <w:sz w:val="18"/>
                <w:szCs w:val="18"/>
              </w:rPr>
            </w:pPr>
            <w:r w:rsidRPr="000A6C03">
              <w:rPr>
                <w:sz w:val="18"/>
                <w:szCs w:val="18"/>
              </w:rPr>
              <w:t>39.1</w:t>
            </w:r>
          </w:p>
        </w:tc>
        <w:tc>
          <w:tcPr>
            <w:tcW w:w="0" w:type="auto"/>
            <w:tcBorders>
              <w:top w:val="nil"/>
              <w:left w:val="nil"/>
              <w:bottom w:val="single" w:sz="4" w:space="0" w:color="auto"/>
              <w:right w:val="single" w:sz="4" w:space="0" w:color="auto"/>
            </w:tcBorders>
            <w:shd w:val="clear" w:color="auto" w:fill="auto"/>
            <w:noWrap/>
            <w:vAlign w:val="center"/>
          </w:tcPr>
          <w:p w14:paraId="519F180E" w14:textId="77777777" w:rsidR="000A6C03" w:rsidRPr="000A6C03" w:rsidRDefault="000A6C03" w:rsidP="000A6C03">
            <w:pPr>
              <w:jc w:val="center"/>
              <w:outlineLvl w:val="0"/>
              <w:rPr>
                <w:sz w:val="18"/>
                <w:szCs w:val="18"/>
              </w:rPr>
            </w:pPr>
            <w:r w:rsidRPr="000A6C03">
              <w:rPr>
                <w:sz w:val="18"/>
                <w:szCs w:val="18"/>
              </w:rPr>
              <w:t>0.6</w:t>
            </w:r>
          </w:p>
        </w:tc>
        <w:tc>
          <w:tcPr>
            <w:tcW w:w="0" w:type="auto"/>
            <w:tcBorders>
              <w:top w:val="nil"/>
              <w:left w:val="nil"/>
              <w:bottom w:val="single" w:sz="4" w:space="0" w:color="auto"/>
              <w:right w:val="single" w:sz="4" w:space="0" w:color="auto"/>
            </w:tcBorders>
            <w:shd w:val="clear" w:color="auto" w:fill="auto"/>
            <w:noWrap/>
            <w:vAlign w:val="center"/>
          </w:tcPr>
          <w:p w14:paraId="5F6AB051" w14:textId="77777777" w:rsidR="000A6C03" w:rsidRPr="000A6C03" w:rsidRDefault="000A6C03" w:rsidP="000A6C03">
            <w:pPr>
              <w:jc w:val="center"/>
              <w:outlineLvl w:val="0"/>
              <w:rPr>
                <w:sz w:val="18"/>
                <w:szCs w:val="18"/>
              </w:rPr>
            </w:pPr>
            <w:r w:rsidRPr="000A6C03">
              <w:rPr>
                <w:sz w:val="18"/>
                <w:szCs w:val="18"/>
              </w:rPr>
              <w:t>11.8</w:t>
            </w:r>
          </w:p>
        </w:tc>
        <w:tc>
          <w:tcPr>
            <w:tcW w:w="0" w:type="auto"/>
            <w:tcBorders>
              <w:top w:val="nil"/>
              <w:left w:val="nil"/>
              <w:bottom w:val="single" w:sz="4" w:space="0" w:color="auto"/>
              <w:right w:val="single" w:sz="4" w:space="0" w:color="auto"/>
            </w:tcBorders>
            <w:shd w:val="clear" w:color="auto" w:fill="auto"/>
            <w:noWrap/>
            <w:vAlign w:val="center"/>
          </w:tcPr>
          <w:p w14:paraId="1AFB0E76" w14:textId="77777777" w:rsidR="000A6C03" w:rsidRPr="000A6C03" w:rsidRDefault="000A6C03" w:rsidP="000A6C03">
            <w:pPr>
              <w:jc w:val="center"/>
              <w:outlineLvl w:val="0"/>
              <w:rPr>
                <w:sz w:val="18"/>
                <w:szCs w:val="18"/>
              </w:rPr>
            </w:pPr>
            <w:r w:rsidRPr="000A6C03">
              <w:rPr>
                <w:sz w:val="18"/>
                <w:szCs w:val="18"/>
              </w:rPr>
              <w:t>4.1</w:t>
            </w:r>
          </w:p>
        </w:tc>
      </w:tr>
      <w:tr w:rsidR="000A6C03" w:rsidRPr="000A6C03" w14:paraId="642A3417"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739948D3" w14:textId="77777777" w:rsidR="000A6C03" w:rsidRPr="000A6C03" w:rsidRDefault="000A6C03" w:rsidP="000A6C03">
            <w:pPr>
              <w:jc w:val="center"/>
              <w:outlineLvl w:val="0"/>
              <w:rPr>
                <w:sz w:val="18"/>
                <w:szCs w:val="18"/>
              </w:rPr>
            </w:pPr>
            <w:r w:rsidRPr="000A6C03">
              <w:rPr>
                <w:sz w:val="18"/>
                <w:szCs w:val="18"/>
              </w:rPr>
              <w:t>21470411</w:t>
            </w:r>
          </w:p>
        </w:tc>
        <w:tc>
          <w:tcPr>
            <w:tcW w:w="865" w:type="dxa"/>
            <w:tcBorders>
              <w:top w:val="nil"/>
              <w:left w:val="nil"/>
              <w:bottom w:val="single" w:sz="4" w:space="0" w:color="auto"/>
              <w:right w:val="single" w:sz="4" w:space="0" w:color="auto"/>
            </w:tcBorders>
            <w:shd w:val="clear" w:color="auto" w:fill="auto"/>
            <w:noWrap/>
            <w:vAlign w:val="center"/>
          </w:tcPr>
          <w:p w14:paraId="5A8BC7C1" w14:textId="77777777" w:rsidR="000A6C03" w:rsidRPr="000A6C03" w:rsidRDefault="000A6C03" w:rsidP="000A6C03">
            <w:pPr>
              <w:jc w:val="center"/>
              <w:outlineLvl w:val="0"/>
              <w:rPr>
                <w:sz w:val="18"/>
                <w:szCs w:val="18"/>
              </w:rPr>
            </w:pPr>
            <w:r w:rsidRPr="000A6C03">
              <w:rPr>
                <w:sz w:val="18"/>
                <w:szCs w:val="18"/>
              </w:rPr>
              <w:t>15.15</w:t>
            </w:r>
          </w:p>
        </w:tc>
        <w:tc>
          <w:tcPr>
            <w:tcW w:w="0" w:type="auto"/>
            <w:tcBorders>
              <w:top w:val="nil"/>
              <w:left w:val="nil"/>
              <w:bottom w:val="single" w:sz="4" w:space="0" w:color="auto"/>
              <w:right w:val="single" w:sz="4" w:space="0" w:color="auto"/>
            </w:tcBorders>
            <w:shd w:val="clear" w:color="auto" w:fill="auto"/>
            <w:noWrap/>
            <w:vAlign w:val="center"/>
          </w:tcPr>
          <w:p w14:paraId="3F7B0FC1" w14:textId="77777777" w:rsidR="000A6C03" w:rsidRPr="000A6C03" w:rsidRDefault="000A6C03" w:rsidP="000A6C03">
            <w:pPr>
              <w:jc w:val="center"/>
              <w:outlineLvl w:val="0"/>
              <w:rPr>
                <w:sz w:val="18"/>
                <w:szCs w:val="18"/>
              </w:rPr>
            </w:pPr>
            <w:r w:rsidRPr="000A6C03">
              <w:rPr>
                <w:sz w:val="18"/>
                <w:szCs w:val="18"/>
              </w:rPr>
              <w:t>0.6</w:t>
            </w:r>
          </w:p>
        </w:tc>
        <w:tc>
          <w:tcPr>
            <w:tcW w:w="0" w:type="auto"/>
            <w:tcBorders>
              <w:top w:val="nil"/>
              <w:left w:val="nil"/>
              <w:bottom w:val="single" w:sz="4" w:space="0" w:color="auto"/>
              <w:right w:val="single" w:sz="4" w:space="0" w:color="auto"/>
            </w:tcBorders>
            <w:shd w:val="clear" w:color="auto" w:fill="auto"/>
            <w:noWrap/>
            <w:vAlign w:val="center"/>
          </w:tcPr>
          <w:p w14:paraId="6F183461" w14:textId="77777777" w:rsidR="000A6C03" w:rsidRPr="000A6C03" w:rsidRDefault="000A6C03" w:rsidP="000A6C03">
            <w:pPr>
              <w:jc w:val="center"/>
              <w:outlineLvl w:val="0"/>
              <w:rPr>
                <w:sz w:val="18"/>
                <w:szCs w:val="18"/>
              </w:rPr>
            </w:pPr>
            <w:r w:rsidRPr="000A6C03">
              <w:rPr>
                <w:sz w:val="18"/>
                <w:szCs w:val="18"/>
              </w:rPr>
              <w:t>4109.8</w:t>
            </w:r>
          </w:p>
        </w:tc>
        <w:tc>
          <w:tcPr>
            <w:tcW w:w="0" w:type="auto"/>
            <w:tcBorders>
              <w:top w:val="nil"/>
              <w:left w:val="nil"/>
              <w:bottom w:val="single" w:sz="4" w:space="0" w:color="auto"/>
              <w:right w:val="single" w:sz="4" w:space="0" w:color="auto"/>
            </w:tcBorders>
            <w:shd w:val="clear" w:color="auto" w:fill="auto"/>
            <w:noWrap/>
            <w:vAlign w:val="center"/>
          </w:tcPr>
          <w:p w14:paraId="0E9E6234" w14:textId="77777777" w:rsidR="000A6C03" w:rsidRPr="000A6C03" w:rsidRDefault="000A6C03" w:rsidP="000A6C03">
            <w:pPr>
              <w:jc w:val="center"/>
              <w:outlineLvl w:val="0"/>
              <w:rPr>
                <w:sz w:val="18"/>
                <w:szCs w:val="18"/>
              </w:rPr>
            </w:pPr>
            <w:r w:rsidRPr="000A6C03">
              <w:rPr>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14:paraId="6D2A2D32" w14:textId="77777777" w:rsidR="000A6C03" w:rsidRPr="000A6C03" w:rsidRDefault="000A6C03" w:rsidP="000A6C03">
            <w:pPr>
              <w:jc w:val="center"/>
              <w:outlineLvl w:val="0"/>
              <w:rPr>
                <w:sz w:val="18"/>
                <w:szCs w:val="18"/>
              </w:rPr>
            </w:pPr>
            <w:r w:rsidRPr="000A6C03">
              <w:rPr>
                <w:sz w:val="18"/>
                <w:szCs w:val="18"/>
              </w:rPr>
              <w:t>271.3</w:t>
            </w:r>
          </w:p>
        </w:tc>
        <w:tc>
          <w:tcPr>
            <w:tcW w:w="0" w:type="auto"/>
            <w:tcBorders>
              <w:top w:val="nil"/>
              <w:left w:val="nil"/>
              <w:bottom w:val="single" w:sz="4" w:space="0" w:color="auto"/>
              <w:right w:val="single" w:sz="4" w:space="0" w:color="auto"/>
            </w:tcBorders>
            <w:shd w:val="clear" w:color="auto" w:fill="auto"/>
            <w:noWrap/>
            <w:vAlign w:val="center"/>
          </w:tcPr>
          <w:p w14:paraId="0614BBDF" w14:textId="77777777" w:rsidR="000A6C03" w:rsidRPr="000A6C03" w:rsidRDefault="000A6C03" w:rsidP="000A6C03">
            <w:pPr>
              <w:jc w:val="center"/>
              <w:outlineLvl w:val="0"/>
              <w:rPr>
                <w:sz w:val="18"/>
                <w:szCs w:val="18"/>
              </w:rPr>
            </w:pPr>
            <w:r w:rsidRPr="000A6C03">
              <w:rPr>
                <w:sz w:val="18"/>
                <w:szCs w:val="18"/>
              </w:rPr>
              <w:t>146.8</w:t>
            </w:r>
          </w:p>
        </w:tc>
        <w:tc>
          <w:tcPr>
            <w:tcW w:w="0" w:type="auto"/>
            <w:tcBorders>
              <w:top w:val="nil"/>
              <w:left w:val="nil"/>
              <w:bottom w:val="single" w:sz="4" w:space="0" w:color="auto"/>
              <w:right w:val="single" w:sz="4" w:space="0" w:color="auto"/>
            </w:tcBorders>
            <w:shd w:val="clear" w:color="auto" w:fill="auto"/>
            <w:noWrap/>
            <w:vAlign w:val="center"/>
          </w:tcPr>
          <w:p w14:paraId="64781248" w14:textId="77777777" w:rsidR="000A6C03" w:rsidRPr="000A6C03" w:rsidRDefault="000A6C03" w:rsidP="000A6C03">
            <w:pPr>
              <w:jc w:val="center"/>
              <w:outlineLvl w:val="0"/>
              <w:rPr>
                <w:sz w:val="18"/>
                <w:szCs w:val="18"/>
              </w:rPr>
            </w:pPr>
            <w:r w:rsidRPr="000A6C03">
              <w:rPr>
                <w:sz w:val="18"/>
                <w:szCs w:val="18"/>
              </w:rPr>
              <w:t>2.1</w:t>
            </w:r>
          </w:p>
        </w:tc>
        <w:tc>
          <w:tcPr>
            <w:tcW w:w="0" w:type="auto"/>
            <w:tcBorders>
              <w:top w:val="nil"/>
              <w:left w:val="nil"/>
              <w:bottom w:val="single" w:sz="4" w:space="0" w:color="auto"/>
              <w:right w:val="single" w:sz="4" w:space="0" w:color="auto"/>
            </w:tcBorders>
            <w:shd w:val="clear" w:color="auto" w:fill="auto"/>
            <w:noWrap/>
            <w:vAlign w:val="center"/>
          </w:tcPr>
          <w:p w14:paraId="6D623DCD" w14:textId="77777777" w:rsidR="000A6C03" w:rsidRPr="000A6C03" w:rsidRDefault="000A6C03" w:rsidP="000A6C03">
            <w:pPr>
              <w:jc w:val="center"/>
              <w:outlineLvl w:val="0"/>
              <w:rPr>
                <w:sz w:val="18"/>
                <w:szCs w:val="18"/>
              </w:rPr>
            </w:pPr>
            <w:r w:rsidRPr="000A6C03">
              <w:rPr>
                <w:sz w:val="18"/>
                <w:szCs w:val="18"/>
              </w:rPr>
              <w:t>9.7</w:t>
            </w:r>
          </w:p>
        </w:tc>
        <w:tc>
          <w:tcPr>
            <w:tcW w:w="0" w:type="auto"/>
            <w:tcBorders>
              <w:top w:val="nil"/>
              <w:left w:val="nil"/>
              <w:bottom w:val="single" w:sz="4" w:space="0" w:color="auto"/>
              <w:right w:val="single" w:sz="4" w:space="0" w:color="auto"/>
            </w:tcBorders>
            <w:shd w:val="clear" w:color="auto" w:fill="auto"/>
            <w:noWrap/>
            <w:vAlign w:val="center"/>
          </w:tcPr>
          <w:p w14:paraId="6CE9E605" w14:textId="77777777" w:rsidR="000A6C03" w:rsidRPr="000A6C03" w:rsidRDefault="000A6C03" w:rsidP="000A6C03">
            <w:pPr>
              <w:jc w:val="center"/>
              <w:outlineLvl w:val="0"/>
              <w:rPr>
                <w:sz w:val="18"/>
                <w:szCs w:val="18"/>
              </w:rPr>
            </w:pPr>
            <w:r w:rsidRPr="000A6C03">
              <w:rPr>
                <w:sz w:val="18"/>
                <w:szCs w:val="18"/>
              </w:rPr>
              <w:t>3.6</w:t>
            </w:r>
          </w:p>
        </w:tc>
      </w:tr>
      <w:tr w:rsidR="000A6C03" w:rsidRPr="000A6C03" w14:paraId="130F311F"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421D544F" w14:textId="77777777" w:rsidR="000A6C03" w:rsidRPr="000A6C03" w:rsidRDefault="000A6C03" w:rsidP="000A6C03">
            <w:pPr>
              <w:jc w:val="center"/>
              <w:rPr>
                <w:b/>
                <w:sz w:val="18"/>
                <w:szCs w:val="18"/>
              </w:rPr>
            </w:pPr>
            <w:r w:rsidRPr="000A6C03">
              <w:rPr>
                <w:sz w:val="18"/>
                <w:szCs w:val="18"/>
              </w:rPr>
              <w:t>21470421</w:t>
            </w:r>
          </w:p>
        </w:tc>
        <w:tc>
          <w:tcPr>
            <w:tcW w:w="865" w:type="dxa"/>
            <w:tcBorders>
              <w:top w:val="nil"/>
              <w:left w:val="nil"/>
              <w:bottom w:val="single" w:sz="4" w:space="0" w:color="auto"/>
              <w:right w:val="single" w:sz="4" w:space="0" w:color="auto"/>
            </w:tcBorders>
            <w:shd w:val="clear" w:color="auto" w:fill="auto"/>
            <w:noWrap/>
            <w:vAlign w:val="center"/>
          </w:tcPr>
          <w:p w14:paraId="7A38417F" w14:textId="77777777" w:rsidR="000A6C03" w:rsidRPr="000A6C03" w:rsidRDefault="000A6C03" w:rsidP="000A6C03">
            <w:pPr>
              <w:jc w:val="center"/>
              <w:outlineLvl w:val="0"/>
              <w:rPr>
                <w:sz w:val="18"/>
                <w:szCs w:val="18"/>
              </w:rPr>
            </w:pPr>
            <w:r w:rsidRPr="000A6C03">
              <w:rPr>
                <w:sz w:val="18"/>
                <w:szCs w:val="18"/>
              </w:rPr>
              <w:t>19.22</w:t>
            </w:r>
          </w:p>
        </w:tc>
        <w:tc>
          <w:tcPr>
            <w:tcW w:w="0" w:type="auto"/>
            <w:tcBorders>
              <w:top w:val="nil"/>
              <w:left w:val="nil"/>
              <w:bottom w:val="single" w:sz="4" w:space="0" w:color="auto"/>
              <w:right w:val="single" w:sz="4" w:space="0" w:color="auto"/>
            </w:tcBorders>
            <w:shd w:val="clear" w:color="auto" w:fill="auto"/>
            <w:noWrap/>
            <w:vAlign w:val="center"/>
          </w:tcPr>
          <w:p w14:paraId="5B35AD6E" w14:textId="77777777" w:rsidR="000A6C03" w:rsidRPr="000A6C03" w:rsidRDefault="000A6C03" w:rsidP="000A6C03">
            <w:pPr>
              <w:jc w:val="center"/>
              <w:outlineLvl w:val="0"/>
              <w:rPr>
                <w:sz w:val="18"/>
                <w:szCs w:val="18"/>
              </w:rPr>
            </w:pPr>
            <w:r w:rsidRPr="000A6C03">
              <w:rPr>
                <w:sz w:val="18"/>
                <w:szCs w:val="18"/>
              </w:rPr>
              <w:t>0.8</w:t>
            </w:r>
          </w:p>
        </w:tc>
        <w:tc>
          <w:tcPr>
            <w:tcW w:w="0" w:type="auto"/>
            <w:tcBorders>
              <w:top w:val="nil"/>
              <w:left w:val="nil"/>
              <w:bottom w:val="single" w:sz="4" w:space="0" w:color="auto"/>
              <w:right w:val="single" w:sz="4" w:space="0" w:color="auto"/>
            </w:tcBorders>
            <w:shd w:val="clear" w:color="auto" w:fill="auto"/>
            <w:noWrap/>
            <w:vAlign w:val="center"/>
          </w:tcPr>
          <w:p w14:paraId="354B3E63" w14:textId="77777777" w:rsidR="000A6C03" w:rsidRPr="000A6C03" w:rsidRDefault="000A6C03" w:rsidP="000A6C03">
            <w:pPr>
              <w:jc w:val="center"/>
              <w:outlineLvl w:val="0"/>
              <w:rPr>
                <w:sz w:val="18"/>
                <w:szCs w:val="18"/>
              </w:rPr>
            </w:pPr>
            <w:r w:rsidRPr="000A6C03">
              <w:rPr>
                <w:sz w:val="18"/>
                <w:szCs w:val="18"/>
              </w:rPr>
              <w:t>6060.5</w:t>
            </w:r>
          </w:p>
        </w:tc>
        <w:tc>
          <w:tcPr>
            <w:tcW w:w="0" w:type="auto"/>
            <w:tcBorders>
              <w:top w:val="nil"/>
              <w:left w:val="nil"/>
              <w:bottom w:val="single" w:sz="4" w:space="0" w:color="auto"/>
              <w:right w:val="single" w:sz="4" w:space="0" w:color="auto"/>
            </w:tcBorders>
            <w:shd w:val="clear" w:color="auto" w:fill="auto"/>
            <w:noWrap/>
            <w:vAlign w:val="center"/>
          </w:tcPr>
          <w:p w14:paraId="22A5253F" w14:textId="77777777" w:rsidR="000A6C03" w:rsidRPr="000A6C03" w:rsidRDefault="000A6C03" w:rsidP="000A6C03">
            <w:pPr>
              <w:jc w:val="center"/>
              <w:outlineLvl w:val="0"/>
              <w:rPr>
                <w:sz w:val="18"/>
                <w:szCs w:val="18"/>
              </w:rPr>
            </w:pPr>
            <w:r w:rsidRPr="000A6C03">
              <w:rPr>
                <w:sz w:val="18"/>
                <w:szCs w:val="18"/>
              </w:rPr>
              <w:t>2.8</w:t>
            </w:r>
          </w:p>
        </w:tc>
        <w:tc>
          <w:tcPr>
            <w:tcW w:w="0" w:type="auto"/>
            <w:tcBorders>
              <w:top w:val="nil"/>
              <w:left w:val="nil"/>
              <w:bottom w:val="single" w:sz="4" w:space="0" w:color="auto"/>
              <w:right w:val="single" w:sz="4" w:space="0" w:color="auto"/>
            </w:tcBorders>
            <w:shd w:val="clear" w:color="auto" w:fill="auto"/>
            <w:noWrap/>
            <w:vAlign w:val="center"/>
          </w:tcPr>
          <w:p w14:paraId="3492AE17" w14:textId="77777777" w:rsidR="000A6C03" w:rsidRPr="000A6C03" w:rsidRDefault="000A6C03" w:rsidP="000A6C03">
            <w:pPr>
              <w:jc w:val="center"/>
              <w:outlineLvl w:val="0"/>
              <w:rPr>
                <w:sz w:val="18"/>
                <w:szCs w:val="18"/>
              </w:rPr>
            </w:pPr>
            <w:r w:rsidRPr="000A6C03">
              <w:rPr>
                <w:sz w:val="18"/>
                <w:szCs w:val="18"/>
              </w:rPr>
              <w:t>315.3</w:t>
            </w:r>
          </w:p>
        </w:tc>
        <w:tc>
          <w:tcPr>
            <w:tcW w:w="0" w:type="auto"/>
            <w:tcBorders>
              <w:top w:val="nil"/>
              <w:left w:val="nil"/>
              <w:bottom w:val="single" w:sz="4" w:space="0" w:color="auto"/>
              <w:right w:val="single" w:sz="4" w:space="0" w:color="auto"/>
            </w:tcBorders>
            <w:shd w:val="clear" w:color="auto" w:fill="auto"/>
            <w:noWrap/>
            <w:vAlign w:val="center"/>
          </w:tcPr>
          <w:p w14:paraId="7A2D77C7" w14:textId="77777777" w:rsidR="000A6C03" w:rsidRPr="000A6C03" w:rsidRDefault="000A6C03" w:rsidP="000A6C03">
            <w:pPr>
              <w:jc w:val="center"/>
              <w:outlineLvl w:val="0"/>
              <w:rPr>
                <w:sz w:val="18"/>
                <w:szCs w:val="18"/>
              </w:rPr>
            </w:pPr>
            <w:r w:rsidRPr="000A6C03">
              <w:rPr>
                <w:sz w:val="18"/>
                <w:szCs w:val="18"/>
              </w:rPr>
              <w:t>204.7</w:t>
            </w:r>
          </w:p>
        </w:tc>
        <w:tc>
          <w:tcPr>
            <w:tcW w:w="0" w:type="auto"/>
            <w:tcBorders>
              <w:top w:val="nil"/>
              <w:left w:val="nil"/>
              <w:bottom w:val="single" w:sz="4" w:space="0" w:color="auto"/>
              <w:right w:val="single" w:sz="4" w:space="0" w:color="auto"/>
            </w:tcBorders>
            <w:shd w:val="clear" w:color="auto" w:fill="auto"/>
            <w:noWrap/>
            <w:vAlign w:val="center"/>
          </w:tcPr>
          <w:p w14:paraId="3D58FBD0" w14:textId="77777777" w:rsidR="000A6C03" w:rsidRPr="000A6C03" w:rsidRDefault="000A6C03" w:rsidP="000A6C03">
            <w:pPr>
              <w:jc w:val="center"/>
              <w:outlineLvl w:val="0"/>
              <w:rPr>
                <w:sz w:val="18"/>
                <w:szCs w:val="18"/>
              </w:rPr>
            </w:pPr>
            <w:r w:rsidRPr="000A6C03">
              <w:rPr>
                <w:sz w:val="18"/>
                <w:szCs w:val="18"/>
              </w:rPr>
              <w:t>3.0</w:t>
            </w:r>
          </w:p>
        </w:tc>
        <w:tc>
          <w:tcPr>
            <w:tcW w:w="0" w:type="auto"/>
            <w:tcBorders>
              <w:top w:val="nil"/>
              <w:left w:val="nil"/>
              <w:bottom w:val="single" w:sz="4" w:space="0" w:color="auto"/>
              <w:right w:val="single" w:sz="4" w:space="0" w:color="auto"/>
            </w:tcBorders>
            <w:shd w:val="clear" w:color="auto" w:fill="auto"/>
            <w:noWrap/>
            <w:vAlign w:val="center"/>
          </w:tcPr>
          <w:p w14:paraId="19C13168" w14:textId="77777777" w:rsidR="000A6C03" w:rsidRPr="000A6C03" w:rsidRDefault="000A6C03" w:rsidP="000A6C03">
            <w:pPr>
              <w:jc w:val="center"/>
              <w:outlineLvl w:val="0"/>
              <w:rPr>
                <w:sz w:val="18"/>
                <w:szCs w:val="18"/>
              </w:rPr>
            </w:pPr>
            <w:r w:rsidRPr="000A6C03">
              <w:rPr>
                <w:sz w:val="18"/>
                <w:szCs w:val="18"/>
              </w:rPr>
              <w:t>10.6</w:t>
            </w:r>
          </w:p>
        </w:tc>
        <w:tc>
          <w:tcPr>
            <w:tcW w:w="0" w:type="auto"/>
            <w:tcBorders>
              <w:top w:val="nil"/>
              <w:left w:val="nil"/>
              <w:bottom w:val="single" w:sz="4" w:space="0" w:color="auto"/>
              <w:right w:val="single" w:sz="4" w:space="0" w:color="auto"/>
            </w:tcBorders>
            <w:shd w:val="clear" w:color="auto" w:fill="auto"/>
            <w:noWrap/>
            <w:vAlign w:val="center"/>
          </w:tcPr>
          <w:p w14:paraId="23912A44" w14:textId="77777777" w:rsidR="000A6C03" w:rsidRPr="000A6C03" w:rsidRDefault="000A6C03" w:rsidP="000A6C03">
            <w:pPr>
              <w:jc w:val="center"/>
              <w:outlineLvl w:val="0"/>
              <w:rPr>
                <w:sz w:val="18"/>
                <w:szCs w:val="18"/>
              </w:rPr>
            </w:pPr>
            <w:r w:rsidRPr="000A6C03">
              <w:rPr>
                <w:sz w:val="18"/>
                <w:szCs w:val="18"/>
              </w:rPr>
              <w:t>3.4</w:t>
            </w:r>
          </w:p>
        </w:tc>
      </w:tr>
      <w:tr w:rsidR="000A6C03" w:rsidRPr="000A6C03" w14:paraId="4476C265"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48DC3180" w14:textId="77777777" w:rsidR="000A6C03" w:rsidRPr="000A6C03" w:rsidRDefault="000A6C03" w:rsidP="000A6C03">
            <w:pPr>
              <w:jc w:val="center"/>
              <w:outlineLvl w:val="0"/>
              <w:rPr>
                <w:sz w:val="18"/>
                <w:szCs w:val="18"/>
              </w:rPr>
            </w:pPr>
            <w:r w:rsidRPr="000A6C03">
              <w:rPr>
                <w:sz w:val="18"/>
                <w:szCs w:val="18"/>
              </w:rPr>
              <w:t>21471321</w:t>
            </w:r>
          </w:p>
        </w:tc>
        <w:tc>
          <w:tcPr>
            <w:tcW w:w="865" w:type="dxa"/>
            <w:tcBorders>
              <w:top w:val="nil"/>
              <w:left w:val="nil"/>
              <w:bottom w:val="single" w:sz="4" w:space="0" w:color="auto"/>
              <w:right w:val="single" w:sz="4" w:space="0" w:color="auto"/>
            </w:tcBorders>
            <w:shd w:val="clear" w:color="auto" w:fill="auto"/>
            <w:noWrap/>
            <w:vAlign w:val="center"/>
          </w:tcPr>
          <w:p w14:paraId="4263E107" w14:textId="77777777" w:rsidR="000A6C03" w:rsidRPr="000A6C03" w:rsidRDefault="000A6C03" w:rsidP="000A6C03">
            <w:pPr>
              <w:jc w:val="center"/>
              <w:outlineLvl w:val="0"/>
              <w:rPr>
                <w:sz w:val="18"/>
                <w:szCs w:val="18"/>
              </w:rPr>
            </w:pPr>
            <w:r w:rsidRPr="000A6C03">
              <w:rPr>
                <w:sz w:val="18"/>
                <w:szCs w:val="18"/>
              </w:rPr>
              <w:t>7.65</w:t>
            </w:r>
          </w:p>
        </w:tc>
        <w:tc>
          <w:tcPr>
            <w:tcW w:w="0" w:type="auto"/>
            <w:tcBorders>
              <w:top w:val="nil"/>
              <w:left w:val="nil"/>
              <w:bottom w:val="single" w:sz="4" w:space="0" w:color="auto"/>
              <w:right w:val="single" w:sz="4" w:space="0" w:color="auto"/>
            </w:tcBorders>
            <w:shd w:val="clear" w:color="auto" w:fill="auto"/>
            <w:noWrap/>
            <w:vAlign w:val="center"/>
          </w:tcPr>
          <w:p w14:paraId="0CBCA81B" w14:textId="77777777" w:rsidR="000A6C03" w:rsidRPr="000A6C03" w:rsidRDefault="000A6C03" w:rsidP="000A6C03">
            <w:pPr>
              <w:jc w:val="center"/>
              <w:outlineLvl w:val="0"/>
              <w:rPr>
                <w:sz w:val="18"/>
                <w:szCs w:val="18"/>
              </w:rPr>
            </w:pPr>
            <w:r w:rsidRPr="000A6C03">
              <w:rPr>
                <w:sz w:val="18"/>
                <w:szCs w:val="18"/>
              </w:rPr>
              <w:t>0.3</w:t>
            </w:r>
          </w:p>
        </w:tc>
        <w:tc>
          <w:tcPr>
            <w:tcW w:w="0" w:type="auto"/>
            <w:tcBorders>
              <w:top w:val="nil"/>
              <w:left w:val="nil"/>
              <w:bottom w:val="single" w:sz="4" w:space="0" w:color="auto"/>
              <w:right w:val="single" w:sz="4" w:space="0" w:color="auto"/>
            </w:tcBorders>
            <w:shd w:val="clear" w:color="auto" w:fill="auto"/>
            <w:noWrap/>
            <w:vAlign w:val="center"/>
          </w:tcPr>
          <w:p w14:paraId="3C89D020" w14:textId="77777777" w:rsidR="000A6C03" w:rsidRPr="000A6C03" w:rsidRDefault="000A6C03" w:rsidP="000A6C03">
            <w:pPr>
              <w:jc w:val="center"/>
              <w:outlineLvl w:val="0"/>
              <w:rPr>
                <w:sz w:val="18"/>
                <w:szCs w:val="18"/>
              </w:rPr>
            </w:pPr>
            <w:r w:rsidRPr="000A6C03">
              <w:rPr>
                <w:sz w:val="18"/>
                <w:szCs w:val="18"/>
              </w:rPr>
              <w:t>1250.3</w:t>
            </w:r>
          </w:p>
        </w:tc>
        <w:tc>
          <w:tcPr>
            <w:tcW w:w="0" w:type="auto"/>
            <w:tcBorders>
              <w:top w:val="nil"/>
              <w:left w:val="nil"/>
              <w:bottom w:val="single" w:sz="4" w:space="0" w:color="auto"/>
              <w:right w:val="single" w:sz="4" w:space="0" w:color="auto"/>
            </w:tcBorders>
            <w:shd w:val="clear" w:color="auto" w:fill="auto"/>
            <w:noWrap/>
            <w:vAlign w:val="center"/>
          </w:tcPr>
          <w:p w14:paraId="0E023DEF" w14:textId="77777777" w:rsidR="000A6C03" w:rsidRPr="000A6C03" w:rsidRDefault="000A6C03" w:rsidP="000A6C03">
            <w:pPr>
              <w:jc w:val="center"/>
              <w:outlineLvl w:val="0"/>
              <w:rPr>
                <w:sz w:val="18"/>
                <w:szCs w:val="18"/>
              </w:rPr>
            </w:pPr>
            <w:r w:rsidRPr="000A6C03">
              <w:rPr>
                <w:sz w:val="18"/>
                <w:szCs w:val="18"/>
              </w:rPr>
              <w:t>0.6</w:t>
            </w:r>
          </w:p>
        </w:tc>
        <w:tc>
          <w:tcPr>
            <w:tcW w:w="0" w:type="auto"/>
            <w:tcBorders>
              <w:top w:val="nil"/>
              <w:left w:val="nil"/>
              <w:bottom w:val="single" w:sz="4" w:space="0" w:color="auto"/>
              <w:right w:val="single" w:sz="4" w:space="0" w:color="auto"/>
            </w:tcBorders>
            <w:shd w:val="clear" w:color="auto" w:fill="auto"/>
            <w:noWrap/>
            <w:vAlign w:val="center"/>
          </w:tcPr>
          <w:p w14:paraId="070EB94B" w14:textId="77777777" w:rsidR="000A6C03" w:rsidRPr="000A6C03" w:rsidRDefault="000A6C03" w:rsidP="000A6C03">
            <w:pPr>
              <w:jc w:val="center"/>
              <w:outlineLvl w:val="0"/>
              <w:rPr>
                <w:sz w:val="18"/>
                <w:szCs w:val="18"/>
              </w:rPr>
            </w:pPr>
            <w:r w:rsidRPr="000A6C03">
              <w:rPr>
                <w:sz w:val="18"/>
                <w:szCs w:val="18"/>
              </w:rPr>
              <w:t>163.4</w:t>
            </w:r>
          </w:p>
        </w:tc>
        <w:tc>
          <w:tcPr>
            <w:tcW w:w="0" w:type="auto"/>
            <w:tcBorders>
              <w:top w:val="nil"/>
              <w:left w:val="nil"/>
              <w:bottom w:val="single" w:sz="4" w:space="0" w:color="auto"/>
              <w:right w:val="single" w:sz="4" w:space="0" w:color="auto"/>
            </w:tcBorders>
            <w:shd w:val="clear" w:color="auto" w:fill="auto"/>
            <w:noWrap/>
            <w:vAlign w:val="center"/>
          </w:tcPr>
          <w:p w14:paraId="5AE71FF3" w14:textId="77777777" w:rsidR="000A6C03" w:rsidRPr="000A6C03" w:rsidRDefault="000A6C03" w:rsidP="000A6C03">
            <w:pPr>
              <w:jc w:val="center"/>
              <w:outlineLvl w:val="0"/>
              <w:rPr>
                <w:sz w:val="18"/>
                <w:szCs w:val="18"/>
              </w:rPr>
            </w:pPr>
            <w:r w:rsidRPr="000A6C03">
              <w:rPr>
                <w:sz w:val="18"/>
                <w:szCs w:val="18"/>
              </w:rPr>
              <w:t>40.3</w:t>
            </w:r>
          </w:p>
        </w:tc>
        <w:tc>
          <w:tcPr>
            <w:tcW w:w="0" w:type="auto"/>
            <w:tcBorders>
              <w:top w:val="nil"/>
              <w:left w:val="nil"/>
              <w:bottom w:val="single" w:sz="4" w:space="0" w:color="auto"/>
              <w:right w:val="single" w:sz="4" w:space="0" w:color="auto"/>
            </w:tcBorders>
            <w:shd w:val="clear" w:color="auto" w:fill="auto"/>
            <w:noWrap/>
            <w:vAlign w:val="center"/>
          </w:tcPr>
          <w:p w14:paraId="6FC1A5D6" w14:textId="77777777" w:rsidR="000A6C03" w:rsidRPr="000A6C03" w:rsidRDefault="000A6C03" w:rsidP="000A6C03">
            <w:pPr>
              <w:jc w:val="center"/>
              <w:outlineLvl w:val="0"/>
              <w:rPr>
                <w:sz w:val="18"/>
                <w:szCs w:val="18"/>
              </w:rPr>
            </w:pPr>
            <w:r w:rsidRPr="000A6C03">
              <w:rPr>
                <w:sz w:val="18"/>
                <w:szCs w:val="18"/>
              </w:rPr>
              <w:t>0.6</w:t>
            </w:r>
          </w:p>
        </w:tc>
        <w:tc>
          <w:tcPr>
            <w:tcW w:w="0" w:type="auto"/>
            <w:tcBorders>
              <w:top w:val="nil"/>
              <w:left w:val="nil"/>
              <w:bottom w:val="single" w:sz="4" w:space="0" w:color="auto"/>
              <w:right w:val="single" w:sz="4" w:space="0" w:color="auto"/>
            </w:tcBorders>
            <w:shd w:val="clear" w:color="auto" w:fill="auto"/>
            <w:noWrap/>
            <w:vAlign w:val="center"/>
          </w:tcPr>
          <w:p w14:paraId="7303E68B" w14:textId="77777777" w:rsidR="000A6C03" w:rsidRPr="000A6C03" w:rsidRDefault="000A6C03" w:rsidP="000A6C03">
            <w:pPr>
              <w:jc w:val="center"/>
              <w:outlineLvl w:val="0"/>
              <w:rPr>
                <w:sz w:val="18"/>
                <w:szCs w:val="18"/>
              </w:rPr>
            </w:pPr>
            <w:r w:rsidRPr="000A6C03">
              <w:rPr>
                <w:sz w:val="18"/>
                <w:szCs w:val="18"/>
              </w:rPr>
              <w:t>5.3</w:t>
            </w:r>
          </w:p>
        </w:tc>
        <w:tc>
          <w:tcPr>
            <w:tcW w:w="0" w:type="auto"/>
            <w:tcBorders>
              <w:top w:val="nil"/>
              <w:left w:val="nil"/>
              <w:bottom w:val="single" w:sz="4" w:space="0" w:color="auto"/>
              <w:right w:val="single" w:sz="4" w:space="0" w:color="auto"/>
            </w:tcBorders>
            <w:shd w:val="clear" w:color="auto" w:fill="auto"/>
            <w:noWrap/>
            <w:vAlign w:val="center"/>
          </w:tcPr>
          <w:p w14:paraId="77B06099" w14:textId="77777777" w:rsidR="000A6C03" w:rsidRPr="000A6C03" w:rsidRDefault="000A6C03" w:rsidP="000A6C03">
            <w:pPr>
              <w:jc w:val="center"/>
              <w:outlineLvl w:val="0"/>
              <w:rPr>
                <w:sz w:val="18"/>
                <w:szCs w:val="18"/>
              </w:rPr>
            </w:pPr>
            <w:r w:rsidRPr="000A6C03">
              <w:rPr>
                <w:sz w:val="18"/>
                <w:szCs w:val="18"/>
              </w:rPr>
              <w:t>3.2</w:t>
            </w:r>
          </w:p>
        </w:tc>
      </w:tr>
      <w:tr w:rsidR="000A6C03" w:rsidRPr="000A6C03" w14:paraId="05BB8BCC"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1B0C7D6D" w14:textId="77777777" w:rsidR="000A6C03" w:rsidRPr="000A6C03" w:rsidRDefault="000A6C03" w:rsidP="000A6C03">
            <w:pPr>
              <w:jc w:val="center"/>
              <w:rPr>
                <w:b/>
                <w:sz w:val="18"/>
                <w:szCs w:val="18"/>
              </w:rPr>
            </w:pPr>
            <w:r w:rsidRPr="000A6C03">
              <w:rPr>
                <w:sz w:val="18"/>
                <w:szCs w:val="18"/>
              </w:rPr>
              <w:t>21471411</w:t>
            </w:r>
          </w:p>
        </w:tc>
        <w:tc>
          <w:tcPr>
            <w:tcW w:w="865" w:type="dxa"/>
            <w:tcBorders>
              <w:top w:val="nil"/>
              <w:left w:val="nil"/>
              <w:bottom w:val="single" w:sz="4" w:space="0" w:color="auto"/>
              <w:right w:val="single" w:sz="4" w:space="0" w:color="auto"/>
            </w:tcBorders>
            <w:shd w:val="clear" w:color="auto" w:fill="auto"/>
            <w:noWrap/>
            <w:vAlign w:val="center"/>
          </w:tcPr>
          <w:p w14:paraId="4934852E" w14:textId="77777777" w:rsidR="000A6C03" w:rsidRPr="000A6C03" w:rsidRDefault="000A6C03" w:rsidP="000A6C03">
            <w:pPr>
              <w:jc w:val="center"/>
              <w:outlineLvl w:val="0"/>
              <w:rPr>
                <w:sz w:val="18"/>
                <w:szCs w:val="18"/>
              </w:rPr>
            </w:pPr>
            <w:r w:rsidRPr="000A6C03">
              <w:rPr>
                <w:sz w:val="18"/>
                <w:szCs w:val="18"/>
              </w:rPr>
              <w:t>19.49</w:t>
            </w:r>
          </w:p>
        </w:tc>
        <w:tc>
          <w:tcPr>
            <w:tcW w:w="0" w:type="auto"/>
            <w:tcBorders>
              <w:top w:val="nil"/>
              <w:left w:val="nil"/>
              <w:bottom w:val="single" w:sz="4" w:space="0" w:color="auto"/>
              <w:right w:val="single" w:sz="4" w:space="0" w:color="auto"/>
            </w:tcBorders>
            <w:shd w:val="clear" w:color="auto" w:fill="auto"/>
            <w:noWrap/>
            <w:vAlign w:val="center"/>
          </w:tcPr>
          <w:p w14:paraId="7EE61398" w14:textId="77777777" w:rsidR="000A6C03" w:rsidRPr="000A6C03" w:rsidRDefault="000A6C03" w:rsidP="000A6C03">
            <w:pPr>
              <w:jc w:val="center"/>
              <w:outlineLvl w:val="0"/>
              <w:rPr>
                <w:sz w:val="18"/>
                <w:szCs w:val="18"/>
              </w:rPr>
            </w:pPr>
            <w:r w:rsidRPr="000A6C03">
              <w:rPr>
                <w:sz w:val="18"/>
                <w:szCs w:val="18"/>
              </w:rPr>
              <w:t>0.8</w:t>
            </w:r>
          </w:p>
        </w:tc>
        <w:tc>
          <w:tcPr>
            <w:tcW w:w="0" w:type="auto"/>
            <w:tcBorders>
              <w:top w:val="nil"/>
              <w:left w:val="nil"/>
              <w:bottom w:val="single" w:sz="4" w:space="0" w:color="auto"/>
              <w:right w:val="single" w:sz="4" w:space="0" w:color="auto"/>
            </w:tcBorders>
            <w:shd w:val="clear" w:color="auto" w:fill="auto"/>
            <w:noWrap/>
            <w:vAlign w:val="center"/>
          </w:tcPr>
          <w:p w14:paraId="5B8A9EE9" w14:textId="77777777" w:rsidR="000A6C03" w:rsidRPr="000A6C03" w:rsidRDefault="000A6C03" w:rsidP="000A6C03">
            <w:pPr>
              <w:jc w:val="center"/>
              <w:outlineLvl w:val="0"/>
              <w:rPr>
                <w:sz w:val="18"/>
                <w:szCs w:val="18"/>
              </w:rPr>
            </w:pPr>
            <w:r w:rsidRPr="000A6C03">
              <w:rPr>
                <w:sz w:val="18"/>
                <w:szCs w:val="18"/>
              </w:rPr>
              <w:t>3925.4</w:t>
            </w:r>
          </w:p>
        </w:tc>
        <w:tc>
          <w:tcPr>
            <w:tcW w:w="0" w:type="auto"/>
            <w:tcBorders>
              <w:top w:val="nil"/>
              <w:left w:val="nil"/>
              <w:bottom w:val="single" w:sz="4" w:space="0" w:color="auto"/>
              <w:right w:val="single" w:sz="4" w:space="0" w:color="auto"/>
            </w:tcBorders>
            <w:shd w:val="clear" w:color="auto" w:fill="auto"/>
            <w:noWrap/>
            <w:vAlign w:val="center"/>
          </w:tcPr>
          <w:p w14:paraId="6FFF31AD" w14:textId="77777777" w:rsidR="000A6C03" w:rsidRPr="000A6C03" w:rsidRDefault="000A6C03" w:rsidP="000A6C03">
            <w:pPr>
              <w:jc w:val="center"/>
              <w:outlineLvl w:val="0"/>
              <w:rPr>
                <w:sz w:val="18"/>
                <w:szCs w:val="18"/>
              </w:rPr>
            </w:pPr>
            <w:r w:rsidRPr="000A6C03">
              <w:rPr>
                <w:sz w:val="18"/>
                <w:szCs w:val="18"/>
              </w:rPr>
              <w:t>1.8</w:t>
            </w:r>
          </w:p>
        </w:tc>
        <w:tc>
          <w:tcPr>
            <w:tcW w:w="0" w:type="auto"/>
            <w:tcBorders>
              <w:top w:val="nil"/>
              <w:left w:val="nil"/>
              <w:bottom w:val="single" w:sz="4" w:space="0" w:color="auto"/>
              <w:right w:val="single" w:sz="4" w:space="0" w:color="auto"/>
            </w:tcBorders>
            <w:shd w:val="clear" w:color="auto" w:fill="auto"/>
            <w:noWrap/>
            <w:vAlign w:val="center"/>
          </w:tcPr>
          <w:p w14:paraId="2C219C4E" w14:textId="77777777" w:rsidR="000A6C03" w:rsidRPr="000A6C03" w:rsidRDefault="000A6C03" w:rsidP="000A6C03">
            <w:pPr>
              <w:jc w:val="center"/>
              <w:outlineLvl w:val="0"/>
              <w:rPr>
                <w:sz w:val="18"/>
                <w:szCs w:val="18"/>
              </w:rPr>
            </w:pPr>
            <w:r w:rsidRPr="000A6C03">
              <w:rPr>
                <w:sz w:val="18"/>
                <w:szCs w:val="18"/>
              </w:rPr>
              <w:t>201.4</w:t>
            </w:r>
          </w:p>
        </w:tc>
        <w:tc>
          <w:tcPr>
            <w:tcW w:w="0" w:type="auto"/>
            <w:tcBorders>
              <w:top w:val="nil"/>
              <w:left w:val="nil"/>
              <w:bottom w:val="single" w:sz="4" w:space="0" w:color="auto"/>
              <w:right w:val="single" w:sz="4" w:space="0" w:color="auto"/>
            </w:tcBorders>
            <w:shd w:val="clear" w:color="auto" w:fill="auto"/>
            <w:noWrap/>
            <w:vAlign w:val="center"/>
          </w:tcPr>
          <w:p w14:paraId="207629E4" w14:textId="77777777" w:rsidR="000A6C03" w:rsidRPr="000A6C03" w:rsidRDefault="000A6C03" w:rsidP="000A6C03">
            <w:pPr>
              <w:jc w:val="center"/>
              <w:outlineLvl w:val="0"/>
              <w:rPr>
                <w:sz w:val="18"/>
                <w:szCs w:val="18"/>
              </w:rPr>
            </w:pPr>
            <w:r w:rsidRPr="000A6C03">
              <w:rPr>
                <w:sz w:val="18"/>
                <w:szCs w:val="18"/>
              </w:rPr>
              <w:t>143.8</w:t>
            </w:r>
          </w:p>
        </w:tc>
        <w:tc>
          <w:tcPr>
            <w:tcW w:w="0" w:type="auto"/>
            <w:tcBorders>
              <w:top w:val="nil"/>
              <w:left w:val="nil"/>
              <w:bottom w:val="single" w:sz="4" w:space="0" w:color="auto"/>
              <w:right w:val="single" w:sz="4" w:space="0" w:color="auto"/>
            </w:tcBorders>
            <w:shd w:val="clear" w:color="auto" w:fill="auto"/>
            <w:noWrap/>
            <w:vAlign w:val="center"/>
          </w:tcPr>
          <w:p w14:paraId="7031C33A" w14:textId="77777777" w:rsidR="000A6C03" w:rsidRPr="000A6C03" w:rsidRDefault="000A6C03" w:rsidP="000A6C03">
            <w:pPr>
              <w:jc w:val="center"/>
              <w:outlineLvl w:val="0"/>
              <w:rPr>
                <w:sz w:val="18"/>
                <w:szCs w:val="18"/>
              </w:rPr>
            </w:pPr>
            <w:r w:rsidRPr="000A6C03">
              <w:rPr>
                <w:sz w:val="18"/>
                <w:szCs w:val="18"/>
              </w:rPr>
              <w:t>2.1</w:t>
            </w:r>
          </w:p>
        </w:tc>
        <w:tc>
          <w:tcPr>
            <w:tcW w:w="0" w:type="auto"/>
            <w:tcBorders>
              <w:top w:val="nil"/>
              <w:left w:val="nil"/>
              <w:bottom w:val="single" w:sz="4" w:space="0" w:color="auto"/>
              <w:right w:val="single" w:sz="4" w:space="0" w:color="auto"/>
            </w:tcBorders>
            <w:shd w:val="clear" w:color="auto" w:fill="auto"/>
            <w:noWrap/>
            <w:vAlign w:val="center"/>
          </w:tcPr>
          <w:p w14:paraId="401B7923" w14:textId="77777777" w:rsidR="000A6C03" w:rsidRPr="000A6C03" w:rsidRDefault="000A6C03" w:rsidP="000A6C03">
            <w:pPr>
              <w:jc w:val="center"/>
              <w:outlineLvl w:val="0"/>
              <w:rPr>
                <w:sz w:val="18"/>
                <w:szCs w:val="18"/>
              </w:rPr>
            </w:pPr>
            <w:r w:rsidRPr="000A6C03">
              <w:rPr>
                <w:sz w:val="18"/>
                <w:szCs w:val="18"/>
              </w:rPr>
              <w:t>7.4</w:t>
            </w:r>
          </w:p>
        </w:tc>
        <w:tc>
          <w:tcPr>
            <w:tcW w:w="0" w:type="auto"/>
            <w:tcBorders>
              <w:top w:val="nil"/>
              <w:left w:val="nil"/>
              <w:bottom w:val="single" w:sz="4" w:space="0" w:color="auto"/>
              <w:right w:val="single" w:sz="4" w:space="0" w:color="auto"/>
            </w:tcBorders>
            <w:shd w:val="clear" w:color="auto" w:fill="auto"/>
            <w:noWrap/>
            <w:vAlign w:val="center"/>
          </w:tcPr>
          <w:p w14:paraId="7903114C" w14:textId="77777777" w:rsidR="000A6C03" w:rsidRPr="000A6C03" w:rsidRDefault="000A6C03" w:rsidP="000A6C03">
            <w:pPr>
              <w:jc w:val="center"/>
              <w:outlineLvl w:val="0"/>
              <w:rPr>
                <w:sz w:val="18"/>
                <w:szCs w:val="18"/>
              </w:rPr>
            </w:pPr>
            <w:r w:rsidRPr="000A6C03">
              <w:rPr>
                <w:sz w:val="18"/>
                <w:szCs w:val="18"/>
              </w:rPr>
              <w:t>3.7</w:t>
            </w:r>
          </w:p>
        </w:tc>
      </w:tr>
      <w:tr w:rsidR="000A6C03" w:rsidRPr="000A6C03" w14:paraId="48EF0907" w14:textId="77777777" w:rsidTr="000A6C03">
        <w:trPr>
          <w:trHeight w:val="221"/>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14:paraId="06EEB5E7" w14:textId="77777777" w:rsidR="000A6C03" w:rsidRPr="000A6C03" w:rsidRDefault="000A6C03" w:rsidP="000A6C03">
            <w:pPr>
              <w:jc w:val="center"/>
              <w:outlineLvl w:val="0"/>
              <w:rPr>
                <w:sz w:val="18"/>
                <w:szCs w:val="18"/>
              </w:rPr>
            </w:pPr>
            <w:r w:rsidRPr="000A6C03">
              <w:rPr>
                <w:sz w:val="18"/>
                <w:szCs w:val="18"/>
              </w:rPr>
              <w:t>21471421</w:t>
            </w:r>
          </w:p>
        </w:tc>
        <w:tc>
          <w:tcPr>
            <w:tcW w:w="865" w:type="dxa"/>
            <w:tcBorders>
              <w:top w:val="nil"/>
              <w:left w:val="nil"/>
              <w:bottom w:val="single" w:sz="4" w:space="0" w:color="auto"/>
              <w:right w:val="single" w:sz="4" w:space="0" w:color="auto"/>
            </w:tcBorders>
            <w:shd w:val="clear" w:color="auto" w:fill="auto"/>
            <w:noWrap/>
            <w:vAlign w:val="center"/>
          </w:tcPr>
          <w:p w14:paraId="0EC51984" w14:textId="77777777" w:rsidR="000A6C03" w:rsidRPr="000A6C03" w:rsidRDefault="000A6C03" w:rsidP="000A6C03">
            <w:pPr>
              <w:jc w:val="center"/>
              <w:outlineLvl w:val="0"/>
              <w:rPr>
                <w:b/>
                <w:sz w:val="18"/>
                <w:szCs w:val="18"/>
                <w:lang w:val="sr-Cyrl-RS"/>
              </w:rPr>
            </w:pPr>
            <w:r w:rsidRPr="000A6C03">
              <w:rPr>
                <w:sz w:val="18"/>
                <w:szCs w:val="18"/>
              </w:rPr>
              <w:t>19.37</w:t>
            </w:r>
          </w:p>
        </w:tc>
        <w:tc>
          <w:tcPr>
            <w:tcW w:w="0" w:type="auto"/>
            <w:tcBorders>
              <w:top w:val="nil"/>
              <w:left w:val="nil"/>
              <w:bottom w:val="single" w:sz="4" w:space="0" w:color="auto"/>
              <w:right w:val="single" w:sz="4" w:space="0" w:color="auto"/>
            </w:tcBorders>
            <w:shd w:val="clear" w:color="auto" w:fill="auto"/>
            <w:noWrap/>
            <w:vAlign w:val="center"/>
          </w:tcPr>
          <w:p w14:paraId="3A709214" w14:textId="77777777" w:rsidR="000A6C03" w:rsidRPr="000A6C03" w:rsidRDefault="000A6C03" w:rsidP="000A6C03">
            <w:pPr>
              <w:jc w:val="center"/>
              <w:outlineLvl w:val="0"/>
              <w:rPr>
                <w:b/>
                <w:sz w:val="18"/>
                <w:szCs w:val="18"/>
                <w:lang w:val="sr-Cyrl-RS"/>
              </w:rPr>
            </w:pPr>
            <w:r w:rsidRPr="000A6C03">
              <w:rPr>
                <w:sz w:val="18"/>
                <w:szCs w:val="18"/>
              </w:rPr>
              <w:t>0.8</w:t>
            </w:r>
          </w:p>
        </w:tc>
        <w:tc>
          <w:tcPr>
            <w:tcW w:w="0" w:type="auto"/>
            <w:tcBorders>
              <w:top w:val="nil"/>
              <w:left w:val="nil"/>
              <w:bottom w:val="single" w:sz="4" w:space="0" w:color="auto"/>
              <w:right w:val="single" w:sz="4" w:space="0" w:color="auto"/>
            </w:tcBorders>
            <w:shd w:val="clear" w:color="auto" w:fill="auto"/>
            <w:noWrap/>
            <w:vAlign w:val="center"/>
          </w:tcPr>
          <w:p w14:paraId="0BA0DACB" w14:textId="77777777" w:rsidR="000A6C03" w:rsidRPr="000A6C03" w:rsidRDefault="000A6C03" w:rsidP="000A6C03">
            <w:pPr>
              <w:jc w:val="center"/>
              <w:outlineLvl w:val="0"/>
              <w:rPr>
                <w:b/>
                <w:sz w:val="18"/>
                <w:szCs w:val="18"/>
              </w:rPr>
            </w:pPr>
            <w:r w:rsidRPr="000A6C03">
              <w:rPr>
                <w:sz w:val="18"/>
                <w:szCs w:val="18"/>
              </w:rPr>
              <w:t>4351.8</w:t>
            </w:r>
          </w:p>
        </w:tc>
        <w:tc>
          <w:tcPr>
            <w:tcW w:w="0" w:type="auto"/>
            <w:tcBorders>
              <w:top w:val="nil"/>
              <w:left w:val="nil"/>
              <w:bottom w:val="single" w:sz="4" w:space="0" w:color="auto"/>
              <w:right w:val="single" w:sz="4" w:space="0" w:color="auto"/>
            </w:tcBorders>
            <w:shd w:val="clear" w:color="auto" w:fill="auto"/>
            <w:noWrap/>
            <w:vAlign w:val="center"/>
          </w:tcPr>
          <w:p w14:paraId="34F642D6" w14:textId="77777777" w:rsidR="000A6C03" w:rsidRPr="000A6C03" w:rsidRDefault="000A6C03" w:rsidP="000A6C03">
            <w:pPr>
              <w:jc w:val="center"/>
              <w:outlineLvl w:val="0"/>
              <w:rPr>
                <w:b/>
                <w:sz w:val="18"/>
                <w:szCs w:val="18"/>
              </w:rPr>
            </w:pPr>
            <w:r w:rsidRPr="000A6C03">
              <w:rPr>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14:paraId="666EE235" w14:textId="77777777" w:rsidR="000A6C03" w:rsidRPr="000A6C03" w:rsidRDefault="000A6C03" w:rsidP="000A6C03">
            <w:pPr>
              <w:jc w:val="center"/>
              <w:outlineLvl w:val="0"/>
              <w:rPr>
                <w:b/>
                <w:sz w:val="18"/>
                <w:szCs w:val="18"/>
              </w:rPr>
            </w:pPr>
            <w:r w:rsidRPr="000A6C03">
              <w:rPr>
                <w:sz w:val="18"/>
                <w:szCs w:val="18"/>
              </w:rPr>
              <w:t>224.7</w:t>
            </w:r>
          </w:p>
        </w:tc>
        <w:tc>
          <w:tcPr>
            <w:tcW w:w="0" w:type="auto"/>
            <w:tcBorders>
              <w:top w:val="nil"/>
              <w:left w:val="nil"/>
              <w:bottom w:val="single" w:sz="4" w:space="0" w:color="auto"/>
              <w:right w:val="single" w:sz="4" w:space="0" w:color="auto"/>
            </w:tcBorders>
            <w:shd w:val="clear" w:color="auto" w:fill="auto"/>
            <w:noWrap/>
            <w:vAlign w:val="center"/>
          </w:tcPr>
          <w:p w14:paraId="46E8FC9F" w14:textId="77777777" w:rsidR="000A6C03" w:rsidRPr="000A6C03" w:rsidRDefault="000A6C03" w:rsidP="000A6C03">
            <w:pPr>
              <w:jc w:val="center"/>
              <w:outlineLvl w:val="0"/>
              <w:rPr>
                <w:b/>
                <w:sz w:val="18"/>
                <w:szCs w:val="18"/>
              </w:rPr>
            </w:pPr>
            <w:r w:rsidRPr="000A6C03">
              <w:rPr>
                <w:sz w:val="18"/>
                <w:szCs w:val="18"/>
              </w:rPr>
              <w:t>163.2</w:t>
            </w:r>
          </w:p>
        </w:tc>
        <w:tc>
          <w:tcPr>
            <w:tcW w:w="0" w:type="auto"/>
            <w:tcBorders>
              <w:top w:val="nil"/>
              <w:left w:val="nil"/>
              <w:bottom w:val="single" w:sz="4" w:space="0" w:color="auto"/>
              <w:right w:val="single" w:sz="4" w:space="0" w:color="auto"/>
            </w:tcBorders>
            <w:shd w:val="clear" w:color="auto" w:fill="auto"/>
            <w:noWrap/>
            <w:vAlign w:val="center"/>
          </w:tcPr>
          <w:p w14:paraId="733032C8" w14:textId="77777777" w:rsidR="000A6C03" w:rsidRPr="000A6C03" w:rsidRDefault="000A6C03" w:rsidP="000A6C03">
            <w:pPr>
              <w:jc w:val="center"/>
              <w:outlineLvl w:val="0"/>
              <w:rPr>
                <w:b/>
                <w:sz w:val="18"/>
                <w:szCs w:val="18"/>
              </w:rPr>
            </w:pPr>
            <w:r w:rsidRPr="000A6C03">
              <w:rPr>
                <w:sz w:val="18"/>
                <w:szCs w:val="18"/>
              </w:rPr>
              <w:t>2.4</w:t>
            </w:r>
          </w:p>
        </w:tc>
        <w:tc>
          <w:tcPr>
            <w:tcW w:w="0" w:type="auto"/>
            <w:tcBorders>
              <w:top w:val="nil"/>
              <w:left w:val="nil"/>
              <w:bottom w:val="single" w:sz="4" w:space="0" w:color="auto"/>
              <w:right w:val="single" w:sz="4" w:space="0" w:color="auto"/>
            </w:tcBorders>
            <w:shd w:val="clear" w:color="auto" w:fill="auto"/>
            <w:noWrap/>
            <w:vAlign w:val="center"/>
          </w:tcPr>
          <w:p w14:paraId="1B190663" w14:textId="77777777" w:rsidR="000A6C03" w:rsidRPr="000A6C03" w:rsidRDefault="000A6C03" w:rsidP="000A6C03">
            <w:pPr>
              <w:jc w:val="center"/>
              <w:outlineLvl w:val="0"/>
              <w:rPr>
                <w:b/>
                <w:sz w:val="18"/>
                <w:szCs w:val="18"/>
              </w:rPr>
            </w:pPr>
            <w:r w:rsidRPr="000A6C03">
              <w:rPr>
                <w:sz w:val="18"/>
                <w:szCs w:val="18"/>
              </w:rPr>
              <w:t>8.4</w:t>
            </w:r>
          </w:p>
        </w:tc>
        <w:tc>
          <w:tcPr>
            <w:tcW w:w="0" w:type="auto"/>
            <w:tcBorders>
              <w:top w:val="nil"/>
              <w:left w:val="nil"/>
              <w:bottom w:val="single" w:sz="4" w:space="0" w:color="auto"/>
              <w:right w:val="single" w:sz="4" w:space="0" w:color="auto"/>
            </w:tcBorders>
            <w:shd w:val="clear" w:color="auto" w:fill="auto"/>
            <w:noWrap/>
            <w:vAlign w:val="center"/>
          </w:tcPr>
          <w:p w14:paraId="2A16D4D0" w14:textId="77777777" w:rsidR="000A6C03" w:rsidRPr="000A6C03" w:rsidRDefault="000A6C03" w:rsidP="000A6C03">
            <w:pPr>
              <w:jc w:val="center"/>
              <w:outlineLvl w:val="0"/>
              <w:rPr>
                <w:b/>
                <w:sz w:val="18"/>
                <w:szCs w:val="18"/>
              </w:rPr>
            </w:pPr>
            <w:r w:rsidRPr="000A6C03">
              <w:rPr>
                <w:sz w:val="18"/>
                <w:szCs w:val="18"/>
              </w:rPr>
              <w:t>3.8</w:t>
            </w:r>
          </w:p>
        </w:tc>
      </w:tr>
      <w:tr w:rsidR="000A6C03" w:rsidRPr="000A6C03" w14:paraId="1A4CA596"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A26BD" w14:textId="77777777" w:rsidR="000A6C03" w:rsidRPr="000A6C03" w:rsidRDefault="000A6C03" w:rsidP="000A6C03">
            <w:pPr>
              <w:jc w:val="center"/>
              <w:outlineLvl w:val="0"/>
              <w:rPr>
                <w:sz w:val="18"/>
                <w:szCs w:val="18"/>
              </w:rPr>
            </w:pPr>
            <w:r w:rsidRPr="000A6C03">
              <w:rPr>
                <w:sz w:val="18"/>
                <w:szCs w:val="18"/>
              </w:rPr>
              <w:t>21472411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72ECE84A" w14:textId="77777777" w:rsidR="000A6C03" w:rsidRPr="000A6C03" w:rsidRDefault="000A6C03" w:rsidP="000A6C03">
            <w:pPr>
              <w:jc w:val="center"/>
              <w:outlineLvl w:val="0"/>
              <w:rPr>
                <w:b/>
                <w:sz w:val="18"/>
                <w:szCs w:val="18"/>
              </w:rPr>
            </w:pPr>
            <w:r w:rsidRPr="000A6C03">
              <w:rPr>
                <w:sz w:val="18"/>
                <w:szCs w:val="18"/>
              </w:rPr>
              <w:t>5.14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98519A" w14:textId="77777777" w:rsidR="000A6C03" w:rsidRPr="000A6C03" w:rsidRDefault="000A6C03" w:rsidP="000A6C03">
            <w:pPr>
              <w:jc w:val="center"/>
              <w:outlineLvl w:val="0"/>
              <w:rPr>
                <w:b/>
                <w:sz w:val="18"/>
                <w:szCs w:val="18"/>
              </w:rPr>
            </w:pPr>
            <w:r w:rsidRPr="000A6C03">
              <w:rPr>
                <w:sz w:val="18"/>
                <w:szCs w:val="18"/>
              </w:rPr>
              <w:t>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7F3805" w14:textId="77777777" w:rsidR="000A6C03" w:rsidRPr="000A6C03" w:rsidRDefault="000A6C03" w:rsidP="000A6C03">
            <w:pPr>
              <w:jc w:val="center"/>
              <w:outlineLvl w:val="0"/>
              <w:rPr>
                <w:b/>
                <w:sz w:val="18"/>
                <w:szCs w:val="18"/>
              </w:rPr>
            </w:pPr>
            <w:r w:rsidRPr="000A6C03">
              <w:rPr>
                <w:sz w:val="18"/>
                <w:szCs w:val="18"/>
              </w:rPr>
              <w:t>2093.7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94DEB4" w14:textId="77777777" w:rsidR="000A6C03" w:rsidRPr="000A6C03" w:rsidRDefault="000A6C03" w:rsidP="000A6C03">
            <w:pPr>
              <w:jc w:val="center"/>
              <w:outlineLvl w:val="0"/>
              <w:rPr>
                <w:b/>
                <w:sz w:val="18"/>
                <w:szCs w:val="18"/>
              </w:rPr>
            </w:pPr>
            <w:r w:rsidRPr="000A6C03">
              <w:rPr>
                <w:sz w:val="18"/>
                <w:szCs w:val="18"/>
              </w:rPr>
              <w:t>1.0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304C6D" w14:textId="77777777" w:rsidR="000A6C03" w:rsidRPr="000A6C03" w:rsidRDefault="000A6C03" w:rsidP="000A6C03">
            <w:pPr>
              <w:jc w:val="center"/>
              <w:outlineLvl w:val="0"/>
              <w:rPr>
                <w:b/>
                <w:sz w:val="18"/>
                <w:szCs w:val="18"/>
              </w:rPr>
            </w:pPr>
            <w:r w:rsidRPr="000A6C03">
              <w:rPr>
                <w:sz w:val="18"/>
                <w:szCs w:val="18"/>
              </w:rPr>
              <w:t>407.3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F0AB71" w14:textId="77777777" w:rsidR="000A6C03" w:rsidRPr="000A6C03" w:rsidRDefault="000A6C03" w:rsidP="000A6C03">
            <w:pPr>
              <w:jc w:val="center"/>
              <w:outlineLvl w:val="0"/>
              <w:rPr>
                <w:b/>
                <w:sz w:val="18"/>
                <w:szCs w:val="18"/>
              </w:rPr>
            </w:pPr>
            <w:r w:rsidRPr="000A6C03">
              <w:rPr>
                <w:sz w:val="18"/>
                <w:szCs w:val="18"/>
              </w:rPr>
              <w:t>57.3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EDF095" w14:textId="77777777" w:rsidR="000A6C03" w:rsidRPr="000A6C03" w:rsidRDefault="000A6C03" w:rsidP="000A6C03">
            <w:pPr>
              <w:jc w:val="center"/>
              <w:outlineLvl w:val="0"/>
              <w:rPr>
                <w:b/>
                <w:sz w:val="18"/>
                <w:szCs w:val="18"/>
              </w:rPr>
            </w:pPr>
            <w:r w:rsidRPr="000A6C03">
              <w:rPr>
                <w:sz w:val="18"/>
                <w:szCs w:val="18"/>
              </w:rPr>
              <w:t>0.8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3366E3" w14:textId="77777777" w:rsidR="000A6C03" w:rsidRPr="000A6C03" w:rsidRDefault="000A6C03" w:rsidP="000A6C03">
            <w:pPr>
              <w:jc w:val="center"/>
              <w:outlineLvl w:val="0"/>
              <w:rPr>
                <w:b/>
                <w:sz w:val="18"/>
                <w:szCs w:val="18"/>
              </w:rPr>
            </w:pPr>
            <w:r w:rsidRPr="000A6C03">
              <w:rPr>
                <w:sz w:val="18"/>
                <w:szCs w:val="18"/>
              </w:rPr>
              <w:t>11.1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FED561" w14:textId="77777777" w:rsidR="000A6C03" w:rsidRPr="000A6C03" w:rsidRDefault="000A6C03" w:rsidP="000A6C03">
            <w:pPr>
              <w:jc w:val="center"/>
              <w:outlineLvl w:val="0"/>
              <w:rPr>
                <w:b/>
                <w:sz w:val="18"/>
                <w:szCs w:val="18"/>
              </w:rPr>
            </w:pPr>
            <w:r w:rsidRPr="000A6C03">
              <w:rPr>
                <w:sz w:val="18"/>
                <w:szCs w:val="18"/>
              </w:rPr>
              <w:t>2.7</w:t>
            </w:r>
          </w:p>
        </w:tc>
      </w:tr>
      <w:tr w:rsidR="000A6C03" w:rsidRPr="000A6C03" w14:paraId="5C855E1D"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91994" w14:textId="77777777" w:rsidR="000A6C03" w:rsidRPr="000A6C03" w:rsidRDefault="000A6C03" w:rsidP="000A6C03">
            <w:pPr>
              <w:jc w:val="center"/>
              <w:outlineLvl w:val="0"/>
              <w:rPr>
                <w:sz w:val="18"/>
                <w:szCs w:val="18"/>
              </w:rPr>
            </w:pPr>
            <w:r w:rsidRPr="000A6C03">
              <w:rPr>
                <w:sz w:val="18"/>
                <w:szCs w:val="18"/>
              </w:rPr>
              <w:t>21472421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05D6EB15" w14:textId="77777777" w:rsidR="000A6C03" w:rsidRPr="000A6C03" w:rsidRDefault="000A6C03" w:rsidP="000A6C03">
            <w:pPr>
              <w:jc w:val="center"/>
              <w:outlineLvl w:val="0"/>
              <w:rPr>
                <w:b/>
                <w:sz w:val="18"/>
                <w:szCs w:val="18"/>
              </w:rPr>
            </w:pPr>
            <w:r w:rsidRPr="000A6C03">
              <w:rPr>
                <w:sz w:val="18"/>
                <w:szCs w:val="18"/>
              </w:rPr>
              <w:t>0.73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052D78" w14:textId="77777777" w:rsidR="000A6C03" w:rsidRPr="000A6C03" w:rsidRDefault="000A6C03" w:rsidP="000A6C03">
            <w:pPr>
              <w:jc w:val="center"/>
              <w:outlineLvl w:val="0"/>
              <w:rPr>
                <w:b/>
                <w:sz w:val="18"/>
                <w:szCs w:val="18"/>
              </w:rPr>
            </w:pPr>
            <w:r w:rsidRPr="000A6C03">
              <w:rPr>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AE07D8" w14:textId="77777777" w:rsidR="000A6C03" w:rsidRPr="000A6C03" w:rsidRDefault="000A6C03" w:rsidP="000A6C03">
            <w:pPr>
              <w:jc w:val="center"/>
              <w:outlineLvl w:val="0"/>
              <w:rPr>
                <w:b/>
                <w:sz w:val="18"/>
                <w:szCs w:val="18"/>
              </w:rPr>
            </w:pPr>
            <w:r w:rsidRPr="000A6C03">
              <w:rPr>
                <w:sz w:val="18"/>
                <w:szCs w:val="18"/>
              </w:rPr>
              <w:t>137.4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6FCC99" w14:textId="77777777" w:rsidR="000A6C03" w:rsidRPr="000A6C03" w:rsidRDefault="000A6C03" w:rsidP="000A6C03">
            <w:pPr>
              <w:jc w:val="center"/>
              <w:outlineLvl w:val="0"/>
              <w:rPr>
                <w:b/>
                <w:sz w:val="18"/>
                <w:szCs w:val="18"/>
              </w:rPr>
            </w:pPr>
            <w:r w:rsidRPr="000A6C03">
              <w:rPr>
                <w:sz w:val="18"/>
                <w:szCs w:val="18"/>
              </w:rPr>
              <w:t>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08EF56" w14:textId="77777777" w:rsidR="000A6C03" w:rsidRPr="000A6C03" w:rsidRDefault="000A6C03" w:rsidP="000A6C03">
            <w:pPr>
              <w:jc w:val="center"/>
              <w:outlineLvl w:val="0"/>
              <w:rPr>
                <w:b/>
                <w:sz w:val="18"/>
                <w:szCs w:val="18"/>
              </w:rPr>
            </w:pPr>
            <w:r w:rsidRPr="000A6C03">
              <w:rPr>
                <w:sz w:val="18"/>
                <w:szCs w:val="18"/>
              </w:rPr>
              <w:t>188.2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D28359" w14:textId="77777777" w:rsidR="000A6C03" w:rsidRPr="000A6C03" w:rsidRDefault="000A6C03" w:rsidP="000A6C03">
            <w:pPr>
              <w:jc w:val="center"/>
              <w:outlineLvl w:val="0"/>
              <w:rPr>
                <w:b/>
                <w:sz w:val="18"/>
                <w:szCs w:val="18"/>
              </w:rPr>
            </w:pPr>
            <w:r w:rsidRPr="000A6C03">
              <w:rPr>
                <w:sz w:val="18"/>
                <w:szCs w:val="18"/>
              </w:rPr>
              <w:t>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059D4A" w14:textId="77777777" w:rsidR="000A6C03" w:rsidRPr="000A6C03" w:rsidRDefault="000A6C03" w:rsidP="000A6C03">
            <w:pPr>
              <w:jc w:val="center"/>
              <w:outlineLvl w:val="0"/>
              <w:rPr>
                <w:b/>
                <w:sz w:val="18"/>
                <w:szCs w:val="18"/>
              </w:rPr>
            </w:pPr>
            <w:r w:rsidRPr="000A6C03">
              <w:rPr>
                <w:sz w:val="18"/>
                <w:szCs w:val="18"/>
              </w:rPr>
              <w:t>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6FDCF4" w14:textId="77777777" w:rsidR="000A6C03" w:rsidRPr="000A6C03" w:rsidRDefault="000A6C03" w:rsidP="000A6C03">
            <w:pPr>
              <w:jc w:val="center"/>
              <w:outlineLvl w:val="0"/>
              <w:rPr>
                <w:b/>
                <w:sz w:val="18"/>
                <w:szCs w:val="18"/>
              </w:rPr>
            </w:pPr>
            <w:r w:rsidRPr="000A6C03">
              <w:rPr>
                <w:sz w:val="18"/>
                <w:szCs w:val="18"/>
              </w:rPr>
              <w:t>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7C318A" w14:textId="77777777" w:rsidR="000A6C03" w:rsidRPr="000A6C03" w:rsidRDefault="000A6C03" w:rsidP="000A6C03">
            <w:pPr>
              <w:jc w:val="center"/>
              <w:outlineLvl w:val="0"/>
              <w:rPr>
                <w:b/>
                <w:sz w:val="18"/>
                <w:szCs w:val="18"/>
              </w:rPr>
            </w:pPr>
            <w:r w:rsidRPr="000A6C03">
              <w:rPr>
                <w:sz w:val="18"/>
                <w:szCs w:val="18"/>
              </w:rPr>
              <w:t>4.4</w:t>
            </w:r>
          </w:p>
        </w:tc>
      </w:tr>
      <w:tr w:rsidR="000A6C03" w:rsidRPr="000A6C03" w14:paraId="7B78471E"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8565B" w14:textId="77777777" w:rsidR="000A6C03" w:rsidRPr="000A6C03" w:rsidRDefault="000A6C03" w:rsidP="000A6C03">
            <w:pPr>
              <w:jc w:val="center"/>
              <w:outlineLvl w:val="0"/>
              <w:rPr>
                <w:sz w:val="18"/>
                <w:szCs w:val="18"/>
              </w:rPr>
            </w:pPr>
            <w:r w:rsidRPr="000A6C03">
              <w:rPr>
                <w:sz w:val="18"/>
                <w:szCs w:val="18"/>
              </w:rPr>
              <w:t>21473411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3A95900A" w14:textId="77777777" w:rsidR="000A6C03" w:rsidRPr="000A6C03" w:rsidRDefault="000A6C03" w:rsidP="000A6C03">
            <w:pPr>
              <w:jc w:val="center"/>
              <w:outlineLvl w:val="0"/>
              <w:rPr>
                <w:b/>
                <w:sz w:val="18"/>
                <w:szCs w:val="18"/>
              </w:rPr>
            </w:pPr>
            <w:r w:rsidRPr="000A6C03">
              <w:rPr>
                <w:sz w:val="18"/>
                <w:szCs w:val="18"/>
              </w:rPr>
              <w:t>9.13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6C3A534" w14:textId="77777777" w:rsidR="000A6C03" w:rsidRPr="000A6C03" w:rsidRDefault="000A6C03" w:rsidP="000A6C03">
            <w:pPr>
              <w:jc w:val="center"/>
              <w:outlineLvl w:val="0"/>
              <w:rPr>
                <w:b/>
                <w:sz w:val="18"/>
                <w:szCs w:val="18"/>
              </w:rPr>
            </w:pPr>
            <w:r w:rsidRPr="000A6C03">
              <w:rPr>
                <w:sz w:val="18"/>
                <w:szCs w:val="18"/>
              </w:rPr>
              <w:t>0.4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A58000" w14:textId="77777777" w:rsidR="000A6C03" w:rsidRPr="000A6C03" w:rsidRDefault="000A6C03" w:rsidP="000A6C03">
            <w:pPr>
              <w:jc w:val="center"/>
              <w:outlineLvl w:val="0"/>
              <w:rPr>
                <w:b/>
                <w:sz w:val="18"/>
                <w:szCs w:val="18"/>
              </w:rPr>
            </w:pPr>
            <w:r w:rsidRPr="000A6C03">
              <w:rPr>
                <w:sz w:val="18"/>
                <w:szCs w:val="18"/>
              </w:rPr>
              <w:t>2212.6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2C5E1C" w14:textId="77777777" w:rsidR="000A6C03" w:rsidRPr="000A6C03" w:rsidRDefault="000A6C03" w:rsidP="000A6C03">
            <w:pPr>
              <w:jc w:val="center"/>
              <w:outlineLvl w:val="0"/>
              <w:rPr>
                <w:b/>
                <w:sz w:val="18"/>
                <w:szCs w:val="18"/>
              </w:rPr>
            </w:pPr>
            <w:r w:rsidRPr="000A6C03">
              <w:rPr>
                <w:sz w:val="18"/>
                <w:szCs w:val="18"/>
              </w:rPr>
              <w:t>1.0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233768" w14:textId="77777777" w:rsidR="000A6C03" w:rsidRPr="000A6C03" w:rsidRDefault="000A6C03" w:rsidP="000A6C03">
            <w:pPr>
              <w:jc w:val="center"/>
              <w:outlineLvl w:val="0"/>
              <w:rPr>
                <w:b/>
                <w:sz w:val="18"/>
                <w:szCs w:val="18"/>
              </w:rPr>
            </w:pPr>
            <w:r w:rsidRPr="000A6C03">
              <w:rPr>
                <w:sz w:val="18"/>
                <w:szCs w:val="18"/>
              </w:rPr>
              <w:t>242.3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116573" w14:textId="77777777" w:rsidR="000A6C03" w:rsidRPr="000A6C03" w:rsidRDefault="000A6C03" w:rsidP="000A6C03">
            <w:pPr>
              <w:jc w:val="center"/>
              <w:outlineLvl w:val="0"/>
              <w:rPr>
                <w:b/>
                <w:sz w:val="18"/>
                <w:szCs w:val="18"/>
              </w:rPr>
            </w:pPr>
            <w:r w:rsidRPr="000A6C03">
              <w:rPr>
                <w:sz w:val="18"/>
                <w:szCs w:val="18"/>
              </w:rPr>
              <w:t>66.3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6DD05B" w14:textId="77777777" w:rsidR="000A6C03" w:rsidRPr="000A6C03" w:rsidRDefault="000A6C03" w:rsidP="000A6C03">
            <w:pPr>
              <w:jc w:val="center"/>
              <w:outlineLvl w:val="0"/>
              <w:rPr>
                <w:b/>
                <w:sz w:val="18"/>
                <w:szCs w:val="18"/>
              </w:rPr>
            </w:pPr>
            <w:r w:rsidRPr="000A6C03">
              <w:rPr>
                <w:sz w:val="18"/>
                <w:szCs w:val="18"/>
              </w:rPr>
              <w:t>1.0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DF1C41" w14:textId="77777777" w:rsidR="000A6C03" w:rsidRPr="000A6C03" w:rsidRDefault="000A6C03" w:rsidP="000A6C03">
            <w:pPr>
              <w:jc w:val="center"/>
              <w:outlineLvl w:val="0"/>
              <w:rPr>
                <w:b/>
                <w:sz w:val="18"/>
                <w:szCs w:val="18"/>
              </w:rPr>
            </w:pPr>
            <w:r w:rsidRPr="000A6C03">
              <w:rPr>
                <w:sz w:val="18"/>
                <w:szCs w:val="18"/>
              </w:rPr>
              <w:t>7.3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4BEAB8" w14:textId="77777777" w:rsidR="000A6C03" w:rsidRPr="000A6C03" w:rsidRDefault="000A6C03" w:rsidP="000A6C03">
            <w:pPr>
              <w:jc w:val="center"/>
              <w:outlineLvl w:val="0"/>
              <w:rPr>
                <w:b/>
                <w:sz w:val="18"/>
                <w:szCs w:val="18"/>
              </w:rPr>
            </w:pPr>
            <w:r w:rsidRPr="000A6C03">
              <w:rPr>
                <w:sz w:val="18"/>
                <w:szCs w:val="18"/>
              </w:rPr>
              <w:t>3.0</w:t>
            </w:r>
          </w:p>
        </w:tc>
      </w:tr>
      <w:tr w:rsidR="000A6C03" w:rsidRPr="000A6C03" w14:paraId="2120860A"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D4588" w14:textId="77777777" w:rsidR="000A6C03" w:rsidRPr="000A6C03" w:rsidRDefault="000A6C03" w:rsidP="000A6C03">
            <w:pPr>
              <w:jc w:val="center"/>
              <w:outlineLvl w:val="0"/>
              <w:rPr>
                <w:sz w:val="18"/>
                <w:szCs w:val="18"/>
              </w:rPr>
            </w:pPr>
            <w:r w:rsidRPr="000A6C03">
              <w:rPr>
                <w:sz w:val="18"/>
                <w:szCs w:val="18"/>
              </w:rPr>
              <w:t>21475321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3F714F65" w14:textId="77777777" w:rsidR="000A6C03" w:rsidRPr="000A6C03" w:rsidRDefault="000A6C03" w:rsidP="000A6C03">
            <w:pPr>
              <w:jc w:val="center"/>
              <w:outlineLvl w:val="0"/>
              <w:rPr>
                <w:b/>
                <w:sz w:val="18"/>
                <w:szCs w:val="18"/>
              </w:rPr>
            </w:pPr>
            <w:r w:rsidRPr="000A6C03">
              <w:rPr>
                <w:sz w:val="18"/>
                <w:szCs w:val="18"/>
              </w:rPr>
              <w:t>43.76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FF9920" w14:textId="77777777" w:rsidR="000A6C03" w:rsidRPr="000A6C03" w:rsidRDefault="000A6C03" w:rsidP="000A6C03">
            <w:pPr>
              <w:jc w:val="center"/>
              <w:outlineLvl w:val="0"/>
              <w:rPr>
                <w:b/>
                <w:sz w:val="18"/>
                <w:szCs w:val="18"/>
              </w:rPr>
            </w:pPr>
            <w:r w:rsidRPr="000A6C03">
              <w:rPr>
                <w:sz w:val="18"/>
                <w:szCs w:val="18"/>
              </w:rPr>
              <w:t>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A24CC0" w14:textId="77777777" w:rsidR="000A6C03" w:rsidRPr="000A6C03" w:rsidRDefault="000A6C03" w:rsidP="000A6C03">
            <w:pPr>
              <w:jc w:val="center"/>
              <w:outlineLvl w:val="0"/>
              <w:rPr>
                <w:b/>
                <w:sz w:val="18"/>
                <w:szCs w:val="18"/>
              </w:rPr>
            </w:pPr>
            <w:r w:rsidRPr="000A6C03">
              <w:rPr>
                <w:sz w:val="18"/>
                <w:szCs w:val="18"/>
              </w:rPr>
              <w:t>10258.7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67196B" w14:textId="77777777" w:rsidR="000A6C03" w:rsidRPr="000A6C03" w:rsidRDefault="000A6C03" w:rsidP="000A6C03">
            <w:pPr>
              <w:jc w:val="center"/>
              <w:outlineLvl w:val="0"/>
              <w:rPr>
                <w:b/>
                <w:sz w:val="18"/>
                <w:szCs w:val="18"/>
              </w:rPr>
            </w:pPr>
            <w:r w:rsidRPr="000A6C03">
              <w:rPr>
                <w:sz w:val="18"/>
                <w:szCs w:val="18"/>
              </w:rPr>
              <w:t>4.8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471C81" w14:textId="77777777" w:rsidR="000A6C03" w:rsidRPr="000A6C03" w:rsidRDefault="000A6C03" w:rsidP="000A6C03">
            <w:pPr>
              <w:jc w:val="center"/>
              <w:outlineLvl w:val="0"/>
              <w:rPr>
                <w:b/>
                <w:sz w:val="18"/>
                <w:szCs w:val="18"/>
              </w:rPr>
            </w:pPr>
            <w:r w:rsidRPr="000A6C03">
              <w:rPr>
                <w:sz w:val="18"/>
                <w:szCs w:val="18"/>
              </w:rPr>
              <w:t>234.4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1D3ED4" w14:textId="77777777" w:rsidR="000A6C03" w:rsidRPr="000A6C03" w:rsidRDefault="000A6C03" w:rsidP="000A6C03">
            <w:pPr>
              <w:jc w:val="center"/>
              <w:outlineLvl w:val="0"/>
              <w:rPr>
                <w:b/>
                <w:sz w:val="18"/>
                <w:szCs w:val="18"/>
              </w:rPr>
            </w:pPr>
            <w:r w:rsidRPr="000A6C03">
              <w:rPr>
                <w:sz w:val="18"/>
                <w:szCs w:val="18"/>
              </w:rPr>
              <w:t>476.2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3002D2B" w14:textId="77777777" w:rsidR="000A6C03" w:rsidRPr="000A6C03" w:rsidRDefault="000A6C03" w:rsidP="000A6C03">
            <w:pPr>
              <w:jc w:val="center"/>
              <w:outlineLvl w:val="0"/>
              <w:rPr>
                <w:b/>
                <w:sz w:val="18"/>
                <w:szCs w:val="18"/>
              </w:rPr>
            </w:pPr>
            <w:r w:rsidRPr="000A6C03">
              <w:rPr>
                <w:sz w:val="18"/>
                <w:szCs w:val="18"/>
              </w:rPr>
              <w:t>6.9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D1C906" w14:textId="77777777" w:rsidR="000A6C03" w:rsidRPr="000A6C03" w:rsidRDefault="000A6C03" w:rsidP="000A6C03">
            <w:pPr>
              <w:jc w:val="center"/>
              <w:outlineLvl w:val="0"/>
              <w:rPr>
                <w:b/>
                <w:sz w:val="18"/>
                <w:szCs w:val="18"/>
              </w:rPr>
            </w:pPr>
            <w:r w:rsidRPr="000A6C03">
              <w:rPr>
                <w:sz w:val="18"/>
                <w:szCs w:val="18"/>
              </w:rPr>
              <w:t>10.9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19D581" w14:textId="77777777" w:rsidR="000A6C03" w:rsidRPr="000A6C03" w:rsidRDefault="000A6C03" w:rsidP="000A6C03">
            <w:pPr>
              <w:jc w:val="center"/>
              <w:outlineLvl w:val="0"/>
              <w:rPr>
                <w:b/>
                <w:sz w:val="18"/>
                <w:szCs w:val="18"/>
              </w:rPr>
            </w:pPr>
            <w:r w:rsidRPr="000A6C03">
              <w:rPr>
                <w:sz w:val="18"/>
                <w:szCs w:val="18"/>
              </w:rPr>
              <w:t>4.6</w:t>
            </w:r>
          </w:p>
        </w:tc>
      </w:tr>
      <w:tr w:rsidR="000A6C03" w:rsidRPr="000A6C03" w14:paraId="73F33487"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2EEBE" w14:textId="77777777" w:rsidR="000A6C03" w:rsidRPr="000A6C03" w:rsidRDefault="000A6C03" w:rsidP="000A6C03">
            <w:pPr>
              <w:jc w:val="center"/>
              <w:outlineLvl w:val="0"/>
              <w:rPr>
                <w:sz w:val="18"/>
                <w:szCs w:val="18"/>
              </w:rPr>
            </w:pPr>
            <w:r w:rsidRPr="000A6C03">
              <w:rPr>
                <w:sz w:val="18"/>
                <w:szCs w:val="18"/>
              </w:rPr>
              <w:t>21475411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0C4DE94F" w14:textId="77777777" w:rsidR="000A6C03" w:rsidRPr="000A6C03" w:rsidRDefault="000A6C03" w:rsidP="000A6C03">
            <w:pPr>
              <w:jc w:val="center"/>
              <w:outlineLvl w:val="0"/>
              <w:rPr>
                <w:b/>
                <w:sz w:val="18"/>
                <w:szCs w:val="18"/>
              </w:rPr>
            </w:pPr>
            <w:r w:rsidRPr="000A6C03">
              <w:rPr>
                <w:sz w:val="18"/>
                <w:szCs w:val="18"/>
              </w:rPr>
              <w:t>13.88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3FC3FF6" w14:textId="77777777" w:rsidR="000A6C03" w:rsidRPr="000A6C03" w:rsidRDefault="000A6C03" w:rsidP="000A6C03">
            <w:pPr>
              <w:jc w:val="center"/>
              <w:outlineLvl w:val="0"/>
              <w:rPr>
                <w:b/>
                <w:sz w:val="18"/>
                <w:szCs w:val="18"/>
              </w:rPr>
            </w:pPr>
            <w:r w:rsidRPr="000A6C03">
              <w:rPr>
                <w:sz w:val="18"/>
                <w:szCs w:val="18"/>
              </w:rPr>
              <w:t>0.6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2E860E" w14:textId="77777777" w:rsidR="000A6C03" w:rsidRPr="000A6C03" w:rsidRDefault="000A6C03" w:rsidP="000A6C03">
            <w:pPr>
              <w:jc w:val="center"/>
              <w:outlineLvl w:val="0"/>
              <w:rPr>
                <w:b/>
                <w:sz w:val="18"/>
                <w:szCs w:val="18"/>
              </w:rPr>
            </w:pPr>
            <w:r w:rsidRPr="000A6C03">
              <w:rPr>
                <w:sz w:val="18"/>
                <w:szCs w:val="18"/>
              </w:rPr>
              <w:t>4282.2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D977B7" w14:textId="77777777" w:rsidR="000A6C03" w:rsidRPr="000A6C03" w:rsidRDefault="000A6C03" w:rsidP="000A6C03">
            <w:pPr>
              <w:jc w:val="center"/>
              <w:outlineLvl w:val="0"/>
              <w:rPr>
                <w:b/>
                <w:sz w:val="18"/>
                <w:szCs w:val="18"/>
              </w:rPr>
            </w:pPr>
            <w:r w:rsidRPr="000A6C03">
              <w:rPr>
                <w:sz w:val="18"/>
                <w:szCs w:val="18"/>
              </w:rPr>
              <w:t>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D27CE5" w14:textId="77777777" w:rsidR="000A6C03" w:rsidRPr="000A6C03" w:rsidRDefault="000A6C03" w:rsidP="000A6C03">
            <w:pPr>
              <w:jc w:val="center"/>
              <w:outlineLvl w:val="0"/>
              <w:rPr>
                <w:b/>
                <w:sz w:val="18"/>
                <w:szCs w:val="18"/>
              </w:rPr>
            </w:pPr>
            <w:r w:rsidRPr="000A6C03">
              <w:rPr>
                <w:sz w:val="18"/>
                <w:szCs w:val="18"/>
              </w:rPr>
              <w:t>308.5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0E6017" w14:textId="77777777" w:rsidR="000A6C03" w:rsidRPr="000A6C03" w:rsidRDefault="000A6C03" w:rsidP="000A6C03">
            <w:pPr>
              <w:jc w:val="center"/>
              <w:outlineLvl w:val="0"/>
              <w:rPr>
                <w:b/>
                <w:sz w:val="18"/>
                <w:szCs w:val="18"/>
              </w:rPr>
            </w:pPr>
            <w:r w:rsidRPr="000A6C03">
              <w:rPr>
                <w:sz w:val="18"/>
                <w:szCs w:val="18"/>
              </w:rPr>
              <w:t>190.0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8938C9" w14:textId="77777777" w:rsidR="000A6C03" w:rsidRPr="000A6C03" w:rsidRDefault="000A6C03" w:rsidP="000A6C03">
            <w:pPr>
              <w:jc w:val="center"/>
              <w:outlineLvl w:val="0"/>
              <w:rPr>
                <w:b/>
                <w:sz w:val="18"/>
                <w:szCs w:val="18"/>
              </w:rPr>
            </w:pPr>
            <w:r w:rsidRPr="000A6C03">
              <w:rPr>
                <w:sz w:val="18"/>
                <w:szCs w:val="18"/>
              </w:rPr>
              <w:t>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543630" w14:textId="77777777" w:rsidR="000A6C03" w:rsidRPr="000A6C03" w:rsidRDefault="000A6C03" w:rsidP="000A6C03">
            <w:pPr>
              <w:jc w:val="center"/>
              <w:outlineLvl w:val="0"/>
              <w:rPr>
                <w:b/>
                <w:sz w:val="18"/>
                <w:szCs w:val="18"/>
              </w:rPr>
            </w:pPr>
            <w:r w:rsidRPr="000A6C03">
              <w:rPr>
                <w:sz w:val="18"/>
                <w:szCs w:val="18"/>
              </w:rPr>
              <w:t>13.7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AF87A3" w14:textId="77777777" w:rsidR="000A6C03" w:rsidRPr="000A6C03" w:rsidRDefault="000A6C03" w:rsidP="000A6C03">
            <w:pPr>
              <w:jc w:val="center"/>
              <w:outlineLvl w:val="0"/>
              <w:rPr>
                <w:b/>
                <w:sz w:val="18"/>
                <w:szCs w:val="18"/>
              </w:rPr>
            </w:pPr>
            <w:r w:rsidRPr="000A6C03">
              <w:rPr>
                <w:sz w:val="18"/>
                <w:szCs w:val="18"/>
              </w:rPr>
              <w:t>4.4</w:t>
            </w:r>
          </w:p>
        </w:tc>
      </w:tr>
      <w:tr w:rsidR="000A6C03" w:rsidRPr="000A6C03" w14:paraId="5056325F"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327B6" w14:textId="77777777" w:rsidR="000A6C03" w:rsidRPr="000A6C03" w:rsidRDefault="000A6C03" w:rsidP="000A6C03">
            <w:pPr>
              <w:jc w:val="center"/>
              <w:outlineLvl w:val="0"/>
              <w:rPr>
                <w:sz w:val="18"/>
                <w:szCs w:val="18"/>
              </w:rPr>
            </w:pPr>
            <w:r w:rsidRPr="000A6C03">
              <w:rPr>
                <w:sz w:val="18"/>
                <w:szCs w:val="18"/>
              </w:rPr>
              <w:t>21475421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498756F2" w14:textId="77777777" w:rsidR="000A6C03" w:rsidRPr="000A6C03" w:rsidRDefault="000A6C03" w:rsidP="000A6C03">
            <w:pPr>
              <w:jc w:val="center"/>
              <w:outlineLvl w:val="0"/>
              <w:rPr>
                <w:b/>
                <w:sz w:val="18"/>
                <w:szCs w:val="18"/>
              </w:rPr>
            </w:pPr>
            <w:r w:rsidRPr="000A6C03">
              <w:rPr>
                <w:sz w:val="18"/>
                <w:szCs w:val="18"/>
              </w:rPr>
              <w:t>4.78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1F55FB" w14:textId="77777777" w:rsidR="000A6C03" w:rsidRPr="000A6C03" w:rsidRDefault="000A6C03" w:rsidP="000A6C03">
            <w:pPr>
              <w:jc w:val="center"/>
              <w:outlineLvl w:val="0"/>
              <w:rPr>
                <w:b/>
                <w:sz w:val="18"/>
                <w:szCs w:val="18"/>
              </w:rPr>
            </w:pPr>
            <w:r w:rsidRPr="000A6C03">
              <w:rPr>
                <w:sz w:val="18"/>
                <w:szCs w:val="18"/>
              </w:rPr>
              <w:t>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53276BF" w14:textId="77777777" w:rsidR="000A6C03" w:rsidRPr="000A6C03" w:rsidRDefault="000A6C03" w:rsidP="000A6C03">
            <w:pPr>
              <w:jc w:val="center"/>
              <w:outlineLvl w:val="0"/>
              <w:rPr>
                <w:b/>
                <w:sz w:val="18"/>
                <w:szCs w:val="18"/>
              </w:rPr>
            </w:pPr>
            <w:r w:rsidRPr="000A6C03">
              <w:rPr>
                <w:sz w:val="18"/>
                <w:szCs w:val="18"/>
              </w:rPr>
              <w:t>1336.4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023AD4" w14:textId="77777777" w:rsidR="000A6C03" w:rsidRPr="000A6C03" w:rsidRDefault="000A6C03" w:rsidP="000A6C03">
            <w:pPr>
              <w:jc w:val="center"/>
              <w:outlineLvl w:val="0"/>
              <w:rPr>
                <w:b/>
                <w:sz w:val="18"/>
                <w:szCs w:val="18"/>
              </w:rPr>
            </w:pPr>
            <w:r w:rsidRPr="000A6C03">
              <w:rPr>
                <w:sz w:val="18"/>
                <w:szCs w:val="18"/>
              </w:rPr>
              <w:t>0.6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97AEC3" w14:textId="77777777" w:rsidR="000A6C03" w:rsidRPr="000A6C03" w:rsidRDefault="000A6C03" w:rsidP="000A6C03">
            <w:pPr>
              <w:jc w:val="center"/>
              <w:outlineLvl w:val="0"/>
              <w:rPr>
                <w:b/>
                <w:sz w:val="18"/>
                <w:szCs w:val="18"/>
              </w:rPr>
            </w:pPr>
            <w:r w:rsidRPr="000A6C03">
              <w:rPr>
                <w:sz w:val="18"/>
                <w:szCs w:val="18"/>
              </w:rPr>
              <w:t>279.6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1816DA" w14:textId="77777777" w:rsidR="000A6C03" w:rsidRPr="000A6C03" w:rsidRDefault="000A6C03" w:rsidP="000A6C03">
            <w:pPr>
              <w:jc w:val="center"/>
              <w:outlineLvl w:val="0"/>
              <w:rPr>
                <w:b/>
                <w:sz w:val="18"/>
                <w:szCs w:val="18"/>
              </w:rPr>
            </w:pPr>
            <w:r w:rsidRPr="000A6C03">
              <w:rPr>
                <w:sz w:val="18"/>
                <w:szCs w:val="18"/>
              </w:rPr>
              <w:t>62.7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3182E2" w14:textId="77777777" w:rsidR="000A6C03" w:rsidRPr="000A6C03" w:rsidRDefault="000A6C03" w:rsidP="000A6C03">
            <w:pPr>
              <w:jc w:val="center"/>
              <w:outlineLvl w:val="0"/>
              <w:rPr>
                <w:b/>
                <w:sz w:val="18"/>
                <w:szCs w:val="18"/>
              </w:rPr>
            </w:pPr>
            <w:r w:rsidRPr="000A6C03">
              <w:rPr>
                <w:sz w:val="18"/>
                <w:szCs w:val="18"/>
              </w:rPr>
              <w:t>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770233" w14:textId="77777777" w:rsidR="000A6C03" w:rsidRPr="000A6C03" w:rsidRDefault="000A6C03" w:rsidP="000A6C03">
            <w:pPr>
              <w:jc w:val="center"/>
              <w:outlineLvl w:val="0"/>
              <w:rPr>
                <w:b/>
                <w:sz w:val="18"/>
                <w:szCs w:val="18"/>
              </w:rPr>
            </w:pPr>
            <w:r w:rsidRPr="000A6C03">
              <w:rPr>
                <w:sz w:val="18"/>
                <w:szCs w:val="18"/>
              </w:rPr>
              <w:t>13.1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9C4029" w14:textId="77777777" w:rsidR="000A6C03" w:rsidRPr="000A6C03" w:rsidRDefault="000A6C03" w:rsidP="000A6C03">
            <w:pPr>
              <w:jc w:val="center"/>
              <w:outlineLvl w:val="0"/>
              <w:rPr>
                <w:b/>
                <w:sz w:val="18"/>
                <w:szCs w:val="18"/>
              </w:rPr>
            </w:pPr>
            <w:r w:rsidRPr="000A6C03">
              <w:rPr>
                <w:sz w:val="18"/>
                <w:szCs w:val="18"/>
              </w:rPr>
              <w:t>4.7</w:t>
            </w:r>
          </w:p>
        </w:tc>
      </w:tr>
      <w:tr w:rsidR="000A6C03" w:rsidRPr="000A6C03" w14:paraId="2673A1FC"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7394F" w14:textId="77777777" w:rsidR="000A6C03" w:rsidRPr="000A6C03" w:rsidRDefault="000A6C03" w:rsidP="000A6C03">
            <w:pPr>
              <w:jc w:val="center"/>
              <w:outlineLvl w:val="0"/>
              <w:rPr>
                <w:sz w:val="18"/>
                <w:szCs w:val="18"/>
              </w:rPr>
            </w:pPr>
            <w:r w:rsidRPr="000A6C03">
              <w:rPr>
                <w:sz w:val="18"/>
                <w:szCs w:val="18"/>
              </w:rPr>
              <w:t>21476321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7CBE5A85" w14:textId="77777777" w:rsidR="000A6C03" w:rsidRPr="000A6C03" w:rsidRDefault="000A6C03" w:rsidP="000A6C03">
            <w:pPr>
              <w:jc w:val="center"/>
              <w:outlineLvl w:val="0"/>
              <w:rPr>
                <w:b/>
                <w:sz w:val="18"/>
                <w:szCs w:val="18"/>
              </w:rPr>
            </w:pPr>
            <w:r w:rsidRPr="000A6C03">
              <w:rPr>
                <w:sz w:val="18"/>
                <w:szCs w:val="18"/>
              </w:rPr>
              <w:t>14.69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A3A3D1" w14:textId="77777777" w:rsidR="000A6C03" w:rsidRPr="000A6C03" w:rsidRDefault="000A6C03" w:rsidP="000A6C03">
            <w:pPr>
              <w:jc w:val="center"/>
              <w:outlineLvl w:val="0"/>
              <w:rPr>
                <w:b/>
                <w:sz w:val="18"/>
                <w:szCs w:val="18"/>
              </w:rPr>
            </w:pPr>
            <w:r w:rsidRPr="000A6C03">
              <w:rPr>
                <w:sz w:val="18"/>
                <w:szCs w:val="18"/>
              </w:rPr>
              <w:t>0.6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D05A5F" w14:textId="77777777" w:rsidR="000A6C03" w:rsidRPr="000A6C03" w:rsidRDefault="000A6C03" w:rsidP="000A6C03">
            <w:pPr>
              <w:jc w:val="center"/>
              <w:outlineLvl w:val="0"/>
              <w:rPr>
                <w:b/>
                <w:sz w:val="18"/>
                <w:szCs w:val="18"/>
              </w:rPr>
            </w:pPr>
            <w:r w:rsidRPr="000A6C03">
              <w:rPr>
                <w:sz w:val="18"/>
                <w:szCs w:val="18"/>
              </w:rPr>
              <w:t>4006.9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927D95C" w14:textId="77777777" w:rsidR="000A6C03" w:rsidRPr="000A6C03" w:rsidRDefault="000A6C03" w:rsidP="000A6C03">
            <w:pPr>
              <w:jc w:val="center"/>
              <w:outlineLvl w:val="0"/>
              <w:rPr>
                <w:b/>
                <w:sz w:val="18"/>
                <w:szCs w:val="18"/>
              </w:rPr>
            </w:pPr>
            <w:r w:rsidRPr="000A6C03">
              <w:rPr>
                <w:sz w:val="18"/>
                <w:szCs w:val="18"/>
              </w:rPr>
              <w:t>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CA792A" w14:textId="77777777" w:rsidR="000A6C03" w:rsidRPr="000A6C03" w:rsidRDefault="000A6C03" w:rsidP="000A6C03">
            <w:pPr>
              <w:jc w:val="center"/>
              <w:outlineLvl w:val="0"/>
              <w:rPr>
                <w:b/>
                <w:sz w:val="18"/>
                <w:szCs w:val="18"/>
              </w:rPr>
            </w:pPr>
            <w:r w:rsidRPr="000A6C03">
              <w:rPr>
                <w:sz w:val="18"/>
                <w:szCs w:val="18"/>
              </w:rPr>
              <w:t>272.8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96F276" w14:textId="77777777" w:rsidR="000A6C03" w:rsidRPr="000A6C03" w:rsidRDefault="000A6C03" w:rsidP="000A6C03">
            <w:pPr>
              <w:jc w:val="center"/>
              <w:outlineLvl w:val="0"/>
              <w:rPr>
                <w:b/>
                <w:sz w:val="18"/>
                <w:szCs w:val="18"/>
              </w:rPr>
            </w:pPr>
            <w:r w:rsidRPr="000A6C03">
              <w:rPr>
                <w:sz w:val="18"/>
                <w:szCs w:val="18"/>
              </w:rPr>
              <w:t>163.7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BE0672A" w14:textId="77777777" w:rsidR="000A6C03" w:rsidRPr="000A6C03" w:rsidRDefault="000A6C03" w:rsidP="000A6C03">
            <w:pPr>
              <w:jc w:val="center"/>
              <w:outlineLvl w:val="0"/>
              <w:rPr>
                <w:b/>
                <w:sz w:val="18"/>
                <w:szCs w:val="18"/>
              </w:rPr>
            </w:pPr>
            <w:r w:rsidRPr="000A6C03">
              <w:rPr>
                <w:sz w:val="18"/>
                <w:szCs w:val="18"/>
              </w:rPr>
              <w:t>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E2AF57" w14:textId="77777777" w:rsidR="000A6C03" w:rsidRPr="000A6C03" w:rsidRDefault="000A6C03" w:rsidP="000A6C03">
            <w:pPr>
              <w:jc w:val="center"/>
              <w:outlineLvl w:val="0"/>
              <w:rPr>
                <w:b/>
                <w:sz w:val="18"/>
                <w:szCs w:val="18"/>
              </w:rPr>
            </w:pPr>
            <w:r w:rsidRPr="000A6C03">
              <w:rPr>
                <w:sz w:val="18"/>
                <w:szCs w:val="18"/>
              </w:rPr>
              <w:t>11.1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56D8AD4" w14:textId="77777777" w:rsidR="000A6C03" w:rsidRPr="000A6C03" w:rsidRDefault="000A6C03" w:rsidP="000A6C03">
            <w:pPr>
              <w:jc w:val="center"/>
              <w:outlineLvl w:val="0"/>
              <w:rPr>
                <w:b/>
                <w:sz w:val="18"/>
                <w:szCs w:val="18"/>
              </w:rPr>
            </w:pPr>
            <w:r w:rsidRPr="000A6C03">
              <w:rPr>
                <w:sz w:val="18"/>
                <w:szCs w:val="18"/>
              </w:rPr>
              <w:t>4.1</w:t>
            </w:r>
          </w:p>
        </w:tc>
      </w:tr>
      <w:tr w:rsidR="000A6C03" w:rsidRPr="000A6C03" w14:paraId="12A3685A"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A1883" w14:textId="77777777" w:rsidR="000A6C03" w:rsidRPr="000A6C03" w:rsidRDefault="000A6C03" w:rsidP="000A6C03">
            <w:pPr>
              <w:jc w:val="center"/>
              <w:outlineLvl w:val="0"/>
              <w:rPr>
                <w:sz w:val="18"/>
                <w:szCs w:val="18"/>
              </w:rPr>
            </w:pPr>
            <w:r w:rsidRPr="000A6C03">
              <w:rPr>
                <w:sz w:val="18"/>
                <w:szCs w:val="18"/>
              </w:rPr>
              <w:t>21476411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2D2B3CDF" w14:textId="77777777" w:rsidR="000A6C03" w:rsidRPr="000A6C03" w:rsidRDefault="000A6C03" w:rsidP="000A6C03">
            <w:pPr>
              <w:jc w:val="center"/>
              <w:outlineLvl w:val="0"/>
              <w:rPr>
                <w:b/>
                <w:sz w:val="18"/>
                <w:szCs w:val="18"/>
              </w:rPr>
            </w:pPr>
            <w:r w:rsidRPr="000A6C03">
              <w:rPr>
                <w:sz w:val="18"/>
                <w:szCs w:val="18"/>
              </w:rPr>
              <w:t>7.83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CB0456" w14:textId="77777777" w:rsidR="000A6C03" w:rsidRPr="000A6C03" w:rsidRDefault="000A6C03" w:rsidP="000A6C03">
            <w:pPr>
              <w:jc w:val="center"/>
              <w:outlineLvl w:val="0"/>
              <w:rPr>
                <w:b/>
                <w:sz w:val="18"/>
                <w:szCs w:val="18"/>
              </w:rPr>
            </w:pPr>
            <w:r w:rsidRPr="000A6C03">
              <w:rPr>
                <w:sz w:val="18"/>
                <w:szCs w:val="18"/>
              </w:rPr>
              <w:t>0.3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724276" w14:textId="77777777" w:rsidR="000A6C03" w:rsidRPr="000A6C03" w:rsidRDefault="000A6C03" w:rsidP="000A6C03">
            <w:pPr>
              <w:jc w:val="center"/>
              <w:outlineLvl w:val="0"/>
              <w:rPr>
                <w:b/>
                <w:sz w:val="18"/>
                <w:szCs w:val="18"/>
              </w:rPr>
            </w:pPr>
            <w:r w:rsidRPr="000A6C03">
              <w:rPr>
                <w:sz w:val="18"/>
                <w:szCs w:val="18"/>
              </w:rPr>
              <w:t>2163.7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36CA660" w14:textId="77777777" w:rsidR="000A6C03" w:rsidRPr="000A6C03" w:rsidRDefault="000A6C03" w:rsidP="000A6C03">
            <w:pPr>
              <w:jc w:val="center"/>
              <w:outlineLvl w:val="0"/>
              <w:rPr>
                <w:b/>
                <w:sz w:val="18"/>
                <w:szCs w:val="18"/>
              </w:rPr>
            </w:pPr>
            <w:r w:rsidRPr="000A6C03">
              <w:rPr>
                <w:sz w:val="18"/>
                <w:szCs w:val="18"/>
              </w:rPr>
              <w:t>1.0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376DF2" w14:textId="77777777" w:rsidR="000A6C03" w:rsidRPr="000A6C03" w:rsidRDefault="000A6C03" w:rsidP="000A6C03">
            <w:pPr>
              <w:jc w:val="center"/>
              <w:outlineLvl w:val="0"/>
              <w:rPr>
                <w:b/>
                <w:sz w:val="18"/>
                <w:szCs w:val="18"/>
              </w:rPr>
            </w:pPr>
            <w:r w:rsidRPr="000A6C03">
              <w:rPr>
                <w:sz w:val="18"/>
                <w:szCs w:val="18"/>
              </w:rPr>
              <w:t>276.3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8191D0" w14:textId="77777777" w:rsidR="000A6C03" w:rsidRPr="000A6C03" w:rsidRDefault="000A6C03" w:rsidP="000A6C03">
            <w:pPr>
              <w:jc w:val="center"/>
              <w:outlineLvl w:val="0"/>
              <w:rPr>
                <w:b/>
                <w:sz w:val="18"/>
                <w:szCs w:val="18"/>
              </w:rPr>
            </w:pPr>
            <w:r w:rsidRPr="000A6C03">
              <w:rPr>
                <w:sz w:val="18"/>
                <w:szCs w:val="18"/>
              </w:rPr>
              <w:t>76.3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C3BB8C" w14:textId="77777777" w:rsidR="000A6C03" w:rsidRPr="000A6C03" w:rsidRDefault="000A6C03" w:rsidP="000A6C03">
            <w:pPr>
              <w:jc w:val="center"/>
              <w:outlineLvl w:val="0"/>
              <w:rPr>
                <w:b/>
                <w:sz w:val="18"/>
                <w:szCs w:val="18"/>
              </w:rPr>
            </w:pPr>
            <w:r w:rsidRPr="000A6C03">
              <w:rPr>
                <w:sz w:val="18"/>
                <w:szCs w:val="18"/>
              </w:rPr>
              <w:t>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FE9B50" w14:textId="77777777" w:rsidR="000A6C03" w:rsidRPr="000A6C03" w:rsidRDefault="000A6C03" w:rsidP="000A6C03">
            <w:pPr>
              <w:jc w:val="center"/>
              <w:outlineLvl w:val="0"/>
              <w:rPr>
                <w:b/>
                <w:sz w:val="18"/>
                <w:szCs w:val="18"/>
              </w:rPr>
            </w:pPr>
            <w:r w:rsidRPr="000A6C03">
              <w:rPr>
                <w:sz w:val="18"/>
                <w:szCs w:val="18"/>
              </w:rPr>
              <w:t>9.8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9992168" w14:textId="77777777" w:rsidR="000A6C03" w:rsidRPr="000A6C03" w:rsidRDefault="000A6C03" w:rsidP="000A6C03">
            <w:pPr>
              <w:jc w:val="center"/>
              <w:outlineLvl w:val="0"/>
              <w:rPr>
                <w:b/>
                <w:sz w:val="18"/>
                <w:szCs w:val="18"/>
              </w:rPr>
            </w:pPr>
            <w:r w:rsidRPr="000A6C03">
              <w:rPr>
                <w:sz w:val="18"/>
                <w:szCs w:val="18"/>
              </w:rPr>
              <w:t>3.5</w:t>
            </w:r>
          </w:p>
        </w:tc>
      </w:tr>
      <w:tr w:rsidR="000A6C03" w:rsidRPr="000A6C03" w14:paraId="36AD5185"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708CF" w14:textId="77777777" w:rsidR="000A6C03" w:rsidRPr="000A6C03" w:rsidRDefault="000A6C03" w:rsidP="000A6C03">
            <w:pPr>
              <w:jc w:val="center"/>
              <w:outlineLvl w:val="0"/>
              <w:rPr>
                <w:sz w:val="18"/>
                <w:szCs w:val="18"/>
              </w:rPr>
            </w:pPr>
            <w:r w:rsidRPr="000A6C03">
              <w:rPr>
                <w:sz w:val="18"/>
                <w:szCs w:val="18"/>
              </w:rPr>
              <w:t>21476421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3749A4F2" w14:textId="77777777" w:rsidR="000A6C03" w:rsidRPr="000A6C03" w:rsidRDefault="000A6C03" w:rsidP="000A6C03">
            <w:pPr>
              <w:jc w:val="center"/>
              <w:outlineLvl w:val="0"/>
              <w:rPr>
                <w:b/>
                <w:sz w:val="18"/>
                <w:szCs w:val="18"/>
              </w:rPr>
            </w:pPr>
            <w:r w:rsidRPr="000A6C03">
              <w:rPr>
                <w:sz w:val="18"/>
                <w:szCs w:val="18"/>
              </w:rP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49B726" w14:textId="77777777" w:rsidR="000A6C03" w:rsidRPr="000A6C03" w:rsidRDefault="000A6C03" w:rsidP="000A6C03">
            <w:pPr>
              <w:jc w:val="center"/>
              <w:outlineLvl w:val="0"/>
              <w:rPr>
                <w:b/>
                <w:sz w:val="18"/>
                <w:szCs w:val="18"/>
              </w:rPr>
            </w:pPr>
            <w:r w:rsidRPr="000A6C03">
              <w:rPr>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040179" w14:textId="77777777" w:rsidR="000A6C03" w:rsidRPr="000A6C03" w:rsidRDefault="000A6C03" w:rsidP="000A6C03">
            <w:pPr>
              <w:jc w:val="center"/>
              <w:outlineLvl w:val="0"/>
              <w:rPr>
                <w:b/>
                <w:sz w:val="18"/>
                <w:szCs w:val="18"/>
              </w:rPr>
            </w:pPr>
            <w:r w:rsidRPr="000A6C03">
              <w:rPr>
                <w:sz w:val="18"/>
                <w:szCs w:val="18"/>
              </w:rPr>
              <w:t>54.4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6B9628A" w14:textId="77777777" w:rsidR="000A6C03" w:rsidRPr="000A6C03" w:rsidRDefault="000A6C03" w:rsidP="000A6C03">
            <w:pPr>
              <w:jc w:val="center"/>
              <w:outlineLvl w:val="0"/>
              <w:rPr>
                <w:b/>
                <w:sz w:val="18"/>
                <w:szCs w:val="18"/>
              </w:rPr>
            </w:pPr>
            <w:r w:rsidRPr="000A6C03">
              <w:rPr>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060AF9" w14:textId="77777777" w:rsidR="000A6C03" w:rsidRPr="000A6C03" w:rsidRDefault="000A6C03" w:rsidP="000A6C03">
            <w:pPr>
              <w:jc w:val="center"/>
              <w:outlineLvl w:val="0"/>
              <w:rPr>
                <w:b/>
                <w:sz w:val="18"/>
                <w:szCs w:val="18"/>
              </w:rPr>
            </w:pPr>
            <w:r w:rsidRPr="000A6C03">
              <w:rPr>
                <w:sz w:val="18"/>
                <w:szCs w:val="18"/>
              </w:rPr>
              <w:t>286.5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DFA6D5" w14:textId="77777777" w:rsidR="000A6C03" w:rsidRPr="000A6C03" w:rsidRDefault="000A6C03" w:rsidP="000A6C03">
            <w:pPr>
              <w:jc w:val="center"/>
              <w:outlineLvl w:val="0"/>
              <w:rPr>
                <w:b/>
                <w:sz w:val="18"/>
                <w:szCs w:val="18"/>
              </w:rPr>
            </w:pPr>
            <w:r w:rsidRPr="000A6C03">
              <w:rPr>
                <w:sz w:val="18"/>
                <w:szCs w:val="18"/>
              </w:rPr>
              <w:t>2.3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1011F3" w14:textId="77777777" w:rsidR="000A6C03" w:rsidRPr="000A6C03" w:rsidRDefault="000A6C03" w:rsidP="000A6C03">
            <w:pPr>
              <w:jc w:val="center"/>
              <w:outlineLvl w:val="0"/>
              <w:rPr>
                <w:b/>
                <w:sz w:val="18"/>
                <w:szCs w:val="18"/>
              </w:rPr>
            </w:pPr>
            <w:r w:rsidRPr="000A6C03">
              <w:rPr>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8D4AAD" w14:textId="77777777" w:rsidR="000A6C03" w:rsidRPr="000A6C03" w:rsidRDefault="000A6C03" w:rsidP="000A6C03">
            <w:pPr>
              <w:jc w:val="center"/>
              <w:outlineLvl w:val="0"/>
              <w:rPr>
                <w:b/>
                <w:sz w:val="18"/>
                <w:szCs w:val="18"/>
              </w:rPr>
            </w:pPr>
            <w:r w:rsidRPr="000A6C03">
              <w:rPr>
                <w:sz w:val="18"/>
                <w:szCs w:val="18"/>
              </w:rPr>
              <w:t>12.4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76BFEB" w14:textId="77777777" w:rsidR="000A6C03" w:rsidRPr="000A6C03" w:rsidRDefault="000A6C03" w:rsidP="000A6C03">
            <w:pPr>
              <w:jc w:val="center"/>
              <w:outlineLvl w:val="0"/>
              <w:rPr>
                <w:b/>
                <w:sz w:val="18"/>
                <w:szCs w:val="18"/>
              </w:rPr>
            </w:pPr>
            <w:r w:rsidRPr="000A6C03">
              <w:rPr>
                <w:sz w:val="18"/>
                <w:szCs w:val="18"/>
              </w:rPr>
              <w:t>4.3</w:t>
            </w:r>
          </w:p>
        </w:tc>
      </w:tr>
      <w:tr w:rsidR="000A6C03" w:rsidRPr="000A6C03" w14:paraId="4BBB6F42"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D292B" w14:textId="77777777" w:rsidR="000A6C03" w:rsidRPr="000A6C03" w:rsidRDefault="000A6C03" w:rsidP="000A6C03">
            <w:pPr>
              <w:jc w:val="center"/>
              <w:outlineLvl w:val="0"/>
              <w:rPr>
                <w:sz w:val="18"/>
                <w:szCs w:val="18"/>
              </w:rPr>
            </w:pPr>
            <w:r w:rsidRPr="000A6C03">
              <w:rPr>
                <w:sz w:val="18"/>
                <w:szCs w:val="18"/>
              </w:rPr>
              <w:t>21477321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23C125E6" w14:textId="77777777" w:rsidR="000A6C03" w:rsidRPr="000A6C03" w:rsidRDefault="000A6C03" w:rsidP="000A6C03">
            <w:pPr>
              <w:jc w:val="center"/>
              <w:outlineLvl w:val="0"/>
              <w:rPr>
                <w:b/>
                <w:sz w:val="18"/>
                <w:szCs w:val="18"/>
              </w:rPr>
            </w:pPr>
            <w:r w:rsidRPr="000A6C03">
              <w:rPr>
                <w:sz w:val="18"/>
                <w:szCs w:val="18"/>
              </w:rPr>
              <w:t>20.50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D7A2C6" w14:textId="77777777" w:rsidR="000A6C03" w:rsidRPr="000A6C03" w:rsidRDefault="000A6C03" w:rsidP="000A6C03">
            <w:pPr>
              <w:jc w:val="center"/>
              <w:outlineLvl w:val="0"/>
              <w:rPr>
                <w:b/>
                <w:sz w:val="18"/>
                <w:szCs w:val="18"/>
              </w:rPr>
            </w:pPr>
            <w:r w:rsidRPr="000A6C03">
              <w:rPr>
                <w:sz w:val="18"/>
                <w:szCs w:val="18"/>
              </w:rPr>
              <w:t>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8C64F0" w14:textId="77777777" w:rsidR="000A6C03" w:rsidRPr="000A6C03" w:rsidRDefault="000A6C03" w:rsidP="000A6C03">
            <w:pPr>
              <w:jc w:val="center"/>
              <w:outlineLvl w:val="0"/>
              <w:rPr>
                <w:b/>
                <w:sz w:val="18"/>
                <w:szCs w:val="18"/>
              </w:rPr>
            </w:pPr>
            <w:r w:rsidRPr="000A6C03">
              <w:rPr>
                <w:sz w:val="18"/>
                <w:szCs w:val="18"/>
              </w:rPr>
              <w:t>4163.4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093151" w14:textId="77777777" w:rsidR="000A6C03" w:rsidRPr="000A6C03" w:rsidRDefault="000A6C03" w:rsidP="000A6C03">
            <w:pPr>
              <w:jc w:val="center"/>
              <w:outlineLvl w:val="0"/>
              <w:rPr>
                <w:b/>
                <w:sz w:val="18"/>
                <w:szCs w:val="18"/>
              </w:rPr>
            </w:pPr>
            <w:r w:rsidRPr="000A6C03">
              <w:rPr>
                <w:sz w:val="18"/>
                <w:szCs w:val="18"/>
              </w:rPr>
              <w:t>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B5BA01" w14:textId="77777777" w:rsidR="000A6C03" w:rsidRPr="000A6C03" w:rsidRDefault="000A6C03" w:rsidP="000A6C03">
            <w:pPr>
              <w:jc w:val="center"/>
              <w:outlineLvl w:val="0"/>
              <w:rPr>
                <w:b/>
                <w:sz w:val="18"/>
                <w:szCs w:val="18"/>
              </w:rPr>
            </w:pPr>
            <w:r w:rsidRPr="000A6C03">
              <w:rPr>
                <w:sz w:val="18"/>
                <w:szCs w:val="18"/>
              </w:rPr>
              <w:t>203.1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CADA070" w14:textId="77777777" w:rsidR="000A6C03" w:rsidRPr="000A6C03" w:rsidRDefault="000A6C03" w:rsidP="000A6C03">
            <w:pPr>
              <w:jc w:val="center"/>
              <w:outlineLvl w:val="0"/>
              <w:rPr>
                <w:b/>
                <w:sz w:val="18"/>
                <w:szCs w:val="18"/>
              </w:rPr>
            </w:pPr>
            <w:r w:rsidRPr="000A6C03">
              <w:rPr>
                <w:sz w:val="18"/>
                <w:szCs w:val="18"/>
              </w:rPr>
              <w:t>194.5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F0CDFE" w14:textId="77777777" w:rsidR="000A6C03" w:rsidRPr="000A6C03" w:rsidRDefault="000A6C03" w:rsidP="000A6C03">
            <w:pPr>
              <w:jc w:val="center"/>
              <w:outlineLvl w:val="0"/>
              <w:rPr>
                <w:b/>
                <w:sz w:val="18"/>
                <w:szCs w:val="18"/>
              </w:rPr>
            </w:pPr>
            <w:r w:rsidRPr="000A6C03">
              <w:rPr>
                <w:sz w:val="18"/>
                <w:szCs w:val="18"/>
              </w:rPr>
              <w:t>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1B52EE" w14:textId="77777777" w:rsidR="000A6C03" w:rsidRPr="000A6C03" w:rsidRDefault="000A6C03" w:rsidP="000A6C03">
            <w:pPr>
              <w:jc w:val="center"/>
              <w:outlineLvl w:val="0"/>
              <w:rPr>
                <w:b/>
                <w:sz w:val="18"/>
                <w:szCs w:val="18"/>
              </w:rPr>
            </w:pPr>
            <w:r w:rsidRPr="000A6C03">
              <w:rPr>
                <w:sz w:val="18"/>
                <w:szCs w:val="18"/>
              </w:rPr>
              <w:t>9.5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3493D25" w14:textId="77777777" w:rsidR="000A6C03" w:rsidRPr="000A6C03" w:rsidRDefault="000A6C03" w:rsidP="000A6C03">
            <w:pPr>
              <w:jc w:val="center"/>
              <w:outlineLvl w:val="0"/>
              <w:rPr>
                <w:b/>
                <w:sz w:val="18"/>
                <w:szCs w:val="18"/>
              </w:rPr>
            </w:pPr>
            <w:r w:rsidRPr="000A6C03">
              <w:rPr>
                <w:sz w:val="18"/>
                <w:szCs w:val="18"/>
              </w:rPr>
              <w:t>4.7</w:t>
            </w:r>
          </w:p>
        </w:tc>
      </w:tr>
      <w:tr w:rsidR="000A6C03" w:rsidRPr="000A6C03" w14:paraId="776CCD20"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8275E" w14:textId="77777777" w:rsidR="000A6C03" w:rsidRPr="000A6C03" w:rsidRDefault="000A6C03" w:rsidP="000A6C03">
            <w:pPr>
              <w:jc w:val="center"/>
              <w:outlineLvl w:val="0"/>
              <w:rPr>
                <w:sz w:val="18"/>
                <w:szCs w:val="18"/>
              </w:rPr>
            </w:pPr>
            <w:r w:rsidRPr="000A6C03">
              <w:rPr>
                <w:sz w:val="18"/>
                <w:szCs w:val="18"/>
              </w:rPr>
              <w:t>21477411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7DFB2CAB" w14:textId="77777777" w:rsidR="000A6C03" w:rsidRPr="000A6C03" w:rsidRDefault="000A6C03" w:rsidP="000A6C03">
            <w:pPr>
              <w:jc w:val="center"/>
              <w:outlineLvl w:val="0"/>
              <w:rPr>
                <w:b/>
                <w:sz w:val="18"/>
                <w:szCs w:val="18"/>
              </w:rPr>
            </w:pPr>
            <w:r w:rsidRPr="000A6C03">
              <w:rPr>
                <w:sz w:val="18"/>
                <w:szCs w:val="18"/>
              </w:rPr>
              <w:t>0.78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ED8F23" w14:textId="77777777" w:rsidR="000A6C03" w:rsidRPr="000A6C03" w:rsidRDefault="000A6C03" w:rsidP="000A6C03">
            <w:pPr>
              <w:jc w:val="center"/>
              <w:outlineLvl w:val="0"/>
              <w:rPr>
                <w:b/>
                <w:sz w:val="18"/>
                <w:szCs w:val="18"/>
              </w:rPr>
            </w:pPr>
            <w:r w:rsidRPr="000A6C03">
              <w:rPr>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9904A9" w14:textId="77777777" w:rsidR="000A6C03" w:rsidRPr="000A6C03" w:rsidRDefault="000A6C03" w:rsidP="000A6C03">
            <w:pPr>
              <w:jc w:val="center"/>
              <w:outlineLvl w:val="0"/>
              <w:rPr>
                <w:b/>
                <w:sz w:val="18"/>
                <w:szCs w:val="18"/>
              </w:rPr>
            </w:pPr>
            <w:r w:rsidRPr="000A6C03">
              <w:rPr>
                <w:sz w:val="18"/>
                <w:szCs w:val="18"/>
              </w:rPr>
              <w:t>362.7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54A429" w14:textId="77777777" w:rsidR="000A6C03" w:rsidRPr="000A6C03" w:rsidRDefault="000A6C03" w:rsidP="000A6C03">
            <w:pPr>
              <w:jc w:val="center"/>
              <w:outlineLvl w:val="0"/>
              <w:rPr>
                <w:b/>
                <w:sz w:val="18"/>
                <w:szCs w:val="18"/>
              </w:rPr>
            </w:pPr>
            <w:r w:rsidRPr="000A6C03">
              <w:rPr>
                <w:sz w:val="18"/>
                <w:szCs w:val="18"/>
              </w:rPr>
              <w:t>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2A676D" w14:textId="77777777" w:rsidR="000A6C03" w:rsidRPr="000A6C03" w:rsidRDefault="000A6C03" w:rsidP="000A6C03">
            <w:pPr>
              <w:jc w:val="center"/>
              <w:outlineLvl w:val="0"/>
              <w:rPr>
                <w:b/>
                <w:sz w:val="18"/>
                <w:szCs w:val="18"/>
              </w:rPr>
            </w:pPr>
            <w:r w:rsidRPr="000A6C03">
              <w:rPr>
                <w:sz w:val="18"/>
                <w:szCs w:val="18"/>
              </w:rPr>
              <w:t>465.0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CE92B8" w14:textId="77777777" w:rsidR="000A6C03" w:rsidRPr="000A6C03" w:rsidRDefault="000A6C03" w:rsidP="000A6C03">
            <w:pPr>
              <w:jc w:val="center"/>
              <w:outlineLvl w:val="0"/>
              <w:rPr>
                <w:b/>
                <w:sz w:val="18"/>
                <w:szCs w:val="18"/>
              </w:rPr>
            </w:pPr>
            <w:r w:rsidRPr="000A6C03">
              <w:rPr>
                <w:sz w:val="18"/>
                <w:szCs w:val="18"/>
              </w:rPr>
              <w:t>10.8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DF79AE" w14:textId="77777777" w:rsidR="000A6C03" w:rsidRPr="000A6C03" w:rsidRDefault="000A6C03" w:rsidP="000A6C03">
            <w:pPr>
              <w:jc w:val="center"/>
              <w:outlineLvl w:val="0"/>
              <w:rPr>
                <w:b/>
                <w:sz w:val="18"/>
                <w:szCs w:val="18"/>
              </w:rPr>
            </w:pPr>
            <w:r w:rsidRPr="000A6C03">
              <w:rPr>
                <w:sz w:val="18"/>
                <w:szCs w:val="18"/>
              </w:rPr>
              <w:t>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4BE413" w14:textId="77777777" w:rsidR="000A6C03" w:rsidRPr="000A6C03" w:rsidRDefault="000A6C03" w:rsidP="000A6C03">
            <w:pPr>
              <w:jc w:val="center"/>
              <w:outlineLvl w:val="0"/>
              <w:rPr>
                <w:b/>
                <w:sz w:val="18"/>
                <w:szCs w:val="18"/>
              </w:rPr>
            </w:pPr>
            <w:r w:rsidRPr="000A6C03">
              <w:rPr>
                <w:sz w:val="18"/>
                <w:szCs w:val="18"/>
              </w:rPr>
              <w:t>13.8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797AE7" w14:textId="77777777" w:rsidR="000A6C03" w:rsidRPr="000A6C03" w:rsidRDefault="000A6C03" w:rsidP="000A6C03">
            <w:pPr>
              <w:jc w:val="center"/>
              <w:outlineLvl w:val="0"/>
              <w:rPr>
                <w:b/>
                <w:sz w:val="18"/>
                <w:szCs w:val="18"/>
              </w:rPr>
            </w:pPr>
            <w:r w:rsidRPr="000A6C03">
              <w:rPr>
                <w:sz w:val="18"/>
                <w:szCs w:val="18"/>
              </w:rPr>
              <w:t>3.0</w:t>
            </w:r>
          </w:p>
        </w:tc>
      </w:tr>
      <w:tr w:rsidR="000A6C03" w:rsidRPr="000A6C03" w14:paraId="1AE47184"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64355" w14:textId="77777777" w:rsidR="000A6C03" w:rsidRPr="000A6C03" w:rsidRDefault="000A6C03" w:rsidP="000A6C03">
            <w:pPr>
              <w:jc w:val="center"/>
              <w:outlineLvl w:val="0"/>
              <w:rPr>
                <w:sz w:val="18"/>
                <w:szCs w:val="18"/>
              </w:rPr>
            </w:pPr>
            <w:r w:rsidRPr="000A6C03">
              <w:rPr>
                <w:sz w:val="18"/>
                <w:szCs w:val="18"/>
              </w:rPr>
              <w:t>21478321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1F51CD5A" w14:textId="77777777" w:rsidR="000A6C03" w:rsidRPr="000A6C03" w:rsidRDefault="000A6C03" w:rsidP="000A6C03">
            <w:pPr>
              <w:jc w:val="center"/>
              <w:outlineLvl w:val="0"/>
              <w:rPr>
                <w:b/>
                <w:sz w:val="18"/>
                <w:szCs w:val="18"/>
              </w:rPr>
            </w:pPr>
            <w:r w:rsidRPr="000A6C03">
              <w:rPr>
                <w:sz w:val="18"/>
                <w:szCs w:val="18"/>
              </w:rPr>
              <w:t>12.35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3FB563" w14:textId="77777777" w:rsidR="000A6C03" w:rsidRPr="000A6C03" w:rsidRDefault="000A6C03" w:rsidP="000A6C03">
            <w:pPr>
              <w:jc w:val="center"/>
              <w:outlineLvl w:val="0"/>
              <w:rPr>
                <w:b/>
                <w:sz w:val="18"/>
                <w:szCs w:val="18"/>
              </w:rPr>
            </w:pPr>
            <w:r w:rsidRPr="000A6C03">
              <w:rPr>
                <w:sz w:val="18"/>
                <w:szCs w:val="18"/>
              </w:rPr>
              <w:t>0.5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1E5993" w14:textId="77777777" w:rsidR="000A6C03" w:rsidRPr="000A6C03" w:rsidRDefault="000A6C03" w:rsidP="000A6C03">
            <w:pPr>
              <w:jc w:val="center"/>
              <w:outlineLvl w:val="0"/>
              <w:rPr>
                <w:b/>
                <w:sz w:val="18"/>
                <w:szCs w:val="18"/>
              </w:rPr>
            </w:pPr>
            <w:r w:rsidRPr="000A6C03">
              <w:rPr>
                <w:sz w:val="18"/>
                <w:szCs w:val="18"/>
              </w:rPr>
              <w:t>2467.1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5F4899" w14:textId="77777777" w:rsidR="000A6C03" w:rsidRPr="000A6C03" w:rsidRDefault="000A6C03" w:rsidP="000A6C03">
            <w:pPr>
              <w:jc w:val="center"/>
              <w:outlineLvl w:val="0"/>
              <w:rPr>
                <w:b/>
                <w:sz w:val="18"/>
                <w:szCs w:val="18"/>
              </w:rPr>
            </w:pPr>
            <w:r w:rsidRPr="000A6C03">
              <w:rPr>
                <w:sz w:val="18"/>
                <w:szCs w:val="18"/>
              </w:rPr>
              <w:t>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70FA83" w14:textId="77777777" w:rsidR="000A6C03" w:rsidRPr="000A6C03" w:rsidRDefault="000A6C03" w:rsidP="000A6C03">
            <w:pPr>
              <w:jc w:val="center"/>
              <w:outlineLvl w:val="0"/>
              <w:rPr>
                <w:b/>
                <w:sz w:val="18"/>
                <w:szCs w:val="18"/>
              </w:rPr>
            </w:pPr>
            <w:r w:rsidRPr="000A6C03">
              <w:rPr>
                <w:sz w:val="18"/>
                <w:szCs w:val="18"/>
              </w:rPr>
              <w:t>199.8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4740D8" w14:textId="77777777" w:rsidR="000A6C03" w:rsidRPr="000A6C03" w:rsidRDefault="000A6C03" w:rsidP="000A6C03">
            <w:pPr>
              <w:jc w:val="center"/>
              <w:outlineLvl w:val="0"/>
              <w:rPr>
                <w:b/>
                <w:sz w:val="18"/>
                <w:szCs w:val="18"/>
              </w:rPr>
            </w:pPr>
            <w:r w:rsidRPr="000A6C03">
              <w:rPr>
                <w:sz w:val="18"/>
                <w:szCs w:val="18"/>
              </w:rPr>
              <w:t>125.4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8F5C5C" w14:textId="77777777" w:rsidR="000A6C03" w:rsidRPr="000A6C03" w:rsidRDefault="000A6C03" w:rsidP="000A6C03">
            <w:pPr>
              <w:jc w:val="center"/>
              <w:outlineLvl w:val="0"/>
              <w:rPr>
                <w:b/>
                <w:sz w:val="18"/>
                <w:szCs w:val="18"/>
              </w:rPr>
            </w:pPr>
            <w:r w:rsidRPr="000A6C03">
              <w:rPr>
                <w:sz w:val="18"/>
                <w:szCs w:val="18"/>
              </w:rPr>
              <w:t>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D7109C" w14:textId="77777777" w:rsidR="000A6C03" w:rsidRPr="000A6C03" w:rsidRDefault="000A6C03" w:rsidP="000A6C03">
            <w:pPr>
              <w:jc w:val="center"/>
              <w:outlineLvl w:val="0"/>
              <w:rPr>
                <w:b/>
                <w:sz w:val="18"/>
                <w:szCs w:val="18"/>
              </w:rPr>
            </w:pPr>
            <w:r w:rsidRPr="000A6C03">
              <w:rPr>
                <w:sz w:val="18"/>
                <w:szCs w:val="18"/>
              </w:rPr>
              <w:t>10.2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A50CB0" w14:textId="77777777" w:rsidR="000A6C03" w:rsidRPr="000A6C03" w:rsidRDefault="000A6C03" w:rsidP="000A6C03">
            <w:pPr>
              <w:jc w:val="center"/>
              <w:outlineLvl w:val="0"/>
              <w:rPr>
                <w:b/>
                <w:sz w:val="18"/>
                <w:szCs w:val="18"/>
              </w:rPr>
            </w:pPr>
            <w:r w:rsidRPr="000A6C03">
              <w:rPr>
                <w:sz w:val="18"/>
                <w:szCs w:val="18"/>
              </w:rPr>
              <w:t>5.1</w:t>
            </w:r>
          </w:p>
        </w:tc>
      </w:tr>
      <w:tr w:rsidR="000A6C03" w:rsidRPr="000A6C03" w14:paraId="66D1D0B5"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3838F" w14:textId="77777777" w:rsidR="000A6C03" w:rsidRPr="000A6C03" w:rsidRDefault="000A6C03" w:rsidP="000A6C03">
            <w:pPr>
              <w:jc w:val="center"/>
              <w:outlineLvl w:val="0"/>
              <w:rPr>
                <w:sz w:val="18"/>
                <w:szCs w:val="18"/>
              </w:rPr>
            </w:pPr>
            <w:r w:rsidRPr="000A6C03">
              <w:rPr>
                <w:sz w:val="18"/>
                <w:szCs w:val="18"/>
              </w:rPr>
              <w:t>21478411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5B3ADE0A" w14:textId="77777777" w:rsidR="000A6C03" w:rsidRPr="000A6C03" w:rsidRDefault="000A6C03" w:rsidP="000A6C03">
            <w:pPr>
              <w:jc w:val="center"/>
              <w:outlineLvl w:val="0"/>
              <w:rPr>
                <w:b/>
                <w:sz w:val="18"/>
                <w:szCs w:val="18"/>
              </w:rPr>
            </w:pPr>
            <w:r w:rsidRPr="000A6C03">
              <w:rPr>
                <w:sz w:val="18"/>
                <w:szCs w:val="18"/>
              </w:rPr>
              <w:t>7.51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C64FE58" w14:textId="77777777" w:rsidR="000A6C03" w:rsidRPr="000A6C03" w:rsidRDefault="000A6C03" w:rsidP="000A6C03">
            <w:pPr>
              <w:jc w:val="center"/>
              <w:outlineLvl w:val="0"/>
              <w:rPr>
                <w:b/>
                <w:sz w:val="18"/>
                <w:szCs w:val="18"/>
              </w:rPr>
            </w:pPr>
            <w:r w:rsidRPr="000A6C03">
              <w:rPr>
                <w:sz w:val="18"/>
                <w:szCs w:val="18"/>
              </w:rPr>
              <w:t>0.3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97E7892" w14:textId="77777777" w:rsidR="000A6C03" w:rsidRPr="000A6C03" w:rsidRDefault="000A6C03" w:rsidP="000A6C03">
            <w:pPr>
              <w:jc w:val="center"/>
              <w:outlineLvl w:val="0"/>
              <w:rPr>
                <w:b/>
                <w:sz w:val="18"/>
                <w:szCs w:val="18"/>
              </w:rPr>
            </w:pPr>
            <w:r w:rsidRPr="000A6C03">
              <w:rPr>
                <w:sz w:val="18"/>
                <w:szCs w:val="18"/>
              </w:rPr>
              <w:t>2003.6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E44399" w14:textId="77777777" w:rsidR="000A6C03" w:rsidRPr="000A6C03" w:rsidRDefault="000A6C03" w:rsidP="000A6C03">
            <w:pPr>
              <w:jc w:val="center"/>
              <w:outlineLvl w:val="0"/>
              <w:rPr>
                <w:b/>
                <w:sz w:val="18"/>
                <w:szCs w:val="18"/>
              </w:rPr>
            </w:pPr>
            <w:r w:rsidRPr="000A6C03">
              <w:rPr>
                <w:sz w:val="18"/>
                <w:szCs w:val="18"/>
              </w:rPr>
              <w:t>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01EDCB" w14:textId="77777777" w:rsidR="000A6C03" w:rsidRPr="000A6C03" w:rsidRDefault="000A6C03" w:rsidP="000A6C03">
            <w:pPr>
              <w:jc w:val="center"/>
              <w:outlineLvl w:val="0"/>
              <w:rPr>
                <w:b/>
                <w:sz w:val="18"/>
                <w:szCs w:val="18"/>
              </w:rPr>
            </w:pPr>
            <w:r w:rsidRPr="000A6C03">
              <w:rPr>
                <w:sz w:val="18"/>
                <w:szCs w:val="18"/>
              </w:rPr>
              <w:t>266.8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0C5AD6" w14:textId="77777777" w:rsidR="000A6C03" w:rsidRPr="000A6C03" w:rsidRDefault="000A6C03" w:rsidP="000A6C03">
            <w:pPr>
              <w:jc w:val="center"/>
              <w:outlineLvl w:val="0"/>
              <w:rPr>
                <w:b/>
                <w:sz w:val="18"/>
                <w:szCs w:val="18"/>
              </w:rPr>
            </w:pPr>
            <w:r w:rsidRPr="000A6C03">
              <w:rPr>
                <w:sz w:val="18"/>
                <w:szCs w:val="18"/>
              </w:rPr>
              <w:t>61.3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05B8A1" w14:textId="77777777" w:rsidR="000A6C03" w:rsidRPr="000A6C03" w:rsidRDefault="000A6C03" w:rsidP="000A6C03">
            <w:pPr>
              <w:jc w:val="center"/>
              <w:outlineLvl w:val="0"/>
              <w:rPr>
                <w:b/>
                <w:sz w:val="18"/>
                <w:szCs w:val="18"/>
              </w:rPr>
            </w:pPr>
            <w:r w:rsidRPr="000A6C03">
              <w:rPr>
                <w:sz w:val="18"/>
                <w:szCs w:val="18"/>
              </w:rPr>
              <w:t>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88E01D" w14:textId="77777777" w:rsidR="000A6C03" w:rsidRPr="000A6C03" w:rsidRDefault="000A6C03" w:rsidP="000A6C03">
            <w:pPr>
              <w:jc w:val="center"/>
              <w:outlineLvl w:val="0"/>
              <w:rPr>
                <w:b/>
                <w:sz w:val="18"/>
                <w:szCs w:val="18"/>
              </w:rPr>
            </w:pPr>
            <w:r w:rsidRPr="000A6C03">
              <w:rPr>
                <w:sz w:val="18"/>
                <w:szCs w:val="18"/>
              </w:rPr>
              <w:t>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0A9A64" w14:textId="77777777" w:rsidR="000A6C03" w:rsidRPr="000A6C03" w:rsidRDefault="000A6C03" w:rsidP="000A6C03">
            <w:pPr>
              <w:jc w:val="center"/>
              <w:outlineLvl w:val="0"/>
              <w:rPr>
                <w:b/>
                <w:sz w:val="18"/>
                <w:szCs w:val="18"/>
              </w:rPr>
            </w:pPr>
            <w:r w:rsidRPr="000A6C03">
              <w:rPr>
                <w:sz w:val="18"/>
                <w:szCs w:val="18"/>
              </w:rPr>
              <w:t>3.1</w:t>
            </w:r>
          </w:p>
        </w:tc>
      </w:tr>
      <w:tr w:rsidR="000A6C03" w:rsidRPr="000A6C03" w14:paraId="69FC629F"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09C8D" w14:textId="77777777" w:rsidR="000A6C03" w:rsidRPr="000A6C03" w:rsidRDefault="000A6C03" w:rsidP="000A6C03">
            <w:pPr>
              <w:jc w:val="center"/>
              <w:outlineLvl w:val="0"/>
              <w:rPr>
                <w:sz w:val="18"/>
                <w:szCs w:val="18"/>
              </w:rPr>
            </w:pPr>
            <w:r w:rsidRPr="000A6C03">
              <w:rPr>
                <w:sz w:val="18"/>
                <w:szCs w:val="18"/>
              </w:rPr>
              <w:t>21479321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3BC29D2C" w14:textId="77777777" w:rsidR="000A6C03" w:rsidRPr="000A6C03" w:rsidRDefault="000A6C03" w:rsidP="000A6C03">
            <w:pPr>
              <w:jc w:val="center"/>
              <w:outlineLvl w:val="0"/>
              <w:rPr>
                <w:b/>
                <w:sz w:val="18"/>
                <w:szCs w:val="18"/>
              </w:rPr>
            </w:pPr>
            <w:r w:rsidRPr="000A6C03">
              <w:rPr>
                <w:sz w:val="18"/>
                <w:szCs w:val="18"/>
              </w:rPr>
              <w:t>0.87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14738E" w14:textId="77777777" w:rsidR="000A6C03" w:rsidRPr="000A6C03" w:rsidRDefault="000A6C03" w:rsidP="000A6C03">
            <w:pPr>
              <w:jc w:val="center"/>
              <w:outlineLvl w:val="0"/>
              <w:rPr>
                <w:b/>
                <w:sz w:val="18"/>
                <w:szCs w:val="18"/>
              </w:rPr>
            </w:pPr>
            <w:r w:rsidRPr="000A6C03">
              <w:rPr>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A1EEDF" w14:textId="77777777" w:rsidR="000A6C03" w:rsidRPr="000A6C03" w:rsidRDefault="000A6C03" w:rsidP="000A6C03">
            <w:pPr>
              <w:jc w:val="center"/>
              <w:outlineLvl w:val="0"/>
              <w:rPr>
                <w:b/>
                <w:sz w:val="18"/>
                <w:szCs w:val="18"/>
              </w:rPr>
            </w:pPr>
            <w:r w:rsidRPr="000A6C03">
              <w:rPr>
                <w:sz w:val="18"/>
                <w:szCs w:val="18"/>
              </w:rPr>
              <w:t>259.5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55A426" w14:textId="77777777" w:rsidR="000A6C03" w:rsidRPr="000A6C03" w:rsidRDefault="000A6C03" w:rsidP="000A6C03">
            <w:pPr>
              <w:jc w:val="center"/>
              <w:outlineLvl w:val="0"/>
              <w:rPr>
                <w:b/>
                <w:sz w:val="18"/>
                <w:szCs w:val="18"/>
              </w:rPr>
            </w:pPr>
            <w:r w:rsidRPr="000A6C03">
              <w:rPr>
                <w:sz w:val="18"/>
                <w:szCs w:val="18"/>
              </w:rPr>
              <w:t>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87160E" w14:textId="77777777" w:rsidR="000A6C03" w:rsidRPr="000A6C03" w:rsidRDefault="000A6C03" w:rsidP="000A6C03">
            <w:pPr>
              <w:jc w:val="center"/>
              <w:outlineLvl w:val="0"/>
              <w:rPr>
                <w:b/>
                <w:sz w:val="18"/>
                <w:szCs w:val="18"/>
              </w:rPr>
            </w:pPr>
            <w:r w:rsidRPr="000A6C03">
              <w:rPr>
                <w:sz w:val="18"/>
                <w:szCs w:val="18"/>
              </w:rPr>
              <w:t>298.3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65DF2A" w14:textId="77777777" w:rsidR="000A6C03" w:rsidRPr="000A6C03" w:rsidRDefault="000A6C03" w:rsidP="000A6C03">
            <w:pPr>
              <w:jc w:val="center"/>
              <w:outlineLvl w:val="0"/>
              <w:rPr>
                <w:b/>
                <w:sz w:val="18"/>
                <w:szCs w:val="18"/>
              </w:rPr>
            </w:pPr>
            <w:r w:rsidRPr="000A6C03">
              <w:rPr>
                <w:sz w:val="18"/>
                <w:szCs w:val="18"/>
              </w:rPr>
              <w:t>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2F446C" w14:textId="77777777" w:rsidR="000A6C03" w:rsidRPr="000A6C03" w:rsidRDefault="000A6C03" w:rsidP="000A6C03">
            <w:pPr>
              <w:jc w:val="center"/>
              <w:outlineLvl w:val="0"/>
              <w:rPr>
                <w:b/>
                <w:sz w:val="18"/>
                <w:szCs w:val="18"/>
              </w:rPr>
            </w:pPr>
            <w:r w:rsidRPr="000A6C03">
              <w:rPr>
                <w:sz w:val="18"/>
                <w:szCs w:val="18"/>
              </w:rPr>
              <w:t>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660A7F2" w14:textId="77777777" w:rsidR="000A6C03" w:rsidRPr="000A6C03" w:rsidRDefault="000A6C03" w:rsidP="000A6C03">
            <w:pPr>
              <w:jc w:val="center"/>
              <w:outlineLvl w:val="0"/>
              <w:rPr>
                <w:b/>
                <w:sz w:val="18"/>
                <w:szCs w:val="18"/>
              </w:rPr>
            </w:pPr>
            <w:r w:rsidRPr="000A6C03">
              <w:rPr>
                <w:sz w:val="18"/>
                <w:szCs w:val="18"/>
              </w:rPr>
              <w:t>11.5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17B80C" w14:textId="77777777" w:rsidR="000A6C03" w:rsidRPr="000A6C03" w:rsidRDefault="000A6C03" w:rsidP="000A6C03">
            <w:pPr>
              <w:jc w:val="center"/>
              <w:outlineLvl w:val="0"/>
              <w:rPr>
                <w:b/>
                <w:sz w:val="18"/>
                <w:szCs w:val="18"/>
              </w:rPr>
            </w:pPr>
            <w:r w:rsidRPr="000A6C03">
              <w:rPr>
                <w:sz w:val="18"/>
                <w:szCs w:val="18"/>
              </w:rPr>
              <w:t>3.9</w:t>
            </w:r>
          </w:p>
        </w:tc>
      </w:tr>
      <w:tr w:rsidR="000A6C03" w:rsidRPr="000A6C03" w14:paraId="5968C4F7"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06BCB" w14:textId="77777777" w:rsidR="000A6C03" w:rsidRPr="000A6C03" w:rsidRDefault="000A6C03" w:rsidP="000A6C03">
            <w:pPr>
              <w:jc w:val="center"/>
              <w:outlineLvl w:val="0"/>
              <w:rPr>
                <w:sz w:val="18"/>
                <w:szCs w:val="18"/>
              </w:rPr>
            </w:pPr>
            <w:r w:rsidRPr="000A6C03">
              <w:rPr>
                <w:sz w:val="18"/>
                <w:szCs w:val="18"/>
              </w:rPr>
              <w:t>21479411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18141228" w14:textId="77777777" w:rsidR="000A6C03" w:rsidRPr="000A6C03" w:rsidRDefault="000A6C03" w:rsidP="000A6C03">
            <w:pPr>
              <w:jc w:val="center"/>
              <w:outlineLvl w:val="0"/>
              <w:rPr>
                <w:b/>
                <w:sz w:val="18"/>
                <w:szCs w:val="18"/>
              </w:rPr>
            </w:pPr>
            <w:r w:rsidRPr="000A6C03">
              <w:rPr>
                <w:sz w:val="18"/>
                <w:szCs w:val="18"/>
              </w:rPr>
              <w:t>6.54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093FFA" w14:textId="77777777" w:rsidR="000A6C03" w:rsidRPr="000A6C03" w:rsidRDefault="000A6C03" w:rsidP="000A6C03">
            <w:pPr>
              <w:jc w:val="center"/>
              <w:outlineLvl w:val="0"/>
              <w:rPr>
                <w:b/>
                <w:sz w:val="18"/>
                <w:szCs w:val="18"/>
              </w:rPr>
            </w:pPr>
            <w:r w:rsidRPr="000A6C03">
              <w:rPr>
                <w:sz w:val="18"/>
                <w:szCs w:val="18"/>
              </w:rPr>
              <w:t>0.3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E8438B" w14:textId="77777777" w:rsidR="000A6C03" w:rsidRPr="000A6C03" w:rsidRDefault="000A6C03" w:rsidP="000A6C03">
            <w:pPr>
              <w:jc w:val="center"/>
              <w:outlineLvl w:val="0"/>
              <w:rPr>
                <w:b/>
                <w:sz w:val="18"/>
                <w:szCs w:val="18"/>
              </w:rPr>
            </w:pPr>
            <w:r w:rsidRPr="000A6C03">
              <w:rPr>
                <w:sz w:val="18"/>
                <w:szCs w:val="18"/>
              </w:rPr>
              <w:t>1948.7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7410A7" w14:textId="77777777" w:rsidR="000A6C03" w:rsidRPr="000A6C03" w:rsidRDefault="000A6C03" w:rsidP="000A6C03">
            <w:pPr>
              <w:jc w:val="center"/>
              <w:outlineLvl w:val="0"/>
              <w:rPr>
                <w:b/>
                <w:sz w:val="18"/>
                <w:szCs w:val="18"/>
              </w:rPr>
            </w:pPr>
            <w:r w:rsidRPr="000A6C03">
              <w:rPr>
                <w:sz w:val="18"/>
                <w:szCs w:val="18"/>
              </w:rPr>
              <w:t>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AF9262" w14:textId="77777777" w:rsidR="000A6C03" w:rsidRPr="000A6C03" w:rsidRDefault="000A6C03" w:rsidP="000A6C03">
            <w:pPr>
              <w:jc w:val="center"/>
              <w:outlineLvl w:val="0"/>
              <w:rPr>
                <w:b/>
                <w:sz w:val="18"/>
                <w:szCs w:val="18"/>
              </w:rPr>
            </w:pPr>
            <w:r w:rsidRPr="000A6C03">
              <w:rPr>
                <w:sz w:val="18"/>
                <w:szCs w:val="18"/>
              </w:rPr>
              <w:t>298.0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48FB0E3" w14:textId="77777777" w:rsidR="000A6C03" w:rsidRPr="000A6C03" w:rsidRDefault="000A6C03" w:rsidP="000A6C03">
            <w:pPr>
              <w:jc w:val="center"/>
              <w:outlineLvl w:val="0"/>
              <w:rPr>
                <w:b/>
                <w:sz w:val="18"/>
                <w:szCs w:val="18"/>
              </w:rPr>
            </w:pPr>
            <w:r w:rsidRPr="000A6C03">
              <w:rPr>
                <w:sz w:val="18"/>
                <w:szCs w:val="18"/>
              </w:rPr>
              <w:t>79.9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81D4E6" w14:textId="77777777" w:rsidR="000A6C03" w:rsidRPr="000A6C03" w:rsidRDefault="000A6C03" w:rsidP="000A6C03">
            <w:pPr>
              <w:jc w:val="center"/>
              <w:outlineLvl w:val="0"/>
              <w:rPr>
                <w:b/>
                <w:sz w:val="18"/>
                <w:szCs w:val="18"/>
              </w:rPr>
            </w:pPr>
            <w:r w:rsidRPr="000A6C03">
              <w:rPr>
                <w:sz w:val="18"/>
                <w:szCs w:val="18"/>
              </w:rPr>
              <w:t>1.2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D14CA1" w14:textId="77777777" w:rsidR="000A6C03" w:rsidRPr="000A6C03" w:rsidRDefault="000A6C03" w:rsidP="000A6C03">
            <w:pPr>
              <w:jc w:val="center"/>
              <w:outlineLvl w:val="0"/>
              <w:rPr>
                <w:b/>
                <w:sz w:val="18"/>
                <w:szCs w:val="18"/>
              </w:rPr>
            </w:pPr>
            <w:r w:rsidRPr="000A6C03">
              <w:rPr>
                <w:sz w:val="18"/>
                <w:szCs w:val="18"/>
              </w:rPr>
              <w:t>12.2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75847F" w14:textId="77777777" w:rsidR="000A6C03" w:rsidRPr="000A6C03" w:rsidRDefault="000A6C03" w:rsidP="000A6C03">
            <w:pPr>
              <w:jc w:val="center"/>
              <w:outlineLvl w:val="0"/>
              <w:rPr>
                <w:b/>
                <w:sz w:val="18"/>
                <w:szCs w:val="18"/>
              </w:rPr>
            </w:pPr>
            <w:r w:rsidRPr="000A6C03">
              <w:rPr>
                <w:sz w:val="18"/>
                <w:szCs w:val="18"/>
              </w:rPr>
              <w:t>4.1</w:t>
            </w:r>
          </w:p>
        </w:tc>
      </w:tr>
      <w:tr w:rsidR="000A6C03" w:rsidRPr="000A6C03" w14:paraId="34F24BC3"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926DA" w14:textId="77777777" w:rsidR="000A6C03" w:rsidRPr="000A6C03" w:rsidRDefault="000A6C03" w:rsidP="000A6C03">
            <w:pPr>
              <w:jc w:val="center"/>
              <w:outlineLvl w:val="0"/>
              <w:rPr>
                <w:sz w:val="18"/>
                <w:szCs w:val="18"/>
              </w:rPr>
            </w:pPr>
            <w:r w:rsidRPr="000A6C03">
              <w:rPr>
                <w:sz w:val="18"/>
                <w:szCs w:val="18"/>
              </w:rPr>
              <w:t>21479421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2E343AFC" w14:textId="77777777" w:rsidR="000A6C03" w:rsidRPr="000A6C03" w:rsidRDefault="000A6C03" w:rsidP="000A6C03">
            <w:pPr>
              <w:jc w:val="center"/>
              <w:outlineLvl w:val="0"/>
              <w:rPr>
                <w:b/>
                <w:sz w:val="18"/>
                <w:szCs w:val="18"/>
              </w:rPr>
            </w:pPr>
            <w:r w:rsidRPr="000A6C03">
              <w:rPr>
                <w:sz w:val="18"/>
                <w:szCs w:val="18"/>
              </w:rPr>
              <w:t>2.62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C79B75" w14:textId="77777777" w:rsidR="000A6C03" w:rsidRPr="000A6C03" w:rsidRDefault="000A6C03" w:rsidP="000A6C03">
            <w:pPr>
              <w:jc w:val="center"/>
              <w:outlineLvl w:val="0"/>
              <w:rPr>
                <w:b/>
                <w:sz w:val="18"/>
                <w:szCs w:val="18"/>
              </w:rPr>
            </w:pPr>
            <w:r w:rsidRPr="000A6C03">
              <w:rPr>
                <w:sz w:val="18"/>
                <w:szCs w:val="18"/>
              </w:rPr>
              <w:t>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A39D0A" w14:textId="77777777" w:rsidR="000A6C03" w:rsidRPr="000A6C03" w:rsidRDefault="000A6C03" w:rsidP="000A6C03">
            <w:pPr>
              <w:jc w:val="center"/>
              <w:outlineLvl w:val="0"/>
              <w:rPr>
                <w:b/>
                <w:sz w:val="18"/>
                <w:szCs w:val="18"/>
              </w:rPr>
            </w:pPr>
            <w:r w:rsidRPr="000A6C03">
              <w:rPr>
                <w:sz w:val="18"/>
                <w:szCs w:val="18"/>
              </w:rPr>
              <w:t>1426.5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CC51B0" w14:textId="77777777" w:rsidR="000A6C03" w:rsidRPr="000A6C03" w:rsidRDefault="000A6C03" w:rsidP="000A6C03">
            <w:pPr>
              <w:jc w:val="center"/>
              <w:outlineLvl w:val="0"/>
              <w:rPr>
                <w:b/>
                <w:sz w:val="18"/>
                <w:szCs w:val="18"/>
              </w:rPr>
            </w:pPr>
            <w:r w:rsidRPr="000A6C03">
              <w:rPr>
                <w:sz w:val="18"/>
                <w:szCs w:val="18"/>
              </w:rPr>
              <w:t>0.7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466AA99" w14:textId="77777777" w:rsidR="000A6C03" w:rsidRPr="000A6C03" w:rsidRDefault="000A6C03" w:rsidP="000A6C03">
            <w:pPr>
              <w:jc w:val="center"/>
              <w:outlineLvl w:val="0"/>
              <w:rPr>
                <w:b/>
                <w:sz w:val="18"/>
                <w:szCs w:val="18"/>
              </w:rPr>
            </w:pPr>
            <w:r w:rsidRPr="000A6C03">
              <w:rPr>
                <w:sz w:val="18"/>
                <w:szCs w:val="18"/>
              </w:rPr>
              <w:t>544.5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AB8B60" w14:textId="77777777" w:rsidR="000A6C03" w:rsidRPr="000A6C03" w:rsidRDefault="000A6C03" w:rsidP="000A6C03">
            <w:pPr>
              <w:jc w:val="center"/>
              <w:outlineLvl w:val="0"/>
              <w:rPr>
                <w:b/>
                <w:sz w:val="18"/>
                <w:szCs w:val="18"/>
              </w:rPr>
            </w:pPr>
            <w:r w:rsidRPr="000A6C03">
              <w:rPr>
                <w:sz w:val="18"/>
                <w:szCs w:val="18"/>
              </w:rPr>
              <w:t>57.4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0E828C" w14:textId="77777777" w:rsidR="000A6C03" w:rsidRPr="000A6C03" w:rsidRDefault="000A6C03" w:rsidP="000A6C03">
            <w:pPr>
              <w:jc w:val="center"/>
              <w:outlineLvl w:val="0"/>
              <w:rPr>
                <w:b/>
                <w:sz w:val="18"/>
                <w:szCs w:val="18"/>
              </w:rPr>
            </w:pPr>
            <w:r w:rsidRPr="000A6C03">
              <w:rPr>
                <w:sz w:val="18"/>
                <w:szCs w:val="18"/>
              </w:rPr>
              <w:t>0.8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B2EFD5" w14:textId="77777777" w:rsidR="000A6C03" w:rsidRPr="000A6C03" w:rsidRDefault="000A6C03" w:rsidP="000A6C03">
            <w:pPr>
              <w:jc w:val="center"/>
              <w:outlineLvl w:val="0"/>
              <w:rPr>
                <w:b/>
                <w:sz w:val="18"/>
                <w:szCs w:val="18"/>
              </w:rPr>
            </w:pPr>
            <w:r w:rsidRPr="000A6C03">
              <w:rPr>
                <w:sz w:val="18"/>
                <w:szCs w:val="18"/>
              </w:rPr>
              <w:t>21.9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A786FD" w14:textId="77777777" w:rsidR="000A6C03" w:rsidRPr="000A6C03" w:rsidRDefault="000A6C03" w:rsidP="000A6C03">
            <w:pPr>
              <w:jc w:val="center"/>
              <w:outlineLvl w:val="0"/>
              <w:rPr>
                <w:b/>
                <w:sz w:val="18"/>
                <w:szCs w:val="18"/>
              </w:rPr>
            </w:pPr>
            <w:r w:rsidRPr="000A6C03">
              <w:rPr>
                <w:sz w:val="18"/>
                <w:szCs w:val="18"/>
              </w:rPr>
              <w:t>4.0</w:t>
            </w:r>
          </w:p>
        </w:tc>
      </w:tr>
      <w:tr w:rsidR="000A6C03" w:rsidRPr="000A6C03" w14:paraId="5DF01ED2"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145FD" w14:textId="77777777" w:rsidR="000A6C03" w:rsidRPr="000A6C03" w:rsidRDefault="000A6C03" w:rsidP="000A6C03">
            <w:pPr>
              <w:jc w:val="center"/>
              <w:outlineLvl w:val="0"/>
              <w:rPr>
                <w:sz w:val="18"/>
                <w:szCs w:val="18"/>
              </w:rPr>
            </w:pPr>
            <w:r w:rsidRPr="000A6C03">
              <w:rPr>
                <w:sz w:val="18"/>
                <w:szCs w:val="18"/>
              </w:rPr>
              <w:t>82476321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1EF6E60F" w14:textId="77777777" w:rsidR="000A6C03" w:rsidRPr="000A6C03" w:rsidRDefault="000A6C03" w:rsidP="000A6C03">
            <w:pPr>
              <w:jc w:val="center"/>
              <w:outlineLvl w:val="0"/>
              <w:rPr>
                <w:b/>
                <w:sz w:val="18"/>
                <w:szCs w:val="18"/>
              </w:rPr>
            </w:pPr>
            <w:r w:rsidRPr="000A6C03">
              <w:rPr>
                <w:sz w:val="18"/>
                <w:szCs w:val="18"/>
              </w:rPr>
              <w:t>0.51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E49D8D" w14:textId="77777777" w:rsidR="000A6C03" w:rsidRPr="000A6C03" w:rsidRDefault="000A6C03" w:rsidP="000A6C03">
            <w:pPr>
              <w:jc w:val="center"/>
              <w:outlineLvl w:val="0"/>
              <w:rPr>
                <w:b/>
                <w:sz w:val="18"/>
                <w:szCs w:val="18"/>
              </w:rPr>
            </w:pPr>
            <w:r w:rsidRPr="000A6C03">
              <w:rPr>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7CE45E" w14:textId="77777777" w:rsidR="000A6C03" w:rsidRPr="000A6C03" w:rsidRDefault="000A6C03" w:rsidP="000A6C03">
            <w:pPr>
              <w:jc w:val="center"/>
              <w:outlineLvl w:val="0"/>
              <w:rPr>
                <w:b/>
                <w:sz w:val="18"/>
                <w:szCs w:val="18"/>
              </w:rPr>
            </w:pPr>
            <w:r w:rsidRPr="000A6C03">
              <w:rPr>
                <w:sz w:val="18"/>
                <w:szCs w:val="18"/>
              </w:rPr>
              <w:t>11.7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51C231" w14:textId="77777777" w:rsidR="000A6C03" w:rsidRPr="000A6C03" w:rsidRDefault="000A6C03" w:rsidP="000A6C03">
            <w:pPr>
              <w:jc w:val="center"/>
              <w:outlineLvl w:val="0"/>
              <w:rPr>
                <w:b/>
                <w:sz w:val="18"/>
                <w:szCs w:val="18"/>
              </w:rPr>
            </w:pPr>
            <w:r w:rsidRPr="000A6C03">
              <w:rPr>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93A127" w14:textId="77777777" w:rsidR="000A6C03" w:rsidRPr="000A6C03" w:rsidRDefault="000A6C03" w:rsidP="000A6C03">
            <w:pPr>
              <w:jc w:val="center"/>
              <w:outlineLvl w:val="0"/>
              <w:rPr>
                <w:b/>
                <w:sz w:val="18"/>
                <w:szCs w:val="18"/>
              </w:rPr>
            </w:pPr>
            <w:r w:rsidRPr="000A6C03">
              <w:rPr>
                <w:sz w:val="18"/>
                <w:szCs w:val="18"/>
              </w:rPr>
              <w:t>22.9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C9A165A" w14:textId="77777777" w:rsidR="000A6C03" w:rsidRPr="000A6C03" w:rsidRDefault="000A6C03" w:rsidP="000A6C03">
            <w:pPr>
              <w:jc w:val="center"/>
              <w:outlineLvl w:val="0"/>
              <w:rPr>
                <w:b/>
                <w:sz w:val="18"/>
                <w:szCs w:val="18"/>
              </w:rPr>
            </w:pPr>
            <w:r w:rsidRPr="000A6C03">
              <w:rPr>
                <w:sz w:val="18"/>
                <w:szCs w:val="18"/>
              </w:rPr>
              <w:t>0.8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587BF2" w14:textId="77777777" w:rsidR="000A6C03" w:rsidRPr="000A6C03" w:rsidRDefault="000A6C03" w:rsidP="000A6C03">
            <w:pPr>
              <w:jc w:val="center"/>
              <w:outlineLvl w:val="0"/>
              <w:rPr>
                <w:b/>
                <w:sz w:val="18"/>
                <w:szCs w:val="18"/>
              </w:rPr>
            </w:pPr>
            <w:r w:rsidRPr="000A6C03">
              <w:rPr>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97D97D" w14:textId="77777777" w:rsidR="000A6C03" w:rsidRPr="000A6C03" w:rsidRDefault="000A6C03" w:rsidP="000A6C03">
            <w:pPr>
              <w:jc w:val="center"/>
              <w:outlineLvl w:val="0"/>
              <w:rPr>
                <w:b/>
                <w:sz w:val="18"/>
                <w:szCs w:val="18"/>
              </w:rPr>
            </w:pPr>
            <w:r w:rsidRPr="000A6C03">
              <w:rPr>
                <w:sz w:val="18"/>
                <w:szCs w:val="18"/>
              </w:rPr>
              <w:t>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7F83CD" w14:textId="77777777" w:rsidR="000A6C03" w:rsidRPr="000A6C03" w:rsidRDefault="000A6C03" w:rsidP="000A6C03">
            <w:pPr>
              <w:jc w:val="center"/>
              <w:outlineLvl w:val="0"/>
              <w:rPr>
                <w:b/>
                <w:sz w:val="18"/>
                <w:szCs w:val="18"/>
              </w:rPr>
            </w:pPr>
            <w:r w:rsidRPr="000A6C03">
              <w:rPr>
                <w:sz w:val="18"/>
                <w:szCs w:val="18"/>
              </w:rPr>
              <w:t>7.2</w:t>
            </w:r>
          </w:p>
        </w:tc>
      </w:tr>
      <w:tr w:rsidR="000A6C03" w:rsidRPr="000A6C03" w14:paraId="3AC21ADE"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B45D7" w14:textId="77777777" w:rsidR="000A6C03" w:rsidRPr="000A6C03" w:rsidRDefault="000A6C03" w:rsidP="000A6C03">
            <w:pPr>
              <w:jc w:val="center"/>
              <w:outlineLvl w:val="0"/>
              <w:rPr>
                <w:sz w:val="18"/>
                <w:szCs w:val="18"/>
              </w:rPr>
            </w:pPr>
            <w:r w:rsidRPr="000A6C03">
              <w:rPr>
                <w:sz w:val="18"/>
                <w:szCs w:val="18"/>
              </w:rPr>
              <w:t>82478411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7A1323FE" w14:textId="77777777" w:rsidR="000A6C03" w:rsidRPr="000A6C03" w:rsidRDefault="000A6C03" w:rsidP="000A6C03">
            <w:pPr>
              <w:jc w:val="center"/>
              <w:outlineLvl w:val="0"/>
              <w:rPr>
                <w:b/>
                <w:sz w:val="18"/>
                <w:szCs w:val="18"/>
              </w:rPr>
            </w:pPr>
            <w:r w:rsidRPr="000A6C03">
              <w:rPr>
                <w:sz w:val="18"/>
                <w:szCs w:val="18"/>
              </w:rPr>
              <w:t>1.13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58ADC6" w14:textId="77777777" w:rsidR="000A6C03" w:rsidRPr="000A6C03" w:rsidRDefault="000A6C03" w:rsidP="000A6C03">
            <w:pPr>
              <w:jc w:val="center"/>
              <w:outlineLvl w:val="0"/>
              <w:rPr>
                <w:b/>
                <w:sz w:val="18"/>
                <w:szCs w:val="18"/>
              </w:rPr>
            </w:pPr>
            <w:r w:rsidRPr="000A6C03">
              <w:rPr>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0F715A" w14:textId="77777777" w:rsidR="000A6C03" w:rsidRPr="000A6C03" w:rsidRDefault="000A6C03" w:rsidP="000A6C03">
            <w:pPr>
              <w:jc w:val="center"/>
              <w:outlineLvl w:val="0"/>
              <w:rPr>
                <w:b/>
                <w:sz w:val="18"/>
                <w:szCs w:val="18"/>
              </w:rPr>
            </w:pPr>
            <w:r w:rsidRPr="000A6C03">
              <w:rPr>
                <w:sz w:val="18"/>
                <w:szCs w:val="18"/>
              </w:rPr>
              <w:t>58.8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7C5D29" w14:textId="77777777" w:rsidR="000A6C03" w:rsidRPr="000A6C03" w:rsidRDefault="000A6C03" w:rsidP="000A6C03">
            <w:pPr>
              <w:jc w:val="center"/>
              <w:outlineLvl w:val="0"/>
              <w:rPr>
                <w:b/>
                <w:sz w:val="18"/>
                <w:szCs w:val="18"/>
              </w:rPr>
            </w:pPr>
            <w:r w:rsidRPr="000A6C03">
              <w:rPr>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0EFB6F" w14:textId="77777777" w:rsidR="000A6C03" w:rsidRPr="000A6C03" w:rsidRDefault="000A6C03" w:rsidP="000A6C03">
            <w:pPr>
              <w:jc w:val="center"/>
              <w:outlineLvl w:val="0"/>
              <w:rPr>
                <w:b/>
                <w:sz w:val="18"/>
                <w:szCs w:val="18"/>
              </w:rPr>
            </w:pPr>
            <w:r w:rsidRPr="000A6C03">
              <w:rPr>
                <w:sz w:val="18"/>
                <w:szCs w:val="18"/>
              </w:rPr>
              <w:t>52.0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6D0AFD0" w14:textId="77777777" w:rsidR="000A6C03" w:rsidRPr="000A6C03" w:rsidRDefault="000A6C03" w:rsidP="000A6C03">
            <w:pPr>
              <w:jc w:val="center"/>
              <w:outlineLvl w:val="0"/>
              <w:rPr>
                <w:b/>
                <w:sz w:val="18"/>
                <w:szCs w:val="18"/>
              </w:rPr>
            </w:pPr>
            <w:r w:rsidRPr="000A6C03">
              <w:rPr>
                <w:sz w:val="18"/>
                <w:szCs w:val="18"/>
              </w:rPr>
              <w:t>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F573E9" w14:textId="77777777" w:rsidR="000A6C03" w:rsidRPr="000A6C03" w:rsidRDefault="000A6C03" w:rsidP="000A6C03">
            <w:pPr>
              <w:jc w:val="center"/>
              <w:outlineLvl w:val="0"/>
              <w:rPr>
                <w:b/>
                <w:sz w:val="18"/>
                <w:szCs w:val="18"/>
              </w:rPr>
            </w:pPr>
            <w:r w:rsidRPr="000A6C03">
              <w:rPr>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6C9813" w14:textId="77777777" w:rsidR="000A6C03" w:rsidRPr="000A6C03" w:rsidRDefault="000A6C03" w:rsidP="000A6C03">
            <w:pPr>
              <w:jc w:val="center"/>
              <w:outlineLvl w:val="0"/>
              <w:rPr>
                <w:b/>
                <w:sz w:val="18"/>
                <w:szCs w:val="18"/>
              </w:rPr>
            </w:pPr>
            <w:r w:rsidRPr="000A6C03">
              <w:rPr>
                <w:sz w:val="18"/>
                <w:szCs w:val="18"/>
              </w:rPr>
              <w:t>2.5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12CFFE" w14:textId="77777777" w:rsidR="000A6C03" w:rsidRPr="000A6C03" w:rsidRDefault="000A6C03" w:rsidP="000A6C03">
            <w:pPr>
              <w:jc w:val="center"/>
              <w:outlineLvl w:val="0"/>
              <w:rPr>
                <w:b/>
                <w:sz w:val="18"/>
                <w:szCs w:val="18"/>
              </w:rPr>
            </w:pPr>
            <w:r w:rsidRPr="000A6C03">
              <w:rPr>
                <w:sz w:val="18"/>
                <w:szCs w:val="18"/>
              </w:rPr>
              <w:t>4.8</w:t>
            </w:r>
          </w:p>
        </w:tc>
      </w:tr>
      <w:tr w:rsidR="000A6C03" w:rsidRPr="000A6C03" w14:paraId="2649C95C"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D7716" w14:textId="77777777" w:rsidR="000A6C03" w:rsidRPr="000A6C03" w:rsidRDefault="000A6C03" w:rsidP="000A6C03">
            <w:pPr>
              <w:jc w:val="center"/>
              <w:outlineLvl w:val="0"/>
              <w:rPr>
                <w:b/>
                <w:bCs/>
                <w:sz w:val="18"/>
                <w:szCs w:val="18"/>
                <w:lang w:val="sr-Cyrl-RS"/>
              </w:rPr>
            </w:pPr>
            <w:r w:rsidRPr="000A6C03">
              <w:rPr>
                <w:b/>
                <w:bCs/>
                <w:sz w:val="18"/>
                <w:szCs w:val="18"/>
                <w:lang w:val="sr-Cyrl-RS"/>
              </w:rPr>
              <w:t>Укупно ВПС четинара</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251E68ED" w14:textId="77777777" w:rsidR="000A6C03" w:rsidRPr="000A6C03" w:rsidRDefault="000A6C03" w:rsidP="000A6C03">
            <w:pPr>
              <w:jc w:val="center"/>
              <w:outlineLvl w:val="0"/>
              <w:rPr>
                <w:b/>
                <w:bCs/>
                <w:sz w:val="18"/>
                <w:szCs w:val="18"/>
              </w:rPr>
            </w:pPr>
            <w:r w:rsidRPr="000A6C03">
              <w:rPr>
                <w:b/>
                <w:bCs/>
                <w:sz w:val="18"/>
                <w:szCs w:val="18"/>
              </w:rPr>
              <w:t>237.14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AC0F16" w14:textId="77777777" w:rsidR="000A6C03" w:rsidRPr="000A6C03" w:rsidRDefault="000A6C03" w:rsidP="000A6C03">
            <w:pPr>
              <w:jc w:val="center"/>
              <w:outlineLvl w:val="0"/>
              <w:rPr>
                <w:b/>
                <w:bCs/>
                <w:sz w:val="18"/>
                <w:szCs w:val="18"/>
              </w:rPr>
            </w:pPr>
            <w:r w:rsidRPr="000A6C03">
              <w:rPr>
                <w:b/>
                <w:bCs/>
                <w:sz w:val="18"/>
                <w:szCs w:val="18"/>
              </w:rPr>
              <w:t>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CB814D" w14:textId="77777777" w:rsidR="000A6C03" w:rsidRPr="000A6C03" w:rsidRDefault="000A6C03" w:rsidP="000A6C03">
            <w:pPr>
              <w:jc w:val="center"/>
              <w:outlineLvl w:val="0"/>
              <w:rPr>
                <w:b/>
                <w:bCs/>
                <w:sz w:val="18"/>
                <w:szCs w:val="18"/>
              </w:rPr>
            </w:pPr>
            <w:r w:rsidRPr="000A6C03">
              <w:rPr>
                <w:b/>
                <w:bCs/>
                <w:sz w:val="18"/>
                <w:szCs w:val="18"/>
              </w:rPr>
              <w:t>59888.7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B2C5DA8" w14:textId="77777777" w:rsidR="000A6C03" w:rsidRPr="000A6C03" w:rsidRDefault="000A6C03" w:rsidP="000A6C03">
            <w:pPr>
              <w:jc w:val="center"/>
              <w:outlineLvl w:val="0"/>
              <w:rPr>
                <w:b/>
                <w:bCs/>
                <w:sz w:val="18"/>
                <w:szCs w:val="18"/>
              </w:rPr>
            </w:pPr>
            <w:r w:rsidRPr="000A6C03">
              <w:rPr>
                <w:b/>
                <w:bCs/>
                <w:sz w:val="18"/>
                <w:szCs w:val="18"/>
              </w:rPr>
              <w:t>27.8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11EB71" w14:textId="77777777" w:rsidR="000A6C03" w:rsidRPr="000A6C03" w:rsidRDefault="000A6C03" w:rsidP="000A6C03">
            <w:pPr>
              <w:jc w:val="center"/>
              <w:outlineLvl w:val="0"/>
              <w:rPr>
                <w:b/>
                <w:bCs/>
                <w:sz w:val="18"/>
                <w:szCs w:val="18"/>
              </w:rPr>
            </w:pPr>
            <w:r w:rsidRPr="000A6C03">
              <w:rPr>
                <w:b/>
                <w:bCs/>
                <w:sz w:val="18"/>
                <w:szCs w:val="18"/>
              </w:rPr>
              <w:t>252.5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A82402A" w14:textId="77777777" w:rsidR="000A6C03" w:rsidRPr="000A6C03" w:rsidRDefault="000A6C03" w:rsidP="000A6C03">
            <w:pPr>
              <w:jc w:val="center"/>
              <w:outlineLvl w:val="0"/>
              <w:rPr>
                <w:b/>
                <w:bCs/>
                <w:sz w:val="18"/>
                <w:szCs w:val="18"/>
              </w:rPr>
            </w:pPr>
            <w:r w:rsidRPr="000A6C03">
              <w:rPr>
                <w:b/>
                <w:bCs/>
                <w:sz w:val="18"/>
                <w:szCs w:val="18"/>
              </w:rPr>
              <w:t>2381.9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E47DAC" w14:textId="77777777" w:rsidR="000A6C03" w:rsidRPr="000A6C03" w:rsidRDefault="000A6C03" w:rsidP="000A6C03">
            <w:pPr>
              <w:jc w:val="center"/>
              <w:outlineLvl w:val="0"/>
              <w:rPr>
                <w:b/>
                <w:bCs/>
                <w:sz w:val="18"/>
                <w:szCs w:val="18"/>
              </w:rPr>
            </w:pPr>
            <w:r w:rsidRPr="000A6C03">
              <w:rPr>
                <w:b/>
                <w:bCs/>
                <w:sz w:val="18"/>
                <w:szCs w:val="18"/>
              </w:rPr>
              <w:t>34.7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5B61768" w14:textId="77777777" w:rsidR="000A6C03" w:rsidRPr="000A6C03" w:rsidRDefault="000A6C03" w:rsidP="000A6C03">
            <w:pPr>
              <w:jc w:val="center"/>
              <w:outlineLvl w:val="0"/>
              <w:rPr>
                <w:b/>
                <w:bCs/>
                <w:sz w:val="18"/>
                <w:szCs w:val="18"/>
              </w:rPr>
            </w:pPr>
            <w:r w:rsidRPr="000A6C03">
              <w:rPr>
                <w:b/>
                <w:bCs/>
                <w:sz w:val="18"/>
                <w:szCs w:val="18"/>
              </w:rPr>
              <w:t>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5ACEE97" w14:textId="77777777" w:rsidR="000A6C03" w:rsidRPr="000A6C03" w:rsidRDefault="000A6C03" w:rsidP="000A6C03">
            <w:pPr>
              <w:jc w:val="center"/>
              <w:outlineLvl w:val="0"/>
              <w:rPr>
                <w:b/>
                <w:bCs/>
                <w:sz w:val="18"/>
                <w:szCs w:val="18"/>
              </w:rPr>
            </w:pPr>
            <w:r w:rsidRPr="000A6C03">
              <w:rPr>
                <w:b/>
                <w:bCs/>
                <w:sz w:val="18"/>
                <w:szCs w:val="18"/>
              </w:rPr>
              <w:t>4.0</w:t>
            </w:r>
          </w:p>
        </w:tc>
      </w:tr>
      <w:tr w:rsidR="00603D66" w:rsidRPr="000A6C03" w14:paraId="3EA9FFB7"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E923B" w14:textId="77777777" w:rsidR="00603D66" w:rsidRPr="000A6C03" w:rsidRDefault="00603D66" w:rsidP="00603D66">
            <w:pPr>
              <w:jc w:val="center"/>
              <w:outlineLvl w:val="0"/>
              <w:rPr>
                <w:sz w:val="18"/>
                <w:szCs w:val="18"/>
              </w:rPr>
            </w:pPr>
            <w:r w:rsidRPr="000A6C03">
              <w:rPr>
                <w:sz w:val="18"/>
                <w:szCs w:val="18"/>
              </w:rPr>
              <w:t>21266321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64FCCA08" w14:textId="77777777" w:rsidR="00603D66" w:rsidRPr="000A6C03" w:rsidRDefault="00603D66" w:rsidP="00603D66">
            <w:pPr>
              <w:jc w:val="center"/>
              <w:outlineLvl w:val="0"/>
              <w:rPr>
                <w:b/>
                <w:sz w:val="18"/>
                <w:szCs w:val="18"/>
              </w:rPr>
            </w:pPr>
            <w:r w:rsidRPr="000A6C03">
              <w:rPr>
                <w:sz w:val="18"/>
                <w:szCs w:val="18"/>
              </w:rPr>
              <w:t>548.79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DF84A0" w14:textId="77777777" w:rsidR="00603D66" w:rsidRPr="000A6C03" w:rsidRDefault="00603D66" w:rsidP="00603D66">
            <w:pPr>
              <w:jc w:val="center"/>
              <w:outlineLvl w:val="0"/>
              <w:rPr>
                <w:b/>
                <w:sz w:val="18"/>
                <w:szCs w:val="18"/>
              </w:rPr>
            </w:pPr>
            <w:r w:rsidRPr="000A6C03">
              <w:rPr>
                <w:sz w:val="18"/>
                <w:szCs w:val="18"/>
              </w:rPr>
              <w:t>23.1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EFC14C" w14:textId="73FCC3A5"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D74BE9" w14:textId="42EA7EDD"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7881889" w14:textId="3911A9BF"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223961" w14:textId="75A9C678"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001096" w14:textId="0D2FF1BE"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8915DF" w14:textId="0359BB27"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18DB82" w14:textId="246D7254" w:rsidR="00603D66" w:rsidRPr="000A6C03" w:rsidRDefault="00603D66" w:rsidP="00603D66">
            <w:pPr>
              <w:jc w:val="center"/>
              <w:outlineLvl w:val="0"/>
              <w:rPr>
                <w:b/>
                <w:sz w:val="18"/>
                <w:szCs w:val="18"/>
              </w:rPr>
            </w:pPr>
            <w:r>
              <w:rPr>
                <w:b/>
                <w:sz w:val="18"/>
                <w:szCs w:val="18"/>
              </w:rPr>
              <w:t>/</w:t>
            </w:r>
          </w:p>
        </w:tc>
      </w:tr>
      <w:tr w:rsidR="00603D66" w:rsidRPr="000A6C03" w14:paraId="40E57308"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3E221" w14:textId="77777777" w:rsidR="00603D66" w:rsidRPr="000A6C03" w:rsidRDefault="00603D66" w:rsidP="00603D66">
            <w:pPr>
              <w:jc w:val="center"/>
              <w:outlineLvl w:val="0"/>
              <w:rPr>
                <w:sz w:val="18"/>
                <w:szCs w:val="18"/>
              </w:rPr>
            </w:pPr>
            <w:r w:rsidRPr="000A6C03">
              <w:rPr>
                <w:sz w:val="18"/>
                <w:szCs w:val="18"/>
              </w:rPr>
              <w:t>21266411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67C6CCE0" w14:textId="77777777" w:rsidR="00603D66" w:rsidRPr="000A6C03" w:rsidRDefault="00603D66" w:rsidP="00603D66">
            <w:pPr>
              <w:jc w:val="center"/>
              <w:outlineLvl w:val="0"/>
              <w:rPr>
                <w:b/>
                <w:sz w:val="18"/>
                <w:szCs w:val="18"/>
              </w:rPr>
            </w:pPr>
            <w:r w:rsidRPr="000A6C03">
              <w:rPr>
                <w:sz w:val="18"/>
                <w:szCs w:val="18"/>
              </w:rPr>
              <w:t>75.39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AE92C1" w14:textId="77777777" w:rsidR="00603D66" w:rsidRPr="000A6C03" w:rsidRDefault="00603D66" w:rsidP="00603D66">
            <w:pPr>
              <w:jc w:val="center"/>
              <w:outlineLvl w:val="0"/>
              <w:rPr>
                <w:b/>
                <w:sz w:val="18"/>
                <w:szCs w:val="18"/>
              </w:rPr>
            </w:pPr>
            <w:r w:rsidRPr="000A6C03">
              <w:rPr>
                <w:sz w:val="18"/>
                <w:szCs w:val="18"/>
              </w:rPr>
              <w:t>3.2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440C6BC" w14:textId="15C7CBF9"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4150538" w14:textId="2CE8BF90"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7616E6" w14:textId="7809C250"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59626D" w14:textId="29707073"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21C684" w14:textId="5996A924"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C98466" w14:textId="03E3C138"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5E94413" w14:textId="53782D7A" w:rsidR="00603D66" w:rsidRPr="000A6C03" w:rsidRDefault="00603D66" w:rsidP="00603D66">
            <w:pPr>
              <w:jc w:val="center"/>
              <w:outlineLvl w:val="0"/>
              <w:rPr>
                <w:b/>
                <w:sz w:val="18"/>
                <w:szCs w:val="18"/>
              </w:rPr>
            </w:pPr>
            <w:r>
              <w:rPr>
                <w:b/>
                <w:sz w:val="18"/>
                <w:szCs w:val="18"/>
              </w:rPr>
              <w:t>/</w:t>
            </w:r>
          </w:p>
        </w:tc>
      </w:tr>
      <w:tr w:rsidR="00603D66" w:rsidRPr="000A6C03" w14:paraId="32E3FED8"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AC37C" w14:textId="77777777" w:rsidR="00603D66" w:rsidRPr="000A6C03" w:rsidRDefault="00603D66" w:rsidP="00603D66">
            <w:pPr>
              <w:jc w:val="center"/>
              <w:outlineLvl w:val="0"/>
              <w:rPr>
                <w:sz w:val="18"/>
                <w:szCs w:val="18"/>
              </w:rPr>
            </w:pPr>
            <w:r w:rsidRPr="000A6C03">
              <w:rPr>
                <w:sz w:val="18"/>
                <w:szCs w:val="18"/>
              </w:rPr>
              <w:t>21266421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29AA5420" w14:textId="77777777" w:rsidR="00603D66" w:rsidRPr="000A6C03" w:rsidRDefault="00603D66" w:rsidP="00603D66">
            <w:pPr>
              <w:jc w:val="center"/>
              <w:outlineLvl w:val="0"/>
              <w:rPr>
                <w:b/>
                <w:sz w:val="18"/>
                <w:szCs w:val="18"/>
              </w:rPr>
            </w:pPr>
            <w:r w:rsidRPr="000A6C03">
              <w:rPr>
                <w:sz w:val="18"/>
                <w:szCs w:val="18"/>
              </w:rPr>
              <w:t>98.75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6A0E92" w14:textId="77777777" w:rsidR="00603D66" w:rsidRPr="000A6C03" w:rsidRDefault="00603D66" w:rsidP="00603D66">
            <w:pPr>
              <w:jc w:val="center"/>
              <w:outlineLvl w:val="0"/>
              <w:rPr>
                <w:b/>
                <w:sz w:val="18"/>
                <w:szCs w:val="18"/>
              </w:rPr>
            </w:pPr>
            <w:r w:rsidRPr="000A6C03">
              <w:rPr>
                <w:sz w:val="18"/>
                <w:szCs w:val="18"/>
              </w:rPr>
              <w:t>4.2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BD9A55" w14:textId="44757AA3"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D6778F" w14:textId="69EE8678"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B58A23" w14:textId="7EA99FD4"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A810461" w14:textId="4C6579FB"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91E8C3" w14:textId="6C0576A9"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9B4D6A" w14:textId="28A6217D"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F5CDC6" w14:textId="085F8810" w:rsidR="00603D66" w:rsidRPr="000A6C03" w:rsidRDefault="00603D66" w:rsidP="00603D66">
            <w:pPr>
              <w:jc w:val="center"/>
              <w:outlineLvl w:val="0"/>
              <w:rPr>
                <w:b/>
                <w:sz w:val="18"/>
                <w:szCs w:val="18"/>
              </w:rPr>
            </w:pPr>
            <w:r>
              <w:rPr>
                <w:b/>
                <w:sz w:val="18"/>
                <w:szCs w:val="18"/>
              </w:rPr>
              <w:t>/</w:t>
            </w:r>
          </w:p>
        </w:tc>
      </w:tr>
      <w:tr w:rsidR="00603D66" w:rsidRPr="000A6C03" w14:paraId="0211BE68"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47D1B" w14:textId="77777777" w:rsidR="00603D66" w:rsidRPr="000A6C03" w:rsidRDefault="00603D66" w:rsidP="00603D66">
            <w:pPr>
              <w:jc w:val="center"/>
              <w:outlineLvl w:val="0"/>
              <w:rPr>
                <w:sz w:val="18"/>
                <w:szCs w:val="18"/>
              </w:rPr>
            </w:pPr>
            <w:r w:rsidRPr="000A6C03">
              <w:rPr>
                <w:sz w:val="18"/>
                <w:szCs w:val="18"/>
              </w:rPr>
              <w:t>82266321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7A307070" w14:textId="77777777" w:rsidR="00603D66" w:rsidRPr="000A6C03" w:rsidRDefault="00603D66" w:rsidP="00603D66">
            <w:pPr>
              <w:jc w:val="center"/>
              <w:outlineLvl w:val="0"/>
              <w:rPr>
                <w:b/>
                <w:sz w:val="18"/>
                <w:szCs w:val="18"/>
              </w:rPr>
            </w:pPr>
            <w:r w:rsidRPr="000A6C03">
              <w:rPr>
                <w:sz w:val="18"/>
                <w:szCs w:val="18"/>
              </w:rPr>
              <w:t>73.04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566DCD" w14:textId="77777777" w:rsidR="00603D66" w:rsidRPr="000A6C03" w:rsidRDefault="00603D66" w:rsidP="00603D66">
            <w:pPr>
              <w:jc w:val="center"/>
              <w:outlineLvl w:val="0"/>
              <w:rPr>
                <w:b/>
                <w:sz w:val="18"/>
                <w:szCs w:val="18"/>
              </w:rPr>
            </w:pPr>
            <w:r w:rsidRPr="000A6C03">
              <w:rPr>
                <w:sz w:val="18"/>
                <w:szCs w:val="18"/>
              </w:rPr>
              <w:t>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BF27B8" w14:textId="53F38482"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6373F1" w14:textId="402F5FFE"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63C3F0" w14:textId="74827B45"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608A6E" w14:textId="4CC00AC4"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AB794C" w14:textId="7E69CF0D"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59428F" w14:textId="3C391B5C"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75B3BCA" w14:textId="75DB7927" w:rsidR="00603D66" w:rsidRPr="000A6C03" w:rsidRDefault="00603D66" w:rsidP="00603D66">
            <w:pPr>
              <w:jc w:val="center"/>
              <w:outlineLvl w:val="0"/>
              <w:rPr>
                <w:b/>
                <w:sz w:val="18"/>
                <w:szCs w:val="18"/>
              </w:rPr>
            </w:pPr>
            <w:r>
              <w:rPr>
                <w:b/>
                <w:sz w:val="18"/>
                <w:szCs w:val="18"/>
              </w:rPr>
              <w:t>/</w:t>
            </w:r>
          </w:p>
        </w:tc>
      </w:tr>
      <w:tr w:rsidR="00603D66" w:rsidRPr="000A6C03" w14:paraId="7900377C"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23F5E" w14:textId="77777777" w:rsidR="00603D66" w:rsidRPr="000A6C03" w:rsidRDefault="00603D66" w:rsidP="00603D66">
            <w:pPr>
              <w:jc w:val="center"/>
              <w:outlineLvl w:val="0"/>
              <w:rPr>
                <w:sz w:val="18"/>
                <w:szCs w:val="18"/>
              </w:rPr>
            </w:pPr>
            <w:r w:rsidRPr="000A6C03">
              <w:rPr>
                <w:sz w:val="18"/>
                <w:szCs w:val="18"/>
              </w:rPr>
              <w:t>83266321</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20060412" w14:textId="77777777" w:rsidR="00603D66" w:rsidRPr="000A6C03" w:rsidRDefault="00603D66" w:rsidP="00603D66">
            <w:pPr>
              <w:jc w:val="center"/>
              <w:outlineLvl w:val="0"/>
              <w:rPr>
                <w:b/>
                <w:sz w:val="18"/>
                <w:szCs w:val="18"/>
              </w:rPr>
            </w:pPr>
            <w:r w:rsidRPr="000A6C03">
              <w:rPr>
                <w:sz w:val="18"/>
                <w:szCs w:val="18"/>
              </w:rPr>
              <w:t>2.84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D6E7F4" w14:textId="77777777" w:rsidR="00603D66" w:rsidRPr="000A6C03" w:rsidRDefault="00603D66" w:rsidP="00603D66">
            <w:pPr>
              <w:jc w:val="center"/>
              <w:outlineLvl w:val="0"/>
              <w:rPr>
                <w:b/>
                <w:sz w:val="18"/>
                <w:szCs w:val="18"/>
              </w:rPr>
            </w:pPr>
            <w:r w:rsidRPr="000A6C03">
              <w:rPr>
                <w:sz w:val="18"/>
                <w:szCs w:val="18"/>
              </w:rPr>
              <w:t>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8D4512" w14:textId="7FC3BA1C"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9F9DAD" w14:textId="12C7C893"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70E365" w14:textId="15666162"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D06299" w14:textId="13B2A600"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63574E" w14:textId="479706B8"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C192F5D" w14:textId="07E9ADF1"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D3AEF6F" w14:textId="2AC2BC03" w:rsidR="00603D66" w:rsidRPr="000A6C03" w:rsidRDefault="00603D66" w:rsidP="00603D66">
            <w:pPr>
              <w:jc w:val="center"/>
              <w:outlineLvl w:val="0"/>
              <w:rPr>
                <w:b/>
                <w:sz w:val="18"/>
                <w:szCs w:val="18"/>
              </w:rPr>
            </w:pPr>
            <w:r>
              <w:rPr>
                <w:b/>
                <w:sz w:val="18"/>
                <w:szCs w:val="18"/>
              </w:rPr>
              <w:t>/</w:t>
            </w:r>
          </w:p>
        </w:tc>
      </w:tr>
      <w:tr w:rsidR="00603D66" w:rsidRPr="000A6C03" w14:paraId="71789B85"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D78CD" w14:textId="77777777" w:rsidR="00603D66" w:rsidRPr="000A6C03" w:rsidRDefault="00603D66" w:rsidP="00603D66">
            <w:pPr>
              <w:jc w:val="center"/>
              <w:outlineLvl w:val="0"/>
              <w:rPr>
                <w:sz w:val="18"/>
                <w:szCs w:val="18"/>
              </w:rPr>
            </w:pPr>
            <w:r w:rsidRPr="000A6C03">
              <w:rPr>
                <w:b/>
                <w:bCs/>
                <w:sz w:val="18"/>
                <w:szCs w:val="18"/>
                <w:lang w:val="sr-Cyrl-RS"/>
              </w:rPr>
              <w:t>Укупно шикаре</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54F0018D" w14:textId="77777777" w:rsidR="00603D66" w:rsidRPr="000A6C03" w:rsidRDefault="00603D66" w:rsidP="00603D66">
            <w:pPr>
              <w:jc w:val="center"/>
              <w:outlineLvl w:val="0"/>
              <w:rPr>
                <w:b/>
                <w:sz w:val="18"/>
                <w:szCs w:val="18"/>
              </w:rPr>
            </w:pPr>
            <w:r w:rsidRPr="000A6C03">
              <w:rPr>
                <w:b/>
                <w:bCs/>
                <w:sz w:val="18"/>
                <w:szCs w:val="18"/>
              </w:rPr>
              <w:t>798.81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6785717" w14:textId="77777777" w:rsidR="00603D66" w:rsidRPr="000A6C03" w:rsidRDefault="00603D66" w:rsidP="00603D66">
            <w:pPr>
              <w:jc w:val="center"/>
              <w:outlineLvl w:val="0"/>
              <w:rPr>
                <w:b/>
                <w:sz w:val="18"/>
                <w:szCs w:val="18"/>
              </w:rPr>
            </w:pPr>
            <w:r w:rsidRPr="000A6C03">
              <w:rPr>
                <w:b/>
                <w:bCs/>
                <w:sz w:val="18"/>
                <w:szCs w:val="18"/>
              </w:rPr>
              <w:t>33.6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B1D12B" w14:textId="0BB3812E"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B220DC" w14:textId="006F7D22"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A36146" w14:textId="50203666"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D7B3F7" w14:textId="7ED3D7F8"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91FD62F" w14:textId="2011467F"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5689F8A" w14:textId="51CA4449"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BD627F" w14:textId="57AA8FAA" w:rsidR="00603D66" w:rsidRPr="000A6C03" w:rsidRDefault="00603D66" w:rsidP="00603D66">
            <w:pPr>
              <w:jc w:val="center"/>
              <w:outlineLvl w:val="0"/>
              <w:rPr>
                <w:b/>
                <w:sz w:val="18"/>
                <w:szCs w:val="18"/>
              </w:rPr>
            </w:pPr>
            <w:r>
              <w:rPr>
                <w:b/>
                <w:sz w:val="18"/>
                <w:szCs w:val="18"/>
              </w:rPr>
              <w:t>/</w:t>
            </w:r>
          </w:p>
        </w:tc>
      </w:tr>
      <w:tr w:rsidR="00603D66" w:rsidRPr="000A6C03" w14:paraId="1670F2B7"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3210C" w14:textId="77777777" w:rsidR="00603D66" w:rsidRPr="000A6C03" w:rsidRDefault="00603D66" w:rsidP="00603D66">
            <w:pPr>
              <w:jc w:val="center"/>
              <w:outlineLvl w:val="0"/>
              <w:rPr>
                <w:sz w:val="18"/>
                <w:szCs w:val="18"/>
              </w:rPr>
            </w:pPr>
            <w:r w:rsidRPr="000A6C03">
              <w:rPr>
                <w:sz w:val="18"/>
                <w:szCs w:val="18"/>
              </w:rPr>
              <w:t>21267242</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1C479A36" w14:textId="77777777" w:rsidR="00603D66" w:rsidRPr="000A6C03" w:rsidRDefault="00603D66" w:rsidP="00603D66">
            <w:pPr>
              <w:jc w:val="center"/>
              <w:outlineLvl w:val="0"/>
              <w:rPr>
                <w:b/>
                <w:sz w:val="18"/>
                <w:szCs w:val="18"/>
              </w:rPr>
            </w:pPr>
            <w:r w:rsidRPr="000A6C03">
              <w:rPr>
                <w:sz w:val="18"/>
                <w:szCs w:val="18"/>
              </w:rPr>
              <w:t>464.81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F3BCB9" w14:textId="77777777" w:rsidR="00603D66" w:rsidRPr="000A6C03" w:rsidRDefault="00603D66" w:rsidP="00603D66">
            <w:pPr>
              <w:jc w:val="center"/>
              <w:outlineLvl w:val="0"/>
              <w:rPr>
                <w:b/>
                <w:sz w:val="18"/>
                <w:szCs w:val="18"/>
              </w:rPr>
            </w:pPr>
            <w:r w:rsidRPr="000A6C03">
              <w:rPr>
                <w:sz w:val="18"/>
                <w:szCs w:val="18"/>
              </w:rPr>
              <w:t>19.6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E9BB409" w14:textId="45566338"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656AB44" w14:textId="1E293BDB"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F53322" w14:textId="2EE9F23D"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B77A9E" w14:textId="5FFED20B"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E7BC05" w14:textId="4DCCDF90"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424BD45" w14:textId="47A982E9"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7DD569" w14:textId="4D0FF830" w:rsidR="00603D66" w:rsidRPr="000A6C03" w:rsidRDefault="00603D66" w:rsidP="00603D66">
            <w:pPr>
              <w:jc w:val="center"/>
              <w:outlineLvl w:val="0"/>
              <w:rPr>
                <w:b/>
                <w:sz w:val="18"/>
                <w:szCs w:val="18"/>
              </w:rPr>
            </w:pPr>
            <w:r>
              <w:rPr>
                <w:b/>
                <w:sz w:val="18"/>
                <w:szCs w:val="18"/>
              </w:rPr>
              <w:t>/</w:t>
            </w:r>
          </w:p>
        </w:tc>
      </w:tr>
      <w:tr w:rsidR="00603D66" w:rsidRPr="000A6C03" w14:paraId="51A5CBAF"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C1A98" w14:textId="77777777" w:rsidR="00603D66" w:rsidRPr="000A6C03" w:rsidRDefault="00603D66" w:rsidP="00603D66">
            <w:pPr>
              <w:jc w:val="center"/>
              <w:outlineLvl w:val="0"/>
              <w:rPr>
                <w:sz w:val="18"/>
                <w:szCs w:val="18"/>
              </w:rPr>
            </w:pPr>
            <w:r w:rsidRPr="000A6C03">
              <w:rPr>
                <w:sz w:val="18"/>
                <w:szCs w:val="18"/>
              </w:rPr>
              <w:t>82267242</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7F34F0F6" w14:textId="77777777" w:rsidR="00603D66" w:rsidRPr="000A6C03" w:rsidRDefault="00603D66" w:rsidP="00603D66">
            <w:pPr>
              <w:jc w:val="center"/>
              <w:outlineLvl w:val="0"/>
              <w:rPr>
                <w:b/>
                <w:sz w:val="18"/>
                <w:szCs w:val="18"/>
              </w:rPr>
            </w:pPr>
            <w:r w:rsidRPr="000A6C03">
              <w:rPr>
                <w:sz w:val="18"/>
                <w:szCs w:val="18"/>
              </w:rPr>
              <w:t>80.06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0D12F7" w14:textId="77777777" w:rsidR="00603D66" w:rsidRPr="000A6C03" w:rsidRDefault="00603D66" w:rsidP="00603D66">
            <w:pPr>
              <w:jc w:val="center"/>
              <w:outlineLvl w:val="0"/>
              <w:rPr>
                <w:b/>
                <w:sz w:val="18"/>
                <w:szCs w:val="18"/>
              </w:rPr>
            </w:pPr>
            <w:r w:rsidRPr="000A6C03">
              <w:rPr>
                <w:sz w:val="18"/>
                <w:szCs w:val="18"/>
              </w:rPr>
              <w:t>3.4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9D6279" w14:textId="78B13794"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D7A681" w14:textId="41AE296B"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1B87F1" w14:textId="5177C310"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3B03AA" w14:textId="7A832ACE"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0865CD" w14:textId="150E138E"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364987" w14:textId="5810E5A8"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AFBB00" w14:textId="1B474B47" w:rsidR="00603D66" w:rsidRPr="000A6C03" w:rsidRDefault="00603D66" w:rsidP="00603D66">
            <w:pPr>
              <w:jc w:val="center"/>
              <w:outlineLvl w:val="0"/>
              <w:rPr>
                <w:b/>
                <w:sz w:val="18"/>
                <w:szCs w:val="18"/>
              </w:rPr>
            </w:pPr>
            <w:r>
              <w:rPr>
                <w:b/>
                <w:sz w:val="18"/>
                <w:szCs w:val="18"/>
              </w:rPr>
              <w:t>/</w:t>
            </w:r>
          </w:p>
        </w:tc>
      </w:tr>
      <w:tr w:rsidR="00603D66" w:rsidRPr="000A6C03" w14:paraId="562CF18E"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3ECDC" w14:textId="77777777" w:rsidR="00603D66" w:rsidRPr="000A6C03" w:rsidRDefault="00603D66" w:rsidP="00603D66">
            <w:pPr>
              <w:jc w:val="center"/>
              <w:outlineLvl w:val="0"/>
              <w:rPr>
                <w:sz w:val="18"/>
                <w:szCs w:val="18"/>
              </w:rPr>
            </w:pPr>
            <w:r w:rsidRPr="000A6C03">
              <w:rPr>
                <w:b/>
                <w:bCs/>
                <w:sz w:val="18"/>
                <w:szCs w:val="18"/>
                <w:lang w:val="sr-Cyrl-RS"/>
              </w:rPr>
              <w:t>Укупно шибљаци</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4022B087" w14:textId="77777777" w:rsidR="00603D66" w:rsidRPr="000A6C03" w:rsidRDefault="00603D66" w:rsidP="00603D66">
            <w:pPr>
              <w:jc w:val="center"/>
              <w:outlineLvl w:val="0"/>
              <w:rPr>
                <w:b/>
                <w:sz w:val="18"/>
                <w:szCs w:val="18"/>
              </w:rPr>
            </w:pPr>
            <w:r w:rsidRPr="000A6C03">
              <w:rPr>
                <w:b/>
                <w:bCs/>
                <w:sz w:val="18"/>
                <w:szCs w:val="18"/>
              </w:rPr>
              <w:t>544.87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DB0782" w14:textId="77777777" w:rsidR="00603D66" w:rsidRPr="000A6C03" w:rsidRDefault="00603D66" w:rsidP="00603D66">
            <w:pPr>
              <w:jc w:val="center"/>
              <w:outlineLvl w:val="0"/>
              <w:rPr>
                <w:b/>
                <w:sz w:val="18"/>
                <w:szCs w:val="18"/>
              </w:rPr>
            </w:pPr>
            <w:r w:rsidRPr="000A6C03">
              <w:rPr>
                <w:b/>
                <w:bCs/>
                <w:sz w:val="18"/>
                <w:szCs w:val="18"/>
              </w:rPr>
              <w:t>22.9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BBBF40" w14:textId="191FB631"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A4B67F" w14:textId="709D2FA5"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F9DB1C" w14:textId="5939AF79"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57AB1F" w14:textId="150D8967"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4C97F5" w14:textId="435D0318"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6E67B8" w14:textId="624C7EEB" w:rsidR="00603D66" w:rsidRPr="000A6C03" w:rsidRDefault="00603D66" w:rsidP="00603D66">
            <w:pPr>
              <w:jc w:val="center"/>
              <w:outlineLvl w:val="0"/>
              <w:rPr>
                <w:b/>
                <w:sz w:val="18"/>
                <w:szCs w:val="18"/>
              </w:rPr>
            </w:pPr>
            <w:r>
              <w:rPr>
                <w:b/>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8DF640" w14:textId="2BADD6FD" w:rsidR="00603D66" w:rsidRPr="000A6C03" w:rsidRDefault="00603D66" w:rsidP="00603D66">
            <w:pPr>
              <w:jc w:val="center"/>
              <w:outlineLvl w:val="0"/>
              <w:rPr>
                <w:b/>
                <w:sz w:val="18"/>
                <w:szCs w:val="18"/>
              </w:rPr>
            </w:pPr>
            <w:r>
              <w:rPr>
                <w:b/>
                <w:sz w:val="18"/>
                <w:szCs w:val="18"/>
              </w:rPr>
              <w:t>/</w:t>
            </w:r>
          </w:p>
        </w:tc>
      </w:tr>
      <w:tr w:rsidR="000A6C03" w:rsidRPr="000A6C03" w14:paraId="27B47DA0" w14:textId="77777777" w:rsidTr="000A6C03">
        <w:trPr>
          <w:trHeight w:val="221"/>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BBB9E" w14:textId="77777777" w:rsidR="00EC3B07" w:rsidRPr="000A6C03" w:rsidRDefault="00EC3B07" w:rsidP="00EC3B07">
            <w:pPr>
              <w:jc w:val="center"/>
              <w:outlineLvl w:val="0"/>
              <w:rPr>
                <w:b/>
                <w:bCs/>
                <w:sz w:val="18"/>
                <w:szCs w:val="18"/>
                <w:lang w:val="sr-Cyrl-RS"/>
              </w:rPr>
            </w:pPr>
            <w:r w:rsidRPr="000A6C03">
              <w:rPr>
                <w:b/>
                <w:bCs/>
                <w:sz w:val="18"/>
                <w:szCs w:val="18"/>
                <w:lang w:val="sr-Cyrl-RS"/>
              </w:rPr>
              <w:t>Укупно ГЈ</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2F994682" w14:textId="77777777" w:rsidR="00EC3B07" w:rsidRPr="000A6C03" w:rsidRDefault="00EC3B07" w:rsidP="00EC3B07">
            <w:pPr>
              <w:jc w:val="center"/>
              <w:outlineLvl w:val="0"/>
              <w:rPr>
                <w:b/>
                <w:bCs/>
                <w:sz w:val="18"/>
                <w:szCs w:val="18"/>
              </w:rPr>
            </w:pPr>
            <w:r w:rsidRPr="000A6C03">
              <w:rPr>
                <w:b/>
                <w:bCs/>
                <w:sz w:val="18"/>
                <w:szCs w:val="18"/>
              </w:rPr>
              <w:t>2374.68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32C637" w14:textId="77777777" w:rsidR="00EC3B07" w:rsidRPr="000A6C03" w:rsidRDefault="00EC3B07" w:rsidP="00EC3B07">
            <w:pPr>
              <w:jc w:val="center"/>
              <w:outlineLvl w:val="0"/>
              <w:rPr>
                <w:b/>
                <w:bCs/>
                <w:sz w:val="18"/>
                <w:szCs w:val="18"/>
              </w:rPr>
            </w:pPr>
            <w:r w:rsidRPr="000A6C03">
              <w:rPr>
                <w:b/>
                <w:bCs/>
                <w:sz w:val="18"/>
                <w:szCs w:val="18"/>
              </w:rPr>
              <w:t>100.0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EAEF6B" w14:textId="77777777" w:rsidR="00EC3B07" w:rsidRPr="000A6C03" w:rsidRDefault="00EC3B07" w:rsidP="00EC3B07">
            <w:pPr>
              <w:jc w:val="center"/>
              <w:outlineLvl w:val="0"/>
              <w:rPr>
                <w:b/>
                <w:bCs/>
                <w:sz w:val="18"/>
                <w:szCs w:val="18"/>
              </w:rPr>
            </w:pPr>
            <w:r w:rsidRPr="000A6C03">
              <w:rPr>
                <w:b/>
                <w:bCs/>
                <w:sz w:val="18"/>
                <w:szCs w:val="18"/>
              </w:rPr>
              <w:t>215673.5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EFA1A1" w14:textId="77777777" w:rsidR="00EC3B07" w:rsidRPr="000A6C03" w:rsidRDefault="00EC3B07" w:rsidP="00EC3B07">
            <w:pPr>
              <w:jc w:val="center"/>
              <w:outlineLvl w:val="0"/>
              <w:rPr>
                <w:b/>
                <w:bCs/>
                <w:sz w:val="18"/>
                <w:szCs w:val="18"/>
              </w:rPr>
            </w:pPr>
            <w:r w:rsidRPr="000A6C03">
              <w:rPr>
                <w:b/>
                <w:bCs/>
                <w:sz w:val="18"/>
                <w:szCs w:val="18"/>
              </w:rPr>
              <w:t>100.0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187B72" w14:textId="77777777" w:rsidR="00EC3B07" w:rsidRPr="000A6C03" w:rsidRDefault="00EC3B07" w:rsidP="00EC3B07">
            <w:pPr>
              <w:jc w:val="center"/>
              <w:outlineLvl w:val="0"/>
              <w:rPr>
                <w:b/>
                <w:bCs/>
                <w:sz w:val="18"/>
                <w:szCs w:val="18"/>
              </w:rPr>
            </w:pPr>
            <w:r w:rsidRPr="000A6C03">
              <w:rPr>
                <w:b/>
                <w:bCs/>
                <w:sz w:val="18"/>
                <w:szCs w:val="18"/>
              </w:rPr>
              <w:t>90.8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44BC13" w14:textId="77777777" w:rsidR="00EC3B07" w:rsidRPr="000A6C03" w:rsidRDefault="00EC3B07" w:rsidP="00EC3B07">
            <w:pPr>
              <w:jc w:val="center"/>
              <w:outlineLvl w:val="0"/>
              <w:rPr>
                <w:b/>
                <w:bCs/>
                <w:sz w:val="18"/>
                <w:szCs w:val="18"/>
              </w:rPr>
            </w:pPr>
            <w:r w:rsidRPr="000A6C03">
              <w:rPr>
                <w:b/>
                <w:bCs/>
                <w:sz w:val="18"/>
                <w:szCs w:val="18"/>
              </w:rPr>
              <w:t>6861.7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F001D0" w14:textId="77777777" w:rsidR="00EC3B07" w:rsidRPr="000A6C03" w:rsidRDefault="00EC3B07" w:rsidP="00EC3B07">
            <w:pPr>
              <w:jc w:val="center"/>
              <w:outlineLvl w:val="0"/>
              <w:rPr>
                <w:b/>
                <w:bCs/>
                <w:sz w:val="18"/>
                <w:szCs w:val="18"/>
              </w:rPr>
            </w:pPr>
            <w:r w:rsidRPr="000A6C03">
              <w:rPr>
                <w:b/>
                <w:bCs/>
                <w:sz w:val="18"/>
                <w:szCs w:val="18"/>
              </w:rPr>
              <w:t>100.0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826B65" w14:textId="77777777" w:rsidR="00EC3B07" w:rsidRPr="000A6C03" w:rsidRDefault="00EC3B07" w:rsidP="00EC3B07">
            <w:pPr>
              <w:jc w:val="center"/>
              <w:outlineLvl w:val="0"/>
              <w:rPr>
                <w:b/>
                <w:bCs/>
                <w:sz w:val="18"/>
                <w:szCs w:val="18"/>
              </w:rPr>
            </w:pPr>
            <w:r w:rsidRPr="000A6C03">
              <w:rPr>
                <w:b/>
                <w:bCs/>
                <w:sz w:val="18"/>
                <w:szCs w:val="18"/>
              </w:rPr>
              <w:t>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5ECB92" w14:textId="77777777" w:rsidR="00EC3B07" w:rsidRPr="000A6C03" w:rsidRDefault="00EC3B07" w:rsidP="00EC3B07">
            <w:pPr>
              <w:jc w:val="center"/>
              <w:outlineLvl w:val="0"/>
              <w:rPr>
                <w:b/>
                <w:bCs/>
                <w:sz w:val="18"/>
                <w:szCs w:val="18"/>
              </w:rPr>
            </w:pPr>
            <w:r w:rsidRPr="000A6C03">
              <w:rPr>
                <w:b/>
                <w:bCs/>
                <w:sz w:val="18"/>
                <w:szCs w:val="18"/>
              </w:rPr>
              <w:t>3.2</w:t>
            </w:r>
          </w:p>
        </w:tc>
      </w:tr>
    </w:tbl>
    <w:p w14:paraId="524437F1" w14:textId="77777777" w:rsidR="00EC3B07" w:rsidRDefault="00EC3B07" w:rsidP="00EC3B07">
      <w:pPr>
        <w:pStyle w:val="PlainText"/>
        <w:jc w:val="both"/>
        <w:rPr>
          <w:rFonts w:ascii="Times New Roman" w:hAnsi="Times New Roman"/>
        </w:rPr>
      </w:pPr>
    </w:p>
    <w:p w14:paraId="1E230A12" w14:textId="77777777" w:rsidR="00EC3B07" w:rsidRDefault="00EC3B07" w:rsidP="00EC3B07">
      <w:pPr>
        <w:ind w:firstLine="720"/>
        <w:jc w:val="both"/>
      </w:pPr>
    </w:p>
    <w:p w14:paraId="41460F22" w14:textId="77777777" w:rsidR="00EC3B07" w:rsidRPr="00415D0D" w:rsidRDefault="00EC3B07" w:rsidP="00EC3B07">
      <w:pPr>
        <w:ind w:firstLine="720"/>
        <w:jc w:val="both"/>
      </w:pPr>
      <w:r w:rsidRPr="00415D0D">
        <w:lastRenderedPageBreak/>
        <w:t xml:space="preserve">У ГЈ </w:t>
      </w:r>
      <w:proofErr w:type="spellStart"/>
      <w:r w:rsidRPr="00415D0D">
        <w:t>заступљене</w:t>
      </w:r>
      <w:proofErr w:type="spellEnd"/>
      <w:r w:rsidRPr="00415D0D">
        <w:t xml:space="preserve"> </w:t>
      </w:r>
      <w:proofErr w:type="spellStart"/>
      <w:r w:rsidRPr="00415D0D">
        <w:t>су</w:t>
      </w:r>
      <w:proofErr w:type="spellEnd"/>
      <w:r w:rsidRPr="00415D0D">
        <w:t xml:space="preserve"> </w:t>
      </w:r>
      <w:proofErr w:type="spellStart"/>
      <w:r w:rsidRPr="00415D0D">
        <w:t>газдинске</w:t>
      </w:r>
      <w:proofErr w:type="spellEnd"/>
      <w:r w:rsidRPr="00415D0D">
        <w:t xml:space="preserve"> </w:t>
      </w:r>
      <w:proofErr w:type="spellStart"/>
      <w:r w:rsidRPr="00415D0D">
        <w:t>класе</w:t>
      </w:r>
      <w:proofErr w:type="spellEnd"/>
      <w:r w:rsidRPr="00415D0D">
        <w:t xml:space="preserve"> </w:t>
      </w:r>
      <w:r w:rsidR="008223B0" w:rsidRPr="00415D0D">
        <w:rPr>
          <w:color w:val="000000"/>
          <w:lang w:val="sr-Cyrl-RS"/>
        </w:rPr>
        <w:t>изданачке природне састојине тврдих лишћара</w:t>
      </w:r>
      <w:r w:rsidRPr="00415D0D">
        <w:t xml:space="preserve"> (</w:t>
      </w:r>
      <w:r w:rsidR="008223B0" w:rsidRPr="00415D0D">
        <w:rPr>
          <w:lang w:val="sr-Cyrl-RS"/>
        </w:rPr>
        <w:t>14</w:t>
      </w:r>
      <w:r w:rsidRPr="00415D0D">
        <w:t xml:space="preserve">), </w:t>
      </w:r>
      <w:r w:rsidR="008223B0" w:rsidRPr="00415D0D">
        <w:rPr>
          <w:color w:val="000000"/>
          <w:lang w:val="sr-Cyrl-RS"/>
        </w:rPr>
        <w:t>високе природне састојине</w:t>
      </w:r>
      <w:r w:rsidR="008223B0" w:rsidRPr="00415D0D">
        <w:rPr>
          <w:lang w:val="sr-Cyrl-RS"/>
        </w:rPr>
        <w:t xml:space="preserve"> (1), </w:t>
      </w:r>
      <w:r w:rsidR="000A6C03" w:rsidRPr="00415D0D">
        <w:rPr>
          <w:lang w:val="sr-Cyrl-RS"/>
        </w:rPr>
        <w:t>ВПС осталих лишћара (1), ВПС четинара</w:t>
      </w:r>
      <w:r w:rsidRPr="00415D0D">
        <w:t xml:space="preserve"> (</w:t>
      </w:r>
      <w:r w:rsidR="008223B0" w:rsidRPr="00415D0D">
        <w:rPr>
          <w:lang w:val="sr-Cyrl-RS"/>
        </w:rPr>
        <w:t>24</w:t>
      </w:r>
      <w:r w:rsidRPr="00415D0D">
        <w:t xml:space="preserve">), </w:t>
      </w:r>
      <w:proofErr w:type="spellStart"/>
      <w:r w:rsidRPr="00415D0D">
        <w:t>шикара</w:t>
      </w:r>
      <w:proofErr w:type="spellEnd"/>
      <w:r w:rsidRPr="00415D0D">
        <w:t xml:space="preserve"> (</w:t>
      </w:r>
      <w:r w:rsidR="008223B0" w:rsidRPr="00415D0D">
        <w:rPr>
          <w:lang w:val="sr-Cyrl-RS"/>
        </w:rPr>
        <w:t>5</w:t>
      </w:r>
      <w:r w:rsidRPr="00415D0D">
        <w:t xml:space="preserve">) и </w:t>
      </w:r>
      <w:proofErr w:type="spellStart"/>
      <w:r w:rsidRPr="00415D0D">
        <w:t>шибљака</w:t>
      </w:r>
      <w:proofErr w:type="spellEnd"/>
      <w:r w:rsidRPr="00415D0D">
        <w:t xml:space="preserve"> (</w:t>
      </w:r>
      <w:r w:rsidR="008223B0" w:rsidRPr="00415D0D">
        <w:rPr>
          <w:lang w:val="sr-Cyrl-RS"/>
        </w:rPr>
        <w:t>2</w:t>
      </w:r>
      <w:r w:rsidRPr="00415D0D">
        <w:t>).</w:t>
      </w:r>
    </w:p>
    <w:p w14:paraId="37BF66D7" w14:textId="77777777" w:rsidR="00EC3B07" w:rsidRPr="00415D0D" w:rsidRDefault="00EC3B07" w:rsidP="000A6C03">
      <w:pPr>
        <w:ind w:firstLine="720"/>
        <w:jc w:val="both"/>
      </w:pPr>
      <w:proofErr w:type="spellStart"/>
      <w:r w:rsidRPr="00415D0D">
        <w:t>Газдинске</w:t>
      </w:r>
      <w:proofErr w:type="spellEnd"/>
      <w:r w:rsidRPr="00415D0D">
        <w:t xml:space="preserve"> </w:t>
      </w:r>
      <w:proofErr w:type="spellStart"/>
      <w:r w:rsidRPr="00415D0D">
        <w:t>класе</w:t>
      </w:r>
      <w:proofErr w:type="spellEnd"/>
      <w:r w:rsidRPr="00415D0D">
        <w:t xml:space="preserve"> </w:t>
      </w:r>
      <w:r w:rsidR="008223B0" w:rsidRPr="00415D0D">
        <w:rPr>
          <w:color w:val="000000"/>
          <w:lang w:val="sr-Cyrl-RS"/>
        </w:rPr>
        <w:t>изданачке природне састојине тврдих лишћара</w:t>
      </w:r>
      <w:r w:rsidRPr="00415D0D">
        <w:t xml:space="preserve"> </w:t>
      </w:r>
      <w:proofErr w:type="spellStart"/>
      <w:r w:rsidRPr="00415D0D">
        <w:t>су</w:t>
      </w:r>
      <w:proofErr w:type="spellEnd"/>
      <w:r w:rsidRPr="00415D0D">
        <w:t xml:space="preserve"> </w:t>
      </w:r>
      <w:proofErr w:type="spellStart"/>
      <w:r w:rsidRPr="00415D0D">
        <w:t>заступљене</w:t>
      </w:r>
      <w:proofErr w:type="spellEnd"/>
      <w:r w:rsidRPr="00415D0D">
        <w:t xml:space="preserve"> у </w:t>
      </w:r>
      <w:proofErr w:type="spellStart"/>
      <w:r w:rsidRPr="00415D0D">
        <w:t>наменској</w:t>
      </w:r>
      <w:proofErr w:type="spellEnd"/>
      <w:r w:rsidRPr="00415D0D">
        <w:t xml:space="preserve"> </w:t>
      </w:r>
      <w:proofErr w:type="spellStart"/>
      <w:proofErr w:type="gramStart"/>
      <w:r w:rsidRPr="00415D0D">
        <w:t>целини</w:t>
      </w:r>
      <w:proofErr w:type="spellEnd"/>
      <w:r w:rsidRPr="00415D0D">
        <w:t xml:space="preserve"> ,</w:t>
      </w:r>
      <w:proofErr w:type="gramEnd"/>
      <w:r w:rsidRPr="00415D0D">
        <w:t>,</w:t>
      </w:r>
      <w:r w:rsidR="00056EE6" w:rsidRPr="00415D0D">
        <w:t>21</w:t>
      </w:r>
      <w:r w:rsidRPr="00415D0D">
        <w:t>”</w:t>
      </w:r>
      <w:r w:rsidR="00056EE6" w:rsidRPr="00415D0D">
        <w:t>, ,,</w:t>
      </w:r>
      <w:r w:rsidR="00056EE6" w:rsidRPr="00415D0D">
        <w:rPr>
          <w:lang w:val="sr-Cyrl-RS"/>
        </w:rPr>
        <w:t>82</w:t>
      </w:r>
      <w:r w:rsidR="00056EE6" w:rsidRPr="00415D0D">
        <w:t xml:space="preserve">” </w:t>
      </w:r>
      <w:r w:rsidR="00056EE6" w:rsidRPr="00415D0D">
        <w:rPr>
          <w:lang w:val="sr-Cyrl-RS"/>
        </w:rPr>
        <w:t xml:space="preserve">и </w:t>
      </w:r>
      <w:r w:rsidR="00056EE6" w:rsidRPr="00415D0D">
        <w:t>,,</w:t>
      </w:r>
      <w:r w:rsidR="00056EE6" w:rsidRPr="00415D0D">
        <w:rPr>
          <w:lang w:val="sr-Cyrl-RS"/>
        </w:rPr>
        <w:t>83</w:t>
      </w:r>
      <w:r w:rsidR="00056EE6" w:rsidRPr="00415D0D">
        <w:t>”</w:t>
      </w:r>
      <w:r w:rsidRPr="00415D0D">
        <w:t xml:space="preserve">. </w:t>
      </w:r>
      <w:proofErr w:type="spellStart"/>
      <w:r w:rsidRPr="00415D0D">
        <w:t>Најзаступљенија</w:t>
      </w:r>
      <w:proofErr w:type="spellEnd"/>
      <w:r w:rsidRPr="00415D0D">
        <w:t xml:space="preserve"> </w:t>
      </w:r>
      <w:proofErr w:type="spellStart"/>
      <w:r w:rsidRPr="00415D0D">
        <w:t>је</w:t>
      </w:r>
      <w:proofErr w:type="spellEnd"/>
      <w:r w:rsidRPr="00415D0D">
        <w:t xml:space="preserve"> </w:t>
      </w:r>
      <w:r w:rsidR="00056EE6" w:rsidRPr="00415D0D">
        <w:rPr>
          <w:color w:val="000000"/>
        </w:rPr>
        <w:t>21360411</w:t>
      </w:r>
      <w:r w:rsidR="00056EE6" w:rsidRPr="00415D0D">
        <w:t xml:space="preserve"> </w:t>
      </w:r>
      <w:r w:rsidRPr="00415D0D">
        <w:t>(</w:t>
      </w:r>
      <w:r w:rsidR="00056EE6" w:rsidRPr="00415D0D">
        <w:rPr>
          <w:color w:val="000000"/>
          <w:lang w:val="sr-Cyrl-RS"/>
        </w:rPr>
        <w:t>Изданачка шума букве на киселим смеђим и другим земљиштима</w:t>
      </w:r>
      <w:r w:rsidRPr="00415D0D">
        <w:t xml:space="preserve">) и </w:t>
      </w:r>
      <w:proofErr w:type="spellStart"/>
      <w:r w:rsidRPr="00415D0D">
        <w:t>то</w:t>
      </w:r>
      <w:proofErr w:type="spellEnd"/>
      <w:r w:rsidRPr="00415D0D">
        <w:t xml:space="preserve"> </w:t>
      </w:r>
      <w:r w:rsidR="00056EE6" w:rsidRPr="00415D0D">
        <w:rPr>
          <w:lang w:val="sr-Cyrl-RS"/>
        </w:rPr>
        <w:t>11,7</w:t>
      </w:r>
      <w:r w:rsidRPr="00415D0D">
        <w:t xml:space="preserve"> % </w:t>
      </w:r>
      <w:proofErr w:type="spellStart"/>
      <w:r w:rsidRPr="00415D0D">
        <w:t>по</w:t>
      </w:r>
      <w:proofErr w:type="spellEnd"/>
      <w:r w:rsidRPr="00415D0D">
        <w:t xml:space="preserve"> </w:t>
      </w:r>
      <w:proofErr w:type="spellStart"/>
      <w:r w:rsidRPr="00415D0D">
        <w:t>површини</w:t>
      </w:r>
      <w:proofErr w:type="spellEnd"/>
      <w:r w:rsidRPr="00415D0D">
        <w:t>, 2</w:t>
      </w:r>
      <w:r w:rsidR="00056EE6" w:rsidRPr="00415D0D">
        <w:rPr>
          <w:lang w:val="sr-Cyrl-RS"/>
        </w:rPr>
        <w:t>6</w:t>
      </w:r>
      <w:r w:rsidRPr="00415D0D">
        <w:t>,</w:t>
      </w:r>
      <w:r w:rsidR="00056EE6" w:rsidRPr="00415D0D">
        <w:rPr>
          <w:lang w:val="sr-Cyrl-RS"/>
        </w:rPr>
        <w:t>1</w:t>
      </w:r>
      <w:r w:rsidRPr="00415D0D">
        <w:t xml:space="preserve"> % </w:t>
      </w:r>
      <w:proofErr w:type="spellStart"/>
      <w:r w:rsidRPr="00415D0D">
        <w:t>по</w:t>
      </w:r>
      <w:proofErr w:type="spellEnd"/>
      <w:r w:rsidRPr="00415D0D">
        <w:t xml:space="preserve"> </w:t>
      </w:r>
      <w:proofErr w:type="spellStart"/>
      <w:r w:rsidRPr="00415D0D">
        <w:t>запремини</w:t>
      </w:r>
      <w:proofErr w:type="spellEnd"/>
      <w:r w:rsidRPr="00415D0D">
        <w:t xml:space="preserve"> и 2</w:t>
      </w:r>
      <w:r w:rsidR="00056EE6" w:rsidRPr="00415D0D">
        <w:rPr>
          <w:lang w:val="sr-Cyrl-RS"/>
        </w:rPr>
        <w:t>2</w:t>
      </w:r>
      <w:r w:rsidRPr="00415D0D">
        <w:t>,</w:t>
      </w:r>
      <w:r w:rsidR="00056EE6" w:rsidRPr="00415D0D">
        <w:rPr>
          <w:lang w:val="sr-Cyrl-RS"/>
        </w:rPr>
        <w:t>5</w:t>
      </w:r>
      <w:r w:rsidRPr="00415D0D">
        <w:t xml:space="preserve"> % </w:t>
      </w:r>
      <w:proofErr w:type="spellStart"/>
      <w:r w:rsidRPr="00415D0D">
        <w:t>по</w:t>
      </w:r>
      <w:proofErr w:type="spellEnd"/>
      <w:r w:rsidRPr="00415D0D">
        <w:t xml:space="preserve"> </w:t>
      </w:r>
      <w:proofErr w:type="spellStart"/>
      <w:r w:rsidRPr="00415D0D">
        <w:t>прирасту</w:t>
      </w:r>
      <w:proofErr w:type="spellEnd"/>
      <w:r w:rsidRPr="00415D0D">
        <w:t xml:space="preserve">. Газд. </w:t>
      </w:r>
      <w:proofErr w:type="spellStart"/>
      <w:r w:rsidRPr="00415D0D">
        <w:t>класа</w:t>
      </w:r>
      <w:proofErr w:type="spellEnd"/>
      <w:r w:rsidRPr="00415D0D">
        <w:t xml:space="preserve"> </w:t>
      </w:r>
      <w:r w:rsidR="00056EE6" w:rsidRPr="00415D0D">
        <w:rPr>
          <w:color w:val="000000"/>
        </w:rPr>
        <w:t>21360421</w:t>
      </w:r>
      <w:r w:rsidR="00056EE6" w:rsidRPr="00415D0D">
        <w:t xml:space="preserve"> </w:t>
      </w:r>
      <w:r w:rsidRPr="00415D0D">
        <w:t>(</w:t>
      </w:r>
      <w:r w:rsidR="00056EE6" w:rsidRPr="00415D0D">
        <w:rPr>
          <w:color w:val="000000"/>
          <w:lang w:val="sr-Cyrl-RS"/>
        </w:rPr>
        <w:t>Изданачка шума букве на различитим смеђим земљиштима</w:t>
      </w:r>
      <w:r w:rsidRPr="00415D0D">
        <w:t xml:space="preserve">) </w:t>
      </w:r>
      <w:proofErr w:type="spellStart"/>
      <w:r w:rsidRPr="00415D0D">
        <w:t>је</w:t>
      </w:r>
      <w:proofErr w:type="spellEnd"/>
      <w:r w:rsidRPr="00415D0D">
        <w:t xml:space="preserve"> </w:t>
      </w:r>
      <w:proofErr w:type="spellStart"/>
      <w:r w:rsidRPr="00415D0D">
        <w:t>друга</w:t>
      </w:r>
      <w:proofErr w:type="spellEnd"/>
      <w:r w:rsidRPr="00415D0D">
        <w:t xml:space="preserve"> </w:t>
      </w:r>
      <w:proofErr w:type="spellStart"/>
      <w:r w:rsidRPr="00415D0D">
        <w:t>по</w:t>
      </w:r>
      <w:proofErr w:type="spellEnd"/>
      <w:r w:rsidRPr="00415D0D">
        <w:t xml:space="preserve"> </w:t>
      </w:r>
      <w:proofErr w:type="spellStart"/>
      <w:r w:rsidRPr="00415D0D">
        <w:t>заступљености</w:t>
      </w:r>
      <w:proofErr w:type="spellEnd"/>
      <w:r w:rsidRPr="00415D0D">
        <w:t xml:space="preserve"> </w:t>
      </w:r>
      <w:r w:rsidR="00056EE6" w:rsidRPr="00415D0D">
        <w:rPr>
          <w:lang w:val="sr-Cyrl-RS"/>
        </w:rPr>
        <w:t>8</w:t>
      </w:r>
      <w:r w:rsidRPr="00415D0D">
        <w:t>,</w:t>
      </w:r>
      <w:r w:rsidR="00056EE6" w:rsidRPr="00415D0D">
        <w:rPr>
          <w:lang w:val="sr-Cyrl-RS"/>
        </w:rPr>
        <w:t xml:space="preserve">3 </w:t>
      </w:r>
      <w:r w:rsidRPr="00415D0D">
        <w:t xml:space="preserve">% </w:t>
      </w:r>
      <w:proofErr w:type="spellStart"/>
      <w:r w:rsidRPr="00415D0D">
        <w:t>по</w:t>
      </w:r>
      <w:proofErr w:type="spellEnd"/>
      <w:r w:rsidRPr="00415D0D">
        <w:t xml:space="preserve"> </w:t>
      </w:r>
      <w:proofErr w:type="spellStart"/>
      <w:r w:rsidRPr="00415D0D">
        <w:t>површини</w:t>
      </w:r>
      <w:proofErr w:type="spellEnd"/>
      <w:r w:rsidRPr="00415D0D">
        <w:t>,</w:t>
      </w:r>
      <w:r w:rsidR="00056EE6" w:rsidRPr="00415D0D">
        <w:rPr>
          <w:lang w:val="sr-Cyrl-RS"/>
        </w:rPr>
        <w:t xml:space="preserve"> 18</w:t>
      </w:r>
      <w:r w:rsidRPr="00415D0D">
        <w:t xml:space="preserve">,7 % </w:t>
      </w:r>
      <w:proofErr w:type="spellStart"/>
      <w:r w:rsidRPr="00415D0D">
        <w:t>по</w:t>
      </w:r>
      <w:proofErr w:type="spellEnd"/>
      <w:r w:rsidRPr="00415D0D">
        <w:t xml:space="preserve"> </w:t>
      </w:r>
      <w:proofErr w:type="spellStart"/>
      <w:r w:rsidRPr="00415D0D">
        <w:t>запремини</w:t>
      </w:r>
      <w:proofErr w:type="spellEnd"/>
      <w:r w:rsidRPr="00415D0D">
        <w:t xml:space="preserve"> и 1</w:t>
      </w:r>
      <w:r w:rsidR="00056EE6" w:rsidRPr="00415D0D">
        <w:rPr>
          <w:lang w:val="sr-Cyrl-RS"/>
        </w:rPr>
        <w:t>6</w:t>
      </w:r>
      <w:r w:rsidRPr="00415D0D">
        <w:t xml:space="preserve">,4 % </w:t>
      </w:r>
      <w:proofErr w:type="spellStart"/>
      <w:r w:rsidRPr="00415D0D">
        <w:t>по</w:t>
      </w:r>
      <w:proofErr w:type="spellEnd"/>
      <w:r w:rsidRPr="00415D0D">
        <w:t xml:space="preserve"> </w:t>
      </w:r>
      <w:proofErr w:type="spellStart"/>
      <w:r w:rsidRPr="00415D0D">
        <w:t>прирасту</w:t>
      </w:r>
      <w:proofErr w:type="spellEnd"/>
      <w:r w:rsidR="00056EE6" w:rsidRPr="00415D0D">
        <w:rPr>
          <w:lang w:val="sr-Cyrl-RS"/>
        </w:rPr>
        <w:t>,</w:t>
      </w:r>
      <w:r w:rsidRPr="00415D0D">
        <w:t xml:space="preserve"> </w:t>
      </w:r>
      <w:proofErr w:type="spellStart"/>
      <w:r w:rsidRPr="00415D0D">
        <w:t>затим</w:t>
      </w:r>
      <w:proofErr w:type="spellEnd"/>
      <w:r w:rsidRPr="00415D0D">
        <w:t xml:space="preserve"> </w:t>
      </w:r>
      <w:proofErr w:type="spellStart"/>
      <w:r w:rsidRPr="00415D0D">
        <w:t>следи</w:t>
      </w:r>
      <w:proofErr w:type="spellEnd"/>
      <w:r w:rsidRPr="00415D0D">
        <w:t xml:space="preserve"> </w:t>
      </w:r>
      <w:r w:rsidR="00056EE6" w:rsidRPr="00415D0D">
        <w:rPr>
          <w:lang w:val="sr-Cyrl-RS"/>
        </w:rPr>
        <w:t xml:space="preserve">и друге </w:t>
      </w:r>
      <w:r w:rsidRPr="00415D0D">
        <w:t xml:space="preserve">газд. </w:t>
      </w:r>
      <w:proofErr w:type="spellStart"/>
      <w:r w:rsidRPr="00415D0D">
        <w:t>клас</w:t>
      </w:r>
      <w:proofErr w:type="spellEnd"/>
      <w:r w:rsidR="00056EE6" w:rsidRPr="00415D0D">
        <w:rPr>
          <w:lang w:val="sr-Cyrl-RS"/>
        </w:rPr>
        <w:t>е.</w:t>
      </w:r>
      <w:r w:rsidRPr="00415D0D">
        <w:t xml:space="preserve"> </w:t>
      </w:r>
    </w:p>
    <w:p w14:paraId="44D917A1" w14:textId="77777777" w:rsidR="000A6C03" w:rsidRPr="00415D0D" w:rsidRDefault="000A6C03" w:rsidP="000A6C03">
      <w:pPr>
        <w:ind w:firstLine="720"/>
        <w:jc w:val="both"/>
        <w:rPr>
          <w:color w:val="000000"/>
          <w:lang w:val="sr-Cyrl-RS"/>
        </w:rPr>
      </w:pPr>
      <w:r w:rsidRPr="00415D0D">
        <w:rPr>
          <w:lang w:val="sr-Cyrl-RS"/>
        </w:rPr>
        <w:t>Г</w:t>
      </w:r>
      <w:proofErr w:type="spellStart"/>
      <w:r w:rsidRPr="00415D0D">
        <w:t>аздинских</w:t>
      </w:r>
      <w:proofErr w:type="spellEnd"/>
      <w:r w:rsidRPr="00415D0D">
        <w:t xml:space="preserve"> </w:t>
      </w:r>
      <w:proofErr w:type="spellStart"/>
      <w:r w:rsidRPr="00415D0D">
        <w:t>класа</w:t>
      </w:r>
      <w:proofErr w:type="spellEnd"/>
      <w:r w:rsidRPr="00415D0D">
        <w:t xml:space="preserve"> </w:t>
      </w:r>
      <w:proofErr w:type="spellStart"/>
      <w:r w:rsidRPr="00415D0D">
        <w:t>вештачки</w:t>
      </w:r>
      <w:proofErr w:type="spellEnd"/>
      <w:r w:rsidRPr="00415D0D">
        <w:t xml:space="preserve"> </w:t>
      </w:r>
      <w:proofErr w:type="spellStart"/>
      <w:r w:rsidRPr="00415D0D">
        <w:t>подигнутих</w:t>
      </w:r>
      <w:proofErr w:type="spellEnd"/>
      <w:r w:rsidRPr="00415D0D">
        <w:t xml:space="preserve"> </w:t>
      </w:r>
      <w:r w:rsidRPr="00415D0D">
        <w:rPr>
          <w:lang w:val="sr-Cyrl-RS"/>
        </w:rPr>
        <w:t>састојине осталих лишћара</w:t>
      </w:r>
      <w:r w:rsidRPr="00415D0D">
        <w:t xml:space="preserve"> </w:t>
      </w:r>
      <w:proofErr w:type="spellStart"/>
      <w:r w:rsidRPr="00415D0D">
        <w:t>има</w:t>
      </w:r>
      <w:proofErr w:type="spellEnd"/>
      <w:r w:rsidRPr="00415D0D">
        <w:t xml:space="preserve"> </w:t>
      </w:r>
      <w:proofErr w:type="spellStart"/>
      <w:r w:rsidRPr="00415D0D">
        <w:t>само</w:t>
      </w:r>
      <w:proofErr w:type="spellEnd"/>
      <w:r w:rsidRPr="00415D0D">
        <w:t xml:space="preserve"> у </w:t>
      </w:r>
      <w:proofErr w:type="spellStart"/>
      <w:r w:rsidRPr="00415D0D">
        <w:t>намени</w:t>
      </w:r>
      <w:proofErr w:type="spellEnd"/>
      <w:r w:rsidRPr="00415D0D">
        <w:t xml:space="preserve"> ,,</w:t>
      </w:r>
      <w:r w:rsidRPr="00415D0D">
        <w:rPr>
          <w:lang w:val="sr-Cyrl-RS"/>
        </w:rPr>
        <w:t>21</w:t>
      </w:r>
      <w:r w:rsidRPr="00415D0D">
        <w:t>”</w:t>
      </w:r>
      <w:r w:rsidR="008B3B36" w:rsidRPr="00415D0D">
        <w:rPr>
          <w:lang w:val="sr-Cyrl-RS"/>
        </w:rPr>
        <w:t xml:space="preserve"> са површином од 2,61 </w:t>
      </w:r>
      <w:r w:rsidR="008B3B36" w:rsidRPr="00415D0D">
        <w:rPr>
          <w:lang w:val="sr-Latn-RS"/>
        </w:rPr>
        <w:t xml:space="preserve">ha </w:t>
      </w:r>
      <w:r w:rsidR="008B3B36" w:rsidRPr="00415D0D">
        <w:rPr>
          <w:lang w:val="sr-Cyrl-RS"/>
        </w:rPr>
        <w:t>или 0,1 %.</w:t>
      </w:r>
    </w:p>
    <w:p w14:paraId="576C46F1" w14:textId="77777777" w:rsidR="00EC3B07" w:rsidRPr="00415D0D" w:rsidRDefault="008B5175" w:rsidP="008B3B36">
      <w:pPr>
        <w:jc w:val="both"/>
        <w:rPr>
          <w:snapToGrid w:val="0"/>
          <w:color w:val="000000"/>
        </w:rPr>
      </w:pPr>
      <w:r>
        <w:t xml:space="preserve">               </w:t>
      </w:r>
      <w:proofErr w:type="spellStart"/>
      <w:r w:rsidR="00EC3B07" w:rsidRPr="00415D0D">
        <w:t>Газдинских</w:t>
      </w:r>
      <w:proofErr w:type="spellEnd"/>
      <w:r w:rsidR="00EC3B07" w:rsidRPr="00415D0D">
        <w:t xml:space="preserve"> </w:t>
      </w:r>
      <w:proofErr w:type="spellStart"/>
      <w:r w:rsidR="00EC3B07" w:rsidRPr="00415D0D">
        <w:t>класа</w:t>
      </w:r>
      <w:proofErr w:type="spellEnd"/>
      <w:r w:rsidR="00EC3B07" w:rsidRPr="00415D0D">
        <w:t xml:space="preserve"> </w:t>
      </w:r>
      <w:proofErr w:type="spellStart"/>
      <w:r w:rsidR="00EC3B07" w:rsidRPr="00415D0D">
        <w:t>вештачки</w:t>
      </w:r>
      <w:proofErr w:type="spellEnd"/>
      <w:r w:rsidR="00EC3B07" w:rsidRPr="00415D0D">
        <w:t xml:space="preserve"> </w:t>
      </w:r>
      <w:proofErr w:type="spellStart"/>
      <w:r w:rsidR="00EC3B07" w:rsidRPr="00415D0D">
        <w:t>подигнутих</w:t>
      </w:r>
      <w:proofErr w:type="spellEnd"/>
      <w:r w:rsidR="00EC3B07" w:rsidRPr="00415D0D">
        <w:t xml:space="preserve"> </w:t>
      </w:r>
      <w:r w:rsidR="00056EE6" w:rsidRPr="00415D0D">
        <w:rPr>
          <w:lang w:val="sr-Cyrl-RS"/>
        </w:rPr>
        <w:t>састојине четинара</w:t>
      </w:r>
      <w:r w:rsidR="00EC3B07" w:rsidRPr="00415D0D">
        <w:t xml:space="preserve"> </w:t>
      </w:r>
      <w:proofErr w:type="spellStart"/>
      <w:r w:rsidR="00EC3B07" w:rsidRPr="00415D0D">
        <w:t>има</w:t>
      </w:r>
      <w:proofErr w:type="spellEnd"/>
      <w:r w:rsidR="00EC3B07" w:rsidRPr="00415D0D">
        <w:t xml:space="preserve"> </w:t>
      </w:r>
      <w:proofErr w:type="spellStart"/>
      <w:r w:rsidR="00EC3B07" w:rsidRPr="00415D0D">
        <w:t>само</w:t>
      </w:r>
      <w:proofErr w:type="spellEnd"/>
      <w:r w:rsidR="00EC3B07" w:rsidRPr="00415D0D">
        <w:t xml:space="preserve"> у </w:t>
      </w:r>
      <w:proofErr w:type="spellStart"/>
      <w:proofErr w:type="gramStart"/>
      <w:r w:rsidR="00EC3B07" w:rsidRPr="00415D0D">
        <w:t>намени</w:t>
      </w:r>
      <w:proofErr w:type="spellEnd"/>
      <w:r w:rsidR="00EC3B07" w:rsidRPr="00415D0D">
        <w:t xml:space="preserve"> ,</w:t>
      </w:r>
      <w:proofErr w:type="gramEnd"/>
      <w:r w:rsidR="00EC3B07" w:rsidRPr="00415D0D">
        <w:t>,</w:t>
      </w:r>
      <w:r w:rsidR="00056EE6" w:rsidRPr="00415D0D">
        <w:rPr>
          <w:lang w:val="sr-Cyrl-RS"/>
        </w:rPr>
        <w:t>21</w:t>
      </w:r>
      <w:r w:rsidR="00EC3B07" w:rsidRPr="00415D0D">
        <w:t>”</w:t>
      </w:r>
      <w:r w:rsidR="00056EE6" w:rsidRPr="00415D0D">
        <w:rPr>
          <w:lang w:val="sr-Cyrl-RS"/>
        </w:rPr>
        <w:t xml:space="preserve"> и </w:t>
      </w:r>
      <w:r w:rsidR="00056EE6" w:rsidRPr="00415D0D">
        <w:t>,,</w:t>
      </w:r>
      <w:r w:rsidR="00056EE6" w:rsidRPr="00415D0D">
        <w:rPr>
          <w:lang w:val="sr-Cyrl-RS"/>
        </w:rPr>
        <w:t>82</w:t>
      </w:r>
      <w:r w:rsidR="00056EE6" w:rsidRPr="00415D0D">
        <w:t>”</w:t>
      </w:r>
      <w:r w:rsidR="00EC3B07" w:rsidRPr="00415D0D">
        <w:t xml:space="preserve">, </w:t>
      </w:r>
      <w:proofErr w:type="spellStart"/>
      <w:r w:rsidR="00EC3B07" w:rsidRPr="00415D0D">
        <w:t>најзаступљенија</w:t>
      </w:r>
      <w:proofErr w:type="spellEnd"/>
      <w:r w:rsidR="00EC3B07" w:rsidRPr="00415D0D">
        <w:t xml:space="preserve"> </w:t>
      </w:r>
      <w:proofErr w:type="spellStart"/>
      <w:r w:rsidR="00EC3B07" w:rsidRPr="00415D0D">
        <w:t>је</w:t>
      </w:r>
      <w:proofErr w:type="spellEnd"/>
      <w:r w:rsidR="00EC3B07" w:rsidRPr="00415D0D">
        <w:t xml:space="preserve"> 104</w:t>
      </w:r>
      <w:r w:rsidR="008B3B36" w:rsidRPr="00415D0D">
        <w:t>7532</w:t>
      </w:r>
      <w:r w:rsidR="00EC3B07" w:rsidRPr="00415D0D">
        <w:t>1 (</w:t>
      </w:r>
      <w:r w:rsidR="008B3B36" w:rsidRPr="00415D0D">
        <w:rPr>
          <w:lang w:val="ru-RU"/>
        </w:rPr>
        <w:t>Вештачки подигнута састојина црног бора</w:t>
      </w:r>
      <w:r w:rsidR="008B3B36" w:rsidRPr="00415D0D">
        <w:rPr>
          <w:color w:val="000000"/>
          <w:lang w:val="sr-Cyrl-RS"/>
        </w:rPr>
        <w:t xml:space="preserve"> на различитим смеђим земљиштима</w:t>
      </w:r>
      <w:r w:rsidR="00EC3B07" w:rsidRPr="00415D0D">
        <w:t xml:space="preserve">) </w:t>
      </w:r>
      <w:proofErr w:type="spellStart"/>
      <w:r w:rsidR="00EC3B07" w:rsidRPr="00415D0D">
        <w:t>заступљена</w:t>
      </w:r>
      <w:proofErr w:type="spellEnd"/>
      <w:r w:rsidR="00EC3B07" w:rsidRPr="00415D0D">
        <w:t xml:space="preserve"> </w:t>
      </w:r>
      <w:proofErr w:type="spellStart"/>
      <w:r w:rsidR="00EC3B07" w:rsidRPr="00415D0D">
        <w:t>по</w:t>
      </w:r>
      <w:proofErr w:type="spellEnd"/>
      <w:r w:rsidR="00EC3B07" w:rsidRPr="00415D0D">
        <w:t xml:space="preserve"> </w:t>
      </w:r>
      <w:proofErr w:type="spellStart"/>
      <w:r w:rsidR="00EC3B07" w:rsidRPr="00415D0D">
        <w:t>површини</w:t>
      </w:r>
      <w:proofErr w:type="spellEnd"/>
      <w:r w:rsidR="00EC3B07" w:rsidRPr="00415D0D">
        <w:t xml:space="preserve"> </w:t>
      </w:r>
      <w:r w:rsidR="008B3B36" w:rsidRPr="00415D0D">
        <w:t>1</w:t>
      </w:r>
      <w:r w:rsidR="00EC3B07" w:rsidRPr="00415D0D">
        <w:t>,</w:t>
      </w:r>
      <w:r w:rsidR="008B3B36" w:rsidRPr="00415D0D">
        <w:t>8</w:t>
      </w:r>
      <w:r w:rsidR="00EC3B07" w:rsidRPr="00415D0D">
        <w:t xml:space="preserve"> % </w:t>
      </w:r>
      <w:proofErr w:type="spellStart"/>
      <w:r w:rsidR="00EC3B07" w:rsidRPr="00415D0D">
        <w:t>по</w:t>
      </w:r>
      <w:proofErr w:type="spellEnd"/>
      <w:r w:rsidR="00EC3B07" w:rsidRPr="00415D0D">
        <w:t xml:space="preserve"> </w:t>
      </w:r>
      <w:proofErr w:type="spellStart"/>
      <w:r w:rsidR="00EC3B07" w:rsidRPr="00415D0D">
        <w:t>запремини</w:t>
      </w:r>
      <w:proofErr w:type="spellEnd"/>
      <w:r w:rsidR="00EC3B07" w:rsidRPr="00415D0D">
        <w:t xml:space="preserve"> </w:t>
      </w:r>
      <w:r w:rsidR="008B3B36" w:rsidRPr="00415D0D">
        <w:t>4</w:t>
      </w:r>
      <w:r w:rsidR="00EC3B07" w:rsidRPr="00415D0D">
        <w:t>,</w:t>
      </w:r>
      <w:r w:rsidR="008B3B36" w:rsidRPr="00415D0D">
        <w:t>8</w:t>
      </w:r>
      <w:r w:rsidR="00EC3B07" w:rsidRPr="00415D0D">
        <w:t xml:space="preserve"> % и </w:t>
      </w:r>
      <w:proofErr w:type="spellStart"/>
      <w:r w:rsidR="00EC3B07" w:rsidRPr="00415D0D">
        <w:t>по</w:t>
      </w:r>
      <w:proofErr w:type="spellEnd"/>
      <w:r w:rsidR="00EC3B07" w:rsidRPr="00415D0D">
        <w:t xml:space="preserve"> </w:t>
      </w:r>
      <w:proofErr w:type="spellStart"/>
      <w:r w:rsidR="00EC3B07" w:rsidRPr="00415D0D">
        <w:t>прирасту</w:t>
      </w:r>
      <w:proofErr w:type="spellEnd"/>
      <w:r w:rsidR="00EC3B07" w:rsidRPr="00415D0D">
        <w:t xml:space="preserve"> </w:t>
      </w:r>
      <w:r w:rsidR="008B3B36" w:rsidRPr="00415D0D">
        <w:t>6</w:t>
      </w:r>
      <w:r w:rsidR="00EC3B07" w:rsidRPr="00415D0D">
        <w:t>,</w:t>
      </w:r>
      <w:r w:rsidR="008B3B36" w:rsidRPr="00415D0D">
        <w:t>9</w:t>
      </w:r>
      <w:r w:rsidR="00EC3B07" w:rsidRPr="00415D0D">
        <w:t xml:space="preserve"> %, </w:t>
      </w:r>
      <w:proofErr w:type="spellStart"/>
      <w:r w:rsidR="00EC3B07" w:rsidRPr="00415D0D">
        <w:t>затим</w:t>
      </w:r>
      <w:proofErr w:type="spellEnd"/>
      <w:r w:rsidR="00EC3B07" w:rsidRPr="00415D0D">
        <w:t xml:space="preserve"> </w:t>
      </w:r>
      <w:proofErr w:type="spellStart"/>
      <w:r w:rsidR="00EC3B07" w:rsidRPr="00415D0D">
        <w:t>следи</w:t>
      </w:r>
      <w:proofErr w:type="spellEnd"/>
      <w:r w:rsidR="00EC3B07" w:rsidRPr="00415D0D">
        <w:t xml:space="preserve"> газд. </w:t>
      </w:r>
      <w:proofErr w:type="spellStart"/>
      <w:r w:rsidR="00EC3B07" w:rsidRPr="00415D0D">
        <w:t>класа</w:t>
      </w:r>
      <w:proofErr w:type="spellEnd"/>
      <w:r w:rsidR="008B3B36" w:rsidRPr="00415D0D">
        <w:t xml:space="preserve">, </w:t>
      </w:r>
      <w:r w:rsidR="008B3B36" w:rsidRPr="00415D0D">
        <w:rPr>
          <w:lang w:val="sr-Cyrl-RS"/>
        </w:rPr>
        <w:t xml:space="preserve">остале газдинске класе </w:t>
      </w:r>
      <w:proofErr w:type="spellStart"/>
      <w:r w:rsidR="00EC3B07" w:rsidRPr="00415D0D">
        <w:t>су</w:t>
      </w:r>
      <w:proofErr w:type="spellEnd"/>
      <w:r w:rsidR="00EC3B07" w:rsidRPr="00415D0D">
        <w:t xml:space="preserve"> </w:t>
      </w:r>
      <w:proofErr w:type="spellStart"/>
      <w:r w:rsidR="00EC3B07" w:rsidRPr="00415D0D">
        <w:t>мање</w:t>
      </w:r>
      <w:proofErr w:type="spellEnd"/>
      <w:r w:rsidR="00EC3B07" w:rsidRPr="00415D0D">
        <w:t xml:space="preserve"> </w:t>
      </w:r>
      <w:proofErr w:type="spellStart"/>
      <w:r w:rsidR="00EC3B07" w:rsidRPr="00415D0D">
        <w:t>заступљене</w:t>
      </w:r>
      <w:proofErr w:type="spellEnd"/>
      <w:r w:rsidR="00EC3B07" w:rsidRPr="00415D0D">
        <w:t>.</w:t>
      </w:r>
    </w:p>
    <w:p w14:paraId="6FEA6204" w14:textId="77777777" w:rsidR="00764E6A" w:rsidRPr="00F773BC" w:rsidRDefault="008B3B36" w:rsidP="00F773BC">
      <w:pPr>
        <w:ind w:firstLine="720"/>
        <w:jc w:val="both"/>
        <w:rPr>
          <w:lang w:val="sr-Cyrl-RS"/>
        </w:rPr>
      </w:pPr>
      <w:r w:rsidRPr="00415D0D">
        <w:rPr>
          <w:lang w:val="sr-Cyrl-RS"/>
        </w:rPr>
        <w:t xml:space="preserve">Код шикара </w:t>
      </w:r>
      <w:proofErr w:type="spellStart"/>
      <w:r w:rsidRPr="00415D0D">
        <w:rPr>
          <w:lang w:val="sr-Cyrl-RS"/>
        </w:rPr>
        <w:t>најзтапљенија</w:t>
      </w:r>
      <w:proofErr w:type="spellEnd"/>
      <w:r w:rsidRPr="00415D0D">
        <w:rPr>
          <w:lang w:val="sr-Cyrl-RS"/>
        </w:rPr>
        <w:t xml:space="preserve"> је </w:t>
      </w:r>
      <w:proofErr w:type="spellStart"/>
      <w:r w:rsidRPr="00415D0D">
        <w:rPr>
          <w:lang w:val="sr-Cyrl-RS"/>
        </w:rPr>
        <w:t>газдиснка</w:t>
      </w:r>
      <w:proofErr w:type="spellEnd"/>
      <w:r w:rsidRPr="00415D0D">
        <w:rPr>
          <w:lang w:val="sr-Cyrl-RS"/>
        </w:rPr>
        <w:t xml:space="preserve"> класа </w:t>
      </w:r>
      <w:r w:rsidRPr="00415D0D">
        <w:t>21266321</w:t>
      </w:r>
      <w:r w:rsidRPr="00415D0D">
        <w:rPr>
          <w:lang w:val="sr-Cyrl-RS"/>
        </w:rPr>
        <w:t xml:space="preserve"> са површином 548,79 </w:t>
      </w:r>
      <w:r w:rsidRPr="00415D0D">
        <w:rPr>
          <w:lang w:val="sr-Latn-RS"/>
        </w:rPr>
        <w:t xml:space="preserve">ha </w:t>
      </w:r>
      <w:r w:rsidRPr="00415D0D">
        <w:rPr>
          <w:lang w:val="sr-Cyrl-RS"/>
        </w:rPr>
        <w:t xml:space="preserve">или 23,1 %,  код шибљака </w:t>
      </w:r>
      <w:r w:rsidRPr="00415D0D">
        <w:t>21267242</w:t>
      </w:r>
      <w:r w:rsidRPr="00415D0D">
        <w:rPr>
          <w:lang w:val="sr-Cyrl-RS"/>
        </w:rPr>
        <w:t xml:space="preserve"> са површином од 464,81 </w:t>
      </w:r>
      <w:r w:rsidR="00415D0D" w:rsidRPr="00415D0D">
        <w:t>ha</w:t>
      </w:r>
      <w:r w:rsidR="00415D0D" w:rsidRPr="00415D0D">
        <w:rPr>
          <w:lang w:val="sr-Cyrl-RS"/>
        </w:rPr>
        <w:t xml:space="preserve"> или 19,6 %.</w:t>
      </w:r>
    </w:p>
    <w:p w14:paraId="0DBF24D3" w14:textId="77777777" w:rsidR="00764E6A" w:rsidRDefault="00764E6A" w:rsidP="00DA4424">
      <w:pPr>
        <w:ind w:firstLine="720"/>
        <w:jc w:val="both"/>
      </w:pPr>
    </w:p>
    <w:p w14:paraId="78F45F62" w14:textId="77777777" w:rsidR="00415D0D" w:rsidRPr="00AA3B6F" w:rsidRDefault="008225F1" w:rsidP="0085119F">
      <w:pPr>
        <w:pStyle w:val="Heading7"/>
        <w:ind w:left="0" w:firstLine="720"/>
        <w:jc w:val="left"/>
        <w:rPr>
          <w:sz w:val="24"/>
          <w:szCs w:val="22"/>
          <w:u w:val="single"/>
        </w:rPr>
      </w:pPr>
      <w:r w:rsidRPr="00AA3B6F">
        <w:rPr>
          <w:sz w:val="24"/>
          <w:szCs w:val="22"/>
          <w:u w:val="single"/>
        </w:rPr>
        <w:t xml:space="preserve">5.3. </w:t>
      </w:r>
      <w:r w:rsidR="0085119F" w:rsidRPr="00AA3B6F">
        <w:rPr>
          <w:sz w:val="24"/>
          <w:szCs w:val="22"/>
          <w:u w:val="single"/>
        </w:rPr>
        <w:tab/>
      </w:r>
      <w:r w:rsidR="00415D0D" w:rsidRPr="00AA3B6F">
        <w:rPr>
          <w:sz w:val="24"/>
          <w:szCs w:val="22"/>
          <w:u w:val="single"/>
        </w:rPr>
        <w:t xml:space="preserve">Стање састојина по пореклу и очуваности </w:t>
      </w:r>
    </w:p>
    <w:p w14:paraId="51FC1D4C" w14:textId="77777777" w:rsidR="00415D0D" w:rsidRPr="006F60D6" w:rsidRDefault="00415D0D" w:rsidP="00415D0D">
      <w:pPr>
        <w:jc w:val="both"/>
      </w:pPr>
    </w:p>
    <w:p w14:paraId="4FFCDFA0" w14:textId="77777777" w:rsidR="00415D0D" w:rsidRPr="006F60D6" w:rsidRDefault="00415D0D" w:rsidP="00415D0D">
      <w:pPr>
        <w:ind w:firstLine="720"/>
        <w:jc w:val="both"/>
      </w:pPr>
      <w:proofErr w:type="spellStart"/>
      <w:r w:rsidRPr="006F60D6">
        <w:t>Стање</w:t>
      </w:r>
      <w:proofErr w:type="spellEnd"/>
      <w:r w:rsidRPr="006F60D6">
        <w:t xml:space="preserve"> </w:t>
      </w:r>
      <w:proofErr w:type="spellStart"/>
      <w:r w:rsidRPr="006F60D6">
        <w:t>састојина</w:t>
      </w:r>
      <w:proofErr w:type="spellEnd"/>
      <w:r w:rsidRPr="006F60D6">
        <w:t xml:space="preserve"> </w:t>
      </w:r>
      <w:proofErr w:type="spellStart"/>
      <w:r w:rsidRPr="006F60D6">
        <w:t>по</w:t>
      </w:r>
      <w:proofErr w:type="spellEnd"/>
      <w:r w:rsidRPr="006F60D6">
        <w:t xml:space="preserve"> </w:t>
      </w:r>
      <w:proofErr w:type="spellStart"/>
      <w:r w:rsidRPr="006F60D6">
        <w:t>пореклу</w:t>
      </w:r>
      <w:proofErr w:type="spellEnd"/>
      <w:r w:rsidRPr="006F60D6">
        <w:t xml:space="preserve"> </w:t>
      </w:r>
      <w:proofErr w:type="spellStart"/>
      <w:r w:rsidRPr="006F60D6">
        <w:t>дато</w:t>
      </w:r>
      <w:proofErr w:type="spellEnd"/>
      <w:r w:rsidRPr="006F60D6">
        <w:t xml:space="preserve"> </w:t>
      </w:r>
      <w:proofErr w:type="spellStart"/>
      <w:r w:rsidRPr="006F60D6">
        <w:t>је</w:t>
      </w:r>
      <w:proofErr w:type="spellEnd"/>
      <w:r w:rsidRPr="006F60D6">
        <w:t xml:space="preserve"> у </w:t>
      </w:r>
      <w:proofErr w:type="spellStart"/>
      <w:r>
        <w:t>четири</w:t>
      </w:r>
      <w:proofErr w:type="spellEnd"/>
      <w:r w:rsidRPr="006F60D6">
        <w:t xml:space="preserve"> </w:t>
      </w:r>
      <w:proofErr w:type="spellStart"/>
      <w:r w:rsidRPr="006F60D6">
        <w:t>категориј</w:t>
      </w:r>
      <w:r>
        <w:t>е</w:t>
      </w:r>
      <w:proofErr w:type="spellEnd"/>
      <w:r w:rsidRPr="006F60D6">
        <w:t>:</w:t>
      </w:r>
    </w:p>
    <w:p w14:paraId="331BCFFF" w14:textId="77777777" w:rsidR="00415D0D" w:rsidRDefault="00415D0D" w:rsidP="00151B65">
      <w:pPr>
        <w:ind w:firstLine="720"/>
        <w:jc w:val="both"/>
      </w:pPr>
      <w:r>
        <w:t xml:space="preserve">- </w:t>
      </w:r>
      <w:proofErr w:type="spellStart"/>
      <w:r>
        <w:t>изданачке</w:t>
      </w:r>
      <w:proofErr w:type="spellEnd"/>
      <w:r>
        <w:t xml:space="preserve"> </w:t>
      </w:r>
      <w:proofErr w:type="spellStart"/>
      <w:proofErr w:type="gramStart"/>
      <w:r>
        <w:t>састојине</w:t>
      </w:r>
      <w:proofErr w:type="spellEnd"/>
      <w:r>
        <w:t>;</w:t>
      </w:r>
      <w:proofErr w:type="gramEnd"/>
    </w:p>
    <w:p w14:paraId="4D073F6E" w14:textId="77777777" w:rsidR="00151B65" w:rsidRDefault="00151B65" w:rsidP="00151B65">
      <w:pPr>
        <w:ind w:firstLine="720"/>
      </w:pPr>
      <w:r>
        <w:rPr>
          <w:lang w:val="sr-Cyrl-RS"/>
        </w:rPr>
        <w:t>- в</w:t>
      </w:r>
      <w:proofErr w:type="spellStart"/>
      <w:r w:rsidRPr="00151B65">
        <w:rPr>
          <w:color w:val="000000"/>
        </w:rPr>
        <w:t>исок</w:t>
      </w:r>
      <w:proofErr w:type="spellEnd"/>
      <w:r>
        <w:rPr>
          <w:color w:val="000000"/>
          <w:lang w:val="sr-Cyrl-RS"/>
        </w:rPr>
        <w:t>е</w:t>
      </w:r>
      <w:r w:rsidRPr="00151B65">
        <w:rPr>
          <w:color w:val="000000"/>
        </w:rPr>
        <w:t xml:space="preserve"> </w:t>
      </w:r>
      <w:proofErr w:type="spellStart"/>
      <w:r w:rsidRPr="00151B65">
        <w:rPr>
          <w:color w:val="000000"/>
        </w:rPr>
        <w:t>природн</w:t>
      </w:r>
      <w:proofErr w:type="spellEnd"/>
      <w:r>
        <w:rPr>
          <w:color w:val="000000"/>
          <w:lang w:val="sr-Cyrl-RS"/>
        </w:rPr>
        <w:t xml:space="preserve">е </w:t>
      </w:r>
      <w:proofErr w:type="spellStart"/>
      <w:r w:rsidRPr="00151B65">
        <w:rPr>
          <w:color w:val="000000"/>
        </w:rPr>
        <w:t>састојин</w:t>
      </w:r>
      <w:proofErr w:type="spellEnd"/>
      <w:r>
        <w:rPr>
          <w:color w:val="000000"/>
          <w:lang w:val="sr-Cyrl-RS"/>
        </w:rPr>
        <w:t>е</w:t>
      </w:r>
      <w:r w:rsidRPr="00151B65">
        <w:rPr>
          <w:color w:val="000000"/>
        </w:rPr>
        <w:t xml:space="preserve"> </w:t>
      </w:r>
      <w:r w:rsidRPr="00151B65">
        <w:rPr>
          <w:color w:val="000000"/>
          <w:lang w:val="sr-Cyrl-RS"/>
        </w:rPr>
        <w:t>ч</w:t>
      </w:r>
      <w:proofErr w:type="spellStart"/>
      <w:r w:rsidRPr="00151B65">
        <w:rPr>
          <w:color w:val="000000"/>
        </w:rPr>
        <w:t>етинар</w:t>
      </w:r>
      <w:proofErr w:type="spellEnd"/>
      <w:r>
        <w:rPr>
          <w:color w:val="000000"/>
          <w:lang w:val="sr-Cyrl-RS"/>
        </w:rPr>
        <w:t>е</w:t>
      </w:r>
      <w:r>
        <w:t>;</w:t>
      </w:r>
    </w:p>
    <w:p w14:paraId="2A1937FA" w14:textId="77777777" w:rsidR="00151B65" w:rsidRPr="00151B65" w:rsidRDefault="00151B65" w:rsidP="00151B65">
      <w:pPr>
        <w:ind w:firstLine="720"/>
        <w:rPr>
          <w:color w:val="000000"/>
        </w:rPr>
      </w:pPr>
      <w:r>
        <w:rPr>
          <w:color w:val="000000"/>
          <w:lang w:val="sr-Cyrl-RS"/>
        </w:rPr>
        <w:t>- в</w:t>
      </w:r>
      <w:r w:rsidRPr="00151B65">
        <w:rPr>
          <w:color w:val="000000"/>
        </w:rPr>
        <w:t>е</w:t>
      </w:r>
      <w:r w:rsidRPr="00151B65">
        <w:rPr>
          <w:color w:val="000000"/>
          <w:lang w:val="sr-Cyrl-RS"/>
        </w:rPr>
        <w:t>ш</w:t>
      </w:r>
      <w:proofErr w:type="spellStart"/>
      <w:r w:rsidRPr="00151B65">
        <w:rPr>
          <w:color w:val="000000"/>
        </w:rPr>
        <w:t>та</w:t>
      </w:r>
      <w:proofErr w:type="spellEnd"/>
      <w:r w:rsidRPr="00151B65">
        <w:rPr>
          <w:color w:val="000000"/>
          <w:lang w:val="sr-Cyrl-RS"/>
        </w:rPr>
        <w:t>ч</w:t>
      </w:r>
      <w:proofErr w:type="spellStart"/>
      <w:r w:rsidRPr="00151B65">
        <w:rPr>
          <w:color w:val="000000"/>
        </w:rPr>
        <w:t>ки</w:t>
      </w:r>
      <w:proofErr w:type="spellEnd"/>
      <w:r w:rsidRPr="00151B65">
        <w:rPr>
          <w:color w:val="000000"/>
        </w:rPr>
        <w:t xml:space="preserve"> </w:t>
      </w:r>
      <w:proofErr w:type="spellStart"/>
      <w:r w:rsidRPr="00151B65">
        <w:rPr>
          <w:color w:val="000000"/>
        </w:rPr>
        <w:t>подигнута</w:t>
      </w:r>
      <w:proofErr w:type="spellEnd"/>
      <w:r w:rsidRPr="00151B65">
        <w:rPr>
          <w:color w:val="000000"/>
        </w:rPr>
        <w:t xml:space="preserve"> </w:t>
      </w:r>
      <w:proofErr w:type="spellStart"/>
      <w:r w:rsidRPr="00151B65">
        <w:rPr>
          <w:color w:val="000000"/>
        </w:rPr>
        <w:t>састојина</w:t>
      </w:r>
      <w:proofErr w:type="spellEnd"/>
      <w:r w:rsidRPr="00151B65">
        <w:rPr>
          <w:color w:val="000000"/>
        </w:rPr>
        <w:t xml:space="preserve"> </w:t>
      </w:r>
      <w:proofErr w:type="spellStart"/>
      <w:r w:rsidRPr="00151B65">
        <w:rPr>
          <w:color w:val="000000"/>
        </w:rPr>
        <w:t>тврдих</w:t>
      </w:r>
      <w:proofErr w:type="spellEnd"/>
      <w:r w:rsidRPr="00151B65">
        <w:rPr>
          <w:color w:val="000000"/>
        </w:rPr>
        <w:t xml:space="preserve"> л</w:t>
      </w:r>
      <w:proofErr w:type="spellStart"/>
      <w:r w:rsidRPr="00151B65">
        <w:rPr>
          <w:color w:val="000000"/>
          <w:lang w:val="sr-Cyrl-RS"/>
        </w:rPr>
        <w:t>ишћ</w:t>
      </w:r>
      <w:r w:rsidRPr="00151B65">
        <w:rPr>
          <w:color w:val="000000"/>
        </w:rPr>
        <w:t>ара</w:t>
      </w:r>
      <w:proofErr w:type="spellEnd"/>
      <w:r>
        <w:t>;</w:t>
      </w:r>
    </w:p>
    <w:p w14:paraId="24854392" w14:textId="77777777" w:rsidR="00415D0D" w:rsidRPr="006F60D6" w:rsidRDefault="00415D0D" w:rsidP="00415D0D">
      <w:pPr>
        <w:ind w:firstLine="720"/>
        <w:jc w:val="both"/>
      </w:pPr>
      <w:r w:rsidRPr="006F60D6">
        <w:t xml:space="preserve">- </w:t>
      </w:r>
      <w:proofErr w:type="spellStart"/>
      <w:r w:rsidRPr="006F60D6">
        <w:t>вештачки</w:t>
      </w:r>
      <w:proofErr w:type="spellEnd"/>
      <w:r w:rsidRPr="006F60D6">
        <w:t xml:space="preserve"> </w:t>
      </w:r>
      <w:proofErr w:type="spellStart"/>
      <w:r w:rsidRPr="006F60D6">
        <w:t>подигнуте</w:t>
      </w:r>
      <w:proofErr w:type="spellEnd"/>
      <w:r w:rsidRPr="006F60D6">
        <w:t xml:space="preserve"> </w:t>
      </w:r>
      <w:proofErr w:type="spellStart"/>
      <w:r w:rsidRPr="006F60D6">
        <w:t>састојине</w:t>
      </w:r>
      <w:proofErr w:type="spellEnd"/>
      <w:r w:rsidRPr="006F60D6">
        <w:t xml:space="preserve"> </w:t>
      </w:r>
      <w:proofErr w:type="spellStart"/>
      <w:proofErr w:type="gramStart"/>
      <w:r w:rsidRPr="006F60D6">
        <w:t>четинара</w:t>
      </w:r>
      <w:proofErr w:type="spellEnd"/>
      <w:r>
        <w:t>;</w:t>
      </w:r>
      <w:proofErr w:type="gramEnd"/>
    </w:p>
    <w:p w14:paraId="277DF209" w14:textId="77777777" w:rsidR="00415D0D" w:rsidRPr="00496435" w:rsidRDefault="00415D0D" w:rsidP="00415D0D">
      <w:pPr>
        <w:ind w:firstLine="720"/>
        <w:jc w:val="both"/>
      </w:pPr>
      <w:r>
        <w:t xml:space="preserve">- </w:t>
      </w:r>
      <w:proofErr w:type="spellStart"/>
      <w:proofErr w:type="gramStart"/>
      <w:r>
        <w:t>шикаре</w:t>
      </w:r>
      <w:proofErr w:type="spellEnd"/>
      <w:r>
        <w:t>;</w:t>
      </w:r>
      <w:proofErr w:type="gramEnd"/>
    </w:p>
    <w:p w14:paraId="25BB0D60" w14:textId="77777777" w:rsidR="00415D0D" w:rsidRPr="006F60D6" w:rsidRDefault="00415D0D" w:rsidP="00415D0D">
      <w:pPr>
        <w:ind w:firstLine="720"/>
        <w:jc w:val="both"/>
      </w:pPr>
      <w:r w:rsidRPr="006F60D6">
        <w:t xml:space="preserve">- </w:t>
      </w:r>
      <w:proofErr w:type="spellStart"/>
      <w:r w:rsidRPr="006F60D6">
        <w:t>шибљаци</w:t>
      </w:r>
      <w:proofErr w:type="spellEnd"/>
      <w:r>
        <w:t>.</w:t>
      </w:r>
    </w:p>
    <w:p w14:paraId="13FCE801" w14:textId="77777777" w:rsidR="00415D0D" w:rsidRDefault="00415D0D" w:rsidP="00415D0D">
      <w:pPr>
        <w:ind w:firstLine="720"/>
        <w:rPr>
          <w:lang w:val="sr-Cyrl-RS"/>
        </w:rPr>
      </w:pPr>
    </w:p>
    <w:p w14:paraId="685D36D1" w14:textId="77777777" w:rsidR="00747245" w:rsidRPr="00747245" w:rsidRDefault="00747245" w:rsidP="00747245">
      <w:pPr>
        <w:rPr>
          <w:lang w:val="sr-Cyrl-RS"/>
        </w:rPr>
      </w:pPr>
      <w:proofErr w:type="spellStart"/>
      <w:r w:rsidRPr="007E1438">
        <w:rPr>
          <w:b/>
        </w:rPr>
        <w:t>Табела</w:t>
      </w:r>
      <w:proofErr w:type="spellEnd"/>
      <w:r w:rsidRPr="007E1438">
        <w:rPr>
          <w:b/>
        </w:rPr>
        <w:t xml:space="preserve"> 10.</w:t>
      </w:r>
      <w:r>
        <w:t xml:space="preserve"> – </w:t>
      </w:r>
      <w:proofErr w:type="spellStart"/>
      <w:r>
        <w:t>Стање</w:t>
      </w:r>
      <w:proofErr w:type="spellEnd"/>
      <w:r>
        <w:t xml:space="preserve"> </w:t>
      </w:r>
      <w:proofErr w:type="spellStart"/>
      <w:r>
        <w:t>састојина</w:t>
      </w:r>
      <w:proofErr w:type="spellEnd"/>
      <w:r>
        <w:t xml:space="preserve"> </w:t>
      </w:r>
      <w:proofErr w:type="spellStart"/>
      <w:r>
        <w:t>по</w:t>
      </w:r>
      <w:proofErr w:type="spellEnd"/>
      <w:r>
        <w:t xml:space="preserve"> </w:t>
      </w:r>
      <w:proofErr w:type="spellStart"/>
      <w:r>
        <w:t>пореклу</w:t>
      </w:r>
      <w:proofErr w:type="spellEnd"/>
      <w:r>
        <w:t xml:space="preserve"> </w:t>
      </w:r>
    </w:p>
    <w:tbl>
      <w:tblPr>
        <w:tblW w:w="10225" w:type="dxa"/>
        <w:jc w:val="center"/>
        <w:tblLook w:val="04A0" w:firstRow="1" w:lastRow="0" w:firstColumn="1" w:lastColumn="0" w:noHBand="0" w:noVBand="1"/>
      </w:tblPr>
      <w:tblGrid>
        <w:gridCol w:w="3058"/>
        <w:gridCol w:w="923"/>
        <w:gridCol w:w="711"/>
        <w:gridCol w:w="1031"/>
        <w:gridCol w:w="711"/>
        <w:gridCol w:w="711"/>
        <w:gridCol w:w="817"/>
        <w:gridCol w:w="711"/>
        <w:gridCol w:w="705"/>
        <w:gridCol w:w="847"/>
      </w:tblGrid>
      <w:tr w:rsidR="00151B65" w:rsidRPr="00151B65" w14:paraId="702B2D42" w14:textId="77777777" w:rsidTr="004B7432">
        <w:trPr>
          <w:trHeight w:val="24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CE291" w14:textId="77777777" w:rsidR="00415D0D" w:rsidRPr="00151B65" w:rsidRDefault="00415D0D" w:rsidP="004B7432">
            <w:pPr>
              <w:jc w:val="center"/>
              <w:rPr>
                <w:b/>
                <w:bCs/>
                <w:color w:val="000000"/>
              </w:rPr>
            </w:pPr>
            <w:proofErr w:type="spellStart"/>
            <w:r w:rsidRPr="00151B65">
              <w:rPr>
                <w:b/>
                <w:bCs/>
                <w:color w:val="000000"/>
              </w:rPr>
              <w:t>Порекло</w:t>
            </w:r>
            <w:proofErr w:type="spellEnd"/>
            <w:r w:rsidRPr="00151B65">
              <w:rPr>
                <w:b/>
                <w:bCs/>
                <w:color w:val="000000"/>
              </w:rPr>
              <w:t xml:space="preserve"> </w:t>
            </w:r>
            <w:proofErr w:type="spellStart"/>
            <w:r w:rsidRPr="00151B65">
              <w:rPr>
                <w:b/>
                <w:bCs/>
                <w:color w:val="000000"/>
              </w:rPr>
              <w:t>састојине</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5CAB12" w14:textId="77777777" w:rsidR="00415D0D" w:rsidRPr="00151B65" w:rsidRDefault="00415D0D" w:rsidP="004B7432">
            <w:pPr>
              <w:jc w:val="center"/>
              <w:rPr>
                <w:b/>
                <w:bCs/>
                <w:color w:val="000000"/>
              </w:rPr>
            </w:pPr>
            <w:r w:rsidRPr="00151B65">
              <w:rPr>
                <w:b/>
                <w:bCs/>
                <w:color w:val="000000"/>
              </w:rPr>
              <w:t>P</w:t>
            </w:r>
            <w:r w:rsidR="00747245">
              <w:rPr>
                <w:b/>
                <w:bCs/>
                <w:color w:val="000000"/>
                <w:lang w:val="sr-Cyrl-RS"/>
              </w:rPr>
              <w:t xml:space="preserve"> </w:t>
            </w:r>
            <w:r w:rsidRPr="00151B65">
              <w:rPr>
                <w:b/>
                <w:bCs/>
                <w:color w:val="000000"/>
              </w:rPr>
              <w:t>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1B9593" w14:textId="77777777" w:rsidR="00415D0D" w:rsidRPr="00151B65" w:rsidRDefault="00415D0D" w:rsidP="004B7432">
            <w:pPr>
              <w:jc w:val="center"/>
              <w:rPr>
                <w:b/>
                <w:bCs/>
                <w:color w:val="000000"/>
              </w:rPr>
            </w:pPr>
            <w:r w:rsidRPr="00151B65">
              <w:rPr>
                <w:b/>
                <w:bCs/>
                <w:color w:val="000000"/>
              </w:rPr>
              <w:t>P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45FF8B" w14:textId="77777777" w:rsidR="00415D0D" w:rsidRPr="00151B65" w:rsidRDefault="00415D0D" w:rsidP="004B7432">
            <w:pPr>
              <w:jc w:val="center"/>
              <w:rPr>
                <w:b/>
                <w:bCs/>
                <w:color w:val="000000"/>
              </w:rPr>
            </w:pPr>
            <w:r w:rsidRPr="00151B65">
              <w:rPr>
                <w:b/>
                <w:bCs/>
                <w:color w:val="000000"/>
              </w:rPr>
              <w:t>V m</w:t>
            </w:r>
            <w:r w:rsidRPr="00151B65">
              <w:rPr>
                <w:b/>
                <w:bCs/>
                <w:color w:val="000000"/>
                <w:vertAlign w:val="superscript"/>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695ADA" w14:textId="77777777" w:rsidR="00415D0D" w:rsidRPr="00151B65" w:rsidRDefault="00415D0D" w:rsidP="004B7432">
            <w:pPr>
              <w:jc w:val="center"/>
              <w:rPr>
                <w:b/>
                <w:bCs/>
                <w:color w:val="000000"/>
              </w:rPr>
            </w:pPr>
            <w:r w:rsidRPr="00151B65">
              <w:rPr>
                <w:b/>
                <w:bCs/>
                <w:color w:val="000000"/>
              </w:rPr>
              <w:t>V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CF317E" w14:textId="77777777" w:rsidR="00415D0D" w:rsidRPr="00151B65" w:rsidRDefault="00415D0D" w:rsidP="004B7432">
            <w:pPr>
              <w:jc w:val="center"/>
              <w:rPr>
                <w:b/>
                <w:bCs/>
                <w:color w:val="000000"/>
              </w:rPr>
            </w:pPr>
            <w:r w:rsidRPr="00151B65">
              <w:rPr>
                <w:b/>
                <w:bCs/>
                <w:color w:val="000000"/>
              </w:rPr>
              <w:t>V/ha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AA6F84" w14:textId="77777777" w:rsidR="00415D0D" w:rsidRPr="00151B65" w:rsidRDefault="00415D0D" w:rsidP="004B7432">
            <w:pPr>
              <w:jc w:val="center"/>
              <w:rPr>
                <w:b/>
                <w:bCs/>
                <w:color w:val="000000"/>
              </w:rPr>
            </w:pPr>
            <w:r w:rsidRPr="00151B65">
              <w:rPr>
                <w:b/>
                <w:bCs/>
                <w:color w:val="000000"/>
              </w:rPr>
              <w:t>Iv m</w:t>
            </w:r>
            <w:r w:rsidRPr="00151B65">
              <w:rPr>
                <w:b/>
                <w:bCs/>
                <w:color w:val="000000"/>
                <w:vertAlign w:val="superscript"/>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84CC09" w14:textId="77777777" w:rsidR="00415D0D" w:rsidRPr="00151B65" w:rsidRDefault="00415D0D" w:rsidP="004B7432">
            <w:pPr>
              <w:jc w:val="center"/>
              <w:rPr>
                <w:b/>
                <w:bCs/>
                <w:color w:val="000000"/>
              </w:rPr>
            </w:pPr>
            <w:r w:rsidRPr="00151B65">
              <w:rPr>
                <w:b/>
                <w:bCs/>
                <w:color w:val="000000"/>
              </w:rPr>
              <w:t>Iv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9427C5" w14:textId="77777777" w:rsidR="00415D0D" w:rsidRPr="00151B65" w:rsidRDefault="00415D0D" w:rsidP="004B7432">
            <w:pPr>
              <w:jc w:val="center"/>
              <w:rPr>
                <w:b/>
                <w:bCs/>
                <w:color w:val="000000"/>
              </w:rPr>
            </w:pPr>
            <w:r w:rsidRPr="00151B65">
              <w:rPr>
                <w:b/>
                <w:bCs/>
                <w:color w:val="000000"/>
              </w:rPr>
              <w:t>Iv/ha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C69ABE" w14:textId="77777777" w:rsidR="00415D0D" w:rsidRPr="00151B65" w:rsidRDefault="00415D0D" w:rsidP="004B7432">
            <w:pPr>
              <w:jc w:val="center"/>
              <w:rPr>
                <w:b/>
                <w:bCs/>
                <w:color w:val="000000"/>
              </w:rPr>
            </w:pPr>
            <w:r w:rsidRPr="00151B65">
              <w:rPr>
                <w:b/>
                <w:bCs/>
                <w:color w:val="000000"/>
              </w:rPr>
              <w:t>Iv/V%</w:t>
            </w:r>
          </w:p>
        </w:tc>
      </w:tr>
      <w:tr w:rsidR="00151B65" w:rsidRPr="00151B65" w14:paraId="52C5AC35" w14:textId="77777777" w:rsidTr="004B7432">
        <w:trPr>
          <w:trHeight w:val="24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3742CB2" w14:textId="77777777" w:rsidR="00151B65" w:rsidRPr="00151B65" w:rsidRDefault="00151B65" w:rsidP="004B7432">
            <w:pPr>
              <w:jc w:val="center"/>
              <w:rPr>
                <w:color w:val="000000"/>
              </w:rPr>
            </w:pPr>
            <w:proofErr w:type="spellStart"/>
            <w:r w:rsidRPr="00151B65">
              <w:rPr>
                <w:color w:val="000000"/>
              </w:rPr>
              <w:t>Издана</w:t>
            </w:r>
            <w:proofErr w:type="spellEnd"/>
            <w:r w:rsidRPr="00151B65">
              <w:rPr>
                <w:color w:val="000000"/>
                <w:lang w:val="sr-Cyrl-RS"/>
              </w:rPr>
              <w:t>ч</w:t>
            </w:r>
            <w:proofErr w:type="spellStart"/>
            <w:r w:rsidRPr="00151B65">
              <w:rPr>
                <w:color w:val="000000"/>
              </w:rPr>
              <w:t>ка</w:t>
            </w:r>
            <w:proofErr w:type="spellEnd"/>
            <w:r w:rsidRPr="00151B65">
              <w:rPr>
                <w:color w:val="000000"/>
              </w:rPr>
              <w:t xml:space="preserve"> </w:t>
            </w:r>
            <w:proofErr w:type="spellStart"/>
            <w:r w:rsidRPr="00151B65">
              <w:rPr>
                <w:color w:val="000000"/>
              </w:rPr>
              <w:t>природна</w:t>
            </w:r>
            <w:proofErr w:type="spellEnd"/>
          </w:p>
          <w:p w14:paraId="5AE37BE8" w14:textId="77777777" w:rsidR="00151B65" w:rsidRPr="00151B65" w:rsidRDefault="00151B65" w:rsidP="004B7432">
            <w:pPr>
              <w:jc w:val="center"/>
              <w:rPr>
                <w:color w:val="000000"/>
              </w:rPr>
            </w:pPr>
            <w:proofErr w:type="spellStart"/>
            <w:r w:rsidRPr="00151B65">
              <w:rPr>
                <w:color w:val="000000"/>
              </w:rPr>
              <w:t>састојина</w:t>
            </w:r>
            <w:proofErr w:type="spellEnd"/>
            <w:r w:rsidRPr="00151B65">
              <w:rPr>
                <w:color w:val="000000"/>
              </w:rPr>
              <w:t xml:space="preserve"> </w:t>
            </w:r>
            <w:proofErr w:type="spellStart"/>
            <w:r w:rsidRPr="00151B65">
              <w:rPr>
                <w:color w:val="000000"/>
              </w:rPr>
              <w:t>тврдих</w:t>
            </w:r>
            <w:proofErr w:type="spellEnd"/>
            <w:r w:rsidRPr="00151B65">
              <w:rPr>
                <w:color w:val="000000"/>
              </w:rPr>
              <w:t xml:space="preserve"> </w:t>
            </w:r>
            <w:proofErr w:type="spellStart"/>
            <w:r w:rsidRPr="00151B65">
              <w:rPr>
                <w:color w:val="000000"/>
              </w:rPr>
              <w:t>ли</w:t>
            </w:r>
            <w:r w:rsidRPr="00151B65">
              <w:rPr>
                <w:color w:val="000000"/>
                <w:lang w:val="sr-Cyrl-RS"/>
              </w:rPr>
              <w:t>шћ</w:t>
            </w:r>
            <w:r w:rsidRPr="00151B65">
              <w:rPr>
                <w:color w:val="000000"/>
              </w:rPr>
              <w:t>ара</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64156BEA" w14:textId="77777777" w:rsidR="00151B65" w:rsidRPr="00151B65" w:rsidRDefault="00151B65" w:rsidP="004B7432">
            <w:pPr>
              <w:jc w:val="center"/>
              <w:rPr>
                <w:color w:val="000000"/>
              </w:rPr>
            </w:pPr>
            <w:r w:rsidRPr="00151B65">
              <w:rPr>
                <w:color w:val="000000"/>
              </w:rPr>
              <w:t>790.07</w:t>
            </w:r>
          </w:p>
        </w:tc>
        <w:tc>
          <w:tcPr>
            <w:tcW w:w="0" w:type="auto"/>
            <w:tcBorders>
              <w:top w:val="nil"/>
              <w:left w:val="nil"/>
              <w:bottom w:val="single" w:sz="4" w:space="0" w:color="auto"/>
              <w:right w:val="single" w:sz="4" w:space="0" w:color="auto"/>
            </w:tcBorders>
            <w:shd w:val="clear" w:color="auto" w:fill="auto"/>
            <w:noWrap/>
            <w:vAlign w:val="center"/>
          </w:tcPr>
          <w:p w14:paraId="24D9DAC8" w14:textId="77777777" w:rsidR="00151B65" w:rsidRPr="00151B65" w:rsidRDefault="00151B65" w:rsidP="004B7432">
            <w:pPr>
              <w:jc w:val="center"/>
              <w:rPr>
                <w:color w:val="000000"/>
              </w:rPr>
            </w:pPr>
            <w:r w:rsidRPr="00151B65">
              <w:rPr>
                <w:color w:val="000000"/>
              </w:rPr>
              <w:t>33.3</w:t>
            </w:r>
          </w:p>
        </w:tc>
        <w:tc>
          <w:tcPr>
            <w:tcW w:w="0" w:type="auto"/>
            <w:tcBorders>
              <w:top w:val="nil"/>
              <w:left w:val="nil"/>
              <w:bottom w:val="single" w:sz="4" w:space="0" w:color="auto"/>
              <w:right w:val="single" w:sz="4" w:space="0" w:color="auto"/>
            </w:tcBorders>
            <w:shd w:val="clear" w:color="auto" w:fill="auto"/>
            <w:noWrap/>
            <w:vAlign w:val="center"/>
          </w:tcPr>
          <w:p w14:paraId="54AAFE46" w14:textId="77777777" w:rsidR="00151B65" w:rsidRPr="00151B65" w:rsidRDefault="00151B65" w:rsidP="004B7432">
            <w:pPr>
              <w:jc w:val="center"/>
              <w:rPr>
                <w:color w:val="000000"/>
              </w:rPr>
            </w:pPr>
            <w:r w:rsidRPr="00151B65">
              <w:rPr>
                <w:color w:val="000000"/>
              </w:rPr>
              <w:t>155784.8</w:t>
            </w:r>
          </w:p>
        </w:tc>
        <w:tc>
          <w:tcPr>
            <w:tcW w:w="0" w:type="auto"/>
            <w:tcBorders>
              <w:top w:val="nil"/>
              <w:left w:val="nil"/>
              <w:bottom w:val="single" w:sz="4" w:space="0" w:color="auto"/>
              <w:right w:val="single" w:sz="4" w:space="0" w:color="auto"/>
            </w:tcBorders>
            <w:shd w:val="clear" w:color="auto" w:fill="auto"/>
            <w:noWrap/>
            <w:vAlign w:val="center"/>
          </w:tcPr>
          <w:p w14:paraId="3EE9B88B" w14:textId="77777777" w:rsidR="00151B65" w:rsidRPr="00151B65" w:rsidRDefault="00151B65" w:rsidP="004B7432">
            <w:pPr>
              <w:jc w:val="center"/>
              <w:rPr>
                <w:color w:val="000000"/>
              </w:rPr>
            </w:pPr>
            <w:r w:rsidRPr="00151B65">
              <w:rPr>
                <w:color w:val="000000"/>
              </w:rPr>
              <w:t>72.2</w:t>
            </w:r>
          </w:p>
        </w:tc>
        <w:tc>
          <w:tcPr>
            <w:tcW w:w="0" w:type="auto"/>
            <w:tcBorders>
              <w:top w:val="nil"/>
              <w:left w:val="nil"/>
              <w:bottom w:val="single" w:sz="4" w:space="0" w:color="auto"/>
              <w:right w:val="single" w:sz="4" w:space="0" w:color="auto"/>
            </w:tcBorders>
            <w:shd w:val="clear" w:color="auto" w:fill="auto"/>
            <w:noWrap/>
            <w:vAlign w:val="center"/>
          </w:tcPr>
          <w:p w14:paraId="275982AA" w14:textId="77777777" w:rsidR="00151B65" w:rsidRPr="00151B65" w:rsidRDefault="00151B65" w:rsidP="004B7432">
            <w:pPr>
              <w:jc w:val="center"/>
              <w:rPr>
                <w:color w:val="000000"/>
              </w:rPr>
            </w:pPr>
            <w:r w:rsidRPr="00151B65">
              <w:rPr>
                <w:color w:val="000000"/>
              </w:rPr>
              <w:t>197.2</w:t>
            </w:r>
          </w:p>
        </w:tc>
        <w:tc>
          <w:tcPr>
            <w:tcW w:w="0" w:type="auto"/>
            <w:tcBorders>
              <w:top w:val="nil"/>
              <w:left w:val="nil"/>
              <w:bottom w:val="single" w:sz="4" w:space="0" w:color="auto"/>
              <w:right w:val="single" w:sz="4" w:space="0" w:color="auto"/>
            </w:tcBorders>
            <w:shd w:val="clear" w:color="auto" w:fill="auto"/>
            <w:noWrap/>
            <w:vAlign w:val="center"/>
          </w:tcPr>
          <w:p w14:paraId="2FF68941" w14:textId="77777777" w:rsidR="00151B65" w:rsidRPr="00151B65" w:rsidRDefault="00151B65" w:rsidP="004B7432">
            <w:pPr>
              <w:jc w:val="center"/>
              <w:rPr>
                <w:color w:val="000000"/>
              </w:rPr>
            </w:pPr>
            <w:r w:rsidRPr="00151B65">
              <w:rPr>
                <w:color w:val="000000"/>
              </w:rPr>
              <w:t>4479.8</w:t>
            </w:r>
          </w:p>
        </w:tc>
        <w:tc>
          <w:tcPr>
            <w:tcW w:w="0" w:type="auto"/>
            <w:tcBorders>
              <w:top w:val="nil"/>
              <w:left w:val="nil"/>
              <w:bottom w:val="single" w:sz="4" w:space="0" w:color="auto"/>
              <w:right w:val="single" w:sz="4" w:space="0" w:color="auto"/>
            </w:tcBorders>
            <w:shd w:val="clear" w:color="auto" w:fill="auto"/>
            <w:noWrap/>
            <w:vAlign w:val="center"/>
          </w:tcPr>
          <w:p w14:paraId="1FFC3FC2" w14:textId="77777777" w:rsidR="00151B65" w:rsidRPr="00151B65" w:rsidRDefault="00151B65" w:rsidP="004B7432">
            <w:pPr>
              <w:jc w:val="center"/>
              <w:rPr>
                <w:color w:val="000000"/>
              </w:rPr>
            </w:pPr>
            <w:r w:rsidRPr="00151B65">
              <w:rPr>
                <w:color w:val="000000"/>
              </w:rPr>
              <w:t>65.3</w:t>
            </w:r>
          </w:p>
        </w:tc>
        <w:tc>
          <w:tcPr>
            <w:tcW w:w="0" w:type="auto"/>
            <w:tcBorders>
              <w:top w:val="nil"/>
              <w:left w:val="nil"/>
              <w:bottom w:val="single" w:sz="4" w:space="0" w:color="auto"/>
              <w:right w:val="single" w:sz="4" w:space="0" w:color="auto"/>
            </w:tcBorders>
            <w:shd w:val="clear" w:color="auto" w:fill="auto"/>
            <w:noWrap/>
            <w:vAlign w:val="center"/>
          </w:tcPr>
          <w:p w14:paraId="2B26B159" w14:textId="77777777" w:rsidR="00151B65" w:rsidRPr="00151B65" w:rsidRDefault="00151B65" w:rsidP="004B7432">
            <w:pPr>
              <w:jc w:val="center"/>
              <w:rPr>
                <w:color w:val="000000"/>
              </w:rPr>
            </w:pPr>
            <w:r w:rsidRPr="00151B65">
              <w:rPr>
                <w:color w:val="000000"/>
              </w:rPr>
              <w:t>5.7</w:t>
            </w:r>
          </w:p>
        </w:tc>
        <w:tc>
          <w:tcPr>
            <w:tcW w:w="0" w:type="auto"/>
            <w:tcBorders>
              <w:top w:val="nil"/>
              <w:left w:val="nil"/>
              <w:bottom w:val="single" w:sz="4" w:space="0" w:color="auto"/>
              <w:right w:val="single" w:sz="4" w:space="0" w:color="auto"/>
            </w:tcBorders>
            <w:shd w:val="clear" w:color="auto" w:fill="auto"/>
            <w:noWrap/>
            <w:vAlign w:val="center"/>
          </w:tcPr>
          <w:p w14:paraId="066E5BD5" w14:textId="77777777" w:rsidR="00151B65" w:rsidRPr="00151B65" w:rsidRDefault="00151B65" w:rsidP="004B7432">
            <w:pPr>
              <w:jc w:val="center"/>
              <w:rPr>
                <w:color w:val="000000"/>
              </w:rPr>
            </w:pPr>
            <w:r w:rsidRPr="00151B65">
              <w:rPr>
                <w:color w:val="000000"/>
              </w:rPr>
              <w:t>2.9</w:t>
            </w:r>
          </w:p>
        </w:tc>
      </w:tr>
      <w:tr w:rsidR="00151B65" w:rsidRPr="00151B65" w14:paraId="160ABBE1" w14:textId="77777777" w:rsidTr="004B7432">
        <w:trPr>
          <w:trHeight w:val="24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46C3F14" w14:textId="77777777" w:rsidR="00151B65" w:rsidRPr="00151B65" w:rsidRDefault="00151B65" w:rsidP="004B7432">
            <w:pPr>
              <w:jc w:val="center"/>
              <w:rPr>
                <w:color w:val="000000"/>
              </w:rPr>
            </w:pPr>
            <w:r w:rsidRPr="00151B65">
              <w:rPr>
                <w:color w:val="000000"/>
                <w:lang w:val="sr-Cyrl-RS"/>
              </w:rPr>
              <w:t xml:space="preserve"> </w:t>
            </w:r>
            <w:proofErr w:type="spellStart"/>
            <w:r w:rsidRPr="00151B65">
              <w:rPr>
                <w:color w:val="000000"/>
              </w:rPr>
              <w:t>Висока</w:t>
            </w:r>
            <w:proofErr w:type="spellEnd"/>
            <w:r w:rsidRPr="00151B65">
              <w:rPr>
                <w:color w:val="000000"/>
              </w:rPr>
              <w:t xml:space="preserve"> </w:t>
            </w:r>
            <w:proofErr w:type="spellStart"/>
            <w:r w:rsidRPr="00151B65">
              <w:rPr>
                <w:color w:val="000000"/>
              </w:rPr>
              <w:t>природна</w:t>
            </w:r>
            <w:proofErr w:type="spellEnd"/>
          </w:p>
          <w:p w14:paraId="47BCA33A" w14:textId="77777777" w:rsidR="00151B65" w:rsidRPr="00151B65" w:rsidRDefault="00151B65" w:rsidP="004B7432">
            <w:pPr>
              <w:jc w:val="center"/>
              <w:rPr>
                <w:color w:val="000000"/>
              </w:rPr>
            </w:pPr>
            <w:proofErr w:type="spellStart"/>
            <w:r w:rsidRPr="00151B65">
              <w:rPr>
                <w:color w:val="000000"/>
              </w:rPr>
              <w:t>састојина</w:t>
            </w:r>
            <w:proofErr w:type="spellEnd"/>
            <w:r w:rsidRPr="00151B65">
              <w:rPr>
                <w:color w:val="000000"/>
              </w:rPr>
              <w:t xml:space="preserve"> </w:t>
            </w:r>
            <w:r w:rsidRPr="00151B65">
              <w:rPr>
                <w:color w:val="000000"/>
                <w:lang w:val="sr-Cyrl-RS"/>
              </w:rPr>
              <w:t>ч</w:t>
            </w:r>
            <w:proofErr w:type="spellStart"/>
            <w:r w:rsidRPr="00151B65">
              <w:rPr>
                <w:color w:val="000000"/>
              </w:rPr>
              <w:t>етинара</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2ACED46B" w14:textId="77777777" w:rsidR="00151B65" w:rsidRPr="00151B65" w:rsidRDefault="00151B65" w:rsidP="004B7432">
            <w:pPr>
              <w:jc w:val="center"/>
              <w:rPr>
                <w:color w:val="000000"/>
              </w:rPr>
            </w:pPr>
            <w:r w:rsidRPr="00151B65">
              <w:rPr>
                <w:color w:val="000000"/>
              </w:rPr>
              <w:t>1.10</w:t>
            </w:r>
          </w:p>
        </w:tc>
        <w:tc>
          <w:tcPr>
            <w:tcW w:w="0" w:type="auto"/>
            <w:tcBorders>
              <w:top w:val="nil"/>
              <w:left w:val="nil"/>
              <w:bottom w:val="single" w:sz="4" w:space="0" w:color="auto"/>
              <w:right w:val="single" w:sz="4" w:space="0" w:color="auto"/>
            </w:tcBorders>
            <w:shd w:val="clear" w:color="auto" w:fill="auto"/>
            <w:noWrap/>
            <w:vAlign w:val="center"/>
          </w:tcPr>
          <w:p w14:paraId="5BB7D95F" w14:textId="77777777" w:rsidR="00151B65" w:rsidRPr="00151B65" w:rsidRDefault="00151B65" w:rsidP="004B7432">
            <w:pPr>
              <w:jc w:val="center"/>
              <w:rPr>
                <w:color w:val="000000"/>
              </w:rPr>
            </w:pPr>
            <w:r w:rsidRPr="00151B65">
              <w:rPr>
                <w:color w:val="000000"/>
              </w:rPr>
              <w:t>0.0</w:t>
            </w:r>
          </w:p>
        </w:tc>
        <w:tc>
          <w:tcPr>
            <w:tcW w:w="0" w:type="auto"/>
            <w:tcBorders>
              <w:top w:val="nil"/>
              <w:left w:val="nil"/>
              <w:bottom w:val="single" w:sz="4" w:space="0" w:color="auto"/>
              <w:right w:val="single" w:sz="4" w:space="0" w:color="auto"/>
            </w:tcBorders>
            <w:shd w:val="clear" w:color="auto" w:fill="auto"/>
            <w:noWrap/>
            <w:vAlign w:val="center"/>
          </w:tcPr>
          <w:p w14:paraId="371AFCCF" w14:textId="471D64AD" w:rsidR="00151B65" w:rsidRPr="00151B65" w:rsidRDefault="00603D66" w:rsidP="004B7432">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21616F3D" w14:textId="4DAC269A" w:rsidR="00151B65" w:rsidRPr="00151B65" w:rsidRDefault="00603D66" w:rsidP="004B7432">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31F52910" w14:textId="6051AF0B" w:rsidR="00151B65" w:rsidRPr="00151B65" w:rsidRDefault="00603D66" w:rsidP="004B7432">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2535239B" w14:textId="38B535AD" w:rsidR="00151B65" w:rsidRPr="00151B65" w:rsidRDefault="00603D66" w:rsidP="004B7432">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02A3AE28" w14:textId="1AD91148" w:rsidR="00151B65" w:rsidRPr="00151B65" w:rsidRDefault="00603D66" w:rsidP="004B7432">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5C5CD486" w14:textId="1478AC0F" w:rsidR="00151B65" w:rsidRPr="00151B65" w:rsidRDefault="00603D66" w:rsidP="004B7432">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70520806" w14:textId="746D7810" w:rsidR="00151B65" w:rsidRPr="00151B65" w:rsidRDefault="00603D66" w:rsidP="004B7432">
            <w:pPr>
              <w:jc w:val="center"/>
              <w:rPr>
                <w:color w:val="000000"/>
              </w:rPr>
            </w:pPr>
            <w:r>
              <w:rPr>
                <w:color w:val="000000"/>
              </w:rPr>
              <w:t>/</w:t>
            </w:r>
          </w:p>
        </w:tc>
      </w:tr>
      <w:tr w:rsidR="00603D66" w:rsidRPr="00151B65" w14:paraId="3D526418" w14:textId="77777777" w:rsidTr="004B7432">
        <w:trPr>
          <w:trHeight w:val="24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4D65738" w14:textId="77777777" w:rsidR="00603D66" w:rsidRPr="00151B65" w:rsidRDefault="00603D66" w:rsidP="00603D66">
            <w:pPr>
              <w:jc w:val="center"/>
              <w:rPr>
                <w:color w:val="000000"/>
              </w:rPr>
            </w:pPr>
            <w:proofErr w:type="spellStart"/>
            <w:r w:rsidRPr="00151B65">
              <w:rPr>
                <w:color w:val="000000"/>
              </w:rPr>
              <w:t>Ве</w:t>
            </w:r>
            <w:proofErr w:type="spellEnd"/>
            <w:r w:rsidRPr="00151B65">
              <w:rPr>
                <w:color w:val="000000"/>
                <w:lang w:val="sr-Cyrl-RS"/>
              </w:rPr>
              <w:t>ш</w:t>
            </w:r>
            <w:proofErr w:type="spellStart"/>
            <w:r w:rsidRPr="00151B65">
              <w:rPr>
                <w:color w:val="000000"/>
              </w:rPr>
              <w:t>та</w:t>
            </w:r>
            <w:proofErr w:type="spellEnd"/>
            <w:r w:rsidRPr="00151B65">
              <w:rPr>
                <w:color w:val="000000"/>
                <w:lang w:val="sr-Cyrl-RS"/>
              </w:rPr>
              <w:t>ч</w:t>
            </w:r>
            <w:proofErr w:type="spellStart"/>
            <w:r w:rsidRPr="00151B65">
              <w:rPr>
                <w:color w:val="000000"/>
              </w:rPr>
              <w:t>ки</w:t>
            </w:r>
            <w:proofErr w:type="spellEnd"/>
            <w:r w:rsidRPr="00151B65">
              <w:rPr>
                <w:color w:val="000000"/>
              </w:rPr>
              <w:t xml:space="preserve"> </w:t>
            </w:r>
            <w:proofErr w:type="spellStart"/>
            <w:r w:rsidRPr="00151B65">
              <w:rPr>
                <w:color w:val="000000"/>
              </w:rPr>
              <w:t>подигнута</w:t>
            </w:r>
            <w:proofErr w:type="spellEnd"/>
            <w:r w:rsidRPr="00151B65">
              <w:rPr>
                <w:color w:val="000000"/>
              </w:rPr>
              <w:t xml:space="preserve"> </w:t>
            </w:r>
            <w:proofErr w:type="spellStart"/>
            <w:r w:rsidRPr="00151B65">
              <w:rPr>
                <w:color w:val="000000"/>
              </w:rPr>
              <w:t>састојина</w:t>
            </w:r>
            <w:proofErr w:type="spellEnd"/>
          </w:p>
          <w:p w14:paraId="1DDCC6D4" w14:textId="77777777" w:rsidR="00603D66" w:rsidRPr="00151B65" w:rsidRDefault="00603D66" w:rsidP="00603D66">
            <w:pPr>
              <w:jc w:val="center"/>
              <w:rPr>
                <w:color w:val="000000"/>
              </w:rPr>
            </w:pPr>
            <w:proofErr w:type="spellStart"/>
            <w:r w:rsidRPr="00151B65">
              <w:rPr>
                <w:color w:val="000000"/>
              </w:rPr>
              <w:t>тврдих</w:t>
            </w:r>
            <w:proofErr w:type="spellEnd"/>
            <w:r w:rsidRPr="00151B65">
              <w:rPr>
                <w:color w:val="000000"/>
              </w:rPr>
              <w:t xml:space="preserve"> л</w:t>
            </w:r>
            <w:proofErr w:type="spellStart"/>
            <w:r w:rsidRPr="00151B65">
              <w:rPr>
                <w:color w:val="000000"/>
                <w:lang w:val="sr-Cyrl-RS"/>
              </w:rPr>
              <w:t>ишћ</w:t>
            </w:r>
            <w:r w:rsidRPr="00151B65">
              <w:rPr>
                <w:color w:val="000000"/>
              </w:rPr>
              <w:t>ара</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39C4716E" w14:textId="77777777" w:rsidR="00603D66" w:rsidRPr="00151B65" w:rsidRDefault="00603D66" w:rsidP="00603D66">
            <w:pPr>
              <w:jc w:val="center"/>
              <w:rPr>
                <w:color w:val="000000"/>
              </w:rPr>
            </w:pPr>
            <w:r w:rsidRPr="00151B65">
              <w:rPr>
                <w:color w:val="000000"/>
              </w:rPr>
              <w:t>2.69</w:t>
            </w:r>
          </w:p>
        </w:tc>
        <w:tc>
          <w:tcPr>
            <w:tcW w:w="0" w:type="auto"/>
            <w:tcBorders>
              <w:top w:val="nil"/>
              <w:left w:val="nil"/>
              <w:bottom w:val="single" w:sz="4" w:space="0" w:color="auto"/>
              <w:right w:val="single" w:sz="4" w:space="0" w:color="auto"/>
            </w:tcBorders>
            <w:shd w:val="clear" w:color="auto" w:fill="auto"/>
            <w:noWrap/>
            <w:vAlign w:val="center"/>
          </w:tcPr>
          <w:p w14:paraId="40406E90" w14:textId="77777777" w:rsidR="00603D66" w:rsidRPr="00151B65" w:rsidRDefault="00603D66" w:rsidP="00603D66">
            <w:pPr>
              <w:jc w:val="center"/>
              <w:rPr>
                <w:color w:val="000000"/>
              </w:rPr>
            </w:pPr>
            <w:r w:rsidRPr="00151B65">
              <w:rPr>
                <w:color w:val="000000"/>
              </w:rPr>
              <w:t>0.1</w:t>
            </w:r>
          </w:p>
        </w:tc>
        <w:tc>
          <w:tcPr>
            <w:tcW w:w="0" w:type="auto"/>
            <w:tcBorders>
              <w:top w:val="nil"/>
              <w:left w:val="nil"/>
              <w:bottom w:val="single" w:sz="4" w:space="0" w:color="auto"/>
              <w:right w:val="single" w:sz="4" w:space="0" w:color="auto"/>
            </w:tcBorders>
            <w:shd w:val="clear" w:color="auto" w:fill="auto"/>
            <w:noWrap/>
            <w:vAlign w:val="center"/>
          </w:tcPr>
          <w:p w14:paraId="02DE6FD8" w14:textId="329B5819"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2A7569AB" w14:textId="0C8F94D2"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75638170" w14:textId="7B4CF8AE"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05699F00" w14:textId="52ED147C"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40057979" w14:textId="6C37BAD3"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2D11F2D2" w14:textId="3107326E"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249D304B" w14:textId="7C267083" w:rsidR="00603D66" w:rsidRPr="00151B65" w:rsidRDefault="00603D66" w:rsidP="00603D66">
            <w:pPr>
              <w:jc w:val="center"/>
              <w:rPr>
                <w:color w:val="000000"/>
              </w:rPr>
            </w:pPr>
            <w:r>
              <w:rPr>
                <w:color w:val="000000"/>
              </w:rPr>
              <w:t>/</w:t>
            </w:r>
          </w:p>
        </w:tc>
      </w:tr>
      <w:tr w:rsidR="00603D66" w:rsidRPr="00151B65" w14:paraId="75641D92" w14:textId="77777777" w:rsidTr="004B7432">
        <w:trPr>
          <w:trHeight w:val="24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CD6C510" w14:textId="77777777" w:rsidR="00603D66" w:rsidRPr="00151B65" w:rsidRDefault="00603D66" w:rsidP="00603D66">
            <w:pPr>
              <w:jc w:val="center"/>
              <w:rPr>
                <w:color w:val="000000"/>
              </w:rPr>
            </w:pPr>
            <w:proofErr w:type="spellStart"/>
            <w:r w:rsidRPr="00151B65">
              <w:rPr>
                <w:color w:val="000000"/>
              </w:rPr>
              <w:t>Ве</w:t>
            </w:r>
            <w:proofErr w:type="spellEnd"/>
            <w:r w:rsidRPr="00151B65">
              <w:rPr>
                <w:color w:val="000000"/>
                <w:lang w:val="sr-Cyrl-RS"/>
              </w:rPr>
              <w:t>ш</w:t>
            </w:r>
            <w:proofErr w:type="spellStart"/>
            <w:r w:rsidRPr="00151B65">
              <w:rPr>
                <w:color w:val="000000"/>
              </w:rPr>
              <w:t>та</w:t>
            </w:r>
            <w:proofErr w:type="spellEnd"/>
            <w:r w:rsidRPr="00151B65">
              <w:rPr>
                <w:color w:val="000000"/>
                <w:lang w:val="sr-Cyrl-RS"/>
              </w:rPr>
              <w:t>ч</w:t>
            </w:r>
            <w:proofErr w:type="spellStart"/>
            <w:r w:rsidRPr="00151B65">
              <w:rPr>
                <w:color w:val="000000"/>
              </w:rPr>
              <w:t>ки</w:t>
            </w:r>
            <w:proofErr w:type="spellEnd"/>
            <w:r w:rsidRPr="00151B65">
              <w:rPr>
                <w:color w:val="000000"/>
              </w:rPr>
              <w:t xml:space="preserve"> </w:t>
            </w:r>
            <w:proofErr w:type="spellStart"/>
            <w:r w:rsidRPr="00151B65">
              <w:rPr>
                <w:color w:val="000000"/>
              </w:rPr>
              <w:t>подигнута</w:t>
            </w:r>
            <w:proofErr w:type="spellEnd"/>
          </w:p>
          <w:p w14:paraId="7652B034" w14:textId="77777777" w:rsidR="00603D66" w:rsidRPr="00151B65" w:rsidRDefault="00603D66" w:rsidP="00603D66">
            <w:pPr>
              <w:jc w:val="center"/>
              <w:rPr>
                <w:color w:val="000000"/>
              </w:rPr>
            </w:pPr>
            <w:proofErr w:type="spellStart"/>
            <w:r w:rsidRPr="00151B65">
              <w:rPr>
                <w:color w:val="000000"/>
              </w:rPr>
              <w:t>састојина</w:t>
            </w:r>
            <w:proofErr w:type="spellEnd"/>
            <w:r w:rsidRPr="00151B65">
              <w:rPr>
                <w:color w:val="000000"/>
              </w:rPr>
              <w:t xml:space="preserve"> </w:t>
            </w:r>
            <w:r>
              <w:rPr>
                <w:color w:val="000000"/>
                <w:lang w:val="sr-Cyrl-RS"/>
              </w:rPr>
              <w:t>ч</w:t>
            </w:r>
            <w:proofErr w:type="spellStart"/>
            <w:r w:rsidRPr="00151B65">
              <w:rPr>
                <w:color w:val="000000"/>
              </w:rPr>
              <w:t>етинара</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5D3EC056" w14:textId="77777777" w:rsidR="00603D66" w:rsidRPr="00151B65" w:rsidRDefault="00603D66" w:rsidP="00603D66">
            <w:pPr>
              <w:jc w:val="center"/>
              <w:rPr>
                <w:color w:val="000000"/>
              </w:rPr>
            </w:pPr>
            <w:r w:rsidRPr="00151B65">
              <w:rPr>
                <w:color w:val="000000"/>
              </w:rPr>
              <w:t>237.14</w:t>
            </w:r>
          </w:p>
        </w:tc>
        <w:tc>
          <w:tcPr>
            <w:tcW w:w="0" w:type="auto"/>
            <w:tcBorders>
              <w:top w:val="nil"/>
              <w:left w:val="nil"/>
              <w:bottom w:val="single" w:sz="4" w:space="0" w:color="auto"/>
              <w:right w:val="single" w:sz="4" w:space="0" w:color="auto"/>
            </w:tcBorders>
            <w:shd w:val="clear" w:color="auto" w:fill="auto"/>
            <w:noWrap/>
            <w:vAlign w:val="center"/>
          </w:tcPr>
          <w:p w14:paraId="4B65906A" w14:textId="77777777" w:rsidR="00603D66" w:rsidRPr="00151B65" w:rsidRDefault="00603D66" w:rsidP="00603D66">
            <w:pPr>
              <w:jc w:val="center"/>
              <w:rPr>
                <w:color w:val="000000"/>
              </w:rPr>
            </w:pPr>
            <w:r w:rsidRPr="00151B65">
              <w:rPr>
                <w:color w:val="000000"/>
              </w:rPr>
              <w:t>10.0</w:t>
            </w:r>
          </w:p>
        </w:tc>
        <w:tc>
          <w:tcPr>
            <w:tcW w:w="0" w:type="auto"/>
            <w:tcBorders>
              <w:top w:val="nil"/>
              <w:left w:val="nil"/>
              <w:bottom w:val="single" w:sz="4" w:space="0" w:color="auto"/>
              <w:right w:val="single" w:sz="4" w:space="0" w:color="auto"/>
            </w:tcBorders>
            <w:shd w:val="clear" w:color="auto" w:fill="auto"/>
            <w:noWrap/>
            <w:vAlign w:val="center"/>
          </w:tcPr>
          <w:p w14:paraId="1261FEF0" w14:textId="77777777" w:rsidR="00603D66" w:rsidRPr="00151B65" w:rsidRDefault="00603D66" w:rsidP="00603D66">
            <w:pPr>
              <w:jc w:val="center"/>
              <w:rPr>
                <w:color w:val="000000"/>
              </w:rPr>
            </w:pPr>
            <w:r w:rsidRPr="00151B65">
              <w:rPr>
                <w:color w:val="000000"/>
              </w:rPr>
              <w:t>59888.7</w:t>
            </w:r>
          </w:p>
        </w:tc>
        <w:tc>
          <w:tcPr>
            <w:tcW w:w="0" w:type="auto"/>
            <w:tcBorders>
              <w:top w:val="nil"/>
              <w:left w:val="nil"/>
              <w:bottom w:val="single" w:sz="4" w:space="0" w:color="auto"/>
              <w:right w:val="single" w:sz="4" w:space="0" w:color="auto"/>
            </w:tcBorders>
            <w:shd w:val="clear" w:color="auto" w:fill="auto"/>
            <w:noWrap/>
            <w:vAlign w:val="center"/>
          </w:tcPr>
          <w:p w14:paraId="547DFB27" w14:textId="77777777" w:rsidR="00603D66" w:rsidRPr="00151B65" w:rsidRDefault="00603D66" w:rsidP="00603D66">
            <w:pPr>
              <w:jc w:val="center"/>
              <w:rPr>
                <w:color w:val="000000"/>
              </w:rPr>
            </w:pPr>
            <w:r w:rsidRPr="00151B65">
              <w:rPr>
                <w:color w:val="000000"/>
              </w:rPr>
              <w:t>27.8</w:t>
            </w:r>
          </w:p>
        </w:tc>
        <w:tc>
          <w:tcPr>
            <w:tcW w:w="0" w:type="auto"/>
            <w:tcBorders>
              <w:top w:val="nil"/>
              <w:left w:val="nil"/>
              <w:bottom w:val="single" w:sz="4" w:space="0" w:color="auto"/>
              <w:right w:val="single" w:sz="4" w:space="0" w:color="auto"/>
            </w:tcBorders>
            <w:shd w:val="clear" w:color="auto" w:fill="auto"/>
            <w:noWrap/>
            <w:vAlign w:val="center"/>
          </w:tcPr>
          <w:p w14:paraId="0018E954" w14:textId="77777777" w:rsidR="00603D66" w:rsidRPr="00151B65" w:rsidRDefault="00603D66" w:rsidP="00603D66">
            <w:pPr>
              <w:jc w:val="center"/>
              <w:rPr>
                <w:color w:val="000000"/>
              </w:rPr>
            </w:pPr>
            <w:r w:rsidRPr="00151B65">
              <w:rPr>
                <w:color w:val="000000"/>
              </w:rPr>
              <w:t>252.5</w:t>
            </w:r>
          </w:p>
        </w:tc>
        <w:tc>
          <w:tcPr>
            <w:tcW w:w="0" w:type="auto"/>
            <w:tcBorders>
              <w:top w:val="nil"/>
              <w:left w:val="nil"/>
              <w:bottom w:val="single" w:sz="4" w:space="0" w:color="auto"/>
              <w:right w:val="single" w:sz="4" w:space="0" w:color="auto"/>
            </w:tcBorders>
            <w:shd w:val="clear" w:color="auto" w:fill="auto"/>
            <w:noWrap/>
            <w:vAlign w:val="center"/>
          </w:tcPr>
          <w:p w14:paraId="56BBED0B" w14:textId="77777777" w:rsidR="00603D66" w:rsidRPr="00151B65" w:rsidRDefault="00603D66" w:rsidP="00603D66">
            <w:pPr>
              <w:jc w:val="center"/>
              <w:rPr>
                <w:color w:val="000000"/>
              </w:rPr>
            </w:pPr>
            <w:r w:rsidRPr="00151B65">
              <w:rPr>
                <w:color w:val="000000"/>
              </w:rPr>
              <w:t>2381.9</w:t>
            </w:r>
          </w:p>
        </w:tc>
        <w:tc>
          <w:tcPr>
            <w:tcW w:w="0" w:type="auto"/>
            <w:tcBorders>
              <w:top w:val="nil"/>
              <w:left w:val="nil"/>
              <w:bottom w:val="single" w:sz="4" w:space="0" w:color="auto"/>
              <w:right w:val="single" w:sz="4" w:space="0" w:color="auto"/>
            </w:tcBorders>
            <w:shd w:val="clear" w:color="auto" w:fill="auto"/>
            <w:noWrap/>
            <w:vAlign w:val="center"/>
          </w:tcPr>
          <w:p w14:paraId="02819B50" w14:textId="77777777" w:rsidR="00603D66" w:rsidRPr="00151B65" w:rsidRDefault="00603D66" w:rsidP="00603D66">
            <w:pPr>
              <w:jc w:val="center"/>
              <w:rPr>
                <w:color w:val="000000"/>
              </w:rPr>
            </w:pPr>
            <w:r w:rsidRPr="00151B65">
              <w:rPr>
                <w:color w:val="000000"/>
              </w:rPr>
              <w:t>34.7</w:t>
            </w:r>
          </w:p>
        </w:tc>
        <w:tc>
          <w:tcPr>
            <w:tcW w:w="0" w:type="auto"/>
            <w:tcBorders>
              <w:top w:val="nil"/>
              <w:left w:val="nil"/>
              <w:bottom w:val="single" w:sz="4" w:space="0" w:color="auto"/>
              <w:right w:val="single" w:sz="4" w:space="0" w:color="auto"/>
            </w:tcBorders>
            <w:shd w:val="clear" w:color="auto" w:fill="auto"/>
            <w:noWrap/>
            <w:vAlign w:val="center"/>
          </w:tcPr>
          <w:p w14:paraId="413004C9" w14:textId="77777777" w:rsidR="00603D66" w:rsidRPr="00151B65" w:rsidRDefault="00603D66" w:rsidP="00603D66">
            <w:pPr>
              <w:jc w:val="center"/>
              <w:rPr>
                <w:color w:val="000000"/>
              </w:rPr>
            </w:pPr>
            <w:r w:rsidRPr="00151B65">
              <w:rPr>
                <w:color w:val="000000"/>
              </w:rPr>
              <w:t>10.0</w:t>
            </w:r>
          </w:p>
        </w:tc>
        <w:tc>
          <w:tcPr>
            <w:tcW w:w="0" w:type="auto"/>
            <w:tcBorders>
              <w:top w:val="nil"/>
              <w:left w:val="nil"/>
              <w:bottom w:val="single" w:sz="4" w:space="0" w:color="auto"/>
              <w:right w:val="single" w:sz="4" w:space="0" w:color="auto"/>
            </w:tcBorders>
            <w:shd w:val="clear" w:color="auto" w:fill="auto"/>
            <w:noWrap/>
            <w:vAlign w:val="center"/>
          </w:tcPr>
          <w:p w14:paraId="6A3459C0" w14:textId="77777777" w:rsidR="00603D66" w:rsidRPr="00151B65" w:rsidRDefault="00603D66" w:rsidP="00603D66">
            <w:pPr>
              <w:jc w:val="center"/>
              <w:rPr>
                <w:color w:val="000000"/>
              </w:rPr>
            </w:pPr>
            <w:r w:rsidRPr="00151B65">
              <w:rPr>
                <w:color w:val="000000"/>
              </w:rPr>
              <w:t>4.0</w:t>
            </w:r>
          </w:p>
        </w:tc>
      </w:tr>
      <w:tr w:rsidR="00603D66" w:rsidRPr="00151B65" w14:paraId="6A29DF38" w14:textId="77777777" w:rsidTr="004B7432">
        <w:trPr>
          <w:trHeight w:val="24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CCF6FCA" w14:textId="77777777" w:rsidR="00603D66" w:rsidRPr="00151B65" w:rsidRDefault="00603D66" w:rsidP="00603D66">
            <w:pPr>
              <w:jc w:val="center"/>
              <w:rPr>
                <w:b/>
                <w:color w:val="000000"/>
              </w:rPr>
            </w:pPr>
            <w:r w:rsidRPr="00151B65">
              <w:rPr>
                <w:color w:val="000000"/>
                <w:lang w:val="sr-Cyrl-RS"/>
              </w:rPr>
              <w:t>Ш</w:t>
            </w:r>
            <w:proofErr w:type="spellStart"/>
            <w:r w:rsidRPr="00151B65">
              <w:rPr>
                <w:color w:val="000000"/>
              </w:rPr>
              <w:t>икара</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5D0054B3" w14:textId="77777777" w:rsidR="00603D66" w:rsidRPr="00151B65" w:rsidRDefault="00603D66" w:rsidP="00603D66">
            <w:pPr>
              <w:jc w:val="center"/>
              <w:rPr>
                <w:color w:val="000000"/>
              </w:rPr>
            </w:pPr>
            <w:r w:rsidRPr="00151B65">
              <w:rPr>
                <w:color w:val="000000"/>
              </w:rPr>
              <w:t>798.81</w:t>
            </w:r>
          </w:p>
        </w:tc>
        <w:tc>
          <w:tcPr>
            <w:tcW w:w="0" w:type="auto"/>
            <w:tcBorders>
              <w:top w:val="nil"/>
              <w:left w:val="nil"/>
              <w:bottom w:val="single" w:sz="4" w:space="0" w:color="auto"/>
              <w:right w:val="single" w:sz="4" w:space="0" w:color="auto"/>
            </w:tcBorders>
            <w:shd w:val="clear" w:color="auto" w:fill="auto"/>
            <w:noWrap/>
            <w:vAlign w:val="center"/>
          </w:tcPr>
          <w:p w14:paraId="70BE3955" w14:textId="77777777" w:rsidR="00603D66" w:rsidRPr="00151B65" w:rsidRDefault="00603D66" w:rsidP="00603D66">
            <w:pPr>
              <w:jc w:val="center"/>
              <w:rPr>
                <w:color w:val="000000"/>
              </w:rPr>
            </w:pPr>
            <w:r w:rsidRPr="00151B65">
              <w:rPr>
                <w:color w:val="000000"/>
              </w:rPr>
              <w:t>33.6</w:t>
            </w:r>
          </w:p>
        </w:tc>
        <w:tc>
          <w:tcPr>
            <w:tcW w:w="0" w:type="auto"/>
            <w:tcBorders>
              <w:top w:val="nil"/>
              <w:left w:val="nil"/>
              <w:bottom w:val="single" w:sz="4" w:space="0" w:color="auto"/>
              <w:right w:val="single" w:sz="4" w:space="0" w:color="auto"/>
            </w:tcBorders>
            <w:shd w:val="clear" w:color="auto" w:fill="auto"/>
            <w:noWrap/>
            <w:vAlign w:val="center"/>
          </w:tcPr>
          <w:p w14:paraId="4CAA57B5" w14:textId="524C2148"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3DF38EE6" w14:textId="4DA5A27E"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43BDE6B8" w14:textId="6657A5B8"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67490086" w14:textId="4B7D7DE7"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76A61328" w14:textId="2853DCA3"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5C39D6BF" w14:textId="34442B43"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31F048E9" w14:textId="363C7F35" w:rsidR="00603D66" w:rsidRPr="00151B65" w:rsidRDefault="00603D66" w:rsidP="00603D66">
            <w:pPr>
              <w:jc w:val="center"/>
              <w:rPr>
                <w:color w:val="000000"/>
              </w:rPr>
            </w:pPr>
            <w:r>
              <w:rPr>
                <w:color w:val="000000"/>
              </w:rPr>
              <w:t>/</w:t>
            </w:r>
          </w:p>
        </w:tc>
      </w:tr>
      <w:tr w:rsidR="00603D66" w:rsidRPr="00151B65" w14:paraId="69384278" w14:textId="77777777" w:rsidTr="004B7432">
        <w:trPr>
          <w:trHeight w:val="24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365599C" w14:textId="77777777" w:rsidR="00603D66" w:rsidRPr="00151B65" w:rsidRDefault="00603D66" w:rsidP="00603D66">
            <w:pPr>
              <w:jc w:val="center"/>
              <w:rPr>
                <w:b/>
                <w:color w:val="000000"/>
              </w:rPr>
            </w:pPr>
            <w:r w:rsidRPr="00151B65">
              <w:rPr>
                <w:color w:val="000000"/>
                <w:lang w:val="sr-Cyrl-RS"/>
              </w:rPr>
              <w:t>Ш</w:t>
            </w:r>
            <w:proofErr w:type="spellStart"/>
            <w:r w:rsidRPr="00151B65">
              <w:rPr>
                <w:color w:val="000000"/>
              </w:rPr>
              <w:t>ибљак</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422B8F96" w14:textId="77777777" w:rsidR="00603D66" w:rsidRPr="00151B65" w:rsidRDefault="00603D66" w:rsidP="00603D66">
            <w:pPr>
              <w:jc w:val="center"/>
              <w:rPr>
                <w:color w:val="000000"/>
              </w:rPr>
            </w:pPr>
            <w:r w:rsidRPr="00151B65">
              <w:rPr>
                <w:color w:val="000000"/>
              </w:rPr>
              <w:t>544.87</w:t>
            </w:r>
          </w:p>
        </w:tc>
        <w:tc>
          <w:tcPr>
            <w:tcW w:w="0" w:type="auto"/>
            <w:tcBorders>
              <w:top w:val="nil"/>
              <w:left w:val="nil"/>
              <w:bottom w:val="single" w:sz="4" w:space="0" w:color="auto"/>
              <w:right w:val="single" w:sz="4" w:space="0" w:color="auto"/>
            </w:tcBorders>
            <w:shd w:val="clear" w:color="auto" w:fill="auto"/>
            <w:noWrap/>
            <w:vAlign w:val="center"/>
          </w:tcPr>
          <w:p w14:paraId="1C304623" w14:textId="77777777" w:rsidR="00603D66" w:rsidRPr="00151B65" w:rsidRDefault="00603D66" w:rsidP="00603D66">
            <w:pPr>
              <w:jc w:val="center"/>
              <w:rPr>
                <w:color w:val="000000"/>
              </w:rPr>
            </w:pPr>
            <w:r w:rsidRPr="00151B65">
              <w:rPr>
                <w:color w:val="000000"/>
              </w:rPr>
              <w:t>22.9</w:t>
            </w:r>
          </w:p>
        </w:tc>
        <w:tc>
          <w:tcPr>
            <w:tcW w:w="0" w:type="auto"/>
            <w:tcBorders>
              <w:top w:val="nil"/>
              <w:left w:val="nil"/>
              <w:bottom w:val="single" w:sz="4" w:space="0" w:color="auto"/>
              <w:right w:val="single" w:sz="4" w:space="0" w:color="auto"/>
            </w:tcBorders>
            <w:shd w:val="clear" w:color="auto" w:fill="auto"/>
            <w:noWrap/>
            <w:vAlign w:val="center"/>
          </w:tcPr>
          <w:p w14:paraId="02FF5BA0" w14:textId="49E8F43D"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196AB15D" w14:textId="08EE95CA"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2D230505" w14:textId="43F520C1"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33845F31" w14:textId="2DF652B2"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7844B47D" w14:textId="5DCF548C"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7ECD0981" w14:textId="75EB6F8C" w:rsidR="00603D66" w:rsidRPr="00151B65" w:rsidRDefault="00603D66" w:rsidP="00603D66">
            <w:pPr>
              <w:jc w:val="center"/>
              <w:rPr>
                <w:color w:val="000000"/>
              </w:rPr>
            </w:pPr>
            <w:r>
              <w:rPr>
                <w:color w:val="000000"/>
              </w:rPr>
              <w:t>/</w:t>
            </w:r>
          </w:p>
        </w:tc>
        <w:tc>
          <w:tcPr>
            <w:tcW w:w="0" w:type="auto"/>
            <w:tcBorders>
              <w:top w:val="nil"/>
              <w:left w:val="nil"/>
              <w:bottom w:val="single" w:sz="4" w:space="0" w:color="auto"/>
              <w:right w:val="single" w:sz="4" w:space="0" w:color="auto"/>
            </w:tcBorders>
            <w:shd w:val="clear" w:color="auto" w:fill="auto"/>
            <w:noWrap/>
            <w:vAlign w:val="center"/>
          </w:tcPr>
          <w:p w14:paraId="1AF2A1DC" w14:textId="64235541" w:rsidR="00603D66" w:rsidRPr="00151B65" w:rsidRDefault="00603D66" w:rsidP="00603D66">
            <w:pPr>
              <w:jc w:val="center"/>
              <w:rPr>
                <w:color w:val="000000"/>
              </w:rPr>
            </w:pPr>
            <w:r>
              <w:rPr>
                <w:color w:val="000000"/>
              </w:rPr>
              <w:t>/</w:t>
            </w:r>
          </w:p>
        </w:tc>
      </w:tr>
      <w:tr w:rsidR="00603D66" w:rsidRPr="00151B65" w14:paraId="65FBEC63" w14:textId="77777777" w:rsidTr="004B7432">
        <w:trPr>
          <w:trHeight w:val="24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5AF5B9" w14:textId="77777777" w:rsidR="00603D66" w:rsidRPr="00151B65" w:rsidRDefault="00603D66" w:rsidP="00603D66">
            <w:pPr>
              <w:jc w:val="center"/>
              <w:rPr>
                <w:b/>
                <w:color w:val="000000"/>
              </w:rPr>
            </w:pPr>
            <w:proofErr w:type="spellStart"/>
            <w:r w:rsidRPr="00151B65">
              <w:rPr>
                <w:b/>
                <w:color w:val="000000"/>
              </w:rPr>
              <w:t>Укупно</w:t>
            </w:r>
            <w:proofErr w:type="spellEnd"/>
            <w:r w:rsidRPr="00151B65">
              <w:rPr>
                <w:b/>
                <w:color w:val="000000"/>
              </w:rPr>
              <w:t xml:space="preserve"> ГЈ</w:t>
            </w:r>
          </w:p>
        </w:tc>
        <w:tc>
          <w:tcPr>
            <w:tcW w:w="0" w:type="auto"/>
            <w:tcBorders>
              <w:top w:val="nil"/>
              <w:left w:val="nil"/>
              <w:bottom w:val="single" w:sz="4" w:space="0" w:color="auto"/>
              <w:right w:val="single" w:sz="4" w:space="0" w:color="auto"/>
            </w:tcBorders>
            <w:shd w:val="clear" w:color="auto" w:fill="auto"/>
            <w:noWrap/>
            <w:vAlign w:val="center"/>
          </w:tcPr>
          <w:p w14:paraId="729184E8" w14:textId="77777777" w:rsidR="00603D66" w:rsidRPr="00151B65" w:rsidRDefault="00603D66" w:rsidP="00603D66">
            <w:pPr>
              <w:jc w:val="center"/>
              <w:rPr>
                <w:b/>
                <w:bCs/>
                <w:color w:val="000000"/>
              </w:rPr>
            </w:pPr>
            <w:r w:rsidRPr="00151B65">
              <w:rPr>
                <w:b/>
                <w:bCs/>
                <w:color w:val="000000"/>
              </w:rPr>
              <w:t>2374.68</w:t>
            </w:r>
          </w:p>
        </w:tc>
        <w:tc>
          <w:tcPr>
            <w:tcW w:w="0" w:type="auto"/>
            <w:tcBorders>
              <w:top w:val="nil"/>
              <w:left w:val="nil"/>
              <w:bottom w:val="single" w:sz="4" w:space="0" w:color="auto"/>
              <w:right w:val="single" w:sz="4" w:space="0" w:color="auto"/>
            </w:tcBorders>
            <w:shd w:val="clear" w:color="auto" w:fill="auto"/>
            <w:noWrap/>
            <w:vAlign w:val="center"/>
          </w:tcPr>
          <w:p w14:paraId="53A4BC27" w14:textId="77777777" w:rsidR="00603D66" w:rsidRPr="00151B65" w:rsidRDefault="00603D66" w:rsidP="00603D66">
            <w:pPr>
              <w:jc w:val="center"/>
              <w:rPr>
                <w:b/>
                <w:bCs/>
                <w:color w:val="000000"/>
              </w:rPr>
            </w:pPr>
            <w:r w:rsidRPr="00151B65">
              <w:rPr>
                <w:b/>
                <w:bCs/>
                <w:color w:val="000000"/>
              </w:rPr>
              <w:t>100.0</w:t>
            </w:r>
          </w:p>
        </w:tc>
        <w:tc>
          <w:tcPr>
            <w:tcW w:w="0" w:type="auto"/>
            <w:tcBorders>
              <w:top w:val="nil"/>
              <w:left w:val="nil"/>
              <w:bottom w:val="single" w:sz="4" w:space="0" w:color="auto"/>
              <w:right w:val="single" w:sz="4" w:space="0" w:color="auto"/>
            </w:tcBorders>
            <w:shd w:val="clear" w:color="auto" w:fill="auto"/>
            <w:noWrap/>
            <w:vAlign w:val="center"/>
          </w:tcPr>
          <w:p w14:paraId="71D31861" w14:textId="77777777" w:rsidR="00603D66" w:rsidRPr="00151B65" w:rsidRDefault="00603D66" w:rsidP="00603D66">
            <w:pPr>
              <w:jc w:val="center"/>
              <w:rPr>
                <w:b/>
                <w:bCs/>
                <w:color w:val="000000"/>
              </w:rPr>
            </w:pPr>
            <w:r w:rsidRPr="00151B65">
              <w:rPr>
                <w:b/>
                <w:bCs/>
                <w:color w:val="000000"/>
              </w:rPr>
              <w:t>215673.5</w:t>
            </w:r>
          </w:p>
        </w:tc>
        <w:tc>
          <w:tcPr>
            <w:tcW w:w="0" w:type="auto"/>
            <w:tcBorders>
              <w:top w:val="nil"/>
              <w:left w:val="nil"/>
              <w:bottom w:val="single" w:sz="4" w:space="0" w:color="auto"/>
              <w:right w:val="single" w:sz="4" w:space="0" w:color="auto"/>
            </w:tcBorders>
            <w:shd w:val="clear" w:color="auto" w:fill="auto"/>
            <w:noWrap/>
            <w:vAlign w:val="center"/>
          </w:tcPr>
          <w:p w14:paraId="4A5B36E0" w14:textId="77777777" w:rsidR="00603D66" w:rsidRPr="00151B65" w:rsidRDefault="00603D66" w:rsidP="00603D66">
            <w:pPr>
              <w:jc w:val="center"/>
              <w:rPr>
                <w:b/>
                <w:bCs/>
                <w:color w:val="000000"/>
              </w:rPr>
            </w:pPr>
            <w:r w:rsidRPr="00151B65">
              <w:rPr>
                <w:b/>
                <w:bCs/>
                <w:color w:val="000000"/>
              </w:rPr>
              <w:t>100.0</w:t>
            </w:r>
          </w:p>
        </w:tc>
        <w:tc>
          <w:tcPr>
            <w:tcW w:w="0" w:type="auto"/>
            <w:tcBorders>
              <w:top w:val="nil"/>
              <w:left w:val="nil"/>
              <w:bottom w:val="single" w:sz="4" w:space="0" w:color="auto"/>
              <w:right w:val="single" w:sz="4" w:space="0" w:color="auto"/>
            </w:tcBorders>
            <w:shd w:val="clear" w:color="auto" w:fill="auto"/>
            <w:noWrap/>
            <w:vAlign w:val="center"/>
          </w:tcPr>
          <w:p w14:paraId="2855101C" w14:textId="77777777" w:rsidR="00603D66" w:rsidRPr="00151B65" w:rsidRDefault="00603D66" w:rsidP="00603D66">
            <w:pPr>
              <w:jc w:val="center"/>
              <w:rPr>
                <w:b/>
                <w:bCs/>
                <w:color w:val="000000"/>
              </w:rPr>
            </w:pPr>
            <w:r w:rsidRPr="00151B65">
              <w:rPr>
                <w:b/>
                <w:bCs/>
                <w:color w:val="000000"/>
              </w:rPr>
              <w:t>90.8</w:t>
            </w:r>
          </w:p>
        </w:tc>
        <w:tc>
          <w:tcPr>
            <w:tcW w:w="0" w:type="auto"/>
            <w:tcBorders>
              <w:top w:val="nil"/>
              <w:left w:val="nil"/>
              <w:bottom w:val="single" w:sz="4" w:space="0" w:color="auto"/>
              <w:right w:val="single" w:sz="4" w:space="0" w:color="auto"/>
            </w:tcBorders>
            <w:shd w:val="clear" w:color="auto" w:fill="auto"/>
            <w:noWrap/>
            <w:vAlign w:val="center"/>
          </w:tcPr>
          <w:p w14:paraId="6257C8C1" w14:textId="77777777" w:rsidR="00603D66" w:rsidRPr="00151B65" w:rsidRDefault="00603D66" w:rsidP="00603D66">
            <w:pPr>
              <w:jc w:val="center"/>
              <w:rPr>
                <w:b/>
                <w:bCs/>
                <w:color w:val="000000"/>
              </w:rPr>
            </w:pPr>
            <w:r w:rsidRPr="00151B65">
              <w:rPr>
                <w:b/>
                <w:bCs/>
                <w:color w:val="000000"/>
              </w:rPr>
              <w:t>6861.7</w:t>
            </w:r>
          </w:p>
        </w:tc>
        <w:tc>
          <w:tcPr>
            <w:tcW w:w="0" w:type="auto"/>
            <w:tcBorders>
              <w:top w:val="nil"/>
              <w:left w:val="nil"/>
              <w:bottom w:val="single" w:sz="4" w:space="0" w:color="auto"/>
              <w:right w:val="single" w:sz="4" w:space="0" w:color="auto"/>
            </w:tcBorders>
            <w:shd w:val="clear" w:color="auto" w:fill="auto"/>
            <w:noWrap/>
            <w:vAlign w:val="center"/>
          </w:tcPr>
          <w:p w14:paraId="5CBD71FF" w14:textId="77777777" w:rsidR="00603D66" w:rsidRPr="00151B65" w:rsidRDefault="00603D66" w:rsidP="00603D66">
            <w:pPr>
              <w:jc w:val="center"/>
              <w:rPr>
                <w:b/>
                <w:bCs/>
                <w:color w:val="000000"/>
              </w:rPr>
            </w:pPr>
            <w:r w:rsidRPr="00151B65">
              <w:rPr>
                <w:b/>
                <w:bCs/>
                <w:color w:val="000000"/>
              </w:rPr>
              <w:t>100.0</w:t>
            </w:r>
          </w:p>
        </w:tc>
        <w:tc>
          <w:tcPr>
            <w:tcW w:w="0" w:type="auto"/>
            <w:tcBorders>
              <w:top w:val="nil"/>
              <w:left w:val="nil"/>
              <w:bottom w:val="single" w:sz="4" w:space="0" w:color="auto"/>
              <w:right w:val="single" w:sz="4" w:space="0" w:color="auto"/>
            </w:tcBorders>
            <w:shd w:val="clear" w:color="auto" w:fill="auto"/>
            <w:noWrap/>
            <w:vAlign w:val="center"/>
          </w:tcPr>
          <w:p w14:paraId="6ACB3454" w14:textId="77777777" w:rsidR="00603D66" w:rsidRPr="00151B65" w:rsidRDefault="00603D66" w:rsidP="00603D66">
            <w:pPr>
              <w:jc w:val="center"/>
              <w:rPr>
                <w:b/>
                <w:bCs/>
                <w:color w:val="000000"/>
              </w:rPr>
            </w:pPr>
            <w:r w:rsidRPr="00151B65">
              <w:rPr>
                <w:b/>
                <w:bCs/>
                <w:color w:val="000000"/>
              </w:rPr>
              <w:t>2.9</w:t>
            </w:r>
          </w:p>
        </w:tc>
        <w:tc>
          <w:tcPr>
            <w:tcW w:w="0" w:type="auto"/>
            <w:tcBorders>
              <w:top w:val="nil"/>
              <w:left w:val="nil"/>
              <w:bottom w:val="single" w:sz="4" w:space="0" w:color="auto"/>
              <w:right w:val="single" w:sz="4" w:space="0" w:color="auto"/>
            </w:tcBorders>
            <w:shd w:val="clear" w:color="auto" w:fill="auto"/>
            <w:noWrap/>
            <w:vAlign w:val="center"/>
          </w:tcPr>
          <w:p w14:paraId="10A35B8D" w14:textId="77777777" w:rsidR="00603D66" w:rsidRPr="00151B65" w:rsidRDefault="00603D66" w:rsidP="00603D66">
            <w:pPr>
              <w:jc w:val="center"/>
              <w:rPr>
                <w:b/>
                <w:bCs/>
                <w:color w:val="000000"/>
              </w:rPr>
            </w:pPr>
            <w:r w:rsidRPr="00151B65">
              <w:rPr>
                <w:b/>
                <w:bCs/>
                <w:color w:val="000000"/>
              </w:rPr>
              <w:t>3.2</w:t>
            </w:r>
          </w:p>
        </w:tc>
      </w:tr>
    </w:tbl>
    <w:p w14:paraId="0CA88CB3" w14:textId="77777777" w:rsidR="00415D0D" w:rsidRPr="006F60D6" w:rsidRDefault="00415D0D" w:rsidP="00415D0D">
      <w:pPr>
        <w:pStyle w:val="PlainText"/>
        <w:jc w:val="both"/>
        <w:rPr>
          <w:rFonts w:ascii="Times New Roman" w:hAnsi="Times New Roman"/>
        </w:rPr>
      </w:pPr>
    </w:p>
    <w:p w14:paraId="392A76BC" w14:textId="77777777" w:rsidR="00415D0D" w:rsidRPr="006F60D6" w:rsidRDefault="00415D0D" w:rsidP="00415D0D">
      <w:pPr>
        <w:spacing w:after="20" w:line="259" w:lineRule="auto"/>
        <w:ind w:firstLine="720"/>
        <w:jc w:val="both"/>
      </w:pPr>
      <w:proofErr w:type="spellStart"/>
      <w:r w:rsidRPr="006F60D6">
        <w:t>Разматрајући</w:t>
      </w:r>
      <w:proofErr w:type="spellEnd"/>
      <w:r w:rsidRPr="006F60D6">
        <w:t xml:space="preserve"> </w:t>
      </w:r>
      <w:proofErr w:type="spellStart"/>
      <w:r w:rsidRPr="006F60D6">
        <w:t>састојине</w:t>
      </w:r>
      <w:proofErr w:type="spellEnd"/>
      <w:r w:rsidRPr="006F60D6">
        <w:t xml:space="preserve"> </w:t>
      </w:r>
      <w:proofErr w:type="spellStart"/>
      <w:r w:rsidRPr="006F60D6">
        <w:t>по</w:t>
      </w:r>
      <w:proofErr w:type="spellEnd"/>
      <w:r w:rsidRPr="006F60D6">
        <w:t xml:space="preserve"> </w:t>
      </w:r>
      <w:proofErr w:type="spellStart"/>
      <w:r w:rsidRPr="006F60D6">
        <w:t>пореклу</w:t>
      </w:r>
      <w:proofErr w:type="spellEnd"/>
      <w:r w:rsidRPr="006F60D6">
        <w:t xml:space="preserve"> </w:t>
      </w:r>
      <w:proofErr w:type="spellStart"/>
      <w:r w:rsidRPr="006F60D6">
        <w:t>може</w:t>
      </w:r>
      <w:proofErr w:type="spellEnd"/>
      <w:r w:rsidRPr="006F60D6">
        <w:t xml:space="preserve"> </w:t>
      </w:r>
      <w:proofErr w:type="spellStart"/>
      <w:r w:rsidRPr="006F60D6">
        <w:t>се</w:t>
      </w:r>
      <w:proofErr w:type="spellEnd"/>
      <w:r w:rsidRPr="006F60D6">
        <w:t xml:space="preserve"> </w:t>
      </w:r>
      <w:proofErr w:type="spellStart"/>
      <w:r w:rsidRPr="006F60D6">
        <w:t>констатовати</w:t>
      </w:r>
      <w:proofErr w:type="spellEnd"/>
      <w:r w:rsidRPr="006F60D6">
        <w:t xml:space="preserve"> </w:t>
      </w:r>
      <w:proofErr w:type="spellStart"/>
      <w:r w:rsidRPr="006F60D6">
        <w:t>да</w:t>
      </w:r>
      <w:proofErr w:type="spellEnd"/>
      <w:r w:rsidRPr="006F60D6">
        <w:t xml:space="preserve"> </w:t>
      </w:r>
      <w:proofErr w:type="spellStart"/>
      <w:r w:rsidRPr="006F60D6">
        <w:t>су</w:t>
      </w:r>
      <w:proofErr w:type="spellEnd"/>
      <w:r w:rsidRPr="006F60D6">
        <w:t xml:space="preserve"> </w:t>
      </w:r>
      <w:proofErr w:type="spellStart"/>
      <w:r w:rsidRPr="006F60D6">
        <w:t>по</w:t>
      </w:r>
      <w:proofErr w:type="spellEnd"/>
      <w:r w:rsidRPr="006F60D6">
        <w:t xml:space="preserve"> </w:t>
      </w:r>
      <w:proofErr w:type="spellStart"/>
      <w:r w:rsidRPr="006F60D6">
        <w:t>површини</w:t>
      </w:r>
      <w:proofErr w:type="spellEnd"/>
      <w:r w:rsidRPr="006F60D6">
        <w:t xml:space="preserve"> </w:t>
      </w:r>
      <w:proofErr w:type="spellStart"/>
      <w:r w:rsidRPr="006F60D6">
        <w:t>н</w:t>
      </w:r>
      <w:r>
        <w:t>ајвише</w:t>
      </w:r>
      <w:proofErr w:type="spellEnd"/>
      <w:r>
        <w:t xml:space="preserve"> </w:t>
      </w:r>
      <w:proofErr w:type="spellStart"/>
      <w:r>
        <w:t>заступљене</w:t>
      </w:r>
      <w:proofErr w:type="spellEnd"/>
      <w:r>
        <w:t xml:space="preserve"> </w:t>
      </w:r>
      <w:proofErr w:type="spellStart"/>
      <w:r>
        <w:t>изданачке</w:t>
      </w:r>
      <w:proofErr w:type="spellEnd"/>
      <w:r>
        <w:t xml:space="preserve"> </w:t>
      </w:r>
      <w:proofErr w:type="spellStart"/>
      <w:r>
        <w:t>приро</w:t>
      </w:r>
      <w:r w:rsidRPr="006F60D6">
        <w:t>дне</w:t>
      </w:r>
      <w:proofErr w:type="spellEnd"/>
      <w:r w:rsidRPr="006F60D6">
        <w:t xml:space="preserve"> </w:t>
      </w:r>
      <w:proofErr w:type="spellStart"/>
      <w:r w:rsidRPr="006F60D6">
        <w:t>састојине</w:t>
      </w:r>
      <w:proofErr w:type="spellEnd"/>
      <w:r w:rsidRPr="006F60D6">
        <w:t xml:space="preserve"> </w:t>
      </w:r>
      <w:proofErr w:type="spellStart"/>
      <w:r w:rsidRPr="006F60D6">
        <w:t>тврдих</w:t>
      </w:r>
      <w:proofErr w:type="spellEnd"/>
      <w:r w:rsidRPr="006F60D6">
        <w:t xml:space="preserve"> </w:t>
      </w:r>
      <w:proofErr w:type="spellStart"/>
      <w:r w:rsidRPr="006F60D6">
        <w:t>лишћара</w:t>
      </w:r>
      <w:proofErr w:type="spellEnd"/>
      <w:r w:rsidRPr="006F60D6">
        <w:t xml:space="preserve"> </w:t>
      </w:r>
      <w:r w:rsidR="000F04D5">
        <w:rPr>
          <w:lang w:val="sr-Cyrl-RS"/>
        </w:rPr>
        <w:t>33</w:t>
      </w:r>
      <w:r w:rsidR="008B5175">
        <w:t>,3</w:t>
      </w:r>
      <w:r w:rsidRPr="006F60D6">
        <w:t xml:space="preserve">% у </w:t>
      </w:r>
      <w:proofErr w:type="spellStart"/>
      <w:r w:rsidRPr="006F60D6">
        <w:t>односу</w:t>
      </w:r>
      <w:proofErr w:type="spellEnd"/>
      <w:r w:rsidRPr="006F60D6">
        <w:t xml:space="preserve"> </w:t>
      </w:r>
      <w:proofErr w:type="spellStart"/>
      <w:r w:rsidRPr="006F60D6">
        <w:t>на</w:t>
      </w:r>
      <w:proofErr w:type="spellEnd"/>
      <w:r w:rsidRPr="006F60D6">
        <w:t xml:space="preserve"> </w:t>
      </w:r>
      <w:proofErr w:type="spellStart"/>
      <w:r w:rsidRPr="006F60D6">
        <w:t>обраслу</w:t>
      </w:r>
      <w:proofErr w:type="spellEnd"/>
      <w:r w:rsidRPr="006F60D6">
        <w:t xml:space="preserve"> </w:t>
      </w:r>
      <w:proofErr w:type="spellStart"/>
      <w:r w:rsidRPr="006F60D6">
        <w:t>површину</w:t>
      </w:r>
      <w:proofErr w:type="spellEnd"/>
      <w:r w:rsidRPr="006F60D6">
        <w:t xml:space="preserve">, </w:t>
      </w:r>
      <w:proofErr w:type="spellStart"/>
      <w:r w:rsidRPr="006F60D6">
        <w:t>по</w:t>
      </w:r>
      <w:proofErr w:type="spellEnd"/>
      <w:r w:rsidRPr="006F60D6">
        <w:t xml:space="preserve"> </w:t>
      </w:r>
      <w:proofErr w:type="spellStart"/>
      <w:r w:rsidRPr="006F60D6">
        <w:t>запремини</w:t>
      </w:r>
      <w:proofErr w:type="spellEnd"/>
      <w:r w:rsidRPr="006F60D6">
        <w:t xml:space="preserve"> </w:t>
      </w:r>
      <w:r w:rsidR="000F04D5">
        <w:rPr>
          <w:lang w:val="sr-Cyrl-RS"/>
        </w:rPr>
        <w:t>72</w:t>
      </w:r>
      <w:r w:rsidRPr="006F60D6">
        <w:t>,</w:t>
      </w:r>
      <w:r w:rsidR="008B5175">
        <w:rPr>
          <w:lang w:val="sr-Cyrl-RS"/>
        </w:rPr>
        <w:t>2</w:t>
      </w:r>
      <w:r w:rsidRPr="006F60D6">
        <w:t xml:space="preserve">% и </w:t>
      </w:r>
      <w:proofErr w:type="spellStart"/>
      <w:r w:rsidRPr="006F60D6">
        <w:t>запреминском</w:t>
      </w:r>
      <w:proofErr w:type="spellEnd"/>
      <w:r w:rsidRPr="006F60D6">
        <w:t xml:space="preserve"> </w:t>
      </w:r>
      <w:proofErr w:type="spellStart"/>
      <w:r w:rsidRPr="006F60D6">
        <w:t>прирасту</w:t>
      </w:r>
      <w:proofErr w:type="spellEnd"/>
      <w:r w:rsidRPr="006F60D6">
        <w:t xml:space="preserve"> </w:t>
      </w:r>
      <w:r w:rsidR="000F04D5">
        <w:rPr>
          <w:lang w:val="sr-Cyrl-RS"/>
        </w:rPr>
        <w:t>65</w:t>
      </w:r>
      <w:r w:rsidRPr="006F60D6">
        <w:t>,</w:t>
      </w:r>
      <w:r w:rsidR="000F04D5">
        <w:rPr>
          <w:lang w:val="sr-Cyrl-RS"/>
        </w:rPr>
        <w:t>3</w:t>
      </w:r>
      <w:r w:rsidRPr="006F60D6">
        <w:t>%</w:t>
      </w:r>
      <w:r w:rsidR="000F04D5">
        <w:rPr>
          <w:lang w:val="sr-Cyrl-RS"/>
        </w:rPr>
        <w:t>, ВПС чети</w:t>
      </w:r>
      <w:r w:rsidR="008B5175">
        <w:rPr>
          <w:lang w:val="sr-Cyrl-RS"/>
        </w:rPr>
        <w:t>нара по површини заузимају 10,0%, запремини 27,8</w:t>
      </w:r>
      <w:r w:rsidR="000F04D5">
        <w:rPr>
          <w:lang w:val="sr-Cyrl-RS"/>
        </w:rPr>
        <w:t>%, и</w:t>
      </w:r>
      <w:r w:rsidR="008B5175">
        <w:rPr>
          <w:lang w:val="sr-Cyrl-RS"/>
        </w:rPr>
        <w:t xml:space="preserve"> запреминском прирасту 34,7</w:t>
      </w:r>
      <w:r w:rsidR="000F04D5">
        <w:rPr>
          <w:lang w:val="sr-Cyrl-RS"/>
        </w:rPr>
        <w:t>%.</w:t>
      </w:r>
      <w:r w:rsidRPr="006F60D6">
        <w:t xml:space="preserve"> </w:t>
      </w:r>
      <w:r w:rsidR="000F04D5">
        <w:rPr>
          <w:lang w:val="sr-Cyrl-RS"/>
        </w:rPr>
        <w:t>Ш</w:t>
      </w:r>
      <w:proofErr w:type="spellStart"/>
      <w:r>
        <w:t>икара</w:t>
      </w:r>
      <w:proofErr w:type="spellEnd"/>
      <w:r>
        <w:t xml:space="preserve"> </w:t>
      </w:r>
      <w:proofErr w:type="spellStart"/>
      <w:r>
        <w:t>има</w:t>
      </w:r>
      <w:proofErr w:type="spellEnd"/>
      <w:r>
        <w:t xml:space="preserve"> </w:t>
      </w:r>
      <w:proofErr w:type="spellStart"/>
      <w:r>
        <w:t>по</w:t>
      </w:r>
      <w:proofErr w:type="spellEnd"/>
      <w:r>
        <w:t xml:space="preserve"> </w:t>
      </w:r>
      <w:proofErr w:type="spellStart"/>
      <w:r>
        <w:t>површини</w:t>
      </w:r>
      <w:proofErr w:type="spellEnd"/>
      <w:r>
        <w:t xml:space="preserve"> </w:t>
      </w:r>
      <w:r w:rsidR="000F04D5">
        <w:rPr>
          <w:lang w:val="sr-Cyrl-RS"/>
        </w:rPr>
        <w:t>33</w:t>
      </w:r>
      <w:r>
        <w:t>,6%</w:t>
      </w:r>
      <w:r w:rsidR="008B5175">
        <w:rPr>
          <w:lang w:val="sr-Cyrl-RS"/>
        </w:rPr>
        <w:t>, шибљака 22,9</w:t>
      </w:r>
      <w:r w:rsidR="000F04D5">
        <w:rPr>
          <w:lang w:val="sr-Cyrl-RS"/>
        </w:rPr>
        <w:t>%.</w:t>
      </w:r>
    </w:p>
    <w:p w14:paraId="2D19DD9E" w14:textId="77777777" w:rsidR="00764E6A" w:rsidRPr="008B3B36" w:rsidRDefault="00764E6A" w:rsidP="00DA4424">
      <w:pPr>
        <w:ind w:firstLine="720"/>
        <w:jc w:val="both"/>
        <w:rPr>
          <w:lang w:val="sr-Latn-RS"/>
        </w:rPr>
      </w:pPr>
    </w:p>
    <w:p w14:paraId="5457CFA3" w14:textId="77777777" w:rsidR="000F04D5" w:rsidRDefault="000F04D5" w:rsidP="000F04D5">
      <w:pPr>
        <w:tabs>
          <w:tab w:val="center" w:pos="3605"/>
        </w:tabs>
        <w:jc w:val="both"/>
      </w:pPr>
      <w:proofErr w:type="spellStart"/>
      <w:r w:rsidRPr="006F60D6">
        <w:t>По</w:t>
      </w:r>
      <w:proofErr w:type="spellEnd"/>
      <w:r w:rsidRPr="006F60D6">
        <w:t xml:space="preserve"> </w:t>
      </w:r>
      <w:proofErr w:type="spellStart"/>
      <w:r w:rsidRPr="006F60D6">
        <w:t>степен</w:t>
      </w:r>
      <w:r>
        <w:t>у</w:t>
      </w:r>
      <w:proofErr w:type="spellEnd"/>
      <w:r w:rsidRPr="006F60D6">
        <w:t xml:space="preserve"> </w:t>
      </w:r>
      <w:proofErr w:type="spellStart"/>
      <w:r w:rsidRPr="006F60D6">
        <w:t>очуваности</w:t>
      </w:r>
      <w:proofErr w:type="spellEnd"/>
      <w:r w:rsidRPr="006F60D6">
        <w:t xml:space="preserve"> у </w:t>
      </w:r>
      <w:proofErr w:type="spellStart"/>
      <w:r w:rsidRPr="006F60D6">
        <w:t>овој</w:t>
      </w:r>
      <w:proofErr w:type="spellEnd"/>
      <w:r w:rsidRPr="006F60D6">
        <w:t xml:space="preserve"> ГЈ </w:t>
      </w:r>
      <w:proofErr w:type="spellStart"/>
      <w:r w:rsidRPr="006F60D6">
        <w:t>заступљене</w:t>
      </w:r>
      <w:proofErr w:type="spellEnd"/>
      <w:r w:rsidRPr="006F60D6">
        <w:t xml:space="preserve"> </w:t>
      </w:r>
      <w:proofErr w:type="spellStart"/>
      <w:r w:rsidRPr="006F60D6">
        <w:t>су</w:t>
      </w:r>
      <w:proofErr w:type="spellEnd"/>
      <w:r w:rsidRPr="006F60D6">
        <w:t xml:space="preserve"> </w:t>
      </w:r>
      <w:proofErr w:type="spellStart"/>
      <w:r>
        <w:t>три</w:t>
      </w:r>
      <w:proofErr w:type="spellEnd"/>
      <w:r w:rsidRPr="006F60D6">
        <w:t xml:space="preserve"> </w:t>
      </w:r>
      <w:proofErr w:type="spellStart"/>
      <w:r w:rsidRPr="006F60D6">
        <w:t>категориј</w:t>
      </w:r>
      <w:r>
        <w:t>е</w:t>
      </w:r>
      <w:proofErr w:type="spellEnd"/>
      <w:r w:rsidRPr="006F60D6">
        <w:t xml:space="preserve"> и </w:t>
      </w:r>
      <w:proofErr w:type="spellStart"/>
      <w:r w:rsidRPr="006F60D6">
        <w:t>то</w:t>
      </w:r>
      <w:proofErr w:type="spellEnd"/>
      <w:r w:rsidRPr="006F60D6">
        <w:t xml:space="preserve">: </w:t>
      </w:r>
    </w:p>
    <w:p w14:paraId="47C586DE" w14:textId="77777777" w:rsidR="000F04D5" w:rsidRPr="00496435" w:rsidRDefault="000F04D5" w:rsidP="000F04D5">
      <w:pPr>
        <w:ind w:firstLine="720"/>
      </w:pPr>
      <w:r w:rsidRPr="00496435">
        <w:t>-</w:t>
      </w:r>
      <w:r>
        <w:t xml:space="preserve"> </w:t>
      </w:r>
      <w:proofErr w:type="spellStart"/>
      <w:r>
        <w:t>очуване</w:t>
      </w:r>
      <w:proofErr w:type="spellEnd"/>
      <w:r>
        <w:t xml:space="preserve"> </w:t>
      </w:r>
      <w:proofErr w:type="spellStart"/>
      <w:proofErr w:type="gramStart"/>
      <w:r>
        <w:t>састојине</w:t>
      </w:r>
      <w:proofErr w:type="spellEnd"/>
      <w:r>
        <w:t>;</w:t>
      </w:r>
      <w:proofErr w:type="gramEnd"/>
    </w:p>
    <w:p w14:paraId="7FD3C6A4" w14:textId="77777777" w:rsidR="000F04D5" w:rsidRPr="00496435" w:rsidRDefault="000F04D5" w:rsidP="000F04D5">
      <w:pPr>
        <w:ind w:firstLine="720"/>
      </w:pPr>
      <w:r>
        <w:t xml:space="preserve">- </w:t>
      </w:r>
      <w:proofErr w:type="spellStart"/>
      <w:r w:rsidRPr="00496435">
        <w:t>разређене</w:t>
      </w:r>
      <w:proofErr w:type="spellEnd"/>
      <w:r w:rsidRPr="00496435">
        <w:t xml:space="preserve"> </w:t>
      </w:r>
      <w:proofErr w:type="spellStart"/>
      <w:proofErr w:type="gramStart"/>
      <w:r w:rsidRPr="00496435">
        <w:t>састојине</w:t>
      </w:r>
      <w:proofErr w:type="spellEnd"/>
      <w:r>
        <w:t>;</w:t>
      </w:r>
      <w:proofErr w:type="gramEnd"/>
    </w:p>
    <w:p w14:paraId="7A78732B" w14:textId="77777777" w:rsidR="000F04D5" w:rsidRPr="00496435" w:rsidRDefault="000F04D5" w:rsidP="000F04D5">
      <w:pPr>
        <w:ind w:firstLine="720"/>
      </w:pPr>
      <w:r>
        <w:t xml:space="preserve">- </w:t>
      </w:r>
      <w:proofErr w:type="spellStart"/>
      <w:r w:rsidRPr="00496435">
        <w:t>девастиране</w:t>
      </w:r>
      <w:proofErr w:type="spellEnd"/>
      <w:r w:rsidRPr="00496435">
        <w:t xml:space="preserve"> </w:t>
      </w:r>
      <w:proofErr w:type="spellStart"/>
      <w:r w:rsidRPr="00496435">
        <w:t>састојине</w:t>
      </w:r>
      <w:proofErr w:type="spellEnd"/>
      <w:r>
        <w:t>.</w:t>
      </w:r>
    </w:p>
    <w:p w14:paraId="79E7208B" w14:textId="77777777" w:rsidR="000F04D5" w:rsidRPr="006F60D6" w:rsidRDefault="000F04D5" w:rsidP="000F04D5">
      <w:pPr>
        <w:spacing w:after="3" w:line="266" w:lineRule="auto"/>
        <w:ind w:left="179" w:right="1031"/>
        <w:jc w:val="both"/>
      </w:pPr>
    </w:p>
    <w:p w14:paraId="32D8724D" w14:textId="77777777" w:rsidR="000F04D5" w:rsidRPr="009F3EA1" w:rsidRDefault="00747245" w:rsidP="000F04D5">
      <w:r>
        <w:rPr>
          <w:lang w:val="sr-Cyrl-RS"/>
        </w:rPr>
        <w:t xml:space="preserve">             </w:t>
      </w:r>
      <w:r w:rsidR="000F04D5" w:rsidRPr="009F3EA1">
        <w:t xml:space="preserve"> </w:t>
      </w:r>
      <w:proofErr w:type="spellStart"/>
      <w:r w:rsidRPr="007E1438">
        <w:rPr>
          <w:b/>
        </w:rPr>
        <w:t>Табела</w:t>
      </w:r>
      <w:proofErr w:type="spellEnd"/>
      <w:r w:rsidRPr="007E1438">
        <w:rPr>
          <w:b/>
        </w:rPr>
        <w:t xml:space="preserve"> 11.</w:t>
      </w:r>
      <w:r w:rsidRPr="00747245">
        <w:t xml:space="preserve"> – </w:t>
      </w:r>
      <w:proofErr w:type="spellStart"/>
      <w:r w:rsidRPr="00747245">
        <w:t>Стање</w:t>
      </w:r>
      <w:proofErr w:type="spellEnd"/>
      <w:r w:rsidRPr="00747245">
        <w:t xml:space="preserve"> </w:t>
      </w:r>
      <w:proofErr w:type="spellStart"/>
      <w:r w:rsidRPr="00747245">
        <w:t>састојина</w:t>
      </w:r>
      <w:proofErr w:type="spellEnd"/>
      <w:r w:rsidRPr="00747245">
        <w:t xml:space="preserve"> </w:t>
      </w:r>
      <w:proofErr w:type="spellStart"/>
      <w:r w:rsidRPr="00747245">
        <w:t>по</w:t>
      </w:r>
      <w:proofErr w:type="spellEnd"/>
      <w:r w:rsidRPr="00747245">
        <w:t xml:space="preserve"> </w:t>
      </w:r>
      <w:proofErr w:type="spellStart"/>
      <w:r w:rsidRPr="00747245">
        <w:t>очуваности</w:t>
      </w:r>
      <w:proofErr w:type="spellEnd"/>
      <w:r w:rsidRPr="00747245">
        <w:t xml:space="preserve"> </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876"/>
        <w:gridCol w:w="673"/>
        <w:gridCol w:w="977"/>
        <w:gridCol w:w="673"/>
        <w:gridCol w:w="673"/>
        <w:gridCol w:w="774"/>
        <w:gridCol w:w="673"/>
        <w:gridCol w:w="668"/>
        <w:gridCol w:w="853"/>
      </w:tblGrid>
      <w:tr w:rsidR="002A60B7" w:rsidRPr="009F3EA1" w14:paraId="6418F913" w14:textId="77777777" w:rsidTr="00D84A4C">
        <w:trPr>
          <w:trHeight w:val="209"/>
          <w:jc w:val="center"/>
        </w:trPr>
        <w:tc>
          <w:tcPr>
            <w:tcW w:w="0" w:type="auto"/>
            <w:shd w:val="clear" w:color="auto" w:fill="auto"/>
            <w:noWrap/>
            <w:vAlign w:val="center"/>
            <w:hideMark/>
          </w:tcPr>
          <w:p w14:paraId="34A5CCEA" w14:textId="77777777" w:rsidR="002A60B7" w:rsidRPr="009F3EA1" w:rsidRDefault="002A60B7" w:rsidP="002A60B7">
            <w:pPr>
              <w:jc w:val="center"/>
              <w:rPr>
                <w:b/>
                <w:bCs/>
                <w:color w:val="000000"/>
              </w:rPr>
            </w:pPr>
            <w:proofErr w:type="spellStart"/>
            <w:r w:rsidRPr="006C774A">
              <w:rPr>
                <w:b/>
                <w:bCs/>
                <w:color w:val="000000"/>
              </w:rPr>
              <w:t>Очуваност</w:t>
            </w:r>
            <w:proofErr w:type="spellEnd"/>
          </w:p>
        </w:tc>
        <w:tc>
          <w:tcPr>
            <w:tcW w:w="0" w:type="auto"/>
            <w:shd w:val="clear" w:color="auto" w:fill="auto"/>
            <w:noWrap/>
            <w:vAlign w:val="center"/>
            <w:hideMark/>
          </w:tcPr>
          <w:p w14:paraId="57B2F7C9" w14:textId="77777777" w:rsidR="002A60B7" w:rsidRPr="009F3EA1" w:rsidRDefault="002A60B7" w:rsidP="002A60B7">
            <w:pPr>
              <w:jc w:val="center"/>
              <w:rPr>
                <w:b/>
                <w:bCs/>
                <w:color w:val="000000"/>
              </w:rPr>
            </w:pPr>
            <w:r w:rsidRPr="006C774A">
              <w:rPr>
                <w:b/>
                <w:bCs/>
                <w:color w:val="000000"/>
              </w:rPr>
              <w:t>P</w:t>
            </w:r>
            <w:r w:rsidR="00747245">
              <w:rPr>
                <w:b/>
                <w:bCs/>
                <w:color w:val="000000"/>
                <w:lang w:val="sr-Cyrl-RS"/>
              </w:rPr>
              <w:t xml:space="preserve"> </w:t>
            </w:r>
            <w:r w:rsidRPr="006C774A">
              <w:rPr>
                <w:b/>
                <w:bCs/>
                <w:color w:val="000000"/>
              </w:rPr>
              <w:t>ha</w:t>
            </w:r>
          </w:p>
        </w:tc>
        <w:tc>
          <w:tcPr>
            <w:tcW w:w="0" w:type="auto"/>
            <w:shd w:val="clear" w:color="auto" w:fill="auto"/>
            <w:noWrap/>
            <w:vAlign w:val="center"/>
            <w:hideMark/>
          </w:tcPr>
          <w:p w14:paraId="07D8BE81" w14:textId="77777777" w:rsidR="002A60B7" w:rsidRPr="009F3EA1" w:rsidRDefault="002A60B7" w:rsidP="002A60B7">
            <w:pPr>
              <w:jc w:val="center"/>
              <w:rPr>
                <w:b/>
                <w:bCs/>
                <w:color w:val="000000"/>
              </w:rPr>
            </w:pPr>
            <w:r w:rsidRPr="006C774A">
              <w:rPr>
                <w:b/>
                <w:bCs/>
                <w:color w:val="000000"/>
              </w:rPr>
              <w:t>P %</w:t>
            </w:r>
          </w:p>
        </w:tc>
        <w:tc>
          <w:tcPr>
            <w:tcW w:w="0" w:type="auto"/>
            <w:shd w:val="clear" w:color="auto" w:fill="auto"/>
            <w:noWrap/>
            <w:vAlign w:val="center"/>
            <w:hideMark/>
          </w:tcPr>
          <w:p w14:paraId="2110FE3B" w14:textId="77777777" w:rsidR="002A60B7" w:rsidRPr="009F3EA1" w:rsidRDefault="002A60B7" w:rsidP="002A60B7">
            <w:pPr>
              <w:jc w:val="center"/>
              <w:rPr>
                <w:b/>
                <w:bCs/>
                <w:color w:val="000000"/>
              </w:rPr>
            </w:pPr>
            <w:r w:rsidRPr="006C774A">
              <w:rPr>
                <w:b/>
                <w:bCs/>
                <w:color w:val="000000"/>
              </w:rPr>
              <w:t>V m</w:t>
            </w:r>
            <w:r w:rsidRPr="006C774A">
              <w:rPr>
                <w:b/>
                <w:bCs/>
                <w:color w:val="000000"/>
                <w:vertAlign w:val="superscript"/>
              </w:rPr>
              <w:t>3</w:t>
            </w:r>
          </w:p>
        </w:tc>
        <w:tc>
          <w:tcPr>
            <w:tcW w:w="0" w:type="auto"/>
            <w:shd w:val="clear" w:color="auto" w:fill="auto"/>
            <w:noWrap/>
            <w:vAlign w:val="center"/>
            <w:hideMark/>
          </w:tcPr>
          <w:p w14:paraId="23F5ED16" w14:textId="77777777" w:rsidR="002A60B7" w:rsidRPr="009F3EA1" w:rsidRDefault="002A60B7" w:rsidP="002A60B7">
            <w:pPr>
              <w:jc w:val="center"/>
              <w:rPr>
                <w:b/>
                <w:bCs/>
                <w:color w:val="000000"/>
              </w:rPr>
            </w:pPr>
            <w:r w:rsidRPr="006C774A">
              <w:rPr>
                <w:b/>
                <w:bCs/>
                <w:color w:val="000000"/>
              </w:rPr>
              <w:t>V %</w:t>
            </w:r>
          </w:p>
        </w:tc>
        <w:tc>
          <w:tcPr>
            <w:tcW w:w="0" w:type="auto"/>
            <w:shd w:val="clear" w:color="auto" w:fill="auto"/>
            <w:noWrap/>
            <w:vAlign w:val="center"/>
            <w:hideMark/>
          </w:tcPr>
          <w:p w14:paraId="2C951BB1" w14:textId="77777777" w:rsidR="002A60B7" w:rsidRPr="009F3EA1" w:rsidRDefault="002A60B7" w:rsidP="002A60B7">
            <w:pPr>
              <w:jc w:val="center"/>
              <w:rPr>
                <w:b/>
                <w:bCs/>
                <w:color w:val="000000"/>
              </w:rPr>
            </w:pPr>
            <w:r w:rsidRPr="006C774A">
              <w:rPr>
                <w:b/>
                <w:bCs/>
                <w:color w:val="000000"/>
              </w:rPr>
              <w:t>V/ha</w:t>
            </w:r>
          </w:p>
        </w:tc>
        <w:tc>
          <w:tcPr>
            <w:tcW w:w="0" w:type="auto"/>
            <w:shd w:val="clear" w:color="auto" w:fill="auto"/>
            <w:noWrap/>
            <w:vAlign w:val="center"/>
            <w:hideMark/>
          </w:tcPr>
          <w:p w14:paraId="6F541FB4" w14:textId="77777777" w:rsidR="002A60B7" w:rsidRPr="009F3EA1" w:rsidRDefault="002A60B7" w:rsidP="002A60B7">
            <w:pPr>
              <w:jc w:val="center"/>
              <w:rPr>
                <w:b/>
                <w:bCs/>
                <w:color w:val="000000"/>
              </w:rPr>
            </w:pPr>
            <w:r w:rsidRPr="006C774A">
              <w:rPr>
                <w:b/>
                <w:bCs/>
                <w:color w:val="000000"/>
              </w:rPr>
              <w:t>Iv m</w:t>
            </w:r>
            <w:r w:rsidRPr="006C774A">
              <w:rPr>
                <w:b/>
                <w:bCs/>
                <w:color w:val="000000"/>
                <w:vertAlign w:val="superscript"/>
              </w:rPr>
              <w:t>3</w:t>
            </w:r>
          </w:p>
        </w:tc>
        <w:tc>
          <w:tcPr>
            <w:tcW w:w="0" w:type="auto"/>
            <w:shd w:val="clear" w:color="auto" w:fill="auto"/>
            <w:noWrap/>
            <w:vAlign w:val="center"/>
            <w:hideMark/>
          </w:tcPr>
          <w:p w14:paraId="09512465" w14:textId="77777777" w:rsidR="002A60B7" w:rsidRPr="009F3EA1" w:rsidRDefault="002A60B7" w:rsidP="002A60B7">
            <w:pPr>
              <w:jc w:val="center"/>
              <w:rPr>
                <w:b/>
                <w:bCs/>
                <w:color w:val="000000"/>
              </w:rPr>
            </w:pPr>
            <w:r w:rsidRPr="006C774A">
              <w:rPr>
                <w:b/>
                <w:bCs/>
                <w:color w:val="000000"/>
              </w:rPr>
              <w:t>Iv %</w:t>
            </w:r>
          </w:p>
        </w:tc>
        <w:tc>
          <w:tcPr>
            <w:tcW w:w="0" w:type="auto"/>
            <w:shd w:val="clear" w:color="auto" w:fill="auto"/>
            <w:noWrap/>
            <w:vAlign w:val="center"/>
            <w:hideMark/>
          </w:tcPr>
          <w:p w14:paraId="08EDEEAB" w14:textId="77777777" w:rsidR="002A60B7" w:rsidRPr="009F3EA1" w:rsidRDefault="002A60B7" w:rsidP="002A60B7">
            <w:pPr>
              <w:jc w:val="center"/>
              <w:rPr>
                <w:b/>
                <w:bCs/>
                <w:color w:val="000000"/>
              </w:rPr>
            </w:pPr>
            <w:r w:rsidRPr="006C774A">
              <w:rPr>
                <w:b/>
                <w:bCs/>
                <w:color w:val="000000"/>
              </w:rPr>
              <w:t>Iv/ha</w:t>
            </w:r>
          </w:p>
        </w:tc>
        <w:tc>
          <w:tcPr>
            <w:tcW w:w="0" w:type="auto"/>
            <w:vAlign w:val="center"/>
          </w:tcPr>
          <w:p w14:paraId="2AE9BD89" w14:textId="77777777" w:rsidR="002A60B7" w:rsidRPr="009F3EA1" w:rsidRDefault="002A60B7" w:rsidP="002A60B7">
            <w:pPr>
              <w:jc w:val="center"/>
              <w:rPr>
                <w:b/>
                <w:bCs/>
                <w:color w:val="000000"/>
              </w:rPr>
            </w:pPr>
            <w:r w:rsidRPr="006C774A">
              <w:rPr>
                <w:b/>
                <w:bCs/>
                <w:color w:val="000000"/>
              </w:rPr>
              <w:t>Iv/V %</w:t>
            </w:r>
          </w:p>
        </w:tc>
      </w:tr>
      <w:tr w:rsidR="002A60B7" w:rsidRPr="009F3EA1" w14:paraId="5670C58C" w14:textId="77777777" w:rsidTr="00D84A4C">
        <w:trPr>
          <w:trHeight w:val="209"/>
          <w:jc w:val="center"/>
        </w:trPr>
        <w:tc>
          <w:tcPr>
            <w:tcW w:w="0" w:type="auto"/>
            <w:shd w:val="clear" w:color="auto" w:fill="auto"/>
            <w:noWrap/>
            <w:vAlign w:val="center"/>
            <w:hideMark/>
          </w:tcPr>
          <w:p w14:paraId="2D18329C" w14:textId="77777777" w:rsidR="002A60B7" w:rsidRPr="009F3EA1" w:rsidRDefault="002A60B7" w:rsidP="008225F1">
            <w:pPr>
              <w:rPr>
                <w:color w:val="000000"/>
              </w:rPr>
            </w:pPr>
            <w:proofErr w:type="spellStart"/>
            <w:r w:rsidRPr="006C774A">
              <w:rPr>
                <w:color w:val="000000"/>
              </w:rPr>
              <w:t>Очуване</w:t>
            </w:r>
            <w:proofErr w:type="spellEnd"/>
            <w:r w:rsidRPr="006C774A">
              <w:rPr>
                <w:color w:val="000000"/>
              </w:rPr>
              <w:t xml:space="preserve"> </w:t>
            </w:r>
            <w:proofErr w:type="spellStart"/>
            <w:r w:rsidRPr="006C774A">
              <w:rPr>
                <w:color w:val="000000"/>
              </w:rPr>
              <w:t>састојине</w:t>
            </w:r>
            <w:proofErr w:type="spellEnd"/>
          </w:p>
        </w:tc>
        <w:tc>
          <w:tcPr>
            <w:tcW w:w="0" w:type="auto"/>
            <w:shd w:val="clear" w:color="auto" w:fill="auto"/>
            <w:noWrap/>
            <w:vAlign w:val="bottom"/>
            <w:hideMark/>
          </w:tcPr>
          <w:p w14:paraId="145A42F2" w14:textId="77777777" w:rsidR="002A60B7" w:rsidRPr="009F3EA1" w:rsidRDefault="002A60B7" w:rsidP="002A60B7">
            <w:pPr>
              <w:jc w:val="center"/>
              <w:rPr>
                <w:color w:val="000000"/>
              </w:rPr>
            </w:pPr>
            <w:r w:rsidRPr="006C774A">
              <w:rPr>
                <w:color w:val="000000"/>
              </w:rPr>
              <w:t>938.70</w:t>
            </w:r>
          </w:p>
        </w:tc>
        <w:tc>
          <w:tcPr>
            <w:tcW w:w="0" w:type="auto"/>
            <w:shd w:val="clear" w:color="auto" w:fill="auto"/>
            <w:noWrap/>
            <w:vAlign w:val="bottom"/>
            <w:hideMark/>
          </w:tcPr>
          <w:p w14:paraId="65C70133" w14:textId="77777777" w:rsidR="002A60B7" w:rsidRPr="009F3EA1" w:rsidRDefault="002A60B7" w:rsidP="002A60B7">
            <w:pPr>
              <w:jc w:val="center"/>
              <w:rPr>
                <w:color w:val="000000"/>
              </w:rPr>
            </w:pPr>
            <w:r w:rsidRPr="006C774A">
              <w:rPr>
                <w:color w:val="000000"/>
              </w:rPr>
              <w:t>39.5</w:t>
            </w:r>
          </w:p>
        </w:tc>
        <w:tc>
          <w:tcPr>
            <w:tcW w:w="0" w:type="auto"/>
            <w:shd w:val="clear" w:color="auto" w:fill="auto"/>
            <w:noWrap/>
            <w:vAlign w:val="bottom"/>
            <w:hideMark/>
          </w:tcPr>
          <w:p w14:paraId="1E85DFB7" w14:textId="77777777" w:rsidR="002A60B7" w:rsidRPr="009F3EA1" w:rsidRDefault="002A60B7" w:rsidP="002A60B7">
            <w:pPr>
              <w:jc w:val="center"/>
              <w:rPr>
                <w:color w:val="000000"/>
              </w:rPr>
            </w:pPr>
            <w:r w:rsidRPr="006C774A">
              <w:rPr>
                <w:color w:val="000000"/>
              </w:rPr>
              <w:t>199857.5</w:t>
            </w:r>
          </w:p>
        </w:tc>
        <w:tc>
          <w:tcPr>
            <w:tcW w:w="0" w:type="auto"/>
            <w:shd w:val="clear" w:color="auto" w:fill="auto"/>
            <w:noWrap/>
            <w:vAlign w:val="bottom"/>
            <w:hideMark/>
          </w:tcPr>
          <w:p w14:paraId="10E42F53" w14:textId="77777777" w:rsidR="002A60B7" w:rsidRPr="009F3EA1" w:rsidRDefault="002A60B7" w:rsidP="002A60B7">
            <w:pPr>
              <w:jc w:val="center"/>
              <w:rPr>
                <w:color w:val="000000"/>
              </w:rPr>
            </w:pPr>
            <w:r w:rsidRPr="006C774A">
              <w:rPr>
                <w:color w:val="000000"/>
              </w:rPr>
              <w:t>92.7</w:t>
            </w:r>
          </w:p>
        </w:tc>
        <w:tc>
          <w:tcPr>
            <w:tcW w:w="0" w:type="auto"/>
            <w:shd w:val="clear" w:color="auto" w:fill="auto"/>
            <w:noWrap/>
            <w:vAlign w:val="bottom"/>
            <w:hideMark/>
          </w:tcPr>
          <w:p w14:paraId="1CF82D57" w14:textId="77777777" w:rsidR="002A60B7" w:rsidRPr="009F3EA1" w:rsidRDefault="002A60B7" w:rsidP="002A60B7">
            <w:pPr>
              <w:jc w:val="center"/>
              <w:rPr>
                <w:color w:val="000000"/>
              </w:rPr>
            </w:pPr>
            <w:r w:rsidRPr="006C774A">
              <w:rPr>
                <w:color w:val="000000"/>
              </w:rPr>
              <w:t>212.9</w:t>
            </w:r>
          </w:p>
        </w:tc>
        <w:tc>
          <w:tcPr>
            <w:tcW w:w="0" w:type="auto"/>
            <w:shd w:val="clear" w:color="auto" w:fill="auto"/>
            <w:noWrap/>
            <w:vAlign w:val="bottom"/>
            <w:hideMark/>
          </w:tcPr>
          <w:p w14:paraId="77F02032" w14:textId="77777777" w:rsidR="002A60B7" w:rsidRPr="009F3EA1" w:rsidRDefault="002A60B7" w:rsidP="002A60B7">
            <w:pPr>
              <w:jc w:val="center"/>
              <w:rPr>
                <w:color w:val="000000"/>
              </w:rPr>
            </w:pPr>
            <w:r w:rsidRPr="006C774A">
              <w:rPr>
                <w:color w:val="000000"/>
              </w:rPr>
              <w:t>6375.5</w:t>
            </w:r>
          </w:p>
        </w:tc>
        <w:tc>
          <w:tcPr>
            <w:tcW w:w="0" w:type="auto"/>
            <w:shd w:val="clear" w:color="auto" w:fill="auto"/>
            <w:noWrap/>
            <w:vAlign w:val="bottom"/>
            <w:hideMark/>
          </w:tcPr>
          <w:p w14:paraId="521003D7" w14:textId="77777777" w:rsidR="002A60B7" w:rsidRPr="009F3EA1" w:rsidRDefault="002A60B7" w:rsidP="002A60B7">
            <w:pPr>
              <w:jc w:val="center"/>
              <w:rPr>
                <w:color w:val="000000"/>
              </w:rPr>
            </w:pPr>
            <w:r w:rsidRPr="006C774A">
              <w:rPr>
                <w:color w:val="000000"/>
              </w:rPr>
              <w:t>92.9</w:t>
            </w:r>
          </w:p>
        </w:tc>
        <w:tc>
          <w:tcPr>
            <w:tcW w:w="0" w:type="auto"/>
            <w:shd w:val="clear" w:color="auto" w:fill="auto"/>
            <w:noWrap/>
            <w:vAlign w:val="bottom"/>
            <w:hideMark/>
          </w:tcPr>
          <w:p w14:paraId="4B703BAD" w14:textId="77777777" w:rsidR="002A60B7" w:rsidRPr="009F3EA1" w:rsidRDefault="002A60B7" w:rsidP="002A60B7">
            <w:pPr>
              <w:jc w:val="center"/>
              <w:rPr>
                <w:color w:val="000000"/>
              </w:rPr>
            </w:pPr>
            <w:r w:rsidRPr="006C774A">
              <w:rPr>
                <w:color w:val="000000"/>
              </w:rPr>
              <w:t>6.8</w:t>
            </w:r>
          </w:p>
        </w:tc>
        <w:tc>
          <w:tcPr>
            <w:tcW w:w="0" w:type="auto"/>
            <w:vAlign w:val="bottom"/>
          </w:tcPr>
          <w:p w14:paraId="2BAE3D42" w14:textId="77777777" w:rsidR="002A60B7" w:rsidRPr="009F3EA1" w:rsidRDefault="002A60B7" w:rsidP="002A60B7">
            <w:pPr>
              <w:jc w:val="center"/>
              <w:rPr>
                <w:color w:val="000000"/>
              </w:rPr>
            </w:pPr>
            <w:r w:rsidRPr="006C774A">
              <w:rPr>
                <w:color w:val="000000"/>
              </w:rPr>
              <w:t>3.2</w:t>
            </w:r>
          </w:p>
        </w:tc>
      </w:tr>
      <w:tr w:rsidR="002A60B7" w:rsidRPr="009F3EA1" w14:paraId="029D8966" w14:textId="77777777" w:rsidTr="00D84A4C">
        <w:trPr>
          <w:trHeight w:val="209"/>
          <w:jc w:val="center"/>
        </w:trPr>
        <w:tc>
          <w:tcPr>
            <w:tcW w:w="0" w:type="auto"/>
            <w:shd w:val="clear" w:color="auto" w:fill="auto"/>
            <w:noWrap/>
            <w:vAlign w:val="center"/>
            <w:hideMark/>
          </w:tcPr>
          <w:p w14:paraId="3F576B05" w14:textId="77777777" w:rsidR="002A60B7" w:rsidRPr="009F3EA1" w:rsidRDefault="002A60B7" w:rsidP="008225F1">
            <w:pPr>
              <w:rPr>
                <w:color w:val="000000"/>
              </w:rPr>
            </w:pPr>
            <w:proofErr w:type="spellStart"/>
            <w:r w:rsidRPr="006C774A">
              <w:rPr>
                <w:color w:val="000000"/>
              </w:rPr>
              <w:t>Разређене</w:t>
            </w:r>
            <w:proofErr w:type="spellEnd"/>
            <w:r w:rsidRPr="006C774A">
              <w:rPr>
                <w:color w:val="000000"/>
              </w:rPr>
              <w:t xml:space="preserve"> </w:t>
            </w:r>
            <w:proofErr w:type="spellStart"/>
            <w:r w:rsidRPr="006C774A">
              <w:rPr>
                <w:color w:val="000000"/>
              </w:rPr>
              <w:t>састојине</w:t>
            </w:r>
            <w:proofErr w:type="spellEnd"/>
          </w:p>
        </w:tc>
        <w:tc>
          <w:tcPr>
            <w:tcW w:w="0" w:type="auto"/>
            <w:shd w:val="clear" w:color="auto" w:fill="auto"/>
            <w:noWrap/>
            <w:vAlign w:val="bottom"/>
            <w:hideMark/>
          </w:tcPr>
          <w:p w14:paraId="17B16C85" w14:textId="77777777" w:rsidR="002A60B7" w:rsidRPr="009F3EA1" w:rsidRDefault="002A60B7" w:rsidP="002A60B7">
            <w:pPr>
              <w:jc w:val="center"/>
              <w:rPr>
                <w:color w:val="000000"/>
              </w:rPr>
            </w:pPr>
            <w:r w:rsidRPr="006C774A">
              <w:rPr>
                <w:color w:val="000000"/>
              </w:rPr>
              <w:t>92.30</w:t>
            </w:r>
          </w:p>
        </w:tc>
        <w:tc>
          <w:tcPr>
            <w:tcW w:w="0" w:type="auto"/>
            <w:shd w:val="clear" w:color="auto" w:fill="auto"/>
            <w:noWrap/>
            <w:vAlign w:val="bottom"/>
            <w:hideMark/>
          </w:tcPr>
          <w:p w14:paraId="0C9CEBA8" w14:textId="77777777" w:rsidR="002A60B7" w:rsidRPr="009F3EA1" w:rsidRDefault="002A60B7" w:rsidP="002A60B7">
            <w:pPr>
              <w:jc w:val="center"/>
              <w:rPr>
                <w:color w:val="000000"/>
              </w:rPr>
            </w:pPr>
            <w:r w:rsidRPr="006C774A">
              <w:rPr>
                <w:color w:val="000000"/>
              </w:rPr>
              <w:t>3.9</w:t>
            </w:r>
          </w:p>
        </w:tc>
        <w:tc>
          <w:tcPr>
            <w:tcW w:w="0" w:type="auto"/>
            <w:shd w:val="clear" w:color="auto" w:fill="auto"/>
            <w:noWrap/>
            <w:vAlign w:val="bottom"/>
            <w:hideMark/>
          </w:tcPr>
          <w:p w14:paraId="7B094E7D" w14:textId="77777777" w:rsidR="002A60B7" w:rsidRPr="009F3EA1" w:rsidRDefault="002A60B7" w:rsidP="002A60B7">
            <w:pPr>
              <w:jc w:val="center"/>
              <w:rPr>
                <w:color w:val="000000"/>
              </w:rPr>
            </w:pPr>
            <w:r w:rsidRPr="006C774A">
              <w:rPr>
                <w:color w:val="000000"/>
              </w:rPr>
              <w:t>15815.9</w:t>
            </w:r>
          </w:p>
        </w:tc>
        <w:tc>
          <w:tcPr>
            <w:tcW w:w="0" w:type="auto"/>
            <w:shd w:val="clear" w:color="auto" w:fill="auto"/>
            <w:noWrap/>
            <w:vAlign w:val="bottom"/>
            <w:hideMark/>
          </w:tcPr>
          <w:p w14:paraId="2F151609" w14:textId="77777777" w:rsidR="002A60B7" w:rsidRPr="009F3EA1" w:rsidRDefault="002A60B7" w:rsidP="002A60B7">
            <w:pPr>
              <w:jc w:val="center"/>
              <w:rPr>
                <w:color w:val="000000"/>
              </w:rPr>
            </w:pPr>
            <w:r w:rsidRPr="006C774A">
              <w:rPr>
                <w:color w:val="000000"/>
              </w:rPr>
              <w:t>7.3</w:t>
            </w:r>
          </w:p>
        </w:tc>
        <w:tc>
          <w:tcPr>
            <w:tcW w:w="0" w:type="auto"/>
            <w:shd w:val="clear" w:color="auto" w:fill="auto"/>
            <w:noWrap/>
            <w:vAlign w:val="bottom"/>
            <w:hideMark/>
          </w:tcPr>
          <w:p w14:paraId="56FB1E3A" w14:textId="77777777" w:rsidR="002A60B7" w:rsidRPr="009F3EA1" w:rsidRDefault="002A60B7" w:rsidP="002A60B7">
            <w:pPr>
              <w:jc w:val="center"/>
              <w:rPr>
                <w:color w:val="000000"/>
              </w:rPr>
            </w:pPr>
            <w:r w:rsidRPr="006C774A">
              <w:rPr>
                <w:color w:val="000000"/>
              </w:rPr>
              <w:t>171.4</w:t>
            </w:r>
          </w:p>
        </w:tc>
        <w:tc>
          <w:tcPr>
            <w:tcW w:w="0" w:type="auto"/>
            <w:shd w:val="clear" w:color="auto" w:fill="auto"/>
            <w:noWrap/>
            <w:vAlign w:val="bottom"/>
            <w:hideMark/>
          </w:tcPr>
          <w:p w14:paraId="7AC3716E" w14:textId="77777777" w:rsidR="002A60B7" w:rsidRPr="009F3EA1" w:rsidRDefault="002A60B7" w:rsidP="002A60B7">
            <w:pPr>
              <w:jc w:val="center"/>
              <w:rPr>
                <w:color w:val="000000"/>
              </w:rPr>
            </w:pPr>
            <w:r w:rsidRPr="006C774A">
              <w:rPr>
                <w:color w:val="000000"/>
              </w:rPr>
              <w:t>486.2</w:t>
            </w:r>
          </w:p>
        </w:tc>
        <w:tc>
          <w:tcPr>
            <w:tcW w:w="0" w:type="auto"/>
            <w:shd w:val="clear" w:color="auto" w:fill="auto"/>
            <w:noWrap/>
            <w:vAlign w:val="bottom"/>
            <w:hideMark/>
          </w:tcPr>
          <w:p w14:paraId="36E38B69" w14:textId="77777777" w:rsidR="002A60B7" w:rsidRPr="009F3EA1" w:rsidRDefault="002A60B7" w:rsidP="002A60B7">
            <w:pPr>
              <w:jc w:val="center"/>
              <w:rPr>
                <w:color w:val="000000"/>
              </w:rPr>
            </w:pPr>
            <w:r w:rsidRPr="006C774A">
              <w:rPr>
                <w:color w:val="000000"/>
              </w:rPr>
              <w:t>7.1</w:t>
            </w:r>
          </w:p>
        </w:tc>
        <w:tc>
          <w:tcPr>
            <w:tcW w:w="0" w:type="auto"/>
            <w:shd w:val="clear" w:color="auto" w:fill="auto"/>
            <w:noWrap/>
            <w:vAlign w:val="bottom"/>
            <w:hideMark/>
          </w:tcPr>
          <w:p w14:paraId="52681E20" w14:textId="77777777" w:rsidR="002A60B7" w:rsidRPr="009F3EA1" w:rsidRDefault="002A60B7" w:rsidP="002A60B7">
            <w:pPr>
              <w:jc w:val="center"/>
              <w:rPr>
                <w:color w:val="000000"/>
              </w:rPr>
            </w:pPr>
            <w:r w:rsidRPr="006C774A">
              <w:rPr>
                <w:color w:val="000000"/>
              </w:rPr>
              <w:t>5.3</w:t>
            </w:r>
          </w:p>
        </w:tc>
        <w:tc>
          <w:tcPr>
            <w:tcW w:w="0" w:type="auto"/>
            <w:vAlign w:val="bottom"/>
          </w:tcPr>
          <w:p w14:paraId="7F588970" w14:textId="77777777" w:rsidR="002A60B7" w:rsidRPr="009F3EA1" w:rsidRDefault="002A60B7" w:rsidP="002A60B7">
            <w:pPr>
              <w:jc w:val="center"/>
              <w:rPr>
                <w:color w:val="000000"/>
              </w:rPr>
            </w:pPr>
            <w:r w:rsidRPr="006C774A">
              <w:rPr>
                <w:color w:val="000000"/>
              </w:rPr>
              <w:t>3.1</w:t>
            </w:r>
          </w:p>
        </w:tc>
      </w:tr>
      <w:tr w:rsidR="002A60B7" w:rsidRPr="009F3EA1" w14:paraId="6FEE3D4D" w14:textId="77777777" w:rsidTr="00D84A4C">
        <w:trPr>
          <w:trHeight w:val="209"/>
          <w:jc w:val="center"/>
        </w:trPr>
        <w:tc>
          <w:tcPr>
            <w:tcW w:w="0" w:type="auto"/>
            <w:shd w:val="clear" w:color="auto" w:fill="auto"/>
            <w:noWrap/>
            <w:vAlign w:val="center"/>
          </w:tcPr>
          <w:p w14:paraId="70ACBD55" w14:textId="77777777" w:rsidR="002A60B7" w:rsidRPr="009F3EA1" w:rsidRDefault="002A60B7" w:rsidP="008225F1">
            <w:pPr>
              <w:rPr>
                <w:color w:val="000000"/>
              </w:rPr>
            </w:pPr>
            <w:proofErr w:type="spellStart"/>
            <w:r w:rsidRPr="006C774A">
              <w:rPr>
                <w:color w:val="000000"/>
              </w:rPr>
              <w:t>Шикаре</w:t>
            </w:r>
            <w:proofErr w:type="spellEnd"/>
            <w:r w:rsidRPr="006C774A">
              <w:rPr>
                <w:color w:val="000000"/>
              </w:rPr>
              <w:t xml:space="preserve"> и </w:t>
            </w:r>
            <w:proofErr w:type="spellStart"/>
            <w:r w:rsidRPr="006C774A">
              <w:rPr>
                <w:color w:val="000000"/>
              </w:rPr>
              <w:t>шибљаци</w:t>
            </w:r>
            <w:proofErr w:type="spellEnd"/>
          </w:p>
        </w:tc>
        <w:tc>
          <w:tcPr>
            <w:tcW w:w="0" w:type="auto"/>
            <w:shd w:val="clear" w:color="auto" w:fill="auto"/>
            <w:noWrap/>
            <w:vAlign w:val="bottom"/>
          </w:tcPr>
          <w:p w14:paraId="2DE85753" w14:textId="77777777" w:rsidR="002A60B7" w:rsidRPr="009F3EA1" w:rsidRDefault="002A60B7" w:rsidP="002A60B7">
            <w:pPr>
              <w:jc w:val="center"/>
              <w:rPr>
                <w:color w:val="000000"/>
              </w:rPr>
            </w:pPr>
            <w:r w:rsidRPr="006C774A">
              <w:rPr>
                <w:color w:val="000000"/>
              </w:rPr>
              <w:t>1343.68</w:t>
            </w:r>
          </w:p>
        </w:tc>
        <w:tc>
          <w:tcPr>
            <w:tcW w:w="0" w:type="auto"/>
            <w:shd w:val="clear" w:color="auto" w:fill="auto"/>
            <w:noWrap/>
            <w:vAlign w:val="bottom"/>
          </w:tcPr>
          <w:p w14:paraId="456AD5DB" w14:textId="77777777" w:rsidR="002A60B7" w:rsidRPr="009F3EA1" w:rsidRDefault="002A60B7" w:rsidP="002A60B7">
            <w:pPr>
              <w:jc w:val="center"/>
              <w:rPr>
                <w:color w:val="000000"/>
              </w:rPr>
            </w:pPr>
            <w:r w:rsidRPr="006C774A">
              <w:rPr>
                <w:color w:val="000000"/>
              </w:rPr>
              <w:t>56.6</w:t>
            </w:r>
          </w:p>
        </w:tc>
        <w:tc>
          <w:tcPr>
            <w:tcW w:w="0" w:type="auto"/>
            <w:shd w:val="clear" w:color="auto" w:fill="auto"/>
            <w:noWrap/>
            <w:vAlign w:val="center"/>
          </w:tcPr>
          <w:p w14:paraId="2E9B1012" w14:textId="3A8A8125" w:rsidR="002A60B7" w:rsidRPr="009F3EA1" w:rsidRDefault="00603D66" w:rsidP="002A60B7">
            <w:pPr>
              <w:jc w:val="center"/>
              <w:rPr>
                <w:color w:val="000000"/>
              </w:rPr>
            </w:pPr>
            <w:r>
              <w:rPr>
                <w:color w:val="000000"/>
              </w:rPr>
              <w:t>/</w:t>
            </w:r>
          </w:p>
        </w:tc>
        <w:tc>
          <w:tcPr>
            <w:tcW w:w="0" w:type="auto"/>
            <w:shd w:val="clear" w:color="auto" w:fill="auto"/>
            <w:noWrap/>
            <w:vAlign w:val="center"/>
          </w:tcPr>
          <w:p w14:paraId="0DC45065" w14:textId="6E893CCF" w:rsidR="002A60B7" w:rsidRPr="009F3EA1" w:rsidRDefault="00603D66" w:rsidP="002A60B7">
            <w:pPr>
              <w:jc w:val="center"/>
              <w:rPr>
                <w:color w:val="000000"/>
              </w:rPr>
            </w:pPr>
            <w:r>
              <w:rPr>
                <w:color w:val="000000"/>
              </w:rPr>
              <w:t>/</w:t>
            </w:r>
          </w:p>
        </w:tc>
        <w:tc>
          <w:tcPr>
            <w:tcW w:w="0" w:type="auto"/>
            <w:shd w:val="clear" w:color="auto" w:fill="auto"/>
            <w:noWrap/>
            <w:vAlign w:val="center"/>
          </w:tcPr>
          <w:p w14:paraId="3F4CDB9A" w14:textId="21EEBF45" w:rsidR="002A60B7" w:rsidRPr="009F3EA1" w:rsidRDefault="00603D66" w:rsidP="002A60B7">
            <w:pPr>
              <w:jc w:val="center"/>
              <w:rPr>
                <w:color w:val="000000"/>
              </w:rPr>
            </w:pPr>
            <w:r>
              <w:rPr>
                <w:color w:val="000000"/>
              </w:rPr>
              <w:t>/</w:t>
            </w:r>
          </w:p>
        </w:tc>
        <w:tc>
          <w:tcPr>
            <w:tcW w:w="0" w:type="auto"/>
            <w:shd w:val="clear" w:color="auto" w:fill="auto"/>
            <w:noWrap/>
            <w:vAlign w:val="center"/>
          </w:tcPr>
          <w:p w14:paraId="02918388" w14:textId="5F2C8D76" w:rsidR="002A60B7" w:rsidRPr="009F3EA1" w:rsidRDefault="00603D66" w:rsidP="002A60B7">
            <w:pPr>
              <w:jc w:val="center"/>
              <w:rPr>
                <w:color w:val="000000"/>
              </w:rPr>
            </w:pPr>
            <w:r>
              <w:rPr>
                <w:color w:val="000000"/>
              </w:rPr>
              <w:t>/</w:t>
            </w:r>
          </w:p>
        </w:tc>
        <w:tc>
          <w:tcPr>
            <w:tcW w:w="0" w:type="auto"/>
            <w:shd w:val="clear" w:color="auto" w:fill="auto"/>
            <w:noWrap/>
            <w:vAlign w:val="center"/>
          </w:tcPr>
          <w:p w14:paraId="236FB10E" w14:textId="4B3BC813" w:rsidR="002A60B7" w:rsidRPr="009F3EA1" w:rsidRDefault="00603D66" w:rsidP="002A60B7">
            <w:pPr>
              <w:jc w:val="center"/>
              <w:rPr>
                <w:color w:val="000000"/>
              </w:rPr>
            </w:pPr>
            <w:r>
              <w:rPr>
                <w:color w:val="000000"/>
              </w:rPr>
              <w:t>/</w:t>
            </w:r>
          </w:p>
        </w:tc>
        <w:tc>
          <w:tcPr>
            <w:tcW w:w="0" w:type="auto"/>
            <w:shd w:val="clear" w:color="auto" w:fill="auto"/>
            <w:noWrap/>
            <w:vAlign w:val="center"/>
          </w:tcPr>
          <w:p w14:paraId="0EE825DB" w14:textId="4F77636F" w:rsidR="002A60B7" w:rsidRPr="009F3EA1" w:rsidRDefault="00603D66" w:rsidP="002A60B7">
            <w:pPr>
              <w:jc w:val="center"/>
              <w:rPr>
                <w:color w:val="000000"/>
              </w:rPr>
            </w:pPr>
            <w:r>
              <w:rPr>
                <w:color w:val="000000"/>
              </w:rPr>
              <w:t>/</w:t>
            </w:r>
          </w:p>
        </w:tc>
        <w:tc>
          <w:tcPr>
            <w:tcW w:w="0" w:type="auto"/>
            <w:vAlign w:val="center"/>
          </w:tcPr>
          <w:p w14:paraId="7B00FCC6" w14:textId="322E6DB2" w:rsidR="002A60B7" w:rsidRPr="009F3EA1" w:rsidRDefault="00603D66" w:rsidP="002A60B7">
            <w:pPr>
              <w:jc w:val="center"/>
              <w:rPr>
                <w:color w:val="000000"/>
              </w:rPr>
            </w:pPr>
            <w:r>
              <w:rPr>
                <w:color w:val="000000"/>
              </w:rPr>
              <w:t>/</w:t>
            </w:r>
          </w:p>
        </w:tc>
      </w:tr>
      <w:tr w:rsidR="002A60B7" w:rsidRPr="009F3EA1" w14:paraId="36C95C05" w14:textId="77777777" w:rsidTr="00D84A4C">
        <w:trPr>
          <w:trHeight w:val="209"/>
          <w:jc w:val="center"/>
        </w:trPr>
        <w:tc>
          <w:tcPr>
            <w:tcW w:w="0" w:type="auto"/>
            <w:shd w:val="clear" w:color="auto" w:fill="auto"/>
            <w:noWrap/>
            <w:vAlign w:val="center"/>
            <w:hideMark/>
          </w:tcPr>
          <w:p w14:paraId="21B2991A" w14:textId="77777777" w:rsidR="002A60B7" w:rsidRPr="009F3EA1" w:rsidRDefault="002A60B7" w:rsidP="002A60B7">
            <w:pPr>
              <w:jc w:val="center"/>
              <w:rPr>
                <w:b/>
                <w:color w:val="000000"/>
              </w:rPr>
            </w:pPr>
            <w:proofErr w:type="spellStart"/>
            <w:r w:rsidRPr="006C774A">
              <w:rPr>
                <w:b/>
                <w:color w:val="000000"/>
              </w:rPr>
              <w:t>Укупно</w:t>
            </w:r>
            <w:proofErr w:type="spellEnd"/>
            <w:r w:rsidRPr="006C774A">
              <w:rPr>
                <w:b/>
                <w:color w:val="000000"/>
              </w:rPr>
              <w:t xml:space="preserve"> ГЈ</w:t>
            </w:r>
          </w:p>
        </w:tc>
        <w:tc>
          <w:tcPr>
            <w:tcW w:w="0" w:type="auto"/>
            <w:shd w:val="clear" w:color="auto" w:fill="auto"/>
            <w:noWrap/>
            <w:vAlign w:val="bottom"/>
            <w:hideMark/>
          </w:tcPr>
          <w:p w14:paraId="5BA84419" w14:textId="77777777" w:rsidR="002A60B7" w:rsidRPr="009F3EA1" w:rsidRDefault="002A60B7" w:rsidP="002A60B7">
            <w:pPr>
              <w:jc w:val="center"/>
              <w:rPr>
                <w:b/>
                <w:color w:val="000000"/>
              </w:rPr>
            </w:pPr>
            <w:r w:rsidRPr="006C774A">
              <w:rPr>
                <w:b/>
                <w:bCs/>
                <w:color w:val="000000"/>
              </w:rPr>
              <w:t>2374.68</w:t>
            </w:r>
          </w:p>
        </w:tc>
        <w:tc>
          <w:tcPr>
            <w:tcW w:w="0" w:type="auto"/>
            <w:shd w:val="clear" w:color="auto" w:fill="auto"/>
            <w:noWrap/>
            <w:vAlign w:val="bottom"/>
            <w:hideMark/>
          </w:tcPr>
          <w:p w14:paraId="61496220" w14:textId="77777777" w:rsidR="002A60B7" w:rsidRPr="009F3EA1" w:rsidRDefault="002A60B7" w:rsidP="002A60B7">
            <w:pPr>
              <w:jc w:val="center"/>
              <w:rPr>
                <w:b/>
                <w:color w:val="000000"/>
              </w:rPr>
            </w:pPr>
            <w:r w:rsidRPr="006C774A">
              <w:rPr>
                <w:b/>
                <w:bCs/>
                <w:color w:val="000000"/>
              </w:rPr>
              <w:t>100.0</w:t>
            </w:r>
          </w:p>
        </w:tc>
        <w:tc>
          <w:tcPr>
            <w:tcW w:w="0" w:type="auto"/>
            <w:shd w:val="clear" w:color="auto" w:fill="auto"/>
            <w:noWrap/>
            <w:vAlign w:val="bottom"/>
            <w:hideMark/>
          </w:tcPr>
          <w:p w14:paraId="574646CE" w14:textId="77777777" w:rsidR="002A60B7" w:rsidRPr="009F3EA1" w:rsidRDefault="002A60B7" w:rsidP="002A60B7">
            <w:pPr>
              <w:jc w:val="center"/>
              <w:rPr>
                <w:b/>
                <w:color w:val="000000"/>
              </w:rPr>
            </w:pPr>
            <w:r w:rsidRPr="006C774A">
              <w:rPr>
                <w:b/>
                <w:bCs/>
                <w:color w:val="000000"/>
              </w:rPr>
              <w:t>215673.5</w:t>
            </w:r>
          </w:p>
        </w:tc>
        <w:tc>
          <w:tcPr>
            <w:tcW w:w="0" w:type="auto"/>
            <w:shd w:val="clear" w:color="auto" w:fill="auto"/>
            <w:noWrap/>
            <w:vAlign w:val="bottom"/>
            <w:hideMark/>
          </w:tcPr>
          <w:p w14:paraId="3E173D3B" w14:textId="77777777" w:rsidR="002A60B7" w:rsidRPr="009F3EA1" w:rsidRDefault="002A60B7" w:rsidP="002A60B7">
            <w:pPr>
              <w:jc w:val="center"/>
              <w:rPr>
                <w:b/>
                <w:color w:val="000000"/>
              </w:rPr>
            </w:pPr>
            <w:r w:rsidRPr="006C774A">
              <w:rPr>
                <w:b/>
                <w:bCs/>
                <w:color w:val="000000"/>
              </w:rPr>
              <w:t>100.0</w:t>
            </w:r>
          </w:p>
        </w:tc>
        <w:tc>
          <w:tcPr>
            <w:tcW w:w="0" w:type="auto"/>
            <w:shd w:val="clear" w:color="auto" w:fill="auto"/>
            <w:noWrap/>
            <w:vAlign w:val="bottom"/>
            <w:hideMark/>
          </w:tcPr>
          <w:p w14:paraId="1C94C598" w14:textId="77777777" w:rsidR="002A60B7" w:rsidRPr="009F3EA1" w:rsidRDefault="002A60B7" w:rsidP="002A60B7">
            <w:pPr>
              <w:jc w:val="center"/>
              <w:rPr>
                <w:b/>
                <w:color w:val="000000"/>
              </w:rPr>
            </w:pPr>
            <w:r w:rsidRPr="006C774A">
              <w:rPr>
                <w:b/>
                <w:bCs/>
                <w:color w:val="000000"/>
              </w:rPr>
              <w:t>90.8</w:t>
            </w:r>
          </w:p>
        </w:tc>
        <w:tc>
          <w:tcPr>
            <w:tcW w:w="0" w:type="auto"/>
            <w:shd w:val="clear" w:color="auto" w:fill="auto"/>
            <w:noWrap/>
            <w:vAlign w:val="bottom"/>
            <w:hideMark/>
          </w:tcPr>
          <w:p w14:paraId="126D24CC" w14:textId="77777777" w:rsidR="002A60B7" w:rsidRPr="009F3EA1" w:rsidRDefault="002A60B7" w:rsidP="002A60B7">
            <w:pPr>
              <w:jc w:val="center"/>
              <w:rPr>
                <w:b/>
                <w:color w:val="000000"/>
              </w:rPr>
            </w:pPr>
            <w:r w:rsidRPr="006C774A">
              <w:rPr>
                <w:b/>
                <w:bCs/>
                <w:color w:val="000000"/>
              </w:rPr>
              <w:t>6861.7</w:t>
            </w:r>
          </w:p>
        </w:tc>
        <w:tc>
          <w:tcPr>
            <w:tcW w:w="0" w:type="auto"/>
            <w:shd w:val="clear" w:color="auto" w:fill="auto"/>
            <w:noWrap/>
            <w:vAlign w:val="bottom"/>
            <w:hideMark/>
          </w:tcPr>
          <w:p w14:paraId="00297204" w14:textId="77777777" w:rsidR="002A60B7" w:rsidRPr="009F3EA1" w:rsidRDefault="002A60B7" w:rsidP="002A60B7">
            <w:pPr>
              <w:jc w:val="center"/>
              <w:rPr>
                <w:b/>
                <w:color w:val="000000"/>
              </w:rPr>
            </w:pPr>
            <w:r w:rsidRPr="006C774A">
              <w:rPr>
                <w:b/>
                <w:bCs/>
                <w:color w:val="000000"/>
              </w:rPr>
              <w:t>100.0</w:t>
            </w:r>
          </w:p>
        </w:tc>
        <w:tc>
          <w:tcPr>
            <w:tcW w:w="0" w:type="auto"/>
            <w:shd w:val="clear" w:color="auto" w:fill="auto"/>
            <w:noWrap/>
            <w:vAlign w:val="bottom"/>
            <w:hideMark/>
          </w:tcPr>
          <w:p w14:paraId="5107B701" w14:textId="77777777" w:rsidR="002A60B7" w:rsidRPr="009F3EA1" w:rsidRDefault="002A60B7" w:rsidP="002A60B7">
            <w:pPr>
              <w:jc w:val="center"/>
              <w:rPr>
                <w:b/>
                <w:color w:val="000000"/>
              </w:rPr>
            </w:pPr>
            <w:r w:rsidRPr="006C774A">
              <w:rPr>
                <w:b/>
                <w:bCs/>
                <w:color w:val="000000"/>
              </w:rPr>
              <w:t>2.9</w:t>
            </w:r>
          </w:p>
        </w:tc>
        <w:tc>
          <w:tcPr>
            <w:tcW w:w="0" w:type="auto"/>
            <w:vAlign w:val="bottom"/>
          </w:tcPr>
          <w:p w14:paraId="30047A02" w14:textId="77777777" w:rsidR="002A60B7" w:rsidRPr="009F3EA1" w:rsidRDefault="002A60B7" w:rsidP="002A60B7">
            <w:pPr>
              <w:jc w:val="center"/>
              <w:rPr>
                <w:b/>
                <w:color w:val="000000"/>
              </w:rPr>
            </w:pPr>
            <w:r w:rsidRPr="006C774A">
              <w:rPr>
                <w:b/>
                <w:bCs/>
                <w:color w:val="000000"/>
              </w:rPr>
              <w:t>3.2</w:t>
            </w:r>
          </w:p>
        </w:tc>
      </w:tr>
    </w:tbl>
    <w:p w14:paraId="65DBF59E" w14:textId="77777777" w:rsidR="000F04D5" w:rsidRPr="006F60D6" w:rsidRDefault="000F04D5" w:rsidP="000F04D5">
      <w:pPr>
        <w:pStyle w:val="PlainText"/>
        <w:jc w:val="both"/>
        <w:rPr>
          <w:rFonts w:ascii="Times New Roman" w:hAnsi="Times New Roman"/>
        </w:rPr>
      </w:pPr>
    </w:p>
    <w:p w14:paraId="426AAB61" w14:textId="77777777" w:rsidR="000F04D5" w:rsidRPr="006F60D6" w:rsidRDefault="000F04D5" w:rsidP="000F04D5">
      <w:pPr>
        <w:pStyle w:val="PlainText"/>
        <w:ind w:firstLine="720"/>
        <w:jc w:val="both"/>
        <w:rPr>
          <w:rFonts w:ascii="Times New Roman" w:hAnsi="Times New Roman"/>
        </w:rPr>
      </w:pPr>
      <w:proofErr w:type="spellStart"/>
      <w:r w:rsidRPr="006F60D6">
        <w:rPr>
          <w:rFonts w:ascii="Times New Roman" w:hAnsi="Times New Roman"/>
          <w:color w:val="000000"/>
          <w:szCs w:val="22"/>
        </w:rPr>
        <w:t>Стање</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шума</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по</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очуваности</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ако</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се</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изузму</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шикаре</w:t>
      </w:r>
      <w:proofErr w:type="spellEnd"/>
      <w:r w:rsidRPr="006F60D6">
        <w:rPr>
          <w:rFonts w:ascii="Times New Roman" w:hAnsi="Times New Roman"/>
          <w:color w:val="000000"/>
          <w:szCs w:val="22"/>
        </w:rPr>
        <w:t xml:space="preserve"> и </w:t>
      </w:r>
      <w:proofErr w:type="spellStart"/>
      <w:r w:rsidRPr="006F60D6">
        <w:rPr>
          <w:rFonts w:ascii="Times New Roman" w:hAnsi="Times New Roman"/>
          <w:color w:val="000000"/>
          <w:szCs w:val="22"/>
        </w:rPr>
        <w:t>шибљаци</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је</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добро</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Очуваних</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шума</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има</w:t>
      </w:r>
      <w:proofErr w:type="spellEnd"/>
      <w:r w:rsidRPr="006F60D6">
        <w:rPr>
          <w:rFonts w:ascii="Times New Roman" w:hAnsi="Times New Roman"/>
          <w:color w:val="000000"/>
          <w:szCs w:val="22"/>
        </w:rPr>
        <w:t xml:space="preserve"> </w:t>
      </w:r>
      <w:r w:rsidR="002A60B7">
        <w:rPr>
          <w:rFonts w:ascii="Times New Roman" w:hAnsi="Times New Roman"/>
          <w:color w:val="000000"/>
          <w:szCs w:val="22"/>
        </w:rPr>
        <w:t>39</w:t>
      </w:r>
      <w:r w:rsidRPr="006F60D6">
        <w:rPr>
          <w:rFonts w:ascii="Times New Roman" w:hAnsi="Times New Roman"/>
          <w:color w:val="000000"/>
          <w:szCs w:val="22"/>
        </w:rPr>
        <w:t>,</w:t>
      </w:r>
      <w:r w:rsidR="002A60B7">
        <w:rPr>
          <w:rFonts w:ascii="Times New Roman" w:hAnsi="Times New Roman"/>
          <w:color w:val="000000"/>
          <w:szCs w:val="22"/>
        </w:rPr>
        <w:t>5</w:t>
      </w:r>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по</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површини</w:t>
      </w:r>
      <w:proofErr w:type="spellEnd"/>
      <w:r w:rsidRPr="006F60D6">
        <w:rPr>
          <w:rFonts w:ascii="Times New Roman" w:hAnsi="Times New Roman"/>
          <w:color w:val="000000"/>
          <w:szCs w:val="22"/>
        </w:rPr>
        <w:t xml:space="preserve">, </w:t>
      </w:r>
      <w:r w:rsidR="002A60B7">
        <w:rPr>
          <w:rFonts w:ascii="Times New Roman" w:hAnsi="Times New Roman"/>
          <w:color w:val="000000"/>
          <w:szCs w:val="22"/>
        </w:rPr>
        <w:t>92</w:t>
      </w:r>
      <w:r w:rsidRPr="006F60D6">
        <w:rPr>
          <w:rFonts w:ascii="Times New Roman" w:hAnsi="Times New Roman"/>
          <w:color w:val="000000"/>
          <w:szCs w:val="22"/>
        </w:rPr>
        <w:t>,</w:t>
      </w:r>
      <w:r w:rsidR="002A60B7">
        <w:rPr>
          <w:rFonts w:ascii="Times New Roman" w:hAnsi="Times New Roman"/>
          <w:color w:val="000000"/>
          <w:szCs w:val="22"/>
        </w:rPr>
        <w:t>7</w:t>
      </w:r>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по</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запремини</w:t>
      </w:r>
      <w:proofErr w:type="spellEnd"/>
      <w:r w:rsidRPr="006F60D6">
        <w:rPr>
          <w:rFonts w:ascii="Times New Roman" w:hAnsi="Times New Roman"/>
          <w:color w:val="000000"/>
          <w:szCs w:val="22"/>
        </w:rPr>
        <w:t xml:space="preserve"> и 9</w:t>
      </w:r>
      <w:r w:rsidR="002A60B7">
        <w:rPr>
          <w:rFonts w:ascii="Times New Roman" w:hAnsi="Times New Roman"/>
          <w:color w:val="000000"/>
          <w:szCs w:val="22"/>
        </w:rPr>
        <w:t>2</w:t>
      </w:r>
      <w:r w:rsidRPr="006F60D6">
        <w:rPr>
          <w:rFonts w:ascii="Times New Roman" w:hAnsi="Times New Roman"/>
          <w:color w:val="000000"/>
          <w:szCs w:val="22"/>
        </w:rPr>
        <w:t>,</w:t>
      </w:r>
      <w:r w:rsidR="002A60B7">
        <w:rPr>
          <w:rFonts w:ascii="Times New Roman" w:hAnsi="Times New Roman"/>
          <w:color w:val="000000"/>
          <w:szCs w:val="22"/>
        </w:rPr>
        <w:t>9</w:t>
      </w:r>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по</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запреминском</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прирасту</w:t>
      </w:r>
      <w:proofErr w:type="spellEnd"/>
      <w:r w:rsidRPr="006F60D6">
        <w:rPr>
          <w:rFonts w:ascii="Times New Roman" w:hAnsi="Times New Roman"/>
          <w:color w:val="000000"/>
          <w:szCs w:val="22"/>
        </w:rPr>
        <w:t xml:space="preserve"> у </w:t>
      </w:r>
      <w:proofErr w:type="spellStart"/>
      <w:r w:rsidRPr="006F60D6">
        <w:rPr>
          <w:rFonts w:ascii="Times New Roman" w:hAnsi="Times New Roman"/>
          <w:color w:val="000000"/>
          <w:szCs w:val="22"/>
        </w:rPr>
        <w:t>односу</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на</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укупно</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обраслу</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површину</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Разређених</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састојина</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има</w:t>
      </w:r>
      <w:proofErr w:type="spellEnd"/>
      <w:r w:rsidRPr="006F60D6">
        <w:rPr>
          <w:rFonts w:ascii="Times New Roman" w:hAnsi="Times New Roman"/>
          <w:color w:val="000000"/>
          <w:szCs w:val="22"/>
        </w:rPr>
        <w:t xml:space="preserve"> 3,</w:t>
      </w:r>
      <w:r w:rsidR="002A60B7">
        <w:rPr>
          <w:rFonts w:ascii="Times New Roman" w:hAnsi="Times New Roman"/>
          <w:color w:val="000000"/>
          <w:szCs w:val="22"/>
        </w:rPr>
        <w:t>9</w:t>
      </w:r>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по</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површини</w:t>
      </w:r>
      <w:proofErr w:type="spellEnd"/>
      <w:r w:rsidRPr="006F60D6">
        <w:rPr>
          <w:rFonts w:ascii="Times New Roman" w:hAnsi="Times New Roman"/>
          <w:color w:val="000000"/>
          <w:szCs w:val="22"/>
        </w:rPr>
        <w:t xml:space="preserve">, </w:t>
      </w:r>
      <w:r w:rsidR="002A60B7">
        <w:rPr>
          <w:rFonts w:ascii="Times New Roman" w:hAnsi="Times New Roman"/>
          <w:color w:val="000000"/>
          <w:szCs w:val="22"/>
        </w:rPr>
        <w:t>7</w:t>
      </w:r>
      <w:r w:rsidRPr="006F60D6">
        <w:rPr>
          <w:rFonts w:ascii="Times New Roman" w:hAnsi="Times New Roman"/>
          <w:color w:val="000000"/>
          <w:szCs w:val="22"/>
        </w:rPr>
        <w:t>,</w:t>
      </w:r>
      <w:r w:rsidR="002A60B7">
        <w:rPr>
          <w:rFonts w:ascii="Times New Roman" w:hAnsi="Times New Roman"/>
          <w:color w:val="000000"/>
          <w:szCs w:val="22"/>
        </w:rPr>
        <w:t>3</w:t>
      </w:r>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по</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запремини</w:t>
      </w:r>
      <w:proofErr w:type="spellEnd"/>
      <w:r w:rsidRPr="006F60D6">
        <w:rPr>
          <w:rFonts w:ascii="Times New Roman" w:hAnsi="Times New Roman"/>
          <w:color w:val="000000"/>
          <w:szCs w:val="22"/>
        </w:rPr>
        <w:t xml:space="preserve"> и </w:t>
      </w:r>
      <w:r w:rsidR="002A60B7">
        <w:rPr>
          <w:rFonts w:ascii="Times New Roman" w:hAnsi="Times New Roman"/>
          <w:color w:val="000000"/>
          <w:szCs w:val="22"/>
        </w:rPr>
        <w:t>7</w:t>
      </w:r>
      <w:r w:rsidRPr="006F60D6">
        <w:rPr>
          <w:rFonts w:ascii="Times New Roman" w:hAnsi="Times New Roman"/>
          <w:color w:val="000000"/>
          <w:szCs w:val="22"/>
        </w:rPr>
        <w:t>,</w:t>
      </w:r>
      <w:r w:rsidR="002A60B7">
        <w:rPr>
          <w:rFonts w:ascii="Times New Roman" w:hAnsi="Times New Roman"/>
          <w:color w:val="000000"/>
          <w:szCs w:val="22"/>
        </w:rPr>
        <w:t>1</w:t>
      </w:r>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по</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прирасту</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Шикаре</w:t>
      </w:r>
      <w:proofErr w:type="spellEnd"/>
      <w:r w:rsidRPr="006F60D6">
        <w:rPr>
          <w:rFonts w:ascii="Times New Roman" w:hAnsi="Times New Roman"/>
          <w:color w:val="000000"/>
          <w:szCs w:val="22"/>
        </w:rPr>
        <w:t xml:space="preserve"> и </w:t>
      </w:r>
      <w:proofErr w:type="spellStart"/>
      <w:r w:rsidRPr="006F60D6">
        <w:rPr>
          <w:rFonts w:ascii="Times New Roman" w:hAnsi="Times New Roman"/>
          <w:color w:val="000000"/>
          <w:szCs w:val="22"/>
        </w:rPr>
        <w:t>шибљаци</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као</w:t>
      </w:r>
      <w:proofErr w:type="spellEnd"/>
      <w:r w:rsidRPr="006F60D6">
        <w:rPr>
          <w:rFonts w:ascii="Times New Roman" w:hAnsi="Times New Roman"/>
          <w:color w:val="000000"/>
          <w:szCs w:val="22"/>
        </w:rPr>
        <w:t xml:space="preserve"> деградациона </w:t>
      </w:r>
      <w:proofErr w:type="spellStart"/>
      <w:r w:rsidRPr="006F60D6">
        <w:rPr>
          <w:rFonts w:ascii="Times New Roman" w:hAnsi="Times New Roman"/>
          <w:color w:val="000000"/>
          <w:szCs w:val="22"/>
        </w:rPr>
        <w:t>или</w:t>
      </w:r>
      <w:proofErr w:type="spellEnd"/>
      <w:r w:rsidRPr="006F60D6">
        <w:rPr>
          <w:rFonts w:ascii="Times New Roman" w:hAnsi="Times New Roman"/>
          <w:color w:val="000000"/>
          <w:szCs w:val="22"/>
        </w:rPr>
        <w:t xml:space="preserve"> девастациона </w:t>
      </w:r>
      <w:proofErr w:type="spellStart"/>
      <w:r w:rsidRPr="006F60D6">
        <w:rPr>
          <w:rFonts w:ascii="Times New Roman" w:hAnsi="Times New Roman"/>
          <w:color w:val="000000"/>
          <w:szCs w:val="22"/>
        </w:rPr>
        <w:t>форма</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су</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заступљени</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са</w:t>
      </w:r>
      <w:proofErr w:type="spellEnd"/>
      <w:r w:rsidRPr="006F60D6">
        <w:rPr>
          <w:rFonts w:ascii="Times New Roman" w:hAnsi="Times New Roman"/>
          <w:color w:val="000000"/>
          <w:szCs w:val="22"/>
        </w:rPr>
        <w:t xml:space="preserve"> </w:t>
      </w:r>
      <w:r w:rsidR="002A60B7">
        <w:rPr>
          <w:rFonts w:ascii="Times New Roman" w:hAnsi="Times New Roman"/>
          <w:color w:val="000000"/>
          <w:szCs w:val="22"/>
          <w:lang w:val="sr-Cyrl-RS"/>
        </w:rPr>
        <w:t>56</w:t>
      </w:r>
      <w:r w:rsidR="008B5175">
        <w:rPr>
          <w:rFonts w:ascii="Times New Roman" w:hAnsi="Times New Roman"/>
          <w:color w:val="000000"/>
          <w:szCs w:val="22"/>
        </w:rPr>
        <w:t>,6</w:t>
      </w:r>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по</w:t>
      </w:r>
      <w:proofErr w:type="spellEnd"/>
      <w:r w:rsidRPr="006F60D6">
        <w:rPr>
          <w:rFonts w:ascii="Times New Roman" w:hAnsi="Times New Roman"/>
          <w:color w:val="000000"/>
          <w:szCs w:val="22"/>
        </w:rPr>
        <w:t xml:space="preserve"> </w:t>
      </w:r>
      <w:proofErr w:type="spellStart"/>
      <w:r w:rsidRPr="006F60D6">
        <w:rPr>
          <w:rFonts w:ascii="Times New Roman" w:hAnsi="Times New Roman"/>
          <w:color w:val="000000"/>
          <w:szCs w:val="22"/>
        </w:rPr>
        <w:t>површини</w:t>
      </w:r>
      <w:proofErr w:type="spellEnd"/>
      <w:r w:rsidRPr="006F60D6">
        <w:rPr>
          <w:rFonts w:ascii="Times New Roman" w:hAnsi="Times New Roman"/>
          <w:color w:val="000000"/>
          <w:szCs w:val="22"/>
        </w:rPr>
        <w:t xml:space="preserve">. </w:t>
      </w:r>
    </w:p>
    <w:p w14:paraId="113D812E" w14:textId="77777777" w:rsidR="00764E6A" w:rsidRDefault="00764E6A" w:rsidP="00DA4424">
      <w:pPr>
        <w:ind w:firstLine="720"/>
        <w:jc w:val="both"/>
        <w:rPr>
          <w:lang w:val="sr-Cyrl-RS"/>
        </w:rPr>
      </w:pPr>
    </w:p>
    <w:p w14:paraId="7F918C7C" w14:textId="77777777" w:rsidR="00F773BC" w:rsidRPr="00F773BC" w:rsidRDefault="00F773BC" w:rsidP="00DA4424">
      <w:pPr>
        <w:ind w:firstLine="720"/>
        <w:jc w:val="both"/>
        <w:rPr>
          <w:lang w:val="sr-Cyrl-RS"/>
        </w:rPr>
      </w:pPr>
    </w:p>
    <w:p w14:paraId="0DC77BE4" w14:textId="77777777" w:rsidR="001A0784" w:rsidRDefault="001A0784" w:rsidP="001A0784">
      <w:pPr>
        <w:ind w:firstLine="720"/>
      </w:pPr>
    </w:p>
    <w:p w14:paraId="38E8A3A2" w14:textId="77777777" w:rsidR="001A0784" w:rsidRDefault="001A0784" w:rsidP="001A0784">
      <w:pPr>
        <w:ind w:firstLine="720"/>
      </w:pPr>
    </w:p>
    <w:p w14:paraId="05E7588A" w14:textId="77777777" w:rsidR="00747245" w:rsidRPr="00747245" w:rsidRDefault="00747245" w:rsidP="00747245">
      <w:pPr>
        <w:rPr>
          <w:lang w:val="sr-Cyrl-RS"/>
        </w:rPr>
      </w:pPr>
      <w:r>
        <w:rPr>
          <w:lang w:val="sr-Cyrl-RS"/>
        </w:rPr>
        <w:lastRenderedPageBreak/>
        <w:t xml:space="preserve">    </w:t>
      </w:r>
      <w:proofErr w:type="spellStart"/>
      <w:r w:rsidRPr="007E1438">
        <w:rPr>
          <w:b/>
        </w:rPr>
        <w:t>Табела</w:t>
      </w:r>
      <w:proofErr w:type="spellEnd"/>
      <w:r w:rsidRPr="007E1438">
        <w:rPr>
          <w:b/>
        </w:rPr>
        <w:t xml:space="preserve"> 12.</w:t>
      </w:r>
      <w:r w:rsidRPr="00747245">
        <w:t xml:space="preserve"> –  </w:t>
      </w:r>
      <w:proofErr w:type="spellStart"/>
      <w:r w:rsidRPr="00747245">
        <w:t>Стање</w:t>
      </w:r>
      <w:proofErr w:type="spellEnd"/>
      <w:r w:rsidRPr="00747245">
        <w:t xml:space="preserve"> </w:t>
      </w:r>
      <w:proofErr w:type="spellStart"/>
      <w:r w:rsidRPr="00747245">
        <w:t>састоји</w:t>
      </w:r>
      <w:r>
        <w:t>на</w:t>
      </w:r>
      <w:proofErr w:type="spellEnd"/>
      <w:r>
        <w:t xml:space="preserve"> </w:t>
      </w:r>
      <w:proofErr w:type="spellStart"/>
      <w:r>
        <w:t>по</w:t>
      </w:r>
      <w:proofErr w:type="spellEnd"/>
      <w:r>
        <w:t xml:space="preserve"> </w:t>
      </w:r>
      <w:proofErr w:type="spellStart"/>
      <w:r>
        <w:t>пореклу</w:t>
      </w:r>
      <w:proofErr w:type="spellEnd"/>
      <w:r>
        <w:t xml:space="preserve"> и </w:t>
      </w:r>
      <w:proofErr w:type="spellStart"/>
      <w:r>
        <w:t>очуваности</w:t>
      </w:r>
      <w:proofErr w:type="spellEnd"/>
    </w:p>
    <w:tbl>
      <w:tblPr>
        <w:tblW w:w="9773" w:type="dxa"/>
        <w:jc w:val="center"/>
        <w:tblLook w:val="04A0" w:firstRow="1" w:lastRow="0" w:firstColumn="1" w:lastColumn="0" w:noHBand="0" w:noVBand="1"/>
      </w:tblPr>
      <w:tblGrid>
        <w:gridCol w:w="1078"/>
        <w:gridCol w:w="1928"/>
        <w:gridCol w:w="866"/>
        <w:gridCol w:w="666"/>
        <w:gridCol w:w="966"/>
        <w:gridCol w:w="666"/>
        <w:gridCol w:w="666"/>
        <w:gridCol w:w="766"/>
        <w:gridCol w:w="666"/>
        <w:gridCol w:w="661"/>
        <w:gridCol w:w="844"/>
      </w:tblGrid>
      <w:tr w:rsidR="001A0784" w:rsidRPr="000B0E83" w14:paraId="5F06D512" w14:textId="77777777" w:rsidTr="001E7893">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C4A8D" w14:textId="77777777" w:rsidR="001A0784" w:rsidRPr="000B0E83" w:rsidRDefault="001A0784" w:rsidP="007402A6">
            <w:pPr>
              <w:jc w:val="center"/>
              <w:rPr>
                <w:b/>
                <w:bCs/>
                <w:color w:val="000000"/>
              </w:rPr>
            </w:pPr>
            <w:proofErr w:type="spellStart"/>
            <w:r w:rsidRPr="000B0E83">
              <w:rPr>
                <w:b/>
                <w:bCs/>
                <w:color w:val="000000"/>
              </w:rPr>
              <w:t>Порекло</w:t>
            </w:r>
            <w:proofErr w:type="spellEnd"/>
          </w:p>
          <w:p w14:paraId="7F04C156" w14:textId="77777777" w:rsidR="001A0784" w:rsidRPr="000B0E83" w:rsidRDefault="001A0784" w:rsidP="007402A6">
            <w:pPr>
              <w:jc w:val="center"/>
              <w:rPr>
                <w:b/>
                <w:bCs/>
                <w:color w:val="000000"/>
              </w:rPr>
            </w:pPr>
            <w:proofErr w:type="spellStart"/>
            <w:r w:rsidRPr="000B0E83">
              <w:rPr>
                <w:b/>
                <w:bCs/>
                <w:color w:val="000000"/>
              </w:rPr>
              <w:t>састојине</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9F055" w14:textId="77777777" w:rsidR="001A0784" w:rsidRPr="000B0E83" w:rsidRDefault="001A0784" w:rsidP="007402A6">
            <w:pPr>
              <w:jc w:val="center"/>
              <w:rPr>
                <w:b/>
                <w:bCs/>
                <w:color w:val="000000"/>
              </w:rPr>
            </w:pPr>
            <w:proofErr w:type="spellStart"/>
            <w:r w:rsidRPr="000B0E83">
              <w:rPr>
                <w:b/>
                <w:bCs/>
                <w:color w:val="000000"/>
              </w:rPr>
              <w:t>Очуваност</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05E2E5" w14:textId="77777777" w:rsidR="001A0784" w:rsidRPr="000B0E83" w:rsidRDefault="001A0784" w:rsidP="007402A6">
            <w:pPr>
              <w:jc w:val="center"/>
              <w:rPr>
                <w:b/>
                <w:bCs/>
                <w:color w:val="000000"/>
              </w:rPr>
            </w:pPr>
            <w:r w:rsidRPr="000B0E83">
              <w:rPr>
                <w:b/>
                <w:bCs/>
                <w:color w:val="000000"/>
              </w:rPr>
              <w:t>Pha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DE21F7" w14:textId="77777777" w:rsidR="001A0784" w:rsidRPr="000B0E83" w:rsidRDefault="001A0784" w:rsidP="007402A6">
            <w:pPr>
              <w:jc w:val="center"/>
              <w:rPr>
                <w:b/>
                <w:bCs/>
                <w:color w:val="000000"/>
              </w:rPr>
            </w:pPr>
            <w:r w:rsidRPr="000B0E83">
              <w:rPr>
                <w:b/>
                <w:bCs/>
                <w:color w:val="000000"/>
              </w:rPr>
              <w:t>P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C9D21A" w14:textId="77777777" w:rsidR="001A0784" w:rsidRPr="000B0E83" w:rsidRDefault="001A0784" w:rsidP="007402A6">
            <w:pPr>
              <w:jc w:val="center"/>
              <w:rPr>
                <w:b/>
                <w:bCs/>
                <w:color w:val="000000"/>
              </w:rPr>
            </w:pPr>
            <w:r w:rsidRPr="000B0E83">
              <w:rPr>
                <w:b/>
                <w:bCs/>
                <w:color w:val="000000"/>
              </w:rPr>
              <w:t>V m</w:t>
            </w:r>
            <w:r w:rsidRPr="000B0E83">
              <w:rPr>
                <w:b/>
                <w:bCs/>
                <w:color w:val="000000"/>
                <w:vertAlign w:val="superscript"/>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8E1354" w14:textId="77777777" w:rsidR="001A0784" w:rsidRPr="000B0E83" w:rsidRDefault="001A0784" w:rsidP="007402A6">
            <w:pPr>
              <w:jc w:val="center"/>
              <w:rPr>
                <w:b/>
                <w:bCs/>
                <w:color w:val="000000"/>
              </w:rPr>
            </w:pPr>
            <w:r w:rsidRPr="000B0E83">
              <w:rPr>
                <w:b/>
                <w:bCs/>
                <w:color w:val="000000"/>
              </w:rPr>
              <w:t>V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8835DD" w14:textId="77777777" w:rsidR="001A0784" w:rsidRPr="000B0E83" w:rsidRDefault="001A0784" w:rsidP="007402A6">
            <w:pPr>
              <w:jc w:val="center"/>
              <w:rPr>
                <w:b/>
                <w:bCs/>
                <w:color w:val="000000"/>
              </w:rPr>
            </w:pPr>
            <w:r>
              <w:rPr>
                <w:b/>
                <w:bCs/>
                <w:color w:val="000000"/>
              </w:rPr>
              <w:t>V/h</w:t>
            </w:r>
            <w:r w:rsidRPr="000B0E83">
              <w:rPr>
                <w:b/>
                <w:bCs/>
                <w:color w:val="000000"/>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872989" w14:textId="77777777" w:rsidR="001A0784" w:rsidRPr="000B0E83" w:rsidRDefault="001A0784" w:rsidP="007402A6">
            <w:pPr>
              <w:jc w:val="center"/>
              <w:rPr>
                <w:b/>
                <w:bCs/>
                <w:color w:val="000000"/>
              </w:rPr>
            </w:pPr>
            <w:r w:rsidRPr="000B0E83">
              <w:rPr>
                <w:b/>
                <w:bCs/>
                <w:color w:val="000000"/>
              </w:rPr>
              <w:t>Iv m</w:t>
            </w:r>
            <w:r w:rsidRPr="000B0E83">
              <w:rPr>
                <w:b/>
                <w:bCs/>
                <w:color w:val="000000"/>
                <w:vertAlign w:val="superscript"/>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516D32" w14:textId="77777777" w:rsidR="001A0784" w:rsidRPr="000B0E83" w:rsidRDefault="001A0784" w:rsidP="007402A6">
            <w:pPr>
              <w:jc w:val="center"/>
              <w:rPr>
                <w:b/>
                <w:bCs/>
                <w:color w:val="000000"/>
              </w:rPr>
            </w:pPr>
            <w:r w:rsidRPr="000B0E83">
              <w:rPr>
                <w:b/>
                <w:bCs/>
                <w:color w:val="000000"/>
              </w:rPr>
              <w:t>Iv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D6FDBE" w14:textId="77777777" w:rsidR="001A0784" w:rsidRPr="000B0E83" w:rsidRDefault="001A0784" w:rsidP="007402A6">
            <w:pPr>
              <w:jc w:val="center"/>
              <w:rPr>
                <w:b/>
                <w:bCs/>
                <w:color w:val="000000"/>
              </w:rPr>
            </w:pPr>
            <w:r>
              <w:rPr>
                <w:b/>
                <w:bCs/>
                <w:color w:val="000000"/>
              </w:rPr>
              <w:t>Iv/h</w:t>
            </w:r>
            <w:r w:rsidRPr="000B0E83">
              <w:rPr>
                <w:b/>
                <w:bCs/>
                <w:color w:val="000000"/>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D12F0C" w14:textId="77777777" w:rsidR="001A0784" w:rsidRPr="000B0E83" w:rsidRDefault="001A0784" w:rsidP="007402A6">
            <w:pPr>
              <w:jc w:val="center"/>
              <w:rPr>
                <w:b/>
                <w:bCs/>
                <w:color w:val="000000"/>
              </w:rPr>
            </w:pPr>
            <w:r w:rsidRPr="000B0E83">
              <w:rPr>
                <w:b/>
                <w:bCs/>
                <w:color w:val="000000"/>
              </w:rPr>
              <w:t>Iv/V %</w:t>
            </w:r>
          </w:p>
        </w:tc>
      </w:tr>
      <w:tr w:rsidR="00CE4211" w:rsidRPr="000B0E83" w14:paraId="4A02266E" w14:textId="77777777" w:rsidTr="001E7893">
        <w:trPr>
          <w:trHeight w:val="229"/>
          <w:jc w:val="center"/>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2428FB18" w14:textId="77777777" w:rsidR="00CE4211" w:rsidRPr="002E78C4" w:rsidRDefault="00CE4211" w:rsidP="00CE4211">
            <w:pPr>
              <w:jc w:val="center"/>
              <w:outlineLvl w:val="1"/>
              <w:rPr>
                <w:b/>
                <w:color w:val="000000"/>
              </w:rPr>
            </w:pPr>
            <w:r w:rsidRPr="002E78C4">
              <w:rPr>
                <w:b/>
                <w:color w:val="000000"/>
              </w:rPr>
              <w:t>14</w:t>
            </w:r>
          </w:p>
        </w:tc>
        <w:tc>
          <w:tcPr>
            <w:tcW w:w="0" w:type="auto"/>
            <w:tcBorders>
              <w:top w:val="nil"/>
              <w:left w:val="nil"/>
              <w:bottom w:val="single" w:sz="4" w:space="0" w:color="auto"/>
              <w:right w:val="single" w:sz="4" w:space="0" w:color="auto"/>
            </w:tcBorders>
            <w:shd w:val="clear" w:color="auto" w:fill="auto"/>
            <w:noWrap/>
            <w:vAlign w:val="center"/>
            <w:hideMark/>
          </w:tcPr>
          <w:p w14:paraId="53357C3E" w14:textId="77777777" w:rsidR="00CE4211" w:rsidRPr="000B0E83" w:rsidRDefault="00CE4211" w:rsidP="008225F1">
            <w:pPr>
              <w:outlineLvl w:val="1"/>
              <w:rPr>
                <w:color w:val="000000"/>
              </w:rPr>
            </w:pPr>
            <w:proofErr w:type="spellStart"/>
            <w:r w:rsidRPr="000B0E83">
              <w:rPr>
                <w:color w:val="000000"/>
              </w:rPr>
              <w:t>Очуване</w:t>
            </w:r>
            <w:proofErr w:type="spellEnd"/>
            <w:r w:rsidRPr="000B0E83">
              <w:rPr>
                <w:color w:val="000000"/>
              </w:rPr>
              <w:t xml:space="preserve"> </w:t>
            </w:r>
            <w:proofErr w:type="spellStart"/>
            <w:r w:rsidRPr="000B0E83">
              <w:rPr>
                <w:color w:val="000000"/>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45EC3D06" w14:textId="77777777" w:rsidR="00CE4211" w:rsidRPr="000B0E83" w:rsidRDefault="00CE4211" w:rsidP="00CE4211">
            <w:pPr>
              <w:jc w:val="center"/>
              <w:outlineLvl w:val="1"/>
              <w:rPr>
                <w:color w:val="000000"/>
              </w:rPr>
            </w:pPr>
            <w:r>
              <w:rPr>
                <w:rFonts w:ascii="Times YU" w:hAnsi="Times YU"/>
                <w:color w:val="000000"/>
              </w:rPr>
              <w:t>727.00</w:t>
            </w:r>
          </w:p>
        </w:tc>
        <w:tc>
          <w:tcPr>
            <w:tcW w:w="0" w:type="auto"/>
            <w:tcBorders>
              <w:top w:val="nil"/>
              <w:left w:val="nil"/>
              <w:bottom w:val="single" w:sz="4" w:space="0" w:color="auto"/>
              <w:right w:val="single" w:sz="4" w:space="0" w:color="auto"/>
            </w:tcBorders>
            <w:shd w:val="clear" w:color="auto" w:fill="auto"/>
            <w:noWrap/>
            <w:vAlign w:val="bottom"/>
          </w:tcPr>
          <w:p w14:paraId="12EDFB9B" w14:textId="77777777" w:rsidR="00CE4211" w:rsidRPr="000B0E83" w:rsidRDefault="00CE4211" w:rsidP="00CE4211">
            <w:pPr>
              <w:jc w:val="center"/>
              <w:outlineLvl w:val="1"/>
              <w:rPr>
                <w:color w:val="000000"/>
              </w:rPr>
            </w:pPr>
            <w:r>
              <w:rPr>
                <w:rFonts w:ascii="Times YU" w:hAnsi="Times YU"/>
                <w:color w:val="000000"/>
              </w:rPr>
              <w:t>30.6</w:t>
            </w:r>
          </w:p>
        </w:tc>
        <w:tc>
          <w:tcPr>
            <w:tcW w:w="0" w:type="auto"/>
            <w:tcBorders>
              <w:top w:val="nil"/>
              <w:left w:val="nil"/>
              <w:bottom w:val="single" w:sz="4" w:space="0" w:color="auto"/>
              <w:right w:val="single" w:sz="4" w:space="0" w:color="auto"/>
            </w:tcBorders>
            <w:shd w:val="clear" w:color="auto" w:fill="auto"/>
            <w:noWrap/>
            <w:vAlign w:val="bottom"/>
          </w:tcPr>
          <w:p w14:paraId="4EDA166A" w14:textId="77777777" w:rsidR="00CE4211" w:rsidRPr="000B0E83" w:rsidRDefault="00CE4211" w:rsidP="00CE4211">
            <w:pPr>
              <w:jc w:val="center"/>
              <w:outlineLvl w:val="1"/>
              <w:rPr>
                <w:color w:val="000000"/>
              </w:rPr>
            </w:pPr>
            <w:r>
              <w:rPr>
                <w:rFonts w:ascii="Times YU" w:hAnsi="Times YU"/>
                <w:color w:val="000000"/>
              </w:rPr>
              <w:t>144400.4</w:t>
            </w:r>
          </w:p>
        </w:tc>
        <w:tc>
          <w:tcPr>
            <w:tcW w:w="0" w:type="auto"/>
            <w:tcBorders>
              <w:top w:val="nil"/>
              <w:left w:val="nil"/>
              <w:bottom w:val="single" w:sz="4" w:space="0" w:color="auto"/>
              <w:right w:val="single" w:sz="4" w:space="0" w:color="auto"/>
            </w:tcBorders>
            <w:shd w:val="clear" w:color="auto" w:fill="auto"/>
            <w:noWrap/>
            <w:vAlign w:val="bottom"/>
          </w:tcPr>
          <w:p w14:paraId="1F9AC7B0" w14:textId="77777777" w:rsidR="00CE4211" w:rsidRPr="000B0E83" w:rsidRDefault="00CE4211" w:rsidP="00CE4211">
            <w:pPr>
              <w:jc w:val="center"/>
              <w:outlineLvl w:val="1"/>
              <w:rPr>
                <w:color w:val="000000"/>
              </w:rPr>
            </w:pPr>
            <w:r>
              <w:rPr>
                <w:rFonts w:ascii="Times YU" w:hAnsi="Times YU"/>
                <w:color w:val="000000"/>
              </w:rPr>
              <w:t>67.0</w:t>
            </w:r>
          </w:p>
        </w:tc>
        <w:tc>
          <w:tcPr>
            <w:tcW w:w="0" w:type="auto"/>
            <w:tcBorders>
              <w:top w:val="nil"/>
              <w:left w:val="nil"/>
              <w:bottom w:val="single" w:sz="4" w:space="0" w:color="auto"/>
              <w:right w:val="single" w:sz="4" w:space="0" w:color="auto"/>
            </w:tcBorders>
            <w:shd w:val="clear" w:color="auto" w:fill="auto"/>
            <w:noWrap/>
            <w:vAlign w:val="bottom"/>
          </w:tcPr>
          <w:p w14:paraId="0FEB62FD" w14:textId="77777777" w:rsidR="00CE4211" w:rsidRPr="000B0E83" w:rsidRDefault="00CE4211" w:rsidP="00CE4211">
            <w:pPr>
              <w:jc w:val="center"/>
              <w:outlineLvl w:val="1"/>
              <w:rPr>
                <w:color w:val="000000"/>
              </w:rPr>
            </w:pPr>
            <w:r>
              <w:rPr>
                <w:rFonts w:ascii="Times YU" w:hAnsi="Times YU"/>
                <w:color w:val="000000"/>
              </w:rPr>
              <w:t>198.6</w:t>
            </w:r>
          </w:p>
        </w:tc>
        <w:tc>
          <w:tcPr>
            <w:tcW w:w="0" w:type="auto"/>
            <w:tcBorders>
              <w:top w:val="nil"/>
              <w:left w:val="nil"/>
              <w:bottom w:val="single" w:sz="4" w:space="0" w:color="auto"/>
              <w:right w:val="single" w:sz="4" w:space="0" w:color="auto"/>
            </w:tcBorders>
            <w:shd w:val="clear" w:color="auto" w:fill="auto"/>
            <w:noWrap/>
            <w:vAlign w:val="bottom"/>
          </w:tcPr>
          <w:p w14:paraId="5441324A" w14:textId="77777777" w:rsidR="00CE4211" w:rsidRPr="000B0E83" w:rsidRDefault="00CE4211" w:rsidP="00CE4211">
            <w:pPr>
              <w:jc w:val="center"/>
              <w:outlineLvl w:val="1"/>
              <w:rPr>
                <w:color w:val="000000"/>
              </w:rPr>
            </w:pPr>
            <w:r>
              <w:rPr>
                <w:rFonts w:ascii="Times YU" w:hAnsi="Times YU"/>
                <w:color w:val="000000"/>
              </w:rPr>
              <w:t>4186.8</w:t>
            </w:r>
          </w:p>
        </w:tc>
        <w:tc>
          <w:tcPr>
            <w:tcW w:w="0" w:type="auto"/>
            <w:tcBorders>
              <w:top w:val="nil"/>
              <w:left w:val="nil"/>
              <w:bottom w:val="single" w:sz="4" w:space="0" w:color="auto"/>
              <w:right w:val="single" w:sz="4" w:space="0" w:color="auto"/>
            </w:tcBorders>
            <w:shd w:val="clear" w:color="auto" w:fill="auto"/>
            <w:noWrap/>
            <w:vAlign w:val="bottom"/>
          </w:tcPr>
          <w:p w14:paraId="64332B6E" w14:textId="77777777" w:rsidR="00CE4211" w:rsidRPr="000B0E83" w:rsidRDefault="00CE4211" w:rsidP="00CE4211">
            <w:pPr>
              <w:jc w:val="center"/>
              <w:outlineLvl w:val="1"/>
              <w:rPr>
                <w:color w:val="000000"/>
              </w:rPr>
            </w:pPr>
            <w:r>
              <w:rPr>
                <w:rFonts w:ascii="Times YU" w:hAnsi="Times YU"/>
                <w:color w:val="000000"/>
              </w:rPr>
              <w:t>61.0</w:t>
            </w:r>
          </w:p>
        </w:tc>
        <w:tc>
          <w:tcPr>
            <w:tcW w:w="0" w:type="auto"/>
            <w:tcBorders>
              <w:top w:val="nil"/>
              <w:left w:val="nil"/>
              <w:bottom w:val="single" w:sz="4" w:space="0" w:color="auto"/>
              <w:right w:val="single" w:sz="4" w:space="0" w:color="auto"/>
            </w:tcBorders>
            <w:shd w:val="clear" w:color="auto" w:fill="auto"/>
            <w:noWrap/>
            <w:vAlign w:val="bottom"/>
          </w:tcPr>
          <w:p w14:paraId="1A16000B" w14:textId="77777777" w:rsidR="00CE4211" w:rsidRPr="000B0E83" w:rsidRDefault="00CE4211" w:rsidP="00CE4211">
            <w:pPr>
              <w:jc w:val="center"/>
              <w:outlineLvl w:val="1"/>
              <w:rPr>
                <w:color w:val="000000"/>
              </w:rPr>
            </w:pPr>
            <w:r>
              <w:rPr>
                <w:rFonts w:ascii="Times YU" w:hAnsi="Times YU"/>
                <w:color w:val="000000"/>
              </w:rPr>
              <w:t>5.8</w:t>
            </w:r>
          </w:p>
        </w:tc>
        <w:tc>
          <w:tcPr>
            <w:tcW w:w="0" w:type="auto"/>
            <w:tcBorders>
              <w:top w:val="nil"/>
              <w:left w:val="nil"/>
              <w:bottom w:val="single" w:sz="4" w:space="0" w:color="auto"/>
              <w:right w:val="single" w:sz="4" w:space="0" w:color="auto"/>
            </w:tcBorders>
            <w:shd w:val="clear" w:color="auto" w:fill="auto"/>
            <w:noWrap/>
            <w:vAlign w:val="bottom"/>
          </w:tcPr>
          <w:p w14:paraId="590C5ABF" w14:textId="77777777" w:rsidR="00CE4211" w:rsidRPr="000B0E83" w:rsidRDefault="00CE4211" w:rsidP="00CE4211">
            <w:pPr>
              <w:jc w:val="center"/>
              <w:outlineLvl w:val="1"/>
              <w:rPr>
                <w:color w:val="000000"/>
              </w:rPr>
            </w:pPr>
            <w:r>
              <w:rPr>
                <w:rFonts w:ascii="Times YU" w:hAnsi="Times YU"/>
                <w:color w:val="000000"/>
              </w:rPr>
              <w:t>2.9</w:t>
            </w:r>
          </w:p>
        </w:tc>
      </w:tr>
      <w:tr w:rsidR="00CE4211" w:rsidRPr="000B0E83" w14:paraId="23F4B70D" w14:textId="77777777" w:rsidTr="001E7893">
        <w:trPr>
          <w:trHeight w:val="229"/>
          <w:jc w:val="center"/>
        </w:trPr>
        <w:tc>
          <w:tcPr>
            <w:tcW w:w="0" w:type="auto"/>
            <w:vMerge/>
            <w:tcBorders>
              <w:top w:val="nil"/>
              <w:left w:val="single" w:sz="4" w:space="0" w:color="auto"/>
              <w:bottom w:val="single" w:sz="4" w:space="0" w:color="000000"/>
              <w:right w:val="single" w:sz="4" w:space="0" w:color="auto"/>
            </w:tcBorders>
            <w:vAlign w:val="center"/>
            <w:hideMark/>
          </w:tcPr>
          <w:p w14:paraId="4F892A05" w14:textId="77777777" w:rsidR="00CE4211" w:rsidRPr="002E78C4" w:rsidRDefault="00CE4211" w:rsidP="00CE4211">
            <w:pPr>
              <w:jc w:val="center"/>
              <w:rPr>
                <w:b/>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5C1DD669" w14:textId="77777777" w:rsidR="00CE4211" w:rsidRPr="000B0E83" w:rsidRDefault="00CE4211" w:rsidP="008225F1">
            <w:pPr>
              <w:outlineLvl w:val="1"/>
              <w:rPr>
                <w:color w:val="000000"/>
              </w:rPr>
            </w:pPr>
            <w:proofErr w:type="spellStart"/>
            <w:r w:rsidRPr="000B0E83">
              <w:rPr>
                <w:color w:val="000000"/>
              </w:rPr>
              <w:t>Разређене</w:t>
            </w:r>
            <w:proofErr w:type="spellEnd"/>
            <w:r w:rsidRPr="000B0E83">
              <w:rPr>
                <w:color w:val="000000"/>
              </w:rPr>
              <w:t xml:space="preserve"> </w:t>
            </w:r>
            <w:proofErr w:type="spellStart"/>
            <w:r w:rsidRPr="000B0E83">
              <w:rPr>
                <w:color w:val="000000"/>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7FB756C1" w14:textId="77777777" w:rsidR="00CE4211" w:rsidRPr="000B0E83" w:rsidRDefault="00CE4211" w:rsidP="00CE4211">
            <w:pPr>
              <w:jc w:val="center"/>
              <w:outlineLvl w:val="1"/>
              <w:rPr>
                <w:color w:val="000000"/>
              </w:rPr>
            </w:pPr>
            <w:r>
              <w:rPr>
                <w:rFonts w:ascii="Times YU" w:hAnsi="Times YU"/>
                <w:color w:val="000000"/>
              </w:rPr>
              <w:t>63.07</w:t>
            </w:r>
          </w:p>
        </w:tc>
        <w:tc>
          <w:tcPr>
            <w:tcW w:w="0" w:type="auto"/>
            <w:tcBorders>
              <w:top w:val="nil"/>
              <w:left w:val="nil"/>
              <w:bottom w:val="single" w:sz="4" w:space="0" w:color="auto"/>
              <w:right w:val="single" w:sz="4" w:space="0" w:color="auto"/>
            </w:tcBorders>
            <w:shd w:val="clear" w:color="auto" w:fill="auto"/>
            <w:noWrap/>
            <w:vAlign w:val="bottom"/>
          </w:tcPr>
          <w:p w14:paraId="3788176F" w14:textId="77777777" w:rsidR="00CE4211" w:rsidRPr="000B0E83" w:rsidRDefault="00CE4211" w:rsidP="00CE4211">
            <w:pPr>
              <w:jc w:val="center"/>
              <w:outlineLvl w:val="1"/>
              <w:rPr>
                <w:color w:val="000000"/>
              </w:rPr>
            </w:pPr>
            <w:r>
              <w:rPr>
                <w:rFonts w:ascii="Times YU" w:hAnsi="Times YU"/>
                <w:color w:val="000000"/>
              </w:rPr>
              <w:t>2.7</w:t>
            </w:r>
          </w:p>
        </w:tc>
        <w:tc>
          <w:tcPr>
            <w:tcW w:w="0" w:type="auto"/>
            <w:tcBorders>
              <w:top w:val="nil"/>
              <w:left w:val="nil"/>
              <w:bottom w:val="single" w:sz="4" w:space="0" w:color="auto"/>
              <w:right w:val="single" w:sz="4" w:space="0" w:color="auto"/>
            </w:tcBorders>
            <w:shd w:val="clear" w:color="auto" w:fill="auto"/>
            <w:noWrap/>
            <w:vAlign w:val="bottom"/>
          </w:tcPr>
          <w:p w14:paraId="7AF7D7C2" w14:textId="77777777" w:rsidR="00CE4211" w:rsidRPr="000B0E83" w:rsidRDefault="00CE4211" w:rsidP="00CE4211">
            <w:pPr>
              <w:jc w:val="center"/>
              <w:outlineLvl w:val="1"/>
              <w:rPr>
                <w:color w:val="000000"/>
              </w:rPr>
            </w:pPr>
            <w:r>
              <w:rPr>
                <w:rFonts w:ascii="Times YU" w:hAnsi="Times YU"/>
                <w:color w:val="000000"/>
              </w:rPr>
              <w:t>11384.4</w:t>
            </w:r>
          </w:p>
        </w:tc>
        <w:tc>
          <w:tcPr>
            <w:tcW w:w="0" w:type="auto"/>
            <w:tcBorders>
              <w:top w:val="nil"/>
              <w:left w:val="nil"/>
              <w:bottom w:val="single" w:sz="4" w:space="0" w:color="auto"/>
              <w:right w:val="single" w:sz="4" w:space="0" w:color="auto"/>
            </w:tcBorders>
            <w:shd w:val="clear" w:color="auto" w:fill="auto"/>
            <w:noWrap/>
            <w:vAlign w:val="bottom"/>
          </w:tcPr>
          <w:p w14:paraId="111D36E6" w14:textId="77777777" w:rsidR="00CE4211" w:rsidRPr="000B0E83" w:rsidRDefault="00CE4211" w:rsidP="00CE4211">
            <w:pPr>
              <w:jc w:val="center"/>
              <w:outlineLvl w:val="1"/>
              <w:rPr>
                <w:color w:val="000000"/>
              </w:rPr>
            </w:pPr>
            <w:r>
              <w:rPr>
                <w:rFonts w:ascii="Times YU" w:hAnsi="Times YU"/>
                <w:color w:val="000000"/>
              </w:rPr>
              <w:t>5.3</w:t>
            </w:r>
          </w:p>
        </w:tc>
        <w:tc>
          <w:tcPr>
            <w:tcW w:w="0" w:type="auto"/>
            <w:tcBorders>
              <w:top w:val="nil"/>
              <w:left w:val="nil"/>
              <w:bottom w:val="single" w:sz="4" w:space="0" w:color="auto"/>
              <w:right w:val="single" w:sz="4" w:space="0" w:color="auto"/>
            </w:tcBorders>
            <w:shd w:val="clear" w:color="auto" w:fill="auto"/>
            <w:noWrap/>
            <w:vAlign w:val="bottom"/>
          </w:tcPr>
          <w:p w14:paraId="28CFCE21" w14:textId="77777777" w:rsidR="00CE4211" w:rsidRPr="000B0E83" w:rsidRDefault="00CE4211" w:rsidP="00CE4211">
            <w:pPr>
              <w:jc w:val="center"/>
              <w:outlineLvl w:val="1"/>
              <w:rPr>
                <w:color w:val="000000"/>
              </w:rPr>
            </w:pPr>
            <w:r>
              <w:rPr>
                <w:rFonts w:ascii="Times YU" w:hAnsi="Times YU"/>
                <w:color w:val="000000"/>
              </w:rPr>
              <w:t>180.5</w:t>
            </w:r>
          </w:p>
        </w:tc>
        <w:tc>
          <w:tcPr>
            <w:tcW w:w="0" w:type="auto"/>
            <w:tcBorders>
              <w:top w:val="nil"/>
              <w:left w:val="nil"/>
              <w:bottom w:val="single" w:sz="4" w:space="0" w:color="auto"/>
              <w:right w:val="single" w:sz="4" w:space="0" w:color="auto"/>
            </w:tcBorders>
            <w:shd w:val="clear" w:color="auto" w:fill="auto"/>
            <w:noWrap/>
            <w:vAlign w:val="bottom"/>
          </w:tcPr>
          <w:p w14:paraId="472380C9" w14:textId="77777777" w:rsidR="00CE4211" w:rsidRPr="000B0E83" w:rsidRDefault="00CE4211" w:rsidP="00CE4211">
            <w:pPr>
              <w:jc w:val="center"/>
              <w:outlineLvl w:val="1"/>
              <w:rPr>
                <w:color w:val="000000"/>
              </w:rPr>
            </w:pPr>
            <w:r>
              <w:rPr>
                <w:rFonts w:ascii="Times YU" w:hAnsi="Times YU"/>
                <w:color w:val="000000"/>
              </w:rPr>
              <w:t>293.0</w:t>
            </w:r>
          </w:p>
        </w:tc>
        <w:tc>
          <w:tcPr>
            <w:tcW w:w="0" w:type="auto"/>
            <w:tcBorders>
              <w:top w:val="nil"/>
              <w:left w:val="nil"/>
              <w:bottom w:val="single" w:sz="4" w:space="0" w:color="auto"/>
              <w:right w:val="single" w:sz="4" w:space="0" w:color="auto"/>
            </w:tcBorders>
            <w:shd w:val="clear" w:color="auto" w:fill="auto"/>
            <w:noWrap/>
            <w:vAlign w:val="bottom"/>
          </w:tcPr>
          <w:p w14:paraId="38106CB9" w14:textId="77777777" w:rsidR="00CE4211" w:rsidRPr="000B0E83" w:rsidRDefault="00CE4211" w:rsidP="00CE4211">
            <w:pPr>
              <w:jc w:val="center"/>
              <w:outlineLvl w:val="1"/>
              <w:rPr>
                <w:color w:val="000000"/>
              </w:rPr>
            </w:pPr>
            <w:r>
              <w:rPr>
                <w:rFonts w:ascii="Times YU" w:hAnsi="Times YU"/>
                <w:color w:val="000000"/>
              </w:rPr>
              <w:t>4.3</w:t>
            </w:r>
          </w:p>
        </w:tc>
        <w:tc>
          <w:tcPr>
            <w:tcW w:w="0" w:type="auto"/>
            <w:tcBorders>
              <w:top w:val="nil"/>
              <w:left w:val="nil"/>
              <w:bottom w:val="single" w:sz="4" w:space="0" w:color="auto"/>
              <w:right w:val="single" w:sz="4" w:space="0" w:color="auto"/>
            </w:tcBorders>
            <w:shd w:val="clear" w:color="auto" w:fill="auto"/>
            <w:noWrap/>
            <w:vAlign w:val="bottom"/>
          </w:tcPr>
          <w:p w14:paraId="6927B68B" w14:textId="77777777" w:rsidR="00CE4211" w:rsidRPr="000B0E83" w:rsidRDefault="00CE4211" w:rsidP="00CE4211">
            <w:pPr>
              <w:jc w:val="center"/>
              <w:outlineLvl w:val="1"/>
              <w:rPr>
                <w:color w:val="000000"/>
              </w:rPr>
            </w:pPr>
            <w:r>
              <w:rPr>
                <w:rFonts w:ascii="Times YU" w:hAnsi="Times YU"/>
                <w:color w:val="000000"/>
              </w:rPr>
              <w:t>4.6</w:t>
            </w:r>
          </w:p>
        </w:tc>
        <w:tc>
          <w:tcPr>
            <w:tcW w:w="0" w:type="auto"/>
            <w:tcBorders>
              <w:top w:val="nil"/>
              <w:left w:val="nil"/>
              <w:bottom w:val="single" w:sz="4" w:space="0" w:color="auto"/>
              <w:right w:val="single" w:sz="4" w:space="0" w:color="auto"/>
            </w:tcBorders>
            <w:shd w:val="clear" w:color="auto" w:fill="auto"/>
            <w:noWrap/>
            <w:vAlign w:val="bottom"/>
          </w:tcPr>
          <w:p w14:paraId="3392DB52" w14:textId="77777777" w:rsidR="00CE4211" w:rsidRPr="000B0E83" w:rsidRDefault="00CE4211" w:rsidP="00CE4211">
            <w:pPr>
              <w:jc w:val="center"/>
              <w:outlineLvl w:val="1"/>
              <w:rPr>
                <w:color w:val="000000"/>
              </w:rPr>
            </w:pPr>
            <w:r>
              <w:rPr>
                <w:rFonts w:ascii="Times YU" w:hAnsi="Times YU"/>
                <w:color w:val="000000"/>
              </w:rPr>
              <w:t>2.6</w:t>
            </w:r>
          </w:p>
        </w:tc>
      </w:tr>
      <w:tr w:rsidR="00CE4211" w:rsidRPr="000B0E83" w14:paraId="1CC183F3" w14:textId="77777777" w:rsidTr="001E7893">
        <w:trPr>
          <w:trHeight w:val="229"/>
          <w:jc w:val="center"/>
        </w:trPr>
        <w:tc>
          <w:tcPr>
            <w:tcW w:w="0" w:type="auto"/>
            <w:vMerge/>
            <w:tcBorders>
              <w:top w:val="nil"/>
              <w:left w:val="single" w:sz="4" w:space="0" w:color="auto"/>
              <w:bottom w:val="single" w:sz="4" w:space="0" w:color="000000"/>
              <w:right w:val="single" w:sz="4" w:space="0" w:color="auto"/>
            </w:tcBorders>
            <w:vAlign w:val="center"/>
            <w:hideMark/>
          </w:tcPr>
          <w:p w14:paraId="7E1F3487" w14:textId="77777777" w:rsidR="00CE4211" w:rsidRPr="002E78C4" w:rsidRDefault="00CE4211" w:rsidP="00CE4211">
            <w:pPr>
              <w:jc w:val="center"/>
              <w:rPr>
                <w:b/>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0E2F11D6" w14:textId="77777777" w:rsidR="00CE4211" w:rsidRPr="000B0E83" w:rsidRDefault="00CE4211" w:rsidP="00CE4211">
            <w:pPr>
              <w:jc w:val="center"/>
              <w:outlineLvl w:val="0"/>
              <w:rPr>
                <w:b/>
                <w:bCs/>
                <w:color w:val="000000"/>
              </w:rPr>
            </w:pPr>
            <w:proofErr w:type="spellStart"/>
            <w:r w:rsidRPr="000B0E83">
              <w:rPr>
                <w:b/>
                <w:bCs/>
                <w:color w:val="000000"/>
              </w:rPr>
              <w:t>Укупно</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3ECBFCB5" w14:textId="77777777" w:rsidR="00CE4211" w:rsidRPr="000B0E83" w:rsidRDefault="00CE4211" w:rsidP="00CE4211">
            <w:pPr>
              <w:jc w:val="center"/>
              <w:outlineLvl w:val="0"/>
              <w:rPr>
                <w:b/>
                <w:bCs/>
                <w:color w:val="000000"/>
              </w:rPr>
            </w:pPr>
            <w:r>
              <w:rPr>
                <w:rFonts w:ascii="Times YU" w:hAnsi="Times YU"/>
                <w:color w:val="000000"/>
              </w:rPr>
              <w:t>790.07</w:t>
            </w:r>
          </w:p>
        </w:tc>
        <w:tc>
          <w:tcPr>
            <w:tcW w:w="0" w:type="auto"/>
            <w:tcBorders>
              <w:top w:val="nil"/>
              <w:left w:val="nil"/>
              <w:bottom w:val="single" w:sz="4" w:space="0" w:color="auto"/>
              <w:right w:val="single" w:sz="4" w:space="0" w:color="auto"/>
            </w:tcBorders>
            <w:shd w:val="clear" w:color="auto" w:fill="auto"/>
            <w:noWrap/>
            <w:vAlign w:val="bottom"/>
          </w:tcPr>
          <w:p w14:paraId="32AA8DE9" w14:textId="77777777" w:rsidR="00CE4211" w:rsidRPr="000B0E83" w:rsidRDefault="00CE4211" w:rsidP="00CE4211">
            <w:pPr>
              <w:jc w:val="center"/>
              <w:outlineLvl w:val="0"/>
              <w:rPr>
                <w:b/>
                <w:bCs/>
                <w:color w:val="000000"/>
              </w:rPr>
            </w:pPr>
            <w:r>
              <w:rPr>
                <w:rFonts w:ascii="Times YU" w:hAnsi="Times YU"/>
                <w:color w:val="000000"/>
              </w:rPr>
              <w:t>33.3</w:t>
            </w:r>
          </w:p>
        </w:tc>
        <w:tc>
          <w:tcPr>
            <w:tcW w:w="0" w:type="auto"/>
            <w:tcBorders>
              <w:top w:val="nil"/>
              <w:left w:val="nil"/>
              <w:bottom w:val="single" w:sz="4" w:space="0" w:color="auto"/>
              <w:right w:val="single" w:sz="4" w:space="0" w:color="auto"/>
            </w:tcBorders>
            <w:shd w:val="clear" w:color="auto" w:fill="auto"/>
            <w:noWrap/>
            <w:vAlign w:val="bottom"/>
          </w:tcPr>
          <w:p w14:paraId="5412FB89" w14:textId="77777777" w:rsidR="00CE4211" w:rsidRPr="000B0E83" w:rsidRDefault="00CE4211" w:rsidP="00CE4211">
            <w:pPr>
              <w:jc w:val="center"/>
              <w:outlineLvl w:val="0"/>
              <w:rPr>
                <w:b/>
                <w:bCs/>
                <w:color w:val="000000"/>
              </w:rPr>
            </w:pPr>
            <w:r>
              <w:rPr>
                <w:rFonts w:ascii="Times YU" w:hAnsi="Times YU"/>
                <w:color w:val="000000"/>
              </w:rPr>
              <w:t>155784.8</w:t>
            </w:r>
          </w:p>
        </w:tc>
        <w:tc>
          <w:tcPr>
            <w:tcW w:w="0" w:type="auto"/>
            <w:tcBorders>
              <w:top w:val="nil"/>
              <w:left w:val="nil"/>
              <w:bottom w:val="single" w:sz="4" w:space="0" w:color="auto"/>
              <w:right w:val="single" w:sz="4" w:space="0" w:color="auto"/>
            </w:tcBorders>
            <w:shd w:val="clear" w:color="auto" w:fill="auto"/>
            <w:noWrap/>
            <w:vAlign w:val="bottom"/>
          </w:tcPr>
          <w:p w14:paraId="77489314" w14:textId="77777777" w:rsidR="00CE4211" w:rsidRPr="000B0E83" w:rsidRDefault="00CE4211" w:rsidP="00CE4211">
            <w:pPr>
              <w:jc w:val="center"/>
              <w:outlineLvl w:val="0"/>
              <w:rPr>
                <w:b/>
                <w:bCs/>
                <w:color w:val="000000"/>
              </w:rPr>
            </w:pPr>
            <w:r>
              <w:rPr>
                <w:rFonts w:ascii="Times YU" w:hAnsi="Times YU"/>
                <w:color w:val="000000"/>
              </w:rPr>
              <w:t>72.2</w:t>
            </w:r>
          </w:p>
        </w:tc>
        <w:tc>
          <w:tcPr>
            <w:tcW w:w="0" w:type="auto"/>
            <w:tcBorders>
              <w:top w:val="nil"/>
              <w:left w:val="nil"/>
              <w:bottom w:val="single" w:sz="4" w:space="0" w:color="auto"/>
              <w:right w:val="single" w:sz="4" w:space="0" w:color="auto"/>
            </w:tcBorders>
            <w:shd w:val="clear" w:color="auto" w:fill="auto"/>
            <w:noWrap/>
            <w:vAlign w:val="bottom"/>
          </w:tcPr>
          <w:p w14:paraId="363F5E14" w14:textId="77777777" w:rsidR="00CE4211" w:rsidRPr="000B0E83" w:rsidRDefault="00CE4211" w:rsidP="00CE4211">
            <w:pPr>
              <w:jc w:val="center"/>
              <w:outlineLvl w:val="0"/>
              <w:rPr>
                <w:b/>
                <w:bCs/>
                <w:color w:val="000000"/>
              </w:rPr>
            </w:pPr>
            <w:r>
              <w:rPr>
                <w:rFonts w:ascii="Times YU" w:hAnsi="Times YU"/>
                <w:color w:val="000000"/>
              </w:rPr>
              <w:t>197.2</w:t>
            </w:r>
          </w:p>
        </w:tc>
        <w:tc>
          <w:tcPr>
            <w:tcW w:w="0" w:type="auto"/>
            <w:tcBorders>
              <w:top w:val="nil"/>
              <w:left w:val="nil"/>
              <w:bottom w:val="single" w:sz="4" w:space="0" w:color="auto"/>
              <w:right w:val="single" w:sz="4" w:space="0" w:color="auto"/>
            </w:tcBorders>
            <w:shd w:val="clear" w:color="auto" w:fill="auto"/>
            <w:noWrap/>
            <w:vAlign w:val="bottom"/>
          </w:tcPr>
          <w:p w14:paraId="3808E9D3" w14:textId="77777777" w:rsidR="00CE4211" w:rsidRPr="000B0E83" w:rsidRDefault="00CE4211" w:rsidP="00CE4211">
            <w:pPr>
              <w:jc w:val="center"/>
              <w:outlineLvl w:val="0"/>
              <w:rPr>
                <w:b/>
                <w:bCs/>
                <w:color w:val="000000"/>
              </w:rPr>
            </w:pPr>
            <w:r>
              <w:rPr>
                <w:rFonts w:ascii="Times YU" w:hAnsi="Times YU"/>
                <w:color w:val="000000"/>
              </w:rPr>
              <w:t>4479.8</w:t>
            </w:r>
          </w:p>
        </w:tc>
        <w:tc>
          <w:tcPr>
            <w:tcW w:w="0" w:type="auto"/>
            <w:tcBorders>
              <w:top w:val="nil"/>
              <w:left w:val="nil"/>
              <w:bottom w:val="single" w:sz="4" w:space="0" w:color="auto"/>
              <w:right w:val="single" w:sz="4" w:space="0" w:color="auto"/>
            </w:tcBorders>
            <w:shd w:val="clear" w:color="auto" w:fill="auto"/>
            <w:noWrap/>
            <w:vAlign w:val="bottom"/>
          </w:tcPr>
          <w:p w14:paraId="48FF2535" w14:textId="77777777" w:rsidR="00CE4211" w:rsidRPr="000B0E83" w:rsidRDefault="00CE4211" w:rsidP="00CE4211">
            <w:pPr>
              <w:jc w:val="center"/>
              <w:outlineLvl w:val="0"/>
              <w:rPr>
                <w:b/>
                <w:bCs/>
                <w:color w:val="000000"/>
              </w:rPr>
            </w:pPr>
            <w:r>
              <w:rPr>
                <w:rFonts w:ascii="Times YU" w:hAnsi="Times YU"/>
                <w:color w:val="000000"/>
              </w:rPr>
              <w:t>65.3</w:t>
            </w:r>
          </w:p>
        </w:tc>
        <w:tc>
          <w:tcPr>
            <w:tcW w:w="0" w:type="auto"/>
            <w:tcBorders>
              <w:top w:val="nil"/>
              <w:left w:val="nil"/>
              <w:bottom w:val="single" w:sz="4" w:space="0" w:color="auto"/>
              <w:right w:val="single" w:sz="4" w:space="0" w:color="auto"/>
            </w:tcBorders>
            <w:shd w:val="clear" w:color="auto" w:fill="auto"/>
            <w:noWrap/>
            <w:vAlign w:val="bottom"/>
          </w:tcPr>
          <w:p w14:paraId="7F434F1F" w14:textId="77777777" w:rsidR="00CE4211" w:rsidRPr="000B0E83" w:rsidRDefault="00CE4211" w:rsidP="00CE4211">
            <w:pPr>
              <w:jc w:val="center"/>
              <w:outlineLvl w:val="0"/>
              <w:rPr>
                <w:b/>
                <w:bCs/>
                <w:color w:val="000000"/>
              </w:rPr>
            </w:pPr>
            <w:r>
              <w:rPr>
                <w:rFonts w:ascii="Times YU" w:hAnsi="Times YU"/>
                <w:color w:val="000000"/>
              </w:rPr>
              <w:t>5.7</w:t>
            </w:r>
          </w:p>
        </w:tc>
        <w:tc>
          <w:tcPr>
            <w:tcW w:w="0" w:type="auto"/>
            <w:tcBorders>
              <w:top w:val="nil"/>
              <w:left w:val="nil"/>
              <w:bottom w:val="single" w:sz="4" w:space="0" w:color="auto"/>
              <w:right w:val="single" w:sz="4" w:space="0" w:color="auto"/>
            </w:tcBorders>
            <w:shd w:val="clear" w:color="auto" w:fill="auto"/>
            <w:noWrap/>
            <w:vAlign w:val="bottom"/>
          </w:tcPr>
          <w:p w14:paraId="543F558A" w14:textId="77777777" w:rsidR="00CE4211" w:rsidRPr="000B0E83" w:rsidRDefault="00CE4211" w:rsidP="00CE4211">
            <w:pPr>
              <w:jc w:val="center"/>
              <w:outlineLvl w:val="0"/>
              <w:rPr>
                <w:b/>
                <w:bCs/>
                <w:color w:val="000000"/>
              </w:rPr>
            </w:pPr>
            <w:r>
              <w:rPr>
                <w:rFonts w:ascii="Times YU" w:hAnsi="Times YU"/>
                <w:color w:val="000000"/>
              </w:rPr>
              <w:t>2.9</w:t>
            </w:r>
          </w:p>
        </w:tc>
      </w:tr>
      <w:tr w:rsidR="00CE4211" w:rsidRPr="000B0E83" w14:paraId="2632DE1E" w14:textId="77777777" w:rsidTr="001E7893">
        <w:trPr>
          <w:trHeight w:val="229"/>
          <w:jc w:val="center"/>
        </w:trPr>
        <w:tc>
          <w:tcPr>
            <w:tcW w:w="0" w:type="auto"/>
            <w:vMerge w:val="restart"/>
            <w:tcBorders>
              <w:top w:val="nil"/>
              <w:left w:val="single" w:sz="4" w:space="0" w:color="auto"/>
              <w:right w:val="single" w:sz="4" w:space="0" w:color="auto"/>
            </w:tcBorders>
            <w:vAlign w:val="center"/>
          </w:tcPr>
          <w:p w14:paraId="46EFBB92" w14:textId="77777777" w:rsidR="00CE4211" w:rsidRPr="002E78C4" w:rsidRDefault="00CE4211" w:rsidP="00CE4211">
            <w:pPr>
              <w:jc w:val="center"/>
              <w:rPr>
                <w:b/>
                <w:color w:val="000000"/>
              </w:rPr>
            </w:pPr>
            <w:r>
              <w:rPr>
                <w:b/>
                <w:color w:val="000000"/>
              </w:rPr>
              <w:t>21</w:t>
            </w:r>
          </w:p>
        </w:tc>
        <w:tc>
          <w:tcPr>
            <w:tcW w:w="0" w:type="auto"/>
            <w:tcBorders>
              <w:top w:val="nil"/>
              <w:left w:val="nil"/>
              <w:bottom w:val="single" w:sz="4" w:space="0" w:color="auto"/>
              <w:right w:val="single" w:sz="4" w:space="0" w:color="auto"/>
            </w:tcBorders>
            <w:shd w:val="clear" w:color="auto" w:fill="auto"/>
            <w:noWrap/>
            <w:vAlign w:val="center"/>
          </w:tcPr>
          <w:p w14:paraId="75FBB603" w14:textId="77777777" w:rsidR="00CE4211" w:rsidRPr="000B0E83" w:rsidRDefault="00CE4211" w:rsidP="008225F1">
            <w:pPr>
              <w:outlineLvl w:val="0"/>
              <w:rPr>
                <w:b/>
                <w:bCs/>
                <w:color w:val="000000"/>
              </w:rPr>
            </w:pPr>
            <w:proofErr w:type="spellStart"/>
            <w:r w:rsidRPr="000B0E83">
              <w:rPr>
                <w:color w:val="000000"/>
              </w:rPr>
              <w:t>Очуване</w:t>
            </w:r>
            <w:proofErr w:type="spellEnd"/>
            <w:r w:rsidRPr="000B0E83">
              <w:rPr>
                <w:color w:val="000000"/>
              </w:rPr>
              <w:t xml:space="preserve"> </w:t>
            </w:r>
            <w:proofErr w:type="spellStart"/>
            <w:r w:rsidRPr="000B0E83">
              <w:rPr>
                <w:color w:val="000000"/>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54829975" w14:textId="77777777" w:rsidR="00CE4211" w:rsidRPr="000B0E83" w:rsidRDefault="00CE4211" w:rsidP="00CE4211">
            <w:pPr>
              <w:jc w:val="center"/>
              <w:outlineLvl w:val="0"/>
              <w:rPr>
                <w:b/>
                <w:bCs/>
                <w:color w:val="000000"/>
              </w:rPr>
            </w:pPr>
            <w:r>
              <w:rPr>
                <w:rFonts w:ascii="Times YU" w:hAnsi="Times YU"/>
                <w:color w:val="000000"/>
              </w:rPr>
              <w:t>1.10</w:t>
            </w:r>
          </w:p>
        </w:tc>
        <w:tc>
          <w:tcPr>
            <w:tcW w:w="0" w:type="auto"/>
            <w:tcBorders>
              <w:top w:val="nil"/>
              <w:left w:val="nil"/>
              <w:bottom w:val="single" w:sz="4" w:space="0" w:color="auto"/>
              <w:right w:val="single" w:sz="4" w:space="0" w:color="auto"/>
            </w:tcBorders>
            <w:shd w:val="clear" w:color="auto" w:fill="auto"/>
            <w:noWrap/>
            <w:vAlign w:val="bottom"/>
          </w:tcPr>
          <w:p w14:paraId="31460DD3" w14:textId="77777777" w:rsidR="00CE4211" w:rsidRPr="000B0E83" w:rsidRDefault="00CE4211" w:rsidP="00CE4211">
            <w:pPr>
              <w:jc w:val="center"/>
              <w:outlineLvl w:val="0"/>
              <w:rPr>
                <w:b/>
                <w:bCs/>
                <w:color w:val="000000"/>
              </w:rPr>
            </w:pPr>
            <w:r>
              <w:rPr>
                <w:rFonts w:ascii="Times YU" w:hAnsi="Times YU"/>
                <w:color w:val="000000"/>
              </w:rPr>
              <w:t>0.0</w:t>
            </w:r>
          </w:p>
        </w:tc>
        <w:tc>
          <w:tcPr>
            <w:tcW w:w="0" w:type="auto"/>
            <w:tcBorders>
              <w:top w:val="nil"/>
              <w:left w:val="nil"/>
              <w:bottom w:val="single" w:sz="4" w:space="0" w:color="auto"/>
              <w:right w:val="single" w:sz="4" w:space="0" w:color="auto"/>
            </w:tcBorders>
            <w:shd w:val="clear" w:color="auto" w:fill="auto"/>
            <w:noWrap/>
            <w:vAlign w:val="bottom"/>
          </w:tcPr>
          <w:p w14:paraId="678D15D7" w14:textId="6A22D36B" w:rsidR="00CE4211" w:rsidRPr="000B0E83" w:rsidRDefault="00603D66" w:rsidP="00CE4211">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2A8BD02B" w14:textId="55159D6A" w:rsidR="00CE4211" w:rsidRPr="000B0E83" w:rsidRDefault="00603D66" w:rsidP="00CE4211">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50BDCD26" w14:textId="3944DAC7" w:rsidR="00CE4211" w:rsidRPr="000B0E83" w:rsidRDefault="00603D66" w:rsidP="00CE4211">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1C74083E" w14:textId="2189D405" w:rsidR="00CE4211" w:rsidRPr="000B0E83" w:rsidRDefault="00603D66" w:rsidP="00CE4211">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2A6CF968" w14:textId="3F97817C" w:rsidR="00CE4211" w:rsidRPr="000B0E83" w:rsidRDefault="00603D66" w:rsidP="00CE4211">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31A8DE2D" w14:textId="324F3855" w:rsidR="00CE4211" w:rsidRPr="000B0E83" w:rsidRDefault="00603D66" w:rsidP="00CE4211">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3660448E" w14:textId="2430D6E5" w:rsidR="00CE4211" w:rsidRPr="000B0E83" w:rsidRDefault="00603D66" w:rsidP="00CE4211">
            <w:pPr>
              <w:jc w:val="center"/>
              <w:outlineLvl w:val="0"/>
              <w:rPr>
                <w:b/>
                <w:bCs/>
                <w:color w:val="000000"/>
              </w:rPr>
            </w:pPr>
            <w:r>
              <w:rPr>
                <w:b/>
                <w:bCs/>
                <w:color w:val="000000"/>
              </w:rPr>
              <w:t>/</w:t>
            </w:r>
          </w:p>
        </w:tc>
      </w:tr>
      <w:tr w:rsidR="00603D66" w:rsidRPr="000B0E83" w14:paraId="2C326B82" w14:textId="77777777" w:rsidTr="001E7893">
        <w:trPr>
          <w:trHeight w:val="229"/>
          <w:jc w:val="center"/>
        </w:trPr>
        <w:tc>
          <w:tcPr>
            <w:tcW w:w="0" w:type="auto"/>
            <w:vMerge/>
            <w:tcBorders>
              <w:left w:val="single" w:sz="4" w:space="0" w:color="auto"/>
              <w:bottom w:val="single" w:sz="4" w:space="0" w:color="000000"/>
              <w:right w:val="single" w:sz="4" w:space="0" w:color="auto"/>
            </w:tcBorders>
            <w:vAlign w:val="center"/>
          </w:tcPr>
          <w:p w14:paraId="087FF945" w14:textId="77777777" w:rsidR="00603D66" w:rsidRPr="002E78C4" w:rsidRDefault="00603D66" w:rsidP="00603D66">
            <w:pPr>
              <w:jc w:val="center"/>
              <w:rPr>
                <w:b/>
                <w:color w:val="000000"/>
              </w:rPr>
            </w:pPr>
          </w:p>
        </w:tc>
        <w:tc>
          <w:tcPr>
            <w:tcW w:w="0" w:type="auto"/>
            <w:tcBorders>
              <w:top w:val="nil"/>
              <w:left w:val="nil"/>
              <w:bottom w:val="single" w:sz="4" w:space="0" w:color="auto"/>
              <w:right w:val="single" w:sz="4" w:space="0" w:color="auto"/>
            </w:tcBorders>
            <w:shd w:val="clear" w:color="auto" w:fill="auto"/>
            <w:noWrap/>
            <w:vAlign w:val="center"/>
          </w:tcPr>
          <w:p w14:paraId="308A93C6" w14:textId="77777777" w:rsidR="00603D66" w:rsidRPr="000B0E83" w:rsidRDefault="00603D66" w:rsidP="00603D66">
            <w:pPr>
              <w:jc w:val="center"/>
              <w:outlineLvl w:val="0"/>
              <w:rPr>
                <w:b/>
                <w:bCs/>
                <w:color w:val="000000"/>
              </w:rPr>
            </w:pPr>
            <w:proofErr w:type="spellStart"/>
            <w:r w:rsidRPr="000B0E83">
              <w:rPr>
                <w:b/>
                <w:bCs/>
                <w:color w:val="000000"/>
              </w:rPr>
              <w:t>Укупно</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4F53E640" w14:textId="77777777" w:rsidR="00603D66" w:rsidRPr="000B0E83" w:rsidRDefault="00603D66" w:rsidP="00603D66">
            <w:pPr>
              <w:jc w:val="center"/>
              <w:outlineLvl w:val="0"/>
              <w:rPr>
                <w:b/>
                <w:bCs/>
                <w:color w:val="000000"/>
              </w:rPr>
            </w:pPr>
            <w:r>
              <w:rPr>
                <w:rFonts w:ascii="Times YU" w:hAnsi="Times YU"/>
                <w:color w:val="000000"/>
              </w:rPr>
              <w:t>1.10</w:t>
            </w:r>
          </w:p>
        </w:tc>
        <w:tc>
          <w:tcPr>
            <w:tcW w:w="0" w:type="auto"/>
            <w:tcBorders>
              <w:top w:val="nil"/>
              <w:left w:val="nil"/>
              <w:bottom w:val="single" w:sz="4" w:space="0" w:color="auto"/>
              <w:right w:val="single" w:sz="4" w:space="0" w:color="auto"/>
            </w:tcBorders>
            <w:shd w:val="clear" w:color="auto" w:fill="auto"/>
            <w:noWrap/>
            <w:vAlign w:val="bottom"/>
          </w:tcPr>
          <w:p w14:paraId="60B4FE7D" w14:textId="77777777" w:rsidR="00603D66" w:rsidRPr="000B0E83" w:rsidRDefault="00603D66" w:rsidP="00603D66">
            <w:pPr>
              <w:jc w:val="center"/>
              <w:outlineLvl w:val="0"/>
              <w:rPr>
                <w:b/>
                <w:bCs/>
                <w:color w:val="000000"/>
              </w:rPr>
            </w:pPr>
            <w:r>
              <w:rPr>
                <w:rFonts w:ascii="Times YU" w:hAnsi="Times YU"/>
                <w:color w:val="000000"/>
              </w:rPr>
              <w:t>0.0</w:t>
            </w:r>
          </w:p>
        </w:tc>
        <w:tc>
          <w:tcPr>
            <w:tcW w:w="0" w:type="auto"/>
            <w:tcBorders>
              <w:top w:val="nil"/>
              <w:left w:val="nil"/>
              <w:bottom w:val="single" w:sz="4" w:space="0" w:color="auto"/>
              <w:right w:val="single" w:sz="4" w:space="0" w:color="auto"/>
            </w:tcBorders>
            <w:shd w:val="clear" w:color="auto" w:fill="auto"/>
            <w:noWrap/>
            <w:vAlign w:val="bottom"/>
          </w:tcPr>
          <w:p w14:paraId="1A93E811" w14:textId="7AE22E0B"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373A81CF" w14:textId="625267D5"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5A92AD6D" w14:textId="02C1B598"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48141686" w14:textId="74DBB672"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45B0EA0C" w14:textId="299D6257"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2F0FA042" w14:textId="44C4CB60"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0583CBE9" w14:textId="3A5AA40B" w:rsidR="00603D66" w:rsidRPr="000B0E83" w:rsidRDefault="00603D66" w:rsidP="00603D66">
            <w:pPr>
              <w:jc w:val="center"/>
              <w:outlineLvl w:val="0"/>
              <w:rPr>
                <w:b/>
                <w:bCs/>
                <w:color w:val="000000"/>
              </w:rPr>
            </w:pPr>
            <w:r>
              <w:rPr>
                <w:b/>
                <w:bCs/>
                <w:color w:val="000000"/>
              </w:rPr>
              <w:t>/</w:t>
            </w:r>
          </w:p>
        </w:tc>
      </w:tr>
      <w:tr w:rsidR="00603D66" w:rsidRPr="000B0E83" w14:paraId="1A00B864" w14:textId="77777777" w:rsidTr="001E7893">
        <w:trPr>
          <w:trHeight w:val="229"/>
          <w:jc w:val="center"/>
        </w:trPr>
        <w:tc>
          <w:tcPr>
            <w:tcW w:w="0" w:type="auto"/>
            <w:vMerge w:val="restart"/>
            <w:tcBorders>
              <w:left w:val="single" w:sz="4" w:space="0" w:color="auto"/>
              <w:right w:val="single" w:sz="4" w:space="0" w:color="auto"/>
            </w:tcBorders>
            <w:vAlign w:val="center"/>
          </w:tcPr>
          <w:p w14:paraId="2553271B" w14:textId="77777777" w:rsidR="00603D66" w:rsidRPr="002E78C4" w:rsidRDefault="00603D66" w:rsidP="00603D66">
            <w:pPr>
              <w:jc w:val="center"/>
              <w:rPr>
                <w:b/>
                <w:color w:val="000000"/>
              </w:rPr>
            </w:pPr>
            <w:r>
              <w:rPr>
                <w:b/>
                <w:color w:val="000000"/>
              </w:rPr>
              <w:t>25</w:t>
            </w:r>
          </w:p>
        </w:tc>
        <w:tc>
          <w:tcPr>
            <w:tcW w:w="0" w:type="auto"/>
            <w:tcBorders>
              <w:top w:val="nil"/>
              <w:left w:val="nil"/>
              <w:bottom w:val="single" w:sz="4" w:space="0" w:color="auto"/>
              <w:right w:val="single" w:sz="4" w:space="0" w:color="auto"/>
            </w:tcBorders>
            <w:shd w:val="clear" w:color="auto" w:fill="auto"/>
            <w:noWrap/>
            <w:vAlign w:val="center"/>
          </w:tcPr>
          <w:p w14:paraId="020FF83A" w14:textId="77777777" w:rsidR="00603D66" w:rsidRPr="000B0E83" w:rsidRDefault="00603D66" w:rsidP="00603D66">
            <w:pPr>
              <w:outlineLvl w:val="0"/>
              <w:rPr>
                <w:b/>
                <w:bCs/>
                <w:color w:val="000000"/>
              </w:rPr>
            </w:pPr>
            <w:proofErr w:type="spellStart"/>
            <w:r w:rsidRPr="000B0E83">
              <w:rPr>
                <w:color w:val="000000"/>
              </w:rPr>
              <w:t>Очуване</w:t>
            </w:r>
            <w:proofErr w:type="spellEnd"/>
            <w:r w:rsidRPr="000B0E83">
              <w:rPr>
                <w:color w:val="000000"/>
              </w:rPr>
              <w:t xml:space="preserve"> </w:t>
            </w:r>
            <w:proofErr w:type="spellStart"/>
            <w:r w:rsidRPr="000B0E83">
              <w:rPr>
                <w:color w:val="000000"/>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39B26C23" w14:textId="77777777" w:rsidR="00603D66" w:rsidRPr="000B0E83" w:rsidRDefault="00603D66" w:rsidP="00603D66">
            <w:pPr>
              <w:jc w:val="center"/>
              <w:outlineLvl w:val="0"/>
              <w:rPr>
                <w:b/>
                <w:bCs/>
                <w:color w:val="000000"/>
              </w:rPr>
            </w:pPr>
            <w:r>
              <w:rPr>
                <w:rFonts w:ascii="Times YU" w:hAnsi="Times YU"/>
                <w:color w:val="000000"/>
              </w:rPr>
              <w:t>2.69</w:t>
            </w:r>
          </w:p>
        </w:tc>
        <w:tc>
          <w:tcPr>
            <w:tcW w:w="0" w:type="auto"/>
            <w:tcBorders>
              <w:top w:val="nil"/>
              <w:left w:val="nil"/>
              <w:bottom w:val="single" w:sz="4" w:space="0" w:color="auto"/>
              <w:right w:val="single" w:sz="4" w:space="0" w:color="auto"/>
            </w:tcBorders>
            <w:shd w:val="clear" w:color="auto" w:fill="auto"/>
            <w:noWrap/>
            <w:vAlign w:val="bottom"/>
          </w:tcPr>
          <w:p w14:paraId="0CEB54DC" w14:textId="77777777" w:rsidR="00603D66" w:rsidRPr="000B0E83" w:rsidRDefault="00603D66" w:rsidP="00603D66">
            <w:pPr>
              <w:jc w:val="center"/>
              <w:outlineLvl w:val="0"/>
              <w:rPr>
                <w:b/>
                <w:bCs/>
                <w:color w:val="000000"/>
              </w:rPr>
            </w:pPr>
            <w:r>
              <w:rPr>
                <w:rFonts w:ascii="Times YU" w:hAnsi="Times YU"/>
                <w:color w:val="000000"/>
              </w:rPr>
              <w:t>0.1</w:t>
            </w:r>
          </w:p>
        </w:tc>
        <w:tc>
          <w:tcPr>
            <w:tcW w:w="0" w:type="auto"/>
            <w:tcBorders>
              <w:top w:val="nil"/>
              <w:left w:val="nil"/>
              <w:bottom w:val="single" w:sz="4" w:space="0" w:color="auto"/>
              <w:right w:val="single" w:sz="4" w:space="0" w:color="auto"/>
            </w:tcBorders>
            <w:shd w:val="clear" w:color="auto" w:fill="auto"/>
            <w:noWrap/>
            <w:vAlign w:val="bottom"/>
          </w:tcPr>
          <w:p w14:paraId="3B2333BE" w14:textId="2E8CAA49"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5084E63A" w14:textId="35FF1EFC"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15810F9F" w14:textId="1D9DBD08"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1341045B" w14:textId="390484E2"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4050D660" w14:textId="0180E0A6"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783CE701" w14:textId="7D89A477"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5377122A" w14:textId="1525ACDD" w:rsidR="00603D66" w:rsidRPr="000B0E83" w:rsidRDefault="00603D66" w:rsidP="00603D66">
            <w:pPr>
              <w:jc w:val="center"/>
              <w:outlineLvl w:val="0"/>
              <w:rPr>
                <w:b/>
                <w:bCs/>
                <w:color w:val="000000"/>
              </w:rPr>
            </w:pPr>
            <w:r>
              <w:rPr>
                <w:b/>
                <w:bCs/>
                <w:color w:val="000000"/>
              </w:rPr>
              <w:t>/</w:t>
            </w:r>
          </w:p>
        </w:tc>
      </w:tr>
      <w:tr w:rsidR="00603D66" w:rsidRPr="000B0E83" w14:paraId="6634CC7E" w14:textId="77777777" w:rsidTr="001E7893">
        <w:trPr>
          <w:trHeight w:val="229"/>
          <w:jc w:val="center"/>
        </w:trPr>
        <w:tc>
          <w:tcPr>
            <w:tcW w:w="0" w:type="auto"/>
            <w:vMerge/>
            <w:tcBorders>
              <w:left w:val="single" w:sz="4" w:space="0" w:color="auto"/>
              <w:bottom w:val="single" w:sz="4" w:space="0" w:color="000000"/>
              <w:right w:val="single" w:sz="4" w:space="0" w:color="auto"/>
            </w:tcBorders>
            <w:vAlign w:val="center"/>
          </w:tcPr>
          <w:p w14:paraId="28AE93B8" w14:textId="77777777" w:rsidR="00603D66" w:rsidRPr="002E78C4" w:rsidRDefault="00603D66" w:rsidP="00603D66">
            <w:pPr>
              <w:jc w:val="center"/>
              <w:rPr>
                <w:b/>
                <w:color w:val="000000"/>
              </w:rPr>
            </w:pPr>
          </w:p>
        </w:tc>
        <w:tc>
          <w:tcPr>
            <w:tcW w:w="0" w:type="auto"/>
            <w:tcBorders>
              <w:top w:val="nil"/>
              <w:left w:val="nil"/>
              <w:bottom w:val="single" w:sz="4" w:space="0" w:color="auto"/>
              <w:right w:val="single" w:sz="4" w:space="0" w:color="auto"/>
            </w:tcBorders>
            <w:shd w:val="clear" w:color="auto" w:fill="auto"/>
            <w:noWrap/>
            <w:vAlign w:val="center"/>
          </w:tcPr>
          <w:p w14:paraId="4C65C6F2" w14:textId="77777777" w:rsidR="00603D66" w:rsidRPr="000B0E83" w:rsidRDefault="00603D66" w:rsidP="00603D66">
            <w:pPr>
              <w:jc w:val="center"/>
              <w:outlineLvl w:val="0"/>
              <w:rPr>
                <w:b/>
                <w:bCs/>
                <w:color w:val="000000"/>
              </w:rPr>
            </w:pPr>
            <w:proofErr w:type="spellStart"/>
            <w:r w:rsidRPr="000B0E83">
              <w:rPr>
                <w:b/>
                <w:bCs/>
                <w:color w:val="000000"/>
              </w:rPr>
              <w:t>Укупно</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778E083A" w14:textId="77777777" w:rsidR="00603D66" w:rsidRPr="000B0E83" w:rsidRDefault="00603D66" w:rsidP="00603D66">
            <w:pPr>
              <w:jc w:val="center"/>
              <w:outlineLvl w:val="0"/>
              <w:rPr>
                <w:b/>
                <w:bCs/>
                <w:color w:val="000000"/>
              </w:rPr>
            </w:pPr>
            <w:r>
              <w:rPr>
                <w:rFonts w:ascii="Times YU" w:hAnsi="Times YU"/>
                <w:color w:val="000000"/>
              </w:rPr>
              <w:t>2.69</w:t>
            </w:r>
          </w:p>
        </w:tc>
        <w:tc>
          <w:tcPr>
            <w:tcW w:w="0" w:type="auto"/>
            <w:tcBorders>
              <w:top w:val="nil"/>
              <w:left w:val="nil"/>
              <w:bottom w:val="single" w:sz="4" w:space="0" w:color="auto"/>
              <w:right w:val="single" w:sz="4" w:space="0" w:color="auto"/>
            </w:tcBorders>
            <w:shd w:val="clear" w:color="auto" w:fill="auto"/>
            <w:noWrap/>
            <w:vAlign w:val="bottom"/>
          </w:tcPr>
          <w:p w14:paraId="1EDEA2DE" w14:textId="77777777" w:rsidR="00603D66" w:rsidRPr="000B0E83" w:rsidRDefault="00603D66" w:rsidP="00603D66">
            <w:pPr>
              <w:jc w:val="center"/>
              <w:outlineLvl w:val="0"/>
              <w:rPr>
                <w:b/>
                <w:bCs/>
                <w:color w:val="000000"/>
              </w:rPr>
            </w:pPr>
            <w:r>
              <w:rPr>
                <w:rFonts w:ascii="Times YU" w:hAnsi="Times YU"/>
                <w:color w:val="000000"/>
              </w:rPr>
              <w:t>0.1</w:t>
            </w:r>
          </w:p>
        </w:tc>
        <w:tc>
          <w:tcPr>
            <w:tcW w:w="0" w:type="auto"/>
            <w:tcBorders>
              <w:top w:val="nil"/>
              <w:left w:val="nil"/>
              <w:bottom w:val="single" w:sz="4" w:space="0" w:color="auto"/>
              <w:right w:val="single" w:sz="4" w:space="0" w:color="auto"/>
            </w:tcBorders>
            <w:shd w:val="clear" w:color="auto" w:fill="auto"/>
            <w:noWrap/>
            <w:vAlign w:val="bottom"/>
          </w:tcPr>
          <w:p w14:paraId="5E1AD39F" w14:textId="073C99D1"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463564B6" w14:textId="14FC979F"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09656DD1" w14:textId="00BFC085"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13329A49" w14:textId="345664A3"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17558E35" w14:textId="7A7EC8C2"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483D36C2" w14:textId="34299B2C" w:rsidR="00603D66" w:rsidRPr="000B0E83" w:rsidRDefault="00603D66" w:rsidP="00603D66">
            <w:pPr>
              <w:jc w:val="center"/>
              <w:outlineLvl w:val="0"/>
              <w:rPr>
                <w:b/>
                <w:bCs/>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6F6A9075" w14:textId="20CC61FD" w:rsidR="00603D66" w:rsidRPr="000B0E83" w:rsidRDefault="00603D66" w:rsidP="00603D66">
            <w:pPr>
              <w:jc w:val="center"/>
              <w:outlineLvl w:val="0"/>
              <w:rPr>
                <w:b/>
                <w:bCs/>
                <w:color w:val="000000"/>
              </w:rPr>
            </w:pPr>
            <w:r>
              <w:rPr>
                <w:b/>
                <w:bCs/>
                <w:color w:val="000000"/>
              </w:rPr>
              <w:t>/</w:t>
            </w:r>
          </w:p>
        </w:tc>
      </w:tr>
      <w:tr w:rsidR="00CE4211" w:rsidRPr="000B0E83" w14:paraId="5A40930B" w14:textId="77777777" w:rsidTr="001E7893">
        <w:trPr>
          <w:trHeight w:val="229"/>
          <w:jc w:val="center"/>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295DE82" w14:textId="77777777" w:rsidR="00CE4211" w:rsidRPr="002E78C4" w:rsidRDefault="00CE4211" w:rsidP="00CE4211">
            <w:pPr>
              <w:jc w:val="center"/>
              <w:outlineLvl w:val="1"/>
              <w:rPr>
                <w:b/>
                <w:color w:val="000000"/>
              </w:rPr>
            </w:pPr>
            <w:r w:rsidRPr="002E78C4">
              <w:rPr>
                <w:b/>
                <w:color w:val="000000"/>
              </w:rPr>
              <w:t>2</w:t>
            </w:r>
            <w:r>
              <w:rPr>
                <w:b/>
                <w:color w:val="000000"/>
              </w:rPr>
              <w:t>7</w:t>
            </w:r>
          </w:p>
        </w:tc>
        <w:tc>
          <w:tcPr>
            <w:tcW w:w="0" w:type="auto"/>
            <w:tcBorders>
              <w:top w:val="nil"/>
              <w:left w:val="nil"/>
              <w:bottom w:val="single" w:sz="4" w:space="0" w:color="auto"/>
              <w:right w:val="single" w:sz="4" w:space="0" w:color="auto"/>
            </w:tcBorders>
            <w:shd w:val="clear" w:color="auto" w:fill="auto"/>
            <w:noWrap/>
            <w:vAlign w:val="center"/>
            <w:hideMark/>
          </w:tcPr>
          <w:p w14:paraId="1A85E7D0" w14:textId="77777777" w:rsidR="00CE4211" w:rsidRPr="000B0E83" w:rsidRDefault="00CE4211" w:rsidP="008225F1">
            <w:pPr>
              <w:outlineLvl w:val="1"/>
              <w:rPr>
                <w:color w:val="000000"/>
              </w:rPr>
            </w:pPr>
            <w:proofErr w:type="spellStart"/>
            <w:r w:rsidRPr="000B0E83">
              <w:rPr>
                <w:color w:val="000000"/>
              </w:rPr>
              <w:t>Очуване</w:t>
            </w:r>
            <w:proofErr w:type="spellEnd"/>
            <w:r w:rsidRPr="000B0E83">
              <w:rPr>
                <w:color w:val="000000"/>
              </w:rPr>
              <w:t xml:space="preserve"> </w:t>
            </w:r>
            <w:proofErr w:type="spellStart"/>
            <w:r w:rsidRPr="000B0E83">
              <w:rPr>
                <w:color w:val="000000"/>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1E1ACE16" w14:textId="77777777" w:rsidR="00CE4211" w:rsidRPr="000B0E83" w:rsidRDefault="00CE4211" w:rsidP="00CE4211">
            <w:pPr>
              <w:jc w:val="center"/>
              <w:outlineLvl w:val="1"/>
              <w:rPr>
                <w:color w:val="000000"/>
              </w:rPr>
            </w:pPr>
            <w:r>
              <w:rPr>
                <w:rFonts w:ascii="Times YU" w:hAnsi="Times YU"/>
                <w:color w:val="000000"/>
              </w:rPr>
              <w:t>207.91</w:t>
            </w:r>
          </w:p>
        </w:tc>
        <w:tc>
          <w:tcPr>
            <w:tcW w:w="0" w:type="auto"/>
            <w:tcBorders>
              <w:top w:val="nil"/>
              <w:left w:val="nil"/>
              <w:bottom w:val="single" w:sz="4" w:space="0" w:color="auto"/>
              <w:right w:val="single" w:sz="4" w:space="0" w:color="auto"/>
            </w:tcBorders>
            <w:shd w:val="clear" w:color="auto" w:fill="auto"/>
            <w:noWrap/>
            <w:vAlign w:val="bottom"/>
          </w:tcPr>
          <w:p w14:paraId="0560EC53" w14:textId="77777777" w:rsidR="00CE4211" w:rsidRPr="000B0E83" w:rsidRDefault="00CE4211" w:rsidP="00CE4211">
            <w:pPr>
              <w:jc w:val="center"/>
              <w:outlineLvl w:val="1"/>
              <w:rPr>
                <w:color w:val="000000"/>
              </w:rPr>
            </w:pPr>
            <w:r>
              <w:rPr>
                <w:rFonts w:ascii="Times YU" w:hAnsi="Times YU"/>
                <w:color w:val="000000"/>
              </w:rPr>
              <w:t>8.8</w:t>
            </w:r>
          </w:p>
        </w:tc>
        <w:tc>
          <w:tcPr>
            <w:tcW w:w="0" w:type="auto"/>
            <w:tcBorders>
              <w:top w:val="nil"/>
              <w:left w:val="nil"/>
              <w:bottom w:val="single" w:sz="4" w:space="0" w:color="auto"/>
              <w:right w:val="single" w:sz="4" w:space="0" w:color="auto"/>
            </w:tcBorders>
            <w:shd w:val="clear" w:color="auto" w:fill="auto"/>
            <w:noWrap/>
            <w:vAlign w:val="bottom"/>
          </w:tcPr>
          <w:p w14:paraId="7256E6D2" w14:textId="77777777" w:rsidR="00CE4211" w:rsidRPr="000B0E83" w:rsidRDefault="00CE4211" w:rsidP="00CE4211">
            <w:pPr>
              <w:jc w:val="center"/>
              <w:outlineLvl w:val="1"/>
              <w:rPr>
                <w:color w:val="000000"/>
              </w:rPr>
            </w:pPr>
            <w:r>
              <w:rPr>
                <w:rFonts w:ascii="Times YU" w:hAnsi="Times YU"/>
                <w:color w:val="000000"/>
              </w:rPr>
              <w:t>55457.1</w:t>
            </w:r>
          </w:p>
        </w:tc>
        <w:tc>
          <w:tcPr>
            <w:tcW w:w="0" w:type="auto"/>
            <w:tcBorders>
              <w:top w:val="nil"/>
              <w:left w:val="nil"/>
              <w:bottom w:val="single" w:sz="4" w:space="0" w:color="auto"/>
              <w:right w:val="single" w:sz="4" w:space="0" w:color="auto"/>
            </w:tcBorders>
            <w:shd w:val="clear" w:color="auto" w:fill="auto"/>
            <w:noWrap/>
            <w:vAlign w:val="bottom"/>
          </w:tcPr>
          <w:p w14:paraId="0AE1E8C0" w14:textId="77777777" w:rsidR="00CE4211" w:rsidRPr="000B0E83" w:rsidRDefault="00CE4211" w:rsidP="00CE4211">
            <w:pPr>
              <w:jc w:val="center"/>
              <w:outlineLvl w:val="1"/>
              <w:rPr>
                <w:color w:val="000000"/>
              </w:rPr>
            </w:pPr>
            <w:r>
              <w:rPr>
                <w:rFonts w:ascii="Times YU" w:hAnsi="Times YU"/>
                <w:color w:val="000000"/>
              </w:rPr>
              <w:t>25.7</w:t>
            </w:r>
          </w:p>
        </w:tc>
        <w:tc>
          <w:tcPr>
            <w:tcW w:w="0" w:type="auto"/>
            <w:tcBorders>
              <w:top w:val="nil"/>
              <w:left w:val="nil"/>
              <w:bottom w:val="single" w:sz="4" w:space="0" w:color="auto"/>
              <w:right w:val="single" w:sz="4" w:space="0" w:color="auto"/>
            </w:tcBorders>
            <w:shd w:val="clear" w:color="auto" w:fill="auto"/>
            <w:noWrap/>
            <w:vAlign w:val="bottom"/>
          </w:tcPr>
          <w:p w14:paraId="17AAB4F1" w14:textId="77777777" w:rsidR="00CE4211" w:rsidRPr="000B0E83" w:rsidRDefault="00CE4211" w:rsidP="00CE4211">
            <w:pPr>
              <w:jc w:val="center"/>
              <w:outlineLvl w:val="1"/>
              <w:rPr>
                <w:color w:val="000000"/>
              </w:rPr>
            </w:pPr>
            <w:r>
              <w:rPr>
                <w:rFonts w:ascii="Times YU" w:hAnsi="Times YU"/>
                <w:color w:val="000000"/>
              </w:rPr>
              <w:t>266.7</w:t>
            </w:r>
          </w:p>
        </w:tc>
        <w:tc>
          <w:tcPr>
            <w:tcW w:w="0" w:type="auto"/>
            <w:tcBorders>
              <w:top w:val="nil"/>
              <w:left w:val="nil"/>
              <w:bottom w:val="single" w:sz="4" w:space="0" w:color="auto"/>
              <w:right w:val="single" w:sz="4" w:space="0" w:color="auto"/>
            </w:tcBorders>
            <w:shd w:val="clear" w:color="auto" w:fill="auto"/>
            <w:noWrap/>
            <w:vAlign w:val="bottom"/>
          </w:tcPr>
          <w:p w14:paraId="0AEC34F5" w14:textId="77777777" w:rsidR="00CE4211" w:rsidRPr="000B0E83" w:rsidRDefault="00CE4211" w:rsidP="00CE4211">
            <w:pPr>
              <w:jc w:val="center"/>
              <w:outlineLvl w:val="1"/>
              <w:rPr>
                <w:color w:val="000000"/>
              </w:rPr>
            </w:pPr>
            <w:r>
              <w:rPr>
                <w:rFonts w:ascii="Times YU" w:hAnsi="Times YU"/>
                <w:color w:val="000000"/>
              </w:rPr>
              <w:t>2188.7</w:t>
            </w:r>
          </w:p>
        </w:tc>
        <w:tc>
          <w:tcPr>
            <w:tcW w:w="0" w:type="auto"/>
            <w:tcBorders>
              <w:top w:val="nil"/>
              <w:left w:val="nil"/>
              <w:bottom w:val="single" w:sz="4" w:space="0" w:color="auto"/>
              <w:right w:val="single" w:sz="4" w:space="0" w:color="auto"/>
            </w:tcBorders>
            <w:shd w:val="clear" w:color="auto" w:fill="auto"/>
            <w:noWrap/>
            <w:vAlign w:val="bottom"/>
          </w:tcPr>
          <w:p w14:paraId="22B83F59" w14:textId="77777777" w:rsidR="00CE4211" w:rsidRPr="000B0E83" w:rsidRDefault="00CE4211" w:rsidP="00CE4211">
            <w:pPr>
              <w:jc w:val="center"/>
              <w:outlineLvl w:val="1"/>
              <w:rPr>
                <w:color w:val="000000"/>
              </w:rPr>
            </w:pPr>
            <w:r>
              <w:rPr>
                <w:rFonts w:ascii="Times YU" w:hAnsi="Times YU"/>
                <w:color w:val="000000"/>
              </w:rPr>
              <w:t>31.9</w:t>
            </w:r>
          </w:p>
        </w:tc>
        <w:tc>
          <w:tcPr>
            <w:tcW w:w="0" w:type="auto"/>
            <w:tcBorders>
              <w:top w:val="nil"/>
              <w:left w:val="nil"/>
              <w:bottom w:val="single" w:sz="4" w:space="0" w:color="auto"/>
              <w:right w:val="single" w:sz="4" w:space="0" w:color="auto"/>
            </w:tcBorders>
            <w:shd w:val="clear" w:color="auto" w:fill="auto"/>
            <w:noWrap/>
            <w:vAlign w:val="bottom"/>
          </w:tcPr>
          <w:p w14:paraId="1162F07C" w14:textId="77777777" w:rsidR="00CE4211" w:rsidRPr="000B0E83" w:rsidRDefault="00CE4211" w:rsidP="00CE4211">
            <w:pPr>
              <w:jc w:val="center"/>
              <w:outlineLvl w:val="1"/>
              <w:rPr>
                <w:color w:val="000000"/>
              </w:rPr>
            </w:pPr>
            <w:r>
              <w:rPr>
                <w:rFonts w:ascii="Times YU" w:hAnsi="Times YU"/>
                <w:color w:val="000000"/>
              </w:rPr>
              <w:t>10.5</w:t>
            </w:r>
          </w:p>
        </w:tc>
        <w:tc>
          <w:tcPr>
            <w:tcW w:w="0" w:type="auto"/>
            <w:tcBorders>
              <w:top w:val="nil"/>
              <w:left w:val="nil"/>
              <w:bottom w:val="single" w:sz="4" w:space="0" w:color="auto"/>
              <w:right w:val="single" w:sz="4" w:space="0" w:color="auto"/>
            </w:tcBorders>
            <w:shd w:val="clear" w:color="auto" w:fill="auto"/>
            <w:noWrap/>
            <w:vAlign w:val="bottom"/>
          </w:tcPr>
          <w:p w14:paraId="1BB06C89" w14:textId="77777777" w:rsidR="00CE4211" w:rsidRPr="000B0E83" w:rsidRDefault="00CE4211" w:rsidP="00CE4211">
            <w:pPr>
              <w:jc w:val="center"/>
              <w:outlineLvl w:val="1"/>
              <w:rPr>
                <w:color w:val="000000"/>
              </w:rPr>
            </w:pPr>
            <w:r>
              <w:rPr>
                <w:rFonts w:ascii="Times YU" w:hAnsi="Times YU"/>
                <w:color w:val="000000"/>
              </w:rPr>
              <w:t>3.9</w:t>
            </w:r>
          </w:p>
        </w:tc>
      </w:tr>
      <w:tr w:rsidR="00CE4211" w:rsidRPr="000B0E83" w14:paraId="4C9ED39F" w14:textId="77777777" w:rsidTr="001E7893">
        <w:trPr>
          <w:trHeight w:val="229"/>
          <w:jc w:val="center"/>
        </w:trPr>
        <w:tc>
          <w:tcPr>
            <w:tcW w:w="0" w:type="auto"/>
            <w:vMerge/>
            <w:tcBorders>
              <w:top w:val="nil"/>
              <w:left w:val="single" w:sz="4" w:space="0" w:color="auto"/>
              <w:bottom w:val="single" w:sz="4" w:space="0" w:color="000000"/>
              <w:right w:val="single" w:sz="4" w:space="0" w:color="auto"/>
            </w:tcBorders>
            <w:vAlign w:val="center"/>
            <w:hideMark/>
          </w:tcPr>
          <w:p w14:paraId="7A55ED93" w14:textId="77777777" w:rsidR="00CE4211" w:rsidRPr="000B0E83" w:rsidRDefault="00CE4211" w:rsidP="00CE4211">
            <w:pPr>
              <w:jc w:val="center"/>
              <w:rPr>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4D8825C6" w14:textId="77777777" w:rsidR="00CE4211" w:rsidRPr="000B0E83" w:rsidRDefault="00CE4211" w:rsidP="008225F1">
            <w:pPr>
              <w:outlineLvl w:val="1"/>
              <w:rPr>
                <w:color w:val="000000"/>
              </w:rPr>
            </w:pPr>
            <w:proofErr w:type="spellStart"/>
            <w:r w:rsidRPr="000B0E83">
              <w:rPr>
                <w:color w:val="000000"/>
              </w:rPr>
              <w:t>Разређене</w:t>
            </w:r>
            <w:proofErr w:type="spellEnd"/>
            <w:r w:rsidRPr="000B0E83">
              <w:rPr>
                <w:color w:val="000000"/>
              </w:rPr>
              <w:t xml:space="preserve"> </w:t>
            </w:r>
            <w:proofErr w:type="spellStart"/>
            <w:r w:rsidRPr="000B0E83">
              <w:rPr>
                <w:color w:val="000000"/>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7B1E030E" w14:textId="77777777" w:rsidR="00CE4211" w:rsidRPr="000B0E83" w:rsidRDefault="00CE4211" w:rsidP="00CE4211">
            <w:pPr>
              <w:jc w:val="center"/>
              <w:outlineLvl w:val="1"/>
              <w:rPr>
                <w:color w:val="000000"/>
              </w:rPr>
            </w:pPr>
            <w:r>
              <w:rPr>
                <w:rFonts w:ascii="Times YU" w:hAnsi="Times YU"/>
                <w:color w:val="000000"/>
              </w:rPr>
              <w:t>29.23</w:t>
            </w:r>
          </w:p>
        </w:tc>
        <w:tc>
          <w:tcPr>
            <w:tcW w:w="0" w:type="auto"/>
            <w:tcBorders>
              <w:top w:val="nil"/>
              <w:left w:val="nil"/>
              <w:bottom w:val="single" w:sz="4" w:space="0" w:color="auto"/>
              <w:right w:val="single" w:sz="4" w:space="0" w:color="auto"/>
            </w:tcBorders>
            <w:shd w:val="clear" w:color="auto" w:fill="auto"/>
            <w:noWrap/>
            <w:vAlign w:val="bottom"/>
          </w:tcPr>
          <w:p w14:paraId="49682007" w14:textId="77777777" w:rsidR="00CE4211" w:rsidRPr="000B0E83" w:rsidRDefault="00CE4211" w:rsidP="00CE4211">
            <w:pPr>
              <w:jc w:val="center"/>
              <w:outlineLvl w:val="1"/>
              <w:rPr>
                <w:color w:val="000000"/>
              </w:rPr>
            </w:pPr>
            <w:r>
              <w:rPr>
                <w:rFonts w:ascii="Times YU" w:hAnsi="Times YU"/>
                <w:color w:val="000000"/>
              </w:rPr>
              <w:t>1.2</w:t>
            </w:r>
          </w:p>
        </w:tc>
        <w:tc>
          <w:tcPr>
            <w:tcW w:w="0" w:type="auto"/>
            <w:tcBorders>
              <w:top w:val="nil"/>
              <w:left w:val="nil"/>
              <w:bottom w:val="single" w:sz="4" w:space="0" w:color="auto"/>
              <w:right w:val="single" w:sz="4" w:space="0" w:color="auto"/>
            </w:tcBorders>
            <w:shd w:val="clear" w:color="auto" w:fill="auto"/>
            <w:noWrap/>
            <w:vAlign w:val="bottom"/>
          </w:tcPr>
          <w:p w14:paraId="3AA194C5" w14:textId="77777777" w:rsidR="00CE4211" w:rsidRPr="000B0E83" w:rsidRDefault="00CE4211" w:rsidP="00CE4211">
            <w:pPr>
              <w:jc w:val="center"/>
              <w:outlineLvl w:val="1"/>
              <w:rPr>
                <w:color w:val="000000"/>
              </w:rPr>
            </w:pPr>
            <w:r>
              <w:rPr>
                <w:rFonts w:ascii="Times YU" w:hAnsi="Times YU"/>
                <w:color w:val="000000"/>
              </w:rPr>
              <w:t>4431.6</w:t>
            </w:r>
          </w:p>
        </w:tc>
        <w:tc>
          <w:tcPr>
            <w:tcW w:w="0" w:type="auto"/>
            <w:tcBorders>
              <w:top w:val="nil"/>
              <w:left w:val="nil"/>
              <w:bottom w:val="single" w:sz="4" w:space="0" w:color="auto"/>
              <w:right w:val="single" w:sz="4" w:space="0" w:color="auto"/>
            </w:tcBorders>
            <w:shd w:val="clear" w:color="auto" w:fill="auto"/>
            <w:noWrap/>
            <w:vAlign w:val="bottom"/>
          </w:tcPr>
          <w:p w14:paraId="63D51671" w14:textId="77777777" w:rsidR="00CE4211" w:rsidRPr="000B0E83" w:rsidRDefault="00CE4211" w:rsidP="00CE4211">
            <w:pPr>
              <w:jc w:val="center"/>
              <w:outlineLvl w:val="1"/>
              <w:rPr>
                <w:color w:val="000000"/>
              </w:rPr>
            </w:pPr>
            <w:r>
              <w:rPr>
                <w:rFonts w:ascii="Times YU" w:hAnsi="Times YU"/>
                <w:color w:val="000000"/>
              </w:rPr>
              <w:t>2.1</w:t>
            </w:r>
          </w:p>
        </w:tc>
        <w:tc>
          <w:tcPr>
            <w:tcW w:w="0" w:type="auto"/>
            <w:tcBorders>
              <w:top w:val="nil"/>
              <w:left w:val="nil"/>
              <w:bottom w:val="single" w:sz="4" w:space="0" w:color="auto"/>
              <w:right w:val="single" w:sz="4" w:space="0" w:color="auto"/>
            </w:tcBorders>
            <w:shd w:val="clear" w:color="auto" w:fill="auto"/>
            <w:noWrap/>
            <w:vAlign w:val="bottom"/>
          </w:tcPr>
          <w:p w14:paraId="00CAD4D5" w14:textId="77777777" w:rsidR="00CE4211" w:rsidRPr="000B0E83" w:rsidRDefault="00CE4211" w:rsidP="00CE4211">
            <w:pPr>
              <w:jc w:val="center"/>
              <w:outlineLvl w:val="1"/>
              <w:rPr>
                <w:color w:val="000000"/>
              </w:rPr>
            </w:pPr>
            <w:r>
              <w:rPr>
                <w:rFonts w:ascii="Times YU" w:hAnsi="Times YU"/>
                <w:color w:val="000000"/>
              </w:rPr>
              <w:t>151.6</w:t>
            </w:r>
          </w:p>
        </w:tc>
        <w:tc>
          <w:tcPr>
            <w:tcW w:w="0" w:type="auto"/>
            <w:tcBorders>
              <w:top w:val="nil"/>
              <w:left w:val="nil"/>
              <w:bottom w:val="single" w:sz="4" w:space="0" w:color="auto"/>
              <w:right w:val="single" w:sz="4" w:space="0" w:color="auto"/>
            </w:tcBorders>
            <w:shd w:val="clear" w:color="auto" w:fill="auto"/>
            <w:noWrap/>
            <w:vAlign w:val="bottom"/>
          </w:tcPr>
          <w:p w14:paraId="00539273" w14:textId="77777777" w:rsidR="00CE4211" w:rsidRPr="000B0E83" w:rsidRDefault="00CE4211" w:rsidP="00CE4211">
            <w:pPr>
              <w:jc w:val="center"/>
              <w:outlineLvl w:val="1"/>
              <w:rPr>
                <w:color w:val="000000"/>
              </w:rPr>
            </w:pPr>
            <w:r>
              <w:rPr>
                <w:rFonts w:ascii="Times YU" w:hAnsi="Times YU"/>
                <w:color w:val="000000"/>
              </w:rPr>
              <w:t>193.2</w:t>
            </w:r>
          </w:p>
        </w:tc>
        <w:tc>
          <w:tcPr>
            <w:tcW w:w="0" w:type="auto"/>
            <w:tcBorders>
              <w:top w:val="nil"/>
              <w:left w:val="nil"/>
              <w:bottom w:val="single" w:sz="4" w:space="0" w:color="auto"/>
              <w:right w:val="single" w:sz="4" w:space="0" w:color="auto"/>
            </w:tcBorders>
            <w:shd w:val="clear" w:color="auto" w:fill="auto"/>
            <w:noWrap/>
            <w:vAlign w:val="bottom"/>
          </w:tcPr>
          <w:p w14:paraId="2125F98E" w14:textId="77777777" w:rsidR="00CE4211" w:rsidRPr="000B0E83" w:rsidRDefault="00CE4211" w:rsidP="00CE4211">
            <w:pPr>
              <w:jc w:val="center"/>
              <w:outlineLvl w:val="1"/>
              <w:rPr>
                <w:color w:val="000000"/>
              </w:rPr>
            </w:pPr>
            <w:r>
              <w:rPr>
                <w:rFonts w:ascii="Times YU" w:hAnsi="Times YU"/>
                <w:color w:val="000000"/>
              </w:rPr>
              <w:t>2.8</w:t>
            </w:r>
          </w:p>
        </w:tc>
        <w:tc>
          <w:tcPr>
            <w:tcW w:w="0" w:type="auto"/>
            <w:tcBorders>
              <w:top w:val="nil"/>
              <w:left w:val="nil"/>
              <w:bottom w:val="single" w:sz="4" w:space="0" w:color="auto"/>
              <w:right w:val="single" w:sz="4" w:space="0" w:color="auto"/>
            </w:tcBorders>
            <w:shd w:val="clear" w:color="auto" w:fill="auto"/>
            <w:noWrap/>
            <w:vAlign w:val="bottom"/>
          </w:tcPr>
          <w:p w14:paraId="48E38F44" w14:textId="77777777" w:rsidR="00CE4211" w:rsidRPr="000B0E83" w:rsidRDefault="00CE4211" w:rsidP="00CE4211">
            <w:pPr>
              <w:jc w:val="center"/>
              <w:outlineLvl w:val="1"/>
              <w:rPr>
                <w:color w:val="000000"/>
              </w:rPr>
            </w:pPr>
            <w:r>
              <w:rPr>
                <w:rFonts w:ascii="Times YU" w:hAnsi="Times YU"/>
                <w:color w:val="000000"/>
              </w:rPr>
              <w:t>6.6</w:t>
            </w:r>
          </w:p>
        </w:tc>
        <w:tc>
          <w:tcPr>
            <w:tcW w:w="0" w:type="auto"/>
            <w:tcBorders>
              <w:top w:val="nil"/>
              <w:left w:val="nil"/>
              <w:bottom w:val="single" w:sz="4" w:space="0" w:color="auto"/>
              <w:right w:val="single" w:sz="4" w:space="0" w:color="auto"/>
            </w:tcBorders>
            <w:shd w:val="clear" w:color="auto" w:fill="auto"/>
            <w:noWrap/>
            <w:vAlign w:val="bottom"/>
          </w:tcPr>
          <w:p w14:paraId="5CFC0D80" w14:textId="77777777" w:rsidR="00CE4211" w:rsidRPr="000B0E83" w:rsidRDefault="00CE4211" w:rsidP="00CE4211">
            <w:pPr>
              <w:jc w:val="center"/>
              <w:outlineLvl w:val="1"/>
              <w:rPr>
                <w:color w:val="000000"/>
              </w:rPr>
            </w:pPr>
            <w:r>
              <w:rPr>
                <w:rFonts w:ascii="Times YU" w:hAnsi="Times YU"/>
                <w:color w:val="000000"/>
              </w:rPr>
              <w:t>4.4</w:t>
            </w:r>
          </w:p>
        </w:tc>
      </w:tr>
      <w:tr w:rsidR="00CE4211" w:rsidRPr="000B0E83" w14:paraId="032FC0FC" w14:textId="77777777" w:rsidTr="001E7893">
        <w:trPr>
          <w:trHeight w:val="229"/>
          <w:jc w:val="center"/>
        </w:trPr>
        <w:tc>
          <w:tcPr>
            <w:tcW w:w="0" w:type="auto"/>
            <w:vMerge/>
            <w:tcBorders>
              <w:top w:val="nil"/>
              <w:left w:val="single" w:sz="4" w:space="0" w:color="auto"/>
              <w:bottom w:val="single" w:sz="4" w:space="0" w:color="000000"/>
              <w:right w:val="single" w:sz="4" w:space="0" w:color="auto"/>
            </w:tcBorders>
            <w:vAlign w:val="center"/>
            <w:hideMark/>
          </w:tcPr>
          <w:p w14:paraId="042958BA" w14:textId="77777777" w:rsidR="00CE4211" w:rsidRPr="000B0E83" w:rsidRDefault="00CE4211" w:rsidP="00CE4211">
            <w:pPr>
              <w:jc w:val="center"/>
              <w:rPr>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413D8281" w14:textId="77777777" w:rsidR="00CE4211" w:rsidRPr="000B0E83" w:rsidRDefault="00CE4211" w:rsidP="00CE4211">
            <w:pPr>
              <w:jc w:val="center"/>
              <w:outlineLvl w:val="0"/>
              <w:rPr>
                <w:b/>
                <w:bCs/>
                <w:color w:val="000000"/>
              </w:rPr>
            </w:pPr>
            <w:proofErr w:type="spellStart"/>
            <w:r w:rsidRPr="000B0E83">
              <w:rPr>
                <w:b/>
                <w:bCs/>
                <w:color w:val="000000"/>
              </w:rPr>
              <w:t>Укупно</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6FC46BC6" w14:textId="77777777" w:rsidR="00CE4211" w:rsidRPr="000B0E83" w:rsidRDefault="00CE4211" w:rsidP="00CE4211">
            <w:pPr>
              <w:jc w:val="center"/>
              <w:outlineLvl w:val="0"/>
              <w:rPr>
                <w:b/>
                <w:bCs/>
                <w:color w:val="000000"/>
              </w:rPr>
            </w:pPr>
            <w:r>
              <w:rPr>
                <w:rFonts w:ascii="Times YU" w:hAnsi="Times YU"/>
                <w:color w:val="000000"/>
              </w:rPr>
              <w:t>237.14</w:t>
            </w:r>
          </w:p>
        </w:tc>
        <w:tc>
          <w:tcPr>
            <w:tcW w:w="0" w:type="auto"/>
            <w:tcBorders>
              <w:top w:val="nil"/>
              <w:left w:val="nil"/>
              <w:bottom w:val="single" w:sz="4" w:space="0" w:color="auto"/>
              <w:right w:val="single" w:sz="4" w:space="0" w:color="auto"/>
            </w:tcBorders>
            <w:shd w:val="clear" w:color="auto" w:fill="auto"/>
            <w:noWrap/>
            <w:vAlign w:val="bottom"/>
          </w:tcPr>
          <w:p w14:paraId="5D676DC2" w14:textId="77777777" w:rsidR="00CE4211" w:rsidRPr="000B0E83" w:rsidRDefault="00CE4211" w:rsidP="00CE4211">
            <w:pPr>
              <w:jc w:val="center"/>
              <w:outlineLvl w:val="0"/>
              <w:rPr>
                <w:b/>
                <w:bCs/>
                <w:color w:val="000000"/>
              </w:rPr>
            </w:pPr>
            <w:r>
              <w:rPr>
                <w:rFonts w:ascii="Times YU" w:hAnsi="Times YU"/>
                <w:color w:val="000000"/>
              </w:rPr>
              <w:t>10.0</w:t>
            </w:r>
          </w:p>
        </w:tc>
        <w:tc>
          <w:tcPr>
            <w:tcW w:w="0" w:type="auto"/>
            <w:tcBorders>
              <w:top w:val="nil"/>
              <w:left w:val="nil"/>
              <w:bottom w:val="single" w:sz="4" w:space="0" w:color="auto"/>
              <w:right w:val="single" w:sz="4" w:space="0" w:color="auto"/>
            </w:tcBorders>
            <w:shd w:val="clear" w:color="auto" w:fill="auto"/>
            <w:noWrap/>
            <w:vAlign w:val="bottom"/>
          </w:tcPr>
          <w:p w14:paraId="63EA9BCB" w14:textId="77777777" w:rsidR="00CE4211" w:rsidRPr="000B0E83" w:rsidRDefault="00CE4211" w:rsidP="00CE4211">
            <w:pPr>
              <w:jc w:val="center"/>
              <w:outlineLvl w:val="0"/>
              <w:rPr>
                <w:b/>
                <w:bCs/>
                <w:color w:val="000000"/>
              </w:rPr>
            </w:pPr>
            <w:r>
              <w:rPr>
                <w:rFonts w:ascii="Times YU" w:hAnsi="Times YU"/>
                <w:color w:val="000000"/>
              </w:rPr>
              <w:t>59888.7</w:t>
            </w:r>
          </w:p>
        </w:tc>
        <w:tc>
          <w:tcPr>
            <w:tcW w:w="0" w:type="auto"/>
            <w:tcBorders>
              <w:top w:val="nil"/>
              <w:left w:val="nil"/>
              <w:bottom w:val="single" w:sz="4" w:space="0" w:color="auto"/>
              <w:right w:val="single" w:sz="4" w:space="0" w:color="auto"/>
            </w:tcBorders>
            <w:shd w:val="clear" w:color="auto" w:fill="auto"/>
            <w:noWrap/>
            <w:vAlign w:val="bottom"/>
          </w:tcPr>
          <w:p w14:paraId="3A679F4D" w14:textId="77777777" w:rsidR="00CE4211" w:rsidRPr="000B0E83" w:rsidRDefault="00CE4211" w:rsidP="00CE4211">
            <w:pPr>
              <w:jc w:val="center"/>
              <w:outlineLvl w:val="0"/>
              <w:rPr>
                <w:b/>
                <w:bCs/>
                <w:color w:val="000000"/>
              </w:rPr>
            </w:pPr>
            <w:r>
              <w:rPr>
                <w:rFonts w:ascii="Times YU" w:hAnsi="Times YU"/>
                <w:color w:val="000000"/>
              </w:rPr>
              <w:t>27.8</w:t>
            </w:r>
          </w:p>
        </w:tc>
        <w:tc>
          <w:tcPr>
            <w:tcW w:w="0" w:type="auto"/>
            <w:tcBorders>
              <w:top w:val="nil"/>
              <w:left w:val="nil"/>
              <w:bottom w:val="single" w:sz="4" w:space="0" w:color="auto"/>
              <w:right w:val="single" w:sz="4" w:space="0" w:color="auto"/>
            </w:tcBorders>
            <w:shd w:val="clear" w:color="auto" w:fill="auto"/>
            <w:noWrap/>
            <w:vAlign w:val="bottom"/>
          </w:tcPr>
          <w:p w14:paraId="34571DAC" w14:textId="77777777" w:rsidR="00CE4211" w:rsidRPr="000B0E83" w:rsidRDefault="00CE4211" w:rsidP="00CE4211">
            <w:pPr>
              <w:jc w:val="center"/>
              <w:outlineLvl w:val="0"/>
              <w:rPr>
                <w:b/>
                <w:bCs/>
                <w:color w:val="000000"/>
              </w:rPr>
            </w:pPr>
            <w:r>
              <w:rPr>
                <w:rFonts w:ascii="Times YU" w:hAnsi="Times YU"/>
                <w:color w:val="000000"/>
              </w:rPr>
              <w:t>252.5</w:t>
            </w:r>
          </w:p>
        </w:tc>
        <w:tc>
          <w:tcPr>
            <w:tcW w:w="0" w:type="auto"/>
            <w:tcBorders>
              <w:top w:val="nil"/>
              <w:left w:val="nil"/>
              <w:bottom w:val="single" w:sz="4" w:space="0" w:color="auto"/>
              <w:right w:val="single" w:sz="4" w:space="0" w:color="auto"/>
            </w:tcBorders>
            <w:shd w:val="clear" w:color="auto" w:fill="auto"/>
            <w:noWrap/>
            <w:vAlign w:val="bottom"/>
          </w:tcPr>
          <w:p w14:paraId="0D1A1B04" w14:textId="77777777" w:rsidR="00CE4211" w:rsidRPr="000B0E83" w:rsidRDefault="00CE4211" w:rsidP="00CE4211">
            <w:pPr>
              <w:jc w:val="center"/>
              <w:outlineLvl w:val="0"/>
              <w:rPr>
                <w:b/>
                <w:bCs/>
                <w:color w:val="000000"/>
              </w:rPr>
            </w:pPr>
            <w:r>
              <w:rPr>
                <w:rFonts w:ascii="Times YU" w:hAnsi="Times YU"/>
                <w:color w:val="000000"/>
              </w:rPr>
              <w:t>2381.9</w:t>
            </w:r>
          </w:p>
        </w:tc>
        <w:tc>
          <w:tcPr>
            <w:tcW w:w="0" w:type="auto"/>
            <w:tcBorders>
              <w:top w:val="nil"/>
              <w:left w:val="nil"/>
              <w:bottom w:val="single" w:sz="4" w:space="0" w:color="auto"/>
              <w:right w:val="single" w:sz="4" w:space="0" w:color="auto"/>
            </w:tcBorders>
            <w:shd w:val="clear" w:color="auto" w:fill="auto"/>
            <w:noWrap/>
            <w:vAlign w:val="bottom"/>
          </w:tcPr>
          <w:p w14:paraId="3D8B1F87" w14:textId="77777777" w:rsidR="00CE4211" w:rsidRPr="000B0E83" w:rsidRDefault="00CE4211" w:rsidP="00CE4211">
            <w:pPr>
              <w:jc w:val="center"/>
              <w:outlineLvl w:val="0"/>
              <w:rPr>
                <w:b/>
                <w:bCs/>
                <w:color w:val="000000"/>
              </w:rPr>
            </w:pPr>
            <w:r>
              <w:rPr>
                <w:rFonts w:ascii="Times YU" w:hAnsi="Times YU"/>
                <w:color w:val="000000"/>
              </w:rPr>
              <w:t>34.7</w:t>
            </w:r>
          </w:p>
        </w:tc>
        <w:tc>
          <w:tcPr>
            <w:tcW w:w="0" w:type="auto"/>
            <w:tcBorders>
              <w:top w:val="nil"/>
              <w:left w:val="nil"/>
              <w:bottom w:val="single" w:sz="4" w:space="0" w:color="auto"/>
              <w:right w:val="single" w:sz="4" w:space="0" w:color="auto"/>
            </w:tcBorders>
            <w:shd w:val="clear" w:color="auto" w:fill="auto"/>
            <w:noWrap/>
            <w:vAlign w:val="bottom"/>
          </w:tcPr>
          <w:p w14:paraId="1D4544ED" w14:textId="77777777" w:rsidR="00CE4211" w:rsidRPr="000B0E83" w:rsidRDefault="00CE4211" w:rsidP="00CE4211">
            <w:pPr>
              <w:jc w:val="center"/>
              <w:outlineLvl w:val="0"/>
              <w:rPr>
                <w:b/>
                <w:bCs/>
                <w:color w:val="000000"/>
              </w:rPr>
            </w:pPr>
            <w:r>
              <w:rPr>
                <w:rFonts w:ascii="Times YU" w:hAnsi="Times YU"/>
                <w:color w:val="000000"/>
              </w:rPr>
              <w:t>10.0</w:t>
            </w:r>
          </w:p>
        </w:tc>
        <w:tc>
          <w:tcPr>
            <w:tcW w:w="0" w:type="auto"/>
            <w:tcBorders>
              <w:top w:val="nil"/>
              <w:left w:val="nil"/>
              <w:bottom w:val="single" w:sz="4" w:space="0" w:color="auto"/>
              <w:right w:val="single" w:sz="4" w:space="0" w:color="auto"/>
            </w:tcBorders>
            <w:shd w:val="clear" w:color="auto" w:fill="auto"/>
            <w:noWrap/>
            <w:vAlign w:val="bottom"/>
          </w:tcPr>
          <w:p w14:paraId="05720B7F" w14:textId="77777777" w:rsidR="00CE4211" w:rsidRPr="000B0E83" w:rsidRDefault="00CE4211" w:rsidP="00CE4211">
            <w:pPr>
              <w:jc w:val="center"/>
              <w:outlineLvl w:val="0"/>
              <w:rPr>
                <w:b/>
                <w:bCs/>
                <w:color w:val="000000"/>
              </w:rPr>
            </w:pPr>
            <w:r>
              <w:rPr>
                <w:rFonts w:ascii="Times YU" w:hAnsi="Times YU"/>
                <w:color w:val="000000"/>
              </w:rPr>
              <w:t>4.0</w:t>
            </w:r>
          </w:p>
        </w:tc>
      </w:tr>
      <w:tr w:rsidR="00603D66" w:rsidRPr="000B0E83" w14:paraId="242E7A02" w14:textId="77777777" w:rsidTr="00F579F8">
        <w:trPr>
          <w:trHeight w:val="229"/>
          <w:jc w:val="center"/>
        </w:trPr>
        <w:tc>
          <w:tcPr>
            <w:tcW w:w="0" w:type="auto"/>
            <w:gridSpan w:val="2"/>
            <w:tcBorders>
              <w:top w:val="nil"/>
              <w:left w:val="single" w:sz="4" w:space="0" w:color="auto"/>
              <w:bottom w:val="nil"/>
              <w:right w:val="single" w:sz="4" w:space="0" w:color="auto"/>
            </w:tcBorders>
            <w:shd w:val="clear" w:color="auto" w:fill="auto"/>
            <w:noWrap/>
            <w:vAlign w:val="center"/>
            <w:hideMark/>
          </w:tcPr>
          <w:p w14:paraId="5A0B3FB7" w14:textId="77777777" w:rsidR="00603D66" w:rsidRPr="002E78C4" w:rsidRDefault="00603D66" w:rsidP="00603D66">
            <w:pPr>
              <w:jc w:val="center"/>
              <w:outlineLvl w:val="1"/>
              <w:rPr>
                <w:b/>
                <w:color w:val="000000"/>
              </w:rPr>
            </w:pPr>
            <w:r w:rsidRPr="002E78C4">
              <w:rPr>
                <w:b/>
                <w:color w:val="000000"/>
              </w:rPr>
              <w:t>38</w:t>
            </w:r>
          </w:p>
        </w:tc>
        <w:tc>
          <w:tcPr>
            <w:tcW w:w="0" w:type="auto"/>
            <w:tcBorders>
              <w:top w:val="nil"/>
              <w:left w:val="nil"/>
              <w:bottom w:val="single" w:sz="4" w:space="0" w:color="auto"/>
              <w:right w:val="single" w:sz="4" w:space="0" w:color="auto"/>
            </w:tcBorders>
            <w:shd w:val="clear" w:color="auto" w:fill="auto"/>
            <w:noWrap/>
            <w:vAlign w:val="bottom"/>
          </w:tcPr>
          <w:p w14:paraId="7C9823D9" w14:textId="77777777" w:rsidR="00603D66" w:rsidRPr="000B0E83" w:rsidRDefault="00603D66" w:rsidP="00603D66">
            <w:pPr>
              <w:jc w:val="center"/>
              <w:outlineLvl w:val="1"/>
              <w:rPr>
                <w:color w:val="000000"/>
              </w:rPr>
            </w:pPr>
            <w:r>
              <w:rPr>
                <w:rFonts w:ascii="Times YU" w:hAnsi="Times YU"/>
                <w:color w:val="000000"/>
              </w:rPr>
              <w:t>798.81</w:t>
            </w:r>
          </w:p>
        </w:tc>
        <w:tc>
          <w:tcPr>
            <w:tcW w:w="0" w:type="auto"/>
            <w:tcBorders>
              <w:top w:val="nil"/>
              <w:left w:val="nil"/>
              <w:bottom w:val="single" w:sz="4" w:space="0" w:color="auto"/>
              <w:right w:val="single" w:sz="4" w:space="0" w:color="auto"/>
            </w:tcBorders>
            <w:shd w:val="clear" w:color="auto" w:fill="auto"/>
            <w:noWrap/>
            <w:vAlign w:val="bottom"/>
          </w:tcPr>
          <w:p w14:paraId="73A440E7" w14:textId="77777777" w:rsidR="00603D66" w:rsidRPr="000B0E83" w:rsidRDefault="00603D66" w:rsidP="00603D66">
            <w:pPr>
              <w:jc w:val="center"/>
              <w:outlineLvl w:val="1"/>
              <w:rPr>
                <w:color w:val="000000"/>
              </w:rPr>
            </w:pPr>
            <w:r>
              <w:rPr>
                <w:rFonts w:ascii="Times YU" w:hAnsi="Times YU"/>
                <w:color w:val="000000"/>
              </w:rPr>
              <w:t>33.6</w:t>
            </w:r>
          </w:p>
        </w:tc>
        <w:tc>
          <w:tcPr>
            <w:tcW w:w="0" w:type="auto"/>
            <w:tcBorders>
              <w:top w:val="nil"/>
              <w:left w:val="nil"/>
              <w:bottom w:val="single" w:sz="4" w:space="0" w:color="auto"/>
              <w:right w:val="single" w:sz="4" w:space="0" w:color="auto"/>
            </w:tcBorders>
            <w:shd w:val="clear" w:color="auto" w:fill="auto"/>
            <w:noWrap/>
            <w:vAlign w:val="bottom"/>
          </w:tcPr>
          <w:p w14:paraId="7F5ACE88" w14:textId="62F2118A" w:rsidR="00603D66" w:rsidRPr="000B0E83" w:rsidRDefault="00603D66" w:rsidP="00603D66">
            <w:pPr>
              <w:jc w:val="center"/>
              <w:outlineLvl w:val="1"/>
              <w:rPr>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59B237E8" w14:textId="7B97B950" w:rsidR="00603D66" w:rsidRPr="000B0E83" w:rsidRDefault="00603D66" w:rsidP="00603D66">
            <w:pPr>
              <w:jc w:val="center"/>
              <w:outlineLvl w:val="1"/>
              <w:rPr>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2517ACE7" w14:textId="06AD3EA2" w:rsidR="00603D66" w:rsidRPr="000B0E83" w:rsidRDefault="00603D66" w:rsidP="00603D66">
            <w:pPr>
              <w:jc w:val="center"/>
              <w:outlineLvl w:val="1"/>
              <w:rPr>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1850E9CB" w14:textId="3F487709" w:rsidR="00603D66" w:rsidRPr="000B0E83" w:rsidRDefault="00603D66" w:rsidP="00603D66">
            <w:pPr>
              <w:jc w:val="center"/>
              <w:outlineLvl w:val="1"/>
              <w:rPr>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7325DC59" w14:textId="5A0B7839" w:rsidR="00603D66" w:rsidRPr="000B0E83" w:rsidRDefault="00603D66" w:rsidP="00603D66">
            <w:pPr>
              <w:jc w:val="center"/>
              <w:outlineLvl w:val="1"/>
              <w:rPr>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0E8326BD" w14:textId="05100863" w:rsidR="00603D66" w:rsidRPr="000B0E83" w:rsidRDefault="00603D66" w:rsidP="00603D66">
            <w:pPr>
              <w:jc w:val="center"/>
              <w:outlineLvl w:val="1"/>
              <w:rPr>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5871E36C" w14:textId="531E8419" w:rsidR="00603D66" w:rsidRPr="000B0E83" w:rsidRDefault="00603D66" w:rsidP="00603D66">
            <w:pPr>
              <w:jc w:val="center"/>
              <w:outlineLvl w:val="1"/>
              <w:rPr>
                <w:color w:val="000000"/>
              </w:rPr>
            </w:pPr>
            <w:r>
              <w:rPr>
                <w:b/>
                <w:bCs/>
                <w:color w:val="000000"/>
              </w:rPr>
              <w:t>/</w:t>
            </w:r>
          </w:p>
        </w:tc>
      </w:tr>
      <w:tr w:rsidR="00603D66" w:rsidRPr="000B0E83" w14:paraId="5F5B682E" w14:textId="77777777" w:rsidTr="00F579F8">
        <w:trPr>
          <w:trHeight w:val="229"/>
          <w:jc w:val="center"/>
        </w:trPr>
        <w:tc>
          <w:tcPr>
            <w:tcW w:w="0" w:type="auto"/>
            <w:gridSpan w:val="2"/>
            <w:tcBorders>
              <w:top w:val="single" w:sz="4" w:space="0" w:color="auto"/>
              <w:left w:val="single" w:sz="4" w:space="0" w:color="auto"/>
              <w:bottom w:val="nil"/>
              <w:right w:val="single" w:sz="4" w:space="0" w:color="auto"/>
            </w:tcBorders>
            <w:shd w:val="clear" w:color="auto" w:fill="auto"/>
            <w:noWrap/>
            <w:vAlign w:val="center"/>
            <w:hideMark/>
          </w:tcPr>
          <w:p w14:paraId="260B550D" w14:textId="77777777" w:rsidR="00603D66" w:rsidRPr="002E78C4" w:rsidRDefault="00603D66" w:rsidP="00603D66">
            <w:pPr>
              <w:jc w:val="center"/>
              <w:outlineLvl w:val="1"/>
              <w:rPr>
                <w:b/>
                <w:color w:val="000000"/>
              </w:rPr>
            </w:pPr>
            <w:r w:rsidRPr="002E78C4">
              <w:rPr>
                <w:b/>
                <w:color w:val="000000"/>
              </w:rPr>
              <w:t>39</w:t>
            </w:r>
          </w:p>
        </w:tc>
        <w:tc>
          <w:tcPr>
            <w:tcW w:w="0" w:type="auto"/>
            <w:tcBorders>
              <w:top w:val="nil"/>
              <w:left w:val="nil"/>
              <w:bottom w:val="single" w:sz="4" w:space="0" w:color="auto"/>
              <w:right w:val="single" w:sz="4" w:space="0" w:color="auto"/>
            </w:tcBorders>
            <w:shd w:val="clear" w:color="auto" w:fill="auto"/>
            <w:noWrap/>
            <w:vAlign w:val="bottom"/>
          </w:tcPr>
          <w:p w14:paraId="1BCAA1A7" w14:textId="77777777" w:rsidR="00603D66" w:rsidRPr="000B0E83" w:rsidRDefault="00603D66" w:rsidP="00603D66">
            <w:pPr>
              <w:jc w:val="center"/>
              <w:outlineLvl w:val="1"/>
              <w:rPr>
                <w:color w:val="000000"/>
              </w:rPr>
            </w:pPr>
            <w:r>
              <w:rPr>
                <w:rFonts w:ascii="Times YU" w:hAnsi="Times YU"/>
                <w:color w:val="000000"/>
              </w:rPr>
              <w:t>544.87</w:t>
            </w:r>
          </w:p>
        </w:tc>
        <w:tc>
          <w:tcPr>
            <w:tcW w:w="0" w:type="auto"/>
            <w:tcBorders>
              <w:top w:val="nil"/>
              <w:left w:val="nil"/>
              <w:bottom w:val="single" w:sz="4" w:space="0" w:color="auto"/>
              <w:right w:val="single" w:sz="4" w:space="0" w:color="auto"/>
            </w:tcBorders>
            <w:shd w:val="clear" w:color="auto" w:fill="auto"/>
            <w:noWrap/>
            <w:vAlign w:val="bottom"/>
          </w:tcPr>
          <w:p w14:paraId="47A8338C" w14:textId="77777777" w:rsidR="00603D66" w:rsidRPr="000B0E83" w:rsidRDefault="00603D66" w:rsidP="00603D66">
            <w:pPr>
              <w:jc w:val="center"/>
              <w:outlineLvl w:val="1"/>
              <w:rPr>
                <w:color w:val="000000"/>
              </w:rPr>
            </w:pPr>
            <w:r>
              <w:rPr>
                <w:rFonts w:ascii="Times YU" w:hAnsi="Times YU"/>
                <w:color w:val="000000"/>
              </w:rPr>
              <w:t>22.9</w:t>
            </w:r>
          </w:p>
        </w:tc>
        <w:tc>
          <w:tcPr>
            <w:tcW w:w="0" w:type="auto"/>
            <w:tcBorders>
              <w:top w:val="nil"/>
              <w:left w:val="nil"/>
              <w:bottom w:val="single" w:sz="4" w:space="0" w:color="auto"/>
              <w:right w:val="single" w:sz="4" w:space="0" w:color="auto"/>
            </w:tcBorders>
            <w:shd w:val="clear" w:color="auto" w:fill="auto"/>
            <w:noWrap/>
            <w:vAlign w:val="bottom"/>
          </w:tcPr>
          <w:p w14:paraId="1ACE5E53" w14:textId="54BE8D85" w:rsidR="00603D66" w:rsidRPr="000B0E83" w:rsidRDefault="00603D66" w:rsidP="00603D66">
            <w:pPr>
              <w:jc w:val="center"/>
              <w:outlineLvl w:val="1"/>
              <w:rPr>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7A054F2B" w14:textId="2D480A60" w:rsidR="00603D66" w:rsidRPr="000B0E83" w:rsidRDefault="00603D66" w:rsidP="00603D66">
            <w:pPr>
              <w:jc w:val="center"/>
              <w:outlineLvl w:val="1"/>
              <w:rPr>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38BB2D97" w14:textId="3FC2BD4C" w:rsidR="00603D66" w:rsidRPr="000B0E83" w:rsidRDefault="00603D66" w:rsidP="00603D66">
            <w:pPr>
              <w:jc w:val="center"/>
              <w:outlineLvl w:val="1"/>
              <w:rPr>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7FD0D531" w14:textId="2CE4DDD5" w:rsidR="00603D66" w:rsidRPr="000B0E83" w:rsidRDefault="00603D66" w:rsidP="00603D66">
            <w:pPr>
              <w:jc w:val="center"/>
              <w:outlineLvl w:val="1"/>
              <w:rPr>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098FA2C1" w14:textId="631F0A52" w:rsidR="00603D66" w:rsidRPr="000B0E83" w:rsidRDefault="00603D66" w:rsidP="00603D66">
            <w:pPr>
              <w:jc w:val="center"/>
              <w:outlineLvl w:val="1"/>
              <w:rPr>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66637398" w14:textId="38DBD2BE" w:rsidR="00603D66" w:rsidRPr="000B0E83" w:rsidRDefault="00603D66" w:rsidP="00603D66">
            <w:pPr>
              <w:jc w:val="center"/>
              <w:outlineLvl w:val="1"/>
              <w:rPr>
                <w:color w:val="000000"/>
              </w:rPr>
            </w:pPr>
            <w:r>
              <w:rPr>
                <w:b/>
                <w:bCs/>
                <w:color w:val="000000"/>
              </w:rPr>
              <w:t>/</w:t>
            </w:r>
          </w:p>
        </w:tc>
        <w:tc>
          <w:tcPr>
            <w:tcW w:w="0" w:type="auto"/>
            <w:tcBorders>
              <w:top w:val="nil"/>
              <w:left w:val="nil"/>
              <w:bottom w:val="single" w:sz="4" w:space="0" w:color="auto"/>
              <w:right w:val="single" w:sz="4" w:space="0" w:color="auto"/>
            </w:tcBorders>
            <w:shd w:val="clear" w:color="auto" w:fill="auto"/>
            <w:noWrap/>
            <w:vAlign w:val="bottom"/>
          </w:tcPr>
          <w:p w14:paraId="105671E0" w14:textId="64308C87" w:rsidR="00603D66" w:rsidRPr="000B0E83" w:rsidRDefault="00603D66" w:rsidP="00603D66">
            <w:pPr>
              <w:jc w:val="center"/>
              <w:outlineLvl w:val="1"/>
              <w:rPr>
                <w:color w:val="000000"/>
              </w:rPr>
            </w:pPr>
            <w:r>
              <w:rPr>
                <w:b/>
                <w:bCs/>
                <w:color w:val="000000"/>
              </w:rPr>
              <w:t>/</w:t>
            </w:r>
          </w:p>
        </w:tc>
      </w:tr>
      <w:tr w:rsidR="00CE4211" w:rsidRPr="000B0E83" w14:paraId="3FC335C6" w14:textId="77777777" w:rsidTr="001E7893">
        <w:trPr>
          <w:trHeight w:val="229"/>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B88354" w14:textId="77777777" w:rsidR="00CE4211" w:rsidRPr="000B0E83" w:rsidRDefault="00CE4211" w:rsidP="00CE4211">
            <w:pPr>
              <w:jc w:val="center"/>
              <w:rPr>
                <w:b/>
                <w:bCs/>
                <w:color w:val="000000"/>
              </w:rPr>
            </w:pPr>
            <w:proofErr w:type="spellStart"/>
            <w:r w:rsidRPr="000B0E83">
              <w:rPr>
                <w:b/>
                <w:bCs/>
                <w:color w:val="000000"/>
              </w:rPr>
              <w:t>Укупно</w:t>
            </w:r>
            <w:proofErr w:type="spellEnd"/>
            <w:r w:rsidRPr="000B0E83">
              <w:rPr>
                <w:b/>
                <w:bCs/>
                <w:color w:val="000000"/>
              </w:rPr>
              <w:t xml:space="preserve"> ГЈ</w:t>
            </w:r>
          </w:p>
        </w:tc>
        <w:tc>
          <w:tcPr>
            <w:tcW w:w="0" w:type="auto"/>
            <w:tcBorders>
              <w:top w:val="nil"/>
              <w:left w:val="nil"/>
              <w:bottom w:val="single" w:sz="4" w:space="0" w:color="auto"/>
              <w:right w:val="single" w:sz="4" w:space="0" w:color="auto"/>
            </w:tcBorders>
            <w:shd w:val="clear" w:color="auto" w:fill="auto"/>
            <w:noWrap/>
            <w:vAlign w:val="bottom"/>
          </w:tcPr>
          <w:p w14:paraId="51930674" w14:textId="77777777" w:rsidR="00CE4211" w:rsidRPr="000B0E83" w:rsidRDefault="00CE4211" w:rsidP="00CE4211">
            <w:pPr>
              <w:jc w:val="center"/>
              <w:rPr>
                <w:b/>
                <w:bCs/>
                <w:color w:val="000000"/>
              </w:rPr>
            </w:pPr>
            <w:r>
              <w:rPr>
                <w:rFonts w:ascii="Times YU" w:hAnsi="Times YU"/>
                <w:color w:val="000000"/>
              </w:rPr>
              <w:t>2374.68</w:t>
            </w:r>
          </w:p>
        </w:tc>
        <w:tc>
          <w:tcPr>
            <w:tcW w:w="0" w:type="auto"/>
            <w:tcBorders>
              <w:top w:val="nil"/>
              <w:left w:val="nil"/>
              <w:bottom w:val="single" w:sz="4" w:space="0" w:color="auto"/>
              <w:right w:val="single" w:sz="4" w:space="0" w:color="auto"/>
            </w:tcBorders>
            <w:shd w:val="clear" w:color="auto" w:fill="auto"/>
            <w:noWrap/>
            <w:vAlign w:val="bottom"/>
          </w:tcPr>
          <w:p w14:paraId="106B8149" w14:textId="77777777" w:rsidR="00CE4211" w:rsidRPr="000B0E83" w:rsidRDefault="00CE4211" w:rsidP="00CE4211">
            <w:pPr>
              <w:jc w:val="center"/>
              <w:rPr>
                <w:b/>
                <w:bCs/>
                <w:color w:val="000000"/>
              </w:rPr>
            </w:pPr>
            <w:r>
              <w:rPr>
                <w:rFonts w:ascii="Times YU" w:hAnsi="Times YU"/>
                <w:color w:val="000000"/>
              </w:rPr>
              <w:t>100.0</w:t>
            </w:r>
          </w:p>
        </w:tc>
        <w:tc>
          <w:tcPr>
            <w:tcW w:w="0" w:type="auto"/>
            <w:tcBorders>
              <w:top w:val="nil"/>
              <w:left w:val="nil"/>
              <w:bottom w:val="single" w:sz="4" w:space="0" w:color="auto"/>
              <w:right w:val="single" w:sz="4" w:space="0" w:color="auto"/>
            </w:tcBorders>
            <w:shd w:val="clear" w:color="auto" w:fill="auto"/>
            <w:noWrap/>
            <w:vAlign w:val="bottom"/>
          </w:tcPr>
          <w:p w14:paraId="074B8BA4" w14:textId="77777777" w:rsidR="00CE4211" w:rsidRPr="000B0E83" w:rsidRDefault="00CE4211" w:rsidP="00CE4211">
            <w:pPr>
              <w:jc w:val="center"/>
              <w:rPr>
                <w:b/>
                <w:bCs/>
                <w:color w:val="000000"/>
              </w:rPr>
            </w:pPr>
            <w:r>
              <w:rPr>
                <w:rFonts w:ascii="Times YU" w:hAnsi="Times YU"/>
                <w:color w:val="000000"/>
              </w:rPr>
              <w:t>215673.5</w:t>
            </w:r>
          </w:p>
        </w:tc>
        <w:tc>
          <w:tcPr>
            <w:tcW w:w="0" w:type="auto"/>
            <w:tcBorders>
              <w:top w:val="nil"/>
              <w:left w:val="nil"/>
              <w:bottom w:val="single" w:sz="4" w:space="0" w:color="auto"/>
              <w:right w:val="single" w:sz="4" w:space="0" w:color="auto"/>
            </w:tcBorders>
            <w:shd w:val="clear" w:color="auto" w:fill="auto"/>
            <w:noWrap/>
            <w:vAlign w:val="bottom"/>
          </w:tcPr>
          <w:p w14:paraId="7838B5F1" w14:textId="77777777" w:rsidR="00CE4211" w:rsidRPr="000B0E83" w:rsidRDefault="00CE4211" w:rsidP="00CE4211">
            <w:pPr>
              <w:jc w:val="center"/>
              <w:rPr>
                <w:b/>
                <w:bCs/>
                <w:color w:val="000000"/>
              </w:rPr>
            </w:pPr>
            <w:r>
              <w:rPr>
                <w:rFonts w:ascii="Times YU" w:hAnsi="Times YU"/>
                <w:color w:val="000000"/>
              </w:rPr>
              <w:t>100.0</w:t>
            </w:r>
          </w:p>
        </w:tc>
        <w:tc>
          <w:tcPr>
            <w:tcW w:w="0" w:type="auto"/>
            <w:tcBorders>
              <w:top w:val="nil"/>
              <w:left w:val="nil"/>
              <w:bottom w:val="single" w:sz="4" w:space="0" w:color="auto"/>
              <w:right w:val="single" w:sz="4" w:space="0" w:color="auto"/>
            </w:tcBorders>
            <w:shd w:val="clear" w:color="auto" w:fill="auto"/>
            <w:noWrap/>
            <w:vAlign w:val="bottom"/>
          </w:tcPr>
          <w:p w14:paraId="32A8D490" w14:textId="77777777" w:rsidR="00CE4211" w:rsidRPr="000B0E83" w:rsidRDefault="00CE4211" w:rsidP="00CE4211">
            <w:pPr>
              <w:jc w:val="center"/>
              <w:rPr>
                <w:b/>
                <w:bCs/>
                <w:color w:val="000000"/>
              </w:rPr>
            </w:pPr>
            <w:r>
              <w:rPr>
                <w:rFonts w:ascii="Times YU" w:hAnsi="Times YU"/>
                <w:color w:val="000000"/>
              </w:rPr>
              <w:t>90.8</w:t>
            </w:r>
          </w:p>
        </w:tc>
        <w:tc>
          <w:tcPr>
            <w:tcW w:w="0" w:type="auto"/>
            <w:tcBorders>
              <w:top w:val="nil"/>
              <w:left w:val="nil"/>
              <w:bottom w:val="single" w:sz="4" w:space="0" w:color="auto"/>
              <w:right w:val="single" w:sz="4" w:space="0" w:color="auto"/>
            </w:tcBorders>
            <w:shd w:val="clear" w:color="auto" w:fill="auto"/>
            <w:noWrap/>
            <w:vAlign w:val="bottom"/>
          </w:tcPr>
          <w:p w14:paraId="11EF7574" w14:textId="77777777" w:rsidR="00CE4211" w:rsidRPr="000B0E83" w:rsidRDefault="00CE4211" w:rsidP="00CE4211">
            <w:pPr>
              <w:jc w:val="center"/>
              <w:rPr>
                <w:b/>
                <w:bCs/>
                <w:color w:val="000000"/>
              </w:rPr>
            </w:pPr>
            <w:r>
              <w:rPr>
                <w:rFonts w:ascii="Times YU" w:hAnsi="Times YU"/>
                <w:color w:val="000000"/>
              </w:rPr>
              <w:t>6861.7</w:t>
            </w:r>
          </w:p>
        </w:tc>
        <w:tc>
          <w:tcPr>
            <w:tcW w:w="0" w:type="auto"/>
            <w:tcBorders>
              <w:top w:val="nil"/>
              <w:left w:val="nil"/>
              <w:bottom w:val="single" w:sz="4" w:space="0" w:color="auto"/>
              <w:right w:val="single" w:sz="4" w:space="0" w:color="auto"/>
            </w:tcBorders>
            <w:shd w:val="clear" w:color="auto" w:fill="auto"/>
            <w:noWrap/>
            <w:vAlign w:val="bottom"/>
          </w:tcPr>
          <w:p w14:paraId="2A798E27" w14:textId="77777777" w:rsidR="00CE4211" w:rsidRPr="000B0E83" w:rsidRDefault="00CE4211" w:rsidP="00CE4211">
            <w:pPr>
              <w:jc w:val="center"/>
              <w:rPr>
                <w:b/>
                <w:bCs/>
                <w:color w:val="000000"/>
              </w:rPr>
            </w:pPr>
            <w:r>
              <w:rPr>
                <w:rFonts w:ascii="Times YU" w:hAnsi="Times YU"/>
                <w:color w:val="000000"/>
              </w:rPr>
              <w:t>100.0</w:t>
            </w:r>
          </w:p>
        </w:tc>
        <w:tc>
          <w:tcPr>
            <w:tcW w:w="0" w:type="auto"/>
            <w:tcBorders>
              <w:top w:val="nil"/>
              <w:left w:val="nil"/>
              <w:bottom w:val="single" w:sz="4" w:space="0" w:color="auto"/>
              <w:right w:val="single" w:sz="4" w:space="0" w:color="auto"/>
            </w:tcBorders>
            <w:shd w:val="clear" w:color="auto" w:fill="auto"/>
            <w:noWrap/>
            <w:vAlign w:val="bottom"/>
          </w:tcPr>
          <w:p w14:paraId="144F2BB0" w14:textId="77777777" w:rsidR="00CE4211" w:rsidRPr="000B0E83" w:rsidRDefault="00CE4211" w:rsidP="00CE4211">
            <w:pPr>
              <w:jc w:val="center"/>
              <w:rPr>
                <w:b/>
                <w:bCs/>
                <w:color w:val="000000"/>
              </w:rPr>
            </w:pPr>
            <w:r>
              <w:rPr>
                <w:rFonts w:ascii="Times YU" w:hAnsi="Times YU"/>
                <w:color w:val="000000"/>
              </w:rPr>
              <w:t>2.9</w:t>
            </w:r>
          </w:p>
        </w:tc>
        <w:tc>
          <w:tcPr>
            <w:tcW w:w="0" w:type="auto"/>
            <w:tcBorders>
              <w:top w:val="nil"/>
              <w:left w:val="nil"/>
              <w:bottom w:val="single" w:sz="4" w:space="0" w:color="auto"/>
              <w:right w:val="single" w:sz="4" w:space="0" w:color="auto"/>
            </w:tcBorders>
            <w:shd w:val="clear" w:color="auto" w:fill="auto"/>
            <w:noWrap/>
            <w:vAlign w:val="bottom"/>
          </w:tcPr>
          <w:p w14:paraId="3C4BB749" w14:textId="77777777" w:rsidR="00CE4211" w:rsidRPr="000B0E83" w:rsidRDefault="00CE4211" w:rsidP="00CE4211">
            <w:pPr>
              <w:jc w:val="center"/>
              <w:rPr>
                <w:b/>
                <w:bCs/>
                <w:color w:val="000000"/>
              </w:rPr>
            </w:pPr>
            <w:r>
              <w:rPr>
                <w:rFonts w:ascii="Times YU" w:hAnsi="Times YU"/>
                <w:color w:val="000000"/>
              </w:rPr>
              <w:t>3.2</w:t>
            </w:r>
          </w:p>
        </w:tc>
      </w:tr>
    </w:tbl>
    <w:p w14:paraId="3EF2C6FE" w14:textId="77777777" w:rsidR="001A0784" w:rsidRPr="006F60D6" w:rsidRDefault="001A0784" w:rsidP="001A0784">
      <w:pPr>
        <w:pStyle w:val="PlainText"/>
        <w:jc w:val="both"/>
        <w:rPr>
          <w:rFonts w:ascii="Times New Roman" w:hAnsi="Times New Roman"/>
        </w:rPr>
      </w:pPr>
    </w:p>
    <w:p w14:paraId="02C8E4DB" w14:textId="77777777" w:rsidR="001A0784" w:rsidRDefault="001A0784" w:rsidP="001A0784">
      <w:pPr>
        <w:pStyle w:val="PlainText"/>
        <w:ind w:firstLine="720"/>
        <w:jc w:val="both"/>
        <w:rPr>
          <w:rFonts w:ascii="Times New Roman" w:hAnsi="Times New Roman"/>
        </w:rPr>
      </w:pPr>
    </w:p>
    <w:p w14:paraId="70004C38" w14:textId="77777777" w:rsidR="001A0784" w:rsidRDefault="001A0784" w:rsidP="001A0784">
      <w:pPr>
        <w:pStyle w:val="PlainText"/>
        <w:ind w:firstLine="720"/>
        <w:jc w:val="both"/>
        <w:rPr>
          <w:rFonts w:ascii="Times New Roman" w:hAnsi="Times New Roman"/>
        </w:rPr>
      </w:pPr>
      <w:proofErr w:type="spellStart"/>
      <w:r w:rsidRPr="006F60D6">
        <w:rPr>
          <w:rFonts w:ascii="Times New Roman" w:hAnsi="Times New Roman"/>
        </w:rPr>
        <w:t>Из</w:t>
      </w:r>
      <w:proofErr w:type="spellEnd"/>
      <w:r w:rsidRPr="006F60D6">
        <w:rPr>
          <w:rFonts w:ascii="Times New Roman" w:hAnsi="Times New Roman"/>
        </w:rPr>
        <w:t xml:space="preserve"> </w:t>
      </w:r>
      <w:proofErr w:type="spellStart"/>
      <w:r w:rsidRPr="006F60D6">
        <w:rPr>
          <w:rFonts w:ascii="Times New Roman" w:hAnsi="Times New Roman"/>
        </w:rPr>
        <w:t>табеле</w:t>
      </w:r>
      <w:proofErr w:type="spellEnd"/>
      <w:r w:rsidRPr="006F60D6">
        <w:rPr>
          <w:rFonts w:ascii="Times New Roman" w:hAnsi="Times New Roman"/>
        </w:rPr>
        <w:t xml:space="preserve"> </w:t>
      </w:r>
      <w:proofErr w:type="spellStart"/>
      <w:r w:rsidRPr="006F60D6">
        <w:rPr>
          <w:rFonts w:ascii="Times New Roman" w:hAnsi="Times New Roman"/>
        </w:rPr>
        <w:t>видимо</w:t>
      </w:r>
      <w:proofErr w:type="spellEnd"/>
      <w:r w:rsidRPr="006F60D6">
        <w:rPr>
          <w:rFonts w:ascii="Times New Roman" w:hAnsi="Times New Roman"/>
        </w:rPr>
        <w:t xml:space="preserve"> </w:t>
      </w:r>
      <w:proofErr w:type="spellStart"/>
      <w:r>
        <w:rPr>
          <w:rFonts w:ascii="Times New Roman" w:hAnsi="Times New Roman"/>
        </w:rPr>
        <w:t>да</w:t>
      </w:r>
      <w:proofErr w:type="spellEnd"/>
      <w:r>
        <w:rPr>
          <w:rFonts w:ascii="Times New Roman" w:hAnsi="Times New Roman"/>
        </w:rPr>
        <w:t xml:space="preserve"> </w:t>
      </w:r>
      <w:proofErr w:type="spellStart"/>
      <w:r w:rsidRPr="006F60D6">
        <w:rPr>
          <w:rFonts w:ascii="Times New Roman" w:hAnsi="Times New Roman"/>
        </w:rPr>
        <w:t>очуваних</w:t>
      </w:r>
      <w:proofErr w:type="spellEnd"/>
      <w:r w:rsidRPr="006F60D6">
        <w:rPr>
          <w:rFonts w:ascii="Times New Roman" w:hAnsi="Times New Roman"/>
        </w:rPr>
        <w:t xml:space="preserve"> </w:t>
      </w:r>
      <w:proofErr w:type="spellStart"/>
      <w:r w:rsidRPr="006F60D6">
        <w:rPr>
          <w:rFonts w:ascii="Times New Roman" w:hAnsi="Times New Roman"/>
        </w:rPr>
        <w:t>изданачких</w:t>
      </w:r>
      <w:proofErr w:type="spellEnd"/>
      <w:r w:rsidRPr="006F60D6">
        <w:rPr>
          <w:rFonts w:ascii="Times New Roman" w:hAnsi="Times New Roman"/>
        </w:rPr>
        <w:t xml:space="preserve"> </w:t>
      </w:r>
      <w:proofErr w:type="spellStart"/>
      <w:r w:rsidRPr="006F60D6">
        <w:rPr>
          <w:rFonts w:ascii="Times New Roman" w:hAnsi="Times New Roman"/>
        </w:rPr>
        <w:t>састојина</w:t>
      </w:r>
      <w:proofErr w:type="spellEnd"/>
      <w:r w:rsidRPr="006F60D6">
        <w:rPr>
          <w:rFonts w:ascii="Times New Roman" w:hAnsi="Times New Roman"/>
        </w:rPr>
        <w:t xml:space="preserve"> </w:t>
      </w:r>
      <w:proofErr w:type="spellStart"/>
      <w:r w:rsidRPr="006F60D6">
        <w:rPr>
          <w:rFonts w:ascii="Times New Roman" w:hAnsi="Times New Roman"/>
        </w:rPr>
        <w:t>имамо</w:t>
      </w:r>
      <w:proofErr w:type="spellEnd"/>
      <w:r w:rsidRPr="006F60D6">
        <w:rPr>
          <w:rFonts w:ascii="Times New Roman" w:hAnsi="Times New Roman"/>
        </w:rPr>
        <w:t xml:space="preserve"> </w:t>
      </w:r>
      <w:proofErr w:type="spellStart"/>
      <w:r w:rsidRPr="006F60D6">
        <w:rPr>
          <w:rFonts w:ascii="Times New Roman" w:hAnsi="Times New Roman"/>
        </w:rPr>
        <w:t>по</w:t>
      </w:r>
      <w:proofErr w:type="spellEnd"/>
      <w:r w:rsidRPr="006F60D6">
        <w:rPr>
          <w:rFonts w:ascii="Times New Roman" w:hAnsi="Times New Roman"/>
        </w:rPr>
        <w:t xml:space="preserve"> </w:t>
      </w:r>
      <w:proofErr w:type="spellStart"/>
      <w:r w:rsidRPr="006F60D6">
        <w:rPr>
          <w:rFonts w:ascii="Times New Roman" w:hAnsi="Times New Roman"/>
        </w:rPr>
        <w:t>површини</w:t>
      </w:r>
      <w:proofErr w:type="spellEnd"/>
      <w:r w:rsidRPr="006F60D6">
        <w:rPr>
          <w:rFonts w:ascii="Times New Roman" w:hAnsi="Times New Roman"/>
        </w:rPr>
        <w:t xml:space="preserve"> </w:t>
      </w:r>
      <w:r w:rsidR="00CE4211">
        <w:rPr>
          <w:rFonts w:ascii="Times New Roman" w:hAnsi="Times New Roman"/>
        </w:rPr>
        <w:t>30</w:t>
      </w:r>
      <w:r w:rsidRPr="006F60D6">
        <w:rPr>
          <w:rFonts w:ascii="Times New Roman" w:hAnsi="Times New Roman"/>
        </w:rPr>
        <w:t>,</w:t>
      </w:r>
      <w:r w:rsidR="00CE4211">
        <w:rPr>
          <w:rFonts w:ascii="Times New Roman" w:hAnsi="Times New Roman"/>
        </w:rPr>
        <w:t>6</w:t>
      </w:r>
      <w:r w:rsidRPr="006F60D6">
        <w:rPr>
          <w:rFonts w:ascii="Times New Roman" w:hAnsi="Times New Roman"/>
        </w:rPr>
        <w:t xml:space="preserve">%, </w:t>
      </w:r>
      <w:proofErr w:type="spellStart"/>
      <w:r w:rsidRPr="006F60D6">
        <w:rPr>
          <w:rFonts w:ascii="Times New Roman" w:hAnsi="Times New Roman"/>
        </w:rPr>
        <w:t>запремини</w:t>
      </w:r>
      <w:proofErr w:type="spellEnd"/>
      <w:r w:rsidRPr="006F60D6">
        <w:rPr>
          <w:rFonts w:ascii="Times New Roman" w:hAnsi="Times New Roman"/>
        </w:rPr>
        <w:t xml:space="preserve"> </w:t>
      </w:r>
      <w:r w:rsidR="00CE4211">
        <w:rPr>
          <w:rFonts w:ascii="Times New Roman" w:hAnsi="Times New Roman"/>
        </w:rPr>
        <w:t>67</w:t>
      </w:r>
      <w:r w:rsidRPr="006F60D6">
        <w:rPr>
          <w:rFonts w:ascii="Times New Roman" w:hAnsi="Times New Roman"/>
        </w:rPr>
        <w:t>,</w:t>
      </w:r>
      <w:r w:rsidR="00CE4211">
        <w:rPr>
          <w:rFonts w:ascii="Times New Roman" w:hAnsi="Times New Roman"/>
        </w:rPr>
        <w:t>0</w:t>
      </w:r>
      <w:r w:rsidRPr="006F60D6">
        <w:rPr>
          <w:rFonts w:ascii="Times New Roman" w:hAnsi="Times New Roman"/>
        </w:rPr>
        <w:t xml:space="preserve">% и </w:t>
      </w:r>
      <w:proofErr w:type="spellStart"/>
      <w:r w:rsidRPr="006F60D6">
        <w:rPr>
          <w:rFonts w:ascii="Times New Roman" w:hAnsi="Times New Roman"/>
        </w:rPr>
        <w:t>запреминском</w:t>
      </w:r>
      <w:proofErr w:type="spellEnd"/>
      <w:r w:rsidRPr="006F60D6">
        <w:rPr>
          <w:rFonts w:ascii="Times New Roman" w:hAnsi="Times New Roman"/>
        </w:rPr>
        <w:t xml:space="preserve"> </w:t>
      </w:r>
      <w:proofErr w:type="spellStart"/>
      <w:r w:rsidRPr="006F60D6">
        <w:rPr>
          <w:rFonts w:ascii="Times New Roman" w:hAnsi="Times New Roman"/>
        </w:rPr>
        <w:t>прирасту</w:t>
      </w:r>
      <w:proofErr w:type="spellEnd"/>
      <w:r w:rsidRPr="006F60D6">
        <w:rPr>
          <w:rFonts w:ascii="Times New Roman" w:hAnsi="Times New Roman"/>
        </w:rPr>
        <w:t xml:space="preserve"> </w:t>
      </w:r>
      <w:r w:rsidR="001E7893">
        <w:rPr>
          <w:rFonts w:ascii="Times New Roman" w:hAnsi="Times New Roman"/>
        </w:rPr>
        <w:t>61</w:t>
      </w:r>
      <w:r w:rsidRPr="006F60D6">
        <w:rPr>
          <w:rFonts w:ascii="Times New Roman" w:hAnsi="Times New Roman"/>
        </w:rPr>
        <w:t>,</w:t>
      </w:r>
      <w:r w:rsidR="001E7893">
        <w:rPr>
          <w:rFonts w:ascii="Times New Roman" w:hAnsi="Times New Roman"/>
        </w:rPr>
        <w:t>0</w:t>
      </w:r>
      <w:r w:rsidRPr="006F60D6">
        <w:rPr>
          <w:rFonts w:ascii="Times New Roman" w:hAnsi="Times New Roman"/>
        </w:rPr>
        <w:t xml:space="preserve">%. </w:t>
      </w:r>
      <w:proofErr w:type="spellStart"/>
      <w:r w:rsidRPr="006F60D6">
        <w:rPr>
          <w:rFonts w:ascii="Times New Roman" w:hAnsi="Times New Roman"/>
        </w:rPr>
        <w:t>Разређених</w:t>
      </w:r>
      <w:proofErr w:type="spellEnd"/>
      <w:r w:rsidRPr="006F60D6">
        <w:rPr>
          <w:rFonts w:ascii="Times New Roman" w:hAnsi="Times New Roman"/>
        </w:rPr>
        <w:t xml:space="preserve"> </w:t>
      </w:r>
      <w:proofErr w:type="spellStart"/>
      <w:r w:rsidRPr="006F60D6">
        <w:rPr>
          <w:rFonts w:ascii="Times New Roman" w:hAnsi="Times New Roman"/>
        </w:rPr>
        <w:t>изданачких</w:t>
      </w:r>
      <w:proofErr w:type="spellEnd"/>
      <w:r w:rsidRPr="006F60D6">
        <w:rPr>
          <w:rFonts w:ascii="Times New Roman" w:hAnsi="Times New Roman"/>
        </w:rPr>
        <w:t xml:space="preserve"> </w:t>
      </w:r>
      <w:proofErr w:type="spellStart"/>
      <w:r w:rsidRPr="006F60D6">
        <w:rPr>
          <w:rFonts w:ascii="Times New Roman" w:hAnsi="Times New Roman"/>
        </w:rPr>
        <w:t>састојина</w:t>
      </w:r>
      <w:proofErr w:type="spellEnd"/>
      <w:r w:rsidRPr="006F60D6">
        <w:rPr>
          <w:rFonts w:ascii="Times New Roman" w:hAnsi="Times New Roman"/>
        </w:rPr>
        <w:t xml:space="preserve"> </w:t>
      </w:r>
      <w:proofErr w:type="spellStart"/>
      <w:r w:rsidRPr="006F60D6">
        <w:rPr>
          <w:rFonts w:ascii="Times New Roman" w:hAnsi="Times New Roman"/>
        </w:rPr>
        <w:t>имамо</w:t>
      </w:r>
      <w:proofErr w:type="spellEnd"/>
      <w:r w:rsidRPr="006F60D6">
        <w:rPr>
          <w:rFonts w:ascii="Times New Roman" w:hAnsi="Times New Roman"/>
        </w:rPr>
        <w:t xml:space="preserve"> </w:t>
      </w:r>
      <w:proofErr w:type="spellStart"/>
      <w:r w:rsidRPr="006F60D6">
        <w:rPr>
          <w:rFonts w:ascii="Times New Roman" w:hAnsi="Times New Roman"/>
        </w:rPr>
        <w:t>по</w:t>
      </w:r>
      <w:proofErr w:type="spellEnd"/>
      <w:r w:rsidRPr="006F60D6">
        <w:rPr>
          <w:rFonts w:ascii="Times New Roman" w:hAnsi="Times New Roman"/>
        </w:rPr>
        <w:t xml:space="preserve"> </w:t>
      </w:r>
      <w:proofErr w:type="spellStart"/>
      <w:r w:rsidRPr="006F60D6">
        <w:rPr>
          <w:rFonts w:ascii="Times New Roman" w:hAnsi="Times New Roman"/>
        </w:rPr>
        <w:t>површини</w:t>
      </w:r>
      <w:proofErr w:type="spellEnd"/>
      <w:r w:rsidRPr="006F60D6">
        <w:rPr>
          <w:rFonts w:ascii="Times New Roman" w:hAnsi="Times New Roman"/>
        </w:rPr>
        <w:t xml:space="preserve"> </w:t>
      </w:r>
      <w:r w:rsidR="001E7893">
        <w:rPr>
          <w:rFonts w:ascii="Times New Roman" w:hAnsi="Times New Roman"/>
        </w:rPr>
        <w:t>2</w:t>
      </w:r>
      <w:r w:rsidRPr="006F60D6">
        <w:rPr>
          <w:rFonts w:ascii="Times New Roman" w:hAnsi="Times New Roman"/>
        </w:rPr>
        <w:t>,</w:t>
      </w:r>
      <w:r w:rsidR="001E7893">
        <w:rPr>
          <w:rFonts w:ascii="Times New Roman" w:hAnsi="Times New Roman"/>
        </w:rPr>
        <w:t>7</w:t>
      </w:r>
      <w:r w:rsidRPr="006F60D6">
        <w:rPr>
          <w:rFonts w:ascii="Times New Roman" w:hAnsi="Times New Roman"/>
        </w:rPr>
        <w:t xml:space="preserve">%, </w:t>
      </w:r>
      <w:proofErr w:type="spellStart"/>
      <w:r w:rsidRPr="006F60D6">
        <w:rPr>
          <w:rFonts w:ascii="Times New Roman" w:hAnsi="Times New Roman"/>
        </w:rPr>
        <w:t>запремини</w:t>
      </w:r>
      <w:proofErr w:type="spellEnd"/>
      <w:r w:rsidRPr="006F60D6">
        <w:rPr>
          <w:rFonts w:ascii="Times New Roman" w:hAnsi="Times New Roman"/>
        </w:rPr>
        <w:t xml:space="preserve"> </w:t>
      </w:r>
      <w:r w:rsidR="001E7893">
        <w:rPr>
          <w:rFonts w:ascii="Times New Roman" w:hAnsi="Times New Roman"/>
        </w:rPr>
        <w:t>5</w:t>
      </w:r>
      <w:r w:rsidRPr="006F60D6">
        <w:rPr>
          <w:rFonts w:ascii="Times New Roman" w:hAnsi="Times New Roman"/>
        </w:rPr>
        <w:t>,</w:t>
      </w:r>
      <w:r w:rsidR="001E7893">
        <w:rPr>
          <w:rFonts w:ascii="Times New Roman" w:hAnsi="Times New Roman"/>
        </w:rPr>
        <w:t>3</w:t>
      </w:r>
      <w:r w:rsidRPr="006F60D6">
        <w:rPr>
          <w:rFonts w:ascii="Times New Roman" w:hAnsi="Times New Roman"/>
        </w:rPr>
        <w:t>%</w:t>
      </w:r>
      <w:r>
        <w:rPr>
          <w:rFonts w:ascii="Times New Roman" w:hAnsi="Times New Roman"/>
        </w:rPr>
        <w:t xml:space="preserve"> и </w:t>
      </w:r>
      <w:proofErr w:type="spellStart"/>
      <w:r>
        <w:rPr>
          <w:rFonts w:ascii="Times New Roman" w:hAnsi="Times New Roman"/>
        </w:rPr>
        <w:t>запреминском</w:t>
      </w:r>
      <w:proofErr w:type="spellEnd"/>
      <w:r>
        <w:rPr>
          <w:rFonts w:ascii="Times New Roman" w:hAnsi="Times New Roman"/>
        </w:rPr>
        <w:t xml:space="preserve"> </w:t>
      </w:r>
      <w:proofErr w:type="spellStart"/>
      <w:r>
        <w:rPr>
          <w:rFonts w:ascii="Times New Roman" w:hAnsi="Times New Roman"/>
        </w:rPr>
        <w:t>прирасту</w:t>
      </w:r>
      <w:proofErr w:type="spellEnd"/>
      <w:r>
        <w:rPr>
          <w:rFonts w:ascii="Times New Roman" w:hAnsi="Times New Roman"/>
        </w:rPr>
        <w:t xml:space="preserve"> </w:t>
      </w:r>
      <w:r w:rsidR="001E7893">
        <w:rPr>
          <w:rFonts w:ascii="Times New Roman" w:hAnsi="Times New Roman"/>
        </w:rPr>
        <w:t>4</w:t>
      </w:r>
      <w:r>
        <w:rPr>
          <w:rFonts w:ascii="Times New Roman" w:hAnsi="Times New Roman"/>
        </w:rPr>
        <w:t>,</w:t>
      </w:r>
      <w:r w:rsidR="001E7893">
        <w:rPr>
          <w:rFonts w:ascii="Times New Roman" w:hAnsi="Times New Roman"/>
        </w:rPr>
        <w:t>3</w:t>
      </w:r>
      <w:r>
        <w:rPr>
          <w:rFonts w:ascii="Times New Roman" w:hAnsi="Times New Roman"/>
        </w:rPr>
        <w:t xml:space="preserve">%. </w:t>
      </w:r>
      <w:r w:rsidR="001E7893">
        <w:rPr>
          <w:rFonts w:ascii="Times New Roman" w:hAnsi="Times New Roman"/>
          <w:lang w:val="sr-Cyrl-RS"/>
        </w:rPr>
        <w:t>Природних високих састојина</w:t>
      </w:r>
      <w:r w:rsidR="000670F7">
        <w:rPr>
          <w:rFonts w:ascii="Times New Roman" w:hAnsi="Times New Roman"/>
          <w:lang w:val="sr-Cyrl-RS"/>
        </w:rPr>
        <w:t xml:space="preserve"> четинара имамо само очуваних 1</w:t>
      </w:r>
      <w:r w:rsidR="000670F7">
        <w:rPr>
          <w:rFonts w:ascii="Times New Roman" w:hAnsi="Times New Roman"/>
          <w:lang w:val="sr-Latn-RS"/>
        </w:rPr>
        <w:t>,</w:t>
      </w:r>
      <w:r w:rsidR="001E7893">
        <w:rPr>
          <w:rFonts w:ascii="Times New Roman" w:hAnsi="Times New Roman"/>
          <w:lang w:val="sr-Cyrl-RS"/>
        </w:rPr>
        <w:t xml:space="preserve">1 </w:t>
      </w:r>
      <w:r w:rsidR="001E7893">
        <w:rPr>
          <w:rFonts w:ascii="Times New Roman" w:hAnsi="Times New Roman"/>
          <w:lang w:val="sr-Latn-RS"/>
        </w:rPr>
        <w:t xml:space="preserve">ha, a </w:t>
      </w:r>
      <w:r w:rsidR="001E7893">
        <w:rPr>
          <w:rFonts w:ascii="Times New Roman" w:hAnsi="Times New Roman"/>
          <w:lang w:val="sr-Cyrl-RS"/>
        </w:rPr>
        <w:t xml:space="preserve">ВПС осталих тврдих лишћара такође очуваних 2,69 </w:t>
      </w:r>
      <w:r w:rsidR="001E7893">
        <w:rPr>
          <w:rFonts w:ascii="Times New Roman" w:hAnsi="Times New Roman"/>
          <w:lang w:val="sr-Latn-RS"/>
        </w:rPr>
        <w:t xml:space="preserve">ha. </w:t>
      </w:r>
      <w:proofErr w:type="spellStart"/>
      <w:r w:rsidRPr="006F60D6">
        <w:rPr>
          <w:rFonts w:ascii="Times New Roman" w:hAnsi="Times New Roman"/>
        </w:rPr>
        <w:t>Очуваних</w:t>
      </w:r>
      <w:proofErr w:type="spellEnd"/>
      <w:r w:rsidRPr="006F60D6">
        <w:rPr>
          <w:rFonts w:ascii="Times New Roman" w:hAnsi="Times New Roman"/>
        </w:rPr>
        <w:t xml:space="preserve"> ВПС</w:t>
      </w:r>
      <w:r w:rsidR="001E7893">
        <w:rPr>
          <w:rFonts w:ascii="Times New Roman" w:hAnsi="Times New Roman"/>
        </w:rPr>
        <w:t xml:space="preserve"> </w:t>
      </w:r>
      <w:r w:rsidR="001E7893">
        <w:rPr>
          <w:rFonts w:ascii="Times New Roman" w:hAnsi="Times New Roman"/>
          <w:lang w:val="sr-Cyrl-RS"/>
        </w:rPr>
        <w:t>четинара</w:t>
      </w:r>
      <w:r w:rsidRPr="006F60D6">
        <w:rPr>
          <w:rFonts w:ascii="Times New Roman" w:hAnsi="Times New Roman"/>
        </w:rPr>
        <w:t xml:space="preserve"> </w:t>
      </w:r>
      <w:proofErr w:type="spellStart"/>
      <w:r w:rsidRPr="006F60D6">
        <w:rPr>
          <w:rFonts w:ascii="Times New Roman" w:hAnsi="Times New Roman"/>
        </w:rPr>
        <w:t>имамо</w:t>
      </w:r>
      <w:proofErr w:type="spellEnd"/>
      <w:r w:rsidRPr="006F60D6">
        <w:rPr>
          <w:rFonts w:ascii="Times New Roman" w:hAnsi="Times New Roman"/>
        </w:rPr>
        <w:t xml:space="preserve"> </w:t>
      </w:r>
      <w:proofErr w:type="spellStart"/>
      <w:r w:rsidRPr="006F60D6">
        <w:rPr>
          <w:rFonts w:ascii="Times New Roman" w:hAnsi="Times New Roman"/>
        </w:rPr>
        <w:t>по</w:t>
      </w:r>
      <w:proofErr w:type="spellEnd"/>
      <w:r w:rsidRPr="006F60D6">
        <w:rPr>
          <w:rFonts w:ascii="Times New Roman" w:hAnsi="Times New Roman"/>
        </w:rPr>
        <w:t xml:space="preserve"> </w:t>
      </w:r>
      <w:proofErr w:type="spellStart"/>
      <w:r w:rsidRPr="006F60D6">
        <w:rPr>
          <w:rFonts w:ascii="Times New Roman" w:hAnsi="Times New Roman"/>
        </w:rPr>
        <w:t>површини</w:t>
      </w:r>
      <w:proofErr w:type="spellEnd"/>
      <w:r w:rsidRPr="006F60D6">
        <w:rPr>
          <w:rFonts w:ascii="Times New Roman" w:hAnsi="Times New Roman"/>
        </w:rPr>
        <w:t xml:space="preserve"> 8,</w:t>
      </w:r>
      <w:r w:rsidR="001E7893">
        <w:rPr>
          <w:rFonts w:ascii="Times New Roman" w:hAnsi="Times New Roman"/>
          <w:lang w:val="sr-Cyrl-RS"/>
        </w:rPr>
        <w:t>8</w:t>
      </w:r>
      <w:r w:rsidRPr="006F60D6">
        <w:rPr>
          <w:rFonts w:ascii="Times New Roman" w:hAnsi="Times New Roman"/>
        </w:rPr>
        <w:t xml:space="preserve">%, </w:t>
      </w:r>
      <w:proofErr w:type="spellStart"/>
      <w:r w:rsidRPr="006F60D6">
        <w:rPr>
          <w:rFonts w:ascii="Times New Roman" w:hAnsi="Times New Roman"/>
        </w:rPr>
        <w:t>запремини</w:t>
      </w:r>
      <w:proofErr w:type="spellEnd"/>
      <w:r w:rsidRPr="006F60D6">
        <w:rPr>
          <w:rFonts w:ascii="Times New Roman" w:hAnsi="Times New Roman"/>
        </w:rPr>
        <w:t xml:space="preserve"> </w:t>
      </w:r>
      <w:r w:rsidR="001E7893">
        <w:rPr>
          <w:rFonts w:ascii="Times New Roman" w:hAnsi="Times New Roman"/>
          <w:lang w:val="sr-Cyrl-RS"/>
        </w:rPr>
        <w:t>25</w:t>
      </w:r>
      <w:r w:rsidRPr="006F60D6">
        <w:rPr>
          <w:rFonts w:ascii="Times New Roman" w:hAnsi="Times New Roman"/>
        </w:rPr>
        <w:t>,</w:t>
      </w:r>
      <w:r w:rsidR="001E7893">
        <w:rPr>
          <w:rFonts w:ascii="Times New Roman" w:hAnsi="Times New Roman"/>
          <w:lang w:val="sr-Cyrl-RS"/>
        </w:rPr>
        <w:t>7</w:t>
      </w:r>
      <w:r w:rsidRPr="006F60D6">
        <w:rPr>
          <w:rFonts w:ascii="Times New Roman" w:hAnsi="Times New Roman"/>
        </w:rPr>
        <w:t xml:space="preserve">% и </w:t>
      </w:r>
      <w:proofErr w:type="spellStart"/>
      <w:r w:rsidRPr="006F60D6">
        <w:rPr>
          <w:rFonts w:ascii="Times New Roman" w:hAnsi="Times New Roman"/>
        </w:rPr>
        <w:t>запреминском</w:t>
      </w:r>
      <w:proofErr w:type="spellEnd"/>
      <w:r w:rsidRPr="006F60D6">
        <w:rPr>
          <w:rFonts w:ascii="Times New Roman" w:hAnsi="Times New Roman"/>
        </w:rPr>
        <w:t xml:space="preserve"> </w:t>
      </w:r>
      <w:proofErr w:type="spellStart"/>
      <w:r w:rsidRPr="006F60D6">
        <w:rPr>
          <w:rFonts w:ascii="Times New Roman" w:hAnsi="Times New Roman"/>
        </w:rPr>
        <w:t>прирасту</w:t>
      </w:r>
      <w:proofErr w:type="spellEnd"/>
      <w:r w:rsidRPr="006F60D6">
        <w:rPr>
          <w:rFonts w:ascii="Times New Roman" w:hAnsi="Times New Roman"/>
        </w:rPr>
        <w:t xml:space="preserve"> </w:t>
      </w:r>
      <w:r w:rsidR="001E7893">
        <w:rPr>
          <w:rFonts w:ascii="Times New Roman" w:hAnsi="Times New Roman"/>
          <w:lang w:val="sr-Cyrl-RS"/>
        </w:rPr>
        <w:t>31</w:t>
      </w:r>
      <w:r w:rsidRPr="006F60D6">
        <w:rPr>
          <w:rFonts w:ascii="Times New Roman" w:hAnsi="Times New Roman"/>
        </w:rPr>
        <w:t>,</w:t>
      </w:r>
      <w:r w:rsidR="001E7893">
        <w:rPr>
          <w:rFonts w:ascii="Times New Roman" w:hAnsi="Times New Roman"/>
          <w:lang w:val="sr-Cyrl-RS"/>
        </w:rPr>
        <w:t>9</w:t>
      </w:r>
      <w:r w:rsidRPr="006F60D6">
        <w:rPr>
          <w:rFonts w:ascii="Times New Roman" w:hAnsi="Times New Roman"/>
        </w:rPr>
        <w:t xml:space="preserve">%, </w:t>
      </w:r>
      <w:proofErr w:type="spellStart"/>
      <w:r w:rsidRPr="006F60D6">
        <w:rPr>
          <w:rFonts w:ascii="Times New Roman" w:hAnsi="Times New Roman"/>
        </w:rPr>
        <w:t>разређен</w:t>
      </w:r>
      <w:r>
        <w:rPr>
          <w:rFonts w:ascii="Times New Roman" w:hAnsi="Times New Roman"/>
        </w:rPr>
        <w:t>е</w:t>
      </w:r>
      <w:proofErr w:type="spellEnd"/>
      <w:r w:rsidRPr="006F60D6">
        <w:rPr>
          <w:rFonts w:ascii="Times New Roman" w:hAnsi="Times New Roman"/>
        </w:rPr>
        <w:t xml:space="preserve"> ВПС </w:t>
      </w:r>
      <w:proofErr w:type="spellStart"/>
      <w:r w:rsidRPr="006F60D6">
        <w:rPr>
          <w:rFonts w:ascii="Times New Roman" w:hAnsi="Times New Roman"/>
        </w:rPr>
        <w:t>заузимају</w:t>
      </w:r>
      <w:proofErr w:type="spellEnd"/>
      <w:r w:rsidRPr="006F60D6">
        <w:rPr>
          <w:rFonts w:ascii="Times New Roman" w:hAnsi="Times New Roman"/>
        </w:rPr>
        <w:t xml:space="preserve"> </w:t>
      </w:r>
      <w:proofErr w:type="spellStart"/>
      <w:r w:rsidRPr="006F60D6">
        <w:rPr>
          <w:rFonts w:ascii="Times New Roman" w:hAnsi="Times New Roman"/>
        </w:rPr>
        <w:t>површину</w:t>
      </w:r>
      <w:proofErr w:type="spellEnd"/>
      <w:r w:rsidRPr="006F60D6">
        <w:rPr>
          <w:rFonts w:ascii="Times New Roman" w:hAnsi="Times New Roman"/>
        </w:rPr>
        <w:t xml:space="preserve"> 1</w:t>
      </w:r>
      <w:r w:rsidR="001E7893">
        <w:rPr>
          <w:rFonts w:ascii="Times New Roman" w:hAnsi="Times New Roman"/>
          <w:lang w:val="sr-Cyrl-RS"/>
        </w:rPr>
        <w:t>,2</w:t>
      </w:r>
      <w:r w:rsidRPr="006F60D6">
        <w:rPr>
          <w:rFonts w:ascii="Times New Roman" w:hAnsi="Times New Roman"/>
        </w:rPr>
        <w:t xml:space="preserve">%, </w:t>
      </w:r>
      <w:proofErr w:type="spellStart"/>
      <w:r w:rsidRPr="006F60D6">
        <w:rPr>
          <w:rFonts w:ascii="Times New Roman" w:hAnsi="Times New Roman"/>
        </w:rPr>
        <w:t>запремину</w:t>
      </w:r>
      <w:proofErr w:type="spellEnd"/>
      <w:r w:rsidRPr="006F60D6">
        <w:rPr>
          <w:rFonts w:ascii="Times New Roman" w:hAnsi="Times New Roman"/>
        </w:rPr>
        <w:t xml:space="preserve"> </w:t>
      </w:r>
      <w:r w:rsidR="001E7893">
        <w:rPr>
          <w:rFonts w:ascii="Times New Roman" w:hAnsi="Times New Roman"/>
          <w:lang w:val="sr-Cyrl-RS"/>
        </w:rPr>
        <w:t>2</w:t>
      </w:r>
      <w:r w:rsidRPr="006F60D6">
        <w:rPr>
          <w:rFonts w:ascii="Times New Roman" w:hAnsi="Times New Roman"/>
        </w:rPr>
        <w:t>,</w:t>
      </w:r>
      <w:r w:rsidR="001E7893">
        <w:rPr>
          <w:rFonts w:ascii="Times New Roman" w:hAnsi="Times New Roman"/>
          <w:lang w:val="sr-Cyrl-RS"/>
        </w:rPr>
        <w:t>1</w:t>
      </w:r>
      <w:r w:rsidRPr="006F60D6">
        <w:rPr>
          <w:rFonts w:ascii="Times New Roman" w:hAnsi="Times New Roman"/>
        </w:rPr>
        <w:t xml:space="preserve">%, и </w:t>
      </w:r>
      <w:proofErr w:type="spellStart"/>
      <w:r w:rsidRPr="006F60D6">
        <w:rPr>
          <w:rFonts w:ascii="Times New Roman" w:hAnsi="Times New Roman"/>
        </w:rPr>
        <w:t>прираст</w:t>
      </w:r>
      <w:proofErr w:type="spellEnd"/>
      <w:r w:rsidRPr="006F60D6">
        <w:rPr>
          <w:rFonts w:ascii="Times New Roman" w:hAnsi="Times New Roman"/>
        </w:rPr>
        <w:t xml:space="preserve"> </w:t>
      </w:r>
      <w:r w:rsidR="001E7893">
        <w:rPr>
          <w:rFonts w:ascii="Times New Roman" w:hAnsi="Times New Roman"/>
          <w:lang w:val="sr-Cyrl-RS"/>
        </w:rPr>
        <w:t>2</w:t>
      </w:r>
      <w:r w:rsidR="000670F7">
        <w:rPr>
          <w:rFonts w:ascii="Times New Roman" w:hAnsi="Times New Roman"/>
        </w:rPr>
        <w:t>,8</w:t>
      </w:r>
      <w:r w:rsidRPr="006F60D6">
        <w:rPr>
          <w:rFonts w:ascii="Times New Roman" w:hAnsi="Times New Roman"/>
        </w:rPr>
        <w:t>%.</w:t>
      </w:r>
    </w:p>
    <w:p w14:paraId="5678F60F" w14:textId="77777777" w:rsidR="0006732B" w:rsidRDefault="0006732B" w:rsidP="0006732B">
      <w:pPr>
        <w:ind w:firstLine="720"/>
      </w:pPr>
    </w:p>
    <w:p w14:paraId="798475A3" w14:textId="77777777" w:rsidR="0006732B" w:rsidRDefault="007E1438" w:rsidP="007E1438">
      <w:r>
        <w:rPr>
          <w:b/>
          <w:lang w:val="sr-Cyrl-RS"/>
        </w:rPr>
        <w:t xml:space="preserve"> </w:t>
      </w:r>
      <w:proofErr w:type="spellStart"/>
      <w:r w:rsidRPr="007E1438">
        <w:rPr>
          <w:b/>
        </w:rPr>
        <w:t>Табела</w:t>
      </w:r>
      <w:proofErr w:type="spellEnd"/>
      <w:r w:rsidRPr="007E1438">
        <w:rPr>
          <w:b/>
        </w:rPr>
        <w:t xml:space="preserve"> 13.</w:t>
      </w:r>
      <w:r w:rsidRPr="007E1438">
        <w:t xml:space="preserve"> – </w:t>
      </w:r>
      <w:proofErr w:type="spellStart"/>
      <w:r w:rsidRPr="007E1438">
        <w:t>Стање</w:t>
      </w:r>
      <w:proofErr w:type="spellEnd"/>
      <w:r w:rsidRPr="007E1438">
        <w:t xml:space="preserve"> </w:t>
      </w:r>
      <w:proofErr w:type="spellStart"/>
      <w:r w:rsidRPr="007E1438">
        <w:t>састојина</w:t>
      </w:r>
      <w:proofErr w:type="spellEnd"/>
      <w:r w:rsidRPr="007E1438">
        <w:t xml:space="preserve"> </w:t>
      </w:r>
      <w:proofErr w:type="spellStart"/>
      <w:r w:rsidRPr="007E1438">
        <w:t>по</w:t>
      </w:r>
      <w:proofErr w:type="spellEnd"/>
      <w:r w:rsidRPr="007E1438">
        <w:t xml:space="preserve"> </w:t>
      </w:r>
      <w:proofErr w:type="spellStart"/>
      <w:r w:rsidRPr="007E1438">
        <w:t>пореклу</w:t>
      </w:r>
      <w:proofErr w:type="spellEnd"/>
      <w:r w:rsidRPr="007E1438">
        <w:t xml:space="preserve"> и </w:t>
      </w:r>
      <w:proofErr w:type="spellStart"/>
      <w:r w:rsidRPr="007E1438">
        <w:t>очуван</w:t>
      </w:r>
      <w:r w:rsidR="000670F7">
        <w:t>ости</w:t>
      </w:r>
      <w:proofErr w:type="spellEnd"/>
      <w:r w:rsidR="000670F7">
        <w:t xml:space="preserve"> </w:t>
      </w:r>
      <w:proofErr w:type="spellStart"/>
      <w:r w:rsidR="000670F7">
        <w:t>по</w:t>
      </w:r>
      <w:proofErr w:type="spellEnd"/>
      <w:r w:rsidR="000670F7">
        <w:t xml:space="preserve"> </w:t>
      </w:r>
      <w:proofErr w:type="spellStart"/>
      <w:r w:rsidR="000670F7">
        <w:t>газдинским</w:t>
      </w:r>
      <w:proofErr w:type="spellEnd"/>
      <w:r w:rsidR="000670F7">
        <w:t xml:space="preserve"> </w:t>
      </w:r>
      <w:proofErr w:type="spellStart"/>
      <w:r w:rsidR="000670F7">
        <w:t>класама</w:t>
      </w:r>
      <w:proofErr w:type="spellEnd"/>
      <w:r w:rsidR="000670F7">
        <w:t xml:space="preserve"> </w:t>
      </w:r>
      <w:proofErr w:type="spellStart"/>
      <w:r w:rsidR="000670F7">
        <w:t>за</w:t>
      </w:r>
      <w:proofErr w:type="spellEnd"/>
      <w:r w:rsidR="000670F7">
        <w:t xml:space="preserve"> ГЈ</w:t>
      </w:r>
      <w:r w:rsidRPr="007E1438">
        <w:rPr>
          <w:sz w:val="22"/>
        </w:rPr>
        <w:tab/>
      </w:r>
    </w:p>
    <w:tbl>
      <w:tblPr>
        <w:tblW w:w="10056" w:type="dxa"/>
        <w:jc w:val="center"/>
        <w:tblLook w:val="04A0" w:firstRow="1" w:lastRow="0" w:firstColumn="1" w:lastColumn="0" w:noHBand="0" w:noVBand="1"/>
      </w:tblPr>
      <w:tblGrid>
        <w:gridCol w:w="1056"/>
        <w:gridCol w:w="1169"/>
        <w:gridCol w:w="1134"/>
        <w:gridCol w:w="853"/>
        <w:gridCol w:w="662"/>
        <w:gridCol w:w="949"/>
        <w:gridCol w:w="662"/>
        <w:gridCol w:w="662"/>
        <w:gridCol w:w="757"/>
        <w:gridCol w:w="662"/>
        <w:gridCol w:w="657"/>
        <w:gridCol w:w="833"/>
      </w:tblGrid>
      <w:tr w:rsidR="008B5C25" w:rsidRPr="00177BCB" w14:paraId="5362000C" w14:textId="77777777" w:rsidTr="008A79C1">
        <w:trPr>
          <w:trHeight w:val="209"/>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1E666" w14:textId="77777777" w:rsidR="00FA1DBE" w:rsidRPr="00177BCB" w:rsidRDefault="00FA1DBE" w:rsidP="008A79C1">
            <w:pPr>
              <w:jc w:val="center"/>
              <w:rPr>
                <w:b/>
                <w:bCs/>
                <w:color w:val="000000"/>
                <w:sz w:val="18"/>
                <w:szCs w:val="18"/>
                <w:lang w:eastAsia="en-US"/>
              </w:rPr>
            </w:pPr>
            <w:proofErr w:type="spellStart"/>
            <w:r w:rsidRPr="00177BCB">
              <w:rPr>
                <w:b/>
                <w:bCs/>
                <w:color w:val="000000"/>
                <w:sz w:val="18"/>
                <w:szCs w:val="18"/>
                <w:lang w:eastAsia="en-US"/>
              </w:rPr>
              <w:t>Порекло</w:t>
            </w:r>
            <w:proofErr w:type="spellEnd"/>
          </w:p>
          <w:p w14:paraId="0310BE63" w14:textId="77777777" w:rsidR="00FA1DBE" w:rsidRPr="00FA1DBE" w:rsidRDefault="00FA1DBE" w:rsidP="008A79C1">
            <w:pPr>
              <w:jc w:val="center"/>
              <w:rPr>
                <w:b/>
                <w:bCs/>
                <w:color w:val="000000"/>
                <w:sz w:val="18"/>
                <w:szCs w:val="18"/>
                <w:lang w:eastAsia="en-US"/>
              </w:rPr>
            </w:pPr>
            <w:proofErr w:type="spellStart"/>
            <w:r w:rsidRPr="00177BCB">
              <w:rPr>
                <w:b/>
                <w:bCs/>
                <w:color w:val="000000"/>
                <w:sz w:val="18"/>
                <w:szCs w:val="18"/>
                <w:lang w:eastAsia="en-US"/>
              </w:rPr>
              <w:t>састојине</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647B96" w14:textId="77777777" w:rsidR="00FA1DBE" w:rsidRPr="00FA1DBE" w:rsidRDefault="00FA1DBE" w:rsidP="008A79C1">
            <w:pPr>
              <w:jc w:val="center"/>
              <w:rPr>
                <w:b/>
                <w:bCs/>
                <w:color w:val="000000"/>
                <w:sz w:val="18"/>
                <w:szCs w:val="18"/>
                <w:lang w:eastAsia="en-US"/>
              </w:rPr>
            </w:pPr>
            <w:r w:rsidRPr="00177BCB">
              <w:rPr>
                <w:b/>
                <w:bCs/>
                <w:color w:val="000000"/>
                <w:sz w:val="18"/>
                <w:szCs w:val="18"/>
                <w:lang w:eastAsia="en-US"/>
              </w:rPr>
              <w:t>О</w:t>
            </w:r>
            <w:r w:rsidR="00177BCB">
              <w:rPr>
                <w:b/>
                <w:bCs/>
                <w:color w:val="000000"/>
                <w:sz w:val="18"/>
                <w:szCs w:val="18"/>
                <w:lang w:val="sr-Cyrl-RS" w:eastAsia="en-US"/>
              </w:rPr>
              <w:t>ч</w:t>
            </w:r>
            <w:proofErr w:type="spellStart"/>
            <w:r w:rsidRPr="00177BCB">
              <w:rPr>
                <w:b/>
                <w:bCs/>
                <w:color w:val="000000"/>
                <w:sz w:val="18"/>
                <w:szCs w:val="18"/>
                <w:lang w:eastAsia="en-US"/>
              </w:rPr>
              <w:t>уваност</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E5F600" w14:textId="77777777" w:rsidR="00FA1DBE" w:rsidRPr="00177BCB" w:rsidRDefault="00177BCB" w:rsidP="008A79C1">
            <w:pPr>
              <w:jc w:val="center"/>
              <w:rPr>
                <w:b/>
                <w:bCs/>
                <w:color w:val="000000"/>
                <w:sz w:val="18"/>
                <w:szCs w:val="18"/>
                <w:lang w:eastAsia="en-US"/>
              </w:rPr>
            </w:pPr>
            <w:r>
              <w:rPr>
                <w:b/>
                <w:bCs/>
                <w:color w:val="000000"/>
                <w:sz w:val="18"/>
                <w:szCs w:val="18"/>
                <w:lang w:val="sr-Cyrl-RS" w:eastAsia="en-US"/>
              </w:rPr>
              <w:t>Г</w:t>
            </w:r>
            <w:proofErr w:type="spellStart"/>
            <w:r w:rsidR="00FA1DBE" w:rsidRPr="00177BCB">
              <w:rPr>
                <w:b/>
                <w:bCs/>
                <w:color w:val="000000"/>
                <w:sz w:val="18"/>
                <w:szCs w:val="18"/>
                <w:lang w:eastAsia="en-US"/>
              </w:rPr>
              <w:t>аздинска</w:t>
            </w:r>
            <w:proofErr w:type="spellEnd"/>
          </w:p>
          <w:p w14:paraId="4A1B1393" w14:textId="77777777" w:rsidR="00FA1DBE" w:rsidRPr="00FA1DBE" w:rsidRDefault="00FA1DBE" w:rsidP="008A79C1">
            <w:pPr>
              <w:jc w:val="center"/>
              <w:rPr>
                <w:b/>
                <w:bCs/>
                <w:color w:val="000000"/>
                <w:sz w:val="18"/>
                <w:szCs w:val="18"/>
                <w:lang w:eastAsia="en-US"/>
              </w:rPr>
            </w:pPr>
            <w:proofErr w:type="spellStart"/>
            <w:r w:rsidRPr="00177BCB">
              <w:rPr>
                <w:b/>
                <w:bCs/>
                <w:color w:val="000000"/>
                <w:sz w:val="18"/>
                <w:szCs w:val="18"/>
                <w:lang w:eastAsia="en-US"/>
              </w:rPr>
              <w:t>класа</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CAC360" w14:textId="77777777" w:rsidR="00FA1DBE" w:rsidRPr="00FA1DBE" w:rsidRDefault="00177BCB" w:rsidP="008A79C1">
            <w:pPr>
              <w:jc w:val="center"/>
              <w:rPr>
                <w:b/>
                <w:bCs/>
                <w:color w:val="000000"/>
                <w:sz w:val="18"/>
                <w:szCs w:val="18"/>
                <w:lang w:eastAsia="en-US"/>
              </w:rPr>
            </w:pPr>
            <w:r>
              <w:rPr>
                <w:b/>
                <w:bCs/>
                <w:color w:val="000000"/>
                <w:sz w:val="18"/>
                <w:szCs w:val="18"/>
                <w:lang w:eastAsia="en-US"/>
              </w:rPr>
              <w:t>Pha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B5EC99" w14:textId="77777777" w:rsidR="00FA1DBE" w:rsidRPr="00FA1DBE" w:rsidRDefault="00177BCB" w:rsidP="008A79C1">
            <w:pPr>
              <w:jc w:val="center"/>
              <w:rPr>
                <w:b/>
                <w:bCs/>
                <w:color w:val="000000"/>
                <w:sz w:val="18"/>
                <w:szCs w:val="18"/>
                <w:lang w:eastAsia="en-US"/>
              </w:rPr>
            </w:pPr>
            <w:r>
              <w:rPr>
                <w:b/>
                <w:bCs/>
                <w:color w:val="000000"/>
                <w:sz w:val="18"/>
                <w:szCs w:val="18"/>
                <w:lang w:eastAsia="en-US"/>
              </w:rPr>
              <w:t>P</w:t>
            </w:r>
            <w:r w:rsidR="00FA1DBE" w:rsidRPr="00FA1DBE">
              <w:rPr>
                <w:b/>
                <w:bCs/>
                <w:color w:val="000000"/>
                <w:sz w:val="18"/>
                <w:szCs w:val="18"/>
                <w:lang w:eastAsia="en-US"/>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42A8A8" w14:textId="77777777" w:rsidR="00FA1DBE" w:rsidRPr="00FA1DBE" w:rsidRDefault="00177BCB" w:rsidP="008A79C1">
            <w:pPr>
              <w:jc w:val="center"/>
              <w:rPr>
                <w:b/>
                <w:bCs/>
                <w:color w:val="000000"/>
                <w:sz w:val="18"/>
                <w:szCs w:val="18"/>
                <w:lang w:eastAsia="en-US"/>
              </w:rPr>
            </w:pPr>
            <w:r>
              <w:rPr>
                <w:b/>
                <w:bCs/>
                <w:color w:val="000000"/>
                <w:sz w:val="18"/>
                <w:szCs w:val="18"/>
                <w:lang w:eastAsia="en-US"/>
              </w:rPr>
              <w:t>V</w:t>
            </w:r>
            <w:r w:rsidR="00FA1DBE" w:rsidRPr="00FA1DBE">
              <w:rPr>
                <w:b/>
                <w:bCs/>
                <w:color w:val="000000"/>
                <w:sz w:val="18"/>
                <w:szCs w:val="18"/>
                <w:lang w:eastAsia="en-US"/>
              </w:rPr>
              <w:t xml:space="preserve"> </w:t>
            </w:r>
            <w:r>
              <w:rPr>
                <w:b/>
                <w:bCs/>
                <w:color w:val="000000"/>
                <w:sz w:val="18"/>
                <w:szCs w:val="18"/>
                <w:lang w:eastAsia="en-US"/>
              </w:rPr>
              <w:t>m</w:t>
            </w:r>
            <w:r w:rsidR="00FA1DBE" w:rsidRPr="00FA1DBE">
              <w:rPr>
                <w:b/>
                <w:bCs/>
                <w:color w:val="000000"/>
                <w:sz w:val="18"/>
                <w:szCs w:val="18"/>
                <w:vertAlign w:val="superscript"/>
                <w:lang w:eastAsia="en-US"/>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4D37A2" w14:textId="77777777" w:rsidR="00FA1DBE" w:rsidRPr="00FA1DBE" w:rsidRDefault="00177BCB" w:rsidP="008A79C1">
            <w:pPr>
              <w:jc w:val="center"/>
              <w:rPr>
                <w:b/>
                <w:bCs/>
                <w:color w:val="000000"/>
                <w:sz w:val="18"/>
                <w:szCs w:val="18"/>
                <w:lang w:eastAsia="en-US"/>
              </w:rPr>
            </w:pPr>
            <w:r>
              <w:rPr>
                <w:b/>
                <w:bCs/>
                <w:color w:val="000000"/>
                <w:sz w:val="18"/>
                <w:szCs w:val="18"/>
                <w:lang w:eastAsia="en-US"/>
              </w:rPr>
              <w:t>V</w:t>
            </w:r>
            <w:r w:rsidR="00FA1DBE" w:rsidRPr="00FA1DBE">
              <w:rPr>
                <w:b/>
                <w:bCs/>
                <w:color w:val="000000"/>
                <w:sz w:val="18"/>
                <w:szCs w:val="18"/>
                <w:lang w:eastAsia="en-US"/>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5C0C55" w14:textId="77777777" w:rsidR="00FA1DBE" w:rsidRPr="00FA1DBE" w:rsidRDefault="00177BCB" w:rsidP="008A79C1">
            <w:pPr>
              <w:jc w:val="center"/>
              <w:rPr>
                <w:b/>
                <w:bCs/>
                <w:color w:val="000000"/>
                <w:sz w:val="18"/>
                <w:szCs w:val="18"/>
                <w:lang w:eastAsia="en-US"/>
              </w:rPr>
            </w:pPr>
            <w:r>
              <w:rPr>
                <w:b/>
                <w:bCs/>
                <w:color w:val="000000"/>
                <w:sz w:val="18"/>
                <w:szCs w:val="18"/>
                <w:lang w:eastAsia="en-US"/>
              </w:rPr>
              <w:t>V</w:t>
            </w:r>
            <w:r w:rsidR="00FA1DBE" w:rsidRPr="00FA1DBE">
              <w:rPr>
                <w:b/>
                <w:bCs/>
                <w:color w:val="000000"/>
                <w:sz w:val="18"/>
                <w:szCs w:val="18"/>
                <w:lang w:eastAsia="en-US"/>
              </w:rPr>
              <w:t>/</w:t>
            </w:r>
            <w:r w:rsidR="002D2D47">
              <w:rPr>
                <w:b/>
                <w:bCs/>
                <w:color w:val="000000"/>
                <w:sz w:val="18"/>
                <w:szCs w:val="18"/>
                <w:lang w:val="sr-Latn-RS" w:eastAsia="en-US"/>
              </w:rPr>
              <w:t>h</w:t>
            </w:r>
            <w:r>
              <w:rPr>
                <w:b/>
                <w:bCs/>
                <w:color w:val="000000"/>
                <w:sz w:val="18"/>
                <w:szCs w:val="18"/>
                <w:lang w:eastAsia="en-US"/>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51E17C" w14:textId="77777777" w:rsidR="00FA1DBE" w:rsidRPr="00FA1DBE" w:rsidRDefault="00177BCB" w:rsidP="008A79C1">
            <w:pPr>
              <w:jc w:val="center"/>
              <w:rPr>
                <w:b/>
                <w:bCs/>
                <w:color w:val="000000"/>
                <w:sz w:val="18"/>
                <w:szCs w:val="18"/>
                <w:lang w:eastAsia="en-US"/>
              </w:rPr>
            </w:pPr>
            <w:r>
              <w:rPr>
                <w:b/>
                <w:bCs/>
                <w:color w:val="000000"/>
                <w:sz w:val="18"/>
                <w:szCs w:val="18"/>
                <w:lang w:eastAsia="en-US"/>
              </w:rPr>
              <w:t>Iv</w:t>
            </w:r>
            <w:r w:rsidR="00FA1DBE" w:rsidRPr="00FA1DBE">
              <w:rPr>
                <w:b/>
                <w:bCs/>
                <w:color w:val="000000"/>
                <w:sz w:val="18"/>
                <w:szCs w:val="18"/>
                <w:lang w:eastAsia="en-US"/>
              </w:rPr>
              <w:t xml:space="preserve"> </w:t>
            </w:r>
            <w:r>
              <w:rPr>
                <w:b/>
                <w:bCs/>
                <w:color w:val="000000"/>
                <w:sz w:val="18"/>
                <w:szCs w:val="18"/>
                <w:lang w:eastAsia="en-US"/>
              </w:rPr>
              <w:t>m</w:t>
            </w:r>
            <w:r w:rsidR="00FA1DBE" w:rsidRPr="00FA1DBE">
              <w:rPr>
                <w:b/>
                <w:bCs/>
                <w:color w:val="000000"/>
                <w:sz w:val="18"/>
                <w:szCs w:val="18"/>
                <w:vertAlign w:val="superscript"/>
                <w:lang w:eastAsia="en-US"/>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442C43" w14:textId="77777777" w:rsidR="00FA1DBE" w:rsidRPr="00FA1DBE" w:rsidRDefault="00177BCB" w:rsidP="008A79C1">
            <w:pPr>
              <w:jc w:val="center"/>
              <w:rPr>
                <w:b/>
                <w:bCs/>
                <w:color w:val="000000"/>
                <w:sz w:val="18"/>
                <w:szCs w:val="18"/>
                <w:lang w:eastAsia="en-US"/>
              </w:rPr>
            </w:pPr>
            <w:r>
              <w:rPr>
                <w:b/>
                <w:bCs/>
                <w:color w:val="000000"/>
                <w:sz w:val="18"/>
                <w:szCs w:val="18"/>
                <w:lang w:eastAsia="en-US"/>
              </w:rPr>
              <w:t>I</w:t>
            </w:r>
            <w:r w:rsidR="0006732B">
              <w:rPr>
                <w:b/>
                <w:bCs/>
                <w:color w:val="000000"/>
                <w:sz w:val="18"/>
                <w:szCs w:val="18"/>
                <w:lang w:eastAsia="en-US"/>
              </w:rPr>
              <w:t>v</w:t>
            </w:r>
            <w:r w:rsidR="00FA1DBE" w:rsidRPr="00FA1DBE">
              <w:rPr>
                <w:b/>
                <w:bCs/>
                <w:color w:val="000000"/>
                <w:sz w:val="18"/>
                <w:szCs w:val="18"/>
                <w:lang w:eastAsia="en-US"/>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62D47D" w14:textId="77777777" w:rsidR="00FA1DBE" w:rsidRPr="00FA1DBE" w:rsidRDefault="00177BCB" w:rsidP="008A79C1">
            <w:pPr>
              <w:jc w:val="center"/>
              <w:rPr>
                <w:b/>
                <w:bCs/>
                <w:color w:val="000000"/>
                <w:sz w:val="18"/>
                <w:szCs w:val="18"/>
                <w:lang w:eastAsia="en-US"/>
              </w:rPr>
            </w:pPr>
            <w:r>
              <w:rPr>
                <w:b/>
                <w:bCs/>
                <w:color w:val="000000"/>
                <w:sz w:val="18"/>
                <w:szCs w:val="18"/>
                <w:lang w:eastAsia="en-US"/>
              </w:rPr>
              <w:t>Iv</w:t>
            </w:r>
            <w:r w:rsidR="00FA1DBE" w:rsidRPr="00FA1DBE">
              <w:rPr>
                <w:b/>
                <w:bCs/>
                <w:color w:val="000000"/>
                <w:sz w:val="18"/>
                <w:szCs w:val="18"/>
                <w:lang w:eastAsia="en-US"/>
              </w:rPr>
              <w:t>/</w:t>
            </w:r>
            <w:r w:rsidR="002D2D47">
              <w:rPr>
                <w:b/>
                <w:bCs/>
                <w:color w:val="000000"/>
                <w:sz w:val="18"/>
                <w:szCs w:val="18"/>
                <w:lang w:eastAsia="en-US"/>
              </w:rPr>
              <w:t>h</w:t>
            </w:r>
            <w:r>
              <w:rPr>
                <w:b/>
                <w:bCs/>
                <w:color w:val="000000"/>
                <w:sz w:val="18"/>
                <w:szCs w:val="18"/>
                <w:lang w:eastAsia="en-US"/>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7EAA8E" w14:textId="77777777" w:rsidR="00FA1DBE" w:rsidRPr="00FA1DBE" w:rsidRDefault="00177BCB" w:rsidP="008A79C1">
            <w:pPr>
              <w:jc w:val="center"/>
              <w:rPr>
                <w:b/>
                <w:bCs/>
                <w:color w:val="000000"/>
                <w:sz w:val="18"/>
                <w:szCs w:val="18"/>
                <w:lang w:eastAsia="en-US"/>
              </w:rPr>
            </w:pPr>
            <w:r>
              <w:rPr>
                <w:b/>
                <w:bCs/>
                <w:color w:val="000000"/>
                <w:sz w:val="18"/>
                <w:szCs w:val="18"/>
                <w:lang w:eastAsia="en-US"/>
              </w:rPr>
              <w:t>Iv</w:t>
            </w:r>
            <w:r w:rsidR="00FA1DBE" w:rsidRPr="00FA1DBE">
              <w:rPr>
                <w:b/>
                <w:bCs/>
                <w:color w:val="000000"/>
                <w:sz w:val="18"/>
                <w:szCs w:val="18"/>
                <w:lang w:eastAsia="en-US"/>
              </w:rPr>
              <w:t>/</w:t>
            </w:r>
            <w:r>
              <w:rPr>
                <w:b/>
                <w:bCs/>
                <w:color w:val="000000"/>
                <w:sz w:val="18"/>
                <w:szCs w:val="18"/>
                <w:lang w:eastAsia="en-US"/>
              </w:rPr>
              <w:t>V</w:t>
            </w:r>
            <w:r w:rsidR="00FA1DBE" w:rsidRPr="00FA1DBE">
              <w:rPr>
                <w:b/>
                <w:bCs/>
                <w:color w:val="000000"/>
                <w:sz w:val="18"/>
                <w:szCs w:val="18"/>
                <w:lang w:eastAsia="en-US"/>
              </w:rPr>
              <w:t xml:space="preserve"> %</w:t>
            </w:r>
          </w:p>
        </w:tc>
      </w:tr>
      <w:tr w:rsidR="008B5C25" w:rsidRPr="00177BCB" w14:paraId="75B9B1BF" w14:textId="77777777" w:rsidTr="008A79C1">
        <w:trPr>
          <w:trHeight w:val="209"/>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1A8ACD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EFC98B0" w14:textId="77777777" w:rsidR="00FA1DBE" w:rsidRPr="00177BCB" w:rsidRDefault="00FA1DBE" w:rsidP="008A79C1">
            <w:pPr>
              <w:jc w:val="center"/>
              <w:outlineLvl w:val="2"/>
              <w:rPr>
                <w:color w:val="000000"/>
                <w:sz w:val="18"/>
                <w:szCs w:val="18"/>
                <w:lang w:eastAsia="en-US"/>
              </w:rPr>
            </w:pPr>
            <w:proofErr w:type="spellStart"/>
            <w:r w:rsidRPr="00FA1DBE">
              <w:rPr>
                <w:color w:val="000000"/>
                <w:sz w:val="18"/>
                <w:szCs w:val="18"/>
                <w:lang w:eastAsia="en-US"/>
              </w:rPr>
              <w:t>Очуване</w:t>
            </w:r>
            <w:proofErr w:type="spellEnd"/>
          </w:p>
          <w:p w14:paraId="6B7A8242" w14:textId="77777777" w:rsidR="00FA1DBE" w:rsidRPr="00FA1DBE" w:rsidRDefault="00FA1DBE" w:rsidP="008A79C1">
            <w:pPr>
              <w:jc w:val="center"/>
              <w:outlineLvl w:val="2"/>
              <w:rPr>
                <w:color w:val="000000"/>
                <w:sz w:val="18"/>
                <w:szCs w:val="18"/>
                <w:lang w:eastAsia="en-US"/>
              </w:rPr>
            </w:pPr>
            <w:proofErr w:type="spellStart"/>
            <w:r w:rsidRPr="00FA1DBE">
              <w:rPr>
                <w:color w:val="000000"/>
                <w:sz w:val="18"/>
                <w:szCs w:val="18"/>
                <w:lang w:eastAsia="en-US"/>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5E41496"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21176321</w:t>
            </w:r>
          </w:p>
        </w:tc>
        <w:tc>
          <w:tcPr>
            <w:tcW w:w="0" w:type="auto"/>
            <w:tcBorders>
              <w:top w:val="nil"/>
              <w:left w:val="nil"/>
              <w:bottom w:val="single" w:sz="4" w:space="0" w:color="auto"/>
              <w:right w:val="single" w:sz="4" w:space="0" w:color="auto"/>
            </w:tcBorders>
            <w:shd w:val="clear" w:color="auto" w:fill="auto"/>
            <w:noWrap/>
            <w:vAlign w:val="center"/>
            <w:hideMark/>
          </w:tcPr>
          <w:p w14:paraId="29F6AD03"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29.52</w:t>
            </w:r>
          </w:p>
        </w:tc>
        <w:tc>
          <w:tcPr>
            <w:tcW w:w="0" w:type="auto"/>
            <w:tcBorders>
              <w:top w:val="nil"/>
              <w:left w:val="nil"/>
              <w:bottom w:val="single" w:sz="4" w:space="0" w:color="auto"/>
              <w:right w:val="single" w:sz="4" w:space="0" w:color="auto"/>
            </w:tcBorders>
            <w:shd w:val="clear" w:color="auto" w:fill="auto"/>
            <w:noWrap/>
            <w:vAlign w:val="center"/>
            <w:hideMark/>
          </w:tcPr>
          <w:p w14:paraId="775822DB"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1.2</w:t>
            </w:r>
          </w:p>
        </w:tc>
        <w:tc>
          <w:tcPr>
            <w:tcW w:w="0" w:type="auto"/>
            <w:tcBorders>
              <w:top w:val="nil"/>
              <w:left w:val="nil"/>
              <w:bottom w:val="single" w:sz="4" w:space="0" w:color="auto"/>
              <w:right w:val="single" w:sz="4" w:space="0" w:color="auto"/>
            </w:tcBorders>
            <w:shd w:val="clear" w:color="auto" w:fill="auto"/>
            <w:noWrap/>
            <w:vAlign w:val="center"/>
            <w:hideMark/>
          </w:tcPr>
          <w:p w14:paraId="0B3E1270"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3936.5</w:t>
            </w:r>
          </w:p>
        </w:tc>
        <w:tc>
          <w:tcPr>
            <w:tcW w:w="0" w:type="auto"/>
            <w:tcBorders>
              <w:top w:val="nil"/>
              <w:left w:val="nil"/>
              <w:bottom w:val="single" w:sz="4" w:space="0" w:color="auto"/>
              <w:right w:val="single" w:sz="4" w:space="0" w:color="auto"/>
            </w:tcBorders>
            <w:shd w:val="clear" w:color="auto" w:fill="auto"/>
            <w:noWrap/>
            <w:vAlign w:val="center"/>
            <w:hideMark/>
          </w:tcPr>
          <w:p w14:paraId="6756154C"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1.8</w:t>
            </w:r>
          </w:p>
        </w:tc>
        <w:tc>
          <w:tcPr>
            <w:tcW w:w="0" w:type="auto"/>
            <w:tcBorders>
              <w:top w:val="nil"/>
              <w:left w:val="nil"/>
              <w:bottom w:val="single" w:sz="4" w:space="0" w:color="auto"/>
              <w:right w:val="single" w:sz="4" w:space="0" w:color="auto"/>
            </w:tcBorders>
            <w:shd w:val="clear" w:color="auto" w:fill="auto"/>
            <w:noWrap/>
            <w:vAlign w:val="center"/>
            <w:hideMark/>
          </w:tcPr>
          <w:p w14:paraId="6C7BF0CE"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133.4</w:t>
            </w:r>
          </w:p>
        </w:tc>
        <w:tc>
          <w:tcPr>
            <w:tcW w:w="0" w:type="auto"/>
            <w:tcBorders>
              <w:top w:val="nil"/>
              <w:left w:val="nil"/>
              <w:bottom w:val="single" w:sz="4" w:space="0" w:color="auto"/>
              <w:right w:val="single" w:sz="4" w:space="0" w:color="auto"/>
            </w:tcBorders>
            <w:shd w:val="clear" w:color="auto" w:fill="auto"/>
            <w:noWrap/>
            <w:vAlign w:val="center"/>
            <w:hideMark/>
          </w:tcPr>
          <w:p w14:paraId="69D1F3C3"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134.4</w:t>
            </w:r>
          </w:p>
        </w:tc>
        <w:tc>
          <w:tcPr>
            <w:tcW w:w="0" w:type="auto"/>
            <w:tcBorders>
              <w:top w:val="nil"/>
              <w:left w:val="nil"/>
              <w:bottom w:val="single" w:sz="4" w:space="0" w:color="auto"/>
              <w:right w:val="single" w:sz="4" w:space="0" w:color="auto"/>
            </w:tcBorders>
            <w:shd w:val="clear" w:color="auto" w:fill="auto"/>
            <w:noWrap/>
            <w:vAlign w:val="center"/>
            <w:hideMark/>
          </w:tcPr>
          <w:p w14:paraId="36817375"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2.0</w:t>
            </w:r>
          </w:p>
        </w:tc>
        <w:tc>
          <w:tcPr>
            <w:tcW w:w="0" w:type="auto"/>
            <w:tcBorders>
              <w:top w:val="nil"/>
              <w:left w:val="nil"/>
              <w:bottom w:val="single" w:sz="4" w:space="0" w:color="auto"/>
              <w:right w:val="single" w:sz="4" w:space="0" w:color="auto"/>
            </w:tcBorders>
            <w:shd w:val="clear" w:color="auto" w:fill="auto"/>
            <w:noWrap/>
            <w:vAlign w:val="center"/>
            <w:hideMark/>
          </w:tcPr>
          <w:p w14:paraId="1F370D66"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4.6</w:t>
            </w:r>
          </w:p>
        </w:tc>
        <w:tc>
          <w:tcPr>
            <w:tcW w:w="0" w:type="auto"/>
            <w:tcBorders>
              <w:top w:val="nil"/>
              <w:left w:val="nil"/>
              <w:bottom w:val="single" w:sz="4" w:space="0" w:color="auto"/>
              <w:right w:val="single" w:sz="4" w:space="0" w:color="auto"/>
            </w:tcBorders>
            <w:shd w:val="clear" w:color="auto" w:fill="auto"/>
            <w:noWrap/>
            <w:vAlign w:val="center"/>
            <w:hideMark/>
          </w:tcPr>
          <w:p w14:paraId="1E09B6E2"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3.4</w:t>
            </w:r>
          </w:p>
        </w:tc>
      </w:tr>
      <w:tr w:rsidR="008B5C25" w:rsidRPr="00177BCB" w14:paraId="26A994F7"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6FE4EEAF" w14:textId="77777777" w:rsidR="00FA1DBE" w:rsidRPr="00FA1DBE" w:rsidRDefault="00FA1DBE" w:rsidP="008A79C1">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CA5AAFB" w14:textId="77777777" w:rsidR="00FA1DBE" w:rsidRPr="00FA1DBE" w:rsidRDefault="00FA1DBE" w:rsidP="008A79C1">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3A9D3F51"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21196321</w:t>
            </w:r>
          </w:p>
        </w:tc>
        <w:tc>
          <w:tcPr>
            <w:tcW w:w="0" w:type="auto"/>
            <w:tcBorders>
              <w:top w:val="nil"/>
              <w:left w:val="nil"/>
              <w:bottom w:val="single" w:sz="4" w:space="0" w:color="auto"/>
              <w:right w:val="single" w:sz="4" w:space="0" w:color="auto"/>
            </w:tcBorders>
            <w:shd w:val="clear" w:color="auto" w:fill="auto"/>
            <w:noWrap/>
            <w:vAlign w:val="center"/>
            <w:hideMark/>
          </w:tcPr>
          <w:p w14:paraId="3D92E1F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1.17</w:t>
            </w:r>
          </w:p>
        </w:tc>
        <w:tc>
          <w:tcPr>
            <w:tcW w:w="0" w:type="auto"/>
            <w:tcBorders>
              <w:top w:val="nil"/>
              <w:left w:val="nil"/>
              <w:bottom w:val="single" w:sz="4" w:space="0" w:color="auto"/>
              <w:right w:val="single" w:sz="4" w:space="0" w:color="auto"/>
            </w:tcBorders>
            <w:shd w:val="clear" w:color="auto" w:fill="auto"/>
            <w:noWrap/>
            <w:vAlign w:val="center"/>
            <w:hideMark/>
          </w:tcPr>
          <w:p w14:paraId="46F47F66"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2CC859C0"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125.4</w:t>
            </w:r>
          </w:p>
        </w:tc>
        <w:tc>
          <w:tcPr>
            <w:tcW w:w="0" w:type="auto"/>
            <w:tcBorders>
              <w:top w:val="nil"/>
              <w:left w:val="nil"/>
              <w:bottom w:val="single" w:sz="4" w:space="0" w:color="auto"/>
              <w:right w:val="single" w:sz="4" w:space="0" w:color="auto"/>
            </w:tcBorders>
            <w:shd w:val="clear" w:color="auto" w:fill="auto"/>
            <w:noWrap/>
            <w:vAlign w:val="center"/>
            <w:hideMark/>
          </w:tcPr>
          <w:p w14:paraId="1D27F198"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206C1BB4"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107.2</w:t>
            </w:r>
          </w:p>
        </w:tc>
        <w:tc>
          <w:tcPr>
            <w:tcW w:w="0" w:type="auto"/>
            <w:tcBorders>
              <w:top w:val="nil"/>
              <w:left w:val="nil"/>
              <w:bottom w:val="single" w:sz="4" w:space="0" w:color="auto"/>
              <w:right w:val="single" w:sz="4" w:space="0" w:color="auto"/>
            </w:tcBorders>
            <w:shd w:val="clear" w:color="auto" w:fill="auto"/>
            <w:noWrap/>
            <w:vAlign w:val="center"/>
            <w:hideMark/>
          </w:tcPr>
          <w:p w14:paraId="6E6F86CE"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3.6</w:t>
            </w:r>
          </w:p>
        </w:tc>
        <w:tc>
          <w:tcPr>
            <w:tcW w:w="0" w:type="auto"/>
            <w:tcBorders>
              <w:top w:val="nil"/>
              <w:left w:val="nil"/>
              <w:bottom w:val="single" w:sz="4" w:space="0" w:color="auto"/>
              <w:right w:val="single" w:sz="4" w:space="0" w:color="auto"/>
            </w:tcBorders>
            <w:shd w:val="clear" w:color="auto" w:fill="auto"/>
            <w:noWrap/>
            <w:vAlign w:val="center"/>
            <w:hideMark/>
          </w:tcPr>
          <w:p w14:paraId="47937270"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7E9A1836"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3.1</w:t>
            </w:r>
          </w:p>
        </w:tc>
        <w:tc>
          <w:tcPr>
            <w:tcW w:w="0" w:type="auto"/>
            <w:tcBorders>
              <w:top w:val="nil"/>
              <w:left w:val="nil"/>
              <w:bottom w:val="single" w:sz="4" w:space="0" w:color="auto"/>
              <w:right w:val="single" w:sz="4" w:space="0" w:color="auto"/>
            </w:tcBorders>
            <w:shd w:val="clear" w:color="auto" w:fill="auto"/>
            <w:noWrap/>
            <w:vAlign w:val="center"/>
            <w:hideMark/>
          </w:tcPr>
          <w:p w14:paraId="789FD489"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2.9</w:t>
            </w:r>
          </w:p>
        </w:tc>
      </w:tr>
      <w:tr w:rsidR="008B5C25" w:rsidRPr="00177BCB" w14:paraId="21828D5A"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52C491AF" w14:textId="77777777" w:rsidR="00FA1DBE" w:rsidRPr="00FA1DBE" w:rsidRDefault="00FA1DBE" w:rsidP="008A79C1">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A15CB20" w14:textId="77777777" w:rsidR="00FA1DBE" w:rsidRPr="00FA1DBE" w:rsidRDefault="00FA1DBE" w:rsidP="008A79C1">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111E81B0"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21264411</w:t>
            </w:r>
          </w:p>
        </w:tc>
        <w:tc>
          <w:tcPr>
            <w:tcW w:w="0" w:type="auto"/>
            <w:tcBorders>
              <w:top w:val="nil"/>
              <w:left w:val="nil"/>
              <w:bottom w:val="single" w:sz="4" w:space="0" w:color="auto"/>
              <w:right w:val="single" w:sz="4" w:space="0" w:color="auto"/>
            </w:tcBorders>
            <w:shd w:val="clear" w:color="auto" w:fill="auto"/>
            <w:noWrap/>
            <w:vAlign w:val="center"/>
            <w:hideMark/>
          </w:tcPr>
          <w:p w14:paraId="5A620877"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24.58</w:t>
            </w:r>
          </w:p>
        </w:tc>
        <w:tc>
          <w:tcPr>
            <w:tcW w:w="0" w:type="auto"/>
            <w:tcBorders>
              <w:top w:val="nil"/>
              <w:left w:val="nil"/>
              <w:bottom w:val="single" w:sz="4" w:space="0" w:color="auto"/>
              <w:right w:val="single" w:sz="4" w:space="0" w:color="auto"/>
            </w:tcBorders>
            <w:shd w:val="clear" w:color="auto" w:fill="auto"/>
            <w:noWrap/>
            <w:vAlign w:val="center"/>
            <w:hideMark/>
          </w:tcPr>
          <w:p w14:paraId="7DEB9AA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1.0</w:t>
            </w:r>
          </w:p>
        </w:tc>
        <w:tc>
          <w:tcPr>
            <w:tcW w:w="0" w:type="auto"/>
            <w:tcBorders>
              <w:top w:val="nil"/>
              <w:left w:val="nil"/>
              <w:bottom w:val="single" w:sz="4" w:space="0" w:color="auto"/>
              <w:right w:val="single" w:sz="4" w:space="0" w:color="auto"/>
            </w:tcBorders>
            <w:shd w:val="clear" w:color="auto" w:fill="auto"/>
            <w:noWrap/>
            <w:vAlign w:val="center"/>
            <w:hideMark/>
          </w:tcPr>
          <w:p w14:paraId="52995901"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3695.7</w:t>
            </w:r>
          </w:p>
        </w:tc>
        <w:tc>
          <w:tcPr>
            <w:tcW w:w="0" w:type="auto"/>
            <w:tcBorders>
              <w:top w:val="nil"/>
              <w:left w:val="nil"/>
              <w:bottom w:val="single" w:sz="4" w:space="0" w:color="auto"/>
              <w:right w:val="single" w:sz="4" w:space="0" w:color="auto"/>
            </w:tcBorders>
            <w:shd w:val="clear" w:color="auto" w:fill="auto"/>
            <w:noWrap/>
            <w:vAlign w:val="center"/>
            <w:hideMark/>
          </w:tcPr>
          <w:p w14:paraId="5FF84EE8"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1.7</w:t>
            </w:r>
          </w:p>
        </w:tc>
        <w:tc>
          <w:tcPr>
            <w:tcW w:w="0" w:type="auto"/>
            <w:tcBorders>
              <w:top w:val="nil"/>
              <w:left w:val="nil"/>
              <w:bottom w:val="single" w:sz="4" w:space="0" w:color="auto"/>
              <w:right w:val="single" w:sz="4" w:space="0" w:color="auto"/>
            </w:tcBorders>
            <w:shd w:val="clear" w:color="auto" w:fill="auto"/>
            <w:noWrap/>
            <w:vAlign w:val="center"/>
            <w:hideMark/>
          </w:tcPr>
          <w:p w14:paraId="53F8086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150.4</w:t>
            </w:r>
          </w:p>
        </w:tc>
        <w:tc>
          <w:tcPr>
            <w:tcW w:w="0" w:type="auto"/>
            <w:tcBorders>
              <w:top w:val="nil"/>
              <w:left w:val="nil"/>
              <w:bottom w:val="single" w:sz="4" w:space="0" w:color="auto"/>
              <w:right w:val="single" w:sz="4" w:space="0" w:color="auto"/>
            </w:tcBorders>
            <w:shd w:val="clear" w:color="auto" w:fill="auto"/>
            <w:noWrap/>
            <w:vAlign w:val="center"/>
            <w:hideMark/>
          </w:tcPr>
          <w:p w14:paraId="6D6817E2"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102.0</w:t>
            </w:r>
          </w:p>
        </w:tc>
        <w:tc>
          <w:tcPr>
            <w:tcW w:w="0" w:type="auto"/>
            <w:tcBorders>
              <w:top w:val="nil"/>
              <w:left w:val="nil"/>
              <w:bottom w:val="single" w:sz="4" w:space="0" w:color="auto"/>
              <w:right w:val="single" w:sz="4" w:space="0" w:color="auto"/>
            </w:tcBorders>
            <w:shd w:val="clear" w:color="auto" w:fill="auto"/>
            <w:noWrap/>
            <w:vAlign w:val="center"/>
            <w:hideMark/>
          </w:tcPr>
          <w:p w14:paraId="4D693495"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1.5</w:t>
            </w:r>
          </w:p>
        </w:tc>
        <w:tc>
          <w:tcPr>
            <w:tcW w:w="0" w:type="auto"/>
            <w:tcBorders>
              <w:top w:val="nil"/>
              <w:left w:val="nil"/>
              <w:bottom w:val="single" w:sz="4" w:space="0" w:color="auto"/>
              <w:right w:val="single" w:sz="4" w:space="0" w:color="auto"/>
            </w:tcBorders>
            <w:shd w:val="clear" w:color="auto" w:fill="auto"/>
            <w:noWrap/>
            <w:vAlign w:val="center"/>
            <w:hideMark/>
          </w:tcPr>
          <w:p w14:paraId="58131F27"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4.1</w:t>
            </w:r>
          </w:p>
        </w:tc>
        <w:tc>
          <w:tcPr>
            <w:tcW w:w="0" w:type="auto"/>
            <w:tcBorders>
              <w:top w:val="nil"/>
              <w:left w:val="nil"/>
              <w:bottom w:val="single" w:sz="4" w:space="0" w:color="auto"/>
              <w:right w:val="single" w:sz="4" w:space="0" w:color="auto"/>
            </w:tcBorders>
            <w:shd w:val="clear" w:color="auto" w:fill="auto"/>
            <w:noWrap/>
            <w:vAlign w:val="center"/>
            <w:hideMark/>
          </w:tcPr>
          <w:p w14:paraId="709F1200"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2.8</w:t>
            </w:r>
          </w:p>
        </w:tc>
      </w:tr>
      <w:tr w:rsidR="008B5C25" w:rsidRPr="00177BCB" w14:paraId="3783884C"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28757935" w14:textId="77777777" w:rsidR="00FA1DBE" w:rsidRPr="00FA1DBE" w:rsidRDefault="00FA1DBE" w:rsidP="008A79C1">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DB7B2FB" w14:textId="77777777" w:rsidR="00FA1DBE" w:rsidRPr="00FA1DBE" w:rsidRDefault="00FA1DBE" w:rsidP="008A79C1">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4B5A2106"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21287321</w:t>
            </w:r>
          </w:p>
        </w:tc>
        <w:tc>
          <w:tcPr>
            <w:tcW w:w="0" w:type="auto"/>
            <w:tcBorders>
              <w:top w:val="nil"/>
              <w:left w:val="nil"/>
              <w:bottom w:val="single" w:sz="4" w:space="0" w:color="auto"/>
              <w:right w:val="single" w:sz="4" w:space="0" w:color="auto"/>
            </w:tcBorders>
            <w:shd w:val="clear" w:color="auto" w:fill="auto"/>
            <w:noWrap/>
            <w:vAlign w:val="center"/>
            <w:hideMark/>
          </w:tcPr>
          <w:p w14:paraId="5BB1B4D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2.84</w:t>
            </w:r>
          </w:p>
        </w:tc>
        <w:tc>
          <w:tcPr>
            <w:tcW w:w="0" w:type="auto"/>
            <w:tcBorders>
              <w:top w:val="nil"/>
              <w:left w:val="nil"/>
              <w:bottom w:val="single" w:sz="4" w:space="0" w:color="auto"/>
              <w:right w:val="single" w:sz="4" w:space="0" w:color="auto"/>
            </w:tcBorders>
            <w:shd w:val="clear" w:color="auto" w:fill="auto"/>
            <w:noWrap/>
            <w:vAlign w:val="center"/>
            <w:hideMark/>
          </w:tcPr>
          <w:p w14:paraId="4B73E896"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38AE90B8"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505.2</w:t>
            </w:r>
          </w:p>
        </w:tc>
        <w:tc>
          <w:tcPr>
            <w:tcW w:w="0" w:type="auto"/>
            <w:tcBorders>
              <w:top w:val="nil"/>
              <w:left w:val="nil"/>
              <w:bottom w:val="single" w:sz="4" w:space="0" w:color="auto"/>
              <w:right w:val="single" w:sz="4" w:space="0" w:color="auto"/>
            </w:tcBorders>
            <w:shd w:val="clear" w:color="auto" w:fill="auto"/>
            <w:noWrap/>
            <w:vAlign w:val="center"/>
            <w:hideMark/>
          </w:tcPr>
          <w:p w14:paraId="1BF2AE99"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4820EF8F"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177.9</w:t>
            </w:r>
          </w:p>
        </w:tc>
        <w:tc>
          <w:tcPr>
            <w:tcW w:w="0" w:type="auto"/>
            <w:tcBorders>
              <w:top w:val="nil"/>
              <w:left w:val="nil"/>
              <w:bottom w:val="single" w:sz="4" w:space="0" w:color="auto"/>
              <w:right w:val="single" w:sz="4" w:space="0" w:color="auto"/>
            </w:tcBorders>
            <w:shd w:val="clear" w:color="auto" w:fill="auto"/>
            <w:noWrap/>
            <w:vAlign w:val="center"/>
            <w:hideMark/>
          </w:tcPr>
          <w:p w14:paraId="329321D5"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23.3</w:t>
            </w:r>
          </w:p>
        </w:tc>
        <w:tc>
          <w:tcPr>
            <w:tcW w:w="0" w:type="auto"/>
            <w:tcBorders>
              <w:top w:val="nil"/>
              <w:left w:val="nil"/>
              <w:bottom w:val="single" w:sz="4" w:space="0" w:color="auto"/>
              <w:right w:val="single" w:sz="4" w:space="0" w:color="auto"/>
            </w:tcBorders>
            <w:shd w:val="clear" w:color="auto" w:fill="auto"/>
            <w:noWrap/>
            <w:vAlign w:val="center"/>
            <w:hideMark/>
          </w:tcPr>
          <w:p w14:paraId="5185BCE6"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0.3</w:t>
            </w:r>
          </w:p>
        </w:tc>
        <w:tc>
          <w:tcPr>
            <w:tcW w:w="0" w:type="auto"/>
            <w:tcBorders>
              <w:top w:val="nil"/>
              <w:left w:val="nil"/>
              <w:bottom w:val="single" w:sz="4" w:space="0" w:color="auto"/>
              <w:right w:val="single" w:sz="4" w:space="0" w:color="auto"/>
            </w:tcBorders>
            <w:shd w:val="clear" w:color="auto" w:fill="auto"/>
            <w:noWrap/>
            <w:vAlign w:val="center"/>
            <w:hideMark/>
          </w:tcPr>
          <w:p w14:paraId="12AC9933"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8.2</w:t>
            </w:r>
          </w:p>
        </w:tc>
        <w:tc>
          <w:tcPr>
            <w:tcW w:w="0" w:type="auto"/>
            <w:tcBorders>
              <w:top w:val="nil"/>
              <w:left w:val="nil"/>
              <w:bottom w:val="single" w:sz="4" w:space="0" w:color="auto"/>
              <w:right w:val="single" w:sz="4" w:space="0" w:color="auto"/>
            </w:tcBorders>
            <w:shd w:val="clear" w:color="auto" w:fill="auto"/>
            <w:noWrap/>
            <w:vAlign w:val="center"/>
            <w:hideMark/>
          </w:tcPr>
          <w:p w14:paraId="027E049C"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4.6</w:t>
            </w:r>
          </w:p>
        </w:tc>
      </w:tr>
      <w:tr w:rsidR="008B5C25" w:rsidRPr="00177BCB" w14:paraId="3ED65ABF"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4C10AB38" w14:textId="77777777" w:rsidR="00FA1DBE" w:rsidRPr="00FA1DBE" w:rsidRDefault="00FA1DBE" w:rsidP="008A79C1">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6856B7F" w14:textId="77777777" w:rsidR="00FA1DBE" w:rsidRPr="00FA1DBE" w:rsidRDefault="00FA1DBE" w:rsidP="008A79C1">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3779AD0C"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21287411</w:t>
            </w:r>
          </w:p>
        </w:tc>
        <w:tc>
          <w:tcPr>
            <w:tcW w:w="0" w:type="auto"/>
            <w:tcBorders>
              <w:top w:val="nil"/>
              <w:left w:val="nil"/>
              <w:bottom w:val="single" w:sz="4" w:space="0" w:color="auto"/>
              <w:right w:val="single" w:sz="4" w:space="0" w:color="auto"/>
            </w:tcBorders>
            <w:shd w:val="clear" w:color="auto" w:fill="auto"/>
            <w:noWrap/>
            <w:vAlign w:val="center"/>
            <w:hideMark/>
          </w:tcPr>
          <w:p w14:paraId="51F06AE4"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14.46</w:t>
            </w:r>
          </w:p>
        </w:tc>
        <w:tc>
          <w:tcPr>
            <w:tcW w:w="0" w:type="auto"/>
            <w:tcBorders>
              <w:top w:val="nil"/>
              <w:left w:val="nil"/>
              <w:bottom w:val="single" w:sz="4" w:space="0" w:color="auto"/>
              <w:right w:val="single" w:sz="4" w:space="0" w:color="auto"/>
            </w:tcBorders>
            <w:shd w:val="clear" w:color="auto" w:fill="auto"/>
            <w:noWrap/>
            <w:vAlign w:val="center"/>
            <w:hideMark/>
          </w:tcPr>
          <w:p w14:paraId="0F419C40"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6313FA8C"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3992.3</w:t>
            </w:r>
          </w:p>
        </w:tc>
        <w:tc>
          <w:tcPr>
            <w:tcW w:w="0" w:type="auto"/>
            <w:tcBorders>
              <w:top w:val="nil"/>
              <w:left w:val="nil"/>
              <w:bottom w:val="single" w:sz="4" w:space="0" w:color="auto"/>
              <w:right w:val="single" w:sz="4" w:space="0" w:color="auto"/>
            </w:tcBorders>
            <w:shd w:val="clear" w:color="auto" w:fill="auto"/>
            <w:noWrap/>
            <w:vAlign w:val="center"/>
            <w:hideMark/>
          </w:tcPr>
          <w:p w14:paraId="107FA8A6"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1.9</w:t>
            </w:r>
          </w:p>
        </w:tc>
        <w:tc>
          <w:tcPr>
            <w:tcW w:w="0" w:type="auto"/>
            <w:tcBorders>
              <w:top w:val="nil"/>
              <w:left w:val="nil"/>
              <w:bottom w:val="single" w:sz="4" w:space="0" w:color="auto"/>
              <w:right w:val="single" w:sz="4" w:space="0" w:color="auto"/>
            </w:tcBorders>
            <w:shd w:val="clear" w:color="auto" w:fill="auto"/>
            <w:noWrap/>
            <w:vAlign w:val="center"/>
            <w:hideMark/>
          </w:tcPr>
          <w:p w14:paraId="0C75AF57"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276.1</w:t>
            </w:r>
          </w:p>
        </w:tc>
        <w:tc>
          <w:tcPr>
            <w:tcW w:w="0" w:type="auto"/>
            <w:tcBorders>
              <w:top w:val="nil"/>
              <w:left w:val="nil"/>
              <w:bottom w:val="single" w:sz="4" w:space="0" w:color="auto"/>
              <w:right w:val="single" w:sz="4" w:space="0" w:color="auto"/>
            </w:tcBorders>
            <w:shd w:val="clear" w:color="auto" w:fill="auto"/>
            <w:noWrap/>
            <w:vAlign w:val="center"/>
            <w:hideMark/>
          </w:tcPr>
          <w:p w14:paraId="19D45794"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153.3</w:t>
            </w:r>
          </w:p>
        </w:tc>
        <w:tc>
          <w:tcPr>
            <w:tcW w:w="0" w:type="auto"/>
            <w:tcBorders>
              <w:top w:val="nil"/>
              <w:left w:val="nil"/>
              <w:bottom w:val="single" w:sz="4" w:space="0" w:color="auto"/>
              <w:right w:val="single" w:sz="4" w:space="0" w:color="auto"/>
            </w:tcBorders>
            <w:shd w:val="clear" w:color="auto" w:fill="auto"/>
            <w:noWrap/>
            <w:vAlign w:val="center"/>
            <w:hideMark/>
          </w:tcPr>
          <w:p w14:paraId="02307A5F"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2.2</w:t>
            </w:r>
          </w:p>
        </w:tc>
        <w:tc>
          <w:tcPr>
            <w:tcW w:w="0" w:type="auto"/>
            <w:tcBorders>
              <w:top w:val="nil"/>
              <w:left w:val="nil"/>
              <w:bottom w:val="single" w:sz="4" w:space="0" w:color="auto"/>
              <w:right w:val="single" w:sz="4" w:space="0" w:color="auto"/>
            </w:tcBorders>
            <w:shd w:val="clear" w:color="auto" w:fill="auto"/>
            <w:noWrap/>
            <w:vAlign w:val="center"/>
            <w:hideMark/>
          </w:tcPr>
          <w:p w14:paraId="18D34B6E"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10.6</w:t>
            </w:r>
          </w:p>
        </w:tc>
        <w:tc>
          <w:tcPr>
            <w:tcW w:w="0" w:type="auto"/>
            <w:tcBorders>
              <w:top w:val="nil"/>
              <w:left w:val="nil"/>
              <w:bottom w:val="single" w:sz="4" w:space="0" w:color="auto"/>
              <w:right w:val="single" w:sz="4" w:space="0" w:color="auto"/>
            </w:tcBorders>
            <w:shd w:val="clear" w:color="auto" w:fill="auto"/>
            <w:noWrap/>
            <w:vAlign w:val="center"/>
            <w:hideMark/>
          </w:tcPr>
          <w:p w14:paraId="7D018849"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3.8</w:t>
            </w:r>
          </w:p>
        </w:tc>
      </w:tr>
      <w:tr w:rsidR="008B5C25" w:rsidRPr="00177BCB" w14:paraId="07AB7210"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40641F8A" w14:textId="77777777" w:rsidR="00FA1DBE" w:rsidRPr="00FA1DBE" w:rsidRDefault="00FA1DBE" w:rsidP="008A79C1">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C1AB5EA" w14:textId="77777777" w:rsidR="00FA1DBE" w:rsidRPr="00FA1DBE" w:rsidRDefault="00FA1DBE" w:rsidP="008A79C1">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07C1C879"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21288321</w:t>
            </w:r>
          </w:p>
        </w:tc>
        <w:tc>
          <w:tcPr>
            <w:tcW w:w="0" w:type="auto"/>
            <w:tcBorders>
              <w:top w:val="nil"/>
              <w:left w:val="nil"/>
              <w:bottom w:val="single" w:sz="4" w:space="0" w:color="auto"/>
              <w:right w:val="single" w:sz="4" w:space="0" w:color="auto"/>
            </w:tcBorders>
            <w:shd w:val="clear" w:color="auto" w:fill="auto"/>
            <w:noWrap/>
            <w:vAlign w:val="center"/>
            <w:hideMark/>
          </w:tcPr>
          <w:p w14:paraId="3034841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12.38</w:t>
            </w:r>
          </w:p>
        </w:tc>
        <w:tc>
          <w:tcPr>
            <w:tcW w:w="0" w:type="auto"/>
            <w:tcBorders>
              <w:top w:val="nil"/>
              <w:left w:val="nil"/>
              <w:bottom w:val="single" w:sz="4" w:space="0" w:color="auto"/>
              <w:right w:val="single" w:sz="4" w:space="0" w:color="auto"/>
            </w:tcBorders>
            <w:shd w:val="clear" w:color="auto" w:fill="auto"/>
            <w:noWrap/>
            <w:vAlign w:val="center"/>
            <w:hideMark/>
          </w:tcPr>
          <w:p w14:paraId="69BCB17C"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0.5</w:t>
            </w:r>
          </w:p>
        </w:tc>
        <w:tc>
          <w:tcPr>
            <w:tcW w:w="0" w:type="auto"/>
            <w:tcBorders>
              <w:top w:val="nil"/>
              <w:left w:val="nil"/>
              <w:bottom w:val="single" w:sz="4" w:space="0" w:color="auto"/>
              <w:right w:val="single" w:sz="4" w:space="0" w:color="auto"/>
            </w:tcBorders>
            <w:shd w:val="clear" w:color="auto" w:fill="auto"/>
            <w:noWrap/>
            <w:vAlign w:val="center"/>
            <w:hideMark/>
          </w:tcPr>
          <w:p w14:paraId="06F1CC4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1417.2</w:t>
            </w:r>
          </w:p>
        </w:tc>
        <w:tc>
          <w:tcPr>
            <w:tcW w:w="0" w:type="auto"/>
            <w:tcBorders>
              <w:top w:val="nil"/>
              <w:left w:val="nil"/>
              <w:bottom w:val="single" w:sz="4" w:space="0" w:color="auto"/>
              <w:right w:val="single" w:sz="4" w:space="0" w:color="auto"/>
            </w:tcBorders>
            <w:shd w:val="clear" w:color="auto" w:fill="auto"/>
            <w:noWrap/>
            <w:vAlign w:val="center"/>
            <w:hideMark/>
          </w:tcPr>
          <w:p w14:paraId="053748D1"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0.7</w:t>
            </w:r>
          </w:p>
        </w:tc>
        <w:tc>
          <w:tcPr>
            <w:tcW w:w="0" w:type="auto"/>
            <w:tcBorders>
              <w:top w:val="nil"/>
              <w:left w:val="nil"/>
              <w:bottom w:val="single" w:sz="4" w:space="0" w:color="auto"/>
              <w:right w:val="single" w:sz="4" w:space="0" w:color="auto"/>
            </w:tcBorders>
            <w:shd w:val="clear" w:color="auto" w:fill="auto"/>
            <w:noWrap/>
            <w:vAlign w:val="center"/>
            <w:hideMark/>
          </w:tcPr>
          <w:p w14:paraId="34F13F29"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114.5</w:t>
            </w:r>
          </w:p>
        </w:tc>
        <w:tc>
          <w:tcPr>
            <w:tcW w:w="0" w:type="auto"/>
            <w:tcBorders>
              <w:top w:val="nil"/>
              <w:left w:val="nil"/>
              <w:bottom w:val="single" w:sz="4" w:space="0" w:color="auto"/>
              <w:right w:val="single" w:sz="4" w:space="0" w:color="auto"/>
            </w:tcBorders>
            <w:shd w:val="clear" w:color="auto" w:fill="auto"/>
            <w:noWrap/>
            <w:vAlign w:val="center"/>
            <w:hideMark/>
          </w:tcPr>
          <w:p w14:paraId="2610DB71"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54.3</w:t>
            </w:r>
          </w:p>
        </w:tc>
        <w:tc>
          <w:tcPr>
            <w:tcW w:w="0" w:type="auto"/>
            <w:tcBorders>
              <w:top w:val="nil"/>
              <w:left w:val="nil"/>
              <w:bottom w:val="single" w:sz="4" w:space="0" w:color="auto"/>
              <w:right w:val="single" w:sz="4" w:space="0" w:color="auto"/>
            </w:tcBorders>
            <w:shd w:val="clear" w:color="auto" w:fill="auto"/>
            <w:noWrap/>
            <w:vAlign w:val="center"/>
            <w:hideMark/>
          </w:tcPr>
          <w:p w14:paraId="6FBF45D4"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0.8</w:t>
            </w:r>
          </w:p>
        </w:tc>
        <w:tc>
          <w:tcPr>
            <w:tcW w:w="0" w:type="auto"/>
            <w:tcBorders>
              <w:top w:val="nil"/>
              <w:left w:val="nil"/>
              <w:bottom w:val="single" w:sz="4" w:space="0" w:color="auto"/>
              <w:right w:val="single" w:sz="4" w:space="0" w:color="auto"/>
            </w:tcBorders>
            <w:shd w:val="clear" w:color="auto" w:fill="auto"/>
            <w:noWrap/>
            <w:vAlign w:val="center"/>
            <w:hideMark/>
          </w:tcPr>
          <w:p w14:paraId="17E6D6AC"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4.4</w:t>
            </w:r>
          </w:p>
        </w:tc>
        <w:tc>
          <w:tcPr>
            <w:tcW w:w="0" w:type="auto"/>
            <w:tcBorders>
              <w:top w:val="nil"/>
              <w:left w:val="nil"/>
              <w:bottom w:val="single" w:sz="4" w:space="0" w:color="auto"/>
              <w:right w:val="single" w:sz="4" w:space="0" w:color="auto"/>
            </w:tcBorders>
            <w:shd w:val="clear" w:color="auto" w:fill="auto"/>
            <w:noWrap/>
            <w:vAlign w:val="center"/>
            <w:hideMark/>
          </w:tcPr>
          <w:p w14:paraId="0DC63351"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3.8</w:t>
            </w:r>
          </w:p>
        </w:tc>
      </w:tr>
      <w:tr w:rsidR="008B5C25" w:rsidRPr="00177BCB" w14:paraId="569C3BD3"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574375CD" w14:textId="77777777" w:rsidR="00FA1DBE" w:rsidRPr="00FA1DBE" w:rsidRDefault="00FA1DBE" w:rsidP="008A79C1">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20B16D5" w14:textId="77777777" w:rsidR="00FA1DBE" w:rsidRPr="00FA1DBE" w:rsidRDefault="00FA1DBE" w:rsidP="008A79C1">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0E77CFA9"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21288411</w:t>
            </w:r>
          </w:p>
        </w:tc>
        <w:tc>
          <w:tcPr>
            <w:tcW w:w="0" w:type="auto"/>
            <w:tcBorders>
              <w:top w:val="nil"/>
              <w:left w:val="nil"/>
              <w:bottom w:val="single" w:sz="4" w:space="0" w:color="auto"/>
              <w:right w:val="single" w:sz="4" w:space="0" w:color="auto"/>
            </w:tcBorders>
            <w:shd w:val="clear" w:color="auto" w:fill="auto"/>
            <w:noWrap/>
            <w:vAlign w:val="center"/>
            <w:hideMark/>
          </w:tcPr>
          <w:p w14:paraId="2566378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13.76</w:t>
            </w:r>
          </w:p>
        </w:tc>
        <w:tc>
          <w:tcPr>
            <w:tcW w:w="0" w:type="auto"/>
            <w:tcBorders>
              <w:top w:val="nil"/>
              <w:left w:val="nil"/>
              <w:bottom w:val="single" w:sz="4" w:space="0" w:color="auto"/>
              <w:right w:val="single" w:sz="4" w:space="0" w:color="auto"/>
            </w:tcBorders>
            <w:shd w:val="clear" w:color="auto" w:fill="auto"/>
            <w:noWrap/>
            <w:vAlign w:val="center"/>
            <w:hideMark/>
          </w:tcPr>
          <w:p w14:paraId="5D6DD5B1"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59ABCD5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2296.2</w:t>
            </w:r>
          </w:p>
        </w:tc>
        <w:tc>
          <w:tcPr>
            <w:tcW w:w="0" w:type="auto"/>
            <w:tcBorders>
              <w:top w:val="nil"/>
              <w:left w:val="nil"/>
              <w:bottom w:val="single" w:sz="4" w:space="0" w:color="auto"/>
              <w:right w:val="single" w:sz="4" w:space="0" w:color="auto"/>
            </w:tcBorders>
            <w:shd w:val="clear" w:color="auto" w:fill="auto"/>
            <w:noWrap/>
            <w:vAlign w:val="center"/>
            <w:hideMark/>
          </w:tcPr>
          <w:p w14:paraId="2EF1DEAC"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1.1</w:t>
            </w:r>
          </w:p>
        </w:tc>
        <w:tc>
          <w:tcPr>
            <w:tcW w:w="0" w:type="auto"/>
            <w:tcBorders>
              <w:top w:val="nil"/>
              <w:left w:val="nil"/>
              <w:bottom w:val="single" w:sz="4" w:space="0" w:color="auto"/>
              <w:right w:val="single" w:sz="4" w:space="0" w:color="auto"/>
            </w:tcBorders>
            <w:shd w:val="clear" w:color="auto" w:fill="auto"/>
            <w:noWrap/>
            <w:vAlign w:val="center"/>
            <w:hideMark/>
          </w:tcPr>
          <w:p w14:paraId="0FF83252"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166.9</w:t>
            </w:r>
          </w:p>
        </w:tc>
        <w:tc>
          <w:tcPr>
            <w:tcW w:w="0" w:type="auto"/>
            <w:tcBorders>
              <w:top w:val="nil"/>
              <w:left w:val="nil"/>
              <w:bottom w:val="single" w:sz="4" w:space="0" w:color="auto"/>
              <w:right w:val="single" w:sz="4" w:space="0" w:color="auto"/>
            </w:tcBorders>
            <w:shd w:val="clear" w:color="auto" w:fill="auto"/>
            <w:noWrap/>
            <w:vAlign w:val="center"/>
            <w:hideMark/>
          </w:tcPr>
          <w:p w14:paraId="3FAF325B"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93.8</w:t>
            </w:r>
          </w:p>
        </w:tc>
        <w:tc>
          <w:tcPr>
            <w:tcW w:w="0" w:type="auto"/>
            <w:tcBorders>
              <w:top w:val="nil"/>
              <w:left w:val="nil"/>
              <w:bottom w:val="single" w:sz="4" w:space="0" w:color="auto"/>
              <w:right w:val="single" w:sz="4" w:space="0" w:color="auto"/>
            </w:tcBorders>
            <w:shd w:val="clear" w:color="auto" w:fill="auto"/>
            <w:noWrap/>
            <w:vAlign w:val="center"/>
            <w:hideMark/>
          </w:tcPr>
          <w:p w14:paraId="3F2B9A3C"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1.4</w:t>
            </w:r>
          </w:p>
        </w:tc>
        <w:tc>
          <w:tcPr>
            <w:tcW w:w="0" w:type="auto"/>
            <w:tcBorders>
              <w:top w:val="nil"/>
              <w:left w:val="nil"/>
              <w:bottom w:val="single" w:sz="4" w:space="0" w:color="auto"/>
              <w:right w:val="single" w:sz="4" w:space="0" w:color="auto"/>
            </w:tcBorders>
            <w:shd w:val="clear" w:color="auto" w:fill="auto"/>
            <w:noWrap/>
            <w:vAlign w:val="center"/>
            <w:hideMark/>
          </w:tcPr>
          <w:p w14:paraId="06C8CD16"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6.8</w:t>
            </w:r>
          </w:p>
        </w:tc>
        <w:tc>
          <w:tcPr>
            <w:tcW w:w="0" w:type="auto"/>
            <w:tcBorders>
              <w:top w:val="nil"/>
              <w:left w:val="nil"/>
              <w:bottom w:val="single" w:sz="4" w:space="0" w:color="auto"/>
              <w:right w:val="single" w:sz="4" w:space="0" w:color="auto"/>
            </w:tcBorders>
            <w:shd w:val="clear" w:color="auto" w:fill="auto"/>
            <w:noWrap/>
            <w:vAlign w:val="center"/>
            <w:hideMark/>
          </w:tcPr>
          <w:p w14:paraId="60707DF0"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4.1</w:t>
            </w:r>
          </w:p>
        </w:tc>
      </w:tr>
      <w:tr w:rsidR="008B5C25" w:rsidRPr="00177BCB" w14:paraId="138E6A6A"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42AFED1C" w14:textId="77777777" w:rsidR="00FA1DBE" w:rsidRPr="00FA1DBE" w:rsidRDefault="00FA1DBE" w:rsidP="008A79C1">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22834BE" w14:textId="77777777" w:rsidR="00FA1DBE" w:rsidRPr="00FA1DBE" w:rsidRDefault="00FA1DBE" w:rsidP="008A79C1">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0B7C5A9B"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21338411</w:t>
            </w:r>
          </w:p>
        </w:tc>
        <w:tc>
          <w:tcPr>
            <w:tcW w:w="0" w:type="auto"/>
            <w:tcBorders>
              <w:top w:val="nil"/>
              <w:left w:val="nil"/>
              <w:bottom w:val="single" w:sz="4" w:space="0" w:color="auto"/>
              <w:right w:val="single" w:sz="4" w:space="0" w:color="auto"/>
            </w:tcBorders>
            <w:shd w:val="clear" w:color="auto" w:fill="auto"/>
            <w:noWrap/>
            <w:vAlign w:val="center"/>
            <w:hideMark/>
          </w:tcPr>
          <w:p w14:paraId="3CACB045"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5.86</w:t>
            </w:r>
          </w:p>
        </w:tc>
        <w:tc>
          <w:tcPr>
            <w:tcW w:w="0" w:type="auto"/>
            <w:tcBorders>
              <w:top w:val="nil"/>
              <w:left w:val="nil"/>
              <w:bottom w:val="single" w:sz="4" w:space="0" w:color="auto"/>
              <w:right w:val="single" w:sz="4" w:space="0" w:color="auto"/>
            </w:tcBorders>
            <w:shd w:val="clear" w:color="auto" w:fill="auto"/>
            <w:noWrap/>
            <w:vAlign w:val="center"/>
            <w:hideMark/>
          </w:tcPr>
          <w:p w14:paraId="47F3173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53CF66A3"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967.4</w:t>
            </w:r>
          </w:p>
        </w:tc>
        <w:tc>
          <w:tcPr>
            <w:tcW w:w="0" w:type="auto"/>
            <w:tcBorders>
              <w:top w:val="nil"/>
              <w:left w:val="nil"/>
              <w:bottom w:val="single" w:sz="4" w:space="0" w:color="auto"/>
              <w:right w:val="single" w:sz="4" w:space="0" w:color="auto"/>
            </w:tcBorders>
            <w:shd w:val="clear" w:color="auto" w:fill="auto"/>
            <w:noWrap/>
            <w:vAlign w:val="center"/>
            <w:hideMark/>
          </w:tcPr>
          <w:p w14:paraId="56A14F22"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0.4</w:t>
            </w:r>
          </w:p>
        </w:tc>
        <w:tc>
          <w:tcPr>
            <w:tcW w:w="0" w:type="auto"/>
            <w:tcBorders>
              <w:top w:val="nil"/>
              <w:left w:val="nil"/>
              <w:bottom w:val="single" w:sz="4" w:space="0" w:color="auto"/>
              <w:right w:val="single" w:sz="4" w:space="0" w:color="auto"/>
            </w:tcBorders>
            <w:shd w:val="clear" w:color="auto" w:fill="auto"/>
            <w:noWrap/>
            <w:vAlign w:val="center"/>
            <w:hideMark/>
          </w:tcPr>
          <w:p w14:paraId="0565B5F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165.1</w:t>
            </w:r>
          </w:p>
        </w:tc>
        <w:tc>
          <w:tcPr>
            <w:tcW w:w="0" w:type="auto"/>
            <w:tcBorders>
              <w:top w:val="nil"/>
              <w:left w:val="nil"/>
              <w:bottom w:val="single" w:sz="4" w:space="0" w:color="auto"/>
              <w:right w:val="single" w:sz="4" w:space="0" w:color="auto"/>
            </w:tcBorders>
            <w:shd w:val="clear" w:color="auto" w:fill="auto"/>
            <w:noWrap/>
            <w:vAlign w:val="center"/>
            <w:hideMark/>
          </w:tcPr>
          <w:p w14:paraId="2A02FD81"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31.8</w:t>
            </w:r>
          </w:p>
        </w:tc>
        <w:tc>
          <w:tcPr>
            <w:tcW w:w="0" w:type="auto"/>
            <w:tcBorders>
              <w:top w:val="nil"/>
              <w:left w:val="nil"/>
              <w:bottom w:val="single" w:sz="4" w:space="0" w:color="auto"/>
              <w:right w:val="single" w:sz="4" w:space="0" w:color="auto"/>
            </w:tcBorders>
            <w:shd w:val="clear" w:color="auto" w:fill="auto"/>
            <w:noWrap/>
            <w:vAlign w:val="center"/>
            <w:hideMark/>
          </w:tcPr>
          <w:p w14:paraId="4FC414DB"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0.5</w:t>
            </w:r>
          </w:p>
        </w:tc>
        <w:tc>
          <w:tcPr>
            <w:tcW w:w="0" w:type="auto"/>
            <w:tcBorders>
              <w:top w:val="nil"/>
              <w:left w:val="nil"/>
              <w:bottom w:val="single" w:sz="4" w:space="0" w:color="auto"/>
              <w:right w:val="single" w:sz="4" w:space="0" w:color="auto"/>
            </w:tcBorders>
            <w:shd w:val="clear" w:color="auto" w:fill="auto"/>
            <w:noWrap/>
            <w:vAlign w:val="center"/>
            <w:hideMark/>
          </w:tcPr>
          <w:p w14:paraId="3060EAF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5.4</w:t>
            </w:r>
          </w:p>
        </w:tc>
        <w:tc>
          <w:tcPr>
            <w:tcW w:w="0" w:type="auto"/>
            <w:tcBorders>
              <w:top w:val="nil"/>
              <w:left w:val="nil"/>
              <w:bottom w:val="single" w:sz="4" w:space="0" w:color="auto"/>
              <w:right w:val="single" w:sz="4" w:space="0" w:color="auto"/>
            </w:tcBorders>
            <w:shd w:val="clear" w:color="auto" w:fill="auto"/>
            <w:noWrap/>
            <w:vAlign w:val="center"/>
            <w:hideMark/>
          </w:tcPr>
          <w:p w14:paraId="1123555C"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3.3</w:t>
            </w:r>
          </w:p>
        </w:tc>
      </w:tr>
      <w:tr w:rsidR="008B5C25" w:rsidRPr="00177BCB" w14:paraId="577AF780"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59951CA1" w14:textId="77777777" w:rsidR="00FA1DBE" w:rsidRPr="00FA1DBE" w:rsidRDefault="00FA1DBE" w:rsidP="008A79C1">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8782833" w14:textId="77777777" w:rsidR="00FA1DBE" w:rsidRPr="00FA1DBE" w:rsidRDefault="00FA1DBE" w:rsidP="008A79C1">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44AB12F4"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21360411</w:t>
            </w:r>
          </w:p>
        </w:tc>
        <w:tc>
          <w:tcPr>
            <w:tcW w:w="0" w:type="auto"/>
            <w:tcBorders>
              <w:top w:val="nil"/>
              <w:left w:val="nil"/>
              <w:bottom w:val="single" w:sz="4" w:space="0" w:color="auto"/>
              <w:right w:val="single" w:sz="4" w:space="0" w:color="auto"/>
            </w:tcBorders>
            <w:shd w:val="clear" w:color="auto" w:fill="auto"/>
            <w:noWrap/>
            <w:vAlign w:val="center"/>
            <w:hideMark/>
          </w:tcPr>
          <w:p w14:paraId="72030017"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247.16</w:t>
            </w:r>
          </w:p>
        </w:tc>
        <w:tc>
          <w:tcPr>
            <w:tcW w:w="0" w:type="auto"/>
            <w:tcBorders>
              <w:top w:val="nil"/>
              <w:left w:val="nil"/>
              <w:bottom w:val="single" w:sz="4" w:space="0" w:color="auto"/>
              <w:right w:val="single" w:sz="4" w:space="0" w:color="auto"/>
            </w:tcBorders>
            <w:shd w:val="clear" w:color="auto" w:fill="auto"/>
            <w:noWrap/>
            <w:vAlign w:val="center"/>
            <w:hideMark/>
          </w:tcPr>
          <w:p w14:paraId="7827704F"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10.4</w:t>
            </w:r>
          </w:p>
        </w:tc>
        <w:tc>
          <w:tcPr>
            <w:tcW w:w="0" w:type="auto"/>
            <w:tcBorders>
              <w:top w:val="nil"/>
              <w:left w:val="nil"/>
              <w:bottom w:val="single" w:sz="4" w:space="0" w:color="auto"/>
              <w:right w:val="single" w:sz="4" w:space="0" w:color="auto"/>
            </w:tcBorders>
            <w:shd w:val="clear" w:color="auto" w:fill="auto"/>
            <w:noWrap/>
            <w:vAlign w:val="center"/>
            <w:hideMark/>
          </w:tcPr>
          <w:p w14:paraId="1C0C6D94"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51172.3</w:t>
            </w:r>
          </w:p>
        </w:tc>
        <w:tc>
          <w:tcPr>
            <w:tcW w:w="0" w:type="auto"/>
            <w:tcBorders>
              <w:top w:val="nil"/>
              <w:left w:val="nil"/>
              <w:bottom w:val="single" w:sz="4" w:space="0" w:color="auto"/>
              <w:right w:val="single" w:sz="4" w:space="0" w:color="auto"/>
            </w:tcBorders>
            <w:shd w:val="clear" w:color="auto" w:fill="auto"/>
            <w:noWrap/>
            <w:vAlign w:val="center"/>
            <w:hideMark/>
          </w:tcPr>
          <w:p w14:paraId="23D48961"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23.7</w:t>
            </w:r>
          </w:p>
        </w:tc>
        <w:tc>
          <w:tcPr>
            <w:tcW w:w="0" w:type="auto"/>
            <w:tcBorders>
              <w:top w:val="nil"/>
              <w:left w:val="nil"/>
              <w:bottom w:val="single" w:sz="4" w:space="0" w:color="auto"/>
              <w:right w:val="single" w:sz="4" w:space="0" w:color="auto"/>
            </w:tcBorders>
            <w:shd w:val="clear" w:color="auto" w:fill="auto"/>
            <w:noWrap/>
            <w:vAlign w:val="center"/>
            <w:hideMark/>
          </w:tcPr>
          <w:p w14:paraId="2BA71413"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207.0</w:t>
            </w:r>
          </w:p>
        </w:tc>
        <w:tc>
          <w:tcPr>
            <w:tcW w:w="0" w:type="auto"/>
            <w:tcBorders>
              <w:top w:val="nil"/>
              <w:left w:val="nil"/>
              <w:bottom w:val="single" w:sz="4" w:space="0" w:color="auto"/>
              <w:right w:val="single" w:sz="4" w:space="0" w:color="auto"/>
            </w:tcBorders>
            <w:shd w:val="clear" w:color="auto" w:fill="auto"/>
            <w:noWrap/>
            <w:vAlign w:val="center"/>
            <w:hideMark/>
          </w:tcPr>
          <w:p w14:paraId="43B9DB78"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1410.9</w:t>
            </w:r>
          </w:p>
        </w:tc>
        <w:tc>
          <w:tcPr>
            <w:tcW w:w="0" w:type="auto"/>
            <w:tcBorders>
              <w:top w:val="nil"/>
              <w:left w:val="nil"/>
              <w:bottom w:val="single" w:sz="4" w:space="0" w:color="auto"/>
              <w:right w:val="single" w:sz="4" w:space="0" w:color="auto"/>
            </w:tcBorders>
            <w:shd w:val="clear" w:color="auto" w:fill="auto"/>
            <w:noWrap/>
            <w:vAlign w:val="center"/>
            <w:hideMark/>
          </w:tcPr>
          <w:p w14:paraId="4C2557C5"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20.6</w:t>
            </w:r>
          </w:p>
        </w:tc>
        <w:tc>
          <w:tcPr>
            <w:tcW w:w="0" w:type="auto"/>
            <w:tcBorders>
              <w:top w:val="nil"/>
              <w:left w:val="nil"/>
              <w:bottom w:val="single" w:sz="4" w:space="0" w:color="auto"/>
              <w:right w:val="single" w:sz="4" w:space="0" w:color="auto"/>
            </w:tcBorders>
            <w:shd w:val="clear" w:color="auto" w:fill="auto"/>
            <w:noWrap/>
            <w:vAlign w:val="center"/>
            <w:hideMark/>
          </w:tcPr>
          <w:p w14:paraId="4FA4FDD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5.7</w:t>
            </w:r>
          </w:p>
        </w:tc>
        <w:tc>
          <w:tcPr>
            <w:tcW w:w="0" w:type="auto"/>
            <w:tcBorders>
              <w:top w:val="nil"/>
              <w:left w:val="nil"/>
              <w:bottom w:val="single" w:sz="4" w:space="0" w:color="auto"/>
              <w:right w:val="single" w:sz="4" w:space="0" w:color="auto"/>
            </w:tcBorders>
            <w:shd w:val="clear" w:color="auto" w:fill="auto"/>
            <w:noWrap/>
            <w:vAlign w:val="center"/>
            <w:hideMark/>
          </w:tcPr>
          <w:p w14:paraId="07AB7382"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2.8</w:t>
            </w:r>
          </w:p>
        </w:tc>
      </w:tr>
      <w:tr w:rsidR="008B5C25" w:rsidRPr="00177BCB" w14:paraId="35D5C732"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2375C8F6" w14:textId="77777777" w:rsidR="00FA1DBE" w:rsidRPr="00FA1DBE" w:rsidRDefault="00FA1DBE" w:rsidP="008A79C1">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8AB4893" w14:textId="77777777" w:rsidR="00FA1DBE" w:rsidRPr="00FA1DBE" w:rsidRDefault="00FA1DBE" w:rsidP="008A79C1">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5E0C2CFB"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21360421</w:t>
            </w:r>
          </w:p>
        </w:tc>
        <w:tc>
          <w:tcPr>
            <w:tcW w:w="0" w:type="auto"/>
            <w:tcBorders>
              <w:top w:val="nil"/>
              <w:left w:val="nil"/>
              <w:bottom w:val="single" w:sz="4" w:space="0" w:color="auto"/>
              <w:right w:val="single" w:sz="4" w:space="0" w:color="auto"/>
            </w:tcBorders>
            <w:shd w:val="clear" w:color="auto" w:fill="auto"/>
            <w:noWrap/>
            <w:vAlign w:val="center"/>
            <w:hideMark/>
          </w:tcPr>
          <w:p w14:paraId="14268383"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197.66</w:t>
            </w:r>
          </w:p>
        </w:tc>
        <w:tc>
          <w:tcPr>
            <w:tcW w:w="0" w:type="auto"/>
            <w:tcBorders>
              <w:top w:val="nil"/>
              <w:left w:val="nil"/>
              <w:bottom w:val="single" w:sz="4" w:space="0" w:color="auto"/>
              <w:right w:val="single" w:sz="4" w:space="0" w:color="auto"/>
            </w:tcBorders>
            <w:shd w:val="clear" w:color="auto" w:fill="auto"/>
            <w:noWrap/>
            <w:vAlign w:val="center"/>
            <w:hideMark/>
          </w:tcPr>
          <w:p w14:paraId="248FE267"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8.3</w:t>
            </w:r>
          </w:p>
        </w:tc>
        <w:tc>
          <w:tcPr>
            <w:tcW w:w="0" w:type="auto"/>
            <w:tcBorders>
              <w:top w:val="nil"/>
              <w:left w:val="nil"/>
              <w:bottom w:val="single" w:sz="4" w:space="0" w:color="auto"/>
              <w:right w:val="single" w:sz="4" w:space="0" w:color="auto"/>
            </w:tcBorders>
            <w:shd w:val="clear" w:color="auto" w:fill="auto"/>
            <w:noWrap/>
            <w:vAlign w:val="center"/>
            <w:hideMark/>
          </w:tcPr>
          <w:p w14:paraId="3EED4A88"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40437.3</w:t>
            </w:r>
          </w:p>
        </w:tc>
        <w:tc>
          <w:tcPr>
            <w:tcW w:w="0" w:type="auto"/>
            <w:tcBorders>
              <w:top w:val="nil"/>
              <w:left w:val="nil"/>
              <w:bottom w:val="single" w:sz="4" w:space="0" w:color="auto"/>
              <w:right w:val="single" w:sz="4" w:space="0" w:color="auto"/>
            </w:tcBorders>
            <w:shd w:val="clear" w:color="auto" w:fill="auto"/>
            <w:noWrap/>
            <w:vAlign w:val="center"/>
            <w:hideMark/>
          </w:tcPr>
          <w:p w14:paraId="30511754"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18.7</w:t>
            </w:r>
          </w:p>
        </w:tc>
        <w:tc>
          <w:tcPr>
            <w:tcW w:w="0" w:type="auto"/>
            <w:tcBorders>
              <w:top w:val="nil"/>
              <w:left w:val="nil"/>
              <w:bottom w:val="single" w:sz="4" w:space="0" w:color="auto"/>
              <w:right w:val="single" w:sz="4" w:space="0" w:color="auto"/>
            </w:tcBorders>
            <w:shd w:val="clear" w:color="auto" w:fill="auto"/>
            <w:noWrap/>
            <w:vAlign w:val="center"/>
            <w:hideMark/>
          </w:tcPr>
          <w:p w14:paraId="31F8B5C7"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204.6</w:t>
            </w:r>
          </w:p>
        </w:tc>
        <w:tc>
          <w:tcPr>
            <w:tcW w:w="0" w:type="auto"/>
            <w:tcBorders>
              <w:top w:val="nil"/>
              <w:left w:val="nil"/>
              <w:bottom w:val="single" w:sz="4" w:space="0" w:color="auto"/>
              <w:right w:val="single" w:sz="4" w:space="0" w:color="auto"/>
            </w:tcBorders>
            <w:shd w:val="clear" w:color="auto" w:fill="auto"/>
            <w:noWrap/>
            <w:vAlign w:val="center"/>
            <w:hideMark/>
          </w:tcPr>
          <w:p w14:paraId="2D6258F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1125.0</w:t>
            </w:r>
          </w:p>
        </w:tc>
        <w:tc>
          <w:tcPr>
            <w:tcW w:w="0" w:type="auto"/>
            <w:tcBorders>
              <w:top w:val="nil"/>
              <w:left w:val="nil"/>
              <w:bottom w:val="single" w:sz="4" w:space="0" w:color="auto"/>
              <w:right w:val="single" w:sz="4" w:space="0" w:color="auto"/>
            </w:tcBorders>
            <w:shd w:val="clear" w:color="auto" w:fill="auto"/>
            <w:noWrap/>
            <w:vAlign w:val="center"/>
            <w:hideMark/>
          </w:tcPr>
          <w:p w14:paraId="30FC45D0"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16.4</w:t>
            </w:r>
          </w:p>
        </w:tc>
        <w:tc>
          <w:tcPr>
            <w:tcW w:w="0" w:type="auto"/>
            <w:tcBorders>
              <w:top w:val="nil"/>
              <w:left w:val="nil"/>
              <w:bottom w:val="single" w:sz="4" w:space="0" w:color="auto"/>
              <w:right w:val="single" w:sz="4" w:space="0" w:color="auto"/>
            </w:tcBorders>
            <w:shd w:val="clear" w:color="auto" w:fill="auto"/>
            <w:noWrap/>
            <w:vAlign w:val="center"/>
            <w:hideMark/>
          </w:tcPr>
          <w:p w14:paraId="590F11FB"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5.7</w:t>
            </w:r>
          </w:p>
        </w:tc>
        <w:tc>
          <w:tcPr>
            <w:tcW w:w="0" w:type="auto"/>
            <w:tcBorders>
              <w:top w:val="nil"/>
              <w:left w:val="nil"/>
              <w:bottom w:val="single" w:sz="4" w:space="0" w:color="auto"/>
              <w:right w:val="single" w:sz="4" w:space="0" w:color="auto"/>
            </w:tcBorders>
            <w:shd w:val="clear" w:color="auto" w:fill="auto"/>
            <w:noWrap/>
            <w:vAlign w:val="center"/>
            <w:hideMark/>
          </w:tcPr>
          <w:p w14:paraId="3231A6B9"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2.8</w:t>
            </w:r>
          </w:p>
        </w:tc>
      </w:tr>
      <w:tr w:rsidR="008B5C25" w:rsidRPr="00177BCB" w14:paraId="1FD8BE8E"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6547A7A6" w14:textId="77777777" w:rsidR="00FA1DBE" w:rsidRPr="00FA1DBE" w:rsidRDefault="00FA1DBE" w:rsidP="008A79C1">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8F76705" w14:textId="77777777" w:rsidR="00FA1DBE" w:rsidRPr="00FA1DBE" w:rsidRDefault="00FA1DBE" w:rsidP="008A79C1">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1637EAE2"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21361411</w:t>
            </w:r>
          </w:p>
        </w:tc>
        <w:tc>
          <w:tcPr>
            <w:tcW w:w="0" w:type="auto"/>
            <w:tcBorders>
              <w:top w:val="nil"/>
              <w:left w:val="nil"/>
              <w:bottom w:val="single" w:sz="4" w:space="0" w:color="auto"/>
              <w:right w:val="single" w:sz="4" w:space="0" w:color="auto"/>
            </w:tcBorders>
            <w:shd w:val="clear" w:color="auto" w:fill="auto"/>
            <w:noWrap/>
            <w:vAlign w:val="center"/>
            <w:hideMark/>
          </w:tcPr>
          <w:p w14:paraId="7A3A9F30"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57.59</w:t>
            </w:r>
          </w:p>
        </w:tc>
        <w:tc>
          <w:tcPr>
            <w:tcW w:w="0" w:type="auto"/>
            <w:tcBorders>
              <w:top w:val="nil"/>
              <w:left w:val="nil"/>
              <w:bottom w:val="single" w:sz="4" w:space="0" w:color="auto"/>
              <w:right w:val="single" w:sz="4" w:space="0" w:color="auto"/>
            </w:tcBorders>
            <w:shd w:val="clear" w:color="auto" w:fill="auto"/>
            <w:noWrap/>
            <w:vAlign w:val="center"/>
            <w:hideMark/>
          </w:tcPr>
          <w:p w14:paraId="35F9F265"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2.4</w:t>
            </w:r>
          </w:p>
        </w:tc>
        <w:tc>
          <w:tcPr>
            <w:tcW w:w="0" w:type="auto"/>
            <w:tcBorders>
              <w:top w:val="nil"/>
              <w:left w:val="nil"/>
              <w:bottom w:val="single" w:sz="4" w:space="0" w:color="auto"/>
              <w:right w:val="single" w:sz="4" w:space="0" w:color="auto"/>
            </w:tcBorders>
            <w:shd w:val="clear" w:color="auto" w:fill="auto"/>
            <w:noWrap/>
            <w:vAlign w:val="center"/>
            <w:hideMark/>
          </w:tcPr>
          <w:p w14:paraId="50D4CD34"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10795.7</w:t>
            </w:r>
          </w:p>
        </w:tc>
        <w:tc>
          <w:tcPr>
            <w:tcW w:w="0" w:type="auto"/>
            <w:tcBorders>
              <w:top w:val="nil"/>
              <w:left w:val="nil"/>
              <w:bottom w:val="single" w:sz="4" w:space="0" w:color="auto"/>
              <w:right w:val="single" w:sz="4" w:space="0" w:color="auto"/>
            </w:tcBorders>
            <w:shd w:val="clear" w:color="auto" w:fill="auto"/>
            <w:noWrap/>
            <w:vAlign w:val="center"/>
            <w:hideMark/>
          </w:tcPr>
          <w:p w14:paraId="0ED12CCB"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5.0</w:t>
            </w:r>
          </w:p>
        </w:tc>
        <w:tc>
          <w:tcPr>
            <w:tcW w:w="0" w:type="auto"/>
            <w:tcBorders>
              <w:top w:val="nil"/>
              <w:left w:val="nil"/>
              <w:bottom w:val="single" w:sz="4" w:space="0" w:color="auto"/>
              <w:right w:val="single" w:sz="4" w:space="0" w:color="auto"/>
            </w:tcBorders>
            <w:shd w:val="clear" w:color="auto" w:fill="auto"/>
            <w:noWrap/>
            <w:vAlign w:val="center"/>
            <w:hideMark/>
          </w:tcPr>
          <w:p w14:paraId="09B0269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187.5</w:t>
            </w:r>
          </w:p>
        </w:tc>
        <w:tc>
          <w:tcPr>
            <w:tcW w:w="0" w:type="auto"/>
            <w:tcBorders>
              <w:top w:val="nil"/>
              <w:left w:val="nil"/>
              <w:bottom w:val="single" w:sz="4" w:space="0" w:color="auto"/>
              <w:right w:val="single" w:sz="4" w:space="0" w:color="auto"/>
            </w:tcBorders>
            <w:shd w:val="clear" w:color="auto" w:fill="auto"/>
            <w:noWrap/>
            <w:vAlign w:val="center"/>
            <w:hideMark/>
          </w:tcPr>
          <w:p w14:paraId="45C617B9"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357.4</w:t>
            </w:r>
          </w:p>
        </w:tc>
        <w:tc>
          <w:tcPr>
            <w:tcW w:w="0" w:type="auto"/>
            <w:tcBorders>
              <w:top w:val="nil"/>
              <w:left w:val="nil"/>
              <w:bottom w:val="single" w:sz="4" w:space="0" w:color="auto"/>
              <w:right w:val="single" w:sz="4" w:space="0" w:color="auto"/>
            </w:tcBorders>
            <w:shd w:val="clear" w:color="auto" w:fill="auto"/>
            <w:noWrap/>
            <w:vAlign w:val="center"/>
            <w:hideMark/>
          </w:tcPr>
          <w:p w14:paraId="5B88E102"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5.2</w:t>
            </w:r>
          </w:p>
        </w:tc>
        <w:tc>
          <w:tcPr>
            <w:tcW w:w="0" w:type="auto"/>
            <w:tcBorders>
              <w:top w:val="nil"/>
              <w:left w:val="nil"/>
              <w:bottom w:val="single" w:sz="4" w:space="0" w:color="auto"/>
              <w:right w:val="single" w:sz="4" w:space="0" w:color="auto"/>
            </w:tcBorders>
            <w:shd w:val="clear" w:color="auto" w:fill="auto"/>
            <w:noWrap/>
            <w:vAlign w:val="center"/>
            <w:hideMark/>
          </w:tcPr>
          <w:p w14:paraId="2D2CEA89"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6.2</w:t>
            </w:r>
          </w:p>
        </w:tc>
        <w:tc>
          <w:tcPr>
            <w:tcW w:w="0" w:type="auto"/>
            <w:tcBorders>
              <w:top w:val="nil"/>
              <w:left w:val="nil"/>
              <w:bottom w:val="single" w:sz="4" w:space="0" w:color="auto"/>
              <w:right w:val="single" w:sz="4" w:space="0" w:color="auto"/>
            </w:tcBorders>
            <w:shd w:val="clear" w:color="auto" w:fill="auto"/>
            <w:noWrap/>
            <w:vAlign w:val="center"/>
            <w:hideMark/>
          </w:tcPr>
          <w:p w14:paraId="2F2E5752"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3.3</w:t>
            </w:r>
          </w:p>
        </w:tc>
      </w:tr>
      <w:tr w:rsidR="008B5C25" w:rsidRPr="00177BCB" w14:paraId="5624FD3B"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5913184A" w14:textId="77777777" w:rsidR="00FA1DBE" w:rsidRPr="00FA1DBE" w:rsidRDefault="00FA1DBE" w:rsidP="008A79C1">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C97AC65" w14:textId="77777777" w:rsidR="00FA1DBE" w:rsidRPr="00FA1DBE" w:rsidRDefault="00FA1DBE" w:rsidP="008A79C1">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71BD6C8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21361421</w:t>
            </w:r>
          </w:p>
        </w:tc>
        <w:tc>
          <w:tcPr>
            <w:tcW w:w="0" w:type="auto"/>
            <w:tcBorders>
              <w:top w:val="nil"/>
              <w:left w:val="nil"/>
              <w:bottom w:val="single" w:sz="4" w:space="0" w:color="auto"/>
              <w:right w:val="single" w:sz="4" w:space="0" w:color="auto"/>
            </w:tcBorders>
            <w:shd w:val="clear" w:color="auto" w:fill="auto"/>
            <w:noWrap/>
            <w:vAlign w:val="center"/>
            <w:hideMark/>
          </w:tcPr>
          <w:p w14:paraId="0AF9DFC6"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112.77</w:t>
            </w:r>
          </w:p>
        </w:tc>
        <w:tc>
          <w:tcPr>
            <w:tcW w:w="0" w:type="auto"/>
            <w:tcBorders>
              <w:top w:val="nil"/>
              <w:left w:val="nil"/>
              <w:bottom w:val="single" w:sz="4" w:space="0" w:color="auto"/>
              <w:right w:val="single" w:sz="4" w:space="0" w:color="auto"/>
            </w:tcBorders>
            <w:shd w:val="clear" w:color="auto" w:fill="auto"/>
            <w:noWrap/>
            <w:vAlign w:val="center"/>
            <w:hideMark/>
          </w:tcPr>
          <w:p w14:paraId="2F0A694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4.7</w:t>
            </w:r>
          </w:p>
        </w:tc>
        <w:tc>
          <w:tcPr>
            <w:tcW w:w="0" w:type="auto"/>
            <w:tcBorders>
              <w:top w:val="nil"/>
              <w:left w:val="nil"/>
              <w:bottom w:val="single" w:sz="4" w:space="0" w:color="auto"/>
              <w:right w:val="single" w:sz="4" w:space="0" w:color="auto"/>
            </w:tcBorders>
            <w:shd w:val="clear" w:color="auto" w:fill="auto"/>
            <w:noWrap/>
            <w:vAlign w:val="center"/>
            <w:hideMark/>
          </w:tcPr>
          <w:p w14:paraId="3D76758E"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23967.9</w:t>
            </w:r>
          </w:p>
        </w:tc>
        <w:tc>
          <w:tcPr>
            <w:tcW w:w="0" w:type="auto"/>
            <w:tcBorders>
              <w:top w:val="nil"/>
              <w:left w:val="nil"/>
              <w:bottom w:val="single" w:sz="4" w:space="0" w:color="auto"/>
              <w:right w:val="single" w:sz="4" w:space="0" w:color="auto"/>
            </w:tcBorders>
            <w:shd w:val="clear" w:color="auto" w:fill="auto"/>
            <w:noWrap/>
            <w:vAlign w:val="center"/>
            <w:hideMark/>
          </w:tcPr>
          <w:p w14:paraId="0488A67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11.1</w:t>
            </w:r>
          </w:p>
        </w:tc>
        <w:tc>
          <w:tcPr>
            <w:tcW w:w="0" w:type="auto"/>
            <w:tcBorders>
              <w:top w:val="nil"/>
              <w:left w:val="nil"/>
              <w:bottom w:val="single" w:sz="4" w:space="0" w:color="auto"/>
              <w:right w:val="single" w:sz="4" w:space="0" w:color="auto"/>
            </w:tcBorders>
            <w:shd w:val="clear" w:color="auto" w:fill="auto"/>
            <w:noWrap/>
            <w:vAlign w:val="center"/>
            <w:hideMark/>
          </w:tcPr>
          <w:p w14:paraId="09673A4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212.5</w:t>
            </w:r>
          </w:p>
        </w:tc>
        <w:tc>
          <w:tcPr>
            <w:tcW w:w="0" w:type="auto"/>
            <w:tcBorders>
              <w:top w:val="nil"/>
              <w:left w:val="nil"/>
              <w:bottom w:val="single" w:sz="4" w:space="0" w:color="auto"/>
              <w:right w:val="single" w:sz="4" w:space="0" w:color="auto"/>
            </w:tcBorders>
            <w:shd w:val="clear" w:color="auto" w:fill="auto"/>
            <w:noWrap/>
            <w:vAlign w:val="center"/>
            <w:hideMark/>
          </w:tcPr>
          <w:p w14:paraId="5833E38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662.7</w:t>
            </w:r>
          </w:p>
        </w:tc>
        <w:tc>
          <w:tcPr>
            <w:tcW w:w="0" w:type="auto"/>
            <w:tcBorders>
              <w:top w:val="nil"/>
              <w:left w:val="nil"/>
              <w:bottom w:val="single" w:sz="4" w:space="0" w:color="auto"/>
              <w:right w:val="single" w:sz="4" w:space="0" w:color="auto"/>
            </w:tcBorders>
            <w:shd w:val="clear" w:color="auto" w:fill="auto"/>
            <w:noWrap/>
            <w:vAlign w:val="center"/>
            <w:hideMark/>
          </w:tcPr>
          <w:p w14:paraId="59AD7AA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9.7</w:t>
            </w:r>
          </w:p>
        </w:tc>
        <w:tc>
          <w:tcPr>
            <w:tcW w:w="0" w:type="auto"/>
            <w:tcBorders>
              <w:top w:val="nil"/>
              <w:left w:val="nil"/>
              <w:bottom w:val="single" w:sz="4" w:space="0" w:color="auto"/>
              <w:right w:val="single" w:sz="4" w:space="0" w:color="auto"/>
            </w:tcBorders>
            <w:shd w:val="clear" w:color="auto" w:fill="auto"/>
            <w:noWrap/>
            <w:vAlign w:val="center"/>
            <w:hideMark/>
          </w:tcPr>
          <w:p w14:paraId="6F48329C"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5.9</w:t>
            </w:r>
          </w:p>
        </w:tc>
        <w:tc>
          <w:tcPr>
            <w:tcW w:w="0" w:type="auto"/>
            <w:tcBorders>
              <w:top w:val="nil"/>
              <w:left w:val="nil"/>
              <w:bottom w:val="single" w:sz="4" w:space="0" w:color="auto"/>
              <w:right w:val="single" w:sz="4" w:space="0" w:color="auto"/>
            </w:tcBorders>
            <w:shd w:val="clear" w:color="auto" w:fill="auto"/>
            <w:noWrap/>
            <w:vAlign w:val="center"/>
            <w:hideMark/>
          </w:tcPr>
          <w:p w14:paraId="3FCA7CD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2.8</w:t>
            </w:r>
          </w:p>
        </w:tc>
      </w:tr>
      <w:tr w:rsidR="008B5C25" w:rsidRPr="00177BCB" w14:paraId="3C08648E"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64139D31" w14:textId="77777777" w:rsidR="00FA1DBE" w:rsidRPr="00FA1DBE" w:rsidRDefault="00FA1DBE" w:rsidP="008A79C1">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F825C0E" w14:textId="77777777" w:rsidR="00FA1DBE" w:rsidRPr="00FA1DBE" w:rsidRDefault="00FA1DBE" w:rsidP="008A79C1">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27127D93"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82176321</w:t>
            </w:r>
          </w:p>
        </w:tc>
        <w:tc>
          <w:tcPr>
            <w:tcW w:w="0" w:type="auto"/>
            <w:tcBorders>
              <w:top w:val="nil"/>
              <w:left w:val="nil"/>
              <w:bottom w:val="single" w:sz="4" w:space="0" w:color="auto"/>
              <w:right w:val="single" w:sz="4" w:space="0" w:color="auto"/>
            </w:tcBorders>
            <w:shd w:val="clear" w:color="auto" w:fill="auto"/>
            <w:noWrap/>
            <w:vAlign w:val="center"/>
            <w:hideMark/>
          </w:tcPr>
          <w:p w14:paraId="0B6826E1"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0.89</w:t>
            </w:r>
          </w:p>
        </w:tc>
        <w:tc>
          <w:tcPr>
            <w:tcW w:w="0" w:type="auto"/>
            <w:tcBorders>
              <w:top w:val="nil"/>
              <w:left w:val="nil"/>
              <w:bottom w:val="single" w:sz="4" w:space="0" w:color="auto"/>
              <w:right w:val="single" w:sz="4" w:space="0" w:color="auto"/>
            </w:tcBorders>
            <w:shd w:val="clear" w:color="auto" w:fill="auto"/>
            <w:noWrap/>
            <w:vAlign w:val="center"/>
            <w:hideMark/>
          </w:tcPr>
          <w:p w14:paraId="35A83B3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11F5612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178.7</w:t>
            </w:r>
          </w:p>
        </w:tc>
        <w:tc>
          <w:tcPr>
            <w:tcW w:w="0" w:type="auto"/>
            <w:tcBorders>
              <w:top w:val="nil"/>
              <w:left w:val="nil"/>
              <w:bottom w:val="single" w:sz="4" w:space="0" w:color="auto"/>
              <w:right w:val="single" w:sz="4" w:space="0" w:color="auto"/>
            </w:tcBorders>
            <w:shd w:val="clear" w:color="auto" w:fill="auto"/>
            <w:noWrap/>
            <w:vAlign w:val="center"/>
            <w:hideMark/>
          </w:tcPr>
          <w:p w14:paraId="0D9D3F1C"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648AC726"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200.7</w:t>
            </w:r>
          </w:p>
        </w:tc>
        <w:tc>
          <w:tcPr>
            <w:tcW w:w="0" w:type="auto"/>
            <w:tcBorders>
              <w:top w:val="nil"/>
              <w:left w:val="nil"/>
              <w:bottom w:val="single" w:sz="4" w:space="0" w:color="auto"/>
              <w:right w:val="single" w:sz="4" w:space="0" w:color="auto"/>
            </w:tcBorders>
            <w:shd w:val="clear" w:color="auto" w:fill="auto"/>
            <w:noWrap/>
            <w:vAlign w:val="center"/>
            <w:hideMark/>
          </w:tcPr>
          <w:p w14:paraId="3B06DC90"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4.5</w:t>
            </w:r>
          </w:p>
        </w:tc>
        <w:tc>
          <w:tcPr>
            <w:tcW w:w="0" w:type="auto"/>
            <w:tcBorders>
              <w:top w:val="nil"/>
              <w:left w:val="nil"/>
              <w:bottom w:val="single" w:sz="4" w:space="0" w:color="auto"/>
              <w:right w:val="single" w:sz="4" w:space="0" w:color="auto"/>
            </w:tcBorders>
            <w:shd w:val="clear" w:color="auto" w:fill="auto"/>
            <w:noWrap/>
            <w:vAlign w:val="center"/>
            <w:hideMark/>
          </w:tcPr>
          <w:p w14:paraId="11485F66"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208092C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5.1</w:t>
            </w:r>
          </w:p>
        </w:tc>
        <w:tc>
          <w:tcPr>
            <w:tcW w:w="0" w:type="auto"/>
            <w:tcBorders>
              <w:top w:val="nil"/>
              <w:left w:val="nil"/>
              <w:bottom w:val="single" w:sz="4" w:space="0" w:color="auto"/>
              <w:right w:val="single" w:sz="4" w:space="0" w:color="auto"/>
            </w:tcBorders>
            <w:shd w:val="clear" w:color="auto" w:fill="auto"/>
            <w:noWrap/>
            <w:vAlign w:val="center"/>
            <w:hideMark/>
          </w:tcPr>
          <w:p w14:paraId="7F8C14D6"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2.5</w:t>
            </w:r>
          </w:p>
        </w:tc>
      </w:tr>
      <w:tr w:rsidR="008B5C25" w:rsidRPr="00177BCB" w14:paraId="3A3910D7"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29067D85" w14:textId="77777777" w:rsidR="00FA1DBE" w:rsidRPr="00FA1DBE" w:rsidRDefault="00FA1DBE" w:rsidP="008A79C1">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90A1A4D" w14:textId="77777777" w:rsidR="00FA1DBE" w:rsidRPr="00FA1DBE" w:rsidRDefault="00FA1DBE" w:rsidP="008A79C1">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139FE4A7"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83176321</w:t>
            </w:r>
          </w:p>
        </w:tc>
        <w:tc>
          <w:tcPr>
            <w:tcW w:w="0" w:type="auto"/>
            <w:tcBorders>
              <w:top w:val="nil"/>
              <w:left w:val="nil"/>
              <w:bottom w:val="single" w:sz="4" w:space="0" w:color="auto"/>
              <w:right w:val="single" w:sz="4" w:space="0" w:color="auto"/>
            </w:tcBorders>
            <w:shd w:val="clear" w:color="auto" w:fill="auto"/>
            <w:noWrap/>
            <w:vAlign w:val="center"/>
            <w:hideMark/>
          </w:tcPr>
          <w:p w14:paraId="781384B3"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6.36</w:t>
            </w:r>
          </w:p>
        </w:tc>
        <w:tc>
          <w:tcPr>
            <w:tcW w:w="0" w:type="auto"/>
            <w:tcBorders>
              <w:top w:val="nil"/>
              <w:left w:val="nil"/>
              <w:bottom w:val="single" w:sz="4" w:space="0" w:color="auto"/>
              <w:right w:val="single" w:sz="4" w:space="0" w:color="auto"/>
            </w:tcBorders>
            <w:shd w:val="clear" w:color="auto" w:fill="auto"/>
            <w:noWrap/>
            <w:vAlign w:val="center"/>
            <w:hideMark/>
          </w:tcPr>
          <w:p w14:paraId="1FD6C369"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0.3</w:t>
            </w:r>
          </w:p>
        </w:tc>
        <w:tc>
          <w:tcPr>
            <w:tcW w:w="0" w:type="auto"/>
            <w:tcBorders>
              <w:top w:val="nil"/>
              <w:left w:val="nil"/>
              <w:bottom w:val="single" w:sz="4" w:space="0" w:color="auto"/>
              <w:right w:val="single" w:sz="4" w:space="0" w:color="auto"/>
            </w:tcBorders>
            <w:shd w:val="clear" w:color="auto" w:fill="auto"/>
            <w:noWrap/>
            <w:vAlign w:val="center"/>
            <w:hideMark/>
          </w:tcPr>
          <w:p w14:paraId="0D135AB4"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912.6</w:t>
            </w:r>
          </w:p>
        </w:tc>
        <w:tc>
          <w:tcPr>
            <w:tcW w:w="0" w:type="auto"/>
            <w:tcBorders>
              <w:top w:val="nil"/>
              <w:left w:val="nil"/>
              <w:bottom w:val="single" w:sz="4" w:space="0" w:color="auto"/>
              <w:right w:val="single" w:sz="4" w:space="0" w:color="auto"/>
            </w:tcBorders>
            <w:shd w:val="clear" w:color="auto" w:fill="auto"/>
            <w:noWrap/>
            <w:vAlign w:val="center"/>
            <w:hideMark/>
          </w:tcPr>
          <w:p w14:paraId="3A8B70C6"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0.4</w:t>
            </w:r>
          </w:p>
        </w:tc>
        <w:tc>
          <w:tcPr>
            <w:tcW w:w="0" w:type="auto"/>
            <w:tcBorders>
              <w:top w:val="nil"/>
              <w:left w:val="nil"/>
              <w:bottom w:val="single" w:sz="4" w:space="0" w:color="auto"/>
              <w:right w:val="single" w:sz="4" w:space="0" w:color="auto"/>
            </w:tcBorders>
            <w:shd w:val="clear" w:color="auto" w:fill="auto"/>
            <w:noWrap/>
            <w:vAlign w:val="center"/>
            <w:hideMark/>
          </w:tcPr>
          <w:p w14:paraId="12723D6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143.5</w:t>
            </w:r>
          </w:p>
        </w:tc>
        <w:tc>
          <w:tcPr>
            <w:tcW w:w="0" w:type="auto"/>
            <w:tcBorders>
              <w:top w:val="nil"/>
              <w:left w:val="nil"/>
              <w:bottom w:val="single" w:sz="4" w:space="0" w:color="auto"/>
              <w:right w:val="single" w:sz="4" w:space="0" w:color="auto"/>
            </w:tcBorders>
            <w:shd w:val="clear" w:color="auto" w:fill="auto"/>
            <w:noWrap/>
            <w:vAlign w:val="center"/>
            <w:hideMark/>
          </w:tcPr>
          <w:p w14:paraId="43AACB0C"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29.6</w:t>
            </w:r>
          </w:p>
        </w:tc>
        <w:tc>
          <w:tcPr>
            <w:tcW w:w="0" w:type="auto"/>
            <w:tcBorders>
              <w:top w:val="nil"/>
              <w:left w:val="nil"/>
              <w:bottom w:val="single" w:sz="4" w:space="0" w:color="auto"/>
              <w:right w:val="single" w:sz="4" w:space="0" w:color="auto"/>
            </w:tcBorders>
            <w:shd w:val="clear" w:color="auto" w:fill="auto"/>
            <w:noWrap/>
            <w:vAlign w:val="center"/>
            <w:hideMark/>
          </w:tcPr>
          <w:p w14:paraId="0A3C6667"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0.4</w:t>
            </w:r>
          </w:p>
        </w:tc>
        <w:tc>
          <w:tcPr>
            <w:tcW w:w="0" w:type="auto"/>
            <w:tcBorders>
              <w:top w:val="nil"/>
              <w:left w:val="nil"/>
              <w:bottom w:val="single" w:sz="4" w:space="0" w:color="auto"/>
              <w:right w:val="single" w:sz="4" w:space="0" w:color="auto"/>
            </w:tcBorders>
            <w:shd w:val="clear" w:color="auto" w:fill="auto"/>
            <w:noWrap/>
            <w:vAlign w:val="center"/>
            <w:hideMark/>
          </w:tcPr>
          <w:p w14:paraId="4A312521"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4.7</w:t>
            </w:r>
          </w:p>
        </w:tc>
        <w:tc>
          <w:tcPr>
            <w:tcW w:w="0" w:type="auto"/>
            <w:tcBorders>
              <w:top w:val="nil"/>
              <w:left w:val="nil"/>
              <w:bottom w:val="single" w:sz="4" w:space="0" w:color="auto"/>
              <w:right w:val="single" w:sz="4" w:space="0" w:color="auto"/>
            </w:tcBorders>
            <w:shd w:val="clear" w:color="auto" w:fill="auto"/>
            <w:noWrap/>
            <w:vAlign w:val="center"/>
            <w:hideMark/>
          </w:tcPr>
          <w:p w14:paraId="5A6A472B"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3.2</w:t>
            </w:r>
          </w:p>
        </w:tc>
      </w:tr>
      <w:tr w:rsidR="008B5C25" w:rsidRPr="00177BCB" w14:paraId="4DF3CC1F"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3A47E83D" w14:textId="77777777" w:rsidR="00FA1DBE" w:rsidRPr="00FA1DBE" w:rsidRDefault="00FA1DBE" w:rsidP="008A79C1">
            <w:pPr>
              <w:jc w:val="center"/>
              <w:outlineLvl w:val="1"/>
              <w:rPr>
                <w:color w:val="000000"/>
                <w:sz w:val="18"/>
                <w:szCs w:val="18"/>
                <w:lang w:eastAsia="en-US"/>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3A547B8" w14:textId="77777777" w:rsidR="00FA1DBE" w:rsidRPr="00177BCB" w:rsidRDefault="00FA1DBE" w:rsidP="008A79C1">
            <w:pPr>
              <w:jc w:val="center"/>
              <w:outlineLvl w:val="1"/>
              <w:rPr>
                <w:b/>
                <w:bCs/>
                <w:color w:val="000000"/>
                <w:sz w:val="18"/>
                <w:szCs w:val="18"/>
                <w:lang w:eastAsia="en-US"/>
              </w:rPr>
            </w:pPr>
            <w:proofErr w:type="spellStart"/>
            <w:r w:rsidRPr="00FA1DBE">
              <w:rPr>
                <w:b/>
                <w:bCs/>
                <w:color w:val="000000"/>
                <w:sz w:val="18"/>
                <w:szCs w:val="18"/>
                <w:lang w:eastAsia="en-US"/>
              </w:rPr>
              <w:t>Укупно</w:t>
            </w:r>
            <w:proofErr w:type="spellEnd"/>
          </w:p>
          <w:p w14:paraId="26BD5CB3" w14:textId="77777777" w:rsidR="00FA1DBE" w:rsidRPr="00FA1DBE" w:rsidRDefault="00FA1DBE" w:rsidP="008A79C1">
            <w:pPr>
              <w:jc w:val="center"/>
              <w:outlineLvl w:val="1"/>
              <w:rPr>
                <w:color w:val="000000"/>
                <w:sz w:val="18"/>
                <w:szCs w:val="18"/>
                <w:lang w:eastAsia="en-US"/>
              </w:rPr>
            </w:pPr>
            <w:proofErr w:type="spellStart"/>
            <w:r w:rsidRPr="00FA1DBE">
              <w:rPr>
                <w:b/>
                <w:bCs/>
                <w:color w:val="000000"/>
                <w:sz w:val="18"/>
                <w:szCs w:val="18"/>
                <w:lang w:eastAsia="en-US"/>
              </w:rPr>
              <w:t>очуване</w:t>
            </w:r>
            <w:proofErr w:type="spellEnd"/>
            <w:r w:rsidRPr="00FA1DBE">
              <w:rPr>
                <w:b/>
                <w:bCs/>
                <w:color w:val="000000"/>
                <w:sz w:val="18"/>
                <w:szCs w:val="18"/>
                <w:lang w:eastAsia="en-US"/>
              </w:rPr>
              <w:t xml:space="preserve"> </w:t>
            </w:r>
            <w:proofErr w:type="spellStart"/>
            <w:r w:rsidRPr="00FA1DBE">
              <w:rPr>
                <w:b/>
                <w:bCs/>
                <w:color w:val="000000"/>
                <w:sz w:val="18"/>
                <w:szCs w:val="18"/>
                <w:lang w:eastAsia="en-US"/>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99A066F"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727.00</w:t>
            </w:r>
          </w:p>
        </w:tc>
        <w:tc>
          <w:tcPr>
            <w:tcW w:w="0" w:type="auto"/>
            <w:tcBorders>
              <w:top w:val="nil"/>
              <w:left w:val="nil"/>
              <w:bottom w:val="single" w:sz="4" w:space="0" w:color="auto"/>
              <w:right w:val="single" w:sz="4" w:space="0" w:color="auto"/>
            </w:tcBorders>
            <w:shd w:val="clear" w:color="auto" w:fill="auto"/>
            <w:noWrap/>
            <w:vAlign w:val="center"/>
            <w:hideMark/>
          </w:tcPr>
          <w:p w14:paraId="34F5AE23"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30.6</w:t>
            </w:r>
          </w:p>
        </w:tc>
        <w:tc>
          <w:tcPr>
            <w:tcW w:w="0" w:type="auto"/>
            <w:tcBorders>
              <w:top w:val="nil"/>
              <w:left w:val="nil"/>
              <w:bottom w:val="single" w:sz="4" w:space="0" w:color="auto"/>
              <w:right w:val="single" w:sz="4" w:space="0" w:color="auto"/>
            </w:tcBorders>
            <w:shd w:val="clear" w:color="auto" w:fill="auto"/>
            <w:noWrap/>
            <w:vAlign w:val="center"/>
            <w:hideMark/>
          </w:tcPr>
          <w:p w14:paraId="50263813"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144400.4</w:t>
            </w:r>
          </w:p>
        </w:tc>
        <w:tc>
          <w:tcPr>
            <w:tcW w:w="0" w:type="auto"/>
            <w:tcBorders>
              <w:top w:val="nil"/>
              <w:left w:val="nil"/>
              <w:bottom w:val="single" w:sz="4" w:space="0" w:color="auto"/>
              <w:right w:val="single" w:sz="4" w:space="0" w:color="auto"/>
            </w:tcBorders>
            <w:shd w:val="clear" w:color="auto" w:fill="auto"/>
            <w:noWrap/>
            <w:vAlign w:val="center"/>
            <w:hideMark/>
          </w:tcPr>
          <w:p w14:paraId="6542160E"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67.0</w:t>
            </w:r>
          </w:p>
        </w:tc>
        <w:tc>
          <w:tcPr>
            <w:tcW w:w="0" w:type="auto"/>
            <w:tcBorders>
              <w:top w:val="nil"/>
              <w:left w:val="nil"/>
              <w:bottom w:val="single" w:sz="4" w:space="0" w:color="auto"/>
              <w:right w:val="single" w:sz="4" w:space="0" w:color="auto"/>
            </w:tcBorders>
            <w:shd w:val="clear" w:color="auto" w:fill="auto"/>
            <w:noWrap/>
            <w:vAlign w:val="center"/>
            <w:hideMark/>
          </w:tcPr>
          <w:p w14:paraId="3354F92B"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198.6</w:t>
            </w:r>
          </w:p>
        </w:tc>
        <w:tc>
          <w:tcPr>
            <w:tcW w:w="0" w:type="auto"/>
            <w:tcBorders>
              <w:top w:val="nil"/>
              <w:left w:val="nil"/>
              <w:bottom w:val="single" w:sz="4" w:space="0" w:color="auto"/>
              <w:right w:val="single" w:sz="4" w:space="0" w:color="auto"/>
            </w:tcBorders>
            <w:shd w:val="clear" w:color="auto" w:fill="auto"/>
            <w:noWrap/>
            <w:vAlign w:val="center"/>
            <w:hideMark/>
          </w:tcPr>
          <w:p w14:paraId="5DE7B78B"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4186.8</w:t>
            </w:r>
          </w:p>
        </w:tc>
        <w:tc>
          <w:tcPr>
            <w:tcW w:w="0" w:type="auto"/>
            <w:tcBorders>
              <w:top w:val="nil"/>
              <w:left w:val="nil"/>
              <w:bottom w:val="single" w:sz="4" w:space="0" w:color="auto"/>
              <w:right w:val="single" w:sz="4" w:space="0" w:color="auto"/>
            </w:tcBorders>
            <w:shd w:val="clear" w:color="auto" w:fill="auto"/>
            <w:noWrap/>
            <w:vAlign w:val="center"/>
            <w:hideMark/>
          </w:tcPr>
          <w:p w14:paraId="1D792FEE"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61.0</w:t>
            </w:r>
          </w:p>
        </w:tc>
        <w:tc>
          <w:tcPr>
            <w:tcW w:w="0" w:type="auto"/>
            <w:tcBorders>
              <w:top w:val="nil"/>
              <w:left w:val="nil"/>
              <w:bottom w:val="single" w:sz="4" w:space="0" w:color="auto"/>
              <w:right w:val="single" w:sz="4" w:space="0" w:color="auto"/>
            </w:tcBorders>
            <w:shd w:val="clear" w:color="auto" w:fill="auto"/>
            <w:noWrap/>
            <w:vAlign w:val="center"/>
            <w:hideMark/>
          </w:tcPr>
          <w:p w14:paraId="4D308E88"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5.8</w:t>
            </w:r>
          </w:p>
        </w:tc>
        <w:tc>
          <w:tcPr>
            <w:tcW w:w="0" w:type="auto"/>
            <w:tcBorders>
              <w:top w:val="nil"/>
              <w:left w:val="nil"/>
              <w:bottom w:val="single" w:sz="4" w:space="0" w:color="auto"/>
              <w:right w:val="single" w:sz="4" w:space="0" w:color="auto"/>
            </w:tcBorders>
            <w:shd w:val="clear" w:color="auto" w:fill="auto"/>
            <w:noWrap/>
            <w:vAlign w:val="center"/>
            <w:hideMark/>
          </w:tcPr>
          <w:p w14:paraId="5AD8E5C6"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2.9</w:t>
            </w:r>
          </w:p>
        </w:tc>
      </w:tr>
      <w:tr w:rsidR="008B5C25" w:rsidRPr="00177BCB" w14:paraId="7E03B715"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1CEAB062" w14:textId="77777777" w:rsidR="00FA1DBE" w:rsidRPr="00FA1DBE" w:rsidRDefault="00FA1DBE" w:rsidP="008A79C1">
            <w:pPr>
              <w:jc w:val="center"/>
              <w:outlineLvl w:val="2"/>
              <w:rPr>
                <w:color w:val="000000"/>
                <w:sz w:val="18"/>
                <w:szCs w:val="18"/>
                <w:lang w:eastAsia="en-US"/>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27D6163" w14:textId="77777777" w:rsidR="00FA1DBE" w:rsidRPr="00177BCB" w:rsidRDefault="00FA1DBE" w:rsidP="008A79C1">
            <w:pPr>
              <w:jc w:val="center"/>
              <w:outlineLvl w:val="2"/>
              <w:rPr>
                <w:color w:val="000000"/>
                <w:sz w:val="18"/>
                <w:szCs w:val="18"/>
                <w:lang w:eastAsia="en-US"/>
              </w:rPr>
            </w:pPr>
            <w:proofErr w:type="spellStart"/>
            <w:r w:rsidRPr="00FA1DBE">
              <w:rPr>
                <w:color w:val="000000"/>
                <w:sz w:val="18"/>
                <w:szCs w:val="18"/>
                <w:lang w:eastAsia="en-US"/>
              </w:rPr>
              <w:t>Разређене</w:t>
            </w:r>
            <w:proofErr w:type="spellEnd"/>
          </w:p>
          <w:p w14:paraId="4F0DFF3C" w14:textId="77777777" w:rsidR="00FA1DBE" w:rsidRPr="00FA1DBE" w:rsidRDefault="00FA1DBE" w:rsidP="008A79C1">
            <w:pPr>
              <w:jc w:val="center"/>
              <w:outlineLvl w:val="2"/>
              <w:rPr>
                <w:color w:val="000000"/>
                <w:sz w:val="18"/>
                <w:szCs w:val="18"/>
                <w:lang w:eastAsia="en-US"/>
              </w:rPr>
            </w:pPr>
            <w:proofErr w:type="spellStart"/>
            <w:r w:rsidRPr="00FA1DBE">
              <w:rPr>
                <w:color w:val="000000"/>
                <w:sz w:val="18"/>
                <w:szCs w:val="18"/>
                <w:lang w:eastAsia="en-US"/>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7058CC4"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21360411</w:t>
            </w:r>
          </w:p>
        </w:tc>
        <w:tc>
          <w:tcPr>
            <w:tcW w:w="0" w:type="auto"/>
            <w:tcBorders>
              <w:top w:val="nil"/>
              <w:left w:val="nil"/>
              <w:bottom w:val="single" w:sz="4" w:space="0" w:color="auto"/>
              <w:right w:val="single" w:sz="4" w:space="0" w:color="auto"/>
            </w:tcBorders>
            <w:shd w:val="clear" w:color="auto" w:fill="auto"/>
            <w:noWrap/>
            <w:vAlign w:val="center"/>
            <w:hideMark/>
          </w:tcPr>
          <w:p w14:paraId="5AF63197"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30.94</w:t>
            </w:r>
          </w:p>
        </w:tc>
        <w:tc>
          <w:tcPr>
            <w:tcW w:w="0" w:type="auto"/>
            <w:tcBorders>
              <w:top w:val="nil"/>
              <w:left w:val="nil"/>
              <w:bottom w:val="single" w:sz="4" w:space="0" w:color="auto"/>
              <w:right w:val="single" w:sz="4" w:space="0" w:color="auto"/>
            </w:tcBorders>
            <w:shd w:val="clear" w:color="auto" w:fill="auto"/>
            <w:noWrap/>
            <w:vAlign w:val="center"/>
            <w:hideMark/>
          </w:tcPr>
          <w:p w14:paraId="31D94765"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1.3</w:t>
            </w:r>
          </w:p>
        </w:tc>
        <w:tc>
          <w:tcPr>
            <w:tcW w:w="0" w:type="auto"/>
            <w:tcBorders>
              <w:top w:val="nil"/>
              <w:left w:val="nil"/>
              <w:bottom w:val="single" w:sz="4" w:space="0" w:color="auto"/>
              <w:right w:val="single" w:sz="4" w:space="0" w:color="auto"/>
            </w:tcBorders>
            <w:shd w:val="clear" w:color="auto" w:fill="auto"/>
            <w:noWrap/>
            <w:vAlign w:val="center"/>
            <w:hideMark/>
          </w:tcPr>
          <w:p w14:paraId="7794C9D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5079.5</w:t>
            </w:r>
          </w:p>
        </w:tc>
        <w:tc>
          <w:tcPr>
            <w:tcW w:w="0" w:type="auto"/>
            <w:tcBorders>
              <w:top w:val="nil"/>
              <w:left w:val="nil"/>
              <w:bottom w:val="single" w:sz="4" w:space="0" w:color="auto"/>
              <w:right w:val="single" w:sz="4" w:space="0" w:color="auto"/>
            </w:tcBorders>
            <w:shd w:val="clear" w:color="auto" w:fill="auto"/>
            <w:noWrap/>
            <w:vAlign w:val="center"/>
            <w:hideMark/>
          </w:tcPr>
          <w:p w14:paraId="22109A12"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2.4</w:t>
            </w:r>
          </w:p>
        </w:tc>
        <w:tc>
          <w:tcPr>
            <w:tcW w:w="0" w:type="auto"/>
            <w:tcBorders>
              <w:top w:val="nil"/>
              <w:left w:val="nil"/>
              <w:bottom w:val="single" w:sz="4" w:space="0" w:color="auto"/>
              <w:right w:val="single" w:sz="4" w:space="0" w:color="auto"/>
            </w:tcBorders>
            <w:shd w:val="clear" w:color="auto" w:fill="auto"/>
            <w:noWrap/>
            <w:vAlign w:val="center"/>
            <w:hideMark/>
          </w:tcPr>
          <w:p w14:paraId="71F37156"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164.2</w:t>
            </w:r>
          </w:p>
        </w:tc>
        <w:tc>
          <w:tcPr>
            <w:tcW w:w="0" w:type="auto"/>
            <w:tcBorders>
              <w:top w:val="nil"/>
              <w:left w:val="nil"/>
              <w:bottom w:val="single" w:sz="4" w:space="0" w:color="auto"/>
              <w:right w:val="single" w:sz="4" w:space="0" w:color="auto"/>
            </w:tcBorders>
            <w:shd w:val="clear" w:color="auto" w:fill="auto"/>
            <w:noWrap/>
            <w:vAlign w:val="center"/>
            <w:hideMark/>
          </w:tcPr>
          <w:p w14:paraId="234FF76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132.6</w:t>
            </w:r>
          </w:p>
        </w:tc>
        <w:tc>
          <w:tcPr>
            <w:tcW w:w="0" w:type="auto"/>
            <w:tcBorders>
              <w:top w:val="nil"/>
              <w:left w:val="nil"/>
              <w:bottom w:val="single" w:sz="4" w:space="0" w:color="auto"/>
              <w:right w:val="single" w:sz="4" w:space="0" w:color="auto"/>
            </w:tcBorders>
            <w:shd w:val="clear" w:color="auto" w:fill="auto"/>
            <w:noWrap/>
            <w:vAlign w:val="center"/>
            <w:hideMark/>
          </w:tcPr>
          <w:p w14:paraId="4DD36B0F"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1.9</w:t>
            </w:r>
          </w:p>
        </w:tc>
        <w:tc>
          <w:tcPr>
            <w:tcW w:w="0" w:type="auto"/>
            <w:tcBorders>
              <w:top w:val="nil"/>
              <w:left w:val="nil"/>
              <w:bottom w:val="single" w:sz="4" w:space="0" w:color="auto"/>
              <w:right w:val="single" w:sz="4" w:space="0" w:color="auto"/>
            </w:tcBorders>
            <w:shd w:val="clear" w:color="auto" w:fill="auto"/>
            <w:noWrap/>
            <w:vAlign w:val="center"/>
            <w:hideMark/>
          </w:tcPr>
          <w:p w14:paraId="42BEF837"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4.3</w:t>
            </w:r>
          </w:p>
        </w:tc>
        <w:tc>
          <w:tcPr>
            <w:tcW w:w="0" w:type="auto"/>
            <w:tcBorders>
              <w:top w:val="nil"/>
              <w:left w:val="nil"/>
              <w:bottom w:val="single" w:sz="4" w:space="0" w:color="auto"/>
              <w:right w:val="single" w:sz="4" w:space="0" w:color="auto"/>
            </w:tcBorders>
            <w:shd w:val="clear" w:color="auto" w:fill="auto"/>
            <w:noWrap/>
            <w:vAlign w:val="center"/>
            <w:hideMark/>
          </w:tcPr>
          <w:p w14:paraId="334520AF"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2.6</w:t>
            </w:r>
          </w:p>
        </w:tc>
      </w:tr>
      <w:tr w:rsidR="008B5C25" w:rsidRPr="00177BCB" w14:paraId="42BB688F"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6F9394D7" w14:textId="77777777" w:rsidR="00FA1DBE" w:rsidRPr="00FA1DBE" w:rsidRDefault="00FA1DBE" w:rsidP="008A79C1">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BC1F1D2" w14:textId="77777777" w:rsidR="00FA1DBE" w:rsidRPr="00FA1DBE" w:rsidRDefault="00FA1DBE" w:rsidP="008A79C1">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2A66C68E"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21361411</w:t>
            </w:r>
          </w:p>
        </w:tc>
        <w:tc>
          <w:tcPr>
            <w:tcW w:w="0" w:type="auto"/>
            <w:tcBorders>
              <w:top w:val="nil"/>
              <w:left w:val="nil"/>
              <w:bottom w:val="single" w:sz="4" w:space="0" w:color="auto"/>
              <w:right w:val="single" w:sz="4" w:space="0" w:color="auto"/>
            </w:tcBorders>
            <w:shd w:val="clear" w:color="auto" w:fill="auto"/>
            <w:noWrap/>
            <w:vAlign w:val="center"/>
            <w:hideMark/>
          </w:tcPr>
          <w:p w14:paraId="43DBF114"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30.63</w:t>
            </w:r>
          </w:p>
        </w:tc>
        <w:tc>
          <w:tcPr>
            <w:tcW w:w="0" w:type="auto"/>
            <w:tcBorders>
              <w:top w:val="nil"/>
              <w:left w:val="nil"/>
              <w:bottom w:val="single" w:sz="4" w:space="0" w:color="auto"/>
              <w:right w:val="single" w:sz="4" w:space="0" w:color="auto"/>
            </w:tcBorders>
            <w:shd w:val="clear" w:color="auto" w:fill="auto"/>
            <w:noWrap/>
            <w:vAlign w:val="center"/>
            <w:hideMark/>
          </w:tcPr>
          <w:p w14:paraId="67BC6EA5"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1.3</w:t>
            </w:r>
          </w:p>
        </w:tc>
        <w:tc>
          <w:tcPr>
            <w:tcW w:w="0" w:type="auto"/>
            <w:tcBorders>
              <w:top w:val="nil"/>
              <w:left w:val="nil"/>
              <w:bottom w:val="single" w:sz="4" w:space="0" w:color="auto"/>
              <w:right w:val="single" w:sz="4" w:space="0" w:color="auto"/>
            </w:tcBorders>
            <w:shd w:val="clear" w:color="auto" w:fill="auto"/>
            <w:noWrap/>
            <w:vAlign w:val="center"/>
            <w:hideMark/>
          </w:tcPr>
          <w:p w14:paraId="42ED9CB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6096.0</w:t>
            </w:r>
          </w:p>
        </w:tc>
        <w:tc>
          <w:tcPr>
            <w:tcW w:w="0" w:type="auto"/>
            <w:tcBorders>
              <w:top w:val="nil"/>
              <w:left w:val="nil"/>
              <w:bottom w:val="single" w:sz="4" w:space="0" w:color="auto"/>
              <w:right w:val="single" w:sz="4" w:space="0" w:color="auto"/>
            </w:tcBorders>
            <w:shd w:val="clear" w:color="auto" w:fill="auto"/>
            <w:noWrap/>
            <w:vAlign w:val="center"/>
            <w:hideMark/>
          </w:tcPr>
          <w:p w14:paraId="30A2CE9C"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2.8</w:t>
            </w:r>
          </w:p>
        </w:tc>
        <w:tc>
          <w:tcPr>
            <w:tcW w:w="0" w:type="auto"/>
            <w:tcBorders>
              <w:top w:val="nil"/>
              <w:left w:val="nil"/>
              <w:bottom w:val="single" w:sz="4" w:space="0" w:color="auto"/>
              <w:right w:val="single" w:sz="4" w:space="0" w:color="auto"/>
            </w:tcBorders>
            <w:shd w:val="clear" w:color="auto" w:fill="auto"/>
            <w:noWrap/>
            <w:vAlign w:val="center"/>
            <w:hideMark/>
          </w:tcPr>
          <w:p w14:paraId="70DD093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199.0</w:t>
            </w:r>
          </w:p>
        </w:tc>
        <w:tc>
          <w:tcPr>
            <w:tcW w:w="0" w:type="auto"/>
            <w:tcBorders>
              <w:top w:val="nil"/>
              <w:left w:val="nil"/>
              <w:bottom w:val="single" w:sz="4" w:space="0" w:color="auto"/>
              <w:right w:val="single" w:sz="4" w:space="0" w:color="auto"/>
            </w:tcBorders>
            <w:shd w:val="clear" w:color="auto" w:fill="auto"/>
            <w:noWrap/>
            <w:vAlign w:val="center"/>
            <w:hideMark/>
          </w:tcPr>
          <w:p w14:paraId="6AB86FCE"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155.2</w:t>
            </w:r>
          </w:p>
        </w:tc>
        <w:tc>
          <w:tcPr>
            <w:tcW w:w="0" w:type="auto"/>
            <w:tcBorders>
              <w:top w:val="nil"/>
              <w:left w:val="nil"/>
              <w:bottom w:val="single" w:sz="4" w:space="0" w:color="auto"/>
              <w:right w:val="single" w:sz="4" w:space="0" w:color="auto"/>
            </w:tcBorders>
            <w:shd w:val="clear" w:color="auto" w:fill="auto"/>
            <w:noWrap/>
            <w:vAlign w:val="center"/>
            <w:hideMark/>
          </w:tcPr>
          <w:p w14:paraId="40A61B69"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2.3</w:t>
            </w:r>
          </w:p>
        </w:tc>
        <w:tc>
          <w:tcPr>
            <w:tcW w:w="0" w:type="auto"/>
            <w:tcBorders>
              <w:top w:val="nil"/>
              <w:left w:val="nil"/>
              <w:bottom w:val="single" w:sz="4" w:space="0" w:color="auto"/>
              <w:right w:val="single" w:sz="4" w:space="0" w:color="auto"/>
            </w:tcBorders>
            <w:shd w:val="clear" w:color="auto" w:fill="auto"/>
            <w:noWrap/>
            <w:vAlign w:val="center"/>
            <w:hideMark/>
          </w:tcPr>
          <w:p w14:paraId="3F76625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5.1</w:t>
            </w:r>
          </w:p>
        </w:tc>
        <w:tc>
          <w:tcPr>
            <w:tcW w:w="0" w:type="auto"/>
            <w:tcBorders>
              <w:top w:val="nil"/>
              <w:left w:val="nil"/>
              <w:bottom w:val="single" w:sz="4" w:space="0" w:color="auto"/>
              <w:right w:val="single" w:sz="4" w:space="0" w:color="auto"/>
            </w:tcBorders>
            <w:shd w:val="clear" w:color="auto" w:fill="auto"/>
            <w:noWrap/>
            <w:vAlign w:val="center"/>
            <w:hideMark/>
          </w:tcPr>
          <w:p w14:paraId="3BA84DBF"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2.5</w:t>
            </w:r>
          </w:p>
        </w:tc>
      </w:tr>
      <w:tr w:rsidR="008B5C25" w:rsidRPr="00177BCB" w14:paraId="23DEF37A"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2AA71D6D" w14:textId="77777777" w:rsidR="00FA1DBE" w:rsidRPr="00FA1DBE" w:rsidRDefault="00FA1DBE" w:rsidP="008A79C1">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820B284" w14:textId="77777777" w:rsidR="00FA1DBE" w:rsidRPr="00FA1DBE" w:rsidRDefault="00FA1DBE" w:rsidP="008A79C1">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496D5C93"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21361421</w:t>
            </w:r>
          </w:p>
        </w:tc>
        <w:tc>
          <w:tcPr>
            <w:tcW w:w="0" w:type="auto"/>
            <w:tcBorders>
              <w:top w:val="nil"/>
              <w:left w:val="nil"/>
              <w:bottom w:val="single" w:sz="4" w:space="0" w:color="auto"/>
              <w:right w:val="single" w:sz="4" w:space="0" w:color="auto"/>
            </w:tcBorders>
            <w:shd w:val="clear" w:color="auto" w:fill="auto"/>
            <w:noWrap/>
            <w:vAlign w:val="center"/>
            <w:hideMark/>
          </w:tcPr>
          <w:p w14:paraId="03855F74"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1.50</w:t>
            </w:r>
          </w:p>
        </w:tc>
        <w:tc>
          <w:tcPr>
            <w:tcW w:w="0" w:type="auto"/>
            <w:tcBorders>
              <w:top w:val="nil"/>
              <w:left w:val="nil"/>
              <w:bottom w:val="single" w:sz="4" w:space="0" w:color="auto"/>
              <w:right w:val="single" w:sz="4" w:space="0" w:color="auto"/>
            </w:tcBorders>
            <w:shd w:val="clear" w:color="auto" w:fill="auto"/>
            <w:noWrap/>
            <w:vAlign w:val="center"/>
            <w:hideMark/>
          </w:tcPr>
          <w:p w14:paraId="2EAB95C5"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079D7BF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208.9</w:t>
            </w:r>
          </w:p>
        </w:tc>
        <w:tc>
          <w:tcPr>
            <w:tcW w:w="0" w:type="auto"/>
            <w:tcBorders>
              <w:top w:val="nil"/>
              <w:left w:val="nil"/>
              <w:bottom w:val="single" w:sz="4" w:space="0" w:color="auto"/>
              <w:right w:val="single" w:sz="4" w:space="0" w:color="auto"/>
            </w:tcBorders>
            <w:shd w:val="clear" w:color="auto" w:fill="auto"/>
            <w:noWrap/>
            <w:vAlign w:val="center"/>
            <w:hideMark/>
          </w:tcPr>
          <w:p w14:paraId="3FAA4F15"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03A8BEFC"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139.2</w:t>
            </w:r>
          </w:p>
        </w:tc>
        <w:tc>
          <w:tcPr>
            <w:tcW w:w="0" w:type="auto"/>
            <w:tcBorders>
              <w:top w:val="nil"/>
              <w:left w:val="nil"/>
              <w:bottom w:val="single" w:sz="4" w:space="0" w:color="auto"/>
              <w:right w:val="single" w:sz="4" w:space="0" w:color="auto"/>
            </w:tcBorders>
            <w:shd w:val="clear" w:color="auto" w:fill="auto"/>
            <w:noWrap/>
            <w:vAlign w:val="center"/>
            <w:hideMark/>
          </w:tcPr>
          <w:p w14:paraId="7BB381AA"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5.1</w:t>
            </w:r>
          </w:p>
        </w:tc>
        <w:tc>
          <w:tcPr>
            <w:tcW w:w="0" w:type="auto"/>
            <w:tcBorders>
              <w:top w:val="nil"/>
              <w:left w:val="nil"/>
              <w:bottom w:val="single" w:sz="4" w:space="0" w:color="auto"/>
              <w:right w:val="single" w:sz="4" w:space="0" w:color="auto"/>
            </w:tcBorders>
            <w:shd w:val="clear" w:color="auto" w:fill="auto"/>
            <w:noWrap/>
            <w:vAlign w:val="center"/>
            <w:hideMark/>
          </w:tcPr>
          <w:p w14:paraId="308258D6"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1396C9CF"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3.4</w:t>
            </w:r>
          </w:p>
        </w:tc>
        <w:tc>
          <w:tcPr>
            <w:tcW w:w="0" w:type="auto"/>
            <w:tcBorders>
              <w:top w:val="nil"/>
              <w:left w:val="nil"/>
              <w:bottom w:val="single" w:sz="4" w:space="0" w:color="auto"/>
              <w:right w:val="single" w:sz="4" w:space="0" w:color="auto"/>
            </w:tcBorders>
            <w:shd w:val="clear" w:color="auto" w:fill="auto"/>
            <w:noWrap/>
            <w:vAlign w:val="center"/>
            <w:hideMark/>
          </w:tcPr>
          <w:p w14:paraId="1AC8C94B"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2.4</w:t>
            </w:r>
          </w:p>
        </w:tc>
      </w:tr>
      <w:tr w:rsidR="008B5C25" w:rsidRPr="00177BCB" w14:paraId="3B0D0B07"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3B2F4FC2" w14:textId="77777777" w:rsidR="00FA1DBE" w:rsidRPr="00FA1DBE" w:rsidRDefault="00FA1DBE" w:rsidP="008A79C1">
            <w:pPr>
              <w:jc w:val="center"/>
              <w:outlineLvl w:val="1"/>
              <w:rPr>
                <w:color w:val="000000"/>
                <w:sz w:val="18"/>
                <w:szCs w:val="18"/>
                <w:lang w:eastAsia="en-US"/>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113A769" w14:textId="77777777" w:rsidR="00FA1DBE" w:rsidRPr="00177BCB" w:rsidRDefault="00FA1DBE" w:rsidP="008A79C1">
            <w:pPr>
              <w:jc w:val="center"/>
              <w:outlineLvl w:val="1"/>
              <w:rPr>
                <w:b/>
                <w:bCs/>
                <w:color w:val="000000"/>
                <w:sz w:val="18"/>
                <w:szCs w:val="18"/>
                <w:lang w:eastAsia="en-US"/>
              </w:rPr>
            </w:pPr>
            <w:proofErr w:type="spellStart"/>
            <w:r w:rsidRPr="00FA1DBE">
              <w:rPr>
                <w:b/>
                <w:bCs/>
                <w:color w:val="000000"/>
                <w:sz w:val="18"/>
                <w:szCs w:val="18"/>
                <w:lang w:eastAsia="en-US"/>
              </w:rPr>
              <w:t>Укупно</w:t>
            </w:r>
            <w:proofErr w:type="spellEnd"/>
          </w:p>
          <w:p w14:paraId="0A0A2A22" w14:textId="77777777" w:rsidR="00FA1DBE" w:rsidRPr="00FA1DBE" w:rsidRDefault="00FA1DBE" w:rsidP="008A79C1">
            <w:pPr>
              <w:jc w:val="center"/>
              <w:outlineLvl w:val="1"/>
              <w:rPr>
                <w:color w:val="000000"/>
                <w:sz w:val="18"/>
                <w:szCs w:val="18"/>
                <w:lang w:eastAsia="en-US"/>
              </w:rPr>
            </w:pPr>
            <w:proofErr w:type="spellStart"/>
            <w:r w:rsidRPr="00FA1DBE">
              <w:rPr>
                <w:b/>
                <w:bCs/>
                <w:color w:val="000000"/>
                <w:sz w:val="18"/>
                <w:szCs w:val="18"/>
                <w:lang w:eastAsia="en-US"/>
              </w:rPr>
              <w:t>разређене</w:t>
            </w:r>
            <w:proofErr w:type="spellEnd"/>
            <w:r w:rsidRPr="00FA1DBE">
              <w:rPr>
                <w:b/>
                <w:bCs/>
                <w:color w:val="000000"/>
                <w:sz w:val="18"/>
                <w:szCs w:val="18"/>
                <w:lang w:eastAsia="en-US"/>
              </w:rPr>
              <w:t xml:space="preserve"> </w:t>
            </w:r>
            <w:proofErr w:type="spellStart"/>
            <w:r w:rsidRPr="00FA1DBE">
              <w:rPr>
                <w:b/>
                <w:bCs/>
                <w:color w:val="000000"/>
                <w:sz w:val="18"/>
                <w:szCs w:val="18"/>
                <w:lang w:eastAsia="en-US"/>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2FF1CAA"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63.07</w:t>
            </w:r>
          </w:p>
        </w:tc>
        <w:tc>
          <w:tcPr>
            <w:tcW w:w="0" w:type="auto"/>
            <w:tcBorders>
              <w:top w:val="nil"/>
              <w:left w:val="nil"/>
              <w:bottom w:val="single" w:sz="4" w:space="0" w:color="auto"/>
              <w:right w:val="single" w:sz="4" w:space="0" w:color="auto"/>
            </w:tcBorders>
            <w:shd w:val="clear" w:color="auto" w:fill="auto"/>
            <w:noWrap/>
            <w:vAlign w:val="center"/>
            <w:hideMark/>
          </w:tcPr>
          <w:p w14:paraId="4FFB7615"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2.7</w:t>
            </w:r>
          </w:p>
        </w:tc>
        <w:tc>
          <w:tcPr>
            <w:tcW w:w="0" w:type="auto"/>
            <w:tcBorders>
              <w:top w:val="nil"/>
              <w:left w:val="nil"/>
              <w:bottom w:val="single" w:sz="4" w:space="0" w:color="auto"/>
              <w:right w:val="single" w:sz="4" w:space="0" w:color="auto"/>
            </w:tcBorders>
            <w:shd w:val="clear" w:color="auto" w:fill="auto"/>
            <w:noWrap/>
            <w:vAlign w:val="center"/>
            <w:hideMark/>
          </w:tcPr>
          <w:p w14:paraId="7CEDD2AD"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11384.4</w:t>
            </w:r>
          </w:p>
        </w:tc>
        <w:tc>
          <w:tcPr>
            <w:tcW w:w="0" w:type="auto"/>
            <w:tcBorders>
              <w:top w:val="nil"/>
              <w:left w:val="nil"/>
              <w:bottom w:val="single" w:sz="4" w:space="0" w:color="auto"/>
              <w:right w:val="single" w:sz="4" w:space="0" w:color="auto"/>
            </w:tcBorders>
            <w:shd w:val="clear" w:color="auto" w:fill="auto"/>
            <w:noWrap/>
            <w:vAlign w:val="center"/>
            <w:hideMark/>
          </w:tcPr>
          <w:p w14:paraId="4AB828E3"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5.3</w:t>
            </w:r>
          </w:p>
        </w:tc>
        <w:tc>
          <w:tcPr>
            <w:tcW w:w="0" w:type="auto"/>
            <w:tcBorders>
              <w:top w:val="nil"/>
              <w:left w:val="nil"/>
              <w:bottom w:val="single" w:sz="4" w:space="0" w:color="auto"/>
              <w:right w:val="single" w:sz="4" w:space="0" w:color="auto"/>
            </w:tcBorders>
            <w:shd w:val="clear" w:color="auto" w:fill="auto"/>
            <w:noWrap/>
            <w:vAlign w:val="center"/>
            <w:hideMark/>
          </w:tcPr>
          <w:p w14:paraId="160577FD"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180.5</w:t>
            </w:r>
          </w:p>
        </w:tc>
        <w:tc>
          <w:tcPr>
            <w:tcW w:w="0" w:type="auto"/>
            <w:tcBorders>
              <w:top w:val="nil"/>
              <w:left w:val="nil"/>
              <w:bottom w:val="single" w:sz="4" w:space="0" w:color="auto"/>
              <w:right w:val="single" w:sz="4" w:space="0" w:color="auto"/>
            </w:tcBorders>
            <w:shd w:val="clear" w:color="auto" w:fill="auto"/>
            <w:noWrap/>
            <w:vAlign w:val="center"/>
            <w:hideMark/>
          </w:tcPr>
          <w:p w14:paraId="6AD8F17C"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293.0</w:t>
            </w:r>
          </w:p>
        </w:tc>
        <w:tc>
          <w:tcPr>
            <w:tcW w:w="0" w:type="auto"/>
            <w:tcBorders>
              <w:top w:val="nil"/>
              <w:left w:val="nil"/>
              <w:bottom w:val="single" w:sz="4" w:space="0" w:color="auto"/>
              <w:right w:val="single" w:sz="4" w:space="0" w:color="auto"/>
            </w:tcBorders>
            <w:shd w:val="clear" w:color="auto" w:fill="auto"/>
            <w:noWrap/>
            <w:vAlign w:val="center"/>
            <w:hideMark/>
          </w:tcPr>
          <w:p w14:paraId="1FB51451"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4.3</w:t>
            </w:r>
          </w:p>
        </w:tc>
        <w:tc>
          <w:tcPr>
            <w:tcW w:w="0" w:type="auto"/>
            <w:tcBorders>
              <w:top w:val="nil"/>
              <w:left w:val="nil"/>
              <w:bottom w:val="single" w:sz="4" w:space="0" w:color="auto"/>
              <w:right w:val="single" w:sz="4" w:space="0" w:color="auto"/>
            </w:tcBorders>
            <w:shd w:val="clear" w:color="auto" w:fill="auto"/>
            <w:noWrap/>
            <w:vAlign w:val="center"/>
            <w:hideMark/>
          </w:tcPr>
          <w:p w14:paraId="00D91B0E"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4.6</w:t>
            </w:r>
          </w:p>
        </w:tc>
        <w:tc>
          <w:tcPr>
            <w:tcW w:w="0" w:type="auto"/>
            <w:tcBorders>
              <w:top w:val="nil"/>
              <w:left w:val="nil"/>
              <w:bottom w:val="single" w:sz="4" w:space="0" w:color="auto"/>
              <w:right w:val="single" w:sz="4" w:space="0" w:color="auto"/>
            </w:tcBorders>
            <w:shd w:val="clear" w:color="auto" w:fill="auto"/>
            <w:noWrap/>
            <w:vAlign w:val="center"/>
            <w:hideMark/>
          </w:tcPr>
          <w:p w14:paraId="23EFA155" w14:textId="77777777" w:rsidR="00FA1DBE" w:rsidRPr="00FA1DBE" w:rsidRDefault="00FA1DBE" w:rsidP="008A79C1">
            <w:pPr>
              <w:jc w:val="center"/>
              <w:outlineLvl w:val="1"/>
              <w:rPr>
                <w:b/>
                <w:bCs/>
                <w:color w:val="000000"/>
                <w:sz w:val="18"/>
                <w:szCs w:val="18"/>
                <w:lang w:eastAsia="en-US"/>
              </w:rPr>
            </w:pPr>
            <w:r w:rsidRPr="00FA1DBE">
              <w:rPr>
                <w:b/>
                <w:bCs/>
                <w:color w:val="000000"/>
                <w:sz w:val="18"/>
                <w:szCs w:val="18"/>
                <w:lang w:eastAsia="en-US"/>
              </w:rPr>
              <w:t>2.6</w:t>
            </w:r>
          </w:p>
        </w:tc>
      </w:tr>
      <w:tr w:rsidR="00177BCB" w:rsidRPr="00177BCB" w14:paraId="57CDC735" w14:textId="77777777" w:rsidTr="008A79C1">
        <w:trPr>
          <w:trHeight w:val="209"/>
          <w:jc w:val="center"/>
        </w:trPr>
        <w:tc>
          <w:tcPr>
            <w:tcW w:w="0" w:type="auto"/>
            <w:gridSpan w:val="3"/>
            <w:tcBorders>
              <w:top w:val="nil"/>
              <w:left w:val="single" w:sz="4" w:space="0" w:color="auto"/>
              <w:bottom w:val="single" w:sz="4" w:space="0" w:color="auto"/>
              <w:right w:val="single" w:sz="4" w:space="0" w:color="auto"/>
            </w:tcBorders>
            <w:shd w:val="clear" w:color="auto" w:fill="auto"/>
            <w:noWrap/>
            <w:vAlign w:val="center"/>
            <w:hideMark/>
          </w:tcPr>
          <w:p w14:paraId="7E6CE604" w14:textId="77777777" w:rsidR="00FA1DBE" w:rsidRPr="00177BCB" w:rsidRDefault="00FA1DBE" w:rsidP="008A79C1">
            <w:pPr>
              <w:jc w:val="center"/>
              <w:outlineLvl w:val="0"/>
              <w:rPr>
                <w:b/>
                <w:bCs/>
                <w:color w:val="000000"/>
                <w:sz w:val="18"/>
                <w:szCs w:val="18"/>
                <w:lang w:eastAsia="en-US"/>
              </w:rPr>
            </w:pPr>
            <w:proofErr w:type="spellStart"/>
            <w:r w:rsidRPr="00177BCB">
              <w:rPr>
                <w:b/>
                <w:bCs/>
                <w:color w:val="000000"/>
                <w:sz w:val="18"/>
                <w:szCs w:val="18"/>
                <w:lang w:eastAsia="en-US"/>
              </w:rPr>
              <w:t>Издана</w:t>
            </w:r>
            <w:proofErr w:type="spellEnd"/>
            <w:r w:rsidRPr="00177BCB">
              <w:rPr>
                <w:b/>
                <w:bCs/>
                <w:color w:val="000000"/>
                <w:sz w:val="18"/>
                <w:szCs w:val="18"/>
                <w:lang w:val="sr-Cyrl-RS" w:eastAsia="en-US"/>
              </w:rPr>
              <w:t>ч</w:t>
            </w:r>
            <w:proofErr w:type="spellStart"/>
            <w:r w:rsidRPr="00177BCB">
              <w:rPr>
                <w:b/>
                <w:bCs/>
                <w:color w:val="000000"/>
                <w:sz w:val="18"/>
                <w:szCs w:val="18"/>
                <w:lang w:eastAsia="en-US"/>
              </w:rPr>
              <w:t>ка</w:t>
            </w:r>
            <w:proofErr w:type="spellEnd"/>
            <w:r w:rsidRPr="00FA1DBE">
              <w:rPr>
                <w:b/>
                <w:bCs/>
                <w:color w:val="000000"/>
                <w:sz w:val="18"/>
                <w:szCs w:val="18"/>
                <w:lang w:eastAsia="en-US"/>
              </w:rPr>
              <w:t xml:space="preserve"> </w:t>
            </w:r>
            <w:proofErr w:type="spellStart"/>
            <w:r w:rsidRPr="00177BCB">
              <w:rPr>
                <w:b/>
                <w:bCs/>
                <w:color w:val="000000"/>
                <w:sz w:val="18"/>
                <w:szCs w:val="18"/>
                <w:lang w:eastAsia="en-US"/>
              </w:rPr>
              <w:t>природна</w:t>
            </w:r>
            <w:proofErr w:type="spellEnd"/>
          </w:p>
          <w:p w14:paraId="32C12123" w14:textId="77777777" w:rsidR="00FA1DBE" w:rsidRPr="00FA1DBE" w:rsidRDefault="00FA1DBE" w:rsidP="008A79C1">
            <w:pPr>
              <w:jc w:val="center"/>
              <w:outlineLvl w:val="0"/>
              <w:rPr>
                <w:color w:val="000000"/>
                <w:sz w:val="18"/>
                <w:szCs w:val="18"/>
                <w:lang w:val="sr-Cyrl-RS" w:eastAsia="en-US"/>
              </w:rPr>
            </w:pPr>
            <w:proofErr w:type="spellStart"/>
            <w:r w:rsidRPr="00177BCB">
              <w:rPr>
                <w:b/>
                <w:bCs/>
                <w:color w:val="000000"/>
                <w:sz w:val="18"/>
                <w:szCs w:val="18"/>
                <w:lang w:eastAsia="en-US"/>
              </w:rPr>
              <w:t>састојина</w:t>
            </w:r>
            <w:proofErr w:type="spellEnd"/>
            <w:r w:rsidRPr="00FA1DBE">
              <w:rPr>
                <w:b/>
                <w:bCs/>
                <w:color w:val="000000"/>
                <w:sz w:val="18"/>
                <w:szCs w:val="18"/>
                <w:lang w:eastAsia="en-US"/>
              </w:rPr>
              <w:t xml:space="preserve"> </w:t>
            </w:r>
            <w:proofErr w:type="spellStart"/>
            <w:r w:rsidRPr="00177BCB">
              <w:rPr>
                <w:b/>
                <w:bCs/>
                <w:color w:val="000000"/>
                <w:sz w:val="18"/>
                <w:szCs w:val="18"/>
                <w:lang w:eastAsia="en-US"/>
              </w:rPr>
              <w:t>тврдих</w:t>
            </w:r>
            <w:proofErr w:type="spellEnd"/>
            <w:r w:rsidRPr="00FA1DBE">
              <w:rPr>
                <w:b/>
                <w:bCs/>
                <w:color w:val="000000"/>
                <w:sz w:val="18"/>
                <w:szCs w:val="18"/>
                <w:lang w:eastAsia="en-US"/>
              </w:rPr>
              <w:t xml:space="preserve"> </w:t>
            </w:r>
            <w:proofErr w:type="spellStart"/>
            <w:r w:rsidRPr="00177BCB">
              <w:rPr>
                <w:b/>
                <w:bCs/>
                <w:color w:val="000000"/>
                <w:sz w:val="18"/>
                <w:szCs w:val="18"/>
                <w:lang w:eastAsia="en-US"/>
              </w:rPr>
              <w:t>ли</w:t>
            </w:r>
            <w:proofErr w:type="spellEnd"/>
            <w:r w:rsidRPr="00177BCB">
              <w:rPr>
                <w:b/>
                <w:bCs/>
                <w:color w:val="000000"/>
                <w:sz w:val="18"/>
                <w:szCs w:val="18"/>
                <w:lang w:val="sr-Cyrl-RS" w:eastAsia="en-US"/>
              </w:rPr>
              <w:t>ш</w:t>
            </w:r>
            <w:proofErr w:type="spellStart"/>
            <w:r w:rsidRPr="00177BCB">
              <w:rPr>
                <w:b/>
                <w:bCs/>
                <w:color w:val="000000"/>
                <w:sz w:val="18"/>
                <w:szCs w:val="18"/>
                <w:lang w:eastAsia="en-US"/>
              </w:rPr>
              <w:t>ар</w:t>
            </w:r>
            <w:proofErr w:type="spellEnd"/>
            <w:r w:rsidRPr="00177BCB">
              <w:rPr>
                <w:b/>
                <w:bCs/>
                <w:color w:val="000000"/>
                <w:sz w:val="18"/>
                <w:szCs w:val="18"/>
                <w:lang w:val="sr-Cyrl-RS" w:eastAsia="en-US"/>
              </w:rPr>
              <w:t>а</w:t>
            </w:r>
          </w:p>
        </w:tc>
        <w:tc>
          <w:tcPr>
            <w:tcW w:w="0" w:type="auto"/>
            <w:tcBorders>
              <w:top w:val="nil"/>
              <w:left w:val="nil"/>
              <w:bottom w:val="single" w:sz="4" w:space="0" w:color="auto"/>
              <w:right w:val="single" w:sz="4" w:space="0" w:color="auto"/>
            </w:tcBorders>
            <w:shd w:val="clear" w:color="auto" w:fill="auto"/>
            <w:noWrap/>
            <w:vAlign w:val="center"/>
            <w:hideMark/>
          </w:tcPr>
          <w:p w14:paraId="362114F5" w14:textId="77777777" w:rsidR="00FA1DBE" w:rsidRPr="00FA1DBE" w:rsidRDefault="00FA1DBE" w:rsidP="008A79C1">
            <w:pPr>
              <w:jc w:val="center"/>
              <w:outlineLvl w:val="0"/>
              <w:rPr>
                <w:b/>
                <w:bCs/>
                <w:color w:val="000000"/>
                <w:sz w:val="18"/>
                <w:szCs w:val="18"/>
                <w:lang w:eastAsia="en-US"/>
              </w:rPr>
            </w:pPr>
            <w:r w:rsidRPr="00FA1DBE">
              <w:rPr>
                <w:b/>
                <w:bCs/>
                <w:color w:val="000000"/>
                <w:sz w:val="18"/>
                <w:szCs w:val="18"/>
                <w:lang w:eastAsia="en-US"/>
              </w:rPr>
              <w:t>790.07</w:t>
            </w:r>
          </w:p>
        </w:tc>
        <w:tc>
          <w:tcPr>
            <w:tcW w:w="0" w:type="auto"/>
            <w:tcBorders>
              <w:top w:val="nil"/>
              <w:left w:val="nil"/>
              <w:bottom w:val="single" w:sz="4" w:space="0" w:color="auto"/>
              <w:right w:val="single" w:sz="4" w:space="0" w:color="auto"/>
            </w:tcBorders>
            <w:shd w:val="clear" w:color="auto" w:fill="auto"/>
            <w:noWrap/>
            <w:vAlign w:val="center"/>
            <w:hideMark/>
          </w:tcPr>
          <w:p w14:paraId="2E2DBB4B" w14:textId="77777777" w:rsidR="00FA1DBE" w:rsidRPr="00FA1DBE" w:rsidRDefault="00FA1DBE" w:rsidP="008A79C1">
            <w:pPr>
              <w:jc w:val="center"/>
              <w:outlineLvl w:val="0"/>
              <w:rPr>
                <w:b/>
                <w:bCs/>
                <w:color w:val="000000"/>
                <w:sz w:val="18"/>
                <w:szCs w:val="18"/>
                <w:lang w:eastAsia="en-US"/>
              </w:rPr>
            </w:pPr>
            <w:r w:rsidRPr="00FA1DBE">
              <w:rPr>
                <w:b/>
                <w:bCs/>
                <w:color w:val="000000"/>
                <w:sz w:val="18"/>
                <w:szCs w:val="18"/>
                <w:lang w:eastAsia="en-US"/>
              </w:rPr>
              <w:t>33.3</w:t>
            </w:r>
          </w:p>
        </w:tc>
        <w:tc>
          <w:tcPr>
            <w:tcW w:w="0" w:type="auto"/>
            <w:tcBorders>
              <w:top w:val="nil"/>
              <w:left w:val="nil"/>
              <w:bottom w:val="single" w:sz="4" w:space="0" w:color="auto"/>
              <w:right w:val="single" w:sz="4" w:space="0" w:color="auto"/>
            </w:tcBorders>
            <w:shd w:val="clear" w:color="auto" w:fill="auto"/>
            <w:noWrap/>
            <w:vAlign w:val="center"/>
            <w:hideMark/>
          </w:tcPr>
          <w:p w14:paraId="2B77003E" w14:textId="77777777" w:rsidR="00FA1DBE" w:rsidRPr="00FA1DBE" w:rsidRDefault="00FA1DBE" w:rsidP="008A79C1">
            <w:pPr>
              <w:jc w:val="center"/>
              <w:outlineLvl w:val="0"/>
              <w:rPr>
                <w:b/>
                <w:bCs/>
                <w:color w:val="000000"/>
                <w:sz w:val="18"/>
                <w:szCs w:val="18"/>
                <w:lang w:eastAsia="en-US"/>
              </w:rPr>
            </w:pPr>
            <w:r w:rsidRPr="00FA1DBE">
              <w:rPr>
                <w:b/>
                <w:bCs/>
                <w:color w:val="000000"/>
                <w:sz w:val="18"/>
                <w:szCs w:val="18"/>
                <w:lang w:eastAsia="en-US"/>
              </w:rPr>
              <w:t>155784.8</w:t>
            </w:r>
          </w:p>
        </w:tc>
        <w:tc>
          <w:tcPr>
            <w:tcW w:w="0" w:type="auto"/>
            <w:tcBorders>
              <w:top w:val="nil"/>
              <w:left w:val="nil"/>
              <w:bottom w:val="single" w:sz="4" w:space="0" w:color="auto"/>
              <w:right w:val="single" w:sz="4" w:space="0" w:color="auto"/>
            </w:tcBorders>
            <w:shd w:val="clear" w:color="auto" w:fill="auto"/>
            <w:noWrap/>
            <w:vAlign w:val="center"/>
            <w:hideMark/>
          </w:tcPr>
          <w:p w14:paraId="0F5115C1" w14:textId="77777777" w:rsidR="00FA1DBE" w:rsidRPr="00FA1DBE" w:rsidRDefault="00FA1DBE" w:rsidP="008A79C1">
            <w:pPr>
              <w:jc w:val="center"/>
              <w:outlineLvl w:val="0"/>
              <w:rPr>
                <w:b/>
                <w:bCs/>
                <w:color w:val="000000"/>
                <w:sz w:val="18"/>
                <w:szCs w:val="18"/>
                <w:lang w:eastAsia="en-US"/>
              </w:rPr>
            </w:pPr>
            <w:r w:rsidRPr="00FA1DBE">
              <w:rPr>
                <w:b/>
                <w:bCs/>
                <w:color w:val="000000"/>
                <w:sz w:val="18"/>
                <w:szCs w:val="18"/>
                <w:lang w:eastAsia="en-US"/>
              </w:rPr>
              <w:t>72.2</w:t>
            </w:r>
          </w:p>
        </w:tc>
        <w:tc>
          <w:tcPr>
            <w:tcW w:w="0" w:type="auto"/>
            <w:tcBorders>
              <w:top w:val="nil"/>
              <w:left w:val="nil"/>
              <w:bottom w:val="single" w:sz="4" w:space="0" w:color="auto"/>
              <w:right w:val="single" w:sz="4" w:space="0" w:color="auto"/>
            </w:tcBorders>
            <w:shd w:val="clear" w:color="auto" w:fill="auto"/>
            <w:noWrap/>
            <w:vAlign w:val="center"/>
            <w:hideMark/>
          </w:tcPr>
          <w:p w14:paraId="34BC4EAD" w14:textId="77777777" w:rsidR="00FA1DBE" w:rsidRPr="00FA1DBE" w:rsidRDefault="00FA1DBE" w:rsidP="008A79C1">
            <w:pPr>
              <w:jc w:val="center"/>
              <w:outlineLvl w:val="0"/>
              <w:rPr>
                <w:b/>
                <w:bCs/>
                <w:color w:val="000000"/>
                <w:sz w:val="18"/>
                <w:szCs w:val="18"/>
                <w:lang w:eastAsia="en-US"/>
              </w:rPr>
            </w:pPr>
            <w:r w:rsidRPr="00FA1DBE">
              <w:rPr>
                <w:b/>
                <w:bCs/>
                <w:color w:val="000000"/>
                <w:sz w:val="18"/>
                <w:szCs w:val="18"/>
                <w:lang w:eastAsia="en-US"/>
              </w:rPr>
              <w:t>197.2</w:t>
            </w:r>
          </w:p>
        </w:tc>
        <w:tc>
          <w:tcPr>
            <w:tcW w:w="0" w:type="auto"/>
            <w:tcBorders>
              <w:top w:val="nil"/>
              <w:left w:val="nil"/>
              <w:bottom w:val="single" w:sz="4" w:space="0" w:color="auto"/>
              <w:right w:val="single" w:sz="4" w:space="0" w:color="auto"/>
            </w:tcBorders>
            <w:shd w:val="clear" w:color="auto" w:fill="auto"/>
            <w:noWrap/>
            <w:vAlign w:val="center"/>
            <w:hideMark/>
          </w:tcPr>
          <w:p w14:paraId="37231A37" w14:textId="77777777" w:rsidR="00FA1DBE" w:rsidRPr="00FA1DBE" w:rsidRDefault="00FA1DBE" w:rsidP="008A79C1">
            <w:pPr>
              <w:jc w:val="center"/>
              <w:outlineLvl w:val="0"/>
              <w:rPr>
                <w:b/>
                <w:bCs/>
                <w:color w:val="000000"/>
                <w:sz w:val="18"/>
                <w:szCs w:val="18"/>
                <w:lang w:eastAsia="en-US"/>
              </w:rPr>
            </w:pPr>
            <w:r w:rsidRPr="00FA1DBE">
              <w:rPr>
                <w:b/>
                <w:bCs/>
                <w:color w:val="000000"/>
                <w:sz w:val="18"/>
                <w:szCs w:val="18"/>
                <w:lang w:eastAsia="en-US"/>
              </w:rPr>
              <w:t>4479.8</w:t>
            </w:r>
          </w:p>
        </w:tc>
        <w:tc>
          <w:tcPr>
            <w:tcW w:w="0" w:type="auto"/>
            <w:tcBorders>
              <w:top w:val="nil"/>
              <w:left w:val="nil"/>
              <w:bottom w:val="single" w:sz="4" w:space="0" w:color="auto"/>
              <w:right w:val="single" w:sz="4" w:space="0" w:color="auto"/>
            </w:tcBorders>
            <w:shd w:val="clear" w:color="auto" w:fill="auto"/>
            <w:noWrap/>
            <w:vAlign w:val="center"/>
            <w:hideMark/>
          </w:tcPr>
          <w:p w14:paraId="58B181E0" w14:textId="77777777" w:rsidR="00FA1DBE" w:rsidRPr="00FA1DBE" w:rsidRDefault="00FA1DBE" w:rsidP="008A79C1">
            <w:pPr>
              <w:jc w:val="center"/>
              <w:outlineLvl w:val="0"/>
              <w:rPr>
                <w:b/>
                <w:bCs/>
                <w:color w:val="000000"/>
                <w:sz w:val="18"/>
                <w:szCs w:val="18"/>
                <w:lang w:eastAsia="en-US"/>
              </w:rPr>
            </w:pPr>
            <w:r w:rsidRPr="00FA1DBE">
              <w:rPr>
                <w:b/>
                <w:bCs/>
                <w:color w:val="000000"/>
                <w:sz w:val="18"/>
                <w:szCs w:val="18"/>
                <w:lang w:eastAsia="en-US"/>
              </w:rPr>
              <w:t>65.3</w:t>
            </w:r>
          </w:p>
        </w:tc>
        <w:tc>
          <w:tcPr>
            <w:tcW w:w="0" w:type="auto"/>
            <w:tcBorders>
              <w:top w:val="nil"/>
              <w:left w:val="nil"/>
              <w:bottom w:val="single" w:sz="4" w:space="0" w:color="auto"/>
              <w:right w:val="single" w:sz="4" w:space="0" w:color="auto"/>
            </w:tcBorders>
            <w:shd w:val="clear" w:color="auto" w:fill="auto"/>
            <w:noWrap/>
            <w:vAlign w:val="center"/>
            <w:hideMark/>
          </w:tcPr>
          <w:p w14:paraId="2CD05CAC" w14:textId="77777777" w:rsidR="00FA1DBE" w:rsidRPr="00FA1DBE" w:rsidRDefault="00FA1DBE" w:rsidP="008A79C1">
            <w:pPr>
              <w:jc w:val="center"/>
              <w:outlineLvl w:val="0"/>
              <w:rPr>
                <w:b/>
                <w:bCs/>
                <w:color w:val="000000"/>
                <w:sz w:val="18"/>
                <w:szCs w:val="18"/>
                <w:lang w:eastAsia="en-US"/>
              </w:rPr>
            </w:pPr>
            <w:r w:rsidRPr="00FA1DBE">
              <w:rPr>
                <w:b/>
                <w:bCs/>
                <w:color w:val="000000"/>
                <w:sz w:val="18"/>
                <w:szCs w:val="18"/>
                <w:lang w:eastAsia="en-US"/>
              </w:rPr>
              <w:t>5.7</w:t>
            </w:r>
          </w:p>
        </w:tc>
        <w:tc>
          <w:tcPr>
            <w:tcW w:w="0" w:type="auto"/>
            <w:tcBorders>
              <w:top w:val="nil"/>
              <w:left w:val="nil"/>
              <w:bottom w:val="single" w:sz="4" w:space="0" w:color="auto"/>
              <w:right w:val="single" w:sz="4" w:space="0" w:color="auto"/>
            </w:tcBorders>
            <w:shd w:val="clear" w:color="auto" w:fill="auto"/>
            <w:noWrap/>
            <w:vAlign w:val="center"/>
            <w:hideMark/>
          </w:tcPr>
          <w:p w14:paraId="507FF458" w14:textId="77777777" w:rsidR="00FA1DBE" w:rsidRPr="00FA1DBE" w:rsidRDefault="00FA1DBE" w:rsidP="008A79C1">
            <w:pPr>
              <w:jc w:val="center"/>
              <w:outlineLvl w:val="0"/>
              <w:rPr>
                <w:b/>
                <w:bCs/>
                <w:color w:val="000000"/>
                <w:sz w:val="18"/>
                <w:szCs w:val="18"/>
                <w:lang w:eastAsia="en-US"/>
              </w:rPr>
            </w:pPr>
            <w:r w:rsidRPr="00FA1DBE">
              <w:rPr>
                <w:b/>
                <w:bCs/>
                <w:color w:val="000000"/>
                <w:sz w:val="18"/>
                <w:szCs w:val="18"/>
                <w:lang w:eastAsia="en-US"/>
              </w:rPr>
              <w:t>2.9</w:t>
            </w:r>
          </w:p>
        </w:tc>
      </w:tr>
      <w:tr w:rsidR="008B5C25" w:rsidRPr="00177BCB" w14:paraId="5CB218D6" w14:textId="77777777" w:rsidTr="008A79C1">
        <w:trPr>
          <w:trHeight w:val="209"/>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C602408"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w:t>
            </w:r>
          </w:p>
        </w:tc>
        <w:tc>
          <w:tcPr>
            <w:tcW w:w="0" w:type="auto"/>
            <w:tcBorders>
              <w:top w:val="nil"/>
              <w:left w:val="nil"/>
              <w:bottom w:val="single" w:sz="4" w:space="0" w:color="auto"/>
              <w:right w:val="single" w:sz="4" w:space="0" w:color="auto"/>
            </w:tcBorders>
            <w:shd w:val="clear" w:color="auto" w:fill="auto"/>
            <w:noWrap/>
            <w:vAlign w:val="center"/>
            <w:hideMark/>
          </w:tcPr>
          <w:p w14:paraId="5F531056" w14:textId="77777777" w:rsidR="00FA1DBE" w:rsidRPr="00177BCB" w:rsidRDefault="00FA1DBE" w:rsidP="008A79C1">
            <w:pPr>
              <w:jc w:val="center"/>
              <w:outlineLvl w:val="2"/>
              <w:rPr>
                <w:color w:val="000000"/>
                <w:sz w:val="18"/>
                <w:szCs w:val="18"/>
                <w:lang w:eastAsia="en-US"/>
              </w:rPr>
            </w:pPr>
            <w:proofErr w:type="spellStart"/>
            <w:r w:rsidRPr="00FA1DBE">
              <w:rPr>
                <w:color w:val="000000"/>
                <w:sz w:val="18"/>
                <w:szCs w:val="18"/>
                <w:lang w:eastAsia="en-US"/>
              </w:rPr>
              <w:t>Очуване</w:t>
            </w:r>
            <w:proofErr w:type="spellEnd"/>
          </w:p>
          <w:p w14:paraId="10A68D62" w14:textId="77777777" w:rsidR="00FA1DBE" w:rsidRPr="00FA1DBE" w:rsidRDefault="00FA1DBE" w:rsidP="008A79C1">
            <w:pPr>
              <w:jc w:val="center"/>
              <w:outlineLvl w:val="2"/>
              <w:rPr>
                <w:color w:val="000000"/>
                <w:sz w:val="18"/>
                <w:szCs w:val="18"/>
                <w:lang w:eastAsia="en-US"/>
              </w:rPr>
            </w:pPr>
            <w:proofErr w:type="spellStart"/>
            <w:r w:rsidRPr="00FA1DBE">
              <w:rPr>
                <w:color w:val="000000"/>
                <w:sz w:val="18"/>
                <w:szCs w:val="18"/>
                <w:lang w:eastAsia="en-US"/>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08AAFC8"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21382411</w:t>
            </w:r>
          </w:p>
        </w:tc>
        <w:tc>
          <w:tcPr>
            <w:tcW w:w="0" w:type="auto"/>
            <w:tcBorders>
              <w:top w:val="nil"/>
              <w:left w:val="nil"/>
              <w:bottom w:val="single" w:sz="4" w:space="0" w:color="auto"/>
              <w:right w:val="single" w:sz="4" w:space="0" w:color="auto"/>
            </w:tcBorders>
            <w:shd w:val="clear" w:color="auto" w:fill="auto"/>
            <w:noWrap/>
            <w:vAlign w:val="center"/>
            <w:hideMark/>
          </w:tcPr>
          <w:p w14:paraId="43867AED"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1.10</w:t>
            </w:r>
          </w:p>
        </w:tc>
        <w:tc>
          <w:tcPr>
            <w:tcW w:w="0" w:type="auto"/>
            <w:tcBorders>
              <w:top w:val="nil"/>
              <w:left w:val="nil"/>
              <w:bottom w:val="single" w:sz="4" w:space="0" w:color="auto"/>
              <w:right w:val="single" w:sz="4" w:space="0" w:color="auto"/>
            </w:tcBorders>
            <w:shd w:val="clear" w:color="auto" w:fill="auto"/>
            <w:noWrap/>
            <w:vAlign w:val="center"/>
            <w:hideMark/>
          </w:tcPr>
          <w:p w14:paraId="1926A5D3" w14:textId="77777777" w:rsidR="00FA1DBE" w:rsidRPr="00FA1DBE" w:rsidRDefault="00FA1DBE" w:rsidP="008A79C1">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7AB44D51" w14:textId="358BF827" w:rsidR="00FA1DBE" w:rsidRPr="00FA1DBE" w:rsidRDefault="00603D66" w:rsidP="008A79C1">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2070912" w14:textId="55BBB33A" w:rsidR="00FA1DBE" w:rsidRPr="00FA1DBE" w:rsidRDefault="00603D66" w:rsidP="008A79C1">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2F3E011" w14:textId="1CD7A7B7" w:rsidR="00FA1DBE" w:rsidRPr="00FA1DBE" w:rsidRDefault="00603D66" w:rsidP="008A79C1">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0E7AEA3" w14:textId="1849E3AF" w:rsidR="00FA1DBE" w:rsidRPr="00FA1DBE" w:rsidRDefault="00603D66" w:rsidP="008A79C1">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323817A" w14:textId="65B07FFF" w:rsidR="00FA1DBE" w:rsidRPr="00FA1DBE" w:rsidRDefault="00603D66" w:rsidP="008A79C1">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42AEC21" w14:textId="3F2B4828" w:rsidR="00FA1DBE" w:rsidRPr="00FA1DBE" w:rsidRDefault="00603D66" w:rsidP="008A79C1">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DB17A6A" w14:textId="7A7BFD4C" w:rsidR="00FA1DBE" w:rsidRPr="00FA1DBE" w:rsidRDefault="00603D66" w:rsidP="008A79C1">
            <w:pPr>
              <w:jc w:val="center"/>
              <w:outlineLvl w:val="2"/>
              <w:rPr>
                <w:color w:val="000000"/>
                <w:sz w:val="18"/>
                <w:szCs w:val="18"/>
                <w:lang w:eastAsia="en-US"/>
              </w:rPr>
            </w:pPr>
            <w:r>
              <w:rPr>
                <w:color w:val="000000"/>
                <w:sz w:val="18"/>
                <w:szCs w:val="18"/>
                <w:lang w:eastAsia="en-US"/>
              </w:rPr>
              <w:t>/</w:t>
            </w:r>
          </w:p>
        </w:tc>
      </w:tr>
      <w:tr w:rsidR="00603D66" w:rsidRPr="00177BCB" w14:paraId="29C8C876"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376FABE6" w14:textId="77777777" w:rsidR="00603D66" w:rsidRPr="00FA1DBE" w:rsidRDefault="00603D66" w:rsidP="00603D66">
            <w:pPr>
              <w:jc w:val="center"/>
              <w:outlineLvl w:val="1"/>
              <w:rPr>
                <w:color w:val="000000"/>
                <w:sz w:val="18"/>
                <w:szCs w:val="18"/>
                <w:lang w:eastAsia="en-US"/>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2226E72" w14:textId="77777777" w:rsidR="00603D66" w:rsidRPr="00177BCB" w:rsidRDefault="00603D66" w:rsidP="00603D66">
            <w:pPr>
              <w:jc w:val="center"/>
              <w:outlineLvl w:val="1"/>
              <w:rPr>
                <w:b/>
                <w:bCs/>
                <w:color w:val="000000"/>
                <w:sz w:val="18"/>
                <w:szCs w:val="18"/>
                <w:lang w:eastAsia="en-US"/>
              </w:rPr>
            </w:pPr>
            <w:proofErr w:type="spellStart"/>
            <w:r w:rsidRPr="00FA1DBE">
              <w:rPr>
                <w:b/>
                <w:bCs/>
                <w:color w:val="000000"/>
                <w:sz w:val="18"/>
                <w:szCs w:val="18"/>
                <w:lang w:eastAsia="en-US"/>
              </w:rPr>
              <w:t>Укупно</w:t>
            </w:r>
            <w:proofErr w:type="spellEnd"/>
          </w:p>
          <w:p w14:paraId="0DF3E7BB" w14:textId="77777777" w:rsidR="00603D66" w:rsidRPr="00FA1DBE" w:rsidRDefault="00603D66" w:rsidP="00603D66">
            <w:pPr>
              <w:jc w:val="center"/>
              <w:outlineLvl w:val="1"/>
              <w:rPr>
                <w:b/>
                <w:bCs/>
                <w:color w:val="000000"/>
                <w:sz w:val="18"/>
                <w:szCs w:val="18"/>
                <w:lang w:eastAsia="en-US"/>
              </w:rPr>
            </w:pPr>
            <w:proofErr w:type="spellStart"/>
            <w:r w:rsidRPr="00FA1DBE">
              <w:rPr>
                <w:b/>
                <w:bCs/>
                <w:color w:val="000000"/>
                <w:sz w:val="18"/>
                <w:szCs w:val="18"/>
                <w:lang w:eastAsia="en-US"/>
              </w:rPr>
              <w:t>очуване</w:t>
            </w:r>
            <w:proofErr w:type="spellEnd"/>
            <w:r w:rsidRPr="00FA1DBE">
              <w:rPr>
                <w:b/>
                <w:bCs/>
                <w:color w:val="000000"/>
                <w:sz w:val="18"/>
                <w:szCs w:val="18"/>
                <w:lang w:eastAsia="en-US"/>
              </w:rPr>
              <w:t xml:space="preserve"> </w:t>
            </w:r>
            <w:proofErr w:type="spellStart"/>
            <w:r w:rsidRPr="00FA1DBE">
              <w:rPr>
                <w:b/>
                <w:bCs/>
                <w:color w:val="000000"/>
                <w:sz w:val="18"/>
                <w:szCs w:val="18"/>
                <w:lang w:eastAsia="en-US"/>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10D9C04"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1.10</w:t>
            </w:r>
          </w:p>
        </w:tc>
        <w:tc>
          <w:tcPr>
            <w:tcW w:w="0" w:type="auto"/>
            <w:tcBorders>
              <w:top w:val="nil"/>
              <w:left w:val="nil"/>
              <w:bottom w:val="single" w:sz="4" w:space="0" w:color="auto"/>
              <w:right w:val="single" w:sz="4" w:space="0" w:color="auto"/>
            </w:tcBorders>
            <w:shd w:val="clear" w:color="auto" w:fill="auto"/>
            <w:noWrap/>
            <w:vAlign w:val="center"/>
            <w:hideMark/>
          </w:tcPr>
          <w:p w14:paraId="6227304D"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1474D490" w14:textId="786903EA"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10B62F0" w14:textId="6FC81E18"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CDF8E19" w14:textId="6B3762BF"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75B00B0" w14:textId="46D4261C"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9365532" w14:textId="53C6C93A"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46F69B5" w14:textId="0C2293BC"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137190D" w14:textId="258A48B9"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r>
      <w:tr w:rsidR="00603D66" w:rsidRPr="00177BCB" w14:paraId="66D6D25B" w14:textId="77777777" w:rsidTr="008A79C1">
        <w:trPr>
          <w:trHeight w:val="209"/>
          <w:jc w:val="center"/>
        </w:trPr>
        <w:tc>
          <w:tcPr>
            <w:tcW w:w="0" w:type="auto"/>
            <w:gridSpan w:val="3"/>
            <w:tcBorders>
              <w:top w:val="nil"/>
              <w:left w:val="single" w:sz="4" w:space="0" w:color="auto"/>
              <w:bottom w:val="single" w:sz="4" w:space="0" w:color="auto"/>
              <w:right w:val="single" w:sz="4" w:space="0" w:color="auto"/>
            </w:tcBorders>
            <w:shd w:val="clear" w:color="auto" w:fill="auto"/>
            <w:noWrap/>
            <w:vAlign w:val="center"/>
            <w:hideMark/>
          </w:tcPr>
          <w:p w14:paraId="16BF2E50" w14:textId="77777777" w:rsidR="00603D66" w:rsidRPr="00177BCB" w:rsidRDefault="00603D66" w:rsidP="00603D66">
            <w:pPr>
              <w:jc w:val="center"/>
              <w:outlineLvl w:val="0"/>
              <w:rPr>
                <w:b/>
                <w:bCs/>
                <w:color w:val="000000"/>
                <w:sz w:val="18"/>
                <w:szCs w:val="18"/>
                <w:lang w:eastAsia="en-US"/>
              </w:rPr>
            </w:pPr>
            <w:proofErr w:type="spellStart"/>
            <w:r w:rsidRPr="00177BCB">
              <w:rPr>
                <w:b/>
                <w:bCs/>
                <w:color w:val="000000"/>
                <w:sz w:val="18"/>
                <w:szCs w:val="18"/>
                <w:lang w:eastAsia="en-US"/>
              </w:rPr>
              <w:t>Висока</w:t>
            </w:r>
            <w:proofErr w:type="spellEnd"/>
            <w:r w:rsidRPr="00FA1DBE">
              <w:rPr>
                <w:b/>
                <w:bCs/>
                <w:color w:val="000000"/>
                <w:sz w:val="18"/>
                <w:szCs w:val="18"/>
                <w:lang w:eastAsia="en-US"/>
              </w:rPr>
              <w:t xml:space="preserve"> </w:t>
            </w:r>
            <w:proofErr w:type="spellStart"/>
            <w:r w:rsidRPr="00177BCB">
              <w:rPr>
                <w:b/>
                <w:bCs/>
                <w:color w:val="000000"/>
                <w:sz w:val="18"/>
                <w:szCs w:val="18"/>
                <w:lang w:eastAsia="en-US"/>
              </w:rPr>
              <w:t>природна</w:t>
            </w:r>
            <w:proofErr w:type="spellEnd"/>
          </w:p>
          <w:p w14:paraId="3F606591" w14:textId="77777777" w:rsidR="00603D66" w:rsidRPr="00FA1DBE" w:rsidRDefault="00603D66" w:rsidP="00603D66">
            <w:pPr>
              <w:jc w:val="center"/>
              <w:outlineLvl w:val="0"/>
              <w:rPr>
                <w:color w:val="000000"/>
                <w:sz w:val="18"/>
                <w:szCs w:val="18"/>
                <w:lang w:eastAsia="en-US"/>
              </w:rPr>
            </w:pPr>
            <w:proofErr w:type="spellStart"/>
            <w:r w:rsidRPr="00177BCB">
              <w:rPr>
                <w:b/>
                <w:bCs/>
                <w:color w:val="000000"/>
                <w:sz w:val="18"/>
                <w:szCs w:val="18"/>
                <w:lang w:val="sr-Cyrl-RS" w:eastAsia="en-US"/>
              </w:rPr>
              <w:t>сас</w:t>
            </w:r>
            <w:r w:rsidRPr="00177BCB">
              <w:rPr>
                <w:b/>
                <w:bCs/>
                <w:color w:val="000000"/>
                <w:sz w:val="18"/>
                <w:szCs w:val="18"/>
                <w:lang w:eastAsia="en-US"/>
              </w:rPr>
              <w:t>тојина</w:t>
            </w:r>
            <w:proofErr w:type="spellEnd"/>
            <w:r w:rsidRPr="00FA1DBE">
              <w:rPr>
                <w:b/>
                <w:bCs/>
                <w:color w:val="000000"/>
                <w:sz w:val="18"/>
                <w:szCs w:val="18"/>
                <w:lang w:eastAsia="en-US"/>
              </w:rPr>
              <w:t xml:space="preserve"> </w:t>
            </w:r>
            <w:r w:rsidRPr="00177BCB">
              <w:rPr>
                <w:b/>
                <w:bCs/>
                <w:color w:val="000000"/>
                <w:sz w:val="18"/>
                <w:szCs w:val="18"/>
                <w:lang w:val="sr-Cyrl-RS" w:eastAsia="en-US"/>
              </w:rPr>
              <w:t>ч</w:t>
            </w:r>
            <w:proofErr w:type="spellStart"/>
            <w:r w:rsidRPr="00177BCB">
              <w:rPr>
                <w:b/>
                <w:bCs/>
                <w:color w:val="000000"/>
                <w:sz w:val="18"/>
                <w:szCs w:val="18"/>
                <w:lang w:eastAsia="en-US"/>
              </w:rPr>
              <w:t>етинара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0252F7C" w14:textId="77777777" w:rsidR="00603D66" w:rsidRPr="00FA1DBE" w:rsidRDefault="00603D66" w:rsidP="00603D66">
            <w:pPr>
              <w:jc w:val="center"/>
              <w:outlineLvl w:val="0"/>
              <w:rPr>
                <w:color w:val="000000"/>
                <w:sz w:val="18"/>
                <w:szCs w:val="18"/>
                <w:lang w:eastAsia="en-US"/>
              </w:rPr>
            </w:pPr>
            <w:r w:rsidRPr="00FA1DBE">
              <w:rPr>
                <w:color w:val="000000"/>
                <w:sz w:val="18"/>
                <w:szCs w:val="18"/>
                <w:lang w:eastAsia="en-US"/>
              </w:rPr>
              <w:t>1.10</w:t>
            </w:r>
          </w:p>
        </w:tc>
        <w:tc>
          <w:tcPr>
            <w:tcW w:w="0" w:type="auto"/>
            <w:tcBorders>
              <w:top w:val="nil"/>
              <w:left w:val="nil"/>
              <w:bottom w:val="single" w:sz="4" w:space="0" w:color="auto"/>
              <w:right w:val="single" w:sz="4" w:space="0" w:color="auto"/>
            </w:tcBorders>
            <w:shd w:val="clear" w:color="auto" w:fill="auto"/>
            <w:noWrap/>
            <w:vAlign w:val="center"/>
            <w:hideMark/>
          </w:tcPr>
          <w:p w14:paraId="5D9B90A5" w14:textId="77777777" w:rsidR="00603D66" w:rsidRPr="00FA1DBE" w:rsidRDefault="00603D66" w:rsidP="00603D66">
            <w:pPr>
              <w:jc w:val="center"/>
              <w:outlineLvl w:val="0"/>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3408F9A9" w14:textId="654FADE0" w:rsidR="00603D66" w:rsidRPr="00FA1DBE" w:rsidRDefault="00603D66" w:rsidP="00603D66">
            <w:pPr>
              <w:jc w:val="center"/>
              <w:outlineLvl w:val="0"/>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75E9B90" w14:textId="3CCE5599" w:rsidR="00603D66" w:rsidRPr="00FA1DBE" w:rsidRDefault="00603D66" w:rsidP="00603D66">
            <w:pPr>
              <w:jc w:val="center"/>
              <w:outlineLvl w:val="0"/>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382D4FA" w14:textId="52B6A5A6" w:rsidR="00603D66" w:rsidRPr="00FA1DBE" w:rsidRDefault="00603D66" w:rsidP="00603D66">
            <w:pPr>
              <w:jc w:val="center"/>
              <w:outlineLvl w:val="0"/>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D3169B7" w14:textId="43FDADB1" w:rsidR="00603D66" w:rsidRPr="00FA1DBE" w:rsidRDefault="00603D66" w:rsidP="00603D66">
            <w:pPr>
              <w:jc w:val="center"/>
              <w:outlineLvl w:val="0"/>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BB164B9" w14:textId="75FD37B7" w:rsidR="00603D66" w:rsidRPr="00FA1DBE" w:rsidRDefault="00603D66" w:rsidP="00603D66">
            <w:pPr>
              <w:jc w:val="center"/>
              <w:outlineLvl w:val="0"/>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F7205D8" w14:textId="0E4F4E36" w:rsidR="00603D66" w:rsidRPr="00FA1DBE" w:rsidRDefault="00603D66" w:rsidP="00603D66">
            <w:pPr>
              <w:jc w:val="center"/>
              <w:outlineLvl w:val="0"/>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456F3E2" w14:textId="1378224B" w:rsidR="00603D66" w:rsidRPr="00FA1DBE" w:rsidRDefault="00603D66" w:rsidP="00603D66">
            <w:pPr>
              <w:jc w:val="center"/>
              <w:outlineLvl w:val="0"/>
              <w:rPr>
                <w:color w:val="000000"/>
                <w:sz w:val="18"/>
                <w:szCs w:val="18"/>
                <w:lang w:eastAsia="en-US"/>
              </w:rPr>
            </w:pPr>
            <w:r>
              <w:rPr>
                <w:color w:val="000000"/>
                <w:sz w:val="18"/>
                <w:szCs w:val="18"/>
                <w:lang w:eastAsia="en-US"/>
              </w:rPr>
              <w:t>/</w:t>
            </w:r>
          </w:p>
        </w:tc>
      </w:tr>
      <w:tr w:rsidR="00603D66" w:rsidRPr="00177BCB" w14:paraId="04660840" w14:textId="77777777" w:rsidTr="008A79C1">
        <w:trPr>
          <w:trHeight w:val="209"/>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A50E22C"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25</w:t>
            </w:r>
          </w:p>
        </w:tc>
        <w:tc>
          <w:tcPr>
            <w:tcW w:w="0" w:type="auto"/>
            <w:tcBorders>
              <w:top w:val="nil"/>
              <w:left w:val="nil"/>
              <w:bottom w:val="single" w:sz="4" w:space="0" w:color="auto"/>
              <w:right w:val="single" w:sz="4" w:space="0" w:color="auto"/>
            </w:tcBorders>
            <w:shd w:val="clear" w:color="auto" w:fill="auto"/>
            <w:noWrap/>
            <w:vAlign w:val="center"/>
            <w:hideMark/>
          </w:tcPr>
          <w:p w14:paraId="6C018826" w14:textId="77777777" w:rsidR="00603D66" w:rsidRPr="00177BCB" w:rsidRDefault="00603D66" w:rsidP="00603D66">
            <w:pPr>
              <w:jc w:val="center"/>
              <w:outlineLvl w:val="2"/>
              <w:rPr>
                <w:color w:val="000000"/>
                <w:sz w:val="18"/>
                <w:szCs w:val="18"/>
                <w:lang w:eastAsia="en-US"/>
              </w:rPr>
            </w:pPr>
            <w:proofErr w:type="spellStart"/>
            <w:r w:rsidRPr="00FA1DBE">
              <w:rPr>
                <w:color w:val="000000"/>
                <w:sz w:val="18"/>
                <w:szCs w:val="18"/>
                <w:lang w:eastAsia="en-US"/>
              </w:rPr>
              <w:t>Очуване</w:t>
            </w:r>
            <w:proofErr w:type="spellEnd"/>
          </w:p>
          <w:p w14:paraId="11D115AA" w14:textId="77777777" w:rsidR="00603D66" w:rsidRPr="00FA1DBE" w:rsidRDefault="00603D66" w:rsidP="00603D66">
            <w:pPr>
              <w:jc w:val="center"/>
              <w:outlineLvl w:val="2"/>
              <w:rPr>
                <w:color w:val="000000"/>
                <w:sz w:val="18"/>
                <w:szCs w:val="18"/>
                <w:lang w:eastAsia="en-US"/>
              </w:rPr>
            </w:pPr>
            <w:proofErr w:type="spellStart"/>
            <w:r w:rsidRPr="00FA1DBE">
              <w:rPr>
                <w:color w:val="000000"/>
                <w:sz w:val="18"/>
                <w:szCs w:val="18"/>
                <w:lang w:eastAsia="en-US"/>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D38D7F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21469421</w:t>
            </w:r>
          </w:p>
        </w:tc>
        <w:tc>
          <w:tcPr>
            <w:tcW w:w="0" w:type="auto"/>
            <w:tcBorders>
              <w:top w:val="nil"/>
              <w:left w:val="nil"/>
              <w:bottom w:val="single" w:sz="4" w:space="0" w:color="auto"/>
              <w:right w:val="single" w:sz="4" w:space="0" w:color="auto"/>
            </w:tcBorders>
            <w:shd w:val="clear" w:color="auto" w:fill="auto"/>
            <w:noWrap/>
            <w:vAlign w:val="center"/>
            <w:hideMark/>
          </w:tcPr>
          <w:p w14:paraId="28C254A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2.69</w:t>
            </w:r>
          </w:p>
        </w:tc>
        <w:tc>
          <w:tcPr>
            <w:tcW w:w="0" w:type="auto"/>
            <w:tcBorders>
              <w:top w:val="nil"/>
              <w:left w:val="nil"/>
              <w:bottom w:val="single" w:sz="4" w:space="0" w:color="auto"/>
              <w:right w:val="single" w:sz="4" w:space="0" w:color="auto"/>
            </w:tcBorders>
            <w:shd w:val="clear" w:color="auto" w:fill="auto"/>
            <w:noWrap/>
            <w:vAlign w:val="center"/>
            <w:hideMark/>
          </w:tcPr>
          <w:p w14:paraId="42368BC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419CDD22" w14:textId="3C06DF06"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9DC2FA7" w14:textId="6EA6C27E"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F1CEC63" w14:textId="0E804966"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3A58030" w14:textId="6A8C77A3"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F336C55" w14:textId="29D6A127"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2CFC9E1" w14:textId="29F10F17"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8807DC7" w14:textId="1FDCA87E" w:rsidR="00603D66" w:rsidRPr="00FA1DBE" w:rsidRDefault="00603D66" w:rsidP="00603D66">
            <w:pPr>
              <w:jc w:val="center"/>
              <w:outlineLvl w:val="2"/>
              <w:rPr>
                <w:color w:val="000000"/>
                <w:sz w:val="18"/>
                <w:szCs w:val="18"/>
                <w:lang w:eastAsia="en-US"/>
              </w:rPr>
            </w:pPr>
            <w:r>
              <w:rPr>
                <w:color w:val="000000"/>
                <w:sz w:val="18"/>
                <w:szCs w:val="18"/>
                <w:lang w:eastAsia="en-US"/>
              </w:rPr>
              <w:t>/</w:t>
            </w:r>
          </w:p>
        </w:tc>
      </w:tr>
      <w:tr w:rsidR="00603D66" w:rsidRPr="00177BCB" w14:paraId="10ACCDA8"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59572144" w14:textId="77777777" w:rsidR="00603D66" w:rsidRPr="00FA1DBE" w:rsidRDefault="00603D66" w:rsidP="00603D66">
            <w:pPr>
              <w:jc w:val="center"/>
              <w:outlineLvl w:val="1"/>
              <w:rPr>
                <w:color w:val="000000"/>
                <w:sz w:val="18"/>
                <w:szCs w:val="18"/>
                <w:lang w:eastAsia="en-US"/>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EA4195F" w14:textId="77777777" w:rsidR="00603D66" w:rsidRDefault="00603D66" w:rsidP="00603D66">
            <w:pPr>
              <w:jc w:val="center"/>
              <w:outlineLvl w:val="1"/>
              <w:rPr>
                <w:b/>
                <w:bCs/>
                <w:color w:val="000000"/>
                <w:sz w:val="18"/>
                <w:szCs w:val="18"/>
                <w:lang w:eastAsia="en-US"/>
              </w:rPr>
            </w:pPr>
            <w:proofErr w:type="spellStart"/>
            <w:r w:rsidRPr="00FA1DBE">
              <w:rPr>
                <w:b/>
                <w:bCs/>
                <w:color w:val="000000"/>
                <w:sz w:val="18"/>
                <w:szCs w:val="18"/>
                <w:lang w:eastAsia="en-US"/>
              </w:rPr>
              <w:t>Укупно</w:t>
            </w:r>
            <w:proofErr w:type="spellEnd"/>
          </w:p>
          <w:p w14:paraId="786E5263" w14:textId="77777777" w:rsidR="00603D66" w:rsidRPr="00FA1DBE" w:rsidRDefault="00603D66" w:rsidP="00603D66">
            <w:pPr>
              <w:jc w:val="center"/>
              <w:outlineLvl w:val="1"/>
              <w:rPr>
                <w:b/>
                <w:bCs/>
                <w:color w:val="000000"/>
                <w:sz w:val="18"/>
                <w:szCs w:val="18"/>
                <w:lang w:eastAsia="en-US"/>
              </w:rPr>
            </w:pPr>
            <w:proofErr w:type="spellStart"/>
            <w:r w:rsidRPr="00FA1DBE">
              <w:rPr>
                <w:b/>
                <w:bCs/>
                <w:color w:val="000000"/>
                <w:sz w:val="18"/>
                <w:szCs w:val="18"/>
                <w:lang w:eastAsia="en-US"/>
              </w:rPr>
              <w:t>очуване</w:t>
            </w:r>
            <w:proofErr w:type="spellEnd"/>
            <w:r w:rsidRPr="00FA1DBE">
              <w:rPr>
                <w:b/>
                <w:bCs/>
                <w:color w:val="000000"/>
                <w:sz w:val="18"/>
                <w:szCs w:val="18"/>
                <w:lang w:eastAsia="en-US"/>
              </w:rPr>
              <w:t xml:space="preserve"> </w:t>
            </w:r>
            <w:proofErr w:type="spellStart"/>
            <w:r w:rsidRPr="00FA1DBE">
              <w:rPr>
                <w:b/>
                <w:bCs/>
                <w:color w:val="000000"/>
                <w:sz w:val="18"/>
                <w:szCs w:val="18"/>
                <w:lang w:eastAsia="en-US"/>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B5B89FD"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2.69</w:t>
            </w:r>
          </w:p>
        </w:tc>
        <w:tc>
          <w:tcPr>
            <w:tcW w:w="0" w:type="auto"/>
            <w:tcBorders>
              <w:top w:val="nil"/>
              <w:left w:val="nil"/>
              <w:bottom w:val="single" w:sz="4" w:space="0" w:color="auto"/>
              <w:right w:val="single" w:sz="4" w:space="0" w:color="auto"/>
            </w:tcBorders>
            <w:shd w:val="clear" w:color="auto" w:fill="auto"/>
            <w:noWrap/>
            <w:vAlign w:val="center"/>
            <w:hideMark/>
          </w:tcPr>
          <w:p w14:paraId="41C989A6"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6BB27DDE" w14:textId="4AA4315E"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993A250" w14:textId="1806CF7F"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FC6A9DB" w14:textId="585307A3"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36F2BBF" w14:textId="0458E384"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AEE1B86" w14:textId="611CF6A0"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BA2B50E" w14:textId="2F2E3064"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C08979B" w14:textId="1A03451F"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r>
      <w:tr w:rsidR="00603D66" w:rsidRPr="00177BCB" w14:paraId="01BA90E8" w14:textId="77777777" w:rsidTr="008A79C1">
        <w:trPr>
          <w:trHeight w:val="209"/>
          <w:jc w:val="center"/>
        </w:trPr>
        <w:tc>
          <w:tcPr>
            <w:tcW w:w="0" w:type="auto"/>
            <w:gridSpan w:val="3"/>
            <w:tcBorders>
              <w:top w:val="nil"/>
              <w:left w:val="single" w:sz="4" w:space="0" w:color="auto"/>
              <w:bottom w:val="single" w:sz="4" w:space="0" w:color="auto"/>
              <w:right w:val="single" w:sz="4" w:space="0" w:color="auto"/>
            </w:tcBorders>
            <w:shd w:val="clear" w:color="auto" w:fill="auto"/>
            <w:noWrap/>
            <w:vAlign w:val="center"/>
            <w:hideMark/>
          </w:tcPr>
          <w:p w14:paraId="505A7049" w14:textId="77777777" w:rsidR="00603D66" w:rsidRPr="00177BCB" w:rsidRDefault="00603D66" w:rsidP="00603D66">
            <w:pPr>
              <w:jc w:val="center"/>
              <w:outlineLvl w:val="0"/>
              <w:rPr>
                <w:b/>
                <w:bCs/>
                <w:color w:val="000000"/>
                <w:sz w:val="18"/>
                <w:szCs w:val="18"/>
                <w:lang w:eastAsia="en-US"/>
              </w:rPr>
            </w:pPr>
            <w:proofErr w:type="spellStart"/>
            <w:r w:rsidRPr="00177BCB">
              <w:rPr>
                <w:b/>
                <w:bCs/>
                <w:color w:val="000000"/>
                <w:sz w:val="18"/>
                <w:szCs w:val="18"/>
                <w:lang w:eastAsia="en-US"/>
              </w:rPr>
              <w:t>Ве</w:t>
            </w:r>
            <w:proofErr w:type="spellEnd"/>
            <w:r w:rsidRPr="00177BCB">
              <w:rPr>
                <w:b/>
                <w:bCs/>
                <w:color w:val="000000"/>
                <w:sz w:val="18"/>
                <w:szCs w:val="18"/>
                <w:lang w:val="sr-Cyrl-RS" w:eastAsia="en-US"/>
              </w:rPr>
              <w:t>ш</w:t>
            </w:r>
            <w:proofErr w:type="spellStart"/>
            <w:r w:rsidRPr="00177BCB">
              <w:rPr>
                <w:b/>
                <w:bCs/>
                <w:color w:val="000000"/>
                <w:sz w:val="18"/>
                <w:szCs w:val="18"/>
                <w:lang w:eastAsia="en-US"/>
              </w:rPr>
              <w:t>та</w:t>
            </w:r>
            <w:proofErr w:type="spellEnd"/>
            <w:r w:rsidRPr="00177BCB">
              <w:rPr>
                <w:b/>
                <w:bCs/>
                <w:color w:val="000000"/>
                <w:sz w:val="18"/>
                <w:szCs w:val="18"/>
                <w:lang w:val="sr-Cyrl-RS" w:eastAsia="en-US"/>
              </w:rPr>
              <w:t>ч</w:t>
            </w:r>
            <w:proofErr w:type="spellStart"/>
            <w:r w:rsidRPr="00177BCB">
              <w:rPr>
                <w:b/>
                <w:bCs/>
                <w:color w:val="000000"/>
                <w:sz w:val="18"/>
                <w:szCs w:val="18"/>
                <w:lang w:eastAsia="en-US"/>
              </w:rPr>
              <w:t>ки</w:t>
            </w:r>
            <w:proofErr w:type="spellEnd"/>
            <w:r w:rsidRPr="00FA1DBE">
              <w:rPr>
                <w:b/>
                <w:bCs/>
                <w:color w:val="000000"/>
                <w:sz w:val="18"/>
                <w:szCs w:val="18"/>
                <w:lang w:eastAsia="en-US"/>
              </w:rPr>
              <w:t xml:space="preserve"> </w:t>
            </w:r>
            <w:proofErr w:type="spellStart"/>
            <w:r w:rsidRPr="00177BCB">
              <w:rPr>
                <w:b/>
                <w:bCs/>
                <w:color w:val="000000"/>
                <w:sz w:val="18"/>
                <w:szCs w:val="18"/>
                <w:lang w:eastAsia="en-US"/>
              </w:rPr>
              <w:t>подигнута</w:t>
            </w:r>
            <w:proofErr w:type="spellEnd"/>
          </w:p>
          <w:p w14:paraId="38927A96" w14:textId="77777777" w:rsidR="00603D66" w:rsidRPr="00FA1DBE" w:rsidRDefault="00603D66" w:rsidP="00603D66">
            <w:pPr>
              <w:jc w:val="center"/>
              <w:outlineLvl w:val="0"/>
              <w:rPr>
                <w:b/>
                <w:bCs/>
                <w:color w:val="000000"/>
                <w:sz w:val="18"/>
                <w:szCs w:val="18"/>
                <w:lang w:eastAsia="en-US"/>
              </w:rPr>
            </w:pPr>
            <w:proofErr w:type="spellStart"/>
            <w:r w:rsidRPr="00177BCB">
              <w:rPr>
                <w:b/>
                <w:bCs/>
                <w:color w:val="000000"/>
                <w:sz w:val="18"/>
                <w:szCs w:val="18"/>
                <w:lang w:eastAsia="en-US"/>
              </w:rPr>
              <w:t>састојина</w:t>
            </w:r>
            <w:proofErr w:type="spellEnd"/>
            <w:r w:rsidRPr="00FA1DBE">
              <w:rPr>
                <w:b/>
                <w:bCs/>
                <w:color w:val="000000"/>
                <w:sz w:val="18"/>
                <w:szCs w:val="18"/>
                <w:lang w:eastAsia="en-US"/>
              </w:rPr>
              <w:t xml:space="preserve"> </w:t>
            </w:r>
            <w:proofErr w:type="spellStart"/>
            <w:r w:rsidRPr="00177BCB">
              <w:rPr>
                <w:b/>
                <w:bCs/>
                <w:color w:val="000000"/>
                <w:sz w:val="18"/>
                <w:szCs w:val="18"/>
                <w:lang w:eastAsia="en-US"/>
              </w:rPr>
              <w:t>тврдих</w:t>
            </w:r>
            <w:proofErr w:type="spellEnd"/>
            <w:r w:rsidRPr="00FA1DBE">
              <w:rPr>
                <w:b/>
                <w:bCs/>
                <w:color w:val="000000"/>
                <w:sz w:val="18"/>
                <w:szCs w:val="18"/>
                <w:lang w:eastAsia="en-US"/>
              </w:rPr>
              <w:t xml:space="preserve"> </w:t>
            </w:r>
            <w:proofErr w:type="spellStart"/>
            <w:r w:rsidRPr="00177BCB">
              <w:rPr>
                <w:b/>
                <w:bCs/>
                <w:color w:val="000000"/>
                <w:sz w:val="18"/>
                <w:szCs w:val="18"/>
                <w:lang w:eastAsia="en-US"/>
              </w:rPr>
              <w:t>ли</w:t>
            </w:r>
            <w:proofErr w:type="spellEnd"/>
            <w:r w:rsidRPr="00177BCB">
              <w:rPr>
                <w:b/>
                <w:bCs/>
                <w:color w:val="000000"/>
                <w:sz w:val="18"/>
                <w:szCs w:val="18"/>
                <w:lang w:val="sr-Cyrl-RS" w:eastAsia="en-US"/>
              </w:rPr>
              <w:t>ш</w:t>
            </w:r>
            <w:proofErr w:type="spellStart"/>
            <w:r w:rsidRPr="00177BCB">
              <w:rPr>
                <w:b/>
                <w:bCs/>
                <w:color w:val="000000"/>
                <w:sz w:val="18"/>
                <w:szCs w:val="18"/>
                <w:lang w:eastAsia="en-US"/>
              </w:rPr>
              <w:t>ара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6758CB4" w14:textId="77777777" w:rsidR="00603D66" w:rsidRPr="00FA1DBE" w:rsidRDefault="00603D66" w:rsidP="00603D66">
            <w:pPr>
              <w:jc w:val="center"/>
              <w:outlineLvl w:val="0"/>
              <w:rPr>
                <w:b/>
                <w:bCs/>
                <w:color w:val="000000"/>
                <w:sz w:val="18"/>
                <w:szCs w:val="18"/>
                <w:lang w:eastAsia="en-US"/>
              </w:rPr>
            </w:pPr>
            <w:r w:rsidRPr="00FA1DBE">
              <w:rPr>
                <w:b/>
                <w:bCs/>
                <w:color w:val="000000"/>
                <w:sz w:val="18"/>
                <w:szCs w:val="18"/>
                <w:lang w:eastAsia="en-US"/>
              </w:rPr>
              <w:t>2.69</w:t>
            </w:r>
          </w:p>
        </w:tc>
        <w:tc>
          <w:tcPr>
            <w:tcW w:w="0" w:type="auto"/>
            <w:tcBorders>
              <w:top w:val="nil"/>
              <w:left w:val="nil"/>
              <w:bottom w:val="single" w:sz="4" w:space="0" w:color="auto"/>
              <w:right w:val="single" w:sz="4" w:space="0" w:color="auto"/>
            </w:tcBorders>
            <w:shd w:val="clear" w:color="auto" w:fill="auto"/>
            <w:noWrap/>
            <w:vAlign w:val="center"/>
            <w:hideMark/>
          </w:tcPr>
          <w:p w14:paraId="46A3C8C8" w14:textId="77777777" w:rsidR="00603D66" w:rsidRPr="00FA1DBE" w:rsidRDefault="00603D66" w:rsidP="00603D66">
            <w:pPr>
              <w:jc w:val="center"/>
              <w:outlineLvl w:val="0"/>
              <w:rPr>
                <w:b/>
                <w:bCs/>
                <w:color w:val="000000"/>
                <w:sz w:val="18"/>
                <w:szCs w:val="18"/>
                <w:lang w:eastAsia="en-US"/>
              </w:rPr>
            </w:pPr>
            <w:r w:rsidRPr="00FA1DBE">
              <w:rPr>
                <w:b/>
                <w:bCs/>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145A7002" w14:textId="008DD621" w:rsidR="00603D66" w:rsidRPr="00FA1DBE" w:rsidRDefault="00603D66" w:rsidP="00603D66">
            <w:pPr>
              <w:jc w:val="center"/>
              <w:outlineLvl w:val="0"/>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C87BDE9" w14:textId="5C5C5048" w:rsidR="00603D66" w:rsidRPr="00FA1DBE" w:rsidRDefault="00603D66" w:rsidP="00603D66">
            <w:pPr>
              <w:jc w:val="center"/>
              <w:outlineLvl w:val="0"/>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E8D94E6" w14:textId="5C80BF02" w:rsidR="00603D66" w:rsidRPr="00FA1DBE" w:rsidRDefault="00603D66" w:rsidP="00603D66">
            <w:pPr>
              <w:jc w:val="center"/>
              <w:outlineLvl w:val="0"/>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895FBC6" w14:textId="522CA7C3" w:rsidR="00603D66" w:rsidRPr="00FA1DBE" w:rsidRDefault="00603D66" w:rsidP="00603D66">
            <w:pPr>
              <w:jc w:val="center"/>
              <w:outlineLvl w:val="0"/>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CE88197" w14:textId="162CBD3B" w:rsidR="00603D66" w:rsidRPr="00FA1DBE" w:rsidRDefault="00603D66" w:rsidP="00603D66">
            <w:pPr>
              <w:jc w:val="center"/>
              <w:outlineLvl w:val="0"/>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EC07390" w14:textId="4D644EA9" w:rsidR="00603D66" w:rsidRPr="00FA1DBE" w:rsidRDefault="00603D66" w:rsidP="00603D66">
            <w:pPr>
              <w:jc w:val="center"/>
              <w:outlineLvl w:val="0"/>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81E694D" w14:textId="1C2A7526" w:rsidR="00603D66" w:rsidRPr="00FA1DBE" w:rsidRDefault="00603D66" w:rsidP="00603D66">
            <w:pPr>
              <w:jc w:val="center"/>
              <w:outlineLvl w:val="0"/>
              <w:rPr>
                <w:b/>
                <w:bCs/>
                <w:color w:val="000000"/>
                <w:sz w:val="18"/>
                <w:szCs w:val="18"/>
                <w:lang w:eastAsia="en-US"/>
              </w:rPr>
            </w:pPr>
            <w:r>
              <w:rPr>
                <w:color w:val="000000"/>
                <w:sz w:val="18"/>
                <w:szCs w:val="18"/>
                <w:lang w:eastAsia="en-US"/>
              </w:rPr>
              <w:t>/</w:t>
            </w:r>
          </w:p>
        </w:tc>
      </w:tr>
      <w:tr w:rsidR="00603D66" w:rsidRPr="00177BCB" w14:paraId="72FFD96A" w14:textId="77777777" w:rsidTr="008A79C1">
        <w:trPr>
          <w:trHeight w:val="209"/>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D55D74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1303462" w14:textId="77777777" w:rsidR="00603D66" w:rsidRPr="00177BCB" w:rsidRDefault="00603D66" w:rsidP="00603D66">
            <w:pPr>
              <w:jc w:val="center"/>
              <w:outlineLvl w:val="2"/>
              <w:rPr>
                <w:color w:val="000000"/>
                <w:sz w:val="18"/>
                <w:szCs w:val="18"/>
                <w:lang w:eastAsia="en-US"/>
              </w:rPr>
            </w:pPr>
            <w:proofErr w:type="spellStart"/>
            <w:r w:rsidRPr="00FA1DBE">
              <w:rPr>
                <w:color w:val="000000"/>
                <w:sz w:val="18"/>
                <w:szCs w:val="18"/>
                <w:lang w:eastAsia="en-US"/>
              </w:rPr>
              <w:t>Очуване</w:t>
            </w:r>
            <w:proofErr w:type="spellEnd"/>
          </w:p>
          <w:p w14:paraId="01565492" w14:textId="77777777" w:rsidR="00603D66" w:rsidRPr="00FA1DBE" w:rsidRDefault="00603D66" w:rsidP="00603D66">
            <w:pPr>
              <w:jc w:val="center"/>
              <w:outlineLvl w:val="2"/>
              <w:rPr>
                <w:color w:val="000000"/>
                <w:sz w:val="18"/>
                <w:szCs w:val="18"/>
                <w:lang w:eastAsia="en-US"/>
              </w:rPr>
            </w:pPr>
            <w:proofErr w:type="spellStart"/>
            <w:r w:rsidRPr="00FA1DBE">
              <w:rPr>
                <w:color w:val="000000"/>
                <w:sz w:val="18"/>
                <w:szCs w:val="18"/>
                <w:lang w:eastAsia="en-US"/>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7F704A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21470321</w:t>
            </w:r>
          </w:p>
        </w:tc>
        <w:tc>
          <w:tcPr>
            <w:tcW w:w="0" w:type="auto"/>
            <w:tcBorders>
              <w:top w:val="nil"/>
              <w:left w:val="nil"/>
              <w:bottom w:val="single" w:sz="4" w:space="0" w:color="auto"/>
              <w:right w:val="single" w:sz="4" w:space="0" w:color="auto"/>
            </w:tcBorders>
            <w:shd w:val="clear" w:color="auto" w:fill="auto"/>
            <w:noWrap/>
            <w:vAlign w:val="center"/>
            <w:hideMark/>
          </w:tcPr>
          <w:p w14:paraId="0A7A93E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3.32</w:t>
            </w:r>
          </w:p>
        </w:tc>
        <w:tc>
          <w:tcPr>
            <w:tcW w:w="0" w:type="auto"/>
            <w:tcBorders>
              <w:top w:val="nil"/>
              <w:left w:val="nil"/>
              <w:bottom w:val="single" w:sz="4" w:space="0" w:color="auto"/>
              <w:right w:val="single" w:sz="4" w:space="0" w:color="auto"/>
            </w:tcBorders>
            <w:shd w:val="clear" w:color="auto" w:fill="auto"/>
            <w:noWrap/>
            <w:vAlign w:val="center"/>
            <w:hideMark/>
          </w:tcPr>
          <w:p w14:paraId="1B88AEF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65AC9CA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942.8</w:t>
            </w:r>
          </w:p>
        </w:tc>
        <w:tc>
          <w:tcPr>
            <w:tcW w:w="0" w:type="auto"/>
            <w:tcBorders>
              <w:top w:val="nil"/>
              <w:left w:val="nil"/>
              <w:bottom w:val="single" w:sz="4" w:space="0" w:color="auto"/>
              <w:right w:val="single" w:sz="4" w:space="0" w:color="auto"/>
            </w:tcBorders>
            <w:shd w:val="clear" w:color="auto" w:fill="auto"/>
            <w:noWrap/>
            <w:vAlign w:val="center"/>
            <w:hideMark/>
          </w:tcPr>
          <w:p w14:paraId="2A02C6F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0.4</w:t>
            </w:r>
          </w:p>
        </w:tc>
        <w:tc>
          <w:tcPr>
            <w:tcW w:w="0" w:type="auto"/>
            <w:tcBorders>
              <w:top w:val="nil"/>
              <w:left w:val="nil"/>
              <w:bottom w:val="single" w:sz="4" w:space="0" w:color="auto"/>
              <w:right w:val="single" w:sz="4" w:space="0" w:color="auto"/>
            </w:tcBorders>
            <w:shd w:val="clear" w:color="auto" w:fill="auto"/>
            <w:noWrap/>
            <w:vAlign w:val="center"/>
            <w:hideMark/>
          </w:tcPr>
          <w:p w14:paraId="4797440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284.0</w:t>
            </w:r>
          </w:p>
        </w:tc>
        <w:tc>
          <w:tcPr>
            <w:tcW w:w="0" w:type="auto"/>
            <w:tcBorders>
              <w:top w:val="nil"/>
              <w:left w:val="nil"/>
              <w:bottom w:val="single" w:sz="4" w:space="0" w:color="auto"/>
              <w:right w:val="single" w:sz="4" w:space="0" w:color="auto"/>
            </w:tcBorders>
            <w:shd w:val="clear" w:color="auto" w:fill="auto"/>
            <w:noWrap/>
            <w:vAlign w:val="center"/>
            <w:hideMark/>
          </w:tcPr>
          <w:p w14:paraId="11197BA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39.1</w:t>
            </w:r>
          </w:p>
        </w:tc>
        <w:tc>
          <w:tcPr>
            <w:tcW w:w="0" w:type="auto"/>
            <w:tcBorders>
              <w:top w:val="nil"/>
              <w:left w:val="nil"/>
              <w:bottom w:val="single" w:sz="4" w:space="0" w:color="auto"/>
              <w:right w:val="single" w:sz="4" w:space="0" w:color="auto"/>
            </w:tcBorders>
            <w:shd w:val="clear" w:color="auto" w:fill="auto"/>
            <w:noWrap/>
            <w:vAlign w:val="center"/>
            <w:hideMark/>
          </w:tcPr>
          <w:p w14:paraId="19A9E84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264186A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11.8</w:t>
            </w:r>
          </w:p>
        </w:tc>
        <w:tc>
          <w:tcPr>
            <w:tcW w:w="0" w:type="auto"/>
            <w:tcBorders>
              <w:top w:val="nil"/>
              <w:left w:val="nil"/>
              <w:bottom w:val="single" w:sz="4" w:space="0" w:color="auto"/>
              <w:right w:val="single" w:sz="4" w:space="0" w:color="auto"/>
            </w:tcBorders>
            <w:shd w:val="clear" w:color="auto" w:fill="auto"/>
            <w:noWrap/>
            <w:vAlign w:val="center"/>
            <w:hideMark/>
          </w:tcPr>
          <w:p w14:paraId="3AD75C61"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4.1</w:t>
            </w:r>
          </w:p>
        </w:tc>
      </w:tr>
      <w:tr w:rsidR="00603D66" w:rsidRPr="00177BCB" w14:paraId="56C98499"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5C44B217"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270FC7D"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539322F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21470411</w:t>
            </w:r>
          </w:p>
        </w:tc>
        <w:tc>
          <w:tcPr>
            <w:tcW w:w="0" w:type="auto"/>
            <w:tcBorders>
              <w:top w:val="nil"/>
              <w:left w:val="nil"/>
              <w:bottom w:val="single" w:sz="4" w:space="0" w:color="auto"/>
              <w:right w:val="single" w:sz="4" w:space="0" w:color="auto"/>
            </w:tcBorders>
            <w:shd w:val="clear" w:color="auto" w:fill="auto"/>
            <w:noWrap/>
            <w:vAlign w:val="center"/>
            <w:hideMark/>
          </w:tcPr>
          <w:p w14:paraId="4EB182F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13.59</w:t>
            </w:r>
          </w:p>
        </w:tc>
        <w:tc>
          <w:tcPr>
            <w:tcW w:w="0" w:type="auto"/>
            <w:tcBorders>
              <w:top w:val="nil"/>
              <w:left w:val="nil"/>
              <w:bottom w:val="single" w:sz="4" w:space="0" w:color="auto"/>
              <w:right w:val="single" w:sz="4" w:space="0" w:color="auto"/>
            </w:tcBorders>
            <w:shd w:val="clear" w:color="auto" w:fill="auto"/>
            <w:noWrap/>
            <w:vAlign w:val="center"/>
            <w:hideMark/>
          </w:tcPr>
          <w:p w14:paraId="0AF96B9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1DA2168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3810.3</w:t>
            </w:r>
          </w:p>
        </w:tc>
        <w:tc>
          <w:tcPr>
            <w:tcW w:w="0" w:type="auto"/>
            <w:tcBorders>
              <w:top w:val="nil"/>
              <w:left w:val="nil"/>
              <w:bottom w:val="single" w:sz="4" w:space="0" w:color="auto"/>
              <w:right w:val="single" w:sz="4" w:space="0" w:color="auto"/>
            </w:tcBorders>
            <w:shd w:val="clear" w:color="auto" w:fill="auto"/>
            <w:noWrap/>
            <w:vAlign w:val="center"/>
            <w:hideMark/>
          </w:tcPr>
          <w:p w14:paraId="6E468D6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1.8</w:t>
            </w:r>
          </w:p>
        </w:tc>
        <w:tc>
          <w:tcPr>
            <w:tcW w:w="0" w:type="auto"/>
            <w:tcBorders>
              <w:top w:val="nil"/>
              <w:left w:val="nil"/>
              <w:bottom w:val="single" w:sz="4" w:space="0" w:color="auto"/>
              <w:right w:val="single" w:sz="4" w:space="0" w:color="auto"/>
            </w:tcBorders>
            <w:shd w:val="clear" w:color="auto" w:fill="auto"/>
            <w:noWrap/>
            <w:vAlign w:val="center"/>
            <w:hideMark/>
          </w:tcPr>
          <w:p w14:paraId="23ACC01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280.4</w:t>
            </w:r>
          </w:p>
        </w:tc>
        <w:tc>
          <w:tcPr>
            <w:tcW w:w="0" w:type="auto"/>
            <w:tcBorders>
              <w:top w:val="nil"/>
              <w:left w:val="nil"/>
              <w:bottom w:val="single" w:sz="4" w:space="0" w:color="auto"/>
              <w:right w:val="single" w:sz="4" w:space="0" w:color="auto"/>
            </w:tcBorders>
            <w:shd w:val="clear" w:color="auto" w:fill="auto"/>
            <w:noWrap/>
            <w:vAlign w:val="center"/>
            <w:hideMark/>
          </w:tcPr>
          <w:p w14:paraId="35528B2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136.3</w:t>
            </w:r>
          </w:p>
        </w:tc>
        <w:tc>
          <w:tcPr>
            <w:tcW w:w="0" w:type="auto"/>
            <w:tcBorders>
              <w:top w:val="nil"/>
              <w:left w:val="nil"/>
              <w:bottom w:val="single" w:sz="4" w:space="0" w:color="auto"/>
              <w:right w:val="single" w:sz="4" w:space="0" w:color="auto"/>
            </w:tcBorders>
            <w:shd w:val="clear" w:color="auto" w:fill="auto"/>
            <w:noWrap/>
            <w:vAlign w:val="center"/>
            <w:hideMark/>
          </w:tcPr>
          <w:p w14:paraId="3AB010C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2.0</w:t>
            </w:r>
          </w:p>
        </w:tc>
        <w:tc>
          <w:tcPr>
            <w:tcW w:w="0" w:type="auto"/>
            <w:tcBorders>
              <w:top w:val="nil"/>
              <w:left w:val="nil"/>
              <w:bottom w:val="single" w:sz="4" w:space="0" w:color="auto"/>
              <w:right w:val="single" w:sz="4" w:space="0" w:color="auto"/>
            </w:tcBorders>
            <w:shd w:val="clear" w:color="auto" w:fill="auto"/>
            <w:noWrap/>
            <w:vAlign w:val="center"/>
            <w:hideMark/>
          </w:tcPr>
          <w:p w14:paraId="0F7FBCE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10.0</w:t>
            </w:r>
          </w:p>
        </w:tc>
        <w:tc>
          <w:tcPr>
            <w:tcW w:w="0" w:type="auto"/>
            <w:tcBorders>
              <w:top w:val="nil"/>
              <w:left w:val="nil"/>
              <w:bottom w:val="single" w:sz="4" w:space="0" w:color="auto"/>
              <w:right w:val="single" w:sz="4" w:space="0" w:color="auto"/>
            </w:tcBorders>
            <w:shd w:val="clear" w:color="auto" w:fill="auto"/>
            <w:noWrap/>
            <w:vAlign w:val="center"/>
            <w:hideMark/>
          </w:tcPr>
          <w:p w14:paraId="327F401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3.6</w:t>
            </w:r>
          </w:p>
        </w:tc>
      </w:tr>
      <w:tr w:rsidR="00603D66" w:rsidRPr="00177BCB" w14:paraId="33EE1EAC"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0BF0B2CF"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C085EC8"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5828DF3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21470421</w:t>
            </w:r>
          </w:p>
        </w:tc>
        <w:tc>
          <w:tcPr>
            <w:tcW w:w="0" w:type="auto"/>
            <w:tcBorders>
              <w:top w:val="nil"/>
              <w:left w:val="nil"/>
              <w:bottom w:val="single" w:sz="4" w:space="0" w:color="auto"/>
              <w:right w:val="single" w:sz="4" w:space="0" w:color="auto"/>
            </w:tcBorders>
            <w:shd w:val="clear" w:color="auto" w:fill="auto"/>
            <w:noWrap/>
            <w:vAlign w:val="center"/>
            <w:hideMark/>
          </w:tcPr>
          <w:p w14:paraId="33093D6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19.22</w:t>
            </w:r>
          </w:p>
        </w:tc>
        <w:tc>
          <w:tcPr>
            <w:tcW w:w="0" w:type="auto"/>
            <w:tcBorders>
              <w:top w:val="nil"/>
              <w:left w:val="nil"/>
              <w:bottom w:val="single" w:sz="4" w:space="0" w:color="auto"/>
              <w:right w:val="single" w:sz="4" w:space="0" w:color="auto"/>
            </w:tcBorders>
            <w:shd w:val="clear" w:color="auto" w:fill="auto"/>
            <w:noWrap/>
            <w:vAlign w:val="center"/>
            <w:hideMark/>
          </w:tcPr>
          <w:p w14:paraId="0485067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0.8</w:t>
            </w:r>
          </w:p>
        </w:tc>
        <w:tc>
          <w:tcPr>
            <w:tcW w:w="0" w:type="auto"/>
            <w:tcBorders>
              <w:top w:val="nil"/>
              <w:left w:val="nil"/>
              <w:bottom w:val="single" w:sz="4" w:space="0" w:color="auto"/>
              <w:right w:val="single" w:sz="4" w:space="0" w:color="auto"/>
            </w:tcBorders>
            <w:shd w:val="clear" w:color="auto" w:fill="auto"/>
            <w:noWrap/>
            <w:vAlign w:val="center"/>
            <w:hideMark/>
          </w:tcPr>
          <w:p w14:paraId="7E54B9B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6060.5</w:t>
            </w:r>
          </w:p>
        </w:tc>
        <w:tc>
          <w:tcPr>
            <w:tcW w:w="0" w:type="auto"/>
            <w:tcBorders>
              <w:top w:val="nil"/>
              <w:left w:val="nil"/>
              <w:bottom w:val="single" w:sz="4" w:space="0" w:color="auto"/>
              <w:right w:val="single" w:sz="4" w:space="0" w:color="auto"/>
            </w:tcBorders>
            <w:shd w:val="clear" w:color="auto" w:fill="auto"/>
            <w:noWrap/>
            <w:vAlign w:val="center"/>
            <w:hideMark/>
          </w:tcPr>
          <w:p w14:paraId="1366C40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2.8</w:t>
            </w:r>
          </w:p>
        </w:tc>
        <w:tc>
          <w:tcPr>
            <w:tcW w:w="0" w:type="auto"/>
            <w:tcBorders>
              <w:top w:val="nil"/>
              <w:left w:val="nil"/>
              <w:bottom w:val="single" w:sz="4" w:space="0" w:color="auto"/>
              <w:right w:val="single" w:sz="4" w:space="0" w:color="auto"/>
            </w:tcBorders>
            <w:shd w:val="clear" w:color="auto" w:fill="auto"/>
            <w:noWrap/>
            <w:vAlign w:val="center"/>
            <w:hideMark/>
          </w:tcPr>
          <w:p w14:paraId="687B334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315.3</w:t>
            </w:r>
          </w:p>
        </w:tc>
        <w:tc>
          <w:tcPr>
            <w:tcW w:w="0" w:type="auto"/>
            <w:tcBorders>
              <w:top w:val="nil"/>
              <w:left w:val="nil"/>
              <w:bottom w:val="single" w:sz="4" w:space="0" w:color="auto"/>
              <w:right w:val="single" w:sz="4" w:space="0" w:color="auto"/>
            </w:tcBorders>
            <w:shd w:val="clear" w:color="auto" w:fill="auto"/>
            <w:noWrap/>
            <w:vAlign w:val="center"/>
            <w:hideMark/>
          </w:tcPr>
          <w:p w14:paraId="596A485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204.7</w:t>
            </w:r>
          </w:p>
        </w:tc>
        <w:tc>
          <w:tcPr>
            <w:tcW w:w="0" w:type="auto"/>
            <w:tcBorders>
              <w:top w:val="nil"/>
              <w:left w:val="nil"/>
              <w:bottom w:val="single" w:sz="4" w:space="0" w:color="auto"/>
              <w:right w:val="single" w:sz="4" w:space="0" w:color="auto"/>
            </w:tcBorders>
            <w:shd w:val="clear" w:color="auto" w:fill="auto"/>
            <w:noWrap/>
            <w:vAlign w:val="center"/>
            <w:hideMark/>
          </w:tcPr>
          <w:p w14:paraId="5D65F18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3.0</w:t>
            </w:r>
          </w:p>
        </w:tc>
        <w:tc>
          <w:tcPr>
            <w:tcW w:w="0" w:type="auto"/>
            <w:tcBorders>
              <w:top w:val="nil"/>
              <w:left w:val="nil"/>
              <w:bottom w:val="single" w:sz="4" w:space="0" w:color="auto"/>
              <w:right w:val="single" w:sz="4" w:space="0" w:color="auto"/>
            </w:tcBorders>
            <w:shd w:val="clear" w:color="auto" w:fill="auto"/>
            <w:noWrap/>
            <w:vAlign w:val="center"/>
            <w:hideMark/>
          </w:tcPr>
          <w:p w14:paraId="2AEF52D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10.6</w:t>
            </w:r>
          </w:p>
        </w:tc>
        <w:tc>
          <w:tcPr>
            <w:tcW w:w="0" w:type="auto"/>
            <w:tcBorders>
              <w:top w:val="nil"/>
              <w:left w:val="nil"/>
              <w:bottom w:val="single" w:sz="4" w:space="0" w:color="auto"/>
              <w:right w:val="single" w:sz="4" w:space="0" w:color="auto"/>
            </w:tcBorders>
            <w:shd w:val="clear" w:color="auto" w:fill="auto"/>
            <w:noWrap/>
            <w:vAlign w:val="center"/>
            <w:hideMark/>
          </w:tcPr>
          <w:p w14:paraId="3A49953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3.4</w:t>
            </w:r>
          </w:p>
        </w:tc>
      </w:tr>
      <w:tr w:rsidR="00603D66" w:rsidRPr="00177BCB" w14:paraId="030720C1"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511B6F18"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481D7EB"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244510F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21471321</w:t>
            </w:r>
          </w:p>
        </w:tc>
        <w:tc>
          <w:tcPr>
            <w:tcW w:w="0" w:type="auto"/>
            <w:tcBorders>
              <w:top w:val="nil"/>
              <w:left w:val="nil"/>
              <w:bottom w:val="single" w:sz="4" w:space="0" w:color="auto"/>
              <w:right w:val="single" w:sz="4" w:space="0" w:color="auto"/>
            </w:tcBorders>
            <w:shd w:val="clear" w:color="auto" w:fill="auto"/>
            <w:noWrap/>
            <w:vAlign w:val="center"/>
            <w:hideMark/>
          </w:tcPr>
          <w:p w14:paraId="08A7945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5.90</w:t>
            </w:r>
          </w:p>
        </w:tc>
        <w:tc>
          <w:tcPr>
            <w:tcW w:w="0" w:type="auto"/>
            <w:tcBorders>
              <w:top w:val="nil"/>
              <w:left w:val="nil"/>
              <w:bottom w:val="single" w:sz="4" w:space="0" w:color="auto"/>
              <w:right w:val="single" w:sz="4" w:space="0" w:color="auto"/>
            </w:tcBorders>
            <w:shd w:val="clear" w:color="auto" w:fill="auto"/>
            <w:noWrap/>
            <w:vAlign w:val="center"/>
            <w:hideMark/>
          </w:tcPr>
          <w:p w14:paraId="1FF3911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5E113ED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1149.8</w:t>
            </w:r>
          </w:p>
        </w:tc>
        <w:tc>
          <w:tcPr>
            <w:tcW w:w="0" w:type="auto"/>
            <w:tcBorders>
              <w:top w:val="nil"/>
              <w:left w:val="nil"/>
              <w:bottom w:val="single" w:sz="4" w:space="0" w:color="auto"/>
              <w:right w:val="single" w:sz="4" w:space="0" w:color="auto"/>
            </w:tcBorders>
            <w:shd w:val="clear" w:color="auto" w:fill="auto"/>
            <w:noWrap/>
            <w:vAlign w:val="center"/>
            <w:hideMark/>
          </w:tcPr>
          <w:p w14:paraId="56A4E67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0.5</w:t>
            </w:r>
          </w:p>
        </w:tc>
        <w:tc>
          <w:tcPr>
            <w:tcW w:w="0" w:type="auto"/>
            <w:tcBorders>
              <w:top w:val="nil"/>
              <w:left w:val="nil"/>
              <w:bottom w:val="single" w:sz="4" w:space="0" w:color="auto"/>
              <w:right w:val="single" w:sz="4" w:space="0" w:color="auto"/>
            </w:tcBorders>
            <w:shd w:val="clear" w:color="auto" w:fill="auto"/>
            <w:noWrap/>
            <w:vAlign w:val="center"/>
            <w:hideMark/>
          </w:tcPr>
          <w:p w14:paraId="0F2A690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194.9</w:t>
            </w:r>
          </w:p>
        </w:tc>
        <w:tc>
          <w:tcPr>
            <w:tcW w:w="0" w:type="auto"/>
            <w:tcBorders>
              <w:top w:val="nil"/>
              <w:left w:val="nil"/>
              <w:bottom w:val="single" w:sz="4" w:space="0" w:color="auto"/>
              <w:right w:val="single" w:sz="4" w:space="0" w:color="auto"/>
            </w:tcBorders>
            <w:shd w:val="clear" w:color="auto" w:fill="auto"/>
            <w:noWrap/>
            <w:vAlign w:val="center"/>
            <w:hideMark/>
          </w:tcPr>
          <w:p w14:paraId="690D014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36.1</w:t>
            </w:r>
          </w:p>
        </w:tc>
        <w:tc>
          <w:tcPr>
            <w:tcW w:w="0" w:type="auto"/>
            <w:tcBorders>
              <w:top w:val="nil"/>
              <w:left w:val="nil"/>
              <w:bottom w:val="single" w:sz="4" w:space="0" w:color="auto"/>
              <w:right w:val="single" w:sz="4" w:space="0" w:color="auto"/>
            </w:tcBorders>
            <w:shd w:val="clear" w:color="auto" w:fill="auto"/>
            <w:noWrap/>
            <w:vAlign w:val="center"/>
            <w:hideMark/>
          </w:tcPr>
          <w:p w14:paraId="32F797D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0.5</w:t>
            </w:r>
          </w:p>
        </w:tc>
        <w:tc>
          <w:tcPr>
            <w:tcW w:w="0" w:type="auto"/>
            <w:tcBorders>
              <w:top w:val="nil"/>
              <w:left w:val="nil"/>
              <w:bottom w:val="single" w:sz="4" w:space="0" w:color="auto"/>
              <w:right w:val="single" w:sz="4" w:space="0" w:color="auto"/>
            </w:tcBorders>
            <w:shd w:val="clear" w:color="auto" w:fill="auto"/>
            <w:noWrap/>
            <w:vAlign w:val="center"/>
            <w:hideMark/>
          </w:tcPr>
          <w:p w14:paraId="5F8863F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6.1</w:t>
            </w:r>
          </w:p>
        </w:tc>
        <w:tc>
          <w:tcPr>
            <w:tcW w:w="0" w:type="auto"/>
            <w:tcBorders>
              <w:top w:val="nil"/>
              <w:left w:val="nil"/>
              <w:bottom w:val="single" w:sz="4" w:space="0" w:color="auto"/>
              <w:right w:val="single" w:sz="4" w:space="0" w:color="auto"/>
            </w:tcBorders>
            <w:shd w:val="clear" w:color="auto" w:fill="auto"/>
            <w:noWrap/>
            <w:vAlign w:val="center"/>
            <w:hideMark/>
          </w:tcPr>
          <w:p w14:paraId="0E703DF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3.1</w:t>
            </w:r>
          </w:p>
        </w:tc>
      </w:tr>
      <w:tr w:rsidR="00603D66" w:rsidRPr="00177BCB" w14:paraId="6CCBE32A"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438039AB"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9313FC0"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61675F1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21471411</w:t>
            </w:r>
          </w:p>
        </w:tc>
        <w:tc>
          <w:tcPr>
            <w:tcW w:w="0" w:type="auto"/>
            <w:tcBorders>
              <w:top w:val="nil"/>
              <w:left w:val="nil"/>
              <w:bottom w:val="single" w:sz="4" w:space="0" w:color="auto"/>
              <w:right w:val="single" w:sz="4" w:space="0" w:color="auto"/>
            </w:tcBorders>
            <w:shd w:val="clear" w:color="auto" w:fill="auto"/>
            <w:noWrap/>
            <w:vAlign w:val="center"/>
            <w:hideMark/>
          </w:tcPr>
          <w:p w14:paraId="55B729D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13.04</w:t>
            </w:r>
          </w:p>
        </w:tc>
        <w:tc>
          <w:tcPr>
            <w:tcW w:w="0" w:type="auto"/>
            <w:tcBorders>
              <w:top w:val="nil"/>
              <w:left w:val="nil"/>
              <w:bottom w:val="single" w:sz="4" w:space="0" w:color="auto"/>
              <w:right w:val="single" w:sz="4" w:space="0" w:color="auto"/>
            </w:tcBorders>
            <w:shd w:val="clear" w:color="auto" w:fill="auto"/>
            <w:noWrap/>
            <w:vAlign w:val="center"/>
            <w:hideMark/>
          </w:tcPr>
          <w:p w14:paraId="6ECC8041"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0.5</w:t>
            </w:r>
          </w:p>
        </w:tc>
        <w:tc>
          <w:tcPr>
            <w:tcW w:w="0" w:type="auto"/>
            <w:tcBorders>
              <w:top w:val="nil"/>
              <w:left w:val="nil"/>
              <w:bottom w:val="single" w:sz="4" w:space="0" w:color="auto"/>
              <w:right w:val="single" w:sz="4" w:space="0" w:color="auto"/>
            </w:tcBorders>
            <w:shd w:val="clear" w:color="auto" w:fill="auto"/>
            <w:noWrap/>
            <w:vAlign w:val="center"/>
            <w:hideMark/>
          </w:tcPr>
          <w:p w14:paraId="3661407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2987.4</w:t>
            </w:r>
          </w:p>
        </w:tc>
        <w:tc>
          <w:tcPr>
            <w:tcW w:w="0" w:type="auto"/>
            <w:tcBorders>
              <w:top w:val="nil"/>
              <w:left w:val="nil"/>
              <w:bottom w:val="single" w:sz="4" w:space="0" w:color="auto"/>
              <w:right w:val="single" w:sz="4" w:space="0" w:color="auto"/>
            </w:tcBorders>
            <w:shd w:val="clear" w:color="auto" w:fill="auto"/>
            <w:noWrap/>
            <w:vAlign w:val="center"/>
            <w:hideMark/>
          </w:tcPr>
          <w:p w14:paraId="4BF1E83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1.4</w:t>
            </w:r>
          </w:p>
        </w:tc>
        <w:tc>
          <w:tcPr>
            <w:tcW w:w="0" w:type="auto"/>
            <w:tcBorders>
              <w:top w:val="nil"/>
              <w:left w:val="nil"/>
              <w:bottom w:val="single" w:sz="4" w:space="0" w:color="auto"/>
              <w:right w:val="single" w:sz="4" w:space="0" w:color="auto"/>
            </w:tcBorders>
            <w:shd w:val="clear" w:color="auto" w:fill="auto"/>
            <w:noWrap/>
            <w:vAlign w:val="center"/>
            <w:hideMark/>
          </w:tcPr>
          <w:p w14:paraId="1A669CE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229.1</w:t>
            </w:r>
          </w:p>
        </w:tc>
        <w:tc>
          <w:tcPr>
            <w:tcW w:w="0" w:type="auto"/>
            <w:tcBorders>
              <w:top w:val="nil"/>
              <w:left w:val="nil"/>
              <w:bottom w:val="single" w:sz="4" w:space="0" w:color="auto"/>
              <w:right w:val="single" w:sz="4" w:space="0" w:color="auto"/>
            </w:tcBorders>
            <w:shd w:val="clear" w:color="auto" w:fill="auto"/>
            <w:noWrap/>
            <w:vAlign w:val="center"/>
            <w:hideMark/>
          </w:tcPr>
          <w:p w14:paraId="6D9D838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105.1</w:t>
            </w:r>
          </w:p>
        </w:tc>
        <w:tc>
          <w:tcPr>
            <w:tcW w:w="0" w:type="auto"/>
            <w:tcBorders>
              <w:top w:val="nil"/>
              <w:left w:val="nil"/>
              <w:bottom w:val="single" w:sz="4" w:space="0" w:color="auto"/>
              <w:right w:val="single" w:sz="4" w:space="0" w:color="auto"/>
            </w:tcBorders>
            <w:shd w:val="clear" w:color="auto" w:fill="auto"/>
            <w:noWrap/>
            <w:vAlign w:val="center"/>
            <w:hideMark/>
          </w:tcPr>
          <w:p w14:paraId="4ECCEFA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1.5</w:t>
            </w:r>
          </w:p>
        </w:tc>
        <w:tc>
          <w:tcPr>
            <w:tcW w:w="0" w:type="auto"/>
            <w:tcBorders>
              <w:top w:val="nil"/>
              <w:left w:val="nil"/>
              <w:bottom w:val="single" w:sz="4" w:space="0" w:color="auto"/>
              <w:right w:val="single" w:sz="4" w:space="0" w:color="auto"/>
            </w:tcBorders>
            <w:shd w:val="clear" w:color="auto" w:fill="auto"/>
            <w:noWrap/>
            <w:vAlign w:val="center"/>
            <w:hideMark/>
          </w:tcPr>
          <w:p w14:paraId="27127FF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8.1</w:t>
            </w:r>
          </w:p>
        </w:tc>
        <w:tc>
          <w:tcPr>
            <w:tcW w:w="0" w:type="auto"/>
            <w:tcBorders>
              <w:top w:val="nil"/>
              <w:left w:val="nil"/>
              <w:bottom w:val="single" w:sz="4" w:space="0" w:color="auto"/>
              <w:right w:val="single" w:sz="4" w:space="0" w:color="auto"/>
            </w:tcBorders>
            <w:shd w:val="clear" w:color="auto" w:fill="auto"/>
            <w:noWrap/>
            <w:vAlign w:val="center"/>
            <w:hideMark/>
          </w:tcPr>
          <w:p w14:paraId="0BC3ACE1"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3.5</w:t>
            </w:r>
          </w:p>
        </w:tc>
      </w:tr>
      <w:tr w:rsidR="00603D66" w:rsidRPr="00177BCB" w14:paraId="45AFAAEC"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64D6C1A2"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DCF5BF7"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3707CCB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21471421</w:t>
            </w:r>
          </w:p>
        </w:tc>
        <w:tc>
          <w:tcPr>
            <w:tcW w:w="0" w:type="auto"/>
            <w:tcBorders>
              <w:top w:val="nil"/>
              <w:left w:val="nil"/>
              <w:bottom w:val="single" w:sz="4" w:space="0" w:color="auto"/>
              <w:right w:val="single" w:sz="4" w:space="0" w:color="auto"/>
            </w:tcBorders>
            <w:shd w:val="clear" w:color="auto" w:fill="auto"/>
            <w:noWrap/>
            <w:vAlign w:val="center"/>
            <w:hideMark/>
          </w:tcPr>
          <w:p w14:paraId="4145C5A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19.37</w:t>
            </w:r>
          </w:p>
        </w:tc>
        <w:tc>
          <w:tcPr>
            <w:tcW w:w="0" w:type="auto"/>
            <w:tcBorders>
              <w:top w:val="nil"/>
              <w:left w:val="nil"/>
              <w:bottom w:val="single" w:sz="4" w:space="0" w:color="auto"/>
              <w:right w:val="single" w:sz="4" w:space="0" w:color="auto"/>
            </w:tcBorders>
            <w:shd w:val="clear" w:color="auto" w:fill="auto"/>
            <w:noWrap/>
            <w:vAlign w:val="center"/>
            <w:hideMark/>
          </w:tcPr>
          <w:p w14:paraId="2CBD49F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0.8</w:t>
            </w:r>
          </w:p>
        </w:tc>
        <w:tc>
          <w:tcPr>
            <w:tcW w:w="0" w:type="auto"/>
            <w:tcBorders>
              <w:top w:val="nil"/>
              <w:left w:val="nil"/>
              <w:bottom w:val="single" w:sz="4" w:space="0" w:color="auto"/>
              <w:right w:val="single" w:sz="4" w:space="0" w:color="auto"/>
            </w:tcBorders>
            <w:shd w:val="clear" w:color="auto" w:fill="auto"/>
            <w:noWrap/>
            <w:vAlign w:val="center"/>
            <w:hideMark/>
          </w:tcPr>
          <w:p w14:paraId="74CBC44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4351.8</w:t>
            </w:r>
          </w:p>
        </w:tc>
        <w:tc>
          <w:tcPr>
            <w:tcW w:w="0" w:type="auto"/>
            <w:tcBorders>
              <w:top w:val="nil"/>
              <w:left w:val="nil"/>
              <w:bottom w:val="single" w:sz="4" w:space="0" w:color="auto"/>
              <w:right w:val="single" w:sz="4" w:space="0" w:color="auto"/>
            </w:tcBorders>
            <w:shd w:val="clear" w:color="auto" w:fill="auto"/>
            <w:noWrap/>
            <w:vAlign w:val="center"/>
            <w:hideMark/>
          </w:tcPr>
          <w:p w14:paraId="4835A41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2.0</w:t>
            </w:r>
          </w:p>
        </w:tc>
        <w:tc>
          <w:tcPr>
            <w:tcW w:w="0" w:type="auto"/>
            <w:tcBorders>
              <w:top w:val="nil"/>
              <w:left w:val="nil"/>
              <w:bottom w:val="single" w:sz="4" w:space="0" w:color="auto"/>
              <w:right w:val="single" w:sz="4" w:space="0" w:color="auto"/>
            </w:tcBorders>
            <w:shd w:val="clear" w:color="auto" w:fill="auto"/>
            <w:noWrap/>
            <w:vAlign w:val="center"/>
            <w:hideMark/>
          </w:tcPr>
          <w:p w14:paraId="4CE41D1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224.7</w:t>
            </w:r>
          </w:p>
        </w:tc>
        <w:tc>
          <w:tcPr>
            <w:tcW w:w="0" w:type="auto"/>
            <w:tcBorders>
              <w:top w:val="nil"/>
              <w:left w:val="nil"/>
              <w:bottom w:val="single" w:sz="4" w:space="0" w:color="auto"/>
              <w:right w:val="single" w:sz="4" w:space="0" w:color="auto"/>
            </w:tcBorders>
            <w:shd w:val="clear" w:color="auto" w:fill="auto"/>
            <w:noWrap/>
            <w:vAlign w:val="center"/>
            <w:hideMark/>
          </w:tcPr>
          <w:p w14:paraId="663C809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163.2</w:t>
            </w:r>
          </w:p>
        </w:tc>
        <w:tc>
          <w:tcPr>
            <w:tcW w:w="0" w:type="auto"/>
            <w:tcBorders>
              <w:top w:val="nil"/>
              <w:left w:val="nil"/>
              <w:bottom w:val="single" w:sz="4" w:space="0" w:color="auto"/>
              <w:right w:val="single" w:sz="4" w:space="0" w:color="auto"/>
            </w:tcBorders>
            <w:shd w:val="clear" w:color="auto" w:fill="auto"/>
            <w:noWrap/>
            <w:vAlign w:val="center"/>
            <w:hideMark/>
          </w:tcPr>
          <w:p w14:paraId="3A1E62D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2.4</w:t>
            </w:r>
          </w:p>
        </w:tc>
        <w:tc>
          <w:tcPr>
            <w:tcW w:w="0" w:type="auto"/>
            <w:tcBorders>
              <w:top w:val="nil"/>
              <w:left w:val="nil"/>
              <w:bottom w:val="single" w:sz="4" w:space="0" w:color="auto"/>
              <w:right w:val="single" w:sz="4" w:space="0" w:color="auto"/>
            </w:tcBorders>
            <w:shd w:val="clear" w:color="auto" w:fill="auto"/>
            <w:noWrap/>
            <w:vAlign w:val="center"/>
            <w:hideMark/>
          </w:tcPr>
          <w:p w14:paraId="3AC2DC9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8.4</w:t>
            </w:r>
          </w:p>
        </w:tc>
        <w:tc>
          <w:tcPr>
            <w:tcW w:w="0" w:type="auto"/>
            <w:tcBorders>
              <w:top w:val="nil"/>
              <w:left w:val="nil"/>
              <w:bottom w:val="single" w:sz="4" w:space="0" w:color="auto"/>
              <w:right w:val="single" w:sz="4" w:space="0" w:color="auto"/>
            </w:tcBorders>
            <w:shd w:val="clear" w:color="auto" w:fill="auto"/>
            <w:noWrap/>
            <w:vAlign w:val="center"/>
            <w:hideMark/>
          </w:tcPr>
          <w:p w14:paraId="6094C0A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3.8</w:t>
            </w:r>
          </w:p>
        </w:tc>
      </w:tr>
      <w:tr w:rsidR="00603D66" w:rsidRPr="00177BCB" w14:paraId="75EDA7C7"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7F3CFAEB"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1730BBF"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15967A5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21472411</w:t>
            </w:r>
          </w:p>
        </w:tc>
        <w:tc>
          <w:tcPr>
            <w:tcW w:w="0" w:type="auto"/>
            <w:tcBorders>
              <w:top w:val="nil"/>
              <w:left w:val="nil"/>
              <w:bottom w:val="single" w:sz="4" w:space="0" w:color="auto"/>
              <w:right w:val="single" w:sz="4" w:space="0" w:color="auto"/>
            </w:tcBorders>
            <w:shd w:val="clear" w:color="auto" w:fill="auto"/>
            <w:noWrap/>
            <w:vAlign w:val="center"/>
            <w:hideMark/>
          </w:tcPr>
          <w:p w14:paraId="48DF971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5.14</w:t>
            </w:r>
          </w:p>
        </w:tc>
        <w:tc>
          <w:tcPr>
            <w:tcW w:w="0" w:type="auto"/>
            <w:tcBorders>
              <w:top w:val="nil"/>
              <w:left w:val="nil"/>
              <w:bottom w:val="single" w:sz="4" w:space="0" w:color="auto"/>
              <w:right w:val="single" w:sz="4" w:space="0" w:color="auto"/>
            </w:tcBorders>
            <w:shd w:val="clear" w:color="auto" w:fill="auto"/>
            <w:noWrap/>
            <w:vAlign w:val="center"/>
            <w:hideMark/>
          </w:tcPr>
          <w:p w14:paraId="44B5595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7C31AA6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2093.7</w:t>
            </w:r>
          </w:p>
        </w:tc>
        <w:tc>
          <w:tcPr>
            <w:tcW w:w="0" w:type="auto"/>
            <w:tcBorders>
              <w:top w:val="nil"/>
              <w:left w:val="nil"/>
              <w:bottom w:val="single" w:sz="4" w:space="0" w:color="auto"/>
              <w:right w:val="single" w:sz="4" w:space="0" w:color="auto"/>
            </w:tcBorders>
            <w:shd w:val="clear" w:color="auto" w:fill="auto"/>
            <w:noWrap/>
            <w:vAlign w:val="center"/>
            <w:hideMark/>
          </w:tcPr>
          <w:p w14:paraId="18635A6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1.0</w:t>
            </w:r>
          </w:p>
        </w:tc>
        <w:tc>
          <w:tcPr>
            <w:tcW w:w="0" w:type="auto"/>
            <w:tcBorders>
              <w:top w:val="nil"/>
              <w:left w:val="nil"/>
              <w:bottom w:val="single" w:sz="4" w:space="0" w:color="auto"/>
              <w:right w:val="single" w:sz="4" w:space="0" w:color="auto"/>
            </w:tcBorders>
            <w:shd w:val="clear" w:color="auto" w:fill="auto"/>
            <w:noWrap/>
            <w:vAlign w:val="center"/>
            <w:hideMark/>
          </w:tcPr>
          <w:p w14:paraId="368F2C2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407.3</w:t>
            </w:r>
          </w:p>
        </w:tc>
        <w:tc>
          <w:tcPr>
            <w:tcW w:w="0" w:type="auto"/>
            <w:tcBorders>
              <w:top w:val="nil"/>
              <w:left w:val="nil"/>
              <w:bottom w:val="single" w:sz="4" w:space="0" w:color="auto"/>
              <w:right w:val="single" w:sz="4" w:space="0" w:color="auto"/>
            </w:tcBorders>
            <w:shd w:val="clear" w:color="auto" w:fill="auto"/>
            <w:noWrap/>
            <w:vAlign w:val="center"/>
            <w:hideMark/>
          </w:tcPr>
          <w:p w14:paraId="2D9DCA1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57.3</w:t>
            </w:r>
          </w:p>
        </w:tc>
        <w:tc>
          <w:tcPr>
            <w:tcW w:w="0" w:type="auto"/>
            <w:tcBorders>
              <w:top w:val="nil"/>
              <w:left w:val="nil"/>
              <w:bottom w:val="single" w:sz="4" w:space="0" w:color="auto"/>
              <w:right w:val="single" w:sz="4" w:space="0" w:color="auto"/>
            </w:tcBorders>
            <w:shd w:val="clear" w:color="auto" w:fill="auto"/>
            <w:noWrap/>
            <w:vAlign w:val="center"/>
            <w:hideMark/>
          </w:tcPr>
          <w:p w14:paraId="195F43E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0.8</w:t>
            </w:r>
          </w:p>
        </w:tc>
        <w:tc>
          <w:tcPr>
            <w:tcW w:w="0" w:type="auto"/>
            <w:tcBorders>
              <w:top w:val="nil"/>
              <w:left w:val="nil"/>
              <w:bottom w:val="single" w:sz="4" w:space="0" w:color="auto"/>
              <w:right w:val="single" w:sz="4" w:space="0" w:color="auto"/>
            </w:tcBorders>
            <w:shd w:val="clear" w:color="auto" w:fill="auto"/>
            <w:noWrap/>
            <w:vAlign w:val="center"/>
            <w:hideMark/>
          </w:tcPr>
          <w:p w14:paraId="76BCC371"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11.1</w:t>
            </w:r>
          </w:p>
        </w:tc>
        <w:tc>
          <w:tcPr>
            <w:tcW w:w="0" w:type="auto"/>
            <w:tcBorders>
              <w:top w:val="nil"/>
              <w:left w:val="nil"/>
              <w:bottom w:val="single" w:sz="4" w:space="0" w:color="auto"/>
              <w:right w:val="single" w:sz="4" w:space="0" w:color="auto"/>
            </w:tcBorders>
            <w:shd w:val="clear" w:color="auto" w:fill="auto"/>
            <w:noWrap/>
            <w:vAlign w:val="center"/>
            <w:hideMark/>
          </w:tcPr>
          <w:p w14:paraId="42A2ADA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2.7</w:t>
            </w:r>
          </w:p>
        </w:tc>
      </w:tr>
      <w:tr w:rsidR="00603D66" w:rsidRPr="00177BCB" w14:paraId="562BCEF5"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394A66A5"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6508A66"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0ADA6FA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21472421</w:t>
            </w:r>
          </w:p>
        </w:tc>
        <w:tc>
          <w:tcPr>
            <w:tcW w:w="0" w:type="auto"/>
            <w:tcBorders>
              <w:top w:val="nil"/>
              <w:left w:val="nil"/>
              <w:bottom w:val="single" w:sz="4" w:space="0" w:color="auto"/>
              <w:right w:val="single" w:sz="4" w:space="0" w:color="auto"/>
            </w:tcBorders>
            <w:shd w:val="clear" w:color="auto" w:fill="auto"/>
            <w:noWrap/>
            <w:vAlign w:val="center"/>
            <w:hideMark/>
          </w:tcPr>
          <w:p w14:paraId="78FB2D2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0.73</w:t>
            </w:r>
          </w:p>
        </w:tc>
        <w:tc>
          <w:tcPr>
            <w:tcW w:w="0" w:type="auto"/>
            <w:tcBorders>
              <w:top w:val="nil"/>
              <w:left w:val="nil"/>
              <w:bottom w:val="single" w:sz="4" w:space="0" w:color="auto"/>
              <w:right w:val="single" w:sz="4" w:space="0" w:color="auto"/>
            </w:tcBorders>
            <w:shd w:val="clear" w:color="auto" w:fill="auto"/>
            <w:noWrap/>
            <w:vAlign w:val="center"/>
            <w:hideMark/>
          </w:tcPr>
          <w:p w14:paraId="5700A4FC"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4EC633C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137.4</w:t>
            </w:r>
          </w:p>
        </w:tc>
        <w:tc>
          <w:tcPr>
            <w:tcW w:w="0" w:type="auto"/>
            <w:tcBorders>
              <w:top w:val="nil"/>
              <w:left w:val="nil"/>
              <w:bottom w:val="single" w:sz="4" w:space="0" w:color="auto"/>
              <w:right w:val="single" w:sz="4" w:space="0" w:color="auto"/>
            </w:tcBorders>
            <w:shd w:val="clear" w:color="auto" w:fill="auto"/>
            <w:noWrap/>
            <w:vAlign w:val="center"/>
            <w:hideMark/>
          </w:tcPr>
          <w:p w14:paraId="24BD708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1291A71C"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188.2</w:t>
            </w:r>
          </w:p>
        </w:tc>
        <w:tc>
          <w:tcPr>
            <w:tcW w:w="0" w:type="auto"/>
            <w:tcBorders>
              <w:top w:val="nil"/>
              <w:left w:val="nil"/>
              <w:bottom w:val="single" w:sz="4" w:space="0" w:color="auto"/>
              <w:right w:val="single" w:sz="4" w:space="0" w:color="auto"/>
            </w:tcBorders>
            <w:shd w:val="clear" w:color="auto" w:fill="auto"/>
            <w:noWrap/>
            <w:vAlign w:val="center"/>
            <w:hideMark/>
          </w:tcPr>
          <w:p w14:paraId="78C4910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6.0</w:t>
            </w:r>
          </w:p>
        </w:tc>
        <w:tc>
          <w:tcPr>
            <w:tcW w:w="0" w:type="auto"/>
            <w:tcBorders>
              <w:top w:val="nil"/>
              <w:left w:val="nil"/>
              <w:bottom w:val="single" w:sz="4" w:space="0" w:color="auto"/>
              <w:right w:val="single" w:sz="4" w:space="0" w:color="auto"/>
            </w:tcBorders>
            <w:shd w:val="clear" w:color="auto" w:fill="auto"/>
            <w:noWrap/>
            <w:vAlign w:val="center"/>
            <w:hideMark/>
          </w:tcPr>
          <w:p w14:paraId="27FC615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182EBEB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8.2</w:t>
            </w:r>
          </w:p>
        </w:tc>
        <w:tc>
          <w:tcPr>
            <w:tcW w:w="0" w:type="auto"/>
            <w:tcBorders>
              <w:top w:val="nil"/>
              <w:left w:val="nil"/>
              <w:bottom w:val="single" w:sz="4" w:space="0" w:color="auto"/>
              <w:right w:val="single" w:sz="4" w:space="0" w:color="auto"/>
            </w:tcBorders>
            <w:shd w:val="clear" w:color="auto" w:fill="auto"/>
            <w:noWrap/>
            <w:vAlign w:val="center"/>
            <w:hideMark/>
          </w:tcPr>
          <w:p w14:paraId="54582FB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4.4</w:t>
            </w:r>
          </w:p>
        </w:tc>
      </w:tr>
      <w:tr w:rsidR="00603D66" w:rsidRPr="00177BCB" w14:paraId="61AFC898"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69AF656B"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8D2A09A"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1367E88C"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21473411</w:t>
            </w:r>
          </w:p>
        </w:tc>
        <w:tc>
          <w:tcPr>
            <w:tcW w:w="0" w:type="auto"/>
            <w:tcBorders>
              <w:top w:val="nil"/>
              <w:left w:val="nil"/>
              <w:bottom w:val="single" w:sz="4" w:space="0" w:color="auto"/>
              <w:right w:val="single" w:sz="4" w:space="0" w:color="auto"/>
            </w:tcBorders>
            <w:shd w:val="clear" w:color="auto" w:fill="auto"/>
            <w:noWrap/>
            <w:vAlign w:val="center"/>
            <w:hideMark/>
          </w:tcPr>
          <w:p w14:paraId="145109F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9.13</w:t>
            </w:r>
          </w:p>
        </w:tc>
        <w:tc>
          <w:tcPr>
            <w:tcW w:w="0" w:type="auto"/>
            <w:tcBorders>
              <w:top w:val="nil"/>
              <w:left w:val="nil"/>
              <w:bottom w:val="single" w:sz="4" w:space="0" w:color="auto"/>
              <w:right w:val="single" w:sz="4" w:space="0" w:color="auto"/>
            </w:tcBorders>
            <w:shd w:val="clear" w:color="auto" w:fill="auto"/>
            <w:noWrap/>
            <w:vAlign w:val="center"/>
            <w:hideMark/>
          </w:tcPr>
          <w:p w14:paraId="03F8310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0.4</w:t>
            </w:r>
          </w:p>
        </w:tc>
        <w:tc>
          <w:tcPr>
            <w:tcW w:w="0" w:type="auto"/>
            <w:tcBorders>
              <w:top w:val="nil"/>
              <w:left w:val="nil"/>
              <w:bottom w:val="single" w:sz="4" w:space="0" w:color="auto"/>
              <w:right w:val="single" w:sz="4" w:space="0" w:color="auto"/>
            </w:tcBorders>
            <w:shd w:val="clear" w:color="auto" w:fill="auto"/>
            <w:noWrap/>
            <w:vAlign w:val="center"/>
            <w:hideMark/>
          </w:tcPr>
          <w:p w14:paraId="637DD3C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2212.6</w:t>
            </w:r>
          </w:p>
        </w:tc>
        <w:tc>
          <w:tcPr>
            <w:tcW w:w="0" w:type="auto"/>
            <w:tcBorders>
              <w:top w:val="nil"/>
              <w:left w:val="nil"/>
              <w:bottom w:val="single" w:sz="4" w:space="0" w:color="auto"/>
              <w:right w:val="single" w:sz="4" w:space="0" w:color="auto"/>
            </w:tcBorders>
            <w:shd w:val="clear" w:color="auto" w:fill="auto"/>
            <w:noWrap/>
            <w:vAlign w:val="center"/>
            <w:hideMark/>
          </w:tcPr>
          <w:p w14:paraId="6D31506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1.0</w:t>
            </w:r>
          </w:p>
        </w:tc>
        <w:tc>
          <w:tcPr>
            <w:tcW w:w="0" w:type="auto"/>
            <w:tcBorders>
              <w:top w:val="nil"/>
              <w:left w:val="nil"/>
              <w:bottom w:val="single" w:sz="4" w:space="0" w:color="auto"/>
              <w:right w:val="single" w:sz="4" w:space="0" w:color="auto"/>
            </w:tcBorders>
            <w:shd w:val="clear" w:color="auto" w:fill="auto"/>
            <w:noWrap/>
            <w:vAlign w:val="center"/>
            <w:hideMark/>
          </w:tcPr>
          <w:p w14:paraId="17E66F9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242.3</w:t>
            </w:r>
          </w:p>
        </w:tc>
        <w:tc>
          <w:tcPr>
            <w:tcW w:w="0" w:type="auto"/>
            <w:tcBorders>
              <w:top w:val="nil"/>
              <w:left w:val="nil"/>
              <w:bottom w:val="single" w:sz="4" w:space="0" w:color="auto"/>
              <w:right w:val="single" w:sz="4" w:space="0" w:color="auto"/>
            </w:tcBorders>
            <w:shd w:val="clear" w:color="auto" w:fill="auto"/>
            <w:noWrap/>
            <w:vAlign w:val="center"/>
            <w:hideMark/>
          </w:tcPr>
          <w:p w14:paraId="7E53A42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66.3</w:t>
            </w:r>
          </w:p>
        </w:tc>
        <w:tc>
          <w:tcPr>
            <w:tcW w:w="0" w:type="auto"/>
            <w:tcBorders>
              <w:top w:val="nil"/>
              <w:left w:val="nil"/>
              <w:bottom w:val="single" w:sz="4" w:space="0" w:color="auto"/>
              <w:right w:val="single" w:sz="4" w:space="0" w:color="auto"/>
            </w:tcBorders>
            <w:shd w:val="clear" w:color="auto" w:fill="auto"/>
            <w:noWrap/>
            <w:vAlign w:val="center"/>
            <w:hideMark/>
          </w:tcPr>
          <w:p w14:paraId="69CE7EF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1.0</w:t>
            </w:r>
          </w:p>
        </w:tc>
        <w:tc>
          <w:tcPr>
            <w:tcW w:w="0" w:type="auto"/>
            <w:tcBorders>
              <w:top w:val="nil"/>
              <w:left w:val="nil"/>
              <w:bottom w:val="single" w:sz="4" w:space="0" w:color="auto"/>
              <w:right w:val="single" w:sz="4" w:space="0" w:color="auto"/>
            </w:tcBorders>
            <w:shd w:val="clear" w:color="auto" w:fill="auto"/>
            <w:noWrap/>
            <w:vAlign w:val="center"/>
            <w:hideMark/>
          </w:tcPr>
          <w:p w14:paraId="31EA503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7.3</w:t>
            </w:r>
          </w:p>
        </w:tc>
        <w:tc>
          <w:tcPr>
            <w:tcW w:w="0" w:type="auto"/>
            <w:tcBorders>
              <w:top w:val="nil"/>
              <w:left w:val="nil"/>
              <w:bottom w:val="single" w:sz="4" w:space="0" w:color="auto"/>
              <w:right w:val="single" w:sz="4" w:space="0" w:color="auto"/>
            </w:tcBorders>
            <w:shd w:val="clear" w:color="auto" w:fill="auto"/>
            <w:noWrap/>
            <w:vAlign w:val="center"/>
            <w:hideMark/>
          </w:tcPr>
          <w:p w14:paraId="0513BFB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3.0</w:t>
            </w:r>
          </w:p>
        </w:tc>
      </w:tr>
      <w:tr w:rsidR="00603D66" w:rsidRPr="00177BCB" w14:paraId="1908704C"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2FAF50A0"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3B4E90E"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7E5DC39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21475321</w:t>
            </w:r>
          </w:p>
        </w:tc>
        <w:tc>
          <w:tcPr>
            <w:tcW w:w="0" w:type="auto"/>
            <w:tcBorders>
              <w:top w:val="nil"/>
              <w:left w:val="nil"/>
              <w:bottom w:val="single" w:sz="4" w:space="0" w:color="auto"/>
              <w:right w:val="single" w:sz="4" w:space="0" w:color="auto"/>
            </w:tcBorders>
            <w:shd w:val="clear" w:color="auto" w:fill="auto"/>
            <w:noWrap/>
            <w:vAlign w:val="center"/>
            <w:hideMark/>
          </w:tcPr>
          <w:p w14:paraId="6E26058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32.58</w:t>
            </w:r>
          </w:p>
        </w:tc>
        <w:tc>
          <w:tcPr>
            <w:tcW w:w="0" w:type="auto"/>
            <w:tcBorders>
              <w:top w:val="nil"/>
              <w:left w:val="nil"/>
              <w:bottom w:val="single" w:sz="4" w:space="0" w:color="auto"/>
              <w:right w:val="single" w:sz="4" w:space="0" w:color="auto"/>
            </w:tcBorders>
            <w:shd w:val="clear" w:color="auto" w:fill="auto"/>
            <w:noWrap/>
            <w:vAlign w:val="center"/>
            <w:hideMark/>
          </w:tcPr>
          <w:p w14:paraId="43AEB50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1.4</w:t>
            </w:r>
          </w:p>
        </w:tc>
        <w:tc>
          <w:tcPr>
            <w:tcW w:w="0" w:type="auto"/>
            <w:tcBorders>
              <w:top w:val="nil"/>
              <w:left w:val="nil"/>
              <w:bottom w:val="single" w:sz="4" w:space="0" w:color="auto"/>
              <w:right w:val="single" w:sz="4" w:space="0" w:color="auto"/>
            </w:tcBorders>
            <w:shd w:val="clear" w:color="auto" w:fill="auto"/>
            <w:noWrap/>
            <w:vAlign w:val="center"/>
            <w:hideMark/>
          </w:tcPr>
          <w:p w14:paraId="2063B52C"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8547.3</w:t>
            </w:r>
          </w:p>
        </w:tc>
        <w:tc>
          <w:tcPr>
            <w:tcW w:w="0" w:type="auto"/>
            <w:tcBorders>
              <w:top w:val="nil"/>
              <w:left w:val="nil"/>
              <w:bottom w:val="single" w:sz="4" w:space="0" w:color="auto"/>
              <w:right w:val="single" w:sz="4" w:space="0" w:color="auto"/>
            </w:tcBorders>
            <w:shd w:val="clear" w:color="auto" w:fill="auto"/>
            <w:noWrap/>
            <w:vAlign w:val="center"/>
            <w:hideMark/>
          </w:tcPr>
          <w:p w14:paraId="2C2A147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4.0</w:t>
            </w:r>
          </w:p>
        </w:tc>
        <w:tc>
          <w:tcPr>
            <w:tcW w:w="0" w:type="auto"/>
            <w:tcBorders>
              <w:top w:val="nil"/>
              <w:left w:val="nil"/>
              <w:bottom w:val="single" w:sz="4" w:space="0" w:color="auto"/>
              <w:right w:val="single" w:sz="4" w:space="0" w:color="auto"/>
            </w:tcBorders>
            <w:shd w:val="clear" w:color="auto" w:fill="auto"/>
            <w:noWrap/>
            <w:vAlign w:val="center"/>
            <w:hideMark/>
          </w:tcPr>
          <w:p w14:paraId="65606EB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262.3</w:t>
            </w:r>
          </w:p>
        </w:tc>
        <w:tc>
          <w:tcPr>
            <w:tcW w:w="0" w:type="auto"/>
            <w:tcBorders>
              <w:top w:val="nil"/>
              <w:left w:val="nil"/>
              <w:bottom w:val="single" w:sz="4" w:space="0" w:color="auto"/>
              <w:right w:val="single" w:sz="4" w:space="0" w:color="auto"/>
            </w:tcBorders>
            <w:shd w:val="clear" w:color="auto" w:fill="auto"/>
            <w:noWrap/>
            <w:vAlign w:val="center"/>
            <w:hideMark/>
          </w:tcPr>
          <w:p w14:paraId="3F83B5D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393.8</w:t>
            </w:r>
          </w:p>
        </w:tc>
        <w:tc>
          <w:tcPr>
            <w:tcW w:w="0" w:type="auto"/>
            <w:tcBorders>
              <w:top w:val="nil"/>
              <w:left w:val="nil"/>
              <w:bottom w:val="single" w:sz="4" w:space="0" w:color="auto"/>
              <w:right w:val="single" w:sz="4" w:space="0" w:color="auto"/>
            </w:tcBorders>
            <w:shd w:val="clear" w:color="auto" w:fill="auto"/>
            <w:noWrap/>
            <w:vAlign w:val="center"/>
            <w:hideMark/>
          </w:tcPr>
          <w:p w14:paraId="3AE32F9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5.7</w:t>
            </w:r>
          </w:p>
        </w:tc>
        <w:tc>
          <w:tcPr>
            <w:tcW w:w="0" w:type="auto"/>
            <w:tcBorders>
              <w:top w:val="nil"/>
              <w:left w:val="nil"/>
              <w:bottom w:val="single" w:sz="4" w:space="0" w:color="auto"/>
              <w:right w:val="single" w:sz="4" w:space="0" w:color="auto"/>
            </w:tcBorders>
            <w:shd w:val="clear" w:color="auto" w:fill="auto"/>
            <w:noWrap/>
            <w:vAlign w:val="center"/>
            <w:hideMark/>
          </w:tcPr>
          <w:p w14:paraId="38A5F98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12.1</w:t>
            </w:r>
          </w:p>
        </w:tc>
        <w:tc>
          <w:tcPr>
            <w:tcW w:w="0" w:type="auto"/>
            <w:tcBorders>
              <w:top w:val="nil"/>
              <w:left w:val="nil"/>
              <w:bottom w:val="single" w:sz="4" w:space="0" w:color="auto"/>
              <w:right w:val="single" w:sz="4" w:space="0" w:color="auto"/>
            </w:tcBorders>
            <w:shd w:val="clear" w:color="auto" w:fill="auto"/>
            <w:noWrap/>
            <w:vAlign w:val="center"/>
            <w:hideMark/>
          </w:tcPr>
          <w:p w14:paraId="52621D3C"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4.6</w:t>
            </w:r>
          </w:p>
        </w:tc>
      </w:tr>
      <w:tr w:rsidR="00603D66" w:rsidRPr="00177BCB" w14:paraId="5C9A96D4"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73C8E3DB"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CDA3700"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5A7CF14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21475411</w:t>
            </w:r>
          </w:p>
        </w:tc>
        <w:tc>
          <w:tcPr>
            <w:tcW w:w="0" w:type="auto"/>
            <w:tcBorders>
              <w:top w:val="nil"/>
              <w:left w:val="nil"/>
              <w:bottom w:val="single" w:sz="4" w:space="0" w:color="auto"/>
              <w:right w:val="single" w:sz="4" w:space="0" w:color="auto"/>
            </w:tcBorders>
            <w:shd w:val="clear" w:color="auto" w:fill="auto"/>
            <w:noWrap/>
            <w:vAlign w:val="center"/>
            <w:hideMark/>
          </w:tcPr>
          <w:p w14:paraId="06425CB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13.88</w:t>
            </w:r>
          </w:p>
        </w:tc>
        <w:tc>
          <w:tcPr>
            <w:tcW w:w="0" w:type="auto"/>
            <w:tcBorders>
              <w:top w:val="nil"/>
              <w:left w:val="nil"/>
              <w:bottom w:val="single" w:sz="4" w:space="0" w:color="auto"/>
              <w:right w:val="single" w:sz="4" w:space="0" w:color="auto"/>
            </w:tcBorders>
            <w:shd w:val="clear" w:color="auto" w:fill="auto"/>
            <w:noWrap/>
            <w:vAlign w:val="center"/>
            <w:hideMark/>
          </w:tcPr>
          <w:p w14:paraId="3AEB7301"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75A7D2B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4282.2</w:t>
            </w:r>
          </w:p>
        </w:tc>
        <w:tc>
          <w:tcPr>
            <w:tcW w:w="0" w:type="auto"/>
            <w:tcBorders>
              <w:top w:val="nil"/>
              <w:left w:val="nil"/>
              <w:bottom w:val="single" w:sz="4" w:space="0" w:color="auto"/>
              <w:right w:val="single" w:sz="4" w:space="0" w:color="auto"/>
            </w:tcBorders>
            <w:shd w:val="clear" w:color="auto" w:fill="auto"/>
            <w:noWrap/>
            <w:vAlign w:val="center"/>
            <w:hideMark/>
          </w:tcPr>
          <w:p w14:paraId="424C93A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2.0</w:t>
            </w:r>
          </w:p>
        </w:tc>
        <w:tc>
          <w:tcPr>
            <w:tcW w:w="0" w:type="auto"/>
            <w:tcBorders>
              <w:top w:val="nil"/>
              <w:left w:val="nil"/>
              <w:bottom w:val="single" w:sz="4" w:space="0" w:color="auto"/>
              <w:right w:val="single" w:sz="4" w:space="0" w:color="auto"/>
            </w:tcBorders>
            <w:shd w:val="clear" w:color="auto" w:fill="auto"/>
            <w:noWrap/>
            <w:vAlign w:val="center"/>
            <w:hideMark/>
          </w:tcPr>
          <w:p w14:paraId="0EC90BD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308.5</w:t>
            </w:r>
          </w:p>
        </w:tc>
        <w:tc>
          <w:tcPr>
            <w:tcW w:w="0" w:type="auto"/>
            <w:tcBorders>
              <w:top w:val="nil"/>
              <w:left w:val="nil"/>
              <w:bottom w:val="single" w:sz="4" w:space="0" w:color="auto"/>
              <w:right w:val="single" w:sz="4" w:space="0" w:color="auto"/>
            </w:tcBorders>
            <w:shd w:val="clear" w:color="auto" w:fill="auto"/>
            <w:noWrap/>
            <w:vAlign w:val="center"/>
            <w:hideMark/>
          </w:tcPr>
          <w:p w14:paraId="51D8FED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190.0</w:t>
            </w:r>
          </w:p>
        </w:tc>
        <w:tc>
          <w:tcPr>
            <w:tcW w:w="0" w:type="auto"/>
            <w:tcBorders>
              <w:top w:val="nil"/>
              <w:left w:val="nil"/>
              <w:bottom w:val="single" w:sz="4" w:space="0" w:color="auto"/>
              <w:right w:val="single" w:sz="4" w:space="0" w:color="auto"/>
            </w:tcBorders>
            <w:shd w:val="clear" w:color="auto" w:fill="auto"/>
            <w:noWrap/>
            <w:vAlign w:val="center"/>
            <w:hideMark/>
          </w:tcPr>
          <w:p w14:paraId="0CB56AF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2.8</w:t>
            </w:r>
          </w:p>
        </w:tc>
        <w:tc>
          <w:tcPr>
            <w:tcW w:w="0" w:type="auto"/>
            <w:tcBorders>
              <w:top w:val="nil"/>
              <w:left w:val="nil"/>
              <w:bottom w:val="single" w:sz="4" w:space="0" w:color="auto"/>
              <w:right w:val="single" w:sz="4" w:space="0" w:color="auto"/>
            </w:tcBorders>
            <w:shd w:val="clear" w:color="auto" w:fill="auto"/>
            <w:noWrap/>
            <w:vAlign w:val="center"/>
            <w:hideMark/>
          </w:tcPr>
          <w:p w14:paraId="26D5CFB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13.7</w:t>
            </w:r>
          </w:p>
        </w:tc>
        <w:tc>
          <w:tcPr>
            <w:tcW w:w="0" w:type="auto"/>
            <w:tcBorders>
              <w:top w:val="nil"/>
              <w:left w:val="nil"/>
              <w:bottom w:val="single" w:sz="4" w:space="0" w:color="auto"/>
              <w:right w:val="single" w:sz="4" w:space="0" w:color="auto"/>
            </w:tcBorders>
            <w:shd w:val="clear" w:color="auto" w:fill="auto"/>
            <w:noWrap/>
            <w:vAlign w:val="center"/>
            <w:hideMark/>
          </w:tcPr>
          <w:p w14:paraId="738F541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4.4</w:t>
            </w:r>
          </w:p>
        </w:tc>
      </w:tr>
      <w:tr w:rsidR="00603D66" w:rsidRPr="00177BCB" w14:paraId="23AFED90"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31992925"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BCC3A05"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44DAB9E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21475421</w:t>
            </w:r>
          </w:p>
        </w:tc>
        <w:tc>
          <w:tcPr>
            <w:tcW w:w="0" w:type="auto"/>
            <w:tcBorders>
              <w:top w:val="nil"/>
              <w:left w:val="nil"/>
              <w:bottom w:val="single" w:sz="4" w:space="0" w:color="auto"/>
              <w:right w:val="single" w:sz="4" w:space="0" w:color="auto"/>
            </w:tcBorders>
            <w:shd w:val="clear" w:color="auto" w:fill="auto"/>
            <w:noWrap/>
            <w:vAlign w:val="center"/>
            <w:hideMark/>
          </w:tcPr>
          <w:p w14:paraId="161A452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4.78</w:t>
            </w:r>
          </w:p>
        </w:tc>
        <w:tc>
          <w:tcPr>
            <w:tcW w:w="0" w:type="auto"/>
            <w:tcBorders>
              <w:top w:val="nil"/>
              <w:left w:val="nil"/>
              <w:bottom w:val="single" w:sz="4" w:space="0" w:color="auto"/>
              <w:right w:val="single" w:sz="4" w:space="0" w:color="auto"/>
            </w:tcBorders>
            <w:shd w:val="clear" w:color="auto" w:fill="auto"/>
            <w:noWrap/>
            <w:vAlign w:val="center"/>
            <w:hideMark/>
          </w:tcPr>
          <w:p w14:paraId="08DAF30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52A95C6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1336.4</w:t>
            </w:r>
          </w:p>
        </w:tc>
        <w:tc>
          <w:tcPr>
            <w:tcW w:w="0" w:type="auto"/>
            <w:tcBorders>
              <w:top w:val="nil"/>
              <w:left w:val="nil"/>
              <w:bottom w:val="single" w:sz="4" w:space="0" w:color="auto"/>
              <w:right w:val="single" w:sz="4" w:space="0" w:color="auto"/>
            </w:tcBorders>
            <w:shd w:val="clear" w:color="auto" w:fill="auto"/>
            <w:noWrap/>
            <w:vAlign w:val="center"/>
            <w:hideMark/>
          </w:tcPr>
          <w:p w14:paraId="464AE2F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41F1E7C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279.6</w:t>
            </w:r>
          </w:p>
        </w:tc>
        <w:tc>
          <w:tcPr>
            <w:tcW w:w="0" w:type="auto"/>
            <w:tcBorders>
              <w:top w:val="nil"/>
              <w:left w:val="nil"/>
              <w:bottom w:val="single" w:sz="4" w:space="0" w:color="auto"/>
              <w:right w:val="single" w:sz="4" w:space="0" w:color="auto"/>
            </w:tcBorders>
            <w:shd w:val="clear" w:color="auto" w:fill="auto"/>
            <w:noWrap/>
            <w:vAlign w:val="center"/>
            <w:hideMark/>
          </w:tcPr>
          <w:p w14:paraId="7854E8F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62.7</w:t>
            </w:r>
          </w:p>
        </w:tc>
        <w:tc>
          <w:tcPr>
            <w:tcW w:w="0" w:type="auto"/>
            <w:tcBorders>
              <w:top w:val="nil"/>
              <w:left w:val="nil"/>
              <w:bottom w:val="single" w:sz="4" w:space="0" w:color="auto"/>
              <w:right w:val="single" w:sz="4" w:space="0" w:color="auto"/>
            </w:tcBorders>
            <w:shd w:val="clear" w:color="auto" w:fill="auto"/>
            <w:noWrap/>
            <w:vAlign w:val="center"/>
            <w:hideMark/>
          </w:tcPr>
          <w:p w14:paraId="6C7B719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0.9</w:t>
            </w:r>
          </w:p>
        </w:tc>
        <w:tc>
          <w:tcPr>
            <w:tcW w:w="0" w:type="auto"/>
            <w:tcBorders>
              <w:top w:val="nil"/>
              <w:left w:val="nil"/>
              <w:bottom w:val="single" w:sz="4" w:space="0" w:color="auto"/>
              <w:right w:val="single" w:sz="4" w:space="0" w:color="auto"/>
            </w:tcBorders>
            <w:shd w:val="clear" w:color="auto" w:fill="auto"/>
            <w:noWrap/>
            <w:vAlign w:val="center"/>
            <w:hideMark/>
          </w:tcPr>
          <w:p w14:paraId="56C106D1"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13.1</w:t>
            </w:r>
          </w:p>
        </w:tc>
        <w:tc>
          <w:tcPr>
            <w:tcW w:w="0" w:type="auto"/>
            <w:tcBorders>
              <w:top w:val="nil"/>
              <w:left w:val="nil"/>
              <w:bottom w:val="single" w:sz="4" w:space="0" w:color="auto"/>
              <w:right w:val="single" w:sz="4" w:space="0" w:color="auto"/>
            </w:tcBorders>
            <w:shd w:val="clear" w:color="auto" w:fill="auto"/>
            <w:noWrap/>
            <w:vAlign w:val="center"/>
            <w:hideMark/>
          </w:tcPr>
          <w:p w14:paraId="462F67D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4.7</w:t>
            </w:r>
          </w:p>
        </w:tc>
      </w:tr>
      <w:tr w:rsidR="00603D66" w:rsidRPr="00177BCB" w14:paraId="0F947C70"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2F397F36"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BD2028C"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52B89D1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21476321</w:t>
            </w:r>
          </w:p>
        </w:tc>
        <w:tc>
          <w:tcPr>
            <w:tcW w:w="0" w:type="auto"/>
            <w:tcBorders>
              <w:top w:val="nil"/>
              <w:left w:val="nil"/>
              <w:bottom w:val="single" w:sz="4" w:space="0" w:color="auto"/>
              <w:right w:val="single" w:sz="4" w:space="0" w:color="auto"/>
            </w:tcBorders>
            <w:shd w:val="clear" w:color="auto" w:fill="auto"/>
            <w:noWrap/>
            <w:vAlign w:val="center"/>
            <w:hideMark/>
          </w:tcPr>
          <w:p w14:paraId="0F6F21D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9.61</w:t>
            </w:r>
          </w:p>
        </w:tc>
        <w:tc>
          <w:tcPr>
            <w:tcW w:w="0" w:type="auto"/>
            <w:tcBorders>
              <w:top w:val="nil"/>
              <w:left w:val="nil"/>
              <w:bottom w:val="single" w:sz="4" w:space="0" w:color="auto"/>
              <w:right w:val="single" w:sz="4" w:space="0" w:color="auto"/>
            </w:tcBorders>
            <w:shd w:val="clear" w:color="auto" w:fill="auto"/>
            <w:noWrap/>
            <w:vAlign w:val="center"/>
            <w:hideMark/>
          </w:tcPr>
          <w:p w14:paraId="3573296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0.4</w:t>
            </w:r>
          </w:p>
        </w:tc>
        <w:tc>
          <w:tcPr>
            <w:tcW w:w="0" w:type="auto"/>
            <w:tcBorders>
              <w:top w:val="nil"/>
              <w:left w:val="nil"/>
              <w:bottom w:val="single" w:sz="4" w:space="0" w:color="auto"/>
              <w:right w:val="single" w:sz="4" w:space="0" w:color="auto"/>
            </w:tcBorders>
            <w:shd w:val="clear" w:color="auto" w:fill="auto"/>
            <w:noWrap/>
            <w:vAlign w:val="center"/>
            <w:hideMark/>
          </w:tcPr>
          <w:p w14:paraId="1E09040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3007.7</w:t>
            </w:r>
          </w:p>
        </w:tc>
        <w:tc>
          <w:tcPr>
            <w:tcW w:w="0" w:type="auto"/>
            <w:tcBorders>
              <w:top w:val="nil"/>
              <w:left w:val="nil"/>
              <w:bottom w:val="single" w:sz="4" w:space="0" w:color="auto"/>
              <w:right w:val="single" w:sz="4" w:space="0" w:color="auto"/>
            </w:tcBorders>
            <w:shd w:val="clear" w:color="auto" w:fill="auto"/>
            <w:noWrap/>
            <w:vAlign w:val="center"/>
            <w:hideMark/>
          </w:tcPr>
          <w:p w14:paraId="5AEC5AA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1.4</w:t>
            </w:r>
          </w:p>
        </w:tc>
        <w:tc>
          <w:tcPr>
            <w:tcW w:w="0" w:type="auto"/>
            <w:tcBorders>
              <w:top w:val="nil"/>
              <w:left w:val="nil"/>
              <w:bottom w:val="single" w:sz="4" w:space="0" w:color="auto"/>
              <w:right w:val="single" w:sz="4" w:space="0" w:color="auto"/>
            </w:tcBorders>
            <w:shd w:val="clear" w:color="auto" w:fill="auto"/>
            <w:noWrap/>
            <w:vAlign w:val="center"/>
            <w:hideMark/>
          </w:tcPr>
          <w:p w14:paraId="385FB2C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313.0</w:t>
            </w:r>
          </w:p>
        </w:tc>
        <w:tc>
          <w:tcPr>
            <w:tcW w:w="0" w:type="auto"/>
            <w:tcBorders>
              <w:top w:val="nil"/>
              <w:left w:val="nil"/>
              <w:bottom w:val="single" w:sz="4" w:space="0" w:color="auto"/>
              <w:right w:val="single" w:sz="4" w:space="0" w:color="auto"/>
            </w:tcBorders>
            <w:shd w:val="clear" w:color="auto" w:fill="auto"/>
            <w:noWrap/>
            <w:vAlign w:val="center"/>
            <w:hideMark/>
          </w:tcPr>
          <w:p w14:paraId="4A59856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123.8</w:t>
            </w:r>
          </w:p>
        </w:tc>
        <w:tc>
          <w:tcPr>
            <w:tcW w:w="0" w:type="auto"/>
            <w:tcBorders>
              <w:top w:val="nil"/>
              <w:left w:val="nil"/>
              <w:bottom w:val="single" w:sz="4" w:space="0" w:color="auto"/>
              <w:right w:val="single" w:sz="4" w:space="0" w:color="auto"/>
            </w:tcBorders>
            <w:shd w:val="clear" w:color="auto" w:fill="auto"/>
            <w:noWrap/>
            <w:vAlign w:val="center"/>
            <w:hideMark/>
          </w:tcPr>
          <w:p w14:paraId="675ED05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1.8</w:t>
            </w:r>
          </w:p>
        </w:tc>
        <w:tc>
          <w:tcPr>
            <w:tcW w:w="0" w:type="auto"/>
            <w:tcBorders>
              <w:top w:val="nil"/>
              <w:left w:val="nil"/>
              <w:bottom w:val="single" w:sz="4" w:space="0" w:color="auto"/>
              <w:right w:val="single" w:sz="4" w:space="0" w:color="auto"/>
            </w:tcBorders>
            <w:shd w:val="clear" w:color="auto" w:fill="auto"/>
            <w:noWrap/>
            <w:vAlign w:val="center"/>
            <w:hideMark/>
          </w:tcPr>
          <w:p w14:paraId="3B6AE42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12.9</w:t>
            </w:r>
          </w:p>
        </w:tc>
        <w:tc>
          <w:tcPr>
            <w:tcW w:w="0" w:type="auto"/>
            <w:tcBorders>
              <w:top w:val="nil"/>
              <w:left w:val="nil"/>
              <w:bottom w:val="single" w:sz="4" w:space="0" w:color="auto"/>
              <w:right w:val="single" w:sz="4" w:space="0" w:color="auto"/>
            </w:tcBorders>
            <w:shd w:val="clear" w:color="auto" w:fill="auto"/>
            <w:noWrap/>
            <w:vAlign w:val="center"/>
            <w:hideMark/>
          </w:tcPr>
          <w:p w14:paraId="0EC0A55C"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4.1</w:t>
            </w:r>
          </w:p>
        </w:tc>
      </w:tr>
      <w:tr w:rsidR="00603D66" w:rsidRPr="00177BCB" w14:paraId="048BD9FE"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4E768923"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477E340"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7655D86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21476411</w:t>
            </w:r>
          </w:p>
        </w:tc>
        <w:tc>
          <w:tcPr>
            <w:tcW w:w="0" w:type="auto"/>
            <w:tcBorders>
              <w:top w:val="nil"/>
              <w:left w:val="nil"/>
              <w:bottom w:val="single" w:sz="4" w:space="0" w:color="auto"/>
              <w:right w:val="single" w:sz="4" w:space="0" w:color="auto"/>
            </w:tcBorders>
            <w:shd w:val="clear" w:color="auto" w:fill="auto"/>
            <w:noWrap/>
            <w:vAlign w:val="center"/>
            <w:hideMark/>
          </w:tcPr>
          <w:p w14:paraId="565CC70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7.83</w:t>
            </w:r>
          </w:p>
        </w:tc>
        <w:tc>
          <w:tcPr>
            <w:tcW w:w="0" w:type="auto"/>
            <w:tcBorders>
              <w:top w:val="nil"/>
              <w:left w:val="nil"/>
              <w:bottom w:val="single" w:sz="4" w:space="0" w:color="auto"/>
              <w:right w:val="single" w:sz="4" w:space="0" w:color="auto"/>
            </w:tcBorders>
            <w:shd w:val="clear" w:color="auto" w:fill="auto"/>
            <w:noWrap/>
            <w:vAlign w:val="center"/>
            <w:hideMark/>
          </w:tcPr>
          <w:p w14:paraId="404D4EDC"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0.3</w:t>
            </w:r>
          </w:p>
        </w:tc>
        <w:tc>
          <w:tcPr>
            <w:tcW w:w="0" w:type="auto"/>
            <w:tcBorders>
              <w:top w:val="nil"/>
              <w:left w:val="nil"/>
              <w:bottom w:val="single" w:sz="4" w:space="0" w:color="auto"/>
              <w:right w:val="single" w:sz="4" w:space="0" w:color="auto"/>
            </w:tcBorders>
            <w:shd w:val="clear" w:color="auto" w:fill="auto"/>
            <w:noWrap/>
            <w:vAlign w:val="center"/>
            <w:hideMark/>
          </w:tcPr>
          <w:p w14:paraId="70D7218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2163.7</w:t>
            </w:r>
          </w:p>
        </w:tc>
        <w:tc>
          <w:tcPr>
            <w:tcW w:w="0" w:type="auto"/>
            <w:tcBorders>
              <w:top w:val="nil"/>
              <w:left w:val="nil"/>
              <w:bottom w:val="single" w:sz="4" w:space="0" w:color="auto"/>
              <w:right w:val="single" w:sz="4" w:space="0" w:color="auto"/>
            </w:tcBorders>
            <w:shd w:val="clear" w:color="auto" w:fill="auto"/>
            <w:noWrap/>
            <w:vAlign w:val="center"/>
            <w:hideMark/>
          </w:tcPr>
          <w:p w14:paraId="082EA04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1.0</w:t>
            </w:r>
          </w:p>
        </w:tc>
        <w:tc>
          <w:tcPr>
            <w:tcW w:w="0" w:type="auto"/>
            <w:tcBorders>
              <w:top w:val="nil"/>
              <w:left w:val="nil"/>
              <w:bottom w:val="single" w:sz="4" w:space="0" w:color="auto"/>
              <w:right w:val="single" w:sz="4" w:space="0" w:color="auto"/>
            </w:tcBorders>
            <w:shd w:val="clear" w:color="auto" w:fill="auto"/>
            <w:noWrap/>
            <w:vAlign w:val="center"/>
            <w:hideMark/>
          </w:tcPr>
          <w:p w14:paraId="7FC6672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276.3</w:t>
            </w:r>
          </w:p>
        </w:tc>
        <w:tc>
          <w:tcPr>
            <w:tcW w:w="0" w:type="auto"/>
            <w:tcBorders>
              <w:top w:val="nil"/>
              <w:left w:val="nil"/>
              <w:bottom w:val="single" w:sz="4" w:space="0" w:color="auto"/>
              <w:right w:val="single" w:sz="4" w:space="0" w:color="auto"/>
            </w:tcBorders>
            <w:shd w:val="clear" w:color="auto" w:fill="auto"/>
            <w:noWrap/>
            <w:vAlign w:val="center"/>
            <w:hideMark/>
          </w:tcPr>
          <w:p w14:paraId="796F397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76.3</w:t>
            </w:r>
          </w:p>
        </w:tc>
        <w:tc>
          <w:tcPr>
            <w:tcW w:w="0" w:type="auto"/>
            <w:tcBorders>
              <w:top w:val="nil"/>
              <w:left w:val="nil"/>
              <w:bottom w:val="single" w:sz="4" w:space="0" w:color="auto"/>
              <w:right w:val="single" w:sz="4" w:space="0" w:color="auto"/>
            </w:tcBorders>
            <w:shd w:val="clear" w:color="auto" w:fill="auto"/>
            <w:noWrap/>
            <w:vAlign w:val="center"/>
            <w:hideMark/>
          </w:tcPr>
          <w:p w14:paraId="3AFBD05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1.1</w:t>
            </w:r>
          </w:p>
        </w:tc>
        <w:tc>
          <w:tcPr>
            <w:tcW w:w="0" w:type="auto"/>
            <w:tcBorders>
              <w:top w:val="nil"/>
              <w:left w:val="nil"/>
              <w:bottom w:val="single" w:sz="4" w:space="0" w:color="auto"/>
              <w:right w:val="single" w:sz="4" w:space="0" w:color="auto"/>
            </w:tcBorders>
            <w:shd w:val="clear" w:color="auto" w:fill="auto"/>
            <w:noWrap/>
            <w:vAlign w:val="center"/>
            <w:hideMark/>
          </w:tcPr>
          <w:p w14:paraId="6973575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9.8</w:t>
            </w:r>
          </w:p>
        </w:tc>
        <w:tc>
          <w:tcPr>
            <w:tcW w:w="0" w:type="auto"/>
            <w:tcBorders>
              <w:top w:val="nil"/>
              <w:left w:val="nil"/>
              <w:bottom w:val="single" w:sz="4" w:space="0" w:color="auto"/>
              <w:right w:val="single" w:sz="4" w:space="0" w:color="auto"/>
            </w:tcBorders>
            <w:shd w:val="clear" w:color="auto" w:fill="auto"/>
            <w:noWrap/>
            <w:vAlign w:val="center"/>
            <w:hideMark/>
          </w:tcPr>
          <w:p w14:paraId="08E9987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3.5</w:t>
            </w:r>
          </w:p>
        </w:tc>
      </w:tr>
      <w:tr w:rsidR="00603D66" w:rsidRPr="00177BCB" w14:paraId="31846057"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04368BF1"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BA3458A"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01AF805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21476421</w:t>
            </w:r>
          </w:p>
        </w:tc>
        <w:tc>
          <w:tcPr>
            <w:tcW w:w="0" w:type="auto"/>
            <w:tcBorders>
              <w:top w:val="nil"/>
              <w:left w:val="nil"/>
              <w:bottom w:val="single" w:sz="4" w:space="0" w:color="auto"/>
              <w:right w:val="single" w:sz="4" w:space="0" w:color="auto"/>
            </w:tcBorders>
            <w:shd w:val="clear" w:color="auto" w:fill="auto"/>
            <w:noWrap/>
            <w:vAlign w:val="center"/>
            <w:hideMark/>
          </w:tcPr>
          <w:p w14:paraId="44DAA4A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0.19</w:t>
            </w:r>
          </w:p>
        </w:tc>
        <w:tc>
          <w:tcPr>
            <w:tcW w:w="0" w:type="auto"/>
            <w:tcBorders>
              <w:top w:val="nil"/>
              <w:left w:val="nil"/>
              <w:bottom w:val="single" w:sz="4" w:space="0" w:color="auto"/>
              <w:right w:val="single" w:sz="4" w:space="0" w:color="auto"/>
            </w:tcBorders>
            <w:shd w:val="clear" w:color="auto" w:fill="auto"/>
            <w:noWrap/>
            <w:vAlign w:val="center"/>
            <w:hideMark/>
          </w:tcPr>
          <w:p w14:paraId="12EC675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1245C4C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54.4</w:t>
            </w:r>
          </w:p>
        </w:tc>
        <w:tc>
          <w:tcPr>
            <w:tcW w:w="0" w:type="auto"/>
            <w:tcBorders>
              <w:top w:val="nil"/>
              <w:left w:val="nil"/>
              <w:bottom w:val="single" w:sz="4" w:space="0" w:color="auto"/>
              <w:right w:val="single" w:sz="4" w:space="0" w:color="auto"/>
            </w:tcBorders>
            <w:shd w:val="clear" w:color="auto" w:fill="auto"/>
            <w:noWrap/>
            <w:vAlign w:val="center"/>
            <w:hideMark/>
          </w:tcPr>
          <w:p w14:paraId="199A10E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46866FB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286.5</w:t>
            </w:r>
          </w:p>
        </w:tc>
        <w:tc>
          <w:tcPr>
            <w:tcW w:w="0" w:type="auto"/>
            <w:tcBorders>
              <w:top w:val="nil"/>
              <w:left w:val="nil"/>
              <w:bottom w:val="single" w:sz="4" w:space="0" w:color="auto"/>
              <w:right w:val="single" w:sz="4" w:space="0" w:color="auto"/>
            </w:tcBorders>
            <w:shd w:val="clear" w:color="auto" w:fill="auto"/>
            <w:noWrap/>
            <w:vAlign w:val="center"/>
            <w:hideMark/>
          </w:tcPr>
          <w:p w14:paraId="2E7983F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2.3</w:t>
            </w:r>
          </w:p>
        </w:tc>
        <w:tc>
          <w:tcPr>
            <w:tcW w:w="0" w:type="auto"/>
            <w:tcBorders>
              <w:top w:val="nil"/>
              <w:left w:val="nil"/>
              <w:bottom w:val="single" w:sz="4" w:space="0" w:color="auto"/>
              <w:right w:val="single" w:sz="4" w:space="0" w:color="auto"/>
            </w:tcBorders>
            <w:shd w:val="clear" w:color="auto" w:fill="auto"/>
            <w:noWrap/>
            <w:vAlign w:val="center"/>
            <w:hideMark/>
          </w:tcPr>
          <w:p w14:paraId="06C99B6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7F5BF9C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12.4</w:t>
            </w:r>
          </w:p>
        </w:tc>
        <w:tc>
          <w:tcPr>
            <w:tcW w:w="0" w:type="auto"/>
            <w:tcBorders>
              <w:top w:val="nil"/>
              <w:left w:val="nil"/>
              <w:bottom w:val="single" w:sz="4" w:space="0" w:color="auto"/>
              <w:right w:val="single" w:sz="4" w:space="0" w:color="auto"/>
            </w:tcBorders>
            <w:shd w:val="clear" w:color="auto" w:fill="auto"/>
            <w:noWrap/>
            <w:vAlign w:val="center"/>
            <w:hideMark/>
          </w:tcPr>
          <w:p w14:paraId="068B854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4.3</w:t>
            </w:r>
          </w:p>
        </w:tc>
      </w:tr>
      <w:tr w:rsidR="00603D66" w:rsidRPr="00177BCB" w14:paraId="5F15A596"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3E70ACE4"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3A58504"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7FECAA4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21477321</w:t>
            </w:r>
          </w:p>
        </w:tc>
        <w:tc>
          <w:tcPr>
            <w:tcW w:w="0" w:type="auto"/>
            <w:tcBorders>
              <w:top w:val="nil"/>
              <w:left w:val="nil"/>
              <w:bottom w:val="single" w:sz="4" w:space="0" w:color="auto"/>
              <w:right w:val="single" w:sz="4" w:space="0" w:color="auto"/>
            </w:tcBorders>
            <w:shd w:val="clear" w:color="auto" w:fill="auto"/>
            <w:noWrap/>
            <w:vAlign w:val="center"/>
            <w:hideMark/>
          </w:tcPr>
          <w:p w14:paraId="354DCFCC"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20.50</w:t>
            </w:r>
          </w:p>
        </w:tc>
        <w:tc>
          <w:tcPr>
            <w:tcW w:w="0" w:type="auto"/>
            <w:tcBorders>
              <w:top w:val="nil"/>
              <w:left w:val="nil"/>
              <w:bottom w:val="single" w:sz="4" w:space="0" w:color="auto"/>
              <w:right w:val="single" w:sz="4" w:space="0" w:color="auto"/>
            </w:tcBorders>
            <w:shd w:val="clear" w:color="auto" w:fill="auto"/>
            <w:noWrap/>
            <w:vAlign w:val="center"/>
            <w:hideMark/>
          </w:tcPr>
          <w:p w14:paraId="052982C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0.9</w:t>
            </w:r>
          </w:p>
        </w:tc>
        <w:tc>
          <w:tcPr>
            <w:tcW w:w="0" w:type="auto"/>
            <w:tcBorders>
              <w:top w:val="nil"/>
              <w:left w:val="nil"/>
              <w:bottom w:val="single" w:sz="4" w:space="0" w:color="auto"/>
              <w:right w:val="single" w:sz="4" w:space="0" w:color="auto"/>
            </w:tcBorders>
            <w:shd w:val="clear" w:color="auto" w:fill="auto"/>
            <w:noWrap/>
            <w:vAlign w:val="center"/>
            <w:hideMark/>
          </w:tcPr>
          <w:p w14:paraId="248AD29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4163.4</w:t>
            </w:r>
          </w:p>
        </w:tc>
        <w:tc>
          <w:tcPr>
            <w:tcW w:w="0" w:type="auto"/>
            <w:tcBorders>
              <w:top w:val="nil"/>
              <w:left w:val="nil"/>
              <w:bottom w:val="single" w:sz="4" w:space="0" w:color="auto"/>
              <w:right w:val="single" w:sz="4" w:space="0" w:color="auto"/>
            </w:tcBorders>
            <w:shd w:val="clear" w:color="auto" w:fill="auto"/>
            <w:noWrap/>
            <w:vAlign w:val="center"/>
            <w:hideMark/>
          </w:tcPr>
          <w:p w14:paraId="7CBD39C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1.9</w:t>
            </w:r>
          </w:p>
        </w:tc>
        <w:tc>
          <w:tcPr>
            <w:tcW w:w="0" w:type="auto"/>
            <w:tcBorders>
              <w:top w:val="nil"/>
              <w:left w:val="nil"/>
              <w:bottom w:val="single" w:sz="4" w:space="0" w:color="auto"/>
              <w:right w:val="single" w:sz="4" w:space="0" w:color="auto"/>
            </w:tcBorders>
            <w:shd w:val="clear" w:color="auto" w:fill="auto"/>
            <w:noWrap/>
            <w:vAlign w:val="center"/>
            <w:hideMark/>
          </w:tcPr>
          <w:p w14:paraId="025E621C"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203.1</w:t>
            </w:r>
          </w:p>
        </w:tc>
        <w:tc>
          <w:tcPr>
            <w:tcW w:w="0" w:type="auto"/>
            <w:tcBorders>
              <w:top w:val="nil"/>
              <w:left w:val="nil"/>
              <w:bottom w:val="single" w:sz="4" w:space="0" w:color="auto"/>
              <w:right w:val="single" w:sz="4" w:space="0" w:color="auto"/>
            </w:tcBorders>
            <w:shd w:val="clear" w:color="auto" w:fill="auto"/>
            <w:noWrap/>
            <w:vAlign w:val="center"/>
            <w:hideMark/>
          </w:tcPr>
          <w:p w14:paraId="79E6855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194.5</w:t>
            </w:r>
          </w:p>
        </w:tc>
        <w:tc>
          <w:tcPr>
            <w:tcW w:w="0" w:type="auto"/>
            <w:tcBorders>
              <w:top w:val="nil"/>
              <w:left w:val="nil"/>
              <w:bottom w:val="single" w:sz="4" w:space="0" w:color="auto"/>
              <w:right w:val="single" w:sz="4" w:space="0" w:color="auto"/>
            </w:tcBorders>
            <w:shd w:val="clear" w:color="auto" w:fill="auto"/>
            <w:noWrap/>
            <w:vAlign w:val="center"/>
            <w:hideMark/>
          </w:tcPr>
          <w:p w14:paraId="1B964B2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2.8</w:t>
            </w:r>
          </w:p>
        </w:tc>
        <w:tc>
          <w:tcPr>
            <w:tcW w:w="0" w:type="auto"/>
            <w:tcBorders>
              <w:top w:val="nil"/>
              <w:left w:val="nil"/>
              <w:bottom w:val="single" w:sz="4" w:space="0" w:color="auto"/>
              <w:right w:val="single" w:sz="4" w:space="0" w:color="auto"/>
            </w:tcBorders>
            <w:shd w:val="clear" w:color="auto" w:fill="auto"/>
            <w:noWrap/>
            <w:vAlign w:val="center"/>
            <w:hideMark/>
          </w:tcPr>
          <w:p w14:paraId="6FCDDAF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9.5</w:t>
            </w:r>
          </w:p>
        </w:tc>
        <w:tc>
          <w:tcPr>
            <w:tcW w:w="0" w:type="auto"/>
            <w:tcBorders>
              <w:top w:val="nil"/>
              <w:left w:val="nil"/>
              <w:bottom w:val="single" w:sz="4" w:space="0" w:color="auto"/>
              <w:right w:val="single" w:sz="4" w:space="0" w:color="auto"/>
            </w:tcBorders>
            <w:shd w:val="clear" w:color="auto" w:fill="auto"/>
            <w:noWrap/>
            <w:vAlign w:val="center"/>
            <w:hideMark/>
          </w:tcPr>
          <w:p w14:paraId="4756916C"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4.7</w:t>
            </w:r>
          </w:p>
        </w:tc>
      </w:tr>
      <w:tr w:rsidR="00603D66" w:rsidRPr="00177BCB" w14:paraId="2EC47235"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5C7E6506"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7F688D8"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47ECB55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21477411</w:t>
            </w:r>
          </w:p>
        </w:tc>
        <w:tc>
          <w:tcPr>
            <w:tcW w:w="0" w:type="auto"/>
            <w:tcBorders>
              <w:top w:val="nil"/>
              <w:left w:val="nil"/>
              <w:bottom w:val="single" w:sz="4" w:space="0" w:color="auto"/>
              <w:right w:val="single" w:sz="4" w:space="0" w:color="auto"/>
            </w:tcBorders>
            <w:shd w:val="clear" w:color="auto" w:fill="auto"/>
            <w:noWrap/>
            <w:vAlign w:val="center"/>
            <w:hideMark/>
          </w:tcPr>
          <w:p w14:paraId="5EF6840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0.78</w:t>
            </w:r>
          </w:p>
        </w:tc>
        <w:tc>
          <w:tcPr>
            <w:tcW w:w="0" w:type="auto"/>
            <w:tcBorders>
              <w:top w:val="nil"/>
              <w:left w:val="nil"/>
              <w:bottom w:val="single" w:sz="4" w:space="0" w:color="auto"/>
              <w:right w:val="single" w:sz="4" w:space="0" w:color="auto"/>
            </w:tcBorders>
            <w:shd w:val="clear" w:color="auto" w:fill="auto"/>
            <w:noWrap/>
            <w:vAlign w:val="center"/>
            <w:hideMark/>
          </w:tcPr>
          <w:p w14:paraId="3233F92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0EEB1E2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362.7</w:t>
            </w:r>
          </w:p>
        </w:tc>
        <w:tc>
          <w:tcPr>
            <w:tcW w:w="0" w:type="auto"/>
            <w:tcBorders>
              <w:top w:val="nil"/>
              <w:left w:val="nil"/>
              <w:bottom w:val="single" w:sz="4" w:space="0" w:color="auto"/>
              <w:right w:val="single" w:sz="4" w:space="0" w:color="auto"/>
            </w:tcBorders>
            <w:shd w:val="clear" w:color="auto" w:fill="auto"/>
            <w:noWrap/>
            <w:vAlign w:val="center"/>
            <w:hideMark/>
          </w:tcPr>
          <w:p w14:paraId="6CEF5EE1"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3617D2D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465.0</w:t>
            </w:r>
          </w:p>
        </w:tc>
        <w:tc>
          <w:tcPr>
            <w:tcW w:w="0" w:type="auto"/>
            <w:tcBorders>
              <w:top w:val="nil"/>
              <w:left w:val="nil"/>
              <w:bottom w:val="single" w:sz="4" w:space="0" w:color="auto"/>
              <w:right w:val="single" w:sz="4" w:space="0" w:color="auto"/>
            </w:tcBorders>
            <w:shd w:val="clear" w:color="auto" w:fill="auto"/>
            <w:noWrap/>
            <w:vAlign w:val="center"/>
            <w:hideMark/>
          </w:tcPr>
          <w:p w14:paraId="4B00CB7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10.8</w:t>
            </w:r>
          </w:p>
        </w:tc>
        <w:tc>
          <w:tcPr>
            <w:tcW w:w="0" w:type="auto"/>
            <w:tcBorders>
              <w:top w:val="nil"/>
              <w:left w:val="nil"/>
              <w:bottom w:val="single" w:sz="4" w:space="0" w:color="auto"/>
              <w:right w:val="single" w:sz="4" w:space="0" w:color="auto"/>
            </w:tcBorders>
            <w:shd w:val="clear" w:color="auto" w:fill="auto"/>
            <w:noWrap/>
            <w:vAlign w:val="center"/>
            <w:hideMark/>
          </w:tcPr>
          <w:p w14:paraId="7889642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49D3E53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13.8</w:t>
            </w:r>
          </w:p>
        </w:tc>
        <w:tc>
          <w:tcPr>
            <w:tcW w:w="0" w:type="auto"/>
            <w:tcBorders>
              <w:top w:val="nil"/>
              <w:left w:val="nil"/>
              <w:bottom w:val="single" w:sz="4" w:space="0" w:color="auto"/>
              <w:right w:val="single" w:sz="4" w:space="0" w:color="auto"/>
            </w:tcBorders>
            <w:shd w:val="clear" w:color="auto" w:fill="auto"/>
            <w:noWrap/>
            <w:vAlign w:val="center"/>
            <w:hideMark/>
          </w:tcPr>
          <w:p w14:paraId="610C451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3.0</w:t>
            </w:r>
          </w:p>
        </w:tc>
      </w:tr>
      <w:tr w:rsidR="00603D66" w:rsidRPr="00177BCB" w14:paraId="20EBAA6B"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415E1AB8"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233D8EA"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2A155B3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21478321</w:t>
            </w:r>
          </w:p>
        </w:tc>
        <w:tc>
          <w:tcPr>
            <w:tcW w:w="0" w:type="auto"/>
            <w:tcBorders>
              <w:top w:val="nil"/>
              <w:left w:val="nil"/>
              <w:bottom w:val="single" w:sz="4" w:space="0" w:color="auto"/>
              <w:right w:val="single" w:sz="4" w:space="0" w:color="auto"/>
            </w:tcBorders>
            <w:shd w:val="clear" w:color="auto" w:fill="auto"/>
            <w:noWrap/>
            <w:vAlign w:val="center"/>
            <w:hideMark/>
          </w:tcPr>
          <w:p w14:paraId="1058BDB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11.87</w:t>
            </w:r>
          </w:p>
        </w:tc>
        <w:tc>
          <w:tcPr>
            <w:tcW w:w="0" w:type="auto"/>
            <w:tcBorders>
              <w:top w:val="nil"/>
              <w:left w:val="nil"/>
              <w:bottom w:val="single" w:sz="4" w:space="0" w:color="auto"/>
              <w:right w:val="single" w:sz="4" w:space="0" w:color="auto"/>
            </w:tcBorders>
            <w:shd w:val="clear" w:color="auto" w:fill="auto"/>
            <w:noWrap/>
            <w:vAlign w:val="center"/>
            <w:hideMark/>
          </w:tcPr>
          <w:p w14:paraId="37722D6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0.5</w:t>
            </w:r>
          </w:p>
        </w:tc>
        <w:tc>
          <w:tcPr>
            <w:tcW w:w="0" w:type="auto"/>
            <w:tcBorders>
              <w:top w:val="nil"/>
              <w:left w:val="nil"/>
              <w:bottom w:val="single" w:sz="4" w:space="0" w:color="auto"/>
              <w:right w:val="single" w:sz="4" w:space="0" w:color="auto"/>
            </w:tcBorders>
            <w:shd w:val="clear" w:color="auto" w:fill="auto"/>
            <w:noWrap/>
            <w:vAlign w:val="center"/>
            <w:hideMark/>
          </w:tcPr>
          <w:p w14:paraId="3244BD2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2378.6</w:t>
            </w:r>
          </w:p>
        </w:tc>
        <w:tc>
          <w:tcPr>
            <w:tcW w:w="0" w:type="auto"/>
            <w:tcBorders>
              <w:top w:val="nil"/>
              <w:left w:val="nil"/>
              <w:bottom w:val="single" w:sz="4" w:space="0" w:color="auto"/>
              <w:right w:val="single" w:sz="4" w:space="0" w:color="auto"/>
            </w:tcBorders>
            <w:shd w:val="clear" w:color="auto" w:fill="auto"/>
            <w:noWrap/>
            <w:vAlign w:val="center"/>
            <w:hideMark/>
          </w:tcPr>
          <w:p w14:paraId="1219813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1.1</w:t>
            </w:r>
          </w:p>
        </w:tc>
        <w:tc>
          <w:tcPr>
            <w:tcW w:w="0" w:type="auto"/>
            <w:tcBorders>
              <w:top w:val="nil"/>
              <w:left w:val="nil"/>
              <w:bottom w:val="single" w:sz="4" w:space="0" w:color="auto"/>
              <w:right w:val="single" w:sz="4" w:space="0" w:color="auto"/>
            </w:tcBorders>
            <w:shd w:val="clear" w:color="auto" w:fill="auto"/>
            <w:noWrap/>
            <w:vAlign w:val="center"/>
            <w:hideMark/>
          </w:tcPr>
          <w:p w14:paraId="777F2B7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200.4</w:t>
            </w:r>
          </w:p>
        </w:tc>
        <w:tc>
          <w:tcPr>
            <w:tcW w:w="0" w:type="auto"/>
            <w:tcBorders>
              <w:top w:val="nil"/>
              <w:left w:val="nil"/>
              <w:bottom w:val="single" w:sz="4" w:space="0" w:color="auto"/>
              <w:right w:val="single" w:sz="4" w:space="0" w:color="auto"/>
            </w:tcBorders>
            <w:shd w:val="clear" w:color="auto" w:fill="auto"/>
            <w:noWrap/>
            <w:vAlign w:val="center"/>
            <w:hideMark/>
          </w:tcPr>
          <w:p w14:paraId="64B26FA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122.2</w:t>
            </w:r>
          </w:p>
        </w:tc>
        <w:tc>
          <w:tcPr>
            <w:tcW w:w="0" w:type="auto"/>
            <w:tcBorders>
              <w:top w:val="nil"/>
              <w:left w:val="nil"/>
              <w:bottom w:val="single" w:sz="4" w:space="0" w:color="auto"/>
              <w:right w:val="single" w:sz="4" w:space="0" w:color="auto"/>
            </w:tcBorders>
            <w:shd w:val="clear" w:color="auto" w:fill="auto"/>
            <w:noWrap/>
            <w:vAlign w:val="center"/>
            <w:hideMark/>
          </w:tcPr>
          <w:p w14:paraId="2C735A2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1.8</w:t>
            </w:r>
          </w:p>
        </w:tc>
        <w:tc>
          <w:tcPr>
            <w:tcW w:w="0" w:type="auto"/>
            <w:tcBorders>
              <w:top w:val="nil"/>
              <w:left w:val="nil"/>
              <w:bottom w:val="single" w:sz="4" w:space="0" w:color="auto"/>
              <w:right w:val="single" w:sz="4" w:space="0" w:color="auto"/>
            </w:tcBorders>
            <w:shd w:val="clear" w:color="auto" w:fill="auto"/>
            <w:noWrap/>
            <w:vAlign w:val="center"/>
            <w:hideMark/>
          </w:tcPr>
          <w:p w14:paraId="6055576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10.3</w:t>
            </w:r>
          </w:p>
        </w:tc>
        <w:tc>
          <w:tcPr>
            <w:tcW w:w="0" w:type="auto"/>
            <w:tcBorders>
              <w:top w:val="nil"/>
              <w:left w:val="nil"/>
              <w:bottom w:val="single" w:sz="4" w:space="0" w:color="auto"/>
              <w:right w:val="single" w:sz="4" w:space="0" w:color="auto"/>
            </w:tcBorders>
            <w:shd w:val="clear" w:color="auto" w:fill="auto"/>
            <w:noWrap/>
            <w:vAlign w:val="center"/>
            <w:hideMark/>
          </w:tcPr>
          <w:p w14:paraId="4506620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5.1</w:t>
            </w:r>
          </w:p>
        </w:tc>
      </w:tr>
      <w:tr w:rsidR="00603D66" w:rsidRPr="00177BCB" w14:paraId="27F8465A"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0BF598BA"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7F0C07B"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1A150F4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21478411</w:t>
            </w:r>
          </w:p>
        </w:tc>
        <w:tc>
          <w:tcPr>
            <w:tcW w:w="0" w:type="auto"/>
            <w:tcBorders>
              <w:top w:val="nil"/>
              <w:left w:val="nil"/>
              <w:bottom w:val="single" w:sz="4" w:space="0" w:color="auto"/>
              <w:right w:val="single" w:sz="4" w:space="0" w:color="auto"/>
            </w:tcBorders>
            <w:shd w:val="clear" w:color="auto" w:fill="auto"/>
            <w:noWrap/>
            <w:vAlign w:val="center"/>
            <w:hideMark/>
          </w:tcPr>
          <w:p w14:paraId="34F782B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7.51</w:t>
            </w:r>
          </w:p>
        </w:tc>
        <w:tc>
          <w:tcPr>
            <w:tcW w:w="0" w:type="auto"/>
            <w:tcBorders>
              <w:top w:val="nil"/>
              <w:left w:val="nil"/>
              <w:bottom w:val="single" w:sz="4" w:space="0" w:color="auto"/>
              <w:right w:val="single" w:sz="4" w:space="0" w:color="auto"/>
            </w:tcBorders>
            <w:shd w:val="clear" w:color="auto" w:fill="auto"/>
            <w:noWrap/>
            <w:vAlign w:val="center"/>
            <w:hideMark/>
          </w:tcPr>
          <w:p w14:paraId="165E663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0.3</w:t>
            </w:r>
          </w:p>
        </w:tc>
        <w:tc>
          <w:tcPr>
            <w:tcW w:w="0" w:type="auto"/>
            <w:tcBorders>
              <w:top w:val="nil"/>
              <w:left w:val="nil"/>
              <w:bottom w:val="single" w:sz="4" w:space="0" w:color="auto"/>
              <w:right w:val="single" w:sz="4" w:space="0" w:color="auto"/>
            </w:tcBorders>
            <w:shd w:val="clear" w:color="auto" w:fill="auto"/>
            <w:noWrap/>
            <w:vAlign w:val="center"/>
            <w:hideMark/>
          </w:tcPr>
          <w:p w14:paraId="3E85487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2003.6</w:t>
            </w:r>
          </w:p>
        </w:tc>
        <w:tc>
          <w:tcPr>
            <w:tcW w:w="0" w:type="auto"/>
            <w:tcBorders>
              <w:top w:val="nil"/>
              <w:left w:val="nil"/>
              <w:bottom w:val="single" w:sz="4" w:space="0" w:color="auto"/>
              <w:right w:val="single" w:sz="4" w:space="0" w:color="auto"/>
            </w:tcBorders>
            <w:shd w:val="clear" w:color="auto" w:fill="auto"/>
            <w:noWrap/>
            <w:vAlign w:val="center"/>
            <w:hideMark/>
          </w:tcPr>
          <w:p w14:paraId="1A39E54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0.9</w:t>
            </w:r>
          </w:p>
        </w:tc>
        <w:tc>
          <w:tcPr>
            <w:tcW w:w="0" w:type="auto"/>
            <w:tcBorders>
              <w:top w:val="nil"/>
              <w:left w:val="nil"/>
              <w:bottom w:val="single" w:sz="4" w:space="0" w:color="auto"/>
              <w:right w:val="single" w:sz="4" w:space="0" w:color="auto"/>
            </w:tcBorders>
            <w:shd w:val="clear" w:color="auto" w:fill="auto"/>
            <w:noWrap/>
            <w:vAlign w:val="center"/>
            <w:hideMark/>
          </w:tcPr>
          <w:p w14:paraId="3A1EC6A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266.8</w:t>
            </w:r>
          </w:p>
        </w:tc>
        <w:tc>
          <w:tcPr>
            <w:tcW w:w="0" w:type="auto"/>
            <w:tcBorders>
              <w:top w:val="nil"/>
              <w:left w:val="nil"/>
              <w:bottom w:val="single" w:sz="4" w:space="0" w:color="auto"/>
              <w:right w:val="single" w:sz="4" w:space="0" w:color="auto"/>
            </w:tcBorders>
            <w:shd w:val="clear" w:color="auto" w:fill="auto"/>
            <w:noWrap/>
            <w:vAlign w:val="center"/>
            <w:hideMark/>
          </w:tcPr>
          <w:p w14:paraId="49B74B3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61.3</w:t>
            </w:r>
          </w:p>
        </w:tc>
        <w:tc>
          <w:tcPr>
            <w:tcW w:w="0" w:type="auto"/>
            <w:tcBorders>
              <w:top w:val="nil"/>
              <w:left w:val="nil"/>
              <w:bottom w:val="single" w:sz="4" w:space="0" w:color="auto"/>
              <w:right w:val="single" w:sz="4" w:space="0" w:color="auto"/>
            </w:tcBorders>
            <w:shd w:val="clear" w:color="auto" w:fill="auto"/>
            <w:noWrap/>
            <w:vAlign w:val="center"/>
            <w:hideMark/>
          </w:tcPr>
          <w:p w14:paraId="17CE057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0.9</w:t>
            </w:r>
          </w:p>
        </w:tc>
        <w:tc>
          <w:tcPr>
            <w:tcW w:w="0" w:type="auto"/>
            <w:tcBorders>
              <w:top w:val="nil"/>
              <w:left w:val="nil"/>
              <w:bottom w:val="single" w:sz="4" w:space="0" w:color="auto"/>
              <w:right w:val="single" w:sz="4" w:space="0" w:color="auto"/>
            </w:tcBorders>
            <w:shd w:val="clear" w:color="auto" w:fill="auto"/>
            <w:noWrap/>
            <w:vAlign w:val="center"/>
            <w:hideMark/>
          </w:tcPr>
          <w:p w14:paraId="55B4FA8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8.2</w:t>
            </w:r>
          </w:p>
        </w:tc>
        <w:tc>
          <w:tcPr>
            <w:tcW w:w="0" w:type="auto"/>
            <w:tcBorders>
              <w:top w:val="nil"/>
              <w:left w:val="nil"/>
              <w:bottom w:val="single" w:sz="4" w:space="0" w:color="auto"/>
              <w:right w:val="single" w:sz="4" w:space="0" w:color="auto"/>
            </w:tcBorders>
            <w:shd w:val="clear" w:color="auto" w:fill="auto"/>
            <w:noWrap/>
            <w:vAlign w:val="center"/>
            <w:hideMark/>
          </w:tcPr>
          <w:p w14:paraId="1AFAF0E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3.1</w:t>
            </w:r>
          </w:p>
        </w:tc>
      </w:tr>
      <w:tr w:rsidR="00603D66" w:rsidRPr="00177BCB" w14:paraId="0DFC9E1A"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7AAFB745"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216C455"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7E76CAD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21479321</w:t>
            </w:r>
          </w:p>
        </w:tc>
        <w:tc>
          <w:tcPr>
            <w:tcW w:w="0" w:type="auto"/>
            <w:tcBorders>
              <w:top w:val="nil"/>
              <w:left w:val="nil"/>
              <w:bottom w:val="single" w:sz="4" w:space="0" w:color="auto"/>
              <w:right w:val="single" w:sz="4" w:space="0" w:color="auto"/>
            </w:tcBorders>
            <w:shd w:val="clear" w:color="auto" w:fill="auto"/>
            <w:noWrap/>
            <w:vAlign w:val="center"/>
            <w:hideMark/>
          </w:tcPr>
          <w:p w14:paraId="2E51864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0.87</w:t>
            </w:r>
          </w:p>
        </w:tc>
        <w:tc>
          <w:tcPr>
            <w:tcW w:w="0" w:type="auto"/>
            <w:tcBorders>
              <w:top w:val="nil"/>
              <w:left w:val="nil"/>
              <w:bottom w:val="single" w:sz="4" w:space="0" w:color="auto"/>
              <w:right w:val="single" w:sz="4" w:space="0" w:color="auto"/>
            </w:tcBorders>
            <w:shd w:val="clear" w:color="auto" w:fill="auto"/>
            <w:noWrap/>
            <w:vAlign w:val="center"/>
            <w:hideMark/>
          </w:tcPr>
          <w:p w14:paraId="08986321"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591F919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259.5</w:t>
            </w:r>
          </w:p>
        </w:tc>
        <w:tc>
          <w:tcPr>
            <w:tcW w:w="0" w:type="auto"/>
            <w:tcBorders>
              <w:top w:val="nil"/>
              <w:left w:val="nil"/>
              <w:bottom w:val="single" w:sz="4" w:space="0" w:color="auto"/>
              <w:right w:val="single" w:sz="4" w:space="0" w:color="auto"/>
            </w:tcBorders>
            <w:shd w:val="clear" w:color="auto" w:fill="auto"/>
            <w:noWrap/>
            <w:vAlign w:val="center"/>
            <w:hideMark/>
          </w:tcPr>
          <w:p w14:paraId="2B2185A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4011472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298.3</w:t>
            </w:r>
          </w:p>
        </w:tc>
        <w:tc>
          <w:tcPr>
            <w:tcW w:w="0" w:type="auto"/>
            <w:tcBorders>
              <w:top w:val="nil"/>
              <w:left w:val="nil"/>
              <w:bottom w:val="single" w:sz="4" w:space="0" w:color="auto"/>
              <w:right w:val="single" w:sz="4" w:space="0" w:color="auto"/>
            </w:tcBorders>
            <w:shd w:val="clear" w:color="auto" w:fill="auto"/>
            <w:noWrap/>
            <w:vAlign w:val="center"/>
            <w:hideMark/>
          </w:tcPr>
          <w:p w14:paraId="71E3D48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10.0</w:t>
            </w:r>
          </w:p>
        </w:tc>
        <w:tc>
          <w:tcPr>
            <w:tcW w:w="0" w:type="auto"/>
            <w:tcBorders>
              <w:top w:val="nil"/>
              <w:left w:val="nil"/>
              <w:bottom w:val="single" w:sz="4" w:space="0" w:color="auto"/>
              <w:right w:val="single" w:sz="4" w:space="0" w:color="auto"/>
            </w:tcBorders>
            <w:shd w:val="clear" w:color="auto" w:fill="auto"/>
            <w:noWrap/>
            <w:vAlign w:val="center"/>
            <w:hideMark/>
          </w:tcPr>
          <w:p w14:paraId="4C5CF05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247D4DE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11.5</w:t>
            </w:r>
          </w:p>
        </w:tc>
        <w:tc>
          <w:tcPr>
            <w:tcW w:w="0" w:type="auto"/>
            <w:tcBorders>
              <w:top w:val="nil"/>
              <w:left w:val="nil"/>
              <w:bottom w:val="single" w:sz="4" w:space="0" w:color="auto"/>
              <w:right w:val="single" w:sz="4" w:space="0" w:color="auto"/>
            </w:tcBorders>
            <w:shd w:val="clear" w:color="auto" w:fill="auto"/>
            <w:noWrap/>
            <w:vAlign w:val="center"/>
            <w:hideMark/>
          </w:tcPr>
          <w:p w14:paraId="7621E93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3.9</w:t>
            </w:r>
          </w:p>
        </w:tc>
      </w:tr>
      <w:tr w:rsidR="00603D66" w:rsidRPr="00177BCB" w14:paraId="2ACB5689"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2F4A0B10"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6972075"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2EC4F27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21479411</w:t>
            </w:r>
          </w:p>
        </w:tc>
        <w:tc>
          <w:tcPr>
            <w:tcW w:w="0" w:type="auto"/>
            <w:tcBorders>
              <w:top w:val="nil"/>
              <w:left w:val="nil"/>
              <w:bottom w:val="single" w:sz="4" w:space="0" w:color="auto"/>
              <w:right w:val="single" w:sz="4" w:space="0" w:color="auto"/>
            </w:tcBorders>
            <w:shd w:val="clear" w:color="auto" w:fill="auto"/>
            <w:noWrap/>
            <w:vAlign w:val="center"/>
            <w:hideMark/>
          </w:tcPr>
          <w:p w14:paraId="5496570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5.45</w:t>
            </w:r>
          </w:p>
        </w:tc>
        <w:tc>
          <w:tcPr>
            <w:tcW w:w="0" w:type="auto"/>
            <w:tcBorders>
              <w:top w:val="nil"/>
              <w:left w:val="nil"/>
              <w:bottom w:val="single" w:sz="4" w:space="0" w:color="auto"/>
              <w:right w:val="single" w:sz="4" w:space="0" w:color="auto"/>
            </w:tcBorders>
            <w:shd w:val="clear" w:color="auto" w:fill="auto"/>
            <w:noWrap/>
            <w:vAlign w:val="center"/>
            <w:hideMark/>
          </w:tcPr>
          <w:p w14:paraId="2696AB2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7D309C5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1724.7</w:t>
            </w:r>
          </w:p>
        </w:tc>
        <w:tc>
          <w:tcPr>
            <w:tcW w:w="0" w:type="auto"/>
            <w:tcBorders>
              <w:top w:val="nil"/>
              <w:left w:val="nil"/>
              <w:bottom w:val="single" w:sz="4" w:space="0" w:color="auto"/>
              <w:right w:val="single" w:sz="4" w:space="0" w:color="auto"/>
            </w:tcBorders>
            <w:shd w:val="clear" w:color="auto" w:fill="auto"/>
            <w:noWrap/>
            <w:vAlign w:val="center"/>
            <w:hideMark/>
          </w:tcPr>
          <w:p w14:paraId="4CEA465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0.8</w:t>
            </w:r>
          </w:p>
        </w:tc>
        <w:tc>
          <w:tcPr>
            <w:tcW w:w="0" w:type="auto"/>
            <w:tcBorders>
              <w:top w:val="nil"/>
              <w:left w:val="nil"/>
              <w:bottom w:val="single" w:sz="4" w:space="0" w:color="auto"/>
              <w:right w:val="single" w:sz="4" w:space="0" w:color="auto"/>
            </w:tcBorders>
            <w:shd w:val="clear" w:color="auto" w:fill="auto"/>
            <w:noWrap/>
            <w:vAlign w:val="center"/>
            <w:hideMark/>
          </w:tcPr>
          <w:p w14:paraId="5298586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316.5</w:t>
            </w:r>
          </w:p>
        </w:tc>
        <w:tc>
          <w:tcPr>
            <w:tcW w:w="0" w:type="auto"/>
            <w:tcBorders>
              <w:top w:val="nil"/>
              <w:left w:val="nil"/>
              <w:bottom w:val="single" w:sz="4" w:space="0" w:color="auto"/>
              <w:right w:val="single" w:sz="4" w:space="0" w:color="auto"/>
            </w:tcBorders>
            <w:shd w:val="clear" w:color="auto" w:fill="auto"/>
            <w:noWrap/>
            <w:vAlign w:val="center"/>
            <w:hideMark/>
          </w:tcPr>
          <w:p w14:paraId="398381F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69.4</w:t>
            </w:r>
          </w:p>
        </w:tc>
        <w:tc>
          <w:tcPr>
            <w:tcW w:w="0" w:type="auto"/>
            <w:tcBorders>
              <w:top w:val="nil"/>
              <w:left w:val="nil"/>
              <w:bottom w:val="single" w:sz="4" w:space="0" w:color="auto"/>
              <w:right w:val="single" w:sz="4" w:space="0" w:color="auto"/>
            </w:tcBorders>
            <w:shd w:val="clear" w:color="auto" w:fill="auto"/>
            <w:noWrap/>
            <w:vAlign w:val="center"/>
            <w:hideMark/>
          </w:tcPr>
          <w:p w14:paraId="051DBCD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1.0</w:t>
            </w:r>
          </w:p>
        </w:tc>
        <w:tc>
          <w:tcPr>
            <w:tcW w:w="0" w:type="auto"/>
            <w:tcBorders>
              <w:top w:val="nil"/>
              <w:left w:val="nil"/>
              <w:bottom w:val="single" w:sz="4" w:space="0" w:color="auto"/>
              <w:right w:val="single" w:sz="4" w:space="0" w:color="auto"/>
            </w:tcBorders>
            <w:shd w:val="clear" w:color="auto" w:fill="auto"/>
            <w:noWrap/>
            <w:vAlign w:val="center"/>
            <w:hideMark/>
          </w:tcPr>
          <w:p w14:paraId="60E180D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12.7</w:t>
            </w:r>
          </w:p>
        </w:tc>
        <w:tc>
          <w:tcPr>
            <w:tcW w:w="0" w:type="auto"/>
            <w:tcBorders>
              <w:top w:val="nil"/>
              <w:left w:val="nil"/>
              <w:bottom w:val="single" w:sz="4" w:space="0" w:color="auto"/>
              <w:right w:val="single" w:sz="4" w:space="0" w:color="auto"/>
            </w:tcBorders>
            <w:shd w:val="clear" w:color="auto" w:fill="auto"/>
            <w:noWrap/>
            <w:vAlign w:val="center"/>
            <w:hideMark/>
          </w:tcPr>
          <w:p w14:paraId="46183C3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4.0</w:t>
            </w:r>
          </w:p>
        </w:tc>
      </w:tr>
      <w:tr w:rsidR="00603D66" w:rsidRPr="00177BCB" w14:paraId="77ACDC42"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55C39AF6"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C1CBD5D"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0599652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21479421</w:t>
            </w:r>
          </w:p>
        </w:tc>
        <w:tc>
          <w:tcPr>
            <w:tcW w:w="0" w:type="auto"/>
            <w:tcBorders>
              <w:top w:val="nil"/>
              <w:left w:val="nil"/>
              <w:bottom w:val="single" w:sz="4" w:space="0" w:color="auto"/>
              <w:right w:val="single" w:sz="4" w:space="0" w:color="auto"/>
            </w:tcBorders>
            <w:shd w:val="clear" w:color="auto" w:fill="auto"/>
            <w:noWrap/>
            <w:vAlign w:val="center"/>
            <w:hideMark/>
          </w:tcPr>
          <w:p w14:paraId="68C9CD1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2.62</w:t>
            </w:r>
          </w:p>
        </w:tc>
        <w:tc>
          <w:tcPr>
            <w:tcW w:w="0" w:type="auto"/>
            <w:tcBorders>
              <w:top w:val="nil"/>
              <w:left w:val="nil"/>
              <w:bottom w:val="single" w:sz="4" w:space="0" w:color="auto"/>
              <w:right w:val="single" w:sz="4" w:space="0" w:color="auto"/>
            </w:tcBorders>
            <w:shd w:val="clear" w:color="auto" w:fill="auto"/>
            <w:noWrap/>
            <w:vAlign w:val="center"/>
            <w:hideMark/>
          </w:tcPr>
          <w:p w14:paraId="20CD382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7BF1143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1426.5</w:t>
            </w:r>
          </w:p>
        </w:tc>
        <w:tc>
          <w:tcPr>
            <w:tcW w:w="0" w:type="auto"/>
            <w:tcBorders>
              <w:top w:val="nil"/>
              <w:left w:val="nil"/>
              <w:bottom w:val="single" w:sz="4" w:space="0" w:color="auto"/>
              <w:right w:val="single" w:sz="4" w:space="0" w:color="auto"/>
            </w:tcBorders>
            <w:shd w:val="clear" w:color="auto" w:fill="auto"/>
            <w:noWrap/>
            <w:vAlign w:val="center"/>
            <w:hideMark/>
          </w:tcPr>
          <w:p w14:paraId="6AA1D4E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0.7</w:t>
            </w:r>
          </w:p>
        </w:tc>
        <w:tc>
          <w:tcPr>
            <w:tcW w:w="0" w:type="auto"/>
            <w:tcBorders>
              <w:top w:val="nil"/>
              <w:left w:val="nil"/>
              <w:bottom w:val="single" w:sz="4" w:space="0" w:color="auto"/>
              <w:right w:val="single" w:sz="4" w:space="0" w:color="auto"/>
            </w:tcBorders>
            <w:shd w:val="clear" w:color="auto" w:fill="auto"/>
            <w:noWrap/>
            <w:vAlign w:val="center"/>
            <w:hideMark/>
          </w:tcPr>
          <w:p w14:paraId="5D71880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544.5</w:t>
            </w:r>
          </w:p>
        </w:tc>
        <w:tc>
          <w:tcPr>
            <w:tcW w:w="0" w:type="auto"/>
            <w:tcBorders>
              <w:top w:val="nil"/>
              <w:left w:val="nil"/>
              <w:bottom w:val="single" w:sz="4" w:space="0" w:color="auto"/>
              <w:right w:val="single" w:sz="4" w:space="0" w:color="auto"/>
            </w:tcBorders>
            <w:shd w:val="clear" w:color="auto" w:fill="auto"/>
            <w:noWrap/>
            <w:vAlign w:val="center"/>
            <w:hideMark/>
          </w:tcPr>
          <w:p w14:paraId="677CFDF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57.4</w:t>
            </w:r>
          </w:p>
        </w:tc>
        <w:tc>
          <w:tcPr>
            <w:tcW w:w="0" w:type="auto"/>
            <w:tcBorders>
              <w:top w:val="nil"/>
              <w:left w:val="nil"/>
              <w:bottom w:val="single" w:sz="4" w:space="0" w:color="auto"/>
              <w:right w:val="single" w:sz="4" w:space="0" w:color="auto"/>
            </w:tcBorders>
            <w:shd w:val="clear" w:color="auto" w:fill="auto"/>
            <w:noWrap/>
            <w:vAlign w:val="center"/>
            <w:hideMark/>
          </w:tcPr>
          <w:p w14:paraId="4126C84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0.8</w:t>
            </w:r>
          </w:p>
        </w:tc>
        <w:tc>
          <w:tcPr>
            <w:tcW w:w="0" w:type="auto"/>
            <w:tcBorders>
              <w:top w:val="nil"/>
              <w:left w:val="nil"/>
              <w:bottom w:val="single" w:sz="4" w:space="0" w:color="auto"/>
              <w:right w:val="single" w:sz="4" w:space="0" w:color="auto"/>
            </w:tcBorders>
            <w:shd w:val="clear" w:color="auto" w:fill="auto"/>
            <w:noWrap/>
            <w:vAlign w:val="center"/>
            <w:hideMark/>
          </w:tcPr>
          <w:p w14:paraId="07DD97A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21.9</w:t>
            </w:r>
          </w:p>
        </w:tc>
        <w:tc>
          <w:tcPr>
            <w:tcW w:w="0" w:type="auto"/>
            <w:tcBorders>
              <w:top w:val="nil"/>
              <w:left w:val="nil"/>
              <w:bottom w:val="single" w:sz="4" w:space="0" w:color="auto"/>
              <w:right w:val="single" w:sz="4" w:space="0" w:color="auto"/>
            </w:tcBorders>
            <w:shd w:val="clear" w:color="auto" w:fill="auto"/>
            <w:noWrap/>
            <w:vAlign w:val="center"/>
            <w:hideMark/>
          </w:tcPr>
          <w:p w14:paraId="5B0F5E9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4.0</w:t>
            </w:r>
          </w:p>
        </w:tc>
      </w:tr>
      <w:tr w:rsidR="00603D66" w:rsidRPr="00177BCB" w14:paraId="2137E7CC"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3D8AD786" w14:textId="77777777" w:rsidR="00603D66" w:rsidRPr="00FA1DBE" w:rsidRDefault="00603D66" w:rsidP="00603D66">
            <w:pPr>
              <w:jc w:val="center"/>
              <w:outlineLvl w:val="1"/>
              <w:rPr>
                <w:color w:val="000000"/>
                <w:sz w:val="18"/>
                <w:szCs w:val="18"/>
                <w:lang w:eastAsia="en-US"/>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27AF9C9" w14:textId="77777777" w:rsidR="00603D66" w:rsidRPr="00177BCB" w:rsidRDefault="00603D66" w:rsidP="00603D66">
            <w:pPr>
              <w:jc w:val="center"/>
              <w:outlineLvl w:val="1"/>
              <w:rPr>
                <w:b/>
                <w:bCs/>
                <w:color w:val="000000"/>
                <w:sz w:val="18"/>
                <w:szCs w:val="18"/>
                <w:lang w:eastAsia="en-US"/>
              </w:rPr>
            </w:pPr>
            <w:proofErr w:type="spellStart"/>
            <w:r w:rsidRPr="00FA1DBE">
              <w:rPr>
                <w:b/>
                <w:bCs/>
                <w:color w:val="000000"/>
                <w:sz w:val="18"/>
                <w:szCs w:val="18"/>
                <w:lang w:eastAsia="en-US"/>
              </w:rPr>
              <w:t>Укупно</w:t>
            </w:r>
            <w:proofErr w:type="spellEnd"/>
          </w:p>
          <w:p w14:paraId="12CD6026" w14:textId="77777777" w:rsidR="00603D66" w:rsidRPr="00FA1DBE" w:rsidRDefault="00603D66" w:rsidP="00603D66">
            <w:pPr>
              <w:jc w:val="center"/>
              <w:outlineLvl w:val="1"/>
              <w:rPr>
                <w:b/>
                <w:bCs/>
                <w:color w:val="000000"/>
                <w:sz w:val="18"/>
                <w:szCs w:val="18"/>
                <w:lang w:eastAsia="en-US"/>
              </w:rPr>
            </w:pPr>
            <w:proofErr w:type="spellStart"/>
            <w:r w:rsidRPr="00FA1DBE">
              <w:rPr>
                <w:b/>
                <w:bCs/>
                <w:color w:val="000000"/>
                <w:sz w:val="18"/>
                <w:szCs w:val="18"/>
                <w:lang w:eastAsia="en-US"/>
              </w:rPr>
              <w:t>очуване</w:t>
            </w:r>
            <w:proofErr w:type="spellEnd"/>
            <w:r w:rsidRPr="00FA1DBE">
              <w:rPr>
                <w:b/>
                <w:bCs/>
                <w:color w:val="000000"/>
                <w:sz w:val="18"/>
                <w:szCs w:val="18"/>
                <w:lang w:eastAsia="en-US"/>
              </w:rPr>
              <w:t xml:space="preserve"> </w:t>
            </w:r>
            <w:proofErr w:type="spellStart"/>
            <w:r w:rsidRPr="00FA1DBE">
              <w:rPr>
                <w:b/>
                <w:bCs/>
                <w:color w:val="000000"/>
                <w:sz w:val="18"/>
                <w:szCs w:val="18"/>
                <w:lang w:eastAsia="en-US"/>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BEE5A42"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207.91</w:t>
            </w:r>
          </w:p>
        </w:tc>
        <w:tc>
          <w:tcPr>
            <w:tcW w:w="0" w:type="auto"/>
            <w:tcBorders>
              <w:top w:val="nil"/>
              <w:left w:val="nil"/>
              <w:bottom w:val="single" w:sz="4" w:space="0" w:color="auto"/>
              <w:right w:val="single" w:sz="4" w:space="0" w:color="auto"/>
            </w:tcBorders>
            <w:shd w:val="clear" w:color="auto" w:fill="auto"/>
            <w:noWrap/>
            <w:vAlign w:val="center"/>
            <w:hideMark/>
          </w:tcPr>
          <w:p w14:paraId="3209889E"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8.8</w:t>
            </w:r>
          </w:p>
        </w:tc>
        <w:tc>
          <w:tcPr>
            <w:tcW w:w="0" w:type="auto"/>
            <w:tcBorders>
              <w:top w:val="nil"/>
              <w:left w:val="nil"/>
              <w:bottom w:val="single" w:sz="4" w:space="0" w:color="auto"/>
              <w:right w:val="single" w:sz="4" w:space="0" w:color="auto"/>
            </w:tcBorders>
            <w:shd w:val="clear" w:color="auto" w:fill="auto"/>
            <w:noWrap/>
            <w:vAlign w:val="center"/>
            <w:hideMark/>
          </w:tcPr>
          <w:p w14:paraId="32CAEBF1"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55457.1</w:t>
            </w:r>
          </w:p>
        </w:tc>
        <w:tc>
          <w:tcPr>
            <w:tcW w:w="0" w:type="auto"/>
            <w:tcBorders>
              <w:top w:val="nil"/>
              <w:left w:val="nil"/>
              <w:bottom w:val="single" w:sz="4" w:space="0" w:color="auto"/>
              <w:right w:val="single" w:sz="4" w:space="0" w:color="auto"/>
            </w:tcBorders>
            <w:shd w:val="clear" w:color="auto" w:fill="auto"/>
            <w:noWrap/>
            <w:vAlign w:val="center"/>
            <w:hideMark/>
          </w:tcPr>
          <w:p w14:paraId="2DCA4E86"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25.7</w:t>
            </w:r>
          </w:p>
        </w:tc>
        <w:tc>
          <w:tcPr>
            <w:tcW w:w="0" w:type="auto"/>
            <w:tcBorders>
              <w:top w:val="nil"/>
              <w:left w:val="nil"/>
              <w:bottom w:val="single" w:sz="4" w:space="0" w:color="auto"/>
              <w:right w:val="single" w:sz="4" w:space="0" w:color="auto"/>
            </w:tcBorders>
            <w:shd w:val="clear" w:color="auto" w:fill="auto"/>
            <w:noWrap/>
            <w:vAlign w:val="center"/>
            <w:hideMark/>
          </w:tcPr>
          <w:p w14:paraId="45333994"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266.7</w:t>
            </w:r>
          </w:p>
        </w:tc>
        <w:tc>
          <w:tcPr>
            <w:tcW w:w="0" w:type="auto"/>
            <w:tcBorders>
              <w:top w:val="nil"/>
              <w:left w:val="nil"/>
              <w:bottom w:val="single" w:sz="4" w:space="0" w:color="auto"/>
              <w:right w:val="single" w:sz="4" w:space="0" w:color="auto"/>
            </w:tcBorders>
            <w:shd w:val="clear" w:color="auto" w:fill="auto"/>
            <w:noWrap/>
            <w:vAlign w:val="center"/>
            <w:hideMark/>
          </w:tcPr>
          <w:p w14:paraId="5934C6DE"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2188.7</w:t>
            </w:r>
          </w:p>
        </w:tc>
        <w:tc>
          <w:tcPr>
            <w:tcW w:w="0" w:type="auto"/>
            <w:tcBorders>
              <w:top w:val="nil"/>
              <w:left w:val="nil"/>
              <w:bottom w:val="single" w:sz="4" w:space="0" w:color="auto"/>
              <w:right w:val="single" w:sz="4" w:space="0" w:color="auto"/>
            </w:tcBorders>
            <w:shd w:val="clear" w:color="auto" w:fill="auto"/>
            <w:noWrap/>
            <w:vAlign w:val="center"/>
            <w:hideMark/>
          </w:tcPr>
          <w:p w14:paraId="58BE2643"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31.9</w:t>
            </w:r>
          </w:p>
        </w:tc>
        <w:tc>
          <w:tcPr>
            <w:tcW w:w="0" w:type="auto"/>
            <w:tcBorders>
              <w:top w:val="nil"/>
              <w:left w:val="nil"/>
              <w:bottom w:val="single" w:sz="4" w:space="0" w:color="auto"/>
              <w:right w:val="single" w:sz="4" w:space="0" w:color="auto"/>
            </w:tcBorders>
            <w:shd w:val="clear" w:color="auto" w:fill="auto"/>
            <w:noWrap/>
            <w:vAlign w:val="center"/>
            <w:hideMark/>
          </w:tcPr>
          <w:p w14:paraId="11CEBC99"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10.5</w:t>
            </w:r>
          </w:p>
        </w:tc>
        <w:tc>
          <w:tcPr>
            <w:tcW w:w="0" w:type="auto"/>
            <w:tcBorders>
              <w:top w:val="nil"/>
              <w:left w:val="nil"/>
              <w:bottom w:val="single" w:sz="4" w:space="0" w:color="auto"/>
              <w:right w:val="single" w:sz="4" w:space="0" w:color="auto"/>
            </w:tcBorders>
            <w:shd w:val="clear" w:color="auto" w:fill="auto"/>
            <w:noWrap/>
            <w:vAlign w:val="center"/>
            <w:hideMark/>
          </w:tcPr>
          <w:p w14:paraId="4325EE68"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3.9</w:t>
            </w:r>
          </w:p>
        </w:tc>
      </w:tr>
      <w:tr w:rsidR="00603D66" w:rsidRPr="00177BCB" w14:paraId="3395353E"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78C432AE" w14:textId="77777777" w:rsidR="00603D66" w:rsidRPr="00FA1DBE" w:rsidRDefault="00603D66" w:rsidP="00603D66">
            <w:pPr>
              <w:jc w:val="center"/>
              <w:outlineLvl w:val="2"/>
              <w:rPr>
                <w:color w:val="000000"/>
                <w:sz w:val="18"/>
                <w:szCs w:val="18"/>
                <w:lang w:eastAsia="en-US"/>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9D9388C" w14:textId="77777777" w:rsidR="00603D66" w:rsidRPr="00177BCB" w:rsidRDefault="00603D66" w:rsidP="00603D66">
            <w:pPr>
              <w:jc w:val="center"/>
              <w:outlineLvl w:val="2"/>
              <w:rPr>
                <w:color w:val="000000"/>
                <w:sz w:val="18"/>
                <w:szCs w:val="18"/>
                <w:lang w:eastAsia="en-US"/>
              </w:rPr>
            </w:pPr>
            <w:proofErr w:type="spellStart"/>
            <w:r w:rsidRPr="00FA1DBE">
              <w:rPr>
                <w:color w:val="000000"/>
                <w:sz w:val="18"/>
                <w:szCs w:val="18"/>
                <w:lang w:eastAsia="en-US"/>
              </w:rPr>
              <w:t>Разређене</w:t>
            </w:r>
            <w:proofErr w:type="spellEnd"/>
          </w:p>
          <w:p w14:paraId="3D5B05BC" w14:textId="77777777" w:rsidR="00603D66" w:rsidRPr="00FA1DBE" w:rsidRDefault="00603D66" w:rsidP="00603D66">
            <w:pPr>
              <w:jc w:val="center"/>
              <w:outlineLvl w:val="2"/>
              <w:rPr>
                <w:color w:val="000000"/>
                <w:sz w:val="18"/>
                <w:szCs w:val="18"/>
                <w:lang w:eastAsia="en-US"/>
              </w:rPr>
            </w:pPr>
            <w:proofErr w:type="spellStart"/>
            <w:r w:rsidRPr="00FA1DBE">
              <w:rPr>
                <w:color w:val="000000"/>
                <w:sz w:val="18"/>
                <w:szCs w:val="18"/>
                <w:lang w:eastAsia="en-US"/>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7F7E3F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21470411</w:t>
            </w:r>
          </w:p>
        </w:tc>
        <w:tc>
          <w:tcPr>
            <w:tcW w:w="0" w:type="auto"/>
            <w:tcBorders>
              <w:top w:val="nil"/>
              <w:left w:val="nil"/>
              <w:bottom w:val="single" w:sz="4" w:space="0" w:color="auto"/>
              <w:right w:val="single" w:sz="4" w:space="0" w:color="auto"/>
            </w:tcBorders>
            <w:shd w:val="clear" w:color="auto" w:fill="auto"/>
            <w:noWrap/>
            <w:vAlign w:val="center"/>
            <w:hideMark/>
          </w:tcPr>
          <w:p w14:paraId="2BF0B54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1.56</w:t>
            </w:r>
          </w:p>
        </w:tc>
        <w:tc>
          <w:tcPr>
            <w:tcW w:w="0" w:type="auto"/>
            <w:tcBorders>
              <w:top w:val="nil"/>
              <w:left w:val="nil"/>
              <w:bottom w:val="single" w:sz="4" w:space="0" w:color="auto"/>
              <w:right w:val="single" w:sz="4" w:space="0" w:color="auto"/>
            </w:tcBorders>
            <w:shd w:val="clear" w:color="auto" w:fill="auto"/>
            <w:noWrap/>
            <w:vAlign w:val="center"/>
            <w:hideMark/>
          </w:tcPr>
          <w:p w14:paraId="4C6709A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27EA59F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299.6</w:t>
            </w:r>
          </w:p>
        </w:tc>
        <w:tc>
          <w:tcPr>
            <w:tcW w:w="0" w:type="auto"/>
            <w:tcBorders>
              <w:top w:val="nil"/>
              <w:left w:val="nil"/>
              <w:bottom w:val="single" w:sz="4" w:space="0" w:color="auto"/>
              <w:right w:val="single" w:sz="4" w:space="0" w:color="auto"/>
            </w:tcBorders>
            <w:shd w:val="clear" w:color="auto" w:fill="auto"/>
            <w:noWrap/>
            <w:vAlign w:val="center"/>
            <w:hideMark/>
          </w:tcPr>
          <w:p w14:paraId="6489E35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18E4856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192.0</w:t>
            </w:r>
          </w:p>
        </w:tc>
        <w:tc>
          <w:tcPr>
            <w:tcW w:w="0" w:type="auto"/>
            <w:tcBorders>
              <w:top w:val="nil"/>
              <w:left w:val="nil"/>
              <w:bottom w:val="single" w:sz="4" w:space="0" w:color="auto"/>
              <w:right w:val="single" w:sz="4" w:space="0" w:color="auto"/>
            </w:tcBorders>
            <w:shd w:val="clear" w:color="auto" w:fill="auto"/>
            <w:noWrap/>
            <w:vAlign w:val="center"/>
            <w:hideMark/>
          </w:tcPr>
          <w:p w14:paraId="11DED51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10.5</w:t>
            </w:r>
          </w:p>
        </w:tc>
        <w:tc>
          <w:tcPr>
            <w:tcW w:w="0" w:type="auto"/>
            <w:tcBorders>
              <w:top w:val="nil"/>
              <w:left w:val="nil"/>
              <w:bottom w:val="single" w:sz="4" w:space="0" w:color="auto"/>
              <w:right w:val="single" w:sz="4" w:space="0" w:color="auto"/>
            </w:tcBorders>
            <w:shd w:val="clear" w:color="auto" w:fill="auto"/>
            <w:noWrap/>
            <w:vAlign w:val="center"/>
            <w:hideMark/>
          </w:tcPr>
          <w:p w14:paraId="2CA12221"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3CA718D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6.7</w:t>
            </w:r>
          </w:p>
        </w:tc>
        <w:tc>
          <w:tcPr>
            <w:tcW w:w="0" w:type="auto"/>
            <w:tcBorders>
              <w:top w:val="nil"/>
              <w:left w:val="nil"/>
              <w:bottom w:val="single" w:sz="4" w:space="0" w:color="auto"/>
              <w:right w:val="single" w:sz="4" w:space="0" w:color="auto"/>
            </w:tcBorders>
            <w:shd w:val="clear" w:color="auto" w:fill="auto"/>
            <w:noWrap/>
            <w:vAlign w:val="center"/>
            <w:hideMark/>
          </w:tcPr>
          <w:p w14:paraId="7171BE0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3.5</w:t>
            </w:r>
          </w:p>
        </w:tc>
      </w:tr>
      <w:tr w:rsidR="00603D66" w:rsidRPr="00177BCB" w14:paraId="7C544B41"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7E2865A9"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ED0F1F0"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60DE739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21471321</w:t>
            </w:r>
          </w:p>
        </w:tc>
        <w:tc>
          <w:tcPr>
            <w:tcW w:w="0" w:type="auto"/>
            <w:tcBorders>
              <w:top w:val="nil"/>
              <w:left w:val="nil"/>
              <w:bottom w:val="single" w:sz="4" w:space="0" w:color="auto"/>
              <w:right w:val="single" w:sz="4" w:space="0" w:color="auto"/>
            </w:tcBorders>
            <w:shd w:val="clear" w:color="auto" w:fill="auto"/>
            <w:noWrap/>
            <w:vAlign w:val="center"/>
            <w:hideMark/>
          </w:tcPr>
          <w:p w14:paraId="5105DF0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1.75</w:t>
            </w:r>
          </w:p>
        </w:tc>
        <w:tc>
          <w:tcPr>
            <w:tcW w:w="0" w:type="auto"/>
            <w:tcBorders>
              <w:top w:val="nil"/>
              <w:left w:val="nil"/>
              <w:bottom w:val="single" w:sz="4" w:space="0" w:color="auto"/>
              <w:right w:val="single" w:sz="4" w:space="0" w:color="auto"/>
            </w:tcBorders>
            <w:shd w:val="clear" w:color="auto" w:fill="auto"/>
            <w:noWrap/>
            <w:vAlign w:val="center"/>
            <w:hideMark/>
          </w:tcPr>
          <w:p w14:paraId="694A8BC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6BE02E0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100.4</w:t>
            </w:r>
          </w:p>
        </w:tc>
        <w:tc>
          <w:tcPr>
            <w:tcW w:w="0" w:type="auto"/>
            <w:tcBorders>
              <w:top w:val="nil"/>
              <w:left w:val="nil"/>
              <w:bottom w:val="single" w:sz="4" w:space="0" w:color="auto"/>
              <w:right w:val="single" w:sz="4" w:space="0" w:color="auto"/>
            </w:tcBorders>
            <w:shd w:val="clear" w:color="auto" w:fill="auto"/>
            <w:noWrap/>
            <w:vAlign w:val="center"/>
            <w:hideMark/>
          </w:tcPr>
          <w:p w14:paraId="12527DE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01B441E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57.4</w:t>
            </w:r>
          </w:p>
        </w:tc>
        <w:tc>
          <w:tcPr>
            <w:tcW w:w="0" w:type="auto"/>
            <w:tcBorders>
              <w:top w:val="nil"/>
              <w:left w:val="nil"/>
              <w:bottom w:val="single" w:sz="4" w:space="0" w:color="auto"/>
              <w:right w:val="single" w:sz="4" w:space="0" w:color="auto"/>
            </w:tcBorders>
            <w:shd w:val="clear" w:color="auto" w:fill="auto"/>
            <w:noWrap/>
            <w:vAlign w:val="center"/>
            <w:hideMark/>
          </w:tcPr>
          <w:p w14:paraId="7B515651"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4.3</w:t>
            </w:r>
          </w:p>
        </w:tc>
        <w:tc>
          <w:tcPr>
            <w:tcW w:w="0" w:type="auto"/>
            <w:tcBorders>
              <w:top w:val="nil"/>
              <w:left w:val="nil"/>
              <w:bottom w:val="single" w:sz="4" w:space="0" w:color="auto"/>
              <w:right w:val="single" w:sz="4" w:space="0" w:color="auto"/>
            </w:tcBorders>
            <w:shd w:val="clear" w:color="auto" w:fill="auto"/>
            <w:noWrap/>
            <w:vAlign w:val="center"/>
            <w:hideMark/>
          </w:tcPr>
          <w:p w14:paraId="7A6956F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363B188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2.4</w:t>
            </w:r>
          </w:p>
        </w:tc>
        <w:tc>
          <w:tcPr>
            <w:tcW w:w="0" w:type="auto"/>
            <w:tcBorders>
              <w:top w:val="nil"/>
              <w:left w:val="nil"/>
              <w:bottom w:val="single" w:sz="4" w:space="0" w:color="auto"/>
              <w:right w:val="single" w:sz="4" w:space="0" w:color="auto"/>
            </w:tcBorders>
            <w:shd w:val="clear" w:color="auto" w:fill="auto"/>
            <w:noWrap/>
            <w:vAlign w:val="center"/>
            <w:hideMark/>
          </w:tcPr>
          <w:p w14:paraId="1428CD2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4.2</w:t>
            </w:r>
          </w:p>
        </w:tc>
      </w:tr>
      <w:tr w:rsidR="00603D66" w:rsidRPr="00177BCB" w14:paraId="3749306E"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48D7EBE2"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E810CE7"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57D8BE8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21471411</w:t>
            </w:r>
          </w:p>
        </w:tc>
        <w:tc>
          <w:tcPr>
            <w:tcW w:w="0" w:type="auto"/>
            <w:tcBorders>
              <w:top w:val="nil"/>
              <w:left w:val="nil"/>
              <w:bottom w:val="single" w:sz="4" w:space="0" w:color="auto"/>
              <w:right w:val="single" w:sz="4" w:space="0" w:color="auto"/>
            </w:tcBorders>
            <w:shd w:val="clear" w:color="auto" w:fill="auto"/>
            <w:noWrap/>
            <w:vAlign w:val="center"/>
            <w:hideMark/>
          </w:tcPr>
          <w:p w14:paraId="31130FC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6.45</w:t>
            </w:r>
          </w:p>
        </w:tc>
        <w:tc>
          <w:tcPr>
            <w:tcW w:w="0" w:type="auto"/>
            <w:tcBorders>
              <w:top w:val="nil"/>
              <w:left w:val="nil"/>
              <w:bottom w:val="single" w:sz="4" w:space="0" w:color="auto"/>
              <w:right w:val="single" w:sz="4" w:space="0" w:color="auto"/>
            </w:tcBorders>
            <w:shd w:val="clear" w:color="auto" w:fill="auto"/>
            <w:noWrap/>
            <w:vAlign w:val="center"/>
            <w:hideMark/>
          </w:tcPr>
          <w:p w14:paraId="434FFB2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0.3</w:t>
            </w:r>
          </w:p>
        </w:tc>
        <w:tc>
          <w:tcPr>
            <w:tcW w:w="0" w:type="auto"/>
            <w:tcBorders>
              <w:top w:val="nil"/>
              <w:left w:val="nil"/>
              <w:bottom w:val="single" w:sz="4" w:space="0" w:color="auto"/>
              <w:right w:val="single" w:sz="4" w:space="0" w:color="auto"/>
            </w:tcBorders>
            <w:shd w:val="clear" w:color="auto" w:fill="auto"/>
            <w:noWrap/>
            <w:vAlign w:val="center"/>
            <w:hideMark/>
          </w:tcPr>
          <w:p w14:paraId="6E624501"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938.0</w:t>
            </w:r>
          </w:p>
        </w:tc>
        <w:tc>
          <w:tcPr>
            <w:tcW w:w="0" w:type="auto"/>
            <w:tcBorders>
              <w:top w:val="nil"/>
              <w:left w:val="nil"/>
              <w:bottom w:val="single" w:sz="4" w:space="0" w:color="auto"/>
              <w:right w:val="single" w:sz="4" w:space="0" w:color="auto"/>
            </w:tcBorders>
            <w:shd w:val="clear" w:color="auto" w:fill="auto"/>
            <w:noWrap/>
            <w:vAlign w:val="center"/>
            <w:hideMark/>
          </w:tcPr>
          <w:p w14:paraId="4AFE28A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0.4</w:t>
            </w:r>
          </w:p>
        </w:tc>
        <w:tc>
          <w:tcPr>
            <w:tcW w:w="0" w:type="auto"/>
            <w:tcBorders>
              <w:top w:val="nil"/>
              <w:left w:val="nil"/>
              <w:bottom w:val="single" w:sz="4" w:space="0" w:color="auto"/>
              <w:right w:val="single" w:sz="4" w:space="0" w:color="auto"/>
            </w:tcBorders>
            <w:shd w:val="clear" w:color="auto" w:fill="auto"/>
            <w:noWrap/>
            <w:vAlign w:val="center"/>
            <w:hideMark/>
          </w:tcPr>
          <w:p w14:paraId="136A811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145.4</w:t>
            </w:r>
          </w:p>
        </w:tc>
        <w:tc>
          <w:tcPr>
            <w:tcW w:w="0" w:type="auto"/>
            <w:tcBorders>
              <w:top w:val="nil"/>
              <w:left w:val="nil"/>
              <w:bottom w:val="single" w:sz="4" w:space="0" w:color="auto"/>
              <w:right w:val="single" w:sz="4" w:space="0" w:color="auto"/>
            </w:tcBorders>
            <w:shd w:val="clear" w:color="auto" w:fill="auto"/>
            <w:noWrap/>
            <w:vAlign w:val="center"/>
            <w:hideMark/>
          </w:tcPr>
          <w:p w14:paraId="77E6EA7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38.7</w:t>
            </w:r>
          </w:p>
        </w:tc>
        <w:tc>
          <w:tcPr>
            <w:tcW w:w="0" w:type="auto"/>
            <w:tcBorders>
              <w:top w:val="nil"/>
              <w:left w:val="nil"/>
              <w:bottom w:val="single" w:sz="4" w:space="0" w:color="auto"/>
              <w:right w:val="single" w:sz="4" w:space="0" w:color="auto"/>
            </w:tcBorders>
            <w:shd w:val="clear" w:color="auto" w:fill="auto"/>
            <w:noWrap/>
            <w:vAlign w:val="center"/>
            <w:hideMark/>
          </w:tcPr>
          <w:p w14:paraId="70BE411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4DD398B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6.0</w:t>
            </w:r>
          </w:p>
        </w:tc>
        <w:tc>
          <w:tcPr>
            <w:tcW w:w="0" w:type="auto"/>
            <w:tcBorders>
              <w:top w:val="nil"/>
              <w:left w:val="nil"/>
              <w:bottom w:val="single" w:sz="4" w:space="0" w:color="auto"/>
              <w:right w:val="single" w:sz="4" w:space="0" w:color="auto"/>
            </w:tcBorders>
            <w:shd w:val="clear" w:color="auto" w:fill="auto"/>
            <w:noWrap/>
            <w:vAlign w:val="center"/>
            <w:hideMark/>
          </w:tcPr>
          <w:p w14:paraId="4996BFC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4.1</w:t>
            </w:r>
          </w:p>
        </w:tc>
      </w:tr>
      <w:tr w:rsidR="00603D66" w:rsidRPr="00177BCB" w14:paraId="4B25EC9F"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0DD3C9B3"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0ED946C"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0563B62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21475321</w:t>
            </w:r>
          </w:p>
        </w:tc>
        <w:tc>
          <w:tcPr>
            <w:tcW w:w="0" w:type="auto"/>
            <w:tcBorders>
              <w:top w:val="nil"/>
              <w:left w:val="nil"/>
              <w:bottom w:val="single" w:sz="4" w:space="0" w:color="auto"/>
              <w:right w:val="single" w:sz="4" w:space="0" w:color="auto"/>
            </w:tcBorders>
            <w:shd w:val="clear" w:color="auto" w:fill="auto"/>
            <w:noWrap/>
            <w:vAlign w:val="center"/>
            <w:hideMark/>
          </w:tcPr>
          <w:p w14:paraId="5D4F8B2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11.18</w:t>
            </w:r>
          </w:p>
        </w:tc>
        <w:tc>
          <w:tcPr>
            <w:tcW w:w="0" w:type="auto"/>
            <w:tcBorders>
              <w:top w:val="nil"/>
              <w:left w:val="nil"/>
              <w:bottom w:val="single" w:sz="4" w:space="0" w:color="auto"/>
              <w:right w:val="single" w:sz="4" w:space="0" w:color="auto"/>
            </w:tcBorders>
            <w:shd w:val="clear" w:color="auto" w:fill="auto"/>
            <w:noWrap/>
            <w:vAlign w:val="center"/>
            <w:hideMark/>
          </w:tcPr>
          <w:p w14:paraId="4F9A054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0.5</w:t>
            </w:r>
          </w:p>
        </w:tc>
        <w:tc>
          <w:tcPr>
            <w:tcW w:w="0" w:type="auto"/>
            <w:tcBorders>
              <w:top w:val="nil"/>
              <w:left w:val="nil"/>
              <w:bottom w:val="single" w:sz="4" w:space="0" w:color="auto"/>
              <w:right w:val="single" w:sz="4" w:space="0" w:color="auto"/>
            </w:tcBorders>
            <w:shd w:val="clear" w:color="auto" w:fill="auto"/>
            <w:noWrap/>
            <w:vAlign w:val="center"/>
            <w:hideMark/>
          </w:tcPr>
          <w:p w14:paraId="62C836EC"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1711.4</w:t>
            </w:r>
          </w:p>
        </w:tc>
        <w:tc>
          <w:tcPr>
            <w:tcW w:w="0" w:type="auto"/>
            <w:tcBorders>
              <w:top w:val="nil"/>
              <w:left w:val="nil"/>
              <w:bottom w:val="single" w:sz="4" w:space="0" w:color="auto"/>
              <w:right w:val="single" w:sz="4" w:space="0" w:color="auto"/>
            </w:tcBorders>
            <w:shd w:val="clear" w:color="auto" w:fill="auto"/>
            <w:noWrap/>
            <w:vAlign w:val="center"/>
            <w:hideMark/>
          </w:tcPr>
          <w:p w14:paraId="35EFF14C"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0.8</w:t>
            </w:r>
          </w:p>
        </w:tc>
        <w:tc>
          <w:tcPr>
            <w:tcW w:w="0" w:type="auto"/>
            <w:tcBorders>
              <w:top w:val="nil"/>
              <w:left w:val="nil"/>
              <w:bottom w:val="single" w:sz="4" w:space="0" w:color="auto"/>
              <w:right w:val="single" w:sz="4" w:space="0" w:color="auto"/>
            </w:tcBorders>
            <w:shd w:val="clear" w:color="auto" w:fill="auto"/>
            <w:noWrap/>
            <w:vAlign w:val="center"/>
            <w:hideMark/>
          </w:tcPr>
          <w:p w14:paraId="5108CA3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153.1</w:t>
            </w:r>
          </w:p>
        </w:tc>
        <w:tc>
          <w:tcPr>
            <w:tcW w:w="0" w:type="auto"/>
            <w:tcBorders>
              <w:top w:val="nil"/>
              <w:left w:val="nil"/>
              <w:bottom w:val="single" w:sz="4" w:space="0" w:color="auto"/>
              <w:right w:val="single" w:sz="4" w:space="0" w:color="auto"/>
            </w:tcBorders>
            <w:shd w:val="clear" w:color="auto" w:fill="auto"/>
            <w:noWrap/>
            <w:vAlign w:val="center"/>
            <w:hideMark/>
          </w:tcPr>
          <w:p w14:paraId="5942CFD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82.4</w:t>
            </w:r>
          </w:p>
        </w:tc>
        <w:tc>
          <w:tcPr>
            <w:tcW w:w="0" w:type="auto"/>
            <w:tcBorders>
              <w:top w:val="nil"/>
              <w:left w:val="nil"/>
              <w:bottom w:val="single" w:sz="4" w:space="0" w:color="auto"/>
              <w:right w:val="single" w:sz="4" w:space="0" w:color="auto"/>
            </w:tcBorders>
            <w:shd w:val="clear" w:color="auto" w:fill="auto"/>
            <w:noWrap/>
            <w:vAlign w:val="center"/>
            <w:hideMark/>
          </w:tcPr>
          <w:p w14:paraId="732C2A7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1.2</w:t>
            </w:r>
          </w:p>
        </w:tc>
        <w:tc>
          <w:tcPr>
            <w:tcW w:w="0" w:type="auto"/>
            <w:tcBorders>
              <w:top w:val="nil"/>
              <w:left w:val="nil"/>
              <w:bottom w:val="single" w:sz="4" w:space="0" w:color="auto"/>
              <w:right w:val="single" w:sz="4" w:space="0" w:color="auto"/>
            </w:tcBorders>
            <w:shd w:val="clear" w:color="auto" w:fill="auto"/>
            <w:noWrap/>
            <w:vAlign w:val="center"/>
            <w:hideMark/>
          </w:tcPr>
          <w:p w14:paraId="0067173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7.4</w:t>
            </w:r>
          </w:p>
        </w:tc>
        <w:tc>
          <w:tcPr>
            <w:tcW w:w="0" w:type="auto"/>
            <w:tcBorders>
              <w:top w:val="nil"/>
              <w:left w:val="nil"/>
              <w:bottom w:val="single" w:sz="4" w:space="0" w:color="auto"/>
              <w:right w:val="single" w:sz="4" w:space="0" w:color="auto"/>
            </w:tcBorders>
            <w:shd w:val="clear" w:color="auto" w:fill="auto"/>
            <w:noWrap/>
            <w:vAlign w:val="center"/>
            <w:hideMark/>
          </w:tcPr>
          <w:p w14:paraId="0DF3558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4.8</w:t>
            </w:r>
          </w:p>
        </w:tc>
      </w:tr>
      <w:tr w:rsidR="00603D66" w:rsidRPr="00177BCB" w14:paraId="390A34BF"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08F37546"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EE6BE7D"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7526CD3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21476321</w:t>
            </w:r>
          </w:p>
        </w:tc>
        <w:tc>
          <w:tcPr>
            <w:tcW w:w="0" w:type="auto"/>
            <w:tcBorders>
              <w:top w:val="nil"/>
              <w:left w:val="nil"/>
              <w:bottom w:val="single" w:sz="4" w:space="0" w:color="auto"/>
              <w:right w:val="single" w:sz="4" w:space="0" w:color="auto"/>
            </w:tcBorders>
            <w:shd w:val="clear" w:color="auto" w:fill="auto"/>
            <w:noWrap/>
            <w:vAlign w:val="center"/>
            <w:hideMark/>
          </w:tcPr>
          <w:p w14:paraId="6C9C01C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5.08</w:t>
            </w:r>
          </w:p>
        </w:tc>
        <w:tc>
          <w:tcPr>
            <w:tcW w:w="0" w:type="auto"/>
            <w:tcBorders>
              <w:top w:val="nil"/>
              <w:left w:val="nil"/>
              <w:bottom w:val="single" w:sz="4" w:space="0" w:color="auto"/>
              <w:right w:val="single" w:sz="4" w:space="0" w:color="auto"/>
            </w:tcBorders>
            <w:shd w:val="clear" w:color="auto" w:fill="auto"/>
            <w:noWrap/>
            <w:vAlign w:val="center"/>
            <w:hideMark/>
          </w:tcPr>
          <w:p w14:paraId="37FE570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335CEED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999.1</w:t>
            </w:r>
          </w:p>
        </w:tc>
        <w:tc>
          <w:tcPr>
            <w:tcW w:w="0" w:type="auto"/>
            <w:tcBorders>
              <w:top w:val="nil"/>
              <w:left w:val="nil"/>
              <w:bottom w:val="single" w:sz="4" w:space="0" w:color="auto"/>
              <w:right w:val="single" w:sz="4" w:space="0" w:color="auto"/>
            </w:tcBorders>
            <w:shd w:val="clear" w:color="auto" w:fill="auto"/>
            <w:noWrap/>
            <w:vAlign w:val="center"/>
            <w:hideMark/>
          </w:tcPr>
          <w:p w14:paraId="0F42DB3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0.5</w:t>
            </w:r>
          </w:p>
        </w:tc>
        <w:tc>
          <w:tcPr>
            <w:tcW w:w="0" w:type="auto"/>
            <w:tcBorders>
              <w:top w:val="nil"/>
              <w:left w:val="nil"/>
              <w:bottom w:val="single" w:sz="4" w:space="0" w:color="auto"/>
              <w:right w:val="single" w:sz="4" w:space="0" w:color="auto"/>
            </w:tcBorders>
            <w:shd w:val="clear" w:color="auto" w:fill="auto"/>
            <w:noWrap/>
            <w:vAlign w:val="center"/>
            <w:hideMark/>
          </w:tcPr>
          <w:p w14:paraId="12E16AA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196.7</w:t>
            </w:r>
          </w:p>
        </w:tc>
        <w:tc>
          <w:tcPr>
            <w:tcW w:w="0" w:type="auto"/>
            <w:tcBorders>
              <w:top w:val="nil"/>
              <w:left w:val="nil"/>
              <w:bottom w:val="single" w:sz="4" w:space="0" w:color="auto"/>
              <w:right w:val="single" w:sz="4" w:space="0" w:color="auto"/>
            </w:tcBorders>
            <w:shd w:val="clear" w:color="auto" w:fill="auto"/>
            <w:noWrap/>
            <w:vAlign w:val="center"/>
            <w:hideMark/>
          </w:tcPr>
          <w:p w14:paraId="6CC685E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39.9</w:t>
            </w:r>
          </w:p>
        </w:tc>
        <w:tc>
          <w:tcPr>
            <w:tcW w:w="0" w:type="auto"/>
            <w:tcBorders>
              <w:top w:val="nil"/>
              <w:left w:val="nil"/>
              <w:bottom w:val="single" w:sz="4" w:space="0" w:color="auto"/>
              <w:right w:val="single" w:sz="4" w:space="0" w:color="auto"/>
            </w:tcBorders>
            <w:shd w:val="clear" w:color="auto" w:fill="auto"/>
            <w:noWrap/>
            <w:vAlign w:val="center"/>
            <w:hideMark/>
          </w:tcPr>
          <w:p w14:paraId="170BCFF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3B357FC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7.9</w:t>
            </w:r>
          </w:p>
        </w:tc>
        <w:tc>
          <w:tcPr>
            <w:tcW w:w="0" w:type="auto"/>
            <w:tcBorders>
              <w:top w:val="nil"/>
              <w:left w:val="nil"/>
              <w:bottom w:val="single" w:sz="4" w:space="0" w:color="auto"/>
              <w:right w:val="single" w:sz="4" w:space="0" w:color="auto"/>
            </w:tcBorders>
            <w:shd w:val="clear" w:color="auto" w:fill="auto"/>
            <w:noWrap/>
            <w:vAlign w:val="center"/>
            <w:hideMark/>
          </w:tcPr>
          <w:p w14:paraId="0E74FC9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4.0</w:t>
            </w:r>
          </w:p>
        </w:tc>
      </w:tr>
      <w:tr w:rsidR="00603D66" w:rsidRPr="00177BCB" w14:paraId="50BA19C8"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579656B5"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D8936FE"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540F94E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21478321</w:t>
            </w:r>
          </w:p>
        </w:tc>
        <w:tc>
          <w:tcPr>
            <w:tcW w:w="0" w:type="auto"/>
            <w:tcBorders>
              <w:top w:val="nil"/>
              <w:left w:val="nil"/>
              <w:bottom w:val="single" w:sz="4" w:space="0" w:color="auto"/>
              <w:right w:val="single" w:sz="4" w:space="0" w:color="auto"/>
            </w:tcBorders>
            <w:shd w:val="clear" w:color="auto" w:fill="auto"/>
            <w:noWrap/>
            <w:vAlign w:val="center"/>
            <w:hideMark/>
          </w:tcPr>
          <w:p w14:paraId="74D11C1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0.48</w:t>
            </w:r>
          </w:p>
        </w:tc>
        <w:tc>
          <w:tcPr>
            <w:tcW w:w="0" w:type="auto"/>
            <w:tcBorders>
              <w:top w:val="nil"/>
              <w:left w:val="nil"/>
              <w:bottom w:val="single" w:sz="4" w:space="0" w:color="auto"/>
              <w:right w:val="single" w:sz="4" w:space="0" w:color="auto"/>
            </w:tcBorders>
            <w:shd w:val="clear" w:color="auto" w:fill="auto"/>
            <w:noWrap/>
            <w:vAlign w:val="center"/>
            <w:hideMark/>
          </w:tcPr>
          <w:p w14:paraId="152F8FF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5CB21ED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88.6</w:t>
            </w:r>
          </w:p>
        </w:tc>
        <w:tc>
          <w:tcPr>
            <w:tcW w:w="0" w:type="auto"/>
            <w:tcBorders>
              <w:top w:val="nil"/>
              <w:left w:val="nil"/>
              <w:bottom w:val="single" w:sz="4" w:space="0" w:color="auto"/>
              <w:right w:val="single" w:sz="4" w:space="0" w:color="auto"/>
            </w:tcBorders>
            <w:shd w:val="clear" w:color="auto" w:fill="auto"/>
            <w:noWrap/>
            <w:vAlign w:val="center"/>
            <w:hideMark/>
          </w:tcPr>
          <w:p w14:paraId="3855F57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54B6F4D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184.5</w:t>
            </w:r>
          </w:p>
        </w:tc>
        <w:tc>
          <w:tcPr>
            <w:tcW w:w="0" w:type="auto"/>
            <w:tcBorders>
              <w:top w:val="nil"/>
              <w:left w:val="nil"/>
              <w:bottom w:val="single" w:sz="4" w:space="0" w:color="auto"/>
              <w:right w:val="single" w:sz="4" w:space="0" w:color="auto"/>
            </w:tcBorders>
            <w:shd w:val="clear" w:color="auto" w:fill="auto"/>
            <w:noWrap/>
            <w:vAlign w:val="center"/>
            <w:hideMark/>
          </w:tcPr>
          <w:p w14:paraId="09DC3D7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3.2</w:t>
            </w:r>
          </w:p>
        </w:tc>
        <w:tc>
          <w:tcPr>
            <w:tcW w:w="0" w:type="auto"/>
            <w:tcBorders>
              <w:top w:val="nil"/>
              <w:left w:val="nil"/>
              <w:bottom w:val="single" w:sz="4" w:space="0" w:color="auto"/>
              <w:right w:val="single" w:sz="4" w:space="0" w:color="auto"/>
            </w:tcBorders>
            <w:shd w:val="clear" w:color="auto" w:fill="auto"/>
            <w:noWrap/>
            <w:vAlign w:val="center"/>
            <w:hideMark/>
          </w:tcPr>
          <w:p w14:paraId="612FCCA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01CA561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6.6</w:t>
            </w:r>
          </w:p>
        </w:tc>
        <w:tc>
          <w:tcPr>
            <w:tcW w:w="0" w:type="auto"/>
            <w:tcBorders>
              <w:top w:val="nil"/>
              <w:left w:val="nil"/>
              <w:bottom w:val="single" w:sz="4" w:space="0" w:color="auto"/>
              <w:right w:val="single" w:sz="4" w:space="0" w:color="auto"/>
            </w:tcBorders>
            <w:shd w:val="clear" w:color="auto" w:fill="auto"/>
            <w:noWrap/>
            <w:vAlign w:val="center"/>
            <w:hideMark/>
          </w:tcPr>
          <w:p w14:paraId="4A559821"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3.6</w:t>
            </w:r>
          </w:p>
        </w:tc>
      </w:tr>
      <w:tr w:rsidR="00603D66" w:rsidRPr="00177BCB" w14:paraId="41FA9376"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0E7BFECD"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5EABC97"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5951B69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21479411</w:t>
            </w:r>
          </w:p>
        </w:tc>
        <w:tc>
          <w:tcPr>
            <w:tcW w:w="0" w:type="auto"/>
            <w:tcBorders>
              <w:top w:val="nil"/>
              <w:left w:val="nil"/>
              <w:bottom w:val="single" w:sz="4" w:space="0" w:color="auto"/>
              <w:right w:val="single" w:sz="4" w:space="0" w:color="auto"/>
            </w:tcBorders>
            <w:shd w:val="clear" w:color="auto" w:fill="auto"/>
            <w:noWrap/>
            <w:vAlign w:val="center"/>
            <w:hideMark/>
          </w:tcPr>
          <w:p w14:paraId="2ED6682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1.09</w:t>
            </w:r>
          </w:p>
        </w:tc>
        <w:tc>
          <w:tcPr>
            <w:tcW w:w="0" w:type="auto"/>
            <w:tcBorders>
              <w:top w:val="nil"/>
              <w:left w:val="nil"/>
              <w:bottom w:val="single" w:sz="4" w:space="0" w:color="auto"/>
              <w:right w:val="single" w:sz="4" w:space="0" w:color="auto"/>
            </w:tcBorders>
            <w:shd w:val="clear" w:color="auto" w:fill="auto"/>
            <w:noWrap/>
            <w:vAlign w:val="center"/>
            <w:hideMark/>
          </w:tcPr>
          <w:p w14:paraId="72660A2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4F9FD17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224.0</w:t>
            </w:r>
          </w:p>
        </w:tc>
        <w:tc>
          <w:tcPr>
            <w:tcW w:w="0" w:type="auto"/>
            <w:tcBorders>
              <w:top w:val="nil"/>
              <w:left w:val="nil"/>
              <w:bottom w:val="single" w:sz="4" w:space="0" w:color="auto"/>
              <w:right w:val="single" w:sz="4" w:space="0" w:color="auto"/>
            </w:tcBorders>
            <w:shd w:val="clear" w:color="auto" w:fill="auto"/>
            <w:noWrap/>
            <w:vAlign w:val="center"/>
            <w:hideMark/>
          </w:tcPr>
          <w:p w14:paraId="413443C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0D184EC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205.5</w:t>
            </w:r>
          </w:p>
        </w:tc>
        <w:tc>
          <w:tcPr>
            <w:tcW w:w="0" w:type="auto"/>
            <w:tcBorders>
              <w:top w:val="nil"/>
              <w:left w:val="nil"/>
              <w:bottom w:val="single" w:sz="4" w:space="0" w:color="auto"/>
              <w:right w:val="single" w:sz="4" w:space="0" w:color="auto"/>
            </w:tcBorders>
            <w:shd w:val="clear" w:color="auto" w:fill="auto"/>
            <w:noWrap/>
            <w:vAlign w:val="center"/>
            <w:hideMark/>
          </w:tcPr>
          <w:p w14:paraId="7893184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10.5</w:t>
            </w:r>
          </w:p>
        </w:tc>
        <w:tc>
          <w:tcPr>
            <w:tcW w:w="0" w:type="auto"/>
            <w:tcBorders>
              <w:top w:val="nil"/>
              <w:left w:val="nil"/>
              <w:bottom w:val="single" w:sz="4" w:space="0" w:color="auto"/>
              <w:right w:val="single" w:sz="4" w:space="0" w:color="auto"/>
            </w:tcBorders>
            <w:shd w:val="clear" w:color="auto" w:fill="auto"/>
            <w:noWrap/>
            <w:vAlign w:val="center"/>
            <w:hideMark/>
          </w:tcPr>
          <w:p w14:paraId="3E187DB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4C9CC35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9.7</w:t>
            </w:r>
          </w:p>
        </w:tc>
        <w:tc>
          <w:tcPr>
            <w:tcW w:w="0" w:type="auto"/>
            <w:tcBorders>
              <w:top w:val="nil"/>
              <w:left w:val="nil"/>
              <w:bottom w:val="single" w:sz="4" w:space="0" w:color="auto"/>
              <w:right w:val="single" w:sz="4" w:space="0" w:color="auto"/>
            </w:tcBorders>
            <w:shd w:val="clear" w:color="auto" w:fill="auto"/>
            <w:noWrap/>
            <w:vAlign w:val="center"/>
            <w:hideMark/>
          </w:tcPr>
          <w:p w14:paraId="34FF520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4.7</w:t>
            </w:r>
          </w:p>
        </w:tc>
      </w:tr>
      <w:tr w:rsidR="00603D66" w:rsidRPr="00177BCB" w14:paraId="71870980"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44F7E331"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4D3BA05"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79944F3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82476321</w:t>
            </w:r>
          </w:p>
        </w:tc>
        <w:tc>
          <w:tcPr>
            <w:tcW w:w="0" w:type="auto"/>
            <w:tcBorders>
              <w:top w:val="nil"/>
              <w:left w:val="nil"/>
              <w:bottom w:val="single" w:sz="4" w:space="0" w:color="auto"/>
              <w:right w:val="single" w:sz="4" w:space="0" w:color="auto"/>
            </w:tcBorders>
            <w:shd w:val="clear" w:color="auto" w:fill="auto"/>
            <w:noWrap/>
            <w:vAlign w:val="center"/>
            <w:hideMark/>
          </w:tcPr>
          <w:p w14:paraId="49B1006C"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0.51</w:t>
            </w:r>
          </w:p>
        </w:tc>
        <w:tc>
          <w:tcPr>
            <w:tcW w:w="0" w:type="auto"/>
            <w:tcBorders>
              <w:top w:val="nil"/>
              <w:left w:val="nil"/>
              <w:bottom w:val="single" w:sz="4" w:space="0" w:color="auto"/>
              <w:right w:val="single" w:sz="4" w:space="0" w:color="auto"/>
            </w:tcBorders>
            <w:shd w:val="clear" w:color="auto" w:fill="auto"/>
            <w:noWrap/>
            <w:vAlign w:val="center"/>
            <w:hideMark/>
          </w:tcPr>
          <w:p w14:paraId="266A15A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4ECDD9D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11.7</w:t>
            </w:r>
          </w:p>
        </w:tc>
        <w:tc>
          <w:tcPr>
            <w:tcW w:w="0" w:type="auto"/>
            <w:tcBorders>
              <w:top w:val="nil"/>
              <w:left w:val="nil"/>
              <w:bottom w:val="single" w:sz="4" w:space="0" w:color="auto"/>
              <w:right w:val="single" w:sz="4" w:space="0" w:color="auto"/>
            </w:tcBorders>
            <w:shd w:val="clear" w:color="auto" w:fill="auto"/>
            <w:noWrap/>
            <w:vAlign w:val="center"/>
            <w:hideMark/>
          </w:tcPr>
          <w:p w14:paraId="4A2B316C"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7613E30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22.9</w:t>
            </w:r>
          </w:p>
        </w:tc>
        <w:tc>
          <w:tcPr>
            <w:tcW w:w="0" w:type="auto"/>
            <w:tcBorders>
              <w:top w:val="nil"/>
              <w:left w:val="nil"/>
              <w:bottom w:val="single" w:sz="4" w:space="0" w:color="auto"/>
              <w:right w:val="single" w:sz="4" w:space="0" w:color="auto"/>
            </w:tcBorders>
            <w:shd w:val="clear" w:color="auto" w:fill="auto"/>
            <w:noWrap/>
            <w:vAlign w:val="center"/>
            <w:hideMark/>
          </w:tcPr>
          <w:p w14:paraId="73F9B23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0.8</w:t>
            </w:r>
          </w:p>
        </w:tc>
        <w:tc>
          <w:tcPr>
            <w:tcW w:w="0" w:type="auto"/>
            <w:tcBorders>
              <w:top w:val="nil"/>
              <w:left w:val="nil"/>
              <w:bottom w:val="single" w:sz="4" w:space="0" w:color="auto"/>
              <w:right w:val="single" w:sz="4" w:space="0" w:color="auto"/>
            </w:tcBorders>
            <w:shd w:val="clear" w:color="auto" w:fill="auto"/>
            <w:noWrap/>
            <w:vAlign w:val="center"/>
            <w:hideMark/>
          </w:tcPr>
          <w:p w14:paraId="4D3637F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340D54FF"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1.7</w:t>
            </w:r>
          </w:p>
        </w:tc>
        <w:tc>
          <w:tcPr>
            <w:tcW w:w="0" w:type="auto"/>
            <w:tcBorders>
              <w:top w:val="nil"/>
              <w:left w:val="nil"/>
              <w:bottom w:val="single" w:sz="4" w:space="0" w:color="auto"/>
              <w:right w:val="single" w:sz="4" w:space="0" w:color="auto"/>
            </w:tcBorders>
            <w:shd w:val="clear" w:color="auto" w:fill="auto"/>
            <w:noWrap/>
            <w:vAlign w:val="center"/>
            <w:hideMark/>
          </w:tcPr>
          <w:p w14:paraId="7E828DC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7.2</w:t>
            </w:r>
          </w:p>
        </w:tc>
      </w:tr>
      <w:tr w:rsidR="00603D66" w:rsidRPr="00177BCB" w14:paraId="3E42A34C"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64846278" w14:textId="77777777" w:rsidR="00603D66" w:rsidRPr="00FA1DBE" w:rsidRDefault="00603D66" w:rsidP="00603D66">
            <w:pPr>
              <w:jc w:val="center"/>
              <w:outlineLvl w:val="2"/>
              <w:rPr>
                <w:color w:val="000000"/>
                <w:sz w:val="18"/>
                <w:szCs w:val="18"/>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5C26FE2"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4F4B063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82478411</w:t>
            </w:r>
          </w:p>
        </w:tc>
        <w:tc>
          <w:tcPr>
            <w:tcW w:w="0" w:type="auto"/>
            <w:tcBorders>
              <w:top w:val="nil"/>
              <w:left w:val="nil"/>
              <w:bottom w:val="single" w:sz="4" w:space="0" w:color="auto"/>
              <w:right w:val="single" w:sz="4" w:space="0" w:color="auto"/>
            </w:tcBorders>
            <w:shd w:val="clear" w:color="auto" w:fill="auto"/>
            <w:noWrap/>
            <w:vAlign w:val="center"/>
            <w:hideMark/>
          </w:tcPr>
          <w:p w14:paraId="0C3A7960"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1.13</w:t>
            </w:r>
          </w:p>
        </w:tc>
        <w:tc>
          <w:tcPr>
            <w:tcW w:w="0" w:type="auto"/>
            <w:tcBorders>
              <w:top w:val="nil"/>
              <w:left w:val="nil"/>
              <w:bottom w:val="single" w:sz="4" w:space="0" w:color="auto"/>
              <w:right w:val="single" w:sz="4" w:space="0" w:color="auto"/>
            </w:tcBorders>
            <w:shd w:val="clear" w:color="auto" w:fill="auto"/>
            <w:noWrap/>
            <w:vAlign w:val="center"/>
            <w:hideMark/>
          </w:tcPr>
          <w:p w14:paraId="3A4F01FC"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040BFD8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58.8</w:t>
            </w:r>
          </w:p>
        </w:tc>
        <w:tc>
          <w:tcPr>
            <w:tcW w:w="0" w:type="auto"/>
            <w:tcBorders>
              <w:top w:val="nil"/>
              <w:left w:val="nil"/>
              <w:bottom w:val="single" w:sz="4" w:space="0" w:color="auto"/>
              <w:right w:val="single" w:sz="4" w:space="0" w:color="auto"/>
            </w:tcBorders>
            <w:shd w:val="clear" w:color="auto" w:fill="auto"/>
            <w:noWrap/>
            <w:vAlign w:val="center"/>
            <w:hideMark/>
          </w:tcPr>
          <w:p w14:paraId="5B0A343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31819B03"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52.0</w:t>
            </w:r>
          </w:p>
        </w:tc>
        <w:tc>
          <w:tcPr>
            <w:tcW w:w="0" w:type="auto"/>
            <w:tcBorders>
              <w:top w:val="nil"/>
              <w:left w:val="nil"/>
              <w:bottom w:val="single" w:sz="4" w:space="0" w:color="auto"/>
              <w:right w:val="single" w:sz="4" w:space="0" w:color="auto"/>
            </w:tcBorders>
            <w:shd w:val="clear" w:color="auto" w:fill="auto"/>
            <w:noWrap/>
            <w:vAlign w:val="center"/>
            <w:hideMark/>
          </w:tcPr>
          <w:p w14:paraId="5424A00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2.8</w:t>
            </w:r>
          </w:p>
        </w:tc>
        <w:tc>
          <w:tcPr>
            <w:tcW w:w="0" w:type="auto"/>
            <w:tcBorders>
              <w:top w:val="nil"/>
              <w:left w:val="nil"/>
              <w:bottom w:val="single" w:sz="4" w:space="0" w:color="auto"/>
              <w:right w:val="single" w:sz="4" w:space="0" w:color="auto"/>
            </w:tcBorders>
            <w:shd w:val="clear" w:color="auto" w:fill="auto"/>
            <w:noWrap/>
            <w:vAlign w:val="center"/>
            <w:hideMark/>
          </w:tcPr>
          <w:p w14:paraId="1C1CE40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1B6470B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2.5</w:t>
            </w:r>
          </w:p>
        </w:tc>
        <w:tc>
          <w:tcPr>
            <w:tcW w:w="0" w:type="auto"/>
            <w:tcBorders>
              <w:top w:val="nil"/>
              <w:left w:val="nil"/>
              <w:bottom w:val="single" w:sz="4" w:space="0" w:color="auto"/>
              <w:right w:val="single" w:sz="4" w:space="0" w:color="auto"/>
            </w:tcBorders>
            <w:shd w:val="clear" w:color="auto" w:fill="auto"/>
            <w:noWrap/>
            <w:vAlign w:val="center"/>
            <w:hideMark/>
          </w:tcPr>
          <w:p w14:paraId="77457266"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4.8</w:t>
            </w:r>
          </w:p>
        </w:tc>
      </w:tr>
      <w:tr w:rsidR="00603D66" w:rsidRPr="00177BCB" w14:paraId="51CE3FF8" w14:textId="77777777" w:rsidTr="008A79C1">
        <w:trPr>
          <w:trHeight w:val="209"/>
          <w:jc w:val="center"/>
        </w:trPr>
        <w:tc>
          <w:tcPr>
            <w:tcW w:w="0" w:type="auto"/>
            <w:vMerge/>
            <w:tcBorders>
              <w:top w:val="nil"/>
              <w:left w:val="single" w:sz="4" w:space="0" w:color="auto"/>
              <w:bottom w:val="single" w:sz="4" w:space="0" w:color="auto"/>
              <w:right w:val="single" w:sz="4" w:space="0" w:color="auto"/>
            </w:tcBorders>
            <w:vAlign w:val="center"/>
            <w:hideMark/>
          </w:tcPr>
          <w:p w14:paraId="1D7F7859" w14:textId="77777777" w:rsidR="00603D66" w:rsidRPr="00FA1DBE" w:rsidRDefault="00603D66" w:rsidP="00603D66">
            <w:pPr>
              <w:jc w:val="center"/>
              <w:outlineLvl w:val="1"/>
              <w:rPr>
                <w:color w:val="000000"/>
                <w:sz w:val="18"/>
                <w:szCs w:val="18"/>
                <w:lang w:eastAsia="en-US"/>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E38AABA" w14:textId="77777777" w:rsidR="00603D66" w:rsidRPr="00177BCB" w:rsidRDefault="00603D66" w:rsidP="00603D66">
            <w:pPr>
              <w:jc w:val="center"/>
              <w:outlineLvl w:val="1"/>
              <w:rPr>
                <w:b/>
                <w:bCs/>
                <w:color w:val="000000"/>
                <w:sz w:val="18"/>
                <w:szCs w:val="18"/>
                <w:lang w:eastAsia="en-US"/>
              </w:rPr>
            </w:pPr>
            <w:proofErr w:type="spellStart"/>
            <w:r w:rsidRPr="00FA1DBE">
              <w:rPr>
                <w:b/>
                <w:bCs/>
                <w:color w:val="000000"/>
                <w:sz w:val="18"/>
                <w:szCs w:val="18"/>
                <w:lang w:eastAsia="en-US"/>
              </w:rPr>
              <w:t>Укупно</w:t>
            </w:r>
            <w:proofErr w:type="spellEnd"/>
          </w:p>
          <w:p w14:paraId="1EFA647C" w14:textId="77777777" w:rsidR="00603D66" w:rsidRPr="00FA1DBE" w:rsidRDefault="00603D66" w:rsidP="00603D66">
            <w:pPr>
              <w:jc w:val="center"/>
              <w:outlineLvl w:val="1"/>
              <w:rPr>
                <w:b/>
                <w:bCs/>
                <w:color w:val="000000"/>
                <w:sz w:val="18"/>
                <w:szCs w:val="18"/>
                <w:lang w:eastAsia="en-US"/>
              </w:rPr>
            </w:pPr>
            <w:proofErr w:type="spellStart"/>
            <w:r w:rsidRPr="00FA1DBE">
              <w:rPr>
                <w:b/>
                <w:bCs/>
                <w:color w:val="000000"/>
                <w:sz w:val="18"/>
                <w:szCs w:val="18"/>
                <w:lang w:eastAsia="en-US"/>
              </w:rPr>
              <w:t>разређене</w:t>
            </w:r>
            <w:proofErr w:type="spellEnd"/>
            <w:r w:rsidRPr="00FA1DBE">
              <w:rPr>
                <w:b/>
                <w:bCs/>
                <w:color w:val="000000"/>
                <w:sz w:val="18"/>
                <w:szCs w:val="18"/>
                <w:lang w:eastAsia="en-US"/>
              </w:rPr>
              <w:t xml:space="preserve"> </w:t>
            </w:r>
            <w:proofErr w:type="spellStart"/>
            <w:r w:rsidRPr="00FA1DBE">
              <w:rPr>
                <w:b/>
                <w:bCs/>
                <w:color w:val="000000"/>
                <w:sz w:val="18"/>
                <w:szCs w:val="18"/>
                <w:lang w:eastAsia="en-US"/>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6EDA465"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29.23</w:t>
            </w:r>
          </w:p>
        </w:tc>
        <w:tc>
          <w:tcPr>
            <w:tcW w:w="0" w:type="auto"/>
            <w:tcBorders>
              <w:top w:val="nil"/>
              <w:left w:val="nil"/>
              <w:bottom w:val="single" w:sz="4" w:space="0" w:color="auto"/>
              <w:right w:val="single" w:sz="4" w:space="0" w:color="auto"/>
            </w:tcBorders>
            <w:shd w:val="clear" w:color="auto" w:fill="auto"/>
            <w:noWrap/>
            <w:vAlign w:val="center"/>
            <w:hideMark/>
          </w:tcPr>
          <w:p w14:paraId="65C864C5"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1.2</w:t>
            </w:r>
          </w:p>
        </w:tc>
        <w:tc>
          <w:tcPr>
            <w:tcW w:w="0" w:type="auto"/>
            <w:tcBorders>
              <w:top w:val="nil"/>
              <w:left w:val="nil"/>
              <w:bottom w:val="single" w:sz="4" w:space="0" w:color="auto"/>
              <w:right w:val="single" w:sz="4" w:space="0" w:color="auto"/>
            </w:tcBorders>
            <w:shd w:val="clear" w:color="auto" w:fill="auto"/>
            <w:noWrap/>
            <w:vAlign w:val="center"/>
            <w:hideMark/>
          </w:tcPr>
          <w:p w14:paraId="53CECE9A"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4431.6</w:t>
            </w:r>
          </w:p>
        </w:tc>
        <w:tc>
          <w:tcPr>
            <w:tcW w:w="0" w:type="auto"/>
            <w:tcBorders>
              <w:top w:val="nil"/>
              <w:left w:val="nil"/>
              <w:bottom w:val="single" w:sz="4" w:space="0" w:color="auto"/>
              <w:right w:val="single" w:sz="4" w:space="0" w:color="auto"/>
            </w:tcBorders>
            <w:shd w:val="clear" w:color="auto" w:fill="auto"/>
            <w:noWrap/>
            <w:vAlign w:val="center"/>
            <w:hideMark/>
          </w:tcPr>
          <w:p w14:paraId="3FD8DF82"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2.1</w:t>
            </w:r>
          </w:p>
        </w:tc>
        <w:tc>
          <w:tcPr>
            <w:tcW w:w="0" w:type="auto"/>
            <w:tcBorders>
              <w:top w:val="nil"/>
              <w:left w:val="nil"/>
              <w:bottom w:val="single" w:sz="4" w:space="0" w:color="auto"/>
              <w:right w:val="single" w:sz="4" w:space="0" w:color="auto"/>
            </w:tcBorders>
            <w:shd w:val="clear" w:color="auto" w:fill="auto"/>
            <w:noWrap/>
            <w:vAlign w:val="center"/>
            <w:hideMark/>
          </w:tcPr>
          <w:p w14:paraId="7E0357D6"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151.6</w:t>
            </w:r>
          </w:p>
        </w:tc>
        <w:tc>
          <w:tcPr>
            <w:tcW w:w="0" w:type="auto"/>
            <w:tcBorders>
              <w:top w:val="nil"/>
              <w:left w:val="nil"/>
              <w:bottom w:val="single" w:sz="4" w:space="0" w:color="auto"/>
              <w:right w:val="single" w:sz="4" w:space="0" w:color="auto"/>
            </w:tcBorders>
            <w:shd w:val="clear" w:color="auto" w:fill="auto"/>
            <w:noWrap/>
            <w:vAlign w:val="center"/>
            <w:hideMark/>
          </w:tcPr>
          <w:p w14:paraId="614DB63C"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193.2</w:t>
            </w:r>
          </w:p>
        </w:tc>
        <w:tc>
          <w:tcPr>
            <w:tcW w:w="0" w:type="auto"/>
            <w:tcBorders>
              <w:top w:val="nil"/>
              <w:left w:val="nil"/>
              <w:bottom w:val="single" w:sz="4" w:space="0" w:color="auto"/>
              <w:right w:val="single" w:sz="4" w:space="0" w:color="auto"/>
            </w:tcBorders>
            <w:shd w:val="clear" w:color="auto" w:fill="auto"/>
            <w:noWrap/>
            <w:vAlign w:val="center"/>
            <w:hideMark/>
          </w:tcPr>
          <w:p w14:paraId="7D55019F"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2.8</w:t>
            </w:r>
          </w:p>
        </w:tc>
        <w:tc>
          <w:tcPr>
            <w:tcW w:w="0" w:type="auto"/>
            <w:tcBorders>
              <w:top w:val="nil"/>
              <w:left w:val="nil"/>
              <w:bottom w:val="single" w:sz="4" w:space="0" w:color="auto"/>
              <w:right w:val="single" w:sz="4" w:space="0" w:color="auto"/>
            </w:tcBorders>
            <w:shd w:val="clear" w:color="auto" w:fill="auto"/>
            <w:noWrap/>
            <w:vAlign w:val="center"/>
            <w:hideMark/>
          </w:tcPr>
          <w:p w14:paraId="412C2B32"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6.6</w:t>
            </w:r>
          </w:p>
        </w:tc>
        <w:tc>
          <w:tcPr>
            <w:tcW w:w="0" w:type="auto"/>
            <w:tcBorders>
              <w:top w:val="nil"/>
              <w:left w:val="nil"/>
              <w:bottom w:val="single" w:sz="4" w:space="0" w:color="auto"/>
              <w:right w:val="single" w:sz="4" w:space="0" w:color="auto"/>
            </w:tcBorders>
            <w:shd w:val="clear" w:color="auto" w:fill="auto"/>
            <w:noWrap/>
            <w:vAlign w:val="center"/>
            <w:hideMark/>
          </w:tcPr>
          <w:p w14:paraId="5681EF82"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4.4</w:t>
            </w:r>
          </w:p>
        </w:tc>
      </w:tr>
      <w:tr w:rsidR="00603D66" w:rsidRPr="00177BCB" w14:paraId="7E860507" w14:textId="77777777" w:rsidTr="008A79C1">
        <w:trPr>
          <w:trHeight w:val="209"/>
          <w:jc w:val="center"/>
        </w:trPr>
        <w:tc>
          <w:tcPr>
            <w:tcW w:w="0" w:type="auto"/>
            <w:gridSpan w:val="3"/>
            <w:tcBorders>
              <w:top w:val="nil"/>
              <w:left w:val="single" w:sz="4" w:space="0" w:color="auto"/>
              <w:bottom w:val="single" w:sz="4" w:space="0" w:color="auto"/>
              <w:right w:val="single" w:sz="4" w:space="0" w:color="auto"/>
            </w:tcBorders>
            <w:shd w:val="clear" w:color="auto" w:fill="auto"/>
            <w:noWrap/>
            <w:vAlign w:val="center"/>
            <w:hideMark/>
          </w:tcPr>
          <w:p w14:paraId="7078DC97" w14:textId="77777777" w:rsidR="00603D66" w:rsidRPr="00177BCB" w:rsidRDefault="00603D66" w:rsidP="00603D66">
            <w:pPr>
              <w:jc w:val="center"/>
              <w:outlineLvl w:val="0"/>
              <w:rPr>
                <w:b/>
                <w:bCs/>
                <w:color w:val="000000"/>
                <w:sz w:val="18"/>
                <w:szCs w:val="18"/>
                <w:lang w:eastAsia="en-US"/>
              </w:rPr>
            </w:pPr>
            <w:proofErr w:type="spellStart"/>
            <w:r w:rsidRPr="00177BCB">
              <w:rPr>
                <w:b/>
                <w:bCs/>
                <w:color w:val="000000"/>
                <w:sz w:val="18"/>
                <w:szCs w:val="18"/>
                <w:lang w:eastAsia="en-US"/>
              </w:rPr>
              <w:t>Ве</w:t>
            </w:r>
            <w:proofErr w:type="spellEnd"/>
            <w:r w:rsidRPr="00177BCB">
              <w:rPr>
                <w:b/>
                <w:bCs/>
                <w:color w:val="000000"/>
                <w:sz w:val="18"/>
                <w:szCs w:val="18"/>
                <w:lang w:val="sr-Cyrl-RS" w:eastAsia="en-US"/>
              </w:rPr>
              <w:t>ш</w:t>
            </w:r>
            <w:proofErr w:type="spellStart"/>
            <w:r w:rsidRPr="00177BCB">
              <w:rPr>
                <w:b/>
                <w:bCs/>
                <w:color w:val="000000"/>
                <w:sz w:val="18"/>
                <w:szCs w:val="18"/>
                <w:lang w:eastAsia="en-US"/>
              </w:rPr>
              <w:t>та</w:t>
            </w:r>
            <w:proofErr w:type="spellEnd"/>
            <w:r w:rsidRPr="00177BCB">
              <w:rPr>
                <w:b/>
                <w:bCs/>
                <w:color w:val="000000"/>
                <w:sz w:val="18"/>
                <w:szCs w:val="18"/>
                <w:lang w:val="sr-Cyrl-RS" w:eastAsia="en-US"/>
              </w:rPr>
              <w:t>ч</w:t>
            </w:r>
            <w:proofErr w:type="spellStart"/>
            <w:r w:rsidRPr="00177BCB">
              <w:rPr>
                <w:b/>
                <w:bCs/>
                <w:color w:val="000000"/>
                <w:sz w:val="18"/>
                <w:szCs w:val="18"/>
                <w:lang w:eastAsia="en-US"/>
              </w:rPr>
              <w:t>ки</w:t>
            </w:r>
            <w:proofErr w:type="spellEnd"/>
            <w:r w:rsidRPr="00FA1DBE">
              <w:rPr>
                <w:b/>
                <w:bCs/>
                <w:color w:val="000000"/>
                <w:sz w:val="18"/>
                <w:szCs w:val="18"/>
                <w:lang w:eastAsia="en-US"/>
              </w:rPr>
              <w:t xml:space="preserve"> </w:t>
            </w:r>
            <w:proofErr w:type="spellStart"/>
            <w:r w:rsidRPr="00177BCB">
              <w:rPr>
                <w:b/>
                <w:bCs/>
                <w:color w:val="000000"/>
                <w:sz w:val="18"/>
                <w:szCs w:val="18"/>
                <w:lang w:eastAsia="en-US"/>
              </w:rPr>
              <w:t>подигнута</w:t>
            </w:r>
            <w:proofErr w:type="spellEnd"/>
          </w:p>
          <w:p w14:paraId="67B38257" w14:textId="77777777" w:rsidR="00603D66" w:rsidRPr="00FA1DBE" w:rsidRDefault="00603D66" w:rsidP="00603D66">
            <w:pPr>
              <w:jc w:val="center"/>
              <w:outlineLvl w:val="0"/>
              <w:rPr>
                <w:color w:val="000000"/>
                <w:sz w:val="18"/>
                <w:szCs w:val="18"/>
                <w:lang w:eastAsia="en-US"/>
              </w:rPr>
            </w:pPr>
            <w:proofErr w:type="spellStart"/>
            <w:r w:rsidRPr="00177BCB">
              <w:rPr>
                <w:b/>
                <w:bCs/>
                <w:color w:val="000000"/>
                <w:sz w:val="18"/>
                <w:szCs w:val="18"/>
                <w:lang w:eastAsia="en-US"/>
              </w:rPr>
              <w:t>састојина</w:t>
            </w:r>
            <w:proofErr w:type="spellEnd"/>
            <w:r w:rsidRPr="00FA1DBE">
              <w:rPr>
                <w:b/>
                <w:bCs/>
                <w:color w:val="000000"/>
                <w:sz w:val="18"/>
                <w:szCs w:val="18"/>
                <w:lang w:eastAsia="en-US"/>
              </w:rPr>
              <w:t xml:space="preserve"> </w:t>
            </w:r>
            <w:r w:rsidRPr="00177BCB">
              <w:rPr>
                <w:b/>
                <w:bCs/>
                <w:color w:val="000000"/>
                <w:sz w:val="18"/>
                <w:szCs w:val="18"/>
                <w:lang w:val="sr-Cyrl-RS" w:eastAsia="en-US"/>
              </w:rPr>
              <w:t>ч</w:t>
            </w:r>
            <w:proofErr w:type="spellStart"/>
            <w:r w:rsidRPr="00177BCB">
              <w:rPr>
                <w:b/>
                <w:bCs/>
                <w:color w:val="000000"/>
                <w:sz w:val="18"/>
                <w:szCs w:val="18"/>
                <w:lang w:eastAsia="en-US"/>
              </w:rPr>
              <w:t>етинара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C9C3C9D" w14:textId="77777777" w:rsidR="00603D66" w:rsidRPr="00FA1DBE" w:rsidRDefault="00603D66" w:rsidP="00603D66">
            <w:pPr>
              <w:jc w:val="center"/>
              <w:outlineLvl w:val="0"/>
              <w:rPr>
                <w:b/>
                <w:bCs/>
                <w:color w:val="000000"/>
                <w:sz w:val="18"/>
                <w:szCs w:val="18"/>
                <w:lang w:eastAsia="en-US"/>
              </w:rPr>
            </w:pPr>
            <w:r w:rsidRPr="00FA1DBE">
              <w:rPr>
                <w:b/>
                <w:bCs/>
                <w:color w:val="000000"/>
                <w:sz w:val="18"/>
                <w:szCs w:val="18"/>
                <w:lang w:eastAsia="en-US"/>
              </w:rPr>
              <w:t>237.14</w:t>
            </w:r>
          </w:p>
        </w:tc>
        <w:tc>
          <w:tcPr>
            <w:tcW w:w="0" w:type="auto"/>
            <w:tcBorders>
              <w:top w:val="nil"/>
              <w:left w:val="nil"/>
              <w:bottom w:val="single" w:sz="4" w:space="0" w:color="auto"/>
              <w:right w:val="single" w:sz="4" w:space="0" w:color="auto"/>
            </w:tcBorders>
            <w:shd w:val="clear" w:color="auto" w:fill="auto"/>
            <w:noWrap/>
            <w:vAlign w:val="center"/>
            <w:hideMark/>
          </w:tcPr>
          <w:p w14:paraId="40CE3A49" w14:textId="77777777" w:rsidR="00603D66" w:rsidRPr="00FA1DBE" w:rsidRDefault="00603D66" w:rsidP="00603D66">
            <w:pPr>
              <w:jc w:val="center"/>
              <w:outlineLvl w:val="0"/>
              <w:rPr>
                <w:b/>
                <w:bCs/>
                <w:color w:val="000000"/>
                <w:sz w:val="18"/>
                <w:szCs w:val="18"/>
                <w:lang w:eastAsia="en-US"/>
              </w:rPr>
            </w:pPr>
            <w:r w:rsidRPr="00FA1DBE">
              <w:rPr>
                <w:b/>
                <w:bCs/>
                <w:color w:val="000000"/>
                <w:sz w:val="18"/>
                <w:szCs w:val="18"/>
                <w:lang w:eastAsia="en-US"/>
              </w:rPr>
              <w:t>10.0</w:t>
            </w:r>
          </w:p>
        </w:tc>
        <w:tc>
          <w:tcPr>
            <w:tcW w:w="0" w:type="auto"/>
            <w:tcBorders>
              <w:top w:val="nil"/>
              <w:left w:val="nil"/>
              <w:bottom w:val="single" w:sz="4" w:space="0" w:color="auto"/>
              <w:right w:val="single" w:sz="4" w:space="0" w:color="auto"/>
            </w:tcBorders>
            <w:shd w:val="clear" w:color="auto" w:fill="auto"/>
            <w:noWrap/>
            <w:vAlign w:val="center"/>
            <w:hideMark/>
          </w:tcPr>
          <w:p w14:paraId="429EE80C" w14:textId="77777777" w:rsidR="00603D66" w:rsidRPr="00FA1DBE" w:rsidRDefault="00603D66" w:rsidP="00603D66">
            <w:pPr>
              <w:jc w:val="center"/>
              <w:outlineLvl w:val="0"/>
              <w:rPr>
                <w:b/>
                <w:bCs/>
                <w:color w:val="000000"/>
                <w:sz w:val="18"/>
                <w:szCs w:val="18"/>
                <w:lang w:eastAsia="en-US"/>
              </w:rPr>
            </w:pPr>
            <w:r w:rsidRPr="00FA1DBE">
              <w:rPr>
                <w:b/>
                <w:bCs/>
                <w:color w:val="000000"/>
                <w:sz w:val="18"/>
                <w:szCs w:val="18"/>
                <w:lang w:eastAsia="en-US"/>
              </w:rPr>
              <w:t>59888.7</w:t>
            </w:r>
          </w:p>
        </w:tc>
        <w:tc>
          <w:tcPr>
            <w:tcW w:w="0" w:type="auto"/>
            <w:tcBorders>
              <w:top w:val="nil"/>
              <w:left w:val="nil"/>
              <w:bottom w:val="single" w:sz="4" w:space="0" w:color="auto"/>
              <w:right w:val="single" w:sz="4" w:space="0" w:color="auto"/>
            </w:tcBorders>
            <w:shd w:val="clear" w:color="auto" w:fill="auto"/>
            <w:noWrap/>
            <w:vAlign w:val="center"/>
            <w:hideMark/>
          </w:tcPr>
          <w:p w14:paraId="6538F2EB" w14:textId="77777777" w:rsidR="00603D66" w:rsidRPr="00FA1DBE" w:rsidRDefault="00603D66" w:rsidP="00603D66">
            <w:pPr>
              <w:jc w:val="center"/>
              <w:outlineLvl w:val="0"/>
              <w:rPr>
                <w:b/>
                <w:bCs/>
                <w:color w:val="000000"/>
                <w:sz w:val="18"/>
                <w:szCs w:val="18"/>
                <w:lang w:eastAsia="en-US"/>
              </w:rPr>
            </w:pPr>
            <w:r w:rsidRPr="00FA1DBE">
              <w:rPr>
                <w:b/>
                <w:bCs/>
                <w:color w:val="000000"/>
                <w:sz w:val="18"/>
                <w:szCs w:val="18"/>
                <w:lang w:eastAsia="en-US"/>
              </w:rPr>
              <w:t>27.8</w:t>
            </w:r>
          </w:p>
        </w:tc>
        <w:tc>
          <w:tcPr>
            <w:tcW w:w="0" w:type="auto"/>
            <w:tcBorders>
              <w:top w:val="nil"/>
              <w:left w:val="nil"/>
              <w:bottom w:val="single" w:sz="4" w:space="0" w:color="auto"/>
              <w:right w:val="single" w:sz="4" w:space="0" w:color="auto"/>
            </w:tcBorders>
            <w:shd w:val="clear" w:color="auto" w:fill="auto"/>
            <w:noWrap/>
            <w:vAlign w:val="center"/>
            <w:hideMark/>
          </w:tcPr>
          <w:p w14:paraId="54CC040D" w14:textId="77777777" w:rsidR="00603D66" w:rsidRPr="00FA1DBE" w:rsidRDefault="00603D66" w:rsidP="00603D66">
            <w:pPr>
              <w:jc w:val="center"/>
              <w:outlineLvl w:val="0"/>
              <w:rPr>
                <w:b/>
                <w:bCs/>
                <w:color w:val="000000"/>
                <w:sz w:val="18"/>
                <w:szCs w:val="18"/>
                <w:lang w:eastAsia="en-US"/>
              </w:rPr>
            </w:pPr>
            <w:r w:rsidRPr="00FA1DBE">
              <w:rPr>
                <w:b/>
                <w:bCs/>
                <w:color w:val="000000"/>
                <w:sz w:val="18"/>
                <w:szCs w:val="18"/>
                <w:lang w:eastAsia="en-US"/>
              </w:rPr>
              <w:t>252.5</w:t>
            </w:r>
          </w:p>
        </w:tc>
        <w:tc>
          <w:tcPr>
            <w:tcW w:w="0" w:type="auto"/>
            <w:tcBorders>
              <w:top w:val="nil"/>
              <w:left w:val="nil"/>
              <w:bottom w:val="single" w:sz="4" w:space="0" w:color="auto"/>
              <w:right w:val="single" w:sz="4" w:space="0" w:color="auto"/>
            </w:tcBorders>
            <w:shd w:val="clear" w:color="auto" w:fill="auto"/>
            <w:noWrap/>
            <w:vAlign w:val="center"/>
            <w:hideMark/>
          </w:tcPr>
          <w:p w14:paraId="31C44908" w14:textId="77777777" w:rsidR="00603D66" w:rsidRPr="00FA1DBE" w:rsidRDefault="00603D66" w:rsidP="00603D66">
            <w:pPr>
              <w:jc w:val="center"/>
              <w:outlineLvl w:val="0"/>
              <w:rPr>
                <w:b/>
                <w:bCs/>
                <w:color w:val="000000"/>
                <w:sz w:val="18"/>
                <w:szCs w:val="18"/>
                <w:lang w:eastAsia="en-US"/>
              </w:rPr>
            </w:pPr>
            <w:r w:rsidRPr="00FA1DBE">
              <w:rPr>
                <w:b/>
                <w:bCs/>
                <w:color w:val="000000"/>
                <w:sz w:val="18"/>
                <w:szCs w:val="18"/>
                <w:lang w:eastAsia="en-US"/>
              </w:rPr>
              <w:t>2381.9</w:t>
            </w:r>
          </w:p>
        </w:tc>
        <w:tc>
          <w:tcPr>
            <w:tcW w:w="0" w:type="auto"/>
            <w:tcBorders>
              <w:top w:val="nil"/>
              <w:left w:val="nil"/>
              <w:bottom w:val="single" w:sz="4" w:space="0" w:color="auto"/>
              <w:right w:val="single" w:sz="4" w:space="0" w:color="auto"/>
            </w:tcBorders>
            <w:shd w:val="clear" w:color="auto" w:fill="auto"/>
            <w:noWrap/>
            <w:vAlign w:val="center"/>
            <w:hideMark/>
          </w:tcPr>
          <w:p w14:paraId="5232775F" w14:textId="77777777" w:rsidR="00603D66" w:rsidRPr="00FA1DBE" w:rsidRDefault="00603D66" w:rsidP="00603D66">
            <w:pPr>
              <w:jc w:val="center"/>
              <w:outlineLvl w:val="0"/>
              <w:rPr>
                <w:b/>
                <w:bCs/>
                <w:color w:val="000000"/>
                <w:sz w:val="18"/>
                <w:szCs w:val="18"/>
                <w:lang w:eastAsia="en-US"/>
              </w:rPr>
            </w:pPr>
            <w:r w:rsidRPr="00FA1DBE">
              <w:rPr>
                <w:b/>
                <w:bCs/>
                <w:color w:val="000000"/>
                <w:sz w:val="18"/>
                <w:szCs w:val="18"/>
                <w:lang w:eastAsia="en-US"/>
              </w:rPr>
              <w:t>34.7</w:t>
            </w:r>
          </w:p>
        </w:tc>
        <w:tc>
          <w:tcPr>
            <w:tcW w:w="0" w:type="auto"/>
            <w:tcBorders>
              <w:top w:val="nil"/>
              <w:left w:val="nil"/>
              <w:bottom w:val="single" w:sz="4" w:space="0" w:color="auto"/>
              <w:right w:val="single" w:sz="4" w:space="0" w:color="auto"/>
            </w:tcBorders>
            <w:shd w:val="clear" w:color="auto" w:fill="auto"/>
            <w:noWrap/>
            <w:vAlign w:val="center"/>
            <w:hideMark/>
          </w:tcPr>
          <w:p w14:paraId="751A4B94" w14:textId="77777777" w:rsidR="00603D66" w:rsidRPr="00FA1DBE" w:rsidRDefault="00603D66" w:rsidP="00603D66">
            <w:pPr>
              <w:jc w:val="center"/>
              <w:outlineLvl w:val="0"/>
              <w:rPr>
                <w:b/>
                <w:bCs/>
                <w:color w:val="000000"/>
                <w:sz w:val="18"/>
                <w:szCs w:val="18"/>
                <w:lang w:eastAsia="en-US"/>
              </w:rPr>
            </w:pPr>
            <w:r w:rsidRPr="00FA1DBE">
              <w:rPr>
                <w:b/>
                <w:bCs/>
                <w:color w:val="000000"/>
                <w:sz w:val="18"/>
                <w:szCs w:val="18"/>
                <w:lang w:eastAsia="en-US"/>
              </w:rPr>
              <w:t>10.0</w:t>
            </w:r>
          </w:p>
        </w:tc>
        <w:tc>
          <w:tcPr>
            <w:tcW w:w="0" w:type="auto"/>
            <w:tcBorders>
              <w:top w:val="nil"/>
              <w:left w:val="nil"/>
              <w:bottom w:val="single" w:sz="4" w:space="0" w:color="auto"/>
              <w:right w:val="single" w:sz="4" w:space="0" w:color="auto"/>
            </w:tcBorders>
            <w:shd w:val="clear" w:color="auto" w:fill="auto"/>
            <w:noWrap/>
            <w:vAlign w:val="center"/>
            <w:hideMark/>
          </w:tcPr>
          <w:p w14:paraId="0CD26554" w14:textId="77777777" w:rsidR="00603D66" w:rsidRPr="00FA1DBE" w:rsidRDefault="00603D66" w:rsidP="00603D66">
            <w:pPr>
              <w:jc w:val="center"/>
              <w:outlineLvl w:val="0"/>
              <w:rPr>
                <w:b/>
                <w:bCs/>
                <w:color w:val="000000"/>
                <w:sz w:val="18"/>
                <w:szCs w:val="18"/>
                <w:lang w:eastAsia="en-US"/>
              </w:rPr>
            </w:pPr>
            <w:r w:rsidRPr="00FA1DBE">
              <w:rPr>
                <w:b/>
                <w:bCs/>
                <w:color w:val="000000"/>
                <w:sz w:val="18"/>
                <w:szCs w:val="18"/>
                <w:lang w:eastAsia="en-US"/>
              </w:rPr>
              <w:t>4.0</w:t>
            </w:r>
          </w:p>
        </w:tc>
      </w:tr>
      <w:tr w:rsidR="00603D66" w:rsidRPr="00177BCB" w14:paraId="28673956" w14:textId="77777777" w:rsidTr="008A79C1">
        <w:trPr>
          <w:trHeight w:val="209"/>
          <w:jc w:val="center"/>
        </w:trPr>
        <w:tc>
          <w:tcPr>
            <w:tcW w:w="0" w:type="auto"/>
            <w:gridSpan w:val="2"/>
            <w:vMerge w:val="restart"/>
            <w:tcBorders>
              <w:top w:val="nil"/>
              <w:left w:val="single" w:sz="4" w:space="0" w:color="auto"/>
              <w:right w:val="single" w:sz="4" w:space="0" w:color="auto"/>
            </w:tcBorders>
            <w:shd w:val="clear" w:color="auto" w:fill="auto"/>
            <w:noWrap/>
            <w:vAlign w:val="center"/>
            <w:hideMark/>
          </w:tcPr>
          <w:p w14:paraId="767BE29D" w14:textId="77777777" w:rsidR="00603D66" w:rsidRPr="00FA1DBE" w:rsidRDefault="00603D66" w:rsidP="00603D66">
            <w:pPr>
              <w:jc w:val="center"/>
              <w:outlineLvl w:val="2"/>
              <w:rPr>
                <w:color w:val="000000"/>
                <w:sz w:val="18"/>
                <w:szCs w:val="18"/>
                <w:lang w:eastAsia="en-US"/>
              </w:rPr>
            </w:pPr>
            <w:r w:rsidRPr="00177BCB">
              <w:rPr>
                <w:color w:val="000000"/>
                <w:sz w:val="18"/>
                <w:szCs w:val="18"/>
                <w:lang w:val="sr-Cyrl-RS" w:eastAsia="en-US"/>
              </w:rPr>
              <w:t>Ш</w:t>
            </w:r>
            <w:proofErr w:type="spellStart"/>
            <w:r w:rsidRPr="00177BCB">
              <w:rPr>
                <w:color w:val="000000"/>
                <w:sz w:val="18"/>
                <w:szCs w:val="18"/>
                <w:lang w:eastAsia="en-US"/>
              </w:rPr>
              <w:t>икара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9B191A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21266321</w:t>
            </w:r>
          </w:p>
        </w:tc>
        <w:tc>
          <w:tcPr>
            <w:tcW w:w="0" w:type="auto"/>
            <w:tcBorders>
              <w:top w:val="nil"/>
              <w:left w:val="nil"/>
              <w:bottom w:val="single" w:sz="4" w:space="0" w:color="auto"/>
              <w:right w:val="single" w:sz="4" w:space="0" w:color="auto"/>
            </w:tcBorders>
            <w:shd w:val="clear" w:color="auto" w:fill="auto"/>
            <w:noWrap/>
            <w:vAlign w:val="center"/>
            <w:hideMark/>
          </w:tcPr>
          <w:p w14:paraId="7C2D8DC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548.79</w:t>
            </w:r>
          </w:p>
        </w:tc>
        <w:tc>
          <w:tcPr>
            <w:tcW w:w="0" w:type="auto"/>
            <w:tcBorders>
              <w:top w:val="nil"/>
              <w:left w:val="nil"/>
              <w:bottom w:val="single" w:sz="4" w:space="0" w:color="auto"/>
              <w:right w:val="single" w:sz="4" w:space="0" w:color="auto"/>
            </w:tcBorders>
            <w:shd w:val="clear" w:color="auto" w:fill="auto"/>
            <w:noWrap/>
            <w:vAlign w:val="center"/>
            <w:hideMark/>
          </w:tcPr>
          <w:p w14:paraId="7AA60561"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23.1</w:t>
            </w:r>
          </w:p>
        </w:tc>
        <w:tc>
          <w:tcPr>
            <w:tcW w:w="0" w:type="auto"/>
            <w:tcBorders>
              <w:top w:val="nil"/>
              <w:left w:val="nil"/>
              <w:bottom w:val="single" w:sz="4" w:space="0" w:color="auto"/>
              <w:right w:val="single" w:sz="4" w:space="0" w:color="auto"/>
            </w:tcBorders>
            <w:shd w:val="clear" w:color="auto" w:fill="auto"/>
            <w:noWrap/>
            <w:vAlign w:val="center"/>
            <w:hideMark/>
          </w:tcPr>
          <w:p w14:paraId="4E2949A8" w14:textId="6CC66123"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0FB8FC5" w14:textId="11897C12"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DC734F5" w14:textId="62698365"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E478448" w14:textId="04E2B720"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8AA7992" w14:textId="0897FCA7"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F06D7D0" w14:textId="49C444B8"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492377A" w14:textId="098D2D93" w:rsidR="00603D66" w:rsidRPr="00FA1DBE" w:rsidRDefault="00603D66" w:rsidP="00603D66">
            <w:pPr>
              <w:jc w:val="center"/>
              <w:outlineLvl w:val="2"/>
              <w:rPr>
                <w:color w:val="000000"/>
                <w:sz w:val="18"/>
                <w:szCs w:val="18"/>
                <w:lang w:eastAsia="en-US"/>
              </w:rPr>
            </w:pPr>
            <w:r>
              <w:rPr>
                <w:color w:val="000000"/>
                <w:sz w:val="18"/>
                <w:szCs w:val="18"/>
                <w:lang w:eastAsia="en-US"/>
              </w:rPr>
              <w:t>/</w:t>
            </w:r>
          </w:p>
        </w:tc>
      </w:tr>
      <w:tr w:rsidR="00603D66" w:rsidRPr="00177BCB" w14:paraId="0298E6E9" w14:textId="77777777" w:rsidTr="008A79C1">
        <w:trPr>
          <w:trHeight w:val="209"/>
          <w:jc w:val="center"/>
        </w:trPr>
        <w:tc>
          <w:tcPr>
            <w:tcW w:w="0" w:type="auto"/>
            <w:gridSpan w:val="2"/>
            <w:vMerge/>
            <w:tcBorders>
              <w:left w:val="single" w:sz="4" w:space="0" w:color="auto"/>
              <w:right w:val="single" w:sz="4" w:space="0" w:color="auto"/>
            </w:tcBorders>
            <w:vAlign w:val="center"/>
            <w:hideMark/>
          </w:tcPr>
          <w:p w14:paraId="1B0F4F04"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35571DD4"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21266411</w:t>
            </w:r>
          </w:p>
        </w:tc>
        <w:tc>
          <w:tcPr>
            <w:tcW w:w="0" w:type="auto"/>
            <w:tcBorders>
              <w:top w:val="nil"/>
              <w:left w:val="nil"/>
              <w:bottom w:val="single" w:sz="4" w:space="0" w:color="auto"/>
              <w:right w:val="single" w:sz="4" w:space="0" w:color="auto"/>
            </w:tcBorders>
            <w:shd w:val="clear" w:color="auto" w:fill="auto"/>
            <w:noWrap/>
            <w:vAlign w:val="center"/>
            <w:hideMark/>
          </w:tcPr>
          <w:p w14:paraId="6A200B88"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75.39</w:t>
            </w:r>
          </w:p>
        </w:tc>
        <w:tc>
          <w:tcPr>
            <w:tcW w:w="0" w:type="auto"/>
            <w:tcBorders>
              <w:top w:val="nil"/>
              <w:left w:val="nil"/>
              <w:bottom w:val="single" w:sz="4" w:space="0" w:color="auto"/>
              <w:right w:val="single" w:sz="4" w:space="0" w:color="auto"/>
            </w:tcBorders>
            <w:shd w:val="clear" w:color="auto" w:fill="auto"/>
            <w:noWrap/>
            <w:vAlign w:val="center"/>
            <w:hideMark/>
          </w:tcPr>
          <w:p w14:paraId="6A673F1D"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3.2</w:t>
            </w:r>
          </w:p>
        </w:tc>
        <w:tc>
          <w:tcPr>
            <w:tcW w:w="0" w:type="auto"/>
            <w:tcBorders>
              <w:top w:val="nil"/>
              <w:left w:val="nil"/>
              <w:bottom w:val="single" w:sz="4" w:space="0" w:color="auto"/>
              <w:right w:val="single" w:sz="4" w:space="0" w:color="auto"/>
            </w:tcBorders>
            <w:shd w:val="clear" w:color="auto" w:fill="auto"/>
            <w:noWrap/>
            <w:vAlign w:val="center"/>
            <w:hideMark/>
          </w:tcPr>
          <w:p w14:paraId="15ED2C28" w14:textId="081A1501"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6C3AE3B" w14:textId="6BA48E78"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BFFF402" w14:textId="22FA79E5"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540E41F" w14:textId="7E231A08"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57C2240" w14:textId="23AAAEED"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63AB271" w14:textId="6605840D"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4DC4D94" w14:textId="7CA7CB46" w:rsidR="00603D66" w:rsidRPr="00FA1DBE" w:rsidRDefault="00603D66" w:rsidP="00603D66">
            <w:pPr>
              <w:jc w:val="center"/>
              <w:outlineLvl w:val="2"/>
              <w:rPr>
                <w:color w:val="000000"/>
                <w:sz w:val="18"/>
                <w:szCs w:val="18"/>
                <w:lang w:eastAsia="en-US"/>
              </w:rPr>
            </w:pPr>
            <w:r>
              <w:rPr>
                <w:color w:val="000000"/>
                <w:sz w:val="18"/>
                <w:szCs w:val="18"/>
                <w:lang w:eastAsia="en-US"/>
              </w:rPr>
              <w:t>/</w:t>
            </w:r>
          </w:p>
        </w:tc>
      </w:tr>
      <w:tr w:rsidR="00603D66" w:rsidRPr="00177BCB" w14:paraId="76E6EB05" w14:textId="77777777" w:rsidTr="008A79C1">
        <w:trPr>
          <w:trHeight w:val="209"/>
          <w:jc w:val="center"/>
        </w:trPr>
        <w:tc>
          <w:tcPr>
            <w:tcW w:w="0" w:type="auto"/>
            <w:gridSpan w:val="2"/>
            <w:vMerge/>
            <w:tcBorders>
              <w:left w:val="single" w:sz="4" w:space="0" w:color="auto"/>
              <w:right w:val="single" w:sz="4" w:space="0" w:color="auto"/>
            </w:tcBorders>
            <w:vAlign w:val="center"/>
            <w:hideMark/>
          </w:tcPr>
          <w:p w14:paraId="3EDF1857"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0FB5951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21266421</w:t>
            </w:r>
          </w:p>
        </w:tc>
        <w:tc>
          <w:tcPr>
            <w:tcW w:w="0" w:type="auto"/>
            <w:tcBorders>
              <w:top w:val="nil"/>
              <w:left w:val="nil"/>
              <w:bottom w:val="single" w:sz="4" w:space="0" w:color="auto"/>
              <w:right w:val="single" w:sz="4" w:space="0" w:color="auto"/>
            </w:tcBorders>
            <w:shd w:val="clear" w:color="auto" w:fill="auto"/>
            <w:noWrap/>
            <w:vAlign w:val="center"/>
            <w:hideMark/>
          </w:tcPr>
          <w:p w14:paraId="4424F815"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98.75</w:t>
            </w:r>
          </w:p>
        </w:tc>
        <w:tc>
          <w:tcPr>
            <w:tcW w:w="0" w:type="auto"/>
            <w:tcBorders>
              <w:top w:val="nil"/>
              <w:left w:val="nil"/>
              <w:bottom w:val="single" w:sz="4" w:space="0" w:color="auto"/>
              <w:right w:val="single" w:sz="4" w:space="0" w:color="auto"/>
            </w:tcBorders>
            <w:shd w:val="clear" w:color="auto" w:fill="auto"/>
            <w:noWrap/>
            <w:vAlign w:val="center"/>
            <w:hideMark/>
          </w:tcPr>
          <w:p w14:paraId="594E12F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4.2</w:t>
            </w:r>
          </w:p>
        </w:tc>
        <w:tc>
          <w:tcPr>
            <w:tcW w:w="0" w:type="auto"/>
            <w:tcBorders>
              <w:top w:val="nil"/>
              <w:left w:val="nil"/>
              <w:bottom w:val="single" w:sz="4" w:space="0" w:color="auto"/>
              <w:right w:val="single" w:sz="4" w:space="0" w:color="auto"/>
            </w:tcBorders>
            <w:shd w:val="clear" w:color="auto" w:fill="auto"/>
            <w:noWrap/>
            <w:vAlign w:val="center"/>
            <w:hideMark/>
          </w:tcPr>
          <w:p w14:paraId="233AB007" w14:textId="4C2E337E"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D7FC0A8" w14:textId="237A3461"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90EA4C7" w14:textId="22382B48"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1D44587" w14:textId="5FE12BEA"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77C20B6" w14:textId="5C5EAA24"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FFFC9B2" w14:textId="36B203C4"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2E99ADE" w14:textId="66474420" w:rsidR="00603D66" w:rsidRPr="00FA1DBE" w:rsidRDefault="00603D66" w:rsidP="00603D66">
            <w:pPr>
              <w:jc w:val="center"/>
              <w:outlineLvl w:val="2"/>
              <w:rPr>
                <w:color w:val="000000"/>
                <w:sz w:val="18"/>
                <w:szCs w:val="18"/>
                <w:lang w:eastAsia="en-US"/>
              </w:rPr>
            </w:pPr>
            <w:r>
              <w:rPr>
                <w:color w:val="000000"/>
                <w:sz w:val="18"/>
                <w:szCs w:val="18"/>
                <w:lang w:eastAsia="en-US"/>
              </w:rPr>
              <w:t>/</w:t>
            </w:r>
          </w:p>
        </w:tc>
      </w:tr>
      <w:tr w:rsidR="00603D66" w:rsidRPr="00177BCB" w14:paraId="098569B2" w14:textId="77777777" w:rsidTr="008A79C1">
        <w:trPr>
          <w:trHeight w:val="209"/>
          <w:jc w:val="center"/>
        </w:trPr>
        <w:tc>
          <w:tcPr>
            <w:tcW w:w="0" w:type="auto"/>
            <w:gridSpan w:val="2"/>
            <w:vMerge/>
            <w:tcBorders>
              <w:left w:val="single" w:sz="4" w:space="0" w:color="auto"/>
              <w:right w:val="single" w:sz="4" w:space="0" w:color="auto"/>
            </w:tcBorders>
            <w:vAlign w:val="center"/>
            <w:hideMark/>
          </w:tcPr>
          <w:p w14:paraId="13D31DBF"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2528F6D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82266321</w:t>
            </w:r>
          </w:p>
        </w:tc>
        <w:tc>
          <w:tcPr>
            <w:tcW w:w="0" w:type="auto"/>
            <w:tcBorders>
              <w:top w:val="nil"/>
              <w:left w:val="nil"/>
              <w:bottom w:val="single" w:sz="4" w:space="0" w:color="auto"/>
              <w:right w:val="single" w:sz="4" w:space="0" w:color="auto"/>
            </w:tcBorders>
            <w:shd w:val="clear" w:color="auto" w:fill="auto"/>
            <w:noWrap/>
            <w:vAlign w:val="center"/>
            <w:hideMark/>
          </w:tcPr>
          <w:p w14:paraId="2F925067"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73.04</w:t>
            </w:r>
          </w:p>
        </w:tc>
        <w:tc>
          <w:tcPr>
            <w:tcW w:w="0" w:type="auto"/>
            <w:tcBorders>
              <w:top w:val="nil"/>
              <w:left w:val="nil"/>
              <w:bottom w:val="single" w:sz="4" w:space="0" w:color="auto"/>
              <w:right w:val="single" w:sz="4" w:space="0" w:color="auto"/>
            </w:tcBorders>
            <w:shd w:val="clear" w:color="auto" w:fill="auto"/>
            <w:noWrap/>
            <w:vAlign w:val="center"/>
            <w:hideMark/>
          </w:tcPr>
          <w:p w14:paraId="1B233F0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3.1</w:t>
            </w:r>
          </w:p>
        </w:tc>
        <w:tc>
          <w:tcPr>
            <w:tcW w:w="0" w:type="auto"/>
            <w:tcBorders>
              <w:top w:val="nil"/>
              <w:left w:val="nil"/>
              <w:bottom w:val="single" w:sz="4" w:space="0" w:color="auto"/>
              <w:right w:val="single" w:sz="4" w:space="0" w:color="auto"/>
            </w:tcBorders>
            <w:shd w:val="clear" w:color="auto" w:fill="auto"/>
            <w:noWrap/>
            <w:vAlign w:val="center"/>
            <w:hideMark/>
          </w:tcPr>
          <w:p w14:paraId="3235F7EA" w14:textId="570D7C3B"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B7495F6" w14:textId="3B63BFE5"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2A9E2EC" w14:textId="7CC59392"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A73486E" w14:textId="42BB5102"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3AE95DA" w14:textId="271F9511"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BB7A9A2" w14:textId="01A670C4"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FF372BD" w14:textId="6940BC88" w:rsidR="00603D66" w:rsidRPr="00FA1DBE" w:rsidRDefault="00603D66" w:rsidP="00603D66">
            <w:pPr>
              <w:jc w:val="center"/>
              <w:outlineLvl w:val="2"/>
              <w:rPr>
                <w:color w:val="000000"/>
                <w:sz w:val="18"/>
                <w:szCs w:val="18"/>
                <w:lang w:eastAsia="en-US"/>
              </w:rPr>
            </w:pPr>
            <w:r>
              <w:rPr>
                <w:color w:val="000000"/>
                <w:sz w:val="18"/>
                <w:szCs w:val="18"/>
                <w:lang w:eastAsia="en-US"/>
              </w:rPr>
              <w:t>/</w:t>
            </w:r>
          </w:p>
        </w:tc>
      </w:tr>
      <w:tr w:rsidR="00603D66" w:rsidRPr="00177BCB" w14:paraId="43A1006E" w14:textId="77777777" w:rsidTr="008A79C1">
        <w:trPr>
          <w:trHeight w:val="209"/>
          <w:jc w:val="center"/>
        </w:trPr>
        <w:tc>
          <w:tcPr>
            <w:tcW w:w="0" w:type="auto"/>
            <w:gridSpan w:val="2"/>
            <w:vMerge/>
            <w:tcBorders>
              <w:left w:val="single" w:sz="4" w:space="0" w:color="auto"/>
              <w:bottom w:val="single" w:sz="4" w:space="0" w:color="auto"/>
              <w:right w:val="single" w:sz="4" w:space="0" w:color="auto"/>
            </w:tcBorders>
            <w:vAlign w:val="center"/>
            <w:hideMark/>
          </w:tcPr>
          <w:p w14:paraId="5E348B82"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20D8DCC2"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83266321</w:t>
            </w:r>
          </w:p>
        </w:tc>
        <w:tc>
          <w:tcPr>
            <w:tcW w:w="0" w:type="auto"/>
            <w:tcBorders>
              <w:top w:val="nil"/>
              <w:left w:val="nil"/>
              <w:bottom w:val="single" w:sz="4" w:space="0" w:color="auto"/>
              <w:right w:val="single" w:sz="4" w:space="0" w:color="auto"/>
            </w:tcBorders>
            <w:shd w:val="clear" w:color="auto" w:fill="auto"/>
            <w:noWrap/>
            <w:vAlign w:val="center"/>
            <w:hideMark/>
          </w:tcPr>
          <w:p w14:paraId="3A99D2D9"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2.84</w:t>
            </w:r>
          </w:p>
        </w:tc>
        <w:tc>
          <w:tcPr>
            <w:tcW w:w="0" w:type="auto"/>
            <w:tcBorders>
              <w:top w:val="nil"/>
              <w:left w:val="nil"/>
              <w:bottom w:val="single" w:sz="4" w:space="0" w:color="auto"/>
              <w:right w:val="single" w:sz="4" w:space="0" w:color="auto"/>
            </w:tcBorders>
            <w:shd w:val="clear" w:color="auto" w:fill="auto"/>
            <w:noWrap/>
            <w:vAlign w:val="center"/>
            <w:hideMark/>
          </w:tcPr>
          <w:p w14:paraId="3A3A968A"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74ADFF73" w14:textId="738DA97C"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22DDE61" w14:textId="1CABFDEC"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4B915F7" w14:textId="0D391497"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B8C7FB2" w14:textId="61D78DC4"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80B96C6" w14:textId="256678CA"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FA3EBDD" w14:textId="67349607"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E9C777F" w14:textId="676C70AB" w:rsidR="00603D66" w:rsidRPr="00FA1DBE" w:rsidRDefault="00603D66" w:rsidP="00603D66">
            <w:pPr>
              <w:jc w:val="center"/>
              <w:outlineLvl w:val="2"/>
              <w:rPr>
                <w:color w:val="000000"/>
                <w:sz w:val="18"/>
                <w:szCs w:val="18"/>
                <w:lang w:eastAsia="en-US"/>
              </w:rPr>
            </w:pPr>
            <w:r>
              <w:rPr>
                <w:color w:val="000000"/>
                <w:sz w:val="18"/>
                <w:szCs w:val="18"/>
                <w:lang w:eastAsia="en-US"/>
              </w:rPr>
              <w:t>/</w:t>
            </w:r>
          </w:p>
        </w:tc>
      </w:tr>
      <w:tr w:rsidR="00603D66" w:rsidRPr="00177BCB" w14:paraId="28FC3162" w14:textId="77777777" w:rsidTr="008A79C1">
        <w:trPr>
          <w:trHeight w:val="209"/>
          <w:jc w:val="center"/>
        </w:trPr>
        <w:tc>
          <w:tcPr>
            <w:tcW w:w="0" w:type="auto"/>
            <w:gridSpan w:val="3"/>
            <w:tcBorders>
              <w:top w:val="nil"/>
              <w:left w:val="single" w:sz="4" w:space="0" w:color="auto"/>
              <w:bottom w:val="single" w:sz="4" w:space="0" w:color="auto"/>
              <w:right w:val="single" w:sz="4" w:space="0" w:color="auto"/>
            </w:tcBorders>
            <w:shd w:val="clear" w:color="auto" w:fill="auto"/>
            <w:noWrap/>
            <w:vAlign w:val="center"/>
            <w:hideMark/>
          </w:tcPr>
          <w:p w14:paraId="129A45C5" w14:textId="77777777" w:rsidR="00603D66" w:rsidRPr="00177BCB" w:rsidRDefault="00603D66" w:rsidP="00603D66">
            <w:pPr>
              <w:jc w:val="center"/>
              <w:outlineLvl w:val="1"/>
              <w:rPr>
                <w:b/>
                <w:bCs/>
                <w:color w:val="000000"/>
                <w:sz w:val="18"/>
                <w:szCs w:val="18"/>
                <w:lang w:eastAsia="en-US"/>
              </w:rPr>
            </w:pPr>
            <w:r w:rsidRPr="00177BCB">
              <w:rPr>
                <w:b/>
                <w:bCs/>
                <w:color w:val="000000"/>
                <w:sz w:val="18"/>
                <w:szCs w:val="18"/>
                <w:lang w:val="sr-Cyrl-RS" w:eastAsia="en-US"/>
              </w:rPr>
              <w:t>Укупно ш</w:t>
            </w:r>
            <w:proofErr w:type="spellStart"/>
            <w:r w:rsidRPr="00177BCB">
              <w:rPr>
                <w:b/>
                <w:bCs/>
                <w:color w:val="000000"/>
                <w:sz w:val="18"/>
                <w:szCs w:val="18"/>
                <w:lang w:eastAsia="en-US"/>
              </w:rPr>
              <w:t>икара</w:t>
            </w:r>
            <w:proofErr w:type="spellEnd"/>
          </w:p>
          <w:p w14:paraId="437346D2" w14:textId="77777777" w:rsidR="00603D66" w:rsidRPr="00FA1DBE" w:rsidRDefault="00603D66" w:rsidP="00603D66">
            <w:pPr>
              <w:jc w:val="center"/>
              <w:outlineLvl w:val="1"/>
              <w:rPr>
                <w:b/>
                <w:bCs/>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3870BF3B"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798.81</w:t>
            </w:r>
          </w:p>
        </w:tc>
        <w:tc>
          <w:tcPr>
            <w:tcW w:w="0" w:type="auto"/>
            <w:tcBorders>
              <w:top w:val="nil"/>
              <w:left w:val="nil"/>
              <w:bottom w:val="single" w:sz="4" w:space="0" w:color="auto"/>
              <w:right w:val="single" w:sz="4" w:space="0" w:color="auto"/>
            </w:tcBorders>
            <w:shd w:val="clear" w:color="auto" w:fill="auto"/>
            <w:noWrap/>
            <w:vAlign w:val="center"/>
            <w:hideMark/>
          </w:tcPr>
          <w:p w14:paraId="58650536"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33.6</w:t>
            </w:r>
          </w:p>
        </w:tc>
        <w:tc>
          <w:tcPr>
            <w:tcW w:w="0" w:type="auto"/>
            <w:tcBorders>
              <w:top w:val="nil"/>
              <w:left w:val="nil"/>
              <w:bottom w:val="single" w:sz="4" w:space="0" w:color="auto"/>
              <w:right w:val="single" w:sz="4" w:space="0" w:color="auto"/>
            </w:tcBorders>
            <w:shd w:val="clear" w:color="auto" w:fill="auto"/>
            <w:noWrap/>
            <w:vAlign w:val="center"/>
            <w:hideMark/>
          </w:tcPr>
          <w:p w14:paraId="3685CD19" w14:textId="592F895B" w:rsidR="00603D66" w:rsidRPr="00FA1DBE" w:rsidRDefault="00603D66" w:rsidP="00603D66">
            <w:pPr>
              <w:jc w:val="center"/>
              <w:outlineLvl w:val="1"/>
              <w:rPr>
                <w:b/>
                <w:bCs/>
                <w:color w:val="000000"/>
                <w:sz w:val="18"/>
                <w:szCs w:val="18"/>
                <w:lang w:eastAsia="en-US"/>
              </w:rPr>
            </w:pPr>
            <w:r>
              <w:rPr>
                <w:b/>
                <w:bCs/>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61A01D0" w14:textId="462B4010"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EC45835" w14:textId="04458DE4"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D78ECAD" w14:textId="7B6122C4"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31C99C4" w14:textId="587FA938"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B43C3DB" w14:textId="348BB877"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1BD5F42" w14:textId="6F306F04" w:rsidR="00603D66" w:rsidRPr="00FA1DBE" w:rsidRDefault="00603D66" w:rsidP="00603D66">
            <w:pPr>
              <w:jc w:val="center"/>
              <w:outlineLvl w:val="1"/>
              <w:rPr>
                <w:b/>
                <w:bCs/>
                <w:color w:val="000000"/>
                <w:sz w:val="18"/>
                <w:szCs w:val="18"/>
                <w:lang w:eastAsia="en-US"/>
              </w:rPr>
            </w:pPr>
            <w:r>
              <w:rPr>
                <w:color w:val="000000"/>
                <w:sz w:val="18"/>
                <w:szCs w:val="18"/>
                <w:lang w:eastAsia="en-US"/>
              </w:rPr>
              <w:t>/</w:t>
            </w:r>
          </w:p>
        </w:tc>
      </w:tr>
      <w:tr w:rsidR="00603D66" w:rsidRPr="00177BCB" w14:paraId="14A1FD7B" w14:textId="77777777" w:rsidTr="008A79C1">
        <w:trPr>
          <w:trHeight w:val="209"/>
          <w:jc w:val="center"/>
        </w:trPr>
        <w:tc>
          <w:tcPr>
            <w:tcW w:w="0" w:type="auto"/>
            <w:gridSpan w:val="2"/>
            <w:vMerge w:val="restart"/>
            <w:tcBorders>
              <w:top w:val="nil"/>
              <w:left w:val="single" w:sz="4" w:space="0" w:color="auto"/>
              <w:right w:val="single" w:sz="4" w:space="0" w:color="auto"/>
            </w:tcBorders>
            <w:shd w:val="clear" w:color="auto" w:fill="auto"/>
            <w:noWrap/>
            <w:vAlign w:val="center"/>
            <w:hideMark/>
          </w:tcPr>
          <w:p w14:paraId="6DFF3E3C" w14:textId="77777777" w:rsidR="00603D66" w:rsidRPr="00FA1DBE" w:rsidRDefault="00603D66" w:rsidP="00603D66">
            <w:pPr>
              <w:jc w:val="center"/>
              <w:outlineLvl w:val="0"/>
              <w:rPr>
                <w:color w:val="000000"/>
                <w:sz w:val="18"/>
                <w:szCs w:val="18"/>
                <w:lang w:eastAsia="en-US"/>
              </w:rPr>
            </w:pPr>
            <w:r w:rsidRPr="00177BCB">
              <w:rPr>
                <w:color w:val="000000"/>
                <w:sz w:val="18"/>
                <w:szCs w:val="18"/>
                <w:lang w:val="sr-Cyrl-RS" w:eastAsia="en-US"/>
              </w:rPr>
              <w:t>Ш</w:t>
            </w:r>
            <w:proofErr w:type="spellStart"/>
            <w:r w:rsidRPr="00177BCB">
              <w:rPr>
                <w:color w:val="000000"/>
                <w:sz w:val="18"/>
                <w:szCs w:val="18"/>
                <w:lang w:eastAsia="en-US"/>
              </w:rPr>
              <w:t>ибљак</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403887E" w14:textId="77777777" w:rsidR="00603D66" w:rsidRPr="00FA1DBE" w:rsidRDefault="00603D66" w:rsidP="00603D66">
            <w:pPr>
              <w:jc w:val="center"/>
              <w:outlineLvl w:val="0"/>
              <w:rPr>
                <w:color w:val="000000"/>
                <w:sz w:val="18"/>
                <w:szCs w:val="18"/>
                <w:lang w:eastAsia="en-US"/>
              </w:rPr>
            </w:pPr>
            <w:r w:rsidRPr="00FA1DBE">
              <w:rPr>
                <w:color w:val="000000"/>
                <w:sz w:val="18"/>
                <w:szCs w:val="18"/>
                <w:lang w:eastAsia="en-US"/>
              </w:rPr>
              <w:t>21267242</w:t>
            </w:r>
          </w:p>
        </w:tc>
        <w:tc>
          <w:tcPr>
            <w:tcW w:w="0" w:type="auto"/>
            <w:tcBorders>
              <w:top w:val="nil"/>
              <w:left w:val="nil"/>
              <w:bottom w:val="single" w:sz="4" w:space="0" w:color="auto"/>
              <w:right w:val="single" w:sz="4" w:space="0" w:color="auto"/>
            </w:tcBorders>
            <w:shd w:val="clear" w:color="auto" w:fill="auto"/>
            <w:noWrap/>
            <w:vAlign w:val="center"/>
            <w:hideMark/>
          </w:tcPr>
          <w:p w14:paraId="46983DFD" w14:textId="77777777" w:rsidR="00603D66" w:rsidRPr="00FA1DBE" w:rsidRDefault="00603D66" w:rsidP="00603D66">
            <w:pPr>
              <w:jc w:val="center"/>
              <w:outlineLvl w:val="0"/>
              <w:rPr>
                <w:color w:val="000000"/>
                <w:sz w:val="18"/>
                <w:szCs w:val="18"/>
                <w:lang w:eastAsia="en-US"/>
              </w:rPr>
            </w:pPr>
            <w:r w:rsidRPr="00FA1DBE">
              <w:rPr>
                <w:color w:val="000000"/>
                <w:sz w:val="18"/>
                <w:szCs w:val="18"/>
                <w:lang w:eastAsia="en-US"/>
              </w:rPr>
              <w:t>464.81</w:t>
            </w:r>
          </w:p>
        </w:tc>
        <w:tc>
          <w:tcPr>
            <w:tcW w:w="0" w:type="auto"/>
            <w:tcBorders>
              <w:top w:val="nil"/>
              <w:left w:val="nil"/>
              <w:bottom w:val="single" w:sz="4" w:space="0" w:color="auto"/>
              <w:right w:val="single" w:sz="4" w:space="0" w:color="auto"/>
            </w:tcBorders>
            <w:shd w:val="clear" w:color="auto" w:fill="auto"/>
            <w:noWrap/>
            <w:vAlign w:val="center"/>
            <w:hideMark/>
          </w:tcPr>
          <w:p w14:paraId="598EE242" w14:textId="77777777" w:rsidR="00603D66" w:rsidRPr="00FA1DBE" w:rsidRDefault="00603D66" w:rsidP="00603D66">
            <w:pPr>
              <w:jc w:val="center"/>
              <w:outlineLvl w:val="0"/>
              <w:rPr>
                <w:color w:val="000000"/>
                <w:sz w:val="18"/>
                <w:szCs w:val="18"/>
                <w:lang w:eastAsia="en-US"/>
              </w:rPr>
            </w:pPr>
            <w:r w:rsidRPr="00FA1DBE">
              <w:rPr>
                <w:color w:val="000000"/>
                <w:sz w:val="18"/>
                <w:szCs w:val="18"/>
                <w:lang w:eastAsia="en-US"/>
              </w:rPr>
              <w:t>19.6</w:t>
            </w:r>
          </w:p>
        </w:tc>
        <w:tc>
          <w:tcPr>
            <w:tcW w:w="0" w:type="auto"/>
            <w:tcBorders>
              <w:top w:val="nil"/>
              <w:left w:val="nil"/>
              <w:bottom w:val="single" w:sz="4" w:space="0" w:color="auto"/>
              <w:right w:val="single" w:sz="4" w:space="0" w:color="auto"/>
            </w:tcBorders>
            <w:shd w:val="clear" w:color="auto" w:fill="auto"/>
            <w:noWrap/>
            <w:vAlign w:val="center"/>
            <w:hideMark/>
          </w:tcPr>
          <w:p w14:paraId="598AE587" w14:textId="301FD8BA" w:rsidR="00603D66" w:rsidRPr="00FA1DBE" w:rsidRDefault="00603D66" w:rsidP="00603D66">
            <w:pPr>
              <w:jc w:val="center"/>
              <w:outlineLvl w:val="0"/>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09446EE" w14:textId="50CA1D2E" w:rsidR="00603D66" w:rsidRPr="00FA1DBE" w:rsidRDefault="00603D66" w:rsidP="00603D66">
            <w:pPr>
              <w:jc w:val="center"/>
              <w:outlineLvl w:val="0"/>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371FEF7" w14:textId="74CE3DBB" w:rsidR="00603D66" w:rsidRPr="00FA1DBE" w:rsidRDefault="00603D66" w:rsidP="00603D66">
            <w:pPr>
              <w:jc w:val="center"/>
              <w:outlineLvl w:val="0"/>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74F0FCB" w14:textId="27232ED7" w:rsidR="00603D66" w:rsidRPr="00FA1DBE" w:rsidRDefault="00603D66" w:rsidP="00603D66">
            <w:pPr>
              <w:jc w:val="center"/>
              <w:outlineLvl w:val="0"/>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F1D8BDA" w14:textId="0BC8A3FC" w:rsidR="00603D66" w:rsidRPr="00FA1DBE" w:rsidRDefault="00603D66" w:rsidP="00603D66">
            <w:pPr>
              <w:jc w:val="center"/>
              <w:outlineLvl w:val="0"/>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B8B115F" w14:textId="2B479EAA" w:rsidR="00603D66" w:rsidRPr="00FA1DBE" w:rsidRDefault="00603D66" w:rsidP="00603D66">
            <w:pPr>
              <w:jc w:val="center"/>
              <w:outlineLvl w:val="0"/>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12647EB" w14:textId="759EA85C" w:rsidR="00603D66" w:rsidRPr="00FA1DBE" w:rsidRDefault="00603D66" w:rsidP="00603D66">
            <w:pPr>
              <w:jc w:val="center"/>
              <w:outlineLvl w:val="0"/>
              <w:rPr>
                <w:color w:val="000000"/>
                <w:sz w:val="18"/>
                <w:szCs w:val="18"/>
                <w:lang w:eastAsia="en-US"/>
              </w:rPr>
            </w:pPr>
            <w:r>
              <w:rPr>
                <w:color w:val="000000"/>
                <w:sz w:val="18"/>
                <w:szCs w:val="18"/>
                <w:lang w:eastAsia="en-US"/>
              </w:rPr>
              <w:t>/</w:t>
            </w:r>
          </w:p>
        </w:tc>
      </w:tr>
      <w:tr w:rsidR="00603D66" w:rsidRPr="00177BCB" w14:paraId="468F2DF3" w14:textId="77777777" w:rsidTr="008A79C1">
        <w:trPr>
          <w:trHeight w:val="209"/>
          <w:jc w:val="center"/>
        </w:trPr>
        <w:tc>
          <w:tcPr>
            <w:tcW w:w="0" w:type="auto"/>
            <w:gridSpan w:val="2"/>
            <w:vMerge/>
            <w:tcBorders>
              <w:left w:val="single" w:sz="4" w:space="0" w:color="auto"/>
              <w:bottom w:val="single" w:sz="4" w:space="0" w:color="auto"/>
              <w:right w:val="single" w:sz="4" w:space="0" w:color="auto"/>
            </w:tcBorders>
            <w:vAlign w:val="center"/>
            <w:hideMark/>
          </w:tcPr>
          <w:p w14:paraId="25861BDF" w14:textId="77777777" w:rsidR="00603D66" w:rsidRPr="00FA1DBE" w:rsidRDefault="00603D66" w:rsidP="00603D66">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24E7F8BB"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82267242</w:t>
            </w:r>
          </w:p>
        </w:tc>
        <w:tc>
          <w:tcPr>
            <w:tcW w:w="0" w:type="auto"/>
            <w:tcBorders>
              <w:top w:val="nil"/>
              <w:left w:val="nil"/>
              <w:bottom w:val="single" w:sz="4" w:space="0" w:color="auto"/>
              <w:right w:val="single" w:sz="4" w:space="0" w:color="auto"/>
            </w:tcBorders>
            <w:shd w:val="clear" w:color="auto" w:fill="auto"/>
            <w:noWrap/>
            <w:vAlign w:val="center"/>
            <w:hideMark/>
          </w:tcPr>
          <w:p w14:paraId="723DD2A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80.06</w:t>
            </w:r>
          </w:p>
        </w:tc>
        <w:tc>
          <w:tcPr>
            <w:tcW w:w="0" w:type="auto"/>
            <w:tcBorders>
              <w:top w:val="nil"/>
              <w:left w:val="nil"/>
              <w:bottom w:val="single" w:sz="4" w:space="0" w:color="auto"/>
              <w:right w:val="single" w:sz="4" w:space="0" w:color="auto"/>
            </w:tcBorders>
            <w:shd w:val="clear" w:color="auto" w:fill="auto"/>
            <w:noWrap/>
            <w:vAlign w:val="center"/>
            <w:hideMark/>
          </w:tcPr>
          <w:p w14:paraId="48C8589E" w14:textId="77777777" w:rsidR="00603D66" w:rsidRPr="00FA1DBE" w:rsidRDefault="00603D66" w:rsidP="00603D66">
            <w:pPr>
              <w:jc w:val="center"/>
              <w:outlineLvl w:val="2"/>
              <w:rPr>
                <w:color w:val="000000"/>
                <w:sz w:val="18"/>
                <w:szCs w:val="18"/>
                <w:lang w:eastAsia="en-US"/>
              </w:rPr>
            </w:pPr>
            <w:r w:rsidRPr="00FA1DBE">
              <w:rPr>
                <w:color w:val="000000"/>
                <w:sz w:val="18"/>
                <w:szCs w:val="18"/>
                <w:lang w:eastAsia="en-US"/>
              </w:rPr>
              <w:t>3.4</w:t>
            </w:r>
          </w:p>
        </w:tc>
        <w:tc>
          <w:tcPr>
            <w:tcW w:w="0" w:type="auto"/>
            <w:tcBorders>
              <w:top w:val="nil"/>
              <w:left w:val="nil"/>
              <w:bottom w:val="single" w:sz="4" w:space="0" w:color="auto"/>
              <w:right w:val="single" w:sz="4" w:space="0" w:color="auto"/>
            </w:tcBorders>
            <w:shd w:val="clear" w:color="auto" w:fill="auto"/>
            <w:noWrap/>
            <w:vAlign w:val="center"/>
            <w:hideMark/>
          </w:tcPr>
          <w:p w14:paraId="48FC8588" w14:textId="62ADD1FF"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A9B8DF9" w14:textId="415E1827"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CA23B95" w14:textId="51D154F4"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6D4B0D3" w14:textId="66B4E4BD"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890657F" w14:textId="44B8072B"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692809F" w14:textId="62F7D4A9" w:rsidR="00603D66" w:rsidRPr="00FA1DBE" w:rsidRDefault="00603D66" w:rsidP="00603D66">
            <w:pPr>
              <w:jc w:val="center"/>
              <w:outlineLvl w:val="2"/>
              <w:rPr>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D5D122E" w14:textId="58A641A4" w:rsidR="00603D66" w:rsidRPr="00FA1DBE" w:rsidRDefault="00603D66" w:rsidP="00603D66">
            <w:pPr>
              <w:jc w:val="center"/>
              <w:outlineLvl w:val="2"/>
              <w:rPr>
                <w:color w:val="000000"/>
                <w:sz w:val="18"/>
                <w:szCs w:val="18"/>
                <w:lang w:eastAsia="en-US"/>
              </w:rPr>
            </w:pPr>
            <w:r>
              <w:rPr>
                <w:color w:val="000000"/>
                <w:sz w:val="18"/>
                <w:szCs w:val="18"/>
                <w:lang w:eastAsia="en-US"/>
              </w:rPr>
              <w:t>/</w:t>
            </w:r>
          </w:p>
        </w:tc>
      </w:tr>
      <w:tr w:rsidR="00603D66" w:rsidRPr="00177BCB" w14:paraId="3CF35A83" w14:textId="77777777" w:rsidTr="008A79C1">
        <w:trPr>
          <w:trHeight w:val="209"/>
          <w:jc w:val="center"/>
        </w:trPr>
        <w:tc>
          <w:tcPr>
            <w:tcW w:w="0" w:type="auto"/>
            <w:gridSpan w:val="3"/>
            <w:tcBorders>
              <w:top w:val="nil"/>
              <w:left w:val="single" w:sz="4" w:space="0" w:color="auto"/>
              <w:bottom w:val="single" w:sz="4" w:space="0" w:color="auto"/>
              <w:right w:val="single" w:sz="4" w:space="0" w:color="auto"/>
            </w:tcBorders>
            <w:shd w:val="clear" w:color="auto" w:fill="auto"/>
            <w:noWrap/>
            <w:vAlign w:val="center"/>
            <w:hideMark/>
          </w:tcPr>
          <w:p w14:paraId="7DE2A8CD" w14:textId="77777777" w:rsidR="00603D66" w:rsidRPr="00FA1DBE" w:rsidRDefault="00603D66" w:rsidP="00603D66">
            <w:pPr>
              <w:jc w:val="center"/>
              <w:outlineLvl w:val="2"/>
              <w:rPr>
                <w:b/>
                <w:bCs/>
                <w:color w:val="000000"/>
                <w:sz w:val="18"/>
                <w:szCs w:val="18"/>
                <w:lang w:eastAsia="en-US"/>
              </w:rPr>
            </w:pPr>
            <w:r w:rsidRPr="00177BCB">
              <w:rPr>
                <w:b/>
                <w:bCs/>
                <w:color w:val="000000"/>
                <w:sz w:val="18"/>
                <w:szCs w:val="18"/>
                <w:lang w:val="sr-Cyrl-RS" w:eastAsia="en-US"/>
              </w:rPr>
              <w:t>Ш</w:t>
            </w:r>
            <w:proofErr w:type="spellStart"/>
            <w:r w:rsidRPr="00177BCB">
              <w:rPr>
                <w:b/>
                <w:bCs/>
                <w:color w:val="000000"/>
                <w:sz w:val="18"/>
                <w:szCs w:val="18"/>
                <w:lang w:eastAsia="en-US"/>
              </w:rPr>
              <w:t>ибљак</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B72C564" w14:textId="77777777" w:rsidR="00603D66" w:rsidRPr="00FA1DBE" w:rsidRDefault="00603D66" w:rsidP="00603D66">
            <w:pPr>
              <w:jc w:val="center"/>
              <w:outlineLvl w:val="2"/>
              <w:rPr>
                <w:b/>
                <w:bCs/>
                <w:color w:val="000000"/>
                <w:sz w:val="18"/>
                <w:szCs w:val="18"/>
                <w:lang w:eastAsia="en-US"/>
              </w:rPr>
            </w:pPr>
            <w:r w:rsidRPr="00FA1DBE">
              <w:rPr>
                <w:b/>
                <w:bCs/>
                <w:color w:val="000000"/>
                <w:sz w:val="18"/>
                <w:szCs w:val="18"/>
                <w:lang w:eastAsia="en-US"/>
              </w:rPr>
              <w:t>544.87</w:t>
            </w:r>
          </w:p>
        </w:tc>
        <w:tc>
          <w:tcPr>
            <w:tcW w:w="0" w:type="auto"/>
            <w:tcBorders>
              <w:top w:val="nil"/>
              <w:left w:val="nil"/>
              <w:bottom w:val="single" w:sz="4" w:space="0" w:color="auto"/>
              <w:right w:val="single" w:sz="4" w:space="0" w:color="auto"/>
            </w:tcBorders>
            <w:shd w:val="clear" w:color="auto" w:fill="auto"/>
            <w:noWrap/>
            <w:vAlign w:val="center"/>
            <w:hideMark/>
          </w:tcPr>
          <w:p w14:paraId="7D0B9685" w14:textId="77777777" w:rsidR="00603D66" w:rsidRPr="00FA1DBE" w:rsidRDefault="00603D66" w:rsidP="00603D66">
            <w:pPr>
              <w:jc w:val="center"/>
              <w:outlineLvl w:val="2"/>
              <w:rPr>
                <w:b/>
                <w:bCs/>
                <w:color w:val="000000"/>
                <w:sz w:val="18"/>
                <w:szCs w:val="18"/>
                <w:lang w:eastAsia="en-US"/>
              </w:rPr>
            </w:pPr>
            <w:r w:rsidRPr="00FA1DBE">
              <w:rPr>
                <w:b/>
                <w:bCs/>
                <w:color w:val="000000"/>
                <w:sz w:val="18"/>
                <w:szCs w:val="18"/>
                <w:lang w:eastAsia="en-US"/>
              </w:rPr>
              <w:t>22.9</w:t>
            </w:r>
          </w:p>
        </w:tc>
        <w:tc>
          <w:tcPr>
            <w:tcW w:w="0" w:type="auto"/>
            <w:tcBorders>
              <w:top w:val="nil"/>
              <w:left w:val="nil"/>
              <w:bottom w:val="single" w:sz="4" w:space="0" w:color="auto"/>
              <w:right w:val="single" w:sz="4" w:space="0" w:color="auto"/>
            </w:tcBorders>
            <w:shd w:val="clear" w:color="auto" w:fill="auto"/>
            <w:noWrap/>
            <w:vAlign w:val="center"/>
            <w:hideMark/>
          </w:tcPr>
          <w:p w14:paraId="409A5CA2" w14:textId="0FB55AC7" w:rsidR="00603D66" w:rsidRPr="00FA1DBE" w:rsidRDefault="00603D66" w:rsidP="00603D66">
            <w:pPr>
              <w:jc w:val="center"/>
              <w:outlineLvl w:val="2"/>
              <w:rPr>
                <w:b/>
                <w:bCs/>
                <w:color w:val="000000"/>
                <w:sz w:val="18"/>
                <w:szCs w:val="18"/>
                <w:lang w:eastAsia="en-US"/>
              </w:rPr>
            </w:pPr>
            <w:r>
              <w:rPr>
                <w:b/>
                <w:bCs/>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CE0977A" w14:textId="7D312025" w:rsidR="00603D66" w:rsidRPr="00FA1DBE" w:rsidRDefault="00603D66" w:rsidP="00603D66">
            <w:pPr>
              <w:jc w:val="center"/>
              <w:outlineLvl w:val="2"/>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F202159" w14:textId="60AB1709" w:rsidR="00603D66" w:rsidRPr="00FA1DBE" w:rsidRDefault="00603D66" w:rsidP="00603D66">
            <w:pPr>
              <w:jc w:val="center"/>
              <w:outlineLvl w:val="2"/>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EAC4141" w14:textId="1E9FAE2E" w:rsidR="00603D66" w:rsidRPr="00FA1DBE" w:rsidRDefault="00603D66" w:rsidP="00603D66">
            <w:pPr>
              <w:jc w:val="center"/>
              <w:outlineLvl w:val="2"/>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1501FFF" w14:textId="6EE9E27D" w:rsidR="00603D66" w:rsidRPr="00FA1DBE" w:rsidRDefault="00603D66" w:rsidP="00603D66">
            <w:pPr>
              <w:jc w:val="center"/>
              <w:outlineLvl w:val="2"/>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9E85B1F" w14:textId="1DA2D611" w:rsidR="00603D66" w:rsidRPr="00FA1DBE" w:rsidRDefault="00603D66" w:rsidP="00603D66">
            <w:pPr>
              <w:jc w:val="center"/>
              <w:outlineLvl w:val="2"/>
              <w:rPr>
                <w:b/>
                <w:bCs/>
                <w:color w:val="000000"/>
                <w:sz w:val="18"/>
                <w:szCs w:val="18"/>
                <w:lang w:eastAsia="en-US"/>
              </w:rPr>
            </w:pPr>
            <w:r>
              <w:rPr>
                <w:color w:val="000000"/>
                <w:sz w:val="18"/>
                <w:szCs w:val="18"/>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1FC73CD" w14:textId="0AFAF902" w:rsidR="00603D66" w:rsidRPr="00FA1DBE" w:rsidRDefault="00603D66" w:rsidP="00603D66">
            <w:pPr>
              <w:jc w:val="center"/>
              <w:outlineLvl w:val="2"/>
              <w:rPr>
                <w:b/>
                <w:bCs/>
                <w:color w:val="000000"/>
                <w:sz w:val="18"/>
                <w:szCs w:val="18"/>
                <w:lang w:eastAsia="en-US"/>
              </w:rPr>
            </w:pPr>
            <w:r>
              <w:rPr>
                <w:color w:val="000000"/>
                <w:sz w:val="18"/>
                <w:szCs w:val="18"/>
                <w:lang w:eastAsia="en-US"/>
              </w:rPr>
              <w:t>/</w:t>
            </w:r>
          </w:p>
        </w:tc>
      </w:tr>
      <w:tr w:rsidR="00603D66" w:rsidRPr="00177BCB" w14:paraId="59978F70" w14:textId="77777777" w:rsidTr="008A79C1">
        <w:trPr>
          <w:trHeight w:val="209"/>
          <w:jc w:val="center"/>
        </w:trPr>
        <w:tc>
          <w:tcPr>
            <w:tcW w:w="0" w:type="auto"/>
            <w:gridSpan w:val="3"/>
            <w:tcBorders>
              <w:top w:val="nil"/>
              <w:left w:val="single" w:sz="4" w:space="0" w:color="auto"/>
              <w:bottom w:val="single" w:sz="4" w:space="0" w:color="auto"/>
              <w:right w:val="single" w:sz="4" w:space="0" w:color="auto"/>
            </w:tcBorders>
            <w:shd w:val="clear" w:color="auto" w:fill="auto"/>
            <w:noWrap/>
            <w:vAlign w:val="center"/>
            <w:hideMark/>
          </w:tcPr>
          <w:p w14:paraId="5EE421AA" w14:textId="77777777" w:rsidR="00603D66" w:rsidRPr="0006732B" w:rsidRDefault="00603D66" w:rsidP="00603D66">
            <w:pPr>
              <w:jc w:val="center"/>
              <w:outlineLvl w:val="1"/>
              <w:rPr>
                <w:b/>
                <w:bCs/>
                <w:color w:val="000000"/>
                <w:sz w:val="18"/>
                <w:szCs w:val="18"/>
                <w:lang w:eastAsia="en-US"/>
              </w:rPr>
            </w:pPr>
            <w:r w:rsidRPr="00177BCB">
              <w:rPr>
                <w:b/>
                <w:bCs/>
                <w:color w:val="000000"/>
                <w:sz w:val="18"/>
                <w:szCs w:val="18"/>
                <w:lang w:val="sr-Cyrl-RS" w:eastAsia="en-US"/>
              </w:rPr>
              <w:t>Укупно Г</w:t>
            </w:r>
            <w:r>
              <w:rPr>
                <w:b/>
                <w:bCs/>
                <w:color w:val="000000"/>
                <w:sz w:val="18"/>
                <w:szCs w:val="18"/>
                <w:lang w:eastAsia="en-US"/>
              </w:rPr>
              <w:t>J</w:t>
            </w:r>
          </w:p>
          <w:p w14:paraId="70EC5AEF" w14:textId="77777777" w:rsidR="00603D66" w:rsidRPr="00FA1DBE" w:rsidRDefault="00603D66" w:rsidP="00603D66">
            <w:pPr>
              <w:jc w:val="center"/>
              <w:outlineLvl w:val="1"/>
              <w:rPr>
                <w:b/>
                <w:bCs/>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36697D68"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2374.68</w:t>
            </w:r>
          </w:p>
        </w:tc>
        <w:tc>
          <w:tcPr>
            <w:tcW w:w="0" w:type="auto"/>
            <w:tcBorders>
              <w:top w:val="nil"/>
              <w:left w:val="nil"/>
              <w:bottom w:val="single" w:sz="4" w:space="0" w:color="auto"/>
              <w:right w:val="single" w:sz="4" w:space="0" w:color="auto"/>
            </w:tcBorders>
            <w:shd w:val="clear" w:color="auto" w:fill="auto"/>
            <w:noWrap/>
            <w:vAlign w:val="center"/>
            <w:hideMark/>
          </w:tcPr>
          <w:p w14:paraId="07FCDEEB"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B009293"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215673.5</w:t>
            </w:r>
          </w:p>
        </w:tc>
        <w:tc>
          <w:tcPr>
            <w:tcW w:w="0" w:type="auto"/>
            <w:tcBorders>
              <w:top w:val="nil"/>
              <w:left w:val="nil"/>
              <w:bottom w:val="single" w:sz="4" w:space="0" w:color="auto"/>
              <w:right w:val="single" w:sz="4" w:space="0" w:color="auto"/>
            </w:tcBorders>
            <w:shd w:val="clear" w:color="auto" w:fill="auto"/>
            <w:noWrap/>
            <w:vAlign w:val="center"/>
            <w:hideMark/>
          </w:tcPr>
          <w:p w14:paraId="3003C388"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100.0</w:t>
            </w:r>
          </w:p>
        </w:tc>
        <w:tc>
          <w:tcPr>
            <w:tcW w:w="0" w:type="auto"/>
            <w:tcBorders>
              <w:top w:val="nil"/>
              <w:left w:val="nil"/>
              <w:bottom w:val="single" w:sz="4" w:space="0" w:color="auto"/>
              <w:right w:val="single" w:sz="4" w:space="0" w:color="auto"/>
            </w:tcBorders>
            <w:shd w:val="clear" w:color="auto" w:fill="auto"/>
            <w:noWrap/>
            <w:vAlign w:val="center"/>
            <w:hideMark/>
          </w:tcPr>
          <w:p w14:paraId="1B70FFBE"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90.8</w:t>
            </w:r>
          </w:p>
        </w:tc>
        <w:tc>
          <w:tcPr>
            <w:tcW w:w="0" w:type="auto"/>
            <w:tcBorders>
              <w:top w:val="nil"/>
              <w:left w:val="nil"/>
              <w:bottom w:val="single" w:sz="4" w:space="0" w:color="auto"/>
              <w:right w:val="single" w:sz="4" w:space="0" w:color="auto"/>
            </w:tcBorders>
            <w:shd w:val="clear" w:color="auto" w:fill="auto"/>
            <w:noWrap/>
            <w:vAlign w:val="center"/>
            <w:hideMark/>
          </w:tcPr>
          <w:p w14:paraId="590FCC80"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6861.7</w:t>
            </w:r>
          </w:p>
        </w:tc>
        <w:tc>
          <w:tcPr>
            <w:tcW w:w="0" w:type="auto"/>
            <w:tcBorders>
              <w:top w:val="nil"/>
              <w:left w:val="nil"/>
              <w:bottom w:val="single" w:sz="4" w:space="0" w:color="auto"/>
              <w:right w:val="single" w:sz="4" w:space="0" w:color="auto"/>
            </w:tcBorders>
            <w:shd w:val="clear" w:color="auto" w:fill="auto"/>
            <w:noWrap/>
            <w:vAlign w:val="center"/>
            <w:hideMark/>
          </w:tcPr>
          <w:p w14:paraId="4E253858"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4EF6CC0"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2.9</w:t>
            </w:r>
          </w:p>
        </w:tc>
        <w:tc>
          <w:tcPr>
            <w:tcW w:w="0" w:type="auto"/>
            <w:tcBorders>
              <w:top w:val="nil"/>
              <w:left w:val="nil"/>
              <w:bottom w:val="single" w:sz="4" w:space="0" w:color="auto"/>
              <w:right w:val="single" w:sz="4" w:space="0" w:color="auto"/>
            </w:tcBorders>
            <w:shd w:val="clear" w:color="auto" w:fill="auto"/>
            <w:noWrap/>
            <w:vAlign w:val="center"/>
            <w:hideMark/>
          </w:tcPr>
          <w:p w14:paraId="702BC0FD" w14:textId="77777777" w:rsidR="00603D66" w:rsidRPr="00FA1DBE" w:rsidRDefault="00603D66" w:rsidP="00603D66">
            <w:pPr>
              <w:jc w:val="center"/>
              <w:outlineLvl w:val="1"/>
              <w:rPr>
                <w:b/>
                <w:bCs/>
                <w:color w:val="000000"/>
                <w:sz w:val="18"/>
                <w:szCs w:val="18"/>
                <w:lang w:eastAsia="en-US"/>
              </w:rPr>
            </w:pPr>
            <w:r w:rsidRPr="00FA1DBE">
              <w:rPr>
                <w:b/>
                <w:bCs/>
                <w:color w:val="000000"/>
                <w:sz w:val="18"/>
                <w:szCs w:val="18"/>
                <w:lang w:eastAsia="en-US"/>
              </w:rPr>
              <w:t>3.2</w:t>
            </w:r>
          </w:p>
        </w:tc>
      </w:tr>
    </w:tbl>
    <w:p w14:paraId="26669A53" w14:textId="77777777" w:rsidR="008B6CDF" w:rsidRPr="006F60D6" w:rsidRDefault="008B6CDF" w:rsidP="001A0784">
      <w:pPr>
        <w:pStyle w:val="PlainText"/>
        <w:ind w:firstLine="720"/>
        <w:jc w:val="both"/>
        <w:rPr>
          <w:rFonts w:ascii="Times New Roman" w:hAnsi="Times New Roman"/>
        </w:rPr>
      </w:pPr>
    </w:p>
    <w:p w14:paraId="493B2570" w14:textId="77777777" w:rsidR="0006732B" w:rsidRPr="00AD38D6" w:rsidRDefault="0006732B" w:rsidP="00AD38D6">
      <w:pPr>
        <w:ind w:firstLine="720"/>
        <w:jc w:val="both"/>
        <w:outlineLvl w:val="2"/>
        <w:rPr>
          <w:color w:val="000000"/>
          <w:lang w:eastAsia="en-US"/>
        </w:rPr>
      </w:pPr>
      <w:r w:rsidRPr="00AD38D6">
        <w:t xml:space="preserve">Из табеле видимо да очуваних изданачких састојина највише имамо у газдинској класи </w:t>
      </w:r>
      <w:r w:rsidR="00AD38D6" w:rsidRPr="00FA1DBE">
        <w:rPr>
          <w:color w:val="000000"/>
          <w:lang w:eastAsia="en-US"/>
        </w:rPr>
        <w:t>21360411</w:t>
      </w:r>
      <w:r w:rsidR="00AD38D6" w:rsidRPr="00AD38D6">
        <w:rPr>
          <w:color w:val="000000"/>
          <w:lang w:eastAsia="en-US"/>
        </w:rPr>
        <w:t xml:space="preserve"> </w:t>
      </w:r>
      <w:r w:rsidRPr="00AD38D6">
        <w:rPr>
          <w:color w:val="000000"/>
          <w:lang w:eastAsia="en-US"/>
        </w:rPr>
        <w:t>по</w:t>
      </w:r>
      <w:r w:rsidRPr="00AD38D6">
        <w:rPr>
          <w:color w:val="000000"/>
        </w:rPr>
        <w:t xml:space="preserve"> површини 1</w:t>
      </w:r>
      <w:r w:rsidR="00AD38D6" w:rsidRPr="00AD38D6">
        <w:rPr>
          <w:color w:val="000000"/>
        </w:rPr>
        <w:t>0</w:t>
      </w:r>
      <w:r w:rsidRPr="00AD38D6">
        <w:rPr>
          <w:color w:val="000000"/>
        </w:rPr>
        <w:t>,</w:t>
      </w:r>
      <w:r w:rsidR="00AD38D6" w:rsidRPr="00AD38D6">
        <w:rPr>
          <w:color w:val="000000"/>
        </w:rPr>
        <w:t>4</w:t>
      </w:r>
      <w:r w:rsidRPr="00AD38D6">
        <w:rPr>
          <w:color w:val="000000"/>
        </w:rPr>
        <w:t xml:space="preserve"> %, по запремини </w:t>
      </w:r>
      <w:r w:rsidR="00AD38D6" w:rsidRPr="00FA1DBE">
        <w:rPr>
          <w:color w:val="000000"/>
          <w:lang w:eastAsia="en-US"/>
        </w:rPr>
        <w:t>23.7</w:t>
      </w:r>
      <w:r w:rsidR="00AD38D6" w:rsidRPr="00AD38D6">
        <w:rPr>
          <w:color w:val="000000"/>
          <w:lang w:eastAsia="en-US"/>
        </w:rPr>
        <w:t xml:space="preserve"> %. </w:t>
      </w:r>
      <w:r w:rsidRPr="00AD38D6">
        <w:rPr>
          <w:color w:val="000000"/>
        </w:rPr>
        <w:t xml:space="preserve">Разређених изданачких састојина </w:t>
      </w:r>
      <w:r w:rsidR="00AD38D6">
        <w:rPr>
          <w:color w:val="000000"/>
          <w:lang w:val="sr-Cyrl-RS"/>
        </w:rPr>
        <w:t>има свега укупно 2.7 %.</w:t>
      </w:r>
      <w:r w:rsidRPr="00AD38D6">
        <w:rPr>
          <w:color w:val="000000"/>
        </w:rPr>
        <w:t xml:space="preserve"> ВПС очуваних по површини имамо највише у газдинској класи </w:t>
      </w:r>
      <w:r w:rsidR="00AD38D6" w:rsidRPr="00FA1DBE">
        <w:rPr>
          <w:color w:val="000000"/>
          <w:sz w:val="18"/>
          <w:szCs w:val="18"/>
          <w:lang w:eastAsia="en-US"/>
        </w:rPr>
        <w:t>21475321</w:t>
      </w:r>
      <w:r w:rsidRPr="00AD38D6">
        <w:rPr>
          <w:color w:val="000000"/>
        </w:rPr>
        <w:t>са укупно 1,</w:t>
      </w:r>
      <w:r w:rsidR="00AD38D6">
        <w:rPr>
          <w:color w:val="000000"/>
          <w:lang w:val="sr-Cyrl-RS"/>
        </w:rPr>
        <w:t>4</w:t>
      </w:r>
      <w:r w:rsidRPr="00AD38D6">
        <w:rPr>
          <w:color w:val="000000"/>
        </w:rPr>
        <w:t xml:space="preserve"> %, запремину </w:t>
      </w:r>
      <w:r w:rsidR="00AD38D6">
        <w:rPr>
          <w:color w:val="000000"/>
          <w:lang w:val="sr-Cyrl-RS"/>
        </w:rPr>
        <w:t>4.0</w:t>
      </w:r>
      <w:r w:rsidRPr="00AD38D6">
        <w:rPr>
          <w:color w:val="000000"/>
        </w:rPr>
        <w:t xml:space="preserve"> %. Разређених ВПС имамо </w:t>
      </w:r>
      <w:r w:rsidR="00AD38D6">
        <w:rPr>
          <w:color w:val="000000"/>
          <w:lang w:val="sr-Cyrl-RS"/>
        </w:rPr>
        <w:t xml:space="preserve">највише у </w:t>
      </w:r>
      <w:r w:rsidRPr="00AD38D6">
        <w:rPr>
          <w:color w:val="000000"/>
        </w:rPr>
        <w:t xml:space="preserve">газдинској класи </w:t>
      </w:r>
      <w:r w:rsidR="00AD38D6">
        <w:rPr>
          <w:color w:val="000000"/>
          <w:lang w:val="sr-Cyrl-RS" w:eastAsia="en-US"/>
        </w:rPr>
        <w:t>21475321</w:t>
      </w:r>
      <w:r w:rsidRPr="00AD38D6">
        <w:rPr>
          <w:color w:val="000000"/>
        </w:rPr>
        <w:t xml:space="preserve"> </w:t>
      </w:r>
      <w:r w:rsidR="00AD38D6">
        <w:rPr>
          <w:color w:val="000000"/>
          <w:lang w:val="sr-Cyrl-RS"/>
        </w:rPr>
        <w:t xml:space="preserve">на </w:t>
      </w:r>
      <w:r w:rsidRPr="00AD38D6">
        <w:rPr>
          <w:color w:val="000000"/>
        </w:rPr>
        <w:t>површини</w:t>
      </w:r>
      <w:r w:rsidR="00AD38D6">
        <w:rPr>
          <w:color w:val="000000"/>
          <w:lang w:val="sr-Cyrl-RS"/>
        </w:rPr>
        <w:t xml:space="preserve"> од </w:t>
      </w:r>
      <w:r w:rsidRPr="00AD38D6">
        <w:rPr>
          <w:color w:val="000000"/>
        </w:rPr>
        <w:t>0</w:t>
      </w:r>
      <w:r w:rsidR="00AD38D6">
        <w:rPr>
          <w:color w:val="000000"/>
          <w:lang w:val="sr-Cyrl-RS"/>
        </w:rPr>
        <w:t>.5</w:t>
      </w:r>
      <w:r w:rsidRPr="00AD38D6">
        <w:rPr>
          <w:color w:val="000000"/>
        </w:rPr>
        <w:t xml:space="preserve"> %.</w:t>
      </w:r>
    </w:p>
    <w:p w14:paraId="7D1817DE" w14:textId="77777777" w:rsidR="00764E6A" w:rsidRDefault="00764E6A" w:rsidP="00DA4424">
      <w:pPr>
        <w:ind w:firstLine="720"/>
        <w:jc w:val="both"/>
      </w:pPr>
    </w:p>
    <w:p w14:paraId="2058AC37" w14:textId="77777777" w:rsidR="00AD38D6" w:rsidRPr="00AA3B6F" w:rsidRDefault="008225F1" w:rsidP="0085119F">
      <w:pPr>
        <w:pStyle w:val="Heading7"/>
        <w:ind w:left="0" w:firstLine="705"/>
        <w:rPr>
          <w:sz w:val="24"/>
          <w:szCs w:val="22"/>
          <w:u w:val="single"/>
        </w:rPr>
      </w:pPr>
      <w:r w:rsidRPr="00AA3B6F">
        <w:rPr>
          <w:sz w:val="24"/>
          <w:szCs w:val="22"/>
          <w:u w:val="single"/>
        </w:rPr>
        <w:t xml:space="preserve">5.4. </w:t>
      </w:r>
      <w:r w:rsidR="0085119F" w:rsidRPr="00AA3B6F">
        <w:rPr>
          <w:sz w:val="24"/>
          <w:szCs w:val="22"/>
          <w:u w:val="single"/>
        </w:rPr>
        <w:tab/>
      </w:r>
      <w:r w:rsidR="00AD38D6" w:rsidRPr="00AA3B6F">
        <w:rPr>
          <w:sz w:val="24"/>
          <w:szCs w:val="22"/>
          <w:u w:val="single"/>
        </w:rPr>
        <w:t xml:space="preserve">Стање састојина по смеси </w:t>
      </w:r>
    </w:p>
    <w:p w14:paraId="04D38A88" w14:textId="77777777" w:rsidR="008B121D" w:rsidRPr="009F126C" w:rsidRDefault="008B121D" w:rsidP="00AD38D6">
      <w:pPr>
        <w:ind w:firstLine="705"/>
        <w:jc w:val="both"/>
        <w:rPr>
          <w:b/>
          <w:sz w:val="24"/>
          <w:u w:val="single"/>
        </w:rPr>
      </w:pPr>
    </w:p>
    <w:p w14:paraId="427640FF" w14:textId="77777777" w:rsidR="008B121D" w:rsidRPr="000670F7" w:rsidRDefault="008B121D" w:rsidP="008B121D">
      <w:pPr>
        <w:ind w:firstLine="705"/>
        <w:jc w:val="both"/>
        <w:rPr>
          <w:lang w:val="sr-Latn-RS" w:eastAsia="en-US"/>
        </w:rPr>
      </w:pPr>
      <w:r w:rsidRPr="007E1438">
        <w:rPr>
          <w:b/>
          <w:lang w:eastAsia="en-US"/>
        </w:rPr>
        <w:t>Табела 14.</w:t>
      </w:r>
      <w:r w:rsidRPr="0092239A">
        <w:rPr>
          <w:b/>
          <w:lang w:eastAsia="en-US"/>
        </w:rPr>
        <w:t xml:space="preserve"> – </w:t>
      </w:r>
      <w:r w:rsidRPr="0092239A">
        <w:rPr>
          <w:lang w:eastAsia="en-US"/>
        </w:rPr>
        <w:t>Стање састој</w:t>
      </w:r>
      <w:r w:rsidR="000670F7">
        <w:rPr>
          <w:lang w:eastAsia="en-US"/>
        </w:rPr>
        <w:t>ина по мешовитости (смеси) за ГЈ</w:t>
      </w:r>
    </w:p>
    <w:tbl>
      <w:tblPr>
        <w:tblW w:w="0" w:type="auto"/>
        <w:jc w:val="center"/>
        <w:tblLook w:val="04A0" w:firstRow="1" w:lastRow="0" w:firstColumn="1" w:lastColumn="0" w:noHBand="0" w:noVBand="1"/>
      </w:tblPr>
      <w:tblGrid>
        <w:gridCol w:w="1977"/>
        <w:gridCol w:w="867"/>
        <w:gridCol w:w="767"/>
        <w:gridCol w:w="966"/>
        <w:gridCol w:w="621"/>
        <w:gridCol w:w="666"/>
        <w:gridCol w:w="766"/>
        <w:gridCol w:w="644"/>
        <w:gridCol w:w="661"/>
        <w:gridCol w:w="844"/>
      </w:tblGrid>
      <w:tr w:rsidR="004067C1" w:rsidRPr="004067C1" w14:paraId="755088E6" w14:textId="77777777" w:rsidTr="004067C1">
        <w:trPr>
          <w:trHeight w:val="26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85C50" w14:textId="77777777" w:rsidR="004067C1" w:rsidRPr="004067C1" w:rsidRDefault="004067C1" w:rsidP="004067C1">
            <w:pPr>
              <w:jc w:val="center"/>
              <w:rPr>
                <w:b/>
                <w:bCs/>
                <w:color w:val="000000"/>
                <w:lang w:eastAsia="en-US"/>
              </w:rPr>
            </w:pPr>
            <w:proofErr w:type="spellStart"/>
            <w:r w:rsidRPr="004067C1">
              <w:rPr>
                <w:b/>
                <w:bCs/>
                <w:color w:val="000000"/>
                <w:lang w:eastAsia="en-US"/>
              </w:rPr>
              <w:t>Мешовитост</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EA558F" w14:textId="77777777" w:rsidR="004067C1" w:rsidRPr="004067C1" w:rsidRDefault="004067C1" w:rsidP="004067C1">
            <w:pPr>
              <w:jc w:val="center"/>
              <w:rPr>
                <w:b/>
                <w:bCs/>
                <w:color w:val="000000"/>
                <w:lang w:eastAsia="en-US"/>
              </w:rPr>
            </w:pPr>
            <w:r w:rsidRPr="004067C1">
              <w:rPr>
                <w:b/>
                <w:bCs/>
                <w:color w:val="000000"/>
                <w:lang w:eastAsia="en-US"/>
              </w:rPr>
              <w:t>Pha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E12964" w14:textId="77777777" w:rsidR="004067C1" w:rsidRPr="004067C1" w:rsidRDefault="004067C1" w:rsidP="004067C1">
            <w:pPr>
              <w:jc w:val="center"/>
              <w:rPr>
                <w:b/>
                <w:bCs/>
                <w:color w:val="000000"/>
                <w:lang w:eastAsia="en-US"/>
              </w:rPr>
            </w:pPr>
            <w:r w:rsidRPr="004067C1">
              <w:rPr>
                <w:b/>
                <w:bCs/>
                <w:color w:val="000000"/>
                <w:lang w:eastAsia="en-US"/>
              </w:rPr>
              <w:t>P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FD9E04" w14:textId="77777777" w:rsidR="004067C1" w:rsidRPr="004067C1" w:rsidRDefault="004067C1" w:rsidP="004067C1">
            <w:pPr>
              <w:jc w:val="center"/>
              <w:rPr>
                <w:b/>
                <w:bCs/>
                <w:color w:val="000000"/>
                <w:lang w:eastAsia="en-US"/>
              </w:rPr>
            </w:pPr>
            <w:r w:rsidRPr="004067C1">
              <w:rPr>
                <w:b/>
                <w:bCs/>
                <w:color w:val="000000"/>
                <w:lang w:eastAsia="en-US"/>
              </w:rPr>
              <w:t>V m</w:t>
            </w:r>
            <w:r w:rsidRPr="002D2D47">
              <w:rPr>
                <w:b/>
                <w:bCs/>
                <w:color w:val="000000"/>
                <w:vertAlign w:val="superscript"/>
                <w:lang w:eastAsia="en-US"/>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A4049B" w14:textId="77777777" w:rsidR="004067C1" w:rsidRPr="004067C1" w:rsidRDefault="004067C1" w:rsidP="004067C1">
            <w:pPr>
              <w:jc w:val="center"/>
              <w:rPr>
                <w:b/>
                <w:bCs/>
                <w:color w:val="000000"/>
                <w:lang w:eastAsia="en-US"/>
              </w:rPr>
            </w:pPr>
            <w:r w:rsidRPr="004067C1">
              <w:rPr>
                <w:b/>
                <w:bCs/>
                <w:color w:val="000000"/>
                <w:lang w:eastAsia="en-US"/>
              </w:rPr>
              <w:t>V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51593E" w14:textId="77777777" w:rsidR="004067C1" w:rsidRPr="004067C1" w:rsidRDefault="002D2D47" w:rsidP="004067C1">
            <w:pPr>
              <w:jc w:val="center"/>
              <w:rPr>
                <w:b/>
                <w:bCs/>
                <w:color w:val="000000"/>
                <w:lang w:eastAsia="en-US"/>
              </w:rPr>
            </w:pPr>
            <w:r>
              <w:rPr>
                <w:b/>
                <w:bCs/>
                <w:color w:val="000000"/>
                <w:lang w:eastAsia="en-US"/>
              </w:rPr>
              <w:t>V/h</w:t>
            </w:r>
            <w:r w:rsidR="004067C1" w:rsidRPr="004067C1">
              <w:rPr>
                <w:b/>
                <w:bCs/>
                <w:color w:val="000000"/>
                <w:lang w:eastAsia="en-US"/>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D97C70" w14:textId="77777777" w:rsidR="004067C1" w:rsidRPr="004067C1" w:rsidRDefault="002D2D47" w:rsidP="004067C1">
            <w:pPr>
              <w:jc w:val="center"/>
              <w:rPr>
                <w:b/>
                <w:bCs/>
                <w:color w:val="000000"/>
                <w:lang w:eastAsia="en-US"/>
              </w:rPr>
            </w:pPr>
            <w:r>
              <w:rPr>
                <w:b/>
                <w:bCs/>
                <w:color w:val="000000"/>
                <w:lang w:eastAsia="en-US"/>
              </w:rPr>
              <w:t>Iv</w:t>
            </w:r>
            <w:r w:rsidR="004067C1" w:rsidRPr="004067C1">
              <w:rPr>
                <w:b/>
                <w:bCs/>
                <w:color w:val="000000"/>
                <w:lang w:eastAsia="en-US"/>
              </w:rPr>
              <w:t xml:space="preserve"> m</w:t>
            </w:r>
            <w:r w:rsidR="004067C1" w:rsidRPr="002D2D47">
              <w:rPr>
                <w:b/>
                <w:bCs/>
                <w:color w:val="000000"/>
                <w:vertAlign w:val="superscript"/>
                <w:lang w:eastAsia="en-US"/>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879128" w14:textId="77777777" w:rsidR="004067C1" w:rsidRPr="004067C1" w:rsidRDefault="002D2D47" w:rsidP="004067C1">
            <w:pPr>
              <w:jc w:val="center"/>
              <w:rPr>
                <w:b/>
                <w:bCs/>
                <w:color w:val="000000"/>
                <w:lang w:eastAsia="en-US"/>
              </w:rPr>
            </w:pPr>
            <w:r>
              <w:rPr>
                <w:b/>
                <w:bCs/>
                <w:color w:val="000000"/>
                <w:lang w:eastAsia="en-US"/>
              </w:rPr>
              <w:t>Iv</w:t>
            </w:r>
            <w:r w:rsidR="004067C1" w:rsidRPr="004067C1">
              <w:rPr>
                <w:b/>
                <w:bCs/>
                <w:color w:val="000000"/>
                <w:lang w:eastAsia="en-US"/>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D8756A" w14:textId="77777777" w:rsidR="004067C1" w:rsidRPr="004067C1" w:rsidRDefault="002D2D47" w:rsidP="004067C1">
            <w:pPr>
              <w:jc w:val="center"/>
              <w:rPr>
                <w:b/>
                <w:bCs/>
                <w:color w:val="000000"/>
                <w:lang w:eastAsia="en-US"/>
              </w:rPr>
            </w:pPr>
            <w:r>
              <w:rPr>
                <w:b/>
                <w:bCs/>
                <w:color w:val="000000"/>
                <w:lang w:eastAsia="en-US"/>
              </w:rPr>
              <w:t>Iv/h</w:t>
            </w:r>
            <w:r w:rsidR="004067C1" w:rsidRPr="004067C1">
              <w:rPr>
                <w:b/>
                <w:bCs/>
                <w:color w:val="000000"/>
                <w:lang w:eastAsia="en-US"/>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1D263C" w14:textId="77777777" w:rsidR="004067C1" w:rsidRPr="004067C1" w:rsidRDefault="004067C1" w:rsidP="004067C1">
            <w:pPr>
              <w:jc w:val="center"/>
              <w:rPr>
                <w:b/>
                <w:bCs/>
                <w:color w:val="000000"/>
                <w:lang w:eastAsia="en-US"/>
              </w:rPr>
            </w:pPr>
            <w:r w:rsidRPr="004067C1">
              <w:rPr>
                <w:b/>
                <w:bCs/>
                <w:color w:val="000000"/>
                <w:lang w:eastAsia="en-US"/>
              </w:rPr>
              <w:t>Iv/V %</w:t>
            </w:r>
          </w:p>
        </w:tc>
      </w:tr>
      <w:tr w:rsidR="004067C1" w:rsidRPr="004067C1" w14:paraId="21E905D2" w14:textId="77777777" w:rsidTr="004067C1">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A0D17C" w14:textId="77777777" w:rsidR="004067C1" w:rsidRPr="004067C1" w:rsidRDefault="004067C1" w:rsidP="004067C1">
            <w:pPr>
              <w:jc w:val="center"/>
              <w:rPr>
                <w:color w:val="000000"/>
                <w:lang w:eastAsia="en-US"/>
              </w:rPr>
            </w:pPr>
            <w:proofErr w:type="spellStart"/>
            <w:r w:rsidRPr="004067C1">
              <w:rPr>
                <w:color w:val="000000"/>
                <w:lang w:eastAsia="en-US"/>
              </w:rPr>
              <w:t>Чисте</w:t>
            </w:r>
            <w:proofErr w:type="spellEnd"/>
            <w:r w:rsidRPr="004067C1">
              <w:rPr>
                <w:color w:val="000000"/>
                <w:lang w:eastAsia="en-US"/>
              </w:rPr>
              <w:t xml:space="preserve"> </w:t>
            </w:r>
            <w:proofErr w:type="spellStart"/>
            <w:r w:rsidRPr="004067C1">
              <w:rPr>
                <w:color w:val="000000"/>
                <w:lang w:eastAsia="en-US"/>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D914FE7" w14:textId="77777777" w:rsidR="004067C1" w:rsidRPr="004067C1" w:rsidRDefault="004067C1" w:rsidP="004067C1">
            <w:pPr>
              <w:jc w:val="center"/>
              <w:rPr>
                <w:color w:val="000000"/>
                <w:lang w:eastAsia="en-US"/>
              </w:rPr>
            </w:pPr>
            <w:r w:rsidRPr="004067C1">
              <w:rPr>
                <w:color w:val="000000"/>
                <w:lang w:eastAsia="en-US"/>
              </w:rPr>
              <w:t>638.89</w:t>
            </w:r>
          </w:p>
        </w:tc>
        <w:tc>
          <w:tcPr>
            <w:tcW w:w="0" w:type="auto"/>
            <w:tcBorders>
              <w:top w:val="nil"/>
              <w:left w:val="nil"/>
              <w:bottom w:val="single" w:sz="4" w:space="0" w:color="auto"/>
              <w:right w:val="single" w:sz="4" w:space="0" w:color="auto"/>
            </w:tcBorders>
            <w:shd w:val="clear" w:color="auto" w:fill="auto"/>
            <w:noWrap/>
            <w:vAlign w:val="center"/>
            <w:hideMark/>
          </w:tcPr>
          <w:p w14:paraId="1AB2F9D5" w14:textId="77777777" w:rsidR="004067C1" w:rsidRPr="004067C1" w:rsidRDefault="004067C1" w:rsidP="004067C1">
            <w:pPr>
              <w:jc w:val="center"/>
              <w:rPr>
                <w:color w:val="000000"/>
                <w:lang w:eastAsia="en-US"/>
              </w:rPr>
            </w:pPr>
            <w:r w:rsidRPr="004067C1">
              <w:rPr>
                <w:color w:val="000000"/>
                <w:lang w:eastAsia="en-US"/>
              </w:rPr>
              <w:t>26.9</w:t>
            </w:r>
          </w:p>
        </w:tc>
        <w:tc>
          <w:tcPr>
            <w:tcW w:w="0" w:type="auto"/>
            <w:tcBorders>
              <w:top w:val="nil"/>
              <w:left w:val="nil"/>
              <w:bottom w:val="single" w:sz="4" w:space="0" w:color="auto"/>
              <w:right w:val="single" w:sz="4" w:space="0" w:color="auto"/>
            </w:tcBorders>
            <w:shd w:val="clear" w:color="auto" w:fill="auto"/>
            <w:noWrap/>
            <w:vAlign w:val="center"/>
            <w:hideMark/>
          </w:tcPr>
          <w:p w14:paraId="5F271A99" w14:textId="77777777" w:rsidR="004067C1" w:rsidRPr="004067C1" w:rsidRDefault="004067C1" w:rsidP="004067C1">
            <w:pPr>
              <w:jc w:val="center"/>
              <w:rPr>
                <w:color w:val="000000"/>
                <w:lang w:eastAsia="en-US"/>
              </w:rPr>
            </w:pPr>
            <w:r w:rsidRPr="004067C1">
              <w:rPr>
                <w:color w:val="000000"/>
                <w:lang w:eastAsia="en-US"/>
              </w:rPr>
              <w:t>139378.4</w:t>
            </w:r>
          </w:p>
        </w:tc>
        <w:tc>
          <w:tcPr>
            <w:tcW w:w="0" w:type="auto"/>
            <w:tcBorders>
              <w:top w:val="nil"/>
              <w:left w:val="nil"/>
              <w:bottom w:val="single" w:sz="4" w:space="0" w:color="auto"/>
              <w:right w:val="single" w:sz="4" w:space="0" w:color="auto"/>
            </w:tcBorders>
            <w:shd w:val="clear" w:color="auto" w:fill="auto"/>
            <w:noWrap/>
            <w:vAlign w:val="center"/>
            <w:hideMark/>
          </w:tcPr>
          <w:p w14:paraId="7A343E96" w14:textId="77777777" w:rsidR="004067C1" w:rsidRPr="004067C1" w:rsidRDefault="004067C1" w:rsidP="004067C1">
            <w:pPr>
              <w:jc w:val="center"/>
              <w:rPr>
                <w:color w:val="000000"/>
                <w:lang w:eastAsia="en-US"/>
              </w:rPr>
            </w:pPr>
            <w:r w:rsidRPr="004067C1">
              <w:rPr>
                <w:color w:val="000000"/>
                <w:lang w:eastAsia="en-US"/>
              </w:rPr>
              <w:t>64.6</w:t>
            </w:r>
          </w:p>
        </w:tc>
        <w:tc>
          <w:tcPr>
            <w:tcW w:w="0" w:type="auto"/>
            <w:tcBorders>
              <w:top w:val="nil"/>
              <w:left w:val="nil"/>
              <w:bottom w:val="single" w:sz="4" w:space="0" w:color="auto"/>
              <w:right w:val="single" w:sz="4" w:space="0" w:color="auto"/>
            </w:tcBorders>
            <w:shd w:val="clear" w:color="auto" w:fill="auto"/>
            <w:noWrap/>
            <w:vAlign w:val="center"/>
            <w:hideMark/>
          </w:tcPr>
          <w:p w14:paraId="41520CFC" w14:textId="77777777" w:rsidR="004067C1" w:rsidRPr="004067C1" w:rsidRDefault="004067C1" w:rsidP="004067C1">
            <w:pPr>
              <w:jc w:val="center"/>
              <w:rPr>
                <w:color w:val="000000"/>
                <w:lang w:eastAsia="en-US"/>
              </w:rPr>
            </w:pPr>
            <w:r w:rsidRPr="004067C1">
              <w:rPr>
                <w:color w:val="000000"/>
                <w:lang w:eastAsia="en-US"/>
              </w:rPr>
              <w:t>218.2</w:t>
            </w:r>
          </w:p>
        </w:tc>
        <w:tc>
          <w:tcPr>
            <w:tcW w:w="0" w:type="auto"/>
            <w:tcBorders>
              <w:top w:val="nil"/>
              <w:left w:val="nil"/>
              <w:bottom w:val="single" w:sz="4" w:space="0" w:color="auto"/>
              <w:right w:val="single" w:sz="4" w:space="0" w:color="auto"/>
            </w:tcBorders>
            <w:shd w:val="clear" w:color="auto" w:fill="auto"/>
            <w:noWrap/>
            <w:vAlign w:val="center"/>
            <w:hideMark/>
          </w:tcPr>
          <w:p w14:paraId="03C8E935" w14:textId="77777777" w:rsidR="004067C1" w:rsidRPr="004067C1" w:rsidRDefault="004067C1" w:rsidP="004067C1">
            <w:pPr>
              <w:jc w:val="center"/>
              <w:rPr>
                <w:color w:val="000000"/>
                <w:lang w:eastAsia="en-US"/>
              </w:rPr>
            </w:pPr>
            <w:r w:rsidRPr="004067C1">
              <w:rPr>
                <w:color w:val="000000"/>
                <w:lang w:eastAsia="en-US"/>
              </w:rPr>
              <w:t>4380.3</w:t>
            </w:r>
          </w:p>
        </w:tc>
        <w:tc>
          <w:tcPr>
            <w:tcW w:w="0" w:type="auto"/>
            <w:tcBorders>
              <w:top w:val="nil"/>
              <w:left w:val="nil"/>
              <w:bottom w:val="single" w:sz="4" w:space="0" w:color="auto"/>
              <w:right w:val="single" w:sz="4" w:space="0" w:color="auto"/>
            </w:tcBorders>
            <w:shd w:val="clear" w:color="auto" w:fill="auto"/>
            <w:noWrap/>
            <w:vAlign w:val="center"/>
            <w:hideMark/>
          </w:tcPr>
          <w:p w14:paraId="4DA73892" w14:textId="77777777" w:rsidR="004067C1" w:rsidRPr="004067C1" w:rsidRDefault="004067C1" w:rsidP="004067C1">
            <w:pPr>
              <w:jc w:val="center"/>
              <w:rPr>
                <w:color w:val="000000"/>
                <w:lang w:eastAsia="en-US"/>
              </w:rPr>
            </w:pPr>
            <w:r w:rsidRPr="004067C1">
              <w:rPr>
                <w:color w:val="000000"/>
                <w:lang w:eastAsia="en-US"/>
              </w:rPr>
              <w:t>63.8</w:t>
            </w:r>
          </w:p>
        </w:tc>
        <w:tc>
          <w:tcPr>
            <w:tcW w:w="0" w:type="auto"/>
            <w:tcBorders>
              <w:top w:val="nil"/>
              <w:left w:val="nil"/>
              <w:bottom w:val="single" w:sz="4" w:space="0" w:color="auto"/>
              <w:right w:val="single" w:sz="4" w:space="0" w:color="auto"/>
            </w:tcBorders>
            <w:shd w:val="clear" w:color="auto" w:fill="auto"/>
            <w:noWrap/>
            <w:vAlign w:val="center"/>
            <w:hideMark/>
          </w:tcPr>
          <w:p w14:paraId="23321A39" w14:textId="77777777" w:rsidR="004067C1" w:rsidRPr="004067C1" w:rsidRDefault="004067C1" w:rsidP="004067C1">
            <w:pPr>
              <w:jc w:val="center"/>
              <w:rPr>
                <w:color w:val="000000"/>
                <w:lang w:eastAsia="en-US"/>
              </w:rPr>
            </w:pPr>
            <w:r w:rsidRPr="004067C1">
              <w:rPr>
                <w:color w:val="000000"/>
                <w:lang w:eastAsia="en-US"/>
              </w:rPr>
              <w:t>6.9</w:t>
            </w:r>
          </w:p>
        </w:tc>
        <w:tc>
          <w:tcPr>
            <w:tcW w:w="0" w:type="auto"/>
            <w:tcBorders>
              <w:top w:val="nil"/>
              <w:left w:val="nil"/>
              <w:bottom w:val="single" w:sz="4" w:space="0" w:color="auto"/>
              <w:right w:val="single" w:sz="4" w:space="0" w:color="auto"/>
            </w:tcBorders>
            <w:shd w:val="clear" w:color="auto" w:fill="auto"/>
            <w:noWrap/>
            <w:vAlign w:val="center"/>
            <w:hideMark/>
          </w:tcPr>
          <w:p w14:paraId="5424C6BC" w14:textId="77777777" w:rsidR="004067C1" w:rsidRPr="004067C1" w:rsidRDefault="004067C1" w:rsidP="004067C1">
            <w:pPr>
              <w:jc w:val="center"/>
              <w:rPr>
                <w:color w:val="000000"/>
                <w:lang w:eastAsia="en-US"/>
              </w:rPr>
            </w:pPr>
            <w:r w:rsidRPr="004067C1">
              <w:rPr>
                <w:color w:val="000000"/>
                <w:lang w:eastAsia="en-US"/>
              </w:rPr>
              <w:t>3.1</w:t>
            </w:r>
          </w:p>
        </w:tc>
      </w:tr>
      <w:tr w:rsidR="004067C1" w:rsidRPr="004067C1" w14:paraId="6F9A7C5B" w14:textId="77777777" w:rsidTr="004067C1">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9115DF" w14:textId="77777777" w:rsidR="004067C1" w:rsidRPr="004067C1" w:rsidRDefault="004067C1" w:rsidP="004067C1">
            <w:pPr>
              <w:jc w:val="center"/>
              <w:rPr>
                <w:color w:val="000000"/>
                <w:lang w:eastAsia="en-US"/>
              </w:rPr>
            </w:pPr>
            <w:proofErr w:type="spellStart"/>
            <w:r w:rsidRPr="004067C1">
              <w:rPr>
                <w:color w:val="000000"/>
                <w:lang w:eastAsia="en-US"/>
              </w:rPr>
              <w:t>Мешовите</w:t>
            </w:r>
            <w:proofErr w:type="spellEnd"/>
            <w:r w:rsidRPr="004067C1">
              <w:rPr>
                <w:color w:val="000000"/>
                <w:lang w:eastAsia="en-US"/>
              </w:rPr>
              <w:t xml:space="preserve"> </w:t>
            </w:r>
            <w:proofErr w:type="spellStart"/>
            <w:r w:rsidRPr="004067C1">
              <w:rPr>
                <w:color w:val="000000"/>
                <w:lang w:eastAsia="en-US"/>
              </w:rPr>
              <w:t>састојине</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000B18C" w14:textId="77777777" w:rsidR="004067C1" w:rsidRPr="004067C1" w:rsidRDefault="004067C1" w:rsidP="004067C1">
            <w:pPr>
              <w:jc w:val="center"/>
              <w:rPr>
                <w:color w:val="000000"/>
                <w:lang w:eastAsia="en-US"/>
              </w:rPr>
            </w:pPr>
            <w:r w:rsidRPr="004067C1">
              <w:rPr>
                <w:color w:val="000000"/>
                <w:lang w:eastAsia="en-US"/>
              </w:rPr>
              <w:t>392.11</w:t>
            </w:r>
          </w:p>
        </w:tc>
        <w:tc>
          <w:tcPr>
            <w:tcW w:w="0" w:type="auto"/>
            <w:tcBorders>
              <w:top w:val="nil"/>
              <w:left w:val="nil"/>
              <w:bottom w:val="single" w:sz="4" w:space="0" w:color="auto"/>
              <w:right w:val="single" w:sz="4" w:space="0" w:color="auto"/>
            </w:tcBorders>
            <w:shd w:val="clear" w:color="auto" w:fill="auto"/>
            <w:noWrap/>
            <w:vAlign w:val="center"/>
            <w:hideMark/>
          </w:tcPr>
          <w:p w14:paraId="65A84822" w14:textId="77777777" w:rsidR="004067C1" w:rsidRPr="004067C1" w:rsidRDefault="004067C1" w:rsidP="004067C1">
            <w:pPr>
              <w:jc w:val="center"/>
              <w:rPr>
                <w:color w:val="000000"/>
                <w:lang w:eastAsia="en-US"/>
              </w:rPr>
            </w:pPr>
            <w:r w:rsidRPr="004067C1">
              <w:rPr>
                <w:color w:val="000000"/>
                <w:lang w:eastAsia="en-US"/>
              </w:rPr>
              <w:t>16.5</w:t>
            </w:r>
          </w:p>
        </w:tc>
        <w:tc>
          <w:tcPr>
            <w:tcW w:w="0" w:type="auto"/>
            <w:tcBorders>
              <w:top w:val="nil"/>
              <w:left w:val="nil"/>
              <w:bottom w:val="single" w:sz="4" w:space="0" w:color="auto"/>
              <w:right w:val="single" w:sz="4" w:space="0" w:color="auto"/>
            </w:tcBorders>
            <w:shd w:val="clear" w:color="auto" w:fill="auto"/>
            <w:noWrap/>
            <w:vAlign w:val="center"/>
            <w:hideMark/>
          </w:tcPr>
          <w:p w14:paraId="03E43F5C" w14:textId="77777777" w:rsidR="004067C1" w:rsidRPr="004067C1" w:rsidRDefault="004067C1" w:rsidP="004067C1">
            <w:pPr>
              <w:jc w:val="center"/>
              <w:rPr>
                <w:color w:val="000000"/>
                <w:lang w:eastAsia="en-US"/>
              </w:rPr>
            </w:pPr>
            <w:r w:rsidRPr="004067C1">
              <w:rPr>
                <w:color w:val="000000"/>
                <w:lang w:eastAsia="en-US"/>
              </w:rPr>
              <w:t>76295.1</w:t>
            </w:r>
          </w:p>
        </w:tc>
        <w:tc>
          <w:tcPr>
            <w:tcW w:w="0" w:type="auto"/>
            <w:tcBorders>
              <w:top w:val="nil"/>
              <w:left w:val="nil"/>
              <w:bottom w:val="single" w:sz="4" w:space="0" w:color="auto"/>
              <w:right w:val="single" w:sz="4" w:space="0" w:color="auto"/>
            </w:tcBorders>
            <w:shd w:val="clear" w:color="auto" w:fill="auto"/>
            <w:noWrap/>
            <w:vAlign w:val="center"/>
            <w:hideMark/>
          </w:tcPr>
          <w:p w14:paraId="665F5B53" w14:textId="77777777" w:rsidR="004067C1" w:rsidRPr="004067C1" w:rsidRDefault="004067C1" w:rsidP="004067C1">
            <w:pPr>
              <w:jc w:val="center"/>
              <w:rPr>
                <w:color w:val="000000"/>
                <w:lang w:eastAsia="en-US"/>
              </w:rPr>
            </w:pPr>
            <w:r w:rsidRPr="004067C1">
              <w:rPr>
                <w:color w:val="000000"/>
                <w:lang w:eastAsia="en-US"/>
              </w:rPr>
              <w:t>35.4</w:t>
            </w:r>
          </w:p>
        </w:tc>
        <w:tc>
          <w:tcPr>
            <w:tcW w:w="0" w:type="auto"/>
            <w:tcBorders>
              <w:top w:val="nil"/>
              <w:left w:val="nil"/>
              <w:bottom w:val="single" w:sz="4" w:space="0" w:color="auto"/>
              <w:right w:val="single" w:sz="4" w:space="0" w:color="auto"/>
            </w:tcBorders>
            <w:shd w:val="clear" w:color="auto" w:fill="auto"/>
            <w:noWrap/>
            <w:vAlign w:val="center"/>
            <w:hideMark/>
          </w:tcPr>
          <w:p w14:paraId="733F741D" w14:textId="77777777" w:rsidR="004067C1" w:rsidRPr="004067C1" w:rsidRDefault="004067C1" w:rsidP="004067C1">
            <w:pPr>
              <w:jc w:val="center"/>
              <w:rPr>
                <w:color w:val="000000"/>
                <w:lang w:eastAsia="en-US"/>
              </w:rPr>
            </w:pPr>
            <w:r w:rsidRPr="004067C1">
              <w:rPr>
                <w:color w:val="000000"/>
                <w:lang w:eastAsia="en-US"/>
              </w:rPr>
              <w:t>194.6</w:t>
            </w:r>
          </w:p>
        </w:tc>
        <w:tc>
          <w:tcPr>
            <w:tcW w:w="0" w:type="auto"/>
            <w:tcBorders>
              <w:top w:val="nil"/>
              <w:left w:val="nil"/>
              <w:bottom w:val="single" w:sz="4" w:space="0" w:color="auto"/>
              <w:right w:val="single" w:sz="4" w:space="0" w:color="auto"/>
            </w:tcBorders>
            <w:shd w:val="clear" w:color="auto" w:fill="auto"/>
            <w:noWrap/>
            <w:vAlign w:val="center"/>
            <w:hideMark/>
          </w:tcPr>
          <w:p w14:paraId="64566B21" w14:textId="77777777" w:rsidR="004067C1" w:rsidRPr="004067C1" w:rsidRDefault="004067C1" w:rsidP="004067C1">
            <w:pPr>
              <w:jc w:val="center"/>
              <w:rPr>
                <w:color w:val="000000"/>
                <w:lang w:eastAsia="en-US"/>
              </w:rPr>
            </w:pPr>
            <w:r w:rsidRPr="004067C1">
              <w:rPr>
                <w:color w:val="000000"/>
                <w:lang w:eastAsia="en-US"/>
              </w:rPr>
              <w:t>2481.4</w:t>
            </w:r>
          </w:p>
        </w:tc>
        <w:tc>
          <w:tcPr>
            <w:tcW w:w="0" w:type="auto"/>
            <w:tcBorders>
              <w:top w:val="nil"/>
              <w:left w:val="nil"/>
              <w:bottom w:val="single" w:sz="4" w:space="0" w:color="auto"/>
              <w:right w:val="single" w:sz="4" w:space="0" w:color="auto"/>
            </w:tcBorders>
            <w:shd w:val="clear" w:color="auto" w:fill="auto"/>
            <w:noWrap/>
            <w:vAlign w:val="center"/>
            <w:hideMark/>
          </w:tcPr>
          <w:p w14:paraId="6258AEB9" w14:textId="77777777" w:rsidR="004067C1" w:rsidRPr="004067C1" w:rsidRDefault="004067C1" w:rsidP="004067C1">
            <w:pPr>
              <w:jc w:val="center"/>
              <w:rPr>
                <w:color w:val="000000"/>
                <w:lang w:eastAsia="en-US"/>
              </w:rPr>
            </w:pPr>
            <w:r w:rsidRPr="004067C1">
              <w:rPr>
                <w:color w:val="000000"/>
                <w:lang w:eastAsia="en-US"/>
              </w:rPr>
              <w:t>36.2</w:t>
            </w:r>
          </w:p>
        </w:tc>
        <w:tc>
          <w:tcPr>
            <w:tcW w:w="0" w:type="auto"/>
            <w:tcBorders>
              <w:top w:val="nil"/>
              <w:left w:val="nil"/>
              <w:bottom w:val="single" w:sz="4" w:space="0" w:color="auto"/>
              <w:right w:val="single" w:sz="4" w:space="0" w:color="auto"/>
            </w:tcBorders>
            <w:shd w:val="clear" w:color="auto" w:fill="auto"/>
            <w:noWrap/>
            <w:vAlign w:val="center"/>
            <w:hideMark/>
          </w:tcPr>
          <w:p w14:paraId="7F33D1F6" w14:textId="77777777" w:rsidR="004067C1" w:rsidRPr="004067C1" w:rsidRDefault="004067C1" w:rsidP="004067C1">
            <w:pPr>
              <w:jc w:val="center"/>
              <w:rPr>
                <w:color w:val="000000"/>
                <w:lang w:eastAsia="en-US"/>
              </w:rPr>
            </w:pPr>
            <w:r w:rsidRPr="004067C1">
              <w:rPr>
                <w:color w:val="000000"/>
                <w:lang w:eastAsia="en-US"/>
              </w:rPr>
              <w:t>6.3</w:t>
            </w:r>
          </w:p>
        </w:tc>
        <w:tc>
          <w:tcPr>
            <w:tcW w:w="0" w:type="auto"/>
            <w:tcBorders>
              <w:top w:val="nil"/>
              <w:left w:val="nil"/>
              <w:bottom w:val="single" w:sz="4" w:space="0" w:color="auto"/>
              <w:right w:val="single" w:sz="4" w:space="0" w:color="auto"/>
            </w:tcBorders>
            <w:shd w:val="clear" w:color="auto" w:fill="auto"/>
            <w:noWrap/>
            <w:vAlign w:val="center"/>
            <w:hideMark/>
          </w:tcPr>
          <w:p w14:paraId="020AB3A5" w14:textId="77777777" w:rsidR="004067C1" w:rsidRPr="004067C1" w:rsidRDefault="004067C1" w:rsidP="004067C1">
            <w:pPr>
              <w:jc w:val="center"/>
              <w:rPr>
                <w:color w:val="000000"/>
                <w:lang w:eastAsia="en-US"/>
              </w:rPr>
            </w:pPr>
            <w:r w:rsidRPr="004067C1">
              <w:rPr>
                <w:color w:val="000000"/>
                <w:lang w:eastAsia="en-US"/>
              </w:rPr>
              <w:t>3.3</w:t>
            </w:r>
          </w:p>
        </w:tc>
      </w:tr>
      <w:tr w:rsidR="004067C1" w:rsidRPr="004067C1" w14:paraId="1CC115E0" w14:textId="77777777" w:rsidTr="004067C1">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A1B0D7" w14:textId="77777777" w:rsidR="004067C1" w:rsidRPr="004067C1" w:rsidRDefault="004067C1" w:rsidP="004067C1">
            <w:pPr>
              <w:jc w:val="center"/>
              <w:rPr>
                <w:color w:val="000000"/>
                <w:lang w:eastAsia="en-US"/>
              </w:rPr>
            </w:pPr>
            <w:proofErr w:type="spellStart"/>
            <w:r w:rsidRPr="004067C1">
              <w:rPr>
                <w:color w:val="000000"/>
                <w:lang w:eastAsia="en-US"/>
              </w:rPr>
              <w:t>Шикаре</w:t>
            </w:r>
            <w:proofErr w:type="spellEnd"/>
            <w:r w:rsidRPr="004067C1">
              <w:rPr>
                <w:color w:val="000000"/>
                <w:lang w:eastAsia="en-US"/>
              </w:rPr>
              <w:t xml:space="preserve"> и </w:t>
            </w:r>
            <w:proofErr w:type="spellStart"/>
            <w:r w:rsidRPr="004067C1">
              <w:rPr>
                <w:color w:val="000000"/>
                <w:lang w:eastAsia="en-US"/>
              </w:rPr>
              <w:t>шибљаци</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A09E360" w14:textId="77777777" w:rsidR="004067C1" w:rsidRPr="004067C1" w:rsidRDefault="004067C1" w:rsidP="004067C1">
            <w:pPr>
              <w:jc w:val="center"/>
              <w:rPr>
                <w:color w:val="000000"/>
                <w:lang w:eastAsia="en-US"/>
              </w:rPr>
            </w:pPr>
            <w:r w:rsidRPr="004067C1">
              <w:rPr>
                <w:color w:val="000000"/>
                <w:lang w:eastAsia="en-US"/>
              </w:rPr>
              <w:t>1343.68</w:t>
            </w:r>
          </w:p>
        </w:tc>
        <w:tc>
          <w:tcPr>
            <w:tcW w:w="0" w:type="auto"/>
            <w:tcBorders>
              <w:top w:val="nil"/>
              <w:left w:val="nil"/>
              <w:bottom w:val="single" w:sz="4" w:space="0" w:color="auto"/>
              <w:right w:val="single" w:sz="4" w:space="0" w:color="auto"/>
            </w:tcBorders>
            <w:shd w:val="clear" w:color="auto" w:fill="auto"/>
            <w:noWrap/>
            <w:vAlign w:val="center"/>
            <w:hideMark/>
          </w:tcPr>
          <w:p w14:paraId="0864A75B" w14:textId="77777777" w:rsidR="004067C1" w:rsidRPr="004067C1" w:rsidRDefault="004067C1" w:rsidP="004067C1">
            <w:pPr>
              <w:jc w:val="center"/>
              <w:rPr>
                <w:color w:val="000000"/>
                <w:lang w:eastAsia="en-US"/>
              </w:rPr>
            </w:pPr>
            <w:r w:rsidRPr="004067C1">
              <w:rPr>
                <w:color w:val="000000"/>
                <w:lang w:eastAsia="en-US"/>
              </w:rPr>
              <w:t>56.6</w:t>
            </w:r>
          </w:p>
        </w:tc>
        <w:tc>
          <w:tcPr>
            <w:tcW w:w="0" w:type="auto"/>
            <w:tcBorders>
              <w:top w:val="nil"/>
              <w:left w:val="nil"/>
              <w:bottom w:val="single" w:sz="4" w:space="0" w:color="auto"/>
              <w:right w:val="single" w:sz="4" w:space="0" w:color="auto"/>
            </w:tcBorders>
            <w:shd w:val="clear" w:color="auto" w:fill="auto"/>
            <w:noWrap/>
            <w:vAlign w:val="center"/>
            <w:hideMark/>
          </w:tcPr>
          <w:p w14:paraId="1874FA7E" w14:textId="3B683B4A" w:rsidR="004067C1" w:rsidRPr="004067C1" w:rsidRDefault="00603D66" w:rsidP="004067C1">
            <w:pPr>
              <w:jc w:val="center"/>
              <w:rPr>
                <w:color w:val="000000"/>
                <w:lang w:eastAsia="en-US"/>
              </w:rPr>
            </w:pPr>
            <w:r>
              <w:rPr>
                <w:color w:val="000000"/>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ABA8299" w14:textId="28B76C29" w:rsidR="004067C1" w:rsidRPr="004067C1" w:rsidRDefault="00603D66" w:rsidP="004067C1">
            <w:pPr>
              <w:jc w:val="center"/>
              <w:rPr>
                <w:color w:val="000000"/>
                <w:lang w:eastAsia="en-US"/>
              </w:rPr>
            </w:pPr>
            <w:r>
              <w:rPr>
                <w:color w:val="000000"/>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03104B8" w14:textId="1FBD386A" w:rsidR="004067C1" w:rsidRPr="004067C1" w:rsidRDefault="00603D66" w:rsidP="004067C1">
            <w:pPr>
              <w:jc w:val="center"/>
              <w:rPr>
                <w:color w:val="000000"/>
                <w:lang w:eastAsia="en-US"/>
              </w:rPr>
            </w:pPr>
            <w:r>
              <w:rPr>
                <w:color w:val="000000"/>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38ED838" w14:textId="3929F3FB" w:rsidR="004067C1" w:rsidRPr="004067C1" w:rsidRDefault="00603D66" w:rsidP="004067C1">
            <w:pPr>
              <w:jc w:val="center"/>
              <w:rPr>
                <w:color w:val="000000"/>
                <w:lang w:eastAsia="en-US"/>
              </w:rPr>
            </w:pPr>
            <w:r>
              <w:rPr>
                <w:color w:val="000000"/>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A0999DD" w14:textId="1981A3E0" w:rsidR="004067C1" w:rsidRPr="004067C1" w:rsidRDefault="00603D66" w:rsidP="004067C1">
            <w:pPr>
              <w:jc w:val="center"/>
              <w:rPr>
                <w:color w:val="000000"/>
                <w:lang w:eastAsia="en-US"/>
              </w:rPr>
            </w:pPr>
            <w:r>
              <w:rPr>
                <w:color w:val="000000"/>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D606BA2" w14:textId="1D788AFD" w:rsidR="004067C1" w:rsidRPr="004067C1" w:rsidRDefault="00603D66" w:rsidP="004067C1">
            <w:pPr>
              <w:jc w:val="center"/>
              <w:rPr>
                <w:color w:val="000000"/>
                <w:lang w:eastAsia="en-US"/>
              </w:rPr>
            </w:pPr>
            <w:r>
              <w:rPr>
                <w:color w:val="000000"/>
                <w:lang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70DF01A" w14:textId="3478D1BF" w:rsidR="004067C1" w:rsidRPr="004067C1" w:rsidRDefault="00603D66" w:rsidP="004067C1">
            <w:pPr>
              <w:jc w:val="center"/>
              <w:rPr>
                <w:color w:val="000000"/>
                <w:lang w:eastAsia="en-US"/>
              </w:rPr>
            </w:pPr>
            <w:r>
              <w:rPr>
                <w:color w:val="000000"/>
                <w:lang w:eastAsia="en-US"/>
              </w:rPr>
              <w:t>/</w:t>
            </w:r>
          </w:p>
        </w:tc>
      </w:tr>
      <w:tr w:rsidR="005F0CB4" w:rsidRPr="004067C1" w14:paraId="01AFB493" w14:textId="77777777" w:rsidTr="004067C1">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70F297" w14:textId="77777777" w:rsidR="005F0CB4" w:rsidRPr="004067C1" w:rsidRDefault="005F0CB4" w:rsidP="005F0CB4">
            <w:pPr>
              <w:jc w:val="center"/>
              <w:rPr>
                <w:b/>
                <w:bCs/>
                <w:color w:val="000000"/>
                <w:lang w:eastAsia="en-US"/>
              </w:rPr>
            </w:pPr>
            <w:proofErr w:type="spellStart"/>
            <w:r w:rsidRPr="004067C1">
              <w:rPr>
                <w:b/>
                <w:bCs/>
                <w:color w:val="000000"/>
                <w:lang w:eastAsia="en-US"/>
              </w:rPr>
              <w:t>Укупно</w:t>
            </w:r>
            <w:proofErr w:type="spellEnd"/>
            <w:r w:rsidRPr="004067C1">
              <w:rPr>
                <w:b/>
                <w:bCs/>
                <w:color w:val="000000"/>
                <w:lang w:eastAsia="en-US"/>
              </w:rPr>
              <w:t xml:space="preserve"> ГЈ</w:t>
            </w:r>
          </w:p>
        </w:tc>
        <w:tc>
          <w:tcPr>
            <w:tcW w:w="0" w:type="auto"/>
            <w:tcBorders>
              <w:top w:val="nil"/>
              <w:left w:val="nil"/>
              <w:bottom w:val="single" w:sz="4" w:space="0" w:color="auto"/>
              <w:right w:val="single" w:sz="4" w:space="0" w:color="auto"/>
            </w:tcBorders>
            <w:shd w:val="clear" w:color="auto" w:fill="auto"/>
            <w:noWrap/>
            <w:vAlign w:val="center"/>
            <w:hideMark/>
          </w:tcPr>
          <w:p w14:paraId="261757E2" w14:textId="77777777" w:rsidR="005F0CB4" w:rsidRPr="004067C1" w:rsidRDefault="005F0CB4" w:rsidP="005F0CB4">
            <w:pPr>
              <w:jc w:val="center"/>
              <w:rPr>
                <w:b/>
                <w:bCs/>
                <w:color w:val="000000"/>
                <w:lang w:eastAsia="en-US"/>
              </w:rPr>
            </w:pPr>
            <w:r>
              <w:rPr>
                <w:rFonts w:ascii="Times YU" w:hAnsi="Times YU"/>
                <w:b/>
                <w:bCs/>
                <w:color w:val="000000"/>
              </w:rPr>
              <w:t>2374.68</w:t>
            </w:r>
          </w:p>
        </w:tc>
        <w:tc>
          <w:tcPr>
            <w:tcW w:w="0" w:type="auto"/>
            <w:tcBorders>
              <w:top w:val="nil"/>
              <w:left w:val="nil"/>
              <w:bottom w:val="single" w:sz="4" w:space="0" w:color="auto"/>
              <w:right w:val="single" w:sz="4" w:space="0" w:color="auto"/>
            </w:tcBorders>
            <w:shd w:val="clear" w:color="auto" w:fill="auto"/>
            <w:noWrap/>
            <w:vAlign w:val="center"/>
            <w:hideMark/>
          </w:tcPr>
          <w:p w14:paraId="68934873" w14:textId="77777777" w:rsidR="005F0CB4" w:rsidRPr="004067C1" w:rsidRDefault="005F0CB4" w:rsidP="005F0CB4">
            <w:pPr>
              <w:jc w:val="center"/>
              <w:rPr>
                <w:b/>
                <w:bCs/>
                <w:color w:val="000000"/>
                <w:lang w:eastAsia="en-US"/>
              </w:rPr>
            </w:pPr>
            <w:r>
              <w:rPr>
                <w:rFonts w:ascii="Times YU" w:hAnsi="Times YU"/>
                <w:b/>
                <w:bCs/>
                <w:color w:val="000000"/>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754F4B53" w14:textId="77777777" w:rsidR="005F0CB4" w:rsidRPr="004067C1" w:rsidRDefault="005F0CB4" w:rsidP="005F0CB4">
            <w:pPr>
              <w:jc w:val="center"/>
              <w:rPr>
                <w:b/>
                <w:bCs/>
                <w:color w:val="000000"/>
                <w:lang w:eastAsia="en-US"/>
              </w:rPr>
            </w:pPr>
            <w:r w:rsidRPr="00FA1DBE">
              <w:rPr>
                <w:b/>
                <w:bCs/>
                <w:color w:val="000000"/>
                <w:sz w:val="18"/>
                <w:szCs w:val="18"/>
                <w:lang w:eastAsia="en-US"/>
              </w:rPr>
              <w:t>215673.5</w:t>
            </w:r>
          </w:p>
        </w:tc>
        <w:tc>
          <w:tcPr>
            <w:tcW w:w="0" w:type="auto"/>
            <w:tcBorders>
              <w:top w:val="nil"/>
              <w:left w:val="nil"/>
              <w:bottom w:val="single" w:sz="4" w:space="0" w:color="auto"/>
              <w:right w:val="single" w:sz="4" w:space="0" w:color="auto"/>
            </w:tcBorders>
            <w:shd w:val="clear" w:color="auto" w:fill="auto"/>
            <w:noWrap/>
            <w:vAlign w:val="center"/>
            <w:hideMark/>
          </w:tcPr>
          <w:p w14:paraId="7E09B066" w14:textId="77777777" w:rsidR="005F0CB4" w:rsidRPr="004067C1" w:rsidRDefault="005F0CB4" w:rsidP="005F0CB4">
            <w:pPr>
              <w:jc w:val="center"/>
              <w:rPr>
                <w:b/>
                <w:bCs/>
                <w:color w:val="000000"/>
                <w:lang w:eastAsia="en-US"/>
              </w:rPr>
            </w:pPr>
            <w:r w:rsidRPr="00FA1DBE">
              <w:rPr>
                <w:b/>
                <w:bCs/>
                <w:color w:val="000000"/>
                <w:sz w:val="18"/>
                <w:szCs w:val="18"/>
                <w:lang w:eastAsia="en-US"/>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4C145FE" w14:textId="77777777" w:rsidR="005F0CB4" w:rsidRPr="004067C1" w:rsidRDefault="005F0CB4" w:rsidP="005F0CB4">
            <w:pPr>
              <w:jc w:val="center"/>
              <w:rPr>
                <w:b/>
                <w:bCs/>
                <w:color w:val="000000"/>
                <w:lang w:eastAsia="en-US"/>
              </w:rPr>
            </w:pPr>
            <w:r w:rsidRPr="00FA1DBE">
              <w:rPr>
                <w:b/>
                <w:bCs/>
                <w:color w:val="000000"/>
                <w:sz w:val="18"/>
                <w:szCs w:val="18"/>
                <w:lang w:eastAsia="en-US"/>
              </w:rPr>
              <w:t>90.8</w:t>
            </w:r>
          </w:p>
        </w:tc>
        <w:tc>
          <w:tcPr>
            <w:tcW w:w="0" w:type="auto"/>
            <w:tcBorders>
              <w:top w:val="nil"/>
              <w:left w:val="nil"/>
              <w:bottom w:val="single" w:sz="4" w:space="0" w:color="auto"/>
              <w:right w:val="single" w:sz="4" w:space="0" w:color="auto"/>
            </w:tcBorders>
            <w:shd w:val="clear" w:color="auto" w:fill="auto"/>
            <w:noWrap/>
            <w:vAlign w:val="center"/>
            <w:hideMark/>
          </w:tcPr>
          <w:p w14:paraId="15A714BE" w14:textId="77777777" w:rsidR="005F0CB4" w:rsidRPr="004067C1" w:rsidRDefault="005F0CB4" w:rsidP="005F0CB4">
            <w:pPr>
              <w:jc w:val="center"/>
              <w:rPr>
                <w:b/>
                <w:bCs/>
                <w:color w:val="000000"/>
                <w:lang w:eastAsia="en-US"/>
              </w:rPr>
            </w:pPr>
            <w:r w:rsidRPr="00FA1DBE">
              <w:rPr>
                <w:b/>
                <w:bCs/>
                <w:color w:val="000000"/>
                <w:sz w:val="18"/>
                <w:szCs w:val="18"/>
                <w:lang w:eastAsia="en-US"/>
              </w:rPr>
              <w:t>6861.7</w:t>
            </w:r>
          </w:p>
        </w:tc>
        <w:tc>
          <w:tcPr>
            <w:tcW w:w="0" w:type="auto"/>
            <w:tcBorders>
              <w:top w:val="nil"/>
              <w:left w:val="nil"/>
              <w:bottom w:val="single" w:sz="4" w:space="0" w:color="auto"/>
              <w:right w:val="single" w:sz="4" w:space="0" w:color="auto"/>
            </w:tcBorders>
            <w:shd w:val="clear" w:color="auto" w:fill="auto"/>
            <w:noWrap/>
            <w:vAlign w:val="center"/>
            <w:hideMark/>
          </w:tcPr>
          <w:p w14:paraId="45D36CFA" w14:textId="77777777" w:rsidR="005F0CB4" w:rsidRPr="004067C1" w:rsidRDefault="005F0CB4" w:rsidP="005F0CB4">
            <w:pPr>
              <w:jc w:val="center"/>
              <w:rPr>
                <w:b/>
                <w:bCs/>
                <w:color w:val="000000"/>
                <w:lang w:eastAsia="en-US"/>
              </w:rPr>
            </w:pPr>
            <w:r w:rsidRPr="00FA1DBE">
              <w:rPr>
                <w:b/>
                <w:bCs/>
                <w:color w:val="000000"/>
                <w:sz w:val="18"/>
                <w:szCs w:val="18"/>
                <w:lang w:eastAsia="en-US"/>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B089640" w14:textId="77777777" w:rsidR="005F0CB4" w:rsidRPr="004067C1" w:rsidRDefault="005F0CB4" w:rsidP="005F0CB4">
            <w:pPr>
              <w:jc w:val="center"/>
              <w:rPr>
                <w:b/>
                <w:bCs/>
                <w:color w:val="000000"/>
                <w:lang w:eastAsia="en-US"/>
              </w:rPr>
            </w:pPr>
            <w:r w:rsidRPr="00FA1DBE">
              <w:rPr>
                <w:b/>
                <w:bCs/>
                <w:color w:val="000000"/>
                <w:sz w:val="18"/>
                <w:szCs w:val="18"/>
                <w:lang w:eastAsia="en-US"/>
              </w:rPr>
              <w:t>2.9</w:t>
            </w:r>
          </w:p>
        </w:tc>
        <w:tc>
          <w:tcPr>
            <w:tcW w:w="0" w:type="auto"/>
            <w:tcBorders>
              <w:top w:val="nil"/>
              <w:left w:val="nil"/>
              <w:bottom w:val="single" w:sz="4" w:space="0" w:color="auto"/>
              <w:right w:val="single" w:sz="4" w:space="0" w:color="auto"/>
            </w:tcBorders>
            <w:shd w:val="clear" w:color="auto" w:fill="auto"/>
            <w:noWrap/>
            <w:vAlign w:val="center"/>
            <w:hideMark/>
          </w:tcPr>
          <w:p w14:paraId="7378F083" w14:textId="77777777" w:rsidR="005F0CB4" w:rsidRPr="004067C1" w:rsidRDefault="005F0CB4" w:rsidP="005F0CB4">
            <w:pPr>
              <w:jc w:val="center"/>
              <w:rPr>
                <w:b/>
                <w:bCs/>
                <w:color w:val="000000"/>
                <w:lang w:eastAsia="en-US"/>
              </w:rPr>
            </w:pPr>
            <w:r w:rsidRPr="00FA1DBE">
              <w:rPr>
                <w:b/>
                <w:bCs/>
                <w:color w:val="000000"/>
                <w:sz w:val="18"/>
                <w:szCs w:val="18"/>
                <w:lang w:eastAsia="en-US"/>
              </w:rPr>
              <w:t>3.2</w:t>
            </w:r>
          </w:p>
        </w:tc>
      </w:tr>
    </w:tbl>
    <w:p w14:paraId="4CAF1CEE" w14:textId="77777777" w:rsidR="00764E6A" w:rsidRDefault="00764E6A" w:rsidP="00DA4424">
      <w:pPr>
        <w:ind w:firstLine="720"/>
        <w:jc w:val="both"/>
      </w:pPr>
    </w:p>
    <w:p w14:paraId="74F5B2C6" w14:textId="77777777" w:rsidR="00D62093" w:rsidRDefault="00D62093" w:rsidP="00D62093">
      <w:pPr>
        <w:pStyle w:val="PlainText"/>
        <w:ind w:firstLine="720"/>
        <w:jc w:val="both"/>
        <w:rPr>
          <w:rFonts w:ascii="Times New Roman" w:hAnsi="Times New Roman"/>
        </w:rPr>
      </w:pPr>
      <w:r w:rsidRPr="0092239A">
        <w:rPr>
          <w:rFonts w:ascii="Times New Roman" w:hAnsi="Times New Roman"/>
        </w:rPr>
        <w:t xml:space="preserve">По мешовитости чистих састојина има на површини од </w:t>
      </w:r>
      <w:r>
        <w:rPr>
          <w:rFonts w:ascii="Times New Roman" w:hAnsi="Times New Roman"/>
          <w:lang w:val="sr-Cyrl-RS"/>
        </w:rPr>
        <w:t>638</w:t>
      </w:r>
      <w:r w:rsidRPr="0092239A">
        <w:rPr>
          <w:rFonts w:ascii="Times New Roman" w:hAnsi="Times New Roman"/>
        </w:rPr>
        <w:t>,</w:t>
      </w:r>
      <w:r>
        <w:rPr>
          <w:rFonts w:ascii="Times New Roman" w:hAnsi="Times New Roman"/>
          <w:lang w:val="sr-Cyrl-RS"/>
        </w:rPr>
        <w:t>89</w:t>
      </w:r>
      <w:r w:rsidRPr="0092239A">
        <w:rPr>
          <w:rFonts w:ascii="Times New Roman" w:hAnsi="Times New Roman"/>
        </w:rPr>
        <w:t xml:space="preserve"> hа или </w:t>
      </w:r>
      <w:r>
        <w:rPr>
          <w:rFonts w:ascii="Times New Roman" w:hAnsi="Times New Roman"/>
          <w:lang w:val="sr-Cyrl-RS"/>
        </w:rPr>
        <w:t>2</w:t>
      </w:r>
      <w:r w:rsidRPr="0092239A">
        <w:rPr>
          <w:rFonts w:ascii="Times New Roman" w:hAnsi="Times New Roman"/>
        </w:rPr>
        <w:t>6</w:t>
      </w:r>
      <w:r w:rsidR="000670F7">
        <w:rPr>
          <w:rFonts w:ascii="Times New Roman" w:hAnsi="Times New Roman"/>
          <w:lang w:val="sr-Latn-RS"/>
        </w:rPr>
        <w:t>,</w:t>
      </w:r>
      <w:r>
        <w:rPr>
          <w:rFonts w:ascii="Times New Roman" w:hAnsi="Times New Roman"/>
          <w:lang w:val="sr-Cyrl-RS"/>
        </w:rPr>
        <w:t>9</w:t>
      </w:r>
      <w:r w:rsidRPr="0092239A">
        <w:rPr>
          <w:rFonts w:ascii="Times New Roman" w:hAnsi="Times New Roman"/>
        </w:rPr>
        <w:t xml:space="preserve">%, са запремином </w:t>
      </w:r>
      <w:r>
        <w:rPr>
          <w:rFonts w:ascii="Times New Roman" w:hAnsi="Times New Roman"/>
          <w:lang w:val="sr-Cyrl-RS"/>
        </w:rPr>
        <w:t>139</w:t>
      </w:r>
      <w:r w:rsidRPr="0092239A">
        <w:rPr>
          <w:rFonts w:ascii="Times New Roman" w:hAnsi="Times New Roman"/>
        </w:rPr>
        <w:t>.</w:t>
      </w:r>
      <w:r>
        <w:rPr>
          <w:rFonts w:ascii="Times New Roman" w:hAnsi="Times New Roman"/>
          <w:lang w:val="sr-Cyrl-RS"/>
        </w:rPr>
        <w:t>378</w:t>
      </w:r>
      <w:r w:rsidRPr="0092239A">
        <w:rPr>
          <w:rFonts w:ascii="Times New Roman" w:hAnsi="Times New Roman"/>
        </w:rPr>
        <w:t>,</w:t>
      </w:r>
      <w:r>
        <w:rPr>
          <w:rFonts w:ascii="Times New Roman" w:hAnsi="Times New Roman"/>
          <w:lang w:val="sr-Cyrl-RS"/>
        </w:rPr>
        <w:t>4</w:t>
      </w:r>
      <w:r w:rsidRPr="0092239A">
        <w:rPr>
          <w:rFonts w:ascii="Times New Roman" w:hAnsi="Times New Roman"/>
        </w:rPr>
        <w:t xml:space="preserve"> m</w:t>
      </w:r>
      <w:r w:rsidRPr="0092239A">
        <w:rPr>
          <w:rFonts w:ascii="Times New Roman" w:hAnsi="Times New Roman"/>
          <w:vertAlign w:val="superscript"/>
        </w:rPr>
        <w:t>3</w:t>
      </w:r>
      <w:r w:rsidRPr="0092239A">
        <w:rPr>
          <w:rFonts w:ascii="Times New Roman" w:hAnsi="Times New Roman"/>
        </w:rPr>
        <w:t xml:space="preserve"> или </w:t>
      </w:r>
      <w:r>
        <w:rPr>
          <w:rFonts w:ascii="Times New Roman" w:hAnsi="Times New Roman"/>
          <w:lang w:val="sr-Cyrl-RS"/>
        </w:rPr>
        <w:t>64</w:t>
      </w:r>
      <w:r w:rsidRPr="0092239A">
        <w:rPr>
          <w:rFonts w:ascii="Times New Roman" w:hAnsi="Times New Roman"/>
        </w:rPr>
        <w:t>,</w:t>
      </w:r>
      <w:r>
        <w:rPr>
          <w:rFonts w:ascii="Times New Roman" w:hAnsi="Times New Roman"/>
          <w:lang w:val="sr-Cyrl-RS"/>
        </w:rPr>
        <w:t>6</w:t>
      </w:r>
      <w:r w:rsidRPr="0092239A">
        <w:rPr>
          <w:rFonts w:ascii="Times New Roman" w:hAnsi="Times New Roman"/>
        </w:rPr>
        <w:t xml:space="preserve"> % и запреминским прирастом </w:t>
      </w:r>
      <w:r>
        <w:rPr>
          <w:rFonts w:ascii="Times New Roman" w:hAnsi="Times New Roman"/>
          <w:lang w:val="sr-Cyrl-RS"/>
        </w:rPr>
        <w:t>4</w:t>
      </w:r>
      <w:r w:rsidRPr="0092239A">
        <w:rPr>
          <w:rFonts w:ascii="Times New Roman" w:hAnsi="Times New Roman"/>
        </w:rPr>
        <w:t>.</w:t>
      </w:r>
      <w:r>
        <w:rPr>
          <w:rFonts w:ascii="Times New Roman" w:hAnsi="Times New Roman"/>
          <w:lang w:val="sr-Cyrl-RS"/>
        </w:rPr>
        <w:t>380</w:t>
      </w:r>
      <w:r w:rsidRPr="0092239A">
        <w:rPr>
          <w:rFonts w:ascii="Times New Roman" w:hAnsi="Times New Roman"/>
        </w:rPr>
        <w:t>,</w:t>
      </w:r>
      <w:r>
        <w:rPr>
          <w:rFonts w:ascii="Times New Roman" w:hAnsi="Times New Roman"/>
          <w:lang w:val="sr-Cyrl-RS"/>
        </w:rPr>
        <w:t>3</w:t>
      </w:r>
      <w:r w:rsidRPr="0092239A">
        <w:rPr>
          <w:rFonts w:ascii="Times New Roman" w:hAnsi="Times New Roman"/>
        </w:rPr>
        <w:t xml:space="preserve"> m</w:t>
      </w:r>
      <w:r w:rsidRPr="0092239A">
        <w:rPr>
          <w:rFonts w:ascii="Times New Roman" w:hAnsi="Times New Roman"/>
          <w:vertAlign w:val="superscript"/>
        </w:rPr>
        <w:t>3</w:t>
      </w:r>
      <w:r w:rsidRPr="0092239A">
        <w:rPr>
          <w:rFonts w:ascii="Times New Roman" w:hAnsi="Times New Roman"/>
        </w:rPr>
        <w:t xml:space="preserve">. Мешовите састојине се јављају на површини </w:t>
      </w:r>
      <w:r>
        <w:rPr>
          <w:rFonts w:ascii="Times New Roman" w:hAnsi="Times New Roman"/>
          <w:lang w:val="sr-Cyrl-RS"/>
        </w:rPr>
        <w:t xml:space="preserve">од </w:t>
      </w:r>
      <w:r w:rsidRPr="0092239A">
        <w:rPr>
          <w:rFonts w:ascii="Times New Roman" w:hAnsi="Times New Roman"/>
        </w:rPr>
        <w:t>3</w:t>
      </w:r>
      <w:r>
        <w:rPr>
          <w:rFonts w:ascii="Times New Roman" w:hAnsi="Times New Roman"/>
          <w:lang w:val="sr-Cyrl-RS"/>
        </w:rPr>
        <w:t>92</w:t>
      </w:r>
      <w:r w:rsidRPr="0092239A">
        <w:rPr>
          <w:rFonts w:ascii="Times New Roman" w:hAnsi="Times New Roman"/>
        </w:rPr>
        <w:t>,</w:t>
      </w:r>
      <w:r>
        <w:rPr>
          <w:rFonts w:ascii="Times New Roman" w:hAnsi="Times New Roman"/>
          <w:lang w:val="sr-Cyrl-RS"/>
        </w:rPr>
        <w:t>11</w:t>
      </w:r>
      <w:r w:rsidRPr="0092239A">
        <w:rPr>
          <w:rFonts w:ascii="Times New Roman" w:hAnsi="Times New Roman"/>
        </w:rPr>
        <w:t xml:space="preserve"> hа или </w:t>
      </w:r>
      <w:r>
        <w:rPr>
          <w:rFonts w:ascii="Times New Roman" w:hAnsi="Times New Roman"/>
          <w:lang w:val="sr-Cyrl-RS"/>
        </w:rPr>
        <w:t>16</w:t>
      </w:r>
      <w:r w:rsidRPr="0092239A">
        <w:rPr>
          <w:rFonts w:ascii="Times New Roman" w:hAnsi="Times New Roman"/>
        </w:rPr>
        <w:t>,</w:t>
      </w:r>
      <w:r>
        <w:rPr>
          <w:rFonts w:ascii="Times New Roman" w:hAnsi="Times New Roman"/>
          <w:lang w:val="sr-Cyrl-RS"/>
        </w:rPr>
        <w:t>5</w:t>
      </w:r>
      <w:r w:rsidRPr="0092239A">
        <w:rPr>
          <w:rFonts w:ascii="Times New Roman" w:hAnsi="Times New Roman"/>
        </w:rPr>
        <w:t xml:space="preserve">%, по запремини </w:t>
      </w:r>
      <w:r>
        <w:rPr>
          <w:rFonts w:ascii="Times New Roman" w:hAnsi="Times New Roman"/>
          <w:lang w:val="sr-Cyrl-RS"/>
        </w:rPr>
        <w:t>76</w:t>
      </w:r>
      <w:r w:rsidRPr="0092239A">
        <w:rPr>
          <w:rFonts w:ascii="Times New Roman" w:hAnsi="Times New Roman"/>
        </w:rPr>
        <w:t>.</w:t>
      </w:r>
      <w:r>
        <w:rPr>
          <w:rFonts w:ascii="Times New Roman" w:hAnsi="Times New Roman"/>
          <w:lang w:val="sr-Cyrl-RS"/>
        </w:rPr>
        <w:t>295</w:t>
      </w:r>
      <w:r w:rsidRPr="0092239A">
        <w:rPr>
          <w:rFonts w:ascii="Times New Roman" w:hAnsi="Times New Roman"/>
        </w:rPr>
        <w:t>,1 m</w:t>
      </w:r>
      <w:r w:rsidRPr="0092239A">
        <w:rPr>
          <w:rFonts w:ascii="Times New Roman" w:hAnsi="Times New Roman"/>
          <w:vertAlign w:val="superscript"/>
        </w:rPr>
        <w:t>3</w:t>
      </w:r>
      <w:r w:rsidRPr="0092239A">
        <w:rPr>
          <w:rFonts w:ascii="Times New Roman" w:hAnsi="Times New Roman"/>
        </w:rPr>
        <w:t xml:space="preserve"> или </w:t>
      </w:r>
      <w:r>
        <w:rPr>
          <w:rFonts w:ascii="Times New Roman" w:hAnsi="Times New Roman"/>
          <w:lang w:val="sr-Cyrl-RS"/>
        </w:rPr>
        <w:t>3</w:t>
      </w:r>
      <w:r w:rsidRPr="0092239A">
        <w:rPr>
          <w:rFonts w:ascii="Times New Roman" w:hAnsi="Times New Roman"/>
        </w:rPr>
        <w:t>5,</w:t>
      </w:r>
      <w:r>
        <w:rPr>
          <w:rFonts w:ascii="Times New Roman" w:hAnsi="Times New Roman"/>
          <w:lang w:val="sr-Cyrl-RS"/>
        </w:rPr>
        <w:t>4</w:t>
      </w:r>
      <w:r w:rsidRPr="0092239A">
        <w:rPr>
          <w:rFonts w:ascii="Times New Roman" w:hAnsi="Times New Roman"/>
        </w:rPr>
        <w:t xml:space="preserve"> %, и запремински прираст </w:t>
      </w:r>
      <w:r>
        <w:rPr>
          <w:rFonts w:ascii="Times New Roman" w:hAnsi="Times New Roman"/>
          <w:lang w:val="sr-Cyrl-RS"/>
        </w:rPr>
        <w:t>2</w:t>
      </w:r>
      <w:r w:rsidRPr="0092239A">
        <w:rPr>
          <w:rFonts w:ascii="Times New Roman" w:hAnsi="Times New Roman"/>
        </w:rPr>
        <w:t>.</w:t>
      </w:r>
      <w:r>
        <w:rPr>
          <w:rFonts w:ascii="Times New Roman" w:hAnsi="Times New Roman"/>
          <w:lang w:val="sr-Cyrl-RS"/>
        </w:rPr>
        <w:t>481</w:t>
      </w:r>
      <w:r w:rsidRPr="0092239A">
        <w:rPr>
          <w:rFonts w:ascii="Times New Roman" w:hAnsi="Times New Roman"/>
        </w:rPr>
        <w:t>,</w:t>
      </w:r>
      <w:r>
        <w:rPr>
          <w:rFonts w:ascii="Times New Roman" w:hAnsi="Times New Roman"/>
          <w:lang w:val="sr-Cyrl-RS"/>
        </w:rPr>
        <w:t>4</w:t>
      </w:r>
      <w:r w:rsidRPr="0092239A">
        <w:rPr>
          <w:rFonts w:ascii="Times New Roman" w:hAnsi="Times New Roman"/>
        </w:rPr>
        <w:t xml:space="preserve"> m</w:t>
      </w:r>
      <w:r w:rsidRPr="0092239A">
        <w:rPr>
          <w:rFonts w:ascii="Times New Roman" w:hAnsi="Times New Roman"/>
          <w:vertAlign w:val="superscript"/>
        </w:rPr>
        <w:t>3</w:t>
      </w:r>
      <w:r w:rsidRPr="0092239A">
        <w:rPr>
          <w:rFonts w:ascii="Times New Roman" w:hAnsi="Times New Roman"/>
        </w:rPr>
        <w:t xml:space="preserve"> или </w:t>
      </w:r>
      <w:r>
        <w:rPr>
          <w:rFonts w:ascii="Times New Roman" w:hAnsi="Times New Roman"/>
          <w:lang w:val="sr-Cyrl-RS"/>
        </w:rPr>
        <w:t>36</w:t>
      </w:r>
      <w:r w:rsidRPr="0092239A">
        <w:rPr>
          <w:rFonts w:ascii="Times New Roman" w:hAnsi="Times New Roman"/>
        </w:rPr>
        <w:t xml:space="preserve">,2 %. Шикаре и шибљаци се налазе на површини од </w:t>
      </w:r>
      <w:r>
        <w:rPr>
          <w:rFonts w:ascii="Times New Roman" w:hAnsi="Times New Roman"/>
          <w:lang w:val="sr-Cyrl-RS"/>
        </w:rPr>
        <w:t>1</w:t>
      </w:r>
      <w:r w:rsidR="000670F7">
        <w:rPr>
          <w:rFonts w:ascii="Times New Roman" w:hAnsi="Times New Roman"/>
          <w:lang w:val="sr-Latn-RS"/>
        </w:rPr>
        <w:t>.</w:t>
      </w:r>
      <w:r>
        <w:rPr>
          <w:rFonts w:ascii="Times New Roman" w:hAnsi="Times New Roman"/>
          <w:lang w:val="sr-Cyrl-RS"/>
        </w:rPr>
        <w:t>343</w:t>
      </w:r>
      <w:r w:rsidRPr="0092239A">
        <w:rPr>
          <w:rFonts w:ascii="Times New Roman" w:hAnsi="Times New Roman"/>
        </w:rPr>
        <w:t>,6</w:t>
      </w:r>
      <w:r>
        <w:rPr>
          <w:rFonts w:ascii="Times New Roman" w:hAnsi="Times New Roman"/>
          <w:lang w:val="sr-Cyrl-RS"/>
        </w:rPr>
        <w:t>8</w:t>
      </w:r>
      <w:r w:rsidRPr="0092239A">
        <w:rPr>
          <w:rFonts w:ascii="Times New Roman" w:hAnsi="Times New Roman"/>
        </w:rPr>
        <w:t xml:space="preserve"> hа или </w:t>
      </w:r>
      <w:r>
        <w:rPr>
          <w:rFonts w:ascii="Times New Roman" w:hAnsi="Times New Roman"/>
          <w:lang w:val="sr-Cyrl-RS"/>
        </w:rPr>
        <w:t>56</w:t>
      </w:r>
      <w:r w:rsidRPr="0092239A">
        <w:rPr>
          <w:rFonts w:ascii="Times New Roman" w:hAnsi="Times New Roman"/>
        </w:rPr>
        <w:t>,6 %.</w:t>
      </w:r>
    </w:p>
    <w:p w14:paraId="10D83E62" w14:textId="77777777" w:rsidR="008B121D" w:rsidRDefault="008B121D" w:rsidP="00D62093">
      <w:pPr>
        <w:pStyle w:val="PlainText"/>
        <w:ind w:firstLine="720"/>
        <w:jc w:val="both"/>
        <w:rPr>
          <w:rFonts w:ascii="Times New Roman" w:hAnsi="Times New Roman"/>
        </w:rPr>
      </w:pPr>
    </w:p>
    <w:p w14:paraId="52DDF12B" w14:textId="77777777" w:rsidR="008B121D" w:rsidRDefault="008B121D" w:rsidP="00D62093">
      <w:pPr>
        <w:pStyle w:val="PlainText"/>
        <w:ind w:firstLine="720"/>
        <w:jc w:val="both"/>
        <w:rPr>
          <w:rFonts w:ascii="Times New Roman" w:hAnsi="Times New Roman"/>
        </w:rPr>
      </w:pPr>
    </w:p>
    <w:p w14:paraId="2779E7F9" w14:textId="77777777" w:rsidR="008B121D" w:rsidRDefault="008B121D" w:rsidP="00D62093">
      <w:pPr>
        <w:pStyle w:val="PlainText"/>
        <w:ind w:firstLine="720"/>
        <w:jc w:val="both"/>
        <w:rPr>
          <w:rFonts w:ascii="Times New Roman" w:hAnsi="Times New Roman"/>
        </w:rPr>
      </w:pPr>
    </w:p>
    <w:p w14:paraId="0AC4FDC6" w14:textId="77777777" w:rsidR="008B121D" w:rsidRDefault="008B121D" w:rsidP="00D62093">
      <w:pPr>
        <w:pStyle w:val="PlainText"/>
        <w:ind w:firstLine="720"/>
        <w:jc w:val="both"/>
        <w:rPr>
          <w:rFonts w:ascii="Times New Roman" w:hAnsi="Times New Roman"/>
        </w:rPr>
      </w:pPr>
    </w:p>
    <w:p w14:paraId="42483EE4" w14:textId="77777777" w:rsidR="0085119F" w:rsidRDefault="0085119F" w:rsidP="00D62093">
      <w:pPr>
        <w:pStyle w:val="PlainText"/>
        <w:ind w:firstLine="720"/>
        <w:jc w:val="both"/>
        <w:rPr>
          <w:rFonts w:ascii="Times New Roman" w:hAnsi="Times New Roman"/>
        </w:rPr>
      </w:pPr>
    </w:p>
    <w:p w14:paraId="16B3A66B" w14:textId="77777777" w:rsidR="008B121D" w:rsidRDefault="008B121D" w:rsidP="00D62093">
      <w:pPr>
        <w:pStyle w:val="PlainText"/>
        <w:ind w:firstLine="720"/>
        <w:jc w:val="both"/>
        <w:rPr>
          <w:rFonts w:ascii="Times New Roman" w:hAnsi="Times New Roman"/>
        </w:rPr>
      </w:pPr>
    </w:p>
    <w:p w14:paraId="05041BE2" w14:textId="77777777" w:rsidR="008B121D" w:rsidRPr="000670F7" w:rsidRDefault="007E1438" w:rsidP="008B121D">
      <w:pPr>
        <w:jc w:val="both"/>
        <w:rPr>
          <w:lang w:val="sr-Latn-RS" w:eastAsia="en-US"/>
        </w:rPr>
      </w:pPr>
      <w:r>
        <w:rPr>
          <w:b/>
          <w:lang w:val="sr-Cyrl-RS" w:eastAsia="en-US"/>
        </w:rPr>
        <w:t xml:space="preserve">     </w:t>
      </w:r>
      <w:r w:rsidR="008B121D" w:rsidRPr="0092239A">
        <w:rPr>
          <w:b/>
          <w:lang w:eastAsia="en-US"/>
        </w:rPr>
        <w:t>Табела 15.</w:t>
      </w:r>
      <w:r w:rsidR="008B121D" w:rsidRPr="0092239A">
        <w:rPr>
          <w:lang w:eastAsia="en-US"/>
        </w:rPr>
        <w:t xml:space="preserve"> - </w:t>
      </w:r>
      <w:r w:rsidR="008B121D" w:rsidRPr="0092239A">
        <w:t>Стање састојина по пореклу и мешовитости (сме</w:t>
      </w:r>
      <w:r w:rsidR="000670F7">
        <w:t>си) по газдинским класама за  ГЈ</w:t>
      </w:r>
    </w:p>
    <w:tbl>
      <w:tblPr>
        <w:tblW w:w="0" w:type="auto"/>
        <w:jc w:val="center"/>
        <w:tblLook w:val="04A0" w:firstRow="1" w:lastRow="0" w:firstColumn="1" w:lastColumn="0" w:noHBand="0" w:noVBand="1"/>
      </w:tblPr>
      <w:tblGrid>
        <w:gridCol w:w="992"/>
        <w:gridCol w:w="1256"/>
        <w:gridCol w:w="1033"/>
        <w:gridCol w:w="801"/>
        <w:gridCol w:w="621"/>
        <w:gridCol w:w="891"/>
        <w:gridCol w:w="621"/>
        <w:gridCol w:w="621"/>
        <w:gridCol w:w="711"/>
        <w:gridCol w:w="621"/>
        <w:gridCol w:w="617"/>
        <w:gridCol w:w="782"/>
      </w:tblGrid>
      <w:tr w:rsidR="005A4798" w:rsidRPr="005A4798" w14:paraId="49438BE5" w14:textId="77777777" w:rsidTr="00AA3B6F">
        <w:trPr>
          <w:trHeight w:val="26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E6BBF" w14:textId="77777777" w:rsidR="005A4798" w:rsidRPr="005A4798" w:rsidRDefault="005A4798" w:rsidP="005A4798">
            <w:pPr>
              <w:jc w:val="center"/>
              <w:rPr>
                <w:b/>
                <w:bCs/>
                <w:color w:val="000000"/>
                <w:sz w:val="18"/>
                <w:szCs w:val="18"/>
                <w:lang w:eastAsia="en-US"/>
              </w:rPr>
            </w:pPr>
            <w:proofErr w:type="spellStart"/>
            <w:r w:rsidRPr="005A4798">
              <w:rPr>
                <w:b/>
                <w:bCs/>
                <w:color w:val="000000"/>
                <w:sz w:val="18"/>
                <w:szCs w:val="18"/>
                <w:lang w:eastAsia="en-US"/>
              </w:rPr>
              <w:t>Порекло</w:t>
            </w:r>
            <w:proofErr w:type="spellEnd"/>
          </w:p>
          <w:p w14:paraId="03682C2C" w14:textId="77777777" w:rsidR="005A4798" w:rsidRPr="005A4798" w:rsidRDefault="005A4798" w:rsidP="005A4798">
            <w:pPr>
              <w:jc w:val="center"/>
              <w:rPr>
                <w:b/>
                <w:bCs/>
                <w:color w:val="000000"/>
                <w:sz w:val="18"/>
                <w:szCs w:val="18"/>
                <w:lang w:eastAsia="en-US"/>
              </w:rPr>
            </w:pPr>
            <w:proofErr w:type="spellStart"/>
            <w:r w:rsidRPr="005A4798">
              <w:rPr>
                <w:b/>
                <w:bCs/>
                <w:color w:val="000000"/>
                <w:sz w:val="18"/>
                <w:szCs w:val="18"/>
                <w:lang w:eastAsia="en-US"/>
              </w:rPr>
              <w:t>састојине</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7346C9" w14:textId="77777777" w:rsidR="005A4798" w:rsidRPr="005A4798" w:rsidRDefault="005A4798" w:rsidP="005A4798">
            <w:pPr>
              <w:jc w:val="center"/>
              <w:rPr>
                <w:b/>
                <w:bCs/>
                <w:color w:val="000000"/>
                <w:sz w:val="18"/>
                <w:szCs w:val="18"/>
                <w:lang w:eastAsia="en-US"/>
              </w:rPr>
            </w:pPr>
            <w:proofErr w:type="spellStart"/>
            <w:r w:rsidRPr="005A4798">
              <w:rPr>
                <w:b/>
                <w:bCs/>
                <w:color w:val="000000"/>
                <w:sz w:val="18"/>
                <w:szCs w:val="18"/>
                <w:lang w:eastAsia="en-US"/>
              </w:rPr>
              <w:t>Ме</w:t>
            </w:r>
            <w:proofErr w:type="spellEnd"/>
            <w:r w:rsidRPr="005A4798">
              <w:rPr>
                <w:b/>
                <w:bCs/>
                <w:color w:val="000000"/>
                <w:sz w:val="18"/>
                <w:szCs w:val="18"/>
                <w:lang w:val="sr-Cyrl-RS" w:eastAsia="en-US"/>
              </w:rPr>
              <w:t>ш</w:t>
            </w:r>
            <w:proofErr w:type="spellStart"/>
            <w:r w:rsidRPr="005A4798">
              <w:rPr>
                <w:b/>
                <w:bCs/>
                <w:color w:val="000000"/>
                <w:sz w:val="18"/>
                <w:szCs w:val="18"/>
                <w:lang w:eastAsia="en-US"/>
              </w:rPr>
              <w:t>овитост</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6F6CB4" w14:textId="77777777" w:rsidR="005A4798" w:rsidRPr="005A4798" w:rsidRDefault="005A4798" w:rsidP="005A4798">
            <w:pPr>
              <w:jc w:val="center"/>
              <w:rPr>
                <w:b/>
                <w:bCs/>
                <w:color w:val="000000"/>
                <w:sz w:val="18"/>
                <w:szCs w:val="18"/>
                <w:lang w:val="sr-Cyrl-RS" w:eastAsia="en-US"/>
              </w:rPr>
            </w:pPr>
            <w:proofErr w:type="spellStart"/>
            <w:r w:rsidRPr="005A4798">
              <w:rPr>
                <w:b/>
                <w:bCs/>
                <w:color w:val="000000"/>
                <w:sz w:val="18"/>
                <w:szCs w:val="18"/>
                <w:lang w:eastAsia="en-US"/>
              </w:rPr>
              <w:t>газдинска</w:t>
            </w:r>
            <w:proofErr w:type="spellEnd"/>
          </w:p>
          <w:p w14:paraId="48AA0D82" w14:textId="77777777" w:rsidR="005A4798" w:rsidRPr="005A4798" w:rsidRDefault="005A4798" w:rsidP="005A4798">
            <w:pPr>
              <w:jc w:val="center"/>
              <w:rPr>
                <w:b/>
                <w:bCs/>
                <w:color w:val="000000"/>
                <w:sz w:val="18"/>
                <w:szCs w:val="18"/>
                <w:lang w:val="sr-Cyrl-RS" w:eastAsia="en-US"/>
              </w:rPr>
            </w:pPr>
            <w:proofErr w:type="spellStart"/>
            <w:r w:rsidRPr="005A4798">
              <w:rPr>
                <w:b/>
                <w:bCs/>
                <w:color w:val="000000"/>
                <w:sz w:val="18"/>
                <w:szCs w:val="18"/>
                <w:lang w:eastAsia="en-US"/>
              </w:rPr>
              <w:t>класа</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D4FF15" w14:textId="77777777" w:rsidR="005A4798" w:rsidRPr="005A4798" w:rsidRDefault="005A4798" w:rsidP="005A4798">
            <w:pPr>
              <w:jc w:val="center"/>
              <w:rPr>
                <w:b/>
                <w:bCs/>
                <w:color w:val="000000"/>
                <w:sz w:val="18"/>
                <w:szCs w:val="18"/>
                <w:lang w:eastAsia="en-US"/>
              </w:rPr>
            </w:pPr>
            <w:r w:rsidRPr="005A4798">
              <w:rPr>
                <w:b/>
                <w:bCs/>
                <w:color w:val="000000"/>
                <w:sz w:val="18"/>
                <w:szCs w:val="18"/>
                <w:lang w:eastAsia="en-US"/>
              </w:rPr>
              <w:t>P</w:t>
            </w:r>
            <w:r w:rsidR="002D2D47">
              <w:rPr>
                <w:b/>
                <w:bCs/>
                <w:color w:val="000000"/>
                <w:sz w:val="18"/>
                <w:szCs w:val="18"/>
                <w:lang w:eastAsia="en-US"/>
              </w:rPr>
              <w:t xml:space="preserve"> </w:t>
            </w:r>
            <w:r w:rsidRPr="005A4798">
              <w:rPr>
                <w:b/>
                <w:bCs/>
                <w:color w:val="000000"/>
                <w:sz w:val="18"/>
                <w:szCs w:val="18"/>
                <w:lang w:eastAsia="en-US"/>
              </w:rPr>
              <w:t>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4A8DB7" w14:textId="77777777" w:rsidR="005A4798" w:rsidRPr="005A4798" w:rsidRDefault="005A4798" w:rsidP="005A4798">
            <w:pPr>
              <w:jc w:val="center"/>
              <w:rPr>
                <w:b/>
                <w:bCs/>
                <w:color w:val="000000"/>
                <w:sz w:val="18"/>
                <w:szCs w:val="18"/>
                <w:lang w:eastAsia="en-US"/>
              </w:rPr>
            </w:pPr>
            <w:r w:rsidRPr="005A4798">
              <w:rPr>
                <w:b/>
                <w:bCs/>
                <w:color w:val="000000"/>
                <w:sz w:val="18"/>
                <w:szCs w:val="18"/>
                <w:lang w:eastAsia="en-US"/>
              </w:rPr>
              <w:t>P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2B6B17" w14:textId="77777777" w:rsidR="005A4798" w:rsidRPr="005A4798" w:rsidRDefault="005A4798" w:rsidP="005A4798">
            <w:pPr>
              <w:jc w:val="center"/>
              <w:rPr>
                <w:b/>
                <w:bCs/>
                <w:color w:val="000000"/>
                <w:sz w:val="18"/>
                <w:szCs w:val="18"/>
                <w:lang w:eastAsia="en-US"/>
              </w:rPr>
            </w:pPr>
            <w:r w:rsidRPr="005A4798">
              <w:rPr>
                <w:b/>
                <w:bCs/>
                <w:color w:val="000000"/>
                <w:sz w:val="18"/>
                <w:szCs w:val="18"/>
                <w:lang w:eastAsia="en-US"/>
              </w:rPr>
              <w:t>V m</w:t>
            </w:r>
            <w:r w:rsidRPr="002D2D47">
              <w:rPr>
                <w:b/>
                <w:bCs/>
                <w:color w:val="000000"/>
                <w:sz w:val="18"/>
                <w:szCs w:val="18"/>
                <w:vertAlign w:val="superscript"/>
                <w:lang w:eastAsia="en-US"/>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B82161" w14:textId="77777777" w:rsidR="005A4798" w:rsidRPr="005A4798" w:rsidRDefault="005A4798" w:rsidP="005A4798">
            <w:pPr>
              <w:jc w:val="center"/>
              <w:rPr>
                <w:b/>
                <w:bCs/>
                <w:color w:val="000000"/>
                <w:sz w:val="18"/>
                <w:szCs w:val="18"/>
                <w:lang w:eastAsia="en-US"/>
              </w:rPr>
            </w:pPr>
            <w:r w:rsidRPr="005A4798">
              <w:rPr>
                <w:b/>
                <w:bCs/>
                <w:color w:val="000000"/>
                <w:sz w:val="18"/>
                <w:szCs w:val="18"/>
                <w:lang w:eastAsia="en-US"/>
              </w:rPr>
              <w:t>V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E55FC7" w14:textId="77777777" w:rsidR="005A4798" w:rsidRPr="005A4798" w:rsidRDefault="002D2D47" w:rsidP="005A4798">
            <w:pPr>
              <w:jc w:val="center"/>
              <w:rPr>
                <w:b/>
                <w:bCs/>
                <w:color w:val="000000"/>
                <w:sz w:val="18"/>
                <w:szCs w:val="18"/>
                <w:lang w:eastAsia="en-US"/>
              </w:rPr>
            </w:pPr>
            <w:r>
              <w:rPr>
                <w:b/>
                <w:bCs/>
                <w:color w:val="000000"/>
                <w:sz w:val="18"/>
                <w:szCs w:val="18"/>
                <w:lang w:eastAsia="en-US"/>
              </w:rPr>
              <w:t>V/h</w:t>
            </w:r>
            <w:r w:rsidR="005A4798" w:rsidRPr="005A4798">
              <w:rPr>
                <w:b/>
                <w:bCs/>
                <w:color w:val="000000"/>
                <w:sz w:val="18"/>
                <w:szCs w:val="18"/>
                <w:lang w:eastAsia="en-US"/>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983174" w14:textId="77777777" w:rsidR="005A4798" w:rsidRPr="005A4798" w:rsidRDefault="005A4798" w:rsidP="005A4798">
            <w:pPr>
              <w:jc w:val="center"/>
              <w:rPr>
                <w:b/>
                <w:bCs/>
                <w:color w:val="000000"/>
                <w:sz w:val="18"/>
                <w:szCs w:val="18"/>
                <w:lang w:eastAsia="en-US"/>
              </w:rPr>
            </w:pPr>
            <w:r w:rsidRPr="005A4798">
              <w:rPr>
                <w:b/>
                <w:bCs/>
                <w:color w:val="000000"/>
                <w:sz w:val="18"/>
                <w:szCs w:val="18"/>
                <w:lang w:eastAsia="en-US"/>
              </w:rPr>
              <w:t>Iv m</w:t>
            </w:r>
            <w:r w:rsidRPr="002D2D47">
              <w:rPr>
                <w:b/>
                <w:bCs/>
                <w:color w:val="000000"/>
                <w:sz w:val="18"/>
                <w:szCs w:val="18"/>
                <w:vertAlign w:val="superscript"/>
                <w:lang w:eastAsia="en-US"/>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AE1904" w14:textId="77777777" w:rsidR="005A4798" w:rsidRPr="005A4798" w:rsidRDefault="005A4798" w:rsidP="005A4798">
            <w:pPr>
              <w:jc w:val="center"/>
              <w:rPr>
                <w:b/>
                <w:bCs/>
                <w:color w:val="000000"/>
                <w:sz w:val="18"/>
                <w:szCs w:val="18"/>
                <w:lang w:eastAsia="en-US"/>
              </w:rPr>
            </w:pPr>
            <w:r w:rsidRPr="005A4798">
              <w:rPr>
                <w:b/>
                <w:bCs/>
                <w:color w:val="000000"/>
                <w:sz w:val="18"/>
                <w:szCs w:val="18"/>
                <w:lang w:eastAsia="en-US"/>
              </w:rPr>
              <w:t>Iv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027B2E" w14:textId="77777777" w:rsidR="005A4798" w:rsidRPr="005A4798" w:rsidRDefault="002D2D47" w:rsidP="005A4798">
            <w:pPr>
              <w:jc w:val="center"/>
              <w:rPr>
                <w:b/>
                <w:bCs/>
                <w:color w:val="000000"/>
                <w:sz w:val="18"/>
                <w:szCs w:val="18"/>
                <w:lang w:eastAsia="en-US"/>
              </w:rPr>
            </w:pPr>
            <w:r>
              <w:rPr>
                <w:b/>
                <w:bCs/>
                <w:color w:val="000000"/>
                <w:sz w:val="18"/>
                <w:szCs w:val="18"/>
                <w:lang w:eastAsia="en-US"/>
              </w:rPr>
              <w:t>Iv/h</w:t>
            </w:r>
            <w:r w:rsidR="005A4798" w:rsidRPr="005A4798">
              <w:rPr>
                <w:b/>
                <w:bCs/>
                <w:color w:val="000000"/>
                <w:sz w:val="18"/>
                <w:szCs w:val="18"/>
                <w:lang w:eastAsia="en-US"/>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3C6D8D" w14:textId="77777777" w:rsidR="005A4798" w:rsidRPr="005A4798" w:rsidRDefault="005A4798" w:rsidP="005A4798">
            <w:pPr>
              <w:jc w:val="center"/>
              <w:rPr>
                <w:b/>
                <w:bCs/>
                <w:color w:val="000000"/>
                <w:sz w:val="18"/>
                <w:szCs w:val="18"/>
                <w:lang w:eastAsia="en-US"/>
              </w:rPr>
            </w:pPr>
            <w:r w:rsidRPr="005A4798">
              <w:rPr>
                <w:b/>
                <w:bCs/>
                <w:color w:val="000000"/>
                <w:sz w:val="18"/>
                <w:szCs w:val="18"/>
                <w:lang w:eastAsia="en-US"/>
              </w:rPr>
              <w:t>Iv/V %</w:t>
            </w:r>
          </w:p>
        </w:tc>
      </w:tr>
      <w:tr w:rsidR="005A4798" w:rsidRPr="005A4798" w14:paraId="10B638F0" w14:textId="77777777" w:rsidTr="005A4798">
        <w:trPr>
          <w:trHeight w:val="264"/>
          <w:jc w:val="center"/>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3F5AA99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14</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428875B" w14:textId="77777777" w:rsidR="005A4798" w:rsidRPr="005A4798" w:rsidRDefault="005A4798" w:rsidP="005A4798">
            <w:pPr>
              <w:jc w:val="center"/>
              <w:outlineLvl w:val="2"/>
              <w:rPr>
                <w:color w:val="000000"/>
                <w:sz w:val="18"/>
                <w:szCs w:val="18"/>
                <w:lang w:eastAsia="en-US"/>
              </w:rPr>
            </w:pPr>
            <w:r w:rsidRPr="005A4798">
              <w:rPr>
                <w:color w:val="000000"/>
                <w:sz w:val="18"/>
                <w:szCs w:val="18"/>
                <w:lang w:val="sr-Cyrl-RS" w:eastAsia="en-US"/>
              </w:rPr>
              <w:t>Ч</w:t>
            </w:r>
            <w:proofErr w:type="spellStart"/>
            <w:r w:rsidRPr="005A4798">
              <w:rPr>
                <w:color w:val="000000"/>
                <w:sz w:val="18"/>
                <w:szCs w:val="18"/>
                <w:lang w:eastAsia="en-US"/>
              </w:rPr>
              <w:t>иста</w:t>
            </w:r>
            <w:proofErr w:type="spellEnd"/>
          </w:p>
          <w:p w14:paraId="71DD79CF" w14:textId="77777777" w:rsidR="005A4798" w:rsidRPr="005A4798" w:rsidRDefault="005A4798" w:rsidP="005A4798">
            <w:pPr>
              <w:jc w:val="center"/>
              <w:outlineLvl w:val="2"/>
              <w:rPr>
                <w:color w:val="000000"/>
                <w:sz w:val="18"/>
                <w:szCs w:val="18"/>
                <w:lang w:eastAsia="en-US"/>
              </w:rPr>
            </w:pPr>
            <w:proofErr w:type="spellStart"/>
            <w:r w:rsidRPr="005A4798">
              <w:rPr>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896EC8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21264411</w:t>
            </w:r>
          </w:p>
        </w:tc>
        <w:tc>
          <w:tcPr>
            <w:tcW w:w="0" w:type="auto"/>
            <w:tcBorders>
              <w:top w:val="nil"/>
              <w:left w:val="nil"/>
              <w:bottom w:val="single" w:sz="4" w:space="0" w:color="auto"/>
              <w:right w:val="single" w:sz="4" w:space="0" w:color="auto"/>
            </w:tcBorders>
            <w:shd w:val="clear" w:color="auto" w:fill="auto"/>
            <w:noWrap/>
            <w:vAlign w:val="center"/>
            <w:hideMark/>
          </w:tcPr>
          <w:p w14:paraId="30FD4B2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12.49</w:t>
            </w:r>
          </w:p>
        </w:tc>
        <w:tc>
          <w:tcPr>
            <w:tcW w:w="0" w:type="auto"/>
            <w:tcBorders>
              <w:top w:val="nil"/>
              <w:left w:val="nil"/>
              <w:bottom w:val="single" w:sz="4" w:space="0" w:color="auto"/>
              <w:right w:val="single" w:sz="4" w:space="0" w:color="auto"/>
            </w:tcBorders>
            <w:shd w:val="clear" w:color="auto" w:fill="auto"/>
            <w:noWrap/>
            <w:vAlign w:val="center"/>
            <w:hideMark/>
          </w:tcPr>
          <w:p w14:paraId="00396CB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0.5</w:t>
            </w:r>
          </w:p>
        </w:tc>
        <w:tc>
          <w:tcPr>
            <w:tcW w:w="0" w:type="auto"/>
            <w:tcBorders>
              <w:top w:val="nil"/>
              <w:left w:val="nil"/>
              <w:bottom w:val="single" w:sz="4" w:space="0" w:color="auto"/>
              <w:right w:val="single" w:sz="4" w:space="0" w:color="auto"/>
            </w:tcBorders>
            <w:shd w:val="clear" w:color="auto" w:fill="auto"/>
            <w:noWrap/>
            <w:vAlign w:val="center"/>
            <w:hideMark/>
          </w:tcPr>
          <w:p w14:paraId="360C75E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1995.4</w:t>
            </w:r>
          </w:p>
        </w:tc>
        <w:tc>
          <w:tcPr>
            <w:tcW w:w="0" w:type="auto"/>
            <w:tcBorders>
              <w:top w:val="nil"/>
              <w:left w:val="nil"/>
              <w:bottom w:val="single" w:sz="4" w:space="0" w:color="auto"/>
              <w:right w:val="single" w:sz="4" w:space="0" w:color="auto"/>
            </w:tcBorders>
            <w:shd w:val="clear" w:color="auto" w:fill="auto"/>
            <w:noWrap/>
            <w:vAlign w:val="center"/>
            <w:hideMark/>
          </w:tcPr>
          <w:p w14:paraId="17132AE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0.9</w:t>
            </w:r>
          </w:p>
        </w:tc>
        <w:tc>
          <w:tcPr>
            <w:tcW w:w="0" w:type="auto"/>
            <w:tcBorders>
              <w:top w:val="nil"/>
              <w:left w:val="nil"/>
              <w:bottom w:val="single" w:sz="4" w:space="0" w:color="auto"/>
              <w:right w:val="single" w:sz="4" w:space="0" w:color="auto"/>
            </w:tcBorders>
            <w:shd w:val="clear" w:color="auto" w:fill="auto"/>
            <w:noWrap/>
            <w:vAlign w:val="center"/>
            <w:hideMark/>
          </w:tcPr>
          <w:p w14:paraId="5562CDC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159.8</w:t>
            </w:r>
          </w:p>
        </w:tc>
        <w:tc>
          <w:tcPr>
            <w:tcW w:w="0" w:type="auto"/>
            <w:tcBorders>
              <w:top w:val="nil"/>
              <w:left w:val="nil"/>
              <w:bottom w:val="single" w:sz="4" w:space="0" w:color="auto"/>
              <w:right w:val="single" w:sz="4" w:space="0" w:color="auto"/>
            </w:tcBorders>
            <w:shd w:val="clear" w:color="auto" w:fill="auto"/>
            <w:noWrap/>
            <w:vAlign w:val="center"/>
            <w:hideMark/>
          </w:tcPr>
          <w:p w14:paraId="4A7DBCB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43.1</w:t>
            </w:r>
          </w:p>
        </w:tc>
        <w:tc>
          <w:tcPr>
            <w:tcW w:w="0" w:type="auto"/>
            <w:tcBorders>
              <w:top w:val="nil"/>
              <w:left w:val="nil"/>
              <w:bottom w:val="single" w:sz="4" w:space="0" w:color="auto"/>
              <w:right w:val="single" w:sz="4" w:space="0" w:color="auto"/>
            </w:tcBorders>
            <w:shd w:val="clear" w:color="auto" w:fill="auto"/>
            <w:noWrap/>
            <w:vAlign w:val="center"/>
            <w:hideMark/>
          </w:tcPr>
          <w:p w14:paraId="54BD756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034D976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3.5</w:t>
            </w:r>
          </w:p>
        </w:tc>
        <w:tc>
          <w:tcPr>
            <w:tcW w:w="0" w:type="auto"/>
            <w:tcBorders>
              <w:top w:val="nil"/>
              <w:left w:val="nil"/>
              <w:bottom w:val="single" w:sz="4" w:space="0" w:color="auto"/>
              <w:right w:val="single" w:sz="4" w:space="0" w:color="auto"/>
            </w:tcBorders>
            <w:shd w:val="clear" w:color="auto" w:fill="auto"/>
            <w:noWrap/>
            <w:vAlign w:val="center"/>
            <w:hideMark/>
          </w:tcPr>
          <w:p w14:paraId="52B54F7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2.2</w:t>
            </w:r>
          </w:p>
        </w:tc>
      </w:tr>
      <w:tr w:rsidR="005A4798" w:rsidRPr="005A4798" w14:paraId="490D32D2"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39B31C37"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274E3955"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7EFA331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21287321</w:t>
            </w:r>
          </w:p>
        </w:tc>
        <w:tc>
          <w:tcPr>
            <w:tcW w:w="0" w:type="auto"/>
            <w:tcBorders>
              <w:top w:val="nil"/>
              <w:left w:val="nil"/>
              <w:bottom w:val="single" w:sz="4" w:space="0" w:color="auto"/>
              <w:right w:val="single" w:sz="4" w:space="0" w:color="auto"/>
            </w:tcBorders>
            <w:shd w:val="clear" w:color="auto" w:fill="auto"/>
            <w:noWrap/>
            <w:vAlign w:val="center"/>
            <w:hideMark/>
          </w:tcPr>
          <w:p w14:paraId="5F85EE1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2.84</w:t>
            </w:r>
          </w:p>
        </w:tc>
        <w:tc>
          <w:tcPr>
            <w:tcW w:w="0" w:type="auto"/>
            <w:tcBorders>
              <w:top w:val="nil"/>
              <w:left w:val="nil"/>
              <w:bottom w:val="single" w:sz="4" w:space="0" w:color="auto"/>
              <w:right w:val="single" w:sz="4" w:space="0" w:color="auto"/>
            </w:tcBorders>
            <w:shd w:val="clear" w:color="auto" w:fill="auto"/>
            <w:noWrap/>
            <w:vAlign w:val="center"/>
            <w:hideMark/>
          </w:tcPr>
          <w:p w14:paraId="300AC26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27D0435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505.2</w:t>
            </w:r>
          </w:p>
        </w:tc>
        <w:tc>
          <w:tcPr>
            <w:tcW w:w="0" w:type="auto"/>
            <w:tcBorders>
              <w:top w:val="nil"/>
              <w:left w:val="nil"/>
              <w:bottom w:val="single" w:sz="4" w:space="0" w:color="auto"/>
              <w:right w:val="single" w:sz="4" w:space="0" w:color="auto"/>
            </w:tcBorders>
            <w:shd w:val="clear" w:color="auto" w:fill="auto"/>
            <w:noWrap/>
            <w:vAlign w:val="center"/>
            <w:hideMark/>
          </w:tcPr>
          <w:p w14:paraId="7BB4C96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619F825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177.9</w:t>
            </w:r>
          </w:p>
        </w:tc>
        <w:tc>
          <w:tcPr>
            <w:tcW w:w="0" w:type="auto"/>
            <w:tcBorders>
              <w:top w:val="nil"/>
              <w:left w:val="nil"/>
              <w:bottom w:val="single" w:sz="4" w:space="0" w:color="auto"/>
              <w:right w:val="single" w:sz="4" w:space="0" w:color="auto"/>
            </w:tcBorders>
            <w:shd w:val="clear" w:color="auto" w:fill="auto"/>
            <w:noWrap/>
            <w:vAlign w:val="center"/>
            <w:hideMark/>
          </w:tcPr>
          <w:p w14:paraId="3F57D1E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23.3</w:t>
            </w:r>
          </w:p>
        </w:tc>
        <w:tc>
          <w:tcPr>
            <w:tcW w:w="0" w:type="auto"/>
            <w:tcBorders>
              <w:top w:val="nil"/>
              <w:left w:val="nil"/>
              <w:bottom w:val="single" w:sz="4" w:space="0" w:color="auto"/>
              <w:right w:val="single" w:sz="4" w:space="0" w:color="auto"/>
            </w:tcBorders>
            <w:shd w:val="clear" w:color="auto" w:fill="auto"/>
            <w:noWrap/>
            <w:vAlign w:val="center"/>
            <w:hideMark/>
          </w:tcPr>
          <w:p w14:paraId="271CF27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0.3</w:t>
            </w:r>
          </w:p>
        </w:tc>
        <w:tc>
          <w:tcPr>
            <w:tcW w:w="0" w:type="auto"/>
            <w:tcBorders>
              <w:top w:val="nil"/>
              <w:left w:val="nil"/>
              <w:bottom w:val="single" w:sz="4" w:space="0" w:color="auto"/>
              <w:right w:val="single" w:sz="4" w:space="0" w:color="auto"/>
            </w:tcBorders>
            <w:shd w:val="clear" w:color="auto" w:fill="auto"/>
            <w:noWrap/>
            <w:vAlign w:val="center"/>
            <w:hideMark/>
          </w:tcPr>
          <w:p w14:paraId="1C8DE39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8.2</w:t>
            </w:r>
          </w:p>
        </w:tc>
        <w:tc>
          <w:tcPr>
            <w:tcW w:w="0" w:type="auto"/>
            <w:tcBorders>
              <w:top w:val="nil"/>
              <w:left w:val="nil"/>
              <w:bottom w:val="single" w:sz="4" w:space="0" w:color="auto"/>
              <w:right w:val="single" w:sz="4" w:space="0" w:color="auto"/>
            </w:tcBorders>
            <w:shd w:val="clear" w:color="auto" w:fill="auto"/>
            <w:noWrap/>
            <w:vAlign w:val="center"/>
            <w:hideMark/>
          </w:tcPr>
          <w:p w14:paraId="0A61127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4.6</w:t>
            </w:r>
          </w:p>
        </w:tc>
      </w:tr>
      <w:tr w:rsidR="005A4798" w:rsidRPr="005A4798" w14:paraId="3464DE19"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1A637DDB"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75DFECAF"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2A87E34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21287411</w:t>
            </w:r>
          </w:p>
        </w:tc>
        <w:tc>
          <w:tcPr>
            <w:tcW w:w="0" w:type="auto"/>
            <w:tcBorders>
              <w:top w:val="nil"/>
              <w:left w:val="nil"/>
              <w:bottom w:val="single" w:sz="4" w:space="0" w:color="auto"/>
              <w:right w:val="single" w:sz="4" w:space="0" w:color="auto"/>
            </w:tcBorders>
            <w:shd w:val="clear" w:color="auto" w:fill="auto"/>
            <w:noWrap/>
            <w:vAlign w:val="center"/>
            <w:hideMark/>
          </w:tcPr>
          <w:p w14:paraId="3A26A4E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14.46</w:t>
            </w:r>
          </w:p>
        </w:tc>
        <w:tc>
          <w:tcPr>
            <w:tcW w:w="0" w:type="auto"/>
            <w:tcBorders>
              <w:top w:val="nil"/>
              <w:left w:val="nil"/>
              <w:bottom w:val="single" w:sz="4" w:space="0" w:color="auto"/>
              <w:right w:val="single" w:sz="4" w:space="0" w:color="auto"/>
            </w:tcBorders>
            <w:shd w:val="clear" w:color="auto" w:fill="auto"/>
            <w:noWrap/>
            <w:vAlign w:val="center"/>
            <w:hideMark/>
          </w:tcPr>
          <w:p w14:paraId="7791462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1B3C1E6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3992.3</w:t>
            </w:r>
          </w:p>
        </w:tc>
        <w:tc>
          <w:tcPr>
            <w:tcW w:w="0" w:type="auto"/>
            <w:tcBorders>
              <w:top w:val="nil"/>
              <w:left w:val="nil"/>
              <w:bottom w:val="single" w:sz="4" w:space="0" w:color="auto"/>
              <w:right w:val="single" w:sz="4" w:space="0" w:color="auto"/>
            </w:tcBorders>
            <w:shd w:val="clear" w:color="auto" w:fill="auto"/>
            <w:noWrap/>
            <w:vAlign w:val="center"/>
            <w:hideMark/>
          </w:tcPr>
          <w:p w14:paraId="6C673B1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1.9</w:t>
            </w:r>
          </w:p>
        </w:tc>
        <w:tc>
          <w:tcPr>
            <w:tcW w:w="0" w:type="auto"/>
            <w:tcBorders>
              <w:top w:val="nil"/>
              <w:left w:val="nil"/>
              <w:bottom w:val="single" w:sz="4" w:space="0" w:color="auto"/>
              <w:right w:val="single" w:sz="4" w:space="0" w:color="auto"/>
            </w:tcBorders>
            <w:shd w:val="clear" w:color="auto" w:fill="auto"/>
            <w:noWrap/>
            <w:vAlign w:val="center"/>
            <w:hideMark/>
          </w:tcPr>
          <w:p w14:paraId="4F52F43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276.1</w:t>
            </w:r>
          </w:p>
        </w:tc>
        <w:tc>
          <w:tcPr>
            <w:tcW w:w="0" w:type="auto"/>
            <w:tcBorders>
              <w:top w:val="nil"/>
              <w:left w:val="nil"/>
              <w:bottom w:val="single" w:sz="4" w:space="0" w:color="auto"/>
              <w:right w:val="single" w:sz="4" w:space="0" w:color="auto"/>
            </w:tcBorders>
            <w:shd w:val="clear" w:color="auto" w:fill="auto"/>
            <w:noWrap/>
            <w:vAlign w:val="center"/>
            <w:hideMark/>
          </w:tcPr>
          <w:p w14:paraId="3C6FBC6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153.3</w:t>
            </w:r>
          </w:p>
        </w:tc>
        <w:tc>
          <w:tcPr>
            <w:tcW w:w="0" w:type="auto"/>
            <w:tcBorders>
              <w:top w:val="nil"/>
              <w:left w:val="nil"/>
              <w:bottom w:val="single" w:sz="4" w:space="0" w:color="auto"/>
              <w:right w:val="single" w:sz="4" w:space="0" w:color="auto"/>
            </w:tcBorders>
            <w:shd w:val="clear" w:color="auto" w:fill="auto"/>
            <w:noWrap/>
            <w:vAlign w:val="center"/>
            <w:hideMark/>
          </w:tcPr>
          <w:p w14:paraId="259C37E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2.2</w:t>
            </w:r>
          </w:p>
        </w:tc>
        <w:tc>
          <w:tcPr>
            <w:tcW w:w="0" w:type="auto"/>
            <w:tcBorders>
              <w:top w:val="nil"/>
              <w:left w:val="nil"/>
              <w:bottom w:val="single" w:sz="4" w:space="0" w:color="auto"/>
              <w:right w:val="single" w:sz="4" w:space="0" w:color="auto"/>
            </w:tcBorders>
            <w:shd w:val="clear" w:color="auto" w:fill="auto"/>
            <w:noWrap/>
            <w:vAlign w:val="center"/>
            <w:hideMark/>
          </w:tcPr>
          <w:p w14:paraId="751A5DE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10.6</w:t>
            </w:r>
          </w:p>
        </w:tc>
        <w:tc>
          <w:tcPr>
            <w:tcW w:w="0" w:type="auto"/>
            <w:tcBorders>
              <w:top w:val="nil"/>
              <w:left w:val="nil"/>
              <w:bottom w:val="single" w:sz="4" w:space="0" w:color="auto"/>
              <w:right w:val="single" w:sz="4" w:space="0" w:color="auto"/>
            </w:tcBorders>
            <w:shd w:val="clear" w:color="auto" w:fill="auto"/>
            <w:noWrap/>
            <w:vAlign w:val="center"/>
            <w:hideMark/>
          </w:tcPr>
          <w:p w14:paraId="0F90785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3.8</w:t>
            </w:r>
          </w:p>
        </w:tc>
      </w:tr>
      <w:tr w:rsidR="005A4798" w:rsidRPr="005A4798" w14:paraId="710C8E2E"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1CA925AC"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201700FE"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2D8DCB0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21360411</w:t>
            </w:r>
          </w:p>
        </w:tc>
        <w:tc>
          <w:tcPr>
            <w:tcW w:w="0" w:type="auto"/>
            <w:tcBorders>
              <w:top w:val="nil"/>
              <w:left w:val="nil"/>
              <w:bottom w:val="single" w:sz="4" w:space="0" w:color="auto"/>
              <w:right w:val="single" w:sz="4" w:space="0" w:color="auto"/>
            </w:tcBorders>
            <w:shd w:val="clear" w:color="auto" w:fill="auto"/>
            <w:noWrap/>
            <w:vAlign w:val="center"/>
            <w:hideMark/>
          </w:tcPr>
          <w:p w14:paraId="33B241E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278.10</w:t>
            </w:r>
          </w:p>
        </w:tc>
        <w:tc>
          <w:tcPr>
            <w:tcW w:w="0" w:type="auto"/>
            <w:tcBorders>
              <w:top w:val="nil"/>
              <w:left w:val="nil"/>
              <w:bottom w:val="single" w:sz="4" w:space="0" w:color="auto"/>
              <w:right w:val="single" w:sz="4" w:space="0" w:color="auto"/>
            </w:tcBorders>
            <w:shd w:val="clear" w:color="auto" w:fill="auto"/>
            <w:noWrap/>
            <w:vAlign w:val="center"/>
            <w:hideMark/>
          </w:tcPr>
          <w:p w14:paraId="58961E0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11.7</w:t>
            </w:r>
          </w:p>
        </w:tc>
        <w:tc>
          <w:tcPr>
            <w:tcW w:w="0" w:type="auto"/>
            <w:tcBorders>
              <w:top w:val="nil"/>
              <w:left w:val="nil"/>
              <w:bottom w:val="single" w:sz="4" w:space="0" w:color="auto"/>
              <w:right w:val="single" w:sz="4" w:space="0" w:color="auto"/>
            </w:tcBorders>
            <w:shd w:val="clear" w:color="auto" w:fill="auto"/>
            <w:noWrap/>
            <w:vAlign w:val="center"/>
            <w:hideMark/>
          </w:tcPr>
          <w:p w14:paraId="120A720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56251.7</w:t>
            </w:r>
          </w:p>
        </w:tc>
        <w:tc>
          <w:tcPr>
            <w:tcW w:w="0" w:type="auto"/>
            <w:tcBorders>
              <w:top w:val="nil"/>
              <w:left w:val="nil"/>
              <w:bottom w:val="single" w:sz="4" w:space="0" w:color="auto"/>
              <w:right w:val="single" w:sz="4" w:space="0" w:color="auto"/>
            </w:tcBorders>
            <w:shd w:val="clear" w:color="auto" w:fill="auto"/>
            <w:noWrap/>
            <w:vAlign w:val="center"/>
            <w:hideMark/>
          </w:tcPr>
          <w:p w14:paraId="35C4F93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26.1</w:t>
            </w:r>
          </w:p>
        </w:tc>
        <w:tc>
          <w:tcPr>
            <w:tcW w:w="0" w:type="auto"/>
            <w:tcBorders>
              <w:top w:val="nil"/>
              <w:left w:val="nil"/>
              <w:bottom w:val="single" w:sz="4" w:space="0" w:color="auto"/>
              <w:right w:val="single" w:sz="4" w:space="0" w:color="auto"/>
            </w:tcBorders>
            <w:shd w:val="clear" w:color="auto" w:fill="auto"/>
            <w:noWrap/>
            <w:vAlign w:val="center"/>
            <w:hideMark/>
          </w:tcPr>
          <w:p w14:paraId="609A87A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202.3</w:t>
            </w:r>
          </w:p>
        </w:tc>
        <w:tc>
          <w:tcPr>
            <w:tcW w:w="0" w:type="auto"/>
            <w:tcBorders>
              <w:top w:val="nil"/>
              <w:left w:val="nil"/>
              <w:bottom w:val="single" w:sz="4" w:space="0" w:color="auto"/>
              <w:right w:val="single" w:sz="4" w:space="0" w:color="auto"/>
            </w:tcBorders>
            <w:shd w:val="clear" w:color="auto" w:fill="auto"/>
            <w:noWrap/>
            <w:vAlign w:val="center"/>
            <w:hideMark/>
          </w:tcPr>
          <w:p w14:paraId="2353F4F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1543.5</w:t>
            </w:r>
          </w:p>
        </w:tc>
        <w:tc>
          <w:tcPr>
            <w:tcW w:w="0" w:type="auto"/>
            <w:tcBorders>
              <w:top w:val="nil"/>
              <w:left w:val="nil"/>
              <w:bottom w:val="single" w:sz="4" w:space="0" w:color="auto"/>
              <w:right w:val="single" w:sz="4" w:space="0" w:color="auto"/>
            </w:tcBorders>
            <w:shd w:val="clear" w:color="auto" w:fill="auto"/>
            <w:noWrap/>
            <w:vAlign w:val="center"/>
            <w:hideMark/>
          </w:tcPr>
          <w:p w14:paraId="66EA01B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22.5</w:t>
            </w:r>
          </w:p>
        </w:tc>
        <w:tc>
          <w:tcPr>
            <w:tcW w:w="0" w:type="auto"/>
            <w:tcBorders>
              <w:top w:val="nil"/>
              <w:left w:val="nil"/>
              <w:bottom w:val="single" w:sz="4" w:space="0" w:color="auto"/>
              <w:right w:val="single" w:sz="4" w:space="0" w:color="auto"/>
            </w:tcBorders>
            <w:shd w:val="clear" w:color="auto" w:fill="auto"/>
            <w:noWrap/>
            <w:vAlign w:val="center"/>
            <w:hideMark/>
          </w:tcPr>
          <w:p w14:paraId="3A4FF29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5.6</w:t>
            </w:r>
          </w:p>
        </w:tc>
        <w:tc>
          <w:tcPr>
            <w:tcW w:w="0" w:type="auto"/>
            <w:tcBorders>
              <w:top w:val="nil"/>
              <w:left w:val="nil"/>
              <w:bottom w:val="single" w:sz="4" w:space="0" w:color="auto"/>
              <w:right w:val="single" w:sz="4" w:space="0" w:color="auto"/>
            </w:tcBorders>
            <w:shd w:val="clear" w:color="auto" w:fill="auto"/>
            <w:noWrap/>
            <w:vAlign w:val="center"/>
            <w:hideMark/>
          </w:tcPr>
          <w:p w14:paraId="2819638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2.7</w:t>
            </w:r>
          </w:p>
        </w:tc>
      </w:tr>
      <w:tr w:rsidR="005A4798" w:rsidRPr="005A4798" w14:paraId="5EFC701F"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09B76DE1"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5CFF0B41"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3F5FB77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21360421</w:t>
            </w:r>
          </w:p>
        </w:tc>
        <w:tc>
          <w:tcPr>
            <w:tcW w:w="0" w:type="auto"/>
            <w:tcBorders>
              <w:top w:val="nil"/>
              <w:left w:val="nil"/>
              <w:bottom w:val="single" w:sz="4" w:space="0" w:color="auto"/>
              <w:right w:val="single" w:sz="4" w:space="0" w:color="auto"/>
            </w:tcBorders>
            <w:shd w:val="clear" w:color="auto" w:fill="auto"/>
            <w:noWrap/>
            <w:vAlign w:val="center"/>
            <w:hideMark/>
          </w:tcPr>
          <w:p w14:paraId="560F58C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197.66</w:t>
            </w:r>
          </w:p>
        </w:tc>
        <w:tc>
          <w:tcPr>
            <w:tcW w:w="0" w:type="auto"/>
            <w:tcBorders>
              <w:top w:val="nil"/>
              <w:left w:val="nil"/>
              <w:bottom w:val="single" w:sz="4" w:space="0" w:color="auto"/>
              <w:right w:val="single" w:sz="4" w:space="0" w:color="auto"/>
            </w:tcBorders>
            <w:shd w:val="clear" w:color="auto" w:fill="auto"/>
            <w:noWrap/>
            <w:vAlign w:val="center"/>
            <w:hideMark/>
          </w:tcPr>
          <w:p w14:paraId="25CDBBB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8.3</w:t>
            </w:r>
          </w:p>
        </w:tc>
        <w:tc>
          <w:tcPr>
            <w:tcW w:w="0" w:type="auto"/>
            <w:tcBorders>
              <w:top w:val="nil"/>
              <w:left w:val="nil"/>
              <w:bottom w:val="single" w:sz="4" w:space="0" w:color="auto"/>
              <w:right w:val="single" w:sz="4" w:space="0" w:color="auto"/>
            </w:tcBorders>
            <w:shd w:val="clear" w:color="auto" w:fill="auto"/>
            <w:noWrap/>
            <w:vAlign w:val="center"/>
            <w:hideMark/>
          </w:tcPr>
          <w:p w14:paraId="60A7F54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40437.3</w:t>
            </w:r>
          </w:p>
        </w:tc>
        <w:tc>
          <w:tcPr>
            <w:tcW w:w="0" w:type="auto"/>
            <w:tcBorders>
              <w:top w:val="nil"/>
              <w:left w:val="nil"/>
              <w:bottom w:val="single" w:sz="4" w:space="0" w:color="auto"/>
              <w:right w:val="single" w:sz="4" w:space="0" w:color="auto"/>
            </w:tcBorders>
            <w:shd w:val="clear" w:color="auto" w:fill="auto"/>
            <w:noWrap/>
            <w:vAlign w:val="center"/>
            <w:hideMark/>
          </w:tcPr>
          <w:p w14:paraId="2679D12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18.7</w:t>
            </w:r>
          </w:p>
        </w:tc>
        <w:tc>
          <w:tcPr>
            <w:tcW w:w="0" w:type="auto"/>
            <w:tcBorders>
              <w:top w:val="nil"/>
              <w:left w:val="nil"/>
              <w:bottom w:val="single" w:sz="4" w:space="0" w:color="auto"/>
              <w:right w:val="single" w:sz="4" w:space="0" w:color="auto"/>
            </w:tcBorders>
            <w:shd w:val="clear" w:color="auto" w:fill="auto"/>
            <w:noWrap/>
            <w:vAlign w:val="center"/>
            <w:hideMark/>
          </w:tcPr>
          <w:p w14:paraId="2A58B02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204.6</w:t>
            </w:r>
          </w:p>
        </w:tc>
        <w:tc>
          <w:tcPr>
            <w:tcW w:w="0" w:type="auto"/>
            <w:tcBorders>
              <w:top w:val="nil"/>
              <w:left w:val="nil"/>
              <w:bottom w:val="single" w:sz="4" w:space="0" w:color="auto"/>
              <w:right w:val="single" w:sz="4" w:space="0" w:color="auto"/>
            </w:tcBorders>
            <w:shd w:val="clear" w:color="auto" w:fill="auto"/>
            <w:noWrap/>
            <w:vAlign w:val="center"/>
            <w:hideMark/>
          </w:tcPr>
          <w:p w14:paraId="2769FDB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1125.0</w:t>
            </w:r>
          </w:p>
        </w:tc>
        <w:tc>
          <w:tcPr>
            <w:tcW w:w="0" w:type="auto"/>
            <w:tcBorders>
              <w:top w:val="nil"/>
              <w:left w:val="nil"/>
              <w:bottom w:val="single" w:sz="4" w:space="0" w:color="auto"/>
              <w:right w:val="single" w:sz="4" w:space="0" w:color="auto"/>
            </w:tcBorders>
            <w:shd w:val="clear" w:color="auto" w:fill="auto"/>
            <w:noWrap/>
            <w:vAlign w:val="center"/>
            <w:hideMark/>
          </w:tcPr>
          <w:p w14:paraId="2836340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16.4</w:t>
            </w:r>
          </w:p>
        </w:tc>
        <w:tc>
          <w:tcPr>
            <w:tcW w:w="0" w:type="auto"/>
            <w:tcBorders>
              <w:top w:val="nil"/>
              <w:left w:val="nil"/>
              <w:bottom w:val="single" w:sz="4" w:space="0" w:color="auto"/>
              <w:right w:val="single" w:sz="4" w:space="0" w:color="auto"/>
            </w:tcBorders>
            <w:shd w:val="clear" w:color="auto" w:fill="auto"/>
            <w:noWrap/>
            <w:vAlign w:val="center"/>
            <w:hideMark/>
          </w:tcPr>
          <w:p w14:paraId="4276203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5.7</w:t>
            </w:r>
          </w:p>
        </w:tc>
        <w:tc>
          <w:tcPr>
            <w:tcW w:w="0" w:type="auto"/>
            <w:tcBorders>
              <w:top w:val="nil"/>
              <w:left w:val="nil"/>
              <w:bottom w:val="single" w:sz="4" w:space="0" w:color="auto"/>
              <w:right w:val="single" w:sz="4" w:space="0" w:color="auto"/>
            </w:tcBorders>
            <w:shd w:val="clear" w:color="auto" w:fill="auto"/>
            <w:noWrap/>
            <w:vAlign w:val="center"/>
            <w:hideMark/>
          </w:tcPr>
          <w:p w14:paraId="48BEE8F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2.8</w:t>
            </w:r>
          </w:p>
        </w:tc>
      </w:tr>
      <w:tr w:rsidR="005A4798" w:rsidRPr="005A4798" w14:paraId="51DF90EC"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15664309" w14:textId="77777777" w:rsidR="005A4798" w:rsidRPr="005A4798" w:rsidRDefault="005A4798" w:rsidP="005A4798">
            <w:pPr>
              <w:jc w:val="center"/>
              <w:outlineLvl w:val="1"/>
              <w:rPr>
                <w:color w:val="000000"/>
                <w:sz w:val="18"/>
                <w:szCs w:val="18"/>
                <w:lang w:eastAsia="en-US"/>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F2667B8" w14:textId="77777777" w:rsidR="005A4798" w:rsidRPr="005A4798" w:rsidRDefault="005A4798" w:rsidP="005A4798">
            <w:pPr>
              <w:jc w:val="center"/>
              <w:outlineLvl w:val="1"/>
              <w:rPr>
                <w:b/>
                <w:bCs/>
                <w:color w:val="000000"/>
                <w:sz w:val="18"/>
                <w:szCs w:val="18"/>
                <w:lang w:val="sr-Cyrl-RS" w:eastAsia="en-US"/>
              </w:rPr>
            </w:pPr>
            <w:r w:rsidRPr="005A4798">
              <w:rPr>
                <w:b/>
                <w:bCs/>
                <w:color w:val="000000"/>
                <w:sz w:val="18"/>
                <w:szCs w:val="18"/>
                <w:lang w:val="sr-Cyrl-RS" w:eastAsia="en-US"/>
              </w:rPr>
              <w:t>Укупно</w:t>
            </w:r>
          </w:p>
          <w:p w14:paraId="4F65C134"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val="sr-Cyrl-RS" w:eastAsia="en-US"/>
              </w:rPr>
              <w:t>ч</w:t>
            </w:r>
            <w:proofErr w:type="spellStart"/>
            <w:r w:rsidRPr="005A4798">
              <w:rPr>
                <w:b/>
                <w:bCs/>
                <w:color w:val="000000"/>
                <w:sz w:val="18"/>
                <w:szCs w:val="18"/>
                <w:lang w:eastAsia="en-US"/>
              </w:rPr>
              <w:t>иста</w:t>
            </w:r>
            <w:proofErr w:type="spellEnd"/>
            <w:r w:rsidRPr="005A4798">
              <w:rPr>
                <w:b/>
                <w:bCs/>
                <w:color w:val="000000"/>
                <w:sz w:val="18"/>
                <w:szCs w:val="18"/>
                <w:lang w:eastAsia="en-US"/>
              </w:rPr>
              <w:t xml:space="preserve"> </w:t>
            </w:r>
            <w:proofErr w:type="spellStart"/>
            <w:r w:rsidRPr="005A4798">
              <w:rPr>
                <w:b/>
                <w:bCs/>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DB1CD0C"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505.55</w:t>
            </w:r>
          </w:p>
        </w:tc>
        <w:tc>
          <w:tcPr>
            <w:tcW w:w="0" w:type="auto"/>
            <w:tcBorders>
              <w:top w:val="nil"/>
              <w:left w:val="nil"/>
              <w:bottom w:val="single" w:sz="4" w:space="0" w:color="auto"/>
              <w:right w:val="single" w:sz="4" w:space="0" w:color="auto"/>
            </w:tcBorders>
            <w:shd w:val="clear" w:color="auto" w:fill="auto"/>
            <w:noWrap/>
            <w:vAlign w:val="center"/>
            <w:hideMark/>
          </w:tcPr>
          <w:p w14:paraId="79140113"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21.3</w:t>
            </w:r>
          </w:p>
        </w:tc>
        <w:tc>
          <w:tcPr>
            <w:tcW w:w="0" w:type="auto"/>
            <w:tcBorders>
              <w:top w:val="nil"/>
              <w:left w:val="nil"/>
              <w:bottom w:val="single" w:sz="4" w:space="0" w:color="auto"/>
              <w:right w:val="single" w:sz="4" w:space="0" w:color="auto"/>
            </w:tcBorders>
            <w:shd w:val="clear" w:color="auto" w:fill="auto"/>
            <w:noWrap/>
            <w:vAlign w:val="center"/>
            <w:hideMark/>
          </w:tcPr>
          <w:p w14:paraId="0F7A2D31"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103181.9</w:t>
            </w:r>
          </w:p>
        </w:tc>
        <w:tc>
          <w:tcPr>
            <w:tcW w:w="0" w:type="auto"/>
            <w:tcBorders>
              <w:top w:val="nil"/>
              <w:left w:val="nil"/>
              <w:bottom w:val="single" w:sz="4" w:space="0" w:color="auto"/>
              <w:right w:val="single" w:sz="4" w:space="0" w:color="auto"/>
            </w:tcBorders>
            <w:shd w:val="clear" w:color="auto" w:fill="auto"/>
            <w:noWrap/>
            <w:vAlign w:val="center"/>
            <w:hideMark/>
          </w:tcPr>
          <w:p w14:paraId="5D246ADE"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47.8</w:t>
            </w:r>
          </w:p>
        </w:tc>
        <w:tc>
          <w:tcPr>
            <w:tcW w:w="0" w:type="auto"/>
            <w:tcBorders>
              <w:top w:val="nil"/>
              <w:left w:val="nil"/>
              <w:bottom w:val="single" w:sz="4" w:space="0" w:color="auto"/>
              <w:right w:val="single" w:sz="4" w:space="0" w:color="auto"/>
            </w:tcBorders>
            <w:shd w:val="clear" w:color="auto" w:fill="auto"/>
            <w:noWrap/>
            <w:vAlign w:val="center"/>
            <w:hideMark/>
          </w:tcPr>
          <w:p w14:paraId="5924BE15"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204.1</w:t>
            </w:r>
          </w:p>
        </w:tc>
        <w:tc>
          <w:tcPr>
            <w:tcW w:w="0" w:type="auto"/>
            <w:tcBorders>
              <w:top w:val="nil"/>
              <w:left w:val="nil"/>
              <w:bottom w:val="single" w:sz="4" w:space="0" w:color="auto"/>
              <w:right w:val="single" w:sz="4" w:space="0" w:color="auto"/>
            </w:tcBorders>
            <w:shd w:val="clear" w:color="auto" w:fill="auto"/>
            <w:noWrap/>
            <w:vAlign w:val="center"/>
            <w:hideMark/>
          </w:tcPr>
          <w:p w14:paraId="719D19FF"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2888.3</w:t>
            </w:r>
          </w:p>
        </w:tc>
        <w:tc>
          <w:tcPr>
            <w:tcW w:w="0" w:type="auto"/>
            <w:tcBorders>
              <w:top w:val="nil"/>
              <w:left w:val="nil"/>
              <w:bottom w:val="single" w:sz="4" w:space="0" w:color="auto"/>
              <w:right w:val="single" w:sz="4" w:space="0" w:color="auto"/>
            </w:tcBorders>
            <w:shd w:val="clear" w:color="auto" w:fill="auto"/>
            <w:noWrap/>
            <w:vAlign w:val="center"/>
            <w:hideMark/>
          </w:tcPr>
          <w:p w14:paraId="32FB3AD5"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42.1</w:t>
            </w:r>
          </w:p>
        </w:tc>
        <w:tc>
          <w:tcPr>
            <w:tcW w:w="0" w:type="auto"/>
            <w:tcBorders>
              <w:top w:val="nil"/>
              <w:left w:val="nil"/>
              <w:bottom w:val="single" w:sz="4" w:space="0" w:color="auto"/>
              <w:right w:val="single" w:sz="4" w:space="0" w:color="auto"/>
            </w:tcBorders>
            <w:shd w:val="clear" w:color="auto" w:fill="auto"/>
            <w:noWrap/>
            <w:vAlign w:val="center"/>
            <w:hideMark/>
          </w:tcPr>
          <w:p w14:paraId="6B0CC622"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5.7</w:t>
            </w:r>
          </w:p>
        </w:tc>
        <w:tc>
          <w:tcPr>
            <w:tcW w:w="0" w:type="auto"/>
            <w:tcBorders>
              <w:top w:val="nil"/>
              <w:left w:val="nil"/>
              <w:bottom w:val="single" w:sz="4" w:space="0" w:color="auto"/>
              <w:right w:val="single" w:sz="4" w:space="0" w:color="auto"/>
            </w:tcBorders>
            <w:shd w:val="clear" w:color="auto" w:fill="auto"/>
            <w:noWrap/>
            <w:vAlign w:val="center"/>
            <w:hideMark/>
          </w:tcPr>
          <w:p w14:paraId="6419EE80"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2.8</w:t>
            </w:r>
          </w:p>
        </w:tc>
      </w:tr>
      <w:tr w:rsidR="005A4798" w:rsidRPr="005A4798" w14:paraId="52DC1262"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08C78135" w14:textId="77777777" w:rsidR="005A4798" w:rsidRPr="005A4798" w:rsidRDefault="005A4798" w:rsidP="005A4798">
            <w:pPr>
              <w:jc w:val="center"/>
              <w:outlineLvl w:val="2"/>
              <w:rPr>
                <w:color w:val="000000"/>
                <w:sz w:val="18"/>
                <w:szCs w:val="18"/>
                <w:lang w:eastAsia="en-US"/>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8B48F11" w14:textId="77777777" w:rsidR="005A4798" w:rsidRPr="005A4798" w:rsidRDefault="005A4798" w:rsidP="005A4798">
            <w:pPr>
              <w:jc w:val="center"/>
              <w:outlineLvl w:val="2"/>
              <w:rPr>
                <w:color w:val="000000"/>
                <w:sz w:val="18"/>
                <w:szCs w:val="18"/>
                <w:lang w:eastAsia="en-US"/>
              </w:rPr>
            </w:pPr>
            <w:proofErr w:type="spellStart"/>
            <w:r w:rsidRPr="005A4798">
              <w:rPr>
                <w:color w:val="000000"/>
                <w:sz w:val="18"/>
                <w:szCs w:val="18"/>
                <w:lang w:eastAsia="en-US"/>
              </w:rPr>
              <w:t>Ме</w:t>
            </w:r>
            <w:proofErr w:type="spellEnd"/>
            <w:r w:rsidRPr="005A4798">
              <w:rPr>
                <w:color w:val="000000"/>
                <w:sz w:val="18"/>
                <w:szCs w:val="18"/>
                <w:lang w:val="sr-Cyrl-RS" w:eastAsia="en-US"/>
              </w:rPr>
              <w:t>ш</w:t>
            </w:r>
            <w:proofErr w:type="spellStart"/>
            <w:r w:rsidRPr="005A4798">
              <w:rPr>
                <w:color w:val="000000"/>
                <w:sz w:val="18"/>
                <w:szCs w:val="18"/>
                <w:lang w:eastAsia="en-US"/>
              </w:rPr>
              <w:t>овита</w:t>
            </w:r>
            <w:proofErr w:type="spellEnd"/>
          </w:p>
          <w:p w14:paraId="71E15D95" w14:textId="77777777" w:rsidR="005A4798" w:rsidRPr="005A4798" w:rsidRDefault="005A4798" w:rsidP="005A4798">
            <w:pPr>
              <w:jc w:val="center"/>
              <w:outlineLvl w:val="2"/>
              <w:rPr>
                <w:color w:val="000000"/>
                <w:sz w:val="18"/>
                <w:szCs w:val="18"/>
                <w:lang w:eastAsia="en-US"/>
              </w:rPr>
            </w:pPr>
            <w:proofErr w:type="spellStart"/>
            <w:r w:rsidRPr="005A4798">
              <w:rPr>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DD0183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21176321</w:t>
            </w:r>
          </w:p>
        </w:tc>
        <w:tc>
          <w:tcPr>
            <w:tcW w:w="0" w:type="auto"/>
            <w:tcBorders>
              <w:top w:val="nil"/>
              <w:left w:val="nil"/>
              <w:bottom w:val="single" w:sz="4" w:space="0" w:color="auto"/>
              <w:right w:val="single" w:sz="4" w:space="0" w:color="auto"/>
            </w:tcBorders>
            <w:shd w:val="clear" w:color="auto" w:fill="auto"/>
            <w:noWrap/>
            <w:vAlign w:val="center"/>
            <w:hideMark/>
          </w:tcPr>
          <w:p w14:paraId="633EA06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29.52</w:t>
            </w:r>
          </w:p>
        </w:tc>
        <w:tc>
          <w:tcPr>
            <w:tcW w:w="0" w:type="auto"/>
            <w:tcBorders>
              <w:top w:val="nil"/>
              <w:left w:val="nil"/>
              <w:bottom w:val="single" w:sz="4" w:space="0" w:color="auto"/>
              <w:right w:val="single" w:sz="4" w:space="0" w:color="auto"/>
            </w:tcBorders>
            <w:shd w:val="clear" w:color="auto" w:fill="auto"/>
            <w:noWrap/>
            <w:vAlign w:val="center"/>
            <w:hideMark/>
          </w:tcPr>
          <w:p w14:paraId="749D14F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1.2</w:t>
            </w:r>
          </w:p>
        </w:tc>
        <w:tc>
          <w:tcPr>
            <w:tcW w:w="0" w:type="auto"/>
            <w:tcBorders>
              <w:top w:val="nil"/>
              <w:left w:val="nil"/>
              <w:bottom w:val="single" w:sz="4" w:space="0" w:color="auto"/>
              <w:right w:val="single" w:sz="4" w:space="0" w:color="auto"/>
            </w:tcBorders>
            <w:shd w:val="clear" w:color="auto" w:fill="auto"/>
            <w:noWrap/>
            <w:vAlign w:val="center"/>
            <w:hideMark/>
          </w:tcPr>
          <w:p w14:paraId="493B323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3936.5</w:t>
            </w:r>
          </w:p>
        </w:tc>
        <w:tc>
          <w:tcPr>
            <w:tcW w:w="0" w:type="auto"/>
            <w:tcBorders>
              <w:top w:val="nil"/>
              <w:left w:val="nil"/>
              <w:bottom w:val="single" w:sz="4" w:space="0" w:color="auto"/>
              <w:right w:val="single" w:sz="4" w:space="0" w:color="auto"/>
            </w:tcBorders>
            <w:shd w:val="clear" w:color="auto" w:fill="auto"/>
            <w:noWrap/>
            <w:vAlign w:val="center"/>
            <w:hideMark/>
          </w:tcPr>
          <w:p w14:paraId="7F02F93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1.8</w:t>
            </w:r>
          </w:p>
        </w:tc>
        <w:tc>
          <w:tcPr>
            <w:tcW w:w="0" w:type="auto"/>
            <w:tcBorders>
              <w:top w:val="nil"/>
              <w:left w:val="nil"/>
              <w:bottom w:val="single" w:sz="4" w:space="0" w:color="auto"/>
              <w:right w:val="single" w:sz="4" w:space="0" w:color="auto"/>
            </w:tcBorders>
            <w:shd w:val="clear" w:color="auto" w:fill="auto"/>
            <w:noWrap/>
            <w:vAlign w:val="center"/>
            <w:hideMark/>
          </w:tcPr>
          <w:p w14:paraId="3020AA5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133.4</w:t>
            </w:r>
          </w:p>
        </w:tc>
        <w:tc>
          <w:tcPr>
            <w:tcW w:w="0" w:type="auto"/>
            <w:tcBorders>
              <w:top w:val="nil"/>
              <w:left w:val="nil"/>
              <w:bottom w:val="single" w:sz="4" w:space="0" w:color="auto"/>
              <w:right w:val="single" w:sz="4" w:space="0" w:color="auto"/>
            </w:tcBorders>
            <w:shd w:val="clear" w:color="auto" w:fill="auto"/>
            <w:noWrap/>
            <w:vAlign w:val="center"/>
            <w:hideMark/>
          </w:tcPr>
          <w:p w14:paraId="7034D93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134.4</w:t>
            </w:r>
          </w:p>
        </w:tc>
        <w:tc>
          <w:tcPr>
            <w:tcW w:w="0" w:type="auto"/>
            <w:tcBorders>
              <w:top w:val="nil"/>
              <w:left w:val="nil"/>
              <w:bottom w:val="single" w:sz="4" w:space="0" w:color="auto"/>
              <w:right w:val="single" w:sz="4" w:space="0" w:color="auto"/>
            </w:tcBorders>
            <w:shd w:val="clear" w:color="auto" w:fill="auto"/>
            <w:noWrap/>
            <w:vAlign w:val="center"/>
            <w:hideMark/>
          </w:tcPr>
          <w:p w14:paraId="367F44D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2.0</w:t>
            </w:r>
          </w:p>
        </w:tc>
        <w:tc>
          <w:tcPr>
            <w:tcW w:w="0" w:type="auto"/>
            <w:tcBorders>
              <w:top w:val="nil"/>
              <w:left w:val="nil"/>
              <w:bottom w:val="single" w:sz="4" w:space="0" w:color="auto"/>
              <w:right w:val="single" w:sz="4" w:space="0" w:color="auto"/>
            </w:tcBorders>
            <w:shd w:val="clear" w:color="auto" w:fill="auto"/>
            <w:noWrap/>
            <w:vAlign w:val="center"/>
            <w:hideMark/>
          </w:tcPr>
          <w:p w14:paraId="4B7FD46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4.6</w:t>
            </w:r>
          </w:p>
        </w:tc>
        <w:tc>
          <w:tcPr>
            <w:tcW w:w="0" w:type="auto"/>
            <w:tcBorders>
              <w:top w:val="nil"/>
              <w:left w:val="nil"/>
              <w:bottom w:val="single" w:sz="4" w:space="0" w:color="auto"/>
              <w:right w:val="single" w:sz="4" w:space="0" w:color="auto"/>
            </w:tcBorders>
            <w:shd w:val="clear" w:color="auto" w:fill="auto"/>
            <w:noWrap/>
            <w:vAlign w:val="center"/>
            <w:hideMark/>
          </w:tcPr>
          <w:p w14:paraId="0203478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3.4</w:t>
            </w:r>
          </w:p>
        </w:tc>
      </w:tr>
      <w:tr w:rsidR="005A4798" w:rsidRPr="005A4798" w14:paraId="2FB3189A"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5FBA1B9C"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01C210A2"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0D04CBF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21196321</w:t>
            </w:r>
          </w:p>
        </w:tc>
        <w:tc>
          <w:tcPr>
            <w:tcW w:w="0" w:type="auto"/>
            <w:tcBorders>
              <w:top w:val="nil"/>
              <w:left w:val="nil"/>
              <w:bottom w:val="single" w:sz="4" w:space="0" w:color="auto"/>
              <w:right w:val="single" w:sz="4" w:space="0" w:color="auto"/>
            </w:tcBorders>
            <w:shd w:val="clear" w:color="auto" w:fill="auto"/>
            <w:noWrap/>
            <w:vAlign w:val="center"/>
            <w:hideMark/>
          </w:tcPr>
          <w:p w14:paraId="0C12075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1.17</w:t>
            </w:r>
          </w:p>
        </w:tc>
        <w:tc>
          <w:tcPr>
            <w:tcW w:w="0" w:type="auto"/>
            <w:tcBorders>
              <w:top w:val="nil"/>
              <w:left w:val="nil"/>
              <w:bottom w:val="single" w:sz="4" w:space="0" w:color="auto"/>
              <w:right w:val="single" w:sz="4" w:space="0" w:color="auto"/>
            </w:tcBorders>
            <w:shd w:val="clear" w:color="auto" w:fill="auto"/>
            <w:noWrap/>
            <w:vAlign w:val="center"/>
            <w:hideMark/>
          </w:tcPr>
          <w:p w14:paraId="2AB09D6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5493D00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125.4</w:t>
            </w:r>
          </w:p>
        </w:tc>
        <w:tc>
          <w:tcPr>
            <w:tcW w:w="0" w:type="auto"/>
            <w:tcBorders>
              <w:top w:val="nil"/>
              <w:left w:val="nil"/>
              <w:bottom w:val="single" w:sz="4" w:space="0" w:color="auto"/>
              <w:right w:val="single" w:sz="4" w:space="0" w:color="auto"/>
            </w:tcBorders>
            <w:shd w:val="clear" w:color="auto" w:fill="auto"/>
            <w:noWrap/>
            <w:vAlign w:val="center"/>
            <w:hideMark/>
          </w:tcPr>
          <w:p w14:paraId="459FFA9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255DB4E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107.2</w:t>
            </w:r>
          </w:p>
        </w:tc>
        <w:tc>
          <w:tcPr>
            <w:tcW w:w="0" w:type="auto"/>
            <w:tcBorders>
              <w:top w:val="nil"/>
              <w:left w:val="nil"/>
              <w:bottom w:val="single" w:sz="4" w:space="0" w:color="auto"/>
              <w:right w:val="single" w:sz="4" w:space="0" w:color="auto"/>
            </w:tcBorders>
            <w:shd w:val="clear" w:color="auto" w:fill="auto"/>
            <w:noWrap/>
            <w:vAlign w:val="center"/>
            <w:hideMark/>
          </w:tcPr>
          <w:p w14:paraId="16F2867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3.6</w:t>
            </w:r>
          </w:p>
        </w:tc>
        <w:tc>
          <w:tcPr>
            <w:tcW w:w="0" w:type="auto"/>
            <w:tcBorders>
              <w:top w:val="nil"/>
              <w:left w:val="nil"/>
              <w:bottom w:val="single" w:sz="4" w:space="0" w:color="auto"/>
              <w:right w:val="single" w:sz="4" w:space="0" w:color="auto"/>
            </w:tcBorders>
            <w:shd w:val="clear" w:color="auto" w:fill="auto"/>
            <w:noWrap/>
            <w:vAlign w:val="center"/>
            <w:hideMark/>
          </w:tcPr>
          <w:p w14:paraId="711C8C8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6F48951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3.1</w:t>
            </w:r>
          </w:p>
        </w:tc>
        <w:tc>
          <w:tcPr>
            <w:tcW w:w="0" w:type="auto"/>
            <w:tcBorders>
              <w:top w:val="nil"/>
              <w:left w:val="nil"/>
              <w:bottom w:val="single" w:sz="4" w:space="0" w:color="auto"/>
              <w:right w:val="single" w:sz="4" w:space="0" w:color="auto"/>
            </w:tcBorders>
            <w:shd w:val="clear" w:color="auto" w:fill="auto"/>
            <w:noWrap/>
            <w:vAlign w:val="center"/>
            <w:hideMark/>
          </w:tcPr>
          <w:p w14:paraId="4E8DC45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2.9</w:t>
            </w:r>
          </w:p>
        </w:tc>
      </w:tr>
      <w:tr w:rsidR="005A4798" w:rsidRPr="005A4798" w14:paraId="49B5B5D5"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04C3863E"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5C01B823"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4901F8B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21264411</w:t>
            </w:r>
          </w:p>
        </w:tc>
        <w:tc>
          <w:tcPr>
            <w:tcW w:w="0" w:type="auto"/>
            <w:tcBorders>
              <w:top w:val="nil"/>
              <w:left w:val="nil"/>
              <w:bottom w:val="single" w:sz="4" w:space="0" w:color="auto"/>
              <w:right w:val="single" w:sz="4" w:space="0" w:color="auto"/>
            </w:tcBorders>
            <w:shd w:val="clear" w:color="auto" w:fill="auto"/>
            <w:noWrap/>
            <w:vAlign w:val="center"/>
            <w:hideMark/>
          </w:tcPr>
          <w:p w14:paraId="6BAF9B2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12.09</w:t>
            </w:r>
          </w:p>
        </w:tc>
        <w:tc>
          <w:tcPr>
            <w:tcW w:w="0" w:type="auto"/>
            <w:tcBorders>
              <w:top w:val="nil"/>
              <w:left w:val="nil"/>
              <w:bottom w:val="single" w:sz="4" w:space="0" w:color="auto"/>
              <w:right w:val="single" w:sz="4" w:space="0" w:color="auto"/>
            </w:tcBorders>
            <w:shd w:val="clear" w:color="auto" w:fill="auto"/>
            <w:noWrap/>
            <w:vAlign w:val="center"/>
            <w:hideMark/>
          </w:tcPr>
          <w:p w14:paraId="4AE0587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0.5</w:t>
            </w:r>
          </w:p>
        </w:tc>
        <w:tc>
          <w:tcPr>
            <w:tcW w:w="0" w:type="auto"/>
            <w:tcBorders>
              <w:top w:val="nil"/>
              <w:left w:val="nil"/>
              <w:bottom w:val="single" w:sz="4" w:space="0" w:color="auto"/>
              <w:right w:val="single" w:sz="4" w:space="0" w:color="auto"/>
            </w:tcBorders>
            <w:shd w:val="clear" w:color="auto" w:fill="auto"/>
            <w:noWrap/>
            <w:vAlign w:val="center"/>
            <w:hideMark/>
          </w:tcPr>
          <w:p w14:paraId="1BAE04A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1700.3</w:t>
            </w:r>
          </w:p>
        </w:tc>
        <w:tc>
          <w:tcPr>
            <w:tcW w:w="0" w:type="auto"/>
            <w:tcBorders>
              <w:top w:val="nil"/>
              <w:left w:val="nil"/>
              <w:bottom w:val="single" w:sz="4" w:space="0" w:color="auto"/>
              <w:right w:val="single" w:sz="4" w:space="0" w:color="auto"/>
            </w:tcBorders>
            <w:shd w:val="clear" w:color="auto" w:fill="auto"/>
            <w:noWrap/>
            <w:vAlign w:val="center"/>
            <w:hideMark/>
          </w:tcPr>
          <w:p w14:paraId="7DF4479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0.8</w:t>
            </w:r>
          </w:p>
        </w:tc>
        <w:tc>
          <w:tcPr>
            <w:tcW w:w="0" w:type="auto"/>
            <w:tcBorders>
              <w:top w:val="nil"/>
              <w:left w:val="nil"/>
              <w:bottom w:val="single" w:sz="4" w:space="0" w:color="auto"/>
              <w:right w:val="single" w:sz="4" w:space="0" w:color="auto"/>
            </w:tcBorders>
            <w:shd w:val="clear" w:color="auto" w:fill="auto"/>
            <w:noWrap/>
            <w:vAlign w:val="center"/>
            <w:hideMark/>
          </w:tcPr>
          <w:p w14:paraId="1F6B410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140.6</w:t>
            </w:r>
          </w:p>
        </w:tc>
        <w:tc>
          <w:tcPr>
            <w:tcW w:w="0" w:type="auto"/>
            <w:tcBorders>
              <w:top w:val="nil"/>
              <w:left w:val="nil"/>
              <w:bottom w:val="single" w:sz="4" w:space="0" w:color="auto"/>
              <w:right w:val="single" w:sz="4" w:space="0" w:color="auto"/>
            </w:tcBorders>
            <w:shd w:val="clear" w:color="auto" w:fill="auto"/>
            <w:noWrap/>
            <w:vAlign w:val="center"/>
            <w:hideMark/>
          </w:tcPr>
          <w:p w14:paraId="70AB576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58.9</w:t>
            </w:r>
          </w:p>
        </w:tc>
        <w:tc>
          <w:tcPr>
            <w:tcW w:w="0" w:type="auto"/>
            <w:tcBorders>
              <w:top w:val="nil"/>
              <w:left w:val="nil"/>
              <w:bottom w:val="single" w:sz="4" w:space="0" w:color="auto"/>
              <w:right w:val="single" w:sz="4" w:space="0" w:color="auto"/>
            </w:tcBorders>
            <w:shd w:val="clear" w:color="auto" w:fill="auto"/>
            <w:noWrap/>
            <w:vAlign w:val="center"/>
            <w:hideMark/>
          </w:tcPr>
          <w:p w14:paraId="7845EA4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0.9</w:t>
            </w:r>
          </w:p>
        </w:tc>
        <w:tc>
          <w:tcPr>
            <w:tcW w:w="0" w:type="auto"/>
            <w:tcBorders>
              <w:top w:val="nil"/>
              <w:left w:val="nil"/>
              <w:bottom w:val="single" w:sz="4" w:space="0" w:color="auto"/>
              <w:right w:val="single" w:sz="4" w:space="0" w:color="auto"/>
            </w:tcBorders>
            <w:shd w:val="clear" w:color="auto" w:fill="auto"/>
            <w:noWrap/>
            <w:vAlign w:val="center"/>
            <w:hideMark/>
          </w:tcPr>
          <w:p w14:paraId="2D39A56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4.9</w:t>
            </w:r>
          </w:p>
        </w:tc>
        <w:tc>
          <w:tcPr>
            <w:tcW w:w="0" w:type="auto"/>
            <w:tcBorders>
              <w:top w:val="nil"/>
              <w:left w:val="nil"/>
              <w:bottom w:val="single" w:sz="4" w:space="0" w:color="auto"/>
              <w:right w:val="single" w:sz="4" w:space="0" w:color="auto"/>
            </w:tcBorders>
            <w:shd w:val="clear" w:color="auto" w:fill="auto"/>
            <w:noWrap/>
            <w:vAlign w:val="center"/>
            <w:hideMark/>
          </w:tcPr>
          <w:p w14:paraId="178AFA6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3.5</w:t>
            </w:r>
          </w:p>
        </w:tc>
      </w:tr>
      <w:tr w:rsidR="005A4798" w:rsidRPr="005A4798" w14:paraId="719A9D71"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5B0D99D9"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33D40222"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6762A63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21288321</w:t>
            </w:r>
          </w:p>
        </w:tc>
        <w:tc>
          <w:tcPr>
            <w:tcW w:w="0" w:type="auto"/>
            <w:tcBorders>
              <w:top w:val="nil"/>
              <w:left w:val="nil"/>
              <w:bottom w:val="single" w:sz="4" w:space="0" w:color="auto"/>
              <w:right w:val="single" w:sz="4" w:space="0" w:color="auto"/>
            </w:tcBorders>
            <w:shd w:val="clear" w:color="auto" w:fill="auto"/>
            <w:noWrap/>
            <w:vAlign w:val="center"/>
            <w:hideMark/>
          </w:tcPr>
          <w:p w14:paraId="4E8EAFD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12.38</w:t>
            </w:r>
          </w:p>
        </w:tc>
        <w:tc>
          <w:tcPr>
            <w:tcW w:w="0" w:type="auto"/>
            <w:tcBorders>
              <w:top w:val="nil"/>
              <w:left w:val="nil"/>
              <w:bottom w:val="single" w:sz="4" w:space="0" w:color="auto"/>
              <w:right w:val="single" w:sz="4" w:space="0" w:color="auto"/>
            </w:tcBorders>
            <w:shd w:val="clear" w:color="auto" w:fill="auto"/>
            <w:noWrap/>
            <w:vAlign w:val="center"/>
            <w:hideMark/>
          </w:tcPr>
          <w:p w14:paraId="52FBD51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0.5</w:t>
            </w:r>
          </w:p>
        </w:tc>
        <w:tc>
          <w:tcPr>
            <w:tcW w:w="0" w:type="auto"/>
            <w:tcBorders>
              <w:top w:val="nil"/>
              <w:left w:val="nil"/>
              <w:bottom w:val="single" w:sz="4" w:space="0" w:color="auto"/>
              <w:right w:val="single" w:sz="4" w:space="0" w:color="auto"/>
            </w:tcBorders>
            <w:shd w:val="clear" w:color="auto" w:fill="auto"/>
            <w:noWrap/>
            <w:vAlign w:val="center"/>
            <w:hideMark/>
          </w:tcPr>
          <w:p w14:paraId="222AD05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1417.2</w:t>
            </w:r>
          </w:p>
        </w:tc>
        <w:tc>
          <w:tcPr>
            <w:tcW w:w="0" w:type="auto"/>
            <w:tcBorders>
              <w:top w:val="nil"/>
              <w:left w:val="nil"/>
              <w:bottom w:val="single" w:sz="4" w:space="0" w:color="auto"/>
              <w:right w:val="single" w:sz="4" w:space="0" w:color="auto"/>
            </w:tcBorders>
            <w:shd w:val="clear" w:color="auto" w:fill="auto"/>
            <w:noWrap/>
            <w:vAlign w:val="center"/>
            <w:hideMark/>
          </w:tcPr>
          <w:p w14:paraId="5F874C2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0.7</w:t>
            </w:r>
          </w:p>
        </w:tc>
        <w:tc>
          <w:tcPr>
            <w:tcW w:w="0" w:type="auto"/>
            <w:tcBorders>
              <w:top w:val="nil"/>
              <w:left w:val="nil"/>
              <w:bottom w:val="single" w:sz="4" w:space="0" w:color="auto"/>
              <w:right w:val="single" w:sz="4" w:space="0" w:color="auto"/>
            </w:tcBorders>
            <w:shd w:val="clear" w:color="auto" w:fill="auto"/>
            <w:noWrap/>
            <w:vAlign w:val="center"/>
            <w:hideMark/>
          </w:tcPr>
          <w:p w14:paraId="648271D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114.5</w:t>
            </w:r>
          </w:p>
        </w:tc>
        <w:tc>
          <w:tcPr>
            <w:tcW w:w="0" w:type="auto"/>
            <w:tcBorders>
              <w:top w:val="nil"/>
              <w:left w:val="nil"/>
              <w:bottom w:val="single" w:sz="4" w:space="0" w:color="auto"/>
              <w:right w:val="single" w:sz="4" w:space="0" w:color="auto"/>
            </w:tcBorders>
            <w:shd w:val="clear" w:color="auto" w:fill="auto"/>
            <w:noWrap/>
            <w:vAlign w:val="center"/>
            <w:hideMark/>
          </w:tcPr>
          <w:p w14:paraId="7B569CA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54.3</w:t>
            </w:r>
          </w:p>
        </w:tc>
        <w:tc>
          <w:tcPr>
            <w:tcW w:w="0" w:type="auto"/>
            <w:tcBorders>
              <w:top w:val="nil"/>
              <w:left w:val="nil"/>
              <w:bottom w:val="single" w:sz="4" w:space="0" w:color="auto"/>
              <w:right w:val="single" w:sz="4" w:space="0" w:color="auto"/>
            </w:tcBorders>
            <w:shd w:val="clear" w:color="auto" w:fill="auto"/>
            <w:noWrap/>
            <w:vAlign w:val="center"/>
            <w:hideMark/>
          </w:tcPr>
          <w:p w14:paraId="44C5629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0.8</w:t>
            </w:r>
          </w:p>
        </w:tc>
        <w:tc>
          <w:tcPr>
            <w:tcW w:w="0" w:type="auto"/>
            <w:tcBorders>
              <w:top w:val="nil"/>
              <w:left w:val="nil"/>
              <w:bottom w:val="single" w:sz="4" w:space="0" w:color="auto"/>
              <w:right w:val="single" w:sz="4" w:space="0" w:color="auto"/>
            </w:tcBorders>
            <w:shd w:val="clear" w:color="auto" w:fill="auto"/>
            <w:noWrap/>
            <w:vAlign w:val="center"/>
            <w:hideMark/>
          </w:tcPr>
          <w:p w14:paraId="6363976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4.4</w:t>
            </w:r>
          </w:p>
        </w:tc>
        <w:tc>
          <w:tcPr>
            <w:tcW w:w="0" w:type="auto"/>
            <w:tcBorders>
              <w:top w:val="nil"/>
              <w:left w:val="nil"/>
              <w:bottom w:val="single" w:sz="4" w:space="0" w:color="auto"/>
              <w:right w:val="single" w:sz="4" w:space="0" w:color="auto"/>
            </w:tcBorders>
            <w:shd w:val="clear" w:color="auto" w:fill="auto"/>
            <w:noWrap/>
            <w:vAlign w:val="center"/>
            <w:hideMark/>
          </w:tcPr>
          <w:p w14:paraId="7EB49A9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3.8</w:t>
            </w:r>
          </w:p>
        </w:tc>
      </w:tr>
      <w:tr w:rsidR="005A4798" w:rsidRPr="005A4798" w14:paraId="11586D6A"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5396E020"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5E211100"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359623F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21288411</w:t>
            </w:r>
          </w:p>
        </w:tc>
        <w:tc>
          <w:tcPr>
            <w:tcW w:w="0" w:type="auto"/>
            <w:tcBorders>
              <w:top w:val="nil"/>
              <w:left w:val="nil"/>
              <w:bottom w:val="single" w:sz="4" w:space="0" w:color="auto"/>
              <w:right w:val="single" w:sz="4" w:space="0" w:color="auto"/>
            </w:tcBorders>
            <w:shd w:val="clear" w:color="auto" w:fill="auto"/>
            <w:noWrap/>
            <w:vAlign w:val="center"/>
            <w:hideMark/>
          </w:tcPr>
          <w:p w14:paraId="5BEF657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13.76</w:t>
            </w:r>
          </w:p>
        </w:tc>
        <w:tc>
          <w:tcPr>
            <w:tcW w:w="0" w:type="auto"/>
            <w:tcBorders>
              <w:top w:val="nil"/>
              <w:left w:val="nil"/>
              <w:bottom w:val="single" w:sz="4" w:space="0" w:color="auto"/>
              <w:right w:val="single" w:sz="4" w:space="0" w:color="auto"/>
            </w:tcBorders>
            <w:shd w:val="clear" w:color="auto" w:fill="auto"/>
            <w:noWrap/>
            <w:vAlign w:val="center"/>
            <w:hideMark/>
          </w:tcPr>
          <w:p w14:paraId="0A148E2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519E34A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2296.2</w:t>
            </w:r>
          </w:p>
        </w:tc>
        <w:tc>
          <w:tcPr>
            <w:tcW w:w="0" w:type="auto"/>
            <w:tcBorders>
              <w:top w:val="nil"/>
              <w:left w:val="nil"/>
              <w:bottom w:val="single" w:sz="4" w:space="0" w:color="auto"/>
              <w:right w:val="single" w:sz="4" w:space="0" w:color="auto"/>
            </w:tcBorders>
            <w:shd w:val="clear" w:color="auto" w:fill="auto"/>
            <w:noWrap/>
            <w:vAlign w:val="center"/>
            <w:hideMark/>
          </w:tcPr>
          <w:p w14:paraId="3D57A7C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1.1</w:t>
            </w:r>
          </w:p>
        </w:tc>
        <w:tc>
          <w:tcPr>
            <w:tcW w:w="0" w:type="auto"/>
            <w:tcBorders>
              <w:top w:val="nil"/>
              <w:left w:val="nil"/>
              <w:bottom w:val="single" w:sz="4" w:space="0" w:color="auto"/>
              <w:right w:val="single" w:sz="4" w:space="0" w:color="auto"/>
            </w:tcBorders>
            <w:shd w:val="clear" w:color="auto" w:fill="auto"/>
            <w:noWrap/>
            <w:vAlign w:val="center"/>
            <w:hideMark/>
          </w:tcPr>
          <w:p w14:paraId="66CBD8A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166.9</w:t>
            </w:r>
          </w:p>
        </w:tc>
        <w:tc>
          <w:tcPr>
            <w:tcW w:w="0" w:type="auto"/>
            <w:tcBorders>
              <w:top w:val="nil"/>
              <w:left w:val="nil"/>
              <w:bottom w:val="single" w:sz="4" w:space="0" w:color="auto"/>
              <w:right w:val="single" w:sz="4" w:space="0" w:color="auto"/>
            </w:tcBorders>
            <w:shd w:val="clear" w:color="auto" w:fill="auto"/>
            <w:noWrap/>
            <w:vAlign w:val="center"/>
            <w:hideMark/>
          </w:tcPr>
          <w:p w14:paraId="35435F5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93.8</w:t>
            </w:r>
          </w:p>
        </w:tc>
        <w:tc>
          <w:tcPr>
            <w:tcW w:w="0" w:type="auto"/>
            <w:tcBorders>
              <w:top w:val="nil"/>
              <w:left w:val="nil"/>
              <w:bottom w:val="single" w:sz="4" w:space="0" w:color="auto"/>
              <w:right w:val="single" w:sz="4" w:space="0" w:color="auto"/>
            </w:tcBorders>
            <w:shd w:val="clear" w:color="auto" w:fill="auto"/>
            <w:noWrap/>
            <w:vAlign w:val="center"/>
            <w:hideMark/>
          </w:tcPr>
          <w:p w14:paraId="74ACD92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1.4</w:t>
            </w:r>
          </w:p>
        </w:tc>
        <w:tc>
          <w:tcPr>
            <w:tcW w:w="0" w:type="auto"/>
            <w:tcBorders>
              <w:top w:val="nil"/>
              <w:left w:val="nil"/>
              <w:bottom w:val="single" w:sz="4" w:space="0" w:color="auto"/>
              <w:right w:val="single" w:sz="4" w:space="0" w:color="auto"/>
            </w:tcBorders>
            <w:shd w:val="clear" w:color="auto" w:fill="auto"/>
            <w:noWrap/>
            <w:vAlign w:val="center"/>
            <w:hideMark/>
          </w:tcPr>
          <w:p w14:paraId="2612A8F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6.8</w:t>
            </w:r>
          </w:p>
        </w:tc>
        <w:tc>
          <w:tcPr>
            <w:tcW w:w="0" w:type="auto"/>
            <w:tcBorders>
              <w:top w:val="nil"/>
              <w:left w:val="nil"/>
              <w:bottom w:val="single" w:sz="4" w:space="0" w:color="auto"/>
              <w:right w:val="single" w:sz="4" w:space="0" w:color="auto"/>
            </w:tcBorders>
            <w:shd w:val="clear" w:color="auto" w:fill="auto"/>
            <w:noWrap/>
            <w:vAlign w:val="center"/>
            <w:hideMark/>
          </w:tcPr>
          <w:p w14:paraId="34EA089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4.1</w:t>
            </w:r>
          </w:p>
        </w:tc>
      </w:tr>
      <w:tr w:rsidR="005A4798" w:rsidRPr="005A4798" w14:paraId="6357904E"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086A25D9"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6B3A9AFF"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4259061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21338411</w:t>
            </w:r>
          </w:p>
        </w:tc>
        <w:tc>
          <w:tcPr>
            <w:tcW w:w="0" w:type="auto"/>
            <w:tcBorders>
              <w:top w:val="nil"/>
              <w:left w:val="nil"/>
              <w:bottom w:val="single" w:sz="4" w:space="0" w:color="auto"/>
              <w:right w:val="single" w:sz="4" w:space="0" w:color="auto"/>
            </w:tcBorders>
            <w:shd w:val="clear" w:color="auto" w:fill="auto"/>
            <w:noWrap/>
            <w:vAlign w:val="center"/>
            <w:hideMark/>
          </w:tcPr>
          <w:p w14:paraId="6C4ACDD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5.86</w:t>
            </w:r>
          </w:p>
        </w:tc>
        <w:tc>
          <w:tcPr>
            <w:tcW w:w="0" w:type="auto"/>
            <w:tcBorders>
              <w:top w:val="nil"/>
              <w:left w:val="nil"/>
              <w:bottom w:val="single" w:sz="4" w:space="0" w:color="auto"/>
              <w:right w:val="single" w:sz="4" w:space="0" w:color="auto"/>
            </w:tcBorders>
            <w:shd w:val="clear" w:color="auto" w:fill="auto"/>
            <w:noWrap/>
            <w:vAlign w:val="center"/>
            <w:hideMark/>
          </w:tcPr>
          <w:p w14:paraId="0CC84B4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7AFD0BC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967.4</w:t>
            </w:r>
          </w:p>
        </w:tc>
        <w:tc>
          <w:tcPr>
            <w:tcW w:w="0" w:type="auto"/>
            <w:tcBorders>
              <w:top w:val="nil"/>
              <w:left w:val="nil"/>
              <w:bottom w:val="single" w:sz="4" w:space="0" w:color="auto"/>
              <w:right w:val="single" w:sz="4" w:space="0" w:color="auto"/>
            </w:tcBorders>
            <w:shd w:val="clear" w:color="auto" w:fill="auto"/>
            <w:noWrap/>
            <w:vAlign w:val="center"/>
            <w:hideMark/>
          </w:tcPr>
          <w:p w14:paraId="58B8DBF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0.4</w:t>
            </w:r>
          </w:p>
        </w:tc>
        <w:tc>
          <w:tcPr>
            <w:tcW w:w="0" w:type="auto"/>
            <w:tcBorders>
              <w:top w:val="nil"/>
              <w:left w:val="nil"/>
              <w:bottom w:val="single" w:sz="4" w:space="0" w:color="auto"/>
              <w:right w:val="single" w:sz="4" w:space="0" w:color="auto"/>
            </w:tcBorders>
            <w:shd w:val="clear" w:color="auto" w:fill="auto"/>
            <w:noWrap/>
            <w:vAlign w:val="center"/>
            <w:hideMark/>
          </w:tcPr>
          <w:p w14:paraId="46DB0EC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165.1</w:t>
            </w:r>
          </w:p>
        </w:tc>
        <w:tc>
          <w:tcPr>
            <w:tcW w:w="0" w:type="auto"/>
            <w:tcBorders>
              <w:top w:val="nil"/>
              <w:left w:val="nil"/>
              <w:bottom w:val="single" w:sz="4" w:space="0" w:color="auto"/>
              <w:right w:val="single" w:sz="4" w:space="0" w:color="auto"/>
            </w:tcBorders>
            <w:shd w:val="clear" w:color="auto" w:fill="auto"/>
            <w:noWrap/>
            <w:vAlign w:val="center"/>
            <w:hideMark/>
          </w:tcPr>
          <w:p w14:paraId="5CD210A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31.8</w:t>
            </w:r>
          </w:p>
        </w:tc>
        <w:tc>
          <w:tcPr>
            <w:tcW w:w="0" w:type="auto"/>
            <w:tcBorders>
              <w:top w:val="nil"/>
              <w:left w:val="nil"/>
              <w:bottom w:val="single" w:sz="4" w:space="0" w:color="auto"/>
              <w:right w:val="single" w:sz="4" w:space="0" w:color="auto"/>
            </w:tcBorders>
            <w:shd w:val="clear" w:color="auto" w:fill="auto"/>
            <w:noWrap/>
            <w:vAlign w:val="center"/>
            <w:hideMark/>
          </w:tcPr>
          <w:p w14:paraId="01D4B66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0.5</w:t>
            </w:r>
          </w:p>
        </w:tc>
        <w:tc>
          <w:tcPr>
            <w:tcW w:w="0" w:type="auto"/>
            <w:tcBorders>
              <w:top w:val="nil"/>
              <w:left w:val="nil"/>
              <w:bottom w:val="single" w:sz="4" w:space="0" w:color="auto"/>
              <w:right w:val="single" w:sz="4" w:space="0" w:color="auto"/>
            </w:tcBorders>
            <w:shd w:val="clear" w:color="auto" w:fill="auto"/>
            <w:noWrap/>
            <w:vAlign w:val="center"/>
            <w:hideMark/>
          </w:tcPr>
          <w:p w14:paraId="58662C9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5.4</w:t>
            </w:r>
          </w:p>
        </w:tc>
        <w:tc>
          <w:tcPr>
            <w:tcW w:w="0" w:type="auto"/>
            <w:tcBorders>
              <w:top w:val="nil"/>
              <w:left w:val="nil"/>
              <w:bottom w:val="single" w:sz="4" w:space="0" w:color="auto"/>
              <w:right w:val="single" w:sz="4" w:space="0" w:color="auto"/>
            </w:tcBorders>
            <w:shd w:val="clear" w:color="auto" w:fill="auto"/>
            <w:noWrap/>
            <w:vAlign w:val="center"/>
            <w:hideMark/>
          </w:tcPr>
          <w:p w14:paraId="62C965E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3.3</w:t>
            </w:r>
          </w:p>
        </w:tc>
      </w:tr>
      <w:tr w:rsidR="005A4798" w:rsidRPr="005A4798" w14:paraId="719D08F3"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3147F96C"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31386C18"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5C978F9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21361411</w:t>
            </w:r>
          </w:p>
        </w:tc>
        <w:tc>
          <w:tcPr>
            <w:tcW w:w="0" w:type="auto"/>
            <w:tcBorders>
              <w:top w:val="nil"/>
              <w:left w:val="nil"/>
              <w:bottom w:val="single" w:sz="4" w:space="0" w:color="auto"/>
              <w:right w:val="single" w:sz="4" w:space="0" w:color="auto"/>
            </w:tcBorders>
            <w:shd w:val="clear" w:color="auto" w:fill="auto"/>
            <w:noWrap/>
            <w:vAlign w:val="center"/>
            <w:hideMark/>
          </w:tcPr>
          <w:p w14:paraId="3D6D4B0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88.22</w:t>
            </w:r>
          </w:p>
        </w:tc>
        <w:tc>
          <w:tcPr>
            <w:tcW w:w="0" w:type="auto"/>
            <w:tcBorders>
              <w:top w:val="nil"/>
              <w:left w:val="nil"/>
              <w:bottom w:val="single" w:sz="4" w:space="0" w:color="auto"/>
              <w:right w:val="single" w:sz="4" w:space="0" w:color="auto"/>
            </w:tcBorders>
            <w:shd w:val="clear" w:color="auto" w:fill="auto"/>
            <w:noWrap/>
            <w:vAlign w:val="center"/>
            <w:hideMark/>
          </w:tcPr>
          <w:p w14:paraId="24E4594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3.7</w:t>
            </w:r>
          </w:p>
        </w:tc>
        <w:tc>
          <w:tcPr>
            <w:tcW w:w="0" w:type="auto"/>
            <w:tcBorders>
              <w:top w:val="nil"/>
              <w:left w:val="nil"/>
              <w:bottom w:val="single" w:sz="4" w:space="0" w:color="auto"/>
              <w:right w:val="single" w:sz="4" w:space="0" w:color="auto"/>
            </w:tcBorders>
            <w:shd w:val="clear" w:color="auto" w:fill="auto"/>
            <w:noWrap/>
            <w:vAlign w:val="center"/>
            <w:hideMark/>
          </w:tcPr>
          <w:p w14:paraId="6742F8A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16891.7</w:t>
            </w:r>
          </w:p>
        </w:tc>
        <w:tc>
          <w:tcPr>
            <w:tcW w:w="0" w:type="auto"/>
            <w:tcBorders>
              <w:top w:val="nil"/>
              <w:left w:val="nil"/>
              <w:bottom w:val="single" w:sz="4" w:space="0" w:color="auto"/>
              <w:right w:val="single" w:sz="4" w:space="0" w:color="auto"/>
            </w:tcBorders>
            <w:shd w:val="clear" w:color="auto" w:fill="auto"/>
            <w:noWrap/>
            <w:vAlign w:val="center"/>
            <w:hideMark/>
          </w:tcPr>
          <w:p w14:paraId="0F49E70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7.8</w:t>
            </w:r>
          </w:p>
        </w:tc>
        <w:tc>
          <w:tcPr>
            <w:tcW w:w="0" w:type="auto"/>
            <w:tcBorders>
              <w:top w:val="nil"/>
              <w:left w:val="nil"/>
              <w:bottom w:val="single" w:sz="4" w:space="0" w:color="auto"/>
              <w:right w:val="single" w:sz="4" w:space="0" w:color="auto"/>
            </w:tcBorders>
            <w:shd w:val="clear" w:color="auto" w:fill="auto"/>
            <w:noWrap/>
            <w:vAlign w:val="center"/>
            <w:hideMark/>
          </w:tcPr>
          <w:p w14:paraId="2131A30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191.5</w:t>
            </w:r>
          </w:p>
        </w:tc>
        <w:tc>
          <w:tcPr>
            <w:tcW w:w="0" w:type="auto"/>
            <w:tcBorders>
              <w:top w:val="nil"/>
              <w:left w:val="nil"/>
              <w:bottom w:val="single" w:sz="4" w:space="0" w:color="auto"/>
              <w:right w:val="single" w:sz="4" w:space="0" w:color="auto"/>
            </w:tcBorders>
            <w:shd w:val="clear" w:color="auto" w:fill="auto"/>
            <w:noWrap/>
            <w:vAlign w:val="center"/>
            <w:hideMark/>
          </w:tcPr>
          <w:p w14:paraId="0848446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512.7</w:t>
            </w:r>
          </w:p>
        </w:tc>
        <w:tc>
          <w:tcPr>
            <w:tcW w:w="0" w:type="auto"/>
            <w:tcBorders>
              <w:top w:val="nil"/>
              <w:left w:val="nil"/>
              <w:bottom w:val="single" w:sz="4" w:space="0" w:color="auto"/>
              <w:right w:val="single" w:sz="4" w:space="0" w:color="auto"/>
            </w:tcBorders>
            <w:shd w:val="clear" w:color="auto" w:fill="auto"/>
            <w:noWrap/>
            <w:vAlign w:val="center"/>
            <w:hideMark/>
          </w:tcPr>
          <w:p w14:paraId="5775A6E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7.5</w:t>
            </w:r>
          </w:p>
        </w:tc>
        <w:tc>
          <w:tcPr>
            <w:tcW w:w="0" w:type="auto"/>
            <w:tcBorders>
              <w:top w:val="nil"/>
              <w:left w:val="nil"/>
              <w:bottom w:val="single" w:sz="4" w:space="0" w:color="auto"/>
              <w:right w:val="single" w:sz="4" w:space="0" w:color="auto"/>
            </w:tcBorders>
            <w:shd w:val="clear" w:color="auto" w:fill="auto"/>
            <w:noWrap/>
            <w:vAlign w:val="center"/>
            <w:hideMark/>
          </w:tcPr>
          <w:p w14:paraId="579079D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5.8</w:t>
            </w:r>
          </w:p>
        </w:tc>
        <w:tc>
          <w:tcPr>
            <w:tcW w:w="0" w:type="auto"/>
            <w:tcBorders>
              <w:top w:val="nil"/>
              <w:left w:val="nil"/>
              <w:bottom w:val="single" w:sz="4" w:space="0" w:color="auto"/>
              <w:right w:val="single" w:sz="4" w:space="0" w:color="auto"/>
            </w:tcBorders>
            <w:shd w:val="clear" w:color="auto" w:fill="auto"/>
            <w:noWrap/>
            <w:vAlign w:val="center"/>
            <w:hideMark/>
          </w:tcPr>
          <w:p w14:paraId="5C9F982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3.0</w:t>
            </w:r>
          </w:p>
        </w:tc>
      </w:tr>
      <w:tr w:rsidR="005A4798" w:rsidRPr="005A4798" w14:paraId="389589EF"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306D4AFD"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6BE2975C"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6ED5A14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21361421</w:t>
            </w:r>
          </w:p>
        </w:tc>
        <w:tc>
          <w:tcPr>
            <w:tcW w:w="0" w:type="auto"/>
            <w:tcBorders>
              <w:top w:val="nil"/>
              <w:left w:val="nil"/>
              <w:bottom w:val="single" w:sz="4" w:space="0" w:color="auto"/>
              <w:right w:val="single" w:sz="4" w:space="0" w:color="auto"/>
            </w:tcBorders>
            <w:shd w:val="clear" w:color="auto" w:fill="auto"/>
            <w:noWrap/>
            <w:vAlign w:val="center"/>
            <w:hideMark/>
          </w:tcPr>
          <w:p w14:paraId="149805C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114.27</w:t>
            </w:r>
          </w:p>
        </w:tc>
        <w:tc>
          <w:tcPr>
            <w:tcW w:w="0" w:type="auto"/>
            <w:tcBorders>
              <w:top w:val="nil"/>
              <w:left w:val="nil"/>
              <w:bottom w:val="single" w:sz="4" w:space="0" w:color="auto"/>
              <w:right w:val="single" w:sz="4" w:space="0" w:color="auto"/>
            </w:tcBorders>
            <w:shd w:val="clear" w:color="auto" w:fill="auto"/>
            <w:noWrap/>
            <w:vAlign w:val="center"/>
            <w:hideMark/>
          </w:tcPr>
          <w:p w14:paraId="2722113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4.8</w:t>
            </w:r>
          </w:p>
        </w:tc>
        <w:tc>
          <w:tcPr>
            <w:tcW w:w="0" w:type="auto"/>
            <w:tcBorders>
              <w:top w:val="nil"/>
              <w:left w:val="nil"/>
              <w:bottom w:val="single" w:sz="4" w:space="0" w:color="auto"/>
              <w:right w:val="single" w:sz="4" w:space="0" w:color="auto"/>
            </w:tcBorders>
            <w:shd w:val="clear" w:color="auto" w:fill="auto"/>
            <w:noWrap/>
            <w:vAlign w:val="center"/>
            <w:hideMark/>
          </w:tcPr>
          <w:p w14:paraId="60FC0D4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24176.8</w:t>
            </w:r>
          </w:p>
        </w:tc>
        <w:tc>
          <w:tcPr>
            <w:tcW w:w="0" w:type="auto"/>
            <w:tcBorders>
              <w:top w:val="nil"/>
              <w:left w:val="nil"/>
              <w:bottom w:val="single" w:sz="4" w:space="0" w:color="auto"/>
              <w:right w:val="single" w:sz="4" w:space="0" w:color="auto"/>
            </w:tcBorders>
            <w:shd w:val="clear" w:color="auto" w:fill="auto"/>
            <w:noWrap/>
            <w:vAlign w:val="center"/>
            <w:hideMark/>
          </w:tcPr>
          <w:p w14:paraId="4095440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11.2</w:t>
            </w:r>
          </w:p>
        </w:tc>
        <w:tc>
          <w:tcPr>
            <w:tcW w:w="0" w:type="auto"/>
            <w:tcBorders>
              <w:top w:val="nil"/>
              <w:left w:val="nil"/>
              <w:bottom w:val="single" w:sz="4" w:space="0" w:color="auto"/>
              <w:right w:val="single" w:sz="4" w:space="0" w:color="auto"/>
            </w:tcBorders>
            <w:shd w:val="clear" w:color="auto" w:fill="auto"/>
            <w:noWrap/>
            <w:vAlign w:val="center"/>
            <w:hideMark/>
          </w:tcPr>
          <w:p w14:paraId="395F194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211.6</w:t>
            </w:r>
          </w:p>
        </w:tc>
        <w:tc>
          <w:tcPr>
            <w:tcW w:w="0" w:type="auto"/>
            <w:tcBorders>
              <w:top w:val="nil"/>
              <w:left w:val="nil"/>
              <w:bottom w:val="single" w:sz="4" w:space="0" w:color="auto"/>
              <w:right w:val="single" w:sz="4" w:space="0" w:color="auto"/>
            </w:tcBorders>
            <w:shd w:val="clear" w:color="auto" w:fill="auto"/>
            <w:noWrap/>
            <w:vAlign w:val="center"/>
            <w:hideMark/>
          </w:tcPr>
          <w:p w14:paraId="1059B21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667.9</w:t>
            </w:r>
          </w:p>
        </w:tc>
        <w:tc>
          <w:tcPr>
            <w:tcW w:w="0" w:type="auto"/>
            <w:tcBorders>
              <w:top w:val="nil"/>
              <w:left w:val="nil"/>
              <w:bottom w:val="single" w:sz="4" w:space="0" w:color="auto"/>
              <w:right w:val="single" w:sz="4" w:space="0" w:color="auto"/>
            </w:tcBorders>
            <w:shd w:val="clear" w:color="auto" w:fill="auto"/>
            <w:noWrap/>
            <w:vAlign w:val="center"/>
            <w:hideMark/>
          </w:tcPr>
          <w:p w14:paraId="5C126C3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9.7</w:t>
            </w:r>
          </w:p>
        </w:tc>
        <w:tc>
          <w:tcPr>
            <w:tcW w:w="0" w:type="auto"/>
            <w:tcBorders>
              <w:top w:val="nil"/>
              <w:left w:val="nil"/>
              <w:bottom w:val="single" w:sz="4" w:space="0" w:color="auto"/>
              <w:right w:val="single" w:sz="4" w:space="0" w:color="auto"/>
            </w:tcBorders>
            <w:shd w:val="clear" w:color="auto" w:fill="auto"/>
            <w:noWrap/>
            <w:vAlign w:val="center"/>
            <w:hideMark/>
          </w:tcPr>
          <w:p w14:paraId="49CE022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5.8</w:t>
            </w:r>
          </w:p>
        </w:tc>
        <w:tc>
          <w:tcPr>
            <w:tcW w:w="0" w:type="auto"/>
            <w:tcBorders>
              <w:top w:val="nil"/>
              <w:left w:val="nil"/>
              <w:bottom w:val="single" w:sz="4" w:space="0" w:color="auto"/>
              <w:right w:val="single" w:sz="4" w:space="0" w:color="auto"/>
            </w:tcBorders>
            <w:shd w:val="clear" w:color="auto" w:fill="auto"/>
            <w:noWrap/>
            <w:vAlign w:val="center"/>
            <w:hideMark/>
          </w:tcPr>
          <w:p w14:paraId="7F353DE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2.8</w:t>
            </w:r>
          </w:p>
        </w:tc>
      </w:tr>
      <w:tr w:rsidR="005A4798" w:rsidRPr="005A4798" w14:paraId="4E016BBF"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5BD971C3"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3FEE1ACF"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2C87504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82176321</w:t>
            </w:r>
          </w:p>
        </w:tc>
        <w:tc>
          <w:tcPr>
            <w:tcW w:w="0" w:type="auto"/>
            <w:tcBorders>
              <w:top w:val="nil"/>
              <w:left w:val="nil"/>
              <w:bottom w:val="single" w:sz="4" w:space="0" w:color="auto"/>
              <w:right w:val="single" w:sz="4" w:space="0" w:color="auto"/>
            </w:tcBorders>
            <w:shd w:val="clear" w:color="auto" w:fill="auto"/>
            <w:noWrap/>
            <w:vAlign w:val="center"/>
            <w:hideMark/>
          </w:tcPr>
          <w:p w14:paraId="5E1FFF9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0.89</w:t>
            </w:r>
          </w:p>
        </w:tc>
        <w:tc>
          <w:tcPr>
            <w:tcW w:w="0" w:type="auto"/>
            <w:tcBorders>
              <w:top w:val="nil"/>
              <w:left w:val="nil"/>
              <w:bottom w:val="single" w:sz="4" w:space="0" w:color="auto"/>
              <w:right w:val="single" w:sz="4" w:space="0" w:color="auto"/>
            </w:tcBorders>
            <w:shd w:val="clear" w:color="auto" w:fill="auto"/>
            <w:noWrap/>
            <w:vAlign w:val="center"/>
            <w:hideMark/>
          </w:tcPr>
          <w:p w14:paraId="0C9D6CD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0E647EC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178.7</w:t>
            </w:r>
          </w:p>
        </w:tc>
        <w:tc>
          <w:tcPr>
            <w:tcW w:w="0" w:type="auto"/>
            <w:tcBorders>
              <w:top w:val="nil"/>
              <w:left w:val="nil"/>
              <w:bottom w:val="single" w:sz="4" w:space="0" w:color="auto"/>
              <w:right w:val="single" w:sz="4" w:space="0" w:color="auto"/>
            </w:tcBorders>
            <w:shd w:val="clear" w:color="auto" w:fill="auto"/>
            <w:noWrap/>
            <w:vAlign w:val="center"/>
            <w:hideMark/>
          </w:tcPr>
          <w:p w14:paraId="4060142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40F2B63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200.7</w:t>
            </w:r>
          </w:p>
        </w:tc>
        <w:tc>
          <w:tcPr>
            <w:tcW w:w="0" w:type="auto"/>
            <w:tcBorders>
              <w:top w:val="nil"/>
              <w:left w:val="nil"/>
              <w:bottom w:val="single" w:sz="4" w:space="0" w:color="auto"/>
              <w:right w:val="single" w:sz="4" w:space="0" w:color="auto"/>
            </w:tcBorders>
            <w:shd w:val="clear" w:color="auto" w:fill="auto"/>
            <w:noWrap/>
            <w:vAlign w:val="center"/>
            <w:hideMark/>
          </w:tcPr>
          <w:p w14:paraId="3A4490A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4.5</w:t>
            </w:r>
          </w:p>
        </w:tc>
        <w:tc>
          <w:tcPr>
            <w:tcW w:w="0" w:type="auto"/>
            <w:tcBorders>
              <w:top w:val="nil"/>
              <w:left w:val="nil"/>
              <w:bottom w:val="single" w:sz="4" w:space="0" w:color="auto"/>
              <w:right w:val="single" w:sz="4" w:space="0" w:color="auto"/>
            </w:tcBorders>
            <w:shd w:val="clear" w:color="auto" w:fill="auto"/>
            <w:noWrap/>
            <w:vAlign w:val="center"/>
            <w:hideMark/>
          </w:tcPr>
          <w:p w14:paraId="736F27F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0A5E31B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5.1</w:t>
            </w:r>
          </w:p>
        </w:tc>
        <w:tc>
          <w:tcPr>
            <w:tcW w:w="0" w:type="auto"/>
            <w:tcBorders>
              <w:top w:val="nil"/>
              <w:left w:val="nil"/>
              <w:bottom w:val="single" w:sz="4" w:space="0" w:color="auto"/>
              <w:right w:val="single" w:sz="4" w:space="0" w:color="auto"/>
            </w:tcBorders>
            <w:shd w:val="clear" w:color="auto" w:fill="auto"/>
            <w:noWrap/>
            <w:vAlign w:val="center"/>
            <w:hideMark/>
          </w:tcPr>
          <w:p w14:paraId="5AA6D9E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2.5</w:t>
            </w:r>
          </w:p>
        </w:tc>
      </w:tr>
      <w:tr w:rsidR="005A4798" w:rsidRPr="005A4798" w14:paraId="682CED05"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278F6484"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430FE588"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53E57A7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83176321</w:t>
            </w:r>
          </w:p>
        </w:tc>
        <w:tc>
          <w:tcPr>
            <w:tcW w:w="0" w:type="auto"/>
            <w:tcBorders>
              <w:top w:val="nil"/>
              <w:left w:val="nil"/>
              <w:bottom w:val="single" w:sz="4" w:space="0" w:color="auto"/>
              <w:right w:val="single" w:sz="4" w:space="0" w:color="auto"/>
            </w:tcBorders>
            <w:shd w:val="clear" w:color="auto" w:fill="auto"/>
            <w:noWrap/>
            <w:vAlign w:val="center"/>
            <w:hideMark/>
          </w:tcPr>
          <w:p w14:paraId="2598A5F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6.36</w:t>
            </w:r>
          </w:p>
        </w:tc>
        <w:tc>
          <w:tcPr>
            <w:tcW w:w="0" w:type="auto"/>
            <w:tcBorders>
              <w:top w:val="nil"/>
              <w:left w:val="nil"/>
              <w:bottom w:val="single" w:sz="4" w:space="0" w:color="auto"/>
              <w:right w:val="single" w:sz="4" w:space="0" w:color="auto"/>
            </w:tcBorders>
            <w:shd w:val="clear" w:color="auto" w:fill="auto"/>
            <w:noWrap/>
            <w:vAlign w:val="center"/>
            <w:hideMark/>
          </w:tcPr>
          <w:p w14:paraId="6C24A49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0.3</w:t>
            </w:r>
          </w:p>
        </w:tc>
        <w:tc>
          <w:tcPr>
            <w:tcW w:w="0" w:type="auto"/>
            <w:tcBorders>
              <w:top w:val="nil"/>
              <w:left w:val="nil"/>
              <w:bottom w:val="single" w:sz="4" w:space="0" w:color="auto"/>
              <w:right w:val="single" w:sz="4" w:space="0" w:color="auto"/>
            </w:tcBorders>
            <w:shd w:val="clear" w:color="auto" w:fill="auto"/>
            <w:noWrap/>
            <w:vAlign w:val="center"/>
            <w:hideMark/>
          </w:tcPr>
          <w:p w14:paraId="54CA175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912.6</w:t>
            </w:r>
          </w:p>
        </w:tc>
        <w:tc>
          <w:tcPr>
            <w:tcW w:w="0" w:type="auto"/>
            <w:tcBorders>
              <w:top w:val="nil"/>
              <w:left w:val="nil"/>
              <w:bottom w:val="single" w:sz="4" w:space="0" w:color="auto"/>
              <w:right w:val="single" w:sz="4" w:space="0" w:color="auto"/>
            </w:tcBorders>
            <w:shd w:val="clear" w:color="auto" w:fill="auto"/>
            <w:noWrap/>
            <w:vAlign w:val="center"/>
            <w:hideMark/>
          </w:tcPr>
          <w:p w14:paraId="67EEDF6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0.4</w:t>
            </w:r>
          </w:p>
        </w:tc>
        <w:tc>
          <w:tcPr>
            <w:tcW w:w="0" w:type="auto"/>
            <w:tcBorders>
              <w:top w:val="nil"/>
              <w:left w:val="nil"/>
              <w:bottom w:val="single" w:sz="4" w:space="0" w:color="auto"/>
              <w:right w:val="single" w:sz="4" w:space="0" w:color="auto"/>
            </w:tcBorders>
            <w:shd w:val="clear" w:color="auto" w:fill="auto"/>
            <w:noWrap/>
            <w:vAlign w:val="center"/>
            <w:hideMark/>
          </w:tcPr>
          <w:p w14:paraId="51FCD74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143.5</w:t>
            </w:r>
          </w:p>
        </w:tc>
        <w:tc>
          <w:tcPr>
            <w:tcW w:w="0" w:type="auto"/>
            <w:tcBorders>
              <w:top w:val="nil"/>
              <w:left w:val="nil"/>
              <w:bottom w:val="single" w:sz="4" w:space="0" w:color="auto"/>
              <w:right w:val="single" w:sz="4" w:space="0" w:color="auto"/>
            </w:tcBorders>
            <w:shd w:val="clear" w:color="auto" w:fill="auto"/>
            <w:noWrap/>
            <w:vAlign w:val="center"/>
            <w:hideMark/>
          </w:tcPr>
          <w:p w14:paraId="6BDC3B8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29.6</w:t>
            </w:r>
          </w:p>
        </w:tc>
        <w:tc>
          <w:tcPr>
            <w:tcW w:w="0" w:type="auto"/>
            <w:tcBorders>
              <w:top w:val="nil"/>
              <w:left w:val="nil"/>
              <w:bottom w:val="single" w:sz="4" w:space="0" w:color="auto"/>
              <w:right w:val="single" w:sz="4" w:space="0" w:color="auto"/>
            </w:tcBorders>
            <w:shd w:val="clear" w:color="auto" w:fill="auto"/>
            <w:noWrap/>
            <w:vAlign w:val="center"/>
            <w:hideMark/>
          </w:tcPr>
          <w:p w14:paraId="7AE4775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0.4</w:t>
            </w:r>
          </w:p>
        </w:tc>
        <w:tc>
          <w:tcPr>
            <w:tcW w:w="0" w:type="auto"/>
            <w:tcBorders>
              <w:top w:val="nil"/>
              <w:left w:val="nil"/>
              <w:bottom w:val="single" w:sz="4" w:space="0" w:color="auto"/>
              <w:right w:val="single" w:sz="4" w:space="0" w:color="auto"/>
            </w:tcBorders>
            <w:shd w:val="clear" w:color="auto" w:fill="auto"/>
            <w:noWrap/>
            <w:vAlign w:val="center"/>
            <w:hideMark/>
          </w:tcPr>
          <w:p w14:paraId="29C43C5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4.7</w:t>
            </w:r>
          </w:p>
        </w:tc>
        <w:tc>
          <w:tcPr>
            <w:tcW w:w="0" w:type="auto"/>
            <w:tcBorders>
              <w:top w:val="nil"/>
              <w:left w:val="nil"/>
              <w:bottom w:val="single" w:sz="4" w:space="0" w:color="auto"/>
              <w:right w:val="single" w:sz="4" w:space="0" w:color="auto"/>
            </w:tcBorders>
            <w:shd w:val="clear" w:color="auto" w:fill="auto"/>
            <w:noWrap/>
            <w:vAlign w:val="center"/>
            <w:hideMark/>
          </w:tcPr>
          <w:p w14:paraId="684CDFA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3.2</w:t>
            </w:r>
          </w:p>
        </w:tc>
      </w:tr>
      <w:tr w:rsidR="005A4798" w:rsidRPr="005A4798" w14:paraId="1B1237FF"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1E8DD37A" w14:textId="77777777" w:rsidR="005A4798" w:rsidRPr="005A4798" w:rsidRDefault="005A4798" w:rsidP="005A4798">
            <w:pPr>
              <w:jc w:val="center"/>
              <w:outlineLvl w:val="1"/>
              <w:rPr>
                <w:color w:val="000000"/>
                <w:sz w:val="18"/>
                <w:szCs w:val="18"/>
                <w:lang w:eastAsia="en-US"/>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1F6B00F" w14:textId="77777777" w:rsidR="005A4798" w:rsidRPr="005A4798" w:rsidRDefault="005A4798" w:rsidP="005A4798">
            <w:pPr>
              <w:jc w:val="center"/>
              <w:outlineLvl w:val="1"/>
              <w:rPr>
                <w:b/>
                <w:bCs/>
                <w:color w:val="000000"/>
                <w:sz w:val="18"/>
                <w:szCs w:val="18"/>
                <w:lang w:val="sr-Cyrl-RS" w:eastAsia="en-US"/>
              </w:rPr>
            </w:pPr>
            <w:r w:rsidRPr="005A4798">
              <w:rPr>
                <w:b/>
                <w:bCs/>
                <w:color w:val="000000"/>
                <w:sz w:val="18"/>
                <w:szCs w:val="18"/>
                <w:lang w:val="sr-Cyrl-RS" w:eastAsia="en-US"/>
              </w:rPr>
              <w:t>Укупно</w:t>
            </w:r>
          </w:p>
          <w:p w14:paraId="2FCD06E4"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val="sr-Cyrl-RS" w:eastAsia="en-US"/>
              </w:rPr>
              <w:t>м</w:t>
            </w:r>
            <w:r w:rsidRPr="005A4798">
              <w:rPr>
                <w:b/>
                <w:bCs/>
                <w:color w:val="000000"/>
                <w:sz w:val="18"/>
                <w:szCs w:val="18"/>
                <w:lang w:eastAsia="en-US"/>
              </w:rPr>
              <w:t>е</w:t>
            </w:r>
            <w:r w:rsidRPr="005A4798">
              <w:rPr>
                <w:b/>
                <w:bCs/>
                <w:color w:val="000000"/>
                <w:sz w:val="18"/>
                <w:szCs w:val="18"/>
                <w:lang w:val="sr-Cyrl-RS" w:eastAsia="en-US"/>
              </w:rPr>
              <w:t>ш</w:t>
            </w:r>
            <w:proofErr w:type="spellStart"/>
            <w:r w:rsidRPr="005A4798">
              <w:rPr>
                <w:b/>
                <w:bCs/>
                <w:color w:val="000000"/>
                <w:sz w:val="18"/>
                <w:szCs w:val="18"/>
                <w:lang w:eastAsia="en-US"/>
              </w:rPr>
              <w:t>овита</w:t>
            </w:r>
            <w:proofErr w:type="spellEnd"/>
            <w:r w:rsidRPr="005A4798">
              <w:rPr>
                <w:b/>
                <w:bCs/>
                <w:color w:val="000000"/>
                <w:sz w:val="18"/>
                <w:szCs w:val="18"/>
                <w:lang w:eastAsia="en-US"/>
              </w:rPr>
              <w:t xml:space="preserve"> </w:t>
            </w:r>
            <w:proofErr w:type="spellStart"/>
            <w:r w:rsidRPr="005A4798">
              <w:rPr>
                <w:b/>
                <w:bCs/>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78E31B1"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284.52</w:t>
            </w:r>
          </w:p>
        </w:tc>
        <w:tc>
          <w:tcPr>
            <w:tcW w:w="0" w:type="auto"/>
            <w:tcBorders>
              <w:top w:val="nil"/>
              <w:left w:val="nil"/>
              <w:bottom w:val="single" w:sz="4" w:space="0" w:color="auto"/>
              <w:right w:val="single" w:sz="4" w:space="0" w:color="auto"/>
            </w:tcBorders>
            <w:shd w:val="clear" w:color="auto" w:fill="auto"/>
            <w:noWrap/>
            <w:vAlign w:val="center"/>
            <w:hideMark/>
          </w:tcPr>
          <w:p w14:paraId="55153D79"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12.0</w:t>
            </w:r>
          </w:p>
        </w:tc>
        <w:tc>
          <w:tcPr>
            <w:tcW w:w="0" w:type="auto"/>
            <w:tcBorders>
              <w:top w:val="nil"/>
              <w:left w:val="nil"/>
              <w:bottom w:val="single" w:sz="4" w:space="0" w:color="auto"/>
              <w:right w:val="single" w:sz="4" w:space="0" w:color="auto"/>
            </w:tcBorders>
            <w:shd w:val="clear" w:color="auto" w:fill="auto"/>
            <w:noWrap/>
            <w:vAlign w:val="center"/>
            <w:hideMark/>
          </w:tcPr>
          <w:p w14:paraId="2AE4338F"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52602.8</w:t>
            </w:r>
          </w:p>
        </w:tc>
        <w:tc>
          <w:tcPr>
            <w:tcW w:w="0" w:type="auto"/>
            <w:tcBorders>
              <w:top w:val="nil"/>
              <w:left w:val="nil"/>
              <w:bottom w:val="single" w:sz="4" w:space="0" w:color="auto"/>
              <w:right w:val="single" w:sz="4" w:space="0" w:color="auto"/>
            </w:tcBorders>
            <w:shd w:val="clear" w:color="auto" w:fill="auto"/>
            <w:noWrap/>
            <w:vAlign w:val="center"/>
            <w:hideMark/>
          </w:tcPr>
          <w:p w14:paraId="0F9ABE4F"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24.4</w:t>
            </w:r>
          </w:p>
        </w:tc>
        <w:tc>
          <w:tcPr>
            <w:tcW w:w="0" w:type="auto"/>
            <w:tcBorders>
              <w:top w:val="nil"/>
              <w:left w:val="nil"/>
              <w:bottom w:val="single" w:sz="4" w:space="0" w:color="auto"/>
              <w:right w:val="single" w:sz="4" w:space="0" w:color="auto"/>
            </w:tcBorders>
            <w:shd w:val="clear" w:color="auto" w:fill="auto"/>
            <w:noWrap/>
            <w:vAlign w:val="center"/>
            <w:hideMark/>
          </w:tcPr>
          <w:p w14:paraId="3E838982"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184.9</w:t>
            </w:r>
          </w:p>
        </w:tc>
        <w:tc>
          <w:tcPr>
            <w:tcW w:w="0" w:type="auto"/>
            <w:tcBorders>
              <w:top w:val="nil"/>
              <w:left w:val="nil"/>
              <w:bottom w:val="single" w:sz="4" w:space="0" w:color="auto"/>
              <w:right w:val="single" w:sz="4" w:space="0" w:color="auto"/>
            </w:tcBorders>
            <w:shd w:val="clear" w:color="auto" w:fill="auto"/>
            <w:noWrap/>
            <w:vAlign w:val="center"/>
            <w:hideMark/>
          </w:tcPr>
          <w:p w14:paraId="573F0B87"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1591.5</w:t>
            </w:r>
          </w:p>
        </w:tc>
        <w:tc>
          <w:tcPr>
            <w:tcW w:w="0" w:type="auto"/>
            <w:tcBorders>
              <w:top w:val="nil"/>
              <w:left w:val="nil"/>
              <w:bottom w:val="single" w:sz="4" w:space="0" w:color="auto"/>
              <w:right w:val="single" w:sz="4" w:space="0" w:color="auto"/>
            </w:tcBorders>
            <w:shd w:val="clear" w:color="auto" w:fill="auto"/>
            <w:noWrap/>
            <w:vAlign w:val="center"/>
            <w:hideMark/>
          </w:tcPr>
          <w:p w14:paraId="28AA28F0"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23.2</w:t>
            </w:r>
          </w:p>
        </w:tc>
        <w:tc>
          <w:tcPr>
            <w:tcW w:w="0" w:type="auto"/>
            <w:tcBorders>
              <w:top w:val="nil"/>
              <w:left w:val="nil"/>
              <w:bottom w:val="single" w:sz="4" w:space="0" w:color="auto"/>
              <w:right w:val="single" w:sz="4" w:space="0" w:color="auto"/>
            </w:tcBorders>
            <w:shd w:val="clear" w:color="auto" w:fill="auto"/>
            <w:noWrap/>
            <w:vAlign w:val="center"/>
            <w:hideMark/>
          </w:tcPr>
          <w:p w14:paraId="22F1526F"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5.6</w:t>
            </w:r>
          </w:p>
        </w:tc>
        <w:tc>
          <w:tcPr>
            <w:tcW w:w="0" w:type="auto"/>
            <w:tcBorders>
              <w:top w:val="nil"/>
              <w:left w:val="nil"/>
              <w:bottom w:val="single" w:sz="4" w:space="0" w:color="auto"/>
              <w:right w:val="single" w:sz="4" w:space="0" w:color="auto"/>
            </w:tcBorders>
            <w:shd w:val="clear" w:color="auto" w:fill="auto"/>
            <w:noWrap/>
            <w:vAlign w:val="center"/>
            <w:hideMark/>
          </w:tcPr>
          <w:p w14:paraId="1EF43E99"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3.0</w:t>
            </w:r>
          </w:p>
        </w:tc>
      </w:tr>
      <w:tr w:rsidR="005A4798" w:rsidRPr="005A4798" w14:paraId="1602D8F3" w14:textId="77777777" w:rsidTr="005A4798">
        <w:trPr>
          <w:trHeight w:val="264"/>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FADEE5" w14:textId="77777777" w:rsidR="005A4798" w:rsidRPr="005A4798" w:rsidRDefault="005A4798" w:rsidP="005A4798">
            <w:pPr>
              <w:jc w:val="center"/>
              <w:outlineLvl w:val="0"/>
              <w:rPr>
                <w:b/>
                <w:bCs/>
                <w:color w:val="000000"/>
                <w:sz w:val="18"/>
                <w:szCs w:val="18"/>
                <w:lang w:eastAsia="en-US"/>
              </w:rPr>
            </w:pPr>
            <w:proofErr w:type="spellStart"/>
            <w:r w:rsidRPr="005A4798">
              <w:rPr>
                <w:b/>
                <w:bCs/>
                <w:color w:val="000000"/>
                <w:sz w:val="18"/>
                <w:szCs w:val="18"/>
                <w:lang w:eastAsia="en-US"/>
              </w:rPr>
              <w:t>Издана</w:t>
            </w:r>
            <w:proofErr w:type="spellEnd"/>
            <w:r w:rsidRPr="005A4798">
              <w:rPr>
                <w:b/>
                <w:bCs/>
                <w:color w:val="000000"/>
                <w:sz w:val="18"/>
                <w:szCs w:val="18"/>
                <w:lang w:val="sr-Cyrl-RS" w:eastAsia="en-US"/>
              </w:rPr>
              <w:t>ч</w:t>
            </w:r>
            <w:proofErr w:type="spellStart"/>
            <w:r w:rsidRPr="005A4798">
              <w:rPr>
                <w:b/>
                <w:bCs/>
                <w:color w:val="000000"/>
                <w:sz w:val="18"/>
                <w:szCs w:val="18"/>
                <w:lang w:eastAsia="en-US"/>
              </w:rPr>
              <w:t>ка</w:t>
            </w:r>
            <w:proofErr w:type="spellEnd"/>
            <w:r w:rsidRPr="005A4798">
              <w:rPr>
                <w:b/>
                <w:bCs/>
                <w:color w:val="000000"/>
                <w:sz w:val="18"/>
                <w:szCs w:val="18"/>
                <w:lang w:eastAsia="en-US"/>
              </w:rPr>
              <w:t xml:space="preserve"> </w:t>
            </w:r>
            <w:proofErr w:type="spellStart"/>
            <w:r w:rsidRPr="005A4798">
              <w:rPr>
                <w:b/>
                <w:bCs/>
                <w:color w:val="000000"/>
                <w:sz w:val="18"/>
                <w:szCs w:val="18"/>
                <w:lang w:eastAsia="en-US"/>
              </w:rPr>
              <w:t>природна</w:t>
            </w:r>
            <w:proofErr w:type="spellEnd"/>
          </w:p>
          <w:p w14:paraId="4745C5F1" w14:textId="77777777" w:rsidR="005A4798" w:rsidRPr="005A4798" w:rsidRDefault="005A4798" w:rsidP="005A4798">
            <w:pPr>
              <w:jc w:val="center"/>
              <w:outlineLvl w:val="0"/>
              <w:rPr>
                <w:b/>
                <w:bCs/>
                <w:color w:val="000000"/>
                <w:sz w:val="18"/>
                <w:szCs w:val="18"/>
                <w:lang w:eastAsia="en-US"/>
              </w:rPr>
            </w:pPr>
            <w:proofErr w:type="spellStart"/>
            <w:r w:rsidRPr="005A4798">
              <w:rPr>
                <w:b/>
                <w:bCs/>
                <w:color w:val="000000"/>
                <w:sz w:val="18"/>
                <w:szCs w:val="18"/>
                <w:lang w:eastAsia="en-US"/>
              </w:rPr>
              <w:t>састојина</w:t>
            </w:r>
            <w:proofErr w:type="spellEnd"/>
            <w:r w:rsidRPr="005A4798">
              <w:rPr>
                <w:b/>
                <w:bCs/>
                <w:color w:val="000000"/>
                <w:sz w:val="18"/>
                <w:szCs w:val="18"/>
                <w:lang w:eastAsia="en-US"/>
              </w:rPr>
              <w:t xml:space="preserve"> </w:t>
            </w:r>
            <w:proofErr w:type="spellStart"/>
            <w:r w:rsidRPr="005A4798">
              <w:rPr>
                <w:b/>
                <w:bCs/>
                <w:color w:val="000000"/>
                <w:sz w:val="18"/>
                <w:szCs w:val="18"/>
                <w:lang w:eastAsia="en-US"/>
              </w:rPr>
              <w:t>тврдих</w:t>
            </w:r>
            <w:proofErr w:type="spellEnd"/>
            <w:r w:rsidRPr="005A4798">
              <w:rPr>
                <w:b/>
                <w:bCs/>
                <w:color w:val="000000"/>
                <w:sz w:val="18"/>
                <w:szCs w:val="18"/>
                <w:lang w:eastAsia="en-US"/>
              </w:rPr>
              <w:t xml:space="preserve"> </w:t>
            </w:r>
            <w:proofErr w:type="spellStart"/>
            <w:r w:rsidRPr="005A4798">
              <w:rPr>
                <w:b/>
                <w:bCs/>
                <w:color w:val="000000"/>
                <w:sz w:val="18"/>
                <w:szCs w:val="18"/>
                <w:lang w:eastAsia="en-US"/>
              </w:rPr>
              <w:t>ли</w:t>
            </w:r>
            <w:r w:rsidRPr="005A4798">
              <w:rPr>
                <w:b/>
                <w:bCs/>
                <w:color w:val="000000"/>
                <w:sz w:val="18"/>
                <w:szCs w:val="18"/>
                <w:lang w:val="sr-Cyrl-RS" w:eastAsia="en-US"/>
              </w:rPr>
              <w:t>шћ</w:t>
            </w:r>
            <w:r w:rsidRPr="005A4798">
              <w:rPr>
                <w:b/>
                <w:bCs/>
                <w:color w:val="000000"/>
                <w:sz w:val="18"/>
                <w:szCs w:val="18"/>
                <w:lang w:eastAsia="en-US"/>
              </w:rPr>
              <w:t>ара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AC784B8"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790.07</w:t>
            </w:r>
          </w:p>
        </w:tc>
        <w:tc>
          <w:tcPr>
            <w:tcW w:w="0" w:type="auto"/>
            <w:tcBorders>
              <w:top w:val="nil"/>
              <w:left w:val="nil"/>
              <w:bottom w:val="single" w:sz="4" w:space="0" w:color="auto"/>
              <w:right w:val="single" w:sz="4" w:space="0" w:color="auto"/>
            </w:tcBorders>
            <w:shd w:val="clear" w:color="auto" w:fill="auto"/>
            <w:noWrap/>
            <w:vAlign w:val="center"/>
            <w:hideMark/>
          </w:tcPr>
          <w:p w14:paraId="333B5C57"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33.3</w:t>
            </w:r>
          </w:p>
        </w:tc>
        <w:tc>
          <w:tcPr>
            <w:tcW w:w="0" w:type="auto"/>
            <w:tcBorders>
              <w:top w:val="nil"/>
              <w:left w:val="nil"/>
              <w:bottom w:val="single" w:sz="4" w:space="0" w:color="auto"/>
              <w:right w:val="single" w:sz="4" w:space="0" w:color="auto"/>
            </w:tcBorders>
            <w:shd w:val="clear" w:color="auto" w:fill="auto"/>
            <w:noWrap/>
            <w:vAlign w:val="center"/>
            <w:hideMark/>
          </w:tcPr>
          <w:p w14:paraId="075232C0"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155784.8</w:t>
            </w:r>
          </w:p>
        </w:tc>
        <w:tc>
          <w:tcPr>
            <w:tcW w:w="0" w:type="auto"/>
            <w:tcBorders>
              <w:top w:val="nil"/>
              <w:left w:val="nil"/>
              <w:bottom w:val="single" w:sz="4" w:space="0" w:color="auto"/>
              <w:right w:val="single" w:sz="4" w:space="0" w:color="auto"/>
            </w:tcBorders>
            <w:shd w:val="clear" w:color="auto" w:fill="auto"/>
            <w:noWrap/>
            <w:vAlign w:val="center"/>
            <w:hideMark/>
          </w:tcPr>
          <w:p w14:paraId="7771AB9D"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72.2</w:t>
            </w:r>
          </w:p>
        </w:tc>
        <w:tc>
          <w:tcPr>
            <w:tcW w:w="0" w:type="auto"/>
            <w:tcBorders>
              <w:top w:val="nil"/>
              <w:left w:val="nil"/>
              <w:bottom w:val="single" w:sz="4" w:space="0" w:color="auto"/>
              <w:right w:val="single" w:sz="4" w:space="0" w:color="auto"/>
            </w:tcBorders>
            <w:shd w:val="clear" w:color="auto" w:fill="auto"/>
            <w:noWrap/>
            <w:vAlign w:val="center"/>
            <w:hideMark/>
          </w:tcPr>
          <w:p w14:paraId="5ED1AB42"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197.2</w:t>
            </w:r>
          </w:p>
        </w:tc>
        <w:tc>
          <w:tcPr>
            <w:tcW w:w="0" w:type="auto"/>
            <w:tcBorders>
              <w:top w:val="nil"/>
              <w:left w:val="nil"/>
              <w:bottom w:val="single" w:sz="4" w:space="0" w:color="auto"/>
              <w:right w:val="single" w:sz="4" w:space="0" w:color="auto"/>
            </w:tcBorders>
            <w:shd w:val="clear" w:color="auto" w:fill="auto"/>
            <w:noWrap/>
            <w:vAlign w:val="center"/>
            <w:hideMark/>
          </w:tcPr>
          <w:p w14:paraId="2CA3DB52"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4479.8</w:t>
            </w:r>
          </w:p>
        </w:tc>
        <w:tc>
          <w:tcPr>
            <w:tcW w:w="0" w:type="auto"/>
            <w:tcBorders>
              <w:top w:val="nil"/>
              <w:left w:val="nil"/>
              <w:bottom w:val="single" w:sz="4" w:space="0" w:color="auto"/>
              <w:right w:val="single" w:sz="4" w:space="0" w:color="auto"/>
            </w:tcBorders>
            <w:shd w:val="clear" w:color="auto" w:fill="auto"/>
            <w:noWrap/>
            <w:vAlign w:val="center"/>
            <w:hideMark/>
          </w:tcPr>
          <w:p w14:paraId="25219230"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65.3</w:t>
            </w:r>
          </w:p>
        </w:tc>
        <w:tc>
          <w:tcPr>
            <w:tcW w:w="0" w:type="auto"/>
            <w:tcBorders>
              <w:top w:val="nil"/>
              <w:left w:val="nil"/>
              <w:bottom w:val="single" w:sz="4" w:space="0" w:color="auto"/>
              <w:right w:val="single" w:sz="4" w:space="0" w:color="auto"/>
            </w:tcBorders>
            <w:shd w:val="clear" w:color="auto" w:fill="auto"/>
            <w:noWrap/>
            <w:vAlign w:val="center"/>
            <w:hideMark/>
          </w:tcPr>
          <w:p w14:paraId="13F1F429"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5.7</w:t>
            </w:r>
          </w:p>
        </w:tc>
        <w:tc>
          <w:tcPr>
            <w:tcW w:w="0" w:type="auto"/>
            <w:tcBorders>
              <w:top w:val="nil"/>
              <w:left w:val="nil"/>
              <w:bottom w:val="single" w:sz="4" w:space="0" w:color="auto"/>
              <w:right w:val="single" w:sz="4" w:space="0" w:color="auto"/>
            </w:tcBorders>
            <w:shd w:val="clear" w:color="auto" w:fill="auto"/>
            <w:noWrap/>
            <w:vAlign w:val="center"/>
            <w:hideMark/>
          </w:tcPr>
          <w:p w14:paraId="44308FA0"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2.9</w:t>
            </w:r>
          </w:p>
        </w:tc>
      </w:tr>
      <w:tr w:rsidR="005A4798" w:rsidRPr="005A4798" w14:paraId="7EE66597" w14:textId="77777777" w:rsidTr="005A4798">
        <w:trPr>
          <w:trHeight w:val="264"/>
          <w:jc w:val="center"/>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649A45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w:t>
            </w:r>
          </w:p>
        </w:tc>
        <w:tc>
          <w:tcPr>
            <w:tcW w:w="0" w:type="auto"/>
            <w:tcBorders>
              <w:top w:val="nil"/>
              <w:left w:val="nil"/>
              <w:bottom w:val="single" w:sz="4" w:space="0" w:color="auto"/>
              <w:right w:val="single" w:sz="4" w:space="0" w:color="auto"/>
            </w:tcBorders>
            <w:shd w:val="clear" w:color="auto" w:fill="auto"/>
            <w:noWrap/>
            <w:vAlign w:val="center"/>
            <w:hideMark/>
          </w:tcPr>
          <w:p w14:paraId="52336591" w14:textId="77777777" w:rsidR="005A4798" w:rsidRPr="005A4798" w:rsidRDefault="005A4798" w:rsidP="005A4798">
            <w:pPr>
              <w:jc w:val="center"/>
              <w:outlineLvl w:val="2"/>
              <w:rPr>
                <w:color w:val="000000"/>
                <w:sz w:val="18"/>
                <w:szCs w:val="18"/>
                <w:lang w:eastAsia="en-US"/>
              </w:rPr>
            </w:pPr>
            <w:proofErr w:type="spellStart"/>
            <w:r w:rsidRPr="005A4798">
              <w:rPr>
                <w:color w:val="000000"/>
                <w:sz w:val="18"/>
                <w:szCs w:val="18"/>
                <w:lang w:eastAsia="en-US"/>
              </w:rPr>
              <w:t>Ме</w:t>
            </w:r>
            <w:proofErr w:type="spellEnd"/>
            <w:r w:rsidRPr="005A4798">
              <w:rPr>
                <w:color w:val="000000"/>
                <w:sz w:val="18"/>
                <w:szCs w:val="18"/>
                <w:lang w:val="sr-Cyrl-RS" w:eastAsia="en-US"/>
              </w:rPr>
              <w:t>ш</w:t>
            </w:r>
            <w:proofErr w:type="spellStart"/>
            <w:r w:rsidRPr="005A4798">
              <w:rPr>
                <w:color w:val="000000"/>
                <w:sz w:val="18"/>
                <w:szCs w:val="18"/>
                <w:lang w:eastAsia="en-US"/>
              </w:rPr>
              <w:t>овита</w:t>
            </w:r>
            <w:proofErr w:type="spellEnd"/>
          </w:p>
          <w:p w14:paraId="18CC4717" w14:textId="77777777" w:rsidR="005A4798" w:rsidRPr="005A4798" w:rsidRDefault="005A4798" w:rsidP="005A4798">
            <w:pPr>
              <w:jc w:val="center"/>
              <w:outlineLvl w:val="2"/>
              <w:rPr>
                <w:color w:val="000000"/>
                <w:sz w:val="18"/>
                <w:szCs w:val="18"/>
                <w:lang w:eastAsia="en-US"/>
              </w:rPr>
            </w:pPr>
            <w:proofErr w:type="spellStart"/>
            <w:r w:rsidRPr="005A4798">
              <w:rPr>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FD007E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21382411</w:t>
            </w:r>
          </w:p>
        </w:tc>
        <w:tc>
          <w:tcPr>
            <w:tcW w:w="0" w:type="auto"/>
            <w:tcBorders>
              <w:top w:val="nil"/>
              <w:left w:val="nil"/>
              <w:bottom w:val="single" w:sz="4" w:space="0" w:color="auto"/>
              <w:right w:val="single" w:sz="4" w:space="0" w:color="auto"/>
            </w:tcBorders>
            <w:shd w:val="clear" w:color="auto" w:fill="auto"/>
            <w:noWrap/>
            <w:vAlign w:val="center"/>
            <w:hideMark/>
          </w:tcPr>
          <w:p w14:paraId="1ACC453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1.10</w:t>
            </w:r>
          </w:p>
        </w:tc>
        <w:tc>
          <w:tcPr>
            <w:tcW w:w="0" w:type="auto"/>
            <w:tcBorders>
              <w:top w:val="nil"/>
              <w:left w:val="nil"/>
              <w:bottom w:val="single" w:sz="4" w:space="0" w:color="auto"/>
              <w:right w:val="single" w:sz="4" w:space="0" w:color="auto"/>
            </w:tcBorders>
            <w:shd w:val="clear" w:color="auto" w:fill="auto"/>
            <w:noWrap/>
            <w:vAlign w:val="center"/>
            <w:hideMark/>
          </w:tcPr>
          <w:p w14:paraId="29884B9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6CC895F4" w14:textId="77777777" w:rsidR="005A4798" w:rsidRPr="005A4798" w:rsidRDefault="00CC0395" w:rsidP="005A4798">
            <w:pPr>
              <w:jc w:val="center"/>
              <w:outlineLvl w:val="2"/>
              <w:rPr>
                <w:color w:val="000000"/>
                <w:sz w:val="18"/>
                <w:szCs w:val="18"/>
                <w:lang w:val="sr-Cyrl-RS"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62D9106" w14:textId="77777777" w:rsidR="005A4798" w:rsidRPr="005A4798" w:rsidRDefault="00CC0395" w:rsidP="005A4798">
            <w:pPr>
              <w:jc w:val="center"/>
              <w:outlineLvl w:val="2"/>
              <w:rPr>
                <w:color w:val="000000"/>
                <w:sz w:val="18"/>
                <w:szCs w:val="18"/>
                <w:lang w:val="sr-Cyrl-RS"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D2175DB" w14:textId="77777777" w:rsidR="005A4798" w:rsidRPr="005A4798" w:rsidRDefault="00CC0395" w:rsidP="005A4798">
            <w:pPr>
              <w:jc w:val="center"/>
              <w:outlineLvl w:val="2"/>
              <w:rPr>
                <w:color w:val="000000"/>
                <w:sz w:val="18"/>
                <w:szCs w:val="18"/>
                <w:lang w:val="sr-Cyrl-RS"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7B35B3B" w14:textId="77777777" w:rsidR="005A4798" w:rsidRPr="005A4798" w:rsidRDefault="00CC0395" w:rsidP="005A4798">
            <w:pPr>
              <w:jc w:val="center"/>
              <w:outlineLvl w:val="2"/>
              <w:rPr>
                <w:color w:val="000000"/>
                <w:sz w:val="18"/>
                <w:szCs w:val="18"/>
                <w:lang w:val="sr-Cyrl-RS"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6BFA5E7" w14:textId="77777777" w:rsidR="005A4798" w:rsidRPr="005A4798" w:rsidRDefault="00CC0395" w:rsidP="005A4798">
            <w:pPr>
              <w:jc w:val="center"/>
              <w:outlineLvl w:val="2"/>
              <w:rPr>
                <w:color w:val="000000"/>
                <w:sz w:val="18"/>
                <w:szCs w:val="18"/>
                <w:lang w:val="sr-Cyrl-RS"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14C3CA1" w14:textId="77777777" w:rsidR="005A4798" w:rsidRPr="005A4798" w:rsidRDefault="00CC0395" w:rsidP="005A4798">
            <w:pPr>
              <w:jc w:val="center"/>
              <w:outlineLvl w:val="2"/>
              <w:rPr>
                <w:color w:val="000000"/>
                <w:sz w:val="18"/>
                <w:szCs w:val="18"/>
                <w:lang w:val="sr-Cyrl-RS"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4BE9852" w14:textId="77777777" w:rsidR="005A4798" w:rsidRPr="005A4798" w:rsidRDefault="00CC0395" w:rsidP="005A4798">
            <w:pPr>
              <w:jc w:val="center"/>
              <w:outlineLvl w:val="2"/>
              <w:rPr>
                <w:color w:val="000000"/>
                <w:sz w:val="18"/>
                <w:szCs w:val="18"/>
                <w:lang w:val="sr-Cyrl-RS" w:eastAsia="en-US"/>
              </w:rPr>
            </w:pPr>
            <w:r>
              <w:rPr>
                <w:color w:val="000000"/>
                <w:sz w:val="18"/>
                <w:szCs w:val="18"/>
                <w:lang w:val="sr-Cyrl-RS" w:eastAsia="en-US"/>
              </w:rPr>
              <w:t>/</w:t>
            </w:r>
          </w:p>
        </w:tc>
      </w:tr>
      <w:tr w:rsidR="00CC0395" w:rsidRPr="005A4798" w14:paraId="025677CB"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67D45B6C" w14:textId="77777777" w:rsidR="00CC0395" w:rsidRPr="005A4798" w:rsidRDefault="00CC0395" w:rsidP="00CC0395">
            <w:pPr>
              <w:jc w:val="center"/>
              <w:outlineLvl w:val="1"/>
              <w:rPr>
                <w:color w:val="000000"/>
                <w:sz w:val="18"/>
                <w:szCs w:val="18"/>
                <w:lang w:eastAsia="en-US"/>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8C42AF4" w14:textId="77777777" w:rsidR="00CC0395" w:rsidRPr="005A4798" w:rsidRDefault="00CC0395" w:rsidP="00CC0395">
            <w:pPr>
              <w:jc w:val="center"/>
              <w:outlineLvl w:val="1"/>
              <w:rPr>
                <w:b/>
                <w:bCs/>
                <w:color w:val="000000"/>
                <w:sz w:val="18"/>
                <w:szCs w:val="18"/>
                <w:lang w:val="sr-Cyrl-RS" w:eastAsia="en-US"/>
              </w:rPr>
            </w:pPr>
            <w:r w:rsidRPr="005A4798">
              <w:rPr>
                <w:b/>
                <w:bCs/>
                <w:color w:val="000000"/>
                <w:sz w:val="18"/>
                <w:szCs w:val="18"/>
                <w:lang w:val="sr-Cyrl-RS" w:eastAsia="en-US"/>
              </w:rPr>
              <w:t>Укупно</w:t>
            </w:r>
          </w:p>
          <w:p w14:paraId="78B0C1FB" w14:textId="77777777" w:rsidR="00CC0395" w:rsidRPr="005A4798" w:rsidRDefault="00CC0395" w:rsidP="00CC0395">
            <w:pPr>
              <w:jc w:val="center"/>
              <w:outlineLvl w:val="1"/>
              <w:rPr>
                <w:b/>
                <w:bCs/>
                <w:color w:val="000000"/>
                <w:sz w:val="18"/>
                <w:szCs w:val="18"/>
                <w:lang w:eastAsia="en-US"/>
              </w:rPr>
            </w:pPr>
            <w:r w:rsidRPr="005A4798">
              <w:rPr>
                <w:b/>
                <w:bCs/>
                <w:color w:val="000000"/>
                <w:sz w:val="18"/>
                <w:szCs w:val="18"/>
                <w:lang w:val="sr-Cyrl-RS" w:eastAsia="en-US"/>
              </w:rPr>
              <w:t>м</w:t>
            </w:r>
            <w:r w:rsidRPr="005A4798">
              <w:rPr>
                <w:b/>
                <w:bCs/>
                <w:color w:val="000000"/>
                <w:sz w:val="18"/>
                <w:szCs w:val="18"/>
                <w:lang w:eastAsia="en-US"/>
              </w:rPr>
              <w:t>е</w:t>
            </w:r>
            <w:r w:rsidRPr="005A4798">
              <w:rPr>
                <w:b/>
                <w:bCs/>
                <w:color w:val="000000"/>
                <w:sz w:val="18"/>
                <w:szCs w:val="18"/>
                <w:lang w:val="sr-Cyrl-RS" w:eastAsia="en-US"/>
              </w:rPr>
              <w:t>ш</w:t>
            </w:r>
            <w:proofErr w:type="spellStart"/>
            <w:r w:rsidRPr="005A4798">
              <w:rPr>
                <w:b/>
                <w:bCs/>
                <w:color w:val="000000"/>
                <w:sz w:val="18"/>
                <w:szCs w:val="18"/>
                <w:lang w:eastAsia="en-US"/>
              </w:rPr>
              <w:t>овита</w:t>
            </w:r>
            <w:proofErr w:type="spellEnd"/>
            <w:r w:rsidRPr="005A4798">
              <w:rPr>
                <w:b/>
                <w:bCs/>
                <w:color w:val="000000"/>
                <w:sz w:val="18"/>
                <w:szCs w:val="18"/>
                <w:lang w:eastAsia="en-US"/>
              </w:rPr>
              <w:t xml:space="preserve"> </w:t>
            </w:r>
            <w:proofErr w:type="spellStart"/>
            <w:r w:rsidRPr="005A4798">
              <w:rPr>
                <w:b/>
                <w:bCs/>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00EB73D" w14:textId="77777777" w:rsidR="00CC0395" w:rsidRPr="005A4798" w:rsidRDefault="00CC0395" w:rsidP="00CC0395">
            <w:pPr>
              <w:jc w:val="center"/>
              <w:outlineLvl w:val="1"/>
              <w:rPr>
                <w:b/>
                <w:bCs/>
                <w:color w:val="000000"/>
                <w:sz w:val="18"/>
                <w:szCs w:val="18"/>
                <w:lang w:eastAsia="en-US"/>
              </w:rPr>
            </w:pPr>
            <w:r w:rsidRPr="005A4798">
              <w:rPr>
                <w:b/>
                <w:bCs/>
                <w:color w:val="000000"/>
                <w:sz w:val="18"/>
                <w:szCs w:val="18"/>
                <w:lang w:eastAsia="en-US"/>
              </w:rPr>
              <w:t>1.10</w:t>
            </w:r>
          </w:p>
        </w:tc>
        <w:tc>
          <w:tcPr>
            <w:tcW w:w="0" w:type="auto"/>
            <w:tcBorders>
              <w:top w:val="nil"/>
              <w:left w:val="nil"/>
              <w:bottom w:val="single" w:sz="4" w:space="0" w:color="auto"/>
              <w:right w:val="single" w:sz="4" w:space="0" w:color="auto"/>
            </w:tcBorders>
            <w:shd w:val="clear" w:color="auto" w:fill="auto"/>
            <w:noWrap/>
            <w:vAlign w:val="center"/>
            <w:hideMark/>
          </w:tcPr>
          <w:p w14:paraId="3F987F25" w14:textId="77777777" w:rsidR="00CC0395" w:rsidRPr="005A4798" w:rsidRDefault="00CC0395" w:rsidP="00CC0395">
            <w:pPr>
              <w:jc w:val="center"/>
              <w:outlineLvl w:val="1"/>
              <w:rPr>
                <w:b/>
                <w:bCs/>
                <w:color w:val="000000"/>
                <w:sz w:val="18"/>
                <w:szCs w:val="18"/>
                <w:lang w:eastAsia="en-US"/>
              </w:rPr>
            </w:pPr>
            <w:r w:rsidRPr="005A4798">
              <w:rPr>
                <w:b/>
                <w:bCs/>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58527C11"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F6E78E8"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C214939"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403141B"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5272827"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A3C1990"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EAD8866"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r>
      <w:tr w:rsidR="00CC0395" w:rsidRPr="005A4798" w14:paraId="0ADC7D77" w14:textId="77777777" w:rsidTr="005A4798">
        <w:trPr>
          <w:trHeight w:val="264"/>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3E45D7" w14:textId="77777777" w:rsidR="00CC0395" w:rsidRPr="005A4798" w:rsidRDefault="00CC0395" w:rsidP="00CC0395">
            <w:pPr>
              <w:jc w:val="center"/>
              <w:outlineLvl w:val="0"/>
              <w:rPr>
                <w:b/>
                <w:bCs/>
                <w:color w:val="000000"/>
                <w:sz w:val="18"/>
                <w:szCs w:val="18"/>
                <w:lang w:eastAsia="en-US"/>
              </w:rPr>
            </w:pPr>
            <w:proofErr w:type="spellStart"/>
            <w:r w:rsidRPr="005A4798">
              <w:rPr>
                <w:b/>
                <w:bCs/>
                <w:color w:val="000000"/>
                <w:sz w:val="18"/>
                <w:szCs w:val="18"/>
                <w:lang w:eastAsia="en-US"/>
              </w:rPr>
              <w:t>Висока</w:t>
            </w:r>
            <w:proofErr w:type="spellEnd"/>
            <w:r w:rsidRPr="005A4798">
              <w:rPr>
                <w:b/>
                <w:bCs/>
                <w:color w:val="000000"/>
                <w:sz w:val="18"/>
                <w:szCs w:val="18"/>
                <w:lang w:eastAsia="en-US"/>
              </w:rPr>
              <w:t xml:space="preserve"> </w:t>
            </w:r>
            <w:proofErr w:type="spellStart"/>
            <w:r w:rsidRPr="005A4798">
              <w:rPr>
                <w:b/>
                <w:bCs/>
                <w:color w:val="000000"/>
                <w:sz w:val="18"/>
                <w:szCs w:val="18"/>
                <w:lang w:eastAsia="en-US"/>
              </w:rPr>
              <w:t>природна</w:t>
            </w:r>
            <w:proofErr w:type="spellEnd"/>
          </w:p>
          <w:p w14:paraId="520A318F" w14:textId="77777777" w:rsidR="00CC0395" w:rsidRPr="005A4798" w:rsidRDefault="00CC0395" w:rsidP="00CC0395">
            <w:pPr>
              <w:jc w:val="center"/>
              <w:outlineLvl w:val="0"/>
              <w:rPr>
                <w:b/>
                <w:bCs/>
                <w:color w:val="000000"/>
                <w:sz w:val="18"/>
                <w:szCs w:val="18"/>
                <w:lang w:eastAsia="en-US"/>
              </w:rPr>
            </w:pPr>
            <w:proofErr w:type="spellStart"/>
            <w:r w:rsidRPr="005A4798">
              <w:rPr>
                <w:b/>
                <w:bCs/>
                <w:color w:val="000000"/>
                <w:sz w:val="18"/>
                <w:szCs w:val="18"/>
                <w:lang w:eastAsia="en-US"/>
              </w:rPr>
              <w:t>састојина</w:t>
            </w:r>
            <w:proofErr w:type="spellEnd"/>
            <w:r w:rsidRPr="005A4798">
              <w:rPr>
                <w:b/>
                <w:bCs/>
                <w:color w:val="000000"/>
                <w:sz w:val="18"/>
                <w:szCs w:val="18"/>
                <w:lang w:eastAsia="en-US"/>
              </w:rPr>
              <w:t xml:space="preserve"> </w:t>
            </w:r>
            <w:r w:rsidRPr="005A4798">
              <w:rPr>
                <w:b/>
                <w:bCs/>
                <w:color w:val="000000"/>
                <w:sz w:val="18"/>
                <w:szCs w:val="18"/>
                <w:lang w:val="sr-Cyrl-RS" w:eastAsia="en-US"/>
              </w:rPr>
              <w:t>ч</w:t>
            </w:r>
            <w:proofErr w:type="spellStart"/>
            <w:r w:rsidRPr="005A4798">
              <w:rPr>
                <w:b/>
                <w:bCs/>
                <w:color w:val="000000"/>
                <w:sz w:val="18"/>
                <w:szCs w:val="18"/>
                <w:lang w:eastAsia="en-US"/>
              </w:rPr>
              <w:t>етинара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C1C0D5E" w14:textId="77777777" w:rsidR="00CC0395" w:rsidRPr="005A4798" w:rsidRDefault="00CC0395" w:rsidP="00CC0395">
            <w:pPr>
              <w:jc w:val="center"/>
              <w:outlineLvl w:val="0"/>
              <w:rPr>
                <w:b/>
                <w:bCs/>
                <w:color w:val="000000"/>
                <w:sz w:val="18"/>
                <w:szCs w:val="18"/>
                <w:lang w:eastAsia="en-US"/>
              </w:rPr>
            </w:pPr>
            <w:r w:rsidRPr="005A4798">
              <w:rPr>
                <w:b/>
                <w:bCs/>
                <w:color w:val="000000"/>
                <w:sz w:val="18"/>
                <w:szCs w:val="18"/>
                <w:lang w:eastAsia="en-US"/>
              </w:rPr>
              <w:t>1.10</w:t>
            </w:r>
          </w:p>
        </w:tc>
        <w:tc>
          <w:tcPr>
            <w:tcW w:w="0" w:type="auto"/>
            <w:tcBorders>
              <w:top w:val="nil"/>
              <w:left w:val="nil"/>
              <w:bottom w:val="single" w:sz="4" w:space="0" w:color="auto"/>
              <w:right w:val="single" w:sz="4" w:space="0" w:color="auto"/>
            </w:tcBorders>
            <w:shd w:val="clear" w:color="auto" w:fill="auto"/>
            <w:noWrap/>
            <w:vAlign w:val="center"/>
            <w:hideMark/>
          </w:tcPr>
          <w:p w14:paraId="0B39C7DD" w14:textId="77777777" w:rsidR="00CC0395" w:rsidRPr="005A4798" w:rsidRDefault="00CC0395" w:rsidP="00CC0395">
            <w:pPr>
              <w:jc w:val="center"/>
              <w:outlineLvl w:val="0"/>
              <w:rPr>
                <w:b/>
                <w:bCs/>
                <w:color w:val="000000"/>
                <w:sz w:val="18"/>
                <w:szCs w:val="18"/>
                <w:lang w:eastAsia="en-US"/>
              </w:rPr>
            </w:pPr>
            <w:r w:rsidRPr="005A4798">
              <w:rPr>
                <w:b/>
                <w:bCs/>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42B50E60" w14:textId="77777777" w:rsidR="00CC0395" w:rsidRPr="005A4798" w:rsidRDefault="00CC0395" w:rsidP="00CC0395">
            <w:pPr>
              <w:jc w:val="center"/>
              <w:outlineLvl w:val="0"/>
              <w:rPr>
                <w:color w:val="000000"/>
                <w:sz w:val="18"/>
                <w:szCs w:val="18"/>
                <w:lang w:val="sr-Cyrl-RS"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6F54F58"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BF1ADF8"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1ABFC7B"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E01B80D"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2FE9B7F"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CA040A2"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r>
      <w:tr w:rsidR="00CC0395" w:rsidRPr="005A4798" w14:paraId="1926C531" w14:textId="77777777" w:rsidTr="005A4798">
        <w:trPr>
          <w:trHeight w:val="264"/>
          <w:jc w:val="center"/>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7C60650"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25</w:t>
            </w:r>
          </w:p>
        </w:tc>
        <w:tc>
          <w:tcPr>
            <w:tcW w:w="0" w:type="auto"/>
            <w:tcBorders>
              <w:top w:val="nil"/>
              <w:left w:val="nil"/>
              <w:bottom w:val="single" w:sz="4" w:space="0" w:color="auto"/>
              <w:right w:val="single" w:sz="4" w:space="0" w:color="auto"/>
            </w:tcBorders>
            <w:shd w:val="clear" w:color="auto" w:fill="auto"/>
            <w:noWrap/>
            <w:vAlign w:val="center"/>
            <w:hideMark/>
          </w:tcPr>
          <w:p w14:paraId="12ECFADD" w14:textId="77777777" w:rsidR="00CC0395" w:rsidRPr="005A4798" w:rsidRDefault="00CC0395" w:rsidP="00CC0395">
            <w:pPr>
              <w:jc w:val="center"/>
              <w:outlineLvl w:val="2"/>
              <w:rPr>
                <w:color w:val="000000"/>
                <w:sz w:val="18"/>
                <w:szCs w:val="18"/>
                <w:lang w:eastAsia="en-US"/>
              </w:rPr>
            </w:pPr>
            <w:proofErr w:type="spellStart"/>
            <w:r w:rsidRPr="005A4798">
              <w:rPr>
                <w:color w:val="000000"/>
                <w:sz w:val="18"/>
                <w:szCs w:val="18"/>
                <w:lang w:eastAsia="en-US"/>
              </w:rPr>
              <w:t>Ме</w:t>
            </w:r>
            <w:proofErr w:type="spellEnd"/>
            <w:r w:rsidRPr="005A4798">
              <w:rPr>
                <w:color w:val="000000"/>
                <w:sz w:val="18"/>
                <w:szCs w:val="18"/>
                <w:lang w:val="sr-Cyrl-RS" w:eastAsia="en-US"/>
              </w:rPr>
              <w:t>ш</w:t>
            </w:r>
            <w:proofErr w:type="spellStart"/>
            <w:r w:rsidRPr="005A4798">
              <w:rPr>
                <w:color w:val="000000"/>
                <w:sz w:val="18"/>
                <w:szCs w:val="18"/>
                <w:lang w:eastAsia="en-US"/>
              </w:rPr>
              <w:t>овита</w:t>
            </w:r>
            <w:proofErr w:type="spellEnd"/>
          </w:p>
          <w:p w14:paraId="2860B4EC" w14:textId="77777777" w:rsidR="00CC0395" w:rsidRPr="005A4798" w:rsidRDefault="00CC0395" w:rsidP="00CC0395">
            <w:pPr>
              <w:jc w:val="center"/>
              <w:outlineLvl w:val="2"/>
              <w:rPr>
                <w:color w:val="000000"/>
                <w:sz w:val="18"/>
                <w:szCs w:val="18"/>
                <w:lang w:eastAsia="en-US"/>
              </w:rPr>
            </w:pPr>
            <w:proofErr w:type="spellStart"/>
            <w:r w:rsidRPr="005A4798">
              <w:rPr>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10983E6"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21469421</w:t>
            </w:r>
          </w:p>
        </w:tc>
        <w:tc>
          <w:tcPr>
            <w:tcW w:w="0" w:type="auto"/>
            <w:tcBorders>
              <w:top w:val="nil"/>
              <w:left w:val="nil"/>
              <w:bottom w:val="single" w:sz="4" w:space="0" w:color="auto"/>
              <w:right w:val="single" w:sz="4" w:space="0" w:color="auto"/>
            </w:tcBorders>
            <w:shd w:val="clear" w:color="auto" w:fill="auto"/>
            <w:noWrap/>
            <w:vAlign w:val="center"/>
            <w:hideMark/>
          </w:tcPr>
          <w:p w14:paraId="0515D0F2"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2.69</w:t>
            </w:r>
          </w:p>
        </w:tc>
        <w:tc>
          <w:tcPr>
            <w:tcW w:w="0" w:type="auto"/>
            <w:tcBorders>
              <w:top w:val="nil"/>
              <w:left w:val="nil"/>
              <w:bottom w:val="single" w:sz="4" w:space="0" w:color="auto"/>
              <w:right w:val="single" w:sz="4" w:space="0" w:color="auto"/>
            </w:tcBorders>
            <w:shd w:val="clear" w:color="auto" w:fill="auto"/>
            <w:noWrap/>
            <w:vAlign w:val="center"/>
            <w:hideMark/>
          </w:tcPr>
          <w:p w14:paraId="30FD84D8"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8DE1D67"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C1A9E1B"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43059A9"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DEC78CB"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3E2D9C4"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0C8FBC3"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96F2D39" w14:textId="77777777" w:rsidR="00CC0395" w:rsidRPr="005A4798" w:rsidRDefault="00CC0395" w:rsidP="00CC0395">
            <w:pPr>
              <w:jc w:val="center"/>
              <w:outlineLvl w:val="2"/>
              <w:rPr>
                <w:color w:val="000000"/>
                <w:sz w:val="18"/>
                <w:szCs w:val="18"/>
                <w:lang w:val="sr-Cyrl-RS" w:eastAsia="en-US"/>
              </w:rPr>
            </w:pPr>
            <w:r>
              <w:rPr>
                <w:color w:val="000000"/>
                <w:sz w:val="18"/>
                <w:szCs w:val="18"/>
                <w:lang w:val="sr-Cyrl-RS" w:eastAsia="en-US"/>
              </w:rPr>
              <w:t>/</w:t>
            </w:r>
          </w:p>
        </w:tc>
      </w:tr>
      <w:tr w:rsidR="00CC0395" w:rsidRPr="005A4798" w14:paraId="34F53A48"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7F67A856" w14:textId="77777777" w:rsidR="00CC0395" w:rsidRPr="005A4798" w:rsidRDefault="00CC0395" w:rsidP="00CC0395">
            <w:pPr>
              <w:jc w:val="center"/>
              <w:outlineLvl w:val="1"/>
              <w:rPr>
                <w:color w:val="000000"/>
                <w:sz w:val="18"/>
                <w:szCs w:val="18"/>
                <w:lang w:eastAsia="en-US"/>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6B1ECA5" w14:textId="77777777" w:rsidR="00CC0395" w:rsidRPr="005A4798" w:rsidRDefault="00CC0395" w:rsidP="00CC0395">
            <w:pPr>
              <w:jc w:val="center"/>
              <w:outlineLvl w:val="1"/>
              <w:rPr>
                <w:b/>
                <w:bCs/>
                <w:color w:val="000000"/>
                <w:sz w:val="18"/>
                <w:szCs w:val="18"/>
                <w:lang w:val="sr-Cyrl-RS" w:eastAsia="en-US"/>
              </w:rPr>
            </w:pPr>
            <w:r w:rsidRPr="005A4798">
              <w:rPr>
                <w:b/>
                <w:bCs/>
                <w:color w:val="000000"/>
                <w:sz w:val="18"/>
                <w:szCs w:val="18"/>
                <w:lang w:val="sr-Cyrl-RS" w:eastAsia="en-US"/>
              </w:rPr>
              <w:t>Укупно</w:t>
            </w:r>
          </w:p>
          <w:p w14:paraId="32D04418" w14:textId="77777777" w:rsidR="00CC0395" w:rsidRPr="005A4798" w:rsidRDefault="00CC0395" w:rsidP="00CC0395">
            <w:pPr>
              <w:jc w:val="center"/>
              <w:outlineLvl w:val="1"/>
              <w:rPr>
                <w:b/>
                <w:bCs/>
                <w:color w:val="000000"/>
                <w:sz w:val="18"/>
                <w:szCs w:val="18"/>
                <w:lang w:eastAsia="en-US"/>
              </w:rPr>
            </w:pPr>
            <w:r w:rsidRPr="005A4798">
              <w:rPr>
                <w:b/>
                <w:bCs/>
                <w:color w:val="000000"/>
                <w:sz w:val="18"/>
                <w:szCs w:val="18"/>
                <w:lang w:val="sr-Cyrl-RS" w:eastAsia="en-US"/>
              </w:rPr>
              <w:t>м</w:t>
            </w:r>
            <w:r w:rsidRPr="005A4798">
              <w:rPr>
                <w:b/>
                <w:bCs/>
                <w:color w:val="000000"/>
                <w:sz w:val="18"/>
                <w:szCs w:val="18"/>
                <w:lang w:eastAsia="en-US"/>
              </w:rPr>
              <w:t>е</w:t>
            </w:r>
            <w:r w:rsidRPr="005A4798">
              <w:rPr>
                <w:b/>
                <w:bCs/>
                <w:color w:val="000000"/>
                <w:sz w:val="18"/>
                <w:szCs w:val="18"/>
                <w:lang w:val="sr-Cyrl-RS" w:eastAsia="en-US"/>
              </w:rPr>
              <w:t>ш</w:t>
            </w:r>
            <w:proofErr w:type="spellStart"/>
            <w:r w:rsidRPr="005A4798">
              <w:rPr>
                <w:b/>
                <w:bCs/>
                <w:color w:val="000000"/>
                <w:sz w:val="18"/>
                <w:szCs w:val="18"/>
                <w:lang w:eastAsia="en-US"/>
              </w:rPr>
              <w:t>овита</w:t>
            </w:r>
            <w:proofErr w:type="spellEnd"/>
            <w:r w:rsidRPr="005A4798">
              <w:rPr>
                <w:b/>
                <w:bCs/>
                <w:color w:val="000000"/>
                <w:sz w:val="18"/>
                <w:szCs w:val="18"/>
                <w:lang w:eastAsia="en-US"/>
              </w:rPr>
              <w:t xml:space="preserve"> </w:t>
            </w:r>
            <w:proofErr w:type="spellStart"/>
            <w:r w:rsidRPr="005A4798">
              <w:rPr>
                <w:b/>
                <w:bCs/>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AD11180" w14:textId="77777777" w:rsidR="00CC0395" w:rsidRPr="005A4798" w:rsidRDefault="00CC0395" w:rsidP="00CC0395">
            <w:pPr>
              <w:jc w:val="center"/>
              <w:outlineLvl w:val="1"/>
              <w:rPr>
                <w:b/>
                <w:bCs/>
                <w:color w:val="000000"/>
                <w:sz w:val="18"/>
                <w:szCs w:val="18"/>
                <w:lang w:eastAsia="en-US"/>
              </w:rPr>
            </w:pPr>
            <w:r w:rsidRPr="005A4798">
              <w:rPr>
                <w:b/>
                <w:bCs/>
                <w:color w:val="000000"/>
                <w:sz w:val="18"/>
                <w:szCs w:val="18"/>
                <w:lang w:eastAsia="en-US"/>
              </w:rPr>
              <w:t>2.69</w:t>
            </w:r>
          </w:p>
        </w:tc>
        <w:tc>
          <w:tcPr>
            <w:tcW w:w="0" w:type="auto"/>
            <w:tcBorders>
              <w:top w:val="nil"/>
              <w:left w:val="nil"/>
              <w:bottom w:val="single" w:sz="4" w:space="0" w:color="auto"/>
              <w:right w:val="single" w:sz="4" w:space="0" w:color="auto"/>
            </w:tcBorders>
            <w:shd w:val="clear" w:color="auto" w:fill="auto"/>
            <w:noWrap/>
            <w:vAlign w:val="center"/>
            <w:hideMark/>
          </w:tcPr>
          <w:p w14:paraId="419951F6" w14:textId="77777777" w:rsidR="00CC0395" w:rsidRPr="005A4798" w:rsidRDefault="00CC0395" w:rsidP="00CC0395">
            <w:pPr>
              <w:jc w:val="center"/>
              <w:outlineLvl w:val="1"/>
              <w:rPr>
                <w:b/>
                <w:bCs/>
                <w:color w:val="000000"/>
                <w:sz w:val="18"/>
                <w:szCs w:val="18"/>
                <w:lang w:eastAsia="en-US"/>
              </w:rPr>
            </w:pPr>
            <w:r w:rsidRPr="005A4798">
              <w:rPr>
                <w:b/>
                <w:bCs/>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31EA2AF3"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F7E8B48"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4B255A6"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88C8AF6"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2BBC80D"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8F6558A"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D3C7F88"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r>
      <w:tr w:rsidR="00CC0395" w:rsidRPr="005A4798" w14:paraId="2DCE407A" w14:textId="77777777" w:rsidTr="005A4798">
        <w:trPr>
          <w:trHeight w:val="264"/>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C9A6A3" w14:textId="77777777" w:rsidR="00CC0395" w:rsidRPr="005A4798" w:rsidRDefault="00CC0395" w:rsidP="00CC0395">
            <w:pPr>
              <w:jc w:val="center"/>
              <w:outlineLvl w:val="0"/>
              <w:rPr>
                <w:b/>
                <w:bCs/>
                <w:color w:val="000000"/>
                <w:sz w:val="18"/>
                <w:szCs w:val="18"/>
                <w:lang w:eastAsia="en-US"/>
              </w:rPr>
            </w:pPr>
            <w:proofErr w:type="spellStart"/>
            <w:r w:rsidRPr="005A4798">
              <w:rPr>
                <w:b/>
                <w:bCs/>
                <w:color w:val="000000"/>
                <w:sz w:val="18"/>
                <w:szCs w:val="18"/>
                <w:lang w:eastAsia="en-US"/>
              </w:rPr>
              <w:t>Ве</w:t>
            </w:r>
            <w:proofErr w:type="spellEnd"/>
            <w:r w:rsidRPr="005A4798">
              <w:rPr>
                <w:b/>
                <w:bCs/>
                <w:color w:val="000000"/>
                <w:sz w:val="18"/>
                <w:szCs w:val="18"/>
                <w:lang w:val="sr-Cyrl-RS" w:eastAsia="en-US"/>
              </w:rPr>
              <w:t>ш</w:t>
            </w:r>
            <w:proofErr w:type="spellStart"/>
            <w:r w:rsidRPr="005A4798">
              <w:rPr>
                <w:b/>
                <w:bCs/>
                <w:color w:val="000000"/>
                <w:sz w:val="18"/>
                <w:szCs w:val="18"/>
                <w:lang w:eastAsia="en-US"/>
              </w:rPr>
              <w:t>та</w:t>
            </w:r>
            <w:proofErr w:type="spellEnd"/>
            <w:r w:rsidRPr="005A4798">
              <w:rPr>
                <w:b/>
                <w:bCs/>
                <w:color w:val="000000"/>
                <w:sz w:val="18"/>
                <w:szCs w:val="18"/>
                <w:lang w:val="sr-Cyrl-RS" w:eastAsia="en-US"/>
              </w:rPr>
              <w:t>ч</w:t>
            </w:r>
            <w:proofErr w:type="spellStart"/>
            <w:r w:rsidRPr="005A4798">
              <w:rPr>
                <w:b/>
                <w:bCs/>
                <w:color w:val="000000"/>
                <w:sz w:val="18"/>
                <w:szCs w:val="18"/>
                <w:lang w:eastAsia="en-US"/>
              </w:rPr>
              <w:t>ки</w:t>
            </w:r>
            <w:proofErr w:type="spellEnd"/>
            <w:r w:rsidRPr="005A4798">
              <w:rPr>
                <w:b/>
                <w:bCs/>
                <w:color w:val="000000"/>
                <w:sz w:val="18"/>
                <w:szCs w:val="18"/>
                <w:lang w:eastAsia="en-US"/>
              </w:rPr>
              <w:t xml:space="preserve"> </w:t>
            </w:r>
            <w:proofErr w:type="spellStart"/>
            <w:r w:rsidRPr="005A4798">
              <w:rPr>
                <w:b/>
                <w:bCs/>
                <w:color w:val="000000"/>
                <w:sz w:val="18"/>
                <w:szCs w:val="18"/>
                <w:lang w:eastAsia="en-US"/>
              </w:rPr>
              <w:t>подигнута</w:t>
            </w:r>
            <w:proofErr w:type="spellEnd"/>
          </w:p>
          <w:p w14:paraId="590A83D2" w14:textId="77777777" w:rsidR="00CC0395" w:rsidRPr="005A4798" w:rsidRDefault="00CC0395" w:rsidP="00CC0395">
            <w:pPr>
              <w:jc w:val="center"/>
              <w:outlineLvl w:val="0"/>
              <w:rPr>
                <w:b/>
                <w:bCs/>
                <w:color w:val="000000"/>
                <w:sz w:val="18"/>
                <w:szCs w:val="18"/>
                <w:lang w:eastAsia="en-US"/>
              </w:rPr>
            </w:pPr>
            <w:proofErr w:type="spellStart"/>
            <w:r w:rsidRPr="005A4798">
              <w:rPr>
                <w:b/>
                <w:bCs/>
                <w:color w:val="000000"/>
                <w:sz w:val="18"/>
                <w:szCs w:val="18"/>
                <w:lang w:eastAsia="en-US"/>
              </w:rPr>
              <w:t>састојина</w:t>
            </w:r>
            <w:proofErr w:type="spellEnd"/>
            <w:r w:rsidRPr="005A4798">
              <w:rPr>
                <w:b/>
                <w:bCs/>
                <w:color w:val="000000"/>
                <w:sz w:val="18"/>
                <w:szCs w:val="18"/>
                <w:lang w:eastAsia="en-US"/>
              </w:rPr>
              <w:t xml:space="preserve"> </w:t>
            </w:r>
            <w:proofErr w:type="spellStart"/>
            <w:r w:rsidRPr="005A4798">
              <w:rPr>
                <w:b/>
                <w:bCs/>
                <w:color w:val="000000"/>
                <w:sz w:val="18"/>
                <w:szCs w:val="18"/>
                <w:lang w:eastAsia="en-US"/>
              </w:rPr>
              <w:t>тврдих</w:t>
            </w:r>
            <w:proofErr w:type="spellEnd"/>
            <w:r w:rsidRPr="005A4798">
              <w:rPr>
                <w:b/>
                <w:bCs/>
                <w:color w:val="000000"/>
                <w:sz w:val="18"/>
                <w:szCs w:val="18"/>
                <w:lang w:eastAsia="en-US"/>
              </w:rPr>
              <w:t xml:space="preserve"> </w:t>
            </w:r>
            <w:proofErr w:type="spellStart"/>
            <w:r w:rsidRPr="005A4798">
              <w:rPr>
                <w:b/>
                <w:bCs/>
                <w:color w:val="000000"/>
                <w:sz w:val="18"/>
                <w:szCs w:val="18"/>
                <w:lang w:eastAsia="en-US"/>
              </w:rPr>
              <w:t>ли</w:t>
            </w:r>
            <w:r w:rsidRPr="005A4798">
              <w:rPr>
                <w:b/>
                <w:bCs/>
                <w:color w:val="000000"/>
                <w:sz w:val="18"/>
                <w:szCs w:val="18"/>
                <w:lang w:val="sr-Cyrl-RS" w:eastAsia="en-US"/>
              </w:rPr>
              <w:t>шћ</w:t>
            </w:r>
            <w:r w:rsidRPr="005A4798">
              <w:rPr>
                <w:b/>
                <w:bCs/>
                <w:color w:val="000000"/>
                <w:sz w:val="18"/>
                <w:szCs w:val="18"/>
                <w:lang w:eastAsia="en-US"/>
              </w:rPr>
              <w:t>ара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36FE982" w14:textId="77777777" w:rsidR="00CC0395" w:rsidRPr="005A4798" w:rsidRDefault="00CC0395" w:rsidP="00CC0395">
            <w:pPr>
              <w:jc w:val="center"/>
              <w:outlineLvl w:val="0"/>
              <w:rPr>
                <w:b/>
                <w:bCs/>
                <w:color w:val="000000"/>
                <w:sz w:val="18"/>
                <w:szCs w:val="18"/>
                <w:lang w:eastAsia="en-US"/>
              </w:rPr>
            </w:pPr>
            <w:r w:rsidRPr="005A4798">
              <w:rPr>
                <w:b/>
                <w:bCs/>
                <w:color w:val="000000"/>
                <w:sz w:val="18"/>
                <w:szCs w:val="18"/>
                <w:lang w:eastAsia="en-US"/>
              </w:rPr>
              <w:t>2.69</w:t>
            </w:r>
          </w:p>
        </w:tc>
        <w:tc>
          <w:tcPr>
            <w:tcW w:w="0" w:type="auto"/>
            <w:tcBorders>
              <w:top w:val="nil"/>
              <w:left w:val="nil"/>
              <w:bottom w:val="single" w:sz="4" w:space="0" w:color="auto"/>
              <w:right w:val="single" w:sz="4" w:space="0" w:color="auto"/>
            </w:tcBorders>
            <w:shd w:val="clear" w:color="auto" w:fill="auto"/>
            <w:noWrap/>
            <w:vAlign w:val="center"/>
            <w:hideMark/>
          </w:tcPr>
          <w:p w14:paraId="775DC803" w14:textId="77777777" w:rsidR="00CC0395" w:rsidRPr="005A4798" w:rsidRDefault="00CC0395" w:rsidP="00CC0395">
            <w:pPr>
              <w:jc w:val="center"/>
              <w:outlineLvl w:val="0"/>
              <w:rPr>
                <w:b/>
                <w:bCs/>
                <w:color w:val="000000"/>
                <w:sz w:val="18"/>
                <w:szCs w:val="18"/>
                <w:lang w:eastAsia="en-US"/>
              </w:rPr>
            </w:pPr>
            <w:r w:rsidRPr="005A4798">
              <w:rPr>
                <w:b/>
                <w:bCs/>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63CF063C" w14:textId="77777777" w:rsidR="00CC0395" w:rsidRPr="005A4798" w:rsidRDefault="00CC0395" w:rsidP="00CC0395">
            <w:pPr>
              <w:jc w:val="center"/>
              <w:outlineLvl w:val="0"/>
              <w:rPr>
                <w:color w:val="000000"/>
                <w:sz w:val="18"/>
                <w:szCs w:val="18"/>
                <w:lang w:val="sr-Cyrl-RS"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82F2269"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347DE39"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72526DE"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750FDA5"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91F8B78"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A363CFC"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r>
      <w:tr w:rsidR="005A4798" w:rsidRPr="005A4798" w14:paraId="77694D5F" w14:textId="77777777" w:rsidTr="005A4798">
        <w:trPr>
          <w:trHeight w:val="264"/>
          <w:jc w:val="center"/>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5C8C533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27</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E628A4E" w14:textId="77777777" w:rsidR="005A4798" w:rsidRPr="005A4798" w:rsidRDefault="005A4798" w:rsidP="005A4798">
            <w:pPr>
              <w:jc w:val="center"/>
              <w:outlineLvl w:val="2"/>
              <w:rPr>
                <w:color w:val="000000"/>
                <w:sz w:val="18"/>
                <w:szCs w:val="18"/>
                <w:lang w:eastAsia="en-US"/>
              </w:rPr>
            </w:pPr>
            <w:r w:rsidRPr="005A4798">
              <w:rPr>
                <w:color w:val="000000"/>
                <w:sz w:val="18"/>
                <w:szCs w:val="18"/>
                <w:lang w:val="sr-Cyrl-RS" w:eastAsia="en-US"/>
              </w:rPr>
              <w:t>Ч</w:t>
            </w:r>
            <w:proofErr w:type="spellStart"/>
            <w:r w:rsidRPr="005A4798">
              <w:rPr>
                <w:color w:val="000000"/>
                <w:sz w:val="18"/>
                <w:szCs w:val="18"/>
                <w:lang w:eastAsia="en-US"/>
              </w:rPr>
              <w:t>иста</w:t>
            </w:r>
            <w:proofErr w:type="spellEnd"/>
          </w:p>
          <w:p w14:paraId="756093D2" w14:textId="77777777" w:rsidR="005A4798" w:rsidRPr="005A4798" w:rsidRDefault="005A4798" w:rsidP="005A4798">
            <w:pPr>
              <w:jc w:val="center"/>
              <w:outlineLvl w:val="2"/>
              <w:rPr>
                <w:color w:val="000000"/>
                <w:sz w:val="18"/>
                <w:szCs w:val="18"/>
                <w:lang w:eastAsia="en-US"/>
              </w:rPr>
            </w:pPr>
            <w:proofErr w:type="spellStart"/>
            <w:r w:rsidRPr="005A4798">
              <w:rPr>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513D60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21470321</w:t>
            </w:r>
          </w:p>
        </w:tc>
        <w:tc>
          <w:tcPr>
            <w:tcW w:w="0" w:type="auto"/>
            <w:tcBorders>
              <w:top w:val="nil"/>
              <w:left w:val="nil"/>
              <w:bottom w:val="single" w:sz="4" w:space="0" w:color="auto"/>
              <w:right w:val="single" w:sz="4" w:space="0" w:color="auto"/>
            </w:tcBorders>
            <w:shd w:val="clear" w:color="auto" w:fill="auto"/>
            <w:noWrap/>
            <w:vAlign w:val="center"/>
            <w:hideMark/>
          </w:tcPr>
          <w:p w14:paraId="350786D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3.32</w:t>
            </w:r>
          </w:p>
        </w:tc>
        <w:tc>
          <w:tcPr>
            <w:tcW w:w="0" w:type="auto"/>
            <w:tcBorders>
              <w:top w:val="nil"/>
              <w:left w:val="nil"/>
              <w:bottom w:val="single" w:sz="4" w:space="0" w:color="auto"/>
              <w:right w:val="single" w:sz="4" w:space="0" w:color="auto"/>
            </w:tcBorders>
            <w:shd w:val="clear" w:color="auto" w:fill="auto"/>
            <w:noWrap/>
            <w:vAlign w:val="center"/>
            <w:hideMark/>
          </w:tcPr>
          <w:p w14:paraId="7CCBCE7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31BBF96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942.8</w:t>
            </w:r>
          </w:p>
        </w:tc>
        <w:tc>
          <w:tcPr>
            <w:tcW w:w="0" w:type="auto"/>
            <w:tcBorders>
              <w:top w:val="nil"/>
              <w:left w:val="nil"/>
              <w:bottom w:val="single" w:sz="4" w:space="0" w:color="auto"/>
              <w:right w:val="single" w:sz="4" w:space="0" w:color="auto"/>
            </w:tcBorders>
            <w:shd w:val="clear" w:color="auto" w:fill="auto"/>
            <w:noWrap/>
            <w:vAlign w:val="center"/>
            <w:hideMark/>
          </w:tcPr>
          <w:p w14:paraId="135BC65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0.4</w:t>
            </w:r>
          </w:p>
        </w:tc>
        <w:tc>
          <w:tcPr>
            <w:tcW w:w="0" w:type="auto"/>
            <w:tcBorders>
              <w:top w:val="nil"/>
              <w:left w:val="nil"/>
              <w:bottom w:val="single" w:sz="4" w:space="0" w:color="auto"/>
              <w:right w:val="single" w:sz="4" w:space="0" w:color="auto"/>
            </w:tcBorders>
            <w:shd w:val="clear" w:color="auto" w:fill="auto"/>
            <w:noWrap/>
            <w:vAlign w:val="center"/>
            <w:hideMark/>
          </w:tcPr>
          <w:p w14:paraId="42D52DA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284.0</w:t>
            </w:r>
          </w:p>
        </w:tc>
        <w:tc>
          <w:tcPr>
            <w:tcW w:w="0" w:type="auto"/>
            <w:tcBorders>
              <w:top w:val="nil"/>
              <w:left w:val="nil"/>
              <w:bottom w:val="single" w:sz="4" w:space="0" w:color="auto"/>
              <w:right w:val="single" w:sz="4" w:space="0" w:color="auto"/>
            </w:tcBorders>
            <w:shd w:val="clear" w:color="auto" w:fill="auto"/>
            <w:noWrap/>
            <w:vAlign w:val="center"/>
            <w:hideMark/>
          </w:tcPr>
          <w:p w14:paraId="074654E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39.1</w:t>
            </w:r>
          </w:p>
        </w:tc>
        <w:tc>
          <w:tcPr>
            <w:tcW w:w="0" w:type="auto"/>
            <w:tcBorders>
              <w:top w:val="nil"/>
              <w:left w:val="nil"/>
              <w:bottom w:val="single" w:sz="4" w:space="0" w:color="auto"/>
              <w:right w:val="single" w:sz="4" w:space="0" w:color="auto"/>
            </w:tcBorders>
            <w:shd w:val="clear" w:color="auto" w:fill="auto"/>
            <w:noWrap/>
            <w:vAlign w:val="center"/>
            <w:hideMark/>
          </w:tcPr>
          <w:p w14:paraId="303358C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3CE20C6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11.8</w:t>
            </w:r>
          </w:p>
        </w:tc>
        <w:tc>
          <w:tcPr>
            <w:tcW w:w="0" w:type="auto"/>
            <w:tcBorders>
              <w:top w:val="nil"/>
              <w:left w:val="nil"/>
              <w:bottom w:val="single" w:sz="4" w:space="0" w:color="auto"/>
              <w:right w:val="single" w:sz="4" w:space="0" w:color="auto"/>
            </w:tcBorders>
            <w:shd w:val="clear" w:color="auto" w:fill="auto"/>
            <w:noWrap/>
            <w:vAlign w:val="center"/>
            <w:hideMark/>
          </w:tcPr>
          <w:p w14:paraId="4703CA0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4.1</w:t>
            </w:r>
          </w:p>
        </w:tc>
      </w:tr>
      <w:tr w:rsidR="005A4798" w:rsidRPr="005A4798" w14:paraId="697025EF"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1DCA1A84"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6D680E18"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4BF1AE3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21470411</w:t>
            </w:r>
          </w:p>
        </w:tc>
        <w:tc>
          <w:tcPr>
            <w:tcW w:w="0" w:type="auto"/>
            <w:tcBorders>
              <w:top w:val="nil"/>
              <w:left w:val="nil"/>
              <w:bottom w:val="single" w:sz="4" w:space="0" w:color="auto"/>
              <w:right w:val="single" w:sz="4" w:space="0" w:color="auto"/>
            </w:tcBorders>
            <w:shd w:val="clear" w:color="auto" w:fill="auto"/>
            <w:noWrap/>
            <w:vAlign w:val="center"/>
            <w:hideMark/>
          </w:tcPr>
          <w:p w14:paraId="11B686B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15.15</w:t>
            </w:r>
          </w:p>
        </w:tc>
        <w:tc>
          <w:tcPr>
            <w:tcW w:w="0" w:type="auto"/>
            <w:tcBorders>
              <w:top w:val="nil"/>
              <w:left w:val="nil"/>
              <w:bottom w:val="single" w:sz="4" w:space="0" w:color="auto"/>
              <w:right w:val="single" w:sz="4" w:space="0" w:color="auto"/>
            </w:tcBorders>
            <w:shd w:val="clear" w:color="auto" w:fill="auto"/>
            <w:noWrap/>
            <w:vAlign w:val="center"/>
            <w:hideMark/>
          </w:tcPr>
          <w:p w14:paraId="225B26E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1DF0082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4109.8</w:t>
            </w:r>
          </w:p>
        </w:tc>
        <w:tc>
          <w:tcPr>
            <w:tcW w:w="0" w:type="auto"/>
            <w:tcBorders>
              <w:top w:val="nil"/>
              <w:left w:val="nil"/>
              <w:bottom w:val="single" w:sz="4" w:space="0" w:color="auto"/>
              <w:right w:val="single" w:sz="4" w:space="0" w:color="auto"/>
            </w:tcBorders>
            <w:shd w:val="clear" w:color="auto" w:fill="auto"/>
            <w:noWrap/>
            <w:vAlign w:val="center"/>
            <w:hideMark/>
          </w:tcPr>
          <w:p w14:paraId="1C761F7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1.9</w:t>
            </w:r>
          </w:p>
        </w:tc>
        <w:tc>
          <w:tcPr>
            <w:tcW w:w="0" w:type="auto"/>
            <w:tcBorders>
              <w:top w:val="nil"/>
              <w:left w:val="nil"/>
              <w:bottom w:val="single" w:sz="4" w:space="0" w:color="auto"/>
              <w:right w:val="single" w:sz="4" w:space="0" w:color="auto"/>
            </w:tcBorders>
            <w:shd w:val="clear" w:color="auto" w:fill="auto"/>
            <w:noWrap/>
            <w:vAlign w:val="center"/>
            <w:hideMark/>
          </w:tcPr>
          <w:p w14:paraId="7AA18A1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271.3</w:t>
            </w:r>
          </w:p>
        </w:tc>
        <w:tc>
          <w:tcPr>
            <w:tcW w:w="0" w:type="auto"/>
            <w:tcBorders>
              <w:top w:val="nil"/>
              <w:left w:val="nil"/>
              <w:bottom w:val="single" w:sz="4" w:space="0" w:color="auto"/>
              <w:right w:val="single" w:sz="4" w:space="0" w:color="auto"/>
            </w:tcBorders>
            <w:shd w:val="clear" w:color="auto" w:fill="auto"/>
            <w:noWrap/>
            <w:vAlign w:val="center"/>
            <w:hideMark/>
          </w:tcPr>
          <w:p w14:paraId="223AA1B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146.8</w:t>
            </w:r>
          </w:p>
        </w:tc>
        <w:tc>
          <w:tcPr>
            <w:tcW w:w="0" w:type="auto"/>
            <w:tcBorders>
              <w:top w:val="nil"/>
              <w:left w:val="nil"/>
              <w:bottom w:val="single" w:sz="4" w:space="0" w:color="auto"/>
              <w:right w:val="single" w:sz="4" w:space="0" w:color="auto"/>
            </w:tcBorders>
            <w:shd w:val="clear" w:color="auto" w:fill="auto"/>
            <w:noWrap/>
            <w:vAlign w:val="center"/>
            <w:hideMark/>
          </w:tcPr>
          <w:p w14:paraId="3E5AC6E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w:t>
            </w:r>
          </w:p>
        </w:tc>
        <w:tc>
          <w:tcPr>
            <w:tcW w:w="0" w:type="auto"/>
            <w:tcBorders>
              <w:top w:val="nil"/>
              <w:left w:val="nil"/>
              <w:bottom w:val="single" w:sz="4" w:space="0" w:color="auto"/>
              <w:right w:val="single" w:sz="4" w:space="0" w:color="auto"/>
            </w:tcBorders>
            <w:shd w:val="clear" w:color="auto" w:fill="auto"/>
            <w:noWrap/>
            <w:vAlign w:val="center"/>
            <w:hideMark/>
          </w:tcPr>
          <w:p w14:paraId="3B8DEC4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9.7</w:t>
            </w:r>
          </w:p>
        </w:tc>
        <w:tc>
          <w:tcPr>
            <w:tcW w:w="0" w:type="auto"/>
            <w:tcBorders>
              <w:top w:val="nil"/>
              <w:left w:val="nil"/>
              <w:bottom w:val="single" w:sz="4" w:space="0" w:color="auto"/>
              <w:right w:val="single" w:sz="4" w:space="0" w:color="auto"/>
            </w:tcBorders>
            <w:shd w:val="clear" w:color="auto" w:fill="auto"/>
            <w:noWrap/>
            <w:vAlign w:val="center"/>
            <w:hideMark/>
          </w:tcPr>
          <w:p w14:paraId="4EAD4D0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3.6</w:t>
            </w:r>
          </w:p>
        </w:tc>
      </w:tr>
      <w:tr w:rsidR="005A4798" w:rsidRPr="005A4798" w14:paraId="409CA066"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0E6C245C"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65BB8B6D"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66E0C2A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21470421</w:t>
            </w:r>
          </w:p>
        </w:tc>
        <w:tc>
          <w:tcPr>
            <w:tcW w:w="0" w:type="auto"/>
            <w:tcBorders>
              <w:top w:val="nil"/>
              <w:left w:val="nil"/>
              <w:bottom w:val="single" w:sz="4" w:space="0" w:color="auto"/>
              <w:right w:val="single" w:sz="4" w:space="0" w:color="auto"/>
            </w:tcBorders>
            <w:shd w:val="clear" w:color="auto" w:fill="auto"/>
            <w:noWrap/>
            <w:vAlign w:val="center"/>
            <w:hideMark/>
          </w:tcPr>
          <w:p w14:paraId="5798ED7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19.22</w:t>
            </w:r>
          </w:p>
        </w:tc>
        <w:tc>
          <w:tcPr>
            <w:tcW w:w="0" w:type="auto"/>
            <w:tcBorders>
              <w:top w:val="nil"/>
              <w:left w:val="nil"/>
              <w:bottom w:val="single" w:sz="4" w:space="0" w:color="auto"/>
              <w:right w:val="single" w:sz="4" w:space="0" w:color="auto"/>
            </w:tcBorders>
            <w:shd w:val="clear" w:color="auto" w:fill="auto"/>
            <w:noWrap/>
            <w:vAlign w:val="center"/>
            <w:hideMark/>
          </w:tcPr>
          <w:p w14:paraId="20D9E14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0.8</w:t>
            </w:r>
          </w:p>
        </w:tc>
        <w:tc>
          <w:tcPr>
            <w:tcW w:w="0" w:type="auto"/>
            <w:tcBorders>
              <w:top w:val="nil"/>
              <w:left w:val="nil"/>
              <w:bottom w:val="single" w:sz="4" w:space="0" w:color="auto"/>
              <w:right w:val="single" w:sz="4" w:space="0" w:color="auto"/>
            </w:tcBorders>
            <w:shd w:val="clear" w:color="auto" w:fill="auto"/>
            <w:noWrap/>
            <w:vAlign w:val="center"/>
            <w:hideMark/>
          </w:tcPr>
          <w:p w14:paraId="61A4BA8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6060.5</w:t>
            </w:r>
          </w:p>
        </w:tc>
        <w:tc>
          <w:tcPr>
            <w:tcW w:w="0" w:type="auto"/>
            <w:tcBorders>
              <w:top w:val="nil"/>
              <w:left w:val="nil"/>
              <w:bottom w:val="single" w:sz="4" w:space="0" w:color="auto"/>
              <w:right w:val="single" w:sz="4" w:space="0" w:color="auto"/>
            </w:tcBorders>
            <w:shd w:val="clear" w:color="auto" w:fill="auto"/>
            <w:noWrap/>
            <w:vAlign w:val="center"/>
            <w:hideMark/>
          </w:tcPr>
          <w:p w14:paraId="0794EDC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2.8</w:t>
            </w:r>
          </w:p>
        </w:tc>
        <w:tc>
          <w:tcPr>
            <w:tcW w:w="0" w:type="auto"/>
            <w:tcBorders>
              <w:top w:val="nil"/>
              <w:left w:val="nil"/>
              <w:bottom w:val="single" w:sz="4" w:space="0" w:color="auto"/>
              <w:right w:val="single" w:sz="4" w:space="0" w:color="auto"/>
            </w:tcBorders>
            <w:shd w:val="clear" w:color="auto" w:fill="auto"/>
            <w:noWrap/>
            <w:vAlign w:val="center"/>
            <w:hideMark/>
          </w:tcPr>
          <w:p w14:paraId="7772436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315.3</w:t>
            </w:r>
          </w:p>
        </w:tc>
        <w:tc>
          <w:tcPr>
            <w:tcW w:w="0" w:type="auto"/>
            <w:tcBorders>
              <w:top w:val="nil"/>
              <w:left w:val="nil"/>
              <w:bottom w:val="single" w:sz="4" w:space="0" w:color="auto"/>
              <w:right w:val="single" w:sz="4" w:space="0" w:color="auto"/>
            </w:tcBorders>
            <w:shd w:val="clear" w:color="auto" w:fill="auto"/>
            <w:noWrap/>
            <w:vAlign w:val="center"/>
            <w:hideMark/>
          </w:tcPr>
          <w:p w14:paraId="7591BAE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204.7</w:t>
            </w:r>
          </w:p>
        </w:tc>
        <w:tc>
          <w:tcPr>
            <w:tcW w:w="0" w:type="auto"/>
            <w:tcBorders>
              <w:top w:val="nil"/>
              <w:left w:val="nil"/>
              <w:bottom w:val="single" w:sz="4" w:space="0" w:color="auto"/>
              <w:right w:val="single" w:sz="4" w:space="0" w:color="auto"/>
            </w:tcBorders>
            <w:shd w:val="clear" w:color="auto" w:fill="auto"/>
            <w:noWrap/>
            <w:vAlign w:val="center"/>
            <w:hideMark/>
          </w:tcPr>
          <w:p w14:paraId="72BB6DE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3.0</w:t>
            </w:r>
          </w:p>
        </w:tc>
        <w:tc>
          <w:tcPr>
            <w:tcW w:w="0" w:type="auto"/>
            <w:tcBorders>
              <w:top w:val="nil"/>
              <w:left w:val="nil"/>
              <w:bottom w:val="single" w:sz="4" w:space="0" w:color="auto"/>
              <w:right w:val="single" w:sz="4" w:space="0" w:color="auto"/>
            </w:tcBorders>
            <w:shd w:val="clear" w:color="auto" w:fill="auto"/>
            <w:noWrap/>
            <w:vAlign w:val="center"/>
            <w:hideMark/>
          </w:tcPr>
          <w:p w14:paraId="1B74363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10.6</w:t>
            </w:r>
          </w:p>
        </w:tc>
        <w:tc>
          <w:tcPr>
            <w:tcW w:w="0" w:type="auto"/>
            <w:tcBorders>
              <w:top w:val="nil"/>
              <w:left w:val="nil"/>
              <w:bottom w:val="single" w:sz="4" w:space="0" w:color="auto"/>
              <w:right w:val="single" w:sz="4" w:space="0" w:color="auto"/>
            </w:tcBorders>
            <w:shd w:val="clear" w:color="auto" w:fill="auto"/>
            <w:noWrap/>
            <w:vAlign w:val="center"/>
            <w:hideMark/>
          </w:tcPr>
          <w:p w14:paraId="5450F38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3.4</w:t>
            </w:r>
          </w:p>
        </w:tc>
      </w:tr>
      <w:tr w:rsidR="005A4798" w:rsidRPr="005A4798" w14:paraId="65D2A4E6"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53C22EAA"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5B84FFC8"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1855753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21472411</w:t>
            </w:r>
          </w:p>
        </w:tc>
        <w:tc>
          <w:tcPr>
            <w:tcW w:w="0" w:type="auto"/>
            <w:tcBorders>
              <w:top w:val="nil"/>
              <w:left w:val="nil"/>
              <w:bottom w:val="single" w:sz="4" w:space="0" w:color="auto"/>
              <w:right w:val="single" w:sz="4" w:space="0" w:color="auto"/>
            </w:tcBorders>
            <w:shd w:val="clear" w:color="auto" w:fill="auto"/>
            <w:noWrap/>
            <w:vAlign w:val="center"/>
            <w:hideMark/>
          </w:tcPr>
          <w:p w14:paraId="217DDB5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5.14</w:t>
            </w:r>
          </w:p>
        </w:tc>
        <w:tc>
          <w:tcPr>
            <w:tcW w:w="0" w:type="auto"/>
            <w:tcBorders>
              <w:top w:val="nil"/>
              <w:left w:val="nil"/>
              <w:bottom w:val="single" w:sz="4" w:space="0" w:color="auto"/>
              <w:right w:val="single" w:sz="4" w:space="0" w:color="auto"/>
            </w:tcBorders>
            <w:shd w:val="clear" w:color="auto" w:fill="auto"/>
            <w:noWrap/>
            <w:vAlign w:val="center"/>
            <w:hideMark/>
          </w:tcPr>
          <w:p w14:paraId="7453E90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521F7E4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2093.7</w:t>
            </w:r>
          </w:p>
        </w:tc>
        <w:tc>
          <w:tcPr>
            <w:tcW w:w="0" w:type="auto"/>
            <w:tcBorders>
              <w:top w:val="nil"/>
              <w:left w:val="nil"/>
              <w:bottom w:val="single" w:sz="4" w:space="0" w:color="auto"/>
              <w:right w:val="single" w:sz="4" w:space="0" w:color="auto"/>
            </w:tcBorders>
            <w:shd w:val="clear" w:color="auto" w:fill="auto"/>
            <w:noWrap/>
            <w:vAlign w:val="center"/>
            <w:hideMark/>
          </w:tcPr>
          <w:p w14:paraId="1D3BF6E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1.0</w:t>
            </w:r>
          </w:p>
        </w:tc>
        <w:tc>
          <w:tcPr>
            <w:tcW w:w="0" w:type="auto"/>
            <w:tcBorders>
              <w:top w:val="nil"/>
              <w:left w:val="nil"/>
              <w:bottom w:val="single" w:sz="4" w:space="0" w:color="auto"/>
              <w:right w:val="single" w:sz="4" w:space="0" w:color="auto"/>
            </w:tcBorders>
            <w:shd w:val="clear" w:color="auto" w:fill="auto"/>
            <w:noWrap/>
            <w:vAlign w:val="center"/>
            <w:hideMark/>
          </w:tcPr>
          <w:p w14:paraId="207BF3F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407.3</w:t>
            </w:r>
          </w:p>
        </w:tc>
        <w:tc>
          <w:tcPr>
            <w:tcW w:w="0" w:type="auto"/>
            <w:tcBorders>
              <w:top w:val="nil"/>
              <w:left w:val="nil"/>
              <w:bottom w:val="single" w:sz="4" w:space="0" w:color="auto"/>
              <w:right w:val="single" w:sz="4" w:space="0" w:color="auto"/>
            </w:tcBorders>
            <w:shd w:val="clear" w:color="auto" w:fill="auto"/>
            <w:noWrap/>
            <w:vAlign w:val="center"/>
            <w:hideMark/>
          </w:tcPr>
          <w:p w14:paraId="4E4AB10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57.3</w:t>
            </w:r>
          </w:p>
        </w:tc>
        <w:tc>
          <w:tcPr>
            <w:tcW w:w="0" w:type="auto"/>
            <w:tcBorders>
              <w:top w:val="nil"/>
              <w:left w:val="nil"/>
              <w:bottom w:val="single" w:sz="4" w:space="0" w:color="auto"/>
              <w:right w:val="single" w:sz="4" w:space="0" w:color="auto"/>
            </w:tcBorders>
            <w:shd w:val="clear" w:color="auto" w:fill="auto"/>
            <w:noWrap/>
            <w:vAlign w:val="center"/>
            <w:hideMark/>
          </w:tcPr>
          <w:p w14:paraId="22764E2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0.8</w:t>
            </w:r>
          </w:p>
        </w:tc>
        <w:tc>
          <w:tcPr>
            <w:tcW w:w="0" w:type="auto"/>
            <w:tcBorders>
              <w:top w:val="nil"/>
              <w:left w:val="nil"/>
              <w:bottom w:val="single" w:sz="4" w:space="0" w:color="auto"/>
              <w:right w:val="single" w:sz="4" w:space="0" w:color="auto"/>
            </w:tcBorders>
            <w:shd w:val="clear" w:color="auto" w:fill="auto"/>
            <w:noWrap/>
            <w:vAlign w:val="center"/>
            <w:hideMark/>
          </w:tcPr>
          <w:p w14:paraId="2FA03A1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11.1</w:t>
            </w:r>
          </w:p>
        </w:tc>
        <w:tc>
          <w:tcPr>
            <w:tcW w:w="0" w:type="auto"/>
            <w:tcBorders>
              <w:top w:val="nil"/>
              <w:left w:val="nil"/>
              <w:bottom w:val="single" w:sz="4" w:space="0" w:color="auto"/>
              <w:right w:val="single" w:sz="4" w:space="0" w:color="auto"/>
            </w:tcBorders>
            <w:shd w:val="clear" w:color="auto" w:fill="auto"/>
            <w:noWrap/>
            <w:vAlign w:val="center"/>
            <w:hideMark/>
          </w:tcPr>
          <w:p w14:paraId="30E1E9C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2.7</w:t>
            </w:r>
          </w:p>
        </w:tc>
      </w:tr>
      <w:tr w:rsidR="005A4798" w:rsidRPr="005A4798" w14:paraId="453CCA11"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5D0D0670"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57BCCC54"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00F7A3F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21472421</w:t>
            </w:r>
          </w:p>
        </w:tc>
        <w:tc>
          <w:tcPr>
            <w:tcW w:w="0" w:type="auto"/>
            <w:tcBorders>
              <w:top w:val="nil"/>
              <w:left w:val="nil"/>
              <w:bottom w:val="single" w:sz="4" w:space="0" w:color="auto"/>
              <w:right w:val="single" w:sz="4" w:space="0" w:color="auto"/>
            </w:tcBorders>
            <w:shd w:val="clear" w:color="auto" w:fill="auto"/>
            <w:noWrap/>
            <w:vAlign w:val="center"/>
            <w:hideMark/>
          </w:tcPr>
          <w:p w14:paraId="3759C7F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0.73</w:t>
            </w:r>
          </w:p>
        </w:tc>
        <w:tc>
          <w:tcPr>
            <w:tcW w:w="0" w:type="auto"/>
            <w:tcBorders>
              <w:top w:val="nil"/>
              <w:left w:val="nil"/>
              <w:bottom w:val="single" w:sz="4" w:space="0" w:color="auto"/>
              <w:right w:val="single" w:sz="4" w:space="0" w:color="auto"/>
            </w:tcBorders>
            <w:shd w:val="clear" w:color="auto" w:fill="auto"/>
            <w:noWrap/>
            <w:vAlign w:val="center"/>
            <w:hideMark/>
          </w:tcPr>
          <w:p w14:paraId="0A5A3AE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4291CCB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137.4</w:t>
            </w:r>
          </w:p>
        </w:tc>
        <w:tc>
          <w:tcPr>
            <w:tcW w:w="0" w:type="auto"/>
            <w:tcBorders>
              <w:top w:val="nil"/>
              <w:left w:val="nil"/>
              <w:bottom w:val="single" w:sz="4" w:space="0" w:color="auto"/>
              <w:right w:val="single" w:sz="4" w:space="0" w:color="auto"/>
            </w:tcBorders>
            <w:shd w:val="clear" w:color="auto" w:fill="auto"/>
            <w:noWrap/>
            <w:vAlign w:val="center"/>
            <w:hideMark/>
          </w:tcPr>
          <w:p w14:paraId="6E674F6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0C5F560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188.2</w:t>
            </w:r>
          </w:p>
        </w:tc>
        <w:tc>
          <w:tcPr>
            <w:tcW w:w="0" w:type="auto"/>
            <w:tcBorders>
              <w:top w:val="nil"/>
              <w:left w:val="nil"/>
              <w:bottom w:val="single" w:sz="4" w:space="0" w:color="auto"/>
              <w:right w:val="single" w:sz="4" w:space="0" w:color="auto"/>
            </w:tcBorders>
            <w:shd w:val="clear" w:color="auto" w:fill="auto"/>
            <w:noWrap/>
            <w:vAlign w:val="center"/>
            <w:hideMark/>
          </w:tcPr>
          <w:p w14:paraId="40750CF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6.0</w:t>
            </w:r>
          </w:p>
        </w:tc>
        <w:tc>
          <w:tcPr>
            <w:tcW w:w="0" w:type="auto"/>
            <w:tcBorders>
              <w:top w:val="nil"/>
              <w:left w:val="nil"/>
              <w:bottom w:val="single" w:sz="4" w:space="0" w:color="auto"/>
              <w:right w:val="single" w:sz="4" w:space="0" w:color="auto"/>
            </w:tcBorders>
            <w:shd w:val="clear" w:color="auto" w:fill="auto"/>
            <w:noWrap/>
            <w:vAlign w:val="center"/>
            <w:hideMark/>
          </w:tcPr>
          <w:p w14:paraId="657F03D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54C3647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8.2</w:t>
            </w:r>
          </w:p>
        </w:tc>
        <w:tc>
          <w:tcPr>
            <w:tcW w:w="0" w:type="auto"/>
            <w:tcBorders>
              <w:top w:val="nil"/>
              <w:left w:val="nil"/>
              <w:bottom w:val="single" w:sz="4" w:space="0" w:color="auto"/>
              <w:right w:val="single" w:sz="4" w:space="0" w:color="auto"/>
            </w:tcBorders>
            <w:shd w:val="clear" w:color="auto" w:fill="auto"/>
            <w:noWrap/>
            <w:vAlign w:val="center"/>
            <w:hideMark/>
          </w:tcPr>
          <w:p w14:paraId="66F0F6E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4.4</w:t>
            </w:r>
          </w:p>
        </w:tc>
      </w:tr>
      <w:tr w:rsidR="005A4798" w:rsidRPr="005A4798" w14:paraId="3B08FCE8"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4820D953"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2F3E1541"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7BC218C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21475321</w:t>
            </w:r>
          </w:p>
        </w:tc>
        <w:tc>
          <w:tcPr>
            <w:tcW w:w="0" w:type="auto"/>
            <w:tcBorders>
              <w:top w:val="nil"/>
              <w:left w:val="nil"/>
              <w:bottom w:val="single" w:sz="4" w:space="0" w:color="auto"/>
              <w:right w:val="single" w:sz="4" w:space="0" w:color="auto"/>
            </w:tcBorders>
            <w:shd w:val="clear" w:color="auto" w:fill="auto"/>
            <w:noWrap/>
            <w:vAlign w:val="center"/>
            <w:hideMark/>
          </w:tcPr>
          <w:p w14:paraId="603CA28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43.76</w:t>
            </w:r>
          </w:p>
        </w:tc>
        <w:tc>
          <w:tcPr>
            <w:tcW w:w="0" w:type="auto"/>
            <w:tcBorders>
              <w:top w:val="nil"/>
              <w:left w:val="nil"/>
              <w:bottom w:val="single" w:sz="4" w:space="0" w:color="auto"/>
              <w:right w:val="single" w:sz="4" w:space="0" w:color="auto"/>
            </w:tcBorders>
            <w:shd w:val="clear" w:color="auto" w:fill="auto"/>
            <w:noWrap/>
            <w:vAlign w:val="center"/>
            <w:hideMark/>
          </w:tcPr>
          <w:p w14:paraId="11338C4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1.8</w:t>
            </w:r>
          </w:p>
        </w:tc>
        <w:tc>
          <w:tcPr>
            <w:tcW w:w="0" w:type="auto"/>
            <w:tcBorders>
              <w:top w:val="nil"/>
              <w:left w:val="nil"/>
              <w:bottom w:val="single" w:sz="4" w:space="0" w:color="auto"/>
              <w:right w:val="single" w:sz="4" w:space="0" w:color="auto"/>
            </w:tcBorders>
            <w:shd w:val="clear" w:color="auto" w:fill="auto"/>
            <w:noWrap/>
            <w:vAlign w:val="center"/>
            <w:hideMark/>
          </w:tcPr>
          <w:p w14:paraId="01994FF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10258.7</w:t>
            </w:r>
          </w:p>
        </w:tc>
        <w:tc>
          <w:tcPr>
            <w:tcW w:w="0" w:type="auto"/>
            <w:tcBorders>
              <w:top w:val="nil"/>
              <w:left w:val="nil"/>
              <w:bottom w:val="single" w:sz="4" w:space="0" w:color="auto"/>
              <w:right w:val="single" w:sz="4" w:space="0" w:color="auto"/>
            </w:tcBorders>
            <w:shd w:val="clear" w:color="auto" w:fill="auto"/>
            <w:noWrap/>
            <w:vAlign w:val="center"/>
            <w:hideMark/>
          </w:tcPr>
          <w:p w14:paraId="719D9E3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4.8</w:t>
            </w:r>
          </w:p>
        </w:tc>
        <w:tc>
          <w:tcPr>
            <w:tcW w:w="0" w:type="auto"/>
            <w:tcBorders>
              <w:top w:val="nil"/>
              <w:left w:val="nil"/>
              <w:bottom w:val="single" w:sz="4" w:space="0" w:color="auto"/>
              <w:right w:val="single" w:sz="4" w:space="0" w:color="auto"/>
            </w:tcBorders>
            <w:shd w:val="clear" w:color="auto" w:fill="auto"/>
            <w:noWrap/>
            <w:vAlign w:val="center"/>
            <w:hideMark/>
          </w:tcPr>
          <w:p w14:paraId="46CB2B2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234.4</w:t>
            </w:r>
          </w:p>
        </w:tc>
        <w:tc>
          <w:tcPr>
            <w:tcW w:w="0" w:type="auto"/>
            <w:tcBorders>
              <w:top w:val="nil"/>
              <w:left w:val="nil"/>
              <w:bottom w:val="single" w:sz="4" w:space="0" w:color="auto"/>
              <w:right w:val="single" w:sz="4" w:space="0" w:color="auto"/>
            </w:tcBorders>
            <w:shd w:val="clear" w:color="auto" w:fill="auto"/>
            <w:noWrap/>
            <w:vAlign w:val="center"/>
            <w:hideMark/>
          </w:tcPr>
          <w:p w14:paraId="7B442D2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476.2</w:t>
            </w:r>
          </w:p>
        </w:tc>
        <w:tc>
          <w:tcPr>
            <w:tcW w:w="0" w:type="auto"/>
            <w:tcBorders>
              <w:top w:val="nil"/>
              <w:left w:val="nil"/>
              <w:bottom w:val="single" w:sz="4" w:space="0" w:color="auto"/>
              <w:right w:val="single" w:sz="4" w:space="0" w:color="auto"/>
            </w:tcBorders>
            <w:shd w:val="clear" w:color="auto" w:fill="auto"/>
            <w:noWrap/>
            <w:vAlign w:val="center"/>
            <w:hideMark/>
          </w:tcPr>
          <w:p w14:paraId="0184CF7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6.9</w:t>
            </w:r>
          </w:p>
        </w:tc>
        <w:tc>
          <w:tcPr>
            <w:tcW w:w="0" w:type="auto"/>
            <w:tcBorders>
              <w:top w:val="nil"/>
              <w:left w:val="nil"/>
              <w:bottom w:val="single" w:sz="4" w:space="0" w:color="auto"/>
              <w:right w:val="single" w:sz="4" w:space="0" w:color="auto"/>
            </w:tcBorders>
            <w:shd w:val="clear" w:color="auto" w:fill="auto"/>
            <w:noWrap/>
            <w:vAlign w:val="center"/>
            <w:hideMark/>
          </w:tcPr>
          <w:p w14:paraId="5F16E43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10.9</w:t>
            </w:r>
          </w:p>
        </w:tc>
        <w:tc>
          <w:tcPr>
            <w:tcW w:w="0" w:type="auto"/>
            <w:tcBorders>
              <w:top w:val="nil"/>
              <w:left w:val="nil"/>
              <w:bottom w:val="single" w:sz="4" w:space="0" w:color="auto"/>
              <w:right w:val="single" w:sz="4" w:space="0" w:color="auto"/>
            </w:tcBorders>
            <w:shd w:val="clear" w:color="auto" w:fill="auto"/>
            <w:noWrap/>
            <w:vAlign w:val="center"/>
            <w:hideMark/>
          </w:tcPr>
          <w:p w14:paraId="0C3DD45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4.6</w:t>
            </w:r>
          </w:p>
        </w:tc>
      </w:tr>
      <w:tr w:rsidR="005A4798" w:rsidRPr="005A4798" w14:paraId="17A3052B"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62DB1331"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097C2083"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79F7EFA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21475411</w:t>
            </w:r>
          </w:p>
        </w:tc>
        <w:tc>
          <w:tcPr>
            <w:tcW w:w="0" w:type="auto"/>
            <w:tcBorders>
              <w:top w:val="nil"/>
              <w:left w:val="nil"/>
              <w:bottom w:val="single" w:sz="4" w:space="0" w:color="auto"/>
              <w:right w:val="single" w:sz="4" w:space="0" w:color="auto"/>
            </w:tcBorders>
            <w:shd w:val="clear" w:color="auto" w:fill="auto"/>
            <w:noWrap/>
            <w:vAlign w:val="center"/>
            <w:hideMark/>
          </w:tcPr>
          <w:p w14:paraId="37B2682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13.88</w:t>
            </w:r>
          </w:p>
        </w:tc>
        <w:tc>
          <w:tcPr>
            <w:tcW w:w="0" w:type="auto"/>
            <w:tcBorders>
              <w:top w:val="nil"/>
              <w:left w:val="nil"/>
              <w:bottom w:val="single" w:sz="4" w:space="0" w:color="auto"/>
              <w:right w:val="single" w:sz="4" w:space="0" w:color="auto"/>
            </w:tcBorders>
            <w:shd w:val="clear" w:color="auto" w:fill="auto"/>
            <w:noWrap/>
            <w:vAlign w:val="center"/>
            <w:hideMark/>
          </w:tcPr>
          <w:p w14:paraId="5252BC3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4B0C7E1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4282.2</w:t>
            </w:r>
          </w:p>
        </w:tc>
        <w:tc>
          <w:tcPr>
            <w:tcW w:w="0" w:type="auto"/>
            <w:tcBorders>
              <w:top w:val="nil"/>
              <w:left w:val="nil"/>
              <w:bottom w:val="single" w:sz="4" w:space="0" w:color="auto"/>
              <w:right w:val="single" w:sz="4" w:space="0" w:color="auto"/>
            </w:tcBorders>
            <w:shd w:val="clear" w:color="auto" w:fill="auto"/>
            <w:noWrap/>
            <w:vAlign w:val="center"/>
            <w:hideMark/>
          </w:tcPr>
          <w:p w14:paraId="394D79C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2.0</w:t>
            </w:r>
          </w:p>
        </w:tc>
        <w:tc>
          <w:tcPr>
            <w:tcW w:w="0" w:type="auto"/>
            <w:tcBorders>
              <w:top w:val="nil"/>
              <w:left w:val="nil"/>
              <w:bottom w:val="single" w:sz="4" w:space="0" w:color="auto"/>
              <w:right w:val="single" w:sz="4" w:space="0" w:color="auto"/>
            </w:tcBorders>
            <w:shd w:val="clear" w:color="auto" w:fill="auto"/>
            <w:noWrap/>
            <w:vAlign w:val="center"/>
            <w:hideMark/>
          </w:tcPr>
          <w:p w14:paraId="6C4620E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308.5</w:t>
            </w:r>
          </w:p>
        </w:tc>
        <w:tc>
          <w:tcPr>
            <w:tcW w:w="0" w:type="auto"/>
            <w:tcBorders>
              <w:top w:val="nil"/>
              <w:left w:val="nil"/>
              <w:bottom w:val="single" w:sz="4" w:space="0" w:color="auto"/>
              <w:right w:val="single" w:sz="4" w:space="0" w:color="auto"/>
            </w:tcBorders>
            <w:shd w:val="clear" w:color="auto" w:fill="auto"/>
            <w:noWrap/>
            <w:vAlign w:val="center"/>
            <w:hideMark/>
          </w:tcPr>
          <w:p w14:paraId="59686A8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190.0</w:t>
            </w:r>
          </w:p>
        </w:tc>
        <w:tc>
          <w:tcPr>
            <w:tcW w:w="0" w:type="auto"/>
            <w:tcBorders>
              <w:top w:val="nil"/>
              <w:left w:val="nil"/>
              <w:bottom w:val="single" w:sz="4" w:space="0" w:color="auto"/>
              <w:right w:val="single" w:sz="4" w:space="0" w:color="auto"/>
            </w:tcBorders>
            <w:shd w:val="clear" w:color="auto" w:fill="auto"/>
            <w:noWrap/>
            <w:vAlign w:val="center"/>
            <w:hideMark/>
          </w:tcPr>
          <w:p w14:paraId="15CB6A3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2.8</w:t>
            </w:r>
          </w:p>
        </w:tc>
        <w:tc>
          <w:tcPr>
            <w:tcW w:w="0" w:type="auto"/>
            <w:tcBorders>
              <w:top w:val="nil"/>
              <w:left w:val="nil"/>
              <w:bottom w:val="single" w:sz="4" w:space="0" w:color="auto"/>
              <w:right w:val="single" w:sz="4" w:space="0" w:color="auto"/>
            </w:tcBorders>
            <w:shd w:val="clear" w:color="auto" w:fill="auto"/>
            <w:noWrap/>
            <w:vAlign w:val="center"/>
            <w:hideMark/>
          </w:tcPr>
          <w:p w14:paraId="37B6FAD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13.7</w:t>
            </w:r>
          </w:p>
        </w:tc>
        <w:tc>
          <w:tcPr>
            <w:tcW w:w="0" w:type="auto"/>
            <w:tcBorders>
              <w:top w:val="nil"/>
              <w:left w:val="nil"/>
              <w:bottom w:val="single" w:sz="4" w:space="0" w:color="auto"/>
              <w:right w:val="single" w:sz="4" w:space="0" w:color="auto"/>
            </w:tcBorders>
            <w:shd w:val="clear" w:color="auto" w:fill="auto"/>
            <w:noWrap/>
            <w:vAlign w:val="center"/>
            <w:hideMark/>
          </w:tcPr>
          <w:p w14:paraId="01C2577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4.4</w:t>
            </w:r>
          </w:p>
        </w:tc>
      </w:tr>
      <w:tr w:rsidR="005A4798" w:rsidRPr="005A4798" w14:paraId="722D898B"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640A0349"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6F2CEEFE"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29D9808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21475421</w:t>
            </w:r>
          </w:p>
        </w:tc>
        <w:tc>
          <w:tcPr>
            <w:tcW w:w="0" w:type="auto"/>
            <w:tcBorders>
              <w:top w:val="nil"/>
              <w:left w:val="nil"/>
              <w:bottom w:val="single" w:sz="4" w:space="0" w:color="auto"/>
              <w:right w:val="single" w:sz="4" w:space="0" w:color="auto"/>
            </w:tcBorders>
            <w:shd w:val="clear" w:color="auto" w:fill="auto"/>
            <w:noWrap/>
            <w:vAlign w:val="center"/>
            <w:hideMark/>
          </w:tcPr>
          <w:p w14:paraId="1825B23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4.78</w:t>
            </w:r>
          </w:p>
        </w:tc>
        <w:tc>
          <w:tcPr>
            <w:tcW w:w="0" w:type="auto"/>
            <w:tcBorders>
              <w:top w:val="nil"/>
              <w:left w:val="nil"/>
              <w:bottom w:val="single" w:sz="4" w:space="0" w:color="auto"/>
              <w:right w:val="single" w:sz="4" w:space="0" w:color="auto"/>
            </w:tcBorders>
            <w:shd w:val="clear" w:color="auto" w:fill="auto"/>
            <w:noWrap/>
            <w:vAlign w:val="center"/>
            <w:hideMark/>
          </w:tcPr>
          <w:p w14:paraId="7932874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227D6BF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1336.4</w:t>
            </w:r>
          </w:p>
        </w:tc>
        <w:tc>
          <w:tcPr>
            <w:tcW w:w="0" w:type="auto"/>
            <w:tcBorders>
              <w:top w:val="nil"/>
              <w:left w:val="nil"/>
              <w:bottom w:val="single" w:sz="4" w:space="0" w:color="auto"/>
              <w:right w:val="single" w:sz="4" w:space="0" w:color="auto"/>
            </w:tcBorders>
            <w:shd w:val="clear" w:color="auto" w:fill="auto"/>
            <w:noWrap/>
            <w:vAlign w:val="center"/>
            <w:hideMark/>
          </w:tcPr>
          <w:p w14:paraId="40A3B83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63DF463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279.6</w:t>
            </w:r>
          </w:p>
        </w:tc>
        <w:tc>
          <w:tcPr>
            <w:tcW w:w="0" w:type="auto"/>
            <w:tcBorders>
              <w:top w:val="nil"/>
              <w:left w:val="nil"/>
              <w:bottom w:val="single" w:sz="4" w:space="0" w:color="auto"/>
              <w:right w:val="single" w:sz="4" w:space="0" w:color="auto"/>
            </w:tcBorders>
            <w:shd w:val="clear" w:color="auto" w:fill="auto"/>
            <w:noWrap/>
            <w:vAlign w:val="center"/>
            <w:hideMark/>
          </w:tcPr>
          <w:p w14:paraId="079567D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62.7</w:t>
            </w:r>
          </w:p>
        </w:tc>
        <w:tc>
          <w:tcPr>
            <w:tcW w:w="0" w:type="auto"/>
            <w:tcBorders>
              <w:top w:val="nil"/>
              <w:left w:val="nil"/>
              <w:bottom w:val="single" w:sz="4" w:space="0" w:color="auto"/>
              <w:right w:val="single" w:sz="4" w:space="0" w:color="auto"/>
            </w:tcBorders>
            <w:shd w:val="clear" w:color="auto" w:fill="auto"/>
            <w:noWrap/>
            <w:vAlign w:val="center"/>
            <w:hideMark/>
          </w:tcPr>
          <w:p w14:paraId="09BDCEB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0.9</w:t>
            </w:r>
          </w:p>
        </w:tc>
        <w:tc>
          <w:tcPr>
            <w:tcW w:w="0" w:type="auto"/>
            <w:tcBorders>
              <w:top w:val="nil"/>
              <w:left w:val="nil"/>
              <w:bottom w:val="single" w:sz="4" w:space="0" w:color="auto"/>
              <w:right w:val="single" w:sz="4" w:space="0" w:color="auto"/>
            </w:tcBorders>
            <w:shd w:val="clear" w:color="auto" w:fill="auto"/>
            <w:noWrap/>
            <w:vAlign w:val="center"/>
            <w:hideMark/>
          </w:tcPr>
          <w:p w14:paraId="51AF347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13.1</w:t>
            </w:r>
          </w:p>
        </w:tc>
        <w:tc>
          <w:tcPr>
            <w:tcW w:w="0" w:type="auto"/>
            <w:tcBorders>
              <w:top w:val="nil"/>
              <w:left w:val="nil"/>
              <w:bottom w:val="single" w:sz="4" w:space="0" w:color="auto"/>
              <w:right w:val="single" w:sz="4" w:space="0" w:color="auto"/>
            </w:tcBorders>
            <w:shd w:val="clear" w:color="auto" w:fill="auto"/>
            <w:noWrap/>
            <w:vAlign w:val="center"/>
            <w:hideMark/>
          </w:tcPr>
          <w:p w14:paraId="497D979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4.7</w:t>
            </w:r>
          </w:p>
        </w:tc>
      </w:tr>
      <w:tr w:rsidR="005A4798" w:rsidRPr="005A4798" w14:paraId="204549F5"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580285D7"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73D57C1E"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6007842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21477321</w:t>
            </w:r>
          </w:p>
        </w:tc>
        <w:tc>
          <w:tcPr>
            <w:tcW w:w="0" w:type="auto"/>
            <w:tcBorders>
              <w:top w:val="nil"/>
              <w:left w:val="nil"/>
              <w:bottom w:val="single" w:sz="4" w:space="0" w:color="auto"/>
              <w:right w:val="single" w:sz="4" w:space="0" w:color="auto"/>
            </w:tcBorders>
            <w:shd w:val="clear" w:color="auto" w:fill="auto"/>
            <w:noWrap/>
            <w:vAlign w:val="center"/>
            <w:hideMark/>
          </w:tcPr>
          <w:p w14:paraId="1B64E24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20.50</w:t>
            </w:r>
          </w:p>
        </w:tc>
        <w:tc>
          <w:tcPr>
            <w:tcW w:w="0" w:type="auto"/>
            <w:tcBorders>
              <w:top w:val="nil"/>
              <w:left w:val="nil"/>
              <w:bottom w:val="single" w:sz="4" w:space="0" w:color="auto"/>
              <w:right w:val="single" w:sz="4" w:space="0" w:color="auto"/>
            </w:tcBorders>
            <w:shd w:val="clear" w:color="auto" w:fill="auto"/>
            <w:noWrap/>
            <w:vAlign w:val="center"/>
            <w:hideMark/>
          </w:tcPr>
          <w:p w14:paraId="084A3E3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0.9</w:t>
            </w:r>
          </w:p>
        </w:tc>
        <w:tc>
          <w:tcPr>
            <w:tcW w:w="0" w:type="auto"/>
            <w:tcBorders>
              <w:top w:val="nil"/>
              <w:left w:val="nil"/>
              <w:bottom w:val="single" w:sz="4" w:space="0" w:color="auto"/>
              <w:right w:val="single" w:sz="4" w:space="0" w:color="auto"/>
            </w:tcBorders>
            <w:shd w:val="clear" w:color="auto" w:fill="auto"/>
            <w:noWrap/>
            <w:vAlign w:val="center"/>
            <w:hideMark/>
          </w:tcPr>
          <w:p w14:paraId="2340F40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4163.4</w:t>
            </w:r>
          </w:p>
        </w:tc>
        <w:tc>
          <w:tcPr>
            <w:tcW w:w="0" w:type="auto"/>
            <w:tcBorders>
              <w:top w:val="nil"/>
              <w:left w:val="nil"/>
              <w:bottom w:val="single" w:sz="4" w:space="0" w:color="auto"/>
              <w:right w:val="single" w:sz="4" w:space="0" w:color="auto"/>
            </w:tcBorders>
            <w:shd w:val="clear" w:color="auto" w:fill="auto"/>
            <w:noWrap/>
            <w:vAlign w:val="center"/>
            <w:hideMark/>
          </w:tcPr>
          <w:p w14:paraId="0DDEB80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1.9</w:t>
            </w:r>
          </w:p>
        </w:tc>
        <w:tc>
          <w:tcPr>
            <w:tcW w:w="0" w:type="auto"/>
            <w:tcBorders>
              <w:top w:val="nil"/>
              <w:left w:val="nil"/>
              <w:bottom w:val="single" w:sz="4" w:space="0" w:color="auto"/>
              <w:right w:val="single" w:sz="4" w:space="0" w:color="auto"/>
            </w:tcBorders>
            <w:shd w:val="clear" w:color="auto" w:fill="auto"/>
            <w:noWrap/>
            <w:vAlign w:val="center"/>
            <w:hideMark/>
          </w:tcPr>
          <w:p w14:paraId="3446348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203.1</w:t>
            </w:r>
          </w:p>
        </w:tc>
        <w:tc>
          <w:tcPr>
            <w:tcW w:w="0" w:type="auto"/>
            <w:tcBorders>
              <w:top w:val="nil"/>
              <w:left w:val="nil"/>
              <w:bottom w:val="single" w:sz="4" w:space="0" w:color="auto"/>
              <w:right w:val="single" w:sz="4" w:space="0" w:color="auto"/>
            </w:tcBorders>
            <w:shd w:val="clear" w:color="auto" w:fill="auto"/>
            <w:noWrap/>
            <w:vAlign w:val="center"/>
            <w:hideMark/>
          </w:tcPr>
          <w:p w14:paraId="0459753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194.5</w:t>
            </w:r>
          </w:p>
        </w:tc>
        <w:tc>
          <w:tcPr>
            <w:tcW w:w="0" w:type="auto"/>
            <w:tcBorders>
              <w:top w:val="nil"/>
              <w:left w:val="nil"/>
              <w:bottom w:val="single" w:sz="4" w:space="0" w:color="auto"/>
              <w:right w:val="single" w:sz="4" w:space="0" w:color="auto"/>
            </w:tcBorders>
            <w:shd w:val="clear" w:color="auto" w:fill="auto"/>
            <w:noWrap/>
            <w:vAlign w:val="center"/>
            <w:hideMark/>
          </w:tcPr>
          <w:p w14:paraId="76F34AF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2.8</w:t>
            </w:r>
          </w:p>
        </w:tc>
        <w:tc>
          <w:tcPr>
            <w:tcW w:w="0" w:type="auto"/>
            <w:tcBorders>
              <w:top w:val="nil"/>
              <w:left w:val="nil"/>
              <w:bottom w:val="single" w:sz="4" w:space="0" w:color="auto"/>
              <w:right w:val="single" w:sz="4" w:space="0" w:color="auto"/>
            </w:tcBorders>
            <w:shd w:val="clear" w:color="auto" w:fill="auto"/>
            <w:noWrap/>
            <w:vAlign w:val="center"/>
            <w:hideMark/>
          </w:tcPr>
          <w:p w14:paraId="6E910E6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9.5</w:t>
            </w:r>
          </w:p>
        </w:tc>
        <w:tc>
          <w:tcPr>
            <w:tcW w:w="0" w:type="auto"/>
            <w:tcBorders>
              <w:top w:val="nil"/>
              <w:left w:val="nil"/>
              <w:bottom w:val="single" w:sz="4" w:space="0" w:color="auto"/>
              <w:right w:val="single" w:sz="4" w:space="0" w:color="auto"/>
            </w:tcBorders>
            <w:shd w:val="clear" w:color="auto" w:fill="auto"/>
            <w:noWrap/>
            <w:vAlign w:val="center"/>
            <w:hideMark/>
          </w:tcPr>
          <w:p w14:paraId="4DE333C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4.7</w:t>
            </w:r>
          </w:p>
        </w:tc>
      </w:tr>
      <w:tr w:rsidR="005A4798" w:rsidRPr="005A4798" w14:paraId="754C9C46"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1D33037D"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491990D3"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74D5D44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21477411</w:t>
            </w:r>
          </w:p>
        </w:tc>
        <w:tc>
          <w:tcPr>
            <w:tcW w:w="0" w:type="auto"/>
            <w:tcBorders>
              <w:top w:val="nil"/>
              <w:left w:val="nil"/>
              <w:bottom w:val="single" w:sz="4" w:space="0" w:color="auto"/>
              <w:right w:val="single" w:sz="4" w:space="0" w:color="auto"/>
            </w:tcBorders>
            <w:shd w:val="clear" w:color="auto" w:fill="auto"/>
            <w:noWrap/>
            <w:vAlign w:val="center"/>
            <w:hideMark/>
          </w:tcPr>
          <w:p w14:paraId="4A3CA72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0.78</w:t>
            </w:r>
          </w:p>
        </w:tc>
        <w:tc>
          <w:tcPr>
            <w:tcW w:w="0" w:type="auto"/>
            <w:tcBorders>
              <w:top w:val="nil"/>
              <w:left w:val="nil"/>
              <w:bottom w:val="single" w:sz="4" w:space="0" w:color="auto"/>
              <w:right w:val="single" w:sz="4" w:space="0" w:color="auto"/>
            </w:tcBorders>
            <w:shd w:val="clear" w:color="auto" w:fill="auto"/>
            <w:noWrap/>
            <w:vAlign w:val="center"/>
            <w:hideMark/>
          </w:tcPr>
          <w:p w14:paraId="13E4EEB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50A6A5C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362.7</w:t>
            </w:r>
          </w:p>
        </w:tc>
        <w:tc>
          <w:tcPr>
            <w:tcW w:w="0" w:type="auto"/>
            <w:tcBorders>
              <w:top w:val="nil"/>
              <w:left w:val="nil"/>
              <w:bottom w:val="single" w:sz="4" w:space="0" w:color="auto"/>
              <w:right w:val="single" w:sz="4" w:space="0" w:color="auto"/>
            </w:tcBorders>
            <w:shd w:val="clear" w:color="auto" w:fill="auto"/>
            <w:noWrap/>
            <w:vAlign w:val="center"/>
            <w:hideMark/>
          </w:tcPr>
          <w:p w14:paraId="24322E6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342A722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465.0</w:t>
            </w:r>
          </w:p>
        </w:tc>
        <w:tc>
          <w:tcPr>
            <w:tcW w:w="0" w:type="auto"/>
            <w:tcBorders>
              <w:top w:val="nil"/>
              <w:left w:val="nil"/>
              <w:bottom w:val="single" w:sz="4" w:space="0" w:color="auto"/>
              <w:right w:val="single" w:sz="4" w:space="0" w:color="auto"/>
            </w:tcBorders>
            <w:shd w:val="clear" w:color="auto" w:fill="auto"/>
            <w:noWrap/>
            <w:vAlign w:val="center"/>
            <w:hideMark/>
          </w:tcPr>
          <w:p w14:paraId="5B6AAC2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10.8</w:t>
            </w:r>
          </w:p>
        </w:tc>
        <w:tc>
          <w:tcPr>
            <w:tcW w:w="0" w:type="auto"/>
            <w:tcBorders>
              <w:top w:val="nil"/>
              <w:left w:val="nil"/>
              <w:bottom w:val="single" w:sz="4" w:space="0" w:color="auto"/>
              <w:right w:val="single" w:sz="4" w:space="0" w:color="auto"/>
            </w:tcBorders>
            <w:shd w:val="clear" w:color="auto" w:fill="auto"/>
            <w:noWrap/>
            <w:vAlign w:val="center"/>
            <w:hideMark/>
          </w:tcPr>
          <w:p w14:paraId="265BD19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2B83DA1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13.8</w:t>
            </w:r>
          </w:p>
        </w:tc>
        <w:tc>
          <w:tcPr>
            <w:tcW w:w="0" w:type="auto"/>
            <w:tcBorders>
              <w:top w:val="nil"/>
              <w:left w:val="nil"/>
              <w:bottom w:val="single" w:sz="4" w:space="0" w:color="auto"/>
              <w:right w:val="single" w:sz="4" w:space="0" w:color="auto"/>
            </w:tcBorders>
            <w:shd w:val="clear" w:color="auto" w:fill="auto"/>
            <w:noWrap/>
            <w:vAlign w:val="center"/>
            <w:hideMark/>
          </w:tcPr>
          <w:p w14:paraId="7C521DC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3.0</w:t>
            </w:r>
          </w:p>
        </w:tc>
      </w:tr>
      <w:tr w:rsidR="005A4798" w:rsidRPr="005A4798" w14:paraId="2085244B"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171432ED"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7CF26D8F"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7B62016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21479321</w:t>
            </w:r>
          </w:p>
        </w:tc>
        <w:tc>
          <w:tcPr>
            <w:tcW w:w="0" w:type="auto"/>
            <w:tcBorders>
              <w:top w:val="nil"/>
              <w:left w:val="nil"/>
              <w:bottom w:val="single" w:sz="4" w:space="0" w:color="auto"/>
              <w:right w:val="single" w:sz="4" w:space="0" w:color="auto"/>
            </w:tcBorders>
            <w:shd w:val="clear" w:color="auto" w:fill="auto"/>
            <w:noWrap/>
            <w:vAlign w:val="center"/>
            <w:hideMark/>
          </w:tcPr>
          <w:p w14:paraId="79DBDEF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0.87</w:t>
            </w:r>
          </w:p>
        </w:tc>
        <w:tc>
          <w:tcPr>
            <w:tcW w:w="0" w:type="auto"/>
            <w:tcBorders>
              <w:top w:val="nil"/>
              <w:left w:val="nil"/>
              <w:bottom w:val="single" w:sz="4" w:space="0" w:color="auto"/>
              <w:right w:val="single" w:sz="4" w:space="0" w:color="auto"/>
            </w:tcBorders>
            <w:shd w:val="clear" w:color="auto" w:fill="auto"/>
            <w:noWrap/>
            <w:vAlign w:val="center"/>
            <w:hideMark/>
          </w:tcPr>
          <w:p w14:paraId="0304DBB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6C6E6B7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259.5</w:t>
            </w:r>
          </w:p>
        </w:tc>
        <w:tc>
          <w:tcPr>
            <w:tcW w:w="0" w:type="auto"/>
            <w:tcBorders>
              <w:top w:val="nil"/>
              <w:left w:val="nil"/>
              <w:bottom w:val="single" w:sz="4" w:space="0" w:color="auto"/>
              <w:right w:val="single" w:sz="4" w:space="0" w:color="auto"/>
            </w:tcBorders>
            <w:shd w:val="clear" w:color="auto" w:fill="auto"/>
            <w:noWrap/>
            <w:vAlign w:val="center"/>
            <w:hideMark/>
          </w:tcPr>
          <w:p w14:paraId="631DF94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0FF1983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298.3</w:t>
            </w:r>
          </w:p>
        </w:tc>
        <w:tc>
          <w:tcPr>
            <w:tcW w:w="0" w:type="auto"/>
            <w:tcBorders>
              <w:top w:val="nil"/>
              <w:left w:val="nil"/>
              <w:bottom w:val="single" w:sz="4" w:space="0" w:color="auto"/>
              <w:right w:val="single" w:sz="4" w:space="0" w:color="auto"/>
            </w:tcBorders>
            <w:shd w:val="clear" w:color="auto" w:fill="auto"/>
            <w:noWrap/>
            <w:vAlign w:val="center"/>
            <w:hideMark/>
          </w:tcPr>
          <w:p w14:paraId="4269A4B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10.0</w:t>
            </w:r>
          </w:p>
        </w:tc>
        <w:tc>
          <w:tcPr>
            <w:tcW w:w="0" w:type="auto"/>
            <w:tcBorders>
              <w:top w:val="nil"/>
              <w:left w:val="nil"/>
              <w:bottom w:val="single" w:sz="4" w:space="0" w:color="auto"/>
              <w:right w:val="single" w:sz="4" w:space="0" w:color="auto"/>
            </w:tcBorders>
            <w:shd w:val="clear" w:color="auto" w:fill="auto"/>
            <w:noWrap/>
            <w:vAlign w:val="center"/>
            <w:hideMark/>
          </w:tcPr>
          <w:p w14:paraId="69E0CA6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6FC2E8E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11.5</w:t>
            </w:r>
          </w:p>
        </w:tc>
        <w:tc>
          <w:tcPr>
            <w:tcW w:w="0" w:type="auto"/>
            <w:tcBorders>
              <w:top w:val="nil"/>
              <w:left w:val="nil"/>
              <w:bottom w:val="single" w:sz="4" w:space="0" w:color="auto"/>
              <w:right w:val="single" w:sz="4" w:space="0" w:color="auto"/>
            </w:tcBorders>
            <w:shd w:val="clear" w:color="auto" w:fill="auto"/>
            <w:noWrap/>
            <w:vAlign w:val="center"/>
            <w:hideMark/>
          </w:tcPr>
          <w:p w14:paraId="236CD07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3.9</w:t>
            </w:r>
          </w:p>
        </w:tc>
      </w:tr>
      <w:tr w:rsidR="005A4798" w:rsidRPr="005A4798" w14:paraId="1A44925F"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2ECE0F4A"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322D4CA5"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0EE229B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21479411</w:t>
            </w:r>
          </w:p>
        </w:tc>
        <w:tc>
          <w:tcPr>
            <w:tcW w:w="0" w:type="auto"/>
            <w:tcBorders>
              <w:top w:val="nil"/>
              <w:left w:val="nil"/>
              <w:bottom w:val="single" w:sz="4" w:space="0" w:color="auto"/>
              <w:right w:val="single" w:sz="4" w:space="0" w:color="auto"/>
            </w:tcBorders>
            <w:shd w:val="clear" w:color="auto" w:fill="auto"/>
            <w:noWrap/>
            <w:vAlign w:val="center"/>
            <w:hideMark/>
          </w:tcPr>
          <w:p w14:paraId="156707C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2.86</w:t>
            </w:r>
          </w:p>
        </w:tc>
        <w:tc>
          <w:tcPr>
            <w:tcW w:w="0" w:type="auto"/>
            <w:tcBorders>
              <w:top w:val="nil"/>
              <w:left w:val="nil"/>
              <w:bottom w:val="single" w:sz="4" w:space="0" w:color="auto"/>
              <w:right w:val="single" w:sz="4" w:space="0" w:color="auto"/>
            </w:tcBorders>
            <w:shd w:val="clear" w:color="auto" w:fill="auto"/>
            <w:noWrap/>
            <w:vAlign w:val="center"/>
            <w:hideMark/>
          </w:tcPr>
          <w:p w14:paraId="2CA337C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0C9F0A1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869.3</w:t>
            </w:r>
          </w:p>
        </w:tc>
        <w:tc>
          <w:tcPr>
            <w:tcW w:w="0" w:type="auto"/>
            <w:tcBorders>
              <w:top w:val="nil"/>
              <w:left w:val="nil"/>
              <w:bottom w:val="single" w:sz="4" w:space="0" w:color="auto"/>
              <w:right w:val="single" w:sz="4" w:space="0" w:color="auto"/>
            </w:tcBorders>
            <w:shd w:val="clear" w:color="auto" w:fill="auto"/>
            <w:noWrap/>
            <w:vAlign w:val="center"/>
            <w:hideMark/>
          </w:tcPr>
          <w:p w14:paraId="4C52A41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0.4</w:t>
            </w:r>
          </w:p>
        </w:tc>
        <w:tc>
          <w:tcPr>
            <w:tcW w:w="0" w:type="auto"/>
            <w:tcBorders>
              <w:top w:val="nil"/>
              <w:left w:val="nil"/>
              <w:bottom w:val="single" w:sz="4" w:space="0" w:color="auto"/>
              <w:right w:val="single" w:sz="4" w:space="0" w:color="auto"/>
            </w:tcBorders>
            <w:shd w:val="clear" w:color="auto" w:fill="auto"/>
            <w:noWrap/>
            <w:vAlign w:val="center"/>
            <w:hideMark/>
          </w:tcPr>
          <w:p w14:paraId="196DE5B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303.9</w:t>
            </w:r>
          </w:p>
        </w:tc>
        <w:tc>
          <w:tcPr>
            <w:tcW w:w="0" w:type="auto"/>
            <w:tcBorders>
              <w:top w:val="nil"/>
              <w:left w:val="nil"/>
              <w:bottom w:val="single" w:sz="4" w:space="0" w:color="auto"/>
              <w:right w:val="single" w:sz="4" w:space="0" w:color="auto"/>
            </w:tcBorders>
            <w:shd w:val="clear" w:color="auto" w:fill="auto"/>
            <w:noWrap/>
            <w:vAlign w:val="center"/>
            <w:hideMark/>
          </w:tcPr>
          <w:p w14:paraId="2813664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40.5</w:t>
            </w:r>
          </w:p>
        </w:tc>
        <w:tc>
          <w:tcPr>
            <w:tcW w:w="0" w:type="auto"/>
            <w:tcBorders>
              <w:top w:val="nil"/>
              <w:left w:val="nil"/>
              <w:bottom w:val="single" w:sz="4" w:space="0" w:color="auto"/>
              <w:right w:val="single" w:sz="4" w:space="0" w:color="auto"/>
            </w:tcBorders>
            <w:shd w:val="clear" w:color="auto" w:fill="auto"/>
            <w:noWrap/>
            <w:vAlign w:val="center"/>
            <w:hideMark/>
          </w:tcPr>
          <w:p w14:paraId="0B471A0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41BEDB9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14.2</w:t>
            </w:r>
          </w:p>
        </w:tc>
        <w:tc>
          <w:tcPr>
            <w:tcW w:w="0" w:type="auto"/>
            <w:tcBorders>
              <w:top w:val="nil"/>
              <w:left w:val="nil"/>
              <w:bottom w:val="single" w:sz="4" w:space="0" w:color="auto"/>
              <w:right w:val="single" w:sz="4" w:space="0" w:color="auto"/>
            </w:tcBorders>
            <w:shd w:val="clear" w:color="auto" w:fill="auto"/>
            <w:noWrap/>
            <w:vAlign w:val="center"/>
            <w:hideMark/>
          </w:tcPr>
          <w:p w14:paraId="51FAB6D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4.7</w:t>
            </w:r>
          </w:p>
        </w:tc>
      </w:tr>
      <w:tr w:rsidR="005A4798" w:rsidRPr="005A4798" w14:paraId="0EC613BC"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53B0188F"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25AAFBD2"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2B8B60E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21479421</w:t>
            </w:r>
          </w:p>
        </w:tc>
        <w:tc>
          <w:tcPr>
            <w:tcW w:w="0" w:type="auto"/>
            <w:tcBorders>
              <w:top w:val="nil"/>
              <w:left w:val="nil"/>
              <w:bottom w:val="single" w:sz="4" w:space="0" w:color="auto"/>
              <w:right w:val="single" w:sz="4" w:space="0" w:color="auto"/>
            </w:tcBorders>
            <w:shd w:val="clear" w:color="auto" w:fill="auto"/>
            <w:noWrap/>
            <w:vAlign w:val="center"/>
            <w:hideMark/>
          </w:tcPr>
          <w:p w14:paraId="1D11984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2.35</w:t>
            </w:r>
          </w:p>
        </w:tc>
        <w:tc>
          <w:tcPr>
            <w:tcW w:w="0" w:type="auto"/>
            <w:tcBorders>
              <w:top w:val="nil"/>
              <w:left w:val="nil"/>
              <w:bottom w:val="single" w:sz="4" w:space="0" w:color="auto"/>
              <w:right w:val="single" w:sz="4" w:space="0" w:color="auto"/>
            </w:tcBorders>
            <w:shd w:val="clear" w:color="auto" w:fill="auto"/>
            <w:noWrap/>
            <w:vAlign w:val="center"/>
            <w:hideMark/>
          </w:tcPr>
          <w:p w14:paraId="470B6FC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1CCCD20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1320.0</w:t>
            </w:r>
          </w:p>
        </w:tc>
        <w:tc>
          <w:tcPr>
            <w:tcW w:w="0" w:type="auto"/>
            <w:tcBorders>
              <w:top w:val="nil"/>
              <w:left w:val="nil"/>
              <w:bottom w:val="single" w:sz="4" w:space="0" w:color="auto"/>
              <w:right w:val="single" w:sz="4" w:space="0" w:color="auto"/>
            </w:tcBorders>
            <w:shd w:val="clear" w:color="auto" w:fill="auto"/>
            <w:noWrap/>
            <w:vAlign w:val="center"/>
            <w:hideMark/>
          </w:tcPr>
          <w:p w14:paraId="78A340F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2A005AC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561.7</w:t>
            </w:r>
          </w:p>
        </w:tc>
        <w:tc>
          <w:tcPr>
            <w:tcW w:w="0" w:type="auto"/>
            <w:tcBorders>
              <w:top w:val="nil"/>
              <w:left w:val="nil"/>
              <w:bottom w:val="single" w:sz="4" w:space="0" w:color="auto"/>
              <w:right w:val="single" w:sz="4" w:space="0" w:color="auto"/>
            </w:tcBorders>
            <w:shd w:val="clear" w:color="auto" w:fill="auto"/>
            <w:noWrap/>
            <w:vAlign w:val="center"/>
            <w:hideMark/>
          </w:tcPr>
          <w:p w14:paraId="6AA7B20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53.4</w:t>
            </w:r>
          </w:p>
        </w:tc>
        <w:tc>
          <w:tcPr>
            <w:tcW w:w="0" w:type="auto"/>
            <w:tcBorders>
              <w:top w:val="nil"/>
              <w:left w:val="nil"/>
              <w:bottom w:val="single" w:sz="4" w:space="0" w:color="auto"/>
              <w:right w:val="single" w:sz="4" w:space="0" w:color="auto"/>
            </w:tcBorders>
            <w:shd w:val="clear" w:color="auto" w:fill="auto"/>
            <w:noWrap/>
            <w:vAlign w:val="center"/>
            <w:hideMark/>
          </w:tcPr>
          <w:p w14:paraId="3E667F2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0.8</w:t>
            </w:r>
          </w:p>
        </w:tc>
        <w:tc>
          <w:tcPr>
            <w:tcW w:w="0" w:type="auto"/>
            <w:tcBorders>
              <w:top w:val="nil"/>
              <w:left w:val="nil"/>
              <w:bottom w:val="single" w:sz="4" w:space="0" w:color="auto"/>
              <w:right w:val="single" w:sz="4" w:space="0" w:color="auto"/>
            </w:tcBorders>
            <w:shd w:val="clear" w:color="auto" w:fill="auto"/>
            <w:noWrap/>
            <w:vAlign w:val="center"/>
            <w:hideMark/>
          </w:tcPr>
          <w:p w14:paraId="7D29D51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22.7</w:t>
            </w:r>
          </w:p>
        </w:tc>
        <w:tc>
          <w:tcPr>
            <w:tcW w:w="0" w:type="auto"/>
            <w:tcBorders>
              <w:top w:val="nil"/>
              <w:left w:val="nil"/>
              <w:bottom w:val="single" w:sz="4" w:space="0" w:color="auto"/>
              <w:right w:val="single" w:sz="4" w:space="0" w:color="auto"/>
            </w:tcBorders>
            <w:shd w:val="clear" w:color="auto" w:fill="auto"/>
            <w:noWrap/>
            <w:vAlign w:val="center"/>
            <w:hideMark/>
          </w:tcPr>
          <w:p w14:paraId="48E1855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4.0</w:t>
            </w:r>
          </w:p>
        </w:tc>
      </w:tr>
      <w:tr w:rsidR="005A4798" w:rsidRPr="005A4798" w14:paraId="2561090F"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5FEFC9B1" w14:textId="77777777" w:rsidR="005A4798" w:rsidRPr="005A4798" w:rsidRDefault="005A4798" w:rsidP="005A4798">
            <w:pPr>
              <w:jc w:val="center"/>
              <w:outlineLvl w:val="1"/>
              <w:rPr>
                <w:color w:val="000000"/>
                <w:sz w:val="18"/>
                <w:szCs w:val="18"/>
                <w:lang w:eastAsia="en-US"/>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D198690" w14:textId="77777777" w:rsidR="005A4798" w:rsidRPr="005A4798" w:rsidRDefault="005A4798" w:rsidP="005A4798">
            <w:pPr>
              <w:jc w:val="center"/>
              <w:outlineLvl w:val="1"/>
              <w:rPr>
                <w:b/>
                <w:bCs/>
                <w:color w:val="000000"/>
                <w:sz w:val="18"/>
                <w:szCs w:val="18"/>
                <w:lang w:val="sr-Cyrl-RS" w:eastAsia="en-US"/>
              </w:rPr>
            </w:pPr>
            <w:r w:rsidRPr="005A4798">
              <w:rPr>
                <w:b/>
                <w:bCs/>
                <w:color w:val="000000"/>
                <w:sz w:val="18"/>
                <w:szCs w:val="18"/>
                <w:lang w:val="sr-Cyrl-RS" w:eastAsia="en-US"/>
              </w:rPr>
              <w:t>Укупно</w:t>
            </w:r>
          </w:p>
          <w:p w14:paraId="274BEE13"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val="sr-Cyrl-RS" w:eastAsia="en-US"/>
              </w:rPr>
              <w:t>ч</w:t>
            </w:r>
            <w:proofErr w:type="spellStart"/>
            <w:r w:rsidRPr="005A4798">
              <w:rPr>
                <w:b/>
                <w:bCs/>
                <w:color w:val="000000"/>
                <w:sz w:val="18"/>
                <w:szCs w:val="18"/>
                <w:lang w:eastAsia="en-US"/>
              </w:rPr>
              <w:t>иста</w:t>
            </w:r>
            <w:proofErr w:type="spellEnd"/>
            <w:r w:rsidRPr="005A4798">
              <w:rPr>
                <w:b/>
                <w:bCs/>
                <w:color w:val="000000"/>
                <w:sz w:val="18"/>
                <w:szCs w:val="18"/>
                <w:lang w:eastAsia="en-US"/>
              </w:rPr>
              <w:t xml:space="preserve"> </w:t>
            </w:r>
            <w:proofErr w:type="spellStart"/>
            <w:r w:rsidRPr="005A4798">
              <w:rPr>
                <w:b/>
                <w:bCs/>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6F90561"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133.34</w:t>
            </w:r>
          </w:p>
        </w:tc>
        <w:tc>
          <w:tcPr>
            <w:tcW w:w="0" w:type="auto"/>
            <w:tcBorders>
              <w:top w:val="nil"/>
              <w:left w:val="nil"/>
              <w:bottom w:val="single" w:sz="4" w:space="0" w:color="auto"/>
              <w:right w:val="single" w:sz="4" w:space="0" w:color="auto"/>
            </w:tcBorders>
            <w:shd w:val="clear" w:color="auto" w:fill="auto"/>
            <w:noWrap/>
            <w:vAlign w:val="center"/>
            <w:hideMark/>
          </w:tcPr>
          <w:p w14:paraId="3A500FBD"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5.6</w:t>
            </w:r>
          </w:p>
        </w:tc>
        <w:tc>
          <w:tcPr>
            <w:tcW w:w="0" w:type="auto"/>
            <w:tcBorders>
              <w:top w:val="nil"/>
              <w:left w:val="nil"/>
              <w:bottom w:val="single" w:sz="4" w:space="0" w:color="auto"/>
              <w:right w:val="single" w:sz="4" w:space="0" w:color="auto"/>
            </w:tcBorders>
            <w:shd w:val="clear" w:color="auto" w:fill="auto"/>
            <w:noWrap/>
            <w:vAlign w:val="center"/>
            <w:hideMark/>
          </w:tcPr>
          <w:p w14:paraId="2C7893A9"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36196.4</w:t>
            </w:r>
          </w:p>
        </w:tc>
        <w:tc>
          <w:tcPr>
            <w:tcW w:w="0" w:type="auto"/>
            <w:tcBorders>
              <w:top w:val="nil"/>
              <w:left w:val="nil"/>
              <w:bottom w:val="single" w:sz="4" w:space="0" w:color="auto"/>
              <w:right w:val="single" w:sz="4" w:space="0" w:color="auto"/>
            </w:tcBorders>
            <w:shd w:val="clear" w:color="auto" w:fill="auto"/>
            <w:noWrap/>
            <w:vAlign w:val="center"/>
            <w:hideMark/>
          </w:tcPr>
          <w:p w14:paraId="28C5979B"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16.8</w:t>
            </w:r>
          </w:p>
        </w:tc>
        <w:tc>
          <w:tcPr>
            <w:tcW w:w="0" w:type="auto"/>
            <w:tcBorders>
              <w:top w:val="nil"/>
              <w:left w:val="nil"/>
              <w:bottom w:val="single" w:sz="4" w:space="0" w:color="auto"/>
              <w:right w:val="single" w:sz="4" w:space="0" w:color="auto"/>
            </w:tcBorders>
            <w:shd w:val="clear" w:color="auto" w:fill="auto"/>
            <w:noWrap/>
            <w:vAlign w:val="center"/>
            <w:hideMark/>
          </w:tcPr>
          <w:p w14:paraId="3F55EDA6"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271.5</w:t>
            </w:r>
          </w:p>
        </w:tc>
        <w:tc>
          <w:tcPr>
            <w:tcW w:w="0" w:type="auto"/>
            <w:tcBorders>
              <w:top w:val="nil"/>
              <w:left w:val="nil"/>
              <w:bottom w:val="single" w:sz="4" w:space="0" w:color="auto"/>
              <w:right w:val="single" w:sz="4" w:space="0" w:color="auto"/>
            </w:tcBorders>
            <w:shd w:val="clear" w:color="auto" w:fill="auto"/>
            <w:noWrap/>
            <w:vAlign w:val="center"/>
            <w:hideMark/>
          </w:tcPr>
          <w:p w14:paraId="5E8AD910"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1491.9</w:t>
            </w:r>
          </w:p>
        </w:tc>
        <w:tc>
          <w:tcPr>
            <w:tcW w:w="0" w:type="auto"/>
            <w:tcBorders>
              <w:top w:val="nil"/>
              <w:left w:val="nil"/>
              <w:bottom w:val="single" w:sz="4" w:space="0" w:color="auto"/>
              <w:right w:val="single" w:sz="4" w:space="0" w:color="auto"/>
            </w:tcBorders>
            <w:shd w:val="clear" w:color="auto" w:fill="auto"/>
            <w:noWrap/>
            <w:vAlign w:val="center"/>
            <w:hideMark/>
          </w:tcPr>
          <w:p w14:paraId="0FB619E6"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21.7</w:t>
            </w:r>
          </w:p>
        </w:tc>
        <w:tc>
          <w:tcPr>
            <w:tcW w:w="0" w:type="auto"/>
            <w:tcBorders>
              <w:top w:val="nil"/>
              <w:left w:val="nil"/>
              <w:bottom w:val="single" w:sz="4" w:space="0" w:color="auto"/>
              <w:right w:val="single" w:sz="4" w:space="0" w:color="auto"/>
            </w:tcBorders>
            <w:shd w:val="clear" w:color="auto" w:fill="auto"/>
            <w:noWrap/>
            <w:vAlign w:val="center"/>
            <w:hideMark/>
          </w:tcPr>
          <w:p w14:paraId="580C5349"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11.2</w:t>
            </w:r>
          </w:p>
        </w:tc>
        <w:tc>
          <w:tcPr>
            <w:tcW w:w="0" w:type="auto"/>
            <w:tcBorders>
              <w:top w:val="nil"/>
              <w:left w:val="nil"/>
              <w:bottom w:val="single" w:sz="4" w:space="0" w:color="auto"/>
              <w:right w:val="single" w:sz="4" w:space="0" w:color="auto"/>
            </w:tcBorders>
            <w:shd w:val="clear" w:color="auto" w:fill="auto"/>
            <w:noWrap/>
            <w:vAlign w:val="center"/>
            <w:hideMark/>
          </w:tcPr>
          <w:p w14:paraId="6BE40357"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4.1</w:t>
            </w:r>
          </w:p>
        </w:tc>
      </w:tr>
      <w:tr w:rsidR="005A4798" w:rsidRPr="005A4798" w14:paraId="648F14DE"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16A54005" w14:textId="77777777" w:rsidR="005A4798" w:rsidRPr="005A4798" w:rsidRDefault="005A4798" w:rsidP="005A4798">
            <w:pPr>
              <w:jc w:val="center"/>
              <w:outlineLvl w:val="2"/>
              <w:rPr>
                <w:color w:val="000000"/>
                <w:sz w:val="18"/>
                <w:szCs w:val="18"/>
                <w:lang w:eastAsia="en-US"/>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5C95C2CD" w14:textId="77777777" w:rsidR="005A4798" w:rsidRPr="005A4798" w:rsidRDefault="005A4798" w:rsidP="005A4798">
            <w:pPr>
              <w:jc w:val="center"/>
              <w:outlineLvl w:val="2"/>
              <w:rPr>
                <w:color w:val="000000"/>
                <w:sz w:val="18"/>
                <w:szCs w:val="18"/>
                <w:lang w:eastAsia="en-US"/>
              </w:rPr>
            </w:pPr>
            <w:proofErr w:type="spellStart"/>
            <w:r w:rsidRPr="005A4798">
              <w:rPr>
                <w:color w:val="000000"/>
                <w:sz w:val="18"/>
                <w:szCs w:val="18"/>
                <w:lang w:eastAsia="en-US"/>
              </w:rPr>
              <w:t>Ме</w:t>
            </w:r>
            <w:proofErr w:type="spellEnd"/>
            <w:r w:rsidRPr="005A4798">
              <w:rPr>
                <w:color w:val="000000"/>
                <w:sz w:val="18"/>
                <w:szCs w:val="18"/>
                <w:lang w:val="sr-Cyrl-RS" w:eastAsia="en-US"/>
              </w:rPr>
              <w:t>ш</w:t>
            </w:r>
            <w:proofErr w:type="spellStart"/>
            <w:r w:rsidRPr="005A4798">
              <w:rPr>
                <w:color w:val="000000"/>
                <w:sz w:val="18"/>
                <w:szCs w:val="18"/>
                <w:lang w:eastAsia="en-US"/>
              </w:rPr>
              <w:t>овита</w:t>
            </w:r>
            <w:proofErr w:type="spellEnd"/>
          </w:p>
          <w:p w14:paraId="785F1B25" w14:textId="77777777" w:rsidR="005A4798" w:rsidRPr="005A4798" w:rsidRDefault="005A4798" w:rsidP="005A4798">
            <w:pPr>
              <w:jc w:val="center"/>
              <w:outlineLvl w:val="2"/>
              <w:rPr>
                <w:color w:val="000000"/>
                <w:sz w:val="18"/>
                <w:szCs w:val="18"/>
                <w:lang w:eastAsia="en-US"/>
              </w:rPr>
            </w:pPr>
            <w:proofErr w:type="spellStart"/>
            <w:r w:rsidRPr="005A4798">
              <w:rPr>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3A1512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21471321</w:t>
            </w:r>
          </w:p>
        </w:tc>
        <w:tc>
          <w:tcPr>
            <w:tcW w:w="0" w:type="auto"/>
            <w:tcBorders>
              <w:top w:val="nil"/>
              <w:left w:val="nil"/>
              <w:bottom w:val="single" w:sz="4" w:space="0" w:color="auto"/>
              <w:right w:val="single" w:sz="4" w:space="0" w:color="auto"/>
            </w:tcBorders>
            <w:shd w:val="clear" w:color="auto" w:fill="auto"/>
            <w:noWrap/>
            <w:vAlign w:val="center"/>
            <w:hideMark/>
          </w:tcPr>
          <w:p w14:paraId="0EB22E0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7.65</w:t>
            </w:r>
          </w:p>
        </w:tc>
        <w:tc>
          <w:tcPr>
            <w:tcW w:w="0" w:type="auto"/>
            <w:tcBorders>
              <w:top w:val="nil"/>
              <w:left w:val="nil"/>
              <w:bottom w:val="single" w:sz="4" w:space="0" w:color="auto"/>
              <w:right w:val="single" w:sz="4" w:space="0" w:color="auto"/>
            </w:tcBorders>
            <w:shd w:val="clear" w:color="auto" w:fill="auto"/>
            <w:noWrap/>
            <w:vAlign w:val="center"/>
            <w:hideMark/>
          </w:tcPr>
          <w:p w14:paraId="649D016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0.3</w:t>
            </w:r>
          </w:p>
        </w:tc>
        <w:tc>
          <w:tcPr>
            <w:tcW w:w="0" w:type="auto"/>
            <w:tcBorders>
              <w:top w:val="nil"/>
              <w:left w:val="nil"/>
              <w:bottom w:val="single" w:sz="4" w:space="0" w:color="auto"/>
              <w:right w:val="single" w:sz="4" w:space="0" w:color="auto"/>
            </w:tcBorders>
            <w:shd w:val="clear" w:color="auto" w:fill="auto"/>
            <w:noWrap/>
            <w:vAlign w:val="center"/>
            <w:hideMark/>
          </w:tcPr>
          <w:p w14:paraId="764AFEF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1250.3</w:t>
            </w:r>
          </w:p>
        </w:tc>
        <w:tc>
          <w:tcPr>
            <w:tcW w:w="0" w:type="auto"/>
            <w:tcBorders>
              <w:top w:val="nil"/>
              <w:left w:val="nil"/>
              <w:bottom w:val="single" w:sz="4" w:space="0" w:color="auto"/>
              <w:right w:val="single" w:sz="4" w:space="0" w:color="auto"/>
            </w:tcBorders>
            <w:shd w:val="clear" w:color="auto" w:fill="auto"/>
            <w:noWrap/>
            <w:vAlign w:val="center"/>
            <w:hideMark/>
          </w:tcPr>
          <w:p w14:paraId="3623446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02052AE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163.4</w:t>
            </w:r>
          </w:p>
        </w:tc>
        <w:tc>
          <w:tcPr>
            <w:tcW w:w="0" w:type="auto"/>
            <w:tcBorders>
              <w:top w:val="nil"/>
              <w:left w:val="nil"/>
              <w:bottom w:val="single" w:sz="4" w:space="0" w:color="auto"/>
              <w:right w:val="single" w:sz="4" w:space="0" w:color="auto"/>
            </w:tcBorders>
            <w:shd w:val="clear" w:color="auto" w:fill="auto"/>
            <w:noWrap/>
            <w:vAlign w:val="center"/>
            <w:hideMark/>
          </w:tcPr>
          <w:p w14:paraId="1B4C55F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40.3</w:t>
            </w:r>
          </w:p>
        </w:tc>
        <w:tc>
          <w:tcPr>
            <w:tcW w:w="0" w:type="auto"/>
            <w:tcBorders>
              <w:top w:val="nil"/>
              <w:left w:val="nil"/>
              <w:bottom w:val="single" w:sz="4" w:space="0" w:color="auto"/>
              <w:right w:val="single" w:sz="4" w:space="0" w:color="auto"/>
            </w:tcBorders>
            <w:shd w:val="clear" w:color="auto" w:fill="auto"/>
            <w:noWrap/>
            <w:vAlign w:val="center"/>
            <w:hideMark/>
          </w:tcPr>
          <w:p w14:paraId="5A8B6B8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31A8253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5.3</w:t>
            </w:r>
          </w:p>
        </w:tc>
        <w:tc>
          <w:tcPr>
            <w:tcW w:w="0" w:type="auto"/>
            <w:tcBorders>
              <w:top w:val="nil"/>
              <w:left w:val="nil"/>
              <w:bottom w:val="single" w:sz="4" w:space="0" w:color="auto"/>
              <w:right w:val="single" w:sz="4" w:space="0" w:color="auto"/>
            </w:tcBorders>
            <w:shd w:val="clear" w:color="auto" w:fill="auto"/>
            <w:noWrap/>
            <w:vAlign w:val="center"/>
            <w:hideMark/>
          </w:tcPr>
          <w:p w14:paraId="1AA91B7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3.2</w:t>
            </w:r>
          </w:p>
        </w:tc>
      </w:tr>
      <w:tr w:rsidR="005A4798" w:rsidRPr="005A4798" w14:paraId="6E77CD0E"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60207FC8"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59D31484"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11C6E54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21471411</w:t>
            </w:r>
          </w:p>
        </w:tc>
        <w:tc>
          <w:tcPr>
            <w:tcW w:w="0" w:type="auto"/>
            <w:tcBorders>
              <w:top w:val="nil"/>
              <w:left w:val="nil"/>
              <w:bottom w:val="single" w:sz="4" w:space="0" w:color="auto"/>
              <w:right w:val="single" w:sz="4" w:space="0" w:color="auto"/>
            </w:tcBorders>
            <w:shd w:val="clear" w:color="auto" w:fill="auto"/>
            <w:noWrap/>
            <w:vAlign w:val="center"/>
            <w:hideMark/>
          </w:tcPr>
          <w:p w14:paraId="16564F5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19.49</w:t>
            </w:r>
          </w:p>
        </w:tc>
        <w:tc>
          <w:tcPr>
            <w:tcW w:w="0" w:type="auto"/>
            <w:tcBorders>
              <w:top w:val="nil"/>
              <w:left w:val="nil"/>
              <w:bottom w:val="single" w:sz="4" w:space="0" w:color="auto"/>
              <w:right w:val="single" w:sz="4" w:space="0" w:color="auto"/>
            </w:tcBorders>
            <w:shd w:val="clear" w:color="auto" w:fill="auto"/>
            <w:noWrap/>
            <w:vAlign w:val="center"/>
            <w:hideMark/>
          </w:tcPr>
          <w:p w14:paraId="082DF30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0.8</w:t>
            </w:r>
          </w:p>
        </w:tc>
        <w:tc>
          <w:tcPr>
            <w:tcW w:w="0" w:type="auto"/>
            <w:tcBorders>
              <w:top w:val="nil"/>
              <w:left w:val="nil"/>
              <w:bottom w:val="single" w:sz="4" w:space="0" w:color="auto"/>
              <w:right w:val="single" w:sz="4" w:space="0" w:color="auto"/>
            </w:tcBorders>
            <w:shd w:val="clear" w:color="auto" w:fill="auto"/>
            <w:noWrap/>
            <w:vAlign w:val="center"/>
            <w:hideMark/>
          </w:tcPr>
          <w:p w14:paraId="65D11F2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3925.4</w:t>
            </w:r>
          </w:p>
        </w:tc>
        <w:tc>
          <w:tcPr>
            <w:tcW w:w="0" w:type="auto"/>
            <w:tcBorders>
              <w:top w:val="nil"/>
              <w:left w:val="nil"/>
              <w:bottom w:val="single" w:sz="4" w:space="0" w:color="auto"/>
              <w:right w:val="single" w:sz="4" w:space="0" w:color="auto"/>
            </w:tcBorders>
            <w:shd w:val="clear" w:color="auto" w:fill="auto"/>
            <w:noWrap/>
            <w:vAlign w:val="center"/>
            <w:hideMark/>
          </w:tcPr>
          <w:p w14:paraId="22A4B2D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1.8</w:t>
            </w:r>
          </w:p>
        </w:tc>
        <w:tc>
          <w:tcPr>
            <w:tcW w:w="0" w:type="auto"/>
            <w:tcBorders>
              <w:top w:val="nil"/>
              <w:left w:val="nil"/>
              <w:bottom w:val="single" w:sz="4" w:space="0" w:color="auto"/>
              <w:right w:val="single" w:sz="4" w:space="0" w:color="auto"/>
            </w:tcBorders>
            <w:shd w:val="clear" w:color="auto" w:fill="auto"/>
            <w:noWrap/>
            <w:vAlign w:val="center"/>
            <w:hideMark/>
          </w:tcPr>
          <w:p w14:paraId="236DF19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201.4</w:t>
            </w:r>
          </w:p>
        </w:tc>
        <w:tc>
          <w:tcPr>
            <w:tcW w:w="0" w:type="auto"/>
            <w:tcBorders>
              <w:top w:val="nil"/>
              <w:left w:val="nil"/>
              <w:bottom w:val="single" w:sz="4" w:space="0" w:color="auto"/>
              <w:right w:val="single" w:sz="4" w:space="0" w:color="auto"/>
            </w:tcBorders>
            <w:shd w:val="clear" w:color="auto" w:fill="auto"/>
            <w:noWrap/>
            <w:vAlign w:val="center"/>
            <w:hideMark/>
          </w:tcPr>
          <w:p w14:paraId="4BDA27F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143.8</w:t>
            </w:r>
          </w:p>
        </w:tc>
        <w:tc>
          <w:tcPr>
            <w:tcW w:w="0" w:type="auto"/>
            <w:tcBorders>
              <w:top w:val="nil"/>
              <w:left w:val="nil"/>
              <w:bottom w:val="single" w:sz="4" w:space="0" w:color="auto"/>
              <w:right w:val="single" w:sz="4" w:space="0" w:color="auto"/>
            </w:tcBorders>
            <w:shd w:val="clear" w:color="auto" w:fill="auto"/>
            <w:noWrap/>
            <w:vAlign w:val="center"/>
            <w:hideMark/>
          </w:tcPr>
          <w:p w14:paraId="0B3CF19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w:t>
            </w:r>
          </w:p>
        </w:tc>
        <w:tc>
          <w:tcPr>
            <w:tcW w:w="0" w:type="auto"/>
            <w:tcBorders>
              <w:top w:val="nil"/>
              <w:left w:val="nil"/>
              <w:bottom w:val="single" w:sz="4" w:space="0" w:color="auto"/>
              <w:right w:val="single" w:sz="4" w:space="0" w:color="auto"/>
            </w:tcBorders>
            <w:shd w:val="clear" w:color="auto" w:fill="auto"/>
            <w:noWrap/>
            <w:vAlign w:val="center"/>
            <w:hideMark/>
          </w:tcPr>
          <w:p w14:paraId="3C0D488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7.4</w:t>
            </w:r>
          </w:p>
        </w:tc>
        <w:tc>
          <w:tcPr>
            <w:tcW w:w="0" w:type="auto"/>
            <w:tcBorders>
              <w:top w:val="nil"/>
              <w:left w:val="nil"/>
              <w:bottom w:val="single" w:sz="4" w:space="0" w:color="auto"/>
              <w:right w:val="single" w:sz="4" w:space="0" w:color="auto"/>
            </w:tcBorders>
            <w:shd w:val="clear" w:color="auto" w:fill="auto"/>
            <w:noWrap/>
            <w:vAlign w:val="center"/>
            <w:hideMark/>
          </w:tcPr>
          <w:p w14:paraId="64A3797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3.7</w:t>
            </w:r>
          </w:p>
        </w:tc>
      </w:tr>
      <w:tr w:rsidR="005A4798" w:rsidRPr="005A4798" w14:paraId="00F5AD34"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05027179"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49C7EB46"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1599BEB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21471421</w:t>
            </w:r>
          </w:p>
        </w:tc>
        <w:tc>
          <w:tcPr>
            <w:tcW w:w="0" w:type="auto"/>
            <w:tcBorders>
              <w:top w:val="nil"/>
              <w:left w:val="nil"/>
              <w:bottom w:val="single" w:sz="4" w:space="0" w:color="auto"/>
              <w:right w:val="single" w:sz="4" w:space="0" w:color="auto"/>
            </w:tcBorders>
            <w:shd w:val="clear" w:color="auto" w:fill="auto"/>
            <w:noWrap/>
            <w:vAlign w:val="center"/>
            <w:hideMark/>
          </w:tcPr>
          <w:p w14:paraId="4637182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19.37</w:t>
            </w:r>
          </w:p>
        </w:tc>
        <w:tc>
          <w:tcPr>
            <w:tcW w:w="0" w:type="auto"/>
            <w:tcBorders>
              <w:top w:val="nil"/>
              <w:left w:val="nil"/>
              <w:bottom w:val="single" w:sz="4" w:space="0" w:color="auto"/>
              <w:right w:val="single" w:sz="4" w:space="0" w:color="auto"/>
            </w:tcBorders>
            <w:shd w:val="clear" w:color="auto" w:fill="auto"/>
            <w:noWrap/>
            <w:vAlign w:val="center"/>
            <w:hideMark/>
          </w:tcPr>
          <w:p w14:paraId="4AA557B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0.8</w:t>
            </w:r>
          </w:p>
        </w:tc>
        <w:tc>
          <w:tcPr>
            <w:tcW w:w="0" w:type="auto"/>
            <w:tcBorders>
              <w:top w:val="nil"/>
              <w:left w:val="nil"/>
              <w:bottom w:val="single" w:sz="4" w:space="0" w:color="auto"/>
              <w:right w:val="single" w:sz="4" w:space="0" w:color="auto"/>
            </w:tcBorders>
            <w:shd w:val="clear" w:color="auto" w:fill="auto"/>
            <w:noWrap/>
            <w:vAlign w:val="center"/>
            <w:hideMark/>
          </w:tcPr>
          <w:p w14:paraId="442219D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4351.8</w:t>
            </w:r>
          </w:p>
        </w:tc>
        <w:tc>
          <w:tcPr>
            <w:tcW w:w="0" w:type="auto"/>
            <w:tcBorders>
              <w:top w:val="nil"/>
              <w:left w:val="nil"/>
              <w:bottom w:val="single" w:sz="4" w:space="0" w:color="auto"/>
              <w:right w:val="single" w:sz="4" w:space="0" w:color="auto"/>
            </w:tcBorders>
            <w:shd w:val="clear" w:color="auto" w:fill="auto"/>
            <w:noWrap/>
            <w:vAlign w:val="center"/>
            <w:hideMark/>
          </w:tcPr>
          <w:p w14:paraId="6B46F0B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2.0</w:t>
            </w:r>
          </w:p>
        </w:tc>
        <w:tc>
          <w:tcPr>
            <w:tcW w:w="0" w:type="auto"/>
            <w:tcBorders>
              <w:top w:val="nil"/>
              <w:left w:val="nil"/>
              <w:bottom w:val="single" w:sz="4" w:space="0" w:color="auto"/>
              <w:right w:val="single" w:sz="4" w:space="0" w:color="auto"/>
            </w:tcBorders>
            <w:shd w:val="clear" w:color="auto" w:fill="auto"/>
            <w:noWrap/>
            <w:vAlign w:val="center"/>
            <w:hideMark/>
          </w:tcPr>
          <w:p w14:paraId="1B8DE75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224.7</w:t>
            </w:r>
          </w:p>
        </w:tc>
        <w:tc>
          <w:tcPr>
            <w:tcW w:w="0" w:type="auto"/>
            <w:tcBorders>
              <w:top w:val="nil"/>
              <w:left w:val="nil"/>
              <w:bottom w:val="single" w:sz="4" w:space="0" w:color="auto"/>
              <w:right w:val="single" w:sz="4" w:space="0" w:color="auto"/>
            </w:tcBorders>
            <w:shd w:val="clear" w:color="auto" w:fill="auto"/>
            <w:noWrap/>
            <w:vAlign w:val="center"/>
            <w:hideMark/>
          </w:tcPr>
          <w:p w14:paraId="2DEFB68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163.2</w:t>
            </w:r>
          </w:p>
        </w:tc>
        <w:tc>
          <w:tcPr>
            <w:tcW w:w="0" w:type="auto"/>
            <w:tcBorders>
              <w:top w:val="nil"/>
              <w:left w:val="nil"/>
              <w:bottom w:val="single" w:sz="4" w:space="0" w:color="auto"/>
              <w:right w:val="single" w:sz="4" w:space="0" w:color="auto"/>
            </w:tcBorders>
            <w:shd w:val="clear" w:color="auto" w:fill="auto"/>
            <w:noWrap/>
            <w:vAlign w:val="center"/>
            <w:hideMark/>
          </w:tcPr>
          <w:p w14:paraId="6039A03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2.4</w:t>
            </w:r>
          </w:p>
        </w:tc>
        <w:tc>
          <w:tcPr>
            <w:tcW w:w="0" w:type="auto"/>
            <w:tcBorders>
              <w:top w:val="nil"/>
              <w:left w:val="nil"/>
              <w:bottom w:val="single" w:sz="4" w:space="0" w:color="auto"/>
              <w:right w:val="single" w:sz="4" w:space="0" w:color="auto"/>
            </w:tcBorders>
            <w:shd w:val="clear" w:color="auto" w:fill="auto"/>
            <w:noWrap/>
            <w:vAlign w:val="center"/>
            <w:hideMark/>
          </w:tcPr>
          <w:p w14:paraId="1DC576D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8.4</w:t>
            </w:r>
          </w:p>
        </w:tc>
        <w:tc>
          <w:tcPr>
            <w:tcW w:w="0" w:type="auto"/>
            <w:tcBorders>
              <w:top w:val="nil"/>
              <w:left w:val="nil"/>
              <w:bottom w:val="single" w:sz="4" w:space="0" w:color="auto"/>
              <w:right w:val="single" w:sz="4" w:space="0" w:color="auto"/>
            </w:tcBorders>
            <w:shd w:val="clear" w:color="auto" w:fill="auto"/>
            <w:noWrap/>
            <w:vAlign w:val="center"/>
            <w:hideMark/>
          </w:tcPr>
          <w:p w14:paraId="3B6DDE4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3.8</w:t>
            </w:r>
          </w:p>
        </w:tc>
      </w:tr>
      <w:tr w:rsidR="005A4798" w:rsidRPr="005A4798" w14:paraId="6BD028BC"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6C026214"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32799054"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7CA2BDA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21473411</w:t>
            </w:r>
          </w:p>
        </w:tc>
        <w:tc>
          <w:tcPr>
            <w:tcW w:w="0" w:type="auto"/>
            <w:tcBorders>
              <w:top w:val="nil"/>
              <w:left w:val="nil"/>
              <w:bottom w:val="single" w:sz="4" w:space="0" w:color="auto"/>
              <w:right w:val="single" w:sz="4" w:space="0" w:color="auto"/>
            </w:tcBorders>
            <w:shd w:val="clear" w:color="auto" w:fill="auto"/>
            <w:noWrap/>
            <w:vAlign w:val="center"/>
            <w:hideMark/>
          </w:tcPr>
          <w:p w14:paraId="0A52B96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9.13</w:t>
            </w:r>
          </w:p>
        </w:tc>
        <w:tc>
          <w:tcPr>
            <w:tcW w:w="0" w:type="auto"/>
            <w:tcBorders>
              <w:top w:val="nil"/>
              <w:left w:val="nil"/>
              <w:bottom w:val="single" w:sz="4" w:space="0" w:color="auto"/>
              <w:right w:val="single" w:sz="4" w:space="0" w:color="auto"/>
            </w:tcBorders>
            <w:shd w:val="clear" w:color="auto" w:fill="auto"/>
            <w:noWrap/>
            <w:vAlign w:val="center"/>
            <w:hideMark/>
          </w:tcPr>
          <w:p w14:paraId="229EDF6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0.4</w:t>
            </w:r>
          </w:p>
        </w:tc>
        <w:tc>
          <w:tcPr>
            <w:tcW w:w="0" w:type="auto"/>
            <w:tcBorders>
              <w:top w:val="nil"/>
              <w:left w:val="nil"/>
              <w:bottom w:val="single" w:sz="4" w:space="0" w:color="auto"/>
              <w:right w:val="single" w:sz="4" w:space="0" w:color="auto"/>
            </w:tcBorders>
            <w:shd w:val="clear" w:color="auto" w:fill="auto"/>
            <w:noWrap/>
            <w:vAlign w:val="center"/>
            <w:hideMark/>
          </w:tcPr>
          <w:p w14:paraId="43ED8DD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2212.6</w:t>
            </w:r>
          </w:p>
        </w:tc>
        <w:tc>
          <w:tcPr>
            <w:tcW w:w="0" w:type="auto"/>
            <w:tcBorders>
              <w:top w:val="nil"/>
              <w:left w:val="nil"/>
              <w:bottom w:val="single" w:sz="4" w:space="0" w:color="auto"/>
              <w:right w:val="single" w:sz="4" w:space="0" w:color="auto"/>
            </w:tcBorders>
            <w:shd w:val="clear" w:color="auto" w:fill="auto"/>
            <w:noWrap/>
            <w:vAlign w:val="center"/>
            <w:hideMark/>
          </w:tcPr>
          <w:p w14:paraId="0B66807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1.0</w:t>
            </w:r>
          </w:p>
        </w:tc>
        <w:tc>
          <w:tcPr>
            <w:tcW w:w="0" w:type="auto"/>
            <w:tcBorders>
              <w:top w:val="nil"/>
              <w:left w:val="nil"/>
              <w:bottom w:val="single" w:sz="4" w:space="0" w:color="auto"/>
              <w:right w:val="single" w:sz="4" w:space="0" w:color="auto"/>
            </w:tcBorders>
            <w:shd w:val="clear" w:color="auto" w:fill="auto"/>
            <w:noWrap/>
            <w:vAlign w:val="center"/>
            <w:hideMark/>
          </w:tcPr>
          <w:p w14:paraId="765C150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242.3</w:t>
            </w:r>
          </w:p>
        </w:tc>
        <w:tc>
          <w:tcPr>
            <w:tcW w:w="0" w:type="auto"/>
            <w:tcBorders>
              <w:top w:val="nil"/>
              <w:left w:val="nil"/>
              <w:bottom w:val="single" w:sz="4" w:space="0" w:color="auto"/>
              <w:right w:val="single" w:sz="4" w:space="0" w:color="auto"/>
            </w:tcBorders>
            <w:shd w:val="clear" w:color="auto" w:fill="auto"/>
            <w:noWrap/>
            <w:vAlign w:val="center"/>
            <w:hideMark/>
          </w:tcPr>
          <w:p w14:paraId="459F6A4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66.3</w:t>
            </w:r>
          </w:p>
        </w:tc>
        <w:tc>
          <w:tcPr>
            <w:tcW w:w="0" w:type="auto"/>
            <w:tcBorders>
              <w:top w:val="nil"/>
              <w:left w:val="nil"/>
              <w:bottom w:val="single" w:sz="4" w:space="0" w:color="auto"/>
              <w:right w:val="single" w:sz="4" w:space="0" w:color="auto"/>
            </w:tcBorders>
            <w:shd w:val="clear" w:color="auto" w:fill="auto"/>
            <w:noWrap/>
            <w:vAlign w:val="center"/>
            <w:hideMark/>
          </w:tcPr>
          <w:p w14:paraId="0FBE3E8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1.0</w:t>
            </w:r>
          </w:p>
        </w:tc>
        <w:tc>
          <w:tcPr>
            <w:tcW w:w="0" w:type="auto"/>
            <w:tcBorders>
              <w:top w:val="nil"/>
              <w:left w:val="nil"/>
              <w:bottom w:val="single" w:sz="4" w:space="0" w:color="auto"/>
              <w:right w:val="single" w:sz="4" w:space="0" w:color="auto"/>
            </w:tcBorders>
            <w:shd w:val="clear" w:color="auto" w:fill="auto"/>
            <w:noWrap/>
            <w:vAlign w:val="center"/>
            <w:hideMark/>
          </w:tcPr>
          <w:p w14:paraId="1071951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7.3</w:t>
            </w:r>
          </w:p>
        </w:tc>
        <w:tc>
          <w:tcPr>
            <w:tcW w:w="0" w:type="auto"/>
            <w:tcBorders>
              <w:top w:val="nil"/>
              <w:left w:val="nil"/>
              <w:bottom w:val="single" w:sz="4" w:space="0" w:color="auto"/>
              <w:right w:val="single" w:sz="4" w:space="0" w:color="auto"/>
            </w:tcBorders>
            <w:shd w:val="clear" w:color="auto" w:fill="auto"/>
            <w:noWrap/>
            <w:vAlign w:val="center"/>
            <w:hideMark/>
          </w:tcPr>
          <w:p w14:paraId="70724BB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3.0</w:t>
            </w:r>
          </w:p>
        </w:tc>
      </w:tr>
      <w:tr w:rsidR="005A4798" w:rsidRPr="005A4798" w14:paraId="067C79AB"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2BB7B267"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4143E7DE"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6523104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21476321</w:t>
            </w:r>
          </w:p>
        </w:tc>
        <w:tc>
          <w:tcPr>
            <w:tcW w:w="0" w:type="auto"/>
            <w:tcBorders>
              <w:top w:val="nil"/>
              <w:left w:val="nil"/>
              <w:bottom w:val="single" w:sz="4" w:space="0" w:color="auto"/>
              <w:right w:val="single" w:sz="4" w:space="0" w:color="auto"/>
            </w:tcBorders>
            <w:shd w:val="clear" w:color="auto" w:fill="auto"/>
            <w:noWrap/>
            <w:vAlign w:val="center"/>
            <w:hideMark/>
          </w:tcPr>
          <w:p w14:paraId="0D35665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14.69</w:t>
            </w:r>
          </w:p>
        </w:tc>
        <w:tc>
          <w:tcPr>
            <w:tcW w:w="0" w:type="auto"/>
            <w:tcBorders>
              <w:top w:val="nil"/>
              <w:left w:val="nil"/>
              <w:bottom w:val="single" w:sz="4" w:space="0" w:color="auto"/>
              <w:right w:val="single" w:sz="4" w:space="0" w:color="auto"/>
            </w:tcBorders>
            <w:shd w:val="clear" w:color="auto" w:fill="auto"/>
            <w:noWrap/>
            <w:vAlign w:val="center"/>
            <w:hideMark/>
          </w:tcPr>
          <w:p w14:paraId="54A2ED1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096D957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4006.9</w:t>
            </w:r>
          </w:p>
        </w:tc>
        <w:tc>
          <w:tcPr>
            <w:tcW w:w="0" w:type="auto"/>
            <w:tcBorders>
              <w:top w:val="nil"/>
              <w:left w:val="nil"/>
              <w:bottom w:val="single" w:sz="4" w:space="0" w:color="auto"/>
              <w:right w:val="single" w:sz="4" w:space="0" w:color="auto"/>
            </w:tcBorders>
            <w:shd w:val="clear" w:color="auto" w:fill="auto"/>
            <w:noWrap/>
            <w:vAlign w:val="center"/>
            <w:hideMark/>
          </w:tcPr>
          <w:p w14:paraId="4C0CE75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1.9</w:t>
            </w:r>
          </w:p>
        </w:tc>
        <w:tc>
          <w:tcPr>
            <w:tcW w:w="0" w:type="auto"/>
            <w:tcBorders>
              <w:top w:val="nil"/>
              <w:left w:val="nil"/>
              <w:bottom w:val="single" w:sz="4" w:space="0" w:color="auto"/>
              <w:right w:val="single" w:sz="4" w:space="0" w:color="auto"/>
            </w:tcBorders>
            <w:shd w:val="clear" w:color="auto" w:fill="auto"/>
            <w:noWrap/>
            <w:vAlign w:val="center"/>
            <w:hideMark/>
          </w:tcPr>
          <w:p w14:paraId="2613523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272.8</w:t>
            </w:r>
          </w:p>
        </w:tc>
        <w:tc>
          <w:tcPr>
            <w:tcW w:w="0" w:type="auto"/>
            <w:tcBorders>
              <w:top w:val="nil"/>
              <w:left w:val="nil"/>
              <w:bottom w:val="single" w:sz="4" w:space="0" w:color="auto"/>
              <w:right w:val="single" w:sz="4" w:space="0" w:color="auto"/>
            </w:tcBorders>
            <w:shd w:val="clear" w:color="auto" w:fill="auto"/>
            <w:noWrap/>
            <w:vAlign w:val="center"/>
            <w:hideMark/>
          </w:tcPr>
          <w:p w14:paraId="4E45D38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163.7</w:t>
            </w:r>
          </w:p>
        </w:tc>
        <w:tc>
          <w:tcPr>
            <w:tcW w:w="0" w:type="auto"/>
            <w:tcBorders>
              <w:top w:val="nil"/>
              <w:left w:val="nil"/>
              <w:bottom w:val="single" w:sz="4" w:space="0" w:color="auto"/>
              <w:right w:val="single" w:sz="4" w:space="0" w:color="auto"/>
            </w:tcBorders>
            <w:shd w:val="clear" w:color="auto" w:fill="auto"/>
            <w:noWrap/>
            <w:vAlign w:val="center"/>
            <w:hideMark/>
          </w:tcPr>
          <w:p w14:paraId="67CFFFA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2.4</w:t>
            </w:r>
          </w:p>
        </w:tc>
        <w:tc>
          <w:tcPr>
            <w:tcW w:w="0" w:type="auto"/>
            <w:tcBorders>
              <w:top w:val="nil"/>
              <w:left w:val="nil"/>
              <w:bottom w:val="single" w:sz="4" w:space="0" w:color="auto"/>
              <w:right w:val="single" w:sz="4" w:space="0" w:color="auto"/>
            </w:tcBorders>
            <w:shd w:val="clear" w:color="auto" w:fill="auto"/>
            <w:noWrap/>
            <w:vAlign w:val="center"/>
            <w:hideMark/>
          </w:tcPr>
          <w:p w14:paraId="318FE3A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11.1</w:t>
            </w:r>
          </w:p>
        </w:tc>
        <w:tc>
          <w:tcPr>
            <w:tcW w:w="0" w:type="auto"/>
            <w:tcBorders>
              <w:top w:val="nil"/>
              <w:left w:val="nil"/>
              <w:bottom w:val="single" w:sz="4" w:space="0" w:color="auto"/>
              <w:right w:val="single" w:sz="4" w:space="0" w:color="auto"/>
            </w:tcBorders>
            <w:shd w:val="clear" w:color="auto" w:fill="auto"/>
            <w:noWrap/>
            <w:vAlign w:val="center"/>
            <w:hideMark/>
          </w:tcPr>
          <w:p w14:paraId="781CDDF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4.1</w:t>
            </w:r>
          </w:p>
        </w:tc>
      </w:tr>
      <w:tr w:rsidR="005A4798" w:rsidRPr="005A4798" w14:paraId="788B38D2"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70545149"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6DBF5840"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60A97D7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21476411</w:t>
            </w:r>
          </w:p>
        </w:tc>
        <w:tc>
          <w:tcPr>
            <w:tcW w:w="0" w:type="auto"/>
            <w:tcBorders>
              <w:top w:val="nil"/>
              <w:left w:val="nil"/>
              <w:bottom w:val="single" w:sz="4" w:space="0" w:color="auto"/>
              <w:right w:val="single" w:sz="4" w:space="0" w:color="auto"/>
            </w:tcBorders>
            <w:shd w:val="clear" w:color="auto" w:fill="auto"/>
            <w:noWrap/>
            <w:vAlign w:val="center"/>
            <w:hideMark/>
          </w:tcPr>
          <w:p w14:paraId="613F45E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7.83</w:t>
            </w:r>
          </w:p>
        </w:tc>
        <w:tc>
          <w:tcPr>
            <w:tcW w:w="0" w:type="auto"/>
            <w:tcBorders>
              <w:top w:val="nil"/>
              <w:left w:val="nil"/>
              <w:bottom w:val="single" w:sz="4" w:space="0" w:color="auto"/>
              <w:right w:val="single" w:sz="4" w:space="0" w:color="auto"/>
            </w:tcBorders>
            <w:shd w:val="clear" w:color="auto" w:fill="auto"/>
            <w:noWrap/>
            <w:vAlign w:val="center"/>
            <w:hideMark/>
          </w:tcPr>
          <w:p w14:paraId="536A6D1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0.3</w:t>
            </w:r>
          </w:p>
        </w:tc>
        <w:tc>
          <w:tcPr>
            <w:tcW w:w="0" w:type="auto"/>
            <w:tcBorders>
              <w:top w:val="nil"/>
              <w:left w:val="nil"/>
              <w:bottom w:val="single" w:sz="4" w:space="0" w:color="auto"/>
              <w:right w:val="single" w:sz="4" w:space="0" w:color="auto"/>
            </w:tcBorders>
            <w:shd w:val="clear" w:color="auto" w:fill="auto"/>
            <w:noWrap/>
            <w:vAlign w:val="center"/>
            <w:hideMark/>
          </w:tcPr>
          <w:p w14:paraId="34E6E21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2163.7</w:t>
            </w:r>
          </w:p>
        </w:tc>
        <w:tc>
          <w:tcPr>
            <w:tcW w:w="0" w:type="auto"/>
            <w:tcBorders>
              <w:top w:val="nil"/>
              <w:left w:val="nil"/>
              <w:bottom w:val="single" w:sz="4" w:space="0" w:color="auto"/>
              <w:right w:val="single" w:sz="4" w:space="0" w:color="auto"/>
            </w:tcBorders>
            <w:shd w:val="clear" w:color="auto" w:fill="auto"/>
            <w:noWrap/>
            <w:vAlign w:val="center"/>
            <w:hideMark/>
          </w:tcPr>
          <w:p w14:paraId="187C800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1.0</w:t>
            </w:r>
          </w:p>
        </w:tc>
        <w:tc>
          <w:tcPr>
            <w:tcW w:w="0" w:type="auto"/>
            <w:tcBorders>
              <w:top w:val="nil"/>
              <w:left w:val="nil"/>
              <w:bottom w:val="single" w:sz="4" w:space="0" w:color="auto"/>
              <w:right w:val="single" w:sz="4" w:space="0" w:color="auto"/>
            </w:tcBorders>
            <w:shd w:val="clear" w:color="auto" w:fill="auto"/>
            <w:noWrap/>
            <w:vAlign w:val="center"/>
            <w:hideMark/>
          </w:tcPr>
          <w:p w14:paraId="7B49113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276.3</w:t>
            </w:r>
          </w:p>
        </w:tc>
        <w:tc>
          <w:tcPr>
            <w:tcW w:w="0" w:type="auto"/>
            <w:tcBorders>
              <w:top w:val="nil"/>
              <w:left w:val="nil"/>
              <w:bottom w:val="single" w:sz="4" w:space="0" w:color="auto"/>
              <w:right w:val="single" w:sz="4" w:space="0" w:color="auto"/>
            </w:tcBorders>
            <w:shd w:val="clear" w:color="auto" w:fill="auto"/>
            <w:noWrap/>
            <w:vAlign w:val="center"/>
            <w:hideMark/>
          </w:tcPr>
          <w:p w14:paraId="3D26686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76.3</w:t>
            </w:r>
          </w:p>
        </w:tc>
        <w:tc>
          <w:tcPr>
            <w:tcW w:w="0" w:type="auto"/>
            <w:tcBorders>
              <w:top w:val="nil"/>
              <w:left w:val="nil"/>
              <w:bottom w:val="single" w:sz="4" w:space="0" w:color="auto"/>
              <w:right w:val="single" w:sz="4" w:space="0" w:color="auto"/>
            </w:tcBorders>
            <w:shd w:val="clear" w:color="auto" w:fill="auto"/>
            <w:noWrap/>
            <w:vAlign w:val="center"/>
            <w:hideMark/>
          </w:tcPr>
          <w:p w14:paraId="058060A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1.1</w:t>
            </w:r>
          </w:p>
        </w:tc>
        <w:tc>
          <w:tcPr>
            <w:tcW w:w="0" w:type="auto"/>
            <w:tcBorders>
              <w:top w:val="nil"/>
              <w:left w:val="nil"/>
              <w:bottom w:val="single" w:sz="4" w:space="0" w:color="auto"/>
              <w:right w:val="single" w:sz="4" w:space="0" w:color="auto"/>
            </w:tcBorders>
            <w:shd w:val="clear" w:color="auto" w:fill="auto"/>
            <w:noWrap/>
            <w:vAlign w:val="center"/>
            <w:hideMark/>
          </w:tcPr>
          <w:p w14:paraId="2909D99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9.8</w:t>
            </w:r>
          </w:p>
        </w:tc>
        <w:tc>
          <w:tcPr>
            <w:tcW w:w="0" w:type="auto"/>
            <w:tcBorders>
              <w:top w:val="nil"/>
              <w:left w:val="nil"/>
              <w:bottom w:val="single" w:sz="4" w:space="0" w:color="auto"/>
              <w:right w:val="single" w:sz="4" w:space="0" w:color="auto"/>
            </w:tcBorders>
            <w:shd w:val="clear" w:color="auto" w:fill="auto"/>
            <w:noWrap/>
            <w:vAlign w:val="center"/>
            <w:hideMark/>
          </w:tcPr>
          <w:p w14:paraId="79EC47C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3.5</w:t>
            </w:r>
          </w:p>
        </w:tc>
      </w:tr>
      <w:tr w:rsidR="005A4798" w:rsidRPr="005A4798" w14:paraId="59A39C5D"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100FB6B8"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45E17002"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7492DB4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21476421</w:t>
            </w:r>
          </w:p>
        </w:tc>
        <w:tc>
          <w:tcPr>
            <w:tcW w:w="0" w:type="auto"/>
            <w:tcBorders>
              <w:top w:val="nil"/>
              <w:left w:val="nil"/>
              <w:bottom w:val="single" w:sz="4" w:space="0" w:color="auto"/>
              <w:right w:val="single" w:sz="4" w:space="0" w:color="auto"/>
            </w:tcBorders>
            <w:shd w:val="clear" w:color="auto" w:fill="auto"/>
            <w:noWrap/>
            <w:vAlign w:val="center"/>
            <w:hideMark/>
          </w:tcPr>
          <w:p w14:paraId="40F3623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0.19</w:t>
            </w:r>
          </w:p>
        </w:tc>
        <w:tc>
          <w:tcPr>
            <w:tcW w:w="0" w:type="auto"/>
            <w:tcBorders>
              <w:top w:val="nil"/>
              <w:left w:val="nil"/>
              <w:bottom w:val="single" w:sz="4" w:space="0" w:color="auto"/>
              <w:right w:val="single" w:sz="4" w:space="0" w:color="auto"/>
            </w:tcBorders>
            <w:shd w:val="clear" w:color="auto" w:fill="auto"/>
            <w:noWrap/>
            <w:vAlign w:val="center"/>
            <w:hideMark/>
          </w:tcPr>
          <w:p w14:paraId="540B20E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49FA511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54.4</w:t>
            </w:r>
          </w:p>
        </w:tc>
        <w:tc>
          <w:tcPr>
            <w:tcW w:w="0" w:type="auto"/>
            <w:tcBorders>
              <w:top w:val="nil"/>
              <w:left w:val="nil"/>
              <w:bottom w:val="single" w:sz="4" w:space="0" w:color="auto"/>
              <w:right w:val="single" w:sz="4" w:space="0" w:color="auto"/>
            </w:tcBorders>
            <w:shd w:val="clear" w:color="auto" w:fill="auto"/>
            <w:noWrap/>
            <w:vAlign w:val="center"/>
            <w:hideMark/>
          </w:tcPr>
          <w:p w14:paraId="23053C3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1AE3DC8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286.5</w:t>
            </w:r>
          </w:p>
        </w:tc>
        <w:tc>
          <w:tcPr>
            <w:tcW w:w="0" w:type="auto"/>
            <w:tcBorders>
              <w:top w:val="nil"/>
              <w:left w:val="nil"/>
              <w:bottom w:val="single" w:sz="4" w:space="0" w:color="auto"/>
              <w:right w:val="single" w:sz="4" w:space="0" w:color="auto"/>
            </w:tcBorders>
            <w:shd w:val="clear" w:color="auto" w:fill="auto"/>
            <w:noWrap/>
            <w:vAlign w:val="center"/>
            <w:hideMark/>
          </w:tcPr>
          <w:p w14:paraId="3290ED8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2.3</w:t>
            </w:r>
          </w:p>
        </w:tc>
        <w:tc>
          <w:tcPr>
            <w:tcW w:w="0" w:type="auto"/>
            <w:tcBorders>
              <w:top w:val="nil"/>
              <w:left w:val="nil"/>
              <w:bottom w:val="single" w:sz="4" w:space="0" w:color="auto"/>
              <w:right w:val="single" w:sz="4" w:space="0" w:color="auto"/>
            </w:tcBorders>
            <w:shd w:val="clear" w:color="auto" w:fill="auto"/>
            <w:noWrap/>
            <w:vAlign w:val="center"/>
            <w:hideMark/>
          </w:tcPr>
          <w:p w14:paraId="7CF4575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44C85B0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12.4</w:t>
            </w:r>
          </w:p>
        </w:tc>
        <w:tc>
          <w:tcPr>
            <w:tcW w:w="0" w:type="auto"/>
            <w:tcBorders>
              <w:top w:val="nil"/>
              <w:left w:val="nil"/>
              <w:bottom w:val="single" w:sz="4" w:space="0" w:color="auto"/>
              <w:right w:val="single" w:sz="4" w:space="0" w:color="auto"/>
            </w:tcBorders>
            <w:shd w:val="clear" w:color="auto" w:fill="auto"/>
            <w:noWrap/>
            <w:vAlign w:val="center"/>
            <w:hideMark/>
          </w:tcPr>
          <w:p w14:paraId="5559306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4.3</w:t>
            </w:r>
          </w:p>
        </w:tc>
      </w:tr>
      <w:tr w:rsidR="005A4798" w:rsidRPr="005A4798" w14:paraId="0F2C70FA"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74B282A9"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7F4B764A"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0D06007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21478321</w:t>
            </w:r>
          </w:p>
        </w:tc>
        <w:tc>
          <w:tcPr>
            <w:tcW w:w="0" w:type="auto"/>
            <w:tcBorders>
              <w:top w:val="nil"/>
              <w:left w:val="nil"/>
              <w:bottom w:val="single" w:sz="4" w:space="0" w:color="auto"/>
              <w:right w:val="single" w:sz="4" w:space="0" w:color="auto"/>
            </w:tcBorders>
            <w:shd w:val="clear" w:color="auto" w:fill="auto"/>
            <w:noWrap/>
            <w:vAlign w:val="center"/>
            <w:hideMark/>
          </w:tcPr>
          <w:p w14:paraId="3A4D0B1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12.35</w:t>
            </w:r>
          </w:p>
        </w:tc>
        <w:tc>
          <w:tcPr>
            <w:tcW w:w="0" w:type="auto"/>
            <w:tcBorders>
              <w:top w:val="nil"/>
              <w:left w:val="nil"/>
              <w:bottom w:val="single" w:sz="4" w:space="0" w:color="auto"/>
              <w:right w:val="single" w:sz="4" w:space="0" w:color="auto"/>
            </w:tcBorders>
            <w:shd w:val="clear" w:color="auto" w:fill="auto"/>
            <w:noWrap/>
            <w:vAlign w:val="center"/>
            <w:hideMark/>
          </w:tcPr>
          <w:p w14:paraId="38AEF86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0.5</w:t>
            </w:r>
          </w:p>
        </w:tc>
        <w:tc>
          <w:tcPr>
            <w:tcW w:w="0" w:type="auto"/>
            <w:tcBorders>
              <w:top w:val="nil"/>
              <w:left w:val="nil"/>
              <w:bottom w:val="single" w:sz="4" w:space="0" w:color="auto"/>
              <w:right w:val="single" w:sz="4" w:space="0" w:color="auto"/>
            </w:tcBorders>
            <w:shd w:val="clear" w:color="auto" w:fill="auto"/>
            <w:noWrap/>
            <w:vAlign w:val="center"/>
            <w:hideMark/>
          </w:tcPr>
          <w:p w14:paraId="2B7C3DB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2467.1</w:t>
            </w:r>
          </w:p>
        </w:tc>
        <w:tc>
          <w:tcPr>
            <w:tcW w:w="0" w:type="auto"/>
            <w:tcBorders>
              <w:top w:val="nil"/>
              <w:left w:val="nil"/>
              <w:bottom w:val="single" w:sz="4" w:space="0" w:color="auto"/>
              <w:right w:val="single" w:sz="4" w:space="0" w:color="auto"/>
            </w:tcBorders>
            <w:shd w:val="clear" w:color="auto" w:fill="auto"/>
            <w:noWrap/>
            <w:vAlign w:val="center"/>
            <w:hideMark/>
          </w:tcPr>
          <w:p w14:paraId="58596FF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1.1</w:t>
            </w:r>
          </w:p>
        </w:tc>
        <w:tc>
          <w:tcPr>
            <w:tcW w:w="0" w:type="auto"/>
            <w:tcBorders>
              <w:top w:val="nil"/>
              <w:left w:val="nil"/>
              <w:bottom w:val="single" w:sz="4" w:space="0" w:color="auto"/>
              <w:right w:val="single" w:sz="4" w:space="0" w:color="auto"/>
            </w:tcBorders>
            <w:shd w:val="clear" w:color="auto" w:fill="auto"/>
            <w:noWrap/>
            <w:vAlign w:val="center"/>
            <w:hideMark/>
          </w:tcPr>
          <w:p w14:paraId="7A28938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199.8</w:t>
            </w:r>
          </w:p>
        </w:tc>
        <w:tc>
          <w:tcPr>
            <w:tcW w:w="0" w:type="auto"/>
            <w:tcBorders>
              <w:top w:val="nil"/>
              <w:left w:val="nil"/>
              <w:bottom w:val="single" w:sz="4" w:space="0" w:color="auto"/>
              <w:right w:val="single" w:sz="4" w:space="0" w:color="auto"/>
            </w:tcBorders>
            <w:shd w:val="clear" w:color="auto" w:fill="auto"/>
            <w:noWrap/>
            <w:vAlign w:val="center"/>
            <w:hideMark/>
          </w:tcPr>
          <w:p w14:paraId="01B031C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125.4</w:t>
            </w:r>
          </w:p>
        </w:tc>
        <w:tc>
          <w:tcPr>
            <w:tcW w:w="0" w:type="auto"/>
            <w:tcBorders>
              <w:top w:val="nil"/>
              <w:left w:val="nil"/>
              <w:bottom w:val="single" w:sz="4" w:space="0" w:color="auto"/>
              <w:right w:val="single" w:sz="4" w:space="0" w:color="auto"/>
            </w:tcBorders>
            <w:shd w:val="clear" w:color="auto" w:fill="auto"/>
            <w:noWrap/>
            <w:vAlign w:val="center"/>
            <w:hideMark/>
          </w:tcPr>
          <w:p w14:paraId="5F727ED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1.8</w:t>
            </w:r>
          </w:p>
        </w:tc>
        <w:tc>
          <w:tcPr>
            <w:tcW w:w="0" w:type="auto"/>
            <w:tcBorders>
              <w:top w:val="nil"/>
              <w:left w:val="nil"/>
              <w:bottom w:val="single" w:sz="4" w:space="0" w:color="auto"/>
              <w:right w:val="single" w:sz="4" w:space="0" w:color="auto"/>
            </w:tcBorders>
            <w:shd w:val="clear" w:color="auto" w:fill="auto"/>
            <w:noWrap/>
            <w:vAlign w:val="center"/>
            <w:hideMark/>
          </w:tcPr>
          <w:p w14:paraId="4678553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10.2</w:t>
            </w:r>
          </w:p>
        </w:tc>
        <w:tc>
          <w:tcPr>
            <w:tcW w:w="0" w:type="auto"/>
            <w:tcBorders>
              <w:top w:val="nil"/>
              <w:left w:val="nil"/>
              <w:bottom w:val="single" w:sz="4" w:space="0" w:color="auto"/>
              <w:right w:val="single" w:sz="4" w:space="0" w:color="auto"/>
            </w:tcBorders>
            <w:shd w:val="clear" w:color="auto" w:fill="auto"/>
            <w:noWrap/>
            <w:vAlign w:val="center"/>
            <w:hideMark/>
          </w:tcPr>
          <w:p w14:paraId="1169494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5.1</w:t>
            </w:r>
          </w:p>
        </w:tc>
      </w:tr>
      <w:tr w:rsidR="005A4798" w:rsidRPr="005A4798" w14:paraId="7DA4FD3E"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36F6CDEF"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35471C9F"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0421CE9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21478411</w:t>
            </w:r>
          </w:p>
        </w:tc>
        <w:tc>
          <w:tcPr>
            <w:tcW w:w="0" w:type="auto"/>
            <w:tcBorders>
              <w:top w:val="nil"/>
              <w:left w:val="nil"/>
              <w:bottom w:val="single" w:sz="4" w:space="0" w:color="auto"/>
              <w:right w:val="single" w:sz="4" w:space="0" w:color="auto"/>
            </w:tcBorders>
            <w:shd w:val="clear" w:color="auto" w:fill="auto"/>
            <w:noWrap/>
            <w:vAlign w:val="center"/>
            <w:hideMark/>
          </w:tcPr>
          <w:p w14:paraId="1FFF2DA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7.51</w:t>
            </w:r>
          </w:p>
        </w:tc>
        <w:tc>
          <w:tcPr>
            <w:tcW w:w="0" w:type="auto"/>
            <w:tcBorders>
              <w:top w:val="nil"/>
              <w:left w:val="nil"/>
              <w:bottom w:val="single" w:sz="4" w:space="0" w:color="auto"/>
              <w:right w:val="single" w:sz="4" w:space="0" w:color="auto"/>
            </w:tcBorders>
            <w:shd w:val="clear" w:color="auto" w:fill="auto"/>
            <w:noWrap/>
            <w:vAlign w:val="center"/>
            <w:hideMark/>
          </w:tcPr>
          <w:p w14:paraId="1B864AD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0.3</w:t>
            </w:r>
          </w:p>
        </w:tc>
        <w:tc>
          <w:tcPr>
            <w:tcW w:w="0" w:type="auto"/>
            <w:tcBorders>
              <w:top w:val="nil"/>
              <w:left w:val="nil"/>
              <w:bottom w:val="single" w:sz="4" w:space="0" w:color="auto"/>
              <w:right w:val="single" w:sz="4" w:space="0" w:color="auto"/>
            </w:tcBorders>
            <w:shd w:val="clear" w:color="auto" w:fill="auto"/>
            <w:noWrap/>
            <w:vAlign w:val="center"/>
            <w:hideMark/>
          </w:tcPr>
          <w:p w14:paraId="09F2BDC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2003.6</w:t>
            </w:r>
          </w:p>
        </w:tc>
        <w:tc>
          <w:tcPr>
            <w:tcW w:w="0" w:type="auto"/>
            <w:tcBorders>
              <w:top w:val="nil"/>
              <w:left w:val="nil"/>
              <w:bottom w:val="single" w:sz="4" w:space="0" w:color="auto"/>
              <w:right w:val="single" w:sz="4" w:space="0" w:color="auto"/>
            </w:tcBorders>
            <w:shd w:val="clear" w:color="auto" w:fill="auto"/>
            <w:noWrap/>
            <w:vAlign w:val="center"/>
            <w:hideMark/>
          </w:tcPr>
          <w:p w14:paraId="4068402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0.9</w:t>
            </w:r>
          </w:p>
        </w:tc>
        <w:tc>
          <w:tcPr>
            <w:tcW w:w="0" w:type="auto"/>
            <w:tcBorders>
              <w:top w:val="nil"/>
              <w:left w:val="nil"/>
              <w:bottom w:val="single" w:sz="4" w:space="0" w:color="auto"/>
              <w:right w:val="single" w:sz="4" w:space="0" w:color="auto"/>
            </w:tcBorders>
            <w:shd w:val="clear" w:color="auto" w:fill="auto"/>
            <w:noWrap/>
            <w:vAlign w:val="center"/>
            <w:hideMark/>
          </w:tcPr>
          <w:p w14:paraId="7A73155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266.8</w:t>
            </w:r>
          </w:p>
        </w:tc>
        <w:tc>
          <w:tcPr>
            <w:tcW w:w="0" w:type="auto"/>
            <w:tcBorders>
              <w:top w:val="nil"/>
              <w:left w:val="nil"/>
              <w:bottom w:val="single" w:sz="4" w:space="0" w:color="auto"/>
              <w:right w:val="single" w:sz="4" w:space="0" w:color="auto"/>
            </w:tcBorders>
            <w:shd w:val="clear" w:color="auto" w:fill="auto"/>
            <w:noWrap/>
            <w:vAlign w:val="center"/>
            <w:hideMark/>
          </w:tcPr>
          <w:p w14:paraId="2C061195"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61.3</w:t>
            </w:r>
          </w:p>
        </w:tc>
        <w:tc>
          <w:tcPr>
            <w:tcW w:w="0" w:type="auto"/>
            <w:tcBorders>
              <w:top w:val="nil"/>
              <w:left w:val="nil"/>
              <w:bottom w:val="single" w:sz="4" w:space="0" w:color="auto"/>
              <w:right w:val="single" w:sz="4" w:space="0" w:color="auto"/>
            </w:tcBorders>
            <w:shd w:val="clear" w:color="auto" w:fill="auto"/>
            <w:noWrap/>
            <w:vAlign w:val="center"/>
            <w:hideMark/>
          </w:tcPr>
          <w:p w14:paraId="7FDD417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0.9</w:t>
            </w:r>
          </w:p>
        </w:tc>
        <w:tc>
          <w:tcPr>
            <w:tcW w:w="0" w:type="auto"/>
            <w:tcBorders>
              <w:top w:val="nil"/>
              <w:left w:val="nil"/>
              <w:bottom w:val="single" w:sz="4" w:space="0" w:color="auto"/>
              <w:right w:val="single" w:sz="4" w:space="0" w:color="auto"/>
            </w:tcBorders>
            <w:shd w:val="clear" w:color="auto" w:fill="auto"/>
            <w:noWrap/>
            <w:vAlign w:val="center"/>
            <w:hideMark/>
          </w:tcPr>
          <w:p w14:paraId="662659B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8.2</w:t>
            </w:r>
          </w:p>
        </w:tc>
        <w:tc>
          <w:tcPr>
            <w:tcW w:w="0" w:type="auto"/>
            <w:tcBorders>
              <w:top w:val="nil"/>
              <w:left w:val="nil"/>
              <w:bottom w:val="single" w:sz="4" w:space="0" w:color="auto"/>
              <w:right w:val="single" w:sz="4" w:space="0" w:color="auto"/>
            </w:tcBorders>
            <w:shd w:val="clear" w:color="auto" w:fill="auto"/>
            <w:noWrap/>
            <w:vAlign w:val="center"/>
            <w:hideMark/>
          </w:tcPr>
          <w:p w14:paraId="684D6EE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3.1</w:t>
            </w:r>
          </w:p>
        </w:tc>
      </w:tr>
      <w:tr w:rsidR="005A4798" w:rsidRPr="005A4798" w14:paraId="5FECAF2D" w14:textId="77777777" w:rsidTr="007E143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3D94257D"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776F10E3"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7AE7C48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21479411</w:t>
            </w:r>
          </w:p>
        </w:tc>
        <w:tc>
          <w:tcPr>
            <w:tcW w:w="0" w:type="auto"/>
            <w:tcBorders>
              <w:top w:val="nil"/>
              <w:left w:val="nil"/>
              <w:bottom w:val="single" w:sz="4" w:space="0" w:color="auto"/>
              <w:right w:val="single" w:sz="4" w:space="0" w:color="auto"/>
            </w:tcBorders>
            <w:shd w:val="clear" w:color="auto" w:fill="auto"/>
            <w:noWrap/>
            <w:vAlign w:val="center"/>
            <w:hideMark/>
          </w:tcPr>
          <w:p w14:paraId="286C719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3.68</w:t>
            </w:r>
          </w:p>
        </w:tc>
        <w:tc>
          <w:tcPr>
            <w:tcW w:w="0" w:type="auto"/>
            <w:tcBorders>
              <w:top w:val="nil"/>
              <w:left w:val="nil"/>
              <w:bottom w:val="single" w:sz="4" w:space="0" w:color="auto"/>
              <w:right w:val="single" w:sz="4" w:space="0" w:color="auto"/>
            </w:tcBorders>
            <w:shd w:val="clear" w:color="auto" w:fill="auto"/>
            <w:noWrap/>
            <w:vAlign w:val="center"/>
            <w:hideMark/>
          </w:tcPr>
          <w:p w14:paraId="634ED7B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0.2</w:t>
            </w:r>
          </w:p>
        </w:tc>
        <w:tc>
          <w:tcPr>
            <w:tcW w:w="0" w:type="auto"/>
            <w:tcBorders>
              <w:top w:val="nil"/>
              <w:left w:val="nil"/>
              <w:bottom w:val="single" w:sz="4" w:space="0" w:color="auto"/>
              <w:right w:val="single" w:sz="4" w:space="0" w:color="auto"/>
            </w:tcBorders>
            <w:shd w:val="clear" w:color="auto" w:fill="auto"/>
            <w:noWrap/>
            <w:vAlign w:val="center"/>
            <w:hideMark/>
          </w:tcPr>
          <w:p w14:paraId="62B67F3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1079.5</w:t>
            </w:r>
          </w:p>
        </w:tc>
        <w:tc>
          <w:tcPr>
            <w:tcW w:w="0" w:type="auto"/>
            <w:tcBorders>
              <w:top w:val="nil"/>
              <w:left w:val="nil"/>
              <w:bottom w:val="single" w:sz="4" w:space="0" w:color="auto"/>
              <w:right w:val="single" w:sz="4" w:space="0" w:color="auto"/>
            </w:tcBorders>
            <w:shd w:val="clear" w:color="auto" w:fill="auto"/>
            <w:noWrap/>
            <w:vAlign w:val="center"/>
            <w:hideMark/>
          </w:tcPr>
          <w:p w14:paraId="0E3B44DD"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0.5</w:t>
            </w:r>
          </w:p>
        </w:tc>
        <w:tc>
          <w:tcPr>
            <w:tcW w:w="0" w:type="auto"/>
            <w:tcBorders>
              <w:top w:val="nil"/>
              <w:left w:val="nil"/>
              <w:bottom w:val="single" w:sz="4" w:space="0" w:color="auto"/>
              <w:right w:val="single" w:sz="4" w:space="0" w:color="auto"/>
            </w:tcBorders>
            <w:shd w:val="clear" w:color="auto" w:fill="auto"/>
            <w:noWrap/>
            <w:vAlign w:val="center"/>
            <w:hideMark/>
          </w:tcPr>
          <w:p w14:paraId="12CD8AA2"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293.3</w:t>
            </w:r>
          </w:p>
        </w:tc>
        <w:tc>
          <w:tcPr>
            <w:tcW w:w="0" w:type="auto"/>
            <w:tcBorders>
              <w:top w:val="nil"/>
              <w:left w:val="nil"/>
              <w:bottom w:val="single" w:sz="4" w:space="0" w:color="auto"/>
              <w:right w:val="single" w:sz="4" w:space="0" w:color="auto"/>
            </w:tcBorders>
            <w:shd w:val="clear" w:color="auto" w:fill="auto"/>
            <w:noWrap/>
            <w:vAlign w:val="center"/>
            <w:hideMark/>
          </w:tcPr>
          <w:p w14:paraId="724C331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39.5</w:t>
            </w:r>
          </w:p>
        </w:tc>
        <w:tc>
          <w:tcPr>
            <w:tcW w:w="0" w:type="auto"/>
            <w:tcBorders>
              <w:top w:val="nil"/>
              <w:left w:val="nil"/>
              <w:bottom w:val="single" w:sz="4" w:space="0" w:color="auto"/>
              <w:right w:val="single" w:sz="4" w:space="0" w:color="auto"/>
            </w:tcBorders>
            <w:shd w:val="clear" w:color="auto" w:fill="auto"/>
            <w:noWrap/>
            <w:vAlign w:val="center"/>
            <w:hideMark/>
          </w:tcPr>
          <w:p w14:paraId="70516CD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0.6</w:t>
            </w:r>
          </w:p>
        </w:tc>
        <w:tc>
          <w:tcPr>
            <w:tcW w:w="0" w:type="auto"/>
            <w:tcBorders>
              <w:top w:val="nil"/>
              <w:left w:val="nil"/>
              <w:bottom w:val="single" w:sz="4" w:space="0" w:color="auto"/>
              <w:right w:val="single" w:sz="4" w:space="0" w:color="auto"/>
            </w:tcBorders>
            <w:shd w:val="clear" w:color="auto" w:fill="auto"/>
            <w:noWrap/>
            <w:vAlign w:val="center"/>
            <w:hideMark/>
          </w:tcPr>
          <w:p w14:paraId="7ECA8DB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10.7</w:t>
            </w:r>
          </w:p>
        </w:tc>
        <w:tc>
          <w:tcPr>
            <w:tcW w:w="0" w:type="auto"/>
            <w:tcBorders>
              <w:top w:val="nil"/>
              <w:left w:val="nil"/>
              <w:bottom w:val="single" w:sz="4" w:space="0" w:color="auto"/>
              <w:right w:val="single" w:sz="4" w:space="0" w:color="auto"/>
            </w:tcBorders>
            <w:shd w:val="clear" w:color="auto" w:fill="auto"/>
            <w:noWrap/>
            <w:vAlign w:val="center"/>
            <w:hideMark/>
          </w:tcPr>
          <w:p w14:paraId="3BAC66B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3.7</w:t>
            </w:r>
          </w:p>
        </w:tc>
      </w:tr>
      <w:tr w:rsidR="005A4798" w:rsidRPr="005A4798" w14:paraId="1CE78653" w14:textId="77777777" w:rsidTr="007E143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16093C7F"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7B62A43B" w14:textId="77777777" w:rsidR="005A4798" w:rsidRPr="005A4798" w:rsidRDefault="005A4798" w:rsidP="005A4798">
            <w:pPr>
              <w:jc w:val="center"/>
              <w:outlineLvl w:val="2"/>
              <w:rPr>
                <w:color w:val="000000"/>
                <w:sz w:val="18"/>
                <w:szCs w:val="18"/>
                <w:lang w:eastAsia="en-US"/>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43724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21479421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84F26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53372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768FD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106.5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78A39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299196"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394.6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C2C8E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A26CF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39F054"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C5A8B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3.8</w:t>
            </w:r>
          </w:p>
        </w:tc>
      </w:tr>
      <w:tr w:rsidR="005A4798" w:rsidRPr="005A4798" w14:paraId="4CA1DF4B"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7918D6F2"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48FAF5FA"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5EBB5F9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82476321</w:t>
            </w:r>
          </w:p>
        </w:tc>
        <w:tc>
          <w:tcPr>
            <w:tcW w:w="0" w:type="auto"/>
            <w:tcBorders>
              <w:top w:val="nil"/>
              <w:left w:val="nil"/>
              <w:bottom w:val="single" w:sz="4" w:space="0" w:color="auto"/>
              <w:right w:val="single" w:sz="4" w:space="0" w:color="auto"/>
            </w:tcBorders>
            <w:shd w:val="clear" w:color="auto" w:fill="auto"/>
            <w:noWrap/>
            <w:vAlign w:val="center"/>
            <w:hideMark/>
          </w:tcPr>
          <w:p w14:paraId="554F3A0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0.51</w:t>
            </w:r>
          </w:p>
        </w:tc>
        <w:tc>
          <w:tcPr>
            <w:tcW w:w="0" w:type="auto"/>
            <w:tcBorders>
              <w:top w:val="nil"/>
              <w:left w:val="nil"/>
              <w:bottom w:val="single" w:sz="4" w:space="0" w:color="auto"/>
              <w:right w:val="single" w:sz="4" w:space="0" w:color="auto"/>
            </w:tcBorders>
            <w:shd w:val="clear" w:color="auto" w:fill="auto"/>
            <w:noWrap/>
            <w:vAlign w:val="center"/>
            <w:hideMark/>
          </w:tcPr>
          <w:p w14:paraId="5B715F3A"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275F219E"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11.7</w:t>
            </w:r>
          </w:p>
        </w:tc>
        <w:tc>
          <w:tcPr>
            <w:tcW w:w="0" w:type="auto"/>
            <w:tcBorders>
              <w:top w:val="nil"/>
              <w:left w:val="nil"/>
              <w:bottom w:val="single" w:sz="4" w:space="0" w:color="auto"/>
              <w:right w:val="single" w:sz="4" w:space="0" w:color="auto"/>
            </w:tcBorders>
            <w:shd w:val="clear" w:color="auto" w:fill="auto"/>
            <w:noWrap/>
            <w:vAlign w:val="center"/>
            <w:hideMark/>
          </w:tcPr>
          <w:p w14:paraId="0799734F"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24E9471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22.9</w:t>
            </w:r>
          </w:p>
        </w:tc>
        <w:tc>
          <w:tcPr>
            <w:tcW w:w="0" w:type="auto"/>
            <w:tcBorders>
              <w:top w:val="nil"/>
              <w:left w:val="nil"/>
              <w:bottom w:val="single" w:sz="4" w:space="0" w:color="auto"/>
              <w:right w:val="single" w:sz="4" w:space="0" w:color="auto"/>
            </w:tcBorders>
            <w:shd w:val="clear" w:color="auto" w:fill="auto"/>
            <w:noWrap/>
            <w:vAlign w:val="center"/>
            <w:hideMark/>
          </w:tcPr>
          <w:p w14:paraId="2457EE7B"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0.8</w:t>
            </w:r>
          </w:p>
        </w:tc>
        <w:tc>
          <w:tcPr>
            <w:tcW w:w="0" w:type="auto"/>
            <w:tcBorders>
              <w:top w:val="nil"/>
              <w:left w:val="nil"/>
              <w:bottom w:val="single" w:sz="4" w:space="0" w:color="auto"/>
              <w:right w:val="single" w:sz="4" w:space="0" w:color="auto"/>
            </w:tcBorders>
            <w:shd w:val="clear" w:color="auto" w:fill="auto"/>
            <w:noWrap/>
            <w:vAlign w:val="center"/>
            <w:hideMark/>
          </w:tcPr>
          <w:p w14:paraId="5C64AAF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1CFFAE1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1.7</w:t>
            </w:r>
          </w:p>
        </w:tc>
        <w:tc>
          <w:tcPr>
            <w:tcW w:w="0" w:type="auto"/>
            <w:tcBorders>
              <w:top w:val="nil"/>
              <w:left w:val="nil"/>
              <w:bottom w:val="single" w:sz="4" w:space="0" w:color="auto"/>
              <w:right w:val="single" w:sz="4" w:space="0" w:color="auto"/>
            </w:tcBorders>
            <w:shd w:val="clear" w:color="auto" w:fill="auto"/>
            <w:noWrap/>
            <w:vAlign w:val="center"/>
            <w:hideMark/>
          </w:tcPr>
          <w:p w14:paraId="17C71CA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7.2</w:t>
            </w:r>
          </w:p>
        </w:tc>
      </w:tr>
      <w:tr w:rsidR="005A4798" w:rsidRPr="005A4798" w14:paraId="0ADFB6F3"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790030C9" w14:textId="77777777" w:rsidR="005A4798" w:rsidRPr="005A4798" w:rsidRDefault="005A4798" w:rsidP="005A4798">
            <w:pPr>
              <w:jc w:val="center"/>
              <w:outlineLvl w:val="2"/>
              <w:rPr>
                <w:color w:val="000000"/>
                <w:sz w:val="18"/>
                <w:szCs w:val="18"/>
                <w:lang w:eastAsia="en-US"/>
              </w:rPr>
            </w:pPr>
          </w:p>
        </w:tc>
        <w:tc>
          <w:tcPr>
            <w:tcW w:w="0" w:type="auto"/>
            <w:vMerge/>
            <w:tcBorders>
              <w:top w:val="nil"/>
              <w:left w:val="single" w:sz="4" w:space="0" w:color="auto"/>
              <w:bottom w:val="single" w:sz="4" w:space="0" w:color="000000"/>
              <w:right w:val="single" w:sz="4" w:space="0" w:color="auto"/>
            </w:tcBorders>
            <w:vAlign w:val="center"/>
            <w:hideMark/>
          </w:tcPr>
          <w:p w14:paraId="175C887B" w14:textId="77777777" w:rsidR="005A4798" w:rsidRPr="005A4798" w:rsidRDefault="005A4798" w:rsidP="005A4798">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53EC9B18"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82478411</w:t>
            </w:r>
          </w:p>
        </w:tc>
        <w:tc>
          <w:tcPr>
            <w:tcW w:w="0" w:type="auto"/>
            <w:tcBorders>
              <w:top w:val="nil"/>
              <w:left w:val="nil"/>
              <w:bottom w:val="single" w:sz="4" w:space="0" w:color="auto"/>
              <w:right w:val="single" w:sz="4" w:space="0" w:color="auto"/>
            </w:tcBorders>
            <w:shd w:val="clear" w:color="auto" w:fill="auto"/>
            <w:noWrap/>
            <w:vAlign w:val="center"/>
            <w:hideMark/>
          </w:tcPr>
          <w:p w14:paraId="3706BB5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1.13</w:t>
            </w:r>
          </w:p>
        </w:tc>
        <w:tc>
          <w:tcPr>
            <w:tcW w:w="0" w:type="auto"/>
            <w:tcBorders>
              <w:top w:val="nil"/>
              <w:left w:val="nil"/>
              <w:bottom w:val="single" w:sz="4" w:space="0" w:color="auto"/>
              <w:right w:val="single" w:sz="4" w:space="0" w:color="auto"/>
            </w:tcBorders>
            <w:shd w:val="clear" w:color="auto" w:fill="auto"/>
            <w:noWrap/>
            <w:vAlign w:val="center"/>
            <w:hideMark/>
          </w:tcPr>
          <w:p w14:paraId="184DC75C"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7AE5C43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58.8</w:t>
            </w:r>
          </w:p>
        </w:tc>
        <w:tc>
          <w:tcPr>
            <w:tcW w:w="0" w:type="auto"/>
            <w:tcBorders>
              <w:top w:val="nil"/>
              <w:left w:val="nil"/>
              <w:bottom w:val="single" w:sz="4" w:space="0" w:color="auto"/>
              <w:right w:val="single" w:sz="4" w:space="0" w:color="auto"/>
            </w:tcBorders>
            <w:shd w:val="clear" w:color="auto" w:fill="auto"/>
            <w:noWrap/>
            <w:vAlign w:val="center"/>
            <w:hideMark/>
          </w:tcPr>
          <w:p w14:paraId="5BA5BA90"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7FF309E3"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52.0</w:t>
            </w:r>
          </w:p>
        </w:tc>
        <w:tc>
          <w:tcPr>
            <w:tcW w:w="0" w:type="auto"/>
            <w:tcBorders>
              <w:top w:val="nil"/>
              <w:left w:val="nil"/>
              <w:bottom w:val="single" w:sz="4" w:space="0" w:color="auto"/>
              <w:right w:val="single" w:sz="4" w:space="0" w:color="auto"/>
            </w:tcBorders>
            <w:shd w:val="clear" w:color="auto" w:fill="auto"/>
            <w:noWrap/>
            <w:vAlign w:val="center"/>
            <w:hideMark/>
          </w:tcPr>
          <w:p w14:paraId="29CF5907"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2.8</w:t>
            </w:r>
          </w:p>
        </w:tc>
        <w:tc>
          <w:tcPr>
            <w:tcW w:w="0" w:type="auto"/>
            <w:tcBorders>
              <w:top w:val="nil"/>
              <w:left w:val="nil"/>
              <w:bottom w:val="single" w:sz="4" w:space="0" w:color="auto"/>
              <w:right w:val="single" w:sz="4" w:space="0" w:color="auto"/>
            </w:tcBorders>
            <w:shd w:val="clear" w:color="auto" w:fill="auto"/>
            <w:noWrap/>
            <w:vAlign w:val="center"/>
            <w:hideMark/>
          </w:tcPr>
          <w:p w14:paraId="12973C4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4EF06EB9"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2.5</w:t>
            </w:r>
          </w:p>
        </w:tc>
        <w:tc>
          <w:tcPr>
            <w:tcW w:w="0" w:type="auto"/>
            <w:tcBorders>
              <w:top w:val="nil"/>
              <w:left w:val="nil"/>
              <w:bottom w:val="single" w:sz="4" w:space="0" w:color="auto"/>
              <w:right w:val="single" w:sz="4" w:space="0" w:color="auto"/>
            </w:tcBorders>
            <w:shd w:val="clear" w:color="auto" w:fill="auto"/>
            <w:noWrap/>
            <w:vAlign w:val="center"/>
            <w:hideMark/>
          </w:tcPr>
          <w:p w14:paraId="78D47D81" w14:textId="77777777" w:rsidR="005A4798" w:rsidRPr="005A4798" w:rsidRDefault="005A4798" w:rsidP="005A4798">
            <w:pPr>
              <w:jc w:val="center"/>
              <w:outlineLvl w:val="2"/>
              <w:rPr>
                <w:color w:val="000000"/>
                <w:sz w:val="18"/>
                <w:szCs w:val="18"/>
                <w:lang w:eastAsia="en-US"/>
              </w:rPr>
            </w:pPr>
            <w:r w:rsidRPr="005A4798">
              <w:rPr>
                <w:color w:val="000000"/>
                <w:sz w:val="18"/>
                <w:szCs w:val="18"/>
                <w:lang w:eastAsia="en-US"/>
              </w:rPr>
              <w:t>4.8</w:t>
            </w:r>
          </w:p>
        </w:tc>
      </w:tr>
      <w:tr w:rsidR="005A4798" w:rsidRPr="005A4798" w14:paraId="0F5796D8" w14:textId="77777777" w:rsidTr="005A4798">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437A5022" w14:textId="77777777" w:rsidR="005A4798" w:rsidRPr="005A4798" w:rsidRDefault="005A4798" w:rsidP="005A4798">
            <w:pPr>
              <w:jc w:val="center"/>
              <w:outlineLvl w:val="1"/>
              <w:rPr>
                <w:color w:val="000000"/>
                <w:sz w:val="18"/>
                <w:szCs w:val="18"/>
                <w:lang w:eastAsia="en-US"/>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661099C" w14:textId="77777777" w:rsidR="005A4798" w:rsidRPr="005A4798" w:rsidRDefault="005A4798" w:rsidP="005A4798">
            <w:pPr>
              <w:jc w:val="center"/>
              <w:outlineLvl w:val="1"/>
              <w:rPr>
                <w:b/>
                <w:bCs/>
                <w:color w:val="000000"/>
                <w:sz w:val="18"/>
                <w:szCs w:val="18"/>
                <w:lang w:val="sr-Cyrl-RS" w:eastAsia="en-US"/>
              </w:rPr>
            </w:pPr>
            <w:r w:rsidRPr="005A4798">
              <w:rPr>
                <w:b/>
                <w:bCs/>
                <w:color w:val="000000"/>
                <w:sz w:val="18"/>
                <w:szCs w:val="18"/>
                <w:lang w:val="sr-Cyrl-RS" w:eastAsia="en-US"/>
              </w:rPr>
              <w:t>Укупно</w:t>
            </w:r>
          </w:p>
          <w:p w14:paraId="13BA76AC"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val="sr-Cyrl-RS" w:eastAsia="en-US"/>
              </w:rPr>
              <w:t>м</w:t>
            </w:r>
            <w:r w:rsidRPr="005A4798">
              <w:rPr>
                <w:b/>
                <w:bCs/>
                <w:color w:val="000000"/>
                <w:sz w:val="18"/>
                <w:szCs w:val="18"/>
                <w:lang w:eastAsia="en-US"/>
              </w:rPr>
              <w:t>е</w:t>
            </w:r>
            <w:r w:rsidRPr="005A4798">
              <w:rPr>
                <w:b/>
                <w:bCs/>
                <w:color w:val="000000"/>
                <w:sz w:val="18"/>
                <w:szCs w:val="18"/>
                <w:lang w:val="sr-Cyrl-RS" w:eastAsia="en-US"/>
              </w:rPr>
              <w:t>ш</w:t>
            </w:r>
            <w:proofErr w:type="spellStart"/>
            <w:r w:rsidRPr="005A4798">
              <w:rPr>
                <w:b/>
                <w:bCs/>
                <w:color w:val="000000"/>
                <w:sz w:val="18"/>
                <w:szCs w:val="18"/>
                <w:lang w:eastAsia="en-US"/>
              </w:rPr>
              <w:t>овита</w:t>
            </w:r>
            <w:proofErr w:type="spellEnd"/>
            <w:r w:rsidRPr="005A4798">
              <w:rPr>
                <w:b/>
                <w:bCs/>
                <w:color w:val="000000"/>
                <w:sz w:val="18"/>
                <w:szCs w:val="18"/>
                <w:lang w:eastAsia="en-US"/>
              </w:rPr>
              <w:t xml:space="preserve"> </w:t>
            </w:r>
            <w:proofErr w:type="spellStart"/>
            <w:r w:rsidRPr="005A4798">
              <w:rPr>
                <w:b/>
                <w:bCs/>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3676585"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103.80</w:t>
            </w:r>
          </w:p>
        </w:tc>
        <w:tc>
          <w:tcPr>
            <w:tcW w:w="0" w:type="auto"/>
            <w:tcBorders>
              <w:top w:val="nil"/>
              <w:left w:val="nil"/>
              <w:bottom w:val="single" w:sz="4" w:space="0" w:color="auto"/>
              <w:right w:val="single" w:sz="4" w:space="0" w:color="auto"/>
            </w:tcBorders>
            <w:shd w:val="clear" w:color="auto" w:fill="auto"/>
            <w:noWrap/>
            <w:vAlign w:val="center"/>
            <w:hideMark/>
          </w:tcPr>
          <w:p w14:paraId="60AE92A1"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4.4</w:t>
            </w:r>
          </w:p>
        </w:tc>
        <w:tc>
          <w:tcPr>
            <w:tcW w:w="0" w:type="auto"/>
            <w:tcBorders>
              <w:top w:val="nil"/>
              <w:left w:val="nil"/>
              <w:bottom w:val="single" w:sz="4" w:space="0" w:color="auto"/>
              <w:right w:val="single" w:sz="4" w:space="0" w:color="auto"/>
            </w:tcBorders>
            <w:shd w:val="clear" w:color="auto" w:fill="auto"/>
            <w:noWrap/>
            <w:vAlign w:val="center"/>
            <w:hideMark/>
          </w:tcPr>
          <w:p w14:paraId="243C194F"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23692.3</w:t>
            </w:r>
          </w:p>
        </w:tc>
        <w:tc>
          <w:tcPr>
            <w:tcW w:w="0" w:type="auto"/>
            <w:tcBorders>
              <w:top w:val="nil"/>
              <w:left w:val="nil"/>
              <w:bottom w:val="single" w:sz="4" w:space="0" w:color="auto"/>
              <w:right w:val="single" w:sz="4" w:space="0" w:color="auto"/>
            </w:tcBorders>
            <w:shd w:val="clear" w:color="auto" w:fill="auto"/>
            <w:noWrap/>
            <w:vAlign w:val="center"/>
            <w:hideMark/>
          </w:tcPr>
          <w:p w14:paraId="30A3B7FA"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11.0</w:t>
            </w:r>
          </w:p>
        </w:tc>
        <w:tc>
          <w:tcPr>
            <w:tcW w:w="0" w:type="auto"/>
            <w:tcBorders>
              <w:top w:val="nil"/>
              <w:left w:val="nil"/>
              <w:bottom w:val="single" w:sz="4" w:space="0" w:color="auto"/>
              <w:right w:val="single" w:sz="4" w:space="0" w:color="auto"/>
            </w:tcBorders>
            <w:shd w:val="clear" w:color="auto" w:fill="auto"/>
            <w:noWrap/>
            <w:vAlign w:val="center"/>
            <w:hideMark/>
          </w:tcPr>
          <w:p w14:paraId="13D5C837"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228.2</w:t>
            </w:r>
          </w:p>
        </w:tc>
        <w:tc>
          <w:tcPr>
            <w:tcW w:w="0" w:type="auto"/>
            <w:tcBorders>
              <w:top w:val="nil"/>
              <w:left w:val="nil"/>
              <w:bottom w:val="single" w:sz="4" w:space="0" w:color="auto"/>
              <w:right w:val="single" w:sz="4" w:space="0" w:color="auto"/>
            </w:tcBorders>
            <w:shd w:val="clear" w:color="auto" w:fill="auto"/>
            <w:noWrap/>
            <w:vAlign w:val="center"/>
            <w:hideMark/>
          </w:tcPr>
          <w:p w14:paraId="0B6EAA05"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889.9</w:t>
            </w:r>
          </w:p>
        </w:tc>
        <w:tc>
          <w:tcPr>
            <w:tcW w:w="0" w:type="auto"/>
            <w:tcBorders>
              <w:top w:val="nil"/>
              <w:left w:val="nil"/>
              <w:bottom w:val="single" w:sz="4" w:space="0" w:color="auto"/>
              <w:right w:val="single" w:sz="4" w:space="0" w:color="auto"/>
            </w:tcBorders>
            <w:shd w:val="clear" w:color="auto" w:fill="auto"/>
            <w:noWrap/>
            <w:vAlign w:val="center"/>
            <w:hideMark/>
          </w:tcPr>
          <w:p w14:paraId="2F7D3299"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13.0</w:t>
            </w:r>
          </w:p>
        </w:tc>
        <w:tc>
          <w:tcPr>
            <w:tcW w:w="0" w:type="auto"/>
            <w:tcBorders>
              <w:top w:val="nil"/>
              <w:left w:val="nil"/>
              <w:bottom w:val="single" w:sz="4" w:space="0" w:color="auto"/>
              <w:right w:val="single" w:sz="4" w:space="0" w:color="auto"/>
            </w:tcBorders>
            <w:shd w:val="clear" w:color="auto" w:fill="auto"/>
            <w:noWrap/>
            <w:vAlign w:val="center"/>
            <w:hideMark/>
          </w:tcPr>
          <w:p w14:paraId="710AD492"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8.6</w:t>
            </w:r>
          </w:p>
        </w:tc>
        <w:tc>
          <w:tcPr>
            <w:tcW w:w="0" w:type="auto"/>
            <w:tcBorders>
              <w:top w:val="nil"/>
              <w:left w:val="nil"/>
              <w:bottom w:val="single" w:sz="4" w:space="0" w:color="auto"/>
              <w:right w:val="single" w:sz="4" w:space="0" w:color="auto"/>
            </w:tcBorders>
            <w:shd w:val="clear" w:color="auto" w:fill="auto"/>
            <w:noWrap/>
            <w:vAlign w:val="center"/>
            <w:hideMark/>
          </w:tcPr>
          <w:p w14:paraId="4789DFB2"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3.8</w:t>
            </w:r>
          </w:p>
        </w:tc>
      </w:tr>
      <w:tr w:rsidR="005A4798" w:rsidRPr="005A4798" w14:paraId="19D917AF" w14:textId="77777777" w:rsidTr="005A4798">
        <w:trPr>
          <w:trHeight w:val="264"/>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429484" w14:textId="77777777" w:rsidR="005A4798" w:rsidRPr="005A4798" w:rsidRDefault="005A4798" w:rsidP="005A4798">
            <w:pPr>
              <w:jc w:val="center"/>
              <w:outlineLvl w:val="0"/>
              <w:rPr>
                <w:b/>
                <w:bCs/>
                <w:color w:val="000000"/>
                <w:sz w:val="18"/>
                <w:szCs w:val="18"/>
                <w:lang w:eastAsia="en-US"/>
              </w:rPr>
            </w:pPr>
            <w:proofErr w:type="spellStart"/>
            <w:r w:rsidRPr="005A4798">
              <w:rPr>
                <w:b/>
                <w:bCs/>
                <w:color w:val="000000"/>
                <w:sz w:val="18"/>
                <w:szCs w:val="18"/>
                <w:lang w:eastAsia="en-US"/>
              </w:rPr>
              <w:t>Ве</w:t>
            </w:r>
            <w:proofErr w:type="spellEnd"/>
            <w:r w:rsidRPr="005A4798">
              <w:rPr>
                <w:b/>
                <w:bCs/>
                <w:color w:val="000000"/>
                <w:sz w:val="18"/>
                <w:szCs w:val="18"/>
                <w:lang w:val="sr-Cyrl-RS" w:eastAsia="en-US"/>
              </w:rPr>
              <w:t>ш</w:t>
            </w:r>
            <w:proofErr w:type="spellStart"/>
            <w:r w:rsidRPr="005A4798">
              <w:rPr>
                <w:b/>
                <w:bCs/>
                <w:color w:val="000000"/>
                <w:sz w:val="18"/>
                <w:szCs w:val="18"/>
                <w:lang w:eastAsia="en-US"/>
              </w:rPr>
              <w:t>та</w:t>
            </w:r>
            <w:proofErr w:type="spellEnd"/>
            <w:r w:rsidRPr="005A4798">
              <w:rPr>
                <w:b/>
                <w:bCs/>
                <w:color w:val="000000"/>
                <w:sz w:val="18"/>
                <w:szCs w:val="18"/>
                <w:lang w:val="sr-Cyrl-RS" w:eastAsia="en-US"/>
              </w:rPr>
              <w:t>ш</w:t>
            </w:r>
            <w:proofErr w:type="spellStart"/>
            <w:r w:rsidRPr="005A4798">
              <w:rPr>
                <w:b/>
                <w:bCs/>
                <w:color w:val="000000"/>
                <w:sz w:val="18"/>
                <w:szCs w:val="18"/>
                <w:lang w:eastAsia="en-US"/>
              </w:rPr>
              <w:t>ки</w:t>
            </w:r>
            <w:proofErr w:type="spellEnd"/>
            <w:r w:rsidRPr="005A4798">
              <w:rPr>
                <w:b/>
                <w:bCs/>
                <w:color w:val="000000"/>
                <w:sz w:val="18"/>
                <w:szCs w:val="18"/>
                <w:lang w:eastAsia="en-US"/>
              </w:rPr>
              <w:t xml:space="preserve"> </w:t>
            </w:r>
            <w:proofErr w:type="spellStart"/>
            <w:r w:rsidRPr="005A4798">
              <w:rPr>
                <w:b/>
                <w:bCs/>
                <w:color w:val="000000"/>
                <w:sz w:val="18"/>
                <w:szCs w:val="18"/>
                <w:lang w:eastAsia="en-US"/>
              </w:rPr>
              <w:t>подигнута</w:t>
            </w:r>
            <w:proofErr w:type="spellEnd"/>
          </w:p>
          <w:p w14:paraId="4B4860B2" w14:textId="77777777" w:rsidR="005A4798" w:rsidRPr="005A4798" w:rsidRDefault="005A4798" w:rsidP="005A4798">
            <w:pPr>
              <w:jc w:val="center"/>
              <w:outlineLvl w:val="0"/>
              <w:rPr>
                <w:b/>
                <w:bCs/>
                <w:color w:val="000000"/>
                <w:sz w:val="18"/>
                <w:szCs w:val="18"/>
                <w:lang w:eastAsia="en-US"/>
              </w:rPr>
            </w:pPr>
            <w:proofErr w:type="spellStart"/>
            <w:r w:rsidRPr="005A4798">
              <w:rPr>
                <w:b/>
                <w:bCs/>
                <w:color w:val="000000"/>
                <w:sz w:val="18"/>
                <w:szCs w:val="18"/>
                <w:lang w:eastAsia="en-US"/>
              </w:rPr>
              <w:t>састојина</w:t>
            </w:r>
            <w:proofErr w:type="spellEnd"/>
            <w:r w:rsidRPr="005A4798">
              <w:rPr>
                <w:b/>
                <w:bCs/>
                <w:color w:val="000000"/>
                <w:sz w:val="18"/>
                <w:szCs w:val="18"/>
                <w:lang w:eastAsia="en-US"/>
              </w:rPr>
              <w:t xml:space="preserve"> </w:t>
            </w:r>
            <w:r w:rsidRPr="005A4798">
              <w:rPr>
                <w:b/>
                <w:bCs/>
                <w:color w:val="000000"/>
                <w:sz w:val="18"/>
                <w:szCs w:val="18"/>
                <w:lang w:val="sr-Cyrl-RS" w:eastAsia="en-US"/>
              </w:rPr>
              <w:t>ч</w:t>
            </w:r>
            <w:proofErr w:type="spellStart"/>
            <w:r w:rsidRPr="005A4798">
              <w:rPr>
                <w:b/>
                <w:bCs/>
                <w:color w:val="000000"/>
                <w:sz w:val="18"/>
                <w:szCs w:val="18"/>
                <w:lang w:eastAsia="en-US"/>
              </w:rPr>
              <w:t>етинара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2B27737"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237.14</w:t>
            </w:r>
          </w:p>
        </w:tc>
        <w:tc>
          <w:tcPr>
            <w:tcW w:w="0" w:type="auto"/>
            <w:tcBorders>
              <w:top w:val="nil"/>
              <w:left w:val="nil"/>
              <w:bottom w:val="single" w:sz="4" w:space="0" w:color="auto"/>
              <w:right w:val="single" w:sz="4" w:space="0" w:color="auto"/>
            </w:tcBorders>
            <w:shd w:val="clear" w:color="auto" w:fill="auto"/>
            <w:noWrap/>
            <w:vAlign w:val="center"/>
            <w:hideMark/>
          </w:tcPr>
          <w:p w14:paraId="039437B3"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10.0</w:t>
            </w:r>
          </w:p>
        </w:tc>
        <w:tc>
          <w:tcPr>
            <w:tcW w:w="0" w:type="auto"/>
            <w:tcBorders>
              <w:top w:val="nil"/>
              <w:left w:val="nil"/>
              <w:bottom w:val="single" w:sz="4" w:space="0" w:color="auto"/>
              <w:right w:val="single" w:sz="4" w:space="0" w:color="auto"/>
            </w:tcBorders>
            <w:shd w:val="clear" w:color="auto" w:fill="auto"/>
            <w:noWrap/>
            <w:vAlign w:val="center"/>
            <w:hideMark/>
          </w:tcPr>
          <w:p w14:paraId="682982C6"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59888.7</w:t>
            </w:r>
          </w:p>
        </w:tc>
        <w:tc>
          <w:tcPr>
            <w:tcW w:w="0" w:type="auto"/>
            <w:tcBorders>
              <w:top w:val="nil"/>
              <w:left w:val="nil"/>
              <w:bottom w:val="single" w:sz="4" w:space="0" w:color="auto"/>
              <w:right w:val="single" w:sz="4" w:space="0" w:color="auto"/>
            </w:tcBorders>
            <w:shd w:val="clear" w:color="auto" w:fill="auto"/>
            <w:noWrap/>
            <w:vAlign w:val="center"/>
            <w:hideMark/>
          </w:tcPr>
          <w:p w14:paraId="1B8AE157"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27.8</w:t>
            </w:r>
          </w:p>
        </w:tc>
        <w:tc>
          <w:tcPr>
            <w:tcW w:w="0" w:type="auto"/>
            <w:tcBorders>
              <w:top w:val="nil"/>
              <w:left w:val="nil"/>
              <w:bottom w:val="single" w:sz="4" w:space="0" w:color="auto"/>
              <w:right w:val="single" w:sz="4" w:space="0" w:color="auto"/>
            </w:tcBorders>
            <w:shd w:val="clear" w:color="auto" w:fill="auto"/>
            <w:noWrap/>
            <w:vAlign w:val="center"/>
            <w:hideMark/>
          </w:tcPr>
          <w:p w14:paraId="39F3804D"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252.5</w:t>
            </w:r>
          </w:p>
        </w:tc>
        <w:tc>
          <w:tcPr>
            <w:tcW w:w="0" w:type="auto"/>
            <w:tcBorders>
              <w:top w:val="nil"/>
              <w:left w:val="nil"/>
              <w:bottom w:val="single" w:sz="4" w:space="0" w:color="auto"/>
              <w:right w:val="single" w:sz="4" w:space="0" w:color="auto"/>
            </w:tcBorders>
            <w:shd w:val="clear" w:color="auto" w:fill="auto"/>
            <w:noWrap/>
            <w:vAlign w:val="center"/>
            <w:hideMark/>
          </w:tcPr>
          <w:p w14:paraId="4D8DDE91"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2381.9</w:t>
            </w:r>
          </w:p>
        </w:tc>
        <w:tc>
          <w:tcPr>
            <w:tcW w:w="0" w:type="auto"/>
            <w:tcBorders>
              <w:top w:val="nil"/>
              <w:left w:val="nil"/>
              <w:bottom w:val="single" w:sz="4" w:space="0" w:color="auto"/>
              <w:right w:val="single" w:sz="4" w:space="0" w:color="auto"/>
            </w:tcBorders>
            <w:shd w:val="clear" w:color="auto" w:fill="auto"/>
            <w:noWrap/>
            <w:vAlign w:val="center"/>
            <w:hideMark/>
          </w:tcPr>
          <w:p w14:paraId="56A03D49"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34.7</w:t>
            </w:r>
          </w:p>
        </w:tc>
        <w:tc>
          <w:tcPr>
            <w:tcW w:w="0" w:type="auto"/>
            <w:tcBorders>
              <w:top w:val="nil"/>
              <w:left w:val="nil"/>
              <w:bottom w:val="single" w:sz="4" w:space="0" w:color="auto"/>
              <w:right w:val="single" w:sz="4" w:space="0" w:color="auto"/>
            </w:tcBorders>
            <w:shd w:val="clear" w:color="auto" w:fill="auto"/>
            <w:noWrap/>
            <w:vAlign w:val="center"/>
            <w:hideMark/>
          </w:tcPr>
          <w:p w14:paraId="5C5C06D7"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10.0</w:t>
            </w:r>
          </w:p>
        </w:tc>
        <w:tc>
          <w:tcPr>
            <w:tcW w:w="0" w:type="auto"/>
            <w:tcBorders>
              <w:top w:val="nil"/>
              <w:left w:val="nil"/>
              <w:bottom w:val="single" w:sz="4" w:space="0" w:color="auto"/>
              <w:right w:val="single" w:sz="4" w:space="0" w:color="auto"/>
            </w:tcBorders>
            <w:shd w:val="clear" w:color="auto" w:fill="auto"/>
            <w:noWrap/>
            <w:vAlign w:val="center"/>
            <w:hideMark/>
          </w:tcPr>
          <w:p w14:paraId="517F4078" w14:textId="77777777" w:rsidR="005A4798" w:rsidRPr="005A4798" w:rsidRDefault="005A4798" w:rsidP="005A4798">
            <w:pPr>
              <w:jc w:val="center"/>
              <w:outlineLvl w:val="0"/>
              <w:rPr>
                <w:b/>
                <w:bCs/>
                <w:color w:val="000000"/>
                <w:sz w:val="18"/>
                <w:szCs w:val="18"/>
                <w:lang w:eastAsia="en-US"/>
              </w:rPr>
            </w:pPr>
            <w:r w:rsidRPr="005A4798">
              <w:rPr>
                <w:b/>
                <w:bCs/>
                <w:color w:val="000000"/>
                <w:sz w:val="18"/>
                <w:szCs w:val="18"/>
                <w:lang w:eastAsia="en-US"/>
              </w:rPr>
              <w:t>4.0</w:t>
            </w:r>
          </w:p>
        </w:tc>
      </w:tr>
      <w:tr w:rsidR="00CC0395" w:rsidRPr="005A4798" w14:paraId="1DC7F97E" w14:textId="77777777" w:rsidTr="005A4798">
        <w:trPr>
          <w:trHeight w:val="264"/>
          <w:jc w:val="center"/>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86E511E" w14:textId="77777777" w:rsidR="00CC0395" w:rsidRPr="005A4798" w:rsidRDefault="00CC0395" w:rsidP="00CC0395">
            <w:pPr>
              <w:jc w:val="center"/>
              <w:outlineLvl w:val="2"/>
              <w:rPr>
                <w:color w:val="000000"/>
                <w:sz w:val="18"/>
                <w:szCs w:val="18"/>
                <w:lang w:eastAsia="en-US"/>
              </w:rPr>
            </w:pPr>
            <w:r w:rsidRPr="005A4798">
              <w:rPr>
                <w:color w:val="000000"/>
                <w:sz w:val="18"/>
                <w:szCs w:val="18"/>
                <w:lang w:val="sr-Cyrl-RS" w:eastAsia="en-US"/>
              </w:rPr>
              <w:t>Ш</w:t>
            </w:r>
            <w:proofErr w:type="spellStart"/>
            <w:r w:rsidRPr="005A4798">
              <w:rPr>
                <w:color w:val="000000"/>
                <w:sz w:val="18"/>
                <w:szCs w:val="18"/>
                <w:lang w:eastAsia="en-US"/>
              </w:rPr>
              <w:t>икара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B2ABCBE"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21266321</w:t>
            </w:r>
          </w:p>
        </w:tc>
        <w:tc>
          <w:tcPr>
            <w:tcW w:w="0" w:type="auto"/>
            <w:tcBorders>
              <w:top w:val="nil"/>
              <w:left w:val="nil"/>
              <w:bottom w:val="single" w:sz="4" w:space="0" w:color="auto"/>
              <w:right w:val="single" w:sz="4" w:space="0" w:color="auto"/>
            </w:tcBorders>
            <w:shd w:val="clear" w:color="auto" w:fill="auto"/>
            <w:noWrap/>
            <w:vAlign w:val="center"/>
            <w:hideMark/>
          </w:tcPr>
          <w:p w14:paraId="3197C4DA"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548.79</w:t>
            </w:r>
          </w:p>
        </w:tc>
        <w:tc>
          <w:tcPr>
            <w:tcW w:w="0" w:type="auto"/>
            <w:tcBorders>
              <w:top w:val="nil"/>
              <w:left w:val="nil"/>
              <w:bottom w:val="single" w:sz="4" w:space="0" w:color="auto"/>
              <w:right w:val="single" w:sz="4" w:space="0" w:color="auto"/>
            </w:tcBorders>
            <w:shd w:val="clear" w:color="auto" w:fill="auto"/>
            <w:noWrap/>
            <w:vAlign w:val="center"/>
            <w:hideMark/>
          </w:tcPr>
          <w:p w14:paraId="2667B48A"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23.1</w:t>
            </w:r>
          </w:p>
        </w:tc>
        <w:tc>
          <w:tcPr>
            <w:tcW w:w="0" w:type="auto"/>
            <w:tcBorders>
              <w:top w:val="nil"/>
              <w:left w:val="nil"/>
              <w:bottom w:val="single" w:sz="4" w:space="0" w:color="auto"/>
              <w:right w:val="single" w:sz="4" w:space="0" w:color="auto"/>
            </w:tcBorders>
            <w:shd w:val="clear" w:color="auto" w:fill="auto"/>
            <w:noWrap/>
            <w:vAlign w:val="center"/>
            <w:hideMark/>
          </w:tcPr>
          <w:p w14:paraId="7385E7B3"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316A87F"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74B14AF"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66563DA"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AB479B7"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8AE1AF4"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A4CC254"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r>
      <w:tr w:rsidR="00CC0395" w:rsidRPr="005A4798" w14:paraId="67343D34" w14:textId="77777777" w:rsidTr="005A4798">
        <w:trPr>
          <w:trHeight w:val="264"/>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1BBB1C9C" w14:textId="77777777" w:rsidR="00CC0395" w:rsidRPr="005A4798" w:rsidRDefault="00CC0395" w:rsidP="00CC0395">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74454B3C"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21266411</w:t>
            </w:r>
          </w:p>
        </w:tc>
        <w:tc>
          <w:tcPr>
            <w:tcW w:w="0" w:type="auto"/>
            <w:tcBorders>
              <w:top w:val="nil"/>
              <w:left w:val="nil"/>
              <w:bottom w:val="single" w:sz="4" w:space="0" w:color="auto"/>
              <w:right w:val="single" w:sz="4" w:space="0" w:color="auto"/>
            </w:tcBorders>
            <w:shd w:val="clear" w:color="auto" w:fill="auto"/>
            <w:noWrap/>
            <w:vAlign w:val="center"/>
            <w:hideMark/>
          </w:tcPr>
          <w:p w14:paraId="21643057"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75.39</w:t>
            </w:r>
          </w:p>
        </w:tc>
        <w:tc>
          <w:tcPr>
            <w:tcW w:w="0" w:type="auto"/>
            <w:tcBorders>
              <w:top w:val="nil"/>
              <w:left w:val="nil"/>
              <w:bottom w:val="single" w:sz="4" w:space="0" w:color="auto"/>
              <w:right w:val="single" w:sz="4" w:space="0" w:color="auto"/>
            </w:tcBorders>
            <w:shd w:val="clear" w:color="auto" w:fill="auto"/>
            <w:noWrap/>
            <w:vAlign w:val="center"/>
            <w:hideMark/>
          </w:tcPr>
          <w:p w14:paraId="1B9F30AE"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3.2</w:t>
            </w:r>
          </w:p>
        </w:tc>
        <w:tc>
          <w:tcPr>
            <w:tcW w:w="0" w:type="auto"/>
            <w:tcBorders>
              <w:top w:val="nil"/>
              <w:left w:val="nil"/>
              <w:bottom w:val="single" w:sz="4" w:space="0" w:color="auto"/>
              <w:right w:val="single" w:sz="4" w:space="0" w:color="auto"/>
            </w:tcBorders>
            <w:shd w:val="clear" w:color="auto" w:fill="auto"/>
            <w:noWrap/>
            <w:vAlign w:val="center"/>
            <w:hideMark/>
          </w:tcPr>
          <w:p w14:paraId="451B4A18"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2F64E1D"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E1F8EBD"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BB3F18F"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146A907"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ECF6694"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59F3154"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r>
      <w:tr w:rsidR="00CC0395" w:rsidRPr="005A4798" w14:paraId="6CF39B25" w14:textId="77777777" w:rsidTr="005A4798">
        <w:trPr>
          <w:trHeight w:val="264"/>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5A1CDDFD" w14:textId="77777777" w:rsidR="00CC0395" w:rsidRPr="005A4798" w:rsidRDefault="00CC0395" w:rsidP="00CC0395">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207D148B"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21266421</w:t>
            </w:r>
          </w:p>
        </w:tc>
        <w:tc>
          <w:tcPr>
            <w:tcW w:w="0" w:type="auto"/>
            <w:tcBorders>
              <w:top w:val="nil"/>
              <w:left w:val="nil"/>
              <w:bottom w:val="single" w:sz="4" w:space="0" w:color="auto"/>
              <w:right w:val="single" w:sz="4" w:space="0" w:color="auto"/>
            </w:tcBorders>
            <w:shd w:val="clear" w:color="auto" w:fill="auto"/>
            <w:noWrap/>
            <w:vAlign w:val="center"/>
            <w:hideMark/>
          </w:tcPr>
          <w:p w14:paraId="7989E5F8"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98.75</w:t>
            </w:r>
          </w:p>
        </w:tc>
        <w:tc>
          <w:tcPr>
            <w:tcW w:w="0" w:type="auto"/>
            <w:tcBorders>
              <w:top w:val="nil"/>
              <w:left w:val="nil"/>
              <w:bottom w:val="single" w:sz="4" w:space="0" w:color="auto"/>
              <w:right w:val="single" w:sz="4" w:space="0" w:color="auto"/>
            </w:tcBorders>
            <w:shd w:val="clear" w:color="auto" w:fill="auto"/>
            <w:noWrap/>
            <w:vAlign w:val="center"/>
            <w:hideMark/>
          </w:tcPr>
          <w:p w14:paraId="3A485441"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4.2</w:t>
            </w:r>
          </w:p>
        </w:tc>
        <w:tc>
          <w:tcPr>
            <w:tcW w:w="0" w:type="auto"/>
            <w:tcBorders>
              <w:top w:val="nil"/>
              <w:left w:val="nil"/>
              <w:bottom w:val="single" w:sz="4" w:space="0" w:color="auto"/>
              <w:right w:val="single" w:sz="4" w:space="0" w:color="auto"/>
            </w:tcBorders>
            <w:shd w:val="clear" w:color="auto" w:fill="auto"/>
            <w:noWrap/>
            <w:vAlign w:val="center"/>
            <w:hideMark/>
          </w:tcPr>
          <w:p w14:paraId="03D51084"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FE755B2"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8CF5AEB"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5DFA744"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0209087"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C55670E"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35F6006"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r>
      <w:tr w:rsidR="00CC0395" w:rsidRPr="005A4798" w14:paraId="72E8F62E" w14:textId="77777777" w:rsidTr="005A4798">
        <w:trPr>
          <w:trHeight w:val="264"/>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5893D9E5" w14:textId="77777777" w:rsidR="00CC0395" w:rsidRPr="005A4798" w:rsidRDefault="00CC0395" w:rsidP="00CC0395">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3B1AFEFB"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82266321</w:t>
            </w:r>
          </w:p>
        </w:tc>
        <w:tc>
          <w:tcPr>
            <w:tcW w:w="0" w:type="auto"/>
            <w:tcBorders>
              <w:top w:val="nil"/>
              <w:left w:val="nil"/>
              <w:bottom w:val="single" w:sz="4" w:space="0" w:color="auto"/>
              <w:right w:val="single" w:sz="4" w:space="0" w:color="auto"/>
            </w:tcBorders>
            <w:shd w:val="clear" w:color="auto" w:fill="auto"/>
            <w:noWrap/>
            <w:vAlign w:val="center"/>
            <w:hideMark/>
          </w:tcPr>
          <w:p w14:paraId="15B4C664"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73.04</w:t>
            </w:r>
          </w:p>
        </w:tc>
        <w:tc>
          <w:tcPr>
            <w:tcW w:w="0" w:type="auto"/>
            <w:tcBorders>
              <w:top w:val="nil"/>
              <w:left w:val="nil"/>
              <w:bottom w:val="single" w:sz="4" w:space="0" w:color="auto"/>
              <w:right w:val="single" w:sz="4" w:space="0" w:color="auto"/>
            </w:tcBorders>
            <w:shd w:val="clear" w:color="auto" w:fill="auto"/>
            <w:noWrap/>
            <w:vAlign w:val="center"/>
            <w:hideMark/>
          </w:tcPr>
          <w:p w14:paraId="532BB0AF"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3.1</w:t>
            </w:r>
          </w:p>
        </w:tc>
        <w:tc>
          <w:tcPr>
            <w:tcW w:w="0" w:type="auto"/>
            <w:tcBorders>
              <w:top w:val="nil"/>
              <w:left w:val="nil"/>
              <w:bottom w:val="single" w:sz="4" w:space="0" w:color="auto"/>
              <w:right w:val="single" w:sz="4" w:space="0" w:color="auto"/>
            </w:tcBorders>
            <w:shd w:val="clear" w:color="auto" w:fill="auto"/>
            <w:noWrap/>
            <w:vAlign w:val="center"/>
            <w:hideMark/>
          </w:tcPr>
          <w:p w14:paraId="4E2618EB"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696C611"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13933BA"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A8206DE"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94E3124"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7C003CB"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C5E261C"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r>
      <w:tr w:rsidR="00CC0395" w:rsidRPr="005A4798" w14:paraId="1D625C9D" w14:textId="77777777" w:rsidTr="005A4798">
        <w:trPr>
          <w:trHeight w:val="264"/>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6E394635" w14:textId="77777777" w:rsidR="00CC0395" w:rsidRPr="005A4798" w:rsidRDefault="00CC0395" w:rsidP="00CC0395">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26475711"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83266321</w:t>
            </w:r>
          </w:p>
        </w:tc>
        <w:tc>
          <w:tcPr>
            <w:tcW w:w="0" w:type="auto"/>
            <w:tcBorders>
              <w:top w:val="nil"/>
              <w:left w:val="nil"/>
              <w:bottom w:val="single" w:sz="4" w:space="0" w:color="auto"/>
              <w:right w:val="single" w:sz="4" w:space="0" w:color="auto"/>
            </w:tcBorders>
            <w:shd w:val="clear" w:color="auto" w:fill="auto"/>
            <w:noWrap/>
            <w:vAlign w:val="center"/>
            <w:hideMark/>
          </w:tcPr>
          <w:p w14:paraId="19E3EBBD"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2.84</w:t>
            </w:r>
          </w:p>
        </w:tc>
        <w:tc>
          <w:tcPr>
            <w:tcW w:w="0" w:type="auto"/>
            <w:tcBorders>
              <w:top w:val="nil"/>
              <w:left w:val="nil"/>
              <w:bottom w:val="single" w:sz="4" w:space="0" w:color="auto"/>
              <w:right w:val="single" w:sz="4" w:space="0" w:color="auto"/>
            </w:tcBorders>
            <w:shd w:val="clear" w:color="auto" w:fill="auto"/>
            <w:noWrap/>
            <w:vAlign w:val="center"/>
            <w:hideMark/>
          </w:tcPr>
          <w:p w14:paraId="57D76CDA"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7E77D410"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60F6717"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7F2D22C"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9759C48"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FF935C6"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690A893"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69FD95B"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r>
      <w:tr w:rsidR="00CC0395" w:rsidRPr="005A4798" w14:paraId="19C78466" w14:textId="77777777" w:rsidTr="005A4798">
        <w:trPr>
          <w:trHeight w:val="264"/>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87C3BB" w14:textId="77777777" w:rsidR="00CC0395" w:rsidRPr="005A4798" w:rsidRDefault="00CC0395" w:rsidP="00CC0395">
            <w:pPr>
              <w:jc w:val="center"/>
              <w:outlineLvl w:val="1"/>
              <w:rPr>
                <w:b/>
                <w:bCs/>
                <w:color w:val="000000"/>
                <w:sz w:val="18"/>
                <w:szCs w:val="18"/>
                <w:lang w:val="sr-Cyrl-RS" w:eastAsia="en-US"/>
              </w:rPr>
            </w:pPr>
            <w:r w:rsidRPr="005A4798">
              <w:rPr>
                <w:b/>
                <w:bCs/>
                <w:color w:val="000000"/>
                <w:sz w:val="18"/>
                <w:szCs w:val="18"/>
                <w:lang w:val="sr-Cyrl-RS" w:eastAsia="en-US"/>
              </w:rPr>
              <w:t>Укупно шикара</w:t>
            </w:r>
          </w:p>
        </w:tc>
        <w:tc>
          <w:tcPr>
            <w:tcW w:w="0" w:type="auto"/>
            <w:tcBorders>
              <w:top w:val="nil"/>
              <w:left w:val="nil"/>
              <w:bottom w:val="single" w:sz="4" w:space="0" w:color="auto"/>
              <w:right w:val="single" w:sz="4" w:space="0" w:color="auto"/>
            </w:tcBorders>
            <w:shd w:val="clear" w:color="auto" w:fill="auto"/>
            <w:noWrap/>
            <w:vAlign w:val="center"/>
            <w:hideMark/>
          </w:tcPr>
          <w:p w14:paraId="306CCED3" w14:textId="77777777" w:rsidR="00CC0395" w:rsidRPr="005A4798" w:rsidRDefault="00CC0395" w:rsidP="00CC0395">
            <w:pPr>
              <w:jc w:val="center"/>
              <w:outlineLvl w:val="1"/>
              <w:rPr>
                <w:b/>
                <w:bCs/>
                <w:color w:val="000000"/>
                <w:sz w:val="18"/>
                <w:szCs w:val="18"/>
                <w:lang w:eastAsia="en-US"/>
              </w:rPr>
            </w:pPr>
            <w:r w:rsidRPr="005A4798">
              <w:rPr>
                <w:b/>
                <w:bCs/>
                <w:color w:val="000000"/>
                <w:sz w:val="18"/>
                <w:szCs w:val="18"/>
                <w:lang w:eastAsia="en-US"/>
              </w:rPr>
              <w:t>798.81</w:t>
            </w:r>
          </w:p>
        </w:tc>
        <w:tc>
          <w:tcPr>
            <w:tcW w:w="0" w:type="auto"/>
            <w:tcBorders>
              <w:top w:val="nil"/>
              <w:left w:val="nil"/>
              <w:bottom w:val="single" w:sz="4" w:space="0" w:color="auto"/>
              <w:right w:val="single" w:sz="4" w:space="0" w:color="auto"/>
            </w:tcBorders>
            <w:shd w:val="clear" w:color="auto" w:fill="auto"/>
            <w:noWrap/>
            <w:vAlign w:val="center"/>
            <w:hideMark/>
          </w:tcPr>
          <w:p w14:paraId="59475216" w14:textId="77777777" w:rsidR="00CC0395" w:rsidRPr="005A4798" w:rsidRDefault="00CC0395" w:rsidP="00CC0395">
            <w:pPr>
              <w:jc w:val="center"/>
              <w:outlineLvl w:val="1"/>
              <w:rPr>
                <w:b/>
                <w:bCs/>
                <w:color w:val="000000"/>
                <w:sz w:val="18"/>
                <w:szCs w:val="18"/>
                <w:lang w:eastAsia="en-US"/>
              </w:rPr>
            </w:pPr>
            <w:r w:rsidRPr="005A4798">
              <w:rPr>
                <w:b/>
                <w:bCs/>
                <w:color w:val="000000"/>
                <w:sz w:val="18"/>
                <w:szCs w:val="18"/>
                <w:lang w:eastAsia="en-US"/>
              </w:rPr>
              <w:t>33.6</w:t>
            </w:r>
          </w:p>
        </w:tc>
        <w:tc>
          <w:tcPr>
            <w:tcW w:w="0" w:type="auto"/>
            <w:tcBorders>
              <w:top w:val="nil"/>
              <w:left w:val="nil"/>
              <w:bottom w:val="single" w:sz="4" w:space="0" w:color="auto"/>
              <w:right w:val="single" w:sz="4" w:space="0" w:color="auto"/>
            </w:tcBorders>
            <w:shd w:val="clear" w:color="auto" w:fill="auto"/>
            <w:noWrap/>
            <w:vAlign w:val="center"/>
            <w:hideMark/>
          </w:tcPr>
          <w:p w14:paraId="2025033D" w14:textId="77777777" w:rsidR="00CC0395" w:rsidRPr="005A4798" w:rsidRDefault="00CC0395" w:rsidP="00CC0395">
            <w:pPr>
              <w:jc w:val="center"/>
              <w:outlineLvl w:val="1"/>
              <w:rPr>
                <w:color w:val="000000"/>
                <w:sz w:val="18"/>
                <w:szCs w:val="18"/>
                <w:lang w:val="sr-Cyrl-RS"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6FA0E8E"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20D3DCC"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1087747"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CD4B32A"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6EA30F8"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1656459"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r>
      <w:tr w:rsidR="00CC0395" w:rsidRPr="005A4798" w14:paraId="6168864F" w14:textId="77777777" w:rsidTr="005A4798">
        <w:trPr>
          <w:trHeight w:val="264"/>
          <w:jc w:val="center"/>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62EFD45" w14:textId="77777777" w:rsidR="00CC0395" w:rsidRPr="005A4798" w:rsidRDefault="00CC0395" w:rsidP="00CC0395">
            <w:pPr>
              <w:jc w:val="center"/>
              <w:outlineLvl w:val="0"/>
              <w:rPr>
                <w:color w:val="000000"/>
                <w:sz w:val="18"/>
                <w:szCs w:val="18"/>
                <w:lang w:eastAsia="en-US"/>
              </w:rPr>
            </w:pPr>
            <w:r w:rsidRPr="005A4798">
              <w:rPr>
                <w:color w:val="000000"/>
                <w:sz w:val="18"/>
                <w:szCs w:val="18"/>
                <w:lang w:val="sr-Cyrl-RS" w:eastAsia="en-US"/>
              </w:rPr>
              <w:t>Ш</w:t>
            </w:r>
            <w:proofErr w:type="spellStart"/>
            <w:r w:rsidRPr="005A4798">
              <w:rPr>
                <w:color w:val="000000"/>
                <w:sz w:val="18"/>
                <w:szCs w:val="18"/>
                <w:lang w:eastAsia="en-US"/>
              </w:rPr>
              <w:t>ибљак</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3B70D18" w14:textId="77777777" w:rsidR="00CC0395" w:rsidRPr="005A4798" w:rsidRDefault="00CC0395" w:rsidP="00CC0395">
            <w:pPr>
              <w:jc w:val="center"/>
              <w:outlineLvl w:val="0"/>
              <w:rPr>
                <w:color w:val="000000"/>
                <w:sz w:val="18"/>
                <w:szCs w:val="18"/>
                <w:lang w:eastAsia="en-US"/>
              </w:rPr>
            </w:pPr>
            <w:r w:rsidRPr="005A4798">
              <w:rPr>
                <w:color w:val="000000"/>
                <w:sz w:val="18"/>
                <w:szCs w:val="18"/>
                <w:lang w:eastAsia="en-US"/>
              </w:rPr>
              <w:t>21267242</w:t>
            </w:r>
          </w:p>
        </w:tc>
        <w:tc>
          <w:tcPr>
            <w:tcW w:w="0" w:type="auto"/>
            <w:tcBorders>
              <w:top w:val="nil"/>
              <w:left w:val="nil"/>
              <w:bottom w:val="single" w:sz="4" w:space="0" w:color="auto"/>
              <w:right w:val="single" w:sz="4" w:space="0" w:color="auto"/>
            </w:tcBorders>
            <w:shd w:val="clear" w:color="auto" w:fill="auto"/>
            <w:noWrap/>
            <w:vAlign w:val="center"/>
            <w:hideMark/>
          </w:tcPr>
          <w:p w14:paraId="407E2111" w14:textId="77777777" w:rsidR="00CC0395" w:rsidRPr="005A4798" w:rsidRDefault="00CC0395" w:rsidP="00CC0395">
            <w:pPr>
              <w:jc w:val="center"/>
              <w:outlineLvl w:val="0"/>
              <w:rPr>
                <w:color w:val="000000"/>
                <w:sz w:val="18"/>
                <w:szCs w:val="18"/>
                <w:lang w:eastAsia="en-US"/>
              </w:rPr>
            </w:pPr>
            <w:r w:rsidRPr="005A4798">
              <w:rPr>
                <w:color w:val="000000"/>
                <w:sz w:val="18"/>
                <w:szCs w:val="18"/>
                <w:lang w:eastAsia="en-US"/>
              </w:rPr>
              <w:t>464.81</w:t>
            </w:r>
          </w:p>
        </w:tc>
        <w:tc>
          <w:tcPr>
            <w:tcW w:w="0" w:type="auto"/>
            <w:tcBorders>
              <w:top w:val="nil"/>
              <w:left w:val="nil"/>
              <w:bottom w:val="single" w:sz="4" w:space="0" w:color="auto"/>
              <w:right w:val="single" w:sz="4" w:space="0" w:color="auto"/>
            </w:tcBorders>
            <w:shd w:val="clear" w:color="auto" w:fill="auto"/>
            <w:noWrap/>
            <w:vAlign w:val="center"/>
            <w:hideMark/>
          </w:tcPr>
          <w:p w14:paraId="41C770BA" w14:textId="77777777" w:rsidR="00CC0395" w:rsidRPr="005A4798" w:rsidRDefault="00CC0395" w:rsidP="00CC0395">
            <w:pPr>
              <w:jc w:val="center"/>
              <w:outlineLvl w:val="0"/>
              <w:rPr>
                <w:color w:val="000000"/>
                <w:sz w:val="18"/>
                <w:szCs w:val="18"/>
                <w:lang w:eastAsia="en-US"/>
              </w:rPr>
            </w:pPr>
            <w:r w:rsidRPr="005A4798">
              <w:rPr>
                <w:color w:val="000000"/>
                <w:sz w:val="18"/>
                <w:szCs w:val="18"/>
                <w:lang w:eastAsia="en-US"/>
              </w:rPr>
              <w:t>19.6</w:t>
            </w:r>
          </w:p>
        </w:tc>
        <w:tc>
          <w:tcPr>
            <w:tcW w:w="0" w:type="auto"/>
            <w:tcBorders>
              <w:top w:val="nil"/>
              <w:left w:val="nil"/>
              <w:bottom w:val="single" w:sz="4" w:space="0" w:color="auto"/>
              <w:right w:val="single" w:sz="4" w:space="0" w:color="auto"/>
            </w:tcBorders>
            <w:shd w:val="clear" w:color="auto" w:fill="auto"/>
            <w:noWrap/>
            <w:vAlign w:val="center"/>
            <w:hideMark/>
          </w:tcPr>
          <w:p w14:paraId="1B3C6A76"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7CCF101"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C469FCA"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C6CB591"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17E4375"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3EEB9CB"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85A75DE"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r>
      <w:tr w:rsidR="00CC0395" w:rsidRPr="005A4798" w14:paraId="6FF9783A" w14:textId="77777777" w:rsidTr="005A4798">
        <w:trPr>
          <w:trHeight w:val="264"/>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1F57B8A" w14:textId="77777777" w:rsidR="00CC0395" w:rsidRPr="005A4798" w:rsidRDefault="00CC0395" w:rsidP="00CC0395">
            <w:pPr>
              <w:jc w:val="center"/>
              <w:outlineLvl w:val="2"/>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419113C1"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82267242</w:t>
            </w:r>
          </w:p>
        </w:tc>
        <w:tc>
          <w:tcPr>
            <w:tcW w:w="0" w:type="auto"/>
            <w:tcBorders>
              <w:top w:val="nil"/>
              <w:left w:val="nil"/>
              <w:bottom w:val="single" w:sz="4" w:space="0" w:color="auto"/>
              <w:right w:val="single" w:sz="4" w:space="0" w:color="auto"/>
            </w:tcBorders>
            <w:shd w:val="clear" w:color="auto" w:fill="auto"/>
            <w:noWrap/>
            <w:vAlign w:val="center"/>
            <w:hideMark/>
          </w:tcPr>
          <w:p w14:paraId="75AFBCE9"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80.06</w:t>
            </w:r>
          </w:p>
        </w:tc>
        <w:tc>
          <w:tcPr>
            <w:tcW w:w="0" w:type="auto"/>
            <w:tcBorders>
              <w:top w:val="nil"/>
              <w:left w:val="nil"/>
              <w:bottom w:val="single" w:sz="4" w:space="0" w:color="auto"/>
              <w:right w:val="single" w:sz="4" w:space="0" w:color="auto"/>
            </w:tcBorders>
            <w:shd w:val="clear" w:color="auto" w:fill="auto"/>
            <w:noWrap/>
            <w:vAlign w:val="center"/>
            <w:hideMark/>
          </w:tcPr>
          <w:p w14:paraId="71EF39C4" w14:textId="77777777" w:rsidR="00CC0395" w:rsidRPr="005A4798" w:rsidRDefault="00CC0395" w:rsidP="00CC0395">
            <w:pPr>
              <w:jc w:val="center"/>
              <w:outlineLvl w:val="2"/>
              <w:rPr>
                <w:color w:val="000000"/>
                <w:sz w:val="18"/>
                <w:szCs w:val="18"/>
                <w:lang w:eastAsia="en-US"/>
              </w:rPr>
            </w:pPr>
            <w:r w:rsidRPr="005A4798">
              <w:rPr>
                <w:color w:val="000000"/>
                <w:sz w:val="18"/>
                <w:szCs w:val="18"/>
                <w:lang w:eastAsia="en-US"/>
              </w:rPr>
              <w:t>3.4</w:t>
            </w:r>
          </w:p>
        </w:tc>
        <w:tc>
          <w:tcPr>
            <w:tcW w:w="0" w:type="auto"/>
            <w:tcBorders>
              <w:top w:val="nil"/>
              <w:left w:val="nil"/>
              <w:bottom w:val="single" w:sz="4" w:space="0" w:color="auto"/>
              <w:right w:val="single" w:sz="4" w:space="0" w:color="auto"/>
            </w:tcBorders>
            <w:shd w:val="clear" w:color="auto" w:fill="auto"/>
            <w:noWrap/>
            <w:vAlign w:val="center"/>
            <w:hideMark/>
          </w:tcPr>
          <w:p w14:paraId="01880F9D"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BCBB3CE"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0BDC167"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AB14A01"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E711467"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3289FFD"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88E8E64"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r>
      <w:tr w:rsidR="00CC0395" w:rsidRPr="005A4798" w14:paraId="6C2C9102" w14:textId="77777777" w:rsidTr="005A4798">
        <w:trPr>
          <w:trHeight w:val="264"/>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864A79" w14:textId="77777777" w:rsidR="00CC0395" w:rsidRPr="005A4798" w:rsidRDefault="00CC0395" w:rsidP="00CC0395">
            <w:pPr>
              <w:jc w:val="center"/>
              <w:outlineLvl w:val="2"/>
              <w:rPr>
                <w:b/>
                <w:bCs/>
                <w:color w:val="000000"/>
                <w:sz w:val="18"/>
                <w:szCs w:val="18"/>
                <w:lang w:val="sr-Cyrl-RS" w:eastAsia="en-US"/>
              </w:rPr>
            </w:pPr>
            <w:r w:rsidRPr="005A4798">
              <w:rPr>
                <w:b/>
                <w:bCs/>
                <w:color w:val="000000"/>
                <w:sz w:val="18"/>
                <w:szCs w:val="18"/>
                <w:lang w:val="sr-Cyrl-RS" w:eastAsia="en-US"/>
              </w:rPr>
              <w:t>Укупно шибљак</w:t>
            </w:r>
          </w:p>
        </w:tc>
        <w:tc>
          <w:tcPr>
            <w:tcW w:w="0" w:type="auto"/>
            <w:tcBorders>
              <w:top w:val="nil"/>
              <w:left w:val="nil"/>
              <w:bottom w:val="single" w:sz="4" w:space="0" w:color="auto"/>
              <w:right w:val="single" w:sz="4" w:space="0" w:color="auto"/>
            </w:tcBorders>
            <w:shd w:val="clear" w:color="auto" w:fill="auto"/>
            <w:noWrap/>
            <w:vAlign w:val="center"/>
            <w:hideMark/>
          </w:tcPr>
          <w:p w14:paraId="4AE3D21B" w14:textId="77777777" w:rsidR="00CC0395" w:rsidRPr="005A4798" w:rsidRDefault="00CC0395" w:rsidP="00CC0395">
            <w:pPr>
              <w:jc w:val="center"/>
              <w:outlineLvl w:val="2"/>
              <w:rPr>
                <w:b/>
                <w:bCs/>
                <w:color w:val="000000"/>
                <w:sz w:val="18"/>
                <w:szCs w:val="18"/>
                <w:lang w:eastAsia="en-US"/>
              </w:rPr>
            </w:pPr>
            <w:r w:rsidRPr="005A4798">
              <w:rPr>
                <w:b/>
                <w:bCs/>
                <w:color w:val="000000"/>
                <w:sz w:val="18"/>
                <w:szCs w:val="18"/>
                <w:lang w:eastAsia="en-US"/>
              </w:rPr>
              <w:t>544.87</w:t>
            </w:r>
          </w:p>
        </w:tc>
        <w:tc>
          <w:tcPr>
            <w:tcW w:w="0" w:type="auto"/>
            <w:tcBorders>
              <w:top w:val="nil"/>
              <w:left w:val="nil"/>
              <w:bottom w:val="single" w:sz="4" w:space="0" w:color="auto"/>
              <w:right w:val="single" w:sz="4" w:space="0" w:color="auto"/>
            </w:tcBorders>
            <w:shd w:val="clear" w:color="auto" w:fill="auto"/>
            <w:noWrap/>
            <w:vAlign w:val="center"/>
            <w:hideMark/>
          </w:tcPr>
          <w:p w14:paraId="210040F5" w14:textId="77777777" w:rsidR="00CC0395" w:rsidRPr="005A4798" w:rsidRDefault="00CC0395" w:rsidP="00CC0395">
            <w:pPr>
              <w:jc w:val="center"/>
              <w:outlineLvl w:val="2"/>
              <w:rPr>
                <w:b/>
                <w:bCs/>
                <w:color w:val="000000"/>
                <w:sz w:val="18"/>
                <w:szCs w:val="18"/>
                <w:lang w:eastAsia="en-US"/>
              </w:rPr>
            </w:pPr>
            <w:r w:rsidRPr="005A4798">
              <w:rPr>
                <w:b/>
                <w:bCs/>
                <w:color w:val="000000"/>
                <w:sz w:val="18"/>
                <w:szCs w:val="18"/>
                <w:lang w:eastAsia="en-US"/>
              </w:rPr>
              <w:t>22.9</w:t>
            </w:r>
          </w:p>
        </w:tc>
        <w:tc>
          <w:tcPr>
            <w:tcW w:w="0" w:type="auto"/>
            <w:tcBorders>
              <w:top w:val="nil"/>
              <w:left w:val="nil"/>
              <w:bottom w:val="single" w:sz="4" w:space="0" w:color="auto"/>
              <w:right w:val="single" w:sz="4" w:space="0" w:color="auto"/>
            </w:tcBorders>
            <w:shd w:val="clear" w:color="auto" w:fill="auto"/>
            <w:noWrap/>
            <w:vAlign w:val="center"/>
            <w:hideMark/>
          </w:tcPr>
          <w:p w14:paraId="21C8C71B" w14:textId="77777777" w:rsidR="00CC0395" w:rsidRPr="005A4798" w:rsidRDefault="00CC0395" w:rsidP="00CC0395">
            <w:pPr>
              <w:jc w:val="center"/>
              <w:outlineLvl w:val="2"/>
              <w:rPr>
                <w:color w:val="000000"/>
                <w:sz w:val="18"/>
                <w:szCs w:val="18"/>
                <w:lang w:val="sr-Cyrl-RS"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E8B10F4"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81638AF"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7895575"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AA05912"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485F337"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1D03921" w14:textId="77777777" w:rsidR="00CC0395" w:rsidRPr="005A4798" w:rsidRDefault="00CC0395" w:rsidP="00CC0395">
            <w:pPr>
              <w:jc w:val="center"/>
              <w:outlineLvl w:val="2"/>
              <w:rPr>
                <w:color w:val="000000"/>
                <w:sz w:val="18"/>
                <w:szCs w:val="18"/>
                <w:lang w:eastAsia="en-US"/>
              </w:rPr>
            </w:pPr>
            <w:r>
              <w:rPr>
                <w:color w:val="000000"/>
                <w:sz w:val="18"/>
                <w:szCs w:val="18"/>
                <w:lang w:val="sr-Cyrl-RS" w:eastAsia="en-US"/>
              </w:rPr>
              <w:t>/</w:t>
            </w:r>
          </w:p>
        </w:tc>
      </w:tr>
      <w:tr w:rsidR="005A4798" w:rsidRPr="005A4798" w14:paraId="6B9D7D51" w14:textId="77777777" w:rsidTr="005A4798">
        <w:trPr>
          <w:trHeight w:val="264"/>
          <w:jc w:val="center"/>
        </w:trPr>
        <w:tc>
          <w:tcPr>
            <w:tcW w:w="0" w:type="auto"/>
            <w:gridSpan w:val="3"/>
            <w:tcBorders>
              <w:top w:val="nil"/>
              <w:left w:val="single" w:sz="4" w:space="0" w:color="auto"/>
              <w:bottom w:val="single" w:sz="4" w:space="0" w:color="auto"/>
              <w:right w:val="single" w:sz="4" w:space="0" w:color="auto"/>
            </w:tcBorders>
            <w:shd w:val="clear" w:color="auto" w:fill="auto"/>
            <w:noWrap/>
            <w:vAlign w:val="center"/>
            <w:hideMark/>
          </w:tcPr>
          <w:p w14:paraId="04C3FAC2" w14:textId="77777777" w:rsidR="005A4798" w:rsidRPr="005A4798" w:rsidRDefault="005A4798" w:rsidP="005A4798">
            <w:pPr>
              <w:jc w:val="center"/>
              <w:outlineLvl w:val="1"/>
              <w:rPr>
                <w:color w:val="000000"/>
                <w:sz w:val="18"/>
                <w:szCs w:val="18"/>
                <w:lang w:val="sr-Cyrl-RS" w:eastAsia="en-US"/>
              </w:rPr>
            </w:pPr>
            <w:r w:rsidRPr="005A4798">
              <w:rPr>
                <w:b/>
                <w:bCs/>
                <w:color w:val="000000"/>
                <w:sz w:val="18"/>
                <w:szCs w:val="18"/>
                <w:lang w:val="sr-Cyrl-RS" w:eastAsia="en-US"/>
              </w:rPr>
              <w:t>Укупно ГЈ</w:t>
            </w:r>
          </w:p>
        </w:tc>
        <w:tc>
          <w:tcPr>
            <w:tcW w:w="0" w:type="auto"/>
            <w:tcBorders>
              <w:top w:val="nil"/>
              <w:left w:val="nil"/>
              <w:bottom w:val="single" w:sz="4" w:space="0" w:color="auto"/>
              <w:right w:val="single" w:sz="4" w:space="0" w:color="auto"/>
            </w:tcBorders>
            <w:shd w:val="clear" w:color="auto" w:fill="auto"/>
            <w:noWrap/>
            <w:vAlign w:val="center"/>
            <w:hideMark/>
          </w:tcPr>
          <w:p w14:paraId="6D778FDC"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2374.68</w:t>
            </w:r>
          </w:p>
        </w:tc>
        <w:tc>
          <w:tcPr>
            <w:tcW w:w="0" w:type="auto"/>
            <w:tcBorders>
              <w:top w:val="nil"/>
              <w:left w:val="nil"/>
              <w:bottom w:val="single" w:sz="4" w:space="0" w:color="auto"/>
              <w:right w:val="single" w:sz="4" w:space="0" w:color="auto"/>
            </w:tcBorders>
            <w:shd w:val="clear" w:color="auto" w:fill="auto"/>
            <w:noWrap/>
            <w:vAlign w:val="center"/>
            <w:hideMark/>
          </w:tcPr>
          <w:p w14:paraId="1ED6CB48"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1415369"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215673.5</w:t>
            </w:r>
          </w:p>
        </w:tc>
        <w:tc>
          <w:tcPr>
            <w:tcW w:w="0" w:type="auto"/>
            <w:tcBorders>
              <w:top w:val="nil"/>
              <w:left w:val="nil"/>
              <w:bottom w:val="single" w:sz="4" w:space="0" w:color="auto"/>
              <w:right w:val="single" w:sz="4" w:space="0" w:color="auto"/>
            </w:tcBorders>
            <w:shd w:val="clear" w:color="auto" w:fill="auto"/>
            <w:noWrap/>
            <w:vAlign w:val="center"/>
            <w:hideMark/>
          </w:tcPr>
          <w:p w14:paraId="3229BD36"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64C80D6"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90.8</w:t>
            </w:r>
          </w:p>
        </w:tc>
        <w:tc>
          <w:tcPr>
            <w:tcW w:w="0" w:type="auto"/>
            <w:tcBorders>
              <w:top w:val="nil"/>
              <w:left w:val="nil"/>
              <w:bottom w:val="single" w:sz="4" w:space="0" w:color="auto"/>
              <w:right w:val="single" w:sz="4" w:space="0" w:color="auto"/>
            </w:tcBorders>
            <w:shd w:val="clear" w:color="auto" w:fill="auto"/>
            <w:noWrap/>
            <w:vAlign w:val="center"/>
            <w:hideMark/>
          </w:tcPr>
          <w:p w14:paraId="3FF73868"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6861.7</w:t>
            </w:r>
          </w:p>
        </w:tc>
        <w:tc>
          <w:tcPr>
            <w:tcW w:w="0" w:type="auto"/>
            <w:tcBorders>
              <w:top w:val="nil"/>
              <w:left w:val="nil"/>
              <w:bottom w:val="single" w:sz="4" w:space="0" w:color="auto"/>
              <w:right w:val="single" w:sz="4" w:space="0" w:color="auto"/>
            </w:tcBorders>
            <w:shd w:val="clear" w:color="auto" w:fill="auto"/>
            <w:noWrap/>
            <w:vAlign w:val="center"/>
            <w:hideMark/>
          </w:tcPr>
          <w:p w14:paraId="0A3BBD22"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100.0</w:t>
            </w:r>
          </w:p>
        </w:tc>
        <w:tc>
          <w:tcPr>
            <w:tcW w:w="0" w:type="auto"/>
            <w:tcBorders>
              <w:top w:val="nil"/>
              <w:left w:val="nil"/>
              <w:bottom w:val="single" w:sz="4" w:space="0" w:color="auto"/>
              <w:right w:val="single" w:sz="4" w:space="0" w:color="auto"/>
            </w:tcBorders>
            <w:shd w:val="clear" w:color="auto" w:fill="auto"/>
            <w:noWrap/>
            <w:vAlign w:val="center"/>
            <w:hideMark/>
          </w:tcPr>
          <w:p w14:paraId="30D3828A"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2.9</w:t>
            </w:r>
          </w:p>
        </w:tc>
        <w:tc>
          <w:tcPr>
            <w:tcW w:w="0" w:type="auto"/>
            <w:tcBorders>
              <w:top w:val="nil"/>
              <w:left w:val="nil"/>
              <w:bottom w:val="single" w:sz="4" w:space="0" w:color="auto"/>
              <w:right w:val="single" w:sz="4" w:space="0" w:color="auto"/>
            </w:tcBorders>
            <w:shd w:val="clear" w:color="auto" w:fill="auto"/>
            <w:noWrap/>
            <w:vAlign w:val="center"/>
            <w:hideMark/>
          </w:tcPr>
          <w:p w14:paraId="3D43C305" w14:textId="77777777" w:rsidR="005A4798" w:rsidRPr="005A4798" w:rsidRDefault="005A4798" w:rsidP="005A4798">
            <w:pPr>
              <w:jc w:val="center"/>
              <w:outlineLvl w:val="1"/>
              <w:rPr>
                <w:b/>
                <w:bCs/>
                <w:color w:val="000000"/>
                <w:sz w:val="18"/>
                <w:szCs w:val="18"/>
                <w:lang w:eastAsia="en-US"/>
              </w:rPr>
            </w:pPr>
            <w:r w:rsidRPr="005A4798">
              <w:rPr>
                <w:b/>
                <w:bCs/>
                <w:color w:val="000000"/>
                <w:sz w:val="18"/>
                <w:szCs w:val="18"/>
                <w:lang w:eastAsia="en-US"/>
              </w:rPr>
              <w:t>3.2</w:t>
            </w:r>
          </w:p>
        </w:tc>
      </w:tr>
    </w:tbl>
    <w:p w14:paraId="13DD78DA" w14:textId="77777777" w:rsidR="008B121D" w:rsidRDefault="008B121D" w:rsidP="008B121D">
      <w:pPr>
        <w:pStyle w:val="PlainText"/>
        <w:ind w:firstLine="720"/>
        <w:jc w:val="both"/>
        <w:rPr>
          <w:rFonts w:ascii="Times New Roman" w:hAnsi="Times New Roman"/>
        </w:rPr>
      </w:pPr>
    </w:p>
    <w:p w14:paraId="3271F061" w14:textId="77777777" w:rsidR="008B121D" w:rsidRPr="008B121D" w:rsidRDefault="008B121D" w:rsidP="008B121D">
      <w:pPr>
        <w:ind w:firstLine="720"/>
        <w:jc w:val="both"/>
        <w:outlineLvl w:val="2"/>
        <w:rPr>
          <w:color w:val="000000"/>
          <w:lang w:eastAsia="en-US"/>
        </w:rPr>
      </w:pPr>
      <w:r w:rsidRPr="008B121D">
        <w:t xml:space="preserve">Из табеле видимо да изданачких чистих састојина највише имамо у газдинској класи </w:t>
      </w:r>
      <w:r w:rsidRPr="008B121D">
        <w:rPr>
          <w:color w:val="000000"/>
          <w:lang w:eastAsia="en-US"/>
        </w:rPr>
        <w:t xml:space="preserve">21360411 и </w:t>
      </w:r>
      <w:r w:rsidRPr="008B121D">
        <w:rPr>
          <w:color w:val="000000"/>
        </w:rPr>
        <w:t xml:space="preserve">то по површини </w:t>
      </w:r>
      <w:r w:rsidR="000670F7">
        <w:rPr>
          <w:color w:val="000000"/>
          <w:lang w:eastAsia="en-US"/>
        </w:rPr>
        <w:t>278,</w:t>
      </w:r>
      <w:r w:rsidRPr="008B121D">
        <w:rPr>
          <w:color w:val="000000"/>
          <w:lang w:eastAsia="en-US"/>
        </w:rPr>
        <w:t xml:space="preserve">10 </w:t>
      </w:r>
      <w:r w:rsidRPr="008B121D">
        <w:rPr>
          <w:color w:val="000000"/>
        </w:rPr>
        <w:t xml:space="preserve">hа или </w:t>
      </w:r>
      <w:r w:rsidRPr="008B121D">
        <w:rPr>
          <w:color w:val="000000"/>
          <w:lang w:val="sr-Latn-RS"/>
        </w:rPr>
        <w:t>11</w:t>
      </w:r>
      <w:r w:rsidRPr="008B121D">
        <w:rPr>
          <w:color w:val="000000"/>
        </w:rPr>
        <w:t>,</w:t>
      </w:r>
      <w:r w:rsidRPr="008B121D">
        <w:rPr>
          <w:color w:val="000000"/>
          <w:lang w:val="sr-Latn-RS"/>
        </w:rPr>
        <w:t>7</w:t>
      </w:r>
      <w:r w:rsidRPr="008B121D">
        <w:rPr>
          <w:color w:val="000000"/>
        </w:rPr>
        <w:t xml:space="preserve">%, запремини </w:t>
      </w:r>
      <w:r w:rsidRPr="008B121D">
        <w:rPr>
          <w:color w:val="000000"/>
          <w:lang w:val="sr-Latn-RS"/>
        </w:rPr>
        <w:t>56.251</w:t>
      </w:r>
      <w:r w:rsidRPr="008B121D">
        <w:rPr>
          <w:color w:val="000000"/>
        </w:rPr>
        <w:t>,</w:t>
      </w:r>
      <w:r w:rsidRPr="008B121D">
        <w:rPr>
          <w:color w:val="000000"/>
          <w:lang w:val="sr-Latn-RS"/>
        </w:rPr>
        <w:t>7</w:t>
      </w:r>
      <w:r w:rsidRPr="008B121D">
        <w:rPr>
          <w:color w:val="000000"/>
        </w:rPr>
        <w:t xml:space="preserve"> m</w:t>
      </w:r>
      <w:r w:rsidRPr="008B121D">
        <w:rPr>
          <w:color w:val="000000"/>
          <w:vertAlign w:val="superscript"/>
        </w:rPr>
        <w:t>3</w:t>
      </w:r>
      <w:r w:rsidRPr="008B121D">
        <w:rPr>
          <w:color w:val="000000"/>
        </w:rPr>
        <w:t xml:space="preserve"> или </w:t>
      </w:r>
      <w:r w:rsidRPr="008B121D">
        <w:rPr>
          <w:color w:val="000000"/>
          <w:lang w:val="sr-Latn-RS"/>
        </w:rPr>
        <w:t>26</w:t>
      </w:r>
      <w:r w:rsidRPr="008B121D">
        <w:rPr>
          <w:color w:val="000000"/>
        </w:rPr>
        <w:t>,</w:t>
      </w:r>
      <w:r w:rsidRPr="008B121D">
        <w:rPr>
          <w:color w:val="000000"/>
          <w:lang w:val="sr-Latn-RS"/>
        </w:rPr>
        <w:t>1</w:t>
      </w:r>
      <w:r w:rsidRPr="008B121D">
        <w:rPr>
          <w:color w:val="000000"/>
        </w:rPr>
        <w:t xml:space="preserve">% и запреминском прирасту </w:t>
      </w:r>
      <w:r w:rsidRPr="008B121D">
        <w:rPr>
          <w:color w:val="000000"/>
          <w:lang w:val="sr-Latn-RS"/>
        </w:rPr>
        <w:t>1.543</w:t>
      </w:r>
      <w:r w:rsidRPr="008B121D">
        <w:rPr>
          <w:color w:val="000000"/>
        </w:rPr>
        <w:t>,</w:t>
      </w:r>
      <w:r w:rsidRPr="008B121D">
        <w:rPr>
          <w:color w:val="000000"/>
          <w:lang w:val="sr-Latn-RS"/>
        </w:rPr>
        <w:t>5</w:t>
      </w:r>
      <w:r w:rsidRPr="008B121D">
        <w:rPr>
          <w:color w:val="000000"/>
        </w:rPr>
        <w:t xml:space="preserve"> m</w:t>
      </w:r>
      <w:r w:rsidRPr="008B121D">
        <w:rPr>
          <w:color w:val="000000"/>
          <w:vertAlign w:val="superscript"/>
        </w:rPr>
        <w:t>3</w:t>
      </w:r>
      <w:r w:rsidRPr="008B121D">
        <w:rPr>
          <w:color w:val="000000"/>
        </w:rPr>
        <w:t xml:space="preserve"> или 2</w:t>
      </w:r>
      <w:r w:rsidRPr="008B121D">
        <w:rPr>
          <w:color w:val="000000"/>
          <w:lang w:val="sr-Latn-RS"/>
        </w:rPr>
        <w:t>2</w:t>
      </w:r>
      <w:r w:rsidRPr="008B121D">
        <w:rPr>
          <w:color w:val="000000"/>
        </w:rPr>
        <w:t>,</w:t>
      </w:r>
      <w:r w:rsidRPr="008B121D">
        <w:rPr>
          <w:color w:val="000000"/>
          <w:lang w:val="sr-Latn-RS"/>
        </w:rPr>
        <w:t>5</w:t>
      </w:r>
      <w:r w:rsidRPr="008B121D">
        <w:rPr>
          <w:color w:val="000000"/>
        </w:rPr>
        <w:t xml:space="preserve">%. Мешовитих изданачких састојина највише имамо у газдинској класи </w:t>
      </w:r>
      <w:r w:rsidRPr="008B121D">
        <w:rPr>
          <w:color w:val="000000"/>
          <w:lang w:eastAsia="en-US"/>
        </w:rPr>
        <w:t>21361421</w:t>
      </w:r>
      <w:r w:rsidRPr="008B121D">
        <w:rPr>
          <w:color w:val="000000"/>
        </w:rPr>
        <w:t xml:space="preserve">, по површини </w:t>
      </w:r>
      <w:r w:rsidR="000670F7">
        <w:rPr>
          <w:color w:val="000000"/>
          <w:lang w:eastAsia="en-US"/>
        </w:rPr>
        <w:t>114,</w:t>
      </w:r>
      <w:r w:rsidRPr="008B121D">
        <w:rPr>
          <w:color w:val="000000"/>
          <w:lang w:eastAsia="en-US"/>
        </w:rPr>
        <w:t>27</w:t>
      </w:r>
      <w:r w:rsidRPr="008B121D">
        <w:rPr>
          <w:color w:val="000000"/>
          <w:lang w:val="sr-Cyrl-RS" w:eastAsia="en-US"/>
        </w:rPr>
        <w:t xml:space="preserve"> </w:t>
      </w:r>
      <w:r w:rsidR="000670F7">
        <w:rPr>
          <w:color w:val="000000"/>
        </w:rPr>
        <w:t>hа или 8,7</w:t>
      </w:r>
      <w:r w:rsidRPr="008B121D">
        <w:rPr>
          <w:color w:val="000000"/>
        </w:rPr>
        <w:t>%, запремини 16.097,4 m</w:t>
      </w:r>
      <w:r w:rsidRPr="008B121D">
        <w:rPr>
          <w:color w:val="000000"/>
          <w:vertAlign w:val="superscript"/>
        </w:rPr>
        <w:t>3</w:t>
      </w:r>
      <w:r w:rsidRPr="008B121D">
        <w:rPr>
          <w:color w:val="000000"/>
        </w:rPr>
        <w:t xml:space="preserve"> или </w:t>
      </w:r>
      <w:r w:rsidRPr="008B121D">
        <w:rPr>
          <w:color w:val="000000"/>
          <w:lang w:val="sr-Latn-RS"/>
        </w:rPr>
        <w:t>4</w:t>
      </w:r>
      <w:r w:rsidR="000670F7">
        <w:rPr>
          <w:color w:val="000000"/>
        </w:rPr>
        <w:t>,8</w:t>
      </w:r>
      <w:r w:rsidRPr="008B121D">
        <w:rPr>
          <w:color w:val="000000"/>
        </w:rPr>
        <w:t xml:space="preserve">% и запреминском прирасту </w:t>
      </w:r>
      <w:r w:rsidRPr="008B121D">
        <w:rPr>
          <w:color w:val="000000"/>
          <w:lang w:val="sr-Latn-RS"/>
        </w:rPr>
        <w:t>667</w:t>
      </w:r>
      <w:r w:rsidRPr="008B121D">
        <w:rPr>
          <w:color w:val="000000"/>
        </w:rPr>
        <w:t>,</w:t>
      </w:r>
      <w:r w:rsidRPr="008B121D">
        <w:rPr>
          <w:color w:val="000000"/>
          <w:lang w:val="sr-Latn-RS"/>
        </w:rPr>
        <w:t>9</w:t>
      </w:r>
      <w:r w:rsidRPr="008B121D">
        <w:rPr>
          <w:color w:val="000000"/>
        </w:rPr>
        <w:t xml:space="preserve"> m</w:t>
      </w:r>
      <w:r w:rsidRPr="008B121D">
        <w:rPr>
          <w:color w:val="000000"/>
          <w:vertAlign w:val="superscript"/>
        </w:rPr>
        <w:t>3</w:t>
      </w:r>
      <w:r w:rsidRPr="008B121D">
        <w:rPr>
          <w:color w:val="000000"/>
        </w:rPr>
        <w:t xml:space="preserve"> или </w:t>
      </w:r>
      <w:r w:rsidRPr="008B121D">
        <w:rPr>
          <w:color w:val="000000"/>
          <w:lang w:val="sr-Latn-RS"/>
        </w:rPr>
        <w:t>9</w:t>
      </w:r>
      <w:r w:rsidRPr="008B121D">
        <w:rPr>
          <w:color w:val="000000"/>
        </w:rPr>
        <w:t>,</w:t>
      </w:r>
      <w:r w:rsidRPr="008B121D">
        <w:rPr>
          <w:color w:val="000000"/>
          <w:lang w:val="sr-Latn-RS"/>
        </w:rPr>
        <w:t>7</w:t>
      </w:r>
      <w:r w:rsidRPr="008B121D">
        <w:rPr>
          <w:color w:val="000000"/>
        </w:rPr>
        <w:t xml:space="preserve">%. Чистих ВПС имамо највише у газдинској класи </w:t>
      </w:r>
      <w:r w:rsidRPr="008B121D">
        <w:rPr>
          <w:color w:val="000000"/>
          <w:lang w:eastAsia="en-US"/>
        </w:rPr>
        <w:t xml:space="preserve">21475321 </w:t>
      </w:r>
      <w:r w:rsidRPr="008B121D">
        <w:rPr>
          <w:color w:val="000000"/>
        </w:rPr>
        <w:t>и то по површини 1,</w:t>
      </w:r>
      <w:r w:rsidRPr="008B121D">
        <w:rPr>
          <w:color w:val="000000"/>
          <w:lang w:val="sr-Latn-RS"/>
        </w:rPr>
        <w:t>8</w:t>
      </w:r>
      <w:r w:rsidRPr="008B121D">
        <w:rPr>
          <w:color w:val="000000"/>
        </w:rPr>
        <w:t xml:space="preserve"> %</w:t>
      </w:r>
      <w:r w:rsidRPr="008B121D">
        <w:rPr>
          <w:color w:val="000000"/>
          <w:lang w:val="sr-Latn-RS"/>
        </w:rPr>
        <w:t xml:space="preserve">, </w:t>
      </w:r>
      <w:r w:rsidRPr="008B121D">
        <w:rPr>
          <w:color w:val="000000"/>
          <w:lang w:val="sr-Cyrl-RS"/>
        </w:rPr>
        <w:t>мешовитих ВПС имамо највише у газдинским класама 21471411 и</w:t>
      </w:r>
      <w:r w:rsidR="000670F7">
        <w:rPr>
          <w:color w:val="000000"/>
          <w:lang w:val="sr-Cyrl-RS"/>
        </w:rPr>
        <w:t xml:space="preserve"> 21471421 по површини од по 0,8</w:t>
      </w:r>
      <w:r w:rsidRPr="008B121D">
        <w:rPr>
          <w:color w:val="000000"/>
          <w:lang w:val="sr-Cyrl-RS"/>
        </w:rPr>
        <w:t xml:space="preserve">%. </w:t>
      </w:r>
      <w:r w:rsidRPr="008B121D">
        <w:rPr>
          <w:color w:val="000000"/>
        </w:rPr>
        <w:t xml:space="preserve"> Остале газдиснке класе улазе са мањим процентима.</w:t>
      </w:r>
    </w:p>
    <w:p w14:paraId="581F8105" w14:textId="77777777" w:rsidR="005A4798" w:rsidRDefault="005A4798" w:rsidP="00DA4424">
      <w:pPr>
        <w:ind w:firstLine="720"/>
        <w:jc w:val="both"/>
      </w:pPr>
    </w:p>
    <w:p w14:paraId="4BA5771B" w14:textId="77777777" w:rsidR="005A4798" w:rsidRDefault="007E1438" w:rsidP="00DA4424">
      <w:pPr>
        <w:ind w:firstLine="720"/>
        <w:jc w:val="both"/>
        <w:rPr>
          <w:lang w:val="sr-Latn-RS"/>
        </w:rPr>
      </w:pPr>
      <w:proofErr w:type="spellStart"/>
      <w:r w:rsidRPr="007E1438">
        <w:rPr>
          <w:b/>
        </w:rPr>
        <w:t>Табела</w:t>
      </w:r>
      <w:proofErr w:type="spellEnd"/>
      <w:r w:rsidRPr="007E1438">
        <w:rPr>
          <w:b/>
        </w:rPr>
        <w:t xml:space="preserve"> 16.</w:t>
      </w:r>
      <w:r>
        <w:t xml:space="preserve"> – </w:t>
      </w:r>
      <w:proofErr w:type="spellStart"/>
      <w:r>
        <w:t>Стање</w:t>
      </w:r>
      <w:proofErr w:type="spellEnd"/>
      <w:r>
        <w:t xml:space="preserve"> </w:t>
      </w:r>
      <w:proofErr w:type="spellStart"/>
      <w:r>
        <w:t>састојина</w:t>
      </w:r>
      <w:proofErr w:type="spellEnd"/>
      <w:r>
        <w:t xml:space="preserve"> </w:t>
      </w:r>
      <w:proofErr w:type="spellStart"/>
      <w:r>
        <w:t>по</w:t>
      </w:r>
      <w:proofErr w:type="spellEnd"/>
      <w:r>
        <w:t xml:space="preserve"> </w:t>
      </w:r>
      <w:proofErr w:type="spellStart"/>
      <w:r>
        <w:t>пореклу</w:t>
      </w:r>
      <w:proofErr w:type="spellEnd"/>
      <w:r>
        <w:t xml:space="preserve"> и </w:t>
      </w:r>
      <w:proofErr w:type="spellStart"/>
      <w:r>
        <w:t>мешовитости</w:t>
      </w:r>
      <w:proofErr w:type="spellEnd"/>
      <w:r>
        <w:t xml:space="preserve"> (</w:t>
      </w:r>
      <w:proofErr w:type="spellStart"/>
      <w:r>
        <w:t>смеси</w:t>
      </w:r>
      <w:proofErr w:type="spellEnd"/>
      <w:r>
        <w:t>)</w:t>
      </w:r>
    </w:p>
    <w:tbl>
      <w:tblPr>
        <w:tblW w:w="0" w:type="auto"/>
        <w:jc w:val="center"/>
        <w:tblLook w:val="04A0" w:firstRow="1" w:lastRow="0" w:firstColumn="1" w:lastColumn="0" w:noHBand="0" w:noVBand="1"/>
      </w:tblPr>
      <w:tblGrid>
        <w:gridCol w:w="1059"/>
        <w:gridCol w:w="1340"/>
        <w:gridCol w:w="801"/>
        <w:gridCol w:w="621"/>
        <w:gridCol w:w="891"/>
        <w:gridCol w:w="621"/>
        <w:gridCol w:w="621"/>
        <w:gridCol w:w="711"/>
        <w:gridCol w:w="621"/>
        <w:gridCol w:w="617"/>
        <w:gridCol w:w="782"/>
      </w:tblGrid>
      <w:tr w:rsidR="00493824" w:rsidRPr="00CC0395" w14:paraId="30CF09F4" w14:textId="77777777" w:rsidTr="00CC0395">
        <w:trPr>
          <w:trHeight w:val="26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71BEE" w14:textId="77777777" w:rsidR="00493824" w:rsidRPr="00CC0395" w:rsidRDefault="00493824" w:rsidP="00CC0395">
            <w:pPr>
              <w:jc w:val="center"/>
              <w:rPr>
                <w:b/>
                <w:bCs/>
                <w:color w:val="000000"/>
                <w:sz w:val="18"/>
                <w:szCs w:val="18"/>
                <w:lang w:eastAsia="en-US"/>
              </w:rPr>
            </w:pPr>
            <w:proofErr w:type="spellStart"/>
            <w:r w:rsidRPr="00CC0395">
              <w:rPr>
                <w:b/>
                <w:bCs/>
                <w:color w:val="000000"/>
                <w:sz w:val="18"/>
                <w:szCs w:val="18"/>
                <w:lang w:eastAsia="en-US"/>
              </w:rPr>
              <w:t>Порекло</w:t>
            </w:r>
            <w:proofErr w:type="spellEnd"/>
          </w:p>
          <w:p w14:paraId="48573A20" w14:textId="77777777" w:rsidR="005A4798" w:rsidRPr="005A4798" w:rsidRDefault="00493824" w:rsidP="00CC0395">
            <w:pPr>
              <w:jc w:val="center"/>
              <w:rPr>
                <w:b/>
                <w:bCs/>
                <w:color w:val="000000"/>
                <w:sz w:val="18"/>
                <w:szCs w:val="18"/>
                <w:lang w:eastAsia="en-US"/>
              </w:rPr>
            </w:pPr>
            <w:proofErr w:type="spellStart"/>
            <w:r w:rsidRPr="00CC0395">
              <w:rPr>
                <w:b/>
                <w:bCs/>
                <w:color w:val="000000"/>
                <w:sz w:val="18"/>
                <w:szCs w:val="18"/>
                <w:lang w:eastAsia="en-US"/>
              </w:rPr>
              <w:t>састојине</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5DAE19" w14:textId="77777777" w:rsidR="005A4798" w:rsidRPr="005A4798" w:rsidRDefault="00493824" w:rsidP="00CC0395">
            <w:pPr>
              <w:jc w:val="center"/>
              <w:rPr>
                <w:b/>
                <w:bCs/>
                <w:color w:val="000000"/>
                <w:sz w:val="18"/>
                <w:szCs w:val="18"/>
                <w:lang w:eastAsia="en-US"/>
              </w:rPr>
            </w:pPr>
            <w:proofErr w:type="spellStart"/>
            <w:r w:rsidRPr="00CC0395">
              <w:rPr>
                <w:b/>
                <w:bCs/>
                <w:color w:val="000000"/>
                <w:sz w:val="18"/>
                <w:szCs w:val="18"/>
                <w:lang w:eastAsia="en-US"/>
              </w:rPr>
              <w:t>Ме</w:t>
            </w:r>
            <w:proofErr w:type="spellEnd"/>
            <w:r w:rsidRPr="00CC0395">
              <w:rPr>
                <w:b/>
                <w:bCs/>
                <w:color w:val="000000"/>
                <w:sz w:val="18"/>
                <w:szCs w:val="18"/>
                <w:lang w:val="sr-Cyrl-RS" w:eastAsia="en-US"/>
              </w:rPr>
              <w:t>ш</w:t>
            </w:r>
            <w:proofErr w:type="spellStart"/>
            <w:r w:rsidRPr="00CC0395">
              <w:rPr>
                <w:b/>
                <w:bCs/>
                <w:color w:val="000000"/>
                <w:sz w:val="18"/>
                <w:szCs w:val="18"/>
                <w:lang w:eastAsia="en-US"/>
              </w:rPr>
              <w:t>овитост</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CD212" w14:textId="77777777" w:rsidR="005A4798" w:rsidRPr="005A4798" w:rsidRDefault="005A4798" w:rsidP="00CC0395">
            <w:pPr>
              <w:jc w:val="center"/>
              <w:rPr>
                <w:b/>
                <w:bCs/>
                <w:color w:val="000000"/>
                <w:sz w:val="18"/>
                <w:szCs w:val="18"/>
                <w:lang w:eastAsia="en-US"/>
              </w:rPr>
            </w:pPr>
            <w:r w:rsidRPr="005A4798">
              <w:rPr>
                <w:b/>
                <w:bCs/>
                <w:color w:val="000000"/>
                <w:sz w:val="18"/>
                <w:szCs w:val="18"/>
                <w:lang w:eastAsia="en-US"/>
              </w:rPr>
              <w:t>P</w:t>
            </w:r>
            <w:r w:rsidR="002D2D47">
              <w:rPr>
                <w:b/>
                <w:bCs/>
                <w:color w:val="000000"/>
                <w:sz w:val="18"/>
                <w:szCs w:val="18"/>
                <w:lang w:eastAsia="en-US"/>
              </w:rPr>
              <w:t xml:space="preserve"> </w:t>
            </w:r>
            <w:r w:rsidRPr="005A4798">
              <w:rPr>
                <w:b/>
                <w:bCs/>
                <w:color w:val="000000"/>
                <w:sz w:val="18"/>
                <w:szCs w:val="18"/>
                <w:lang w:eastAsia="en-US"/>
              </w:rPr>
              <w:t>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43BFF9" w14:textId="77777777" w:rsidR="005A4798" w:rsidRPr="005A4798" w:rsidRDefault="005A4798" w:rsidP="00CC0395">
            <w:pPr>
              <w:jc w:val="center"/>
              <w:rPr>
                <w:b/>
                <w:bCs/>
                <w:color w:val="000000"/>
                <w:sz w:val="18"/>
                <w:szCs w:val="18"/>
                <w:lang w:eastAsia="en-US"/>
              </w:rPr>
            </w:pPr>
            <w:r w:rsidRPr="005A4798">
              <w:rPr>
                <w:b/>
                <w:bCs/>
                <w:color w:val="000000"/>
                <w:sz w:val="18"/>
                <w:szCs w:val="18"/>
                <w:lang w:eastAsia="en-US"/>
              </w:rPr>
              <w:t>P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289F94" w14:textId="77777777" w:rsidR="005A4798" w:rsidRPr="005A4798" w:rsidRDefault="005A4798" w:rsidP="00CC0395">
            <w:pPr>
              <w:jc w:val="center"/>
              <w:rPr>
                <w:b/>
                <w:bCs/>
                <w:color w:val="000000"/>
                <w:sz w:val="18"/>
                <w:szCs w:val="18"/>
                <w:lang w:eastAsia="en-US"/>
              </w:rPr>
            </w:pPr>
            <w:r w:rsidRPr="005A4798">
              <w:rPr>
                <w:b/>
                <w:bCs/>
                <w:color w:val="000000"/>
                <w:sz w:val="18"/>
                <w:szCs w:val="18"/>
                <w:lang w:eastAsia="en-US"/>
              </w:rPr>
              <w:t>V m</w:t>
            </w:r>
            <w:r w:rsidRPr="002D2D47">
              <w:rPr>
                <w:b/>
                <w:bCs/>
                <w:color w:val="000000"/>
                <w:sz w:val="18"/>
                <w:szCs w:val="18"/>
                <w:vertAlign w:val="superscript"/>
                <w:lang w:eastAsia="en-US"/>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7ECEBA" w14:textId="77777777" w:rsidR="005A4798" w:rsidRPr="005A4798" w:rsidRDefault="005A4798" w:rsidP="00CC0395">
            <w:pPr>
              <w:jc w:val="center"/>
              <w:rPr>
                <w:b/>
                <w:bCs/>
                <w:color w:val="000000"/>
                <w:sz w:val="18"/>
                <w:szCs w:val="18"/>
                <w:lang w:eastAsia="en-US"/>
              </w:rPr>
            </w:pPr>
            <w:r w:rsidRPr="005A4798">
              <w:rPr>
                <w:b/>
                <w:bCs/>
                <w:color w:val="000000"/>
                <w:sz w:val="18"/>
                <w:szCs w:val="18"/>
                <w:lang w:eastAsia="en-US"/>
              </w:rPr>
              <w:t>V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CD86DE" w14:textId="77777777" w:rsidR="005A4798" w:rsidRPr="005A4798" w:rsidRDefault="002D2D47" w:rsidP="00CC0395">
            <w:pPr>
              <w:jc w:val="center"/>
              <w:rPr>
                <w:b/>
                <w:bCs/>
                <w:color w:val="000000"/>
                <w:sz w:val="18"/>
                <w:szCs w:val="18"/>
                <w:lang w:eastAsia="en-US"/>
              </w:rPr>
            </w:pPr>
            <w:r>
              <w:rPr>
                <w:b/>
                <w:bCs/>
                <w:color w:val="000000"/>
                <w:sz w:val="18"/>
                <w:szCs w:val="18"/>
                <w:lang w:eastAsia="en-US"/>
              </w:rPr>
              <w:t>V/h</w:t>
            </w:r>
            <w:r w:rsidR="005A4798" w:rsidRPr="005A4798">
              <w:rPr>
                <w:b/>
                <w:bCs/>
                <w:color w:val="000000"/>
                <w:sz w:val="18"/>
                <w:szCs w:val="18"/>
                <w:lang w:eastAsia="en-US"/>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BBCF90" w14:textId="77777777" w:rsidR="005A4798" w:rsidRPr="005A4798" w:rsidRDefault="005A4798" w:rsidP="00CC0395">
            <w:pPr>
              <w:jc w:val="center"/>
              <w:rPr>
                <w:b/>
                <w:bCs/>
                <w:color w:val="000000"/>
                <w:sz w:val="18"/>
                <w:szCs w:val="18"/>
                <w:lang w:eastAsia="en-US"/>
              </w:rPr>
            </w:pPr>
            <w:r w:rsidRPr="005A4798">
              <w:rPr>
                <w:b/>
                <w:bCs/>
                <w:color w:val="000000"/>
                <w:sz w:val="18"/>
                <w:szCs w:val="18"/>
                <w:lang w:eastAsia="en-US"/>
              </w:rPr>
              <w:t>Iv m</w:t>
            </w:r>
            <w:r w:rsidRPr="002D2D47">
              <w:rPr>
                <w:b/>
                <w:bCs/>
                <w:color w:val="000000"/>
                <w:sz w:val="18"/>
                <w:szCs w:val="18"/>
                <w:vertAlign w:val="superscript"/>
                <w:lang w:eastAsia="en-US"/>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1683C7" w14:textId="77777777" w:rsidR="005A4798" w:rsidRPr="005A4798" w:rsidRDefault="005A4798" w:rsidP="00CC0395">
            <w:pPr>
              <w:jc w:val="center"/>
              <w:rPr>
                <w:b/>
                <w:bCs/>
                <w:color w:val="000000"/>
                <w:sz w:val="18"/>
                <w:szCs w:val="18"/>
                <w:lang w:eastAsia="en-US"/>
              </w:rPr>
            </w:pPr>
            <w:r w:rsidRPr="005A4798">
              <w:rPr>
                <w:b/>
                <w:bCs/>
                <w:color w:val="000000"/>
                <w:sz w:val="18"/>
                <w:szCs w:val="18"/>
                <w:lang w:eastAsia="en-US"/>
              </w:rPr>
              <w:t>Iv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CA5988" w14:textId="77777777" w:rsidR="005A4798" w:rsidRPr="005A4798" w:rsidRDefault="002D2D47" w:rsidP="00CC0395">
            <w:pPr>
              <w:jc w:val="center"/>
              <w:rPr>
                <w:b/>
                <w:bCs/>
                <w:color w:val="000000"/>
                <w:sz w:val="18"/>
                <w:szCs w:val="18"/>
                <w:lang w:eastAsia="en-US"/>
              </w:rPr>
            </w:pPr>
            <w:r>
              <w:rPr>
                <w:b/>
                <w:bCs/>
                <w:color w:val="000000"/>
                <w:sz w:val="18"/>
                <w:szCs w:val="18"/>
                <w:lang w:eastAsia="en-US"/>
              </w:rPr>
              <w:t>Iv/h</w:t>
            </w:r>
            <w:r w:rsidR="005A4798" w:rsidRPr="005A4798">
              <w:rPr>
                <w:b/>
                <w:bCs/>
                <w:color w:val="000000"/>
                <w:sz w:val="18"/>
                <w:szCs w:val="18"/>
                <w:lang w:eastAsia="en-US"/>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D9BA5A" w14:textId="77777777" w:rsidR="005A4798" w:rsidRPr="005A4798" w:rsidRDefault="005A4798" w:rsidP="00CC0395">
            <w:pPr>
              <w:jc w:val="center"/>
              <w:rPr>
                <w:b/>
                <w:bCs/>
                <w:color w:val="000000"/>
                <w:sz w:val="18"/>
                <w:szCs w:val="18"/>
                <w:lang w:eastAsia="en-US"/>
              </w:rPr>
            </w:pPr>
            <w:r w:rsidRPr="005A4798">
              <w:rPr>
                <w:b/>
                <w:bCs/>
                <w:color w:val="000000"/>
                <w:sz w:val="18"/>
                <w:szCs w:val="18"/>
                <w:lang w:eastAsia="en-US"/>
              </w:rPr>
              <w:t>Iv/V %</w:t>
            </w:r>
          </w:p>
        </w:tc>
      </w:tr>
      <w:tr w:rsidR="00493824" w:rsidRPr="00CC0395" w14:paraId="2AFB4229" w14:textId="77777777" w:rsidTr="00CC0395">
        <w:trPr>
          <w:trHeight w:val="264"/>
          <w:jc w:val="center"/>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1BDA7D7"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14</w:t>
            </w:r>
          </w:p>
        </w:tc>
        <w:tc>
          <w:tcPr>
            <w:tcW w:w="0" w:type="auto"/>
            <w:tcBorders>
              <w:top w:val="nil"/>
              <w:left w:val="nil"/>
              <w:bottom w:val="single" w:sz="4" w:space="0" w:color="auto"/>
              <w:right w:val="single" w:sz="4" w:space="0" w:color="auto"/>
            </w:tcBorders>
            <w:shd w:val="clear" w:color="auto" w:fill="auto"/>
            <w:noWrap/>
            <w:vAlign w:val="center"/>
            <w:hideMark/>
          </w:tcPr>
          <w:p w14:paraId="33DCA08C" w14:textId="77777777" w:rsidR="00493824" w:rsidRPr="00CC0395" w:rsidRDefault="00493824" w:rsidP="00CC0395">
            <w:pPr>
              <w:jc w:val="center"/>
              <w:outlineLvl w:val="1"/>
              <w:rPr>
                <w:color w:val="000000"/>
                <w:sz w:val="18"/>
                <w:szCs w:val="18"/>
                <w:lang w:eastAsia="en-US"/>
              </w:rPr>
            </w:pPr>
            <w:r w:rsidRPr="00CC0395">
              <w:rPr>
                <w:color w:val="000000"/>
                <w:sz w:val="18"/>
                <w:szCs w:val="18"/>
                <w:lang w:val="sr-Cyrl-RS" w:eastAsia="en-US"/>
              </w:rPr>
              <w:t>Ч</w:t>
            </w:r>
            <w:proofErr w:type="spellStart"/>
            <w:r w:rsidRPr="00CC0395">
              <w:rPr>
                <w:color w:val="000000"/>
                <w:sz w:val="18"/>
                <w:szCs w:val="18"/>
                <w:lang w:eastAsia="en-US"/>
              </w:rPr>
              <w:t>иста</w:t>
            </w:r>
            <w:proofErr w:type="spellEnd"/>
          </w:p>
          <w:p w14:paraId="3207F29A" w14:textId="77777777" w:rsidR="005A4798" w:rsidRPr="005A4798" w:rsidRDefault="00493824" w:rsidP="00CC0395">
            <w:pPr>
              <w:jc w:val="center"/>
              <w:outlineLvl w:val="1"/>
              <w:rPr>
                <w:color w:val="000000"/>
                <w:sz w:val="18"/>
                <w:szCs w:val="18"/>
                <w:lang w:eastAsia="en-US"/>
              </w:rPr>
            </w:pPr>
            <w:proofErr w:type="spellStart"/>
            <w:r w:rsidRPr="00CC0395">
              <w:rPr>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5F2CC51"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505.55</w:t>
            </w:r>
          </w:p>
        </w:tc>
        <w:tc>
          <w:tcPr>
            <w:tcW w:w="0" w:type="auto"/>
            <w:tcBorders>
              <w:top w:val="nil"/>
              <w:left w:val="nil"/>
              <w:bottom w:val="single" w:sz="4" w:space="0" w:color="auto"/>
              <w:right w:val="single" w:sz="4" w:space="0" w:color="auto"/>
            </w:tcBorders>
            <w:shd w:val="clear" w:color="auto" w:fill="auto"/>
            <w:noWrap/>
            <w:vAlign w:val="center"/>
            <w:hideMark/>
          </w:tcPr>
          <w:p w14:paraId="7E953F7A"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21.3</w:t>
            </w:r>
          </w:p>
        </w:tc>
        <w:tc>
          <w:tcPr>
            <w:tcW w:w="0" w:type="auto"/>
            <w:tcBorders>
              <w:top w:val="nil"/>
              <w:left w:val="nil"/>
              <w:bottom w:val="single" w:sz="4" w:space="0" w:color="auto"/>
              <w:right w:val="single" w:sz="4" w:space="0" w:color="auto"/>
            </w:tcBorders>
            <w:shd w:val="clear" w:color="auto" w:fill="auto"/>
            <w:noWrap/>
            <w:vAlign w:val="center"/>
            <w:hideMark/>
          </w:tcPr>
          <w:p w14:paraId="3EB1157E"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103181.9</w:t>
            </w:r>
          </w:p>
        </w:tc>
        <w:tc>
          <w:tcPr>
            <w:tcW w:w="0" w:type="auto"/>
            <w:tcBorders>
              <w:top w:val="nil"/>
              <w:left w:val="nil"/>
              <w:bottom w:val="single" w:sz="4" w:space="0" w:color="auto"/>
              <w:right w:val="single" w:sz="4" w:space="0" w:color="auto"/>
            </w:tcBorders>
            <w:shd w:val="clear" w:color="auto" w:fill="auto"/>
            <w:noWrap/>
            <w:vAlign w:val="center"/>
            <w:hideMark/>
          </w:tcPr>
          <w:p w14:paraId="2A926B73"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47.8</w:t>
            </w:r>
          </w:p>
        </w:tc>
        <w:tc>
          <w:tcPr>
            <w:tcW w:w="0" w:type="auto"/>
            <w:tcBorders>
              <w:top w:val="nil"/>
              <w:left w:val="nil"/>
              <w:bottom w:val="single" w:sz="4" w:space="0" w:color="auto"/>
              <w:right w:val="single" w:sz="4" w:space="0" w:color="auto"/>
            </w:tcBorders>
            <w:shd w:val="clear" w:color="auto" w:fill="auto"/>
            <w:noWrap/>
            <w:vAlign w:val="center"/>
            <w:hideMark/>
          </w:tcPr>
          <w:p w14:paraId="4E30EB1A"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204.1</w:t>
            </w:r>
          </w:p>
        </w:tc>
        <w:tc>
          <w:tcPr>
            <w:tcW w:w="0" w:type="auto"/>
            <w:tcBorders>
              <w:top w:val="nil"/>
              <w:left w:val="nil"/>
              <w:bottom w:val="single" w:sz="4" w:space="0" w:color="auto"/>
              <w:right w:val="single" w:sz="4" w:space="0" w:color="auto"/>
            </w:tcBorders>
            <w:shd w:val="clear" w:color="auto" w:fill="auto"/>
            <w:noWrap/>
            <w:vAlign w:val="center"/>
            <w:hideMark/>
          </w:tcPr>
          <w:p w14:paraId="45B8137F"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2888.3</w:t>
            </w:r>
          </w:p>
        </w:tc>
        <w:tc>
          <w:tcPr>
            <w:tcW w:w="0" w:type="auto"/>
            <w:tcBorders>
              <w:top w:val="nil"/>
              <w:left w:val="nil"/>
              <w:bottom w:val="single" w:sz="4" w:space="0" w:color="auto"/>
              <w:right w:val="single" w:sz="4" w:space="0" w:color="auto"/>
            </w:tcBorders>
            <w:shd w:val="clear" w:color="auto" w:fill="auto"/>
            <w:noWrap/>
            <w:vAlign w:val="center"/>
            <w:hideMark/>
          </w:tcPr>
          <w:p w14:paraId="41D0BAD1"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42.1</w:t>
            </w:r>
          </w:p>
        </w:tc>
        <w:tc>
          <w:tcPr>
            <w:tcW w:w="0" w:type="auto"/>
            <w:tcBorders>
              <w:top w:val="nil"/>
              <w:left w:val="nil"/>
              <w:bottom w:val="single" w:sz="4" w:space="0" w:color="auto"/>
              <w:right w:val="single" w:sz="4" w:space="0" w:color="auto"/>
            </w:tcBorders>
            <w:shd w:val="clear" w:color="auto" w:fill="auto"/>
            <w:noWrap/>
            <w:vAlign w:val="center"/>
            <w:hideMark/>
          </w:tcPr>
          <w:p w14:paraId="7F9BA8EE"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5.7</w:t>
            </w:r>
          </w:p>
        </w:tc>
        <w:tc>
          <w:tcPr>
            <w:tcW w:w="0" w:type="auto"/>
            <w:tcBorders>
              <w:top w:val="nil"/>
              <w:left w:val="nil"/>
              <w:bottom w:val="single" w:sz="4" w:space="0" w:color="auto"/>
              <w:right w:val="single" w:sz="4" w:space="0" w:color="auto"/>
            </w:tcBorders>
            <w:shd w:val="clear" w:color="auto" w:fill="auto"/>
            <w:noWrap/>
            <w:vAlign w:val="center"/>
            <w:hideMark/>
          </w:tcPr>
          <w:p w14:paraId="11ACBDD5"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2.8</w:t>
            </w:r>
          </w:p>
        </w:tc>
      </w:tr>
      <w:tr w:rsidR="00493824" w:rsidRPr="00CC0395" w14:paraId="1BC307CD" w14:textId="77777777" w:rsidTr="00CC0395">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0425F810" w14:textId="77777777" w:rsidR="005A4798" w:rsidRPr="005A4798" w:rsidRDefault="005A4798" w:rsidP="00CC0395">
            <w:pPr>
              <w:jc w:val="center"/>
              <w:outlineLvl w:val="1"/>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3FAA3722" w14:textId="77777777" w:rsidR="00493824" w:rsidRPr="00CC0395" w:rsidRDefault="00493824" w:rsidP="00CC0395">
            <w:pPr>
              <w:jc w:val="center"/>
              <w:outlineLvl w:val="1"/>
              <w:rPr>
                <w:color w:val="000000"/>
                <w:sz w:val="18"/>
                <w:szCs w:val="18"/>
                <w:lang w:eastAsia="en-US"/>
              </w:rPr>
            </w:pPr>
            <w:proofErr w:type="spellStart"/>
            <w:r w:rsidRPr="00CC0395">
              <w:rPr>
                <w:color w:val="000000"/>
                <w:sz w:val="18"/>
                <w:szCs w:val="18"/>
                <w:lang w:eastAsia="en-US"/>
              </w:rPr>
              <w:t>Ме</w:t>
            </w:r>
            <w:proofErr w:type="spellEnd"/>
            <w:r w:rsidRPr="00CC0395">
              <w:rPr>
                <w:color w:val="000000"/>
                <w:sz w:val="18"/>
                <w:szCs w:val="18"/>
                <w:lang w:val="sr-Cyrl-RS" w:eastAsia="en-US"/>
              </w:rPr>
              <w:t>ш</w:t>
            </w:r>
            <w:proofErr w:type="spellStart"/>
            <w:r w:rsidRPr="00CC0395">
              <w:rPr>
                <w:color w:val="000000"/>
                <w:sz w:val="18"/>
                <w:szCs w:val="18"/>
                <w:lang w:eastAsia="en-US"/>
              </w:rPr>
              <w:t>овита</w:t>
            </w:r>
            <w:proofErr w:type="spellEnd"/>
          </w:p>
          <w:p w14:paraId="0011EB79" w14:textId="77777777" w:rsidR="005A4798" w:rsidRPr="005A4798" w:rsidRDefault="00493824" w:rsidP="00CC0395">
            <w:pPr>
              <w:jc w:val="center"/>
              <w:outlineLvl w:val="1"/>
              <w:rPr>
                <w:color w:val="000000"/>
                <w:sz w:val="18"/>
                <w:szCs w:val="18"/>
                <w:lang w:eastAsia="en-US"/>
              </w:rPr>
            </w:pPr>
            <w:proofErr w:type="spellStart"/>
            <w:r w:rsidRPr="00CC0395">
              <w:rPr>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A832572"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284.52</w:t>
            </w:r>
          </w:p>
        </w:tc>
        <w:tc>
          <w:tcPr>
            <w:tcW w:w="0" w:type="auto"/>
            <w:tcBorders>
              <w:top w:val="nil"/>
              <w:left w:val="nil"/>
              <w:bottom w:val="single" w:sz="4" w:space="0" w:color="auto"/>
              <w:right w:val="single" w:sz="4" w:space="0" w:color="auto"/>
            </w:tcBorders>
            <w:shd w:val="clear" w:color="auto" w:fill="auto"/>
            <w:noWrap/>
            <w:vAlign w:val="center"/>
            <w:hideMark/>
          </w:tcPr>
          <w:p w14:paraId="244071DD"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12.0</w:t>
            </w:r>
          </w:p>
        </w:tc>
        <w:tc>
          <w:tcPr>
            <w:tcW w:w="0" w:type="auto"/>
            <w:tcBorders>
              <w:top w:val="nil"/>
              <w:left w:val="nil"/>
              <w:bottom w:val="single" w:sz="4" w:space="0" w:color="auto"/>
              <w:right w:val="single" w:sz="4" w:space="0" w:color="auto"/>
            </w:tcBorders>
            <w:shd w:val="clear" w:color="auto" w:fill="auto"/>
            <w:noWrap/>
            <w:vAlign w:val="center"/>
            <w:hideMark/>
          </w:tcPr>
          <w:p w14:paraId="575CFE88"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52602.8</w:t>
            </w:r>
          </w:p>
        </w:tc>
        <w:tc>
          <w:tcPr>
            <w:tcW w:w="0" w:type="auto"/>
            <w:tcBorders>
              <w:top w:val="nil"/>
              <w:left w:val="nil"/>
              <w:bottom w:val="single" w:sz="4" w:space="0" w:color="auto"/>
              <w:right w:val="single" w:sz="4" w:space="0" w:color="auto"/>
            </w:tcBorders>
            <w:shd w:val="clear" w:color="auto" w:fill="auto"/>
            <w:noWrap/>
            <w:vAlign w:val="center"/>
            <w:hideMark/>
          </w:tcPr>
          <w:p w14:paraId="259D79AE"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24.4</w:t>
            </w:r>
          </w:p>
        </w:tc>
        <w:tc>
          <w:tcPr>
            <w:tcW w:w="0" w:type="auto"/>
            <w:tcBorders>
              <w:top w:val="nil"/>
              <w:left w:val="nil"/>
              <w:bottom w:val="single" w:sz="4" w:space="0" w:color="auto"/>
              <w:right w:val="single" w:sz="4" w:space="0" w:color="auto"/>
            </w:tcBorders>
            <w:shd w:val="clear" w:color="auto" w:fill="auto"/>
            <w:noWrap/>
            <w:vAlign w:val="center"/>
            <w:hideMark/>
          </w:tcPr>
          <w:p w14:paraId="2551CC9F"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184.9</w:t>
            </w:r>
          </w:p>
        </w:tc>
        <w:tc>
          <w:tcPr>
            <w:tcW w:w="0" w:type="auto"/>
            <w:tcBorders>
              <w:top w:val="nil"/>
              <w:left w:val="nil"/>
              <w:bottom w:val="single" w:sz="4" w:space="0" w:color="auto"/>
              <w:right w:val="single" w:sz="4" w:space="0" w:color="auto"/>
            </w:tcBorders>
            <w:shd w:val="clear" w:color="auto" w:fill="auto"/>
            <w:noWrap/>
            <w:vAlign w:val="center"/>
            <w:hideMark/>
          </w:tcPr>
          <w:p w14:paraId="4E23C362"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1591.5</w:t>
            </w:r>
          </w:p>
        </w:tc>
        <w:tc>
          <w:tcPr>
            <w:tcW w:w="0" w:type="auto"/>
            <w:tcBorders>
              <w:top w:val="nil"/>
              <w:left w:val="nil"/>
              <w:bottom w:val="single" w:sz="4" w:space="0" w:color="auto"/>
              <w:right w:val="single" w:sz="4" w:space="0" w:color="auto"/>
            </w:tcBorders>
            <w:shd w:val="clear" w:color="auto" w:fill="auto"/>
            <w:noWrap/>
            <w:vAlign w:val="center"/>
            <w:hideMark/>
          </w:tcPr>
          <w:p w14:paraId="4D0B555A"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23.2</w:t>
            </w:r>
          </w:p>
        </w:tc>
        <w:tc>
          <w:tcPr>
            <w:tcW w:w="0" w:type="auto"/>
            <w:tcBorders>
              <w:top w:val="nil"/>
              <w:left w:val="nil"/>
              <w:bottom w:val="single" w:sz="4" w:space="0" w:color="auto"/>
              <w:right w:val="single" w:sz="4" w:space="0" w:color="auto"/>
            </w:tcBorders>
            <w:shd w:val="clear" w:color="auto" w:fill="auto"/>
            <w:noWrap/>
            <w:vAlign w:val="center"/>
            <w:hideMark/>
          </w:tcPr>
          <w:p w14:paraId="46D633DD"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5.6</w:t>
            </w:r>
          </w:p>
        </w:tc>
        <w:tc>
          <w:tcPr>
            <w:tcW w:w="0" w:type="auto"/>
            <w:tcBorders>
              <w:top w:val="nil"/>
              <w:left w:val="nil"/>
              <w:bottom w:val="single" w:sz="4" w:space="0" w:color="auto"/>
              <w:right w:val="single" w:sz="4" w:space="0" w:color="auto"/>
            </w:tcBorders>
            <w:shd w:val="clear" w:color="auto" w:fill="auto"/>
            <w:noWrap/>
            <w:vAlign w:val="center"/>
            <w:hideMark/>
          </w:tcPr>
          <w:p w14:paraId="22907AC8" w14:textId="77777777" w:rsidR="005A4798" w:rsidRPr="005A4798" w:rsidRDefault="005A4798" w:rsidP="00CC0395">
            <w:pPr>
              <w:jc w:val="center"/>
              <w:outlineLvl w:val="1"/>
              <w:rPr>
                <w:color w:val="000000"/>
                <w:sz w:val="18"/>
                <w:szCs w:val="18"/>
                <w:lang w:eastAsia="en-US"/>
              </w:rPr>
            </w:pPr>
            <w:r w:rsidRPr="005A4798">
              <w:rPr>
                <w:color w:val="000000"/>
                <w:sz w:val="18"/>
                <w:szCs w:val="18"/>
                <w:lang w:eastAsia="en-US"/>
              </w:rPr>
              <w:t>3.0</w:t>
            </w:r>
          </w:p>
        </w:tc>
      </w:tr>
      <w:tr w:rsidR="00493824" w:rsidRPr="00CC0395" w14:paraId="6DDB83B9" w14:textId="77777777" w:rsidTr="00CC0395">
        <w:trPr>
          <w:trHeight w:val="264"/>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0EFF58" w14:textId="77777777" w:rsidR="00493824" w:rsidRPr="00CC0395" w:rsidRDefault="00493824" w:rsidP="00CC0395">
            <w:pPr>
              <w:jc w:val="center"/>
              <w:outlineLvl w:val="0"/>
              <w:rPr>
                <w:b/>
                <w:bCs/>
                <w:color w:val="000000"/>
                <w:sz w:val="18"/>
                <w:szCs w:val="18"/>
                <w:lang w:eastAsia="en-US"/>
              </w:rPr>
            </w:pPr>
            <w:proofErr w:type="spellStart"/>
            <w:r w:rsidRPr="00CC0395">
              <w:rPr>
                <w:b/>
                <w:bCs/>
                <w:color w:val="000000"/>
                <w:sz w:val="18"/>
                <w:szCs w:val="18"/>
                <w:lang w:eastAsia="en-US"/>
              </w:rPr>
              <w:t>Издана</w:t>
            </w:r>
            <w:proofErr w:type="spellEnd"/>
            <w:r w:rsidRPr="00CC0395">
              <w:rPr>
                <w:b/>
                <w:bCs/>
                <w:color w:val="000000"/>
                <w:sz w:val="18"/>
                <w:szCs w:val="18"/>
                <w:lang w:val="sr-Cyrl-RS" w:eastAsia="en-US"/>
              </w:rPr>
              <w:t>ч</w:t>
            </w:r>
            <w:proofErr w:type="spellStart"/>
            <w:r w:rsidRPr="00CC0395">
              <w:rPr>
                <w:b/>
                <w:bCs/>
                <w:color w:val="000000"/>
                <w:sz w:val="18"/>
                <w:szCs w:val="18"/>
                <w:lang w:eastAsia="en-US"/>
              </w:rPr>
              <w:t>ка</w:t>
            </w:r>
            <w:proofErr w:type="spellEnd"/>
            <w:r w:rsidR="005A4798" w:rsidRPr="005A4798">
              <w:rPr>
                <w:b/>
                <w:bCs/>
                <w:color w:val="000000"/>
                <w:sz w:val="18"/>
                <w:szCs w:val="18"/>
                <w:lang w:eastAsia="en-US"/>
              </w:rPr>
              <w:t xml:space="preserve"> </w:t>
            </w:r>
            <w:proofErr w:type="spellStart"/>
            <w:r w:rsidRPr="00CC0395">
              <w:rPr>
                <w:b/>
                <w:bCs/>
                <w:color w:val="000000"/>
                <w:sz w:val="18"/>
                <w:szCs w:val="18"/>
                <w:lang w:eastAsia="en-US"/>
              </w:rPr>
              <w:t>природна</w:t>
            </w:r>
            <w:proofErr w:type="spellEnd"/>
          </w:p>
          <w:p w14:paraId="6E668B76" w14:textId="77777777" w:rsidR="005A4798" w:rsidRPr="005A4798" w:rsidRDefault="00493824" w:rsidP="00CC0395">
            <w:pPr>
              <w:jc w:val="center"/>
              <w:outlineLvl w:val="0"/>
              <w:rPr>
                <w:b/>
                <w:bCs/>
                <w:color w:val="000000"/>
                <w:sz w:val="18"/>
                <w:szCs w:val="18"/>
                <w:lang w:eastAsia="en-US"/>
              </w:rPr>
            </w:pPr>
            <w:proofErr w:type="spellStart"/>
            <w:r w:rsidRPr="00CC0395">
              <w:rPr>
                <w:b/>
                <w:bCs/>
                <w:color w:val="000000"/>
                <w:sz w:val="18"/>
                <w:szCs w:val="18"/>
                <w:lang w:eastAsia="en-US"/>
              </w:rPr>
              <w:t>састојина</w:t>
            </w:r>
            <w:proofErr w:type="spellEnd"/>
            <w:r w:rsidR="005A4798" w:rsidRPr="005A4798">
              <w:rPr>
                <w:b/>
                <w:bCs/>
                <w:color w:val="000000"/>
                <w:sz w:val="18"/>
                <w:szCs w:val="18"/>
                <w:lang w:eastAsia="en-US"/>
              </w:rPr>
              <w:t xml:space="preserve"> </w:t>
            </w:r>
            <w:proofErr w:type="spellStart"/>
            <w:r w:rsidRPr="00CC0395">
              <w:rPr>
                <w:b/>
                <w:bCs/>
                <w:color w:val="000000"/>
                <w:sz w:val="18"/>
                <w:szCs w:val="18"/>
                <w:lang w:eastAsia="en-US"/>
              </w:rPr>
              <w:t>тврдих</w:t>
            </w:r>
            <w:proofErr w:type="spellEnd"/>
            <w:r w:rsidR="005A4798" w:rsidRPr="005A4798">
              <w:rPr>
                <w:b/>
                <w:bCs/>
                <w:color w:val="000000"/>
                <w:sz w:val="18"/>
                <w:szCs w:val="18"/>
                <w:lang w:eastAsia="en-US"/>
              </w:rPr>
              <w:t xml:space="preserve"> </w:t>
            </w:r>
            <w:proofErr w:type="spellStart"/>
            <w:r w:rsidRPr="00CC0395">
              <w:rPr>
                <w:b/>
                <w:bCs/>
                <w:color w:val="000000"/>
                <w:sz w:val="18"/>
                <w:szCs w:val="18"/>
                <w:lang w:eastAsia="en-US"/>
              </w:rPr>
              <w:t>ли</w:t>
            </w:r>
            <w:r w:rsidRPr="00CC0395">
              <w:rPr>
                <w:b/>
                <w:bCs/>
                <w:color w:val="000000"/>
                <w:sz w:val="18"/>
                <w:szCs w:val="18"/>
                <w:lang w:val="sr-Cyrl-RS" w:eastAsia="en-US"/>
              </w:rPr>
              <w:t>шћ</w:t>
            </w:r>
            <w:r w:rsidRPr="00CC0395">
              <w:rPr>
                <w:b/>
                <w:bCs/>
                <w:color w:val="000000"/>
                <w:sz w:val="18"/>
                <w:szCs w:val="18"/>
                <w:lang w:eastAsia="en-US"/>
              </w:rPr>
              <w:t>ара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F012C6B"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790.07</w:t>
            </w:r>
          </w:p>
        </w:tc>
        <w:tc>
          <w:tcPr>
            <w:tcW w:w="0" w:type="auto"/>
            <w:tcBorders>
              <w:top w:val="nil"/>
              <w:left w:val="nil"/>
              <w:bottom w:val="single" w:sz="4" w:space="0" w:color="auto"/>
              <w:right w:val="single" w:sz="4" w:space="0" w:color="auto"/>
            </w:tcBorders>
            <w:shd w:val="clear" w:color="auto" w:fill="auto"/>
            <w:noWrap/>
            <w:vAlign w:val="center"/>
            <w:hideMark/>
          </w:tcPr>
          <w:p w14:paraId="1B11FD22"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33.3</w:t>
            </w:r>
          </w:p>
        </w:tc>
        <w:tc>
          <w:tcPr>
            <w:tcW w:w="0" w:type="auto"/>
            <w:tcBorders>
              <w:top w:val="nil"/>
              <w:left w:val="nil"/>
              <w:bottom w:val="single" w:sz="4" w:space="0" w:color="auto"/>
              <w:right w:val="single" w:sz="4" w:space="0" w:color="auto"/>
            </w:tcBorders>
            <w:shd w:val="clear" w:color="auto" w:fill="auto"/>
            <w:noWrap/>
            <w:vAlign w:val="center"/>
            <w:hideMark/>
          </w:tcPr>
          <w:p w14:paraId="1C28C95C"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155784.8</w:t>
            </w:r>
          </w:p>
        </w:tc>
        <w:tc>
          <w:tcPr>
            <w:tcW w:w="0" w:type="auto"/>
            <w:tcBorders>
              <w:top w:val="nil"/>
              <w:left w:val="nil"/>
              <w:bottom w:val="single" w:sz="4" w:space="0" w:color="auto"/>
              <w:right w:val="single" w:sz="4" w:space="0" w:color="auto"/>
            </w:tcBorders>
            <w:shd w:val="clear" w:color="auto" w:fill="auto"/>
            <w:noWrap/>
            <w:vAlign w:val="center"/>
            <w:hideMark/>
          </w:tcPr>
          <w:p w14:paraId="63C19740"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72.2</w:t>
            </w:r>
          </w:p>
        </w:tc>
        <w:tc>
          <w:tcPr>
            <w:tcW w:w="0" w:type="auto"/>
            <w:tcBorders>
              <w:top w:val="nil"/>
              <w:left w:val="nil"/>
              <w:bottom w:val="single" w:sz="4" w:space="0" w:color="auto"/>
              <w:right w:val="single" w:sz="4" w:space="0" w:color="auto"/>
            </w:tcBorders>
            <w:shd w:val="clear" w:color="auto" w:fill="auto"/>
            <w:noWrap/>
            <w:vAlign w:val="center"/>
            <w:hideMark/>
          </w:tcPr>
          <w:p w14:paraId="14D4615F"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197.2</w:t>
            </w:r>
          </w:p>
        </w:tc>
        <w:tc>
          <w:tcPr>
            <w:tcW w:w="0" w:type="auto"/>
            <w:tcBorders>
              <w:top w:val="nil"/>
              <w:left w:val="nil"/>
              <w:bottom w:val="single" w:sz="4" w:space="0" w:color="auto"/>
              <w:right w:val="single" w:sz="4" w:space="0" w:color="auto"/>
            </w:tcBorders>
            <w:shd w:val="clear" w:color="auto" w:fill="auto"/>
            <w:noWrap/>
            <w:vAlign w:val="center"/>
            <w:hideMark/>
          </w:tcPr>
          <w:p w14:paraId="32A83B4D"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4479.8</w:t>
            </w:r>
          </w:p>
        </w:tc>
        <w:tc>
          <w:tcPr>
            <w:tcW w:w="0" w:type="auto"/>
            <w:tcBorders>
              <w:top w:val="nil"/>
              <w:left w:val="nil"/>
              <w:bottom w:val="single" w:sz="4" w:space="0" w:color="auto"/>
              <w:right w:val="single" w:sz="4" w:space="0" w:color="auto"/>
            </w:tcBorders>
            <w:shd w:val="clear" w:color="auto" w:fill="auto"/>
            <w:noWrap/>
            <w:vAlign w:val="center"/>
            <w:hideMark/>
          </w:tcPr>
          <w:p w14:paraId="7AF7BEE1"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65.3</w:t>
            </w:r>
          </w:p>
        </w:tc>
        <w:tc>
          <w:tcPr>
            <w:tcW w:w="0" w:type="auto"/>
            <w:tcBorders>
              <w:top w:val="nil"/>
              <w:left w:val="nil"/>
              <w:bottom w:val="single" w:sz="4" w:space="0" w:color="auto"/>
              <w:right w:val="single" w:sz="4" w:space="0" w:color="auto"/>
            </w:tcBorders>
            <w:shd w:val="clear" w:color="auto" w:fill="auto"/>
            <w:noWrap/>
            <w:vAlign w:val="center"/>
            <w:hideMark/>
          </w:tcPr>
          <w:p w14:paraId="0D62A9A3"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5.7</w:t>
            </w:r>
          </w:p>
        </w:tc>
        <w:tc>
          <w:tcPr>
            <w:tcW w:w="0" w:type="auto"/>
            <w:tcBorders>
              <w:top w:val="nil"/>
              <w:left w:val="nil"/>
              <w:bottom w:val="single" w:sz="4" w:space="0" w:color="auto"/>
              <w:right w:val="single" w:sz="4" w:space="0" w:color="auto"/>
            </w:tcBorders>
            <w:shd w:val="clear" w:color="auto" w:fill="auto"/>
            <w:noWrap/>
            <w:vAlign w:val="center"/>
            <w:hideMark/>
          </w:tcPr>
          <w:p w14:paraId="1D129B46"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2.9</w:t>
            </w:r>
          </w:p>
        </w:tc>
      </w:tr>
      <w:tr w:rsidR="00CC0395" w:rsidRPr="00CC0395" w14:paraId="73226383" w14:textId="77777777" w:rsidTr="00CC0395">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59525C" w14:textId="77777777" w:rsidR="00CC0395" w:rsidRPr="005A4798" w:rsidRDefault="00CC0395" w:rsidP="00CC0395">
            <w:pPr>
              <w:jc w:val="center"/>
              <w:outlineLvl w:val="1"/>
              <w:rPr>
                <w:color w:val="000000"/>
                <w:sz w:val="18"/>
                <w:szCs w:val="18"/>
                <w:lang w:eastAsia="en-US"/>
              </w:rPr>
            </w:pPr>
            <w:r w:rsidRPr="005A4798">
              <w:rPr>
                <w:color w:val="000000"/>
                <w:sz w:val="18"/>
                <w:szCs w:val="18"/>
                <w:lang w:eastAsia="en-US"/>
              </w:rPr>
              <w:t>21</w:t>
            </w:r>
          </w:p>
        </w:tc>
        <w:tc>
          <w:tcPr>
            <w:tcW w:w="0" w:type="auto"/>
            <w:tcBorders>
              <w:top w:val="nil"/>
              <w:left w:val="nil"/>
              <w:bottom w:val="single" w:sz="4" w:space="0" w:color="auto"/>
              <w:right w:val="single" w:sz="4" w:space="0" w:color="auto"/>
            </w:tcBorders>
            <w:shd w:val="clear" w:color="auto" w:fill="auto"/>
            <w:noWrap/>
            <w:vAlign w:val="center"/>
            <w:hideMark/>
          </w:tcPr>
          <w:p w14:paraId="12B95A88" w14:textId="77777777" w:rsidR="00CC0395" w:rsidRPr="00CC0395" w:rsidRDefault="00CC0395" w:rsidP="00CC0395">
            <w:pPr>
              <w:jc w:val="center"/>
              <w:outlineLvl w:val="1"/>
              <w:rPr>
                <w:color w:val="000000"/>
                <w:sz w:val="18"/>
                <w:szCs w:val="18"/>
                <w:lang w:eastAsia="en-US"/>
              </w:rPr>
            </w:pPr>
            <w:proofErr w:type="spellStart"/>
            <w:r w:rsidRPr="00CC0395">
              <w:rPr>
                <w:color w:val="000000"/>
                <w:sz w:val="18"/>
                <w:szCs w:val="18"/>
                <w:lang w:eastAsia="en-US"/>
              </w:rPr>
              <w:t>Ме</w:t>
            </w:r>
            <w:proofErr w:type="spellEnd"/>
            <w:r w:rsidRPr="00CC0395">
              <w:rPr>
                <w:color w:val="000000"/>
                <w:sz w:val="18"/>
                <w:szCs w:val="18"/>
                <w:lang w:val="sr-Cyrl-RS" w:eastAsia="en-US"/>
              </w:rPr>
              <w:t>ш</w:t>
            </w:r>
            <w:proofErr w:type="spellStart"/>
            <w:r w:rsidRPr="00CC0395">
              <w:rPr>
                <w:color w:val="000000"/>
                <w:sz w:val="18"/>
                <w:szCs w:val="18"/>
                <w:lang w:eastAsia="en-US"/>
              </w:rPr>
              <w:t>овита</w:t>
            </w:r>
            <w:proofErr w:type="spellEnd"/>
          </w:p>
          <w:p w14:paraId="6BD2D557" w14:textId="77777777" w:rsidR="00CC0395" w:rsidRPr="005A4798" w:rsidRDefault="00CC0395" w:rsidP="00CC0395">
            <w:pPr>
              <w:jc w:val="center"/>
              <w:outlineLvl w:val="1"/>
              <w:rPr>
                <w:color w:val="000000"/>
                <w:sz w:val="18"/>
                <w:szCs w:val="18"/>
                <w:lang w:eastAsia="en-US"/>
              </w:rPr>
            </w:pPr>
            <w:proofErr w:type="spellStart"/>
            <w:r w:rsidRPr="00CC0395">
              <w:rPr>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24F64D1" w14:textId="77777777" w:rsidR="00CC0395" w:rsidRPr="005A4798" w:rsidRDefault="00CC0395" w:rsidP="00CC0395">
            <w:pPr>
              <w:jc w:val="center"/>
              <w:outlineLvl w:val="1"/>
              <w:rPr>
                <w:color w:val="000000"/>
                <w:sz w:val="18"/>
                <w:szCs w:val="18"/>
                <w:lang w:eastAsia="en-US"/>
              </w:rPr>
            </w:pPr>
            <w:r w:rsidRPr="005A4798">
              <w:rPr>
                <w:color w:val="000000"/>
                <w:sz w:val="18"/>
                <w:szCs w:val="18"/>
                <w:lang w:eastAsia="en-US"/>
              </w:rPr>
              <w:t>1.10</w:t>
            </w:r>
          </w:p>
        </w:tc>
        <w:tc>
          <w:tcPr>
            <w:tcW w:w="0" w:type="auto"/>
            <w:tcBorders>
              <w:top w:val="nil"/>
              <w:left w:val="nil"/>
              <w:bottom w:val="single" w:sz="4" w:space="0" w:color="auto"/>
              <w:right w:val="single" w:sz="4" w:space="0" w:color="auto"/>
            </w:tcBorders>
            <w:shd w:val="clear" w:color="auto" w:fill="auto"/>
            <w:noWrap/>
            <w:vAlign w:val="center"/>
            <w:hideMark/>
          </w:tcPr>
          <w:p w14:paraId="0ADB634C" w14:textId="77777777" w:rsidR="00CC0395" w:rsidRPr="005A4798" w:rsidRDefault="00CC0395" w:rsidP="00CC0395">
            <w:pPr>
              <w:jc w:val="center"/>
              <w:outlineLvl w:val="1"/>
              <w:rPr>
                <w:color w:val="000000"/>
                <w:sz w:val="18"/>
                <w:szCs w:val="18"/>
                <w:lang w:eastAsia="en-US"/>
              </w:rPr>
            </w:pPr>
            <w:r w:rsidRPr="005A4798">
              <w:rPr>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1D7D0505"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0366350"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18CCD61"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1AFC97F"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FD1DD03"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11887B1"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51A75B4"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r>
      <w:tr w:rsidR="00CC0395" w:rsidRPr="00CC0395" w14:paraId="0619AC79" w14:textId="77777777" w:rsidTr="00CC0395">
        <w:trPr>
          <w:trHeight w:val="264"/>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5092BA" w14:textId="77777777" w:rsidR="00CC0395" w:rsidRPr="00CC0395" w:rsidRDefault="00CC0395" w:rsidP="00CC0395">
            <w:pPr>
              <w:jc w:val="center"/>
              <w:outlineLvl w:val="0"/>
              <w:rPr>
                <w:b/>
                <w:bCs/>
                <w:color w:val="000000"/>
                <w:sz w:val="18"/>
                <w:szCs w:val="18"/>
                <w:lang w:eastAsia="en-US"/>
              </w:rPr>
            </w:pPr>
            <w:proofErr w:type="spellStart"/>
            <w:r w:rsidRPr="00CC0395">
              <w:rPr>
                <w:b/>
                <w:bCs/>
                <w:color w:val="000000"/>
                <w:sz w:val="18"/>
                <w:szCs w:val="18"/>
                <w:lang w:eastAsia="en-US"/>
              </w:rPr>
              <w:t>Висока</w:t>
            </w:r>
            <w:proofErr w:type="spellEnd"/>
            <w:r w:rsidRPr="005A4798">
              <w:rPr>
                <w:b/>
                <w:bCs/>
                <w:color w:val="000000"/>
                <w:sz w:val="18"/>
                <w:szCs w:val="18"/>
                <w:lang w:eastAsia="en-US"/>
              </w:rPr>
              <w:t xml:space="preserve"> </w:t>
            </w:r>
            <w:proofErr w:type="spellStart"/>
            <w:r w:rsidRPr="00CC0395">
              <w:rPr>
                <w:b/>
                <w:bCs/>
                <w:color w:val="000000"/>
                <w:sz w:val="18"/>
                <w:szCs w:val="18"/>
                <w:lang w:eastAsia="en-US"/>
              </w:rPr>
              <w:t>природна</w:t>
            </w:r>
            <w:proofErr w:type="spellEnd"/>
          </w:p>
          <w:p w14:paraId="7319A00A" w14:textId="77777777" w:rsidR="00CC0395" w:rsidRPr="005A4798" w:rsidRDefault="00CC0395" w:rsidP="00CC0395">
            <w:pPr>
              <w:jc w:val="center"/>
              <w:outlineLvl w:val="0"/>
              <w:rPr>
                <w:b/>
                <w:bCs/>
                <w:color w:val="000000"/>
                <w:sz w:val="18"/>
                <w:szCs w:val="18"/>
                <w:lang w:eastAsia="en-US"/>
              </w:rPr>
            </w:pPr>
            <w:proofErr w:type="spellStart"/>
            <w:r w:rsidRPr="00CC0395">
              <w:rPr>
                <w:b/>
                <w:bCs/>
                <w:color w:val="000000"/>
                <w:sz w:val="18"/>
                <w:szCs w:val="18"/>
                <w:lang w:eastAsia="en-US"/>
              </w:rPr>
              <w:t>састојина</w:t>
            </w:r>
            <w:proofErr w:type="spellEnd"/>
            <w:r w:rsidRPr="005A4798">
              <w:rPr>
                <w:b/>
                <w:bCs/>
                <w:color w:val="000000"/>
                <w:sz w:val="18"/>
                <w:szCs w:val="18"/>
                <w:lang w:eastAsia="en-US"/>
              </w:rPr>
              <w:t xml:space="preserve"> </w:t>
            </w:r>
            <w:r w:rsidRPr="00CC0395">
              <w:rPr>
                <w:b/>
                <w:bCs/>
                <w:color w:val="000000"/>
                <w:sz w:val="18"/>
                <w:szCs w:val="18"/>
                <w:lang w:val="sr-Cyrl-RS" w:eastAsia="en-US"/>
              </w:rPr>
              <w:t>ч</w:t>
            </w:r>
            <w:proofErr w:type="spellStart"/>
            <w:r w:rsidRPr="00CC0395">
              <w:rPr>
                <w:b/>
                <w:bCs/>
                <w:color w:val="000000"/>
                <w:sz w:val="18"/>
                <w:szCs w:val="18"/>
                <w:lang w:eastAsia="en-US"/>
              </w:rPr>
              <w:t>етинара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91DA1DC" w14:textId="77777777" w:rsidR="00CC0395" w:rsidRPr="005A4798" w:rsidRDefault="00CC0395" w:rsidP="00CC0395">
            <w:pPr>
              <w:jc w:val="center"/>
              <w:outlineLvl w:val="0"/>
              <w:rPr>
                <w:b/>
                <w:bCs/>
                <w:color w:val="000000"/>
                <w:sz w:val="18"/>
                <w:szCs w:val="18"/>
                <w:lang w:eastAsia="en-US"/>
              </w:rPr>
            </w:pPr>
            <w:r w:rsidRPr="005A4798">
              <w:rPr>
                <w:b/>
                <w:bCs/>
                <w:color w:val="000000"/>
                <w:sz w:val="18"/>
                <w:szCs w:val="18"/>
                <w:lang w:eastAsia="en-US"/>
              </w:rPr>
              <w:t>1.10</w:t>
            </w:r>
          </w:p>
        </w:tc>
        <w:tc>
          <w:tcPr>
            <w:tcW w:w="0" w:type="auto"/>
            <w:tcBorders>
              <w:top w:val="nil"/>
              <w:left w:val="nil"/>
              <w:bottom w:val="single" w:sz="4" w:space="0" w:color="auto"/>
              <w:right w:val="single" w:sz="4" w:space="0" w:color="auto"/>
            </w:tcBorders>
            <w:shd w:val="clear" w:color="auto" w:fill="auto"/>
            <w:noWrap/>
            <w:vAlign w:val="center"/>
            <w:hideMark/>
          </w:tcPr>
          <w:p w14:paraId="40D74313" w14:textId="77777777" w:rsidR="00CC0395" w:rsidRPr="005A4798" w:rsidRDefault="00CC0395" w:rsidP="00CC0395">
            <w:pPr>
              <w:jc w:val="center"/>
              <w:outlineLvl w:val="0"/>
              <w:rPr>
                <w:b/>
                <w:bCs/>
                <w:color w:val="000000"/>
                <w:sz w:val="18"/>
                <w:szCs w:val="18"/>
                <w:lang w:eastAsia="en-US"/>
              </w:rPr>
            </w:pPr>
            <w:r w:rsidRPr="005A4798">
              <w:rPr>
                <w:b/>
                <w:bCs/>
                <w:color w:val="000000"/>
                <w:sz w:val="18"/>
                <w:szCs w:val="18"/>
                <w:lang w:eastAsia="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1D34F4B0" w14:textId="77777777" w:rsidR="00CC0395" w:rsidRPr="005A4798" w:rsidRDefault="00CC0395" w:rsidP="00CC0395">
            <w:pPr>
              <w:jc w:val="center"/>
              <w:outlineLvl w:val="0"/>
              <w:rPr>
                <w:b/>
                <w:bCs/>
                <w:color w:val="000000"/>
                <w:sz w:val="18"/>
                <w:szCs w:val="18"/>
                <w:lang w:val="sr-Cyrl-RS" w:eastAsia="en-US"/>
              </w:rPr>
            </w:pPr>
            <w:r>
              <w:rPr>
                <w:b/>
                <w:bCs/>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39BD40A" w14:textId="77777777" w:rsidR="00CC0395" w:rsidRPr="005A4798" w:rsidRDefault="00CC0395" w:rsidP="00CC0395">
            <w:pPr>
              <w:jc w:val="center"/>
              <w:outlineLvl w:val="0"/>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C223DC7" w14:textId="77777777" w:rsidR="00CC0395" w:rsidRPr="005A4798" w:rsidRDefault="00CC0395" w:rsidP="00CC0395">
            <w:pPr>
              <w:jc w:val="center"/>
              <w:outlineLvl w:val="0"/>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8A8D356" w14:textId="77777777" w:rsidR="00CC0395" w:rsidRPr="005A4798" w:rsidRDefault="00CC0395" w:rsidP="00CC0395">
            <w:pPr>
              <w:jc w:val="center"/>
              <w:outlineLvl w:val="0"/>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FC04E20" w14:textId="77777777" w:rsidR="00CC0395" w:rsidRPr="005A4798" w:rsidRDefault="00CC0395" w:rsidP="00CC0395">
            <w:pPr>
              <w:jc w:val="center"/>
              <w:outlineLvl w:val="0"/>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F821132" w14:textId="77777777" w:rsidR="00CC0395" w:rsidRPr="005A4798" w:rsidRDefault="00CC0395" w:rsidP="00CC0395">
            <w:pPr>
              <w:jc w:val="center"/>
              <w:outlineLvl w:val="0"/>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BDA7078"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r>
      <w:tr w:rsidR="00CC0395" w:rsidRPr="00CC0395" w14:paraId="039C3494" w14:textId="77777777" w:rsidTr="00CC0395">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FA619F" w14:textId="77777777" w:rsidR="00CC0395" w:rsidRPr="005A4798" w:rsidRDefault="00CC0395" w:rsidP="00CC0395">
            <w:pPr>
              <w:jc w:val="center"/>
              <w:outlineLvl w:val="1"/>
              <w:rPr>
                <w:color w:val="000000"/>
                <w:sz w:val="18"/>
                <w:szCs w:val="18"/>
                <w:lang w:eastAsia="en-US"/>
              </w:rPr>
            </w:pPr>
            <w:r w:rsidRPr="005A4798">
              <w:rPr>
                <w:color w:val="000000"/>
                <w:sz w:val="18"/>
                <w:szCs w:val="18"/>
                <w:lang w:eastAsia="en-US"/>
              </w:rPr>
              <w:t>25</w:t>
            </w:r>
          </w:p>
        </w:tc>
        <w:tc>
          <w:tcPr>
            <w:tcW w:w="0" w:type="auto"/>
            <w:tcBorders>
              <w:top w:val="nil"/>
              <w:left w:val="nil"/>
              <w:bottom w:val="single" w:sz="4" w:space="0" w:color="auto"/>
              <w:right w:val="single" w:sz="4" w:space="0" w:color="auto"/>
            </w:tcBorders>
            <w:shd w:val="clear" w:color="auto" w:fill="auto"/>
            <w:noWrap/>
            <w:vAlign w:val="center"/>
            <w:hideMark/>
          </w:tcPr>
          <w:p w14:paraId="1D7FC510" w14:textId="77777777" w:rsidR="00CC0395" w:rsidRPr="00CC0395" w:rsidRDefault="00CC0395" w:rsidP="00CC0395">
            <w:pPr>
              <w:jc w:val="center"/>
              <w:outlineLvl w:val="1"/>
              <w:rPr>
                <w:color w:val="000000"/>
                <w:sz w:val="18"/>
                <w:szCs w:val="18"/>
                <w:lang w:eastAsia="en-US"/>
              </w:rPr>
            </w:pPr>
            <w:proofErr w:type="spellStart"/>
            <w:r w:rsidRPr="00CC0395">
              <w:rPr>
                <w:color w:val="000000"/>
                <w:sz w:val="18"/>
                <w:szCs w:val="18"/>
                <w:lang w:eastAsia="en-US"/>
              </w:rPr>
              <w:t>Ме</w:t>
            </w:r>
            <w:proofErr w:type="spellEnd"/>
            <w:r w:rsidRPr="00CC0395">
              <w:rPr>
                <w:color w:val="000000"/>
                <w:sz w:val="18"/>
                <w:szCs w:val="18"/>
                <w:lang w:val="sr-Cyrl-RS" w:eastAsia="en-US"/>
              </w:rPr>
              <w:t>ш</w:t>
            </w:r>
            <w:proofErr w:type="spellStart"/>
            <w:r w:rsidRPr="00CC0395">
              <w:rPr>
                <w:color w:val="000000"/>
                <w:sz w:val="18"/>
                <w:szCs w:val="18"/>
                <w:lang w:eastAsia="en-US"/>
              </w:rPr>
              <w:t>овита</w:t>
            </w:r>
            <w:proofErr w:type="spellEnd"/>
          </w:p>
          <w:p w14:paraId="49B7C869" w14:textId="77777777" w:rsidR="00CC0395" w:rsidRPr="005A4798" w:rsidRDefault="00CC0395" w:rsidP="00CC0395">
            <w:pPr>
              <w:jc w:val="center"/>
              <w:outlineLvl w:val="1"/>
              <w:rPr>
                <w:color w:val="000000"/>
                <w:sz w:val="18"/>
                <w:szCs w:val="18"/>
                <w:lang w:eastAsia="en-US"/>
              </w:rPr>
            </w:pPr>
            <w:proofErr w:type="spellStart"/>
            <w:r w:rsidRPr="00CC0395">
              <w:rPr>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A903691" w14:textId="77777777" w:rsidR="00CC0395" w:rsidRPr="005A4798" w:rsidRDefault="00CC0395" w:rsidP="00CC0395">
            <w:pPr>
              <w:jc w:val="center"/>
              <w:outlineLvl w:val="1"/>
              <w:rPr>
                <w:color w:val="000000"/>
                <w:sz w:val="18"/>
                <w:szCs w:val="18"/>
                <w:lang w:eastAsia="en-US"/>
              </w:rPr>
            </w:pPr>
            <w:r w:rsidRPr="005A4798">
              <w:rPr>
                <w:color w:val="000000"/>
                <w:sz w:val="18"/>
                <w:szCs w:val="18"/>
                <w:lang w:eastAsia="en-US"/>
              </w:rPr>
              <w:t>2.69</w:t>
            </w:r>
          </w:p>
        </w:tc>
        <w:tc>
          <w:tcPr>
            <w:tcW w:w="0" w:type="auto"/>
            <w:tcBorders>
              <w:top w:val="nil"/>
              <w:left w:val="nil"/>
              <w:bottom w:val="single" w:sz="4" w:space="0" w:color="auto"/>
              <w:right w:val="single" w:sz="4" w:space="0" w:color="auto"/>
            </w:tcBorders>
            <w:shd w:val="clear" w:color="auto" w:fill="auto"/>
            <w:noWrap/>
            <w:vAlign w:val="center"/>
            <w:hideMark/>
          </w:tcPr>
          <w:p w14:paraId="798A2B05" w14:textId="77777777" w:rsidR="00CC0395" w:rsidRPr="005A4798" w:rsidRDefault="00CC0395" w:rsidP="00CC0395">
            <w:pPr>
              <w:jc w:val="center"/>
              <w:outlineLvl w:val="1"/>
              <w:rPr>
                <w:color w:val="000000"/>
                <w:sz w:val="18"/>
                <w:szCs w:val="18"/>
                <w:lang w:eastAsia="en-US"/>
              </w:rPr>
            </w:pPr>
            <w:r w:rsidRPr="005A4798">
              <w:rPr>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44A1508F"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B9C4D98"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659C3A5"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CB35B7F"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7C9E6B5"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7A4AA36"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322A838" w14:textId="77777777" w:rsidR="00CC0395" w:rsidRPr="005A4798" w:rsidRDefault="00CC0395" w:rsidP="00CC0395">
            <w:pPr>
              <w:jc w:val="center"/>
              <w:outlineLvl w:val="1"/>
              <w:rPr>
                <w:color w:val="000000"/>
                <w:sz w:val="18"/>
                <w:szCs w:val="18"/>
                <w:lang w:eastAsia="en-US"/>
              </w:rPr>
            </w:pPr>
            <w:r>
              <w:rPr>
                <w:color w:val="000000"/>
                <w:sz w:val="18"/>
                <w:szCs w:val="18"/>
                <w:lang w:val="sr-Cyrl-RS" w:eastAsia="en-US"/>
              </w:rPr>
              <w:t>/</w:t>
            </w:r>
          </w:p>
        </w:tc>
      </w:tr>
      <w:tr w:rsidR="00CC0395" w:rsidRPr="00CC0395" w14:paraId="61C54B0C" w14:textId="77777777" w:rsidTr="00CC0395">
        <w:trPr>
          <w:trHeight w:val="264"/>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99C924" w14:textId="77777777" w:rsidR="00CC0395" w:rsidRPr="00CC0395" w:rsidRDefault="00CC0395" w:rsidP="00CC0395">
            <w:pPr>
              <w:jc w:val="center"/>
              <w:outlineLvl w:val="0"/>
              <w:rPr>
                <w:b/>
                <w:bCs/>
                <w:color w:val="000000"/>
                <w:sz w:val="18"/>
                <w:szCs w:val="18"/>
                <w:lang w:eastAsia="en-US"/>
              </w:rPr>
            </w:pPr>
            <w:proofErr w:type="spellStart"/>
            <w:r w:rsidRPr="00CC0395">
              <w:rPr>
                <w:b/>
                <w:bCs/>
                <w:color w:val="000000"/>
                <w:sz w:val="18"/>
                <w:szCs w:val="18"/>
                <w:lang w:eastAsia="en-US"/>
              </w:rPr>
              <w:t>Ве</w:t>
            </w:r>
            <w:proofErr w:type="spellEnd"/>
            <w:r w:rsidRPr="00CC0395">
              <w:rPr>
                <w:b/>
                <w:bCs/>
                <w:color w:val="000000"/>
                <w:sz w:val="18"/>
                <w:szCs w:val="18"/>
                <w:lang w:val="sr-Cyrl-RS" w:eastAsia="en-US"/>
              </w:rPr>
              <w:t>ш</w:t>
            </w:r>
            <w:proofErr w:type="spellStart"/>
            <w:r w:rsidRPr="00CC0395">
              <w:rPr>
                <w:b/>
                <w:bCs/>
                <w:color w:val="000000"/>
                <w:sz w:val="18"/>
                <w:szCs w:val="18"/>
                <w:lang w:eastAsia="en-US"/>
              </w:rPr>
              <w:t>та</w:t>
            </w:r>
            <w:proofErr w:type="spellEnd"/>
            <w:r w:rsidRPr="00CC0395">
              <w:rPr>
                <w:b/>
                <w:bCs/>
                <w:color w:val="000000"/>
                <w:sz w:val="18"/>
                <w:szCs w:val="18"/>
                <w:lang w:val="sr-Cyrl-RS" w:eastAsia="en-US"/>
              </w:rPr>
              <w:t>ч</w:t>
            </w:r>
            <w:proofErr w:type="spellStart"/>
            <w:r w:rsidRPr="00CC0395">
              <w:rPr>
                <w:b/>
                <w:bCs/>
                <w:color w:val="000000"/>
                <w:sz w:val="18"/>
                <w:szCs w:val="18"/>
                <w:lang w:eastAsia="en-US"/>
              </w:rPr>
              <w:t>ки</w:t>
            </w:r>
            <w:proofErr w:type="spellEnd"/>
            <w:r w:rsidRPr="005A4798">
              <w:rPr>
                <w:b/>
                <w:bCs/>
                <w:color w:val="000000"/>
                <w:sz w:val="18"/>
                <w:szCs w:val="18"/>
                <w:lang w:eastAsia="en-US"/>
              </w:rPr>
              <w:t xml:space="preserve"> </w:t>
            </w:r>
            <w:proofErr w:type="spellStart"/>
            <w:r w:rsidRPr="00CC0395">
              <w:rPr>
                <w:b/>
                <w:bCs/>
                <w:color w:val="000000"/>
                <w:sz w:val="18"/>
                <w:szCs w:val="18"/>
                <w:lang w:eastAsia="en-US"/>
              </w:rPr>
              <w:t>подигнута</w:t>
            </w:r>
            <w:proofErr w:type="spellEnd"/>
          </w:p>
          <w:p w14:paraId="18C62679" w14:textId="77777777" w:rsidR="00CC0395" w:rsidRPr="005A4798" w:rsidRDefault="00CC0395" w:rsidP="00CC0395">
            <w:pPr>
              <w:jc w:val="center"/>
              <w:outlineLvl w:val="0"/>
              <w:rPr>
                <w:b/>
                <w:bCs/>
                <w:color w:val="000000"/>
                <w:sz w:val="18"/>
                <w:szCs w:val="18"/>
                <w:lang w:eastAsia="en-US"/>
              </w:rPr>
            </w:pPr>
            <w:proofErr w:type="spellStart"/>
            <w:r w:rsidRPr="00CC0395">
              <w:rPr>
                <w:b/>
                <w:bCs/>
                <w:color w:val="000000"/>
                <w:sz w:val="18"/>
                <w:szCs w:val="18"/>
                <w:lang w:eastAsia="en-US"/>
              </w:rPr>
              <w:t>састојина</w:t>
            </w:r>
            <w:proofErr w:type="spellEnd"/>
            <w:r w:rsidRPr="005A4798">
              <w:rPr>
                <w:b/>
                <w:bCs/>
                <w:color w:val="000000"/>
                <w:sz w:val="18"/>
                <w:szCs w:val="18"/>
                <w:lang w:eastAsia="en-US"/>
              </w:rPr>
              <w:t xml:space="preserve"> </w:t>
            </w:r>
            <w:proofErr w:type="spellStart"/>
            <w:r w:rsidRPr="00CC0395">
              <w:rPr>
                <w:b/>
                <w:bCs/>
                <w:color w:val="000000"/>
                <w:sz w:val="18"/>
                <w:szCs w:val="18"/>
                <w:lang w:eastAsia="en-US"/>
              </w:rPr>
              <w:t>тврдих</w:t>
            </w:r>
            <w:proofErr w:type="spellEnd"/>
            <w:r w:rsidRPr="005A4798">
              <w:rPr>
                <w:b/>
                <w:bCs/>
                <w:color w:val="000000"/>
                <w:sz w:val="18"/>
                <w:szCs w:val="18"/>
                <w:lang w:eastAsia="en-US"/>
              </w:rPr>
              <w:t xml:space="preserve"> </w:t>
            </w:r>
            <w:proofErr w:type="spellStart"/>
            <w:r w:rsidRPr="00CC0395">
              <w:rPr>
                <w:b/>
                <w:bCs/>
                <w:color w:val="000000"/>
                <w:sz w:val="18"/>
                <w:szCs w:val="18"/>
                <w:lang w:eastAsia="en-US"/>
              </w:rPr>
              <w:t>ли</w:t>
            </w:r>
            <w:r w:rsidRPr="00CC0395">
              <w:rPr>
                <w:b/>
                <w:bCs/>
                <w:color w:val="000000"/>
                <w:sz w:val="18"/>
                <w:szCs w:val="18"/>
                <w:lang w:val="sr-Cyrl-RS" w:eastAsia="en-US"/>
              </w:rPr>
              <w:t>шћ</w:t>
            </w:r>
            <w:r w:rsidRPr="00CC0395">
              <w:rPr>
                <w:b/>
                <w:bCs/>
                <w:color w:val="000000"/>
                <w:sz w:val="18"/>
                <w:szCs w:val="18"/>
                <w:lang w:eastAsia="en-US"/>
              </w:rPr>
              <w:t>ара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4BEB2DF" w14:textId="77777777" w:rsidR="00CC0395" w:rsidRPr="005A4798" w:rsidRDefault="00CC0395" w:rsidP="00CC0395">
            <w:pPr>
              <w:jc w:val="center"/>
              <w:outlineLvl w:val="0"/>
              <w:rPr>
                <w:b/>
                <w:bCs/>
                <w:color w:val="000000"/>
                <w:sz w:val="18"/>
                <w:szCs w:val="18"/>
                <w:lang w:eastAsia="en-US"/>
              </w:rPr>
            </w:pPr>
            <w:r w:rsidRPr="005A4798">
              <w:rPr>
                <w:b/>
                <w:bCs/>
                <w:color w:val="000000"/>
                <w:sz w:val="18"/>
                <w:szCs w:val="18"/>
                <w:lang w:eastAsia="en-US"/>
              </w:rPr>
              <w:t>2.69</w:t>
            </w:r>
          </w:p>
        </w:tc>
        <w:tc>
          <w:tcPr>
            <w:tcW w:w="0" w:type="auto"/>
            <w:tcBorders>
              <w:top w:val="nil"/>
              <w:left w:val="nil"/>
              <w:bottom w:val="single" w:sz="4" w:space="0" w:color="auto"/>
              <w:right w:val="single" w:sz="4" w:space="0" w:color="auto"/>
            </w:tcBorders>
            <w:shd w:val="clear" w:color="auto" w:fill="auto"/>
            <w:noWrap/>
            <w:vAlign w:val="center"/>
            <w:hideMark/>
          </w:tcPr>
          <w:p w14:paraId="22E0D05B" w14:textId="77777777" w:rsidR="00CC0395" w:rsidRPr="005A4798" w:rsidRDefault="00CC0395" w:rsidP="00CC0395">
            <w:pPr>
              <w:jc w:val="center"/>
              <w:outlineLvl w:val="0"/>
              <w:rPr>
                <w:b/>
                <w:bCs/>
                <w:color w:val="000000"/>
                <w:sz w:val="18"/>
                <w:szCs w:val="18"/>
                <w:lang w:eastAsia="en-US"/>
              </w:rPr>
            </w:pPr>
            <w:r w:rsidRPr="005A4798">
              <w:rPr>
                <w:b/>
                <w:bCs/>
                <w:color w:val="000000"/>
                <w:sz w:val="18"/>
                <w:szCs w:val="18"/>
                <w:lang w:eastAsia="en-US"/>
              </w:rPr>
              <w:t>0.1</w:t>
            </w:r>
          </w:p>
        </w:tc>
        <w:tc>
          <w:tcPr>
            <w:tcW w:w="0" w:type="auto"/>
            <w:tcBorders>
              <w:top w:val="nil"/>
              <w:left w:val="nil"/>
              <w:bottom w:val="single" w:sz="4" w:space="0" w:color="auto"/>
              <w:right w:val="single" w:sz="4" w:space="0" w:color="auto"/>
            </w:tcBorders>
            <w:shd w:val="clear" w:color="auto" w:fill="auto"/>
            <w:noWrap/>
            <w:vAlign w:val="center"/>
            <w:hideMark/>
          </w:tcPr>
          <w:p w14:paraId="25A60781" w14:textId="77777777" w:rsidR="00CC0395" w:rsidRPr="005A4798" w:rsidRDefault="00CC0395" w:rsidP="00CC0395">
            <w:pPr>
              <w:jc w:val="center"/>
              <w:outlineLvl w:val="0"/>
              <w:rPr>
                <w:b/>
                <w:bCs/>
                <w:color w:val="000000"/>
                <w:sz w:val="18"/>
                <w:szCs w:val="18"/>
                <w:lang w:val="sr-Cyrl-RS" w:eastAsia="en-US"/>
              </w:rPr>
            </w:pPr>
            <w:r>
              <w:rPr>
                <w:b/>
                <w:bCs/>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D7AAE89" w14:textId="77777777" w:rsidR="00CC0395" w:rsidRPr="005A4798" w:rsidRDefault="00CC0395" w:rsidP="00CC0395">
            <w:pPr>
              <w:jc w:val="center"/>
              <w:outlineLvl w:val="0"/>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686B356" w14:textId="77777777" w:rsidR="00CC0395" w:rsidRPr="005A4798" w:rsidRDefault="00CC0395" w:rsidP="00CC0395">
            <w:pPr>
              <w:jc w:val="center"/>
              <w:outlineLvl w:val="0"/>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89A9D91" w14:textId="77777777" w:rsidR="00CC0395" w:rsidRPr="005A4798" w:rsidRDefault="00CC0395" w:rsidP="00CC0395">
            <w:pPr>
              <w:jc w:val="center"/>
              <w:outlineLvl w:val="0"/>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E9BADC6" w14:textId="77777777" w:rsidR="00CC0395" w:rsidRPr="005A4798" w:rsidRDefault="00CC0395" w:rsidP="00CC0395">
            <w:pPr>
              <w:jc w:val="center"/>
              <w:outlineLvl w:val="0"/>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566668F" w14:textId="77777777" w:rsidR="00CC0395" w:rsidRPr="005A4798" w:rsidRDefault="00CC0395" w:rsidP="00CC0395">
            <w:pPr>
              <w:jc w:val="center"/>
              <w:outlineLvl w:val="0"/>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4796FDE" w14:textId="77777777" w:rsidR="00CC0395" w:rsidRPr="005A4798" w:rsidRDefault="00CC0395" w:rsidP="00CC0395">
            <w:pPr>
              <w:jc w:val="center"/>
              <w:outlineLvl w:val="0"/>
              <w:rPr>
                <w:color w:val="000000"/>
                <w:sz w:val="18"/>
                <w:szCs w:val="18"/>
                <w:lang w:eastAsia="en-US"/>
              </w:rPr>
            </w:pPr>
            <w:r>
              <w:rPr>
                <w:color w:val="000000"/>
                <w:sz w:val="18"/>
                <w:szCs w:val="18"/>
                <w:lang w:val="sr-Cyrl-RS" w:eastAsia="en-US"/>
              </w:rPr>
              <w:t>/</w:t>
            </w:r>
          </w:p>
        </w:tc>
      </w:tr>
      <w:tr w:rsidR="00493824" w:rsidRPr="00CC0395" w14:paraId="4D126227" w14:textId="77777777" w:rsidTr="00CC0395">
        <w:trPr>
          <w:trHeight w:val="264"/>
          <w:jc w:val="center"/>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8DCFC6D"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27</w:t>
            </w:r>
          </w:p>
        </w:tc>
        <w:tc>
          <w:tcPr>
            <w:tcW w:w="0" w:type="auto"/>
            <w:tcBorders>
              <w:top w:val="nil"/>
              <w:left w:val="nil"/>
              <w:bottom w:val="single" w:sz="4" w:space="0" w:color="auto"/>
              <w:right w:val="single" w:sz="4" w:space="0" w:color="auto"/>
            </w:tcBorders>
            <w:shd w:val="clear" w:color="auto" w:fill="auto"/>
            <w:noWrap/>
            <w:vAlign w:val="center"/>
            <w:hideMark/>
          </w:tcPr>
          <w:p w14:paraId="00CCBF1D" w14:textId="77777777" w:rsidR="00493824" w:rsidRPr="00CC0395" w:rsidRDefault="00493824" w:rsidP="00CC0395">
            <w:pPr>
              <w:jc w:val="center"/>
              <w:outlineLvl w:val="1"/>
              <w:rPr>
                <w:color w:val="000000"/>
                <w:sz w:val="18"/>
                <w:szCs w:val="18"/>
                <w:lang w:eastAsia="en-US"/>
              </w:rPr>
            </w:pPr>
            <w:r w:rsidRPr="00CC0395">
              <w:rPr>
                <w:color w:val="000000"/>
                <w:sz w:val="18"/>
                <w:szCs w:val="18"/>
                <w:lang w:val="sr-Cyrl-RS" w:eastAsia="en-US"/>
              </w:rPr>
              <w:t>Ч</w:t>
            </w:r>
            <w:proofErr w:type="spellStart"/>
            <w:r w:rsidRPr="00CC0395">
              <w:rPr>
                <w:color w:val="000000"/>
                <w:sz w:val="18"/>
                <w:szCs w:val="18"/>
                <w:lang w:eastAsia="en-US"/>
              </w:rPr>
              <w:t>иста</w:t>
            </w:r>
            <w:proofErr w:type="spellEnd"/>
          </w:p>
          <w:p w14:paraId="49CC6306" w14:textId="77777777" w:rsidR="00493824" w:rsidRPr="005A4798" w:rsidRDefault="00493824" w:rsidP="00CC0395">
            <w:pPr>
              <w:jc w:val="center"/>
              <w:outlineLvl w:val="1"/>
              <w:rPr>
                <w:color w:val="000000"/>
                <w:sz w:val="18"/>
                <w:szCs w:val="18"/>
                <w:lang w:eastAsia="en-US"/>
              </w:rPr>
            </w:pPr>
            <w:proofErr w:type="spellStart"/>
            <w:r w:rsidRPr="00CC0395">
              <w:rPr>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0FFAC75"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133.34</w:t>
            </w:r>
          </w:p>
        </w:tc>
        <w:tc>
          <w:tcPr>
            <w:tcW w:w="0" w:type="auto"/>
            <w:tcBorders>
              <w:top w:val="nil"/>
              <w:left w:val="nil"/>
              <w:bottom w:val="single" w:sz="4" w:space="0" w:color="auto"/>
              <w:right w:val="single" w:sz="4" w:space="0" w:color="auto"/>
            </w:tcBorders>
            <w:shd w:val="clear" w:color="auto" w:fill="auto"/>
            <w:noWrap/>
            <w:vAlign w:val="center"/>
            <w:hideMark/>
          </w:tcPr>
          <w:p w14:paraId="2B87CA30"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5.6</w:t>
            </w:r>
          </w:p>
        </w:tc>
        <w:tc>
          <w:tcPr>
            <w:tcW w:w="0" w:type="auto"/>
            <w:tcBorders>
              <w:top w:val="nil"/>
              <w:left w:val="nil"/>
              <w:bottom w:val="single" w:sz="4" w:space="0" w:color="auto"/>
              <w:right w:val="single" w:sz="4" w:space="0" w:color="auto"/>
            </w:tcBorders>
            <w:shd w:val="clear" w:color="auto" w:fill="auto"/>
            <w:noWrap/>
            <w:vAlign w:val="center"/>
            <w:hideMark/>
          </w:tcPr>
          <w:p w14:paraId="13646A6F"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36196.4</w:t>
            </w:r>
          </w:p>
        </w:tc>
        <w:tc>
          <w:tcPr>
            <w:tcW w:w="0" w:type="auto"/>
            <w:tcBorders>
              <w:top w:val="nil"/>
              <w:left w:val="nil"/>
              <w:bottom w:val="single" w:sz="4" w:space="0" w:color="auto"/>
              <w:right w:val="single" w:sz="4" w:space="0" w:color="auto"/>
            </w:tcBorders>
            <w:shd w:val="clear" w:color="auto" w:fill="auto"/>
            <w:noWrap/>
            <w:vAlign w:val="center"/>
            <w:hideMark/>
          </w:tcPr>
          <w:p w14:paraId="0E53D362"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16.8</w:t>
            </w:r>
          </w:p>
        </w:tc>
        <w:tc>
          <w:tcPr>
            <w:tcW w:w="0" w:type="auto"/>
            <w:tcBorders>
              <w:top w:val="nil"/>
              <w:left w:val="nil"/>
              <w:bottom w:val="single" w:sz="4" w:space="0" w:color="auto"/>
              <w:right w:val="single" w:sz="4" w:space="0" w:color="auto"/>
            </w:tcBorders>
            <w:shd w:val="clear" w:color="auto" w:fill="auto"/>
            <w:noWrap/>
            <w:vAlign w:val="center"/>
            <w:hideMark/>
          </w:tcPr>
          <w:p w14:paraId="40E10CC6"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271.5</w:t>
            </w:r>
          </w:p>
        </w:tc>
        <w:tc>
          <w:tcPr>
            <w:tcW w:w="0" w:type="auto"/>
            <w:tcBorders>
              <w:top w:val="nil"/>
              <w:left w:val="nil"/>
              <w:bottom w:val="single" w:sz="4" w:space="0" w:color="auto"/>
              <w:right w:val="single" w:sz="4" w:space="0" w:color="auto"/>
            </w:tcBorders>
            <w:shd w:val="clear" w:color="auto" w:fill="auto"/>
            <w:noWrap/>
            <w:vAlign w:val="center"/>
            <w:hideMark/>
          </w:tcPr>
          <w:p w14:paraId="14B3EE49"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1491.9</w:t>
            </w:r>
          </w:p>
        </w:tc>
        <w:tc>
          <w:tcPr>
            <w:tcW w:w="0" w:type="auto"/>
            <w:tcBorders>
              <w:top w:val="nil"/>
              <w:left w:val="nil"/>
              <w:bottom w:val="single" w:sz="4" w:space="0" w:color="auto"/>
              <w:right w:val="single" w:sz="4" w:space="0" w:color="auto"/>
            </w:tcBorders>
            <w:shd w:val="clear" w:color="auto" w:fill="auto"/>
            <w:noWrap/>
            <w:vAlign w:val="center"/>
            <w:hideMark/>
          </w:tcPr>
          <w:p w14:paraId="55C91EA4"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21.7</w:t>
            </w:r>
          </w:p>
        </w:tc>
        <w:tc>
          <w:tcPr>
            <w:tcW w:w="0" w:type="auto"/>
            <w:tcBorders>
              <w:top w:val="nil"/>
              <w:left w:val="nil"/>
              <w:bottom w:val="single" w:sz="4" w:space="0" w:color="auto"/>
              <w:right w:val="single" w:sz="4" w:space="0" w:color="auto"/>
            </w:tcBorders>
            <w:shd w:val="clear" w:color="auto" w:fill="auto"/>
            <w:noWrap/>
            <w:vAlign w:val="center"/>
            <w:hideMark/>
          </w:tcPr>
          <w:p w14:paraId="1FA9554B"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11.2</w:t>
            </w:r>
          </w:p>
        </w:tc>
        <w:tc>
          <w:tcPr>
            <w:tcW w:w="0" w:type="auto"/>
            <w:tcBorders>
              <w:top w:val="nil"/>
              <w:left w:val="nil"/>
              <w:bottom w:val="single" w:sz="4" w:space="0" w:color="auto"/>
              <w:right w:val="single" w:sz="4" w:space="0" w:color="auto"/>
            </w:tcBorders>
            <w:shd w:val="clear" w:color="auto" w:fill="auto"/>
            <w:noWrap/>
            <w:vAlign w:val="center"/>
            <w:hideMark/>
          </w:tcPr>
          <w:p w14:paraId="3E39DE4F"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4.1</w:t>
            </w:r>
          </w:p>
        </w:tc>
      </w:tr>
      <w:tr w:rsidR="00493824" w:rsidRPr="00CC0395" w14:paraId="518801B6" w14:textId="77777777" w:rsidTr="00CC0395">
        <w:trPr>
          <w:trHeight w:val="264"/>
          <w:jc w:val="center"/>
        </w:trPr>
        <w:tc>
          <w:tcPr>
            <w:tcW w:w="0" w:type="auto"/>
            <w:vMerge/>
            <w:tcBorders>
              <w:top w:val="nil"/>
              <w:left w:val="single" w:sz="4" w:space="0" w:color="auto"/>
              <w:bottom w:val="single" w:sz="4" w:space="0" w:color="000000"/>
              <w:right w:val="single" w:sz="4" w:space="0" w:color="auto"/>
            </w:tcBorders>
            <w:vAlign w:val="center"/>
            <w:hideMark/>
          </w:tcPr>
          <w:p w14:paraId="554C49C2" w14:textId="77777777" w:rsidR="00493824" w:rsidRPr="005A4798" w:rsidRDefault="00493824" w:rsidP="00CC0395">
            <w:pPr>
              <w:jc w:val="center"/>
              <w:outlineLvl w:val="1"/>
              <w:rPr>
                <w:color w:val="000000"/>
                <w:sz w:val="18"/>
                <w:szCs w:val="18"/>
                <w:lang w:eastAsia="en-US"/>
              </w:rPr>
            </w:pPr>
          </w:p>
        </w:tc>
        <w:tc>
          <w:tcPr>
            <w:tcW w:w="0" w:type="auto"/>
            <w:tcBorders>
              <w:top w:val="nil"/>
              <w:left w:val="nil"/>
              <w:bottom w:val="single" w:sz="4" w:space="0" w:color="auto"/>
              <w:right w:val="single" w:sz="4" w:space="0" w:color="auto"/>
            </w:tcBorders>
            <w:shd w:val="clear" w:color="auto" w:fill="auto"/>
            <w:noWrap/>
            <w:vAlign w:val="center"/>
            <w:hideMark/>
          </w:tcPr>
          <w:p w14:paraId="6AB67E47" w14:textId="77777777" w:rsidR="00493824" w:rsidRPr="00CC0395" w:rsidRDefault="00493824" w:rsidP="00CC0395">
            <w:pPr>
              <w:jc w:val="center"/>
              <w:outlineLvl w:val="1"/>
              <w:rPr>
                <w:color w:val="000000"/>
                <w:sz w:val="18"/>
                <w:szCs w:val="18"/>
                <w:lang w:eastAsia="en-US"/>
              </w:rPr>
            </w:pPr>
            <w:proofErr w:type="spellStart"/>
            <w:r w:rsidRPr="00CC0395">
              <w:rPr>
                <w:color w:val="000000"/>
                <w:sz w:val="18"/>
                <w:szCs w:val="18"/>
                <w:lang w:eastAsia="en-US"/>
              </w:rPr>
              <w:t>Ме</w:t>
            </w:r>
            <w:proofErr w:type="spellEnd"/>
            <w:r w:rsidRPr="00CC0395">
              <w:rPr>
                <w:color w:val="000000"/>
                <w:sz w:val="18"/>
                <w:szCs w:val="18"/>
                <w:lang w:val="sr-Cyrl-RS" w:eastAsia="en-US"/>
              </w:rPr>
              <w:t>ш</w:t>
            </w:r>
            <w:proofErr w:type="spellStart"/>
            <w:r w:rsidRPr="00CC0395">
              <w:rPr>
                <w:color w:val="000000"/>
                <w:sz w:val="18"/>
                <w:szCs w:val="18"/>
                <w:lang w:eastAsia="en-US"/>
              </w:rPr>
              <w:t>овита</w:t>
            </w:r>
            <w:proofErr w:type="spellEnd"/>
          </w:p>
          <w:p w14:paraId="76174BB9" w14:textId="77777777" w:rsidR="00493824" w:rsidRPr="005A4798" w:rsidRDefault="00493824" w:rsidP="00CC0395">
            <w:pPr>
              <w:jc w:val="center"/>
              <w:outlineLvl w:val="1"/>
              <w:rPr>
                <w:color w:val="000000"/>
                <w:sz w:val="18"/>
                <w:szCs w:val="18"/>
                <w:lang w:eastAsia="en-US"/>
              </w:rPr>
            </w:pPr>
            <w:proofErr w:type="spellStart"/>
            <w:r w:rsidRPr="00CC0395">
              <w:rPr>
                <w:color w:val="000000"/>
                <w:sz w:val="18"/>
                <w:szCs w:val="18"/>
                <w:lang w:eastAsia="en-US"/>
              </w:rPr>
              <w:t>састојина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6C0E18E"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103.80</w:t>
            </w:r>
          </w:p>
        </w:tc>
        <w:tc>
          <w:tcPr>
            <w:tcW w:w="0" w:type="auto"/>
            <w:tcBorders>
              <w:top w:val="nil"/>
              <w:left w:val="nil"/>
              <w:bottom w:val="single" w:sz="4" w:space="0" w:color="auto"/>
              <w:right w:val="single" w:sz="4" w:space="0" w:color="auto"/>
            </w:tcBorders>
            <w:shd w:val="clear" w:color="auto" w:fill="auto"/>
            <w:noWrap/>
            <w:vAlign w:val="center"/>
            <w:hideMark/>
          </w:tcPr>
          <w:p w14:paraId="6099ED69"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4.4</w:t>
            </w:r>
          </w:p>
        </w:tc>
        <w:tc>
          <w:tcPr>
            <w:tcW w:w="0" w:type="auto"/>
            <w:tcBorders>
              <w:top w:val="nil"/>
              <w:left w:val="nil"/>
              <w:bottom w:val="single" w:sz="4" w:space="0" w:color="auto"/>
              <w:right w:val="single" w:sz="4" w:space="0" w:color="auto"/>
            </w:tcBorders>
            <w:shd w:val="clear" w:color="auto" w:fill="auto"/>
            <w:noWrap/>
            <w:vAlign w:val="center"/>
            <w:hideMark/>
          </w:tcPr>
          <w:p w14:paraId="0C35B37C"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23692.3</w:t>
            </w:r>
          </w:p>
        </w:tc>
        <w:tc>
          <w:tcPr>
            <w:tcW w:w="0" w:type="auto"/>
            <w:tcBorders>
              <w:top w:val="nil"/>
              <w:left w:val="nil"/>
              <w:bottom w:val="single" w:sz="4" w:space="0" w:color="auto"/>
              <w:right w:val="single" w:sz="4" w:space="0" w:color="auto"/>
            </w:tcBorders>
            <w:shd w:val="clear" w:color="auto" w:fill="auto"/>
            <w:noWrap/>
            <w:vAlign w:val="center"/>
            <w:hideMark/>
          </w:tcPr>
          <w:p w14:paraId="03334377"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11.0</w:t>
            </w:r>
          </w:p>
        </w:tc>
        <w:tc>
          <w:tcPr>
            <w:tcW w:w="0" w:type="auto"/>
            <w:tcBorders>
              <w:top w:val="nil"/>
              <w:left w:val="nil"/>
              <w:bottom w:val="single" w:sz="4" w:space="0" w:color="auto"/>
              <w:right w:val="single" w:sz="4" w:space="0" w:color="auto"/>
            </w:tcBorders>
            <w:shd w:val="clear" w:color="auto" w:fill="auto"/>
            <w:noWrap/>
            <w:vAlign w:val="center"/>
            <w:hideMark/>
          </w:tcPr>
          <w:p w14:paraId="60AFCE2C"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228.2</w:t>
            </w:r>
          </w:p>
        </w:tc>
        <w:tc>
          <w:tcPr>
            <w:tcW w:w="0" w:type="auto"/>
            <w:tcBorders>
              <w:top w:val="nil"/>
              <w:left w:val="nil"/>
              <w:bottom w:val="single" w:sz="4" w:space="0" w:color="auto"/>
              <w:right w:val="single" w:sz="4" w:space="0" w:color="auto"/>
            </w:tcBorders>
            <w:shd w:val="clear" w:color="auto" w:fill="auto"/>
            <w:noWrap/>
            <w:vAlign w:val="center"/>
            <w:hideMark/>
          </w:tcPr>
          <w:p w14:paraId="538552B1"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889.9</w:t>
            </w:r>
          </w:p>
        </w:tc>
        <w:tc>
          <w:tcPr>
            <w:tcW w:w="0" w:type="auto"/>
            <w:tcBorders>
              <w:top w:val="nil"/>
              <w:left w:val="nil"/>
              <w:bottom w:val="single" w:sz="4" w:space="0" w:color="auto"/>
              <w:right w:val="single" w:sz="4" w:space="0" w:color="auto"/>
            </w:tcBorders>
            <w:shd w:val="clear" w:color="auto" w:fill="auto"/>
            <w:noWrap/>
            <w:vAlign w:val="center"/>
            <w:hideMark/>
          </w:tcPr>
          <w:p w14:paraId="3CC21F93"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13.0</w:t>
            </w:r>
          </w:p>
        </w:tc>
        <w:tc>
          <w:tcPr>
            <w:tcW w:w="0" w:type="auto"/>
            <w:tcBorders>
              <w:top w:val="nil"/>
              <w:left w:val="nil"/>
              <w:bottom w:val="single" w:sz="4" w:space="0" w:color="auto"/>
              <w:right w:val="single" w:sz="4" w:space="0" w:color="auto"/>
            </w:tcBorders>
            <w:shd w:val="clear" w:color="auto" w:fill="auto"/>
            <w:noWrap/>
            <w:vAlign w:val="center"/>
            <w:hideMark/>
          </w:tcPr>
          <w:p w14:paraId="7E422AFB"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8.6</w:t>
            </w:r>
          </w:p>
        </w:tc>
        <w:tc>
          <w:tcPr>
            <w:tcW w:w="0" w:type="auto"/>
            <w:tcBorders>
              <w:top w:val="nil"/>
              <w:left w:val="nil"/>
              <w:bottom w:val="single" w:sz="4" w:space="0" w:color="auto"/>
              <w:right w:val="single" w:sz="4" w:space="0" w:color="auto"/>
            </w:tcBorders>
            <w:shd w:val="clear" w:color="auto" w:fill="auto"/>
            <w:noWrap/>
            <w:vAlign w:val="center"/>
            <w:hideMark/>
          </w:tcPr>
          <w:p w14:paraId="4B77E48E" w14:textId="77777777" w:rsidR="00493824" w:rsidRPr="005A4798" w:rsidRDefault="00493824" w:rsidP="00CC0395">
            <w:pPr>
              <w:jc w:val="center"/>
              <w:outlineLvl w:val="1"/>
              <w:rPr>
                <w:color w:val="000000"/>
                <w:sz w:val="18"/>
                <w:szCs w:val="18"/>
                <w:lang w:eastAsia="en-US"/>
              </w:rPr>
            </w:pPr>
            <w:r w:rsidRPr="005A4798">
              <w:rPr>
                <w:color w:val="000000"/>
                <w:sz w:val="18"/>
                <w:szCs w:val="18"/>
                <w:lang w:eastAsia="en-US"/>
              </w:rPr>
              <w:t>3.8</w:t>
            </w:r>
          </w:p>
        </w:tc>
      </w:tr>
      <w:tr w:rsidR="00493824" w:rsidRPr="00CC0395" w14:paraId="6DFE365A" w14:textId="77777777" w:rsidTr="00CC0395">
        <w:trPr>
          <w:trHeight w:val="264"/>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B6930F" w14:textId="77777777" w:rsidR="00493824" w:rsidRPr="00CC0395" w:rsidRDefault="00493824" w:rsidP="00CC0395">
            <w:pPr>
              <w:jc w:val="center"/>
              <w:outlineLvl w:val="0"/>
              <w:rPr>
                <w:b/>
                <w:bCs/>
                <w:color w:val="000000"/>
                <w:sz w:val="18"/>
                <w:szCs w:val="18"/>
                <w:lang w:eastAsia="en-US"/>
              </w:rPr>
            </w:pPr>
            <w:proofErr w:type="spellStart"/>
            <w:r w:rsidRPr="00CC0395">
              <w:rPr>
                <w:b/>
                <w:bCs/>
                <w:color w:val="000000"/>
                <w:sz w:val="18"/>
                <w:szCs w:val="18"/>
                <w:lang w:eastAsia="en-US"/>
              </w:rPr>
              <w:t>Ве</w:t>
            </w:r>
            <w:proofErr w:type="spellEnd"/>
            <w:r w:rsidRPr="00CC0395">
              <w:rPr>
                <w:b/>
                <w:bCs/>
                <w:color w:val="000000"/>
                <w:sz w:val="18"/>
                <w:szCs w:val="18"/>
                <w:lang w:val="sr-Cyrl-RS" w:eastAsia="en-US"/>
              </w:rPr>
              <w:t>ш</w:t>
            </w:r>
            <w:proofErr w:type="spellStart"/>
            <w:r w:rsidRPr="00CC0395">
              <w:rPr>
                <w:b/>
                <w:bCs/>
                <w:color w:val="000000"/>
                <w:sz w:val="18"/>
                <w:szCs w:val="18"/>
                <w:lang w:eastAsia="en-US"/>
              </w:rPr>
              <w:t>та</w:t>
            </w:r>
            <w:proofErr w:type="spellEnd"/>
            <w:r w:rsidRPr="00CC0395">
              <w:rPr>
                <w:b/>
                <w:bCs/>
                <w:color w:val="000000"/>
                <w:sz w:val="18"/>
                <w:szCs w:val="18"/>
                <w:lang w:val="sr-Cyrl-RS" w:eastAsia="en-US"/>
              </w:rPr>
              <w:t>ч</w:t>
            </w:r>
            <w:proofErr w:type="spellStart"/>
            <w:r w:rsidRPr="00CC0395">
              <w:rPr>
                <w:b/>
                <w:bCs/>
                <w:color w:val="000000"/>
                <w:sz w:val="18"/>
                <w:szCs w:val="18"/>
                <w:lang w:eastAsia="en-US"/>
              </w:rPr>
              <w:t>ки</w:t>
            </w:r>
            <w:proofErr w:type="spellEnd"/>
            <w:r w:rsidR="005A4798" w:rsidRPr="005A4798">
              <w:rPr>
                <w:b/>
                <w:bCs/>
                <w:color w:val="000000"/>
                <w:sz w:val="18"/>
                <w:szCs w:val="18"/>
                <w:lang w:eastAsia="en-US"/>
              </w:rPr>
              <w:t xml:space="preserve"> </w:t>
            </w:r>
            <w:proofErr w:type="spellStart"/>
            <w:r w:rsidRPr="00CC0395">
              <w:rPr>
                <w:b/>
                <w:bCs/>
                <w:color w:val="000000"/>
                <w:sz w:val="18"/>
                <w:szCs w:val="18"/>
                <w:lang w:eastAsia="en-US"/>
              </w:rPr>
              <w:t>подигнута</w:t>
            </w:r>
            <w:proofErr w:type="spellEnd"/>
          </w:p>
          <w:p w14:paraId="1C348E87" w14:textId="77777777" w:rsidR="005A4798" w:rsidRPr="005A4798" w:rsidRDefault="00493824" w:rsidP="00CC0395">
            <w:pPr>
              <w:jc w:val="center"/>
              <w:outlineLvl w:val="0"/>
              <w:rPr>
                <w:b/>
                <w:bCs/>
                <w:color w:val="000000"/>
                <w:sz w:val="18"/>
                <w:szCs w:val="18"/>
                <w:lang w:eastAsia="en-US"/>
              </w:rPr>
            </w:pPr>
            <w:proofErr w:type="spellStart"/>
            <w:r w:rsidRPr="00CC0395">
              <w:rPr>
                <w:b/>
                <w:bCs/>
                <w:color w:val="000000"/>
                <w:sz w:val="18"/>
                <w:szCs w:val="18"/>
                <w:lang w:eastAsia="en-US"/>
              </w:rPr>
              <w:t>састојина</w:t>
            </w:r>
            <w:proofErr w:type="spellEnd"/>
            <w:r w:rsidR="005A4798" w:rsidRPr="005A4798">
              <w:rPr>
                <w:b/>
                <w:bCs/>
                <w:color w:val="000000"/>
                <w:sz w:val="18"/>
                <w:szCs w:val="18"/>
                <w:lang w:eastAsia="en-US"/>
              </w:rPr>
              <w:t xml:space="preserve"> </w:t>
            </w:r>
            <w:r w:rsidRPr="00CC0395">
              <w:rPr>
                <w:b/>
                <w:bCs/>
                <w:color w:val="000000"/>
                <w:sz w:val="18"/>
                <w:szCs w:val="18"/>
                <w:lang w:val="sr-Cyrl-RS" w:eastAsia="en-US"/>
              </w:rPr>
              <w:t>ч</w:t>
            </w:r>
            <w:proofErr w:type="spellStart"/>
            <w:r w:rsidRPr="00CC0395">
              <w:rPr>
                <w:b/>
                <w:bCs/>
                <w:color w:val="000000"/>
                <w:sz w:val="18"/>
                <w:szCs w:val="18"/>
                <w:lang w:eastAsia="en-US"/>
              </w:rPr>
              <w:t>етинара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74C8FFC"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237.14</w:t>
            </w:r>
          </w:p>
        </w:tc>
        <w:tc>
          <w:tcPr>
            <w:tcW w:w="0" w:type="auto"/>
            <w:tcBorders>
              <w:top w:val="nil"/>
              <w:left w:val="nil"/>
              <w:bottom w:val="single" w:sz="4" w:space="0" w:color="auto"/>
              <w:right w:val="single" w:sz="4" w:space="0" w:color="auto"/>
            </w:tcBorders>
            <w:shd w:val="clear" w:color="auto" w:fill="auto"/>
            <w:noWrap/>
            <w:vAlign w:val="center"/>
            <w:hideMark/>
          </w:tcPr>
          <w:p w14:paraId="3F3C8034"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10.0</w:t>
            </w:r>
          </w:p>
        </w:tc>
        <w:tc>
          <w:tcPr>
            <w:tcW w:w="0" w:type="auto"/>
            <w:tcBorders>
              <w:top w:val="nil"/>
              <w:left w:val="nil"/>
              <w:bottom w:val="single" w:sz="4" w:space="0" w:color="auto"/>
              <w:right w:val="single" w:sz="4" w:space="0" w:color="auto"/>
            </w:tcBorders>
            <w:shd w:val="clear" w:color="auto" w:fill="auto"/>
            <w:noWrap/>
            <w:vAlign w:val="center"/>
            <w:hideMark/>
          </w:tcPr>
          <w:p w14:paraId="0F0F1393"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59888.7</w:t>
            </w:r>
          </w:p>
        </w:tc>
        <w:tc>
          <w:tcPr>
            <w:tcW w:w="0" w:type="auto"/>
            <w:tcBorders>
              <w:top w:val="nil"/>
              <w:left w:val="nil"/>
              <w:bottom w:val="single" w:sz="4" w:space="0" w:color="auto"/>
              <w:right w:val="single" w:sz="4" w:space="0" w:color="auto"/>
            </w:tcBorders>
            <w:shd w:val="clear" w:color="auto" w:fill="auto"/>
            <w:noWrap/>
            <w:vAlign w:val="center"/>
            <w:hideMark/>
          </w:tcPr>
          <w:p w14:paraId="506EA938"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27.8</w:t>
            </w:r>
          </w:p>
        </w:tc>
        <w:tc>
          <w:tcPr>
            <w:tcW w:w="0" w:type="auto"/>
            <w:tcBorders>
              <w:top w:val="nil"/>
              <w:left w:val="nil"/>
              <w:bottom w:val="single" w:sz="4" w:space="0" w:color="auto"/>
              <w:right w:val="single" w:sz="4" w:space="0" w:color="auto"/>
            </w:tcBorders>
            <w:shd w:val="clear" w:color="auto" w:fill="auto"/>
            <w:noWrap/>
            <w:vAlign w:val="center"/>
            <w:hideMark/>
          </w:tcPr>
          <w:p w14:paraId="405EB9BD"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252.5</w:t>
            </w:r>
          </w:p>
        </w:tc>
        <w:tc>
          <w:tcPr>
            <w:tcW w:w="0" w:type="auto"/>
            <w:tcBorders>
              <w:top w:val="nil"/>
              <w:left w:val="nil"/>
              <w:bottom w:val="single" w:sz="4" w:space="0" w:color="auto"/>
              <w:right w:val="single" w:sz="4" w:space="0" w:color="auto"/>
            </w:tcBorders>
            <w:shd w:val="clear" w:color="auto" w:fill="auto"/>
            <w:noWrap/>
            <w:vAlign w:val="center"/>
            <w:hideMark/>
          </w:tcPr>
          <w:p w14:paraId="0D084CD3"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2381.9</w:t>
            </w:r>
          </w:p>
        </w:tc>
        <w:tc>
          <w:tcPr>
            <w:tcW w:w="0" w:type="auto"/>
            <w:tcBorders>
              <w:top w:val="nil"/>
              <w:left w:val="nil"/>
              <w:bottom w:val="single" w:sz="4" w:space="0" w:color="auto"/>
              <w:right w:val="single" w:sz="4" w:space="0" w:color="auto"/>
            </w:tcBorders>
            <w:shd w:val="clear" w:color="auto" w:fill="auto"/>
            <w:noWrap/>
            <w:vAlign w:val="center"/>
            <w:hideMark/>
          </w:tcPr>
          <w:p w14:paraId="1277E0DE"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34.7</w:t>
            </w:r>
          </w:p>
        </w:tc>
        <w:tc>
          <w:tcPr>
            <w:tcW w:w="0" w:type="auto"/>
            <w:tcBorders>
              <w:top w:val="nil"/>
              <w:left w:val="nil"/>
              <w:bottom w:val="single" w:sz="4" w:space="0" w:color="auto"/>
              <w:right w:val="single" w:sz="4" w:space="0" w:color="auto"/>
            </w:tcBorders>
            <w:shd w:val="clear" w:color="auto" w:fill="auto"/>
            <w:noWrap/>
            <w:vAlign w:val="center"/>
            <w:hideMark/>
          </w:tcPr>
          <w:p w14:paraId="1BFA708E"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10.0</w:t>
            </w:r>
          </w:p>
        </w:tc>
        <w:tc>
          <w:tcPr>
            <w:tcW w:w="0" w:type="auto"/>
            <w:tcBorders>
              <w:top w:val="nil"/>
              <w:left w:val="nil"/>
              <w:bottom w:val="single" w:sz="4" w:space="0" w:color="auto"/>
              <w:right w:val="single" w:sz="4" w:space="0" w:color="auto"/>
            </w:tcBorders>
            <w:shd w:val="clear" w:color="auto" w:fill="auto"/>
            <w:noWrap/>
            <w:vAlign w:val="center"/>
            <w:hideMark/>
          </w:tcPr>
          <w:p w14:paraId="71BCAB22" w14:textId="77777777" w:rsidR="005A4798" w:rsidRPr="005A4798" w:rsidRDefault="005A4798" w:rsidP="00CC0395">
            <w:pPr>
              <w:jc w:val="center"/>
              <w:outlineLvl w:val="0"/>
              <w:rPr>
                <w:b/>
                <w:bCs/>
                <w:color w:val="000000"/>
                <w:sz w:val="18"/>
                <w:szCs w:val="18"/>
                <w:lang w:eastAsia="en-US"/>
              </w:rPr>
            </w:pPr>
            <w:r w:rsidRPr="005A4798">
              <w:rPr>
                <w:b/>
                <w:bCs/>
                <w:color w:val="000000"/>
                <w:sz w:val="18"/>
                <w:szCs w:val="18"/>
                <w:lang w:eastAsia="en-US"/>
              </w:rPr>
              <w:t>4.0</w:t>
            </w:r>
          </w:p>
        </w:tc>
      </w:tr>
      <w:tr w:rsidR="00CC0395" w:rsidRPr="00CC0395" w14:paraId="11D19548" w14:textId="77777777" w:rsidTr="00CC0395">
        <w:trPr>
          <w:trHeight w:val="264"/>
          <w:jc w:val="center"/>
        </w:trPr>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14:paraId="4C781667" w14:textId="77777777" w:rsidR="00CC0395" w:rsidRPr="005A4798" w:rsidRDefault="00CC0395" w:rsidP="00CC0395">
            <w:pPr>
              <w:jc w:val="center"/>
              <w:outlineLvl w:val="1"/>
              <w:rPr>
                <w:color w:val="000000"/>
                <w:sz w:val="18"/>
                <w:szCs w:val="18"/>
                <w:lang w:eastAsia="en-US"/>
              </w:rPr>
            </w:pPr>
            <w:r w:rsidRPr="00CC0395">
              <w:rPr>
                <w:color w:val="000000"/>
                <w:sz w:val="18"/>
                <w:szCs w:val="18"/>
                <w:lang w:val="sr-Cyrl-RS" w:eastAsia="en-US"/>
              </w:rPr>
              <w:t>Ш</w:t>
            </w:r>
            <w:proofErr w:type="spellStart"/>
            <w:r w:rsidRPr="00CC0395">
              <w:rPr>
                <w:color w:val="000000"/>
                <w:sz w:val="18"/>
                <w:szCs w:val="18"/>
                <w:lang w:eastAsia="en-US"/>
              </w:rPr>
              <w:t>икара</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6004310" w14:textId="77777777" w:rsidR="00CC0395" w:rsidRPr="005A4798" w:rsidRDefault="00CC0395" w:rsidP="00CC0395">
            <w:pPr>
              <w:jc w:val="center"/>
              <w:outlineLvl w:val="1"/>
              <w:rPr>
                <w:b/>
                <w:bCs/>
                <w:color w:val="000000"/>
                <w:sz w:val="18"/>
                <w:szCs w:val="18"/>
                <w:lang w:eastAsia="en-US"/>
              </w:rPr>
            </w:pPr>
            <w:r w:rsidRPr="005A4798">
              <w:rPr>
                <w:b/>
                <w:bCs/>
                <w:color w:val="000000"/>
                <w:sz w:val="18"/>
                <w:szCs w:val="18"/>
                <w:lang w:eastAsia="en-US"/>
              </w:rPr>
              <w:t>798.81</w:t>
            </w:r>
          </w:p>
        </w:tc>
        <w:tc>
          <w:tcPr>
            <w:tcW w:w="0" w:type="auto"/>
            <w:tcBorders>
              <w:top w:val="nil"/>
              <w:left w:val="nil"/>
              <w:bottom w:val="single" w:sz="4" w:space="0" w:color="auto"/>
              <w:right w:val="single" w:sz="4" w:space="0" w:color="auto"/>
            </w:tcBorders>
            <w:shd w:val="clear" w:color="auto" w:fill="auto"/>
            <w:noWrap/>
            <w:vAlign w:val="center"/>
            <w:hideMark/>
          </w:tcPr>
          <w:p w14:paraId="431987E4" w14:textId="77777777" w:rsidR="00CC0395" w:rsidRPr="005A4798" w:rsidRDefault="00CC0395" w:rsidP="00CC0395">
            <w:pPr>
              <w:jc w:val="center"/>
              <w:outlineLvl w:val="1"/>
              <w:rPr>
                <w:b/>
                <w:bCs/>
                <w:color w:val="000000"/>
                <w:sz w:val="18"/>
                <w:szCs w:val="18"/>
                <w:lang w:eastAsia="en-US"/>
              </w:rPr>
            </w:pPr>
            <w:r w:rsidRPr="005A4798">
              <w:rPr>
                <w:b/>
                <w:bCs/>
                <w:color w:val="000000"/>
                <w:sz w:val="18"/>
                <w:szCs w:val="18"/>
                <w:lang w:eastAsia="en-US"/>
              </w:rPr>
              <w:t>33.6</w:t>
            </w:r>
          </w:p>
        </w:tc>
        <w:tc>
          <w:tcPr>
            <w:tcW w:w="0" w:type="auto"/>
            <w:tcBorders>
              <w:top w:val="nil"/>
              <w:left w:val="nil"/>
              <w:bottom w:val="single" w:sz="4" w:space="0" w:color="auto"/>
              <w:right w:val="single" w:sz="4" w:space="0" w:color="auto"/>
            </w:tcBorders>
            <w:shd w:val="clear" w:color="auto" w:fill="auto"/>
            <w:noWrap/>
            <w:vAlign w:val="center"/>
            <w:hideMark/>
          </w:tcPr>
          <w:p w14:paraId="457F0FD1" w14:textId="77777777" w:rsidR="00CC0395" w:rsidRPr="005A4798" w:rsidRDefault="00CC0395" w:rsidP="00CC0395">
            <w:pPr>
              <w:jc w:val="center"/>
              <w:outlineLvl w:val="1"/>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68EA489" w14:textId="77777777" w:rsidR="00CC0395" w:rsidRPr="005A4798" w:rsidRDefault="00CC0395" w:rsidP="00CC0395">
            <w:pPr>
              <w:jc w:val="center"/>
              <w:outlineLvl w:val="1"/>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194AECEB" w14:textId="77777777" w:rsidR="00CC0395" w:rsidRPr="005A4798" w:rsidRDefault="00CC0395" w:rsidP="00CC0395">
            <w:pPr>
              <w:jc w:val="center"/>
              <w:outlineLvl w:val="1"/>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A6FC258" w14:textId="77777777" w:rsidR="00CC0395" w:rsidRPr="005A4798" w:rsidRDefault="00CC0395" w:rsidP="00CC0395">
            <w:pPr>
              <w:jc w:val="center"/>
              <w:outlineLvl w:val="1"/>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5C7F950A" w14:textId="77777777" w:rsidR="00CC0395" w:rsidRPr="005A4798" w:rsidRDefault="00CC0395" w:rsidP="00CC0395">
            <w:pPr>
              <w:jc w:val="center"/>
              <w:outlineLvl w:val="1"/>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25859021" w14:textId="77777777" w:rsidR="00CC0395" w:rsidRPr="005A4798" w:rsidRDefault="00CC0395" w:rsidP="00CC0395">
            <w:pPr>
              <w:jc w:val="center"/>
              <w:outlineLvl w:val="1"/>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FF70042" w14:textId="77777777" w:rsidR="00CC0395" w:rsidRPr="005A4798" w:rsidRDefault="00CC0395" w:rsidP="00CC0395">
            <w:pPr>
              <w:jc w:val="center"/>
              <w:outlineLvl w:val="1"/>
              <w:rPr>
                <w:b/>
                <w:bCs/>
                <w:color w:val="000000"/>
                <w:sz w:val="18"/>
                <w:szCs w:val="18"/>
                <w:lang w:eastAsia="en-US"/>
              </w:rPr>
            </w:pPr>
            <w:r>
              <w:rPr>
                <w:color w:val="000000"/>
                <w:sz w:val="18"/>
                <w:szCs w:val="18"/>
                <w:lang w:val="sr-Cyrl-RS" w:eastAsia="en-US"/>
              </w:rPr>
              <w:t>/</w:t>
            </w:r>
          </w:p>
        </w:tc>
      </w:tr>
      <w:tr w:rsidR="00CC0395" w:rsidRPr="00CC0395" w14:paraId="091D7CCA" w14:textId="77777777" w:rsidTr="00CC0395">
        <w:trPr>
          <w:trHeight w:val="264"/>
          <w:jc w:val="center"/>
        </w:trPr>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14:paraId="3058B290" w14:textId="77777777" w:rsidR="00CC0395" w:rsidRPr="005A4798" w:rsidRDefault="00CC0395" w:rsidP="00CC0395">
            <w:pPr>
              <w:jc w:val="center"/>
              <w:outlineLvl w:val="1"/>
              <w:rPr>
                <w:color w:val="000000"/>
                <w:sz w:val="18"/>
                <w:szCs w:val="18"/>
                <w:lang w:eastAsia="en-US"/>
              </w:rPr>
            </w:pPr>
            <w:r w:rsidRPr="00CC0395">
              <w:rPr>
                <w:color w:val="000000"/>
                <w:sz w:val="18"/>
                <w:szCs w:val="18"/>
                <w:lang w:val="sr-Cyrl-RS" w:eastAsia="en-US"/>
              </w:rPr>
              <w:t>Ш</w:t>
            </w:r>
            <w:proofErr w:type="spellStart"/>
            <w:r w:rsidRPr="00CC0395">
              <w:rPr>
                <w:color w:val="000000"/>
                <w:sz w:val="18"/>
                <w:szCs w:val="18"/>
                <w:lang w:eastAsia="en-US"/>
              </w:rPr>
              <w:t>ибљак</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5C71C1F" w14:textId="77777777" w:rsidR="00CC0395" w:rsidRPr="005A4798" w:rsidRDefault="00CC0395" w:rsidP="00CC0395">
            <w:pPr>
              <w:jc w:val="center"/>
              <w:outlineLvl w:val="1"/>
              <w:rPr>
                <w:b/>
                <w:bCs/>
                <w:color w:val="000000"/>
                <w:sz w:val="18"/>
                <w:szCs w:val="18"/>
                <w:lang w:eastAsia="en-US"/>
              </w:rPr>
            </w:pPr>
            <w:r w:rsidRPr="005A4798">
              <w:rPr>
                <w:b/>
                <w:bCs/>
                <w:color w:val="000000"/>
                <w:sz w:val="18"/>
                <w:szCs w:val="18"/>
                <w:lang w:eastAsia="en-US"/>
              </w:rPr>
              <w:t>544.87</w:t>
            </w:r>
          </w:p>
        </w:tc>
        <w:tc>
          <w:tcPr>
            <w:tcW w:w="0" w:type="auto"/>
            <w:tcBorders>
              <w:top w:val="nil"/>
              <w:left w:val="nil"/>
              <w:bottom w:val="single" w:sz="4" w:space="0" w:color="auto"/>
              <w:right w:val="single" w:sz="4" w:space="0" w:color="auto"/>
            </w:tcBorders>
            <w:shd w:val="clear" w:color="auto" w:fill="auto"/>
            <w:noWrap/>
            <w:vAlign w:val="center"/>
            <w:hideMark/>
          </w:tcPr>
          <w:p w14:paraId="528EBAFC" w14:textId="77777777" w:rsidR="00CC0395" w:rsidRPr="005A4798" w:rsidRDefault="00CC0395" w:rsidP="00CC0395">
            <w:pPr>
              <w:jc w:val="center"/>
              <w:outlineLvl w:val="1"/>
              <w:rPr>
                <w:b/>
                <w:bCs/>
                <w:color w:val="000000"/>
                <w:sz w:val="18"/>
                <w:szCs w:val="18"/>
                <w:lang w:eastAsia="en-US"/>
              </w:rPr>
            </w:pPr>
            <w:r w:rsidRPr="005A4798">
              <w:rPr>
                <w:b/>
                <w:bCs/>
                <w:color w:val="000000"/>
                <w:sz w:val="18"/>
                <w:szCs w:val="18"/>
                <w:lang w:eastAsia="en-US"/>
              </w:rPr>
              <w:t>22.9</w:t>
            </w:r>
          </w:p>
        </w:tc>
        <w:tc>
          <w:tcPr>
            <w:tcW w:w="0" w:type="auto"/>
            <w:tcBorders>
              <w:top w:val="nil"/>
              <w:left w:val="nil"/>
              <w:bottom w:val="single" w:sz="4" w:space="0" w:color="auto"/>
              <w:right w:val="single" w:sz="4" w:space="0" w:color="auto"/>
            </w:tcBorders>
            <w:shd w:val="clear" w:color="auto" w:fill="auto"/>
            <w:noWrap/>
            <w:vAlign w:val="center"/>
            <w:hideMark/>
          </w:tcPr>
          <w:p w14:paraId="48A83AB3" w14:textId="77777777" w:rsidR="00CC0395" w:rsidRPr="005A4798" w:rsidRDefault="00CC0395" w:rsidP="00CC0395">
            <w:pPr>
              <w:jc w:val="center"/>
              <w:outlineLvl w:val="1"/>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78E0C71B" w14:textId="77777777" w:rsidR="00CC0395" w:rsidRPr="005A4798" w:rsidRDefault="00CC0395" w:rsidP="00CC0395">
            <w:pPr>
              <w:jc w:val="center"/>
              <w:outlineLvl w:val="1"/>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2434E18" w14:textId="77777777" w:rsidR="00CC0395" w:rsidRPr="005A4798" w:rsidRDefault="00CC0395" w:rsidP="00CC0395">
            <w:pPr>
              <w:jc w:val="center"/>
              <w:outlineLvl w:val="1"/>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4B17CF27" w14:textId="77777777" w:rsidR="00CC0395" w:rsidRPr="005A4798" w:rsidRDefault="00CC0395" w:rsidP="00CC0395">
            <w:pPr>
              <w:jc w:val="center"/>
              <w:outlineLvl w:val="1"/>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6B72DC3D" w14:textId="77777777" w:rsidR="00CC0395" w:rsidRPr="005A4798" w:rsidRDefault="00CC0395" w:rsidP="00CC0395">
            <w:pPr>
              <w:jc w:val="center"/>
              <w:outlineLvl w:val="1"/>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3077FE88" w14:textId="77777777" w:rsidR="00CC0395" w:rsidRPr="005A4798" w:rsidRDefault="00CC0395" w:rsidP="00CC0395">
            <w:pPr>
              <w:jc w:val="center"/>
              <w:outlineLvl w:val="1"/>
              <w:rPr>
                <w:b/>
                <w:bCs/>
                <w:color w:val="000000"/>
                <w:sz w:val="18"/>
                <w:szCs w:val="18"/>
                <w:lang w:eastAsia="en-US"/>
              </w:rPr>
            </w:pPr>
            <w:r>
              <w:rPr>
                <w:color w:val="000000"/>
                <w:sz w:val="18"/>
                <w:szCs w:val="18"/>
                <w:lang w:val="sr-Cyrl-RS" w:eastAsia="en-US"/>
              </w:rPr>
              <w:t>/</w:t>
            </w:r>
          </w:p>
        </w:tc>
        <w:tc>
          <w:tcPr>
            <w:tcW w:w="0" w:type="auto"/>
            <w:tcBorders>
              <w:top w:val="nil"/>
              <w:left w:val="nil"/>
              <w:bottom w:val="single" w:sz="4" w:space="0" w:color="auto"/>
              <w:right w:val="single" w:sz="4" w:space="0" w:color="auto"/>
            </w:tcBorders>
            <w:shd w:val="clear" w:color="auto" w:fill="auto"/>
            <w:noWrap/>
            <w:vAlign w:val="center"/>
            <w:hideMark/>
          </w:tcPr>
          <w:p w14:paraId="066C7051" w14:textId="77777777" w:rsidR="00CC0395" w:rsidRPr="005A4798" w:rsidRDefault="00CC0395" w:rsidP="00CC0395">
            <w:pPr>
              <w:jc w:val="center"/>
              <w:outlineLvl w:val="1"/>
              <w:rPr>
                <w:b/>
                <w:bCs/>
                <w:color w:val="000000"/>
                <w:sz w:val="18"/>
                <w:szCs w:val="18"/>
                <w:lang w:eastAsia="en-US"/>
              </w:rPr>
            </w:pPr>
            <w:r>
              <w:rPr>
                <w:color w:val="000000"/>
                <w:sz w:val="18"/>
                <w:szCs w:val="18"/>
                <w:lang w:val="sr-Cyrl-RS" w:eastAsia="en-US"/>
              </w:rPr>
              <w:t>/</w:t>
            </w:r>
          </w:p>
        </w:tc>
      </w:tr>
      <w:tr w:rsidR="00493824" w:rsidRPr="00CC0395" w14:paraId="4F80A8D0" w14:textId="77777777" w:rsidTr="00CC0395">
        <w:trPr>
          <w:trHeight w:val="264"/>
          <w:jc w:val="center"/>
        </w:trPr>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14:paraId="4B490F0C" w14:textId="77777777" w:rsidR="00493824" w:rsidRPr="005A4798" w:rsidRDefault="00493824" w:rsidP="00CC0395">
            <w:pPr>
              <w:jc w:val="center"/>
              <w:rPr>
                <w:color w:val="000000"/>
                <w:sz w:val="18"/>
                <w:szCs w:val="18"/>
                <w:lang w:val="sr-Cyrl-RS" w:eastAsia="en-US"/>
              </w:rPr>
            </w:pPr>
            <w:r w:rsidRPr="00CC0395">
              <w:rPr>
                <w:b/>
                <w:bCs/>
                <w:color w:val="000000"/>
                <w:sz w:val="18"/>
                <w:szCs w:val="18"/>
                <w:lang w:val="sr-Cyrl-RS" w:eastAsia="en-US"/>
              </w:rPr>
              <w:t>Укупно ГЈ</w:t>
            </w:r>
          </w:p>
        </w:tc>
        <w:tc>
          <w:tcPr>
            <w:tcW w:w="0" w:type="auto"/>
            <w:tcBorders>
              <w:top w:val="nil"/>
              <w:left w:val="nil"/>
              <w:bottom w:val="single" w:sz="4" w:space="0" w:color="auto"/>
              <w:right w:val="single" w:sz="4" w:space="0" w:color="auto"/>
            </w:tcBorders>
            <w:shd w:val="clear" w:color="auto" w:fill="auto"/>
            <w:noWrap/>
            <w:vAlign w:val="center"/>
            <w:hideMark/>
          </w:tcPr>
          <w:p w14:paraId="4CD32C01" w14:textId="77777777" w:rsidR="00493824" w:rsidRPr="005A4798" w:rsidRDefault="00493824" w:rsidP="00CC0395">
            <w:pPr>
              <w:jc w:val="center"/>
              <w:rPr>
                <w:b/>
                <w:bCs/>
                <w:color w:val="000000"/>
                <w:sz w:val="18"/>
                <w:szCs w:val="18"/>
                <w:lang w:eastAsia="en-US"/>
              </w:rPr>
            </w:pPr>
            <w:r w:rsidRPr="005A4798">
              <w:rPr>
                <w:b/>
                <w:bCs/>
                <w:color w:val="000000"/>
                <w:sz w:val="18"/>
                <w:szCs w:val="18"/>
                <w:lang w:eastAsia="en-US"/>
              </w:rPr>
              <w:t>2374.68</w:t>
            </w:r>
          </w:p>
        </w:tc>
        <w:tc>
          <w:tcPr>
            <w:tcW w:w="0" w:type="auto"/>
            <w:tcBorders>
              <w:top w:val="nil"/>
              <w:left w:val="nil"/>
              <w:bottom w:val="single" w:sz="4" w:space="0" w:color="auto"/>
              <w:right w:val="single" w:sz="4" w:space="0" w:color="auto"/>
            </w:tcBorders>
            <w:shd w:val="clear" w:color="auto" w:fill="auto"/>
            <w:noWrap/>
            <w:vAlign w:val="center"/>
            <w:hideMark/>
          </w:tcPr>
          <w:p w14:paraId="5C4C0ABD" w14:textId="77777777" w:rsidR="00493824" w:rsidRPr="005A4798" w:rsidRDefault="00493824" w:rsidP="00CC0395">
            <w:pPr>
              <w:jc w:val="center"/>
              <w:rPr>
                <w:b/>
                <w:bCs/>
                <w:color w:val="000000"/>
                <w:sz w:val="18"/>
                <w:szCs w:val="18"/>
                <w:lang w:eastAsia="en-US"/>
              </w:rPr>
            </w:pPr>
            <w:r w:rsidRPr="005A4798">
              <w:rPr>
                <w:b/>
                <w:bCs/>
                <w:color w:val="000000"/>
                <w:sz w:val="18"/>
                <w:szCs w:val="18"/>
                <w:lang w:eastAsia="en-US"/>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C44CF79" w14:textId="77777777" w:rsidR="00493824" w:rsidRPr="005A4798" w:rsidRDefault="00493824" w:rsidP="00CC0395">
            <w:pPr>
              <w:jc w:val="center"/>
              <w:rPr>
                <w:b/>
                <w:bCs/>
                <w:color w:val="000000"/>
                <w:sz w:val="18"/>
                <w:szCs w:val="18"/>
                <w:lang w:eastAsia="en-US"/>
              </w:rPr>
            </w:pPr>
            <w:r w:rsidRPr="005A4798">
              <w:rPr>
                <w:b/>
                <w:bCs/>
                <w:color w:val="000000"/>
                <w:sz w:val="18"/>
                <w:szCs w:val="18"/>
                <w:lang w:eastAsia="en-US"/>
              </w:rPr>
              <w:t>215673.5</w:t>
            </w:r>
          </w:p>
        </w:tc>
        <w:tc>
          <w:tcPr>
            <w:tcW w:w="0" w:type="auto"/>
            <w:tcBorders>
              <w:top w:val="nil"/>
              <w:left w:val="nil"/>
              <w:bottom w:val="single" w:sz="4" w:space="0" w:color="auto"/>
              <w:right w:val="single" w:sz="4" w:space="0" w:color="auto"/>
            </w:tcBorders>
            <w:shd w:val="clear" w:color="auto" w:fill="auto"/>
            <w:noWrap/>
            <w:vAlign w:val="center"/>
            <w:hideMark/>
          </w:tcPr>
          <w:p w14:paraId="26D8347E" w14:textId="77777777" w:rsidR="00493824" w:rsidRPr="005A4798" w:rsidRDefault="00493824" w:rsidP="00CC0395">
            <w:pPr>
              <w:jc w:val="center"/>
              <w:rPr>
                <w:b/>
                <w:bCs/>
                <w:color w:val="000000"/>
                <w:sz w:val="18"/>
                <w:szCs w:val="18"/>
                <w:lang w:eastAsia="en-US"/>
              </w:rPr>
            </w:pPr>
            <w:r w:rsidRPr="005A4798">
              <w:rPr>
                <w:b/>
                <w:bCs/>
                <w:color w:val="000000"/>
                <w:sz w:val="18"/>
                <w:szCs w:val="18"/>
                <w:lang w:eastAsia="en-US"/>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F629007" w14:textId="77777777" w:rsidR="00493824" w:rsidRPr="005A4798" w:rsidRDefault="00493824" w:rsidP="00CC0395">
            <w:pPr>
              <w:jc w:val="center"/>
              <w:rPr>
                <w:b/>
                <w:bCs/>
                <w:color w:val="000000"/>
                <w:sz w:val="18"/>
                <w:szCs w:val="18"/>
                <w:lang w:eastAsia="en-US"/>
              </w:rPr>
            </w:pPr>
            <w:r w:rsidRPr="005A4798">
              <w:rPr>
                <w:b/>
                <w:bCs/>
                <w:color w:val="000000"/>
                <w:sz w:val="18"/>
                <w:szCs w:val="18"/>
                <w:lang w:eastAsia="en-US"/>
              </w:rPr>
              <w:t>90.8</w:t>
            </w:r>
          </w:p>
        </w:tc>
        <w:tc>
          <w:tcPr>
            <w:tcW w:w="0" w:type="auto"/>
            <w:tcBorders>
              <w:top w:val="nil"/>
              <w:left w:val="nil"/>
              <w:bottom w:val="single" w:sz="4" w:space="0" w:color="auto"/>
              <w:right w:val="single" w:sz="4" w:space="0" w:color="auto"/>
            </w:tcBorders>
            <w:shd w:val="clear" w:color="auto" w:fill="auto"/>
            <w:noWrap/>
            <w:vAlign w:val="center"/>
            <w:hideMark/>
          </w:tcPr>
          <w:p w14:paraId="133C369C" w14:textId="77777777" w:rsidR="00493824" w:rsidRPr="005A4798" w:rsidRDefault="00493824" w:rsidP="00CC0395">
            <w:pPr>
              <w:jc w:val="center"/>
              <w:rPr>
                <w:b/>
                <w:bCs/>
                <w:color w:val="000000"/>
                <w:sz w:val="18"/>
                <w:szCs w:val="18"/>
                <w:lang w:eastAsia="en-US"/>
              </w:rPr>
            </w:pPr>
            <w:r w:rsidRPr="005A4798">
              <w:rPr>
                <w:b/>
                <w:bCs/>
                <w:color w:val="000000"/>
                <w:sz w:val="18"/>
                <w:szCs w:val="18"/>
                <w:lang w:eastAsia="en-US"/>
              </w:rPr>
              <w:t>6861.7</w:t>
            </w:r>
          </w:p>
        </w:tc>
        <w:tc>
          <w:tcPr>
            <w:tcW w:w="0" w:type="auto"/>
            <w:tcBorders>
              <w:top w:val="nil"/>
              <w:left w:val="nil"/>
              <w:bottom w:val="single" w:sz="4" w:space="0" w:color="auto"/>
              <w:right w:val="single" w:sz="4" w:space="0" w:color="auto"/>
            </w:tcBorders>
            <w:shd w:val="clear" w:color="auto" w:fill="auto"/>
            <w:noWrap/>
            <w:vAlign w:val="center"/>
            <w:hideMark/>
          </w:tcPr>
          <w:p w14:paraId="0807BEE4" w14:textId="77777777" w:rsidR="00493824" w:rsidRPr="005A4798" w:rsidRDefault="00493824" w:rsidP="00CC0395">
            <w:pPr>
              <w:jc w:val="center"/>
              <w:rPr>
                <w:b/>
                <w:bCs/>
                <w:color w:val="000000"/>
                <w:sz w:val="18"/>
                <w:szCs w:val="18"/>
                <w:lang w:eastAsia="en-US"/>
              </w:rPr>
            </w:pPr>
            <w:r w:rsidRPr="005A4798">
              <w:rPr>
                <w:b/>
                <w:bCs/>
                <w:color w:val="000000"/>
                <w:sz w:val="18"/>
                <w:szCs w:val="18"/>
                <w:lang w:eastAsia="en-US"/>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C32D77E" w14:textId="77777777" w:rsidR="00493824" w:rsidRPr="005A4798" w:rsidRDefault="00493824" w:rsidP="00CC0395">
            <w:pPr>
              <w:jc w:val="center"/>
              <w:rPr>
                <w:b/>
                <w:bCs/>
                <w:color w:val="000000"/>
                <w:sz w:val="18"/>
                <w:szCs w:val="18"/>
                <w:lang w:eastAsia="en-US"/>
              </w:rPr>
            </w:pPr>
            <w:r w:rsidRPr="005A4798">
              <w:rPr>
                <w:b/>
                <w:bCs/>
                <w:color w:val="000000"/>
                <w:sz w:val="18"/>
                <w:szCs w:val="18"/>
                <w:lang w:eastAsia="en-US"/>
              </w:rPr>
              <w:t>2.9</w:t>
            </w:r>
          </w:p>
        </w:tc>
        <w:tc>
          <w:tcPr>
            <w:tcW w:w="0" w:type="auto"/>
            <w:tcBorders>
              <w:top w:val="nil"/>
              <w:left w:val="nil"/>
              <w:bottom w:val="single" w:sz="4" w:space="0" w:color="auto"/>
              <w:right w:val="single" w:sz="4" w:space="0" w:color="auto"/>
            </w:tcBorders>
            <w:shd w:val="clear" w:color="auto" w:fill="auto"/>
            <w:noWrap/>
            <w:vAlign w:val="center"/>
            <w:hideMark/>
          </w:tcPr>
          <w:p w14:paraId="3581CC20" w14:textId="77777777" w:rsidR="00493824" w:rsidRPr="005A4798" w:rsidRDefault="00493824" w:rsidP="00CC0395">
            <w:pPr>
              <w:jc w:val="center"/>
              <w:rPr>
                <w:b/>
                <w:bCs/>
                <w:color w:val="000000"/>
                <w:sz w:val="18"/>
                <w:szCs w:val="18"/>
                <w:lang w:eastAsia="en-US"/>
              </w:rPr>
            </w:pPr>
            <w:r w:rsidRPr="005A4798">
              <w:rPr>
                <w:b/>
                <w:bCs/>
                <w:color w:val="000000"/>
                <w:sz w:val="18"/>
                <w:szCs w:val="18"/>
                <w:lang w:eastAsia="en-US"/>
              </w:rPr>
              <w:t>3.2</w:t>
            </w:r>
          </w:p>
        </w:tc>
      </w:tr>
    </w:tbl>
    <w:p w14:paraId="15D90E74" w14:textId="77777777" w:rsidR="005A4798" w:rsidRPr="005A4798" w:rsidRDefault="005A4798" w:rsidP="00DA4424">
      <w:pPr>
        <w:ind w:firstLine="720"/>
        <w:jc w:val="both"/>
        <w:rPr>
          <w:lang w:val="sr-Latn-RS"/>
        </w:rPr>
      </w:pPr>
    </w:p>
    <w:p w14:paraId="430C3848" w14:textId="77777777" w:rsidR="008B2909" w:rsidRPr="0092239A" w:rsidRDefault="008B2909" w:rsidP="008B2909">
      <w:pPr>
        <w:pStyle w:val="PlainText"/>
        <w:jc w:val="both"/>
        <w:rPr>
          <w:rFonts w:ascii="Times New Roman" w:hAnsi="Times New Roman"/>
          <w:lang w:eastAsia="en-US"/>
        </w:rPr>
      </w:pPr>
      <w:r w:rsidRPr="0092239A">
        <w:rPr>
          <w:rFonts w:ascii="Times New Roman" w:hAnsi="Times New Roman"/>
        </w:rPr>
        <w:tab/>
        <w:t xml:space="preserve">Изданачких чистих састојина има </w:t>
      </w:r>
      <w:r>
        <w:rPr>
          <w:rFonts w:ascii="Times New Roman" w:hAnsi="Times New Roman"/>
          <w:lang w:val="sr-Cyrl-RS"/>
        </w:rPr>
        <w:t>21</w:t>
      </w:r>
      <w:r w:rsidRPr="0092239A">
        <w:rPr>
          <w:rFonts w:ascii="Times New Roman" w:hAnsi="Times New Roman"/>
        </w:rPr>
        <w:t>,</w:t>
      </w:r>
      <w:r>
        <w:rPr>
          <w:rFonts w:ascii="Times New Roman" w:hAnsi="Times New Roman"/>
          <w:lang w:val="sr-Cyrl-RS"/>
        </w:rPr>
        <w:t>3</w:t>
      </w:r>
      <w:r w:rsidRPr="0092239A">
        <w:rPr>
          <w:rFonts w:ascii="Times New Roman" w:hAnsi="Times New Roman"/>
        </w:rPr>
        <w:t>% по површини, 47</w:t>
      </w:r>
      <w:r>
        <w:rPr>
          <w:rFonts w:ascii="Times New Roman" w:hAnsi="Times New Roman"/>
          <w:lang w:val="sr-Cyrl-RS"/>
        </w:rPr>
        <w:t>,8</w:t>
      </w:r>
      <w:r w:rsidRPr="0092239A">
        <w:rPr>
          <w:rFonts w:ascii="Times New Roman" w:hAnsi="Times New Roman"/>
        </w:rPr>
        <w:t xml:space="preserve">% по запремини и </w:t>
      </w:r>
      <w:r>
        <w:rPr>
          <w:rFonts w:ascii="Times New Roman" w:hAnsi="Times New Roman"/>
          <w:lang w:val="sr-Cyrl-RS"/>
        </w:rPr>
        <w:t>42</w:t>
      </w:r>
      <w:r w:rsidRPr="0092239A">
        <w:rPr>
          <w:rFonts w:ascii="Times New Roman" w:hAnsi="Times New Roman"/>
        </w:rPr>
        <w:t>,</w:t>
      </w:r>
      <w:r>
        <w:rPr>
          <w:rFonts w:ascii="Times New Roman" w:hAnsi="Times New Roman"/>
          <w:lang w:val="sr-Cyrl-RS"/>
        </w:rPr>
        <w:t>1</w:t>
      </w:r>
      <w:r w:rsidRPr="0092239A">
        <w:rPr>
          <w:rFonts w:ascii="Times New Roman" w:hAnsi="Times New Roman"/>
        </w:rPr>
        <w:t xml:space="preserve">% по запреминском прирасту. Изданачких мешовитих састојина има по површини </w:t>
      </w:r>
      <w:r>
        <w:rPr>
          <w:rFonts w:ascii="Times New Roman" w:hAnsi="Times New Roman"/>
          <w:lang w:val="sr-Cyrl-RS"/>
        </w:rPr>
        <w:t>12</w:t>
      </w:r>
      <w:r w:rsidRPr="0092239A">
        <w:rPr>
          <w:rFonts w:ascii="Times New Roman" w:hAnsi="Times New Roman"/>
        </w:rPr>
        <w:t>,</w:t>
      </w:r>
      <w:r>
        <w:rPr>
          <w:rFonts w:ascii="Times New Roman" w:hAnsi="Times New Roman"/>
          <w:lang w:val="sr-Cyrl-RS"/>
        </w:rPr>
        <w:t>0</w:t>
      </w:r>
      <w:r w:rsidRPr="0092239A">
        <w:rPr>
          <w:rFonts w:ascii="Times New Roman" w:hAnsi="Times New Roman"/>
        </w:rPr>
        <w:t xml:space="preserve">%, по запремини </w:t>
      </w:r>
      <w:r>
        <w:rPr>
          <w:rFonts w:ascii="Times New Roman" w:hAnsi="Times New Roman"/>
          <w:lang w:val="sr-Cyrl-RS"/>
        </w:rPr>
        <w:t>24</w:t>
      </w:r>
      <w:r w:rsidRPr="0092239A">
        <w:rPr>
          <w:rFonts w:ascii="Times New Roman" w:hAnsi="Times New Roman"/>
        </w:rPr>
        <w:t>,</w:t>
      </w:r>
      <w:r>
        <w:rPr>
          <w:rFonts w:ascii="Times New Roman" w:hAnsi="Times New Roman"/>
          <w:lang w:val="sr-Cyrl-RS"/>
        </w:rPr>
        <w:t>4</w:t>
      </w:r>
      <w:r w:rsidRPr="0092239A">
        <w:rPr>
          <w:rFonts w:ascii="Times New Roman" w:hAnsi="Times New Roman"/>
        </w:rPr>
        <w:t xml:space="preserve">% и по запреминском прирасту </w:t>
      </w:r>
      <w:r>
        <w:rPr>
          <w:rFonts w:ascii="Times New Roman" w:hAnsi="Times New Roman"/>
          <w:lang w:val="sr-Cyrl-RS"/>
        </w:rPr>
        <w:t>23</w:t>
      </w:r>
      <w:r w:rsidRPr="0092239A">
        <w:rPr>
          <w:rFonts w:ascii="Times New Roman" w:hAnsi="Times New Roman"/>
        </w:rPr>
        <w:t>,</w:t>
      </w:r>
      <w:r>
        <w:rPr>
          <w:rFonts w:ascii="Times New Roman" w:hAnsi="Times New Roman"/>
          <w:lang w:val="sr-Cyrl-RS"/>
        </w:rPr>
        <w:t>2</w:t>
      </w:r>
      <w:r w:rsidRPr="0092239A">
        <w:rPr>
          <w:rFonts w:ascii="Times New Roman" w:hAnsi="Times New Roman"/>
        </w:rPr>
        <w:t xml:space="preserve">%. Чисте ВПС четинара се налазе на површини од </w:t>
      </w:r>
      <w:r>
        <w:rPr>
          <w:rFonts w:ascii="Times New Roman" w:hAnsi="Times New Roman"/>
          <w:lang w:val="sr-Cyrl-RS"/>
        </w:rPr>
        <w:t>5</w:t>
      </w:r>
      <w:r w:rsidRPr="0092239A">
        <w:rPr>
          <w:rFonts w:ascii="Times New Roman" w:hAnsi="Times New Roman"/>
        </w:rPr>
        <w:t>,</w:t>
      </w:r>
      <w:r>
        <w:rPr>
          <w:rFonts w:ascii="Times New Roman" w:hAnsi="Times New Roman"/>
          <w:lang w:val="sr-Cyrl-RS"/>
        </w:rPr>
        <w:t>6</w:t>
      </w:r>
      <w:r w:rsidRPr="0092239A">
        <w:rPr>
          <w:rFonts w:ascii="Times New Roman" w:hAnsi="Times New Roman"/>
        </w:rPr>
        <w:t xml:space="preserve">%, заузимају запремину од </w:t>
      </w:r>
      <w:r>
        <w:rPr>
          <w:rFonts w:ascii="Times New Roman" w:hAnsi="Times New Roman"/>
          <w:lang w:val="sr-Cyrl-RS"/>
        </w:rPr>
        <w:t>16</w:t>
      </w:r>
      <w:r w:rsidRPr="0092239A">
        <w:rPr>
          <w:rFonts w:ascii="Times New Roman" w:hAnsi="Times New Roman"/>
        </w:rPr>
        <w:t>,</w:t>
      </w:r>
      <w:r>
        <w:rPr>
          <w:rFonts w:ascii="Times New Roman" w:hAnsi="Times New Roman"/>
          <w:lang w:val="sr-Cyrl-RS"/>
        </w:rPr>
        <w:t>8</w:t>
      </w:r>
      <w:r w:rsidRPr="0092239A">
        <w:rPr>
          <w:rFonts w:ascii="Times New Roman" w:hAnsi="Times New Roman"/>
        </w:rPr>
        <w:t xml:space="preserve">% и запремински прираст </w:t>
      </w:r>
      <w:r>
        <w:rPr>
          <w:rFonts w:ascii="Times New Roman" w:hAnsi="Times New Roman"/>
          <w:lang w:val="sr-Cyrl-RS"/>
        </w:rPr>
        <w:t>21</w:t>
      </w:r>
      <w:r w:rsidRPr="0092239A">
        <w:rPr>
          <w:rFonts w:ascii="Times New Roman" w:hAnsi="Times New Roman"/>
        </w:rPr>
        <w:t>,</w:t>
      </w:r>
      <w:r>
        <w:rPr>
          <w:rFonts w:ascii="Times New Roman" w:hAnsi="Times New Roman"/>
          <w:lang w:val="sr-Cyrl-RS"/>
        </w:rPr>
        <w:t>7</w:t>
      </w:r>
      <w:r w:rsidRPr="0092239A">
        <w:rPr>
          <w:rFonts w:ascii="Times New Roman" w:hAnsi="Times New Roman"/>
        </w:rPr>
        <w:t xml:space="preserve">%. Мешовитих ВПС четинара по површини има на </w:t>
      </w:r>
      <w:r>
        <w:rPr>
          <w:rFonts w:ascii="Times New Roman" w:hAnsi="Times New Roman"/>
          <w:lang w:val="sr-Cyrl-RS"/>
        </w:rPr>
        <w:t>4</w:t>
      </w:r>
      <w:r w:rsidRPr="0092239A">
        <w:rPr>
          <w:rFonts w:ascii="Times New Roman" w:hAnsi="Times New Roman"/>
        </w:rPr>
        <w:t>,</w:t>
      </w:r>
      <w:r>
        <w:rPr>
          <w:rFonts w:ascii="Times New Roman" w:hAnsi="Times New Roman"/>
          <w:lang w:val="sr-Cyrl-RS"/>
        </w:rPr>
        <w:t>4</w:t>
      </w:r>
      <w:r w:rsidRPr="0092239A">
        <w:rPr>
          <w:rFonts w:ascii="Times New Roman" w:hAnsi="Times New Roman"/>
        </w:rPr>
        <w:t xml:space="preserve">%. Шикаре се налазе на површини од </w:t>
      </w:r>
      <w:r>
        <w:rPr>
          <w:rFonts w:ascii="Times New Roman" w:hAnsi="Times New Roman"/>
          <w:lang w:val="sr-Cyrl-RS"/>
        </w:rPr>
        <w:t>798</w:t>
      </w:r>
      <w:r w:rsidRPr="0092239A">
        <w:rPr>
          <w:rFonts w:ascii="Times New Roman" w:hAnsi="Times New Roman"/>
        </w:rPr>
        <w:t>,8</w:t>
      </w:r>
      <w:r>
        <w:rPr>
          <w:rFonts w:ascii="Times New Roman" w:hAnsi="Times New Roman"/>
          <w:lang w:val="sr-Cyrl-RS"/>
        </w:rPr>
        <w:t>1</w:t>
      </w:r>
      <w:r w:rsidRPr="0092239A">
        <w:rPr>
          <w:rFonts w:ascii="Times New Roman" w:hAnsi="Times New Roman"/>
        </w:rPr>
        <w:t xml:space="preserve"> ha или </w:t>
      </w:r>
      <w:r>
        <w:rPr>
          <w:rFonts w:ascii="Times New Roman" w:hAnsi="Times New Roman"/>
          <w:lang w:val="sr-Cyrl-RS"/>
        </w:rPr>
        <w:t>33</w:t>
      </w:r>
      <w:r w:rsidRPr="0092239A">
        <w:rPr>
          <w:rFonts w:ascii="Times New Roman" w:hAnsi="Times New Roman"/>
        </w:rPr>
        <w:t>,</w:t>
      </w:r>
      <w:r>
        <w:rPr>
          <w:rFonts w:ascii="Times New Roman" w:hAnsi="Times New Roman"/>
          <w:lang w:val="sr-Cyrl-RS"/>
        </w:rPr>
        <w:t>6</w:t>
      </w:r>
      <w:r w:rsidRPr="0092239A">
        <w:rPr>
          <w:rFonts w:ascii="Times New Roman" w:hAnsi="Times New Roman"/>
        </w:rPr>
        <w:t xml:space="preserve">%, а шибљаци на </w:t>
      </w:r>
      <w:r>
        <w:rPr>
          <w:rFonts w:ascii="Times New Roman" w:hAnsi="Times New Roman"/>
          <w:lang w:val="sr-Cyrl-RS"/>
        </w:rPr>
        <w:t>544</w:t>
      </w:r>
      <w:r w:rsidRPr="0092239A">
        <w:rPr>
          <w:rFonts w:ascii="Times New Roman" w:hAnsi="Times New Roman"/>
        </w:rPr>
        <w:t>,</w:t>
      </w:r>
      <w:r>
        <w:rPr>
          <w:rFonts w:ascii="Times New Roman" w:hAnsi="Times New Roman"/>
          <w:lang w:val="sr-Cyrl-RS"/>
        </w:rPr>
        <w:t>8</w:t>
      </w:r>
      <w:r w:rsidRPr="0092239A">
        <w:rPr>
          <w:rFonts w:ascii="Times New Roman" w:hAnsi="Times New Roman"/>
        </w:rPr>
        <w:t xml:space="preserve">7 ha или </w:t>
      </w:r>
      <w:r>
        <w:rPr>
          <w:rFonts w:ascii="Times New Roman" w:hAnsi="Times New Roman"/>
          <w:lang w:val="sr-Cyrl-RS"/>
        </w:rPr>
        <w:t>22</w:t>
      </w:r>
      <w:r w:rsidRPr="0092239A">
        <w:rPr>
          <w:rFonts w:ascii="Times New Roman" w:hAnsi="Times New Roman"/>
        </w:rPr>
        <w:t>,</w:t>
      </w:r>
      <w:r>
        <w:rPr>
          <w:rFonts w:ascii="Times New Roman" w:hAnsi="Times New Roman"/>
          <w:lang w:val="sr-Cyrl-RS"/>
        </w:rPr>
        <w:t>9</w:t>
      </w:r>
      <w:r w:rsidRPr="0092239A">
        <w:rPr>
          <w:rFonts w:ascii="Times New Roman" w:hAnsi="Times New Roman"/>
        </w:rPr>
        <w:t>%.</w:t>
      </w:r>
    </w:p>
    <w:p w14:paraId="46D7E837" w14:textId="77777777" w:rsidR="00764E6A" w:rsidRDefault="00764E6A" w:rsidP="00DA4424">
      <w:pPr>
        <w:ind w:firstLine="720"/>
        <w:jc w:val="both"/>
      </w:pPr>
    </w:p>
    <w:p w14:paraId="63F45973" w14:textId="77777777" w:rsidR="008B2909" w:rsidRDefault="008B2909" w:rsidP="00DA4424">
      <w:pPr>
        <w:ind w:firstLine="720"/>
        <w:jc w:val="both"/>
      </w:pPr>
    </w:p>
    <w:p w14:paraId="301877F4" w14:textId="77777777" w:rsidR="008B2909" w:rsidRDefault="008B2909" w:rsidP="00DA4424">
      <w:pPr>
        <w:ind w:firstLine="720"/>
        <w:jc w:val="both"/>
      </w:pPr>
    </w:p>
    <w:p w14:paraId="3EC6F671" w14:textId="77777777" w:rsidR="00972DDD" w:rsidRPr="00AA3B6F" w:rsidRDefault="008225F1" w:rsidP="0085119F">
      <w:pPr>
        <w:pStyle w:val="Heading7"/>
        <w:ind w:left="0" w:firstLine="720"/>
        <w:jc w:val="left"/>
        <w:rPr>
          <w:sz w:val="24"/>
          <w:szCs w:val="22"/>
          <w:u w:val="single"/>
          <w:lang w:eastAsia="en-US"/>
        </w:rPr>
      </w:pPr>
      <w:r w:rsidRPr="00AA3B6F">
        <w:rPr>
          <w:sz w:val="24"/>
          <w:szCs w:val="22"/>
          <w:u w:val="single"/>
        </w:rPr>
        <w:lastRenderedPageBreak/>
        <w:t xml:space="preserve">5.5. </w:t>
      </w:r>
      <w:r w:rsidR="0085119F" w:rsidRPr="00AA3B6F">
        <w:rPr>
          <w:sz w:val="24"/>
          <w:szCs w:val="22"/>
          <w:u w:val="single"/>
        </w:rPr>
        <w:tab/>
      </w:r>
      <w:r w:rsidR="00972DDD" w:rsidRPr="00AA3B6F">
        <w:rPr>
          <w:sz w:val="24"/>
          <w:szCs w:val="22"/>
          <w:u w:val="single"/>
        </w:rPr>
        <w:t>Стање састојина по врстама дрвећа</w:t>
      </w:r>
    </w:p>
    <w:p w14:paraId="71E920D1" w14:textId="77777777" w:rsidR="00972DDD" w:rsidRPr="0092239A" w:rsidRDefault="00972DDD" w:rsidP="00972DDD">
      <w:pPr>
        <w:ind w:firstLine="720"/>
        <w:jc w:val="both"/>
        <w:rPr>
          <w:lang w:eastAsia="en-US"/>
        </w:rPr>
      </w:pPr>
    </w:p>
    <w:p w14:paraId="179CF4FA" w14:textId="77777777" w:rsidR="00972DDD" w:rsidRPr="0092239A" w:rsidRDefault="00972DDD" w:rsidP="00972DDD">
      <w:pPr>
        <w:ind w:firstLine="720"/>
        <w:jc w:val="both"/>
        <w:rPr>
          <w:lang w:eastAsia="en-US"/>
        </w:rPr>
      </w:pPr>
      <w:r w:rsidRPr="0092239A">
        <w:rPr>
          <w:lang w:eastAsia="en-US"/>
        </w:rPr>
        <w:t xml:space="preserve">                       </w:t>
      </w:r>
      <w:r w:rsidRPr="0092239A">
        <w:rPr>
          <w:b/>
          <w:lang w:eastAsia="en-US"/>
        </w:rPr>
        <w:t>Табела 17.</w:t>
      </w:r>
      <w:r w:rsidRPr="0092239A">
        <w:rPr>
          <w:lang w:eastAsia="en-US"/>
        </w:rPr>
        <w:t xml:space="preserve"> – Стање састојина по врстама дрвећа</w:t>
      </w:r>
    </w:p>
    <w:tbl>
      <w:tblPr>
        <w:tblW w:w="6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1191"/>
        <w:gridCol w:w="966"/>
        <w:gridCol w:w="666"/>
        <w:gridCol w:w="1184"/>
        <w:gridCol w:w="1029"/>
      </w:tblGrid>
      <w:tr w:rsidR="00972DDD" w:rsidRPr="00951507" w14:paraId="34B51F85" w14:textId="77777777" w:rsidTr="003455EF">
        <w:trPr>
          <w:trHeight w:val="484"/>
          <w:jc w:val="center"/>
        </w:trPr>
        <w:tc>
          <w:tcPr>
            <w:tcW w:w="0" w:type="auto"/>
            <w:vMerge w:val="restart"/>
            <w:shd w:val="clear" w:color="auto" w:fill="auto"/>
            <w:noWrap/>
            <w:vAlign w:val="center"/>
            <w:hideMark/>
          </w:tcPr>
          <w:p w14:paraId="7B6EE8D1" w14:textId="77777777" w:rsidR="00972DDD" w:rsidRPr="00951507" w:rsidRDefault="00972DDD" w:rsidP="006E5B2D">
            <w:pPr>
              <w:jc w:val="center"/>
              <w:rPr>
                <w:b/>
                <w:bCs/>
                <w:color w:val="000000"/>
                <w:lang w:eastAsia="en-US"/>
              </w:rPr>
            </w:pPr>
            <w:r w:rsidRPr="00951507">
              <w:rPr>
                <w:b/>
                <w:bCs/>
                <w:color w:val="000000"/>
                <w:lang w:eastAsia="en-US"/>
              </w:rPr>
              <w:t>Врста дрвећа</w:t>
            </w:r>
          </w:p>
        </w:tc>
        <w:tc>
          <w:tcPr>
            <w:tcW w:w="0" w:type="auto"/>
            <w:shd w:val="clear" w:color="auto" w:fill="auto"/>
            <w:noWrap/>
            <w:vAlign w:val="center"/>
            <w:hideMark/>
          </w:tcPr>
          <w:p w14:paraId="68E69D7F" w14:textId="77777777" w:rsidR="00972DDD" w:rsidRPr="00951507" w:rsidRDefault="00972DDD" w:rsidP="006E5B2D">
            <w:pPr>
              <w:jc w:val="center"/>
              <w:rPr>
                <w:b/>
                <w:bCs/>
                <w:color w:val="000000"/>
                <w:lang w:eastAsia="en-US"/>
              </w:rPr>
            </w:pPr>
            <w:r w:rsidRPr="00951507">
              <w:rPr>
                <w:b/>
                <w:bCs/>
                <w:color w:val="000000"/>
                <w:lang w:eastAsia="en-US"/>
              </w:rPr>
              <w:t>Површина</w:t>
            </w:r>
          </w:p>
        </w:tc>
        <w:tc>
          <w:tcPr>
            <w:tcW w:w="0" w:type="auto"/>
            <w:gridSpan w:val="2"/>
            <w:shd w:val="clear" w:color="auto" w:fill="auto"/>
            <w:noWrap/>
            <w:vAlign w:val="center"/>
            <w:hideMark/>
          </w:tcPr>
          <w:p w14:paraId="72350FD6" w14:textId="77777777" w:rsidR="00972DDD" w:rsidRPr="00951507" w:rsidRDefault="00972DDD" w:rsidP="006E5B2D">
            <w:pPr>
              <w:jc w:val="center"/>
              <w:rPr>
                <w:b/>
                <w:bCs/>
                <w:color w:val="000000"/>
                <w:lang w:eastAsia="en-US"/>
              </w:rPr>
            </w:pPr>
            <w:r w:rsidRPr="00951507">
              <w:rPr>
                <w:b/>
                <w:bCs/>
                <w:color w:val="000000"/>
                <w:lang w:eastAsia="en-US"/>
              </w:rPr>
              <w:t>Свега</w:t>
            </w:r>
          </w:p>
        </w:tc>
        <w:tc>
          <w:tcPr>
            <w:tcW w:w="0" w:type="auto"/>
            <w:gridSpan w:val="2"/>
            <w:shd w:val="clear" w:color="auto" w:fill="auto"/>
            <w:noWrap/>
            <w:vAlign w:val="center"/>
            <w:hideMark/>
          </w:tcPr>
          <w:p w14:paraId="78AD8ADC" w14:textId="77777777" w:rsidR="00972DDD" w:rsidRPr="00951507" w:rsidRDefault="00972DDD" w:rsidP="006E5B2D">
            <w:pPr>
              <w:jc w:val="center"/>
              <w:rPr>
                <w:b/>
                <w:bCs/>
                <w:color w:val="000000"/>
                <w:lang w:eastAsia="en-US"/>
              </w:rPr>
            </w:pPr>
            <w:r w:rsidRPr="00951507">
              <w:rPr>
                <w:b/>
                <w:bCs/>
                <w:color w:val="000000"/>
                <w:lang w:eastAsia="en-US"/>
              </w:rPr>
              <w:t>Запремински прираст</w:t>
            </w:r>
          </w:p>
        </w:tc>
      </w:tr>
      <w:tr w:rsidR="00972DDD" w:rsidRPr="00951507" w14:paraId="575894CC" w14:textId="77777777" w:rsidTr="003455EF">
        <w:trPr>
          <w:trHeight w:val="236"/>
          <w:jc w:val="center"/>
        </w:trPr>
        <w:tc>
          <w:tcPr>
            <w:tcW w:w="0" w:type="auto"/>
            <w:vMerge/>
            <w:vAlign w:val="center"/>
            <w:hideMark/>
          </w:tcPr>
          <w:p w14:paraId="23870610" w14:textId="77777777" w:rsidR="00972DDD" w:rsidRPr="00951507" w:rsidRDefault="00972DDD" w:rsidP="006E5B2D">
            <w:pPr>
              <w:jc w:val="center"/>
              <w:rPr>
                <w:b/>
                <w:bCs/>
                <w:color w:val="000000"/>
                <w:lang w:eastAsia="en-US"/>
              </w:rPr>
            </w:pPr>
          </w:p>
        </w:tc>
        <w:tc>
          <w:tcPr>
            <w:tcW w:w="0" w:type="auto"/>
            <w:shd w:val="clear" w:color="auto" w:fill="auto"/>
            <w:noWrap/>
            <w:vAlign w:val="center"/>
            <w:hideMark/>
          </w:tcPr>
          <w:p w14:paraId="0E005800" w14:textId="77777777" w:rsidR="00972DDD" w:rsidRPr="00951507" w:rsidRDefault="00972DDD" w:rsidP="006E5B2D">
            <w:pPr>
              <w:jc w:val="center"/>
              <w:rPr>
                <w:b/>
                <w:bCs/>
                <w:color w:val="000000"/>
                <w:lang w:eastAsia="en-US"/>
              </w:rPr>
            </w:pPr>
            <w:r w:rsidRPr="00951507">
              <w:rPr>
                <w:b/>
                <w:bCs/>
                <w:color w:val="000000"/>
                <w:lang w:eastAsia="en-US"/>
              </w:rPr>
              <w:t>ha</w:t>
            </w:r>
          </w:p>
        </w:tc>
        <w:tc>
          <w:tcPr>
            <w:tcW w:w="0" w:type="auto"/>
            <w:shd w:val="clear" w:color="auto" w:fill="auto"/>
            <w:noWrap/>
            <w:vAlign w:val="center"/>
            <w:hideMark/>
          </w:tcPr>
          <w:p w14:paraId="3E3CB6B7" w14:textId="77777777" w:rsidR="00972DDD" w:rsidRPr="00951507" w:rsidRDefault="00972DDD" w:rsidP="006E5B2D">
            <w:pPr>
              <w:jc w:val="center"/>
              <w:rPr>
                <w:b/>
                <w:bCs/>
                <w:color w:val="000000"/>
                <w:lang w:eastAsia="en-US"/>
              </w:rPr>
            </w:pPr>
            <w:r w:rsidRPr="00951507">
              <w:rPr>
                <w:b/>
                <w:bCs/>
                <w:color w:val="000000"/>
                <w:lang w:eastAsia="en-US"/>
              </w:rPr>
              <w:t>m³</w:t>
            </w:r>
          </w:p>
        </w:tc>
        <w:tc>
          <w:tcPr>
            <w:tcW w:w="0" w:type="auto"/>
            <w:vAlign w:val="center"/>
          </w:tcPr>
          <w:p w14:paraId="3A3A6598" w14:textId="77777777" w:rsidR="00972DDD" w:rsidRPr="00951507" w:rsidRDefault="00972DDD" w:rsidP="006E5B2D">
            <w:pPr>
              <w:jc w:val="center"/>
              <w:rPr>
                <w:b/>
                <w:bCs/>
                <w:color w:val="000000"/>
                <w:lang w:eastAsia="en-US"/>
              </w:rPr>
            </w:pPr>
            <w:r w:rsidRPr="00951507">
              <w:rPr>
                <w:b/>
                <w:bCs/>
                <w:color w:val="000000"/>
                <w:lang w:eastAsia="en-US"/>
              </w:rPr>
              <w:t>%</w:t>
            </w:r>
          </w:p>
        </w:tc>
        <w:tc>
          <w:tcPr>
            <w:tcW w:w="0" w:type="auto"/>
            <w:shd w:val="clear" w:color="auto" w:fill="auto"/>
            <w:noWrap/>
            <w:vAlign w:val="center"/>
            <w:hideMark/>
          </w:tcPr>
          <w:p w14:paraId="6D584D43" w14:textId="77777777" w:rsidR="00972DDD" w:rsidRPr="00951507" w:rsidRDefault="00972DDD" w:rsidP="006E5B2D">
            <w:pPr>
              <w:jc w:val="center"/>
              <w:rPr>
                <w:b/>
                <w:bCs/>
                <w:color w:val="000000"/>
                <w:lang w:eastAsia="en-US"/>
              </w:rPr>
            </w:pPr>
            <w:r w:rsidRPr="00951507">
              <w:rPr>
                <w:b/>
                <w:bCs/>
                <w:color w:val="000000"/>
                <w:lang w:eastAsia="en-US"/>
              </w:rPr>
              <w:t>m³</w:t>
            </w:r>
          </w:p>
        </w:tc>
        <w:tc>
          <w:tcPr>
            <w:tcW w:w="0" w:type="auto"/>
            <w:vAlign w:val="center"/>
          </w:tcPr>
          <w:p w14:paraId="6F98E365" w14:textId="77777777" w:rsidR="00972DDD" w:rsidRPr="00951507" w:rsidRDefault="00972DDD" w:rsidP="006E5B2D">
            <w:pPr>
              <w:jc w:val="center"/>
              <w:rPr>
                <w:b/>
                <w:bCs/>
                <w:color w:val="000000"/>
                <w:lang w:eastAsia="en-US"/>
              </w:rPr>
            </w:pPr>
            <w:r w:rsidRPr="00951507">
              <w:rPr>
                <w:b/>
                <w:bCs/>
                <w:color w:val="000000"/>
                <w:lang w:eastAsia="en-US"/>
              </w:rPr>
              <w:t>%</w:t>
            </w:r>
          </w:p>
        </w:tc>
      </w:tr>
      <w:tr w:rsidR="008373F7" w:rsidRPr="00951507" w14:paraId="1361D830" w14:textId="77777777" w:rsidTr="003455EF">
        <w:trPr>
          <w:trHeight w:val="236"/>
          <w:jc w:val="center"/>
        </w:trPr>
        <w:tc>
          <w:tcPr>
            <w:tcW w:w="0" w:type="auto"/>
            <w:shd w:val="clear" w:color="auto" w:fill="auto"/>
            <w:noWrap/>
          </w:tcPr>
          <w:p w14:paraId="7C5140BB" w14:textId="77777777" w:rsidR="008373F7" w:rsidRPr="00951507" w:rsidRDefault="008373F7" w:rsidP="008373F7">
            <w:pPr>
              <w:jc w:val="center"/>
              <w:rPr>
                <w:color w:val="000000"/>
                <w:lang w:eastAsia="en-US"/>
              </w:rPr>
            </w:pPr>
            <w:proofErr w:type="spellStart"/>
            <w:r w:rsidRPr="00951507">
              <w:t>Орах</w:t>
            </w:r>
            <w:proofErr w:type="spellEnd"/>
            <w:r w:rsidRPr="00951507">
              <w:t xml:space="preserve">   </w:t>
            </w:r>
          </w:p>
        </w:tc>
        <w:tc>
          <w:tcPr>
            <w:tcW w:w="0" w:type="auto"/>
            <w:shd w:val="clear" w:color="auto" w:fill="auto"/>
            <w:noWrap/>
            <w:vAlign w:val="center"/>
          </w:tcPr>
          <w:p w14:paraId="542D31FB" w14:textId="77777777" w:rsidR="008373F7" w:rsidRPr="00951507" w:rsidRDefault="008373F7" w:rsidP="008373F7">
            <w:pPr>
              <w:jc w:val="center"/>
              <w:rPr>
                <w:color w:val="000000"/>
                <w:lang w:eastAsia="en-US"/>
              </w:rPr>
            </w:pPr>
          </w:p>
        </w:tc>
        <w:tc>
          <w:tcPr>
            <w:tcW w:w="0" w:type="auto"/>
            <w:shd w:val="clear" w:color="auto" w:fill="auto"/>
            <w:noWrap/>
            <w:vAlign w:val="center"/>
          </w:tcPr>
          <w:p w14:paraId="64E34153" w14:textId="77777777" w:rsidR="008373F7" w:rsidRPr="00951507" w:rsidRDefault="008373F7" w:rsidP="008373F7">
            <w:pPr>
              <w:jc w:val="center"/>
              <w:rPr>
                <w:color w:val="000000"/>
                <w:lang w:eastAsia="en-US"/>
              </w:rPr>
            </w:pPr>
            <w:r w:rsidRPr="00951507">
              <w:rPr>
                <w:color w:val="000000"/>
              </w:rPr>
              <w:t>19.0</w:t>
            </w:r>
          </w:p>
        </w:tc>
        <w:tc>
          <w:tcPr>
            <w:tcW w:w="0" w:type="auto"/>
            <w:vAlign w:val="center"/>
          </w:tcPr>
          <w:p w14:paraId="7D4DF081" w14:textId="77777777" w:rsidR="008373F7" w:rsidRPr="00951507" w:rsidRDefault="008373F7" w:rsidP="008373F7">
            <w:pPr>
              <w:jc w:val="center"/>
              <w:rPr>
                <w:color w:val="000000"/>
                <w:lang w:eastAsia="en-US"/>
              </w:rPr>
            </w:pPr>
            <w:r w:rsidRPr="00951507">
              <w:rPr>
                <w:color w:val="000000"/>
              </w:rPr>
              <w:t>0.0</w:t>
            </w:r>
          </w:p>
        </w:tc>
        <w:tc>
          <w:tcPr>
            <w:tcW w:w="0" w:type="auto"/>
            <w:shd w:val="clear" w:color="auto" w:fill="auto"/>
            <w:noWrap/>
            <w:vAlign w:val="center"/>
          </w:tcPr>
          <w:p w14:paraId="32107F86" w14:textId="77777777" w:rsidR="008373F7" w:rsidRPr="00951507" w:rsidRDefault="008373F7" w:rsidP="008373F7">
            <w:pPr>
              <w:jc w:val="center"/>
              <w:rPr>
                <w:color w:val="000000"/>
                <w:lang w:eastAsia="en-US"/>
              </w:rPr>
            </w:pPr>
            <w:r w:rsidRPr="00951507">
              <w:rPr>
                <w:color w:val="000000"/>
              </w:rPr>
              <w:t>0.0</w:t>
            </w:r>
          </w:p>
        </w:tc>
        <w:tc>
          <w:tcPr>
            <w:tcW w:w="0" w:type="auto"/>
            <w:vAlign w:val="center"/>
          </w:tcPr>
          <w:p w14:paraId="3DF8F87E" w14:textId="77777777" w:rsidR="008373F7" w:rsidRPr="00951507" w:rsidRDefault="008373F7" w:rsidP="008373F7">
            <w:pPr>
              <w:jc w:val="center"/>
              <w:rPr>
                <w:color w:val="000000"/>
                <w:lang w:eastAsia="en-US"/>
              </w:rPr>
            </w:pPr>
            <w:r w:rsidRPr="00951507">
              <w:rPr>
                <w:color w:val="000000"/>
              </w:rPr>
              <w:t>0.0</w:t>
            </w:r>
          </w:p>
        </w:tc>
      </w:tr>
      <w:tr w:rsidR="008373F7" w:rsidRPr="00951507" w14:paraId="16BA1EC0" w14:textId="77777777" w:rsidTr="003455EF">
        <w:trPr>
          <w:trHeight w:val="236"/>
          <w:jc w:val="center"/>
        </w:trPr>
        <w:tc>
          <w:tcPr>
            <w:tcW w:w="0" w:type="auto"/>
            <w:shd w:val="clear" w:color="auto" w:fill="auto"/>
            <w:noWrap/>
          </w:tcPr>
          <w:p w14:paraId="2BAF57D2" w14:textId="77777777" w:rsidR="008373F7" w:rsidRPr="00951507" w:rsidRDefault="008373F7" w:rsidP="008373F7">
            <w:pPr>
              <w:jc w:val="center"/>
              <w:rPr>
                <w:color w:val="000000"/>
                <w:lang w:val="sr-Cyrl-RS" w:eastAsia="en-US"/>
              </w:rPr>
            </w:pPr>
            <w:r w:rsidRPr="00951507">
              <w:t xml:space="preserve">  </w:t>
            </w:r>
            <w:proofErr w:type="spellStart"/>
            <w:r w:rsidRPr="00951507">
              <w:t>Гр</w:t>
            </w:r>
            <w:r w:rsidR="00951507" w:rsidRPr="00951507">
              <w:rPr>
                <w:lang w:val="sr-Cyrl-RS"/>
              </w:rPr>
              <w:t>аб</w:t>
            </w:r>
            <w:proofErr w:type="spellEnd"/>
          </w:p>
        </w:tc>
        <w:tc>
          <w:tcPr>
            <w:tcW w:w="0" w:type="auto"/>
            <w:shd w:val="clear" w:color="auto" w:fill="auto"/>
            <w:noWrap/>
            <w:vAlign w:val="center"/>
          </w:tcPr>
          <w:p w14:paraId="00C8D77A" w14:textId="77777777" w:rsidR="008373F7" w:rsidRPr="00951507" w:rsidRDefault="008373F7" w:rsidP="008373F7">
            <w:pPr>
              <w:jc w:val="center"/>
              <w:rPr>
                <w:color w:val="000000"/>
                <w:lang w:eastAsia="en-US"/>
              </w:rPr>
            </w:pPr>
          </w:p>
        </w:tc>
        <w:tc>
          <w:tcPr>
            <w:tcW w:w="0" w:type="auto"/>
            <w:shd w:val="clear" w:color="auto" w:fill="auto"/>
            <w:noWrap/>
            <w:vAlign w:val="center"/>
          </w:tcPr>
          <w:p w14:paraId="33FF2209" w14:textId="77777777" w:rsidR="008373F7" w:rsidRPr="00951507" w:rsidRDefault="008373F7" w:rsidP="008373F7">
            <w:pPr>
              <w:jc w:val="center"/>
              <w:rPr>
                <w:color w:val="000000"/>
                <w:lang w:eastAsia="en-US"/>
              </w:rPr>
            </w:pPr>
            <w:r w:rsidRPr="00951507">
              <w:rPr>
                <w:color w:val="000000"/>
              </w:rPr>
              <w:t>5261.6</w:t>
            </w:r>
          </w:p>
        </w:tc>
        <w:tc>
          <w:tcPr>
            <w:tcW w:w="0" w:type="auto"/>
            <w:vAlign w:val="center"/>
          </w:tcPr>
          <w:p w14:paraId="5DC98E62" w14:textId="77777777" w:rsidR="008373F7" w:rsidRPr="00951507" w:rsidRDefault="008373F7" w:rsidP="008373F7">
            <w:pPr>
              <w:jc w:val="center"/>
              <w:rPr>
                <w:color w:val="000000"/>
                <w:lang w:eastAsia="en-US"/>
              </w:rPr>
            </w:pPr>
            <w:r w:rsidRPr="00951507">
              <w:rPr>
                <w:color w:val="000000"/>
              </w:rPr>
              <w:t>2.4</w:t>
            </w:r>
          </w:p>
        </w:tc>
        <w:tc>
          <w:tcPr>
            <w:tcW w:w="0" w:type="auto"/>
            <w:shd w:val="clear" w:color="auto" w:fill="auto"/>
            <w:noWrap/>
            <w:vAlign w:val="center"/>
          </w:tcPr>
          <w:p w14:paraId="18682626" w14:textId="77777777" w:rsidR="008373F7" w:rsidRPr="00951507" w:rsidRDefault="008373F7" w:rsidP="008373F7">
            <w:pPr>
              <w:jc w:val="center"/>
              <w:rPr>
                <w:color w:val="000000"/>
                <w:lang w:eastAsia="en-US"/>
              </w:rPr>
            </w:pPr>
            <w:r w:rsidRPr="00951507">
              <w:rPr>
                <w:color w:val="000000"/>
              </w:rPr>
              <w:t>181.6</w:t>
            </w:r>
          </w:p>
        </w:tc>
        <w:tc>
          <w:tcPr>
            <w:tcW w:w="0" w:type="auto"/>
            <w:vAlign w:val="center"/>
          </w:tcPr>
          <w:p w14:paraId="6E8C482F" w14:textId="77777777" w:rsidR="008373F7" w:rsidRPr="00951507" w:rsidRDefault="008373F7" w:rsidP="008373F7">
            <w:pPr>
              <w:jc w:val="center"/>
              <w:rPr>
                <w:color w:val="000000"/>
                <w:lang w:eastAsia="en-US"/>
              </w:rPr>
            </w:pPr>
            <w:r w:rsidRPr="00951507">
              <w:rPr>
                <w:color w:val="000000"/>
              </w:rPr>
              <w:t>2.7</w:t>
            </w:r>
          </w:p>
        </w:tc>
      </w:tr>
      <w:tr w:rsidR="008373F7" w:rsidRPr="00951507" w14:paraId="53D6F674" w14:textId="77777777" w:rsidTr="003455EF">
        <w:trPr>
          <w:trHeight w:val="236"/>
          <w:jc w:val="center"/>
        </w:trPr>
        <w:tc>
          <w:tcPr>
            <w:tcW w:w="0" w:type="auto"/>
            <w:shd w:val="clear" w:color="auto" w:fill="auto"/>
            <w:noWrap/>
          </w:tcPr>
          <w:p w14:paraId="7D3A5FF9" w14:textId="77777777" w:rsidR="008373F7" w:rsidRPr="00951507" w:rsidRDefault="008373F7" w:rsidP="008373F7">
            <w:pPr>
              <w:jc w:val="center"/>
              <w:rPr>
                <w:color w:val="000000"/>
                <w:lang w:eastAsia="en-US"/>
              </w:rPr>
            </w:pPr>
            <w:r w:rsidRPr="00951507">
              <w:t xml:space="preserve">  Цер  </w:t>
            </w:r>
          </w:p>
        </w:tc>
        <w:tc>
          <w:tcPr>
            <w:tcW w:w="0" w:type="auto"/>
            <w:shd w:val="clear" w:color="auto" w:fill="auto"/>
            <w:noWrap/>
            <w:vAlign w:val="center"/>
          </w:tcPr>
          <w:p w14:paraId="4380C473" w14:textId="77777777" w:rsidR="008373F7" w:rsidRPr="00951507" w:rsidRDefault="008373F7" w:rsidP="008373F7">
            <w:pPr>
              <w:jc w:val="center"/>
              <w:rPr>
                <w:color w:val="000000"/>
                <w:lang w:eastAsia="en-US"/>
              </w:rPr>
            </w:pPr>
          </w:p>
        </w:tc>
        <w:tc>
          <w:tcPr>
            <w:tcW w:w="0" w:type="auto"/>
            <w:shd w:val="clear" w:color="auto" w:fill="auto"/>
            <w:noWrap/>
            <w:vAlign w:val="center"/>
          </w:tcPr>
          <w:p w14:paraId="3DFD4652" w14:textId="77777777" w:rsidR="008373F7" w:rsidRPr="00951507" w:rsidRDefault="008373F7" w:rsidP="008373F7">
            <w:pPr>
              <w:jc w:val="center"/>
              <w:rPr>
                <w:color w:val="000000"/>
                <w:lang w:eastAsia="en-US"/>
              </w:rPr>
            </w:pPr>
            <w:r w:rsidRPr="00951507">
              <w:rPr>
                <w:color w:val="000000"/>
              </w:rPr>
              <w:t>64.3</w:t>
            </w:r>
          </w:p>
        </w:tc>
        <w:tc>
          <w:tcPr>
            <w:tcW w:w="0" w:type="auto"/>
            <w:vAlign w:val="center"/>
          </w:tcPr>
          <w:p w14:paraId="387F89C3" w14:textId="77777777" w:rsidR="008373F7" w:rsidRPr="00951507" w:rsidRDefault="008373F7" w:rsidP="008373F7">
            <w:pPr>
              <w:jc w:val="center"/>
              <w:rPr>
                <w:color w:val="000000"/>
                <w:lang w:eastAsia="en-US"/>
              </w:rPr>
            </w:pPr>
            <w:r w:rsidRPr="00951507">
              <w:rPr>
                <w:color w:val="000000"/>
              </w:rPr>
              <w:t>0.0</w:t>
            </w:r>
          </w:p>
        </w:tc>
        <w:tc>
          <w:tcPr>
            <w:tcW w:w="0" w:type="auto"/>
            <w:shd w:val="clear" w:color="auto" w:fill="auto"/>
            <w:noWrap/>
            <w:vAlign w:val="center"/>
          </w:tcPr>
          <w:p w14:paraId="0FD4CCBE" w14:textId="77777777" w:rsidR="008373F7" w:rsidRPr="00951507" w:rsidRDefault="008373F7" w:rsidP="008373F7">
            <w:pPr>
              <w:jc w:val="center"/>
              <w:rPr>
                <w:color w:val="000000"/>
                <w:lang w:eastAsia="en-US"/>
              </w:rPr>
            </w:pPr>
            <w:r w:rsidRPr="00951507">
              <w:rPr>
                <w:color w:val="000000"/>
              </w:rPr>
              <w:t>2.0</w:t>
            </w:r>
          </w:p>
        </w:tc>
        <w:tc>
          <w:tcPr>
            <w:tcW w:w="0" w:type="auto"/>
            <w:vAlign w:val="center"/>
          </w:tcPr>
          <w:p w14:paraId="71BF52C3" w14:textId="77777777" w:rsidR="008373F7" w:rsidRPr="00951507" w:rsidRDefault="008373F7" w:rsidP="008373F7">
            <w:pPr>
              <w:jc w:val="center"/>
              <w:rPr>
                <w:color w:val="000000"/>
                <w:lang w:eastAsia="en-US"/>
              </w:rPr>
            </w:pPr>
            <w:r w:rsidRPr="00951507">
              <w:rPr>
                <w:color w:val="000000"/>
              </w:rPr>
              <w:t>0.0</w:t>
            </w:r>
          </w:p>
        </w:tc>
      </w:tr>
      <w:tr w:rsidR="008373F7" w:rsidRPr="00951507" w14:paraId="2310C61F" w14:textId="77777777" w:rsidTr="003455EF">
        <w:trPr>
          <w:trHeight w:val="236"/>
          <w:jc w:val="center"/>
        </w:trPr>
        <w:tc>
          <w:tcPr>
            <w:tcW w:w="0" w:type="auto"/>
            <w:shd w:val="clear" w:color="auto" w:fill="auto"/>
            <w:noWrap/>
          </w:tcPr>
          <w:p w14:paraId="78B9A477" w14:textId="77777777" w:rsidR="008373F7" w:rsidRPr="00951507" w:rsidRDefault="008373F7" w:rsidP="008373F7">
            <w:pPr>
              <w:jc w:val="center"/>
              <w:rPr>
                <w:color w:val="000000"/>
                <w:lang w:eastAsia="en-US"/>
              </w:rPr>
            </w:pPr>
            <w:r w:rsidRPr="00951507">
              <w:t xml:space="preserve"> Кр</w:t>
            </w:r>
            <w:proofErr w:type="spellStart"/>
            <w:r w:rsidR="00951507" w:rsidRPr="00951507">
              <w:rPr>
                <w:lang w:val="sr-Cyrl-RS"/>
              </w:rPr>
              <w:t>упн</w:t>
            </w:r>
            <w:proofErr w:type="spellEnd"/>
            <w:r w:rsidR="00B41C45">
              <w:t>o</w:t>
            </w:r>
            <w:r w:rsidR="00951507" w:rsidRPr="00951507">
              <w:rPr>
                <w:lang w:val="sr-Cyrl-RS"/>
              </w:rPr>
              <w:t>лисна л</w:t>
            </w:r>
            <w:proofErr w:type="spellStart"/>
            <w:r w:rsidRPr="00951507">
              <w:t>ип</w:t>
            </w:r>
            <w:proofErr w:type="spellEnd"/>
            <w:r w:rsidR="00951507" w:rsidRPr="00951507">
              <w:rPr>
                <w:lang w:val="sr-Cyrl-RS"/>
              </w:rPr>
              <w:t>а</w:t>
            </w:r>
            <w:r w:rsidRPr="00951507">
              <w:t xml:space="preserve"> </w:t>
            </w:r>
          </w:p>
        </w:tc>
        <w:tc>
          <w:tcPr>
            <w:tcW w:w="0" w:type="auto"/>
            <w:shd w:val="clear" w:color="auto" w:fill="auto"/>
            <w:noWrap/>
            <w:vAlign w:val="center"/>
          </w:tcPr>
          <w:p w14:paraId="04E771C1" w14:textId="77777777" w:rsidR="008373F7" w:rsidRPr="00951507" w:rsidRDefault="008373F7" w:rsidP="008373F7">
            <w:pPr>
              <w:jc w:val="center"/>
              <w:rPr>
                <w:color w:val="000000"/>
                <w:lang w:eastAsia="en-US"/>
              </w:rPr>
            </w:pPr>
          </w:p>
        </w:tc>
        <w:tc>
          <w:tcPr>
            <w:tcW w:w="0" w:type="auto"/>
            <w:shd w:val="clear" w:color="auto" w:fill="auto"/>
            <w:noWrap/>
            <w:vAlign w:val="center"/>
          </w:tcPr>
          <w:p w14:paraId="3E03AACB" w14:textId="77777777" w:rsidR="008373F7" w:rsidRPr="00951507" w:rsidRDefault="008373F7" w:rsidP="008373F7">
            <w:pPr>
              <w:jc w:val="center"/>
              <w:rPr>
                <w:color w:val="000000"/>
                <w:lang w:eastAsia="en-US"/>
              </w:rPr>
            </w:pPr>
            <w:r w:rsidRPr="00951507">
              <w:rPr>
                <w:color w:val="000000"/>
              </w:rPr>
              <w:t>10184.2</w:t>
            </w:r>
          </w:p>
        </w:tc>
        <w:tc>
          <w:tcPr>
            <w:tcW w:w="0" w:type="auto"/>
            <w:vAlign w:val="center"/>
          </w:tcPr>
          <w:p w14:paraId="2DBBF1A2" w14:textId="77777777" w:rsidR="008373F7" w:rsidRPr="00951507" w:rsidRDefault="008373F7" w:rsidP="008373F7">
            <w:pPr>
              <w:jc w:val="center"/>
              <w:rPr>
                <w:color w:val="000000"/>
                <w:lang w:eastAsia="en-US"/>
              </w:rPr>
            </w:pPr>
            <w:r w:rsidRPr="00951507">
              <w:rPr>
                <w:color w:val="000000"/>
              </w:rPr>
              <w:t>4.7</w:t>
            </w:r>
          </w:p>
        </w:tc>
        <w:tc>
          <w:tcPr>
            <w:tcW w:w="0" w:type="auto"/>
            <w:shd w:val="clear" w:color="auto" w:fill="auto"/>
            <w:noWrap/>
            <w:vAlign w:val="center"/>
          </w:tcPr>
          <w:p w14:paraId="1E319D0F" w14:textId="77777777" w:rsidR="008373F7" w:rsidRPr="00951507" w:rsidRDefault="008373F7" w:rsidP="008373F7">
            <w:pPr>
              <w:jc w:val="center"/>
              <w:rPr>
                <w:color w:val="000000"/>
                <w:lang w:eastAsia="en-US"/>
              </w:rPr>
            </w:pPr>
            <w:r w:rsidRPr="00951507">
              <w:rPr>
                <w:color w:val="000000"/>
              </w:rPr>
              <w:t>414.4</w:t>
            </w:r>
          </w:p>
        </w:tc>
        <w:tc>
          <w:tcPr>
            <w:tcW w:w="0" w:type="auto"/>
            <w:vAlign w:val="center"/>
          </w:tcPr>
          <w:p w14:paraId="70630DAE" w14:textId="77777777" w:rsidR="008373F7" w:rsidRPr="00951507" w:rsidRDefault="008373F7" w:rsidP="008373F7">
            <w:pPr>
              <w:jc w:val="center"/>
              <w:rPr>
                <w:color w:val="000000"/>
                <w:lang w:eastAsia="en-US"/>
              </w:rPr>
            </w:pPr>
            <w:r w:rsidRPr="00951507">
              <w:rPr>
                <w:color w:val="000000"/>
              </w:rPr>
              <w:t>6.0</w:t>
            </w:r>
          </w:p>
        </w:tc>
      </w:tr>
      <w:tr w:rsidR="008373F7" w:rsidRPr="00951507" w14:paraId="7255AAB6" w14:textId="77777777" w:rsidTr="003455EF">
        <w:trPr>
          <w:trHeight w:val="236"/>
          <w:jc w:val="center"/>
        </w:trPr>
        <w:tc>
          <w:tcPr>
            <w:tcW w:w="0" w:type="auto"/>
            <w:shd w:val="clear" w:color="auto" w:fill="auto"/>
            <w:noWrap/>
          </w:tcPr>
          <w:p w14:paraId="558D5B1E" w14:textId="77777777" w:rsidR="008373F7" w:rsidRPr="00951507" w:rsidRDefault="008373F7" w:rsidP="008373F7">
            <w:pPr>
              <w:jc w:val="center"/>
              <w:rPr>
                <w:color w:val="000000"/>
                <w:lang w:val="sr-Cyrl-RS" w:eastAsia="en-US"/>
              </w:rPr>
            </w:pPr>
            <w:proofErr w:type="spellStart"/>
            <w:r w:rsidRPr="00951507">
              <w:t>Слад</w:t>
            </w:r>
            <w:r w:rsidR="00951507" w:rsidRPr="00951507">
              <w:rPr>
                <w:lang w:val="sr-Cyrl-RS"/>
              </w:rPr>
              <w:t>ун</w:t>
            </w:r>
            <w:proofErr w:type="spellEnd"/>
          </w:p>
        </w:tc>
        <w:tc>
          <w:tcPr>
            <w:tcW w:w="0" w:type="auto"/>
            <w:shd w:val="clear" w:color="auto" w:fill="auto"/>
            <w:noWrap/>
            <w:vAlign w:val="center"/>
          </w:tcPr>
          <w:p w14:paraId="2AED6F28" w14:textId="77777777" w:rsidR="008373F7" w:rsidRPr="00951507" w:rsidRDefault="008373F7" w:rsidP="008373F7">
            <w:pPr>
              <w:jc w:val="center"/>
              <w:rPr>
                <w:color w:val="000000"/>
                <w:lang w:eastAsia="en-US"/>
              </w:rPr>
            </w:pPr>
          </w:p>
        </w:tc>
        <w:tc>
          <w:tcPr>
            <w:tcW w:w="0" w:type="auto"/>
            <w:shd w:val="clear" w:color="auto" w:fill="auto"/>
            <w:noWrap/>
            <w:vAlign w:val="center"/>
          </w:tcPr>
          <w:p w14:paraId="71CE2287" w14:textId="77777777" w:rsidR="008373F7" w:rsidRPr="00951507" w:rsidRDefault="008373F7" w:rsidP="008373F7">
            <w:pPr>
              <w:jc w:val="center"/>
              <w:rPr>
                <w:color w:val="000000"/>
                <w:lang w:eastAsia="en-US"/>
              </w:rPr>
            </w:pPr>
            <w:r w:rsidRPr="00951507">
              <w:rPr>
                <w:color w:val="000000"/>
              </w:rPr>
              <w:t>5.1</w:t>
            </w:r>
          </w:p>
        </w:tc>
        <w:tc>
          <w:tcPr>
            <w:tcW w:w="0" w:type="auto"/>
            <w:vAlign w:val="center"/>
          </w:tcPr>
          <w:p w14:paraId="0C0F7C73" w14:textId="77777777" w:rsidR="008373F7" w:rsidRPr="00951507" w:rsidRDefault="008373F7" w:rsidP="008373F7">
            <w:pPr>
              <w:jc w:val="center"/>
              <w:rPr>
                <w:color w:val="000000"/>
                <w:lang w:eastAsia="en-US"/>
              </w:rPr>
            </w:pPr>
            <w:r w:rsidRPr="00951507">
              <w:rPr>
                <w:color w:val="000000"/>
              </w:rPr>
              <w:t>0.0</w:t>
            </w:r>
          </w:p>
        </w:tc>
        <w:tc>
          <w:tcPr>
            <w:tcW w:w="0" w:type="auto"/>
            <w:shd w:val="clear" w:color="auto" w:fill="auto"/>
            <w:noWrap/>
            <w:vAlign w:val="center"/>
          </w:tcPr>
          <w:p w14:paraId="4925EE5D" w14:textId="77777777" w:rsidR="008373F7" w:rsidRPr="00951507" w:rsidRDefault="008373F7" w:rsidP="008373F7">
            <w:pPr>
              <w:jc w:val="center"/>
              <w:rPr>
                <w:color w:val="000000"/>
                <w:lang w:eastAsia="en-US"/>
              </w:rPr>
            </w:pPr>
            <w:r w:rsidRPr="00951507">
              <w:rPr>
                <w:color w:val="000000"/>
              </w:rPr>
              <w:t>0.2</w:t>
            </w:r>
          </w:p>
        </w:tc>
        <w:tc>
          <w:tcPr>
            <w:tcW w:w="0" w:type="auto"/>
            <w:vAlign w:val="center"/>
          </w:tcPr>
          <w:p w14:paraId="4F365487" w14:textId="77777777" w:rsidR="008373F7" w:rsidRPr="00951507" w:rsidRDefault="008373F7" w:rsidP="008373F7">
            <w:pPr>
              <w:jc w:val="center"/>
              <w:rPr>
                <w:color w:val="000000"/>
                <w:lang w:eastAsia="en-US"/>
              </w:rPr>
            </w:pPr>
            <w:r w:rsidRPr="00951507">
              <w:rPr>
                <w:color w:val="000000"/>
              </w:rPr>
              <w:t>0.0</w:t>
            </w:r>
          </w:p>
        </w:tc>
      </w:tr>
      <w:tr w:rsidR="008373F7" w:rsidRPr="00951507" w14:paraId="10B639A6" w14:textId="77777777" w:rsidTr="003455EF">
        <w:trPr>
          <w:trHeight w:val="236"/>
          <w:jc w:val="center"/>
        </w:trPr>
        <w:tc>
          <w:tcPr>
            <w:tcW w:w="0" w:type="auto"/>
            <w:shd w:val="clear" w:color="auto" w:fill="auto"/>
            <w:noWrap/>
          </w:tcPr>
          <w:p w14:paraId="5B8308FE" w14:textId="77777777" w:rsidR="008373F7" w:rsidRPr="00951507" w:rsidRDefault="00470859" w:rsidP="008373F7">
            <w:pPr>
              <w:jc w:val="center"/>
              <w:rPr>
                <w:color w:val="000000"/>
                <w:lang w:eastAsia="en-US"/>
              </w:rPr>
            </w:pPr>
            <w:proofErr w:type="spellStart"/>
            <w:r>
              <w:t>Тре</w:t>
            </w:r>
            <w:r w:rsidR="00951507" w:rsidRPr="00951507">
              <w:rPr>
                <w:lang w:val="sr-Cyrl-RS"/>
              </w:rPr>
              <w:t>шња</w:t>
            </w:r>
            <w:proofErr w:type="spellEnd"/>
            <w:r w:rsidR="008373F7" w:rsidRPr="00951507">
              <w:t xml:space="preserve"> </w:t>
            </w:r>
          </w:p>
        </w:tc>
        <w:tc>
          <w:tcPr>
            <w:tcW w:w="0" w:type="auto"/>
            <w:shd w:val="clear" w:color="auto" w:fill="auto"/>
            <w:noWrap/>
            <w:vAlign w:val="center"/>
          </w:tcPr>
          <w:p w14:paraId="4CFCE24C" w14:textId="77777777" w:rsidR="008373F7" w:rsidRPr="00951507" w:rsidRDefault="008373F7" w:rsidP="008373F7">
            <w:pPr>
              <w:jc w:val="center"/>
              <w:rPr>
                <w:color w:val="000000"/>
                <w:lang w:eastAsia="en-US"/>
              </w:rPr>
            </w:pPr>
          </w:p>
        </w:tc>
        <w:tc>
          <w:tcPr>
            <w:tcW w:w="0" w:type="auto"/>
            <w:shd w:val="clear" w:color="auto" w:fill="auto"/>
            <w:noWrap/>
            <w:vAlign w:val="center"/>
          </w:tcPr>
          <w:p w14:paraId="1C825846" w14:textId="77777777" w:rsidR="008373F7" w:rsidRPr="00951507" w:rsidRDefault="008373F7" w:rsidP="008373F7">
            <w:pPr>
              <w:jc w:val="center"/>
              <w:rPr>
                <w:color w:val="000000"/>
                <w:lang w:eastAsia="en-US"/>
              </w:rPr>
            </w:pPr>
            <w:r w:rsidRPr="00951507">
              <w:rPr>
                <w:color w:val="000000"/>
              </w:rPr>
              <w:t>301.1</w:t>
            </w:r>
          </w:p>
        </w:tc>
        <w:tc>
          <w:tcPr>
            <w:tcW w:w="0" w:type="auto"/>
            <w:vAlign w:val="center"/>
          </w:tcPr>
          <w:p w14:paraId="4F814707" w14:textId="77777777" w:rsidR="008373F7" w:rsidRPr="00951507" w:rsidRDefault="008373F7" w:rsidP="008373F7">
            <w:pPr>
              <w:jc w:val="center"/>
              <w:rPr>
                <w:color w:val="000000"/>
                <w:lang w:eastAsia="en-US"/>
              </w:rPr>
            </w:pPr>
            <w:r w:rsidRPr="00951507">
              <w:rPr>
                <w:color w:val="000000"/>
              </w:rPr>
              <w:t>0.1</w:t>
            </w:r>
          </w:p>
        </w:tc>
        <w:tc>
          <w:tcPr>
            <w:tcW w:w="0" w:type="auto"/>
            <w:shd w:val="clear" w:color="auto" w:fill="auto"/>
            <w:noWrap/>
            <w:vAlign w:val="center"/>
          </w:tcPr>
          <w:p w14:paraId="2D8EA9F7" w14:textId="77777777" w:rsidR="008373F7" w:rsidRPr="00951507" w:rsidRDefault="008373F7" w:rsidP="008373F7">
            <w:pPr>
              <w:jc w:val="center"/>
              <w:rPr>
                <w:color w:val="000000"/>
                <w:lang w:eastAsia="en-US"/>
              </w:rPr>
            </w:pPr>
            <w:r w:rsidRPr="00951507">
              <w:rPr>
                <w:color w:val="000000"/>
              </w:rPr>
              <w:t>0.0</w:t>
            </w:r>
          </w:p>
        </w:tc>
        <w:tc>
          <w:tcPr>
            <w:tcW w:w="0" w:type="auto"/>
            <w:vAlign w:val="center"/>
          </w:tcPr>
          <w:p w14:paraId="551B3B13" w14:textId="77777777" w:rsidR="008373F7" w:rsidRPr="00951507" w:rsidRDefault="008373F7" w:rsidP="008373F7">
            <w:pPr>
              <w:jc w:val="center"/>
              <w:rPr>
                <w:color w:val="000000"/>
                <w:lang w:eastAsia="en-US"/>
              </w:rPr>
            </w:pPr>
            <w:r w:rsidRPr="00951507">
              <w:rPr>
                <w:color w:val="000000"/>
              </w:rPr>
              <w:t>0.0</w:t>
            </w:r>
          </w:p>
        </w:tc>
      </w:tr>
      <w:tr w:rsidR="008373F7" w:rsidRPr="00951507" w14:paraId="42D30E76" w14:textId="77777777" w:rsidTr="003455EF">
        <w:trPr>
          <w:trHeight w:val="236"/>
          <w:jc w:val="center"/>
        </w:trPr>
        <w:tc>
          <w:tcPr>
            <w:tcW w:w="0" w:type="auto"/>
            <w:shd w:val="clear" w:color="auto" w:fill="auto"/>
            <w:noWrap/>
          </w:tcPr>
          <w:p w14:paraId="39CE3E71" w14:textId="77777777" w:rsidR="008373F7" w:rsidRPr="00951507" w:rsidRDefault="008373F7" w:rsidP="008373F7">
            <w:pPr>
              <w:jc w:val="center"/>
              <w:rPr>
                <w:color w:val="000000"/>
                <w:lang w:eastAsia="en-US"/>
              </w:rPr>
            </w:pPr>
            <w:r w:rsidRPr="00951507">
              <w:t xml:space="preserve">  О</w:t>
            </w:r>
            <w:r w:rsidR="00951507" w:rsidRPr="00951507">
              <w:rPr>
                <w:lang w:val="sr-Cyrl-RS"/>
              </w:rPr>
              <w:t>ТЛ</w:t>
            </w:r>
            <w:r w:rsidRPr="00951507">
              <w:t xml:space="preserve">  </w:t>
            </w:r>
          </w:p>
        </w:tc>
        <w:tc>
          <w:tcPr>
            <w:tcW w:w="0" w:type="auto"/>
            <w:shd w:val="clear" w:color="auto" w:fill="auto"/>
            <w:noWrap/>
            <w:vAlign w:val="center"/>
          </w:tcPr>
          <w:p w14:paraId="383E442D" w14:textId="77777777" w:rsidR="008373F7" w:rsidRPr="00951507" w:rsidRDefault="008373F7" w:rsidP="008373F7">
            <w:pPr>
              <w:jc w:val="center"/>
              <w:rPr>
                <w:color w:val="000000"/>
                <w:lang w:eastAsia="en-US"/>
              </w:rPr>
            </w:pPr>
          </w:p>
        </w:tc>
        <w:tc>
          <w:tcPr>
            <w:tcW w:w="0" w:type="auto"/>
            <w:shd w:val="clear" w:color="auto" w:fill="auto"/>
            <w:noWrap/>
            <w:vAlign w:val="center"/>
          </w:tcPr>
          <w:p w14:paraId="47CA44FE" w14:textId="77777777" w:rsidR="008373F7" w:rsidRPr="00951507" w:rsidRDefault="008373F7" w:rsidP="008373F7">
            <w:pPr>
              <w:jc w:val="center"/>
              <w:rPr>
                <w:color w:val="000000"/>
                <w:lang w:eastAsia="en-US"/>
              </w:rPr>
            </w:pPr>
            <w:r w:rsidRPr="00951507">
              <w:rPr>
                <w:color w:val="000000"/>
              </w:rPr>
              <w:t>5221.3</w:t>
            </w:r>
          </w:p>
        </w:tc>
        <w:tc>
          <w:tcPr>
            <w:tcW w:w="0" w:type="auto"/>
            <w:vAlign w:val="center"/>
          </w:tcPr>
          <w:p w14:paraId="35C5AB87" w14:textId="77777777" w:rsidR="008373F7" w:rsidRPr="00951507" w:rsidRDefault="008373F7" w:rsidP="008373F7">
            <w:pPr>
              <w:jc w:val="center"/>
              <w:rPr>
                <w:color w:val="000000"/>
                <w:lang w:eastAsia="en-US"/>
              </w:rPr>
            </w:pPr>
            <w:r w:rsidRPr="00951507">
              <w:rPr>
                <w:color w:val="000000"/>
              </w:rPr>
              <w:t>2.4</w:t>
            </w:r>
          </w:p>
        </w:tc>
        <w:tc>
          <w:tcPr>
            <w:tcW w:w="0" w:type="auto"/>
            <w:shd w:val="clear" w:color="auto" w:fill="auto"/>
            <w:noWrap/>
            <w:vAlign w:val="center"/>
          </w:tcPr>
          <w:p w14:paraId="7B52190E" w14:textId="77777777" w:rsidR="008373F7" w:rsidRPr="00951507" w:rsidRDefault="008373F7" w:rsidP="008373F7">
            <w:pPr>
              <w:jc w:val="center"/>
              <w:rPr>
                <w:color w:val="000000"/>
                <w:lang w:eastAsia="en-US"/>
              </w:rPr>
            </w:pPr>
            <w:r w:rsidRPr="00951507">
              <w:rPr>
                <w:color w:val="000000"/>
              </w:rPr>
              <w:t>207.4</w:t>
            </w:r>
          </w:p>
        </w:tc>
        <w:tc>
          <w:tcPr>
            <w:tcW w:w="0" w:type="auto"/>
            <w:vAlign w:val="center"/>
          </w:tcPr>
          <w:p w14:paraId="17982513" w14:textId="77777777" w:rsidR="008373F7" w:rsidRPr="00951507" w:rsidRDefault="008373F7" w:rsidP="008373F7">
            <w:pPr>
              <w:jc w:val="center"/>
              <w:rPr>
                <w:color w:val="000000"/>
                <w:lang w:eastAsia="en-US"/>
              </w:rPr>
            </w:pPr>
            <w:r w:rsidRPr="00951507">
              <w:rPr>
                <w:color w:val="000000"/>
              </w:rPr>
              <w:t>3.0</w:t>
            </w:r>
          </w:p>
        </w:tc>
      </w:tr>
      <w:tr w:rsidR="008373F7" w:rsidRPr="00951507" w14:paraId="04EBA794" w14:textId="77777777" w:rsidTr="003455EF">
        <w:trPr>
          <w:trHeight w:val="236"/>
          <w:jc w:val="center"/>
        </w:trPr>
        <w:tc>
          <w:tcPr>
            <w:tcW w:w="0" w:type="auto"/>
            <w:shd w:val="clear" w:color="auto" w:fill="auto"/>
            <w:noWrap/>
          </w:tcPr>
          <w:p w14:paraId="35DEA66D" w14:textId="77777777" w:rsidR="008373F7" w:rsidRPr="00951507" w:rsidRDefault="008373F7" w:rsidP="008373F7">
            <w:pPr>
              <w:jc w:val="center"/>
              <w:rPr>
                <w:color w:val="000000"/>
                <w:lang w:eastAsia="en-US"/>
              </w:rPr>
            </w:pPr>
            <w:proofErr w:type="spellStart"/>
            <w:r w:rsidRPr="00951507">
              <w:t>Кест</w:t>
            </w:r>
            <w:r w:rsidR="00951507" w:rsidRPr="00951507">
              <w:rPr>
                <w:lang w:val="sr-Cyrl-RS"/>
              </w:rPr>
              <w:t>ен</w:t>
            </w:r>
            <w:proofErr w:type="spellEnd"/>
            <w:r w:rsidRPr="00951507">
              <w:t xml:space="preserve">  </w:t>
            </w:r>
          </w:p>
        </w:tc>
        <w:tc>
          <w:tcPr>
            <w:tcW w:w="0" w:type="auto"/>
            <w:shd w:val="clear" w:color="auto" w:fill="auto"/>
            <w:noWrap/>
            <w:vAlign w:val="center"/>
          </w:tcPr>
          <w:p w14:paraId="39A36A1B" w14:textId="77777777" w:rsidR="008373F7" w:rsidRPr="00951507" w:rsidRDefault="008373F7" w:rsidP="008373F7">
            <w:pPr>
              <w:jc w:val="center"/>
              <w:rPr>
                <w:color w:val="000000"/>
                <w:lang w:eastAsia="en-US"/>
              </w:rPr>
            </w:pPr>
          </w:p>
        </w:tc>
        <w:tc>
          <w:tcPr>
            <w:tcW w:w="0" w:type="auto"/>
            <w:shd w:val="clear" w:color="auto" w:fill="auto"/>
            <w:noWrap/>
            <w:vAlign w:val="center"/>
          </w:tcPr>
          <w:p w14:paraId="4D2A64BA" w14:textId="77777777" w:rsidR="008373F7" w:rsidRPr="00951507" w:rsidRDefault="008373F7" w:rsidP="008373F7">
            <w:pPr>
              <w:jc w:val="center"/>
              <w:rPr>
                <w:color w:val="000000"/>
                <w:lang w:eastAsia="en-US"/>
              </w:rPr>
            </w:pPr>
            <w:r w:rsidRPr="00951507">
              <w:rPr>
                <w:color w:val="000000"/>
              </w:rPr>
              <w:t>24.9</w:t>
            </w:r>
          </w:p>
        </w:tc>
        <w:tc>
          <w:tcPr>
            <w:tcW w:w="0" w:type="auto"/>
            <w:vAlign w:val="center"/>
          </w:tcPr>
          <w:p w14:paraId="6E670205" w14:textId="77777777" w:rsidR="008373F7" w:rsidRPr="00951507" w:rsidRDefault="008373F7" w:rsidP="008373F7">
            <w:pPr>
              <w:jc w:val="center"/>
              <w:rPr>
                <w:color w:val="000000"/>
                <w:lang w:eastAsia="en-US"/>
              </w:rPr>
            </w:pPr>
            <w:r w:rsidRPr="00951507">
              <w:rPr>
                <w:color w:val="000000"/>
              </w:rPr>
              <w:t>0.0</w:t>
            </w:r>
          </w:p>
        </w:tc>
        <w:tc>
          <w:tcPr>
            <w:tcW w:w="0" w:type="auto"/>
            <w:shd w:val="clear" w:color="auto" w:fill="auto"/>
            <w:noWrap/>
            <w:vAlign w:val="center"/>
          </w:tcPr>
          <w:p w14:paraId="00C55A7A" w14:textId="77777777" w:rsidR="008373F7" w:rsidRPr="00951507" w:rsidRDefault="008373F7" w:rsidP="008373F7">
            <w:pPr>
              <w:jc w:val="center"/>
              <w:rPr>
                <w:color w:val="000000"/>
                <w:lang w:eastAsia="en-US"/>
              </w:rPr>
            </w:pPr>
            <w:r w:rsidRPr="00951507">
              <w:rPr>
                <w:color w:val="000000"/>
              </w:rPr>
              <w:t>0.0</w:t>
            </w:r>
          </w:p>
        </w:tc>
        <w:tc>
          <w:tcPr>
            <w:tcW w:w="0" w:type="auto"/>
            <w:vAlign w:val="center"/>
          </w:tcPr>
          <w:p w14:paraId="2E2CBA16" w14:textId="77777777" w:rsidR="008373F7" w:rsidRPr="00951507" w:rsidRDefault="008373F7" w:rsidP="008373F7">
            <w:pPr>
              <w:jc w:val="center"/>
              <w:rPr>
                <w:color w:val="000000"/>
                <w:lang w:eastAsia="en-US"/>
              </w:rPr>
            </w:pPr>
            <w:r w:rsidRPr="00951507">
              <w:rPr>
                <w:color w:val="000000"/>
              </w:rPr>
              <w:t>0.0</w:t>
            </w:r>
          </w:p>
        </w:tc>
      </w:tr>
      <w:tr w:rsidR="008373F7" w:rsidRPr="00951507" w14:paraId="2FDDF468" w14:textId="77777777" w:rsidTr="003455EF">
        <w:trPr>
          <w:trHeight w:val="236"/>
          <w:jc w:val="center"/>
        </w:trPr>
        <w:tc>
          <w:tcPr>
            <w:tcW w:w="0" w:type="auto"/>
            <w:shd w:val="clear" w:color="auto" w:fill="auto"/>
            <w:noWrap/>
          </w:tcPr>
          <w:p w14:paraId="5F887F9D" w14:textId="77777777" w:rsidR="008373F7" w:rsidRPr="00951507" w:rsidRDefault="008373F7" w:rsidP="008373F7">
            <w:pPr>
              <w:jc w:val="center"/>
              <w:rPr>
                <w:color w:val="000000"/>
                <w:lang w:eastAsia="en-US"/>
              </w:rPr>
            </w:pPr>
            <w:r w:rsidRPr="00951507">
              <w:t>Ц</w:t>
            </w:r>
            <w:proofErr w:type="spellStart"/>
            <w:r w:rsidR="00951507" w:rsidRPr="00951507">
              <w:rPr>
                <w:lang w:val="sr-Cyrl-RS"/>
              </w:rPr>
              <w:t>рни</w:t>
            </w:r>
            <w:proofErr w:type="spellEnd"/>
            <w:r w:rsidR="00951507" w:rsidRPr="00951507">
              <w:rPr>
                <w:lang w:val="sr-Cyrl-RS"/>
              </w:rPr>
              <w:t xml:space="preserve"> </w:t>
            </w:r>
            <w:proofErr w:type="spellStart"/>
            <w:r w:rsidRPr="00951507">
              <w:t>јас</w:t>
            </w:r>
            <w:r w:rsidR="00951507" w:rsidRPr="00951507">
              <w:rPr>
                <w:lang w:val="sr-Cyrl-RS"/>
              </w:rPr>
              <w:t>ен</w:t>
            </w:r>
            <w:proofErr w:type="spellEnd"/>
            <w:r w:rsidRPr="00951507">
              <w:t xml:space="preserve">   </w:t>
            </w:r>
          </w:p>
        </w:tc>
        <w:tc>
          <w:tcPr>
            <w:tcW w:w="0" w:type="auto"/>
            <w:shd w:val="clear" w:color="auto" w:fill="auto"/>
            <w:noWrap/>
            <w:vAlign w:val="center"/>
          </w:tcPr>
          <w:p w14:paraId="12949DFD" w14:textId="77777777" w:rsidR="008373F7" w:rsidRPr="00951507" w:rsidRDefault="008373F7" w:rsidP="008373F7">
            <w:pPr>
              <w:jc w:val="center"/>
              <w:rPr>
                <w:color w:val="000000"/>
                <w:lang w:eastAsia="en-US"/>
              </w:rPr>
            </w:pPr>
          </w:p>
        </w:tc>
        <w:tc>
          <w:tcPr>
            <w:tcW w:w="0" w:type="auto"/>
            <w:shd w:val="clear" w:color="auto" w:fill="auto"/>
            <w:noWrap/>
            <w:vAlign w:val="center"/>
          </w:tcPr>
          <w:p w14:paraId="6A7DBCF0" w14:textId="77777777" w:rsidR="008373F7" w:rsidRPr="00951507" w:rsidRDefault="008373F7" w:rsidP="008373F7">
            <w:pPr>
              <w:jc w:val="center"/>
              <w:rPr>
                <w:color w:val="000000"/>
                <w:lang w:eastAsia="en-US"/>
              </w:rPr>
            </w:pPr>
            <w:r w:rsidRPr="00951507">
              <w:rPr>
                <w:color w:val="000000"/>
              </w:rPr>
              <w:t>566.6</w:t>
            </w:r>
          </w:p>
        </w:tc>
        <w:tc>
          <w:tcPr>
            <w:tcW w:w="0" w:type="auto"/>
            <w:vAlign w:val="center"/>
          </w:tcPr>
          <w:p w14:paraId="74C62EB5" w14:textId="77777777" w:rsidR="008373F7" w:rsidRPr="00951507" w:rsidRDefault="008373F7" w:rsidP="008373F7">
            <w:pPr>
              <w:jc w:val="center"/>
              <w:rPr>
                <w:color w:val="000000"/>
                <w:lang w:eastAsia="en-US"/>
              </w:rPr>
            </w:pPr>
            <w:r w:rsidRPr="00951507">
              <w:rPr>
                <w:color w:val="000000"/>
              </w:rPr>
              <w:t>0.3</w:t>
            </w:r>
          </w:p>
        </w:tc>
        <w:tc>
          <w:tcPr>
            <w:tcW w:w="0" w:type="auto"/>
            <w:shd w:val="clear" w:color="auto" w:fill="auto"/>
            <w:noWrap/>
            <w:vAlign w:val="center"/>
          </w:tcPr>
          <w:p w14:paraId="71FAC8B1" w14:textId="77777777" w:rsidR="008373F7" w:rsidRPr="00951507" w:rsidRDefault="008373F7" w:rsidP="008373F7">
            <w:pPr>
              <w:jc w:val="center"/>
              <w:rPr>
                <w:color w:val="000000"/>
                <w:lang w:eastAsia="en-US"/>
              </w:rPr>
            </w:pPr>
            <w:r w:rsidRPr="00951507">
              <w:rPr>
                <w:color w:val="000000"/>
              </w:rPr>
              <w:t>20.2</w:t>
            </w:r>
          </w:p>
        </w:tc>
        <w:tc>
          <w:tcPr>
            <w:tcW w:w="0" w:type="auto"/>
            <w:vAlign w:val="center"/>
          </w:tcPr>
          <w:p w14:paraId="3CF220B8" w14:textId="77777777" w:rsidR="008373F7" w:rsidRPr="00951507" w:rsidRDefault="008373F7" w:rsidP="008373F7">
            <w:pPr>
              <w:jc w:val="center"/>
              <w:rPr>
                <w:color w:val="000000"/>
                <w:lang w:eastAsia="en-US"/>
              </w:rPr>
            </w:pPr>
            <w:r w:rsidRPr="00951507">
              <w:rPr>
                <w:color w:val="000000"/>
              </w:rPr>
              <w:t>0.3</w:t>
            </w:r>
          </w:p>
        </w:tc>
      </w:tr>
      <w:tr w:rsidR="008373F7" w:rsidRPr="00951507" w14:paraId="325E14EB" w14:textId="77777777" w:rsidTr="003455EF">
        <w:trPr>
          <w:trHeight w:val="236"/>
          <w:jc w:val="center"/>
        </w:trPr>
        <w:tc>
          <w:tcPr>
            <w:tcW w:w="0" w:type="auto"/>
            <w:shd w:val="clear" w:color="auto" w:fill="auto"/>
            <w:noWrap/>
          </w:tcPr>
          <w:p w14:paraId="70F61125" w14:textId="77777777" w:rsidR="008373F7" w:rsidRPr="00951507" w:rsidRDefault="008373F7" w:rsidP="008373F7">
            <w:pPr>
              <w:jc w:val="center"/>
              <w:rPr>
                <w:color w:val="000000"/>
                <w:lang w:eastAsia="en-US"/>
              </w:rPr>
            </w:pPr>
            <w:r w:rsidRPr="00951507">
              <w:t xml:space="preserve">  </w:t>
            </w:r>
            <w:proofErr w:type="spellStart"/>
            <w:r w:rsidRPr="00951507">
              <w:t>Кит</w:t>
            </w:r>
            <w:r w:rsidR="00951507" w:rsidRPr="00951507">
              <w:rPr>
                <w:lang w:val="sr-Cyrl-RS"/>
              </w:rPr>
              <w:t>њак</w:t>
            </w:r>
            <w:proofErr w:type="spellEnd"/>
            <w:r w:rsidRPr="00951507">
              <w:t xml:space="preserve">  </w:t>
            </w:r>
          </w:p>
        </w:tc>
        <w:tc>
          <w:tcPr>
            <w:tcW w:w="0" w:type="auto"/>
            <w:shd w:val="clear" w:color="auto" w:fill="auto"/>
            <w:noWrap/>
            <w:vAlign w:val="center"/>
          </w:tcPr>
          <w:p w14:paraId="2AFCB0B4" w14:textId="77777777" w:rsidR="008373F7" w:rsidRPr="00951507" w:rsidRDefault="008373F7" w:rsidP="008373F7">
            <w:pPr>
              <w:jc w:val="center"/>
              <w:rPr>
                <w:color w:val="000000"/>
                <w:lang w:eastAsia="en-US"/>
              </w:rPr>
            </w:pPr>
          </w:p>
        </w:tc>
        <w:tc>
          <w:tcPr>
            <w:tcW w:w="0" w:type="auto"/>
            <w:shd w:val="clear" w:color="auto" w:fill="auto"/>
            <w:noWrap/>
            <w:vAlign w:val="center"/>
          </w:tcPr>
          <w:p w14:paraId="3B13B166" w14:textId="77777777" w:rsidR="008373F7" w:rsidRPr="00951507" w:rsidRDefault="008373F7" w:rsidP="008373F7">
            <w:pPr>
              <w:jc w:val="center"/>
              <w:rPr>
                <w:color w:val="000000"/>
                <w:lang w:eastAsia="en-US"/>
              </w:rPr>
            </w:pPr>
            <w:r w:rsidRPr="00951507">
              <w:rPr>
                <w:color w:val="000000"/>
              </w:rPr>
              <w:t>45.2</w:t>
            </w:r>
          </w:p>
        </w:tc>
        <w:tc>
          <w:tcPr>
            <w:tcW w:w="0" w:type="auto"/>
            <w:vAlign w:val="center"/>
          </w:tcPr>
          <w:p w14:paraId="7D895EE2" w14:textId="77777777" w:rsidR="008373F7" w:rsidRPr="00951507" w:rsidRDefault="008373F7" w:rsidP="008373F7">
            <w:pPr>
              <w:jc w:val="center"/>
              <w:rPr>
                <w:color w:val="000000"/>
                <w:lang w:eastAsia="en-US"/>
              </w:rPr>
            </w:pPr>
            <w:r w:rsidRPr="00951507">
              <w:rPr>
                <w:color w:val="000000"/>
              </w:rPr>
              <w:t>0.0</w:t>
            </w:r>
          </w:p>
        </w:tc>
        <w:tc>
          <w:tcPr>
            <w:tcW w:w="0" w:type="auto"/>
            <w:shd w:val="clear" w:color="auto" w:fill="auto"/>
            <w:noWrap/>
            <w:vAlign w:val="center"/>
          </w:tcPr>
          <w:p w14:paraId="1A09F339" w14:textId="77777777" w:rsidR="008373F7" w:rsidRPr="00951507" w:rsidRDefault="008373F7" w:rsidP="008373F7">
            <w:pPr>
              <w:jc w:val="center"/>
              <w:rPr>
                <w:color w:val="000000"/>
                <w:lang w:eastAsia="en-US"/>
              </w:rPr>
            </w:pPr>
            <w:r w:rsidRPr="00951507">
              <w:rPr>
                <w:color w:val="000000"/>
              </w:rPr>
              <w:t>1.3</w:t>
            </w:r>
          </w:p>
        </w:tc>
        <w:tc>
          <w:tcPr>
            <w:tcW w:w="0" w:type="auto"/>
            <w:vAlign w:val="center"/>
          </w:tcPr>
          <w:p w14:paraId="0AC49393" w14:textId="77777777" w:rsidR="008373F7" w:rsidRPr="00951507" w:rsidRDefault="008373F7" w:rsidP="008373F7">
            <w:pPr>
              <w:jc w:val="center"/>
              <w:rPr>
                <w:color w:val="000000"/>
                <w:lang w:eastAsia="en-US"/>
              </w:rPr>
            </w:pPr>
            <w:r w:rsidRPr="00951507">
              <w:rPr>
                <w:color w:val="000000"/>
              </w:rPr>
              <w:t>0.0</w:t>
            </w:r>
          </w:p>
        </w:tc>
      </w:tr>
      <w:tr w:rsidR="008373F7" w:rsidRPr="00951507" w14:paraId="4805882A" w14:textId="77777777" w:rsidTr="003455EF">
        <w:trPr>
          <w:trHeight w:val="236"/>
          <w:jc w:val="center"/>
        </w:trPr>
        <w:tc>
          <w:tcPr>
            <w:tcW w:w="0" w:type="auto"/>
            <w:shd w:val="clear" w:color="auto" w:fill="auto"/>
            <w:noWrap/>
          </w:tcPr>
          <w:p w14:paraId="5E553CC8" w14:textId="77777777" w:rsidR="008373F7" w:rsidRPr="00951507" w:rsidRDefault="008373F7" w:rsidP="008373F7">
            <w:pPr>
              <w:jc w:val="center"/>
              <w:rPr>
                <w:color w:val="000000"/>
                <w:lang w:eastAsia="en-US"/>
              </w:rPr>
            </w:pPr>
            <w:r w:rsidRPr="00951507">
              <w:t xml:space="preserve">  </w:t>
            </w:r>
            <w:proofErr w:type="spellStart"/>
            <w:r w:rsidRPr="00951507">
              <w:t>Јас</w:t>
            </w:r>
            <w:r w:rsidR="00951507" w:rsidRPr="00951507">
              <w:rPr>
                <w:lang w:val="sr-Cyrl-RS"/>
              </w:rPr>
              <w:t>ика</w:t>
            </w:r>
            <w:proofErr w:type="spellEnd"/>
            <w:r w:rsidRPr="00951507">
              <w:t xml:space="preserve">  </w:t>
            </w:r>
          </w:p>
        </w:tc>
        <w:tc>
          <w:tcPr>
            <w:tcW w:w="0" w:type="auto"/>
            <w:shd w:val="clear" w:color="auto" w:fill="auto"/>
            <w:noWrap/>
            <w:vAlign w:val="center"/>
          </w:tcPr>
          <w:p w14:paraId="0709B474" w14:textId="77777777" w:rsidR="008373F7" w:rsidRPr="00951507" w:rsidRDefault="008373F7" w:rsidP="008373F7">
            <w:pPr>
              <w:jc w:val="center"/>
              <w:rPr>
                <w:color w:val="000000"/>
                <w:lang w:eastAsia="en-US"/>
              </w:rPr>
            </w:pPr>
          </w:p>
        </w:tc>
        <w:tc>
          <w:tcPr>
            <w:tcW w:w="0" w:type="auto"/>
            <w:shd w:val="clear" w:color="auto" w:fill="auto"/>
            <w:noWrap/>
            <w:vAlign w:val="center"/>
          </w:tcPr>
          <w:p w14:paraId="1A5C79EB" w14:textId="77777777" w:rsidR="008373F7" w:rsidRPr="00951507" w:rsidRDefault="008373F7" w:rsidP="008373F7">
            <w:pPr>
              <w:jc w:val="center"/>
              <w:rPr>
                <w:color w:val="000000"/>
                <w:lang w:eastAsia="en-US"/>
              </w:rPr>
            </w:pPr>
            <w:r w:rsidRPr="00951507">
              <w:rPr>
                <w:color w:val="000000"/>
              </w:rPr>
              <w:t>25.3</w:t>
            </w:r>
          </w:p>
        </w:tc>
        <w:tc>
          <w:tcPr>
            <w:tcW w:w="0" w:type="auto"/>
            <w:vAlign w:val="center"/>
          </w:tcPr>
          <w:p w14:paraId="68BDF38D" w14:textId="77777777" w:rsidR="008373F7" w:rsidRPr="00951507" w:rsidRDefault="008373F7" w:rsidP="008373F7">
            <w:pPr>
              <w:jc w:val="center"/>
              <w:rPr>
                <w:color w:val="000000"/>
                <w:lang w:eastAsia="en-US"/>
              </w:rPr>
            </w:pPr>
            <w:r w:rsidRPr="00951507">
              <w:rPr>
                <w:color w:val="000000"/>
              </w:rPr>
              <w:t>0.0</w:t>
            </w:r>
          </w:p>
        </w:tc>
        <w:tc>
          <w:tcPr>
            <w:tcW w:w="0" w:type="auto"/>
            <w:shd w:val="clear" w:color="auto" w:fill="auto"/>
            <w:noWrap/>
            <w:vAlign w:val="center"/>
          </w:tcPr>
          <w:p w14:paraId="5A35577D" w14:textId="77777777" w:rsidR="008373F7" w:rsidRPr="00951507" w:rsidRDefault="008373F7" w:rsidP="008373F7">
            <w:pPr>
              <w:jc w:val="center"/>
              <w:rPr>
                <w:color w:val="000000"/>
                <w:lang w:eastAsia="en-US"/>
              </w:rPr>
            </w:pPr>
            <w:r w:rsidRPr="00951507">
              <w:rPr>
                <w:color w:val="000000"/>
              </w:rPr>
              <w:t>0.7</w:t>
            </w:r>
          </w:p>
        </w:tc>
        <w:tc>
          <w:tcPr>
            <w:tcW w:w="0" w:type="auto"/>
            <w:vAlign w:val="center"/>
          </w:tcPr>
          <w:p w14:paraId="4B6A4C7F" w14:textId="77777777" w:rsidR="008373F7" w:rsidRPr="00951507" w:rsidRDefault="008373F7" w:rsidP="008373F7">
            <w:pPr>
              <w:jc w:val="center"/>
              <w:rPr>
                <w:color w:val="000000"/>
                <w:lang w:eastAsia="en-US"/>
              </w:rPr>
            </w:pPr>
            <w:r w:rsidRPr="00951507">
              <w:rPr>
                <w:color w:val="000000"/>
              </w:rPr>
              <w:t>0.0</w:t>
            </w:r>
          </w:p>
        </w:tc>
      </w:tr>
      <w:tr w:rsidR="008373F7" w:rsidRPr="00951507" w14:paraId="5B978674" w14:textId="77777777" w:rsidTr="003455EF">
        <w:trPr>
          <w:trHeight w:val="236"/>
          <w:jc w:val="center"/>
        </w:trPr>
        <w:tc>
          <w:tcPr>
            <w:tcW w:w="0" w:type="auto"/>
            <w:shd w:val="clear" w:color="auto" w:fill="auto"/>
            <w:noWrap/>
          </w:tcPr>
          <w:p w14:paraId="17459FE8" w14:textId="77777777" w:rsidR="008373F7" w:rsidRPr="00951507" w:rsidRDefault="008373F7" w:rsidP="008373F7">
            <w:pPr>
              <w:jc w:val="center"/>
              <w:rPr>
                <w:color w:val="000000"/>
                <w:lang w:eastAsia="en-US"/>
              </w:rPr>
            </w:pPr>
            <w:r w:rsidRPr="00951507">
              <w:t>М</w:t>
            </w:r>
            <w:proofErr w:type="spellStart"/>
            <w:r w:rsidR="00E17C54">
              <w:rPr>
                <w:lang w:val="sr-Cyrl-RS"/>
              </w:rPr>
              <w:t>еч</w:t>
            </w:r>
            <w:r w:rsidR="00951507" w:rsidRPr="00951507">
              <w:rPr>
                <w:lang w:val="sr-Cyrl-RS"/>
              </w:rPr>
              <w:t>ја</w:t>
            </w:r>
            <w:proofErr w:type="spellEnd"/>
            <w:r w:rsidR="00951507" w:rsidRPr="00951507">
              <w:rPr>
                <w:lang w:val="sr-Cyrl-RS"/>
              </w:rPr>
              <w:t xml:space="preserve"> </w:t>
            </w:r>
            <w:proofErr w:type="spellStart"/>
            <w:r w:rsidRPr="00951507">
              <w:t>лес</w:t>
            </w:r>
            <w:proofErr w:type="spellEnd"/>
            <w:r w:rsidR="00951507" w:rsidRPr="00951507">
              <w:rPr>
                <w:lang w:val="sr-Cyrl-RS"/>
              </w:rPr>
              <w:t>ка</w:t>
            </w:r>
            <w:r w:rsidRPr="00951507">
              <w:t xml:space="preserve">   </w:t>
            </w:r>
          </w:p>
        </w:tc>
        <w:tc>
          <w:tcPr>
            <w:tcW w:w="0" w:type="auto"/>
            <w:shd w:val="clear" w:color="auto" w:fill="auto"/>
            <w:noWrap/>
            <w:vAlign w:val="center"/>
          </w:tcPr>
          <w:p w14:paraId="6514494B" w14:textId="77777777" w:rsidR="008373F7" w:rsidRPr="00951507" w:rsidRDefault="008373F7" w:rsidP="008373F7">
            <w:pPr>
              <w:jc w:val="center"/>
              <w:rPr>
                <w:color w:val="000000"/>
                <w:lang w:eastAsia="en-US"/>
              </w:rPr>
            </w:pPr>
          </w:p>
        </w:tc>
        <w:tc>
          <w:tcPr>
            <w:tcW w:w="0" w:type="auto"/>
            <w:shd w:val="clear" w:color="auto" w:fill="auto"/>
            <w:noWrap/>
            <w:vAlign w:val="center"/>
          </w:tcPr>
          <w:p w14:paraId="564C9D0F" w14:textId="77777777" w:rsidR="008373F7" w:rsidRPr="00951507" w:rsidRDefault="008373F7" w:rsidP="008373F7">
            <w:pPr>
              <w:jc w:val="center"/>
              <w:rPr>
                <w:color w:val="000000"/>
                <w:lang w:eastAsia="en-US"/>
              </w:rPr>
            </w:pPr>
            <w:r w:rsidRPr="00951507">
              <w:rPr>
                <w:color w:val="000000"/>
              </w:rPr>
              <w:t>4520.6</w:t>
            </w:r>
          </w:p>
        </w:tc>
        <w:tc>
          <w:tcPr>
            <w:tcW w:w="0" w:type="auto"/>
            <w:vAlign w:val="center"/>
          </w:tcPr>
          <w:p w14:paraId="543227FB" w14:textId="77777777" w:rsidR="008373F7" w:rsidRPr="00951507" w:rsidRDefault="008373F7" w:rsidP="008373F7">
            <w:pPr>
              <w:jc w:val="center"/>
              <w:rPr>
                <w:color w:val="000000"/>
                <w:lang w:eastAsia="en-US"/>
              </w:rPr>
            </w:pPr>
            <w:r w:rsidRPr="00951507">
              <w:rPr>
                <w:color w:val="000000"/>
              </w:rPr>
              <w:t>2.1</w:t>
            </w:r>
          </w:p>
        </w:tc>
        <w:tc>
          <w:tcPr>
            <w:tcW w:w="0" w:type="auto"/>
            <w:shd w:val="clear" w:color="auto" w:fill="auto"/>
            <w:noWrap/>
            <w:vAlign w:val="center"/>
          </w:tcPr>
          <w:p w14:paraId="2334B8BA" w14:textId="77777777" w:rsidR="008373F7" w:rsidRPr="00951507" w:rsidRDefault="008373F7" w:rsidP="008373F7">
            <w:pPr>
              <w:jc w:val="center"/>
              <w:rPr>
                <w:color w:val="000000"/>
                <w:lang w:eastAsia="en-US"/>
              </w:rPr>
            </w:pPr>
            <w:r w:rsidRPr="00951507">
              <w:rPr>
                <w:color w:val="000000"/>
              </w:rPr>
              <w:t>116.5</w:t>
            </w:r>
          </w:p>
        </w:tc>
        <w:tc>
          <w:tcPr>
            <w:tcW w:w="0" w:type="auto"/>
            <w:vAlign w:val="center"/>
          </w:tcPr>
          <w:p w14:paraId="389F8AAB" w14:textId="77777777" w:rsidR="008373F7" w:rsidRPr="00951507" w:rsidRDefault="008373F7" w:rsidP="008373F7">
            <w:pPr>
              <w:jc w:val="center"/>
              <w:rPr>
                <w:color w:val="000000"/>
                <w:lang w:eastAsia="en-US"/>
              </w:rPr>
            </w:pPr>
            <w:r w:rsidRPr="00951507">
              <w:rPr>
                <w:color w:val="000000"/>
              </w:rPr>
              <w:t>1.7</w:t>
            </w:r>
          </w:p>
        </w:tc>
      </w:tr>
      <w:tr w:rsidR="008373F7" w:rsidRPr="00951507" w14:paraId="60EE1CA8" w14:textId="77777777" w:rsidTr="003455EF">
        <w:trPr>
          <w:trHeight w:val="236"/>
          <w:jc w:val="center"/>
        </w:trPr>
        <w:tc>
          <w:tcPr>
            <w:tcW w:w="0" w:type="auto"/>
            <w:shd w:val="clear" w:color="auto" w:fill="auto"/>
            <w:noWrap/>
          </w:tcPr>
          <w:p w14:paraId="5F0E0327" w14:textId="77777777" w:rsidR="008373F7" w:rsidRPr="00951507" w:rsidRDefault="008373F7" w:rsidP="008373F7">
            <w:pPr>
              <w:jc w:val="center"/>
              <w:rPr>
                <w:color w:val="000000"/>
                <w:lang w:eastAsia="en-US"/>
              </w:rPr>
            </w:pPr>
            <w:r w:rsidRPr="00951507">
              <w:t xml:space="preserve">  Б</w:t>
            </w:r>
            <w:r w:rsidR="00951507" w:rsidRPr="00951507">
              <w:rPr>
                <w:lang w:val="sr-Cyrl-RS"/>
              </w:rPr>
              <w:t>у</w:t>
            </w:r>
            <w:r w:rsidRPr="00951507">
              <w:t>к</w:t>
            </w:r>
            <w:proofErr w:type="spellStart"/>
            <w:r w:rsidR="00951507" w:rsidRPr="00951507">
              <w:rPr>
                <w:lang w:val="sr-Cyrl-RS"/>
              </w:rPr>
              <w:t>ва</w:t>
            </w:r>
            <w:proofErr w:type="spellEnd"/>
            <w:r w:rsidRPr="00951507">
              <w:t xml:space="preserve">   </w:t>
            </w:r>
          </w:p>
        </w:tc>
        <w:tc>
          <w:tcPr>
            <w:tcW w:w="0" w:type="auto"/>
            <w:shd w:val="clear" w:color="auto" w:fill="auto"/>
            <w:noWrap/>
            <w:vAlign w:val="center"/>
          </w:tcPr>
          <w:p w14:paraId="379BE867" w14:textId="77777777" w:rsidR="008373F7" w:rsidRPr="00951507" w:rsidRDefault="008373F7" w:rsidP="008373F7">
            <w:pPr>
              <w:jc w:val="center"/>
              <w:rPr>
                <w:color w:val="000000"/>
                <w:lang w:eastAsia="en-US"/>
              </w:rPr>
            </w:pPr>
          </w:p>
        </w:tc>
        <w:tc>
          <w:tcPr>
            <w:tcW w:w="0" w:type="auto"/>
            <w:shd w:val="clear" w:color="auto" w:fill="auto"/>
            <w:noWrap/>
            <w:vAlign w:val="center"/>
          </w:tcPr>
          <w:p w14:paraId="732F8D35" w14:textId="77777777" w:rsidR="008373F7" w:rsidRPr="00951507" w:rsidRDefault="008373F7" w:rsidP="008373F7">
            <w:pPr>
              <w:jc w:val="center"/>
              <w:rPr>
                <w:color w:val="000000"/>
                <w:lang w:eastAsia="en-US"/>
              </w:rPr>
            </w:pPr>
            <w:r w:rsidRPr="00951507">
              <w:rPr>
                <w:color w:val="000000"/>
              </w:rPr>
              <w:t>123017.3</w:t>
            </w:r>
          </w:p>
        </w:tc>
        <w:tc>
          <w:tcPr>
            <w:tcW w:w="0" w:type="auto"/>
            <w:vAlign w:val="center"/>
          </w:tcPr>
          <w:p w14:paraId="024929A3" w14:textId="77777777" w:rsidR="008373F7" w:rsidRPr="00951507" w:rsidRDefault="008373F7" w:rsidP="008373F7">
            <w:pPr>
              <w:jc w:val="center"/>
              <w:rPr>
                <w:color w:val="000000"/>
                <w:lang w:eastAsia="en-US"/>
              </w:rPr>
            </w:pPr>
            <w:r w:rsidRPr="00951507">
              <w:rPr>
                <w:color w:val="000000"/>
              </w:rPr>
              <w:t>57.0</w:t>
            </w:r>
          </w:p>
        </w:tc>
        <w:tc>
          <w:tcPr>
            <w:tcW w:w="0" w:type="auto"/>
            <w:shd w:val="clear" w:color="auto" w:fill="auto"/>
            <w:noWrap/>
            <w:vAlign w:val="center"/>
          </w:tcPr>
          <w:p w14:paraId="4BCEFD99" w14:textId="77777777" w:rsidR="008373F7" w:rsidRPr="00951507" w:rsidRDefault="008373F7" w:rsidP="008373F7">
            <w:pPr>
              <w:jc w:val="center"/>
              <w:rPr>
                <w:color w:val="000000"/>
                <w:lang w:eastAsia="en-US"/>
              </w:rPr>
            </w:pPr>
            <w:r w:rsidRPr="00951507">
              <w:rPr>
                <w:color w:val="000000"/>
              </w:rPr>
              <w:t>3322.8</w:t>
            </w:r>
          </w:p>
        </w:tc>
        <w:tc>
          <w:tcPr>
            <w:tcW w:w="0" w:type="auto"/>
            <w:vAlign w:val="center"/>
          </w:tcPr>
          <w:p w14:paraId="5EE3B6F1" w14:textId="77777777" w:rsidR="008373F7" w:rsidRPr="00951507" w:rsidRDefault="008373F7" w:rsidP="008373F7">
            <w:pPr>
              <w:jc w:val="center"/>
              <w:rPr>
                <w:color w:val="000000"/>
                <w:lang w:eastAsia="en-US"/>
              </w:rPr>
            </w:pPr>
            <w:r w:rsidRPr="00951507">
              <w:rPr>
                <w:color w:val="000000"/>
              </w:rPr>
              <w:t>48.4</w:t>
            </w:r>
          </w:p>
        </w:tc>
      </w:tr>
      <w:tr w:rsidR="008373F7" w:rsidRPr="00951507" w14:paraId="6D025026" w14:textId="77777777" w:rsidTr="003455EF">
        <w:trPr>
          <w:trHeight w:val="236"/>
          <w:jc w:val="center"/>
        </w:trPr>
        <w:tc>
          <w:tcPr>
            <w:tcW w:w="0" w:type="auto"/>
            <w:shd w:val="clear" w:color="auto" w:fill="auto"/>
            <w:noWrap/>
          </w:tcPr>
          <w:p w14:paraId="29CE4275" w14:textId="77777777" w:rsidR="008373F7" w:rsidRPr="00951507" w:rsidRDefault="008373F7" w:rsidP="008373F7">
            <w:pPr>
              <w:jc w:val="center"/>
              <w:rPr>
                <w:color w:val="000000"/>
                <w:lang w:eastAsia="en-US"/>
              </w:rPr>
            </w:pPr>
            <w:r w:rsidRPr="00951507">
              <w:t>Б</w:t>
            </w:r>
            <w:proofErr w:type="spellStart"/>
            <w:r w:rsidR="00951507" w:rsidRPr="00951507">
              <w:rPr>
                <w:lang w:val="sr-Cyrl-RS"/>
              </w:rPr>
              <w:t>ели</w:t>
            </w:r>
            <w:proofErr w:type="spellEnd"/>
            <w:r w:rsidR="00951507" w:rsidRPr="00951507">
              <w:rPr>
                <w:lang w:val="sr-Cyrl-RS"/>
              </w:rPr>
              <w:t xml:space="preserve"> </w:t>
            </w:r>
            <w:proofErr w:type="spellStart"/>
            <w:r w:rsidRPr="00951507">
              <w:t>јас</w:t>
            </w:r>
            <w:r w:rsidR="00951507" w:rsidRPr="00951507">
              <w:rPr>
                <w:lang w:val="sr-Cyrl-RS"/>
              </w:rPr>
              <w:t>ен</w:t>
            </w:r>
            <w:proofErr w:type="spellEnd"/>
            <w:r w:rsidRPr="00951507">
              <w:t xml:space="preserve">   </w:t>
            </w:r>
          </w:p>
        </w:tc>
        <w:tc>
          <w:tcPr>
            <w:tcW w:w="0" w:type="auto"/>
            <w:shd w:val="clear" w:color="auto" w:fill="auto"/>
            <w:noWrap/>
            <w:vAlign w:val="center"/>
          </w:tcPr>
          <w:p w14:paraId="68D84BC8" w14:textId="77777777" w:rsidR="008373F7" w:rsidRPr="00951507" w:rsidRDefault="008373F7" w:rsidP="008373F7">
            <w:pPr>
              <w:jc w:val="center"/>
              <w:rPr>
                <w:color w:val="000000"/>
                <w:lang w:eastAsia="en-US"/>
              </w:rPr>
            </w:pPr>
          </w:p>
        </w:tc>
        <w:tc>
          <w:tcPr>
            <w:tcW w:w="0" w:type="auto"/>
            <w:shd w:val="clear" w:color="auto" w:fill="auto"/>
            <w:noWrap/>
            <w:vAlign w:val="center"/>
          </w:tcPr>
          <w:p w14:paraId="4CE02A39" w14:textId="77777777" w:rsidR="008373F7" w:rsidRPr="00951507" w:rsidRDefault="008373F7" w:rsidP="008373F7">
            <w:pPr>
              <w:jc w:val="center"/>
              <w:rPr>
                <w:color w:val="000000"/>
                <w:lang w:eastAsia="en-US"/>
              </w:rPr>
            </w:pPr>
            <w:r w:rsidRPr="00951507">
              <w:rPr>
                <w:color w:val="000000"/>
              </w:rPr>
              <w:t>660.9</w:t>
            </w:r>
          </w:p>
        </w:tc>
        <w:tc>
          <w:tcPr>
            <w:tcW w:w="0" w:type="auto"/>
            <w:vAlign w:val="center"/>
          </w:tcPr>
          <w:p w14:paraId="4EC09C21" w14:textId="77777777" w:rsidR="008373F7" w:rsidRPr="00951507" w:rsidRDefault="008373F7" w:rsidP="008373F7">
            <w:pPr>
              <w:jc w:val="center"/>
              <w:rPr>
                <w:color w:val="000000"/>
                <w:lang w:eastAsia="en-US"/>
              </w:rPr>
            </w:pPr>
            <w:r w:rsidRPr="00951507">
              <w:rPr>
                <w:color w:val="000000"/>
              </w:rPr>
              <w:t>0.3</w:t>
            </w:r>
          </w:p>
        </w:tc>
        <w:tc>
          <w:tcPr>
            <w:tcW w:w="0" w:type="auto"/>
            <w:shd w:val="clear" w:color="auto" w:fill="auto"/>
            <w:noWrap/>
            <w:vAlign w:val="center"/>
          </w:tcPr>
          <w:p w14:paraId="4E328C82" w14:textId="77777777" w:rsidR="008373F7" w:rsidRPr="00951507" w:rsidRDefault="008373F7" w:rsidP="008373F7">
            <w:pPr>
              <w:jc w:val="center"/>
              <w:rPr>
                <w:color w:val="000000"/>
                <w:lang w:eastAsia="en-US"/>
              </w:rPr>
            </w:pPr>
            <w:r w:rsidRPr="00951507">
              <w:rPr>
                <w:color w:val="000000"/>
              </w:rPr>
              <w:t>14.6</w:t>
            </w:r>
          </w:p>
        </w:tc>
        <w:tc>
          <w:tcPr>
            <w:tcW w:w="0" w:type="auto"/>
            <w:vAlign w:val="center"/>
          </w:tcPr>
          <w:p w14:paraId="04452DFF" w14:textId="77777777" w:rsidR="008373F7" w:rsidRPr="00951507" w:rsidRDefault="008373F7" w:rsidP="008373F7">
            <w:pPr>
              <w:jc w:val="center"/>
              <w:rPr>
                <w:color w:val="000000"/>
                <w:lang w:eastAsia="en-US"/>
              </w:rPr>
            </w:pPr>
            <w:r w:rsidRPr="00951507">
              <w:rPr>
                <w:color w:val="000000"/>
              </w:rPr>
              <w:t>0.2</w:t>
            </w:r>
          </w:p>
        </w:tc>
      </w:tr>
      <w:tr w:rsidR="008373F7" w:rsidRPr="00951507" w14:paraId="35FD2A68" w14:textId="77777777" w:rsidTr="003455EF">
        <w:trPr>
          <w:trHeight w:val="236"/>
          <w:jc w:val="center"/>
        </w:trPr>
        <w:tc>
          <w:tcPr>
            <w:tcW w:w="0" w:type="auto"/>
            <w:shd w:val="clear" w:color="auto" w:fill="auto"/>
            <w:noWrap/>
          </w:tcPr>
          <w:p w14:paraId="0CC9AAB5" w14:textId="77777777" w:rsidR="008373F7" w:rsidRPr="00951507" w:rsidRDefault="008373F7" w:rsidP="008373F7">
            <w:pPr>
              <w:jc w:val="center"/>
              <w:rPr>
                <w:b/>
                <w:bCs/>
                <w:color w:val="000000"/>
                <w:lang w:eastAsia="en-US"/>
              </w:rPr>
            </w:pPr>
            <w:r w:rsidRPr="00951507">
              <w:t xml:space="preserve">  </w:t>
            </w:r>
            <w:proofErr w:type="spellStart"/>
            <w:r w:rsidRPr="00951507">
              <w:t>Ја</w:t>
            </w:r>
            <w:r w:rsidR="00951507" w:rsidRPr="00951507">
              <w:rPr>
                <w:lang w:val="sr-Cyrl-RS"/>
              </w:rPr>
              <w:t>вор</w:t>
            </w:r>
            <w:proofErr w:type="spellEnd"/>
            <w:r w:rsidRPr="00951507">
              <w:t xml:space="preserve">  </w:t>
            </w:r>
          </w:p>
        </w:tc>
        <w:tc>
          <w:tcPr>
            <w:tcW w:w="0" w:type="auto"/>
            <w:shd w:val="clear" w:color="auto" w:fill="auto"/>
            <w:noWrap/>
            <w:vAlign w:val="center"/>
          </w:tcPr>
          <w:p w14:paraId="2FA6A09F" w14:textId="77777777" w:rsidR="008373F7" w:rsidRPr="00951507" w:rsidRDefault="008373F7" w:rsidP="008373F7">
            <w:pPr>
              <w:jc w:val="center"/>
              <w:rPr>
                <w:color w:val="000000"/>
                <w:lang w:eastAsia="en-US"/>
              </w:rPr>
            </w:pPr>
          </w:p>
        </w:tc>
        <w:tc>
          <w:tcPr>
            <w:tcW w:w="0" w:type="auto"/>
            <w:shd w:val="clear" w:color="auto" w:fill="auto"/>
            <w:noWrap/>
            <w:vAlign w:val="center"/>
          </w:tcPr>
          <w:p w14:paraId="266CB673" w14:textId="77777777" w:rsidR="008373F7" w:rsidRPr="00951507" w:rsidRDefault="008373F7" w:rsidP="008373F7">
            <w:pPr>
              <w:jc w:val="center"/>
              <w:rPr>
                <w:b/>
                <w:bCs/>
                <w:color w:val="000000"/>
                <w:lang w:eastAsia="en-US"/>
              </w:rPr>
            </w:pPr>
            <w:r w:rsidRPr="00951507">
              <w:rPr>
                <w:color w:val="000000"/>
              </w:rPr>
              <w:t>7902.6</w:t>
            </w:r>
          </w:p>
        </w:tc>
        <w:tc>
          <w:tcPr>
            <w:tcW w:w="0" w:type="auto"/>
            <w:vAlign w:val="center"/>
          </w:tcPr>
          <w:p w14:paraId="33A02694" w14:textId="77777777" w:rsidR="008373F7" w:rsidRPr="00951507" w:rsidRDefault="008373F7" w:rsidP="008373F7">
            <w:pPr>
              <w:jc w:val="center"/>
              <w:rPr>
                <w:b/>
                <w:bCs/>
                <w:color w:val="000000"/>
                <w:lang w:eastAsia="en-US"/>
              </w:rPr>
            </w:pPr>
            <w:r w:rsidRPr="00951507">
              <w:rPr>
                <w:color w:val="000000"/>
              </w:rPr>
              <w:t>3.7</w:t>
            </w:r>
          </w:p>
        </w:tc>
        <w:tc>
          <w:tcPr>
            <w:tcW w:w="0" w:type="auto"/>
            <w:shd w:val="clear" w:color="auto" w:fill="auto"/>
            <w:noWrap/>
            <w:vAlign w:val="center"/>
          </w:tcPr>
          <w:p w14:paraId="21F4DC93" w14:textId="77777777" w:rsidR="008373F7" w:rsidRPr="00951507" w:rsidRDefault="008373F7" w:rsidP="008373F7">
            <w:pPr>
              <w:jc w:val="center"/>
              <w:rPr>
                <w:b/>
                <w:bCs/>
                <w:color w:val="000000"/>
                <w:lang w:eastAsia="en-US"/>
              </w:rPr>
            </w:pPr>
            <w:r w:rsidRPr="00951507">
              <w:rPr>
                <w:color w:val="000000"/>
              </w:rPr>
              <w:t>255.7</w:t>
            </w:r>
          </w:p>
        </w:tc>
        <w:tc>
          <w:tcPr>
            <w:tcW w:w="0" w:type="auto"/>
            <w:vAlign w:val="center"/>
          </w:tcPr>
          <w:p w14:paraId="49BEC0F4" w14:textId="77777777" w:rsidR="008373F7" w:rsidRPr="00951507" w:rsidRDefault="008373F7" w:rsidP="008373F7">
            <w:pPr>
              <w:jc w:val="center"/>
              <w:rPr>
                <w:b/>
                <w:bCs/>
                <w:color w:val="000000"/>
                <w:lang w:eastAsia="en-US"/>
              </w:rPr>
            </w:pPr>
            <w:r w:rsidRPr="00951507">
              <w:rPr>
                <w:color w:val="000000"/>
              </w:rPr>
              <w:t>3.7</w:t>
            </w:r>
          </w:p>
        </w:tc>
      </w:tr>
      <w:tr w:rsidR="008373F7" w:rsidRPr="00951507" w14:paraId="69CDC55A" w14:textId="77777777" w:rsidTr="003455EF">
        <w:trPr>
          <w:trHeight w:val="236"/>
          <w:jc w:val="center"/>
        </w:trPr>
        <w:tc>
          <w:tcPr>
            <w:tcW w:w="0" w:type="auto"/>
            <w:shd w:val="clear" w:color="auto" w:fill="auto"/>
            <w:noWrap/>
          </w:tcPr>
          <w:p w14:paraId="4C50A27C" w14:textId="77777777" w:rsidR="008373F7" w:rsidRPr="00951507" w:rsidRDefault="008373F7" w:rsidP="008373F7">
            <w:pPr>
              <w:jc w:val="center"/>
              <w:rPr>
                <w:color w:val="000000"/>
                <w:lang w:eastAsia="en-US"/>
              </w:rPr>
            </w:pPr>
            <w:r w:rsidRPr="00951507">
              <w:t xml:space="preserve">  </w:t>
            </w:r>
            <w:proofErr w:type="spellStart"/>
            <w:r w:rsidRPr="00951507">
              <w:t>Кл</w:t>
            </w:r>
            <w:proofErr w:type="spellEnd"/>
            <w:r w:rsidR="00951507" w:rsidRPr="00951507">
              <w:rPr>
                <w:lang w:val="sr-Cyrl-RS"/>
              </w:rPr>
              <w:t>е</w:t>
            </w:r>
            <w:r w:rsidRPr="00951507">
              <w:t xml:space="preserve">н  </w:t>
            </w:r>
          </w:p>
        </w:tc>
        <w:tc>
          <w:tcPr>
            <w:tcW w:w="0" w:type="auto"/>
            <w:shd w:val="clear" w:color="auto" w:fill="auto"/>
            <w:noWrap/>
            <w:vAlign w:val="center"/>
          </w:tcPr>
          <w:p w14:paraId="4C764C8F" w14:textId="77777777" w:rsidR="008373F7" w:rsidRPr="00951507" w:rsidRDefault="008373F7" w:rsidP="008373F7">
            <w:pPr>
              <w:jc w:val="center"/>
              <w:rPr>
                <w:color w:val="000000"/>
                <w:lang w:eastAsia="en-US"/>
              </w:rPr>
            </w:pPr>
          </w:p>
        </w:tc>
        <w:tc>
          <w:tcPr>
            <w:tcW w:w="0" w:type="auto"/>
            <w:shd w:val="clear" w:color="auto" w:fill="auto"/>
            <w:noWrap/>
            <w:vAlign w:val="center"/>
          </w:tcPr>
          <w:p w14:paraId="7163D7CC" w14:textId="77777777" w:rsidR="008373F7" w:rsidRPr="00951507" w:rsidRDefault="008373F7" w:rsidP="008373F7">
            <w:pPr>
              <w:jc w:val="center"/>
              <w:rPr>
                <w:color w:val="000000"/>
                <w:lang w:eastAsia="en-US"/>
              </w:rPr>
            </w:pPr>
            <w:r w:rsidRPr="00951507">
              <w:rPr>
                <w:color w:val="000000"/>
              </w:rPr>
              <w:t>260.7</w:t>
            </w:r>
          </w:p>
        </w:tc>
        <w:tc>
          <w:tcPr>
            <w:tcW w:w="0" w:type="auto"/>
            <w:vAlign w:val="center"/>
          </w:tcPr>
          <w:p w14:paraId="1E5AA2C0" w14:textId="77777777" w:rsidR="008373F7" w:rsidRPr="00951507" w:rsidRDefault="008373F7" w:rsidP="008373F7">
            <w:pPr>
              <w:jc w:val="center"/>
              <w:rPr>
                <w:color w:val="000000"/>
                <w:lang w:eastAsia="en-US"/>
              </w:rPr>
            </w:pPr>
            <w:r w:rsidRPr="00951507">
              <w:rPr>
                <w:color w:val="000000"/>
              </w:rPr>
              <w:t>0.1</w:t>
            </w:r>
          </w:p>
        </w:tc>
        <w:tc>
          <w:tcPr>
            <w:tcW w:w="0" w:type="auto"/>
            <w:shd w:val="clear" w:color="auto" w:fill="auto"/>
            <w:noWrap/>
            <w:vAlign w:val="center"/>
          </w:tcPr>
          <w:p w14:paraId="16225A1F" w14:textId="77777777" w:rsidR="008373F7" w:rsidRPr="00951507" w:rsidRDefault="008373F7" w:rsidP="008373F7">
            <w:pPr>
              <w:jc w:val="center"/>
              <w:rPr>
                <w:color w:val="000000"/>
                <w:lang w:eastAsia="en-US"/>
              </w:rPr>
            </w:pPr>
            <w:r w:rsidRPr="00951507">
              <w:rPr>
                <w:color w:val="000000"/>
              </w:rPr>
              <w:t>8.9</w:t>
            </w:r>
          </w:p>
        </w:tc>
        <w:tc>
          <w:tcPr>
            <w:tcW w:w="0" w:type="auto"/>
            <w:vAlign w:val="center"/>
          </w:tcPr>
          <w:p w14:paraId="3EE81DD8" w14:textId="77777777" w:rsidR="008373F7" w:rsidRPr="00951507" w:rsidRDefault="008373F7" w:rsidP="008373F7">
            <w:pPr>
              <w:jc w:val="center"/>
              <w:rPr>
                <w:color w:val="000000"/>
                <w:lang w:eastAsia="en-US"/>
              </w:rPr>
            </w:pPr>
            <w:r w:rsidRPr="00951507">
              <w:rPr>
                <w:color w:val="000000"/>
              </w:rPr>
              <w:t>0.1</w:t>
            </w:r>
          </w:p>
        </w:tc>
      </w:tr>
      <w:tr w:rsidR="008373F7" w:rsidRPr="00951507" w14:paraId="2A46E3BC" w14:textId="77777777" w:rsidTr="003455EF">
        <w:trPr>
          <w:trHeight w:val="236"/>
          <w:jc w:val="center"/>
        </w:trPr>
        <w:tc>
          <w:tcPr>
            <w:tcW w:w="0" w:type="auto"/>
            <w:shd w:val="clear" w:color="auto" w:fill="auto"/>
            <w:noWrap/>
          </w:tcPr>
          <w:p w14:paraId="1618FE64" w14:textId="77777777" w:rsidR="008373F7" w:rsidRPr="00951507" w:rsidRDefault="008373F7" w:rsidP="008373F7">
            <w:pPr>
              <w:jc w:val="center"/>
              <w:rPr>
                <w:color w:val="000000"/>
                <w:lang w:eastAsia="en-US"/>
              </w:rPr>
            </w:pPr>
            <w:proofErr w:type="spellStart"/>
            <w:r w:rsidRPr="00951507">
              <w:t>Брек</w:t>
            </w:r>
            <w:proofErr w:type="spellEnd"/>
            <w:r w:rsidR="00951507" w:rsidRPr="00951507">
              <w:rPr>
                <w:lang w:val="sr-Cyrl-RS"/>
              </w:rPr>
              <w:t>иња</w:t>
            </w:r>
            <w:r w:rsidRPr="00951507">
              <w:t xml:space="preserve">   </w:t>
            </w:r>
          </w:p>
        </w:tc>
        <w:tc>
          <w:tcPr>
            <w:tcW w:w="0" w:type="auto"/>
            <w:shd w:val="clear" w:color="auto" w:fill="auto"/>
            <w:noWrap/>
            <w:vAlign w:val="center"/>
          </w:tcPr>
          <w:p w14:paraId="57E3FCFF" w14:textId="77777777" w:rsidR="008373F7" w:rsidRPr="00951507" w:rsidRDefault="008373F7" w:rsidP="008373F7">
            <w:pPr>
              <w:jc w:val="center"/>
              <w:rPr>
                <w:color w:val="000000"/>
                <w:lang w:eastAsia="en-US"/>
              </w:rPr>
            </w:pPr>
          </w:p>
        </w:tc>
        <w:tc>
          <w:tcPr>
            <w:tcW w:w="0" w:type="auto"/>
            <w:shd w:val="clear" w:color="auto" w:fill="auto"/>
            <w:noWrap/>
            <w:vAlign w:val="center"/>
          </w:tcPr>
          <w:p w14:paraId="606DA517" w14:textId="77777777" w:rsidR="008373F7" w:rsidRPr="00951507" w:rsidRDefault="008373F7" w:rsidP="008373F7">
            <w:pPr>
              <w:jc w:val="center"/>
              <w:rPr>
                <w:color w:val="000000"/>
                <w:lang w:eastAsia="en-US"/>
              </w:rPr>
            </w:pPr>
            <w:r w:rsidRPr="00951507">
              <w:rPr>
                <w:color w:val="000000"/>
              </w:rPr>
              <w:t>17.9</w:t>
            </w:r>
          </w:p>
        </w:tc>
        <w:tc>
          <w:tcPr>
            <w:tcW w:w="0" w:type="auto"/>
            <w:vAlign w:val="center"/>
          </w:tcPr>
          <w:p w14:paraId="6963571E" w14:textId="77777777" w:rsidR="008373F7" w:rsidRPr="00951507" w:rsidRDefault="008373F7" w:rsidP="008373F7">
            <w:pPr>
              <w:jc w:val="center"/>
              <w:rPr>
                <w:color w:val="000000"/>
                <w:lang w:eastAsia="en-US"/>
              </w:rPr>
            </w:pPr>
            <w:r w:rsidRPr="00951507">
              <w:rPr>
                <w:color w:val="000000"/>
              </w:rPr>
              <w:t>0.0</w:t>
            </w:r>
          </w:p>
        </w:tc>
        <w:tc>
          <w:tcPr>
            <w:tcW w:w="0" w:type="auto"/>
            <w:shd w:val="clear" w:color="auto" w:fill="auto"/>
            <w:noWrap/>
            <w:vAlign w:val="center"/>
          </w:tcPr>
          <w:p w14:paraId="23120C17" w14:textId="77777777" w:rsidR="008373F7" w:rsidRPr="00951507" w:rsidRDefault="008373F7" w:rsidP="008373F7">
            <w:pPr>
              <w:jc w:val="center"/>
              <w:rPr>
                <w:color w:val="000000"/>
                <w:lang w:eastAsia="en-US"/>
              </w:rPr>
            </w:pPr>
            <w:r w:rsidRPr="00951507">
              <w:rPr>
                <w:color w:val="000000"/>
              </w:rPr>
              <w:t>0.0</w:t>
            </w:r>
          </w:p>
        </w:tc>
        <w:tc>
          <w:tcPr>
            <w:tcW w:w="0" w:type="auto"/>
            <w:vAlign w:val="center"/>
          </w:tcPr>
          <w:p w14:paraId="0666A14E" w14:textId="77777777" w:rsidR="008373F7" w:rsidRPr="00951507" w:rsidRDefault="008373F7" w:rsidP="008373F7">
            <w:pPr>
              <w:jc w:val="center"/>
              <w:rPr>
                <w:color w:val="000000"/>
                <w:lang w:eastAsia="en-US"/>
              </w:rPr>
            </w:pPr>
            <w:r w:rsidRPr="00951507">
              <w:rPr>
                <w:color w:val="000000"/>
              </w:rPr>
              <w:t>0.0</w:t>
            </w:r>
          </w:p>
        </w:tc>
      </w:tr>
      <w:tr w:rsidR="008373F7" w:rsidRPr="00951507" w14:paraId="5BD076AC" w14:textId="77777777" w:rsidTr="003455EF">
        <w:trPr>
          <w:trHeight w:val="236"/>
          <w:jc w:val="center"/>
        </w:trPr>
        <w:tc>
          <w:tcPr>
            <w:tcW w:w="0" w:type="auto"/>
            <w:shd w:val="clear" w:color="auto" w:fill="auto"/>
            <w:noWrap/>
          </w:tcPr>
          <w:p w14:paraId="7C9B7830" w14:textId="77777777" w:rsidR="008373F7" w:rsidRPr="00951507" w:rsidRDefault="008373F7" w:rsidP="008373F7">
            <w:pPr>
              <w:jc w:val="center"/>
              <w:rPr>
                <w:color w:val="000000"/>
                <w:lang w:eastAsia="en-US"/>
              </w:rPr>
            </w:pPr>
            <w:r w:rsidRPr="00951507">
              <w:t xml:space="preserve">  Б</w:t>
            </w:r>
            <w:proofErr w:type="spellStart"/>
            <w:r w:rsidR="00951507" w:rsidRPr="00951507">
              <w:rPr>
                <w:lang w:val="sr-Cyrl-RS"/>
              </w:rPr>
              <w:t>агрем</w:t>
            </w:r>
            <w:proofErr w:type="spellEnd"/>
            <w:r w:rsidRPr="00951507">
              <w:t xml:space="preserve">  </w:t>
            </w:r>
          </w:p>
        </w:tc>
        <w:tc>
          <w:tcPr>
            <w:tcW w:w="0" w:type="auto"/>
            <w:shd w:val="clear" w:color="auto" w:fill="auto"/>
            <w:noWrap/>
            <w:vAlign w:val="center"/>
          </w:tcPr>
          <w:p w14:paraId="735EC1EB" w14:textId="77777777" w:rsidR="008373F7" w:rsidRPr="00951507" w:rsidRDefault="008373F7" w:rsidP="008373F7">
            <w:pPr>
              <w:jc w:val="center"/>
              <w:rPr>
                <w:color w:val="000000"/>
                <w:lang w:eastAsia="en-US"/>
              </w:rPr>
            </w:pPr>
          </w:p>
        </w:tc>
        <w:tc>
          <w:tcPr>
            <w:tcW w:w="0" w:type="auto"/>
            <w:shd w:val="clear" w:color="auto" w:fill="auto"/>
            <w:noWrap/>
            <w:vAlign w:val="center"/>
          </w:tcPr>
          <w:p w14:paraId="15425793" w14:textId="77777777" w:rsidR="008373F7" w:rsidRPr="00951507" w:rsidRDefault="008373F7" w:rsidP="008373F7">
            <w:pPr>
              <w:jc w:val="center"/>
              <w:rPr>
                <w:color w:val="000000"/>
                <w:lang w:eastAsia="en-US"/>
              </w:rPr>
            </w:pPr>
            <w:r w:rsidRPr="00951507">
              <w:rPr>
                <w:color w:val="000000"/>
              </w:rPr>
              <w:t>311.2</w:t>
            </w:r>
          </w:p>
        </w:tc>
        <w:tc>
          <w:tcPr>
            <w:tcW w:w="0" w:type="auto"/>
            <w:vAlign w:val="center"/>
          </w:tcPr>
          <w:p w14:paraId="2D2657FA" w14:textId="77777777" w:rsidR="008373F7" w:rsidRPr="00951507" w:rsidRDefault="008373F7" w:rsidP="008373F7">
            <w:pPr>
              <w:jc w:val="center"/>
              <w:rPr>
                <w:color w:val="000000"/>
                <w:lang w:eastAsia="en-US"/>
              </w:rPr>
            </w:pPr>
            <w:r w:rsidRPr="00951507">
              <w:rPr>
                <w:color w:val="000000"/>
              </w:rPr>
              <w:t>0.1</w:t>
            </w:r>
          </w:p>
        </w:tc>
        <w:tc>
          <w:tcPr>
            <w:tcW w:w="0" w:type="auto"/>
            <w:shd w:val="clear" w:color="auto" w:fill="auto"/>
            <w:noWrap/>
            <w:vAlign w:val="center"/>
          </w:tcPr>
          <w:p w14:paraId="3309E6CA" w14:textId="77777777" w:rsidR="008373F7" w:rsidRPr="00951507" w:rsidRDefault="008373F7" w:rsidP="008373F7">
            <w:pPr>
              <w:jc w:val="center"/>
              <w:rPr>
                <w:color w:val="000000"/>
                <w:lang w:eastAsia="en-US"/>
              </w:rPr>
            </w:pPr>
            <w:r w:rsidRPr="00951507">
              <w:rPr>
                <w:color w:val="000000"/>
              </w:rPr>
              <w:t>12.7</w:t>
            </w:r>
          </w:p>
        </w:tc>
        <w:tc>
          <w:tcPr>
            <w:tcW w:w="0" w:type="auto"/>
            <w:vAlign w:val="center"/>
          </w:tcPr>
          <w:p w14:paraId="1DE7AC7A" w14:textId="77777777" w:rsidR="008373F7" w:rsidRPr="00951507" w:rsidRDefault="008373F7" w:rsidP="008373F7">
            <w:pPr>
              <w:jc w:val="center"/>
              <w:rPr>
                <w:color w:val="000000"/>
                <w:lang w:eastAsia="en-US"/>
              </w:rPr>
            </w:pPr>
            <w:r w:rsidRPr="00951507">
              <w:rPr>
                <w:color w:val="000000"/>
              </w:rPr>
              <w:t>0.2</w:t>
            </w:r>
          </w:p>
        </w:tc>
      </w:tr>
      <w:tr w:rsidR="008373F7" w:rsidRPr="00951507" w14:paraId="6316D371" w14:textId="77777777" w:rsidTr="003455EF">
        <w:trPr>
          <w:trHeight w:val="236"/>
          <w:jc w:val="center"/>
        </w:trPr>
        <w:tc>
          <w:tcPr>
            <w:tcW w:w="0" w:type="auto"/>
            <w:shd w:val="clear" w:color="auto" w:fill="auto"/>
            <w:noWrap/>
          </w:tcPr>
          <w:p w14:paraId="676580B8" w14:textId="77777777" w:rsidR="008373F7" w:rsidRPr="00951507" w:rsidRDefault="008373F7" w:rsidP="008373F7">
            <w:pPr>
              <w:jc w:val="center"/>
              <w:rPr>
                <w:b/>
                <w:bCs/>
                <w:color w:val="000000"/>
                <w:lang w:eastAsia="en-US"/>
              </w:rPr>
            </w:pPr>
            <w:r w:rsidRPr="00951507">
              <w:t>А</w:t>
            </w:r>
            <w:proofErr w:type="spellStart"/>
            <w:r w:rsidR="00951507" w:rsidRPr="00951507">
              <w:rPr>
                <w:lang w:val="sr-Cyrl-RS"/>
              </w:rPr>
              <w:t>мерички</w:t>
            </w:r>
            <w:proofErr w:type="spellEnd"/>
            <w:r w:rsidR="00951507" w:rsidRPr="00951507">
              <w:rPr>
                <w:lang w:val="sr-Cyrl-RS"/>
              </w:rPr>
              <w:t xml:space="preserve"> ј</w:t>
            </w:r>
            <w:proofErr w:type="spellStart"/>
            <w:r w:rsidRPr="00951507">
              <w:t>ас</w:t>
            </w:r>
            <w:r w:rsidR="00951507" w:rsidRPr="00951507">
              <w:rPr>
                <w:lang w:val="sr-Cyrl-RS"/>
              </w:rPr>
              <w:t>ен</w:t>
            </w:r>
            <w:proofErr w:type="spellEnd"/>
            <w:r w:rsidRPr="00951507">
              <w:t xml:space="preserve">   </w:t>
            </w:r>
          </w:p>
        </w:tc>
        <w:tc>
          <w:tcPr>
            <w:tcW w:w="0" w:type="auto"/>
            <w:shd w:val="clear" w:color="auto" w:fill="auto"/>
            <w:noWrap/>
            <w:vAlign w:val="center"/>
          </w:tcPr>
          <w:p w14:paraId="3C0803B0" w14:textId="77777777" w:rsidR="008373F7" w:rsidRPr="00951507" w:rsidRDefault="008373F7" w:rsidP="008373F7">
            <w:pPr>
              <w:jc w:val="center"/>
              <w:rPr>
                <w:color w:val="000000"/>
                <w:lang w:eastAsia="en-US"/>
              </w:rPr>
            </w:pPr>
          </w:p>
        </w:tc>
        <w:tc>
          <w:tcPr>
            <w:tcW w:w="0" w:type="auto"/>
            <w:shd w:val="clear" w:color="auto" w:fill="auto"/>
            <w:noWrap/>
            <w:vAlign w:val="center"/>
          </w:tcPr>
          <w:p w14:paraId="1A823F8C" w14:textId="77777777" w:rsidR="008373F7" w:rsidRPr="00951507" w:rsidRDefault="008373F7" w:rsidP="008373F7">
            <w:pPr>
              <w:jc w:val="center"/>
              <w:rPr>
                <w:b/>
                <w:bCs/>
                <w:color w:val="000000"/>
                <w:lang w:eastAsia="en-US"/>
              </w:rPr>
            </w:pPr>
            <w:r w:rsidRPr="00951507">
              <w:rPr>
                <w:color w:val="000000"/>
              </w:rPr>
              <w:t>6.1</w:t>
            </w:r>
          </w:p>
        </w:tc>
        <w:tc>
          <w:tcPr>
            <w:tcW w:w="0" w:type="auto"/>
            <w:vAlign w:val="center"/>
          </w:tcPr>
          <w:p w14:paraId="11CC91B7" w14:textId="77777777" w:rsidR="008373F7" w:rsidRPr="00951507" w:rsidRDefault="008373F7" w:rsidP="008373F7">
            <w:pPr>
              <w:jc w:val="center"/>
              <w:rPr>
                <w:b/>
                <w:bCs/>
                <w:color w:val="000000"/>
                <w:lang w:eastAsia="en-US"/>
              </w:rPr>
            </w:pPr>
            <w:r w:rsidRPr="00951507">
              <w:rPr>
                <w:color w:val="000000"/>
              </w:rPr>
              <w:t>0.0</w:t>
            </w:r>
          </w:p>
        </w:tc>
        <w:tc>
          <w:tcPr>
            <w:tcW w:w="0" w:type="auto"/>
            <w:shd w:val="clear" w:color="auto" w:fill="auto"/>
            <w:noWrap/>
            <w:vAlign w:val="center"/>
          </w:tcPr>
          <w:p w14:paraId="6FFEC144" w14:textId="77777777" w:rsidR="008373F7" w:rsidRPr="00951507" w:rsidRDefault="008373F7" w:rsidP="008373F7">
            <w:pPr>
              <w:jc w:val="center"/>
              <w:rPr>
                <w:b/>
                <w:bCs/>
                <w:color w:val="000000"/>
                <w:lang w:eastAsia="en-US"/>
              </w:rPr>
            </w:pPr>
            <w:r w:rsidRPr="00951507">
              <w:rPr>
                <w:color w:val="000000"/>
              </w:rPr>
              <w:t>0.0</w:t>
            </w:r>
          </w:p>
        </w:tc>
        <w:tc>
          <w:tcPr>
            <w:tcW w:w="0" w:type="auto"/>
            <w:vAlign w:val="center"/>
          </w:tcPr>
          <w:p w14:paraId="1B4938DA" w14:textId="77777777" w:rsidR="008373F7" w:rsidRPr="00951507" w:rsidRDefault="008373F7" w:rsidP="008373F7">
            <w:pPr>
              <w:jc w:val="center"/>
              <w:rPr>
                <w:b/>
                <w:bCs/>
                <w:color w:val="000000"/>
                <w:lang w:eastAsia="en-US"/>
              </w:rPr>
            </w:pPr>
            <w:r w:rsidRPr="00951507">
              <w:rPr>
                <w:color w:val="000000"/>
              </w:rPr>
              <w:t>0.0</w:t>
            </w:r>
          </w:p>
        </w:tc>
      </w:tr>
      <w:tr w:rsidR="003455EF" w:rsidRPr="00951507" w14:paraId="55859472" w14:textId="77777777" w:rsidTr="003455EF">
        <w:trPr>
          <w:trHeight w:val="236"/>
          <w:jc w:val="center"/>
        </w:trPr>
        <w:tc>
          <w:tcPr>
            <w:tcW w:w="0" w:type="auto"/>
            <w:gridSpan w:val="2"/>
            <w:shd w:val="clear" w:color="auto" w:fill="auto"/>
            <w:noWrap/>
          </w:tcPr>
          <w:p w14:paraId="7DBA847E" w14:textId="77777777" w:rsidR="003455EF" w:rsidRPr="00951507" w:rsidRDefault="003455EF" w:rsidP="003455EF">
            <w:pPr>
              <w:jc w:val="center"/>
              <w:rPr>
                <w:b/>
                <w:bCs/>
                <w:color w:val="000000"/>
                <w:lang w:val="sr-Cyrl-RS" w:eastAsia="en-US"/>
              </w:rPr>
            </w:pPr>
            <w:r w:rsidRPr="00951507">
              <w:rPr>
                <w:b/>
                <w:bCs/>
                <w:color w:val="000000"/>
                <w:lang w:val="sr-Cyrl-RS" w:eastAsia="en-US"/>
              </w:rPr>
              <w:t>Укупно лишћари</w:t>
            </w:r>
          </w:p>
        </w:tc>
        <w:tc>
          <w:tcPr>
            <w:tcW w:w="0" w:type="auto"/>
            <w:shd w:val="clear" w:color="auto" w:fill="auto"/>
            <w:noWrap/>
            <w:vAlign w:val="center"/>
          </w:tcPr>
          <w:p w14:paraId="7779CBEF" w14:textId="77777777" w:rsidR="003455EF" w:rsidRPr="00951507" w:rsidRDefault="003455EF" w:rsidP="003455EF">
            <w:pPr>
              <w:jc w:val="center"/>
              <w:rPr>
                <w:b/>
                <w:bCs/>
                <w:color w:val="000000"/>
                <w:lang w:eastAsia="en-US"/>
              </w:rPr>
            </w:pPr>
            <w:r>
              <w:rPr>
                <w:b/>
                <w:bCs/>
                <w:color w:val="000000"/>
              </w:rPr>
              <w:t>158415.9</w:t>
            </w:r>
          </w:p>
        </w:tc>
        <w:tc>
          <w:tcPr>
            <w:tcW w:w="0" w:type="auto"/>
            <w:vAlign w:val="center"/>
          </w:tcPr>
          <w:p w14:paraId="16917AE6" w14:textId="77777777" w:rsidR="003455EF" w:rsidRPr="00951507" w:rsidRDefault="003455EF" w:rsidP="003455EF">
            <w:pPr>
              <w:jc w:val="center"/>
              <w:rPr>
                <w:b/>
                <w:bCs/>
                <w:color w:val="000000"/>
                <w:lang w:eastAsia="en-US"/>
              </w:rPr>
            </w:pPr>
            <w:r>
              <w:rPr>
                <w:b/>
                <w:bCs/>
                <w:color w:val="000000"/>
              </w:rPr>
              <w:t>73.2</w:t>
            </w:r>
          </w:p>
        </w:tc>
        <w:tc>
          <w:tcPr>
            <w:tcW w:w="0" w:type="auto"/>
            <w:shd w:val="clear" w:color="auto" w:fill="auto"/>
            <w:noWrap/>
            <w:vAlign w:val="center"/>
          </w:tcPr>
          <w:p w14:paraId="662492C2" w14:textId="77777777" w:rsidR="003455EF" w:rsidRPr="00951507" w:rsidRDefault="003455EF" w:rsidP="003455EF">
            <w:pPr>
              <w:jc w:val="center"/>
              <w:rPr>
                <w:b/>
                <w:bCs/>
                <w:color w:val="000000"/>
                <w:lang w:eastAsia="en-US"/>
              </w:rPr>
            </w:pPr>
            <w:r>
              <w:rPr>
                <w:b/>
                <w:bCs/>
                <w:color w:val="000000"/>
              </w:rPr>
              <w:t>4559.1</w:t>
            </w:r>
          </w:p>
        </w:tc>
        <w:tc>
          <w:tcPr>
            <w:tcW w:w="0" w:type="auto"/>
            <w:vAlign w:val="center"/>
          </w:tcPr>
          <w:p w14:paraId="241F0813" w14:textId="77777777" w:rsidR="003455EF" w:rsidRPr="00951507" w:rsidRDefault="003455EF" w:rsidP="003455EF">
            <w:pPr>
              <w:jc w:val="center"/>
              <w:rPr>
                <w:b/>
                <w:bCs/>
                <w:color w:val="000000"/>
                <w:lang w:eastAsia="en-US"/>
              </w:rPr>
            </w:pPr>
            <w:r>
              <w:rPr>
                <w:b/>
                <w:bCs/>
                <w:color w:val="000000"/>
              </w:rPr>
              <w:t>66.3</w:t>
            </w:r>
          </w:p>
        </w:tc>
      </w:tr>
      <w:tr w:rsidR="008373F7" w:rsidRPr="00951507" w14:paraId="35E70F86" w14:textId="77777777" w:rsidTr="003455EF">
        <w:trPr>
          <w:trHeight w:val="236"/>
          <w:jc w:val="center"/>
        </w:trPr>
        <w:tc>
          <w:tcPr>
            <w:tcW w:w="0" w:type="auto"/>
            <w:shd w:val="clear" w:color="auto" w:fill="auto"/>
            <w:noWrap/>
            <w:vAlign w:val="bottom"/>
          </w:tcPr>
          <w:p w14:paraId="009CC790" w14:textId="77777777" w:rsidR="008373F7" w:rsidRPr="00951507" w:rsidRDefault="008373F7" w:rsidP="008373F7">
            <w:pPr>
              <w:jc w:val="center"/>
              <w:rPr>
                <w:b/>
                <w:bCs/>
                <w:color w:val="000000"/>
                <w:lang w:eastAsia="en-US"/>
              </w:rPr>
            </w:pPr>
            <w:r w:rsidRPr="00951507">
              <w:rPr>
                <w:color w:val="000000"/>
              </w:rPr>
              <w:t xml:space="preserve">  </w:t>
            </w:r>
            <w:proofErr w:type="spellStart"/>
            <w:r w:rsidRPr="00951507">
              <w:rPr>
                <w:color w:val="000000"/>
              </w:rPr>
              <w:t>Јел</w:t>
            </w:r>
            <w:proofErr w:type="spellEnd"/>
            <w:r w:rsidR="00951507" w:rsidRPr="00951507">
              <w:rPr>
                <w:color w:val="000000"/>
                <w:lang w:val="sr-Cyrl-RS"/>
              </w:rPr>
              <w:t>а</w:t>
            </w:r>
            <w:r w:rsidRPr="00951507">
              <w:rPr>
                <w:color w:val="000000"/>
              </w:rPr>
              <w:t xml:space="preserve">  </w:t>
            </w:r>
          </w:p>
        </w:tc>
        <w:tc>
          <w:tcPr>
            <w:tcW w:w="0" w:type="auto"/>
            <w:shd w:val="clear" w:color="auto" w:fill="auto"/>
            <w:noWrap/>
            <w:vAlign w:val="center"/>
          </w:tcPr>
          <w:p w14:paraId="19A0933E" w14:textId="77777777" w:rsidR="008373F7" w:rsidRPr="00951507" w:rsidRDefault="008373F7" w:rsidP="008373F7">
            <w:pPr>
              <w:jc w:val="center"/>
              <w:rPr>
                <w:b/>
                <w:bCs/>
                <w:color w:val="000000"/>
                <w:lang w:eastAsia="en-US"/>
              </w:rPr>
            </w:pPr>
          </w:p>
        </w:tc>
        <w:tc>
          <w:tcPr>
            <w:tcW w:w="0" w:type="auto"/>
            <w:shd w:val="clear" w:color="auto" w:fill="auto"/>
            <w:noWrap/>
            <w:vAlign w:val="center"/>
          </w:tcPr>
          <w:p w14:paraId="403D6048" w14:textId="77777777" w:rsidR="008373F7" w:rsidRPr="00951507" w:rsidRDefault="008373F7" w:rsidP="008373F7">
            <w:pPr>
              <w:jc w:val="center"/>
              <w:rPr>
                <w:b/>
                <w:bCs/>
                <w:color w:val="000000"/>
                <w:lang w:eastAsia="en-US"/>
              </w:rPr>
            </w:pPr>
            <w:r w:rsidRPr="00951507">
              <w:rPr>
                <w:color w:val="000000"/>
              </w:rPr>
              <w:t>3863.2</w:t>
            </w:r>
          </w:p>
        </w:tc>
        <w:tc>
          <w:tcPr>
            <w:tcW w:w="0" w:type="auto"/>
            <w:vAlign w:val="center"/>
          </w:tcPr>
          <w:p w14:paraId="0DA37653" w14:textId="77777777" w:rsidR="008373F7" w:rsidRPr="00951507" w:rsidRDefault="008373F7" w:rsidP="008373F7">
            <w:pPr>
              <w:jc w:val="center"/>
              <w:rPr>
                <w:b/>
                <w:bCs/>
                <w:color w:val="000000"/>
                <w:lang w:eastAsia="en-US"/>
              </w:rPr>
            </w:pPr>
            <w:r w:rsidRPr="00951507">
              <w:rPr>
                <w:color w:val="000000"/>
              </w:rPr>
              <w:t>1.8</w:t>
            </w:r>
          </w:p>
        </w:tc>
        <w:tc>
          <w:tcPr>
            <w:tcW w:w="0" w:type="auto"/>
            <w:shd w:val="clear" w:color="auto" w:fill="auto"/>
            <w:noWrap/>
            <w:vAlign w:val="center"/>
          </w:tcPr>
          <w:p w14:paraId="52FF06F2" w14:textId="77777777" w:rsidR="008373F7" w:rsidRPr="00951507" w:rsidRDefault="008373F7" w:rsidP="008373F7">
            <w:pPr>
              <w:jc w:val="center"/>
              <w:rPr>
                <w:b/>
                <w:bCs/>
                <w:color w:val="000000"/>
                <w:lang w:eastAsia="en-US"/>
              </w:rPr>
            </w:pPr>
            <w:r w:rsidRPr="00951507">
              <w:rPr>
                <w:color w:val="000000"/>
              </w:rPr>
              <w:t>112.2</w:t>
            </w:r>
          </w:p>
        </w:tc>
        <w:tc>
          <w:tcPr>
            <w:tcW w:w="0" w:type="auto"/>
            <w:vAlign w:val="center"/>
          </w:tcPr>
          <w:p w14:paraId="1CBA65FB" w14:textId="77777777" w:rsidR="008373F7" w:rsidRPr="00951507" w:rsidRDefault="008373F7" w:rsidP="008373F7">
            <w:pPr>
              <w:jc w:val="center"/>
              <w:rPr>
                <w:b/>
                <w:bCs/>
                <w:color w:val="000000"/>
                <w:lang w:eastAsia="en-US"/>
              </w:rPr>
            </w:pPr>
            <w:r w:rsidRPr="00951507">
              <w:rPr>
                <w:color w:val="000000"/>
              </w:rPr>
              <w:t>1.6</w:t>
            </w:r>
          </w:p>
        </w:tc>
      </w:tr>
      <w:tr w:rsidR="008373F7" w:rsidRPr="00951507" w14:paraId="43C86CFC" w14:textId="77777777" w:rsidTr="003455EF">
        <w:trPr>
          <w:trHeight w:val="236"/>
          <w:jc w:val="center"/>
        </w:trPr>
        <w:tc>
          <w:tcPr>
            <w:tcW w:w="0" w:type="auto"/>
            <w:shd w:val="clear" w:color="auto" w:fill="auto"/>
            <w:noWrap/>
            <w:vAlign w:val="bottom"/>
          </w:tcPr>
          <w:p w14:paraId="7C4B4A23" w14:textId="77777777" w:rsidR="008373F7" w:rsidRPr="00951507" w:rsidRDefault="008373F7" w:rsidP="008373F7">
            <w:pPr>
              <w:jc w:val="center"/>
              <w:rPr>
                <w:b/>
                <w:bCs/>
                <w:color w:val="000000"/>
                <w:lang w:eastAsia="en-US"/>
              </w:rPr>
            </w:pPr>
            <w:r w:rsidRPr="00951507">
              <w:rPr>
                <w:color w:val="000000"/>
              </w:rPr>
              <w:t xml:space="preserve">  </w:t>
            </w:r>
            <w:proofErr w:type="spellStart"/>
            <w:r w:rsidRPr="00951507">
              <w:rPr>
                <w:color w:val="000000"/>
              </w:rPr>
              <w:t>Смр</w:t>
            </w:r>
            <w:proofErr w:type="spellEnd"/>
            <w:r w:rsidR="00951507" w:rsidRPr="00951507">
              <w:rPr>
                <w:color w:val="000000"/>
                <w:lang w:val="sr-Cyrl-RS"/>
              </w:rPr>
              <w:t>ча</w:t>
            </w:r>
            <w:r w:rsidRPr="00951507">
              <w:rPr>
                <w:color w:val="000000"/>
              </w:rPr>
              <w:t xml:space="preserve">  </w:t>
            </w:r>
          </w:p>
        </w:tc>
        <w:tc>
          <w:tcPr>
            <w:tcW w:w="0" w:type="auto"/>
            <w:shd w:val="clear" w:color="auto" w:fill="auto"/>
            <w:noWrap/>
            <w:vAlign w:val="center"/>
          </w:tcPr>
          <w:p w14:paraId="6F682556" w14:textId="77777777" w:rsidR="008373F7" w:rsidRPr="00951507" w:rsidRDefault="008373F7" w:rsidP="008373F7">
            <w:pPr>
              <w:jc w:val="center"/>
              <w:rPr>
                <w:b/>
                <w:bCs/>
                <w:color w:val="000000"/>
                <w:lang w:eastAsia="en-US"/>
              </w:rPr>
            </w:pPr>
          </w:p>
        </w:tc>
        <w:tc>
          <w:tcPr>
            <w:tcW w:w="0" w:type="auto"/>
            <w:shd w:val="clear" w:color="auto" w:fill="auto"/>
            <w:noWrap/>
            <w:vAlign w:val="center"/>
          </w:tcPr>
          <w:p w14:paraId="096D4191" w14:textId="77777777" w:rsidR="008373F7" w:rsidRPr="00951507" w:rsidRDefault="008373F7" w:rsidP="008373F7">
            <w:pPr>
              <w:jc w:val="center"/>
              <w:rPr>
                <w:b/>
                <w:bCs/>
                <w:color w:val="000000"/>
                <w:lang w:eastAsia="en-US"/>
              </w:rPr>
            </w:pPr>
            <w:r w:rsidRPr="00951507">
              <w:rPr>
                <w:color w:val="000000"/>
              </w:rPr>
              <w:t>18940.4</w:t>
            </w:r>
          </w:p>
        </w:tc>
        <w:tc>
          <w:tcPr>
            <w:tcW w:w="0" w:type="auto"/>
            <w:vAlign w:val="center"/>
          </w:tcPr>
          <w:p w14:paraId="3F790BC0" w14:textId="77777777" w:rsidR="008373F7" w:rsidRPr="00951507" w:rsidRDefault="008373F7" w:rsidP="008373F7">
            <w:pPr>
              <w:jc w:val="center"/>
              <w:rPr>
                <w:b/>
                <w:bCs/>
                <w:color w:val="000000"/>
                <w:lang w:eastAsia="en-US"/>
              </w:rPr>
            </w:pPr>
            <w:r w:rsidRPr="00951507">
              <w:rPr>
                <w:color w:val="000000"/>
              </w:rPr>
              <w:t>8.8</w:t>
            </w:r>
          </w:p>
        </w:tc>
        <w:tc>
          <w:tcPr>
            <w:tcW w:w="0" w:type="auto"/>
            <w:shd w:val="clear" w:color="auto" w:fill="auto"/>
            <w:noWrap/>
            <w:vAlign w:val="center"/>
          </w:tcPr>
          <w:p w14:paraId="21C4A7CF" w14:textId="77777777" w:rsidR="008373F7" w:rsidRPr="00951507" w:rsidRDefault="008373F7" w:rsidP="008373F7">
            <w:pPr>
              <w:jc w:val="center"/>
              <w:rPr>
                <w:b/>
                <w:bCs/>
                <w:color w:val="000000"/>
                <w:lang w:eastAsia="en-US"/>
              </w:rPr>
            </w:pPr>
            <w:r w:rsidRPr="00951507">
              <w:rPr>
                <w:color w:val="000000"/>
              </w:rPr>
              <w:t>684.6</w:t>
            </w:r>
          </w:p>
        </w:tc>
        <w:tc>
          <w:tcPr>
            <w:tcW w:w="0" w:type="auto"/>
            <w:vAlign w:val="center"/>
          </w:tcPr>
          <w:p w14:paraId="106668A0" w14:textId="77777777" w:rsidR="008373F7" w:rsidRPr="00951507" w:rsidRDefault="008373F7" w:rsidP="008373F7">
            <w:pPr>
              <w:jc w:val="center"/>
              <w:rPr>
                <w:b/>
                <w:bCs/>
                <w:color w:val="000000"/>
                <w:lang w:eastAsia="en-US"/>
              </w:rPr>
            </w:pPr>
            <w:r w:rsidRPr="00951507">
              <w:rPr>
                <w:color w:val="000000"/>
              </w:rPr>
              <w:t>10.0</w:t>
            </w:r>
          </w:p>
        </w:tc>
      </w:tr>
      <w:tr w:rsidR="008373F7" w:rsidRPr="00951507" w14:paraId="6E702D66" w14:textId="77777777" w:rsidTr="003455EF">
        <w:trPr>
          <w:trHeight w:val="236"/>
          <w:jc w:val="center"/>
        </w:trPr>
        <w:tc>
          <w:tcPr>
            <w:tcW w:w="0" w:type="auto"/>
            <w:shd w:val="clear" w:color="auto" w:fill="auto"/>
            <w:noWrap/>
            <w:vAlign w:val="bottom"/>
          </w:tcPr>
          <w:p w14:paraId="7B09D57D" w14:textId="77777777" w:rsidR="008373F7" w:rsidRPr="00951507" w:rsidRDefault="008373F7" w:rsidP="008373F7">
            <w:pPr>
              <w:jc w:val="center"/>
              <w:rPr>
                <w:b/>
                <w:bCs/>
                <w:color w:val="000000"/>
                <w:lang w:eastAsia="en-US"/>
              </w:rPr>
            </w:pPr>
            <w:r w:rsidRPr="00951507">
              <w:rPr>
                <w:color w:val="000000"/>
              </w:rPr>
              <w:t>Ц</w:t>
            </w:r>
            <w:proofErr w:type="spellStart"/>
            <w:r w:rsidR="00951507" w:rsidRPr="00951507">
              <w:rPr>
                <w:color w:val="000000"/>
                <w:lang w:val="sr-Cyrl-RS"/>
              </w:rPr>
              <w:t>рни</w:t>
            </w:r>
            <w:proofErr w:type="spellEnd"/>
            <w:r w:rsidR="00951507" w:rsidRPr="00951507">
              <w:rPr>
                <w:color w:val="000000"/>
                <w:lang w:val="sr-Cyrl-RS"/>
              </w:rPr>
              <w:t xml:space="preserve"> </w:t>
            </w:r>
            <w:proofErr w:type="spellStart"/>
            <w:r w:rsidRPr="00951507">
              <w:rPr>
                <w:color w:val="000000"/>
              </w:rPr>
              <w:t>бор</w:t>
            </w:r>
            <w:proofErr w:type="spellEnd"/>
            <w:r w:rsidRPr="00951507">
              <w:rPr>
                <w:color w:val="000000"/>
              </w:rPr>
              <w:t xml:space="preserve">   </w:t>
            </w:r>
          </w:p>
        </w:tc>
        <w:tc>
          <w:tcPr>
            <w:tcW w:w="0" w:type="auto"/>
            <w:shd w:val="clear" w:color="auto" w:fill="auto"/>
            <w:noWrap/>
            <w:vAlign w:val="center"/>
          </w:tcPr>
          <w:p w14:paraId="4350035D" w14:textId="77777777" w:rsidR="008373F7" w:rsidRPr="00951507" w:rsidRDefault="008373F7" w:rsidP="008373F7">
            <w:pPr>
              <w:jc w:val="center"/>
              <w:rPr>
                <w:b/>
                <w:bCs/>
                <w:color w:val="000000"/>
                <w:lang w:eastAsia="en-US"/>
              </w:rPr>
            </w:pPr>
          </w:p>
        </w:tc>
        <w:tc>
          <w:tcPr>
            <w:tcW w:w="0" w:type="auto"/>
            <w:shd w:val="clear" w:color="auto" w:fill="auto"/>
            <w:noWrap/>
            <w:vAlign w:val="center"/>
          </w:tcPr>
          <w:p w14:paraId="6F9DD070" w14:textId="77777777" w:rsidR="008373F7" w:rsidRPr="00951507" w:rsidRDefault="008373F7" w:rsidP="008373F7">
            <w:pPr>
              <w:jc w:val="center"/>
              <w:rPr>
                <w:b/>
                <w:bCs/>
                <w:color w:val="000000"/>
                <w:lang w:eastAsia="en-US"/>
              </w:rPr>
            </w:pPr>
            <w:r w:rsidRPr="00951507">
              <w:rPr>
                <w:color w:val="000000"/>
              </w:rPr>
              <w:t>22847.4</w:t>
            </w:r>
          </w:p>
        </w:tc>
        <w:tc>
          <w:tcPr>
            <w:tcW w:w="0" w:type="auto"/>
            <w:vAlign w:val="center"/>
          </w:tcPr>
          <w:p w14:paraId="145247BC" w14:textId="77777777" w:rsidR="008373F7" w:rsidRPr="00951507" w:rsidRDefault="008373F7" w:rsidP="008373F7">
            <w:pPr>
              <w:jc w:val="center"/>
              <w:rPr>
                <w:b/>
                <w:bCs/>
                <w:color w:val="000000"/>
                <w:lang w:eastAsia="en-US"/>
              </w:rPr>
            </w:pPr>
            <w:r w:rsidRPr="00951507">
              <w:rPr>
                <w:color w:val="000000"/>
              </w:rPr>
              <w:t>10.6</w:t>
            </w:r>
          </w:p>
        </w:tc>
        <w:tc>
          <w:tcPr>
            <w:tcW w:w="0" w:type="auto"/>
            <w:shd w:val="clear" w:color="auto" w:fill="auto"/>
            <w:noWrap/>
            <w:vAlign w:val="center"/>
          </w:tcPr>
          <w:p w14:paraId="3396B244" w14:textId="77777777" w:rsidR="008373F7" w:rsidRPr="00951507" w:rsidRDefault="008373F7" w:rsidP="008373F7">
            <w:pPr>
              <w:jc w:val="center"/>
              <w:rPr>
                <w:b/>
                <w:bCs/>
                <w:color w:val="000000"/>
                <w:lang w:eastAsia="en-US"/>
              </w:rPr>
            </w:pPr>
            <w:r w:rsidRPr="00951507">
              <w:rPr>
                <w:color w:val="000000"/>
              </w:rPr>
              <w:t>1024.4</w:t>
            </w:r>
          </w:p>
        </w:tc>
        <w:tc>
          <w:tcPr>
            <w:tcW w:w="0" w:type="auto"/>
            <w:vAlign w:val="center"/>
          </w:tcPr>
          <w:p w14:paraId="3741B2AB" w14:textId="77777777" w:rsidR="008373F7" w:rsidRPr="00951507" w:rsidRDefault="008373F7" w:rsidP="008373F7">
            <w:pPr>
              <w:jc w:val="center"/>
              <w:rPr>
                <w:b/>
                <w:bCs/>
                <w:color w:val="000000"/>
                <w:lang w:eastAsia="en-US"/>
              </w:rPr>
            </w:pPr>
            <w:r w:rsidRPr="00951507">
              <w:rPr>
                <w:color w:val="000000"/>
              </w:rPr>
              <w:t>14.9</w:t>
            </w:r>
          </w:p>
        </w:tc>
      </w:tr>
      <w:tr w:rsidR="008373F7" w:rsidRPr="00951507" w14:paraId="56F326F8" w14:textId="77777777" w:rsidTr="003455EF">
        <w:trPr>
          <w:trHeight w:val="236"/>
          <w:jc w:val="center"/>
        </w:trPr>
        <w:tc>
          <w:tcPr>
            <w:tcW w:w="0" w:type="auto"/>
            <w:shd w:val="clear" w:color="auto" w:fill="auto"/>
            <w:noWrap/>
            <w:vAlign w:val="bottom"/>
          </w:tcPr>
          <w:p w14:paraId="608A95BE" w14:textId="77777777" w:rsidR="008373F7" w:rsidRPr="00951507" w:rsidRDefault="008373F7" w:rsidP="008373F7">
            <w:pPr>
              <w:jc w:val="center"/>
              <w:rPr>
                <w:b/>
                <w:bCs/>
                <w:color w:val="000000"/>
                <w:lang w:eastAsia="en-US"/>
              </w:rPr>
            </w:pPr>
            <w:r w:rsidRPr="00951507">
              <w:rPr>
                <w:color w:val="000000"/>
              </w:rPr>
              <w:t>Б</w:t>
            </w:r>
            <w:proofErr w:type="spellStart"/>
            <w:r w:rsidR="00951507" w:rsidRPr="00951507">
              <w:rPr>
                <w:color w:val="000000"/>
                <w:lang w:val="sr-Cyrl-RS"/>
              </w:rPr>
              <w:t>ели</w:t>
            </w:r>
            <w:proofErr w:type="spellEnd"/>
            <w:r w:rsidR="00951507" w:rsidRPr="00951507">
              <w:rPr>
                <w:color w:val="000000"/>
                <w:lang w:val="sr-Cyrl-RS"/>
              </w:rPr>
              <w:t xml:space="preserve"> </w:t>
            </w:r>
            <w:proofErr w:type="spellStart"/>
            <w:r w:rsidRPr="00951507">
              <w:rPr>
                <w:color w:val="000000"/>
              </w:rPr>
              <w:t>бор</w:t>
            </w:r>
            <w:proofErr w:type="spellEnd"/>
            <w:r w:rsidRPr="00951507">
              <w:rPr>
                <w:color w:val="000000"/>
              </w:rPr>
              <w:t xml:space="preserve">   </w:t>
            </w:r>
          </w:p>
        </w:tc>
        <w:tc>
          <w:tcPr>
            <w:tcW w:w="0" w:type="auto"/>
            <w:shd w:val="clear" w:color="auto" w:fill="auto"/>
            <w:noWrap/>
            <w:vAlign w:val="center"/>
          </w:tcPr>
          <w:p w14:paraId="3F9F853F" w14:textId="77777777" w:rsidR="008373F7" w:rsidRPr="00951507" w:rsidRDefault="008373F7" w:rsidP="008373F7">
            <w:pPr>
              <w:jc w:val="center"/>
              <w:rPr>
                <w:b/>
                <w:bCs/>
                <w:color w:val="000000"/>
                <w:lang w:eastAsia="en-US"/>
              </w:rPr>
            </w:pPr>
          </w:p>
        </w:tc>
        <w:tc>
          <w:tcPr>
            <w:tcW w:w="0" w:type="auto"/>
            <w:shd w:val="clear" w:color="auto" w:fill="auto"/>
            <w:noWrap/>
            <w:vAlign w:val="center"/>
          </w:tcPr>
          <w:p w14:paraId="65C798F4" w14:textId="77777777" w:rsidR="008373F7" w:rsidRPr="00951507" w:rsidRDefault="008373F7" w:rsidP="008373F7">
            <w:pPr>
              <w:jc w:val="center"/>
              <w:rPr>
                <w:b/>
                <w:bCs/>
                <w:color w:val="000000"/>
                <w:lang w:eastAsia="en-US"/>
              </w:rPr>
            </w:pPr>
            <w:r w:rsidRPr="00951507">
              <w:rPr>
                <w:color w:val="000000"/>
              </w:rPr>
              <w:t>7408.2</w:t>
            </w:r>
          </w:p>
        </w:tc>
        <w:tc>
          <w:tcPr>
            <w:tcW w:w="0" w:type="auto"/>
            <w:vAlign w:val="center"/>
          </w:tcPr>
          <w:p w14:paraId="3543A507" w14:textId="77777777" w:rsidR="008373F7" w:rsidRPr="00951507" w:rsidRDefault="008373F7" w:rsidP="008373F7">
            <w:pPr>
              <w:jc w:val="center"/>
              <w:rPr>
                <w:b/>
                <w:bCs/>
                <w:color w:val="000000"/>
                <w:lang w:eastAsia="en-US"/>
              </w:rPr>
            </w:pPr>
            <w:r w:rsidRPr="00951507">
              <w:rPr>
                <w:color w:val="000000"/>
              </w:rPr>
              <w:t>3.4</w:t>
            </w:r>
          </w:p>
        </w:tc>
        <w:tc>
          <w:tcPr>
            <w:tcW w:w="0" w:type="auto"/>
            <w:shd w:val="clear" w:color="auto" w:fill="auto"/>
            <w:noWrap/>
            <w:vAlign w:val="center"/>
          </w:tcPr>
          <w:p w14:paraId="7F1ED5F4" w14:textId="77777777" w:rsidR="008373F7" w:rsidRPr="00951507" w:rsidRDefault="008373F7" w:rsidP="008373F7">
            <w:pPr>
              <w:jc w:val="center"/>
              <w:rPr>
                <w:b/>
                <w:bCs/>
                <w:color w:val="000000"/>
                <w:lang w:eastAsia="en-US"/>
              </w:rPr>
            </w:pPr>
            <w:r w:rsidRPr="00951507">
              <w:rPr>
                <w:color w:val="000000"/>
              </w:rPr>
              <w:t>329.3</w:t>
            </w:r>
          </w:p>
        </w:tc>
        <w:tc>
          <w:tcPr>
            <w:tcW w:w="0" w:type="auto"/>
            <w:vAlign w:val="center"/>
          </w:tcPr>
          <w:p w14:paraId="5D02FEBB" w14:textId="77777777" w:rsidR="008373F7" w:rsidRPr="00951507" w:rsidRDefault="008373F7" w:rsidP="008373F7">
            <w:pPr>
              <w:jc w:val="center"/>
              <w:rPr>
                <w:b/>
                <w:bCs/>
                <w:color w:val="000000"/>
                <w:lang w:eastAsia="en-US"/>
              </w:rPr>
            </w:pPr>
            <w:r w:rsidRPr="00951507">
              <w:rPr>
                <w:color w:val="000000"/>
              </w:rPr>
              <w:t>4.8</w:t>
            </w:r>
          </w:p>
        </w:tc>
      </w:tr>
      <w:tr w:rsidR="008373F7" w:rsidRPr="00951507" w14:paraId="4E852F6B" w14:textId="77777777" w:rsidTr="003455EF">
        <w:trPr>
          <w:trHeight w:val="236"/>
          <w:jc w:val="center"/>
        </w:trPr>
        <w:tc>
          <w:tcPr>
            <w:tcW w:w="0" w:type="auto"/>
            <w:shd w:val="clear" w:color="auto" w:fill="auto"/>
            <w:noWrap/>
            <w:vAlign w:val="bottom"/>
          </w:tcPr>
          <w:p w14:paraId="492AEC88" w14:textId="77777777" w:rsidR="008373F7" w:rsidRPr="00951507" w:rsidRDefault="008373F7" w:rsidP="008373F7">
            <w:pPr>
              <w:jc w:val="center"/>
              <w:rPr>
                <w:b/>
                <w:bCs/>
                <w:color w:val="000000"/>
                <w:lang w:eastAsia="en-US"/>
              </w:rPr>
            </w:pPr>
            <w:r w:rsidRPr="00951507">
              <w:rPr>
                <w:color w:val="000000"/>
              </w:rPr>
              <w:t xml:space="preserve">  </w:t>
            </w:r>
            <w:proofErr w:type="spellStart"/>
            <w:r w:rsidRPr="00951507">
              <w:rPr>
                <w:color w:val="000000"/>
              </w:rPr>
              <w:t>Дуг</w:t>
            </w:r>
            <w:r w:rsidR="00951507" w:rsidRPr="00951507">
              <w:rPr>
                <w:color w:val="000000"/>
                <w:lang w:val="sr-Cyrl-RS"/>
              </w:rPr>
              <w:t>лазија</w:t>
            </w:r>
            <w:proofErr w:type="spellEnd"/>
            <w:r w:rsidRPr="00951507">
              <w:rPr>
                <w:color w:val="000000"/>
              </w:rPr>
              <w:t xml:space="preserve">  </w:t>
            </w:r>
          </w:p>
        </w:tc>
        <w:tc>
          <w:tcPr>
            <w:tcW w:w="0" w:type="auto"/>
            <w:shd w:val="clear" w:color="auto" w:fill="auto"/>
            <w:noWrap/>
            <w:vAlign w:val="center"/>
          </w:tcPr>
          <w:p w14:paraId="0EC10197" w14:textId="77777777" w:rsidR="008373F7" w:rsidRPr="00951507" w:rsidRDefault="008373F7" w:rsidP="008373F7">
            <w:pPr>
              <w:jc w:val="center"/>
              <w:rPr>
                <w:b/>
                <w:bCs/>
                <w:color w:val="000000"/>
                <w:lang w:eastAsia="en-US"/>
              </w:rPr>
            </w:pPr>
          </w:p>
        </w:tc>
        <w:tc>
          <w:tcPr>
            <w:tcW w:w="0" w:type="auto"/>
            <w:shd w:val="clear" w:color="auto" w:fill="auto"/>
            <w:noWrap/>
            <w:vAlign w:val="center"/>
          </w:tcPr>
          <w:p w14:paraId="1D66ABB7" w14:textId="77777777" w:rsidR="008373F7" w:rsidRPr="00951507" w:rsidRDefault="008373F7" w:rsidP="008373F7">
            <w:pPr>
              <w:jc w:val="center"/>
              <w:rPr>
                <w:b/>
                <w:bCs/>
                <w:color w:val="000000"/>
                <w:lang w:eastAsia="en-US"/>
              </w:rPr>
            </w:pPr>
            <w:r w:rsidRPr="00951507">
              <w:rPr>
                <w:color w:val="000000"/>
              </w:rPr>
              <w:t>2978.2</w:t>
            </w:r>
          </w:p>
        </w:tc>
        <w:tc>
          <w:tcPr>
            <w:tcW w:w="0" w:type="auto"/>
            <w:vAlign w:val="center"/>
          </w:tcPr>
          <w:p w14:paraId="06D64541" w14:textId="77777777" w:rsidR="008373F7" w:rsidRPr="00951507" w:rsidRDefault="008373F7" w:rsidP="008373F7">
            <w:pPr>
              <w:jc w:val="center"/>
              <w:rPr>
                <w:b/>
                <w:bCs/>
                <w:color w:val="000000"/>
                <w:lang w:eastAsia="en-US"/>
              </w:rPr>
            </w:pPr>
            <w:r w:rsidRPr="00951507">
              <w:rPr>
                <w:color w:val="000000"/>
              </w:rPr>
              <w:t>1.4</w:t>
            </w:r>
          </w:p>
        </w:tc>
        <w:tc>
          <w:tcPr>
            <w:tcW w:w="0" w:type="auto"/>
            <w:shd w:val="clear" w:color="auto" w:fill="auto"/>
            <w:noWrap/>
            <w:vAlign w:val="center"/>
          </w:tcPr>
          <w:p w14:paraId="652B83CF" w14:textId="77777777" w:rsidR="008373F7" w:rsidRPr="00951507" w:rsidRDefault="008373F7" w:rsidP="008373F7">
            <w:pPr>
              <w:jc w:val="center"/>
              <w:rPr>
                <w:b/>
                <w:bCs/>
                <w:color w:val="000000"/>
                <w:lang w:eastAsia="en-US"/>
              </w:rPr>
            </w:pPr>
            <w:r w:rsidRPr="00951507">
              <w:rPr>
                <w:color w:val="000000"/>
              </w:rPr>
              <w:t>123.1</w:t>
            </w:r>
          </w:p>
        </w:tc>
        <w:tc>
          <w:tcPr>
            <w:tcW w:w="0" w:type="auto"/>
            <w:vAlign w:val="center"/>
          </w:tcPr>
          <w:p w14:paraId="516C9B0D" w14:textId="77777777" w:rsidR="008373F7" w:rsidRPr="00951507" w:rsidRDefault="008373F7" w:rsidP="008373F7">
            <w:pPr>
              <w:jc w:val="center"/>
              <w:rPr>
                <w:b/>
                <w:bCs/>
                <w:color w:val="000000"/>
                <w:lang w:eastAsia="en-US"/>
              </w:rPr>
            </w:pPr>
            <w:r w:rsidRPr="00951507">
              <w:rPr>
                <w:color w:val="000000"/>
              </w:rPr>
              <w:t>1.8</w:t>
            </w:r>
          </w:p>
        </w:tc>
      </w:tr>
      <w:tr w:rsidR="008373F7" w:rsidRPr="00951507" w14:paraId="6996E0D7" w14:textId="77777777" w:rsidTr="003455EF">
        <w:trPr>
          <w:trHeight w:val="236"/>
          <w:jc w:val="center"/>
        </w:trPr>
        <w:tc>
          <w:tcPr>
            <w:tcW w:w="0" w:type="auto"/>
            <w:shd w:val="clear" w:color="auto" w:fill="auto"/>
            <w:noWrap/>
            <w:vAlign w:val="bottom"/>
          </w:tcPr>
          <w:p w14:paraId="6678F2B6" w14:textId="77777777" w:rsidR="008373F7" w:rsidRPr="00951507" w:rsidRDefault="008373F7" w:rsidP="008373F7">
            <w:pPr>
              <w:jc w:val="center"/>
              <w:rPr>
                <w:b/>
                <w:bCs/>
                <w:color w:val="000000"/>
                <w:lang w:eastAsia="en-US"/>
              </w:rPr>
            </w:pPr>
            <w:r w:rsidRPr="00951507">
              <w:rPr>
                <w:color w:val="000000"/>
              </w:rPr>
              <w:t xml:space="preserve">  Б</w:t>
            </w:r>
            <w:r w:rsidR="00951507" w:rsidRPr="00951507">
              <w:rPr>
                <w:color w:val="000000"/>
                <w:lang w:val="sr-Cyrl-RS"/>
              </w:rPr>
              <w:t>о</w:t>
            </w:r>
            <w:r w:rsidRPr="00951507">
              <w:rPr>
                <w:color w:val="000000"/>
              </w:rPr>
              <w:t>р</w:t>
            </w:r>
            <w:r w:rsidR="00951507" w:rsidRPr="00951507">
              <w:rPr>
                <w:color w:val="000000"/>
                <w:lang w:val="sr-Cyrl-RS"/>
              </w:rPr>
              <w:t>о</w:t>
            </w:r>
            <w:r w:rsidRPr="00951507">
              <w:rPr>
                <w:color w:val="000000"/>
              </w:rPr>
              <w:t>в</w:t>
            </w:r>
            <w:proofErr w:type="spellStart"/>
            <w:r w:rsidR="00951507" w:rsidRPr="00951507">
              <w:rPr>
                <w:color w:val="000000"/>
                <w:lang w:val="sr-Cyrl-RS"/>
              </w:rPr>
              <w:t>ац</w:t>
            </w:r>
            <w:proofErr w:type="spellEnd"/>
            <w:r w:rsidRPr="00951507">
              <w:rPr>
                <w:color w:val="000000"/>
              </w:rPr>
              <w:t xml:space="preserve">  </w:t>
            </w:r>
          </w:p>
        </w:tc>
        <w:tc>
          <w:tcPr>
            <w:tcW w:w="0" w:type="auto"/>
            <w:shd w:val="clear" w:color="auto" w:fill="auto"/>
            <w:noWrap/>
            <w:vAlign w:val="center"/>
          </w:tcPr>
          <w:p w14:paraId="49041DF6" w14:textId="77777777" w:rsidR="008373F7" w:rsidRPr="00951507" w:rsidRDefault="008373F7" w:rsidP="008373F7">
            <w:pPr>
              <w:jc w:val="center"/>
              <w:rPr>
                <w:b/>
                <w:bCs/>
                <w:color w:val="000000"/>
                <w:lang w:eastAsia="en-US"/>
              </w:rPr>
            </w:pPr>
          </w:p>
        </w:tc>
        <w:tc>
          <w:tcPr>
            <w:tcW w:w="0" w:type="auto"/>
            <w:shd w:val="clear" w:color="auto" w:fill="auto"/>
            <w:noWrap/>
            <w:vAlign w:val="center"/>
          </w:tcPr>
          <w:p w14:paraId="3DFE4B25" w14:textId="77777777" w:rsidR="008373F7" w:rsidRPr="00951507" w:rsidRDefault="008373F7" w:rsidP="008373F7">
            <w:pPr>
              <w:jc w:val="center"/>
              <w:rPr>
                <w:b/>
                <w:bCs/>
                <w:color w:val="000000"/>
                <w:lang w:eastAsia="en-US"/>
              </w:rPr>
            </w:pPr>
            <w:r w:rsidRPr="00951507">
              <w:rPr>
                <w:color w:val="000000"/>
              </w:rPr>
              <w:t>477.7</w:t>
            </w:r>
          </w:p>
        </w:tc>
        <w:tc>
          <w:tcPr>
            <w:tcW w:w="0" w:type="auto"/>
            <w:vAlign w:val="center"/>
          </w:tcPr>
          <w:p w14:paraId="5F95B00B" w14:textId="77777777" w:rsidR="008373F7" w:rsidRPr="00951507" w:rsidRDefault="008373F7" w:rsidP="008373F7">
            <w:pPr>
              <w:jc w:val="center"/>
              <w:rPr>
                <w:b/>
                <w:bCs/>
                <w:color w:val="000000"/>
                <w:lang w:eastAsia="en-US"/>
              </w:rPr>
            </w:pPr>
            <w:r w:rsidRPr="00951507">
              <w:rPr>
                <w:color w:val="000000"/>
              </w:rPr>
              <w:t>0.2</w:t>
            </w:r>
          </w:p>
        </w:tc>
        <w:tc>
          <w:tcPr>
            <w:tcW w:w="0" w:type="auto"/>
            <w:shd w:val="clear" w:color="auto" w:fill="auto"/>
            <w:noWrap/>
            <w:vAlign w:val="center"/>
          </w:tcPr>
          <w:p w14:paraId="0C8F7B87" w14:textId="77777777" w:rsidR="008373F7" w:rsidRPr="00951507" w:rsidRDefault="008373F7" w:rsidP="008373F7">
            <w:pPr>
              <w:jc w:val="center"/>
              <w:rPr>
                <w:b/>
                <w:bCs/>
                <w:color w:val="000000"/>
                <w:lang w:eastAsia="en-US"/>
              </w:rPr>
            </w:pPr>
            <w:r w:rsidRPr="00951507">
              <w:rPr>
                <w:color w:val="000000"/>
              </w:rPr>
              <w:t>29.0</w:t>
            </w:r>
          </w:p>
        </w:tc>
        <w:tc>
          <w:tcPr>
            <w:tcW w:w="0" w:type="auto"/>
            <w:vAlign w:val="center"/>
          </w:tcPr>
          <w:p w14:paraId="7782A23C" w14:textId="77777777" w:rsidR="008373F7" w:rsidRPr="00951507" w:rsidRDefault="008373F7" w:rsidP="008373F7">
            <w:pPr>
              <w:jc w:val="center"/>
              <w:rPr>
                <w:b/>
                <w:bCs/>
                <w:color w:val="000000"/>
                <w:lang w:eastAsia="en-US"/>
              </w:rPr>
            </w:pPr>
            <w:r w:rsidRPr="00951507">
              <w:rPr>
                <w:color w:val="000000"/>
              </w:rPr>
              <w:t>0.4</w:t>
            </w:r>
          </w:p>
        </w:tc>
      </w:tr>
      <w:tr w:rsidR="008373F7" w:rsidRPr="00951507" w14:paraId="24465A7D" w14:textId="77777777" w:rsidTr="003455EF">
        <w:trPr>
          <w:trHeight w:val="236"/>
          <w:jc w:val="center"/>
        </w:trPr>
        <w:tc>
          <w:tcPr>
            <w:tcW w:w="0" w:type="auto"/>
            <w:shd w:val="clear" w:color="auto" w:fill="auto"/>
            <w:noWrap/>
            <w:vAlign w:val="bottom"/>
          </w:tcPr>
          <w:p w14:paraId="5C3C7A7C" w14:textId="77777777" w:rsidR="008373F7" w:rsidRPr="00951507" w:rsidRDefault="008373F7" w:rsidP="008373F7">
            <w:pPr>
              <w:jc w:val="center"/>
              <w:rPr>
                <w:b/>
                <w:bCs/>
                <w:color w:val="000000"/>
                <w:lang w:eastAsia="en-US"/>
              </w:rPr>
            </w:pPr>
            <w:r w:rsidRPr="00951507">
              <w:rPr>
                <w:color w:val="000000"/>
              </w:rPr>
              <w:t xml:space="preserve">  </w:t>
            </w:r>
            <w:proofErr w:type="spellStart"/>
            <w:r w:rsidRPr="00951507">
              <w:rPr>
                <w:color w:val="000000"/>
              </w:rPr>
              <w:t>Ари</w:t>
            </w:r>
            <w:proofErr w:type="spellEnd"/>
            <w:r w:rsidR="00951507" w:rsidRPr="00951507">
              <w:rPr>
                <w:color w:val="000000"/>
                <w:lang w:val="sr-Cyrl-RS"/>
              </w:rPr>
              <w:t>ш</w:t>
            </w:r>
            <w:r w:rsidRPr="00951507">
              <w:rPr>
                <w:color w:val="000000"/>
              </w:rPr>
              <w:t xml:space="preserve">  </w:t>
            </w:r>
          </w:p>
        </w:tc>
        <w:tc>
          <w:tcPr>
            <w:tcW w:w="0" w:type="auto"/>
            <w:shd w:val="clear" w:color="auto" w:fill="auto"/>
            <w:noWrap/>
            <w:vAlign w:val="center"/>
          </w:tcPr>
          <w:p w14:paraId="1733D3D8" w14:textId="77777777" w:rsidR="008373F7" w:rsidRPr="00951507" w:rsidRDefault="008373F7" w:rsidP="008373F7">
            <w:pPr>
              <w:jc w:val="center"/>
              <w:rPr>
                <w:b/>
                <w:bCs/>
                <w:color w:val="000000"/>
                <w:lang w:eastAsia="en-US"/>
              </w:rPr>
            </w:pPr>
          </w:p>
        </w:tc>
        <w:tc>
          <w:tcPr>
            <w:tcW w:w="0" w:type="auto"/>
            <w:shd w:val="clear" w:color="auto" w:fill="auto"/>
            <w:noWrap/>
            <w:vAlign w:val="center"/>
          </w:tcPr>
          <w:p w14:paraId="3A52D56B" w14:textId="77777777" w:rsidR="008373F7" w:rsidRPr="00951507" w:rsidRDefault="008373F7" w:rsidP="008373F7">
            <w:pPr>
              <w:jc w:val="center"/>
              <w:rPr>
                <w:b/>
                <w:bCs/>
                <w:color w:val="000000"/>
                <w:lang w:eastAsia="en-US"/>
              </w:rPr>
            </w:pPr>
            <w:r w:rsidRPr="00951507">
              <w:rPr>
                <w:color w:val="000000"/>
              </w:rPr>
              <w:t>742.5</w:t>
            </w:r>
          </w:p>
        </w:tc>
        <w:tc>
          <w:tcPr>
            <w:tcW w:w="0" w:type="auto"/>
            <w:vAlign w:val="center"/>
          </w:tcPr>
          <w:p w14:paraId="16D23C72" w14:textId="77777777" w:rsidR="008373F7" w:rsidRPr="00951507" w:rsidRDefault="008373F7" w:rsidP="008373F7">
            <w:pPr>
              <w:jc w:val="center"/>
              <w:rPr>
                <w:b/>
                <w:bCs/>
                <w:color w:val="000000"/>
                <w:lang w:eastAsia="en-US"/>
              </w:rPr>
            </w:pPr>
            <w:r w:rsidRPr="00951507">
              <w:rPr>
                <w:color w:val="000000"/>
              </w:rPr>
              <w:t>0.3</w:t>
            </w:r>
          </w:p>
        </w:tc>
        <w:tc>
          <w:tcPr>
            <w:tcW w:w="0" w:type="auto"/>
            <w:shd w:val="clear" w:color="auto" w:fill="auto"/>
            <w:noWrap/>
            <w:vAlign w:val="center"/>
          </w:tcPr>
          <w:p w14:paraId="1A659B56" w14:textId="77777777" w:rsidR="008373F7" w:rsidRPr="00951507" w:rsidRDefault="008373F7" w:rsidP="008373F7">
            <w:pPr>
              <w:jc w:val="center"/>
              <w:rPr>
                <w:b/>
                <w:bCs/>
                <w:color w:val="000000"/>
                <w:lang w:eastAsia="en-US"/>
              </w:rPr>
            </w:pPr>
            <w:r w:rsidRPr="00951507">
              <w:rPr>
                <w:color w:val="000000"/>
              </w:rPr>
              <w:t>0.0</w:t>
            </w:r>
          </w:p>
        </w:tc>
        <w:tc>
          <w:tcPr>
            <w:tcW w:w="0" w:type="auto"/>
            <w:vAlign w:val="center"/>
          </w:tcPr>
          <w:p w14:paraId="4704F561" w14:textId="77777777" w:rsidR="008373F7" w:rsidRPr="00951507" w:rsidRDefault="008373F7" w:rsidP="008373F7">
            <w:pPr>
              <w:jc w:val="center"/>
              <w:rPr>
                <w:b/>
                <w:bCs/>
                <w:color w:val="000000"/>
                <w:lang w:eastAsia="en-US"/>
              </w:rPr>
            </w:pPr>
            <w:r w:rsidRPr="00951507">
              <w:rPr>
                <w:color w:val="000000"/>
              </w:rPr>
              <w:t>0.0</w:t>
            </w:r>
          </w:p>
        </w:tc>
      </w:tr>
      <w:tr w:rsidR="003455EF" w:rsidRPr="00951507" w14:paraId="4C06FA6E" w14:textId="77777777" w:rsidTr="00536133">
        <w:trPr>
          <w:trHeight w:val="236"/>
          <w:jc w:val="center"/>
        </w:trPr>
        <w:tc>
          <w:tcPr>
            <w:tcW w:w="0" w:type="auto"/>
            <w:gridSpan w:val="2"/>
            <w:shd w:val="clear" w:color="auto" w:fill="auto"/>
            <w:noWrap/>
            <w:vAlign w:val="bottom"/>
          </w:tcPr>
          <w:p w14:paraId="3A0A357E" w14:textId="77777777" w:rsidR="003455EF" w:rsidRPr="00951507" w:rsidRDefault="003455EF" w:rsidP="003455EF">
            <w:pPr>
              <w:jc w:val="center"/>
              <w:rPr>
                <w:b/>
                <w:bCs/>
                <w:color w:val="000000"/>
                <w:lang w:val="sr-Cyrl-RS" w:eastAsia="en-US"/>
              </w:rPr>
            </w:pPr>
            <w:r w:rsidRPr="00951507">
              <w:rPr>
                <w:b/>
                <w:bCs/>
                <w:color w:val="000000"/>
                <w:lang w:val="sr-Cyrl-RS" w:eastAsia="en-US"/>
              </w:rPr>
              <w:t>Укупно четинари</w:t>
            </w:r>
          </w:p>
        </w:tc>
        <w:tc>
          <w:tcPr>
            <w:tcW w:w="0" w:type="auto"/>
            <w:shd w:val="clear" w:color="auto" w:fill="auto"/>
            <w:noWrap/>
            <w:vAlign w:val="center"/>
          </w:tcPr>
          <w:p w14:paraId="34B2F293" w14:textId="77777777" w:rsidR="003455EF" w:rsidRPr="00951507" w:rsidRDefault="003455EF" w:rsidP="003455EF">
            <w:pPr>
              <w:jc w:val="center"/>
              <w:rPr>
                <w:b/>
                <w:bCs/>
                <w:color w:val="000000"/>
                <w:lang w:eastAsia="en-US"/>
              </w:rPr>
            </w:pPr>
            <w:r>
              <w:rPr>
                <w:b/>
                <w:bCs/>
                <w:color w:val="000000"/>
              </w:rPr>
              <w:t>57257.57</w:t>
            </w:r>
          </w:p>
        </w:tc>
        <w:tc>
          <w:tcPr>
            <w:tcW w:w="0" w:type="auto"/>
            <w:vAlign w:val="center"/>
          </w:tcPr>
          <w:p w14:paraId="5010B609" w14:textId="77777777" w:rsidR="003455EF" w:rsidRPr="00951507" w:rsidRDefault="003455EF" w:rsidP="003455EF">
            <w:pPr>
              <w:jc w:val="center"/>
              <w:rPr>
                <w:b/>
                <w:bCs/>
                <w:color w:val="000000"/>
                <w:lang w:eastAsia="en-US"/>
              </w:rPr>
            </w:pPr>
            <w:r>
              <w:rPr>
                <w:b/>
                <w:bCs/>
                <w:color w:val="000000"/>
              </w:rPr>
              <w:t>26.5</w:t>
            </w:r>
          </w:p>
        </w:tc>
        <w:tc>
          <w:tcPr>
            <w:tcW w:w="0" w:type="auto"/>
            <w:shd w:val="clear" w:color="auto" w:fill="auto"/>
            <w:noWrap/>
            <w:vAlign w:val="center"/>
          </w:tcPr>
          <w:p w14:paraId="2C245FCC" w14:textId="77777777" w:rsidR="003455EF" w:rsidRPr="00951507" w:rsidRDefault="003455EF" w:rsidP="003455EF">
            <w:pPr>
              <w:jc w:val="center"/>
              <w:rPr>
                <w:b/>
                <w:bCs/>
                <w:color w:val="000000"/>
                <w:lang w:eastAsia="en-US"/>
              </w:rPr>
            </w:pPr>
            <w:r>
              <w:rPr>
                <w:b/>
                <w:bCs/>
                <w:color w:val="000000"/>
              </w:rPr>
              <w:t>2302.6</w:t>
            </w:r>
          </w:p>
        </w:tc>
        <w:tc>
          <w:tcPr>
            <w:tcW w:w="0" w:type="auto"/>
            <w:vAlign w:val="center"/>
          </w:tcPr>
          <w:p w14:paraId="0A7BD780" w14:textId="77777777" w:rsidR="003455EF" w:rsidRPr="00951507" w:rsidRDefault="003455EF" w:rsidP="003455EF">
            <w:pPr>
              <w:jc w:val="center"/>
              <w:rPr>
                <w:b/>
                <w:bCs/>
                <w:color w:val="000000"/>
                <w:lang w:eastAsia="en-US"/>
              </w:rPr>
            </w:pPr>
            <w:r>
              <w:rPr>
                <w:b/>
                <w:bCs/>
                <w:color w:val="000000"/>
              </w:rPr>
              <w:t>33.5</w:t>
            </w:r>
          </w:p>
        </w:tc>
      </w:tr>
      <w:tr w:rsidR="008373F7" w:rsidRPr="00951507" w14:paraId="4D7F1C87" w14:textId="77777777" w:rsidTr="003455EF">
        <w:trPr>
          <w:trHeight w:val="236"/>
          <w:jc w:val="center"/>
        </w:trPr>
        <w:tc>
          <w:tcPr>
            <w:tcW w:w="0" w:type="auto"/>
            <w:shd w:val="clear" w:color="auto" w:fill="auto"/>
            <w:noWrap/>
            <w:vAlign w:val="center"/>
          </w:tcPr>
          <w:p w14:paraId="42C218E4" w14:textId="77777777" w:rsidR="008373F7" w:rsidRPr="00951507" w:rsidRDefault="008373F7" w:rsidP="008373F7">
            <w:pPr>
              <w:jc w:val="center"/>
              <w:rPr>
                <w:b/>
                <w:bCs/>
                <w:color w:val="000000"/>
                <w:lang w:val="sr-Cyrl-RS" w:eastAsia="en-US"/>
              </w:rPr>
            </w:pPr>
            <w:r w:rsidRPr="00951507">
              <w:rPr>
                <w:b/>
                <w:bCs/>
                <w:color w:val="000000"/>
                <w:lang w:val="sr-Cyrl-RS" w:eastAsia="en-US"/>
              </w:rPr>
              <w:t>Укупно ГЈ</w:t>
            </w:r>
          </w:p>
        </w:tc>
        <w:tc>
          <w:tcPr>
            <w:tcW w:w="0" w:type="auto"/>
            <w:shd w:val="clear" w:color="auto" w:fill="auto"/>
            <w:noWrap/>
            <w:vAlign w:val="center"/>
          </w:tcPr>
          <w:p w14:paraId="2B41AEE2" w14:textId="77777777" w:rsidR="008373F7" w:rsidRPr="00951507" w:rsidRDefault="008373F7" w:rsidP="008373F7">
            <w:pPr>
              <w:jc w:val="center"/>
              <w:rPr>
                <w:b/>
                <w:bCs/>
                <w:color w:val="000000"/>
                <w:lang w:eastAsia="en-US"/>
              </w:rPr>
            </w:pPr>
            <w:r w:rsidRPr="00951507">
              <w:rPr>
                <w:b/>
                <w:bCs/>
                <w:color w:val="000000"/>
              </w:rPr>
              <w:t>2374.68</w:t>
            </w:r>
          </w:p>
        </w:tc>
        <w:tc>
          <w:tcPr>
            <w:tcW w:w="0" w:type="auto"/>
            <w:shd w:val="clear" w:color="auto" w:fill="auto"/>
            <w:noWrap/>
            <w:vAlign w:val="center"/>
          </w:tcPr>
          <w:p w14:paraId="11DED598" w14:textId="77777777" w:rsidR="008373F7" w:rsidRPr="00951507" w:rsidRDefault="008373F7" w:rsidP="008373F7">
            <w:pPr>
              <w:jc w:val="center"/>
              <w:rPr>
                <w:b/>
                <w:bCs/>
                <w:color w:val="000000"/>
                <w:lang w:eastAsia="en-US"/>
              </w:rPr>
            </w:pPr>
            <w:r w:rsidRPr="00951507">
              <w:rPr>
                <w:b/>
                <w:bCs/>
                <w:color w:val="000000"/>
              </w:rPr>
              <w:t>215673.5</w:t>
            </w:r>
          </w:p>
        </w:tc>
        <w:tc>
          <w:tcPr>
            <w:tcW w:w="0" w:type="auto"/>
            <w:vAlign w:val="center"/>
          </w:tcPr>
          <w:p w14:paraId="2CB4D241" w14:textId="77777777" w:rsidR="008373F7" w:rsidRPr="00951507" w:rsidRDefault="008373F7" w:rsidP="008373F7">
            <w:pPr>
              <w:jc w:val="center"/>
              <w:rPr>
                <w:b/>
                <w:bCs/>
                <w:color w:val="000000"/>
                <w:lang w:val="sr-Cyrl-RS" w:eastAsia="en-US"/>
              </w:rPr>
            </w:pPr>
            <w:r w:rsidRPr="00951507">
              <w:rPr>
                <w:b/>
                <w:bCs/>
                <w:color w:val="000000"/>
                <w:lang w:val="sr-Cyrl-RS"/>
              </w:rPr>
              <w:t>100.0</w:t>
            </w:r>
          </w:p>
        </w:tc>
        <w:tc>
          <w:tcPr>
            <w:tcW w:w="0" w:type="auto"/>
            <w:shd w:val="clear" w:color="auto" w:fill="auto"/>
            <w:noWrap/>
            <w:vAlign w:val="center"/>
          </w:tcPr>
          <w:p w14:paraId="2FF2DDA2" w14:textId="77777777" w:rsidR="008373F7" w:rsidRPr="00951507" w:rsidRDefault="008373F7" w:rsidP="008373F7">
            <w:pPr>
              <w:jc w:val="center"/>
              <w:rPr>
                <w:b/>
                <w:bCs/>
                <w:color w:val="000000"/>
                <w:lang w:eastAsia="en-US"/>
              </w:rPr>
            </w:pPr>
            <w:r w:rsidRPr="00951507">
              <w:rPr>
                <w:b/>
                <w:bCs/>
                <w:color w:val="000000"/>
              </w:rPr>
              <w:t>6861.7</w:t>
            </w:r>
          </w:p>
        </w:tc>
        <w:tc>
          <w:tcPr>
            <w:tcW w:w="0" w:type="auto"/>
            <w:vAlign w:val="center"/>
          </w:tcPr>
          <w:p w14:paraId="132D5769" w14:textId="77777777" w:rsidR="008373F7" w:rsidRPr="00951507" w:rsidRDefault="008373F7" w:rsidP="008373F7">
            <w:pPr>
              <w:jc w:val="center"/>
              <w:rPr>
                <w:b/>
                <w:bCs/>
                <w:color w:val="000000"/>
                <w:lang w:eastAsia="en-US"/>
              </w:rPr>
            </w:pPr>
            <w:r w:rsidRPr="00951507">
              <w:rPr>
                <w:b/>
                <w:bCs/>
                <w:color w:val="000000"/>
              </w:rPr>
              <w:t>100.0</w:t>
            </w:r>
          </w:p>
        </w:tc>
      </w:tr>
    </w:tbl>
    <w:p w14:paraId="20764887" w14:textId="77777777" w:rsidR="00972DDD" w:rsidRPr="0092239A" w:rsidRDefault="00972DDD" w:rsidP="00972DDD">
      <w:pPr>
        <w:jc w:val="both"/>
        <w:rPr>
          <w:lang w:eastAsia="en-US"/>
        </w:rPr>
      </w:pPr>
    </w:p>
    <w:p w14:paraId="74C92294" w14:textId="77777777" w:rsidR="00972DDD" w:rsidRPr="0092239A" w:rsidRDefault="00972DDD" w:rsidP="00972DDD">
      <w:pPr>
        <w:pStyle w:val="PlainText"/>
        <w:ind w:firstLine="720"/>
        <w:jc w:val="both"/>
        <w:rPr>
          <w:rFonts w:ascii="Times New Roman" w:hAnsi="Times New Roman"/>
          <w:lang w:eastAsia="en-US"/>
        </w:rPr>
      </w:pPr>
      <w:r w:rsidRPr="0092239A">
        <w:rPr>
          <w:rFonts w:ascii="Times New Roman" w:hAnsi="Times New Roman"/>
        </w:rPr>
        <w:t xml:space="preserve">Из табеле видимо да од укупне запремине лишћарске врсте </w:t>
      </w:r>
      <w:r w:rsidR="00253788">
        <w:rPr>
          <w:rFonts w:ascii="Times New Roman" w:hAnsi="Times New Roman"/>
          <w:lang w:val="sr-Cyrl-RS"/>
        </w:rPr>
        <w:t>су заступљене</w:t>
      </w:r>
      <w:r w:rsidRPr="0092239A">
        <w:rPr>
          <w:rFonts w:ascii="Times New Roman" w:hAnsi="Times New Roman"/>
        </w:rPr>
        <w:t xml:space="preserve"> са </w:t>
      </w:r>
      <w:r w:rsidR="008B2909">
        <w:rPr>
          <w:rFonts w:ascii="Times New Roman" w:hAnsi="Times New Roman"/>
          <w:lang w:val="sr-Cyrl-RS"/>
        </w:rPr>
        <w:t>73</w:t>
      </w:r>
      <w:r w:rsidRPr="0092239A">
        <w:rPr>
          <w:rFonts w:ascii="Times New Roman" w:hAnsi="Times New Roman"/>
        </w:rPr>
        <w:t>,</w:t>
      </w:r>
      <w:r w:rsidR="003455EF">
        <w:rPr>
          <w:rFonts w:ascii="Times New Roman" w:hAnsi="Times New Roman"/>
          <w:lang w:val="sr-Cyrl-RS"/>
        </w:rPr>
        <w:t>2</w:t>
      </w:r>
      <w:r w:rsidRPr="0092239A">
        <w:rPr>
          <w:rFonts w:ascii="Times New Roman" w:hAnsi="Times New Roman"/>
        </w:rPr>
        <w:t xml:space="preserve">% или </w:t>
      </w:r>
      <w:r w:rsidR="008B2909">
        <w:rPr>
          <w:rFonts w:ascii="Times New Roman" w:hAnsi="Times New Roman"/>
          <w:lang w:val="sr-Cyrl-RS"/>
        </w:rPr>
        <w:t>158</w:t>
      </w:r>
      <w:r w:rsidRPr="0092239A">
        <w:rPr>
          <w:rFonts w:ascii="Times New Roman" w:hAnsi="Times New Roman"/>
        </w:rPr>
        <w:t>.</w:t>
      </w:r>
      <w:r w:rsidR="008B2909">
        <w:rPr>
          <w:rFonts w:ascii="Times New Roman" w:hAnsi="Times New Roman"/>
          <w:lang w:val="sr-Cyrl-RS"/>
        </w:rPr>
        <w:t>415</w:t>
      </w:r>
      <w:r w:rsidRPr="0092239A">
        <w:rPr>
          <w:rFonts w:ascii="Times New Roman" w:hAnsi="Times New Roman"/>
        </w:rPr>
        <w:t>,</w:t>
      </w:r>
      <w:r w:rsidR="008B2909">
        <w:rPr>
          <w:rFonts w:ascii="Times New Roman" w:hAnsi="Times New Roman"/>
          <w:lang w:val="sr-Cyrl-RS"/>
        </w:rPr>
        <w:t>9</w:t>
      </w:r>
      <w:r w:rsidRPr="0092239A">
        <w:rPr>
          <w:rFonts w:ascii="Times New Roman" w:hAnsi="Times New Roman"/>
        </w:rPr>
        <w:t xml:space="preserve"> </w:t>
      </w:r>
      <w:r w:rsidRPr="0092239A">
        <w:rPr>
          <w:rFonts w:ascii="Times New Roman" w:hAnsi="Times New Roman"/>
          <w:color w:val="000000"/>
        </w:rPr>
        <w:t>m</w:t>
      </w:r>
      <w:r w:rsidRPr="0092239A">
        <w:rPr>
          <w:rFonts w:ascii="Times New Roman" w:hAnsi="Times New Roman"/>
          <w:color w:val="000000"/>
          <w:vertAlign w:val="superscript"/>
        </w:rPr>
        <w:t>3</w:t>
      </w:r>
      <w:r w:rsidRPr="0092239A">
        <w:rPr>
          <w:rFonts w:ascii="Times New Roman" w:hAnsi="Times New Roman"/>
        </w:rPr>
        <w:t xml:space="preserve">, док је запремински прираст </w:t>
      </w:r>
      <w:r w:rsidR="003455EF">
        <w:rPr>
          <w:rFonts w:ascii="Times New Roman" w:hAnsi="Times New Roman"/>
          <w:lang w:val="sr-Cyrl-RS"/>
        </w:rPr>
        <w:t>66</w:t>
      </w:r>
      <w:r w:rsidRPr="0092239A">
        <w:rPr>
          <w:rFonts w:ascii="Times New Roman" w:hAnsi="Times New Roman"/>
        </w:rPr>
        <w:t>,</w:t>
      </w:r>
      <w:r w:rsidR="003455EF">
        <w:rPr>
          <w:rFonts w:ascii="Times New Roman" w:hAnsi="Times New Roman"/>
          <w:lang w:val="sr-Cyrl-RS"/>
        </w:rPr>
        <w:t>3</w:t>
      </w:r>
      <w:r w:rsidRPr="0092239A">
        <w:rPr>
          <w:rFonts w:ascii="Times New Roman" w:hAnsi="Times New Roman"/>
        </w:rPr>
        <w:t xml:space="preserve">% или </w:t>
      </w:r>
      <w:r w:rsidR="008B2909">
        <w:rPr>
          <w:rFonts w:ascii="Times New Roman" w:hAnsi="Times New Roman"/>
          <w:lang w:val="sr-Cyrl-RS"/>
        </w:rPr>
        <w:t>4</w:t>
      </w:r>
      <w:r w:rsidRPr="0092239A">
        <w:rPr>
          <w:rFonts w:ascii="Times New Roman" w:hAnsi="Times New Roman"/>
        </w:rPr>
        <w:t>.</w:t>
      </w:r>
      <w:r w:rsidR="008B2909">
        <w:rPr>
          <w:rFonts w:ascii="Times New Roman" w:hAnsi="Times New Roman"/>
          <w:lang w:val="sr-Cyrl-RS"/>
        </w:rPr>
        <w:t>559</w:t>
      </w:r>
      <w:r w:rsidRPr="0092239A">
        <w:rPr>
          <w:rFonts w:ascii="Times New Roman" w:hAnsi="Times New Roman"/>
        </w:rPr>
        <w:t>,</w:t>
      </w:r>
      <w:r w:rsidR="008B2909">
        <w:rPr>
          <w:rFonts w:ascii="Times New Roman" w:hAnsi="Times New Roman"/>
          <w:lang w:val="sr-Cyrl-RS"/>
        </w:rPr>
        <w:t>1</w:t>
      </w:r>
      <w:r w:rsidRPr="0092239A">
        <w:rPr>
          <w:rFonts w:ascii="Times New Roman" w:hAnsi="Times New Roman"/>
        </w:rPr>
        <w:t xml:space="preserve"> </w:t>
      </w:r>
      <w:r w:rsidRPr="0092239A">
        <w:rPr>
          <w:rFonts w:ascii="Times New Roman" w:hAnsi="Times New Roman"/>
          <w:color w:val="000000"/>
        </w:rPr>
        <w:t>m</w:t>
      </w:r>
      <w:r w:rsidRPr="0092239A">
        <w:rPr>
          <w:rFonts w:ascii="Times New Roman" w:hAnsi="Times New Roman"/>
          <w:color w:val="000000"/>
          <w:vertAlign w:val="superscript"/>
        </w:rPr>
        <w:t>3</w:t>
      </w:r>
      <w:r w:rsidRPr="0092239A">
        <w:rPr>
          <w:rFonts w:ascii="Times New Roman" w:hAnsi="Times New Roman"/>
        </w:rPr>
        <w:t xml:space="preserve">. </w:t>
      </w:r>
      <w:proofErr w:type="spellStart"/>
      <w:r w:rsidRPr="0092239A">
        <w:rPr>
          <w:rFonts w:ascii="Times New Roman" w:hAnsi="Times New Roman"/>
        </w:rPr>
        <w:t>Највише</w:t>
      </w:r>
      <w:proofErr w:type="spellEnd"/>
      <w:r w:rsidRPr="0092239A">
        <w:rPr>
          <w:rFonts w:ascii="Times New Roman" w:hAnsi="Times New Roman"/>
        </w:rPr>
        <w:t xml:space="preserve"> </w:t>
      </w:r>
      <w:proofErr w:type="spellStart"/>
      <w:r w:rsidRPr="0092239A">
        <w:rPr>
          <w:rFonts w:ascii="Times New Roman" w:hAnsi="Times New Roman"/>
        </w:rPr>
        <w:t>је</w:t>
      </w:r>
      <w:proofErr w:type="spellEnd"/>
      <w:r w:rsidRPr="0092239A">
        <w:rPr>
          <w:rFonts w:ascii="Times New Roman" w:hAnsi="Times New Roman"/>
        </w:rPr>
        <w:t xml:space="preserve"> </w:t>
      </w:r>
      <w:proofErr w:type="spellStart"/>
      <w:r w:rsidRPr="0092239A">
        <w:rPr>
          <w:rFonts w:ascii="Times New Roman" w:hAnsi="Times New Roman"/>
        </w:rPr>
        <w:t>заступљена</w:t>
      </w:r>
      <w:proofErr w:type="spellEnd"/>
      <w:r w:rsidRPr="0092239A">
        <w:rPr>
          <w:rFonts w:ascii="Times New Roman" w:hAnsi="Times New Roman"/>
        </w:rPr>
        <w:t xml:space="preserve"> </w:t>
      </w:r>
      <w:proofErr w:type="spellStart"/>
      <w:r w:rsidRPr="0092239A">
        <w:rPr>
          <w:rFonts w:ascii="Times New Roman" w:hAnsi="Times New Roman"/>
        </w:rPr>
        <w:t>по</w:t>
      </w:r>
      <w:proofErr w:type="spellEnd"/>
      <w:r w:rsidRPr="0092239A">
        <w:rPr>
          <w:rFonts w:ascii="Times New Roman" w:hAnsi="Times New Roman"/>
        </w:rPr>
        <w:t xml:space="preserve"> </w:t>
      </w:r>
      <w:proofErr w:type="spellStart"/>
      <w:r w:rsidRPr="0092239A">
        <w:rPr>
          <w:rFonts w:ascii="Times New Roman" w:hAnsi="Times New Roman"/>
        </w:rPr>
        <w:t>запремини</w:t>
      </w:r>
      <w:proofErr w:type="spellEnd"/>
      <w:r w:rsidRPr="0092239A">
        <w:rPr>
          <w:rFonts w:ascii="Times New Roman" w:hAnsi="Times New Roman"/>
        </w:rPr>
        <w:t xml:space="preserve"> </w:t>
      </w:r>
      <w:proofErr w:type="spellStart"/>
      <w:r w:rsidRPr="0092239A">
        <w:rPr>
          <w:rFonts w:ascii="Times New Roman" w:hAnsi="Times New Roman"/>
        </w:rPr>
        <w:t>буква</w:t>
      </w:r>
      <w:proofErr w:type="spellEnd"/>
      <w:r w:rsidRPr="0092239A">
        <w:rPr>
          <w:rFonts w:ascii="Times New Roman" w:hAnsi="Times New Roman"/>
        </w:rPr>
        <w:t xml:space="preserve"> </w:t>
      </w:r>
      <w:r w:rsidR="008B2909">
        <w:rPr>
          <w:rFonts w:ascii="Times New Roman" w:hAnsi="Times New Roman"/>
          <w:lang w:val="sr-Cyrl-RS"/>
        </w:rPr>
        <w:t>57</w:t>
      </w:r>
      <w:r w:rsidRPr="0092239A">
        <w:rPr>
          <w:rFonts w:ascii="Times New Roman" w:hAnsi="Times New Roman"/>
        </w:rPr>
        <w:t>,</w:t>
      </w:r>
      <w:r w:rsidR="008B2909">
        <w:rPr>
          <w:rFonts w:ascii="Times New Roman" w:hAnsi="Times New Roman"/>
          <w:lang w:val="sr-Cyrl-RS"/>
        </w:rPr>
        <w:t>0</w:t>
      </w:r>
      <w:r w:rsidRPr="0092239A">
        <w:rPr>
          <w:rFonts w:ascii="Times New Roman" w:hAnsi="Times New Roman"/>
        </w:rPr>
        <w:t xml:space="preserve">%, </w:t>
      </w:r>
      <w:proofErr w:type="spellStart"/>
      <w:r w:rsidR="000670F7">
        <w:rPr>
          <w:rFonts w:ascii="Times New Roman" w:hAnsi="Times New Roman"/>
          <w:lang w:val="sr-Cyrl-RS"/>
        </w:rPr>
        <w:t>крупнолисна</w:t>
      </w:r>
      <w:proofErr w:type="spellEnd"/>
      <w:r w:rsidR="000670F7">
        <w:rPr>
          <w:rFonts w:ascii="Times New Roman" w:hAnsi="Times New Roman"/>
          <w:lang w:val="sr-Cyrl-RS"/>
        </w:rPr>
        <w:t xml:space="preserve"> липа</w:t>
      </w:r>
      <w:r w:rsidR="000670F7">
        <w:rPr>
          <w:rFonts w:ascii="Times New Roman" w:hAnsi="Times New Roman"/>
          <w:lang w:val="sr-Latn-RS"/>
        </w:rPr>
        <w:t xml:space="preserve">     </w:t>
      </w:r>
      <w:r w:rsidR="000670F7">
        <w:rPr>
          <w:rFonts w:ascii="Times New Roman" w:hAnsi="Times New Roman"/>
          <w:lang w:val="sr-Cyrl-RS"/>
        </w:rPr>
        <w:t xml:space="preserve"> 4</w:t>
      </w:r>
      <w:r w:rsidR="000670F7">
        <w:rPr>
          <w:rFonts w:ascii="Times New Roman" w:hAnsi="Times New Roman"/>
          <w:lang w:val="sr-Latn-RS"/>
        </w:rPr>
        <w:t>,</w:t>
      </w:r>
      <w:r w:rsidR="008E6933">
        <w:rPr>
          <w:rFonts w:ascii="Times New Roman" w:hAnsi="Times New Roman"/>
          <w:lang w:val="sr-Cyrl-RS"/>
        </w:rPr>
        <w:t>7%, јавор, 3</w:t>
      </w:r>
      <w:r w:rsidR="008E6933">
        <w:rPr>
          <w:rFonts w:ascii="Times New Roman" w:hAnsi="Times New Roman"/>
          <w:lang w:val="sr-Latn-RS"/>
        </w:rPr>
        <w:t>,</w:t>
      </w:r>
      <w:r w:rsidR="008E6933">
        <w:rPr>
          <w:rFonts w:ascii="Times New Roman" w:hAnsi="Times New Roman"/>
          <w:lang w:val="sr-Cyrl-RS"/>
        </w:rPr>
        <w:t>7</w:t>
      </w:r>
      <w:r w:rsidR="008B2909">
        <w:rPr>
          <w:rFonts w:ascii="Times New Roman" w:hAnsi="Times New Roman"/>
          <w:lang w:val="sr-Cyrl-RS"/>
        </w:rPr>
        <w:t xml:space="preserve">%, граб </w:t>
      </w:r>
      <w:r w:rsidR="008E6933">
        <w:rPr>
          <w:rFonts w:ascii="Times New Roman" w:hAnsi="Times New Roman"/>
          <w:lang w:val="sr-Cyrl-RS"/>
        </w:rPr>
        <w:t>2</w:t>
      </w:r>
      <w:r w:rsidR="008E6933">
        <w:rPr>
          <w:rFonts w:ascii="Times New Roman" w:hAnsi="Times New Roman"/>
          <w:lang w:val="sr-Latn-RS"/>
        </w:rPr>
        <w:t>,</w:t>
      </w:r>
      <w:r w:rsidR="008E6933">
        <w:rPr>
          <w:rFonts w:ascii="Times New Roman" w:hAnsi="Times New Roman"/>
          <w:lang w:val="sr-Cyrl-RS"/>
        </w:rPr>
        <w:t>4</w:t>
      </w:r>
      <w:r w:rsidR="003455EF">
        <w:rPr>
          <w:rFonts w:ascii="Times New Roman" w:hAnsi="Times New Roman"/>
          <w:lang w:val="sr-Cyrl-RS"/>
        </w:rPr>
        <w:t>%</w:t>
      </w:r>
      <w:r w:rsidRPr="0092239A">
        <w:rPr>
          <w:rFonts w:ascii="Times New Roman" w:hAnsi="Times New Roman"/>
        </w:rPr>
        <w:t xml:space="preserve"> итд. Четинарских врста има </w:t>
      </w:r>
      <w:r w:rsidR="003455EF">
        <w:rPr>
          <w:rFonts w:ascii="Times New Roman" w:hAnsi="Times New Roman"/>
          <w:lang w:val="sr-Cyrl-RS"/>
        </w:rPr>
        <w:t>26</w:t>
      </w:r>
      <w:r w:rsidRPr="0092239A">
        <w:rPr>
          <w:rFonts w:ascii="Times New Roman" w:hAnsi="Times New Roman"/>
        </w:rPr>
        <w:t>,</w:t>
      </w:r>
      <w:r w:rsidR="003455EF">
        <w:rPr>
          <w:rFonts w:ascii="Times New Roman" w:hAnsi="Times New Roman"/>
          <w:lang w:val="sr-Cyrl-RS"/>
        </w:rPr>
        <w:t>5</w:t>
      </w:r>
      <w:r w:rsidRPr="0092239A">
        <w:rPr>
          <w:rFonts w:ascii="Times New Roman" w:hAnsi="Times New Roman"/>
        </w:rPr>
        <w:t xml:space="preserve">% по запремини и </w:t>
      </w:r>
      <w:r w:rsidR="003455EF">
        <w:rPr>
          <w:rFonts w:ascii="Times New Roman" w:hAnsi="Times New Roman"/>
          <w:lang w:val="sr-Cyrl-RS"/>
        </w:rPr>
        <w:t>33</w:t>
      </w:r>
      <w:r w:rsidRPr="0092239A">
        <w:rPr>
          <w:rFonts w:ascii="Times New Roman" w:hAnsi="Times New Roman"/>
        </w:rPr>
        <w:t>,</w:t>
      </w:r>
      <w:r w:rsidR="003455EF">
        <w:rPr>
          <w:rFonts w:ascii="Times New Roman" w:hAnsi="Times New Roman"/>
          <w:lang w:val="sr-Cyrl-RS"/>
        </w:rPr>
        <w:t>5</w:t>
      </w:r>
      <w:r w:rsidR="008E6933">
        <w:rPr>
          <w:rFonts w:ascii="Times New Roman" w:hAnsi="Times New Roman"/>
          <w:lang w:val="sr-Latn-RS"/>
        </w:rPr>
        <w:t>%</w:t>
      </w:r>
      <w:r w:rsidRPr="0092239A">
        <w:rPr>
          <w:rFonts w:ascii="Times New Roman" w:hAnsi="Times New Roman"/>
        </w:rPr>
        <w:t xml:space="preserve"> запреминског прираста. Највише има по запремини црног бора </w:t>
      </w:r>
      <w:r w:rsidR="003455EF">
        <w:rPr>
          <w:rFonts w:ascii="Times New Roman" w:hAnsi="Times New Roman"/>
          <w:lang w:val="sr-Cyrl-RS"/>
        </w:rPr>
        <w:t>10</w:t>
      </w:r>
      <w:r w:rsidRPr="0092239A">
        <w:rPr>
          <w:rFonts w:ascii="Times New Roman" w:hAnsi="Times New Roman"/>
        </w:rPr>
        <w:t>,</w:t>
      </w:r>
      <w:r w:rsidR="003455EF">
        <w:rPr>
          <w:rFonts w:ascii="Times New Roman" w:hAnsi="Times New Roman"/>
          <w:lang w:val="sr-Cyrl-RS"/>
        </w:rPr>
        <w:t>6</w:t>
      </w:r>
      <w:r w:rsidRPr="0092239A">
        <w:rPr>
          <w:rFonts w:ascii="Times New Roman" w:hAnsi="Times New Roman"/>
        </w:rPr>
        <w:t xml:space="preserve">% и </w:t>
      </w:r>
      <w:r w:rsidR="003455EF">
        <w:rPr>
          <w:rFonts w:ascii="Times New Roman" w:hAnsi="Times New Roman"/>
          <w:lang w:val="sr-Cyrl-RS"/>
        </w:rPr>
        <w:t>смрче</w:t>
      </w:r>
      <w:r w:rsidRPr="0092239A">
        <w:rPr>
          <w:rFonts w:ascii="Times New Roman" w:hAnsi="Times New Roman"/>
        </w:rPr>
        <w:t xml:space="preserve"> </w:t>
      </w:r>
      <w:r w:rsidR="003455EF">
        <w:rPr>
          <w:rFonts w:ascii="Times New Roman" w:hAnsi="Times New Roman"/>
          <w:lang w:val="sr-Cyrl-RS"/>
        </w:rPr>
        <w:t>8</w:t>
      </w:r>
      <w:r w:rsidRPr="0092239A">
        <w:rPr>
          <w:rFonts w:ascii="Times New Roman" w:hAnsi="Times New Roman"/>
        </w:rPr>
        <w:t>,</w:t>
      </w:r>
      <w:r w:rsidR="003455EF">
        <w:rPr>
          <w:rFonts w:ascii="Times New Roman" w:hAnsi="Times New Roman"/>
          <w:lang w:val="sr-Cyrl-RS"/>
        </w:rPr>
        <w:t>8</w:t>
      </w:r>
      <w:r w:rsidRPr="0092239A">
        <w:rPr>
          <w:rFonts w:ascii="Times New Roman" w:hAnsi="Times New Roman"/>
        </w:rPr>
        <w:t>%.</w:t>
      </w:r>
    </w:p>
    <w:p w14:paraId="6340892A" w14:textId="77777777" w:rsidR="00972DDD" w:rsidRDefault="00972DDD" w:rsidP="00DA4424">
      <w:pPr>
        <w:ind w:firstLine="720"/>
        <w:jc w:val="both"/>
      </w:pPr>
    </w:p>
    <w:p w14:paraId="3DDB04C6" w14:textId="77777777" w:rsidR="000F70ED" w:rsidRDefault="00EF579E" w:rsidP="00AA3B6F">
      <w:pPr>
        <w:pStyle w:val="Heading7"/>
        <w:ind w:left="0" w:firstLine="720"/>
        <w:jc w:val="left"/>
        <w:rPr>
          <w:sz w:val="24"/>
          <w:szCs w:val="22"/>
          <w:u w:val="single"/>
        </w:rPr>
      </w:pPr>
      <w:r w:rsidRPr="00AA3B6F">
        <w:rPr>
          <w:sz w:val="24"/>
          <w:szCs w:val="22"/>
          <w:u w:val="single"/>
        </w:rPr>
        <w:t xml:space="preserve">5.6. </w:t>
      </w:r>
      <w:r w:rsidR="0085119F" w:rsidRPr="00AA3B6F">
        <w:rPr>
          <w:sz w:val="24"/>
          <w:szCs w:val="22"/>
          <w:u w:val="single"/>
        </w:rPr>
        <w:tab/>
      </w:r>
      <w:r w:rsidR="000F70ED" w:rsidRPr="00AA3B6F">
        <w:rPr>
          <w:sz w:val="24"/>
          <w:szCs w:val="22"/>
          <w:u w:val="single"/>
        </w:rPr>
        <w:t>Стање састојина по дебљинској структури</w:t>
      </w:r>
    </w:p>
    <w:p w14:paraId="1652E4B7" w14:textId="77777777" w:rsidR="00AA3B6F" w:rsidRPr="00AA3B6F" w:rsidRDefault="00AA3B6F" w:rsidP="00AA3B6F">
      <w:pPr>
        <w:rPr>
          <w:lang w:val="sl-SI"/>
        </w:rPr>
      </w:pPr>
    </w:p>
    <w:p w14:paraId="051D1095" w14:textId="77777777" w:rsidR="000F70ED" w:rsidRPr="0092239A" w:rsidRDefault="000F70ED" w:rsidP="000F70ED">
      <w:pPr>
        <w:jc w:val="both"/>
      </w:pPr>
      <w:r w:rsidRPr="0092239A">
        <w:rPr>
          <w:b/>
        </w:rPr>
        <w:t>Табела 18.</w:t>
      </w:r>
      <w:r w:rsidRPr="0092239A">
        <w:t xml:space="preserve"> – Стање састојина по дебљинској структури по основној намени, пореклу и газдинским класама</w:t>
      </w:r>
    </w:p>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916"/>
        <w:gridCol w:w="933"/>
        <w:gridCol w:w="816"/>
        <w:gridCol w:w="813"/>
        <w:gridCol w:w="736"/>
        <w:gridCol w:w="736"/>
        <w:gridCol w:w="736"/>
        <w:gridCol w:w="736"/>
        <w:gridCol w:w="656"/>
        <w:gridCol w:w="656"/>
        <w:gridCol w:w="645"/>
        <w:gridCol w:w="601"/>
        <w:gridCol w:w="1111"/>
      </w:tblGrid>
      <w:tr w:rsidR="007F00D2" w:rsidRPr="007F00D2" w14:paraId="68E2D046" w14:textId="77777777" w:rsidTr="007F00D2">
        <w:trPr>
          <w:trHeight w:val="132"/>
          <w:tblHeader/>
          <w:jc w:val="center"/>
        </w:trPr>
        <w:tc>
          <w:tcPr>
            <w:tcW w:w="0" w:type="auto"/>
            <w:vMerge w:val="restart"/>
            <w:shd w:val="clear" w:color="auto" w:fill="auto"/>
            <w:textDirection w:val="btLr"/>
            <w:vAlign w:val="center"/>
            <w:hideMark/>
          </w:tcPr>
          <w:p w14:paraId="4711DE46" w14:textId="77777777" w:rsidR="007F00D2" w:rsidRPr="007F00D2" w:rsidRDefault="007F00D2" w:rsidP="006D343A">
            <w:pPr>
              <w:jc w:val="center"/>
              <w:rPr>
                <w:sz w:val="16"/>
                <w:szCs w:val="16"/>
              </w:rPr>
            </w:pPr>
            <w:r w:rsidRPr="007F00D2">
              <w:rPr>
                <w:sz w:val="16"/>
                <w:szCs w:val="16"/>
              </w:rPr>
              <w:t>Порекло</w:t>
            </w:r>
          </w:p>
        </w:tc>
        <w:tc>
          <w:tcPr>
            <w:tcW w:w="0" w:type="auto"/>
            <w:vMerge w:val="restart"/>
            <w:shd w:val="clear" w:color="auto" w:fill="auto"/>
            <w:vAlign w:val="center"/>
            <w:hideMark/>
          </w:tcPr>
          <w:p w14:paraId="1388FB79" w14:textId="77777777" w:rsidR="007F00D2" w:rsidRPr="007F00D2" w:rsidRDefault="007F00D2" w:rsidP="006D343A">
            <w:pPr>
              <w:jc w:val="center"/>
              <w:rPr>
                <w:color w:val="000000"/>
                <w:sz w:val="16"/>
                <w:szCs w:val="16"/>
                <w:lang w:eastAsia="en-US"/>
              </w:rPr>
            </w:pPr>
            <w:r w:rsidRPr="007F00D2">
              <w:rPr>
                <w:color w:val="000000"/>
                <w:sz w:val="16"/>
                <w:szCs w:val="16"/>
                <w:lang w:eastAsia="en-US"/>
              </w:rPr>
              <w:t>Газдинска класа</w:t>
            </w:r>
          </w:p>
        </w:tc>
        <w:tc>
          <w:tcPr>
            <w:tcW w:w="0" w:type="auto"/>
            <w:vMerge w:val="restart"/>
            <w:shd w:val="clear" w:color="auto" w:fill="auto"/>
            <w:noWrap/>
            <w:vAlign w:val="center"/>
            <w:hideMark/>
          </w:tcPr>
          <w:p w14:paraId="092414D9" w14:textId="77777777" w:rsidR="007F00D2" w:rsidRPr="007F00D2" w:rsidRDefault="007F00D2" w:rsidP="006D343A">
            <w:pPr>
              <w:jc w:val="center"/>
              <w:rPr>
                <w:color w:val="000000"/>
                <w:sz w:val="16"/>
                <w:szCs w:val="16"/>
                <w:lang w:eastAsia="en-US"/>
              </w:rPr>
            </w:pPr>
            <w:r w:rsidRPr="007F00D2">
              <w:rPr>
                <w:color w:val="000000"/>
                <w:sz w:val="16"/>
                <w:szCs w:val="16"/>
                <w:lang w:eastAsia="en-US"/>
              </w:rPr>
              <w:t>Површина</w:t>
            </w:r>
          </w:p>
        </w:tc>
        <w:tc>
          <w:tcPr>
            <w:tcW w:w="0" w:type="auto"/>
            <w:vMerge w:val="restart"/>
            <w:shd w:val="clear" w:color="auto" w:fill="auto"/>
            <w:noWrap/>
            <w:vAlign w:val="center"/>
            <w:hideMark/>
          </w:tcPr>
          <w:p w14:paraId="48406BAC" w14:textId="77777777" w:rsidR="007F00D2" w:rsidRPr="007F00D2" w:rsidRDefault="007F00D2" w:rsidP="006D343A">
            <w:pPr>
              <w:jc w:val="center"/>
              <w:rPr>
                <w:color w:val="000000"/>
                <w:sz w:val="16"/>
                <w:szCs w:val="16"/>
                <w:lang w:eastAsia="en-US"/>
              </w:rPr>
            </w:pPr>
            <w:r w:rsidRPr="007F00D2">
              <w:rPr>
                <w:color w:val="000000"/>
                <w:sz w:val="16"/>
                <w:szCs w:val="16"/>
                <w:lang w:eastAsia="en-US"/>
              </w:rPr>
              <w:t>Свега</w:t>
            </w:r>
          </w:p>
        </w:tc>
        <w:tc>
          <w:tcPr>
            <w:tcW w:w="6315" w:type="dxa"/>
            <w:gridSpan w:val="9"/>
            <w:shd w:val="clear" w:color="auto" w:fill="auto"/>
            <w:noWrap/>
            <w:vAlign w:val="center"/>
            <w:hideMark/>
          </w:tcPr>
          <w:p w14:paraId="6A6F9114" w14:textId="77777777" w:rsidR="007F00D2" w:rsidRPr="007F00D2" w:rsidRDefault="007F00D2" w:rsidP="006D343A">
            <w:pPr>
              <w:jc w:val="center"/>
              <w:rPr>
                <w:color w:val="000000"/>
                <w:sz w:val="16"/>
                <w:szCs w:val="16"/>
                <w:lang w:eastAsia="en-US"/>
              </w:rPr>
            </w:pPr>
            <w:r w:rsidRPr="007F00D2">
              <w:rPr>
                <w:color w:val="000000"/>
                <w:sz w:val="16"/>
                <w:szCs w:val="16"/>
                <w:lang w:eastAsia="en-US"/>
              </w:rPr>
              <w:t>ЗАПРЕМИНА ПО ДЕБЉИНСКИМ РАЗРЕДИМА</w:t>
            </w:r>
          </w:p>
        </w:tc>
        <w:tc>
          <w:tcPr>
            <w:tcW w:w="1111" w:type="dxa"/>
            <w:vMerge w:val="restart"/>
            <w:shd w:val="clear" w:color="auto" w:fill="auto"/>
            <w:vAlign w:val="center"/>
            <w:hideMark/>
          </w:tcPr>
          <w:p w14:paraId="551DA62C" w14:textId="77777777" w:rsidR="007F00D2" w:rsidRPr="007F00D2" w:rsidRDefault="007F00D2" w:rsidP="006D343A">
            <w:pPr>
              <w:jc w:val="center"/>
              <w:rPr>
                <w:color w:val="000000"/>
                <w:sz w:val="16"/>
                <w:szCs w:val="16"/>
                <w:lang w:eastAsia="en-US"/>
              </w:rPr>
            </w:pPr>
            <w:r w:rsidRPr="007F00D2">
              <w:rPr>
                <w:color w:val="000000"/>
                <w:sz w:val="16"/>
                <w:szCs w:val="16"/>
                <w:lang w:eastAsia="en-US"/>
              </w:rPr>
              <w:t xml:space="preserve">Запремински </w:t>
            </w:r>
          </w:p>
          <w:p w14:paraId="6D7CD420" w14:textId="77777777" w:rsidR="007F00D2" w:rsidRPr="007F00D2" w:rsidRDefault="007F00D2" w:rsidP="006D343A">
            <w:pPr>
              <w:jc w:val="center"/>
              <w:rPr>
                <w:color w:val="000000"/>
                <w:sz w:val="16"/>
                <w:szCs w:val="16"/>
                <w:lang w:eastAsia="en-US"/>
              </w:rPr>
            </w:pPr>
            <w:r w:rsidRPr="007F00D2">
              <w:rPr>
                <w:color w:val="000000"/>
                <w:sz w:val="16"/>
                <w:szCs w:val="16"/>
                <w:lang w:eastAsia="en-US"/>
              </w:rPr>
              <w:t>прираст</w:t>
            </w:r>
          </w:p>
        </w:tc>
      </w:tr>
      <w:tr w:rsidR="007F00D2" w:rsidRPr="007F00D2" w14:paraId="1B60FEB5" w14:textId="77777777" w:rsidTr="007F00D2">
        <w:trPr>
          <w:trHeight w:val="132"/>
          <w:tblHeader/>
          <w:jc w:val="center"/>
        </w:trPr>
        <w:tc>
          <w:tcPr>
            <w:tcW w:w="0" w:type="auto"/>
            <w:vMerge/>
            <w:vAlign w:val="center"/>
            <w:hideMark/>
          </w:tcPr>
          <w:p w14:paraId="605D08FC" w14:textId="77777777" w:rsidR="000F70ED" w:rsidRPr="007F00D2" w:rsidRDefault="000F70ED" w:rsidP="000F70ED">
            <w:pPr>
              <w:jc w:val="center"/>
              <w:rPr>
                <w:color w:val="000000"/>
                <w:sz w:val="16"/>
                <w:szCs w:val="16"/>
                <w:lang w:eastAsia="en-US"/>
              </w:rPr>
            </w:pPr>
          </w:p>
        </w:tc>
        <w:tc>
          <w:tcPr>
            <w:tcW w:w="0" w:type="auto"/>
            <w:vMerge/>
            <w:vAlign w:val="center"/>
            <w:hideMark/>
          </w:tcPr>
          <w:p w14:paraId="6C2E998A" w14:textId="77777777" w:rsidR="000F70ED" w:rsidRPr="007F00D2" w:rsidRDefault="000F70ED" w:rsidP="000F70ED">
            <w:pPr>
              <w:jc w:val="center"/>
              <w:rPr>
                <w:color w:val="000000"/>
                <w:sz w:val="16"/>
                <w:szCs w:val="16"/>
                <w:lang w:eastAsia="en-US"/>
              </w:rPr>
            </w:pPr>
          </w:p>
        </w:tc>
        <w:tc>
          <w:tcPr>
            <w:tcW w:w="0" w:type="auto"/>
            <w:vMerge/>
            <w:vAlign w:val="center"/>
            <w:hideMark/>
          </w:tcPr>
          <w:p w14:paraId="52C535D9" w14:textId="77777777" w:rsidR="000F70ED" w:rsidRPr="007F00D2" w:rsidRDefault="000F70ED" w:rsidP="000F70ED">
            <w:pPr>
              <w:jc w:val="center"/>
              <w:rPr>
                <w:color w:val="000000"/>
                <w:sz w:val="16"/>
                <w:szCs w:val="16"/>
                <w:lang w:eastAsia="en-US"/>
              </w:rPr>
            </w:pPr>
          </w:p>
        </w:tc>
        <w:tc>
          <w:tcPr>
            <w:tcW w:w="0" w:type="auto"/>
            <w:vMerge/>
            <w:vAlign w:val="center"/>
            <w:hideMark/>
          </w:tcPr>
          <w:p w14:paraId="72AFA344" w14:textId="77777777" w:rsidR="000F70ED" w:rsidRPr="007F00D2" w:rsidRDefault="000F70ED" w:rsidP="000F70ED">
            <w:pPr>
              <w:jc w:val="center"/>
              <w:rPr>
                <w:color w:val="000000"/>
                <w:sz w:val="16"/>
                <w:szCs w:val="16"/>
                <w:lang w:eastAsia="en-US"/>
              </w:rPr>
            </w:pPr>
          </w:p>
        </w:tc>
        <w:tc>
          <w:tcPr>
            <w:tcW w:w="0" w:type="auto"/>
            <w:shd w:val="clear" w:color="auto" w:fill="auto"/>
            <w:noWrap/>
            <w:vAlign w:val="center"/>
            <w:hideMark/>
          </w:tcPr>
          <w:p w14:paraId="571754F3" w14:textId="77777777" w:rsidR="000F70ED" w:rsidRPr="007F00D2" w:rsidRDefault="000F70ED" w:rsidP="000F70ED">
            <w:pPr>
              <w:jc w:val="center"/>
              <w:rPr>
                <w:color w:val="000000"/>
                <w:sz w:val="16"/>
                <w:szCs w:val="16"/>
                <w:lang w:eastAsia="en-US"/>
              </w:rPr>
            </w:pPr>
            <w:r w:rsidRPr="007F00D2">
              <w:rPr>
                <w:color w:val="000000"/>
                <w:sz w:val="16"/>
                <w:szCs w:val="16"/>
                <w:lang w:eastAsia="en-US"/>
              </w:rPr>
              <w:t>до 10 cm</w:t>
            </w:r>
          </w:p>
        </w:tc>
        <w:tc>
          <w:tcPr>
            <w:tcW w:w="0" w:type="auto"/>
            <w:shd w:val="clear" w:color="auto" w:fill="auto"/>
            <w:noWrap/>
            <w:vAlign w:val="center"/>
            <w:hideMark/>
          </w:tcPr>
          <w:p w14:paraId="3522C1D3" w14:textId="77777777" w:rsidR="000F70ED" w:rsidRPr="007F00D2" w:rsidRDefault="000F70ED" w:rsidP="000F70ED">
            <w:pPr>
              <w:jc w:val="center"/>
              <w:rPr>
                <w:color w:val="000000"/>
                <w:sz w:val="16"/>
                <w:szCs w:val="16"/>
                <w:lang w:eastAsia="en-US"/>
              </w:rPr>
            </w:pPr>
            <w:r w:rsidRPr="007F00D2">
              <w:rPr>
                <w:color w:val="000000"/>
                <w:sz w:val="16"/>
                <w:szCs w:val="16"/>
                <w:lang w:eastAsia="en-US"/>
              </w:rPr>
              <w:t xml:space="preserve">од 11 </w:t>
            </w:r>
          </w:p>
          <w:p w14:paraId="11728370" w14:textId="77777777" w:rsidR="000F70ED" w:rsidRPr="002D2D47" w:rsidRDefault="000F70ED" w:rsidP="000F70ED">
            <w:pPr>
              <w:jc w:val="center"/>
              <w:rPr>
                <w:color w:val="000000"/>
                <w:sz w:val="16"/>
                <w:szCs w:val="16"/>
                <w:lang w:val="sr-Latn-RS" w:eastAsia="en-US"/>
              </w:rPr>
            </w:pPr>
            <w:r w:rsidRPr="007F00D2">
              <w:rPr>
                <w:color w:val="000000"/>
                <w:sz w:val="16"/>
                <w:szCs w:val="16"/>
                <w:lang w:eastAsia="en-US"/>
              </w:rPr>
              <w:t>до 20</w:t>
            </w:r>
          </w:p>
        </w:tc>
        <w:tc>
          <w:tcPr>
            <w:tcW w:w="0" w:type="auto"/>
            <w:shd w:val="clear" w:color="auto" w:fill="auto"/>
            <w:noWrap/>
            <w:vAlign w:val="center"/>
            <w:hideMark/>
          </w:tcPr>
          <w:p w14:paraId="7129139C" w14:textId="77777777" w:rsidR="000F70ED" w:rsidRPr="007F00D2" w:rsidRDefault="000F70ED" w:rsidP="000F70ED">
            <w:pPr>
              <w:jc w:val="center"/>
              <w:rPr>
                <w:color w:val="000000"/>
                <w:sz w:val="16"/>
                <w:szCs w:val="16"/>
                <w:lang w:eastAsia="en-US"/>
              </w:rPr>
            </w:pPr>
            <w:r w:rsidRPr="007F00D2">
              <w:rPr>
                <w:color w:val="000000"/>
                <w:sz w:val="16"/>
                <w:szCs w:val="16"/>
                <w:lang w:eastAsia="en-US"/>
              </w:rPr>
              <w:t xml:space="preserve">од 21 </w:t>
            </w:r>
          </w:p>
          <w:p w14:paraId="4FE24327" w14:textId="77777777" w:rsidR="000F70ED" w:rsidRPr="007F00D2" w:rsidRDefault="000F70ED" w:rsidP="000F70ED">
            <w:pPr>
              <w:jc w:val="center"/>
              <w:rPr>
                <w:color w:val="000000"/>
                <w:sz w:val="16"/>
                <w:szCs w:val="16"/>
                <w:lang w:eastAsia="en-US"/>
              </w:rPr>
            </w:pPr>
            <w:r w:rsidRPr="007F00D2">
              <w:rPr>
                <w:color w:val="000000"/>
                <w:sz w:val="16"/>
                <w:szCs w:val="16"/>
                <w:lang w:eastAsia="en-US"/>
              </w:rPr>
              <w:t>до 30</w:t>
            </w:r>
          </w:p>
        </w:tc>
        <w:tc>
          <w:tcPr>
            <w:tcW w:w="0" w:type="auto"/>
            <w:shd w:val="clear" w:color="auto" w:fill="auto"/>
            <w:noWrap/>
            <w:vAlign w:val="center"/>
            <w:hideMark/>
          </w:tcPr>
          <w:p w14:paraId="36371632" w14:textId="77777777" w:rsidR="000F70ED" w:rsidRPr="007F00D2" w:rsidRDefault="000F70ED" w:rsidP="000F70ED">
            <w:pPr>
              <w:jc w:val="center"/>
              <w:rPr>
                <w:color w:val="000000"/>
                <w:sz w:val="16"/>
                <w:szCs w:val="16"/>
                <w:lang w:eastAsia="en-US"/>
              </w:rPr>
            </w:pPr>
            <w:r w:rsidRPr="007F00D2">
              <w:rPr>
                <w:color w:val="000000"/>
                <w:sz w:val="16"/>
                <w:szCs w:val="16"/>
                <w:lang w:eastAsia="en-US"/>
              </w:rPr>
              <w:t xml:space="preserve">од 31 </w:t>
            </w:r>
          </w:p>
          <w:p w14:paraId="7A5B4CA2" w14:textId="77777777" w:rsidR="000F70ED" w:rsidRPr="007F00D2" w:rsidRDefault="000F70ED" w:rsidP="000F70ED">
            <w:pPr>
              <w:jc w:val="center"/>
              <w:rPr>
                <w:color w:val="000000"/>
                <w:sz w:val="16"/>
                <w:szCs w:val="16"/>
                <w:lang w:eastAsia="en-US"/>
              </w:rPr>
            </w:pPr>
            <w:r w:rsidRPr="007F00D2">
              <w:rPr>
                <w:color w:val="000000"/>
                <w:sz w:val="16"/>
                <w:szCs w:val="16"/>
                <w:lang w:eastAsia="en-US"/>
              </w:rPr>
              <w:t>до 40</w:t>
            </w:r>
          </w:p>
        </w:tc>
        <w:tc>
          <w:tcPr>
            <w:tcW w:w="0" w:type="auto"/>
            <w:shd w:val="clear" w:color="auto" w:fill="auto"/>
            <w:noWrap/>
            <w:vAlign w:val="center"/>
            <w:hideMark/>
          </w:tcPr>
          <w:p w14:paraId="1B97E634" w14:textId="77777777" w:rsidR="000F70ED" w:rsidRPr="007F00D2" w:rsidRDefault="000F70ED" w:rsidP="000F70ED">
            <w:pPr>
              <w:jc w:val="center"/>
              <w:rPr>
                <w:color w:val="000000"/>
                <w:sz w:val="16"/>
                <w:szCs w:val="16"/>
                <w:lang w:eastAsia="en-US"/>
              </w:rPr>
            </w:pPr>
            <w:r w:rsidRPr="007F00D2">
              <w:rPr>
                <w:color w:val="000000"/>
                <w:sz w:val="16"/>
                <w:szCs w:val="16"/>
                <w:lang w:eastAsia="en-US"/>
              </w:rPr>
              <w:t xml:space="preserve">од 41 </w:t>
            </w:r>
          </w:p>
          <w:p w14:paraId="2D671C67" w14:textId="77777777" w:rsidR="000F70ED" w:rsidRPr="007F00D2" w:rsidRDefault="000F70ED" w:rsidP="000F70ED">
            <w:pPr>
              <w:jc w:val="center"/>
              <w:rPr>
                <w:color w:val="000000"/>
                <w:sz w:val="16"/>
                <w:szCs w:val="16"/>
                <w:lang w:eastAsia="en-US"/>
              </w:rPr>
            </w:pPr>
            <w:r w:rsidRPr="007F00D2">
              <w:rPr>
                <w:color w:val="000000"/>
                <w:sz w:val="16"/>
                <w:szCs w:val="16"/>
                <w:lang w:eastAsia="en-US"/>
              </w:rPr>
              <w:t>до 50</w:t>
            </w:r>
          </w:p>
        </w:tc>
        <w:tc>
          <w:tcPr>
            <w:tcW w:w="0" w:type="auto"/>
            <w:shd w:val="clear" w:color="auto" w:fill="auto"/>
            <w:noWrap/>
            <w:vAlign w:val="center"/>
            <w:hideMark/>
          </w:tcPr>
          <w:p w14:paraId="67B96824" w14:textId="77777777" w:rsidR="000F70ED" w:rsidRPr="007F00D2" w:rsidRDefault="000F70ED" w:rsidP="000F70ED">
            <w:pPr>
              <w:jc w:val="center"/>
              <w:rPr>
                <w:color w:val="000000"/>
                <w:sz w:val="16"/>
                <w:szCs w:val="16"/>
                <w:lang w:eastAsia="en-US"/>
              </w:rPr>
            </w:pPr>
            <w:r w:rsidRPr="007F00D2">
              <w:rPr>
                <w:color w:val="000000"/>
                <w:sz w:val="16"/>
                <w:szCs w:val="16"/>
                <w:lang w:eastAsia="en-US"/>
              </w:rPr>
              <w:t xml:space="preserve">од 51 </w:t>
            </w:r>
          </w:p>
          <w:p w14:paraId="4EDD2D48" w14:textId="77777777" w:rsidR="000F70ED" w:rsidRPr="007F00D2" w:rsidRDefault="000F70ED" w:rsidP="000F70ED">
            <w:pPr>
              <w:jc w:val="center"/>
              <w:rPr>
                <w:color w:val="000000"/>
                <w:sz w:val="16"/>
                <w:szCs w:val="16"/>
                <w:lang w:eastAsia="en-US"/>
              </w:rPr>
            </w:pPr>
            <w:r w:rsidRPr="007F00D2">
              <w:rPr>
                <w:color w:val="000000"/>
                <w:sz w:val="16"/>
                <w:szCs w:val="16"/>
                <w:lang w:eastAsia="en-US"/>
              </w:rPr>
              <w:t>до 60</w:t>
            </w:r>
          </w:p>
        </w:tc>
        <w:tc>
          <w:tcPr>
            <w:tcW w:w="0" w:type="auto"/>
            <w:shd w:val="clear" w:color="auto" w:fill="auto"/>
            <w:noWrap/>
            <w:vAlign w:val="center"/>
            <w:hideMark/>
          </w:tcPr>
          <w:p w14:paraId="161EF4D5" w14:textId="77777777" w:rsidR="000F70ED" w:rsidRPr="007F00D2" w:rsidRDefault="000F70ED" w:rsidP="000F70ED">
            <w:pPr>
              <w:jc w:val="center"/>
              <w:rPr>
                <w:color w:val="000000"/>
                <w:sz w:val="16"/>
                <w:szCs w:val="16"/>
                <w:lang w:eastAsia="en-US"/>
              </w:rPr>
            </w:pPr>
            <w:r w:rsidRPr="007F00D2">
              <w:rPr>
                <w:color w:val="000000"/>
                <w:sz w:val="16"/>
                <w:szCs w:val="16"/>
                <w:lang w:eastAsia="en-US"/>
              </w:rPr>
              <w:t xml:space="preserve">од 61 </w:t>
            </w:r>
          </w:p>
          <w:p w14:paraId="3CA34268" w14:textId="77777777" w:rsidR="000F70ED" w:rsidRPr="007F00D2" w:rsidRDefault="000F70ED" w:rsidP="000F70ED">
            <w:pPr>
              <w:jc w:val="center"/>
              <w:rPr>
                <w:color w:val="000000"/>
                <w:sz w:val="16"/>
                <w:szCs w:val="16"/>
                <w:lang w:eastAsia="en-US"/>
              </w:rPr>
            </w:pPr>
            <w:r w:rsidRPr="007F00D2">
              <w:rPr>
                <w:color w:val="000000"/>
                <w:sz w:val="16"/>
                <w:szCs w:val="16"/>
                <w:lang w:eastAsia="en-US"/>
              </w:rPr>
              <w:t>до 70</w:t>
            </w:r>
          </w:p>
        </w:tc>
        <w:tc>
          <w:tcPr>
            <w:tcW w:w="645" w:type="dxa"/>
            <w:vAlign w:val="center"/>
          </w:tcPr>
          <w:p w14:paraId="5E375E01" w14:textId="77777777" w:rsidR="000F70ED" w:rsidRPr="007F00D2" w:rsidRDefault="000F70ED" w:rsidP="000F70ED">
            <w:pPr>
              <w:jc w:val="center"/>
              <w:rPr>
                <w:color w:val="000000"/>
                <w:sz w:val="16"/>
                <w:szCs w:val="16"/>
                <w:lang w:eastAsia="en-US"/>
              </w:rPr>
            </w:pPr>
            <w:r w:rsidRPr="007F00D2">
              <w:rPr>
                <w:color w:val="000000"/>
                <w:sz w:val="16"/>
                <w:szCs w:val="16"/>
                <w:lang w:eastAsia="en-US"/>
              </w:rPr>
              <w:t xml:space="preserve">од 71 </w:t>
            </w:r>
          </w:p>
          <w:p w14:paraId="0D1E3E7C" w14:textId="77777777" w:rsidR="000F70ED" w:rsidRPr="007F00D2" w:rsidRDefault="000F70ED" w:rsidP="000F70ED">
            <w:pPr>
              <w:jc w:val="center"/>
              <w:rPr>
                <w:color w:val="000000"/>
                <w:sz w:val="16"/>
                <w:szCs w:val="16"/>
                <w:lang w:eastAsia="en-US"/>
              </w:rPr>
            </w:pPr>
            <w:r w:rsidRPr="007F00D2">
              <w:rPr>
                <w:color w:val="000000"/>
                <w:sz w:val="16"/>
                <w:szCs w:val="16"/>
                <w:lang w:eastAsia="en-US"/>
              </w:rPr>
              <w:t>до 80</w:t>
            </w:r>
          </w:p>
        </w:tc>
        <w:tc>
          <w:tcPr>
            <w:tcW w:w="601" w:type="dxa"/>
            <w:vAlign w:val="center"/>
          </w:tcPr>
          <w:p w14:paraId="5C4FC0A9" w14:textId="77777777" w:rsidR="000F70ED" w:rsidRPr="007F00D2" w:rsidRDefault="000F70ED" w:rsidP="000F70ED">
            <w:pPr>
              <w:jc w:val="center"/>
              <w:rPr>
                <w:color w:val="000000"/>
                <w:sz w:val="16"/>
                <w:szCs w:val="16"/>
                <w:lang w:eastAsia="en-US"/>
              </w:rPr>
            </w:pPr>
            <w:r w:rsidRPr="007F00D2">
              <w:rPr>
                <w:color w:val="000000"/>
                <w:sz w:val="16"/>
                <w:szCs w:val="16"/>
                <w:lang w:eastAsia="en-US"/>
              </w:rPr>
              <w:t xml:space="preserve">од </w:t>
            </w:r>
            <w:r w:rsidRPr="007F00D2">
              <w:rPr>
                <w:color w:val="000000"/>
                <w:sz w:val="16"/>
                <w:szCs w:val="16"/>
                <w:lang w:val="sr-Cyrl-RS" w:eastAsia="en-US"/>
              </w:rPr>
              <w:t>8</w:t>
            </w:r>
            <w:r w:rsidRPr="007F00D2">
              <w:rPr>
                <w:color w:val="000000"/>
                <w:sz w:val="16"/>
                <w:szCs w:val="16"/>
                <w:lang w:eastAsia="en-US"/>
              </w:rPr>
              <w:t xml:space="preserve">1 </w:t>
            </w:r>
          </w:p>
          <w:p w14:paraId="7A9EF446" w14:textId="77777777" w:rsidR="000F70ED" w:rsidRPr="007F00D2" w:rsidRDefault="000F70ED" w:rsidP="000F70ED">
            <w:pPr>
              <w:jc w:val="center"/>
              <w:rPr>
                <w:color w:val="000000"/>
                <w:sz w:val="16"/>
                <w:szCs w:val="16"/>
                <w:lang w:eastAsia="en-US"/>
              </w:rPr>
            </w:pPr>
            <w:r w:rsidRPr="007F00D2">
              <w:rPr>
                <w:color w:val="000000"/>
                <w:sz w:val="16"/>
                <w:szCs w:val="16"/>
                <w:lang w:eastAsia="en-US"/>
              </w:rPr>
              <w:t xml:space="preserve">до </w:t>
            </w:r>
            <w:r w:rsidRPr="007F00D2">
              <w:rPr>
                <w:color w:val="000000"/>
                <w:sz w:val="16"/>
                <w:szCs w:val="16"/>
                <w:lang w:val="sr-Cyrl-RS" w:eastAsia="en-US"/>
              </w:rPr>
              <w:t>9</w:t>
            </w:r>
            <w:r w:rsidRPr="007F00D2">
              <w:rPr>
                <w:color w:val="000000"/>
                <w:sz w:val="16"/>
                <w:szCs w:val="16"/>
                <w:lang w:eastAsia="en-US"/>
              </w:rPr>
              <w:t>0</w:t>
            </w:r>
          </w:p>
        </w:tc>
        <w:tc>
          <w:tcPr>
            <w:tcW w:w="1111" w:type="dxa"/>
            <w:vMerge/>
            <w:vAlign w:val="center"/>
            <w:hideMark/>
          </w:tcPr>
          <w:p w14:paraId="3F0E1C50" w14:textId="77777777" w:rsidR="000F70ED" w:rsidRPr="007F00D2" w:rsidRDefault="000F70ED" w:rsidP="000F70ED">
            <w:pPr>
              <w:jc w:val="center"/>
              <w:rPr>
                <w:color w:val="000000"/>
                <w:sz w:val="16"/>
                <w:szCs w:val="16"/>
                <w:lang w:eastAsia="en-US"/>
              </w:rPr>
            </w:pPr>
          </w:p>
        </w:tc>
      </w:tr>
      <w:tr w:rsidR="007F00D2" w:rsidRPr="007F00D2" w14:paraId="552D5867" w14:textId="77777777" w:rsidTr="007F00D2">
        <w:trPr>
          <w:trHeight w:val="475"/>
          <w:tblHeader/>
          <w:jc w:val="center"/>
        </w:trPr>
        <w:tc>
          <w:tcPr>
            <w:tcW w:w="0" w:type="auto"/>
            <w:vMerge/>
            <w:vAlign w:val="center"/>
            <w:hideMark/>
          </w:tcPr>
          <w:p w14:paraId="731830D4" w14:textId="77777777" w:rsidR="000F70ED" w:rsidRPr="007F00D2" w:rsidRDefault="000F70ED" w:rsidP="000F70ED">
            <w:pPr>
              <w:jc w:val="center"/>
              <w:rPr>
                <w:color w:val="000000"/>
                <w:sz w:val="16"/>
                <w:szCs w:val="16"/>
                <w:lang w:eastAsia="en-US"/>
              </w:rPr>
            </w:pPr>
          </w:p>
        </w:tc>
        <w:tc>
          <w:tcPr>
            <w:tcW w:w="0" w:type="auto"/>
            <w:vMerge/>
            <w:vAlign w:val="center"/>
            <w:hideMark/>
          </w:tcPr>
          <w:p w14:paraId="0216355F" w14:textId="77777777" w:rsidR="000F70ED" w:rsidRPr="007F00D2" w:rsidRDefault="000F70ED" w:rsidP="000F70ED">
            <w:pPr>
              <w:jc w:val="center"/>
              <w:rPr>
                <w:color w:val="000000"/>
                <w:sz w:val="16"/>
                <w:szCs w:val="16"/>
                <w:lang w:eastAsia="en-US"/>
              </w:rPr>
            </w:pPr>
          </w:p>
        </w:tc>
        <w:tc>
          <w:tcPr>
            <w:tcW w:w="0" w:type="auto"/>
            <w:shd w:val="clear" w:color="auto" w:fill="auto"/>
            <w:noWrap/>
            <w:vAlign w:val="center"/>
            <w:hideMark/>
          </w:tcPr>
          <w:p w14:paraId="290A36D5" w14:textId="77777777" w:rsidR="000F70ED" w:rsidRPr="007F00D2" w:rsidRDefault="000F70ED" w:rsidP="000F70ED">
            <w:pPr>
              <w:jc w:val="center"/>
              <w:rPr>
                <w:color w:val="000000"/>
                <w:sz w:val="16"/>
                <w:szCs w:val="16"/>
                <w:lang w:eastAsia="en-US"/>
              </w:rPr>
            </w:pPr>
            <w:r w:rsidRPr="007F00D2">
              <w:rPr>
                <w:color w:val="000000"/>
                <w:sz w:val="16"/>
                <w:szCs w:val="16"/>
                <w:lang w:eastAsia="en-US"/>
              </w:rPr>
              <w:t>ha</w:t>
            </w:r>
          </w:p>
        </w:tc>
        <w:tc>
          <w:tcPr>
            <w:tcW w:w="0" w:type="auto"/>
            <w:shd w:val="clear" w:color="auto" w:fill="auto"/>
            <w:noWrap/>
            <w:vAlign w:val="center"/>
            <w:hideMark/>
          </w:tcPr>
          <w:p w14:paraId="07E66180" w14:textId="77777777" w:rsidR="000F70ED" w:rsidRPr="007F00D2" w:rsidRDefault="000F70ED" w:rsidP="000F70ED">
            <w:pPr>
              <w:jc w:val="center"/>
              <w:rPr>
                <w:color w:val="000000"/>
                <w:sz w:val="16"/>
                <w:szCs w:val="16"/>
                <w:lang w:eastAsia="en-US"/>
              </w:rPr>
            </w:pPr>
            <w:r w:rsidRPr="007F00D2">
              <w:rPr>
                <w:color w:val="000000"/>
                <w:sz w:val="16"/>
                <w:szCs w:val="16"/>
                <w:lang w:eastAsia="en-US"/>
              </w:rPr>
              <w:t>m³</w:t>
            </w:r>
          </w:p>
        </w:tc>
        <w:tc>
          <w:tcPr>
            <w:tcW w:w="0" w:type="auto"/>
            <w:shd w:val="clear" w:color="auto" w:fill="auto"/>
            <w:noWrap/>
            <w:vAlign w:val="center"/>
            <w:hideMark/>
          </w:tcPr>
          <w:p w14:paraId="2C3726FF" w14:textId="77777777" w:rsidR="000F70ED" w:rsidRPr="007F00D2" w:rsidRDefault="000F70ED" w:rsidP="000F70ED">
            <w:pPr>
              <w:jc w:val="center"/>
              <w:rPr>
                <w:color w:val="000000"/>
                <w:sz w:val="16"/>
                <w:szCs w:val="16"/>
                <w:lang w:eastAsia="en-US"/>
              </w:rPr>
            </w:pPr>
            <w:r w:rsidRPr="007F00D2">
              <w:rPr>
                <w:color w:val="000000"/>
                <w:sz w:val="16"/>
                <w:szCs w:val="16"/>
                <w:lang w:eastAsia="en-US"/>
              </w:rPr>
              <w:t>O</w:t>
            </w:r>
          </w:p>
        </w:tc>
        <w:tc>
          <w:tcPr>
            <w:tcW w:w="0" w:type="auto"/>
            <w:shd w:val="clear" w:color="auto" w:fill="auto"/>
            <w:noWrap/>
            <w:vAlign w:val="center"/>
            <w:hideMark/>
          </w:tcPr>
          <w:p w14:paraId="5ADFC0A7" w14:textId="77777777" w:rsidR="000F70ED" w:rsidRPr="007F00D2" w:rsidRDefault="000F70ED" w:rsidP="000F70ED">
            <w:pPr>
              <w:jc w:val="center"/>
              <w:rPr>
                <w:color w:val="000000"/>
                <w:sz w:val="16"/>
                <w:szCs w:val="16"/>
                <w:lang w:eastAsia="en-US"/>
              </w:rPr>
            </w:pPr>
            <w:r w:rsidRPr="007F00D2">
              <w:rPr>
                <w:color w:val="000000"/>
                <w:sz w:val="16"/>
                <w:szCs w:val="16"/>
                <w:lang w:eastAsia="en-US"/>
              </w:rPr>
              <w:t>I</w:t>
            </w:r>
          </w:p>
        </w:tc>
        <w:tc>
          <w:tcPr>
            <w:tcW w:w="0" w:type="auto"/>
            <w:shd w:val="clear" w:color="auto" w:fill="auto"/>
            <w:noWrap/>
            <w:vAlign w:val="center"/>
            <w:hideMark/>
          </w:tcPr>
          <w:p w14:paraId="54EEB377" w14:textId="77777777" w:rsidR="000F70ED" w:rsidRPr="007F00D2" w:rsidRDefault="000F70ED" w:rsidP="000F70ED">
            <w:pPr>
              <w:jc w:val="center"/>
              <w:rPr>
                <w:color w:val="000000"/>
                <w:sz w:val="16"/>
                <w:szCs w:val="16"/>
                <w:lang w:eastAsia="en-US"/>
              </w:rPr>
            </w:pPr>
            <w:r w:rsidRPr="007F00D2">
              <w:rPr>
                <w:color w:val="000000"/>
                <w:sz w:val="16"/>
                <w:szCs w:val="16"/>
                <w:lang w:eastAsia="en-US"/>
              </w:rPr>
              <w:t>II</w:t>
            </w:r>
          </w:p>
        </w:tc>
        <w:tc>
          <w:tcPr>
            <w:tcW w:w="0" w:type="auto"/>
            <w:shd w:val="clear" w:color="auto" w:fill="auto"/>
            <w:noWrap/>
            <w:vAlign w:val="center"/>
            <w:hideMark/>
          </w:tcPr>
          <w:p w14:paraId="6467AC2D" w14:textId="77777777" w:rsidR="000F70ED" w:rsidRPr="007F00D2" w:rsidRDefault="000F70ED" w:rsidP="000F70ED">
            <w:pPr>
              <w:jc w:val="center"/>
              <w:rPr>
                <w:color w:val="000000"/>
                <w:sz w:val="16"/>
                <w:szCs w:val="16"/>
                <w:lang w:eastAsia="en-US"/>
              </w:rPr>
            </w:pPr>
            <w:r w:rsidRPr="007F00D2">
              <w:rPr>
                <w:color w:val="000000"/>
                <w:sz w:val="16"/>
                <w:szCs w:val="16"/>
                <w:lang w:eastAsia="en-US"/>
              </w:rPr>
              <w:t>III</w:t>
            </w:r>
          </w:p>
        </w:tc>
        <w:tc>
          <w:tcPr>
            <w:tcW w:w="0" w:type="auto"/>
            <w:shd w:val="clear" w:color="auto" w:fill="auto"/>
            <w:noWrap/>
            <w:vAlign w:val="center"/>
            <w:hideMark/>
          </w:tcPr>
          <w:p w14:paraId="78453347" w14:textId="77777777" w:rsidR="000F70ED" w:rsidRPr="007F00D2" w:rsidRDefault="000F70ED" w:rsidP="000F70ED">
            <w:pPr>
              <w:jc w:val="center"/>
              <w:rPr>
                <w:color w:val="000000"/>
                <w:sz w:val="16"/>
                <w:szCs w:val="16"/>
                <w:lang w:eastAsia="en-US"/>
              </w:rPr>
            </w:pPr>
            <w:r w:rsidRPr="007F00D2">
              <w:rPr>
                <w:color w:val="000000"/>
                <w:sz w:val="16"/>
                <w:szCs w:val="16"/>
                <w:lang w:eastAsia="en-US"/>
              </w:rPr>
              <w:t>IV</w:t>
            </w:r>
          </w:p>
        </w:tc>
        <w:tc>
          <w:tcPr>
            <w:tcW w:w="0" w:type="auto"/>
            <w:shd w:val="clear" w:color="auto" w:fill="auto"/>
            <w:noWrap/>
            <w:vAlign w:val="center"/>
            <w:hideMark/>
          </w:tcPr>
          <w:p w14:paraId="11CD3171" w14:textId="77777777" w:rsidR="000F70ED" w:rsidRPr="007F00D2" w:rsidRDefault="000F70ED" w:rsidP="000F70ED">
            <w:pPr>
              <w:jc w:val="center"/>
              <w:rPr>
                <w:color w:val="000000"/>
                <w:sz w:val="16"/>
                <w:szCs w:val="16"/>
                <w:lang w:eastAsia="en-US"/>
              </w:rPr>
            </w:pPr>
            <w:r w:rsidRPr="007F00D2">
              <w:rPr>
                <w:color w:val="000000"/>
                <w:sz w:val="16"/>
                <w:szCs w:val="16"/>
                <w:lang w:eastAsia="en-US"/>
              </w:rPr>
              <w:t>V</w:t>
            </w:r>
          </w:p>
        </w:tc>
        <w:tc>
          <w:tcPr>
            <w:tcW w:w="0" w:type="auto"/>
            <w:shd w:val="clear" w:color="auto" w:fill="auto"/>
            <w:noWrap/>
            <w:vAlign w:val="center"/>
            <w:hideMark/>
          </w:tcPr>
          <w:p w14:paraId="07EE7F44" w14:textId="77777777" w:rsidR="000F70ED" w:rsidRPr="007F00D2" w:rsidRDefault="000F70ED" w:rsidP="000F70ED">
            <w:pPr>
              <w:jc w:val="center"/>
              <w:rPr>
                <w:color w:val="000000"/>
                <w:sz w:val="16"/>
                <w:szCs w:val="16"/>
                <w:lang w:eastAsia="en-US"/>
              </w:rPr>
            </w:pPr>
            <w:r w:rsidRPr="007F00D2">
              <w:rPr>
                <w:color w:val="000000"/>
                <w:sz w:val="16"/>
                <w:szCs w:val="16"/>
                <w:lang w:eastAsia="en-US"/>
              </w:rPr>
              <w:t>VI</w:t>
            </w:r>
          </w:p>
        </w:tc>
        <w:tc>
          <w:tcPr>
            <w:tcW w:w="645" w:type="dxa"/>
            <w:vAlign w:val="center"/>
          </w:tcPr>
          <w:p w14:paraId="6395048E" w14:textId="77777777" w:rsidR="000F70ED" w:rsidRPr="007F00D2" w:rsidRDefault="000F70ED" w:rsidP="000F70ED">
            <w:pPr>
              <w:jc w:val="center"/>
              <w:rPr>
                <w:color w:val="000000"/>
                <w:sz w:val="16"/>
                <w:szCs w:val="16"/>
                <w:lang w:eastAsia="en-US"/>
              </w:rPr>
            </w:pPr>
            <w:r w:rsidRPr="007F00D2">
              <w:rPr>
                <w:color w:val="000000"/>
                <w:sz w:val="16"/>
                <w:szCs w:val="16"/>
                <w:lang w:eastAsia="en-US"/>
              </w:rPr>
              <w:t>VII</w:t>
            </w:r>
          </w:p>
        </w:tc>
        <w:tc>
          <w:tcPr>
            <w:tcW w:w="601" w:type="dxa"/>
            <w:vAlign w:val="center"/>
          </w:tcPr>
          <w:p w14:paraId="66DCA5E8" w14:textId="77777777" w:rsidR="000F70ED" w:rsidRPr="007F00D2" w:rsidRDefault="000F70ED" w:rsidP="000F70ED">
            <w:pPr>
              <w:jc w:val="center"/>
              <w:rPr>
                <w:color w:val="000000"/>
                <w:sz w:val="16"/>
                <w:szCs w:val="16"/>
                <w:lang w:val="sr-Cyrl-RS" w:eastAsia="en-US"/>
              </w:rPr>
            </w:pPr>
            <w:r w:rsidRPr="007F00D2">
              <w:rPr>
                <w:color w:val="000000"/>
                <w:sz w:val="16"/>
                <w:szCs w:val="16"/>
                <w:lang w:eastAsia="en-US"/>
              </w:rPr>
              <w:t>VIII</w:t>
            </w:r>
          </w:p>
        </w:tc>
        <w:tc>
          <w:tcPr>
            <w:tcW w:w="1111" w:type="dxa"/>
            <w:shd w:val="clear" w:color="auto" w:fill="auto"/>
            <w:noWrap/>
            <w:vAlign w:val="center"/>
            <w:hideMark/>
          </w:tcPr>
          <w:p w14:paraId="39D5ABD2" w14:textId="77777777" w:rsidR="000F70ED" w:rsidRPr="007F00D2" w:rsidRDefault="000F70ED" w:rsidP="000F70ED">
            <w:pPr>
              <w:jc w:val="center"/>
              <w:rPr>
                <w:color w:val="000000"/>
                <w:sz w:val="16"/>
                <w:szCs w:val="16"/>
                <w:lang w:eastAsia="en-US"/>
              </w:rPr>
            </w:pPr>
            <w:r w:rsidRPr="007F00D2">
              <w:rPr>
                <w:color w:val="000000"/>
                <w:sz w:val="16"/>
                <w:szCs w:val="16"/>
                <w:lang w:eastAsia="en-US"/>
              </w:rPr>
              <w:t>m³</w:t>
            </w:r>
          </w:p>
        </w:tc>
      </w:tr>
      <w:tr w:rsidR="007F00D2" w:rsidRPr="007F00D2" w14:paraId="2B52680B" w14:textId="77777777" w:rsidTr="007F00D2">
        <w:trPr>
          <w:trHeight w:val="132"/>
          <w:jc w:val="center"/>
        </w:trPr>
        <w:tc>
          <w:tcPr>
            <w:tcW w:w="0" w:type="auto"/>
            <w:vMerge w:val="restart"/>
            <w:shd w:val="clear" w:color="auto" w:fill="auto"/>
            <w:noWrap/>
            <w:vAlign w:val="center"/>
            <w:hideMark/>
          </w:tcPr>
          <w:p w14:paraId="47A53B56" w14:textId="77777777" w:rsidR="00017F45" w:rsidRPr="007F00D2" w:rsidRDefault="00017F45" w:rsidP="000F70ED">
            <w:pPr>
              <w:jc w:val="center"/>
              <w:rPr>
                <w:color w:val="000000"/>
                <w:sz w:val="16"/>
                <w:szCs w:val="16"/>
                <w:lang w:eastAsia="en-US"/>
              </w:rPr>
            </w:pPr>
            <w:r w:rsidRPr="007F00D2">
              <w:rPr>
                <w:color w:val="000000"/>
                <w:sz w:val="16"/>
                <w:szCs w:val="16"/>
                <w:lang w:eastAsia="en-US"/>
              </w:rPr>
              <w:t>21</w:t>
            </w:r>
          </w:p>
        </w:tc>
        <w:tc>
          <w:tcPr>
            <w:tcW w:w="0" w:type="auto"/>
            <w:shd w:val="clear" w:color="auto" w:fill="auto"/>
            <w:noWrap/>
            <w:vAlign w:val="bottom"/>
          </w:tcPr>
          <w:p w14:paraId="28E23CDE" w14:textId="77777777" w:rsidR="00017F45" w:rsidRPr="007F00D2" w:rsidRDefault="00017F45" w:rsidP="000F70ED">
            <w:pPr>
              <w:jc w:val="center"/>
              <w:rPr>
                <w:color w:val="000000"/>
                <w:sz w:val="16"/>
                <w:szCs w:val="16"/>
                <w:lang w:eastAsia="en-US"/>
              </w:rPr>
            </w:pPr>
            <w:r w:rsidRPr="007F00D2">
              <w:rPr>
                <w:color w:val="000000"/>
                <w:sz w:val="16"/>
                <w:szCs w:val="16"/>
              </w:rPr>
              <w:t>21176321</w:t>
            </w:r>
          </w:p>
        </w:tc>
        <w:tc>
          <w:tcPr>
            <w:tcW w:w="0" w:type="auto"/>
            <w:shd w:val="clear" w:color="auto" w:fill="auto"/>
            <w:noWrap/>
            <w:vAlign w:val="bottom"/>
          </w:tcPr>
          <w:p w14:paraId="0A45D656" w14:textId="77777777" w:rsidR="00017F45" w:rsidRPr="007F00D2" w:rsidRDefault="00017F45" w:rsidP="000F70ED">
            <w:pPr>
              <w:jc w:val="center"/>
              <w:rPr>
                <w:color w:val="000000"/>
                <w:sz w:val="16"/>
                <w:szCs w:val="16"/>
                <w:lang w:eastAsia="en-US"/>
              </w:rPr>
            </w:pPr>
            <w:r w:rsidRPr="007F00D2">
              <w:rPr>
                <w:color w:val="000000"/>
                <w:sz w:val="16"/>
                <w:szCs w:val="16"/>
              </w:rPr>
              <w:t>29.52</w:t>
            </w:r>
          </w:p>
        </w:tc>
        <w:tc>
          <w:tcPr>
            <w:tcW w:w="0" w:type="auto"/>
            <w:shd w:val="clear" w:color="auto" w:fill="auto"/>
            <w:noWrap/>
            <w:vAlign w:val="bottom"/>
          </w:tcPr>
          <w:p w14:paraId="343C51DF" w14:textId="77777777" w:rsidR="00017F45" w:rsidRPr="007F00D2" w:rsidRDefault="00017F45" w:rsidP="000F70ED">
            <w:pPr>
              <w:jc w:val="center"/>
              <w:rPr>
                <w:color w:val="000000"/>
                <w:sz w:val="16"/>
                <w:szCs w:val="16"/>
                <w:lang w:eastAsia="en-US"/>
              </w:rPr>
            </w:pPr>
            <w:r w:rsidRPr="007F00D2">
              <w:rPr>
                <w:color w:val="000000"/>
                <w:sz w:val="16"/>
                <w:szCs w:val="16"/>
              </w:rPr>
              <w:t>3936.5</w:t>
            </w:r>
          </w:p>
        </w:tc>
        <w:tc>
          <w:tcPr>
            <w:tcW w:w="0" w:type="auto"/>
            <w:shd w:val="clear" w:color="auto" w:fill="auto"/>
            <w:noWrap/>
            <w:vAlign w:val="bottom"/>
          </w:tcPr>
          <w:p w14:paraId="091DAD6F" w14:textId="77777777" w:rsidR="00017F45" w:rsidRPr="007F00D2" w:rsidRDefault="00017F45" w:rsidP="000F70ED">
            <w:pPr>
              <w:jc w:val="center"/>
              <w:rPr>
                <w:color w:val="000000"/>
                <w:sz w:val="16"/>
                <w:szCs w:val="16"/>
                <w:lang w:eastAsia="en-US"/>
              </w:rPr>
            </w:pPr>
            <w:r w:rsidRPr="007F00D2">
              <w:rPr>
                <w:color w:val="000000"/>
                <w:sz w:val="16"/>
                <w:szCs w:val="16"/>
              </w:rPr>
              <w:t>394.7</w:t>
            </w:r>
          </w:p>
        </w:tc>
        <w:tc>
          <w:tcPr>
            <w:tcW w:w="0" w:type="auto"/>
            <w:shd w:val="clear" w:color="auto" w:fill="auto"/>
            <w:noWrap/>
            <w:vAlign w:val="bottom"/>
          </w:tcPr>
          <w:p w14:paraId="5293317F" w14:textId="77777777" w:rsidR="00017F45" w:rsidRPr="007F00D2" w:rsidRDefault="00017F45" w:rsidP="000F70ED">
            <w:pPr>
              <w:jc w:val="center"/>
              <w:rPr>
                <w:color w:val="000000"/>
                <w:sz w:val="16"/>
                <w:szCs w:val="16"/>
                <w:lang w:eastAsia="en-US"/>
              </w:rPr>
            </w:pPr>
            <w:r w:rsidRPr="007F00D2">
              <w:rPr>
                <w:color w:val="000000"/>
                <w:sz w:val="16"/>
                <w:szCs w:val="16"/>
              </w:rPr>
              <w:t>1233.3</w:t>
            </w:r>
          </w:p>
        </w:tc>
        <w:tc>
          <w:tcPr>
            <w:tcW w:w="0" w:type="auto"/>
            <w:shd w:val="clear" w:color="auto" w:fill="auto"/>
            <w:noWrap/>
            <w:vAlign w:val="bottom"/>
          </w:tcPr>
          <w:p w14:paraId="73DEBB7C" w14:textId="77777777" w:rsidR="00017F45" w:rsidRPr="007F00D2" w:rsidRDefault="00017F45" w:rsidP="000F70ED">
            <w:pPr>
              <w:jc w:val="center"/>
              <w:rPr>
                <w:color w:val="000000"/>
                <w:sz w:val="16"/>
                <w:szCs w:val="16"/>
                <w:lang w:eastAsia="en-US"/>
              </w:rPr>
            </w:pPr>
            <w:r w:rsidRPr="007F00D2">
              <w:rPr>
                <w:color w:val="000000"/>
                <w:sz w:val="16"/>
                <w:szCs w:val="16"/>
              </w:rPr>
              <w:t>1231.5</w:t>
            </w:r>
          </w:p>
        </w:tc>
        <w:tc>
          <w:tcPr>
            <w:tcW w:w="0" w:type="auto"/>
            <w:shd w:val="clear" w:color="auto" w:fill="auto"/>
            <w:noWrap/>
            <w:vAlign w:val="bottom"/>
          </w:tcPr>
          <w:p w14:paraId="42CB88E5" w14:textId="77777777" w:rsidR="00017F45" w:rsidRPr="007F00D2" w:rsidRDefault="00017F45" w:rsidP="000F70ED">
            <w:pPr>
              <w:jc w:val="center"/>
              <w:rPr>
                <w:color w:val="000000"/>
                <w:sz w:val="16"/>
                <w:szCs w:val="16"/>
                <w:lang w:eastAsia="en-US"/>
              </w:rPr>
            </w:pPr>
            <w:r w:rsidRPr="007F00D2">
              <w:rPr>
                <w:color w:val="000000"/>
                <w:sz w:val="16"/>
                <w:szCs w:val="16"/>
              </w:rPr>
              <w:t>758.4</w:t>
            </w:r>
          </w:p>
        </w:tc>
        <w:tc>
          <w:tcPr>
            <w:tcW w:w="0" w:type="auto"/>
            <w:shd w:val="clear" w:color="auto" w:fill="auto"/>
            <w:noWrap/>
            <w:vAlign w:val="bottom"/>
          </w:tcPr>
          <w:p w14:paraId="154F94FB" w14:textId="77777777" w:rsidR="00017F45" w:rsidRPr="007F00D2" w:rsidRDefault="00017F45" w:rsidP="000F70ED">
            <w:pPr>
              <w:jc w:val="center"/>
              <w:rPr>
                <w:color w:val="000000"/>
                <w:sz w:val="16"/>
                <w:szCs w:val="16"/>
                <w:lang w:eastAsia="en-US"/>
              </w:rPr>
            </w:pPr>
            <w:r w:rsidRPr="007F00D2">
              <w:rPr>
                <w:color w:val="000000"/>
                <w:sz w:val="16"/>
                <w:szCs w:val="16"/>
              </w:rPr>
              <w:t>256.9</w:t>
            </w:r>
          </w:p>
        </w:tc>
        <w:tc>
          <w:tcPr>
            <w:tcW w:w="0" w:type="auto"/>
            <w:shd w:val="clear" w:color="auto" w:fill="auto"/>
            <w:noWrap/>
            <w:vAlign w:val="bottom"/>
          </w:tcPr>
          <w:p w14:paraId="29132838" w14:textId="77777777" w:rsidR="00017F45" w:rsidRPr="007F00D2" w:rsidRDefault="00017F45" w:rsidP="000F70ED">
            <w:pPr>
              <w:jc w:val="center"/>
              <w:rPr>
                <w:color w:val="000000"/>
                <w:sz w:val="16"/>
                <w:szCs w:val="16"/>
                <w:lang w:eastAsia="en-US"/>
              </w:rPr>
            </w:pPr>
            <w:r w:rsidRPr="007F00D2">
              <w:rPr>
                <w:color w:val="000000"/>
                <w:sz w:val="16"/>
                <w:szCs w:val="16"/>
              </w:rPr>
              <w:t>61.8</w:t>
            </w:r>
          </w:p>
        </w:tc>
        <w:tc>
          <w:tcPr>
            <w:tcW w:w="0" w:type="auto"/>
            <w:shd w:val="clear" w:color="auto" w:fill="auto"/>
            <w:noWrap/>
            <w:vAlign w:val="bottom"/>
          </w:tcPr>
          <w:p w14:paraId="5EFAA750"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50F18007"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5BC96FD2"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59D3BEFA" w14:textId="77777777" w:rsidR="00017F45" w:rsidRPr="007F00D2" w:rsidRDefault="00017F45" w:rsidP="000F70ED">
            <w:pPr>
              <w:jc w:val="center"/>
              <w:rPr>
                <w:color w:val="000000"/>
                <w:sz w:val="16"/>
                <w:szCs w:val="16"/>
                <w:lang w:eastAsia="en-US"/>
              </w:rPr>
            </w:pPr>
            <w:r w:rsidRPr="007F00D2">
              <w:rPr>
                <w:color w:val="000000"/>
                <w:sz w:val="16"/>
                <w:szCs w:val="16"/>
              </w:rPr>
              <w:t>134.4</w:t>
            </w:r>
          </w:p>
        </w:tc>
      </w:tr>
      <w:tr w:rsidR="007F00D2" w:rsidRPr="007F00D2" w14:paraId="5E7EC043" w14:textId="77777777" w:rsidTr="007F00D2">
        <w:trPr>
          <w:trHeight w:val="132"/>
          <w:jc w:val="center"/>
        </w:trPr>
        <w:tc>
          <w:tcPr>
            <w:tcW w:w="0" w:type="auto"/>
            <w:vMerge/>
            <w:vAlign w:val="center"/>
            <w:hideMark/>
          </w:tcPr>
          <w:p w14:paraId="136E4511"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085C5334" w14:textId="77777777" w:rsidR="00017F45" w:rsidRPr="007F00D2" w:rsidRDefault="00017F45" w:rsidP="000F70ED">
            <w:pPr>
              <w:jc w:val="center"/>
              <w:rPr>
                <w:color w:val="000000"/>
                <w:sz w:val="16"/>
                <w:szCs w:val="16"/>
                <w:lang w:eastAsia="en-US"/>
              </w:rPr>
            </w:pPr>
            <w:r w:rsidRPr="007F00D2">
              <w:rPr>
                <w:color w:val="000000"/>
                <w:sz w:val="16"/>
                <w:szCs w:val="16"/>
              </w:rPr>
              <w:t>21196321</w:t>
            </w:r>
          </w:p>
        </w:tc>
        <w:tc>
          <w:tcPr>
            <w:tcW w:w="0" w:type="auto"/>
            <w:shd w:val="clear" w:color="auto" w:fill="auto"/>
            <w:noWrap/>
            <w:vAlign w:val="bottom"/>
          </w:tcPr>
          <w:p w14:paraId="58F0A3F1" w14:textId="77777777" w:rsidR="00017F45" w:rsidRPr="007F00D2" w:rsidRDefault="00017F45" w:rsidP="000F70ED">
            <w:pPr>
              <w:jc w:val="center"/>
              <w:rPr>
                <w:color w:val="000000"/>
                <w:sz w:val="16"/>
                <w:szCs w:val="16"/>
                <w:lang w:eastAsia="en-US"/>
              </w:rPr>
            </w:pPr>
            <w:r w:rsidRPr="007F00D2">
              <w:rPr>
                <w:color w:val="000000"/>
                <w:sz w:val="16"/>
                <w:szCs w:val="16"/>
              </w:rPr>
              <w:t>1.17</w:t>
            </w:r>
          </w:p>
        </w:tc>
        <w:tc>
          <w:tcPr>
            <w:tcW w:w="0" w:type="auto"/>
            <w:shd w:val="clear" w:color="auto" w:fill="auto"/>
            <w:noWrap/>
            <w:vAlign w:val="bottom"/>
          </w:tcPr>
          <w:p w14:paraId="22CE3B48" w14:textId="77777777" w:rsidR="00017F45" w:rsidRPr="007F00D2" w:rsidRDefault="00017F45" w:rsidP="000F70ED">
            <w:pPr>
              <w:jc w:val="center"/>
              <w:rPr>
                <w:color w:val="000000"/>
                <w:sz w:val="16"/>
                <w:szCs w:val="16"/>
                <w:lang w:eastAsia="en-US"/>
              </w:rPr>
            </w:pPr>
            <w:r w:rsidRPr="007F00D2">
              <w:rPr>
                <w:color w:val="000000"/>
                <w:sz w:val="16"/>
                <w:szCs w:val="16"/>
              </w:rPr>
              <w:t>125.4</w:t>
            </w:r>
          </w:p>
        </w:tc>
        <w:tc>
          <w:tcPr>
            <w:tcW w:w="0" w:type="auto"/>
            <w:shd w:val="clear" w:color="auto" w:fill="auto"/>
            <w:noWrap/>
            <w:vAlign w:val="bottom"/>
          </w:tcPr>
          <w:p w14:paraId="5CC4EDC1" w14:textId="77777777" w:rsidR="00017F45" w:rsidRPr="007F00D2" w:rsidRDefault="00017F45" w:rsidP="000F70ED">
            <w:pPr>
              <w:jc w:val="center"/>
              <w:rPr>
                <w:color w:val="000000"/>
                <w:sz w:val="16"/>
                <w:szCs w:val="16"/>
                <w:lang w:eastAsia="en-US"/>
              </w:rPr>
            </w:pPr>
            <w:r w:rsidRPr="007F00D2">
              <w:rPr>
                <w:color w:val="000000"/>
                <w:sz w:val="16"/>
                <w:szCs w:val="16"/>
              </w:rPr>
              <w:t>0.4</w:t>
            </w:r>
          </w:p>
        </w:tc>
        <w:tc>
          <w:tcPr>
            <w:tcW w:w="0" w:type="auto"/>
            <w:shd w:val="clear" w:color="auto" w:fill="auto"/>
            <w:noWrap/>
            <w:vAlign w:val="bottom"/>
          </w:tcPr>
          <w:p w14:paraId="09E1F296" w14:textId="77777777" w:rsidR="00017F45" w:rsidRPr="007F00D2" w:rsidRDefault="00017F45" w:rsidP="000F70ED">
            <w:pPr>
              <w:jc w:val="center"/>
              <w:rPr>
                <w:color w:val="000000"/>
                <w:sz w:val="16"/>
                <w:szCs w:val="16"/>
                <w:lang w:eastAsia="en-US"/>
              </w:rPr>
            </w:pPr>
            <w:r w:rsidRPr="007F00D2">
              <w:rPr>
                <w:color w:val="000000"/>
                <w:sz w:val="16"/>
                <w:szCs w:val="16"/>
              </w:rPr>
              <w:t>63.6</w:t>
            </w:r>
          </w:p>
        </w:tc>
        <w:tc>
          <w:tcPr>
            <w:tcW w:w="0" w:type="auto"/>
            <w:shd w:val="clear" w:color="auto" w:fill="auto"/>
            <w:noWrap/>
            <w:vAlign w:val="bottom"/>
          </w:tcPr>
          <w:p w14:paraId="3C24266E" w14:textId="77777777" w:rsidR="00017F45" w:rsidRPr="007F00D2" w:rsidRDefault="00017F45" w:rsidP="000F70ED">
            <w:pPr>
              <w:jc w:val="center"/>
              <w:rPr>
                <w:color w:val="000000"/>
                <w:sz w:val="16"/>
                <w:szCs w:val="16"/>
                <w:lang w:eastAsia="en-US"/>
              </w:rPr>
            </w:pPr>
            <w:r w:rsidRPr="007F00D2">
              <w:rPr>
                <w:color w:val="000000"/>
                <w:sz w:val="16"/>
                <w:szCs w:val="16"/>
              </w:rPr>
              <w:t>42.3</w:t>
            </w:r>
          </w:p>
        </w:tc>
        <w:tc>
          <w:tcPr>
            <w:tcW w:w="0" w:type="auto"/>
            <w:shd w:val="clear" w:color="auto" w:fill="auto"/>
            <w:noWrap/>
            <w:vAlign w:val="bottom"/>
          </w:tcPr>
          <w:p w14:paraId="51E31DCE" w14:textId="77777777" w:rsidR="00017F45" w:rsidRPr="007F00D2" w:rsidRDefault="00017F45" w:rsidP="000F70ED">
            <w:pPr>
              <w:jc w:val="center"/>
              <w:rPr>
                <w:color w:val="000000"/>
                <w:sz w:val="16"/>
                <w:szCs w:val="16"/>
                <w:lang w:eastAsia="en-US"/>
              </w:rPr>
            </w:pPr>
            <w:r w:rsidRPr="007F00D2">
              <w:rPr>
                <w:color w:val="000000"/>
                <w:sz w:val="16"/>
                <w:szCs w:val="16"/>
              </w:rPr>
              <w:t>5.4</w:t>
            </w:r>
          </w:p>
        </w:tc>
        <w:tc>
          <w:tcPr>
            <w:tcW w:w="0" w:type="auto"/>
            <w:shd w:val="clear" w:color="auto" w:fill="auto"/>
            <w:noWrap/>
            <w:vAlign w:val="bottom"/>
          </w:tcPr>
          <w:p w14:paraId="10FB4B7E" w14:textId="77777777" w:rsidR="00017F45" w:rsidRPr="007F00D2" w:rsidRDefault="00017F45" w:rsidP="000F70ED">
            <w:pPr>
              <w:jc w:val="center"/>
              <w:rPr>
                <w:color w:val="000000"/>
                <w:sz w:val="16"/>
                <w:szCs w:val="16"/>
                <w:lang w:eastAsia="en-US"/>
              </w:rPr>
            </w:pPr>
            <w:r w:rsidRPr="007F00D2">
              <w:rPr>
                <w:color w:val="000000"/>
                <w:sz w:val="16"/>
                <w:szCs w:val="16"/>
              </w:rPr>
              <w:t>13.6</w:t>
            </w:r>
          </w:p>
        </w:tc>
        <w:tc>
          <w:tcPr>
            <w:tcW w:w="0" w:type="auto"/>
            <w:shd w:val="clear" w:color="auto" w:fill="auto"/>
            <w:noWrap/>
            <w:vAlign w:val="bottom"/>
          </w:tcPr>
          <w:p w14:paraId="138BEA95"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79B30661"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6408B68A"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3D4FBD5A"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371FEAC8" w14:textId="77777777" w:rsidR="00017F45" w:rsidRPr="007F00D2" w:rsidRDefault="00017F45" w:rsidP="000F70ED">
            <w:pPr>
              <w:jc w:val="center"/>
              <w:rPr>
                <w:color w:val="000000"/>
                <w:sz w:val="16"/>
                <w:szCs w:val="16"/>
                <w:lang w:eastAsia="en-US"/>
              </w:rPr>
            </w:pPr>
            <w:r w:rsidRPr="007F00D2">
              <w:rPr>
                <w:color w:val="000000"/>
                <w:sz w:val="16"/>
                <w:szCs w:val="16"/>
              </w:rPr>
              <w:t>3.6</w:t>
            </w:r>
          </w:p>
        </w:tc>
      </w:tr>
      <w:tr w:rsidR="007F00D2" w:rsidRPr="007F00D2" w14:paraId="14AB90D8" w14:textId="77777777" w:rsidTr="007F00D2">
        <w:trPr>
          <w:trHeight w:val="132"/>
          <w:jc w:val="center"/>
        </w:trPr>
        <w:tc>
          <w:tcPr>
            <w:tcW w:w="0" w:type="auto"/>
            <w:vMerge/>
            <w:vAlign w:val="center"/>
            <w:hideMark/>
          </w:tcPr>
          <w:p w14:paraId="3FA2C0BA"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61C8791C" w14:textId="77777777" w:rsidR="00017F45" w:rsidRPr="007F00D2" w:rsidRDefault="00017F45" w:rsidP="000F70ED">
            <w:pPr>
              <w:jc w:val="center"/>
              <w:rPr>
                <w:color w:val="000000"/>
                <w:sz w:val="16"/>
                <w:szCs w:val="16"/>
                <w:lang w:eastAsia="en-US"/>
              </w:rPr>
            </w:pPr>
            <w:r w:rsidRPr="007F00D2">
              <w:rPr>
                <w:color w:val="000000"/>
                <w:sz w:val="16"/>
                <w:szCs w:val="16"/>
              </w:rPr>
              <w:t>21264411</w:t>
            </w:r>
          </w:p>
        </w:tc>
        <w:tc>
          <w:tcPr>
            <w:tcW w:w="0" w:type="auto"/>
            <w:shd w:val="clear" w:color="auto" w:fill="auto"/>
            <w:noWrap/>
            <w:vAlign w:val="bottom"/>
          </w:tcPr>
          <w:p w14:paraId="62DB0355" w14:textId="77777777" w:rsidR="00017F45" w:rsidRPr="007F00D2" w:rsidRDefault="00017F45" w:rsidP="000F70ED">
            <w:pPr>
              <w:jc w:val="center"/>
              <w:rPr>
                <w:color w:val="000000"/>
                <w:sz w:val="16"/>
                <w:szCs w:val="16"/>
                <w:lang w:eastAsia="en-US"/>
              </w:rPr>
            </w:pPr>
            <w:r w:rsidRPr="007F00D2">
              <w:rPr>
                <w:color w:val="000000"/>
                <w:sz w:val="16"/>
                <w:szCs w:val="16"/>
              </w:rPr>
              <w:t>24.58</w:t>
            </w:r>
          </w:p>
        </w:tc>
        <w:tc>
          <w:tcPr>
            <w:tcW w:w="0" w:type="auto"/>
            <w:shd w:val="clear" w:color="auto" w:fill="auto"/>
            <w:noWrap/>
            <w:vAlign w:val="bottom"/>
          </w:tcPr>
          <w:p w14:paraId="071BBDC2" w14:textId="77777777" w:rsidR="00017F45" w:rsidRPr="007F00D2" w:rsidRDefault="00017F45" w:rsidP="000F70ED">
            <w:pPr>
              <w:jc w:val="center"/>
              <w:rPr>
                <w:color w:val="000000"/>
                <w:sz w:val="16"/>
                <w:szCs w:val="16"/>
                <w:lang w:eastAsia="en-US"/>
              </w:rPr>
            </w:pPr>
            <w:r w:rsidRPr="007F00D2">
              <w:rPr>
                <w:color w:val="000000"/>
                <w:sz w:val="16"/>
                <w:szCs w:val="16"/>
              </w:rPr>
              <w:t>3695.7</w:t>
            </w:r>
          </w:p>
        </w:tc>
        <w:tc>
          <w:tcPr>
            <w:tcW w:w="0" w:type="auto"/>
            <w:shd w:val="clear" w:color="auto" w:fill="auto"/>
            <w:noWrap/>
            <w:vAlign w:val="bottom"/>
          </w:tcPr>
          <w:p w14:paraId="4E4B61D7" w14:textId="77777777" w:rsidR="00017F45" w:rsidRPr="007F00D2" w:rsidRDefault="00017F45" w:rsidP="000F70ED">
            <w:pPr>
              <w:jc w:val="center"/>
              <w:rPr>
                <w:color w:val="000000"/>
                <w:sz w:val="16"/>
                <w:szCs w:val="16"/>
                <w:lang w:eastAsia="en-US"/>
              </w:rPr>
            </w:pPr>
            <w:r w:rsidRPr="007F00D2">
              <w:rPr>
                <w:color w:val="000000"/>
                <w:sz w:val="16"/>
                <w:szCs w:val="16"/>
              </w:rPr>
              <w:t>235.5</w:t>
            </w:r>
          </w:p>
        </w:tc>
        <w:tc>
          <w:tcPr>
            <w:tcW w:w="0" w:type="auto"/>
            <w:shd w:val="clear" w:color="auto" w:fill="auto"/>
            <w:noWrap/>
            <w:vAlign w:val="bottom"/>
          </w:tcPr>
          <w:p w14:paraId="3CF54EF2" w14:textId="77777777" w:rsidR="00017F45" w:rsidRPr="007F00D2" w:rsidRDefault="00017F45" w:rsidP="000F70ED">
            <w:pPr>
              <w:jc w:val="center"/>
              <w:rPr>
                <w:color w:val="000000"/>
                <w:sz w:val="16"/>
                <w:szCs w:val="16"/>
                <w:lang w:eastAsia="en-US"/>
              </w:rPr>
            </w:pPr>
            <w:r w:rsidRPr="007F00D2">
              <w:rPr>
                <w:color w:val="000000"/>
                <w:sz w:val="16"/>
                <w:szCs w:val="16"/>
              </w:rPr>
              <w:t>659.9</w:t>
            </w:r>
          </w:p>
        </w:tc>
        <w:tc>
          <w:tcPr>
            <w:tcW w:w="0" w:type="auto"/>
            <w:shd w:val="clear" w:color="auto" w:fill="auto"/>
            <w:noWrap/>
            <w:vAlign w:val="bottom"/>
          </w:tcPr>
          <w:p w14:paraId="29E26B96" w14:textId="77777777" w:rsidR="00017F45" w:rsidRPr="007F00D2" w:rsidRDefault="00017F45" w:rsidP="000F70ED">
            <w:pPr>
              <w:jc w:val="center"/>
              <w:rPr>
                <w:color w:val="000000"/>
                <w:sz w:val="16"/>
                <w:szCs w:val="16"/>
                <w:lang w:eastAsia="en-US"/>
              </w:rPr>
            </w:pPr>
            <w:r w:rsidRPr="007F00D2">
              <w:rPr>
                <w:color w:val="000000"/>
                <w:sz w:val="16"/>
                <w:szCs w:val="16"/>
              </w:rPr>
              <w:t>505.9</w:t>
            </w:r>
          </w:p>
        </w:tc>
        <w:tc>
          <w:tcPr>
            <w:tcW w:w="0" w:type="auto"/>
            <w:shd w:val="clear" w:color="auto" w:fill="auto"/>
            <w:noWrap/>
            <w:vAlign w:val="bottom"/>
          </w:tcPr>
          <w:p w14:paraId="6E4632E1" w14:textId="77777777" w:rsidR="00017F45" w:rsidRPr="007F00D2" w:rsidRDefault="00017F45" w:rsidP="000F70ED">
            <w:pPr>
              <w:jc w:val="center"/>
              <w:rPr>
                <w:color w:val="000000"/>
                <w:sz w:val="16"/>
                <w:szCs w:val="16"/>
                <w:lang w:eastAsia="en-US"/>
              </w:rPr>
            </w:pPr>
            <w:r w:rsidRPr="007F00D2">
              <w:rPr>
                <w:color w:val="000000"/>
                <w:sz w:val="16"/>
                <w:szCs w:val="16"/>
              </w:rPr>
              <w:t>1490.2</w:t>
            </w:r>
          </w:p>
        </w:tc>
        <w:tc>
          <w:tcPr>
            <w:tcW w:w="0" w:type="auto"/>
            <w:shd w:val="clear" w:color="auto" w:fill="auto"/>
            <w:noWrap/>
            <w:vAlign w:val="bottom"/>
          </w:tcPr>
          <w:p w14:paraId="161AD654" w14:textId="77777777" w:rsidR="00017F45" w:rsidRPr="007F00D2" w:rsidRDefault="00017F45" w:rsidP="000F70ED">
            <w:pPr>
              <w:jc w:val="center"/>
              <w:rPr>
                <w:color w:val="000000"/>
                <w:sz w:val="16"/>
                <w:szCs w:val="16"/>
                <w:lang w:eastAsia="en-US"/>
              </w:rPr>
            </w:pPr>
            <w:r w:rsidRPr="007F00D2">
              <w:rPr>
                <w:color w:val="000000"/>
                <w:sz w:val="16"/>
                <w:szCs w:val="16"/>
              </w:rPr>
              <w:t>537.4</w:t>
            </w:r>
          </w:p>
        </w:tc>
        <w:tc>
          <w:tcPr>
            <w:tcW w:w="0" w:type="auto"/>
            <w:shd w:val="clear" w:color="auto" w:fill="auto"/>
            <w:noWrap/>
            <w:vAlign w:val="bottom"/>
          </w:tcPr>
          <w:p w14:paraId="1E9D2045" w14:textId="77777777" w:rsidR="00017F45" w:rsidRPr="007F00D2" w:rsidRDefault="00017F45" w:rsidP="000F70ED">
            <w:pPr>
              <w:jc w:val="center"/>
              <w:rPr>
                <w:color w:val="000000"/>
                <w:sz w:val="16"/>
                <w:szCs w:val="16"/>
                <w:lang w:eastAsia="en-US"/>
              </w:rPr>
            </w:pPr>
            <w:r w:rsidRPr="007F00D2">
              <w:rPr>
                <w:color w:val="000000"/>
                <w:sz w:val="16"/>
                <w:szCs w:val="16"/>
              </w:rPr>
              <w:t>266.8</w:t>
            </w:r>
          </w:p>
        </w:tc>
        <w:tc>
          <w:tcPr>
            <w:tcW w:w="0" w:type="auto"/>
            <w:shd w:val="clear" w:color="auto" w:fill="auto"/>
            <w:noWrap/>
            <w:vAlign w:val="bottom"/>
          </w:tcPr>
          <w:p w14:paraId="0CEBC30C"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4BA65DE1"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486C5542"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7F0F9A9E" w14:textId="77777777" w:rsidR="00017F45" w:rsidRPr="007F00D2" w:rsidRDefault="00017F45" w:rsidP="000F70ED">
            <w:pPr>
              <w:jc w:val="center"/>
              <w:rPr>
                <w:color w:val="000000"/>
                <w:sz w:val="16"/>
                <w:szCs w:val="16"/>
                <w:lang w:eastAsia="en-US"/>
              </w:rPr>
            </w:pPr>
            <w:r w:rsidRPr="007F00D2">
              <w:rPr>
                <w:color w:val="000000"/>
                <w:sz w:val="16"/>
                <w:szCs w:val="16"/>
              </w:rPr>
              <w:t>102.0</w:t>
            </w:r>
          </w:p>
        </w:tc>
      </w:tr>
      <w:tr w:rsidR="007F00D2" w:rsidRPr="007F00D2" w14:paraId="4B39A8AE" w14:textId="77777777" w:rsidTr="007F00D2">
        <w:trPr>
          <w:trHeight w:val="132"/>
          <w:jc w:val="center"/>
        </w:trPr>
        <w:tc>
          <w:tcPr>
            <w:tcW w:w="0" w:type="auto"/>
            <w:vMerge/>
            <w:vAlign w:val="center"/>
            <w:hideMark/>
          </w:tcPr>
          <w:p w14:paraId="14E0623F"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7F25D211" w14:textId="77777777" w:rsidR="00017F45" w:rsidRPr="007F00D2" w:rsidRDefault="00017F45" w:rsidP="000F70ED">
            <w:pPr>
              <w:jc w:val="center"/>
              <w:rPr>
                <w:color w:val="000000"/>
                <w:sz w:val="16"/>
                <w:szCs w:val="16"/>
                <w:lang w:eastAsia="en-US"/>
              </w:rPr>
            </w:pPr>
            <w:r w:rsidRPr="007F00D2">
              <w:rPr>
                <w:color w:val="000000"/>
                <w:sz w:val="16"/>
                <w:szCs w:val="16"/>
              </w:rPr>
              <w:t>21266321</w:t>
            </w:r>
          </w:p>
        </w:tc>
        <w:tc>
          <w:tcPr>
            <w:tcW w:w="0" w:type="auto"/>
            <w:shd w:val="clear" w:color="auto" w:fill="auto"/>
            <w:noWrap/>
            <w:vAlign w:val="bottom"/>
          </w:tcPr>
          <w:p w14:paraId="68F8C571" w14:textId="77777777" w:rsidR="00017F45" w:rsidRPr="007F00D2" w:rsidRDefault="00017F45" w:rsidP="000F70ED">
            <w:pPr>
              <w:jc w:val="center"/>
              <w:rPr>
                <w:color w:val="000000"/>
                <w:sz w:val="16"/>
                <w:szCs w:val="16"/>
                <w:lang w:eastAsia="en-US"/>
              </w:rPr>
            </w:pPr>
            <w:r w:rsidRPr="007F00D2">
              <w:rPr>
                <w:color w:val="000000"/>
                <w:sz w:val="16"/>
                <w:szCs w:val="16"/>
              </w:rPr>
              <w:t>548.79</w:t>
            </w:r>
          </w:p>
        </w:tc>
        <w:tc>
          <w:tcPr>
            <w:tcW w:w="0" w:type="auto"/>
            <w:shd w:val="clear" w:color="auto" w:fill="auto"/>
            <w:noWrap/>
            <w:vAlign w:val="bottom"/>
          </w:tcPr>
          <w:p w14:paraId="2ABB7637"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74B2E09D"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0D5FCF90"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2FAA89C6"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C744F31"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50ED19B"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48C1A1A"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7DD2156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7F8C3F4C"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42654503"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42156E6A" w14:textId="77777777" w:rsidR="00017F45" w:rsidRPr="007F00D2" w:rsidRDefault="00017F45" w:rsidP="000F70ED">
            <w:pPr>
              <w:jc w:val="center"/>
              <w:rPr>
                <w:color w:val="000000"/>
                <w:sz w:val="16"/>
                <w:szCs w:val="16"/>
                <w:lang w:eastAsia="en-US"/>
              </w:rPr>
            </w:pPr>
            <w:r w:rsidRPr="007F00D2">
              <w:rPr>
                <w:color w:val="000000"/>
                <w:sz w:val="16"/>
                <w:szCs w:val="16"/>
              </w:rPr>
              <w:t> </w:t>
            </w:r>
          </w:p>
        </w:tc>
      </w:tr>
      <w:tr w:rsidR="007F00D2" w:rsidRPr="007F00D2" w14:paraId="7817A9CF" w14:textId="77777777" w:rsidTr="007F00D2">
        <w:trPr>
          <w:trHeight w:val="132"/>
          <w:jc w:val="center"/>
        </w:trPr>
        <w:tc>
          <w:tcPr>
            <w:tcW w:w="0" w:type="auto"/>
            <w:vMerge/>
            <w:vAlign w:val="center"/>
            <w:hideMark/>
          </w:tcPr>
          <w:p w14:paraId="7E0902AF"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3AB8EDDC" w14:textId="77777777" w:rsidR="00017F45" w:rsidRPr="007F00D2" w:rsidRDefault="00017F45" w:rsidP="000F70ED">
            <w:pPr>
              <w:jc w:val="center"/>
              <w:rPr>
                <w:color w:val="000000"/>
                <w:sz w:val="16"/>
                <w:szCs w:val="16"/>
                <w:lang w:eastAsia="en-US"/>
              </w:rPr>
            </w:pPr>
            <w:r w:rsidRPr="007F00D2">
              <w:rPr>
                <w:color w:val="000000"/>
                <w:sz w:val="16"/>
                <w:szCs w:val="16"/>
              </w:rPr>
              <w:t>21266411</w:t>
            </w:r>
          </w:p>
        </w:tc>
        <w:tc>
          <w:tcPr>
            <w:tcW w:w="0" w:type="auto"/>
            <w:shd w:val="clear" w:color="auto" w:fill="auto"/>
            <w:noWrap/>
            <w:vAlign w:val="bottom"/>
          </w:tcPr>
          <w:p w14:paraId="6389D52E" w14:textId="77777777" w:rsidR="00017F45" w:rsidRPr="007F00D2" w:rsidRDefault="00017F45" w:rsidP="000F70ED">
            <w:pPr>
              <w:jc w:val="center"/>
              <w:rPr>
                <w:color w:val="000000"/>
                <w:sz w:val="16"/>
                <w:szCs w:val="16"/>
                <w:lang w:eastAsia="en-US"/>
              </w:rPr>
            </w:pPr>
            <w:r w:rsidRPr="007F00D2">
              <w:rPr>
                <w:color w:val="000000"/>
                <w:sz w:val="16"/>
                <w:szCs w:val="16"/>
              </w:rPr>
              <w:t>75.39</w:t>
            </w:r>
          </w:p>
        </w:tc>
        <w:tc>
          <w:tcPr>
            <w:tcW w:w="0" w:type="auto"/>
            <w:shd w:val="clear" w:color="auto" w:fill="auto"/>
            <w:noWrap/>
            <w:vAlign w:val="bottom"/>
          </w:tcPr>
          <w:p w14:paraId="39C431C2"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6B5B67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7425EF02"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6E4F22A0"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6CF03A8D"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70318C0"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2CD95C63"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29BA0541"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6068466F"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1B62F687"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3E986997" w14:textId="77777777" w:rsidR="00017F45" w:rsidRPr="007F00D2" w:rsidRDefault="00017F45" w:rsidP="000F70ED">
            <w:pPr>
              <w:jc w:val="center"/>
              <w:rPr>
                <w:color w:val="000000"/>
                <w:sz w:val="16"/>
                <w:szCs w:val="16"/>
                <w:lang w:eastAsia="en-US"/>
              </w:rPr>
            </w:pPr>
            <w:r w:rsidRPr="007F00D2">
              <w:rPr>
                <w:color w:val="000000"/>
                <w:sz w:val="16"/>
                <w:szCs w:val="16"/>
              </w:rPr>
              <w:t> </w:t>
            </w:r>
          </w:p>
        </w:tc>
      </w:tr>
      <w:tr w:rsidR="007F00D2" w:rsidRPr="007F00D2" w14:paraId="4FED3B32" w14:textId="77777777" w:rsidTr="007F00D2">
        <w:trPr>
          <w:trHeight w:val="132"/>
          <w:jc w:val="center"/>
        </w:trPr>
        <w:tc>
          <w:tcPr>
            <w:tcW w:w="0" w:type="auto"/>
            <w:vMerge/>
            <w:vAlign w:val="center"/>
            <w:hideMark/>
          </w:tcPr>
          <w:p w14:paraId="3EDA4FE1"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583730F2" w14:textId="77777777" w:rsidR="00017F45" w:rsidRPr="007F00D2" w:rsidRDefault="00017F45" w:rsidP="000F70ED">
            <w:pPr>
              <w:jc w:val="center"/>
              <w:rPr>
                <w:color w:val="000000"/>
                <w:sz w:val="16"/>
                <w:szCs w:val="16"/>
                <w:lang w:eastAsia="en-US"/>
              </w:rPr>
            </w:pPr>
            <w:r w:rsidRPr="007F00D2">
              <w:rPr>
                <w:color w:val="000000"/>
                <w:sz w:val="16"/>
                <w:szCs w:val="16"/>
              </w:rPr>
              <w:t>21266421</w:t>
            </w:r>
          </w:p>
        </w:tc>
        <w:tc>
          <w:tcPr>
            <w:tcW w:w="0" w:type="auto"/>
            <w:shd w:val="clear" w:color="auto" w:fill="auto"/>
            <w:noWrap/>
            <w:vAlign w:val="bottom"/>
          </w:tcPr>
          <w:p w14:paraId="585D9552" w14:textId="77777777" w:rsidR="00017F45" w:rsidRPr="007F00D2" w:rsidRDefault="00017F45" w:rsidP="000F70ED">
            <w:pPr>
              <w:jc w:val="center"/>
              <w:rPr>
                <w:color w:val="000000"/>
                <w:sz w:val="16"/>
                <w:szCs w:val="16"/>
                <w:lang w:eastAsia="en-US"/>
              </w:rPr>
            </w:pPr>
            <w:r w:rsidRPr="007F00D2">
              <w:rPr>
                <w:color w:val="000000"/>
                <w:sz w:val="16"/>
                <w:szCs w:val="16"/>
              </w:rPr>
              <w:t>98.75</w:t>
            </w:r>
          </w:p>
        </w:tc>
        <w:tc>
          <w:tcPr>
            <w:tcW w:w="0" w:type="auto"/>
            <w:shd w:val="clear" w:color="auto" w:fill="auto"/>
            <w:noWrap/>
            <w:vAlign w:val="bottom"/>
          </w:tcPr>
          <w:p w14:paraId="193649BA"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2B71D5D"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5EE6CD9"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6D2A889"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A98523B"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0977FB1"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F0A967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43B6C63"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66B9CFEE"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016ABF9F"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7745E849" w14:textId="77777777" w:rsidR="00017F45" w:rsidRPr="007F00D2" w:rsidRDefault="00017F45" w:rsidP="000F70ED">
            <w:pPr>
              <w:jc w:val="center"/>
              <w:rPr>
                <w:color w:val="000000"/>
                <w:sz w:val="16"/>
                <w:szCs w:val="16"/>
                <w:lang w:eastAsia="en-US"/>
              </w:rPr>
            </w:pPr>
            <w:r w:rsidRPr="007F00D2">
              <w:rPr>
                <w:color w:val="000000"/>
                <w:sz w:val="16"/>
                <w:szCs w:val="16"/>
              </w:rPr>
              <w:t> </w:t>
            </w:r>
          </w:p>
        </w:tc>
      </w:tr>
      <w:tr w:rsidR="007F00D2" w:rsidRPr="007F00D2" w14:paraId="06097BDC" w14:textId="77777777" w:rsidTr="007F00D2">
        <w:trPr>
          <w:trHeight w:val="132"/>
          <w:jc w:val="center"/>
        </w:trPr>
        <w:tc>
          <w:tcPr>
            <w:tcW w:w="0" w:type="auto"/>
            <w:vMerge/>
            <w:vAlign w:val="center"/>
            <w:hideMark/>
          </w:tcPr>
          <w:p w14:paraId="5B04CA26"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61CBFD9A" w14:textId="77777777" w:rsidR="00017F45" w:rsidRPr="007F00D2" w:rsidRDefault="00017F45" w:rsidP="000F70ED">
            <w:pPr>
              <w:jc w:val="center"/>
              <w:rPr>
                <w:color w:val="000000"/>
                <w:sz w:val="16"/>
                <w:szCs w:val="16"/>
                <w:lang w:eastAsia="en-US"/>
              </w:rPr>
            </w:pPr>
            <w:r w:rsidRPr="007F00D2">
              <w:rPr>
                <w:color w:val="000000"/>
                <w:sz w:val="16"/>
                <w:szCs w:val="16"/>
              </w:rPr>
              <w:t>21267242</w:t>
            </w:r>
          </w:p>
        </w:tc>
        <w:tc>
          <w:tcPr>
            <w:tcW w:w="0" w:type="auto"/>
            <w:shd w:val="clear" w:color="auto" w:fill="auto"/>
            <w:noWrap/>
            <w:vAlign w:val="bottom"/>
          </w:tcPr>
          <w:p w14:paraId="69CCE911" w14:textId="77777777" w:rsidR="00017F45" w:rsidRPr="007F00D2" w:rsidRDefault="00017F45" w:rsidP="000F70ED">
            <w:pPr>
              <w:jc w:val="center"/>
              <w:rPr>
                <w:color w:val="000000"/>
                <w:sz w:val="16"/>
                <w:szCs w:val="16"/>
                <w:lang w:eastAsia="en-US"/>
              </w:rPr>
            </w:pPr>
            <w:r w:rsidRPr="007F00D2">
              <w:rPr>
                <w:color w:val="000000"/>
                <w:sz w:val="16"/>
                <w:szCs w:val="16"/>
              </w:rPr>
              <w:t>464.81</w:t>
            </w:r>
          </w:p>
        </w:tc>
        <w:tc>
          <w:tcPr>
            <w:tcW w:w="0" w:type="auto"/>
            <w:shd w:val="clear" w:color="auto" w:fill="auto"/>
            <w:noWrap/>
            <w:vAlign w:val="bottom"/>
          </w:tcPr>
          <w:p w14:paraId="75160F22"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6A4F8303"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0761E71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1EAADB3"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3169826"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04D7C7C5"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65177B80"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0E9BA69"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31A130FA"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0FE0B0B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39E7A09D" w14:textId="77777777" w:rsidR="00017F45" w:rsidRPr="007F00D2" w:rsidRDefault="00017F45" w:rsidP="000F70ED">
            <w:pPr>
              <w:jc w:val="center"/>
              <w:rPr>
                <w:color w:val="000000"/>
                <w:sz w:val="16"/>
                <w:szCs w:val="16"/>
                <w:lang w:eastAsia="en-US"/>
              </w:rPr>
            </w:pPr>
            <w:r w:rsidRPr="007F00D2">
              <w:rPr>
                <w:color w:val="000000"/>
                <w:sz w:val="16"/>
                <w:szCs w:val="16"/>
              </w:rPr>
              <w:t> </w:t>
            </w:r>
          </w:p>
        </w:tc>
      </w:tr>
      <w:tr w:rsidR="007F00D2" w:rsidRPr="007F00D2" w14:paraId="5A663441" w14:textId="77777777" w:rsidTr="007F00D2">
        <w:trPr>
          <w:trHeight w:val="132"/>
          <w:jc w:val="center"/>
        </w:trPr>
        <w:tc>
          <w:tcPr>
            <w:tcW w:w="0" w:type="auto"/>
            <w:vMerge/>
            <w:vAlign w:val="center"/>
            <w:hideMark/>
          </w:tcPr>
          <w:p w14:paraId="34E14BB6"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42226613" w14:textId="77777777" w:rsidR="00017F45" w:rsidRPr="007F00D2" w:rsidRDefault="00017F45" w:rsidP="000F70ED">
            <w:pPr>
              <w:jc w:val="center"/>
              <w:rPr>
                <w:color w:val="000000"/>
                <w:sz w:val="16"/>
                <w:szCs w:val="16"/>
                <w:lang w:eastAsia="en-US"/>
              </w:rPr>
            </w:pPr>
            <w:r w:rsidRPr="007F00D2">
              <w:rPr>
                <w:color w:val="000000"/>
                <w:sz w:val="16"/>
                <w:szCs w:val="16"/>
              </w:rPr>
              <w:t>21287321</w:t>
            </w:r>
          </w:p>
        </w:tc>
        <w:tc>
          <w:tcPr>
            <w:tcW w:w="0" w:type="auto"/>
            <w:shd w:val="clear" w:color="auto" w:fill="auto"/>
            <w:noWrap/>
            <w:vAlign w:val="bottom"/>
          </w:tcPr>
          <w:p w14:paraId="3CB2C264" w14:textId="77777777" w:rsidR="00017F45" w:rsidRPr="007F00D2" w:rsidRDefault="00017F45" w:rsidP="000F70ED">
            <w:pPr>
              <w:jc w:val="center"/>
              <w:rPr>
                <w:color w:val="000000"/>
                <w:sz w:val="16"/>
                <w:szCs w:val="16"/>
                <w:lang w:eastAsia="en-US"/>
              </w:rPr>
            </w:pPr>
            <w:r w:rsidRPr="007F00D2">
              <w:rPr>
                <w:color w:val="000000"/>
                <w:sz w:val="16"/>
                <w:szCs w:val="16"/>
              </w:rPr>
              <w:t>2.84</w:t>
            </w:r>
          </w:p>
        </w:tc>
        <w:tc>
          <w:tcPr>
            <w:tcW w:w="0" w:type="auto"/>
            <w:shd w:val="clear" w:color="auto" w:fill="auto"/>
            <w:noWrap/>
            <w:vAlign w:val="bottom"/>
          </w:tcPr>
          <w:p w14:paraId="30D847DA" w14:textId="77777777" w:rsidR="00017F45" w:rsidRPr="007F00D2" w:rsidRDefault="00017F45" w:rsidP="000F70ED">
            <w:pPr>
              <w:jc w:val="center"/>
              <w:rPr>
                <w:color w:val="000000"/>
                <w:sz w:val="16"/>
                <w:szCs w:val="16"/>
                <w:lang w:eastAsia="en-US"/>
              </w:rPr>
            </w:pPr>
            <w:r w:rsidRPr="007F00D2">
              <w:rPr>
                <w:color w:val="000000"/>
                <w:sz w:val="16"/>
                <w:szCs w:val="16"/>
              </w:rPr>
              <w:t>505.2</w:t>
            </w:r>
          </w:p>
        </w:tc>
        <w:tc>
          <w:tcPr>
            <w:tcW w:w="0" w:type="auto"/>
            <w:shd w:val="clear" w:color="auto" w:fill="auto"/>
            <w:noWrap/>
            <w:vAlign w:val="bottom"/>
          </w:tcPr>
          <w:p w14:paraId="744941A5" w14:textId="77777777" w:rsidR="00017F45" w:rsidRPr="007F00D2" w:rsidRDefault="00017F45" w:rsidP="000F70ED">
            <w:pPr>
              <w:jc w:val="center"/>
              <w:rPr>
                <w:color w:val="000000"/>
                <w:sz w:val="16"/>
                <w:szCs w:val="16"/>
                <w:lang w:eastAsia="en-US"/>
              </w:rPr>
            </w:pPr>
            <w:r w:rsidRPr="007F00D2">
              <w:rPr>
                <w:color w:val="000000"/>
                <w:sz w:val="16"/>
                <w:szCs w:val="16"/>
              </w:rPr>
              <w:t>92.6</w:t>
            </w:r>
          </w:p>
        </w:tc>
        <w:tc>
          <w:tcPr>
            <w:tcW w:w="0" w:type="auto"/>
            <w:shd w:val="clear" w:color="auto" w:fill="auto"/>
            <w:noWrap/>
            <w:vAlign w:val="bottom"/>
          </w:tcPr>
          <w:p w14:paraId="396853C6" w14:textId="77777777" w:rsidR="00017F45" w:rsidRPr="007F00D2" w:rsidRDefault="00017F45" w:rsidP="000F70ED">
            <w:pPr>
              <w:jc w:val="center"/>
              <w:rPr>
                <w:color w:val="000000"/>
                <w:sz w:val="16"/>
                <w:szCs w:val="16"/>
                <w:lang w:eastAsia="en-US"/>
              </w:rPr>
            </w:pPr>
            <w:r w:rsidRPr="007F00D2">
              <w:rPr>
                <w:color w:val="000000"/>
                <w:sz w:val="16"/>
                <w:szCs w:val="16"/>
              </w:rPr>
              <w:t>195.7</w:t>
            </w:r>
          </w:p>
        </w:tc>
        <w:tc>
          <w:tcPr>
            <w:tcW w:w="0" w:type="auto"/>
            <w:shd w:val="clear" w:color="auto" w:fill="auto"/>
            <w:noWrap/>
            <w:vAlign w:val="bottom"/>
          </w:tcPr>
          <w:p w14:paraId="72629E14" w14:textId="77777777" w:rsidR="00017F45" w:rsidRPr="007F00D2" w:rsidRDefault="00017F45" w:rsidP="000F70ED">
            <w:pPr>
              <w:jc w:val="center"/>
              <w:rPr>
                <w:color w:val="000000"/>
                <w:sz w:val="16"/>
                <w:szCs w:val="16"/>
                <w:lang w:eastAsia="en-US"/>
              </w:rPr>
            </w:pPr>
            <w:r w:rsidRPr="007F00D2">
              <w:rPr>
                <w:color w:val="000000"/>
                <w:sz w:val="16"/>
                <w:szCs w:val="16"/>
              </w:rPr>
              <w:t>216.9</w:t>
            </w:r>
          </w:p>
        </w:tc>
        <w:tc>
          <w:tcPr>
            <w:tcW w:w="0" w:type="auto"/>
            <w:shd w:val="clear" w:color="auto" w:fill="auto"/>
            <w:noWrap/>
            <w:vAlign w:val="bottom"/>
          </w:tcPr>
          <w:p w14:paraId="4C576C96"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0ED9221"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50BDB72"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72EE8DFC"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44C9FA20"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138D87F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37A54574" w14:textId="77777777" w:rsidR="00017F45" w:rsidRPr="007F00D2" w:rsidRDefault="00017F45" w:rsidP="000F70ED">
            <w:pPr>
              <w:jc w:val="center"/>
              <w:rPr>
                <w:color w:val="000000"/>
                <w:sz w:val="16"/>
                <w:szCs w:val="16"/>
                <w:lang w:eastAsia="en-US"/>
              </w:rPr>
            </w:pPr>
            <w:r w:rsidRPr="007F00D2">
              <w:rPr>
                <w:color w:val="000000"/>
                <w:sz w:val="16"/>
                <w:szCs w:val="16"/>
              </w:rPr>
              <w:t>23.3</w:t>
            </w:r>
          </w:p>
        </w:tc>
      </w:tr>
      <w:tr w:rsidR="007F00D2" w:rsidRPr="007F00D2" w14:paraId="0194F9F4" w14:textId="77777777" w:rsidTr="007F00D2">
        <w:trPr>
          <w:trHeight w:val="132"/>
          <w:jc w:val="center"/>
        </w:trPr>
        <w:tc>
          <w:tcPr>
            <w:tcW w:w="0" w:type="auto"/>
            <w:vMerge/>
            <w:vAlign w:val="center"/>
            <w:hideMark/>
          </w:tcPr>
          <w:p w14:paraId="1DEF7589"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067CCD08" w14:textId="77777777" w:rsidR="00017F45" w:rsidRPr="007F00D2" w:rsidRDefault="00017F45" w:rsidP="000F70ED">
            <w:pPr>
              <w:jc w:val="center"/>
              <w:rPr>
                <w:color w:val="000000"/>
                <w:sz w:val="16"/>
                <w:szCs w:val="16"/>
                <w:lang w:eastAsia="en-US"/>
              </w:rPr>
            </w:pPr>
            <w:r w:rsidRPr="007F00D2">
              <w:rPr>
                <w:color w:val="000000"/>
                <w:sz w:val="16"/>
                <w:szCs w:val="16"/>
              </w:rPr>
              <w:t>21287411</w:t>
            </w:r>
          </w:p>
        </w:tc>
        <w:tc>
          <w:tcPr>
            <w:tcW w:w="0" w:type="auto"/>
            <w:shd w:val="clear" w:color="auto" w:fill="auto"/>
            <w:noWrap/>
            <w:vAlign w:val="bottom"/>
          </w:tcPr>
          <w:p w14:paraId="7CD27196" w14:textId="77777777" w:rsidR="00017F45" w:rsidRPr="007F00D2" w:rsidRDefault="00017F45" w:rsidP="000F70ED">
            <w:pPr>
              <w:jc w:val="center"/>
              <w:rPr>
                <w:color w:val="000000"/>
                <w:sz w:val="16"/>
                <w:szCs w:val="16"/>
                <w:lang w:eastAsia="en-US"/>
              </w:rPr>
            </w:pPr>
            <w:r w:rsidRPr="007F00D2">
              <w:rPr>
                <w:color w:val="000000"/>
                <w:sz w:val="16"/>
                <w:szCs w:val="16"/>
              </w:rPr>
              <w:t>14.46</w:t>
            </w:r>
          </w:p>
        </w:tc>
        <w:tc>
          <w:tcPr>
            <w:tcW w:w="0" w:type="auto"/>
            <w:shd w:val="clear" w:color="auto" w:fill="auto"/>
            <w:noWrap/>
            <w:vAlign w:val="bottom"/>
          </w:tcPr>
          <w:p w14:paraId="305C84D9" w14:textId="77777777" w:rsidR="00017F45" w:rsidRPr="007F00D2" w:rsidRDefault="00017F45" w:rsidP="000F70ED">
            <w:pPr>
              <w:jc w:val="center"/>
              <w:rPr>
                <w:color w:val="000000"/>
                <w:sz w:val="16"/>
                <w:szCs w:val="16"/>
                <w:lang w:eastAsia="en-US"/>
              </w:rPr>
            </w:pPr>
            <w:r w:rsidRPr="007F00D2">
              <w:rPr>
                <w:color w:val="000000"/>
                <w:sz w:val="16"/>
                <w:szCs w:val="16"/>
              </w:rPr>
              <w:t>3992.3</w:t>
            </w:r>
          </w:p>
        </w:tc>
        <w:tc>
          <w:tcPr>
            <w:tcW w:w="0" w:type="auto"/>
            <w:shd w:val="clear" w:color="auto" w:fill="auto"/>
            <w:noWrap/>
            <w:vAlign w:val="bottom"/>
          </w:tcPr>
          <w:p w14:paraId="68614E53" w14:textId="77777777" w:rsidR="00017F45" w:rsidRPr="007F00D2" w:rsidRDefault="00017F45" w:rsidP="000F70ED">
            <w:pPr>
              <w:jc w:val="center"/>
              <w:rPr>
                <w:color w:val="000000"/>
                <w:sz w:val="16"/>
                <w:szCs w:val="16"/>
                <w:lang w:eastAsia="en-US"/>
              </w:rPr>
            </w:pPr>
            <w:r w:rsidRPr="007F00D2">
              <w:rPr>
                <w:color w:val="000000"/>
                <w:sz w:val="16"/>
                <w:szCs w:val="16"/>
              </w:rPr>
              <w:t>218.9</w:t>
            </w:r>
          </w:p>
        </w:tc>
        <w:tc>
          <w:tcPr>
            <w:tcW w:w="0" w:type="auto"/>
            <w:shd w:val="clear" w:color="auto" w:fill="auto"/>
            <w:noWrap/>
            <w:vAlign w:val="bottom"/>
          </w:tcPr>
          <w:p w14:paraId="7806A9A7" w14:textId="77777777" w:rsidR="00017F45" w:rsidRPr="007F00D2" w:rsidRDefault="00017F45" w:rsidP="000F70ED">
            <w:pPr>
              <w:jc w:val="center"/>
              <w:rPr>
                <w:color w:val="000000"/>
                <w:sz w:val="16"/>
                <w:szCs w:val="16"/>
                <w:lang w:eastAsia="en-US"/>
              </w:rPr>
            </w:pPr>
            <w:r w:rsidRPr="007F00D2">
              <w:rPr>
                <w:color w:val="000000"/>
                <w:sz w:val="16"/>
                <w:szCs w:val="16"/>
              </w:rPr>
              <w:t>1097.7</w:t>
            </w:r>
          </w:p>
        </w:tc>
        <w:tc>
          <w:tcPr>
            <w:tcW w:w="0" w:type="auto"/>
            <w:shd w:val="clear" w:color="auto" w:fill="auto"/>
            <w:noWrap/>
            <w:vAlign w:val="bottom"/>
          </w:tcPr>
          <w:p w14:paraId="32A77443" w14:textId="77777777" w:rsidR="00017F45" w:rsidRPr="007F00D2" w:rsidRDefault="00017F45" w:rsidP="000F70ED">
            <w:pPr>
              <w:jc w:val="center"/>
              <w:rPr>
                <w:color w:val="000000"/>
                <w:sz w:val="16"/>
                <w:szCs w:val="16"/>
                <w:lang w:eastAsia="en-US"/>
              </w:rPr>
            </w:pPr>
            <w:r w:rsidRPr="007F00D2">
              <w:rPr>
                <w:color w:val="000000"/>
                <w:sz w:val="16"/>
                <w:szCs w:val="16"/>
              </w:rPr>
              <w:t>828.6</w:t>
            </w:r>
          </w:p>
        </w:tc>
        <w:tc>
          <w:tcPr>
            <w:tcW w:w="0" w:type="auto"/>
            <w:shd w:val="clear" w:color="auto" w:fill="auto"/>
            <w:noWrap/>
            <w:vAlign w:val="bottom"/>
          </w:tcPr>
          <w:p w14:paraId="5D240D46" w14:textId="77777777" w:rsidR="00017F45" w:rsidRPr="007F00D2" w:rsidRDefault="00017F45" w:rsidP="000F70ED">
            <w:pPr>
              <w:jc w:val="center"/>
              <w:rPr>
                <w:color w:val="000000"/>
                <w:sz w:val="16"/>
                <w:szCs w:val="16"/>
                <w:lang w:eastAsia="en-US"/>
              </w:rPr>
            </w:pPr>
            <w:r w:rsidRPr="007F00D2">
              <w:rPr>
                <w:color w:val="000000"/>
                <w:sz w:val="16"/>
                <w:szCs w:val="16"/>
              </w:rPr>
              <w:t>766.4</w:t>
            </w:r>
          </w:p>
        </w:tc>
        <w:tc>
          <w:tcPr>
            <w:tcW w:w="0" w:type="auto"/>
            <w:shd w:val="clear" w:color="auto" w:fill="auto"/>
            <w:noWrap/>
            <w:vAlign w:val="bottom"/>
          </w:tcPr>
          <w:p w14:paraId="4B1E1597" w14:textId="77777777" w:rsidR="00017F45" w:rsidRPr="007F00D2" w:rsidRDefault="00017F45" w:rsidP="000F70ED">
            <w:pPr>
              <w:jc w:val="center"/>
              <w:rPr>
                <w:color w:val="000000"/>
                <w:sz w:val="16"/>
                <w:szCs w:val="16"/>
                <w:lang w:eastAsia="en-US"/>
              </w:rPr>
            </w:pPr>
            <w:r w:rsidRPr="007F00D2">
              <w:rPr>
                <w:color w:val="000000"/>
                <w:sz w:val="16"/>
                <w:szCs w:val="16"/>
              </w:rPr>
              <w:t>878.4</w:t>
            </w:r>
          </w:p>
        </w:tc>
        <w:tc>
          <w:tcPr>
            <w:tcW w:w="0" w:type="auto"/>
            <w:shd w:val="clear" w:color="auto" w:fill="auto"/>
            <w:noWrap/>
            <w:vAlign w:val="bottom"/>
          </w:tcPr>
          <w:p w14:paraId="5C2F0F8E" w14:textId="77777777" w:rsidR="00017F45" w:rsidRPr="007F00D2" w:rsidRDefault="00017F45" w:rsidP="000F70ED">
            <w:pPr>
              <w:jc w:val="center"/>
              <w:rPr>
                <w:color w:val="000000"/>
                <w:sz w:val="16"/>
                <w:szCs w:val="16"/>
                <w:lang w:eastAsia="en-US"/>
              </w:rPr>
            </w:pPr>
            <w:r w:rsidRPr="007F00D2">
              <w:rPr>
                <w:color w:val="000000"/>
                <w:sz w:val="16"/>
                <w:szCs w:val="16"/>
              </w:rPr>
              <w:t>202.3</w:t>
            </w:r>
          </w:p>
        </w:tc>
        <w:tc>
          <w:tcPr>
            <w:tcW w:w="0" w:type="auto"/>
            <w:shd w:val="clear" w:color="auto" w:fill="auto"/>
            <w:noWrap/>
            <w:vAlign w:val="bottom"/>
          </w:tcPr>
          <w:p w14:paraId="1474A24A"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5982B35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0627153B"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24663F3E" w14:textId="77777777" w:rsidR="00017F45" w:rsidRPr="007F00D2" w:rsidRDefault="00017F45" w:rsidP="000F70ED">
            <w:pPr>
              <w:jc w:val="center"/>
              <w:rPr>
                <w:color w:val="000000"/>
                <w:sz w:val="16"/>
                <w:szCs w:val="16"/>
                <w:lang w:eastAsia="en-US"/>
              </w:rPr>
            </w:pPr>
            <w:r w:rsidRPr="007F00D2">
              <w:rPr>
                <w:color w:val="000000"/>
                <w:sz w:val="16"/>
                <w:szCs w:val="16"/>
              </w:rPr>
              <w:t>153.3</w:t>
            </w:r>
          </w:p>
        </w:tc>
      </w:tr>
      <w:tr w:rsidR="007F00D2" w:rsidRPr="007F00D2" w14:paraId="549F1836" w14:textId="77777777" w:rsidTr="007F00D2">
        <w:trPr>
          <w:trHeight w:val="132"/>
          <w:jc w:val="center"/>
        </w:trPr>
        <w:tc>
          <w:tcPr>
            <w:tcW w:w="0" w:type="auto"/>
            <w:vMerge/>
            <w:vAlign w:val="center"/>
            <w:hideMark/>
          </w:tcPr>
          <w:p w14:paraId="4B45C39B"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4E6DF377" w14:textId="77777777" w:rsidR="00017F45" w:rsidRPr="007F00D2" w:rsidRDefault="00017F45" w:rsidP="000F70ED">
            <w:pPr>
              <w:jc w:val="center"/>
              <w:rPr>
                <w:color w:val="000000"/>
                <w:sz w:val="16"/>
                <w:szCs w:val="16"/>
                <w:lang w:eastAsia="en-US"/>
              </w:rPr>
            </w:pPr>
            <w:r w:rsidRPr="007F00D2">
              <w:rPr>
                <w:color w:val="000000"/>
                <w:sz w:val="16"/>
                <w:szCs w:val="16"/>
              </w:rPr>
              <w:t>21288321</w:t>
            </w:r>
          </w:p>
        </w:tc>
        <w:tc>
          <w:tcPr>
            <w:tcW w:w="0" w:type="auto"/>
            <w:shd w:val="clear" w:color="auto" w:fill="auto"/>
            <w:noWrap/>
            <w:vAlign w:val="bottom"/>
          </w:tcPr>
          <w:p w14:paraId="6B21FF95" w14:textId="77777777" w:rsidR="00017F45" w:rsidRPr="007F00D2" w:rsidRDefault="00017F45" w:rsidP="000F70ED">
            <w:pPr>
              <w:jc w:val="center"/>
              <w:rPr>
                <w:color w:val="000000"/>
                <w:sz w:val="16"/>
                <w:szCs w:val="16"/>
                <w:lang w:eastAsia="en-US"/>
              </w:rPr>
            </w:pPr>
            <w:r w:rsidRPr="007F00D2">
              <w:rPr>
                <w:color w:val="000000"/>
                <w:sz w:val="16"/>
                <w:szCs w:val="16"/>
              </w:rPr>
              <w:t>12.38</w:t>
            </w:r>
          </w:p>
        </w:tc>
        <w:tc>
          <w:tcPr>
            <w:tcW w:w="0" w:type="auto"/>
            <w:shd w:val="clear" w:color="auto" w:fill="auto"/>
            <w:noWrap/>
            <w:vAlign w:val="bottom"/>
          </w:tcPr>
          <w:p w14:paraId="1256F1CA" w14:textId="77777777" w:rsidR="00017F45" w:rsidRPr="007F00D2" w:rsidRDefault="00017F45" w:rsidP="000F70ED">
            <w:pPr>
              <w:jc w:val="center"/>
              <w:rPr>
                <w:color w:val="000000"/>
                <w:sz w:val="16"/>
                <w:szCs w:val="16"/>
                <w:lang w:eastAsia="en-US"/>
              </w:rPr>
            </w:pPr>
            <w:r w:rsidRPr="007F00D2">
              <w:rPr>
                <w:color w:val="000000"/>
                <w:sz w:val="16"/>
                <w:szCs w:val="16"/>
              </w:rPr>
              <w:t>1417.2</w:t>
            </w:r>
          </w:p>
        </w:tc>
        <w:tc>
          <w:tcPr>
            <w:tcW w:w="0" w:type="auto"/>
            <w:shd w:val="clear" w:color="auto" w:fill="auto"/>
            <w:noWrap/>
            <w:vAlign w:val="bottom"/>
          </w:tcPr>
          <w:p w14:paraId="2C869333" w14:textId="77777777" w:rsidR="00017F45" w:rsidRPr="007F00D2" w:rsidRDefault="00017F45" w:rsidP="000F70ED">
            <w:pPr>
              <w:jc w:val="center"/>
              <w:rPr>
                <w:color w:val="000000"/>
                <w:sz w:val="16"/>
                <w:szCs w:val="16"/>
                <w:lang w:eastAsia="en-US"/>
              </w:rPr>
            </w:pPr>
            <w:r w:rsidRPr="007F00D2">
              <w:rPr>
                <w:color w:val="000000"/>
                <w:sz w:val="16"/>
                <w:szCs w:val="16"/>
              </w:rPr>
              <w:t>237.2</w:t>
            </w:r>
          </w:p>
        </w:tc>
        <w:tc>
          <w:tcPr>
            <w:tcW w:w="0" w:type="auto"/>
            <w:shd w:val="clear" w:color="auto" w:fill="auto"/>
            <w:noWrap/>
            <w:vAlign w:val="bottom"/>
          </w:tcPr>
          <w:p w14:paraId="41C9C393" w14:textId="77777777" w:rsidR="00017F45" w:rsidRPr="007F00D2" w:rsidRDefault="00017F45" w:rsidP="000F70ED">
            <w:pPr>
              <w:jc w:val="center"/>
              <w:rPr>
                <w:color w:val="000000"/>
                <w:sz w:val="16"/>
                <w:szCs w:val="16"/>
                <w:lang w:eastAsia="en-US"/>
              </w:rPr>
            </w:pPr>
            <w:r w:rsidRPr="007F00D2">
              <w:rPr>
                <w:color w:val="000000"/>
                <w:sz w:val="16"/>
                <w:szCs w:val="16"/>
              </w:rPr>
              <w:t>596.0</w:t>
            </w:r>
          </w:p>
        </w:tc>
        <w:tc>
          <w:tcPr>
            <w:tcW w:w="0" w:type="auto"/>
            <w:shd w:val="clear" w:color="auto" w:fill="auto"/>
            <w:noWrap/>
            <w:vAlign w:val="bottom"/>
          </w:tcPr>
          <w:p w14:paraId="7460B325" w14:textId="77777777" w:rsidR="00017F45" w:rsidRPr="007F00D2" w:rsidRDefault="00017F45" w:rsidP="000F70ED">
            <w:pPr>
              <w:jc w:val="center"/>
              <w:rPr>
                <w:color w:val="000000"/>
                <w:sz w:val="16"/>
                <w:szCs w:val="16"/>
                <w:lang w:eastAsia="en-US"/>
              </w:rPr>
            </w:pPr>
            <w:r w:rsidRPr="007F00D2">
              <w:rPr>
                <w:color w:val="000000"/>
                <w:sz w:val="16"/>
                <w:szCs w:val="16"/>
              </w:rPr>
              <w:t>454.7</w:t>
            </w:r>
          </w:p>
        </w:tc>
        <w:tc>
          <w:tcPr>
            <w:tcW w:w="0" w:type="auto"/>
            <w:shd w:val="clear" w:color="auto" w:fill="auto"/>
            <w:noWrap/>
            <w:vAlign w:val="bottom"/>
          </w:tcPr>
          <w:p w14:paraId="3CC57CFD" w14:textId="77777777" w:rsidR="00017F45" w:rsidRPr="007F00D2" w:rsidRDefault="00017F45" w:rsidP="000F70ED">
            <w:pPr>
              <w:jc w:val="center"/>
              <w:rPr>
                <w:color w:val="000000"/>
                <w:sz w:val="16"/>
                <w:szCs w:val="16"/>
                <w:lang w:eastAsia="en-US"/>
              </w:rPr>
            </w:pPr>
            <w:r w:rsidRPr="007F00D2">
              <w:rPr>
                <w:color w:val="000000"/>
                <w:sz w:val="16"/>
                <w:szCs w:val="16"/>
              </w:rPr>
              <w:t>129.4</w:t>
            </w:r>
          </w:p>
        </w:tc>
        <w:tc>
          <w:tcPr>
            <w:tcW w:w="0" w:type="auto"/>
            <w:shd w:val="clear" w:color="auto" w:fill="auto"/>
            <w:noWrap/>
            <w:vAlign w:val="bottom"/>
          </w:tcPr>
          <w:p w14:paraId="7F58DB22"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0EDBB6C5"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1DFF4A2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65CCA8E9"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7778DE50"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72F5A3F0" w14:textId="77777777" w:rsidR="00017F45" w:rsidRPr="007F00D2" w:rsidRDefault="00017F45" w:rsidP="000F70ED">
            <w:pPr>
              <w:jc w:val="center"/>
              <w:rPr>
                <w:color w:val="000000"/>
                <w:sz w:val="16"/>
                <w:szCs w:val="16"/>
                <w:lang w:eastAsia="en-US"/>
              </w:rPr>
            </w:pPr>
            <w:r w:rsidRPr="007F00D2">
              <w:rPr>
                <w:color w:val="000000"/>
                <w:sz w:val="16"/>
                <w:szCs w:val="16"/>
              </w:rPr>
              <w:t>54.3</w:t>
            </w:r>
          </w:p>
        </w:tc>
      </w:tr>
      <w:tr w:rsidR="007F00D2" w:rsidRPr="007F00D2" w14:paraId="6F553A6B" w14:textId="77777777" w:rsidTr="007F00D2">
        <w:trPr>
          <w:trHeight w:val="132"/>
          <w:jc w:val="center"/>
        </w:trPr>
        <w:tc>
          <w:tcPr>
            <w:tcW w:w="0" w:type="auto"/>
            <w:vMerge/>
            <w:vAlign w:val="center"/>
            <w:hideMark/>
          </w:tcPr>
          <w:p w14:paraId="7670AA5A"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5B443D9F" w14:textId="77777777" w:rsidR="00017F45" w:rsidRPr="007F00D2" w:rsidRDefault="00017F45" w:rsidP="000F70ED">
            <w:pPr>
              <w:jc w:val="center"/>
              <w:rPr>
                <w:color w:val="000000"/>
                <w:sz w:val="16"/>
                <w:szCs w:val="16"/>
                <w:lang w:eastAsia="en-US"/>
              </w:rPr>
            </w:pPr>
            <w:r w:rsidRPr="007F00D2">
              <w:rPr>
                <w:color w:val="000000"/>
                <w:sz w:val="16"/>
                <w:szCs w:val="16"/>
              </w:rPr>
              <w:t>21288411</w:t>
            </w:r>
          </w:p>
        </w:tc>
        <w:tc>
          <w:tcPr>
            <w:tcW w:w="0" w:type="auto"/>
            <w:shd w:val="clear" w:color="auto" w:fill="auto"/>
            <w:noWrap/>
            <w:vAlign w:val="bottom"/>
          </w:tcPr>
          <w:p w14:paraId="63FCF193" w14:textId="77777777" w:rsidR="00017F45" w:rsidRPr="007F00D2" w:rsidRDefault="00017F45" w:rsidP="000F70ED">
            <w:pPr>
              <w:jc w:val="center"/>
              <w:rPr>
                <w:color w:val="000000"/>
                <w:sz w:val="16"/>
                <w:szCs w:val="16"/>
                <w:lang w:eastAsia="en-US"/>
              </w:rPr>
            </w:pPr>
            <w:r w:rsidRPr="007F00D2">
              <w:rPr>
                <w:color w:val="000000"/>
                <w:sz w:val="16"/>
                <w:szCs w:val="16"/>
              </w:rPr>
              <w:t>13.76</w:t>
            </w:r>
          </w:p>
        </w:tc>
        <w:tc>
          <w:tcPr>
            <w:tcW w:w="0" w:type="auto"/>
            <w:shd w:val="clear" w:color="auto" w:fill="auto"/>
            <w:noWrap/>
            <w:vAlign w:val="bottom"/>
          </w:tcPr>
          <w:p w14:paraId="79CC750E" w14:textId="77777777" w:rsidR="00017F45" w:rsidRPr="007F00D2" w:rsidRDefault="00017F45" w:rsidP="000F70ED">
            <w:pPr>
              <w:jc w:val="center"/>
              <w:rPr>
                <w:color w:val="000000"/>
                <w:sz w:val="16"/>
                <w:szCs w:val="16"/>
                <w:lang w:eastAsia="en-US"/>
              </w:rPr>
            </w:pPr>
            <w:r w:rsidRPr="007F00D2">
              <w:rPr>
                <w:color w:val="000000"/>
                <w:sz w:val="16"/>
                <w:szCs w:val="16"/>
              </w:rPr>
              <w:t>2296.2</w:t>
            </w:r>
          </w:p>
        </w:tc>
        <w:tc>
          <w:tcPr>
            <w:tcW w:w="0" w:type="auto"/>
            <w:shd w:val="clear" w:color="auto" w:fill="auto"/>
            <w:noWrap/>
            <w:vAlign w:val="bottom"/>
          </w:tcPr>
          <w:p w14:paraId="33B3A66D" w14:textId="77777777" w:rsidR="00017F45" w:rsidRPr="007F00D2" w:rsidRDefault="00017F45" w:rsidP="000F70ED">
            <w:pPr>
              <w:jc w:val="center"/>
              <w:rPr>
                <w:color w:val="000000"/>
                <w:sz w:val="16"/>
                <w:szCs w:val="16"/>
                <w:lang w:eastAsia="en-US"/>
              </w:rPr>
            </w:pPr>
            <w:r w:rsidRPr="007F00D2">
              <w:rPr>
                <w:color w:val="000000"/>
                <w:sz w:val="16"/>
                <w:szCs w:val="16"/>
              </w:rPr>
              <w:t>132.9</w:t>
            </w:r>
          </w:p>
        </w:tc>
        <w:tc>
          <w:tcPr>
            <w:tcW w:w="0" w:type="auto"/>
            <w:shd w:val="clear" w:color="auto" w:fill="auto"/>
            <w:noWrap/>
            <w:vAlign w:val="bottom"/>
          </w:tcPr>
          <w:p w14:paraId="0E0485AF" w14:textId="77777777" w:rsidR="00017F45" w:rsidRPr="007F00D2" w:rsidRDefault="00017F45" w:rsidP="000F70ED">
            <w:pPr>
              <w:jc w:val="center"/>
              <w:rPr>
                <w:color w:val="000000"/>
                <w:sz w:val="16"/>
                <w:szCs w:val="16"/>
                <w:lang w:eastAsia="en-US"/>
              </w:rPr>
            </w:pPr>
            <w:r w:rsidRPr="007F00D2">
              <w:rPr>
                <w:color w:val="000000"/>
                <w:sz w:val="16"/>
                <w:szCs w:val="16"/>
              </w:rPr>
              <w:t>803.6</w:t>
            </w:r>
          </w:p>
        </w:tc>
        <w:tc>
          <w:tcPr>
            <w:tcW w:w="0" w:type="auto"/>
            <w:shd w:val="clear" w:color="auto" w:fill="auto"/>
            <w:noWrap/>
            <w:vAlign w:val="bottom"/>
          </w:tcPr>
          <w:p w14:paraId="5E893522" w14:textId="77777777" w:rsidR="00017F45" w:rsidRPr="007F00D2" w:rsidRDefault="00017F45" w:rsidP="000F70ED">
            <w:pPr>
              <w:jc w:val="center"/>
              <w:rPr>
                <w:color w:val="000000"/>
                <w:sz w:val="16"/>
                <w:szCs w:val="16"/>
                <w:lang w:eastAsia="en-US"/>
              </w:rPr>
            </w:pPr>
            <w:r w:rsidRPr="007F00D2">
              <w:rPr>
                <w:color w:val="000000"/>
                <w:sz w:val="16"/>
                <w:szCs w:val="16"/>
              </w:rPr>
              <w:t>547.6</w:t>
            </w:r>
          </w:p>
        </w:tc>
        <w:tc>
          <w:tcPr>
            <w:tcW w:w="0" w:type="auto"/>
            <w:shd w:val="clear" w:color="auto" w:fill="auto"/>
            <w:noWrap/>
            <w:vAlign w:val="bottom"/>
          </w:tcPr>
          <w:p w14:paraId="50C839C9" w14:textId="77777777" w:rsidR="00017F45" w:rsidRPr="007F00D2" w:rsidRDefault="00017F45" w:rsidP="000F70ED">
            <w:pPr>
              <w:jc w:val="center"/>
              <w:rPr>
                <w:color w:val="000000"/>
                <w:sz w:val="16"/>
                <w:szCs w:val="16"/>
                <w:lang w:eastAsia="en-US"/>
              </w:rPr>
            </w:pPr>
            <w:r w:rsidRPr="007F00D2">
              <w:rPr>
                <w:color w:val="000000"/>
                <w:sz w:val="16"/>
                <w:szCs w:val="16"/>
              </w:rPr>
              <w:t>388.1</w:t>
            </w:r>
          </w:p>
        </w:tc>
        <w:tc>
          <w:tcPr>
            <w:tcW w:w="0" w:type="auto"/>
            <w:shd w:val="clear" w:color="auto" w:fill="auto"/>
            <w:noWrap/>
            <w:vAlign w:val="bottom"/>
          </w:tcPr>
          <w:p w14:paraId="2C5DA518" w14:textId="77777777" w:rsidR="00017F45" w:rsidRPr="007F00D2" w:rsidRDefault="00017F45" w:rsidP="000F70ED">
            <w:pPr>
              <w:jc w:val="center"/>
              <w:rPr>
                <w:color w:val="000000"/>
                <w:sz w:val="16"/>
                <w:szCs w:val="16"/>
                <w:lang w:eastAsia="en-US"/>
              </w:rPr>
            </w:pPr>
            <w:r w:rsidRPr="007F00D2">
              <w:rPr>
                <w:color w:val="000000"/>
                <w:sz w:val="16"/>
                <w:szCs w:val="16"/>
              </w:rPr>
              <w:t>156.1</w:t>
            </w:r>
          </w:p>
        </w:tc>
        <w:tc>
          <w:tcPr>
            <w:tcW w:w="0" w:type="auto"/>
            <w:shd w:val="clear" w:color="auto" w:fill="auto"/>
            <w:noWrap/>
            <w:vAlign w:val="bottom"/>
          </w:tcPr>
          <w:p w14:paraId="1F9351BA" w14:textId="77777777" w:rsidR="00017F45" w:rsidRPr="007F00D2" w:rsidRDefault="00017F45" w:rsidP="000F70ED">
            <w:pPr>
              <w:jc w:val="center"/>
              <w:rPr>
                <w:color w:val="000000"/>
                <w:sz w:val="16"/>
                <w:szCs w:val="16"/>
                <w:lang w:eastAsia="en-US"/>
              </w:rPr>
            </w:pPr>
            <w:r w:rsidRPr="007F00D2">
              <w:rPr>
                <w:color w:val="000000"/>
                <w:sz w:val="16"/>
                <w:szCs w:val="16"/>
              </w:rPr>
              <w:t>100.1</w:t>
            </w:r>
          </w:p>
        </w:tc>
        <w:tc>
          <w:tcPr>
            <w:tcW w:w="0" w:type="auto"/>
            <w:shd w:val="clear" w:color="auto" w:fill="auto"/>
            <w:noWrap/>
            <w:vAlign w:val="bottom"/>
          </w:tcPr>
          <w:p w14:paraId="71B31566" w14:textId="77777777" w:rsidR="00017F45" w:rsidRPr="007F00D2" w:rsidRDefault="00017F45" w:rsidP="000F70ED">
            <w:pPr>
              <w:jc w:val="center"/>
              <w:rPr>
                <w:color w:val="000000"/>
                <w:sz w:val="16"/>
                <w:szCs w:val="16"/>
                <w:lang w:eastAsia="en-US"/>
              </w:rPr>
            </w:pPr>
            <w:r w:rsidRPr="007F00D2">
              <w:rPr>
                <w:color w:val="000000"/>
                <w:sz w:val="16"/>
                <w:szCs w:val="16"/>
              </w:rPr>
              <w:t>50.6</w:t>
            </w:r>
          </w:p>
        </w:tc>
        <w:tc>
          <w:tcPr>
            <w:tcW w:w="645" w:type="dxa"/>
            <w:vAlign w:val="bottom"/>
          </w:tcPr>
          <w:p w14:paraId="7E48D92B" w14:textId="77777777" w:rsidR="00017F45" w:rsidRPr="007F00D2" w:rsidRDefault="00017F45" w:rsidP="000F70ED">
            <w:pPr>
              <w:jc w:val="center"/>
              <w:rPr>
                <w:color w:val="000000"/>
                <w:sz w:val="16"/>
                <w:szCs w:val="16"/>
                <w:lang w:eastAsia="en-US"/>
              </w:rPr>
            </w:pPr>
            <w:r w:rsidRPr="007F00D2">
              <w:rPr>
                <w:color w:val="000000"/>
                <w:sz w:val="16"/>
                <w:szCs w:val="16"/>
              </w:rPr>
              <w:t>53.9</w:t>
            </w:r>
          </w:p>
        </w:tc>
        <w:tc>
          <w:tcPr>
            <w:tcW w:w="601" w:type="dxa"/>
            <w:vAlign w:val="bottom"/>
          </w:tcPr>
          <w:p w14:paraId="4BC05536" w14:textId="77777777" w:rsidR="00017F45" w:rsidRPr="007F00D2" w:rsidRDefault="00017F45" w:rsidP="000F70ED">
            <w:pPr>
              <w:jc w:val="center"/>
              <w:rPr>
                <w:color w:val="000000"/>
                <w:sz w:val="16"/>
                <w:szCs w:val="16"/>
                <w:lang w:eastAsia="en-US"/>
              </w:rPr>
            </w:pPr>
            <w:r w:rsidRPr="007F00D2">
              <w:rPr>
                <w:color w:val="000000"/>
                <w:sz w:val="16"/>
                <w:szCs w:val="16"/>
              </w:rPr>
              <w:t>63.3</w:t>
            </w:r>
          </w:p>
        </w:tc>
        <w:tc>
          <w:tcPr>
            <w:tcW w:w="1111" w:type="dxa"/>
            <w:shd w:val="clear" w:color="auto" w:fill="auto"/>
            <w:noWrap/>
            <w:vAlign w:val="bottom"/>
          </w:tcPr>
          <w:p w14:paraId="2C91C592" w14:textId="77777777" w:rsidR="00017F45" w:rsidRPr="007F00D2" w:rsidRDefault="00017F45" w:rsidP="000F70ED">
            <w:pPr>
              <w:jc w:val="center"/>
              <w:rPr>
                <w:color w:val="000000"/>
                <w:sz w:val="16"/>
                <w:szCs w:val="16"/>
                <w:lang w:eastAsia="en-US"/>
              </w:rPr>
            </w:pPr>
            <w:r w:rsidRPr="007F00D2">
              <w:rPr>
                <w:color w:val="000000"/>
                <w:sz w:val="16"/>
                <w:szCs w:val="16"/>
              </w:rPr>
              <w:t>93.8</w:t>
            </w:r>
          </w:p>
        </w:tc>
      </w:tr>
      <w:tr w:rsidR="007F00D2" w:rsidRPr="007F00D2" w14:paraId="1937ADA7" w14:textId="77777777" w:rsidTr="007F00D2">
        <w:trPr>
          <w:trHeight w:val="132"/>
          <w:jc w:val="center"/>
        </w:trPr>
        <w:tc>
          <w:tcPr>
            <w:tcW w:w="0" w:type="auto"/>
            <w:vMerge/>
            <w:vAlign w:val="center"/>
            <w:hideMark/>
          </w:tcPr>
          <w:p w14:paraId="33AF068B"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5C9ADD15" w14:textId="77777777" w:rsidR="00017F45" w:rsidRPr="007F00D2" w:rsidRDefault="00017F45" w:rsidP="000F70ED">
            <w:pPr>
              <w:jc w:val="center"/>
              <w:rPr>
                <w:color w:val="000000"/>
                <w:sz w:val="16"/>
                <w:szCs w:val="16"/>
                <w:lang w:eastAsia="en-US"/>
              </w:rPr>
            </w:pPr>
            <w:r w:rsidRPr="007F00D2">
              <w:rPr>
                <w:color w:val="000000"/>
                <w:sz w:val="16"/>
                <w:szCs w:val="16"/>
              </w:rPr>
              <w:t>21338411</w:t>
            </w:r>
          </w:p>
        </w:tc>
        <w:tc>
          <w:tcPr>
            <w:tcW w:w="0" w:type="auto"/>
            <w:shd w:val="clear" w:color="auto" w:fill="auto"/>
            <w:noWrap/>
            <w:vAlign w:val="bottom"/>
          </w:tcPr>
          <w:p w14:paraId="3C205F9F" w14:textId="77777777" w:rsidR="00017F45" w:rsidRPr="007F00D2" w:rsidRDefault="00017F45" w:rsidP="000F70ED">
            <w:pPr>
              <w:jc w:val="center"/>
              <w:rPr>
                <w:color w:val="000000"/>
                <w:sz w:val="16"/>
                <w:szCs w:val="16"/>
                <w:lang w:eastAsia="en-US"/>
              </w:rPr>
            </w:pPr>
            <w:r w:rsidRPr="007F00D2">
              <w:rPr>
                <w:color w:val="000000"/>
                <w:sz w:val="16"/>
                <w:szCs w:val="16"/>
              </w:rPr>
              <w:t>5.86</w:t>
            </w:r>
          </w:p>
        </w:tc>
        <w:tc>
          <w:tcPr>
            <w:tcW w:w="0" w:type="auto"/>
            <w:shd w:val="clear" w:color="auto" w:fill="auto"/>
            <w:noWrap/>
            <w:vAlign w:val="bottom"/>
          </w:tcPr>
          <w:p w14:paraId="41012D4E" w14:textId="77777777" w:rsidR="00017F45" w:rsidRPr="007F00D2" w:rsidRDefault="00017F45" w:rsidP="000F70ED">
            <w:pPr>
              <w:jc w:val="center"/>
              <w:rPr>
                <w:color w:val="000000"/>
                <w:sz w:val="16"/>
                <w:szCs w:val="16"/>
                <w:lang w:eastAsia="en-US"/>
              </w:rPr>
            </w:pPr>
            <w:r w:rsidRPr="007F00D2">
              <w:rPr>
                <w:color w:val="000000"/>
                <w:sz w:val="16"/>
                <w:szCs w:val="16"/>
              </w:rPr>
              <w:t>967.4</w:t>
            </w:r>
          </w:p>
        </w:tc>
        <w:tc>
          <w:tcPr>
            <w:tcW w:w="0" w:type="auto"/>
            <w:shd w:val="clear" w:color="auto" w:fill="auto"/>
            <w:noWrap/>
            <w:vAlign w:val="bottom"/>
          </w:tcPr>
          <w:p w14:paraId="6533DB4E" w14:textId="77777777" w:rsidR="00017F45" w:rsidRPr="007F00D2" w:rsidRDefault="00017F45" w:rsidP="000F70ED">
            <w:pPr>
              <w:jc w:val="center"/>
              <w:rPr>
                <w:color w:val="000000"/>
                <w:sz w:val="16"/>
                <w:szCs w:val="16"/>
                <w:lang w:eastAsia="en-US"/>
              </w:rPr>
            </w:pPr>
            <w:r w:rsidRPr="007F00D2">
              <w:rPr>
                <w:color w:val="000000"/>
                <w:sz w:val="16"/>
                <w:szCs w:val="16"/>
              </w:rPr>
              <w:t>46.5</w:t>
            </w:r>
          </w:p>
        </w:tc>
        <w:tc>
          <w:tcPr>
            <w:tcW w:w="0" w:type="auto"/>
            <w:shd w:val="clear" w:color="auto" w:fill="auto"/>
            <w:noWrap/>
            <w:vAlign w:val="bottom"/>
          </w:tcPr>
          <w:p w14:paraId="1171349A" w14:textId="77777777" w:rsidR="00017F45" w:rsidRPr="007F00D2" w:rsidRDefault="00017F45" w:rsidP="000F70ED">
            <w:pPr>
              <w:jc w:val="center"/>
              <w:rPr>
                <w:color w:val="000000"/>
                <w:sz w:val="16"/>
                <w:szCs w:val="16"/>
                <w:lang w:eastAsia="en-US"/>
              </w:rPr>
            </w:pPr>
            <w:r w:rsidRPr="007F00D2">
              <w:rPr>
                <w:color w:val="000000"/>
                <w:sz w:val="16"/>
                <w:szCs w:val="16"/>
              </w:rPr>
              <w:t>355.5</w:t>
            </w:r>
          </w:p>
        </w:tc>
        <w:tc>
          <w:tcPr>
            <w:tcW w:w="0" w:type="auto"/>
            <w:shd w:val="clear" w:color="auto" w:fill="auto"/>
            <w:noWrap/>
            <w:vAlign w:val="bottom"/>
          </w:tcPr>
          <w:p w14:paraId="3EFBB5B0" w14:textId="77777777" w:rsidR="00017F45" w:rsidRPr="007F00D2" w:rsidRDefault="00017F45" w:rsidP="000F70ED">
            <w:pPr>
              <w:jc w:val="center"/>
              <w:rPr>
                <w:color w:val="000000"/>
                <w:sz w:val="16"/>
                <w:szCs w:val="16"/>
                <w:lang w:eastAsia="en-US"/>
              </w:rPr>
            </w:pPr>
            <w:r w:rsidRPr="007F00D2">
              <w:rPr>
                <w:color w:val="000000"/>
                <w:sz w:val="16"/>
                <w:szCs w:val="16"/>
              </w:rPr>
              <w:t>310.1</w:t>
            </w:r>
          </w:p>
        </w:tc>
        <w:tc>
          <w:tcPr>
            <w:tcW w:w="0" w:type="auto"/>
            <w:shd w:val="clear" w:color="auto" w:fill="auto"/>
            <w:noWrap/>
            <w:vAlign w:val="bottom"/>
          </w:tcPr>
          <w:p w14:paraId="5975EE30" w14:textId="77777777" w:rsidR="00017F45" w:rsidRPr="007F00D2" w:rsidRDefault="00017F45" w:rsidP="000F70ED">
            <w:pPr>
              <w:jc w:val="center"/>
              <w:rPr>
                <w:color w:val="000000"/>
                <w:sz w:val="16"/>
                <w:szCs w:val="16"/>
                <w:lang w:eastAsia="en-US"/>
              </w:rPr>
            </w:pPr>
            <w:r w:rsidRPr="007F00D2">
              <w:rPr>
                <w:color w:val="000000"/>
                <w:sz w:val="16"/>
                <w:szCs w:val="16"/>
              </w:rPr>
              <w:t>179.3</w:t>
            </w:r>
          </w:p>
        </w:tc>
        <w:tc>
          <w:tcPr>
            <w:tcW w:w="0" w:type="auto"/>
            <w:shd w:val="clear" w:color="auto" w:fill="auto"/>
            <w:noWrap/>
            <w:vAlign w:val="bottom"/>
          </w:tcPr>
          <w:p w14:paraId="1C3F8BB2" w14:textId="77777777" w:rsidR="00017F45" w:rsidRPr="007F00D2" w:rsidRDefault="00017F45" w:rsidP="000F70ED">
            <w:pPr>
              <w:jc w:val="center"/>
              <w:rPr>
                <w:color w:val="000000"/>
                <w:sz w:val="16"/>
                <w:szCs w:val="16"/>
                <w:lang w:eastAsia="en-US"/>
              </w:rPr>
            </w:pPr>
            <w:r w:rsidRPr="007F00D2">
              <w:rPr>
                <w:color w:val="000000"/>
                <w:sz w:val="16"/>
                <w:szCs w:val="16"/>
              </w:rPr>
              <w:t>75.9</w:t>
            </w:r>
          </w:p>
        </w:tc>
        <w:tc>
          <w:tcPr>
            <w:tcW w:w="0" w:type="auto"/>
            <w:shd w:val="clear" w:color="auto" w:fill="auto"/>
            <w:noWrap/>
            <w:vAlign w:val="bottom"/>
          </w:tcPr>
          <w:p w14:paraId="4CDEE07D"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1D56F76D"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2C5EC62C"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4AE55AF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5BDF1BBB" w14:textId="77777777" w:rsidR="00017F45" w:rsidRPr="007F00D2" w:rsidRDefault="00017F45" w:rsidP="000F70ED">
            <w:pPr>
              <w:jc w:val="center"/>
              <w:rPr>
                <w:color w:val="000000"/>
                <w:sz w:val="16"/>
                <w:szCs w:val="16"/>
                <w:lang w:eastAsia="en-US"/>
              </w:rPr>
            </w:pPr>
            <w:r w:rsidRPr="007F00D2">
              <w:rPr>
                <w:color w:val="000000"/>
                <w:sz w:val="16"/>
                <w:szCs w:val="16"/>
              </w:rPr>
              <w:t>31.8</w:t>
            </w:r>
          </w:p>
        </w:tc>
      </w:tr>
      <w:tr w:rsidR="007F00D2" w:rsidRPr="007F00D2" w14:paraId="6B9122B8" w14:textId="77777777" w:rsidTr="007F00D2">
        <w:trPr>
          <w:trHeight w:val="132"/>
          <w:jc w:val="center"/>
        </w:trPr>
        <w:tc>
          <w:tcPr>
            <w:tcW w:w="0" w:type="auto"/>
            <w:vMerge/>
            <w:vAlign w:val="center"/>
            <w:hideMark/>
          </w:tcPr>
          <w:p w14:paraId="080D958C"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0C2EBFFA" w14:textId="77777777" w:rsidR="00017F45" w:rsidRPr="007F00D2" w:rsidRDefault="00017F45" w:rsidP="000F70ED">
            <w:pPr>
              <w:jc w:val="center"/>
              <w:rPr>
                <w:color w:val="000000"/>
                <w:sz w:val="16"/>
                <w:szCs w:val="16"/>
                <w:lang w:eastAsia="en-US"/>
              </w:rPr>
            </w:pPr>
            <w:r w:rsidRPr="007F00D2">
              <w:rPr>
                <w:color w:val="000000"/>
                <w:sz w:val="16"/>
                <w:szCs w:val="16"/>
              </w:rPr>
              <w:t>21360411</w:t>
            </w:r>
          </w:p>
        </w:tc>
        <w:tc>
          <w:tcPr>
            <w:tcW w:w="0" w:type="auto"/>
            <w:shd w:val="clear" w:color="auto" w:fill="auto"/>
            <w:noWrap/>
            <w:vAlign w:val="bottom"/>
          </w:tcPr>
          <w:p w14:paraId="7887A26C" w14:textId="77777777" w:rsidR="00017F45" w:rsidRPr="007F00D2" w:rsidRDefault="00017F45" w:rsidP="000F70ED">
            <w:pPr>
              <w:jc w:val="center"/>
              <w:rPr>
                <w:color w:val="000000"/>
                <w:sz w:val="16"/>
                <w:szCs w:val="16"/>
                <w:lang w:eastAsia="en-US"/>
              </w:rPr>
            </w:pPr>
            <w:r w:rsidRPr="007F00D2">
              <w:rPr>
                <w:color w:val="000000"/>
                <w:sz w:val="16"/>
                <w:szCs w:val="16"/>
              </w:rPr>
              <w:t>278.10</w:t>
            </w:r>
          </w:p>
        </w:tc>
        <w:tc>
          <w:tcPr>
            <w:tcW w:w="0" w:type="auto"/>
            <w:shd w:val="clear" w:color="auto" w:fill="auto"/>
            <w:noWrap/>
            <w:vAlign w:val="bottom"/>
          </w:tcPr>
          <w:p w14:paraId="066F09D1" w14:textId="77777777" w:rsidR="00017F45" w:rsidRPr="007F00D2" w:rsidRDefault="00017F45" w:rsidP="000F70ED">
            <w:pPr>
              <w:jc w:val="center"/>
              <w:rPr>
                <w:color w:val="000000"/>
                <w:sz w:val="16"/>
                <w:szCs w:val="16"/>
                <w:lang w:eastAsia="en-US"/>
              </w:rPr>
            </w:pPr>
            <w:r w:rsidRPr="007F00D2">
              <w:rPr>
                <w:color w:val="000000"/>
                <w:sz w:val="16"/>
                <w:szCs w:val="16"/>
              </w:rPr>
              <w:t>56251.8</w:t>
            </w:r>
          </w:p>
        </w:tc>
        <w:tc>
          <w:tcPr>
            <w:tcW w:w="0" w:type="auto"/>
            <w:shd w:val="clear" w:color="auto" w:fill="auto"/>
            <w:noWrap/>
            <w:vAlign w:val="bottom"/>
          </w:tcPr>
          <w:p w14:paraId="6CD83EB6" w14:textId="77777777" w:rsidR="00017F45" w:rsidRPr="007F00D2" w:rsidRDefault="00017F45" w:rsidP="000F70ED">
            <w:pPr>
              <w:jc w:val="center"/>
              <w:rPr>
                <w:color w:val="000000"/>
                <w:sz w:val="16"/>
                <w:szCs w:val="16"/>
                <w:lang w:eastAsia="en-US"/>
              </w:rPr>
            </w:pPr>
            <w:r w:rsidRPr="007F00D2">
              <w:rPr>
                <w:color w:val="000000"/>
                <w:sz w:val="16"/>
                <w:szCs w:val="16"/>
              </w:rPr>
              <w:t>1674.3</w:t>
            </w:r>
          </w:p>
        </w:tc>
        <w:tc>
          <w:tcPr>
            <w:tcW w:w="0" w:type="auto"/>
            <w:shd w:val="clear" w:color="auto" w:fill="auto"/>
            <w:noWrap/>
            <w:vAlign w:val="bottom"/>
          </w:tcPr>
          <w:p w14:paraId="3EEAB744" w14:textId="77777777" w:rsidR="00017F45" w:rsidRPr="007F00D2" w:rsidRDefault="00017F45" w:rsidP="000F70ED">
            <w:pPr>
              <w:jc w:val="center"/>
              <w:rPr>
                <w:color w:val="000000"/>
                <w:sz w:val="16"/>
                <w:szCs w:val="16"/>
                <w:lang w:eastAsia="en-US"/>
              </w:rPr>
            </w:pPr>
            <w:r w:rsidRPr="007F00D2">
              <w:rPr>
                <w:color w:val="000000"/>
                <w:sz w:val="16"/>
                <w:szCs w:val="16"/>
              </w:rPr>
              <w:t>6596.7</w:t>
            </w:r>
          </w:p>
        </w:tc>
        <w:tc>
          <w:tcPr>
            <w:tcW w:w="0" w:type="auto"/>
            <w:shd w:val="clear" w:color="auto" w:fill="auto"/>
            <w:noWrap/>
            <w:vAlign w:val="bottom"/>
          </w:tcPr>
          <w:p w14:paraId="4D857BF3" w14:textId="77777777" w:rsidR="00017F45" w:rsidRPr="007F00D2" w:rsidRDefault="00017F45" w:rsidP="000F70ED">
            <w:pPr>
              <w:jc w:val="center"/>
              <w:rPr>
                <w:color w:val="000000"/>
                <w:sz w:val="16"/>
                <w:szCs w:val="16"/>
                <w:lang w:eastAsia="en-US"/>
              </w:rPr>
            </w:pPr>
            <w:r w:rsidRPr="007F00D2">
              <w:rPr>
                <w:color w:val="000000"/>
                <w:sz w:val="16"/>
                <w:szCs w:val="16"/>
              </w:rPr>
              <w:t>14811.2</w:t>
            </w:r>
          </w:p>
        </w:tc>
        <w:tc>
          <w:tcPr>
            <w:tcW w:w="0" w:type="auto"/>
            <w:shd w:val="clear" w:color="auto" w:fill="auto"/>
            <w:noWrap/>
            <w:vAlign w:val="bottom"/>
          </w:tcPr>
          <w:p w14:paraId="14F107B9" w14:textId="77777777" w:rsidR="00017F45" w:rsidRPr="007F00D2" w:rsidRDefault="00017F45" w:rsidP="000F70ED">
            <w:pPr>
              <w:jc w:val="center"/>
              <w:rPr>
                <w:color w:val="000000"/>
                <w:sz w:val="16"/>
                <w:szCs w:val="16"/>
                <w:lang w:eastAsia="en-US"/>
              </w:rPr>
            </w:pPr>
            <w:r w:rsidRPr="007F00D2">
              <w:rPr>
                <w:color w:val="000000"/>
                <w:sz w:val="16"/>
                <w:szCs w:val="16"/>
              </w:rPr>
              <w:t>20500.5</w:t>
            </w:r>
          </w:p>
        </w:tc>
        <w:tc>
          <w:tcPr>
            <w:tcW w:w="0" w:type="auto"/>
            <w:shd w:val="clear" w:color="auto" w:fill="auto"/>
            <w:noWrap/>
            <w:vAlign w:val="bottom"/>
          </w:tcPr>
          <w:p w14:paraId="7DC21401" w14:textId="77777777" w:rsidR="00017F45" w:rsidRPr="007F00D2" w:rsidRDefault="00017F45" w:rsidP="000F70ED">
            <w:pPr>
              <w:jc w:val="center"/>
              <w:rPr>
                <w:color w:val="000000"/>
                <w:sz w:val="16"/>
                <w:szCs w:val="16"/>
                <w:lang w:eastAsia="en-US"/>
              </w:rPr>
            </w:pPr>
            <w:r w:rsidRPr="007F00D2">
              <w:rPr>
                <w:color w:val="000000"/>
                <w:sz w:val="16"/>
                <w:szCs w:val="16"/>
              </w:rPr>
              <w:t>9147.0</w:t>
            </w:r>
          </w:p>
        </w:tc>
        <w:tc>
          <w:tcPr>
            <w:tcW w:w="0" w:type="auto"/>
            <w:shd w:val="clear" w:color="auto" w:fill="auto"/>
            <w:noWrap/>
            <w:vAlign w:val="bottom"/>
          </w:tcPr>
          <w:p w14:paraId="1986555D" w14:textId="77777777" w:rsidR="00017F45" w:rsidRPr="007F00D2" w:rsidRDefault="00017F45" w:rsidP="000F70ED">
            <w:pPr>
              <w:jc w:val="center"/>
              <w:rPr>
                <w:color w:val="000000"/>
                <w:sz w:val="16"/>
                <w:szCs w:val="16"/>
                <w:lang w:eastAsia="en-US"/>
              </w:rPr>
            </w:pPr>
            <w:r w:rsidRPr="007F00D2">
              <w:rPr>
                <w:color w:val="000000"/>
                <w:sz w:val="16"/>
                <w:szCs w:val="16"/>
              </w:rPr>
              <w:t>2675.5</w:t>
            </w:r>
          </w:p>
        </w:tc>
        <w:tc>
          <w:tcPr>
            <w:tcW w:w="0" w:type="auto"/>
            <w:shd w:val="clear" w:color="auto" w:fill="auto"/>
            <w:noWrap/>
            <w:vAlign w:val="bottom"/>
          </w:tcPr>
          <w:p w14:paraId="518592F2" w14:textId="77777777" w:rsidR="00017F45" w:rsidRPr="007F00D2" w:rsidRDefault="00017F45" w:rsidP="000F70ED">
            <w:pPr>
              <w:jc w:val="center"/>
              <w:rPr>
                <w:color w:val="000000"/>
                <w:sz w:val="16"/>
                <w:szCs w:val="16"/>
                <w:lang w:eastAsia="en-US"/>
              </w:rPr>
            </w:pPr>
            <w:r w:rsidRPr="007F00D2">
              <w:rPr>
                <w:color w:val="000000"/>
                <w:sz w:val="16"/>
                <w:szCs w:val="16"/>
              </w:rPr>
              <w:t>846.5</w:t>
            </w:r>
          </w:p>
        </w:tc>
        <w:tc>
          <w:tcPr>
            <w:tcW w:w="645" w:type="dxa"/>
            <w:vAlign w:val="bottom"/>
          </w:tcPr>
          <w:p w14:paraId="0C6336AB"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5534EF0C"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6AC390A6" w14:textId="77777777" w:rsidR="00017F45" w:rsidRPr="007F00D2" w:rsidRDefault="00017F45" w:rsidP="000F70ED">
            <w:pPr>
              <w:jc w:val="center"/>
              <w:rPr>
                <w:color w:val="000000"/>
                <w:sz w:val="16"/>
                <w:szCs w:val="16"/>
                <w:lang w:eastAsia="en-US"/>
              </w:rPr>
            </w:pPr>
            <w:r w:rsidRPr="007F00D2">
              <w:rPr>
                <w:color w:val="000000"/>
                <w:sz w:val="16"/>
                <w:szCs w:val="16"/>
              </w:rPr>
              <w:t>1543.5</w:t>
            </w:r>
          </w:p>
        </w:tc>
      </w:tr>
      <w:tr w:rsidR="007F00D2" w:rsidRPr="007F00D2" w14:paraId="2344A67A" w14:textId="77777777" w:rsidTr="007F00D2">
        <w:trPr>
          <w:trHeight w:val="132"/>
          <w:jc w:val="center"/>
        </w:trPr>
        <w:tc>
          <w:tcPr>
            <w:tcW w:w="0" w:type="auto"/>
            <w:vMerge/>
            <w:vAlign w:val="center"/>
            <w:hideMark/>
          </w:tcPr>
          <w:p w14:paraId="39EDD4B2"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74058136" w14:textId="77777777" w:rsidR="00017F45" w:rsidRPr="007F00D2" w:rsidRDefault="00017F45" w:rsidP="000F70ED">
            <w:pPr>
              <w:jc w:val="center"/>
              <w:rPr>
                <w:color w:val="000000"/>
                <w:sz w:val="16"/>
                <w:szCs w:val="16"/>
                <w:lang w:eastAsia="en-US"/>
              </w:rPr>
            </w:pPr>
            <w:r w:rsidRPr="007F00D2">
              <w:rPr>
                <w:color w:val="000000"/>
                <w:sz w:val="16"/>
                <w:szCs w:val="16"/>
              </w:rPr>
              <w:t>21360421</w:t>
            </w:r>
          </w:p>
        </w:tc>
        <w:tc>
          <w:tcPr>
            <w:tcW w:w="0" w:type="auto"/>
            <w:shd w:val="clear" w:color="auto" w:fill="auto"/>
            <w:noWrap/>
            <w:vAlign w:val="bottom"/>
          </w:tcPr>
          <w:p w14:paraId="123AD893" w14:textId="77777777" w:rsidR="00017F45" w:rsidRPr="007F00D2" w:rsidRDefault="00017F45" w:rsidP="000F70ED">
            <w:pPr>
              <w:jc w:val="center"/>
              <w:rPr>
                <w:color w:val="000000"/>
                <w:sz w:val="16"/>
                <w:szCs w:val="16"/>
                <w:lang w:eastAsia="en-US"/>
              </w:rPr>
            </w:pPr>
            <w:r w:rsidRPr="007F00D2">
              <w:rPr>
                <w:color w:val="000000"/>
                <w:sz w:val="16"/>
                <w:szCs w:val="16"/>
              </w:rPr>
              <w:t>197.66</w:t>
            </w:r>
          </w:p>
        </w:tc>
        <w:tc>
          <w:tcPr>
            <w:tcW w:w="0" w:type="auto"/>
            <w:shd w:val="clear" w:color="auto" w:fill="auto"/>
            <w:noWrap/>
            <w:vAlign w:val="bottom"/>
          </w:tcPr>
          <w:p w14:paraId="76933EDD" w14:textId="77777777" w:rsidR="00017F45" w:rsidRPr="007F00D2" w:rsidRDefault="00017F45" w:rsidP="000F70ED">
            <w:pPr>
              <w:jc w:val="center"/>
              <w:rPr>
                <w:color w:val="000000"/>
                <w:sz w:val="16"/>
                <w:szCs w:val="16"/>
                <w:lang w:eastAsia="en-US"/>
              </w:rPr>
            </w:pPr>
            <w:r w:rsidRPr="007F00D2">
              <w:rPr>
                <w:color w:val="000000"/>
                <w:sz w:val="16"/>
                <w:szCs w:val="16"/>
              </w:rPr>
              <w:t>40437.3</w:t>
            </w:r>
          </w:p>
        </w:tc>
        <w:tc>
          <w:tcPr>
            <w:tcW w:w="0" w:type="auto"/>
            <w:shd w:val="clear" w:color="auto" w:fill="auto"/>
            <w:noWrap/>
            <w:vAlign w:val="bottom"/>
          </w:tcPr>
          <w:p w14:paraId="09DF9EB9" w14:textId="77777777" w:rsidR="00017F45" w:rsidRPr="007F00D2" w:rsidRDefault="00017F45" w:rsidP="000F70ED">
            <w:pPr>
              <w:jc w:val="center"/>
              <w:rPr>
                <w:color w:val="000000"/>
                <w:sz w:val="16"/>
                <w:szCs w:val="16"/>
                <w:lang w:eastAsia="en-US"/>
              </w:rPr>
            </w:pPr>
            <w:r w:rsidRPr="007F00D2">
              <w:rPr>
                <w:color w:val="000000"/>
                <w:sz w:val="16"/>
                <w:szCs w:val="16"/>
              </w:rPr>
              <w:t>603.5</w:t>
            </w:r>
          </w:p>
        </w:tc>
        <w:tc>
          <w:tcPr>
            <w:tcW w:w="0" w:type="auto"/>
            <w:shd w:val="clear" w:color="auto" w:fill="auto"/>
            <w:noWrap/>
            <w:vAlign w:val="bottom"/>
          </w:tcPr>
          <w:p w14:paraId="62D8CB30" w14:textId="77777777" w:rsidR="00017F45" w:rsidRPr="007F00D2" w:rsidRDefault="00017F45" w:rsidP="000F70ED">
            <w:pPr>
              <w:jc w:val="center"/>
              <w:rPr>
                <w:color w:val="000000"/>
                <w:sz w:val="16"/>
                <w:szCs w:val="16"/>
                <w:lang w:eastAsia="en-US"/>
              </w:rPr>
            </w:pPr>
            <w:r w:rsidRPr="007F00D2">
              <w:rPr>
                <w:color w:val="000000"/>
                <w:sz w:val="16"/>
                <w:szCs w:val="16"/>
              </w:rPr>
              <w:t>8815.9</w:t>
            </w:r>
          </w:p>
        </w:tc>
        <w:tc>
          <w:tcPr>
            <w:tcW w:w="0" w:type="auto"/>
            <w:shd w:val="clear" w:color="auto" w:fill="auto"/>
            <w:noWrap/>
            <w:vAlign w:val="bottom"/>
          </w:tcPr>
          <w:p w14:paraId="31F7E22E" w14:textId="77777777" w:rsidR="00017F45" w:rsidRPr="007F00D2" w:rsidRDefault="00017F45" w:rsidP="000F70ED">
            <w:pPr>
              <w:jc w:val="center"/>
              <w:rPr>
                <w:color w:val="000000"/>
                <w:sz w:val="16"/>
                <w:szCs w:val="16"/>
                <w:lang w:eastAsia="en-US"/>
              </w:rPr>
            </w:pPr>
            <w:r w:rsidRPr="007F00D2">
              <w:rPr>
                <w:color w:val="000000"/>
                <w:sz w:val="16"/>
                <w:szCs w:val="16"/>
              </w:rPr>
              <w:t>19562.0</w:t>
            </w:r>
          </w:p>
        </w:tc>
        <w:tc>
          <w:tcPr>
            <w:tcW w:w="0" w:type="auto"/>
            <w:shd w:val="clear" w:color="auto" w:fill="auto"/>
            <w:noWrap/>
            <w:vAlign w:val="bottom"/>
          </w:tcPr>
          <w:p w14:paraId="0DACCE37" w14:textId="77777777" w:rsidR="00017F45" w:rsidRPr="007F00D2" w:rsidRDefault="00017F45" w:rsidP="000F70ED">
            <w:pPr>
              <w:jc w:val="center"/>
              <w:rPr>
                <w:color w:val="000000"/>
                <w:sz w:val="16"/>
                <w:szCs w:val="16"/>
                <w:lang w:eastAsia="en-US"/>
              </w:rPr>
            </w:pPr>
            <w:r w:rsidRPr="007F00D2">
              <w:rPr>
                <w:color w:val="000000"/>
                <w:sz w:val="16"/>
                <w:szCs w:val="16"/>
              </w:rPr>
              <w:t>8695.3</w:t>
            </w:r>
          </w:p>
        </w:tc>
        <w:tc>
          <w:tcPr>
            <w:tcW w:w="0" w:type="auto"/>
            <w:shd w:val="clear" w:color="auto" w:fill="auto"/>
            <w:noWrap/>
            <w:vAlign w:val="bottom"/>
          </w:tcPr>
          <w:p w14:paraId="396FBCBE" w14:textId="77777777" w:rsidR="00017F45" w:rsidRPr="007F00D2" w:rsidRDefault="00017F45" w:rsidP="000F70ED">
            <w:pPr>
              <w:jc w:val="center"/>
              <w:rPr>
                <w:color w:val="000000"/>
                <w:sz w:val="16"/>
                <w:szCs w:val="16"/>
                <w:lang w:eastAsia="en-US"/>
              </w:rPr>
            </w:pPr>
            <w:r w:rsidRPr="007F00D2">
              <w:rPr>
                <w:color w:val="000000"/>
                <w:sz w:val="16"/>
                <w:szCs w:val="16"/>
              </w:rPr>
              <w:t>2252.4</w:t>
            </w:r>
          </w:p>
        </w:tc>
        <w:tc>
          <w:tcPr>
            <w:tcW w:w="0" w:type="auto"/>
            <w:shd w:val="clear" w:color="auto" w:fill="auto"/>
            <w:noWrap/>
            <w:vAlign w:val="bottom"/>
          </w:tcPr>
          <w:p w14:paraId="0EA897AC" w14:textId="77777777" w:rsidR="00017F45" w:rsidRPr="007F00D2" w:rsidRDefault="00017F45" w:rsidP="000F70ED">
            <w:pPr>
              <w:jc w:val="center"/>
              <w:rPr>
                <w:color w:val="000000"/>
                <w:sz w:val="16"/>
                <w:szCs w:val="16"/>
                <w:lang w:eastAsia="en-US"/>
              </w:rPr>
            </w:pPr>
            <w:r w:rsidRPr="007F00D2">
              <w:rPr>
                <w:color w:val="000000"/>
                <w:sz w:val="16"/>
                <w:szCs w:val="16"/>
              </w:rPr>
              <w:t>508.2</w:t>
            </w:r>
          </w:p>
        </w:tc>
        <w:tc>
          <w:tcPr>
            <w:tcW w:w="0" w:type="auto"/>
            <w:shd w:val="clear" w:color="auto" w:fill="auto"/>
            <w:noWrap/>
            <w:vAlign w:val="bottom"/>
          </w:tcPr>
          <w:p w14:paraId="74CF625F"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52FDBBE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6B1DEA86"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75BB0891" w14:textId="77777777" w:rsidR="00017F45" w:rsidRPr="007F00D2" w:rsidRDefault="00017F45" w:rsidP="000F70ED">
            <w:pPr>
              <w:jc w:val="center"/>
              <w:rPr>
                <w:color w:val="000000"/>
                <w:sz w:val="16"/>
                <w:szCs w:val="16"/>
                <w:lang w:eastAsia="en-US"/>
              </w:rPr>
            </w:pPr>
            <w:r w:rsidRPr="007F00D2">
              <w:rPr>
                <w:color w:val="000000"/>
                <w:sz w:val="16"/>
                <w:szCs w:val="16"/>
              </w:rPr>
              <w:t>1125.0</w:t>
            </w:r>
          </w:p>
        </w:tc>
      </w:tr>
      <w:tr w:rsidR="007F00D2" w:rsidRPr="007F00D2" w14:paraId="063AB190" w14:textId="77777777" w:rsidTr="007F00D2">
        <w:trPr>
          <w:trHeight w:val="132"/>
          <w:jc w:val="center"/>
        </w:trPr>
        <w:tc>
          <w:tcPr>
            <w:tcW w:w="0" w:type="auto"/>
            <w:vMerge/>
            <w:vAlign w:val="center"/>
            <w:hideMark/>
          </w:tcPr>
          <w:p w14:paraId="1BB35D48"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4B0E4728" w14:textId="77777777" w:rsidR="00017F45" w:rsidRPr="007F00D2" w:rsidRDefault="00017F45" w:rsidP="000F70ED">
            <w:pPr>
              <w:jc w:val="center"/>
              <w:rPr>
                <w:color w:val="000000"/>
                <w:sz w:val="16"/>
                <w:szCs w:val="16"/>
                <w:lang w:eastAsia="en-US"/>
              </w:rPr>
            </w:pPr>
            <w:r w:rsidRPr="007F00D2">
              <w:rPr>
                <w:color w:val="000000"/>
                <w:sz w:val="16"/>
                <w:szCs w:val="16"/>
              </w:rPr>
              <w:t>21361411</w:t>
            </w:r>
          </w:p>
        </w:tc>
        <w:tc>
          <w:tcPr>
            <w:tcW w:w="0" w:type="auto"/>
            <w:shd w:val="clear" w:color="auto" w:fill="auto"/>
            <w:noWrap/>
            <w:vAlign w:val="bottom"/>
          </w:tcPr>
          <w:p w14:paraId="7DCCA59D" w14:textId="77777777" w:rsidR="00017F45" w:rsidRPr="007F00D2" w:rsidRDefault="00017F45" w:rsidP="000F70ED">
            <w:pPr>
              <w:jc w:val="center"/>
              <w:rPr>
                <w:color w:val="000000"/>
                <w:sz w:val="16"/>
                <w:szCs w:val="16"/>
                <w:lang w:eastAsia="en-US"/>
              </w:rPr>
            </w:pPr>
            <w:r w:rsidRPr="007F00D2">
              <w:rPr>
                <w:color w:val="000000"/>
                <w:sz w:val="16"/>
                <w:szCs w:val="16"/>
              </w:rPr>
              <w:t>88.22</w:t>
            </w:r>
          </w:p>
        </w:tc>
        <w:tc>
          <w:tcPr>
            <w:tcW w:w="0" w:type="auto"/>
            <w:shd w:val="clear" w:color="auto" w:fill="auto"/>
            <w:noWrap/>
            <w:vAlign w:val="bottom"/>
          </w:tcPr>
          <w:p w14:paraId="2EFA814E" w14:textId="77777777" w:rsidR="00017F45" w:rsidRPr="007F00D2" w:rsidRDefault="00017F45" w:rsidP="000F70ED">
            <w:pPr>
              <w:jc w:val="center"/>
              <w:rPr>
                <w:color w:val="000000"/>
                <w:sz w:val="16"/>
                <w:szCs w:val="16"/>
                <w:lang w:eastAsia="en-US"/>
              </w:rPr>
            </w:pPr>
            <w:r w:rsidRPr="007F00D2">
              <w:rPr>
                <w:color w:val="000000"/>
                <w:sz w:val="16"/>
                <w:szCs w:val="16"/>
              </w:rPr>
              <w:t>16891.7</w:t>
            </w:r>
          </w:p>
        </w:tc>
        <w:tc>
          <w:tcPr>
            <w:tcW w:w="0" w:type="auto"/>
            <w:shd w:val="clear" w:color="auto" w:fill="auto"/>
            <w:noWrap/>
            <w:vAlign w:val="bottom"/>
          </w:tcPr>
          <w:p w14:paraId="5B3F5E2F" w14:textId="77777777" w:rsidR="00017F45" w:rsidRPr="007F00D2" w:rsidRDefault="00017F45" w:rsidP="000F70ED">
            <w:pPr>
              <w:jc w:val="center"/>
              <w:rPr>
                <w:color w:val="000000"/>
                <w:sz w:val="16"/>
                <w:szCs w:val="16"/>
                <w:lang w:eastAsia="en-US"/>
              </w:rPr>
            </w:pPr>
            <w:r w:rsidRPr="007F00D2">
              <w:rPr>
                <w:color w:val="000000"/>
                <w:sz w:val="16"/>
                <w:szCs w:val="16"/>
              </w:rPr>
              <w:t>632.7</w:t>
            </w:r>
          </w:p>
        </w:tc>
        <w:tc>
          <w:tcPr>
            <w:tcW w:w="0" w:type="auto"/>
            <w:shd w:val="clear" w:color="auto" w:fill="auto"/>
            <w:noWrap/>
            <w:vAlign w:val="bottom"/>
          </w:tcPr>
          <w:p w14:paraId="290D0A8A" w14:textId="77777777" w:rsidR="00017F45" w:rsidRPr="007F00D2" w:rsidRDefault="00017F45" w:rsidP="000F70ED">
            <w:pPr>
              <w:jc w:val="center"/>
              <w:rPr>
                <w:color w:val="000000"/>
                <w:sz w:val="16"/>
                <w:szCs w:val="16"/>
                <w:lang w:eastAsia="en-US"/>
              </w:rPr>
            </w:pPr>
            <w:r w:rsidRPr="007F00D2">
              <w:rPr>
                <w:color w:val="000000"/>
                <w:sz w:val="16"/>
                <w:szCs w:val="16"/>
              </w:rPr>
              <w:t>2252.9</w:t>
            </w:r>
          </w:p>
        </w:tc>
        <w:tc>
          <w:tcPr>
            <w:tcW w:w="0" w:type="auto"/>
            <w:shd w:val="clear" w:color="auto" w:fill="auto"/>
            <w:noWrap/>
            <w:vAlign w:val="bottom"/>
          </w:tcPr>
          <w:p w14:paraId="745A2553" w14:textId="77777777" w:rsidR="00017F45" w:rsidRPr="007F00D2" w:rsidRDefault="00017F45" w:rsidP="000F70ED">
            <w:pPr>
              <w:jc w:val="center"/>
              <w:rPr>
                <w:color w:val="000000"/>
                <w:sz w:val="16"/>
                <w:szCs w:val="16"/>
                <w:lang w:eastAsia="en-US"/>
              </w:rPr>
            </w:pPr>
            <w:r w:rsidRPr="007F00D2">
              <w:rPr>
                <w:color w:val="000000"/>
                <w:sz w:val="16"/>
                <w:szCs w:val="16"/>
              </w:rPr>
              <w:t>2825.4</w:t>
            </w:r>
          </w:p>
        </w:tc>
        <w:tc>
          <w:tcPr>
            <w:tcW w:w="0" w:type="auto"/>
            <w:shd w:val="clear" w:color="auto" w:fill="auto"/>
            <w:noWrap/>
            <w:vAlign w:val="bottom"/>
          </w:tcPr>
          <w:p w14:paraId="4156CF26" w14:textId="77777777" w:rsidR="00017F45" w:rsidRPr="007F00D2" w:rsidRDefault="00017F45" w:rsidP="000F70ED">
            <w:pPr>
              <w:jc w:val="center"/>
              <w:rPr>
                <w:color w:val="000000"/>
                <w:sz w:val="16"/>
                <w:szCs w:val="16"/>
                <w:lang w:eastAsia="en-US"/>
              </w:rPr>
            </w:pPr>
            <w:r w:rsidRPr="007F00D2">
              <w:rPr>
                <w:color w:val="000000"/>
                <w:sz w:val="16"/>
                <w:szCs w:val="16"/>
              </w:rPr>
              <w:t>4595.9</w:t>
            </w:r>
          </w:p>
        </w:tc>
        <w:tc>
          <w:tcPr>
            <w:tcW w:w="0" w:type="auto"/>
            <w:shd w:val="clear" w:color="auto" w:fill="auto"/>
            <w:noWrap/>
            <w:vAlign w:val="bottom"/>
          </w:tcPr>
          <w:p w14:paraId="3A55B128" w14:textId="77777777" w:rsidR="00017F45" w:rsidRPr="007F00D2" w:rsidRDefault="00017F45" w:rsidP="000F70ED">
            <w:pPr>
              <w:jc w:val="center"/>
              <w:rPr>
                <w:color w:val="000000"/>
                <w:sz w:val="16"/>
                <w:szCs w:val="16"/>
                <w:lang w:eastAsia="en-US"/>
              </w:rPr>
            </w:pPr>
            <w:r w:rsidRPr="007F00D2">
              <w:rPr>
                <w:color w:val="000000"/>
                <w:sz w:val="16"/>
                <w:szCs w:val="16"/>
              </w:rPr>
              <w:t>4259.8</w:t>
            </w:r>
          </w:p>
        </w:tc>
        <w:tc>
          <w:tcPr>
            <w:tcW w:w="0" w:type="auto"/>
            <w:shd w:val="clear" w:color="auto" w:fill="auto"/>
            <w:noWrap/>
            <w:vAlign w:val="bottom"/>
          </w:tcPr>
          <w:p w14:paraId="047A28E5" w14:textId="77777777" w:rsidR="00017F45" w:rsidRPr="007F00D2" w:rsidRDefault="00017F45" w:rsidP="000F70ED">
            <w:pPr>
              <w:jc w:val="center"/>
              <w:rPr>
                <w:color w:val="000000"/>
                <w:sz w:val="16"/>
                <w:szCs w:val="16"/>
                <w:lang w:eastAsia="en-US"/>
              </w:rPr>
            </w:pPr>
            <w:r w:rsidRPr="007F00D2">
              <w:rPr>
                <w:color w:val="000000"/>
                <w:sz w:val="16"/>
                <w:szCs w:val="16"/>
              </w:rPr>
              <w:t>1528.3</w:t>
            </w:r>
          </w:p>
        </w:tc>
        <w:tc>
          <w:tcPr>
            <w:tcW w:w="0" w:type="auto"/>
            <w:shd w:val="clear" w:color="auto" w:fill="auto"/>
            <w:noWrap/>
            <w:vAlign w:val="bottom"/>
          </w:tcPr>
          <w:p w14:paraId="5D7F991B" w14:textId="77777777" w:rsidR="00017F45" w:rsidRPr="007F00D2" w:rsidRDefault="00017F45" w:rsidP="000F70ED">
            <w:pPr>
              <w:jc w:val="center"/>
              <w:rPr>
                <w:color w:val="000000"/>
                <w:sz w:val="16"/>
                <w:szCs w:val="16"/>
                <w:lang w:eastAsia="en-US"/>
              </w:rPr>
            </w:pPr>
            <w:r w:rsidRPr="007F00D2">
              <w:rPr>
                <w:color w:val="000000"/>
                <w:sz w:val="16"/>
                <w:szCs w:val="16"/>
              </w:rPr>
              <w:t>715.8</w:t>
            </w:r>
          </w:p>
        </w:tc>
        <w:tc>
          <w:tcPr>
            <w:tcW w:w="645" w:type="dxa"/>
            <w:vAlign w:val="bottom"/>
          </w:tcPr>
          <w:p w14:paraId="03217854" w14:textId="77777777" w:rsidR="00017F45" w:rsidRPr="007F00D2" w:rsidRDefault="00017F45" w:rsidP="000F70ED">
            <w:pPr>
              <w:jc w:val="center"/>
              <w:rPr>
                <w:color w:val="000000"/>
                <w:sz w:val="16"/>
                <w:szCs w:val="16"/>
                <w:lang w:eastAsia="en-US"/>
              </w:rPr>
            </w:pPr>
            <w:r w:rsidRPr="007F00D2">
              <w:rPr>
                <w:color w:val="000000"/>
                <w:sz w:val="16"/>
                <w:szCs w:val="16"/>
              </w:rPr>
              <w:t>81.0</w:t>
            </w:r>
          </w:p>
        </w:tc>
        <w:tc>
          <w:tcPr>
            <w:tcW w:w="601" w:type="dxa"/>
            <w:vAlign w:val="bottom"/>
          </w:tcPr>
          <w:p w14:paraId="3611E7FD"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67FD9499" w14:textId="77777777" w:rsidR="00017F45" w:rsidRPr="007F00D2" w:rsidRDefault="00017F45" w:rsidP="000F70ED">
            <w:pPr>
              <w:jc w:val="center"/>
              <w:rPr>
                <w:color w:val="000000"/>
                <w:sz w:val="16"/>
                <w:szCs w:val="16"/>
                <w:lang w:eastAsia="en-US"/>
              </w:rPr>
            </w:pPr>
            <w:r w:rsidRPr="007F00D2">
              <w:rPr>
                <w:color w:val="000000"/>
                <w:sz w:val="16"/>
                <w:szCs w:val="16"/>
              </w:rPr>
              <w:t>512.7</w:t>
            </w:r>
          </w:p>
        </w:tc>
      </w:tr>
      <w:tr w:rsidR="007F00D2" w:rsidRPr="007F00D2" w14:paraId="06FBDF3F" w14:textId="77777777" w:rsidTr="007F00D2">
        <w:trPr>
          <w:trHeight w:val="132"/>
          <w:jc w:val="center"/>
        </w:trPr>
        <w:tc>
          <w:tcPr>
            <w:tcW w:w="0" w:type="auto"/>
            <w:vMerge/>
            <w:vAlign w:val="center"/>
            <w:hideMark/>
          </w:tcPr>
          <w:p w14:paraId="14BA9E15"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564F4B04" w14:textId="77777777" w:rsidR="00017F45" w:rsidRPr="007F00D2" w:rsidRDefault="00017F45" w:rsidP="000F70ED">
            <w:pPr>
              <w:jc w:val="center"/>
              <w:rPr>
                <w:color w:val="000000"/>
                <w:sz w:val="16"/>
                <w:szCs w:val="16"/>
                <w:lang w:eastAsia="en-US"/>
              </w:rPr>
            </w:pPr>
            <w:r w:rsidRPr="007F00D2">
              <w:rPr>
                <w:color w:val="000000"/>
                <w:sz w:val="16"/>
                <w:szCs w:val="16"/>
              </w:rPr>
              <w:t>21361421</w:t>
            </w:r>
          </w:p>
        </w:tc>
        <w:tc>
          <w:tcPr>
            <w:tcW w:w="0" w:type="auto"/>
            <w:shd w:val="clear" w:color="auto" w:fill="auto"/>
            <w:noWrap/>
            <w:vAlign w:val="bottom"/>
          </w:tcPr>
          <w:p w14:paraId="3AFDCBEB" w14:textId="77777777" w:rsidR="00017F45" w:rsidRPr="007F00D2" w:rsidRDefault="00017F45" w:rsidP="000F70ED">
            <w:pPr>
              <w:jc w:val="center"/>
              <w:rPr>
                <w:color w:val="000000"/>
                <w:sz w:val="16"/>
                <w:szCs w:val="16"/>
                <w:lang w:eastAsia="en-US"/>
              </w:rPr>
            </w:pPr>
            <w:r w:rsidRPr="007F00D2">
              <w:rPr>
                <w:color w:val="000000"/>
                <w:sz w:val="16"/>
                <w:szCs w:val="16"/>
              </w:rPr>
              <w:t>114.27</w:t>
            </w:r>
          </w:p>
        </w:tc>
        <w:tc>
          <w:tcPr>
            <w:tcW w:w="0" w:type="auto"/>
            <w:shd w:val="clear" w:color="auto" w:fill="auto"/>
            <w:noWrap/>
            <w:vAlign w:val="bottom"/>
          </w:tcPr>
          <w:p w14:paraId="3584CCB0" w14:textId="77777777" w:rsidR="00017F45" w:rsidRPr="007F00D2" w:rsidRDefault="00017F45" w:rsidP="000F70ED">
            <w:pPr>
              <w:jc w:val="center"/>
              <w:rPr>
                <w:color w:val="000000"/>
                <w:sz w:val="16"/>
                <w:szCs w:val="16"/>
                <w:lang w:eastAsia="en-US"/>
              </w:rPr>
            </w:pPr>
            <w:r w:rsidRPr="007F00D2">
              <w:rPr>
                <w:color w:val="000000"/>
                <w:sz w:val="16"/>
                <w:szCs w:val="16"/>
              </w:rPr>
              <w:t>24176.8</w:t>
            </w:r>
          </w:p>
        </w:tc>
        <w:tc>
          <w:tcPr>
            <w:tcW w:w="0" w:type="auto"/>
            <w:shd w:val="clear" w:color="auto" w:fill="auto"/>
            <w:noWrap/>
            <w:vAlign w:val="bottom"/>
          </w:tcPr>
          <w:p w14:paraId="42AD5F5E" w14:textId="77777777" w:rsidR="00017F45" w:rsidRPr="007F00D2" w:rsidRDefault="00017F45" w:rsidP="000F70ED">
            <w:pPr>
              <w:jc w:val="center"/>
              <w:rPr>
                <w:color w:val="000000"/>
                <w:sz w:val="16"/>
                <w:szCs w:val="16"/>
                <w:lang w:eastAsia="en-US"/>
              </w:rPr>
            </w:pPr>
            <w:r w:rsidRPr="007F00D2">
              <w:rPr>
                <w:color w:val="000000"/>
                <w:sz w:val="16"/>
                <w:szCs w:val="16"/>
              </w:rPr>
              <w:t>320.9</w:t>
            </w:r>
          </w:p>
        </w:tc>
        <w:tc>
          <w:tcPr>
            <w:tcW w:w="0" w:type="auto"/>
            <w:shd w:val="clear" w:color="auto" w:fill="auto"/>
            <w:noWrap/>
            <w:vAlign w:val="bottom"/>
          </w:tcPr>
          <w:p w14:paraId="1030746A" w14:textId="77777777" w:rsidR="00017F45" w:rsidRPr="007F00D2" w:rsidRDefault="00017F45" w:rsidP="000F70ED">
            <w:pPr>
              <w:jc w:val="center"/>
              <w:rPr>
                <w:color w:val="000000"/>
                <w:sz w:val="16"/>
                <w:szCs w:val="16"/>
                <w:lang w:eastAsia="en-US"/>
              </w:rPr>
            </w:pPr>
            <w:r w:rsidRPr="007F00D2">
              <w:rPr>
                <w:color w:val="000000"/>
                <w:sz w:val="16"/>
                <w:szCs w:val="16"/>
              </w:rPr>
              <w:t>5824.5</w:t>
            </w:r>
          </w:p>
        </w:tc>
        <w:tc>
          <w:tcPr>
            <w:tcW w:w="0" w:type="auto"/>
            <w:shd w:val="clear" w:color="auto" w:fill="auto"/>
            <w:noWrap/>
            <w:vAlign w:val="bottom"/>
          </w:tcPr>
          <w:p w14:paraId="2DEEC320" w14:textId="77777777" w:rsidR="00017F45" w:rsidRPr="007F00D2" w:rsidRDefault="00017F45" w:rsidP="000F70ED">
            <w:pPr>
              <w:jc w:val="center"/>
              <w:rPr>
                <w:color w:val="000000"/>
                <w:sz w:val="16"/>
                <w:szCs w:val="16"/>
                <w:lang w:eastAsia="en-US"/>
              </w:rPr>
            </w:pPr>
            <w:r w:rsidRPr="007F00D2">
              <w:rPr>
                <w:color w:val="000000"/>
                <w:sz w:val="16"/>
                <w:szCs w:val="16"/>
              </w:rPr>
              <w:t>11367.3</w:t>
            </w:r>
          </w:p>
        </w:tc>
        <w:tc>
          <w:tcPr>
            <w:tcW w:w="0" w:type="auto"/>
            <w:shd w:val="clear" w:color="auto" w:fill="auto"/>
            <w:noWrap/>
            <w:vAlign w:val="bottom"/>
          </w:tcPr>
          <w:p w14:paraId="3BC07A71" w14:textId="77777777" w:rsidR="00017F45" w:rsidRPr="007F00D2" w:rsidRDefault="00017F45" w:rsidP="000F70ED">
            <w:pPr>
              <w:jc w:val="center"/>
              <w:rPr>
                <w:color w:val="000000"/>
                <w:sz w:val="16"/>
                <w:szCs w:val="16"/>
                <w:lang w:eastAsia="en-US"/>
              </w:rPr>
            </w:pPr>
            <w:r w:rsidRPr="007F00D2">
              <w:rPr>
                <w:color w:val="000000"/>
                <w:sz w:val="16"/>
                <w:szCs w:val="16"/>
              </w:rPr>
              <w:t>5084.0</w:t>
            </w:r>
          </w:p>
        </w:tc>
        <w:tc>
          <w:tcPr>
            <w:tcW w:w="0" w:type="auto"/>
            <w:shd w:val="clear" w:color="auto" w:fill="auto"/>
            <w:noWrap/>
            <w:vAlign w:val="bottom"/>
          </w:tcPr>
          <w:p w14:paraId="62261664" w14:textId="77777777" w:rsidR="00017F45" w:rsidRPr="007F00D2" w:rsidRDefault="00017F45" w:rsidP="000F70ED">
            <w:pPr>
              <w:jc w:val="center"/>
              <w:rPr>
                <w:color w:val="000000"/>
                <w:sz w:val="16"/>
                <w:szCs w:val="16"/>
                <w:lang w:eastAsia="en-US"/>
              </w:rPr>
            </w:pPr>
            <w:r w:rsidRPr="007F00D2">
              <w:rPr>
                <w:color w:val="000000"/>
                <w:sz w:val="16"/>
                <w:szCs w:val="16"/>
              </w:rPr>
              <w:t>1328.2</w:t>
            </w:r>
          </w:p>
        </w:tc>
        <w:tc>
          <w:tcPr>
            <w:tcW w:w="0" w:type="auto"/>
            <w:shd w:val="clear" w:color="auto" w:fill="auto"/>
            <w:noWrap/>
            <w:vAlign w:val="bottom"/>
          </w:tcPr>
          <w:p w14:paraId="6A35F642" w14:textId="77777777" w:rsidR="00017F45" w:rsidRPr="007F00D2" w:rsidRDefault="00017F45" w:rsidP="000F70ED">
            <w:pPr>
              <w:jc w:val="center"/>
              <w:rPr>
                <w:color w:val="000000"/>
                <w:sz w:val="16"/>
                <w:szCs w:val="16"/>
                <w:lang w:eastAsia="en-US"/>
              </w:rPr>
            </w:pPr>
            <w:r w:rsidRPr="007F00D2">
              <w:rPr>
                <w:color w:val="000000"/>
                <w:sz w:val="16"/>
                <w:szCs w:val="16"/>
              </w:rPr>
              <w:t>200.3</w:t>
            </w:r>
          </w:p>
        </w:tc>
        <w:tc>
          <w:tcPr>
            <w:tcW w:w="0" w:type="auto"/>
            <w:shd w:val="clear" w:color="auto" w:fill="auto"/>
            <w:noWrap/>
            <w:vAlign w:val="bottom"/>
          </w:tcPr>
          <w:p w14:paraId="33352C73" w14:textId="77777777" w:rsidR="00017F45" w:rsidRPr="007F00D2" w:rsidRDefault="00017F45" w:rsidP="000F70ED">
            <w:pPr>
              <w:jc w:val="center"/>
              <w:rPr>
                <w:color w:val="000000"/>
                <w:sz w:val="16"/>
                <w:szCs w:val="16"/>
                <w:lang w:eastAsia="en-US"/>
              </w:rPr>
            </w:pPr>
            <w:r w:rsidRPr="007F00D2">
              <w:rPr>
                <w:color w:val="000000"/>
                <w:sz w:val="16"/>
                <w:szCs w:val="16"/>
              </w:rPr>
              <w:t>51.7</w:t>
            </w:r>
          </w:p>
        </w:tc>
        <w:tc>
          <w:tcPr>
            <w:tcW w:w="645" w:type="dxa"/>
            <w:vAlign w:val="bottom"/>
          </w:tcPr>
          <w:p w14:paraId="19F715E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370F84B3"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69629BB2" w14:textId="77777777" w:rsidR="00017F45" w:rsidRPr="007F00D2" w:rsidRDefault="00017F45" w:rsidP="000F70ED">
            <w:pPr>
              <w:jc w:val="center"/>
              <w:rPr>
                <w:color w:val="000000"/>
                <w:sz w:val="16"/>
                <w:szCs w:val="16"/>
                <w:lang w:eastAsia="en-US"/>
              </w:rPr>
            </w:pPr>
            <w:r w:rsidRPr="007F00D2">
              <w:rPr>
                <w:color w:val="000000"/>
                <w:sz w:val="16"/>
                <w:szCs w:val="16"/>
              </w:rPr>
              <w:t>667.9</w:t>
            </w:r>
          </w:p>
        </w:tc>
      </w:tr>
      <w:tr w:rsidR="007F00D2" w:rsidRPr="007F00D2" w14:paraId="6756989E" w14:textId="77777777" w:rsidTr="007F00D2">
        <w:trPr>
          <w:trHeight w:val="132"/>
          <w:jc w:val="center"/>
        </w:trPr>
        <w:tc>
          <w:tcPr>
            <w:tcW w:w="0" w:type="auto"/>
            <w:vMerge/>
            <w:vAlign w:val="center"/>
            <w:hideMark/>
          </w:tcPr>
          <w:p w14:paraId="07B036BA"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0E3031F3" w14:textId="77777777" w:rsidR="00017F45" w:rsidRPr="007F00D2" w:rsidRDefault="00017F45" w:rsidP="000F70ED">
            <w:pPr>
              <w:jc w:val="center"/>
              <w:rPr>
                <w:color w:val="000000"/>
                <w:sz w:val="16"/>
                <w:szCs w:val="16"/>
                <w:lang w:eastAsia="en-US"/>
              </w:rPr>
            </w:pPr>
            <w:r w:rsidRPr="007F00D2">
              <w:rPr>
                <w:color w:val="000000"/>
                <w:sz w:val="16"/>
                <w:szCs w:val="16"/>
              </w:rPr>
              <w:t>21382411</w:t>
            </w:r>
          </w:p>
        </w:tc>
        <w:tc>
          <w:tcPr>
            <w:tcW w:w="0" w:type="auto"/>
            <w:shd w:val="clear" w:color="auto" w:fill="auto"/>
            <w:noWrap/>
            <w:vAlign w:val="bottom"/>
          </w:tcPr>
          <w:p w14:paraId="69F8E97A" w14:textId="77777777" w:rsidR="00017F45" w:rsidRPr="007F00D2" w:rsidRDefault="00017F45" w:rsidP="000F70ED">
            <w:pPr>
              <w:jc w:val="center"/>
              <w:rPr>
                <w:color w:val="000000"/>
                <w:sz w:val="16"/>
                <w:szCs w:val="16"/>
                <w:lang w:eastAsia="en-US"/>
              </w:rPr>
            </w:pPr>
            <w:r w:rsidRPr="007F00D2">
              <w:rPr>
                <w:color w:val="000000"/>
                <w:sz w:val="16"/>
                <w:szCs w:val="16"/>
              </w:rPr>
              <w:t>1.10</w:t>
            </w:r>
          </w:p>
        </w:tc>
        <w:tc>
          <w:tcPr>
            <w:tcW w:w="0" w:type="auto"/>
            <w:shd w:val="clear" w:color="auto" w:fill="auto"/>
            <w:noWrap/>
            <w:vAlign w:val="bottom"/>
          </w:tcPr>
          <w:p w14:paraId="0D21E1FD"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67E7534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07245ED"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2AF14FFE"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06969446"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9C30277"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2942828C"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7796FD3D"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767DF8D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59BFDDF7"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30B33DCC" w14:textId="77777777" w:rsidR="00017F45" w:rsidRPr="007F00D2" w:rsidRDefault="00017F45" w:rsidP="000F70ED">
            <w:pPr>
              <w:jc w:val="center"/>
              <w:rPr>
                <w:color w:val="000000"/>
                <w:sz w:val="16"/>
                <w:szCs w:val="16"/>
                <w:lang w:eastAsia="en-US"/>
              </w:rPr>
            </w:pPr>
            <w:r w:rsidRPr="007F00D2">
              <w:rPr>
                <w:color w:val="000000"/>
                <w:sz w:val="16"/>
                <w:szCs w:val="16"/>
              </w:rPr>
              <w:t> </w:t>
            </w:r>
          </w:p>
        </w:tc>
      </w:tr>
      <w:tr w:rsidR="007F00D2" w:rsidRPr="007F00D2" w14:paraId="693BBB7D" w14:textId="77777777" w:rsidTr="007F00D2">
        <w:trPr>
          <w:trHeight w:val="132"/>
          <w:jc w:val="center"/>
        </w:trPr>
        <w:tc>
          <w:tcPr>
            <w:tcW w:w="0" w:type="auto"/>
            <w:vMerge/>
            <w:vAlign w:val="center"/>
            <w:hideMark/>
          </w:tcPr>
          <w:p w14:paraId="0029D99E"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608E2B4F" w14:textId="77777777" w:rsidR="00017F45" w:rsidRPr="007F00D2" w:rsidRDefault="00017F45" w:rsidP="000F70ED">
            <w:pPr>
              <w:jc w:val="center"/>
              <w:rPr>
                <w:color w:val="000000"/>
                <w:sz w:val="16"/>
                <w:szCs w:val="16"/>
                <w:lang w:eastAsia="en-US"/>
              </w:rPr>
            </w:pPr>
            <w:r w:rsidRPr="007F00D2">
              <w:rPr>
                <w:color w:val="000000"/>
                <w:sz w:val="16"/>
                <w:szCs w:val="16"/>
              </w:rPr>
              <w:t>21469421</w:t>
            </w:r>
          </w:p>
        </w:tc>
        <w:tc>
          <w:tcPr>
            <w:tcW w:w="0" w:type="auto"/>
            <w:shd w:val="clear" w:color="auto" w:fill="auto"/>
            <w:noWrap/>
            <w:vAlign w:val="bottom"/>
          </w:tcPr>
          <w:p w14:paraId="49205648" w14:textId="77777777" w:rsidR="00017F45" w:rsidRPr="007F00D2" w:rsidRDefault="00017F45" w:rsidP="000F70ED">
            <w:pPr>
              <w:jc w:val="center"/>
              <w:rPr>
                <w:color w:val="000000"/>
                <w:sz w:val="16"/>
                <w:szCs w:val="16"/>
                <w:lang w:eastAsia="en-US"/>
              </w:rPr>
            </w:pPr>
            <w:r w:rsidRPr="007F00D2">
              <w:rPr>
                <w:color w:val="000000"/>
                <w:sz w:val="16"/>
                <w:szCs w:val="16"/>
              </w:rPr>
              <w:t>2.69</w:t>
            </w:r>
          </w:p>
        </w:tc>
        <w:tc>
          <w:tcPr>
            <w:tcW w:w="0" w:type="auto"/>
            <w:shd w:val="clear" w:color="auto" w:fill="auto"/>
            <w:noWrap/>
            <w:vAlign w:val="bottom"/>
          </w:tcPr>
          <w:p w14:paraId="789AF58C"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6BCB038D"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665436A0"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7C08273"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F5945F3"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EDD62C0"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6E225A0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6E4CF8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02FA5A2B"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5961DB37"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1A23C4A5" w14:textId="77777777" w:rsidR="00017F45" w:rsidRPr="007F00D2" w:rsidRDefault="00017F45" w:rsidP="000F70ED">
            <w:pPr>
              <w:jc w:val="center"/>
              <w:rPr>
                <w:color w:val="000000"/>
                <w:sz w:val="16"/>
                <w:szCs w:val="16"/>
                <w:lang w:eastAsia="en-US"/>
              </w:rPr>
            </w:pPr>
            <w:r w:rsidRPr="007F00D2">
              <w:rPr>
                <w:color w:val="000000"/>
                <w:sz w:val="16"/>
                <w:szCs w:val="16"/>
              </w:rPr>
              <w:t> </w:t>
            </w:r>
          </w:p>
        </w:tc>
      </w:tr>
      <w:tr w:rsidR="007F00D2" w:rsidRPr="007F00D2" w14:paraId="55DD4A4E" w14:textId="77777777" w:rsidTr="007F00D2">
        <w:trPr>
          <w:trHeight w:val="132"/>
          <w:jc w:val="center"/>
        </w:trPr>
        <w:tc>
          <w:tcPr>
            <w:tcW w:w="0" w:type="auto"/>
            <w:vMerge/>
            <w:vAlign w:val="center"/>
            <w:hideMark/>
          </w:tcPr>
          <w:p w14:paraId="3394AA8A"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695F3AD6" w14:textId="77777777" w:rsidR="00017F45" w:rsidRPr="007F00D2" w:rsidRDefault="00017F45" w:rsidP="000F70ED">
            <w:pPr>
              <w:jc w:val="center"/>
              <w:rPr>
                <w:color w:val="000000"/>
                <w:sz w:val="16"/>
                <w:szCs w:val="16"/>
                <w:lang w:eastAsia="en-US"/>
              </w:rPr>
            </w:pPr>
            <w:r w:rsidRPr="007F00D2">
              <w:rPr>
                <w:color w:val="000000"/>
                <w:sz w:val="16"/>
                <w:szCs w:val="16"/>
              </w:rPr>
              <w:t>21470321</w:t>
            </w:r>
          </w:p>
        </w:tc>
        <w:tc>
          <w:tcPr>
            <w:tcW w:w="0" w:type="auto"/>
            <w:shd w:val="clear" w:color="auto" w:fill="auto"/>
            <w:noWrap/>
            <w:vAlign w:val="bottom"/>
          </w:tcPr>
          <w:p w14:paraId="05610142" w14:textId="77777777" w:rsidR="00017F45" w:rsidRPr="007F00D2" w:rsidRDefault="00017F45" w:rsidP="000F70ED">
            <w:pPr>
              <w:jc w:val="center"/>
              <w:rPr>
                <w:color w:val="000000"/>
                <w:sz w:val="16"/>
                <w:szCs w:val="16"/>
                <w:lang w:eastAsia="en-US"/>
              </w:rPr>
            </w:pPr>
            <w:r w:rsidRPr="007F00D2">
              <w:rPr>
                <w:color w:val="000000"/>
                <w:sz w:val="16"/>
                <w:szCs w:val="16"/>
              </w:rPr>
              <w:t>3.32</w:t>
            </w:r>
          </w:p>
        </w:tc>
        <w:tc>
          <w:tcPr>
            <w:tcW w:w="0" w:type="auto"/>
            <w:shd w:val="clear" w:color="auto" w:fill="auto"/>
            <w:noWrap/>
            <w:vAlign w:val="bottom"/>
          </w:tcPr>
          <w:p w14:paraId="7579E876" w14:textId="77777777" w:rsidR="00017F45" w:rsidRPr="007F00D2" w:rsidRDefault="00017F45" w:rsidP="000F70ED">
            <w:pPr>
              <w:jc w:val="center"/>
              <w:rPr>
                <w:color w:val="000000"/>
                <w:sz w:val="16"/>
                <w:szCs w:val="16"/>
                <w:lang w:eastAsia="en-US"/>
              </w:rPr>
            </w:pPr>
            <w:r w:rsidRPr="007F00D2">
              <w:rPr>
                <w:color w:val="000000"/>
                <w:sz w:val="16"/>
                <w:szCs w:val="16"/>
              </w:rPr>
              <w:t>942.8</w:t>
            </w:r>
          </w:p>
        </w:tc>
        <w:tc>
          <w:tcPr>
            <w:tcW w:w="0" w:type="auto"/>
            <w:shd w:val="clear" w:color="auto" w:fill="auto"/>
            <w:noWrap/>
            <w:vAlign w:val="bottom"/>
          </w:tcPr>
          <w:p w14:paraId="60D7EC81"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698F198" w14:textId="77777777" w:rsidR="00017F45" w:rsidRPr="007F00D2" w:rsidRDefault="00017F45" w:rsidP="000F70ED">
            <w:pPr>
              <w:jc w:val="center"/>
              <w:rPr>
                <w:color w:val="000000"/>
                <w:sz w:val="16"/>
                <w:szCs w:val="16"/>
                <w:lang w:eastAsia="en-US"/>
              </w:rPr>
            </w:pPr>
            <w:r w:rsidRPr="007F00D2">
              <w:rPr>
                <w:color w:val="000000"/>
                <w:sz w:val="16"/>
                <w:szCs w:val="16"/>
              </w:rPr>
              <w:t>399.8</w:t>
            </w:r>
          </w:p>
        </w:tc>
        <w:tc>
          <w:tcPr>
            <w:tcW w:w="0" w:type="auto"/>
            <w:shd w:val="clear" w:color="auto" w:fill="auto"/>
            <w:noWrap/>
            <w:vAlign w:val="bottom"/>
          </w:tcPr>
          <w:p w14:paraId="4479412A" w14:textId="77777777" w:rsidR="00017F45" w:rsidRPr="007F00D2" w:rsidRDefault="00017F45" w:rsidP="000F70ED">
            <w:pPr>
              <w:jc w:val="center"/>
              <w:rPr>
                <w:color w:val="000000"/>
                <w:sz w:val="16"/>
                <w:szCs w:val="16"/>
                <w:lang w:eastAsia="en-US"/>
              </w:rPr>
            </w:pPr>
            <w:r w:rsidRPr="007F00D2">
              <w:rPr>
                <w:color w:val="000000"/>
                <w:sz w:val="16"/>
                <w:szCs w:val="16"/>
              </w:rPr>
              <w:t>524.0</w:t>
            </w:r>
          </w:p>
        </w:tc>
        <w:tc>
          <w:tcPr>
            <w:tcW w:w="0" w:type="auto"/>
            <w:shd w:val="clear" w:color="auto" w:fill="auto"/>
            <w:noWrap/>
            <w:vAlign w:val="bottom"/>
          </w:tcPr>
          <w:p w14:paraId="7AC5C624" w14:textId="77777777" w:rsidR="00017F45" w:rsidRPr="007F00D2" w:rsidRDefault="00017F45" w:rsidP="000F70ED">
            <w:pPr>
              <w:jc w:val="center"/>
              <w:rPr>
                <w:color w:val="000000"/>
                <w:sz w:val="16"/>
                <w:szCs w:val="16"/>
                <w:lang w:eastAsia="en-US"/>
              </w:rPr>
            </w:pPr>
            <w:r w:rsidRPr="007F00D2">
              <w:rPr>
                <w:color w:val="000000"/>
                <w:sz w:val="16"/>
                <w:szCs w:val="16"/>
              </w:rPr>
              <w:t>19.0</w:t>
            </w:r>
          </w:p>
        </w:tc>
        <w:tc>
          <w:tcPr>
            <w:tcW w:w="0" w:type="auto"/>
            <w:shd w:val="clear" w:color="auto" w:fill="auto"/>
            <w:noWrap/>
            <w:vAlign w:val="bottom"/>
          </w:tcPr>
          <w:p w14:paraId="104F43C6"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BE7BD99"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1461790A"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7A6D420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4C8B1F19"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1034D508" w14:textId="77777777" w:rsidR="00017F45" w:rsidRPr="007F00D2" w:rsidRDefault="00017F45" w:rsidP="000F70ED">
            <w:pPr>
              <w:jc w:val="center"/>
              <w:rPr>
                <w:color w:val="000000"/>
                <w:sz w:val="16"/>
                <w:szCs w:val="16"/>
                <w:lang w:eastAsia="en-US"/>
              </w:rPr>
            </w:pPr>
            <w:r w:rsidRPr="007F00D2">
              <w:rPr>
                <w:color w:val="000000"/>
                <w:sz w:val="16"/>
                <w:szCs w:val="16"/>
              </w:rPr>
              <w:t>39.1</w:t>
            </w:r>
          </w:p>
        </w:tc>
      </w:tr>
      <w:tr w:rsidR="007F00D2" w:rsidRPr="007F00D2" w14:paraId="06654A1F" w14:textId="77777777" w:rsidTr="007F00D2">
        <w:trPr>
          <w:trHeight w:val="132"/>
          <w:jc w:val="center"/>
        </w:trPr>
        <w:tc>
          <w:tcPr>
            <w:tcW w:w="0" w:type="auto"/>
            <w:vMerge/>
            <w:vAlign w:val="center"/>
            <w:hideMark/>
          </w:tcPr>
          <w:p w14:paraId="2578673B"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171D148F" w14:textId="77777777" w:rsidR="00017F45" w:rsidRPr="007F00D2" w:rsidRDefault="00017F45" w:rsidP="000F70ED">
            <w:pPr>
              <w:jc w:val="center"/>
              <w:rPr>
                <w:color w:val="000000"/>
                <w:sz w:val="16"/>
                <w:szCs w:val="16"/>
                <w:lang w:eastAsia="en-US"/>
              </w:rPr>
            </w:pPr>
            <w:r w:rsidRPr="007F00D2">
              <w:rPr>
                <w:color w:val="000000"/>
                <w:sz w:val="16"/>
                <w:szCs w:val="16"/>
              </w:rPr>
              <w:t>21470411</w:t>
            </w:r>
          </w:p>
        </w:tc>
        <w:tc>
          <w:tcPr>
            <w:tcW w:w="0" w:type="auto"/>
            <w:shd w:val="clear" w:color="auto" w:fill="auto"/>
            <w:noWrap/>
            <w:vAlign w:val="bottom"/>
          </w:tcPr>
          <w:p w14:paraId="51AA686C" w14:textId="77777777" w:rsidR="00017F45" w:rsidRPr="007F00D2" w:rsidRDefault="00017F45" w:rsidP="000F70ED">
            <w:pPr>
              <w:jc w:val="center"/>
              <w:rPr>
                <w:color w:val="000000"/>
                <w:sz w:val="16"/>
                <w:szCs w:val="16"/>
                <w:lang w:eastAsia="en-US"/>
              </w:rPr>
            </w:pPr>
            <w:r w:rsidRPr="007F00D2">
              <w:rPr>
                <w:color w:val="000000"/>
                <w:sz w:val="16"/>
                <w:szCs w:val="16"/>
              </w:rPr>
              <w:t>15.15</w:t>
            </w:r>
          </w:p>
        </w:tc>
        <w:tc>
          <w:tcPr>
            <w:tcW w:w="0" w:type="auto"/>
            <w:shd w:val="clear" w:color="auto" w:fill="auto"/>
            <w:noWrap/>
            <w:vAlign w:val="bottom"/>
          </w:tcPr>
          <w:p w14:paraId="1174D31A" w14:textId="77777777" w:rsidR="00017F45" w:rsidRPr="007F00D2" w:rsidRDefault="00017F45" w:rsidP="000F70ED">
            <w:pPr>
              <w:jc w:val="center"/>
              <w:rPr>
                <w:color w:val="000000"/>
                <w:sz w:val="16"/>
                <w:szCs w:val="16"/>
                <w:lang w:eastAsia="en-US"/>
              </w:rPr>
            </w:pPr>
            <w:r w:rsidRPr="007F00D2">
              <w:rPr>
                <w:color w:val="000000"/>
                <w:sz w:val="16"/>
                <w:szCs w:val="16"/>
              </w:rPr>
              <w:t>4109.8</w:t>
            </w:r>
          </w:p>
        </w:tc>
        <w:tc>
          <w:tcPr>
            <w:tcW w:w="0" w:type="auto"/>
            <w:shd w:val="clear" w:color="auto" w:fill="auto"/>
            <w:noWrap/>
            <w:vAlign w:val="bottom"/>
          </w:tcPr>
          <w:p w14:paraId="49D33415"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681E6D7" w14:textId="77777777" w:rsidR="00017F45" w:rsidRPr="007F00D2" w:rsidRDefault="00017F45" w:rsidP="000F70ED">
            <w:pPr>
              <w:jc w:val="center"/>
              <w:rPr>
                <w:color w:val="000000"/>
                <w:sz w:val="16"/>
                <w:szCs w:val="16"/>
                <w:lang w:eastAsia="en-US"/>
              </w:rPr>
            </w:pPr>
            <w:r w:rsidRPr="007F00D2">
              <w:rPr>
                <w:color w:val="000000"/>
                <w:sz w:val="16"/>
                <w:szCs w:val="16"/>
              </w:rPr>
              <w:t>1013.3</w:t>
            </w:r>
          </w:p>
        </w:tc>
        <w:tc>
          <w:tcPr>
            <w:tcW w:w="0" w:type="auto"/>
            <w:shd w:val="clear" w:color="auto" w:fill="auto"/>
            <w:noWrap/>
            <w:vAlign w:val="bottom"/>
          </w:tcPr>
          <w:p w14:paraId="00819E73" w14:textId="77777777" w:rsidR="00017F45" w:rsidRPr="007F00D2" w:rsidRDefault="00017F45" w:rsidP="000F70ED">
            <w:pPr>
              <w:jc w:val="center"/>
              <w:rPr>
                <w:color w:val="000000"/>
                <w:sz w:val="16"/>
                <w:szCs w:val="16"/>
                <w:lang w:eastAsia="en-US"/>
              </w:rPr>
            </w:pPr>
            <w:r w:rsidRPr="007F00D2">
              <w:rPr>
                <w:color w:val="000000"/>
                <w:sz w:val="16"/>
                <w:szCs w:val="16"/>
              </w:rPr>
              <w:t>2238.8</w:t>
            </w:r>
          </w:p>
        </w:tc>
        <w:tc>
          <w:tcPr>
            <w:tcW w:w="0" w:type="auto"/>
            <w:shd w:val="clear" w:color="auto" w:fill="auto"/>
            <w:noWrap/>
            <w:vAlign w:val="bottom"/>
          </w:tcPr>
          <w:p w14:paraId="07A85B2D" w14:textId="77777777" w:rsidR="00017F45" w:rsidRPr="007F00D2" w:rsidRDefault="00017F45" w:rsidP="000F70ED">
            <w:pPr>
              <w:jc w:val="center"/>
              <w:rPr>
                <w:color w:val="000000"/>
                <w:sz w:val="16"/>
                <w:szCs w:val="16"/>
                <w:lang w:eastAsia="en-US"/>
              </w:rPr>
            </w:pPr>
            <w:r w:rsidRPr="007F00D2">
              <w:rPr>
                <w:color w:val="000000"/>
                <w:sz w:val="16"/>
                <w:szCs w:val="16"/>
              </w:rPr>
              <w:t>788.6</w:t>
            </w:r>
          </w:p>
        </w:tc>
        <w:tc>
          <w:tcPr>
            <w:tcW w:w="0" w:type="auto"/>
            <w:shd w:val="clear" w:color="auto" w:fill="auto"/>
            <w:noWrap/>
            <w:vAlign w:val="bottom"/>
          </w:tcPr>
          <w:p w14:paraId="60BE8611" w14:textId="77777777" w:rsidR="00017F45" w:rsidRPr="007F00D2" w:rsidRDefault="00017F45" w:rsidP="000F70ED">
            <w:pPr>
              <w:jc w:val="center"/>
              <w:rPr>
                <w:color w:val="000000"/>
                <w:sz w:val="16"/>
                <w:szCs w:val="16"/>
                <w:lang w:eastAsia="en-US"/>
              </w:rPr>
            </w:pPr>
            <w:r w:rsidRPr="007F00D2">
              <w:rPr>
                <w:color w:val="000000"/>
                <w:sz w:val="16"/>
                <w:szCs w:val="16"/>
              </w:rPr>
              <w:t>69.1</w:t>
            </w:r>
          </w:p>
        </w:tc>
        <w:tc>
          <w:tcPr>
            <w:tcW w:w="0" w:type="auto"/>
            <w:shd w:val="clear" w:color="auto" w:fill="auto"/>
            <w:noWrap/>
            <w:vAlign w:val="bottom"/>
          </w:tcPr>
          <w:p w14:paraId="082A32C7"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5EAAA00"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26889433"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60AA25F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7A7F72D5" w14:textId="77777777" w:rsidR="00017F45" w:rsidRPr="007F00D2" w:rsidRDefault="00017F45" w:rsidP="000F70ED">
            <w:pPr>
              <w:jc w:val="center"/>
              <w:rPr>
                <w:color w:val="000000"/>
                <w:sz w:val="16"/>
                <w:szCs w:val="16"/>
                <w:lang w:eastAsia="en-US"/>
              </w:rPr>
            </w:pPr>
            <w:r w:rsidRPr="007F00D2">
              <w:rPr>
                <w:color w:val="000000"/>
                <w:sz w:val="16"/>
                <w:szCs w:val="16"/>
              </w:rPr>
              <w:t>146.8</w:t>
            </w:r>
          </w:p>
        </w:tc>
      </w:tr>
      <w:tr w:rsidR="007F00D2" w:rsidRPr="007F00D2" w14:paraId="71A91700" w14:textId="77777777" w:rsidTr="007F00D2">
        <w:trPr>
          <w:trHeight w:val="132"/>
          <w:jc w:val="center"/>
        </w:trPr>
        <w:tc>
          <w:tcPr>
            <w:tcW w:w="0" w:type="auto"/>
            <w:vMerge/>
            <w:vAlign w:val="center"/>
            <w:hideMark/>
          </w:tcPr>
          <w:p w14:paraId="76D93ABC"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06AF3656" w14:textId="77777777" w:rsidR="00017F45" w:rsidRPr="007F00D2" w:rsidRDefault="00017F45" w:rsidP="000F70ED">
            <w:pPr>
              <w:jc w:val="center"/>
              <w:rPr>
                <w:b/>
                <w:bCs/>
                <w:color w:val="000000"/>
                <w:sz w:val="16"/>
                <w:szCs w:val="16"/>
                <w:lang w:eastAsia="en-US"/>
              </w:rPr>
            </w:pPr>
            <w:r w:rsidRPr="007F00D2">
              <w:rPr>
                <w:color w:val="000000"/>
                <w:sz w:val="16"/>
                <w:szCs w:val="16"/>
              </w:rPr>
              <w:t>21470421</w:t>
            </w:r>
          </w:p>
        </w:tc>
        <w:tc>
          <w:tcPr>
            <w:tcW w:w="0" w:type="auto"/>
            <w:shd w:val="clear" w:color="auto" w:fill="auto"/>
            <w:noWrap/>
            <w:vAlign w:val="bottom"/>
          </w:tcPr>
          <w:p w14:paraId="0AC4346C" w14:textId="77777777" w:rsidR="00017F45" w:rsidRPr="007F00D2" w:rsidRDefault="00017F45" w:rsidP="000F70ED">
            <w:pPr>
              <w:jc w:val="center"/>
              <w:rPr>
                <w:b/>
                <w:bCs/>
                <w:color w:val="000000"/>
                <w:sz w:val="16"/>
                <w:szCs w:val="16"/>
                <w:lang w:eastAsia="en-US"/>
              </w:rPr>
            </w:pPr>
            <w:r w:rsidRPr="007F00D2">
              <w:rPr>
                <w:color w:val="000000"/>
                <w:sz w:val="16"/>
                <w:szCs w:val="16"/>
              </w:rPr>
              <w:t>19.22</w:t>
            </w:r>
          </w:p>
        </w:tc>
        <w:tc>
          <w:tcPr>
            <w:tcW w:w="0" w:type="auto"/>
            <w:shd w:val="clear" w:color="auto" w:fill="auto"/>
            <w:noWrap/>
            <w:vAlign w:val="bottom"/>
          </w:tcPr>
          <w:p w14:paraId="241BC909" w14:textId="77777777" w:rsidR="00017F45" w:rsidRPr="007F00D2" w:rsidRDefault="00017F45" w:rsidP="000F70ED">
            <w:pPr>
              <w:jc w:val="center"/>
              <w:rPr>
                <w:b/>
                <w:bCs/>
                <w:color w:val="000000"/>
                <w:sz w:val="16"/>
                <w:szCs w:val="16"/>
                <w:lang w:eastAsia="en-US"/>
              </w:rPr>
            </w:pPr>
            <w:r w:rsidRPr="007F00D2">
              <w:rPr>
                <w:color w:val="000000"/>
                <w:sz w:val="16"/>
                <w:szCs w:val="16"/>
              </w:rPr>
              <w:t>6060.5</w:t>
            </w:r>
          </w:p>
        </w:tc>
        <w:tc>
          <w:tcPr>
            <w:tcW w:w="0" w:type="auto"/>
            <w:shd w:val="clear" w:color="auto" w:fill="auto"/>
            <w:noWrap/>
            <w:vAlign w:val="bottom"/>
          </w:tcPr>
          <w:p w14:paraId="58FC21C7" w14:textId="77777777" w:rsidR="00017F45" w:rsidRPr="007F00D2" w:rsidRDefault="00017F45" w:rsidP="000F70ED">
            <w:pPr>
              <w:jc w:val="center"/>
              <w:rPr>
                <w:b/>
                <w:bCs/>
                <w:color w:val="000000"/>
                <w:sz w:val="16"/>
                <w:szCs w:val="16"/>
                <w:lang w:eastAsia="en-US"/>
              </w:rPr>
            </w:pPr>
            <w:r w:rsidRPr="007F00D2">
              <w:rPr>
                <w:color w:val="000000"/>
                <w:sz w:val="16"/>
                <w:szCs w:val="16"/>
              </w:rPr>
              <w:t> </w:t>
            </w:r>
          </w:p>
        </w:tc>
        <w:tc>
          <w:tcPr>
            <w:tcW w:w="0" w:type="auto"/>
            <w:shd w:val="clear" w:color="auto" w:fill="auto"/>
            <w:noWrap/>
            <w:vAlign w:val="bottom"/>
          </w:tcPr>
          <w:p w14:paraId="5BA8C262" w14:textId="77777777" w:rsidR="00017F45" w:rsidRPr="007F00D2" w:rsidRDefault="00017F45" w:rsidP="000F70ED">
            <w:pPr>
              <w:jc w:val="center"/>
              <w:rPr>
                <w:b/>
                <w:bCs/>
                <w:color w:val="000000"/>
                <w:sz w:val="16"/>
                <w:szCs w:val="16"/>
                <w:lang w:eastAsia="en-US"/>
              </w:rPr>
            </w:pPr>
            <w:r w:rsidRPr="007F00D2">
              <w:rPr>
                <w:color w:val="000000"/>
                <w:sz w:val="16"/>
                <w:szCs w:val="16"/>
              </w:rPr>
              <w:t>1370.1</w:t>
            </w:r>
          </w:p>
        </w:tc>
        <w:tc>
          <w:tcPr>
            <w:tcW w:w="0" w:type="auto"/>
            <w:shd w:val="clear" w:color="auto" w:fill="auto"/>
            <w:noWrap/>
            <w:vAlign w:val="bottom"/>
          </w:tcPr>
          <w:p w14:paraId="74360370" w14:textId="77777777" w:rsidR="00017F45" w:rsidRPr="007F00D2" w:rsidRDefault="00017F45" w:rsidP="000F70ED">
            <w:pPr>
              <w:jc w:val="center"/>
              <w:rPr>
                <w:b/>
                <w:bCs/>
                <w:color w:val="000000"/>
                <w:sz w:val="16"/>
                <w:szCs w:val="16"/>
                <w:lang w:eastAsia="en-US"/>
              </w:rPr>
            </w:pPr>
            <w:r w:rsidRPr="007F00D2">
              <w:rPr>
                <w:color w:val="000000"/>
                <w:sz w:val="16"/>
                <w:szCs w:val="16"/>
              </w:rPr>
              <w:t>3150.9</w:t>
            </w:r>
          </w:p>
        </w:tc>
        <w:tc>
          <w:tcPr>
            <w:tcW w:w="0" w:type="auto"/>
            <w:shd w:val="clear" w:color="auto" w:fill="auto"/>
            <w:noWrap/>
            <w:vAlign w:val="bottom"/>
          </w:tcPr>
          <w:p w14:paraId="572ED7B9" w14:textId="77777777" w:rsidR="00017F45" w:rsidRPr="007F00D2" w:rsidRDefault="00017F45" w:rsidP="000F70ED">
            <w:pPr>
              <w:jc w:val="center"/>
              <w:rPr>
                <w:b/>
                <w:bCs/>
                <w:color w:val="000000"/>
                <w:sz w:val="16"/>
                <w:szCs w:val="16"/>
                <w:lang w:eastAsia="en-US"/>
              </w:rPr>
            </w:pPr>
            <w:r w:rsidRPr="007F00D2">
              <w:rPr>
                <w:color w:val="000000"/>
                <w:sz w:val="16"/>
                <w:szCs w:val="16"/>
              </w:rPr>
              <w:t>1273.3</w:t>
            </w:r>
          </w:p>
        </w:tc>
        <w:tc>
          <w:tcPr>
            <w:tcW w:w="0" w:type="auto"/>
            <w:shd w:val="clear" w:color="auto" w:fill="auto"/>
            <w:noWrap/>
            <w:vAlign w:val="bottom"/>
          </w:tcPr>
          <w:p w14:paraId="3B16ADBF" w14:textId="77777777" w:rsidR="00017F45" w:rsidRPr="007F00D2" w:rsidRDefault="00017F45" w:rsidP="000F70ED">
            <w:pPr>
              <w:jc w:val="center"/>
              <w:rPr>
                <w:b/>
                <w:bCs/>
                <w:color w:val="000000"/>
                <w:sz w:val="16"/>
                <w:szCs w:val="16"/>
                <w:lang w:eastAsia="en-US"/>
              </w:rPr>
            </w:pPr>
            <w:r w:rsidRPr="007F00D2">
              <w:rPr>
                <w:color w:val="000000"/>
                <w:sz w:val="16"/>
                <w:szCs w:val="16"/>
              </w:rPr>
              <w:t>232.8</w:t>
            </w:r>
          </w:p>
        </w:tc>
        <w:tc>
          <w:tcPr>
            <w:tcW w:w="0" w:type="auto"/>
            <w:shd w:val="clear" w:color="auto" w:fill="auto"/>
            <w:noWrap/>
            <w:vAlign w:val="bottom"/>
          </w:tcPr>
          <w:p w14:paraId="7014548C" w14:textId="77777777" w:rsidR="00017F45" w:rsidRPr="007F00D2" w:rsidRDefault="00017F45" w:rsidP="000F70ED">
            <w:pPr>
              <w:jc w:val="center"/>
              <w:rPr>
                <w:b/>
                <w:bCs/>
                <w:color w:val="000000"/>
                <w:sz w:val="16"/>
                <w:szCs w:val="16"/>
                <w:lang w:eastAsia="en-US"/>
              </w:rPr>
            </w:pPr>
            <w:r w:rsidRPr="007F00D2">
              <w:rPr>
                <w:color w:val="000000"/>
                <w:sz w:val="16"/>
                <w:szCs w:val="16"/>
              </w:rPr>
              <w:t>33.3</w:t>
            </w:r>
          </w:p>
        </w:tc>
        <w:tc>
          <w:tcPr>
            <w:tcW w:w="0" w:type="auto"/>
            <w:shd w:val="clear" w:color="auto" w:fill="auto"/>
            <w:noWrap/>
            <w:vAlign w:val="bottom"/>
          </w:tcPr>
          <w:p w14:paraId="56FC68BB" w14:textId="77777777" w:rsidR="00017F45" w:rsidRPr="007F00D2" w:rsidRDefault="00017F45" w:rsidP="000F70ED">
            <w:pPr>
              <w:jc w:val="center"/>
              <w:rPr>
                <w:b/>
                <w:bCs/>
                <w:color w:val="000000"/>
                <w:sz w:val="16"/>
                <w:szCs w:val="16"/>
                <w:lang w:eastAsia="en-US"/>
              </w:rPr>
            </w:pPr>
            <w:r w:rsidRPr="007F00D2">
              <w:rPr>
                <w:color w:val="000000"/>
                <w:sz w:val="16"/>
                <w:szCs w:val="16"/>
              </w:rPr>
              <w:t> </w:t>
            </w:r>
          </w:p>
        </w:tc>
        <w:tc>
          <w:tcPr>
            <w:tcW w:w="645" w:type="dxa"/>
            <w:vAlign w:val="bottom"/>
          </w:tcPr>
          <w:p w14:paraId="2C4AC11A" w14:textId="77777777" w:rsidR="00017F45" w:rsidRPr="007F00D2" w:rsidRDefault="00017F45" w:rsidP="000F70ED">
            <w:pPr>
              <w:jc w:val="center"/>
              <w:rPr>
                <w:b/>
                <w:bCs/>
                <w:color w:val="000000"/>
                <w:sz w:val="16"/>
                <w:szCs w:val="16"/>
                <w:lang w:eastAsia="en-US"/>
              </w:rPr>
            </w:pPr>
            <w:r w:rsidRPr="007F00D2">
              <w:rPr>
                <w:color w:val="000000"/>
                <w:sz w:val="16"/>
                <w:szCs w:val="16"/>
              </w:rPr>
              <w:t> </w:t>
            </w:r>
          </w:p>
        </w:tc>
        <w:tc>
          <w:tcPr>
            <w:tcW w:w="601" w:type="dxa"/>
            <w:vAlign w:val="bottom"/>
          </w:tcPr>
          <w:p w14:paraId="4ADEBCE4" w14:textId="77777777" w:rsidR="00017F45" w:rsidRPr="007F00D2" w:rsidRDefault="00017F45" w:rsidP="000F70ED">
            <w:pPr>
              <w:jc w:val="center"/>
              <w:rPr>
                <w:b/>
                <w:bCs/>
                <w:color w:val="000000"/>
                <w:sz w:val="16"/>
                <w:szCs w:val="16"/>
                <w:lang w:eastAsia="en-US"/>
              </w:rPr>
            </w:pPr>
            <w:r w:rsidRPr="007F00D2">
              <w:rPr>
                <w:color w:val="000000"/>
                <w:sz w:val="16"/>
                <w:szCs w:val="16"/>
              </w:rPr>
              <w:t> </w:t>
            </w:r>
          </w:p>
        </w:tc>
        <w:tc>
          <w:tcPr>
            <w:tcW w:w="1111" w:type="dxa"/>
            <w:shd w:val="clear" w:color="auto" w:fill="auto"/>
            <w:noWrap/>
            <w:vAlign w:val="bottom"/>
          </w:tcPr>
          <w:p w14:paraId="5E014461" w14:textId="77777777" w:rsidR="00017F45" w:rsidRPr="007F00D2" w:rsidRDefault="00017F45" w:rsidP="000F70ED">
            <w:pPr>
              <w:jc w:val="center"/>
              <w:rPr>
                <w:b/>
                <w:bCs/>
                <w:color w:val="000000"/>
                <w:sz w:val="16"/>
                <w:szCs w:val="16"/>
                <w:lang w:eastAsia="en-US"/>
              </w:rPr>
            </w:pPr>
            <w:r w:rsidRPr="007F00D2">
              <w:rPr>
                <w:color w:val="000000"/>
                <w:sz w:val="16"/>
                <w:szCs w:val="16"/>
              </w:rPr>
              <w:t>204.7</w:t>
            </w:r>
          </w:p>
        </w:tc>
      </w:tr>
      <w:tr w:rsidR="007F00D2" w:rsidRPr="007F00D2" w14:paraId="083F5479" w14:textId="77777777" w:rsidTr="007F00D2">
        <w:trPr>
          <w:trHeight w:val="132"/>
          <w:jc w:val="center"/>
        </w:trPr>
        <w:tc>
          <w:tcPr>
            <w:tcW w:w="0" w:type="auto"/>
            <w:vMerge/>
            <w:shd w:val="clear" w:color="auto" w:fill="auto"/>
            <w:noWrap/>
            <w:vAlign w:val="center"/>
            <w:hideMark/>
          </w:tcPr>
          <w:p w14:paraId="7EE44C10"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174705C4" w14:textId="77777777" w:rsidR="00017F45" w:rsidRPr="007F00D2" w:rsidRDefault="00017F45" w:rsidP="000F70ED">
            <w:pPr>
              <w:jc w:val="center"/>
              <w:rPr>
                <w:color w:val="000000"/>
                <w:sz w:val="16"/>
                <w:szCs w:val="16"/>
                <w:lang w:eastAsia="en-US"/>
              </w:rPr>
            </w:pPr>
            <w:r w:rsidRPr="007F00D2">
              <w:rPr>
                <w:color w:val="000000"/>
                <w:sz w:val="16"/>
                <w:szCs w:val="16"/>
              </w:rPr>
              <w:t>21471321</w:t>
            </w:r>
          </w:p>
        </w:tc>
        <w:tc>
          <w:tcPr>
            <w:tcW w:w="0" w:type="auto"/>
            <w:shd w:val="clear" w:color="auto" w:fill="auto"/>
            <w:noWrap/>
            <w:vAlign w:val="bottom"/>
          </w:tcPr>
          <w:p w14:paraId="1AB4DEBC" w14:textId="77777777" w:rsidR="00017F45" w:rsidRPr="007F00D2" w:rsidRDefault="00017F45" w:rsidP="000F70ED">
            <w:pPr>
              <w:jc w:val="center"/>
              <w:rPr>
                <w:color w:val="000000"/>
                <w:sz w:val="16"/>
                <w:szCs w:val="16"/>
                <w:lang w:eastAsia="en-US"/>
              </w:rPr>
            </w:pPr>
            <w:r w:rsidRPr="007F00D2">
              <w:rPr>
                <w:color w:val="000000"/>
                <w:sz w:val="16"/>
                <w:szCs w:val="16"/>
              </w:rPr>
              <w:t>7.65</w:t>
            </w:r>
          </w:p>
        </w:tc>
        <w:tc>
          <w:tcPr>
            <w:tcW w:w="0" w:type="auto"/>
            <w:shd w:val="clear" w:color="auto" w:fill="auto"/>
            <w:noWrap/>
            <w:vAlign w:val="bottom"/>
          </w:tcPr>
          <w:p w14:paraId="27D1A46C" w14:textId="77777777" w:rsidR="00017F45" w:rsidRPr="007F00D2" w:rsidRDefault="00017F45" w:rsidP="000F70ED">
            <w:pPr>
              <w:jc w:val="center"/>
              <w:rPr>
                <w:color w:val="000000"/>
                <w:sz w:val="16"/>
                <w:szCs w:val="16"/>
                <w:lang w:eastAsia="en-US"/>
              </w:rPr>
            </w:pPr>
            <w:r w:rsidRPr="007F00D2">
              <w:rPr>
                <w:color w:val="000000"/>
                <w:sz w:val="16"/>
                <w:szCs w:val="16"/>
              </w:rPr>
              <w:t>1250.3</w:t>
            </w:r>
          </w:p>
        </w:tc>
        <w:tc>
          <w:tcPr>
            <w:tcW w:w="0" w:type="auto"/>
            <w:shd w:val="clear" w:color="auto" w:fill="auto"/>
            <w:noWrap/>
            <w:vAlign w:val="bottom"/>
          </w:tcPr>
          <w:p w14:paraId="309D79B5"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2452F09E" w14:textId="77777777" w:rsidR="00017F45" w:rsidRPr="007F00D2" w:rsidRDefault="00017F45" w:rsidP="000F70ED">
            <w:pPr>
              <w:jc w:val="center"/>
              <w:rPr>
                <w:color w:val="000000"/>
                <w:sz w:val="16"/>
                <w:szCs w:val="16"/>
                <w:lang w:eastAsia="en-US"/>
              </w:rPr>
            </w:pPr>
            <w:r w:rsidRPr="007F00D2">
              <w:rPr>
                <w:color w:val="000000"/>
                <w:sz w:val="16"/>
                <w:szCs w:val="16"/>
              </w:rPr>
              <w:t>530.0</w:t>
            </w:r>
          </w:p>
        </w:tc>
        <w:tc>
          <w:tcPr>
            <w:tcW w:w="0" w:type="auto"/>
            <w:shd w:val="clear" w:color="auto" w:fill="auto"/>
            <w:noWrap/>
            <w:vAlign w:val="bottom"/>
          </w:tcPr>
          <w:p w14:paraId="1CE5AB67" w14:textId="77777777" w:rsidR="00017F45" w:rsidRPr="007F00D2" w:rsidRDefault="00017F45" w:rsidP="000F70ED">
            <w:pPr>
              <w:jc w:val="center"/>
              <w:rPr>
                <w:color w:val="000000"/>
                <w:sz w:val="16"/>
                <w:szCs w:val="16"/>
                <w:lang w:eastAsia="en-US"/>
              </w:rPr>
            </w:pPr>
            <w:r w:rsidRPr="007F00D2">
              <w:rPr>
                <w:color w:val="000000"/>
                <w:sz w:val="16"/>
                <w:szCs w:val="16"/>
              </w:rPr>
              <w:t>515.0</w:t>
            </w:r>
          </w:p>
        </w:tc>
        <w:tc>
          <w:tcPr>
            <w:tcW w:w="0" w:type="auto"/>
            <w:shd w:val="clear" w:color="auto" w:fill="auto"/>
            <w:noWrap/>
            <w:vAlign w:val="bottom"/>
          </w:tcPr>
          <w:p w14:paraId="31ED4544" w14:textId="77777777" w:rsidR="00017F45" w:rsidRPr="007F00D2" w:rsidRDefault="00017F45" w:rsidP="000F70ED">
            <w:pPr>
              <w:jc w:val="center"/>
              <w:rPr>
                <w:color w:val="000000"/>
                <w:sz w:val="16"/>
                <w:szCs w:val="16"/>
                <w:lang w:eastAsia="en-US"/>
              </w:rPr>
            </w:pPr>
            <w:r w:rsidRPr="007F00D2">
              <w:rPr>
                <w:color w:val="000000"/>
                <w:sz w:val="16"/>
                <w:szCs w:val="16"/>
              </w:rPr>
              <w:t>155.6</w:t>
            </w:r>
          </w:p>
        </w:tc>
        <w:tc>
          <w:tcPr>
            <w:tcW w:w="0" w:type="auto"/>
            <w:shd w:val="clear" w:color="auto" w:fill="auto"/>
            <w:noWrap/>
            <w:vAlign w:val="bottom"/>
          </w:tcPr>
          <w:p w14:paraId="76871A0A" w14:textId="77777777" w:rsidR="00017F45" w:rsidRPr="007F00D2" w:rsidRDefault="00017F45" w:rsidP="000F70ED">
            <w:pPr>
              <w:jc w:val="center"/>
              <w:rPr>
                <w:color w:val="000000"/>
                <w:sz w:val="16"/>
                <w:szCs w:val="16"/>
                <w:lang w:eastAsia="en-US"/>
              </w:rPr>
            </w:pPr>
            <w:r w:rsidRPr="007F00D2">
              <w:rPr>
                <w:color w:val="000000"/>
                <w:sz w:val="16"/>
                <w:szCs w:val="16"/>
              </w:rPr>
              <w:t>49.7</w:t>
            </w:r>
          </w:p>
        </w:tc>
        <w:tc>
          <w:tcPr>
            <w:tcW w:w="0" w:type="auto"/>
            <w:shd w:val="clear" w:color="auto" w:fill="auto"/>
            <w:noWrap/>
            <w:vAlign w:val="bottom"/>
          </w:tcPr>
          <w:p w14:paraId="37FEF7C1"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B738659"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29F5D901"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5792B89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32BFEEF7" w14:textId="77777777" w:rsidR="00017F45" w:rsidRPr="007F00D2" w:rsidRDefault="00017F45" w:rsidP="000F70ED">
            <w:pPr>
              <w:jc w:val="center"/>
              <w:rPr>
                <w:color w:val="000000"/>
                <w:sz w:val="16"/>
                <w:szCs w:val="16"/>
                <w:lang w:eastAsia="en-US"/>
              </w:rPr>
            </w:pPr>
            <w:r w:rsidRPr="007F00D2">
              <w:rPr>
                <w:color w:val="000000"/>
                <w:sz w:val="16"/>
                <w:szCs w:val="16"/>
              </w:rPr>
              <w:t>40.3</w:t>
            </w:r>
          </w:p>
        </w:tc>
      </w:tr>
      <w:tr w:rsidR="007F00D2" w:rsidRPr="007F00D2" w14:paraId="03014C58" w14:textId="77777777" w:rsidTr="007F00D2">
        <w:trPr>
          <w:trHeight w:val="132"/>
          <w:jc w:val="center"/>
        </w:trPr>
        <w:tc>
          <w:tcPr>
            <w:tcW w:w="0" w:type="auto"/>
            <w:vMerge/>
            <w:vAlign w:val="center"/>
            <w:hideMark/>
          </w:tcPr>
          <w:p w14:paraId="0098582A"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6F7AEB31" w14:textId="77777777" w:rsidR="00017F45" w:rsidRPr="007F00D2" w:rsidRDefault="00017F45" w:rsidP="000F70ED">
            <w:pPr>
              <w:jc w:val="center"/>
              <w:rPr>
                <w:b/>
                <w:bCs/>
                <w:color w:val="000000"/>
                <w:sz w:val="16"/>
                <w:szCs w:val="16"/>
                <w:lang w:eastAsia="en-US"/>
              </w:rPr>
            </w:pPr>
            <w:r w:rsidRPr="007F00D2">
              <w:rPr>
                <w:color w:val="000000"/>
                <w:sz w:val="16"/>
                <w:szCs w:val="16"/>
              </w:rPr>
              <w:t>21471411</w:t>
            </w:r>
          </w:p>
        </w:tc>
        <w:tc>
          <w:tcPr>
            <w:tcW w:w="0" w:type="auto"/>
            <w:shd w:val="clear" w:color="auto" w:fill="auto"/>
            <w:noWrap/>
            <w:vAlign w:val="bottom"/>
          </w:tcPr>
          <w:p w14:paraId="599DAFE3" w14:textId="77777777" w:rsidR="00017F45" w:rsidRPr="007F00D2" w:rsidRDefault="00017F45" w:rsidP="000F70ED">
            <w:pPr>
              <w:jc w:val="center"/>
              <w:rPr>
                <w:b/>
                <w:bCs/>
                <w:color w:val="000000"/>
                <w:sz w:val="16"/>
                <w:szCs w:val="16"/>
                <w:lang w:eastAsia="en-US"/>
              </w:rPr>
            </w:pPr>
            <w:r w:rsidRPr="007F00D2">
              <w:rPr>
                <w:color w:val="000000"/>
                <w:sz w:val="16"/>
                <w:szCs w:val="16"/>
              </w:rPr>
              <w:t>19.49</w:t>
            </w:r>
          </w:p>
        </w:tc>
        <w:tc>
          <w:tcPr>
            <w:tcW w:w="0" w:type="auto"/>
            <w:shd w:val="clear" w:color="auto" w:fill="auto"/>
            <w:noWrap/>
            <w:vAlign w:val="bottom"/>
          </w:tcPr>
          <w:p w14:paraId="11716ADD" w14:textId="77777777" w:rsidR="00017F45" w:rsidRPr="007F00D2" w:rsidRDefault="00017F45" w:rsidP="000F70ED">
            <w:pPr>
              <w:jc w:val="center"/>
              <w:rPr>
                <w:color w:val="000000"/>
                <w:sz w:val="16"/>
                <w:szCs w:val="16"/>
                <w:lang w:eastAsia="en-US"/>
              </w:rPr>
            </w:pPr>
            <w:r w:rsidRPr="007F00D2">
              <w:rPr>
                <w:color w:val="000000"/>
                <w:sz w:val="16"/>
                <w:szCs w:val="16"/>
              </w:rPr>
              <w:t>3925.4</w:t>
            </w:r>
          </w:p>
        </w:tc>
        <w:tc>
          <w:tcPr>
            <w:tcW w:w="0" w:type="auto"/>
            <w:shd w:val="clear" w:color="auto" w:fill="auto"/>
            <w:noWrap/>
            <w:vAlign w:val="bottom"/>
          </w:tcPr>
          <w:p w14:paraId="471D5A21"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C178685" w14:textId="77777777" w:rsidR="00017F45" w:rsidRPr="007F00D2" w:rsidRDefault="00017F45" w:rsidP="000F70ED">
            <w:pPr>
              <w:jc w:val="center"/>
              <w:rPr>
                <w:color w:val="000000"/>
                <w:sz w:val="16"/>
                <w:szCs w:val="16"/>
                <w:lang w:eastAsia="en-US"/>
              </w:rPr>
            </w:pPr>
            <w:r w:rsidRPr="007F00D2">
              <w:rPr>
                <w:color w:val="000000"/>
                <w:sz w:val="16"/>
                <w:szCs w:val="16"/>
              </w:rPr>
              <w:t>1238.0</w:t>
            </w:r>
          </w:p>
        </w:tc>
        <w:tc>
          <w:tcPr>
            <w:tcW w:w="0" w:type="auto"/>
            <w:shd w:val="clear" w:color="auto" w:fill="auto"/>
            <w:noWrap/>
            <w:vAlign w:val="bottom"/>
          </w:tcPr>
          <w:p w14:paraId="3D9070B0" w14:textId="77777777" w:rsidR="00017F45" w:rsidRPr="007F00D2" w:rsidRDefault="00017F45" w:rsidP="000F70ED">
            <w:pPr>
              <w:jc w:val="center"/>
              <w:rPr>
                <w:color w:val="000000"/>
                <w:sz w:val="16"/>
                <w:szCs w:val="16"/>
                <w:lang w:eastAsia="en-US"/>
              </w:rPr>
            </w:pPr>
            <w:r w:rsidRPr="007F00D2">
              <w:rPr>
                <w:color w:val="000000"/>
                <w:sz w:val="16"/>
                <w:szCs w:val="16"/>
              </w:rPr>
              <w:t>1695.9</w:t>
            </w:r>
          </w:p>
        </w:tc>
        <w:tc>
          <w:tcPr>
            <w:tcW w:w="0" w:type="auto"/>
            <w:shd w:val="clear" w:color="auto" w:fill="auto"/>
            <w:noWrap/>
            <w:vAlign w:val="bottom"/>
          </w:tcPr>
          <w:p w14:paraId="693FD7A4" w14:textId="77777777" w:rsidR="00017F45" w:rsidRPr="007F00D2" w:rsidRDefault="00017F45" w:rsidP="000F70ED">
            <w:pPr>
              <w:jc w:val="center"/>
              <w:rPr>
                <w:color w:val="000000"/>
                <w:sz w:val="16"/>
                <w:szCs w:val="16"/>
                <w:lang w:eastAsia="en-US"/>
              </w:rPr>
            </w:pPr>
            <w:r w:rsidRPr="007F00D2">
              <w:rPr>
                <w:color w:val="000000"/>
                <w:sz w:val="16"/>
                <w:szCs w:val="16"/>
              </w:rPr>
              <w:t>785.5</w:t>
            </w:r>
          </w:p>
        </w:tc>
        <w:tc>
          <w:tcPr>
            <w:tcW w:w="0" w:type="auto"/>
            <w:shd w:val="clear" w:color="auto" w:fill="auto"/>
            <w:noWrap/>
            <w:vAlign w:val="bottom"/>
          </w:tcPr>
          <w:p w14:paraId="5140A843" w14:textId="77777777" w:rsidR="00017F45" w:rsidRPr="007F00D2" w:rsidRDefault="00017F45" w:rsidP="000F70ED">
            <w:pPr>
              <w:jc w:val="center"/>
              <w:rPr>
                <w:color w:val="000000"/>
                <w:sz w:val="16"/>
                <w:szCs w:val="16"/>
                <w:lang w:eastAsia="en-US"/>
              </w:rPr>
            </w:pPr>
            <w:r w:rsidRPr="007F00D2">
              <w:rPr>
                <w:color w:val="000000"/>
                <w:sz w:val="16"/>
                <w:szCs w:val="16"/>
              </w:rPr>
              <w:t>177.2</w:t>
            </w:r>
          </w:p>
        </w:tc>
        <w:tc>
          <w:tcPr>
            <w:tcW w:w="0" w:type="auto"/>
            <w:shd w:val="clear" w:color="auto" w:fill="auto"/>
            <w:noWrap/>
            <w:vAlign w:val="bottom"/>
          </w:tcPr>
          <w:p w14:paraId="3883EB95" w14:textId="77777777" w:rsidR="00017F45" w:rsidRPr="007F00D2" w:rsidRDefault="00017F45" w:rsidP="000F70ED">
            <w:pPr>
              <w:jc w:val="center"/>
              <w:rPr>
                <w:color w:val="000000"/>
                <w:sz w:val="16"/>
                <w:szCs w:val="16"/>
                <w:lang w:eastAsia="en-US"/>
              </w:rPr>
            </w:pPr>
            <w:r w:rsidRPr="007F00D2">
              <w:rPr>
                <w:color w:val="000000"/>
                <w:sz w:val="16"/>
                <w:szCs w:val="16"/>
              </w:rPr>
              <w:t>28.9</w:t>
            </w:r>
          </w:p>
        </w:tc>
        <w:tc>
          <w:tcPr>
            <w:tcW w:w="0" w:type="auto"/>
            <w:shd w:val="clear" w:color="auto" w:fill="auto"/>
            <w:noWrap/>
            <w:vAlign w:val="bottom"/>
          </w:tcPr>
          <w:p w14:paraId="37F1736B"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44E5A3DE"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38CC46E1"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0FC7E74E" w14:textId="77777777" w:rsidR="00017F45" w:rsidRPr="007F00D2" w:rsidRDefault="00017F45" w:rsidP="000F70ED">
            <w:pPr>
              <w:jc w:val="center"/>
              <w:rPr>
                <w:color w:val="000000"/>
                <w:sz w:val="16"/>
                <w:szCs w:val="16"/>
                <w:lang w:eastAsia="en-US"/>
              </w:rPr>
            </w:pPr>
            <w:r w:rsidRPr="007F00D2">
              <w:rPr>
                <w:color w:val="000000"/>
                <w:sz w:val="16"/>
                <w:szCs w:val="16"/>
              </w:rPr>
              <w:t>143.8</w:t>
            </w:r>
          </w:p>
        </w:tc>
      </w:tr>
      <w:tr w:rsidR="007F00D2" w:rsidRPr="007F00D2" w14:paraId="5F6088A7" w14:textId="77777777" w:rsidTr="007F00D2">
        <w:trPr>
          <w:trHeight w:val="132"/>
          <w:jc w:val="center"/>
        </w:trPr>
        <w:tc>
          <w:tcPr>
            <w:tcW w:w="0" w:type="auto"/>
            <w:vMerge/>
            <w:shd w:val="clear" w:color="auto" w:fill="auto"/>
            <w:noWrap/>
            <w:vAlign w:val="center"/>
            <w:hideMark/>
          </w:tcPr>
          <w:p w14:paraId="63DA7780"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4F2757CC" w14:textId="77777777" w:rsidR="00017F45" w:rsidRPr="007F00D2" w:rsidRDefault="00017F45" w:rsidP="000F70ED">
            <w:pPr>
              <w:jc w:val="center"/>
              <w:rPr>
                <w:color w:val="000000"/>
                <w:sz w:val="16"/>
                <w:szCs w:val="16"/>
                <w:lang w:eastAsia="en-US"/>
              </w:rPr>
            </w:pPr>
            <w:r w:rsidRPr="007F00D2">
              <w:rPr>
                <w:color w:val="000000"/>
                <w:sz w:val="16"/>
                <w:szCs w:val="16"/>
              </w:rPr>
              <w:t>21471421</w:t>
            </w:r>
          </w:p>
        </w:tc>
        <w:tc>
          <w:tcPr>
            <w:tcW w:w="0" w:type="auto"/>
            <w:shd w:val="clear" w:color="auto" w:fill="auto"/>
            <w:noWrap/>
            <w:vAlign w:val="bottom"/>
          </w:tcPr>
          <w:p w14:paraId="336005FA" w14:textId="77777777" w:rsidR="00017F45" w:rsidRPr="007F00D2" w:rsidRDefault="00017F45" w:rsidP="000F70ED">
            <w:pPr>
              <w:jc w:val="center"/>
              <w:rPr>
                <w:color w:val="000000"/>
                <w:sz w:val="16"/>
                <w:szCs w:val="16"/>
                <w:lang w:eastAsia="en-US"/>
              </w:rPr>
            </w:pPr>
            <w:r w:rsidRPr="007F00D2">
              <w:rPr>
                <w:color w:val="000000"/>
                <w:sz w:val="16"/>
                <w:szCs w:val="16"/>
              </w:rPr>
              <w:t>19.37</w:t>
            </w:r>
          </w:p>
        </w:tc>
        <w:tc>
          <w:tcPr>
            <w:tcW w:w="0" w:type="auto"/>
            <w:shd w:val="clear" w:color="auto" w:fill="auto"/>
            <w:noWrap/>
            <w:vAlign w:val="bottom"/>
          </w:tcPr>
          <w:p w14:paraId="05D20BA2" w14:textId="77777777" w:rsidR="00017F45" w:rsidRPr="007F00D2" w:rsidRDefault="00017F45" w:rsidP="000F70ED">
            <w:pPr>
              <w:jc w:val="center"/>
              <w:rPr>
                <w:color w:val="000000"/>
                <w:sz w:val="16"/>
                <w:szCs w:val="16"/>
                <w:lang w:eastAsia="en-US"/>
              </w:rPr>
            </w:pPr>
            <w:r w:rsidRPr="007F00D2">
              <w:rPr>
                <w:color w:val="000000"/>
                <w:sz w:val="16"/>
                <w:szCs w:val="16"/>
              </w:rPr>
              <w:t>4351.8</w:t>
            </w:r>
          </w:p>
        </w:tc>
        <w:tc>
          <w:tcPr>
            <w:tcW w:w="0" w:type="auto"/>
            <w:shd w:val="clear" w:color="auto" w:fill="auto"/>
            <w:noWrap/>
            <w:vAlign w:val="bottom"/>
          </w:tcPr>
          <w:p w14:paraId="66150816"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FE423B6" w14:textId="77777777" w:rsidR="00017F45" w:rsidRPr="007F00D2" w:rsidRDefault="00017F45" w:rsidP="000F70ED">
            <w:pPr>
              <w:jc w:val="center"/>
              <w:rPr>
                <w:color w:val="000000"/>
                <w:sz w:val="16"/>
                <w:szCs w:val="16"/>
                <w:lang w:eastAsia="en-US"/>
              </w:rPr>
            </w:pPr>
            <w:r w:rsidRPr="007F00D2">
              <w:rPr>
                <w:color w:val="000000"/>
                <w:sz w:val="16"/>
                <w:szCs w:val="16"/>
              </w:rPr>
              <w:t>1862.4</w:t>
            </w:r>
          </w:p>
        </w:tc>
        <w:tc>
          <w:tcPr>
            <w:tcW w:w="0" w:type="auto"/>
            <w:shd w:val="clear" w:color="auto" w:fill="auto"/>
            <w:noWrap/>
            <w:vAlign w:val="bottom"/>
          </w:tcPr>
          <w:p w14:paraId="7E3AD049" w14:textId="77777777" w:rsidR="00017F45" w:rsidRPr="007F00D2" w:rsidRDefault="00017F45" w:rsidP="000F70ED">
            <w:pPr>
              <w:jc w:val="center"/>
              <w:rPr>
                <w:color w:val="000000"/>
                <w:sz w:val="16"/>
                <w:szCs w:val="16"/>
                <w:lang w:eastAsia="en-US"/>
              </w:rPr>
            </w:pPr>
            <w:r w:rsidRPr="007F00D2">
              <w:rPr>
                <w:color w:val="000000"/>
                <w:sz w:val="16"/>
                <w:szCs w:val="16"/>
              </w:rPr>
              <w:t>2124.3</w:t>
            </w:r>
          </w:p>
        </w:tc>
        <w:tc>
          <w:tcPr>
            <w:tcW w:w="0" w:type="auto"/>
            <w:shd w:val="clear" w:color="auto" w:fill="auto"/>
            <w:noWrap/>
            <w:vAlign w:val="bottom"/>
          </w:tcPr>
          <w:p w14:paraId="31557230" w14:textId="77777777" w:rsidR="00017F45" w:rsidRPr="007F00D2" w:rsidRDefault="00017F45" w:rsidP="000F70ED">
            <w:pPr>
              <w:jc w:val="center"/>
              <w:rPr>
                <w:color w:val="000000"/>
                <w:sz w:val="16"/>
                <w:szCs w:val="16"/>
                <w:lang w:eastAsia="en-US"/>
              </w:rPr>
            </w:pPr>
            <w:r w:rsidRPr="007F00D2">
              <w:rPr>
                <w:color w:val="000000"/>
                <w:sz w:val="16"/>
                <w:szCs w:val="16"/>
              </w:rPr>
              <w:t>328.1</w:t>
            </w:r>
          </w:p>
        </w:tc>
        <w:tc>
          <w:tcPr>
            <w:tcW w:w="0" w:type="auto"/>
            <w:shd w:val="clear" w:color="auto" w:fill="auto"/>
            <w:noWrap/>
            <w:vAlign w:val="bottom"/>
          </w:tcPr>
          <w:p w14:paraId="360A640B" w14:textId="77777777" w:rsidR="00017F45" w:rsidRPr="007F00D2" w:rsidRDefault="00017F45" w:rsidP="000F70ED">
            <w:pPr>
              <w:jc w:val="center"/>
              <w:rPr>
                <w:color w:val="000000"/>
                <w:sz w:val="16"/>
                <w:szCs w:val="16"/>
                <w:lang w:eastAsia="en-US"/>
              </w:rPr>
            </w:pPr>
            <w:r w:rsidRPr="007F00D2">
              <w:rPr>
                <w:color w:val="000000"/>
                <w:sz w:val="16"/>
                <w:szCs w:val="16"/>
              </w:rPr>
              <w:t>37.0</w:t>
            </w:r>
          </w:p>
        </w:tc>
        <w:tc>
          <w:tcPr>
            <w:tcW w:w="0" w:type="auto"/>
            <w:shd w:val="clear" w:color="auto" w:fill="auto"/>
            <w:noWrap/>
            <w:vAlign w:val="bottom"/>
          </w:tcPr>
          <w:p w14:paraId="47ACD436"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C55E9C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16F5EF5A"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73EC1FCA"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448C8F41" w14:textId="77777777" w:rsidR="00017F45" w:rsidRPr="007F00D2" w:rsidRDefault="00017F45" w:rsidP="000F70ED">
            <w:pPr>
              <w:jc w:val="center"/>
              <w:rPr>
                <w:color w:val="000000"/>
                <w:sz w:val="16"/>
                <w:szCs w:val="16"/>
                <w:lang w:eastAsia="en-US"/>
              </w:rPr>
            </w:pPr>
            <w:r w:rsidRPr="007F00D2">
              <w:rPr>
                <w:color w:val="000000"/>
                <w:sz w:val="16"/>
                <w:szCs w:val="16"/>
              </w:rPr>
              <w:t>163.2</w:t>
            </w:r>
          </w:p>
        </w:tc>
      </w:tr>
      <w:tr w:rsidR="007F00D2" w:rsidRPr="007F00D2" w14:paraId="4CEDC097" w14:textId="77777777" w:rsidTr="007F00D2">
        <w:trPr>
          <w:trHeight w:val="132"/>
          <w:jc w:val="center"/>
        </w:trPr>
        <w:tc>
          <w:tcPr>
            <w:tcW w:w="0" w:type="auto"/>
            <w:vMerge/>
            <w:vAlign w:val="center"/>
            <w:hideMark/>
          </w:tcPr>
          <w:p w14:paraId="156758EB"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38CAF894" w14:textId="77777777" w:rsidR="00017F45" w:rsidRPr="007F00D2" w:rsidRDefault="00017F45" w:rsidP="000F70ED">
            <w:pPr>
              <w:jc w:val="center"/>
              <w:rPr>
                <w:b/>
                <w:bCs/>
                <w:color w:val="000000"/>
                <w:sz w:val="16"/>
                <w:szCs w:val="16"/>
                <w:lang w:eastAsia="en-US"/>
              </w:rPr>
            </w:pPr>
            <w:r w:rsidRPr="007F00D2">
              <w:rPr>
                <w:color w:val="000000"/>
                <w:sz w:val="16"/>
                <w:szCs w:val="16"/>
              </w:rPr>
              <w:t>21472411</w:t>
            </w:r>
          </w:p>
        </w:tc>
        <w:tc>
          <w:tcPr>
            <w:tcW w:w="0" w:type="auto"/>
            <w:shd w:val="clear" w:color="auto" w:fill="auto"/>
            <w:noWrap/>
            <w:vAlign w:val="bottom"/>
          </w:tcPr>
          <w:p w14:paraId="5DAF0AFF" w14:textId="77777777" w:rsidR="00017F45" w:rsidRPr="007F00D2" w:rsidRDefault="00017F45" w:rsidP="000F70ED">
            <w:pPr>
              <w:jc w:val="center"/>
              <w:rPr>
                <w:b/>
                <w:bCs/>
                <w:color w:val="000000"/>
                <w:sz w:val="16"/>
                <w:szCs w:val="16"/>
                <w:lang w:eastAsia="en-US"/>
              </w:rPr>
            </w:pPr>
            <w:r w:rsidRPr="007F00D2">
              <w:rPr>
                <w:color w:val="000000"/>
                <w:sz w:val="16"/>
                <w:szCs w:val="16"/>
              </w:rPr>
              <w:t>5.14</w:t>
            </w:r>
          </w:p>
        </w:tc>
        <w:tc>
          <w:tcPr>
            <w:tcW w:w="0" w:type="auto"/>
            <w:shd w:val="clear" w:color="auto" w:fill="auto"/>
            <w:noWrap/>
            <w:vAlign w:val="bottom"/>
          </w:tcPr>
          <w:p w14:paraId="1F45D28C" w14:textId="77777777" w:rsidR="00017F45" w:rsidRPr="007F00D2" w:rsidRDefault="00017F45" w:rsidP="000F70ED">
            <w:pPr>
              <w:jc w:val="center"/>
              <w:rPr>
                <w:b/>
                <w:bCs/>
                <w:color w:val="000000"/>
                <w:sz w:val="16"/>
                <w:szCs w:val="16"/>
                <w:lang w:eastAsia="en-US"/>
              </w:rPr>
            </w:pPr>
            <w:r w:rsidRPr="007F00D2">
              <w:rPr>
                <w:color w:val="000000"/>
                <w:sz w:val="16"/>
                <w:szCs w:val="16"/>
              </w:rPr>
              <w:t>2093.7</w:t>
            </w:r>
          </w:p>
        </w:tc>
        <w:tc>
          <w:tcPr>
            <w:tcW w:w="0" w:type="auto"/>
            <w:shd w:val="clear" w:color="auto" w:fill="auto"/>
            <w:noWrap/>
            <w:vAlign w:val="bottom"/>
          </w:tcPr>
          <w:p w14:paraId="54AB0CA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110C9DE" w14:textId="77777777" w:rsidR="00017F45" w:rsidRPr="007F00D2" w:rsidRDefault="00017F45" w:rsidP="000F70ED">
            <w:pPr>
              <w:jc w:val="center"/>
              <w:rPr>
                <w:b/>
                <w:bCs/>
                <w:color w:val="000000"/>
                <w:sz w:val="16"/>
                <w:szCs w:val="16"/>
                <w:lang w:eastAsia="en-US"/>
              </w:rPr>
            </w:pPr>
            <w:r w:rsidRPr="007F00D2">
              <w:rPr>
                <w:color w:val="000000"/>
                <w:sz w:val="16"/>
                <w:szCs w:val="16"/>
              </w:rPr>
              <w:t>276.5</w:t>
            </w:r>
          </w:p>
        </w:tc>
        <w:tc>
          <w:tcPr>
            <w:tcW w:w="0" w:type="auto"/>
            <w:shd w:val="clear" w:color="auto" w:fill="auto"/>
            <w:noWrap/>
            <w:vAlign w:val="bottom"/>
          </w:tcPr>
          <w:p w14:paraId="3C1D1EC4" w14:textId="77777777" w:rsidR="00017F45" w:rsidRPr="007F00D2" w:rsidRDefault="00017F45" w:rsidP="000F70ED">
            <w:pPr>
              <w:jc w:val="center"/>
              <w:rPr>
                <w:b/>
                <w:bCs/>
                <w:color w:val="000000"/>
                <w:sz w:val="16"/>
                <w:szCs w:val="16"/>
                <w:lang w:eastAsia="en-US"/>
              </w:rPr>
            </w:pPr>
            <w:r w:rsidRPr="007F00D2">
              <w:rPr>
                <w:color w:val="000000"/>
                <w:sz w:val="16"/>
                <w:szCs w:val="16"/>
              </w:rPr>
              <w:t>615.7</w:t>
            </w:r>
          </w:p>
        </w:tc>
        <w:tc>
          <w:tcPr>
            <w:tcW w:w="0" w:type="auto"/>
            <w:shd w:val="clear" w:color="auto" w:fill="auto"/>
            <w:noWrap/>
            <w:vAlign w:val="bottom"/>
          </w:tcPr>
          <w:p w14:paraId="44322C3B" w14:textId="77777777" w:rsidR="00017F45" w:rsidRPr="007F00D2" w:rsidRDefault="00017F45" w:rsidP="000F70ED">
            <w:pPr>
              <w:jc w:val="center"/>
              <w:rPr>
                <w:color w:val="000000"/>
                <w:sz w:val="16"/>
                <w:szCs w:val="16"/>
                <w:lang w:eastAsia="en-US"/>
              </w:rPr>
            </w:pPr>
            <w:r w:rsidRPr="007F00D2">
              <w:rPr>
                <w:color w:val="000000"/>
                <w:sz w:val="16"/>
                <w:szCs w:val="16"/>
              </w:rPr>
              <w:t>819.8</w:t>
            </w:r>
          </w:p>
        </w:tc>
        <w:tc>
          <w:tcPr>
            <w:tcW w:w="0" w:type="auto"/>
            <w:shd w:val="clear" w:color="auto" w:fill="auto"/>
            <w:noWrap/>
            <w:vAlign w:val="bottom"/>
          </w:tcPr>
          <w:p w14:paraId="53D7A3E8" w14:textId="77777777" w:rsidR="00017F45" w:rsidRPr="007F00D2" w:rsidRDefault="00017F45" w:rsidP="000F70ED">
            <w:pPr>
              <w:jc w:val="center"/>
              <w:rPr>
                <w:color w:val="000000"/>
                <w:sz w:val="16"/>
                <w:szCs w:val="16"/>
                <w:lang w:eastAsia="en-US"/>
              </w:rPr>
            </w:pPr>
            <w:r w:rsidRPr="007F00D2">
              <w:rPr>
                <w:color w:val="000000"/>
                <w:sz w:val="16"/>
                <w:szCs w:val="16"/>
              </w:rPr>
              <w:t>308.8</w:t>
            </w:r>
          </w:p>
        </w:tc>
        <w:tc>
          <w:tcPr>
            <w:tcW w:w="0" w:type="auto"/>
            <w:shd w:val="clear" w:color="auto" w:fill="auto"/>
            <w:noWrap/>
            <w:vAlign w:val="bottom"/>
          </w:tcPr>
          <w:p w14:paraId="12B7D845" w14:textId="77777777" w:rsidR="00017F45" w:rsidRPr="007F00D2" w:rsidRDefault="00017F45" w:rsidP="000F70ED">
            <w:pPr>
              <w:jc w:val="center"/>
              <w:rPr>
                <w:color w:val="000000"/>
                <w:sz w:val="16"/>
                <w:szCs w:val="16"/>
                <w:lang w:eastAsia="en-US"/>
              </w:rPr>
            </w:pPr>
            <w:r w:rsidRPr="007F00D2">
              <w:rPr>
                <w:color w:val="000000"/>
                <w:sz w:val="16"/>
                <w:szCs w:val="16"/>
              </w:rPr>
              <w:t>72.9</w:t>
            </w:r>
          </w:p>
        </w:tc>
        <w:tc>
          <w:tcPr>
            <w:tcW w:w="0" w:type="auto"/>
            <w:shd w:val="clear" w:color="auto" w:fill="auto"/>
            <w:noWrap/>
            <w:vAlign w:val="bottom"/>
          </w:tcPr>
          <w:p w14:paraId="31F09281"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7531249E" w14:textId="77777777" w:rsidR="00017F45" w:rsidRPr="007F00D2" w:rsidRDefault="00017F45" w:rsidP="000F70ED">
            <w:pPr>
              <w:jc w:val="center"/>
              <w:rPr>
                <w:b/>
                <w:bCs/>
                <w:color w:val="000000"/>
                <w:sz w:val="16"/>
                <w:szCs w:val="16"/>
                <w:lang w:eastAsia="en-US"/>
              </w:rPr>
            </w:pPr>
            <w:r w:rsidRPr="007F00D2">
              <w:rPr>
                <w:color w:val="000000"/>
                <w:sz w:val="16"/>
                <w:szCs w:val="16"/>
              </w:rPr>
              <w:t> </w:t>
            </w:r>
          </w:p>
        </w:tc>
        <w:tc>
          <w:tcPr>
            <w:tcW w:w="601" w:type="dxa"/>
            <w:vAlign w:val="bottom"/>
          </w:tcPr>
          <w:p w14:paraId="7956C5B8" w14:textId="77777777" w:rsidR="00017F45" w:rsidRPr="007F00D2" w:rsidRDefault="00017F45" w:rsidP="000F70ED">
            <w:pPr>
              <w:jc w:val="center"/>
              <w:rPr>
                <w:b/>
                <w:bCs/>
                <w:color w:val="000000"/>
                <w:sz w:val="16"/>
                <w:szCs w:val="16"/>
                <w:lang w:eastAsia="en-US"/>
              </w:rPr>
            </w:pPr>
            <w:r w:rsidRPr="007F00D2">
              <w:rPr>
                <w:color w:val="000000"/>
                <w:sz w:val="16"/>
                <w:szCs w:val="16"/>
              </w:rPr>
              <w:t> </w:t>
            </w:r>
          </w:p>
        </w:tc>
        <w:tc>
          <w:tcPr>
            <w:tcW w:w="1111" w:type="dxa"/>
            <w:shd w:val="clear" w:color="auto" w:fill="auto"/>
            <w:noWrap/>
            <w:vAlign w:val="bottom"/>
          </w:tcPr>
          <w:p w14:paraId="10EC1BA8" w14:textId="77777777" w:rsidR="00017F45" w:rsidRPr="007F00D2" w:rsidRDefault="00017F45" w:rsidP="000F70ED">
            <w:pPr>
              <w:jc w:val="center"/>
              <w:rPr>
                <w:b/>
                <w:bCs/>
                <w:color w:val="000000"/>
                <w:sz w:val="16"/>
                <w:szCs w:val="16"/>
                <w:lang w:eastAsia="en-US"/>
              </w:rPr>
            </w:pPr>
            <w:r w:rsidRPr="007F00D2">
              <w:rPr>
                <w:color w:val="000000"/>
                <w:sz w:val="16"/>
                <w:szCs w:val="16"/>
              </w:rPr>
              <w:t>57.3</w:t>
            </w:r>
          </w:p>
        </w:tc>
      </w:tr>
      <w:tr w:rsidR="007F00D2" w:rsidRPr="007F00D2" w14:paraId="7447FA06" w14:textId="77777777" w:rsidTr="007F00D2">
        <w:trPr>
          <w:trHeight w:val="132"/>
          <w:jc w:val="center"/>
        </w:trPr>
        <w:tc>
          <w:tcPr>
            <w:tcW w:w="0" w:type="auto"/>
            <w:vMerge/>
            <w:shd w:val="clear" w:color="auto" w:fill="auto"/>
            <w:noWrap/>
            <w:vAlign w:val="center"/>
            <w:hideMark/>
          </w:tcPr>
          <w:p w14:paraId="58024269"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69BAA303" w14:textId="77777777" w:rsidR="00017F45" w:rsidRPr="007F00D2" w:rsidRDefault="00017F45" w:rsidP="000F70ED">
            <w:pPr>
              <w:jc w:val="center"/>
              <w:rPr>
                <w:color w:val="000000"/>
                <w:sz w:val="16"/>
                <w:szCs w:val="16"/>
                <w:lang w:eastAsia="en-US"/>
              </w:rPr>
            </w:pPr>
            <w:r w:rsidRPr="007F00D2">
              <w:rPr>
                <w:color w:val="000000"/>
                <w:sz w:val="16"/>
                <w:szCs w:val="16"/>
              </w:rPr>
              <w:t>21472421</w:t>
            </w:r>
          </w:p>
        </w:tc>
        <w:tc>
          <w:tcPr>
            <w:tcW w:w="0" w:type="auto"/>
            <w:shd w:val="clear" w:color="auto" w:fill="auto"/>
            <w:noWrap/>
            <w:vAlign w:val="bottom"/>
          </w:tcPr>
          <w:p w14:paraId="380CA75F" w14:textId="77777777" w:rsidR="00017F45" w:rsidRPr="007F00D2" w:rsidRDefault="00017F45" w:rsidP="000F70ED">
            <w:pPr>
              <w:jc w:val="center"/>
              <w:rPr>
                <w:color w:val="000000"/>
                <w:sz w:val="16"/>
                <w:szCs w:val="16"/>
                <w:lang w:eastAsia="en-US"/>
              </w:rPr>
            </w:pPr>
            <w:r w:rsidRPr="007F00D2">
              <w:rPr>
                <w:color w:val="000000"/>
                <w:sz w:val="16"/>
                <w:szCs w:val="16"/>
              </w:rPr>
              <w:t>0.73</w:t>
            </w:r>
          </w:p>
        </w:tc>
        <w:tc>
          <w:tcPr>
            <w:tcW w:w="0" w:type="auto"/>
            <w:shd w:val="clear" w:color="auto" w:fill="auto"/>
            <w:noWrap/>
            <w:vAlign w:val="bottom"/>
          </w:tcPr>
          <w:p w14:paraId="587DB5F6" w14:textId="77777777" w:rsidR="00017F45" w:rsidRPr="007F00D2" w:rsidRDefault="00017F45" w:rsidP="000F70ED">
            <w:pPr>
              <w:jc w:val="center"/>
              <w:rPr>
                <w:color w:val="000000"/>
                <w:sz w:val="16"/>
                <w:szCs w:val="16"/>
                <w:lang w:eastAsia="en-US"/>
              </w:rPr>
            </w:pPr>
            <w:r w:rsidRPr="007F00D2">
              <w:rPr>
                <w:color w:val="000000"/>
                <w:sz w:val="16"/>
                <w:szCs w:val="16"/>
              </w:rPr>
              <w:t>137.4</w:t>
            </w:r>
          </w:p>
        </w:tc>
        <w:tc>
          <w:tcPr>
            <w:tcW w:w="0" w:type="auto"/>
            <w:shd w:val="clear" w:color="auto" w:fill="auto"/>
            <w:noWrap/>
            <w:vAlign w:val="bottom"/>
          </w:tcPr>
          <w:p w14:paraId="69BA7F06"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2A7EF29" w14:textId="77777777" w:rsidR="00017F45" w:rsidRPr="007F00D2" w:rsidRDefault="00017F45" w:rsidP="000F70ED">
            <w:pPr>
              <w:jc w:val="center"/>
              <w:rPr>
                <w:color w:val="000000"/>
                <w:sz w:val="16"/>
                <w:szCs w:val="16"/>
                <w:lang w:eastAsia="en-US"/>
              </w:rPr>
            </w:pPr>
            <w:r w:rsidRPr="007F00D2">
              <w:rPr>
                <w:color w:val="000000"/>
                <w:sz w:val="16"/>
                <w:szCs w:val="16"/>
              </w:rPr>
              <w:t>137.4</w:t>
            </w:r>
          </w:p>
        </w:tc>
        <w:tc>
          <w:tcPr>
            <w:tcW w:w="0" w:type="auto"/>
            <w:shd w:val="clear" w:color="auto" w:fill="auto"/>
            <w:noWrap/>
            <w:vAlign w:val="bottom"/>
          </w:tcPr>
          <w:p w14:paraId="6F8EB389"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08A7F16"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6C3A539E"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14A6D26E"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EE38D8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5AB8ECB3"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035D7083"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32B21121" w14:textId="77777777" w:rsidR="00017F45" w:rsidRPr="007F00D2" w:rsidRDefault="00017F45" w:rsidP="000F70ED">
            <w:pPr>
              <w:jc w:val="center"/>
              <w:rPr>
                <w:color w:val="000000"/>
                <w:sz w:val="16"/>
                <w:szCs w:val="16"/>
                <w:lang w:eastAsia="en-US"/>
              </w:rPr>
            </w:pPr>
            <w:r w:rsidRPr="007F00D2">
              <w:rPr>
                <w:color w:val="000000"/>
                <w:sz w:val="16"/>
                <w:szCs w:val="16"/>
              </w:rPr>
              <w:t>6.0</w:t>
            </w:r>
          </w:p>
        </w:tc>
      </w:tr>
      <w:tr w:rsidR="007F00D2" w:rsidRPr="007F00D2" w14:paraId="27F059D7" w14:textId="77777777" w:rsidTr="007F00D2">
        <w:trPr>
          <w:trHeight w:val="132"/>
          <w:jc w:val="center"/>
        </w:trPr>
        <w:tc>
          <w:tcPr>
            <w:tcW w:w="0" w:type="auto"/>
            <w:vMerge/>
            <w:vAlign w:val="center"/>
            <w:hideMark/>
          </w:tcPr>
          <w:p w14:paraId="084FAC9F"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739E0DB9" w14:textId="77777777" w:rsidR="00017F45" w:rsidRPr="007F00D2" w:rsidRDefault="00017F45" w:rsidP="000F70ED">
            <w:pPr>
              <w:jc w:val="center"/>
              <w:rPr>
                <w:color w:val="000000"/>
                <w:sz w:val="16"/>
                <w:szCs w:val="16"/>
                <w:lang w:eastAsia="en-US"/>
              </w:rPr>
            </w:pPr>
            <w:r w:rsidRPr="007F00D2">
              <w:rPr>
                <w:color w:val="000000"/>
                <w:sz w:val="16"/>
                <w:szCs w:val="16"/>
              </w:rPr>
              <w:t>21473411</w:t>
            </w:r>
          </w:p>
        </w:tc>
        <w:tc>
          <w:tcPr>
            <w:tcW w:w="0" w:type="auto"/>
            <w:shd w:val="clear" w:color="auto" w:fill="auto"/>
            <w:noWrap/>
            <w:vAlign w:val="bottom"/>
          </w:tcPr>
          <w:p w14:paraId="11817ABB" w14:textId="77777777" w:rsidR="00017F45" w:rsidRPr="007F00D2" w:rsidRDefault="00017F45" w:rsidP="000F70ED">
            <w:pPr>
              <w:jc w:val="center"/>
              <w:rPr>
                <w:color w:val="000000"/>
                <w:sz w:val="16"/>
                <w:szCs w:val="16"/>
                <w:lang w:eastAsia="en-US"/>
              </w:rPr>
            </w:pPr>
            <w:r w:rsidRPr="007F00D2">
              <w:rPr>
                <w:color w:val="000000"/>
                <w:sz w:val="16"/>
                <w:szCs w:val="16"/>
              </w:rPr>
              <w:t>9.13</w:t>
            </w:r>
          </w:p>
        </w:tc>
        <w:tc>
          <w:tcPr>
            <w:tcW w:w="0" w:type="auto"/>
            <w:shd w:val="clear" w:color="auto" w:fill="auto"/>
            <w:noWrap/>
            <w:vAlign w:val="bottom"/>
          </w:tcPr>
          <w:p w14:paraId="2F4E099D" w14:textId="77777777" w:rsidR="00017F45" w:rsidRPr="007F00D2" w:rsidRDefault="00017F45" w:rsidP="000F70ED">
            <w:pPr>
              <w:jc w:val="center"/>
              <w:rPr>
                <w:color w:val="000000"/>
                <w:sz w:val="16"/>
                <w:szCs w:val="16"/>
                <w:lang w:eastAsia="en-US"/>
              </w:rPr>
            </w:pPr>
            <w:r w:rsidRPr="007F00D2">
              <w:rPr>
                <w:color w:val="000000"/>
                <w:sz w:val="16"/>
                <w:szCs w:val="16"/>
              </w:rPr>
              <w:t>2212.6</w:t>
            </w:r>
          </w:p>
        </w:tc>
        <w:tc>
          <w:tcPr>
            <w:tcW w:w="0" w:type="auto"/>
            <w:shd w:val="clear" w:color="auto" w:fill="auto"/>
            <w:noWrap/>
            <w:vAlign w:val="bottom"/>
          </w:tcPr>
          <w:p w14:paraId="5FD38FEB"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24519F0" w14:textId="77777777" w:rsidR="00017F45" w:rsidRPr="007F00D2" w:rsidRDefault="00017F45" w:rsidP="000F70ED">
            <w:pPr>
              <w:jc w:val="center"/>
              <w:rPr>
                <w:color w:val="000000"/>
                <w:sz w:val="16"/>
                <w:szCs w:val="16"/>
                <w:lang w:eastAsia="en-US"/>
              </w:rPr>
            </w:pPr>
            <w:r w:rsidRPr="007F00D2">
              <w:rPr>
                <w:color w:val="000000"/>
                <w:sz w:val="16"/>
                <w:szCs w:val="16"/>
              </w:rPr>
              <w:t>538.6</w:t>
            </w:r>
          </w:p>
        </w:tc>
        <w:tc>
          <w:tcPr>
            <w:tcW w:w="0" w:type="auto"/>
            <w:shd w:val="clear" w:color="auto" w:fill="auto"/>
            <w:noWrap/>
            <w:vAlign w:val="bottom"/>
          </w:tcPr>
          <w:p w14:paraId="4000F7C9" w14:textId="77777777" w:rsidR="00017F45" w:rsidRPr="007F00D2" w:rsidRDefault="00017F45" w:rsidP="000F70ED">
            <w:pPr>
              <w:jc w:val="center"/>
              <w:rPr>
                <w:color w:val="000000"/>
                <w:sz w:val="16"/>
                <w:szCs w:val="16"/>
                <w:lang w:eastAsia="en-US"/>
              </w:rPr>
            </w:pPr>
            <w:r w:rsidRPr="007F00D2">
              <w:rPr>
                <w:color w:val="000000"/>
                <w:sz w:val="16"/>
                <w:szCs w:val="16"/>
              </w:rPr>
              <w:t>916.0</w:t>
            </w:r>
          </w:p>
        </w:tc>
        <w:tc>
          <w:tcPr>
            <w:tcW w:w="0" w:type="auto"/>
            <w:shd w:val="clear" w:color="auto" w:fill="auto"/>
            <w:noWrap/>
            <w:vAlign w:val="bottom"/>
          </w:tcPr>
          <w:p w14:paraId="002EAD92" w14:textId="77777777" w:rsidR="00017F45" w:rsidRPr="007F00D2" w:rsidRDefault="00017F45" w:rsidP="000F70ED">
            <w:pPr>
              <w:jc w:val="center"/>
              <w:rPr>
                <w:color w:val="000000"/>
                <w:sz w:val="16"/>
                <w:szCs w:val="16"/>
                <w:lang w:eastAsia="en-US"/>
              </w:rPr>
            </w:pPr>
            <w:r w:rsidRPr="007F00D2">
              <w:rPr>
                <w:color w:val="000000"/>
                <w:sz w:val="16"/>
                <w:szCs w:val="16"/>
              </w:rPr>
              <w:t>596.2</w:t>
            </w:r>
          </w:p>
        </w:tc>
        <w:tc>
          <w:tcPr>
            <w:tcW w:w="0" w:type="auto"/>
            <w:shd w:val="clear" w:color="auto" w:fill="auto"/>
            <w:noWrap/>
            <w:vAlign w:val="bottom"/>
          </w:tcPr>
          <w:p w14:paraId="19C55B76" w14:textId="77777777" w:rsidR="00017F45" w:rsidRPr="007F00D2" w:rsidRDefault="00017F45" w:rsidP="000F70ED">
            <w:pPr>
              <w:jc w:val="center"/>
              <w:rPr>
                <w:color w:val="000000"/>
                <w:sz w:val="16"/>
                <w:szCs w:val="16"/>
                <w:lang w:eastAsia="en-US"/>
              </w:rPr>
            </w:pPr>
            <w:r w:rsidRPr="007F00D2">
              <w:rPr>
                <w:color w:val="000000"/>
                <w:sz w:val="16"/>
                <w:szCs w:val="16"/>
              </w:rPr>
              <w:t>161.8</w:t>
            </w:r>
          </w:p>
        </w:tc>
        <w:tc>
          <w:tcPr>
            <w:tcW w:w="0" w:type="auto"/>
            <w:shd w:val="clear" w:color="auto" w:fill="auto"/>
            <w:noWrap/>
            <w:vAlign w:val="bottom"/>
          </w:tcPr>
          <w:p w14:paraId="435271CB"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CE45C3B"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6FB32D8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47E69C0A"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74FCF92E" w14:textId="77777777" w:rsidR="00017F45" w:rsidRPr="007F00D2" w:rsidRDefault="00017F45" w:rsidP="000F70ED">
            <w:pPr>
              <w:jc w:val="center"/>
              <w:rPr>
                <w:color w:val="000000"/>
                <w:sz w:val="16"/>
                <w:szCs w:val="16"/>
                <w:lang w:eastAsia="en-US"/>
              </w:rPr>
            </w:pPr>
            <w:r w:rsidRPr="007F00D2">
              <w:rPr>
                <w:color w:val="000000"/>
                <w:sz w:val="16"/>
                <w:szCs w:val="16"/>
              </w:rPr>
              <w:t>66.3</w:t>
            </w:r>
          </w:p>
        </w:tc>
      </w:tr>
      <w:tr w:rsidR="007F00D2" w:rsidRPr="007F00D2" w14:paraId="739FDF84" w14:textId="77777777" w:rsidTr="007F00D2">
        <w:trPr>
          <w:trHeight w:val="132"/>
          <w:jc w:val="center"/>
        </w:trPr>
        <w:tc>
          <w:tcPr>
            <w:tcW w:w="0" w:type="auto"/>
            <w:vMerge/>
            <w:vAlign w:val="center"/>
            <w:hideMark/>
          </w:tcPr>
          <w:p w14:paraId="4AB357F5"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5D423D73" w14:textId="77777777" w:rsidR="00017F45" w:rsidRPr="007F00D2" w:rsidRDefault="00017F45" w:rsidP="000F70ED">
            <w:pPr>
              <w:jc w:val="center"/>
              <w:rPr>
                <w:color w:val="000000"/>
                <w:sz w:val="16"/>
                <w:szCs w:val="16"/>
                <w:lang w:eastAsia="en-US"/>
              </w:rPr>
            </w:pPr>
            <w:r w:rsidRPr="007F00D2">
              <w:rPr>
                <w:color w:val="000000"/>
                <w:sz w:val="16"/>
                <w:szCs w:val="16"/>
              </w:rPr>
              <w:t>21475321</w:t>
            </w:r>
          </w:p>
        </w:tc>
        <w:tc>
          <w:tcPr>
            <w:tcW w:w="0" w:type="auto"/>
            <w:shd w:val="clear" w:color="auto" w:fill="auto"/>
            <w:noWrap/>
            <w:vAlign w:val="bottom"/>
          </w:tcPr>
          <w:p w14:paraId="513C50C0" w14:textId="77777777" w:rsidR="00017F45" w:rsidRPr="007F00D2" w:rsidRDefault="00017F45" w:rsidP="000F70ED">
            <w:pPr>
              <w:jc w:val="center"/>
              <w:rPr>
                <w:color w:val="000000"/>
                <w:sz w:val="16"/>
                <w:szCs w:val="16"/>
                <w:lang w:eastAsia="en-US"/>
              </w:rPr>
            </w:pPr>
            <w:r w:rsidRPr="007F00D2">
              <w:rPr>
                <w:color w:val="000000"/>
                <w:sz w:val="16"/>
                <w:szCs w:val="16"/>
              </w:rPr>
              <w:t>43.76</w:t>
            </w:r>
          </w:p>
        </w:tc>
        <w:tc>
          <w:tcPr>
            <w:tcW w:w="0" w:type="auto"/>
            <w:shd w:val="clear" w:color="auto" w:fill="auto"/>
            <w:noWrap/>
            <w:vAlign w:val="bottom"/>
          </w:tcPr>
          <w:p w14:paraId="11F2A5C7" w14:textId="77777777" w:rsidR="00017F45" w:rsidRPr="007F00D2" w:rsidRDefault="00017F45" w:rsidP="000F70ED">
            <w:pPr>
              <w:jc w:val="center"/>
              <w:rPr>
                <w:color w:val="000000"/>
                <w:sz w:val="16"/>
                <w:szCs w:val="16"/>
                <w:lang w:eastAsia="en-US"/>
              </w:rPr>
            </w:pPr>
            <w:r w:rsidRPr="007F00D2">
              <w:rPr>
                <w:color w:val="000000"/>
                <w:sz w:val="16"/>
                <w:szCs w:val="16"/>
              </w:rPr>
              <w:t>10258.7</w:t>
            </w:r>
          </w:p>
        </w:tc>
        <w:tc>
          <w:tcPr>
            <w:tcW w:w="0" w:type="auto"/>
            <w:shd w:val="clear" w:color="auto" w:fill="auto"/>
            <w:noWrap/>
            <w:vAlign w:val="bottom"/>
          </w:tcPr>
          <w:p w14:paraId="24CE7679"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1FA3B5C2" w14:textId="77777777" w:rsidR="00017F45" w:rsidRPr="007F00D2" w:rsidRDefault="00017F45" w:rsidP="000F70ED">
            <w:pPr>
              <w:jc w:val="center"/>
              <w:rPr>
                <w:color w:val="000000"/>
                <w:sz w:val="16"/>
                <w:szCs w:val="16"/>
                <w:lang w:eastAsia="en-US"/>
              </w:rPr>
            </w:pPr>
            <w:r w:rsidRPr="007F00D2">
              <w:rPr>
                <w:color w:val="000000"/>
                <w:sz w:val="16"/>
                <w:szCs w:val="16"/>
              </w:rPr>
              <w:t>2059.8</w:t>
            </w:r>
          </w:p>
        </w:tc>
        <w:tc>
          <w:tcPr>
            <w:tcW w:w="0" w:type="auto"/>
            <w:shd w:val="clear" w:color="auto" w:fill="auto"/>
            <w:noWrap/>
            <w:vAlign w:val="bottom"/>
          </w:tcPr>
          <w:p w14:paraId="668096FC" w14:textId="77777777" w:rsidR="00017F45" w:rsidRPr="007F00D2" w:rsidRDefault="00017F45" w:rsidP="000F70ED">
            <w:pPr>
              <w:jc w:val="center"/>
              <w:rPr>
                <w:color w:val="000000"/>
                <w:sz w:val="16"/>
                <w:szCs w:val="16"/>
                <w:lang w:eastAsia="en-US"/>
              </w:rPr>
            </w:pPr>
            <w:r w:rsidRPr="007F00D2">
              <w:rPr>
                <w:color w:val="000000"/>
                <w:sz w:val="16"/>
                <w:szCs w:val="16"/>
              </w:rPr>
              <w:t>3685.1</w:t>
            </w:r>
          </w:p>
        </w:tc>
        <w:tc>
          <w:tcPr>
            <w:tcW w:w="0" w:type="auto"/>
            <w:shd w:val="clear" w:color="auto" w:fill="auto"/>
            <w:noWrap/>
            <w:vAlign w:val="bottom"/>
          </w:tcPr>
          <w:p w14:paraId="6E2D34A2" w14:textId="77777777" w:rsidR="00017F45" w:rsidRPr="007F00D2" w:rsidRDefault="00017F45" w:rsidP="000F70ED">
            <w:pPr>
              <w:jc w:val="center"/>
              <w:rPr>
                <w:color w:val="000000"/>
                <w:sz w:val="16"/>
                <w:szCs w:val="16"/>
                <w:lang w:eastAsia="en-US"/>
              </w:rPr>
            </w:pPr>
            <w:r w:rsidRPr="007F00D2">
              <w:rPr>
                <w:color w:val="000000"/>
                <w:sz w:val="16"/>
                <w:szCs w:val="16"/>
              </w:rPr>
              <w:t>3159.1</w:t>
            </w:r>
          </w:p>
        </w:tc>
        <w:tc>
          <w:tcPr>
            <w:tcW w:w="0" w:type="auto"/>
            <w:shd w:val="clear" w:color="auto" w:fill="auto"/>
            <w:noWrap/>
            <w:vAlign w:val="bottom"/>
          </w:tcPr>
          <w:p w14:paraId="57492B0E" w14:textId="77777777" w:rsidR="00017F45" w:rsidRPr="007F00D2" w:rsidRDefault="00017F45" w:rsidP="000F70ED">
            <w:pPr>
              <w:jc w:val="center"/>
              <w:rPr>
                <w:color w:val="000000"/>
                <w:sz w:val="16"/>
                <w:szCs w:val="16"/>
                <w:lang w:eastAsia="en-US"/>
              </w:rPr>
            </w:pPr>
            <w:r w:rsidRPr="007F00D2">
              <w:rPr>
                <w:color w:val="000000"/>
                <w:sz w:val="16"/>
                <w:szCs w:val="16"/>
              </w:rPr>
              <w:t>1241.1</w:t>
            </w:r>
          </w:p>
        </w:tc>
        <w:tc>
          <w:tcPr>
            <w:tcW w:w="0" w:type="auto"/>
            <w:shd w:val="clear" w:color="auto" w:fill="auto"/>
            <w:noWrap/>
            <w:vAlign w:val="bottom"/>
          </w:tcPr>
          <w:p w14:paraId="2D0589D6" w14:textId="77777777" w:rsidR="00017F45" w:rsidRPr="007F00D2" w:rsidRDefault="00017F45" w:rsidP="000F70ED">
            <w:pPr>
              <w:jc w:val="center"/>
              <w:rPr>
                <w:color w:val="000000"/>
                <w:sz w:val="16"/>
                <w:szCs w:val="16"/>
                <w:lang w:eastAsia="en-US"/>
              </w:rPr>
            </w:pPr>
            <w:r w:rsidRPr="007F00D2">
              <w:rPr>
                <w:color w:val="000000"/>
                <w:sz w:val="16"/>
                <w:szCs w:val="16"/>
              </w:rPr>
              <w:t>82.0</w:t>
            </w:r>
          </w:p>
        </w:tc>
        <w:tc>
          <w:tcPr>
            <w:tcW w:w="0" w:type="auto"/>
            <w:shd w:val="clear" w:color="auto" w:fill="auto"/>
            <w:noWrap/>
            <w:vAlign w:val="bottom"/>
          </w:tcPr>
          <w:p w14:paraId="488590BD" w14:textId="77777777" w:rsidR="00017F45" w:rsidRPr="007F00D2" w:rsidRDefault="00017F45" w:rsidP="000F70ED">
            <w:pPr>
              <w:jc w:val="center"/>
              <w:rPr>
                <w:color w:val="000000"/>
                <w:sz w:val="16"/>
                <w:szCs w:val="16"/>
                <w:lang w:eastAsia="en-US"/>
              </w:rPr>
            </w:pPr>
            <w:r w:rsidRPr="007F00D2">
              <w:rPr>
                <w:color w:val="000000"/>
                <w:sz w:val="16"/>
                <w:szCs w:val="16"/>
              </w:rPr>
              <w:t>31.5</w:t>
            </w:r>
          </w:p>
        </w:tc>
        <w:tc>
          <w:tcPr>
            <w:tcW w:w="645" w:type="dxa"/>
            <w:vAlign w:val="bottom"/>
          </w:tcPr>
          <w:p w14:paraId="470E6CC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0F6F6755"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3FDBF056" w14:textId="77777777" w:rsidR="00017F45" w:rsidRPr="007F00D2" w:rsidRDefault="00017F45" w:rsidP="000F70ED">
            <w:pPr>
              <w:jc w:val="center"/>
              <w:rPr>
                <w:color w:val="000000"/>
                <w:sz w:val="16"/>
                <w:szCs w:val="16"/>
                <w:lang w:eastAsia="en-US"/>
              </w:rPr>
            </w:pPr>
            <w:r w:rsidRPr="007F00D2">
              <w:rPr>
                <w:color w:val="000000"/>
                <w:sz w:val="16"/>
                <w:szCs w:val="16"/>
              </w:rPr>
              <w:t>476.2</w:t>
            </w:r>
          </w:p>
        </w:tc>
      </w:tr>
      <w:tr w:rsidR="007F00D2" w:rsidRPr="007F00D2" w14:paraId="15BF5393" w14:textId="77777777" w:rsidTr="007F00D2">
        <w:trPr>
          <w:trHeight w:val="132"/>
          <w:jc w:val="center"/>
        </w:trPr>
        <w:tc>
          <w:tcPr>
            <w:tcW w:w="0" w:type="auto"/>
            <w:vMerge/>
            <w:vAlign w:val="center"/>
            <w:hideMark/>
          </w:tcPr>
          <w:p w14:paraId="574EC7B5"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0450553B" w14:textId="77777777" w:rsidR="00017F45" w:rsidRPr="007F00D2" w:rsidRDefault="00017F45" w:rsidP="000F70ED">
            <w:pPr>
              <w:jc w:val="center"/>
              <w:rPr>
                <w:color w:val="000000"/>
                <w:sz w:val="16"/>
                <w:szCs w:val="16"/>
                <w:lang w:eastAsia="en-US"/>
              </w:rPr>
            </w:pPr>
            <w:r w:rsidRPr="007F00D2">
              <w:rPr>
                <w:color w:val="000000"/>
                <w:sz w:val="16"/>
                <w:szCs w:val="16"/>
              </w:rPr>
              <w:t>21475411</w:t>
            </w:r>
          </w:p>
        </w:tc>
        <w:tc>
          <w:tcPr>
            <w:tcW w:w="0" w:type="auto"/>
            <w:shd w:val="clear" w:color="auto" w:fill="auto"/>
            <w:noWrap/>
            <w:vAlign w:val="bottom"/>
          </w:tcPr>
          <w:p w14:paraId="18E2702F" w14:textId="77777777" w:rsidR="00017F45" w:rsidRPr="007F00D2" w:rsidRDefault="00017F45" w:rsidP="000F70ED">
            <w:pPr>
              <w:jc w:val="center"/>
              <w:rPr>
                <w:color w:val="000000"/>
                <w:sz w:val="16"/>
                <w:szCs w:val="16"/>
                <w:lang w:eastAsia="en-US"/>
              </w:rPr>
            </w:pPr>
            <w:r w:rsidRPr="007F00D2">
              <w:rPr>
                <w:color w:val="000000"/>
                <w:sz w:val="16"/>
                <w:szCs w:val="16"/>
              </w:rPr>
              <w:t>13.88</w:t>
            </w:r>
          </w:p>
        </w:tc>
        <w:tc>
          <w:tcPr>
            <w:tcW w:w="0" w:type="auto"/>
            <w:shd w:val="clear" w:color="auto" w:fill="auto"/>
            <w:noWrap/>
            <w:vAlign w:val="bottom"/>
          </w:tcPr>
          <w:p w14:paraId="41F673F2" w14:textId="77777777" w:rsidR="00017F45" w:rsidRPr="007F00D2" w:rsidRDefault="00017F45" w:rsidP="000F70ED">
            <w:pPr>
              <w:jc w:val="center"/>
              <w:rPr>
                <w:color w:val="000000"/>
                <w:sz w:val="16"/>
                <w:szCs w:val="16"/>
                <w:lang w:eastAsia="en-US"/>
              </w:rPr>
            </w:pPr>
            <w:r w:rsidRPr="007F00D2">
              <w:rPr>
                <w:color w:val="000000"/>
                <w:sz w:val="16"/>
                <w:szCs w:val="16"/>
              </w:rPr>
              <w:t>4282.2</w:t>
            </w:r>
          </w:p>
        </w:tc>
        <w:tc>
          <w:tcPr>
            <w:tcW w:w="0" w:type="auto"/>
            <w:shd w:val="clear" w:color="auto" w:fill="auto"/>
            <w:noWrap/>
            <w:vAlign w:val="bottom"/>
          </w:tcPr>
          <w:p w14:paraId="26CADF96"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FF03AB5" w14:textId="77777777" w:rsidR="00017F45" w:rsidRPr="007F00D2" w:rsidRDefault="00017F45" w:rsidP="000F70ED">
            <w:pPr>
              <w:jc w:val="center"/>
              <w:rPr>
                <w:color w:val="000000"/>
                <w:sz w:val="16"/>
                <w:szCs w:val="16"/>
                <w:lang w:eastAsia="en-US"/>
              </w:rPr>
            </w:pPr>
            <w:r w:rsidRPr="007F00D2">
              <w:rPr>
                <w:color w:val="000000"/>
                <w:sz w:val="16"/>
                <w:szCs w:val="16"/>
              </w:rPr>
              <w:t>521.1</w:t>
            </w:r>
          </w:p>
        </w:tc>
        <w:tc>
          <w:tcPr>
            <w:tcW w:w="0" w:type="auto"/>
            <w:shd w:val="clear" w:color="auto" w:fill="auto"/>
            <w:noWrap/>
            <w:vAlign w:val="bottom"/>
          </w:tcPr>
          <w:p w14:paraId="4E091AF4" w14:textId="77777777" w:rsidR="00017F45" w:rsidRPr="007F00D2" w:rsidRDefault="00017F45" w:rsidP="000F70ED">
            <w:pPr>
              <w:jc w:val="center"/>
              <w:rPr>
                <w:color w:val="000000"/>
                <w:sz w:val="16"/>
                <w:szCs w:val="16"/>
                <w:lang w:eastAsia="en-US"/>
              </w:rPr>
            </w:pPr>
            <w:r w:rsidRPr="007F00D2">
              <w:rPr>
                <w:color w:val="000000"/>
                <w:sz w:val="16"/>
                <w:szCs w:val="16"/>
              </w:rPr>
              <w:t>1713.6</w:t>
            </w:r>
          </w:p>
        </w:tc>
        <w:tc>
          <w:tcPr>
            <w:tcW w:w="0" w:type="auto"/>
            <w:shd w:val="clear" w:color="auto" w:fill="auto"/>
            <w:noWrap/>
            <w:vAlign w:val="bottom"/>
          </w:tcPr>
          <w:p w14:paraId="4E5BDD61" w14:textId="77777777" w:rsidR="00017F45" w:rsidRPr="007F00D2" w:rsidRDefault="00017F45" w:rsidP="000F70ED">
            <w:pPr>
              <w:jc w:val="center"/>
              <w:rPr>
                <w:color w:val="000000"/>
                <w:sz w:val="16"/>
                <w:szCs w:val="16"/>
                <w:lang w:eastAsia="en-US"/>
              </w:rPr>
            </w:pPr>
            <w:r w:rsidRPr="007F00D2">
              <w:rPr>
                <w:color w:val="000000"/>
                <w:sz w:val="16"/>
                <w:szCs w:val="16"/>
              </w:rPr>
              <w:t>1632.9</w:t>
            </w:r>
          </w:p>
        </w:tc>
        <w:tc>
          <w:tcPr>
            <w:tcW w:w="0" w:type="auto"/>
            <w:shd w:val="clear" w:color="auto" w:fill="auto"/>
            <w:noWrap/>
            <w:vAlign w:val="bottom"/>
          </w:tcPr>
          <w:p w14:paraId="3548AACE" w14:textId="77777777" w:rsidR="00017F45" w:rsidRPr="007F00D2" w:rsidRDefault="00017F45" w:rsidP="000F70ED">
            <w:pPr>
              <w:jc w:val="center"/>
              <w:rPr>
                <w:color w:val="000000"/>
                <w:sz w:val="16"/>
                <w:szCs w:val="16"/>
                <w:lang w:eastAsia="en-US"/>
              </w:rPr>
            </w:pPr>
            <w:r w:rsidRPr="007F00D2">
              <w:rPr>
                <w:color w:val="000000"/>
                <w:sz w:val="16"/>
                <w:szCs w:val="16"/>
              </w:rPr>
              <w:t>386.0</w:t>
            </w:r>
          </w:p>
        </w:tc>
        <w:tc>
          <w:tcPr>
            <w:tcW w:w="0" w:type="auto"/>
            <w:shd w:val="clear" w:color="auto" w:fill="auto"/>
            <w:noWrap/>
            <w:vAlign w:val="bottom"/>
          </w:tcPr>
          <w:p w14:paraId="3FCD6F23" w14:textId="77777777" w:rsidR="00017F45" w:rsidRPr="007F00D2" w:rsidRDefault="00017F45" w:rsidP="000F70ED">
            <w:pPr>
              <w:jc w:val="center"/>
              <w:rPr>
                <w:color w:val="000000"/>
                <w:sz w:val="16"/>
                <w:szCs w:val="16"/>
                <w:lang w:eastAsia="en-US"/>
              </w:rPr>
            </w:pPr>
            <w:r w:rsidRPr="007F00D2">
              <w:rPr>
                <w:color w:val="000000"/>
                <w:sz w:val="16"/>
                <w:szCs w:val="16"/>
              </w:rPr>
              <w:t>28.7</w:t>
            </w:r>
          </w:p>
        </w:tc>
        <w:tc>
          <w:tcPr>
            <w:tcW w:w="0" w:type="auto"/>
            <w:shd w:val="clear" w:color="auto" w:fill="auto"/>
            <w:noWrap/>
            <w:vAlign w:val="bottom"/>
          </w:tcPr>
          <w:p w14:paraId="472D6470"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3372E48B"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59B689C0"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4ACF821C" w14:textId="77777777" w:rsidR="00017F45" w:rsidRPr="007F00D2" w:rsidRDefault="00017F45" w:rsidP="000F70ED">
            <w:pPr>
              <w:jc w:val="center"/>
              <w:rPr>
                <w:color w:val="000000"/>
                <w:sz w:val="16"/>
                <w:szCs w:val="16"/>
                <w:lang w:eastAsia="en-US"/>
              </w:rPr>
            </w:pPr>
            <w:r w:rsidRPr="007F00D2">
              <w:rPr>
                <w:color w:val="000000"/>
                <w:sz w:val="16"/>
                <w:szCs w:val="16"/>
              </w:rPr>
              <w:t>190.0</w:t>
            </w:r>
          </w:p>
        </w:tc>
      </w:tr>
      <w:tr w:rsidR="007F00D2" w:rsidRPr="007F00D2" w14:paraId="65BDF50C" w14:textId="77777777" w:rsidTr="007F00D2">
        <w:trPr>
          <w:trHeight w:val="132"/>
          <w:jc w:val="center"/>
        </w:trPr>
        <w:tc>
          <w:tcPr>
            <w:tcW w:w="0" w:type="auto"/>
            <w:vMerge/>
            <w:vAlign w:val="center"/>
            <w:hideMark/>
          </w:tcPr>
          <w:p w14:paraId="67F5FB5A"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62B89A70" w14:textId="77777777" w:rsidR="00017F45" w:rsidRPr="007F00D2" w:rsidRDefault="00017F45" w:rsidP="000F70ED">
            <w:pPr>
              <w:jc w:val="center"/>
              <w:rPr>
                <w:color w:val="000000"/>
                <w:sz w:val="16"/>
                <w:szCs w:val="16"/>
                <w:lang w:eastAsia="en-US"/>
              </w:rPr>
            </w:pPr>
            <w:r w:rsidRPr="007F00D2">
              <w:rPr>
                <w:color w:val="000000"/>
                <w:sz w:val="16"/>
                <w:szCs w:val="16"/>
              </w:rPr>
              <w:t>21475421</w:t>
            </w:r>
          </w:p>
        </w:tc>
        <w:tc>
          <w:tcPr>
            <w:tcW w:w="0" w:type="auto"/>
            <w:shd w:val="clear" w:color="auto" w:fill="auto"/>
            <w:noWrap/>
            <w:vAlign w:val="bottom"/>
          </w:tcPr>
          <w:p w14:paraId="5F09A65C" w14:textId="77777777" w:rsidR="00017F45" w:rsidRPr="007F00D2" w:rsidRDefault="00017F45" w:rsidP="000F70ED">
            <w:pPr>
              <w:jc w:val="center"/>
              <w:rPr>
                <w:color w:val="000000"/>
                <w:sz w:val="16"/>
                <w:szCs w:val="16"/>
                <w:lang w:eastAsia="en-US"/>
              </w:rPr>
            </w:pPr>
            <w:r w:rsidRPr="007F00D2">
              <w:rPr>
                <w:color w:val="000000"/>
                <w:sz w:val="16"/>
                <w:szCs w:val="16"/>
              </w:rPr>
              <w:t>4.78</w:t>
            </w:r>
          </w:p>
        </w:tc>
        <w:tc>
          <w:tcPr>
            <w:tcW w:w="0" w:type="auto"/>
            <w:shd w:val="clear" w:color="auto" w:fill="auto"/>
            <w:noWrap/>
            <w:vAlign w:val="bottom"/>
          </w:tcPr>
          <w:p w14:paraId="103FF1F0" w14:textId="77777777" w:rsidR="00017F45" w:rsidRPr="007F00D2" w:rsidRDefault="00017F45" w:rsidP="000F70ED">
            <w:pPr>
              <w:jc w:val="center"/>
              <w:rPr>
                <w:color w:val="000000"/>
                <w:sz w:val="16"/>
                <w:szCs w:val="16"/>
                <w:lang w:eastAsia="en-US"/>
              </w:rPr>
            </w:pPr>
            <w:r w:rsidRPr="007F00D2">
              <w:rPr>
                <w:color w:val="000000"/>
                <w:sz w:val="16"/>
                <w:szCs w:val="16"/>
              </w:rPr>
              <w:t>1336.4</w:t>
            </w:r>
          </w:p>
        </w:tc>
        <w:tc>
          <w:tcPr>
            <w:tcW w:w="0" w:type="auto"/>
            <w:shd w:val="clear" w:color="auto" w:fill="auto"/>
            <w:noWrap/>
            <w:vAlign w:val="bottom"/>
          </w:tcPr>
          <w:p w14:paraId="003147DA"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7D9E2A7E" w14:textId="77777777" w:rsidR="00017F45" w:rsidRPr="007F00D2" w:rsidRDefault="00017F45" w:rsidP="000F70ED">
            <w:pPr>
              <w:jc w:val="center"/>
              <w:rPr>
                <w:color w:val="000000"/>
                <w:sz w:val="16"/>
                <w:szCs w:val="16"/>
                <w:lang w:eastAsia="en-US"/>
              </w:rPr>
            </w:pPr>
            <w:r w:rsidRPr="007F00D2">
              <w:rPr>
                <w:color w:val="000000"/>
                <w:sz w:val="16"/>
                <w:szCs w:val="16"/>
              </w:rPr>
              <w:t>195.3</w:t>
            </w:r>
          </w:p>
        </w:tc>
        <w:tc>
          <w:tcPr>
            <w:tcW w:w="0" w:type="auto"/>
            <w:shd w:val="clear" w:color="auto" w:fill="auto"/>
            <w:noWrap/>
            <w:vAlign w:val="bottom"/>
          </w:tcPr>
          <w:p w14:paraId="37D11BBC" w14:textId="77777777" w:rsidR="00017F45" w:rsidRPr="007F00D2" w:rsidRDefault="00017F45" w:rsidP="000F70ED">
            <w:pPr>
              <w:jc w:val="center"/>
              <w:rPr>
                <w:color w:val="000000"/>
                <w:sz w:val="16"/>
                <w:szCs w:val="16"/>
                <w:lang w:eastAsia="en-US"/>
              </w:rPr>
            </w:pPr>
            <w:r w:rsidRPr="007F00D2">
              <w:rPr>
                <w:color w:val="000000"/>
                <w:sz w:val="16"/>
                <w:szCs w:val="16"/>
              </w:rPr>
              <w:t>776.4</w:t>
            </w:r>
          </w:p>
        </w:tc>
        <w:tc>
          <w:tcPr>
            <w:tcW w:w="0" w:type="auto"/>
            <w:shd w:val="clear" w:color="auto" w:fill="auto"/>
            <w:noWrap/>
            <w:vAlign w:val="bottom"/>
          </w:tcPr>
          <w:p w14:paraId="6C21DC2D" w14:textId="77777777" w:rsidR="00017F45" w:rsidRPr="007F00D2" w:rsidRDefault="00017F45" w:rsidP="000F70ED">
            <w:pPr>
              <w:jc w:val="center"/>
              <w:rPr>
                <w:color w:val="000000"/>
                <w:sz w:val="16"/>
                <w:szCs w:val="16"/>
                <w:lang w:eastAsia="en-US"/>
              </w:rPr>
            </w:pPr>
            <w:r w:rsidRPr="007F00D2">
              <w:rPr>
                <w:color w:val="000000"/>
                <w:sz w:val="16"/>
                <w:szCs w:val="16"/>
              </w:rPr>
              <w:t>364.7</w:t>
            </w:r>
          </w:p>
        </w:tc>
        <w:tc>
          <w:tcPr>
            <w:tcW w:w="0" w:type="auto"/>
            <w:shd w:val="clear" w:color="auto" w:fill="auto"/>
            <w:noWrap/>
            <w:vAlign w:val="bottom"/>
          </w:tcPr>
          <w:p w14:paraId="6A08A53A"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68B79E13"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67383057"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71A379F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278A8B9D"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091AD730" w14:textId="77777777" w:rsidR="00017F45" w:rsidRPr="007F00D2" w:rsidRDefault="00017F45" w:rsidP="000F70ED">
            <w:pPr>
              <w:jc w:val="center"/>
              <w:rPr>
                <w:color w:val="000000"/>
                <w:sz w:val="16"/>
                <w:szCs w:val="16"/>
                <w:lang w:eastAsia="en-US"/>
              </w:rPr>
            </w:pPr>
            <w:r w:rsidRPr="007F00D2">
              <w:rPr>
                <w:color w:val="000000"/>
                <w:sz w:val="16"/>
                <w:szCs w:val="16"/>
              </w:rPr>
              <w:t>62.7</w:t>
            </w:r>
          </w:p>
        </w:tc>
      </w:tr>
      <w:tr w:rsidR="007F00D2" w:rsidRPr="007F00D2" w14:paraId="79AA3887" w14:textId="77777777" w:rsidTr="007F00D2">
        <w:trPr>
          <w:trHeight w:val="132"/>
          <w:jc w:val="center"/>
        </w:trPr>
        <w:tc>
          <w:tcPr>
            <w:tcW w:w="0" w:type="auto"/>
            <w:vMerge/>
            <w:vAlign w:val="center"/>
            <w:hideMark/>
          </w:tcPr>
          <w:p w14:paraId="436EB86F"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09A64375" w14:textId="77777777" w:rsidR="00017F45" w:rsidRPr="007F00D2" w:rsidRDefault="00017F45" w:rsidP="000F70ED">
            <w:pPr>
              <w:jc w:val="center"/>
              <w:rPr>
                <w:color w:val="000000"/>
                <w:sz w:val="16"/>
                <w:szCs w:val="16"/>
                <w:lang w:eastAsia="en-US"/>
              </w:rPr>
            </w:pPr>
            <w:r w:rsidRPr="007F00D2">
              <w:rPr>
                <w:color w:val="000000"/>
                <w:sz w:val="16"/>
                <w:szCs w:val="16"/>
              </w:rPr>
              <w:t>21476321</w:t>
            </w:r>
          </w:p>
        </w:tc>
        <w:tc>
          <w:tcPr>
            <w:tcW w:w="0" w:type="auto"/>
            <w:shd w:val="clear" w:color="auto" w:fill="auto"/>
            <w:noWrap/>
            <w:vAlign w:val="bottom"/>
          </w:tcPr>
          <w:p w14:paraId="4A769DC5" w14:textId="77777777" w:rsidR="00017F45" w:rsidRPr="007F00D2" w:rsidRDefault="00017F45" w:rsidP="000F70ED">
            <w:pPr>
              <w:jc w:val="center"/>
              <w:rPr>
                <w:color w:val="000000"/>
                <w:sz w:val="16"/>
                <w:szCs w:val="16"/>
                <w:lang w:eastAsia="en-US"/>
              </w:rPr>
            </w:pPr>
            <w:r w:rsidRPr="007F00D2">
              <w:rPr>
                <w:color w:val="000000"/>
                <w:sz w:val="16"/>
                <w:szCs w:val="16"/>
              </w:rPr>
              <w:t>14.69</w:t>
            </w:r>
          </w:p>
        </w:tc>
        <w:tc>
          <w:tcPr>
            <w:tcW w:w="0" w:type="auto"/>
            <w:shd w:val="clear" w:color="auto" w:fill="auto"/>
            <w:noWrap/>
            <w:vAlign w:val="bottom"/>
          </w:tcPr>
          <w:p w14:paraId="438F663C" w14:textId="77777777" w:rsidR="00017F45" w:rsidRPr="007F00D2" w:rsidRDefault="00017F45" w:rsidP="000F70ED">
            <w:pPr>
              <w:jc w:val="center"/>
              <w:rPr>
                <w:color w:val="000000"/>
                <w:sz w:val="16"/>
                <w:szCs w:val="16"/>
                <w:lang w:eastAsia="en-US"/>
              </w:rPr>
            </w:pPr>
            <w:r w:rsidRPr="007F00D2">
              <w:rPr>
                <w:color w:val="000000"/>
                <w:sz w:val="16"/>
                <w:szCs w:val="16"/>
              </w:rPr>
              <w:t>4006.9</w:t>
            </w:r>
          </w:p>
        </w:tc>
        <w:tc>
          <w:tcPr>
            <w:tcW w:w="0" w:type="auto"/>
            <w:shd w:val="clear" w:color="auto" w:fill="auto"/>
            <w:noWrap/>
            <w:vAlign w:val="bottom"/>
          </w:tcPr>
          <w:p w14:paraId="6F51D333"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1204FB4" w14:textId="77777777" w:rsidR="00017F45" w:rsidRPr="007F00D2" w:rsidRDefault="00017F45" w:rsidP="000F70ED">
            <w:pPr>
              <w:jc w:val="center"/>
              <w:rPr>
                <w:color w:val="000000"/>
                <w:sz w:val="16"/>
                <w:szCs w:val="16"/>
                <w:lang w:eastAsia="en-US"/>
              </w:rPr>
            </w:pPr>
            <w:r w:rsidRPr="007F00D2">
              <w:rPr>
                <w:color w:val="000000"/>
                <w:sz w:val="16"/>
                <w:szCs w:val="16"/>
              </w:rPr>
              <w:t>691.1</w:t>
            </w:r>
          </w:p>
        </w:tc>
        <w:tc>
          <w:tcPr>
            <w:tcW w:w="0" w:type="auto"/>
            <w:shd w:val="clear" w:color="auto" w:fill="auto"/>
            <w:noWrap/>
            <w:vAlign w:val="bottom"/>
          </w:tcPr>
          <w:p w14:paraId="3F9E6FC0" w14:textId="77777777" w:rsidR="00017F45" w:rsidRPr="007F00D2" w:rsidRDefault="00017F45" w:rsidP="000F70ED">
            <w:pPr>
              <w:jc w:val="center"/>
              <w:rPr>
                <w:color w:val="000000"/>
                <w:sz w:val="16"/>
                <w:szCs w:val="16"/>
                <w:lang w:eastAsia="en-US"/>
              </w:rPr>
            </w:pPr>
            <w:r w:rsidRPr="007F00D2">
              <w:rPr>
                <w:color w:val="000000"/>
                <w:sz w:val="16"/>
                <w:szCs w:val="16"/>
              </w:rPr>
              <w:t>1474.1</w:t>
            </w:r>
          </w:p>
        </w:tc>
        <w:tc>
          <w:tcPr>
            <w:tcW w:w="0" w:type="auto"/>
            <w:shd w:val="clear" w:color="auto" w:fill="auto"/>
            <w:noWrap/>
            <w:vAlign w:val="bottom"/>
          </w:tcPr>
          <w:p w14:paraId="3C31FDE7" w14:textId="77777777" w:rsidR="00017F45" w:rsidRPr="007F00D2" w:rsidRDefault="00017F45" w:rsidP="000F70ED">
            <w:pPr>
              <w:jc w:val="center"/>
              <w:rPr>
                <w:color w:val="000000"/>
                <w:sz w:val="16"/>
                <w:szCs w:val="16"/>
                <w:lang w:eastAsia="en-US"/>
              </w:rPr>
            </w:pPr>
            <w:r w:rsidRPr="007F00D2">
              <w:rPr>
                <w:color w:val="000000"/>
                <w:sz w:val="16"/>
                <w:szCs w:val="16"/>
              </w:rPr>
              <w:t>1204.5</w:t>
            </w:r>
          </w:p>
        </w:tc>
        <w:tc>
          <w:tcPr>
            <w:tcW w:w="0" w:type="auto"/>
            <w:shd w:val="clear" w:color="auto" w:fill="auto"/>
            <w:noWrap/>
            <w:vAlign w:val="bottom"/>
          </w:tcPr>
          <w:p w14:paraId="64E668FF" w14:textId="77777777" w:rsidR="00017F45" w:rsidRPr="007F00D2" w:rsidRDefault="00017F45" w:rsidP="000F70ED">
            <w:pPr>
              <w:jc w:val="center"/>
              <w:rPr>
                <w:color w:val="000000"/>
                <w:sz w:val="16"/>
                <w:szCs w:val="16"/>
                <w:lang w:eastAsia="en-US"/>
              </w:rPr>
            </w:pPr>
            <w:r w:rsidRPr="007F00D2">
              <w:rPr>
                <w:color w:val="000000"/>
                <w:sz w:val="16"/>
                <w:szCs w:val="16"/>
              </w:rPr>
              <w:t>589.2</w:t>
            </w:r>
          </w:p>
        </w:tc>
        <w:tc>
          <w:tcPr>
            <w:tcW w:w="0" w:type="auto"/>
            <w:shd w:val="clear" w:color="auto" w:fill="auto"/>
            <w:noWrap/>
            <w:vAlign w:val="bottom"/>
          </w:tcPr>
          <w:p w14:paraId="7656F5EB" w14:textId="77777777" w:rsidR="00017F45" w:rsidRPr="007F00D2" w:rsidRDefault="00017F45" w:rsidP="000F70ED">
            <w:pPr>
              <w:jc w:val="center"/>
              <w:rPr>
                <w:color w:val="000000"/>
                <w:sz w:val="16"/>
                <w:szCs w:val="16"/>
                <w:lang w:eastAsia="en-US"/>
              </w:rPr>
            </w:pPr>
            <w:r w:rsidRPr="007F00D2">
              <w:rPr>
                <w:color w:val="000000"/>
                <w:sz w:val="16"/>
                <w:szCs w:val="16"/>
              </w:rPr>
              <w:t>48.0</w:t>
            </w:r>
          </w:p>
        </w:tc>
        <w:tc>
          <w:tcPr>
            <w:tcW w:w="0" w:type="auto"/>
            <w:shd w:val="clear" w:color="auto" w:fill="auto"/>
            <w:noWrap/>
            <w:vAlign w:val="bottom"/>
          </w:tcPr>
          <w:p w14:paraId="01253F2C"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0CF525C6"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33B6C58B"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05C535B6" w14:textId="77777777" w:rsidR="00017F45" w:rsidRPr="007F00D2" w:rsidRDefault="00017F45" w:rsidP="000F70ED">
            <w:pPr>
              <w:jc w:val="center"/>
              <w:rPr>
                <w:color w:val="000000"/>
                <w:sz w:val="16"/>
                <w:szCs w:val="16"/>
                <w:lang w:eastAsia="en-US"/>
              </w:rPr>
            </w:pPr>
            <w:r w:rsidRPr="007F00D2">
              <w:rPr>
                <w:color w:val="000000"/>
                <w:sz w:val="16"/>
                <w:szCs w:val="16"/>
              </w:rPr>
              <w:t>163.7</w:t>
            </w:r>
          </w:p>
        </w:tc>
      </w:tr>
      <w:tr w:rsidR="007F00D2" w:rsidRPr="007F00D2" w14:paraId="2B562722" w14:textId="77777777" w:rsidTr="007F00D2">
        <w:trPr>
          <w:trHeight w:val="132"/>
          <w:jc w:val="center"/>
        </w:trPr>
        <w:tc>
          <w:tcPr>
            <w:tcW w:w="0" w:type="auto"/>
            <w:vMerge/>
            <w:vAlign w:val="center"/>
            <w:hideMark/>
          </w:tcPr>
          <w:p w14:paraId="12479E73"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60966656" w14:textId="77777777" w:rsidR="00017F45" w:rsidRPr="007F00D2" w:rsidRDefault="00017F45" w:rsidP="000F70ED">
            <w:pPr>
              <w:jc w:val="center"/>
              <w:rPr>
                <w:b/>
                <w:bCs/>
                <w:color w:val="000000"/>
                <w:sz w:val="16"/>
                <w:szCs w:val="16"/>
                <w:lang w:eastAsia="en-US"/>
              </w:rPr>
            </w:pPr>
            <w:r w:rsidRPr="007F00D2">
              <w:rPr>
                <w:color w:val="000000"/>
                <w:sz w:val="16"/>
                <w:szCs w:val="16"/>
              </w:rPr>
              <w:t>21476411</w:t>
            </w:r>
          </w:p>
        </w:tc>
        <w:tc>
          <w:tcPr>
            <w:tcW w:w="0" w:type="auto"/>
            <w:shd w:val="clear" w:color="auto" w:fill="auto"/>
            <w:noWrap/>
            <w:vAlign w:val="bottom"/>
          </w:tcPr>
          <w:p w14:paraId="04E0D2CE" w14:textId="77777777" w:rsidR="00017F45" w:rsidRPr="007F00D2" w:rsidRDefault="00017F45" w:rsidP="000F70ED">
            <w:pPr>
              <w:jc w:val="center"/>
              <w:rPr>
                <w:b/>
                <w:bCs/>
                <w:color w:val="000000"/>
                <w:sz w:val="16"/>
                <w:szCs w:val="16"/>
                <w:lang w:eastAsia="en-US"/>
              </w:rPr>
            </w:pPr>
            <w:r w:rsidRPr="007F00D2">
              <w:rPr>
                <w:color w:val="000000"/>
                <w:sz w:val="16"/>
                <w:szCs w:val="16"/>
              </w:rPr>
              <w:t>7.83</w:t>
            </w:r>
          </w:p>
        </w:tc>
        <w:tc>
          <w:tcPr>
            <w:tcW w:w="0" w:type="auto"/>
            <w:shd w:val="clear" w:color="auto" w:fill="auto"/>
            <w:noWrap/>
            <w:vAlign w:val="bottom"/>
          </w:tcPr>
          <w:p w14:paraId="4003C8FB" w14:textId="77777777" w:rsidR="00017F45" w:rsidRPr="007F00D2" w:rsidRDefault="00017F45" w:rsidP="000F70ED">
            <w:pPr>
              <w:jc w:val="center"/>
              <w:rPr>
                <w:b/>
                <w:bCs/>
                <w:color w:val="000000"/>
                <w:sz w:val="16"/>
                <w:szCs w:val="16"/>
                <w:lang w:eastAsia="en-US"/>
              </w:rPr>
            </w:pPr>
            <w:r w:rsidRPr="007F00D2">
              <w:rPr>
                <w:color w:val="000000"/>
                <w:sz w:val="16"/>
                <w:szCs w:val="16"/>
              </w:rPr>
              <w:t>2163.7</w:t>
            </w:r>
          </w:p>
        </w:tc>
        <w:tc>
          <w:tcPr>
            <w:tcW w:w="0" w:type="auto"/>
            <w:shd w:val="clear" w:color="auto" w:fill="auto"/>
            <w:noWrap/>
            <w:vAlign w:val="bottom"/>
          </w:tcPr>
          <w:p w14:paraId="6C421C19"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F3CDFE5" w14:textId="77777777" w:rsidR="00017F45" w:rsidRPr="007F00D2" w:rsidRDefault="00017F45" w:rsidP="000F70ED">
            <w:pPr>
              <w:jc w:val="center"/>
              <w:rPr>
                <w:b/>
                <w:bCs/>
                <w:color w:val="000000"/>
                <w:sz w:val="16"/>
                <w:szCs w:val="16"/>
                <w:lang w:eastAsia="en-US"/>
              </w:rPr>
            </w:pPr>
            <w:r w:rsidRPr="007F00D2">
              <w:rPr>
                <w:color w:val="000000"/>
                <w:sz w:val="16"/>
                <w:szCs w:val="16"/>
              </w:rPr>
              <w:t>241.1</w:t>
            </w:r>
          </w:p>
        </w:tc>
        <w:tc>
          <w:tcPr>
            <w:tcW w:w="0" w:type="auto"/>
            <w:shd w:val="clear" w:color="auto" w:fill="auto"/>
            <w:noWrap/>
            <w:vAlign w:val="bottom"/>
          </w:tcPr>
          <w:p w14:paraId="1D6634ED" w14:textId="77777777" w:rsidR="00017F45" w:rsidRPr="007F00D2" w:rsidRDefault="00017F45" w:rsidP="000F70ED">
            <w:pPr>
              <w:jc w:val="center"/>
              <w:rPr>
                <w:b/>
                <w:bCs/>
                <w:color w:val="000000"/>
                <w:sz w:val="16"/>
                <w:szCs w:val="16"/>
                <w:lang w:eastAsia="en-US"/>
              </w:rPr>
            </w:pPr>
            <w:r w:rsidRPr="007F00D2">
              <w:rPr>
                <w:color w:val="000000"/>
                <w:sz w:val="16"/>
                <w:szCs w:val="16"/>
              </w:rPr>
              <w:t>827.4</w:t>
            </w:r>
          </w:p>
        </w:tc>
        <w:tc>
          <w:tcPr>
            <w:tcW w:w="0" w:type="auto"/>
            <w:shd w:val="clear" w:color="auto" w:fill="auto"/>
            <w:noWrap/>
            <w:vAlign w:val="bottom"/>
          </w:tcPr>
          <w:p w14:paraId="75092EAD" w14:textId="77777777" w:rsidR="00017F45" w:rsidRPr="007F00D2" w:rsidRDefault="00017F45" w:rsidP="000F70ED">
            <w:pPr>
              <w:jc w:val="center"/>
              <w:rPr>
                <w:b/>
                <w:bCs/>
                <w:color w:val="000000"/>
                <w:sz w:val="16"/>
                <w:szCs w:val="16"/>
                <w:lang w:eastAsia="en-US"/>
              </w:rPr>
            </w:pPr>
            <w:r w:rsidRPr="007F00D2">
              <w:rPr>
                <w:color w:val="000000"/>
                <w:sz w:val="16"/>
                <w:szCs w:val="16"/>
              </w:rPr>
              <w:t>731.7</w:t>
            </w:r>
          </w:p>
        </w:tc>
        <w:tc>
          <w:tcPr>
            <w:tcW w:w="0" w:type="auto"/>
            <w:shd w:val="clear" w:color="auto" w:fill="auto"/>
            <w:noWrap/>
            <w:vAlign w:val="bottom"/>
          </w:tcPr>
          <w:p w14:paraId="7C50A718" w14:textId="77777777" w:rsidR="00017F45" w:rsidRPr="007F00D2" w:rsidRDefault="00017F45" w:rsidP="000F70ED">
            <w:pPr>
              <w:jc w:val="center"/>
              <w:rPr>
                <w:b/>
                <w:bCs/>
                <w:color w:val="000000"/>
                <w:sz w:val="16"/>
                <w:szCs w:val="16"/>
                <w:lang w:eastAsia="en-US"/>
              </w:rPr>
            </w:pPr>
            <w:r w:rsidRPr="007F00D2">
              <w:rPr>
                <w:color w:val="000000"/>
                <w:sz w:val="16"/>
                <w:szCs w:val="16"/>
              </w:rPr>
              <w:t>256.8</w:t>
            </w:r>
          </w:p>
        </w:tc>
        <w:tc>
          <w:tcPr>
            <w:tcW w:w="0" w:type="auto"/>
            <w:shd w:val="clear" w:color="auto" w:fill="auto"/>
            <w:noWrap/>
            <w:vAlign w:val="bottom"/>
          </w:tcPr>
          <w:p w14:paraId="3D27347D" w14:textId="77777777" w:rsidR="00017F45" w:rsidRPr="007F00D2" w:rsidRDefault="00017F45" w:rsidP="000F70ED">
            <w:pPr>
              <w:jc w:val="center"/>
              <w:rPr>
                <w:color w:val="000000"/>
                <w:sz w:val="16"/>
                <w:szCs w:val="16"/>
                <w:lang w:eastAsia="en-US"/>
              </w:rPr>
            </w:pPr>
            <w:r w:rsidRPr="007F00D2">
              <w:rPr>
                <w:color w:val="000000"/>
                <w:sz w:val="16"/>
                <w:szCs w:val="16"/>
              </w:rPr>
              <w:t>106.7</w:t>
            </w:r>
          </w:p>
        </w:tc>
        <w:tc>
          <w:tcPr>
            <w:tcW w:w="0" w:type="auto"/>
            <w:shd w:val="clear" w:color="auto" w:fill="auto"/>
            <w:noWrap/>
            <w:vAlign w:val="bottom"/>
          </w:tcPr>
          <w:p w14:paraId="24156120"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633BC790" w14:textId="77777777" w:rsidR="00017F45" w:rsidRPr="007F00D2" w:rsidRDefault="00017F45" w:rsidP="000F70ED">
            <w:pPr>
              <w:jc w:val="center"/>
              <w:rPr>
                <w:b/>
                <w:bCs/>
                <w:color w:val="000000"/>
                <w:sz w:val="16"/>
                <w:szCs w:val="16"/>
                <w:lang w:eastAsia="en-US"/>
              </w:rPr>
            </w:pPr>
            <w:r w:rsidRPr="007F00D2">
              <w:rPr>
                <w:color w:val="000000"/>
                <w:sz w:val="16"/>
                <w:szCs w:val="16"/>
              </w:rPr>
              <w:t> </w:t>
            </w:r>
          </w:p>
        </w:tc>
        <w:tc>
          <w:tcPr>
            <w:tcW w:w="601" w:type="dxa"/>
            <w:vAlign w:val="bottom"/>
          </w:tcPr>
          <w:p w14:paraId="0763CF56" w14:textId="77777777" w:rsidR="00017F45" w:rsidRPr="007F00D2" w:rsidRDefault="00017F45" w:rsidP="000F70ED">
            <w:pPr>
              <w:jc w:val="center"/>
              <w:rPr>
                <w:b/>
                <w:bCs/>
                <w:color w:val="000000"/>
                <w:sz w:val="16"/>
                <w:szCs w:val="16"/>
                <w:lang w:eastAsia="en-US"/>
              </w:rPr>
            </w:pPr>
            <w:r w:rsidRPr="007F00D2">
              <w:rPr>
                <w:color w:val="000000"/>
                <w:sz w:val="16"/>
                <w:szCs w:val="16"/>
              </w:rPr>
              <w:t> </w:t>
            </w:r>
          </w:p>
        </w:tc>
        <w:tc>
          <w:tcPr>
            <w:tcW w:w="1111" w:type="dxa"/>
            <w:shd w:val="clear" w:color="auto" w:fill="auto"/>
            <w:noWrap/>
            <w:vAlign w:val="bottom"/>
          </w:tcPr>
          <w:p w14:paraId="1B15B890" w14:textId="77777777" w:rsidR="00017F45" w:rsidRPr="007F00D2" w:rsidRDefault="00017F45" w:rsidP="000F70ED">
            <w:pPr>
              <w:jc w:val="center"/>
              <w:rPr>
                <w:b/>
                <w:bCs/>
                <w:color w:val="000000"/>
                <w:sz w:val="16"/>
                <w:szCs w:val="16"/>
                <w:lang w:eastAsia="en-US"/>
              </w:rPr>
            </w:pPr>
            <w:r w:rsidRPr="007F00D2">
              <w:rPr>
                <w:color w:val="000000"/>
                <w:sz w:val="16"/>
                <w:szCs w:val="16"/>
              </w:rPr>
              <w:t>76.3</w:t>
            </w:r>
          </w:p>
        </w:tc>
      </w:tr>
      <w:tr w:rsidR="007F00D2" w:rsidRPr="007F00D2" w14:paraId="24815F1A" w14:textId="77777777" w:rsidTr="007F00D2">
        <w:trPr>
          <w:trHeight w:val="132"/>
          <w:jc w:val="center"/>
        </w:trPr>
        <w:tc>
          <w:tcPr>
            <w:tcW w:w="0" w:type="auto"/>
            <w:vMerge/>
            <w:shd w:val="clear" w:color="auto" w:fill="auto"/>
            <w:noWrap/>
            <w:vAlign w:val="center"/>
            <w:hideMark/>
          </w:tcPr>
          <w:p w14:paraId="23280D62"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52962DC2" w14:textId="77777777" w:rsidR="00017F45" w:rsidRPr="007F00D2" w:rsidRDefault="00017F45" w:rsidP="000F70ED">
            <w:pPr>
              <w:jc w:val="center"/>
              <w:rPr>
                <w:color w:val="000000"/>
                <w:sz w:val="16"/>
                <w:szCs w:val="16"/>
                <w:lang w:eastAsia="en-US"/>
              </w:rPr>
            </w:pPr>
            <w:r w:rsidRPr="007F00D2">
              <w:rPr>
                <w:color w:val="000000"/>
                <w:sz w:val="16"/>
                <w:szCs w:val="16"/>
              </w:rPr>
              <w:t>21476421</w:t>
            </w:r>
          </w:p>
        </w:tc>
        <w:tc>
          <w:tcPr>
            <w:tcW w:w="0" w:type="auto"/>
            <w:shd w:val="clear" w:color="auto" w:fill="auto"/>
            <w:noWrap/>
            <w:vAlign w:val="bottom"/>
          </w:tcPr>
          <w:p w14:paraId="66665E6A" w14:textId="77777777" w:rsidR="00017F45" w:rsidRPr="007F00D2" w:rsidRDefault="00017F45" w:rsidP="000F70ED">
            <w:pPr>
              <w:jc w:val="center"/>
              <w:rPr>
                <w:color w:val="000000"/>
                <w:sz w:val="16"/>
                <w:szCs w:val="16"/>
                <w:lang w:eastAsia="en-US"/>
              </w:rPr>
            </w:pPr>
            <w:r w:rsidRPr="007F00D2">
              <w:rPr>
                <w:color w:val="000000"/>
                <w:sz w:val="16"/>
                <w:szCs w:val="16"/>
              </w:rPr>
              <w:t>0.19</w:t>
            </w:r>
          </w:p>
        </w:tc>
        <w:tc>
          <w:tcPr>
            <w:tcW w:w="0" w:type="auto"/>
            <w:shd w:val="clear" w:color="auto" w:fill="auto"/>
            <w:noWrap/>
            <w:vAlign w:val="bottom"/>
          </w:tcPr>
          <w:p w14:paraId="0040FAC7" w14:textId="77777777" w:rsidR="00017F45" w:rsidRPr="007F00D2" w:rsidRDefault="00017F45" w:rsidP="000F70ED">
            <w:pPr>
              <w:jc w:val="center"/>
              <w:rPr>
                <w:color w:val="000000"/>
                <w:sz w:val="16"/>
                <w:szCs w:val="16"/>
                <w:lang w:eastAsia="en-US"/>
              </w:rPr>
            </w:pPr>
            <w:r w:rsidRPr="007F00D2">
              <w:rPr>
                <w:color w:val="000000"/>
                <w:sz w:val="16"/>
                <w:szCs w:val="16"/>
              </w:rPr>
              <w:t>54.4</w:t>
            </w:r>
          </w:p>
        </w:tc>
        <w:tc>
          <w:tcPr>
            <w:tcW w:w="0" w:type="auto"/>
            <w:shd w:val="clear" w:color="auto" w:fill="auto"/>
            <w:noWrap/>
            <w:vAlign w:val="bottom"/>
          </w:tcPr>
          <w:p w14:paraId="57E157D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7AF3D21B" w14:textId="77777777" w:rsidR="00017F45" w:rsidRPr="007F00D2" w:rsidRDefault="00017F45" w:rsidP="000F70ED">
            <w:pPr>
              <w:jc w:val="center"/>
              <w:rPr>
                <w:color w:val="000000"/>
                <w:sz w:val="16"/>
                <w:szCs w:val="16"/>
                <w:lang w:eastAsia="en-US"/>
              </w:rPr>
            </w:pPr>
            <w:r w:rsidRPr="007F00D2">
              <w:rPr>
                <w:color w:val="000000"/>
                <w:sz w:val="16"/>
                <w:szCs w:val="16"/>
              </w:rPr>
              <w:t>12.8</w:t>
            </w:r>
          </w:p>
        </w:tc>
        <w:tc>
          <w:tcPr>
            <w:tcW w:w="0" w:type="auto"/>
            <w:shd w:val="clear" w:color="auto" w:fill="auto"/>
            <w:noWrap/>
            <w:vAlign w:val="bottom"/>
          </w:tcPr>
          <w:p w14:paraId="76D05FD3" w14:textId="77777777" w:rsidR="00017F45" w:rsidRPr="007F00D2" w:rsidRDefault="00017F45" w:rsidP="000F70ED">
            <w:pPr>
              <w:jc w:val="center"/>
              <w:rPr>
                <w:color w:val="000000"/>
                <w:sz w:val="16"/>
                <w:szCs w:val="16"/>
                <w:lang w:eastAsia="en-US"/>
              </w:rPr>
            </w:pPr>
            <w:r w:rsidRPr="007F00D2">
              <w:rPr>
                <w:color w:val="000000"/>
                <w:sz w:val="16"/>
                <w:szCs w:val="16"/>
              </w:rPr>
              <w:t>33.5</w:t>
            </w:r>
          </w:p>
        </w:tc>
        <w:tc>
          <w:tcPr>
            <w:tcW w:w="0" w:type="auto"/>
            <w:shd w:val="clear" w:color="auto" w:fill="auto"/>
            <w:noWrap/>
            <w:vAlign w:val="bottom"/>
          </w:tcPr>
          <w:p w14:paraId="32F911F9" w14:textId="77777777" w:rsidR="00017F45" w:rsidRPr="007F00D2" w:rsidRDefault="00017F45" w:rsidP="000F70ED">
            <w:pPr>
              <w:jc w:val="center"/>
              <w:rPr>
                <w:color w:val="000000"/>
                <w:sz w:val="16"/>
                <w:szCs w:val="16"/>
                <w:lang w:eastAsia="en-US"/>
              </w:rPr>
            </w:pPr>
            <w:r w:rsidRPr="007F00D2">
              <w:rPr>
                <w:color w:val="000000"/>
                <w:sz w:val="16"/>
                <w:szCs w:val="16"/>
              </w:rPr>
              <w:t>8.1</w:t>
            </w:r>
          </w:p>
        </w:tc>
        <w:tc>
          <w:tcPr>
            <w:tcW w:w="0" w:type="auto"/>
            <w:shd w:val="clear" w:color="auto" w:fill="auto"/>
            <w:noWrap/>
            <w:vAlign w:val="bottom"/>
          </w:tcPr>
          <w:p w14:paraId="18333BBA"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0086FFE1"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612FBC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3152057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32A89B6B"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095F3503" w14:textId="77777777" w:rsidR="00017F45" w:rsidRPr="007F00D2" w:rsidRDefault="00017F45" w:rsidP="000F70ED">
            <w:pPr>
              <w:jc w:val="center"/>
              <w:rPr>
                <w:color w:val="000000"/>
                <w:sz w:val="16"/>
                <w:szCs w:val="16"/>
                <w:lang w:eastAsia="en-US"/>
              </w:rPr>
            </w:pPr>
            <w:r w:rsidRPr="007F00D2">
              <w:rPr>
                <w:color w:val="000000"/>
                <w:sz w:val="16"/>
                <w:szCs w:val="16"/>
              </w:rPr>
              <w:t>2.3</w:t>
            </w:r>
          </w:p>
        </w:tc>
      </w:tr>
      <w:tr w:rsidR="007F00D2" w:rsidRPr="007F00D2" w14:paraId="73BCAF78" w14:textId="77777777" w:rsidTr="007F00D2">
        <w:trPr>
          <w:trHeight w:val="132"/>
          <w:jc w:val="center"/>
        </w:trPr>
        <w:tc>
          <w:tcPr>
            <w:tcW w:w="0" w:type="auto"/>
            <w:vMerge/>
            <w:vAlign w:val="center"/>
            <w:hideMark/>
          </w:tcPr>
          <w:p w14:paraId="122A25F7"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75FF2D13" w14:textId="77777777" w:rsidR="00017F45" w:rsidRPr="007F00D2" w:rsidRDefault="00017F45" w:rsidP="000F70ED">
            <w:pPr>
              <w:jc w:val="center"/>
              <w:rPr>
                <w:color w:val="000000"/>
                <w:sz w:val="16"/>
                <w:szCs w:val="16"/>
                <w:lang w:eastAsia="en-US"/>
              </w:rPr>
            </w:pPr>
            <w:r w:rsidRPr="007F00D2">
              <w:rPr>
                <w:color w:val="000000"/>
                <w:sz w:val="16"/>
                <w:szCs w:val="16"/>
              </w:rPr>
              <w:t>21477321</w:t>
            </w:r>
          </w:p>
        </w:tc>
        <w:tc>
          <w:tcPr>
            <w:tcW w:w="0" w:type="auto"/>
            <w:shd w:val="clear" w:color="auto" w:fill="auto"/>
            <w:noWrap/>
            <w:vAlign w:val="bottom"/>
          </w:tcPr>
          <w:p w14:paraId="59712285" w14:textId="77777777" w:rsidR="00017F45" w:rsidRPr="007F00D2" w:rsidRDefault="00017F45" w:rsidP="000F70ED">
            <w:pPr>
              <w:jc w:val="center"/>
              <w:rPr>
                <w:color w:val="000000"/>
                <w:sz w:val="16"/>
                <w:szCs w:val="16"/>
                <w:lang w:eastAsia="en-US"/>
              </w:rPr>
            </w:pPr>
            <w:r w:rsidRPr="007F00D2">
              <w:rPr>
                <w:color w:val="000000"/>
                <w:sz w:val="16"/>
                <w:szCs w:val="16"/>
              </w:rPr>
              <w:t>20.50</w:t>
            </w:r>
          </w:p>
        </w:tc>
        <w:tc>
          <w:tcPr>
            <w:tcW w:w="0" w:type="auto"/>
            <w:shd w:val="clear" w:color="auto" w:fill="auto"/>
            <w:noWrap/>
            <w:vAlign w:val="bottom"/>
          </w:tcPr>
          <w:p w14:paraId="64462274" w14:textId="77777777" w:rsidR="00017F45" w:rsidRPr="007F00D2" w:rsidRDefault="00017F45" w:rsidP="000F70ED">
            <w:pPr>
              <w:jc w:val="center"/>
              <w:rPr>
                <w:color w:val="000000"/>
                <w:sz w:val="16"/>
                <w:szCs w:val="16"/>
                <w:lang w:eastAsia="en-US"/>
              </w:rPr>
            </w:pPr>
            <w:r w:rsidRPr="007F00D2">
              <w:rPr>
                <w:color w:val="000000"/>
                <w:sz w:val="16"/>
                <w:szCs w:val="16"/>
              </w:rPr>
              <w:t>4163.4</w:t>
            </w:r>
          </w:p>
        </w:tc>
        <w:tc>
          <w:tcPr>
            <w:tcW w:w="0" w:type="auto"/>
            <w:shd w:val="clear" w:color="auto" w:fill="auto"/>
            <w:noWrap/>
            <w:vAlign w:val="bottom"/>
          </w:tcPr>
          <w:p w14:paraId="71A4A9AF"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50E8DD7" w14:textId="77777777" w:rsidR="00017F45" w:rsidRPr="007F00D2" w:rsidRDefault="00017F45" w:rsidP="000F70ED">
            <w:pPr>
              <w:jc w:val="center"/>
              <w:rPr>
                <w:color w:val="000000"/>
                <w:sz w:val="16"/>
                <w:szCs w:val="16"/>
                <w:lang w:eastAsia="en-US"/>
              </w:rPr>
            </w:pPr>
            <w:r w:rsidRPr="007F00D2">
              <w:rPr>
                <w:color w:val="000000"/>
                <w:sz w:val="16"/>
                <w:szCs w:val="16"/>
              </w:rPr>
              <w:t>1501.1</w:t>
            </w:r>
          </w:p>
        </w:tc>
        <w:tc>
          <w:tcPr>
            <w:tcW w:w="0" w:type="auto"/>
            <w:shd w:val="clear" w:color="auto" w:fill="auto"/>
            <w:noWrap/>
            <w:vAlign w:val="bottom"/>
          </w:tcPr>
          <w:p w14:paraId="2A646745" w14:textId="77777777" w:rsidR="00017F45" w:rsidRPr="007F00D2" w:rsidRDefault="00017F45" w:rsidP="000F70ED">
            <w:pPr>
              <w:jc w:val="center"/>
              <w:rPr>
                <w:color w:val="000000"/>
                <w:sz w:val="16"/>
                <w:szCs w:val="16"/>
                <w:lang w:eastAsia="en-US"/>
              </w:rPr>
            </w:pPr>
            <w:r w:rsidRPr="007F00D2">
              <w:rPr>
                <w:color w:val="000000"/>
                <w:sz w:val="16"/>
                <w:szCs w:val="16"/>
              </w:rPr>
              <w:t>2258.2</w:t>
            </w:r>
          </w:p>
        </w:tc>
        <w:tc>
          <w:tcPr>
            <w:tcW w:w="0" w:type="auto"/>
            <w:shd w:val="clear" w:color="auto" w:fill="auto"/>
            <w:noWrap/>
            <w:vAlign w:val="bottom"/>
          </w:tcPr>
          <w:p w14:paraId="68DA86B3" w14:textId="77777777" w:rsidR="00017F45" w:rsidRPr="007F00D2" w:rsidRDefault="00017F45" w:rsidP="000F70ED">
            <w:pPr>
              <w:jc w:val="center"/>
              <w:rPr>
                <w:color w:val="000000"/>
                <w:sz w:val="16"/>
                <w:szCs w:val="16"/>
                <w:lang w:eastAsia="en-US"/>
              </w:rPr>
            </w:pPr>
            <w:r w:rsidRPr="007F00D2">
              <w:rPr>
                <w:color w:val="000000"/>
                <w:sz w:val="16"/>
                <w:szCs w:val="16"/>
              </w:rPr>
              <w:t>311.9</w:t>
            </w:r>
          </w:p>
        </w:tc>
        <w:tc>
          <w:tcPr>
            <w:tcW w:w="0" w:type="auto"/>
            <w:shd w:val="clear" w:color="auto" w:fill="auto"/>
            <w:noWrap/>
            <w:vAlign w:val="bottom"/>
          </w:tcPr>
          <w:p w14:paraId="226E698E" w14:textId="77777777" w:rsidR="00017F45" w:rsidRPr="007F00D2" w:rsidRDefault="00017F45" w:rsidP="000F70ED">
            <w:pPr>
              <w:jc w:val="center"/>
              <w:rPr>
                <w:color w:val="000000"/>
                <w:sz w:val="16"/>
                <w:szCs w:val="16"/>
                <w:lang w:eastAsia="en-US"/>
              </w:rPr>
            </w:pPr>
            <w:r w:rsidRPr="007F00D2">
              <w:rPr>
                <w:color w:val="000000"/>
                <w:sz w:val="16"/>
                <w:szCs w:val="16"/>
              </w:rPr>
              <w:t>92.3</w:t>
            </w:r>
          </w:p>
        </w:tc>
        <w:tc>
          <w:tcPr>
            <w:tcW w:w="0" w:type="auto"/>
            <w:shd w:val="clear" w:color="auto" w:fill="auto"/>
            <w:noWrap/>
            <w:vAlign w:val="bottom"/>
          </w:tcPr>
          <w:p w14:paraId="00D42EFA"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671ADDBF"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0CB9D9AF"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50E0BFBA"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59282267" w14:textId="77777777" w:rsidR="00017F45" w:rsidRPr="007F00D2" w:rsidRDefault="00017F45" w:rsidP="000F70ED">
            <w:pPr>
              <w:jc w:val="center"/>
              <w:rPr>
                <w:color w:val="000000"/>
                <w:sz w:val="16"/>
                <w:szCs w:val="16"/>
                <w:lang w:eastAsia="en-US"/>
              </w:rPr>
            </w:pPr>
            <w:r w:rsidRPr="007F00D2">
              <w:rPr>
                <w:color w:val="000000"/>
                <w:sz w:val="16"/>
                <w:szCs w:val="16"/>
              </w:rPr>
              <w:t>194.5</w:t>
            </w:r>
          </w:p>
        </w:tc>
      </w:tr>
      <w:tr w:rsidR="007F00D2" w:rsidRPr="007F00D2" w14:paraId="737EAC89" w14:textId="77777777" w:rsidTr="007F00D2">
        <w:trPr>
          <w:trHeight w:val="132"/>
          <w:jc w:val="center"/>
        </w:trPr>
        <w:tc>
          <w:tcPr>
            <w:tcW w:w="0" w:type="auto"/>
            <w:vMerge/>
            <w:vAlign w:val="center"/>
            <w:hideMark/>
          </w:tcPr>
          <w:p w14:paraId="28A47792"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488BE1F2" w14:textId="77777777" w:rsidR="00017F45" w:rsidRPr="007F00D2" w:rsidRDefault="00017F45" w:rsidP="000F70ED">
            <w:pPr>
              <w:jc w:val="center"/>
              <w:rPr>
                <w:color w:val="000000"/>
                <w:sz w:val="16"/>
                <w:szCs w:val="16"/>
                <w:lang w:eastAsia="en-US"/>
              </w:rPr>
            </w:pPr>
            <w:r w:rsidRPr="007F00D2">
              <w:rPr>
                <w:color w:val="000000"/>
                <w:sz w:val="16"/>
                <w:szCs w:val="16"/>
              </w:rPr>
              <w:t>21477411</w:t>
            </w:r>
          </w:p>
        </w:tc>
        <w:tc>
          <w:tcPr>
            <w:tcW w:w="0" w:type="auto"/>
            <w:shd w:val="clear" w:color="auto" w:fill="auto"/>
            <w:noWrap/>
            <w:vAlign w:val="bottom"/>
          </w:tcPr>
          <w:p w14:paraId="3967ECD0" w14:textId="77777777" w:rsidR="00017F45" w:rsidRPr="007F00D2" w:rsidRDefault="00017F45" w:rsidP="000F70ED">
            <w:pPr>
              <w:jc w:val="center"/>
              <w:rPr>
                <w:color w:val="000000"/>
                <w:sz w:val="16"/>
                <w:szCs w:val="16"/>
                <w:lang w:eastAsia="en-US"/>
              </w:rPr>
            </w:pPr>
            <w:r w:rsidRPr="007F00D2">
              <w:rPr>
                <w:color w:val="000000"/>
                <w:sz w:val="16"/>
                <w:szCs w:val="16"/>
              </w:rPr>
              <w:t>0.78</w:t>
            </w:r>
          </w:p>
        </w:tc>
        <w:tc>
          <w:tcPr>
            <w:tcW w:w="0" w:type="auto"/>
            <w:shd w:val="clear" w:color="auto" w:fill="auto"/>
            <w:noWrap/>
            <w:vAlign w:val="bottom"/>
          </w:tcPr>
          <w:p w14:paraId="62F4B09E" w14:textId="77777777" w:rsidR="00017F45" w:rsidRPr="007F00D2" w:rsidRDefault="00017F45" w:rsidP="000F70ED">
            <w:pPr>
              <w:jc w:val="center"/>
              <w:rPr>
                <w:color w:val="000000"/>
                <w:sz w:val="16"/>
                <w:szCs w:val="16"/>
                <w:lang w:eastAsia="en-US"/>
              </w:rPr>
            </w:pPr>
            <w:r w:rsidRPr="007F00D2">
              <w:rPr>
                <w:color w:val="000000"/>
                <w:sz w:val="16"/>
                <w:szCs w:val="16"/>
              </w:rPr>
              <w:t>362.7</w:t>
            </w:r>
          </w:p>
        </w:tc>
        <w:tc>
          <w:tcPr>
            <w:tcW w:w="0" w:type="auto"/>
            <w:shd w:val="clear" w:color="auto" w:fill="auto"/>
            <w:noWrap/>
            <w:vAlign w:val="bottom"/>
          </w:tcPr>
          <w:p w14:paraId="60287B0F"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0C05CA3D" w14:textId="77777777" w:rsidR="00017F45" w:rsidRPr="007F00D2" w:rsidRDefault="00017F45" w:rsidP="000F70ED">
            <w:pPr>
              <w:jc w:val="center"/>
              <w:rPr>
                <w:color w:val="000000"/>
                <w:sz w:val="16"/>
                <w:szCs w:val="16"/>
                <w:lang w:eastAsia="en-US"/>
              </w:rPr>
            </w:pPr>
            <w:r w:rsidRPr="007F00D2">
              <w:rPr>
                <w:color w:val="000000"/>
                <w:sz w:val="16"/>
                <w:szCs w:val="16"/>
              </w:rPr>
              <w:t>32.5</w:t>
            </w:r>
          </w:p>
        </w:tc>
        <w:tc>
          <w:tcPr>
            <w:tcW w:w="0" w:type="auto"/>
            <w:shd w:val="clear" w:color="auto" w:fill="auto"/>
            <w:noWrap/>
            <w:vAlign w:val="bottom"/>
          </w:tcPr>
          <w:p w14:paraId="552C4D31" w14:textId="77777777" w:rsidR="00017F45" w:rsidRPr="007F00D2" w:rsidRDefault="00017F45" w:rsidP="000F70ED">
            <w:pPr>
              <w:jc w:val="center"/>
              <w:rPr>
                <w:color w:val="000000"/>
                <w:sz w:val="16"/>
                <w:szCs w:val="16"/>
                <w:lang w:eastAsia="en-US"/>
              </w:rPr>
            </w:pPr>
            <w:r w:rsidRPr="007F00D2">
              <w:rPr>
                <w:color w:val="000000"/>
                <w:sz w:val="16"/>
                <w:szCs w:val="16"/>
              </w:rPr>
              <w:t>157.6</w:t>
            </w:r>
          </w:p>
        </w:tc>
        <w:tc>
          <w:tcPr>
            <w:tcW w:w="0" w:type="auto"/>
            <w:shd w:val="clear" w:color="auto" w:fill="auto"/>
            <w:noWrap/>
            <w:vAlign w:val="bottom"/>
          </w:tcPr>
          <w:p w14:paraId="1F9A3223" w14:textId="77777777" w:rsidR="00017F45" w:rsidRPr="007F00D2" w:rsidRDefault="00017F45" w:rsidP="000F70ED">
            <w:pPr>
              <w:jc w:val="center"/>
              <w:rPr>
                <w:color w:val="000000"/>
                <w:sz w:val="16"/>
                <w:szCs w:val="16"/>
                <w:lang w:eastAsia="en-US"/>
              </w:rPr>
            </w:pPr>
            <w:r w:rsidRPr="007F00D2">
              <w:rPr>
                <w:color w:val="000000"/>
                <w:sz w:val="16"/>
                <w:szCs w:val="16"/>
              </w:rPr>
              <w:t>172.6</w:t>
            </w:r>
          </w:p>
        </w:tc>
        <w:tc>
          <w:tcPr>
            <w:tcW w:w="0" w:type="auto"/>
            <w:shd w:val="clear" w:color="auto" w:fill="auto"/>
            <w:noWrap/>
            <w:vAlign w:val="bottom"/>
          </w:tcPr>
          <w:p w14:paraId="79821A50"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0F3878B6"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047B8529"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11B01B5D"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2C166B5E"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7321D1E8" w14:textId="77777777" w:rsidR="00017F45" w:rsidRPr="007F00D2" w:rsidRDefault="00017F45" w:rsidP="000F70ED">
            <w:pPr>
              <w:jc w:val="center"/>
              <w:rPr>
                <w:color w:val="000000"/>
                <w:sz w:val="16"/>
                <w:szCs w:val="16"/>
                <w:lang w:eastAsia="en-US"/>
              </w:rPr>
            </w:pPr>
            <w:r w:rsidRPr="007F00D2">
              <w:rPr>
                <w:color w:val="000000"/>
                <w:sz w:val="16"/>
                <w:szCs w:val="16"/>
              </w:rPr>
              <w:t>10.8</w:t>
            </w:r>
          </w:p>
        </w:tc>
      </w:tr>
      <w:tr w:rsidR="007F00D2" w:rsidRPr="007F00D2" w14:paraId="6C529D0D" w14:textId="77777777" w:rsidTr="007F00D2">
        <w:trPr>
          <w:trHeight w:val="132"/>
          <w:jc w:val="center"/>
        </w:trPr>
        <w:tc>
          <w:tcPr>
            <w:tcW w:w="0" w:type="auto"/>
            <w:vMerge/>
            <w:vAlign w:val="center"/>
            <w:hideMark/>
          </w:tcPr>
          <w:p w14:paraId="5DADFC54"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76B60664" w14:textId="77777777" w:rsidR="00017F45" w:rsidRPr="007F00D2" w:rsidRDefault="00017F45" w:rsidP="000F70ED">
            <w:pPr>
              <w:jc w:val="center"/>
              <w:rPr>
                <w:color w:val="000000"/>
                <w:sz w:val="16"/>
                <w:szCs w:val="16"/>
                <w:lang w:eastAsia="en-US"/>
              </w:rPr>
            </w:pPr>
            <w:r w:rsidRPr="007F00D2">
              <w:rPr>
                <w:color w:val="000000"/>
                <w:sz w:val="16"/>
                <w:szCs w:val="16"/>
              </w:rPr>
              <w:t>21478321</w:t>
            </w:r>
          </w:p>
        </w:tc>
        <w:tc>
          <w:tcPr>
            <w:tcW w:w="0" w:type="auto"/>
            <w:shd w:val="clear" w:color="auto" w:fill="auto"/>
            <w:noWrap/>
            <w:vAlign w:val="bottom"/>
          </w:tcPr>
          <w:p w14:paraId="40202F67" w14:textId="77777777" w:rsidR="00017F45" w:rsidRPr="007F00D2" w:rsidRDefault="00017F45" w:rsidP="000F70ED">
            <w:pPr>
              <w:jc w:val="center"/>
              <w:rPr>
                <w:color w:val="000000"/>
                <w:sz w:val="16"/>
                <w:szCs w:val="16"/>
                <w:lang w:eastAsia="en-US"/>
              </w:rPr>
            </w:pPr>
            <w:r w:rsidRPr="007F00D2">
              <w:rPr>
                <w:color w:val="000000"/>
                <w:sz w:val="16"/>
                <w:szCs w:val="16"/>
              </w:rPr>
              <w:t>12.35</w:t>
            </w:r>
          </w:p>
        </w:tc>
        <w:tc>
          <w:tcPr>
            <w:tcW w:w="0" w:type="auto"/>
            <w:shd w:val="clear" w:color="auto" w:fill="auto"/>
            <w:noWrap/>
            <w:vAlign w:val="bottom"/>
          </w:tcPr>
          <w:p w14:paraId="2DC74CAC" w14:textId="77777777" w:rsidR="00017F45" w:rsidRPr="007F00D2" w:rsidRDefault="00017F45" w:rsidP="000F70ED">
            <w:pPr>
              <w:jc w:val="center"/>
              <w:rPr>
                <w:color w:val="000000"/>
                <w:sz w:val="16"/>
                <w:szCs w:val="16"/>
                <w:lang w:eastAsia="en-US"/>
              </w:rPr>
            </w:pPr>
            <w:r w:rsidRPr="007F00D2">
              <w:rPr>
                <w:color w:val="000000"/>
                <w:sz w:val="16"/>
                <w:szCs w:val="16"/>
              </w:rPr>
              <w:t>2467.1</w:t>
            </w:r>
          </w:p>
        </w:tc>
        <w:tc>
          <w:tcPr>
            <w:tcW w:w="0" w:type="auto"/>
            <w:shd w:val="clear" w:color="auto" w:fill="auto"/>
            <w:noWrap/>
            <w:vAlign w:val="bottom"/>
          </w:tcPr>
          <w:p w14:paraId="51D53C8C"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7C80AD6F" w14:textId="77777777" w:rsidR="00017F45" w:rsidRPr="007F00D2" w:rsidRDefault="00017F45" w:rsidP="000F70ED">
            <w:pPr>
              <w:jc w:val="center"/>
              <w:rPr>
                <w:color w:val="000000"/>
                <w:sz w:val="16"/>
                <w:szCs w:val="16"/>
                <w:lang w:eastAsia="en-US"/>
              </w:rPr>
            </w:pPr>
            <w:r w:rsidRPr="007F00D2">
              <w:rPr>
                <w:color w:val="000000"/>
                <w:sz w:val="16"/>
                <w:szCs w:val="16"/>
              </w:rPr>
              <w:t>849.8</w:t>
            </w:r>
          </w:p>
        </w:tc>
        <w:tc>
          <w:tcPr>
            <w:tcW w:w="0" w:type="auto"/>
            <w:shd w:val="clear" w:color="auto" w:fill="auto"/>
            <w:noWrap/>
            <w:vAlign w:val="bottom"/>
          </w:tcPr>
          <w:p w14:paraId="6F8A6EB6" w14:textId="77777777" w:rsidR="00017F45" w:rsidRPr="007F00D2" w:rsidRDefault="00017F45" w:rsidP="000F70ED">
            <w:pPr>
              <w:jc w:val="center"/>
              <w:rPr>
                <w:color w:val="000000"/>
                <w:sz w:val="16"/>
                <w:szCs w:val="16"/>
                <w:lang w:eastAsia="en-US"/>
              </w:rPr>
            </w:pPr>
            <w:r w:rsidRPr="007F00D2">
              <w:rPr>
                <w:color w:val="000000"/>
                <w:sz w:val="16"/>
                <w:szCs w:val="16"/>
              </w:rPr>
              <w:t>1446.7</w:t>
            </w:r>
          </w:p>
        </w:tc>
        <w:tc>
          <w:tcPr>
            <w:tcW w:w="0" w:type="auto"/>
            <w:shd w:val="clear" w:color="auto" w:fill="auto"/>
            <w:noWrap/>
            <w:vAlign w:val="bottom"/>
          </w:tcPr>
          <w:p w14:paraId="2CC631D5" w14:textId="77777777" w:rsidR="00017F45" w:rsidRPr="007F00D2" w:rsidRDefault="00017F45" w:rsidP="000F70ED">
            <w:pPr>
              <w:jc w:val="center"/>
              <w:rPr>
                <w:color w:val="000000"/>
                <w:sz w:val="16"/>
                <w:szCs w:val="16"/>
                <w:lang w:eastAsia="en-US"/>
              </w:rPr>
            </w:pPr>
            <w:r w:rsidRPr="007F00D2">
              <w:rPr>
                <w:color w:val="000000"/>
                <w:sz w:val="16"/>
                <w:szCs w:val="16"/>
              </w:rPr>
              <w:t>160.4</w:t>
            </w:r>
          </w:p>
        </w:tc>
        <w:tc>
          <w:tcPr>
            <w:tcW w:w="0" w:type="auto"/>
            <w:shd w:val="clear" w:color="auto" w:fill="auto"/>
            <w:noWrap/>
            <w:vAlign w:val="bottom"/>
          </w:tcPr>
          <w:p w14:paraId="4A7279A4" w14:textId="77777777" w:rsidR="00017F45" w:rsidRPr="007F00D2" w:rsidRDefault="00017F45" w:rsidP="000F70ED">
            <w:pPr>
              <w:jc w:val="center"/>
              <w:rPr>
                <w:color w:val="000000"/>
                <w:sz w:val="16"/>
                <w:szCs w:val="16"/>
                <w:lang w:eastAsia="en-US"/>
              </w:rPr>
            </w:pPr>
            <w:r w:rsidRPr="007F00D2">
              <w:rPr>
                <w:color w:val="000000"/>
                <w:sz w:val="16"/>
                <w:szCs w:val="16"/>
              </w:rPr>
              <w:t>10.2</w:t>
            </w:r>
          </w:p>
        </w:tc>
        <w:tc>
          <w:tcPr>
            <w:tcW w:w="0" w:type="auto"/>
            <w:shd w:val="clear" w:color="auto" w:fill="auto"/>
            <w:noWrap/>
            <w:vAlign w:val="bottom"/>
          </w:tcPr>
          <w:p w14:paraId="24B16A70"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54D06B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37071430"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259E4563"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43D8B989" w14:textId="77777777" w:rsidR="00017F45" w:rsidRPr="007F00D2" w:rsidRDefault="00017F45" w:rsidP="000F70ED">
            <w:pPr>
              <w:jc w:val="center"/>
              <w:rPr>
                <w:color w:val="000000"/>
                <w:sz w:val="16"/>
                <w:szCs w:val="16"/>
                <w:lang w:eastAsia="en-US"/>
              </w:rPr>
            </w:pPr>
            <w:r w:rsidRPr="007F00D2">
              <w:rPr>
                <w:color w:val="000000"/>
                <w:sz w:val="16"/>
                <w:szCs w:val="16"/>
              </w:rPr>
              <w:t>125.4</w:t>
            </w:r>
          </w:p>
        </w:tc>
      </w:tr>
      <w:tr w:rsidR="007F00D2" w:rsidRPr="007F00D2" w14:paraId="7C97D79E" w14:textId="77777777" w:rsidTr="007F00D2">
        <w:trPr>
          <w:trHeight w:val="132"/>
          <w:jc w:val="center"/>
        </w:trPr>
        <w:tc>
          <w:tcPr>
            <w:tcW w:w="0" w:type="auto"/>
            <w:vMerge/>
            <w:vAlign w:val="center"/>
            <w:hideMark/>
          </w:tcPr>
          <w:p w14:paraId="385FE539"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51E98BF4" w14:textId="77777777" w:rsidR="00017F45" w:rsidRPr="007F00D2" w:rsidRDefault="00017F45" w:rsidP="000F70ED">
            <w:pPr>
              <w:jc w:val="center"/>
              <w:rPr>
                <w:b/>
                <w:bCs/>
                <w:color w:val="000000"/>
                <w:sz w:val="16"/>
                <w:szCs w:val="16"/>
                <w:lang w:eastAsia="en-US"/>
              </w:rPr>
            </w:pPr>
            <w:r w:rsidRPr="007F00D2">
              <w:rPr>
                <w:color w:val="000000"/>
                <w:sz w:val="16"/>
                <w:szCs w:val="16"/>
              </w:rPr>
              <w:t>21478411</w:t>
            </w:r>
          </w:p>
        </w:tc>
        <w:tc>
          <w:tcPr>
            <w:tcW w:w="0" w:type="auto"/>
            <w:shd w:val="clear" w:color="auto" w:fill="auto"/>
            <w:noWrap/>
            <w:vAlign w:val="bottom"/>
          </w:tcPr>
          <w:p w14:paraId="07AAFE17" w14:textId="77777777" w:rsidR="00017F45" w:rsidRPr="007F00D2" w:rsidRDefault="00017F45" w:rsidP="000F70ED">
            <w:pPr>
              <w:jc w:val="center"/>
              <w:rPr>
                <w:b/>
                <w:bCs/>
                <w:color w:val="000000"/>
                <w:sz w:val="16"/>
                <w:szCs w:val="16"/>
                <w:lang w:eastAsia="en-US"/>
              </w:rPr>
            </w:pPr>
            <w:r w:rsidRPr="007F00D2">
              <w:rPr>
                <w:color w:val="000000"/>
                <w:sz w:val="16"/>
                <w:szCs w:val="16"/>
              </w:rPr>
              <w:t>7.51</w:t>
            </w:r>
          </w:p>
        </w:tc>
        <w:tc>
          <w:tcPr>
            <w:tcW w:w="0" w:type="auto"/>
            <w:shd w:val="clear" w:color="auto" w:fill="auto"/>
            <w:noWrap/>
            <w:vAlign w:val="bottom"/>
          </w:tcPr>
          <w:p w14:paraId="45E261CA" w14:textId="77777777" w:rsidR="00017F45" w:rsidRPr="007F00D2" w:rsidRDefault="00017F45" w:rsidP="000F70ED">
            <w:pPr>
              <w:jc w:val="center"/>
              <w:rPr>
                <w:color w:val="000000"/>
                <w:sz w:val="16"/>
                <w:szCs w:val="16"/>
                <w:lang w:eastAsia="en-US"/>
              </w:rPr>
            </w:pPr>
            <w:r w:rsidRPr="007F00D2">
              <w:rPr>
                <w:color w:val="000000"/>
                <w:sz w:val="16"/>
                <w:szCs w:val="16"/>
              </w:rPr>
              <w:t>2003.6</w:t>
            </w:r>
          </w:p>
        </w:tc>
        <w:tc>
          <w:tcPr>
            <w:tcW w:w="0" w:type="auto"/>
            <w:shd w:val="clear" w:color="auto" w:fill="auto"/>
            <w:noWrap/>
            <w:vAlign w:val="bottom"/>
          </w:tcPr>
          <w:p w14:paraId="18CE6D62"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2470AC3" w14:textId="77777777" w:rsidR="00017F45" w:rsidRPr="007F00D2" w:rsidRDefault="00017F45" w:rsidP="000F70ED">
            <w:pPr>
              <w:jc w:val="center"/>
              <w:rPr>
                <w:color w:val="000000"/>
                <w:sz w:val="16"/>
                <w:szCs w:val="16"/>
                <w:lang w:eastAsia="en-US"/>
              </w:rPr>
            </w:pPr>
            <w:r w:rsidRPr="007F00D2">
              <w:rPr>
                <w:color w:val="000000"/>
                <w:sz w:val="16"/>
                <w:szCs w:val="16"/>
              </w:rPr>
              <w:t>144.4</w:t>
            </w:r>
          </w:p>
        </w:tc>
        <w:tc>
          <w:tcPr>
            <w:tcW w:w="0" w:type="auto"/>
            <w:shd w:val="clear" w:color="auto" w:fill="auto"/>
            <w:noWrap/>
            <w:vAlign w:val="bottom"/>
          </w:tcPr>
          <w:p w14:paraId="3A74C397" w14:textId="77777777" w:rsidR="00017F45" w:rsidRPr="007F00D2" w:rsidRDefault="00017F45" w:rsidP="000F70ED">
            <w:pPr>
              <w:jc w:val="center"/>
              <w:rPr>
                <w:color w:val="000000"/>
                <w:sz w:val="16"/>
                <w:szCs w:val="16"/>
                <w:lang w:eastAsia="en-US"/>
              </w:rPr>
            </w:pPr>
            <w:r w:rsidRPr="007F00D2">
              <w:rPr>
                <w:color w:val="000000"/>
                <w:sz w:val="16"/>
                <w:szCs w:val="16"/>
              </w:rPr>
              <w:t>401.3</w:t>
            </w:r>
          </w:p>
        </w:tc>
        <w:tc>
          <w:tcPr>
            <w:tcW w:w="0" w:type="auto"/>
            <w:shd w:val="clear" w:color="auto" w:fill="auto"/>
            <w:noWrap/>
            <w:vAlign w:val="bottom"/>
          </w:tcPr>
          <w:p w14:paraId="2C804F26" w14:textId="77777777" w:rsidR="00017F45" w:rsidRPr="007F00D2" w:rsidRDefault="00017F45" w:rsidP="000F70ED">
            <w:pPr>
              <w:jc w:val="center"/>
              <w:rPr>
                <w:color w:val="000000"/>
                <w:sz w:val="16"/>
                <w:szCs w:val="16"/>
                <w:lang w:eastAsia="en-US"/>
              </w:rPr>
            </w:pPr>
            <w:r w:rsidRPr="007F00D2">
              <w:rPr>
                <w:color w:val="000000"/>
                <w:sz w:val="16"/>
                <w:szCs w:val="16"/>
              </w:rPr>
              <w:t>987.7</w:t>
            </w:r>
          </w:p>
        </w:tc>
        <w:tc>
          <w:tcPr>
            <w:tcW w:w="0" w:type="auto"/>
            <w:shd w:val="clear" w:color="auto" w:fill="auto"/>
            <w:noWrap/>
            <w:vAlign w:val="bottom"/>
          </w:tcPr>
          <w:p w14:paraId="51692FBB" w14:textId="77777777" w:rsidR="00017F45" w:rsidRPr="007F00D2" w:rsidRDefault="00017F45" w:rsidP="000F70ED">
            <w:pPr>
              <w:jc w:val="center"/>
              <w:rPr>
                <w:color w:val="000000"/>
                <w:sz w:val="16"/>
                <w:szCs w:val="16"/>
                <w:lang w:eastAsia="en-US"/>
              </w:rPr>
            </w:pPr>
            <w:r w:rsidRPr="007F00D2">
              <w:rPr>
                <w:color w:val="000000"/>
                <w:sz w:val="16"/>
                <w:szCs w:val="16"/>
              </w:rPr>
              <w:t>470.2</w:t>
            </w:r>
          </w:p>
        </w:tc>
        <w:tc>
          <w:tcPr>
            <w:tcW w:w="0" w:type="auto"/>
            <w:shd w:val="clear" w:color="auto" w:fill="auto"/>
            <w:noWrap/>
            <w:vAlign w:val="bottom"/>
          </w:tcPr>
          <w:p w14:paraId="4B590B59"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2153D2F"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73D9047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678D6BF9"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37741D61" w14:textId="77777777" w:rsidR="00017F45" w:rsidRPr="007F00D2" w:rsidRDefault="00017F45" w:rsidP="000F70ED">
            <w:pPr>
              <w:jc w:val="center"/>
              <w:rPr>
                <w:color w:val="000000"/>
                <w:sz w:val="16"/>
                <w:szCs w:val="16"/>
                <w:lang w:eastAsia="en-US"/>
              </w:rPr>
            </w:pPr>
            <w:r w:rsidRPr="007F00D2">
              <w:rPr>
                <w:color w:val="000000"/>
                <w:sz w:val="16"/>
                <w:szCs w:val="16"/>
              </w:rPr>
              <w:t>61.3</w:t>
            </w:r>
          </w:p>
        </w:tc>
      </w:tr>
      <w:tr w:rsidR="007F00D2" w:rsidRPr="007F00D2" w14:paraId="3C62F17B" w14:textId="77777777" w:rsidTr="007F00D2">
        <w:trPr>
          <w:trHeight w:val="132"/>
          <w:jc w:val="center"/>
        </w:trPr>
        <w:tc>
          <w:tcPr>
            <w:tcW w:w="0" w:type="auto"/>
            <w:vMerge/>
            <w:shd w:val="clear" w:color="auto" w:fill="auto"/>
            <w:noWrap/>
            <w:vAlign w:val="center"/>
            <w:hideMark/>
          </w:tcPr>
          <w:p w14:paraId="6837D03E"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403CC080" w14:textId="77777777" w:rsidR="00017F45" w:rsidRPr="007F00D2" w:rsidRDefault="00017F45" w:rsidP="000F70ED">
            <w:pPr>
              <w:jc w:val="center"/>
              <w:rPr>
                <w:color w:val="000000"/>
                <w:sz w:val="16"/>
                <w:szCs w:val="16"/>
                <w:lang w:eastAsia="en-US"/>
              </w:rPr>
            </w:pPr>
            <w:r w:rsidRPr="007F00D2">
              <w:rPr>
                <w:color w:val="000000"/>
                <w:sz w:val="16"/>
                <w:szCs w:val="16"/>
              </w:rPr>
              <w:t>21479321</w:t>
            </w:r>
          </w:p>
        </w:tc>
        <w:tc>
          <w:tcPr>
            <w:tcW w:w="0" w:type="auto"/>
            <w:shd w:val="clear" w:color="auto" w:fill="auto"/>
            <w:noWrap/>
            <w:vAlign w:val="bottom"/>
          </w:tcPr>
          <w:p w14:paraId="75B1D081" w14:textId="77777777" w:rsidR="00017F45" w:rsidRPr="007F00D2" w:rsidRDefault="00017F45" w:rsidP="000F70ED">
            <w:pPr>
              <w:jc w:val="center"/>
              <w:rPr>
                <w:color w:val="000000"/>
                <w:sz w:val="16"/>
                <w:szCs w:val="16"/>
                <w:lang w:eastAsia="en-US"/>
              </w:rPr>
            </w:pPr>
            <w:r w:rsidRPr="007F00D2">
              <w:rPr>
                <w:color w:val="000000"/>
                <w:sz w:val="16"/>
                <w:szCs w:val="16"/>
              </w:rPr>
              <w:t>0.87</w:t>
            </w:r>
          </w:p>
        </w:tc>
        <w:tc>
          <w:tcPr>
            <w:tcW w:w="0" w:type="auto"/>
            <w:shd w:val="clear" w:color="auto" w:fill="auto"/>
            <w:noWrap/>
            <w:vAlign w:val="bottom"/>
          </w:tcPr>
          <w:p w14:paraId="4198D52E" w14:textId="77777777" w:rsidR="00017F45" w:rsidRPr="007F00D2" w:rsidRDefault="00017F45" w:rsidP="000F70ED">
            <w:pPr>
              <w:jc w:val="center"/>
              <w:rPr>
                <w:color w:val="000000"/>
                <w:sz w:val="16"/>
                <w:szCs w:val="16"/>
                <w:lang w:eastAsia="en-US"/>
              </w:rPr>
            </w:pPr>
            <w:r w:rsidRPr="007F00D2">
              <w:rPr>
                <w:color w:val="000000"/>
                <w:sz w:val="16"/>
                <w:szCs w:val="16"/>
              </w:rPr>
              <w:t>259.5</w:t>
            </w:r>
          </w:p>
        </w:tc>
        <w:tc>
          <w:tcPr>
            <w:tcW w:w="0" w:type="auto"/>
            <w:shd w:val="clear" w:color="auto" w:fill="auto"/>
            <w:noWrap/>
            <w:vAlign w:val="bottom"/>
          </w:tcPr>
          <w:p w14:paraId="1F372A5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22602346" w14:textId="77777777" w:rsidR="00017F45" w:rsidRPr="007F00D2" w:rsidRDefault="00017F45" w:rsidP="000F70ED">
            <w:pPr>
              <w:jc w:val="center"/>
              <w:rPr>
                <w:color w:val="000000"/>
                <w:sz w:val="16"/>
                <w:szCs w:val="16"/>
                <w:lang w:eastAsia="en-US"/>
              </w:rPr>
            </w:pPr>
            <w:r w:rsidRPr="007F00D2">
              <w:rPr>
                <w:color w:val="000000"/>
                <w:sz w:val="16"/>
                <w:szCs w:val="16"/>
              </w:rPr>
              <w:t>18.0</w:t>
            </w:r>
          </w:p>
        </w:tc>
        <w:tc>
          <w:tcPr>
            <w:tcW w:w="0" w:type="auto"/>
            <w:shd w:val="clear" w:color="auto" w:fill="auto"/>
            <w:noWrap/>
            <w:vAlign w:val="bottom"/>
          </w:tcPr>
          <w:p w14:paraId="5D35FBD6" w14:textId="77777777" w:rsidR="00017F45" w:rsidRPr="007F00D2" w:rsidRDefault="00017F45" w:rsidP="000F70ED">
            <w:pPr>
              <w:jc w:val="center"/>
              <w:rPr>
                <w:color w:val="000000"/>
                <w:sz w:val="16"/>
                <w:szCs w:val="16"/>
                <w:lang w:eastAsia="en-US"/>
              </w:rPr>
            </w:pPr>
            <w:r w:rsidRPr="007F00D2">
              <w:rPr>
                <w:color w:val="000000"/>
                <w:sz w:val="16"/>
                <w:szCs w:val="16"/>
              </w:rPr>
              <w:t>119.9</w:t>
            </w:r>
          </w:p>
        </w:tc>
        <w:tc>
          <w:tcPr>
            <w:tcW w:w="0" w:type="auto"/>
            <w:shd w:val="clear" w:color="auto" w:fill="auto"/>
            <w:noWrap/>
            <w:vAlign w:val="bottom"/>
          </w:tcPr>
          <w:p w14:paraId="7B0B1E8D" w14:textId="77777777" w:rsidR="00017F45" w:rsidRPr="007F00D2" w:rsidRDefault="00017F45" w:rsidP="000F70ED">
            <w:pPr>
              <w:jc w:val="center"/>
              <w:rPr>
                <w:color w:val="000000"/>
                <w:sz w:val="16"/>
                <w:szCs w:val="16"/>
                <w:lang w:eastAsia="en-US"/>
              </w:rPr>
            </w:pPr>
            <w:r w:rsidRPr="007F00D2">
              <w:rPr>
                <w:color w:val="000000"/>
                <w:sz w:val="16"/>
                <w:szCs w:val="16"/>
              </w:rPr>
              <w:t>121.6</w:t>
            </w:r>
          </w:p>
        </w:tc>
        <w:tc>
          <w:tcPr>
            <w:tcW w:w="0" w:type="auto"/>
            <w:shd w:val="clear" w:color="auto" w:fill="auto"/>
            <w:noWrap/>
            <w:vAlign w:val="bottom"/>
          </w:tcPr>
          <w:p w14:paraId="749FF0F2"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6EB5925"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7DC7A333"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6ECCD5A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432D913B"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4629605F" w14:textId="77777777" w:rsidR="00017F45" w:rsidRPr="007F00D2" w:rsidRDefault="00017F45" w:rsidP="000F70ED">
            <w:pPr>
              <w:jc w:val="center"/>
              <w:rPr>
                <w:color w:val="000000"/>
                <w:sz w:val="16"/>
                <w:szCs w:val="16"/>
                <w:lang w:eastAsia="en-US"/>
              </w:rPr>
            </w:pPr>
            <w:r w:rsidRPr="007F00D2">
              <w:rPr>
                <w:color w:val="000000"/>
                <w:sz w:val="16"/>
                <w:szCs w:val="16"/>
              </w:rPr>
              <w:t>10.0</w:t>
            </w:r>
          </w:p>
        </w:tc>
      </w:tr>
      <w:tr w:rsidR="007F00D2" w:rsidRPr="007F00D2" w14:paraId="5E24912A" w14:textId="77777777" w:rsidTr="007F00D2">
        <w:trPr>
          <w:trHeight w:val="132"/>
          <w:jc w:val="center"/>
        </w:trPr>
        <w:tc>
          <w:tcPr>
            <w:tcW w:w="0" w:type="auto"/>
            <w:vMerge/>
            <w:vAlign w:val="center"/>
            <w:hideMark/>
          </w:tcPr>
          <w:p w14:paraId="3AD6D4C6"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5EAD88A5" w14:textId="77777777" w:rsidR="00017F45" w:rsidRPr="007F00D2" w:rsidRDefault="00017F45" w:rsidP="000F70ED">
            <w:pPr>
              <w:jc w:val="center"/>
              <w:rPr>
                <w:b/>
                <w:bCs/>
                <w:color w:val="000000"/>
                <w:sz w:val="16"/>
                <w:szCs w:val="16"/>
                <w:lang w:eastAsia="en-US"/>
              </w:rPr>
            </w:pPr>
            <w:r w:rsidRPr="007F00D2">
              <w:rPr>
                <w:color w:val="000000"/>
                <w:sz w:val="16"/>
                <w:szCs w:val="16"/>
              </w:rPr>
              <w:t>21479411</w:t>
            </w:r>
          </w:p>
        </w:tc>
        <w:tc>
          <w:tcPr>
            <w:tcW w:w="0" w:type="auto"/>
            <w:shd w:val="clear" w:color="auto" w:fill="auto"/>
            <w:noWrap/>
            <w:vAlign w:val="bottom"/>
          </w:tcPr>
          <w:p w14:paraId="425FFE2E" w14:textId="77777777" w:rsidR="00017F45" w:rsidRPr="007F00D2" w:rsidRDefault="00017F45" w:rsidP="000F70ED">
            <w:pPr>
              <w:jc w:val="center"/>
              <w:rPr>
                <w:b/>
                <w:bCs/>
                <w:color w:val="000000"/>
                <w:sz w:val="16"/>
                <w:szCs w:val="16"/>
                <w:lang w:eastAsia="en-US"/>
              </w:rPr>
            </w:pPr>
            <w:r w:rsidRPr="007F00D2">
              <w:rPr>
                <w:color w:val="000000"/>
                <w:sz w:val="16"/>
                <w:szCs w:val="16"/>
              </w:rPr>
              <w:t>6.54</w:t>
            </w:r>
          </w:p>
        </w:tc>
        <w:tc>
          <w:tcPr>
            <w:tcW w:w="0" w:type="auto"/>
            <w:shd w:val="clear" w:color="auto" w:fill="auto"/>
            <w:noWrap/>
            <w:vAlign w:val="bottom"/>
          </w:tcPr>
          <w:p w14:paraId="77A6F530" w14:textId="77777777" w:rsidR="00017F45" w:rsidRPr="007F00D2" w:rsidRDefault="00017F45" w:rsidP="000F70ED">
            <w:pPr>
              <w:jc w:val="center"/>
              <w:rPr>
                <w:color w:val="000000"/>
                <w:sz w:val="16"/>
                <w:szCs w:val="16"/>
                <w:lang w:eastAsia="en-US"/>
              </w:rPr>
            </w:pPr>
            <w:r w:rsidRPr="007F00D2">
              <w:rPr>
                <w:color w:val="000000"/>
                <w:sz w:val="16"/>
                <w:szCs w:val="16"/>
              </w:rPr>
              <w:t>1948.7</w:t>
            </w:r>
          </w:p>
        </w:tc>
        <w:tc>
          <w:tcPr>
            <w:tcW w:w="0" w:type="auto"/>
            <w:shd w:val="clear" w:color="auto" w:fill="auto"/>
            <w:noWrap/>
            <w:vAlign w:val="bottom"/>
          </w:tcPr>
          <w:p w14:paraId="5B192168"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6E236D11" w14:textId="77777777" w:rsidR="00017F45" w:rsidRPr="007F00D2" w:rsidRDefault="00017F45" w:rsidP="000F70ED">
            <w:pPr>
              <w:jc w:val="center"/>
              <w:rPr>
                <w:color w:val="000000"/>
                <w:sz w:val="16"/>
                <w:szCs w:val="16"/>
                <w:lang w:eastAsia="en-US"/>
              </w:rPr>
            </w:pPr>
            <w:r w:rsidRPr="007F00D2">
              <w:rPr>
                <w:color w:val="000000"/>
                <w:sz w:val="16"/>
                <w:szCs w:val="16"/>
              </w:rPr>
              <w:t>247.3</w:t>
            </w:r>
          </w:p>
        </w:tc>
        <w:tc>
          <w:tcPr>
            <w:tcW w:w="0" w:type="auto"/>
            <w:shd w:val="clear" w:color="auto" w:fill="auto"/>
            <w:noWrap/>
            <w:vAlign w:val="bottom"/>
          </w:tcPr>
          <w:p w14:paraId="601C20A8" w14:textId="77777777" w:rsidR="00017F45" w:rsidRPr="007F00D2" w:rsidRDefault="00017F45" w:rsidP="000F70ED">
            <w:pPr>
              <w:jc w:val="center"/>
              <w:rPr>
                <w:color w:val="000000"/>
                <w:sz w:val="16"/>
                <w:szCs w:val="16"/>
                <w:lang w:eastAsia="en-US"/>
              </w:rPr>
            </w:pPr>
            <w:r w:rsidRPr="007F00D2">
              <w:rPr>
                <w:color w:val="000000"/>
                <w:sz w:val="16"/>
                <w:szCs w:val="16"/>
              </w:rPr>
              <w:t>796.7</w:t>
            </w:r>
          </w:p>
        </w:tc>
        <w:tc>
          <w:tcPr>
            <w:tcW w:w="0" w:type="auto"/>
            <w:shd w:val="clear" w:color="auto" w:fill="auto"/>
            <w:noWrap/>
            <w:vAlign w:val="bottom"/>
          </w:tcPr>
          <w:p w14:paraId="321DB40F" w14:textId="77777777" w:rsidR="00017F45" w:rsidRPr="007F00D2" w:rsidRDefault="00017F45" w:rsidP="000F70ED">
            <w:pPr>
              <w:jc w:val="center"/>
              <w:rPr>
                <w:color w:val="000000"/>
                <w:sz w:val="16"/>
                <w:szCs w:val="16"/>
                <w:lang w:eastAsia="en-US"/>
              </w:rPr>
            </w:pPr>
            <w:r w:rsidRPr="007F00D2">
              <w:rPr>
                <w:color w:val="000000"/>
                <w:sz w:val="16"/>
                <w:szCs w:val="16"/>
              </w:rPr>
              <w:t>667.8</w:t>
            </w:r>
          </w:p>
        </w:tc>
        <w:tc>
          <w:tcPr>
            <w:tcW w:w="0" w:type="auto"/>
            <w:shd w:val="clear" w:color="auto" w:fill="auto"/>
            <w:noWrap/>
            <w:vAlign w:val="bottom"/>
          </w:tcPr>
          <w:p w14:paraId="389173EC" w14:textId="77777777" w:rsidR="00017F45" w:rsidRPr="007F00D2" w:rsidRDefault="00017F45" w:rsidP="000F70ED">
            <w:pPr>
              <w:jc w:val="center"/>
              <w:rPr>
                <w:color w:val="000000"/>
                <w:sz w:val="16"/>
                <w:szCs w:val="16"/>
                <w:lang w:eastAsia="en-US"/>
              </w:rPr>
            </w:pPr>
            <w:r w:rsidRPr="007F00D2">
              <w:rPr>
                <w:color w:val="000000"/>
                <w:sz w:val="16"/>
                <w:szCs w:val="16"/>
              </w:rPr>
              <w:t>223.5</w:t>
            </w:r>
          </w:p>
        </w:tc>
        <w:tc>
          <w:tcPr>
            <w:tcW w:w="0" w:type="auto"/>
            <w:shd w:val="clear" w:color="auto" w:fill="auto"/>
            <w:noWrap/>
            <w:vAlign w:val="bottom"/>
          </w:tcPr>
          <w:p w14:paraId="3F1901B9" w14:textId="77777777" w:rsidR="00017F45" w:rsidRPr="007F00D2" w:rsidRDefault="00017F45" w:rsidP="000F70ED">
            <w:pPr>
              <w:jc w:val="center"/>
              <w:rPr>
                <w:color w:val="000000"/>
                <w:sz w:val="16"/>
                <w:szCs w:val="16"/>
                <w:lang w:eastAsia="en-US"/>
              </w:rPr>
            </w:pPr>
            <w:r w:rsidRPr="007F00D2">
              <w:rPr>
                <w:color w:val="000000"/>
                <w:sz w:val="16"/>
                <w:szCs w:val="16"/>
              </w:rPr>
              <w:t>13.5</w:t>
            </w:r>
          </w:p>
        </w:tc>
        <w:tc>
          <w:tcPr>
            <w:tcW w:w="0" w:type="auto"/>
            <w:shd w:val="clear" w:color="auto" w:fill="auto"/>
            <w:noWrap/>
            <w:vAlign w:val="bottom"/>
          </w:tcPr>
          <w:p w14:paraId="3D63D9A5"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3AA154B3"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5A3B34FC"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2C6C9F35" w14:textId="77777777" w:rsidR="00017F45" w:rsidRPr="007F00D2" w:rsidRDefault="00017F45" w:rsidP="000F70ED">
            <w:pPr>
              <w:jc w:val="center"/>
              <w:rPr>
                <w:color w:val="000000"/>
                <w:sz w:val="16"/>
                <w:szCs w:val="16"/>
                <w:lang w:eastAsia="en-US"/>
              </w:rPr>
            </w:pPr>
            <w:r w:rsidRPr="007F00D2">
              <w:rPr>
                <w:color w:val="000000"/>
                <w:sz w:val="16"/>
                <w:szCs w:val="16"/>
              </w:rPr>
              <w:t>79.9</w:t>
            </w:r>
          </w:p>
        </w:tc>
      </w:tr>
      <w:tr w:rsidR="007F00D2" w:rsidRPr="007F00D2" w14:paraId="64518A4F" w14:textId="77777777" w:rsidTr="007F00D2">
        <w:trPr>
          <w:trHeight w:val="132"/>
          <w:jc w:val="center"/>
        </w:trPr>
        <w:tc>
          <w:tcPr>
            <w:tcW w:w="0" w:type="auto"/>
            <w:vMerge/>
            <w:vAlign w:val="center"/>
          </w:tcPr>
          <w:p w14:paraId="3BE1DB17" w14:textId="77777777" w:rsidR="00017F45" w:rsidRPr="007F00D2" w:rsidRDefault="00017F45" w:rsidP="000F70ED">
            <w:pPr>
              <w:jc w:val="center"/>
              <w:rPr>
                <w:color w:val="000000"/>
                <w:sz w:val="16"/>
                <w:szCs w:val="16"/>
                <w:lang w:eastAsia="en-US"/>
              </w:rPr>
            </w:pPr>
          </w:p>
        </w:tc>
        <w:tc>
          <w:tcPr>
            <w:tcW w:w="0" w:type="auto"/>
            <w:shd w:val="clear" w:color="auto" w:fill="auto"/>
            <w:noWrap/>
            <w:vAlign w:val="bottom"/>
          </w:tcPr>
          <w:p w14:paraId="629ECB3C" w14:textId="77777777" w:rsidR="00017F45" w:rsidRPr="007F00D2" w:rsidRDefault="00017F45" w:rsidP="000F70ED">
            <w:pPr>
              <w:jc w:val="center"/>
              <w:rPr>
                <w:color w:val="000000"/>
                <w:sz w:val="16"/>
                <w:szCs w:val="16"/>
              </w:rPr>
            </w:pPr>
            <w:r w:rsidRPr="007F00D2">
              <w:rPr>
                <w:color w:val="000000"/>
                <w:sz w:val="16"/>
                <w:szCs w:val="16"/>
              </w:rPr>
              <w:t>21479421</w:t>
            </w:r>
          </w:p>
        </w:tc>
        <w:tc>
          <w:tcPr>
            <w:tcW w:w="0" w:type="auto"/>
            <w:shd w:val="clear" w:color="auto" w:fill="auto"/>
            <w:noWrap/>
            <w:vAlign w:val="bottom"/>
          </w:tcPr>
          <w:p w14:paraId="00E79A63" w14:textId="77777777" w:rsidR="00017F45" w:rsidRPr="007F00D2" w:rsidRDefault="00017F45" w:rsidP="000F70ED">
            <w:pPr>
              <w:jc w:val="center"/>
              <w:rPr>
                <w:color w:val="000000"/>
                <w:sz w:val="16"/>
                <w:szCs w:val="16"/>
              </w:rPr>
            </w:pPr>
            <w:r w:rsidRPr="007F00D2">
              <w:rPr>
                <w:color w:val="000000"/>
                <w:sz w:val="16"/>
                <w:szCs w:val="16"/>
              </w:rPr>
              <w:t>2.62</w:t>
            </w:r>
          </w:p>
        </w:tc>
        <w:tc>
          <w:tcPr>
            <w:tcW w:w="0" w:type="auto"/>
            <w:shd w:val="clear" w:color="auto" w:fill="auto"/>
            <w:noWrap/>
            <w:vAlign w:val="bottom"/>
          </w:tcPr>
          <w:p w14:paraId="501A766B" w14:textId="77777777" w:rsidR="00017F45" w:rsidRPr="007F00D2" w:rsidRDefault="00017F45" w:rsidP="000F70ED">
            <w:pPr>
              <w:jc w:val="center"/>
              <w:rPr>
                <w:color w:val="000000"/>
                <w:sz w:val="16"/>
                <w:szCs w:val="16"/>
                <w:lang w:eastAsia="en-US"/>
              </w:rPr>
            </w:pPr>
            <w:r w:rsidRPr="007F00D2">
              <w:rPr>
                <w:color w:val="000000"/>
                <w:sz w:val="16"/>
                <w:szCs w:val="16"/>
              </w:rPr>
              <w:t>1426.5</w:t>
            </w:r>
          </w:p>
        </w:tc>
        <w:tc>
          <w:tcPr>
            <w:tcW w:w="0" w:type="auto"/>
            <w:shd w:val="clear" w:color="auto" w:fill="auto"/>
            <w:noWrap/>
            <w:vAlign w:val="bottom"/>
          </w:tcPr>
          <w:p w14:paraId="223DD86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9A33A63" w14:textId="77777777" w:rsidR="00017F45" w:rsidRPr="007F00D2" w:rsidRDefault="00017F45" w:rsidP="000F70ED">
            <w:pPr>
              <w:jc w:val="center"/>
              <w:rPr>
                <w:color w:val="000000"/>
                <w:sz w:val="16"/>
                <w:szCs w:val="16"/>
                <w:lang w:eastAsia="en-US"/>
              </w:rPr>
            </w:pPr>
            <w:r w:rsidRPr="007F00D2">
              <w:rPr>
                <w:color w:val="000000"/>
                <w:sz w:val="16"/>
                <w:szCs w:val="16"/>
              </w:rPr>
              <w:t>128.5</w:t>
            </w:r>
          </w:p>
        </w:tc>
        <w:tc>
          <w:tcPr>
            <w:tcW w:w="0" w:type="auto"/>
            <w:shd w:val="clear" w:color="auto" w:fill="auto"/>
            <w:noWrap/>
            <w:vAlign w:val="bottom"/>
          </w:tcPr>
          <w:p w14:paraId="4603BB6F" w14:textId="77777777" w:rsidR="00017F45" w:rsidRPr="007F00D2" w:rsidRDefault="00017F45" w:rsidP="000F70ED">
            <w:pPr>
              <w:jc w:val="center"/>
              <w:rPr>
                <w:color w:val="000000"/>
                <w:sz w:val="16"/>
                <w:szCs w:val="16"/>
                <w:lang w:eastAsia="en-US"/>
              </w:rPr>
            </w:pPr>
            <w:r w:rsidRPr="007F00D2">
              <w:rPr>
                <w:color w:val="000000"/>
                <w:sz w:val="16"/>
                <w:szCs w:val="16"/>
              </w:rPr>
              <w:t>517.2</w:t>
            </w:r>
          </w:p>
        </w:tc>
        <w:tc>
          <w:tcPr>
            <w:tcW w:w="0" w:type="auto"/>
            <w:shd w:val="clear" w:color="auto" w:fill="auto"/>
            <w:noWrap/>
            <w:vAlign w:val="bottom"/>
          </w:tcPr>
          <w:p w14:paraId="183A7881" w14:textId="77777777" w:rsidR="00017F45" w:rsidRPr="007F00D2" w:rsidRDefault="00017F45" w:rsidP="000F70ED">
            <w:pPr>
              <w:jc w:val="center"/>
              <w:rPr>
                <w:color w:val="000000"/>
                <w:sz w:val="16"/>
                <w:szCs w:val="16"/>
                <w:lang w:eastAsia="en-US"/>
              </w:rPr>
            </w:pPr>
            <w:r w:rsidRPr="007F00D2">
              <w:rPr>
                <w:color w:val="000000"/>
                <w:sz w:val="16"/>
                <w:szCs w:val="16"/>
              </w:rPr>
              <w:t>523.2</w:t>
            </w:r>
          </w:p>
        </w:tc>
        <w:tc>
          <w:tcPr>
            <w:tcW w:w="0" w:type="auto"/>
            <w:shd w:val="clear" w:color="auto" w:fill="auto"/>
            <w:noWrap/>
            <w:vAlign w:val="bottom"/>
          </w:tcPr>
          <w:p w14:paraId="162DA4EA" w14:textId="77777777" w:rsidR="00017F45" w:rsidRPr="007F00D2" w:rsidRDefault="00017F45" w:rsidP="000F70ED">
            <w:pPr>
              <w:jc w:val="center"/>
              <w:rPr>
                <w:color w:val="000000"/>
                <w:sz w:val="16"/>
                <w:szCs w:val="16"/>
                <w:lang w:eastAsia="en-US"/>
              </w:rPr>
            </w:pPr>
            <w:r w:rsidRPr="007F00D2">
              <w:rPr>
                <w:color w:val="000000"/>
                <w:sz w:val="16"/>
                <w:szCs w:val="16"/>
              </w:rPr>
              <w:t>179.3</w:t>
            </w:r>
          </w:p>
        </w:tc>
        <w:tc>
          <w:tcPr>
            <w:tcW w:w="0" w:type="auto"/>
            <w:shd w:val="clear" w:color="auto" w:fill="auto"/>
            <w:noWrap/>
            <w:vAlign w:val="bottom"/>
          </w:tcPr>
          <w:p w14:paraId="701C5363" w14:textId="77777777" w:rsidR="00017F45" w:rsidRPr="007F00D2" w:rsidRDefault="00017F45" w:rsidP="000F70ED">
            <w:pPr>
              <w:jc w:val="center"/>
              <w:rPr>
                <w:color w:val="000000"/>
                <w:sz w:val="16"/>
                <w:szCs w:val="16"/>
                <w:lang w:eastAsia="en-US"/>
              </w:rPr>
            </w:pPr>
            <w:r w:rsidRPr="007F00D2">
              <w:rPr>
                <w:color w:val="000000"/>
                <w:sz w:val="16"/>
                <w:szCs w:val="16"/>
              </w:rPr>
              <w:t>78.3</w:t>
            </w:r>
          </w:p>
        </w:tc>
        <w:tc>
          <w:tcPr>
            <w:tcW w:w="0" w:type="auto"/>
            <w:shd w:val="clear" w:color="auto" w:fill="auto"/>
            <w:noWrap/>
            <w:vAlign w:val="bottom"/>
          </w:tcPr>
          <w:p w14:paraId="09B7E784"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45" w:type="dxa"/>
            <w:vAlign w:val="bottom"/>
          </w:tcPr>
          <w:p w14:paraId="6F3971D1"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601" w:type="dxa"/>
            <w:vAlign w:val="bottom"/>
          </w:tcPr>
          <w:p w14:paraId="09D047FB" w14:textId="77777777" w:rsidR="00017F45" w:rsidRPr="007F00D2" w:rsidRDefault="00017F45" w:rsidP="000F70ED">
            <w:pPr>
              <w:jc w:val="center"/>
              <w:rPr>
                <w:color w:val="000000"/>
                <w:sz w:val="16"/>
                <w:szCs w:val="16"/>
                <w:lang w:eastAsia="en-US"/>
              </w:rPr>
            </w:pPr>
            <w:r w:rsidRPr="007F00D2">
              <w:rPr>
                <w:color w:val="000000"/>
                <w:sz w:val="16"/>
                <w:szCs w:val="16"/>
              </w:rPr>
              <w:t> </w:t>
            </w:r>
          </w:p>
        </w:tc>
        <w:tc>
          <w:tcPr>
            <w:tcW w:w="1111" w:type="dxa"/>
            <w:shd w:val="clear" w:color="auto" w:fill="auto"/>
            <w:noWrap/>
            <w:vAlign w:val="bottom"/>
          </w:tcPr>
          <w:p w14:paraId="16660EC6" w14:textId="77777777" w:rsidR="00017F45" w:rsidRPr="007F00D2" w:rsidRDefault="00017F45" w:rsidP="000F70ED">
            <w:pPr>
              <w:jc w:val="center"/>
              <w:rPr>
                <w:color w:val="000000"/>
                <w:sz w:val="16"/>
                <w:szCs w:val="16"/>
                <w:lang w:eastAsia="en-US"/>
              </w:rPr>
            </w:pPr>
            <w:r w:rsidRPr="007F00D2">
              <w:rPr>
                <w:color w:val="000000"/>
                <w:sz w:val="16"/>
                <w:szCs w:val="16"/>
              </w:rPr>
              <w:t>57.4</w:t>
            </w:r>
          </w:p>
        </w:tc>
      </w:tr>
      <w:tr w:rsidR="007F00D2" w:rsidRPr="007F00D2" w14:paraId="0596B0BE" w14:textId="77777777" w:rsidTr="007F00D2">
        <w:trPr>
          <w:trHeight w:val="132"/>
          <w:jc w:val="center"/>
        </w:trPr>
        <w:tc>
          <w:tcPr>
            <w:tcW w:w="0" w:type="auto"/>
            <w:vMerge/>
            <w:vAlign w:val="center"/>
          </w:tcPr>
          <w:p w14:paraId="2733E45F" w14:textId="77777777" w:rsidR="007F00D2" w:rsidRPr="007F00D2" w:rsidRDefault="007F00D2" w:rsidP="007F00D2">
            <w:pPr>
              <w:jc w:val="center"/>
              <w:rPr>
                <w:color w:val="000000"/>
                <w:sz w:val="16"/>
                <w:szCs w:val="16"/>
                <w:lang w:eastAsia="en-US"/>
              </w:rPr>
            </w:pPr>
          </w:p>
        </w:tc>
        <w:tc>
          <w:tcPr>
            <w:tcW w:w="0" w:type="auto"/>
            <w:shd w:val="clear" w:color="auto" w:fill="auto"/>
            <w:noWrap/>
            <w:vAlign w:val="bottom"/>
          </w:tcPr>
          <w:p w14:paraId="0CCCEB07" w14:textId="77777777" w:rsidR="007F00D2" w:rsidRPr="007F00D2" w:rsidRDefault="007F00D2" w:rsidP="007F00D2">
            <w:pPr>
              <w:jc w:val="center"/>
              <w:rPr>
                <w:b/>
                <w:bCs/>
                <w:color w:val="000000"/>
                <w:sz w:val="16"/>
                <w:szCs w:val="16"/>
                <w:lang w:val="sr-Cyrl-RS"/>
              </w:rPr>
            </w:pPr>
            <w:r w:rsidRPr="007F00D2">
              <w:rPr>
                <w:b/>
                <w:bCs/>
                <w:color w:val="000000"/>
                <w:sz w:val="16"/>
                <w:szCs w:val="16"/>
                <w:lang w:val="sr-Cyrl-RS"/>
              </w:rPr>
              <w:t>Укупно</w:t>
            </w:r>
          </w:p>
        </w:tc>
        <w:tc>
          <w:tcPr>
            <w:tcW w:w="0" w:type="auto"/>
            <w:shd w:val="clear" w:color="auto" w:fill="auto"/>
            <w:noWrap/>
            <w:vAlign w:val="center"/>
          </w:tcPr>
          <w:p w14:paraId="2C612F34" w14:textId="77777777" w:rsidR="007F00D2" w:rsidRPr="007F00D2" w:rsidRDefault="007F00D2" w:rsidP="007F00D2">
            <w:pPr>
              <w:jc w:val="center"/>
              <w:rPr>
                <w:b/>
                <w:bCs/>
                <w:color w:val="000000"/>
                <w:sz w:val="16"/>
                <w:szCs w:val="16"/>
              </w:rPr>
            </w:pPr>
            <w:r w:rsidRPr="007F00D2">
              <w:rPr>
                <w:b/>
                <w:bCs/>
                <w:color w:val="000000"/>
                <w:sz w:val="16"/>
                <w:szCs w:val="16"/>
              </w:rPr>
              <w:t>2209.85</w:t>
            </w:r>
          </w:p>
        </w:tc>
        <w:tc>
          <w:tcPr>
            <w:tcW w:w="0" w:type="auto"/>
            <w:shd w:val="clear" w:color="auto" w:fill="auto"/>
            <w:noWrap/>
            <w:vAlign w:val="center"/>
          </w:tcPr>
          <w:p w14:paraId="275CB88E" w14:textId="77777777" w:rsidR="007F00D2" w:rsidRPr="007F00D2" w:rsidRDefault="007F00D2" w:rsidP="007F00D2">
            <w:pPr>
              <w:jc w:val="center"/>
              <w:rPr>
                <w:b/>
                <w:bCs/>
                <w:color w:val="000000"/>
                <w:sz w:val="16"/>
                <w:szCs w:val="16"/>
                <w:lang w:eastAsia="en-US"/>
              </w:rPr>
            </w:pPr>
            <w:r w:rsidRPr="007F00D2">
              <w:rPr>
                <w:b/>
                <w:bCs/>
                <w:color w:val="000000"/>
                <w:sz w:val="16"/>
                <w:szCs w:val="16"/>
              </w:rPr>
              <w:t>214511.6</w:t>
            </w:r>
          </w:p>
        </w:tc>
        <w:tc>
          <w:tcPr>
            <w:tcW w:w="0" w:type="auto"/>
            <w:shd w:val="clear" w:color="auto" w:fill="auto"/>
            <w:noWrap/>
            <w:vAlign w:val="center"/>
          </w:tcPr>
          <w:p w14:paraId="2B20F12F" w14:textId="77777777" w:rsidR="007F00D2" w:rsidRPr="007F00D2" w:rsidRDefault="007F00D2" w:rsidP="007F00D2">
            <w:pPr>
              <w:jc w:val="center"/>
              <w:rPr>
                <w:b/>
                <w:bCs/>
                <w:color w:val="000000"/>
                <w:sz w:val="16"/>
                <w:szCs w:val="16"/>
                <w:lang w:eastAsia="en-US"/>
              </w:rPr>
            </w:pPr>
            <w:r w:rsidRPr="007F00D2">
              <w:rPr>
                <w:b/>
                <w:bCs/>
                <w:color w:val="000000"/>
                <w:sz w:val="16"/>
                <w:szCs w:val="16"/>
              </w:rPr>
              <w:t>4590.1</w:t>
            </w:r>
          </w:p>
        </w:tc>
        <w:tc>
          <w:tcPr>
            <w:tcW w:w="0" w:type="auto"/>
            <w:shd w:val="clear" w:color="auto" w:fill="auto"/>
            <w:noWrap/>
            <w:vAlign w:val="center"/>
          </w:tcPr>
          <w:p w14:paraId="29D16A7F" w14:textId="77777777" w:rsidR="007F00D2" w:rsidRPr="007F00D2" w:rsidRDefault="007F00D2" w:rsidP="007F00D2">
            <w:pPr>
              <w:jc w:val="center"/>
              <w:rPr>
                <w:b/>
                <w:bCs/>
                <w:color w:val="000000"/>
                <w:sz w:val="16"/>
                <w:szCs w:val="16"/>
                <w:lang w:eastAsia="en-US"/>
              </w:rPr>
            </w:pPr>
            <w:r w:rsidRPr="007F00D2">
              <w:rPr>
                <w:b/>
                <w:bCs/>
                <w:color w:val="000000"/>
                <w:sz w:val="16"/>
                <w:szCs w:val="16"/>
              </w:rPr>
              <w:t>42504.2</w:t>
            </w:r>
          </w:p>
        </w:tc>
        <w:tc>
          <w:tcPr>
            <w:tcW w:w="0" w:type="auto"/>
            <w:shd w:val="clear" w:color="auto" w:fill="auto"/>
            <w:noWrap/>
            <w:vAlign w:val="center"/>
          </w:tcPr>
          <w:p w14:paraId="61EF5C7B" w14:textId="77777777" w:rsidR="007F00D2" w:rsidRPr="007F00D2" w:rsidRDefault="007F00D2" w:rsidP="007F00D2">
            <w:pPr>
              <w:jc w:val="center"/>
              <w:rPr>
                <w:b/>
                <w:bCs/>
                <w:color w:val="000000"/>
                <w:sz w:val="16"/>
                <w:szCs w:val="16"/>
                <w:lang w:eastAsia="en-US"/>
              </w:rPr>
            </w:pPr>
            <w:r w:rsidRPr="007F00D2">
              <w:rPr>
                <w:b/>
                <w:bCs/>
                <w:color w:val="000000"/>
                <w:sz w:val="16"/>
                <w:szCs w:val="16"/>
              </w:rPr>
              <w:t>78691.8</w:t>
            </w:r>
          </w:p>
        </w:tc>
        <w:tc>
          <w:tcPr>
            <w:tcW w:w="0" w:type="auto"/>
            <w:shd w:val="clear" w:color="auto" w:fill="auto"/>
            <w:noWrap/>
            <w:vAlign w:val="center"/>
          </w:tcPr>
          <w:p w14:paraId="36BBCC6D" w14:textId="77777777" w:rsidR="007F00D2" w:rsidRPr="007F00D2" w:rsidRDefault="007F00D2" w:rsidP="007F00D2">
            <w:pPr>
              <w:jc w:val="center"/>
              <w:rPr>
                <w:b/>
                <w:bCs/>
                <w:color w:val="000000"/>
                <w:sz w:val="16"/>
                <w:szCs w:val="16"/>
                <w:lang w:eastAsia="en-US"/>
              </w:rPr>
            </w:pPr>
            <w:r w:rsidRPr="007F00D2">
              <w:rPr>
                <w:b/>
                <w:bCs/>
                <w:color w:val="000000"/>
                <w:sz w:val="16"/>
                <w:szCs w:val="16"/>
              </w:rPr>
              <w:t>57405.2</w:t>
            </w:r>
          </w:p>
        </w:tc>
        <w:tc>
          <w:tcPr>
            <w:tcW w:w="0" w:type="auto"/>
            <w:shd w:val="clear" w:color="auto" w:fill="auto"/>
            <w:noWrap/>
            <w:vAlign w:val="center"/>
          </w:tcPr>
          <w:p w14:paraId="5D9E4118" w14:textId="77777777" w:rsidR="007F00D2" w:rsidRPr="007F00D2" w:rsidRDefault="007F00D2" w:rsidP="007F00D2">
            <w:pPr>
              <w:jc w:val="center"/>
              <w:rPr>
                <w:b/>
                <w:bCs/>
                <w:color w:val="000000"/>
                <w:sz w:val="16"/>
                <w:szCs w:val="16"/>
                <w:lang w:eastAsia="en-US"/>
              </w:rPr>
            </w:pPr>
            <w:r w:rsidRPr="007F00D2">
              <w:rPr>
                <w:b/>
                <w:bCs/>
                <w:color w:val="000000"/>
                <w:sz w:val="16"/>
                <w:szCs w:val="16"/>
              </w:rPr>
              <w:t>23390.7</w:t>
            </w:r>
          </w:p>
        </w:tc>
        <w:tc>
          <w:tcPr>
            <w:tcW w:w="0" w:type="auto"/>
            <w:shd w:val="clear" w:color="auto" w:fill="auto"/>
            <w:noWrap/>
            <w:vAlign w:val="center"/>
          </w:tcPr>
          <w:p w14:paraId="1B342B35" w14:textId="77777777" w:rsidR="007F00D2" w:rsidRPr="007F00D2" w:rsidRDefault="007F00D2" w:rsidP="007F00D2">
            <w:pPr>
              <w:jc w:val="center"/>
              <w:rPr>
                <w:b/>
                <w:bCs/>
                <w:color w:val="000000"/>
                <w:sz w:val="16"/>
                <w:szCs w:val="16"/>
                <w:lang w:eastAsia="en-US"/>
              </w:rPr>
            </w:pPr>
            <w:r w:rsidRPr="007F00D2">
              <w:rPr>
                <w:b/>
                <w:bCs/>
                <w:color w:val="000000"/>
                <w:sz w:val="16"/>
                <w:szCs w:val="16"/>
              </w:rPr>
              <w:t>6035.6</w:t>
            </w:r>
          </w:p>
        </w:tc>
        <w:tc>
          <w:tcPr>
            <w:tcW w:w="0" w:type="auto"/>
            <w:shd w:val="clear" w:color="auto" w:fill="auto"/>
            <w:noWrap/>
            <w:vAlign w:val="center"/>
          </w:tcPr>
          <w:p w14:paraId="3B6A62E7" w14:textId="77777777" w:rsidR="007F00D2" w:rsidRPr="007F00D2" w:rsidRDefault="007F00D2" w:rsidP="007F00D2">
            <w:pPr>
              <w:jc w:val="center"/>
              <w:rPr>
                <w:b/>
                <w:bCs/>
                <w:color w:val="000000"/>
                <w:sz w:val="16"/>
                <w:szCs w:val="16"/>
                <w:lang w:eastAsia="en-US"/>
              </w:rPr>
            </w:pPr>
            <w:r w:rsidRPr="007F00D2">
              <w:rPr>
                <w:b/>
                <w:bCs/>
                <w:color w:val="000000"/>
                <w:sz w:val="16"/>
                <w:szCs w:val="16"/>
              </w:rPr>
              <w:t>1696.1</w:t>
            </w:r>
          </w:p>
        </w:tc>
        <w:tc>
          <w:tcPr>
            <w:tcW w:w="645" w:type="dxa"/>
            <w:vAlign w:val="center"/>
          </w:tcPr>
          <w:p w14:paraId="7B60F8CD" w14:textId="77777777" w:rsidR="007F00D2" w:rsidRPr="007F00D2" w:rsidRDefault="007F00D2" w:rsidP="007F00D2">
            <w:pPr>
              <w:jc w:val="center"/>
              <w:rPr>
                <w:b/>
                <w:bCs/>
                <w:color w:val="000000"/>
                <w:sz w:val="16"/>
                <w:szCs w:val="16"/>
                <w:lang w:eastAsia="en-US"/>
              </w:rPr>
            </w:pPr>
            <w:r w:rsidRPr="007F00D2">
              <w:rPr>
                <w:b/>
                <w:bCs/>
                <w:color w:val="000000"/>
                <w:sz w:val="16"/>
                <w:szCs w:val="16"/>
              </w:rPr>
              <w:t>134.9</w:t>
            </w:r>
          </w:p>
        </w:tc>
        <w:tc>
          <w:tcPr>
            <w:tcW w:w="601" w:type="dxa"/>
            <w:vAlign w:val="center"/>
          </w:tcPr>
          <w:p w14:paraId="5235DC37" w14:textId="77777777" w:rsidR="007F00D2" w:rsidRPr="007F00D2" w:rsidRDefault="007F00D2" w:rsidP="007F00D2">
            <w:pPr>
              <w:jc w:val="center"/>
              <w:rPr>
                <w:b/>
                <w:bCs/>
                <w:color w:val="000000"/>
                <w:sz w:val="16"/>
                <w:szCs w:val="16"/>
                <w:lang w:eastAsia="en-US"/>
              </w:rPr>
            </w:pPr>
            <w:r w:rsidRPr="007F00D2">
              <w:rPr>
                <w:b/>
                <w:bCs/>
                <w:color w:val="000000"/>
                <w:sz w:val="16"/>
                <w:szCs w:val="16"/>
              </w:rPr>
              <w:t>63.3</w:t>
            </w:r>
          </w:p>
        </w:tc>
        <w:tc>
          <w:tcPr>
            <w:tcW w:w="1111" w:type="dxa"/>
            <w:shd w:val="clear" w:color="auto" w:fill="auto"/>
            <w:noWrap/>
            <w:vAlign w:val="center"/>
          </w:tcPr>
          <w:p w14:paraId="774DFAAD" w14:textId="77777777" w:rsidR="007F00D2" w:rsidRPr="007F00D2" w:rsidRDefault="007F00D2" w:rsidP="007F00D2">
            <w:pPr>
              <w:jc w:val="center"/>
              <w:rPr>
                <w:b/>
                <w:bCs/>
                <w:color w:val="000000"/>
                <w:sz w:val="16"/>
                <w:szCs w:val="16"/>
                <w:lang w:eastAsia="en-US"/>
              </w:rPr>
            </w:pPr>
            <w:r w:rsidRPr="007F00D2">
              <w:rPr>
                <w:b/>
                <w:bCs/>
                <w:color w:val="000000"/>
                <w:sz w:val="16"/>
                <w:szCs w:val="16"/>
              </w:rPr>
              <w:t>6823.6</w:t>
            </w:r>
          </w:p>
        </w:tc>
      </w:tr>
      <w:tr w:rsidR="007F00D2" w:rsidRPr="007F00D2" w14:paraId="72368F1B" w14:textId="77777777" w:rsidTr="007F00D2">
        <w:trPr>
          <w:trHeight w:val="132"/>
          <w:jc w:val="center"/>
        </w:trPr>
        <w:tc>
          <w:tcPr>
            <w:tcW w:w="0" w:type="auto"/>
            <w:vMerge w:val="restart"/>
            <w:vAlign w:val="center"/>
          </w:tcPr>
          <w:p w14:paraId="0107201A" w14:textId="77777777" w:rsidR="00017F45" w:rsidRPr="007F00D2" w:rsidRDefault="00017F45" w:rsidP="00017F45">
            <w:pPr>
              <w:jc w:val="center"/>
              <w:rPr>
                <w:color w:val="000000"/>
                <w:sz w:val="16"/>
                <w:szCs w:val="16"/>
                <w:lang w:val="sr-Cyrl-RS" w:eastAsia="en-US"/>
              </w:rPr>
            </w:pPr>
            <w:r w:rsidRPr="007F00D2">
              <w:rPr>
                <w:color w:val="000000"/>
                <w:sz w:val="16"/>
                <w:szCs w:val="16"/>
                <w:lang w:val="sr-Cyrl-RS" w:eastAsia="en-US"/>
              </w:rPr>
              <w:t>82</w:t>
            </w:r>
          </w:p>
        </w:tc>
        <w:tc>
          <w:tcPr>
            <w:tcW w:w="0" w:type="auto"/>
            <w:shd w:val="clear" w:color="auto" w:fill="auto"/>
            <w:noWrap/>
            <w:vAlign w:val="bottom"/>
          </w:tcPr>
          <w:p w14:paraId="096725F8" w14:textId="77777777" w:rsidR="00017F45" w:rsidRPr="007F00D2" w:rsidRDefault="00017F45" w:rsidP="00017F45">
            <w:pPr>
              <w:jc w:val="center"/>
              <w:rPr>
                <w:color w:val="000000"/>
                <w:sz w:val="16"/>
                <w:szCs w:val="16"/>
              </w:rPr>
            </w:pPr>
            <w:r w:rsidRPr="007F00D2">
              <w:rPr>
                <w:color w:val="000000"/>
                <w:sz w:val="16"/>
                <w:szCs w:val="16"/>
              </w:rPr>
              <w:t>82176321</w:t>
            </w:r>
          </w:p>
        </w:tc>
        <w:tc>
          <w:tcPr>
            <w:tcW w:w="0" w:type="auto"/>
            <w:shd w:val="clear" w:color="auto" w:fill="auto"/>
            <w:noWrap/>
            <w:vAlign w:val="bottom"/>
          </w:tcPr>
          <w:p w14:paraId="55284820" w14:textId="77777777" w:rsidR="00017F45" w:rsidRPr="007F00D2" w:rsidRDefault="00017F45" w:rsidP="00017F45">
            <w:pPr>
              <w:jc w:val="center"/>
              <w:rPr>
                <w:color w:val="000000"/>
                <w:sz w:val="16"/>
                <w:szCs w:val="16"/>
              </w:rPr>
            </w:pPr>
            <w:r w:rsidRPr="007F00D2">
              <w:rPr>
                <w:color w:val="000000"/>
                <w:sz w:val="16"/>
                <w:szCs w:val="16"/>
              </w:rPr>
              <w:t>0.89</w:t>
            </w:r>
          </w:p>
        </w:tc>
        <w:tc>
          <w:tcPr>
            <w:tcW w:w="0" w:type="auto"/>
            <w:shd w:val="clear" w:color="auto" w:fill="auto"/>
            <w:noWrap/>
            <w:vAlign w:val="bottom"/>
          </w:tcPr>
          <w:p w14:paraId="0563DF57" w14:textId="77777777" w:rsidR="00017F45" w:rsidRPr="007F00D2" w:rsidRDefault="00017F45" w:rsidP="00017F45">
            <w:pPr>
              <w:jc w:val="center"/>
              <w:rPr>
                <w:color w:val="000000"/>
                <w:sz w:val="16"/>
                <w:szCs w:val="16"/>
                <w:lang w:eastAsia="en-US"/>
              </w:rPr>
            </w:pPr>
            <w:r w:rsidRPr="007F00D2">
              <w:rPr>
                <w:color w:val="000000"/>
                <w:sz w:val="16"/>
                <w:szCs w:val="16"/>
              </w:rPr>
              <w:t>178.7</w:t>
            </w:r>
          </w:p>
        </w:tc>
        <w:tc>
          <w:tcPr>
            <w:tcW w:w="0" w:type="auto"/>
            <w:shd w:val="clear" w:color="auto" w:fill="auto"/>
            <w:noWrap/>
            <w:vAlign w:val="bottom"/>
          </w:tcPr>
          <w:p w14:paraId="637BB105" w14:textId="77777777" w:rsidR="00017F45" w:rsidRPr="007F00D2" w:rsidRDefault="00017F45" w:rsidP="00017F45">
            <w:pPr>
              <w:jc w:val="center"/>
              <w:rPr>
                <w:color w:val="000000"/>
                <w:sz w:val="16"/>
                <w:szCs w:val="16"/>
                <w:lang w:eastAsia="en-US"/>
              </w:rPr>
            </w:pPr>
            <w:r w:rsidRPr="007F00D2">
              <w:rPr>
                <w:color w:val="000000"/>
                <w:sz w:val="16"/>
                <w:szCs w:val="16"/>
              </w:rPr>
              <w:t>3.8</w:t>
            </w:r>
          </w:p>
        </w:tc>
        <w:tc>
          <w:tcPr>
            <w:tcW w:w="0" w:type="auto"/>
            <w:shd w:val="clear" w:color="auto" w:fill="auto"/>
            <w:noWrap/>
            <w:vAlign w:val="bottom"/>
          </w:tcPr>
          <w:p w14:paraId="1B42F14C" w14:textId="77777777" w:rsidR="00017F45" w:rsidRPr="007F00D2" w:rsidRDefault="00017F45" w:rsidP="00017F45">
            <w:pPr>
              <w:jc w:val="center"/>
              <w:rPr>
                <w:color w:val="000000"/>
                <w:sz w:val="16"/>
                <w:szCs w:val="16"/>
                <w:lang w:eastAsia="en-US"/>
              </w:rPr>
            </w:pPr>
            <w:r w:rsidRPr="007F00D2">
              <w:rPr>
                <w:color w:val="000000"/>
                <w:sz w:val="16"/>
                <w:szCs w:val="16"/>
              </w:rPr>
              <w:t>10.1</w:t>
            </w:r>
          </w:p>
        </w:tc>
        <w:tc>
          <w:tcPr>
            <w:tcW w:w="0" w:type="auto"/>
            <w:shd w:val="clear" w:color="auto" w:fill="auto"/>
            <w:noWrap/>
            <w:vAlign w:val="bottom"/>
          </w:tcPr>
          <w:p w14:paraId="722FBA56" w14:textId="77777777" w:rsidR="00017F45" w:rsidRPr="007F00D2" w:rsidRDefault="00017F45" w:rsidP="00017F45">
            <w:pPr>
              <w:jc w:val="center"/>
              <w:rPr>
                <w:color w:val="000000"/>
                <w:sz w:val="16"/>
                <w:szCs w:val="16"/>
                <w:lang w:eastAsia="en-US"/>
              </w:rPr>
            </w:pPr>
            <w:r w:rsidRPr="007F00D2">
              <w:rPr>
                <w:color w:val="000000"/>
                <w:sz w:val="16"/>
                <w:szCs w:val="16"/>
              </w:rPr>
              <w:t>36.0</w:t>
            </w:r>
          </w:p>
        </w:tc>
        <w:tc>
          <w:tcPr>
            <w:tcW w:w="0" w:type="auto"/>
            <w:shd w:val="clear" w:color="auto" w:fill="auto"/>
            <w:noWrap/>
            <w:vAlign w:val="bottom"/>
          </w:tcPr>
          <w:p w14:paraId="2C0C6B41" w14:textId="77777777" w:rsidR="00017F45" w:rsidRPr="007F00D2" w:rsidRDefault="00017F45" w:rsidP="00017F45">
            <w:pPr>
              <w:jc w:val="center"/>
              <w:rPr>
                <w:color w:val="000000"/>
                <w:sz w:val="16"/>
                <w:szCs w:val="16"/>
                <w:lang w:eastAsia="en-US"/>
              </w:rPr>
            </w:pPr>
            <w:r w:rsidRPr="007F00D2">
              <w:rPr>
                <w:color w:val="000000"/>
                <w:sz w:val="16"/>
                <w:szCs w:val="16"/>
              </w:rPr>
              <w:t>77.3</w:t>
            </w:r>
          </w:p>
        </w:tc>
        <w:tc>
          <w:tcPr>
            <w:tcW w:w="0" w:type="auto"/>
            <w:shd w:val="clear" w:color="auto" w:fill="auto"/>
            <w:noWrap/>
            <w:vAlign w:val="bottom"/>
          </w:tcPr>
          <w:p w14:paraId="737B79BF" w14:textId="77777777" w:rsidR="00017F45" w:rsidRPr="007F00D2" w:rsidRDefault="00017F45" w:rsidP="00017F45">
            <w:pPr>
              <w:jc w:val="center"/>
              <w:rPr>
                <w:color w:val="000000"/>
                <w:sz w:val="16"/>
                <w:szCs w:val="16"/>
                <w:lang w:eastAsia="en-US"/>
              </w:rPr>
            </w:pPr>
            <w:r w:rsidRPr="007F00D2">
              <w:rPr>
                <w:color w:val="000000"/>
                <w:sz w:val="16"/>
                <w:szCs w:val="16"/>
              </w:rPr>
              <w:t>22.9</w:t>
            </w:r>
          </w:p>
        </w:tc>
        <w:tc>
          <w:tcPr>
            <w:tcW w:w="0" w:type="auto"/>
            <w:shd w:val="clear" w:color="auto" w:fill="auto"/>
            <w:noWrap/>
            <w:vAlign w:val="bottom"/>
          </w:tcPr>
          <w:p w14:paraId="62FA8C1F" w14:textId="77777777" w:rsidR="00017F45" w:rsidRPr="007F00D2" w:rsidRDefault="00017F45" w:rsidP="00017F45">
            <w:pPr>
              <w:jc w:val="center"/>
              <w:rPr>
                <w:color w:val="000000"/>
                <w:sz w:val="16"/>
                <w:szCs w:val="16"/>
                <w:lang w:eastAsia="en-US"/>
              </w:rPr>
            </w:pPr>
            <w:r w:rsidRPr="007F00D2">
              <w:rPr>
                <w:color w:val="000000"/>
                <w:sz w:val="16"/>
                <w:szCs w:val="16"/>
              </w:rPr>
              <w:t>28.6</w:t>
            </w:r>
          </w:p>
        </w:tc>
        <w:tc>
          <w:tcPr>
            <w:tcW w:w="0" w:type="auto"/>
            <w:shd w:val="clear" w:color="auto" w:fill="auto"/>
            <w:noWrap/>
          </w:tcPr>
          <w:p w14:paraId="40DE654B" w14:textId="77777777" w:rsidR="00017F45" w:rsidRPr="007F00D2" w:rsidRDefault="00017F45" w:rsidP="00017F45">
            <w:pPr>
              <w:jc w:val="center"/>
              <w:rPr>
                <w:color w:val="000000"/>
                <w:sz w:val="16"/>
                <w:szCs w:val="16"/>
                <w:lang w:eastAsia="en-US"/>
              </w:rPr>
            </w:pPr>
          </w:p>
        </w:tc>
        <w:tc>
          <w:tcPr>
            <w:tcW w:w="645" w:type="dxa"/>
          </w:tcPr>
          <w:p w14:paraId="2EE0B488" w14:textId="77777777" w:rsidR="00017F45" w:rsidRPr="007F00D2" w:rsidRDefault="00017F45" w:rsidP="00017F45">
            <w:pPr>
              <w:jc w:val="center"/>
              <w:rPr>
                <w:color w:val="000000"/>
                <w:sz w:val="16"/>
                <w:szCs w:val="16"/>
                <w:lang w:eastAsia="en-US"/>
              </w:rPr>
            </w:pPr>
          </w:p>
        </w:tc>
        <w:tc>
          <w:tcPr>
            <w:tcW w:w="601" w:type="dxa"/>
          </w:tcPr>
          <w:p w14:paraId="7D7A876A" w14:textId="77777777" w:rsidR="00017F45" w:rsidRPr="007F00D2" w:rsidRDefault="00017F45" w:rsidP="00017F45">
            <w:pPr>
              <w:jc w:val="center"/>
              <w:rPr>
                <w:color w:val="000000"/>
                <w:sz w:val="16"/>
                <w:szCs w:val="16"/>
                <w:lang w:eastAsia="en-US"/>
              </w:rPr>
            </w:pPr>
          </w:p>
        </w:tc>
        <w:tc>
          <w:tcPr>
            <w:tcW w:w="1111" w:type="dxa"/>
            <w:shd w:val="clear" w:color="auto" w:fill="auto"/>
            <w:noWrap/>
            <w:vAlign w:val="bottom"/>
          </w:tcPr>
          <w:p w14:paraId="60A9EEAF" w14:textId="77777777" w:rsidR="00017F45" w:rsidRPr="007F00D2" w:rsidRDefault="00017F45" w:rsidP="00017F45">
            <w:pPr>
              <w:jc w:val="center"/>
              <w:rPr>
                <w:color w:val="000000"/>
                <w:sz w:val="16"/>
                <w:szCs w:val="16"/>
                <w:lang w:eastAsia="en-US"/>
              </w:rPr>
            </w:pPr>
            <w:r w:rsidRPr="007F00D2">
              <w:rPr>
                <w:color w:val="000000"/>
                <w:sz w:val="16"/>
                <w:szCs w:val="16"/>
              </w:rPr>
              <w:t>4.5</w:t>
            </w:r>
          </w:p>
        </w:tc>
      </w:tr>
      <w:tr w:rsidR="007F00D2" w:rsidRPr="007F00D2" w14:paraId="08787DA0" w14:textId="77777777" w:rsidTr="007F00D2">
        <w:trPr>
          <w:trHeight w:val="132"/>
          <w:jc w:val="center"/>
        </w:trPr>
        <w:tc>
          <w:tcPr>
            <w:tcW w:w="0" w:type="auto"/>
            <w:vMerge/>
            <w:vAlign w:val="center"/>
          </w:tcPr>
          <w:p w14:paraId="321CEF5A" w14:textId="77777777" w:rsidR="00017F45" w:rsidRPr="007F00D2" w:rsidRDefault="00017F45" w:rsidP="00017F45">
            <w:pPr>
              <w:jc w:val="center"/>
              <w:rPr>
                <w:color w:val="000000"/>
                <w:sz w:val="16"/>
                <w:szCs w:val="16"/>
                <w:lang w:eastAsia="en-US"/>
              </w:rPr>
            </w:pPr>
          </w:p>
        </w:tc>
        <w:tc>
          <w:tcPr>
            <w:tcW w:w="0" w:type="auto"/>
            <w:shd w:val="clear" w:color="auto" w:fill="auto"/>
            <w:noWrap/>
            <w:vAlign w:val="bottom"/>
          </w:tcPr>
          <w:p w14:paraId="1B1722F1" w14:textId="77777777" w:rsidR="00017F45" w:rsidRPr="007F00D2" w:rsidRDefault="00017F45" w:rsidP="00017F45">
            <w:pPr>
              <w:jc w:val="center"/>
              <w:rPr>
                <w:color w:val="000000"/>
                <w:sz w:val="16"/>
                <w:szCs w:val="16"/>
              </w:rPr>
            </w:pPr>
            <w:r w:rsidRPr="007F00D2">
              <w:rPr>
                <w:color w:val="000000"/>
                <w:sz w:val="16"/>
                <w:szCs w:val="16"/>
              </w:rPr>
              <w:t>82266321</w:t>
            </w:r>
          </w:p>
        </w:tc>
        <w:tc>
          <w:tcPr>
            <w:tcW w:w="0" w:type="auto"/>
            <w:shd w:val="clear" w:color="auto" w:fill="auto"/>
            <w:noWrap/>
            <w:vAlign w:val="bottom"/>
          </w:tcPr>
          <w:p w14:paraId="61A449D2" w14:textId="77777777" w:rsidR="00017F45" w:rsidRPr="007F00D2" w:rsidRDefault="00017F45" w:rsidP="00017F45">
            <w:pPr>
              <w:jc w:val="center"/>
              <w:rPr>
                <w:color w:val="000000"/>
                <w:sz w:val="16"/>
                <w:szCs w:val="16"/>
              </w:rPr>
            </w:pPr>
            <w:r w:rsidRPr="007F00D2">
              <w:rPr>
                <w:color w:val="000000"/>
                <w:sz w:val="16"/>
                <w:szCs w:val="16"/>
              </w:rPr>
              <w:t>73.04</w:t>
            </w:r>
          </w:p>
        </w:tc>
        <w:tc>
          <w:tcPr>
            <w:tcW w:w="0" w:type="auto"/>
            <w:shd w:val="clear" w:color="auto" w:fill="auto"/>
            <w:noWrap/>
            <w:vAlign w:val="bottom"/>
          </w:tcPr>
          <w:p w14:paraId="76B0E80F"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7BC3816E"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16494E14"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15450526"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13E338E8"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0F0AD54E"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2DA5CD94"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tcPr>
          <w:p w14:paraId="4CCC821A" w14:textId="77777777" w:rsidR="00017F45" w:rsidRPr="007F00D2" w:rsidRDefault="00017F45" w:rsidP="00017F45">
            <w:pPr>
              <w:jc w:val="center"/>
              <w:rPr>
                <w:color w:val="000000"/>
                <w:sz w:val="16"/>
                <w:szCs w:val="16"/>
                <w:lang w:eastAsia="en-US"/>
              </w:rPr>
            </w:pPr>
          </w:p>
        </w:tc>
        <w:tc>
          <w:tcPr>
            <w:tcW w:w="645" w:type="dxa"/>
          </w:tcPr>
          <w:p w14:paraId="5CA80964" w14:textId="77777777" w:rsidR="00017F45" w:rsidRPr="007F00D2" w:rsidRDefault="00017F45" w:rsidP="00017F45">
            <w:pPr>
              <w:jc w:val="center"/>
              <w:rPr>
                <w:color w:val="000000"/>
                <w:sz w:val="16"/>
                <w:szCs w:val="16"/>
                <w:lang w:eastAsia="en-US"/>
              </w:rPr>
            </w:pPr>
          </w:p>
        </w:tc>
        <w:tc>
          <w:tcPr>
            <w:tcW w:w="601" w:type="dxa"/>
          </w:tcPr>
          <w:p w14:paraId="357D3B63" w14:textId="77777777" w:rsidR="00017F45" w:rsidRPr="007F00D2" w:rsidRDefault="00017F45" w:rsidP="00017F45">
            <w:pPr>
              <w:jc w:val="center"/>
              <w:rPr>
                <w:color w:val="000000"/>
                <w:sz w:val="16"/>
                <w:szCs w:val="16"/>
                <w:lang w:eastAsia="en-US"/>
              </w:rPr>
            </w:pPr>
          </w:p>
        </w:tc>
        <w:tc>
          <w:tcPr>
            <w:tcW w:w="1111" w:type="dxa"/>
            <w:shd w:val="clear" w:color="auto" w:fill="auto"/>
            <w:noWrap/>
            <w:vAlign w:val="bottom"/>
          </w:tcPr>
          <w:p w14:paraId="205C1AAF" w14:textId="77777777" w:rsidR="00017F45" w:rsidRPr="007F00D2" w:rsidRDefault="00017F45" w:rsidP="00017F45">
            <w:pPr>
              <w:jc w:val="center"/>
              <w:rPr>
                <w:color w:val="000000"/>
                <w:sz w:val="16"/>
                <w:szCs w:val="16"/>
                <w:lang w:eastAsia="en-US"/>
              </w:rPr>
            </w:pPr>
            <w:r w:rsidRPr="007F00D2">
              <w:rPr>
                <w:color w:val="000000"/>
                <w:sz w:val="16"/>
                <w:szCs w:val="16"/>
              </w:rPr>
              <w:t> </w:t>
            </w:r>
          </w:p>
        </w:tc>
      </w:tr>
      <w:tr w:rsidR="007F00D2" w:rsidRPr="007F00D2" w14:paraId="5128DA89" w14:textId="77777777" w:rsidTr="007F00D2">
        <w:trPr>
          <w:trHeight w:val="132"/>
          <w:jc w:val="center"/>
        </w:trPr>
        <w:tc>
          <w:tcPr>
            <w:tcW w:w="0" w:type="auto"/>
            <w:vMerge/>
            <w:vAlign w:val="center"/>
          </w:tcPr>
          <w:p w14:paraId="117812A2" w14:textId="77777777" w:rsidR="00017F45" w:rsidRPr="007F00D2" w:rsidRDefault="00017F45" w:rsidP="00017F45">
            <w:pPr>
              <w:jc w:val="center"/>
              <w:rPr>
                <w:color w:val="000000"/>
                <w:sz w:val="16"/>
                <w:szCs w:val="16"/>
                <w:lang w:eastAsia="en-US"/>
              </w:rPr>
            </w:pPr>
          </w:p>
        </w:tc>
        <w:tc>
          <w:tcPr>
            <w:tcW w:w="0" w:type="auto"/>
            <w:shd w:val="clear" w:color="auto" w:fill="auto"/>
            <w:noWrap/>
            <w:vAlign w:val="bottom"/>
          </w:tcPr>
          <w:p w14:paraId="466F8A79" w14:textId="77777777" w:rsidR="00017F45" w:rsidRPr="007F00D2" w:rsidRDefault="00017F45" w:rsidP="00017F45">
            <w:pPr>
              <w:jc w:val="center"/>
              <w:rPr>
                <w:color w:val="000000"/>
                <w:sz w:val="16"/>
                <w:szCs w:val="16"/>
              </w:rPr>
            </w:pPr>
            <w:r w:rsidRPr="007F00D2">
              <w:rPr>
                <w:color w:val="000000"/>
                <w:sz w:val="16"/>
                <w:szCs w:val="16"/>
              </w:rPr>
              <w:t>82267242</w:t>
            </w:r>
          </w:p>
        </w:tc>
        <w:tc>
          <w:tcPr>
            <w:tcW w:w="0" w:type="auto"/>
            <w:shd w:val="clear" w:color="auto" w:fill="auto"/>
            <w:noWrap/>
            <w:vAlign w:val="bottom"/>
          </w:tcPr>
          <w:p w14:paraId="40201195" w14:textId="77777777" w:rsidR="00017F45" w:rsidRPr="007F00D2" w:rsidRDefault="00017F45" w:rsidP="00017F45">
            <w:pPr>
              <w:jc w:val="center"/>
              <w:rPr>
                <w:color w:val="000000"/>
                <w:sz w:val="16"/>
                <w:szCs w:val="16"/>
              </w:rPr>
            </w:pPr>
            <w:r w:rsidRPr="007F00D2">
              <w:rPr>
                <w:color w:val="000000"/>
                <w:sz w:val="16"/>
                <w:szCs w:val="16"/>
              </w:rPr>
              <w:t>80.06</w:t>
            </w:r>
          </w:p>
        </w:tc>
        <w:tc>
          <w:tcPr>
            <w:tcW w:w="0" w:type="auto"/>
            <w:shd w:val="clear" w:color="auto" w:fill="auto"/>
            <w:noWrap/>
            <w:vAlign w:val="bottom"/>
          </w:tcPr>
          <w:p w14:paraId="294F61DD"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656A21DE"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3A21F89"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6DA09519"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484C11D"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3F15811"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CCC588B"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tcPr>
          <w:p w14:paraId="566DBA91" w14:textId="77777777" w:rsidR="00017F45" w:rsidRPr="007F00D2" w:rsidRDefault="00017F45" w:rsidP="00017F45">
            <w:pPr>
              <w:jc w:val="center"/>
              <w:rPr>
                <w:color w:val="000000"/>
                <w:sz w:val="16"/>
                <w:szCs w:val="16"/>
                <w:lang w:eastAsia="en-US"/>
              </w:rPr>
            </w:pPr>
          </w:p>
        </w:tc>
        <w:tc>
          <w:tcPr>
            <w:tcW w:w="645" w:type="dxa"/>
          </w:tcPr>
          <w:p w14:paraId="4A9B1FFF" w14:textId="77777777" w:rsidR="00017F45" w:rsidRPr="007F00D2" w:rsidRDefault="00017F45" w:rsidP="00017F45">
            <w:pPr>
              <w:jc w:val="center"/>
              <w:rPr>
                <w:color w:val="000000"/>
                <w:sz w:val="16"/>
                <w:szCs w:val="16"/>
                <w:lang w:eastAsia="en-US"/>
              </w:rPr>
            </w:pPr>
          </w:p>
        </w:tc>
        <w:tc>
          <w:tcPr>
            <w:tcW w:w="601" w:type="dxa"/>
          </w:tcPr>
          <w:p w14:paraId="3C2752E0" w14:textId="77777777" w:rsidR="00017F45" w:rsidRPr="007F00D2" w:rsidRDefault="00017F45" w:rsidP="00017F45">
            <w:pPr>
              <w:jc w:val="center"/>
              <w:rPr>
                <w:color w:val="000000"/>
                <w:sz w:val="16"/>
                <w:szCs w:val="16"/>
                <w:lang w:eastAsia="en-US"/>
              </w:rPr>
            </w:pPr>
          </w:p>
        </w:tc>
        <w:tc>
          <w:tcPr>
            <w:tcW w:w="1111" w:type="dxa"/>
            <w:shd w:val="clear" w:color="auto" w:fill="auto"/>
            <w:noWrap/>
            <w:vAlign w:val="bottom"/>
          </w:tcPr>
          <w:p w14:paraId="4BA34207" w14:textId="77777777" w:rsidR="00017F45" w:rsidRPr="007F00D2" w:rsidRDefault="00017F45" w:rsidP="00017F45">
            <w:pPr>
              <w:jc w:val="center"/>
              <w:rPr>
                <w:color w:val="000000"/>
                <w:sz w:val="16"/>
                <w:szCs w:val="16"/>
                <w:lang w:eastAsia="en-US"/>
              </w:rPr>
            </w:pPr>
            <w:r w:rsidRPr="007F00D2">
              <w:rPr>
                <w:color w:val="000000"/>
                <w:sz w:val="16"/>
                <w:szCs w:val="16"/>
              </w:rPr>
              <w:t> </w:t>
            </w:r>
          </w:p>
        </w:tc>
      </w:tr>
      <w:tr w:rsidR="007F00D2" w:rsidRPr="007F00D2" w14:paraId="0A8C419F" w14:textId="77777777" w:rsidTr="007F00D2">
        <w:trPr>
          <w:trHeight w:val="132"/>
          <w:jc w:val="center"/>
        </w:trPr>
        <w:tc>
          <w:tcPr>
            <w:tcW w:w="0" w:type="auto"/>
            <w:vMerge/>
            <w:vAlign w:val="center"/>
          </w:tcPr>
          <w:p w14:paraId="2754AB5D" w14:textId="77777777" w:rsidR="00017F45" w:rsidRPr="007F00D2" w:rsidRDefault="00017F45" w:rsidP="00017F45">
            <w:pPr>
              <w:jc w:val="center"/>
              <w:rPr>
                <w:color w:val="000000"/>
                <w:sz w:val="16"/>
                <w:szCs w:val="16"/>
                <w:lang w:eastAsia="en-US"/>
              </w:rPr>
            </w:pPr>
          </w:p>
        </w:tc>
        <w:tc>
          <w:tcPr>
            <w:tcW w:w="0" w:type="auto"/>
            <w:shd w:val="clear" w:color="auto" w:fill="auto"/>
            <w:noWrap/>
            <w:vAlign w:val="bottom"/>
          </w:tcPr>
          <w:p w14:paraId="763ED058" w14:textId="77777777" w:rsidR="00017F45" w:rsidRPr="007F00D2" w:rsidRDefault="00017F45" w:rsidP="00017F45">
            <w:pPr>
              <w:jc w:val="center"/>
              <w:rPr>
                <w:color w:val="000000"/>
                <w:sz w:val="16"/>
                <w:szCs w:val="16"/>
              </w:rPr>
            </w:pPr>
            <w:r w:rsidRPr="007F00D2">
              <w:rPr>
                <w:color w:val="000000"/>
                <w:sz w:val="16"/>
                <w:szCs w:val="16"/>
              </w:rPr>
              <w:t>82476321</w:t>
            </w:r>
          </w:p>
        </w:tc>
        <w:tc>
          <w:tcPr>
            <w:tcW w:w="0" w:type="auto"/>
            <w:shd w:val="clear" w:color="auto" w:fill="auto"/>
            <w:noWrap/>
            <w:vAlign w:val="bottom"/>
          </w:tcPr>
          <w:p w14:paraId="62CBBDB2" w14:textId="77777777" w:rsidR="00017F45" w:rsidRPr="007F00D2" w:rsidRDefault="00017F45" w:rsidP="00017F45">
            <w:pPr>
              <w:jc w:val="center"/>
              <w:rPr>
                <w:color w:val="000000"/>
                <w:sz w:val="16"/>
                <w:szCs w:val="16"/>
              </w:rPr>
            </w:pPr>
            <w:r w:rsidRPr="007F00D2">
              <w:rPr>
                <w:color w:val="000000"/>
                <w:sz w:val="16"/>
                <w:szCs w:val="16"/>
              </w:rPr>
              <w:t>0.51</w:t>
            </w:r>
          </w:p>
        </w:tc>
        <w:tc>
          <w:tcPr>
            <w:tcW w:w="0" w:type="auto"/>
            <w:shd w:val="clear" w:color="auto" w:fill="auto"/>
            <w:noWrap/>
            <w:vAlign w:val="bottom"/>
          </w:tcPr>
          <w:p w14:paraId="3D394E13" w14:textId="77777777" w:rsidR="00017F45" w:rsidRPr="007F00D2" w:rsidRDefault="00017F45" w:rsidP="00017F45">
            <w:pPr>
              <w:jc w:val="center"/>
              <w:rPr>
                <w:color w:val="000000"/>
                <w:sz w:val="16"/>
                <w:szCs w:val="16"/>
                <w:lang w:eastAsia="en-US"/>
              </w:rPr>
            </w:pPr>
            <w:r w:rsidRPr="007F00D2">
              <w:rPr>
                <w:color w:val="000000"/>
                <w:sz w:val="16"/>
                <w:szCs w:val="16"/>
              </w:rPr>
              <w:t>11.7</w:t>
            </w:r>
          </w:p>
        </w:tc>
        <w:tc>
          <w:tcPr>
            <w:tcW w:w="0" w:type="auto"/>
            <w:shd w:val="clear" w:color="auto" w:fill="auto"/>
            <w:noWrap/>
            <w:vAlign w:val="bottom"/>
          </w:tcPr>
          <w:p w14:paraId="5A7504C5"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644D98C" w14:textId="77777777" w:rsidR="00017F45" w:rsidRPr="007F00D2" w:rsidRDefault="00017F45" w:rsidP="00017F45">
            <w:pPr>
              <w:jc w:val="center"/>
              <w:rPr>
                <w:color w:val="000000"/>
                <w:sz w:val="16"/>
                <w:szCs w:val="16"/>
                <w:lang w:eastAsia="en-US"/>
              </w:rPr>
            </w:pPr>
            <w:r w:rsidRPr="007F00D2">
              <w:rPr>
                <w:color w:val="000000"/>
                <w:sz w:val="16"/>
                <w:szCs w:val="16"/>
              </w:rPr>
              <w:t>9.4</w:t>
            </w:r>
          </w:p>
        </w:tc>
        <w:tc>
          <w:tcPr>
            <w:tcW w:w="0" w:type="auto"/>
            <w:shd w:val="clear" w:color="auto" w:fill="auto"/>
            <w:noWrap/>
            <w:vAlign w:val="bottom"/>
          </w:tcPr>
          <w:p w14:paraId="2A5AC3DA" w14:textId="77777777" w:rsidR="00017F45" w:rsidRPr="007F00D2" w:rsidRDefault="00017F45" w:rsidP="00017F45">
            <w:pPr>
              <w:jc w:val="center"/>
              <w:rPr>
                <w:color w:val="000000"/>
                <w:sz w:val="16"/>
                <w:szCs w:val="16"/>
                <w:lang w:eastAsia="en-US"/>
              </w:rPr>
            </w:pPr>
            <w:r w:rsidRPr="007F00D2">
              <w:rPr>
                <w:color w:val="000000"/>
                <w:sz w:val="16"/>
                <w:szCs w:val="16"/>
              </w:rPr>
              <w:t>2.3</w:t>
            </w:r>
          </w:p>
        </w:tc>
        <w:tc>
          <w:tcPr>
            <w:tcW w:w="0" w:type="auto"/>
            <w:shd w:val="clear" w:color="auto" w:fill="auto"/>
            <w:noWrap/>
            <w:vAlign w:val="bottom"/>
          </w:tcPr>
          <w:p w14:paraId="77183C90"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77D84D41"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018BB03"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tcPr>
          <w:p w14:paraId="0FCB3A6F" w14:textId="77777777" w:rsidR="00017F45" w:rsidRPr="007F00D2" w:rsidRDefault="00017F45" w:rsidP="00017F45">
            <w:pPr>
              <w:jc w:val="center"/>
              <w:rPr>
                <w:color w:val="000000"/>
                <w:sz w:val="16"/>
                <w:szCs w:val="16"/>
                <w:lang w:eastAsia="en-US"/>
              </w:rPr>
            </w:pPr>
          </w:p>
        </w:tc>
        <w:tc>
          <w:tcPr>
            <w:tcW w:w="645" w:type="dxa"/>
          </w:tcPr>
          <w:p w14:paraId="028D6DB9" w14:textId="77777777" w:rsidR="00017F45" w:rsidRPr="007F00D2" w:rsidRDefault="00017F45" w:rsidP="00017F45">
            <w:pPr>
              <w:jc w:val="center"/>
              <w:rPr>
                <w:color w:val="000000"/>
                <w:sz w:val="16"/>
                <w:szCs w:val="16"/>
                <w:lang w:eastAsia="en-US"/>
              </w:rPr>
            </w:pPr>
          </w:p>
        </w:tc>
        <w:tc>
          <w:tcPr>
            <w:tcW w:w="601" w:type="dxa"/>
          </w:tcPr>
          <w:p w14:paraId="06B70AEE" w14:textId="77777777" w:rsidR="00017F45" w:rsidRPr="007F00D2" w:rsidRDefault="00017F45" w:rsidP="00017F45">
            <w:pPr>
              <w:jc w:val="center"/>
              <w:rPr>
                <w:color w:val="000000"/>
                <w:sz w:val="16"/>
                <w:szCs w:val="16"/>
                <w:lang w:eastAsia="en-US"/>
              </w:rPr>
            </w:pPr>
          </w:p>
        </w:tc>
        <w:tc>
          <w:tcPr>
            <w:tcW w:w="1111" w:type="dxa"/>
            <w:shd w:val="clear" w:color="auto" w:fill="auto"/>
            <w:noWrap/>
            <w:vAlign w:val="bottom"/>
          </w:tcPr>
          <w:p w14:paraId="372B1332" w14:textId="77777777" w:rsidR="00017F45" w:rsidRPr="007F00D2" w:rsidRDefault="00017F45" w:rsidP="00017F45">
            <w:pPr>
              <w:jc w:val="center"/>
              <w:rPr>
                <w:color w:val="000000"/>
                <w:sz w:val="16"/>
                <w:szCs w:val="16"/>
                <w:lang w:eastAsia="en-US"/>
              </w:rPr>
            </w:pPr>
            <w:r w:rsidRPr="007F00D2">
              <w:rPr>
                <w:color w:val="000000"/>
                <w:sz w:val="16"/>
                <w:szCs w:val="16"/>
              </w:rPr>
              <w:t>0.8</w:t>
            </w:r>
          </w:p>
        </w:tc>
      </w:tr>
      <w:tr w:rsidR="007F00D2" w:rsidRPr="007F00D2" w14:paraId="7576FCB2" w14:textId="77777777" w:rsidTr="007F00D2">
        <w:trPr>
          <w:trHeight w:val="132"/>
          <w:jc w:val="center"/>
        </w:trPr>
        <w:tc>
          <w:tcPr>
            <w:tcW w:w="0" w:type="auto"/>
            <w:vMerge/>
            <w:vAlign w:val="center"/>
          </w:tcPr>
          <w:p w14:paraId="41BE1A7F" w14:textId="77777777" w:rsidR="00017F45" w:rsidRPr="007F00D2" w:rsidRDefault="00017F45" w:rsidP="00017F45">
            <w:pPr>
              <w:jc w:val="center"/>
              <w:rPr>
                <w:color w:val="000000"/>
                <w:sz w:val="16"/>
                <w:szCs w:val="16"/>
                <w:lang w:eastAsia="en-US"/>
              </w:rPr>
            </w:pPr>
          </w:p>
        </w:tc>
        <w:tc>
          <w:tcPr>
            <w:tcW w:w="0" w:type="auto"/>
            <w:shd w:val="clear" w:color="auto" w:fill="auto"/>
            <w:noWrap/>
            <w:vAlign w:val="bottom"/>
          </w:tcPr>
          <w:p w14:paraId="350B5AA5" w14:textId="77777777" w:rsidR="00017F45" w:rsidRPr="007F00D2" w:rsidRDefault="00017F45" w:rsidP="00017F45">
            <w:pPr>
              <w:jc w:val="center"/>
              <w:rPr>
                <w:color w:val="000000"/>
                <w:sz w:val="16"/>
                <w:szCs w:val="16"/>
              </w:rPr>
            </w:pPr>
            <w:r w:rsidRPr="007F00D2">
              <w:rPr>
                <w:color w:val="000000"/>
                <w:sz w:val="16"/>
                <w:szCs w:val="16"/>
              </w:rPr>
              <w:t>82478411</w:t>
            </w:r>
          </w:p>
        </w:tc>
        <w:tc>
          <w:tcPr>
            <w:tcW w:w="0" w:type="auto"/>
            <w:shd w:val="clear" w:color="auto" w:fill="auto"/>
            <w:noWrap/>
            <w:vAlign w:val="bottom"/>
          </w:tcPr>
          <w:p w14:paraId="0FA143FC" w14:textId="77777777" w:rsidR="00017F45" w:rsidRPr="007F00D2" w:rsidRDefault="00017F45" w:rsidP="00017F45">
            <w:pPr>
              <w:jc w:val="center"/>
              <w:rPr>
                <w:color w:val="000000"/>
                <w:sz w:val="16"/>
                <w:szCs w:val="16"/>
              </w:rPr>
            </w:pPr>
            <w:r w:rsidRPr="007F00D2">
              <w:rPr>
                <w:color w:val="000000"/>
                <w:sz w:val="16"/>
                <w:szCs w:val="16"/>
              </w:rPr>
              <w:t>1.13</w:t>
            </w:r>
          </w:p>
        </w:tc>
        <w:tc>
          <w:tcPr>
            <w:tcW w:w="0" w:type="auto"/>
            <w:shd w:val="clear" w:color="auto" w:fill="auto"/>
            <w:noWrap/>
            <w:vAlign w:val="bottom"/>
          </w:tcPr>
          <w:p w14:paraId="38B9DE6F" w14:textId="77777777" w:rsidR="00017F45" w:rsidRPr="007F00D2" w:rsidRDefault="00017F45" w:rsidP="00017F45">
            <w:pPr>
              <w:jc w:val="center"/>
              <w:rPr>
                <w:color w:val="000000"/>
                <w:sz w:val="16"/>
                <w:szCs w:val="16"/>
                <w:lang w:eastAsia="en-US"/>
              </w:rPr>
            </w:pPr>
            <w:r w:rsidRPr="007F00D2">
              <w:rPr>
                <w:color w:val="000000"/>
                <w:sz w:val="16"/>
                <w:szCs w:val="16"/>
              </w:rPr>
              <w:t>58.8</w:t>
            </w:r>
          </w:p>
        </w:tc>
        <w:tc>
          <w:tcPr>
            <w:tcW w:w="0" w:type="auto"/>
            <w:shd w:val="clear" w:color="auto" w:fill="auto"/>
            <w:noWrap/>
            <w:vAlign w:val="bottom"/>
          </w:tcPr>
          <w:p w14:paraId="4D971187"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378853A4" w14:textId="77777777" w:rsidR="00017F45" w:rsidRPr="007F00D2" w:rsidRDefault="00017F45" w:rsidP="00017F45">
            <w:pPr>
              <w:jc w:val="center"/>
              <w:rPr>
                <w:color w:val="000000"/>
                <w:sz w:val="16"/>
                <w:szCs w:val="16"/>
                <w:lang w:eastAsia="en-US"/>
              </w:rPr>
            </w:pPr>
            <w:r w:rsidRPr="007F00D2">
              <w:rPr>
                <w:color w:val="000000"/>
                <w:sz w:val="16"/>
                <w:szCs w:val="16"/>
              </w:rPr>
              <w:t>43.1</w:t>
            </w:r>
          </w:p>
        </w:tc>
        <w:tc>
          <w:tcPr>
            <w:tcW w:w="0" w:type="auto"/>
            <w:shd w:val="clear" w:color="auto" w:fill="auto"/>
            <w:noWrap/>
            <w:vAlign w:val="bottom"/>
          </w:tcPr>
          <w:p w14:paraId="03FD8E21" w14:textId="77777777" w:rsidR="00017F45" w:rsidRPr="007F00D2" w:rsidRDefault="00017F45" w:rsidP="00017F45">
            <w:pPr>
              <w:jc w:val="center"/>
              <w:rPr>
                <w:color w:val="000000"/>
                <w:sz w:val="16"/>
                <w:szCs w:val="16"/>
                <w:lang w:eastAsia="en-US"/>
              </w:rPr>
            </w:pPr>
            <w:r w:rsidRPr="007F00D2">
              <w:rPr>
                <w:color w:val="000000"/>
                <w:sz w:val="16"/>
                <w:szCs w:val="16"/>
              </w:rPr>
              <w:t>15.7</w:t>
            </w:r>
          </w:p>
        </w:tc>
        <w:tc>
          <w:tcPr>
            <w:tcW w:w="0" w:type="auto"/>
            <w:shd w:val="clear" w:color="auto" w:fill="auto"/>
            <w:noWrap/>
            <w:vAlign w:val="bottom"/>
          </w:tcPr>
          <w:p w14:paraId="31422968"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523B5512"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vAlign w:val="bottom"/>
          </w:tcPr>
          <w:p w14:paraId="493B68A8" w14:textId="77777777" w:rsidR="00017F45" w:rsidRPr="007F00D2" w:rsidRDefault="00017F45" w:rsidP="00017F45">
            <w:pPr>
              <w:jc w:val="center"/>
              <w:rPr>
                <w:color w:val="000000"/>
                <w:sz w:val="16"/>
                <w:szCs w:val="16"/>
                <w:lang w:eastAsia="en-US"/>
              </w:rPr>
            </w:pPr>
            <w:r w:rsidRPr="007F00D2">
              <w:rPr>
                <w:color w:val="000000"/>
                <w:sz w:val="16"/>
                <w:szCs w:val="16"/>
              </w:rPr>
              <w:t> </w:t>
            </w:r>
          </w:p>
        </w:tc>
        <w:tc>
          <w:tcPr>
            <w:tcW w:w="0" w:type="auto"/>
            <w:shd w:val="clear" w:color="auto" w:fill="auto"/>
            <w:noWrap/>
          </w:tcPr>
          <w:p w14:paraId="072ADC10" w14:textId="77777777" w:rsidR="00017F45" w:rsidRPr="007F00D2" w:rsidRDefault="00017F45" w:rsidP="00017F45">
            <w:pPr>
              <w:jc w:val="center"/>
              <w:rPr>
                <w:color w:val="000000"/>
                <w:sz w:val="16"/>
                <w:szCs w:val="16"/>
                <w:lang w:eastAsia="en-US"/>
              </w:rPr>
            </w:pPr>
          </w:p>
        </w:tc>
        <w:tc>
          <w:tcPr>
            <w:tcW w:w="645" w:type="dxa"/>
          </w:tcPr>
          <w:p w14:paraId="1248FBED" w14:textId="77777777" w:rsidR="00017F45" w:rsidRPr="007F00D2" w:rsidRDefault="00017F45" w:rsidP="00017F45">
            <w:pPr>
              <w:jc w:val="center"/>
              <w:rPr>
                <w:color w:val="000000"/>
                <w:sz w:val="16"/>
                <w:szCs w:val="16"/>
                <w:lang w:eastAsia="en-US"/>
              </w:rPr>
            </w:pPr>
          </w:p>
        </w:tc>
        <w:tc>
          <w:tcPr>
            <w:tcW w:w="601" w:type="dxa"/>
          </w:tcPr>
          <w:p w14:paraId="14F569B9" w14:textId="77777777" w:rsidR="00017F45" w:rsidRPr="007F00D2" w:rsidRDefault="00017F45" w:rsidP="00017F45">
            <w:pPr>
              <w:jc w:val="center"/>
              <w:rPr>
                <w:color w:val="000000"/>
                <w:sz w:val="16"/>
                <w:szCs w:val="16"/>
                <w:lang w:eastAsia="en-US"/>
              </w:rPr>
            </w:pPr>
          </w:p>
        </w:tc>
        <w:tc>
          <w:tcPr>
            <w:tcW w:w="1111" w:type="dxa"/>
            <w:shd w:val="clear" w:color="auto" w:fill="auto"/>
            <w:noWrap/>
            <w:vAlign w:val="bottom"/>
          </w:tcPr>
          <w:p w14:paraId="25E5A1A5" w14:textId="77777777" w:rsidR="00017F45" w:rsidRPr="007F00D2" w:rsidRDefault="00017F45" w:rsidP="00017F45">
            <w:pPr>
              <w:jc w:val="center"/>
              <w:rPr>
                <w:color w:val="000000"/>
                <w:sz w:val="16"/>
                <w:szCs w:val="16"/>
                <w:lang w:eastAsia="en-US"/>
              </w:rPr>
            </w:pPr>
            <w:r w:rsidRPr="007F00D2">
              <w:rPr>
                <w:color w:val="000000"/>
                <w:sz w:val="16"/>
                <w:szCs w:val="16"/>
              </w:rPr>
              <w:t>2.8</w:t>
            </w:r>
          </w:p>
        </w:tc>
      </w:tr>
      <w:tr w:rsidR="007F00D2" w:rsidRPr="007F00D2" w14:paraId="1B033A37" w14:textId="77777777" w:rsidTr="007F00D2">
        <w:trPr>
          <w:trHeight w:val="132"/>
          <w:jc w:val="center"/>
        </w:trPr>
        <w:tc>
          <w:tcPr>
            <w:tcW w:w="0" w:type="auto"/>
            <w:vMerge/>
            <w:vAlign w:val="center"/>
          </w:tcPr>
          <w:p w14:paraId="70C93CFC" w14:textId="77777777" w:rsidR="007F00D2" w:rsidRPr="007F00D2" w:rsidRDefault="007F00D2" w:rsidP="007F00D2">
            <w:pPr>
              <w:jc w:val="center"/>
              <w:rPr>
                <w:color w:val="000000"/>
                <w:sz w:val="16"/>
                <w:szCs w:val="16"/>
                <w:lang w:eastAsia="en-US"/>
              </w:rPr>
            </w:pPr>
          </w:p>
        </w:tc>
        <w:tc>
          <w:tcPr>
            <w:tcW w:w="0" w:type="auto"/>
            <w:shd w:val="clear" w:color="auto" w:fill="auto"/>
            <w:noWrap/>
            <w:vAlign w:val="bottom"/>
          </w:tcPr>
          <w:p w14:paraId="7335875B" w14:textId="77777777" w:rsidR="007F00D2" w:rsidRPr="007F00D2" w:rsidRDefault="007F00D2" w:rsidP="007F00D2">
            <w:pPr>
              <w:jc w:val="center"/>
              <w:rPr>
                <w:color w:val="000000"/>
                <w:sz w:val="16"/>
                <w:szCs w:val="16"/>
                <w:lang w:val="sr-Cyrl-RS"/>
              </w:rPr>
            </w:pPr>
            <w:r w:rsidRPr="007F00D2">
              <w:rPr>
                <w:color w:val="000000"/>
                <w:sz w:val="16"/>
                <w:szCs w:val="16"/>
                <w:lang w:val="sr-Cyrl-RS"/>
              </w:rPr>
              <w:t>Укупно</w:t>
            </w:r>
          </w:p>
        </w:tc>
        <w:tc>
          <w:tcPr>
            <w:tcW w:w="0" w:type="auto"/>
            <w:shd w:val="clear" w:color="auto" w:fill="auto"/>
            <w:noWrap/>
            <w:vAlign w:val="center"/>
          </w:tcPr>
          <w:p w14:paraId="679698FB" w14:textId="77777777" w:rsidR="007F00D2" w:rsidRPr="007F00D2" w:rsidRDefault="007F00D2" w:rsidP="007F00D2">
            <w:pPr>
              <w:jc w:val="center"/>
              <w:rPr>
                <w:color w:val="000000"/>
                <w:sz w:val="16"/>
                <w:szCs w:val="16"/>
              </w:rPr>
            </w:pPr>
            <w:r w:rsidRPr="007F00D2">
              <w:rPr>
                <w:b/>
                <w:bCs/>
                <w:color w:val="000000"/>
                <w:sz w:val="16"/>
                <w:szCs w:val="16"/>
              </w:rPr>
              <w:t>155.63</w:t>
            </w:r>
          </w:p>
        </w:tc>
        <w:tc>
          <w:tcPr>
            <w:tcW w:w="0" w:type="auto"/>
            <w:shd w:val="clear" w:color="auto" w:fill="auto"/>
            <w:noWrap/>
            <w:vAlign w:val="center"/>
          </w:tcPr>
          <w:p w14:paraId="1777B6D1" w14:textId="77777777" w:rsidR="007F00D2" w:rsidRPr="007F00D2" w:rsidRDefault="007F00D2" w:rsidP="007F00D2">
            <w:pPr>
              <w:jc w:val="center"/>
              <w:rPr>
                <w:color w:val="000000"/>
                <w:sz w:val="16"/>
                <w:szCs w:val="16"/>
                <w:lang w:eastAsia="en-US"/>
              </w:rPr>
            </w:pPr>
            <w:r w:rsidRPr="007F00D2">
              <w:rPr>
                <w:b/>
                <w:bCs/>
                <w:color w:val="000000"/>
                <w:sz w:val="16"/>
                <w:szCs w:val="16"/>
              </w:rPr>
              <w:t>249.2</w:t>
            </w:r>
          </w:p>
        </w:tc>
        <w:tc>
          <w:tcPr>
            <w:tcW w:w="0" w:type="auto"/>
            <w:shd w:val="clear" w:color="auto" w:fill="auto"/>
            <w:noWrap/>
            <w:vAlign w:val="center"/>
          </w:tcPr>
          <w:p w14:paraId="66AD3D66" w14:textId="77777777" w:rsidR="007F00D2" w:rsidRPr="007F00D2" w:rsidRDefault="007F00D2" w:rsidP="007F00D2">
            <w:pPr>
              <w:jc w:val="center"/>
              <w:rPr>
                <w:color w:val="000000"/>
                <w:sz w:val="16"/>
                <w:szCs w:val="16"/>
                <w:lang w:eastAsia="en-US"/>
              </w:rPr>
            </w:pPr>
            <w:r w:rsidRPr="007F00D2">
              <w:rPr>
                <w:b/>
                <w:bCs/>
                <w:color w:val="000000"/>
                <w:sz w:val="16"/>
                <w:szCs w:val="16"/>
              </w:rPr>
              <w:t>3.8</w:t>
            </w:r>
          </w:p>
        </w:tc>
        <w:tc>
          <w:tcPr>
            <w:tcW w:w="0" w:type="auto"/>
            <w:shd w:val="clear" w:color="auto" w:fill="auto"/>
            <w:noWrap/>
            <w:vAlign w:val="center"/>
          </w:tcPr>
          <w:p w14:paraId="1F196B37" w14:textId="77777777" w:rsidR="007F00D2" w:rsidRPr="007F00D2" w:rsidRDefault="007F00D2" w:rsidP="007F00D2">
            <w:pPr>
              <w:jc w:val="center"/>
              <w:rPr>
                <w:color w:val="000000"/>
                <w:sz w:val="16"/>
                <w:szCs w:val="16"/>
                <w:lang w:eastAsia="en-US"/>
              </w:rPr>
            </w:pPr>
            <w:r w:rsidRPr="007F00D2">
              <w:rPr>
                <w:b/>
                <w:bCs/>
                <w:color w:val="000000"/>
                <w:sz w:val="16"/>
                <w:szCs w:val="16"/>
              </w:rPr>
              <w:t>62.6</w:t>
            </w:r>
          </w:p>
        </w:tc>
        <w:tc>
          <w:tcPr>
            <w:tcW w:w="0" w:type="auto"/>
            <w:shd w:val="clear" w:color="auto" w:fill="auto"/>
            <w:noWrap/>
            <w:vAlign w:val="center"/>
          </w:tcPr>
          <w:p w14:paraId="2D32EBCE" w14:textId="77777777" w:rsidR="007F00D2" w:rsidRPr="007F00D2" w:rsidRDefault="007F00D2" w:rsidP="007F00D2">
            <w:pPr>
              <w:jc w:val="center"/>
              <w:rPr>
                <w:color w:val="000000"/>
                <w:sz w:val="16"/>
                <w:szCs w:val="16"/>
                <w:lang w:eastAsia="en-US"/>
              </w:rPr>
            </w:pPr>
            <w:r w:rsidRPr="007F00D2">
              <w:rPr>
                <w:b/>
                <w:bCs/>
                <w:color w:val="000000"/>
                <w:sz w:val="16"/>
                <w:szCs w:val="16"/>
              </w:rPr>
              <w:t>54</w:t>
            </w:r>
          </w:p>
        </w:tc>
        <w:tc>
          <w:tcPr>
            <w:tcW w:w="0" w:type="auto"/>
            <w:shd w:val="clear" w:color="auto" w:fill="auto"/>
            <w:noWrap/>
            <w:vAlign w:val="center"/>
          </w:tcPr>
          <w:p w14:paraId="158D1AFA" w14:textId="77777777" w:rsidR="007F00D2" w:rsidRPr="007F00D2" w:rsidRDefault="007F00D2" w:rsidP="007F00D2">
            <w:pPr>
              <w:jc w:val="center"/>
              <w:rPr>
                <w:color w:val="000000"/>
                <w:sz w:val="16"/>
                <w:szCs w:val="16"/>
                <w:lang w:eastAsia="en-US"/>
              </w:rPr>
            </w:pPr>
            <w:r w:rsidRPr="007F00D2">
              <w:rPr>
                <w:b/>
                <w:bCs/>
                <w:color w:val="000000"/>
                <w:sz w:val="16"/>
                <w:szCs w:val="16"/>
              </w:rPr>
              <w:t>77.3</w:t>
            </w:r>
          </w:p>
        </w:tc>
        <w:tc>
          <w:tcPr>
            <w:tcW w:w="0" w:type="auto"/>
            <w:shd w:val="clear" w:color="auto" w:fill="auto"/>
            <w:noWrap/>
            <w:vAlign w:val="center"/>
          </w:tcPr>
          <w:p w14:paraId="615093D4" w14:textId="77777777" w:rsidR="007F00D2" w:rsidRPr="007F00D2" w:rsidRDefault="007F00D2" w:rsidP="007F00D2">
            <w:pPr>
              <w:jc w:val="center"/>
              <w:rPr>
                <w:color w:val="000000"/>
                <w:sz w:val="16"/>
                <w:szCs w:val="16"/>
                <w:lang w:eastAsia="en-US"/>
              </w:rPr>
            </w:pPr>
            <w:r w:rsidRPr="007F00D2">
              <w:rPr>
                <w:b/>
                <w:bCs/>
                <w:color w:val="000000"/>
                <w:sz w:val="16"/>
                <w:szCs w:val="16"/>
              </w:rPr>
              <w:t>22.9</w:t>
            </w:r>
          </w:p>
        </w:tc>
        <w:tc>
          <w:tcPr>
            <w:tcW w:w="0" w:type="auto"/>
            <w:shd w:val="clear" w:color="auto" w:fill="auto"/>
            <w:noWrap/>
            <w:vAlign w:val="center"/>
          </w:tcPr>
          <w:p w14:paraId="6B440FE5" w14:textId="77777777" w:rsidR="007F00D2" w:rsidRPr="007F00D2" w:rsidRDefault="007F00D2" w:rsidP="007F00D2">
            <w:pPr>
              <w:jc w:val="center"/>
              <w:rPr>
                <w:color w:val="000000"/>
                <w:sz w:val="16"/>
                <w:szCs w:val="16"/>
                <w:lang w:eastAsia="en-US"/>
              </w:rPr>
            </w:pPr>
            <w:r w:rsidRPr="007F00D2">
              <w:rPr>
                <w:b/>
                <w:bCs/>
                <w:color w:val="000000"/>
                <w:sz w:val="16"/>
                <w:szCs w:val="16"/>
              </w:rPr>
              <w:t>28.6</w:t>
            </w:r>
          </w:p>
        </w:tc>
        <w:tc>
          <w:tcPr>
            <w:tcW w:w="0" w:type="auto"/>
            <w:shd w:val="clear" w:color="auto" w:fill="auto"/>
            <w:noWrap/>
            <w:vAlign w:val="center"/>
          </w:tcPr>
          <w:p w14:paraId="2D22A2E7" w14:textId="77777777" w:rsidR="007F00D2" w:rsidRPr="007F00D2" w:rsidRDefault="007F00D2" w:rsidP="007F00D2">
            <w:pPr>
              <w:jc w:val="center"/>
              <w:rPr>
                <w:color w:val="000000"/>
                <w:sz w:val="16"/>
                <w:szCs w:val="16"/>
                <w:lang w:eastAsia="en-US"/>
              </w:rPr>
            </w:pPr>
            <w:r w:rsidRPr="007F00D2">
              <w:rPr>
                <w:b/>
                <w:bCs/>
                <w:color w:val="000000"/>
                <w:sz w:val="16"/>
                <w:szCs w:val="16"/>
              </w:rPr>
              <w:t>0</w:t>
            </w:r>
          </w:p>
        </w:tc>
        <w:tc>
          <w:tcPr>
            <w:tcW w:w="645" w:type="dxa"/>
            <w:vAlign w:val="center"/>
          </w:tcPr>
          <w:p w14:paraId="24D0422D" w14:textId="77777777" w:rsidR="007F00D2" w:rsidRPr="007F00D2" w:rsidRDefault="007F00D2" w:rsidP="007F00D2">
            <w:pPr>
              <w:jc w:val="center"/>
              <w:rPr>
                <w:color w:val="000000"/>
                <w:sz w:val="16"/>
                <w:szCs w:val="16"/>
                <w:lang w:eastAsia="en-US"/>
              </w:rPr>
            </w:pPr>
            <w:r w:rsidRPr="007F00D2">
              <w:rPr>
                <w:b/>
                <w:bCs/>
                <w:color w:val="000000"/>
                <w:sz w:val="16"/>
                <w:szCs w:val="16"/>
              </w:rPr>
              <w:t>0</w:t>
            </w:r>
          </w:p>
        </w:tc>
        <w:tc>
          <w:tcPr>
            <w:tcW w:w="601" w:type="dxa"/>
            <w:vAlign w:val="center"/>
          </w:tcPr>
          <w:p w14:paraId="64876C0C" w14:textId="77777777" w:rsidR="007F00D2" w:rsidRPr="007F00D2" w:rsidRDefault="007F00D2" w:rsidP="007F00D2">
            <w:pPr>
              <w:jc w:val="center"/>
              <w:rPr>
                <w:color w:val="000000"/>
                <w:sz w:val="16"/>
                <w:szCs w:val="16"/>
                <w:lang w:eastAsia="en-US"/>
              </w:rPr>
            </w:pPr>
            <w:r w:rsidRPr="007F00D2">
              <w:rPr>
                <w:b/>
                <w:bCs/>
                <w:color w:val="000000"/>
                <w:sz w:val="16"/>
                <w:szCs w:val="16"/>
              </w:rPr>
              <w:t>0</w:t>
            </w:r>
          </w:p>
        </w:tc>
        <w:tc>
          <w:tcPr>
            <w:tcW w:w="1111" w:type="dxa"/>
            <w:shd w:val="clear" w:color="auto" w:fill="auto"/>
            <w:noWrap/>
            <w:vAlign w:val="center"/>
          </w:tcPr>
          <w:p w14:paraId="3A48EEF0" w14:textId="77777777" w:rsidR="007F00D2" w:rsidRPr="007F00D2" w:rsidRDefault="007F00D2" w:rsidP="007F00D2">
            <w:pPr>
              <w:jc w:val="center"/>
              <w:rPr>
                <w:color w:val="000000"/>
                <w:sz w:val="16"/>
                <w:szCs w:val="16"/>
                <w:lang w:eastAsia="en-US"/>
              </w:rPr>
            </w:pPr>
            <w:r w:rsidRPr="007F00D2">
              <w:rPr>
                <w:b/>
                <w:bCs/>
                <w:color w:val="000000"/>
                <w:sz w:val="16"/>
                <w:szCs w:val="16"/>
              </w:rPr>
              <w:t>8.1</w:t>
            </w:r>
          </w:p>
        </w:tc>
      </w:tr>
      <w:tr w:rsidR="007F00D2" w:rsidRPr="007F00D2" w14:paraId="7EFABF7E" w14:textId="77777777" w:rsidTr="007F00D2">
        <w:trPr>
          <w:trHeight w:val="132"/>
          <w:jc w:val="center"/>
        </w:trPr>
        <w:tc>
          <w:tcPr>
            <w:tcW w:w="0" w:type="auto"/>
            <w:vMerge w:val="restart"/>
            <w:vAlign w:val="center"/>
          </w:tcPr>
          <w:p w14:paraId="65DD1F54" w14:textId="77777777" w:rsidR="00017F45" w:rsidRPr="007F00D2" w:rsidRDefault="00017F45" w:rsidP="00017F45">
            <w:pPr>
              <w:jc w:val="center"/>
              <w:rPr>
                <w:color w:val="000000"/>
                <w:sz w:val="16"/>
                <w:szCs w:val="16"/>
                <w:lang w:eastAsia="en-US"/>
              </w:rPr>
            </w:pPr>
          </w:p>
        </w:tc>
        <w:tc>
          <w:tcPr>
            <w:tcW w:w="0" w:type="auto"/>
            <w:shd w:val="clear" w:color="auto" w:fill="auto"/>
            <w:noWrap/>
            <w:vAlign w:val="bottom"/>
          </w:tcPr>
          <w:p w14:paraId="6F07C110" w14:textId="77777777" w:rsidR="00017F45" w:rsidRPr="007F00D2" w:rsidRDefault="00017F45" w:rsidP="00017F45">
            <w:pPr>
              <w:jc w:val="center"/>
              <w:rPr>
                <w:color w:val="000000"/>
                <w:sz w:val="16"/>
                <w:szCs w:val="16"/>
              </w:rPr>
            </w:pPr>
            <w:r w:rsidRPr="007F00D2">
              <w:rPr>
                <w:color w:val="000000"/>
                <w:sz w:val="16"/>
                <w:szCs w:val="16"/>
              </w:rPr>
              <w:t>83176321</w:t>
            </w:r>
          </w:p>
        </w:tc>
        <w:tc>
          <w:tcPr>
            <w:tcW w:w="0" w:type="auto"/>
            <w:shd w:val="clear" w:color="auto" w:fill="auto"/>
            <w:noWrap/>
            <w:vAlign w:val="bottom"/>
          </w:tcPr>
          <w:p w14:paraId="17868411" w14:textId="77777777" w:rsidR="00017F45" w:rsidRPr="007F00D2" w:rsidRDefault="00017F45" w:rsidP="00017F45">
            <w:pPr>
              <w:jc w:val="center"/>
              <w:rPr>
                <w:color w:val="000000"/>
                <w:sz w:val="16"/>
                <w:szCs w:val="16"/>
              </w:rPr>
            </w:pPr>
            <w:r w:rsidRPr="007F00D2">
              <w:rPr>
                <w:color w:val="000000"/>
                <w:sz w:val="16"/>
                <w:szCs w:val="16"/>
              </w:rPr>
              <w:t>6.36</w:t>
            </w:r>
          </w:p>
        </w:tc>
        <w:tc>
          <w:tcPr>
            <w:tcW w:w="0" w:type="auto"/>
            <w:shd w:val="clear" w:color="auto" w:fill="auto"/>
            <w:noWrap/>
            <w:vAlign w:val="bottom"/>
          </w:tcPr>
          <w:p w14:paraId="1E854064" w14:textId="77777777" w:rsidR="00017F45" w:rsidRPr="007F00D2" w:rsidRDefault="00017F45" w:rsidP="00017F45">
            <w:pPr>
              <w:jc w:val="center"/>
              <w:rPr>
                <w:color w:val="000000"/>
                <w:sz w:val="16"/>
                <w:szCs w:val="16"/>
                <w:lang w:eastAsia="en-US"/>
              </w:rPr>
            </w:pPr>
            <w:r w:rsidRPr="007F00D2">
              <w:rPr>
                <w:color w:val="000000"/>
                <w:sz w:val="16"/>
                <w:szCs w:val="16"/>
              </w:rPr>
              <w:t>912.6</w:t>
            </w:r>
          </w:p>
        </w:tc>
        <w:tc>
          <w:tcPr>
            <w:tcW w:w="0" w:type="auto"/>
            <w:shd w:val="clear" w:color="auto" w:fill="auto"/>
            <w:noWrap/>
            <w:vAlign w:val="bottom"/>
          </w:tcPr>
          <w:p w14:paraId="7904095A" w14:textId="77777777" w:rsidR="00017F45" w:rsidRPr="007F00D2" w:rsidRDefault="00017F45" w:rsidP="00017F45">
            <w:pPr>
              <w:jc w:val="center"/>
              <w:rPr>
                <w:color w:val="000000"/>
                <w:sz w:val="16"/>
                <w:szCs w:val="16"/>
                <w:lang w:eastAsia="en-US"/>
              </w:rPr>
            </w:pPr>
            <w:r w:rsidRPr="007F00D2">
              <w:rPr>
                <w:color w:val="000000"/>
                <w:sz w:val="16"/>
                <w:szCs w:val="16"/>
              </w:rPr>
              <w:t>50.0</w:t>
            </w:r>
          </w:p>
        </w:tc>
        <w:tc>
          <w:tcPr>
            <w:tcW w:w="0" w:type="auto"/>
            <w:shd w:val="clear" w:color="auto" w:fill="auto"/>
            <w:noWrap/>
            <w:vAlign w:val="bottom"/>
          </w:tcPr>
          <w:p w14:paraId="2AE7B769" w14:textId="77777777" w:rsidR="00017F45" w:rsidRPr="007F00D2" w:rsidRDefault="00017F45" w:rsidP="00017F45">
            <w:pPr>
              <w:jc w:val="center"/>
              <w:rPr>
                <w:color w:val="000000"/>
                <w:sz w:val="16"/>
                <w:szCs w:val="16"/>
                <w:lang w:eastAsia="en-US"/>
              </w:rPr>
            </w:pPr>
            <w:r w:rsidRPr="007F00D2">
              <w:rPr>
                <w:color w:val="000000"/>
                <w:sz w:val="16"/>
                <w:szCs w:val="16"/>
              </w:rPr>
              <w:t>322.0</w:t>
            </w:r>
          </w:p>
        </w:tc>
        <w:tc>
          <w:tcPr>
            <w:tcW w:w="0" w:type="auto"/>
            <w:shd w:val="clear" w:color="auto" w:fill="auto"/>
            <w:noWrap/>
            <w:vAlign w:val="bottom"/>
          </w:tcPr>
          <w:p w14:paraId="1673F869" w14:textId="77777777" w:rsidR="00017F45" w:rsidRPr="007F00D2" w:rsidRDefault="00017F45" w:rsidP="00017F45">
            <w:pPr>
              <w:jc w:val="center"/>
              <w:rPr>
                <w:color w:val="000000"/>
                <w:sz w:val="16"/>
                <w:szCs w:val="16"/>
                <w:lang w:eastAsia="en-US"/>
              </w:rPr>
            </w:pPr>
            <w:r w:rsidRPr="007F00D2">
              <w:rPr>
                <w:color w:val="000000"/>
                <w:sz w:val="16"/>
                <w:szCs w:val="16"/>
              </w:rPr>
              <w:t>252.6</w:t>
            </w:r>
          </w:p>
        </w:tc>
        <w:tc>
          <w:tcPr>
            <w:tcW w:w="0" w:type="auto"/>
            <w:shd w:val="clear" w:color="auto" w:fill="auto"/>
            <w:noWrap/>
            <w:vAlign w:val="bottom"/>
          </w:tcPr>
          <w:p w14:paraId="7A0D8FA2" w14:textId="77777777" w:rsidR="00017F45" w:rsidRPr="007F00D2" w:rsidRDefault="00017F45" w:rsidP="00017F45">
            <w:pPr>
              <w:jc w:val="center"/>
              <w:rPr>
                <w:color w:val="000000"/>
                <w:sz w:val="16"/>
                <w:szCs w:val="16"/>
                <w:lang w:eastAsia="en-US"/>
              </w:rPr>
            </w:pPr>
            <w:r w:rsidRPr="007F00D2">
              <w:rPr>
                <w:color w:val="000000"/>
                <w:sz w:val="16"/>
                <w:szCs w:val="16"/>
              </w:rPr>
              <w:t>259.4</w:t>
            </w:r>
          </w:p>
        </w:tc>
        <w:tc>
          <w:tcPr>
            <w:tcW w:w="0" w:type="auto"/>
            <w:shd w:val="clear" w:color="auto" w:fill="auto"/>
            <w:noWrap/>
            <w:vAlign w:val="bottom"/>
          </w:tcPr>
          <w:p w14:paraId="754C4298" w14:textId="77777777" w:rsidR="00017F45" w:rsidRPr="007F00D2" w:rsidRDefault="00017F45" w:rsidP="00017F45">
            <w:pPr>
              <w:jc w:val="center"/>
              <w:rPr>
                <w:color w:val="000000"/>
                <w:sz w:val="16"/>
                <w:szCs w:val="16"/>
                <w:lang w:eastAsia="en-US"/>
              </w:rPr>
            </w:pPr>
            <w:r w:rsidRPr="007F00D2">
              <w:rPr>
                <w:color w:val="000000"/>
                <w:sz w:val="16"/>
                <w:szCs w:val="16"/>
              </w:rPr>
              <w:t>12.3</w:t>
            </w:r>
          </w:p>
        </w:tc>
        <w:tc>
          <w:tcPr>
            <w:tcW w:w="0" w:type="auto"/>
            <w:shd w:val="clear" w:color="auto" w:fill="auto"/>
            <w:noWrap/>
            <w:vAlign w:val="bottom"/>
          </w:tcPr>
          <w:p w14:paraId="09A3AE18" w14:textId="77777777" w:rsidR="00017F45" w:rsidRPr="007F00D2" w:rsidRDefault="00017F45" w:rsidP="00017F45">
            <w:pPr>
              <w:jc w:val="center"/>
              <w:rPr>
                <w:color w:val="000000"/>
                <w:sz w:val="16"/>
                <w:szCs w:val="16"/>
                <w:lang w:eastAsia="en-US"/>
              </w:rPr>
            </w:pPr>
            <w:r w:rsidRPr="007F00D2">
              <w:rPr>
                <w:color w:val="000000"/>
                <w:sz w:val="16"/>
                <w:szCs w:val="16"/>
              </w:rPr>
              <w:t>16.4</w:t>
            </w:r>
          </w:p>
        </w:tc>
        <w:tc>
          <w:tcPr>
            <w:tcW w:w="0" w:type="auto"/>
            <w:shd w:val="clear" w:color="auto" w:fill="auto"/>
            <w:noWrap/>
          </w:tcPr>
          <w:p w14:paraId="675A7F58" w14:textId="77777777" w:rsidR="00017F45" w:rsidRPr="007F00D2" w:rsidRDefault="00017F45" w:rsidP="00017F45">
            <w:pPr>
              <w:jc w:val="center"/>
              <w:rPr>
                <w:color w:val="000000"/>
                <w:sz w:val="16"/>
                <w:szCs w:val="16"/>
                <w:lang w:eastAsia="en-US"/>
              </w:rPr>
            </w:pPr>
          </w:p>
        </w:tc>
        <w:tc>
          <w:tcPr>
            <w:tcW w:w="645" w:type="dxa"/>
          </w:tcPr>
          <w:p w14:paraId="15D44EC1" w14:textId="77777777" w:rsidR="00017F45" w:rsidRPr="007F00D2" w:rsidRDefault="00017F45" w:rsidP="00017F45">
            <w:pPr>
              <w:jc w:val="center"/>
              <w:rPr>
                <w:color w:val="000000"/>
                <w:sz w:val="16"/>
                <w:szCs w:val="16"/>
                <w:lang w:eastAsia="en-US"/>
              </w:rPr>
            </w:pPr>
          </w:p>
        </w:tc>
        <w:tc>
          <w:tcPr>
            <w:tcW w:w="601" w:type="dxa"/>
          </w:tcPr>
          <w:p w14:paraId="0CDDF84A" w14:textId="77777777" w:rsidR="00017F45" w:rsidRPr="007F00D2" w:rsidRDefault="00017F45" w:rsidP="00017F45">
            <w:pPr>
              <w:jc w:val="center"/>
              <w:rPr>
                <w:color w:val="000000"/>
                <w:sz w:val="16"/>
                <w:szCs w:val="16"/>
                <w:lang w:eastAsia="en-US"/>
              </w:rPr>
            </w:pPr>
          </w:p>
        </w:tc>
        <w:tc>
          <w:tcPr>
            <w:tcW w:w="1111" w:type="dxa"/>
            <w:shd w:val="clear" w:color="auto" w:fill="auto"/>
            <w:noWrap/>
            <w:vAlign w:val="bottom"/>
          </w:tcPr>
          <w:p w14:paraId="3A8AEEDF" w14:textId="77777777" w:rsidR="00017F45" w:rsidRPr="007F00D2" w:rsidRDefault="00017F45" w:rsidP="00017F45">
            <w:pPr>
              <w:jc w:val="center"/>
              <w:rPr>
                <w:color w:val="000000"/>
                <w:sz w:val="16"/>
                <w:szCs w:val="16"/>
                <w:lang w:eastAsia="en-US"/>
              </w:rPr>
            </w:pPr>
            <w:r w:rsidRPr="007F00D2">
              <w:rPr>
                <w:color w:val="000000"/>
                <w:sz w:val="16"/>
                <w:szCs w:val="16"/>
              </w:rPr>
              <w:t>29.6</w:t>
            </w:r>
          </w:p>
        </w:tc>
      </w:tr>
      <w:tr w:rsidR="007F00D2" w:rsidRPr="007F00D2" w14:paraId="4EF0D433" w14:textId="77777777" w:rsidTr="007F00D2">
        <w:trPr>
          <w:trHeight w:val="132"/>
          <w:jc w:val="center"/>
        </w:trPr>
        <w:tc>
          <w:tcPr>
            <w:tcW w:w="0" w:type="auto"/>
            <w:vMerge/>
            <w:vAlign w:val="center"/>
          </w:tcPr>
          <w:p w14:paraId="749146D9" w14:textId="77777777" w:rsidR="00017F45" w:rsidRPr="007F00D2" w:rsidRDefault="00017F45" w:rsidP="00017F45">
            <w:pPr>
              <w:jc w:val="center"/>
              <w:rPr>
                <w:color w:val="000000"/>
                <w:sz w:val="16"/>
                <w:szCs w:val="16"/>
                <w:lang w:eastAsia="en-US"/>
              </w:rPr>
            </w:pPr>
          </w:p>
        </w:tc>
        <w:tc>
          <w:tcPr>
            <w:tcW w:w="0" w:type="auto"/>
            <w:shd w:val="clear" w:color="auto" w:fill="auto"/>
            <w:noWrap/>
            <w:vAlign w:val="bottom"/>
          </w:tcPr>
          <w:p w14:paraId="0457D943" w14:textId="77777777" w:rsidR="00017F45" w:rsidRPr="007F00D2" w:rsidRDefault="00017F45" w:rsidP="00017F45">
            <w:pPr>
              <w:jc w:val="center"/>
              <w:rPr>
                <w:color w:val="000000"/>
                <w:sz w:val="16"/>
                <w:szCs w:val="16"/>
              </w:rPr>
            </w:pPr>
            <w:r w:rsidRPr="007F00D2">
              <w:rPr>
                <w:color w:val="000000"/>
                <w:sz w:val="16"/>
                <w:szCs w:val="16"/>
              </w:rPr>
              <w:t>83266321</w:t>
            </w:r>
          </w:p>
        </w:tc>
        <w:tc>
          <w:tcPr>
            <w:tcW w:w="0" w:type="auto"/>
            <w:shd w:val="clear" w:color="auto" w:fill="auto"/>
            <w:noWrap/>
            <w:vAlign w:val="bottom"/>
          </w:tcPr>
          <w:p w14:paraId="39369E81" w14:textId="77777777" w:rsidR="00017F45" w:rsidRPr="007F00D2" w:rsidRDefault="00017F45" w:rsidP="00017F45">
            <w:pPr>
              <w:jc w:val="center"/>
              <w:rPr>
                <w:color w:val="000000"/>
                <w:sz w:val="16"/>
                <w:szCs w:val="16"/>
              </w:rPr>
            </w:pPr>
            <w:r w:rsidRPr="007F00D2">
              <w:rPr>
                <w:color w:val="000000"/>
                <w:sz w:val="16"/>
                <w:szCs w:val="16"/>
              </w:rPr>
              <w:t>2.84</w:t>
            </w:r>
          </w:p>
        </w:tc>
        <w:tc>
          <w:tcPr>
            <w:tcW w:w="0" w:type="auto"/>
            <w:shd w:val="clear" w:color="auto" w:fill="auto"/>
            <w:noWrap/>
          </w:tcPr>
          <w:p w14:paraId="7F6B996B" w14:textId="77777777" w:rsidR="00017F45" w:rsidRPr="007F00D2" w:rsidRDefault="00017F45" w:rsidP="00017F45">
            <w:pPr>
              <w:jc w:val="center"/>
              <w:rPr>
                <w:color w:val="000000"/>
                <w:sz w:val="16"/>
                <w:szCs w:val="16"/>
                <w:lang w:eastAsia="en-US"/>
              </w:rPr>
            </w:pPr>
          </w:p>
        </w:tc>
        <w:tc>
          <w:tcPr>
            <w:tcW w:w="0" w:type="auto"/>
            <w:shd w:val="clear" w:color="auto" w:fill="auto"/>
            <w:noWrap/>
          </w:tcPr>
          <w:p w14:paraId="5DE9A6EA" w14:textId="77777777" w:rsidR="00017F45" w:rsidRPr="007F00D2" w:rsidRDefault="00017F45" w:rsidP="00017F45">
            <w:pPr>
              <w:jc w:val="center"/>
              <w:rPr>
                <w:color w:val="000000"/>
                <w:sz w:val="16"/>
                <w:szCs w:val="16"/>
                <w:lang w:eastAsia="en-US"/>
              </w:rPr>
            </w:pPr>
          </w:p>
        </w:tc>
        <w:tc>
          <w:tcPr>
            <w:tcW w:w="0" w:type="auto"/>
            <w:shd w:val="clear" w:color="auto" w:fill="auto"/>
            <w:noWrap/>
          </w:tcPr>
          <w:p w14:paraId="67B54163" w14:textId="77777777" w:rsidR="00017F45" w:rsidRPr="007F00D2" w:rsidRDefault="00017F45" w:rsidP="00017F45">
            <w:pPr>
              <w:jc w:val="center"/>
              <w:rPr>
                <w:color w:val="000000"/>
                <w:sz w:val="16"/>
                <w:szCs w:val="16"/>
                <w:lang w:eastAsia="en-US"/>
              </w:rPr>
            </w:pPr>
          </w:p>
        </w:tc>
        <w:tc>
          <w:tcPr>
            <w:tcW w:w="0" w:type="auto"/>
            <w:shd w:val="clear" w:color="auto" w:fill="auto"/>
            <w:noWrap/>
          </w:tcPr>
          <w:p w14:paraId="2F9A5FC3" w14:textId="77777777" w:rsidR="00017F45" w:rsidRPr="007F00D2" w:rsidRDefault="00017F45" w:rsidP="00017F45">
            <w:pPr>
              <w:jc w:val="center"/>
              <w:rPr>
                <w:color w:val="000000"/>
                <w:sz w:val="16"/>
                <w:szCs w:val="16"/>
                <w:lang w:eastAsia="en-US"/>
              </w:rPr>
            </w:pPr>
          </w:p>
        </w:tc>
        <w:tc>
          <w:tcPr>
            <w:tcW w:w="0" w:type="auto"/>
            <w:shd w:val="clear" w:color="auto" w:fill="auto"/>
            <w:noWrap/>
          </w:tcPr>
          <w:p w14:paraId="50588BCA" w14:textId="77777777" w:rsidR="00017F45" w:rsidRPr="007F00D2" w:rsidRDefault="00017F45" w:rsidP="00017F45">
            <w:pPr>
              <w:jc w:val="center"/>
              <w:rPr>
                <w:color w:val="000000"/>
                <w:sz w:val="16"/>
                <w:szCs w:val="16"/>
                <w:lang w:eastAsia="en-US"/>
              </w:rPr>
            </w:pPr>
          </w:p>
        </w:tc>
        <w:tc>
          <w:tcPr>
            <w:tcW w:w="0" w:type="auto"/>
            <w:shd w:val="clear" w:color="auto" w:fill="auto"/>
            <w:noWrap/>
          </w:tcPr>
          <w:p w14:paraId="6FF796F4" w14:textId="77777777" w:rsidR="00017F45" w:rsidRPr="007F00D2" w:rsidRDefault="00017F45" w:rsidP="00017F45">
            <w:pPr>
              <w:jc w:val="center"/>
              <w:rPr>
                <w:color w:val="000000"/>
                <w:sz w:val="16"/>
                <w:szCs w:val="16"/>
                <w:lang w:eastAsia="en-US"/>
              </w:rPr>
            </w:pPr>
          </w:p>
        </w:tc>
        <w:tc>
          <w:tcPr>
            <w:tcW w:w="0" w:type="auto"/>
            <w:shd w:val="clear" w:color="auto" w:fill="auto"/>
            <w:noWrap/>
          </w:tcPr>
          <w:p w14:paraId="0866EEED" w14:textId="77777777" w:rsidR="00017F45" w:rsidRPr="007F00D2" w:rsidRDefault="00017F45" w:rsidP="00017F45">
            <w:pPr>
              <w:jc w:val="center"/>
              <w:rPr>
                <w:color w:val="000000"/>
                <w:sz w:val="16"/>
                <w:szCs w:val="16"/>
                <w:lang w:eastAsia="en-US"/>
              </w:rPr>
            </w:pPr>
          </w:p>
        </w:tc>
        <w:tc>
          <w:tcPr>
            <w:tcW w:w="0" w:type="auto"/>
            <w:shd w:val="clear" w:color="auto" w:fill="auto"/>
            <w:noWrap/>
          </w:tcPr>
          <w:p w14:paraId="6FE8BD4E" w14:textId="77777777" w:rsidR="00017F45" w:rsidRPr="007F00D2" w:rsidRDefault="00017F45" w:rsidP="00017F45">
            <w:pPr>
              <w:jc w:val="center"/>
              <w:rPr>
                <w:color w:val="000000"/>
                <w:sz w:val="16"/>
                <w:szCs w:val="16"/>
                <w:lang w:eastAsia="en-US"/>
              </w:rPr>
            </w:pPr>
          </w:p>
        </w:tc>
        <w:tc>
          <w:tcPr>
            <w:tcW w:w="645" w:type="dxa"/>
          </w:tcPr>
          <w:p w14:paraId="4EB356EA" w14:textId="77777777" w:rsidR="00017F45" w:rsidRPr="007F00D2" w:rsidRDefault="00017F45" w:rsidP="00017F45">
            <w:pPr>
              <w:jc w:val="center"/>
              <w:rPr>
                <w:color w:val="000000"/>
                <w:sz w:val="16"/>
                <w:szCs w:val="16"/>
                <w:lang w:eastAsia="en-US"/>
              </w:rPr>
            </w:pPr>
          </w:p>
        </w:tc>
        <w:tc>
          <w:tcPr>
            <w:tcW w:w="601" w:type="dxa"/>
          </w:tcPr>
          <w:p w14:paraId="511A3955" w14:textId="77777777" w:rsidR="00017F45" w:rsidRPr="007F00D2" w:rsidRDefault="00017F45" w:rsidP="00017F45">
            <w:pPr>
              <w:jc w:val="center"/>
              <w:rPr>
                <w:color w:val="000000"/>
                <w:sz w:val="16"/>
                <w:szCs w:val="16"/>
                <w:lang w:eastAsia="en-US"/>
              </w:rPr>
            </w:pPr>
          </w:p>
        </w:tc>
        <w:tc>
          <w:tcPr>
            <w:tcW w:w="1111" w:type="dxa"/>
            <w:shd w:val="clear" w:color="auto" w:fill="auto"/>
            <w:noWrap/>
            <w:vAlign w:val="bottom"/>
          </w:tcPr>
          <w:p w14:paraId="7616420D" w14:textId="77777777" w:rsidR="00017F45" w:rsidRPr="007F00D2" w:rsidRDefault="00017F45" w:rsidP="00017F45">
            <w:pPr>
              <w:jc w:val="center"/>
              <w:rPr>
                <w:color w:val="000000"/>
                <w:sz w:val="16"/>
                <w:szCs w:val="16"/>
                <w:lang w:eastAsia="en-US"/>
              </w:rPr>
            </w:pPr>
            <w:r w:rsidRPr="007F00D2">
              <w:rPr>
                <w:color w:val="000000"/>
                <w:sz w:val="16"/>
                <w:szCs w:val="16"/>
              </w:rPr>
              <w:t> </w:t>
            </w:r>
          </w:p>
        </w:tc>
      </w:tr>
      <w:tr w:rsidR="007F00D2" w:rsidRPr="007F00D2" w14:paraId="75FF26AA" w14:textId="77777777" w:rsidTr="007F00D2">
        <w:trPr>
          <w:trHeight w:val="132"/>
          <w:jc w:val="center"/>
        </w:trPr>
        <w:tc>
          <w:tcPr>
            <w:tcW w:w="0" w:type="auto"/>
            <w:vMerge/>
            <w:vAlign w:val="center"/>
          </w:tcPr>
          <w:p w14:paraId="08097C87" w14:textId="77777777" w:rsidR="007F00D2" w:rsidRPr="007F00D2" w:rsidRDefault="007F00D2" w:rsidP="007F00D2">
            <w:pPr>
              <w:jc w:val="center"/>
              <w:rPr>
                <w:color w:val="000000"/>
                <w:sz w:val="16"/>
                <w:szCs w:val="16"/>
                <w:lang w:eastAsia="en-US"/>
              </w:rPr>
            </w:pPr>
          </w:p>
        </w:tc>
        <w:tc>
          <w:tcPr>
            <w:tcW w:w="0" w:type="auto"/>
            <w:shd w:val="clear" w:color="auto" w:fill="auto"/>
            <w:noWrap/>
            <w:vAlign w:val="bottom"/>
          </w:tcPr>
          <w:p w14:paraId="6EFAEBE8" w14:textId="77777777" w:rsidR="007F00D2" w:rsidRPr="007F00D2" w:rsidRDefault="007F00D2" w:rsidP="007F00D2">
            <w:pPr>
              <w:jc w:val="center"/>
              <w:rPr>
                <w:b/>
                <w:bCs/>
                <w:color w:val="000000"/>
                <w:sz w:val="16"/>
                <w:szCs w:val="16"/>
                <w:lang w:val="sr-Cyrl-RS"/>
              </w:rPr>
            </w:pPr>
            <w:r w:rsidRPr="007F00D2">
              <w:rPr>
                <w:b/>
                <w:bCs/>
                <w:color w:val="000000"/>
                <w:sz w:val="16"/>
                <w:szCs w:val="16"/>
                <w:lang w:val="sr-Cyrl-RS"/>
              </w:rPr>
              <w:t>Укупно</w:t>
            </w:r>
          </w:p>
        </w:tc>
        <w:tc>
          <w:tcPr>
            <w:tcW w:w="0" w:type="auto"/>
            <w:shd w:val="clear" w:color="auto" w:fill="auto"/>
            <w:noWrap/>
            <w:vAlign w:val="center"/>
          </w:tcPr>
          <w:p w14:paraId="2B390B35" w14:textId="77777777" w:rsidR="007F00D2" w:rsidRPr="007F00D2" w:rsidRDefault="007F00D2" w:rsidP="007F00D2">
            <w:pPr>
              <w:jc w:val="center"/>
              <w:rPr>
                <w:color w:val="000000"/>
                <w:sz w:val="16"/>
                <w:szCs w:val="16"/>
              </w:rPr>
            </w:pPr>
            <w:r w:rsidRPr="007F00D2">
              <w:rPr>
                <w:b/>
                <w:bCs/>
                <w:color w:val="000000"/>
                <w:sz w:val="16"/>
                <w:szCs w:val="16"/>
              </w:rPr>
              <w:t>9.2</w:t>
            </w:r>
          </w:p>
        </w:tc>
        <w:tc>
          <w:tcPr>
            <w:tcW w:w="0" w:type="auto"/>
            <w:shd w:val="clear" w:color="auto" w:fill="auto"/>
            <w:noWrap/>
            <w:vAlign w:val="center"/>
          </w:tcPr>
          <w:p w14:paraId="466FC7B2" w14:textId="77777777" w:rsidR="007F00D2" w:rsidRPr="007F00D2" w:rsidRDefault="007F00D2" w:rsidP="007F00D2">
            <w:pPr>
              <w:jc w:val="center"/>
              <w:rPr>
                <w:color w:val="000000"/>
                <w:sz w:val="16"/>
                <w:szCs w:val="16"/>
                <w:lang w:eastAsia="en-US"/>
              </w:rPr>
            </w:pPr>
            <w:r w:rsidRPr="007F00D2">
              <w:rPr>
                <w:b/>
                <w:bCs/>
                <w:color w:val="000000"/>
                <w:sz w:val="16"/>
                <w:szCs w:val="16"/>
              </w:rPr>
              <w:t>912.6</w:t>
            </w:r>
          </w:p>
        </w:tc>
        <w:tc>
          <w:tcPr>
            <w:tcW w:w="0" w:type="auto"/>
            <w:shd w:val="clear" w:color="auto" w:fill="auto"/>
            <w:noWrap/>
            <w:vAlign w:val="center"/>
          </w:tcPr>
          <w:p w14:paraId="494CD087" w14:textId="77777777" w:rsidR="007F00D2" w:rsidRPr="007F00D2" w:rsidRDefault="007F00D2" w:rsidP="007F00D2">
            <w:pPr>
              <w:jc w:val="center"/>
              <w:rPr>
                <w:color w:val="000000"/>
                <w:sz w:val="16"/>
                <w:szCs w:val="16"/>
                <w:lang w:eastAsia="en-US"/>
              </w:rPr>
            </w:pPr>
            <w:r w:rsidRPr="007F00D2">
              <w:rPr>
                <w:b/>
                <w:bCs/>
                <w:color w:val="000000"/>
                <w:sz w:val="16"/>
                <w:szCs w:val="16"/>
              </w:rPr>
              <w:t>50</w:t>
            </w:r>
          </w:p>
        </w:tc>
        <w:tc>
          <w:tcPr>
            <w:tcW w:w="0" w:type="auto"/>
            <w:shd w:val="clear" w:color="auto" w:fill="auto"/>
            <w:noWrap/>
            <w:vAlign w:val="center"/>
          </w:tcPr>
          <w:p w14:paraId="22E8B538" w14:textId="77777777" w:rsidR="007F00D2" w:rsidRPr="007F00D2" w:rsidRDefault="007F00D2" w:rsidP="007F00D2">
            <w:pPr>
              <w:jc w:val="center"/>
              <w:rPr>
                <w:color w:val="000000"/>
                <w:sz w:val="16"/>
                <w:szCs w:val="16"/>
                <w:lang w:eastAsia="en-US"/>
              </w:rPr>
            </w:pPr>
            <w:r w:rsidRPr="007F00D2">
              <w:rPr>
                <w:b/>
                <w:bCs/>
                <w:color w:val="000000"/>
                <w:sz w:val="16"/>
                <w:szCs w:val="16"/>
              </w:rPr>
              <w:t>322</w:t>
            </w:r>
          </w:p>
        </w:tc>
        <w:tc>
          <w:tcPr>
            <w:tcW w:w="0" w:type="auto"/>
            <w:shd w:val="clear" w:color="auto" w:fill="auto"/>
            <w:noWrap/>
            <w:vAlign w:val="center"/>
          </w:tcPr>
          <w:p w14:paraId="547CE794" w14:textId="77777777" w:rsidR="007F00D2" w:rsidRPr="007F00D2" w:rsidRDefault="007F00D2" w:rsidP="007F00D2">
            <w:pPr>
              <w:jc w:val="center"/>
              <w:rPr>
                <w:color w:val="000000"/>
                <w:sz w:val="16"/>
                <w:szCs w:val="16"/>
                <w:lang w:eastAsia="en-US"/>
              </w:rPr>
            </w:pPr>
            <w:r w:rsidRPr="007F00D2">
              <w:rPr>
                <w:b/>
                <w:bCs/>
                <w:color w:val="000000"/>
                <w:sz w:val="16"/>
                <w:szCs w:val="16"/>
              </w:rPr>
              <w:t>252.6</w:t>
            </w:r>
          </w:p>
        </w:tc>
        <w:tc>
          <w:tcPr>
            <w:tcW w:w="0" w:type="auto"/>
            <w:shd w:val="clear" w:color="auto" w:fill="auto"/>
            <w:noWrap/>
            <w:vAlign w:val="center"/>
          </w:tcPr>
          <w:p w14:paraId="56CD087C" w14:textId="77777777" w:rsidR="007F00D2" w:rsidRPr="007F00D2" w:rsidRDefault="007F00D2" w:rsidP="007F00D2">
            <w:pPr>
              <w:jc w:val="center"/>
              <w:rPr>
                <w:color w:val="000000"/>
                <w:sz w:val="16"/>
                <w:szCs w:val="16"/>
                <w:lang w:eastAsia="en-US"/>
              </w:rPr>
            </w:pPr>
            <w:r w:rsidRPr="007F00D2">
              <w:rPr>
                <w:b/>
                <w:bCs/>
                <w:color w:val="000000"/>
                <w:sz w:val="16"/>
                <w:szCs w:val="16"/>
              </w:rPr>
              <w:t>259.4</w:t>
            </w:r>
          </w:p>
        </w:tc>
        <w:tc>
          <w:tcPr>
            <w:tcW w:w="0" w:type="auto"/>
            <w:shd w:val="clear" w:color="auto" w:fill="auto"/>
            <w:noWrap/>
            <w:vAlign w:val="center"/>
          </w:tcPr>
          <w:p w14:paraId="12CB5038" w14:textId="77777777" w:rsidR="007F00D2" w:rsidRPr="007F00D2" w:rsidRDefault="007F00D2" w:rsidP="007F00D2">
            <w:pPr>
              <w:jc w:val="center"/>
              <w:rPr>
                <w:color w:val="000000"/>
                <w:sz w:val="16"/>
                <w:szCs w:val="16"/>
                <w:lang w:eastAsia="en-US"/>
              </w:rPr>
            </w:pPr>
            <w:r w:rsidRPr="007F00D2">
              <w:rPr>
                <w:b/>
                <w:bCs/>
                <w:color w:val="000000"/>
                <w:sz w:val="16"/>
                <w:szCs w:val="16"/>
              </w:rPr>
              <w:t>12.3</w:t>
            </w:r>
          </w:p>
        </w:tc>
        <w:tc>
          <w:tcPr>
            <w:tcW w:w="0" w:type="auto"/>
            <w:shd w:val="clear" w:color="auto" w:fill="auto"/>
            <w:noWrap/>
            <w:vAlign w:val="center"/>
          </w:tcPr>
          <w:p w14:paraId="1CD13FA6" w14:textId="77777777" w:rsidR="007F00D2" w:rsidRPr="007F00D2" w:rsidRDefault="007F00D2" w:rsidP="007F00D2">
            <w:pPr>
              <w:jc w:val="center"/>
              <w:rPr>
                <w:color w:val="000000"/>
                <w:sz w:val="16"/>
                <w:szCs w:val="16"/>
                <w:lang w:eastAsia="en-US"/>
              </w:rPr>
            </w:pPr>
            <w:r w:rsidRPr="007F00D2">
              <w:rPr>
                <w:b/>
                <w:bCs/>
                <w:color w:val="000000"/>
                <w:sz w:val="16"/>
                <w:szCs w:val="16"/>
              </w:rPr>
              <w:t>16.4</w:t>
            </w:r>
          </w:p>
        </w:tc>
        <w:tc>
          <w:tcPr>
            <w:tcW w:w="0" w:type="auto"/>
            <w:shd w:val="clear" w:color="auto" w:fill="auto"/>
            <w:noWrap/>
            <w:vAlign w:val="center"/>
          </w:tcPr>
          <w:p w14:paraId="22838BD6" w14:textId="77777777" w:rsidR="007F00D2" w:rsidRPr="007F00D2" w:rsidRDefault="007F00D2" w:rsidP="007F00D2">
            <w:pPr>
              <w:jc w:val="center"/>
              <w:rPr>
                <w:color w:val="000000"/>
                <w:sz w:val="16"/>
                <w:szCs w:val="16"/>
                <w:lang w:eastAsia="en-US"/>
              </w:rPr>
            </w:pPr>
            <w:r w:rsidRPr="007F00D2">
              <w:rPr>
                <w:b/>
                <w:bCs/>
                <w:color w:val="000000"/>
                <w:sz w:val="16"/>
                <w:szCs w:val="16"/>
              </w:rPr>
              <w:t>0</w:t>
            </w:r>
          </w:p>
        </w:tc>
        <w:tc>
          <w:tcPr>
            <w:tcW w:w="645" w:type="dxa"/>
            <w:vAlign w:val="center"/>
          </w:tcPr>
          <w:p w14:paraId="2B9863FD" w14:textId="77777777" w:rsidR="007F00D2" w:rsidRPr="007F00D2" w:rsidRDefault="007F00D2" w:rsidP="007F00D2">
            <w:pPr>
              <w:jc w:val="center"/>
              <w:rPr>
                <w:color w:val="000000"/>
                <w:sz w:val="16"/>
                <w:szCs w:val="16"/>
                <w:lang w:eastAsia="en-US"/>
              </w:rPr>
            </w:pPr>
            <w:r w:rsidRPr="007F00D2">
              <w:rPr>
                <w:b/>
                <w:bCs/>
                <w:color w:val="000000"/>
                <w:sz w:val="16"/>
                <w:szCs w:val="16"/>
              </w:rPr>
              <w:t>0</w:t>
            </w:r>
          </w:p>
        </w:tc>
        <w:tc>
          <w:tcPr>
            <w:tcW w:w="601" w:type="dxa"/>
            <w:vAlign w:val="center"/>
          </w:tcPr>
          <w:p w14:paraId="1040B32F" w14:textId="77777777" w:rsidR="007F00D2" w:rsidRPr="007F00D2" w:rsidRDefault="007F00D2" w:rsidP="007F00D2">
            <w:pPr>
              <w:jc w:val="center"/>
              <w:rPr>
                <w:color w:val="000000"/>
                <w:sz w:val="16"/>
                <w:szCs w:val="16"/>
                <w:lang w:eastAsia="en-US"/>
              </w:rPr>
            </w:pPr>
            <w:r w:rsidRPr="007F00D2">
              <w:rPr>
                <w:b/>
                <w:bCs/>
                <w:color w:val="000000"/>
                <w:sz w:val="16"/>
                <w:szCs w:val="16"/>
              </w:rPr>
              <w:t>0</w:t>
            </w:r>
          </w:p>
        </w:tc>
        <w:tc>
          <w:tcPr>
            <w:tcW w:w="1111" w:type="dxa"/>
            <w:shd w:val="clear" w:color="auto" w:fill="auto"/>
            <w:noWrap/>
            <w:vAlign w:val="center"/>
          </w:tcPr>
          <w:p w14:paraId="1D26D67C" w14:textId="77777777" w:rsidR="007F00D2" w:rsidRPr="007F00D2" w:rsidRDefault="007F00D2" w:rsidP="007F00D2">
            <w:pPr>
              <w:jc w:val="center"/>
              <w:rPr>
                <w:color w:val="000000"/>
                <w:sz w:val="16"/>
                <w:szCs w:val="16"/>
                <w:lang w:eastAsia="en-US"/>
              </w:rPr>
            </w:pPr>
            <w:r w:rsidRPr="007F00D2">
              <w:rPr>
                <w:b/>
                <w:bCs/>
                <w:color w:val="000000"/>
                <w:sz w:val="16"/>
                <w:szCs w:val="16"/>
              </w:rPr>
              <w:t>29.6</w:t>
            </w:r>
          </w:p>
        </w:tc>
      </w:tr>
      <w:tr w:rsidR="007F00D2" w:rsidRPr="007F00D2" w14:paraId="0962AE39" w14:textId="77777777" w:rsidTr="007F00D2">
        <w:trPr>
          <w:trHeight w:val="132"/>
          <w:jc w:val="center"/>
        </w:trPr>
        <w:tc>
          <w:tcPr>
            <w:tcW w:w="0" w:type="auto"/>
            <w:gridSpan w:val="2"/>
            <w:vAlign w:val="center"/>
          </w:tcPr>
          <w:p w14:paraId="587B3CDF" w14:textId="77777777" w:rsidR="007F00D2" w:rsidRPr="007F00D2" w:rsidRDefault="007F00D2" w:rsidP="007F00D2">
            <w:pPr>
              <w:jc w:val="center"/>
              <w:rPr>
                <w:b/>
                <w:bCs/>
                <w:color w:val="000000"/>
                <w:sz w:val="16"/>
                <w:szCs w:val="16"/>
              </w:rPr>
            </w:pPr>
            <w:r w:rsidRPr="007F00D2">
              <w:rPr>
                <w:b/>
                <w:bCs/>
                <w:color w:val="000000"/>
                <w:sz w:val="16"/>
                <w:szCs w:val="16"/>
                <w:lang w:val="sr-Cyrl-RS" w:eastAsia="en-US"/>
              </w:rPr>
              <w:t>Укупно ГЈ</w:t>
            </w:r>
          </w:p>
        </w:tc>
        <w:tc>
          <w:tcPr>
            <w:tcW w:w="0" w:type="auto"/>
            <w:shd w:val="clear" w:color="auto" w:fill="auto"/>
            <w:noWrap/>
            <w:vAlign w:val="center"/>
          </w:tcPr>
          <w:p w14:paraId="0ADB0D42" w14:textId="77777777" w:rsidR="007F00D2" w:rsidRPr="007F00D2" w:rsidRDefault="007F00D2" w:rsidP="007F00D2">
            <w:pPr>
              <w:jc w:val="center"/>
              <w:rPr>
                <w:b/>
                <w:bCs/>
                <w:color w:val="000000"/>
                <w:sz w:val="16"/>
                <w:szCs w:val="16"/>
              </w:rPr>
            </w:pPr>
            <w:r w:rsidRPr="007F00D2">
              <w:rPr>
                <w:b/>
                <w:bCs/>
                <w:color w:val="000000"/>
                <w:sz w:val="16"/>
                <w:szCs w:val="16"/>
              </w:rPr>
              <w:t>2374.68</w:t>
            </w:r>
          </w:p>
        </w:tc>
        <w:tc>
          <w:tcPr>
            <w:tcW w:w="0" w:type="auto"/>
            <w:shd w:val="clear" w:color="auto" w:fill="auto"/>
            <w:noWrap/>
            <w:vAlign w:val="center"/>
          </w:tcPr>
          <w:p w14:paraId="10985314" w14:textId="77777777" w:rsidR="007F00D2" w:rsidRPr="007F00D2" w:rsidRDefault="007F00D2" w:rsidP="007F00D2">
            <w:pPr>
              <w:jc w:val="center"/>
              <w:rPr>
                <w:b/>
                <w:bCs/>
                <w:color w:val="000000"/>
                <w:sz w:val="16"/>
                <w:szCs w:val="16"/>
                <w:lang w:val="sr-Cyrl-RS" w:eastAsia="en-US"/>
              </w:rPr>
            </w:pPr>
            <w:r w:rsidRPr="007F00D2">
              <w:rPr>
                <w:b/>
                <w:bCs/>
                <w:color w:val="000000"/>
                <w:sz w:val="16"/>
                <w:szCs w:val="16"/>
              </w:rPr>
              <w:t>215673.</w:t>
            </w:r>
            <w:r w:rsidRPr="007F00D2">
              <w:rPr>
                <w:b/>
                <w:bCs/>
                <w:color w:val="000000"/>
                <w:sz w:val="16"/>
                <w:szCs w:val="16"/>
                <w:lang w:val="sr-Cyrl-RS"/>
              </w:rPr>
              <w:t>5</w:t>
            </w:r>
          </w:p>
        </w:tc>
        <w:tc>
          <w:tcPr>
            <w:tcW w:w="0" w:type="auto"/>
            <w:shd w:val="clear" w:color="auto" w:fill="auto"/>
            <w:noWrap/>
            <w:vAlign w:val="center"/>
          </w:tcPr>
          <w:p w14:paraId="3EB7DF49" w14:textId="77777777" w:rsidR="007F00D2" w:rsidRPr="007F00D2" w:rsidRDefault="007F00D2" w:rsidP="007F00D2">
            <w:pPr>
              <w:jc w:val="center"/>
              <w:rPr>
                <w:b/>
                <w:bCs/>
                <w:color w:val="000000"/>
                <w:sz w:val="16"/>
                <w:szCs w:val="16"/>
                <w:lang w:eastAsia="en-US"/>
              </w:rPr>
            </w:pPr>
            <w:r w:rsidRPr="007F00D2">
              <w:rPr>
                <w:b/>
                <w:bCs/>
                <w:color w:val="000000"/>
                <w:sz w:val="16"/>
                <w:szCs w:val="16"/>
              </w:rPr>
              <w:t>4643.9</w:t>
            </w:r>
          </w:p>
        </w:tc>
        <w:tc>
          <w:tcPr>
            <w:tcW w:w="0" w:type="auto"/>
            <w:shd w:val="clear" w:color="auto" w:fill="auto"/>
            <w:noWrap/>
            <w:vAlign w:val="center"/>
          </w:tcPr>
          <w:p w14:paraId="2EFDD620" w14:textId="77777777" w:rsidR="007F00D2" w:rsidRPr="007F00D2" w:rsidRDefault="007F00D2" w:rsidP="007F00D2">
            <w:pPr>
              <w:jc w:val="center"/>
              <w:rPr>
                <w:b/>
                <w:bCs/>
                <w:color w:val="000000"/>
                <w:sz w:val="16"/>
                <w:szCs w:val="16"/>
                <w:lang w:eastAsia="en-US"/>
              </w:rPr>
            </w:pPr>
            <w:r w:rsidRPr="007F00D2">
              <w:rPr>
                <w:b/>
                <w:bCs/>
                <w:color w:val="000000"/>
                <w:sz w:val="16"/>
                <w:szCs w:val="16"/>
              </w:rPr>
              <w:t>42888.8</w:t>
            </w:r>
          </w:p>
        </w:tc>
        <w:tc>
          <w:tcPr>
            <w:tcW w:w="0" w:type="auto"/>
            <w:shd w:val="clear" w:color="auto" w:fill="auto"/>
            <w:noWrap/>
            <w:vAlign w:val="center"/>
          </w:tcPr>
          <w:p w14:paraId="5B0C64F6" w14:textId="77777777" w:rsidR="007F00D2" w:rsidRPr="007F00D2" w:rsidRDefault="007F00D2" w:rsidP="007F00D2">
            <w:pPr>
              <w:jc w:val="center"/>
              <w:rPr>
                <w:b/>
                <w:bCs/>
                <w:color w:val="000000"/>
                <w:sz w:val="16"/>
                <w:szCs w:val="16"/>
                <w:lang w:eastAsia="en-US"/>
              </w:rPr>
            </w:pPr>
            <w:r w:rsidRPr="007F00D2">
              <w:rPr>
                <w:b/>
                <w:bCs/>
                <w:color w:val="000000"/>
                <w:sz w:val="16"/>
                <w:szCs w:val="16"/>
              </w:rPr>
              <w:t>78998.4</w:t>
            </w:r>
          </w:p>
        </w:tc>
        <w:tc>
          <w:tcPr>
            <w:tcW w:w="0" w:type="auto"/>
            <w:shd w:val="clear" w:color="auto" w:fill="auto"/>
            <w:noWrap/>
            <w:vAlign w:val="center"/>
          </w:tcPr>
          <w:p w14:paraId="058A1B52" w14:textId="77777777" w:rsidR="007F00D2" w:rsidRPr="007F00D2" w:rsidRDefault="007F00D2" w:rsidP="007F00D2">
            <w:pPr>
              <w:jc w:val="center"/>
              <w:rPr>
                <w:b/>
                <w:bCs/>
                <w:color w:val="000000"/>
                <w:sz w:val="16"/>
                <w:szCs w:val="16"/>
                <w:lang w:eastAsia="en-US"/>
              </w:rPr>
            </w:pPr>
            <w:r w:rsidRPr="007F00D2">
              <w:rPr>
                <w:b/>
                <w:bCs/>
                <w:color w:val="000000"/>
                <w:sz w:val="16"/>
                <w:szCs w:val="16"/>
              </w:rPr>
              <w:t>57741.9</w:t>
            </w:r>
          </w:p>
        </w:tc>
        <w:tc>
          <w:tcPr>
            <w:tcW w:w="0" w:type="auto"/>
            <w:shd w:val="clear" w:color="auto" w:fill="auto"/>
            <w:noWrap/>
            <w:vAlign w:val="center"/>
          </w:tcPr>
          <w:p w14:paraId="1E46C620" w14:textId="77777777" w:rsidR="007F00D2" w:rsidRPr="007F00D2" w:rsidRDefault="007F00D2" w:rsidP="007F00D2">
            <w:pPr>
              <w:jc w:val="center"/>
              <w:rPr>
                <w:b/>
                <w:bCs/>
                <w:color w:val="000000"/>
                <w:sz w:val="16"/>
                <w:szCs w:val="16"/>
                <w:lang w:eastAsia="en-US"/>
              </w:rPr>
            </w:pPr>
            <w:r w:rsidRPr="007F00D2">
              <w:rPr>
                <w:b/>
                <w:bCs/>
                <w:color w:val="000000"/>
                <w:sz w:val="16"/>
                <w:szCs w:val="16"/>
              </w:rPr>
              <w:t>23425.9</w:t>
            </w:r>
          </w:p>
        </w:tc>
        <w:tc>
          <w:tcPr>
            <w:tcW w:w="0" w:type="auto"/>
            <w:shd w:val="clear" w:color="auto" w:fill="auto"/>
            <w:noWrap/>
            <w:vAlign w:val="center"/>
          </w:tcPr>
          <w:p w14:paraId="1C2B68FB" w14:textId="77777777" w:rsidR="007F00D2" w:rsidRPr="007F00D2" w:rsidRDefault="007F00D2" w:rsidP="007F00D2">
            <w:pPr>
              <w:jc w:val="center"/>
              <w:rPr>
                <w:b/>
                <w:bCs/>
                <w:color w:val="000000"/>
                <w:sz w:val="16"/>
                <w:szCs w:val="16"/>
                <w:lang w:eastAsia="en-US"/>
              </w:rPr>
            </w:pPr>
            <w:r w:rsidRPr="007F00D2">
              <w:rPr>
                <w:b/>
                <w:bCs/>
                <w:color w:val="000000"/>
                <w:sz w:val="16"/>
                <w:szCs w:val="16"/>
              </w:rPr>
              <w:t>6080.6</w:t>
            </w:r>
          </w:p>
        </w:tc>
        <w:tc>
          <w:tcPr>
            <w:tcW w:w="0" w:type="auto"/>
            <w:shd w:val="clear" w:color="auto" w:fill="auto"/>
            <w:noWrap/>
            <w:vAlign w:val="center"/>
          </w:tcPr>
          <w:p w14:paraId="4867373B" w14:textId="77777777" w:rsidR="007F00D2" w:rsidRPr="007F00D2" w:rsidRDefault="007F00D2" w:rsidP="007F00D2">
            <w:pPr>
              <w:jc w:val="center"/>
              <w:rPr>
                <w:b/>
                <w:bCs/>
                <w:color w:val="000000"/>
                <w:sz w:val="16"/>
                <w:szCs w:val="16"/>
                <w:lang w:eastAsia="en-US"/>
              </w:rPr>
            </w:pPr>
            <w:r w:rsidRPr="007F00D2">
              <w:rPr>
                <w:b/>
                <w:bCs/>
                <w:color w:val="000000"/>
                <w:sz w:val="16"/>
                <w:szCs w:val="16"/>
              </w:rPr>
              <w:t>1696.1</w:t>
            </w:r>
          </w:p>
        </w:tc>
        <w:tc>
          <w:tcPr>
            <w:tcW w:w="645" w:type="dxa"/>
            <w:vAlign w:val="center"/>
          </w:tcPr>
          <w:p w14:paraId="3ABEA84D" w14:textId="77777777" w:rsidR="007F00D2" w:rsidRPr="007F00D2" w:rsidRDefault="007F00D2" w:rsidP="007F00D2">
            <w:pPr>
              <w:jc w:val="center"/>
              <w:rPr>
                <w:b/>
                <w:bCs/>
                <w:color w:val="000000"/>
                <w:sz w:val="16"/>
                <w:szCs w:val="16"/>
                <w:lang w:eastAsia="en-US"/>
              </w:rPr>
            </w:pPr>
            <w:r w:rsidRPr="007F00D2">
              <w:rPr>
                <w:b/>
                <w:bCs/>
                <w:color w:val="000000"/>
                <w:sz w:val="16"/>
                <w:szCs w:val="16"/>
              </w:rPr>
              <w:t>134.9</w:t>
            </w:r>
          </w:p>
        </w:tc>
        <w:tc>
          <w:tcPr>
            <w:tcW w:w="601" w:type="dxa"/>
            <w:vAlign w:val="center"/>
          </w:tcPr>
          <w:p w14:paraId="3F4B71F5" w14:textId="77777777" w:rsidR="007F00D2" w:rsidRPr="007F00D2" w:rsidRDefault="007F00D2" w:rsidP="007F00D2">
            <w:pPr>
              <w:jc w:val="center"/>
              <w:rPr>
                <w:b/>
                <w:bCs/>
                <w:color w:val="000000"/>
                <w:sz w:val="16"/>
                <w:szCs w:val="16"/>
                <w:lang w:eastAsia="en-US"/>
              </w:rPr>
            </w:pPr>
            <w:r w:rsidRPr="007F00D2">
              <w:rPr>
                <w:b/>
                <w:bCs/>
                <w:color w:val="000000"/>
                <w:sz w:val="16"/>
                <w:szCs w:val="16"/>
              </w:rPr>
              <w:t>63.3</w:t>
            </w:r>
          </w:p>
        </w:tc>
        <w:tc>
          <w:tcPr>
            <w:tcW w:w="1111" w:type="dxa"/>
            <w:shd w:val="clear" w:color="auto" w:fill="auto"/>
            <w:noWrap/>
            <w:vAlign w:val="center"/>
          </w:tcPr>
          <w:p w14:paraId="4C5F91A1" w14:textId="77777777" w:rsidR="007F00D2" w:rsidRPr="007F00D2" w:rsidRDefault="007F00D2" w:rsidP="007F00D2">
            <w:pPr>
              <w:jc w:val="center"/>
              <w:rPr>
                <w:b/>
                <w:bCs/>
                <w:color w:val="000000"/>
                <w:sz w:val="16"/>
                <w:szCs w:val="16"/>
                <w:lang w:val="sr-Cyrl-RS" w:eastAsia="en-US"/>
              </w:rPr>
            </w:pPr>
            <w:r w:rsidRPr="007F00D2">
              <w:rPr>
                <w:b/>
                <w:bCs/>
                <w:color w:val="000000"/>
                <w:sz w:val="16"/>
                <w:szCs w:val="16"/>
              </w:rPr>
              <w:t>6861.</w:t>
            </w:r>
            <w:r w:rsidRPr="007F00D2">
              <w:rPr>
                <w:b/>
                <w:bCs/>
                <w:color w:val="000000"/>
                <w:sz w:val="16"/>
                <w:szCs w:val="16"/>
                <w:lang w:val="sr-Cyrl-RS"/>
              </w:rPr>
              <w:t>7</w:t>
            </w:r>
          </w:p>
        </w:tc>
      </w:tr>
    </w:tbl>
    <w:p w14:paraId="29C2874B" w14:textId="77777777" w:rsidR="007F00D2" w:rsidRDefault="007F00D2" w:rsidP="007F00D2">
      <w:pPr>
        <w:spacing w:after="16" w:line="256" w:lineRule="auto"/>
        <w:jc w:val="both"/>
      </w:pPr>
      <w:r w:rsidRPr="0092239A">
        <w:tab/>
      </w:r>
    </w:p>
    <w:p w14:paraId="26CCFFC5" w14:textId="77777777" w:rsidR="007F00D2" w:rsidRPr="007F00D2" w:rsidRDefault="007F00D2" w:rsidP="007F00D2">
      <w:pPr>
        <w:spacing w:after="16" w:line="256" w:lineRule="auto"/>
        <w:ind w:firstLine="720"/>
        <w:jc w:val="both"/>
        <w:rPr>
          <w:b/>
          <w:sz w:val="18"/>
          <w:lang w:val="sr-Cyrl-RS" w:eastAsia="en-US"/>
        </w:rPr>
      </w:pPr>
      <w:r w:rsidRPr="0092239A">
        <w:t xml:space="preserve">Запремина је разврстана у дебљинске разреде (ширина 10 cm). У табеларном делу основе (образац. бр.3) дата је дебљинска структура за сваку састојину по врстама дрвећа. Укупна запремина је разврстана у </w:t>
      </w:r>
      <w:r>
        <w:rPr>
          <w:lang w:val="sr-Cyrl-RS"/>
        </w:rPr>
        <w:t>осам</w:t>
      </w:r>
      <w:r w:rsidRPr="0092239A">
        <w:t xml:space="preserve"> дебљинских разреда. На нивоу газдинске јединице најзаступљенији је </w:t>
      </w:r>
      <w:r>
        <w:rPr>
          <w:lang w:val="sr-Cyrl-RS"/>
        </w:rPr>
        <w:t>други</w:t>
      </w:r>
      <w:r w:rsidRPr="0092239A">
        <w:t xml:space="preserve"> дебљински разред са запремином </w:t>
      </w:r>
      <w:r>
        <w:rPr>
          <w:lang w:val="sr-Cyrl-RS"/>
        </w:rPr>
        <w:t>78</w:t>
      </w:r>
      <w:r w:rsidRPr="0092239A">
        <w:t>.</w:t>
      </w:r>
      <w:r>
        <w:rPr>
          <w:lang w:val="sr-Cyrl-RS"/>
        </w:rPr>
        <w:t>998</w:t>
      </w:r>
      <w:r w:rsidRPr="0092239A">
        <w:t xml:space="preserve">,4 m³ или </w:t>
      </w:r>
      <w:r>
        <w:rPr>
          <w:lang w:val="sr-Cyrl-RS"/>
        </w:rPr>
        <w:t>36</w:t>
      </w:r>
      <w:r w:rsidRPr="0092239A">
        <w:t>,</w:t>
      </w:r>
      <w:r>
        <w:rPr>
          <w:lang w:val="sr-Cyrl-RS"/>
        </w:rPr>
        <w:t>6</w:t>
      </w:r>
      <w:r w:rsidRPr="0092239A">
        <w:t xml:space="preserve">% од укупне запремине затим следи </w:t>
      </w:r>
      <w:r>
        <w:rPr>
          <w:lang w:val="sr-Cyrl-RS"/>
        </w:rPr>
        <w:t>трећи</w:t>
      </w:r>
      <w:r w:rsidRPr="0092239A">
        <w:t xml:space="preserve"> са </w:t>
      </w:r>
      <w:r>
        <w:rPr>
          <w:lang w:val="sr-Cyrl-RS"/>
        </w:rPr>
        <w:t>57</w:t>
      </w:r>
      <w:r w:rsidRPr="0092239A">
        <w:t>.</w:t>
      </w:r>
      <w:r>
        <w:rPr>
          <w:lang w:val="sr-Cyrl-RS"/>
        </w:rPr>
        <w:t>741</w:t>
      </w:r>
      <w:r w:rsidRPr="0092239A">
        <w:t>,</w:t>
      </w:r>
      <w:r>
        <w:rPr>
          <w:lang w:val="sr-Cyrl-RS"/>
        </w:rPr>
        <w:t>9</w:t>
      </w:r>
      <w:r w:rsidRPr="0092239A">
        <w:t xml:space="preserve"> m³, или </w:t>
      </w:r>
      <w:r>
        <w:rPr>
          <w:lang w:val="sr-Cyrl-RS"/>
        </w:rPr>
        <w:t>26,8</w:t>
      </w:r>
      <w:r w:rsidRPr="0092239A">
        <w:t xml:space="preserve">% па </w:t>
      </w:r>
      <w:r>
        <w:rPr>
          <w:lang w:val="sr-Cyrl-RS"/>
        </w:rPr>
        <w:t>први</w:t>
      </w:r>
      <w:r w:rsidRPr="0092239A">
        <w:t xml:space="preserve"> са </w:t>
      </w:r>
      <w:r>
        <w:rPr>
          <w:lang w:val="sr-Cyrl-RS"/>
        </w:rPr>
        <w:t>42</w:t>
      </w:r>
      <w:r w:rsidRPr="0092239A">
        <w:t>.</w:t>
      </w:r>
      <w:r>
        <w:rPr>
          <w:lang w:val="sr-Cyrl-RS"/>
        </w:rPr>
        <w:t>888</w:t>
      </w:r>
      <w:r w:rsidRPr="0092239A">
        <w:t>,</w:t>
      </w:r>
      <w:r>
        <w:rPr>
          <w:lang w:val="sr-Cyrl-RS"/>
        </w:rPr>
        <w:t>8</w:t>
      </w:r>
      <w:r w:rsidRPr="0092239A">
        <w:t xml:space="preserve"> m³ или </w:t>
      </w:r>
      <w:r>
        <w:rPr>
          <w:lang w:val="sr-Cyrl-RS"/>
        </w:rPr>
        <w:t>19</w:t>
      </w:r>
      <w:r w:rsidR="008E6933">
        <w:t>,9</w:t>
      </w:r>
      <w:r w:rsidRPr="0092239A">
        <w:t>% итд.</w:t>
      </w:r>
    </w:p>
    <w:p w14:paraId="217CF2E6" w14:textId="77777777" w:rsidR="00972DDD" w:rsidRPr="000F70ED" w:rsidRDefault="00972DDD" w:rsidP="00DA4424">
      <w:pPr>
        <w:ind w:firstLine="720"/>
        <w:jc w:val="both"/>
      </w:pPr>
    </w:p>
    <w:p w14:paraId="517F1C39" w14:textId="77777777" w:rsidR="007F00D2" w:rsidRPr="0092239A" w:rsidRDefault="007F00D2" w:rsidP="008225F1">
      <w:pPr>
        <w:jc w:val="both"/>
        <w:rPr>
          <w:lang w:eastAsia="en-US"/>
        </w:rPr>
      </w:pPr>
      <w:r w:rsidRPr="0092239A">
        <w:rPr>
          <w:b/>
          <w:lang w:eastAsia="en-US"/>
        </w:rPr>
        <w:t>Табела 19.</w:t>
      </w:r>
      <w:r w:rsidRPr="0092239A">
        <w:rPr>
          <w:lang w:eastAsia="en-US"/>
        </w:rPr>
        <w:t xml:space="preserve"> - </w:t>
      </w:r>
      <w:r w:rsidRPr="0092239A">
        <w:t>Стање шума по дебљинској структури по степенима Биолеја</w:t>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866"/>
        <w:gridCol w:w="711"/>
        <w:gridCol w:w="966"/>
        <w:gridCol w:w="711"/>
        <w:gridCol w:w="891"/>
        <w:gridCol w:w="621"/>
        <w:gridCol w:w="891"/>
        <w:gridCol w:w="621"/>
        <w:gridCol w:w="801"/>
        <w:gridCol w:w="531"/>
        <w:gridCol w:w="866"/>
      </w:tblGrid>
      <w:tr w:rsidR="007F00D2" w:rsidRPr="006B2185" w14:paraId="5353EB0C" w14:textId="77777777" w:rsidTr="00CC1E33">
        <w:trPr>
          <w:trHeight w:val="450"/>
          <w:jc w:val="center"/>
        </w:trPr>
        <w:tc>
          <w:tcPr>
            <w:tcW w:w="1797" w:type="dxa"/>
            <w:vMerge w:val="restart"/>
            <w:shd w:val="clear" w:color="auto" w:fill="auto"/>
            <w:vAlign w:val="center"/>
            <w:hideMark/>
          </w:tcPr>
          <w:p w14:paraId="146A992A"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Порекло састојине</w:t>
            </w:r>
          </w:p>
        </w:tc>
        <w:tc>
          <w:tcPr>
            <w:tcW w:w="1577" w:type="dxa"/>
            <w:gridSpan w:val="2"/>
            <w:shd w:val="clear" w:color="auto" w:fill="auto"/>
            <w:noWrap/>
            <w:vAlign w:val="center"/>
            <w:hideMark/>
          </w:tcPr>
          <w:p w14:paraId="5882ADA8"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Површина</w:t>
            </w:r>
          </w:p>
        </w:tc>
        <w:tc>
          <w:tcPr>
            <w:tcW w:w="1677" w:type="dxa"/>
            <w:gridSpan w:val="2"/>
            <w:shd w:val="clear" w:color="auto" w:fill="auto"/>
            <w:noWrap/>
            <w:vAlign w:val="center"/>
            <w:hideMark/>
          </w:tcPr>
          <w:p w14:paraId="284CF839"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Запремина</w:t>
            </w:r>
          </w:p>
        </w:tc>
        <w:tc>
          <w:tcPr>
            <w:tcW w:w="1512" w:type="dxa"/>
            <w:gridSpan w:val="2"/>
            <w:shd w:val="clear" w:color="auto" w:fill="auto"/>
            <w:noWrap/>
            <w:vAlign w:val="center"/>
            <w:hideMark/>
          </w:tcPr>
          <w:p w14:paraId="2BDB75A7"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до 30 cm</w:t>
            </w:r>
          </w:p>
        </w:tc>
        <w:tc>
          <w:tcPr>
            <w:tcW w:w="1512" w:type="dxa"/>
            <w:gridSpan w:val="2"/>
            <w:shd w:val="clear" w:color="auto" w:fill="auto"/>
            <w:noWrap/>
            <w:vAlign w:val="center"/>
            <w:hideMark/>
          </w:tcPr>
          <w:p w14:paraId="1D3D646F"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од 31 до 50 cm</w:t>
            </w:r>
          </w:p>
        </w:tc>
        <w:tc>
          <w:tcPr>
            <w:tcW w:w="1332" w:type="dxa"/>
            <w:gridSpan w:val="2"/>
            <w:shd w:val="clear" w:color="auto" w:fill="auto"/>
            <w:noWrap/>
            <w:vAlign w:val="center"/>
            <w:hideMark/>
          </w:tcPr>
          <w:p w14:paraId="5742A4DB"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преко 50 cm</w:t>
            </w:r>
          </w:p>
        </w:tc>
        <w:tc>
          <w:tcPr>
            <w:tcW w:w="866" w:type="dxa"/>
            <w:shd w:val="clear" w:color="auto" w:fill="auto"/>
            <w:noWrap/>
            <w:vAlign w:val="center"/>
            <w:hideMark/>
          </w:tcPr>
          <w:p w14:paraId="32BB37AE"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Iv</w:t>
            </w:r>
          </w:p>
        </w:tc>
      </w:tr>
      <w:tr w:rsidR="007F00D2" w:rsidRPr="006B2185" w14:paraId="26FB269D" w14:textId="77777777" w:rsidTr="00CC1E33">
        <w:trPr>
          <w:trHeight w:val="255"/>
          <w:jc w:val="center"/>
        </w:trPr>
        <w:tc>
          <w:tcPr>
            <w:tcW w:w="1797" w:type="dxa"/>
            <w:vMerge/>
            <w:vAlign w:val="center"/>
            <w:hideMark/>
          </w:tcPr>
          <w:p w14:paraId="556D0738" w14:textId="77777777" w:rsidR="007F00D2" w:rsidRPr="006B2185" w:rsidRDefault="007F00D2" w:rsidP="006D343A">
            <w:pPr>
              <w:jc w:val="center"/>
              <w:rPr>
                <w:b/>
                <w:bCs/>
                <w:color w:val="000000"/>
                <w:sz w:val="18"/>
                <w:szCs w:val="18"/>
                <w:lang w:eastAsia="en-US"/>
              </w:rPr>
            </w:pPr>
          </w:p>
        </w:tc>
        <w:tc>
          <w:tcPr>
            <w:tcW w:w="866" w:type="dxa"/>
            <w:shd w:val="clear" w:color="auto" w:fill="auto"/>
            <w:noWrap/>
            <w:vAlign w:val="center"/>
            <w:hideMark/>
          </w:tcPr>
          <w:p w14:paraId="52BAE3B5"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ha</w:t>
            </w:r>
          </w:p>
        </w:tc>
        <w:tc>
          <w:tcPr>
            <w:tcW w:w="711" w:type="dxa"/>
            <w:shd w:val="clear" w:color="auto" w:fill="auto"/>
            <w:noWrap/>
            <w:vAlign w:val="center"/>
            <w:hideMark/>
          </w:tcPr>
          <w:p w14:paraId="66BE73F6"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w:t>
            </w:r>
          </w:p>
        </w:tc>
        <w:tc>
          <w:tcPr>
            <w:tcW w:w="966" w:type="dxa"/>
            <w:shd w:val="clear" w:color="auto" w:fill="auto"/>
            <w:noWrap/>
            <w:vAlign w:val="center"/>
            <w:hideMark/>
          </w:tcPr>
          <w:p w14:paraId="3373A312"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m³</w:t>
            </w:r>
          </w:p>
        </w:tc>
        <w:tc>
          <w:tcPr>
            <w:tcW w:w="711" w:type="dxa"/>
            <w:shd w:val="clear" w:color="auto" w:fill="auto"/>
            <w:noWrap/>
            <w:vAlign w:val="center"/>
            <w:hideMark/>
          </w:tcPr>
          <w:p w14:paraId="7643C94B"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w:t>
            </w:r>
          </w:p>
        </w:tc>
        <w:tc>
          <w:tcPr>
            <w:tcW w:w="891" w:type="dxa"/>
            <w:shd w:val="clear" w:color="auto" w:fill="auto"/>
            <w:noWrap/>
            <w:vAlign w:val="center"/>
            <w:hideMark/>
          </w:tcPr>
          <w:p w14:paraId="218E47B2"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m³</w:t>
            </w:r>
          </w:p>
        </w:tc>
        <w:tc>
          <w:tcPr>
            <w:tcW w:w="621" w:type="dxa"/>
            <w:shd w:val="clear" w:color="auto" w:fill="auto"/>
            <w:noWrap/>
            <w:vAlign w:val="center"/>
            <w:hideMark/>
          </w:tcPr>
          <w:p w14:paraId="6A613E78"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w:t>
            </w:r>
          </w:p>
        </w:tc>
        <w:tc>
          <w:tcPr>
            <w:tcW w:w="891" w:type="dxa"/>
            <w:shd w:val="clear" w:color="auto" w:fill="auto"/>
            <w:noWrap/>
            <w:vAlign w:val="center"/>
            <w:hideMark/>
          </w:tcPr>
          <w:p w14:paraId="2FA67463"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m³</w:t>
            </w:r>
          </w:p>
        </w:tc>
        <w:tc>
          <w:tcPr>
            <w:tcW w:w="621" w:type="dxa"/>
            <w:shd w:val="clear" w:color="auto" w:fill="auto"/>
            <w:noWrap/>
            <w:vAlign w:val="center"/>
            <w:hideMark/>
          </w:tcPr>
          <w:p w14:paraId="1FCBB7EF"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w:t>
            </w:r>
          </w:p>
        </w:tc>
        <w:tc>
          <w:tcPr>
            <w:tcW w:w="801" w:type="dxa"/>
            <w:shd w:val="clear" w:color="auto" w:fill="auto"/>
            <w:noWrap/>
            <w:vAlign w:val="center"/>
            <w:hideMark/>
          </w:tcPr>
          <w:p w14:paraId="655C079D"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m³</w:t>
            </w:r>
          </w:p>
        </w:tc>
        <w:tc>
          <w:tcPr>
            <w:tcW w:w="531" w:type="dxa"/>
            <w:shd w:val="clear" w:color="auto" w:fill="auto"/>
            <w:noWrap/>
            <w:vAlign w:val="center"/>
            <w:hideMark/>
          </w:tcPr>
          <w:p w14:paraId="169D104B"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w:t>
            </w:r>
          </w:p>
        </w:tc>
        <w:tc>
          <w:tcPr>
            <w:tcW w:w="866" w:type="dxa"/>
            <w:shd w:val="clear" w:color="auto" w:fill="auto"/>
            <w:noWrap/>
            <w:vAlign w:val="center"/>
            <w:hideMark/>
          </w:tcPr>
          <w:p w14:paraId="2286C332" w14:textId="77777777" w:rsidR="007F00D2" w:rsidRPr="006B2185" w:rsidRDefault="007F00D2" w:rsidP="006D343A">
            <w:pPr>
              <w:jc w:val="center"/>
              <w:rPr>
                <w:b/>
                <w:bCs/>
                <w:color w:val="000000"/>
                <w:sz w:val="18"/>
                <w:szCs w:val="18"/>
                <w:lang w:eastAsia="en-US"/>
              </w:rPr>
            </w:pPr>
            <w:r w:rsidRPr="006B2185">
              <w:rPr>
                <w:b/>
                <w:bCs/>
                <w:color w:val="000000"/>
                <w:sz w:val="18"/>
                <w:szCs w:val="18"/>
                <w:lang w:eastAsia="en-US"/>
              </w:rPr>
              <w:t>m³</w:t>
            </w:r>
          </w:p>
        </w:tc>
      </w:tr>
      <w:tr w:rsidR="000C1151" w:rsidRPr="006B2185" w14:paraId="1822C982" w14:textId="77777777" w:rsidTr="00CC1E33">
        <w:trPr>
          <w:trHeight w:val="255"/>
          <w:jc w:val="center"/>
        </w:trPr>
        <w:tc>
          <w:tcPr>
            <w:tcW w:w="1797" w:type="dxa"/>
            <w:shd w:val="clear" w:color="auto" w:fill="auto"/>
            <w:noWrap/>
            <w:vAlign w:val="center"/>
            <w:hideMark/>
          </w:tcPr>
          <w:p w14:paraId="0C051986" w14:textId="77777777" w:rsidR="000C1151" w:rsidRPr="006B2185" w:rsidRDefault="000C1151" w:rsidP="008225F1">
            <w:pPr>
              <w:rPr>
                <w:color w:val="000000"/>
                <w:sz w:val="18"/>
                <w:szCs w:val="18"/>
              </w:rPr>
            </w:pPr>
            <w:proofErr w:type="spellStart"/>
            <w:r w:rsidRPr="006B2185">
              <w:rPr>
                <w:color w:val="000000"/>
                <w:sz w:val="18"/>
                <w:szCs w:val="18"/>
              </w:rPr>
              <w:t>Издана</w:t>
            </w:r>
            <w:proofErr w:type="spellEnd"/>
            <w:r w:rsidRPr="006B2185">
              <w:rPr>
                <w:color w:val="000000"/>
                <w:sz w:val="18"/>
                <w:szCs w:val="18"/>
                <w:lang w:val="sr-Cyrl-RS"/>
              </w:rPr>
              <w:t>ч</w:t>
            </w:r>
            <w:proofErr w:type="spellStart"/>
            <w:r w:rsidRPr="006B2185">
              <w:rPr>
                <w:color w:val="000000"/>
                <w:sz w:val="18"/>
                <w:szCs w:val="18"/>
              </w:rPr>
              <w:t>ка</w:t>
            </w:r>
            <w:proofErr w:type="spellEnd"/>
            <w:r w:rsidRPr="006B2185">
              <w:rPr>
                <w:color w:val="000000"/>
                <w:sz w:val="18"/>
                <w:szCs w:val="18"/>
              </w:rPr>
              <w:t xml:space="preserve"> </w:t>
            </w:r>
            <w:proofErr w:type="spellStart"/>
            <w:r w:rsidRPr="006B2185">
              <w:rPr>
                <w:color w:val="000000"/>
                <w:sz w:val="18"/>
                <w:szCs w:val="18"/>
              </w:rPr>
              <w:t>природна</w:t>
            </w:r>
            <w:proofErr w:type="spellEnd"/>
          </w:p>
          <w:p w14:paraId="3AB0DDE8" w14:textId="77777777" w:rsidR="000C1151" w:rsidRPr="006B2185" w:rsidRDefault="000C1151" w:rsidP="008225F1">
            <w:pPr>
              <w:rPr>
                <w:color w:val="000000"/>
                <w:sz w:val="18"/>
                <w:szCs w:val="18"/>
                <w:lang w:eastAsia="en-US"/>
              </w:rPr>
            </w:pPr>
            <w:proofErr w:type="spellStart"/>
            <w:r w:rsidRPr="006B2185">
              <w:rPr>
                <w:color w:val="000000"/>
                <w:sz w:val="18"/>
                <w:szCs w:val="18"/>
              </w:rPr>
              <w:t>састојина</w:t>
            </w:r>
            <w:proofErr w:type="spellEnd"/>
            <w:r w:rsidRPr="006B2185">
              <w:rPr>
                <w:color w:val="000000"/>
                <w:sz w:val="18"/>
                <w:szCs w:val="18"/>
              </w:rPr>
              <w:t xml:space="preserve"> </w:t>
            </w:r>
            <w:proofErr w:type="spellStart"/>
            <w:r w:rsidRPr="006B2185">
              <w:rPr>
                <w:color w:val="000000"/>
                <w:sz w:val="18"/>
                <w:szCs w:val="18"/>
              </w:rPr>
              <w:t>тврдих</w:t>
            </w:r>
            <w:proofErr w:type="spellEnd"/>
            <w:r w:rsidRPr="006B2185">
              <w:rPr>
                <w:color w:val="000000"/>
                <w:sz w:val="18"/>
                <w:szCs w:val="18"/>
              </w:rPr>
              <w:t xml:space="preserve"> </w:t>
            </w:r>
            <w:proofErr w:type="spellStart"/>
            <w:r w:rsidRPr="006B2185">
              <w:rPr>
                <w:color w:val="000000"/>
                <w:sz w:val="18"/>
                <w:szCs w:val="18"/>
              </w:rPr>
              <w:t>ли</w:t>
            </w:r>
            <w:r w:rsidRPr="006B2185">
              <w:rPr>
                <w:color w:val="000000"/>
                <w:sz w:val="18"/>
                <w:szCs w:val="18"/>
                <w:lang w:val="sr-Cyrl-RS"/>
              </w:rPr>
              <w:t>шћ</w:t>
            </w:r>
            <w:r w:rsidRPr="006B2185">
              <w:rPr>
                <w:color w:val="000000"/>
                <w:sz w:val="18"/>
                <w:szCs w:val="18"/>
              </w:rPr>
              <w:t>ара</w:t>
            </w:r>
            <w:proofErr w:type="spellEnd"/>
          </w:p>
        </w:tc>
        <w:tc>
          <w:tcPr>
            <w:tcW w:w="866" w:type="dxa"/>
            <w:shd w:val="clear" w:color="auto" w:fill="auto"/>
            <w:noWrap/>
            <w:vAlign w:val="center"/>
          </w:tcPr>
          <w:p w14:paraId="2E3DD7E9" w14:textId="77777777" w:rsidR="000C1151" w:rsidRPr="006B2185" w:rsidRDefault="000C1151" w:rsidP="000C1151">
            <w:pPr>
              <w:jc w:val="center"/>
              <w:rPr>
                <w:color w:val="000000"/>
                <w:sz w:val="18"/>
                <w:szCs w:val="18"/>
                <w:lang w:eastAsia="en-US"/>
              </w:rPr>
            </w:pPr>
            <w:r w:rsidRPr="006B2185">
              <w:rPr>
                <w:color w:val="000000"/>
                <w:sz w:val="18"/>
                <w:szCs w:val="18"/>
              </w:rPr>
              <w:t>790.07</w:t>
            </w:r>
          </w:p>
        </w:tc>
        <w:tc>
          <w:tcPr>
            <w:tcW w:w="711" w:type="dxa"/>
            <w:shd w:val="clear" w:color="auto" w:fill="auto"/>
            <w:noWrap/>
            <w:vAlign w:val="center"/>
          </w:tcPr>
          <w:p w14:paraId="1590DC31" w14:textId="77777777" w:rsidR="000C1151" w:rsidRPr="006B2185" w:rsidRDefault="000C1151" w:rsidP="000C1151">
            <w:pPr>
              <w:jc w:val="center"/>
              <w:rPr>
                <w:color w:val="000000"/>
                <w:sz w:val="18"/>
                <w:szCs w:val="18"/>
                <w:lang w:eastAsia="en-US"/>
              </w:rPr>
            </w:pPr>
            <w:r w:rsidRPr="006B2185">
              <w:rPr>
                <w:color w:val="000000"/>
                <w:sz w:val="18"/>
                <w:szCs w:val="18"/>
              </w:rPr>
              <w:t>33.3</w:t>
            </w:r>
          </w:p>
        </w:tc>
        <w:tc>
          <w:tcPr>
            <w:tcW w:w="966" w:type="dxa"/>
            <w:shd w:val="clear" w:color="auto" w:fill="auto"/>
            <w:noWrap/>
            <w:vAlign w:val="center"/>
          </w:tcPr>
          <w:p w14:paraId="715BEF68" w14:textId="77777777" w:rsidR="000C1151" w:rsidRPr="006B2185" w:rsidRDefault="000C1151" w:rsidP="000C1151">
            <w:pPr>
              <w:jc w:val="center"/>
              <w:rPr>
                <w:color w:val="000000"/>
                <w:sz w:val="18"/>
                <w:szCs w:val="18"/>
                <w:lang w:eastAsia="en-US"/>
              </w:rPr>
            </w:pPr>
            <w:r w:rsidRPr="006B2185">
              <w:rPr>
                <w:color w:val="000000"/>
                <w:sz w:val="18"/>
                <w:szCs w:val="18"/>
              </w:rPr>
              <w:t>155784.8</w:t>
            </w:r>
          </w:p>
        </w:tc>
        <w:tc>
          <w:tcPr>
            <w:tcW w:w="711" w:type="dxa"/>
            <w:shd w:val="clear" w:color="auto" w:fill="auto"/>
            <w:noWrap/>
            <w:vAlign w:val="center"/>
          </w:tcPr>
          <w:p w14:paraId="6EFC5E0B" w14:textId="77777777" w:rsidR="000C1151" w:rsidRPr="006B2185" w:rsidRDefault="000C1151" w:rsidP="000C1151">
            <w:pPr>
              <w:jc w:val="center"/>
              <w:rPr>
                <w:color w:val="000000"/>
                <w:sz w:val="18"/>
                <w:szCs w:val="18"/>
                <w:lang w:eastAsia="en-US"/>
              </w:rPr>
            </w:pPr>
            <w:r w:rsidRPr="006B2185">
              <w:rPr>
                <w:color w:val="000000"/>
                <w:sz w:val="18"/>
                <w:szCs w:val="18"/>
              </w:rPr>
              <w:t>72.2</w:t>
            </w:r>
          </w:p>
        </w:tc>
        <w:tc>
          <w:tcPr>
            <w:tcW w:w="891" w:type="dxa"/>
            <w:shd w:val="clear" w:color="auto" w:fill="auto"/>
            <w:noWrap/>
            <w:vAlign w:val="center"/>
          </w:tcPr>
          <w:p w14:paraId="62B0B02C" w14:textId="77777777" w:rsidR="000C1151" w:rsidRPr="006B2185" w:rsidRDefault="006B2185" w:rsidP="006B2185">
            <w:pPr>
              <w:jc w:val="center"/>
              <w:rPr>
                <w:color w:val="000000"/>
                <w:sz w:val="18"/>
                <w:szCs w:val="18"/>
                <w:lang w:eastAsia="en-US"/>
              </w:rPr>
            </w:pPr>
            <w:r w:rsidRPr="006B2185">
              <w:rPr>
                <w:color w:val="000000"/>
                <w:sz w:val="18"/>
                <w:szCs w:val="18"/>
              </w:rPr>
              <w:t>86463.0</w:t>
            </w:r>
          </w:p>
        </w:tc>
        <w:tc>
          <w:tcPr>
            <w:tcW w:w="621" w:type="dxa"/>
            <w:shd w:val="clear" w:color="auto" w:fill="auto"/>
            <w:noWrap/>
            <w:vAlign w:val="center"/>
          </w:tcPr>
          <w:p w14:paraId="2F6382A5"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40.1</w:t>
            </w:r>
          </w:p>
        </w:tc>
        <w:tc>
          <w:tcPr>
            <w:tcW w:w="891" w:type="dxa"/>
            <w:shd w:val="clear" w:color="auto" w:fill="auto"/>
            <w:noWrap/>
            <w:vAlign w:val="center"/>
          </w:tcPr>
          <w:p w14:paraId="1797B4AF" w14:textId="77777777" w:rsidR="000C1151" w:rsidRPr="006B2185" w:rsidRDefault="006B2185" w:rsidP="006B2185">
            <w:pPr>
              <w:jc w:val="center"/>
              <w:rPr>
                <w:color w:val="000000"/>
                <w:sz w:val="18"/>
                <w:szCs w:val="18"/>
                <w:lang w:eastAsia="en-US"/>
              </w:rPr>
            </w:pPr>
            <w:r w:rsidRPr="006B2185">
              <w:rPr>
                <w:color w:val="000000"/>
                <w:sz w:val="18"/>
                <w:szCs w:val="18"/>
              </w:rPr>
              <w:t>61870.5</w:t>
            </w:r>
          </w:p>
        </w:tc>
        <w:tc>
          <w:tcPr>
            <w:tcW w:w="621" w:type="dxa"/>
            <w:shd w:val="clear" w:color="auto" w:fill="auto"/>
            <w:noWrap/>
            <w:vAlign w:val="center"/>
          </w:tcPr>
          <w:p w14:paraId="31FB4EA7"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28.7</w:t>
            </w:r>
          </w:p>
        </w:tc>
        <w:tc>
          <w:tcPr>
            <w:tcW w:w="801" w:type="dxa"/>
            <w:shd w:val="clear" w:color="auto" w:fill="auto"/>
            <w:noWrap/>
            <w:vAlign w:val="center"/>
          </w:tcPr>
          <w:p w14:paraId="11053589" w14:textId="77777777" w:rsidR="000C1151" w:rsidRPr="006B2185" w:rsidRDefault="006B2185" w:rsidP="006B2185">
            <w:pPr>
              <w:jc w:val="center"/>
              <w:rPr>
                <w:color w:val="000000"/>
                <w:sz w:val="18"/>
                <w:szCs w:val="18"/>
                <w:lang w:eastAsia="en-US"/>
              </w:rPr>
            </w:pPr>
            <w:r w:rsidRPr="006B2185">
              <w:rPr>
                <w:color w:val="000000"/>
                <w:sz w:val="18"/>
                <w:szCs w:val="18"/>
              </w:rPr>
              <w:t>7451.2</w:t>
            </w:r>
          </w:p>
        </w:tc>
        <w:tc>
          <w:tcPr>
            <w:tcW w:w="531" w:type="dxa"/>
            <w:shd w:val="clear" w:color="auto" w:fill="auto"/>
            <w:noWrap/>
            <w:vAlign w:val="center"/>
          </w:tcPr>
          <w:p w14:paraId="0FE38C95" w14:textId="77777777" w:rsidR="000C1151" w:rsidRPr="006B2185" w:rsidRDefault="006B2185" w:rsidP="006B2185">
            <w:pPr>
              <w:rPr>
                <w:color w:val="000000"/>
                <w:sz w:val="18"/>
                <w:szCs w:val="18"/>
                <w:lang w:val="sr-Cyrl-RS" w:eastAsia="en-US"/>
              </w:rPr>
            </w:pPr>
            <w:r w:rsidRPr="006B2185">
              <w:rPr>
                <w:color w:val="000000"/>
                <w:sz w:val="18"/>
                <w:szCs w:val="18"/>
                <w:lang w:val="sr-Cyrl-RS" w:eastAsia="en-US"/>
              </w:rPr>
              <w:t>3.5</w:t>
            </w:r>
          </w:p>
        </w:tc>
        <w:tc>
          <w:tcPr>
            <w:tcW w:w="866" w:type="dxa"/>
            <w:shd w:val="clear" w:color="auto" w:fill="auto"/>
            <w:noWrap/>
            <w:vAlign w:val="center"/>
          </w:tcPr>
          <w:p w14:paraId="2794F25E" w14:textId="77777777" w:rsidR="000C1151" w:rsidRPr="006B2185" w:rsidRDefault="006B2185" w:rsidP="006B2185">
            <w:pPr>
              <w:jc w:val="center"/>
              <w:rPr>
                <w:color w:val="000000"/>
                <w:sz w:val="18"/>
                <w:szCs w:val="18"/>
                <w:lang w:eastAsia="en-US"/>
              </w:rPr>
            </w:pPr>
            <w:r w:rsidRPr="006B2185">
              <w:rPr>
                <w:color w:val="000000"/>
                <w:sz w:val="18"/>
                <w:szCs w:val="18"/>
              </w:rPr>
              <w:t>4479.8</w:t>
            </w:r>
          </w:p>
        </w:tc>
      </w:tr>
      <w:tr w:rsidR="000C1151" w:rsidRPr="006B2185" w14:paraId="0BC39614" w14:textId="77777777" w:rsidTr="00CC1E33">
        <w:trPr>
          <w:trHeight w:val="255"/>
          <w:jc w:val="center"/>
        </w:trPr>
        <w:tc>
          <w:tcPr>
            <w:tcW w:w="1797" w:type="dxa"/>
            <w:shd w:val="clear" w:color="auto" w:fill="auto"/>
            <w:noWrap/>
            <w:vAlign w:val="center"/>
          </w:tcPr>
          <w:p w14:paraId="09992D0A" w14:textId="77777777" w:rsidR="000C1151" w:rsidRPr="006B2185" w:rsidRDefault="000C1151" w:rsidP="008225F1">
            <w:pPr>
              <w:rPr>
                <w:color w:val="000000"/>
                <w:sz w:val="18"/>
                <w:szCs w:val="18"/>
              </w:rPr>
            </w:pPr>
            <w:proofErr w:type="spellStart"/>
            <w:r w:rsidRPr="006B2185">
              <w:rPr>
                <w:color w:val="000000"/>
                <w:sz w:val="18"/>
                <w:szCs w:val="18"/>
              </w:rPr>
              <w:t>Висока</w:t>
            </w:r>
            <w:proofErr w:type="spellEnd"/>
            <w:r w:rsidRPr="006B2185">
              <w:rPr>
                <w:color w:val="000000"/>
                <w:sz w:val="18"/>
                <w:szCs w:val="18"/>
              </w:rPr>
              <w:t xml:space="preserve"> </w:t>
            </w:r>
            <w:proofErr w:type="spellStart"/>
            <w:r w:rsidRPr="006B2185">
              <w:rPr>
                <w:color w:val="000000"/>
                <w:sz w:val="18"/>
                <w:szCs w:val="18"/>
              </w:rPr>
              <w:t>природна</w:t>
            </w:r>
            <w:proofErr w:type="spellEnd"/>
          </w:p>
          <w:p w14:paraId="54617D92" w14:textId="77777777" w:rsidR="000C1151" w:rsidRPr="006B2185" w:rsidRDefault="000C1151" w:rsidP="008225F1">
            <w:pPr>
              <w:rPr>
                <w:color w:val="000000"/>
                <w:sz w:val="18"/>
                <w:szCs w:val="18"/>
                <w:lang w:eastAsia="en-US"/>
              </w:rPr>
            </w:pPr>
            <w:proofErr w:type="spellStart"/>
            <w:r w:rsidRPr="006B2185">
              <w:rPr>
                <w:color w:val="000000"/>
                <w:sz w:val="18"/>
                <w:szCs w:val="18"/>
              </w:rPr>
              <w:t>састојина</w:t>
            </w:r>
            <w:proofErr w:type="spellEnd"/>
            <w:r w:rsidRPr="006B2185">
              <w:rPr>
                <w:color w:val="000000"/>
                <w:sz w:val="18"/>
                <w:szCs w:val="18"/>
              </w:rPr>
              <w:t xml:space="preserve"> </w:t>
            </w:r>
            <w:r w:rsidRPr="006B2185">
              <w:rPr>
                <w:color w:val="000000"/>
                <w:sz w:val="18"/>
                <w:szCs w:val="18"/>
                <w:lang w:val="sr-Cyrl-RS"/>
              </w:rPr>
              <w:t>ч</w:t>
            </w:r>
            <w:proofErr w:type="spellStart"/>
            <w:r w:rsidRPr="006B2185">
              <w:rPr>
                <w:color w:val="000000"/>
                <w:sz w:val="18"/>
                <w:szCs w:val="18"/>
              </w:rPr>
              <w:t>етинара</w:t>
            </w:r>
            <w:proofErr w:type="spellEnd"/>
          </w:p>
        </w:tc>
        <w:tc>
          <w:tcPr>
            <w:tcW w:w="866" w:type="dxa"/>
            <w:shd w:val="clear" w:color="auto" w:fill="auto"/>
            <w:noWrap/>
            <w:vAlign w:val="center"/>
          </w:tcPr>
          <w:p w14:paraId="3B1B38EF" w14:textId="77777777" w:rsidR="000C1151" w:rsidRPr="006B2185" w:rsidRDefault="000C1151" w:rsidP="000C1151">
            <w:pPr>
              <w:jc w:val="center"/>
              <w:rPr>
                <w:color w:val="000000"/>
                <w:sz w:val="18"/>
                <w:szCs w:val="18"/>
                <w:lang w:eastAsia="en-US"/>
              </w:rPr>
            </w:pPr>
            <w:r w:rsidRPr="006B2185">
              <w:rPr>
                <w:color w:val="000000"/>
                <w:sz w:val="18"/>
                <w:szCs w:val="18"/>
              </w:rPr>
              <w:t>1.10</w:t>
            </w:r>
          </w:p>
        </w:tc>
        <w:tc>
          <w:tcPr>
            <w:tcW w:w="711" w:type="dxa"/>
            <w:shd w:val="clear" w:color="auto" w:fill="auto"/>
            <w:noWrap/>
            <w:vAlign w:val="center"/>
          </w:tcPr>
          <w:p w14:paraId="1E63FC12" w14:textId="77777777" w:rsidR="000C1151" w:rsidRPr="006B2185" w:rsidRDefault="000C1151" w:rsidP="000C1151">
            <w:pPr>
              <w:jc w:val="center"/>
              <w:rPr>
                <w:color w:val="000000"/>
                <w:sz w:val="18"/>
                <w:szCs w:val="18"/>
                <w:lang w:eastAsia="en-US"/>
              </w:rPr>
            </w:pPr>
            <w:r w:rsidRPr="006B2185">
              <w:rPr>
                <w:color w:val="000000"/>
                <w:sz w:val="18"/>
                <w:szCs w:val="18"/>
              </w:rPr>
              <w:t>0.0</w:t>
            </w:r>
          </w:p>
        </w:tc>
        <w:tc>
          <w:tcPr>
            <w:tcW w:w="966" w:type="dxa"/>
            <w:shd w:val="clear" w:color="auto" w:fill="auto"/>
            <w:noWrap/>
            <w:vAlign w:val="center"/>
          </w:tcPr>
          <w:p w14:paraId="7CCA10CF"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c>
          <w:tcPr>
            <w:tcW w:w="711" w:type="dxa"/>
            <w:shd w:val="clear" w:color="auto" w:fill="auto"/>
            <w:noWrap/>
            <w:vAlign w:val="center"/>
          </w:tcPr>
          <w:p w14:paraId="6EF3BFF8"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c>
          <w:tcPr>
            <w:tcW w:w="891" w:type="dxa"/>
            <w:shd w:val="clear" w:color="auto" w:fill="auto"/>
            <w:noWrap/>
            <w:vAlign w:val="center"/>
          </w:tcPr>
          <w:p w14:paraId="18188728"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c>
          <w:tcPr>
            <w:tcW w:w="621" w:type="dxa"/>
            <w:shd w:val="clear" w:color="auto" w:fill="auto"/>
            <w:noWrap/>
            <w:vAlign w:val="center"/>
          </w:tcPr>
          <w:p w14:paraId="0005B8F7"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c>
          <w:tcPr>
            <w:tcW w:w="891" w:type="dxa"/>
            <w:shd w:val="clear" w:color="auto" w:fill="auto"/>
            <w:noWrap/>
            <w:vAlign w:val="center"/>
          </w:tcPr>
          <w:p w14:paraId="76958E61"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c>
          <w:tcPr>
            <w:tcW w:w="621" w:type="dxa"/>
            <w:shd w:val="clear" w:color="auto" w:fill="auto"/>
            <w:noWrap/>
            <w:vAlign w:val="center"/>
          </w:tcPr>
          <w:p w14:paraId="62841759"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c>
          <w:tcPr>
            <w:tcW w:w="801" w:type="dxa"/>
            <w:shd w:val="clear" w:color="auto" w:fill="auto"/>
            <w:noWrap/>
            <w:vAlign w:val="center"/>
          </w:tcPr>
          <w:p w14:paraId="00809F8E"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c>
          <w:tcPr>
            <w:tcW w:w="531" w:type="dxa"/>
            <w:shd w:val="clear" w:color="auto" w:fill="auto"/>
            <w:noWrap/>
            <w:vAlign w:val="center"/>
          </w:tcPr>
          <w:p w14:paraId="6175C57A"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c>
          <w:tcPr>
            <w:tcW w:w="866" w:type="dxa"/>
            <w:shd w:val="clear" w:color="auto" w:fill="auto"/>
            <w:noWrap/>
            <w:vAlign w:val="center"/>
          </w:tcPr>
          <w:p w14:paraId="7E25D0AE"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r>
      <w:tr w:rsidR="000C1151" w:rsidRPr="006B2185" w14:paraId="7C60F14E" w14:textId="77777777" w:rsidTr="00CC1E33">
        <w:trPr>
          <w:trHeight w:val="255"/>
          <w:jc w:val="center"/>
        </w:trPr>
        <w:tc>
          <w:tcPr>
            <w:tcW w:w="1797" w:type="dxa"/>
            <w:shd w:val="clear" w:color="auto" w:fill="auto"/>
            <w:noWrap/>
            <w:vAlign w:val="center"/>
            <w:hideMark/>
          </w:tcPr>
          <w:p w14:paraId="69614246" w14:textId="77777777" w:rsidR="000C1151" w:rsidRPr="006B2185" w:rsidRDefault="000C1151" w:rsidP="008225F1">
            <w:pPr>
              <w:rPr>
                <w:color w:val="000000"/>
                <w:sz w:val="18"/>
                <w:szCs w:val="18"/>
              </w:rPr>
            </w:pPr>
            <w:proofErr w:type="spellStart"/>
            <w:r w:rsidRPr="006B2185">
              <w:rPr>
                <w:color w:val="000000"/>
                <w:sz w:val="18"/>
                <w:szCs w:val="18"/>
              </w:rPr>
              <w:t>Ве</w:t>
            </w:r>
            <w:proofErr w:type="spellEnd"/>
            <w:r w:rsidRPr="006B2185">
              <w:rPr>
                <w:color w:val="000000"/>
                <w:sz w:val="18"/>
                <w:szCs w:val="18"/>
                <w:lang w:val="sr-Cyrl-RS"/>
              </w:rPr>
              <w:t>ш</w:t>
            </w:r>
            <w:proofErr w:type="spellStart"/>
            <w:r w:rsidRPr="006B2185">
              <w:rPr>
                <w:color w:val="000000"/>
                <w:sz w:val="18"/>
                <w:szCs w:val="18"/>
              </w:rPr>
              <w:t>та</w:t>
            </w:r>
            <w:proofErr w:type="spellEnd"/>
            <w:r w:rsidRPr="006B2185">
              <w:rPr>
                <w:color w:val="000000"/>
                <w:sz w:val="18"/>
                <w:szCs w:val="18"/>
                <w:lang w:val="sr-Cyrl-RS"/>
              </w:rPr>
              <w:t>ч</w:t>
            </w:r>
            <w:proofErr w:type="spellStart"/>
            <w:r w:rsidRPr="006B2185">
              <w:rPr>
                <w:color w:val="000000"/>
                <w:sz w:val="18"/>
                <w:szCs w:val="18"/>
              </w:rPr>
              <w:t>ки</w:t>
            </w:r>
            <w:proofErr w:type="spellEnd"/>
            <w:r w:rsidRPr="006B2185">
              <w:rPr>
                <w:color w:val="000000"/>
                <w:sz w:val="18"/>
                <w:szCs w:val="18"/>
              </w:rPr>
              <w:t xml:space="preserve"> </w:t>
            </w:r>
            <w:proofErr w:type="spellStart"/>
            <w:r w:rsidRPr="006B2185">
              <w:rPr>
                <w:color w:val="000000"/>
                <w:sz w:val="18"/>
                <w:szCs w:val="18"/>
              </w:rPr>
              <w:t>подигнута</w:t>
            </w:r>
            <w:proofErr w:type="spellEnd"/>
            <w:r w:rsidRPr="006B2185">
              <w:rPr>
                <w:color w:val="000000"/>
                <w:sz w:val="18"/>
                <w:szCs w:val="18"/>
              </w:rPr>
              <w:t xml:space="preserve"> </w:t>
            </w:r>
            <w:proofErr w:type="spellStart"/>
            <w:r w:rsidRPr="006B2185">
              <w:rPr>
                <w:color w:val="000000"/>
                <w:sz w:val="18"/>
                <w:szCs w:val="18"/>
              </w:rPr>
              <w:t>састојина</w:t>
            </w:r>
            <w:proofErr w:type="spellEnd"/>
          </w:p>
          <w:p w14:paraId="53385C6F" w14:textId="77777777" w:rsidR="000C1151" w:rsidRPr="006B2185" w:rsidRDefault="000C1151" w:rsidP="008225F1">
            <w:pPr>
              <w:rPr>
                <w:color w:val="000000"/>
                <w:sz w:val="18"/>
                <w:szCs w:val="18"/>
                <w:lang w:eastAsia="en-US"/>
              </w:rPr>
            </w:pPr>
            <w:proofErr w:type="spellStart"/>
            <w:r w:rsidRPr="006B2185">
              <w:rPr>
                <w:color w:val="000000"/>
                <w:sz w:val="18"/>
                <w:szCs w:val="18"/>
              </w:rPr>
              <w:t>тврдих</w:t>
            </w:r>
            <w:proofErr w:type="spellEnd"/>
            <w:r w:rsidRPr="006B2185">
              <w:rPr>
                <w:color w:val="000000"/>
                <w:sz w:val="18"/>
                <w:szCs w:val="18"/>
              </w:rPr>
              <w:t xml:space="preserve"> л</w:t>
            </w:r>
            <w:proofErr w:type="spellStart"/>
            <w:r w:rsidRPr="006B2185">
              <w:rPr>
                <w:color w:val="000000"/>
                <w:sz w:val="18"/>
                <w:szCs w:val="18"/>
                <w:lang w:val="sr-Cyrl-RS"/>
              </w:rPr>
              <w:t>ишћ</w:t>
            </w:r>
            <w:r w:rsidRPr="006B2185">
              <w:rPr>
                <w:color w:val="000000"/>
                <w:sz w:val="18"/>
                <w:szCs w:val="18"/>
              </w:rPr>
              <w:t>ара</w:t>
            </w:r>
            <w:proofErr w:type="spellEnd"/>
          </w:p>
        </w:tc>
        <w:tc>
          <w:tcPr>
            <w:tcW w:w="866" w:type="dxa"/>
            <w:shd w:val="clear" w:color="auto" w:fill="auto"/>
            <w:noWrap/>
            <w:vAlign w:val="center"/>
          </w:tcPr>
          <w:p w14:paraId="343EE278" w14:textId="77777777" w:rsidR="000C1151" w:rsidRPr="006B2185" w:rsidRDefault="000C1151" w:rsidP="000C1151">
            <w:pPr>
              <w:jc w:val="center"/>
              <w:rPr>
                <w:color w:val="000000"/>
                <w:sz w:val="18"/>
                <w:szCs w:val="18"/>
                <w:lang w:eastAsia="en-US"/>
              </w:rPr>
            </w:pPr>
            <w:r w:rsidRPr="006B2185">
              <w:rPr>
                <w:color w:val="000000"/>
                <w:sz w:val="18"/>
                <w:szCs w:val="18"/>
              </w:rPr>
              <w:t>2.69</w:t>
            </w:r>
          </w:p>
        </w:tc>
        <w:tc>
          <w:tcPr>
            <w:tcW w:w="711" w:type="dxa"/>
            <w:shd w:val="clear" w:color="auto" w:fill="auto"/>
            <w:noWrap/>
            <w:vAlign w:val="center"/>
          </w:tcPr>
          <w:p w14:paraId="6B82EEC2" w14:textId="77777777" w:rsidR="000C1151" w:rsidRPr="006B2185" w:rsidRDefault="000C1151" w:rsidP="000C1151">
            <w:pPr>
              <w:jc w:val="center"/>
              <w:rPr>
                <w:color w:val="000000"/>
                <w:sz w:val="18"/>
                <w:szCs w:val="18"/>
                <w:lang w:eastAsia="en-US"/>
              </w:rPr>
            </w:pPr>
            <w:r w:rsidRPr="006B2185">
              <w:rPr>
                <w:color w:val="000000"/>
                <w:sz w:val="18"/>
                <w:szCs w:val="18"/>
              </w:rPr>
              <w:t>0.1</w:t>
            </w:r>
          </w:p>
        </w:tc>
        <w:tc>
          <w:tcPr>
            <w:tcW w:w="966" w:type="dxa"/>
            <w:shd w:val="clear" w:color="auto" w:fill="auto"/>
            <w:noWrap/>
            <w:vAlign w:val="center"/>
          </w:tcPr>
          <w:p w14:paraId="190E682A"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c>
          <w:tcPr>
            <w:tcW w:w="711" w:type="dxa"/>
            <w:shd w:val="clear" w:color="auto" w:fill="auto"/>
            <w:noWrap/>
            <w:vAlign w:val="center"/>
          </w:tcPr>
          <w:p w14:paraId="58BEC515"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c>
          <w:tcPr>
            <w:tcW w:w="891" w:type="dxa"/>
            <w:shd w:val="clear" w:color="auto" w:fill="auto"/>
            <w:noWrap/>
            <w:vAlign w:val="center"/>
          </w:tcPr>
          <w:p w14:paraId="299BAED1"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c>
          <w:tcPr>
            <w:tcW w:w="621" w:type="dxa"/>
            <w:shd w:val="clear" w:color="auto" w:fill="auto"/>
            <w:noWrap/>
            <w:vAlign w:val="center"/>
          </w:tcPr>
          <w:p w14:paraId="548E48E3"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c>
          <w:tcPr>
            <w:tcW w:w="891" w:type="dxa"/>
            <w:shd w:val="clear" w:color="auto" w:fill="auto"/>
            <w:noWrap/>
            <w:vAlign w:val="center"/>
          </w:tcPr>
          <w:p w14:paraId="718F18CF"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c>
          <w:tcPr>
            <w:tcW w:w="621" w:type="dxa"/>
            <w:shd w:val="clear" w:color="auto" w:fill="auto"/>
            <w:noWrap/>
            <w:vAlign w:val="center"/>
          </w:tcPr>
          <w:p w14:paraId="19B7B011"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c>
          <w:tcPr>
            <w:tcW w:w="801" w:type="dxa"/>
            <w:shd w:val="clear" w:color="auto" w:fill="auto"/>
            <w:noWrap/>
            <w:vAlign w:val="center"/>
          </w:tcPr>
          <w:p w14:paraId="36EA4130"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c>
          <w:tcPr>
            <w:tcW w:w="531" w:type="dxa"/>
            <w:shd w:val="clear" w:color="auto" w:fill="auto"/>
            <w:noWrap/>
            <w:vAlign w:val="center"/>
          </w:tcPr>
          <w:p w14:paraId="53D38D14"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c>
          <w:tcPr>
            <w:tcW w:w="866" w:type="dxa"/>
            <w:shd w:val="clear" w:color="auto" w:fill="auto"/>
            <w:noWrap/>
            <w:vAlign w:val="center"/>
          </w:tcPr>
          <w:p w14:paraId="75D80C68"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w:t>
            </w:r>
          </w:p>
        </w:tc>
      </w:tr>
      <w:tr w:rsidR="000C1151" w:rsidRPr="006B2185" w14:paraId="70DCE70E" w14:textId="77777777" w:rsidTr="00CC1E33">
        <w:trPr>
          <w:trHeight w:val="300"/>
          <w:jc w:val="center"/>
        </w:trPr>
        <w:tc>
          <w:tcPr>
            <w:tcW w:w="1797" w:type="dxa"/>
            <w:shd w:val="clear" w:color="auto" w:fill="auto"/>
            <w:noWrap/>
            <w:vAlign w:val="center"/>
            <w:hideMark/>
          </w:tcPr>
          <w:p w14:paraId="2E164389" w14:textId="77777777" w:rsidR="000C1151" w:rsidRPr="006B2185" w:rsidRDefault="000C1151" w:rsidP="008225F1">
            <w:pPr>
              <w:rPr>
                <w:color w:val="000000"/>
                <w:sz w:val="18"/>
                <w:szCs w:val="18"/>
              </w:rPr>
            </w:pPr>
            <w:proofErr w:type="spellStart"/>
            <w:r w:rsidRPr="006B2185">
              <w:rPr>
                <w:color w:val="000000"/>
                <w:sz w:val="18"/>
                <w:szCs w:val="18"/>
              </w:rPr>
              <w:t>Ве</w:t>
            </w:r>
            <w:proofErr w:type="spellEnd"/>
            <w:r w:rsidRPr="006B2185">
              <w:rPr>
                <w:color w:val="000000"/>
                <w:sz w:val="18"/>
                <w:szCs w:val="18"/>
                <w:lang w:val="sr-Cyrl-RS"/>
              </w:rPr>
              <w:t>ш</w:t>
            </w:r>
            <w:proofErr w:type="spellStart"/>
            <w:r w:rsidRPr="006B2185">
              <w:rPr>
                <w:color w:val="000000"/>
                <w:sz w:val="18"/>
                <w:szCs w:val="18"/>
              </w:rPr>
              <w:t>та</w:t>
            </w:r>
            <w:proofErr w:type="spellEnd"/>
            <w:r w:rsidRPr="006B2185">
              <w:rPr>
                <w:color w:val="000000"/>
                <w:sz w:val="18"/>
                <w:szCs w:val="18"/>
                <w:lang w:val="sr-Cyrl-RS"/>
              </w:rPr>
              <w:t>ч</w:t>
            </w:r>
            <w:proofErr w:type="spellStart"/>
            <w:r w:rsidRPr="006B2185">
              <w:rPr>
                <w:color w:val="000000"/>
                <w:sz w:val="18"/>
                <w:szCs w:val="18"/>
              </w:rPr>
              <w:t>ки</w:t>
            </w:r>
            <w:proofErr w:type="spellEnd"/>
            <w:r w:rsidRPr="006B2185">
              <w:rPr>
                <w:color w:val="000000"/>
                <w:sz w:val="18"/>
                <w:szCs w:val="18"/>
              </w:rPr>
              <w:t xml:space="preserve"> </w:t>
            </w:r>
            <w:proofErr w:type="spellStart"/>
            <w:r w:rsidRPr="006B2185">
              <w:rPr>
                <w:color w:val="000000"/>
                <w:sz w:val="18"/>
                <w:szCs w:val="18"/>
              </w:rPr>
              <w:t>подигнута</w:t>
            </w:r>
            <w:proofErr w:type="spellEnd"/>
          </w:p>
          <w:p w14:paraId="27299E89" w14:textId="77777777" w:rsidR="000C1151" w:rsidRPr="006B2185" w:rsidRDefault="000C1151" w:rsidP="008225F1">
            <w:pPr>
              <w:rPr>
                <w:color w:val="000000"/>
                <w:sz w:val="18"/>
                <w:szCs w:val="18"/>
                <w:lang w:eastAsia="en-US"/>
              </w:rPr>
            </w:pPr>
            <w:proofErr w:type="spellStart"/>
            <w:r w:rsidRPr="006B2185">
              <w:rPr>
                <w:color w:val="000000"/>
                <w:sz w:val="18"/>
                <w:szCs w:val="18"/>
              </w:rPr>
              <w:t>састојина</w:t>
            </w:r>
            <w:proofErr w:type="spellEnd"/>
            <w:r w:rsidRPr="006B2185">
              <w:rPr>
                <w:color w:val="000000"/>
                <w:sz w:val="18"/>
                <w:szCs w:val="18"/>
              </w:rPr>
              <w:t xml:space="preserve"> </w:t>
            </w:r>
            <w:r w:rsidR="006B2185" w:rsidRPr="006B2185">
              <w:rPr>
                <w:color w:val="000000"/>
                <w:sz w:val="18"/>
                <w:szCs w:val="18"/>
                <w:lang w:val="sr-Cyrl-RS"/>
              </w:rPr>
              <w:t>ч</w:t>
            </w:r>
            <w:proofErr w:type="spellStart"/>
            <w:r w:rsidRPr="006B2185">
              <w:rPr>
                <w:color w:val="000000"/>
                <w:sz w:val="18"/>
                <w:szCs w:val="18"/>
              </w:rPr>
              <w:t>етинара</w:t>
            </w:r>
            <w:proofErr w:type="spellEnd"/>
          </w:p>
        </w:tc>
        <w:tc>
          <w:tcPr>
            <w:tcW w:w="866" w:type="dxa"/>
            <w:shd w:val="clear" w:color="auto" w:fill="auto"/>
            <w:noWrap/>
            <w:vAlign w:val="center"/>
          </w:tcPr>
          <w:p w14:paraId="02B3B75A" w14:textId="77777777" w:rsidR="000C1151" w:rsidRPr="006B2185" w:rsidRDefault="000C1151" w:rsidP="000C1151">
            <w:pPr>
              <w:jc w:val="center"/>
              <w:rPr>
                <w:color w:val="000000"/>
                <w:sz w:val="18"/>
                <w:szCs w:val="18"/>
                <w:lang w:eastAsia="en-US"/>
              </w:rPr>
            </w:pPr>
            <w:r w:rsidRPr="006B2185">
              <w:rPr>
                <w:color w:val="000000"/>
                <w:sz w:val="18"/>
                <w:szCs w:val="18"/>
              </w:rPr>
              <w:t>237.14</w:t>
            </w:r>
          </w:p>
        </w:tc>
        <w:tc>
          <w:tcPr>
            <w:tcW w:w="711" w:type="dxa"/>
            <w:shd w:val="clear" w:color="auto" w:fill="auto"/>
            <w:noWrap/>
            <w:vAlign w:val="center"/>
          </w:tcPr>
          <w:p w14:paraId="438DB968" w14:textId="77777777" w:rsidR="000C1151" w:rsidRPr="006B2185" w:rsidRDefault="000C1151" w:rsidP="000C1151">
            <w:pPr>
              <w:jc w:val="center"/>
              <w:rPr>
                <w:color w:val="000000"/>
                <w:sz w:val="18"/>
                <w:szCs w:val="18"/>
                <w:lang w:eastAsia="en-US"/>
              </w:rPr>
            </w:pPr>
            <w:r w:rsidRPr="006B2185">
              <w:rPr>
                <w:color w:val="000000"/>
                <w:sz w:val="18"/>
                <w:szCs w:val="18"/>
              </w:rPr>
              <w:t>10.0</w:t>
            </w:r>
          </w:p>
        </w:tc>
        <w:tc>
          <w:tcPr>
            <w:tcW w:w="966" w:type="dxa"/>
            <w:shd w:val="clear" w:color="auto" w:fill="auto"/>
            <w:noWrap/>
            <w:vAlign w:val="center"/>
          </w:tcPr>
          <w:p w14:paraId="2F0EB017" w14:textId="77777777" w:rsidR="000C1151" w:rsidRPr="006B2185" w:rsidRDefault="000C1151" w:rsidP="000C1151">
            <w:pPr>
              <w:jc w:val="center"/>
              <w:rPr>
                <w:color w:val="000000"/>
                <w:sz w:val="18"/>
                <w:szCs w:val="18"/>
                <w:lang w:eastAsia="en-US"/>
              </w:rPr>
            </w:pPr>
            <w:r w:rsidRPr="006B2185">
              <w:rPr>
                <w:color w:val="000000"/>
                <w:sz w:val="18"/>
                <w:szCs w:val="18"/>
              </w:rPr>
              <w:t>59888.7</w:t>
            </w:r>
          </w:p>
        </w:tc>
        <w:tc>
          <w:tcPr>
            <w:tcW w:w="711" w:type="dxa"/>
            <w:shd w:val="clear" w:color="auto" w:fill="auto"/>
            <w:noWrap/>
            <w:vAlign w:val="center"/>
          </w:tcPr>
          <w:p w14:paraId="61861CA6" w14:textId="77777777" w:rsidR="000C1151" w:rsidRPr="006B2185" w:rsidRDefault="000C1151" w:rsidP="000C1151">
            <w:pPr>
              <w:jc w:val="center"/>
              <w:rPr>
                <w:color w:val="000000"/>
                <w:sz w:val="18"/>
                <w:szCs w:val="18"/>
                <w:lang w:eastAsia="en-US"/>
              </w:rPr>
            </w:pPr>
            <w:r w:rsidRPr="006B2185">
              <w:rPr>
                <w:color w:val="000000"/>
                <w:sz w:val="18"/>
                <w:szCs w:val="18"/>
              </w:rPr>
              <w:t>27.8</w:t>
            </w:r>
          </w:p>
        </w:tc>
        <w:tc>
          <w:tcPr>
            <w:tcW w:w="891" w:type="dxa"/>
            <w:shd w:val="clear" w:color="auto" w:fill="auto"/>
            <w:noWrap/>
            <w:vAlign w:val="center"/>
          </w:tcPr>
          <w:p w14:paraId="7105F248" w14:textId="77777777" w:rsidR="000C1151" w:rsidRPr="006B2185" w:rsidRDefault="006B2185" w:rsidP="006B2185">
            <w:pPr>
              <w:jc w:val="center"/>
              <w:rPr>
                <w:color w:val="000000"/>
                <w:sz w:val="18"/>
                <w:szCs w:val="18"/>
                <w:lang w:eastAsia="en-US"/>
              </w:rPr>
            </w:pPr>
            <w:r w:rsidRPr="006B2185">
              <w:rPr>
                <w:color w:val="000000"/>
                <w:sz w:val="18"/>
                <w:szCs w:val="18"/>
              </w:rPr>
              <w:t>40067.7</w:t>
            </w:r>
          </w:p>
        </w:tc>
        <w:tc>
          <w:tcPr>
            <w:tcW w:w="621" w:type="dxa"/>
            <w:shd w:val="clear" w:color="auto" w:fill="auto"/>
            <w:noWrap/>
            <w:vAlign w:val="center"/>
          </w:tcPr>
          <w:p w14:paraId="0C2C962A"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18.6</w:t>
            </w:r>
          </w:p>
        </w:tc>
        <w:tc>
          <w:tcPr>
            <w:tcW w:w="891" w:type="dxa"/>
            <w:shd w:val="clear" w:color="auto" w:fill="auto"/>
            <w:noWrap/>
            <w:vAlign w:val="center"/>
          </w:tcPr>
          <w:p w14:paraId="25899337" w14:textId="77777777" w:rsidR="000C1151" w:rsidRPr="006B2185" w:rsidRDefault="006B2185" w:rsidP="006B2185">
            <w:pPr>
              <w:jc w:val="center"/>
              <w:rPr>
                <w:color w:val="000000"/>
                <w:sz w:val="18"/>
                <w:szCs w:val="18"/>
                <w:lang w:eastAsia="en-US"/>
              </w:rPr>
            </w:pPr>
            <w:r w:rsidRPr="006B2185">
              <w:rPr>
                <w:color w:val="000000"/>
                <w:sz w:val="18"/>
                <w:szCs w:val="18"/>
              </w:rPr>
              <w:t>19297.1</w:t>
            </w:r>
          </w:p>
        </w:tc>
        <w:tc>
          <w:tcPr>
            <w:tcW w:w="621" w:type="dxa"/>
            <w:shd w:val="clear" w:color="auto" w:fill="auto"/>
            <w:noWrap/>
            <w:vAlign w:val="center"/>
          </w:tcPr>
          <w:p w14:paraId="29E1632C"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8.9</w:t>
            </w:r>
          </w:p>
        </w:tc>
        <w:tc>
          <w:tcPr>
            <w:tcW w:w="801" w:type="dxa"/>
            <w:shd w:val="clear" w:color="auto" w:fill="auto"/>
            <w:noWrap/>
            <w:vAlign w:val="center"/>
          </w:tcPr>
          <w:p w14:paraId="46A65FAF" w14:textId="77777777" w:rsidR="000C1151" w:rsidRPr="006B2185" w:rsidRDefault="006B2185" w:rsidP="006B2185">
            <w:pPr>
              <w:jc w:val="center"/>
              <w:rPr>
                <w:color w:val="000000"/>
                <w:sz w:val="18"/>
                <w:szCs w:val="18"/>
                <w:lang w:eastAsia="en-US"/>
              </w:rPr>
            </w:pPr>
            <w:r w:rsidRPr="006B2185">
              <w:rPr>
                <w:color w:val="000000"/>
                <w:sz w:val="18"/>
                <w:szCs w:val="18"/>
              </w:rPr>
              <w:t>523.9</w:t>
            </w:r>
          </w:p>
        </w:tc>
        <w:tc>
          <w:tcPr>
            <w:tcW w:w="531" w:type="dxa"/>
            <w:shd w:val="clear" w:color="auto" w:fill="auto"/>
            <w:noWrap/>
            <w:vAlign w:val="center"/>
          </w:tcPr>
          <w:p w14:paraId="77B18819" w14:textId="77777777" w:rsidR="000C1151" w:rsidRPr="006B2185" w:rsidRDefault="006B2185" w:rsidP="000C1151">
            <w:pPr>
              <w:jc w:val="center"/>
              <w:rPr>
                <w:color w:val="000000"/>
                <w:sz w:val="18"/>
                <w:szCs w:val="18"/>
                <w:lang w:val="sr-Cyrl-RS" w:eastAsia="en-US"/>
              </w:rPr>
            </w:pPr>
            <w:r w:rsidRPr="006B2185">
              <w:rPr>
                <w:color w:val="000000"/>
                <w:sz w:val="18"/>
                <w:szCs w:val="18"/>
                <w:lang w:val="sr-Cyrl-RS" w:eastAsia="en-US"/>
              </w:rPr>
              <w:t>0.2</w:t>
            </w:r>
          </w:p>
        </w:tc>
        <w:tc>
          <w:tcPr>
            <w:tcW w:w="866" w:type="dxa"/>
            <w:shd w:val="clear" w:color="auto" w:fill="auto"/>
            <w:noWrap/>
            <w:vAlign w:val="center"/>
          </w:tcPr>
          <w:p w14:paraId="70BF2AE1" w14:textId="77777777" w:rsidR="000C1151" w:rsidRPr="006B2185" w:rsidRDefault="006B2185" w:rsidP="006B2185">
            <w:pPr>
              <w:jc w:val="center"/>
              <w:rPr>
                <w:color w:val="000000"/>
                <w:sz w:val="18"/>
                <w:szCs w:val="18"/>
                <w:lang w:val="sr-Cyrl-RS" w:eastAsia="en-US"/>
              </w:rPr>
            </w:pPr>
            <w:r w:rsidRPr="006B2185">
              <w:rPr>
                <w:color w:val="000000"/>
                <w:sz w:val="18"/>
                <w:szCs w:val="18"/>
              </w:rPr>
              <w:t>2381.</w:t>
            </w:r>
            <w:r w:rsidRPr="006B2185">
              <w:rPr>
                <w:color w:val="000000"/>
                <w:sz w:val="18"/>
                <w:szCs w:val="18"/>
                <w:lang w:val="sr-Cyrl-RS"/>
              </w:rPr>
              <w:t>9</w:t>
            </w:r>
          </w:p>
        </w:tc>
      </w:tr>
      <w:tr w:rsidR="000C1151" w:rsidRPr="006B2185" w14:paraId="4B91C61F" w14:textId="77777777" w:rsidTr="00CC1E33">
        <w:trPr>
          <w:trHeight w:val="255"/>
          <w:jc w:val="center"/>
        </w:trPr>
        <w:tc>
          <w:tcPr>
            <w:tcW w:w="1797" w:type="dxa"/>
            <w:shd w:val="clear" w:color="auto" w:fill="auto"/>
            <w:noWrap/>
            <w:vAlign w:val="center"/>
            <w:hideMark/>
          </w:tcPr>
          <w:p w14:paraId="659904E3" w14:textId="77777777" w:rsidR="000C1151" w:rsidRPr="006B2185" w:rsidRDefault="000C1151" w:rsidP="008225F1">
            <w:pPr>
              <w:rPr>
                <w:b/>
                <w:bCs/>
                <w:color w:val="000000"/>
                <w:sz w:val="18"/>
                <w:szCs w:val="18"/>
                <w:lang w:eastAsia="en-US"/>
              </w:rPr>
            </w:pPr>
            <w:r w:rsidRPr="006B2185">
              <w:rPr>
                <w:color w:val="000000"/>
                <w:sz w:val="18"/>
                <w:szCs w:val="18"/>
                <w:lang w:val="sr-Cyrl-RS"/>
              </w:rPr>
              <w:t>Ш</w:t>
            </w:r>
            <w:proofErr w:type="spellStart"/>
            <w:r w:rsidRPr="006B2185">
              <w:rPr>
                <w:color w:val="000000"/>
                <w:sz w:val="18"/>
                <w:szCs w:val="18"/>
              </w:rPr>
              <w:t>икара</w:t>
            </w:r>
            <w:proofErr w:type="spellEnd"/>
          </w:p>
        </w:tc>
        <w:tc>
          <w:tcPr>
            <w:tcW w:w="866" w:type="dxa"/>
            <w:shd w:val="clear" w:color="auto" w:fill="auto"/>
            <w:noWrap/>
            <w:vAlign w:val="center"/>
          </w:tcPr>
          <w:p w14:paraId="3A5D5B98" w14:textId="77777777" w:rsidR="000C1151" w:rsidRPr="006B2185" w:rsidRDefault="000C1151" w:rsidP="000C1151">
            <w:pPr>
              <w:jc w:val="center"/>
              <w:rPr>
                <w:b/>
                <w:bCs/>
                <w:color w:val="000000"/>
                <w:sz w:val="18"/>
                <w:szCs w:val="18"/>
                <w:lang w:eastAsia="en-US"/>
              </w:rPr>
            </w:pPr>
            <w:r w:rsidRPr="006B2185">
              <w:rPr>
                <w:color w:val="000000"/>
                <w:sz w:val="18"/>
                <w:szCs w:val="18"/>
              </w:rPr>
              <w:t>798.81</w:t>
            </w:r>
          </w:p>
        </w:tc>
        <w:tc>
          <w:tcPr>
            <w:tcW w:w="711" w:type="dxa"/>
            <w:shd w:val="clear" w:color="auto" w:fill="auto"/>
            <w:noWrap/>
            <w:vAlign w:val="center"/>
          </w:tcPr>
          <w:p w14:paraId="2A8FBBF9" w14:textId="77777777" w:rsidR="000C1151" w:rsidRPr="006B2185" w:rsidRDefault="000C1151" w:rsidP="000C1151">
            <w:pPr>
              <w:jc w:val="center"/>
              <w:rPr>
                <w:b/>
                <w:bCs/>
                <w:color w:val="000000"/>
                <w:sz w:val="18"/>
                <w:szCs w:val="18"/>
                <w:lang w:eastAsia="en-US"/>
              </w:rPr>
            </w:pPr>
            <w:r w:rsidRPr="006B2185">
              <w:rPr>
                <w:color w:val="000000"/>
                <w:sz w:val="18"/>
                <w:szCs w:val="18"/>
              </w:rPr>
              <w:t>33.6</w:t>
            </w:r>
          </w:p>
        </w:tc>
        <w:tc>
          <w:tcPr>
            <w:tcW w:w="966" w:type="dxa"/>
            <w:shd w:val="clear" w:color="auto" w:fill="auto"/>
            <w:noWrap/>
            <w:vAlign w:val="center"/>
          </w:tcPr>
          <w:p w14:paraId="672B0C8E" w14:textId="77777777" w:rsidR="000C1151" w:rsidRPr="006B2185" w:rsidRDefault="006B2185" w:rsidP="000C1151">
            <w:pPr>
              <w:jc w:val="center"/>
              <w:rPr>
                <w:b/>
                <w:bCs/>
                <w:color w:val="000000"/>
                <w:sz w:val="18"/>
                <w:szCs w:val="18"/>
                <w:lang w:val="sr-Cyrl-RS" w:eastAsia="en-US"/>
              </w:rPr>
            </w:pPr>
            <w:r w:rsidRPr="006B2185">
              <w:rPr>
                <w:b/>
                <w:bCs/>
                <w:color w:val="000000"/>
                <w:sz w:val="18"/>
                <w:szCs w:val="18"/>
                <w:lang w:val="sr-Cyrl-RS" w:eastAsia="en-US"/>
              </w:rPr>
              <w:t>/</w:t>
            </w:r>
          </w:p>
        </w:tc>
        <w:tc>
          <w:tcPr>
            <w:tcW w:w="711" w:type="dxa"/>
            <w:shd w:val="clear" w:color="auto" w:fill="auto"/>
            <w:noWrap/>
            <w:vAlign w:val="center"/>
          </w:tcPr>
          <w:p w14:paraId="798DA043" w14:textId="77777777" w:rsidR="000C1151" w:rsidRPr="006B2185" w:rsidRDefault="006B2185" w:rsidP="000C1151">
            <w:pPr>
              <w:jc w:val="center"/>
              <w:rPr>
                <w:b/>
                <w:bCs/>
                <w:color w:val="000000"/>
                <w:sz w:val="18"/>
                <w:szCs w:val="18"/>
                <w:lang w:val="sr-Cyrl-RS" w:eastAsia="en-US"/>
              </w:rPr>
            </w:pPr>
            <w:r w:rsidRPr="006B2185">
              <w:rPr>
                <w:b/>
                <w:bCs/>
                <w:color w:val="000000"/>
                <w:sz w:val="18"/>
                <w:szCs w:val="18"/>
                <w:lang w:val="sr-Cyrl-RS" w:eastAsia="en-US"/>
              </w:rPr>
              <w:t>/</w:t>
            </w:r>
          </w:p>
        </w:tc>
        <w:tc>
          <w:tcPr>
            <w:tcW w:w="891" w:type="dxa"/>
            <w:shd w:val="clear" w:color="auto" w:fill="auto"/>
            <w:noWrap/>
            <w:vAlign w:val="center"/>
          </w:tcPr>
          <w:p w14:paraId="494A3422" w14:textId="77777777" w:rsidR="000C1151" w:rsidRPr="006B2185" w:rsidRDefault="006B2185" w:rsidP="000C1151">
            <w:pPr>
              <w:jc w:val="center"/>
              <w:rPr>
                <w:b/>
                <w:bCs/>
                <w:color w:val="000000"/>
                <w:sz w:val="18"/>
                <w:szCs w:val="18"/>
                <w:lang w:val="sr-Cyrl-RS" w:eastAsia="en-US"/>
              </w:rPr>
            </w:pPr>
            <w:r w:rsidRPr="006B2185">
              <w:rPr>
                <w:b/>
                <w:bCs/>
                <w:color w:val="000000"/>
                <w:sz w:val="18"/>
                <w:szCs w:val="18"/>
                <w:lang w:val="sr-Cyrl-RS" w:eastAsia="en-US"/>
              </w:rPr>
              <w:t>/</w:t>
            </w:r>
          </w:p>
        </w:tc>
        <w:tc>
          <w:tcPr>
            <w:tcW w:w="621" w:type="dxa"/>
            <w:shd w:val="clear" w:color="auto" w:fill="auto"/>
            <w:noWrap/>
            <w:vAlign w:val="center"/>
          </w:tcPr>
          <w:p w14:paraId="3EBED7B1" w14:textId="77777777" w:rsidR="000C1151" w:rsidRPr="006B2185" w:rsidRDefault="006B2185" w:rsidP="000C1151">
            <w:pPr>
              <w:jc w:val="center"/>
              <w:rPr>
                <w:b/>
                <w:bCs/>
                <w:color w:val="000000"/>
                <w:sz w:val="18"/>
                <w:szCs w:val="18"/>
                <w:lang w:val="sr-Cyrl-RS" w:eastAsia="en-US"/>
              </w:rPr>
            </w:pPr>
            <w:r w:rsidRPr="006B2185">
              <w:rPr>
                <w:b/>
                <w:bCs/>
                <w:color w:val="000000"/>
                <w:sz w:val="18"/>
                <w:szCs w:val="18"/>
                <w:lang w:val="sr-Cyrl-RS" w:eastAsia="en-US"/>
              </w:rPr>
              <w:t>/</w:t>
            </w:r>
          </w:p>
        </w:tc>
        <w:tc>
          <w:tcPr>
            <w:tcW w:w="891" w:type="dxa"/>
            <w:shd w:val="clear" w:color="auto" w:fill="auto"/>
            <w:noWrap/>
            <w:vAlign w:val="center"/>
          </w:tcPr>
          <w:p w14:paraId="3A6564E3" w14:textId="77777777" w:rsidR="000C1151" w:rsidRPr="006B2185" w:rsidRDefault="006B2185" w:rsidP="000C1151">
            <w:pPr>
              <w:jc w:val="center"/>
              <w:rPr>
                <w:b/>
                <w:bCs/>
                <w:color w:val="000000"/>
                <w:sz w:val="18"/>
                <w:szCs w:val="18"/>
                <w:lang w:val="sr-Cyrl-RS" w:eastAsia="en-US"/>
              </w:rPr>
            </w:pPr>
            <w:r w:rsidRPr="006B2185">
              <w:rPr>
                <w:b/>
                <w:bCs/>
                <w:color w:val="000000"/>
                <w:sz w:val="18"/>
                <w:szCs w:val="18"/>
                <w:lang w:val="sr-Cyrl-RS" w:eastAsia="en-US"/>
              </w:rPr>
              <w:t>/</w:t>
            </w:r>
          </w:p>
        </w:tc>
        <w:tc>
          <w:tcPr>
            <w:tcW w:w="621" w:type="dxa"/>
            <w:shd w:val="clear" w:color="auto" w:fill="auto"/>
            <w:noWrap/>
            <w:vAlign w:val="center"/>
          </w:tcPr>
          <w:p w14:paraId="5EDC2C28" w14:textId="77777777" w:rsidR="000C1151" w:rsidRPr="006B2185" w:rsidRDefault="006B2185" w:rsidP="000C1151">
            <w:pPr>
              <w:jc w:val="center"/>
              <w:rPr>
                <w:b/>
                <w:bCs/>
                <w:color w:val="000000"/>
                <w:sz w:val="18"/>
                <w:szCs w:val="18"/>
                <w:lang w:val="sr-Cyrl-RS" w:eastAsia="en-US"/>
              </w:rPr>
            </w:pPr>
            <w:r w:rsidRPr="006B2185">
              <w:rPr>
                <w:b/>
                <w:bCs/>
                <w:color w:val="000000"/>
                <w:sz w:val="18"/>
                <w:szCs w:val="18"/>
                <w:lang w:val="sr-Cyrl-RS" w:eastAsia="en-US"/>
              </w:rPr>
              <w:t>/</w:t>
            </w:r>
          </w:p>
        </w:tc>
        <w:tc>
          <w:tcPr>
            <w:tcW w:w="801" w:type="dxa"/>
            <w:shd w:val="clear" w:color="auto" w:fill="auto"/>
            <w:noWrap/>
            <w:vAlign w:val="center"/>
          </w:tcPr>
          <w:p w14:paraId="3F96F69D" w14:textId="77777777" w:rsidR="000C1151" w:rsidRPr="006B2185" w:rsidRDefault="006B2185" w:rsidP="000C1151">
            <w:pPr>
              <w:jc w:val="center"/>
              <w:rPr>
                <w:b/>
                <w:bCs/>
                <w:color w:val="000000"/>
                <w:sz w:val="18"/>
                <w:szCs w:val="18"/>
                <w:lang w:val="sr-Cyrl-RS" w:eastAsia="en-US"/>
              </w:rPr>
            </w:pPr>
            <w:r w:rsidRPr="006B2185">
              <w:rPr>
                <w:b/>
                <w:bCs/>
                <w:color w:val="000000"/>
                <w:sz w:val="18"/>
                <w:szCs w:val="18"/>
                <w:lang w:val="sr-Cyrl-RS" w:eastAsia="en-US"/>
              </w:rPr>
              <w:t>/</w:t>
            </w:r>
          </w:p>
        </w:tc>
        <w:tc>
          <w:tcPr>
            <w:tcW w:w="531" w:type="dxa"/>
            <w:shd w:val="clear" w:color="auto" w:fill="auto"/>
            <w:noWrap/>
            <w:vAlign w:val="center"/>
          </w:tcPr>
          <w:p w14:paraId="1D7FB716" w14:textId="77777777" w:rsidR="000C1151" w:rsidRPr="006B2185" w:rsidRDefault="006B2185" w:rsidP="000C1151">
            <w:pPr>
              <w:jc w:val="center"/>
              <w:rPr>
                <w:b/>
                <w:bCs/>
                <w:color w:val="000000"/>
                <w:sz w:val="18"/>
                <w:szCs w:val="18"/>
                <w:lang w:val="sr-Cyrl-RS" w:eastAsia="en-US"/>
              </w:rPr>
            </w:pPr>
            <w:r w:rsidRPr="006B2185">
              <w:rPr>
                <w:b/>
                <w:bCs/>
                <w:color w:val="000000"/>
                <w:sz w:val="18"/>
                <w:szCs w:val="18"/>
                <w:lang w:val="sr-Cyrl-RS" w:eastAsia="en-US"/>
              </w:rPr>
              <w:t>/</w:t>
            </w:r>
          </w:p>
        </w:tc>
        <w:tc>
          <w:tcPr>
            <w:tcW w:w="866" w:type="dxa"/>
            <w:shd w:val="clear" w:color="auto" w:fill="auto"/>
            <w:noWrap/>
            <w:vAlign w:val="center"/>
          </w:tcPr>
          <w:p w14:paraId="479F767F" w14:textId="77777777" w:rsidR="000C1151" w:rsidRPr="006B2185" w:rsidRDefault="006B2185" w:rsidP="000C1151">
            <w:pPr>
              <w:jc w:val="center"/>
              <w:rPr>
                <w:b/>
                <w:bCs/>
                <w:color w:val="000000"/>
                <w:sz w:val="18"/>
                <w:szCs w:val="18"/>
                <w:lang w:val="sr-Cyrl-RS" w:eastAsia="en-US"/>
              </w:rPr>
            </w:pPr>
            <w:r w:rsidRPr="006B2185">
              <w:rPr>
                <w:b/>
                <w:bCs/>
                <w:color w:val="000000"/>
                <w:sz w:val="18"/>
                <w:szCs w:val="18"/>
                <w:lang w:val="sr-Cyrl-RS" w:eastAsia="en-US"/>
              </w:rPr>
              <w:t>/</w:t>
            </w:r>
          </w:p>
        </w:tc>
      </w:tr>
      <w:tr w:rsidR="006B2185" w:rsidRPr="006B2185" w14:paraId="460D4E8C" w14:textId="77777777" w:rsidTr="00CC1E33">
        <w:trPr>
          <w:trHeight w:val="255"/>
          <w:jc w:val="center"/>
        </w:trPr>
        <w:tc>
          <w:tcPr>
            <w:tcW w:w="1797" w:type="dxa"/>
            <w:shd w:val="clear" w:color="auto" w:fill="auto"/>
            <w:noWrap/>
            <w:vAlign w:val="center"/>
          </w:tcPr>
          <w:p w14:paraId="326A60E3" w14:textId="77777777" w:rsidR="006B2185" w:rsidRPr="006B2185" w:rsidRDefault="006B2185" w:rsidP="008225F1">
            <w:pPr>
              <w:rPr>
                <w:b/>
                <w:bCs/>
                <w:color w:val="000000"/>
                <w:sz w:val="18"/>
                <w:szCs w:val="18"/>
                <w:lang w:eastAsia="en-US"/>
              </w:rPr>
            </w:pPr>
            <w:r w:rsidRPr="006B2185">
              <w:rPr>
                <w:color w:val="000000"/>
                <w:sz w:val="18"/>
                <w:szCs w:val="18"/>
                <w:lang w:val="sr-Cyrl-RS"/>
              </w:rPr>
              <w:t>Ш</w:t>
            </w:r>
            <w:proofErr w:type="spellStart"/>
            <w:r w:rsidRPr="006B2185">
              <w:rPr>
                <w:color w:val="000000"/>
                <w:sz w:val="18"/>
                <w:szCs w:val="18"/>
              </w:rPr>
              <w:t>ибљак</w:t>
            </w:r>
            <w:proofErr w:type="spellEnd"/>
          </w:p>
        </w:tc>
        <w:tc>
          <w:tcPr>
            <w:tcW w:w="866" w:type="dxa"/>
            <w:shd w:val="clear" w:color="auto" w:fill="auto"/>
            <w:noWrap/>
            <w:vAlign w:val="center"/>
          </w:tcPr>
          <w:p w14:paraId="3613C533" w14:textId="77777777" w:rsidR="006B2185" w:rsidRPr="006B2185" w:rsidRDefault="006B2185" w:rsidP="006B2185">
            <w:pPr>
              <w:jc w:val="center"/>
              <w:rPr>
                <w:b/>
                <w:bCs/>
                <w:color w:val="000000"/>
                <w:sz w:val="18"/>
                <w:szCs w:val="18"/>
                <w:lang w:eastAsia="en-US"/>
              </w:rPr>
            </w:pPr>
            <w:r w:rsidRPr="006B2185">
              <w:rPr>
                <w:color w:val="000000"/>
                <w:sz w:val="18"/>
                <w:szCs w:val="18"/>
              </w:rPr>
              <w:t>544.87</w:t>
            </w:r>
          </w:p>
        </w:tc>
        <w:tc>
          <w:tcPr>
            <w:tcW w:w="711" w:type="dxa"/>
            <w:shd w:val="clear" w:color="auto" w:fill="auto"/>
            <w:noWrap/>
            <w:vAlign w:val="center"/>
          </w:tcPr>
          <w:p w14:paraId="2F80FC1C" w14:textId="77777777" w:rsidR="006B2185" w:rsidRPr="006B2185" w:rsidRDefault="006B2185" w:rsidP="006B2185">
            <w:pPr>
              <w:jc w:val="center"/>
              <w:rPr>
                <w:b/>
                <w:bCs/>
                <w:color w:val="000000"/>
                <w:sz w:val="18"/>
                <w:szCs w:val="18"/>
                <w:lang w:eastAsia="en-US"/>
              </w:rPr>
            </w:pPr>
            <w:r w:rsidRPr="006B2185">
              <w:rPr>
                <w:color w:val="000000"/>
                <w:sz w:val="18"/>
                <w:szCs w:val="18"/>
              </w:rPr>
              <w:t>22.9</w:t>
            </w:r>
          </w:p>
        </w:tc>
        <w:tc>
          <w:tcPr>
            <w:tcW w:w="966" w:type="dxa"/>
            <w:shd w:val="clear" w:color="auto" w:fill="auto"/>
            <w:noWrap/>
            <w:vAlign w:val="center"/>
          </w:tcPr>
          <w:p w14:paraId="02549C10" w14:textId="77777777" w:rsidR="006B2185" w:rsidRPr="006B2185" w:rsidRDefault="006B2185" w:rsidP="006B2185">
            <w:pPr>
              <w:jc w:val="center"/>
              <w:rPr>
                <w:b/>
                <w:bCs/>
                <w:color w:val="000000"/>
                <w:sz w:val="18"/>
                <w:szCs w:val="18"/>
                <w:lang w:eastAsia="en-US"/>
              </w:rPr>
            </w:pPr>
            <w:r w:rsidRPr="006B2185">
              <w:rPr>
                <w:b/>
                <w:bCs/>
                <w:color w:val="000000"/>
                <w:sz w:val="18"/>
                <w:szCs w:val="18"/>
                <w:lang w:val="sr-Cyrl-RS" w:eastAsia="en-US"/>
              </w:rPr>
              <w:t>/</w:t>
            </w:r>
          </w:p>
        </w:tc>
        <w:tc>
          <w:tcPr>
            <w:tcW w:w="711" w:type="dxa"/>
            <w:shd w:val="clear" w:color="auto" w:fill="auto"/>
            <w:noWrap/>
            <w:vAlign w:val="center"/>
          </w:tcPr>
          <w:p w14:paraId="02F3B5C8" w14:textId="77777777" w:rsidR="006B2185" w:rsidRPr="006B2185" w:rsidRDefault="006B2185" w:rsidP="006B2185">
            <w:pPr>
              <w:jc w:val="center"/>
              <w:rPr>
                <w:b/>
                <w:bCs/>
                <w:color w:val="000000"/>
                <w:sz w:val="18"/>
                <w:szCs w:val="18"/>
                <w:lang w:eastAsia="en-US"/>
              </w:rPr>
            </w:pPr>
            <w:r w:rsidRPr="006B2185">
              <w:rPr>
                <w:b/>
                <w:bCs/>
                <w:color w:val="000000"/>
                <w:sz w:val="18"/>
                <w:szCs w:val="18"/>
                <w:lang w:val="sr-Cyrl-RS" w:eastAsia="en-US"/>
              </w:rPr>
              <w:t>/</w:t>
            </w:r>
          </w:p>
        </w:tc>
        <w:tc>
          <w:tcPr>
            <w:tcW w:w="891" w:type="dxa"/>
            <w:shd w:val="clear" w:color="auto" w:fill="auto"/>
            <w:noWrap/>
            <w:vAlign w:val="center"/>
          </w:tcPr>
          <w:p w14:paraId="5A917453" w14:textId="77777777" w:rsidR="006B2185" w:rsidRPr="006B2185" w:rsidRDefault="006B2185" w:rsidP="006B2185">
            <w:pPr>
              <w:jc w:val="center"/>
              <w:rPr>
                <w:b/>
                <w:bCs/>
                <w:color w:val="000000"/>
                <w:sz w:val="18"/>
                <w:szCs w:val="18"/>
                <w:lang w:eastAsia="en-US"/>
              </w:rPr>
            </w:pPr>
            <w:r w:rsidRPr="006B2185">
              <w:rPr>
                <w:b/>
                <w:bCs/>
                <w:color w:val="000000"/>
                <w:sz w:val="18"/>
                <w:szCs w:val="18"/>
                <w:lang w:val="sr-Cyrl-RS" w:eastAsia="en-US"/>
              </w:rPr>
              <w:t>/</w:t>
            </w:r>
          </w:p>
        </w:tc>
        <w:tc>
          <w:tcPr>
            <w:tcW w:w="621" w:type="dxa"/>
            <w:shd w:val="clear" w:color="auto" w:fill="auto"/>
            <w:noWrap/>
            <w:vAlign w:val="center"/>
          </w:tcPr>
          <w:p w14:paraId="19288D9C" w14:textId="77777777" w:rsidR="006B2185" w:rsidRPr="006B2185" w:rsidRDefault="006B2185" w:rsidP="006B2185">
            <w:pPr>
              <w:jc w:val="center"/>
              <w:rPr>
                <w:b/>
                <w:bCs/>
                <w:color w:val="000000"/>
                <w:sz w:val="18"/>
                <w:szCs w:val="18"/>
                <w:lang w:eastAsia="en-US"/>
              </w:rPr>
            </w:pPr>
            <w:r w:rsidRPr="006B2185">
              <w:rPr>
                <w:b/>
                <w:bCs/>
                <w:color w:val="000000"/>
                <w:sz w:val="18"/>
                <w:szCs w:val="18"/>
                <w:lang w:val="sr-Cyrl-RS" w:eastAsia="en-US"/>
              </w:rPr>
              <w:t>/</w:t>
            </w:r>
          </w:p>
        </w:tc>
        <w:tc>
          <w:tcPr>
            <w:tcW w:w="891" w:type="dxa"/>
            <w:shd w:val="clear" w:color="auto" w:fill="auto"/>
            <w:noWrap/>
            <w:vAlign w:val="center"/>
          </w:tcPr>
          <w:p w14:paraId="43CD565D" w14:textId="77777777" w:rsidR="006B2185" w:rsidRPr="006B2185" w:rsidRDefault="006B2185" w:rsidP="006B2185">
            <w:pPr>
              <w:jc w:val="center"/>
              <w:rPr>
                <w:b/>
                <w:bCs/>
                <w:color w:val="000000"/>
                <w:sz w:val="18"/>
                <w:szCs w:val="18"/>
                <w:lang w:eastAsia="en-US"/>
              </w:rPr>
            </w:pPr>
            <w:r w:rsidRPr="006B2185">
              <w:rPr>
                <w:b/>
                <w:bCs/>
                <w:color w:val="000000"/>
                <w:sz w:val="18"/>
                <w:szCs w:val="18"/>
                <w:lang w:val="sr-Cyrl-RS" w:eastAsia="en-US"/>
              </w:rPr>
              <w:t>/</w:t>
            </w:r>
          </w:p>
        </w:tc>
        <w:tc>
          <w:tcPr>
            <w:tcW w:w="621" w:type="dxa"/>
            <w:shd w:val="clear" w:color="auto" w:fill="auto"/>
            <w:noWrap/>
            <w:vAlign w:val="center"/>
          </w:tcPr>
          <w:p w14:paraId="37770C92" w14:textId="77777777" w:rsidR="006B2185" w:rsidRPr="006B2185" w:rsidRDefault="006B2185" w:rsidP="006B2185">
            <w:pPr>
              <w:jc w:val="center"/>
              <w:rPr>
                <w:b/>
                <w:bCs/>
                <w:color w:val="000000"/>
                <w:sz w:val="18"/>
                <w:szCs w:val="18"/>
                <w:lang w:eastAsia="en-US"/>
              </w:rPr>
            </w:pPr>
            <w:r w:rsidRPr="006B2185">
              <w:rPr>
                <w:b/>
                <w:bCs/>
                <w:color w:val="000000"/>
                <w:sz w:val="18"/>
                <w:szCs w:val="18"/>
                <w:lang w:val="sr-Cyrl-RS" w:eastAsia="en-US"/>
              </w:rPr>
              <w:t>/</w:t>
            </w:r>
          </w:p>
        </w:tc>
        <w:tc>
          <w:tcPr>
            <w:tcW w:w="801" w:type="dxa"/>
            <w:shd w:val="clear" w:color="auto" w:fill="auto"/>
            <w:noWrap/>
            <w:vAlign w:val="center"/>
          </w:tcPr>
          <w:p w14:paraId="6D2A0E42" w14:textId="77777777" w:rsidR="006B2185" w:rsidRPr="006B2185" w:rsidRDefault="006B2185" w:rsidP="006B2185">
            <w:pPr>
              <w:jc w:val="center"/>
              <w:rPr>
                <w:b/>
                <w:bCs/>
                <w:color w:val="000000"/>
                <w:sz w:val="18"/>
                <w:szCs w:val="18"/>
                <w:lang w:eastAsia="en-US"/>
              </w:rPr>
            </w:pPr>
            <w:r w:rsidRPr="006B2185">
              <w:rPr>
                <w:b/>
                <w:bCs/>
                <w:color w:val="000000"/>
                <w:sz w:val="18"/>
                <w:szCs w:val="18"/>
                <w:lang w:val="sr-Cyrl-RS" w:eastAsia="en-US"/>
              </w:rPr>
              <w:t>/</w:t>
            </w:r>
          </w:p>
        </w:tc>
        <w:tc>
          <w:tcPr>
            <w:tcW w:w="531" w:type="dxa"/>
            <w:shd w:val="clear" w:color="auto" w:fill="auto"/>
            <w:noWrap/>
            <w:vAlign w:val="center"/>
          </w:tcPr>
          <w:p w14:paraId="0171F649" w14:textId="77777777" w:rsidR="006B2185" w:rsidRPr="006B2185" w:rsidRDefault="006B2185" w:rsidP="006B2185">
            <w:pPr>
              <w:jc w:val="center"/>
              <w:rPr>
                <w:b/>
                <w:bCs/>
                <w:color w:val="000000"/>
                <w:sz w:val="18"/>
                <w:szCs w:val="18"/>
                <w:lang w:eastAsia="en-US"/>
              </w:rPr>
            </w:pPr>
            <w:r w:rsidRPr="006B2185">
              <w:rPr>
                <w:b/>
                <w:bCs/>
                <w:color w:val="000000"/>
                <w:sz w:val="18"/>
                <w:szCs w:val="18"/>
                <w:lang w:val="sr-Cyrl-RS" w:eastAsia="en-US"/>
              </w:rPr>
              <w:t>/</w:t>
            </w:r>
          </w:p>
        </w:tc>
        <w:tc>
          <w:tcPr>
            <w:tcW w:w="866" w:type="dxa"/>
            <w:shd w:val="clear" w:color="auto" w:fill="auto"/>
            <w:noWrap/>
            <w:vAlign w:val="center"/>
          </w:tcPr>
          <w:p w14:paraId="0C020F30" w14:textId="77777777" w:rsidR="006B2185" w:rsidRPr="006B2185" w:rsidRDefault="006B2185" w:rsidP="006B2185">
            <w:pPr>
              <w:jc w:val="center"/>
              <w:rPr>
                <w:b/>
                <w:bCs/>
                <w:color w:val="000000"/>
                <w:sz w:val="18"/>
                <w:szCs w:val="18"/>
                <w:lang w:eastAsia="en-US"/>
              </w:rPr>
            </w:pPr>
            <w:r w:rsidRPr="006B2185">
              <w:rPr>
                <w:b/>
                <w:bCs/>
                <w:color w:val="000000"/>
                <w:sz w:val="18"/>
                <w:szCs w:val="18"/>
                <w:lang w:val="sr-Cyrl-RS" w:eastAsia="en-US"/>
              </w:rPr>
              <w:t>/</w:t>
            </w:r>
          </w:p>
        </w:tc>
      </w:tr>
      <w:tr w:rsidR="006B2185" w:rsidRPr="006B2185" w14:paraId="1A3492F8" w14:textId="77777777" w:rsidTr="00CC1E33">
        <w:trPr>
          <w:trHeight w:val="255"/>
          <w:jc w:val="center"/>
        </w:trPr>
        <w:tc>
          <w:tcPr>
            <w:tcW w:w="1797" w:type="dxa"/>
            <w:shd w:val="clear" w:color="auto" w:fill="auto"/>
            <w:noWrap/>
            <w:vAlign w:val="center"/>
          </w:tcPr>
          <w:p w14:paraId="078B395A" w14:textId="77777777" w:rsidR="006B2185" w:rsidRPr="006B2185" w:rsidRDefault="006B2185" w:rsidP="006B2185">
            <w:pPr>
              <w:jc w:val="center"/>
              <w:rPr>
                <w:b/>
                <w:bCs/>
                <w:color w:val="000000"/>
                <w:sz w:val="18"/>
                <w:szCs w:val="18"/>
                <w:lang w:eastAsia="en-US"/>
              </w:rPr>
            </w:pPr>
            <w:proofErr w:type="spellStart"/>
            <w:r w:rsidRPr="006B2185">
              <w:rPr>
                <w:b/>
                <w:color w:val="000000"/>
                <w:sz w:val="18"/>
                <w:szCs w:val="18"/>
              </w:rPr>
              <w:t>Укупно</w:t>
            </w:r>
            <w:proofErr w:type="spellEnd"/>
            <w:r w:rsidRPr="006B2185">
              <w:rPr>
                <w:b/>
                <w:color w:val="000000"/>
                <w:sz w:val="18"/>
                <w:szCs w:val="18"/>
              </w:rPr>
              <w:t xml:space="preserve"> ГЈ</w:t>
            </w:r>
          </w:p>
        </w:tc>
        <w:tc>
          <w:tcPr>
            <w:tcW w:w="866" w:type="dxa"/>
            <w:shd w:val="clear" w:color="auto" w:fill="auto"/>
            <w:noWrap/>
            <w:vAlign w:val="center"/>
          </w:tcPr>
          <w:p w14:paraId="0323DD75" w14:textId="77777777" w:rsidR="006B2185" w:rsidRPr="006B2185" w:rsidRDefault="006B2185" w:rsidP="006B2185">
            <w:pPr>
              <w:jc w:val="center"/>
              <w:rPr>
                <w:b/>
                <w:bCs/>
                <w:color w:val="000000"/>
                <w:sz w:val="18"/>
                <w:szCs w:val="18"/>
                <w:lang w:eastAsia="en-US"/>
              </w:rPr>
            </w:pPr>
            <w:r w:rsidRPr="006B2185">
              <w:rPr>
                <w:b/>
                <w:bCs/>
                <w:color w:val="000000"/>
                <w:sz w:val="18"/>
                <w:szCs w:val="18"/>
              </w:rPr>
              <w:t>2374.68</w:t>
            </w:r>
          </w:p>
        </w:tc>
        <w:tc>
          <w:tcPr>
            <w:tcW w:w="711" w:type="dxa"/>
            <w:shd w:val="clear" w:color="auto" w:fill="auto"/>
            <w:noWrap/>
            <w:vAlign w:val="center"/>
          </w:tcPr>
          <w:p w14:paraId="11F387FB" w14:textId="77777777" w:rsidR="006B2185" w:rsidRPr="006B2185" w:rsidRDefault="006B2185" w:rsidP="006B2185">
            <w:pPr>
              <w:jc w:val="center"/>
              <w:rPr>
                <w:b/>
                <w:bCs/>
                <w:color w:val="000000"/>
                <w:sz w:val="18"/>
                <w:szCs w:val="18"/>
                <w:lang w:eastAsia="en-US"/>
              </w:rPr>
            </w:pPr>
            <w:r w:rsidRPr="006B2185">
              <w:rPr>
                <w:b/>
                <w:bCs/>
                <w:color w:val="000000"/>
                <w:sz w:val="18"/>
                <w:szCs w:val="18"/>
              </w:rPr>
              <w:t>100.0</w:t>
            </w:r>
          </w:p>
        </w:tc>
        <w:tc>
          <w:tcPr>
            <w:tcW w:w="966" w:type="dxa"/>
            <w:shd w:val="clear" w:color="auto" w:fill="auto"/>
            <w:noWrap/>
            <w:vAlign w:val="center"/>
          </w:tcPr>
          <w:p w14:paraId="46B45DAF" w14:textId="77777777" w:rsidR="006B2185" w:rsidRPr="006B2185" w:rsidRDefault="006B2185" w:rsidP="006B2185">
            <w:pPr>
              <w:jc w:val="center"/>
              <w:rPr>
                <w:b/>
                <w:bCs/>
                <w:color w:val="000000"/>
                <w:sz w:val="18"/>
                <w:szCs w:val="18"/>
                <w:lang w:eastAsia="en-US"/>
              </w:rPr>
            </w:pPr>
            <w:r w:rsidRPr="006B2185">
              <w:rPr>
                <w:b/>
                <w:bCs/>
                <w:color w:val="000000"/>
                <w:sz w:val="18"/>
                <w:szCs w:val="18"/>
              </w:rPr>
              <w:t>215673.5</w:t>
            </w:r>
          </w:p>
        </w:tc>
        <w:tc>
          <w:tcPr>
            <w:tcW w:w="711" w:type="dxa"/>
            <w:shd w:val="clear" w:color="auto" w:fill="auto"/>
            <w:noWrap/>
            <w:vAlign w:val="center"/>
          </w:tcPr>
          <w:p w14:paraId="107AE795" w14:textId="77777777" w:rsidR="006B2185" w:rsidRPr="006B2185" w:rsidRDefault="006B2185" w:rsidP="006B2185">
            <w:pPr>
              <w:jc w:val="center"/>
              <w:rPr>
                <w:b/>
                <w:bCs/>
                <w:color w:val="000000"/>
                <w:sz w:val="18"/>
                <w:szCs w:val="18"/>
                <w:lang w:eastAsia="en-US"/>
              </w:rPr>
            </w:pPr>
            <w:r w:rsidRPr="006B2185">
              <w:rPr>
                <w:b/>
                <w:bCs/>
                <w:color w:val="000000"/>
                <w:sz w:val="18"/>
                <w:szCs w:val="18"/>
              </w:rPr>
              <w:t>100</w:t>
            </w:r>
          </w:p>
        </w:tc>
        <w:tc>
          <w:tcPr>
            <w:tcW w:w="891" w:type="dxa"/>
            <w:shd w:val="clear" w:color="auto" w:fill="auto"/>
            <w:noWrap/>
            <w:vAlign w:val="center"/>
          </w:tcPr>
          <w:p w14:paraId="5612ECE9" w14:textId="77777777" w:rsidR="006B2185" w:rsidRPr="006B2185" w:rsidRDefault="006B2185" w:rsidP="006B2185">
            <w:pPr>
              <w:jc w:val="center"/>
              <w:rPr>
                <w:b/>
                <w:bCs/>
                <w:color w:val="000000"/>
                <w:sz w:val="18"/>
                <w:szCs w:val="18"/>
                <w:lang w:eastAsia="en-US"/>
              </w:rPr>
            </w:pPr>
            <w:r w:rsidRPr="006B2185">
              <w:rPr>
                <w:b/>
                <w:bCs/>
                <w:color w:val="000000"/>
                <w:sz w:val="18"/>
                <w:szCs w:val="18"/>
              </w:rPr>
              <w:t>126530.7</w:t>
            </w:r>
          </w:p>
        </w:tc>
        <w:tc>
          <w:tcPr>
            <w:tcW w:w="621" w:type="dxa"/>
            <w:shd w:val="clear" w:color="auto" w:fill="auto"/>
            <w:noWrap/>
            <w:vAlign w:val="center"/>
          </w:tcPr>
          <w:p w14:paraId="2F177FD0" w14:textId="77777777" w:rsidR="006B2185" w:rsidRPr="006B2185" w:rsidRDefault="006B2185" w:rsidP="006B2185">
            <w:pPr>
              <w:jc w:val="center"/>
              <w:rPr>
                <w:b/>
                <w:bCs/>
                <w:color w:val="000000"/>
                <w:sz w:val="18"/>
                <w:szCs w:val="18"/>
                <w:lang w:eastAsia="en-US"/>
              </w:rPr>
            </w:pPr>
            <w:r w:rsidRPr="006B2185">
              <w:rPr>
                <w:b/>
                <w:bCs/>
                <w:color w:val="000000"/>
                <w:sz w:val="18"/>
                <w:szCs w:val="18"/>
              </w:rPr>
              <w:t>58.7</w:t>
            </w:r>
          </w:p>
        </w:tc>
        <w:tc>
          <w:tcPr>
            <w:tcW w:w="891" w:type="dxa"/>
            <w:shd w:val="clear" w:color="auto" w:fill="auto"/>
            <w:noWrap/>
            <w:vAlign w:val="center"/>
          </w:tcPr>
          <w:p w14:paraId="338F07E2" w14:textId="77777777" w:rsidR="006B2185" w:rsidRPr="006B2185" w:rsidRDefault="006B2185" w:rsidP="006B2185">
            <w:pPr>
              <w:jc w:val="center"/>
              <w:rPr>
                <w:b/>
                <w:bCs/>
                <w:color w:val="000000"/>
                <w:sz w:val="18"/>
                <w:szCs w:val="18"/>
                <w:lang w:eastAsia="en-US"/>
              </w:rPr>
            </w:pPr>
            <w:r w:rsidRPr="006B2185">
              <w:rPr>
                <w:b/>
                <w:bCs/>
                <w:color w:val="000000"/>
                <w:sz w:val="18"/>
                <w:szCs w:val="18"/>
              </w:rPr>
              <w:t>81167.6</w:t>
            </w:r>
          </w:p>
        </w:tc>
        <w:tc>
          <w:tcPr>
            <w:tcW w:w="621" w:type="dxa"/>
            <w:shd w:val="clear" w:color="auto" w:fill="auto"/>
            <w:noWrap/>
            <w:vAlign w:val="center"/>
          </w:tcPr>
          <w:p w14:paraId="112E4138" w14:textId="77777777" w:rsidR="006B2185" w:rsidRPr="006B2185" w:rsidRDefault="006B2185" w:rsidP="006B2185">
            <w:pPr>
              <w:jc w:val="center"/>
              <w:rPr>
                <w:b/>
                <w:bCs/>
                <w:color w:val="000000"/>
                <w:sz w:val="18"/>
                <w:szCs w:val="18"/>
                <w:lang w:eastAsia="en-US"/>
              </w:rPr>
            </w:pPr>
            <w:r w:rsidRPr="006B2185">
              <w:rPr>
                <w:b/>
                <w:bCs/>
                <w:color w:val="000000"/>
                <w:sz w:val="18"/>
                <w:szCs w:val="18"/>
              </w:rPr>
              <w:t>37.6</w:t>
            </w:r>
          </w:p>
        </w:tc>
        <w:tc>
          <w:tcPr>
            <w:tcW w:w="801" w:type="dxa"/>
            <w:shd w:val="clear" w:color="auto" w:fill="auto"/>
            <w:noWrap/>
            <w:vAlign w:val="center"/>
          </w:tcPr>
          <w:p w14:paraId="3688CC33" w14:textId="77777777" w:rsidR="006B2185" w:rsidRPr="006B2185" w:rsidRDefault="006B2185" w:rsidP="006B2185">
            <w:pPr>
              <w:jc w:val="center"/>
              <w:rPr>
                <w:b/>
                <w:bCs/>
                <w:color w:val="000000"/>
                <w:sz w:val="18"/>
                <w:szCs w:val="18"/>
                <w:lang w:eastAsia="en-US"/>
              </w:rPr>
            </w:pPr>
            <w:r w:rsidRPr="006B2185">
              <w:rPr>
                <w:b/>
                <w:bCs/>
                <w:color w:val="000000"/>
                <w:sz w:val="18"/>
                <w:szCs w:val="18"/>
              </w:rPr>
              <w:t>7975.1</w:t>
            </w:r>
          </w:p>
        </w:tc>
        <w:tc>
          <w:tcPr>
            <w:tcW w:w="531" w:type="dxa"/>
            <w:shd w:val="clear" w:color="auto" w:fill="auto"/>
            <w:noWrap/>
            <w:vAlign w:val="center"/>
          </w:tcPr>
          <w:p w14:paraId="390E859D" w14:textId="77777777" w:rsidR="006B2185" w:rsidRPr="006B2185" w:rsidRDefault="006B2185" w:rsidP="006B2185">
            <w:pPr>
              <w:jc w:val="center"/>
              <w:rPr>
                <w:b/>
                <w:bCs/>
                <w:color w:val="000000"/>
                <w:sz w:val="18"/>
                <w:szCs w:val="18"/>
                <w:lang w:eastAsia="en-US"/>
              </w:rPr>
            </w:pPr>
            <w:r w:rsidRPr="006B2185">
              <w:rPr>
                <w:b/>
                <w:bCs/>
                <w:color w:val="000000"/>
                <w:sz w:val="18"/>
                <w:szCs w:val="18"/>
              </w:rPr>
              <w:t>3.7</w:t>
            </w:r>
          </w:p>
        </w:tc>
        <w:tc>
          <w:tcPr>
            <w:tcW w:w="866" w:type="dxa"/>
            <w:shd w:val="clear" w:color="auto" w:fill="auto"/>
            <w:noWrap/>
            <w:vAlign w:val="center"/>
          </w:tcPr>
          <w:p w14:paraId="7D289DA4" w14:textId="77777777" w:rsidR="006B2185" w:rsidRPr="006B2185" w:rsidRDefault="006B2185" w:rsidP="006B2185">
            <w:pPr>
              <w:jc w:val="center"/>
              <w:rPr>
                <w:b/>
                <w:bCs/>
                <w:color w:val="000000"/>
                <w:sz w:val="18"/>
                <w:szCs w:val="18"/>
                <w:lang w:eastAsia="en-US"/>
              </w:rPr>
            </w:pPr>
            <w:r w:rsidRPr="006B2185">
              <w:rPr>
                <w:b/>
                <w:bCs/>
                <w:color w:val="000000"/>
                <w:sz w:val="18"/>
                <w:szCs w:val="18"/>
              </w:rPr>
              <w:t>6861.7</w:t>
            </w:r>
          </w:p>
        </w:tc>
      </w:tr>
    </w:tbl>
    <w:p w14:paraId="6DF6E744" w14:textId="77777777" w:rsidR="007F00D2" w:rsidRPr="0092239A" w:rsidRDefault="007F00D2" w:rsidP="007F00D2">
      <w:pPr>
        <w:spacing w:line="266" w:lineRule="auto"/>
        <w:ind w:left="730" w:right="110"/>
        <w:jc w:val="both"/>
        <w:rPr>
          <w:sz w:val="16"/>
          <w:szCs w:val="18"/>
          <w:lang w:eastAsia="en-US"/>
        </w:rPr>
      </w:pPr>
      <w:r w:rsidRPr="0092239A">
        <w:rPr>
          <w:b/>
          <w:sz w:val="16"/>
          <w:szCs w:val="18"/>
        </w:rPr>
        <w:t>Напомена:</w:t>
      </w:r>
      <w:r w:rsidRPr="0092239A">
        <w:rPr>
          <w:sz w:val="16"/>
          <w:szCs w:val="18"/>
        </w:rPr>
        <w:t xml:space="preserve"> до 30 cm. је танак материјал, од 31 до 50 cm је средње јак материјал, а преко 51 cm је јак материјал.</w:t>
      </w:r>
    </w:p>
    <w:p w14:paraId="34131E3B" w14:textId="77777777" w:rsidR="007F00D2" w:rsidRPr="0092239A" w:rsidRDefault="007F00D2" w:rsidP="007F00D2">
      <w:pPr>
        <w:ind w:left="-5" w:right="6" w:firstLine="725"/>
        <w:jc w:val="both"/>
      </w:pPr>
    </w:p>
    <w:p w14:paraId="5C7B8118" w14:textId="77777777" w:rsidR="007F00D2" w:rsidRDefault="007F00D2" w:rsidP="007F00D2">
      <w:pPr>
        <w:ind w:left="-5" w:right="6" w:firstLine="725"/>
        <w:jc w:val="both"/>
      </w:pPr>
      <w:r w:rsidRPr="0092239A">
        <w:t>Највећи део укупне запремине (</w:t>
      </w:r>
      <w:r w:rsidR="006B2185">
        <w:rPr>
          <w:lang w:val="sr-Cyrl-RS"/>
        </w:rPr>
        <w:t>58</w:t>
      </w:r>
      <w:r w:rsidRPr="0092239A">
        <w:t>,</w:t>
      </w:r>
      <w:r w:rsidR="006B2185">
        <w:rPr>
          <w:lang w:val="sr-Cyrl-RS"/>
        </w:rPr>
        <w:t>7</w:t>
      </w:r>
      <w:r w:rsidRPr="0092239A">
        <w:t xml:space="preserve">%), заступљен је у танком (до 30 cm) материјалу. Средње јаког материјала (31-50 cm) има </w:t>
      </w:r>
      <w:r w:rsidR="006B2185">
        <w:rPr>
          <w:lang w:val="sr-Cyrl-RS"/>
        </w:rPr>
        <w:t>37</w:t>
      </w:r>
      <w:r w:rsidRPr="0092239A">
        <w:t>,</w:t>
      </w:r>
      <w:r w:rsidR="006B2185">
        <w:rPr>
          <w:lang w:val="sr-Cyrl-RS"/>
        </w:rPr>
        <w:t>6</w:t>
      </w:r>
      <w:r w:rsidRPr="0092239A">
        <w:t xml:space="preserve">%, а јаког (преко 50 cm) има </w:t>
      </w:r>
      <w:r w:rsidR="006B2185">
        <w:rPr>
          <w:lang w:val="sr-Cyrl-RS"/>
        </w:rPr>
        <w:t>3</w:t>
      </w:r>
      <w:r w:rsidRPr="0092239A">
        <w:t>,</w:t>
      </w:r>
      <w:r w:rsidR="006B2185">
        <w:rPr>
          <w:lang w:val="sr-Cyrl-RS"/>
        </w:rPr>
        <w:t>7</w:t>
      </w:r>
      <w:r w:rsidRPr="0092239A">
        <w:t xml:space="preserve">%. Структура по дебљинским степенима код изданачких шума је најјача код танког материјала. Видимо да стабла нису достигла димензије који ће по квалитету и квантитету дати запремину која одговара производним особинама датог станишта. У наредном уређајном периоду мерама неге и узгојним захватима треба посветити већу пажњу да би се побољшала дебљинска структура. </w:t>
      </w:r>
    </w:p>
    <w:p w14:paraId="593B23F2" w14:textId="77777777" w:rsidR="008B79A1" w:rsidRPr="00AA3B6F" w:rsidRDefault="00CC1E33" w:rsidP="0085119F">
      <w:pPr>
        <w:pStyle w:val="Heading7"/>
        <w:ind w:left="0" w:firstLine="720"/>
        <w:rPr>
          <w:sz w:val="24"/>
          <w:szCs w:val="22"/>
          <w:u w:val="single"/>
          <w:lang w:eastAsia="en-US"/>
        </w:rPr>
      </w:pPr>
      <w:r w:rsidRPr="00AA3B6F">
        <w:rPr>
          <w:sz w:val="24"/>
          <w:szCs w:val="22"/>
          <w:u w:val="single"/>
        </w:rPr>
        <w:lastRenderedPageBreak/>
        <w:t xml:space="preserve">5.7. </w:t>
      </w:r>
      <w:r w:rsidR="0085119F" w:rsidRPr="00AA3B6F">
        <w:rPr>
          <w:sz w:val="24"/>
          <w:szCs w:val="22"/>
          <w:u w:val="single"/>
        </w:rPr>
        <w:tab/>
      </w:r>
      <w:r w:rsidR="008B79A1" w:rsidRPr="00AA3B6F">
        <w:rPr>
          <w:sz w:val="24"/>
          <w:szCs w:val="22"/>
          <w:u w:val="single"/>
        </w:rPr>
        <w:t>Стање састојина по старости</w:t>
      </w:r>
    </w:p>
    <w:p w14:paraId="4CDEF3A0" w14:textId="77777777" w:rsidR="008B79A1" w:rsidRDefault="008B79A1" w:rsidP="008B79A1">
      <w:pPr>
        <w:jc w:val="both"/>
      </w:pPr>
    </w:p>
    <w:p w14:paraId="20350C81" w14:textId="77777777" w:rsidR="008B79A1" w:rsidRDefault="008B79A1" w:rsidP="008B79A1">
      <w:pPr>
        <w:ind w:firstLine="720"/>
        <w:jc w:val="both"/>
      </w:pPr>
      <w:r>
        <w:t xml:space="preserve">Стање састојина по старости ћемо приказати за све једнодобне шуме односно састојине где је утврђена старост. Ширина добних разреда утврђена је Правилником о начину и садржини планских докумената у односу на висину опходње (трајање производног процеса). </w:t>
      </w:r>
    </w:p>
    <w:p w14:paraId="2E2D805D" w14:textId="77777777" w:rsidR="008B79A1" w:rsidRDefault="008B79A1" w:rsidP="008B79A1">
      <w:pPr>
        <w:ind w:left="730" w:right="6"/>
        <w:jc w:val="both"/>
        <w:rPr>
          <w:lang w:eastAsia="en-US"/>
        </w:rPr>
      </w:pPr>
      <w:r>
        <w:t xml:space="preserve">Стања састојина по старости, намени, пореклу и газдинским класама </w:t>
      </w:r>
    </w:p>
    <w:p w14:paraId="22A23EE9" w14:textId="77777777" w:rsidR="008B79A1" w:rsidRDefault="008B79A1" w:rsidP="008B79A1">
      <w:pPr>
        <w:pStyle w:val="PlainText"/>
        <w:jc w:val="both"/>
        <w:rPr>
          <w:rFonts w:ascii="Times New Roman" w:hAnsi="Times New Roman"/>
        </w:rPr>
      </w:pPr>
      <w:r>
        <w:rPr>
          <w:rFonts w:ascii="Times New Roman" w:hAnsi="Times New Roman"/>
        </w:rPr>
        <w:t xml:space="preserve">- за изданачке шуме букве, </w:t>
      </w:r>
      <w:r w:rsidR="00A64C46">
        <w:rPr>
          <w:rFonts w:ascii="Times New Roman" w:hAnsi="Times New Roman"/>
          <w:lang w:val="sr-Cyrl-RS"/>
        </w:rPr>
        <w:t xml:space="preserve">јавора, белог јасена </w:t>
      </w:r>
      <w:r>
        <w:rPr>
          <w:rFonts w:ascii="Times New Roman" w:hAnsi="Times New Roman"/>
        </w:rPr>
        <w:t xml:space="preserve">опходње 100 година ширина добног разреда је 10 год. </w:t>
      </w:r>
    </w:p>
    <w:p w14:paraId="4554434A" w14:textId="77777777" w:rsidR="00A64C46" w:rsidRPr="00A64C46" w:rsidRDefault="00A64C46" w:rsidP="008B79A1">
      <w:pPr>
        <w:pStyle w:val="PlainText"/>
        <w:jc w:val="both"/>
        <w:rPr>
          <w:rFonts w:ascii="Times New Roman" w:hAnsi="Times New Roman"/>
          <w:lang w:val="sr-Cyrl-RS"/>
        </w:rPr>
      </w:pPr>
      <w:r>
        <w:rPr>
          <w:rFonts w:ascii="Times New Roman" w:hAnsi="Times New Roman"/>
          <w:lang w:val="sr-Cyrl-RS"/>
        </w:rPr>
        <w:t xml:space="preserve">- за изданачке шуме </w:t>
      </w:r>
      <w:proofErr w:type="spellStart"/>
      <w:r>
        <w:rPr>
          <w:rFonts w:ascii="Times New Roman" w:hAnsi="Times New Roman"/>
          <w:lang w:val="sr-Cyrl-RS"/>
        </w:rPr>
        <w:t>крупнолисне</w:t>
      </w:r>
      <w:proofErr w:type="spellEnd"/>
      <w:r>
        <w:rPr>
          <w:rFonts w:ascii="Times New Roman" w:hAnsi="Times New Roman"/>
          <w:lang w:val="sr-Cyrl-RS"/>
        </w:rPr>
        <w:t xml:space="preserve"> липе, граба, отл</w:t>
      </w:r>
      <w:r w:rsidRPr="00A64C46">
        <w:rPr>
          <w:rFonts w:ascii="Times New Roman" w:hAnsi="Times New Roman"/>
        </w:rPr>
        <w:t xml:space="preserve"> </w:t>
      </w:r>
      <w:r>
        <w:rPr>
          <w:rFonts w:ascii="Times New Roman" w:hAnsi="Times New Roman"/>
        </w:rPr>
        <w:t>опходње 100 година ширина добног разреда је 10 год.</w:t>
      </w:r>
    </w:p>
    <w:p w14:paraId="4CA65522" w14:textId="77777777" w:rsidR="008B79A1" w:rsidRDefault="008B79A1" w:rsidP="00DA4424">
      <w:pPr>
        <w:ind w:firstLine="720"/>
        <w:jc w:val="both"/>
      </w:pPr>
    </w:p>
    <w:p w14:paraId="241CDEBB" w14:textId="77777777" w:rsidR="008B79A1" w:rsidRDefault="008B79A1" w:rsidP="00974FA3">
      <w:pPr>
        <w:jc w:val="both"/>
        <w:rPr>
          <w:lang w:eastAsia="en-US"/>
        </w:rPr>
      </w:pPr>
      <w:r>
        <w:rPr>
          <w:b/>
          <w:lang w:eastAsia="en-US"/>
        </w:rPr>
        <w:t>Табела 20.</w:t>
      </w:r>
      <w:r>
        <w:rPr>
          <w:lang w:eastAsia="en-US"/>
        </w:rPr>
        <w:t xml:space="preserve"> - </w:t>
      </w:r>
      <w:r>
        <w:t>Стање шума по старости за изданачке састојине</w:t>
      </w: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133"/>
        <w:gridCol w:w="928"/>
        <w:gridCol w:w="689"/>
        <w:gridCol w:w="713"/>
        <w:gridCol w:w="565"/>
        <w:gridCol w:w="565"/>
        <w:gridCol w:w="660"/>
        <w:gridCol w:w="660"/>
        <w:gridCol w:w="613"/>
        <w:gridCol w:w="660"/>
        <w:gridCol w:w="756"/>
        <w:gridCol w:w="756"/>
        <w:gridCol w:w="893"/>
      </w:tblGrid>
      <w:tr w:rsidR="008442DC" w:rsidRPr="008442DC" w14:paraId="554C3E82" w14:textId="77777777" w:rsidTr="003E2F2A">
        <w:trPr>
          <w:trHeight w:val="246"/>
          <w:jc w:val="center"/>
        </w:trPr>
        <w:tc>
          <w:tcPr>
            <w:tcW w:w="0" w:type="auto"/>
            <w:gridSpan w:val="14"/>
            <w:tcBorders>
              <w:top w:val="single" w:sz="4" w:space="0" w:color="auto"/>
              <w:left w:val="single" w:sz="4" w:space="0" w:color="auto"/>
              <w:bottom w:val="single" w:sz="4" w:space="0" w:color="auto"/>
              <w:right w:val="single" w:sz="4" w:space="0" w:color="auto"/>
            </w:tcBorders>
            <w:vAlign w:val="center"/>
            <w:hideMark/>
          </w:tcPr>
          <w:p w14:paraId="02997C8F" w14:textId="77777777" w:rsidR="008B79A1" w:rsidRPr="008442DC" w:rsidRDefault="008B79A1" w:rsidP="008442DC">
            <w:pPr>
              <w:jc w:val="center"/>
              <w:rPr>
                <w:b/>
                <w:bCs/>
                <w:sz w:val="18"/>
                <w:szCs w:val="18"/>
                <w:lang w:eastAsia="en-US"/>
              </w:rPr>
            </w:pPr>
            <w:r w:rsidRPr="008442DC">
              <w:rPr>
                <w:b/>
                <w:bCs/>
                <w:sz w:val="18"/>
                <w:szCs w:val="18"/>
                <w:lang w:eastAsia="en-US"/>
              </w:rPr>
              <w:t>ДОБНИ РАЗРЕДИ</w:t>
            </w:r>
          </w:p>
        </w:tc>
      </w:tr>
      <w:tr w:rsidR="008442DC" w:rsidRPr="008442DC" w14:paraId="7483093A" w14:textId="77777777" w:rsidTr="003E2F2A">
        <w:trPr>
          <w:trHeight w:val="246"/>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906E2C9" w14:textId="77777777" w:rsidR="008B79A1" w:rsidRPr="008442DC" w:rsidRDefault="008B79A1" w:rsidP="008442DC">
            <w:pPr>
              <w:jc w:val="center"/>
              <w:rPr>
                <w:b/>
                <w:bCs/>
                <w:sz w:val="18"/>
                <w:szCs w:val="18"/>
                <w:lang w:eastAsia="en-US"/>
              </w:rPr>
            </w:pPr>
            <w:r w:rsidRPr="008442DC">
              <w:rPr>
                <w:b/>
                <w:bCs/>
                <w:sz w:val="18"/>
                <w:szCs w:val="18"/>
                <w:lang w:eastAsia="en-US"/>
              </w:rPr>
              <w:t>Порекло</w:t>
            </w:r>
          </w:p>
          <w:p w14:paraId="48371688" w14:textId="77777777" w:rsidR="008B79A1" w:rsidRPr="008442DC" w:rsidRDefault="008B79A1" w:rsidP="008442DC">
            <w:pPr>
              <w:jc w:val="center"/>
              <w:rPr>
                <w:b/>
                <w:bCs/>
                <w:sz w:val="18"/>
                <w:szCs w:val="18"/>
                <w:lang w:eastAsia="en-US"/>
              </w:rPr>
            </w:pPr>
            <w:r w:rsidRPr="008442DC">
              <w:rPr>
                <w:b/>
                <w:bCs/>
                <w:sz w:val="18"/>
                <w:szCs w:val="18"/>
                <w:lang w:eastAsia="en-US"/>
              </w:rPr>
              <w:t>састојине</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682D43" w14:textId="77777777" w:rsidR="008B79A1" w:rsidRPr="008442DC" w:rsidRDefault="008B79A1" w:rsidP="008442DC">
            <w:pPr>
              <w:jc w:val="center"/>
              <w:rPr>
                <w:b/>
                <w:bCs/>
                <w:sz w:val="18"/>
                <w:szCs w:val="18"/>
                <w:lang w:eastAsia="en-US"/>
              </w:rPr>
            </w:pPr>
            <w:r w:rsidRPr="008442DC">
              <w:rPr>
                <w:b/>
                <w:bCs/>
                <w:sz w:val="18"/>
                <w:szCs w:val="18"/>
                <w:lang w:eastAsia="en-US"/>
              </w:rPr>
              <w:t>Газдинска</w:t>
            </w:r>
          </w:p>
          <w:p w14:paraId="2B9D0C41" w14:textId="77777777" w:rsidR="008B79A1" w:rsidRPr="008442DC" w:rsidRDefault="008B79A1" w:rsidP="008442DC">
            <w:pPr>
              <w:jc w:val="center"/>
              <w:rPr>
                <w:b/>
                <w:bCs/>
                <w:sz w:val="18"/>
                <w:szCs w:val="18"/>
                <w:lang w:eastAsia="en-US"/>
              </w:rPr>
            </w:pPr>
            <w:r w:rsidRPr="008442DC">
              <w:rPr>
                <w:b/>
                <w:bCs/>
                <w:sz w:val="18"/>
                <w:szCs w:val="18"/>
                <w:lang w:eastAsia="en-US"/>
              </w:rPr>
              <w:t>класа</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2EBD3D5" w14:textId="77777777" w:rsidR="008B79A1" w:rsidRPr="008442DC" w:rsidRDefault="008B79A1" w:rsidP="008442DC">
            <w:pPr>
              <w:jc w:val="center"/>
              <w:rPr>
                <w:b/>
                <w:bCs/>
                <w:sz w:val="18"/>
                <w:szCs w:val="18"/>
                <w:lang w:eastAsia="en-US"/>
              </w:rPr>
            </w:pPr>
            <w:r w:rsidRPr="008442DC">
              <w:rPr>
                <w:b/>
                <w:bCs/>
                <w:sz w:val="18"/>
                <w:szCs w:val="18"/>
                <w:lang w:eastAsia="en-US"/>
              </w:rPr>
              <w:t>податак</w:t>
            </w:r>
          </w:p>
        </w:tc>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14:paraId="6C2A7163" w14:textId="77777777" w:rsidR="008B79A1" w:rsidRPr="008442DC" w:rsidRDefault="008B79A1" w:rsidP="008442DC">
            <w:pPr>
              <w:jc w:val="center"/>
              <w:rPr>
                <w:b/>
                <w:bCs/>
                <w:sz w:val="18"/>
                <w:szCs w:val="18"/>
                <w:lang w:eastAsia="en-US"/>
              </w:rPr>
            </w:pPr>
            <w:r w:rsidRPr="008442DC">
              <w:rPr>
                <w:b/>
                <w:bCs/>
                <w:sz w:val="18"/>
                <w:szCs w:val="18"/>
                <w:lang w:eastAsia="en-US"/>
              </w:rPr>
              <w:t>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334CC918" w14:textId="77777777" w:rsidR="008B79A1" w:rsidRPr="008442DC" w:rsidRDefault="008B79A1" w:rsidP="008442DC">
            <w:pPr>
              <w:jc w:val="center"/>
              <w:rPr>
                <w:b/>
                <w:bCs/>
                <w:sz w:val="18"/>
                <w:szCs w:val="18"/>
                <w:lang w:eastAsia="en-US"/>
              </w:rPr>
            </w:pPr>
            <w:r w:rsidRPr="008442DC">
              <w:rPr>
                <w:b/>
                <w:bCs/>
                <w:sz w:val="18"/>
                <w:szCs w:val="18"/>
                <w:lang w:eastAsia="en-US"/>
              </w:rPr>
              <w:t>II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3CB6760" w14:textId="77777777" w:rsidR="008B79A1" w:rsidRPr="008442DC" w:rsidRDefault="008B79A1" w:rsidP="008442DC">
            <w:pPr>
              <w:jc w:val="center"/>
              <w:rPr>
                <w:b/>
                <w:bCs/>
                <w:sz w:val="18"/>
                <w:szCs w:val="18"/>
                <w:lang w:eastAsia="en-US"/>
              </w:rPr>
            </w:pPr>
            <w:r w:rsidRPr="008442DC">
              <w:rPr>
                <w:b/>
                <w:bCs/>
                <w:sz w:val="18"/>
                <w:szCs w:val="18"/>
                <w:lang w:eastAsia="en-US"/>
              </w:rPr>
              <w:t>III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D49968E" w14:textId="77777777" w:rsidR="008B79A1" w:rsidRPr="008442DC" w:rsidRDefault="008B79A1" w:rsidP="008442DC">
            <w:pPr>
              <w:jc w:val="center"/>
              <w:rPr>
                <w:b/>
                <w:bCs/>
                <w:sz w:val="18"/>
                <w:szCs w:val="18"/>
                <w:lang w:eastAsia="en-US"/>
              </w:rPr>
            </w:pPr>
            <w:r w:rsidRPr="008442DC">
              <w:rPr>
                <w:b/>
                <w:bCs/>
                <w:sz w:val="18"/>
                <w:szCs w:val="18"/>
                <w:lang w:eastAsia="en-US"/>
              </w:rPr>
              <w:t>IV</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1B21A6C5" w14:textId="77777777" w:rsidR="008B79A1" w:rsidRPr="008442DC" w:rsidRDefault="008B79A1" w:rsidP="008442DC">
            <w:pPr>
              <w:jc w:val="center"/>
              <w:rPr>
                <w:b/>
                <w:bCs/>
                <w:sz w:val="18"/>
                <w:szCs w:val="18"/>
                <w:lang w:eastAsia="en-US"/>
              </w:rPr>
            </w:pPr>
            <w:r w:rsidRPr="008442DC">
              <w:rPr>
                <w:b/>
                <w:bCs/>
                <w:sz w:val="18"/>
                <w:szCs w:val="18"/>
                <w:lang w:eastAsia="en-US"/>
              </w:rPr>
              <w:t>V</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5079D98" w14:textId="77777777" w:rsidR="008B79A1" w:rsidRPr="008442DC" w:rsidRDefault="008B79A1" w:rsidP="008442DC">
            <w:pPr>
              <w:jc w:val="center"/>
              <w:rPr>
                <w:b/>
                <w:bCs/>
                <w:sz w:val="18"/>
                <w:szCs w:val="18"/>
                <w:lang w:eastAsia="en-US"/>
              </w:rPr>
            </w:pPr>
            <w:r w:rsidRPr="008442DC">
              <w:rPr>
                <w:b/>
                <w:bCs/>
                <w:sz w:val="18"/>
                <w:szCs w:val="18"/>
                <w:lang w:eastAsia="en-US"/>
              </w:rPr>
              <w:t>VI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035BBBE" w14:textId="77777777" w:rsidR="008B79A1" w:rsidRPr="008442DC" w:rsidRDefault="008B79A1" w:rsidP="008442DC">
            <w:pPr>
              <w:jc w:val="center"/>
              <w:rPr>
                <w:b/>
                <w:bCs/>
                <w:sz w:val="18"/>
                <w:szCs w:val="18"/>
                <w:lang w:eastAsia="en-US"/>
              </w:rPr>
            </w:pPr>
            <w:r w:rsidRPr="008442DC">
              <w:rPr>
                <w:b/>
                <w:bCs/>
                <w:sz w:val="18"/>
                <w:szCs w:val="18"/>
                <w:lang w:eastAsia="en-US"/>
              </w:rPr>
              <w:t>VII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87034AC" w14:textId="77777777" w:rsidR="008B79A1" w:rsidRPr="008442DC" w:rsidRDefault="008B79A1" w:rsidP="008442DC">
            <w:pPr>
              <w:jc w:val="center"/>
              <w:rPr>
                <w:b/>
                <w:bCs/>
                <w:sz w:val="18"/>
                <w:szCs w:val="18"/>
                <w:lang w:eastAsia="en-US"/>
              </w:rPr>
            </w:pPr>
            <w:r w:rsidRPr="008442DC">
              <w:rPr>
                <w:b/>
                <w:bCs/>
                <w:sz w:val="18"/>
                <w:szCs w:val="18"/>
                <w:lang w:eastAsia="en-US"/>
              </w:rPr>
              <w:t>VIII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33A1A3B8" w14:textId="77777777" w:rsidR="008B79A1" w:rsidRPr="008442DC" w:rsidRDefault="008B79A1" w:rsidP="008442DC">
            <w:pPr>
              <w:jc w:val="center"/>
              <w:rPr>
                <w:b/>
                <w:bCs/>
                <w:sz w:val="18"/>
                <w:szCs w:val="18"/>
                <w:lang w:eastAsia="en-US"/>
              </w:rPr>
            </w:pPr>
            <w:r w:rsidRPr="008442DC">
              <w:rPr>
                <w:b/>
                <w:bCs/>
                <w:sz w:val="18"/>
                <w:szCs w:val="18"/>
                <w:lang w:eastAsia="en-US"/>
              </w:rPr>
              <w:t>IX</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5B129FA3" w14:textId="77777777" w:rsidR="008B79A1" w:rsidRPr="008442DC" w:rsidRDefault="008B79A1" w:rsidP="008442DC">
            <w:pPr>
              <w:jc w:val="center"/>
              <w:rPr>
                <w:b/>
                <w:bCs/>
                <w:sz w:val="18"/>
                <w:szCs w:val="18"/>
                <w:lang w:eastAsia="en-US"/>
              </w:rPr>
            </w:pPr>
            <w:r w:rsidRPr="008442DC">
              <w:rPr>
                <w:b/>
                <w:bCs/>
                <w:sz w:val="18"/>
                <w:szCs w:val="18"/>
                <w:lang w:eastAsia="en-US"/>
              </w:rPr>
              <w:t>Укупно</w:t>
            </w:r>
          </w:p>
        </w:tc>
      </w:tr>
      <w:tr w:rsidR="008442DC" w:rsidRPr="008442DC" w14:paraId="27C4B897" w14:textId="77777777" w:rsidTr="003E2F2A">
        <w:trPr>
          <w:trHeight w:val="2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05EE2E"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8F3B25"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DCCB83" w14:textId="77777777" w:rsidR="008B79A1" w:rsidRPr="008442DC" w:rsidRDefault="008B79A1" w:rsidP="008442DC">
            <w:pPr>
              <w:jc w:val="center"/>
              <w:rPr>
                <w:b/>
                <w:bCs/>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784EF6" w14:textId="77777777" w:rsidR="008B79A1" w:rsidRPr="008442DC" w:rsidRDefault="008B79A1" w:rsidP="008442DC">
            <w:pPr>
              <w:jc w:val="center"/>
              <w:rPr>
                <w:sz w:val="18"/>
                <w:szCs w:val="18"/>
                <w:lang w:eastAsia="en-US"/>
              </w:rPr>
            </w:pPr>
            <w:r w:rsidRPr="008442DC">
              <w:rPr>
                <w:sz w:val="18"/>
                <w:szCs w:val="18"/>
                <w:lang w:eastAsia="en-US"/>
              </w:rPr>
              <w:t>слабо</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79FC33" w14:textId="77777777" w:rsidR="008B79A1" w:rsidRPr="008442DC" w:rsidRDefault="008B79A1" w:rsidP="008442DC">
            <w:pPr>
              <w:jc w:val="center"/>
              <w:rPr>
                <w:sz w:val="18"/>
                <w:szCs w:val="18"/>
                <w:lang w:eastAsia="en-US"/>
              </w:rPr>
            </w:pPr>
            <w:r w:rsidRPr="008442DC">
              <w:rPr>
                <w:sz w:val="18"/>
                <w:szCs w:val="18"/>
                <w:lang w:eastAsia="en-US"/>
              </w:rPr>
              <w:t>добро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CF949"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4274F"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E4C79B"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CA7135"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65C74E"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9BFF5D"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A0485C"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04C664"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3BC36A" w14:textId="77777777" w:rsidR="008B79A1" w:rsidRPr="008442DC" w:rsidRDefault="008B79A1" w:rsidP="008442DC">
            <w:pPr>
              <w:jc w:val="center"/>
              <w:rPr>
                <w:b/>
                <w:bCs/>
                <w:sz w:val="18"/>
                <w:szCs w:val="18"/>
                <w:lang w:eastAsia="en-US"/>
              </w:rPr>
            </w:pPr>
          </w:p>
        </w:tc>
      </w:tr>
      <w:tr w:rsidR="008442DC" w:rsidRPr="008442DC" w14:paraId="7D046660" w14:textId="77777777" w:rsidTr="003E2F2A">
        <w:trPr>
          <w:trHeight w:val="2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A2EBB"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F8669"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A4591D" w14:textId="77777777" w:rsidR="008B79A1" w:rsidRPr="008442DC" w:rsidRDefault="008B79A1" w:rsidP="008442DC">
            <w:pPr>
              <w:jc w:val="center"/>
              <w:rPr>
                <w:b/>
                <w:bCs/>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FB87D2" w14:textId="77777777" w:rsidR="008B79A1" w:rsidRPr="008442DC" w:rsidRDefault="008B79A1" w:rsidP="008442DC">
            <w:pPr>
              <w:jc w:val="center"/>
              <w:rPr>
                <w:sz w:val="18"/>
                <w:szCs w:val="18"/>
                <w:lang w:eastAsia="en-US"/>
              </w:rPr>
            </w:pPr>
            <w:r w:rsidRPr="008442DC">
              <w:rPr>
                <w:sz w:val="18"/>
                <w:szCs w:val="18"/>
                <w:lang w:eastAsia="en-US"/>
              </w:rPr>
              <w:t>обр.</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967EC5" w14:textId="77777777" w:rsidR="008B79A1" w:rsidRPr="008442DC" w:rsidRDefault="008B79A1" w:rsidP="008442DC">
            <w:pPr>
              <w:jc w:val="center"/>
              <w:rPr>
                <w:sz w:val="18"/>
                <w:szCs w:val="18"/>
                <w:lang w:eastAsia="en-US"/>
              </w:rPr>
            </w:pPr>
            <w:r w:rsidRPr="008442DC">
              <w:rPr>
                <w:sz w:val="18"/>
                <w:szCs w:val="18"/>
                <w:lang w:eastAsia="en-US"/>
              </w:rPr>
              <w:t>обр.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A3298"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C3C1B0"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EA804A"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85A64"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0A16A"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FD5FB5"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4D9ADE"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AF0B8" w14:textId="77777777" w:rsidR="008B79A1" w:rsidRPr="008442DC" w:rsidRDefault="008B79A1"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3193EC" w14:textId="77777777" w:rsidR="008B79A1" w:rsidRPr="008442DC" w:rsidRDefault="008B79A1" w:rsidP="008442DC">
            <w:pPr>
              <w:jc w:val="center"/>
              <w:rPr>
                <w:b/>
                <w:bCs/>
                <w:sz w:val="18"/>
                <w:szCs w:val="18"/>
                <w:lang w:eastAsia="en-US"/>
              </w:rPr>
            </w:pPr>
          </w:p>
        </w:tc>
      </w:tr>
      <w:tr w:rsidR="003E2F2A" w:rsidRPr="008442DC" w14:paraId="09CA2F72" w14:textId="77777777" w:rsidTr="003E2F2A">
        <w:trPr>
          <w:trHeight w:val="246"/>
          <w:jc w:val="center"/>
        </w:trPr>
        <w:tc>
          <w:tcPr>
            <w:tcW w:w="0" w:type="auto"/>
            <w:vMerge w:val="restart"/>
            <w:tcBorders>
              <w:top w:val="single" w:sz="4" w:space="0" w:color="auto"/>
              <w:left w:val="single" w:sz="4" w:space="0" w:color="auto"/>
              <w:right w:val="single" w:sz="4" w:space="0" w:color="auto"/>
            </w:tcBorders>
            <w:noWrap/>
            <w:vAlign w:val="center"/>
            <w:hideMark/>
          </w:tcPr>
          <w:p w14:paraId="2CD86012" w14:textId="77777777" w:rsidR="003E2F2A" w:rsidRPr="003E2F2A" w:rsidRDefault="003E2F2A" w:rsidP="008442DC">
            <w:pPr>
              <w:jc w:val="center"/>
              <w:rPr>
                <w:b/>
                <w:bCs/>
                <w:sz w:val="18"/>
                <w:szCs w:val="18"/>
                <w:lang w:val="sr-Cyrl-RS" w:eastAsia="en-US"/>
              </w:rPr>
            </w:pPr>
            <w:r>
              <w:rPr>
                <w:b/>
                <w:bCs/>
                <w:sz w:val="18"/>
                <w:szCs w:val="18"/>
                <w:lang w:val="sr-Cyrl-RS" w:eastAsia="en-US"/>
              </w:rPr>
              <w:t>14</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03EA5B4C" w14:textId="77777777" w:rsidR="003E2F2A" w:rsidRPr="008442DC" w:rsidRDefault="003E2F2A" w:rsidP="008442DC">
            <w:pPr>
              <w:jc w:val="center"/>
              <w:rPr>
                <w:sz w:val="18"/>
                <w:szCs w:val="18"/>
                <w:lang w:eastAsia="en-US"/>
              </w:rPr>
            </w:pPr>
            <w:r w:rsidRPr="008442DC">
              <w:rPr>
                <w:sz w:val="18"/>
                <w:szCs w:val="18"/>
                <w:lang w:eastAsia="en-US"/>
              </w:rPr>
              <w:t>21176321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BD3465" w14:textId="77777777" w:rsidR="003E2F2A" w:rsidRPr="008442DC" w:rsidRDefault="003E2F2A" w:rsidP="008442DC">
            <w:pPr>
              <w:jc w:val="center"/>
              <w:rPr>
                <w:sz w:val="18"/>
                <w:szCs w:val="18"/>
                <w:lang w:eastAsia="en-US"/>
              </w:rPr>
            </w:pPr>
            <w:r w:rsidRPr="008442DC">
              <w:rPr>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058FF2F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E68B34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1B200C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4D3F03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1B32A60" w14:textId="77777777" w:rsidR="003E2F2A" w:rsidRPr="008442DC" w:rsidRDefault="003E2F2A" w:rsidP="008442DC">
            <w:pPr>
              <w:jc w:val="center"/>
              <w:rPr>
                <w:sz w:val="18"/>
                <w:szCs w:val="18"/>
                <w:lang w:eastAsia="en-US"/>
              </w:rPr>
            </w:pPr>
            <w:r w:rsidRPr="008442DC">
              <w:rPr>
                <w:sz w:val="18"/>
                <w:szCs w:val="18"/>
              </w:rPr>
              <w:t>6.6</w:t>
            </w:r>
          </w:p>
        </w:tc>
        <w:tc>
          <w:tcPr>
            <w:tcW w:w="0" w:type="auto"/>
            <w:tcBorders>
              <w:top w:val="single" w:sz="4" w:space="0" w:color="auto"/>
              <w:left w:val="single" w:sz="4" w:space="0" w:color="auto"/>
              <w:bottom w:val="single" w:sz="4" w:space="0" w:color="auto"/>
              <w:right w:val="single" w:sz="4" w:space="0" w:color="auto"/>
            </w:tcBorders>
            <w:noWrap/>
            <w:vAlign w:val="center"/>
          </w:tcPr>
          <w:p w14:paraId="516D67EF"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D392B78" w14:textId="77777777" w:rsidR="003E2F2A" w:rsidRPr="008442DC" w:rsidRDefault="003E2F2A" w:rsidP="008442DC">
            <w:pPr>
              <w:jc w:val="center"/>
              <w:rPr>
                <w:sz w:val="18"/>
                <w:szCs w:val="18"/>
                <w:lang w:eastAsia="en-US"/>
              </w:rPr>
            </w:pPr>
            <w:r w:rsidRPr="008442DC">
              <w:rPr>
                <w:sz w:val="18"/>
                <w:szCs w:val="18"/>
              </w:rPr>
              <w:t>3.67</w:t>
            </w:r>
          </w:p>
        </w:tc>
        <w:tc>
          <w:tcPr>
            <w:tcW w:w="0" w:type="auto"/>
            <w:tcBorders>
              <w:top w:val="single" w:sz="4" w:space="0" w:color="auto"/>
              <w:left w:val="single" w:sz="4" w:space="0" w:color="auto"/>
              <w:bottom w:val="single" w:sz="4" w:space="0" w:color="auto"/>
              <w:right w:val="single" w:sz="4" w:space="0" w:color="auto"/>
            </w:tcBorders>
            <w:noWrap/>
            <w:vAlign w:val="center"/>
          </w:tcPr>
          <w:p w14:paraId="45457DC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5F7E7D5" w14:textId="77777777" w:rsidR="003E2F2A" w:rsidRPr="008442DC" w:rsidRDefault="003E2F2A" w:rsidP="008442DC">
            <w:pPr>
              <w:jc w:val="center"/>
              <w:rPr>
                <w:sz w:val="18"/>
                <w:szCs w:val="18"/>
                <w:lang w:eastAsia="en-US"/>
              </w:rPr>
            </w:pPr>
            <w:r w:rsidRPr="008442DC">
              <w:rPr>
                <w:sz w:val="18"/>
                <w:szCs w:val="18"/>
              </w:rPr>
              <w:t>19.25</w:t>
            </w:r>
          </w:p>
        </w:tc>
        <w:tc>
          <w:tcPr>
            <w:tcW w:w="0" w:type="auto"/>
            <w:tcBorders>
              <w:top w:val="single" w:sz="4" w:space="0" w:color="auto"/>
              <w:left w:val="single" w:sz="4" w:space="0" w:color="auto"/>
              <w:bottom w:val="single" w:sz="4" w:space="0" w:color="auto"/>
              <w:right w:val="single" w:sz="4" w:space="0" w:color="auto"/>
            </w:tcBorders>
            <w:noWrap/>
            <w:vAlign w:val="center"/>
          </w:tcPr>
          <w:p w14:paraId="62859F5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B3F631D" w14:textId="77777777" w:rsidR="003E2F2A" w:rsidRPr="008442DC" w:rsidRDefault="003E2F2A" w:rsidP="008442DC">
            <w:pPr>
              <w:jc w:val="center"/>
              <w:rPr>
                <w:sz w:val="18"/>
                <w:szCs w:val="18"/>
                <w:lang w:eastAsia="en-US"/>
              </w:rPr>
            </w:pPr>
            <w:r w:rsidRPr="008442DC">
              <w:rPr>
                <w:sz w:val="18"/>
                <w:szCs w:val="18"/>
              </w:rPr>
              <w:t>29.52</w:t>
            </w:r>
          </w:p>
        </w:tc>
      </w:tr>
      <w:tr w:rsidR="003E2F2A" w:rsidRPr="008442DC" w14:paraId="6964E524" w14:textId="77777777" w:rsidTr="003E2F2A">
        <w:trPr>
          <w:trHeight w:val="246"/>
          <w:jc w:val="center"/>
        </w:trPr>
        <w:tc>
          <w:tcPr>
            <w:tcW w:w="0" w:type="auto"/>
            <w:vMerge/>
            <w:tcBorders>
              <w:left w:val="single" w:sz="4" w:space="0" w:color="auto"/>
              <w:right w:val="single" w:sz="4" w:space="0" w:color="auto"/>
            </w:tcBorders>
            <w:vAlign w:val="center"/>
            <w:hideMark/>
          </w:tcPr>
          <w:p w14:paraId="2C8AEF13"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026A64"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B86AE7" w14:textId="77777777" w:rsidR="003E2F2A" w:rsidRPr="008442DC" w:rsidRDefault="003E2F2A" w:rsidP="008442DC">
            <w:pPr>
              <w:jc w:val="center"/>
              <w:rPr>
                <w:sz w:val="18"/>
                <w:szCs w:val="18"/>
                <w:lang w:eastAsia="en-US"/>
              </w:rPr>
            </w:pPr>
            <w:r w:rsidRPr="008442DC">
              <w:rPr>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69E9DAF6"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B81EE4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29FDF2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A3FE90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0DC7F6C" w14:textId="77777777" w:rsidR="003E2F2A" w:rsidRPr="008442DC" w:rsidRDefault="003E2F2A" w:rsidP="008442DC">
            <w:pPr>
              <w:jc w:val="center"/>
              <w:rPr>
                <w:sz w:val="18"/>
                <w:szCs w:val="18"/>
                <w:lang w:eastAsia="en-US"/>
              </w:rPr>
            </w:pPr>
            <w:r w:rsidRPr="008442DC">
              <w:rPr>
                <w:sz w:val="18"/>
                <w:szCs w:val="18"/>
              </w:rPr>
              <w:t>787</w:t>
            </w:r>
          </w:p>
        </w:tc>
        <w:tc>
          <w:tcPr>
            <w:tcW w:w="0" w:type="auto"/>
            <w:tcBorders>
              <w:top w:val="single" w:sz="4" w:space="0" w:color="auto"/>
              <w:left w:val="single" w:sz="4" w:space="0" w:color="auto"/>
              <w:bottom w:val="single" w:sz="4" w:space="0" w:color="auto"/>
              <w:right w:val="single" w:sz="4" w:space="0" w:color="auto"/>
            </w:tcBorders>
            <w:noWrap/>
            <w:vAlign w:val="center"/>
          </w:tcPr>
          <w:p w14:paraId="06113B10"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E138CB5" w14:textId="77777777" w:rsidR="003E2F2A" w:rsidRPr="008442DC" w:rsidRDefault="003E2F2A" w:rsidP="008442DC">
            <w:pPr>
              <w:jc w:val="center"/>
              <w:rPr>
                <w:sz w:val="18"/>
                <w:szCs w:val="18"/>
                <w:lang w:eastAsia="en-US"/>
              </w:rPr>
            </w:pPr>
            <w:r w:rsidRPr="008442DC">
              <w:rPr>
                <w:sz w:val="18"/>
                <w:szCs w:val="18"/>
              </w:rPr>
              <w:t>655</w:t>
            </w:r>
          </w:p>
        </w:tc>
        <w:tc>
          <w:tcPr>
            <w:tcW w:w="0" w:type="auto"/>
            <w:tcBorders>
              <w:top w:val="single" w:sz="4" w:space="0" w:color="auto"/>
              <w:left w:val="single" w:sz="4" w:space="0" w:color="auto"/>
              <w:bottom w:val="single" w:sz="4" w:space="0" w:color="auto"/>
              <w:right w:val="single" w:sz="4" w:space="0" w:color="auto"/>
            </w:tcBorders>
            <w:noWrap/>
            <w:vAlign w:val="center"/>
          </w:tcPr>
          <w:p w14:paraId="2F09E8E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A399887" w14:textId="77777777" w:rsidR="003E2F2A" w:rsidRPr="008442DC" w:rsidRDefault="003E2F2A" w:rsidP="008442DC">
            <w:pPr>
              <w:jc w:val="center"/>
              <w:rPr>
                <w:sz w:val="18"/>
                <w:szCs w:val="18"/>
                <w:lang w:eastAsia="en-US"/>
              </w:rPr>
            </w:pPr>
            <w:r w:rsidRPr="008442DC">
              <w:rPr>
                <w:sz w:val="18"/>
                <w:szCs w:val="18"/>
              </w:rPr>
              <w:t>2494</w:t>
            </w:r>
          </w:p>
        </w:tc>
        <w:tc>
          <w:tcPr>
            <w:tcW w:w="0" w:type="auto"/>
            <w:tcBorders>
              <w:top w:val="single" w:sz="4" w:space="0" w:color="auto"/>
              <w:left w:val="single" w:sz="4" w:space="0" w:color="auto"/>
              <w:bottom w:val="single" w:sz="4" w:space="0" w:color="auto"/>
              <w:right w:val="single" w:sz="4" w:space="0" w:color="auto"/>
            </w:tcBorders>
            <w:noWrap/>
            <w:vAlign w:val="center"/>
          </w:tcPr>
          <w:p w14:paraId="7E9D310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F6DFBE1" w14:textId="77777777" w:rsidR="003E2F2A" w:rsidRPr="008442DC" w:rsidRDefault="003E2F2A" w:rsidP="008442DC">
            <w:pPr>
              <w:jc w:val="center"/>
              <w:rPr>
                <w:sz w:val="18"/>
                <w:szCs w:val="18"/>
                <w:lang w:eastAsia="en-US"/>
              </w:rPr>
            </w:pPr>
            <w:r w:rsidRPr="008442DC">
              <w:rPr>
                <w:sz w:val="18"/>
                <w:szCs w:val="18"/>
              </w:rPr>
              <w:t>3937</w:t>
            </w:r>
          </w:p>
        </w:tc>
      </w:tr>
      <w:tr w:rsidR="003E2F2A" w:rsidRPr="008442DC" w14:paraId="016EEAC7" w14:textId="77777777" w:rsidTr="003E2F2A">
        <w:trPr>
          <w:trHeight w:val="246"/>
          <w:jc w:val="center"/>
        </w:trPr>
        <w:tc>
          <w:tcPr>
            <w:tcW w:w="0" w:type="auto"/>
            <w:vMerge/>
            <w:tcBorders>
              <w:left w:val="single" w:sz="4" w:space="0" w:color="auto"/>
              <w:right w:val="single" w:sz="4" w:space="0" w:color="auto"/>
            </w:tcBorders>
            <w:vAlign w:val="center"/>
            <w:hideMark/>
          </w:tcPr>
          <w:p w14:paraId="5EB78066"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C5BF9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53EB54" w14:textId="77777777" w:rsidR="003E2F2A" w:rsidRPr="008442DC" w:rsidRDefault="003E2F2A" w:rsidP="008442DC">
            <w:pPr>
              <w:jc w:val="center"/>
              <w:rPr>
                <w:sz w:val="18"/>
                <w:szCs w:val="18"/>
                <w:lang w:eastAsia="en-US"/>
              </w:rPr>
            </w:pPr>
            <w:r w:rsidRPr="008442DC">
              <w:rPr>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1777EFC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F374FB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7FAA4F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5980854"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4843B82" w14:textId="77777777" w:rsidR="003E2F2A" w:rsidRPr="008442DC" w:rsidRDefault="003E2F2A" w:rsidP="008442DC">
            <w:pPr>
              <w:jc w:val="center"/>
              <w:rPr>
                <w:sz w:val="18"/>
                <w:szCs w:val="18"/>
                <w:lang w:eastAsia="en-US"/>
              </w:rPr>
            </w:pPr>
            <w:r w:rsidRPr="008442DC">
              <w:rPr>
                <w:sz w:val="18"/>
                <w:szCs w:val="18"/>
              </w:rPr>
              <w:t>24</w:t>
            </w:r>
          </w:p>
        </w:tc>
        <w:tc>
          <w:tcPr>
            <w:tcW w:w="0" w:type="auto"/>
            <w:tcBorders>
              <w:top w:val="single" w:sz="4" w:space="0" w:color="auto"/>
              <w:left w:val="single" w:sz="4" w:space="0" w:color="auto"/>
              <w:bottom w:val="single" w:sz="4" w:space="0" w:color="auto"/>
              <w:right w:val="single" w:sz="4" w:space="0" w:color="auto"/>
            </w:tcBorders>
            <w:noWrap/>
            <w:vAlign w:val="center"/>
          </w:tcPr>
          <w:p w14:paraId="6FEBBE8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1F8DB6B" w14:textId="77777777" w:rsidR="003E2F2A" w:rsidRPr="008442DC" w:rsidRDefault="003E2F2A" w:rsidP="008442DC">
            <w:pPr>
              <w:jc w:val="center"/>
              <w:rPr>
                <w:sz w:val="18"/>
                <w:szCs w:val="18"/>
                <w:lang w:eastAsia="en-US"/>
              </w:rPr>
            </w:pPr>
            <w:r w:rsidRPr="008442DC">
              <w:rPr>
                <w:sz w:val="18"/>
                <w:szCs w:val="18"/>
              </w:rPr>
              <w:t>21</w:t>
            </w:r>
          </w:p>
        </w:tc>
        <w:tc>
          <w:tcPr>
            <w:tcW w:w="0" w:type="auto"/>
            <w:tcBorders>
              <w:top w:val="single" w:sz="4" w:space="0" w:color="auto"/>
              <w:left w:val="single" w:sz="4" w:space="0" w:color="auto"/>
              <w:bottom w:val="single" w:sz="4" w:space="0" w:color="auto"/>
              <w:right w:val="single" w:sz="4" w:space="0" w:color="auto"/>
            </w:tcBorders>
            <w:noWrap/>
            <w:vAlign w:val="center"/>
          </w:tcPr>
          <w:p w14:paraId="03066F5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8E928EE" w14:textId="77777777" w:rsidR="003E2F2A" w:rsidRPr="008442DC" w:rsidRDefault="003E2F2A" w:rsidP="008442DC">
            <w:pPr>
              <w:jc w:val="center"/>
              <w:rPr>
                <w:sz w:val="18"/>
                <w:szCs w:val="18"/>
                <w:lang w:eastAsia="en-US"/>
              </w:rPr>
            </w:pPr>
            <w:r w:rsidRPr="008442DC">
              <w:rPr>
                <w:sz w:val="18"/>
                <w:szCs w:val="18"/>
              </w:rPr>
              <w:t>90</w:t>
            </w:r>
          </w:p>
        </w:tc>
        <w:tc>
          <w:tcPr>
            <w:tcW w:w="0" w:type="auto"/>
            <w:tcBorders>
              <w:top w:val="single" w:sz="4" w:space="0" w:color="auto"/>
              <w:left w:val="single" w:sz="4" w:space="0" w:color="auto"/>
              <w:bottom w:val="single" w:sz="4" w:space="0" w:color="auto"/>
              <w:right w:val="single" w:sz="4" w:space="0" w:color="auto"/>
            </w:tcBorders>
            <w:noWrap/>
            <w:vAlign w:val="center"/>
          </w:tcPr>
          <w:p w14:paraId="13D3F64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59BB4AB" w14:textId="77777777" w:rsidR="003E2F2A" w:rsidRPr="008442DC" w:rsidRDefault="003E2F2A" w:rsidP="008442DC">
            <w:pPr>
              <w:jc w:val="center"/>
              <w:rPr>
                <w:sz w:val="18"/>
                <w:szCs w:val="18"/>
                <w:lang w:eastAsia="en-US"/>
              </w:rPr>
            </w:pPr>
            <w:r w:rsidRPr="008442DC">
              <w:rPr>
                <w:sz w:val="18"/>
                <w:szCs w:val="18"/>
              </w:rPr>
              <w:t>134</w:t>
            </w:r>
          </w:p>
        </w:tc>
      </w:tr>
      <w:tr w:rsidR="003E2F2A" w:rsidRPr="008442DC" w14:paraId="44A8B036" w14:textId="77777777" w:rsidTr="003E2F2A">
        <w:trPr>
          <w:trHeight w:val="246"/>
          <w:jc w:val="center"/>
        </w:trPr>
        <w:tc>
          <w:tcPr>
            <w:tcW w:w="0" w:type="auto"/>
            <w:vMerge/>
            <w:tcBorders>
              <w:left w:val="single" w:sz="4" w:space="0" w:color="auto"/>
              <w:right w:val="single" w:sz="4" w:space="0" w:color="auto"/>
            </w:tcBorders>
            <w:vAlign w:val="center"/>
            <w:hideMark/>
          </w:tcPr>
          <w:p w14:paraId="173181ED" w14:textId="77777777" w:rsidR="003E2F2A" w:rsidRPr="008442DC" w:rsidRDefault="003E2F2A" w:rsidP="008442DC">
            <w:pPr>
              <w:jc w:val="center"/>
              <w:rPr>
                <w:b/>
                <w:bCs/>
                <w:sz w:val="18"/>
                <w:szCs w:val="18"/>
                <w:lang w:eastAsia="en-US"/>
              </w:rPr>
            </w:pP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14:paraId="61522C53" w14:textId="77777777" w:rsidR="003E2F2A" w:rsidRPr="008442DC" w:rsidRDefault="003E2F2A" w:rsidP="008442DC">
            <w:pPr>
              <w:jc w:val="center"/>
              <w:rPr>
                <w:sz w:val="18"/>
                <w:szCs w:val="18"/>
                <w:lang w:eastAsia="en-US"/>
              </w:rPr>
            </w:pPr>
            <w:r w:rsidRPr="008442DC">
              <w:rPr>
                <w:sz w:val="18"/>
                <w:szCs w:val="18"/>
                <w:lang w:eastAsia="en-US"/>
              </w:rPr>
              <w:t>21196321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7B5F95" w14:textId="77777777" w:rsidR="003E2F2A" w:rsidRPr="008442DC" w:rsidRDefault="003E2F2A" w:rsidP="008442DC">
            <w:pPr>
              <w:jc w:val="center"/>
              <w:rPr>
                <w:sz w:val="18"/>
                <w:szCs w:val="18"/>
                <w:lang w:eastAsia="en-US"/>
              </w:rPr>
            </w:pPr>
            <w:r w:rsidRPr="008442DC">
              <w:rPr>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200E96D2"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ABCB8E6"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50E3BC0"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E1719A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740F564"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212B466"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29F9A4E"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FEF4F5E" w14:textId="77777777" w:rsidR="003E2F2A" w:rsidRPr="008442DC" w:rsidRDefault="003E2F2A" w:rsidP="008442DC">
            <w:pPr>
              <w:jc w:val="center"/>
              <w:rPr>
                <w:sz w:val="18"/>
                <w:szCs w:val="18"/>
                <w:lang w:eastAsia="en-US"/>
              </w:rPr>
            </w:pPr>
            <w:r w:rsidRPr="008442DC">
              <w:rPr>
                <w:sz w:val="18"/>
                <w:szCs w:val="18"/>
              </w:rPr>
              <w:t>1.17</w:t>
            </w:r>
          </w:p>
        </w:tc>
        <w:tc>
          <w:tcPr>
            <w:tcW w:w="0" w:type="auto"/>
            <w:tcBorders>
              <w:top w:val="single" w:sz="4" w:space="0" w:color="auto"/>
              <w:left w:val="single" w:sz="4" w:space="0" w:color="auto"/>
              <w:bottom w:val="single" w:sz="4" w:space="0" w:color="auto"/>
              <w:right w:val="single" w:sz="4" w:space="0" w:color="auto"/>
            </w:tcBorders>
            <w:noWrap/>
            <w:vAlign w:val="center"/>
          </w:tcPr>
          <w:p w14:paraId="5AC4A95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5A2019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323EF85" w14:textId="77777777" w:rsidR="003E2F2A" w:rsidRPr="008442DC" w:rsidRDefault="003E2F2A" w:rsidP="008442DC">
            <w:pPr>
              <w:jc w:val="center"/>
              <w:rPr>
                <w:sz w:val="18"/>
                <w:szCs w:val="18"/>
                <w:lang w:eastAsia="en-US"/>
              </w:rPr>
            </w:pPr>
            <w:r w:rsidRPr="008442DC">
              <w:rPr>
                <w:sz w:val="18"/>
                <w:szCs w:val="18"/>
              </w:rPr>
              <w:t>1.17</w:t>
            </w:r>
          </w:p>
        </w:tc>
      </w:tr>
      <w:tr w:rsidR="003E2F2A" w:rsidRPr="008442DC" w14:paraId="4D1E90A0" w14:textId="77777777" w:rsidTr="003E2F2A">
        <w:trPr>
          <w:trHeight w:val="246"/>
          <w:jc w:val="center"/>
        </w:trPr>
        <w:tc>
          <w:tcPr>
            <w:tcW w:w="0" w:type="auto"/>
            <w:vMerge/>
            <w:tcBorders>
              <w:left w:val="single" w:sz="4" w:space="0" w:color="auto"/>
              <w:right w:val="single" w:sz="4" w:space="0" w:color="auto"/>
            </w:tcBorders>
            <w:vAlign w:val="center"/>
            <w:hideMark/>
          </w:tcPr>
          <w:p w14:paraId="167CDADE"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EE5228E"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6B8C5C" w14:textId="77777777" w:rsidR="003E2F2A" w:rsidRPr="008442DC" w:rsidRDefault="003E2F2A" w:rsidP="008442DC">
            <w:pPr>
              <w:jc w:val="center"/>
              <w:rPr>
                <w:sz w:val="18"/>
                <w:szCs w:val="18"/>
                <w:lang w:eastAsia="en-US"/>
              </w:rPr>
            </w:pPr>
            <w:r w:rsidRPr="008442DC">
              <w:rPr>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03F4790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4D469BF"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3E99A8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3DB0F14"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5DE55D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D9028A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E7502D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9FB8A7D" w14:textId="77777777" w:rsidR="003E2F2A" w:rsidRPr="008442DC" w:rsidRDefault="003E2F2A" w:rsidP="008442DC">
            <w:pPr>
              <w:jc w:val="center"/>
              <w:rPr>
                <w:sz w:val="18"/>
                <w:szCs w:val="18"/>
                <w:lang w:eastAsia="en-US"/>
              </w:rPr>
            </w:pPr>
            <w:r w:rsidRPr="008442DC">
              <w:rPr>
                <w:sz w:val="18"/>
                <w:szCs w:val="18"/>
              </w:rPr>
              <w:t>125</w:t>
            </w:r>
          </w:p>
        </w:tc>
        <w:tc>
          <w:tcPr>
            <w:tcW w:w="0" w:type="auto"/>
            <w:tcBorders>
              <w:top w:val="single" w:sz="4" w:space="0" w:color="auto"/>
              <w:left w:val="single" w:sz="4" w:space="0" w:color="auto"/>
              <w:bottom w:val="single" w:sz="4" w:space="0" w:color="auto"/>
              <w:right w:val="single" w:sz="4" w:space="0" w:color="auto"/>
            </w:tcBorders>
            <w:noWrap/>
            <w:vAlign w:val="center"/>
          </w:tcPr>
          <w:p w14:paraId="31FCABB6"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55437D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AEEFAF6" w14:textId="77777777" w:rsidR="003E2F2A" w:rsidRPr="008442DC" w:rsidRDefault="003E2F2A" w:rsidP="008442DC">
            <w:pPr>
              <w:jc w:val="center"/>
              <w:rPr>
                <w:sz w:val="18"/>
                <w:szCs w:val="18"/>
                <w:lang w:eastAsia="en-US"/>
              </w:rPr>
            </w:pPr>
            <w:r w:rsidRPr="008442DC">
              <w:rPr>
                <w:sz w:val="18"/>
                <w:szCs w:val="18"/>
              </w:rPr>
              <w:t>125</w:t>
            </w:r>
          </w:p>
        </w:tc>
      </w:tr>
      <w:tr w:rsidR="003E2F2A" w:rsidRPr="008442DC" w14:paraId="6243E3E5" w14:textId="77777777" w:rsidTr="003E2F2A">
        <w:trPr>
          <w:trHeight w:val="246"/>
          <w:jc w:val="center"/>
        </w:trPr>
        <w:tc>
          <w:tcPr>
            <w:tcW w:w="0" w:type="auto"/>
            <w:vMerge/>
            <w:tcBorders>
              <w:left w:val="single" w:sz="4" w:space="0" w:color="auto"/>
              <w:right w:val="single" w:sz="4" w:space="0" w:color="auto"/>
            </w:tcBorders>
            <w:vAlign w:val="center"/>
            <w:hideMark/>
          </w:tcPr>
          <w:p w14:paraId="289F1B20"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AE05BA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2955B6" w14:textId="77777777" w:rsidR="003E2F2A" w:rsidRPr="008442DC" w:rsidRDefault="003E2F2A" w:rsidP="008442DC">
            <w:pPr>
              <w:jc w:val="center"/>
              <w:rPr>
                <w:sz w:val="18"/>
                <w:szCs w:val="18"/>
                <w:lang w:eastAsia="en-US"/>
              </w:rPr>
            </w:pPr>
            <w:r w:rsidRPr="008442DC">
              <w:rPr>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28C9EF9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5F8A6A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F1F379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BA4F95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2FE7C1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7EC218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8CF0C56"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A192658" w14:textId="77777777" w:rsidR="003E2F2A" w:rsidRPr="008442DC" w:rsidRDefault="003E2F2A" w:rsidP="008442DC">
            <w:pPr>
              <w:jc w:val="center"/>
              <w:rPr>
                <w:sz w:val="18"/>
                <w:szCs w:val="18"/>
                <w:lang w:eastAsia="en-US"/>
              </w:rPr>
            </w:pPr>
            <w:r w:rsidRPr="008442DC">
              <w:rPr>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tcPr>
          <w:p w14:paraId="71E0D56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967F602"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455950E" w14:textId="77777777" w:rsidR="003E2F2A" w:rsidRPr="008442DC" w:rsidRDefault="003E2F2A" w:rsidP="008442DC">
            <w:pPr>
              <w:jc w:val="center"/>
              <w:rPr>
                <w:sz w:val="18"/>
                <w:szCs w:val="18"/>
                <w:lang w:eastAsia="en-US"/>
              </w:rPr>
            </w:pPr>
            <w:r w:rsidRPr="008442DC">
              <w:rPr>
                <w:sz w:val="18"/>
                <w:szCs w:val="18"/>
              </w:rPr>
              <w:t>4</w:t>
            </w:r>
          </w:p>
        </w:tc>
      </w:tr>
      <w:tr w:rsidR="003E2F2A" w:rsidRPr="008442DC" w14:paraId="14082837" w14:textId="77777777" w:rsidTr="003E2F2A">
        <w:trPr>
          <w:trHeight w:val="246"/>
          <w:jc w:val="center"/>
        </w:trPr>
        <w:tc>
          <w:tcPr>
            <w:tcW w:w="0" w:type="auto"/>
            <w:vMerge/>
            <w:tcBorders>
              <w:left w:val="single" w:sz="4" w:space="0" w:color="auto"/>
              <w:right w:val="single" w:sz="4" w:space="0" w:color="auto"/>
            </w:tcBorders>
            <w:vAlign w:val="center"/>
            <w:hideMark/>
          </w:tcPr>
          <w:p w14:paraId="618AAFAA" w14:textId="77777777" w:rsidR="003E2F2A" w:rsidRPr="008442DC" w:rsidRDefault="003E2F2A" w:rsidP="008442DC">
            <w:pPr>
              <w:jc w:val="center"/>
              <w:rPr>
                <w:b/>
                <w:bCs/>
                <w:sz w:val="18"/>
                <w:szCs w:val="18"/>
                <w:lang w:eastAsia="en-US"/>
              </w:rPr>
            </w:pP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14:paraId="2082070B" w14:textId="77777777" w:rsidR="003E2F2A" w:rsidRPr="008442DC" w:rsidRDefault="003E2F2A" w:rsidP="008442DC">
            <w:pPr>
              <w:jc w:val="center"/>
              <w:rPr>
                <w:sz w:val="18"/>
                <w:szCs w:val="18"/>
                <w:lang w:eastAsia="en-US"/>
              </w:rPr>
            </w:pPr>
            <w:r w:rsidRPr="008442DC">
              <w:rPr>
                <w:sz w:val="18"/>
                <w:szCs w:val="18"/>
                <w:lang w:eastAsia="en-US"/>
              </w:rPr>
              <w:t>21264411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54F542" w14:textId="77777777" w:rsidR="003E2F2A" w:rsidRPr="008442DC" w:rsidRDefault="003E2F2A" w:rsidP="008442DC">
            <w:pPr>
              <w:jc w:val="center"/>
              <w:rPr>
                <w:sz w:val="18"/>
                <w:szCs w:val="18"/>
                <w:lang w:eastAsia="en-US"/>
              </w:rPr>
            </w:pPr>
            <w:r w:rsidRPr="008442DC">
              <w:rPr>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5151AAA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50CEC6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BD5676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4EBF72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B74E01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DC4CAA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19F911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18E9F3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77FA641" w14:textId="77777777" w:rsidR="003E2F2A" w:rsidRPr="008442DC" w:rsidRDefault="003E2F2A" w:rsidP="008442DC">
            <w:pPr>
              <w:jc w:val="center"/>
              <w:rPr>
                <w:sz w:val="18"/>
                <w:szCs w:val="18"/>
                <w:lang w:eastAsia="en-US"/>
              </w:rPr>
            </w:pPr>
            <w:r w:rsidRPr="008442DC">
              <w:rPr>
                <w:sz w:val="18"/>
                <w:szCs w:val="18"/>
              </w:rPr>
              <w:t>24.58</w:t>
            </w:r>
          </w:p>
        </w:tc>
        <w:tc>
          <w:tcPr>
            <w:tcW w:w="0" w:type="auto"/>
            <w:tcBorders>
              <w:top w:val="single" w:sz="4" w:space="0" w:color="auto"/>
              <w:left w:val="single" w:sz="4" w:space="0" w:color="auto"/>
              <w:bottom w:val="single" w:sz="4" w:space="0" w:color="auto"/>
              <w:right w:val="single" w:sz="4" w:space="0" w:color="auto"/>
            </w:tcBorders>
            <w:noWrap/>
            <w:vAlign w:val="center"/>
          </w:tcPr>
          <w:p w14:paraId="1719BCD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16E6AE8" w14:textId="77777777" w:rsidR="003E2F2A" w:rsidRPr="008442DC" w:rsidRDefault="003E2F2A" w:rsidP="008442DC">
            <w:pPr>
              <w:jc w:val="center"/>
              <w:rPr>
                <w:sz w:val="18"/>
                <w:szCs w:val="18"/>
                <w:lang w:eastAsia="en-US"/>
              </w:rPr>
            </w:pPr>
            <w:r w:rsidRPr="008442DC">
              <w:rPr>
                <w:sz w:val="18"/>
                <w:szCs w:val="18"/>
              </w:rPr>
              <w:t>24.58</w:t>
            </w:r>
          </w:p>
        </w:tc>
      </w:tr>
      <w:tr w:rsidR="003E2F2A" w:rsidRPr="008442DC" w14:paraId="594E82A8" w14:textId="77777777" w:rsidTr="003E2F2A">
        <w:trPr>
          <w:trHeight w:val="246"/>
          <w:jc w:val="center"/>
        </w:trPr>
        <w:tc>
          <w:tcPr>
            <w:tcW w:w="0" w:type="auto"/>
            <w:vMerge/>
            <w:tcBorders>
              <w:left w:val="single" w:sz="4" w:space="0" w:color="auto"/>
              <w:right w:val="single" w:sz="4" w:space="0" w:color="auto"/>
            </w:tcBorders>
            <w:vAlign w:val="center"/>
            <w:hideMark/>
          </w:tcPr>
          <w:p w14:paraId="17FB88F8"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7C2546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2CEA1A" w14:textId="77777777" w:rsidR="003E2F2A" w:rsidRPr="008442DC" w:rsidRDefault="003E2F2A" w:rsidP="008442DC">
            <w:pPr>
              <w:jc w:val="center"/>
              <w:rPr>
                <w:sz w:val="18"/>
                <w:szCs w:val="18"/>
                <w:lang w:eastAsia="en-US"/>
              </w:rPr>
            </w:pPr>
            <w:r w:rsidRPr="008442DC">
              <w:rPr>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071DDCD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FAEAF9A"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B936BF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1A154A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539121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977AF2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F87713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A0F231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1C240F0" w14:textId="77777777" w:rsidR="003E2F2A" w:rsidRPr="008442DC" w:rsidRDefault="003E2F2A" w:rsidP="008442DC">
            <w:pPr>
              <w:jc w:val="center"/>
              <w:rPr>
                <w:sz w:val="18"/>
                <w:szCs w:val="18"/>
                <w:lang w:eastAsia="en-US"/>
              </w:rPr>
            </w:pPr>
            <w:r w:rsidRPr="008442DC">
              <w:rPr>
                <w:sz w:val="18"/>
                <w:szCs w:val="18"/>
              </w:rPr>
              <w:t>3696</w:t>
            </w:r>
          </w:p>
        </w:tc>
        <w:tc>
          <w:tcPr>
            <w:tcW w:w="0" w:type="auto"/>
            <w:tcBorders>
              <w:top w:val="single" w:sz="4" w:space="0" w:color="auto"/>
              <w:left w:val="single" w:sz="4" w:space="0" w:color="auto"/>
              <w:bottom w:val="single" w:sz="4" w:space="0" w:color="auto"/>
              <w:right w:val="single" w:sz="4" w:space="0" w:color="auto"/>
            </w:tcBorders>
            <w:noWrap/>
            <w:vAlign w:val="center"/>
          </w:tcPr>
          <w:p w14:paraId="6441FC4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277CF0A" w14:textId="77777777" w:rsidR="003E2F2A" w:rsidRPr="008442DC" w:rsidRDefault="003E2F2A" w:rsidP="008442DC">
            <w:pPr>
              <w:jc w:val="center"/>
              <w:rPr>
                <w:sz w:val="18"/>
                <w:szCs w:val="18"/>
                <w:lang w:eastAsia="en-US"/>
              </w:rPr>
            </w:pPr>
            <w:r w:rsidRPr="008442DC">
              <w:rPr>
                <w:sz w:val="18"/>
                <w:szCs w:val="18"/>
              </w:rPr>
              <w:t>3696</w:t>
            </w:r>
          </w:p>
        </w:tc>
      </w:tr>
      <w:tr w:rsidR="003E2F2A" w:rsidRPr="008442DC" w14:paraId="025F605F" w14:textId="77777777" w:rsidTr="003E2F2A">
        <w:trPr>
          <w:trHeight w:val="246"/>
          <w:jc w:val="center"/>
        </w:trPr>
        <w:tc>
          <w:tcPr>
            <w:tcW w:w="0" w:type="auto"/>
            <w:vMerge/>
            <w:tcBorders>
              <w:left w:val="single" w:sz="4" w:space="0" w:color="auto"/>
              <w:right w:val="single" w:sz="4" w:space="0" w:color="auto"/>
            </w:tcBorders>
            <w:vAlign w:val="center"/>
            <w:hideMark/>
          </w:tcPr>
          <w:p w14:paraId="33F74092"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F74FD34"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227767" w14:textId="77777777" w:rsidR="003E2F2A" w:rsidRPr="008442DC" w:rsidRDefault="003E2F2A" w:rsidP="008442DC">
            <w:pPr>
              <w:jc w:val="center"/>
              <w:rPr>
                <w:sz w:val="18"/>
                <w:szCs w:val="18"/>
                <w:lang w:eastAsia="en-US"/>
              </w:rPr>
            </w:pPr>
            <w:r w:rsidRPr="008442DC">
              <w:rPr>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634B772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126A04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1DFBBD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F358D6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47E9D0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85A217A"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4C337A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03B2F4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9918B4F" w14:textId="77777777" w:rsidR="003E2F2A" w:rsidRPr="008442DC" w:rsidRDefault="003E2F2A" w:rsidP="008442DC">
            <w:pPr>
              <w:jc w:val="center"/>
              <w:rPr>
                <w:sz w:val="18"/>
                <w:szCs w:val="18"/>
                <w:lang w:eastAsia="en-US"/>
              </w:rPr>
            </w:pPr>
            <w:r w:rsidRPr="008442DC">
              <w:rPr>
                <w:sz w:val="18"/>
                <w:szCs w:val="18"/>
              </w:rPr>
              <w:t>102</w:t>
            </w:r>
          </w:p>
        </w:tc>
        <w:tc>
          <w:tcPr>
            <w:tcW w:w="0" w:type="auto"/>
            <w:tcBorders>
              <w:top w:val="single" w:sz="4" w:space="0" w:color="auto"/>
              <w:left w:val="single" w:sz="4" w:space="0" w:color="auto"/>
              <w:bottom w:val="single" w:sz="4" w:space="0" w:color="auto"/>
              <w:right w:val="single" w:sz="4" w:space="0" w:color="auto"/>
            </w:tcBorders>
            <w:noWrap/>
            <w:vAlign w:val="center"/>
          </w:tcPr>
          <w:p w14:paraId="0F9A51B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E3D57D5" w14:textId="77777777" w:rsidR="003E2F2A" w:rsidRPr="008442DC" w:rsidRDefault="003E2F2A" w:rsidP="008442DC">
            <w:pPr>
              <w:jc w:val="center"/>
              <w:rPr>
                <w:sz w:val="18"/>
                <w:szCs w:val="18"/>
                <w:lang w:eastAsia="en-US"/>
              </w:rPr>
            </w:pPr>
            <w:r w:rsidRPr="008442DC">
              <w:rPr>
                <w:sz w:val="18"/>
                <w:szCs w:val="18"/>
              </w:rPr>
              <w:t>102</w:t>
            </w:r>
          </w:p>
        </w:tc>
      </w:tr>
      <w:tr w:rsidR="003E2F2A" w:rsidRPr="008442DC" w14:paraId="6ECC3467" w14:textId="77777777" w:rsidTr="003E2F2A">
        <w:trPr>
          <w:trHeight w:val="246"/>
          <w:jc w:val="center"/>
        </w:trPr>
        <w:tc>
          <w:tcPr>
            <w:tcW w:w="0" w:type="auto"/>
            <w:vMerge/>
            <w:tcBorders>
              <w:left w:val="single" w:sz="4" w:space="0" w:color="auto"/>
              <w:right w:val="single" w:sz="4" w:space="0" w:color="auto"/>
            </w:tcBorders>
            <w:vAlign w:val="center"/>
            <w:hideMark/>
          </w:tcPr>
          <w:p w14:paraId="2000D5C2" w14:textId="77777777" w:rsidR="003E2F2A" w:rsidRPr="008442DC" w:rsidRDefault="003E2F2A" w:rsidP="008442DC">
            <w:pPr>
              <w:jc w:val="center"/>
              <w:rPr>
                <w:b/>
                <w:bCs/>
                <w:sz w:val="18"/>
                <w:szCs w:val="18"/>
                <w:lang w:eastAsia="en-US"/>
              </w:rPr>
            </w:pP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14:paraId="5B1544A0" w14:textId="77777777" w:rsidR="003E2F2A" w:rsidRPr="008442DC" w:rsidRDefault="003E2F2A" w:rsidP="008442DC">
            <w:pPr>
              <w:jc w:val="center"/>
              <w:rPr>
                <w:sz w:val="18"/>
                <w:szCs w:val="18"/>
                <w:lang w:eastAsia="en-US"/>
              </w:rPr>
            </w:pPr>
            <w:r w:rsidRPr="008442DC">
              <w:rPr>
                <w:sz w:val="18"/>
                <w:szCs w:val="18"/>
                <w:lang w:eastAsia="en-US"/>
              </w:rPr>
              <w:t>21287321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F6941A" w14:textId="77777777" w:rsidR="003E2F2A" w:rsidRPr="008442DC" w:rsidRDefault="003E2F2A" w:rsidP="008442DC">
            <w:pPr>
              <w:jc w:val="center"/>
              <w:rPr>
                <w:sz w:val="18"/>
                <w:szCs w:val="18"/>
                <w:lang w:eastAsia="en-US"/>
              </w:rPr>
            </w:pPr>
            <w:r w:rsidRPr="008442DC">
              <w:rPr>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639C8B7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79EAB1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D169C4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775FA2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4098F9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DD6784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7D0651A"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0C36A38" w14:textId="77777777" w:rsidR="003E2F2A" w:rsidRPr="008442DC" w:rsidRDefault="003E2F2A" w:rsidP="008442DC">
            <w:pPr>
              <w:jc w:val="center"/>
              <w:rPr>
                <w:sz w:val="18"/>
                <w:szCs w:val="18"/>
                <w:lang w:eastAsia="en-US"/>
              </w:rPr>
            </w:pPr>
            <w:r w:rsidRPr="008442DC">
              <w:rPr>
                <w:sz w:val="18"/>
                <w:szCs w:val="18"/>
              </w:rPr>
              <w:t>2.84</w:t>
            </w:r>
          </w:p>
        </w:tc>
        <w:tc>
          <w:tcPr>
            <w:tcW w:w="0" w:type="auto"/>
            <w:tcBorders>
              <w:top w:val="single" w:sz="4" w:space="0" w:color="auto"/>
              <w:left w:val="single" w:sz="4" w:space="0" w:color="auto"/>
              <w:bottom w:val="single" w:sz="4" w:space="0" w:color="auto"/>
              <w:right w:val="single" w:sz="4" w:space="0" w:color="auto"/>
            </w:tcBorders>
            <w:noWrap/>
            <w:vAlign w:val="center"/>
          </w:tcPr>
          <w:p w14:paraId="03CE9CA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85D1A0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6BD149B" w14:textId="77777777" w:rsidR="003E2F2A" w:rsidRPr="008442DC" w:rsidRDefault="003E2F2A" w:rsidP="008442DC">
            <w:pPr>
              <w:jc w:val="center"/>
              <w:rPr>
                <w:sz w:val="18"/>
                <w:szCs w:val="18"/>
                <w:lang w:eastAsia="en-US"/>
              </w:rPr>
            </w:pPr>
            <w:r w:rsidRPr="008442DC">
              <w:rPr>
                <w:sz w:val="18"/>
                <w:szCs w:val="18"/>
              </w:rPr>
              <w:t>2.84</w:t>
            </w:r>
          </w:p>
        </w:tc>
      </w:tr>
      <w:tr w:rsidR="003E2F2A" w:rsidRPr="008442DC" w14:paraId="6364D954" w14:textId="77777777" w:rsidTr="003E2F2A">
        <w:trPr>
          <w:trHeight w:val="246"/>
          <w:jc w:val="center"/>
        </w:trPr>
        <w:tc>
          <w:tcPr>
            <w:tcW w:w="0" w:type="auto"/>
            <w:vMerge/>
            <w:tcBorders>
              <w:left w:val="single" w:sz="4" w:space="0" w:color="auto"/>
              <w:right w:val="single" w:sz="4" w:space="0" w:color="auto"/>
            </w:tcBorders>
            <w:vAlign w:val="center"/>
            <w:hideMark/>
          </w:tcPr>
          <w:p w14:paraId="2B03592B"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A8082F0"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2C137E" w14:textId="77777777" w:rsidR="003E2F2A" w:rsidRPr="008442DC" w:rsidRDefault="003E2F2A" w:rsidP="008442DC">
            <w:pPr>
              <w:jc w:val="center"/>
              <w:rPr>
                <w:sz w:val="18"/>
                <w:szCs w:val="18"/>
                <w:lang w:eastAsia="en-US"/>
              </w:rPr>
            </w:pPr>
            <w:r w:rsidRPr="008442DC">
              <w:rPr>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08F4AE9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DDB1E1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A1E318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35E9B0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F6D271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98274C0"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CC5D53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C90CB48" w14:textId="77777777" w:rsidR="003E2F2A" w:rsidRPr="008442DC" w:rsidRDefault="003E2F2A" w:rsidP="008442DC">
            <w:pPr>
              <w:jc w:val="center"/>
              <w:rPr>
                <w:sz w:val="18"/>
                <w:szCs w:val="18"/>
                <w:lang w:eastAsia="en-US"/>
              </w:rPr>
            </w:pPr>
            <w:r w:rsidRPr="008442DC">
              <w:rPr>
                <w:sz w:val="18"/>
                <w:szCs w:val="18"/>
              </w:rPr>
              <w:t>505</w:t>
            </w:r>
          </w:p>
        </w:tc>
        <w:tc>
          <w:tcPr>
            <w:tcW w:w="0" w:type="auto"/>
            <w:tcBorders>
              <w:top w:val="single" w:sz="4" w:space="0" w:color="auto"/>
              <w:left w:val="single" w:sz="4" w:space="0" w:color="auto"/>
              <w:bottom w:val="single" w:sz="4" w:space="0" w:color="auto"/>
              <w:right w:val="single" w:sz="4" w:space="0" w:color="auto"/>
            </w:tcBorders>
            <w:noWrap/>
            <w:vAlign w:val="center"/>
          </w:tcPr>
          <w:p w14:paraId="09D38D7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3E77922"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21ED1D6" w14:textId="77777777" w:rsidR="003E2F2A" w:rsidRPr="008442DC" w:rsidRDefault="003E2F2A" w:rsidP="008442DC">
            <w:pPr>
              <w:jc w:val="center"/>
              <w:rPr>
                <w:sz w:val="18"/>
                <w:szCs w:val="18"/>
                <w:lang w:eastAsia="en-US"/>
              </w:rPr>
            </w:pPr>
            <w:r w:rsidRPr="008442DC">
              <w:rPr>
                <w:sz w:val="18"/>
                <w:szCs w:val="18"/>
              </w:rPr>
              <w:t>505</w:t>
            </w:r>
          </w:p>
        </w:tc>
      </w:tr>
      <w:tr w:rsidR="003E2F2A" w:rsidRPr="008442DC" w14:paraId="292D256D" w14:textId="77777777" w:rsidTr="003E2F2A">
        <w:trPr>
          <w:trHeight w:val="246"/>
          <w:jc w:val="center"/>
        </w:trPr>
        <w:tc>
          <w:tcPr>
            <w:tcW w:w="0" w:type="auto"/>
            <w:vMerge/>
            <w:tcBorders>
              <w:left w:val="single" w:sz="4" w:space="0" w:color="auto"/>
              <w:right w:val="single" w:sz="4" w:space="0" w:color="auto"/>
            </w:tcBorders>
            <w:vAlign w:val="center"/>
            <w:hideMark/>
          </w:tcPr>
          <w:p w14:paraId="2EF25C82"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2D3BDC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24008A" w14:textId="77777777" w:rsidR="003E2F2A" w:rsidRPr="008442DC" w:rsidRDefault="003E2F2A" w:rsidP="008442DC">
            <w:pPr>
              <w:jc w:val="center"/>
              <w:rPr>
                <w:sz w:val="18"/>
                <w:szCs w:val="18"/>
                <w:lang w:eastAsia="en-US"/>
              </w:rPr>
            </w:pPr>
            <w:r w:rsidRPr="008442DC">
              <w:rPr>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70357D0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F0A800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0DDC05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628ADD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1A2AC1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8B18A2F"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E0F0902"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1D98D10" w14:textId="77777777" w:rsidR="003E2F2A" w:rsidRPr="008442DC" w:rsidRDefault="003E2F2A" w:rsidP="008442DC">
            <w:pPr>
              <w:jc w:val="center"/>
              <w:rPr>
                <w:sz w:val="18"/>
                <w:szCs w:val="18"/>
                <w:lang w:eastAsia="en-US"/>
              </w:rPr>
            </w:pPr>
            <w:r w:rsidRPr="008442DC">
              <w:rPr>
                <w:sz w:val="18"/>
                <w:szCs w:val="18"/>
              </w:rPr>
              <w:t>23</w:t>
            </w:r>
          </w:p>
        </w:tc>
        <w:tc>
          <w:tcPr>
            <w:tcW w:w="0" w:type="auto"/>
            <w:tcBorders>
              <w:top w:val="single" w:sz="4" w:space="0" w:color="auto"/>
              <w:left w:val="single" w:sz="4" w:space="0" w:color="auto"/>
              <w:bottom w:val="single" w:sz="4" w:space="0" w:color="auto"/>
              <w:right w:val="single" w:sz="4" w:space="0" w:color="auto"/>
            </w:tcBorders>
            <w:noWrap/>
            <w:vAlign w:val="center"/>
          </w:tcPr>
          <w:p w14:paraId="320551B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11BB39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EC57BD9" w14:textId="77777777" w:rsidR="003E2F2A" w:rsidRPr="008442DC" w:rsidRDefault="003E2F2A" w:rsidP="008442DC">
            <w:pPr>
              <w:jc w:val="center"/>
              <w:rPr>
                <w:sz w:val="18"/>
                <w:szCs w:val="18"/>
                <w:lang w:eastAsia="en-US"/>
              </w:rPr>
            </w:pPr>
            <w:r w:rsidRPr="008442DC">
              <w:rPr>
                <w:sz w:val="18"/>
                <w:szCs w:val="18"/>
              </w:rPr>
              <w:t>23</w:t>
            </w:r>
          </w:p>
        </w:tc>
      </w:tr>
      <w:tr w:rsidR="003E2F2A" w:rsidRPr="008442DC" w14:paraId="47AF86D2" w14:textId="77777777" w:rsidTr="003E2F2A">
        <w:trPr>
          <w:trHeight w:val="246"/>
          <w:jc w:val="center"/>
        </w:trPr>
        <w:tc>
          <w:tcPr>
            <w:tcW w:w="0" w:type="auto"/>
            <w:vMerge/>
            <w:tcBorders>
              <w:left w:val="single" w:sz="4" w:space="0" w:color="auto"/>
              <w:right w:val="single" w:sz="4" w:space="0" w:color="auto"/>
            </w:tcBorders>
            <w:vAlign w:val="center"/>
            <w:hideMark/>
          </w:tcPr>
          <w:p w14:paraId="44018829" w14:textId="77777777" w:rsidR="003E2F2A" w:rsidRPr="008442DC" w:rsidRDefault="003E2F2A" w:rsidP="008442DC">
            <w:pPr>
              <w:jc w:val="center"/>
              <w:rPr>
                <w:b/>
                <w:bCs/>
                <w:sz w:val="18"/>
                <w:szCs w:val="18"/>
                <w:lang w:eastAsia="en-US"/>
              </w:rPr>
            </w:pP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14:paraId="09D16444" w14:textId="77777777" w:rsidR="003E2F2A" w:rsidRPr="008442DC" w:rsidRDefault="003E2F2A" w:rsidP="008442DC">
            <w:pPr>
              <w:jc w:val="center"/>
              <w:rPr>
                <w:sz w:val="18"/>
                <w:szCs w:val="18"/>
                <w:lang w:eastAsia="en-US"/>
              </w:rPr>
            </w:pPr>
            <w:r w:rsidRPr="008442DC">
              <w:rPr>
                <w:sz w:val="18"/>
                <w:szCs w:val="18"/>
                <w:lang w:eastAsia="en-US"/>
              </w:rPr>
              <w:t>21287411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00303D" w14:textId="77777777" w:rsidR="003E2F2A" w:rsidRPr="008442DC" w:rsidRDefault="003E2F2A" w:rsidP="008442DC">
            <w:pPr>
              <w:jc w:val="center"/>
              <w:rPr>
                <w:sz w:val="18"/>
                <w:szCs w:val="18"/>
                <w:lang w:eastAsia="en-US"/>
              </w:rPr>
            </w:pPr>
            <w:r w:rsidRPr="008442DC">
              <w:rPr>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3F475C1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FA4C69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F630F0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643812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6BE0B83" w14:textId="77777777" w:rsidR="003E2F2A" w:rsidRPr="008442DC" w:rsidRDefault="003E2F2A" w:rsidP="008442DC">
            <w:pPr>
              <w:jc w:val="center"/>
              <w:rPr>
                <w:sz w:val="18"/>
                <w:szCs w:val="18"/>
                <w:lang w:eastAsia="en-US"/>
              </w:rPr>
            </w:pPr>
            <w:r w:rsidRPr="008442DC">
              <w:rPr>
                <w:sz w:val="18"/>
                <w:szCs w:val="18"/>
              </w:rPr>
              <w:t>2.19</w:t>
            </w:r>
          </w:p>
        </w:tc>
        <w:tc>
          <w:tcPr>
            <w:tcW w:w="0" w:type="auto"/>
            <w:tcBorders>
              <w:top w:val="single" w:sz="4" w:space="0" w:color="auto"/>
              <w:left w:val="single" w:sz="4" w:space="0" w:color="auto"/>
              <w:bottom w:val="single" w:sz="4" w:space="0" w:color="auto"/>
              <w:right w:val="single" w:sz="4" w:space="0" w:color="auto"/>
            </w:tcBorders>
            <w:noWrap/>
            <w:vAlign w:val="center"/>
          </w:tcPr>
          <w:p w14:paraId="13CC545E" w14:textId="77777777" w:rsidR="003E2F2A" w:rsidRPr="008442DC" w:rsidRDefault="003E2F2A" w:rsidP="008442DC">
            <w:pPr>
              <w:jc w:val="center"/>
              <w:rPr>
                <w:sz w:val="18"/>
                <w:szCs w:val="18"/>
                <w:lang w:eastAsia="en-US"/>
              </w:rPr>
            </w:pPr>
            <w:r w:rsidRPr="008442DC">
              <w:rPr>
                <w:sz w:val="18"/>
                <w:szCs w:val="18"/>
              </w:rPr>
              <w:t>4.44</w:t>
            </w:r>
          </w:p>
        </w:tc>
        <w:tc>
          <w:tcPr>
            <w:tcW w:w="0" w:type="auto"/>
            <w:tcBorders>
              <w:top w:val="single" w:sz="4" w:space="0" w:color="auto"/>
              <w:left w:val="single" w:sz="4" w:space="0" w:color="auto"/>
              <w:bottom w:val="single" w:sz="4" w:space="0" w:color="auto"/>
              <w:right w:val="single" w:sz="4" w:space="0" w:color="auto"/>
            </w:tcBorders>
            <w:noWrap/>
            <w:vAlign w:val="center"/>
          </w:tcPr>
          <w:p w14:paraId="20CD615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21BC2CA"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E0C68B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D1B250E" w14:textId="77777777" w:rsidR="003E2F2A" w:rsidRPr="008442DC" w:rsidRDefault="003E2F2A" w:rsidP="008442DC">
            <w:pPr>
              <w:jc w:val="center"/>
              <w:rPr>
                <w:sz w:val="18"/>
                <w:szCs w:val="18"/>
                <w:lang w:eastAsia="en-US"/>
              </w:rPr>
            </w:pPr>
            <w:r w:rsidRPr="008442DC">
              <w:rPr>
                <w:sz w:val="18"/>
                <w:szCs w:val="18"/>
              </w:rPr>
              <w:t>7.83</w:t>
            </w:r>
          </w:p>
        </w:tc>
        <w:tc>
          <w:tcPr>
            <w:tcW w:w="0" w:type="auto"/>
            <w:tcBorders>
              <w:top w:val="single" w:sz="4" w:space="0" w:color="auto"/>
              <w:left w:val="single" w:sz="4" w:space="0" w:color="auto"/>
              <w:bottom w:val="single" w:sz="4" w:space="0" w:color="auto"/>
              <w:right w:val="single" w:sz="4" w:space="0" w:color="auto"/>
            </w:tcBorders>
            <w:noWrap/>
            <w:vAlign w:val="center"/>
          </w:tcPr>
          <w:p w14:paraId="5569675F" w14:textId="77777777" w:rsidR="003E2F2A" w:rsidRPr="008442DC" w:rsidRDefault="003E2F2A" w:rsidP="008442DC">
            <w:pPr>
              <w:jc w:val="center"/>
              <w:rPr>
                <w:sz w:val="18"/>
                <w:szCs w:val="18"/>
                <w:lang w:eastAsia="en-US"/>
              </w:rPr>
            </w:pPr>
            <w:r w:rsidRPr="008442DC">
              <w:rPr>
                <w:sz w:val="18"/>
                <w:szCs w:val="18"/>
              </w:rPr>
              <w:t>14.46</w:t>
            </w:r>
          </w:p>
        </w:tc>
      </w:tr>
      <w:tr w:rsidR="003E2F2A" w:rsidRPr="008442DC" w14:paraId="683A91C8" w14:textId="77777777" w:rsidTr="003E2F2A">
        <w:trPr>
          <w:trHeight w:val="246"/>
          <w:jc w:val="center"/>
        </w:trPr>
        <w:tc>
          <w:tcPr>
            <w:tcW w:w="0" w:type="auto"/>
            <w:vMerge/>
            <w:tcBorders>
              <w:left w:val="single" w:sz="4" w:space="0" w:color="auto"/>
              <w:right w:val="single" w:sz="4" w:space="0" w:color="auto"/>
            </w:tcBorders>
            <w:vAlign w:val="center"/>
            <w:hideMark/>
          </w:tcPr>
          <w:p w14:paraId="33D401ED"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75AC08E"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99F12A" w14:textId="77777777" w:rsidR="003E2F2A" w:rsidRPr="008442DC" w:rsidRDefault="003E2F2A" w:rsidP="008442DC">
            <w:pPr>
              <w:jc w:val="center"/>
              <w:rPr>
                <w:sz w:val="18"/>
                <w:szCs w:val="18"/>
                <w:lang w:eastAsia="en-US"/>
              </w:rPr>
            </w:pPr>
            <w:r w:rsidRPr="008442DC">
              <w:rPr>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6FC5891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829E180"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9BC9562"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2BBBF0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79CFF28" w14:textId="77777777" w:rsidR="003E2F2A" w:rsidRPr="008442DC" w:rsidRDefault="003E2F2A" w:rsidP="008442DC">
            <w:pPr>
              <w:jc w:val="center"/>
              <w:rPr>
                <w:sz w:val="18"/>
                <w:szCs w:val="18"/>
                <w:lang w:eastAsia="en-US"/>
              </w:rPr>
            </w:pPr>
            <w:r w:rsidRPr="008442DC">
              <w:rPr>
                <w:sz w:val="18"/>
                <w:szCs w:val="18"/>
              </w:rPr>
              <w:t>361</w:t>
            </w:r>
          </w:p>
        </w:tc>
        <w:tc>
          <w:tcPr>
            <w:tcW w:w="0" w:type="auto"/>
            <w:tcBorders>
              <w:top w:val="single" w:sz="4" w:space="0" w:color="auto"/>
              <w:left w:val="single" w:sz="4" w:space="0" w:color="auto"/>
              <w:bottom w:val="single" w:sz="4" w:space="0" w:color="auto"/>
              <w:right w:val="single" w:sz="4" w:space="0" w:color="auto"/>
            </w:tcBorders>
            <w:noWrap/>
            <w:vAlign w:val="center"/>
          </w:tcPr>
          <w:p w14:paraId="3CF58C88" w14:textId="77777777" w:rsidR="003E2F2A" w:rsidRPr="008442DC" w:rsidRDefault="003E2F2A" w:rsidP="008442DC">
            <w:pPr>
              <w:jc w:val="center"/>
              <w:rPr>
                <w:sz w:val="18"/>
                <w:szCs w:val="18"/>
                <w:lang w:eastAsia="en-US"/>
              </w:rPr>
            </w:pPr>
            <w:r w:rsidRPr="008442DC">
              <w:rPr>
                <w:sz w:val="18"/>
                <w:szCs w:val="18"/>
              </w:rPr>
              <w:t>1478</w:t>
            </w:r>
          </w:p>
        </w:tc>
        <w:tc>
          <w:tcPr>
            <w:tcW w:w="0" w:type="auto"/>
            <w:tcBorders>
              <w:top w:val="single" w:sz="4" w:space="0" w:color="auto"/>
              <w:left w:val="single" w:sz="4" w:space="0" w:color="auto"/>
              <w:bottom w:val="single" w:sz="4" w:space="0" w:color="auto"/>
              <w:right w:val="single" w:sz="4" w:space="0" w:color="auto"/>
            </w:tcBorders>
            <w:noWrap/>
            <w:vAlign w:val="center"/>
          </w:tcPr>
          <w:p w14:paraId="331CFF92"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A85466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5EB9AE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AA1E7D5" w14:textId="77777777" w:rsidR="003E2F2A" w:rsidRPr="008442DC" w:rsidRDefault="003E2F2A" w:rsidP="008442DC">
            <w:pPr>
              <w:jc w:val="center"/>
              <w:rPr>
                <w:sz w:val="18"/>
                <w:szCs w:val="18"/>
                <w:lang w:eastAsia="en-US"/>
              </w:rPr>
            </w:pPr>
            <w:r w:rsidRPr="008442DC">
              <w:rPr>
                <w:sz w:val="18"/>
                <w:szCs w:val="18"/>
              </w:rPr>
              <w:t>2154</w:t>
            </w:r>
          </w:p>
        </w:tc>
        <w:tc>
          <w:tcPr>
            <w:tcW w:w="0" w:type="auto"/>
            <w:tcBorders>
              <w:top w:val="single" w:sz="4" w:space="0" w:color="auto"/>
              <w:left w:val="single" w:sz="4" w:space="0" w:color="auto"/>
              <w:bottom w:val="single" w:sz="4" w:space="0" w:color="auto"/>
              <w:right w:val="single" w:sz="4" w:space="0" w:color="auto"/>
            </w:tcBorders>
            <w:noWrap/>
            <w:vAlign w:val="center"/>
          </w:tcPr>
          <w:p w14:paraId="5047A966" w14:textId="77777777" w:rsidR="003E2F2A" w:rsidRPr="008442DC" w:rsidRDefault="003E2F2A" w:rsidP="008442DC">
            <w:pPr>
              <w:jc w:val="center"/>
              <w:rPr>
                <w:sz w:val="18"/>
                <w:szCs w:val="18"/>
                <w:lang w:eastAsia="en-US"/>
              </w:rPr>
            </w:pPr>
            <w:r w:rsidRPr="008442DC">
              <w:rPr>
                <w:sz w:val="18"/>
                <w:szCs w:val="18"/>
              </w:rPr>
              <w:t>3992</w:t>
            </w:r>
          </w:p>
        </w:tc>
      </w:tr>
      <w:tr w:rsidR="003E2F2A" w:rsidRPr="008442DC" w14:paraId="5B12CFB8" w14:textId="77777777" w:rsidTr="003E2F2A">
        <w:trPr>
          <w:trHeight w:val="246"/>
          <w:jc w:val="center"/>
        </w:trPr>
        <w:tc>
          <w:tcPr>
            <w:tcW w:w="0" w:type="auto"/>
            <w:vMerge/>
            <w:tcBorders>
              <w:left w:val="single" w:sz="4" w:space="0" w:color="auto"/>
              <w:right w:val="single" w:sz="4" w:space="0" w:color="auto"/>
            </w:tcBorders>
            <w:vAlign w:val="center"/>
            <w:hideMark/>
          </w:tcPr>
          <w:p w14:paraId="29F79CCB"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B46EA3F"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9525D7" w14:textId="77777777" w:rsidR="003E2F2A" w:rsidRPr="008442DC" w:rsidRDefault="003E2F2A" w:rsidP="008442DC">
            <w:pPr>
              <w:jc w:val="center"/>
              <w:rPr>
                <w:sz w:val="18"/>
                <w:szCs w:val="18"/>
                <w:lang w:eastAsia="en-US"/>
              </w:rPr>
            </w:pPr>
            <w:r w:rsidRPr="008442DC">
              <w:rPr>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16D9705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EB86FA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4A071FF"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A42280A"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706F0C1" w14:textId="77777777" w:rsidR="003E2F2A" w:rsidRPr="008442DC" w:rsidRDefault="003E2F2A" w:rsidP="008442DC">
            <w:pPr>
              <w:jc w:val="center"/>
              <w:rPr>
                <w:sz w:val="18"/>
                <w:szCs w:val="18"/>
                <w:lang w:eastAsia="en-US"/>
              </w:rPr>
            </w:pPr>
            <w:r w:rsidRPr="008442DC">
              <w:rPr>
                <w:sz w:val="18"/>
                <w:szCs w:val="18"/>
              </w:rPr>
              <w:t>16</w:t>
            </w:r>
          </w:p>
        </w:tc>
        <w:tc>
          <w:tcPr>
            <w:tcW w:w="0" w:type="auto"/>
            <w:tcBorders>
              <w:top w:val="single" w:sz="4" w:space="0" w:color="auto"/>
              <w:left w:val="single" w:sz="4" w:space="0" w:color="auto"/>
              <w:bottom w:val="single" w:sz="4" w:space="0" w:color="auto"/>
              <w:right w:val="single" w:sz="4" w:space="0" w:color="auto"/>
            </w:tcBorders>
            <w:noWrap/>
            <w:vAlign w:val="center"/>
          </w:tcPr>
          <w:p w14:paraId="104F1640" w14:textId="77777777" w:rsidR="003E2F2A" w:rsidRPr="008442DC" w:rsidRDefault="003E2F2A" w:rsidP="008442DC">
            <w:pPr>
              <w:jc w:val="center"/>
              <w:rPr>
                <w:sz w:val="18"/>
                <w:szCs w:val="18"/>
                <w:lang w:eastAsia="en-US"/>
              </w:rPr>
            </w:pPr>
            <w:r w:rsidRPr="008442DC">
              <w:rPr>
                <w:sz w:val="18"/>
                <w:szCs w:val="18"/>
              </w:rPr>
              <w:t>65</w:t>
            </w:r>
          </w:p>
        </w:tc>
        <w:tc>
          <w:tcPr>
            <w:tcW w:w="0" w:type="auto"/>
            <w:tcBorders>
              <w:top w:val="single" w:sz="4" w:space="0" w:color="auto"/>
              <w:left w:val="single" w:sz="4" w:space="0" w:color="auto"/>
              <w:bottom w:val="single" w:sz="4" w:space="0" w:color="auto"/>
              <w:right w:val="single" w:sz="4" w:space="0" w:color="auto"/>
            </w:tcBorders>
            <w:noWrap/>
            <w:vAlign w:val="center"/>
          </w:tcPr>
          <w:p w14:paraId="45154B9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D011454"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D75B0C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70ADEEF" w14:textId="77777777" w:rsidR="003E2F2A" w:rsidRPr="008442DC" w:rsidRDefault="003E2F2A" w:rsidP="008442DC">
            <w:pPr>
              <w:jc w:val="center"/>
              <w:rPr>
                <w:sz w:val="18"/>
                <w:szCs w:val="18"/>
                <w:lang w:eastAsia="en-US"/>
              </w:rPr>
            </w:pPr>
            <w:r w:rsidRPr="008442DC">
              <w:rPr>
                <w:sz w:val="18"/>
                <w:szCs w:val="18"/>
              </w:rPr>
              <w:t>72</w:t>
            </w:r>
          </w:p>
        </w:tc>
        <w:tc>
          <w:tcPr>
            <w:tcW w:w="0" w:type="auto"/>
            <w:tcBorders>
              <w:top w:val="single" w:sz="4" w:space="0" w:color="auto"/>
              <w:left w:val="single" w:sz="4" w:space="0" w:color="auto"/>
              <w:bottom w:val="single" w:sz="4" w:space="0" w:color="auto"/>
              <w:right w:val="single" w:sz="4" w:space="0" w:color="auto"/>
            </w:tcBorders>
            <w:noWrap/>
            <w:vAlign w:val="center"/>
          </w:tcPr>
          <w:p w14:paraId="77177C91" w14:textId="77777777" w:rsidR="003E2F2A" w:rsidRPr="008442DC" w:rsidRDefault="003E2F2A" w:rsidP="008442DC">
            <w:pPr>
              <w:jc w:val="center"/>
              <w:rPr>
                <w:sz w:val="18"/>
                <w:szCs w:val="18"/>
                <w:lang w:eastAsia="en-US"/>
              </w:rPr>
            </w:pPr>
            <w:r w:rsidRPr="008442DC">
              <w:rPr>
                <w:sz w:val="18"/>
                <w:szCs w:val="18"/>
              </w:rPr>
              <w:t>153</w:t>
            </w:r>
          </w:p>
        </w:tc>
      </w:tr>
      <w:tr w:rsidR="003E2F2A" w:rsidRPr="008442DC" w14:paraId="6CBBE3EF" w14:textId="77777777" w:rsidTr="003E2F2A">
        <w:trPr>
          <w:trHeight w:val="246"/>
          <w:jc w:val="center"/>
        </w:trPr>
        <w:tc>
          <w:tcPr>
            <w:tcW w:w="0" w:type="auto"/>
            <w:vMerge/>
            <w:tcBorders>
              <w:left w:val="single" w:sz="4" w:space="0" w:color="auto"/>
              <w:right w:val="single" w:sz="4" w:space="0" w:color="auto"/>
            </w:tcBorders>
            <w:vAlign w:val="center"/>
            <w:hideMark/>
          </w:tcPr>
          <w:p w14:paraId="7BB7A839" w14:textId="77777777" w:rsidR="003E2F2A" w:rsidRPr="008442DC" w:rsidRDefault="003E2F2A" w:rsidP="008442DC">
            <w:pPr>
              <w:jc w:val="center"/>
              <w:rPr>
                <w:b/>
                <w:bCs/>
                <w:sz w:val="18"/>
                <w:szCs w:val="18"/>
                <w:lang w:eastAsia="en-US"/>
              </w:rPr>
            </w:pP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14:paraId="4FBD7F81" w14:textId="77777777" w:rsidR="003E2F2A" w:rsidRPr="008442DC" w:rsidRDefault="003E2F2A" w:rsidP="008442DC">
            <w:pPr>
              <w:jc w:val="center"/>
              <w:rPr>
                <w:sz w:val="18"/>
                <w:szCs w:val="18"/>
                <w:lang w:eastAsia="en-US"/>
              </w:rPr>
            </w:pPr>
            <w:r w:rsidRPr="008442DC">
              <w:rPr>
                <w:sz w:val="18"/>
                <w:szCs w:val="18"/>
                <w:lang w:eastAsia="en-US"/>
              </w:rPr>
              <w:t>21288321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D147D0" w14:textId="77777777" w:rsidR="003E2F2A" w:rsidRPr="008442DC" w:rsidRDefault="003E2F2A" w:rsidP="008442DC">
            <w:pPr>
              <w:jc w:val="center"/>
              <w:rPr>
                <w:sz w:val="18"/>
                <w:szCs w:val="18"/>
                <w:lang w:eastAsia="en-US"/>
              </w:rPr>
            </w:pPr>
            <w:r w:rsidRPr="008442DC">
              <w:rPr>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7EBCC92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B7CFDA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51B196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BAB41D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408B2E2"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CC37EA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2DE1AB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DB2CC39" w14:textId="77777777" w:rsidR="003E2F2A" w:rsidRPr="008442DC" w:rsidRDefault="003E2F2A" w:rsidP="008442DC">
            <w:pPr>
              <w:jc w:val="center"/>
              <w:rPr>
                <w:sz w:val="18"/>
                <w:szCs w:val="18"/>
                <w:lang w:eastAsia="en-US"/>
              </w:rPr>
            </w:pPr>
            <w:r w:rsidRPr="008442DC">
              <w:rPr>
                <w:sz w:val="18"/>
                <w:szCs w:val="18"/>
              </w:rPr>
              <w:t>12.38</w:t>
            </w:r>
          </w:p>
        </w:tc>
        <w:tc>
          <w:tcPr>
            <w:tcW w:w="0" w:type="auto"/>
            <w:tcBorders>
              <w:top w:val="single" w:sz="4" w:space="0" w:color="auto"/>
              <w:left w:val="single" w:sz="4" w:space="0" w:color="auto"/>
              <w:bottom w:val="single" w:sz="4" w:space="0" w:color="auto"/>
              <w:right w:val="single" w:sz="4" w:space="0" w:color="auto"/>
            </w:tcBorders>
            <w:noWrap/>
            <w:vAlign w:val="center"/>
          </w:tcPr>
          <w:p w14:paraId="1F516AF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18171C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DF6B649" w14:textId="77777777" w:rsidR="003E2F2A" w:rsidRPr="008442DC" w:rsidRDefault="003E2F2A" w:rsidP="008442DC">
            <w:pPr>
              <w:jc w:val="center"/>
              <w:rPr>
                <w:sz w:val="18"/>
                <w:szCs w:val="18"/>
                <w:lang w:eastAsia="en-US"/>
              </w:rPr>
            </w:pPr>
            <w:r w:rsidRPr="008442DC">
              <w:rPr>
                <w:sz w:val="18"/>
                <w:szCs w:val="18"/>
              </w:rPr>
              <w:t>12.38</w:t>
            </w:r>
          </w:p>
        </w:tc>
      </w:tr>
      <w:tr w:rsidR="003E2F2A" w:rsidRPr="008442DC" w14:paraId="1E7EA9F9" w14:textId="77777777" w:rsidTr="003E2F2A">
        <w:trPr>
          <w:trHeight w:val="246"/>
          <w:jc w:val="center"/>
        </w:trPr>
        <w:tc>
          <w:tcPr>
            <w:tcW w:w="0" w:type="auto"/>
            <w:vMerge/>
            <w:tcBorders>
              <w:left w:val="single" w:sz="4" w:space="0" w:color="auto"/>
              <w:right w:val="single" w:sz="4" w:space="0" w:color="auto"/>
            </w:tcBorders>
            <w:vAlign w:val="center"/>
            <w:hideMark/>
          </w:tcPr>
          <w:p w14:paraId="7F244AB8"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5381A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A10961" w14:textId="77777777" w:rsidR="003E2F2A" w:rsidRPr="008442DC" w:rsidRDefault="003E2F2A" w:rsidP="008442DC">
            <w:pPr>
              <w:jc w:val="center"/>
              <w:rPr>
                <w:sz w:val="18"/>
                <w:szCs w:val="18"/>
                <w:lang w:eastAsia="en-US"/>
              </w:rPr>
            </w:pPr>
            <w:r w:rsidRPr="008442DC">
              <w:rPr>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40F1ACC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27EF0C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AE857B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E78E0C4"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E53934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745B6A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87BFC0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77F9112" w14:textId="77777777" w:rsidR="003E2F2A" w:rsidRPr="008442DC" w:rsidRDefault="003E2F2A" w:rsidP="008442DC">
            <w:pPr>
              <w:jc w:val="center"/>
              <w:rPr>
                <w:sz w:val="18"/>
                <w:szCs w:val="18"/>
                <w:lang w:eastAsia="en-US"/>
              </w:rPr>
            </w:pPr>
            <w:r w:rsidRPr="008442DC">
              <w:rPr>
                <w:sz w:val="18"/>
                <w:szCs w:val="18"/>
              </w:rPr>
              <w:t>1417</w:t>
            </w:r>
          </w:p>
        </w:tc>
        <w:tc>
          <w:tcPr>
            <w:tcW w:w="0" w:type="auto"/>
            <w:tcBorders>
              <w:top w:val="single" w:sz="4" w:space="0" w:color="auto"/>
              <w:left w:val="single" w:sz="4" w:space="0" w:color="auto"/>
              <w:bottom w:val="single" w:sz="4" w:space="0" w:color="auto"/>
              <w:right w:val="single" w:sz="4" w:space="0" w:color="auto"/>
            </w:tcBorders>
            <w:noWrap/>
            <w:vAlign w:val="center"/>
          </w:tcPr>
          <w:p w14:paraId="73ED502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228E8A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672D5BE" w14:textId="77777777" w:rsidR="003E2F2A" w:rsidRPr="008442DC" w:rsidRDefault="003E2F2A" w:rsidP="008442DC">
            <w:pPr>
              <w:jc w:val="center"/>
              <w:rPr>
                <w:sz w:val="18"/>
                <w:szCs w:val="18"/>
                <w:lang w:eastAsia="en-US"/>
              </w:rPr>
            </w:pPr>
            <w:r w:rsidRPr="008442DC">
              <w:rPr>
                <w:sz w:val="18"/>
                <w:szCs w:val="18"/>
              </w:rPr>
              <w:t>1417</w:t>
            </w:r>
          </w:p>
        </w:tc>
      </w:tr>
      <w:tr w:rsidR="003E2F2A" w:rsidRPr="008442DC" w14:paraId="1C5EB9F2" w14:textId="77777777" w:rsidTr="003E2F2A">
        <w:trPr>
          <w:trHeight w:val="246"/>
          <w:jc w:val="center"/>
        </w:trPr>
        <w:tc>
          <w:tcPr>
            <w:tcW w:w="0" w:type="auto"/>
            <w:vMerge/>
            <w:tcBorders>
              <w:left w:val="single" w:sz="4" w:space="0" w:color="auto"/>
              <w:right w:val="single" w:sz="4" w:space="0" w:color="auto"/>
            </w:tcBorders>
            <w:vAlign w:val="center"/>
            <w:hideMark/>
          </w:tcPr>
          <w:p w14:paraId="7C4B8806"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8AE54D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F90C3A" w14:textId="77777777" w:rsidR="003E2F2A" w:rsidRPr="008442DC" w:rsidRDefault="003E2F2A" w:rsidP="008442DC">
            <w:pPr>
              <w:jc w:val="center"/>
              <w:rPr>
                <w:sz w:val="18"/>
                <w:szCs w:val="18"/>
                <w:lang w:eastAsia="en-US"/>
              </w:rPr>
            </w:pPr>
            <w:r w:rsidRPr="008442DC">
              <w:rPr>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3756E45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B838EB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106CE8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D2E1F42"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D71F76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82BF3E4"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9385FBF"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2BE0E23" w14:textId="77777777" w:rsidR="003E2F2A" w:rsidRPr="008442DC" w:rsidRDefault="003E2F2A" w:rsidP="008442DC">
            <w:pPr>
              <w:jc w:val="center"/>
              <w:rPr>
                <w:sz w:val="18"/>
                <w:szCs w:val="18"/>
                <w:lang w:eastAsia="en-US"/>
              </w:rPr>
            </w:pPr>
            <w:r w:rsidRPr="008442DC">
              <w:rPr>
                <w:sz w:val="18"/>
                <w:szCs w:val="18"/>
              </w:rPr>
              <w:t>54</w:t>
            </w:r>
          </w:p>
        </w:tc>
        <w:tc>
          <w:tcPr>
            <w:tcW w:w="0" w:type="auto"/>
            <w:tcBorders>
              <w:top w:val="single" w:sz="4" w:space="0" w:color="auto"/>
              <w:left w:val="single" w:sz="4" w:space="0" w:color="auto"/>
              <w:bottom w:val="single" w:sz="4" w:space="0" w:color="auto"/>
              <w:right w:val="single" w:sz="4" w:space="0" w:color="auto"/>
            </w:tcBorders>
            <w:noWrap/>
            <w:vAlign w:val="center"/>
          </w:tcPr>
          <w:p w14:paraId="50310FF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53F040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D8A43FA" w14:textId="77777777" w:rsidR="003E2F2A" w:rsidRPr="008442DC" w:rsidRDefault="003E2F2A" w:rsidP="008442DC">
            <w:pPr>
              <w:jc w:val="center"/>
              <w:rPr>
                <w:sz w:val="18"/>
                <w:szCs w:val="18"/>
                <w:lang w:eastAsia="en-US"/>
              </w:rPr>
            </w:pPr>
            <w:r w:rsidRPr="008442DC">
              <w:rPr>
                <w:sz w:val="18"/>
                <w:szCs w:val="18"/>
              </w:rPr>
              <w:t>54</w:t>
            </w:r>
          </w:p>
        </w:tc>
      </w:tr>
      <w:tr w:rsidR="003E2F2A" w:rsidRPr="008442DC" w14:paraId="06293ADD" w14:textId="77777777" w:rsidTr="003E2F2A">
        <w:trPr>
          <w:trHeight w:val="246"/>
          <w:jc w:val="center"/>
        </w:trPr>
        <w:tc>
          <w:tcPr>
            <w:tcW w:w="0" w:type="auto"/>
            <w:vMerge/>
            <w:tcBorders>
              <w:left w:val="single" w:sz="4" w:space="0" w:color="auto"/>
              <w:right w:val="single" w:sz="4" w:space="0" w:color="auto"/>
            </w:tcBorders>
            <w:vAlign w:val="center"/>
            <w:hideMark/>
          </w:tcPr>
          <w:p w14:paraId="79103082" w14:textId="77777777" w:rsidR="003E2F2A" w:rsidRPr="008442DC" w:rsidRDefault="003E2F2A" w:rsidP="008442DC">
            <w:pPr>
              <w:jc w:val="center"/>
              <w:rPr>
                <w:b/>
                <w:bCs/>
                <w:sz w:val="18"/>
                <w:szCs w:val="18"/>
                <w:lang w:eastAsia="en-US"/>
              </w:rPr>
            </w:pP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14:paraId="7D21E2E2" w14:textId="77777777" w:rsidR="003E2F2A" w:rsidRPr="008442DC" w:rsidRDefault="003E2F2A" w:rsidP="008442DC">
            <w:pPr>
              <w:jc w:val="center"/>
              <w:rPr>
                <w:sz w:val="18"/>
                <w:szCs w:val="18"/>
                <w:lang w:eastAsia="en-US"/>
              </w:rPr>
            </w:pPr>
            <w:r w:rsidRPr="008442DC">
              <w:rPr>
                <w:sz w:val="18"/>
                <w:szCs w:val="18"/>
                <w:lang w:eastAsia="en-US"/>
              </w:rPr>
              <w:t>21288411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09FB74" w14:textId="77777777" w:rsidR="003E2F2A" w:rsidRPr="008442DC" w:rsidRDefault="003E2F2A" w:rsidP="008442DC">
            <w:pPr>
              <w:jc w:val="center"/>
              <w:rPr>
                <w:sz w:val="18"/>
                <w:szCs w:val="18"/>
                <w:lang w:eastAsia="en-US"/>
              </w:rPr>
            </w:pPr>
            <w:r w:rsidRPr="008442DC">
              <w:rPr>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520054A6"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1BC5764"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171978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DCF0E2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B5ECE86" w14:textId="77777777" w:rsidR="003E2F2A" w:rsidRPr="008442DC" w:rsidRDefault="003E2F2A" w:rsidP="008442DC">
            <w:pPr>
              <w:jc w:val="center"/>
              <w:rPr>
                <w:sz w:val="18"/>
                <w:szCs w:val="18"/>
                <w:lang w:eastAsia="en-US"/>
              </w:rPr>
            </w:pPr>
            <w:r w:rsidRPr="008442DC">
              <w:rPr>
                <w:sz w:val="18"/>
                <w:szCs w:val="18"/>
              </w:rPr>
              <w:t>3.14</w:t>
            </w:r>
          </w:p>
        </w:tc>
        <w:tc>
          <w:tcPr>
            <w:tcW w:w="0" w:type="auto"/>
            <w:tcBorders>
              <w:top w:val="single" w:sz="4" w:space="0" w:color="auto"/>
              <w:left w:val="single" w:sz="4" w:space="0" w:color="auto"/>
              <w:bottom w:val="single" w:sz="4" w:space="0" w:color="auto"/>
              <w:right w:val="single" w:sz="4" w:space="0" w:color="auto"/>
            </w:tcBorders>
            <w:noWrap/>
            <w:vAlign w:val="center"/>
          </w:tcPr>
          <w:p w14:paraId="2F25DB26" w14:textId="77777777" w:rsidR="003E2F2A" w:rsidRPr="008442DC" w:rsidRDefault="003E2F2A" w:rsidP="008442DC">
            <w:pPr>
              <w:jc w:val="center"/>
              <w:rPr>
                <w:sz w:val="18"/>
                <w:szCs w:val="18"/>
                <w:lang w:eastAsia="en-US"/>
              </w:rPr>
            </w:pPr>
            <w:r w:rsidRPr="008442DC">
              <w:rPr>
                <w:sz w:val="18"/>
                <w:szCs w:val="18"/>
              </w:rPr>
              <w:t>10.62</w:t>
            </w:r>
          </w:p>
        </w:tc>
        <w:tc>
          <w:tcPr>
            <w:tcW w:w="0" w:type="auto"/>
            <w:tcBorders>
              <w:top w:val="single" w:sz="4" w:space="0" w:color="auto"/>
              <w:left w:val="single" w:sz="4" w:space="0" w:color="auto"/>
              <w:bottom w:val="single" w:sz="4" w:space="0" w:color="auto"/>
              <w:right w:val="single" w:sz="4" w:space="0" w:color="auto"/>
            </w:tcBorders>
            <w:noWrap/>
            <w:vAlign w:val="center"/>
          </w:tcPr>
          <w:p w14:paraId="5A550D0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BE0D52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B5E015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065A3E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64E5540" w14:textId="77777777" w:rsidR="003E2F2A" w:rsidRPr="008442DC" w:rsidRDefault="003E2F2A" w:rsidP="008442DC">
            <w:pPr>
              <w:jc w:val="center"/>
              <w:rPr>
                <w:sz w:val="18"/>
                <w:szCs w:val="18"/>
                <w:lang w:eastAsia="en-US"/>
              </w:rPr>
            </w:pPr>
            <w:r w:rsidRPr="008442DC">
              <w:rPr>
                <w:sz w:val="18"/>
                <w:szCs w:val="18"/>
              </w:rPr>
              <w:t>13.76</w:t>
            </w:r>
          </w:p>
        </w:tc>
      </w:tr>
      <w:tr w:rsidR="003E2F2A" w:rsidRPr="008442DC" w14:paraId="54EDD28D" w14:textId="77777777" w:rsidTr="003E2F2A">
        <w:trPr>
          <w:trHeight w:val="246"/>
          <w:jc w:val="center"/>
        </w:trPr>
        <w:tc>
          <w:tcPr>
            <w:tcW w:w="0" w:type="auto"/>
            <w:vMerge/>
            <w:tcBorders>
              <w:left w:val="single" w:sz="4" w:space="0" w:color="auto"/>
              <w:right w:val="single" w:sz="4" w:space="0" w:color="auto"/>
            </w:tcBorders>
            <w:vAlign w:val="center"/>
            <w:hideMark/>
          </w:tcPr>
          <w:p w14:paraId="76C3F61E"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6C5C1D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A9AF43" w14:textId="77777777" w:rsidR="003E2F2A" w:rsidRPr="008442DC" w:rsidRDefault="003E2F2A" w:rsidP="008442DC">
            <w:pPr>
              <w:jc w:val="center"/>
              <w:rPr>
                <w:sz w:val="18"/>
                <w:szCs w:val="18"/>
                <w:lang w:eastAsia="en-US"/>
              </w:rPr>
            </w:pPr>
            <w:r w:rsidRPr="008442DC">
              <w:rPr>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37B5A7F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EF93D5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AB31C8E"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45B474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CCA6AE0" w14:textId="77777777" w:rsidR="003E2F2A" w:rsidRPr="008442DC" w:rsidRDefault="003E2F2A" w:rsidP="008442DC">
            <w:pPr>
              <w:jc w:val="center"/>
              <w:rPr>
                <w:sz w:val="18"/>
                <w:szCs w:val="18"/>
                <w:lang w:eastAsia="en-US"/>
              </w:rPr>
            </w:pPr>
            <w:r w:rsidRPr="008442DC">
              <w:rPr>
                <w:sz w:val="18"/>
                <w:szCs w:val="18"/>
              </w:rPr>
              <w:t>636</w:t>
            </w:r>
          </w:p>
        </w:tc>
        <w:tc>
          <w:tcPr>
            <w:tcW w:w="0" w:type="auto"/>
            <w:tcBorders>
              <w:top w:val="single" w:sz="4" w:space="0" w:color="auto"/>
              <w:left w:val="single" w:sz="4" w:space="0" w:color="auto"/>
              <w:bottom w:val="single" w:sz="4" w:space="0" w:color="auto"/>
              <w:right w:val="single" w:sz="4" w:space="0" w:color="auto"/>
            </w:tcBorders>
            <w:noWrap/>
            <w:vAlign w:val="center"/>
          </w:tcPr>
          <w:p w14:paraId="0C72E56D" w14:textId="77777777" w:rsidR="003E2F2A" w:rsidRPr="008442DC" w:rsidRDefault="003E2F2A" w:rsidP="008442DC">
            <w:pPr>
              <w:jc w:val="center"/>
              <w:rPr>
                <w:sz w:val="18"/>
                <w:szCs w:val="18"/>
                <w:lang w:eastAsia="en-US"/>
              </w:rPr>
            </w:pPr>
            <w:r w:rsidRPr="008442DC">
              <w:rPr>
                <w:sz w:val="18"/>
                <w:szCs w:val="18"/>
              </w:rPr>
              <w:t>1660</w:t>
            </w:r>
          </w:p>
        </w:tc>
        <w:tc>
          <w:tcPr>
            <w:tcW w:w="0" w:type="auto"/>
            <w:tcBorders>
              <w:top w:val="single" w:sz="4" w:space="0" w:color="auto"/>
              <w:left w:val="single" w:sz="4" w:space="0" w:color="auto"/>
              <w:bottom w:val="single" w:sz="4" w:space="0" w:color="auto"/>
              <w:right w:val="single" w:sz="4" w:space="0" w:color="auto"/>
            </w:tcBorders>
            <w:noWrap/>
            <w:vAlign w:val="center"/>
          </w:tcPr>
          <w:p w14:paraId="2ED8361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7A0636E"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F13409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0A19B3A"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2CCC6A8" w14:textId="77777777" w:rsidR="003E2F2A" w:rsidRPr="008442DC" w:rsidRDefault="003E2F2A" w:rsidP="008442DC">
            <w:pPr>
              <w:jc w:val="center"/>
              <w:rPr>
                <w:sz w:val="18"/>
                <w:szCs w:val="18"/>
                <w:lang w:eastAsia="en-US"/>
              </w:rPr>
            </w:pPr>
            <w:r w:rsidRPr="008442DC">
              <w:rPr>
                <w:sz w:val="18"/>
                <w:szCs w:val="18"/>
              </w:rPr>
              <w:t>2296</w:t>
            </w:r>
          </w:p>
        </w:tc>
      </w:tr>
      <w:tr w:rsidR="003E2F2A" w:rsidRPr="008442DC" w14:paraId="69CB6349" w14:textId="77777777" w:rsidTr="003E2F2A">
        <w:trPr>
          <w:trHeight w:val="246"/>
          <w:jc w:val="center"/>
        </w:trPr>
        <w:tc>
          <w:tcPr>
            <w:tcW w:w="0" w:type="auto"/>
            <w:vMerge/>
            <w:tcBorders>
              <w:left w:val="single" w:sz="4" w:space="0" w:color="auto"/>
              <w:right w:val="single" w:sz="4" w:space="0" w:color="auto"/>
            </w:tcBorders>
            <w:vAlign w:val="center"/>
            <w:hideMark/>
          </w:tcPr>
          <w:p w14:paraId="42B35BEA"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5DA010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66BF17" w14:textId="77777777" w:rsidR="003E2F2A" w:rsidRPr="008442DC" w:rsidRDefault="003E2F2A" w:rsidP="008442DC">
            <w:pPr>
              <w:jc w:val="center"/>
              <w:rPr>
                <w:sz w:val="18"/>
                <w:szCs w:val="18"/>
                <w:lang w:eastAsia="en-US"/>
              </w:rPr>
            </w:pPr>
            <w:r w:rsidRPr="008442DC">
              <w:rPr>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4BBDA2E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51F780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34D2F10"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313565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7E37C01" w14:textId="77777777" w:rsidR="003E2F2A" w:rsidRPr="008442DC" w:rsidRDefault="003E2F2A" w:rsidP="008442DC">
            <w:pPr>
              <w:jc w:val="center"/>
              <w:rPr>
                <w:sz w:val="18"/>
                <w:szCs w:val="18"/>
                <w:lang w:eastAsia="en-US"/>
              </w:rPr>
            </w:pPr>
            <w:r w:rsidRPr="008442DC">
              <w:rPr>
                <w:sz w:val="18"/>
                <w:szCs w:val="18"/>
              </w:rPr>
              <w:t>25</w:t>
            </w:r>
          </w:p>
        </w:tc>
        <w:tc>
          <w:tcPr>
            <w:tcW w:w="0" w:type="auto"/>
            <w:tcBorders>
              <w:top w:val="single" w:sz="4" w:space="0" w:color="auto"/>
              <w:left w:val="single" w:sz="4" w:space="0" w:color="auto"/>
              <w:bottom w:val="single" w:sz="4" w:space="0" w:color="auto"/>
              <w:right w:val="single" w:sz="4" w:space="0" w:color="auto"/>
            </w:tcBorders>
            <w:noWrap/>
            <w:vAlign w:val="center"/>
          </w:tcPr>
          <w:p w14:paraId="2D1901A4" w14:textId="77777777" w:rsidR="003E2F2A" w:rsidRPr="008442DC" w:rsidRDefault="003E2F2A" w:rsidP="008442DC">
            <w:pPr>
              <w:jc w:val="center"/>
              <w:rPr>
                <w:sz w:val="18"/>
                <w:szCs w:val="18"/>
                <w:lang w:eastAsia="en-US"/>
              </w:rPr>
            </w:pPr>
            <w:r w:rsidRPr="008442DC">
              <w:rPr>
                <w:sz w:val="18"/>
                <w:szCs w:val="18"/>
              </w:rPr>
              <w:t>69</w:t>
            </w:r>
          </w:p>
        </w:tc>
        <w:tc>
          <w:tcPr>
            <w:tcW w:w="0" w:type="auto"/>
            <w:tcBorders>
              <w:top w:val="single" w:sz="4" w:space="0" w:color="auto"/>
              <w:left w:val="single" w:sz="4" w:space="0" w:color="auto"/>
              <w:bottom w:val="single" w:sz="4" w:space="0" w:color="auto"/>
              <w:right w:val="single" w:sz="4" w:space="0" w:color="auto"/>
            </w:tcBorders>
            <w:noWrap/>
            <w:vAlign w:val="center"/>
          </w:tcPr>
          <w:p w14:paraId="3360AAC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E85331F"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706EC06"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F99921F"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187977D" w14:textId="77777777" w:rsidR="003E2F2A" w:rsidRPr="008442DC" w:rsidRDefault="003E2F2A" w:rsidP="008442DC">
            <w:pPr>
              <w:jc w:val="center"/>
              <w:rPr>
                <w:sz w:val="18"/>
                <w:szCs w:val="18"/>
                <w:lang w:eastAsia="en-US"/>
              </w:rPr>
            </w:pPr>
            <w:r w:rsidRPr="008442DC">
              <w:rPr>
                <w:sz w:val="18"/>
                <w:szCs w:val="18"/>
              </w:rPr>
              <w:t>94</w:t>
            </w:r>
          </w:p>
        </w:tc>
      </w:tr>
      <w:tr w:rsidR="003E2F2A" w:rsidRPr="008442DC" w14:paraId="3E04F8CF" w14:textId="77777777" w:rsidTr="003E2F2A">
        <w:trPr>
          <w:trHeight w:val="246"/>
          <w:jc w:val="center"/>
        </w:trPr>
        <w:tc>
          <w:tcPr>
            <w:tcW w:w="0" w:type="auto"/>
            <w:vMerge/>
            <w:tcBorders>
              <w:left w:val="single" w:sz="4" w:space="0" w:color="auto"/>
              <w:right w:val="single" w:sz="4" w:space="0" w:color="auto"/>
            </w:tcBorders>
            <w:vAlign w:val="center"/>
            <w:hideMark/>
          </w:tcPr>
          <w:p w14:paraId="3AACCF4C" w14:textId="77777777" w:rsidR="003E2F2A" w:rsidRPr="008442DC" w:rsidRDefault="003E2F2A" w:rsidP="008442DC">
            <w:pPr>
              <w:jc w:val="center"/>
              <w:rPr>
                <w:b/>
                <w:bCs/>
                <w:sz w:val="18"/>
                <w:szCs w:val="18"/>
                <w:lang w:eastAsia="en-US"/>
              </w:rPr>
            </w:pP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14:paraId="1299600B" w14:textId="77777777" w:rsidR="003E2F2A" w:rsidRPr="008442DC" w:rsidRDefault="003E2F2A" w:rsidP="008442DC">
            <w:pPr>
              <w:jc w:val="center"/>
              <w:rPr>
                <w:sz w:val="18"/>
                <w:szCs w:val="18"/>
                <w:lang w:eastAsia="en-US"/>
              </w:rPr>
            </w:pPr>
            <w:r w:rsidRPr="008442DC">
              <w:rPr>
                <w:sz w:val="18"/>
                <w:szCs w:val="18"/>
                <w:lang w:eastAsia="en-US"/>
              </w:rPr>
              <w:t>21338411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0639C6" w14:textId="77777777" w:rsidR="003E2F2A" w:rsidRPr="008442DC" w:rsidRDefault="003E2F2A" w:rsidP="008442DC">
            <w:pPr>
              <w:jc w:val="center"/>
              <w:rPr>
                <w:sz w:val="18"/>
                <w:szCs w:val="18"/>
                <w:lang w:eastAsia="en-US"/>
              </w:rPr>
            </w:pPr>
            <w:r w:rsidRPr="008442DC">
              <w:rPr>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06E3281E"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386A97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01F23C6"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5AC46F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D2B11B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853D5A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33738DD" w14:textId="77777777" w:rsidR="003E2F2A" w:rsidRPr="008442DC" w:rsidRDefault="003E2F2A" w:rsidP="008442DC">
            <w:pPr>
              <w:jc w:val="center"/>
              <w:rPr>
                <w:sz w:val="18"/>
                <w:szCs w:val="18"/>
                <w:lang w:eastAsia="en-US"/>
              </w:rPr>
            </w:pPr>
            <w:r w:rsidRPr="008442DC">
              <w:rPr>
                <w:sz w:val="18"/>
                <w:szCs w:val="18"/>
              </w:rPr>
              <w:t>5.86</w:t>
            </w:r>
          </w:p>
        </w:tc>
        <w:tc>
          <w:tcPr>
            <w:tcW w:w="0" w:type="auto"/>
            <w:tcBorders>
              <w:top w:val="single" w:sz="4" w:space="0" w:color="auto"/>
              <w:left w:val="single" w:sz="4" w:space="0" w:color="auto"/>
              <w:bottom w:val="single" w:sz="4" w:space="0" w:color="auto"/>
              <w:right w:val="single" w:sz="4" w:space="0" w:color="auto"/>
            </w:tcBorders>
            <w:noWrap/>
            <w:vAlign w:val="center"/>
          </w:tcPr>
          <w:p w14:paraId="688D32A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BDE0020"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EB786F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1C1AC8A" w14:textId="77777777" w:rsidR="003E2F2A" w:rsidRPr="008442DC" w:rsidRDefault="003E2F2A" w:rsidP="008442DC">
            <w:pPr>
              <w:jc w:val="center"/>
              <w:rPr>
                <w:sz w:val="18"/>
                <w:szCs w:val="18"/>
                <w:lang w:eastAsia="en-US"/>
              </w:rPr>
            </w:pPr>
            <w:r w:rsidRPr="008442DC">
              <w:rPr>
                <w:sz w:val="18"/>
                <w:szCs w:val="18"/>
              </w:rPr>
              <w:t>5.86</w:t>
            </w:r>
          </w:p>
        </w:tc>
      </w:tr>
      <w:tr w:rsidR="003E2F2A" w:rsidRPr="008442DC" w14:paraId="36B37D22" w14:textId="77777777" w:rsidTr="003E2F2A">
        <w:trPr>
          <w:trHeight w:val="246"/>
          <w:jc w:val="center"/>
        </w:trPr>
        <w:tc>
          <w:tcPr>
            <w:tcW w:w="0" w:type="auto"/>
            <w:vMerge/>
            <w:tcBorders>
              <w:left w:val="single" w:sz="4" w:space="0" w:color="auto"/>
              <w:right w:val="single" w:sz="4" w:space="0" w:color="auto"/>
            </w:tcBorders>
            <w:vAlign w:val="center"/>
            <w:hideMark/>
          </w:tcPr>
          <w:p w14:paraId="5FC9EC66"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07EDEA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31293F" w14:textId="77777777" w:rsidR="003E2F2A" w:rsidRPr="008442DC" w:rsidRDefault="003E2F2A" w:rsidP="008442DC">
            <w:pPr>
              <w:jc w:val="center"/>
              <w:rPr>
                <w:sz w:val="18"/>
                <w:szCs w:val="18"/>
                <w:lang w:eastAsia="en-US"/>
              </w:rPr>
            </w:pPr>
            <w:r w:rsidRPr="008442DC">
              <w:rPr>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3F08620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FA48D9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6D9A44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680861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BA43C8E"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6B3C92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A38FEDD" w14:textId="77777777" w:rsidR="003E2F2A" w:rsidRPr="008442DC" w:rsidRDefault="003E2F2A" w:rsidP="008442DC">
            <w:pPr>
              <w:jc w:val="center"/>
              <w:rPr>
                <w:sz w:val="18"/>
                <w:szCs w:val="18"/>
                <w:lang w:eastAsia="en-US"/>
              </w:rPr>
            </w:pPr>
            <w:r w:rsidRPr="008442DC">
              <w:rPr>
                <w:sz w:val="18"/>
                <w:szCs w:val="18"/>
              </w:rPr>
              <w:t>967</w:t>
            </w:r>
          </w:p>
        </w:tc>
        <w:tc>
          <w:tcPr>
            <w:tcW w:w="0" w:type="auto"/>
            <w:tcBorders>
              <w:top w:val="single" w:sz="4" w:space="0" w:color="auto"/>
              <w:left w:val="single" w:sz="4" w:space="0" w:color="auto"/>
              <w:bottom w:val="single" w:sz="4" w:space="0" w:color="auto"/>
              <w:right w:val="single" w:sz="4" w:space="0" w:color="auto"/>
            </w:tcBorders>
            <w:noWrap/>
            <w:vAlign w:val="center"/>
          </w:tcPr>
          <w:p w14:paraId="67963D5F"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9BD649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1C8D11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00A5032" w14:textId="77777777" w:rsidR="003E2F2A" w:rsidRPr="008442DC" w:rsidRDefault="003E2F2A" w:rsidP="008442DC">
            <w:pPr>
              <w:jc w:val="center"/>
              <w:rPr>
                <w:sz w:val="18"/>
                <w:szCs w:val="18"/>
                <w:lang w:eastAsia="en-US"/>
              </w:rPr>
            </w:pPr>
            <w:r w:rsidRPr="008442DC">
              <w:rPr>
                <w:sz w:val="18"/>
                <w:szCs w:val="18"/>
              </w:rPr>
              <w:t>967</w:t>
            </w:r>
          </w:p>
        </w:tc>
      </w:tr>
      <w:tr w:rsidR="003E2F2A" w:rsidRPr="008442DC" w14:paraId="4F1D2672" w14:textId="77777777" w:rsidTr="003E2F2A">
        <w:trPr>
          <w:trHeight w:val="246"/>
          <w:jc w:val="center"/>
        </w:trPr>
        <w:tc>
          <w:tcPr>
            <w:tcW w:w="0" w:type="auto"/>
            <w:vMerge/>
            <w:tcBorders>
              <w:left w:val="single" w:sz="4" w:space="0" w:color="auto"/>
              <w:right w:val="single" w:sz="4" w:space="0" w:color="auto"/>
            </w:tcBorders>
            <w:vAlign w:val="center"/>
            <w:hideMark/>
          </w:tcPr>
          <w:p w14:paraId="1ED45B91"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3C997D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D264CC" w14:textId="77777777" w:rsidR="003E2F2A" w:rsidRPr="008442DC" w:rsidRDefault="003E2F2A" w:rsidP="008442DC">
            <w:pPr>
              <w:jc w:val="center"/>
              <w:rPr>
                <w:sz w:val="18"/>
                <w:szCs w:val="18"/>
                <w:lang w:eastAsia="en-US"/>
              </w:rPr>
            </w:pPr>
            <w:r w:rsidRPr="008442DC">
              <w:rPr>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5D71DC92"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427AD9E"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13C8BC6"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ACAEAB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59A783E"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203CAC0"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685F4A1" w14:textId="77777777" w:rsidR="003E2F2A" w:rsidRPr="008442DC" w:rsidRDefault="003E2F2A" w:rsidP="008442DC">
            <w:pPr>
              <w:jc w:val="center"/>
              <w:rPr>
                <w:sz w:val="18"/>
                <w:szCs w:val="18"/>
                <w:lang w:eastAsia="en-US"/>
              </w:rPr>
            </w:pPr>
            <w:r w:rsidRPr="008442DC">
              <w:rPr>
                <w:sz w:val="18"/>
                <w:szCs w:val="18"/>
              </w:rPr>
              <w:t>32</w:t>
            </w:r>
          </w:p>
        </w:tc>
        <w:tc>
          <w:tcPr>
            <w:tcW w:w="0" w:type="auto"/>
            <w:tcBorders>
              <w:top w:val="single" w:sz="4" w:space="0" w:color="auto"/>
              <w:left w:val="single" w:sz="4" w:space="0" w:color="auto"/>
              <w:bottom w:val="single" w:sz="4" w:space="0" w:color="auto"/>
              <w:right w:val="single" w:sz="4" w:space="0" w:color="auto"/>
            </w:tcBorders>
            <w:noWrap/>
            <w:vAlign w:val="center"/>
          </w:tcPr>
          <w:p w14:paraId="5C0685E6"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14BB85A"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0EC087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A0DD125" w14:textId="77777777" w:rsidR="003E2F2A" w:rsidRPr="008442DC" w:rsidRDefault="003E2F2A" w:rsidP="008442DC">
            <w:pPr>
              <w:jc w:val="center"/>
              <w:rPr>
                <w:sz w:val="18"/>
                <w:szCs w:val="18"/>
                <w:lang w:eastAsia="en-US"/>
              </w:rPr>
            </w:pPr>
            <w:r w:rsidRPr="008442DC">
              <w:rPr>
                <w:sz w:val="18"/>
                <w:szCs w:val="18"/>
              </w:rPr>
              <w:t>32</w:t>
            </w:r>
          </w:p>
        </w:tc>
      </w:tr>
      <w:tr w:rsidR="003E2F2A" w:rsidRPr="008442DC" w14:paraId="42FAD35B" w14:textId="77777777" w:rsidTr="003E2F2A">
        <w:trPr>
          <w:trHeight w:val="246"/>
          <w:jc w:val="center"/>
        </w:trPr>
        <w:tc>
          <w:tcPr>
            <w:tcW w:w="0" w:type="auto"/>
            <w:vMerge/>
            <w:tcBorders>
              <w:left w:val="single" w:sz="4" w:space="0" w:color="auto"/>
              <w:right w:val="single" w:sz="4" w:space="0" w:color="auto"/>
            </w:tcBorders>
            <w:vAlign w:val="center"/>
            <w:hideMark/>
          </w:tcPr>
          <w:p w14:paraId="2C58D17C" w14:textId="77777777" w:rsidR="003E2F2A" w:rsidRPr="008442DC" w:rsidRDefault="003E2F2A" w:rsidP="008442DC">
            <w:pPr>
              <w:jc w:val="center"/>
              <w:rPr>
                <w:b/>
                <w:bCs/>
                <w:sz w:val="18"/>
                <w:szCs w:val="18"/>
                <w:lang w:eastAsia="en-US"/>
              </w:rPr>
            </w:pP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14:paraId="6669555D" w14:textId="77777777" w:rsidR="003E2F2A" w:rsidRPr="008442DC" w:rsidRDefault="003E2F2A" w:rsidP="008442DC">
            <w:pPr>
              <w:jc w:val="center"/>
              <w:rPr>
                <w:sz w:val="18"/>
                <w:szCs w:val="18"/>
                <w:lang w:eastAsia="en-US"/>
              </w:rPr>
            </w:pPr>
            <w:r w:rsidRPr="008442DC">
              <w:rPr>
                <w:sz w:val="18"/>
                <w:szCs w:val="18"/>
                <w:lang w:eastAsia="en-US"/>
              </w:rPr>
              <w:t>21360411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FCD063" w14:textId="77777777" w:rsidR="003E2F2A" w:rsidRPr="008442DC" w:rsidRDefault="003E2F2A" w:rsidP="008442DC">
            <w:pPr>
              <w:jc w:val="center"/>
              <w:rPr>
                <w:sz w:val="18"/>
                <w:szCs w:val="18"/>
                <w:lang w:eastAsia="en-US"/>
              </w:rPr>
            </w:pPr>
            <w:r w:rsidRPr="008442DC">
              <w:rPr>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0AD34C9F"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72F1D8A" w14:textId="77777777" w:rsidR="003E2F2A" w:rsidRPr="008442DC" w:rsidRDefault="003E2F2A" w:rsidP="008442DC">
            <w:pPr>
              <w:jc w:val="center"/>
              <w:rPr>
                <w:sz w:val="18"/>
                <w:szCs w:val="18"/>
                <w:lang w:eastAsia="en-US"/>
              </w:rPr>
            </w:pPr>
            <w:r w:rsidRPr="008442DC">
              <w:rPr>
                <w:sz w:val="18"/>
                <w:szCs w:val="18"/>
              </w:rPr>
              <w:t>0.11</w:t>
            </w:r>
          </w:p>
        </w:tc>
        <w:tc>
          <w:tcPr>
            <w:tcW w:w="0" w:type="auto"/>
            <w:tcBorders>
              <w:top w:val="single" w:sz="4" w:space="0" w:color="auto"/>
              <w:left w:val="single" w:sz="4" w:space="0" w:color="auto"/>
              <w:bottom w:val="single" w:sz="4" w:space="0" w:color="auto"/>
              <w:right w:val="single" w:sz="4" w:space="0" w:color="auto"/>
            </w:tcBorders>
            <w:noWrap/>
            <w:vAlign w:val="center"/>
          </w:tcPr>
          <w:p w14:paraId="158D36AA"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576D113" w14:textId="77777777" w:rsidR="003E2F2A" w:rsidRPr="008442DC" w:rsidRDefault="003E2F2A" w:rsidP="008442DC">
            <w:pPr>
              <w:jc w:val="center"/>
              <w:rPr>
                <w:sz w:val="18"/>
                <w:szCs w:val="18"/>
                <w:lang w:eastAsia="en-US"/>
              </w:rPr>
            </w:pPr>
            <w:r w:rsidRPr="008442DC">
              <w:rPr>
                <w:sz w:val="18"/>
                <w:szCs w:val="18"/>
              </w:rPr>
              <w:t>0.22</w:t>
            </w:r>
          </w:p>
        </w:tc>
        <w:tc>
          <w:tcPr>
            <w:tcW w:w="0" w:type="auto"/>
            <w:tcBorders>
              <w:top w:val="single" w:sz="4" w:space="0" w:color="auto"/>
              <w:left w:val="single" w:sz="4" w:space="0" w:color="auto"/>
              <w:bottom w:val="single" w:sz="4" w:space="0" w:color="auto"/>
              <w:right w:val="single" w:sz="4" w:space="0" w:color="auto"/>
            </w:tcBorders>
            <w:noWrap/>
            <w:vAlign w:val="center"/>
          </w:tcPr>
          <w:p w14:paraId="1A3FC462" w14:textId="77777777" w:rsidR="003E2F2A" w:rsidRPr="008442DC" w:rsidRDefault="003E2F2A" w:rsidP="008442DC">
            <w:pPr>
              <w:jc w:val="center"/>
              <w:rPr>
                <w:sz w:val="18"/>
                <w:szCs w:val="18"/>
                <w:lang w:eastAsia="en-US"/>
              </w:rPr>
            </w:pPr>
            <w:r w:rsidRPr="008442DC">
              <w:rPr>
                <w:sz w:val="18"/>
                <w:szCs w:val="18"/>
              </w:rPr>
              <w:t>13.8</w:t>
            </w:r>
          </w:p>
        </w:tc>
        <w:tc>
          <w:tcPr>
            <w:tcW w:w="0" w:type="auto"/>
            <w:tcBorders>
              <w:top w:val="single" w:sz="4" w:space="0" w:color="auto"/>
              <w:left w:val="single" w:sz="4" w:space="0" w:color="auto"/>
              <w:bottom w:val="single" w:sz="4" w:space="0" w:color="auto"/>
              <w:right w:val="single" w:sz="4" w:space="0" w:color="auto"/>
            </w:tcBorders>
            <w:noWrap/>
            <w:vAlign w:val="center"/>
          </w:tcPr>
          <w:p w14:paraId="1B5DAE7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3FA8396"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C96FD76" w14:textId="77777777" w:rsidR="003E2F2A" w:rsidRPr="008442DC" w:rsidRDefault="003E2F2A" w:rsidP="008442DC">
            <w:pPr>
              <w:jc w:val="center"/>
              <w:rPr>
                <w:sz w:val="18"/>
                <w:szCs w:val="18"/>
                <w:lang w:eastAsia="en-US"/>
              </w:rPr>
            </w:pPr>
            <w:r w:rsidRPr="008442DC">
              <w:rPr>
                <w:sz w:val="18"/>
                <w:szCs w:val="18"/>
              </w:rPr>
              <w:t>2.97</w:t>
            </w:r>
          </w:p>
        </w:tc>
        <w:tc>
          <w:tcPr>
            <w:tcW w:w="0" w:type="auto"/>
            <w:tcBorders>
              <w:top w:val="single" w:sz="4" w:space="0" w:color="auto"/>
              <w:left w:val="single" w:sz="4" w:space="0" w:color="auto"/>
              <w:bottom w:val="single" w:sz="4" w:space="0" w:color="auto"/>
              <w:right w:val="single" w:sz="4" w:space="0" w:color="auto"/>
            </w:tcBorders>
            <w:noWrap/>
            <w:vAlign w:val="center"/>
          </w:tcPr>
          <w:p w14:paraId="77868E53" w14:textId="77777777" w:rsidR="003E2F2A" w:rsidRPr="008442DC" w:rsidRDefault="003E2F2A" w:rsidP="008442DC">
            <w:pPr>
              <w:jc w:val="center"/>
              <w:rPr>
                <w:sz w:val="18"/>
                <w:szCs w:val="18"/>
                <w:lang w:eastAsia="en-US"/>
              </w:rPr>
            </w:pPr>
            <w:r w:rsidRPr="008442DC">
              <w:rPr>
                <w:sz w:val="18"/>
                <w:szCs w:val="18"/>
              </w:rPr>
              <w:t>74.47</w:t>
            </w:r>
          </w:p>
        </w:tc>
        <w:tc>
          <w:tcPr>
            <w:tcW w:w="0" w:type="auto"/>
            <w:tcBorders>
              <w:top w:val="single" w:sz="4" w:space="0" w:color="auto"/>
              <w:left w:val="single" w:sz="4" w:space="0" w:color="auto"/>
              <w:bottom w:val="single" w:sz="4" w:space="0" w:color="auto"/>
              <w:right w:val="single" w:sz="4" w:space="0" w:color="auto"/>
            </w:tcBorders>
            <w:noWrap/>
            <w:vAlign w:val="center"/>
          </w:tcPr>
          <w:p w14:paraId="000F0D1A" w14:textId="77777777" w:rsidR="003E2F2A" w:rsidRPr="008442DC" w:rsidRDefault="003E2F2A" w:rsidP="008442DC">
            <w:pPr>
              <w:jc w:val="center"/>
              <w:rPr>
                <w:sz w:val="18"/>
                <w:szCs w:val="18"/>
                <w:lang w:eastAsia="en-US"/>
              </w:rPr>
            </w:pPr>
            <w:r w:rsidRPr="008442DC">
              <w:rPr>
                <w:sz w:val="18"/>
                <w:szCs w:val="18"/>
              </w:rPr>
              <w:t>186.53</w:t>
            </w:r>
          </w:p>
        </w:tc>
        <w:tc>
          <w:tcPr>
            <w:tcW w:w="0" w:type="auto"/>
            <w:tcBorders>
              <w:top w:val="single" w:sz="4" w:space="0" w:color="auto"/>
              <w:left w:val="single" w:sz="4" w:space="0" w:color="auto"/>
              <w:bottom w:val="single" w:sz="4" w:space="0" w:color="auto"/>
              <w:right w:val="single" w:sz="4" w:space="0" w:color="auto"/>
            </w:tcBorders>
            <w:noWrap/>
            <w:vAlign w:val="center"/>
          </w:tcPr>
          <w:p w14:paraId="5C76572A" w14:textId="77777777" w:rsidR="003E2F2A" w:rsidRPr="008442DC" w:rsidRDefault="003E2F2A" w:rsidP="008442DC">
            <w:pPr>
              <w:jc w:val="center"/>
              <w:rPr>
                <w:sz w:val="18"/>
                <w:szCs w:val="18"/>
                <w:lang w:eastAsia="en-US"/>
              </w:rPr>
            </w:pPr>
            <w:r w:rsidRPr="008442DC">
              <w:rPr>
                <w:sz w:val="18"/>
                <w:szCs w:val="18"/>
              </w:rPr>
              <w:t>278.1</w:t>
            </w:r>
          </w:p>
        </w:tc>
      </w:tr>
      <w:tr w:rsidR="003E2F2A" w:rsidRPr="008442DC" w14:paraId="6B2F35E8" w14:textId="77777777" w:rsidTr="003E2F2A">
        <w:trPr>
          <w:trHeight w:val="246"/>
          <w:jc w:val="center"/>
        </w:trPr>
        <w:tc>
          <w:tcPr>
            <w:tcW w:w="0" w:type="auto"/>
            <w:vMerge/>
            <w:tcBorders>
              <w:left w:val="single" w:sz="4" w:space="0" w:color="auto"/>
              <w:right w:val="single" w:sz="4" w:space="0" w:color="auto"/>
            </w:tcBorders>
            <w:vAlign w:val="center"/>
            <w:hideMark/>
          </w:tcPr>
          <w:p w14:paraId="2B8B1D28"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2EA4BDE"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6D504D" w14:textId="77777777" w:rsidR="003E2F2A" w:rsidRPr="008442DC" w:rsidRDefault="003E2F2A" w:rsidP="008442DC">
            <w:pPr>
              <w:jc w:val="center"/>
              <w:rPr>
                <w:sz w:val="18"/>
                <w:szCs w:val="18"/>
                <w:lang w:eastAsia="en-US"/>
              </w:rPr>
            </w:pPr>
            <w:r w:rsidRPr="008442DC">
              <w:rPr>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19AE6CD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392704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3E9935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2C6DBCF"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1EB4E32" w14:textId="77777777" w:rsidR="003E2F2A" w:rsidRPr="008442DC" w:rsidRDefault="003E2F2A" w:rsidP="008442DC">
            <w:pPr>
              <w:jc w:val="center"/>
              <w:rPr>
                <w:sz w:val="18"/>
                <w:szCs w:val="18"/>
                <w:lang w:eastAsia="en-US"/>
              </w:rPr>
            </w:pPr>
            <w:r w:rsidRPr="008442DC">
              <w:rPr>
                <w:sz w:val="18"/>
                <w:szCs w:val="18"/>
              </w:rPr>
              <w:t>1334</w:t>
            </w:r>
          </w:p>
        </w:tc>
        <w:tc>
          <w:tcPr>
            <w:tcW w:w="0" w:type="auto"/>
            <w:tcBorders>
              <w:top w:val="single" w:sz="4" w:space="0" w:color="auto"/>
              <w:left w:val="single" w:sz="4" w:space="0" w:color="auto"/>
              <w:bottom w:val="single" w:sz="4" w:space="0" w:color="auto"/>
              <w:right w:val="single" w:sz="4" w:space="0" w:color="auto"/>
            </w:tcBorders>
            <w:noWrap/>
            <w:vAlign w:val="center"/>
          </w:tcPr>
          <w:p w14:paraId="7B239E44"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07B8932"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E4B0B9F" w14:textId="77777777" w:rsidR="003E2F2A" w:rsidRPr="008442DC" w:rsidRDefault="003E2F2A" w:rsidP="008442DC">
            <w:pPr>
              <w:jc w:val="center"/>
              <w:rPr>
                <w:sz w:val="18"/>
                <w:szCs w:val="18"/>
                <w:lang w:eastAsia="en-US"/>
              </w:rPr>
            </w:pPr>
            <w:r w:rsidRPr="008442DC">
              <w:rPr>
                <w:sz w:val="18"/>
                <w:szCs w:val="18"/>
              </w:rPr>
              <w:t>703</w:t>
            </w:r>
          </w:p>
        </w:tc>
        <w:tc>
          <w:tcPr>
            <w:tcW w:w="0" w:type="auto"/>
            <w:tcBorders>
              <w:top w:val="single" w:sz="4" w:space="0" w:color="auto"/>
              <w:left w:val="single" w:sz="4" w:space="0" w:color="auto"/>
              <w:bottom w:val="single" w:sz="4" w:space="0" w:color="auto"/>
              <w:right w:val="single" w:sz="4" w:space="0" w:color="auto"/>
            </w:tcBorders>
            <w:noWrap/>
            <w:vAlign w:val="center"/>
          </w:tcPr>
          <w:p w14:paraId="60099F09" w14:textId="77777777" w:rsidR="003E2F2A" w:rsidRPr="008442DC" w:rsidRDefault="003E2F2A" w:rsidP="008442DC">
            <w:pPr>
              <w:jc w:val="center"/>
              <w:rPr>
                <w:sz w:val="18"/>
                <w:szCs w:val="18"/>
                <w:lang w:eastAsia="en-US"/>
              </w:rPr>
            </w:pPr>
            <w:r w:rsidRPr="008442DC">
              <w:rPr>
                <w:sz w:val="18"/>
                <w:szCs w:val="18"/>
              </w:rPr>
              <w:t>16246</w:t>
            </w:r>
          </w:p>
        </w:tc>
        <w:tc>
          <w:tcPr>
            <w:tcW w:w="0" w:type="auto"/>
            <w:tcBorders>
              <w:top w:val="single" w:sz="4" w:space="0" w:color="auto"/>
              <w:left w:val="single" w:sz="4" w:space="0" w:color="auto"/>
              <w:bottom w:val="single" w:sz="4" w:space="0" w:color="auto"/>
              <w:right w:val="single" w:sz="4" w:space="0" w:color="auto"/>
            </w:tcBorders>
            <w:noWrap/>
            <w:vAlign w:val="center"/>
          </w:tcPr>
          <w:p w14:paraId="6C271906" w14:textId="77777777" w:rsidR="003E2F2A" w:rsidRPr="008442DC" w:rsidRDefault="003E2F2A" w:rsidP="008442DC">
            <w:pPr>
              <w:jc w:val="center"/>
              <w:rPr>
                <w:sz w:val="18"/>
                <w:szCs w:val="18"/>
                <w:lang w:eastAsia="en-US"/>
              </w:rPr>
            </w:pPr>
            <w:r w:rsidRPr="008442DC">
              <w:rPr>
                <w:sz w:val="18"/>
                <w:szCs w:val="18"/>
              </w:rPr>
              <w:t>37969</w:t>
            </w:r>
          </w:p>
        </w:tc>
        <w:tc>
          <w:tcPr>
            <w:tcW w:w="0" w:type="auto"/>
            <w:tcBorders>
              <w:top w:val="single" w:sz="4" w:space="0" w:color="auto"/>
              <w:left w:val="single" w:sz="4" w:space="0" w:color="auto"/>
              <w:bottom w:val="single" w:sz="4" w:space="0" w:color="auto"/>
              <w:right w:val="single" w:sz="4" w:space="0" w:color="auto"/>
            </w:tcBorders>
            <w:noWrap/>
            <w:vAlign w:val="center"/>
          </w:tcPr>
          <w:p w14:paraId="32F7E594" w14:textId="77777777" w:rsidR="003E2F2A" w:rsidRPr="008442DC" w:rsidRDefault="003E2F2A" w:rsidP="008442DC">
            <w:pPr>
              <w:jc w:val="center"/>
              <w:rPr>
                <w:sz w:val="18"/>
                <w:szCs w:val="18"/>
                <w:lang w:eastAsia="en-US"/>
              </w:rPr>
            </w:pPr>
            <w:r w:rsidRPr="008442DC">
              <w:rPr>
                <w:sz w:val="18"/>
                <w:szCs w:val="18"/>
              </w:rPr>
              <w:t>56252</w:t>
            </w:r>
          </w:p>
        </w:tc>
      </w:tr>
      <w:tr w:rsidR="003E2F2A" w:rsidRPr="008442DC" w14:paraId="08E8821F" w14:textId="77777777" w:rsidTr="003E2F2A">
        <w:trPr>
          <w:trHeight w:val="246"/>
          <w:jc w:val="center"/>
        </w:trPr>
        <w:tc>
          <w:tcPr>
            <w:tcW w:w="0" w:type="auto"/>
            <w:vMerge/>
            <w:tcBorders>
              <w:left w:val="single" w:sz="4" w:space="0" w:color="auto"/>
              <w:right w:val="single" w:sz="4" w:space="0" w:color="auto"/>
            </w:tcBorders>
            <w:vAlign w:val="center"/>
            <w:hideMark/>
          </w:tcPr>
          <w:p w14:paraId="0D33E8A4"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B7089A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5DE712" w14:textId="77777777" w:rsidR="003E2F2A" w:rsidRPr="008442DC" w:rsidRDefault="003E2F2A" w:rsidP="008442DC">
            <w:pPr>
              <w:jc w:val="center"/>
              <w:rPr>
                <w:sz w:val="18"/>
                <w:szCs w:val="18"/>
                <w:lang w:eastAsia="en-US"/>
              </w:rPr>
            </w:pPr>
            <w:r w:rsidRPr="008442DC">
              <w:rPr>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78766CB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2366846"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C4B2890"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A5FDBC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A7F355D" w14:textId="77777777" w:rsidR="003E2F2A" w:rsidRPr="008442DC" w:rsidRDefault="003E2F2A" w:rsidP="008442DC">
            <w:pPr>
              <w:jc w:val="center"/>
              <w:rPr>
                <w:sz w:val="18"/>
                <w:szCs w:val="18"/>
                <w:lang w:eastAsia="en-US"/>
              </w:rPr>
            </w:pPr>
            <w:r w:rsidRPr="008442DC">
              <w:rPr>
                <w:sz w:val="18"/>
                <w:szCs w:val="18"/>
              </w:rPr>
              <w:t>59</w:t>
            </w:r>
          </w:p>
        </w:tc>
        <w:tc>
          <w:tcPr>
            <w:tcW w:w="0" w:type="auto"/>
            <w:tcBorders>
              <w:top w:val="single" w:sz="4" w:space="0" w:color="auto"/>
              <w:left w:val="single" w:sz="4" w:space="0" w:color="auto"/>
              <w:bottom w:val="single" w:sz="4" w:space="0" w:color="auto"/>
              <w:right w:val="single" w:sz="4" w:space="0" w:color="auto"/>
            </w:tcBorders>
            <w:noWrap/>
            <w:vAlign w:val="center"/>
          </w:tcPr>
          <w:p w14:paraId="6D2F02F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F923AF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7EDD3A6" w14:textId="77777777" w:rsidR="003E2F2A" w:rsidRPr="008442DC" w:rsidRDefault="003E2F2A" w:rsidP="008442DC">
            <w:pPr>
              <w:jc w:val="center"/>
              <w:rPr>
                <w:sz w:val="18"/>
                <w:szCs w:val="18"/>
                <w:lang w:eastAsia="en-US"/>
              </w:rPr>
            </w:pPr>
            <w:r w:rsidRPr="008442DC">
              <w:rPr>
                <w:sz w:val="18"/>
                <w:szCs w:val="18"/>
              </w:rPr>
              <w:t>19</w:t>
            </w:r>
          </w:p>
        </w:tc>
        <w:tc>
          <w:tcPr>
            <w:tcW w:w="0" w:type="auto"/>
            <w:tcBorders>
              <w:top w:val="single" w:sz="4" w:space="0" w:color="auto"/>
              <w:left w:val="single" w:sz="4" w:space="0" w:color="auto"/>
              <w:bottom w:val="single" w:sz="4" w:space="0" w:color="auto"/>
              <w:right w:val="single" w:sz="4" w:space="0" w:color="auto"/>
            </w:tcBorders>
            <w:noWrap/>
            <w:vAlign w:val="center"/>
          </w:tcPr>
          <w:p w14:paraId="29DD7C0B" w14:textId="77777777" w:rsidR="003E2F2A" w:rsidRPr="008442DC" w:rsidRDefault="003E2F2A" w:rsidP="008442DC">
            <w:pPr>
              <w:jc w:val="center"/>
              <w:rPr>
                <w:sz w:val="18"/>
                <w:szCs w:val="18"/>
                <w:lang w:eastAsia="en-US"/>
              </w:rPr>
            </w:pPr>
            <w:r w:rsidRPr="008442DC">
              <w:rPr>
                <w:sz w:val="18"/>
                <w:szCs w:val="18"/>
              </w:rPr>
              <w:t>446</w:t>
            </w:r>
          </w:p>
        </w:tc>
        <w:tc>
          <w:tcPr>
            <w:tcW w:w="0" w:type="auto"/>
            <w:tcBorders>
              <w:top w:val="single" w:sz="4" w:space="0" w:color="auto"/>
              <w:left w:val="single" w:sz="4" w:space="0" w:color="auto"/>
              <w:bottom w:val="single" w:sz="4" w:space="0" w:color="auto"/>
              <w:right w:val="single" w:sz="4" w:space="0" w:color="auto"/>
            </w:tcBorders>
            <w:noWrap/>
            <w:vAlign w:val="center"/>
          </w:tcPr>
          <w:p w14:paraId="30EC8BB0" w14:textId="77777777" w:rsidR="003E2F2A" w:rsidRPr="008442DC" w:rsidRDefault="003E2F2A" w:rsidP="008442DC">
            <w:pPr>
              <w:jc w:val="center"/>
              <w:rPr>
                <w:sz w:val="18"/>
                <w:szCs w:val="18"/>
                <w:lang w:eastAsia="en-US"/>
              </w:rPr>
            </w:pPr>
            <w:r w:rsidRPr="008442DC">
              <w:rPr>
                <w:sz w:val="18"/>
                <w:szCs w:val="18"/>
              </w:rPr>
              <w:t>1020</w:t>
            </w:r>
          </w:p>
        </w:tc>
        <w:tc>
          <w:tcPr>
            <w:tcW w:w="0" w:type="auto"/>
            <w:tcBorders>
              <w:top w:val="single" w:sz="4" w:space="0" w:color="auto"/>
              <w:left w:val="single" w:sz="4" w:space="0" w:color="auto"/>
              <w:bottom w:val="single" w:sz="4" w:space="0" w:color="auto"/>
              <w:right w:val="single" w:sz="4" w:space="0" w:color="auto"/>
            </w:tcBorders>
            <w:noWrap/>
            <w:vAlign w:val="center"/>
          </w:tcPr>
          <w:p w14:paraId="7DB7A2AB" w14:textId="77777777" w:rsidR="003E2F2A" w:rsidRPr="008442DC" w:rsidRDefault="003E2F2A" w:rsidP="008442DC">
            <w:pPr>
              <w:jc w:val="center"/>
              <w:rPr>
                <w:sz w:val="18"/>
                <w:szCs w:val="18"/>
                <w:lang w:eastAsia="en-US"/>
              </w:rPr>
            </w:pPr>
            <w:r w:rsidRPr="008442DC">
              <w:rPr>
                <w:sz w:val="18"/>
                <w:szCs w:val="18"/>
              </w:rPr>
              <w:t>1544</w:t>
            </w:r>
          </w:p>
        </w:tc>
      </w:tr>
      <w:tr w:rsidR="003E2F2A" w:rsidRPr="008442DC" w14:paraId="592EE5BA" w14:textId="77777777" w:rsidTr="003E2F2A">
        <w:trPr>
          <w:trHeight w:val="246"/>
          <w:jc w:val="center"/>
        </w:trPr>
        <w:tc>
          <w:tcPr>
            <w:tcW w:w="0" w:type="auto"/>
            <w:vMerge/>
            <w:tcBorders>
              <w:left w:val="single" w:sz="4" w:space="0" w:color="auto"/>
              <w:right w:val="single" w:sz="4" w:space="0" w:color="auto"/>
            </w:tcBorders>
            <w:vAlign w:val="center"/>
            <w:hideMark/>
          </w:tcPr>
          <w:p w14:paraId="5AD48673" w14:textId="77777777" w:rsidR="003E2F2A" w:rsidRPr="008442DC" w:rsidRDefault="003E2F2A" w:rsidP="008442DC">
            <w:pPr>
              <w:jc w:val="center"/>
              <w:rPr>
                <w:b/>
                <w:bCs/>
                <w:sz w:val="18"/>
                <w:szCs w:val="18"/>
                <w:lang w:eastAsia="en-US"/>
              </w:rPr>
            </w:pP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14:paraId="2636C38B" w14:textId="77777777" w:rsidR="003E2F2A" w:rsidRPr="008442DC" w:rsidRDefault="003E2F2A" w:rsidP="008442DC">
            <w:pPr>
              <w:jc w:val="center"/>
              <w:rPr>
                <w:sz w:val="18"/>
                <w:szCs w:val="18"/>
                <w:lang w:eastAsia="en-US"/>
              </w:rPr>
            </w:pPr>
            <w:r w:rsidRPr="008442DC">
              <w:rPr>
                <w:sz w:val="18"/>
                <w:szCs w:val="18"/>
                <w:lang w:eastAsia="en-US"/>
              </w:rPr>
              <w:t>21360421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F87634" w14:textId="77777777" w:rsidR="003E2F2A" w:rsidRPr="008442DC" w:rsidRDefault="003E2F2A" w:rsidP="008442DC">
            <w:pPr>
              <w:jc w:val="center"/>
              <w:rPr>
                <w:sz w:val="18"/>
                <w:szCs w:val="18"/>
                <w:lang w:eastAsia="en-US"/>
              </w:rPr>
            </w:pPr>
            <w:r w:rsidRPr="008442DC">
              <w:rPr>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5FDB600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E002D7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7DDBD52" w14:textId="77777777" w:rsidR="003E2F2A" w:rsidRPr="008442DC" w:rsidRDefault="003E2F2A" w:rsidP="008442DC">
            <w:pPr>
              <w:jc w:val="center"/>
              <w:rPr>
                <w:sz w:val="18"/>
                <w:szCs w:val="18"/>
                <w:lang w:eastAsia="en-US"/>
              </w:rPr>
            </w:pPr>
            <w:r w:rsidRPr="008442DC">
              <w:rPr>
                <w:sz w:val="18"/>
                <w:szCs w:val="18"/>
              </w:rPr>
              <w:t>0.85</w:t>
            </w:r>
          </w:p>
        </w:tc>
        <w:tc>
          <w:tcPr>
            <w:tcW w:w="0" w:type="auto"/>
            <w:tcBorders>
              <w:top w:val="single" w:sz="4" w:space="0" w:color="auto"/>
              <w:left w:val="single" w:sz="4" w:space="0" w:color="auto"/>
              <w:bottom w:val="single" w:sz="4" w:space="0" w:color="auto"/>
              <w:right w:val="single" w:sz="4" w:space="0" w:color="auto"/>
            </w:tcBorders>
            <w:noWrap/>
            <w:vAlign w:val="center"/>
          </w:tcPr>
          <w:p w14:paraId="40B4D386"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4238242"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149223A"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DB2D57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0B46AF6" w14:textId="77777777" w:rsidR="003E2F2A" w:rsidRPr="008442DC" w:rsidRDefault="003E2F2A" w:rsidP="008442DC">
            <w:pPr>
              <w:jc w:val="center"/>
              <w:rPr>
                <w:sz w:val="18"/>
                <w:szCs w:val="18"/>
                <w:lang w:eastAsia="en-US"/>
              </w:rPr>
            </w:pPr>
            <w:r w:rsidRPr="008442DC">
              <w:rPr>
                <w:sz w:val="18"/>
                <w:szCs w:val="18"/>
              </w:rPr>
              <w:t>8.48</w:t>
            </w:r>
          </w:p>
        </w:tc>
        <w:tc>
          <w:tcPr>
            <w:tcW w:w="0" w:type="auto"/>
            <w:tcBorders>
              <w:top w:val="single" w:sz="4" w:space="0" w:color="auto"/>
              <w:left w:val="single" w:sz="4" w:space="0" w:color="auto"/>
              <w:bottom w:val="single" w:sz="4" w:space="0" w:color="auto"/>
              <w:right w:val="single" w:sz="4" w:space="0" w:color="auto"/>
            </w:tcBorders>
            <w:noWrap/>
            <w:vAlign w:val="center"/>
          </w:tcPr>
          <w:p w14:paraId="74781756" w14:textId="77777777" w:rsidR="003E2F2A" w:rsidRPr="008442DC" w:rsidRDefault="003E2F2A" w:rsidP="008442DC">
            <w:pPr>
              <w:jc w:val="center"/>
              <w:rPr>
                <w:sz w:val="18"/>
                <w:szCs w:val="18"/>
                <w:lang w:eastAsia="en-US"/>
              </w:rPr>
            </w:pPr>
            <w:r w:rsidRPr="008442DC">
              <w:rPr>
                <w:sz w:val="18"/>
                <w:szCs w:val="18"/>
              </w:rPr>
              <w:t>159.47</w:t>
            </w:r>
          </w:p>
        </w:tc>
        <w:tc>
          <w:tcPr>
            <w:tcW w:w="0" w:type="auto"/>
            <w:tcBorders>
              <w:top w:val="single" w:sz="4" w:space="0" w:color="auto"/>
              <w:left w:val="single" w:sz="4" w:space="0" w:color="auto"/>
              <w:bottom w:val="single" w:sz="4" w:space="0" w:color="auto"/>
              <w:right w:val="single" w:sz="4" w:space="0" w:color="auto"/>
            </w:tcBorders>
            <w:noWrap/>
            <w:vAlign w:val="center"/>
          </w:tcPr>
          <w:p w14:paraId="3E243262" w14:textId="77777777" w:rsidR="003E2F2A" w:rsidRPr="008442DC" w:rsidRDefault="003E2F2A" w:rsidP="008442DC">
            <w:pPr>
              <w:jc w:val="center"/>
              <w:rPr>
                <w:sz w:val="18"/>
                <w:szCs w:val="18"/>
                <w:lang w:eastAsia="en-US"/>
              </w:rPr>
            </w:pPr>
            <w:r w:rsidRPr="008442DC">
              <w:rPr>
                <w:sz w:val="18"/>
                <w:szCs w:val="18"/>
              </w:rPr>
              <w:t>28.86</w:t>
            </w:r>
          </w:p>
        </w:tc>
        <w:tc>
          <w:tcPr>
            <w:tcW w:w="0" w:type="auto"/>
            <w:tcBorders>
              <w:top w:val="single" w:sz="4" w:space="0" w:color="auto"/>
              <w:left w:val="single" w:sz="4" w:space="0" w:color="auto"/>
              <w:bottom w:val="single" w:sz="4" w:space="0" w:color="auto"/>
              <w:right w:val="single" w:sz="4" w:space="0" w:color="auto"/>
            </w:tcBorders>
            <w:noWrap/>
            <w:vAlign w:val="center"/>
          </w:tcPr>
          <w:p w14:paraId="0DADA210" w14:textId="77777777" w:rsidR="003E2F2A" w:rsidRPr="008442DC" w:rsidRDefault="003E2F2A" w:rsidP="008442DC">
            <w:pPr>
              <w:jc w:val="center"/>
              <w:rPr>
                <w:sz w:val="18"/>
                <w:szCs w:val="18"/>
                <w:lang w:eastAsia="en-US"/>
              </w:rPr>
            </w:pPr>
            <w:r w:rsidRPr="008442DC">
              <w:rPr>
                <w:sz w:val="18"/>
                <w:szCs w:val="18"/>
              </w:rPr>
              <w:t>197.66</w:t>
            </w:r>
          </w:p>
        </w:tc>
      </w:tr>
      <w:tr w:rsidR="003E2F2A" w:rsidRPr="008442DC" w14:paraId="611CDE7B" w14:textId="77777777" w:rsidTr="003E2F2A">
        <w:trPr>
          <w:trHeight w:val="246"/>
          <w:jc w:val="center"/>
        </w:trPr>
        <w:tc>
          <w:tcPr>
            <w:tcW w:w="0" w:type="auto"/>
            <w:vMerge/>
            <w:tcBorders>
              <w:left w:val="single" w:sz="4" w:space="0" w:color="auto"/>
              <w:right w:val="single" w:sz="4" w:space="0" w:color="auto"/>
            </w:tcBorders>
            <w:vAlign w:val="center"/>
            <w:hideMark/>
          </w:tcPr>
          <w:p w14:paraId="772FE6F6"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3BC55C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331758" w14:textId="77777777" w:rsidR="003E2F2A" w:rsidRPr="008442DC" w:rsidRDefault="003E2F2A" w:rsidP="008442DC">
            <w:pPr>
              <w:jc w:val="center"/>
              <w:rPr>
                <w:sz w:val="18"/>
                <w:szCs w:val="18"/>
                <w:lang w:eastAsia="en-US"/>
              </w:rPr>
            </w:pPr>
            <w:r w:rsidRPr="008442DC">
              <w:rPr>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22136E5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E7C3A9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EE0CE41" w14:textId="77777777" w:rsidR="003E2F2A" w:rsidRPr="008442DC" w:rsidRDefault="003E2F2A" w:rsidP="008442DC">
            <w:pPr>
              <w:jc w:val="center"/>
              <w:rPr>
                <w:sz w:val="18"/>
                <w:szCs w:val="18"/>
                <w:lang w:eastAsia="en-US"/>
              </w:rPr>
            </w:pPr>
            <w:r w:rsidRPr="008442DC">
              <w:rPr>
                <w:sz w:val="18"/>
                <w:szCs w:val="18"/>
              </w:rPr>
              <w:t>9</w:t>
            </w:r>
          </w:p>
        </w:tc>
        <w:tc>
          <w:tcPr>
            <w:tcW w:w="0" w:type="auto"/>
            <w:tcBorders>
              <w:top w:val="single" w:sz="4" w:space="0" w:color="auto"/>
              <w:left w:val="single" w:sz="4" w:space="0" w:color="auto"/>
              <w:bottom w:val="single" w:sz="4" w:space="0" w:color="auto"/>
              <w:right w:val="single" w:sz="4" w:space="0" w:color="auto"/>
            </w:tcBorders>
            <w:noWrap/>
            <w:vAlign w:val="center"/>
          </w:tcPr>
          <w:p w14:paraId="7155892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97C5CF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3072C80"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542E9F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3167CCC" w14:textId="77777777" w:rsidR="003E2F2A" w:rsidRPr="008442DC" w:rsidRDefault="003E2F2A" w:rsidP="008442DC">
            <w:pPr>
              <w:jc w:val="center"/>
              <w:rPr>
                <w:sz w:val="18"/>
                <w:szCs w:val="18"/>
                <w:lang w:eastAsia="en-US"/>
              </w:rPr>
            </w:pPr>
            <w:r w:rsidRPr="008442DC">
              <w:rPr>
                <w:sz w:val="18"/>
                <w:szCs w:val="18"/>
              </w:rPr>
              <w:t>883</w:t>
            </w:r>
          </w:p>
        </w:tc>
        <w:tc>
          <w:tcPr>
            <w:tcW w:w="0" w:type="auto"/>
            <w:tcBorders>
              <w:top w:val="single" w:sz="4" w:space="0" w:color="auto"/>
              <w:left w:val="single" w:sz="4" w:space="0" w:color="auto"/>
              <w:bottom w:val="single" w:sz="4" w:space="0" w:color="auto"/>
              <w:right w:val="single" w:sz="4" w:space="0" w:color="auto"/>
            </w:tcBorders>
            <w:noWrap/>
            <w:vAlign w:val="center"/>
          </w:tcPr>
          <w:p w14:paraId="70BE96AB" w14:textId="77777777" w:rsidR="003E2F2A" w:rsidRPr="008442DC" w:rsidRDefault="003E2F2A" w:rsidP="008442DC">
            <w:pPr>
              <w:jc w:val="center"/>
              <w:rPr>
                <w:sz w:val="18"/>
                <w:szCs w:val="18"/>
                <w:lang w:eastAsia="en-US"/>
              </w:rPr>
            </w:pPr>
            <w:r w:rsidRPr="008442DC">
              <w:rPr>
                <w:sz w:val="18"/>
                <w:szCs w:val="18"/>
              </w:rPr>
              <w:t>35061</w:t>
            </w:r>
          </w:p>
        </w:tc>
        <w:tc>
          <w:tcPr>
            <w:tcW w:w="0" w:type="auto"/>
            <w:tcBorders>
              <w:top w:val="single" w:sz="4" w:space="0" w:color="auto"/>
              <w:left w:val="single" w:sz="4" w:space="0" w:color="auto"/>
              <w:bottom w:val="single" w:sz="4" w:space="0" w:color="auto"/>
              <w:right w:val="single" w:sz="4" w:space="0" w:color="auto"/>
            </w:tcBorders>
            <w:noWrap/>
            <w:vAlign w:val="center"/>
          </w:tcPr>
          <w:p w14:paraId="5AA701ED" w14:textId="77777777" w:rsidR="003E2F2A" w:rsidRPr="008442DC" w:rsidRDefault="003E2F2A" w:rsidP="008442DC">
            <w:pPr>
              <w:jc w:val="center"/>
              <w:rPr>
                <w:sz w:val="18"/>
                <w:szCs w:val="18"/>
                <w:lang w:eastAsia="en-US"/>
              </w:rPr>
            </w:pPr>
            <w:r w:rsidRPr="008442DC">
              <w:rPr>
                <w:sz w:val="18"/>
                <w:szCs w:val="18"/>
              </w:rPr>
              <w:t>4484</w:t>
            </w:r>
          </w:p>
        </w:tc>
        <w:tc>
          <w:tcPr>
            <w:tcW w:w="0" w:type="auto"/>
            <w:tcBorders>
              <w:top w:val="single" w:sz="4" w:space="0" w:color="auto"/>
              <w:left w:val="single" w:sz="4" w:space="0" w:color="auto"/>
              <w:bottom w:val="single" w:sz="4" w:space="0" w:color="auto"/>
              <w:right w:val="single" w:sz="4" w:space="0" w:color="auto"/>
            </w:tcBorders>
            <w:noWrap/>
            <w:vAlign w:val="center"/>
          </w:tcPr>
          <w:p w14:paraId="5401B8D6" w14:textId="77777777" w:rsidR="003E2F2A" w:rsidRPr="008442DC" w:rsidRDefault="003E2F2A" w:rsidP="008442DC">
            <w:pPr>
              <w:jc w:val="center"/>
              <w:rPr>
                <w:sz w:val="18"/>
                <w:szCs w:val="18"/>
                <w:lang w:eastAsia="en-US"/>
              </w:rPr>
            </w:pPr>
            <w:r w:rsidRPr="008442DC">
              <w:rPr>
                <w:sz w:val="18"/>
                <w:szCs w:val="18"/>
              </w:rPr>
              <w:t>40437</w:t>
            </w:r>
          </w:p>
        </w:tc>
      </w:tr>
      <w:tr w:rsidR="003E2F2A" w:rsidRPr="008442DC" w14:paraId="55A343B9" w14:textId="77777777" w:rsidTr="003E2F2A">
        <w:trPr>
          <w:trHeight w:val="246"/>
          <w:jc w:val="center"/>
        </w:trPr>
        <w:tc>
          <w:tcPr>
            <w:tcW w:w="0" w:type="auto"/>
            <w:vMerge/>
            <w:tcBorders>
              <w:left w:val="single" w:sz="4" w:space="0" w:color="auto"/>
              <w:right w:val="single" w:sz="4" w:space="0" w:color="auto"/>
            </w:tcBorders>
            <w:vAlign w:val="center"/>
            <w:hideMark/>
          </w:tcPr>
          <w:p w14:paraId="2B8FEE60"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BB89C9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5CEE4F" w14:textId="77777777" w:rsidR="003E2F2A" w:rsidRPr="008442DC" w:rsidRDefault="003E2F2A" w:rsidP="008442DC">
            <w:pPr>
              <w:jc w:val="center"/>
              <w:rPr>
                <w:sz w:val="18"/>
                <w:szCs w:val="18"/>
                <w:lang w:eastAsia="en-US"/>
              </w:rPr>
            </w:pPr>
            <w:r w:rsidRPr="008442DC">
              <w:rPr>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7C2EF3CF"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04C455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90DA95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C2592E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881287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DF95B4E"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2309A8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DA4E2B1" w14:textId="77777777" w:rsidR="003E2F2A" w:rsidRPr="008442DC" w:rsidRDefault="003E2F2A" w:rsidP="008442DC">
            <w:pPr>
              <w:jc w:val="center"/>
              <w:rPr>
                <w:sz w:val="18"/>
                <w:szCs w:val="18"/>
                <w:lang w:eastAsia="en-US"/>
              </w:rPr>
            </w:pPr>
            <w:r w:rsidRPr="008442DC">
              <w:rPr>
                <w:sz w:val="18"/>
                <w:szCs w:val="18"/>
              </w:rPr>
              <w:t>32</w:t>
            </w:r>
          </w:p>
        </w:tc>
        <w:tc>
          <w:tcPr>
            <w:tcW w:w="0" w:type="auto"/>
            <w:tcBorders>
              <w:top w:val="single" w:sz="4" w:space="0" w:color="auto"/>
              <w:left w:val="single" w:sz="4" w:space="0" w:color="auto"/>
              <w:bottom w:val="single" w:sz="4" w:space="0" w:color="auto"/>
              <w:right w:val="single" w:sz="4" w:space="0" w:color="auto"/>
            </w:tcBorders>
            <w:noWrap/>
            <w:vAlign w:val="center"/>
          </w:tcPr>
          <w:p w14:paraId="79997C3C" w14:textId="77777777" w:rsidR="003E2F2A" w:rsidRPr="008442DC" w:rsidRDefault="003E2F2A" w:rsidP="008442DC">
            <w:pPr>
              <w:jc w:val="center"/>
              <w:rPr>
                <w:sz w:val="18"/>
                <w:szCs w:val="18"/>
                <w:lang w:eastAsia="en-US"/>
              </w:rPr>
            </w:pPr>
            <w:r w:rsidRPr="008442DC">
              <w:rPr>
                <w:sz w:val="18"/>
                <w:szCs w:val="18"/>
              </w:rPr>
              <w:t>959</w:t>
            </w:r>
          </w:p>
        </w:tc>
        <w:tc>
          <w:tcPr>
            <w:tcW w:w="0" w:type="auto"/>
            <w:tcBorders>
              <w:top w:val="single" w:sz="4" w:space="0" w:color="auto"/>
              <w:left w:val="single" w:sz="4" w:space="0" w:color="auto"/>
              <w:bottom w:val="single" w:sz="4" w:space="0" w:color="auto"/>
              <w:right w:val="single" w:sz="4" w:space="0" w:color="auto"/>
            </w:tcBorders>
            <w:noWrap/>
            <w:vAlign w:val="center"/>
          </w:tcPr>
          <w:p w14:paraId="10400522" w14:textId="77777777" w:rsidR="003E2F2A" w:rsidRPr="008442DC" w:rsidRDefault="003E2F2A" w:rsidP="008442DC">
            <w:pPr>
              <w:jc w:val="center"/>
              <w:rPr>
                <w:sz w:val="18"/>
                <w:szCs w:val="18"/>
                <w:lang w:eastAsia="en-US"/>
              </w:rPr>
            </w:pPr>
            <w:r w:rsidRPr="008442DC">
              <w:rPr>
                <w:sz w:val="18"/>
                <w:szCs w:val="18"/>
              </w:rPr>
              <w:t>134</w:t>
            </w:r>
          </w:p>
        </w:tc>
        <w:tc>
          <w:tcPr>
            <w:tcW w:w="0" w:type="auto"/>
            <w:tcBorders>
              <w:top w:val="single" w:sz="4" w:space="0" w:color="auto"/>
              <w:left w:val="single" w:sz="4" w:space="0" w:color="auto"/>
              <w:bottom w:val="single" w:sz="4" w:space="0" w:color="auto"/>
              <w:right w:val="single" w:sz="4" w:space="0" w:color="auto"/>
            </w:tcBorders>
            <w:noWrap/>
            <w:vAlign w:val="center"/>
          </w:tcPr>
          <w:p w14:paraId="03119C3B" w14:textId="77777777" w:rsidR="003E2F2A" w:rsidRPr="008442DC" w:rsidRDefault="003E2F2A" w:rsidP="008442DC">
            <w:pPr>
              <w:jc w:val="center"/>
              <w:rPr>
                <w:sz w:val="18"/>
                <w:szCs w:val="18"/>
                <w:lang w:eastAsia="en-US"/>
              </w:rPr>
            </w:pPr>
            <w:r w:rsidRPr="008442DC">
              <w:rPr>
                <w:sz w:val="18"/>
                <w:szCs w:val="18"/>
              </w:rPr>
              <w:t>1125</w:t>
            </w:r>
          </w:p>
        </w:tc>
      </w:tr>
      <w:tr w:rsidR="003E2F2A" w:rsidRPr="008442DC" w14:paraId="32709969" w14:textId="77777777" w:rsidTr="003E2F2A">
        <w:trPr>
          <w:trHeight w:val="246"/>
          <w:jc w:val="center"/>
        </w:trPr>
        <w:tc>
          <w:tcPr>
            <w:tcW w:w="0" w:type="auto"/>
            <w:vMerge/>
            <w:tcBorders>
              <w:left w:val="single" w:sz="4" w:space="0" w:color="auto"/>
              <w:right w:val="single" w:sz="4" w:space="0" w:color="auto"/>
            </w:tcBorders>
            <w:vAlign w:val="center"/>
            <w:hideMark/>
          </w:tcPr>
          <w:p w14:paraId="7369E434" w14:textId="77777777" w:rsidR="003E2F2A" w:rsidRPr="008442DC" w:rsidRDefault="003E2F2A" w:rsidP="008442DC">
            <w:pPr>
              <w:jc w:val="center"/>
              <w:rPr>
                <w:b/>
                <w:bCs/>
                <w:sz w:val="18"/>
                <w:szCs w:val="18"/>
                <w:lang w:eastAsia="en-US"/>
              </w:rPr>
            </w:pP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14:paraId="4064811F" w14:textId="77777777" w:rsidR="003E2F2A" w:rsidRPr="008442DC" w:rsidRDefault="003E2F2A" w:rsidP="008442DC">
            <w:pPr>
              <w:jc w:val="center"/>
              <w:rPr>
                <w:sz w:val="18"/>
                <w:szCs w:val="18"/>
                <w:lang w:eastAsia="en-US"/>
              </w:rPr>
            </w:pPr>
            <w:r w:rsidRPr="008442DC">
              <w:rPr>
                <w:sz w:val="18"/>
                <w:szCs w:val="18"/>
                <w:lang w:eastAsia="en-US"/>
              </w:rPr>
              <w:t>21361411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BA6132" w14:textId="77777777" w:rsidR="003E2F2A" w:rsidRPr="008442DC" w:rsidRDefault="003E2F2A" w:rsidP="008442DC">
            <w:pPr>
              <w:jc w:val="center"/>
              <w:rPr>
                <w:sz w:val="18"/>
                <w:szCs w:val="18"/>
                <w:lang w:eastAsia="en-US"/>
              </w:rPr>
            </w:pPr>
            <w:r w:rsidRPr="008442DC">
              <w:rPr>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0B2F9A54"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C402FD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578A5E6"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0812B05" w14:textId="77777777" w:rsidR="003E2F2A" w:rsidRPr="008442DC" w:rsidRDefault="003E2F2A" w:rsidP="008442DC">
            <w:pPr>
              <w:jc w:val="center"/>
              <w:rPr>
                <w:sz w:val="18"/>
                <w:szCs w:val="18"/>
                <w:lang w:eastAsia="en-US"/>
              </w:rPr>
            </w:pPr>
            <w:r w:rsidRPr="008442DC">
              <w:rPr>
                <w:sz w:val="18"/>
                <w:szCs w:val="18"/>
              </w:rPr>
              <w:t>0.7</w:t>
            </w:r>
          </w:p>
        </w:tc>
        <w:tc>
          <w:tcPr>
            <w:tcW w:w="0" w:type="auto"/>
            <w:tcBorders>
              <w:top w:val="single" w:sz="4" w:space="0" w:color="auto"/>
              <w:left w:val="single" w:sz="4" w:space="0" w:color="auto"/>
              <w:bottom w:val="single" w:sz="4" w:space="0" w:color="auto"/>
              <w:right w:val="single" w:sz="4" w:space="0" w:color="auto"/>
            </w:tcBorders>
            <w:noWrap/>
            <w:vAlign w:val="center"/>
          </w:tcPr>
          <w:p w14:paraId="765C16B6" w14:textId="77777777" w:rsidR="003E2F2A" w:rsidRPr="008442DC" w:rsidRDefault="003E2F2A" w:rsidP="008442DC">
            <w:pPr>
              <w:jc w:val="center"/>
              <w:rPr>
                <w:sz w:val="18"/>
                <w:szCs w:val="18"/>
                <w:lang w:eastAsia="en-US"/>
              </w:rPr>
            </w:pPr>
            <w:r w:rsidRPr="008442DC">
              <w:rPr>
                <w:sz w:val="18"/>
                <w:szCs w:val="18"/>
              </w:rPr>
              <w:t>2.55</w:t>
            </w:r>
          </w:p>
        </w:tc>
        <w:tc>
          <w:tcPr>
            <w:tcW w:w="0" w:type="auto"/>
            <w:tcBorders>
              <w:top w:val="single" w:sz="4" w:space="0" w:color="auto"/>
              <w:left w:val="single" w:sz="4" w:space="0" w:color="auto"/>
              <w:bottom w:val="single" w:sz="4" w:space="0" w:color="auto"/>
              <w:right w:val="single" w:sz="4" w:space="0" w:color="auto"/>
            </w:tcBorders>
            <w:noWrap/>
            <w:vAlign w:val="center"/>
          </w:tcPr>
          <w:p w14:paraId="45E0314A" w14:textId="77777777" w:rsidR="003E2F2A" w:rsidRPr="008442DC" w:rsidRDefault="003E2F2A" w:rsidP="008442DC">
            <w:pPr>
              <w:jc w:val="center"/>
              <w:rPr>
                <w:sz w:val="18"/>
                <w:szCs w:val="18"/>
                <w:lang w:eastAsia="en-US"/>
              </w:rPr>
            </w:pPr>
            <w:r w:rsidRPr="008442DC">
              <w:rPr>
                <w:sz w:val="18"/>
                <w:szCs w:val="18"/>
              </w:rPr>
              <w:t>0.91</w:t>
            </w:r>
          </w:p>
        </w:tc>
        <w:tc>
          <w:tcPr>
            <w:tcW w:w="0" w:type="auto"/>
            <w:tcBorders>
              <w:top w:val="single" w:sz="4" w:space="0" w:color="auto"/>
              <w:left w:val="single" w:sz="4" w:space="0" w:color="auto"/>
              <w:bottom w:val="single" w:sz="4" w:space="0" w:color="auto"/>
              <w:right w:val="single" w:sz="4" w:space="0" w:color="auto"/>
            </w:tcBorders>
            <w:noWrap/>
            <w:vAlign w:val="center"/>
          </w:tcPr>
          <w:p w14:paraId="44CFBBE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06936FB" w14:textId="77777777" w:rsidR="003E2F2A" w:rsidRPr="008442DC" w:rsidRDefault="003E2F2A" w:rsidP="008442DC">
            <w:pPr>
              <w:jc w:val="center"/>
              <w:rPr>
                <w:sz w:val="18"/>
                <w:szCs w:val="18"/>
                <w:lang w:eastAsia="en-US"/>
              </w:rPr>
            </w:pPr>
            <w:r w:rsidRPr="008442DC">
              <w:rPr>
                <w:sz w:val="18"/>
                <w:szCs w:val="18"/>
              </w:rPr>
              <w:t>0.55</w:t>
            </w:r>
          </w:p>
        </w:tc>
        <w:tc>
          <w:tcPr>
            <w:tcW w:w="0" w:type="auto"/>
            <w:tcBorders>
              <w:top w:val="single" w:sz="4" w:space="0" w:color="auto"/>
              <w:left w:val="single" w:sz="4" w:space="0" w:color="auto"/>
              <w:bottom w:val="single" w:sz="4" w:space="0" w:color="auto"/>
              <w:right w:val="single" w:sz="4" w:space="0" w:color="auto"/>
            </w:tcBorders>
            <w:noWrap/>
            <w:vAlign w:val="center"/>
          </w:tcPr>
          <w:p w14:paraId="0F6F2AC1" w14:textId="77777777" w:rsidR="003E2F2A" w:rsidRPr="008442DC" w:rsidRDefault="003E2F2A" w:rsidP="008442DC">
            <w:pPr>
              <w:jc w:val="center"/>
              <w:rPr>
                <w:sz w:val="18"/>
                <w:szCs w:val="18"/>
                <w:lang w:eastAsia="en-US"/>
              </w:rPr>
            </w:pPr>
            <w:r w:rsidRPr="008442DC">
              <w:rPr>
                <w:sz w:val="18"/>
                <w:szCs w:val="18"/>
              </w:rPr>
              <w:t>32.2</w:t>
            </w:r>
          </w:p>
        </w:tc>
        <w:tc>
          <w:tcPr>
            <w:tcW w:w="0" w:type="auto"/>
            <w:tcBorders>
              <w:top w:val="single" w:sz="4" w:space="0" w:color="auto"/>
              <w:left w:val="single" w:sz="4" w:space="0" w:color="auto"/>
              <w:bottom w:val="single" w:sz="4" w:space="0" w:color="auto"/>
              <w:right w:val="single" w:sz="4" w:space="0" w:color="auto"/>
            </w:tcBorders>
            <w:noWrap/>
            <w:vAlign w:val="center"/>
          </w:tcPr>
          <w:p w14:paraId="36C7F36C" w14:textId="77777777" w:rsidR="003E2F2A" w:rsidRPr="008442DC" w:rsidRDefault="003E2F2A" w:rsidP="008442DC">
            <w:pPr>
              <w:jc w:val="center"/>
              <w:rPr>
                <w:sz w:val="18"/>
                <w:szCs w:val="18"/>
                <w:lang w:eastAsia="en-US"/>
              </w:rPr>
            </w:pPr>
            <w:r w:rsidRPr="008442DC">
              <w:rPr>
                <w:sz w:val="18"/>
                <w:szCs w:val="18"/>
              </w:rPr>
              <w:t>51.31</w:t>
            </w:r>
          </w:p>
        </w:tc>
        <w:tc>
          <w:tcPr>
            <w:tcW w:w="0" w:type="auto"/>
            <w:tcBorders>
              <w:top w:val="single" w:sz="4" w:space="0" w:color="auto"/>
              <w:left w:val="single" w:sz="4" w:space="0" w:color="auto"/>
              <w:bottom w:val="single" w:sz="4" w:space="0" w:color="auto"/>
              <w:right w:val="single" w:sz="4" w:space="0" w:color="auto"/>
            </w:tcBorders>
            <w:noWrap/>
            <w:vAlign w:val="center"/>
          </w:tcPr>
          <w:p w14:paraId="2FD250C0" w14:textId="77777777" w:rsidR="003E2F2A" w:rsidRPr="008442DC" w:rsidRDefault="003E2F2A" w:rsidP="008442DC">
            <w:pPr>
              <w:jc w:val="center"/>
              <w:rPr>
                <w:sz w:val="18"/>
                <w:szCs w:val="18"/>
                <w:lang w:eastAsia="en-US"/>
              </w:rPr>
            </w:pPr>
            <w:r w:rsidRPr="008442DC">
              <w:rPr>
                <w:sz w:val="18"/>
                <w:szCs w:val="18"/>
              </w:rPr>
              <w:t>88.22</w:t>
            </w:r>
          </w:p>
        </w:tc>
      </w:tr>
      <w:tr w:rsidR="003E2F2A" w:rsidRPr="008442DC" w14:paraId="460531E2" w14:textId="77777777" w:rsidTr="003E2F2A">
        <w:trPr>
          <w:trHeight w:val="246"/>
          <w:jc w:val="center"/>
        </w:trPr>
        <w:tc>
          <w:tcPr>
            <w:tcW w:w="0" w:type="auto"/>
            <w:vMerge/>
            <w:tcBorders>
              <w:left w:val="single" w:sz="4" w:space="0" w:color="auto"/>
              <w:right w:val="single" w:sz="4" w:space="0" w:color="auto"/>
            </w:tcBorders>
            <w:vAlign w:val="center"/>
            <w:hideMark/>
          </w:tcPr>
          <w:p w14:paraId="24BA2BCF"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52F75C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C6E588" w14:textId="77777777" w:rsidR="003E2F2A" w:rsidRPr="008442DC" w:rsidRDefault="003E2F2A" w:rsidP="008442DC">
            <w:pPr>
              <w:jc w:val="center"/>
              <w:rPr>
                <w:sz w:val="18"/>
                <w:szCs w:val="18"/>
                <w:lang w:eastAsia="en-US"/>
              </w:rPr>
            </w:pPr>
            <w:r w:rsidRPr="008442DC">
              <w:rPr>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616064C0"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A060B7E"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4F3B045"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3BE3C8D" w14:textId="77777777" w:rsidR="003E2F2A" w:rsidRPr="008442DC" w:rsidRDefault="003E2F2A" w:rsidP="008442DC">
            <w:pPr>
              <w:jc w:val="center"/>
              <w:rPr>
                <w:sz w:val="18"/>
                <w:szCs w:val="18"/>
                <w:lang w:eastAsia="en-US"/>
              </w:rPr>
            </w:pPr>
            <w:r w:rsidRPr="008442DC">
              <w:rPr>
                <w:sz w:val="18"/>
                <w:szCs w:val="18"/>
              </w:rPr>
              <w:t>27</w:t>
            </w:r>
          </w:p>
        </w:tc>
        <w:tc>
          <w:tcPr>
            <w:tcW w:w="0" w:type="auto"/>
            <w:tcBorders>
              <w:top w:val="single" w:sz="4" w:space="0" w:color="auto"/>
              <w:left w:val="single" w:sz="4" w:space="0" w:color="auto"/>
              <w:bottom w:val="single" w:sz="4" w:space="0" w:color="auto"/>
              <w:right w:val="single" w:sz="4" w:space="0" w:color="auto"/>
            </w:tcBorders>
            <w:noWrap/>
            <w:vAlign w:val="center"/>
          </w:tcPr>
          <w:p w14:paraId="6425E63B" w14:textId="77777777" w:rsidR="003E2F2A" w:rsidRPr="008442DC" w:rsidRDefault="003E2F2A" w:rsidP="008442DC">
            <w:pPr>
              <w:jc w:val="center"/>
              <w:rPr>
                <w:sz w:val="18"/>
                <w:szCs w:val="18"/>
                <w:lang w:eastAsia="en-US"/>
              </w:rPr>
            </w:pPr>
            <w:r w:rsidRPr="008442DC">
              <w:rPr>
                <w:sz w:val="18"/>
                <w:szCs w:val="18"/>
              </w:rPr>
              <w:t>394</w:t>
            </w:r>
          </w:p>
        </w:tc>
        <w:tc>
          <w:tcPr>
            <w:tcW w:w="0" w:type="auto"/>
            <w:tcBorders>
              <w:top w:val="single" w:sz="4" w:space="0" w:color="auto"/>
              <w:left w:val="single" w:sz="4" w:space="0" w:color="auto"/>
              <w:bottom w:val="single" w:sz="4" w:space="0" w:color="auto"/>
              <w:right w:val="single" w:sz="4" w:space="0" w:color="auto"/>
            </w:tcBorders>
            <w:noWrap/>
            <w:vAlign w:val="center"/>
          </w:tcPr>
          <w:p w14:paraId="1CFE4CC3" w14:textId="77777777" w:rsidR="003E2F2A" w:rsidRPr="008442DC" w:rsidRDefault="003E2F2A" w:rsidP="008442DC">
            <w:pPr>
              <w:jc w:val="center"/>
              <w:rPr>
                <w:sz w:val="18"/>
                <w:szCs w:val="18"/>
                <w:lang w:eastAsia="en-US"/>
              </w:rPr>
            </w:pPr>
            <w:r w:rsidRPr="008442DC">
              <w:rPr>
                <w:sz w:val="18"/>
                <w:szCs w:val="18"/>
              </w:rPr>
              <w:t>105</w:t>
            </w:r>
          </w:p>
        </w:tc>
        <w:tc>
          <w:tcPr>
            <w:tcW w:w="0" w:type="auto"/>
            <w:tcBorders>
              <w:top w:val="single" w:sz="4" w:space="0" w:color="auto"/>
              <w:left w:val="single" w:sz="4" w:space="0" w:color="auto"/>
              <w:bottom w:val="single" w:sz="4" w:space="0" w:color="auto"/>
              <w:right w:val="single" w:sz="4" w:space="0" w:color="auto"/>
            </w:tcBorders>
            <w:noWrap/>
            <w:vAlign w:val="center"/>
          </w:tcPr>
          <w:p w14:paraId="62D39AD2"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AE75D27" w14:textId="77777777" w:rsidR="003E2F2A" w:rsidRPr="008442DC" w:rsidRDefault="003E2F2A" w:rsidP="008442DC">
            <w:pPr>
              <w:jc w:val="center"/>
              <w:rPr>
                <w:sz w:val="18"/>
                <w:szCs w:val="18"/>
                <w:lang w:eastAsia="en-US"/>
              </w:rPr>
            </w:pPr>
            <w:r w:rsidRPr="008442DC">
              <w:rPr>
                <w:sz w:val="18"/>
                <w:szCs w:val="18"/>
              </w:rPr>
              <w:t>151</w:t>
            </w:r>
          </w:p>
        </w:tc>
        <w:tc>
          <w:tcPr>
            <w:tcW w:w="0" w:type="auto"/>
            <w:tcBorders>
              <w:top w:val="single" w:sz="4" w:space="0" w:color="auto"/>
              <w:left w:val="single" w:sz="4" w:space="0" w:color="auto"/>
              <w:bottom w:val="single" w:sz="4" w:space="0" w:color="auto"/>
              <w:right w:val="single" w:sz="4" w:space="0" w:color="auto"/>
            </w:tcBorders>
            <w:noWrap/>
            <w:vAlign w:val="center"/>
          </w:tcPr>
          <w:p w14:paraId="48ED8C77" w14:textId="77777777" w:rsidR="003E2F2A" w:rsidRPr="008442DC" w:rsidRDefault="003E2F2A" w:rsidP="008442DC">
            <w:pPr>
              <w:jc w:val="center"/>
              <w:rPr>
                <w:sz w:val="18"/>
                <w:szCs w:val="18"/>
                <w:lang w:eastAsia="en-US"/>
              </w:rPr>
            </w:pPr>
            <w:r w:rsidRPr="008442DC">
              <w:rPr>
                <w:sz w:val="18"/>
                <w:szCs w:val="18"/>
              </w:rPr>
              <w:t>6296</w:t>
            </w:r>
          </w:p>
        </w:tc>
        <w:tc>
          <w:tcPr>
            <w:tcW w:w="0" w:type="auto"/>
            <w:tcBorders>
              <w:top w:val="single" w:sz="4" w:space="0" w:color="auto"/>
              <w:left w:val="single" w:sz="4" w:space="0" w:color="auto"/>
              <w:bottom w:val="single" w:sz="4" w:space="0" w:color="auto"/>
              <w:right w:val="single" w:sz="4" w:space="0" w:color="auto"/>
            </w:tcBorders>
            <w:noWrap/>
            <w:vAlign w:val="center"/>
          </w:tcPr>
          <w:p w14:paraId="5C328F44" w14:textId="77777777" w:rsidR="003E2F2A" w:rsidRPr="008442DC" w:rsidRDefault="003E2F2A" w:rsidP="008442DC">
            <w:pPr>
              <w:jc w:val="center"/>
              <w:rPr>
                <w:sz w:val="18"/>
                <w:szCs w:val="18"/>
                <w:lang w:eastAsia="en-US"/>
              </w:rPr>
            </w:pPr>
            <w:r w:rsidRPr="008442DC">
              <w:rPr>
                <w:sz w:val="18"/>
                <w:szCs w:val="18"/>
              </w:rPr>
              <w:t>9919</w:t>
            </w:r>
          </w:p>
        </w:tc>
        <w:tc>
          <w:tcPr>
            <w:tcW w:w="0" w:type="auto"/>
            <w:tcBorders>
              <w:top w:val="single" w:sz="4" w:space="0" w:color="auto"/>
              <w:left w:val="single" w:sz="4" w:space="0" w:color="auto"/>
              <w:bottom w:val="single" w:sz="4" w:space="0" w:color="auto"/>
              <w:right w:val="single" w:sz="4" w:space="0" w:color="auto"/>
            </w:tcBorders>
            <w:noWrap/>
            <w:vAlign w:val="center"/>
          </w:tcPr>
          <w:p w14:paraId="1AAEFBF9" w14:textId="77777777" w:rsidR="003E2F2A" w:rsidRPr="008442DC" w:rsidRDefault="003E2F2A" w:rsidP="008442DC">
            <w:pPr>
              <w:jc w:val="center"/>
              <w:rPr>
                <w:sz w:val="18"/>
                <w:szCs w:val="18"/>
                <w:lang w:eastAsia="en-US"/>
              </w:rPr>
            </w:pPr>
            <w:r w:rsidRPr="008442DC">
              <w:rPr>
                <w:sz w:val="18"/>
                <w:szCs w:val="18"/>
              </w:rPr>
              <w:t>16892</w:t>
            </w:r>
          </w:p>
        </w:tc>
      </w:tr>
      <w:tr w:rsidR="003E2F2A" w:rsidRPr="008442DC" w14:paraId="280748CE" w14:textId="77777777" w:rsidTr="003E2F2A">
        <w:trPr>
          <w:trHeight w:val="246"/>
          <w:jc w:val="center"/>
        </w:trPr>
        <w:tc>
          <w:tcPr>
            <w:tcW w:w="0" w:type="auto"/>
            <w:vMerge/>
            <w:tcBorders>
              <w:left w:val="single" w:sz="4" w:space="0" w:color="auto"/>
              <w:right w:val="single" w:sz="4" w:space="0" w:color="auto"/>
            </w:tcBorders>
            <w:vAlign w:val="center"/>
            <w:hideMark/>
          </w:tcPr>
          <w:p w14:paraId="50578E4E"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9FB330E"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E28F6E" w14:textId="77777777" w:rsidR="003E2F2A" w:rsidRPr="008442DC" w:rsidRDefault="003E2F2A" w:rsidP="008442DC">
            <w:pPr>
              <w:jc w:val="center"/>
              <w:rPr>
                <w:sz w:val="18"/>
                <w:szCs w:val="18"/>
                <w:lang w:eastAsia="en-US"/>
              </w:rPr>
            </w:pPr>
            <w:r w:rsidRPr="008442DC">
              <w:rPr>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42A545A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96DF793"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ABFAF6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6B9A716" w14:textId="77777777" w:rsidR="003E2F2A" w:rsidRPr="008442DC" w:rsidRDefault="003E2F2A" w:rsidP="008442DC">
            <w:pPr>
              <w:jc w:val="center"/>
              <w:rPr>
                <w:sz w:val="18"/>
                <w:szCs w:val="18"/>
                <w:lang w:eastAsia="en-US"/>
              </w:rPr>
            </w:pPr>
            <w:r w:rsidRPr="008442DC">
              <w:rPr>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tcPr>
          <w:p w14:paraId="2B4BE391" w14:textId="77777777" w:rsidR="003E2F2A" w:rsidRPr="008442DC" w:rsidRDefault="003E2F2A" w:rsidP="008442DC">
            <w:pPr>
              <w:jc w:val="center"/>
              <w:rPr>
                <w:sz w:val="18"/>
                <w:szCs w:val="18"/>
                <w:lang w:eastAsia="en-US"/>
              </w:rPr>
            </w:pPr>
            <w:r w:rsidRPr="008442DC">
              <w:rPr>
                <w:sz w:val="18"/>
                <w:szCs w:val="18"/>
              </w:rPr>
              <w:t>12</w:t>
            </w:r>
          </w:p>
        </w:tc>
        <w:tc>
          <w:tcPr>
            <w:tcW w:w="0" w:type="auto"/>
            <w:tcBorders>
              <w:top w:val="single" w:sz="4" w:space="0" w:color="auto"/>
              <w:left w:val="single" w:sz="4" w:space="0" w:color="auto"/>
              <w:bottom w:val="single" w:sz="4" w:space="0" w:color="auto"/>
              <w:right w:val="single" w:sz="4" w:space="0" w:color="auto"/>
            </w:tcBorders>
            <w:noWrap/>
            <w:vAlign w:val="center"/>
          </w:tcPr>
          <w:p w14:paraId="1965ECB9" w14:textId="77777777" w:rsidR="003E2F2A" w:rsidRPr="008442DC" w:rsidRDefault="003E2F2A" w:rsidP="008442DC">
            <w:pPr>
              <w:jc w:val="center"/>
              <w:rPr>
                <w:sz w:val="18"/>
                <w:szCs w:val="18"/>
                <w:lang w:eastAsia="en-US"/>
              </w:rPr>
            </w:pPr>
            <w:r w:rsidRPr="008442DC">
              <w:rPr>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tcPr>
          <w:p w14:paraId="76372DC6"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DE40A74" w14:textId="77777777" w:rsidR="003E2F2A" w:rsidRPr="008442DC" w:rsidRDefault="003E2F2A" w:rsidP="008442DC">
            <w:pPr>
              <w:jc w:val="center"/>
              <w:rPr>
                <w:sz w:val="18"/>
                <w:szCs w:val="18"/>
                <w:lang w:eastAsia="en-US"/>
              </w:rPr>
            </w:pPr>
            <w:r w:rsidRPr="008442DC">
              <w:rPr>
                <w:sz w:val="18"/>
                <w:szCs w:val="18"/>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7071D1FD" w14:textId="77777777" w:rsidR="003E2F2A" w:rsidRPr="008442DC" w:rsidRDefault="003E2F2A" w:rsidP="008442DC">
            <w:pPr>
              <w:jc w:val="center"/>
              <w:rPr>
                <w:sz w:val="18"/>
                <w:szCs w:val="18"/>
                <w:lang w:eastAsia="en-US"/>
              </w:rPr>
            </w:pPr>
            <w:r w:rsidRPr="008442DC">
              <w:rPr>
                <w:sz w:val="18"/>
                <w:szCs w:val="18"/>
              </w:rPr>
              <w:t>221</w:t>
            </w:r>
          </w:p>
        </w:tc>
        <w:tc>
          <w:tcPr>
            <w:tcW w:w="0" w:type="auto"/>
            <w:tcBorders>
              <w:top w:val="single" w:sz="4" w:space="0" w:color="auto"/>
              <w:left w:val="single" w:sz="4" w:space="0" w:color="auto"/>
              <w:bottom w:val="single" w:sz="4" w:space="0" w:color="auto"/>
              <w:right w:val="single" w:sz="4" w:space="0" w:color="auto"/>
            </w:tcBorders>
            <w:noWrap/>
            <w:vAlign w:val="center"/>
          </w:tcPr>
          <w:p w14:paraId="5991CC8C" w14:textId="77777777" w:rsidR="003E2F2A" w:rsidRPr="008442DC" w:rsidRDefault="003E2F2A" w:rsidP="008442DC">
            <w:pPr>
              <w:jc w:val="center"/>
              <w:rPr>
                <w:sz w:val="18"/>
                <w:szCs w:val="18"/>
                <w:lang w:eastAsia="en-US"/>
              </w:rPr>
            </w:pPr>
            <w:r w:rsidRPr="008442DC">
              <w:rPr>
                <w:sz w:val="18"/>
                <w:szCs w:val="18"/>
              </w:rPr>
              <w:t>270</w:t>
            </w:r>
          </w:p>
        </w:tc>
        <w:tc>
          <w:tcPr>
            <w:tcW w:w="0" w:type="auto"/>
            <w:tcBorders>
              <w:top w:val="single" w:sz="4" w:space="0" w:color="auto"/>
              <w:left w:val="single" w:sz="4" w:space="0" w:color="auto"/>
              <w:bottom w:val="single" w:sz="4" w:space="0" w:color="auto"/>
              <w:right w:val="single" w:sz="4" w:space="0" w:color="auto"/>
            </w:tcBorders>
            <w:noWrap/>
            <w:vAlign w:val="center"/>
          </w:tcPr>
          <w:p w14:paraId="4960F797" w14:textId="77777777" w:rsidR="003E2F2A" w:rsidRPr="008442DC" w:rsidRDefault="003E2F2A" w:rsidP="008442DC">
            <w:pPr>
              <w:jc w:val="center"/>
              <w:rPr>
                <w:sz w:val="18"/>
                <w:szCs w:val="18"/>
                <w:lang w:eastAsia="en-US"/>
              </w:rPr>
            </w:pPr>
            <w:r w:rsidRPr="008442DC">
              <w:rPr>
                <w:sz w:val="18"/>
                <w:szCs w:val="18"/>
              </w:rPr>
              <w:t>513</w:t>
            </w:r>
          </w:p>
        </w:tc>
      </w:tr>
      <w:tr w:rsidR="003E2F2A" w:rsidRPr="008442DC" w14:paraId="1C7960AB" w14:textId="77777777" w:rsidTr="003E2F2A">
        <w:trPr>
          <w:trHeight w:val="246"/>
          <w:jc w:val="center"/>
        </w:trPr>
        <w:tc>
          <w:tcPr>
            <w:tcW w:w="0" w:type="auto"/>
            <w:vMerge/>
            <w:tcBorders>
              <w:left w:val="single" w:sz="4" w:space="0" w:color="auto"/>
              <w:right w:val="single" w:sz="4" w:space="0" w:color="auto"/>
            </w:tcBorders>
            <w:vAlign w:val="center"/>
            <w:hideMark/>
          </w:tcPr>
          <w:p w14:paraId="3A80BE5C" w14:textId="77777777" w:rsidR="003E2F2A" w:rsidRPr="008442DC" w:rsidRDefault="003E2F2A" w:rsidP="008442DC">
            <w:pPr>
              <w:jc w:val="center"/>
              <w:rPr>
                <w:b/>
                <w:bCs/>
                <w:sz w:val="18"/>
                <w:szCs w:val="18"/>
                <w:lang w:eastAsia="en-US"/>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81399BF" w14:textId="77777777" w:rsidR="003E2F2A" w:rsidRPr="008442DC" w:rsidRDefault="003E2F2A" w:rsidP="008442DC">
            <w:pPr>
              <w:jc w:val="center"/>
              <w:rPr>
                <w:sz w:val="18"/>
                <w:szCs w:val="18"/>
                <w:lang w:eastAsia="en-US"/>
              </w:rPr>
            </w:pPr>
            <w:r w:rsidRPr="008442DC">
              <w:rPr>
                <w:sz w:val="18"/>
                <w:szCs w:val="18"/>
                <w:lang w:eastAsia="en-US"/>
              </w:rPr>
              <w:t>21361421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FE3BC9" w14:textId="77777777" w:rsidR="003E2F2A" w:rsidRPr="008442DC" w:rsidRDefault="003E2F2A" w:rsidP="008442DC">
            <w:pPr>
              <w:jc w:val="center"/>
              <w:rPr>
                <w:sz w:val="18"/>
                <w:szCs w:val="18"/>
                <w:lang w:eastAsia="en-US"/>
              </w:rPr>
            </w:pPr>
            <w:r w:rsidRPr="008442DC">
              <w:rPr>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0E484A3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652E7D0"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593B7E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F03129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3ED7730"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8022CC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67D8F6F"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9F482CB" w14:textId="77777777" w:rsidR="003E2F2A" w:rsidRPr="008442DC" w:rsidRDefault="003E2F2A" w:rsidP="008442DC">
            <w:pPr>
              <w:jc w:val="center"/>
              <w:rPr>
                <w:sz w:val="18"/>
                <w:szCs w:val="18"/>
                <w:lang w:eastAsia="en-US"/>
              </w:rPr>
            </w:pPr>
            <w:r w:rsidRPr="008442DC">
              <w:rPr>
                <w:sz w:val="18"/>
                <w:szCs w:val="18"/>
              </w:rPr>
              <w:t>10.26</w:t>
            </w:r>
          </w:p>
        </w:tc>
        <w:tc>
          <w:tcPr>
            <w:tcW w:w="0" w:type="auto"/>
            <w:tcBorders>
              <w:top w:val="single" w:sz="4" w:space="0" w:color="auto"/>
              <w:left w:val="single" w:sz="4" w:space="0" w:color="auto"/>
              <w:bottom w:val="single" w:sz="4" w:space="0" w:color="auto"/>
              <w:right w:val="single" w:sz="4" w:space="0" w:color="auto"/>
            </w:tcBorders>
            <w:noWrap/>
            <w:vAlign w:val="center"/>
          </w:tcPr>
          <w:p w14:paraId="144A8E0D" w14:textId="77777777" w:rsidR="003E2F2A" w:rsidRPr="008442DC" w:rsidRDefault="003E2F2A" w:rsidP="008442DC">
            <w:pPr>
              <w:jc w:val="center"/>
              <w:rPr>
                <w:sz w:val="18"/>
                <w:szCs w:val="18"/>
                <w:lang w:eastAsia="en-US"/>
              </w:rPr>
            </w:pPr>
            <w:r w:rsidRPr="008442DC">
              <w:rPr>
                <w:sz w:val="18"/>
                <w:szCs w:val="18"/>
              </w:rPr>
              <w:t>88.93</w:t>
            </w:r>
          </w:p>
        </w:tc>
        <w:tc>
          <w:tcPr>
            <w:tcW w:w="0" w:type="auto"/>
            <w:tcBorders>
              <w:top w:val="single" w:sz="4" w:space="0" w:color="auto"/>
              <w:left w:val="single" w:sz="4" w:space="0" w:color="auto"/>
              <w:bottom w:val="single" w:sz="4" w:space="0" w:color="auto"/>
              <w:right w:val="single" w:sz="4" w:space="0" w:color="auto"/>
            </w:tcBorders>
            <w:noWrap/>
            <w:vAlign w:val="center"/>
          </w:tcPr>
          <w:p w14:paraId="0B383635" w14:textId="77777777" w:rsidR="003E2F2A" w:rsidRPr="008442DC" w:rsidRDefault="003E2F2A" w:rsidP="008442DC">
            <w:pPr>
              <w:jc w:val="center"/>
              <w:rPr>
                <w:sz w:val="18"/>
                <w:szCs w:val="18"/>
                <w:lang w:eastAsia="en-US"/>
              </w:rPr>
            </w:pPr>
            <w:r w:rsidRPr="008442DC">
              <w:rPr>
                <w:sz w:val="18"/>
                <w:szCs w:val="18"/>
              </w:rPr>
              <w:t>15.08</w:t>
            </w:r>
          </w:p>
        </w:tc>
        <w:tc>
          <w:tcPr>
            <w:tcW w:w="0" w:type="auto"/>
            <w:tcBorders>
              <w:top w:val="single" w:sz="4" w:space="0" w:color="auto"/>
              <w:left w:val="single" w:sz="4" w:space="0" w:color="auto"/>
              <w:bottom w:val="single" w:sz="4" w:space="0" w:color="auto"/>
              <w:right w:val="single" w:sz="4" w:space="0" w:color="auto"/>
            </w:tcBorders>
            <w:noWrap/>
            <w:vAlign w:val="center"/>
          </w:tcPr>
          <w:p w14:paraId="06844C8D" w14:textId="77777777" w:rsidR="003E2F2A" w:rsidRPr="008442DC" w:rsidRDefault="003E2F2A" w:rsidP="008442DC">
            <w:pPr>
              <w:jc w:val="center"/>
              <w:rPr>
                <w:sz w:val="18"/>
                <w:szCs w:val="18"/>
                <w:lang w:eastAsia="en-US"/>
              </w:rPr>
            </w:pPr>
            <w:r w:rsidRPr="008442DC">
              <w:rPr>
                <w:sz w:val="18"/>
                <w:szCs w:val="18"/>
              </w:rPr>
              <w:t>114.27</w:t>
            </w:r>
          </w:p>
        </w:tc>
      </w:tr>
      <w:tr w:rsidR="003E2F2A" w:rsidRPr="008442DC" w14:paraId="653CF80C" w14:textId="77777777" w:rsidTr="003E2F2A">
        <w:trPr>
          <w:trHeight w:val="246"/>
          <w:jc w:val="center"/>
        </w:trPr>
        <w:tc>
          <w:tcPr>
            <w:tcW w:w="0" w:type="auto"/>
            <w:vMerge/>
            <w:tcBorders>
              <w:left w:val="single" w:sz="4" w:space="0" w:color="auto"/>
              <w:right w:val="single" w:sz="4" w:space="0" w:color="auto"/>
            </w:tcBorders>
            <w:vAlign w:val="center"/>
            <w:hideMark/>
          </w:tcPr>
          <w:p w14:paraId="777E305F"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F12ABD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563BC7" w14:textId="77777777" w:rsidR="003E2F2A" w:rsidRPr="008442DC" w:rsidRDefault="003E2F2A" w:rsidP="008442DC">
            <w:pPr>
              <w:jc w:val="center"/>
              <w:rPr>
                <w:sz w:val="18"/>
                <w:szCs w:val="18"/>
                <w:lang w:eastAsia="en-US"/>
              </w:rPr>
            </w:pPr>
            <w:r w:rsidRPr="008442DC">
              <w:rPr>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69402CB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E013AA1"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03328DF"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5B3F2E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37AD73F"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AA05670"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420FCA0"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0885C38" w14:textId="77777777" w:rsidR="003E2F2A" w:rsidRPr="008442DC" w:rsidRDefault="003E2F2A" w:rsidP="008442DC">
            <w:pPr>
              <w:jc w:val="center"/>
              <w:rPr>
                <w:sz w:val="18"/>
                <w:szCs w:val="18"/>
                <w:lang w:eastAsia="en-US"/>
              </w:rPr>
            </w:pPr>
            <w:r w:rsidRPr="008442DC">
              <w:rPr>
                <w:sz w:val="18"/>
                <w:szCs w:val="18"/>
              </w:rPr>
              <w:t>2038</w:t>
            </w:r>
          </w:p>
        </w:tc>
        <w:tc>
          <w:tcPr>
            <w:tcW w:w="0" w:type="auto"/>
            <w:tcBorders>
              <w:top w:val="single" w:sz="4" w:space="0" w:color="auto"/>
              <w:left w:val="single" w:sz="4" w:space="0" w:color="auto"/>
              <w:bottom w:val="single" w:sz="4" w:space="0" w:color="auto"/>
              <w:right w:val="single" w:sz="4" w:space="0" w:color="auto"/>
            </w:tcBorders>
            <w:noWrap/>
            <w:vAlign w:val="center"/>
          </w:tcPr>
          <w:p w14:paraId="2A469EDF" w14:textId="77777777" w:rsidR="003E2F2A" w:rsidRPr="008442DC" w:rsidRDefault="003E2F2A" w:rsidP="008442DC">
            <w:pPr>
              <w:jc w:val="center"/>
              <w:rPr>
                <w:sz w:val="18"/>
                <w:szCs w:val="18"/>
                <w:lang w:eastAsia="en-US"/>
              </w:rPr>
            </w:pPr>
            <w:r w:rsidRPr="008442DC">
              <w:rPr>
                <w:sz w:val="18"/>
                <w:szCs w:val="18"/>
              </w:rPr>
              <w:t>19319</w:t>
            </w:r>
          </w:p>
        </w:tc>
        <w:tc>
          <w:tcPr>
            <w:tcW w:w="0" w:type="auto"/>
            <w:tcBorders>
              <w:top w:val="single" w:sz="4" w:space="0" w:color="auto"/>
              <w:left w:val="single" w:sz="4" w:space="0" w:color="auto"/>
              <w:bottom w:val="single" w:sz="4" w:space="0" w:color="auto"/>
              <w:right w:val="single" w:sz="4" w:space="0" w:color="auto"/>
            </w:tcBorders>
            <w:noWrap/>
            <w:vAlign w:val="center"/>
          </w:tcPr>
          <w:p w14:paraId="72499246" w14:textId="77777777" w:rsidR="003E2F2A" w:rsidRPr="008442DC" w:rsidRDefault="003E2F2A" w:rsidP="008442DC">
            <w:pPr>
              <w:jc w:val="center"/>
              <w:rPr>
                <w:sz w:val="18"/>
                <w:szCs w:val="18"/>
                <w:lang w:eastAsia="en-US"/>
              </w:rPr>
            </w:pPr>
            <w:r w:rsidRPr="008442DC">
              <w:rPr>
                <w:sz w:val="18"/>
                <w:szCs w:val="18"/>
              </w:rPr>
              <w:t>2820</w:t>
            </w:r>
          </w:p>
        </w:tc>
        <w:tc>
          <w:tcPr>
            <w:tcW w:w="0" w:type="auto"/>
            <w:tcBorders>
              <w:top w:val="single" w:sz="4" w:space="0" w:color="auto"/>
              <w:left w:val="single" w:sz="4" w:space="0" w:color="auto"/>
              <w:bottom w:val="single" w:sz="4" w:space="0" w:color="auto"/>
              <w:right w:val="single" w:sz="4" w:space="0" w:color="auto"/>
            </w:tcBorders>
            <w:noWrap/>
            <w:vAlign w:val="center"/>
          </w:tcPr>
          <w:p w14:paraId="0B7D694A" w14:textId="77777777" w:rsidR="003E2F2A" w:rsidRPr="008442DC" w:rsidRDefault="003E2F2A" w:rsidP="008442DC">
            <w:pPr>
              <w:jc w:val="center"/>
              <w:rPr>
                <w:sz w:val="18"/>
                <w:szCs w:val="18"/>
                <w:lang w:eastAsia="en-US"/>
              </w:rPr>
            </w:pPr>
            <w:r w:rsidRPr="008442DC">
              <w:rPr>
                <w:sz w:val="18"/>
                <w:szCs w:val="18"/>
              </w:rPr>
              <w:t>24177</w:t>
            </w:r>
          </w:p>
        </w:tc>
      </w:tr>
      <w:tr w:rsidR="003E2F2A" w:rsidRPr="008442DC" w14:paraId="59318AE2" w14:textId="77777777" w:rsidTr="003E2F2A">
        <w:trPr>
          <w:trHeight w:val="246"/>
          <w:jc w:val="center"/>
        </w:trPr>
        <w:tc>
          <w:tcPr>
            <w:tcW w:w="0" w:type="auto"/>
            <w:vMerge/>
            <w:tcBorders>
              <w:left w:val="single" w:sz="4" w:space="0" w:color="auto"/>
              <w:right w:val="single" w:sz="4" w:space="0" w:color="auto"/>
            </w:tcBorders>
            <w:vAlign w:val="center"/>
            <w:hideMark/>
          </w:tcPr>
          <w:p w14:paraId="6F04DF17" w14:textId="77777777" w:rsidR="003E2F2A" w:rsidRPr="008442DC" w:rsidRDefault="003E2F2A" w:rsidP="008442DC">
            <w:pPr>
              <w:jc w:val="center"/>
              <w:rPr>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8EF636D"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C61FFF" w14:textId="77777777" w:rsidR="003E2F2A" w:rsidRPr="008442DC" w:rsidRDefault="003E2F2A" w:rsidP="008442DC">
            <w:pPr>
              <w:jc w:val="center"/>
              <w:rPr>
                <w:sz w:val="18"/>
                <w:szCs w:val="18"/>
                <w:lang w:eastAsia="en-US"/>
              </w:rPr>
            </w:pPr>
            <w:r w:rsidRPr="008442DC">
              <w:rPr>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05C6337C"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FB1D83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4C0A15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CFA82B9"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175DBEB"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182AD67"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D42F288" w14:textId="77777777" w:rsidR="003E2F2A" w:rsidRPr="008442DC" w:rsidRDefault="003E2F2A" w:rsidP="008442DC">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C5F0207" w14:textId="77777777" w:rsidR="003E2F2A" w:rsidRPr="008442DC" w:rsidRDefault="003E2F2A" w:rsidP="008442DC">
            <w:pPr>
              <w:jc w:val="center"/>
              <w:rPr>
                <w:sz w:val="18"/>
                <w:szCs w:val="18"/>
                <w:lang w:eastAsia="en-US"/>
              </w:rPr>
            </w:pPr>
            <w:r w:rsidRPr="008442DC">
              <w:rPr>
                <w:sz w:val="18"/>
                <w:szCs w:val="18"/>
              </w:rPr>
              <w:t>53</w:t>
            </w:r>
          </w:p>
        </w:tc>
        <w:tc>
          <w:tcPr>
            <w:tcW w:w="0" w:type="auto"/>
            <w:tcBorders>
              <w:top w:val="single" w:sz="4" w:space="0" w:color="auto"/>
              <w:left w:val="single" w:sz="4" w:space="0" w:color="auto"/>
              <w:bottom w:val="single" w:sz="4" w:space="0" w:color="auto"/>
              <w:right w:val="single" w:sz="4" w:space="0" w:color="auto"/>
            </w:tcBorders>
            <w:noWrap/>
            <w:vAlign w:val="center"/>
          </w:tcPr>
          <w:p w14:paraId="43DDBBD8" w14:textId="77777777" w:rsidR="003E2F2A" w:rsidRPr="008442DC" w:rsidRDefault="003E2F2A" w:rsidP="008442DC">
            <w:pPr>
              <w:jc w:val="center"/>
              <w:rPr>
                <w:sz w:val="18"/>
                <w:szCs w:val="18"/>
                <w:lang w:eastAsia="en-US"/>
              </w:rPr>
            </w:pPr>
            <w:r w:rsidRPr="008442DC">
              <w:rPr>
                <w:sz w:val="18"/>
                <w:szCs w:val="18"/>
              </w:rPr>
              <w:t>546</w:t>
            </w:r>
          </w:p>
        </w:tc>
        <w:tc>
          <w:tcPr>
            <w:tcW w:w="0" w:type="auto"/>
            <w:tcBorders>
              <w:top w:val="single" w:sz="4" w:space="0" w:color="auto"/>
              <w:left w:val="single" w:sz="4" w:space="0" w:color="auto"/>
              <w:bottom w:val="single" w:sz="4" w:space="0" w:color="auto"/>
              <w:right w:val="single" w:sz="4" w:space="0" w:color="auto"/>
            </w:tcBorders>
            <w:noWrap/>
            <w:vAlign w:val="center"/>
          </w:tcPr>
          <w:p w14:paraId="2C7C21D7" w14:textId="77777777" w:rsidR="003E2F2A" w:rsidRPr="008442DC" w:rsidRDefault="003E2F2A" w:rsidP="008442DC">
            <w:pPr>
              <w:jc w:val="center"/>
              <w:rPr>
                <w:sz w:val="18"/>
                <w:szCs w:val="18"/>
                <w:lang w:eastAsia="en-US"/>
              </w:rPr>
            </w:pPr>
            <w:r w:rsidRPr="008442DC">
              <w:rPr>
                <w:sz w:val="18"/>
                <w:szCs w:val="18"/>
              </w:rPr>
              <w:t>69</w:t>
            </w:r>
          </w:p>
        </w:tc>
        <w:tc>
          <w:tcPr>
            <w:tcW w:w="0" w:type="auto"/>
            <w:tcBorders>
              <w:top w:val="single" w:sz="4" w:space="0" w:color="auto"/>
              <w:left w:val="single" w:sz="4" w:space="0" w:color="auto"/>
              <w:bottom w:val="single" w:sz="4" w:space="0" w:color="auto"/>
              <w:right w:val="single" w:sz="4" w:space="0" w:color="auto"/>
            </w:tcBorders>
            <w:noWrap/>
            <w:vAlign w:val="center"/>
          </w:tcPr>
          <w:p w14:paraId="312AFCD0" w14:textId="77777777" w:rsidR="003E2F2A" w:rsidRPr="008442DC" w:rsidRDefault="003E2F2A" w:rsidP="008442DC">
            <w:pPr>
              <w:jc w:val="center"/>
              <w:rPr>
                <w:sz w:val="18"/>
                <w:szCs w:val="18"/>
                <w:lang w:eastAsia="en-US"/>
              </w:rPr>
            </w:pPr>
            <w:r w:rsidRPr="008442DC">
              <w:rPr>
                <w:sz w:val="18"/>
                <w:szCs w:val="18"/>
              </w:rPr>
              <w:t>668</w:t>
            </w:r>
          </w:p>
        </w:tc>
      </w:tr>
      <w:tr w:rsidR="003E2F2A" w:rsidRPr="008442DC" w14:paraId="687D5427" w14:textId="77777777" w:rsidTr="003E2F2A">
        <w:trPr>
          <w:trHeight w:val="246"/>
          <w:jc w:val="center"/>
        </w:trPr>
        <w:tc>
          <w:tcPr>
            <w:tcW w:w="0" w:type="auto"/>
            <w:vMerge/>
            <w:tcBorders>
              <w:left w:val="single" w:sz="4" w:space="0" w:color="auto"/>
              <w:right w:val="single" w:sz="4" w:space="0" w:color="auto"/>
            </w:tcBorders>
            <w:vAlign w:val="center"/>
          </w:tcPr>
          <w:p w14:paraId="5CA9D957" w14:textId="77777777" w:rsidR="003E2F2A" w:rsidRPr="008442DC" w:rsidRDefault="003E2F2A" w:rsidP="003E2F2A">
            <w:pPr>
              <w:jc w:val="center"/>
              <w:rPr>
                <w:b/>
                <w:bCs/>
                <w:sz w:val="18"/>
                <w:szCs w:val="18"/>
                <w:lang w:eastAsia="en-US"/>
              </w:rPr>
            </w:pPr>
          </w:p>
        </w:tc>
        <w:tc>
          <w:tcPr>
            <w:tcW w:w="0" w:type="auto"/>
            <w:vMerge w:val="restart"/>
            <w:tcBorders>
              <w:top w:val="single" w:sz="4" w:space="0" w:color="auto"/>
              <w:left w:val="single" w:sz="4" w:space="0" w:color="auto"/>
              <w:right w:val="single" w:sz="4" w:space="0" w:color="auto"/>
            </w:tcBorders>
            <w:vAlign w:val="center"/>
          </w:tcPr>
          <w:p w14:paraId="7B03C541" w14:textId="77777777" w:rsidR="003E2F2A" w:rsidRPr="008442DC" w:rsidRDefault="003E2F2A" w:rsidP="003E2F2A">
            <w:pPr>
              <w:jc w:val="center"/>
              <w:rPr>
                <w:sz w:val="18"/>
                <w:szCs w:val="18"/>
                <w:lang w:eastAsia="en-US"/>
              </w:rPr>
            </w:pPr>
            <w:r w:rsidRPr="008442DC">
              <w:rPr>
                <w:sz w:val="18"/>
                <w:szCs w:val="18"/>
                <w:lang w:eastAsia="en-US"/>
              </w:rPr>
              <w:t>82176321</w:t>
            </w:r>
          </w:p>
        </w:tc>
        <w:tc>
          <w:tcPr>
            <w:tcW w:w="0" w:type="auto"/>
            <w:tcBorders>
              <w:top w:val="single" w:sz="4" w:space="0" w:color="auto"/>
              <w:left w:val="single" w:sz="4" w:space="0" w:color="auto"/>
              <w:bottom w:val="single" w:sz="4" w:space="0" w:color="auto"/>
              <w:right w:val="single" w:sz="4" w:space="0" w:color="auto"/>
            </w:tcBorders>
            <w:noWrap/>
            <w:vAlign w:val="center"/>
          </w:tcPr>
          <w:p w14:paraId="5AB348F8" w14:textId="77777777" w:rsidR="003E2F2A" w:rsidRPr="008442DC" w:rsidRDefault="003E2F2A" w:rsidP="003E2F2A">
            <w:pPr>
              <w:jc w:val="center"/>
              <w:rPr>
                <w:sz w:val="18"/>
                <w:szCs w:val="18"/>
                <w:lang w:eastAsia="en-US"/>
              </w:rPr>
            </w:pPr>
            <w:r w:rsidRPr="008442DC">
              <w:rPr>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2B0343C3"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74B585F"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08A07C1"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A586FC0"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DC3DD29" w14:textId="77777777" w:rsidR="003E2F2A" w:rsidRPr="008442DC" w:rsidRDefault="003E2F2A" w:rsidP="003E2F2A">
            <w:pPr>
              <w:jc w:val="center"/>
              <w:rPr>
                <w:sz w:val="18"/>
                <w:szCs w:val="18"/>
                <w:lang w:eastAsia="en-US"/>
              </w:rPr>
            </w:pPr>
            <w:r w:rsidRPr="008442DC">
              <w:rPr>
                <w:sz w:val="18"/>
                <w:szCs w:val="18"/>
              </w:rPr>
              <w:t>0.89</w:t>
            </w:r>
          </w:p>
        </w:tc>
        <w:tc>
          <w:tcPr>
            <w:tcW w:w="0" w:type="auto"/>
            <w:tcBorders>
              <w:top w:val="single" w:sz="4" w:space="0" w:color="auto"/>
              <w:left w:val="single" w:sz="4" w:space="0" w:color="auto"/>
              <w:bottom w:val="single" w:sz="4" w:space="0" w:color="auto"/>
              <w:right w:val="single" w:sz="4" w:space="0" w:color="auto"/>
            </w:tcBorders>
            <w:noWrap/>
            <w:vAlign w:val="center"/>
          </w:tcPr>
          <w:p w14:paraId="7E084183"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DC633B5"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7BA56A2"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29A6151"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7941973"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7A10D06" w14:textId="77777777" w:rsidR="003E2F2A" w:rsidRPr="008442DC" w:rsidRDefault="003E2F2A" w:rsidP="003E2F2A">
            <w:pPr>
              <w:jc w:val="center"/>
              <w:rPr>
                <w:sz w:val="18"/>
                <w:szCs w:val="18"/>
                <w:lang w:eastAsia="en-US"/>
              </w:rPr>
            </w:pPr>
            <w:r w:rsidRPr="008442DC">
              <w:rPr>
                <w:sz w:val="18"/>
                <w:szCs w:val="18"/>
              </w:rPr>
              <w:t>0.89</w:t>
            </w:r>
          </w:p>
        </w:tc>
      </w:tr>
      <w:tr w:rsidR="003E2F2A" w:rsidRPr="008442DC" w14:paraId="5D48B15D" w14:textId="77777777" w:rsidTr="003E2F2A">
        <w:trPr>
          <w:trHeight w:val="246"/>
          <w:jc w:val="center"/>
        </w:trPr>
        <w:tc>
          <w:tcPr>
            <w:tcW w:w="0" w:type="auto"/>
            <w:vMerge/>
            <w:tcBorders>
              <w:left w:val="single" w:sz="4" w:space="0" w:color="auto"/>
              <w:right w:val="single" w:sz="4" w:space="0" w:color="auto"/>
            </w:tcBorders>
            <w:vAlign w:val="center"/>
          </w:tcPr>
          <w:p w14:paraId="2B12461E" w14:textId="77777777" w:rsidR="003E2F2A" w:rsidRPr="008442DC" w:rsidRDefault="003E2F2A" w:rsidP="003E2F2A">
            <w:pPr>
              <w:jc w:val="center"/>
              <w:rPr>
                <w:b/>
                <w:bCs/>
                <w:sz w:val="18"/>
                <w:szCs w:val="18"/>
                <w:lang w:eastAsia="en-US"/>
              </w:rPr>
            </w:pPr>
          </w:p>
        </w:tc>
        <w:tc>
          <w:tcPr>
            <w:tcW w:w="0" w:type="auto"/>
            <w:vMerge/>
            <w:tcBorders>
              <w:left w:val="single" w:sz="4" w:space="0" w:color="auto"/>
              <w:right w:val="single" w:sz="4" w:space="0" w:color="auto"/>
            </w:tcBorders>
            <w:vAlign w:val="center"/>
          </w:tcPr>
          <w:p w14:paraId="7718C097"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BA15CF1" w14:textId="77777777" w:rsidR="003E2F2A" w:rsidRPr="008442DC" w:rsidRDefault="003E2F2A" w:rsidP="003E2F2A">
            <w:pPr>
              <w:jc w:val="center"/>
              <w:rPr>
                <w:sz w:val="18"/>
                <w:szCs w:val="18"/>
                <w:lang w:eastAsia="en-US"/>
              </w:rPr>
            </w:pPr>
            <w:r w:rsidRPr="008442DC">
              <w:rPr>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4877353C"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04214AB"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21F9DBE"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1F34FA6"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E437409" w14:textId="77777777" w:rsidR="003E2F2A" w:rsidRPr="008442DC" w:rsidRDefault="003E2F2A" w:rsidP="003E2F2A">
            <w:pPr>
              <w:jc w:val="center"/>
              <w:rPr>
                <w:sz w:val="18"/>
                <w:szCs w:val="18"/>
                <w:lang w:eastAsia="en-US"/>
              </w:rPr>
            </w:pPr>
            <w:r w:rsidRPr="008442DC">
              <w:rPr>
                <w:sz w:val="18"/>
                <w:szCs w:val="18"/>
              </w:rPr>
              <w:t>179</w:t>
            </w:r>
          </w:p>
        </w:tc>
        <w:tc>
          <w:tcPr>
            <w:tcW w:w="0" w:type="auto"/>
            <w:tcBorders>
              <w:top w:val="single" w:sz="4" w:space="0" w:color="auto"/>
              <w:left w:val="single" w:sz="4" w:space="0" w:color="auto"/>
              <w:bottom w:val="single" w:sz="4" w:space="0" w:color="auto"/>
              <w:right w:val="single" w:sz="4" w:space="0" w:color="auto"/>
            </w:tcBorders>
            <w:noWrap/>
            <w:vAlign w:val="center"/>
          </w:tcPr>
          <w:p w14:paraId="5CC76A37"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9429DDD"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BAF17FA"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737B2DA"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ED537A7"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4C4CF12" w14:textId="77777777" w:rsidR="003E2F2A" w:rsidRPr="008442DC" w:rsidRDefault="003E2F2A" w:rsidP="003E2F2A">
            <w:pPr>
              <w:jc w:val="center"/>
              <w:rPr>
                <w:sz w:val="18"/>
                <w:szCs w:val="18"/>
                <w:lang w:eastAsia="en-US"/>
              </w:rPr>
            </w:pPr>
            <w:r w:rsidRPr="008442DC">
              <w:rPr>
                <w:sz w:val="18"/>
                <w:szCs w:val="18"/>
              </w:rPr>
              <w:t>179</w:t>
            </w:r>
          </w:p>
        </w:tc>
      </w:tr>
      <w:tr w:rsidR="003E2F2A" w:rsidRPr="008442DC" w14:paraId="51E56238" w14:textId="77777777" w:rsidTr="003E2F2A">
        <w:trPr>
          <w:trHeight w:val="246"/>
          <w:jc w:val="center"/>
        </w:trPr>
        <w:tc>
          <w:tcPr>
            <w:tcW w:w="0" w:type="auto"/>
            <w:vMerge/>
            <w:tcBorders>
              <w:left w:val="single" w:sz="4" w:space="0" w:color="auto"/>
              <w:right w:val="single" w:sz="4" w:space="0" w:color="auto"/>
            </w:tcBorders>
            <w:vAlign w:val="center"/>
          </w:tcPr>
          <w:p w14:paraId="48C93618" w14:textId="77777777" w:rsidR="003E2F2A" w:rsidRPr="008442DC" w:rsidRDefault="003E2F2A" w:rsidP="003E2F2A">
            <w:pPr>
              <w:jc w:val="center"/>
              <w:rPr>
                <w:b/>
                <w:bCs/>
                <w:sz w:val="18"/>
                <w:szCs w:val="18"/>
                <w:lang w:eastAsia="en-US"/>
              </w:rPr>
            </w:pPr>
          </w:p>
        </w:tc>
        <w:tc>
          <w:tcPr>
            <w:tcW w:w="0" w:type="auto"/>
            <w:vMerge/>
            <w:tcBorders>
              <w:left w:val="single" w:sz="4" w:space="0" w:color="auto"/>
              <w:bottom w:val="single" w:sz="4" w:space="0" w:color="auto"/>
              <w:right w:val="single" w:sz="4" w:space="0" w:color="auto"/>
            </w:tcBorders>
            <w:vAlign w:val="center"/>
          </w:tcPr>
          <w:p w14:paraId="6A2D137A"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E512A93" w14:textId="77777777" w:rsidR="003E2F2A" w:rsidRPr="008442DC" w:rsidRDefault="003E2F2A" w:rsidP="003E2F2A">
            <w:pPr>
              <w:jc w:val="center"/>
              <w:rPr>
                <w:sz w:val="18"/>
                <w:szCs w:val="18"/>
                <w:lang w:eastAsia="en-US"/>
              </w:rPr>
            </w:pPr>
            <w:r w:rsidRPr="008442DC">
              <w:rPr>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6ADB41E2"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87B7E4C"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4A92BE9"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9065EB0"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46B65FE" w14:textId="77777777" w:rsidR="003E2F2A" w:rsidRPr="008442DC" w:rsidRDefault="003E2F2A" w:rsidP="003E2F2A">
            <w:pPr>
              <w:jc w:val="center"/>
              <w:rPr>
                <w:sz w:val="18"/>
                <w:szCs w:val="18"/>
                <w:lang w:eastAsia="en-US"/>
              </w:rPr>
            </w:pPr>
            <w:r w:rsidRPr="008442DC">
              <w:rPr>
                <w:sz w:val="18"/>
                <w:szCs w:val="18"/>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0734BC3C"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D26000C"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5DC9352"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A0C64C9"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8837578"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63E5F92" w14:textId="77777777" w:rsidR="003E2F2A" w:rsidRPr="008442DC" w:rsidRDefault="003E2F2A" w:rsidP="003E2F2A">
            <w:pPr>
              <w:jc w:val="center"/>
              <w:rPr>
                <w:sz w:val="18"/>
                <w:szCs w:val="18"/>
                <w:lang w:eastAsia="en-US"/>
              </w:rPr>
            </w:pPr>
            <w:r w:rsidRPr="008442DC">
              <w:rPr>
                <w:sz w:val="18"/>
                <w:szCs w:val="18"/>
              </w:rPr>
              <w:t>5</w:t>
            </w:r>
          </w:p>
        </w:tc>
      </w:tr>
      <w:tr w:rsidR="003E2F2A" w:rsidRPr="008442DC" w14:paraId="6F48BC78" w14:textId="77777777" w:rsidTr="003E2F2A">
        <w:trPr>
          <w:trHeight w:val="246"/>
          <w:jc w:val="center"/>
        </w:trPr>
        <w:tc>
          <w:tcPr>
            <w:tcW w:w="0" w:type="auto"/>
            <w:vMerge/>
            <w:tcBorders>
              <w:left w:val="single" w:sz="4" w:space="0" w:color="auto"/>
              <w:right w:val="single" w:sz="4" w:space="0" w:color="auto"/>
            </w:tcBorders>
            <w:vAlign w:val="center"/>
          </w:tcPr>
          <w:p w14:paraId="67F5D3AF" w14:textId="77777777" w:rsidR="003E2F2A" w:rsidRPr="008442DC" w:rsidRDefault="003E2F2A" w:rsidP="003E2F2A">
            <w:pPr>
              <w:jc w:val="center"/>
              <w:rPr>
                <w:b/>
                <w:bCs/>
                <w:sz w:val="18"/>
                <w:szCs w:val="18"/>
                <w:lang w:val="sr-Latn-RS" w:eastAsia="en-US"/>
              </w:rPr>
            </w:pPr>
          </w:p>
        </w:tc>
        <w:tc>
          <w:tcPr>
            <w:tcW w:w="0" w:type="auto"/>
            <w:vMerge w:val="restart"/>
            <w:tcBorders>
              <w:top w:val="single" w:sz="4" w:space="0" w:color="auto"/>
              <w:left w:val="single" w:sz="4" w:space="0" w:color="auto"/>
              <w:right w:val="single" w:sz="4" w:space="0" w:color="auto"/>
            </w:tcBorders>
            <w:vAlign w:val="center"/>
          </w:tcPr>
          <w:p w14:paraId="5CC6DC81" w14:textId="77777777" w:rsidR="003E2F2A" w:rsidRPr="008442DC" w:rsidRDefault="003E2F2A" w:rsidP="003E2F2A">
            <w:pPr>
              <w:jc w:val="center"/>
              <w:rPr>
                <w:sz w:val="18"/>
                <w:szCs w:val="18"/>
                <w:lang w:eastAsia="en-US"/>
              </w:rPr>
            </w:pPr>
            <w:r w:rsidRPr="008442DC">
              <w:rPr>
                <w:sz w:val="18"/>
                <w:szCs w:val="18"/>
                <w:lang w:eastAsia="en-US"/>
              </w:rPr>
              <w:t>83176321</w:t>
            </w:r>
          </w:p>
        </w:tc>
        <w:tc>
          <w:tcPr>
            <w:tcW w:w="0" w:type="auto"/>
            <w:tcBorders>
              <w:top w:val="single" w:sz="4" w:space="0" w:color="auto"/>
              <w:left w:val="single" w:sz="4" w:space="0" w:color="auto"/>
              <w:bottom w:val="single" w:sz="4" w:space="0" w:color="auto"/>
              <w:right w:val="single" w:sz="4" w:space="0" w:color="auto"/>
            </w:tcBorders>
            <w:noWrap/>
            <w:vAlign w:val="center"/>
          </w:tcPr>
          <w:p w14:paraId="54062B56" w14:textId="77777777" w:rsidR="003E2F2A" w:rsidRPr="008442DC" w:rsidRDefault="003E2F2A" w:rsidP="003E2F2A">
            <w:pPr>
              <w:jc w:val="center"/>
              <w:rPr>
                <w:sz w:val="18"/>
                <w:szCs w:val="18"/>
                <w:lang w:eastAsia="en-US"/>
              </w:rPr>
            </w:pPr>
            <w:r w:rsidRPr="008442DC">
              <w:rPr>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0BB9605B"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1B23BED"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DB1EE22"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E094B91"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5A4E2E0" w14:textId="77777777" w:rsidR="003E2F2A" w:rsidRPr="008442DC" w:rsidRDefault="003E2F2A" w:rsidP="003E2F2A">
            <w:pPr>
              <w:jc w:val="center"/>
              <w:rPr>
                <w:sz w:val="18"/>
                <w:szCs w:val="18"/>
                <w:lang w:eastAsia="en-US"/>
              </w:rPr>
            </w:pPr>
            <w:r w:rsidRPr="008442DC">
              <w:rPr>
                <w:sz w:val="18"/>
                <w:szCs w:val="18"/>
              </w:rPr>
              <w:t>6.36</w:t>
            </w:r>
          </w:p>
        </w:tc>
        <w:tc>
          <w:tcPr>
            <w:tcW w:w="0" w:type="auto"/>
            <w:tcBorders>
              <w:top w:val="single" w:sz="4" w:space="0" w:color="auto"/>
              <w:left w:val="single" w:sz="4" w:space="0" w:color="auto"/>
              <w:bottom w:val="single" w:sz="4" w:space="0" w:color="auto"/>
              <w:right w:val="single" w:sz="4" w:space="0" w:color="auto"/>
            </w:tcBorders>
            <w:noWrap/>
            <w:vAlign w:val="center"/>
          </w:tcPr>
          <w:p w14:paraId="61A0861D"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645DF19"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18CB6BF"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E4B901C"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3E44A08"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7F8CFCE" w14:textId="77777777" w:rsidR="003E2F2A" w:rsidRPr="008442DC" w:rsidRDefault="003E2F2A" w:rsidP="003E2F2A">
            <w:pPr>
              <w:jc w:val="center"/>
              <w:rPr>
                <w:sz w:val="18"/>
                <w:szCs w:val="18"/>
                <w:lang w:eastAsia="en-US"/>
              </w:rPr>
            </w:pPr>
            <w:r w:rsidRPr="008442DC">
              <w:rPr>
                <w:sz w:val="18"/>
                <w:szCs w:val="18"/>
              </w:rPr>
              <w:t>6.36</w:t>
            </w:r>
          </w:p>
        </w:tc>
      </w:tr>
      <w:tr w:rsidR="003E2F2A" w:rsidRPr="008442DC" w14:paraId="7EC195C9" w14:textId="77777777" w:rsidTr="003E2F2A">
        <w:trPr>
          <w:trHeight w:val="246"/>
          <w:jc w:val="center"/>
        </w:trPr>
        <w:tc>
          <w:tcPr>
            <w:tcW w:w="0" w:type="auto"/>
            <w:vMerge/>
            <w:tcBorders>
              <w:left w:val="single" w:sz="4" w:space="0" w:color="auto"/>
              <w:right w:val="single" w:sz="4" w:space="0" w:color="auto"/>
            </w:tcBorders>
            <w:vAlign w:val="center"/>
          </w:tcPr>
          <w:p w14:paraId="54732EFE" w14:textId="77777777" w:rsidR="003E2F2A" w:rsidRPr="008442DC" w:rsidRDefault="003E2F2A" w:rsidP="003E2F2A">
            <w:pPr>
              <w:jc w:val="center"/>
              <w:rPr>
                <w:b/>
                <w:bCs/>
                <w:sz w:val="18"/>
                <w:szCs w:val="18"/>
                <w:lang w:eastAsia="en-US"/>
              </w:rPr>
            </w:pPr>
          </w:p>
        </w:tc>
        <w:tc>
          <w:tcPr>
            <w:tcW w:w="0" w:type="auto"/>
            <w:vMerge/>
            <w:tcBorders>
              <w:left w:val="single" w:sz="4" w:space="0" w:color="auto"/>
              <w:right w:val="single" w:sz="4" w:space="0" w:color="auto"/>
            </w:tcBorders>
            <w:vAlign w:val="center"/>
          </w:tcPr>
          <w:p w14:paraId="61DEB996"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8829E3D" w14:textId="77777777" w:rsidR="003E2F2A" w:rsidRPr="008442DC" w:rsidRDefault="003E2F2A" w:rsidP="003E2F2A">
            <w:pPr>
              <w:jc w:val="center"/>
              <w:rPr>
                <w:sz w:val="18"/>
                <w:szCs w:val="18"/>
                <w:lang w:eastAsia="en-US"/>
              </w:rPr>
            </w:pPr>
            <w:r w:rsidRPr="008442DC">
              <w:rPr>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05FD4F79"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1DE891B"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13EBAD5"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E92580B"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F486F97" w14:textId="77777777" w:rsidR="003E2F2A" w:rsidRPr="008442DC" w:rsidRDefault="003E2F2A" w:rsidP="003E2F2A">
            <w:pPr>
              <w:jc w:val="center"/>
              <w:rPr>
                <w:sz w:val="18"/>
                <w:szCs w:val="18"/>
                <w:lang w:eastAsia="en-US"/>
              </w:rPr>
            </w:pPr>
            <w:r w:rsidRPr="008442DC">
              <w:rPr>
                <w:sz w:val="18"/>
                <w:szCs w:val="18"/>
              </w:rPr>
              <w:t>913</w:t>
            </w:r>
          </w:p>
        </w:tc>
        <w:tc>
          <w:tcPr>
            <w:tcW w:w="0" w:type="auto"/>
            <w:tcBorders>
              <w:top w:val="single" w:sz="4" w:space="0" w:color="auto"/>
              <w:left w:val="single" w:sz="4" w:space="0" w:color="auto"/>
              <w:bottom w:val="single" w:sz="4" w:space="0" w:color="auto"/>
              <w:right w:val="single" w:sz="4" w:space="0" w:color="auto"/>
            </w:tcBorders>
            <w:noWrap/>
            <w:vAlign w:val="center"/>
          </w:tcPr>
          <w:p w14:paraId="78EDECA3"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A9C21EC"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2CE4C8D"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F5B93B1"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73DB84D"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5D45B5B" w14:textId="77777777" w:rsidR="003E2F2A" w:rsidRPr="008442DC" w:rsidRDefault="003E2F2A" w:rsidP="003E2F2A">
            <w:pPr>
              <w:jc w:val="center"/>
              <w:rPr>
                <w:sz w:val="18"/>
                <w:szCs w:val="18"/>
                <w:lang w:eastAsia="en-US"/>
              </w:rPr>
            </w:pPr>
            <w:r w:rsidRPr="008442DC">
              <w:rPr>
                <w:sz w:val="18"/>
                <w:szCs w:val="18"/>
              </w:rPr>
              <w:t>913</w:t>
            </w:r>
          </w:p>
        </w:tc>
      </w:tr>
      <w:tr w:rsidR="003E2F2A" w:rsidRPr="008442DC" w14:paraId="3231A875" w14:textId="77777777" w:rsidTr="003E2F2A">
        <w:trPr>
          <w:trHeight w:val="246"/>
          <w:jc w:val="center"/>
        </w:trPr>
        <w:tc>
          <w:tcPr>
            <w:tcW w:w="0" w:type="auto"/>
            <w:vMerge/>
            <w:tcBorders>
              <w:left w:val="single" w:sz="4" w:space="0" w:color="auto"/>
              <w:right w:val="single" w:sz="4" w:space="0" w:color="auto"/>
            </w:tcBorders>
            <w:vAlign w:val="center"/>
          </w:tcPr>
          <w:p w14:paraId="639C3727" w14:textId="77777777" w:rsidR="003E2F2A" w:rsidRPr="008442DC" w:rsidRDefault="003E2F2A" w:rsidP="003E2F2A">
            <w:pPr>
              <w:jc w:val="center"/>
              <w:rPr>
                <w:b/>
                <w:bCs/>
                <w:sz w:val="18"/>
                <w:szCs w:val="18"/>
                <w:lang w:eastAsia="en-US"/>
              </w:rPr>
            </w:pPr>
          </w:p>
        </w:tc>
        <w:tc>
          <w:tcPr>
            <w:tcW w:w="0" w:type="auto"/>
            <w:vMerge/>
            <w:tcBorders>
              <w:left w:val="single" w:sz="4" w:space="0" w:color="auto"/>
              <w:bottom w:val="single" w:sz="4" w:space="0" w:color="auto"/>
              <w:right w:val="single" w:sz="4" w:space="0" w:color="auto"/>
            </w:tcBorders>
            <w:vAlign w:val="center"/>
          </w:tcPr>
          <w:p w14:paraId="7AFCCC2D"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F31C199" w14:textId="77777777" w:rsidR="003E2F2A" w:rsidRPr="008442DC" w:rsidRDefault="003E2F2A" w:rsidP="003E2F2A">
            <w:pPr>
              <w:jc w:val="center"/>
              <w:rPr>
                <w:sz w:val="18"/>
                <w:szCs w:val="18"/>
                <w:lang w:eastAsia="en-US"/>
              </w:rPr>
            </w:pPr>
            <w:r w:rsidRPr="008442DC">
              <w:rPr>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42DCF01C"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0F440BC"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564289E"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E76F158"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4157C70" w14:textId="77777777" w:rsidR="003E2F2A" w:rsidRPr="008442DC" w:rsidRDefault="003E2F2A" w:rsidP="003E2F2A">
            <w:pPr>
              <w:jc w:val="center"/>
              <w:rPr>
                <w:sz w:val="18"/>
                <w:szCs w:val="18"/>
                <w:lang w:eastAsia="en-US"/>
              </w:rPr>
            </w:pPr>
            <w:r w:rsidRPr="008442DC">
              <w:rPr>
                <w:sz w:val="18"/>
                <w:szCs w:val="18"/>
              </w:rPr>
              <w:t>30</w:t>
            </w:r>
          </w:p>
        </w:tc>
        <w:tc>
          <w:tcPr>
            <w:tcW w:w="0" w:type="auto"/>
            <w:tcBorders>
              <w:top w:val="single" w:sz="4" w:space="0" w:color="auto"/>
              <w:left w:val="single" w:sz="4" w:space="0" w:color="auto"/>
              <w:bottom w:val="single" w:sz="4" w:space="0" w:color="auto"/>
              <w:right w:val="single" w:sz="4" w:space="0" w:color="auto"/>
            </w:tcBorders>
            <w:noWrap/>
            <w:vAlign w:val="center"/>
          </w:tcPr>
          <w:p w14:paraId="47538265"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9BE2EE3"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0199E45"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1D994CF"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32E9794" w14:textId="77777777" w:rsidR="003E2F2A" w:rsidRPr="008442DC" w:rsidRDefault="003E2F2A" w:rsidP="003E2F2A">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D79BC18" w14:textId="77777777" w:rsidR="003E2F2A" w:rsidRPr="008442DC" w:rsidRDefault="003E2F2A" w:rsidP="003E2F2A">
            <w:pPr>
              <w:jc w:val="center"/>
              <w:rPr>
                <w:sz w:val="18"/>
                <w:szCs w:val="18"/>
                <w:lang w:eastAsia="en-US"/>
              </w:rPr>
            </w:pPr>
            <w:r w:rsidRPr="008442DC">
              <w:rPr>
                <w:sz w:val="18"/>
                <w:szCs w:val="18"/>
              </w:rPr>
              <w:t>30</w:t>
            </w:r>
          </w:p>
        </w:tc>
      </w:tr>
      <w:tr w:rsidR="003E2F2A" w:rsidRPr="008442DC" w14:paraId="52B06A99" w14:textId="77777777" w:rsidTr="007C78FB">
        <w:trPr>
          <w:trHeight w:val="246"/>
          <w:jc w:val="center"/>
        </w:trPr>
        <w:tc>
          <w:tcPr>
            <w:tcW w:w="0" w:type="auto"/>
            <w:gridSpan w:val="2"/>
            <w:vMerge w:val="restart"/>
            <w:tcBorders>
              <w:left w:val="single" w:sz="4" w:space="0" w:color="auto"/>
              <w:right w:val="single" w:sz="4" w:space="0" w:color="auto"/>
            </w:tcBorders>
            <w:vAlign w:val="center"/>
            <w:hideMark/>
          </w:tcPr>
          <w:p w14:paraId="361862C7" w14:textId="77777777" w:rsidR="003E2F2A" w:rsidRPr="008442DC" w:rsidRDefault="003E2F2A" w:rsidP="003E2F2A">
            <w:pPr>
              <w:jc w:val="center"/>
              <w:rPr>
                <w:sz w:val="18"/>
                <w:szCs w:val="18"/>
                <w:lang w:eastAsia="en-US"/>
              </w:rPr>
            </w:pPr>
            <w:r w:rsidRPr="008442DC">
              <w:rPr>
                <w:b/>
                <w:bCs/>
                <w:sz w:val="18"/>
                <w:szCs w:val="18"/>
                <w:lang w:eastAsia="en-US"/>
              </w:rPr>
              <w:t>Укупно</w:t>
            </w:r>
          </w:p>
        </w:tc>
        <w:tc>
          <w:tcPr>
            <w:tcW w:w="0" w:type="auto"/>
            <w:tcBorders>
              <w:top w:val="single" w:sz="4" w:space="0" w:color="auto"/>
              <w:left w:val="single" w:sz="4" w:space="0" w:color="auto"/>
              <w:bottom w:val="single" w:sz="4" w:space="0" w:color="auto"/>
              <w:right w:val="single" w:sz="4" w:space="0" w:color="auto"/>
            </w:tcBorders>
            <w:noWrap/>
            <w:vAlign w:val="center"/>
          </w:tcPr>
          <w:p w14:paraId="609230B3" w14:textId="77777777" w:rsidR="003E2F2A" w:rsidRPr="008442DC" w:rsidRDefault="003E2F2A" w:rsidP="003E2F2A">
            <w:pPr>
              <w:jc w:val="center"/>
              <w:rPr>
                <w:sz w:val="18"/>
                <w:szCs w:val="18"/>
                <w:lang w:eastAsia="en-US"/>
              </w:rPr>
            </w:pPr>
            <w:r w:rsidRPr="008442DC">
              <w:rPr>
                <w:b/>
                <w:bCs/>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63633D02" w14:textId="77777777" w:rsidR="003E2F2A" w:rsidRPr="00F946D9" w:rsidRDefault="003E2F2A" w:rsidP="003E2F2A">
            <w:pPr>
              <w:jc w:val="center"/>
              <w:rPr>
                <w:sz w:val="18"/>
                <w:szCs w:val="18"/>
                <w:lang w:val="sr-Cyrl-RS" w:eastAsia="en-US"/>
              </w:rPr>
            </w:pPr>
            <w:r w:rsidRPr="008442DC">
              <w:rPr>
                <w:b/>
                <w:bCs/>
                <w:sz w:val="18"/>
                <w:szCs w:val="18"/>
              </w:rPr>
              <w:t>0.0</w:t>
            </w:r>
            <w:r w:rsidR="00F946D9">
              <w:rPr>
                <w:b/>
                <w:bCs/>
                <w:sz w:val="18"/>
                <w:szCs w:val="18"/>
                <w:lang w:val="sr-Cyrl-RS"/>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71286AD6" w14:textId="77777777" w:rsidR="003E2F2A" w:rsidRPr="008442DC" w:rsidRDefault="003E2F2A" w:rsidP="003E2F2A">
            <w:pPr>
              <w:jc w:val="center"/>
              <w:rPr>
                <w:sz w:val="18"/>
                <w:szCs w:val="18"/>
                <w:lang w:eastAsia="en-US"/>
              </w:rPr>
            </w:pPr>
            <w:r w:rsidRPr="008442DC">
              <w:rPr>
                <w:b/>
                <w:bCs/>
                <w:sz w:val="18"/>
                <w:szCs w:val="18"/>
              </w:rPr>
              <w:t>0.11</w:t>
            </w:r>
          </w:p>
        </w:tc>
        <w:tc>
          <w:tcPr>
            <w:tcW w:w="0" w:type="auto"/>
            <w:tcBorders>
              <w:top w:val="single" w:sz="4" w:space="0" w:color="auto"/>
              <w:left w:val="single" w:sz="4" w:space="0" w:color="auto"/>
              <w:bottom w:val="single" w:sz="4" w:space="0" w:color="auto"/>
              <w:right w:val="single" w:sz="4" w:space="0" w:color="auto"/>
            </w:tcBorders>
            <w:noWrap/>
            <w:vAlign w:val="center"/>
          </w:tcPr>
          <w:p w14:paraId="36979046" w14:textId="77777777" w:rsidR="003E2F2A" w:rsidRPr="008442DC" w:rsidRDefault="003E2F2A" w:rsidP="003E2F2A">
            <w:pPr>
              <w:jc w:val="center"/>
              <w:rPr>
                <w:sz w:val="18"/>
                <w:szCs w:val="18"/>
                <w:lang w:eastAsia="en-US"/>
              </w:rPr>
            </w:pPr>
            <w:r w:rsidRPr="008442DC">
              <w:rPr>
                <w:b/>
                <w:bCs/>
                <w:sz w:val="18"/>
                <w:szCs w:val="18"/>
              </w:rPr>
              <w:t>0.85</w:t>
            </w:r>
          </w:p>
        </w:tc>
        <w:tc>
          <w:tcPr>
            <w:tcW w:w="0" w:type="auto"/>
            <w:tcBorders>
              <w:top w:val="single" w:sz="4" w:space="0" w:color="auto"/>
              <w:left w:val="single" w:sz="4" w:space="0" w:color="auto"/>
              <w:bottom w:val="single" w:sz="4" w:space="0" w:color="auto"/>
              <w:right w:val="single" w:sz="4" w:space="0" w:color="auto"/>
            </w:tcBorders>
            <w:noWrap/>
            <w:vAlign w:val="center"/>
          </w:tcPr>
          <w:p w14:paraId="6F86A312" w14:textId="77777777" w:rsidR="003E2F2A" w:rsidRPr="008442DC" w:rsidRDefault="003E2F2A" w:rsidP="003E2F2A">
            <w:pPr>
              <w:jc w:val="center"/>
              <w:rPr>
                <w:sz w:val="18"/>
                <w:szCs w:val="18"/>
                <w:lang w:eastAsia="en-US"/>
              </w:rPr>
            </w:pPr>
            <w:r w:rsidRPr="008442DC">
              <w:rPr>
                <w:b/>
                <w:bCs/>
                <w:sz w:val="18"/>
                <w:szCs w:val="18"/>
              </w:rPr>
              <w:t>0.92</w:t>
            </w:r>
          </w:p>
        </w:tc>
        <w:tc>
          <w:tcPr>
            <w:tcW w:w="0" w:type="auto"/>
            <w:tcBorders>
              <w:top w:val="single" w:sz="4" w:space="0" w:color="auto"/>
              <w:left w:val="single" w:sz="4" w:space="0" w:color="auto"/>
              <w:bottom w:val="single" w:sz="4" w:space="0" w:color="auto"/>
              <w:right w:val="single" w:sz="4" w:space="0" w:color="auto"/>
            </w:tcBorders>
            <w:noWrap/>
            <w:vAlign w:val="center"/>
          </w:tcPr>
          <w:p w14:paraId="1B2ADAFC" w14:textId="77777777" w:rsidR="003E2F2A" w:rsidRPr="008442DC" w:rsidRDefault="003E2F2A" w:rsidP="003E2F2A">
            <w:pPr>
              <w:jc w:val="center"/>
              <w:rPr>
                <w:sz w:val="18"/>
                <w:szCs w:val="18"/>
                <w:lang w:eastAsia="en-US"/>
              </w:rPr>
            </w:pPr>
            <w:r w:rsidRPr="008442DC">
              <w:rPr>
                <w:b/>
                <w:bCs/>
                <w:sz w:val="18"/>
                <w:szCs w:val="18"/>
              </w:rPr>
              <w:t>35.53</w:t>
            </w:r>
          </w:p>
        </w:tc>
        <w:tc>
          <w:tcPr>
            <w:tcW w:w="0" w:type="auto"/>
            <w:tcBorders>
              <w:top w:val="single" w:sz="4" w:space="0" w:color="auto"/>
              <w:left w:val="single" w:sz="4" w:space="0" w:color="auto"/>
              <w:bottom w:val="single" w:sz="4" w:space="0" w:color="auto"/>
              <w:right w:val="single" w:sz="4" w:space="0" w:color="auto"/>
            </w:tcBorders>
            <w:noWrap/>
            <w:vAlign w:val="center"/>
          </w:tcPr>
          <w:p w14:paraId="561FA952" w14:textId="77777777" w:rsidR="003E2F2A" w:rsidRPr="008442DC" w:rsidRDefault="003E2F2A" w:rsidP="003E2F2A">
            <w:pPr>
              <w:jc w:val="center"/>
              <w:rPr>
                <w:sz w:val="18"/>
                <w:szCs w:val="18"/>
                <w:lang w:eastAsia="en-US"/>
              </w:rPr>
            </w:pPr>
            <w:r w:rsidRPr="008442DC">
              <w:rPr>
                <w:b/>
                <w:bCs/>
                <w:sz w:val="18"/>
                <w:szCs w:val="18"/>
              </w:rPr>
              <w:t>15.97</w:t>
            </w:r>
          </w:p>
        </w:tc>
        <w:tc>
          <w:tcPr>
            <w:tcW w:w="0" w:type="auto"/>
            <w:tcBorders>
              <w:top w:val="single" w:sz="4" w:space="0" w:color="auto"/>
              <w:left w:val="single" w:sz="4" w:space="0" w:color="auto"/>
              <w:bottom w:val="single" w:sz="4" w:space="0" w:color="auto"/>
              <w:right w:val="single" w:sz="4" w:space="0" w:color="auto"/>
            </w:tcBorders>
            <w:noWrap/>
            <w:vAlign w:val="center"/>
          </w:tcPr>
          <w:p w14:paraId="17AF9C56" w14:textId="77777777" w:rsidR="003E2F2A" w:rsidRPr="008442DC" w:rsidRDefault="003E2F2A" w:rsidP="003E2F2A">
            <w:pPr>
              <w:jc w:val="center"/>
              <w:rPr>
                <w:sz w:val="18"/>
                <w:szCs w:val="18"/>
                <w:lang w:eastAsia="en-US"/>
              </w:rPr>
            </w:pPr>
            <w:r w:rsidRPr="008442DC">
              <w:rPr>
                <w:b/>
                <w:bCs/>
                <w:sz w:val="18"/>
                <w:szCs w:val="18"/>
              </w:rPr>
              <w:t>9.53</w:t>
            </w:r>
          </w:p>
        </w:tc>
        <w:tc>
          <w:tcPr>
            <w:tcW w:w="0" w:type="auto"/>
            <w:tcBorders>
              <w:top w:val="single" w:sz="4" w:space="0" w:color="auto"/>
              <w:left w:val="single" w:sz="4" w:space="0" w:color="auto"/>
              <w:bottom w:val="single" w:sz="4" w:space="0" w:color="auto"/>
              <w:right w:val="single" w:sz="4" w:space="0" w:color="auto"/>
            </w:tcBorders>
            <w:noWrap/>
            <w:vAlign w:val="center"/>
          </w:tcPr>
          <w:p w14:paraId="470D5826" w14:textId="77777777" w:rsidR="003E2F2A" w:rsidRPr="008442DC" w:rsidRDefault="003E2F2A" w:rsidP="003E2F2A">
            <w:pPr>
              <w:jc w:val="center"/>
              <w:rPr>
                <w:sz w:val="18"/>
                <w:szCs w:val="18"/>
                <w:lang w:eastAsia="en-US"/>
              </w:rPr>
            </w:pPr>
            <w:r w:rsidRPr="008442DC">
              <w:rPr>
                <w:b/>
                <w:bCs/>
                <w:sz w:val="18"/>
                <w:szCs w:val="18"/>
              </w:rPr>
              <w:t>38.65</w:t>
            </w:r>
          </w:p>
        </w:tc>
        <w:tc>
          <w:tcPr>
            <w:tcW w:w="0" w:type="auto"/>
            <w:tcBorders>
              <w:top w:val="single" w:sz="4" w:space="0" w:color="auto"/>
              <w:left w:val="single" w:sz="4" w:space="0" w:color="auto"/>
              <w:bottom w:val="single" w:sz="4" w:space="0" w:color="auto"/>
              <w:right w:val="single" w:sz="4" w:space="0" w:color="auto"/>
            </w:tcBorders>
            <w:noWrap/>
            <w:vAlign w:val="center"/>
          </w:tcPr>
          <w:p w14:paraId="65FB7987" w14:textId="77777777" w:rsidR="003E2F2A" w:rsidRPr="008442DC" w:rsidRDefault="003E2F2A" w:rsidP="003E2F2A">
            <w:pPr>
              <w:jc w:val="center"/>
              <w:rPr>
                <w:sz w:val="18"/>
                <w:szCs w:val="18"/>
                <w:lang w:eastAsia="en-US"/>
              </w:rPr>
            </w:pPr>
            <w:r w:rsidRPr="008442DC">
              <w:rPr>
                <w:b/>
                <w:bCs/>
                <w:sz w:val="18"/>
                <w:szCs w:val="18"/>
              </w:rPr>
              <w:t>398.90</w:t>
            </w:r>
          </w:p>
        </w:tc>
        <w:tc>
          <w:tcPr>
            <w:tcW w:w="0" w:type="auto"/>
            <w:tcBorders>
              <w:top w:val="single" w:sz="4" w:space="0" w:color="auto"/>
              <w:left w:val="single" w:sz="4" w:space="0" w:color="auto"/>
              <w:bottom w:val="single" w:sz="4" w:space="0" w:color="auto"/>
              <w:right w:val="single" w:sz="4" w:space="0" w:color="auto"/>
            </w:tcBorders>
            <w:noWrap/>
            <w:vAlign w:val="center"/>
          </w:tcPr>
          <w:p w14:paraId="7B721412" w14:textId="77777777" w:rsidR="003E2F2A" w:rsidRPr="008442DC" w:rsidRDefault="003E2F2A" w:rsidP="003E2F2A">
            <w:pPr>
              <w:jc w:val="center"/>
              <w:rPr>
                <w:sz w:val="18"/>
                <w:szCs w:val="18"/>
                <w:lang w:eastAsia="en-US"/>
              </w:rPr>
            </w:pPr>
            <w:r w:rsidRPr="008442DC">
              <w:rPr>
                <w:b/>
                <w:bCs/>
                <w:sz w:val="18"/>
                <w:szCs w:val="18"/>
              </w:rPr>
              <w:t>289.61</w:t>
            </w:r>
          </w:p>
        </w:tc>
        <w:tc>
          <w:tcPr>
            <w:tcW w:w="0" w:type="auto"/>
            <w:tcBorders>
              <w:top w:val="single" w:sz="4" w:space="0" w:color="auto"/>
              <w:left w:val="single" w:sz="4" w:space="0" w:color="auto"/>
              <w:bottom w:val="single" w:sz="4" w:space="0" w:color="auto"/>
              <w:right w:val="single" w:sz="4" w:space="0" w:color="auto"/>
            </w:tcBorders>
            <w:noWrap/>
            <w:vAlign w:val="center"/>
          </w:tcPr>
          <w:p w14:paraId="6278E32F" w14:textId="77777777" w:rsidR="003E2F2A" w:rsidRPr="008442DC" w:rsidRDefault="003E2F2A" w:rsidP="003E2F2A">
            <w:pPr>
              <w:jc w:val="center"/>
              <w:rPr>
                <w:sz w:val="18"/>
                <w:szCs w:val="18"/>
                <w:lang w:eastAsia="en-US"/>
              </w:rPr>
            </w:pPr>
            <w:r w:rsidRPr="008442DC">
              <w:rPr>
                <w:b/>
                <w:bCs/>
                <w:sz w:val="18"/>
                <w:szCs w:val="18"/>
              </w:rPr>
              <w:t>790.07</w:t>
            </w:r>
          </w:p>
        </w:tc>
      </w:tr>
      <w:tr w:rsidR="00F946D9" w:rsidRPr="008442DC" w14:paraId="2A972258" w14:textId="77777777" w:rsidTr="007C78FB">
        <w:trPr>
          <w:trHeight w:val="246"/>
          <w:jc w:val="center"/>
        </w:trPr>
        <w:tc>
          <w:tcPr>
            <w:tcW w:w="0" w:type="auto"/>
            <w:gridSpan w:val="2"/>
            <w:vMerge/>
            <w:tcBorders>
              <w:left w:val="single" w:sz="4" w:space="0" w:color="auto"/>
              <w:right w:val="single" w:sz="4" w:space="0" w:color="auto"/>
            </w:tcBorders>
            <w:vAlign w:val="center"/>
            <w:hideMark/>
          </w:tcPr>
          <w:p w14:paraId="54F65855" w14:textId="77777777" w:rsidR="00F946D9" w:rsidRPr="008442DC" w:rsidRDefault="00F946D9" w:rsidP="00F946D9">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9A78C2D" w14:textId="77777777" w:rsidR="00F946D9" w:rsidRPr="008442DC" w:rsidRDefault="00F946D9" w:rsidP="00F946D9">
            <w:pPr>
              <w:jc w:val="center"/>
              <w:rPr>
                <w:sz w:val="18"/>
                <w:szCs w:val="18"/>
                <w:lang w:eastAsia="en-US"/>
              </w:rPr>
            </w:pPr>
            <w:r w:rsidRPr="008442DC">
              <w:rPr>
                <w:b/>
                <w:bCs/>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7BB93EE9" w14:textId="77777777" w:rsidR="00F946D9" w:rsidRPr="008442DC" w:rsidRDefault="00F946D9" w:rsidP="00F946D9">
            <w:pPr>
              <w:jc w:val="center"/>
              <w:rPr>
                <w:sz w:val="18"/>
                <w:szCs w:val="18"/>
                <w:lang w:eastAsia="en-US"/>
              </w:rPr>
            </w:pPr>
            <w:r>
              <w:rPr>
                <w:b/>
                <w:b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0CAF6310" w14:textId="77777777" w:rsidR="00F946D9" w:rsidRPr="008442DC" w:rsidRDefault="00F946D9" w:rsidP="00F946D9">
            <w:pPr>
              <w:jc w:val="center"/>
              <w:rPr>
                <w:sz w:val="18"/>
                <w:szCs w:val="18"/>
                <w:lang w:eastAsia="en-US"/>
              </w:rPr>
            </w:pPr>
            <w:r>
              <w:rPr>
                <w:b/>
                <w:b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3F781E60" w14:textId="77777777" w:rsidR="00F946D9" w:rsidRPr="008442DC" w:rsidRDefault="00F946D9" w:rsidP="00F946D9">
            <w:pPr>
              <w:jc w:val="center"/>
              <w:rPr>
                <w:sz w:val="18"/>
                <w:szCs w:val="18"/>
                <w:lang w:eastAsia="en-US"/>
              </w:rPr>
            </w:pPr>
            <w:r>
              <w:rPr>
                <w:b/>
                <w:bCs/>
                <w:color w:val="000000"/>
                <w:sz w:val="18"/>
                <w:szCs w:val="18"/>
              </w:rPr>
              <w:t>9</w:t>
            </w:r>
          </w:p>
        </w:tc>
        <w:tc>
          <w:tcPr>
            <w:tcW w:w="0" w:type="auto"/>
            <w:tcBorders>
              <w:top w:val="single" w:sz="4" w:space="0" w:color="auto"/>
              <w:left w:val="single" w:sz="4" w:space="0" w:color="auto"/>
              <w:bottom w:val="single" w:sz="4" w:space="0" w:color="auto"/>
              <w:right w:val="single" w:sz="4" w:space="0" w:color="auto"/>
            </w:tcBorders>
            <w:noWrap/>
            <w:vAlign w:val="center"/>
          </w:tcPr>
          <w:p w14:paraId="7E32203D" w14:textId="77777777" w:rsidR="00F946D9" w:rsidRPr="008442DC" w:rsidRDefault="00F946D9" w:rsidP="00F946D9">
            <w:pPr>
              <w:jc w:val="center"/>
              <w:rPr>
                <w:sz w:val="18"/>
                <w:szCs w:val="18"/>
                <w:lang w:eastAsia="en-US"/>
              </w:rPr>
            </w:pPr>
            <w:r>
              <w:rPr>
                <w:b/>
                <w:bCs/>
                <w:color w:val="000000"/>
                <w:sz w:val="18"/>
                <w:szCs w:val="18"/>
              </w:rPr>
              <w:t>27</w:t>
            </w:r>
          </w:p>
        </w:tc>
        <w:tc>
          <w:tcPr>
            <w:tcW w:w="0" w:type="auto"/>
            <w:tcBorders>
              <w:top w:val="single" w:sz="4" w:space="0" w:color="auto"/>
              <w:left w:val="single" w:sz="4" w:space="0" w:color="auto"/>
              <w:bottom w:val="single" w:sz="4" w:space="0" w:color="auto"/>
              <w:right w:val="single" w:sz="4" w:space="0" w:color="auto"/>
            </w:tcBorders>
            <w:noWrap/>
            <w:vAlign w:val="center"/>
          </w:tcPr>
          <w:p w14:paraId="640BBC6B" w14:textId="77777777" w:rsidR="00F946D9" w:rsidRPr="008442DC" w:rsidRDefault="00F946D9" w:rsidP="00F946D9">
            <w:pPr>
              <w:jc w:val="center"/>
              <w:rPr>
                <w:sz w:val="18"/>
                <w:szCs w:val="18"/>
                <w:lang w:eastAsia="en-US"/>
              </w:rPr>
            </w:pPr>
            <w:r>
              <w:rPr>
                <w:b/>
                <w:bCs/>
                <w:color w:val="000000"/>
                <w:sz w:val="18"/>
                <w:szCs w:val="18"/>
              </w:rPr>
              <w:t>4604</w:t>
            </w:r>
          </w:p>
        </w:tc>
        <w:tc>
          <w:tcPr>
            <w:tcW w:w="0" w:type="auto"/>
            <w:tcBorders>
              <w:top w:val="single" w:sz="4" w:space="0" w:color="auto"/>
              <w:left w:val="single" w:sz="4" w:space="0" w:color="auto"/>
              <w:bottom w:val="single" w:sz="4" w:space="0" w:color="auto"/>
              <w:right w:val="single" w:sz="4" w:space="0" w:color="auto"/>
            </w:tcBorders>
            <w:noWrap/>
            <w:vAlign w:val="center"/>
          </w:tcPr>
          <w:p w14:paraId="3148433E" w14:textId="77777777" w:rsidR="00F946D9" w:rsidRPr="008442DC" w:rsidRDefault="00F946D9" w:rsidP="00F946D9">
            <w:pPr>
              <w:jc w:val="center"/>
              <w:rPr>
                <w:sz w:val="18"/>
                <w:szCs w:val="18"/>
                <w:lang w:eastAsia="en-US"/>
              </w:rPr>
            </w:pPr>
            <w:r>
              <w:rPr>
                <w:b/>
                <w:bCs/>
                <w:color w:val="000000"/>
                <w:sz w:val="18"/>
                <w:szCs w:val="18"/>
              </w:rPr>
              <w:t>3243</w:t>
            </w:r>
          </w:p>
        </w:tc>
        <w:tc>
          <w:tcPr>
            <w:tcW w:w="0" w:type="auto"/>
            <w:tcBorders>
              <w:top w:val="single" w:sz="4" w:space="0" w:color="auto"/>
              <w:left w:val="single" w:sz="4" w:space="0" w:color="auto"/>
              <w:bottom w:val="single" w:sz="4" w:space="0" w:color="auto"/>
              <w:right w:val="single" w:sz="4" w:space="0" w:color="auto"/>
            </w:tcBorders>
            <w:noWrap/>
            <w:vAlign w:val="center"/>
          </w:tcPr>
          <w:p w14:paraId="3C486A5B" w14:textId="77777777" w:rsidR="00F946D9" w:rsidRPr="008442DC" w:rsidRDefault="00F946D9" w:rsidP="00F946D9">
            <w:pPr>
              <w:jc w:val="center"/>
              <w:rPr>
                <w:sz w:val="18"/>
                <w:szCs w:val="18"/>
                <w:lang w:eastAsia="en-US"/>
              </w:rPr>
            </w:pPr>
            <w:r>
              <w:rPr>
                <w:b/>
                <w:bCs/>
                <w:color w:val="000000"/>
                <w:sz w:val="18"/>
                <w:szCs w:val="18"/>
              </w:rPr>
              <w:t>1622</w:t>
            </w:r>
          </w:p>
        </w:tc>
        <w:tc>
          <w:tcPr>
            <w:tcW w:w="0" w:type="auto"/>
            <w:tcBorders>
              <w:top w:val="single" w:sz="4" w:space="0" w:color="auto"/>
              <w:left w:val="single" w:sz="4" w:space="0" w:color="auto"/>
              <w:bottom w:val="single" w:sz="4" w:space="0" w:color="auto"/>
              <w:right w:val="single" w:sz="4" w:space="0" w:color="auto"/>
            </w:tcBorders>
            <w:noWrap/>
            <w:vAlign w:val="center"/>
          </w:tcPr>
          <w:p w14:paraId="4124EDD0" w14:textId="77777777" w:rsidR="00F946D9" w:rsidRPr="008442DC" w:rsidRDefault="00F946D9" w:rsidP="00F946D9">
            <w:pPr>
              <w:jc w:val="center"/>
              <w:rPr>
                <w:sz w:val="18"/>
                <w:szCs w:val="18"/>
                <w:lang w:eastAsia="en-US"/>
              </w:rPr>
            </w:pPr>
            <w:r>
              <w:rPr>
                <w:b/>
                <w:bCs/>
                <w:color w:val="000000"/>
                <w:sz w:val="18"/>
                <w:szCs w:val="18"/>
              </w:rPr>
              <w:t>5822</w:t>
            </w:r>
          </w:p>
        </w:tc>
        <w:tc>
          <w:tcPr>
            <w:tcW w:w="0" w:type="auto"/>
            <w:tcBorders>
              <w:top w:val="single" w:sz="4" w:space="0" w:color="auto"/>
              <w:left w:val="single" w:sz="4" w:space="0" w:color="auto"/>
              <w:bottom w:val="single" w:sz="4" w:space="0" w:color="auto"/>
              <w:right w:val="single" w:sz="4" w:space="0" w:color="auto"/>
            </w:tcBorders>
            <w:noWrap/>
            <w:vAlign w:val="center"/>
          </w:tcPr>
          <w:p w14:paraId="40C42CB7" w14:textId="77777777" w:rsidR="00F946D9" w:rsidRPr="008442DC" w:rsidRDefault="00F946D9" w:rsidP="00F946D9">
            <w:pPr>
              <w:jc w:val="center"/>
              <w:rPr>
                <w:sz w:val="18"/>
                <w:szCs w:val="18"/>
                <w:lang w:eastAsia="en-US"/>
              </w:rPr>
            </w:pPr>
            <w:r>
              <w:rPr>
                <w:b/>
                <w:bCs/>
                <w:color w:val="000000"/>
                <w:sz w:val="18"/>
                <w:szCs w:val="18"/>
              </w:rPr>
              <w:t>83112</w:t>
            </w:r>
          </w:p>
        </w:tc>
        <w:tc>
          <w:tcPr>
            <w:tcW w:w="0" w:type="auto"/>
            <w:tcBorders>
              <w:top w:val="single" w:sz="4" w:space="0" w:color="auto"/>
              <w:left w:val="single" w:sz="4" w:space="0" w:color="auto"/>
              <w:bottom w:val="single" w:sz="4" w:space="0" w:color="auto"/>
              <w:right w:val="single" w:sz="4" w:space="0" w:color="auto"/>
            </w:tcBorders>
            <w:noWrap/>
            <w:vAlign w:val="center"/>
          </w:tcPr>
          <w:p w14:paraId="40F42E64" w14:textId="77777777" w:rsidR="00F946D9" w:rsidRPr="008442DC" w:rsidRDefault="00F946D9" w:rsidP="00F946D9">
            <w:pPr>
              <w:jc w:val="center"/>
              <w:rPr>
                <w:sz w:val="18"/>
                <w:szCs w:val="18"/>
                <w:lang w:eastAsia="en-US"/>
              </w:rPr>
            </w:pPr>
            <w:r>
              <w:rPr>
                <w:b/>
                <w:bCs/>
                <w:color w:val="000000"/>
                <w:sz w:val="18"/>
                <w:szCs w:val="18"/>
              </w:rPr>
              <w:t>57346</w:t>
            </w:r>
          </w:p>
        </w:tc>
        <w:tc>
          <w:tcPr>
            <w:tcW w:w="0" w:type="auto"/>
            <w:tcBorders>
              <w:top w:val="single" w:sz="4" w:space="0" w:color="auto"/>
              <w:left w:val="single" w:sz="4" w:space="0" w:color="auto"/>
              <w:bottom w:val="single" w:sz="4" w:space="0" w:color="auto"/>
              <w:right w:val="single" w:sz="4" w:space="0" w:color="auto"/>
            </w:tcBorders>
            <w:noWrap/>
            <w:vAlign w:val="center"/>
          </w:tcPr>
          <w:p w14:paraId="72A477DC" w14:textId="77777777" w:rsidR="00F946D9" w:rsidRPr="008442DC" w:rsidRDefault="00F946D9" w:rsidP="00F946D9">
            <w:pPr>
              <w:jc w:val="center"/>
              <w:rPr>
                <w:sz w:val="18"/>
                <w:szCs w:val="18"/>
                <w:lang w:eastAsia="en-US"/>
              </w:rPr>
            </w:pPr>
            <w:r>
              <w:rPr>
                <w:b/>
                <w:bCs/>
                <w:color w:val="000000"/>
                <w:sz w:val="18"/>
                <w:szCs w:val="18"/>
              </w:rPr>
              <w:t>155785</w:t>
            </w:r>
          </w:p>
        </w:tc>
      </w:tr>
      <w:tr w:rsidR="00F946D9" w:rsidRPr="008442DC" w14:paraId="0EA5C729" w14:textId="77777777" w:rsidTr="007C78FB">
        <w:trPr>
          <w:trHeight w:val="246"/>
          <w:jc w:val="center"/>
        </w:trPr>
        <w:tc>
          <w:tcPr>
            <w:tcW w:w="0" w:type="auto"/>
            <w:gridSpan w:val="2"/>
            <w:vMerge/>
            <w:tcBorders>
              <w:left w:val="single" w:sz="4" w:space="0" w:color="auto"/>
              <w:right w:val="single" w:sz="4" w:space="0" w:color="auto"/>
            </w:tcBorders>
            <w:vAlign w:val="center"/>
            <w:hideMark/>
          </w:tcPr>
          <w:p w14:paraId="030D4158" w14:textId="77777777" w:rsidR="00F946D9" w:rsidRPr="008442DC" w:rsidRDefault="00F946D9" w:rsidP="00F946D9">
            <w:pPr>
              <w:jc w:val="center"/>
              <w:rPr>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E90895D" w14:textId="77777777" w:rsidR="00F946D9" w:rsidRPr="008442DC" w:rsidRDefault="00F946D9" w:rsidP="00F946D9">
            <w:pPr>
              <w:jc w:val="center"/>
              <w:rPr>
                <w:sz w:val="18"/>
                <w:szCs w:val="18"/>
                <w:lang w:eastAsia="en-US"/>
              </w:rPr>
            </w:pPr>
            <w:r w:rsidRPr="008442DC">
              <w:rPr>
                <w:b/>
                <w:bCs/>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79F277B2" w14:textId="77777777" w:rsidR="00F946D9" w:rsidRPr="008442DC" w:rsidRDefault="00F946D9" w:rsidP="00F946D9">
            <w:pPr>
              <w:jc w:val="center"/>
              <w:rPr>
                <w:sz w:val="18"/>
                <w:szCs w:val="18"/>
                <w:lang w:eastAsia="en-US"/>
              </w:rPr>
            </w:pPr>
            <w:r>
              <w:rPr>
                <w:b/>
                <w:b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65E6E05F" w14:textId="77777777" w:rsidR="00F946D9" w:rsidRPr="008442DC" w:rsidRDefault="00F946D9" w:rsidP="00F946D9">
            <w:pPr>
              <w:jc w:val="center"/>
              <w:rPr>
                <w:sz w:val="18"/>
                <w:szCs w:val="18"/>
                <w:lang w:eastAsia="en-US"/>
              </w:rPr>
            </w:pPr>
            <w:r>
              <w:rPr>
                <w:b/>
                <w:b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653A8E53" w14:textId="77777777" w:rsidR="00F946D9" w:rsidRPr="008442DC" w:rsidRDefault="00F946D9" w:rsidP="00F946D9">
            <w:pPr>
              <w:jc w:val="center"/>
              <w:rPr>
                <w:sz w:val="18"/>
                <w:szCs w:val="18"/>
                <w:lang w:eastAsia="en-US"/>
              </w:rPr>
            </w:pPr>
            <w:r>
              <w:rPr>
                <w:b/>
                <w:b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127302FC" w14:textId="77777777" w:rsidR="00F946D9" w:rsidRPr="008442DC" w:rsidRDefault="00F946D9" w:rsidP="00F946D9">
            <w:pPr>
              <w:jc w:val="center"/>
              <w:rPr>
                <w:sz w:val="18"/>
                <w:szCs w:val="18"/>
                <w:lang w:eastAsia="en-US"/>
              </w:rPr>
            </w:pPr>
            <w:r>
              <w:rPr>
                <w:b/>
                <w:bCs/>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tcPr>
          <w:p w14:paraId="6146488C" w14:textId="77777777" w:rsidR="00F946D9" w:rsidRPr="008442DC" w:rsidRDefault="00F946D9" w:rsidP="00F946D9">
            <w:pPr>
              <w:jc w:val="center"/>
              <w:rPr>
                <w:sz w:val="18"/>
                <w:szCs w:val="18"/>
                <w:lang w:eastAsia="en-US"/>
              </w:rPr>
            </w:pPr>
            <w:r>
              <w:rPr>
                <w:b/>
                <w:bCs/>
                <w:color w:val="000000"/>
                <w:sz w:val="18"/>
                <w:szCs w:val="18"/>
              </w:rPr>
              <w:t>171</w:t>
            </w:r>
          </w:p>
        </w:tc>
        <w:tc>
          <w:tcPr>
            <w:tcW w:w="0" w:type="auto"/>
            <w:tcBorders>
              <w:top w:val="single" w:sz="4" w:space="0" w:color="auto"/>
              <w:left w:val="single" w:sz="4" w:space="0" w:color="auto"/>
              <w:bottom w:val="single" w:sz="4" w:space="0" w:color="auto"/>
              <w:right w:val="single" w:sz="4" w:space="0" w:color="auto"/>
            </w:tcBorders>
            <w:noWrap/>
            <w:vAlign w:val="center"/>
          </w:tcPr>
          <w:p w14:paraId="605A1C3E" w14:textId="77777777" w:rsidR="00F946D9" w:rsidRPr="008442DC" w:rsidRDefault="00F946D9" w:rsidP="00F946D9">
            <w:pPr>
              <w:jc w:val="center"/>
              <w:rPr>
                <w:sz w:val="18"/>
                <w:szCs w:val="18"/>
                <w:lang w:eastAsia="en-US"/>
              </w:rPr>
            </w:pPr>
            <w:r>
              <w:rPr>
                <w:b/>
                <w:bCs/>
                <w:color w:val="000000"/>
                <w:sz w:val="18"/>
                <w:szCs w:val="18"/>
              </w:rPr>
              <w:t>138</w:t>
            </w:r>
          </w:p>
        </w:tc>
        <w:tc>
          <w:tcPr>
            <w:tcW w:w="0" w:type="auto"/>
            <w:tcBorders>
              <w:top w:val="single" w:sz="4" w:space="0" w:color="auto"/>
              <w:left w:val="single" w:sz="4" w:space="0" w:color="auto"/>
              <w:bottom w:val="single" w:sz="4" w:space="0" w:color="auto"/>
              <w:right w:val="single" w:sz="4" w:space="0" w:color="auto"/>
            </w:tcBorders>
            <w:noWrap/>
            <w:vAlign w:val="center"/>
          </w:tcPr>
          <w:p w14:paraId="7BFA5A40" w14:textId="77777777" w:rsidR="00F946D9" w:rsidRPr="008442DC" w:rsidRDefault="00F946D9" w:rsidP="00F946D9">
            <w:pPr>
              <w:jc w:val="center"/>
              <w:rPr>
                <w:sz w:val="18"/>
                <w:szCs w:val="18"/>
                <w:lang w:eastAsia="en-US"/>
              </w:rPr>
            </w:pPr>
            <w:r>
              <w:rPr>
                <w:b/>
                <w:bCs/>
                <w:color w:val="000000"/>
                <w:sz w:val="18"/>
                <w:szCs w:val="18"/>
              </w:rPr>
              <w:t>53</w:t>
            </w:r>
          </w:p>
        </w:tc>
        <w:tc>
          <w:tcPr>
            <w:tcW w:w="0" w:type="auto"/>
            <w:tcBorders>
              <w:top w:val="single" w:sz="4" w:space="0" w:color="auto"/>
              <w:left w:val="single" w:sz="4" w:space="0" w:color="auto"/>
              <w:bottom w:val="single" w:sz="4" w:space="0" w:color="auto"/>
              <w:right w:val="single" w:sz="4" w:space="0" w:color="auto"/>
            </w:tcBorders>
            <w:noWrap/>
            <w:vAlign w:val="center"/>
          </w:tcPr>
          <w:p w14:paraId="4E654063" w14:textId="77777777" w:rsidR="00F946D9" w:rsidRPr="008442DC" w:rsidRDefault="00F946D9" w:rsidP="00F946D9">
            <w:pPr>
              <w:jc w:val="center"/>
              <w:rPr>
                <w:sz w:val="18"/>
                <w:szCs w:val="18"/>
                <w:lang w:eastAsia="en-US"/>
              </w:rPr>
            </w:pPr>
            <w:r>
              <w:rPr>
                <w:b/>
                <w:bCs/>
                <w:color w:val="000000"/>
                <w:sz w:val="18"/>
                <w:szCs w:val="18"/>
              </w:rPr>
              <w:t>190</w:t>
            </w:r>
          </w:p>
        </w:tc>
        <w:tc>
          <w:tcPr>
            <w:tcW w:w="0" w:type="auto"/>
            <w:tcBorders>
              <w:top w:val="single" w:sz="4" w:space="0" w:color="auto"/>
              <w:left w:val="single" w:sz="4" w:space="0" w:color="auto"/>
              <w:bottom w:val="single" w:sz="4" w:space="0" w:color="auto"/>
              <w:right w:val="single" w:sz="4" w:space="0" w:color="auto"/>
            </w:tcBorders>
            <w:noWrap/>
            <w:vAlign w:val="center"/>
          </w:tcPr>
          <w:p w14:paraId="1D63E89D" w14:textId="77777777" w:rsidR="00F946D9" w:rsidRPr="008442DC" w:rsidRDefault="00F946D9" w:rsidP="00F946D9">
            <w:pPr>
              <w:jc w:val="center"/>
              <w:rPr>
                <w:sz w:val="18"/>
                <w:szCs w:val="18"/>
                <w:lang w:eastAsia="en-US"/>
              </w:rPr>
            </w:pPr>
            <w:r>
              <w:rPr>
                <w:b/>
                <w:bCs/>
                <w:color w:val="000000"/>
                <w:sz w:val="18"/>
                <w:szCs w:val="18"/>
              </w:rPr>
              <w:t>2364</w:t>
            </w:r>
          </w:p>
        </w:tc>
        <w:tc>
          <w:tcPr>
            <w:tcW w:w="0" w:type="auto"/>
            <w:tcBorders>
              <w:top w:val="single" w:sz="4" w:space="0" w:color="auto"/>
              <w:left w:val="single" w:sz="4" w:space="0" w:color="auto"/>
              <w:bottom w:val="single" w:sz="4" w:space="0" w:color="auto"/>
              <w:right w:val="single" w:sz="4" w:space="0" w:color="auto"/>
            </w:tcBorders>
            <w:noWrap/>
            <w:vAlign w:val="center"/>
          </w:tcPr>
          <w:p w14:paraId="1CDF8FED" w14:textId="77777777" w:rsidR="00F946D9" w:rsidRPr="008442DC" w:rsidRDefault="00F946D9" w:rsidP="00F946D9">
            <w:pPr>
              <w:jc w:val="center"/>
              <w:rPr>
                <w:sz w:val="18"/>
                <w:szCs w:val="18"/>
                <w:lang w:eastAsia="en-US"/>
              </w:rPr>
            </w:pPr>
            <w:r>
              <w:rPr>
                <w:b/>
                <w:bCs/>
                <w:color w:val="000000"/>
                <w:sz w:val="18"/>
                <w:szCs w:val="18"/>
              </w:rPr>
              <w:t>1565</w:t>
            </w:r>
          </w:p>
        </w:tc>
        <w:tc>
          <w:tcPr>
            <w:tcW w:w="0" w:type="auto"/>
            <w:tcBorders>
              <w:top w:val="single" w:sz="4" w:space="0" w:color="auto"/>
              <w:left w:val="single" w:sz="4" w:space="0" w:color="auto"/>
              <w:bottom w:val="single" w:sz="4" w:space="0" w:color="auto"/>
              <w:right w:val="single" w:sz="4" w:space="0" w:color="auto"/>
            </w:tcBorders>
            <w:noWrap/>
            <w:vAlign w:val="center"/>
          </w:tcPr>
          <w:p w14:paraId="47A1361D" w14:textId="77777777" w:rsidR="00F946D9" w:rsidRPr="008442DC" w:rsidRDefault="00F946D9" w:rsidP="00F946D9">
            <w:pPr>
              <w:jc w:val="center"/>
              <w:rPr>
                <w:sz w:val="18"/>
                <w:szCs w:val="18"/>
                <w:lang w:eastAsia="en-US"/>
              </w:rPr>
            </w:pPr>
            <w:r>
              <w:rPr>
                <w:b/>
                <w:bCs/>
                <w:color w:val="000000"/>
                <w:sz w:val="18"/>
                <w:szCs w:val="18"/>
              </w:rPr>
              <w:t>4481</w:t>
            </w:r>
          </w:p>
        </w:tc>
      </w:tr>
    </w:tbl>
    <w:p w14:paraId="08D63475" w14:textId="77777777" w:rsidR="008B79A1" w:rsidRDefault="008B79A1" w:rsidP="00DA4424">
      <w:pPr>
        <w:ind w:firstLine="720"/>
        <w:jc w:val="both"/>
      </w:pPr>
    </w:p>
    <w:p w14:paraId="1CA727B3" w14:textId="77777777" w:rsidR="008442DC" w:rsidRDefault="008442DC" w:rsidP="008442DC">
      <w:pPr>
        <w:ind w:firstLine="720"/>
        <w:jc w:val="both"/>
        <w:rPr>
          <w:lang w:eastAsia="en-US"/>
        </w:rPr>
      </w:pPr>
      <w:proofErr w:type="spellStart"/>
      <w:r>
        <w:lastRenderedPageBreak/>
        <w:t>Код</w:t>
      </w:r>
      <w:proofErr w:type="spellEnd"/>
      <w:r>
        <w:t xml:space="preserve"> </w:t>
      </w:r>
      <w:proofErr w:type="spellStart"/>
      <w:r>
        <w:t>изданачких</w:t>
      </w:r>
      <w:proofErr w:type="spellEnd"/>
      <w:r>
        <w:t xml:space="preserve"> </w:t>
      </w:r>
      <w:proofErr w:type="spellStart"/>
      <w:r>
        <w:t>шума</w:t>
      </w:r>
      <w:proofErr w:type="spellEnd"/>
      <w:r>
        <w:t xml:space="preserve"> </w:t>
      </w:r>
      <w:proofErr w:type="spellStart"/>
      <w:r>
        <w:t>букве</w:t>
      </w:r>
      <w:proofErr w:type="spellEnd"/>
      <w:r>
        <w:t>,</w:t>
      </w:r>
      <w:r>
        <w:rPr>
          <w:lang w:val="sr-Latn-RS"/>
        </w:rPr>
        <w:t xml:space="preserve"> </w:t>
      </w:r>
      <w:proofErr w:type="spellStart"/>
      <w:r>
        <w:rPr>
          <w:lang w:val="sr-Cyrl-RS"/>
        </w:rPr>
        <w:t>крупмолисне</w:t>
      </w:r>
      <w:proofErr w:type="spellEnd"/>
      <w:r>
        <w:rPr>
          <w:lang w:val="sr-Cyrl-RS"/>
        </w:rPr>
        <w:t xml:space="preserve"> липе, јавора, граба</w:t>
      </w:r>
      <w:r>
        <w:t xml:space="preserve"> итд, укупно је заступљено девет добних разреда. Највећа површина</w:t>
      </w:r>
      <w:r>
        <w:rPr>
          <w:lang w:val="sr-Cyrl-RS"/>
        </w:rPr>
        <w:t>, запремина и запремински прираст</w:t>
      </w:r>
      <w:r>
        <w:t xml:space="preserve"> је у </w:t>
      </w:r>
      <w:r>
        <w:rPr>
          <w:lang w:val="sr-Cyrl-RS"/>
        </w:rPr>
        <w:t>осмом и деветом добном разреду</w:t>
      </w:r>
      <w:r>
        <w:t xml:space="preserve"> и ове шуме су старости око 75 година, што намеће проблем планске обнове (конверзија) ових шума како би се, дугорочно гледано, обезбедила трајност приноса. Очигледно је одступање од нормалне површине. </w:t>
      </w:r>
    </w:p>
    <w:p w14:paraId="53AAC489" w14:textId="77777777" w:rsidR="008442DC" w:rsidRDefault="008442DC" w:rsidP="008442DC">
      <w:pPr>
        <w:ind w:firstLine="720"/>
        <w:jc w:val="both"/>
      </w:pPr>
    </w:p>
    <w:p w14:paraId="594292AF" w14:textId="77777777" w:rsidR="008442DC" w:rsidRDefault="008442DC" w:rsidP="008442DC">
      <w:pPr>
        <w:ind w:firstLine="720"/>
        <w:jc w:val="both"/>
      </w:pPr>
      <w:r>
        <w:t>Графички приказ изданачких састојина стварне површине по добним разредима и нормалне површине по добним разредима дат је у графикону 1.</w:t>
      </w:r>
      <w:r>
        <w:tab/>
      </w:r>
    </w:p>
    <w:p w14:paraId="6A023863" w14:textId="77777777" w:rsidR="00A64C46" w:rsidRDefault="00A64C46" w:rsidP="008442DC">
      <w:pPr>
        <w:ind w:firstLine="720"/>
        <w:jc w:val="both"/>
      </w:pPr>
    </w:p>
    <w:p w14:paraId="723A0E9F" w14:textId="77777777" w:rsidR="00A64C46" w:rsidRDefault="008E6933" w:rsidP="00A64C46">
      <w:pPr>
        <w:ind w:firstLine="720"/>
        <w:jc w:val="both"/>
      </w:pPr>
      <w:r>
        <w:rPr>
          <w:b/>
          <w:bCs/>
          <w:lang w:val="sr-Latn-RS"/>
        </w:rPr>
        <w:t xml:space="preserve">  </w:t>
      </w:r>
      <w:r w:rsidR="00A64C46">
        <w:rPr>
          <w:b/>
          <w:bCs/>
        </w:rPr>
        <w:t xml:space="preserve">Графикон 1. – </w:t>
      </w:r>
      <w:r w:rsidR="00A64C46">
        <w:rPr>
          <w:bCs/>
        </w:rPr>
        <w:t xml:space="preserve">Приказ стварних и нормалних површина по добним </w:t>
      </w:r>
      <w:r w:rsidR="00A64C46">
        <w:rPr>
          <w:bCs/>
          <w:lang w:val="sr-Cyrl-RS"/>
        </w:rPr>
        <w:t>р</w:t>
      </w:r>
      <w:r w:rsidR="00A64C46">
        <w:rPr>
          <w:bCs/>
        </w:rPr>
        <w:t>азредима</w:t>
      </w:r>
    </w:p>
    <w:p w14:paraId="384FCFBD" w14:textId="337F570A" w:rsidR="00A64C46" w:rsidRDefault="00750B5B" w:rsidP="008442DC">
      <w:pPr>
        <w:ind w:firstLine="720"/>
        <w:jc w:val="both"/>
      </w:pPr>
      <w:r>
        <w:rPr>
          <w:noProof/>
          <w:color w:val="FF0000"/>
          <w:lang w:val="sr-Cyrl-RS"/>
        </w:rPr>
        <w:drawing>
          <wp:inline distT="0" distB="0" distL="0" distR="0" wp14:anchorId="1A8E0F4B" wp14:editId="7D07E8EA">
            <wp:extent cx="5562600" cy="2220595"/>
            <wp:effectExtent l="0" t="0" r="0" b="0"/>
            <wp:docPr id="1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E167BD" w14:textId="77777777" w:rsidR="00A64C46" w:rsidRDefault="00A64C46" w:rsidP="008442DC">
      <w:pPr>
        <w:ind w:firstLine="720"/>
        <w:jc w:val="both"/>
      </w:pPr>
    </w:p>
    <w:p w14:paraId="2A55B4F3" w14:textId="77777777" w:rsidR="00A64C46" w:rsidRDefault="00A64C46" w:rsidP="00A64C46">
      <w:pPr>
        <w:spacing w:line="254" w:lineRule="auto"/>
        <w:ind w:firstLine="720"/>
        <w:jc w:val="both"/>
        <w:rPr>
          <w:lang w:val="sr-Cyrl-RS"/>
        </w:rPr>
      </w:pPr>
      <w:r>
        <w:t xml:space="preserve">Посматрано на основу графикона бр. 1 видимо да је неравномеран размер добних разреда, велико учешће састојина које су у </w:t>
      </w:r>
      <w:r>
        <w:rPr>
          <w:lang w:val="sr-Cyrl-RS"/>
        </w:rPr>
        <w:t>осмом</w:t>
      </w:r>
      <w:r>
        <w:t xml:space="preserve"> и </w:t>
      </w:r>
      <w:r>
        <w:rPr>
          <w:lang w:val="sr-Cyrl-RS"/>
        </w:rPr>
        <w:t>деветом</w:t>
      </w:r>
      <w:r>
        <w:t xml:space="preserve"> добном разреду и из тог разлога се продужава опходња са 80 на 100 година јер састојине нису спремне за обнову. Може се почети са припремним секом. Велики проблем је недостатак састојина у развојној фази изградње.</w:t>
      </w:r>
      <w:r>
        <w:rPr>
          <w:lang w:val="sr-Cyrl-RS"/>
        </w:rPr>
        <w:t xml:space="preserve"> Планирати више сече обнове.</w:t>
      </w:r>
    </w:p>
    <w:p w14:paraId="350B8859" w14:textId="77777777" w:rsidR="00F857F9" w:rsidRDefault="00F857F9" w:rsidP="00F857F9">
      <w:pPr>
        <w:jc w:val="both"/>
        <w:rPr>
          <w:lang w:val="sr-Cyrl-RS"/>
        </w:rPr>
      </w:pPr>
    </w:p>
    <w:p w14:paraId="167A8F68" w14:textId="77777777" w:rsidR="00A64C46" w:rsidRDefault="00A64C46" w:rsidP="00F857F9">
      <w:pPr>
        <w:ind w:left="720"/>
        <w:jc w:val="both"/>
        <w:rPr>
          <w:b/>
          <w:bCs/>
        </w:rPr>
      </w:pPr>
      <w:r>
        <w:rPr>
          <w:b/>
        </w:rPr>
        <w:t>Г</w:t>
      </w:r>
      <w:r>
        <w:rPr>
          <w:b/>
          <w:bCs/>
        </w:rPr>
        <w:t xml:space="preserve">рафикон 2. – </w:t>
      </w:r>
      <w:r>
        <w:rPr>
          <w:bCs/>
        </w:rPr>
        <w:t xml:space="preserve">Приказ стварних и нормалних површина по добним разредима у </w:t>
      </w:r>
      <w:r w:rsidR="00F857F9">
        <w:rPr>
          <w:bCs/>
          <w:lang w:val="sr-Cyrl-RS"/>
        </w:rPr>
        <w:t xml:space="preserve">мешовитим и чистим </w:t>
      </w:r>
      <w:r>
        <w:rPr>
          <w:bCs/>
        </w:rPr>
        <w:t>састојинама букве</w:t>
      </w:r>
    </w:p>
    <w:p w14:paraId="76DC50C9" w14:textId="37233F75" w:rsidR="008B79A1" w:rsidRDefault="00750B5B" w:rsidP="00DA4424">
      <w:pPr>
        <w:ind w:firstLine="720"/>
        <w:jc w:val="both"/>
        <w:rPr>
          <w:color w:val="FF0000"/>
        </w:rPr>
      </w:pPr>
      <w:r>
        <w:rPr>
          <w:noProof/>
          <w:color w:val="FF0000"/>
        </w:rPr>
        <w:drawing>
          <wp:inline distT="0" distB="0" distL="0" distR="0" wp14:anchorId="56ED76AD" wp14:editId="4F20C49B">
            <wp:extent cx="5442585" cy="2089785"/>
            <wp:effectExtent l="0" t="0" r="0" b="0"/>
            <wp:docPr id="18" name="Objec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141E36" w14:textId="77777777" w:rsidR="00F857F9" w:rsidRDefault="00F857F9" w:rsidP="00F857F9">
      <w:pPr>
        <w:spacing w:line="254" w:lineRule="auto"/>
        <w:ind w:firstLine="720"/>
        <w:jc w:val="both"/>
      </w:pPr>
    </w:p>
    <w:p w14:paraId="07D7ECBD" w14:textId="77777777" w:rsidR="00F857F9" w:rsidRDefault="00F857F9" w:rsidP="00F857F9">
      <w:pPr>
        <w:spacing w:line="254" w:lineRule="auto"/>
        <w:ind w:firstLine="720"/>
        <w:jc w:val="both"/>
      </w:pPr>
      <w:r>
        <w:t>На основу графикона 2. Видимо да највише састојина букве имамо у осмом</w:t>
      </w:r>
      <w:r>
        <w:rPr>
          <w:lang w:val="sr-Cyrl-RS"/>
        </w:rPr>
        <w:t xml:space="preserve"> и деветом</w:t>
      </w:r>
      <w:r>
        <w:t xml:space="preserve"> добном разреду, идентичан проблем као графикона 1. и свих изданачких састојина.</w:t>
      </w:r>
    </w:p>
    <w:p w14:paraId="01A1D087" w14:textId="77777777" w:rsidR="00A64C46" w:rsidRDefault="00A64C46" w:rsidP="00DA4424">
      <w:pPr>
        <w:ind w:firstLine="720"/>
        <w:jc w:val="both"/>
        <w:rPr>
          <w:color w:val="FF0000"/>
        </w:rPr>
      </w:pPr>
    </w:p>
    <w:p w14:paraId="37C9718F" w14:textId="77777777" w:rsidR="00F857F9" w:rsidRDefault="00F857F9" w:rsidP="00F857F9">
      <w:pPr>
        <w:rPr>
          <w:lang w:eastAsia="en-US"/>
        </w:rPr>
      </w:pPr>
      <w:r>
        <w:rPr>
          <w:lang w:eastAsia="en-US"/>
        </w:rPr>
        <w:t xml:space="preserve">- за високе мешовите шуме белог бора </w:t>
      </w:r>
      <w:r>
        <w:t xml:space="preserve">опходња је 120 година ширина добног разреда је 10 год. </w:t>
      </w:r>
    </w:p>
    <w:p w14:paraId="46163C5D" w14:textId="77777777" w:rsidR="00F857F9" w:rsidRDefault="00F857F9" w:rsidP="00F857F9">
      <w:pPr>
        <w:ind w:firstLine="720"/>
        <w:jc w:val="both"/>
        <w:rPr>
          <w:b/>
          <w:lang w:eastAsia="en-US"/>
        </w:rPr>
      </w:pPr>
    </w:p>
    <w:p w14:paraId="5E1690AD" w14:textId="77777777" w:rsidR="00F857F9" w:rsidRDefault="00974FA3" w:rsidP="00F857F9">
      <w:pPr>
        <w:jc w:val="both"/>
        <w:rPr>
          <w:color w:val="FF0000"/>
        </w:rPr>
      </w:pPr>
      <w:r>
        <w:rPr>
          <w:b/>
          <w:lang w:eastAsia="en-US"/>
        </w:rPr>
        <w:t>Табела 2</w:t>
      </w:r>
      <w:r>
        <w:rPr>
          <w:b/>
          <w:lang w:val="sr-Cyrl-RS" w:eastAsia="en-US"/>
        </w:rPr>
        <w:t>1</w:t>
      </w:r>
      <w:r w:rsidR="00F857F9">
        <w:rPr>
          <w:b/>
          <w:lang w:eastAsia="en-US"/>
        </w:rPr>
        <w:t>.</w:t>
      </w:r>
      <w:r w:rsidR="00F857F9">
        <w:rPr>
          <w:lang w:eastAsia="en-US"/>
        </w:rPr>
        <w:t xml:space="preserve"> - </w:t>
      </w:r>
      <w:r w:rsidR="00F857F9">
        <w:t>Стање шума по старости за високе састојине</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206"/>
        <w:gridCol w:w="989"/>
        <w:gridCol w:w="734"/>
        <w:gridCol w:w="759"/>
        <w:gridCol w:w="404"/>
        <w:gridCol w:w="484"/>
        <w:gridCol w:w="472"/>
        <w:gridCol w:w="392"/>
        <w:gridCol w:w="472"/>
        <w:gridCol w:w="552"/>
        <w:gridCol w:w="631"/>
        <w:gridCol w:w="472"/>
        <w:gridCol w:w="952"/>
      </w:tblGrid>
      <w:tr w:rsidR="00F857F9" w14:paraId="363FDAB7" w14:textId="77777777" w:rsidTr="003E2F2A">
        <w:trPr>
          <w:trHeight w:val="246"/>
          <w:tblHeader/>
        </w:trPr>
        <w:tc>
          <w:tcPr>
            <w:tcW w:w="0" w:type="auto"/>
            <w:gridSpan w:val="14"/>
            <w:tcBorders>
              <w:top w:val="single" w:sz="4" w:space="0" w:color="auto"/>
              <w:left w:val="single" w:sz="4" w:space="0" w:color="auto"/>
              <w:bottom w:val="single" w:sz="4" w:space="0" w:color="auto"/>
              <w:right w:val="single" w:sz="4" w:space="0" w:color="auto"/>
            </w:tcBorders>
            <w:vAlign w:val="center"/>
            <w:hideMark/>
          </w:tcPr>
          <w:p w14:paraId="22B93556" w14:textId="77777777" w:rsidR="00F857F9" w:rsidRPr="003E2F2A" w:rsidRDefault="00F857F9" w:rsidP="003E2F2A">
            <w:pPr>
              <w:jc w:val="center"/>
              <w:rPr>
                <w:b/>
                <w:color w:val="000000"/>
                <w:sz w:val="18"/>
                <w:szCs w:val="18"/>
                <w:lang w:eastAsia="en-US"/>
              </w:rPr>
            </w:pPr>
            <w:r w:rsidRPr="003E2F2A">
              <w:rPr>
                <w:b/>
                <w:color w:val="000000"/>
                <w:sz w:val="18"/>
                <w:szCs w:val="18"/>
              </w:rPr>
              <w:t>ДОБНИ РАЗРЕДИ</w:t>
            </w:r>
          </w:p>
        </w:tc>
      </w:tr>
      <w:tr w:rsidR="00F857F9" w14:paraId="7400EFAE" w14:textId="77777777" w:rsidTr="003E2F2A">
        <w:trPr>
          <w:trHeight w:val="18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AB67A58" w14:textId="77777777" w:rsidR="00F857F9" w:rsidRDefault="00F857F9">
            <w:pPr>
              <w:jc w:val="center"/>
              <w:rPr>
                <w:b/>
                <w:color w:val="000000"/>
                <w:sz w:val="18"/>
                <w:szCs w:val="18"/>
              </w:rPr>
            </w:pPr>
            <w:r>
              <w:rPr>
                <w:b/>
                <w:color w:val="000000"/>
                <w:sz w:val="18"/>
                <w:szCs w:val="18"/>
              </w:rPr>
              <w:t>Порекло</w:t>
            </w:r>
          </w:p>
          <w:p w14:paraId="55804FF8" w14:textId="77777777" w:rsidR="00F857F9" w:rsidRDefault="00F857F9">
            <w:pPr>
              <w:jc w:val="center"/>
              <w:rPr>
                <w:b/>
                <w:color w:val="000000"/>
                <w:sz w:val="18"/>
                <w:szCs w:val="18"/>
              </w:rPr>
            </w:pPr>
            <w:r>
              <w:rPr>
                <w:b/>
                <w:color w:val="000000"/>
                <w:sz w:val="18"/>
                <w:szCs w:val="18"/>
              </w:rPr>
              <w:t>састојине</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688BA4E" w14:textId="77777777" w:rsidR="00F857F9" w:rsidRPr="003E2F2A" w:rsidRDefault="00F857F9" w:rsidP="003E2F2A">
            <w:pPr>
              <w:jc w:val="center"/>
              <w:rPr>
                <w:b/>
                <w:color w:val="000000"/>
                <w:sz w:val="18"/>
                <w:szCs w:val="18"/>
              </w:rPr>
            </w:pPr>
            <w:r w:rsidRPr="003E2F2A">
              <w:rPr>
                <w:b/>
                <w:color w:val="000000"/>
                <w:sz w:val="18"/>
                <w:szCs w:val="18"/>
              </w:rPr>
              <w:t>Газдинска</w:t>
            </w:r>
          </w:p>
          <w:p w14:paraId="36601AAD" w14:textId="77777777" w:rsidR="00F857F9" w:rsidRPr="003E2F2A" w:rsidRDefault="00F857F9" w:rsidP="003E2F2A">
            <w:pPr>
              <w:jc w:val="center"/>
              <w:rPr>
                <w:b/>
                <w:color w:val="000000"/>
                <w:sz w:val="18"/>
                <w:szCs w:val="18"/>
              </w:rPr>
            </w:pPr>
            <w:r w:rsidRPr="003E2F2A">
              <w:rPr>
                <w:b/>
                <w:color w:val="000000"/>
                <w:sz w:val="18"/>
                <w:szCs w:val="18"/>
              </w:rPr>
              <w:t>класа</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1FEC3E9C" w14:textId="77777777" w:rsidR="00F857F9" w:rsidRPr="003E2F2A" w:rsidRDefault="00F857F9" w:rsidP="003E2F2A">
            <w:pPr>
              <w:jc w:val="center"/>
              <w:rPr>
                <w:b/>
                <w:color w:val="000000"/>
                <w:sz w:val="18"/>
                <w:szCs w:val="18"/>
              </w:rPr>
            </w:pPr>
            <w:r w:rsidRPr="003E2F2A">
              <w:rPr>
                <w:b/>
                <w:color w:val="000000"/>
                <w:sz w:val="18"/>
                <w:szCs w:val="18"/>
              </w:rPr>
              <w:t>податак</w:t>
            </w:r>
          </w:p>
        </w:tc>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14:paraId="452A9F65" w14:textId="77777777" w:rsidR="00F857F9" w:rsidRPr="003E2F2A" w:rsidRDefault="00F857F9" w:rsidP="003E2F2A">
            <w:pPr>
              <w:jc w:val="center"/>
              <w:rPr>
                <w:b/>
                <w:color w:val="000000"/>
                <w:sz w:val="18"/>
                <w:szCs w:val="18"/>
              </w:rPr>
            </w:pPr>
            <w:r w:rsidRPr="003E2F2A">
              <w:rPr>
                <w:b/>
                <w:color w:val="000000"/>
                <w:sz w:val="18"/>
                <w:szCs w:val="18"/>
              </w:rPr>
              <w:t>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0F31AC6D" w14:textId="77777777" w:rsidR="00F857F9" w:rsidRPr="003E2F2A" w:rsidRDefault="00F857F9" w:rsidP="003E2F2A">
            <w:pPr>
              <w:jc w:val="center"/>
              <w:rPr>
                <w:b/>
                <w:color w:val="000000"/>
                <w:sz w:val="18"/>
                <w:szCs w:val="18"/>
              </w:rPr>
            </w:pPr>
            <w:r w:rsidRPr="003E2F2A">
              <w:rPr>
                <w:b/>
                <w:color w:val="000000"/>
                <w:sz w:val="18"/>
                <w:szCs w:val="18"/>
              </w:rPr>
              <w:t>II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FB0970D" w14:textId="77777777" w:rsidR="00F857F9" w:rsidRPr="003E2F2A" w:rsidRDefault="00F857F9" w:rsidP="003E2F2A">
            <w:pPr>
              <w:jc w:val="center"/>
              <w:rPr>
                <w:b/>
                <w:color w:val="000000"/>
                <w:sz w:val="18"/>
                <w:szCs w:val="18"/>
              </w:rPr>
            </w:pPr>
            <w:r w:rsidRPr="003E2F2A">
              <w:rPr>
                <w:b/>
                <w:color w:val="000000"/>
                <w:sz w:val="18"/>
                <w:szCs w:val="18"/>
              </w:rPr>
              <w:t>III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349FDC89" w14:textId="77777777" w:rsidR="00F857F9" w:rsidRPr="003E2F2A" w:rsidRDefault="00F857F9" w:rsidP="003E2F2A">
            <w:pPr>
              <w:jc w:val="center"/>
              <w:rPr>
                <w:b/>
                <w:color w:val="000000"/>
                <w:sz w:val="18"/>
                <w:szCs w:val="18"/>
              </w:rPr>
            </w:pPr>
            <w:r w:rsidRPr="003E2F2A">
              <w:rPr>
                <w:b/>
                <w:color w:val="000000"/>
                <w:sz w:val="18"/>
                <w:szCs w:val="18"/>
              </w:rPr>
              <w:t>IV</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3DC55B3" w14:textId="77777777" w:rsidR="00F857F9" w:rsidRPr="003E2F2A" w:rsidRDefault="00F857F9" w:rsidP="003E2F2A">
            <w:pPr>
              <w:jc w:val="center"/>
              <w:rPr>
                <w:b/>
                <w:color w:val="000000"/>
                <w:sz w:val="18"/>
                <w:szCs w:val="18"/>
              </w:rPr>
            </w:pPr>
            <w:r w:rsidRPr="003E2F2A">
              <w:rPr>
                <w:b/>
                <w:color w:val="000000"/>
                <w:sz w:val="18"/>
                <w:szCs w:val="18"/>
              </w:rPr>
              <w:t>V</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6D09D60" w14:textId="77777777" w:rsidR="00F857F9" w:rsidRPr="003E2F2A" w:rsidRDefault="00F857F9" w:rsidP="003E2F2A">
            <w:pPr>
              <w:jc w:val="center"/>
              <w:rPr>
                <w:b/>
                <w:color w:val="000000"/>
                <w:sz w:val="18"/>
                <w:szCs w:val="18"/>
              </w:rPr>
            </w:pPr>
            <w:r w:rsidRPr="003E2F2A">
              <w:rPr>
                <w:b/>
                <w:color w:val="000000"/>
                <w:sz w:val="18"/>
                <w:szCs w:val="18"/>
              </w:rPr>
              <w:t>VI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C3254B3" w14:textId="77777777" w:rsidR="00F857F9" w:rsidRPr="003E2F2A" w:rsidRDefault="00F857F9" w:rsidP="003E2F2A">
            <w:pPr>
              <w:jc w:val="center"/>
              <w:rPr>
                <w:b/>
                <w:color w:val="000000"/>
                <w:sz w:val="18"/>
                <w:szCs w:val="18"/>
              </w:rPr>
            </w:pPr>
            <w:r w:rsidRPr="003E2F2A">
              <w:rPr>
                <w:b/>
                <w:color w:val="000000"/>
                <w:sz w:val="18"/>
                <w:szCs w:val="18"/>
              </w:rPr>
              <w:t>VII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1E83549" w14:textId="77777777" w:rsidR="00F857F9" w:rsidRPr="003E2F2A" w:rsidRDefault="00F857F9" w:rsidP="003E2F2A">
            <w:pPr>
              <w:jc w:val="center"/>
              <w:rPr>
                <w:b/>
                <w:color w:val="000000"/>
                <w:sz w:val="18"/>
                <w:szCs w:val="18"/>
              </w:rPr>
            </w:pPr>
            <w:r w:rsidRPr="003E2F2A">
              <w:rPr>
                <w:b/>
                <w:color w:val="000000"/>
                <w:sz w:val="18"/>
                <w:szCs w:val="18"/>
              </w:rPr>
              <w:t>VIII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4511ED8" w14:textId="77777777" w:rsidR="00F857F9" w:rsidRPr="003E2F2A" w:rsidRDefault="00F857F9" w:rsidP="003E2F2A">
            <w:pPr>
              <w:jc w:val="center"/>
              <w:rPr>
                <w:b/>
                <w:color w:val="000000"/>
                <w:sz w:val="18"/>
                <w:szCs w:val="18"/>
              </w:rPr>
            </w:pPr>
            <w:r w:rsidRPr="003E2F2A">
              <w:rPr>
                <w:b/>
                <w:color w:val="000000"/>
                <w:sz w:val="18"/>
                <w:szCs w:val="18"/>
              </w:rPr>
              <w:t>IX</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5718F878" w14:textId="77777777" w:rsidR="00F857F9" w:rsidRPr="003E2F2A" w:rsidRDefault="00F857F9" w:rsidP="003E2F2A">
            <w:pPr>
              <w:jc w:val="center"/>
              <w:rPr>
                <w:b/>
                <w:color w:val="000000"/>
                <w:sz w:val="18"/>
                <w:szCs w:val="18"/>
              </w:rPr>
            </w:pPr>
            <w:r w:rsidRPr="003E2F2A">
              <w:rPr>
                <w:b/>
                <w:color w:val="000000"/>
                <w:sz w:val="18"/>
                <w:szCs w:val="18"/>
              </w:rPr>
              <w:t>Укупно</w:t>
            </w:r>
          </w:p>
        </w:tc>
      </w:tr>
      <w:tr w:rsidR="00F857F9" w14:paraId="7644899F" w14:textId="77777777" w:rsidTr="003E2F2A">
        <w:trPr>
          <w:trHeight w:val="1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7C91D" w14:textId="77777777" w:rsidR="00F857F9" w:rsidRDefault="00F857F9">
            <w:pP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B54BF" w14:textId="77777777" w:rsidR="00F857F9" w:rsidRPr="003E2F2A" w:rsidRDefault="00F857F9"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1EFCDB" w14:textId="77777777" w:rsidR="00F857F9" w:rsidRPr="003E2F2A" w:rsidRDefault="00F857F9" w:rsidP="003E2F2A">
            <w:pPr>
              <w:jc w:val="center"/>
              <w:rPr>
                <w:b/>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D70C63" w14:textId="77777777" w:rsidR="00F857F9" w:rsidRPr="003E2F2A" w:rsidRDefault="00F857F9" w:rsidP="003E2F2A">
            <w:pPr>
              <w:jc w:val="center"/>
              <w:rPr>
                <w:color w:val="000000"/>
                <w:sz w:val="18"/>
                <w:szCs w:val="18"/>
              </w:rPr>
            </w:pPr>
            <w:r w:rsidRPr="003E2F2A">
              <w:rPr>
                <w:color w:val="000000"/>
                <w:sz w:val="18"/>
                <w:szCs w:val="18"/>
              </w:rPr>
              <w:t>слабо</w:t>
            </w:r>
          </w:p>
          <w:p w14:paraId="7D031FF5" w14:textId="77777777" w:rsidR="00F857F9" w:rsidRPr="003E2F2A" w:rsidRDefault="00F857F9" w:rsidP="003E2F2A">
            <w:pPr>
              <w:jc w:val="center"/>
              <w:rPr>
                <w:color w:val="000000"/>
                <w:sz w:val="18"/>
                <w:szCs w:val="18"/>
              </w:rPr>
            </w:pPr>
            <w:r w:rsidRPr="003E2F2A">
              <w:rPr>
                <w:color w:val="000000"/>
                <w:sz w:val="18"/>
                <w:szCs w:val="18"/>
              </w:rPr>
              <w:t>обр.</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EDECB7" w14:textId="77777777" w:rsidR="00F857F9" w:rsidRPr="003E2F2A" w:rsidRDefault="00F857F9" w:rsidP="003E2F2A">
            <w:pPr>
              <w:jc w:val="center"/>
              <w:rPr>
                <w:color w:val="000000"/>
                <w:sz w:val="18"/>
                <w:szCs w:val="18"/>
              </w:rPr>
            </w:pPr>
            <w:r w:rsidRPr="003E2F2A">
              <w:rPr>
                <w:color w:val="000000"/>
                <w:sz w:val="18"/>
                <w:szCs w:val="18"/>
              </w:rPr>
              <w:t>добро</w:t>
            </w:r>
          </w:p>
          <w:p w14:paraId="719F2C47" w14:textId="77777777" w:rsidR="00F857F9" w:rsidRPr="003E2F2A" w:rsidRDefault="00F857F9" w:rsidP="003E2F2A">
            <w:pPr>
              <w:jc w:val="center"/>
              <w:rPr>
                <w:color w:val="000000"/>
                <w:sz w:val="18"/>
                <w:szCs w:val="18"/>
              </w:rPr>
            </w:pPr>
            <w:r w:rsidRPr="003E2F2A">
              <w:rPr>
                <w:color w:val="000000"/>
                <w:sz w:val="18"/>
                <w:szCs w:val="18"/>
              </w:rPr>
              <w:t>обр.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728D1E" w14:textId="77777777" w:rsidR="00F857F9" w:rsidRPr="003E2F2A" w:rsidRDefault="00F857F9"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C6BF8" w14:textId="77777777" w:rsidR="00F857F9" w:rsidRPr="003E2F2A" w:rsidRDefault="00F857F9"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E71284" w14:textId="77777777" w:rsidR="00F857F9" w:rsidRPr="003E2F2A" w:rsidRDefault="00F857F9"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E2173" w14:textId="77777777" w:rsidR="00F857F9" w:rsidRPr="003E2F2A" w:rsidRDefault="00F857F9"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162E44" w14:textId="77777777" w:rsidR="00F857F9" w:rsidRPr="003E2F2A" w:rsidRDefault="00F857F9"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9B959" w14:textId="77777777" w:rsidR="00F857F9" w:rsidRPr="003E2F2A" w:rsidRDefault="00F857F9"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87295" w14:textId="77777777" w:rsidR="00F857F9" w:rsidRPr="003E2F2A" w:rsidRDefault="00F857F9"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60A382" w14:textId="77777777" w:rsidR="00F857F9" w:rsidRPr="003E2F2A" w:rsidRDefault="00F857F9"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6D82ED" w14:textId="77777777" w:rsidR="00F857F9" w:rsidRPr="003E2F2A" w:rsidRDefault="00F857F9" w:rsidP="003E2F2A">
            <w:pPr>
              <w:jc w:val="center"/>
              <w:rPr>
                <w:b/>
                <w:color w:val="000000"/>
                <w:sz w:val="18"/>
                <w:szCs w:val="18"/>
              </w:rPr>
            </w:pPr>
          </w:p>
        </w:tc>
      </w:tr>
      <w:tr w:rsidR="00F857F9" w14:paraId="335C8A4C" w14:textId="77777777" w:rsidTr="003E2F2A">
        <w:trPr>
          <w:trHeight w:val="100"/>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3E609C90" w14:textId="77777777" w:rsidR="00F857F9" w:rsidRDefault="00F857F9" w:rsidP="00F857F9">
            <w:pPr>
              <w:jc w:val="center"/>
              <w:rPr>
                <w:sz w:val="18"/>
                <w:szCs w:val="18"/>
              </w:rPr>
            </w:pPr>
            <w:r>
              <w:rPr>
                <w:b/>
                <w:color w:val="000000"/>
                <w:sz w:val="18"/>
                <w:szCs w:val="18"/>
              </w:rPr>
              <w:t>21</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1B630746" w14:textId="77777777" w:rsidR="00F857F9" w:rsidRPr="003E2F2A" w:rsidRDefault="00F857F9" w:rsidP="003E2F2A">
            <w:pPr>
              <w:jc w:val="center"/>
              <w:rPr>
                <w:color w:val="000000"/>
                <w:sz w:val="18"/>
                <w:szCs w:val="18"/>
              </w:rPr>
            </w:pPr>
            <w:r w:rsidRPr="003E2F2A">
              <w:rPr>
                <w:sz w:val="18"/>
                <w:szCs w:val="18"/>
                <w:lang w:eastAsia="en-US"/>
              </w:rPr>
              <w:t>21382411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1ABC6E" w14:textId="77777777" w:rsidR="00F857F9" w:rsidRPr="003E2F2A" w:rsidRDefault="00F857F9" w:rsidP="003E2F2A">
            <w:pPr>
              <w:jc w:val="center"/>
              <w:rPr>
                <w:color w:val="000000"/>
                <w:sz w:val="18"/>
                <w:szCs w:val="18"/>
              </w:rPr>
            </w:pPr>
            <w:r w:rsidRPr="003E2F2A">
              <w:rPr>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BBA40C"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914343" w14:textId="77777777" w:rsidR="00F857F9" w:rsidRPr="003E2F2A" w:rsidRDefault="00F857F9" w:rsidP="003E2F2A">
            <w:pPr>
              <w:jc w:val="center"/>
              <w:rPr>
                <w:sz w:val="18"/>
                <w:szCs w:val="18"/>
              </w:rPr>
            </w:pPr>
            <w:r w:rsidRPr="003E2F2A">
              <w:rPr>
                <w:sz w:val="18"/>
                <w:szCs w:val="18"/>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CE588D"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27F2C3"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98FF00"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7B8CE1"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D83A1B"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39D14A"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1EAF31"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33C430"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FA5A07" w14:textId="77777777" w:rsidR="00F857F9" w:rsidRPr="003E2F2A" w:rsidRDefault="00F857F9" w:rsidP="003E2F2A">
            <w:pPr>
              <w:jc w:val="center"/>
              <w:rPr>
                <w:sz w:val="18"/>
                <w:szCs w:val="18"/>
              </w:rPr>
            </w:pPr>
            <w:r w:rsidRPr="003E2F2A">
              <w:rPr>
                <w:sz w:val="18"/>
                <w:szCs w:val="18"/>
              </w:rPr>
              <w:t>1.1</w:t>
            </w:r>
          </w:p>
        </w:tc>
      </w:tr>
      <w:tr w:rsidR="00F857F9" w14:paraId="0B1803D2" w14:textId="77777777" w:rsidTr="003E2F2A">
        <w:trPr>
          <w:trHeight w:val="1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325197" w14:textId="77777777" w:rsidR="00F857F9" w:rsidRDefault="00F857F9" w:rsidP="00F857F9">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70C860" w14:textId="77777777" w:rsidR="00F857F9" w:rsidRPr="003E2F2A" w:rsidRDefault="00F857F9" w:rsidP="003E2F2A">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C3DF65" w14:textId="77777777" w:rsidR="00F857F9" w:rsidRPr="003E2F2A" w:rsidRDefault="00F857F9" w:rsidP="003E2F2A">
            <w:pPr>
              <w:jc w:val="center"/>
              <w:rPr>
                <w:color w:val="000000"/>
                <w:sz w:val="18"/>
                <w:szCs w:val="18"/>
              </w:rPr>
            </w:pPr>
            <w:r w:rsidRPr="003E2F2A">
              <w:rPr>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5E09B8"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A7C491"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2CB7A9"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8E7EB9"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A05F1E"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6DD6F1"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DBBB9C"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B92444"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B12151"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57E763"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5474F7" w14:textId="77777777" w:rsidR="00F857F9" w:rsidRPr="003E2F2A" w:rsidRDefault="00F857F9" w:rsidP="003E2F2A">
            <w:pPr>
              <w:jc w:val="center"/>
              <w:rPr>
                <w:sz w:val="18"/>
                <w:szCs w:val="18"/>
              </w:rPr>
            </w:pPr>
          </w:p>
        </w:tc>
      </w:tr>
      <w:tr w:rsidR="00F857F9" w14:paraId="016B3A3B" w14:textId="77777777" w:rsidTr="003E2F2A">
        <w:trPr>
          <w:trHeight w:val="1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574BD5" w14:textId="77777777" w:rsidR="00F857F9" w:rsidRDefault="00F857F9" w:rsidP="00F857F9">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4FB3A" w14:textId="77777777" w:rsidR="00F857F9" w:rsidRPr="003E2F2A" w:rsidRDefault="00F857F9" w:rsidP="003E2F2A">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26B989" w14:textId="77777777" w:rsidR="00F857F9" w:rsidRPr="003E2F2A" w:rsidRDefault="00F857F9" w:rsidP="003E2F2A">
            <w:pPr>
              <w:jc w:val="center"/>
              <w:rPr>
                <w:color w:val="000000"/>
                <w:sz w:val="18"/>
                <w:szCs w:val="18"/>
              </w:rPr>
            </w:pPr>
            <w:r w:rsidRPr="003E2F2A">
              <w:rPr>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A891F6"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F4785C"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BA5423"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3AA014"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1BDF2E"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4DBF3A"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ADF3E8"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72CAF9"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E17511"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54F95F" w14:textId="77777777" w:rsidR="00F857F9" w:rsidRPr="003E2F2A" w:rsidRDefault="00F857F9"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EF9672" w14:textId="77777777" w:rsidR="00F857F9" w:rsidRPr="003E2F2A" w:rsidRDefault="00F857F9" w:rsidP="003E2F2A">
            <w:pPr>
              <w:jc w:val="center"/>
              <w:rPr>
                <w:sz w:val="18"/>
                <w:szCs w:val="18"/>
              </w:rPr>
            </w:pPr>
          </w:p>
        </w:tc>
      </w:tr>
      <w:tr w:rsidR="00F857F9" w14:paraId="0A0213EB" w14:textId="77777777" w:rsidTr="003E2F2A">
        <w:trPr>
          <w:trHeight w:val="116"/>
        </w:trPr>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14:paraId="09A5A05C" w14:textId="77777777" w:rsidR="00F857F9" w:rsidRPr="003E2F2A" w:rsidRDefault="00F857F9" w:rsidP="003E2F2A">
            <w:pPr>
              <w:jc w:val="center"/>
              <w:rPr>
                <w:b/>
                <w:bCs/>
                <w:color w:val="000000"/>
                <w:sz w:val="18"/>
                <w:szCs w:val="18"/>
              </w:rPr>
            </w:pPr>
            <w:r w:rsidRPr="003E2F2A">
              <w:rPr>
                <w:b/>
                <w:bCs/>
                <w:color w:val="000000"/>
                <w:sz w:val="18"/>
                <w:szCs w:val="18"/>
              </w:rPr>
              <w:t>Укупно</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05A25F" w14:textId="77777777" w:rsidR="00F857F9" w:rsidRPr="003E2F2A" w:rsidRDefault="00F857F9" w:rsidP="003E2F2A">
            <w:pPr>
              <w:jc w:val="center"/>
              <w:rPr>
                <w:b/>
                <w:bCs/>
                <w:color w:val="000000"/>
                <w:sz w:val="18"/>
                <w:szCs w:val="18"/>
              </w:rPr>
            </w:pPr>
            <w:r w:rsidRPr="003E2F2A">
              <w:rPr>
                <w:b/>
                <w:bCs/>
                <w:sz w:val="18"/>
                <w:szCs w:val="18"/>
                <w:lang w:eastAsia="en-US"/>
              </w:rPr>
              <w:t>p</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32D74A"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79F9A0" w14:textId="77777777" w:rsidR="00F857F9" w:rsidRPr="003E2F2A" w:rsidRDefault="00F857F9" w:rsidP="003E2F2A">
            <w:pPr>
              <w:jc w:val="center"/>
              <w:rPr>
                <w:b/>
                <w:bCs/>
                <w:sz w:val="18"/>
                <w:szCs w:val="18"/>
              </w:rPr>
            </w:pPr>
            <w:r w:rsidRPr="003E2F2A">
              <w:rPr>
                <w:b/>
                <w:bCs/>
                <w:sz w:val="18"/>
                <w:szCs w:val="18"/>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6A591C"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E97191"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B6C52E"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B75925"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E3956A"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E7ED75"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8D7558"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DBBAFC"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A145DE" w14:textId="77777777" w:rsidR="00F857F9" w:rsidRPr="003E2F2A" w:rsidRDefault="00F857F9" w:rsidP="003E2F2A">
            <w:pPr>
              <w:jc w:val="center"/>
              <w:rPr>
                <w:b/>
                <w:bCs/>
                <w:sz w:val="18"/>
                <w:szCs w:val="18"/>
              </w:rPr>
            </w:pPr>
            <w:r w:rsidRPr="003E2F2A">
              <w:rPr>
                <w:b/>
                <w:bCs/>
                <w:sz w:val="18"/>
                <w:szCs w:val="18"/>
              </w:rPr>
              <w:t>1.1</w:t>
            </w:r>
          </w:p>
        </w:tc>
      </w:tr>
      <w:tr w:rsidR="00F857F9" w14:paraId="2D50EC69" w14:textId="77777777" w:rsidTr="003E2F2A">
        <w:trPr>
          <w:trHeight w:val="1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CC2CFAD" w14:textId="77777777" w:rsidR="00F857F9" w:rsidRPr="003E2F2A" w:rsidRDefault="00F857F9" w:rsidP="003E2F2A">
            <w:pPr>
              <w:jc w:val="center"/>
              <w:rPr>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A5E742" w14:textId="77777777" w:rsidR="00F857F9" w:rsidRPr="003E2F2A" w:rsidRDefault="00F857F9" w:rsidP="003E2F2A">
            <w:pPr>
              <w:jc w:val="center"/>
              <w:rPr>
                <w:b/>
                <w:bCs/>
                <w:color w:val="000000"/>
                <w:sz w:val="18"/>
                <w:szCs w:val="18"/>
              </w:rPr>
            </w:pPr>
            <w:r w:rsidRPr="003E2F2A">
              <w:rPr>
                <w:b/>
                <w:bCs/>
                <w:sz w:val="18"/>
                <w:szCs w:val="18"/>
                <w:lang w:eastAsia="en-US"/>
              </w:rPr>
              <w:t>v</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A5866C"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22C6F6"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378A3C"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BEE27C"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037BDA"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B314A4"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2BA521"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6ABCC2"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D802D1"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F0E970"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383B89" w14:textId="77777777" w:rsidR="00F857F9" w:rsidRPr="003E2F2A" w:rsidRDefault="00F857F9" w:rsidP="003E2F2A">
            <w:pPr>
              <w:jc w:val="center"/>
              <w:rPr>
                <w:b/>
                <w:bCs/>
                <w:sz w:val="18"/>
                <w:szCs w:val="18"/>
              </w:rPr>
            </w:pPr>
          </w:p>
        </w:tc>
      </w:tr>
      <w:tr w:rsidR="00F857F9" w14:paraId="7A41340F" w14:textId="77777777" w:rsidTr="003E2F2A">
        <w:trPr>
          <w:trHeight w:val="1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8A325E" w14:textId="77777777" w:rsidR="00F857F9" w:rsidRPr="003E2F2A" w:rsidRDefault="00F857F9" w:rsidP="003E2F2A">
            <w:pPr>
              <w:jc w:val="center"/>
              <w:rPr>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BAF8CC" w14:textId="77777777" w:rsidR="00F857F9" w:rsidRPr="003E2F2A" w:rsidRDefault="00F857F9" w:rsidP="003E2F2A">
            <w:pPr>
              <w:jc w:val="center"/>
              <w:rPr>
                <w:b/>
                <w:bCs/>
                <w:color w:val="000000"/>
                <w:sz w:val="18"/>
                <w:szCs w:val="18"/>
              </w:rPr>
            </w:pPr>
            <w:r w:rsidRPr="003E2F2A">
              <w:rPr>
                <w:b/>
                <w:bCs/>
                <w:sz w:val="18"/>
                <w:szCs w:val="18"/>
                <w:lang w:eastAsia="en-US"/>
              </w:rPr>
              <w:t>iv</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E769DF"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D57FF4"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9A9BB6"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54A0C8"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A908AD"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BE9D87"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AE2539"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D6EC19"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2C669B"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6914E2" w14:textId="77777777" w:rsidR="00F857F9" w:rsidRPr="003E2F2A" w:rsidRDefault="00F857F9"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53145E" w14:textId="77777777" w:rsidR="00F857F9" w:rsidRPr="003E2F2A" w:rsidRDefault="00F857F9" w:rsidP="003E2F2A">
            <w:pPr>
              <w:jc w:val="center"/>
              <w:rPr>
                <w:b/>
                <w:bCs/>
                <w:sz w:val="18"/>
                <w:szCs w:val="18"/>
              </w:rPr>
            </w:pPr>
          </w:p>
        </w:tc>
      </w:tr>
    </w:tbl>
    <w:p w14:paraId="32772274" w14:textId="77777777" w:rsidR="00F857F9" w:rsidRDefault="00F857F9" w:rsidP="00F857F9">
      <w:pPr>
        <w:ind w:left="-5" w:right="6" w:firstLine="725"/>
        <w:jc w:val="both"/>
        <w:rPr>
          <w:color w:val="FF0000"/>
        </w:rPr>
      </w:pPr>
    </w:p>
    <w:p w14:paraId="1F71917C" w14:textId="77777777" w:rsidR="00F857F9" w:rsidRPr="003E2F2A" w:rsidRDefault="00F857F9" w:rsidP="00F857F9">
      <w:pPr>
        <w:ind w:left="-5" w:right="6" w:firstLine="725"/>
        <w:jc w:val="both"/>
        <w:rPr>
          <w:lang w:val="sr-Cyrl-RS"/>
        </w:rPr>
      </w:pPr>
      <w:r>
        <w:t>Високе састојине које имамо у овој ГЈ, је састојина која се сама обновила</w:t>
      </w:r>
      <w:r w:rsidR="003E2F2A">
        <w:rPr>
          <w:lang w:val="sr-Cyrl-RS"/>
        </w:rPr>
        <w:t>.</w:t>
      </w:r>
    </w:p>
    <w:p w14:paraId="5681CC82" w14:textId="77777777" w:rsidR="003E2F2A" w:rsidRDefault="003E2F2A" w:rsidP="003E2F2A">
      <w:pPr>
        <w:jc w:val="both"/>
        <w:rPr>
          <w:color w:val="000000"/>
          <w:lang w:eastAsia="en-US"/>
        </w:rPr>
      </w:pPr>
      <w:r>
        <w:rPr>
          <w:color w:val="000000"/>
          <w:lang w:eastAsia="en-US"/>
        </w:rPr>
        <w:lastRenderedPageBreak/>
        <w:t xml:space="preserve">- за ВПС лишћара </w:t>
      </w:r>
      <w:r>
        <w:t>опходње је 120 година ширина добног разреда је 10 год</w:t>
      </w:r>
    </w:p>
    <w:p w14:paraId="4C8F7556" w14:textId="77777777" w:rsidR="003E2F2A" w:rsidRDefault="003E2F2A" w:rsidP="003E2F2A">
      <w:pPr>
        <w:jc w:val="both"/>
        <w:rPr>
          <w:color w:val="FF0000"/>
        </w:rPr>
      </w:pPr>
    </w:p>
    <w:p w14:paraId="3695437A" w14:textId="77777777" w:rsidR="003E2F2A" w:rsidRDefault="00974FA3" w:rsidP="003E2F2A">
      <w:pPr>
        <w:ind w:firstLine="720"/>
        <w:jc w:val="both"/>
        <w:rPr>
          <w:color w:val="FF0000"/>
        </w:rPr>
      </w:pPr>
      <w:r>
        <w:rPr>
          <w:b/>
          <w:lang w:eastAsia="en-US"/>
        </w:rPr>
        <w:t>Табела 2</w:t>
      </w:r>
      <w:r>
        <w:rPr>
          <w:b/>
          <w:lang w:val="sr-Cyrl-RS" w:eastAsia="en-US"/>
        </w:rPr>
        <w:t>2</w:t>
      </w:r>
      <w:r w:rsidR="003E2F2A">
        <w:rPr>
          <w:b/>
          <w:lang w:eastAsia="en-US"/>
        </w:rPr>
        <w:t>.</w:t>
      </w:r>
      <w:r w:rsidR="003E2F2A">
        <w:rPr>
          <w:lang w:eastAsia="en-US"/>
        </w:rPr>
        <w:t xml:space="preserve"> - </w:t>
      </w:r>
      <w:r w:rsidR="003E2F2A">
        <w:t>Стање шума по старости за ВПС лишћара</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1189"/>
        <w:gridCol w:w="974"/>
        <w:gridCol w:w="723"/>
        <w:gridCol w:w="748"/>
        <w:gridCol w:w="593"/>
        <w:gridCol w:w="477"/>
        <w:gridCol w:w="465"/>
        <w:gridCol w:w="386"/>
        <w:gridCol w:w="465"/>
        <w:gridCol w:w="544"/>
        <w:gridCol w:w="622"/>
        <w:gridCol w:w="465"/>
        <w:gridCol w:w="938"/>
      </w:tblGrid>
      <w:tr w:rsidR="003E2F2A" w:rsidRPr="003E2F2A" w14:paraId="1E50947E" w14:textId="77777777" w:rsidTr="003E2F2A">
        <w:trPr>
          <w:trHeight w:val="258"/>
          <w:tblHeader/>
        </w:trPr>
        <w:tc>
          <w:tcPr>
            <w:tcW w:w="0" w:type="auto"/>
            <w:gridSpan w:val="14"/>
            <w:tcBorders>
              <w:top w:val="single" w:sz="4" w:space="0" w:color="auto"/>
              <w:left w:val="single" w:sz="4" w:space="0" w:color="auto"/>
              <w:bottom w:val="single" w:sz="4" w:space="0" w:color="auto"/>
              <w:right w:val="single" w:sz="4" w:space="0" w:color="auto"/>
            </w:tcBorders>
            <w:vAlign w:val="center"/>
            <w:hideMark/>
          </w:tcPr>
          <w:p w14:paraId="174A73FE" w14:textId="77777777" w:rsidR="003E2F2A" w:rsidRPr="003E2F2A" w:rsidRDefault="003E2F2A" w:rsidP="003E2F2A">
            <w:pPr>
              <w:jc w:val="center"/>
              <w:rPr>
                <w:b/>
                <w:color w:val="000000"/>
                <w:sz w:val="18"/>
                <w:szCs w:val="18"/>
                <w:lang w:eastAsia="en-US"/>
              </w:rPr>
            </w:pPr>
            <w:bookmarkStart w:id="1" w:name="_Hlk73018565"/>
            <w:r w:rsidRPr="003E2F2A">
              <w:rPr>
                <w:b/>
                <w:color w:val="000000"/>
                <w:sz w:val="18"/>
                <w:szCs w:val="18"/>
              </w:rPr>
              <w:t>ДОБНИ РАЗРЕДИ</w:t>
            </w:r>
          </w:p>
        </w:tc>
      </w:tr>
      <w:tr w:rsidR="003E2F2A" w:rsidRPr="003E2F2A" w14:paraId="4C8B6654" w14:textId="77777777" w:rsidTr="003E2F2A">
        <w:trPr>
          <w:trHeight w:val="189"/>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45D689D" w14:textId="77777777" w:rsidR="003E2F2A" w:rsidRPr="003E2F2A" w:rsidRDefault="003E2F2A" w:rsidP="003E2F2A">
            <w:pPr>
              <w:jc w:val="center"/>
              <w:rPr>
                <w:b/>
                <w:color w:val="000000"/>
                <w:sz w:val="18"/>
                <w:szCs w:val="18"/>
              </w:rPr>
            </w:pPr>
            <w:r w:rsidRPr="003E2F2A">
              <w:rPr>
                <w:b/>
                <w:color w:val="000000"/>
                <w:sz w:val="18"/>
                <w:szCs w:val="18"/>
              </w:rPr>
              <w:t>Порекло</w:t>
            </w:r>
          </w:p>
          <w:p w14:paraId="5E830369" w14:textId="77777777" w:rsidR="003E2F2A" w:rsidRPr="003E2F2A" w:rsidRDefault="003E2F2A" w:rsidP="003E2F2A">
            <w:pPr>
              <w:jc w:val="center"/>
              <w:rPr>
                <w:b/>
                <w:color w:val="000000"/>
                <w:sz w:val="18"/>
                <w:szCs w:val="18"/>
              </w:rPr>
            </w:pPr>
            <w:r w:rsidRPr="003E2F2A">
              <w:rPr>
                <w:b/>
                <w:color w:val="000000"/>
                <w:sz w:val="18"/>
                <w:szCs w:val="18"/>
              </w:rPr>
              <w:t>састојине</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326ABB5" w14:textId="77777777" w:rsidR="003E2F2A" w:rsidRPr="003E2F2A" w:rsidRDefault="003E2F2A" w:rsidP="003E2F2A">
            <w:pPr>
              <w:jc w:val="center"/>
              <w:rPr>
                <w:b/>
                <w:color w:val="000000"/>
                <w:sz w:val="18"/>
                <w:szCs w:val="18"/>
              </w:rPr>
            </w:pPr>
            <w:r w:rsidRPr="003E2F2A">
              <w:rPr>
                <w:b/>
                <w:color w:val="000000"/>
                <w:sz w:val="18"/>
                <w:szCs w:val="18"/>
              </w:rPr>
              <w:t>Газдинска</w:t>
            </w:r>
          </w:p>
          <w:p w14:paraId="5D96336A" w14:textId="77777777" w:rsidR="003E2F2A" w:rsidRPr="003E2F2A" w:rsidRDefault="003E2F2A" w:rsidP="003E2F2A">
            <w:pPr>
              <w:jc w:val="center"/>
              <w:rPr>
                <w:b/>
                <w:color w:val="000000"/>
                <w:sz w:val="18"/>
                <w:szCs w:val="18"/>
              </w:rPr>
            </w:pPr>
            <w:r w:rsidRPr="003E2F2A">
              <w:rPr>
                <w:b/>
                <w:color w:val="000000"/>
                <w:sz w:val="18"/>
                <w:szCs w:val="18"/>
              </w:rPr>
              <w:t>класа</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63F6297" w14:textId="77777777" w:rsidR="003E2F2A" w:rsidRPr="003E2F2A" w:rsidRDefault="003E2F2A" w:rsidP="003E2F2A">
            <w:pPr>
              <w:jc w:val="center"/>
              <w:rPr>
                <w:b/>
                <w:color w:val="000000"/>
                <w:sz w:val="18"/>
                <w:szCs w:val="18"/>
              </w:rPr>
            </w:pPr>
            <w:r w:rsidRPr="003E2F2A">
              <w:rPr>
                <w:b/>
                <w:color w:val="000000"/>
                <w:sz w:val="18"/>
                <w:szCs w:val="18"/>
              </w:rPr>
              <w:t>податак</w:t>
            </w:r>
          </w:p>
        </w:tc>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14:paraId="28B62914" w14:textId="77777777" w:rsidR="003E2F2A" w:rsidRPr="003E2F2A" w:rsidRDefault="003E2F2A" w:rsidP="003E2F2A">
            <w:pPr>
              <w:jc w:val="center"/>
              <w:rPr>
                <w:b/>
                <w:color w:val="000000"/>
                <w:sz w:val="18"/>
                <w:szCs w:val="18"/>
              </w:rPr>
            </w:pPr>
            <w:r w:rsidRPr="003E2F2A">
              <w:rPr>
                <w:b/>
                <w:color w:val="000000"/>
                <w:sz w:val="18"/>
                <w:szCs w:val="18"/>
              </w:rPr>
              <w:t>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F529F28" w14:textId="77777777" w:rsidR="003E2F2A" w:rsidRPr="003E2F2A" w:rsidRDefault="003E2F2A" w:rsidP="003E2F2A">
            <w:pPr>
              <w:jc w:val="center"/>
              <w:rPr>
                <w:b/>
                <w:color w:val="000000"/>
                <w:sz w:val="18"/>
                <w:szCs w:val="18"/>
              </w:rPr>
            </w:pPr>
            <w:r w:rsidRPr="003E2F2A">
              <w:rPr>
                <w:b/>
                <w:color w:val="000000"/>
                <w:sz w:val="18"/>
                <w:szCs w:val="18"/>
              </w:rPr>
              <w:t>II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FB0B8E4" w14:textId="77777777" w:rsidR="003E2F2A" w:rsidRPr="003E2F2A" w:rsidRDefault="003E2F2A" w:rsidP="003E2F2A">
            <w:pPr>
              <w:jc w:val="center"/>
              <w:rPr>
                <w:b/>
                <w:color w:val="000000"/>
                <w:sz w:val="18"/>
                <w:szCs w:val="18"/>
              </w:rPr>
            </w:pPr>
            <w:r w:rsidRPr="003E2F2A">
              <w:rPr>
                <w:b/>
                <w:color w:val="000000"/>
                <w:sz w:val="18"/>
                <w:szCs w:val="18"/>
              </w:rPr>
              <w:t>III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9B1EA4E" w14:textId="77777777" w:rsidR="003E2F2A" w:rsidRPr="003E2F2A" w:rsidRDefault="003E2F2A" w:rsidP="003E2F2A">
            <w:pPr>
              <w:jc w:val="center"/>
              <w:rPr>
                <w:b/>
                <w:color w:val="000000"/>
                <w:sz w:val="18"/>
                <w:szCs w:val="18"/>
              </w:rPr>
            </w:pPr>
            <w:r w:rsidRPr="003E2F2A">
              <w:rPr>
                <w:b/>
                <w:color w:val="000000"/>
                <w:sz w:val="18"/>
                <w:szCs w:val="18"/>
              </w:rPr>
              <w:t>IV</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9768641" w14:textId="77777777" w:rsidR="003E2F2A" w:rsidRPr="003E2F2A" w:rsidRDefault="003E2F2A" w:rsidP="003E2F2A">
            <w:pPr>
              <w:jc w:val="center"/>
              <w:rPr>
                <w:b/>
                <w:color w:val="000000"/>
                <w:sz w:val="18"/>
                <w:szCs w:val="18"/>
              </w:rPr>
            </w:pPr>
            <w:r w:rsidRPr="003E2F2A">
              <w:rPr>
                <w:b/>
                <w:color w:val="000000"/>
                <w:sz w:val="18"/>
                <w:szCs w:val="18"/>
              </w:rPr>
              <w:t>V</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309563C" w14:textId="77777777" w:rsidR="003E2F2A" w:rsidRPr="003E2F2A" w:rsidRDefault="003E2F2A" w:rsidP="003E2F2A">
            <w:pPr>
              <w:jc w:val="center"/>
              <w:rPr>
                <w:b/>
                <w:color w:val="000000"/>
                <w:sz w:val="18"/>
                <w:szCs w:val="18"/>
              </w:rPr>
            </w:pPr>
            <w:r w:rsidRPr="003E2F2A">
              <w:rPr>
                <w:b/>
                <w:color w:val="000000"/>
                <w:sz w:val="18"/>
                <w:szCs w:val="18"/>
              </w:rPr>
              <w:t>VI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83E27D7" w14:textId="77777777" w:rsidR="003E2F2A" w:rsidRPr="003E2F2A" w:rsidRDefault="003E2F2A" w:rsidP="003E2F2A">
            <w:pPr>
              <w:jc w:val="center"/>
              <w:rPr>
                <w:b/>
                <w:color w:val="000000"/>
                <w:sz w:val="18"/>
                <w:szCs w:val="18"/>
              </w:rPr>
            </w:pPr>
            <w:r w:rsidRPr="003E2F2A">
              <w:rPr>
                <w:b/>
                <w:color w:val="000000"/>
                <w:sz w:val="18"/>
                <w:szCs w:val="18"/>
              </w:rPr>
              <w:t>VII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038B6077" w14:textId="77777777" w:rsidR="003E2F2A" w:rsidRPr="003E2F2A" w:rsidRDefault="003E2F2A" w:rsidP="003E2F2A">
            <w:pPr>
              <w:jc w:val="center"/>
              <w:rPr>
                <w:b/>
                <w:color w:val="000000"/>
                <w:sz w:val="18"/>
                <w:szCs w:val="18"/>
              </w:rPr>
            </w:pPr>
            <w:r w:rsidRPr="003E2F2A">
              <w:rPr>
                <w:b/>
                <w:color w:val="000000"/>
                <w:sz w:val="18"/>
                <w:szCs w:val="18"/>
              </w:rPr>
              <w:t>VIII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1500645D" w14:textId="77777777" w:rsidR="003E2F2A" w:rsidRPr="003E2F2A" w:rsidRDefault="003E2F2A" w:rsidP="003E2F2A">
            <w:pPr>
              <w:jc w:val="center"/>
              <w:rPr>
                <w:b/>
                <w:color w:val="000000"/>
                <w:sz w:val="18"/>
                <w:szCs w:val="18"/>
              </w:rPr>
            </w:pPr>
            <w:r w:rsidRPr="003E2F2A">
              <w:rPr>
                <w:b/>
                <w:color w:val="000000"/>
                <w:sz w:val="18"/>
                <w:szCs w:val="18"/>
              </w:rPr>
              <w:t>IX</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B1700ED" w14:textId="77777777" w:rsidR="003E2F2A" w:rsidRPr="003E2F2A" w:rsidRDefault="003E2F2A" w:rsidP="003E2F2A">
            <w:pPr>
              <w:jc w:val="center"/>
              <w:rPr>
                <w:b/>
                <w:color w:val="000000"/>
                <w:sz w:val="18"/>
                <w:szCs w:val="18"/>
              </w:rPr>
            </w:pPr>
            <w:r w:rsidRPr="003E2F2A">
              <w:rPr>
                <w:b/>
                <w:color w:val="000000"/>
                <w:sz w:val="18"/>
                <w:szCs w:val="18"/>
              </w:rPr>
              <w:t>Укупно</w:t>
            </w:r>
          </w:p>
        </w:tc>
      </w:tr>
      <w:tr w:rsidR="003E2F2A" w:rsidRPr="003E2F2A" w14:paraId="1534DA17" w14:textId="77777777" w:rsidTr="003E2F2A">
        <w:trPr>
          <w:trHeight w:val="1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E18361" w14:textId="77777777" w:rsidR="003E2F2A" w:rsidRPr="003E2F2A" w:rsidRDefault="003E2F2A"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79D210" w14:textId="77777777" w:rsidR="003E2F2A" w:rsidRPr="003E2F2A" w:rsidRDefault="003E2F2A"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7CA7FF" w14:textId="77777777" w:rsidR="003E2F2A" w:rsidRPr="003E2F2A" w:rsidRDefault="003E2F2A" w:rsidP="003E2F2A">
            <w:pPr>
              <w:jc w:val="center"/>
              <w:rPr>
                <w:b/>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45C8F6" w14:textId="77777777" w:rsidR="003E2F2A" w:rsidRPr="003E2F2A" w:rsidRDefault="003E2F2A" w:rsidP="003E2F2A">
            <w:pPr>
              <w:jc w:val="center"/>
              <w:rPr>
                <w:color w:val="000000"/>
                <w:sz w:val="18"/>
                <w:szCs w:val="18"/>
              </w:rPr>
            </w:pPr>
            <w:r w:rsidRPr="003E2F2A">
              <w:rPr>
                <w:color w:val="000000"/>
                <w:sz w:val="18"/>
                <w:szCs w:val="18"/>
              </w:rPr>
              <w:t>слабо</w:t>
            </w:r>
          </w:p>
          <w:p w14:paraId="093B71B8" w14:textId="77777777" w:rsidR="003E2F2A" w:rsidRPr="003E2F2A" w:rsidRDefault="003E2F2A" w:rsidP="003E2F2A">
            <w:pPr>
              <w:jc w:val="center"/>
              <w:rPr>
                <w:color w:val="000000"/>
                <w:sz w:val="18"/>
                <w:szCs w:val="18"/>
              </w:rPr>
            </w:pPr>
            <w:r w:rsidRPr="003E2F2A">
              <w:rPr>
                <w:color w:val="000000"/>
                <w:sz w:val="18"/>
                <w:szCs w:val="18"/>
              </w:rPr>
              <w:t>обр.</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8645FB" w14:textId="77777777" w:rsidR="003E2F2A" w:rsidRPr="003E2F2A" w:rsidRDefault="003E2F2A" w:rsidP="003E2F2A">
            <w:pPr>
              <w:jc w:val="center"/>
              <w:rPr>
                <w:color w:val="000000"/>
                <w:sz w:val="18"/>
                <w:szCs w:val="18"/>
              </w:rPr>
            </w:pPr>
            <w:r w:rsidRPr="003E2F2A">
              <w:rPr>
                <w:color w:val="000000"/>
                <w:sz w:val="18"/>
                <w:szCs w:val="18"/>
              </w:rPr>
              <w:t>добро</w:t>
            </w:r>
          </w:p>
          <w:p w14:paraId="6237997B" w14:textId="77777777" w:rsidR="003E2F2A" w:rsidRPr="003E2F2A" w:rsidRDefault="003E2F2A" w:rsidP="003E2F2A">
            <w:pPr>
              <w:jc w:val="center"/>
              <w:rPr>
                <w:color w:val="000000"/>
                <w:sz w:val="18"/>
                <w:szCs w:val="18"/>
              </w:rPr>
            </w:pPr>
            <w:r w:rsidRPr="003E2F2A">
              <w:rPr>
                <w:color w:val="000000"/>
                <w:sz w:val="18"/>
                <w:szCs w:val="18"/>
              </w:rPr>
              <w:t>обр.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07E1B9" w14:textId="77777777" w:rsidR="003E2F2A" w:rsidRPr="003E2F2A" w:rsidRDefault="003E2F2A"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6B281B" w14:textId="77777777" w:rsidR="003E2F2A" w:rsidRPr="003E2F2A" w:rsidRDefault="003E2F2A"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E92F7" w14:textId="77777777" w:rsidR="003E2F2A" w:rsidRPr="003E2F2A" w:rsidRDefault="003E2F2A"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8CAA6" w14:textId="77777777" w:rsidR="003E2F2A" w:rsidRPr="003E2F2A" w:rsidRDefault="003E2F2A"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D30FA1" w14:textId="77777777" w:rsidR="003E2F2A" w:rsidRPr="003E2F2A" w:rsidRDefault="003E2F2A"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0B7EB6" w14:textId="77777777" w:rsidR="003E2F2A" w:rsidRPr="003E2F2A" w:rsidRDefault="003E2F2A"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08E342" w14:textId="77777777" w:rsidR="003E2F2A" w:rsidRPr="003E2F2A" w:rsidRDefault="003E2F2A"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033E55" w14:textId="77777777" w:rsidR="003E2F2A" w:rsidRPr="003E2F2A" w:rsidRDefault="003E2F2A" w:rsidP="003E2F2A">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7B172D" w14:textId="77777777" w:rsidR="003E2F2A" w:rsidRPr="003E2F2A" w:rsidRDefault="003E2F2A" w:rsidP="003E2F2A">
            <w:pPr>
              <w:jc w:val="center"/>
              <w:rPr>
                <w:b/>
                <w:color w:val="000000"/>
                <w:sz w:val="18"/>
                <w:szCs w:val="18"/>
              </w:rPr>
            </w:pPr>
          </w:p>
        </w:tc>
      </w:tr>
      <w:tr w:rsidR="003E2F2A" w:rsidRPr="003E2F2A" w14:paraId="5A937EB1" w14:textId="77777777" w:rsidTr="003E2F2A">
        <w:trPr>
          <w:trHeight w:val="105"/>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79F556F" w14:textId="77777777" w:rsidR="003E2F2A" w:rsidRPr="003E2F2A" w:rsidRDefault="003E2F2A" w:rsidP="003E2F2A">
            <w:pPr>
              <w:jc w:val="center"/>
              <w:rPr>
                <w:sz w:val="18"/>
                <w:szCs w:val="18"/>
              </w:rPr>
            </w:pPr>
            <w:r w:rsidRPr="003E2F2A">
              <w:rPr>
                <w:b/>
                <w:color w:val="000000"/>
                <w:sz w:val="18"/>
                <w:szCs w:val="18"/>
              </w:rPr>
              <w:t>25</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69D5C31" w14:textId="77777777" w:rsidR="003E2F2A" w:rsidRPr="003E2F2A" w:rsidRDefault="003E2F2A" w:rsidP="003E2F2A">
            <w:pPr>
              <w:jc w:val="center"/>
              <w:rPr>
                <w:color w:val="000000"/>
                <w:sz w:val="18"/>
                <w:szCs w:val="18"/>
              </w:rPr>
            </w:pPr>
            <w:r w:rsidRPr="003E2F2A">
              <w:rPr>
                <w:color w:val="000000"/>
                <w:sz w:val="18"/>
                <w:szCs w:val="18"/>
                <w:lang w:eastAsia="en-US"/>
              </w:rPr>
              <w:t>21469421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E6879C" w14:textId="77777777" w:rsidR="003E2F2A" w:rsidRPr="003E2F2A" w:rsidRDefault="003E2F2A" w:rsidP="003E2F2A">
            <w:pPr>
              <w:jc w:val="center"/>
              <w:rPr>
                <w:color w:val="000000"/>
                <w:sz w:val="18"/>
                <w:szCs w:val="18"/>
              </w:rPr>
            </w:pPr>
            <w:r w:rsidRPr="003E2F2A">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0FED5446"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EC6CAC9"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B5E5431" w14:textId="77777777" w:rsidR="003E2F2A" w:rsidRPr="003E2F2A" w:rsidRDefault="003E2F2A" w:rsidP="003E2F2A">
            <w:pPr>
              <w:jc w:val="center"/>
              <w:rPr>
                <w:color w:val="000000"/>
                <w:sz w:val="18"/>
                <w:szCs w:val="18"/>
                <w:lang w:eastAsia="en-US"/>
              </w:rPr>
            </w:pPr>
            <w:r w:rsidRPr="003E2F2A">
              <w:rPr>
                <w:color w:val="000000"/>
                <w:sz w:val="18"/>
                <w:szCs w:val="18"/>
              </w:rPr>
              <w:t>2.69</w:t>
            </w:r>
          </w:p>
        </w:tc>
        <w:tc>
          <w:tcPr>
            <w:tcW w:w="0" w:type="auto"/>
            <w:tcBorders>
              <w:top w:val="single" w:sz="4" w:space="0" w:color="auto"/>
              <w:left w:val="single" w:sz="4" w:space="0" w:color="auto"/>
              <w:bottom w:val="single" w:sz="4" w:space="0" w:color="auto"/>
              <w:right w:val="single" w:sz="4" w:space="0" w:color="auto"/>
            </w:tcBorders>
            <w:noWrap/>
            <w:vAlign w:val="center"/>
          </w:tcPr>
          <w:p w14:paraId="7CD0A71A"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BA77F56"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3CCFFDB"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A80208B"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06D3FDF"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A3843DF"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B90B780"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9DC7C26" w14:textId="77777777" w:rsidR="003E2F2A" w:rsidRPr="003E2F2A" w:rsidRDefault="003E2F2A" w:rsidP="003E2F2A">
            <w:pPr>
              <w:jc w:val="center"/>
              <w:rPr>
                <w:sz w:val="18"/>
                <w:szCs w:val="18"/>
              </w:rPr>
            </w:pPr>
            <w:r w:rsidRPr="003E2F2A">
              <w:rPr>
                <w:color w:val="000000"/>
                <w:sz w:val="18"/>
                <w:szCs w:val="18"/>
              </w:rPr>
              <w:t>2.69</w:t>
            </w:r>
          </w:p>
        </w:tc>
      </w:tr>
      <w:tr w:rsidR="003E2F2A" w:rsidRPr="003E2F2A" w14:paraId="18475163" w14:textId="77777777" w:rsidTr="003E2F2A">
        <w:trPr>
          <w:trHeight w:val="1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031AD" w14:textId="77777777" w:rsidR="003E2F2A" w:rsidRPr="003E2F2A" w:rsidRDefault="003E2F2A" w:rsidP="003E2F2A">
            <w:pPr>
              <w:jc w:val="cente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EB0D5" w14:textId="77777777" w:rsidR="003E2F2A" w:rsidRPr="003E2F2A" w:rsidRDefault="003E2F2A" w:rsidP="003E2F2A">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42C64D" w14:textId="77777777" w:rsidR="003E2F2A" w:rsidRPr="003E2F2A" w:rsidRDefault="003E2F2A" w:rsidP="003E2F2A">
            <w:pPr>
              <w:jc w:val="center"/>
              <w:rPr>
                <w:color w:val="000000"/>
                <w:sz w:val="18"/>
                <w:szCs w:val="18"/>
              </w:rPr>
            </w:pPr>
            <w:r w:rsidRPr="003E2F2A">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14BE5988"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57D7CE9"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A2DF3ED"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FF3998C"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F567084"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2275E14"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B511549"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0AA5A34"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25337B5"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D8D0B25"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6F175F7" w14:textId="77777777" w:rsidR="003E2F2A" w:rsidRPr="003E2F2A" w:rsidRDefault="003E2F2A" w:rsidP="003E2F2A">
            <w:pPr>
              <w:jc w:val="center"/>
              <w:rPr>
                <w:sz w:val="18"/>
                <w:szCs w:val="18"/>
              </w:rPr>
            </w:pPr>
          </w:p>
        </w:tc>
      </w:tr>
      <w:tr w:rsidR="003E2F2A" w:rsidRPr="003E2F2A" w14:paraId="5551FD02" w14:textId="77777777" w:rsidTr="003E2F2A">
        <w:trPr>
          <w:trHeight w:val="1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9EF7A" w14:textId="77777777" w:rsidR="003E2F2A" w:rsidRPr="003E2F2A" w:rsidRDefault="003E2F2A" w:rsidP="003E2F2A">
            <w:pPr>
              <w:jc w:val="cente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34CAC0" w14:textId="77777777" w:rsidR="003E2F2A" w:rsidRPr="003E2F2A" w:rsidRDefault="003E2F2A" w:rsidP="003E2F2A">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5300C5" w14:textId="77777777" w:rsidR="003E2F2A" w:rsidRPr="003E2F2A" w:rsidRDefault="003E2F2A" w:rsidP="003E2F2A">
            <w:pPr>
              <w:jc w:val="center"/>
              <w:rPr>
                <w:color w:val="000000"/>
                <w:sz w:val="18"/>
                <w:szCs w:val="18"/>
              </w:rPr>
            </w:pPr>
            <w:r w:rsidRPr="003E2F2A">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665147F3"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74232EE"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1A8C5C1"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2B7492A"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C7EB81C"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469DA93"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BF2E90F"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0E3AC01"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94A8E1C"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C3AA9CD" w14:textId="77777777" w:rsidR="003E2F2A" w:rsidRPr="003E2F2A" w:rsidRDefault="003E2F2A" w:rsidP="003E2F2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1911150" w14:textId="77777777" w:rsidR="003E2F2A" w:rsidRPr="003E2F2A" w:rsidRDefault="003E2F2A" w:rsidP="003E2F2A">
            <w:pPr>
              <w:jc w:val="center"/>
              <w:rPr>
                <w:sz w:val="18"/>
                <w:szCs w:val="18"/>
              </w:rPr>
            </w:pPr>
          </w:p>
        </w:tc>
      </w:tr>
      <w:tr w:rsidR="003E2F2A" w:rsidRPr="003E2F2A" w14:paraId="304AE752" w14:textId="77777777" w:rsidTr="003E2F2A">
        <w:trPr>
          <w:trHeight w:val="122"/>
        </w:trPr>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14:paraId="4564127D" w14:textId="77777777" w:rsidR="003E2F2A" w:rsidRPr="003E2F2A" w:rsidRDefault="003E2F2A" w:rsidP="003E2F2A">
            <w:pPr>
              <w:jc w:val="center"/>
              <w:rPr>
                <w:b/>
                <w:bCs/>
                <w:color w:val="000000"/>
                <w:sz w:val="18"/>
                <w:szCs w:val="18"/>
              </w:rPr>
            </w:pPr>
            <w:r w:rsidRPr="003E2F2A">
              <w:rPr>
                <w:b/>
                <w:bCs/>
                <w:color w:val="000000"/>
                <w:sz w:val="18"/>
                <w:szCs w:val="18"/>
              </w:rPr>
              <w:t>Укупно</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261A4E" w14:textId="77777777" w:rsidR="003E2F2A" w:rsidRPr="003E2F2A" w:rsidRDefault="003E2F2A" w:rsidP="003E2F2A">
            <w:pPr>
              <w:jc w:val="center"/>
              <w:rPr>
                <w:b/>
                <w:bCs/>
                <w:color w:val="000000"/>
                <w:sz w:val="18"/>
                <w:szCs w:val="18"/>
              </w:rPr>
            </w:pPr>
            <w:r w:rsidRPr="003E2F2A">
              <w:rPr>
                <w:b/>
                <w:bCs/>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6FCBF474"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E6E0956"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E692A8A" w14:textId="77777777" w:rsidR="003E2F2A" w:rsidRPr="003E2F2A" w:rsidRDefault="003E2F2A" w:rsidP="003E2F2A">
            <w:pPr>
              <w:jc w:val="center"/>
              <w:rPr>
                <w:b/>
                <w:bCs/>
                <w:sz w:val="18"/>
                <w:szCs w:val="18"/>
              </w:rPr>
            </w:pPr>
            <w:r w:rsidRPr="003E2F2A">
              <w:rPr>
                <w:b/>
                <w:bCs/>
                <w:color w:val="000000"/>
                <w:sz w:val="18"/>
                <w:szCs w:val="18"/>
              </w:rPr>
              <w:t>2.69</w:t>
            </w:r>
          </w:p>
        </w:tc>
        <w:tc>
          <w:tcPr>
            <w:tcW w:w="0" w:type="auto"/>
            <w:tcBorders>
              <w:top w:val="single" w:sz="4" w:space="0" w:color="auto"/>
              <w:left w:val="single" w:sz="4" w:space="0" w:color="auto"/>
              <w:bottom w:val="single" w:sz="4" w:space="0" w:color="auto"/>
              <w:right w:val="single" w:sz="4" w:space="0" w:color="auto"/>
            </w:tcBorders>
            <w:noWrap/>
            <w:vAlign w:val="center"/>
          </w:tcPr>
          <w:p w14:paraId="0391EB8B"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005ED32"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E694565"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798104E"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FB6474B"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ED9E29B"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7D756C2"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B283375" w14:textId="77777777" w:rsidR="003E2F2A" w:rsidRPr="003E2F2A" w:rsidRDefault="003E2F2A" w:rsidP="003E2F2A">
            <w:pPr>
              <w:jc w:val="center"/>
              <w:rPr>
                <w:b/>
                <w:bCs/>
                <w:sz w:val="18"/>
                <w:szCs w:val="18"/>
              </w:rPr>
            </w:pPr>
            <w:r w:rsidRPr="003E2F2A">
              <w:rPr>
                <w:color w:val="000000"/>
                <w:sz w:val="18"/>
                <w:szCs w:val="18"/>
              </w:rPr>
              <w:t>2.69</w:t>
            </w:r>
          </w:p>
        </w:tc>
      </w:tr>
      <w:tr w:rsidR="003E2F2A" w:rsidRPr="003E2F2A" w14:paraId="54D41597" w14:textId="77777777" w:rsidTr="003E2F2A">
        <w:trPr>
          <w:trHeight w:val="10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4990A22" w14:textId="77777777" w:rsidR="003E2F2A" w:rsidRPr="003E2F2A" w:rsidRDefault="003E2F2A" w:rsidP="003E2F2A">
            <w:pPr>
              <w:jc w:val="center"/>
              <w:rPr>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268FEC" w14:textId="77777777" w:rsidR="003E2F2A" w:rsidRPr="003E2F2A" w:rsidRDefault="003E2F2A" w:rsidP="003E2F2A">
            <w:pPr>
              <w:jc w:val="center"/>
              <w:rPr>
                <w:b/>
                <w:bCs/>
                <w:color w:val="000000"/>
                <w:sz w:val="18"/>
                <w:szCs w:val="18"/>
              </w:rPr>
            </w:pPr>
            <w:r w:rsidRPr="003E2F2A">
              <w:rPr>
                <w:b/>
                <w:bCs/>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686C14D8"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5688095"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5198CFF"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0430DAC"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7703CB3"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7D5883A"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5D7F3D0"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8B124C4"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EDC4180"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2C9C496"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1877659" w14:textId="77777777" w:rsidR="003E2F2A" w:rsidRPr="003E2F2A" w:rsidRDefault="003E2F2A" w:rsidP="003E2F2A">
            <w:pPr>
              <w:jc w:val="center"/>
              <w:rPr>
                <w:b/>
                <w:bCs/>
                <w:sz w:val="18"/>
                <w:szCs w:val="18"/>
              </w:rPr>
            </w:pPr>
          </w:p>
        </w:tc>
      </w:tr>
      <w:tr w:rsidR="003E2F2A" w:rsidRPr="003E2F2A" w14:paraId="7F0B0D47" w14:textId="77777777" w:rsidTr="003E2F2A">
        <w:trPr>
          <w:trHeight w:val="10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74D12DA" w14:textId="77777777" w:rsidR="003E2F2A" w:rsidRPr="003E2F2A" w:rsidRDefault="003E2F2A" w:rsidP="003E2F2A">
            <w:pPr>
              <w:jc w:val="center"/>
              <w:rPr>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D91C99" w14:textId="77777777" w:rsidR="003E2F2A" w:rsidRPr="003E2F2A" w:rsidRDefault="003E2F2A" w:rsidP="003E2F2A">
            <w:pPr>
              <w:jc w:val="center"/>
              <w:rPr>
                <w:b/>
                <w:bCs/>
                <w:color w:val="000000"/>
                <w:sz w:val="18"/>
                <w:szCs w:val="18"/>
              </w:rPr>
            </w:pPr>
            <w:r w:rsidRPr="003E2F2A">
              <w:rPr>
                <w:b/>
                <w:bCs/>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2E2AE689"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EDADE27"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D894379"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5EE79D5"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8C4CA66"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095AC14"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8F77339"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80C4A7D"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A929620"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495EEB7" w14:textId="77777777" w:rsidR="003E2F2A" w:rsidRPr="003E2F2A" w:rsidRDefault="003E2F2A" w:rsidP="003E2F2A">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6F3B8F2" w14:textId="77777777" w:rsidR="003E2F2A" w:rsidRPr="003E2F2A" w:rsidRDefault="003E2F2A" w:rsidP="003E2F2A">
            <w:pPr>
              <w:jc w:val="center"/>
              <w:rPr>
                <w:b/>
                <w:bCs/>
                <w:sz w:val="18"/>
                <w:szCs w:val="18"/>
              </w:rPr>
            </w:pPr>
          </w:p>
        </w:tc>
      </w:tr>
      <w:bookmarkEnd w:id="1"/>
    </w:tbl>
    <w:p w14:paraId="66095640" w14:textId="77777777" w:rsidR="003E2F2A" w:rsidRDefault="003E2F2A" w:rsidP="003E2F2A">
      <w:pPr>
        <w:ind w:left="-5" w:right="6" w:firstLine="725"/>
        <w:jc w:val="both"/>
        <w:rPr>
          <w:color w:val="FF0000"/>
        </w:rPr>
      </w:pPr>
    </w:p>
    <w:p w14:paraId="0F3EC007" w14:textId="77777777" w:rsidR="003E2F2A" w:rsidRDefault="003E2F2A" w:rsidP="003E2F2A">
      <w:pPr>
        <w:ind w:left="-5" w:right="6" w:firstLine="725"/>
        <w:jc w:val="both"/>
      </w:pPr>
      <w:r>
        <w:t xml:space="preserve">ВПС лишћара </w:t>
      </w:r>
      <w:r>
        <w:rPr>
          <w:lang w:val="sr-Cyrl-RS"/>
        </w:rPr>
        <w:t>се налази у другом добном разреду</w:t>
      </w:r>
      <w:r>
        <w:t>.</w:t>
      </w:r>
    </w:p>
    <w:p w14:paraId="755979CC" w14:textId="77777777" w:rsidR="00A64C46" w:rsidRDefault="00A64C46" w:rsidP="00DA4424">
      <w:pPr>
        <w:ind w:firstLine="720"/>
        <w:jc w:val="both"/>
        <w:rPr>
          <w:color w:val="FF0000"/>
        </w:rPr>
      </w:pPr>
    </w:p>
    <w:p w14:paraId="04A27C3A" w14:textId="77777777" w:rsidR="003E2F2A" w:rsidRDefault="003E2F2A" w:rsidP="003E2F2A">
      <w:pPr>
        <w:rPr>
          <w:lang w:eastAsia="en-US"/>
        </w:rPr>
      </w:pPr>
      <w:r>
        <w:t xml:space="preserve">- за ВПС четинара опходње је 80 година ширина добног разреда је 10 год. </w:t>
      </w:r>
    </w:p>
    <w:p w14:paraId="68846CF3" w14:textId="77777777" w:rsidR="003E2F2A" w:rsidRDefault="003E2F2A" w:rsidP="003E2F2A">
      <w:pPr>
        <w:jc w:val="both"/>
      </w:pPr>
    </w:p>
    <w:p w14:paraId="3B5482BD" w14:textId="77777777" w:rsidR="003E2F2A" w:rsidRDefault="003E2F2A" w:rsidP="003E2F2A">
      <w:r>
        <w:rPr>
          <w:b/>
          <w:lang w:eastAsia="en-US"/>
        </w:rPr>
        <w:t xml:space="preserve">Табела </w:t>
      </w:r>
      <w:r w:rsidR="00974FA3">
        <w:rPr>
          <w:b/>
          <w:lang w:eastAsia="en-US"/>
        </w:rPr>
        <w:t>2</w:t>
      </w:r>
      <w:r w:rsidR="00974FA3">
        <w:rPr>
          <w:b/>
          <w:lang w:val="sr-Cyrl-RS" w:eastAsia="en-US"/>
        </w:rPr>
        <w:t>3</w:t>
      </w:r>
      <w:r>
        <w:rPr>
          <w:b/>
          <w:lang w:eastAsia="en-US"/>
        </w:rPr>
        <w:t>.</w:t>
      </w:r>
      <w:r>
        <w:rPr>
          <w:lang w:eastAsia="en-US"/>
        </w:rPr>
        <w:t xml:space="preserve"> - </w:t>
      </w:r>
      <w:r>
        <w:t>Стање шума по старости за ВПС четинара</w:t>
      </w: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107"/>
        <w:gridCol w:w="908"/>
        <w:gridCol w:w="674"/>
        <w:gridCol w:w="697"/>
        <w:gridCol w:w="552"/>
        <w:gridCol w:w="552"/>
        <w:gridCol w:w="739"/>
        <w:gridCol w:w="692"/>
        <w:gridCol w:w="692"/>
        <w:gridCol w:w="646"/>
        <w:gridCol w:w="579"/>
        <w:gridCol w:w="873"/>
      </w:tblGrid>
      <w:tr w:rsidR="003E2F2A" w:rsidRPr="009E3DDF" w14:paraId="0DC5C49B" w14:textId="77777777" w:rsidTr="009E3DDF">
        <w:trPr>
          <w:trHeight w:val="257"/>
          <w:tblHeader/>
        </w:trPr>
        <w:tc>
          <w:tcPr>
            <w:tcW w:w="0" w:type="auto"/>
            <w:gridSpan w:val="13"/>
            <w:tcBorders>
              <w:top w:val="single" w:sz="4" w:space="0" w:color="auto"/>
              <w:left w:val="single" w:sz="4" w:space="0" w:color="auto"/>
              <w:bottom w:val="single" w:sz="4" w:space="0" w:color="auto"/>
              <w:right w:val="single" w:sz="4" w:space="0" w:color="auto"/>
            </w:tcBorders>
            <w:vAlign w:val="center"/>
            <w:hideMark/>
          </w:tcPr>
          <w:p w14:paraId="34286C0B" w14:textId="77777777" w:rsidR="003E2F2A" w:rsidRPr="009E3DDF" w:rsidRDefault="003E2F2A" w:rsidP="009E3DDF">
            <w:pPr>
              <w:jc w:val="center"/>
              <w:rPr>
                <w:b/>
                <w:color w:val="000000"/>
                <w:sz w:val="18"/>
                <w:szCs w:val="18"/>
                <w:lang w:eastAsia="en-US"/>
              </w:rPr>
            </w:pPr>
            <w:r w:rsidRPr="009E3DDF">
              <w:rPr>
                <w:b/>
                <w:color w:val="000000"/>
                <w:sz w:val="18"/>
                <w:szCs w:val="18"/>
              </w:rPr>
              <w:t>ДОБНИ РАЗРЕДИ</w:t>
            </w:r>
          </w:p>
        </w:tc>
      </w:tr>
      <w:tr w:rsidR="004B1F7E" w:rsidRPr="009E3DDF" w14:paraId="282CB8B7" w14:textId="77777777" w:rsidTr="009E3DDF">
        <w:trPr>
          <w:trHeight w:val="188"/>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7142348" w14:textId="77777777" w:rsidR="004B1F7E" w:rsidRPr="009E3DDF" w:rsidRDefault="004B1F7E" w:rsidP="009E3DDF">
            <w:pPr>
              <w:jc w:val="center"/>
              <w:rPr>
                <w:b/>
                <w:color w:val="000000"/>
                <w:sz w:val="18"/>
                <w:szCs w:val="18"/>
              </w:rPr>
            </w:pPr>
            <w:r w:rsidRPr="009E3DDF">
              <w:rPr>
                <w:b/>
                <w:color w:val="000000"/>
                <w:sz w:val="18"/>
                <w:szCs w:val="18"/>
              </w:rPr>
              <w:t>Порекло</w:t>
            </w:r>
          </w:p>
          <w:p w14:paraId="5A9A6B1B" w14:textId="77777777" w:rsidR="004B1F7E" w:rsidRPr="009E3DDF" w:rsidRDefault="004B1F7E" w:rsidP="009E3DDF">
            <w:pPr>
              <w:jc w:val="center"/>
              <w:rPr>
                <w:b/>
                <w:color w:val="000000"/>
                <w:sz w:val="18"/>
                <w:szCs w:val="18"/>
              </w:rPr>
            </w:pPr>
            <w:r w:rsidRPr="009E3DDF">
              <w:rPr>
                <w:b/>
                <w:color w:val="000000"/>
                <w:sz w:val="18"/>
                <w:szCs w:val="18"/>
              </w:rPr>
              <w:t>састојине</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10BBEA7" w14:textId="77777777" w:rsidR="004B1F7E" w:rsidRPr="009E3DDF" w:rsidRDefault="004B1F7E" w:rsidP="009E3DDF">
            <w:pPr>
              <w:jc w:val="center"/>
              <w:rPr>
                <w:b/>
                <w:color w:val="000000"/>
                <w:sz w:val="18"/>
                <w:szCs w:val="18"/>
              </w:rPr>
            </w:pPr>
            <w:r w:rsidRPr="009E3DDF">
              <w:rPr>
                <w:b/>
                <w:color w:val="000000"/>
                <w:sz w:val="18"/>
                <w:szCs w:val="18"/>
              </w:rPr>
              <w:t>Газдинска</w:t>
            </w:r>
          </w:p>
          <w:p w14:paraId="6A9DF052" w14:textId="77777777" w:rsidR="004B1F7E" w:rsidRPr="009E3DDF" w:rsidRDefault="004B1F7E" w:rsidP="009E3DDF">
            <w:pPr>
              <w:jc w:val="center"/>
              <w:rPr>
                <w:b/>
                <w:color w:val="000000"/>
                <w:sz w:val="18"/>
                <w:szCs w:val="18"/>
              </w:rPr>
            </w:pPr>
            <w:r w:rsidRPr="009E3DDF">
              <w:rPr>
                <w:b/>
                <w:color w:val="000000"/>
                <w:sz w:val="18"/>
                <w:szCs w:val="18"/>
              </w:rPr>
              <w:t>класа</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8196A1B" w14:textId="77777777" w:rsidR="004B1F7E" w:rsidRPr="009E3DDF" w:rsidRDefault="004B1F7E" w:rsidP="009E3DDF">
            <w:pPr>
              <w:jc w:val="center"/>
              <w:rPr>
                <w:b/>
                <w:color w:val="000000"/>
                <w:sz w:val="18"/>
                <w:szCs w:val="18"/>
              </w:rPr>
            </w:pPr>
            <w:r w:rsidRPr="009E3DDF">
              <w:rPr>
                <w:b/>
                <w:color w:val="000000"/>
                <w:sz w:val="18"/>
                <w:szCs w:val="18"/>
              </w:rPr>
              <w:t>податак</w:t>
            </w:r>
          </w:p>
        </w:tc>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14:paraId="1208725E" w14:textId="77777777" w:rsidR="004B1F7E" w:rsidRPr="009E3DDF" w:rsidRDefault="004B1F7E" w:rsidP="009E3DDF">
            <w:pPr>
              <w:jc w:val="center"/>
              <w:rPr>
                <w:b/>
                <w:color w:val="000000"/>
                <w:sz w:val="18"/>
                <w:szCs w:val="18"/>
              </w:rPr>
            </w:pPr>
            <w:r w:rsidRPr="009E3DDF">
              <w:rPr>
                <w:b/>
                <w:color w:val="000000"/>
                <w:sz w:val="18"/>
                <w:szCs w:val="18"/>
              </w:rPr>
              <w:t>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9182A7B" w14:textId="77777777" w:rsidR="004B1F7E" w:rsidRPr="009E3DDF" w:rsidRDefault="004B1F7E" w:rsidP="009E3DDF">
            <w:pPr>
              <w:jc w:val="center"/>
              <w:rPr>
                <w:b/>
                <w:color w:val="000000"/>
                <w:sz w:val="18"/>
                <w:szCs w:val="18"/>
              </w:rPr>
            </w:pPr>
            <w:r w:rsidRPr="009E3DDF">
              <w:rPr>
                <w:b/>
                <w:color w:val="000000"/>
                <w:sz w:val="18"/>
                <w:szCs w:val="18"/>
              </w:rPr>
              <w:t>II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5F22A293" w14:textId="77777777" w:rsidR="004B1F7E" w:rsidRPr="009E3DDF" w:rsidRDefault="004B1F7E" w:rsidP="009E3DDF">
            <w:pPr>
              <w:jc w:val="center"/>
              <w:rPr>
                <w:b/>
                <w:color w:val="000000"/>
                <w:sz w:val="18"/>
                <w:szCs w:val="18"/>
              </w:rPr>
            </w:pPr>
            <w:r w:rsidRPr="009E3DDF">
              <w:rPr>
                <w:b/>
                <w:color w:val="000000"/>
                <w:sz w:val="18"/>
                <w:szCs w:val="18"/>
              </w:rPr>
              <w:t>III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EC3BED6" w14:textId="77777777" w:rsidR="004B1F7E" w:rsidRPr="009E3DDF" w:rsidRDefault="004B1F7E" w:rsidP="009E3DDF">
            <w:pPr>
              <w:jc w:val="center"/>
              <w:rPr>
                <w:b/>
                <w:color w:val="000000"/>
                <w:sz w:val="18"/>
                <w:szCs w:val="18"/>
              </w:rPr>
            </w:pPr>
            <w:r w:rsidRPr="009E3DDF">
              <w:rPr>
                <w:b/>
                <w:color w:val="000000"/>
                <w:sz w:val="18"/>
                <w:szCs w:val="18"/>
              </w:rPr>
              <w:t>IV</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67D04FD" w14:textId="77777777" w:rsidR="004B1F7E" w:rsidRPr="009E3DDF" w:rsidRDefault="004B1F7E" w:rsidP="009E3DDF">
            <w:pPr>
              <w:jc w:val="center"/>
              <w:rPr>
                <w:b/>
                <w:color w:val="000000"/>
                <w:sz w:val="18"/>
                <w:szCs w:val="18"/>
              </w:rPr>
            </w:pPr>
            <w:r w:rsidRPr="009E3DDF">
              <w:rPr>
                <w:b/>
                <w:color w:val="000000"/>
                <w:sz w:val="18"/>
                <w:szCs w:val="18"/>
              </w:rPr>
              <w:t>V</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535314E" w14:textId="77777777" w:rsidR="004B1F7E" w:rsidRPr="009E3DDF" w:rsidRDefault="004B1F7E" w:rsidP="009E3DDF">
            <w:pPr>
              <w:jc w:val="center"/>
              <w:rPr>
                <w:b/>
                <w:color w:val="000000"/>
                <w:sz w:val="18"/>
                <w:szCs w:val="18"/>
              </w:rPr>
            </w:pPr>
            <w:r w:rsidRPr="009E3DDF">
              <w:rPr>
                <w:b/>
                <w:color w:val="000000"/>
                <w:sz w:val="18"/>
                <w:szCs w:val="18"/>
              </w:rPr>
              <w:t>VI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4B15D8C" w14:textId="77777777" w:rsidR="004B1F7E" w:rsidRPr="009E3DDF" w:rsidRDefault="004B1F7E" w:rsidP="009E3DDF">
            <w:pPr>
              <w:jc w:val="center"/>
              <w:rPr>
                <w:b/>
                <w:color w:val="000000"/>
                <w:sz w:val="18"/>
                <w:szCs w:val="18"/>
              </w:rPr>
            </w:pPr>
            <w:r w:rsidRPr="009E3DDF">
              <w:rPr>
                <w:b/>
                <w:color w:val="000000"/>
                <w:sz w:val="18"/>
                <w:szCs w:val="18"/>
              </w:rPr>
              <w:t>VII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35E8007" w14:textId="77777777" w:rsidR="004B1F7E" w:rsidRPr="009E3DDF" w:rsidRDefault="004B1F7E" w:rsidP="009E3DDF">
            <w:pPr>
              <w:jc w:val="center"/>
              <w:rPr>
                <w:b/>
                <w:color w:val="000000"/>
                <w:sz w:val="18"/>
                <w:szCs w:val="18"/>
              </w:rPr>
            </w:pPr>
            <w:r w:rsidRPr="009E3DDF">
              <w:rPr>
                <w:b/>
                <w:color w:val="000000"/>
                <w:sz w:val="18"/>
                <w:szCs w:val="18"/>
              </w:rPr>
              <w:t>VIII</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1B6260EA" w14:textId="77777777" w:rsidR="004B1F7E" w:rsidRPr="009E3DDF" w:rsidRDefault="004B1F7E" w:rsidP="009E3DDF">
            <w:pPr>
              <w:jc w:val="center"/>
              <w:rPr>
                <w:b/>
                <w:color w:val="000000"/>
                <w:sz w:val="18"/>
                <w:szCs w:val="18"/>
              </w:rPr>
            </w:pPr>
            <w:r w:rsidRPr="009E3DDF">
              <w:rPr>
                <w:b/>
                <w:color w:val="000000"/>
                <w:sz w:val="18"/>
                <w:szCs w:val="18"/>
              </w:rPr>
              <w:t>Укупно</w:t>
            </w:r>
          </w:p>
        </w:tc>
      </w:tr>
      <w:tr w:rsidR="004B1F7E" w:rsidRPr="009E3DDF" w14:paraId="41A04665" w14:textId="77777777" w:rsidTr="009E3DDF">
        <w:trPr>
          <w:trHeight w:val="1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B717CD" w14:textId="77777777" w:rsidR="004B1F7E" w:rsidRPr="009E3DDF" w:rsidRDefault="004B1F7E" w:rsidP="009E3DDF">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8ECB6" w14:textId="77777777" w:rsidR="004B1F7E" w:rsidRPr="009E3DDF" w:rsidRDefault="004B1F7E" w:rsidP="009E3DDF">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DE8C4" w14:textId="77777777" w:rsidR="004B1F7E" w:rsidRPr="009E3DDF" w:rsidRDefault="004B1F7E" w:rsidP="009E3DDF">
            <w:pPr>
              <w:jc w:val="center"/>
              <w:rPr>
                <w:b/>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17A18F" w14:textId="77777777" w:rsidR="004B1F7E" w:rsidRPr="009E3DDF" w:rsidRDefault="004B1F7E" w:rsidP="009E3DDF">
            <w:pPr>
              <w:jc w:val="center"/>
              <w:rPr>
                <w:color w:val="000000"/>
                <w:sz w:val="18"/>
                <w:szCs w:val="18"/>
              </w:rPr>
            </w:pPr>
            <w:r w:rsidRPr="009E3DDF">
              <w:rPr>
                <w:color w:val="000000"/>
                <w:sz w:val="18"/>
                <w:szCs w:val="18"/>
              </w:rPr>
              <w:t>слабо</w:t>
            </w:r>
          </w:p>
          <w:p w14:paraId="7B9DDC8A" w14:textId="77777777" w:rsidR="004B1F7E" w:rsidRPr="009E3DDF" w:rsidRDefault="004B1F7E" w:rsidP="009E3DDF">
            <w:pPr>
              <w:jc w:val="center"/>
              <w:rPr>
                <w:color w:val="000000"/>
                <w:sz w:val="18"/>
                <w:szCs w:val="18"/>
              </w:rPr>
            </w:pPr>
            <w:r w:rsidRPr="009E3DDF">
              <w:rPr>
                <w:color w:val="000000"/>
                <w:sz w:val="18"/>
                <w:szCs w:val="18"/>
              </w:rPr>
              <w:t>обр.</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22820E" w14:textId="77777777" w:rsidR="004B1F7E" w:rsidRPr="009E3DDF" w:rsidRDefault="004B1F7E" w:rsidP="009E3DDF">
            <w:pPr>
              <w:jc w:val="center"/>
              <w:rPr>
                <w:color w:val="000000"/>
                <w:sz w:val="18"/>
                <w:szCs w:val="18"/>
              </w:rPr>
            </w:pPr>
            <w:r w:rsidRPr="009E3DDF">
              <w:rPr>
                <w:color w:val="000000"/>
                <w:sz w:val="18"/>
                <w:szCs w:val="18"/>
              </w:rPr>
              <w:t>добро</w:t>
            </w:r>
          </w:p>
          <w:p w14:paraId="30E450E4" w14:textId="77777777" w:rsidR="004B1F7E" w:rsidRPr="009E3DDF" w:rsidRDefault="004B1F7E" w:rsidP="009E3DDF">
            <w:pPr>
              <w:jc w:val="center"/>
              <w:rPr>
                <w:color w:val="000000"/>
                <w:sz w:val="18"/>
                <w:szCs w:val="18"/>
              </w:rPr>
            </w:pPr>
            <w:r w:rsidRPr="009E3DDF">
              <w:rPr>
                <w:color w:val="000000"/>
                <w:sz w:val="18"/>
                <w:szCs w:val="18"/>
              </w:rPr>
              <w:t>обр.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0013C5" w14:textId="77777777" w:rsidR="004B1F7E" w:rsidRPr="009E3DDF" w:rsidRDefault="004B1F7E" w:rsidP="009E3DDF">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033759" w14:textId="77777777" w:rsidR="004B1F7E" w:rsidRPr="009E3DDF" w:rsidRDefault="004B1F7E" w:rsidP="009E3DDF">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6F0F72" w14:textId="77777777" w:rsidR="004B1F7E" w:rsidRPr="009E3DDF" w:rsidRDefault="004B1F7E" w:rsidP="009E3DDF">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7882" w14:textId="77777777" w:rsidR="004B1F7E" w:rsidRPr="009E3DDF" w:rsidRDefault="004B1F7E" w:rsidP="009E3DDF">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0BE2E0" w14:textId="77777777" w:rsidR="004B1F7E" w:rsidRPr="009E3DDF" w:rsidRDefault="004B1F7E" w:rsidP="009E3DDF">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0B8870" w14:textId="77777777" w:rsidR="004B1F7E" w:rsidRPr="009E3DDF" w:rsidRDefault="004B1F7E" w:rsidP="009E3DDF">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7DFB17" w14:textId="77777777" w:rsidR="004B1F7E" w:rsidRPr="009E3DDF" w:rsidRDefault="004B1F7E" w:rsidP="009E3DDF">
            <w:pPr>
              <w:jc w:val="center"/>
              <w:rPr>
                <w:b/>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16895A" w14:textId="77777777" w:rsidR="004B1F7E" w:rsidRPr="009E3DDF" w:rsidRDefault="004B1F7E" w:rsidP="009E3DDF">
            <w:pPr>
              <w:jc w:val="center"/>
              <w:rPr>
                <w:b/>
                <w:color w:val="000000"/>
                <w:sz w:val="18"/>
                <w:szCs w:val="18"/>
              </w:rPr>
            </w:pPr>
          </w:p>
        </w:tc>
      </w:tr>
      <w:tr w:rsidR="009E3DDF" w:rsidRPr="009E3DDF" w14:paraId="3DA5F7F6" w14:textId="77777777" w:rsidTr="009E3DDF">
        <w:trPr>
          <w:trHeight w:val="104"/>
        </w:trPr>
        <w:tc>
          <w:tcPr>
            <w:tcW w:w="0" w:type="auto"/>
            <w:vMerge w:val="restart"/>
            <w:tcBorders>
              <w:top w:val="single" w:sz="4" w:space="0" w:color="auto"/>
              <w:left w:val="single" w:sz="4" w:space="0" w:color="auto"/>
              <w:right w:val="single" w:sz="4" w:space="0" w:color="auto"/>
            </w:tcBorders>
            <w:noWrap/>
            <w:vAlign w:val="center"/>
            <w:hideMark/>
          </w:tcPr>
          <w:p w14:paraId="3CB95E8B" w14:textId="77777777" w:rsidR="009E3DDF" w:rsidRPr="009E3DDF" w:rsidRDefault="009E3DDF" w:rsidP="009E3DDF">
            <w:pPr>
              <w:jc w:val="center"/>
              <w:rPr>
                <w:sz w:val="18"/>
                <w:szCs w:val="18"/>
              </w:rPr>
            </w:pPr>
            <w:r w:rsidRPr="009E3DDF">
              <w:rPr>
                <w:b/>
                <w:color w:val="000000"/>
                <w:sz w:val="18"/>
                <w:szCs w:val="18"/>
              </w:rPr>
              <w:t>27</w:t>
            </w: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14:paraId="2E6CC9C6" w14:textId="77777777" w:rsidR="009E3DDF" w:rsidRPr="009E3DDF" w:rsidRDefault="009E3DDF" w:rsidP="009E3DDF">
            <w:pPr>
              <w:jc w:val="center"/>
              <w:rPr>
                <w:color w:val="000000"/>
                <w:sz w:val="18"/>
                <w:szCs w:val="18"/>
              </w:rPr>
            </w:pPr>
            <w:r w:rsidRPr="009E3DDF">
              <w:rPr>
                <w:color w:val="000000"/>
                <w:sz w:val="18"/>
                <w:szCs w:val="18"/>
              </w:rPr>
              <w:t>21470321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856B27" w14:textId="77777777" w:rsidR="009E3DDF" w:rsidRPr="009E3DDF" w:rsidRDefault="009E3DDF" w:rsidP="009E3DDF">
            <w:pPr>
              <w:jc w:val="center"/>
              <w:rPr>
                <w:color w:val="000000"/>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7F6C6FC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E0A64B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FC5A3F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C2FB6C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D8318B4" w14:textId="77777777" w:rsidR="009E3DDF" w:rsidRPr="009E3DDF" w:rsidRDefault="009E3DDF" w:rsidP="009E3DDF">
            <w:pPr>
              <w:jc w:val="center"/>
              <w:rPr>
                <w:sz w:val="18"/>
                <w:szCs w:val="18"/>
              </w:rPr>
            </w:pPr>
            <w:r w:rsidRPr="009E3DDF">
              <w:rPr>
                <w:color w:val="000000"/>
                <w:sz w:val="18"/>
                <w:szCs w:val="18"/>
              </w:rPr>
              <w:t>3.32</w:t>
            </w:r>
          </w:p>
        </w:tc>
        <w:tc>
          <w:tcPr>
            <w:tcW w:w="0" w:type="auto"/>
            <w:tcBorders>
              <w:top w:val="single" w:sz="4" w:space="0" w:color="auto"/>
              <w:left w:val="single" w:sz="4" w:space="0" w:color="auto"/>
              <w:bottom w:val="single" w:sz="4" w:space="0" w:color="auto"/>
              <w:right w:val="single" w:sz="4" w:space="0" w:color="auto"/>
            </w:tcBorders>
            <w:noWrap/>
            <w:vAlign w:val="center"/>
          </w:tcPr>
          <w:p w14:paraId="49577E4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C93DE7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FCADE1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4B7D8A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C002C07" w14:textId="77777777" w:rsidR="009E3DDF" w:rsidRPr="009E3DDF" w:rsidRDefault="009E3DDF" w:rsidP="009E3DDF">
            <w:pPr>
              <w:jc w:val="center"/>
              <w:rPr>
                <w:sz w:val="18"/>
                <w:szCs w:val="18"/>
              </w:rPr>
            </w:pPr>
            <w:r w:rsidRPr="009E3DDF">
              <w:rPr>
                <w:color w:val="000000"/>
                <w:sz w:val="18"/>
                <w:szCs w:val="18"/>
              </w:rPr>
              <w:t>3.32</w:t>
            </w:r>
          </w:p>
        </w:tc>
      </w:tr>
      <w:tr w:rsidR="009E3DDF" w:rsidRPr="009E3DDF" w14:paraId="30415C3C" w14:textId="77777777" w:rsidTr="009E3DDF">
        <w:trPr>
          <w:trHeight w:val="62"/>
        </w:trPr>
        <w:tc>
          <w:tcPr>
            <w:tcW w:w="0" w:type="auto"/>
            <w:vMerge/>
            <w:tcBorders>
              <w:left w:val="single" w:sz="4" w:space="0" w:color="auto"/>
              <w:right w:val="single" w:sz="4" w:space="0" w:color="auto"/>
            </w:tcBorders>
            <w:vAlign w:val="center"/>
            <w:hideMark/>
          </w:tcPr>
          <w:p w14:paraId="23267608" w14:textId="77777777" w:rsidR="009E3DDF" w:rsidRPr="009E3DDF" w:rsidRDefault="009E3DDF" w:rsidP="009E3DDF">
            <w:pPr>
              <w:jc w:val="cente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58AC655"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E771EA" w14:textId="77777777" w:rsidR="009E3DDF" w:rsidRPr="009E3DDF" w:rsidRDefault="009E3DDF" w:rsidP="009E3DDF">
            <w:pPr>
              <w:jc w:val="center"/>
              <w:rPr>
                <w:color w:val="000000"/>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5509D8F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5D5C6C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537F04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E0A875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4F839B4" w14:textId="77777777" w:rsidR="009E3DDF" w:rsidRPr="009E3DDF" w:rsidRDefault="009E3DDF" w:rsidP="009E3DDF">
            <w:pPr>
              <w:jc w:val="center"/>
              <w:rPr>
                <w:sz w:val="18"/>
                <w:szCs w:val="18"/>
              </w:rPr>
            </w:pPr>
            <w:r w:rsidRPr="009E3DDF">
              <w:rPr>
                <w:color w:val="000000"/>
                <w:sz w:val="18"/>
                <w:szCs w:val="18"/>
              </w:rPr>
              <w:t>943</w:t>
            </w:r>
          </w:p>
        </w:tc>
        <w:tc>
          <w:tcPr>
            <w:tcW w:w="0" w:type="auto"/>
            <w:tcBorders>
              <w:top w:val="single" w:sz="4" w:space="0" w:color="auto"/>
              <w:left w:val="single" w:sz="4" w:space="0" w:color="auto"/>
              <w:bottom w:val="single" w:sz="4" w:space="0" w:color="auto"/>
              <w:right w:val="single" w:sz="4" w:space="0" w:color="auto"/>
            </w:tcBorders>
            <w:noWrap/>
            <w:vAlign w:val="center"/>
          </w:tcPr>
          <w:p w14:paraId="61CA815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0D09D0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E24044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6C42A1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E8FDDEB" w14:textId="77777777" w:rsidR="009E3DDF" w:rsidRPr="009E3DDF" w:rsidRDefault="009E3DDF" w:rsidP="009E3DDF">
            <w:pPr>
              <w:jc w:val="center"/>
              <w:rPr>
                <w:sz w:val="18"/>
                <w:szCs w:val="18"/>
              </w:rPr>
            </w:pPr>
            <w:r w:rsidRPr="009E3DDF">
              <w:rPr>
                <w:color w:val="000000"/>
                <w:sz w:val="18"/>
                <w:szCs w:val="18"/>
              </w:rPr>
              <w:t>943</w:t>
            </w:r>
          </w:p>
        </w:tc>
      </w:tr>
      <w:tr w:rsidR="009E3DDF" w:rsidRPr="009E3DDF" w14:paraId="62FF70E0" w14:textId="77777777" w:rsidTr="009E3DDF">
        <w:trPr>
          <w:trHeight w:val="104"/>
        </w:trPr>
        <w:tc>
          <w:tcPr>
            <w:tcW w:w="0" w:type="auto"/>
            <w:vMerge/>
            <w:tcBorders>
              <w:left w:val="single" w:sz="4" w:space="0" w:color="auto"/>
              <w:right w:val="single" w:sz="4" w:space="0" w:color="auto"/>
            </w:tcBorders>
            <w:vAlign w:val="center"/>
            <w:hideMark/>
          </w:tcPr>
          <w:p w14:paraId="567C37CC" w14:textId="77777777" w:rsidR="009E3DDF" w:rsidRPr="009E3DDF" w:rsidRDefault="009E3DDF" w:rsidP="009E3DDF">
            <w:pPr>
              <w:jc w:val="cente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6756A51"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7CA422" w14:textId="77777777" w:rsidR="009E3DDF" w:rsidRPr="009E3DDF" w:rsidRDefault="009E3DDF" w:rsidP="009E3DDF">
            <w:pPr>
              <w:jc w:val="center"/>
              <w:rPr>
                <w:color w:val="000000"/>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75B165D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19C0F5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B0565B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91C8AB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701F814" w14:textId="77777777" w:rsidR="009E3DDF" w:rsidRPr="009E3DDF" w:rsidRDefault="009E3DDF" w:rsidP="009E3DDF">
            <w:pPr>
              <w:jc w:val="center"/>
              <w:rPr>
                <w:sz w:val="18"/>
                <w:szCs w:val="18"/>
              </w:rPr>
            </w:pPr>
            <w:r w:rsidRPr="009E3DDF">
              <w:rPr>
                <w:color w:val="000000"/>
                <w:sz w:val="18"/>
                <w:szCs w:val="18"/>
              </w:rPr>
              <w:t>39</w:t>
            </w:r>
          </w:p>
        </w:tc>
        <w:tc>
          <w:tcPr>
            <w:tcW w:w="0" w:type="auto"/>
            <w:tcBorders>
              <w:top w:val="single" w:sz="4" w:space="0" w:color="auto"/>
              <w:left w:val="single" w:sz="4" w:space="0" w:color="auto"/>
              <w:bottom w:val="single" w:sz="4" w:space="0" w:color="auto"/>
              <w:right w:val="single" w:sz="4" w:space="0" w:color="auto"/>
            </w:tcBorders>
            <w:noWrap/>
            <w:vAlign w:val="center"/>
          </w:tcPr>
          <w:p w14:paraId="3196E53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4E35F0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1C2057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B5838E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28B3F11" w14:textId="77777777" w:rsidR="009E3DDF" w:rsidRPr="009E3DDF" w:rsidRDefault="009E3DDF" w:rsidP="009E3DDF">
            <w:pPr>
              <w:jc w:val="center"/>
              <w:rPr>
                <w:sz w:val="18"/>
                <w:szCs w:val="18"/>
              </w:rPr>
            </w:pPr>
            <w:r w:rsidRPr="009E3DDF">
              <w:rPr>
                <w:color w:val="000000"/>
                <w:sz w:val="18"/>
                <w:szCs w:val="18"/>
              </w:rPr>
              <w:t>39</w:t>
            </w:r>
          </w:p>
        </w:tc>
      </w:tr>
      <w:tr w:rsidR="009E3DDF" w:rsidRPr="009E3DDF" w14:paraId="30DD7F29" w14:textId="77777777" w:rsidTr="009E3DDF">
        <w:trPr>
          <w:trHeight w:val="104"/>
        </w:trPr>
        <w:tc>
          <w:tcPr>
            <w:tcW w:w="0" w:type="auto"/>
            <w:vMerge/>
            <w:tcBorders>
              <w:left w:val="single" w:sz="4" w:space="0" w:color="auto"/>
              <w:right w:val="single" w:sz="4" w:space="0" w:color="auto"/>
            </w:tcBorders>
            <w:vAlign w:val="center"/>
            <w:hideMark/>
          </w:tcPr>
          <w:p w14:paraId="7C9A2B65" w14:textId="77777777" w:rsidR="009E3DDF" w:rsidRPr="009E3DDF" w:rsidRDefault="009E3DDF" w:rsidP="009E3DDF">
            <w:pPr>
              <w:jc w:val="center"/>
              <w:rPr>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17FC2B8" w14:textId="77777777" w:rsidR="009E3DDF" w:rsidRPr="009E3DDF" w:rsidRDefault="009E3DDF" w:rsidP="009E3DDF">
            <w:pPr>
              <w:jc w:val="center"/>
              <w:rPr>
                <w:color w:val="000000"/>
                <w:sz w:val="18"/>
                <w:szCs w:val="18"/>
              </w:rPr>
            </w:pPr>
            <w:r w:rsidRPr="009E3DDF">
              <w:rPr>
                <w:color w:val="000000"/>
                <w:sz w:val="18"/>
                <w:szCs w:val="18"/>
              </w:rPr>
              <w:t>21470411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5DDE97"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7531273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9BA331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7469F31" w14:textId="77777777" w:rsidR="009E3DDF" w:rsidRPr="009E3DDF" w:rsidRDefault="009E3DDF" w:rsidP="009E3DDF">
            <w:pPr>
              <w:jc w:val="center"/>
              <w:rPr>
                <w:sz w:val="18"/>
                <w:szCs w:val="18"/>
              </w:rPr>
            </w:pPr>
            <w:r w:rsidRPr="009E3DDF">
              <w:rPr>
                <w:color w:val="000000"/>
                <w:sz w:val="18"/>
                <w:szCs w:val="18"/>
              </w:rPr>
              <w:t>0.15</w:t>
            </w:r>
          </w:p>
        </w:tc>
        <w:tc>
          <w:tcPr>
            <w:tcW w:w="0" w:type="auto"/>
            <w:tcBorders>
              <w:top w:val="single" w:sz="4" w:space="0" w:color="auto"/>
              <w:left w:val="single" w:sz="4" w:space="0" w:color="auto"/>
              <w:bottom w:val="single" w:sz="4" w:space="0" w:color="auto"/>
              <w:right w:val="single" w:sz="4" w:space="0" w:color="auto"/>
            </w:tcBorders>
            <w:noWrap/>
            <w:vAlign w:val="center"/>
          </w:tcPr>
          <w:p w14:paraId="6B5610A9" w14:textId="77777777" w:rsidR="009E3DDF" w:rsidRPr="009E3DDF" w:rsidRDefault="009E3DDF" w:rsidP="009E3DDF">
            <w:pPr>
              <w:jc w:val="center"/>
              <w:rPr>
                <w:sz w:val="18"/>
                <w:szCs w:val="18"/>
              </w:rPr>
            </w:pPr>
            <w:r w:rsidRPr="009E3DDF">
              <w:rPr>
                <w:color w:val="000000"/>
                <w:sz w:val="18"/>
                <w:szCs w:val="18"/>
              </w:rPr>
              <w:t>0.36</w:t>
            </w:r>
          </w:p>
        </w:tc>
        <w:tc>
          <w:tcPr>
            <w:tcW w:w="0" w:type="auto"/>
            <w:tcBorders>
              <w:top w:val="single" w:sz="4" w:space="0" w:color="auto"/>
              <w:left w:val="single" w:sz="4" w:space="0" w:color="auto"/>
              <w:bottom w:val="single" w:sz="4" w:space="0" w:color="auto"/>
              <w:right w:val="single" w:sz="4" w:space="0" w:color="auto"/>
            </w:tcBorders>
            <w:noWrap/>
            <w:vAlign w:val="center"/>
          </w:tcPr>
          <w:p w14:paraId="5FCA18F5" w14:textId="77777777" w:rsidR="009E3DDF" w:rsidRPr="009E3DDF" w:rsidRDefault="009E3DDF" w:rsidP="009E3DDF">
            <w:pPr>
              <w:jc w:val="center"/>
              <w:rPr>
                <w:sz w:val="18"/>
                <w:szCs w:val="18"/>
              </w:rPr>
            </w:pPr>
            <w:r w:rsidRPr="009E3DDF">
              <w:rPr>
                <w:color w:val="000000"/>
                <w:sz w:val="18"/>
                <w:szCs w:val="18"/>
              </w:rPr>
              <w:t>5.88</w:t>
            </w:r>
          </w:p>
        </w:tc>
        <w:tc>
          <w:tcPr>
            <w:tcW w:w="0" w:type="auto"/>
            <w:tcBorders>
              <w:top w:val="single" w:sz="4" w:space="0" w:color="auto"/>
              <w:left w:val="single" w:sz="4" w:space="0" w:color="auto"/>
              <w:bottom w:val="single" w:sz="4" w:space="0" w:color="auto"/>
              <w:right w:val="single" w:sz="4" w:space="0" w:color="auto"/>
            </w:tcBorders>
            <w:noWrap/>
            <w:vAlign w:val="center"/>
          </w:tcPr>
          <w:p w14:paraId="672C48B1" w14:textId="77777777" w:rsidR="009E3DDF" w:rsidRPr="009E3DDF" w:rsidRDefault="009E3DDF" w:rsidP="009E3DDF">
            <w:pPr>
              <w:jc w:val="center"/>
              <w:rPr>
                <w:sz w:val="18"/>
                <w:szCs w:val="18"/>
              </w:rPr>
            </w:pPr>
            <w:r w:rsidRPr="009E3DDF">
              <w:rPr>
                <w:color w:val="000000"/>
                <w:sz w:val="18"/>
                <w:szCs w:val="18"/>
              </w:rPr>
              <w:t>8.76</w:t>
            </w:r>
          </w:p>
        </w:tc>
        <w:tc>
          <w:tcPr>
            <w:tcW w:w="0" w:type="auto"/>
            <w:tcBorders>
              <w:top w:val="single" w:sz="4" w:space="0" w:color="auto"/>
              <w:left w:val="single" w:sz="4" w:space="0" w:color="auto"/>
              <w:bottom w:val="single" w:sz="4" w:space="0" w:color="auto"/>
              <w:right w:val="single" w:sz="4" w:space="0" w:color="auto"/>
            </w:tcBorders>
            <w:noWrap/>
            <w:vAlign w:val="center"/>
          </w:tcPr>
          <w:p w14:paraId="28ED9867"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DFC62B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662C76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689004D" w14:textId="77777777" w:rsidR="009E3DDF" w:rsidRPr="009E3DDF" w:rsidRDefault="009E3DDF" w:rsidP="009E3DDF">
            <w:pPr>
              <w:jc w:val="center"/>
              <w:rPr>
                <w:color w:val="000000"/>
                <w:sz w:val="18"/>
                <w:szCs w:val="18"/>
              </w:rPr>
            </w:pPr>
            <w:r w:rsidRPr="009E3DDF">
              <w:rPr>
                <w:color w:val="000000"/>
                <w:sz w:val="18"/>
                <w:szCs w:val="18"/>
              </w:rPr>
              <w:t>15.15</w:t>
            </w:r>
          </w:p>
        </w:tc>
      </w:tr>
      <w:tr w:rsidR="009E3DDF" w:rsidRPr="009E3DDF" w14:paraId="20DB29E0" w14:textId="77777777" w:rsidTr="009E3DDF">
        <w:trPr>
          <w:trHeight w:val="104"/>
        </w:trPr>
        <w:tc>
          <w:tcPr>
            <w:tcW w:w="0" w:type="auto"/>
            <w:vMerge/>
            <w:tcBorders>
              <w:left w:val="single" w:sz="4" w:space="0" w:color="auto"/>
              <w:right w:val="single" w:sz="4" w:space="0" w:color="auto"/>
            </w:tcBorders>
            <w:vAlign w:val="center"/>
            <w:hideMark/>
          </w:tcPr>
          <w:p w14:paraId="3C642508" w14:textId="77777777" w:rsidR="009E3DDF" w:rsidRPr="009E3DDF" w:rsidRDefault="009E3DDF" w:rsidP="009E3DDF">
            <w:pPr>
              <w:jc w:val="cente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8ED7547"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B908AB"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6D8E8D3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0CB816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A30C00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B42FA45" w14:textId="77777777" w:rsidR="009E3DDF" w:rsidRPr="009E3DDF" w:rsidRDefault="009E3DDF" w:rsidP="009E3DDF">
            <w:pPr>
              <w:jc w:val="center"/>
              <w:rPr>
                <w:sz w:val="18"/>
                <w:szCs w:val="18"/>
              </w:rPr>
            </w:pPr>
            <w:r w:rsidRPr="009E3DDF">
              <w:rPr>
                <w:color w:val="000000"/>
                <w:sz w:val="18"/>
                <w:szCs w:val="18"/>
              </w:rPr>
              <w:t>97</w:t>
            </w:r>
          </w:p>
        </w:tc>
        <w:tc>
          <w:tcPr>
            <w:tcW w:w="0" w:type="auto"/>
            <w:tcBorders>
              <w:top w:val="single" w:sz="4" w:space="0" w:color="auto"/>
              <w:left w:val="single" w:sz="4" w:space="0" w:color="auto"/>
              <w:bottom w:val="single" w:sz="4" w:space="0" w:color="auto"/>
              <w:right w:val="single" w:sz="4" w:space="0" w:color="auto"/>
            </w:tcBorders>
            <w:noWrap/>
            <w:vAlign w:val="center"/>
          </w:tcPr>
          <w:p w14:paraId="03881857" w14:textId="77777777" w:rsidR="009E3DDF" w:rsidRPr="009E3DDF" w:rsidRDefault="009E3DDF" w:rsidP="009E3DDF">
            <w:pPr>
              <w:jc w:val="center"/>
              <w:rPr>
                <w:sz w:val="18"/>
                <w:szCs w:val="18"/>
              </w:rPr>
            </w:pPr>
            <w:r w:rsidRPr="009E3DDF">
              <w:rPr>
                <w:color w:val="000000"/>
                <w:sz w:val="18"/>
                <w:szCs w:val="18"/>
              </w:rPr>
              <w:t>1644</w:t>
            </w:r>
          </w:p>
        </w:tc>
        <w:tc>
          <w:tcPr>
            <w:tcW w:w="0" w:type="auto"/>
            <w:tcBorders>
              <w:top w:val="single" w:sz="4" w:space="0" w:color="auto"/>
              <w:left w:val="single" w:sz="4" w:space="0" w:color="auto"/>
              <w:bottom w:val="single" w:sz="4" w:space="0" w:color="auto"/>
              <w:right w:val="single" w:sz="4" w:space="0" w:color="auto"/>
            </w:tcBorders>
            <w:noWrap/>
            <w:vAlign w:val="center"/>
          </w:tcPr>
          <w:p w14:paraId="171A6B0B" w14:textId="77777777" w:rsidR="009E3DDF" w:rsidRPr="009E3DDF" w:rsidRDefault="009E3DDF" w:rsidP="009E3DDF">
            <w:pPr>
              <w:jc w:val="center"/>
              <w:rPr>
                <w:sz w:val="18"/>
                <w:szCs w:val="18"/>
              </w:rPr>
            </w:pPr>
            <w:r w:rsidRPr="009E3DDF">
              <w:rPr>
                <w:color w:val="000000"/>
                <w:sz w:val="18"/>
                <w:szCs w:val="18"/>
              </w:rPr>
              <w:t>2368</w:t>
            </w:r>
          </w:p>
        </w:tc>
        <w:tc>
          <w:tcPr>
            <w:tcW w:w="0" w:type="auto"/>
            <w:tcBorders>
              <w:top w:val="single" w:sz="4" w:space="0" w:color="auto"/>
              <w:left w:val="single" w:sz="4" w:space="0" w:color="auto"/>
              <w:bottom w:val="single" w:sz="4" w:space="0" w:color="auto"/>
              <w:right w:val="single" w:sz="4" w:space="0" w:color="auto"/>
            </w:tcBorders>
            <w:noWrap/>
            <w:vAlign w:val="center"/>
          </w:tcPr>
          <w:p w14:paraId="6B8949A1"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CDA8E0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786F1E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EFB7C44" w14:textId="77777777" w:rsidR="009E3DDF" w:rsidRPr="009E3DDF" w:rsidRDefault="009E3DDF" w:rsidP="009E3DDF">
            <w:pPr>
              <w:jc w:val="center"/>
              <w:rPr>
                <w:color w:val="000000"/>
                <w:sz w:val="18"/>
                <w:szCs w:val="18"/>
              </w:rPr>
            </w:pPr>
            <w:r w:rsidRPr="009E3DDF">
              <w:rPr>
                <w:color w:val="000000"/>
                <w:sz w:val="18"/>
                <w:szCs w:val="18"/>
              </w:rPr>
              <w:t>4110</w:t>
            </w:r>
          </w:p>
        </w:tc>
      </w:tr>
      <w:tr w:rsidR="009E3DDF" w:rsidRPr="009E3DDF" w14:paraId="5B7A0100" w14:textId="77777777" w:rsidTr="009E3DDF">
        <w:trPr>
          <w:trHeight w:val="104"/>
        </w:trPr>
        <w:tc>
          <w:tcPr>
            <w:tcW w:w="0" w:type="auto"/>
            <w:vMerge/>
            <w:tcBorders>
              <w:left w:val="single" w:sz="4" w:space="0" w:color="auto"/>
              <w:right w:val="single" w:sz="4" w:space="0" w:color="auto"/>
            </w:tcBorders>
            <w:vAlign w:val="center"/>
            <w:hideMark/>
          </w:tcPr>
          <w:p w14:paraId="12E242CE" w14:textId="77777777" w:rsidR="009E3DDF" w:rsidRPr="009E3DDF" w:rsidRDefault="009E3DDF" w:rsidP="009E3DDF">
            <w:pPr>
              <w:jc w:val="cente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D2996CE"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8B18A2"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663CB06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147558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8A9D3A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62A31F8" w14:textId="77777777" w:rsidR="009E3DDF" w:rsidRPr="009E3DDF" w:rsidRDefault="009E3DDF" w:rsidP="009E3DDF">
            <w:pPr>
              <w:jc w:val="center"/>
              <w:rPr>
                <w:sz w:val="18"/>
                <w:szCs w:val="18"/>
              </w:rPr>
            </w:pPr>
            <w:r w:rsidRPr="009E3DDF">
              <w:rPr>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tcPr>
          <w:p w14:paraId="2BCBD1AF" w14:textId="77777777" w:rsidR="009E3DDF" w:rsidRPr="009E3DDF" w:rsidRDefault="009E3DDF" w:rsidP="009E3DDF">
            <w:pPr>
              <w:jc w:val="center"/>
              <w:rPr>
                <w:sz w:val="18"/>
                <w:szCs w:val="18"/>
              </w:rPr>
            </w:pPr>
            <w:r w:rsidRPr="009E3DDF">
              <w:rPr>
                <w:color w:val="000000"/>
                <w:sz w:val="18"/>
                <w:szCs w:val="18"/>
              </w:rPr>
              <w:t>60</w:t>
            </w:r>
          </w:p>
        </w:tc>
        <w:tc>
          <w:tcPr>
            <w:tcW w:w="0" w:type="auto"/>
            <w:tcBorders>
              <w:top w:val="single" w:sz="4" w:space="0" w:color="auto"/>
              <w:left w:val="single" w:sz="4" w:space="0" w:color="auto"/>
              <w:bottom w:val="single" w:sz="4" w:space="0" w:color="auto"/>
              <w:right w:val="single" w:sz="4" w:space="0" w:color="auto"/>
            </w:tcBorders>
            <w:noWrap/>
            <w:vAlign w:val="center"/>
          </w:tcPr>
          <w:p w14:paraId="4537F134" w14:textId="77777777" w:rsidR="009E3DDF" w:rsidRPr="009E3DDF" w:rsidRDefault="009E3DDF" w:rsidP="009E3DDF">
            <w:pPr>
              <w:jc w:val="center"/>
              <w:rPr>
                <w:sz w:val="18"/>
                <w:szCs w:val="18"/>
              </w:rPr>
            </w:pPr>
            <w:r w:rsidRPr="009E3DDF">
              <w:rPr>
                <w:color w:val="000000"/>
                <w:sz w:val="18"/>
                <w:szCs w:val="18"/>
              </w:rPr>
              <w:t>83</w:t>
            </w:r>
          </w:p>
        </w:tc>
        <w:tc>
          <w:tcPr>
            <w:tcW w:w="0" w:type="auto"/>
            <w:tcBorders>
              <w:top w:val="single" w:sz="4" w:space="0" w:color="auto"/>
              <w:left w:val="single" w:sz="4" w:space="0" w:color="auto"/>
              <w:bottom w:val="single" w:sz="4" w:space="0" w:color="auto"/>
              <w:right w:val="single" w:sz="4" w:space="0" w:color="auto"/>
            </w:tcBorders>
            <w:noWrap/>
            <w:vAlign w:val="center"/>
          </w:tcPr>
          <w:p w14:paraId="0E2D2E70"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65B2A4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272748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BEC8369" w14:textId="77777777" w:rsidR="009E3DDF" w:rsidRPr="009E3DDF" w:rsidRDefault="009E3DDF" w:rsidP="009E3DDF">
            <w:pPr>
              <w:jc w:val="center"/>
              <w:rPr>
                <w:color w:val="000000"/>
                <w:sz w:val="18"/>
                <w:szCs w:val="18"/>
              </w:rPr>
            </w:pPr>
            <w:r w:rsidRPr="009E3DDF">
              <w:rPr>
                <w:color w:val="000000"/>
                <w:sz w:val="18"/>
                <w:szCs w:val="18"/>
              </w:rPr>
              <w:t>147</w:t>
            </w:r>
          </w:p>
        </w:tc>
      </w:tr>
      <w:tr w:rsidR="009E3DDF" w:rsidRPr="009E3DDF" w14:paraId="5479769C" w14:textId="77777777" w:rsidTr="009E3DDF">
        <w:trPr>
          <w:trHeight w:val="104"/>
        </w:trPr>
        <w:tc>
          <w:tcPr>
            <w:tcW w:w="0" w:type="auto"/>
            <w:vMerge/>
            <w:tcBorders>
              <w:left w:val="single" w:sz="4" w:space="0" w:color="auto"/>
              <w:right w:val="single" w:sz="4" w:space="0" w:color="auto"/>
            </w:tcBorders>
            <w:vAlign w:val="center"/>
            <w:hideMark/>
          </w:tcPr>
          <w:p w14:paraId="72853D21" w14:textId="77777777" w:rsidR="009E3DDF" w:rsidRPr="009E3DDF" w:rsidRDefault="009E3DDF" w:rsidP="009E3DDF">
            <w:pPr>
              <w:jc w:val="center"/>
              <w:rPr>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C871CE9" w14:textId="77777777" w:rsidR="009E3DDF" w:rsidRPr="009E3DDF" w:rsidRDefault="009E3DDF" w:rsidP="009E3DDF">
            <w:pPr>
              <w:jc w:val="center"/>
              <w:rPr>
                <w:color w:val="000000"/>
                <w:sz w:val="18"/>
                <w:szCs w:val="18"/>
              </w:rPr>
            </w:pPr>
            <w:r w:rsidRPr="009E3DDF">
              <w:rPr>
                <w:color w:val="000000"/>
                <w:sz w:val="18"/>
                <w:szCs w:val="18"/>
              </w:rPr>
              <w:t>21470421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6D15A5"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01E456A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FDCF3E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A849C7D" w14:textId="77777777" w:rsidR="009E3DDF" w:rsidRPr="009E3DDF" w:rsidRDefault="009E3DDF" w:rsidP="009E3DDF">
            <w:pPr>
              <w:jc w:val="center"/>
              <w:rPr>
                <w:sz w:val="18"/>
                <w:szCs w:val="18"/>
              </w:rPr>
            </w:pPr>
            <w:r w:rsidRPr="009E3DDF">
              <w:rPr>
                <w:color w:val="000000"/>
                <w:sz w:val="18"/>
                <w:szCs w:val="18"/>
              </w:rPr>
              <w:t>1.16</w:t>
            </w:r>
          </w:p>
        </w:tc>
        <w:tc>
          <w:tcPr>
            <w:tcW w:w="0" w:type="auto"/>
            <w:tcBorders>
              <w:top w:val="single" w:sz="4" w:space="0" w:color="auto"/>
              <w:left w:val="single" w:sz="4" w:space="0" w:color="auto"/>
              <w:bottom w:val="single" w:sz="4" w:space="0" w:color="auto"/>
              <w:right w:val="single" w:sz="4" w:space="0" w:color="auto"/>
            </w:tcBorders>
            <w:noWrap/>
            <w:vAlign w:val="center"/>
          </w:tcPr>
          <w:p w14:paraId="5C74362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14E990F" w14:textId="77777777" w:rsidR="009E3DDF" w:rsidRPr="009E3DDF" w:rsidRDefault="009E3DDF" w:rsidP="009E3DDF">
            <w:pPr>
              <w:jc w:val="center"/>
              <w:rPr>
                <w:sz w:val="18"/>
                <w:szCs w:val="18"/>
              </w:rPr>
            </w:pPr>
            <w:r w:rsidRPr="009E3DDF">
              <w:rPr>
                <w:color w:val="000000"/>
                <w:sz w:val="18"/>
                <w:szCs w:val="18"/>
              </w:rPr>
              <w:t>8.92</w:t>
            </w:r>
          </w:p>
        </w:tc>
        <w:tc>
          <w:tcPr>
            <w:tcW w:w="0" w:type="auto"/>
            <w:tcBorders>
              <w:top w:val="single" w:sz="4" w:space="0" w:color="auto"/>
              <w:left w:val="single" w:sz="4" w:space="0" w:color="auto"/>
              <w:bottom w:val="single" w:sz="4" w:space="0" w:color="auto"/>
              <w:right w:val="single" w:sz="4" w:space="0" w:color="auto"/>
            </w:tcBorders>
            <w:noWrap/>
            <w:vAlign w:val="center"/>
          </w:tcPr>
          <w:p w14:paraId="6F52D04E" w14:textId="77777777" w:rsidR="009E3DDF" w:rsidRPr="009E3DDF" w:rsidRDefault="009E3DDF" w:rsidP="009E3DDF">
            <w:pPr>
              <w:jc w:val="center"/>
              <w:rPr>
                <w:sz w:val="18"/>
                <w:szCs w:val="18"/>
              </w:rPr>
            </w:pPr>
            <w:r w:rsidRPr="009E3DDF">
              <w:rPr>
                <w:color w:val="000000"/>
                <w:sz w:val="18"/>
                <w:szCs w:val="18"/>
              </w:rPr>
              <w:t>5.72</w:t>
            </w:r>
          </w:p>
        </w:tc>
        <w:tc>
          <w:tcPr>
            <w:tcW w:w="0" w:type="auto"/>
            <w:tcBorders>
              <w:top w:val="single" w:sz="4" w:space="0" w:color="auto"/>
              <w:left w:val="single" w:sz="4" w:space="0" w:color="auto"/>
              <w:bottom w:val="single" w:sz="4" w:space="0" w:color="auto"/>
              <w:right w:val="single" w:sz="4" w:space="0" w:color="auto"/>
            </w:tcBorders>
            <w:noWrap/>
            <w:vAlign w:val="center"/>
          </w:tcPr>
          <w:p w14:paraId="570E23EA" w14:textId="77777777" w:rsidR="009E3DDF" w:rsidRPr="009E3DDF" w:rsidRDefault="009E3DDF" w:rsidP="009E3DDF">
            <w:pPr>
              <w:jc w:val="center"/>
              <w:rPr>
                <w:color w:val="000000"/>
                <w:sz w:val="18"/>
                <w:szCs w:val="18"/>
              </w:rPr>
            </w:pPr>
            <w:r w:rsidRPr="009E3DDF">
              <w:rPr>
                <w:color w:val="000000"/>
                <w:sz w:val="18"/>
                <w:szCs w:val="18"/>
              </w:rPr>
              <w:t>3.42</w:t>
            </w:r>
          </w:p>
        </w:tc>
        <w:tc>
          <w:tcPr>
            <w:tcW w:w="0" w:type="auto"/>
            <w:tcBorders>
              <w:top w:val="single" w:sz="4" w:space="0" w:color="auto"/>
              <w:left w:val="single" w:sz="4" w:space="0" w:color="auto"/>
              <w:bottom w:val="single" w:sz="4" w:space="0" w:color="auto"/>
              <w:right w:val="single" w:sz="4" w:space="0" w:color="auto"/>
            </w:tcBorders>
            <w:noWrap/>
            <w:vAlign w:val="center"/>
          </w:tcPr>
          <w:p w14:paraId="5484B14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191F8D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8050ABA" w14:textId="77777777" w:rsidR="009E3DDF" w:rsidRPr="009E3DDF" w:rsidRDefault="009E3DDF" w:rsidP="009E3DDF">
            <w:pPr>
              <w:jc w:val="center"/>
              <w:rPr>
                <w:color w:val="000000"/>
                <w:sz w:val="18"/>
                <w:szCs w:val="18"/>
              </w:rPr>
            </w:pPr>
            <w:r w:rsidRPr="009E3DDF">
              <w:rPr>
                <w:color w:val="000000"/>
                <w:sz w:val="18"/>
                <w:szCs w:val="18"/>
              </w:rPr>
              <w:t>19.22</w:t>
            </w:r>
          </w:p>
        </w:tc>
      </w:tr>
      <w:tr w:rsidR="009E3DDF" w:rsidRPr="009E3DDF" w14:paraId="2BD3C7EB" w14:textId="77777777" w:rsidTr="009E3DDF">
        <w:trPr>
          <w:trHeight w:val="104"/>
        </w:trPr>
        <w:tc>
          <w:tcPr>
            <w:tcW w:w="0" w:type="auto"/>
            <w:vMerge/>
            <w:tcBorders>
              <w:left w:val="single" w:sz="4" w:space="0" w:color="auto"/>
              <w:right w:val="single" w:sz="4" w:space="0" w:color="auto"/>
            </w:tcBorders>
            <w:vAlign w:val="center"/>
            <w:hideMark/>
          </w:tcPr>
          <w:p w14:paraId="52C81956" w14:textId="77777777" w:rsidR="009E3DDF" w:rsidRPr="009E3DDF" w:rsidRDefault="009E3DDF" w:rsidP="009E3DDF">
            <w:pPr>
              <w:jc w:val="cente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180C9D6"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CC0F87"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437C806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A5647B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B09BA4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F3B1EB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A170B4E" w14:textId="77777777" w:rsidR="009E3DDF" w:rsidRPr="009E3DDF" w:rsidRDefault="009E3DDF" w:rsidP="009E3DDF">
            <w:pPr>
              <w:jc w:val="center"/>
              <w:rPr>
                <w:sz w:val="18"/>
                <w:szCs w:val="18"/>
              </w:rPr>
            </w:pPr>
            <w:r w:rsidRPr="009E3DDF">
              <w:rPr>
                <w:color w:val="000000"/>
                <w:sz w:val="18"/>
                <w:szCs w:val="18"/>
              </w:rPr>
              <w:t>2631</w:t>
            </w:r>
          </w:p>
        </w:tc>
        <w:tc>
          <w:tcPr>
            <w:tcW w:w="0" w:type="auto"/>
            <w:tcBorders>
              <w:top w:val="single" w:sz="4" w:space="0" w:color="auto"/>
              <w:left w:val="single" w:sz="4" w:space="0" w:color="auto"/>
              <w:bottom w:val="single" w:sz="4" w:space="0" w:color="auto"/>
              <w:right w:val="single" w:sz="4" w:space="0" w:color="auto"/>
            </w:tcBorders>
            <w:noWrap/>
            <w:vAlign w:val="center"/>
          </w:tcPr>
          <w:p w14:paraId="41199696" w14:textId="77777777" w:rsidR="009E3DDF" w:rsidRPr="009E3DDF" w:rsidRDefault="009E3DDF" w:rsidP="009E3DDF">
            <w:pPr>
              <w:jc w:val="center"/>
              <w:rPr>
                <w:sz w:val="18"/>
                <w:szCs w:val="18"/>
              </w:rPr>
            </w:pPr>
            <w:r w:rsidRPr="009E3DDF">
              <w:rPr>
                <w:color w:val="000000"/>
                <w:sz w:val="18"/>
                <w:szCs w:val="18"/>
              </w:rPr>
              <w:t>1978</w:t>
            </w:r>
          </w:p>
        </w:tc>
        <w:tc>
          <w:tcPr>
            <w:tcW w:w="0" w:type="auto"/>
            <w:tcBorders>
              <w:top w:val="single" w:sz="4" w:space="0" w:color="auto"/>
              <w:left w:val="single" w:sz="4" w:space="0" w:color="auto"/>
              <w:bottom w:val="single" w:sz="4" w:space="0" w:color="auto"/>
              <w:right w:val="single" w:sz="4" w:space="0" w:color="auto"/>
            </w:tcBorders>
            <w:noWrap/>
            <w:vAlign w:val="center"/>
          </w:tcPr>
          <w:p w14:paraId="0DB2DDE0" w14:textId="77777777" w:rsidR="009E3DDF" w:rsidRPr="009E3DDF" w:rsidRDefault="009E3DDF" w:rsidP="009E3DDF">
            <w:pPr>
              <w:jc w:val="center"/>
              <w:rPr>
                <w:color w:val="000000"/>
                <w:sz w:val="18"/>
                <w:szCs w:val="18"/>
              </w:rPr>
            </w:pPr>
            <w:r w:rsidRPr="009E3DDF">
              <w:rPr>
                <w:color w:val="000000"/>
                <w:sz w:val="18"/>
                <w:szCs w:val="18"/>
              </w:rPr>
              <w:t>1452</w:t>
            </w:r>
          </w:p>
        </w:tc>
        <w:tc>
          <w:tcPr>
            <w:tcW w:w="0" w:type="auto"/>
            <w:tcBorders>
              <w:top w:val="single" w:sz="4" w:space="0" w:color="auto"/>
              <w:left w:val="single" w:sz="4" w:space="0" w:color="auto"/>
              <w:bottom w:val="single" w:sz="4" w:space="0" w:color="auto"/>
              <w:right w:val="single" w:sz="4" w:space="0" w:color="auto"/>
            </w:tcBorders>
            <w:noWrap/>
            <w:vAlign w:val="center"/>
          </w:tcPr>
          <w:p w14:paraId="21F684A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94B25C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2F4FE7D" w14:textId="77777777" w:rsidR="009E3DDF" w:rsidRPr="009E3DDF" w:rsidRDefault="009E3DDF" w:rsidP="009E3DDF">
            <w:pPr>
              <w:jc w:val="center"/>
              <w:rPr>
                <w:color w:val="000000"/>
                <w:sz w:val="18"/>
                <w:szCs w:val="18"/>
              </w:rPr>
            </w:pPr>
            <w:r w:rsidRPr="009E3DDF">
              <w:rPr>
                <w:color w:val="000000"/>
                <w:sz w:val="18"/>
                <w:szCs w:val="18"/>
              </w:rPr>
              <w:t>6060</w:t>
            </w:r>
          </w:p>
        </w:tc>
      </w:tr>
      <w:tr w:rsidR="009E3DDF" w:rsidRPr="009E3DDF" w14:paraId="4FCF7CEE" w14:textId="77777777" w:rsidTr="009E3DDF">
        <w:trPr>
          <w:trHeight w:val="104"/>
        </w:trPr>
        <w:tc>
          <w:tcPr>
            <w:tcW w:w="0" w:type="auto"/>
            <w:vMerge/>
            <w:tcBorders>
              <w:left w:val="single" w:sz="4" w:space="0" w:color="auto"/>
              <w:right w:val="single" w:sz="4" w:space="0" w:color="auto"/>
            </w:tcBorders>
            <w:vAlign w:val="center"/>
            <w:hideMark/>
          </w:tcPr>
          <w:p w14:paraId="76A95949" w14:textId="77777777" w:rsidR="009E3DDF" w:rsidRPr="009E3DDF" w:rsidRDefault="009E3DDF" w:rsidP="009E3DDF">
            <w:pPr>
              <w:jc w:val="cente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D33A55"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71AF9D"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7F6AE09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237EB4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64A19E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3D15AB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192BCA1" w14:textId="77777777" w:rsidR="009E3DDF" w:rsidRPr="009E3DDF" w:rsidRDefault="009E3DDF" w:rsidP="009E3DDF">
            <w:pPr>
              <w:jc w:val="center"/>
              <w:rPr>
                <w:sz w:val="18"/>
                <w:szCs w:val="18"/>
              </w:rPr>
            </w:pPr>
            <w:r w:rsidRPr="009E3DDF">
              <w:rPr>
                <w:color w:val="000000"/>
                <w:sz w:val="18"/>
                <w:szCs w:val="18"/>
              </w:rPr>
              <w:t>95</w:t>
            </w:r>
          </w:p>
        </w:tc>
        <w:tc>
          <w:tcPr>
            <w:tcW w:w="0" w:type="auto"/>
            <w:tcBorders>
              <w:top w:val="single" w:sz="4" w:space="0" w:color="auto"/>
              <w:left w:val="single" w:sz="4" w:space="0" w:color="auto"/>
              <w:bottom w:val="single" w:sz="4" w:space="0" w:color="auto"/>
              <w:right w:val="single" w:sz="4" w:space="0" w:color="auto"/>
            </w:tcBorders>
            <w:noWrap/>
            <w:vAlign w:val="center"/>
          </w:tcPr>
          <w:p w14:paraId="555B60A0" w14:textId="77777777" w:rsidR="009E3DDF" w:rsidRPr="009E3DDF" w:rsidRDefault="009E3DDF" w:rsidP="009E3DDF">
            <w:pPr>
              <w:jc w:val="center"/>
              <w:rPr>
                <w:sz w:val="18"/>
                <w:szCs w:val="18"/>
              </w:rPr>
            </w:pPr>
            <w:r w:rsidRPr="009E3DDF">
              <w:rPr>
                <w:color w:val="000000"/>
                <w:sz w:val="18"/>
                <w:szCs w:val="18"/>
              </w:rPr>
              <w:t>67</w:t>
            </w:r>
          </w:p>
        </w:tc>
        <w:tc>
          <w:tcPr>
            <w:tcW w:w="0" w:type="auto"/>
            <w:tcBorders>
              <w:top w:val="single" w:sz="4" w:space="0" w:color="auto"/>
              <w:left w:val="single" w:sz="4" w:space="0" w:color="auto"/>
              <w:bottom w:val="single" w:sz="4" w:space="0" w:color="auto"/>
              <w:right w:val="single" w:sz="4" w:space="0" w:color="auto"/>
            </w:tcBorders>
            <w:noWrap/>
            <w:vAlign w:val="center"/>
          </w:tcPr>
          <w:p w14:paraId="2D96C8CC" w14:textId="77777777" w:rsidR="009E3DDF" w:rsidRPr="009E3DDF" w:rsidRDefault="009E3DDF" w:rsidP="009E3DDF">
            <w:pPr>
              <w:jc w:val="center"/>
              <w:rPr>
                <w:color w:val="000000"/>
                <w:sz w:val="18"/>
                <w:szCs w:val="18"/>
              </w:rPr>
            </w:pPr>
            <w:r w:rsidRPr="009E3DDF">
              <w:rPr>
                <w:color w:val="000000"/>
                <w:sz w:val="18"/>
                <w:szCs w:val="18"/>
              </w:rPr>
              <w:t>43</w:t>
            </w:r>
          </w:p>
        </w:tc>
        <w:tc>
          <w:tcPr>
            <w:tcW w:w="0" w:type="auto"/>
            <w:tcBorders>
              <w:top w:val="single" w:sz="4" w:space="0" w:color="auto"/>
              <w:left w:val="single" w:sz="4" w:space="0" w:color="auto"/>
              <w:bottom w:val="single" w:sz="4" w:space="0" w:color="auto"/>
              <w:right w:val="single" w:sz="4" w:space="0" w:color="auto"/>
            </w:tcBorders>
            <w:noWrap/>
            <w:vAlign w:val="center"/>
          </w:tcPr>
          <w:p w14:paraId="0CA1F87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CC5326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42BCFCA" w14:textId="77777777" w:rsidR="009E3DDF" w:rsidRPr="009E3DDF" w:rsidRDefault="009E3DDF" w:rsidP="009E3DDF">
            <w:pPr>
              <w:jc w:val="center"/>
              <w:rPr>
                <w:color w:val="000000"/>
                <w:sz w:val="18"/>
                <w:szCs w:val="18"/>
              </w:rPr>
            </w:pPr>
            <w:r w:rsidRPr="009E3DDF">
              <w:rPr>
                <w:color w:val="000000"/>
                <w:sz w:val="18"/>
                <w:szCs w:val="18"/>
              </w:rPr>
              <w:t>205</w:t>
            </w:r>
          </w:p>
        </w:tc>
      </w:tr>
      <w:tr w:rsidR="009E3DDF" w:rsidRPr="009E3DDF" w14:paraId="749141AB" w14:textId="77777777" w:rsidTr="009E3DDF">
        <w:trPr>
          <w:trHeight w:val="104"/>
        </w:trPr>
        <w:tc>
          <w:tcPr>
            <w:tcW w:w="0" w:type="auto"/>
            <w:vMerge/>
            <w:tcBorders>
              <w:left w:val="single" w:sz="4" w:space="0" w:color="auto"/>
              <w:right w:val="single" w:sz="4" w:space="0" w:color="auto"/>
            </w:tcBorders>
            <w:vAlign w:val="center"/>
            <w:hideMark/>
          </w:tcPr>
          <w:p w14:paraId="65F89CBC" w14:textId="77777777" w:rsidR="009E3DDF" w:rsidRPr="009E3DDF" w:rsidRDefault="009E3DDF" w:rsidP="009E3DDF">
            <w:pPr>
              <w:jc w:val="center"/>
              <w:rPr>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DA1D62E" w14:textId="77777777" w:rsidR="009E3DDF" w:rsidRPr="009E3DDF" w:rsidRDefault="009E3DDF" w:rsidP="009E3DDF">
            <w:pPr>
              <w:jc w:val="center"/>
              <w:rPr>
                <w:color w:val="000000"/>
                <w:sz w:val="18"/>
                <w:szCs w:val="18"/>
              </w:rPr>
            </w:pPr>
            <w:r w:rsidRPr="009E3DDF">
              <w:rPr>
                <w:color w:val="000000"/>
                <w:sz w:val="18"/>
                <w:szCs w:val="18"/>
              </w:rPr>
              <w:t>21471321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A25C2F"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33B736C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6BCBFD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2177AC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9CD496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385E7F6" w14:textId="77777777" w:rsidR="009E3DDF" w:rsidRPr="009E3DDF" w:rsidRDefault="009E3DDF" w:rsidP="009E3DDF">
            <w:pPr>
              <w:jc w:val="center"/>
              <w:rPr>
                <w:sz w:val="18"/>
                <w:szCs w:val="18"/>
              </w:rPr>
            </w:pPr>
            <w:r w:rsidRPr="009E3DDF">
              <w:rPr>
                <w:color w:val="000000"/>
                <w:sz w:val="18"/>
                <w:szCs w:val="18"/>
              </w:rPr>
              <w:t>6.68</w:t>
            </w:r>
          </w:p>
        </w:tc>
        <w:tc>
          <w:tcPr>
            <w:tcW w:w="0" w:type="auto"/>
            <w:tcBorders>
              <w:top w:val="single" w:sz="4" w:space="0" w:color="auto"/>
              <w:left w:val="single" w:sz="4" w:space="0" w:color="auto"/>
              <w:bottom w:val="single" w:sz="4" w:space="0" w:color="auto"/>
              <w:right w:val="single" w:sz="4" w:space="0" w:color="auto"/>
            </w:tcBorders>
            <w:noWrap/>
            <w:vAlign w:val="center"/>
          </w:tcPr>
          <w:p w14:paraId="13207F4B" w14:textId="77777777" w:rsidR="009E3DDF" w:rsidRPr="009E3DDF" w:rsidRDefault="009E3DDF" w:rsidP="009E3DDF">
            <w:pPr>
              <w:jc w:val="center"/>
              <w:rPr>
                <w:sz w:val="18"/>
                <w:szCs w:val="18"/>
              </w:rPr>
            </w:pPr>
            <w:r w:rsidRPr="009E3DDF">
              <w:rPr>
                <w:color w:val="000000"/>
                <w:sz w:val="18"/>
                <w:szCs w:val="18"/>
              </w:rPr>
              <w:t>0.97</w:t>
            </w:r>
          </w:p>
        </w:tc>
        <w:tc>
          <w:tcPr>
            <w:tcW w:w="0" w:type="auto"/>
            <w:tcBorders>
              <w:top w:val="single" w:sz="4" w:space="0" w:color="auto"/>
              <w:left w:val="single" w:sz="4" w:space="0" w:color="auto"/>
              <w:bottom w:val="single" w:sz="4" w:space="0" w:color="auto"/>
              <w:right w:val="single" w:sz="4" w:space="0" w:color="auto"/>
            </w:tcBorders>
            <w:noWrap/>
            <w:vAlign w:val="center"/>
          </w:tcPr>
          <w:p w14:paraId="60C01931"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493487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14ED02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7940504" w14:textId="77777777" w:rsidR="009E3DDF" w:rsidRPr="009E3DDF" w:rsidRDefault="009E3DDF" w:rsidP="009E3DDF">
            <w:pPr>
              <w:jc w:val="center"/>
              <w:rPr>
                <w:color w:val="000000"/>
                <w:sz w:val="18"/>
                <w:szCs w:val="18"/>
              </w:rPr>
            </w:pPr>
            <w:r w:rsidRPr="009E3DDF">
              <w:rPr>
                <w:color w:val="000000"/>
                <w:sz w:val="18"/>
                <w:szCs w:val="18"/>
              </w:rPr>
              <w:t>7.65</w:t>
            </w:r>
          </w:p>
        </w:tc>
      </w:tr>
      <w:tr w:rsidR="009E3DDF" w:rsidRPr="009E3DDF" w14:paraId="70FB9F8E" w14:textId="77777777" w:rsidTr="009E3DDF">
        <w:trPr>
          <w:trHeight w:val="104"/>
        </w:trPr>
        <w:tc>
          <w:tcPr>
            <w:tcW w:w="0" w:type="auto"/>
            <w:vMerge/>
            <w:tcBorders>
              <w:left w:val="single" w:sz="4" w:space="0" w:color="auto"/>
              <w:right w:val="single" w:sz="4" w:space="0" w:color="auto"/>
            </w:tcBorders>
            <w:vAlign w:val="center"/>
            <w:hideMark/>
          </w:tcPr>
          <w:p w14:paraId="03912773" w14:textId="77777777" w:rsidR="009E3DDF" w:rsidRPr="009E3DDF" w:rsidRDefault="009E3DDF" w:rsidP="009E3DDF">
            <w:pPr>
              <w:jc w:val="cente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2A310A9"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C311D6"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7A90350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9502CB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3D0E94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091755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74EBDA7" w14:textId="77777777" w:rsidR="009E3DDF" w:rsidRPr="009E3DDF" w:rsidRDefault="009E3DDF" w:rsidP="009E3DDF">
            <w:pPr>
              <w:jc w:val="center"/>
              <w:rPr>
                <w:sz w:val="18"/>
                <w:szCs w:val="18"/>
              </w:rPr>
            </w:pPr>
            <w:r w:rsidRPr="009E3DDF">
              <w:rPr>
                <w:color w:val="000000"/>
                <w:sz w:val="18"/>
                <w:szCs w:val="18"/>
              </w:rPr>
              <w:t>925</w:t>
            </w:r>
          </w:p>
        </w:tc>
        <w:tc>
          <w:tcPr>
            <w:tcW w:w="0" w:type="auto"/>
            <w:tcBorders>
              <w:top w:val="single" w:sz="4" w:space="0" w:color="auto"/>
              <w:left w:val="single" w:sz="4" w:space="0" w:color="auto"/>
              <w:bottom w:val="single" w:sz="4" w:space="0" w:color="auto"/>
              <w:right w:val="single" w:sz="4" w:space="0" w:color="auto"/>
            </w:tcBorders>
            <w:noWrap/>
            <w:vAlign w:val="center"/>
          </w:tcPr>
          <w:p w14:paraId="32CE9AF7" w14:textId="77777777" w:rsidR="009E3DDF" w:rsidRPr="009E3DDF" w:rsidRDefault="009E3DDF" w:rsidP="009E3DDF">
            <w:pPr>
              <w:jc w:val="center"/>
              <w:rPr>
                <w:sz w:val="18"/>
                <w:szCs w:val="18"/>
              </w:rPr>
            </w:pPr>
            <w:r w:rsidRPr="009E3DDF">
              <w:rPr>
                <w:color w:val="000000"/>
                <w:sz w:val="18"/>
                <w:szCs w:val="18"/>
              </w:rPr>
              <w:t>326</w:t>
            </w:r>
          </w:p>
        </w:tc>
        <w:tc>
          <w:tcPr>
            <w:tcW w:w="0" w:type="auto"/>
            <w:tcBorders>
              <w:top w:val="single" w:sz="4" w:space="0" w:color="auto"/>
              <w:left w:val="single" w:sz="4" w:space="0" w:color="auto"/>
              <w:bottom w:val="single" w:sz="4" w:space="0" w:color="auto"/>
              <w:right w:val="single" w:sz="4" w:space="0" w:color="auto"/>
            </w:tcBorders>
            <w:noWrap/>
            <w:vAlign w:val="center"/>
          </w:tcPr>
          <w:p w14:paraId="3B1BD3C4"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597DE7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E3E7A6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DE9E4CE" w14:textId="77777777" w:rsidR="009E3DDF" w:rsidRPr="009E3DDF" w:rsidRDefault="009E3DDF" w:rsidP="009E3DDF">
            <w:pPr>
              <w:jc w:val="center"/>
              <w:rPr>
                <w:color w:val="000000"/>
                <w:sz w:val="18"/>
                <w:szCs w:val="18"/>
              </w:rPr>
            </w:pPr>
            <w:r w:rsidRPr="009E3DDF">
              <w:rPr>
                <w:color w:val="000000"/>
                <w:sz w:val="18"/>
                <w:szCs w:val="18"/>
              </w:rPr>
              <w:t>1250</w:t>
            </w:r>
          </w:p>
        </w:tc>
      </w:tr>
      <w:tr w:rsidR="009E3DDF" w:rsidRPr="009E3DDF" w14:paraId="34848ED2" w14:textId="77777777" w:rsidTr="009E3DDF">
        <w:trPr>
          <w:trHeight w:val="104"/>
        </w:trPr>
        <w:tc>
          <w:tcPr>
            <w:tcW w:w="0" w:type="auto"/>
            <w:vMerge/>
            <w:tcBorders>
              <w:left w:val="single" w:sz="4" w:space="0" w:color="auto"/>
              <w:right w:val="single" w:sz="4" w:space="0" w:color="auto"/>
            </w:tcBorders>
            <w:vAlign w:val="center"/>
            <w:hideMark/>
          </w:tcPr>
          <w:p w14:paraId="0024F9EF" w14:textId="77777777" w:rsidR="009E3DDF" w:rsidRPr="009E3DDF" w:rsidRDefault="009E3DDF" w:rsidP="009E3DDF">
            <w:pPr>
              <w:jc w:val="cente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594F64E"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B9D5D1"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1A4CA61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98CA12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30F95C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7F2FFF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0527197" w14:textId="77777777" w:rsidR="009E3DDF" w:rsidRPr="009E3DDF" w:rsidRDefault="009E3DDF" w:rsidP="009E3DDF">
            <w:pPr>
              <w:jc w:val="center"/>
              <w:rPr>
                <w:sz w:val="18"/>
                <w:szCs w:val="18"/>
              </w:rPr>
            </w:pPr>
            <w:r w:rsidRPr="009E3DDF">
              <w:rPr>
                <w:color w:val="000000"/>
                <w:sz w:val="18"/>
                <w:szCs w:val="18"/>
              </w:rPr>
              <w:t>31</w:t>
            </w:r>
          </w:p>
        </w:tc>
        <w:tc>
          <w:tcPr>
            <w:tcW w:w="0" w:type="auto"/>
            <w:tcBorders>
              <w:top w:val="single" w:sz="4" w:space="0" w:color="auto"/>
              <w:left w:val="single" w:sz="4" w:space="0" w:color="auto"/>
              <w:bottom w:val="single" w:sz="4" w:space="0" w:color="auto"/>
              <w:right w:val="single" w:sz="4" w:space="0" w:color="auto"/>
            </w:tcBorders>
            <w:noWrap/>
            <w:vAlign w:val="center"/>
          </w:tcPr>
          <w:p w14:paraId="75DC4C93" w14:textId="77777777" w:rsidR="009E3DDF" w:rsidRPr="009E3DDF" w:rsidRDefault="009E3DDF" w:rsidP="009E3DDF">
            <w:pPr>
              <w:jc w:val="center"/>
              <w:rPr>
                <w:sz w:val="18"/>
                <w:szCs w:val="18"/>
              </w:rPr>
            </w:pPr>
            <w:r w:rsidRPr="009E3DDF">
              <w:rPr>
                <w:color w:val="000000"/>
                <w:sz w:val="18"/>
                <w:szCs w:val="18"/>
              </w:rPr>
              <w:t>9</w:t>
            </w:r>
          </w:p>
        </w:tc>
        <w:tc>
          <w:tcPr>
            <w:tcW w:w="0" w:type="auto"/>
            <w:tcBorders>
              <w:top w:val="single" w:sz="4" w:space="0" w:color="auto"/>
              <w:left w:val="single" w:sz="4" w:space="0" w:color="auto"/>
              <w:bottom w:val="single" w:sz="4" w:space="0" w:color="auto"/>
              <w:right w:val="single" w:sz="4" w:space="0" w:color="auto"/>
            </w:tcBorders>
            <w:noWrap/>
            <w:vAlign w:val="center"/>
          </w:tcPr>
          <w:p w14:paraId="1F728F61"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8F3345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52C892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895C3C7" w14:textId="77777777" w:rsidR="009E3DDF" w:rsidRPr="009E3DDF" w:rsidRDefault="009E3DDF" w:rsidP="009E3DDF">
            <w:pPr>
              <w:jc w:val="center"/>
              <w:rPr>
                <w:color w:val="000000"/>
                <w:sz w:val="18"/>
                <w:szCs w:val="18"/>
              </w:rPr>
            </w:pPr>
            <w:r w:rsidRPr="009E3DDF">
              <w:rPr>
                <w:color w:val="000000"/>
                <w:sz w:val="18"/>
                <w:szCs w:val="18"/>
              </w:rPr>
              <w:t>40</w:t>
            </w:r>
          </w:p>
        </w:tc>
      </w:tr>
      <w:tr w:rsidR="009E3DDF" w:rsidRPr="009E3DDF" w14:paraId="1159B109" w14:textId="77777777" w:rsidTr="009E3DDF">
        <w:trPr>
          <w:trHeight w:val="104"/>
        </w:trPr>
        <w:tc>
          <w:tcPr>
            <w:tcW w:w="0" w:type="auto"/>
            <w:vMerge/>
            <w:tcBorders>
              <w:left w:val="single" w:sz="4" w:space="0" w:color="auto"/>
              <w:right w:val="single" w:sz="4" w:space="0" w:color="auto"/>
            </w:tcBorders>
            <w:vAlign w:val="center"/>
            <w:hideMark/>
          </w:tcPr>
          <w:p w14:paraId="5C67ECD9" w14:textId="77777777" w:rsidR="009E3DDF" w:rsidRPr="009E3DDF" w:rsidRDefault="009E3DDF" w:rsidP="009E3DDF">
            <w:pPr>
              <w:jc w:val="center"/>
              <w:rPr>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9F62384" w14:textId="77777777" w:rsidR="009E3DDF" w:rsidRPr="009E3DDF" w:rsidRDefault="009E3DDF" w:rsidP="009E3DDF">
            <w:pPr>
              <w:jc w:val="center"/>
              <w:rPr>
                <w:color w:val="000000"/>
                <w:sz w:val="18"/>
                <w:szCs w:val="18"/>
              </w:rPr>
            </w:pPr>
            <w:r w:rsidRPr="009E3DDF">
              <w:rPr>
                <w:color w:val="000000"/>
                <w:sz w:val="18"/>
                <w:szCs w:val="18"/>
              </w:rPr>
              <w:t>21471411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BD3AE6"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0089490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DC318E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09E8EA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DD3D8B3" w14:textId="77777777" w:rsidR="009E3DDF" w:rsidRPr="009E3DDF" w:rsidRDefault="009E3DDF" w:rsidP="009E3DDF">
            <w:pPr>
              <w:jc w:val="center"/>
              <w:rPr>
                <w:sz w:val="18"/>
                <w:szCs w:val="18"/>
              </w:rPr>
            </w:pPr>
            <w:r w:rsidRPr="009E3DDF">
              <w:rPr>
                <w:color w:val="000000"/>
                <w:sz w:val="18"/>
                <w:szCs w:val="18"/>
              </w:rPr>
              <w:t>1.99</w:t>
            </w:r>
          </w:p>
        </w:tc>
        <w:tc>
          <w:tcPr>
            <w:tcW w:w="0" w:type="auto"/>
            <w:tcBorders>
              <w:top w:val="single" w:sz="4" w:space="0" w:color="auto"/>
              <w:left w:val="single" w:sz="4" w:space="0" w:color="auto"/>
              <w:bottom w:val="single" w:sz="4" w:space="0" w:color="auto"/>
              <w:right w:val="single" w:sz="4" w:space="0" w:color="auto"/>
            </w:tcBorders>
            <w:noWrap/>
            <w:vAlign w:val="center"/>
          </w:tcPr>
          <w:p w14:paraId="532D316A" w14:textId="77777777" w:rsidR="009E3DDF" w:rsidRPr="009E3DDF" w:rsidRDefault="009E3DDF" w:rsidP="009E3DDF">
            <w:pPr>
              <w:jc w:val="center"/>
              <w:rPr>
                <w:sz w:val="18"/>
                <w:szCs w:val="18"/>
              </w:rPr>
            </w:pPr>
            <w:r w:rsidRPr="009E3DDF">
              <w:rPr>
                <w:color w:val="000000"/>
                <w:sz w:val="18"/>
                <w:szCs w:val="18"/>
              </w:rPr>
              <w:t>10.29</w:t>
            </w:r>
          </w:p>
        </w:tc>
        <w:tc>
          <w:tcPr>
            <w:tcW w:w="0" w:type="auto"/>
            <w:tcBorders>
              <w:top w:val="single" w:sz="4" w:space="0" w:color="auto"/>
              <w:left w:val="single" w:sz="4" w:space="0" w:color="auto"/>
              <w:bottom w:val="single" w:sz="4" w:space="0" w:color="auto"/>
              <w:right w:val="single" w:sz="4" w:space="0" w:color="auto"/>
            </w:tcBorders>
            <w:noWrap/>
            <w:vAlign w:val="center"/>
          </w:tcPr>
          <w:p w14:paraId="07CDA4B3" w14:textId="77777777" w:rsidR="009E3DDF" w:rsidRPr="009E3DDF" w:rsidRDefault="009E3DDF" w:rsidP="009E3DDF">
            <w:pPr>
              <w:jc w:val="center"/>
              <w:rPr>
                <w:sz w:val="18"/>
                <w:szCs w:val="18"/>
              </w:rPr>
            </w:pPr>
            <w:r w:rsidRPr="009E3DDF">
              <w:rPr>
                <w:color w:val="000000"/>
                <w:sz w:val="18"/>
                <w:szCs w:val="18"/>
              </w:rPr>
              <w:t>7.21</w:t>
            </w:r>
          </w:p>
        </w:tc>
        <w:tc>
          <w:tcPr>
            <w:tcW w:w="0" w:type="auto"/>
            <w:tcBorders>
              <w:top w:val="single" w:sz="4" w:space="0" w:color="auto"/>
              <w:left w:val="single" w:sz="4" w:space="0" w:color="auto"/>
              <w:bottom w:val="single" w:sz="4" w:space="0" w:color="auto"/>
              <w:right w:val="single" w:sz="4" w:space="0" w:color="auto"/>
            </w:tcBorders>
            <w:noWrap/>
            <w:vAlign w:val="center"/>
          </w:tcPr>
          <w:p w14:paraId="77341DCC"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56812D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4A7CC8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45D10C8" w14:textId="77777777" w:rsidR="009E3DDF" w:rsidRPr="009E3DDF" w:rsidRDefault="009E3DDF" w:rsidP="009E3DDF">
            <w:pPr>
              <w:jc w:val="center"/>
              <w:rPr>
                <w:color w:val="000000"/>
                <w:sz w:val="18"/>
                <w:szCs w:val="18"/>
              </w:rPr>
            </w:pPr>
            <w:r w:rsidRPr="009E3DDF">
              <w:rPr>
                <w:color w:val="000000"/>
                <w:sz w:val="18"/>
                <w:szCs w:val="18"/>
              </w:rPr>
              <w:t>19.49</w:t>
            </w:r>
          </w:p>
        </w:tc>
      </w:tr>
      <w:tr w:rsidR="009E3DDF" w:rsidRPr="009E3DDF" w14:paraId="5B3300BE" w14:textId="77777777" w:rsidTr="009E3DDF">
        <w:trPr>
          <w:trHeight w:val="104"/>
        </w:trPr>
        <w:tc>
          <w:tcPr>
            <w:tcW w:w="0" w:type="auto"/>
            <w:vMerge/>
            <w:tcBorders>
              <w:left w:val="single" w:sz="4" w:space="0" w:color="auto"/>
              <w:right w:val="single" w:sz="4" w:space="0" w:color="auto"/>
            </w:tcBorders>
            <w:vAlign w:val="center"/>
            <w:hideMark/>
          </w:tcPr>
          <w:p w14:paraId="38E95AB8" w14:textId="77777777" w:rsidR="009E3DDF" w:rsidRPr="009E3DDF" w:rsidRDefault="009E3DDF" w:rsidP="009E3DDF">
            <w:pPr>
              <w:jc w:val="cente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B4A2460"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62676C"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5826471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F831C2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3DC886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E695E4F" w14:textId="77777777" w:rsidR="009E3DDF" w:rsidRPr="009E3DDF" w:rsidRDefault="009E3DDF" w:rsidP="009E3DDF">
            <w:pPr>
              <w:jc w:val="center"/>
              <w:rPr>
                <w:sz w:val="18"/>
                <w:szCs w:val="18"/>
              </w:rPr>
            </w:pPr>
            <w:r w:rsidRPr="009E3DDF">
              <w:rPr>
                <w:color w:val="000000"/>
                <w:sz w:val="18"/>
                <w:szCs w:val="18"/>
              </w:rPr>
              <w:t>196</w:t>
            </w:r>
          </w:p>
        </w:tc>
        <w:tc>
          <w:tcPr>
            <w:tcW w:w="0" w:type="auto"/>
            <w:tcBorders>
              <w:top w:val="single" w:sz="4" w:space="0" w:color="auto"/>
              <w:left w:val="single" w:sz="4" w:space="0" w:color="auto"/>
              <w:bottom w:val="single" w:sz="4" w:space="0" w:color="auto"/>
              <w:right w:val="single" w:sz="4" w:space="0" w:color="auto"/>
            </w:tcBorders>
            <w:noWrap/>
            <w:vAlign w:val="center"/>
          </w:tcPr>
          <w:p w14:paraId="5B53F1D0" w14:textId="77777777" w:rsidR="009E3DDF" w:rsidRPr="009E3DDF" w:rsidRDefault="009E3DDF" w:rsidP="009E3DDF">
            <w:pPr>
              <w:jc w:val="center"/>
              <w:rPr>
                <w:sz w:val="18"/>
                <w:szCs w:val="18"/>
              </w:rPr>
            </w:pPr>
            <w:r w:rsidRPr="009E3DDF">
              <w:rPr>
                <w:color w:val="000000"/>
                <w:sz w:val="18"/>
                <w:szCs w:val="18"/>
              </w:rPr>
              <w:t>1736</w:t>
            </w:r>
          </w:p>
        </w:tc>
        <w:tc>
          <w:tcPr>
            <w:tcW w:w="0" w:type="auto"/>
            <w:tcBorders>
              <w:top w:val="single" w:sz="4" w:space="0" w:color="auto"/>
              <w:left w:val="single" w:sz="4" w:space="0" w:color="auto"/>
              <w:bottom w:val="single" w:sz="4" w:space="0" w:color="auto"/>
              <w:right w:val="single" w:sz="4" w:space="0" w:color="auto"/>
            </w:tcBorders>
            <w:noWrap/>
            <w:vAlign w:val="center"/>
          </w:tcPr>
          <w:p w14:paraId="3E708ECE" w14:textId="77777777" w:rsidR="009E3DDF" w:rsidRPr="009E3DDF" w:rsidRDefault="009E3DDF" w:rsidP="009E3DDF">
            <w:pPr>
              <w:jc w:val="center"/>
              <w:rPr>
                <w:sz w:val="18"/>
                <w:szCs w:val="18"/>
              </w:rPr>
            </w:pPr>
            <w:r w:rsidRPr="009E3DDF">
              <w:rPr>
                <w:color w:val="000000"/>
                <w:sz w:val="18"/>
                <w:szCs w:val="18"/>
              </w:rPr>
              <w:t>1993</w:t>
            </w:r>
          </w:p>
        </w:tc>
        <w:tc>
          <w:tcPr>
            <w:tcW w:w="0" w:type="auto"/>
            <w:tcBorders>
              <w:top w:val="single" w:sz="4" w:space="0" w:color="auto"/>
              <w:left w:val="single" w:sz="4" w:space="0" w:color="auto"/>
              <w:bottom w:val="single" w:sz="4" w:space="0" w:color="auto"/>
              <w:right w:val="single" w:sz="4" w:space="0" w:color="auto"/>
            </w:tcBorders>
            <w:noWrap/>
            <w:vAlign w:val="center"/>
          </w:tcPr>
          <w:p w14:paraId="7F23514B"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8F2AFF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15685F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F5DC3F2" w14:textId="77777777" w:rsidR="009E3DDF" w:rsidRPr="009E3DDF" w:rsidRDefault="009E3DDF" w:rsidP="009E3DDF">
            <w:pPr>
              <w:jc w:val="center"/>
              <w:rPr>
                <w:color w:val="000000"/>
                <w:sz w:val="18"/>
                <w:szCs w:val="18"/>
              </w:rPr>
            </w:pPr>
            <w:r w:rsidRPr="009E3DDF">
              <w:rPr>
                <w:color w:val="000000"/>
                <w:sz w:val="18"/>
                <w:szCs w:val="18"/>
              </w:rPr>
              <w:t>3925</w:t>
            </w:r>
          </w:p>
        </w:tc>
      </w:tr>
      <w:tr w:rsidR="009E3DDF" w:rsidRPr="009E3DDF" w14:paraId="0DB6EABF" w14:textId="77777777" w:rsidTr="009E3DDF">
        <w:trPr>
          <w:trHeight w:val="104"/>
        </w:trPr>
        <w:tc>
          <w:tcPr>
            <w:tcW w:w="0" w:type="auto"/>
            <w:vMerge/>
            <w:tcBorders>
              <w:left w:val="single" w:sz="4" w:space="0" w:color="auto"/>
              <w:right w:val="single" w:sz="4" w:space="0" w:color="auto"/>
            </w:tcBorders>
            <w:vAlign w:val="center"/>
            <w:hideMark/>
          </w:tcPr>
          <w:p w14:paraId="4EB04D18" w14:textId="77777777" w:rsidR="009E3DDF" w:rsidRPr="009E3DDF" w:rsidRDefault="009E3DDF" w:rsidP="009E3DDF">
            <w:pPr>
              <w:jc w:val="cente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C8A63EA"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27EBD0"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4A8E624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35E18B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BE6D7C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1F1E3EF" w14:textId="77777777" w:rsidR="009E3DDF" w:rsidRPr="009E3DDF" w:rsidRDefault="009E3DDF" w:rsidP="009E3DDF">
            <w:pPr>
              <w:jc w:val="center"/>
              <w:rPr>
                <w:sz w:val="18"/>
                <w:szCs w:val="18"/>
              </w:rPr>
            </w:pPr>
            <w:r w:rsidRPr="009E3DDF">
              <w:rPr>
                <w:color w:val="000000"/>
                <w:sz w:val="18"/>
                <w:szCs w:val="18"/>
              </w:rPr>
              <w:t>8</w:t>
            </w:r>
          </w:p>
        </w:tc>
        <w:tc>
          <w:tcPr>
            <w:tcW w:w="0" w:type="auto"/>
            <w:tcBorders>
              <w:top w:val="single" w:sz="4" w:space="0" w:color="auto"/>
              <w:left w:val="single" w:sz="4" w:space="0" w:color="auto"/>
              <w:bottom w:val="single" w:sz="4" w:space="0" w:color="auto"/>
              <w:right w:val="single" w:sz="4" w:space="0" w:color="auto"/>
            </w:tcBorders>
            <w:noWrap/>
            <w:vAlign w:val="center"/>
          </w:tcPr>
          <w:p w14:paraId="77C22974" w14:textId="77777777" w:rsidR="009E3DDF" w:rsidRPr="009E3DDF" w:rsidRDefault="009E3DDF" w:rsidP="009E3DDF">
            <w:pPr>
              <w:jc w:val="center"/>
              <w:rPr>
                <w:sz w:val="18"/>
                <w:szCs w:val="18"/>
              </w:rPr>
            </w:pPr>
            <w:r w:rsidRPr="009E3DDF">
              <w:rPr>
                <w:color w:val="000000"/>
                <w:sz w:val="18"/>
                <w:szCs w:val="18"/>
              </w:rPr>
              <w:t>70</w:t>
            </w:r>
          </w:p>
        </w:tc>
        <w:tc>
          <w:tcPr>
            <w:tcW w:w="0" w:type="auto"/>
            <w:tcBorders>
              <w:top w:val="single" w:sz="4" w:space="0" w:color="auto"/>
              <w:left w:val="single" w:sz="4" w:space="0" w:color="auto"/>
              <w:bottom w:val="single" w:sz="4" w:space="0" w:color="auto"/>
              <w:right w:val="single" w:sz="4" w:space="0" w:color="auto"/>
            </w:tcBorders>
            <w:noWrap/>
            <w:vAlign w:val="center"/>
          </w:tcPr>
          <w:p w14:paraId="6EBD3AFA" w14:textId="77777777" w:rsidR="009E3DDF" w:rsidRPr="009E3DDF" w:rsidRDefault="009E3DDF" w:rsidP="009E3DDF">
            <w:pPr>
              <w:jc w:val="center"/>
              <w:rPr>
                <w:sz w:val="18"/>
                <w:szCs w:val="18"/>
              </w:rPr>
            </w:pPr>
            <w:r w:rsidRPr="009E3DDF">
              <w:rPr>
                <w:color w:val="000000"/>
                <w:sz w:val="18"/>
                <w:szCs w:val="18"/>
              </w:rPr>
              <w:t>65</w:t>
            </w:r>
          </w:p>
        </w:tc>
        <w:tc>
          <w:tcPr>
            <w:tcW w:w="0" w:type="auto"/>
            <w:tcBorders>
              <w:top w:val="single" w:sz="4" w:space="0" w:color="auto"/>
              <w:left w:val="single" w:sz="4" w:space="0" w:color="auto"/>
              <w:bottom w:val="single" w:sz="4" w:space="0" w:color="auto"/>
              <w:right w:val="single" w:sz="4" w:space="0" w:color="auto"/>
            </w:tcBorders>
            <w:noWrap/>
            <w:vAlign w:val="center"/>
          </w:tcPr>
          <w:p w14:paraId="6C8C8220"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56908D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984629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6C70FD3" w14:textId="77777777" w:rsidR="009E3DDF" w:rsidRPr="009E3DDF" w:rsidRDefault="009E3DDF" w:rsidP="009E3DDF">
            <w:pPr>
              <w:jc w:val="center"/>
              <w:rPr>
                <w:color w:val="000000"/>
                <w:sz w:val="18"/>
                <w:szCs w:val="18"/>
              </w:rPr>
            </w:pPr>
            <w:r w:rsidRPr="009E3DDF">
              <w:rPr>
                <w:color w:val="000000"/>
                <w:sz w:val="18"/>
                <w:szCs w:val="18"/>
              </w:rPr>
              <w:t>144</w:t>
            </w:r>
          </w:p>
        </w:tc>
      </w:tr>
      <w:tr w:rsidR="009E3DDF" w:rsidRPr="009E3DDF" w14:paraId="64602F48" w14:textId="77777777" w:rsidTr="009E3DDF">
        <w:trPr>
          <w:trHeight w:val="104"/>
        </w:trPr>
        <w:tc>
          <w:tcPr>
            <w:tcW w:w="0" w:type="auto"/>
            <w:vMerge/>
            <w:tcBorders>
              <w:left w:val="single" w:sz="4" w:space="0" w:color="auto"/>
              <w:right w:val="single" w:sz="4" w:space="0" w:color="auto"/>
            </w:tcBorders>
            <w:vAlign w:val="center"/>
            <w:hideMark/>
          </w:tcPr>
          <w:p w14:paraId="3D5853BD" w14:textId="77777777" w:rsidR="009E3DDF" w:rsidRPr="009E3DDF" w:rsidRDefault="009E3DDF" w:rsidP="009E3DDF">
            <w:pPr>
              <w:jc w:val="center"/>
              <w:rPr>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09155E7" w14:textId="77777777" w:rsidR="009E3DDF" w:rsidRPr="009E3DDF" w:rsidRDefault="009E3DDF" w:rsidP="009E3DDF">
            <w:pPr>
              <w:jc w:val="center"/>
              <w:rPr>
                <w:color w:val="000000"/>
                <w:sz w:val="18"/>
                <w:szCs w:val="18"/>
              </w:rPr>
            </w:pPr>
            <w:r w:rsidRPr="009E3DDF">
              <w:rPr>
                <w:color w:val="000000"/>
                <w:sz w:val="18"/>
                <w:szCs w:val="18"/>
              </w:rPr>
              <w:t>21471421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992308"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27E1D8E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E49EF0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564B23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315E8C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A9023B7" w14:textId="77777777" w:rsidR="009E3DDF" w:rsidRPr="009E3DDF" w:rsidRDefault="009E3DDF" w:rsidP="009E3DDF">
            <w:pPr>
              <w:jc w:val="center"/>
              <w:rPr>
                <w:sz w:val="18"/>
                <w:szCs w:val="18"/>
              </w:rPr>
            </w:pPr>
            <w:r w:rsidRPr="009E3DDF">
              <w:rPr>
                <w:color w:val="000000"/>
                <w:sz w:val="18"/>
                <w:szCs w:val="18"/>
              </w:rPr>
              <w:t>18.26</w:t>
            </w:r>
          </w:p>
        </w:tc>
        <w:tc>
          <w:tcPr>
            <w:tcW w:w="0" w:type="auto"/>
            <w:tcBorders>
              <w:top w:val="single" w:sz="4" w:space="0" w:color="auto"/>
              <w:left w:val="single" w:sz="4" w:space="0" w:color="auto"/>
              <w:bottom w:val="single" w:sz="4" w:space="0" w:color="auto"/>
              <w:right w:val="single" w:sz="4" w:space="0" w:color="auto"/>
            </w:tcBorders>
            <w:noWrap/>
            <w:vAlign w:val="center"/>
          </w:tcPr>
          <w:p w14:paraId="56B6DBE7" w14:textId="77777777" w:rsidR="009E3DDF" w:rsidRPr="009E3DDF" w:rsidRDefault="009E3DDF" w:rsidP="009E3DDF">
            <w:pPr>
              <w:jc w:val="center"/>
              <w:rPr>
                <w:sz w:val="18"/>
                <w:szCs w:val="18"/>
              </w:rPr>
            </w:pPr>
            <w:r w:rsidRPr="009E3DDF">
              <w:rPr>
                <w:color w:val="000000"/>
                <w:sz w:val="18"/>
                <w:szCs w:val="18"/>
              </w:rPr>
              <w:t>1.11</w:t>
            </w:r>
          </w:p>
        </w:tc>
        <w:tc>
          <w:tcPr>
            <w:tcW w:w="0" w:type="auto"/>
            <w:tcBorders>
              <w:top w:val="single" w:sz="4" w:space="0" w:color="auto"/>
              <w:left w:val="single" w:sz="4" w:space="0" w:color="auto"/>
              <w:bottom w:val="single" w:sz="4" w:space="0" w:color="auto"/>
              <w:right w:val="single" w:sz="4" w:space="0" w:color="auto"/>
            </w:tcBorders>
            <w:noWrap/>
            <w:vAlign w:val="center"/>
          </w:tcPr>
          <w:p w14:paraId="401EFE24"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008810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14A83C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2ADE614" w14:textId="77777777" w:rsidR="009E3DDF" w:rsidRPr="009E3DDF" w:rsidRDefault="009E3DDF" w:rsidP="009E3DDF">
            <w:pPr>
              <w:jc w:val="center"/>
              <w:rPr>
                <w:color w:val="000000"/>
                <w:sz w:val="18"/>
                <w:szCs w:val="18"/>
              </w:rPr>
            </w:pPr>
            <w:r w:rsidRPr="009E3DDF">
              <w:rPr>
                <w:color w:val="000000"/>
                <w:sz w:val="18"/>
                <w:szCs w:val="18"/>
              </w:rPr>
              <w:t>19.37</w:t>
            </w:r>
          </w:p>
        </w:tc>
      </w:tr>
      <w:tr w:rsidR="009E3DDF" w:rsidRPr="009E3DDF" w14:paraId="03158B9A" w14:textId="77777777" w:rsidTr="009E3DDF">
        <w:trPr>
          <w:trHeight w:val="104"/>
        </w:trPr>
        <w:tc>
          <w:tcPr>
            <w:tcW w:w="0" w:type="auto"/>
            <w:vMerge/>
            <w:tcBorders>
              <w:left w:val="single" w:sz="4" w:space="0" w:color="auto"/>
              <w:right w:val="single" w:sz="4" w:space="0" w:color="auto"/>
            </w:tcBorders>
            <w:vAlign w:val="center"/>
            <w:hideMark/>
          </w:tcPr>
          <w:p w14:paraId="5902C8D4" w14:textId="77777777" w:rsidR="009E3DDF" w:rsidRPr="009E3DDF" w:rsidRDefault="009E3DDF" w:rsidP="009E3DDF">
            <w:pPr>
              <w:jc w:val="cente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DF5E88"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3A685D"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49C2934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898B5F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5891D1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82DF83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6971471" w14:textId="77777777" w:rsidR="009E3DDF" w:rsidRPr="009E3DDF" w:rsidRDefault="009E3DDF" w:rsidP="009E3DDF">
            <w:pPr>
              <w:jc w:val="center"/>
              <w:rPr>
                <w:sz w:val="18"/>
                <w:szCs w:val="18"/>
              </w:rPr>
            </w:pPr>
            <w:r w:rsidRPr="009E3DDF">
              <w:rPr>
                <w:color w:val="000000"/>
                <w:sz w:val="18"/>
                <w:szCs w:val="18"/>
              </w:rPr>
              <w:t>3968</w:t>
            </w:r>
          </w:p>
        </w:tc>
        <w:tc>
          <w:tcPr>
            <w:tcW w:w="0" w:type="auto"/>
            <w:tcBorders>
              <w:top w:val="single" w:sz="4" w:space="0" w:color="auto"/>
              <w:left w:val="single" w:sz="4" w:space="0" w:color="auto"/>
              <w:bottom w:val="single" w:sz="4" w:space="0" w:color="auto"/>
              <w:right w:val="single" w:sz="4" w:space="0" w:color="auto"/>
            </w:tcBorders>
            <w:noWrap/>
            <w:vAlign w:val="center"/>
          </w:tcPr>
          <w:p w14:paraId="5CF80612" w14:textId="77777777" w:rsidR="009E3DDF" w:rsidRPr="009E3DDF" w:rsidRDefault="009E3DDF" w:rsidP="009E3DDF">
            <w:pPr>
              <w:jc w:val="center"/>
              <w:rPr>
                <w:sz w:val="18"/>
                <w:szCs w:val="18"/>
              </w:rPr>
            </w:pPr>
            <w:r w:rsidRPr="009E3DDF">
              <w:rPr>
                <w:color w:val="000000"/>
                <w:sz w:val="18"/>
                <w:szCs w:val="18"/>
              </w:rPr>
              <w:t>384</w:t>
            </w:r>
          </w:p>
        </w:tc>
        <w:tc>
          <w:tcPr>
            <w:tcW w:w="0" w:type="auto"/>
            <w:tcBorders>
              <w:top w:val="single" w:sz="4" w:space="0" w:color="auto"/>
              <w:left w:val="single" w:sz="4" w:space="0" w:color="auto"/>
              <w:bottom w:val="single" w:sz="4" w:space="0" w:color="auto"/>
              <w:right w:val="single" w:sz="4" w:space="0" w:color="auto"/>
            </w:tcBorders>
            <w:noWrap/>
            <w:vAlign w:val="center"/>
          </w:tcPr>
          <w:p w14:paraId="320DC445"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52F5BD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4E3199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75A0242" w14:textId="77777777" w:rsidR="009E3DDF" w:rsidRPr="009E3DDF" w:rsidRDefault="009E3DDF" w:rsidP="009E3DDF">
            <w:pPr>
              <w:jc w:val="center"/>
              <w:rPr>
                <w:color w:val="000000"/>
                <w:sz w:val="18"/>
                <w:szCs w:val="18"/>
              </w:rPr>
            </w:pPr>
            <w:r w:rsidRPr="009E3DDF">
              <w:rPr>
                <w:color w:val="000000"/>
                <w:sz w:val="18"/>
                <w:szCs w:val="18"/>
              </w:rPr>
              <w:t>4352</w:t>
            </w:r>
          </w:p>
        </w:tc>
      </w:tr>
      <w:tr w:rsidR="009E3DDF" w:rsidRPr="009E3DDF" w14:paraId="11495430" w14:textId="77777777" w:rsidTr="009E3DDF">
        <w:trPr>
          <w:trHeight w:val="104"/>
        </w:trPr>
        <w:tc>
          <w:tcPr>
            <w:tcW w:w="0" w:type="auto"/>
            <w:vMerge/>
            <w:tcBorders>
              <w:left w:val="single" w:sz="4" w:space="0" w:color="auto"/>
              <w:right w:val="single" w:sz="4" w:space="0" w:color="auto"/>
            </w:tcBorders>
            <w:vAlign w:val="center"/>
            <w:hideMark/>
          </w:tcPr>
          <w:p w14:paraId="6C993C74" w14:textId="77777777" w:rsidR="009E3DDF" w:rsidRPr="009E3DDF" w:rsidRDefault="009E3DDF" w:rsidP="009E3DDF">
            <w:pPr>
              <w:jc w:val="cente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DB1201C"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9A738"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1C00C90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52D593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7C4E2A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7391A8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4BBADC5" w14:textId="77777777" w:rsidR="009E3DDF" w:rsidRPr="009E3DDF" w:rsidRDefault="009E3DDF" w:rsidP="009E3DDF">
            <w:pPr>
              <w:jc w:val="center"/>
              <w:rPr>
                <w:sz w:val="18"/>
                <w:szCs w:val="18"/>
              </w:rPr>
            </w:pPr>
            <w:r w:rsidRPr="009E3DDF">
              <w:rPr>
                <w:color w:val="000000"/>
                <w:sz w:val="18"/>
                <w:szCs w:val="18"/>
              </w:rPr>
              <w:t>151</w:t>
            </w:r>
          </w:p>
        </w:tc>
        <w:tc>
          <w:tcPr>
            <w:tcW w:w="0" w:type="auto"/>
            <w:tcBorders>
              <w:top w:val="single" w:sz="4" w:space="0" w:color="auto"/>
              <w:left w:val="single" w:sz="4" w:space="0" w:color="auto"/>
              <w:bottom w:val="single" w:sz="4" w:space="0" w:color="auto"/>
              <w:right w:val="single" w:sz="4" w:space="0" w:color="auto"/>
            </w:tcBorders>
            <w:noWrap/>
            <w:vAlign w:val="center"/>
          </w:tcPr>
          <w:p w14:paraId="0F063ACE" w14:textId="77777777" w:rsidR="009E3DDF" w:rsidRPr="009E3DDF" w:rsidRDefault="009E3DDF" w:rsidP="009E3DDF">
            <w:pPr>
              <w:jc w:val="center"/>
              <w:rPr>
                <w:sz w:val="18"/>
                <w:szCs w:val="18"/>
              </w:rPr>
            </w:pPr>
            <w:r w:rsidRPr="009E3DDF">
              <w:rPr>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noWrap/>
            <w:vAlign w:val="center"/>
          </w:tcPr>
          <w:p w14:paraId="7D0ABB50"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FC0DB0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49F9C3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A37FF49" w14:textId="77777777" w:rsidR="009E3DDF" w:rsidRPr="009E3DDF" w:rsidRDefault="009E3DDF" w:rsidP="009E3DDF">
            <w:pPr>
              <w:jc w:val="center"/>
              <w:rPr>
                <w:color w:val="000000"/>
                <w:sz w:val="18"/>
                <w:szCs w:val="18"/>
              </w:rPr>
            </w:pPr>
            <w:r w:rsidRPr="009E3DDF">
              <w:rPr>
                <w:color w:val="000000"/>
                <w:sz w:val="18"/>
                <w:szCs w:val="18"/>
              </w:rPr>
              <w:t>163</w:t>
            </w:r>
          </w:p>
        </w:tc>
      </w:tr>
      <w:tr w:rsidR="009E3DDF" w:rsidRPr="009E3DDF" w14:paraId="01A20AA5" w14:textId="77777777" w:rsidTr="009E3DDF">
        <w:trPr>
          <w:trHeight w:val="104"/>
        </w:trPr>
        <w:tc>
          <w:tcPr>
            <w:tcW w:w="0" w:type="auto"/>
            <w:vMerge/>
            <w:tcBorders>
              <w:left w:val="single" w:sz="4" w:space="0" w:color="auto"/>
              <w:right w:val="single" w:sz="4" w:space="0" w:color="auto"/>
            </w:tcBorders>
            <w:vAlign w:val="center"/>
          </w:tcPr>
          <w:p w14:paraId="452F5F8C" w14:textId="77777777" w:rsidR="009E3DDF" w:rsidRPr="009E3DDF" w:rsidRDefault="009E3DDF" w:rsidP="009E3DDF">
            <w:pPr>
              <w:jc w:val="center"/>
              <w:rPr>
                <w:sz w:val="18"/>
                <w:szCs w:val="18"/>
              </w:rPr>
            </w:pPr>
          </w:p>
        </w:tc>
        <w:tc>
          <w:tcPr>
            <w:tcW w:w="0" w:type="auto"/>
            <w:vMerge w:val="restart"/>
            <w:tcBorders>
              <w:top w:val="single" w:sz="4" w:space="0" w:color="auto"/>
              <w:left w:val="single" w:sz="4" w:space="0" w:color="auto"/>
              <w:right w:val="single" w:sz="4" w:space="0" w:color="auto"/>
            </w:tcBorders>
            <w:vAlign w:val="center"/>
          </w:tcPr>
          <w:p w14:paraId="45715AD8" w14:textId="77777777" w:rsidR="009E3DDF" w:rsidRPr="009E3DDF" w:rsidRDefault="009E3DDF" w:rsidP="009E3DDF">
            <w:pPr>
              <w:jc w:val="center"/>
              <w:rPr>
                <w:color w:val="000000"/>
                <w:sz w:val="18"/>
                <w:szCs w:val="18"/>
              </w:rPr>
            </w:pPr>
            <w:r w:rsidRPr="009E3DDF">
              <w:rPr>
                <w:color w:val="000000"/>
                <w:sz w:val="18"/>
                <w:szCs w:val="18"/>
              </w:rPr>
              <w:t>21472411</w:t>
            </w:r>
          </w:p>
        </w:tc>
        <w:tc>
          <w:tcPr>
            <w:tcW w:w="0" w:type="auto"/>
            <w:tcBorders>
              <w:top w:val="single" w:sz="4" w:space="0" w:color="auto"/>
              <w:left w:val="single" w:sz="4" w:space="0" w:color="auto"/>
              <w:bottom w:val="single" w:sz="4" w:space="0" w:color="auto"/>
              <w:right w:val="single" w:sz="4" w:space="0" w:color="auto"/>
            </w:tcBorders>
            <w:noWrap/>
            <w:vAlign w:val="center"/>
          </w:tcPr>
          <w:p w14:paraId="28B6FA45"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0EABEED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4F5F29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A69425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32293D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08F6F15" w14:textId="77777777" w:rsidR="009E3DDF" w:rsidRPr="009E3DDF" w:rsidRDefault="009E3DDF" w:rsidP="009E3DDF">
            <w:pPr>
              <w:jc w:val="center"/>
              <w:rPr>
                <w:sz w:val="18"/>
                <w:szCs w:val="18"/>
              </w:rPr>
            </w:pPr>
            <w:r w:rsidRPr="009E3DDF">
              <w:rPr>
                <w:color w:val="000000"/>
                <w:sz w:val="18"/>
                <w:szCs w:val="18"/>
              </w:rPr>
              <w:t>3.88</w:t>
            </w:r>
          </w:p>
        </w:tc>
        <w:tc>
          <w:tcPr>
            <w:tcW w:w="0" w:type="auto"/>
            <w:tcBorders>
              <w:top w:val="single" w:sz="4" w:space="0" w:color="auto"/>
              <w:left w:val="single" w:sz="4" w:space="0" w:color="auto"/>
              <w:bottom w:val="single" w:sz="4" w:space="0" w:color="auto"/>
              <w:right w:val="single" w:sz="4" w:space="0" w:color="auto"/>
            </w:tcBorders>
            <w:noWrap/>
            <w:vAlign w:val="center"/>
          </w:tcPr>
          <w:p w14:paraId="49A564C0" w14:textId="77777777" w:rsidR="009E3DDF" w:rsidRPr="009E3DDF" w:rsidRDefault="009E3DDF" w:rsidP="009E3DDF">
            <w:pPr>
              <w:jc w:val="center"/>
              <w:rPr>
                <w:sz w:val="18"/>
                <w:szCs w:val="18"/>
              </w:rPr>
            </w:pPr>
            <w:r w:rsidRPr="009E3DDF">
              <w:rPr>
                <w:color w:val="000000"/>
                <w:sz w:val="18"/>
                <w:szCs w:val="18"/>
              </w:rPr>
              <w:t>1.26</w:t>
            </w:r>
          </w:p>
        </w:tc>
        <w:tc>
          <w:tcPr>
            <w:tcW w:w="0" w:type="auto"/>
            <w:tcBorders>
              <w:top w:val="single" w:sz="4" w:space="0" w:color="auto"/>
              <w:left w:val="single" w:sz="4" w:space="0" w:color="auto"/>
              <w:bottom w:val="single" w:sz="4" w:space="0" w:color="auto"/>
              <w:right w:val="single" w:sz="4" w:space="0" w:color="auto"/>
            </w:tcBorders>
            <w:noWrap/>
            <w:vAlign w:val="center"/>
          </w:tcPr>
          <w:p w14:paraId="6916F7C8"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12CB24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AC0735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41480E7" w14:textId="77777777" w:rsidR="009E3DDF" w:rsidRPr="009E3DDF" w:rsidRDefault="009E3DDF" w:rsidP="009E3DDF">
            <w:pPr>
              <w:jc w:val="center"/>
              <w:rPr>
                <w:color w:val="000000"/>
                <w:sz w:val="18"/>
                <w:szCs w:val="18"/>
              </w:rPr>
            </w:pPr>
            <w:r w:rsidRPr="009E3DDF">
              <w:rPr>
                <w:color w:val="000000"/>
                <w:sz w:val="18"/>
                <w:szCs w:val="18"/>
              </w:rPr>
              <w:t>5.14</w:t>
            </w:r>
          </w:p>
        </w:tc>
      </w:tr>
      <w:tr w:rsidR="009E3DDF" w:rsidRPr="009E3DDF" w14:paraId="4A34F2B9" w14:textId="77777777" w:rsidTr="009E3DDF">
        <w:trPr>
          <w:trHeight w:val="104"/>
        </w:trPr>
        <w:tc>
          <w:tcPr>
            <w:tcW w:w="0" w:type="auto"/>
            <w:vMerge/>
            <w:tcBorders>
              <w:left w:val="single" w:sz="4" w:space="0" w:color="auto"/>
              <w:right w:val="single" w:sz="4" w:space="0" w:color="auto"/>
            </w:tcBorders>
            <w:vAlign w:val="center"/>
          </w:tcPr>
          <w:p w14:paraId="407EFE8F"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62F88AA4"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3EBA0F3"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318A6F4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6DBF14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EC4F02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43D4E6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EF5772B" w14:textId="77777777" w:rsidR="009E3DDF" w:rsidRPr="009E3DDF" w:rsidRDefault="009E3DDF" w:rsidP="009E3DDF">
            <w:pPr>
              <w:jc w:val="center"/>
              <w:rPr>
                <w:sz w:val="18"/>
                <w:szCs w:val="18"/>
              </w:rPr>
            </w:pPr>
            <w:r w:rsidRPr="009E3DDF">
              <w:rPr>
                <w:color w:val="000000"/>
                <w:sz w:val="18"/>
                <w:szCs w:val="18"/>
              </w:rPr>
              <w:t>1199</w:t>
            </w:r>
          </w:p>
        </w:tc>
        <w:tc>
          <w:tcPr>
            <w:tcW w:w="0" w:type="auto"/>
            <w:tcBorders>
              <w:top w:val="single" w:sz="4" w:space="0" w:color="auto"/>
              <w:left w:val="single" w:sz="4" w:space="0" w:color="auto"/>
              <w:bottom w:val="single" w:sz="4" w:space="0" w:color="auto"/>
              <w:right w:val="single" w:sz="4" w:space="0" w:color="auto"/>
            </w:tcBorders>
            <w:noWrap/>
            <w:vAlign w:val="center"/>
          </w:tcPr>
          <w:p w14:paraId="29E99DD7" w14:textId="77777777" w:rsidR="009E3DDF" w:rsidRPr="009E3DDF" w:rsidRDefault="009E3DDF" w:rsidP="009E3DDF">
            <w:pPr>
              <w:jc w:val="center"/>
              <w:rPr>
                <w:sz w:val="18"/>
                <w:szCs w:val="18"/>
              </w:rPr>
            </w:pPr>
            <w:r w:rsidRPr="009E3DDF">
              <w:rPr>
                <w:color w:val="000000"/>
                <w:sz w:val="18"/>
                <w:szCs w:val="18"/>
              </w:rPr>
              <w:t>895</w:t>
            </w:r>
          </w:p>
        </w:tc>
        <w:tc>
          <w:tcPr>
            <w:tcW w:w="0" w:type="auto"/>
            <w:tcBorders>
              <w:top w:val="single" w:sz="4" w:space="0" w:color="auto"/>
              <w:left w:val="single" w:sz="4" w:space="0" w:color="auto"/>
              <w:bottom w:val="single" w:sz="4" w:space="0" w:color="auto"/>
              <w:right w:val="single" w:sz="4" w:space="0" w:color="auto"/>
            </w:tcBorders>
            <w:noWrap/>
            <w:vAlign w:val="center"/>
          </w:tcPr>
          <w:p w14:paraId="02590645"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C522B4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753350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E27715D" w14:textId="77777777" w:rsidR="009E3DDF" w:rsidRPr="009E3DDF" w:rsidRDefault="009E3DDF" w:rsidP="009E3DDF">
            <w:pPr>
              <w:jc w:val="center"/>
              <w:rPr>
                <w:color w:val="000000"/>
                <w:sz w:val="18"/>
                <w:szCs w:val="18"/>
              </w:rPr>
            </w:pPr>
            <w:r w:rsidRPr="009E3DDF">
              <w:rPr>
                <w:color w:val="000000"/>
                <w:sz w:val="18"/>
                <w:szCs w:val="18"/>
              </w:rPr>
              <w:t>2094</w:t>
            </w:r>
          </w:p>
        </w:tc>
      </w:tr>
      <w:tr w:rsidR="009E3DDF" w:rsidRPr="009E3DDF" w14:paraId="597D98B6" w14:textId="77777777" w:rsidTr="009E3DDF">
        <w:trPr>
          <w:trHeight w:val="104"/>
        </w:trPr>
        <w:tc>
          <w:tcPr>
            <w:tcW w:w="0" w:type="auto"/>
            <w:vMerge/>
            <w:tcBorders>
              <w:left w:val="single" w:sz="4" w:space="0" w:color="auto"/>
              <w:right w:val="single" w:sz="4" w:space="0" w:color="auto"/>
            </w:tcBorders>
            <w:vAlign w:val="center"/>
          </w:tcPr>
          <w:p w14:paraId="6C507972"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66500D3D"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818BCB2"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580BC2D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63EAB9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D489E0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5E2A5B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2FD3CE6" w14:textId="77777777" w:rsidR="009E3DDF" w:rsidRPr="009E3DDF" w:rsidRDefault="009E3DDF" w:rsidP="009E3DDF">
            <w:pPr>
              <w:jc w:val="center"/>
              <w:rPr>
                <w:sz w:val="18"/>
                <w:szCs w:val="18"/>
              </w:rPr>
            </w:pPr>
            <w:r w:rsidRPr="009E3DDF">
              <w:rPr>
                <w:color w:val="000000"/>
                <w:sz w:val="18"/>
                <w:szCs w:val="18"/>
              </w:rPr>
              <w:t>36</w:t>
            </w:r>
          </w:p>
        </w:tc>
        <w:tc>
          <w:tcPr>
            <w:tcW w:w="0" w:type="auto"/>
            <w:tcBorders>
              <w:top w:val="single" w:sz="4" w:space="0" w:color="auto"/>
              <w:left w:val="single" w:sz="4" w:space="0" w:color="auto"/>
              <w:bottom w:val="single" w:sz="4" w:space="0" w:color="auto"/>
              <w:right w:val="single" w:sz="4" w:space="0" w:color="auto"/>
            </w:tcBorders>
            <w:noWrap/>
            <w:vAlign w:val="center"/>
          </w:tcPr>
          <w:p w14:paraId="4815F2FC" w14:textId="77777777" w:rsidR="009E3DDF" w:rsidRPr="009E3DDF" w:rsidRDefault="009E3DDF" w:rsidP="009E3DDF">
            <w:pPr>
              <w:jc w:val="center"/>
              <w:rPr>
                <w:sz w:val="18"/>
                <w:szCs w:val="18"/>
              </w:rPr>
            </w:pPr>
            <w:r w:rsidRPr="009E3DDF">
              <w:rPr>
                <w:color w:val="000000"/>
                <w:sz w:val="18"/>
                <w:szCs w:val="18"/>
              </w:rPr>
              <w:t>22</w:t>
            </w:r>
          </w:p>
        </w:tc>
        <w:tc>
          <w:tcPr>
            <w:tcW w:w="0" w:type="auto"/>
            <w:tcBorders>
              <w:top w:val="single" w:sz="4" w:space="0" w:color="auto"/>
              <w:left w:val="single" w:sz="4" w:space="0" w:color="auto"/>
              <w:bottom w:val="single" w:sz="4" w:space="0" w:color="auto"/>
              <w:right w:val="single" w:sz="4" w:space="0" w:color="auto"/>
            </w:tcBorders>
            <w:noWrap/>
            <w:vAlign w:val="center"/>
          </w:tcPr>
          <w:p w14:paraId="0D178691"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A922B1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48ADC1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E2AC2BD" w14:textId="77777777" w:rsidR="009E3DDF" w:rsidRPr="009E3DDF" w:rsidRDefault="009E3DDF" w:rsidP="009E3DDF">
            <w:pPr>
              <w:jc w:val="center"/>
              <w:rPr>
                <w:color w:val="000000"/>
                <w:sz w:val="18"/>
                <w:szCs w:val="18"/>
              </w:rPr>
            </w:pPr>
            <w:r w:rsidRPr="009E3DDF">
              <w:rPr>
                <w:color w:val="000000"/>
                <w:sz w:val="18"/>
                <w:szCs w:val="18"/>
              </w:rPr>
              <w:t>57</w:t>
            </w:r>
          </w:p>
        </w:tc>
      </w:tr>
      <w:tr w:rsidR="009E3DDF" w:rsidRPr="009E3DDF" w14:paraId="3B5A2FBC" w14:textId="77777777" w:rsidTr="009E3DDF">
        <w:trPr>
          <w:trHeight w:val="104"/>
        </w:trPr>
        <w:tc>
          <w:tcPr>
            <w:tcW w:w="0" w:type="auto"/>
            <w:vMerge/>
            <w:tcBorders>
              <w:left w:val="single" w:sz="4" w:space="0" w:color="auto"/>
              <w:right w:val="single" w:sz="4" w:space="0" w:color="auto"/>
            </w:tcBorders>
            <w:vAlign w:val="center"/>
          </w:tcPr>
          <w:p w14:paraId="425865F8" w14:textId="77777777" w:rsidR="009E3DDF" w:rsidRPr="009E3DDF" w:rsidRDefault="009E3DDF" w:rsidP="009E3DDF">
            <w:pPr>
              <w:jc w:val="center"/>
              <w:rPr>
                <w:sz w:val="18"/>
                <w:szCs w:val="18"/>
              </w:rPr>
            </w:pPr>
          </w:p>
        </w:tc>
        <w:tc>
          <w:tcPr>
            <w:tcW w:w="0" w:type="auto"/>
            <w:vMerge w:val="restart"/>
            <w:tcBorders>
              <w:top w:val="single" w:sz="4" w:space="0" w:color="auto"/>
              <w:left w:val="single" w:sz="4" w:space="0" w:color="auto"/>
              <w:right w:val="single" w:sz="4" w:space="0" w:color="auto"/>
            </w:tcBorders>
            <w:vAlign w:val="center"/>
          </w:tcPr>
          <w:p w14:paraId="544CAB7E" w14:textId="77777777" w:rsidR="009E3DDF" w:rsidRPr="009E3DDF" w:rsidRDefault="009E3DDF" w:rsidP="009E3DDF">
            <w:pPr>
              <w:jc w:val="center"/>
              <w:rPr>
                <w:color w:val="000000"/>
                <w:sz w:val="18"/>
                <w:szCs w:val="18"/>
              </w:rPr>
            </w:pPr>
            <w:r w:rsidRPr="009E3DDF">
              <w:rPr>
                <w:color w:val="000000"/>
                <w:sz w:val="18"/>
                <w:szCs w:val="18"/>
              </w:rPr>
              <w:t>21472421</w:t>
            </w:r>
          </w:p>
        </w:tc>
        <w:tc>
          <w:tcPr>
            <w:tcW w:w="0" w:type="auto"/>
            <w:tcBorders>
              <w:top w:val="single" w:sz="4" w:space="0" w:color="auto"/>
              <w:left w:val="single" w:sz="4" w:space="0" w:color="auto"/>
              <w:bottom w:val="single" w:sz="4" w:space="0" w:color="auto"/>
              <w:right w:val="single" w:sz="4" w:space="0" w:color="auto"/>
            </w:tcBorders>
            <w:noWrap/>
            <w:vAlign w:val="center"/>
          </w:tcPr>
          <w:p w14:paraId="1C5BD6CB"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0A4BF14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E7502B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9F62E5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45C0C0E" w14:textId="77777777" w:rsidR="009E3DDF" w:rsidRPr="009E3DDF" w:rsidRDefault="009E3DDF" w:rsidP="009E3DDF">
            <w:pPr>
              <w:jc w:val="center"/>
              <w:rPr>
                <w:sz w:val="18"/>
                <w:szCs w:val="18"/>
              </w:rPr>
            </w:pPr>
            <w:r w:rsidRPr="009E3DDF">
              <w:rPr>
                <w:color w:val="000000"/>
                <w:sz w:val="18"/>
                <w:szCs w:val="18"/>
              </w:rPr>
              <w:t>0.73</w:t>
            </w:r>
          </w:p>
        </w:tc>
        <w:tc>
          <w:tcPr>
            <w:tcW w:w="0" w:type="auto"/>
            <w:tcBorders>
              <w:top w:val="single" w:sz="4" w:space="0" w:color="auto"/>
              <w:left w:val="single" w:sz="4" w:space="0" w:color="auto"/>
              <w:bottom w:val="single" w:sz="4" w:space="0" w:color="auto"/>
              <w:right w:val="single" w:sz="4" w:space="0" w:color="auto"/>
            </w:tcBorders>
            <w:noWrap/>
            <w:vAlign w:val="center"/>
          </w:tcPr>
          <w:p w14:paraId="1A47502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CD9A9B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5501C36"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D56F17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B7A8F1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7D040FE" w14:textId="77777777" w:rsidR="009E3DDF" w:rsidRPr="009E3DDF" w:rsidRDefault="009E3DDF" w:rsidP="009E3DDF">
            <w:pPr>
              <w:jc w:val="center"/>
              <w:rPr>
                <w:color w:val="000000"/>
                <w:sz w:val="18"/>
                <w:szCs w:val="18"/>
              </w:rPr>
            </w:pPr>
            <w:r w:rsidRPr="009E3DDF">
              <w:rPr>
                <w:color w:val="000000"/>
                <w:sz w:val="18"/>
                <w:szCs w:val="18"/>
              </w:rPr>
              <w:t>0.73</w:t>
            </w:r>
          </w:p>
        </w:tc>
      </w:tr>
      <w:tr w:rsidR="009E3DDF" w:rsidRPr="009E3DDF" w14:paraId="60344F0D" w14:textId="77777777" w:rsidTr="009E3DDF">
        <w:trPr>
          <w:trHeight w:val="104"/>
        </w:trPr>
        <w:tc>
          <w:tcPr>
            <w:tcW w:w="0" w:type="auto"/>
            <w:vMerge/>
            <w:tcBorders>
              <w:left w:val="single" w:sz="4" w:space="0" w:color="auto"/>
              <w:right w:val="single" w:sz="4" w:space="0" w:color="auto"/>
            </w:tcBorders>
            <w:vAlign w:val="center"/>
          </w:tcPr>
          <w:p w14:paraId="0DE60283"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4BFB0C71"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919355F"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5721740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96DD7F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603C06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8F911CD" w14:textId="77777777" w:rsidR="009E3DDF" w:rsidRPr="009E3DDF" w:rsidRDefault="009E3DDF" w:rsidP="009E3DDF">
            <w:pPr>
              <w:jc w:val="center"/>
              <w:rPr>
                <w:sz w:val="18"/>
                <w:szCs w:val="18"/>
              </w:rPr>
            </w:pPr>
            <w:r w:rsidRPr="009E3DDF">
              <w:rPr>
                <w:color w:val="000000"/>
                <w:sz w:val="18"/>
                <w:szCs w:val="18"/>
              </w:rPr>
              <w:t>137</w:t>
            </w:r>
          </w:p>
        </w:tc>
        <w:tc>
          <w:tcPr>
            <w:tcW w:w="0" w:type="auto"/>
            <w:tcBorders>
              <w:top w:val="single" w:sz="4" w:space="0" w:color="auto"/>
              <w:left w:val="single" w:sz="4" w:space="0" w:color="auto"/>
              <w:bottom w:val="single" w:sz="4" w:space="0" w:color="auto"/>
              <w:right w:val="single" w:sz="4" w:space="0" w:color="auto"/>
            </w:tcBorders>
            <w:noWrap/>
            <w:vAlign w:val="center"/>
          </w:tcPr>
          <w:p w14:paraId="262CABE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ACBB33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3A7B102"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33E53A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91BCA7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A32214D" w14:textId="77777777" w:rsidR="009E3DDF" w:rsidRPr="009E3DDF" w:rsidRDefault="009E3DDF" w:rsidP="009E3DDF">
            <w:pPr>
              <w:jc w:val="center"/>
              <w:rPr>
                <w:color w:val="000000"/>
                <w:sz w:val="18"/>
                <w:szCs w:val="18"/>
              </w:rPr>
            </w:pPr>
            <w:r w:rsidRPr="009E3DDF">
              <w:rPr>
                <w:color w:val="000000"/>
                <w:sz w:val="18"/>
                <w:szCs w:val="18"/>
              </w:rPr>
              <w:t>137</w:t>
            </w:r>
          </w:p>
        </w:tc>
      </w:tr>
      <w:tr w:rsidR="009E3DDF" w:rsidRPr="009E3DDF" w14:paraId="00D06305" w14:textId="77777777" w:rsidTr="009E3DDF">
        <w:trPr>
          <w:trHeight w:val="104"/>
        </w:trPr>
        <w:tc>
          <w:tcPr>
            <w:tcW w:w="0" w:type="auto"/>
            <w:vMerge/>
            <w:tcBorders>
              <w:left w:val="single" w:sz="4" w:space="0" w:color="auto"/>
              <w:right w:val="single" w:sz="4" w:space="0" w:color="auto"/>
            </w:tcBorders>
            <w:vAlign w:val="center"/>
          </w:tcPr>
          <w:p w14:paraId="51C99BE2"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3E6E1819"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09F5F9C"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1D23A61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BA664B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97397F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29937B2" w14:textId="77777777" w:rsidR="009E3DDF" w:rsidRPr="009E3DDF" w:rsidRDefault="009E3DDF" w:rsidP="009E3DDF">
            <w:pPr>
              <w:jc w:val="center"/>
              <w:rPr>
                <w:sz w:val="18"/>
                <w:szCs w:val="18"/>
              </w:rPr>
            </w:pPr>
            <w:r w:rsidRPr="009E3DDF">
              <w:rPr>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noWrap/>
            <w:vAlign w:val="center"/>
          </w:tcPr>
          <w:p w14:paraId="6AFA692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3A0CD9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AFB09C4"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BB2991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DA7EEF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E87F50A" w14:textId="77777777" w:rsidR="009E3DDF" w:rsidRPr="009E3DDF" w:rsidRDefault="009E3DDF" w:rsidP="009E3DDF">
            <w:pPr>
              <w:jc w:val="center"/>
              <w:rPr>
                <w:color w:val="000000"/>
                <w:sz w:val="18"/>
                <w:szCs w:val="18"/>
              </w:rPr>
            </w:pPr>
            <w:r w:rsidRPr="009E3DDF">
              <w:rPr>
                <w:color w:val="000000"/>
                <w:sz w:val="18"/>
                <w:szCs w:val="18"/>
              </w:rPr>
              <w:t>6</w:t>
            </w:r>
          </w:p>
        </w:tc>
      </w:tr>
      <w:tr w:rsidR="009E3DDF" w:rsidRPr="009E3DDF" w14:paraId="0C6B061C" w14:textId="77777777" w:rsidTr="009E3DDF">
        <w:trPr>
          <w:trHeight w:val="104"/>
        </w:trPr>
        <w:tc>
          <w:tcPr>
            <w:tcW w:w="0" w:type="auto"/>
            <w:vMerge/>
            <w:tcBorders>
              <w:left w:val="single" w:sz="4" w:space="0" w:color="auto"/>
              <w:right w:val="single" w:sz="4" w:space="0" w:color="auto"/>
            </w:tcBorders>
            <w:vAlign w:val="center"/>
          </w:tcPr>
          <w:p w14:paraId="557356E2" w14:textId="77777777" w:rsidR="009E3DDF" w:rsidRPr="009E3DDF" w:rsidRDefault="009E3DDF" w:rsidP="009E3DDF">
            <w:pPr>
              <w:jc w:val="center"/>
              <w:rPr>
                <w:sz w:val="18"/>
                <w:szCs w:val="18"/>
              </w:rPr>
            </w:pPr>
          </w:p>
        </w:tc>
        <w:tc>
          <w:tcPr>
            <w:tcW w:w="0" w:type="auto"/>
            <w:vMerge w:val="restart"/>
            <w:tcBorders>
              <w:top w:val="single" w:sz="4" w:space="0" w:color="auto"/>
              <w:left w:val="single" w:sz="4" w:space="0" w:color="auto"/>
              <w:right w:val="single" w:sz="4" w:space="0" w:color="auto"/>
            </w:tcBorders>
            <w:vAlign w:val="center"/>
          </w:tcPr>
          <w:p w14:paraId="44D9126A" w14:textId="77777777" w:rsidR="009E3DDF" w:rsidRPr="009E3DDF" w:rsidRDefault="009E3DDF" w:rsidP="009E3DDF">
            <w:pPr>
              <w:jc w:val="center"/>
              <w:rPr>
                <w:color w:val="000000"/>
                <w:sz w:val="18"/>
                <w:szCs w:val="18"/>
              </w:rPr>
            </w:pPr>
            <w:r w:rsidRPr="009E3DDF">
              <w:rPr>
                <w:color w:val="000000"/>
                <w:sz w:val="18"/>
                <w:szCs w:val="18"/>
              </w:rPr>
              <w:t>21473411</w:t>
            </w:r>
          </w:p>
        </w:tc>
        <w:tc>
          <w:tcPr>
            <w:tcW w:w="0" w:type="auto"/>
            <w:tcBorders>
              <w:top w:val="single" w:sz="4" w:space="0" w:color="auto"/>
              <w:left w:val="single" w:sz="4" w:space="0" w:color="auto"/>
              <w:bottom w:val="single" w:sz="4" w:space="0" w:color="auto"/>
              <w:right w:val="single" w:sz="4" w:space="0" w:color="auto"/>
            </w:tcBorders>
            <w:noWrap/>
            <w:vAlign w:val="center"/>
          </w:tcPr>
          <w:p w14:paraId="56A44A8B"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77CC8EC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D8DA7A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E64AEC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79188F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5405DEB" w14:textId="77777777" w:rsidR="009E3DDF" w:rsidRPr="009E3DDF" w:rsidRDefault="009E3DDF" w:rsidP="009E3DDF">
            <w:pPr>
              <w:jc w:val="center"/>
              <w:rPr>
                <w:sz w:val="18"/>
                <w:szCs w:val="18"/>
              </w:rPr>
            </w:pPr>
            <w:r w:rsidRPr="009E3DDF">
              <w:rPr>
                <w:color w:val="000000"/>
                <w:sz w:val="18"/>
                <w:szCs w:val="18"/>
              </w:rPr>
              <w:t>5.31</w:t>
            </w:r>
          </w:p>
        </w:tc>
        <w:tc>
          <w:tcPr>
            <w:tcW w:w="0" w:type="auto"/>
            <w:tcBorders>
              <w:top w:val="single" w:sz="4" w:space="0" w:color="auto"/>
              <w:left w:val="single" w:sz="4" w:space="0" w:color="auto"/>
              <w:bottom w:val="single" w:sz="4" w:space="0" w:color="auto"/>
              <w:right w:val="single" w:sz="4" w:space="0" w:color="auto"/>
            </w:tcBorders>
            <w:noWrap/>
            <w:vAlign w:val="center"/>
          </w:tcPr>
          <w:p w14:paraId="715FF9AD" w14:textId="77777777" w:rsidR="009E3DDF" w:rsidRPr="009E3DDF" w:rsidRDefault="009E3DDF" w:rsidP="009E3DDF">
            <w:pPr>
              <w:jc w:val="center"/>
              <w:rPr>
                <w:sz w:val="18"/>
                <w:szCs w:val="18"/>
              </w:rPr>
            </w:pPr>
            <w:r w:rsidRPr="009E3DDF">
              <w:rPr>
                <w:color w:val="000000"/>
                <w:sz w:val="18"/>
                <w:szCs w:val="18"/>
              </w:rPr>
              <w:t>1.69</w:t>
            </w:r>
          </w:p>
        </w:tc>
        <w:tc>
          <w:tcPr>
            <w:tcW w:w="0" w:type="auto"/>
            <w:tcBorders>
              <w:top w:val="single" w:sz="4" w:space="0" w:color="auto"/>
              <w:left w:val="single" w:sz="4" w:space="0" w:color="auto"/>
              <w:bottom w:val="single" w:sz="4" w:space="0" w:color="auto"/>
              <w:right w:val="single" w:sz="4" w:space="0" w:color="auto"/>
            </w:tcBorders>
            <w:noWrap/>
            <w:vAlign w:val="center"/>
          </w:tcPr>
          <w:p w14:paraId="09FA64FA" w14:textId="77777777" w:rsidR="009E3DDF" w:rsidRPr="009E3DDF" w:rsidRDefault="009E3DDF" w:rsidP="009E3DDF">
            <w:pPr>
              <w:jc w:val="center"/>
              <w:rPr>
                <w:color w:val="000000"/>
                <w:sz w:val="18"/>
                <w:szCs w:val="18"/>
              </w:rPr>
            </w:pPr>
            <w:r w:rsidRPr="009E3DDF">
              <w:rPr>
                <w:color w:val="000000"/>
                <w:sz w:val="18"/>
                <w:szCs w:val="18"/>
              </w:rPr>
              <w:t>2.13</w:t>
            </w:r>
          </w:p>
        </w:tc>
        <w:tc>
          <w:tcPr>
            <w:tcW w:w="0" w:type="auto"/>
            <w:tcBorders>
              <w:top w:val="single" w:sz="4" w:space="0" w:color="auto"/>
              <w:left w:val="single" w:sz="4" w:space="0" w:color="auto"/>
              <w:bottom w:val="single" w:sz="4" w:space="0" w:color="auto"/>
              <w:right w:val="single" w:sz="4" w:space="0" w:color="auto"/>
            </w:tcBorders>
            <w:noWrap/>
            <w:vAlign w:val="center"/>
          </w:tcPr>
          <w:p w14:paraId="6600798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B42038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E8F598A" w14:textId="77777777" w:rsidR="009E3DDF" w:rsidRPr="009E3DDF" w:rsidRDefault="009E3DDF" w:rsidP="009E3DDF">
            <w:pPr>
              <w:jc w:val="center"/>
              <w:rPr>
                <w:color w:val="000000"/>
                <w:sz w:val="18"/>
                <w:szCs w:val="18"/>
              </w:rPr>
            </w:pPr>
            <w:r w:rsidRPr="009E3DDF">
              <w:rPr>
                <w:color w:val="000000"/>
                <w:sz w:val="18"/>
                <w:szCs w:val="18"/>
              </w:rPr>
              <w:t>9.13</w:t>
            </w:r>
          </w:p>
        </w:tc>
      </w:tr>
      <w:tr w:rsidR="009E3DDF" w:rsidRPr="009E3DDF" w14:paraId="0F2EE56E" w14:textId="77777777" w:rsidTr="009E3DDF">
        <w:trPr>
          <w:trHeight w:val="104"/>
        </w:trPr>
        <w:tc>
          <w:tcPr>
            <w:tcW w:w="0" w:type="auto"/>
            <w:vMerge/>
            <w:tcBorders>
              <w:left w:val="single" w:sz="4" w:space="0" w:color="auto"/>
              <w:right w:val="single" w:sz="4" w:space="0" w:color="auto"/>
            </w:tcBorders>
            <w:vAlign w:val="center"/>
          </w:tcPr>
          <w:p w14:paraId="00D62722"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32A7F75A"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0C913C8"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6D08CE1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5D61B5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1E3EF9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06B278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9D9592A" w14:textId="77777777" w:rsidR="009E3DDF" w:rsidRPr="009E3DDF" w:rsidRDefault="009E3DDF" w:rsidP="009E3DDF">
            <w:pPr>
              <w:jc w:val="center"/>
              <w:rPr>
                <w:sz w:val="18"/>
                <w:szCs w:val="18"/>
              </w:rPr>
            </w:pPr>
            <w:r w:rsidRPr="009E3DDF">
              <w:rPr>
                <w:color w:val="000000"/>
                <w:sz w:val="18"/>
                <w:szCs w:val="18"/>
              </w:rPr>
              <w:t>1129</w:t>
            </w:r>
          </w:p>
        </w:tc>
        <w:tc>
          <w:tcPr>
            <w:tcW w:w="0" w:type="auto"/>
            <w:tcBorders>
              <w:top w:val="single" w:sz="4" w:space="0" w:color="auto"/>
              <w:left w:val="single" w:sz="4" w:space="0" w:color="auto"/>
              <w:bottom w:val="single" w:sz="4" w:space="0" w:color="auto"/>
              <w:right w:val="single" w:sz="4" w:space="0" w:color="auto"/>
            </w:tcBorders>
            <w:noWrap/>
            <w:vAlign w:val="center"/>
          </w:tcPr>
          <w:p w14:paraId="323E844A" w14:textId="77777777" w:rsidR="009E3DDF" w:rsidRPr="009E3DDF" w:rsidRDefault="009E3DDF" w:rsidP="009E3DDF">
            <w:pPr>
              <w:jc w:val="center"/>
              <w:rPr>
                <w:sz w:val="18"/>
                <w:szCs w:val="18"/>
              </w:rPr>
            </w:pPr>
            <w:r w:rsidRPr="009E3DDF">
              <w:rPr>
                <w:color w:val="000000"/>
                <w:sz w:val="18"/>
                <w:szCs w:val="18"/>
              </w:rPr>
              <w:t>428</w:t>
            </w:r>
          </w:p>
        </w:tc>
        <w:tc>
          <w:tcPr>
            <w:tcW w:w="0" w:type="auto"/>
            <w:tcBorders>
              <w:top w:val="single" w:sz="4" w:space="0" w:color="auto"/>
              <w:left w:val="single" w:sz="4" w:space="0" w:color="auto"/>
              <w:bottom w:val="single" w:sz="4" w:space="0" w:color="auto"/>
              <w:right w:val="single" w:sz="4" w:space="0" w:color="auto"/>
            </w:tcBorders>
            <w:noWrap/>
            <w:vAlign w:val="center"/>
          </w:tcPr>
          <w:p w14:paraId="2365D12B" w14:textId="77777777" w:rsidR="009E3DDF" w:rsidRPr="009E3DDF" w:rsidRDefault="009E3DDF" w:rsidP="009E3DDF">
            <w:pPr>
              <w:jc w:val="center"/>
              <w:rPr>
                <w:color w:val="000000"/>
                <w:sz w:val="18"/>
                <w:szCs w:val="18"/>
              </w:rPr>
            </w:pPr>
            <w:r w:rsidRPr="009E3DDF">
              <w:rPr>
                <w:color w:val="000000"/>
                <w:sz w:val="18"/>
                <w:szCs w:val="18"/>
              </w:rPr>
              <w:t>655</w:t>
            </w:r>
          </w:p>
        </w:tc>
        <w:tc>
          <w:tcPr>
            <w:tcW w:w="0" w:type="auto"/>
            <w:tcBorders>
              <w:top w:val="single" w:sz="4" w:space="0" w:color="auto"/>
              <w:left w:val="single" w:sz="4" w:space="0" w:color="auto"/>
              <w:bottom w:val="single" w:sz="4" w:space="0" w:color="auto"/>
              <w:right w:val="single" w:sz="4" w:space="0" w:color="auto"/>
            </w:tcBorders>
            <w:noWrap/>
            <w:vAlign w:val="center"/>
          </w:tcPr>
          <w:p w14:paraId="141620A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FEEC1A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588764A" w14:textId="77777777" w:rsidR="009E3DDF" w:rsidRPr="009E3DDF" w:rsidRDefault="009E3DDF" w:rsidP="009E3DDF">
            <w:pPr>
              <w:jc w:val="center"/>
              <w:rPr>
                <w:color w:val="000000"/>
                <w:sz w:val="18"/>
                <w:szCs w:val="18"/>
              </w:rPr>
            </w:pPr>
            <w:r w:rsidRPr="009E3DDF">
              <w:rPr>
                <w:color w:val="000000"/>
                <w:sz w:val="18"/>
                <w:szCs w:val="18"/>
              </w:rPr>
              <w:t>2213</w:t>
            </w:r>
          </w:p>
        </w:tc>
      </w:tr>
      <w:tr w:rsidR="009E3DDF" w:rsidRPr="009E3DDF" w14:paraId="7199C08D" w14:textId="77777777" w:rsidTr="009E3DDF">
        <w:trPr>
          <w:trHeight w:val="104"/>
        </w:trPr>
        <w:tc>
          <w:tcPr>
            <w:tcW w:w="0" w:type="auto"/>
            <w:vMerge/>
            <w:tcBorders>
              <w:left w:val="single" w:sz="4" w:space="0" w:color="auto"/>
              <w:right w:val="single" w:sz="4" w:space="0" w:color="auto"/>
            </w:tcBorders>
            <w:vAlign w:val="center"/>
          </w:tcPr>
          <w:p w14:paraId="152459D9"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2E9785BE"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5F28E70"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454F0BF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48A11A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FD47CE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5C9659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A4B355D" w14:textId="77777777" w:rsidR="009E3DDF" w:rsidRPr="009E3DDF" w:rsidRDefault="009E3DDF" w:rsidP="009E3DDF">
            <w:pPr>
              <w:jc w:val="center"/>
              <w:rPr>
                <w:sz w:val="18"/>
                <w:szCs w:val="18"/>
              </w:rPr>
            </w:pPr>
            <w:r w:rsidRPr="009E3DDF">
              <w:rPr>
                <w:color w:val="000000"/>
                <w:sz w:val="18"/>
                <w:szCs w:val="18"/>
              </w:rPr>
              <w:t>32</w:t>
            </w:r>
          </w:p>
        </w:tc>
        <w:tc>
          <w:tcPr>
            <w:tcW w:w="0" w:type="auto"/>
            <w:tcBorders>
              <w:top w:val="single" w:sz="4" w:space="0" w:color="auto"/>
              <w:left w:val="single" w:sz="4" w:space="0" w:color="auto"/>
              <w:bottom w:val="single" w:sz="4" w:space="0" w:color="auto"/>
              <w:right w:val="single" w:sz="4" w:space="0" w:color="auto"/>
            </w:tcBorders>
            <w:noWrap/>
            <w:vAlign w:val="center"/>
          </w:tcPr>
          <w:p w14:paraId="224AECA8" w14:textId="77777777" w:rsidR="009E3DDF" w:rsidRPr="009E3DDF" w:rsidRDefault="009E3DDF" w:rsidP="009E3DDF">
            <w:pPr>
              <w:jc w:val="center"/>
              <w:rPr>
                <w:sz w:val="18"/>
                <w:szCs w:val="18"/>
              </w:rPr>
            </w:pPr>
            <w:r w:rsidRPr="009E3DDF">
              <w:rPr>
                <w:color w:val="000000"/>
                <w:sz w:val="18"/>
                <w:szCs w:val="18"/>
              </w:rPr>
              <w:t>14</w:t>
            </w:r>
          </w:p>
        </w:tc>
        <w:tc>
          <w:tcPr>
            <w:tcW w:w="0" w:type="auto"/>
            <w:tcBorders>
              <w:top w:val="single" w:sz="4" w:space="0" w:color="auto"/>
              <w:left w:val="single" w:sz="4" w:space="0" w:color="auto"/>
              <w:bottom w:val="single" w:sz="4" w:space="0" w:color="auto"/>
              <w:right w:val="single" w:sz="4" w:space="0" w:color="auto"/>
            </w:tcBorders>
            <w:noWrap/>
            <w:vAlign w:val="center"/>
          </w:tcPr>
          <w:p w14:paraId="2F65A187" w14:textId="77777777" w:rsidR="009E3DDF" w:rsidRPr="009E3DDF" w:rsidRDefault="009E3DDF" w:rsidP="009E3DDF">
            <w:pPr>
              <w:jc w:val="center"/>
              <w:rPr>
                <w:color w:val="000000"/>
                <w:sz w:val="18"/>
                <w:szCs w:val="18"/>
              </w:rPr>
            </w:pPr>
            <w:r w:rsidRPr="009E3DDF">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noWrap/>
            <w:vAlign w:val="center"/>
          </w:tcPr>
          <w:p w14:paraId="68F2903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C941F9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98DD7BA" w14:textId="77777777" w:rsidR="009E3DDF" w:rsidRPr="009E3DDF" w:rsidRDefault="009E3DDF" w:rsidP="009E3DDF">
            <w:pPr>
              <w:jc w:val="center"/>
              <w:rPr>
                <w:color w:val="000000"/>
                <w:sz w:val="18"/>
                <w:szCs w:val="18"/>
              </w:rPr>
            </w:pPr>
            <w:r w:rsidRPr="009E3DDF">
              <w:rPr>
                <w:color w:val="000000"/>
                <w:sz w:val="18"/>
                <w:szCs w:val="18"/>
              </w:rPr>
              <w:t>66</w:t>
            </w:r>
          </w:p>
        </w:tc>
      </w:tr>
      <w:tr w:rsidR="009E3DDF" w:rsidRPr="009E3DDF" w14:paraId="16B392A0" w14:textId="77777777" w:rsidTr="009E3DDF">
        <w:trPr>
          <w:trHeight w:val="104"/>
        </w:trPr>
        <w:tc>
          <w:tcPr>
            <w:tcW w:w="0" w:type="auto"/>
            <w:vMerge/>
            <w:tcBorders>
              <w:left w:val="single" w:sz="4" w:space="0" w:color="auto"/>
              <w:right w:val="single" w:sz="4" w:space="0" w:color="auto"/>
            </w:tcBorders>
            <w:vAlign w:val="center"/>
          </w:tcPr>
          <w:p w14:paraId="327CD417" w14:textId="77777777" w:rsidR="009E3DDF" w:rsidRPr="009E3DDF" w:rsidRDefault="009E3DDF" w:rsidP="009E3DDF">
            <w:pPr>
              <w:jc w:val="center"/>
              <w:rPr>
                <w:sz w:val="18"/>
                <w:szCs w:val="18"/>
              </w:rPr>
            </w:pPr>
          </w:p>
        </w:tc>
        <w:tc>
          <w:tcPr>
            <w:tcW w:w="0" w:type="auto"/>
            <w:vMerge w:val="restart"/>
            <w:tcBorders>
              <w:top w:val="single" w:sz="4" w:space="0" w:color="auto"/>
              <w:left w:val="single" w:sz="4" w:space="0" w:color="auto"/>
              <w:right w:val="single" w:sz="4" w:space="0" w:color="auto"/>
            </w:tcBorders>
            <w:vAlign w:val="center"/>
          </w:tcPr>
          <w:p w14:paraId="79E13B5C" w14:textId="77777777" w:rsidR="009E3DDF" w:rsidRPr="009E3DDF" w:rsidRDefault="009E3DDF" w:rsidP="009E3DDF">
            <w:pPr>
              <w:jc w:val="center"/>
              <w:rPr>
                <w:color w:val="000000"/>
                <w:sz w:val="18"/>
                <w:szCs w:val="18"/>
              </w:rPr>
            </w:pPr>
            <w:r w:rsidRPr="009E3DDF">
              <w:rPr>
                <w:color w:val="000000"/>
                <w:sz w:val="18"/>
                <w:szCs w:val="18"/>
              </w:rPr>
              <w:t>21475321</w:t>
            </w:r>
          </w:p>
        </w:tc>
        <w:tc>
          <w:tcPr>
            <w:tcW w:w="0" w:type="auto"/>
            <w:tcBorders>
              <w:top w:val="single" w:sz="4" w:space="0" w:color="auto"/>
              <w:left w:val="single" w:sz="4" w:space="0" w:color="auto"/>
              <w:bottom w:val="single" w:sz="4" w:space="0" w:color="auto"/>
              <w:right w:val="single" w:sz="4" w:space="0" w:color="auto"/>
            </w:tcBorders>
            <w:noWrap/>
            <w:vAlign w:val="center"/>
          </w:tcPr>
          <w:p w14:paraId="50AF43CA"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6EC8708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A91C43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521051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ECD030B" w14:textId="77777777" w:rsidR="009E3DDF" w:rsidRPr="009E3DDF" w:rsidRDefault="009E3DDF" w:rsidP="009E3DDF">
            <w:pPr>
              <w:jc w:val="center"/>
              <w:rPr>
                <w:sz w:val="18"/>
                <w:szCs w:val="18"/>
              </w:rPr>
            </w:pPr>
            <w:r w:rsidRPr="009E3DDF">
              <w:rPr>
                <w:color w:val="000000"/>
                <w:sz w:val="18"/>
                <w:szCs w:val="18"/>
              </w:rPr>
              <w:t>4.14</w:t>
            </w:r>
          </w:p>
        </w:tc>
        <w:tc>
          <w:tcPr>
            <w:tcW w:w="0" w:type="auto"/>
            <w:tcBorders>
              <w:top w:val="single" w:sz="4" w:space="0" w:color="auto"/>
              <w:left w:val="single" w:sz="4" w:space="0" w:color="auto"/>
              <w:bottom w:val="single" w:sz="4" w:space="0" w:color="auto"/>
              <w:right w:val="single" w:sz="4" w:space="0" w:color="auto"/>
            </w:tcBorders>
            <w:noWrap/>
            <w:vAlign w:val="center"/>
          </w:tcPr>
          <w:p w14:paraId="59FAA5F8" w14:textId="77777777" w:rsidR="009E3DDF" w:rsidRPr="009E3DDF" w:rsidRDefault="009E3DDF" w:rsidP="009E3DDF">
            <w:pPr>
              <w:jc w:val="center"/>
              <w:rPr>
                <w:sz w:val="18"/>
                <w:szCs w:val="18"/>
              </w:rPr>
            </w:pPr>
            <w:r w:rsidRPr="009E3DDF">
              <w:rPr>
                <w:color w:val="000000"/>
                <w:sz w:val="18"/>
                <w:szCs w:val="18"/>
              </w:rPr>
              <w:t>7.27</w:t>
            </w:r>
          </w:p>
        </w:tc>
        <w:tc>
          <w:tcPr>
            <w:tcW w:w="0" w:type="auto"/>
            <w:tcBorders>
              <w:top w:val="single" w:sz="4" w:space="0" w:color="auto"/>
              <w:left w:val="single" w:sz="4" w:space="0" w:color="auto"/>
              <w:bottom w:val="single" w:sz="4" w:space="0" w:color="auto"/>
              <w:right w:val="single" w:sz="4" w:space="0" w:color="auto"/>
            </w:tcBorders>
            <w:noWrap/>
            <w:vAlign w:val="center"/>
          </w:tcPr>
          <w:p w14:paraId="7FBE0749" w14:textId="77777777" w:rsidR="009E3DDF" w:rsidRPr="009E3DDF" w:rsidRDefault="009E3DDF" w:rsidP="009E3DDF">
            <w:pPr>
              <w:jc w:val="center"/>
              <w:rPr>
                <w:sz w:val="18"/>
                <w:szCs w:val="18"/>
              </w:rPr>
            </w:pPr>
            <w:r w:rsidRPr="009E3DDF">
              <w:rPr>
                <w:color w:val="000000"/>
                <w:sz w:val="18"/>
                <w:szCs w:val="18"/>
              </w:rPr>
              <w:t>16.94</w:t>
            </w:r>
          </w:p>
        </w:tc>
        <w:tc>
          <w:tcPr>
            <w:tcW w:w="0" w:type="auto"/>
            <w:tcBorders>
              <w:top w:val="single" w:sz="4" w:space="0" w:color="auto"/>
              <w:left w:val="single" w:sz="4" w:space="0" w:color="auto"/>
              <w:bottom w:val="single" w:sz="4" w:space="0" w:color="auto"/>
              <w:right w:val="single" w:sz="4" w:space="0" w:color="auto"/>
            </w:tcBorders>
            <w:noWrap/>
            <w:vAlign w:val="center"/>
          </w:tcPr>
          <w:p w14:paraId="382A86D0" w14:textId="77777777" w:rsidR="009E3DDF" w:rsidRPr="009E3DDF" w:rsidRDefault="009E3DDF" w:rsidP="009E3DDF">
            <w:pPr>
              <w:jc w:val="center"/>
              <w:rPr>
                <w:color w:val="000000"/>
                <w:sz w:val="18"/>
                <w:szCs w:val="18"/>
              </w:rPr>
            </w:pPr>
            <w:r w:rsidRPr="009E3DDF">
              <w:rPr>
                <w:color w:val="000000"/>
                <w:sz w:val="18"/>
                <w:szCs w:val="18"/>
              </w:rPr>
              <w:t>11.97</w:t>
            </w:r>
          </w:p>
        </w:tc>
        <w:tc>
          <w:tcPr>
            <w:tcW w:w="0" w:type="auto"/>
            <w:tcBorders>
              <w:top w:val="single" w:sz="4" w:space="0" w:color="auto"/>
              <w:left w:val="single" w:sz="4" w:space="0" w:color="auto"/>
              <w:bottom w:val="single" w:sz="4" w:space="0" w:color="auto"/>
              <w:right w:val="single" w:sz="4" w:space="0" w:color="auto"/>
            </w:tcBorders>
            <w:noWrap/>
            <w:vAlign w:val="center"/>
          </w:tcPr>
          <w:p w14:paraId="5282A6D0" w14:textId="77777777" w:rsidR="009E3DDF" w:rsidRPr="009E3DDF" w:rsidRDefault="009E3DDF" w:rsidP="009E3DDF">
            <w:pPr>
              <w:jc w:val="center"/>
              <w:rPr>
                <w:sz w:val="18"/>
                <w:szCs w:val="18"/>
              </w:rPr>
            </w:pPr>
            <w:r w:rsidRPr="009E3DDF">
              <w:rPr>
                <w:color w:val="000000"/>
                <w:sz w:val="18"/>
                <w:szCs w:val="18"/>
              </w:rPr>
              <w:t>3.44</w:t>
            </w:r>
          </w:p>
        </w:tc>
        <w:tc>
          <w:tcPr>
            <w:tcW w:w="0" w:type="auto"/>
            <w:tcBorders>
              <w:top w:val="single" w:sz="4" w:space="0" w:color="auto"/>
              <w:left w:val="single" w:sz="4" w:space="0" w:color="auto"/>
              <w:bottom w:val="single" w:sz="4" w:space="0" w:color="auto"/>
              <w:right w:val="single" w:sz="4" w:space="0" w:color="auto"/>
            </w:tcBorders>
            <w:noWrap/>
            <w:vAlign w:val="center"/>
          </w:tcPr>
          <w:p w14:paraId="79465DD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B89F61E" w14:textId="77777777" w:rsidR="009E3DDF" w:rsidRPr="009E3DDF" w:rsidRDefault="009E3DDF" w:rsidP="009E3DDF">
            <w:pPr>
              <w:jc w:val="center"/>
              <w:rPr>
                <w:color w:val="000000"/>
                <w:sz w:val="18"/>
                <w:szCs w:val="18"/>
              </w:rPr>
            </w:pPr>
            <w:r w:rsidRPr="009E3DDF">
              <w:rPr>
                <w:color w:val="000000"/>
                <w:sz w:val="18"/>
                <w:szCs w:val="18"/>
              </w:rPr>
              <w:t>43.76</w:t>
            </w:r>
          </w:p>
        </w:tc>
      </w:tr>
      <w:tr w:rsidR="009E3DDF" w:rsidRPr="009E3DDF" w14:paraId="0F58F136" w14:textId="77777777" w:rsidTr="009E3DDF">
        <w:trPr>
          <w:trHeight w:val="104"/>
        </w:trPr>
        <w:tc>
          <w:tcPr>
            <w:tcW w:w="0" w:type="auto"/>
            <w:vMerge/>
            <w:tcBorders>
              <w:left w:val="single" w:sz="4" w:space="0" w:color="auto"/>
              <w:right w:val="single" w:sz="4" w:space="0" w:color="auto"/>
            </w:tcBorders>
            <w:vAlign w:val="center"/>
          </w:tcPr>
          <w:p w14:paraId="020CC0AC"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3E4830F8"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28B738F"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6ADD212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04D6D5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569A2C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095F717" w14:textId="77777777" w:rsidR="009E3DDF" w:rsidRPr="009E3DDF" w:rsidRDefault="009E3DDF" w:rsidP="009E3DDF">
            <w:pPr>
              <w:jc w:val="center"/>
              <w:rPr>
                <w:sz w:val="18"/>
                <w:szCs w:val="18"/>
              </w:rPr>
            </w:pPr>
            <w:r w:rsidRPr="009E3DDF">
              <w:rPr>
                <w:color w:val="000000"/>
                <w:sz w:val="18"/>
                <w:szCs w:val="18"/>
              </w:rPr>
              <w:t>281</w:t>
            </w:r>
          </w:p>
        </w:tc>
        <w:tc>
          <w:tcPr>
            <w:tcW w:w="0" w:type="auto"/>
            <w:tcBorders>
              <w:top w:val="single" w:sz="4" w:space="0" w:color="auto"/>
              <w:left w:val="single" w:sz="4" w:space="0" w:color="auto"/>
              <w:bottom w:val="single" w:sz="4" w:space="0" w:color="auto"/>
              <w:right w:val="single" w:sz="4" w:space="0" w:color="auto"/>
            </w:tcBorders>
            <w:noWrap/>
            <w:vAlign w:val="center"/>
          </w:tcPr>
          <w:p w14:paraId="44352F0E" w14:textId="77777777" w:rsidR="009E3DDF" w:rsidRPr="009E3DDF" w:rsidRDefault="009E3DDF" w:rsidP="009E3DDF">
            <w:pPr>
              <w:jc w:val="center"/>
              <w:rPr>
                <w:sz w:val="18"/>
                <w:szCs w:val="18"/>
              </w:rPr>
            </w:pPr>
            <w:r w:rsidRPr="009E3DDF">
              <w:rPr>
                <w:color w:val="000000"/>
                <w:sz w:val="18"/>
                <w:szCs w:val="18"/>
              </w:rPr>
              <w:t>1396</w:t>
            </w:r>
          </w:p>
        </w:tc>
        <w:tc>
          <w:tcPr>
            <w:tcW w:w="0" w:type="auto"/>
            <w:tcBorders>
              <w:top w:val="single" w:sz="4" w:space="0" w:color="auto"/>
              <w:left w:val="single" w:sz="4" w:space="0" w:color="auto"/>
              <w:bottom w:val="single" w:sz="4" w:space="0" w:color="auto"/>
              <w:right w:val="single" w:sz="4" w:space="0" w:color="auto"/>
            </w:tcBorders>
            <w:noWrap/>
            <w:vAlign w:val="center"/>
          </w:tcPr>
          <w:p w14:paraId="475B161C" w14:textId="77777777" w:rsidR="009E3DDF" w:rsidRPr="009E3DDF" w:rsidRDefault="009E3DDF" w:rsidP="009E3DDF">
            <w:pPr>
              <w:jc w:val="center"/>
              <w:rPr>
                <w:sz w:val="18"/>
                <w:szCs w:val="18"/>
              </w:rPr>
            </w:pPr>
            <w:r w:rsidRPr="009E3DDF">
              <w:rPr>
                <w:color w:val="000000"/>
                <w:sz w:val="18"/>
                <w:szCs w:val="18"/>
              </w:rPr>
              <w:t>3485</w:t>
            </w:r>
          </w:p>
        </w:tc>
        <w:tc>
          <w:tcPr>
            <w:tcW w:w="0" w:type="auto"/>
            <w:tcBorders>
              <w:top w:val="single" w:sz="4" w:space="0" w:color="auto"/>
              <w:left w:val="single" w:sz="4" w:space="0" w:color="auto"/>
              <w:bottom w:val="single" w:sz="4" w:space="0" w:color="auto"/>
              <w:right w:val="single" w:sz="4" w:space="0" w:color="auto"/>
            </w:tcBorders>
            <w:noWrap/>
            <w:vAlign w:val="center"/>
          </w:tcPr>
          <w:p w14:paraId="0C6C0AD7" w14:textId="77777777" w:rsidR="009E3DDF" w:rsidRPr="009E3DDF" w:rsidRDefault="009E3DDF" w:rsidP="009E3DDF">
            <w:pPr>
              <w:jc w:val="center"/>
              <w:rPr>
                <w:color w:val="000000"/>
                <w:sz w:val="18"/>
                <w:szCs w:val="18"/>
              </w:rPr>
            </w:pPr>
            <w:r w:rsidRPr="009E3DDF">
              <w:rPr>
                <w:color w:val="000000"/>
                <w:sz w:val="18"/>
                <w:szCs w:val="18"/>
              </w:rPr>
              <w:t>3644</w:t>
            </w:r>
          </w:p>
        </w:tc>
        <w:tc>
          <w:tcPr>
            <w:tcW w:w="0" w:type="auto"/>
            <w:tcBorders>
              <w:top w:val="single" w:sz="4" w:space="0" w:color="auto"/>
              <w:left w:val="single" w:sz="4" w:space="0" w:color="auto"/>
              <w:bottom w:val="single" w:sz="4" w:space="0" w:color="auto"/>
              <w:right w:val="single" w:sz="4" w:space="0" w:color="auto"/>
            </w:tcBorders>
            <w:noWrap/>
            <w:vAlign w:val="center"/>
          </w:tcPr>
          <w:p w14:paraId="27E88557" w14:textId="77777777" w:rsidR="009E3DDF" w:rsidRPr="009E3DDF" w:rsidRDefault="009E3DDF" w:rsidP="009E3DDF">
            <w:pPr>
              <w:jc w:val="center"/>
              <w:rPr>
                <w:sz w:val="18"/>
                <w:szCs w:val="18"/>
              </w:rPr>
            </w:pPr>
            <w:r w:rsidRPr="009E3DDF">
              <w:rPr>
                <w:color w:val="000000"/>
                <w:sz w:val="18"/>
                <w:szCs w:val="18"/>
              </w:rPr>
              <w:t>1453</w:t>
            </w:r>
          </w:p>
        </w:tc>
        <w:tc>
          <w:tcPr>
            <w:tcW w:w="0" w:type="auto"/>
            <w:tcBorders>
              <w:top w:val="single" w:sz="4" w:space="0" w:color="auto"/>
              <w:left w:val="single" w:sz="4" w:space="0" w:color="auto"/>
              <w:bottom w:val="single" w:sz="4" w:space="0" w:color="auto"/>
              <w:right w:val="single" w:sz="4" w:space="0" w:color="auto"/>
            </w:tcBorders>
            <w:noWrap/>
            <w:vAlign w:val="center"/>
          </w:tcPr>
          <w:p w14:paraId="1E502D0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4DC37E5" w14:textId="77777777" w:rsidR="009E3DDF" w:rsidRPr="009E3DDF" w:rsidRDefault="009E3DDF" w:rsidP="009E3DDF">
            <w:pPr>
              <w:jc w:val="center"/>
              <w:rPr>
                <w:color w:val="000000"/>
                <w:sz w:val="18"/>
                <w:szCs w:val="18"/>
              </w:rPr>
            </w:pPr>
            <w:r w:rsidRPr="009E3DDF">
              <w:rPr>
                <w:color w:val="000000"/>
                <w:sz w:val="18"/>
                <w:szCs w:val="18"/>
              </w:rPr>
              <w:t>10259</w:t>
            </w:r>
          </w:p>
        </w:tc>
      </w:tr>
      <w:tr w:rsidR="009E3DDF" w:rsidRPr="009E3DDF" w14:paraId="6E40EF36" w14:textId="77777777" w:rsidTr="009E3DDF">
        <w:trPr>
          <w:trHeight w:val="104"/>
        </w:trPr>
        <w:tc>
          <w:tcPr>
            <w:tcW w:w="0" w:type="auto"/>
            <w:vMerge/>
            <w:tcBorders>
              <w:left w:val="single" w:sz="4" w:space="0" w:color="auto"/>
              <w:right w:val="single" w:sz="4" w:space="0" w:color="auto"/>
            </w:tcBorders>
            <w:vAlign w:val="center"/>
          </w:tcPr>
          <w:p w14:paraId="622A4DC0"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0BF5B43E"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C105ACE"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4A78781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AA3C98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876D1E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15E610F" w14:textId="77777777" w:rsidR="009E3DDF" w:rsidRPr="009E3DDF" w:rsidRDefault="009E3DDF" w:rsidP="009E3DDF">
            <w:pPr>
              <w:jc w:val="center"/>
              <w:rPr>
                <w:sz w:val="18"/>
                <w:szCs w:val="18"/>
              </w:rPr>
            </w:pPr>
            <w:r w:rsidRPr="009E3DDF">
              <w:rPr>
                <w:color w:val="000000"/>
                <w:sz w:val="18"/>
                <w:szCs w:val="18"/>
              </w:rPr>
              <w:t>22</w:t>
            </w:r>
          </w:p>
        </w:tc>
        <w:tc>
          <w:tcPr>
            <w:tcW w:w="0" w:type="auto"/>
            <w:tcBorders>
              <w:top w:val="single" w:sz="4" w:space="0" w:color="auto"/>
              <w:left w:val="single" w:sz="4" w:space="0" w:color="auto"/>
              <w:bottom w:val="single" w:sz="4" w:space="0" w:color="auto"/>
              <w:right w:val="single" w:sz="4" w:space="0" w:color="auto"/>
            </w:tcBorders>
            <w:noWrap/>
            <w:vAlign w:val="center"/>
          </w:tcPr>
          <w:p w14:paraId="6CBE3864" w14:textId="77777777" w:rsidR="009E3DDF" w:rsidRPr="009E3DDF" w:rsidRDefault="009E3DDF" w:rsidP="009E3DDF">
            <w:pPr>
              <w:jc w:val="center"/>
              <w:rPr>
                <w:sz w:val="18"/>
                <w:szCs w:val="18"/>
              </w:rPr>
            </w:pPr>
            <w:r w:rsidRPr="009E3DDF">
              <w:rPr>
                <w:color w:val="000000"/>
                <w:sz w:val="18"/>
                <w:szCs w:val="18"/>
              </w:rPr>
              <w:t>83</w:t>
            </w:r>
          </w:p>
        </w:tc>
        <w:tc>
          <w:tcPr>
            <w:tcW w:w="0" w:type="auto"/>
            <w:tcBorders>
              <w:top w:val="single" w:sz="4" w:space="0" w:color="auto"/>
              <w:left w:val="single" w:sz="4" w:space="0" w:color="auto"/>
              <w:bottom w:val="single" w:sz="4" w:space="0" w:color="auto"/>
              <w:right w:val="single" w:sz="4" w:space="0" w:color="auto"/>
            </w:tcBorders>
            <w:noWrap/>
            <w:vAlign w:val="center"/>
          </w:tcPr>
          <w:p w14:paraId="58863A28" w14:textId="77777777" w:rsidR="009E3DDF" w:rsidRPr="009E3DDF" w:rsidRDefault="009E3DDF" w:rsidP="009E3DDF">
            <w:pPr>
              <w:jc w:val="center"/>
              <w:rPr>
                <w:sz w:val="18"/>
                <w:szCs w:val="18"/>
              </w:rPr>
            </w:pPr>
            <w:r w:rsidRPr="009E3DDF">
              <w:rPr>
                <w:color w:val="000000"/>
                <w:sz w:val="18"/>
                <w:szCs w:val="18"/>
              </w:rPr>
              <w:t>191</w:t>
            </w:r>
          </w:p>
        </w:tc>
        <w:tc>
          <w:tcPr>
            <w:tcW w:w="0" w:type="auto"/>
            <w:tcBorders>
              <w:top w:val="single" w:sz="4" w:space="0" w:color="auto"/>
              <w:left w:val="single" w:sz="4" w:space="0" w:color="auto"/>
              <w:bottom w:val="single" w:sz="4" w:space="0" w:color="auto"/>
              <w:right w:val="single" w:sz="4" w:space="0" w:color="auto"/>
            </w:tcBorders>
            <w:noWrap/>
            <w:vAlign w:val="center"/>
          </w:tcPr>
          <w:p w14:paraId="3071E4AD" w14:textId="77777777" w:rsidR="009E3DDF" w:rsidRPr="009E3DDF" w:rsidRDefault="009E3DDF" w:rsidP="009E3DDF">
            <w:pPr>
              <w:jc w:val="center"/>
              <w:rPr>
                <w:color w:val="000000"/>
                <w:sz w:val="18"/>
                <w:szCs w:val="18"/>
              </w:rPr>
            </w:pPr>
            <w:r w:rsidRPr="009E3DDF">
              <w:rPr>
                <w:color w:val="000000"/>
                <w:sz w:val="18"/>
                <w:szCs w:val="18"/>
              </w:rPr>
              <w:t>136</w:t>
            </w:r>
          </w:p>
        </w:tc>
        <w:tc>
          <w:tcPr>
            <w:tcW w:w="0" w:type="auto"/>
            <w:tcBorders>
              <w:top w:val="single" w:sz="4" w:space="0" w:color="auto"/>
              <w:left w:val="single" w:sz="4" w:space="0" w:color="auto"/>
              <w:bottom w:val="single" w:sz="4" w:space="0" w:color="auto"/>
              <w:right w:val="single" w:sz="4" w:space="0" w:color="auto"/>
            </w:tcBorders>
            <w:noWrap/>
            <w:vAlign w:val="center"/>
          </w:tcPr>
          <w:p w14:paraId="1C5E9A04" w14:textId="77777777" w:rsidR="009E3DDF" w:rsidRPr="009E3DDF" w:rsidRDefault="009E3DDF" w:rsidP="009E3DDF">
            <w:pPr>
              <w:jc w:val="center"/>
              <w:rPr>
                <w:sz w:val="18"/>
                <w:szCs w:val="18"/>
              </w:rPr>
            </w:pPr>
            <w:r w:rsidRPr="009E3DDF">
              <w:rPr>
                <w:color w:val="000000"/>
                <w:sz w:val="18"/>
                <w:szCs w:val="18"/>
              </w:rPr>
              <w:t>43</w:t>
            </w:r>
          </w:p>
        </w:tc>
        <w:tc>
          <w:tcPr>
            <w:tcW w:w="0" w:type="auto"/>
            <w:tcBorders>
              <w:top w:val="single" w:sz="4" w:space="0" w:color="auto"/>
              <w:left w:val="single" w:sz="4" w:space="0" w:color="auto"/>
              <w:bottom w:val="single" w:sz="4" w:space="0" w:color="auto"/>
              <w:right w:val="single" w:sz="4" w:space="0" w:color="auto"/>
            </w:tcBorders>
            <w:noWrap/>
            <w:vAlign w:val="center"/>
          </w:tcPr>
          <w:p w14:paraId="744744C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D26380B" w14:textId="77777777" w:rsidR="009E3DDF" w:rsidRPr="009E3DDF" w:rsidRDefault="009E3DDF" w:rsidP="009E3DDF">
            <w:pPr>
              <w:jc w:val="center"/>
              <w:rPr>
                <w:color w:val="000000"/>
                <w:sz w:val="18"/>
                <w:szCs w:val="18"/>
              </w:rPr>
            </w:pPr>
            <w:r w:rsidRPr="009E3DDF">
              <w:rPr>
                <w:color w:val="000000"/>
                <w:sz w:val="18"/>
                <w:szCs w:val="18"/>
              </w:rPr>
              <w:t>476</w:t>
            </w:r>
          </w:p>
        </w:tc>
      </w:tr>
      <w:tr w:rsidR="009E3DDF" w:rsidRPr="009E3DDF" w14:paraId="272C3D01" w14:textId="77777777" w:rsidTr="009E3DDF">
        <w:trPr>
          <w:trHeight w:val="104"/>
        </w:trPr>
        <w:tc>
          <w:tcPr>
            <w:tcW w:w="0" w:type="auto"/>
            <w:vMerge/>
            <w:tcBorders>
              <w:left w:val="single" w:sz="4" w:space="0" w:color="auto"/>
              <w:right w:val="single" w:sz="4" w:space="0" w:color="auto"/>
            </w:tcBorders>
            <w:vAlign w:val="center"/>
          </w:tcPr>
          <w:p w14:paraId="4C25D624" w14:textId="77777777" w:rsidR="009E3DDF" w:rsidRPr="009E3DDF" w:rsidRDefault="009E3DDF" w:rsidP="009E3DDF">
            <w:pPr>
              <w:jc w:val="center"/>
              <w:rPr>
                <w:sz w:val="18"/>
                <w:szCs w:val="18"/>
              </w:rPr>
            </w:pPr>
          </w:p>
        </w:tc>
        <w:tc>
          <w:tcPr>
            <w:tcW w:w="0" w:type="auto"/>
            <w:vMerge w:val="restart"/>
            <w:tcBorders>
              <w:top w:val="single" w:sz="4" w:space="0" w:color="auto"/>
              <w:left w:val="single" w:sz="4" w:space="0" w:color="auto"/>
              <w:right w:val="single" w:sz="4" w:space="0" w:color="auto"/>
            </w:tcBorders>
            <w:vAlign w:val="center"/>
          </w:tcPr>
          <w:p w14:paraId="6294EFBA" w14:textId="77777777" w:rsidR="009E3DDF" w:rsidRPr="009E3DDF" w:rsidRDefault="009E3DDF" w:rsidP="009E3DDF">
            <w:pPr>
              <w:jc w:val="center"/>
              <w:rPr>
                <w:color w:val="000000"/>
                <w:sz w:val="18"/>
                <w:szCs w:val="18"/>
              </w:rPr>
            </w:pPr>
            <w:r w:rsidRPr="009E3DDF">
              <w:rPr>
                <w:color w:val="000000"/>
                <w:sz w:val="18"/>
                <w:szCs w:val="18"/>
              </w:rPr>
              <w:t>21475411</w:t>
            </w:r>
          </w:p>
        </w:tc>
        <w:tc>
          <w:tcPr>
            <w:tcW w:w="0" w:type="auto"/>
            <w:tcBorders>
              <w:top w:val="single" w:sz="4" w:space="0" w:color="auto"/>
              <w:left w:val="single" w:sz="4" w:space="0" w:color="auto"/>
              <w:bottom w:val="single" w:sz="4" w:space="0" w:color="auto"/>
              <w:right w:val="single" w:sz="4" w:space="0" w:color="auto"/>
            </w:tcBorders>
            <w:noWrap/>
            <w:vAlign w:val="center"/>
          </w:tcPr>
          <w:p w14:paraId="06BDABCF"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3574D3A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DE7A08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A05469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772AF0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5B1900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7EE8F37" w14:textId="77777777" w:rsidR="009E3DDF" w:rsidRPr="009E3DDF" w:rsidRDefault="009E3DDF" w:rsidP="009E3DDF">
            <w:pPr>
              <w:jc w:val="center"/>
              <w:rPr>
                <w:sz w:val="18"/>
                <w:szCs w:val="18"/>
              </w:rPr>
            </w:pPr>
            <w:r w:rsidRPr="009E3DDF">
              <w:rPr>
                <w:color w:val="000000"/>
                <w:sz w:val="18"/>
                <w:szCs w:val="18"/>
              </w:rPr>
              <w:t>2.5</w:t>
            </w:r>
          </w:p>
        </w:tc>
        <w:tc>
          <w:tcPr>
            <w:tcW w:w="0" w:type="auto"/>
            <w:tcBorders>
              <w:top w:val="single" w:sz="4" w:space="0" w:color="auto"/>
              <w:left w:val="single" w:sz="4" w:space="0" w:color="auto"/>
              <w:bottom w:val="single" w:sz="4" w:space="0" w:color="auto"/>
              <w:right w:val="single" w:sz="4" w:space="0" w:color="auto"/>
            </w:tcBorders>
            <w:noWrap/>
            <w:vAlign w:val="center"/>
          </w:tcPr>
          <w:p w14:paraId="45F91FCD" w14:textId="77777777" w:rsidR="009E3DDF" w:rsidRPr="009E3DDF" w:rsidRDefault="009E3DDF" w:rsidP="009E3DDF">
            <w:pPr>
              <w:jc w:val="center"/>
              <w:rPr>
                <w:color w:val="000000"/>
                <w:sz w:val="18"/>
                <w:szCs w:val="18"/>
              </w:rPr>
            </w:pPr>
            <w:r w:rsidRPr="009E3DDF">
              <w:rPr>
                <w:color w:val="000000"/>
                <w:sz w:val="18"/>
                <w:szCs w:val="18"/>
              </w:rPr>
              <w:t>2.39</w:t>
            </w:r>
          </w:p>
        </w:tc>
        <w:tc>
          <w:tcPr>
            <w:tcW w:w="0" w:type="auto"/>
            <w:tcBorders>
              <w:top w:val="single" w:sz="4" w:space="0" w:color="auto"/>
              <w:left w:val="single" w:sz="4" w:space="0" w:color="auto"/>
              <w:bottom w:val="single" w:sz="4" w:space="0" w:color="auto"/>
              <w:right w:val="single" w:sz="4" w:space="0" w:color="auto"/>
            </w:tcBorders>
            <w:noWrap/>
            <w:vAlign w:val="center"/>
          </w:tcPr>
          <w:p w14:paraId="0145C7C1" w14:textId="77777777" w:rsidR="009E3DDF" w:rsidRPr="009E3DDF" w:rsidRDefault="009E3DDF" w:rsidP="009E3DDF">
            <w:pPr>
              <w:jc w:val="center"/>
              <w:rPr>
                <w:sz w:val="18"/>
                <w:szCs w:val="18"/>
              </w:rPr>
            </w:pPr>
            <w:r w:rsidRPr="009E3DDF">
              <w:rPr>
                <w:color w:val="000000"/>
                <w:sz w:val="18"/>
                <w:szCs w:val="18"/>
              </w:rPr>
              <w:t>8.99</w:t>
            </w:r>
          </w:p>
        </w:tc>
        <w:tc>
          <w:tcPr>
            <w:tcW w:w="0" w:type="auto"/>
            <w:tcBorders>
              <w:top w:val="single" w:sz="4" w:space="0" w:color="auto"/>
              <w:left w:val="single" w:sz="4" w:space="0" w:color="auto"/>
              <w:bottom w:val="single" w:sz="4" w:space="0" w:color="auto"/>
              <w:right w:val="single" w:sz="4" w:space="0" w:color="auto"/>
            </w:tcBorders>
            <w:noWrap/>
            <w:vAlign w:val="center"/>
          </w:tcPr>
          <w:p w14:paraId="6D0CE72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30C3A7B" w14:textId="77777777" w:rsidR="009E3DDF" w:rsidRPr="009E3DDF" w:rsidRDefault="009E3DDF" w:rsidP="009E3DDF">
            <w:pPr>
              <w:jc w:val="center"/>
              <w:rPr>
                <w:color w:val="000000"/>
                <w:sz w:val="18"/>
                <w:szCs w:val="18"/>
              </w:rPr>
            </w:pPr>
            <w:r w:rsidRPr="009E3DDF">
              <w:rPr>
                <w:color w:val="000000"/>
                <w:sz w:val="18"/>
                <w:szCs w:val="18"/>
              </w:rPr>
              <w:t>13.88</w:t>
            </w:r>
          </w:p>
        </w:tc>
      </w:tr>
      <w:tr w:rsidR="009E3DDF" w:rsidRPr="009E3DDF" w14:paraId="6484CD70" w14:textId="77777777" w:rsidTr="009E3DDF">
        <w:trPr>
          <w:trHeight w:val="104"/>
        </w:trPr>
        <w:tc>
          <w:tcPr>
            <w:tcW w:w="0" w:type="auto"/>
            <w:vMerge/>
            <w:tcBorders>
              <w:left w:val="single" w:sz="4" w:space="0" w:color="auto"/>
              <w:right w:val="single" w:sz="4" w:space="0" w:color="auto"/>
            </w:tcBorders>
            <w:vAlign w:val="center"/>
          </w:tcPr>
          <w:p w14:paraId="672D0B4E"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4617952A"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1C24055"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642AA8B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39731E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A63027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362D0B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0ED165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27F64DF" w14:textId="77777777" w:rsidR="009E3DDF" w:rsidRPr="009E3DDF" w:rsidRDefault="009E3DDF" w:rsidP="009E3DDF">
            <w:pPr>
              <w:jc w:val="center"/>
              <w:rPr>
                <w:sz w:val="18"/>
                <w:szCs w:val="18"/>
              </w:rPr>
            </w:pPr>
            <w:r w:rsidRPr="009E3DDF">
              <w:rPr>
                <w:color w:val="000000"/>
                <w:sz w:val="18"/>
                <w:szCs w:val="18"/>
              </w:rPr>
              <w:t>506</w:t>
            </w:r>
          </w:p>
        </w:tc>
        <w:tc>
          <w:tcPr>
            <w:tcW w:w="0" w:type="auto"/>
            <w:tcBorders>
              <w:top w:val="single" w:sz="4" w:space="0" w:color="auto"/>
              <w:left w:val="single" w:sz="4" w:space="0" w:color="auto"/>
              <w:bottom w:val="single" w:sz="4" w:space="0" w:color="auto"/>
              <w:right w:val="single" w:sz="4" w:space="0" w:color="auto"/>
            </w:tcBorders>
            <w:noWrap/>
            <w:vAlign w:val="center"/>
          </w:tcPr>
          <w:p w14:paraId="3C4D8140" w14:textId="77777777" w:rsidR="009E3DDF" w:rsidRPr="009E3DDF" w:rsidRDefault="009E3DDF" w:rsidP="009E3DDF">
            <w:pPr>
              <w:jc w:val="center"/>
              <w:rPr>
                <w:color w:val="000000"/>
                <w:sz w:val="18"/>
                <w:szCs w:val="18"/>
              </w:rPr>
            </w:pPr>
            <w:r w:rsidRPr="009E3DDF">
              <w:rPr>
                <w:color w:val="000000"/>
                <w:sz w:val="18"/>
                <w:szCs w:val="18"/>
              </w:rPr>
              <w:t>994</w:t>
            </w:r>
          </w:p>
        </w:tc>
        <w:tc>
          <w:tcPr>
            <w:tcW w:w="0" w:type="auto"/>
            <w:tcBorders>
              <w:top w:val="single" w:sz="4" w:space="0" w:color="auto"/>
              <w:left w:val="single" w:sz="4" w:space="0" w:color="auto"/>
              <w:bottom w:val="single" w:sz="4" w:space="0" w:color="auto"/>
              <w:right w:val="single" w:sz="4" w:space="0" w:color="auto"/>
            </w:tcBorders>
            <w:noWrap/>
            <w:vAlign w:val="center"/>
          </w:tcPr>
          <w:p w14:paraId="04643D9C" w14:textId="77777777" w:rsidR="009E3DDF" w:rsidRPr="009E3DDF" w:rsidRDefault="009E3DDF" w:rsidP="009E3DDF">
            <w:pPr>
              <w:jc w:val="center"/>
              <w:rPr>
                <w:sz w:val="18"/>
                <w:szCs w:val="18"/>
              </w:rPr>
            </w:pPr>
            <w:r w:rsidRPr="009E3DDF">
              <w:rPr>
                <w:color w:val="000000"/>
                <w:sz w:val="18"/>
                <w:szCs w:val="18"/>
              </w:rPr>
              <w:t>2782</w:t>
            </w:r>
          </w:p>
        </w:tc>
        <w:tc>
          <w:tcPr>
            <w:tcW w:w="0" w:type="auto"/>
            <w:tcBorders>
              <w:top w:val="single" w:sz="4" w:space="0" w:color="auto"/>
              <w:left w:val="single" w:sz="4" w:space="0" w:color="auto"/>
              <w:bottom w:val="single" w:sz="4" w:space="0" w:color="auto"/>
              <w:right w:val="single" w:sz="4" w:space="0" w:color="auto"/>
            </w:tcBorders>
            <w:noWrap/>
            <w:vAlign w:val="center"/>
          </w:tcPr>
          <w:p w14:paraId="149C367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7E2D7FD" w14:textId="77777777" w:rsidR="009E3DDF" w:rsidRPr="009E3DDF" w:rsidRDefault="009E3DDF" w:rsidP="009E3DDF">
            <w:pPr>
              <w:jc w:val="center"/>
              <w:rPr>
                <w:color w:val="000000"/>
                <w:sz w:val="18"/>
                <w:szCs w:val="18"/>
              </w:rPr>
            </w:pPr>
            <w:r w:rsidRPr="009E3DDF">
              <w:rPr>
                <w:color w:val="000000"/>
                <w:sz w:val="18"/>
                <w:szCs w:val="18"/>
              </w:rPr>
              <w:t>4282</w:t>
            </w:r>
          </w:p>
        </w:tc>
      </w:tr>
      <w:tr w:rsidR="009E3DDF" w:rsidRPr="009E3DDF" w14:paraId="6BDF1ED0" w14:textId="77777777" w:rsidTr="009E3DDF">
        <w:trPr>
          <w:trHeight w:val="104"/>
        </w:trPr>
        <w:tc>
          <w:tcPr>
            <w:tcW w:w="0" w:type="auto"/>
            <w:vMerge/>
            <w:tcBorders>
              <w:left w:val="single" w:sz="4" w:space="0" w:color="auto"/>
              <w:right w:val="single" w:sz="4" w:space="0" w:color="auto"/>
            </w:tcBorders>
            <w:vAlign w:val="center"/>
          </w:tcPr>
          <w:p w14:paraId="55CA3B4C"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4A51A4E1"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92F3683"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634B133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22CCD5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BCF655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E6EA9E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6797FD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E2B969B" w14:textId="77777777" w:rsidR="009E3DDF" w:rsidRPr="009E3DDF" w:rsidRDefault="009E3DDF" w:rsidP="009E3DDF">
            <w:pPr>
              <w:jc w:val="center"/>
              <w:rPr>
                <w:sz w:val="18"/>
                <w:szCs w:val="18"/>
              </w:rPr>
            </w:pPr>
            <w:r w:rsidRPr="009E3DDF">
              <w:rPr>
                <w:color w:val="000000"/>
                <w:sz w:val="18"/>
                <w:szCs w:val="18"/>
              </w:rPr>
              <w:t>35</w:t>
            </w:r>
          </w:p>
        </w:tc>
        <w:tc>
          <w:tcPr>
            <w:tcW w:w="0" w:type="auto"/>
            <w:tcBorders>
              <w:top w:val="single" w:sz="4" w:space="0" w:color="auto"/>
              <w:left w:val="single" w:sz="4" w:space="0" w:color="auto"/>
              <w:bottom w:val="single" w:sz="4" w:space="0" w:color="auto"/>
              <w:right w:val="single" w:sz="4" w:space="0" w:color="auto"/>
            </w:tcBorders>
            <w:noWrap/>
            <w:vAlign w:val="center"/>
          </w:tcPr>
          <w:p w14:paraId="593D973E" w14:textId="77777777" w:rsidR="009E3DDF" w:rsidRPr="009E3DDF" w:rsidRDefault="009E3DDF" w:rsidP="009E3DDF">
            <w:pPr>
              <w:jc w:val="center"/>
              <w:rPr>
                <w:color w:val="000000"/>
                <w:sz w:val="18"/>
                <w:szCs w:val="18"/>
              </w:rPr>
            </w:pPr>
            <w:r w:rsidRPr="009E3DDF">
              <w:rPr>
                <w:color w:val="000000"/>
                <w:sz w:val="18"/>
                <w:szCs w:val="18"/>
              </w:rPr>
              <w:t>32</w:t>
            </w:r>
          </w:p>
        </w:tc>
        <w:tc>
          <w:tcPr>
            <w:tcW w:w="0" w:type="auto"/>
            <w:tcBorders>
              <w:top w:val="single" w:sz="4" w:space="0" w:color="auto"/>
              <w:left w:val="single" w:sz="4" w:space="0" w:color="auto"/>
              <w:bottom w:val="single" w:sz="4" w:space="0" w:color="auto"/>
              <w:right w:val="single" w:sz="4" w:space="0" w:color="auto"/>
            </w:tcBorders>
            <w:noWrap/>
            <w:vAlign w:val="center"/>
          </w:tcPr>
          <w:p w14:paraId="2AE004AF" w14:textId="77777777" w:rsidR="009E3DDF" w:rsidRPr="009E3DDF" w:rsidRDefault="009E3DDF" w:rsidP="009E3DDF">
            <w:pPr>
              <w:jc w:val="center"/>
              <w:rPr>
                <w:sz w:val="18"/>
                <w:szCs w:val="18"/>
              </w:rPr>
            </w:pPr>
            <w:r w:rsidRPr="009E3DDF">
              <w:rPr>
                <w:color w:val="000000"/>
                <w:sz w:val="18"/>
                <w:szCs w:val="18"/>
              </w:rPr>
              <w:t>123</w:t>
            </w:r>
          </w:p>
        </w:tc>
        <w:tc>
          <w:tcPr>
            <w:tcW w:w="0" w:type="auto"/>
            <w:tcBorders>
              <w:top w:val="single" w:sz="4" w:space="0" w:color="auto"/>
              <w:left w:val="single" w:sz="4" w:space="0" w:color="auto"/>
              <w:bottom w:val="single" w:sz="4" w:space="0" w:color="auto"/>
              <w:right w:val="single" w:sz="4" w:space="0" w:color="auto"/>
            </w:tcBorders>
            <w:noWrap/>
            <w:vAlign w:val="center"/>
          </w:tcPr>
          <w:p w14:paraId="6F207B4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C261421" w14:textId="77777777" w:rsidR="009E3DDF" w:rsidRPr="009E3DDF" w:rsidRDefault="009E3DDF" w:rsidP="009E3DDF">
            <w:pPr>
              <w:jc w:val="center"/>
              <w:rPr>
                <w:color w:val="000000"/>
                <w:sz w:val="18"/>
                <w:szCs w:val="18"/>
              </w:rPr>
            </w:pPr>
            <w:r w:rsidRPr="009E3DDF">
              <w:rPr>
                <w:color w:val="000000"/>
                <w:sz w:val="18"/>
                <w:szCs w:val="18"/>
              </w:rPr>
              <w:t>190</w:t>
            </w:r>
          </w:p>
        </w:tc>
      </w:tr>
      <w:tr w:rsidR="009E3DDF" w:rsidRPr="009E3DDF" w14:paraId="718A9981" w14:textId="77777777" w:rsidTr="009E3DDF">
        <w:trPr>
          <w:trHeight w:val="104"/>
        </w:trPr>
        <w:tc>
          <w:tcPr>
            <w:tcW w:w="0" w:type="auto"/>
            <w:vMerge/>
            <w:tcBorders>
              <w:left w:val="single" w:sz="4" w:space="0" w:color="auto"/>
              <w:right w:val="single" w:sz="4" w:space="0" w:color="auto"/>
            </w:tcBorders>
            <w:vAlign w:val="center"/>
          </w:tcPr>
          <w:p w14:paraId="69ADEFD2" w14:textId="77777777" w:rsidR="009E3DDF" w:rsidRPr="009E3DDF" w:rsidRDefault="009E3DDF" w:rsidP="009E3DDF">
            <w:pPr>
              <w:jc w:val="center"/>
              <w:rPr>
                <w:sz w:val="18"/>
                <w:szCs w:val="18"/>
              </w:rPr>
            </w:pPr>
          </w:p>
        </w:tc>
        <w:tc>
          <w:tcPr>
            <w:tcW w:w="0" w:type="auto"/>
            <w:vMerge w:val="restart"/>
            <w:tcBorders>
              <w:top w:val="single" w:sz="4" w:space="0" w:color="auto"/>
              <w:left w:val="single" w:sz="4" w:space="0" w:color="auto"/>
              <w:right w:val="single" w:sz="4" w:space="0" w:color="auto"/>
            </w:tcBorders>
            <w:vAlign w:val="center"/>
          </w:tcPr>
          <w:p w14:paraId="50D6389C" w14:textId="77777777" w:rsidR="009E3DDF" w:rsidRPr="009E3DDF" w:rsidRDefault="009E3DDF" w:rsidP="009E3DDF">
            <w:pPr>
              <w:jc w:val="center"/>
              <w:rPr>
                <w:color w:val="000000"/>
                <w:sz w:val="18"/>
                <w:szCs w:val="18"/>
              </w:rPr>
            </w:pPr>
            <w:r w:rsidRPr="009E3DDF">
              <w:rPr>
                <w:color w:val="000000"/>
                <w:sz w:val="18"/>
                <w:szCs w:val="18"/>
              </w:rPr>
              <w:t>21475421</w:t>
            </w:r>
          </w:p>
        </w:tc>
        <w:tc>
          <w:tcPr>
            <w:tcW w:w="0" w:type="auto"/>
            <w:tcBorders>
              <w:top w:val="single" w:sz="4" w:space="0" w:color="auto"/>
              <w:left w:val="single" w:sz="4" w:space="0" w:color="auto"/>
              <w:bottom w:val="single" w:sz="4" w:space="0" w:color="auto"/>
              <w:right w:val="single" w:sz="4" w:space="0" w:color="auto"/>
            </w:tcBorders>
            <w:noWrap/>
            <w:vAlign w:val="center"/>
          </w:tcPr>
          <w:p w14:paraId="45469309"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3F839C5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71231F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013A19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C2A843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61FA0A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662081F" w14:textId="77777777" w:rsidR="009E3DDF" w:rsidRPr="009E3DDF" w:rsidRDefault="009E3DDF" w:rsidP="009E3DDF">
            <w:pPr>
              <w:jc w:val="center"/>
              <w:rPr>
                <w:sz w:val="18"/>
                <w:szCs w:val="18"/>
              </w:rPr>
            </w:pPr>
            <w:r w:rsidRPr="009E3DDF">
              <w:rPr>
                <w:color w:val="000000"/>
                <w:sz w:val="18"/>
                <w:szCs w:val="18"/>
              </w:rPr>
              <w:t>0.82</w:t>
            </w:r>
          </w:p>
        </w:tc>
        <w:tc>
          <w:tcPr>
            <w:tcW w:w="0" w:type="auto"/>
            <w:tcBorders>
              <w:top w:val="single" w:sz="4" w:space="0" w:color="auto"/>
              <w:left w:val="single" w:sz="4" w:space="0" w:color="auto"/>
              <w:bottom w:val="single" w:sz="4" w:space="0" w:color="auto"/>
              <w:right w:val="single" w:sz="4" w:space="0" w:color="auto"/>
            </w:tcBorders>
            <w:noWrap/>
            <w:vAlign w:val="center"/>
          </w:tcPr>
          <w:p w14:paraId="19DE599E" w14:textId="77777777" w:rsidR="009E3DDF" w:rsidRPr="009E3DDF" w:rsidRDefault="009E3DDF" w:rsidP="009E3DDF">
            <w:pPr>
              <w:jc w:val="center"/>
              <w:rPr>
                <w:color w:val="000000"/>
                <w:sz w:val="18"/>
                <w:szCs w:val="18"/>
              </w:rPr>
            </w:pPr>
            <w:r w:rsidRPr="009E3DDF">
              <w:rPr>
                <w:color w:val="000000"/>
                <w:sz w:val="18"/>
                <w:szCs w:val="18"/>
              </w:rPr>
              <w:t>3.96</w:t>
            </w:r>
          </w:p>
        </w:tc>
        <w:tc>
          <w:tcPr>
            <w:tcW w:w="0" w:type="auto"/>
            <w:tcBorders>
              <w:top w:val="single" w:sz="4" w:space="0" w:color="auto"/>
              <w:left w:val="single" w:sz="4" w:space="0" w:color="auto"/>
              <w:bottom w:val="single" w:sz="4" w:space="0" w:color="auto"/>
              <w:right w:val="single" w:sz="4" w:space="0" w:color="auto"/>
            </w:tcBorders>
            <w:noWrap/>
            <w:vAlign w:val="center"/>
          </w:tcPr>
          <w:p w14:paraId="0220B96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C753DF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8D72A9C" w14:textId="77777777" w:rsidR="009E3DDF" w:rsidRPr="009E3DDF" w:rsidRDefault="009E3DDF" w:rsidP="009E3DDF">
            <w:pPr>
              <w:jc w:val="center"/>
              <w:rPr>
                <w:color w:val="000000"/>
                <w:sz w:val="18"/>
                <w:szCs w:val="18"/>
              </w:rPr>
            </w:pPr>
            <w:r w:rsidRPr="009E3DDF">
              <w:rPr>
                <w:color w:val="000000"/>
                <w:sz w:val="18"/>
                <w:szCs w:val="18"/>
              </w:rPr>
              <w:t>4.78</w:t>
            </w:r>
          </w:p>
        </w:tc>
      </w:tr>
      <w:tr w:rsidR="009E3DDF" w:rsidRPr="009E3DDF" w14:paraId="1727EACF" w14:textId="77777777" w:rsidTr="009E3DDF">
        <w:trPr>
          <w:trHeight w:val="104"/>
        </w:trPr>
        <w:tc>
          <w:tcPr>
            <w:tcW w:w="0" w:type="auto"/>
            <w:vMerge/>
            <w:tcBorders>
              <w:left w:val="single" w:sz="4" w:space="0" w:color="auto"/>
              <w:right w:val="single" w:sz="4" w:space="0" w:color="auto"/>
            </w:tcBorders>
            <w:vAlign w:val="center"/>
          </w:tcPr>
          <w:p w14:paraId="6D2FED5C"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62B1DA3B"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C0DF45B"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1E64289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376FBE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6AACA3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11BD4F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3C65B7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BB03D4C" w14:textId="77777777" w:rsidR="009E3DDF" w:rsidRPr="009E3DDF" w:rsidRDefault="009E3DDF" w:rsidP="009E3DDF">
            <w:pPr>
              <w:jc w:val="center"/>
              <w:rPr>
                <w:sz w:val="18"/>
                <w:szCs w:val="18"/>
              </w:rPr>
            </w:pPr>
            <w:r w:rsidRPr="009E3DDF">
              <w:rPr>
                <w:color w:val="000000"/>
                <w:sz w:val="18"/>
                <w:szCs w:val="18"/>
              </w:rPr>
              <w:t>236</w:t>
            </w:r>
          </w:p>
        </w:tc>
        <w:tc>
          <w:tcPr>
            <w:tcW w:w="0" w:type="auto"/>
            <w:tcBorders>
              <w:top w:val="single" w:sz="4" w:space="0" w:color="auto"/>
              <w:left w:val="single" w:sz="4" w:space="0" w:color="auto"/>
              <w:bottom w:val="single" w:sz="4" w:space="0" w:color="auto"/>
              <w:right w:val="single" w:sz="4" w:space="0" w:color="auto"/>
            </w:tcBorders>
            <w:noWrap/>
            <w:vAlign w:val="center"/>
          </w:tcPr>
          <w:p w14:paraId="632C6E9D" w14:textId="77777777" w:rsidR="009E3DDF" w:rsidRPr="009E3DDF" w:rsidRDefault="009E3DDF" w:rsidP="009E3DDF">
            <w:pPr>
              <w:jc w:val="center"/>
              <w:rPr>
                <w:color w:val="000000"/>
                <w:sz w:val="18"/>
                <w:szCs w:val="18"/>
              </w:rPr>
            </w:pPr>
            <w:r w:rsidRPr="009E3DDF">
              <w:rPr>
                <w:color w:val="000000"/>
                <w:sz w:val="18"/>
                <w:szCs w:val="18"/>
              </w:rPr>
              <w:t>1100</w:t>
            </w:r>
          </w:p>
        </w:tc>
        <w:tc>
          <w:tcPr>
            <w:tcW w:w="0" w:type="auto"/>
            <w:tcBorders>
              <w:top w:val="single" w:sz="4" w:space="0" w:color="auto"/>
              <w:left w:val="single" w:sz="4" w:space="0" w:color="auto"/>
              <w:bottom w:val="single" w:sz="4" w:space="0" w:color="auto"/>
              <w:right w:val="single" w:sz="4" w:space="0" w:color="auto"/>
            </w:tcBorders>
            <w:noWrap/>
            <w:vAlign w:val="center"/>
          </w:tcPr>
          <w:p w14:paraId="3A9C6D5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E1BFA4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25C39F3" w14:textId="77777777" w:rsidR="009E3DDF" w:rsidRPr="009E3DDF" w:rsidRDefault="009E3DDF" w:rsidP="009E3DDF">
            <w:pPr>
              <w:jc w:val="center"/>
              <w:rPr>
                <w:color w:val="000000"/>
                <w:sz w:val="18"/>
                <w:szCs w:val="18"/>
              </w:rPr>
            </w:pPr>
            <w:r w:rsidRPr="009E3DDF">
              <w:rPr>
                <w:color w:val="000000"/>
                <w:sz w:val="18"/>
                <w:szCs w:val="18"/>
              </w:rPr>
              <w:t>1336</w:t>
            </w:r>
          </w:p>
        </w:tc>
      </w:tr>
      <w:tr w:rsidR="009E3DDF" w:rsidRPr="009E3DDF" w14:paraId="2F02000A" w14:textId="77777777" w:rsidTr="009E3DDF">
        <w:trPr>
          <w:trHeight w:val="104"/>
        </w:trPr>
        <w:tc>
          <w:tcPr>
            <w:tcW w:w="0" w:type="auto"/>
            <w:vMerge/>
            <w:tcBorders>
              <w:left w:val="single" w:sz="4" w:space="0" w:color="auto"/>
              <w:right w:val="single" w:sz="4" w:space="0" w:color="auto"/>
            </w:tcBorders>
            <w:vAlign w:val="center"/>
          </w:tcPr>
          <w:p w14:paraId="7167BE45"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33FB4A50"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A5EB29B"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2DF6D27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0F4866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FD5FF1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FA7894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94AD2C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68599C7" w14:textId="77777777" w:rsidR="009E3DDF" w:rsidRPr="009E3DDF" w:rsidRDefault="009E3DDF" w:rsidP="009E3DDF">
            <w:pPr>
              <w:jc w:val="center"/>
              <w:rPr>
                <w:sz w:val="18"/>
                <w:szCs w:val="18"/>
              </w:rPr>
            </w:pPr>
            <w:r w:rsidRPr="009E3DDF">
              <w:rPr>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noWrap/>
            <w:vAlign w:val="center"/>
          </w:tcPr>
          <w:p w14:paraId="6E692D93" w14:textId="77777777" w:rsidR="009E3DDF" w:rsidRPr="009E3DDF" w:rsidRDefault="009E3DDF" w:rsidP="009E3DDF">
            <w:pPr>
              <w:jc w:val="center"/>
              <w:rPr>
                <w:color w:val="000000"/>
                <w:sz w:val="18"/>
                <w:szCs w:val="18"/>
              </w:rPr>
            </w:pPr>
            <w:r w:rsidRPr="009E3DDF">
              <w:rPr>
                <w:color w:val="000000"/>
                <w:sz w:val="18"/>
                <w:szCs w:val="18"/>
              </w:rPr>
              <w:t>50</w:t>
            </w:r>
          </w:p>
        </w:tc>
        <w:tc>
          <w:tcPr>
            <w:tcW w:w="0" w:type="auto"/>
            <w:tcBorders>
              <w:top w:val="single" w:sz="4" w:space="0" w:color="auto"/>
              <w:left w:val="single" w:sz="4" w:space="0" w:color="auto"/>
              <w:bottom w:val="single" w:sz="4" w:space="0" w:color="auto"/>
              <w:right w:val="single" w:sz="4" w:space="0" w:color="auto"/>
            </w:tcBorders>
            <w:noWrap/>
            <w:vAlign w:val="center"/>
          </w:tcPr>
          <w:p w14:paraId="540648C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022D52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3592C37" w14:textId="77777777" w:rsidR="009E3DDF" w:rsidRPr="009E3DDF" w:rsidRDefault="009E3DDF" w:rsidP="009E3DDF">
            <w:pPr>
              <w:jc w:val="center"/>
              <w:rPr>
                <w:color w:val="000000"/>
                <w:sz w:val="18"/>
                <w:szCs w:val="18"/>
              </w:rPr>
            </w:pPr>
            <w:r w:rsidRPr="009E3DDF">
              <w:rPr>
                <w:color w:val="000000"/>
                <w:sz w:val="18"/>
                <w:szCs w:val="18"/>
              </w:rPr>
              <w:t>63</w:t>
            </w:r>
          </w:p>
        </w:tc>
      </w:tr>
      <w:tr w:rsidR="009E3DDF" w:rsidRPr="009E3DDF" w14:paraId="6EAA3335" w14:textId="77777777" w:rsidTr="009E3DDF">
        <w:trPr>
          <w:trHeight w:val="104"/>
        </w:trPr>
        <w:tc>
          <w:tcPr>
            <w:tcW w:w="0" w:type="auto"/>
            <w:vMerge/>
            <w:tcBorders>
              <w:left w:val="single" w:sz="4" w:space="0" w:color="auto"/>
              <w:right w:val="single" w:sz="4" w:space="0" w:color="auto"/>
            </w:tcBorders>
            <w:vAlign w:val="center"/>
          </w:tcPr>
          <w:p w14:paraId="7AC8531A" w14:textId="77777777" w:rsidR="009E3DDF" w:rsidRPr="009E3DDF" w:rsidRDefault="009E3DDF" w:rsidP="009E3DDF">
            <w:pPr>
              <w:jc w:val="center"/>
              <w:rPr>
                <w:sz w:val="18"/>
                <w:szCs w:val="18"/>
              </w:rPr>
            </w:pPr>
          </w:p>
        </w:tc>
        <w:tc>
          <w:tcPr>
            <w:tcW w:w="0" w:type="auto"/>
            <w:vMerge w:val="restart"/>
            <w:tcBorders>
              <w:top w:val="single" w:sz="4" w:space="0" w:color="auto"/>
              <w:left w:val="single" w:sz="4" w:space="0" w:color="auto"/>
              <w:right w:val="single" w:sz="4" w:space="0" w:color="auto"/>
            </w:tcBorders>
            <w:vAlign w:val="center"/>
          </w:tcPr>
          <w:p w14:paraId="7228F39E" w14:textId="77777777" w:rsidR="009E3DDF" w:rsidRPr="009E3DDF" w:rsidRDefault="009E3DDF" w:rsidP="009E3DDF">
            <w:pPr>
              <w:jc w:val="center"/>
              <w:rPr>
                <w:color w:val="000000"/>
                <w:sz w:val="18"/>
                <w:szCs w:val="18"/>
              </w:rPr>
            </w:pPr>
            <w:r w:rsidRPr="009E3DDF">
              <w:rPr>
                <w:color w:val="000000"/>
                <w:sz w:val="18"/>
                <w:szCs w:val="18"/>
              </w:rPr>
              <w:t>21476321</w:t>
            </w:r>
          </w:p>
        </w:tc>
        <w:tc>
          <w:tcPr>
            <w:tcW w:w="0" w:type="auto"/>
            <w:tcBorders>
              <w:top w:val="single" w:sz="4" w:space="0" w:color="auto"/>
              <w:left w:val="single" w:sz="4" w:space="0" w:color="auto"/>
              <w:bottom w:val="single" w:sz="4" w:space="0" w:color="auto"/>
              <w:right w:val="single" w:sz="4" w:space="0" w:color="auto"/>
            </w:tcBorders>
            <w:noWrap/>
            <w:vAlign w:val="center"/>
          </w:tcPr>
          <w:p w14:paraId="2816F940"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1464C1A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866D0E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B68291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5FC6F95" w14:textId="77777777" w:rsidR="009E3DDF" w:rsidRPr="009E3DDF" w:rsidRDefault="009E3DDF" w:rsidP="009E3DDF">
            <w:pPr>
              <w:jc w:val="center"/>
              <w:rPr>
                <w:sz w:val="18"/>
                <w:szCs w:val="18"/>
              </w:rPr>
            </w:pPr>
            <w:r w:rsidRPr="009E3DDF">
              <w:rPr>
                <w:color w:val="000000"/>
                <w:sz w:val="18"/>
                <w:szCs w:val="18"/>
              </w:rPr>
              <w:t>1.63</w:t>
            </w:r>
          </w:p>
        </w:tc>
        <w:tc>
          <w:tcPr>
            <w:tcW w:w="0" w:type="auto"/>
            <w:tcBorders>
              <w:top w:val="single" w:sz="4" w:space="0" w:color="auto"/>
              <w:left w:val="single" w:sz="4" w:space="0" w:color="auto"/>
              <w:bottom w:val="single" w:sz="4" w:space="0" w:color="auto"/>
              <w:right w:val="single" w:sz="4" w:space="0" w:color="auto"/>
            </w:tcBorders>
            <w:noWrap/>
            <w:vAlign w:val="center"/>
          </w:tcPr>
          <w:p w14:paraId="40516B04" w14:textId="77777777" w:rsidR="009E3DDF" w:rsidRPr="009E3DDF" w:rsidRDefault="009E3DDF" w:rsidP="009E3DDF">
            <w:pPr>
              <w:jc w:val="center"/>
              <w:rPr>
                <w:sz w:val="18"/>
                <w:szCs w:val="18"/>
              </w:rPr>
            </w:pPr>
            <w:r w:rsidRPr="009E3DDF">
              <w:rPr>
                <w:color w:val="000000"/>
                <w:sz w:val="18"/>
                <w:szCs w:val="18"/>
              </w:rPr>
              <w:t>3.32</w:t>
            </w:r>
          </w:p>
        </w:tc>
        <w:tc>
          <w:tcPr>
            <w:tcW w:w="0" w:type="auto"/>
            <w:tcBorders>
              <w:top w:val="single" w:sz="4" w:space="0" w:color="auto"/>
              <w:left w:val="single" w:sz="4" w:space="0" w:color="auto"/>
              <w:bottom w:val="single" w:sz="4" w:space="0" w:color="auto"/>
              <w:right w:val="single" w:sz="4" w:space="0" w:color="auto"/>
            </w:tcBorders>
            <w:noWrap/>
            <w:vAlign w:val="center"/>
          </w:tcPr>
          <w:p w14:paraId="0E8341A9" w14:textId="77777777" w:rsidR="009E3DDF" w:rsidRPr="009E3DDF" w:rsidRDefault="009E3DDF" w:rsidP="009E3DDF">
            <w:pPr>
              <w:jc w:val="center"/>
              <w:rPr>
                <w:sz w:val="18"/>
                <w:szCs w:val="18"/>
              </w:rPr>
            </w:pPr>
            <w:r w:rsidRPr="009E3DDF">
              <w:rPr>
                <w:color w:val="000000"/>
                <w:sz w:val="18"/>
                <w:szCs w:val="18"/>
              </w:rPr>
              <w:t>5.34</w:t>
            </w:r>
          </w:p>
        </w:tc>
        <w:tc>
          <w:tcPr>
            <w:tcW w:w="0" w:type="auto"/>
            <w:tcBorders>
              <w:top w:val="single" w:sz="4" w:space="0" w:color="auto"/>
              <w:left w:val="single" w:sz="4" w:space="0" w:color="auto"/>
              <w:bottom w:val="single" w:sz="4" w:space="0" w:color="auto"/>
              <w:right w:val="single" w:sz="4" w:space="0" w:color="auto"/>
            </w:tcBorders>
            <w:noWrap/>
            <w:vAlign w:val="center"/>
          </w:tcPr>
          <w:p w14:paraId="5C7AB5A0" w14:textId="77777777" w:rsidR="009E3DDF" w:rsidRPr="009E3DDF" w:rsidRDefault="009E3DDF" w:rsidP="009E3DDF">
            <w:pPr>
              <w:jc w:val="center"/>
              <w:rPr>
                <w:color w:val="000000"/>
                <w:sz w:val="18"/>
                <w:szCs w:val="18"/>
              </w:rPr>
            </w:pPr>
            <w:r w:rsidRPr="009E3DDF">
              <w:rPr>
                <w:color w:val="000000"/>
                <w:sz w:val="18"/>
                <w:szCs w:val="18"/>
              </w:rPr>
              <w:t>3.44</w:t>
            </w:r>
          </w:p>
        </w:tc>
        <w:tc>
          <w:tcPr>
            <w:tcW w:w="0" w:type="auto"/>
            <w:tcBorders>
              <w:top w:val="single" w:sz="4" w:space="0" w:color="auto"/>
              <w:left w:val="single" w:sz="4" w:space="0" w:color="auto"/>
              <w:bottom w:val="single" w:sz="4" w:space="0" w:color="auto"/>
              <w:right w:val="single" w:sz="4" w:space="0" w:color="auto"/>
            </w:tcBorders>
            <w:noWrap/>
            <w:vAlign w:val="center"/>
          </w:tcPr>
          <w:p w14:paraId="6A96B508" w14:textId="77777777" w:rsidR="009E3DDF" w:rsidRPr="009E3DDF" w:rsidRDefault="009E3DDF" w:rsidP="009E3DDF">
            <w:pPr>
              <w:jc w:val="center"/>
              <w:rPr>
                <w:sz w:val="18"/>
                <w:szCs w:val="18"/>
              </w:rPr>
            </w:pPr>
            <w:r w:rsidRPr="009E3DDF">
              <w:rPr>
                <w:color w:val="000000"/>
                <w:sz w:val="18"/>
                <w:szCs w:val="18"/>
              </w:rPr>
              <w:t>0.96</w:t>
            </w:r>
          </w:p>
        </w:tc>
        <w:tc>
          <w:tcPr>
            <w:tcW w:w="0" w:type="auto"/>
            <w:tcBorders>
              <w:top w:val="single" w:sz="4" w:space="0" w:color="auto"/>
              <w:left w:val="single" w:sz="4" w:space="0" w:color="auto"/>
              <w:bottom w:val="single" w:sz="4" w:space="0" w:color="auto"/>
              <w:right w:val="single" w:sz="4" w:space="0" w:color="auto"/>
            </w:tcBorders>
            <w:noWrap/>
            <w:vAlign w:val="center"/>
          </w:tcPr>
          <w:p w14:paraId="32ABE20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70BE704" w14:textId="77777777" w:rsidR="009E3DDF" w:rsidRPr="009E3DDF" w:rsidRDefault="009E3DDF" w:rsidP="009E3DDF">
            <w:pPr>
              <w:jc w:val="center"/>
              <w:rPr>
                <w:color w:val="000000"/>
                <w:sz w:val="18"/>
                <w:szCs w:val="18"/>
              </w:rPr>
            </w:pPr>
            <w:r w:rsidRPr="009E3DDF">
              <w:rPr>
                <w:color w:val="000000"/>
                <w:sz w:val="18"/>
                <w:szCs w:val="18"/>
              </w:rPr>
              <w:t>14.69</w:t>
            </w:r>
          </w:p>
        </w:tc>
      </w:tr>
      <w:tr w:rsidR="009E3DDF" w:rsidRPr="009E3DDF" w14:paraId="372F06ED" w14:textId="77777777" w:rsidTr="009E3DDF">
        <w:trPr>
          <w:trHeight w:val="104"/>
        </w:trPr>
        <w:tc>
          <w:tcPr>
            <w:tcW w:w="0" w:type="auto"/>
            <w:vMerge/>
            <w:tcBorders>
              <w:left w:val="single" w:sz="4" w:space="0" w:color="auto"/>
              <w:right w:val="single" w:sz="4" w:space="0" w:color="auto"/>
            </w:tcBorders>
            <w:vAlign w:val="center"/>
          </w:tcPr>
          <w:p w14:paraId="127B5F49"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22031DB5"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C976658"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073E23A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5EA5D8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B124BF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7FA5492" w14:textId="77777777" w:rsidR="009E3DDF" w:rsidRPr="009E3DDF" w:rsidRDefault="009E3DDF" w:rsidP="009E3DDF">
            <w:pPr>
              <w:jc w:val="center"/>
              <w:rPr>
                <w:sz w:val="18"/>
                <w:szCs w:val="18"/>
              </w:rPr>
            </w:pPr>
            <w:r w:rsidRPr="009E3DDF">
              <w:rPr>
                <w:color w:val="000000"/>
                <w:sz w:val="18"/>
                <w:szCs w:val="18"/>
              </w:rPr>
              <w:t>63</w:t>
            </w:r>
          </w:p>
        </w:tc>
        <w:tc>
          <w:tcPr>
            <w:tcW w:w="0" w:type="auto"/>
            <w:tcBorders>
              <w:top w:val="single" w:sz="4" w:space="0" w:color="auto"/>
              <w:left w:val="single" w:sz="4" w:space="0" w:color="auto"/>
              <w:bottom w:val="single" w:sz="4" w:space="0" w:color="auto"/>
              <w:right w:val="single" w:sz="4" w:space="0" w:color="auto"/>
            </w:tcBorders>
            <w:noWrap/>
            <w:vAlign w:val="center"/>
          </w:tcPr>
          <w:p w14:paraId="698B4432" w14:textId="77777777" w:rsidR="009E3DDF" w:rsidRPr="009E3DDF" w:rsidRDefault="009E3DDF" w:rsidP="009E3DDF">
            <w:pPr>
              <w:jc w:val="center"/>
              <w:rPr>
                <w:sz w:val="18"/>
                <w:szCs w:val="18"/>
              </w:rPr>
            </w:pPr>
            <w:r w:rsidRPr="009E3DDF">
              <w:rPr>
                <w:color w:val="000000"/>
                <w:sz w:val="18"/>
                <w:szCs w:val="18"/>
              </w:rPr>
              <w:t>710</w:t>
            </w:r>
          </w:p>
        </w:tc>
        <w:tc>
          <w:tcPr>
            <w:tcW w:w="0" w:type="auto"/>
            <w:tcBorders>
              <w:top w:val="single" w:sz="4" w:space="0" w:color="auto"/>
              <w:left w:val="single" w:sz="4" w:space="0" w:color="auto"/>
              <w:bottom w:val="single" w:sz="4" w:space="0" w:color="auto"/>
              <w:right w:val="single" w:sz="4" w:space="0" w:color="auto"/>
            </w:tcBorders>
            <w:noWrap/>
            <w:vAlign w:val="center"/>
          </w:tcPr>
          <w:p w14:paraId="1EC4263B" w14:textId="77777777" w:rsidR="009E3DDF" w:rsidRPr="009E3DDF" w:rsidRDefault="009E3DDF" w:rsidP="009E3DDF">
            <w:pPr>
              <w:jc w:val="center"/>
              <w:rPr>
                <w:sz w:val="18"/>
                <w:szCs w:val="18"/>
              </w:rPr>
            </w:pPr>
            <w:r w:rsidRPr="009E3DDF">
              <w:rPr>
                <w:color w:val="000000"/>
                <w:sz w:val="18"/>
                <w:szCs w:val="18"/>
              </w:rPr>
              <w:t>1707</w:t>
            </w:r>
          </w:p>
        </w:tc>
        <w:tc>
          <w:tcPr>
            <w:tcW w:w="0" w:type="auto"/>
            <w:tcBorders>
              <w:top w:val="single" w:sz="4" w:space="0" w:color="auto"/>
              <w:left w:val="single" w:sz="4" w:space="0" w:color="auto"/>
              <w:bottom w:val="single" w:sz="4" w:space="0" w:color="auto"/>
              <w:right w:val="single" w:sz="4" w:space="0" w:color="auto"/>
            </w:tcBorders>
            <w:noWrap/>
            <w:vAlign w:val="center"/>
          </w:tcPr>
          <w:p w14:paraId="65FB66C5" w14:textId="77777777" w:rsidR="009E3DDF" w:rsidRPr="009E3DDF" w:rsidRDefault="009E3DDF" w:rsidP="009E3DDF">
            <w:pPr>
              <w:jc w:val="center"/>
              <w:rPr>
                <w:color w:val="000000"/>
                <w:sz w:val="18"/>
                <w:szCs w:val="18"/>
              </w:rPr>
            </w:pPr>
            <w:r w:rsidRPr="009E3DDF">
              <w:rPr>
                <w:color w:val="000000"/>
                <w:sz w:val="18"/>
                <w:szCs w:val="18"/>
              </w:rPr>
              <w:t>1091</w:t>
            </w:r>
          </w:p>
        </w:tc>
        <w:tc>
          <w:tcPr>
            <w:tcW w:w="0" w:type="auto"/>
            <w:tcBorders>
              <w:top w:val="single" w:sz="4" w:space="0" w:color="auto"/>
              <w:left w:val="single" w:sz="4" w:space="0" w:color="auto"/>
              <w:bottom w:val="single" w:sz="4" w:space="0" w:color="auto"/>
              <w:right w:val="single" w:sz="4" w:space="0" w:color="auto"/>
            </w:tcBorders>
            <w:noWrap/>
            <w:vAlign w:val="center"/>
          </w:tcPr>
          <w:p w14:paraId="78A27C63" w14:textId="77777777" w:rsidR="009E3DDF" w:rsidRPr="009E3DDF" w:rsidRDefault="009E3DDF" w:rsidP="009E3DDF">
            <w:pPr>
              <w:jc w:val="center"/>
              <w:rPr>
                <w:sz w:val="18"/>
                <w:szCs w:val="18"/>
              </w:rPr>
            </w:pPr>
            <w:r w:rsidRPr="009E3DDF">
              <w:rPr>
                <w:color w:val="000000"/>
                <w:sz w:val="18"/>
                <w:szCs w:val="18"/>
              </w:rPr>
              <w:t>437</w:t>
            </w:r>
          </w:p>
        </w:tc>
        <w:tc>
          <w:tcPr>
            <w:tcW w:w="0" w:type="auto"/>
            <w:tcBorders>
              <w:top w:val="single" w:sz="4" w:space="0" w:color="auto"/>
              <w:left w:val="single" w:sz="4" w:space="0" w:color="auto"/>
              <w:bottom w:val="single" w:sz="4" w:space="0" w:color="auto"/>
              <w:right w:val="single" w:sz="4" w:space="0" w:color="auto"/>
            </w:tcBorders>
            <w:noWrap/>
            <w:vAlign w:val="center"/>
          </w:tcPr>
          <w:p w14:paraId="0C8AE69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7BCF5D0" w14:textId="77777777" w:rsidR="009E3DDF" w:rsidRPr="009E3DDF" w:rsidRDefault="009E3DDF" w:rsidP="009E3DDF">
            <w:pPr>
              <w:jc w:val="center"/>
              <w:rPr>
                <w:color w:val="000000"/>
                <w:sz w:val="18"/>
                <w:szCs w:val="18"/>
              </w:rPr>
            </w:pPr>
            <w:r w:rsidRPr="009E3DDF">
              <w:rPr>
                <w:color w:val="000000"/>
                <w:sz w:val="18"/>
                <w:szCs w:val="18"/>
              </w:rPr>
              <w:t>4007</w:t>
            </w:r>
          </w:p>
        </w:tc>
      </w:tr>
      <w:tr w:rsidR="009E3DDF" w:rsidRPr="009E3DDF" w14:paraId="21E00159" w14:textId="77777777" w:rsidTr="009E3DDF">
        <w:trPr>
          <w:trHeight w:val="104"/>
        </w:trPr>
        <w:tc>
          <w:tcPr>
            <w:tcW w:w="0" w:type="auto"/>
            <w:vMerge/>
            <w:tcBorders>
              <w:left w:val="single" w:sz="4" w:space="0" w:color="auto"/>
              <w:right w:val="single" w:sz="4" w:space="0" w:color="auto"/>
            </w:tcBorders>
            <w:vAlign w:val="center"/>
          </w:tcPr>
          <w:p w14:paraId="22298E30"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2F4083FB"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9140508"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7011DD5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8665AB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9B2997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3B61744" w14:textId="77777777" w:rsidR="009E3DDF" w:rsidRPr="009E3DDF" w:rsidRDefault="009E3DDF" w:rsidP="009E3DDF">
            <w:pPr>
              <w:jc w:val="center"/>
              <w:rPr>
                <w:sz w:val="18"/>
                <w:szCs w:val="18"/>
              </w:rPr>
            </w:pPr>
            <w:r w:rsidRPr="009E3DDF">
              <w:rPr>
                <w:color w:val="000000"/>
                <w:sz w:val="18"/>
                <w:szCs w:val="18"/>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1BA7458D" w14:textId="77777777" w:rsidR="009E3DDF" w:rsidRPr="009E3DDF" w:rsidRDefault="009E3DDF" w:rsidP="009E3DDF">
            <w:pPr>
              <w:jc w:val="center"/>
              <w:rPr>
                <w:sz w:val="18"/>
                <w:szCs w:val="18"/>
              </w:rPr>
            </w:pPr>
            <w:r w:rsidRPr="009E3DDF">
              <w:rPr>
                <w:color w:val="000000"/>
                <w:sz w:val="18"/>
                <w:szCs w:val="18"/>
              </w:rPr>
              <w:t>30</w:t>
            </w:r>
          </w:p>
        </w:tc>
        <w:tc>
          <w:tcPr>
            <w:tcW w:w="0" w:type="auto"/>
            <w:tcBorders>
              <w:top w:val="single" w:sz="4" w:space="0" w:color="auto"/>
              <w:left w:val="single" w:sz="4" w:space="0" w:color="auto"/>
              <w:bottom w:val="single" w:sz="4" w:space="0" w:color="auto"/>
              <w:right w:val="single" w:sz="4" w:space="0" w:color="auto"/>
            </w:tcBorders>
            <w:noWrap/>
            <w:vAlign w:val="center"/>
          </w:tcPr>
          <w:p w14:paraId="7B23EE63" w14:textId="77777777" w:rsidR="009E3DDF" w:rsidRPr="009E3DDF" w:rsidRDefault="009E3DDF" w:rsidP="009E3DDF">
            <w:pPr>
              <w:jc w:val="center"/>
              <w:rPr>
                <w:sz w:val="18"/>
                <w:szCs w:val="18"/>
              </w:rPr>
            </w:pPr>
            <w:r w:rsidRPr="009E3DDF">
              <w:rPr>
                <w:color w:val="000000"/>
                <w:sz w:val="18"/>
                <w:szCs w:val="18"/>
              </w:rPr>
              <w:t>77</w:t>
            </w:r>
          </w:p>
        </w:tc>
        <w:tc>
          <w:tcPr>
            <w:tcW w:w="0" w:type="auto"/>
            <w:tcBorders>
              <w:top w:val="single" w:sz="4" w:space="0" w:color="auto"/>
              <w:left w:val="single" w:sz="4" w:space="0" w:color="auto"/>
              <w:bottom w:val="single" w:sz="4" w:space="0" w:color="auto"/>
              <w:right w:val="single" w:sz="4" w:space="0" w:color="auto"/>
            </w:tcBorders>
            <w:noWrap/>
            <w:vAlign w:val="center"/>
          </w:tcPr>
          <w:p w14:paraId="2C7D46B3" w14:textId="77777777" w:rsidR="009E3DDF" w:rsidRPr="009E3DDF" w:rsidRDefault="009E3DDF" w:rsidP="009E3DDF">
            <w:pPr>
              <w:jc w:val="center"/>
              <w:rPr>
                <w:color w:val="000000"/>
                <w:sz w:val="18"/>
                <w:szCs w:val="18"/>
              </w:rPr>
            </w:pPr>
            <w:r w:rsidRPr="009E3DDF">
              <w:rPr>
                <w:color w:val="000000"/>
                <w:sz w:val="18"/>
                <w:szCs w:val="18"/>
              </w:rPr>
              <w:t>39</w:t>
            </w:r>
          </w:p>
        </w:tc>
        <w:tc>
          <w:tcPr>
            <w:tcW w:w="0" w:type="auto"/>
            <w:tcBorders>
              <w:top w:val="single" w:sz="4" w:space="0" w:color="auto"/>
              <w:left w:val="single" w:sz="4" w:space="0" w:color="auto"/>
              <w:bottom w:val="single" w:sz="4" w:space="0" w:color="auto"/>
              <w:right w:val="single" w:sz="4" w:space="0" w:color="auto"/>
            </w:tcBorders>
            <w:noWrap/>
            <w:vAlign w:val="center"/>
          </w:tcPr>
          <w:p w14:paraId="5D0E08E2" w14:textId="77777777" w:rsidR="009E3DDF" w:rsidRPr="009E3DDF" w:rsidRDefault="009E3DDF" w:rsidP="009E3DDF">
            <w:pPr>
              <w:jc w:val="center"/>
              <w:rPr>
                <w:sz w:val="18"/>
                <w:szCs w:val="18"/>
              </w:rPr>
            </w:pPr>
            <w:r w:rsidRPr="009E3DDF">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noWrap/>
            <w:vAlign w:val="center"/>
          </w:tcPr>
          <w:p w14:paraId="7E77A75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F5C456B" w14:textId="77777777" w:rsidR="009E3DDF" w:rsidRPr="009E3DDF" w:rsidRDefault="009E3DDF" w:rsidP="009E3DDF">
            <w:pPr>
              <w:jc w:val="center"/>
              <w:rPr>
                <w:color w:val="000000"/>
                <w:sz w:val="18"/>
                <w:szCs w:val="18"/>
              </w:rPr>
            </w:pPr>
            <w:r w:rsidRPr="009E3DDF">
              <w:rPr>
                <w:color w:val="000000"/>
                <w:sz w:val="18"/>
                <w:szCs w:val="18"/>
              </w:rPr>
              <w:t>164</w:t>
            </w:r>
          </w:p>
        </w:tc>
      </w:tr>
      <w:tr w:rsidR="009E3DDF" w:rsidRPr="009E3DDF" w14:paraId="3353AB99" w14:textId="77777777" w:rsidTr="009E3DDF">
        <w:trPr>
          <w:trHeight w:val="104"/>
        </w:trPr>
        <w:tc>
          <w:tcPr>
            <w:tcW w:w="0" w:type="auto"/>
            <w:vMerge/>
            <w:tcBorders>
              <w:left w:val="single" w:sz="4" w:space="0" w:color="auto"/>
              <w:right w:val="single" w:sz="4" w:space="0" w:color="auto"/>
            </w:tcBorders>
            <w:vAlign w:val="center"/>
          </w:tcPr>
          <w:p w14:paraId="29A08741" w14:textId="77777777" w:rsidR="009E3DDF" w:rsidRPr="009E3DDF" w:rsidRDefault="009E3DDF" w:rsidP="009E3DDF">
            <w:pPr>
              <w:jc w:val="center"/>
              <w:rPr>
                <w:sz w:val="18"/>
                <w:szCs w:val="18"/>
              </w:rPr>
            </w:pPr>
          </w:p>
        </w:tc>
        <w:tc>
          <w:tcPr>
            <w:tcW w:w="0" w:type="auto"/>
            <w:vMerge w:val="restart"/>
            <w:tcBorders>
              <w:top w:val="single" w:sz="4" w:space="0" w:color="auto"/>
              <w:left w:val="single" w:sz="4" w:space="0" w:color="auto"/>
              <w:right w:val="single" w:sz="4" w:space="0" w:color="auto"/>
            </w:tcBorders>
            <w:vAlign w:val="center"/>
          </w:tcPr>
          <w:p w14:paraId="0E718CE0" w14:textId="77777777" w:rsidR="009E3DDF" w:rsidRPr="009E3DDF" w:rsidRDefault="009E3DDF" w:rsidP="009E3DDF">
            <w:pPr>
              <w:jc w:val="center"/>
              <w:rPr>
                <w:color w:val="000000"/>
                <w:sz w:val="18"/>
                <w:szCs w:val="18"/>
              </w:rPr>
            </w:pPr>
            <w:r w:rsidRPr="009E3DDF">
              <w:rPr>
                <w:color w:val="000000"/>
                <w:sz w:val="18"/>
                <w:szCs w:val="18"/>
              </w:rPr>
              <w:t>21476411</w:t>
            </w:r>
          </w:p>
        </w:tc>
        <w:tc>
          <w:tcPr>
            <w:tcW w:w="0" w:type="auto"/>
            <w:tcBorders>
              <w:top w:val="single" w:sz="4" w:space="0" w:color="auto"/>
              <w:left w:val="single" w:sz="4" w:space="0" w:color="auto"/>
              <w:bottom w:val="single" w:sz="4" w:space="0" w:color="auto"/>
              <w:right w:val="single" w:sz="4" w:space="0" w:color="auto"/>
            </w:tcBorders>
            <w:noWrap/>
            <w:vAlign w:val="center"/>
          </w:tcPr>
          <w:p w14:paraId="3536330F"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7B519D7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511CD7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704512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BA94558" w14:textId="77777777" w:rsidR="009E3DDF" w:rsidRPr="009E3DDF" w:rsidRDefault="009E3DDF" w:rsidP="009E3DDF">
            <w:pPr>
              <w:jc w:val="center"/>
              <w:rPr>
                <w:sz w:val="18"/>
                <w:szCs w:val="18"/>
              </w:rPr>
            </w:pPr>
            <w:r w:rsidRPr="009E3DDF">
              <w:rPr>
                <w:color w:val="000000"/>
                <w:sz w:val="18"/>
                <w:szCs w:val="18"/>
              </w:rPr>
              <w:t>0.27</w:t>
            </w:r>
          </w:p>
        </w:tc>
        <w:tc>
          <w:tcPr>
            <w:tcW w:w="0" w:type="auto"/>
            <w:tcBorders>
              <w:top w:val="single" w:sz="4" w:space="0" w:color="auto"/>
              <w:left w:val="single" w:sz="4" w:space="0" w:color="auto"/>
              <w:bottom w:val="single" w:sz="4" w:space="0" w:color="auto"/>
              <w:right w:val="single" w:sz="4" w:space="0" w:color="auto"/>
            </w:tcBorders>
            <w:noWrap/>
            <w:vAlign w:val="center"/>
          </w:tcPr>
          <w:p w14:paraId="47D5F917" w14:textId="77777777" w:rsidR="009E3DDF" w:rsidRPr="009E3DDF" w:rsidRDefault="009E3DDF" w:rsidP="009E3DDF">
            <w:pPr>
              <w:jc w:val="center"/>
              <w:rPr>
                <w:sz w:val="18"/>
                <w:szCs w:val="18"/>
              </w:rPr>
            </w:pPr>
            <w:r w:rsidRPr="009E3DDF">
              <w:rPr>
                <w:color w:val="000000"/>
                <w:sz w:val="18"/>
                <w:szCs w:val="18"/>
              </w:rPr>
              <w:t>3.37</w:t>
            </w:r>
          </w:p>
        </w:tc>
        <w:tc>
          <w:tcPr>
            <w:tcW w:w="0" w:type="auto"/>
            <w:tcBorders>
              <w:top w:val="single" w:sz="4" w:space="0" w:color="auto"/>
              <w:left w:val="single" w:sz="4" w:space="0" w:color="auto"/>
              <w:bottom w:val="single" w:sz="4" w:space="0" w:color="auto"/>
              <w:right w:val="single" w:sz="4" w:space="0" w:color="auto"/>
            </w:tcBorders>
            <w:noWrap/>
            <w:vAlign w:val="center"/>
          </w:tcPr>
          <w:p w14:paraId="76C1C311" w14:textId="77777777" w:rsidR="009E3DDF" w:rsidRPr="009E3DDF" w:rsidRDefault="009E3DDF" w:rsidP="009E3DDF">
            <w:pPr>
              <w:jc w:val="center"/>
              <w:rPr>
                <w:sz w:val="18"/>
                <w:szCs w:val="18"/>
              </w:rPr>
            </w:pPr>
            <w:r w:rsidRPr="009E3DDF">
              <w:rPr>
                <w:color w:val="000000"/>
                <w:sz w:val="18"/>
                <w:szCs w:val="18"/>
              </w:rPr>
              <w:t>2.58</w:t>
            </w:r>
          </w:p>
        </w:tc>
        <w:tc>
          <w:tcPr>
            <w:tcW w:w="0" w:type="auto"/>
            <w:tcBorders>
              <w:top w:val="single" w:sz="4" w:space="0" w:color="auto"/>
              <w:left w:val="single" w:sz="4" w:space="0" w:color="auto"/>
              <w:bottom w:val="single" w:sz="4" w:space="0" w:color="auto"/>
              <w:right w:val="single" w:sz="4" w:space="0" w:color="auto"/>
            </w:tcBorders>
            <w:noWrap/>
            <w:vAlign w:val="center"/>
          </w:tcPr>
          <w:p w14:paraId="0265499B" w14:textId="77777777" w:rsidR="009E3DDF" w:rsidRPr="009E3DDF" w:rsidRDefault="009E3DDF" w:rsidP="009E3DDF">
            <w:pPr>
              <w:jc w:val="center"/>
              <w:rPr>
                <w:color w:val="000000"/>
                <w:sz w:val="18"/>
                <w:szCs w:val="18"/>
              </w:rPr>
            </w:pPr>
            <w:r w:rsidRPr="009E3DDF">
              <w:rPr>
                <w:color w:val="000000"/>
                <w:sz w:val="18"/>
                <w:szCs w:val="18"/>
              </w:rPr>
              <w:t>1.02</w:t>
            </w:r>
          </w:p>
        </w:tc>
        <w:tc>
          <w:tcPr>
            <w:tcW w:w="0" w:type="auto"/>
            <w:tcBorders>
              <w:top w:val="single" w:sz="4" w:space="0" w:color="auto"/>
              <w:left w:val="single" w:sz="4" w:space="0" w:color="auto"/>
              <w:bottom w:val="single" w:sz="4" w:space="0" w:color="auto"/>
              <w:right w:val="single" w:sz="4" w:space="0" w:color="auto"/>
            </w:tcBorders>
            <w:noWrap/>
            <w:vAlign w:val="center"/>
          </w:tcPr>
          <w:p w14:paraId="02C57E7A" w14:textId="77777777" w:rsidR="009E3DDF" w:rsidRPr="009E3DDF" w:rsidRDefault="009E3DDF" w:rsidP="009E3DDF">
            <w:pPr>
              <w:jc w:val="center"/>
              <w:rPr>
                <w:sz w:val="18"/>
                <w:szCs w:val="18"/>
              </w:rPr>
            </w:pPr>
            <w:r w:rsidRPr="009E3DDF">
              <w:rPr>
                <w:color w:val="000000"/>
                <w:sz w:val="18"/>
                <w:szCs w:val="18"/>
              </w:rPr>
              <w:t>0.59</w:t>
            </w:r>
          </w:p>
        </w:tc>
        <w:tc>
          <w:tcPr>
            <w:tcW w:w="0" w:type="auto"/>
            <w:tcBorders>
              <w:top w:val="single" w:sz="4" w:space="0" w:color="auto"/>
              <w:left w:val="single" w:sz="4" w:space="0" w:color="auto"/>
              <w:bottom w:val="single" w:sz="4" w:space="0" w:color="auto"/>
              <w:right w:val="single" w:sz="4" w:space="0" w:color="auto"/>
            </w:tcBorders>
            <w:noWrap/>
            <w:vAlign w:val="center"/>
          </w:tcPr>
          <w:p w14:paraId="6D91C68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C79AFA3" w14:textId="77777777" w:rsidR="009E3DDF" w:rsidRPr="009E3DDF" w:rsidRDefault="009E3DDF" w:rsidP="009E3DDF">
            <w:pPr>
              <w:jc w:val="center"/>
              <w:rPr>
                <w:color w:val="000000"/>
                <w:sz w:val="18"/>
                <w:szCs w:val="18"/>
              </w:rPr>
            </w:pPr>
            <w:r w:rsidRPr="009E3DDF">
              <w:rPr>
                <w:color w:val="000000"/>
                <w:sz w:val="18"/>
                <w:szCs w:val="18"/>
              </w:rPr>
              <w:t>7.83</w:t>
            </w:r>
          </w:p>
        </w:tc>
      </w:tr>
      <w:tr w:rsidR="009E3DDF" w:rsidRPr="009E3DDF" w14:paraId="66BE9ACB" w14:textId="77777777" w:rsidTr="009E3DDF">
        <w:trPr>
          <w:trHeight w:val="104"/>
        </w:trPr>
        <w:tc>
          <w:tcPr>
            <w:tcW w:w="0" w:type="auto"/>
            <w:vMerge/>
            <w:tcBorders>
              <w:left w:val="single" w:sz="4" w:space="0" w:color="auto"/>
              <w:right w:val="single" w:sz="4" w:space="0" w:color="auto"/>
            </w:tcBorders>
            <w:vAlign w:val="center"/>
          </w:tcPr>
          <w:p w14:paraId="2BEAECF1"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6E90A3A7"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DE33029"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4FBB5D5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1F911F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B3353D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B24963A" w14:textId="77777777" w:rsidR="009E3DDF" w:rsidRPr="009E3DDF" w:rsidRDefault="009E3DDF" w:rsidP="009E3DDF">
            <w:pPr>
              <w:jc w:val="center"/>
              <w:rPr>
                <w:sz w:val="18"/>
                <w:szCs w:val="18"/>
              </w:rPr>
            </w:pPr>
            <w:r w:rsidRPr="009E3DDF">
              <w:rPr>
                <w:color w:val="000000"/>
                <w:sz w:val="18"/>
                <w:szCs w:val="18"/>
              </w:rPr>
              <w:t>58</w:t>
            </w:r>
          </w:p>
        </w:tc>
        <w:tc>
          <w:tcPr>
            <w:tcW w:w="0" w:type="auto"/>
            <w:tcBorders>
              <w:top w:val="single" w:sz="4" w:space="0" w:color="auto"/>
              <w:left w:val="single" w:sz="4" w:space="0" w:color="auto"/>
              <w:bottom w:val="single" w:sz="4" w:space="0" w:color="auto"/>
              <w:right w:val="single" w:sz="4" w:space="0" w:color="auto"/>
            </w:tcBorders>
            <w:noWrap/>
            <w:vAlign w:val="center"/>
          </w:tcPr>
          <w:p w14:paraId="75A42C92" w14:textId="77777777" w:rsidR="009E3DDF" w:rsidRPr="009E3DDF" w:rsidRDefault="009E3DDF" w:rsidP="009E3DDF">
            <w:pPr>
              <w:jc w:val="center"/>
              <w:rPr>
                <w:sz w:val="18"/>
                <w:szCs w:val="18"/>
              </w:rPr>
            </w:pPr>
            <w:r w:rsidRPr="009E3DDF">
              <w:rPr>
                <w:color w:val="000000"/>
                <w:sz w:val="18"/>
                <w:szCs w:val="18"/>
              </w:rPr>
              <w:t>751</w:t>
            </w:r>
          </w:p>
        </w:tc>
        <w:tc>
          <w:tcPr>
            <w:tcW w:w="0" w:type="auto"/>
            <w:tcBorders>
              <w:top w:val="single" w:sz="4" w:space="0" w:color="auto"/>
              <w:left w:val="single" w:sz="4" w:space="0" w:color="auto"/>
              <w:bottom w:val="single" w:sz="4" w:space="0" w:color="auto"/>
              <w:right w:val="single" w:sz="4" w:space="0" w:color="auto"/>
            </w:tcBorders>
            <w:noWrap/>
            <w:vAlign w:val="center"/>
          </w:tcPr>
          <w:p w14:paraId="364EE6D5" w14:textId="77777777" w:rsidR="009E3DDF" w:rsidRPr="009E3DDF" w:rsidRDefault="009E3DDF" w:rsidP="009E3DDF">
            <w:pPr>
              <w:jc w:val="center"/>
              <w:rPr>
                <w:sz w:val="18"/>
                <w:szCs w:val="18"/>
              </w:rPr>
            </w:pPr>
            <w:r w:rsidRPr="009E3DDF">
              <w:rPr>
                <w:color w:val="000000"/>
                <w:sz w:val="18"/>
                <w:szCs w:val="18"/>
              </w:rPr>
              <w:t>736</w:t>
            </w:r>
          </w:p>
        </w:tc>
        <w:tc>
          <w:tcPr>
            <w:tcW w:w="0" w:type="auto"/>
            <w:tcBorders>
              <w:top w:val="single" w:sz="4" w:space="0" w:color="auto"/>
              <w:left w:val="single" w:sz="4" w:space="0" w:color="auto"/>
              <w:bottom w:val="single" w:sz="4" w:space="0" w:color="auto"/>
              <w:right w:val="single" w:sz="4" w:space="0" w:color="auto"/>
            </w:tcBorders>
            <w:noWrap/>
            <w:vAlign w:val="center"/>
          </w:tcPr>
          <w:p w14:paraId="0BFA54B8" w14:textId="77777777" w:rsidR="009E3DDF" w:rsidRPr="009E3DDF" w:rsidRDefault="009E3DDF" w:rsidP="009E3DDF">
            <w:pPr>
              <w:jc w:val="center"/>
              <w:rPr>
                <w:color w:val="000000"/>
                <w:sz w:val="18"/>
                <w:szCs w:val="18"/>
              </w:rPr>
            </w:pPr>
            <w:r w:rsidRPr="009E3DDF">
              <w:rPr>
                <w:color w:val="000000"/>
                <w:sz w:val="18"/>
                <w:szCs w:val="18"/>
              </w:rPr>
              <w:t>407</w:t>
            </w:r>
          </w:p>
        </w:tc>
        <w:tc>
          <w:tcPr>
            <w:tcW w:w="0" w:type="auto"/>
            <w:tcBorders>
              <w:top w:val="single" w:sz="4" w:space="0" w:color="auto"/>
              <w:left w:val="single" w:sz="4" w:space="0" w:color="auto"/>
              <w:bottom w:val="single" w:sz="4" w:space="0" w:color="auto"/>
              <w:right w:val="single" w:sz="4" w:space="0" w:color="auto"/>
            </w:tcBorders>
            <w:noWrap/>
            <w:vAlign w:val="center"/>
          </w:tcPr>
          <w:p w14:paraId="1D90DA6E" w14:textId="77777777" w:rsidR="009E3DDF" w:rsidRPr="009E3DDF" w:rsidRDefault="009E3DDF" w:rsidP="009E3DDF">
            <w:pPr>
              <w:jc w:val="center"/>
              <w:rPr>
                <w:sz w:val="18"/>
                <w:szCs w:val="18"/>
              </w:rPr>
            </w:pPr>
            <w:r w:rsidRPr="009E3DDF">
              <w:rPr>
                <w:color w:val="000000"/>
                <w:sz w:val="18"/>
                <w:szCs w:val="18"/>
              </w:rPr>
              <w:t>211</w:t>
            </w:r>
          </w:p>
        </w:tc>
        <w:tc>
          <w:tcPr>
            <w:tcW w:w="0" w:type="auto"/>
            <w:tcBorders>
              <w:top w:val="single" w:sz="4" w:space="0" w:color="auto"/>
              <w:left w:val="single" w:sz="4" w:space="0" w:color="auto"/>
              <w:bottom w:val="single" w:sz="4" w:space="0" w:color="auto"/>
              <w:right w:val="single" w:sz="4" w:space="0" w:color="auto"/>
            </w:tcBorders>
            <w:noWrap/>
            <w:vAlign w:val="center"/>
          </w:tcPr>
          <w:p w14:paraId="591881A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C32DFC0" w14:textId="77777777" w:rsidR="009E3DDF" w:rsidRPr="009E3DDF" w:rsidRDefault="009E3DDF" w:rsidP="009E3DDF">
            <w:pPr>
              <w:jc w:val="center"/>
              <w:rPr>
                <w:color w:val="000000"/>
                <w:sz w:val="18"/>
                <w:szCs w:val="18"/>
              </w:rPr>
            </w:pPr>
            <w:r w:rsidRPr="009E3DDF">
              <w:rPr>
                <w:color w:val="000000"/>
                <w:sz w:val="18"/>
                <w:szCs w:val="18"/>
              </w:rPr>
              <w:t>2164</w:t>
            </w:r>
          </w:p>
        </w:tc>
      </w:tr>
      <w:tr w:rsidR="009E3DDF" w:rsidRPr="009E3DDF" w14:paraId="22DFCCF8" w14:textId="77777777" w:rsidTr="009E3DDF">
        <w:trPr>
          <w:trHeight w:val="104"/>
        </w:trPr>
        <w:tc>
          <w:tcPr>
            <w:tcW w:w="0" w:type="auto"/>
            <w:vMerge/>
            <w:tcBorders>
              <w:left w:val="single" w:sz="4" w:space="0" w:color="auto"/>
              <w:right w:val="single" w:sz="4" w:space="0" w:color="auto"/>
            </w:tcBorders>
            <w:vAlign w:val="center"/>
          </w:tcPr>
          <w:p w14:paraId="394559FA"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3499ABCE"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660CB77"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4A6A4E9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B56308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49088E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7E1DCDE" w14:textId="77777777" w:rsidR="009E3DDF" w:rsidRPr="009E3DDF" w:rsidRDefault="009E3DDF" w:rsidP="009E3DDF">
            <w:pPr>
              <w:jc w:val="center"/>
              <w:rPr>
                <w:sz w:val="18"/>
                <w:szCs w:val="18"/>
              </w:rPr>
            </w:pPr>
            <w:r w:rsidRPr="009E3DDF">
              <w:rPr>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noWrap/>
            <w:vAlign w:val="center"/>
          </w:tcPr>
          <w:p w14:paraId="4EE2F249" w14:textId="77777777" w:rsidR="009E3DDF" w:rsidRPr="009E3DDF" w:rsidRDefault="009E3DDF" w:rsidP="009E3DDF">
            <w:pPr>
              <w:jc w:val="center"/>
              <w:rPr>
                <w:sz w:val="18"/>
                <w:szCs w:val="18"/>
              </w:rPr>
            </w:pPr>
            <w:r w:rsidRPr="009E3DDF">
              <w:rPr>
                <w:color w:val="000000"/>
                <w:sz w:val="18"/>
                <w:szCs w:val="18"/>
              </w:rPr>
              <w:t>25</w:t>
            </w:r>
          </w:p>
        </w:tc>
        <w:tc>
          <w:tcPr>
            <w:tcW w:w="0" w:type="auto"/>
            <w:tcBorders>
              <w:top w:val="single" w:sz="4" w:space="0" w:color="auto"/>
              <w:left w:val="single" w:sz="4" w:space="0" w:color="auto"/>
              <w:bottom w:val="single" w:sz="4" w:space="0" w:color="auto"/>
              <w:right w:val="single" w:sz="4" w:space="0" w:color="auto"/>
            </w:tcBorders>
            <w:noWrap/>
            <w:vAlign w:val="center"/>
          </w:tcPr>
          <w:p w14:paraId="7375B8DA" w14:textId="77777777" w:rsidR="009E3DDF" w:rsidRPr="009E3DDF" w:rsidRDefault="009E3DDF" w:rsidP="009E3DDF">
            <w:pPr>
              <w:jc w:val="center"/>
              <w:rPr>
                <w:sz w:val="18"/>
                <w:szCs w:val="18"/>
              </w:rPr>
            </w:pPr>
            <w:r w:rsidRPr="009E3DDF">
              <w:rPr>
                <w:color w:val="000000"/>
                <w:sz w:val="18"/>
                <w:szCs w:val="18"/>
              </w:rPr>
              <w:t>30</w:t>
            </w:r>
          </w:p>
        </w:tc>
        <w:tc>
          <w:tcPr>
            <w:tcW w:w="0" w:type="auto"/>
            <w:tcBorders>
              <w:top w:val="single" w:sz="4" w:space="0" w:color="auto"/>
              <w:left w:val="single" w:sz="4" w:space="0" w:color="auto"/>
              <w:bottom w:val="single" w:sz="4" w:space="0" w:color="auto"/>
              <w:right w:val="single" w:sz="4" w:space="0" w:color="auto"/>
            </w:tcBorders>
            <w:noWrap/>
            <w:vAlign w:val="center"/>
          </w:tcPr>
          <w:p w14:paraId="06417757" w14:textId="77777777" w:rsidR="009E3DDF" w:rsidRPr="009E3DDF" w:rsidRDefault="009E3DDF" w:rsidP="009E3DDF">
            <w:pPr>
              <w:jc w:val="center"/>
              <w:rPr>
                <w:color w:val="000000"/>
                <w:sz w:val="18"/>
                <w:szCs w:val="18"/>
              </w:rPr>
            </w:pPr>
            <w:r w:rsidRPr="009E3DDF">
              <w:rPr>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noWrap/>
            <w:vAlign w:val="center"/>
          </w:tcPr>
          <w:p w14:paraId="188BE6B3" w14:textId="77777777" w:rsidR="009E3DDF" w:rsidRPr="009E3DDF" w:rsidRDefault="009E3DDF" w:rsidP="009E3DDF">
            <w:pPr>
              <w:jc w:val="center"/>
              <w:rPr>
                <w:sz w:val="18"/>
                <w:szCs w:val="18"/>
              </w:rPr>
            </w:pPr>
            <w:r w:rsidRPr="009E3DDF">
              <w:rPr>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noWrap/>
            <w:vAlign w:val="center"/>
          </w:tcPr>
          <w:p w14:paraId="4A1E2D4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2BCDFBB" w14:textId="77777777" w:rsidR="009E3DDF" w:rsidRPr="009E3DDF" w:rsidRDefault="009E3DDF" w:rsidP="009E3DDF">
            <w:pPr>
              <w:jc w:val="center"/>
              <w:rPr>
                <w:color w:val="000000"/>
                <w:sz w:val="18"/>
                <w:szCs w:val="18"/>
              </w:rPr>
            </w:pPr>
            <w:r w:rsidRPr="009E3DDF">
              <w:rPr>
                <w:color w:val="000000"/>
                <w:sz w:val="18"/>
                <w:szCs w:val="18"/>
              </w:rPr>
              <w:t>76</w:t>
            </w:r>
          </w:p>
        </w:tc>
      </w:tr>
      <w:tr w:rsidR="009E3DDF" w:rsidRPr="009E3DDF" w14:paraId="2C670788" w14:textId="77777777" w:rsidTr="009E3DDF">
        <w:trPr>
          <w:trHeight w:val="104"/>
        </w:trPr>
        <w:tc>
          <w:tcPr>
            <w:tcW w:w="0" w:type="auto"/>
            <w:vMerge/>
            <w:tcBorders>
              <w:left w:val="single" w:sz="4" w:space="0" w:color="auto"/>
              <w:right w:val="single" w:sz="4" w:space="0" w:color="auto"/>
            </w:tcBorders>
            <w:vAlign w:val="center"/>
          </w:tcPr>
          <w:p w14:paraId="7EC71D3C" w14:textId="77777777" w:rsidR="009E3DDF" w:rsidRPr="009E3DDF" w:rsidRDefault="009E3DDF" w:rsidP="009E3DDF">
            <w:pPr>
              <w:jc w:val="center"/>
              <w:rPr>
                <w:sz w:val="18"/>
                <w:szCs w:val="18"/>
              </w:rPr>
            </w:pPr>
          </w:p>
        </w:tc>
        <w:tc>
          <w:tcPr>
            <w:tcW w:w="0" w:type="auto"/>
            <w:vMerge w:val="restart"/>
            <w:tcBorders>
              <w:top w:val="single" w:sz="4" w:space="0" w:color="auto"/>
              <w:left w:val="single" w:sz="4" w:space="0" w:color="auto"/>
              <w:right w:val="single" w:sz="4" w:space="0" w:color="auto"/>
            </w:tcBorders>
            <w:vAlign w:val="center"/>
          </w:tcPr>
          <w:p w14:paraId="37B98128" w14:textId="77777777" w:rsidR="009E3DDF" w:rsidRPr="009E3DDF" w:rsidRDefault="009E3DDF" w:rsidP="009E3DDF">
            <w:pPr>
              <w:jc w:val="center"/>
              <w:rPr>
                <w:color w:val="000000"/>
                <w:sz w:val="18"/>
                <w:szCs w:val="18"/>
              </w:rPr>
            </w:pPr>
            <w:r w:rsidRPr="009E3DDF">
              <w:rPr>
                <w:color w:val="000000"/>
                <w:sz w:val="18"/>
                <w:szCs w:val="18"/>
              </w:rPr>
              <w:t>21476421</w:t>
            </w:r>
          </w:p>
        </w:tc>
        <w:tc>
          <w:tcPr>
            <w:tcW w:w="0" w:type="auto"/>
            <w:tcBorders>
              <w:top w:val="single" w:sz="4" w:space="0" w:color="auto"/>
              <w:left w:val="single" w:sz="4" w:space="0" w:color="auto"/>
              <w:bottom w:val="single" w:sz="4" w:space="0" w:color="auto"/>
              <w:right w:val="single" w:sz="4" w:space="0" w:color="auto"/>
            </w:tcBorders>
            <w:noWrap/>
            <w:vAlign w:val="center"/>
          </w:tcPr>
          <w:p w14:paraId="629CA6D5"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2EB9284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04AD8A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267371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CBA64A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5B4EE1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91F508F" w14:textId="77777777" w:rsidR="009E3DDF" w:rsidRPr="009E3DDF" w:rsidRDefault="009E3DDF" w:rsidP="009E3DDF">
            <w:pPr>
              <w:jc w:val="center"/>
              <w:rPr>
                <w:sz w:val="18"/>
                <w:szCs w:val="18"/>
              </w:rPr>
            </w:pPr>
            <w:r w:rsidRPr="009E3DDF">
              <w:rPr>
                <w:color w:val="000000"/>
                <w:sz w:val="18"/>
                <w:szCs w:val="18"/>
              </w:rPr>
              <w:t>0.19</w:t>
            </w:r>
          </w:p>
        </w:tc>
        <w:tc>
          <w:tcPr>
            <w:tcW w:w="0" w:type="auto"/>
            <w:tcBorders>
              <w:top w:val="single" w:sz="4" w:space="0" w:color="auto"/>
              <w:left w:val="single" w:sz="4" w:space="0" w:color="auto"/>
              <w:bottom w:val="single" w:sz="4" w:space="0" w:color="auto"/>
              <w:right w:val="single" w:sz="4" w:space="0" w:color="auto"/>
            </w:tcBorders>
            <w:noWrap/>
            <w:vAlign w:val="center"/>
          </w:tcPr>
          <w:p w14:paraId="5162541E"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441D86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D1757D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391689B" w14:textId="77777777" w:rsidR="009E3DDF" w:rsidRPr="009E3DDF" w:rsidRDefault="009E3DDF" w:rsidP="009E3DDF">
            <w:pPr>
              <w:jc w:val="center"/>
              <w:rPr>
                <w:color w:val="000000"/>
                <w:sz w:val="18"/>
                <w:szCs w:val="18"/>
              </w:rPr>
            </w:pPr>
            <w:r w:rsidRPr="009E3DDF">
              <w:rPr>
                <w:color w:val="000000"/>
                <w:sz w:val="18"/>
                <w:szCs w:val="18"/>
              </w:rPr>
              <w:t>0.19</w:t>
            </w:r>
          </w:p>
        </w:tc>
      </w:tr>
      <w:tr w:rsidR="009E3DDF" w:rsidRPr="009E3DDF" w14:paraId="2FADD3A3" w14:textId="77777777" w:rsidTr="009E3DDF">
        <w:trPr>
          <w:trHeight w:val="104"/>
        </w:trPr>
        <w:tc>
          <w:tcPr>
            <w:tcW w:w="0" w:type="auto"/>
            <w:vMerge/>
            <w:tcBorders>
              <w:left w:val="single" w:sz="4" w:space="0" w:color="auto"/>
              <w:right w:val="single" w:sz="4" w:space="0" w:color="auto"/>
            </w:tcBorders>
            <w:vAlign w:val="center"/>
          </w:tcPr>
          <w:p w14:paraId="0798C4C0"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0AC0B326"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DA57187"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6F010EC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6A0ADC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D36874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FF0712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632C90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555F64B" w14:textId="77777777" w:rsidR="009E3DDF" w:rsidRPr="009E3DDF" w:rsidRDefault="009E3DDF" w:rsidP="009E3DDF">
            <w:pPr>
              <w:jc w:val="center"/>
              <w:rPr>
                <w:sz w:val="18"/>
                <w:szCs w:val="18"/>
              </w:rPr>
            </w:pPr>
            <w:r w:rsidRPr="009E3DDF">
              <w:rPr>
                <w:color w:val="000000"/>
                <w:sz w:val="18"/>
                <w:szCs w:val="18"/>
              </w:rPr>
              <w:t>54</w:t>
            </w:r>
          </w:p>
        </w:tc>
        <w:tc>
          <w:tcPr>
            <w:tcW w:w="0" w:type="auto"/>
            <w:tcBorders>
              <w:top w:val="single" w:sz="4" w:space="0" w:color="auto"/>
              <w:left w:val="single" w:sz="4" w:space="0" w:color="auto"/>
              <w:bottom w:val="single" w:sz="4" w:space="0" w:color="auto"/>
              <w:right w:val="single" w:sz="4" w:space="0" w:color="auto"/>
            </w:tcBorders>
            <w:noWrap/>
            <w:vAlign w:val="center"/>
          </w:tcPr>
          <w:p w14:paraId="0DD6674D"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545B67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E759D4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11F0FCC" w14:textId="77777777" w:rsidR="009E3DDF" w:rsidRPr="009E3DDF" w:rsidRDefault="009E3DDF" w:rsidP="009E3DDF">
            <w:pPr>
              <w:jc w:val="center"/>
              <w:rPr>
                <w:color w:val="000000"/>
                <w:sz w:val="18"/>
                <w:szCs w:val="18"/>
              </w:rPr>
            </w:pPr>
            <w:r w:rsidRPr="009E3DDF">
              <w:rPr>
                <w:color w:val="000000"/>
                <w:sz w:val="18"/>
                <w:szCs w:val="18"/>
              </w:rPr>
              <w:t>54</w:t>
            </w:r>
          </w:p>
        </w:tc>
      </w:tr>
      <w:tr w:rsidR="009E3DDF" w:rsidRPr="009E3DDF" w14:paraId="160D8F6E" w14:textId="77777777" w:rsidTr="009E3DDF">
        <w:trPr>
          <w:trHeight w:val="104"/>
        </w:trPr>
        <w:tc>
          <w:tcPr>
            <w:tcW w:w="0" w:type="auto"/>
            <w:vMerge/>
            <w:tcBorders>
              <w:left w:val="single" w:sz="4" w:space="0" w:color="auto"/>
              <w:right w:val="single" w:sz="4" w:space="0" w:color="auto"/>
            </w:tcBorders>
            <w:vAlign w:val="center"/>
          </w:tcPr>
          <w:p w14:paraId="3A9CD57A"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2DB68B2E"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F061FBA"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38FC0F5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8E6591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7F4E6A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94174F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F3077D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172BD69" w14:textId="77777777" w:rsidR="009E3DDF" w:rsidRPr="009E3DDF" w:rsidRDefault="009E3DDF" w:rsidP="009E3DDF">
            <w:pPr>
              <w:jc w:val="center"/>
              <w:rPr>
                <w:sz w:val="18"/>
                <w:szCs w:val="18"/>
              </w:rPr>
            </w:pPr>
            <w:r w:rsidRPr="009E3DDF">
              <w:rPr>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noWrap/>
            <w:vAlign w:val="center"/>
          </w:tcPr>
          <w:p w14:paraId="59D94F77"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0CA7ED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370EC8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E2FAD06" w14:textId="77777777" w:rsidR="009E3DDF" w:rsidRPr="009E3DDF" w:rsidRDefault="009E3DDF" w:rsidP="009E3DDF">
            <w:pPr>
              <w:jc w:val="center"/>
              <w:rPr>
                <w:color w:val="000000"/>
                <w:sz w:val="18"/>
                <w:szCs w:val="18"/>
              </w:rPr>
            </w:pPr>
            <w:r w:rsidRPr="009E3DDF">
              <w:rPr>
                <w:color w:val="000000"/>
                <w:sz w:val="18"/>
                <w:szCs w:val="18"/>
              </w:rPr>
              <w:t>2</w:t>
            </w:r>
          </w:p>
        </w:tc>
      </w:tr>
      <w:tr w:rsidR="009E3DDF" w:rsidRPr="009E3DDF" w14:paraId="0F1D11D7" w14:textId="77777777" w:rsidTr="009E3DDF">
        <w:trPr>
          <w:trHeight w:val="104"/>
        </w:trPr>
        <w:tc>
          <w:tcPr>
            <w:tcW w:w="0" w:type="auto"/>
            <w:vMerge/>
            <w:tcBorders>
              <w:left w:val="single" w:sz="4" w:space="0" w:color="auto"/>
              <w:right w:val="single" w:sz="4" w:space="0" w:color="auto"/>
            </w:tcBorders>
            <w:vAlign w:val="center"/>
          </w:tcPr>
          <w:p w14:paraId="2144370B" w14:textId="77777777" w:rsidR="009E3DDF" w:rsidRPr="009E3DDF" w:rsidRDefault="009E3DDF" w:rsidP="009E3DDF">
            <w:pPr>
              <w:jc w:val="center"/>
              <w:rPr>
                <w:sz w:val="18"/>
                <w:szCs w:val="18"/>
              </w:rPr>
            </w:pPr>
          </w:p>
        </w:tc>
        <w:tc>
          <w:tcPr>
            <w:tcW w:w="0" w:type="auto"/>
            <w:vMerge w:val="restart"/>
            <w:tcBorders>
              <w:left w:val="single" w:sz="4" w:space="0" w:color="auto"/>
              <w:right w:val="single" w:sz="4" w:space="0" w:color="auto"/>
            </w:tcBorders>
            <w:vAlign w:val="center"/>
          </w:tcPr>
          <w:p w14:paraId="510070CB" w14:textId="77777777" w:rsidR="009E3DDF" w:rsidRPr="009E3DDF" w:rsidRDefault="009E3DDF" w:rsidP="009E3DDF">
            <w:pPr>
              <w:jc w:val="center"/>
              <w:rPr>
                <w:color w:val="000000"/>
                <w:sz w:val="18"/>
                <w:szCs w:val="18"/>
              </w:rPr>
            </w:pPr>
            <w:r w:rsidRPr="009E3DDF">
              <w:rPr>
                <w:color w:val="000000"/>
                <w:sz w:val="18"/>
                <w:szCs w:val="18"/>
              </w:rPr>
              <w:t>21477321</w:t>
            </w:r>
          </w:p>
        </w:tc>
        <w:tc>
          <w:tcPr>
            <w:tcW w:w="0" w:type="auto"/>
            <w:tcBorders>
              <w:top w:val="single" w:sz="4" w:space="0" w:color="auto"/>
              <w:left w:val="single" w:sz="4" w:space="0" w:color="auto"/>
              <w:bottom w:val="single" w:sz="4" w:space="0" w:color="auto"/>
              <w:right w:val="single" w:sz="4" w:space="0" w:color="auto"/>
            </w:tcBorders>
            <w:noWrap/>
            <w:vAlign w:val="center"/>
          </w:tcPr>
          <w:p w14:paraId="18F406BF"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64B38F8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796D69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0B3F5F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2EFCFA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4FE5272" w14:textId="77777777" w:rsidR="009E3DDF" w:rsidRPr="009E3DDF" w:rsidRDefault="009E3DDF" w:rsidP="009E3DDF">
            <w:pPr>
              <w:jc w:val="center"/>
              <w:rPr>
                <w:sz w:val="18"/>
                <w:szCs w:val="18"/>
              </w:rPr>
            </w:pPr>
            <w:r w:rsidRPr="009E3DDF">
              <w:rPr>
                <w:color w:val="000000"/>
                <w:sz w:val="18"/>
                <w:szCs w:val="18"/>
              </w:rPr>
              <w:t>19.52</w:t>
            </w:r>
          </w:p>
        </w:tc>
        <w:tc>
          <w:tcPr>
            <w:tcW w:w="0" w:type="auto"/>
            <w:tcBorders>
              <w:top w:val="single" w:sz="4" w:space="0" w:color="auto"/>
              <w:left w:val="single" w:sz="4" w:space="0" w:color="auto"/>
              <w:bottom w:val="single" w:sz="4" w:space="0" w:color="auto"/>
              <w:right w:val="single" w:sz="4" w:space="0" w:color="auto"/>
            </w:tcBorders>
            <w:noWrap/>
            <w:vAlign w:val="center"/>
          </w:tcPr>
          <w:p w14:paraId="0BADC745" w14:textId="77777777" w:rsidR="009E3DDF" w:rsidRPr="009E3DDF" w:rsidRDefault="009E3DDF" w:rsidP="009E3DDF">
            <w:pPr>
              <w:jc w:val="center"/>
              <w:rPr>
                <w:color w:val="000000"/>
                <w:sz w:val="18"/>
                <w:szCs w:val="18"/>
              </w:rPr>
            </w:pPr>
            <w:r w:rsidRPr="009E3DDF">
              <w:rPr>
                <w:color w:val="000000"/>
                <w:sz w:val="18"/>
                <w:szCs w:val="18"/>
              </w:rPr>
              <w:t>0.53</w:t>
            </w:r>
          </w:p>
        </w:tc>
        <w:tc>
          <w:tcPr>
            <w:tcW w:w="0" w:type="auto"/>
            <w:tcBorders>
              <w:top w:val="single" w:sz="4" w:space="0" w:color="auto"/>
              <w:left w:val="single" w:sz="4" w:space="0" w:color="auto"/>
              <w:bottom w:val="single" w:sz="4" w:space="0" w:color="auto"/>
              <w:right w:val="single" w:sz="4" w:space="0" w:color="auto"/>
            </w:tcBorders>
            <w:noWrap/>
            <w:vAlign w:val="center"/>
          </w:tcPr>
          <w:p w14:paraId="24C24C1A"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CEE5776" w14:textId="77777777" w:rsidR="009E3DDF" w:rsidRPr="009E3DDF" w:rsidRDefault="009E3DDF" w:rsidP="009E3DDF">
            <w:pPr>
              <w:jc w:val="center"/>
              <w:rPr>
                <w:sz w:val="18"/>
                <w:szCs w:val="18"/>
              </w:rPr>
            </w:pPr>
            <w:r w:rsidRPr="009E3DDF">
              <w:rPr>
                <w:color w:val="000000"/>
                <w:sz w:val="18"/>
                <w:szCs w:val="18"/>
              </w:rPr>
              <w:t>0.45</w:t>
            </w:r>
          </w:p>
        </w:tc>
        <w:tc>
          <w:tcPr>
            <w:tcW w:w="0" w:type="auto"/>
            <w:tcBorders>
              <w:top w:val="single" w:sz="4" w:space="0" w:color="auto"/>
              <w:left w:val="single" w:sz="4" w:space="0" w:color="auto"/>
              <w:bottom w:val="single" w:sz="4" w:space="0" w:color="auto"/>
              <w:right w:val="single" w:sz="4" w:space="0" w:color="auto"/>
            </w:tcBorders>
            <w:noWrap/>
            <w:vAlign w:val="center"/>
          </w:tcPr>
          <w:p w14:paraId="6E9E37C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6CF05C4" w14:textId="77777777" w:rsidR="009E3DDF" w:rsidRPr="009E3DDF" w:rsidRDefault="009E3DDF" w:rsidP="009E3DDF">
            <w:pPr>
              <w:jc w:val="center"/>
              <w:rPr>
                <w:color w:val="000000"/>
                <w:sz w:val="18"/>
                <w:szCs w:val="18"/>
              </w:rPr>
            </w:pPr>
            <w:r w:rsidRPr="009E3DDF">
              <w:rPr>
                <w:color w:val="000000"/>
                <w:sz w:val="18"/>
                <w:szCs w:val="18"/>
              </w:rPr>
              <w:t>20.5</w:t>
            </w:r>
          </w:p>
        </w:tc>
      </w:tr>
      <w:tr w:rsidR="009E3DDF" w:rsidRPr="009E3DDF" w14:paraId="00D3EA28" w14:textId="77777777" w:rsidTr="009E3DDF">
        <w:trPr>
          <w:trHeight w:val="104"/>
        </w:trPr>
        <w:tc>
          <w:tcPr>
            <w:tcW w:w="0" w:type="auto"/>
            <w:vMerge/>
            <w:tcBorders>
              <w:left w:val="single" w:sz="4" w:space="0" w:color="auto"/>
              <w:right w:val="single" w:sz="4" w:space="0" w:color="auto"/>
            </w:tcBorders>
            <w:vAlign w:val="center"/>
          </w:tcPr>
          <w:p w14:paraId="69420C37"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25DB9324"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3A89AE6"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264B6D0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6A3838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9F9E34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2900F3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BA40885" w14:textId="77777777" w:rsidR="009E3DDF" w:rsidRPr="009E3DDF" w:rsidRDefault="009E3DDF" w:rsidP="009E3DDF">
            <w:pPr>
              <w:jc w:val="center"/>
              <w:rPr>
                <w:sz w:val="18"/>
                <w:szCs w:val="18"/>
              </w:rPr>
            </w:pPr>
            <w:r w:rsidRPr="009E3DDF">
              <w:rPr>
                <w:color w:val="000000"/>
                <w:sz w:val="18"/>
                <w:szCs w:val="18"/>
              </w:rPr>
              <w:t>3809</w:t>
            </w:r>
          </w:p>
        </w:tc>
        <w:tc>
          <w:tcPr>
            <w:tcW w:w="0" w:type="auto"/>
            <w:tcBorders>
              <w:top w:val="single" w:sz="4" w:space="0" w:color="auto"/>
              <w:left w:val="single" w:sz="4" w:space="0" w:color="auto"/>
              <w:bottom w:val="single" w:sz="4" w:space="0" w:color="auto"/>
              <w:right w:val="single" w:sz="4" w:space="0" w:color="auto"/>
            </w:tcBorders>
            <w:noWrap/>
            <w:vAlign w:val="center"/>
          </w:tcPr>
          <w:p w14:paraId="4EE7ACDC" w14:textId="77777777" w:rsidR="009E3DDF" w:rsidRPr="009E3DDF" w:rsidRDefault="009E3DDF" w:rsidP="009E3DDF">
            <w:pPr>
              <w:jc w:val="center"/>
              <w:rPr>
                <w:color w:val="000000"/>
                <w:sz w:val="18"/>
                <w:szCs w:val="18"/>
              </w:rPr>
            </w:pPr>
            <w:r w:rsidRPr="009E3DDF">
              <w:rPr>
                <w:color w:val="000000"/>
                <w:sz w:val="18"/>
                <w:szCs w:val="18"/>
              </w:rPr>
              <w:t>180</w:t>
            </w:r>
          </w:p>
        </w:tc>
        <w:tc>
          <w:tcPr>
            <w:tcW w:w="0" w:type="auto"/>
            <w:tcBorders>
              <w:top w:val="single" w:sz="4" w:space="0" w:color="auto"/>
              <w:left w:val="single" w:sz="4" w:space="0" w:color="auto"/>
              <w:bottom w:val="single" w:sz="4" w:space="0" w:color="auto"/>
              <w:right w:val="single" w:sz="4" w:space="0" w:color="auto"/>
            </w:tcBorders>
            <w:noWrap/>
            <w:vAlign w:val="center"/>
          </w:tcPr>
          <w:p w14:paraId="28DF45E5"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8893118" w14:textId="77777777" w:rsidR="009E3DDF" w:rsidRPr="009E3DDF" w:rsidRDefault="009E3DDF" w:rsidP="009E3DDF">
            <w:pPr>
              <w:jc w:val="center"/>
              <w:rPr>
                <w:sz w:val="18"/>
                <w:szCs w:val="18"/>
              </w:rPr>
            </w:pPr>
            <w:r w:rsidRPr="009E3DDF">
              <w:rPr>
                <w:color w:val="000000"/>
                <w:sz w:val="18"/>
                <w:szCs w:val="18"/>
              </w:rPr>
              <w:t>175</w:t>
            </w:r>
          </w:p>
        </w:tc>
        <w:tc>
          <w:tcPr>
            <w:tcW w:w="0" w:type="auto"/>
            <w:tcBorders>
              <w:top w:val="single" w:sz="4" w:space="0" w:color="auto"/>
              <w:left w:val="single" w:sz="4" w:space="0" w:color="auto"/>
              <w:bottom w:val="single" w:sz="4" w:space="0" w:color="auto"/>
              <w:right w:val="single" w:sz="4" w:space="0" w:color="auto"/>
            </w:tcBorders>
            <w:noWrap/>
            <w:vAlign w:val="center"/>
          </w:tcPr>
          <w:p w14:paraId="622D237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8B6331D" w14:textId="77777777" w:rsidR="009E3DDF" w:rsidRPr="009E3DDF" w:rsidRDefault="009E3DDF" w:rsidP="009E3DDF">
            <w:pPr>
              <w:jc w:val="center"/>
              <w:rPr>
                <w:color w:val="000000"/>
                <w:sz w:val="18"/>
                <w:szCs w:val="18"/>
              </w:rPr>
            </w:pPr>
            <w:r w:rsidRPr="009E3DDF">
              <w:rPr>
                <w:color w:val="000000"/>
                <w:sz w:val="18"/>
                <w:szCs w:val="18"/>
              </w:rPr>
              <w:t>4163</w:t>
            </w:r>
          </w:p>
        </w:tc>
      </w:tr>
      <w:tr w:rsidR="009E3DDF" w:rsidRPr="009E3DDF" w14:paraId="1DD8ACC4" w14:textId="77777777" w:rsidTr="009E3DDF">
        <w:trPr>
          <w:trHeight w:val="104"/>
        </w:trPr>
        <w:tc>
          <w:tcPr>
            <w:tcW w:w="0" w:type="auto"/>
            <w:vMerge/>
            <w:tcBorders>
              <w:left w:val="single" w:sz="4" w:space="0" w:color="auto"/>
              <w:right w:val="single" w:sz="4" w:space="0" w:color="auto"/>
            </w:tcBorders>
            <w:vAlign w:val="center"/>
          </w:tcPr>
          <w:p w14:paraId="5CCAB581"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67A1FFD0"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CDFADB9"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3C185FE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E242EF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D2B3C0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EA9F6F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9750EB7" w14:textId="77777777" w:rsidR="009E3DDF" w:rsidRPr="009E3DDF" w:rsidRDefault="009E3DDF" w:rsidP="009E3DDF">
            <w:pPr>
              <w:jc w:val="center"/>
              <w:rPr>
                <w:sz w:val="18"/>
                <w:szCs w:val="18"/>
              </w:rPr>
            </w:pPr>
            <w:r w:rsidRPr="009E3DDF">
              <w:rPr>
                <w:color w:val="000000"/>
                <w:sz w:val="18"/>
                <w:szCs w:val="18"/>
              </w:rPr>
              <w:t>185</w:t>
            </w:r>
          </w:p>
        </w:tc>
        <w:tc>
          <w:tcPr>
            <w:tcW w:w="0" w:type="auto"/>
            <w:tcBorders>
              <w:top w:val="single" w:sz="4" w:space="0" w:color="auto"/>
              <w:left w:val="single" w:sz="4" w:space="0" w:color="auto"/>
              <w:bottom w:val="single" w:sz="4" w:space="0" w:color="auto"/>
              <w:right w:val="single" w:sz="4" w:space="0" w:color="auto"/>
            </w:tcBorders>
            <w:noWrap/>
            <w:vAlign w:val="center"/>
          </w:tcPr>
          <w:p w14:paraId="1AC27546" w14:textId="77777777" w:rsidR="009E3DDF" w:rsidRPr="009E3DDF" w:rsidRDefault="009E3DDF" w:rsidP="009E3DDF">
            <w:pPr>
              <w:jc w:val="center"/>
              <w:rPr>
                <w:color w:val="000000"/>
                <w:sz w:val="18"/>
                <w:szCs w:val="18"/>
              </w:rPr>
            </w:pPr>
            <w:r w:rsidRPr="009E3DDF">
              <w:rPr>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noWrap/>
            <w:vAlign w:val="center"/>
          </w:tcPr>
          <w:p w14:paraId="3119BC66"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35D50D9" w14:textId="77777777" w:rsidR="009E3DDF" w:rsidRPr="009E3DDF" w:rsidRDefault="009E3DDF" w:rsidP="009E3DDF">
            <w:pPr>
              <w:jc w:val="center"/>
              <w:rPr>
                <w:sz w:val="18"/>
                <w:szCs w:val="18"/>
              </w:rPr>
            </w:pPr>
            <w:r w:rsidRPr="009E3DDF">
              <w:rPr>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tcPr>
          <w:p w14:paraId="6DF36CB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E9ED185" w14:textId="77777777" w:rsidR="009E3DDF" w:rsidRPr="009E3DDF" w:rsidRDefault="009E3DDF" w:rsidP="009E3DDF">
            <w:pPr>
              <w:jc w:val="center"/>
              <w:rPr>
                <w:color w:val="000000"/>
                <w:sz w:val="18"/>
                <w:szCs w:val="18"/>
              </w:rPr>
            </w:pPr>
            <w:r w:rsidRPr="009E3DDF">
              <w:rPr>
                <w:color w:val="000000"/>
                <w:sz w:val="18"/>
                <w:szCs w:val="18"/>
              </w:rPr>
              <w:t>195</w:t>
            </w:r>
          </w:p>
        </w:tc>
      </w:tr>
      <w:tr w:rsidR="009E3DDF" w:rsidRPr="009E3DDF" w14:paraId="67FABC15" w14:textId="77777777" w:rsidTr="009E3DDF">
        <w:trPr>
          <w:trHeight w:val="104"/>
        </w:trPr>
        <w:tc>
          <w:tcPr>
            <w:tcW w:w="0" w:type="auto"/>
            <w:vMerge/>
            <w:tcBorders>
              <w:left w:val="single" w:sz="4" w:space="0" w:color="auto"/>
              <w:right w:val="single" w:sz="4" w:space="0" w:color="auto"/>
            </w:tcBorders>
            <w:vAlign w:val="center"/>
          </w:tcPr>
          <w:p w14:paraId="1C689FB1" w14:textId="77777777" w:rsidR="009E3DDF" w:rsidRPr="009E3DDF" w:rsidRDefault="009E3DDF" w:rsidP="009E3DDF">
            <w:pPr>
              <w:jc w:val="center"/>
              <w:rPr>
                <w:sz w:val="18"/>
                <w:szCs w:val="18"/>
              </w:rPr>
            </w:pPr>
          </w:p>
        </w:tc>
        <w:tc>
          <w:tcPr>
            <w:tcW w:w="0" w:type="auto"/>
            <w:vMerge w:val="restart"/>
            <w:tcBorders>
              <w:left w:val="single" w:sz="4" w:space="0" w:color="auto"/>
              <w:right w:val="single" w:sz="4" w:space="0" w:color="auto"/>
            </w:tcBorders>
            <w:vAlign w:val="center"/>
          </w:tcPr>
          <w:p w14:paraId="74C2FD86" w14:textId="77777777" w:rsidR="009E3DDF" w:rsidRPr="009E3DDF" w:rsidRDefault="009E3DDF" w:rsidP="009E3DDF">
            <w:pPr>
              <w:jc w:val="center"/>
              <w:rPr>
                <w:color w:val="000000"/>
                <w:sz w:val="18"/>
                <w:szCs w:val="18"/>
              </w:rPr>
            </w:pPr>
            <w:r w:rsidRPr="009E3DDF">
              <w:rPr>
                <w:color w:val="000000"/>
                <w:sz w:val="18"/>
                <w:szCs w:val="18"/>
              </w:rPr>
              <w:t>21477411</w:t>
            </w:r>
          </w:p>
        </w:tc>
        <w:tc>
          <w:tcPr>
            <w:tcW w:w="0" w:type="auto"/>
            <w:tcBorders>
              <w:top w:val="single" w:sz="4" w:space="0" w:color="auto"/>
              <w:left w:val="single" w:sz="4" w:space="0" w:color="auto"/>
              <w:bottom w:val="single" w:sz="4" w:space="0" w:color="auto"/>
              <w:right w:val="single" w:sz="4" w:space="0" w:color="auto"/>
            </w:tcBorders>
            <w:noWrap/>
            <w:vAlign w:val="center"/>
          </w:tcPr>
          <w:p w14:paraId="7784EEAB"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41C5130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077C59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DE407B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009243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9BE396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1ADEB54"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829E277" w14:textId="77777777" w:rsidR="009E3DDF" w:rsidRPr="009E3DDF" w:rsidRDefault="009E3DDF" w:rsidP="009E3DDF">
            <w:pPr>
              <w:jc w:val="center"/>
              <w:rPr>
                <w:color w:val="000000"/>
                <w:sz w:val="18"/>
                <w:szCs w:val="18"/>
              </w:rPr>
            </w:pPr>
            <w:r w:rsidRPr="009E3DDF">
              <w:rPr>
                <w:color w:val="000000"/>
                <w:sz w:val="18"/>
                <w:szCs w:val="18"/>
              </w:rPr>
              <w:t>0.78</w:t>
            </w:r>
          </w:p>
        </w:tc>
        <w:tc>
          <w:tcPr>
            <w:tcW w:w="0" w:type="auto"/>
            <w:tcBorders>
              <w:top w:val="single" w:sz="4" w:space="0" w:color="auto"/>
              <w:left w:val="single" w:sz="4" w:space="0" w:color="auto"/>
              <w:bottom w:val="single" w:sz="4" w:space="0" w:color="auto"/>
              <w:right w:val="single" w:sz="4" w:space="0" w:color="auto"/>
            </w:tcBorders>
            <w:noWrap/>
            <w:vAlign w:val="center"/>
          </w:tcPr>
          <w:p w14:paraId="19E1A6C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0C7047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E024415" w14:textId="77777777" w:rsidR="009E3DDF" w:rsidRPr="009E3DDF" w:rsidRDefault="009E3DDF" w:rsidP="009E3DDF">
            <w:pPr>
              <w:jc w:val="center"/>
              <w:rPr>
                <w:color w:val="000000"/>
                <w:sz w:val="18"/>
                <w:szCs w:val="18"/>
              </w:rPr>
            </w:pPr>
            <w:r w:rsidRPr="009E3DDF">
              <w:rPr>
                <w:color w:val="000000"/>
                <w:sz w:val="18"/>
                <w:szCs w:val="18"/>
              </w:rPr>
              <w:t>0.78</w:t>
            </w:r>
          </w:p>
        </w:tc>
      </w:tr>
      <w:tr w:rsidR="009E3DDF" w:rsidRPr="009E3DDF" w14:paraId="2C7C29B3" w14:textId="77777777" w:rsidTr="009E3DDF">
        <w:trPr>
          <w:trHeight w:val="104"/>
        </w:trPr>
        <w:tc>
          <w:tcPr>
            <w:tcW w:w="0" w:type="auto"/>
            <w:vMerge/>
            <w:tcBorders>
              <w:left w:val="single" w:sz="4" w:space="0" w:color="auto"/>
              <w:right w:val="single" w:sz="4" w:space="0" w:color="auto"/>
            </w:tcBorders>
            <w:vAlign w:val="center"/>
          </w:tcPr>
          <w:p w14:paraId="190E70EF"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5A0F4B9A"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7D4376D"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435F1A5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281D82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A4EA05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569343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00423C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9DE4DCF"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05BCBFB" w14:textId="77777777" w:rsidR="009E3DDF" w:rsidRPr="009E3DDF" w:rsidRDefault="009E3DDF" w:rsidP="009E3DDF">
            <w:pPr>
              <w:jc w:val="center"/>
              <w:rPr>
                <w:color w:val="000000"/>
                <w:sz w:val="18"/>
                <w:szCs w:val="18"/>
              </w:rPr>
            </w:pPr>
            <w:r w:rsidRPr="009E3DDF">
              <w:rPr>
                <w:color w:val="000000"/>
                <w:sz w:val="18"/>
                <w:szCs w:val="18"/>
              </w:rPr>
              <w:t>363</w:t>
            </w:r>
          </w:p>
        </w:tc>
        <w:tc>
          <w:tcPr>
            <w:tcW w:w="0" w:type="auto"/>
            <w:tcBorders>
              <w:top w:val="single" w:sz="4" w:space="0" w:color="auto"/>
              <w:left w:val="single" w:sz="4" w:space="0" w:color="auto"/>
              <w:bottom w:val="single" w:sz="4" w:space="0" w:color="auto"/>
              <w:right w:val="single" w:sz="4" w:space="0" w:color="auto"/>
            </w:tcBorders>
            <w:noWrap/>
            <w:vAlign w:val="center"/>
          </w:tcPr>
          <w:p w14:paraId="5CACFE2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39DF65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DFFE18A" w14:textId="77777777" w:rsidR="009E3DDF" w:rsidRPr="009E3DDF" w:rsidRDefault="009E3DDF" w:rsidP="009E3DDF">
            <w:pPr>
              <w:jc w:val="center"/>
              <w:rPr>
                <w:color w:val="000000"/>
                <w:sz w:val="18"/>
                <w:szCs w:val="18"/>
              </w:rPr>
            </w:pPr>
            <w:r w:rsidRPr="009E3DDF">
              <w:rPr>
                <w:color w:val="000000"/>
                <w:sz w:val="18"/>
                <w:szCs w:val="18"/>
              </w:rPr>
              <w:t>363</w:t>
            </w:r>
          </w:p>
        </w:tc>
      </w:tr>
      <w:tr w:rsidR="009E3DDF" w:rsidRPr="009E3DDF" w14:paraId="7796B9C7" w14:textId="77777777" w:rsidTr="009E3DDF">
        <w:trPr>
          <w:trHeight w:val="92"/>
        </w:trPr>
        <w:tc>
          <w:tcPr>
            <w:tcW w:w="0" w:type="auto"/>
            <w:vMerge/>
            <w:tcBorders>
              <w:left w:val="single" w:sz="4" w:space="0" w:color="auto"/>
              <w:right w:val="single" w:sz="4" w:space="0" w:color="auto"/>
            </w:tcBorders>
            <w:vAlign w:val="center"/>
          </w:tcPr>
          <w:p w14:paraId="32588534"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08FAF92E"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F3612A9"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787692A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7E5899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BDBDC7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CA68CA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C6E324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A8B27A7"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77D2069" w14:textId="77777777" w:rsidR="009E3DDF" w:rsidRPr="009E3DDF" w:rsidRDefault="009E3DDF" w:rsidP="009E3DDF">
            <w:pPr>
              <w:jc w:val="center"/>
              <w:rPr>
                <w:color w:val="000000"/>
                <w:sz w:val="18"/>
                <w:szCs w:val="18"/>
              </w:rPr>
            </w:pPr>
            <w:r w:rsidRPr="009E3DDF">
              <w:rPr>
                <w:color w:val="000000"/>
                <w:sz w:val="18"/>
                <w:szCs w:val="18"/>
              </w:rPr>
              <w:t>11</w:t>
            </w:r>
          </w:p>
        </w:tc>
        <w:tc>
          <w:tcPr>
            <w:tcW w:w="0" w:type="auto"/>
            <w:tcBorders>
              <w:top w:val="single" w:sz="4" w:space="0" w:color="auto"/>
              <w:left w:val="single" w:sz="4" w:space="0" w:color="auto"/>
              <w:bottom w:val="single" w:sz="4" w:space="0" w:color="auto"/>
              <w:right w:val="single" w:sz="4" w:space="0" w:color="auto"/>
            </w:tcBorders>
            <w:noWrap/>
            <w:vAlign w:val="center"/>
          </w:tcPr>
          <w:p w14:paraId="765147D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73CF77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8ED6DB5" w14:textId="77777777" w:rsidR="009E3DDF" w:rsidRPr="009E3DDF" w:rsidRDefault="009E3DDF" w:rsidP="009E3DDF">
            <w:pPr>
              <w:jc w:val="center"/>
              <w:rPr>
                <w:color w:val="000000"/>
                <w:sz w:val="18"/>
                <w:szCs w:val="18"/>
              </w:rPr>
            </w:pPr>
            <w:r w:rsidRPr="009E3DDF">
              <w:rPr>
                <w:color w:val="000000"/>
                <w:sz w:val="18"/>
                <w:szCs w:val="18"/>
              </w:rPr>
              <w:t>11</w:t>
            </w:r>
          </w:p>
        </w:tc>
      </w:tr>
      <w:tr w:rsidR="009E3DDF" w:rsidRPr="009E3DDF" w14:paraId="4A0500B4" w14:textId="77777777" w:rsidTr="009E3DDF">
        <w:trPr>
          <w:trHeight w:val="104"/>
        </w:trPr>
        <w:tc>
          <w:tcPr>
            <w:tcW w:w="0" w:type="auto"/>
            <w:vMerge/>
            <w:tcBorders>
              <w:left w:val="single" w:sz="4" w:space="0" w:color="auto"/>
              <w:right w:val="single" w:sz="4" w:space="0" w:color="auto"/>
            </w:tcBorders>
            <w:vAlign w:val="center"/>
          </w:tcPr>
          <w:p w14:paraId="6C61FF40" w14:textId="77777777" w:rsidR="009E3DDF" w:rsidRPr="009E3DDF" w:rsidRDefault="009E3DDF" w:rsidP="009E3DDF">
            <w:pPr>
              <w:jc w:val="center"/>
              <w:rPr>
                <w:sz w:val="18"/>
                <w:szCs w:val="18"/>
              </w:rPr>
            </w:pPr>
          </w:p>
        </w:tc>
        <w:tc>
          <w:tcPr>
            <w:tcW w:w="0" w:type="auto"/>
            <w:vMerge w:val="restart"/>
            <w:tcBorders>
              <w:left w:val="single" w:sz="4" w:space="0" w:color="auto"/>
              <w:right w:val="single" w:sz="4" w:space="0" w:color="auto"/>
            </w:tcBorders>
            <w:vAlign w:val="center"/>
          </w:tcPr>
          <w:p w14:paraId="068A331D" w14:textId="77777777" w:rsidR="009E3DDF" w:rsidRPr="009E3DDF" w:rsidRDefault="009E3DDF" w:rsidP="009E3DDF">
            <w:pPr>
              <w:jc w:val="center"/>
              <w:rPr>
                <w:color w:val="000000"/>
                <w:sz w:val="18"/>
                <w:szCs w:val="18"/>
              </w:rPr>
            </w:pPr>
            <w:r w:rsidRPr="009E3DDF">
              <w:rPr>
                <w:color w:val="000000"/>
                <w:sz w:val="18"/>
                <w:szCs w:val="18"/>
              </w:rPr>
              <w:t>21478321</w:t>
            </w:r>
          </w:p>
        </w:tc>
        <w:tc>
          <w:tcPr>
            <w:tcW w:w="0" w:type="auto"/>
            <w:tcBorders>
              <w:top w:val="single" w:sz="4" w:space="0" w:color="auto"/>
              <w:left w:val="single" w:sz="4" w:space="0" w:color="auto"/>
              <w:bottom w:val="single" w:sz="4" w:space="0" w:color="auto"/>
              <w:right w:val="single" w:sz="4" w:space="0" w:color="auto"/>
            </w:tcBorders>
            <w:noWrap/>
            <w:vAlign w:val="center"/>
          </w:tcPr>
          <w:p w14:paraId="7ED7928F"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2F1E6C8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D36B5E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6EC917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C947CE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789B16C" w14:textId="77777777" w:rsidR="009E3DDF" w:rsidRPr="009E3DDF" w:rsidRDefault="009E3DDF" w:rsidP="009E3DDF">
            <w:pPr>
              <w:jc w:val="center"/>
              <w:rPr>
                <w:sz w:val="18"/>
                <w:szCs w:val="18"/>
              </w:rPr>
            </w:pPr>
            <w:r w:rsidRPr="009E3DDF">
              <w:rPr>
                <w:color w:val="000000"/>
                <w:sz w:val="18"/>
                <w:szCs w:val="18"/>
              </w:rPr>
              <w:t>1.81</w:t>
            </w:r>
          </w:p>
        </w:tc>
        <w:tc>
          <w:tcPr>
            <w:tcW w:w="0" w:type="auto"/>
            <w:tcBorders>
              <w:top w:val="single" w:sz="4" w:space="0" w:color="auto"/>
              <w:left w:val="single" w:sz="4" w:space="0" w:color="auto"/>
              <w:bottom w:val="single" w:sz="4" w:space="0" w:color="auto"/>
              <w:right w:val="single" w:sz="4" w:space="0" w:color="auto"/>
            </w:tcBorders>
            <w:noWrap/>
            <w:vAlign w:val="center"/>
          </w:tcPr>
          <w:p w14:paraId="1868328F" w14:textId="77777777" w:rsidR="009E3DDF" w:rsidRPr="009E3DDF" w:rsidRDefault="009E3DDF" w:rsidP="009E3DDF">
            <w:pPr>
              <w:jc w:val="center"/>
              <w:rPr>
                <w:color w:val="000000"/>
                <w:sz w:val="18"/>
                <w:szCs w:val="18"/>
              </w:rPr>
            </w:pPr>
            <w:r w:rsidRPr="009E3DDF">
              <w:rPr>
                <w:color w:val="000000"/>
                <w:sz w:val="18"/>
                <w:szCs w:val="18"/>
              </w:rPr>
              <w:t>10.06</w:t>
            </w:r>
          </w:p>
        </w:tc>
        <w:tc>
          <w:tcPr>
            <w:tcW w:w="0" w:type="auto"/>
            <w:tcBorders>
              <w:top w:val="single" w:sz="4" w:space="0" w:color="auto"/>
              <w:left w:val="single" w:sz="4" w:space="0" w:color="auto"/>
              <w:bottom w:val="single" w:sz="4" w:space="0" w:color="auto"/>
              <w:right w:val="single" w:sz="4" w:space="0" w:color="auto"/>
            </w:tcBorders>
            <w:noWrap/>
            <w:vAlign w:val="center"/>
          </w:tcPr>
          <w:p w14:paraId="706865DF" w14:textId="77777777" w:rsidR="009E3DDF" w:rsidRPr="009E3DDF" w:rsidRDefault="009E3DDF" w:rsidP="009E3DDF">
            <w:pPr>
              <w:jc w:val="center"/>
              <w:rPr>
                <w:color w:val="000000"/>
                <w:sz w:val="18"/>
                <w:szCs w:val="18"/>
              </w:rPr>
            </w:pPr>
            <w:r w:rsidRPr="009E3DDF">
              <w:rPr>
                <w:color w:val="000000"/>
                <w:sz w:val="18"/>
                <w:szCs w:val="18"/>
              </w:rPr>
              <w:t>0.48</w:t>
            </w:r>
          </w:p>
        </w:tc>
        <w:tc>
          <w:tcPr>
            <w:tcW w:w="0" w:type="auto"/>
            <w:tcBorders>
              <w:top w:val="single" w:sz="4" w:space="0" w:color="auto"/>
              <w:left w:val="single" w:sz="4" w:space="0" w:color="auto"/>
              <w:bottom w:val="single" w:sz="4" w:space="0" w:color="auto"/>
              <w:right w:val="single" w:sz="4" w:space="0" w:color="auto"/>
            </w:tcBorders>
            <w:noWrap/>
            <w:vAlign w:val="center"/>
          </w:tcPr>
          <w:p w14:paraId="7019189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DD241F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6385440" w14:textId="77777777" w:rsidR="009E3DDF" w:rsidRPr="009E3DDF" w:rsidRDefault="009E3DDF" w:rsidP="009E3DDF">
            <w:pPr>
              <w:jc w:val="center"/>
              <w:rPr>
                <w:color w:val="000000"/>
                <w:sz w:val="18"/>
                <w:szCs w:val="18"/>
              </w:rPr>
            </w:pPr>
            <w:r w:rsidRPr="009E3DDF">
              <w:rPr>
                <w:color w:val="000000"/>
                <w:sz w:val="18"/>
                <w:szCs w:val="18"/>
              </w:rPr>
              <w:t>12.35</w:t>
            </w:r>
          </w:p>
        </w:tc>
      </w:tr>
      <w:tr w:rsidR="009E3DDF" w:rsidRPr="009E3DDF" w14:paraId="36176CED" w14:textId="77777777" w:rsidTr="009E3DDF">
        <w:trPr>
          <w:trHeight w:val="104"/>
        </w:trPr>
        <w:tc>
          <w:tcPr>
            <w:tcW w:w="0" w:type="auto"/>
            <w:vMerge/>
            <w:tcBorders>
              <w:left w:val="single" w:sz="4" w:space="0" w:color="auto"/>
              <w:right w:val="single" w:sz="4" w:space="0" w:color="auto"/>
            </w:tcBorders>
            <w:vAlign w:val="center"/>
          </w:tcPr>
          <w:p w14:paraId="3CF8D0FB"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307613FD"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CE98C7B"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66BF0DA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A7C41C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BF4FF6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0F8146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832728D" w14:textId="77777777" w:rsidR="009E3DDF" w:rsidRPr="009E3DDF" w:rsidRDefault="009E3DDF" w:rsidP="009E3DDF">
            <w:pPr>
              <w:jc w:val="center"/>
              <w:rPr>
                <w:sz w:val="18"/>
                <w:szCs w:val="18"/>
              </w:rPr>
            </w:pPr>
            <w:r w:rsidRPr="009E3DDF">
              <w:rPr>
                <w:color w:val="000000"/>
                <w:sz w:val="18"/>
                <w:szCs w:val="18"/>
              </w:rPr>
              <w:t>249</w:t>
            </w:r>
          </w:p>
        </w:tc>
        <w:tc>
          <w:tcPr>
            <w:tcW w:w="0" w:type="auto"/>
            <w:tcBorders>
              <w:top w:val="single" w:sz="4" w:space="0" w:color="auto"/>
              <w:left w:val="single" w:sz="4" w:space="0" w:color="auto"/>
              <w:bottom w:val="single" w:sz="4" w:space="0" w:color="auto"/>
              <w:right w:val="single" w:sz="4" w:space="0" w:color="auto"/>
            </w:tcBorders>
            <w:noWrap/>
            <w:vAlign w:val="center"/>
          </w:tcPr>
          <w:p w14:paraId="72617698" w14:textId="77777777" w:rsidR="009E3DDF" w:rsidRPr="009E3DDF" w:rsidRDefault="009E3DDF" w:rsidP="009E3DDF">
            <w:pPr>
              <w:jc w:val="center"/>
              <w:rPr>
                <w:color w:val="000000"/>
                <w:sz w:val="18"/>
                <w:szCs w:val="18"/>
              </w:rPr>
            </w:pPr>
            <w:r w:rsidRPr="009E3DDF">
              <w:rPr>
                <w:color w:val="000000"/>
                <w:sz w:val="18"/>
                <w:szCs w:val="18"/>
              </w:rPr>
              <w:t>2130</w:t>
            </w:r>
          </w:p>
        </w:tc>
        <w:tc>
          <w:tcPr>
            <w:tcW w:w="0" w:type="auto"/>
            <w:tcBorders>
              <w:top w:val="single" w:sz="4" w:space="0" w:color="auto"/>
              <w:left w:val="single" w:sz="4" w:space="0" w:color="auto"/>
              <w:bottom w:val="single" w:sz="4" w:space="0" w:color="auto"/>
              <w:right w:val="single" w:sz="4" w:space="0" w:color="auto"/>
            </w:tcBorders>
            <w:noWrap/>
            <w:vAlign w:val="center"/>
          </w:tcPr>
          <w:p w14:paraId="200F8A39" w14:textId="77777777" w:rsidR="009E3DDF" w:rsidRPr="009E3DDF" w:rsidRDefault="009E3DDF" w:rsidP="009E3DDF">
            <w:pPr>
              <w:jc w:val="center"/>
              <w:rPr>
                <w:color w:val="000000"/>
                <w:sz w:val="18"/>
                <w:szCs w:val="18"/>
              </w:rPr>
            </w:pPr>
            <w:r w:rsidRPr="009E3DDF">
              <w:rPr>
                <w:color w:val="000000"/>
                <w:sz w:val="18"/>
                <w:szCs w:val="18"/>
              </w:rPr>
              <w:t>89</w:t>
            </w:r>
          </w:p>
        </w:tc>
        <w:tc>
          <w:tcPr>
            <w:tcW w:w="0" w:type="auto"/>
            <w:tcBorders>
              <w:top w:val="single" w:sz="4" w:space="0" w:color="auto"/>
              <w:left w:val="single" w:sz="4" w:space="0" w:color="auto"/>
              <w:bottom w:val="single" w:sz="4" w:space="0" w:color="auto"/>
              <w:right w:val="single" w:sz="4" w:space="0" w:color="auto"/>
            </w:tcBorders>
            <w:noWrap/>
            <w:vAlign w:val="center"/>
          </w:tcPr>
          <w:p w14:paraId="0F3680D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8FA045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A861D1A" w14:textId="77777777" w:rsidR="009E3DDF" w:rsidRPr="009E3DDF" w:rsidRDefault="009E3DDF" w:rsidP="009E3DDF">
            <w:pPr>
              <w:jc w:val="center"/>
              <w:rPr>
                <w:color w:val="000000"/>
                <w:sz w:val="18"/>
                <w:szCs w:val="18"/>
              </w:rPr>
            </w:pPr>
            <w:r w:rsidRPr="009E3DDF">
              <w:rPr>
                <w:color w:val="000000"/>
                <w:sz w:val="18"/>
                <w:szCs w:val="18"/>
              </w:rPr>
              <w:t>2467</w:t>
            </w:r>
          </w:p>
        </w:tc>
      </w:tr>
      <w:tr w:rsidR="009E3DDF" w:rsidRPr="009E3DDF" w14:paraId="138323CC" w14:textId="77777777" w:rsidTr="009E3DDF">
        <w:trPr>
          <w:trHeight w:val="104"/>
        </w:trPr>
        <w:tc>
          <w:tcPr>
            <w:tcW w:w="0" w:type="auto"/>
            <w:vMerge/>
            <w:tcBorders>
              <w:left w:val="single" w:sz="4" w:space="0" w:color="auto"/>
              <w:right w:val="single" w:sz="4" w:space="0" w:color="auto"/>
            </w:tcBorders>
            <w:vAlign w:val="center"/>
          </w:tcPr>
          <w:p w14:paraId="3BBA8AF4"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7E7177B9"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20AE02D"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564714C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FF629B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1AADCC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2E5421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0247CB7" w14:textId="77777777" w:rsidR="009E3DDF" w:rsidRPr="009E3DDF" w:rsidRDefault="009E3DDF" w:rsidP="009E3DDF">
            <w:pPr>
              <w:jc w:val="center"/>
              <w:rPr>
                <w:sz w:val="18"/>
                <w:szCs w:val="18"/>
              </w:rPr>
            </w:pPr>
            <w:r w:rsidRPr="009E3DDF">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noWrap/>
            <w:vAlign w:val="center"/>
          </w:tcPr>
          <w:p w14:paraId="32D13998" w14:textId="77777777" w:rsidR="009E3DDF" w:rsidRPr="009E3DDF" w:rsidRDefault="009E3DDF" w:rsidP="009E3DDF">
            <w:pPr>
              <w:jc w:val="center"/>
              <w:rPr>
                <w:color w:val="000000"/>
                <w:sz w:val="18"/>
                <w:szCs w:val="18"/>
              </w:rPr>
            </w:pPr>
            <w:r w:rsidRPr="009E3DDF">
              <w:rPr>
                <w:color w:val="000000"/>
                <w:sz w:val="18"/>
                <w:szCs w:val="18"/>
              </w:rPr>
              <w:t>110</w:t>
            </w:r>
          </w:p>
        </w:tc>
        <w:tc>
          <w:tcPr>
            <w:tcW w:w="0" w:type="auto"/>
            <w:tcBorders>
              <w:top w:val="single" w:sz="4" w:space="0" w:color="auto"/>
              <w:left w:val="single" w:sz="4" w:space="0" w:color="auto"/>
              <w:bottom w:val="single" w:sz="4" w:space="0" w:color="auto"/>
              <w:right w:val="single" w:sz="4" w:space="0" w:color="auto"/>
            </w:tcBorders>
            <w:noWrap/>
            <w:vAlign w:val="center"/>
          </w:tcPr>
          <w:p w14:paraId="1F9B5024" w14:textId="77777777" w:rsidR="009E3DDF" w:rsidRPr="009E3DDF" w:rsidRDefault="009E3DDF" w:rsidP="009E3DDF">
            <w:pPr>
              <w:jc w:val="center"/>
              <w:rPr>
                <w:color w:val="000000"/>
                <w:sz w:val="18"/>
                <w:szCs w:val="18"/>
              </w:rPr>
            </w:pPr>
            <w:r w:rsidRPr="009E3DDF">
              <w:rPr>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noWrap/>
            <w:vAlign w:val="center"/>
          </w:tcPr>
          <w:p w14:paraId="245E395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DCA844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D41E1DF" w14:textId="77777777" w:rsidR="009E3DDF" w:rsidRPr="009E3DDF" w:rsidRDefault="009E3DDF" w:rsidP="009E3DDF">
            <w:pPr>
              <w:jc w:val="center"/>
              <w:rPr>
                <w:color w:val="000000"/>
                <w:sz w:val="18"/>
                <w:szCs w:val="18"/>
              </w:rPr>
            </w:pPr>
            <w:r w:rsidRPr="009E3DDF">
              <w:rPr>
                <w:color w:val="000000"/>
                <w:sz w:val="18"/>
                <w:szCs w:val="18"/>
              </w:rPr>
              <w:t>125</w:t>
            </w:r>
          </w:p>
        </w:tc>
      </w:tr>
      <w:tr w:rsidR="009E3DDF" w:rsidRPr="009E3DDF" w14:paraId="2161A0BA" w14:textId="77777777" w:rsidTr="009E3DDF">
        <w:trPr>
          <w:trHeight w:val="104"/>
        </w:trPr>
        <w:tc>
          <w:tcPr>
            <w:tcW w:w="0" w:type="auto"/>
            <w:vMerge/>
            <w:tcBorders>
              <w:left w:val="single" w:sz="4" w:space="0" w:color="auto"/>
              <w:right w:val="single" w:sz="4" w:space="0" w:color="auto"/>
            </w:tcBorders>
            <w:vAlign w:val="center"/>
          </w:tcPr>
          <w:p w14:paraId="2900FF49" w14:textId="77777777" w:rsidR="009E3DDF" w:rsidRPr="009E3DDF" w:rsidRDefault="009E3DDF" w:rsidP="009E3DDF">
            <w:pPr>
              <w:jc w:val="center"/>
              <w:rPr>
                <w:sz w:val="18"/>
                <w:szCs w:val="18"/>
              </w:rPr>
            </w:pPr>
          </w:p>
        </w:tc>
        <w:tc>
          <w:tcPr>
            <w:tcW w:w="0" w:type="auto"/>
            <w:vMerge w:val="restart"/>
            <w:tcBorders>
              <w:left w:val="single" w:sz="4" w:space="0" w:color="auto"/>
              <w:right w:val="single" w:sz="4" w:space="0" w:color="auto"/>
            </w:tcBorders>
            <w:vAlign w:val="center"/>
          </w:tcPr>
          <w:p w14:paraId="264E5383" w14:textId="77777777" w:rsidR="009E3DDF" w:rsidRPr="009E3DDF" w:rsidRDefault="009E3DDF" w:rsidP="009E3DDF">
            <w:pPr>
              <w:jc w:val="center"/>
              <w:rPr>
                <w:color w:val="000000"/>
                <w:sz w:val="18"/>
                <w:szCs w:val="18"/>
              </w:rPr>
            </w:pPr>
            <w:r w:rsidRPr="009E3DDF">
              <w:rPr>
                <w:color w:val="000000"/>
                <w:sz w:val="18"/>
                <w:szCs w:val="18"/>
              </w:rPr>
              <w:t>21478411</w:t>
            </w:r>
          </w:p>
        </w:tc>
        <w:tc>
          <w:tcPr>
            <w:tcW w:w="0" w:type="auto"/>
            <w:tcBorders>
              <w:top w:val="single" w:sz="4" w:space="0" w:color="auto"/>
              <w:left w:val="single" w:sz="4" w:space="0" w:color="auto"/>
              <w:bottom w:val="single" w:sz="4" w:space="0" w:color="auto"/>
              <w:right w:val="single" w:sz="4" w:space="0" w:color="auto"/>
            </w:tcBorders>
            <w:noWrap/>
            <w:vAlign w:val="center"/>
          </w:tcPr>
          <w:p w14:paraId="25E680B7"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16E4A1D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C21287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F195C8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AFE9875" w14:textId="77777777" w:rsidR="009E3DDF" w:rsidRPr="009E3DDF" w:rsidRDefault="009E3DDF" w:rsidP="009E3DDF">
            <w:pPr>
              <w:jc w:val="center"/>
              <w:rPr>
                <w:sz w:val="18"/>
                <w:szCs w:val="18"/>
              </w:rPr>
            </w:pPr>
            <w:r w:rsidRPr="009E3DDF">
              <w:rPr>
                <w:color w:val="000000"/>
                <w:sz w:val="18"/>
                <w:szCs w:val="18"/>
              </w:rPr>
              <w:t>0.35</w:t>
            </w:r>
          </w:p>
        </w:tc>
        <w:tc>
          <w:tcPr>
            <w:tcW w:w="0" w:type="auto"/>
            <w:tcBorders>
              <w:top w:val="single" w:sz="4" w:space="0" w:color="auto"/>
              <w:left w:val="single" w:sz="4" w:space="0" w:color="auto"/>
              <w:bottom w:val="single" w:sz="4" w:space="0" w:color="auto"/>
              <w:right w:val="single" w:sz="4" w:space="0" w:color="auto"/>
            </w:tcBorders>
            <w:noWrap/>
            <w:vAlign w:val="center"/>
          </w:tcPr>
          <w:p w14:paraId="642B8104" w14:textId="77777777" w:rsidR="009E3DDF" w:rsidRPr="009E3DDF" w:rsidRDefault="009E3DDF" w:rsidP="009E3DDF">
            <w:pPr>
              <w:jc w:val="center"/>
              <w:rPr>
                <w:sz w:val="18"/>
                <w:szCs w:val="18"/>
              </w:rPr>
            </w:pPr>
            <w:r w:rsidRPr="009E3DDF">
              <w:rPr>
                <w:color w:val="000000"/>
                <w:sz w:val="18"/>
                <w:szCs w:val="18"/>
              </w:rPr>
              <w:t>0.14</w:t>
            </w:r>
          </w:p>
        </w:tc>
        <w:tc>
          <w:tcPr>
            <w:tcW w:w="0" w:type="auto"/>
            <w:tcBorders>
              <w:top w:val="single" w:sz="4" w:space="0" w:color="auto"/>
              <w:left w:val="single" w:sz="4" w:space="0" w:color="auto"/>
              <w:bottom w:val="single" w:sz="4" w:space="0" w:color="auto"/>
              <w:right w:val="single" w:sz="4" w:space="0" w:color="auto"/>
            </w:tcBorders>
            <w:noWrap/>
            <w:vAlign w:val="center"/>
          </w:tcPr>
          <w:p w14:paraId="74015F5A"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3B3E4EC" w14:textId="77777777" w:rsidR="009E3DDF" w:rsidRPr="009E3DDF" w:rsidRDefault="009E3DDF" w:rsidP="009E3DDF">
            <w:pPr>
              <w:jc w:val="center"/>
              <w:rPr>
                <w:color w:val="000000"/>
                <w:sz w:val="18"/>
                <w:szCs w:val="18"/>
              </w:rPr>
            </w:pPr>
            <w:r w:rsidRPr="009E3DDF">
              <w:rPr>
                <w:color w:val="000000"/>
                <w:sz w:val="18"/>
                <w:szCs w:val="18"/>
              </w:rPr>
              <w:t>7.02</w:t>
            </w:r>
          </w:p>
        </w:tc>
        <w:tc>
          <w:tcPr>
            <w:tcW w:w="0" w:type="auto"/>
            <w:tcBorders>
              <w:top w:val="single" w:sz="4" w:space="0" w:color="auto"/>
              <w:left w:val="single" w:sz="4" w:space="0" w:color="auto"/>
              <w:bottom w:val="single" w:sz="4" w:space="0" w:color="auto"/>
              <w:right w:val="single" w:sz="4" w:space="0" w:color="auto"/>
            </w:tcBorders>
            <w:noWrap/>
            <w:vAlign w:val="center"/>
          </w:tcPr>
          <w:p w14:paraId="57621AD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9AD3DC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6276BDC" w14:textId="77777777" w:rsidR="009E3DDF" w:rsidRPr="009E3DDF" w:rsidRDefault="009E3DDF" w:rsidP="009E3DDF">
            <w:pPr>
              <w:jc w:val="center"/>
              <w:rPr>
                <w:color w:val="000000"/>
                <w:sz w:val="18"/>
                <w:szCs w:val="18"/>
              </w:rPr>
            </w:pPr>
            <w:r w:rsidRPr="009E3DDF">
              <w:rPr>
                <w:color w:val="000000"/>
                <w:sz w:val="18"/>
                <w:szCs w:val="18"/>
              </w:rPr>
              <w:t>7.51</w:t>
            </w:r>
          </w:p>
        </w:tc>
      </w:tr>
      <w:tr w:rsidR="009E3DDF" w:rsidRPr="009E3DDF" w14:paraId="439D7057" w14:textId="77777777" w:rsidTr="009E3DDF">
        <w:trPr>
          <w:trHeight w:val="104"/>
        </w:trPr>
        <w:tc>
          <w:tcPr>
            <w:tcW w:w="0" w:type="auto"/>
            <w:vMerge/>
            <w:tcBorders>
              <w:left w:val="single" w:sz="4" w:space="0" w:color="auto"/>
              <w:right w:val="single" w:sz="4" w:space="0" w:color="auto"/>
            </w:tcBorders>
            <w:vAlign w:val="center"/>
          </w:tcPr>
          <w:p w14:paraId="395FD630"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2CA8C861"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21BFC04"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66A009E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4A9DF8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3F21A3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9E54CDC" w14:textId="77777777" w:rsidR="009E3DDF" w:rsidRPr="009E3DDF" w:rsidRDefault="009E3DDF" w:rsidP="009E3DDF">
            <w:pPr>
              <w:jc w:val="center"/>
              <w:rPr>
                <w:sz w:val="18"/>
                <w:szCs w:val="18"/>
              </w:rPr>
            </w:pPr>
            <w:r w:rsidRPr="009E3DDF">
              <w:rPr>
                <w:color w:val="000000"/>
                <w:sz w:val="18"/>
                <w:szCs w:val="18"/>
              </w:rPr>
              <w:t>43</w:t>
            </w:r>
          </w:p>
        </w:tc>
        <w:tc>
          <w:tcPr>
            <w:tcW w:w="0" w:type="auto"/>
            <w:tcBorders>
              <w:top w:val="single" w:sz="4" w:space="0" w:color="auto"/>
              <w:left w:val="single" w:sz="4" w:space="0" w:color="auto"/>
              <w:bottom w:val="single" w:sz="4" w:space="0" w:color="auto"/>
              <w:right w:val="single" w:sz="4" w:space="0" w:color="auto"/>
            </w:tcBorders>
            <w:noWrap/>
            <w:vAlign w:val="center"/>
          </w:tcPr>
          <w:p w14:paraId="0CC25E54" w14:textId="77777777" w:rsidR="009E3DDF" w:rsidRPr="009E3DDF" w:rsidRDefault="009E3DDF" w:rsidP="009E3DDF">
            <w:pPr>
              <w:jc w:val="center"/>
              <w:rPr>
                <w:sz w:val="18"/>
                <w:szCs w:val="18"/>
              </w:rPr>
            </w:pPr>
            <w:r w:rsidRPr="009E3DDF">
              <w:rPr>
                <w:color w:val="000000"/>
                <w:sz w:val="18"/>
                <w:szCs w:val="18"/>
              </w:rPr>
              <w:t>19</w:t>
            </w:r>
          </w:p>
        </w:tc>
        <w:tc>
          <w:tcPr>
            <w:tcW w:w="0" w:type="auto"/>
            <w:tcBorders>
              <w:top w:val="single" w:sz="4" w:space="0" w:color="auto"/>
              <w:left w:val="single" w:sz="4" w:space="0" w:color="auto"/>
              <w:bottom w:val="single" w:sz="4" w:space="0" w:color="auto"/>
              <w:right w:val="single" w:sz="4" w:space="0" w:color="auto"/>
            </w:tcBorders>
            <w:noWrap/>
            <w:vAlign w:val="center"/>
          </w:tcPr>
          <w:p w14:paraId="17A97E28"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C597C80" w14:textId="77777777" w:rsidR="009E3DDF" w:rsidRPr="009E3DDF" w:rsidRDefault="009E3DDF" w:rsidP="009E3DDF">
            <w:pPr>
              <w:jc w:val="center"/>
              <w:rPr>
                <w:color w:val="000000"/>
                <w:sz w:val="18"/>
                <w:szCs w:val="18"/>
              </w:rPr>
            </w:pPr>
            <w:r w:rsidRPr="009E3DDF">
              <w:rPr>
                <w:color w:val="000000"/>
                <w:sz w:val="18"/>
                <w:szCs w:val="18"/>
              </w:rPr>
              <w:t>1942</w:t>
            </w:r>
          </w:p>
        </w:tc>
        <w:tc>
          <w:tcPr>
            <w:tcW w:w="0" w:type="auto"/>
            <w:tcBorders>
              <w:top w:val="single" w:sz="4" w:space="0" w:color="auto"/>
              <w:left w:val="single" w:sz="4" w:space="0" w:color="auto"/>
              <w:bottom w:val="single" w:sz="4" w:space="0" w:color="auto"/>
              <w:right w:val="single" w:sz="4" w:space="0" w:color="auto"/>
            </w:tcBorders>
            <w:noWrap/>
            <w:vAlign w:val="center"/>
          </w:tcPr>
          <w:p w14:paraId="700A2EA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1AC11E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136EFE1" w14:textId="77777777" w:rsidR="009E3DDF" w:rsidRPr="009E3DDF" w:rsidRDefault="009E3DDF" w:rsidP="009E3DDF">
            <w:pPr>
              <w:jc w:val="center"/>
              <w:rPr>
                <w:color w:val="000000"/>
                <w:sz w:val="18"/>
                <w:szCs w:val="18"/>
              </w:rPr>
            </w:pPr>
            <w:r w:rsidRPr="009E3DDF">
              <w:rPr>
                <w:color w:val="000000"/>
                <w:sz w:val="18"/>
                <w:szCs w:val="18"/>
              </w:rPr>
              <w:t>2004</w:t>
            </w:r>
          </w:p>
        </w:tc>
      </w:tr>
      <w:tr w:rsidR="009E3DDF" w:rsidRPr="009E3DDF" w14:paraId="1E337A6B" w14:textId="77777777" w:rsidTr="009E3DDF">
        <w:trPr>
          <w:trHeight w:val="104"/>
        </w:trPr>
        <w:tc>
          <w:tcPr>
            <w:tcW w:w="0" w:type="auto"/>
            <w:vMerge/>
            <w:tcBorders>
              <w:left w:val="single" w:sz="4" w:space="0" w:color="auto"/>
              <w:right w:val="single" w:sz="4" w:space="0" w:color="auto"/>
            </w:tcBorders>
            <w:vAlign w:val="center"/>
          </w:tcPr>
          <w:p w14:paraId="09EB9F23"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2F44B9EA"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A9D0252"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746F0C7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33DCA5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487F30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E830657" w14:textId="77777777" w:rsidR="009E3DDF" w:rsidRPr="009E3DDF" w:rsidRDefault="009E3DDF" w:rsidP="009E3DDF">
            <w:pPr>
              <w:jc w:val="center"/>
              <w:rPr>
                <w:sz w:val="18"/>
                <w:szCs w:val="18"/>
              </w:rPr>
            </w:pPr>
            <w:r w:rsidRPr="009E3DDF">
              <w:rPr>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noWrap/>
            <w:vAlign w:val="center"/>
          </w:tcPr>
          <w:p w14:paraId="03973DA8" w14:textId="77777777" w:rsidR="009E3DDF" w:rsidRPr="009E3DDF" w:rsidRDefault="009E3DDF" w:rsidP="009E3DDF">
            <w:pPr>
              <w:jc w:val="center"/>
              <w:rPr>
                <w:sz w:val="18"/>
                <w:szCs w:val="18"/>
              </w:rPr>
            </w:pPr>
            <w:r w:rsidRPr="009E3DDF">
              <w:rPr>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tcPr>
          <w:p w14:paraId="5C2507DB"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3AB54BF" w14:textId="77777777" w:rsidR="009E3DDF" w:rsidRPr="009E3DDF" w:rsidRDefault="009E3DDF" w:rsidP="009E3DDF">
            <w:pPr>
              <w:jc w:val="center"/>
              <w:rPr>
                <w:color w:val="000000"/>
                <w:sz w:val="18"/>
                <w:szCs w:val="18"/>
              </w:rPr>
            </w:pPr>
            <w:r w:rsidRPr="009E3DDF">
              <w:rPr>
                <w:color w:val="000000"/>
                <w:sz w:val="18"/>
                <w:szCs w:val="18"/>
              </w:rPr>
              <w:t>58</w:t>
            </w:r>
          </w:p>
        </w:tc>
        <w:tc>
          <w:tcPr>
            <w:tcW w:w="0" w:type="auto"/>
            <w:tcBorders>
              <w:top w:val="single" w:sz="4" w:space="0" w:color="auto"/>
              <w:left w:val="single" w:sz="4" w:space="0" w:color="auto"/>
              <w:bottom w:val="single" w:sz="4" w:space="0" w:color="auto"/>
              <w:right w:val="single" w:sz="4" w:space="0" w:color="auto"/>
            </w:tcBorders>
            <w:noWrap/>
            <w:vAlign w:val="center"/>
          </w:tcPr>
          <w:p w14:paraId="2EDEE45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7EB16A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0D1DDB6" w14:textId="77777777" w:rsidR="009E3DDF" w:rsidRPr="009E3DDF" w:rsidRDefault="009E3DDF" w:rsidP="009E3DDF">
            <w:pPr>
              <w:jc w:val="center"/>
              <w:rPr>
                <w:color w:val="000000"/>
                <w:sz w:val="18"/>
                <w:szCs w:val="18"/>
              </w:rPr>
            </w:pPr>
            <w:r w:rsidRPr="009E3DDF">
              <w:rPr>
                <w:color w:val="000000"/>
                <w:sz w:val="18"/>
                <w:szCs w:val="18"/>
              </w:rPr>
              <w:t>61</w:t>
            </w:r>
          </w:p>
        </w:tc>
      </w:tr>
      <w:tr w:rsidR="009E3DDF" w:rsidRPr="009E3DDF" w14:paraId="12ACCD11" w14:textId="77777777" w:rsidTr="009E3DDF">
        <w:trPr>
          <w:trHeight w:val="104"/>
        </w:trPr>
        <w:tc>
          <w:tcPr>
            <w:tcW w:w="0" w:type="auto"/>
            <w:vMerge/>
            <w:tcBorders>
              <w:left w:val="single" w:sz="4" w:space="0" w:color="auto"/>
              <w:right w:val="single" w:sz="4" w:space="0" w:color="auto"/>
            </w:tcBorders>
            <w:vAlign w:val="center"/>
          </w:tcPr>
          <w:p w14:paraId="37EC128B" w14:textId="77777777" w:rsidR="009E3DDF" w:rsidRPr="009E3DDF" w:rsidRDefault="009E3DDF" w:rsidP="009E3DDF">
            <w:pPr>
              <w:jc w:val="center"/>
              <w:rPr>
                <w:sz w:val="18"/>
                <w:szCs w:val="18"/>
              </w:rPr>
            </w:pPr>
          </w:p>
        </w:tc>
        <w:tc>
          <w:tcPr>
            <w:tcW w:w="0" w:type="auto"/>
            <w:vMerge w:val="restart"/>
            <w:tcBorders>
              <w:left w:val="single" w:sz="4" w:space="0" w:color="auto"/>
              <w:right w:val="single" w:sz="4" w:space="0" w:color="auto"/>
            </w:tcBorders>
            <w:vAlign w:val="center"/>
          </w:tcPr>
          <w:p w14:paraId="769036C2" w14:textId="77777777" w:rsidR="009E3DDF" w:rsidRPr="009E3DDF" w:rsidRDefault="009E3DDF" w:rsidP="009E3DDF">
            <w:pPr>
              <w:jc w:val="center"/>
              <w:rPr>
                <w:color w:val="000000"/>
                <w:sz w:val="18"/>
                <w:szCs w:val="18"/>
              </w:rPr>
            </w:pPr>
            <w:r w:rsidRPr="009E3DDF">
              <w:rPr>
                <w:color w:val="000000"/>
                <w:sz w:val="18"/>
                <w:szCs w:val="18"/>
              </w:rPr>
              <w:t>21479321</w:t>
            </w:r>
          </w:p>
        </w:tc>
        <w:tc>
          <w:tcPr>
            <w:tcW w:w="0" w:type="auto"/>
            <w:tcBorders>
              <w:top w:val="single" w:sz="4" w:space="0" w:color="auto"/>
              <w:left w:val="single" w:sz="4" w:space="0" w:color="auto"/>
              <w:bottom w:val="single" w:sz="4" w:space="0" w:color="auto"/>
              <w:right w:val="single" w:sz="4" w:space="0" w:color="auto"/>
            </w:tcBorders>
            <w:noWrap/>
            <w:vAlign w:val="center"/>
          </w:tcPr>
          <w:p w14:paraId="1591AFA2"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110B96C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4A3D0E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B91A60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D9C17C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8497CC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64469FC" w14:textId="77777777" w:rsidR="009E3DDF" w:rsidRPr="009E3DDF" w:rsidRDefault="009E3DDF" w:rsidP="009E3DDF">
            <w:pPr>
              <w:jc w:val="center"/>
              <w:rPr>
                <w:color w:val="000000"/>
                <w:sz w:val="18"/>
                <w:szCs w:val="18"/>
              </w:rPr>
            </w:pPr>
            <w:r w:rsidRPr="009E3DDF">
              <w:rPr>
                <w:color w:val="000000"/>
                <w:sz w:val="18"/>
                <w:szCs w:val="18"/>
              </w:rPr>
              <w:t>0.87</w:t>
            </w:r>
          </w:p>
        </w:tc>
        <w:tc>
          <w:tcPr>
            <w:tcW w:w="0" w:type="auto"/>
            <w:tcBorders>
              <w:top w:val="single" w:sz="4" w:space="0" w:color="auto"/>
              <w:left w:val="single" w:sz="4" w:space="0" w:color="auto"/>
              <w:bottom w:val="single" w:sz="4" w:space="0" w:color="auto"/>
              <w:right w:val="single" w:sz="4" w:space="0" w:color="auto"/>
            </w:tcBorders>
            <w:noWrap/>
            <w:vAlign w:val="center"/>
          </w:tcPr>
          <w:p w14:paraId="29A2A8E9"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036CD9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17AA0C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876DA98" w14:textId="77777777" w:rsidR="009E3DDF" w:rsidRPr="009E3DDF" w:rsidRDefault="009E3DDF" w:rsidP="009E3DDF">
            <w:pPr>
              <w:jc w:val="center"/>
              <w:rPr>
                <w:color w:val="000000"/>
                <w:sz w:val="18"/>
                <w:szCs w:val="18"/>
              </w:rPr>
            </w:pPr>
            <w:r w:rsidRPr="009E3DDF">
              <w:rPr>
                <w:color w:val="000000"/>
                <w:sz w:val="18"/>
                <w:szCs w:val="18"/>
              </w:rPr>
              <w:t>0.87</w:t>
            </w:r>
          </w:p>
        </w:tc>
      </w:tr>
      <w:tr w:rsidR="009E3DDF" w:rsidRPr="009E3DDF" w14:paraId="1CFBD3AE" w14:textId="77777777" w:rsidTr="009E3DDF">
        <w:trPr>
          <w:trHeight w:val="104"/>
        </w:trPr>
        <w:tc>
          <w:tcPr>
            <w:tcW w:w="0" w:type="auto"/>
            <w:vMerge/>
            <w:tcBorders>
              <w:left w:val="single" w:sz="4" w:space="0" w:color="auto"/>
              <w:right w:val="single" w:sz="4" w:space="0" w:color="auto"/>
            </w:tcBorders>
            <w:vAlign w:val="center"/>
          </w:tcPr>
          <w:p w14:paraId="0A43C279"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64883F65"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9F502AC"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2774596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597756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E7EC85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0D914C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2FF590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90764F7" w14:textId="77777777" w:rsidR="009E3DDF" w:rsidRPr="009E3DDF" w:rsidRDefault="009E3DDF" w:rsidP="009E3DDF">
            <w:pPr>
              <w:jc w:val="center"/>
              <w:rPr>
                <w:color w:val="000000"/>
                <w:sz w:val="18"/>
                <w:szCs w:val="18"/>
              </w:rPr>
            </w:pPr>
            <w:r w:rsidRPr="009E3DDF">
              <w:rPr>
                <w:color w:val="000000"/>
                <w:sz w:val="18"/>
                <w:szCs w:val="18"/>
              </w:rPr>
              <w:t>260</w:t>
            </w:r>
          </w:p>
        </w:tc>
        <w:tc>
          <w:tcPr>
            <w:tcW w:w="0" w:type="auto"/>
            <w:tcBorders>
              <w:top w:val="single" w:sz="4" w:space="0" w:color="auto"/>
              <w:left w:val="single" w:sz="4" w:space="0" w:color="auto"/>
              <w:bottom w:val="single" w:sz="4" w:space="0" w:color="auto"/>
              <w:right w:val="single" w:sz="4" w:space="0" w:color="auto"/>
            </w:tcBorders>
            <w:noWrap/>
            <w:vAlign w:val="center"/>
          </w:tcPr>
          <w:p w14:paraId="5BB9487F"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E1F182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9EDD50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4132192" w14:textId="77777777" w:rsidR="009E3DDF" w:rsidRPr="009E3DDF" w:rsidRDefault="009E3DDF" w:rsidP="009E3DDF">
            <w:pPr>
              <w:jc w:val="center"/>
              <w:rPr>
                <w:color w:val="000000"/>
                <w:sz w:val="18"/>
                <w:szCs w:val="18"/>
              </w:rPr>
            </w:pPr>
            <w:r w:rsidRPr="009E3DDF">
              <w:rPr>
                <w:color w:val="000000"/>
                <w:sz w:val="18"/>
                <w:szCs w:val="18"/>
              </w:rPr>
              <w:t>260</w:t>
            </w:r>
          </w:p>
        </w:tc>
      </w:tr>
      <w:tr w:rsidR="009E3DDF" w:rsidRPr="009E3DDF" w14:paraId="4D2E55E5" w14:textId="77777777" w:rsidTr="009E3DDF">
        <w:trPr>
          <w:trHeight w:val="104"/>
        </w:trPr>
        <w:tc>
          <w:tcPr>
            <w:tcW w:w="0" w:type="auto"/>
            <w:vMerge/>
            <w:tcBorders>
              <w:left w:val="single" w:sz="4" w:space="0" w:color="auto"/>
              <w:right w:val="single" w:sz="4" w:space="0" w:color="auto"/>
            </w:tcBorders>
            <w:vAlign w:val="center"/>
          </w:tcPr>
          <w:p w14:paraId="03F47496"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54293EB6"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D57AA00"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3721B2B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2D1115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992CC5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FB5CCA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C78A1C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AE2D583" w14:textId="77777777" w:rsidR="009E3DDF" w:rsidRPr="009E3DDF" w:rsidRDefault="009E3DDF" w:rsidP="009E3DDF">
            <w:pPr>
              <w:jc w:val="center"/>
              <w:rPr>
                <w:color w:val="000000"/>
                <w:sz w:val="18"/>
                <w:szCs w:val="18"/>
              </w:rPr>
            </w:pPr>
            <w:r w:rsidRPr="009E3DDF">
              <w:rPr>
                <w:color w:val="000000"/>
                <w:sz w:val="18"/>
                <w:szCs w:val="18"/>
              </w:rPr>
              <w:t>10</w:t>
            </w:r>
          </w:p>
        </w:tc>
        <w:tc>
          <w:tcPr>
            <w:tcW w:w="0" w:type="auto"/>
            <w:tcBorders>
              <w:top w:val="single" w:sz="4" w:space="0" w:color="auto"/>
              <w:left w:val="single" w:sz="4" w:space="0" w:color="auto"/>
              <w:bottom w:val="single" w:sz="4" w:space="0" w:color="auto"/>
              <w:right w:val="single" w:sz="4" w:space="0" w:color="auto"/>
            </w:tcBorders>
            <w:noWrap/>
            <w:vAlign w:val="center"/>
          </w:tcPr>
          <w:p w14:paraId="4B25DF5A"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6F6549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317F6F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96AB1A8" w14:textId="77777777" w:rsidR="009E3DDF" w:rsidRPr="009E3DDF" w:rsidRDefault="009E3DDF" w:rsidP="009E3DDF">
            <w:pPr>
              <w:jc w:val="center"/>
              <w:rPr>
                <w:color w:val="000000"/>
                <w:sz w:val="18"/>
                <w:szCs w:val="18"/>
              </w:rPr>
            </w:pPr>
            <w:r w:rsidRPr="009E3DDF">
              <w:rPr>
                <w:color w:val="000000"/>
                <w:sz w:val="18"/>
                <w:szCs w:val="18"/>
              </w:rPr>
              <w:t>10</w:t>
            </w:r>
          </w:p>
        </w:tc>
      </w:tr>
      <w:tr w:rsidR="009E3DDF" w:rsidRPr="009E3DDF" w14:paraId="2AE15F5B" w14:textId="77777777" w:rsidTr="009E3DDF">
        <w:trPr>
          <w:trHeight w:val="104"/>
        </w:trPr>
        <w:tc>
          <w:tcPr>
            <w:tcW w:w="0" w:type="auto"/>
            <w:vMerge/>
            <w:tcBorders>
              <w:left w:val="single" w:sz="4" w:space="0" w:color="auto"/>
              <w:right w:val="single" w:sz="4" w:space="0" w:color="auto"/>
            </w:tcBorders>
            <w:vAlign w:val="center"/>
          </w:tcPr>
          <w:p w14:paraId="05A20032" w14:textId="77777777" w:rsidR="009E3DDF" w:rsidRPr="009E3DDF" w:rsidRDefault="009E3DDF" w:rsidP="009E3DDF">
            <w:pPr>
              <w:jc w:val="center"/>
              <w:rPr>
                <w:sz w:val="18"/>
                <w:szCs w:val="18"/>
              </w:rPr>
            </w:pPr>
          </w:p>
        </w:tc>
        <w:tc>
          <w:tcPr>
            <w:tcW w:w="0" w:type="auto"/>
            <w:vMerge w:val="restart"/>
            <w:tcBorders>
              <w:left w:val="single" w:sz="4" w:space="0" w:color="auto"/>
              <w:right w:val="single" w:sz="4" w:space="0" w:color="auto"/>
            </w:tcBorders>
            <w:vAlign w:val="center"/>
          </w:tcPr>
          <w:p w14:paraId="32EE3503" w14:textId="77777777" w:rsidR="009E3DDF" w:rsidRPr="009E3DDF" w:rsidRDefault="009E3DDF" w:rsidP="009E3DDF">
            <w:pPr>
              <w:jc w:val="center"/>
              <w:rPr>
                <w:color w:val="000000"/>
                <w:sz w:val="18"/>
                <w:szCs w:val="18"/>
              </w:rPr>
            </w:pPr>
            <w:r w:rsidRPr="009E3DDF">
              <w:rPr>
                <w:color w:val="000000"/>
                <w:sz w:val="18"/>
                <w:szCs w:val="18"/>
              </w:rPr>
              <w:t>21479411</w:t>
            </w:r>
          </w:p>
        </w:tc>
        <w:tc>
          <w:tcPr>
            <w:tcW w:w="0" w:type="auto"/>
            <w:tcBorders>
              <w:top w:val="single" w:sz="4" w:space="0" w:color="auto"/>
              <w:left w:val="single" w:sz="4" w:space="0" w:color="auto"/>
              <w:bottom w:val="single" w:sz="4" w:space="0" w:color="auto"/>
              <w:right w:val="single" w:sz="4" w:space="0" w:color="auto"/>
            </w:tcBorders>
            <w:noWrap/>
            <w:vAlign w:val="center"/>
          </w:tcPr>
          <w:p w14:paraId="77748C6D"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4D3C37B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A326D1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B8F6CF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852F067" w14:textId="77777777" w:rsidR="009E3DDF" w:rsidRPr="009E3DDF" w:rsidRDefault="009E3DDF" w:rsidP="009E3DDF">
            <w:pPr>
              <w:jc w:val="center"/>
              <w:rPr>
                <w:sz w:val="18"/>
                <w:szCs w:val="18"/>
              </w:rPr>
            </w:pPr>
            <w:r w:rsidRPr="009E3DDF">
              <w:rPr>
                <w:color w:val="000000"/>
                <w:sz w:val="18"/>
                <w:szCs w:val="18"/>
              </w:rPr>
              <w:t>0.18</w:t>
            </w:r>
          </w:p>
        </w:tc>
        <w:tc>
          <w:tcPr>
            <w:tcW w:w="0" w:type="auto"/>
            <w:tcBorders>
              <w:top w:val="single" w:sz="4" w:space="0" w:color="auto"/>
              <w:left w:val="single" w:sz="4" w:space="0" w:color="auto"/>
              <w:bottom w:val="single" w:sz="4" w:space="0" w:color="auto"/>
              <w:right w:val="single" w:sz="4" w:space="0" w:color="auto"/>
            </w:tcBorders>
            <w:noWrap/>
            <w:vAlign w:val="center"/>
          </w:tcPr>
          <w:p w14:paraId="50DD889E" w14:textId="77777777" w:rsidR="009E3DDF" w:rsidRPr="009E3DDF" w:rsidRDefault="009E3DDF" w:rsidP="009E3DDF">
            <w:pPr>
              <w:jc w:val="center"/>
              <w:rPr>
                <w:sz w:val="18"/>
                <w:szCs w:val="18"/>
              </w:rPr>
            </w:pPr>
            <w:r w:rsidRPr="009E3DDF">
              <w:rPr>
                <w:color w:val="000000"/>
                <w:sz w:val="18"/>
                <w:szCs w:val="18"/>
              </w:rPr>
              <w:t>1.14</w:t>
            </w:r>
          </w:p>
        </w:tc>
        <w:tc>
          <w:tcPr>
            <w:tcW w:w="0" w:type="auto"/>
            <w:tcBorders>
              <w:top w:val="single" w:sz="4" w:space="0" w:color="auto"/>
              <w:left w:val="single" w:sz="4" w:space="0" w:color="auto"/>
              <w:bottom w:val="single" w:sz="4" w:space="0" w:color="auto"/>
              <w:right w:val="single" w:sz="4" w:space="0" w:color="auto"/>
            </w:tcBorders>
            <w:noWrap/>
            <w:vAlign w:val="center"/>
          </w:tcPr>
          <w:p w14:paraId="5DCEF023" w14:textId="77777777" w:rsidR="009E3DDF" w:rsidRPr="009E3DDF" w:rsidRDefault="009E3DDF" w:rsidP="009E3DDF">
            <w:pPr>
              <w:jc w:val="center"/>
              <w:rPr>
                <w:color w:val="000000"/>
                <w:sz w:val="18"/>
                <w:szCs w:val="18"/>
              </w:rPr>
            </w:pPr>
            <w:r w:rsidRPr="009E3DDF">
              <w:rPr>
                <w:color w:val="000000"/>
                <w:sz w:val="18"/>
                <w:szCs w:val="18"/>
              </w:rPr>
              <w:t>4.98</w:t>
            </w:r>
          </w:p>
        </w:tc>
        <w:tc>
          <w:tcPr>
            <w:tcW w:w="0" w:type="auto"/>
            <w:tcBorders>
              <w:top w:val="single" w:sz="4" w:space="0" w:color="auto"/>
              <w:left w:val="single" w:sz="4" w:space="0" w:color="auto"/>
              <w:bottom w:val="single" w:sz="4" w:space="0" w:color="auto"/>
              <w:right w:val="single" w:sz="4" w:space="0" w:color="auto"/>
            </w:tcBorders>
            <w:noWrap/>
            <w:vAlign w:val="center"/>
          </w:tcPr>
          <w:p w14:paraId="66DF4747" w14:textId="77777777" w:rsidR="009E3DDF" w:rsidRPr="009E3DDF" w:rsidRDefault="009E3DDF" w:rsidP="009E3DDF">
            <w:pPr>
              <w:jc w:val="center"/>
              <w:rPr>
                <w:color w:val="000000"/>
                <w:sz w:val="18"/>
                <w:szCs w:val="18"/>
              </w:rPr>
            </w:pPr>
            <w:r w:rsidRPr="009E3DDF">
              <w:rPr>
                <w:color w:val="000000"/>
                <w:sz w:val="18"/>
                <w:szCs w:val="18"/>
              </w:rPr>
              <w:t>0.24</w:t>
            </w:r>
          </w:p>
        </w:tc>
        <w:tc>
          <w:tcPr>
            <w:tcW w:w="0" w:type="auto"/>
            <w:tcBorders>
              <w:top w:val="single" w:sz="4" w:space="0" w:color="auto"/>
              <w:left w:val="single" w:sz="4" w:space="0" w:color="auto"/>
              <w:bottom w:val="single" w:sz="4" w:space="0" w:color="auto"/>
              <w:right w:val="single" w:sz="4" w:space="0" w:color="auto"/>
            </w:tcBorders>
            <w:noWrap/>
            <w:vAlign w:val="center"/>
          </w:tcPr>
          <w:p w14:paraId="1EBE637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8FA523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63142EE" w14:textId="77777777" w:rsidR="009E3DDF" w:rsidRPr="009E3DDF" w:rsidRDefault="009E3DDF" w:rsidP="009E3DDF">
            <w:pPr>
              <w:jc w:val="center"/>
              <w:rPr>
                <w:color w:val="000000"/>
                <w:sz w:val="18"/>
                <w:szCs w:val="18"/>
              </w:rPr>
            </w:pPr>
            <w:r w:rsidRPr="009E3DDF">
              <w:rPr>
                <w:color w:val="000000"/>
                <w:sz w:val="18"/>
                <w:szCs w:val="18"/>
              </w:rPr>
              <w:t>6.54</w:t>
            </w:r>
          </w:p>
        </w:tc>
      </w:tr>
      <w:tr w:rsidR="009E3DDF" w:rsidRPr="009E3DDF" w14:paraId="55601E63" w14:textId="77777777" w:rsidTr="009E3DDF">
        <w:trPr>
          <w:trHeight w:val="104"/>
        </w:trPr>
        <w:tc>
          <w:tcPr>
            <w:tcW w:w="0" w:type="auto"/>
            <w:vMerge/>
            <w:tcBorders>
              <w:left w:val="single" w:sz="4" w:space="0" w:color="auto"/>
              <w:right w:val="single" w:sz="4" w:space="0" w:color="auto"/>
            </w:tcBorders>
            <w:vAlign w:val="center"/>
          </w:tcPr>
          <w:p w14:paraId="2313F70F"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4FF9BB7D"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A9A775D"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52E1F32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13A7DE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BFDEDF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79F537B" w14:textId="77777777" w:rsidR="009E3DDF" w:rsidRPr="009E3DDF" w:rsidRDefault="009E3DDF" w:rsidP="009E3DDF">
            <w:pPr>
              <w:jc w:val="center"/>
              <w:rPr>
                <w:sz w:val="18"/>
                <w:szCs w:val="18"/>
              </w:rPr>
            </w:pPr>
            <w:r w:rsidRPr="009E3DDF">
              <w:rPr>
                <w:color w:val="000000"/>
                <w:sz w:val="18"/>
                <w:szCs w:val="18"/>
              </w:rPr>
              <w:t>18</w:t>
            </w:r>
          </w:p>
        </w:tc>
        <w:tc>
          <w:tcPr>
            <w:tcW w:w="0" w:type="auto"/>
            <w:tcBorders>
              <w:top w:val="single" w:sz="4" w:space="0" w:color="auto"/>
              <w:left w:val="single" w:sz="4" w:space="0" w:color="auto"/>
              <w:bottom w:val="single" w:sz="4" w:space="0" w:color="auto"/>
              <w:right w:val="single" w:sz="4" w:space="0" w:color="auto"/>
            </w:tcBorders>
            <w:noWrap/>
            <w:vAlign w:val="center"/>
          </w:tcPr>
          <w:p w14:paraId="1652706D" w14:textId="77777777" w:rsidR="009E3DDF" w:rsidRPr="009E3DDF" w:rsidRDefault="009E3DDF" w:rsidP="009E3DDF">
            <w:pPr>
              <w:jc w:val="center"/>
              <w:rPr>
                <w:sz w:val="18"/>
                <w:szCs w:val="18"/>
              </w:rPr>
            </w:pPr>
            <w:r w:rsidRPr="009E3DDF">
              <w:rPr>
                <w:color w:val="000000"/>
                <w:sz w:val="18"/>
                <w:szCs w:val="18"/>
              </w:rPr>
              <w:t>385</w:t>
            </w:r>
          </w:p>
        </w:tc>
        <w:tc>
          <w:tcPr>
            <w:tcW w:w="0" w:type="auto"/>
            <w:tcBorders>
              <w:top w:val="single" w:sz="4" w:space="0" w:color="auto"/>
              <w:left w:val="single" w:sz="4" w:space="0" w:color="auto"/>
              <w:bottom w:val="single" w:sz="4" w:space="0" w:color="auto"/>
              <w:right w:val="single" w:sz="4" w:space="0" w:color="auto"/>
            </w:tcBorders>
            <w:noWrap/>
            <w:vAlign w:val="center"/>
          </w:tcPr>
          <w:p w14:paraId="73AFB7CC" w14:textId="77777777" w:rsidR="009E3DDF" w:rsidRPr="009E3DDF" w:rsidRDefault="009E3DDF" w:rsidP="009E3DDF">
            <w:pPr>
              <w:jc w:val="center"/>
              <w:rPr>
                <w:color w:val="000000"/>
                <w:sz w:val="18"/>
                <w:szCs w:val="18"/>
              </w:rPr>
            </w:pPr>
            <w:r w:rsidRPr="009E3DDF">
              <w:rPr>
                <w:color w:val="000000"/>
                <w:sz w:val="18"/>
                <w:szCs w:val="18"/>
              </w:rPr>
              <w:t>1465</w:t>
            </w:r>
          </w:p>
        </w:tc>
        <w:tc>
          <w:tcPr>
            <w:tcW w:w="0" w:type="auto"/>
            <w:tcBorders>
              <w:top w:val="single" w:sz="4" w:space="0" w:color="auto"/>
              <w:left w:val="single" w:sz="4" w:space="0" w:color="auto"/>
              <w:bottom w:val="single" w:sz="4" w:space="0" w:color="auto"/>
              <w:right w:val="single" w:sz="4" w:space="0" w:color="auto"/>
            </w:tcBorders>
            <w:noWrap/>
            <w:vAlign w:val="center"/>
          </w:tcPr>
          <w:p w14:paraId="372B01C6" w14:textId="77777777" w:rsidR="009E3DDF" w:rsidRPr="009E3DDF" w:rsidRDefault="009E3DDF" w:rsidP="009E3DDF">
            <w:pPr>
              <w:jc w:val="center"/>
              <w:rPr>
                <w:color w:val="000000"/>
                <w:sz w:val="18"/>
                <w:szCs w:val="18"/>
              </w:rPr>
            </w:pPr>
            <w:r w:rsidRPr="009E3DDF">
              <w:rPr>
                <w:color w:val="000000"/>
                <w:sz w:val="18"/>
                <w:szCs w:val="18"/>
              </w:rPr>
              <w:t>80</w:t>
            </w:r>
          </w:p>
        </w:tc>
        <w:tc>
          <w:tcPr>
            <w:tcW w:w="0" w:type="auto"/>
            <w:tcBorders>
              <w:top w:val="single" w:sz="4" w:space="0" w:color="auto"/>
              <w:left w:val="single" w:sz="4" w:space="0" w:color="auto"/>
              <w:bottom w:val="single" w:sz="4" w:space="0" w:color="auto"/>
              <w:right w:val="single" w:sz="4" w:space="0" w:color="auto"/>
            </w:tcBorders>
            <w:noWrap/>
            <w:vAlign w:val="center"/>
          </w:tcPr>
          <w:p w14:paraId="07EFDBB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7CD3D6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7B928D4" w14:textId="77777777" w:rsidR="009E3DDF" w:rsidRPr="009E3DDF" w:rsidRDefault="009E3DDF" w:rsidP="009E3DDF">
            <w:pPr>
              <w:jc w:val="center"/>
              <w:rPr>
                <w:color w:val="000000"/>
                <w:sz w:val="18"/>
                <w:szCs w:val="18"/>
              </w:rPr>
            </w:pPr>
            <w:r w:rsidRPr="009E3DDF">
              <w:rPr>
                <w:color w:val="000000"/>
                <w:sz w:val="18"/>
                <w:szCs w:val="18"/>
              </w:rPr>
              <w:t>1949</w:t>
            </w:r>
          </w:p>
        </w:tc>
      </w:tr>
      <w:tr w:rsidR="009E3DDF" w:rsidRPr="009E3DDF" w14:paraId="5DCCD4CE" w14:textId="77777777" w:rsidTr="009E3DDF">
        <w:trPr>
          <w:trHeight w:val="104"/>
        </w:trPr>
        <w:tc>
          <w:tcPr>
            <w:tcW w:w="0" w:type="auto"/>
            <w:vMerge/>
            <w:tcBorders>
              <w:left w:val="single" w:sz="4" w:space="0" w:color="auto"/>
              <w:right w:val="single" w:sz="4" w:space="0" w:color="auto"/>
            </w:tcBorders>
            <w:vAlign w:val="center"/>
          </w:tcPr>
          <w:p w14:paraId="637A9FD8"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7253002D"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53AAEF6"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675713DE"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2A21946"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FB03BF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6F85827" w14:textId="77777777" w:rsidR="009E3DDF" w:rsidRPr="009E3DDF" w:rsidRDefault="009E3DDF" w:rsidP="009E3DDF">
            <w:pPr>
              <w:jc w:val="center"/>
              <w:rPr>
                <w:sz w:val="18"/>
                <w:szCs w:val="18"/>
              </w:rPr>
            </w:pPr>
            <w:r w:rsidRPr="009E3DDF">
              <w:rPr>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tcPr>
          <w:p w14:paraId="105AB4A6" w14:textId="77777777" w:rsidR="009E3DDF" w:rsidRPr="009E3DDF" w:rsidRDefault="009E3DDF" w:rsidP="009E3DDF">
            <w:pPr>
              <w:jc w:val="center"/>
              <w:rPr>
                <w:sz w:val="18"/>
                <w:szCs w:val="18"/>
              </w:rPr>
            </w:pPr>
            <w:r w:rsidRPr="009E3DDF">
              <w:rPr>
                <w:color w:val="000000"/>
                <w:sz w:val="18"/>
                <w:szCs w:val="18"/>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02D10E0A" w14:textId="77777777" w:rsidR="009E3DDF" w:rsidRPr="009E3DDF" w:rsidRDefault="009E3DDF" w:rsidP="009E3DDF">
            <w:pPr>
              <w:jc w:val="center"/>
              <w:rPr>
                <w:color w:val="000000"/>
                <w:sz w:val="18"/>
                <w:szCs w:val="18"/>
              </w:rPr>
            </w:pPr>
            <w:r w:rsidRPr="009E3DDF">
              <w:rPr>
                <w:color w:val="000000"/>
                <w:sz w:val="18"/>
                <w:szCs w:val="18"/>
              </w:rPr>
              <w:t>60</w:t>
            </w:r>
          </w:p>
        </w:tc>
        <w:tc>
          <w:tcPr>
            <w:tcW w:w="0" w:type="auto"/>
            <w:tcBorders>
              <w:top w:val="single" w:sz="4" w:space="0" w:color="auto"/>
              <w:left w:val="single" w:sz="4" w:space="0" w:color="auto"/>
              <w:bottom w:val="single" w:sz="4" w:space="0" w:color="auto"/>
              <w:right w:val="single" w:sz="4" w:space="0" w:color="auto"/>
            </w:tcBorders>
            <w:noWrap/>
            <w:vAlign w:val="center"/>
          </w:tcPr>
          <w:p w14:paraId="29143EEC" w14:textId="77777777" w:rsidR="009E3DDF" w:rsidRPr="009E3DDF" w:rsidRDefault="009E3DDF" w:rsidP="009E3DDF">
            <w:pPr>
              <w:jc w:val="center"/>
              <w:rPr>
                <w:color w:val="000000"/>
                <w:sz w:val="18"/>
                <w:szCs w:val="18"/>
              </w:rPr>
            </w:pPr>
            <w:r w:rsidRPr="009E3DDF">
              <w:rPr>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tcPr>
          <w:p w14:paraId="08BE9A7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33775B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1AC65DE" w14:textId="77777777" w:rsidR="009E3DDF" w:rsidRPr="009E3DDF" w:rsidRDefault="009E3DDF" w:rsidP="009E3DDF">
            <w:pPr>
              <w:jc w:val="center"/>
              <w:rPr>
                <w:color w:val="000000"/>
                <w:sz w:val="18"/>
                <w:szCs w:val="18"/>
              </w:rPr>
            </w:pPr>
            <w:r w:rsidRPr="009E3DDF">
              <w:rPr>
                <w:color w:val="000000"/>
                <w:sz w:val="18"/>
                <w:szCs w:val="18"/>
              </w:rPr>
              <w:t>80</w:t>
            </w:r>
          </w:p>
        </w:tc>
      </w:tr>
      <w:tr w:rsidR="009E3DDF" w:rsidRPr="009E3DDF" w14:paraId="5FD15A5E" w14:textId="77777777" w:rsidTr="009E3DDF">
        <w:trPr>
          <w:trHeight w:val="104"/>
        </w:trPr>
        <w:tc>
          <w:tcPr>
            <w:tcW w:w="0" w:type="auto"/>
            <w:vMerge/>
            <w:tcBorders>
              <w:left w:val="single" w:sz="4" w:space="0" w:color="auto"/>
              <w:right w:val="single" w:sz="4" w:space="0" w:color="auto"/>
            </w:tcBorders>
            <w:vAlign w:val="center"/>
          </w:tcPr>
          <w:p w14:paraId="160CD6E7" w14:textId="77777777" w:rsidR="009E3DDF" w:rsidRPr="009E3DDF" w:rsidRDefault="009E3DDF" w:rsidP="009E3DDF">
            <w:pPr>
              <w:jc w:val="center"/>
              <w:rPr>
                <w:sz w:val="18"/>
                <w:szCs w:val="18"/>
              </w:rPr>
            </w:pPr>
          </w:p>
        </w:tc>
        <w:tc>
          <w:tcPr>
            <w:tcW w:w="0" w:type="auto"/>
            <w:vMerge w:val="restart"/>
            <w:tcBorders>
              <w:left w:val="single" w:sz="4" w:space="0" w:color="auto"/>
              <w:right w:val="single" w:sz="4" w:space="0" w:color="auto"/>
            </w:tcBorders>
            <w:vAlign w:val="center"/>
          </w:tcPr>
          <w:p w14:paraId="059D1D42" w14:textId="77777777" w:rsidR="009E3DDF" w:rsidRPr="009E3DDF" w:rsidRDefault="009E3DDF" w:rsidP="009E3DDF">
            <w:pPr>
              <w:jc w:val="center"/>
              <w:rPr>
                <w:color w:val="000000"/>
                <w:sz w:val="18"/>
                <w:szCs w:val="18"/>
              </w:rPr>
            </w:pPr>
            <w:r w:rsidRPr="009E3DDF">
              <w:rPr>
                <w:color w:val="000000"/>
                <w:sz w:val="18"/>
                <w:szCs w:val="18"/>
              </w:rPr>
              <w:t>21479421</w:t>
            </w:r>
          </w:p>
        </w:tc>
        <w:tc>
          <w:tcPr>
            <w:tcW w:w="0" w:type="auto"/>
            <w:tcBorders>
              <w:top w:val="single" w:sz="4" w:space="0" w:color="auto"/>
              <w:left w:val="single" w:sz="4" w:space="0" w:color="auto"/>
              <w:bottom w:val="single" w:sz="4" w:space="0" w:color="auto"/>
              <w:right w:val="single" w:sz="4" w:space="0" w:color="auto"/>
            </w:tcBorders>
            <w:noWrap/>
            <w:vAlign w:val="center"/>
          </w:tcPr>
          <w:p w14:paraId="77782F6F"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58C0B9F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4AA663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820E62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12A8F22"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8C1D5D4" w14:textId="77777777" w:rsidR="009E3DDF" w:rsidRPr="009E3DDF" w:rsidRDefault="009E3DDF" w:rsidP="009E3DDF">
            <w:pPr>
              <w:jc w:val="center"/>
              <w:rPr>
                <w:color w:val="000000"/>
                <w:sz w:val="18"/>
                <w:szCs w:val="18"/>
              </w:rPr>
            </w:pPr>
            <w:r w:rsidRPr="009E3DDF">
              <w:rPr>
                <w:color w:val="000000"/>
                <w:sz w:val="18"/>
                <w:szCs w:val="18"/>
              </w:rPr>
              <w:t>1.06</w:t>
            </w:r>
          </w:p>
        </w:tc>
        <w:tc>
          <w:tcPr>
            <w:tcW w:w="0" w:type="auto"/>
            <w:tcBorders>
              <w:top w:val="single" w:sz="4" w:space="0" w:color="auto"/>
              <w:left w:val="single" w:sz="4" w:space="0" w:color="auto"/>
              <w:bottom w:val="single" w:sz="4" w:space="0" w:color="auto"/>
              <w:right w:val="single" w:sz="4" w:space="0" w:color="auto"/>
            </w:tcBorders>
            <w:noWrap/>
            <w:vAlign w:val="center"/>
          </w:tcPr>
          <w:p w14:paraId="4F3514FC" w14:textId="77777777" w:rsidR="009E3DDF" w:rsidRPr="009E3DDF" w:rsidRDefault="009E3DDF" w:rsidP="009E3DDF">
            <w:pPr>
              <w:jc w:val="center"/>
              <w:rPr>
                <w:color w:val="000000"/>
                <w:sz w:val="18"/>
                <w:szCs w:val="18"/>
              </w:rPr>
            </w:pPr>
            <w:r w:rsidRPr="009E3DDF">
              <w:rPr>
                <w:color w:val="000000"/>
                <w:sz w:val="18"/>
                <w:szCs w:val="18"/>
              </w:rPr>
              <w:t>1.56</w:t>
            </w:r>
          </w:p>
        </w:tc>
        <w:tc>
          <w:tcPr>
            <w:tcW w:w="0" w:type="auto"/>
            <w:tcBorders>
              <w:top w:val="single" w:sz="4" w:space="0" w:color="auto"/>
              <w:left w:val="single" w:sz="4" w:space="0" w:color="auto"/>
              <w:bottom w:val="single" w:sz="4" w:space="0" w:color="auto"/>
              <w:right w:val="single" w:sz="4" w:space="0" w:color="auto"/>
            </w:tcBorders>
            <w:noWrap/>
            <w:vAlign w:val="center"/>
          </w:tcPr>
          <w:p w14:paraId="4272E1C3"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C4BC3F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1AAAC1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B978B8C" w14:textId="77777777" w:rsidR="009E3DDF" w:rsidRPr="009E3DDF" w:rsidRDefault="009E3DDF" w:rsidP="009E3DDF">
            <w:pPr>
              <w:jc w:val="center"/>
              <w:rPr>
                <w:color w:val="000000"/>
                <w:sz w:val="18"/>
                <w:szCs w:val="18"/>
              </w:rPr>
            </w:pPr>
            <w:r w:rsidRPr="009E3DDF">
              <w:rPr>
                <w:color w:val="000000"/>
                <w:sz w:val="18"/>
                <w:szCs w:val="18"/>
              </w:rPr>
              <w:t>2.62</w:t>
            </w:r>
          </w:p>
        </w:tc>
      </w:tr>
      <w:tr w:rsidR="009E3DDF" w:rsidRPr="009E3DDF" w14:paraId="55767FEC" w14:textId="77777777" w:rsidTr="009E3DDF">
        <w:trPr>
          <w:trHeight w:val="104"/>
        </w:trPr>
        <w:tc>
          <w:tcPr>
            <w:tcW w:w="0" w:type="auto"/>
            <w:vMerge/>
            <w:tcBorders>
              <w:left w:val="single" w:sz="4" w:space="0" w:color="auto"/>
              <w:right w:val="single" w:sz="4" w:space="0" w:color="auto"/>
            </w:tcBorders>
            <w:vAlign w:val="center"/>
          </w:tcPr>
          <w:p w14:paraId="7D84A030"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64023BAF"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4B8984B"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78B7486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A61FC2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C1412F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927F4DA"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CE943B6" w14:textId="77777777" w:rsidR="009E3DDF" w:rsidRPr="009E3DDF" w:rsidRDefault="009E3DDF" w:rsidP="009E3DDF">
            <w:pPr>
              <w:jc w:val="center"/>
              <w:rPr>
                <w:color w:val="000000"/>
                <w:sz w:val="18"/>
                <w:szCs w:val="18"/>
              </w:rPr>
            </w:pPr>
            <w:r w:rsidRPr="009E3DDF">
              <w:rPr>
                <w:color w:val="000000"/>
                <w:sz w:val="18"/>
                <w:szCs w:val="18"/>
              </w:rPr>
              <w:t>520</w:t>
            </w:r>
          </w:p>
        </w:tc>
        <w:tc>
          <w:tcPr>
            <w:tcW w:w="0" w:type="auto"/>
            <w:tcBorders>
              <w:top w:val="single" w:sz="4" w:space="0" w:color="auto"/>
              <w:left w:val="single" w:sz="4" w:space="0" w:color="auto"/>
              <w:bottom w:val="single" w:sz="4" w:space="0" w:color="auto"/>
              <w:right w:val="single" w:sz="4" w:space="0" w:color="auto"/>
            </w:tcBorders>
            <w:noWrap/>
            <w:vAlign w:val="center"/>
          </w:tcPr>
          <w:p w14:paraId="6BD761F9" w14:textId="77777777" w:rsidR="009E3DDF" w:rsidRPr="009E3DDF" w:rsidRDefault="009E3DDF" w:rsidP="009E3DDF">
            <w:pPr>
              <w:jc w:val="center"/>
              <w:rPr>
                <w:color w:val="000000"/>
                <w:sz w:val="18"/>
                <w:szCs w:val="18"/>
              </w:rPr>
            </w:pPr>
            <w:r w:rsidRPr="009E3DDF">
              <w:rPr>
                <w:color w:val="000000"/>
                <w:sz w:val="18"/>
                <w:szCs w:val="18"/>
              </w:rPr>
              <w:t>907</w:t>
            </w:r>
          </w:p>
        </w:tc>
        <w:tc>
          <w:tcPr>
            <w:tcW w:w="0" w:type="auto"/>
            <w:tcBorders>
              <w:top w:val="single" w:sz="4" w:space="0" w:color="auto"/>
              <w:left w:val="single" w:sz="4" w:space="0" w:color="auto"/>
              <w:bottom w:val="single" w:sz="4" w:space="0" w:color="auto"/>
              <w:right w:val="single" w:sz="4" w:space="0" w:color="auto"/>
            </w:tcBorders>
            <w:noWrap/>
            <w:vAlign w:val="center"/>
          </w:tcPr>
          <w:p w14:paraId="40D68AE3"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19B030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2CEFD5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9DA442E" w14:textId="77777777" w:rsidR="009E3DDF" w:rsidRPr="009E3DDF" w:rsidRDefault="009E3DDF" w:rsidP="009E3DDF">
            <w:pPr>
              <w:jc w:val="center"/>
              <w:rPr>
                <w:color w:val="000000"/>
                <w:sz w:val="18"/>
                <w:szCs w:val="18"/>
              </w:rPr>
            </w:pPr>
            <w:r w:rsidRPr="009E3DDF">
              <w:rPr>
                <w:color w:val="000000"/>
                <w:sz w:val="18"/>
                <w:szCs w:val="18"/>
              </w:rPr>
              <w:t>1427</w:t>
            </w:r>
          </w:p>
        </w:tc>
      </w:tr>
      <w:tr w:rsidR="009E3DDF" w:rsidRPr="009E3DDF" w14:paraId="1CDA2CFD" w14:textId="77777777" w:rsidTr="009E3DDF">
        <w:trPr>
          <w:trHeight w:val="104"/>
        </w:trPr>
        <w:tc>
          <w:tcPr>
            <w:tcW w:w="0" w:type="auto"/>
            <w:vMerge/>
            <w:tcBorders>
              <w:left w:val="single" w:sz="4" w:space="0" w:color="auto"/>
              <w:right w:val="single" w:sz="4" w:space="0" w:color="auto"/>
            </w:tcBorders>
            <w:vAlign w:val="center"/>
          </w:tcPr>
          <w:p w14:paraId="3E1675C6"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7EB0FC20"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6C5579A"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3BBE921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8F6C8A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E7CA22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E64C8AC"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B732B8E" w14:textId="77777777" w:rsidR="009E3DDF" w:rsidRPr="009E3DDF" w:rsidRDefault="009E3DDF" w:rsidP="009E3DDF">
            <w:pPr>
              <w:jc w:val="center"/>
              <w:rPr>
                <w:color w:val="000000"/>
                <w:sz w:val="18"/>
                <w:szCs w:val="18"/>
              </w:rPr>
            </w:pPr>
            <w:r w:rsidRPr="009E3DDF">
              <w:rPr>
                <w:color w:val="000000"/>
                <w:sz w:val="18"/>
                <w:szCs w:val="18"/>
              </w:rPr>
              <w:t>21</w:t>
            </w:r>
          </w:p>
        </w:tc>
        <w:tc>
          <w:tcPr>
            <w:tcW w:w="0" w:type="auto"/>
            <w:tcBorders>
              <w:top w:val="single" w:sz="4" w:space="0" w:color="auto"/>
              <w:left w:val="single" w:sz="4" w:space="0" w:color="auto"/>
              <w:bottom w:val="single" w:sz="4" w:space="0" w:color="auto"/>
              <w:right w:val="single" w:sz="4" w:space="0" w:color="auto"/>
            </w:tcBorders>
            <w:noWrap/>
            <w:vAlign w:val="center"/>
          </w:tcPr>
          <w:p w14:paraId="2C5A9B7D" w14:textId="77777777" w:rsidR="009E3DDF" w:rsidRPr="009E3DDF" w:rsidRDefault="009E3DDF" w:rsidP="009E3DDF">
            <w:pPr>
              <w:jc w:val="center"/>
              <w:rPr>
                <w:color w:val="000000"/>
                <w:sz w:val="18"/>
                <w:szCs w:val="18"/>
              </w:rPr>
            </w:pPr>
            <w:r w:rsidRPr="009E3DDF">
              <w:rPr>
                <w:color w:val="000000"/>
                <w:sz w:val="18"/>
                <w:szCs w:val="18"/>
              </w:rPr>
              <w:t>36</w:t>
            </w:r>
          </w:p>
        </w:tc>
        <w:tc>
          <w:tcPr>
            <w:tcW w:w="0" w:type="auto"/>
            <w:tcBorders>
              <w:top w:val="single" w:sz="4" w:space="0" w:color="auto"/>
              <w:left w:val="single" w:sz="4" w:space="0" w:color="auto"/>
              <w:bottom w:val="single" w:sz="4" w:space="0" w:color="auto"/>
              <w:right w:val="single" w:sz="4" w:space="0" w:color="auto"/>
            </w:tcBorders>
            <w:noWrap/>
            <w:vAlign w:val="center"/>
          </w:tcPr>
          <w:p w14:paraId="2B0BC707"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DDF2F5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628B1C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23881D9" w14:textId="77777777" w:rsidR="009E3DDF" w:rsidRPr="009E3DDF" w:rsidRDefault="009E3DDF" w:rsidP="009E3DDF">
            <w:pPr>
              <w:jc w:val="center"/>
              <w:rPr>
                <w:color w:val="000000"/>
                <w:sz w:val="18"/>
                <w:szCs w:val="18"/>
              </w:rPr>
            </w:pPr>
            <w:r w:rsidRPr="009E3DDF">
              <w:rPr>
                <w:color w:val="000000"/>
                <w:sz w:val="18"/>
                <w:szCs w:val="18"/>
              </w:rPr>
              <w:t>57</w:t>
            </w:r>
          </w:p>
        </w:tc>
      </w:tr>
      <w:tr w:rsidR="009E3DDF" w:rsidRPr="009E3DDF" w14:paraId="66434F35" w14:textId="77777777" w:rsidTr="009E3DDF">
        <w:trPr>
          <w:trHeight w:val="104"/>
        </w:trPr>
        <w:tc>
          <w:tcPr>
            <w:tcW w:w="0" w:type="auto"/>
            <w:vMerge/>
            <w:tcBorders>
              <w:left w:val="single" w:sz="4" w:space="0" w:color="auto"/>
              <w:right w:val="single" w:sz="4" w:space="0" w:color="auto"/>
            </w:tcBorders>
            <w:vAlign w:val="center"/>
          </w:tcPr>
          <w:p w14:paraId="78FCA080" w14:textId="77777777" w:rsidR="009E3DDF" w:rsidRPr="009E3DDF" w:rsidRDefault="009E3DDF" w:rsidP="009E3DDF">
            <w:pPr>
              <w:jc w:val="center"/>
              <w:rPr>
                <w:sz w:val="18"/>
                <w:szCs w:val="18"/>
              </w:rPr>
            </w:pPr>
          </w:p>
        </w:tc>
        <w:tc>
          <w:tcPr>
            <w:tcW w:w="0" w:type="auto"/>
            <w:vMerge w:val="restart"/>
            <w:tcBorders>
              <w:left w:val="single" w:sz="4" w:space="0" w:color="auto"/>
              <w:right w:val="single" w:sz="4" w:space="0" w:color="auto"/>
            </w:tcBorders>
            <w:vAlign w:val="center"/>
          </w:tcPr>
          <w:p w14:paraId="0EA6505B" w14:textId="77777777" w:rsidR="009E3DDF" w:rsidRPr="009E3DDF" w:rsidRDefault="009E3DDF" w:rsidP="009E3DDF">
            <w:pPr>
              <w:jc w:val="center"/>
              <w:rPr>
                <w:color w:val="000000"/>
                <w:sz w:val="18"/>
                <w:szCs w:val="18"/>
              </w:rPr>
            </w:pPr>
            <w:r w:rsidRPr="009E3DDF">
              <w:rPr>
                <w:color w:val="000000"/>
                <w:sz w:val="18"/>
                <w:szCs w:val="18"/>
              </w:rPr>
              <w:t>82476321</w:t>
            </w:r>
          </w:p>
        </w:tc>
        <w:tc>
          <w:tcPr>
            <w:tcW w:w="0" w:type="auto"/>
            <w:tcBorders>
              <w:top w:val="single" w:sz="4" w:space="0" w:color="auto"/>
              <w:left w:val="single" w:sz="4" w:space="0" w:color="auto"/>
              <w:bottom w:val="single" w:sz="4" w:space="0" w:color="auto"/>
              <w:right w:val="single" w:sz="4" w:space="0" w:color="auto"/>
            </w:tcBorders>
            <w:noWrap/>
            <w:vAlign w:val="center"/>
          </w:tcPr>
          <w:p w14:paraId="1D655E4B"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54DF35A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21AB378"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563CDF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0E198F6"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9B5BE20" w14:textId="77777777" w:rsidR="009E3DDF" w:rsidRPr="009E3DDF" w:rsidRDefault="009E3DDF" w:rsidP="009E3DDF">
            <w:pPr>
              <w:jc w:val="center"/>
              <w:rPr>
                <w:color w:val="000000"/>
                <w:sz w:val="18"/>
                <w:szCs w:val="18"/>
              </w:rPr>
            </w:pPr>
            <w:r w:rsidRPr="009E3DDF">
              <w:rPr>
                <w:color w:val="000000"/>
                <w:sz w:val="18"/>
                <w:szCs w:val="18"/>
              </w:rPr>
              <w:t>0.51</w:t>
            </w:r>
          </w:p>
        </w:tc>
        <w:tc>
          <w:tcPr>
            <w:tcW w:w="0" w:type="auto"/>
            <w:tcBorders>
              <w:top w:val="single" w:sz="4" w:space="0" w:color="auto"/>
              <w:left w:val="single" w:sz="4" w:space="0" w:color="auto"/>
              <w:bottom w:val="single" w:sz="4" w:space="0" w:color="auto"/>
              <w:right w:val="single" w:sz="4" w:space="0" w:color="auto"/>
            </w:tcBorders>
            <w:noWrap/>
            <w:vAlign w:val="center"/>
          </w:tcPr>
          <w:p w14:paraId="7C4BCAA2"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2A99B92"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FC1E71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CCC0A6C"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AB89546" w14:textId="77777777" w:rsidR="009E3DDF" w:rsidRPr="009E3DDF" w:rsidRDefault="009E3DDF" w:rsidP="009E3DDF">
            <w:pPr>
              <w:jc w:val="center"/>
              <w:rPr>
                <w:color w:val="000000"/>
                <w:sz w:val="18"/>
                <w:szCs w:val="18"/>
              </w:rPr>
            </w:pPr>
            <w:r w:rsidRPr="009E3DDF">
              <w:rPr>
                <w:color w:val="000000"/>
                <w:sz w:val="18"/>
                <w:szCs w:val="18"/>
              </w:rPr>
              <w:t>0.51</w:t>
            </w:r>
          </w:p>
        </w:tc>
      </w:tr>
      <w:tr w:rsidR="009E3DDF" w:rsidRPr="009E3DDF" w14:paraId="0940D79D" w14:textId="77777777" w:rsidTr="009E3DDF">
        <w:trPr>
          <w:trHeight w:val="104"/>
        </w:trPr>
        <w:tc>
          <w:tcPr>
            <w:tcW w:w="0" w:type="auto"/>
            <w:vMerge/>
            <w:tcBorders>
              <w:left w:val="single" w:sz="4" w:space="0" w:color="auto"/>
              <w:right w:val="single" w:sz="4" w:space="0" w:color="auto"/>
            </w:tcBorders>
            <w:vAlign w:val="center"/>
          </w:tcPr>
          <w:p w14:paraId="3F42879C"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76593FF7"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8F7CDD5"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35A03BD2"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F23C02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98F825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1882C35"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014B69C" w14:textId="77777777" w:rsidR="009E3DDF" w:rsidRPr="009E3DDF" w:rsidRDefault="009E3DDF" w:rsidP="009E3DDF">
            <w:pPr>
              <w:jc w:val="center"/>
              <w:rPr>
                <w:color w:val="000000"/>
                <w:sz w:val="18"/>
                <w:szCs w:val="18"/>
              </w:rPr>
            </w:pPr>
            <w:r w:rsidRPr="009E3DDF">
              <w:rPr>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noWrap/>
            <w:vAlign w:val="center"/>
          </w:tcPr>
          <w:p w14:paraId="25AE51D8"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B8696C6"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552F27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A2C6C1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53C66CE" w14:textId="77777777" w:rsidR="009E3DDF" w:rsidRPr="009E3DDF" w:rsidRDefault="009E3DDF" w:rsidP="009E3DDF">
            <w:pPr>
              <w:jc w:val="center"/>
              <w:rPr>
                <w:color w:val="000000"/>
                <w:sz w:val="18"/>
                <w:szCs w:val="18"/>
              </w:rPr>
            </w:pPr>
            <w:r w:rsidRPr="009E3DDF">
              <w:rPr>
                <w:color w:val="000000"/>
                <w:sz w:val="18"/>
                <w:szCs w:val="18"/>
              </w:rPr>
              <w:t>12</w:t>
            </w:r>
          </w:p>
        </w:tc>
      </w:tr>
      <w:tr w:rsidR="009E3DDF" w:rsidRPr="009E3DDF" w14:paraId="036DDF7D" w14:textId="77777777" w:rsidTr="009E3DDF">
        <w:trPr>
          <w:trHeight w:val="104"/>
        </w:trPr>
        <w:tc>
          <w:tcPr>
            <w:tcW w:w="0" w:type="auto"/>
            <w:vMerge/>
            <w:tcBorders>
              <w:left w:val="single" w:sz="4" w:space="0" w:color="auto"/>
              <w:right w:val="single" w:sz="4" w:space="0" w:color="auto"/>
            </w:tcBorders>
            <w:vAlign w:val="center"/>
          </w:tcPr>
          <w:p w14:paraId="179C4F4B"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629ABEFE"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59E12CD"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7C443E5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118000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0C5A20B"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8E68537"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E918DAF" w14:textId="77777777" w:rsidR="009E3DDF" w:rsidRPr="009E3DDF" w:rsidRDefault="009E3DDF" w:rsidP="009E3DDF">
            <w:pPr>
              <w:jc w:val="center"/>
              <w:rPr>
                <w:color w:val="000000"/>
                <w:sz w:val="18"/>
                <w:szCs w:val="18"/>
              </w:rPr>
            </w:pPr>
            <w:r w:rsidRPr="009E3DDF">
              <w:rPr>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tcPr>
          <w:p w14:paraId="60F55255"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E64661D"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CAE3B35"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3221D79"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ED16DCB" w14:textId="77777777" w:rsidR="009E3DDF" w:rsidRPr="009E3DDF" w:rsidRDefault="009E3DDF" w:rsidP="009E3DDF">
            <w:pPr>
              <w:jc w:val="center"/>
              <w:rPr>
                <w:color w:val="000000"/>
                <w:sz w:val="18"/>
                <w:szCs w:val="18"/>
              </w:rPr>
            </w:pPr>
            <w:r w:rsidRPr="009E3DDF">
              <w:rPr>
                <w:color w:val="000000"/>
                <w:sz w:val="18"/>
                <w:szCs w:val="18"/>
              </w:rPr>
              <w:t>1</w:t>
            </w:r>
          </w:p>
        </w:tc>
      </w:tr>
      <w:tr w:rsidR="009E3DDF" w:rsidRPr="009E3DDF" w14:paraId="060C328B" w14:textId="77777777" w:rsidTr="009E3DDF">
        <w:trPr>
          <w:trHeight w:val="104"/>
        </w:trPr>
        <w:tc>
          <w:tcPr>
            <w:tcW w:w="0" w:type="auto"/>
            <w:vMerge/>
            <w:tcBorders>
              <w:left w:val="single" w:sz="4" w:space="0" w:color="auto"/>
              <w:right w:val="single" w:sz="4" w:space="0" w:color="auto"/>
            </w:tcBorders>
            <w:vAlign w:val="center"/>
          </w:tcPr>
          <w:p w14:paraId="2923709D" w14:textId="77777777" w:rsidR="009E3DDF" w:rsidRPr="009E3DDF" w:rsidRDefault="009E3DDF" w:rsidP="009E3DDF">
            <w:pPr>
              <w:jc w:val="center"/>
              <w:rPr>
                <w:sz w:val="18"/>
                <w:szCs w:val="18"/>
              </w:rPr>
            </w:pPr>
          </w:p>
        </w:tc>
        <w:tc>
          <w:tcPr>
            <w:tcW w:w="0" w:type="auto"/>
            <w:vMerge w:val="restart"/>
            <w:tcBorders>
              <w:left w:val="single" w:sz="4" w:space="0" w:color="auto"/>
              <w:right w:val="single" w:sz="4" w:space="0" w:color="auto"/>
            </w:tcBorders>
            <w:vAlign w:val="center"/>
          </w:tcPr>
          <w:p w14:paraId="4FA40556" w14:textId="77777777" w:rsidR="009E3DDF" w:rsidRPr="009E3DDF" w:rsidRDefault="009E3DDF" w:rsidP="009E3DDF">
            <w:pPr>
              <w:jc w:val="center"/>
              <w:rPr>
                <w:color w:val="000000"/>
                <w:sz w:val="18"/>
                <w:szCs w:val="18"/>
              </w:rPr>
            </w:pPr>
            <w:r w:rsidRPr="009E3DDF">
              <w:rPr>
                <w:color w:val="000000"/>
                <w:sz w:val="18"/>
                <w:szCs w:val="18"/>
              </w:rPr>
              <w:t>82478411</w:t>
            </w:r>
          </w:p>
        </w:tc>
        <w:tc>
          <w:tcPr>
            <w:tcW w:w="0" w:type="auto"/>
            <w:tcBorders>
              <w:top w:val="single" w:sz="4" w:space="0" w:color="auto"/>
              <w:left w:val="single" w:sz="4" w:space="0" w:color="auto"/>
              <w:bottom w:val="single" w:sz="4" w:space="0" w:color="auto"/>
              <w:right w:val="single" w:sz="4" w:space="0" w:color="auto"/>
            </w:tcBorders>
            <w:noWrap/>
            <w:vAlign w:val="center"/>
          </w:tcPr>
          <w:p w14:paraId="626D86F6" w14:textId="77777777" w:rsidR="009E3DDF" w:rsidRPr="009E3DDF" w:rsidRDefault="009E3DDF" w:rsidP="009E3DDF">
            <w:pPr>
              <w:jc w:val="center"/>
              <w:rPr>
                <w:sz w:val="18"/>
                <w:szCs w:val="18"/>
              </w:rPr>
            </w:pPr>
            <w:r w:rsidRPr="009E3DDF">
              <w:rPr>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1EDF799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E4850B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74EA6C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F5FD4DC"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A75F634" w14:textId="77777777" w:rsidR="009E3DDF" w:rsidRPr="009E3DDF" w:rsidRDefault="009E3DDF" w:rsidP="009E3DDF">
            <w:pPr>
              <w:jc w:val="center"/>
              <w:rPr>
                <w:color w:val="000000"/>
                <w:sz w:val="18"/>
                <w:szCs w:val="18"/>
              </w:rPr>
            </w:pPr>
            <w:r w:rsidRPr="009E3DDF">
              <w:rPr>
                <w:color w:val="000000"/>
                <w:sz w:val="18"/>
                <w:szCs w:val="18"/>
              </w:rPr>
              <w:t>1.13</w:t>
            </w:r>
          </w:p>
        </w:tc>
        <w:tc>
          <w:tcPr>
            <w:tcW w:w="0" w:type="auto"/>
            <w:tcBorders>
              <w:top w:val="single" w:sz="4" w:space="0" w:color="auto"/>
              <w:left w:val="single" w:sz="4" w:space="0" w:color="auto"/>
              <w:bottom w:val="single" w:sz="4" w:space="0" w:color="auto"/>
              <w:right w:val="single" w:sz="4" w:space="0" w:color="auto"/>
            </w:tcBorders>
            <w:noWrap/>
            <w:vAlign w:val="center"/>
          </w:tcPr>
          <w:p w14:paraId="1A731384"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BC074B6"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14A481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9BBF89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B3B893A" w14:textId="77777777" w:rsidR="009E3DDF" w:rsidRPr="009E3DDF" w:rsidRDefault="009E3DDF" w:rsidP="009E3DDF">
            <w:pPr>
              <w:jc w:val="center"/>
              <w:rPr>
                <w:color w:val="000000"/>
                <w:sz w:val="18"/>
                <w:szCs w:val="18"/>
              </w:rPr>
            </w:pPr>
            <w:r w:rsidRPr="009E3DDF">
              <w:rPr>
                <w:color w:val="000000"/>
                <w:sz w:val="18"/>
                <w:szCs w:val="18"/>
              </w:rPr>
              <w:t>1.13</w:t>
            </w:r>
          </w:p>
        </w:tc>
      </w:tr>
      <w:tr w:rsidR="009E3DDF" w:rsidRPr="009E3DDF" w14:paraId="2F1ED7BC" w14:textId="77777777" w:rsidTr="009E3DDF">
        <w:trPr>
          <w:trHeight w:val="104"/>
        </w:trPr>
        <w:tc>
          <w:tcPr>
            <w:tcW w:w="0" w:type="auto"/>
            <w:vMerge/>
            <w:tcBorders>
              <w:left w:val="single" w:sz="4" w:space="0" w:color="auto"/>
              <w:right w:val="single" w:sz="4" w:space="0" w:color="auto"/>
            </w:tcBorders>
            <w:vAlign w:val="center"/>
          </w:tcPr>
          <w:p w14:paraId="1CFBA204" w14:textId="77777777" w:rsidR="009E3DDF" w:rsidRPr="009E3DDF" w:rsidRDefault="009E3DDF" w:rsidP="009E3DDF">
            <w:pPr>
              <w:jc w:val="center"/>
              <w:rPr>
                <w:sz w:val="18"/>
                <w:szCs w:val="18"/>
              </w:rPr>
            </w:pPr>
          </w:p>
        </w:tc>
        <w:tc>
          <w:tcPr>
            <w:tcW w:w="0" w:type="auto"/>
            <w:vMerge/>
            <w:tcBorders>
              <w:left w:val="single" w:sz="4" w:space="0" w:color="auto"/>
              <w:right w:val="single" w:sz="4" w:space="0" w:color="auto"/>
            </w:tcBorders>
            <w:vAlign w:val="center"/>
          </w:tcPr>
          <w:p w14:paraId="7C832AAC"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F0903AA" w14:textId="77777777" w:rsidR="009E3DDF" w:rsidRPr="009E3DDF" w:rsidRDefault="009E3DDF" w:rsidP="009E3DDF">
            <w:pPr>
              <w:jc w:val="center"/>
              <w:rPr>
                <w:sz w:val="18"/>
                <w:szCs w:val="18"/>
              </w:rPr>
            </w:pPr>
            <w:r w:rsidRPr="009E3DDF">
              <w:rPr>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27DE824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E389864"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C3AE973"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B1AD8A9"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FF6BD36" w14:textId="77777777" w:rsidR="009E3DDF" w:rsidRPr="009E3DDF" w:rsidRDefault="009E3DDF" w:rsidP="009E3DDF">
            <w:pPr>
              <w:jc w:val="center"/>
              <w:rPr>
                <w:color w:val="000000"/>
                <w:sz w:val="18"/>
                <w:szCs w:val="18"/>
              </w:rPr>
            </w:pPr>
            <w:r w:rsidRPr="009E3DDF">
              <w:rPr>
                <w:color w:val="000000"/>
                <w:sz w:val="18"/>
                <w:szCs w:val="18"/>
              </w:rPr>
              <w:t>59</w:t>
            </w:r>
          </w:p>
        </w:tc>
        <w:tc>
          <w:tcPr>
            <w:tcW w:w="0" w:type="auto"/>
            <w:tcBorders>
              <w:top w:val="single" w:sz="4" w:space="0" w:color="auto"/>
              <w:left w:val="single" w:sz="4" w:space="0" w:color="auto"/>
              <w:bottom w:val="single" w:sz="4" w:space="0" w:color="auto"/>
              <w:right w:val="single" w:sz="4" w:space="0" w:color="auto"/>
            </w:tcBorders>
            <w:noWrap/>
            <w:vAlign w:val="center"/>
          </w:tcPr>
          <w:p w14:paraId="47C59729"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244D1DF"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534008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705DEF7"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7478DFD" w14:textId="77777777" w:rsidR="009E3DDF" w:rsidRPr="009E3DDF" w:rsidRDefault="009E3DDF" w:rsidP="009E3DDF">
            <w:pPr>
              <w:jc w:val="center"/>
              <w:rPr>
                <w:color w:val="000000"/>
                <w:sz w:val="18"/>
                <w:szCs w:val="18"/>
              </w:rPr>
            </w:pPr>
            <w:r w:rsidRPr="009E3DDF">
              <w:rPr>
                <w:color w:val="000000"/>
                <w:sz w:val="18"/>
                <w:szCs w:val="18"/>
              </w:rPr>
              <w:t>59</w:t>
            </w:r>
          </w:p>
        </w:tc>
      </w:tr>
      <w:tr w:rsidR="009E3DDF" w:rsidRPr="009E3DDF" w14:paraId="2C78080B" w14:textId="77777777" w:rsidTr="009E3DDF">
        <w:trPr>
          <w:trHeight w:val="104"/>
        </w:trPr>
        <w:tc>
          <w:tcPr>
            <w:tcW w:w="0" w:type="auto"/>
            <w:vMerge/>
            <w:tcBorders>
              <w:left w:val="single" w:sz="4" w:space="0" w:color="auto"/>
              <w:bottom w:val="single" w:sz="4" w:space="0" w:color="auto"/>
              <w:right w:val="single" w:sz="4" w:space="0" w:color="auto"/>
            </w:tcBorders>
            <w:vAlign w:val="center"/>
          </w:tcPr>
          <w:p w14:paraId="4D47234F" w14:textId="77777777" w:rsidR="009E3DDF" w:rsidRPr="009E3DDF" w:rsidRDefault="009E3DDF" w:rsidP="009E3DDF">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3D2269A3"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C3B672E" w14:textId="77777777" w:rsidR="009E3DDF" w:rsidRPr="009E3DDF" w:rsidRDefault="009E3DDF" w:rsidP="009E3DDF">
            <w:pPr>
              <w:jc w:val="center"/>
              <w:rPr>
                <w:sz w:val="18"/>
                <w:szCs w:val="18"/>
              </w:rPr>
            </w:pPr>
            <w:r w:rsidRPr="009E3DDF">
              <w:rPr>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3DF24F2A"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3D3D70D"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0EDCA91"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D80E308"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4929940" w14:textId="77777777" w:rsidR="009E3DDF" w:rsidRPr="009E3DDF" w:rsidRDefault="009E3DDF" w:rsidP="009E3DDF">
            <w:pPr>
              <w:jc w:val="center"/>
              <w:rPr>
                <w:color w:val="000000"/>
                <w:sz w:val="18"/>
                <w:szCs w:val="18"/>
              </w:rPr>
            </w:pPr>
            <w:r w:rsidRPr="009E3DDF">
              <w:rPr>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noWrap/>
            <w:vAlign w:val="center"/>
          </w:tcPr>
          <w:p w14:paraId="170E0318"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F997734" w14:textId="77777777" w:rsidR="009E3DDF" w:rsidRPr="009E3DDF" w:rsidRDefault="009E3DDF" w:rsidP="009E3DDF">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D7EC44F"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33DC9F0" w14:textId="77777777" w:rsidR="009E3DDF" w:rsidRPr="009E3DDF" w:rsidRDefault="009E3DDF" w:rsidP="009E3DDF">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478E1B8" w14:textId="77777777" w:rsidR="009E3DDF" w:rsidRPr="009E3DDF" w:rsidRDefault="009E3DDF" w:rsidP="009E3DDF">
            <w:pPr>
              <w:jc w:val="center"/>
              <w:rPr>
                <w:color w:val="000000"/>
                <w:sz w:val="18"/>
                <w:szCs w:val="18"/>
              </w:rPr>
            </w:pPr>
            <w:r w:rsidRPr="009E3DDF">
              <w:rPr>
                <w:color w:val="000000"/>
                <w:sz w:val="18"/>
                <w:szCs w:val="18"/>
              </w:rPr>
              <w:t>3</w:t>
            </w:r>
          </w:p>
        </w:tc>
      </w:tr>
      <w:tr w:rsidR="004B1F7E" w:rsidRPr="009E3DDF" w14:paraId="40BF6697" w14:textId="77777777" w:rsidTr="009E3DDF">
        <w:trPr>
          <w:trHeight w:val="120"/>
        </w:trPr>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14:paraId="13D94A51" w14:textId="77777777" w:rsidR="004B1F7E" w:rsidRPr="009E3DDF" w:rsidRDefault="004B1F7E" w:rsidP="009E3DDF">
            <w:pPr>
              <w:jc w:val="center"/>
              <w:rPr>
                <w:b/>
                <w:bCs/>
                <w:color w:val="000000"/>
                <w:sz w:val="18"/>
                <w:szCs w:val="18"/>
              </w:rPr>
            </w:pPr>
            <w:r w:rsidRPr="009E3DDF">
              <w:rPr>
                <w:b/>
                <w:bCs/>
                <w:color w:val="000000"/>
                <w:sz w:val="18"/>
                <w:szCs w:val="18"/>
              </w:rPr>
              <w:t>Укупно</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04C15F" w14:textId="77777777" w:rsidR="004B1F7E" w:rsidRPr="009E3DDF" w:rsidRDefault="004B1F7E" w:rsidP="009E3DDF">
            <w:pPr>
              <w:jc w:val="center"/>
              <w:rPr>
                <w:b/>
                <w:bCs/>
                <w:color w:val="000000"/>
                <w:sz w:val="18"/>
                <w:szCs w:val="18"/>
              </w:rPr>
            </w:pPr>
            <w:r w:rsidRPr="009E3DDF">
              <w:rPr>
                <w:b/>
                <w:bCs/>
                <w:sz w:val="18"/>
                <w:szCs w:val="18"/>
              </w:rPr>
              <w:t>p</w:t>
            </w:r>
          </w:p>
        </w:tc>
        <w:tc>
          <w:tcPr>
            <w:tcW w:w="0" w:type="auto"/>
            <w:tcBorders>
              <w:top w:val="single" w:sz="4" w:space="0" w:color="auto"/>
              <w:left w:val="single" w:sz="4" w:space="0" w:color="auto"/>
              <w:bottom w:val="single" w:sz="4" w:space="0" w:color="auto"/>
              <w:right w:val="single" w:sz="4" w:space="0" w:color="auto"/>
            </w:tcBorders>
            <w:noWrap/>
            <w:vAlign w:val="center"/>
          </w:tcPr>
          <w:p w14:paraId="5B7B18FA" w14:textId="77777777" w:rsidR="004B1F7E" w:rsidRPr="009E3DDF" w:rsidRDefault="004B1F7E" w:rsidP="009E3DDF">
            <w:pPr>
              <w:jc w:val="center"/>
              <w:rPr>
                <w:b/>
                <w:bCs/>
                <w:sz w:val="18"/>
                <w:szCs w:val="18"/>
              </w:rPr>
            </w:pPr>
            <w:r w:rsidRPr="009E3DDF">
              <w:rPr>
                <w:b/>
                <w:b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1C7A02E4" w14:textId="77777777" w:rsidR="004B1F7E" w:rsidRPr="009E3DDF" w:rsidRDefault="004B1F7E" w:rsidP="009E3DDF">
            <w:pPr>
              <w:jc w:val="center"/>
              <w:rPr>
                <w:b/>
                <w:bCs/>
                <w:sz w:val="18"/>
                <w:szCs w:val="18"/>
              </w:rPr>
            </w:pPr>
            <w:r w:rsidRPr="009E3DDF">
              <w:rPr>
                <w:b/>
                <w:b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0FCDB707" w14:textId="77777777" w:rsidR="004B1F7E" w:rsidRPr="009E3DDF" w:rsidRDefault="004B1F7E" w:rsidP="009E3DDF">
            <w:pPr>
              <w:jc w:val="center"/>
              <w:rPr>
                <w:b/>
                <w:bCs/>
                <w:sz w:val="18"/>
                <w:szCs w:val="18"/>
              </w:rPr>
            </w:pPr>
            <w:r w:rsidRPr="009E3DDF">
              <w:rPr>
                <w:b/>
                <w:bCs/>
                <w:color w:val="000000"/>
                <w:sz w:val="18"/>
                <w:szCs w:val="18"/>
              </w:rPr>
              <w:t>1.31</w:t>
            </w:r>
          </w:p>
        </w:tc>
        <w:tc>
          <w:tcPr>
            <w:tcW w:w="0" w:type="auto"/>
            <w:tcBorders>
              <w:top w:val="single" w:sz="4" w:space="0" w:color="auto"/>
              <w:left w:val="single" w:sz="4" w:space="0" w:color="auto"/>
              <w:bottom w:val="single" w:sz="4" w:space="0" w:color="auto"/>
              <w:right w:val="single" w:sz="4" w:space="0" w:color="auto"/>
            </w:tcBorders>
            <w:noWrap/>
            <w:vAlign w:val="center"/>
          </w:tcPr>
          <w:p w14:paraId="61F344FC" w14:textId="77777777" w:rsidR="004B1F7E" w:rsidRPr="009E3DDF" w:rsidRDefault="004B1F7E" w:rsidP="009E3DDF">
            <w:pPr>
              <w:jc w:val="center"/>
              <w:rPr>
                <w:b/>
                <w:bCs/>
                <w:sz w:val="18"/>
                <w:szCs w:val="18"/>
              </w:rPr>
            </w:pPr>
            <w:r w:rsidRPr="009E3DDF">
              <w:rPr>
                <w:b/>
                <w:bCs/>
                <w:color w:val="000000"/>
                <w:sz w:val="18"/>
                <w:szCs w:val="18"/>
              </w:rPr>
              <w:t>9.65</w:t>
            </w:r>
          </w:p>
        </w:tc>
        <w:tc>
          <w:tcPr>
            <w:tcW w:w="0" w:type="auto"/>
            <w:tcBorders>
              <w:top w:val="single" w:sz="4" w:space="0" w:color="auto"/>
              <w:left w:val="single" w:sz="4" w:space="0" w:color="auto"/>
              <w:bottom w:val="single" w:sz="4" w:space="0" w:color="auto"/>
              <w:right w:val="single" w:sz="4" w:space="0" w:color="auto"/>
            </w:tcBorders>
            <w:noWrap/>
            <w:vAlign w:val="center"/>
          </w:tcPr>
          <w:p w14:paraId="4CAA4F4A" w14:textId="77777777" w:rsidR="004B1F7E" w:rsidRPr="009E3DDF" w:rsidRDefault="004B1F7E" w:rsidP="009E3DDF">
            <w:pPr>
              <w:jc w:val="center"/>
              <w:rPr>
                <w:b/>
                <w:bCs/>
                <w:sz w:val="18"/>
                <w:szCs w:val="18"/>
              </w:rPr>
            </w:pPr>
            <w:r w:rsidRPr="009E3DDF">
              <w:rPr>
                <w:b/>
                <w:bCs/>
                <w:color w:val="000000"/>
                <w:sz w:val="18"/>
                <w:szCs w:val="18"/>
              </w:rPr>
              <w:t>101.81</w:t>
            </w:r>
          </w:p>
        </w:tc>
        <w:tc>
          <w:tcPr>
            <w:tcW w:w="0" w:type="auto"/>
            <w:tcBorders>
              <w:top w:val="single" w:sz="4" w:space="0" w:color="auto"/>
              <w:left w:val="single" w:sz="4" w:space="0" w:color="auto"/>
              <w:bottom w:val="single" w:sz="4" w:space="0" w:color="auto"/>
              <w:right w:val="single" w:sz="4" w:space="0" w:color="auto"/>
            </w:tcBorders>
            <w:noWrap/>
            <w:vAlign w:val="center"/>
          </w:tcPr>
          <w:p w14:paraId="3CB09842" w14:textId="77777777" w:rsidR="004B1F7E" w:rsidRPr="009E3DDF" w:rsidRDefault="004B1F7E" w:rsidP="009E3DDF">
            <w:pPr>
              <w:jc w:val="center"/>
              <w:rPr>
                <w:b/>
                <w:bCs/>
                <w:sz w:val="18"/>
                <w:szCs w:val="18"/>
              </w:rPr>
            </w:pPr>
            <w:r w:rsidRPr="009E3DDF">
              <w:rPr>
                <w:b/>
                <w:bCs/>
                <w:color w:val="000000"/>
                <w:sz w:val="18"/>
                <w:szCs w:val="18"/>
              </w:rPr>
              <w:t>73.09</w:t>
            </w:r>
          </w:p>
        </w:tc>
        <w:tc>
          <w:tcPr>
            <w:tcW w:w="0" w:type="auto"/>
            <w:tcBorders>
              <w:top w:val="single" w:sz="4" w:space="0" w:color="auto"/>
              <w:left w:val="single" w:sz="4" w:space="0" w:color="auto"/>
              <w:bottom w:val="single" w:sz="4" w:space="0" w:color="auto"/>
              <w:right w:val="single" w:sz="4" w:space="0" w:color="auto"/>
            </w:tcBorders>
            <w:noWrap/>
            <w:vAlign w:val="center"/>
          </w:tcPr>
          <w:p w14:paraId="5DCDF5AA" w14:textId="77777777" w:rsidR="004B1F7E" w:rsidRPr="009E3DDF" w:rsidRDefault="004B1F7E" w:rsidP="009E3DDF">
            <w:pPr>
              <w:jc w:val="center"/>
              <w:rPr>
                <w:b/>
                <w:bCs/>
                <w:sz w:val="18"/>
                <w:szCs w:val="18"/>
              </w:rPr>
            </w:pPr>
            <w:r w:rsidRPr="009E3DDF">
              <w:rPr>
                <w:b/>
                <w:bCs/>
                <w:color w:val="000000"/>
                <w:sz w:val="18"/>
                <w:szCs w:val="18"/>
              </w:rPr>
              <w:t>36.85</w:t>
            </w:r>
          </w:p>
        </w:tc>
        <w:tc>
          <w:tcPr>
            <w:tcW w:w="0" w:type="auto"/>
            <w:tcBorders>
              <w:top w:val="single" w:sz="4" w:space="0" w:color="auto"/>
              <w:left w:val="single" w:sz="4" w:space="0" w:color="auto"/>
              <w:bottom w:val="single" w:sz="4" w:space="0" w:color="auto"/>
              <w:right w:val="single" w:sz="4" w:space="0" w:color="auto"/>
            </w:tcBorders>
            <w:noWrap/>
            <w:vAlign w:val="center"/>
          </w:tcPr>
          <w:p w14:paraId="415664DB" w14:textId="77777777" w:rsidR="004B1F7E" w:rsidRPr="009E3DDF" w:rsidRDefault="004B1F7E" w:rsidP="009E3DDF">
            <w:pPr>
              <w:jc w:val="center"/>
              <w:rPr>
                <w:b/>
                <w:bCs/>
                <w:sz w:val="18"/>
                <w:szCs w:val="18"/>
              </w:rPr>
            </w:pPr>
            <w:r w:rsidRPr="009E3DDF">
              <w:rPr>
                <w:b/>
                <w:bCs/>
                <w:color w:val="000000"/>
                <w:sz w:val="18"/>
                <w:szCs w:val="18"/>
              </w:rPr>
              <w:t>14.43</w:t>
            </w:r>
          </w:p>
        </w:tc>
        <w:tc>
          <w:tcPr>
            <w:tcW w:w="0" w:type="auto"/>
            <w:tcBorders>
              <w:top w:val="single" w:sz="4" w:space="0" w:color="auto"/>
              <w:left w:val="single" w:sz="4" w:space="0" w:color="auto"/>
              <w:bottom w:val="single" w:sz="4" w:space="0" w:color="auto"/>
              <w:right w:val="single" w:sz="4" w:space="0" w:color="auto"/>
            </w:tcBorders>
            <w:noWrap/>
            <w:vAlign w:val="center"/>
          </w:tcPr>
          <w:p w14:paraId="2A680731" w14:textId="77777777" w:rsidR="004B1F7E" w:rsidRPr="009E3DDF" w:rsidRDefault="004B1F7E" w:rsidP="009E3DDF">
            <w:pPr>
              <w:jc w:val="center"/>
              <w:rPr>
                <w:b/>
                <w:bCs/>
                <w:sz w:val="18"/>
                <w:szCs w:val="18"/>
              </w:rPr>
            </w:pPr>
            <w:r w:rsidRPr="009E3DDF">
              <w:rPr>
                <w:b/>
                <w:b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73E8B046" w14:textId="77777777" w:rsidR="004B1F7E" w:rsidRPr="009E3DDF" w:rsidRDefault="004B1F7E" w:rsidP="009E3DDF">
            <w:pPr>
              <w:jc w:val="center"/>
              <w:rPr>
                <w:b/>
                <w:bCs/>
                <w:sz w:val="18"/>
                <w:szCs w:val="18"/>
              </w:rPr>
            </w:pPr>
            <w:r w:rsidRPr="009E3DDF">
              <w:rPr>
                <w:b/>
                <w:bCs/>
                <w:color w:val="000000"/>
                <w:sz w:val="18"/>
                <w:szCs w:val="18"/>
              </w:rPr>
              <w:t>237.14</w:t>
            </w:r>
          </w:p>
        </w:tc>
      </w:tr>
      <w:tr w:rsidR="004B1F7E" w:rsidRPr="009E3DDF" w14:paraId="52B1C9B6" w14:textId="77777777" w:rsidTr="009E3DDF">
        <w:trPr>
          <w:trHeight w:val="1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9CF7DC2" w14:textId="77777777" w:rsidR="004B1F7E" w:rsidRPr="009E3DDF" w:rsidRDefault="004B1F7E" w:rsidP="009E3DDF">
            <w:pPr>
              <w:jc w:val="center"/>
              <w:rPr>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183937" w14:textId="77777777" w:rsidR="004B1F7E" w:rsidRPr="009E3DDF" w:rsidRDefault="004B1F7E" w:rsidP="009E3DDF">
            <w:pPr>
              <w:jc w:val="center"/>
              <w:rPr>
                <w:b/>
                <w:bCs/>
                <w:color w:val="000000"/>
                <w:sz w:val="18"/>
                <w:szCs w:val="18"/>
              </w:rPr>
            </w:pPr>
            <w:r w:rsidRPr="009E3DDF">
              <w:rPr>
                <w:b/>
                <w:bCs/>
                <w:sz w:val="18"/>
                <w:szCs w:val="18"/>
              </w:rPr>
              <w:t>v</w:t>
            </w:r>
          </w:p>
        </w:tc>
        <w:tc>
          <w:tcPr>
            <w:tcW w:w="0" w:type="auto"/>
            <w:tcBorders>
              <w:top w:val="single" w:sz="4" w:space="0" w:color="auto"/>
              <w:left w:val="single" w:sz="4" w:space="0" w:color="auto"/>
              <w:bottom w:val="single" w:sz="4" w:space="0" w:color="auto"/>
              <w:right w:val="single" w:sz="4" w:space="0" w:color="auto"/>
            </w:tcBorders>
            <w:noWrap/>
            <w:vAlign w:val="center"/>
          </w:tcPr>
          <w:p w14:paraId="5457E698" w14:textId="77777777" w:rsidR="004B1F7E" w:rsidRPr="009E3DDF" w:rsidRDefault="004B1F7E" w:rsidP="009E3DDF">
            <w:pPr>
              <w:jc w:val="center"/>
              <w:rPr>
                <w:b/>
                <w:bCs/>
                <w:sz w:val="18"/>
                <w:szCs w:val="18"/>
              </w:rPr>
            </w:pPr>
            <w:r w:rsidRPr="009E3DDF">
              <w:rPr>
                <w:b/>
                <w:b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4B36398C" w14:textId="77777777" w:rsidR="004B1F7E" w:rsidRPr="009E3DDF" w:rsidRDefault="004B1F7E" w:rsidP="009E3DDF">
            <w:pPr>
              <w:jc w:val="center"/>
              <w:rPr>
                <w:b/>
                <w:bCs/>
                <w:sz w:val="18"/>
                <w:szCs w:val="18"/>
              </w:rPr>
            </w:pPr>
            <w:r w:rsidRPr="009E3DDF">
              <w:rPr>
                <w:b/>
                <w:b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7A4A9203" w14:textId="77777777" w:rsidR="004B1F7E" w:rsidRPr="009E3DDF" w:rsidRDefault="004B1F7E" w:rsidP="009E3DDF">
            <w:pPr>
              <w:jc w:val="center"/>
              <w:rPr>
                <w:b/>
                <w:bCs/>
                <w:sz w:val="18"/>
                <w:szCs w:val="18"/>
              </w:rPr>
            </w:pPr>
            <w:r w:rsidRPr="009E3DDF">
              <w:rPr>
                <w:b/>
                <w:b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19D07B59" w14:textId="77777777" w:rsidR="004B1F7E" w:rsidRPr="009E3DDF" w:rsidRDefault="004B1F7E" w:rsidP="009E3DDF">
            <w:pPr>
              <w:jc w:val="center"/>
              <w:rPr>
                <w:b/>
                <w:bCs/>
                <w:sz w:val="18"/>
                <w:szCs w:val="18"/>
              </w:rPr>
            </w:pPr>
            <w:r w:rsidRPr="009E3DDF">
              <w:rPr>
                <w:b/>
                <w:bCs/>
                <w:color w:val="000000"/>
                <w:sz w:val="18"/>
                <w:szCs w:val="18"/>
              </w:rPr>
              <w:t>893</w:t>
            </w:r>
          </w:p>
        </w:tc>
        <w:tc>
          <w:tcPr>
            <w:tcW w:w="0" w:type="auto"/>
            <w:tcBorders>
              <w:top w:val="single" w:sz="4" w:space="0" w:color="auto"/>
              <w:left w:val="single" w:sz="4" w:space="0" w:color="auto"/>
              <w:bottom w:val="single" w:sz="4" w:space="0" w:color="auto"/>
              <w:right w:val="single" w:sz="4" w:space="0" w:color="auto"/>
            </w:tcBorders>
            <w:noWrap/>
            <w:vAlign w:val="center"/>
          </w:tcPr>
          <w:p w14:paraId="6E18BB5A" w14:textId="77777777" w:rsidR="004B1F7E" w:rsidRPr="009E3DDF" w:rsidRDefault="004B1F7E" w:rsidP="009E3DDF">
            <w:pPr>
              <w:jc w:val="center"/>
              <w:rPr>
                <w:b/>
                <w:bCs/>
                <w:sz w:val="18"/>
                <w:szCs w:val="18"/>
              </w:rPr>
            </w:pPr>
            <w:r w:rsidRPr="009E3DDF">
              <w:rPr>
                <w:b/>
                <w:bCs/>
                <w:color w:val="000000"/>
                <w:sz w:val="18"/>
                <w:szCs w:val="18"/>
              </w:rPr>
              <w:t>22085</w:t>
            </w:r>
          </w:p>
        </w:tc>
        <w:tc>
          <w:tcPr>
            <w:tcW w:w="0" w:type="auto"/>
            <w:tcBorders>
              <w:top w:val="single" w:sz="4" w:space="0" w:color="auto"/>
              <w:left w:val="single" w:sz="4" w:space="0" w:color="auto"/>
              <w:bottom w:val="single" w:sz="4" w:space="0" w:color="auto"/>
              <w:right w:val="single" w:sz="4" w:space="0" w:color="auto"/>
            </w:tcBorders>
            <w:noWrap/>
            <w:vAlign w:val="center"/>
          </w:tcPr>
          <w:p w14:paraId="45D86A79" w14:textId="77777777" w:rsidR="004B1F7E" w:rsidRPr="009E3DDF" w:rsidRDefault="004B1F7E" w:rsidP="009E3DDF">
            <w:pPr>
              <w:jc w:val="center"/>
              <w:rPr>
                <w:b/>
                <w:bCs/>
                <w:sz w:val="18"/>
                <w:szCs w:val="18"/>
              </w:rPr>
            </w:pPr>
            <w:r w:rsidRPr="009E3DDF">
              <w:rPr>
                <w:b/>
                <w:bCs/>
                <w:color w:val="000000"/>
                <w:sz w:val="18"/>
                <w:szCs w:val="18"/>
              </w:rPr>
              <w:t>20038</w:t>
            </w:r>
          </w:p>
        </w:tc>
        <w:tc>
          <w:tcPr>
            <w:tcW w:w="0" w:type="auto"/>
            <w:tcBorders>
              <w:top w:val="single" w:sz="4" w:space="0" w:color="auto"/>
              <w:left w:val="single" w:sz="4" w:space="0" w:color="auto"/>
              <w:bottom w:val="single" w:sz="4" w:space="0" w:color="auto"/>
              <w:right w:val="single" w:sz="4" w:space="0" w:color="auto"/>
            </w:tcBorders>
            <w:noWrap/>
            <w:vAlign w:val="center"/>
          </w:tcPr>
          <w:p w14:paraId="1A798AB0" w14:textId="77777777" w:rsidR="004B1F7E" w:rsidRPr="009E3DDF" w:rsidRDefault="004B1F7E" w:rsidP="009E3DDF">
            <w:pPr>
              <w:jc w:val="center"/>
              <w:rPr>
                <w:b/>
                <w:bCs/>
                <w:sz w:val="18"/>
                <w:szCs w:val="18"/>
              </w:rPr>
            </w:pPr>
            <w:r w:rsidRPr="009E3DDF">
              <w:rPr>
                <w:b/>
                <w:bCs/>
                <w:color w:val="000000"/>
                <w:sz w:val="18"/>
                <w:szCs w:val="18"/>
              </w:rPr>
              <w:t>11817</w:t>
            </w:r>
          </w:p>
        </w:tc>
        <w:tc>
          <w:tcPr>
            <w:tcW w:w="0" w:type="auto"/>
            <w:tcBorders>
              <w:top w:val="single" w:sz="4" w:space="0" w:color="auto"/>
              <w:left w:val="single" w:sz="4" w:space="0" w:color="auto"/>
              <w:bottom w:val="single" w:sz="4" w:space="0" w:color="auto"/>
              <w:right w:val="single" w:sz="4" w:space="0" w:color="auto"/>
            </w:tcBorders>
            <w:noWrap/>
            <w:vAlign w:val="center"/>
          </w:tcPr>
          <w:p w14:paraId="43CA368A" w14:textId="77777777" w:rsidR="004B1F7E" w:rsidRPr="009E3DDF" w:rsidRDefault="004B1F7E" w:rsidP="009E3DDF">
            <w:pPr>
              <w:jc w:val="center"/>
              <w:rPr>
                <w:b/>
                <w:bCs/>
                <w:sz w:val="18"/>
                <w:szCs w:val="18"/>
              </w:rPr>
            </w:pPr>
            <w:r w:rsidRPr="009E3DDF">
              <w:rPr>
                <w:b/>
                <w:bCs/>
                <w:color w:val="000000"/>
                <w:sz w:val="18"/>
                <w:szCs w:val="18"/>
              </w:rPr>
              <w:t>5058</w:t>
            </w:r>
          </w:p>
        </w:tc>
        <w:tc>
          <w:tcPr>
            <w:tcW w:w="0" w:type="auto"/>
            <w:tcBorders>
              <w:top w:val="single" w:sz="4" w:space="0" w:color="auto"/>
              <w:left w:val="single" w:sz="4" w:space="0" w:color="auto"/>
              <w:bottom w:val="single" w:sz="4" w:space="0" w:color="auto"/>
              <w:right w:val="single" w:sz="4" w:space="0" w:color="auto"/>
            </w:tcBorders>
            <w:noWrap/>
            <w:vAlign w:val="center"/>
          </w:tcPr>
          <w:p w14:paraId="3F9B133D" w14:textId="77777777" w:rsidR="004B1F7E" w:rsidRPr="009E3DDF" w:rsidRDefault="004B1F7E" w:rsidP="009E3DDF">
            <w:pPr>
              <w:jc w:val="center"/>
              <w:rPr>
                <w:b/>
                <w:bCs/>
                <w:sz w:val="18"/>
                <w:szCs w:val="18"/>
              </w:rPr>
            </w:pPr>
            <w:r w:rsidRPr="009E3DDF">
              <w:rPr>
                <w:b/>
                <w:b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3B3DF376" w14:textId="77777777" w:rsidR="004B1F7E" w:rsidRPr="009E3DDF" w:rsidRDefault="004B1F7E" w:rsidP="009E3DDF">
            <w:pPr>
              <w:jc w:val="center"/>
              <w:rPr>
                <w:b/>
                <w:bCs/>
                <w:sz w:val="18"/>
                <w:szCs w:val="18"/>
              </w:rPr>
            </w:pPr>
            <w:r w:rsidRPr="009E3DDF">
              <w:rPr>
                <w:b/>
                <w:bCs/>
                <w:color w:val="000000"/>
                <w:sz w:val="18"/>
                <w:szCs w:val="18"/>
              </w:rPr>
              <w:t>59890</w:t>
            </w:r>
          </w:p>
        </w:tc>
      </w:tr>
      <w:tr w:rsidR="004B1F7E" w:rsidRPr="009E3DDF" w14:paraId="2BAD424D" w14:textId="77777777" w:rsidTr="009E3DDF">
        <w:trPr>
          <w:trHeight w:val="1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9942EC7" w14:textId="77777777" w:rsidR="004B1F7E" w:rsidRPr="009E3DDF" w:rsidRDefault="004B1F7E" w:rsidP="009E3DDF">
            <w:pPr>
              <w:jc w:val="center"/>
              <w:rPr>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D32BBD" w14:textId="77777777" w:rsidR="004B1F7E" w:rsidRPr="009E3DDF" w:rsidRDefault="004B1F7E" w:rsidP="009E3DDF">
            <w:pPr>
              <w:jc w:val="center"/>
              <w:rPr>
                <w:b/>
                <w:bCs/>
                <w:color w:val="000000"/>
                <w:sz w:val="18"/>
                <w:szCs w:val="18"/>
              </w:rPr>
            </w:pPr>
            <w:r w:rsidRPr="009E3DDF">
              <w:rPr>
                <w:b/>
                <w:bCs/>
                <w:sz w:val="18"/>
                <w:szCs w:val="18"/>
              </w:rPr>
              <w:t>iv</w:t>
            </w:r>
          </w:p>
        </w:tc>
        <w:tc>
          <w:tcPr>
            <w:tcW w:w="0" w:type="auto"/>
            <w:tcBorders>
              <w:top w:val="single" w:sz="4" w:space="0" w:color="auto"/>
              <w:left w:val="single" w:sz="4" w:space="0" w:color="auto"/>
              <w:bottom w:val="single" w:sz="4" w:space="0" w:color="auto"/>
              <w:right w:val="single" w:sz="4" w:space="0" w:color="auto"/>
            </w:tcBorders>
            <w:noWrap/>
            <w:vAlign w:val="center"/>
          </w:tcPr>
          <w:p w14:paraId="0441A1EB" w14:textId="77777777" w:rsidR="004B1F7E" w:rsidRPr="009E3DDF" w:rsidRDefault="004B1F7E" w:rsidP="009E3DDF">
            <w:pPr>
              <w:jc w:val="center"/>
              <w:rPr>
                <w:b/>
                <w:bCs/>
                <w:sz w:val="18"/>
                <w:szCs w:val="18"/>
              </w:rPr>
            </w:pPr>
            <w:r w:rsidRPr="009E3DDF">
              <w:rPr>
                <w:b/>
                <w:b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64ED66F2" w14:textId="77777777" w:rsidR="004B1F7E" w:rsidRPr="009E3DDF" w:rsidRDefault="004B1F7E" w:rsidP="009E3DDF">
            <w:pPr>
              <w:jc w:val="center"/>
              <w:rPr>
                <w:b/>
                <w:bCs/>
                <w:sz w:val="18"/>
                <w:szCs w:val="18"/>
              </w:rPr>
            </w:pPr>
            <w:r w:rsidRPr="009E3DDF">
              <w:rPr>
                <w:b/>
                <w:b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0293430F" w14:textId="77777777" w:rsidR="004B1F7E" w:rsidRPr="009E3DDF" w:rsidRDefault="004B1F7E" w:rsidP="009E3DDF">
            <w:pPr>
              <w:jc w:val="center"/>
              <w:rPr>
                <w:b/>
                <w:bCs/>
                <w:sz w:val="18"/>
                <w:szCs w:val="18"/>
              </w:rPr>
            </w:pPr>
            <w:r w:rsidRPr="009E3DDF">
              <w:rPr>
                <w:b/>
                <w:b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66805490" w14:textId="77777777" w:rsidR="004B1F7E" w:rsidRPr="009E3DDF" w:rsidRDefault="004B1F7E" w:rsidP="009E3DDF">
            <w:pPr>
              <w:jc w:val="center"/>
              <w:rPr>
                <w:b/>
                <w:bCs/>
                <w:sz w:val="18"/>
                <w:szCs w:val="18"/>
              </w:rPr>
            </w:pPr>
            <w:r w:rsidRPr="009E3DDF">
              <w:rPr>
                <w:b/>
                <w:bCs/>
                <w:color w:val="000000"/>
                <w:sz w:val="18"/>
                <w:szCs w:val="18"/>
              </w:rPr>
              <w:t>52</w:t>
            </w:r>
          </w:p>
        </w:tc>
        <w:tc>
          <w:tcPr>
            <w:tcW w:w="0" w:type="auto"/>
            <w:tcBorders>
              <w:top w:val="single" w:sz="4" w:space="0" w:color="auto"/>
              <w:left w:val="single" w:sz="4" w:space="0" w:color="auto"/>
              <w:bottom w:val="single" w:sz="4" w:space="0" w:color="auto"/>
              <w:right w:val="single" w:sz="4" w:space="0" w:color="auto"/>
            </w:tcBorders>
            <w:noWrap/>
            <w:vAlign w:val="center"/>
          </w:tcPr>
          <w:p w14:paraId="64390868" w14:textId="77777777" w:rsidR="004B1F7E" w:rsidRPr="009E3DDF" w:rsidRDefault="004B1F7E" w:rsidP="009E3DDF">
            <w:pPr>
              <w:jc w:val="center"/>
              <w:rPr>
                <w:b/>
                <w:bCs/>
                <w:sz w:val="18"/>
                <w:szCs w:val="18"/>
              </w:rPr>
            </w:pPr>
            <w:r w:rsidRPr="009E3DDF">
              <w:rPr>
                <w:b/>
                <w:bCs/>
                <w:color w:val="000000"/>
                <w:sz w:val="18"/>
                <w:szCs w:val="18"/>
              </w:rPr>
              <w:t>891</w:t>
            </w:r>
          </w:p>
        </w:tc>
        <w:tc>
          <w:tcPr>
            <w:tcW w:w="0" w:type="auto"/>
            <w:tcBorders>
              <w:top w:val="single" w:sz="4" w:space="0" w:color="auto"/>
              <w:left w:val="single" w:sz="4" w:space="0" w:color="auto"/>
              <w:bottom w:val="single" w:sz="4" w:space="0" w:color="auto"/>
              <w:right w:val="single" w:sz="4" w:space="0" w:color="auto"/>
            </w:tcBorders>
            <w:noWrap/>
            <w:vAlign w:val="center"/>
          </w:tcPr>
          <w:p w14:paraId="7B04646E" w14:textId="77777777" w:rsidR="004B1F7E" w:rsidRPr="009E3DDF" w:rsidRDefault="004B1F7E" w:rsidP="009E3DDF">
            <w:pPr>
              <w:jc w:val="center"/>
              <w:rPr>
                <w:b/>
                <w:bCs/>
                <w:sz w:val="18"/>
                <w:szCs w:val="18"/>
              </w:rPr>
            </w:pPr>
            <w:r w:rsidRPr="009E3DDF">
              <w:rPr>
                <w:b/>
                <w:bCs/>
                <w:color w:val="000000"/>
                <w:sz w:val="18"/>
                <w:szCs w:val="18"/>
              </w:rPr>
              <w:t>841</w:t>
            </w:r>
          </w:p>
        </w:tc>
        <w:tc>
          <w:tcPr>
            <w:tcW w:w="0" w:type="auto"/>
            <w:tcBorders>
              <w:top w:val="single" w:sz="4" w:space="0" w:color="auto"/>
              <w:left w:val="single" w:sz="4" w:space="0" w:color="auto"/>
              <w:bottom w:val="single" w:sz="4" w:space="0" w:color="auto"/>
              <w:right w:val="single" w:sz="4" w:space="0" w:color="auto"/>
            </w:tcBorders>
            <w:noWrap/>
            <w:vAlign w:val="center"/>
          </w:tcPr>
          <w:p w14:paraId="728DCA51" w14:textId="77777777" w:rsidR="004B1F7E" w:rsidRPr="009E3DDF" w:rsidRDefault="004B1F7E" w:rsidP="009E3DDF">
            <w:pPr>
              <w:jc w:val="center"/>
              <w:rPr>
                <w:b/>
                <w:bCs/>
                <w:sz w:val="18"/>
                <w:szCs w:val="18"/>
              </w:rPr>
            </w:pPr>
            <w:r w:rsidRPr="009E3DDF">
              <w:rPr>
                <w:b/>
                <w:bCs/>
                <w:color w:val="000000"/>
                <w:sz w:val="18"/>
                <w:szCs w:val="18"/>
              </w:rPr>
              <w:t>408</w:t>
            </w:r>
          </w:p>
        </w:tc>
        <w:tc>
          <w:tcPr>
            <w:tcW w:w="0" w:type="auto"/>
            <w:tcBorders>
              <w:top w:val="single" w:sz="4" w:space="0" w:color="auto"/>
              <w:left w:val="single" w:sz="4" w:space="0" w:color="auto"/>
              <w:bottom w:val="single" w:sz="4" w:space="0" w:color="auto"/>
              <w:right w:val="single" w:sz="4" w:space="0" w:color="auto"/>
            </w:tcBorders>
            <w:noWrap/>
            <w:vAlign w:val="center"/>
          </w:tcPr>
          <w:p w14:paraId="44977718" w14:textId="77777777" w:rsidR="004B1F7E" w:rsidRPr="009E3DDF" w:rsidRDefault="004B1F7E" w:rsidP="009E3DDF">
            <w:pPr>
              <w:jc w:val="center"/>
              <w:rPr>
                <w:b/>
                <w:bCs/>
                <w:sz w:val="18"/>
                <w:szCs w:val="18"/>
              </w:rPr>
            </w:pPr>
            <w:r w:rsidRPr="009E3DDF">
              <w:rPr>
                <w:b/>
                <w:bCs/>
                <w:color w:val="000000"/>
                <w:sz w:val="18"/>
                <w:szCs w:val="18"/>
              </w:rPr>
              <w:t>189</w:t>
            </w:r>
          </w:p>
        </w:tc>
        <w:tc>
          <w:tcPr>
            <w:tcW w:w="0" w:type="auto"/>
            <w:tcBorders>
              <w:top w:val="single" w:sz="4" w:space="0" w:color="auto"/>
              <w:left w:val="single" w:sz="4" w:space="0" w:color="auto"/>
              <w:bottom w:val="single" w:sz="4" w:space="0" w:color="auto"/>
              <w:right w:val="single" w:sz="4" w:space="0" w:color="auto"/>
            </w:tcBorders>
            <w:noWrap/>
            <w:vAlign w:val="center"/>
          </w:tcPr>
          <w:p w14:paraId="01C09C54" w14:textId="77777777" w:rsidR="004B1F7E" w:rsidRPr="009E3DDF" w:rsidRDefault="004B1F7E" w:rsidP="009E3DDF">
            <w:pPr>
              <w:jc w:val="center"/>
              <w:rPr>
                <w:b/>
                <w:bCs/>
                <w:sz w:val="18"/>
                <w:szCs w:val="18"/>
              </w:rPr>
            </w:pPr>
            <w:r w:rsidRPr="009E3DDF">
              <w:rPr>
                <w:b/>
                <w:bCs/>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5539F65D" w14:textId="77777777" w:rsidR="004B1F7E" w:rsidRPr="009E3DDF" w:rsidRDefault="004B1F7E" w:rsidP="009E3DDF">
            <w:pPr>
              <w:jc w:val="center"/>
              <w:rPr>
                <w:b/>
                <w:bCs/>
                <w:sz w:val="18"/>
                <w:szCs w:val="18"/>
              </w:rPr>
            </w:pPr>
            <w:r w:rsidRPr="009E3DDF">
              <w:rPr>
                <w:b/>
                <w:bCs/>
                <w:color w:val="000000"/>
                <w:sz w:val="18"/>
                <w:szCs w:val="18"/>
              </w:rPr>
              <w:t>2381</w:t>
            </w:r>
          </w:p>
        </w:tc>
      </w:tr>
    </w:tbl>
    <w:p w14:paraId="30D55FC3" w14:textId="77777777" w:rsidR="00A64C46" w:rsidRDefault="00A64C46" w:rsidP="00DA4424">
      <w:pPr>
        <w:ind w:firstLine="720"/>
        <w:jc w:val="both"/>
        <w:rPr>
          <w:color w:val="FF0000"/>
        </w:rPr>
      </w:pPr>
    </w:p>
    <w:p w14:paraId="04C782E0" w14:textId="77777777" w:rsidR="00F946D9" w:rsidRPr="004B1F7E" w:rsidRDefault="00F946D9" w:rsidP="00F946D9">
      <w:pPr>
        <w:ind w:left="-5" w:right="6" w:firstLine="725"/>
        <w:jc w:val="both"/>
        <w:rPr>
          <w:lang w:val="sr-Latn-RS"/>
        </w:rPr>
      </w:pPr>
      <w:r>
        <w:t xml:space="preserve">Код вештачки подигнутих састојина укупно је заступљено </w:t>
      </w:r>
      <w:r w:rsidR="004B1F7E">
        <w:rPr>
          <w:lang w:val="sr-Cyrl-RS"/>
        </w:rPr>
        <w:t>седам</w:t>
      </w:r>
      <w:r>
        <w:t xml:space="preserve"> добних разреда. Највише су заступљени четврти и пети добни разред. И овде постоји одступање од нормалне површине добних разреда. Опходња за вештачки подигнуте састојине четинара је 80 година.</w:t>
      </w:r>
    </w:p>
    <w:p w14:paraId="74F48657" w14:textId="77777777" w:rsidR="00A43640" w:rsidRDefault="00A43640" w:rsidP="00A43640">
      <w:pPr>
        <w:ind w:left="720"/>
        <w:jc w:val="both"/>
        <w:rPr>
          <w:b/>
        </w:rPr>
      </w:pPr>
    </w:p>
    <w:p w14:paraId="63D2B5EF" w14:textId="77777777" w:rsidR="00A64C46" w:rsidRDefault="00A43640" w:rsidP="00A43640">
      <w:pPr>
        <w:ind w:left="720"/>
        <w:jc w:val="both"/>
        <w:rPr>
          <w:color w:val="FF0000"/>
        </w:rPr>
      </w:pPr>
      <w:r>
        <w:rPr>
          <w:b/>
        </w:rPr>
        <w:t>Г</w:t>
      </w:r>
      <w:r>
        <w:rPr>
          <w:b/>
          <w:bCs/>
        </w:rPr>
        <w:t xml:space="preserve">рафикон </w:t>
      </w:r>
      <w:r w:rsidR="004B1F7E">
        <w:rPr>
          <w:b/>
          <w:bCs/>
          <w:lang w:val="sr-Cyrl-RS"/>
        </w:rPr>
        <w:t>3</w:t>
      </w:r>
      <w:r>
        <w:rPr>
          <w:b/>
          <w:bCs/>
        </w:rPr>
        <w:t xml:space="preserve">. – </w:t>
      </w:r>
      <w:r>
        <w:rPr>
          <w:bCs/>
        </w:rPr>
        <w:t xml:space="preserve">Приказ стварних и нормалних површина по добним разредима у </w:t>
      </w:r>
      <w:r>
        <w:rPr>
          <w:bCs/>
          <w:lang w:val="sr-Cyrl-RS"/>
        </w:rPr>
        <w:t>ВПС четинара</w:t>
      </w:r>
    </w:p>
    <w:p w14:paraId="259A7542" w14:textId="2ECBEBD9" w:rsidR="00F946D9" w:rsidRDefault="00750B5B" w:rsidP="00DA4424">
      <w:pPr>
        <w:ind w:firstLine="720"/>
        <w:jc w:val="both"/>
        <w:rPr>
          <w:color w:val="FF0000"/>
        </w:rPr>
      </w:pPr>
      <w:r>
        <w:rPr>
          <w:noProof/>
          <w:color w:val="FF0000"/>
          <w:lang w:val="sr-Cyrl-RS"/>
        </w:rPr>
        <w:drawing>
          <wp:inline distT="0" distB="0" distL="0" distR="0" wp14:anchorId="6EEEC128" wp14:editId="76AEE674">
            <wp:extent cx="5573395" cy="2220595"/>
            <wp:effectExtent l="0" t="0" r="0" b="0"/>
            <wp:docPr id="19" name="Objec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9119E1" w14:textId="77777777" w:rsidR="004B1F7E" w:rsidRPr="004B1F7E" w:rsidRDefault="008E6933" w:rsidP="004B1F7E">
      <w:pPr>
        <w:spacing w:line="254" w:lineRule="auto"/>
        <w:ind w:firstLine="720"/>
        <w:jc w:val="both"/>
        <w:rPr>
          <w:lang w:val="sr-Cyrl-RS"/>
        </w:rPr>
      </w:pPr>
      <w:r>
        <w:rPr>
          <w:lang w:val="sr-Latn-RS"/>
        </w:rPr>
        <w:t xml:space="preserve"> </w:t>
      </w:r>
      <w:r w:rsidR="004B1F7E">
        <w:t xml:space="preserve">На основу графикона </w:t>
      </w:r>
      <w:r w:rsidR="004B1F7E">
        <w:rPr>
          <w:lang w:val="sr-Cyrl-RS"/>
        </w:rPr>
        <w:t>3</w:t>
      </w:r>
      <w:r w:rsidR="004B1F7E">
        <w:t xml:space="preserve">. Видимо да </w:t>
      </w:r>
      <w:r>
        <w:rPr>
          <w:lang w:val="sr-Cyrl-RS"/>
        </w:rPr>
        <w:t xml:space="preserve">ВПС </w:t>
      </w:r>
      <w:proofErr w:type="spellStart"/>
      <w:r>
        <w:rPr>
          <w:lang w:val="sr-Cyrl-RS"/>
        </w:rPr>
        <w:t>чаетинара</w:t>
      </w:r>
      <w:proofErr w:type="spellEnd"/>
      <w:r>
        <w:rPr>
          <w:lang w:val="sr-Cyrl-RS"/>
        </w:rPr>
        <w:t xml:space="preserve"> имају нен</w:t>
      </w:r>
      <w:r w:rsidR="004B1F7E">
        <w:rPr>
          <w:lang w:val="sr-Cyrl-RS"/>
        </w:rPr>
        <w:t xml:space="preserve">ормалан распоред </w:t>
      </w:r>
      <w:proofErr w:type="spellStart"/>
      <w:r w:rsidR="004B1F7E">
        <w:rPr>
          <w:lang w:val="sr-Cyrl-RS"/>
        </w:rPr>
        <w:t>добних</w:t>
      </w:r>
      <w:proofErr w:type="spellEnd"/>
      <w:r w:rsidR="004B1F7E">
        <w:rPr>
          <w:lang w:val="sr-Cyrl-RS"/>
        </w:rPr>
        <w:t xml:space="preserve"> разреда,</w:t>
      </w:r>
      <w:r>
        <w:rPr>
          <w:lang w:val="sr-Latn-RS"/>
        </w:rPr>
        <w:t xml:space="preserve"> </w:t>
      </w:r>
      <w:r>
        <w:rPr>
          <w:lang w:val="sr-Cyrl-RS"/>
        </w:rPr>
        <w:t>са највећом заступљеношћу у четвртом и петом добном разреду.</w:t>
      </w:r>
      <w:r w:rsidR="004B1F7E">
        <w:rPr>
          <w:lang w:val="sr-Cyrl-RS"/>
        </w:rPr>
        <w:t xml:space="preserve"> </w:t>
      </w:r>
    </w:p>
    <w:p w14:paraId="269A895B" w14:textId="77777777" w:rsidR="00A64C46" w:rsidRDefault="00A64C46" w:rsidP="00DA4424">
      <w:pPr>
        <w:ind w:firstLine="720"/>
        <w:jc w:val="both"/>
      </w:pPr>
    </w:p>
    <w:p w14:paraId="11943FE1" w14:textId="77777777" w:rsidR="00F32D94" w:rsidRDefault="00F32D94" w:rsidP="00F32D94">
      <w:pPr>
        <w:ind w:firstLine="720"/>
        <w:jc w:val="both"/>
        <w:rPr>
          <w:rFonts w:eastAsia="Calibri"/>
          <w:sz w:val="22"/>
          <w:szCs w:val="22"/>
          <w:u w:val="single"/>
          <w:lang w:eastAsia="en-US"/>
        </w:rPr>
      </w:pPr>
      <w:r>
        <w:rPr>
          <w:sz w:val="22"/>
          <w:szCs w:val="22"/>
          <w:u w:val="single"/>
        </w:rPr>
        <w:t xml:space="preserve">Општи осврт на старосну структуру </w:t>
      </w:r>
    </w:p>
    <w:p w14:paraId="7F6349B7" w14:textId="77777777" w:rsidR="00F32D94" w:rsidRDefault="00F32D94" w:rsidP="00F32D94">
      <w:pPr>
        <w:ind w:firstLine="720"/>
        <w:jc w:val="both"/>
        <w:rPr>
          <w:color w:val="FF0000"/>
        </w:rPr>
      </w:pPr>
    </w:p>
    <w:p w14:paraId="1F0FED6A" w14:textId="77777777" w:rsidR="00F32D94" w:rsidRDefault="00F32D94" w:rsidP="00F32D94">
      <w:pPr>
        <w:ind w:firstLine="720"/>
        <w:jc w:val="both"/>
      </w:pPr>
      <w:r>
        <w:t xml:space="preserve">Рекапитулација старосне структуре једнодобних шума се види у </w:t>
      </w:r>
      <w:r w:rsidR="00974FA3" w:rsidRPr="00974FA3">
        <w:t>табелама 20. до 2</w:t>
      </w:r>
      <w:r w:rsidR="00974FA3" w:rsidRPr="00974FA3">
        <w:rPr>
          <w:lang w:val="sr-Cyrl-RS"/>
        </w:rPr>
        <w:t>3</w:t>
      </w:r>
      <w:r>
        <w:t>. као и на графиконима од бр.1 до бр. 3. Детаљнија разрада и стање једнодобних шума по одељењима, одсецима и по врстама дрвећа се налази у табеларном делу основе (образац бр.</w:t>
      </w:r>
      <w:r>
        <w:rPr>
          <w:lang w:val="sr-Cyrl-RS"/>
        </w:rPr>
        <w:t xml:space="preserve"> </w:t>
      </w:r>
      <w:r>
        <w:t xml:space="preserve">4). Укупна површина једнодобних шума је </w:t>
      </w:r>
      <w:r>
        <w:rPr>
          <w:lang w:val="sr-Cyrl-RS"/>
        </w:rPr>
        <w:t>1</w:t>
      </w:r>
      <w:r w:rsidR="00974FA3">
        <w:rPr>
          <w:lang w:val="sr-Cyrl-RS"/>
        </w:rPr>
        <w:t>.</w:t>
      </w:r>
      <w:r>
        <w:rPr>
          <w:lang w:val="sr-Cyrl-RS"/>
        </w:rPr>
        <w:t>031</w:t>
      </w:r>
      <w:r>
        <w:t>,</w:t>
      </w:r>
      <w:r>
        <w:rPr>
          <w:lang w:val="sr-Cyrl-RS"/>
        </w:rPr>
        <w:t>00</w:t>
      </w:r>
      <w:r>
        <w:t xml:space="preserve"> hа, дрвна запремина је </w:t>
      </w:r>
      <w:r>
        <w:rPr>
          <w:lang w:val="sr-Cyrl-RS"/>
        </w:rPr>
        <w:t>215</w:t>
      </w:r>
      <w:r>
        <w:t>.</w:t>
      </w:r>
      <w:r>
        <w:rPr>
          <w:lang w:val="sr-Cyrl-RS"/>
        </w:rPr>
        <w:t>673</w:t>
      </w:r>
      <w:r>
        <w:t>,</w:t>
      </w:r>
      <w:r>
        <w:rPr>
          <w:lang w:val="sr-Cyrl-RS"/>
        </w:rPr>
        <w:t>0</w:t>
      </w:r>
      <w:r>
        <w:t xml:space="preserve"> m³, а запремински прираст </w:t>
      </w:r>
      <w:r>
        <w:rPr>
          <w:lang w:val="sr-Cyrl-RS"/>
        </w:rPr>
        <w:t>6</w:t>
      </w:r>
      <w:r>
        <w:t>.</w:t>
      </w:r>
      <w:r>
        <w:rPr>
          <w:lang w:val="sr-Cyrl-RS"/>
        </w:rPr>
        <w:t>862,0</w:t>
      </w:r>
      <w:r>
        <w:t xml:space="preserve"> m³. Шуме су разврстане по добним разредима, ширина истих је различита и утврђена је на основу опходње. Ширина добних разреда, за изданачке и за вештачки основане састојине је 10 година. Старосна односно добна структура је расподељена у девет добних разреда са старошћу од око 10 до око 90 година.</w:t>
      </w:r>
    </w:p>
    <w:p w14:paraId="4113BFC5" w14:textId="77777777" w:rsidR="00F32D94" w:rsidRDefault="00F32D94" w:rsidP="00F32D94">
      <w:pPr>
        <w:ind w:firstLine="720"/>
        <w:jc w:val="both"/>
      </w:pPr>
      <w:r>
        <w:t xml:space="preserve">Највише вредности по површини, запремини и прирасту има у </w:t>
      </w:r>
      <w:r w:rsidR="00392AA3">
        <w:rPr>
          <w:lang w:val="sr-Cyrl-RS"/>
        </w:rPr>
        <w:t>осмом</w:t>
      </w:r>
      <w:r>
        <w:t xml:space="preserve"> и </w:t>
      </w:r>
      <w:r w:rsidR="00392AA3">
        <w:rPr>
          <w:lang w:val="sr-Cyrl-RS"/>
        </w:rPr>
        <w:t>деветом</w:t>
      </w:r>
      <w:r>
        <w:t xml:space="preserve"> добном разреду са газдинским класама изданачка шума букве које су и најбитније у ГЈ. Остали део површина са запремином и прирастом се налази у </w:t>
      </w:r>
      <w:r>
        <w:lastRenderedPageBreak/>
        <w:t xml:space="preserve">свим добним разредима. Упадљив је недостатак од првог до трећег добног разреда што представља проблем планске обнове ових шума како би се, дугорочно гледано, обезбедила трајност приноса. </w:t>
      </w:r>
    </w:p>
    <w:p w14:paraId="2DB0AE40" w14:textId="77777777" w:rsidR="00F32D94" w:rsidRDefault="00F32D94" w:rsidP="00F32D94">
      <w:pPr>
        <w:ind w:firstLine="720"/>
        <w:jc w:val="both"/>
      </w:pPr>
      <w:r>
        <w:t>Код вештачки основаних састојина по површини имамо највише састојине које се налазе у четвртом и петом добном разреду, уз правилну негу можемо поправити стање.</w:t>
      </w:r>
    </w:p>
    <w:p w14:paraId="6E19A43D" w14:textId="77777777" w:rsidR="00F32D94" w:rsidRDefault="00F32D94" w:rsidP="00F32D94">
      <w:pPr>
        <w:ind w:firstLine="720"/>
        <w:jc w:val="both"/>
      </w:pPr>
      <w:r>
        <w:t>Ради се о састојинама са изразито неравномерним размеру добних разреда, те их сврставамо у ненормалан тип шума, што је проблем за будуће газдовање, а исти ће се решавати пројекцијом постизања нормалног размера добних разреда планом развоја шумског подручја. Превасходни задатак у овом и у наредним уређајним периодима је да се интензивира процес обнове, са циљем нормализације размера добних разреда.</w:t>
      </w:r>
    </w:p>
    <w:p w14:paraId="68BEB3F1" w14:textId="77777777" w:rsidR="004B1F7E" w:rsidRDefault="004B1F7E" w:rsidP="00DA4424">
      <w:pPr>
        <w:ind w:firstLine="720"/>
        <w:jc w:val="both"/>
      </w:pPr>
    </w:p>
    <w:p w14:paraId="770A0116" w14:textId="755C6DA5" w:rsidR="009E3DDF" w:rsidRPr="00AA3B6F" w:rsidRDefault="00CC1E33" w:rsidP="009C5F31">
      <w:pPr>
        <w:pStyle w:val="Heading7"/>
        <w:ind w:left="0" w:firstLine="720"/>
        <w:rPr>
          <w:sz w:val="24"/>
          <w:szCs w:val="22"/>
          <w:u w:val="single"/>
        </w:rPr>
      </w:pPr>
      <w:r w:rsidRPr="00AA3B6F">
        <w:rPr>
          <w:sz w:val="24"/>
          <w:szCs w:val="22"/>
          <w:u w:val="single"/>
        </w:rPr>
        <w:t>5.8.</w:t>
      </w:r>
      <w:r w:rsidR="009C5F31">
        <w:rPr>
          <w:sz w:val="24"/>
          <w:szCs w:val="22"/>
          <w:u w:val="single"/>
        </w:rPr>
        <w:tab/>
      </w:r>
      <w:r w:rsidRPr="00AA3B6F">
        <w:rPr>
          <w:sz w:val="24"/>
          <w:szCs w:val="22"/>
          <w:u w:val="single"/>
        </w:rPr>
        <w:t xml:space="preserve"> </w:t>
      </w:r>
      <w:r w:rsidR="009E3DDF" w:rsidRPr="00AA3B6F">
        <w:rPr>
          <w:sz w:val="24"/>
          <w:szCs w:val="22"/>
          <w:u w:val="single"/>
        </w:rPr>
        <w:t>Стање ретких, рањивих и угрожених врста (RТЕ)</w:t>
      </w:r>
    </w:p>
    <w:p w14:paraId="55D88F58" w14:textId="77777777" w:rsidR="009E3DDF" w:rsidRDefault="009E3DDF" w:rsidP="009E3DDF">
      <w:pPr>
        <w:spacing w:after="20" w:line="256" w:lineRule="auto"/>
        <w:jc w:val="both"/>
      </w:pPr>
    </w:p>
    <w:p w14:paraId="7000019A" w14:textId="77777777" w:rsidR="009E3DDF" w:rsidRDefault="009E3DDF" w:rsidP="009E3DDF">
      <w:pPr>
        <w:spacing w:after="20" w:line="256" w:lineRule="auto"/>
        <w:ind w:firstLine="720"/>
        <w:jc w:val="both"/>
      </w:pPr>
      <w:r>
        <w:t>У оквиру спровођења процеса сертификације шума у Јавном предузећу ,,Србијашуме” једна од обавеза је и израда прегледа ретких, рањивих и угрожених врста (RТЕ). Преглед се ради табеларно, и кроз једну прегледну карту, ради лакшег мониторинга и заштите RTE врста. Термин RTE (rare threatened or endangered species) врсте значи ретке, рањиве или угрожене врсте. Према ,,Правилнику о проглашењу и заштити строго заштићених и заштићених дивљих врста биљака, животиња и гљива” (</w:t>
      </w:r>
      <w:r w:rsidR="00974FA3">
        <w:rPr>
          <w:lang w:val="sr-Cyrl-RS"/>
        </w:rPr>
        <w:t>,,</w:t>
      </w:r>
      <w:r>
        <w:t>Сл. гл. РС</w:t>
      </w:r>
      <w:r w:rsidR="00974FA3">
        <w:t>”</w:t>
      </w:r>
      <w:r>
        <w:t xml:space="preserve"> 5/2010 и 4</w:t>
      </w:r>
      <w:r w:rsidR="00974FA3">
        <w:t>7/2011</w:t>
      </w:r>
      <w:r>
        <w:t>). RTE врсте дефинишу се као заштићене и строго заштићене врсте. На територији ове ГЈ постоји неколико врста које спадају у категорију ретких, под ризиком, ендемичних и угрожених врста:</w:t>
      </w:r>
    </w:p>
    <w:p w14:paraId="4B4A5A98" w14:textId="77777777" w:rsidR="009E3DDF" w:rsidRDefault="009E3DDF" w:rsidP="009E3DDF">
      <w:pPr>
        <w:numPr>
          <w:ilvl w:val="0"/>
          <w:numId w:val="36"/>
        </w:numPr>
        <w:spacing w:after="5" w:line="268" w:lineRule="auto"/>
        <w:ind w:right="6" w:hanging="115"/>
        <w:jc w:val="both"/>
      </w:pPr>
      <w:r>
        <w:t>ретке угрожене: бели јасен, млеч</w:t>
      </w:r>
    </w:p>
    <w:p w14:paraId="7E82578D" w14:textId="77777777" w:rsidR="009E3DDF" w:rsidRDefault="009E3DDF" w:rsidP="009E3DDF">
      <w:pPr>
        <w:numPr>
          <w:ilvl w:val="0"/>
          <w:numId w:val="36"/>
        </w:numPr>
        <w:spacing w:after="5" w:line="268" w:lineRule="auto"/>
        <w:ind w:right="6" w:hanging="115"/>
        <w:jc w:val="both"/>
      </w:pPr>
      <w:r>
        <w:t>под ризиком: јасика, дивља трешња, орах, брекиња</w:t>
      </w:r>
    </w:p>
    <w:p w14:paraId="6965B05C" w14:textId="77777777" w:rsidR="009E3DDF" w:rsidRDefault="009E3DDF" w:rsidP="009E3DDF">
      <w:pPr>
        <w:numPr>
          <w:ilvl w:val="0"/>
          <w:numId w:val="36"/>
        </w:numPr>
        <w:spacing w:after="5" w:line="268" w:lineRule="auto"/>
        <w:ind w:right="6" w:hanging="115"/>
        <w:jc w:val="both"/>
      </w:pPr>
      <w:r>
        <w:t>ретка: планински брест</w:t>
      </w:r>
    </w:p>
    <w:p w14:paraId="7D2BA83D" w14:textId="77777777" w:rsidR="009E3DDF" w:rsidRDefault="009E3DDF" w:rsidP="009E3DDF">
      <w:pPr>
        <w:numPr>
          <w:ilvl w:val="0"/>
          <w:numId w:val="36"/>
        </w:numPr>
        <w:spacing w:after="5" w:line="268" w:lineRule="auto"/>
        <w:ind w:right="6" w:hanging="115"/>
        <w:jc w:val="both"/>
      </w:pPr>
      <w:r>
        <w:t>ендемит: планински јавор</w:t>
      </w:r>
    </w:p>
    <w:p w14:paraId="0EE21ECE" w14:textId="77777777" w:rsidR="009E3DDF" w:rsidRDefault="009E3DDF" w:rsidP="009E3DDF">
      <w:pPr>
        <w:ind w:left="-5" w:right="6" w:firstLine="725"/>
        <w:jc w:val="both"/>
      </w:pPr>
      <w:r>
        <w:t xml:space="preserve"> RTE врсте су изузете из редовних мера газдовања, првенствено мислећи на планове сеча. Забрањено је коришћење, уништавање и предузимање активности (сеча, брање, сакупљање плодова) којима би се угрозиле заштићене врсте, а и њихова станишта. У случају појаве штета биотичког и абиотичког карактера, наведене врсте се могу санирати и одстранити уз сагласност надлежних инспекцијских служби.</w:t>
      </w:r>
    </w:p>
    <w:p w14:paraId="13C47505" w14:textId="77777777" w:rsidR="009E3DDF" w:rsidRDefault="009E3DDF" w:rsidP="009E3DDF">
      <w:pPr>
        <w:ind w:left="730" w:right="6"/>
        <w:jc w:val="both"/>
      </w:pPr>
      <w:r>
        <w:t xml:space="preserve">На целој површини ГЈ од заштићених и строго заштићених врсте налазе се: </w:t>
      </w:r>
    </w:p>
    <w:p w14:paraId="72C9EC6C" w14:textId="77777777" w:rsidR="009E3DDF" w:rsidRDefault="009E3DDF" w:rsidP="009E3DDF">
      <w:pPr>
        <w:tabs>
          <w:tab w:val="center" w:pos="1747"/>
        </w:tabs>
        <w:ind w:left="-15"/>
        <w:jc w:val="both"/>
      </w:pPr>
      <w:r>
        <w:tab/>
        <w:t xml:space="preserve">Заштићене врсте флоре: </w:t>
      </w:r>
    </w:p>
    <w:p w14:paraId="477FE07F" w14:textId="77777777" w:rsidR="009E3DDF" w:rsidRDefault="009E3DDF" w:rsidP="009E3DDF">
      <w:pPr>
        <w:tabs>
          <w:tab w:val="center" w:pos="720"/>
          <w:tab w:val="center" w:pos="2689"/>
        </w:tabs>
        <w:ind w:left="-15"/>
        <w:jc w:val="both"/>
      </w:pPr>
      <w:r>
        <w:tab/>
      </w:r>
      <w:r>
        <w:tab/>
        <w:t>- Asperula odorata - лазаркиња</w:t>
      </w:r>
    </w:p>
    <w:p w14:paraId="0FD44C52" w14:textId="77777777" w:rsidR="009E3DDF" w:rsidRDefault="009E3DDF" w:rsidP="009E3DDF">
      <w:pPr>
        <w:tabs>
          <w:tab w:val="center" w:pos="720"/>
          <w:tab w:val="center" w:pos="2655"/>
        </w:tabs>
        <w:ind w:left="-15"/>
        <w:jc w:val="both"/>
      </w:pPr>
      <w:r>
        <w:tab/>
      </w:r>
      <w:r>
        <w:tab/>
        <w:t xml:space="preserve">- Atropa belladona - велебиље  </w:t>
      </w:r>
    </w:p>
    <w:p w14:paraId="5E8093A5" w14:textId="77777777" w:rsidR="009E3DDF" w:rsidRDefault="009E3DDF" w:rsidP="009E3DDF">
      <w:pPr>
        <w:tabs>
          <w:tab w:val="center" w:pos="720"/>
          <w:tab w:val="center" w:pos="2367"/>
        </w:tabs>
        <w:ind w:left="-15"/>
        <w:jc w:val="both"/>
      </w:pPr>
      <w:r>
        <w:tab/>
      </w:r>
      <w:r>
        <w:tab/>
        <w:t xml:space="preserve">- Rubus hirtus - купина </w:t>
      </w:r>
    </w:p>
    <w:p w14:paraId="05AD0114" w14:textId="77777777" w:rsidR="009E3DDF" w:rsidRDefault="009E3DDF" w:rsidP="009E3DDF">
      <w:pPr>
        <w:tabs>
          <w:tab w:val="center" w:pos="720"/>
          <w:tab w:val="center" w:pos="2632"/>
        </w:tabs>
        <w:ind w:left="-15"/>
        <w:jc w:val="both"/>
      </w:pPr>
      <w:r>
        <w:tab/>
      </w:r>
      <w:r>
        <w:tab/>
        <w:t xml:space="preserve">- Helleborus odorus - кукурек </w:t>
      </w:r>
    </w:p>
    <w:p w14:paraId="590F1177" w14:textId="77777777" w:rsidR="009E3DDF" w:rsidRDefault="009E3DDF" w:rsidP="009E3DDF">
      <w:pPr>
        <w:tabs>
          <w:tab w:val="center" w:pos="720"/>
          <w:tab w:val="center" w:pos="2522"/>
        </w:tabs>
        <w:ind w:left="-15"/>
        <w:jc w:val="both"/>
      </w:pPr>
      <w:r>
        <w:tab/>
      </w:r>
      <w:r>
        <w:tab/>
        <w:t xml:space="preserve">- Allium ursinum - сремуш </w:t>
      </w:r>
    </w:p>
    <w:p w14:paraId="321DDAB9" w14:textId="77777777" w:rsidR="009E3DDF" w:rsidRDefault="009E3DDF" w:rsidP="009E3DDF">
      <w:pPr>
        <w:tabs>
          <w:tab w:val="center" w:pos="720"/>
          <w:tab w:val="center" w:pos="2713"/>
        </w:tabs>
        <w:ind w:left="-15"/>
        <w:jc w:val="both"/>
      </w:pPr>
      <w:r>
        <w:tab/>
      </w:r>
      <w:r>
        <w:tab/>
        <w:t xml:space="preserve">- Asarum europаeum - копитњак </w:t>
      </w:r>
    </w:p>
    <w:p w14:paraId="3E5CB28A" w14:textId="77777777" w:rsidR="009E3DDF" w:rsidRDefault="009E3DDF" w:rsidP="009E3DDF">
      <w:pPr>
        <w:tabs>
          <w:tab w:val="center" w:pos="720"/>
          <w:tab w:val="center" w:pos="2549"/>
        </w:tabs>
        <w:ind w:left="-15"/>
        <w:jc w:val="both"/>
      </w:pPr>
      <w:r>
        <w:tab/>
      </w:r>
      <w:r>
        <w:tab/>
        <w:t xml:space="preserve">- Rosa canina - дивља ружа </w:t>
      </w:r>
    </w:p>
    <w:p w14:paraId="053A2EFB" w14:textId="77777777" w:rsidR="009E3DDF" w:rsidRDefault="009E3DDF" w:rsidP="009E3DDF">
      <w:pPr>
        <w:tabs>
          <w:tab w:val="center" w:pos="720"/>
          <w:tab w:val="center" w:pos="2808"/>
        </w:tabs>
        <w:ind w:left="-15"/>
        <w:jc w:val="both"/>
      </w:pPr>
      <w:r>
        <w:tab/>
      </w:r>
      <w:r>
        <w:tab/>
        <w:t xml:space="preserve">- Crataegus monogyna - бели глог  </w:t>
      </w:r>
    </w:p>
    <w:p w14:paraId="2428F44E" w14:textId="77777777" w:rsidR="009E3DDF" w:rsidRDefault="009E3DDF" w:rsidP="009E3DDF">
      <w:pPr>
        <w:tabs>
          <w:tab w:val="center" w:pos="720"/>
          <w:tab w:val="center" w:pos="2903"/>
        </w:tabs>
        <w:ind w:left="-15"/>
        <w:jc w:val="both"/>
      </w:pPr>
      <w:r>
        <w:tab/>
      </w:r>
      <w:r>
        <w:tab/>
        <w:t xml:space="preserve">- Acer heldreichii - планински јавор </w:t>
      </w:r>
    </w:p>
    <w:p w14:paraId="523112C0" w14:textId="77777777" w:rsidR="009E3DDF" w:rsidRDefault="009E3DDF" w:rsidP="009E3DDF">
      <w:pPr>
        <w:tabs>
          <w:tab w:val="center" w:pos="1746"/>
        </w:tabs>
        <w:ind w:left="-15"/>
        <w:jc w:val="both"/>
      </w:pPr>
      <w:r>
        <w:tab/>
        <w:t xml:space="preserve">Заштићене врсте гљива: </w:t>
      </w:r>
    </w:p>
    <w:p w14:paraId="3FA9355A" w14:textId="77777777" w:rsidR="009E3DDF" w:rsidRDefault="009E3DDF" w:rsidP="009E3DDF">
      <w:pPr>
        <w:numPr>
          <w:ilvl w:val="0"/>
          <w:numId w:val="37"/>
        </w:numPr>
        <w:spacing w:after="5" w:line="268" w:lineRule="auto"/>
        <w:ind w:right="6" w:hanging="115"/>
        <w:jc w:val="both"/>
      </w:pPr>
      <w:r>
        <w:t xml:space="preserve">Boletus edulis Bull. - вргањ </w:t>
      </w:r>
    </w:p>
    <w:p w14:paraId="5970A339" w14:textId="77777777" w:rsidR="009E3DDF" w:rsidRDefault="009E3DDF" w:rsidP="009E3DDF">
      <w:pPr>
        <w:numPr>
          <w:ilvl w:val="0"/>
          <w:numId w:val="37"/>
        </w:numPr>
        <w:spacing w:after="5" w:line="268" w:lineRule="auto"/>
        <w:ind w:right="6" w:hanging="115"/>
        <w:jc w:val="both"/>
      </w:pPr>
      <w:r>
        <w:t xml:space="preserve">Boletus pinophilus Pilát Dermek - боров вргањ </w:t>
      </w:r>
    </w:p>
    <w:p w14:paraId="5132A044" w14:textId="77777777" w:rsidR="009E3DDF" w:rsidRDefault="009E3DDF" w:rsidP="009E3DDF">
      <w:pPr>
        <w:numPr>
          <w:ilvl w:val="0"/>
          <w:numId w:val="37"/>
        </w:numPr>
        <w:spacing w:after="5" w:line="268" w:lineRule="auto"/>
        <w:ind w:right="6" w:hanging="115"/>
        <w:jc w:val="both"/>
      </w:pPr>
      <w:r>
        <w:t xml:space="preserve">Cantharellus cibarius Fr. - лисичарка </w:t>
      </w:r>
    </w:p>
    <w:p w14:paraId="1E3B3363" w14:textId="77777777" w:rsidR="009E3DDF" w:rsidRDefault="009E3DDF" w:rsidP="009E3DDF">
      <w:pPr>
        <w:numPr>
          <w:ilvl w:val="0"/>
          <w:numId w:val="37"/>
        </w:numPr>
        <w:spacing w:after="5" w:line="268" w:lineRule="auto"/>
        <w:ind w:right="6" w:hanging="115"/>
        <w:jc w:val="both"/>
      </w:pPr>
      <w:r>
        <w:t xml:space="preserve">Craterellus cornucopioides (L.) - мрка труба  </w:t>
      </w:r>
    </w:p>
    <w:p w14:paraId="602F18E8" w14:textId="77777777" w:rsidR="009E3DDF" w:rsidRDefault="009E3DDF" w:rsidP="009E3DDF">
      <w:pPr>
        <w:tabs>
          <w:tab w:val="center" w:pos="1744"/>
        </w:tabs>
        <w:ind w:left="-15"/>
        <w:jc w:val="both"/>
      </w:pPr>
      <w:r>
        <w:tab/>
        <w:t xml:space="preserve">Заштићене врсте фауне: </w:t>
      </w:r>
    </w:p>
    <w:p w14:paraId="09DB621D" w14:textId="77777777" w:rsidR="009E3DDF" w:rsidRDefault="009E3DDF" w:rsidP="009E3DDF">
      <w:pPr>
        <w:tabs>
          <w:tab w:val="center" w:pos="720"/>
          <w:tab w:val="center" w:pos="2994"/>
        </w:tabs>
        <w:ind w:left="-15"/>
        <w:jc w:val="both"/>
      </w:pPr>
      <w:r>
        <w:tab/>
      </w:r>
      <w:r>
        <w:tab/>
        <w:t xml:space="preserve">- Testudo hermanni - шумска корњача  </w:t>
      </w:r>
    </w:p>
    <w:p w14:paraId="404FA03E" w14:textId="77777777" w:rsidR="009E3DDF" w:rsidRDefault="009E3DDF" w:rsidP="009E3DDF">
      <w:pPr>
        <w:tabs>
          <w:tab w:val="center" w:pos="720"/>
          <w:tab w:val="center" w:pos="2676"/>
        </w:tabs>
        <w:ind w:left="-15"/>
        <w:jc w:val="both"/>
      </w:pPr>
      <w:r>
        <w:tab/>
      </w:r>
      <w:r>
        <w:tab/>
        <w:t xml:space="preserve">- Felis silvestris - дивља мачка </w:t>
      </w:r>
    </w:p>
    <w:p w14:paraId="49C33CB8" w14:textId="77777777" w:rsidR="009E3DDF" w:rsidRDefault="009E3DDF" w:rsidP="009E3DDF">
      <w:pPr>
        <w:tabs>
          <w:tab w:val="center" w:pos="720"/>
          <w:tab w:val="center" w:pos="2587"/>
        </w:tabs>
        <w:ind w:left="-15"/>
        <w:jc w:val="both"/>
      </w:pPr>
      <w:r>
        <w:tab/>
      </w:r>
      <w:r>
        <w:tab/>
        <w:t xml:space="preserve">- Vipera ammodytes - поскок </w:t>
      </w:r>
    </w:p>
    <w:p w14:paraId="61FD42A6" w14:textId="77777777" w:rsidR="009E3DDF" w:rsidRDefault="009E3DDF" w:rsidP="009E3DDF">
      <w:pPr>
        <w:tabs>
          <w:tab w:val="center" w:pos="720"/>
          <w:tab w:val="center" w:pos="2172"/>
        </w:tabs>
        <w:ind w:left="-15"/>
        <w:jc w:val="both"/>
      </w:pPr>
      <w:r>
        <w:tab/>
      </w:r>
      <w:r>
        <w:tab/>
        <w:t xml:space="preserve">- Canis lupus - вук </w:t>
      </w:r>
    </w:p>
    <w:p w14:paraId="4BF2B20C" w14:textId="77777777" w:rsidR="009E3DDF" w:rsidRDefault="009E3DDF" w:rsidP="009E3DDF">
      <w:pPr>
        <w:tabs>
          <w:tab w:val="center" w:pos="720"/>
          <w:tab w:val="center" w:pos="2721"/>
        </w:tabs>
        <w:ind w:left="-15"/>
        <w:jc w:val="both"/>
      </w:pPr>
      <w:r>
        <w:tab/>
      </w:r>
      <w:r>
        <w:tab/>
        <w:t xml:space="preserve">- Helix leukorum - шумски пуж </w:t>
      </w:r>
    </w:p>
    <w:p w14:paraId="38A544BC" w14:textId="77777777" w:rsidR="009E3DDF" w:rsidRDefault="009E3DDF" w:rsidP="009E3DDF">
      <w:pPr>
        <w:tabs>
          <w:tab w:val="center" w:pos="720"/>
          <w:tab w:val="center" w:pos="2898"/>
        </w:tabs>
        <w:ind w:left="-15"/>
        <w:jc w:val="both"/>
      </w:pPr>
      <w:r>
        <w:tab/>
      </w:r>
      <w:r>
        <w:tab/>
        <w:t xml:space="preserve">- Lacerta praticola - шумски гуштер  </w:t>
      </w:r>
    </w:p>
    <w:p w14:paraId="374AB9FD" w14:textId="77777777" w:rsidR="009E3DDF" w:rsidRDefault="009E3DDF" w:rsidP="009E3DDF">
      <w:pPr>
        <w:tabs>
          <w:tab w:val="center" w:pos="720"/>
          <w:tab w:val="center" w:pos="2360"/>
        </w:tabs>
        <w:ind w:left="-15"/>
        <w:jc w:val="both"/>
      </w:pPr>
      <w:r>
        <w:tab/>
      </w:r>
      <w:r>
        <w:tab/>
        <w:t xml:space="preserve">- Meles meles - јазавац  </w:t>
      </w:r>
    </w:p>
    <w:p w14:paraId="48CDE2A5" w14:textId="77777777" w:rsidR="009E3DDF" w:rsidRDefault="009E3DDF" w:rsidP="009E3DDF">
      <w:pPr>
        <w:tabs>
          <w:tab w:val="center" w:pos="720"/>
          <w:tab w:val="center" w:pos="2587"/>
        </w:tabs>
        <w:ind w:left="-15"/>
        <w:jc w:val="both"/>
      </w:pPr>
      <w:r>
        <w:tab/>
      </w:r>
      <w:r>
        <w:tab/>
        <w:t xml:space="preserve">- Sciurus vulgaris - веверица </w:t>
      </w:r>
    </w:p>
    <w:p w14:paraId="1D7CB593" w14:textId="77777777" w:rsidR="009E3DDF" w:rsidRDefault="009E3DDF" w:rsidP="009E3DDF">
      <w:pPr>
        <w:tabs>
          <w:tab w:val="center" w:pos="720"/>
          <w:tab w:val="center" w:pos="2373"/>
        </w:tabs>
        <w:ind w:left="-15"/>
        <w:jc w:val="both"/>
      </w:pPr>
      <w:r>
        <w:tab/>
      </w:r>
      <w:r>
        <w:tab/>
        <w:t xml:space="preserve">- Corvus corax - гавран </w:t>
      </w:r>
    </w:p>
    <w:p w14:paraId="544E95E1" w14:textId="77777777" w:rsidR="009E3DDF" w:rsidRDefault="009E3DDF" w:rsidP="009E3DDF">
      <w:pPr>
        <w:tabs>
          <w:tab w:val="center" w:pos="1865"/>
        </w:tabs>
        <w:ind w:left="-15"/>
        <w:jc w:val="both"/>
      </w:pPr>
      <w:r>
        <w:tab/>
        <w:t xml:space="preserve">Заштићене врсте инсеката: </w:t>
      </w:r>
    </w:p>
    <w:p w14:paraId="65D8AB88" w14:textId="77777777" w:rsidR="009E3DDF" w:rsidRDefault="009E3DDF" w:rsidP="009E3DDF">
      <w:pPr>
        <w:tabs>
          <w:tab w:val="center" w:pos="720"/>
          <w:tab w:val="center" w:pos="2495"/>
        </w:tabs>
        <w:ind w:left="-15"/>
        <w:jc w:val="both"/>
      </w:pPr>
      <w:r>
        <w:tab/>
      </w:r>
      <w:r>
        <w:tab/>
        <w:t xml:space="preserve">- Lucanus cervus - јеленак  </w:t>
      </w:r>
    </w:p>
    <w:p w14:paraId="44397598" w14:textId="77777777" w:rsidR="009E3DDF" w:rsidRDefault="009E3DDF" w:rsidP="009E3DDF">
      <w:pPr>
        <w:tabs>
          <w:tab w:val="center" w:pos="720"/>
          <w:tab w:val="center" w:pos="2931"/>
        </w:tabs>
        <w:ind w:left="-15"/>
        <w:jc w:val="both"/>
      </w:pPr>
      <w:r>
        <w:tab/>
      </w:r>
      <w:r>
        <w:tab/>
        <w:t xml:space="preserve">- Othoplagus furcutus - мали балегар  </w:t>
      </w:r>
    </w:p>
    <w:p w14:paraId="6B61255A" w14:textId="77777777" w:rsidR="009E3DDF" w:rsidRDefault="009E3DDF" w:rsidP="009E3DDF">
      <w:pPr>
        <w:tabs>
          <w:tab w:val="center" w:pos="720"/>
          <w:tab w:val="center" w:pos="3129"/>
        </w:tabs>
        <w:ind w:left="-15"/>
        <w:jc w:val="both"/>
      </w:pPr>
      <w:r>
        <w:tab/>
      </w:r>
      <w:r>
        <w:tab/>
        <w:t xml:space="preserve">- Cerambyx cerdo - храстова стрижибуба </w:t>
      </w:r>
    </w:p>
    <w:p w14:paraId="08E2E56F" w14:textId="77777777" w:rsidR="009E3DDF" w:rsidRDefault="009E3DDF" w:rsidP="009E3DDF">
      <w:pPr>
        <w:spacing w:after="20" w:line="256" w:lineRule="auto"/>
        <w:jc w:val="both"/>
      </w:pPr>
    </w:p>
    <w:p w14:paraId="038890FF" w14:textId="77777777" w:rsidR="009E3DDF" w:rsidRDefault="009E3DDF" w:rsidP="009E3DDF">
      <w:pPr>
        <w:ind w:left="-5" w:right="6" w:firstLine="725"/>
        <w:jc w:val="both"/>
      </w:pPr>
      <w:r>
        <w:t xml:space="preserve">Стање строго заштићених и заштићених врста биљака, животиња, инсеката и гљива је без приметних негативних појава, утицаја и оштећења. </w:t>
      </w:r>
    </w:p>
    <w:p w14:paraId="292F268F" w14:textId="77777777" w:rsidR="009E3DDF" w:rsidRDefault="009E3DDF" w:rsidP="00DA4424">
      <w:pPr>
        <w:ind w:firstLine="720"/>
        <w:jc w:val="both"/>
      </w:pPr>
    </w:p>
    <w:p w14:paraId="10E6FDF7" w14:textId="77777777" w:rsidR="004B1F7E" w:rsidRDefault="004B1F7E" w:rsidP="00DA4424">
      <w:pPr>
        <w:ind w:firstLine="720"/>
        <w:jc w:val="both"/>
      </w:pPr>
    </w:p>
    <w:p w14:paraId="08A9A12F" w14:textId="77777777" w:rsidR="009E3DDF" w:rsidRDefault="009E3DDF" w:rsidP="00DA4424">
      <w:pPr>
        <w:ind w:firstLine="720"/>
        <w:jc w:val="both"/>
      </w:pPr>
    </w:p>
    <w:p w14:paraId="6E99413E" w14:textId="77777777" w:rsidR="009E3DDF" w:rsidRDefault="009E3DDF" w:rsidP="00DA4424">
      <w:pPr>
        <w:ind w:firstLine="720"/>
        <w:jc w:val="both"/>
        <w:rPr>
          <w:lang w:val="sr-Cyrl-RS"/>
        </w:rPr>
      </w:pPr>
    </w:p>
    <w:p w14:paraId="0868D812" w14:textId="77777777" w:rsidR="00CC1E33" w:rsidRDefault="00CC1E33" w:rsidP="00DA4424">
      <w:pPr>
        <w:ind w:firstLine="720"/>
        <w:jc w:val="both"/>
        <w:rPr>
          <w:lang w:val="sr-Cyrl-RS"/>
        </w:rPr>
      </w:pPr>
    </w:p>
    <w:p w14:paraId="14BE1FD6" w14:textId="77777777" w:rsidR="009E3DDF" w:rsidRPr="00AA3B6F" w:rsidRDefault="00CC1E33" w:rsidP="00360939">
      <w:pPr>
        <w:pStyle w:val="Heading7"/>
        <w:ind w:left="0" w:firstLine="720"/>
        <w:jc w:val="left"/>
        <w:rPr>
          <w:sz w:val="24"/>
          <w:szCs w:val="22"/>
          <w:u w:val="single"/>
        </w:rPr>
      </w:pPr>
      <w:r w:rsidRPr="00AA3B6F">
        <w:rPr>
          <w:sz w:val="24"/>
          <w:szCs w:val="22"/>
          <w:u w:val="single"/>
        </w:rPr>
        <w:lastRenderedPageBreak/>
        <w:t xml:space="preserve">5.9. </w:t>
      </w:r>
      <w:r w:rsidR="00360939" w:rsidRPr="00AA3B6F">
        <w:rPr>
          <w:sz w:val="24"/>
          <w:szCs w:val="22"/>
          <w:u w:val="single"/>
        </w:rPr>
        <w:tab/>
      </w:r>
      <w:r w:rsidR="009E3DDF" w:rsidRPr="00AA3B6F">
        <w:rPr>
          <w:sz w:val="24"/>
          <w:szCs w:val="22"/>
          <w:u w:val="single"/>
        </w:rPr>
        <w:t>Стање шумских култура и вештачки подигнутих састојина</w:t>
      </w:r>
    </w:p>
    <w:p w14:paraId="5CD8237E" w14:textId="77777777" w:rsidR="009E3DDF" w:rsidRDefault="009E3DDF" w:rsidP="009E3DDF">
      <w:pPr>
        <w:jc w:val="both"/>
      </w:pPr>
    </w:p>
    <w:p w14:paraId="6AD66EF0" w14:textId="77777777" w:rsidR="009E3DDF" w:rsidRPr="001B51A9" w:rsidRDefault="009E3DDF" w:rsidP="009E3DDF">
      <w:pPr>
        <w:ind w:firstLine="720"/>
        <w:jc w:val="both"/>
      </w:pPr>
      <w:r>
        <w:t xml:space="preserve">У ГЈ затечено је укупно </w:t>
      </w:r>
      <w:r w:rsidR="001B51A9">
        <w:rPr>
          <w:lang w:val="sr-Cyrl-RS"/>
        </w:rPr>
        <w:t>239</w:t>
      </w:r>
      <w:r>
        <w:t>,</w:t>
      </w:r>
      <w:r w:rsidR="001B51A9">
        <w:rPr>
          <w:lang w:val="sr-Cyrl-RS"/>
        </w:rPr>
        <w:t>83</w:t>
      </w:r>
      <w:r>
        <w:t xml:space="preserve"> hа вештачки подигнутих састојина које се налазе само у наменској целини </w:t>
      </w:r>
      <w:r w:rsidR="001B51A9">
        <w:rPr>
          <w:lang w:val="sr-Cyrl-RS"/>
        </w:rPr>
        <w:t>,,21</w:t>
      </w:r>
      <w:r w:rsidR="00FE00E3">
        <w:t>”</w:t>
      </w:r>
      <w:r w:rsidR="001B51A9">
        <w:rPr>
          <w:lang w:val="sr-Cyrl-RS"/>
        </w:rPr>
        <w:t xml:space="preserve"> и ,,82</w:t>
      </w:r>
      <w:r w:rsidR="00FE00E3">
        <w:t>”</w:t>
      </w:r>
      <w:r w:rsidR="001B51A9">
        <w:rPr>
          <w:lang w:val="sr-Cyrl-RS"/>
        </w:rPr>
        <w:t xml:space="preserve"> </w:t>
      </w:r>
      <w:r>
        <w:t xml:space="preserve">. У шумске културе су уврштене све вештачки основане састојине, старости до двадесет година, које </w:t>
      </w:r>
      <w:r w:rsidR="00FE00E3">
        <w:rPr>
          <w:lang w:val="sr-Cyrl-RS"/>
        </w:rPr>
        <w:t>се налазе на површини од 4,</w:t>
      </w:r>
      <w:r w:rsidR="001B51A9">
        <w:rPr>
          <w:lang w:val="sr-Cyrl-RS"/>
        </w:rPr>
        <w:t xml:space="preserve">0 </w:t>
      </w:r>
      <w:r w:rsidR="001B51A9">
        <w:t>h</w:t>
      </w:r>
      <w:r w:rsidR="001B51A9">
        <w:rPr>
          <w:lang w:val="sr-Cyrl-RS"/>
        </w:rPr>
        <w:t>а.</w:t>
      </w:r>
    </w:p>
    <w:p w14:paraId="3F6AE90B" w14:textId="77777777" w:rsidR="009E3DDF" w:rsidRDefault="009E3DDF" w:rsidP="009E3DDF">
      <w:pPr>
        <w:jc w:val="both"/>
      </w:pPr>
    </w:p>
    <w:p w14:paraId="037B2E94" w14:textId="77777777" w:rsidR="009E3DDF" w:rsidRDefault="00974FA3" w:rsidP="009E3DDF">
      <w:pPr>
        <w:ind w:firstLine="720"/>
        <w:jc w:val="both"/>
      </w:pPr>
      <w:r>
        <w:rPr>
          <w:b/>
          <w:lang w:eastAsia="en-US"/>
        </w:rPr>
        <w:t>Табела 2</w:t>
      </w:r>
      <w:r>
        <w:rPr>
          <w:b/>
          <w:lang w:val="sr-Cyrl-RS" w:eastAsia="en-US"/>
        </w:rPr>
        <w:t>4</w:t>
      </w:r>
      <w:r w:rsidR="009E3DDF">
        <w:rPr>
          <w:b/>
          <w:lang w:eastAsia="en-US"/>
        </w:rPr>
        <w:t>.</w:t>
      </w:r>
      <w:r w:rsidR="009E3DDF">
        <w:rPr>
          <w:lang w:eastAsia="en-US"/>
        </w:rPr>
        <w:t xml:space="preserve"> - </w:t>
      </w:r>
      <w:r w:rsidR="009E3DDF">
        <w:t>Стање вештачки подигнутих састојина</w:t>
      </w:r>
    </w:p>
    <w:tbl>
      <w:tblPr>
        <w:tblW w:w="8717" w:type="dxa"/>
        <w:jc w:val="center"/>
        <w:tblLook w:val="04A0" w:firstRow="1" w:lastRow="0" w:firstColumn="1" w:lastColumn="0" w:noHBand="0" w:noVBand="1"/>
      </w:tblPr>
      <w:tblGrid>
        <w:gridCol w:w="2656"/>
        <w:gridCol w:w="711"/>
        <w:gridCol w:w="621"/>
        <w:gridCol w:w="801"/>
        <w:gridCol w:w="621"/>
        <w:gridCol w:w="621"/>
        <w:gridCol w:w="711"/>
        <w:gridCol w:w="621"/>
        <w:gridCol w:w="617"/>
        <w:gridCol w:w="737"/>
      </w:tblGrid>
      <w:tr w:rsidR="0062666A" w:rsidRPr="001B51A9" w14:paraId="694BDD6A" w14:textId="77777777" w:rsidTr="00615BB9">
        <w:trPr>
          <w:trHeight w:val="5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7B6A69A" w14:textId="77777777" w:rsidR="009E3DDF" w:rsidRPr="001B51A9" w:rsidRDefault="009E3DDF">
            <w:pPr>
              <w:jc w:val="center"/>
              <w:rPr>
                <w:b/>
                <w:bCs/>
                <w:color w:val="000000"/>
                <w:sz w:val="18"/>
                <w:szCs w:val="18"/>
              </w:rPr>
            </w:pPr>
            <w:r w:rsidRPr="001B51A9">
              <w:rPr>
                <w:b/>
                <w:bCs/>
                <w:color w:val="000000"/>
                <w:sz w:val="18"/>
                <w:szCs w:val="18"/>
              </w:rPr>
              <w:t>Газдинска класа</w:t>
            </w:r>
          </w:p>
        </w:tc>
        <w:tc>
          <w:tcPr>
            <w:tcW w:w="0" w:type="auto"/>
            <w:tcBorders>
              <w:top w:val="single" w:sz="4" w:space="0" w:color="auto"/>
              <w:left w:val="nil"/>
              <w:bottom w:val="single" w:sz="4" w:space="0" w:color="auto"/>
              <w:right w:val="single" w:sz="4" w:space="0" w:color="auto"/>
            </w:tcBorders>
            <w:vAlign w:val="center"/>
            <w:hideMark/>
          </w:tcPr>
          <w:p w14:paraId="25223CAF" w14:textId="77777777" w:rsidR="009E3DDF" w:rsidRPr="001B51A9" w:rsidRDefault="009E3DDF">
            <w:pPr>
              <w:jc w:val="center"/>
              <w:rPr>
                <w:b/>
                <w:bCs/>
                <w:color w:val="000000"/>
                <w:sz w:val="18"/>
                <w:szCs w:val="18"/>
              </w:rPr>
            </w:pPr>
            <w:r w:rsidRPr="001B51A9">
              <w:rPr>
                <w:b/>
                <w:bCs/>
                <w:color w:val="000000"/>
                <w:sz w:val="18"/>
                <w:szCs w:val="18"/>
              </w:rPr>
              <w:t>P</w:t>
            </w:r>
            <w:r w:rsidR="002021A2">
              <w:rPr>
                <w:b/>
                <w:bCs/>
                <w:color w:val="000000"/>
                <w:sz w:val="18"/>
                <w:szCs w:val="18"/>
                <w:lang w:val="sr-Latn-RS"/>
              </w:rPr>
              <w:t xml:space="preserve"> </w:t>
            </w:r>
            <w:r w:rsidRPr="001B51A9">
              <w:rPr>
                <w:b/>
                <w:bCs/>
                <w:color w:val="000000"/>
                <w:sz w:val="18"/>
                <w:szCs w:val="18"/>
              </w:rPr>
              <w:t>ha</w:t>
            </w:r>
          </w:p>
        </w:tc>
        <w:tc>
          <w:tcPr>
            <w:tcW w:w="0" w:type="auto"/>
            <w:tcBorders>
              <w:top w:val="single" w:sz="4" w:space="0" w:color="auto"/>
              <w:left w:val="nil"/>
              <w:bottom w:val="single" w:sz="4" w:space="0" w:color="auto"/>
              <w:right w:val="single" w:sz="4" w:space="0" w:color="auto"/>
            </w:tcBorders>
            <w:vAlign w:val="center"/>
            <w:hideMark/>
          </w:tcPr>
          <w:p w14:paraId="2D7EDE24" w14:textId="77777777" w:rsidR="009E3DDF" w:rsidRPr="001B51A9" w:rsidRDefault="009E3DDF">
            <w:pPr>
              <w:jc w:val="center"/>
              <w:rPr>
                <w:b/>
                <w:bCs/>
                <w:color w:val="000000"/>
                <w:sz w:val="18"/>
                <w:szCs w:val="18"/>
              </w:rPr>
            </w:pPr>
            <w:r w:rsidRPr="001B51A9">
              <w:rPr>
                <w:b/>
                <w:bCs/>
                <w:color w:val="000000"/>
                <w:sz w:val="18"/>
                <w:szCs w:val="18"/>
              </w:rPr>
              <w:t>P %</w:t>
            </w:r>
          </w:p>
        </w:tc>
        <w:tc>
          <w:tcPr>
            <w:tcW w:w="0" w:type="auto"/>
            <w:tcBorders>
              <w:top w:val="single" w:sz="4" w:space="0" w:color="auto"/>
              <w:left w:val="nil"/>
              <w:bottom w:val="single" w:sz="4" w:space="0" w:color="auto"/>
              <w:right w:val="single" w:sz="4" w:space="0" w:color="auto"/>
            </w:tcBorders>
            <w:vAlign w:val="center"/>
            <w:hideMark/>
          </w:tcPr>
          <w:p w14:paraId="771CD960" w14:textId="77777777" w:rsidR="009E3DDF" w:rsidRPr="001B51A9" w:rsidRDefault="009E3DDF">
            <w:pPr>
              <w:jc w:val="center"/>
              <w:rPr>
                <w:b/>
                <w:bCs/>
                <w:color w:val="000000"/>
                <w:sz w:val="18"/>
                <w:szCs w:val="18"/>
              </w:rPr>
            </w:pPr>
            <w:r w:rsidRPr="001B51A9">
              <w:rPr>
                <w:b/>
                <w:bCs/>
                <w:color w:val="000000"/>
                <w:sz w:val="18"/>
                <w:szCs w:val="18"/>
              </w:rPr>
              <w:t>V m³</w:t>
            </w:r>
          </w:p>
        </w:tc>
        <w:tc>
          <w:tcPr>
            <w:tcW w:w="0" w:type="auto"/>
            <w:tcBorders>
              <w:top w:val="single" w:sz="4" w:space="0" w:color="auto"/>
              <w:left w:val="nil"/>
              <w:bottom w:val="single" w:sz="4" w:space="0" w:color="auto"/>
              <w:right w:val="single" w:sz="4" w:space="0" w:color="auto"/>
            </w:tcBorders>
            <w:vAlign w:val="center"/>
            <w:hideMark/>
          </w:tcPr>
          <w:p w14:paraId="28CC30F6" w14:textId="77777777" w:rsidR="009E3DDF" w:rsidRPr="001B51A9" w:rsidRDefault="009E3DDF">
            <w:pPr>
              <w:jc w:val="center"/>
              <w:rPr>
                <w:b/>
                <w:bCs/>
                <w:color w:val="000000"/>
                <w:sz w:val="18"/>
                <w:szCs w:val="18"/>
              </w:rPr>
            </w:pPr>
            <w:r w:rsidRPr="001B51A9">
              <w:rPr>
                <w:b/>
                <w:bCs/>
                <w:color w:val="000000"/>
                <w:sz w:val="18"/>
                <w:szCs w:val="18"/>
              </w:rPr>
              <w:t>V %</w:t>
            </w:r>
          </w:p>
        </w:tc>
        <w:tc>
          <w:tcPr>
            <w:tcW w:w="0" w:type="auto"/>
            <w:tcBorders>
              <w:top w:val="single" w:sz="4" w:space="0" w:color="auto"/>
              <w:left w:val="nil"/>
              <w:bottom w:val="single" w:sz="4" w:space="0" w:color="auto"/>
              <w:right w:val="single" w:sz="4" w:space="0" w:color="auto"/>
            </w:tcBorders>
            <w:vAlign w:val="center"/>
            <w:hideMark/>
          </w:tcPr>
          <w:p w14:paraId="3C7F1539" w14:textId="77777777" w:rsidR="009E3DDF" w:rsidRPr="001B51A9" w:rsidRDefault="009E3DDF">
            <w:pPr>
              <w:jc w:val="center"/>
              <w:rPr>
                <w:b/>
                <w:bCs/>
                <w:color w:val="000000"/>
                <w:sz w:val="18"/>
                <w:szCs w:val="18"/>
              </w:rPr>
            </w:pPr>
            <w:r w:rsidRPr="001B51A9">
              <w:rPr>
                <w:b/>
                <w:bCs/>
                <w:color w:val="000000"/>
                <w:sz w:val="18"/>
                <w:szCs w:val="18"/>
              </w:rPr>
              <w:t>V/ha</w:t>
            </w:r>
          </w:p>
        </w:tc>
        <w:tc>
          <w:tcPr>
            <w:tcW w:w="0" w:type="auto"/>
            <w:tcBorders>
              <w:top w:val="single" w:sz="4" w:space="0" w:color="auto"/>
              <w:left w:val="nil"/>
              <w:bottom w:val="single" w:sz="4" w:space="0" w:color="auto"/>
              <w:right w:val="single" w:sz="4" w:space="0" w:color="auto"/>
            </w:tcBorders>
            <w:vAlign w:val="center"/>
            <w:hideMark/>
          </w:tcPr>
          <w:p w14:paraId="725E0CF6" w14:textId="77777777" w:rsidR="009E3DDF" w:rsidRPr="001B51A9" w:rsidRDefault="009E3DDF">
            <w:pPr>
              <w:jc w:val="center"/>
              <w:rPr>
                <w:b/>
                <w:bCs/>
                <w:color w:val="000000"/>
                <w:sz w:val="18"/>
                <w:szCs w:val="18"/>
              </w:rPr>
            </w:pPr>
            <w:r w:rsidRPr="001B51A9">
              <w:rPr>
                <w:b/>
                <w:bCs/>
                <w:color w:val="000000"/>
                <w:sz w:val="18"/>
                <w:szCs w:val="18"/>
              </w:rPr>
              <w:t>Iv m³</w:t>
            </w:r>
          </w:p>
        </w:tc>
        <w:tc>
          <w:tcPr>
            <w:tcW w:w="0" w:type="auto"/>
            <w:tcBorders>
              <w:top w:val="single" w:sz="4" w:space="0" w:color="auto"/>
              <w:left w:val="nil"/>
              <w:bottom w:val="single" w:sz="4" w:space="0" w:color="auto"/>
              <w:right w:val="single" w:sz="4" w:space="0" w:color="auto"/>
            </w:tcBorders>
            <w:vAlign w:val="center"/>
            <w:hideMark/>
          </w:tcPr>
          <w:p w14:paraId="1D2430BB" w14:textId="77777777" w:rsidR="009E3DDF" w:rsidRPr="001B51A9" w:rsidRDefault="009E3DDF">
            <w:pPr>
              <w:jc w:val="center"/>
              <w:rPr>
                <w:b/>
                <w:bCs/>
                <w:color w:val="000000"/>
                <w:sz w:val="18"/>
                <w:szCs w:val="18"/>
              </w:rPr>
            </w:pPr>
            <w:r w:rsidRPr="001B51A9">
              <w:rPr>
                <w:b/>
                <w:bCs/>
                <w:color w:val="000000"/>
                <w:sz w:val="18"/>
                <w:szCs w:val="18"/>
              </w:rPr>
              <w:t>Iv %</w:t>
            </w:r>
          </w:p>
        </w:tc>
        <w:tc>
          <w:tcPr>
            <w:tcW w:w="0" w:type="auto"/>
            <w:tcBorders>
              <w:top w:val="single" w:sz="4" w:space="0" w:color="auto"/>
              <w:left w:val="nil"/>
              <w:bottom w:val="single" w:sz="4" w:space="0" w:color="auto"/>
              <w:right w:val="single" w:sz="4" w:space="0" w:color="auto"/>
            </w:tcBorders>
            <w:vAlign w:val="center"/>
            <w:hideMark/>
          </w:tcPr>
          <w:p w14:paraId="106E370D" w14:textId="77777777" w:rsidR="009E3DDF" w:rsidRPr="001B51A9" w:rsidRDefault="009E3DDF">
            <w:pPr>
              <w:jc w:val="center"/>
              <w:rPr>
                <w:b/>
                <w:bCs/>
                <w:color w:val="000000"/>
                <w:sz w:val="18"/>
                <w:szCs w:val="18"/>
              </w:rPr>
            </w:pPr>
            <w:r w:rsidRPr="001B51A9">
              <w:rPr>
                <w:b/>
                <w:bCs/>
                <w:color w:val="000000"/>
                <w:sz w:val="18"/>
                <w:szCs w:val="18"/>
              </w:rPr>
              <w:t>Iv/ha</w:t>
            </w:r>
          </w:p>
        </w:tc>
        <w:tc>
          <w:tcPr>
            <w:tcW w:w="0" w:type="auto"/>
            <w:tcBorders>
              <w:top w:val="single" w:sz="4" w:space="0" w:color="auto"/>
              <w:left w:val="nil"/>
              <w:bottom w:val="single" w:sz="4" w:space="0" w:color="auto"/>
              <w:right w:val="single" w:sz="4" w:space="0" w:color="auto"/>
            </w:tcBorders>
            <w:vAlign w:val="center"/>
            <w:hideMark/>
          </w:tcPr>
          <w:p w14:paraId="6F429B47" w14:textId="77777777" w:rsidR="009E3DDF" w:rsidRPr="001B51A9" w:rsidRDefault="009E3DDF">
            <w:pPr>
              <w:jc w:val="center"/>
              <w:rPr>
                <w:b/>
                <w:bCs/>
                <w:color w:val="000000"/>
                <w:sz w:val="18"/>
                <w:szCs w:val="18"/>
              </w:rPr>
            </w:pPr>
            <w:r w:rsidRPr="001B51A9">
              <w:rPr>
                <w:b/>
                <w:bCs/>
                <w:color w:val="000000"/>
                <w:sz w:val="18"/>
                <w:szCs w:val="18"/>
              </w:rPr>
              <w:t>Iv/V%</w:t>
            </w:r>
          </w:p>
        </w:tc>
      </w:tr>
      <w:tr w:rsidR="001B51A9" w:rsidRPr="001B51A9" w14:paraId="278AB03A"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1E7A17A2" w14:textId="77777777" w:rsidR="001B51A9" w:rsidRPr="001B51A9" w:rsidRDefault="001B51A9" w:rsidP="001B51A9">
            <w:pPr>
              <w:jc w:val="center"/>
              <w:rPr>
                <w:color w:val="000000"/>
                <w:sz w:val="18"/>
                <w:szCs w:val="18"/>
              </w:rPr>
            </w:pPr>
            <w:r w:rsidRPr="001B51A9">
              <w:rPr>
                <w:color w:val="000000"/>
                <w:sz w:val="18"/>
                <w:szCs w:val="18"/>
                <w:lang w:eastAsia="en-US"/>
              </w:rPr>
              <w:t>21469421</w:t>
            </w:r>
          </w:p>
        </w:tc>
        <w:tc>
          <w:tcPr>
            <w:tcW w:w="0" w:type="auto"/>
            <w:tcBorders>
              <w:top w:val="nil"/>
              <w:left w:val="nil"/>
              <w:bottom w:val="single" w:sz="4" w:space="0" w:color="auto"/>
              <w:right w:val="single" w:sz="4" w:space="0" w:color="auto"/>
            </w:tcBorders>
            <w:noWrap/>
            <w:vAlign w:val="center"/>
          </w:tcPr>
          <w:p w14:paraId="4CE95973" w14:textId="77777777" w:rsidR="001B51A9" w:rsidRPr="001B51A9" w:rsidRDefault="001B51A9" w:rsidP="001B51A9">
            <w:pPr>
              <w:jc w:val="center"/>
              <w:rPr>
                <w:color w:val="000000"/>
                <w:sz w:val="18"/>
                <w:szCs w:val="18"/>
                <w:lang w:val="sr-Cyrl-RS"/>
              </w:rPr>
            </w:pPr>
            <w:r w:rsidRPr="001B51A9">
              <w:rPr>
                <w:color w:val="000000"/>
                <w:sz w:val="18"/>
                <w:szCs w:val="18"/>
                <w:lang w:val="sr-Cyrl-RS"/>
              </w:rPr>
              <w:t>2.69</w:t>
            </w:r>
          </w:p>
        </w:tc>
        <w:tc>
          <w:tcPr>
            <w:tcW w:w="0" w:type="auto"/>
            <w:tcBorders>
              <w:top w:val="nil"/>
              <w:left w:val="nil"/>
              <w:bottom w:val="single" w:sz="4" w:space="0" w:color="auto"/>
              <w:right w:val="single" w:sz="4" w:space="0" w:color="auto"/>
            </w:tcBorders>
            <w:vAlign w:val="center"/>
          </w:tcPr>
          <w:p w14:paraId="2F196213" w14:textId="77777777" w:rsidR="001B51A9" w:rsidRPr="001B51A9" w:rsidRDefault="001B51A9" w:rsidP="001B51A9">
            <w:pPr>
              <w:jc w:val="center"/>
              <w:rPr>
                <w:color w:val="000000"/>
                <w:sz w:val="18"/>
                <w:szCs w:val="18"/>
              </w:rPr>
            </w:pPr>
            <w:r w:rsidRPr="001B51A9">
              <w:rPr>
                <w:color w:val="000000"/>
                <w:sz w:val="18"/>
                <w:szCs w:val="18"/>
              </w:rPr>
              <w:t>1.1</w:t>
            </w:r>
          </w:p>
        </w:tc>
        <w:tc>
          <w:tcPr>
            <w:tcW w:w="0" w:type="auto"/>
            <w:tcBorders>
              <w:top w:val="nil"/>
              <w:left w:val="nil"/>
              <w:bottom w:val="single" w:sz="4" w:space="0" w:color="auto"/>
              <w:right w:val="single" w:sz="4" w:space="0" w:color="auto"/>
            </w:tcBorders>
            <w:vAlign w:val="center"/>
          </w:tcPr>
          <w:p w14:paraId="7BD44FCF"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1B06C165"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6D3609A5"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4D1CE37F"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68504FFB"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6C195002"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221F5849" w14:textId="77777777" w:rsidR="001B51A9" w:rsidRPr="001B51A9" w:rsidRDefault="001B51A9" w:rsidP="001B51A9">
            <w:pPr>
              <w:jc w:val="center"/>
              <w:rPr>
                <w:color w:val="000000"/>
                <w:sz w:val="18"/>
                <w:szCs w:val="18"/>
              </w:rPr>
            </w:pPr>
          </w:p>
        </w:tc>
      </w:tr>
      <w:tr w:rsidR="001B51A9" w:rsidRPr="001B51A9" w14:paraId="59549FDE"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0E977465" w14:textId="77777777" w:rsidR="001B51A9" w:rsidRPr="001B51A9" w:rsidRDefault="001B51A9" w:rsidP="001B51A9">
            <w:pPr>
              <w:jc w:val="center"/>
              <w:rPr>
                <w:b/>
                <w:bCs/>
                <w:color w:val="000000"/>
                <w:sz w:val="18"/>
                <w:szCs w:val="18"/>
              </w:rPr>
            </w:pPr>
            <w:r w:rsidRPr="001B51A9">
              <w:rPr>
                <w:b/>
                <w:bCs/>
                <w:color w:val="000000"/>
                <w:sz w:val="18"/>
                <w:szCs w:val="18"/>
              </w:rPr>
              <w:t>Укупно ВПС лишћара</w:t>
            </w:r>
            <w:r w:rsidRPr="001B51A9">
              <w:rPr>
                <w:b/>
                <w:bCs/>
                <w:color w:val="000000"/>
                <w:sz w:val="18"/>
                <w:szCs w:val="18"/>
                <w:lang w:val="sr-Cyrl-RS"/>
              </w:rPr>
              <w:t xml:space="preserve"> до</w:t>
            </w:r>
            <w:r w:rsidRPr="001B51A9">
              <w:rPr>
                <w:b/>
                <w:bCs/>
                <w:color w:val="000000"/>
                <w:sz w:val="18"/>
                <w:szCs w:val="18"/>
              </w:rPr>
              <w:t xml:space="preserve"> 20 год.</w:t>
            </w:r>
          </w:p>
        </w:tc>
        <w:tc>
          <w:tcPr>
            <w:tcW w:w="0" w:type="auto"/>
            <w:tcBorders>
              <w:top w:val="nil"/>
              <w:left w:val="nil"/>
              <w:bottom w:val="single" w:sz="4" w:space="0" w:color="auto"/>
              <w:right w:val="single" w:sz="4" w:space="0" w:color="auto"/>
            </w:tcBorders>
            <w:noWrap/>
            <w:vAlign w:val="center"/>
          </w:tcPr>
          <w:p w14:paraId="6358F991" w14:textId="77777777" w:rsidR="001B51A9" w:rsidRPr="001B51A9" w:rsidRDefault="001B51A9" w:rsidP="001B51A9">
            <w:pPr>
              <w:jc w:val="center"/>
              <w:rPr>
                <w:color w:val="000000"/>
                <w:sz w:val="18"/>
                <w:szCs w:val="18"/>
              </w:rPr>
            </w:pPr>
            <w:r w:rsidRPr="001B51A9">
              <w:rPr>
                <w:b/>
                <w:bCs/>
                <w:color w:val="000000"/>
                <w:sz w:val="18"/>
                <w:szCs w:val="18"/>
              </w:rPr>
              <w:t>2.69</w:t>
            </w:r>
          </w:p>
        </w:tc>
        <w:tc>
          <w:tcPr>
            <w:tcW w:w="0" w:type="auto"/>
            <w:tcBorders>
              <w:top w:val="nil"/>
              <w:left w:val="nil"/>
              <w:bottom w:val="single" w:sz="4" w:space="0" w:color="auto"/>
              <w:right w:val="single" w:sz="4" w:space="0" w:color="auto"/>
            </w:tcBorders>
            <w:vAlign w:val="center"/>
          </w:tcPr>
          <w:p w14:paraId="676B1653" w14:textId="77777777" w:rsidR="001B51A9" w:rsidRPr="001B51A9" w:rsidRDefault="001B51A9" w:rsidP="001B51A9">
            <w:pPr>
              <w:jc w:val="center"/>
              <w:rPr>
                <w:color w:val="000000"/>
                <w:sz w:val="18"/>
                <w:szCs w:val="18"/>
              </w:rPr>
            </w:pPr>
            <w:r w:rsidRPr="001B51A9">
              <w:rPr>
                <w:b/>
                <w:bCs/>
                <w:color w:val="000000"/>
                <w:sz w:val="18"/>
                <w:szCs w:val="18"/>
              </w:rPr>
              <w:t>1.1</w:t>
            </w:r>
          </w:p>
        </w:tc>
        <w:tc>
          <w:tcPr>
            <w:tcW w:w="0" w:type="auto"/>
            <w:tcBorders>
              <w:top w:val="nil"/>
              <w:left w:val="nil"/>
              <w:bottom w:val="single" w:sz="4" w:space="0" w:color="auto"/>
              <w:right w:val="single" w:sz="4" w:space="0" w:color="auto"/>
            </w:tcBorders>
            <w:vAlign w:val="center"/>
          </w:tcPr>
          <w:p w14:paraId="12446883"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656A34D1"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36791DDA"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5F7B0B8F"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0E776536"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1572908D"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67203315" w14:textId="77777777" w:rsidR="001B51A9" w:rsidRPr="001B51A9" w:rsidRDefault="001B51A9" w:rsidP="001B51A9">
            <w:pPr>
              <w:jc w:val="center"/>
              <w:rPr>
                <w:color w:val="000000"/>
                <w:sz w:val="18"/>
                <w:szCs w:val="18"/>
              </w:rPr>
            </w:pPr>
          </w:p>
        </w:tc>
      </w:tr>
      <w:tr w:rsidR="001B51A9" w:rsidRPr="001B51A9" w14:paraId="2549796E"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1E85EF6D" w14:textId="77777777" w:rsidR="001B51A9" w:rsidRPr="001B51A9" w:rsidRDefault="001B51A9" w:rsidP="001B51A9">
            <w:pPr>
              <w:jc w:val="center"/>
              <w:rPr>
                <w:color w:val="000000"/>
                <w:sz w:val="18"/>
                <w:szCs w:val="18"/>
                <w:lang w:eastAsia="en-US"/>
              </w:rPr>
            </w:pPr>
            <w:r w:rsidRPr="001B51A9">
              <w:rPr>
                <w:color w:val="000000"/>
                <w:sz w:val="18"/>
                <w:szCs w:val="18"/>
              </w:rPr>
              <w:t>21470411</w:t>
            </w:r>
          </w:p>
        </w:tc>
        <w:tc>
          <w:tcPr>
            <w:tcW w:w="0" w:type="auto"/>
            <w:tcBorders>
              <w:top w:val="nil"/>
              <w:left w:val="nil"/>
              <w:bottom w:val="single" w:sz="4" w:space="0" w:color="auto"/>
              <w:right w:val="single" w:sz="4" w:space="0" w:color="auto"/>
            </w:tcBorders>
            <w:noWrap/>
            <w:vAlign w:val="center"/>
          </w:tcPr>
          <w:p w14:paraId="133EF208" w14:textId="77777777" w:rsidR="001B51A9" w:rsidRPr="001B51A9" w:rsidRDefault="001B51A9" w:rsidP="001B51A9">
            <w:pPr>
              <w:jc w:val="center"/>
              <w:rPr>
                <w:color w:val="000000"/>
                <w:sz w:val="18"/>
                <w:szCs w:val="18"/>
              </w:rPr>
            </w:pPr>
            <w:r w:rsidRPr="001B51A9">
              <w:rPr>
                <w:color w:val="000000"/>
                <w:sz w:val="18"/>
                <w:szCs w:val="18"/>
              </w:rPr>
              <w:t>0.15</w:t>
            </w:r>
          </w:p>
        </w:tc>
        <w:tc>
          <w:tcPr>
            <w:tcW w:w="0" w:type="auto"/>
            <w:tcBorders>
              <w:top w:val="nil"/>
              <w:left w:val="nil"/>
              <w:bottom w:val="single" w:sz="4" w:space="0" w:color="auto"/>
              <w:right w:val="single" w:sz="4" w:space="0" w:color="auto"/>
            </w:tcBorders>
            <w:vAlign w:val="center"/>
          </w:tcPr>
          <w:p w14:paraId="70D7D0AE" w14:textId="77777777" w:rsidR="001B51A9" w:rsidRPr="001B51A9" w:rsidRDefault="001B51A9" w:rsidP="001B51A9">
            <w:pPr>
              <w:jc w:val="center"/>
              <w:rPr>
                <w:color w:val="000000"/>
                <w:sz w:val="18"/>
                <w:szCs w:val="18"/>
              </w:rPr>
            </w:pPr>
            <w:r w:rsidRPr="001B51A9">
              <w:rPr>
                <w:color w:val="000000"/>
                <w:sz w:val="18"/>
                <w:szCs w:val="18"/>
              </w:rPr>
              <w:t>0.1</w:t>
            </w:r>
          </w:p>
        </w:tc>
        <w:tc>
          <w:tcPr>
            <w:tcW w:w="0" w:type="auto"/>
            <w:tcBorders>
              <w:top w:val="nil"/>
              <w:left w:val="nil"/>
              <w:bottom w:val="single" w:sz="4" w:space="0" w:color="auto"/>
              <w:right w:val="single" w:sz="4" w:space="0" w:color="auto"/>
            </w:tcBorders>
            <w:vAlign w:val="center"/>
          </w:tcPr>
          <w:p w14:paraId="226D90C2"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60572B88"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0B2DDE12"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79AD0DF6"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7EFD83C2"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5EB4B12C"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54FDBD06" w14:textId="77777777" w:rsidR="001B51A9" w:rsidRPr="001B51A9" w:rsidRDefault="001B51A9" w:rsidP="001B51A9">
            <w:pPr>
              <w:jc w:val="center"/>
              <w:rPr>
                <w:color w:val="000000"/>
                <w:sz w:val="18"/>
                <w:szCs w:val="18"/>
              </w:rPr>
            </w:pPr>
          </w:p>
        </w:tc>
      </w:tr>
      <w:tr w:rsidR="001B51A9" w:rsidRPr="001B51A9" w14:paraId="3457608E"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0EC43A2B" w14:textId="77777777" w:rsidR="001B51A9" w:rsidRPr="001B51A9" w:rsidRDefault="001B51A9" w:rsidP="001B51A9">
            <w:pPr>
              <w:jc w:val="center"/>
              <w:rPr>
                <w:color w:val="000000"/>
                <w:sz w:val="18"/>
                <w:szCs w:val="18"/>
                <w:lang w:eastAsia="en-US"/>
              </w:rPr>
            </w:pPr>
            <w:r w:rsidRPr="001B51A9">
              <w:rPr>
                <w:color w:val="000000"/>
                <w:sz w:val="18"/>
                <w:szCs w:val="18"/>
              </w:rPr>
              <w:t>21470421</w:t>
            </w:r>
          </w:p>
        </w:tc>
        <w:tc>
          <w:tcPr>
            <w:tcW w:w="0" w:type="auto"/>
            <w:tcBorders>
              <w:top w:val="nil"/>
              <w:left w:val="nil"/>
              <w:bottom w:val="single" w:sz="4" w:space="0" w:color="auto"/>
              <w:right w:val="single" w:sz="4" w:space="0" w:color="auto"/>
            </w:tcBorders>
            <w:noWrap/>
            <w:vAlign w:val="center"/>
          </w:tcPr>
          <w:p w14:paraId="18F848DC" w14:textId="77777777" w:rsidR="001B51A9" w:rsidRPr="001B51A9" w:rsidRDefault="001B51A9" w:rsidP="001B51A9">
            <w:pPr>
              <w:jc w:val="center"/>
              <w:rPr>
                <w:color w:val="000000"/>
                <w:sz w:val="18"/>
                <w:szCs w:val="18"/>
              </w:rPr>
            </w:pPr>
            <w:r w:rsidRPr="001B51A9">
              <w:rPr>
                <w:color w:val="000000"/>
                <w:sz w:val="18"/>
                <w:szCs w:val="18"/>
              </w:rPr>
              <w:t>1.16</w:t>
            </w:r>
          </w:p>
        </w:tc>
        <w:tc>
          <w:tcPr>
            <w:tcW w:w="0" w:type="auto"/>
            <w:tcBorders>
              <w:top w:val="nil"/>
              <w:left w:val="nil"/>
              <w:bottom w:val="single" w:sz="4" w:space="0" w:color="auto"/>
              <w:right w:val="single" w:sz="4" w:space="0" w:color="auto"/>
            </w:tcBorders>
            <w:vAlign w:val="center"/>
          </w:tcPr>
          <w:p w14:paraId="080FCD1B" w14:textId="77777777" w:rsidR="001B51A9" w:rsidRPr="001B51A9" w:rsidRDefault="001B51A9" w:rsidP="001B51A9">
            <w:pPr>
              <w:jc w:val="center"/>
              <w:rPr>
                <w:color w:val="000000"/>
                <w:sz w:val="18"/>
                <w:szCs w:val="18"/>
              </w:rPr>
            </w:pPr>
            <w:r w:rsidRPr="001B51A9">
              <w:rPr>
                <w:color w:val="000000"/>
                <w:sz w:val="18"/>
                <w:szCs w:val="18"/>
              </w:rPr>
              <w:t>0.5</w:t>
            </w:r>
          </w:p>
        </w:tc>
        <w:tc>
          <w:tcPr>
            <w:tcW w:w="0" w:type="auto"/>
            <w:tcBorders>
              <w:top w:val="nil"/>
              <w:left w:val="nil"/>
              <w:bottom w:val="single" w:sz="4" w:space="0" w:color="auto"/>
              <w:right w:val="single" w:sz="4" w:space="0" w:color="auto"/>
            </w:tcBorders>
            <w:vAlign w:val="center"/>
          </w:tcPr>
          <w:p w14:paraId="613C4C97"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61531724"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4BABBB8F"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164743FA"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47079E4B"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0A50803C" w14:textId="77777777" w:rsidR="001B51A9" w:rsidRPr="001B51A9" w:rsidRDefault="001B51A9" w:rsidP="001B51A9">
            <w:pPr>
              <w:jc w:val="center"/>
              <w:rPr>
                <w:color w:val="000000"/>
                <w:sz w:val="18"/>
                <w:szCs w:val="18"/>
              </w:rPr>
            </w:pPr>
          </w:p>
        </w:tc>
        <w:tc>
          <w:tcPr>
            <w:tcW w:w="0" w:type="auto"/>
            <w:tcBorders>
              <w:top w:val="nil"/>
              <w:left w:val="nil"/>
              <w:bottom w:val="single" w:sz="4" w:space="0" w:color="auto"/>
              <w:right w:val="single" w:sz="4" w:space="0" w:color="auto"/>
            </w:tcBorders>
            <w:vAlign w:val="center"/>
          </w:tcPr>
          <w:p w14:paraId="4D54413B" w14:textId="77777777" w:rsidR="001B51A9" w:rsidRPr="001B51A9" w:rsidRDefault="001B51A9" w:rsidP="001B51A9">
            <w:pPr>
              <w:jc w:val="center"/>
              <w:rPr>
                <w:color w:val="000000"/>
                <w:sz w:val="18"/>
                <w:szCs w:val="18"/>
              </w:rPr>
            </w:pPr>
          </w:p>
        </w:tc>
      </w:tr>
      <w:tr w:rsidR="001B51A9" w:rsidRPr="001B51A9" w14:paraId="208F2DAA" w14:textId="77777777" w:rsidTr="00615BB9">
        <w:trPr>
          <w:trHeight w:val="94"/>
          <w:jc w:val="center"/>
        </w:trPr>
        <w:tc>
          <w:tcPr>
            <w:tcW w:w="0" w:type="auto"/>
            <w:tcBorders>
              <w:top w:val="nil"/>
              <w:left w:val="single" w:sz="4" w:space="0" w:color="auto"/>
              <w:bottom w:val="single" w:sz="4" w:space="0" w:color="auto"/>
              <w:right w:val="single" w:sz="4" w:space="0" w:color="auto"/>
            </w:tcBorders>
            <w:vAlign w:val="center"/>
            <w:hideMark/>
          </w:tcPr>
          <w:p w14:paraId="1720058D" w14:textId="77777777" w:rsidR="001B51A9" w:rsidRPr="001B51A9" w:rsidRDefault="001B51A9" w:rsidP="001B51A9">
            <w:pPr>
              <w:jc w:val="center"/>
              <w:rPr>
                <w:b/>
                <w:bCs/>
                <w:color w:val="000000"/>
                <w:sz w:val="18"/>
                <w:szCs w:val="18"/>
              </w:rPr>
            </w:pPr>
            <w:r w:rsidRPr="001B51A9">
              <w:rPr>
                <w:b/>
                <w:bCs/>
                <w:color w:val="000000"/>
                <w:sz w:val="18"/>
                <w:szCs w:val="18"/>
              </w:rPr>
              <w:t xml:space="preserve">Укупно ВПС </w:t>
            </w:r>
            <w:r>
              <w:rPr>
                <w:b/>
                <w:bCs/>
                <w:color w:val="000000"/>
                <w:sz w:val="18"/>
                <w:szCs w:val="18"/>
                <w:lang w:val="sr-Cyrl-RS"/>
              </w:rPr>
              <w:t>четинара</w:t>
            </w:r>
            <w:r w:rsidRPr="001B51A9">
              <w:rPr>
                <w:b/>
                <w:bCs/>
                <w:color w:val="000000"/>
                <w:sz w:val="18"/>
                <w:szCs w:val="18"/>
                <w:lang w:val="sr-Cyrl-RS"/>
              </w:rPr>
              <w:t xml:space="preserve"> до</w:t>
            </w:r>
            <w:r w:rsidRPr="001B51A9">
              <w:rPr>
                <w:b/>
                <w:bCs/>
                <w:color w:val="000000"/>
                <w:sz w:val="18"/>
                <w:szCs w:val="18"/>
              </w:rPr>
              <w:t xml:space="preserve"> 20 год.</w:t>
            </w:r>
          </w:p>
        </w:tc>
        <w:tc>
          <w:tcPr>
            <w:tcW w:w="0" w:type="auto"/>
            <w:tcBorders>
              <w:top w:val="nil"/>
              <w:left w:val="nil"/>
              <w:bottom w:val="single" w:sz="4" w:space="0" w:color="auto"/>
              <w:right w:val="single" w:sz="4" w:space="0" w:color="auto"/>
            </w:tcBorders>
            <w:vAlign w:val="center"/>
          </w:tcPr>
          <w:p w14:paraId="42819D28" w14:textId="77777777" w:rsidR="001B51A9" w:rsidRPr="001B51A9" w:rsidRDefault="001B51A9" w:rsidP="001B51A9">
            <w:pPr>
              <w:jc w:val="center"/>
              <w:rPr>
                <w:b/>
                <w:bCs/>
                <w:color w:val="000000"/>
                <w:sz w:val="18"/>
                <w:szCs w:val="18"/>
              </w:rPr>
            </w:pPr>
            <w:r w:rsidRPr="001B51A9">
              <w:rPr>
                <w:b/>
                <w:bCs/>
                <w:color w:val="000000"/>
                <w:sz w:val="18"/>
                <w:szCs w:val="18"/>
              </w:rPr>
              <w:t>1.31</w:t>
            </w:r>
          </w:p>
        </w:tc>
        <w:tc>
          <w:tcPr>
            <w:tcW w:w="0" w:type="auto"/>
            <w:tcBorders>
              <w:top w:val="nil"/>
              <w:left w:val="nil"/>
              <w:bottom w:val="single" w:sz="4" w:space="0" w:color="auto"/>
              <w:right w:val="single" w:sz="4" w:space="0" w:color="auto"/>
            </w:tcBorders>
            <w:vAlign w:val="center"/>
          </w:tcPr>
          <w:p w14:paraId="0176E472" w14:textId="77777777" w:rsidR="001B51A9" w:rsidRPr="001B51A9" w:rsidRDefault="001B51A9" w:rsidP="001B51A9">
            <w:pPr>
              <w:jc w:val="center"/>
              <w:rPr>
                <w:b/>
                <w:bCs/>
                <w:color w:val="000000"/>
                <w:sz w:val="18"/>
                <w:szCs w:val="18"/>
              </w:rPr>
            </w:pPr>
            <w:r w:rsidRPr="001B51A9">
              <w:rPr>
                <w:b/>
                <w:bCs/>
                <w:color w:val="000000"/>
                <w:sz w:val="18"/>
                <w:szCs w:val="18"/>
              </w:rPr>
              <w:t>0.5</w:t>
            </w:r>
          </w:p>
        </w:tc>
        <w:tc>
          <w:tcPr>
            <w:tcW w:w="0" w:type="auto"/>
            <w:tcBorders>
              <w:top w:val="nil"/>
              <w:left w:val="nil"/>
              <w:bottom w:val="single" w:sz="4" w:space="0" w:color="auto"/>
              <w:right w:val="single" w:sz="4" w:space="0" w:color="auto"/>
            </w:tcBorders>
            <w:vAlign w:val="center"/>
          </w:tcPr>
          <w:p w14:paraId="4926A5E2" w14:textId="77777777" w:rsidR="001B51A9" w:rsidRPr="001B51A9" w:rsidRDefault="001B51A9" w:rsidP="001B51A9">
            <w:pPr>
              <w:jc w:val="center"/>
              <w:rPr>
                <w:b/>
                <w:bCs/>
                <w:color w:val="000000"/>
                <w:sz w:val="18"/>
                <w:szCs w:val="18"/>
              </w:rPr>
            </w:pPr>
          </w:p>
        </w:tc>
        <w:tc>
          <w:tcPr>
            <w:tcW w:w="0" w:type="auto"/>
            <w:tcBorders>
              <w:top w:val="nil"/>
              <w:left w:val="nil"/>
              <w:bottom w:val="single" w:sz="4" w:space="0" w:color="auto"/>
              <w:right w:val="single" w:sz="4" w:space="0" w:color="auto"/>
            </w:tcBorders>
            <w:vAlign w:val="center"/>
          </w:tcPr>
          <w:p w14:paraId="6AB698FB" w14:textId="77777777" w:rsidR="001B51A9" w:rsidRPr="001B51A9" w:rsidRDefault="001B51A9" w:rsidP="001B51A9">
            <w:pPr>
              <w:jc w:val="center"/>
              <w:rPr>
                <w:b/>
                <w:bCs/>
                <w:color w:val="000000"/>
                <w:sz w:val="18"/>
                <w:szCs w:val="18"/>
              </w:rPr>
            </w:pPr>
          </w:p>
        </w:tc>
        <w:tc>
          <w:tcPr>
            <w:tcW w:w="0" w:type="auto"/>
            <w:tcBorders>
              <w:top w:val="nil"/>
              <w:left w:val="nil"/>
              <w:bottom w:val="single" w:sz="4" w:space="0" w:color="auto"/>
              <w:right w:val="single" w:sz="4" w:space="0" w:color="auto"/>
            </w:tcBorders>
            <w:vAlign w:val="center"/>
          </w:tcPr>
          <w:p w14:paraId="7A17BE3B" w14:textId="77777777" w:rsidR="001B51A9" w:rsidRPr="001B51A9" w:rsidRDefault="001B51A9" w:rsidP="001B51A9">
            <w:pPr>
              <w:jc w:val="center"/>
              <w:rPr>
                <w:b/>
                <w:bCs/>
                <w:color w:val="000000"/>
                <w:sz w:val="18"/>
                <w:szCs w:val="18"/>
              </w:rPr>
            </w:pPr>
          </w:p>
        </w:tc>
        <w:tc>
          <w:tcPr>
            <w:tcW w:w="0" w:type="auto"/>
            <w:tcBorders>
              <w:top w:val="nil"/>
              <w:left w:val="nil"/>
              <w:bottom w:val="single" w:sz="4" w:space="0" w:color="auto"/>
              <w:right w:val="single" w:sz="4" w:space="0" w:color="auto"/>
            </w:tcBorders>
            <w:vAlign w:val="center"/>
          </w:tcPr>
          <w:p w14:paraId="7BE9D098" w14:textId="77777777" w:rsidR="001B51A9" w:rsidRPr="001B51A9" w:rsidRDefault="001B51A9" w:rsidP="001B51A9">
            <w:pPr>
              <w:jc w:val="center"/>
              <w:rPr>
                <w:b/>
                <w:bCs/>
                <w:color w:val="000000"/>
                <w:sz w:val="18"/>
                <w:szCs w:val="18"/>
              </w:rPr>
            </w:pPr>
          </w:p>
        </w:tc>
        <w:tc>
          <w:tcPr>
            <w:tcW w:w="0" w:type="auto"/>
            <w:tcBorders>
              <w:top w:val="nil"/>
              <w:left w:val="nil"/>
              <w:bottom w:val="single" w:sz="4" w:space="0" w:color="auto"/>
              <w:right w:val="single" w:sz="4" w:space="0" w:color="auto"/>
            </w:tcBorders>
            <w:vAlign w:val="center"/>
          </w:tcPr>
          <w:p w14:paraId="53F45E77" w14:textId="77777777" w:rsidR="001B51A9" w:rsidRPr="001B51A9" w:rsidRDefault="001B51A9" w:rsidP="001B51A9">
            <w:pPr>
              <w:jc w:val="center"/>
              <w:rPr>
                <w:b/>
                <w:bCs/>
                <w:color w:val="000000"/>
                <w:sz w:val="18"/>
                <w:szCs w:val="18"/>
              </w:rPr>
            </w:pPr>
          </w:p>
        </w:tc>
        <w:tc>
          <w:tcPr>
            <w:tcW w:w="0" w:type="auto"/>
            <w:tcBorders>
              <w:top w:val="nil"/>
              <w:left w:val="nil"/>
              <w:bottom w:val="single" w:sz="4" w:space="0" w:color="auto"/>
              <w:right w:val="single" w:sz="4" w:space="0" w:color="auto"/>
            </w:tcBorders>
            <w:vAlign w:val="center"/>
          </w:tcPr>
          <w:p w14:paraId="60D8CFD3" w14:textId="77777777" w:rsidR="001B51A9" w:rsidRPr="001B51A9" w:rsidRDefault="001B51A9" w:rsidP="001B51A9">
            <w:pPr>
              <w:jc w:val="center"/>
              <w:rPr>
                <w:b/>
                <w:bCs/>
                <w:color w:val="000000"/>
                <w:sz w:val="18"/>
                <w:szCs w:val="18"/>
              </w:rPr>
            </w:pPr>
          </w:p>
        </w:tc>
        <w:tc>
          <w:tcPr>
            <w:tcW w:w="0" w:type="auto"/>
            <w:tcBorders>
              <w:top w:val="nil"/>
              <w:left w:val="nil"/>
              <w:bottom w:val="single" w:sz="4" w:space="0" w:color="auto"/>
              <w:right w:val="single" w:sz="4" w:space="0" w:color="auto"/>
            </w:tcBorders>
            <w:vAlign w:val="center"/>
          </w:tcPr>
          <w:p w14:paraId="78A9AE43" w14:textId="77777777" w:rsidR="001B51A9" w:rsidRPr="001B51A9" w:rsidRDefault="001B51A9" w:rsidP="001B51A9">
            <w:pPr>
              <w:jc w:val="center"/>
              <w:rPr>
                <w:b/>
                <w:bCs/>
                <w:color w:val="000000"/>
                <w:sz w:val="18"/>
                <w:szCs w:val="18"/>
              </w:rPr>
            </w:pPr>
          </w:p>
        </w:tc>
      </w:tr>
      <w:tr w:rsidR="001B51A9" w:rsidRPr="001B51A9" w14:paraId="2CBEC26B"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2FD786D6" w14:textId="77777777" w:rsidR="001B51A9" w:rsidRPr="001B51A9" w:rsidRDefault="001B51A9" w:rsidP="001B51A9">
            <w:pPr>
              <w:jc w:val="center"/>
              <w:rPr>
                <w:color w:val="000000"/>
                <w:sz w:val="18"/>
                <w:szCs w:val="18"/>
              </w:rPr>
            </w:pPr>
            <w:r w:rsidRPr="001B51A9">
              <w:rPr>
                <w:sz w:val="18"/>
                <w:szCs w:val="18"/>
              </w:rPr>
              <w:t>21470321</w:t>
            </w:r>
          </w:p>
        </w:tc>
        <w:tc>
          <w:tcPr>
            <w:tcW w:w="0" w:type="auto"/>
            <w:tcBorders>
              <w:top w:val="nil"/>
              <w:left w:val="nil"/>
              <w:bottom w:val="single" w:sz="4" w:space="0" w:color="auto"/>
              <w:right w:val="single" w:sz="4" w:space="0" w:color="auto"/>
            </w:tcBorders>
            <w:noWrap/>
            <w:vAlign w:val="center"/>
          </w:tcPr>
          <w:p w14:paraId="7A5C7C6E" w14:textId="77777777" w:rsidR="001B51A9" w:rsidRPr="001B51A9" w:rsidRDefault="001B51A9" w:rsidP="001B51A9">
            <w:pPr>
              <w:jc w:val="center"/>
              <w:rPr>
                <w:color w:val="000000"/>
                <w:sz w:val="18"/>
                <w:szCs w:val="18"/>
              </w:rPr>
            </w:pPr>
            <w:r w:rsidRPr="001B51A9">
              <w:rPr>
                <w:color w:val="000000"/>
                <w:sz w:val="18"/>
                <w:szCs w:val="18"/>
              </w:rPr>
              <w:t>3.32</w:t>
            </w:r>
          </w:p>
        </w:tc>
        <w:tc>
          <w:tcPr>
            <w:tcW w:w="0" w:type="auto"/>
            <w:tcBorders>
              <w:top w:val="nil"/>
              <w:left w:val="nil"/>
              <w:bottom w:val="single" w:sz="4" w:space="0" w:color="auto"/>
              <w:right w:val="single" w:sz="4" w:space="0" w:color="auto"/>
            </w:tcBorders>
            <w:vAlign w:val="center"/>
          </w:tcPr>
          <w:p w14:paraId="491E8D1C" w14:textId="77777777" w:rsidR="001B51A9" w:rsidRPr="001B51A9" w:rsidRDefault="001B51A9" w:rsidP="001B51A9">
            <w:pPr>
              <w:jc w:val="center"/>
              <w:rPr>
                <w:color w:val="000000"/>
                <w:sz w:val="18"/>
                <w:szCs w:val="18"/>
              </w:rPr>
            </w:pPr>
            <w:r w:rsidRPr="001B51A9">
              <w:rPr>
                <w:color w:val="000000"/>
                <w:sz w:val="18"/>
                <w:szCs w:val="18"/>
              </w:rPr>
              <w:t>1.4</w:t>
            </w:r>
          </w:p>
        </w:tc>
        <w:tc>
          <w:tcPr>
            <w:tcW w:w="0" w:type="auto"/>
            <w:tcBorders>
              <w:top w:val="nil"/>
              <w:left w:val="nil"/>
              <w:bottom w:val="single" w:sz="4" w:space="0" w:color="auto"/>
              <w:right w:val="single" w:sz="4" w:space="0" w:color="auto"/>
            </w:tcBorders>
            <w:noWrap/>
            <w:vAlign w:val="center"/>
          </w:tcPr>
          <w:p w14:paraId="34183C78" w14:textId="77777777" w:rsidR="001B51A9" w:rsidRPr="001B51A9" w:rsidRDefault="001B51A9" w:rsidP="001B51A9">
            <w:pPr>
              <w:jc w:val="center"/>
              <w:rPr>
                <w:color w:val="000000"/>
                <w:sz w:val="18"/>
                <w:szCs w:val="18"/>
              </w:rPr>
            </w:pPr>
            <w:r w:rsidRPr="001B51A9">
              <w:rPr>
                <w:color w:val="000000"/>
                <w:sz w:val="18"/>
                <w:szCs w:val="18"/>
              </w:rPr>
              <w:t>942.8</w:t>
            </w:r>
          </w:p>
        </w:tc>
        <w:tc>
          <w:tcPr>
            <w:tcW w:w="0" w:type="auto"/>
            <w:tcBorders>
              <w:top w:val="nil"/>
              <w:left w:val="nil"/>
              <w:bottom w:val="single" w:sz="4" w:space="0" w:color="auto"/>
              <w:right w:val="single" w:sz="4" w:space="0" w:color="auto"/>
            </w:tcBorders>
            <w:vAlign w:val="center"/>
          </w:tcPr>
          <w:p w14:paraId="20D4A482" w14:textId="77777777" w:rsidR="001B51A9" w:rsidRPr="001B51A9" w:rsidRDefault="001B51A9" w:rsidP="001B51A9">
            <w:pPr>
              <w:jc w:val="center"/>
              <w:rPr>
                <w:color w:val="000000"/>
                <w:sz w:val="18"/>
                <w:szCs w:val="18"/>
              </w:rPr>
            </w:pPr>
            <w:r w:rsidRPr="001B51A9">
              <w:rPr>
                <w:color w:val="000000"/>
                <w:sz w:val="18"/>
                <w:szCs w:val="18"/>
              </w:rPr>
              <w:t>1.6</w:t>
            </w:r>
          </w:p>
        </w:tc>
        <w:tc>
          <w:tcPr>
            <w:tcW w:w="0" w:type="auto"/>
            <w:tcBorders>
              <w:top w:val="nil"/>
              <w:left w:val="nil"/>
              <w:bottom w:val="single" w:sz="4" w:space="0" w:color="auto"/>
              <w:right w:val="single" w:sz="4" w:space="0" w:color="auto"/>
            </w:tcBorders>
            <w:vAlign w:val="center"/>
          </w:tcPr>
          <w:p w14:paraId="18B7CBB2" w14:textId="77777777" w:rsidR="001B51A9" w:rsidRPr="001B51A9" w:rsidRDefault="001B51A9" w:rsidP="001B51A9">
            <w:pPr>
              <w:jc w:val="center"/>
              <w:rPr>
                <w:color w:val="000000"/>
                <w:sz w:val="18"/>
                <w:szCs w:val="18"/>
              </w:rPr>
            </w:pPr>
            <w:r w:rsidRPr="001B51A9">
              <w:rPr>
                <w:color w:val="000000"/>
                <w:sz w:val="18"/>
                <w:szCs w:val="18"/>
              </w:rPr>
              <w:t>284.0</w:t>
            </w:r>
          </w:p>
        </w:tc>
        <w:tc>
          <w:tcPr>
            <w:tcW w:w="0" w:type="auto"/>
            <w:tcBorders>
              <w:top w:val="nil"/>
              <w:left w:val="nil"/>
              <w:bottom w:val="single" w:sz="4" w:space="0" w:color="auto"/>
              <w:right w:val="single" w:sz="4" w:space="0" w:color="auto"/>
            </w:tcBorders>
            <w:noWrap/>
            <w:vAlign w:val="center"/>
          </w:tcPr>
          <w:p w14:paraId="5E0E358B" w14:textId="77777777" w:rsidR="001B51A9" w:rsidRPr="001B51A9" w:rsidRDefault="001B51A9" w:rsidP="001B51A9">
            <w:pPr>
              <w:jc w:val="center"/>
              <w:rPr>
                <w:color w:val="000000"/>
                <w:sz w:val="18"/>
                <w:szCs w:val="18"/>
              </w:rPr>
            </w:pPr>
            <w:r w:rsidRPr="001B51A9">
              <w:rPr>
                <w:color w:val="000000"/>
                <w:sz w:val="18"/>
                <w:szCs w:val="18"/>
              </w:rPr>
              <w:t>39.1</w:t>
            </w:r>
          </w:p>
        </w:tc>
        <w:tc>
          <w:tcPr>
            <w:tcW w:w="0" w:type="auto"/>
            <w:tcBorders>
              <w:top w:val="nil"/>
              <w:left w:val="nil"/>
              <w:bottom w:val="single" w:sz="4" w:space="0" w:color="auto"/>
              <w:right w:val="single" w:sz="4" w:space="0" w:color="auto"/>
            </w:tcBorders>
            <w:vAlign w:val="center"/>
          </w:tcPr>
          <w:p w14:paraId="6228F314" w14:textId="77777777" w:rsidR="001B51A9" w:rsidRPr="001B51A9" w:rsidRDefault="001B51A9" w:rsidP="001B51A9">
            <w:pPr>
              <w:jc w:val="center"/>
              <w:rPr>
                <w:color w:val="000000"/>
                <w:sz w:val="18"/>
                <w:szCs w:val="18"/>
              </w:rPr>
            </w:pPr>
            <w:r w:rsidRPr="001B51A9">
              <w:rPr>
                <w:color w:val="000000"/>
                <w:sz w:val="18"/>
                <w:szCs w:val="18"/>
              </w:rPr>
              <w:t>1.6</w:t>
            </w:r>
          </w:p>
        </w:tc>
        <w:tc>
          <w:tcPr>
            <w:tcW w:w="0" w:type="auto"/>
            <w:tcBorders>
              <w:top w:val="nil"/>
              <w:left w:val="nil"/>
              <w:bottom w:val="single" w:sz="4" w:space="0" w:color="auto"/>
              <w:right w:val="single" w:sz="4" w:space="0" w:color="auto"/>
            </w:tcBorders>
            <w:vAlign w:val="center"/>
          </w:tcPr>
          <w:p w14:paraId="58024172" w14:textId="77777777" w:rsidR="001B51A9" w:rsidRPr="001B51A9" w:rsidRDefault="001B51A9" w:rsidP="001B51A9">
            <w:pPr>
              <w:jc w:val="center"/>
              <w:rPr>
                <w:color w:val="000000"/>
                <w:sz w:val="18"/>
                <w:szCs w:val="18"/>
              </w:rPr>
            </w:pPr>
            <w:r w:rsidRPr="001B51A9">
              <w:rPr>
                <w:color w:val="000000"/>
                <w:sz w:val="18"/>
                <w:szCs w:val="18"/>
              </w:rPr>
              <w:t>11.8</w:t>
            </w:r>
          </w:p>
        </w:tc>
        <w:tc>
          <w:tcPr>
            <w:tcW w:w="0" w:type="auto"/>
            <w:tcBorders>
              <w:top w:val="nil"/>
              <w:left w:val="nil"/>
              <w:bottom w:val="single" w:sz="4" w:space="0" w:color="auto"/>
              <w:right w:val="single" w:sz="4" w:space="0" w:color="auto"/>
            </w:tcBorders>
            <w:vAlign w:val="center"/>
          </w:tcPr>
          <w:p w14:paraId="6995A3EE" w14:textId="77777777" w:rsidR="001B51A9" w:rsidRPr="001B51A9" w:rsidRDefault="001B51A9" w:rsidP="001B51A9">
            <w:pPr>
              <w:jc w:val="center"/>
              <w:rPr>
                <w:color w:val="000000"/>
                <w:sz w:val="18"/>
                <w:szCs w:val="18"/>
              </w:rPr>
            </w:pPr>
            <w:r w:rsidRPr="001B51A9">
              <w:rPr>
                <w:color w:val="000000"/>
                <w:sz w:val="18"/>
                <w:szCs w:val="18"/>
              </w:rPr>
              <w:t>4.1</w:t>
            </w:r>
          </w:p>
        </w:tc>
      </w:tr>
      <w:tr w:rsidR="001B51A9" w:rsidRPr="001B51A9" w14:paraId="592526B2"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2D355E5C" w14:textId="77777777" w:rsidR="001B51A9" w:rsidRPr="001B51A9" w:rsidRDefault="001B51A9" w:rsidP="001B51A9">
            <w:pPr>
              <w:jc w:val="center"/>
              <w:rPr>
                <w:color w:val="000000"/>
                <w:sz w:val="18"/>
                <w:szCs w:val="18"/>
              </w:rPr>
            </w:pPr>
            <w:r w:rsidRPr="001B51A9">
              <w:rPr>
                <w:sz w:val="18"/>
                <w:szCs w:val="18"/>
              </w:rPr>
              <w:t>21470411</w:t>
            </w:r>
          </w:p>
        </w:tc>
        <w:tc>
          <w:tcPr>
            <w:tcW w:w="0" w:type="auto"/>
            <w:tcBorders>
              <w:top w:val="nil"/>
              <w:left w:val="nil"/>
              <w:bottom w:val="single" w:sz="4" w:space="0" w:color="auto"/>
              <w:right w:val="single" w:sz="4" w:space="0" w:color="auto"/>
            </w:tcBorders>
            <w:noWrap/>
            <w:vAlign w:val="center"/>
          </w:tcPr>
          <w:p w14:paraId="7371C0F1" w14:textId="77777777" w:rsidR="001B51A9" w:rsidRPr="001B51A9" w:rsidRDefault="001B51A9" w:rsidP="001B51A9">
            <w:pPr>
              <w:jc w:val="center"/>
              <w:rPr>
                <w:color w:val="000000"/>
                <w:sz w:val="18"/>
                <w:szCs w:val="18"/>
                <w:lang w:val="sr-Cyrl-RS"/>
              </w:rPr>
            </w:pPr>
            <w:r w:rsidRPr="001B51A9">
              <w:rPr>
                <w:color w:val="000000"/>
                <w:sz w:val="18"/>
                <w:szCs w:val="18"/>
              </w:rPr>
              <w:t>15</w:t>
            </w:r>
          </w:p>
        </w:tc>
        <w:tc>
          <w:tcPr>
            <w:tcW w:w="0" w:type="auto"/>
            <w:tcBorders>
              <w:top w:val="nil"/>
              <w:left w:val="nil"/>
              <w:bottom w:val="single" w:sz="4" w:space="0" w:color="auto"/>
              <w:right w:val="single" w:sz="4" w:space="0" w:color="auto"/>
            </w:tcBorders>
            <w:vAlign w:val="center"/>
          </w:tcPr>
          <w:p w14:paraId="6E03CF5D" w14:textId="77777777" w:rsidR="001B51A9" w:rsidRPr="001B51A9" w:rsidRDefault="001B51A9" w:rsidP="001B51A9">
            <w:pPr>
              <w:jc w:val="center"/>
              <w:rPr>
                <w:color w:val="000000"/>
                <w:sz w:val="18"/>
                <w:szCs w:val="18"/>
              </w:rPr>
            </w:pPr>
            <w:r w:rsidRPr="001B51A9">
              <w:rPr>
                <w:color w:val="000000"/>
                <w:sz w:val="18"/>
                <w:szCs w:val="18"/>
              </w:rPr>
              <w:t>6.3</w:t>
            </w:r>
          </w:p>
        </w:tc>
        <w:tc>
          <w:tcPr>
            <w:tcW w:w="0" w:type="auto"/>
            <w:tcBorders>
              <w:top w:val="nil"/>
              <w:left w:val="nil"/>
              <w:bottom w:val="single" w:sz="4" w:space="0" w:color="auto"/>
              <w:right w:val="single" w:sz="4" w:space="0" w:color="auto"/>
            </w:tcBorders>
            <w:noWrap/>
            <w:vAlign w:val="center"/>
          </w:tcPr>
          <w:p w14:paraId="23371FB1" w14:textId="77777777" w:rsidR="001B51A9" w:rsidRPr="001B51A9" w:rsidRDefault="001B51A9" w:rsidP="001B51A9">
            <w:pPr>
              <w:jc w:val="center"/>
              <w:rPr>
                <w:color w:val="000000"/>
                <w:sz w:val="18"/>
                <w:szCs w:val="18"/>
              </w:rPr>
            </w:pPr>
            <w:r w:rsidRPr="001B51A9">
              <w:rPr>
                <w:color w:val="000000"/>
                <w:sz w:val="18"/>
                <w:szCs w:val="18"/>
              </w:rPr>
              <w:t>4109.8</w:t>
            </w:r>
          </w:p>
        </w:tc>
        <w:tc>
          <w:tcPr>
            <w:tcW w:w="0" w:type="auto"/>
            <w:tcBorders>
              <w:top w:val="nil"/>
              <w:left w:val="nil"/>
              <w:bottom w:val="single" w:sz="4" w:space="0" w:color="auto"/>
              <w:right w:val="single" w:sz="4" w:space="0" w:color="auto"/>
            </w:tcBorders>
            <w:vAlign w:val="center"/>
          </w:tcPr>
          <w:p w14:paraId="14C79B5A" w14:textId="77777777" w:rsidR="001B51A9" w:rsidRPr="001B51A9" w:rsidRDefault="001B51A9" w:rsidP="001B51A9">
            <w:pPr>
              <w:jc w:val="center"/>
              <w:rPr>
                <w:color w:val="000000"/>
                <w:sz w:val="18"/>
                <w:szCs w:val="18"/>
              </w:rPr>
            </w:pPr>
            <w:r w:rsidRPr="001B51A9">
              <w:rPr>
                <w:color w:val="000000"/>
                <w:sz w:val="18"/>
                <w:szCs w:val="18"/>
              </w:rPr>
              <w:t>6.9</w:t>
            </w:r>
          </w:p>
        </w:tc>
        <w:tc>
          <w:tcPr>
            <w:tcW w:w="0" w:type="auto"/>
            <w:tcBorders>
              <w:top w:val="nil"/>
              <w:left w:val="nil"/>
              <w:bottom w:val="single" w:sz="4" w:space="0" w:color="auto"/>
              <w:right w:val="single" w:sz="4" w:space="0" w:color="auto"/>
            </w:tcBorders>
            <w:vAlign w:val="center"/>
          </w:tcPr>
          <w:p w14:paraId="489F7B33" w14:textId="77777777" w:rsidR="001B51A9" w:rsidRPr="001B51A9" w:rsidRDefault="001B51A9" w:rsidP="001B51A9">
            <w:pPr>
              <w:jc w:val="center"/>
              <w:rPr>
                <w:color w:val="000000"/>
                <w:sz w:val="18"/>
                <w:szCs w:val="18"/>
              </w:rPr>
            </w:pPr>
            <w:r w:rsidRPr="001B51A9">
              <w:rPr>
                <w:color w:val="000000"/>
                <w:sz w:val="18"/>
                <w:szCs w:val="18"/>
              </w:rPr>
              <w:t>274.0</w:t>
            </w:r>
          </w:p>
        </w:tc>
        <w:tc>
          <w:tcPr>
            <w:tcW w:w="0" w:type="auto"/>
            <w:tcBorders>
              <w:top w:val="nil"/>
              <w:left w:val="nil"/>
              <w:bottom w:val="single" w:sz="4" w:space="0" w:color="auto"/>
              <w:right w:val="single" w:sz="4" w:space="0" w:color="auto"/>
            </w:tcBorders>
            <w:noWrap/>
            <w:vAlign w:val="center"/>
          </w:tcPr>
          <w:p w14:paraId="29463383" w14:textId="77777777" w:rsidR="001B51A9" w:rsidRPr="001B51A9" w:rsidRDefault="001B51A9" w:rsidP="001B51A9">
            <w:pPr>
              <w:jc w:val="center"/>
              <w:rPr>
                <w:color w:val="000000"/>
                <w:sz w:val="18"/>
                <w:szCs w:val="18"/>
              </w:rPr>
            </w:pPr>
            <w:r w:rsidRPr="001B51A9">
              <w:rPr>
                <w:color w:val="000000"/>
                <w:sz w:val="18"/>
                <w:szCs w:val="18"/>
              </w:rPr>
              <w:t>146.8</w:t>
            </w:r>
          </w:p>
        </w:tc>
        <w:tc>
          <w:tcPr>
            <w:tcW w:w="0" w:type="auto"/>
            <w:tcBorders>
              <w:top w:val="nil"/>
              <w:left w:val="nil"/>
              <w:bottom w:val="single" w:sz="4" w:space="0" w:color="auto"/>
              <w:right w:val="single" w:sz="4" w:space="0" w:color="auto"/>
            </w:tcBorders>
            <w:vAlign w:val="center"/>
          </w:tcPr>
          <w:p w14:paraId="0532F638" w14:textId="77777777" w:rsidR="001B51A9" w:rsidRPr="001B51A9" w:rsidRDefault="001B51A9" w:rsidP="001B51A9">
            <w:pPr>
              <w:jc w:val="center"/>
              <w:rPr>
                <w:color w:val="000000"/>
                <w:sz w:val="18"/>
                <w:szCs w:val="18"/>
              </w:rPr>
            </w:pPr>
            <w:r w:rsidRPr="001B51A9">
              <w:rPr>
                <w:color w:val="000000"/>
                <w:sz w:val="18"/>
                <w:szCs w:val="18"/>
              </w:rPr>
              <w:t>6.2</w:t>
            </w:r>
          </w:p>
        </w:tc>
        <w:tc>
          <w:tcPr>
            <w:tcW w:w="0" w:type="auto"/>
            <w:tcBorders>
              <w:top w:val="nil"/>
              <w:left w:val="nil"/>
              <w:bottom w:val="single" w:sz="4" w:space="0" w:color="auto"/>
              <w:right w:val="single" w:sz="4" w:space="0" w:color="auto"/>
            </w:tcBorders>
            <w:vAlign w:val="center"/>
          </w:tcPr>
          <w:p w14:paraId="0F1C7CB7" w14:textId="77777777" w:rsidR="001B51A9" w:rsidRPr="001B51A9" w:rsidRDefault="001B51A9" w:rsidP="001B51A9">
            <w:pPr>
              <w:jc w:val="center"/>
              <w:rPr>
                <w:color w:val="000000"/>
                <w:sz w:val="18"/>
                <w:szCs w:val="18"/>
              </w:rPr>
            </w:pPr>
            <w:r w:rsidRPr="001B51A9">
              <w:rPr>
                <w:color w:val="000000"/>
                <w:sz w:val="18"/>
                <w:szCs w:val="18"/>
              </w:rPr>
              <w:t>9.8</w:t>
            </w:r>
          </w:p>
        </w:tc>
        <w:tc>
          <w:tcPr>
            <w:tcW w:w="0" w:type="auto"/>
            <w:tcBorders>
              <w:top w:val="nil"/>
              <w:left w:val="nil"/>
              <w:bottom w:val="single" w:sz="4" w:space="0" w:color="auto"/>
              <w:right w:val="single" w:sz="4" w:space="0" w:color="auto"/>
            </w:tcBorders>
            <w:vAlign w:val="center"/>
          </w:tcPr>
          <w:p w14:paraId="52E93F10" w14:textId="77777777" w:rsidR="001B51A9" w:rsidRPr="001B51A9" w:rsidRDefault="001B51A9" w:rsidP="001B51A9">
            <w:pPr>
              <w:jc w:val="center"/>
              <w:rPr>
                <w:color w:val="000000"/>
                <w:sz w:val="18"/>
                <w:szCs w:val="18"/>
              </w:rPr>
            </w:pPr>
            <w:r w:rsidRPr="001B51A9">
              <w:rPr>
                <w:color w:val="000000"/>
                <w:sz w:val="18"/>
                <w:szCs w:val="18"/>
              </w:rPr>
              <w:t>3.6</w:t>
            </w:r>
          </w:p>
        </w:tc>
      </w:tr>
      <w:tr w:rsidR="001B51A9" w:rsidRPr="001B51A9" w14:paraId="4F520D00"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014A6B5C" w14:textId="77777777" w:rsidR="001B51A9" w:rsidRPr="001B51A9" w:rsidRDefault="001B51A9" w:rsidP="001B51A9">
            <w:pPr>
              <w:jc w:val="center"/>
              <w:rPr>
                <w:color w:val="000000"/>
                <w:sz w:val="18"/>
                <w:szCs w:val="18"/>
              </w:rPr>
            </w:pPr>
            <w:r w:rsidRPr="001B51A9">
              <w:rPr>
                <w:sz w:val="18"/>
                <w:szCs w:val="18"/>
              </w:rPr>
              <w:t>21470421</w:t>
            </w:r>
          </w:p>
        </w:tc>
        <w:tc>
          <w:tcPr>
            <w:tcW w:w="0" w:type="auto"/>
            <w:tcBorders>
              <w:top w:val="nil"/>
              <w:left w:val="nil"/>
              <w:bottom w:val="single" w:sz="4" w:space="0" w:color="auto"/>
              <w:right w:val="single" w:sz="4" w:space="0" w:color="auto"/>
            </w:tcBorders>
            <w:noWrap/>
            <w:vAlign w:val="center"/>
          </w:tcPr>
          <w:p w14:paraId="1F056318" w14:textId="77777777" w:rsidR="001B51A9" w:rsidRPr="001B51A9" w:rsidRDefault="001B51A9" w:rsidP="001B51A9">
            <w:pPr>
              <w:jc w:val="center"/>
              <w:rPr>
                <w:color w:val="000000"/>
                <w:sz w:val="18"/>
                <w:szCs w:val="18"/>
                <w:lang w:val="sr-Cyrl-RS"/>
              </w:rPr>
            </w:pPr>
            <w:r w:rsidRPr="001B51A9">
              <w:rPr>
                <w:color w:val="000000"/>
                <w:sz w:val="18"/>
                <w:szCs w:val="18"/>
                <w:lang w:val="sr-Cyrl-RS"/>
              </w:rPr>
              <w:t>18.06</w:t>
            </w:r>
          </w:p>
        </w:tc>
        <w:tc>
          <w:tcPr>
            <w:tcW w:w="0" w:type="auto"/>
            <w:tcBorders>
              <w:top w:val="nil"/>
              <w:left w:val="nil"/>
              <w:bottom w:val="single" w:sz="4" w:space="0" w:color="auto"/>
              <w:right w:val="single" w:sz="4" w:space="0" w:color="auto"/>
            </w:tcBorders>
            <w:vAlign w:val="center"/>
          </w:tcPr>
          <w:p w14:paraId="2CB74BD0" w14:textId="77777777" w:rsidR="001B51A9" w:rsidRPr="001B51A9" w:rsidRDefault="001B51A9" w:rsidP="001B51A9">
            <w:pPr>
              <w:jc w:val="center"/>
              <w:rPr>
                <w:color w:val="000000"/>
                <w:sz w:val="18"/>
                <w:szCs w:val="18"/>
              </w:rPr>
            </w:pPr>
            <w:r w:rsidRPr="001B51A9">
              <w:rPr>
                <w:color w:val="000000"/>
                <w:sz w:val="18"/>
                <w:szCs w:val="18"/>
              </w:rPr>
              <w:t>7.5</w:t>
            </w:r>
          </w:p>
        </w:tc>
        <w:tc>
          <w:tcPr>
            <w:tcW w:w="0" w:type="auto"/>
            <w:tcBorders>
              <w:top w:val="nil"/>
              <w:left w:val="nil"/>
              <w:bottom w:val="single" w:sz="4" w:space="0" w:color="auto"/>
              <w:right w:val="single" w:sz="4" w:space="0" w:color="auto"/>
            </w:tcBorders>
            <w:noWrap/>
            <w:vAlign w:val="center"/>
          </w:tcPr>
          <w:p w14:paraId="0EE44378" w14:textId="77777777" w:rsidR="001B51A9" w:rsidRPr="001B51A9" w:rsidRDefault="001B51A9" w:rsidP="001B51A9">
            <w:pPr>
              <w:jc w:val="center"/>
              <w:rPr>
                <w:color w:val="000000"/>
                <w:sz w:val="18"/>
                <w:szCs w:val="18"/>
              </w:rPr>
            </w:pPr>
            <w:r w:rsidRPr="001B51A9">
              <w:rPr>
                <w:color w:val="000000"/>
                <w:sz w:val="18"/>
                <w:szCs w:val="18"/>
              </w:rPr>
              <w:t>6060.5</w:t>
            </w:r>
          </w:p>
        </w:tc>
        <w:tc>
          <w:tcPr>
            <w:tcW w:w="0" w:type="auto"/>
            <w:tcBorders>
              <w:top w:val="nil"/>
              <w:left w:val="nil"/>
              <w:bottom w:val="single" w:sz="4" w:space="0" w:color="auto"/>
              <w:right w:val="single" w:sz="4" w:space="0" w:color="auto"/>
            </w:tcBorders>
            <w:vAlign w:val="center"/>
          </w:tcPr>
          <w:p w14:paraId="65FD06B4" w14:textId="77777777" w:rsidR="001B51A9" w:rsidRPr="001B51A9" w:rsidRDefault="001B51A9" w:rsidP="001B51A9">
            <w:pPr>
              <w:jc w:val="center"/>
              <w:rPr>
                <w:color w:val="000000"/>
                <w:sz w:val="18"/>
                <w:szCs w:val="18"/>
              </w:rPr>
            </w:pPr>
            <w:r w:rsidRPr="001B51A9">
              <w:rPr>
                <w:color w:val="000000"/>
                <w:sz w:val="18"/>
                <w:szCs w:val="18"/>
              </w:rPr>
              <w:t>10.1</w:t>
            </w:r>
          </w:p>
        </w:tc>
        <w:tc>
          <w:tcPr>
            <w:tcW w:w="0" w:type="auto"/>
            <w:tcBorders>
              <w:top w:val="nil"/>
              <w:left w:val="nil"/>
              <w:bottom w:val="single" w:sz="4" w:space="0" w:color="auto"/>
              <w:right w:val="single" w:sz="4" w:space="0" w:color="auto"/>
            </w:tcBorders>
            <w:vAlign w:val="center"/>
          </w:tcPr>
          <w:p w14:paraId="36F7211D" w14:textId="77777777" w:rsidR="001B51A9" w:rsidRPr="001B51A9" w:rsidRDefault="001B51A9" w:rsidP="001B51A9">
            <w:pPr>
              <w:jc w:val="center"/>
              <w:rPr>
                <w:color w:val="000000"/>
                <w:sz w:val="18"/>
                <w:szCs w:val="18"/>
              </w:rPr>
            </w:pPr>
            <w:r w:rsidRPr="001B51A9">
              <w:rPr>
                <w:color w:val="000000"/>
                <w:sz w:val="18"/>
                <w:szCs w:val="18"/>
              </w:rPr>
              <w:t>335.6</w:t>
            </w:r>
          </w:p>
        </w:tc>
        <w:tc>
          <w:tcPr>
            <w:tcW w:w="0" w:type="auto"/>
            <w:tcBorders>
              <w:top w:val="nil"/>
              <w:left w:val="nil"/>
              <w:bottom w:val="single" w:sz="4" w:space="0" w:color="auto"/>
              <w:right w:val="single" w:sz="4" w:space="0" w:color="auto"/>
            </w:tcBorders>
            <w:noWrap/>
            <w:vAlign w:val="center"/>
          </w:tcPr>
          <w:p w14:paraId="41BE1F1D" w14:textId="77777777" w:rsidR="001B51A9" w:rsidRPr="001B51A9" w:rsidRDefault="001B51A9" w:rsidP="001B51A9">
            <w:pPr>
              <w:jc w:val="center"/>
              <w:rPr>
                <w:color w:val="000000"/>
                <w:sz w:val="18"/>
                <w:szCs w:val="18"/>
              </w:rPr>
            </w:pPr>
            <w:r w:rsidRPr="001B51A9">
              <w:rPr>
                <w:color w:val="000000"/>
                <w:sz w:val="18"/>
                <w:szCs w:val="18"/>
              </w:rPr>
              <w:t>204.7</w:t>
            </w:r>
          </w:p>
        </w:tc>
        <w:tc>
          <w:tcPr>
            <w:tcW w:w="0" w:type="auto"/>
            <w:tcBorders>
              <w:top w:val="nil"/>
              <w:left w:val="nil"/>
              <w:bottom w:val="single" w:sz="4" w:space="0" w:color="auto"/>
              <w:right w:val="single" w:sz="4" w:space="0" w:color="auto"/>
            </w:tcBorders>
            <w:vAlign w:val="center"/>
          </w:tcPr>
          <w:p w14:paraId="35BC839D" w14:textId="77777777" w:rsidR="001B51A9" w:rsidRPr="001B51A9" w:rsidRDefault="001B51A9" w:rsidP="001B51A9">
            <w:pPr>
              <w:jc w:val="center"/>
              <w:rPr>
                <w:color w:val="000000"/>
                <w:sz w:val="18"/>
                <w:szCs w:val="18"/>
              </w:rPr>
            </w:pPr>
            <w:r w:rsidRPr="001B51A9">
              <w:rPr>
                <w:color w:val="000000"/>
                <w:sz w:val="18"/>
                <w:szCs w:val="18"/>
              </w:rPr>
              <w:t>8.6</w:t>
            </w:r>
          </w:p>
        </w:tc>
        <w:tc>
          <w:tcPr>
            <w:tcW w:w="0" w:type="auto"/>
            <w:tcBorders>
              <w:top w:val="nil"/>
              <w:left w:val="nil"/>
              <w:bottom w:val="single" w:sz="4" w:space="0" w:color="auto"/>
              <w:right w:val="single" w:sz="4" w:space="0" w:color="auto"/>
            </w:tcBorders>
            <w:vAlign w:val="center"/>
          </w:tcPr>
          <w:p w14:paraId="1C11DCFA" w14:textId="77777777" w:rsidR="001B51A9" w:rsidRPr="001B51A9" w:rsidRDefault="001B51A9" w:rsidP="001B51A9">
            <w:pPr>
              <w:jc w:val="center"/>
              <w:rPr>
                <w:color w:val="000000"/>
                <w:sz w:val="18"/>
                <w:szCs w:val="18"/>
              </w:rPr>
            </w:pPr>
            <w:r w:rsidRPr="001B51A9">
              <w:rPr>
                <w:color w:val="000000"/>
                <w:sz w:val="18"/>
                <w:szCs w:val="18"/>
              </w:rPr>
              <w:t>11.3</w:t>
            </w:r>
          </w:p>
        </w:tc>
        <w:tc>
          <w:tcPr>
            <w:tcW w:w="0" w:type="auto"/>
            <w:tcBorders>
              <w:top w:val="nil"/>
              <w:left w:val="nil"/>
              <w:bottom w:val="single" w:sz="4" w:space="0" w:color="auto"/>
              <w:right w:val="single" w:sz="4" w:space="0" w:color="auto"/>
            </w:tcBorders>
            <w:vAlign w:val="center"/>
          </w:tcPr>
          <w:p w14:paraId="74572C79" w14:textId="77777777" w:rsidR="001B51A9" w:rsidRPr="001B51A9" w:rsidRDefault="001B51A9" w:rsidP="001B51A9">
            <w:pPr>
              <w:jc w:val="center"/>
              <w:rPr>
                <w:color w:val="000000"/>
                <w:sz w:val="18"/>
                <w:szCs w:val="18"/>
              </w:rPr>
            </w:pPr>
            <w:r w:rsidRPr="001B51A9">
              <w:rPr>
                <w:color w:val="000000"/>
                <w:sz w:val="18"/>
                <w:szCs w:val="18"/>
              </w:rPr>
              <w:t>3.4</w:t>
            </w:r>
          </w:p>
        </w:tc>
      </w:tr>
      <w:tr w:rsidR="001B51A9" w:rsidRPr="001B51A9" w14:paraId="7AB5AED5"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19C99A56" w14:textId="77777777" w:rsidR="001B51A9" w:rsidRPr="001B51A9" w:rsidRDefault="001B51A9" w:rsidP="001B51A9">
            <w:pPr>
              <w:jc w:val="center"/>
              <w:rPr>
                <w:color w:val="000000"/>
                <w:sz w:val="18"/>
                <w:szCs w:val="18"/>
              </w:rPr>
            </w:pPr>
            <w:r w:rsidRPr="001B51A9">
              <w:rPr>
                <w:sz w:val="18"/>
                <w:szCs w:val="18"/>
              </w:rPr>
              <w:t>21471321</w:t>
            </w:r>
          </w:p>
        </w:tc>
        <w:tc>
          <w:tcPr>
            <w:tcW w:w="0" w:type="auto"/>
            <w:tcBorders>
              <w:top w:val="nil"/>
              <w:left w:val="nil"/>
              <w:bottom w:val="single" w:sz="4" w:space="0" w:color="auto"/>
              <w:right w:val="single" w:sz="4" w:space="0" w:color="auto"/>
            </w:tcBorders>
            <w:noWrap/>
            <w:vAlign w:val="center"/>
          </w:tcPr>
          <w:p w14:paraId="663286D8" w14:textId="77777777" w:rsidR="001B51A9" w:rsidRPr="001B51A9" w:rsidRDefault="001B51A9" w:rsidP="001B51A9">
            <w:pPr>
              <w:jc w:val="center"/>
              <w:rPr>
                <w:color w:val="000000"/>
                <w:sz w:val="18"/>
                <w:szCs w:val="18"/>
              </w:rPr>
            </w:pPr>
            <w:r w:rsidRPr="001B51A9">
              <w:rPr>
                <w:color w:val="000000"/>
                <w:sz w:val="18"/>
                <w:szCs w:val="18"/>
              </w:rPr>
              <w:t>7.65</w:t>
            </w:r>
          </w:p>
        </w:tc>
        <w:tc>
          <w:tcPr>
            <w:tcW w:w="0" w:type="auto"/>
            <w:tcBorders>
              <w:top w:val="nil"/>
              <w:left w:val="nil"/>
              <w:bottom w:val="single" w:sz="4" w:space="0" w:color="auto"/>
              <w:right w:val="single" w:sz="4" w:space="0" w:color="auto"/>
            </w:tcBorders>
            <w:vAlign w:val="center"/>
          </w:tcPr>
          <w:p w14:paraId="3B6BEFC0" w14:textId="77777777" w:rsidR="001B51A9" w:rsidRPr="001B51A9" w:rsidRDefault="001B51A9" w:rsidP="001B51A9">
            <w:pPr>
              <w:jc w:val="center"/>
              <w:rPr>
                <w:color w:val="000000"/>
                <w:sz w:val="18"/>
                <w:szCs w:val="18"/>
              </w:rPr>
            </w:pPr>
            <w:r w:rsidRPr="001B51A9">
              <w:rPr>
                <w:color w:val="000000"/>
                <w:sz w:val="18"/>
                <w:szCs w:val="18"/>
              </w:rPr>
              <w:t>3.2</w:t>
            </w:r>
          </w:p>
        </w:tc>
        <w:tc>
          <w:tcPr>
            <w:tcW w:w="0" w:type="auto"/>
            <w:tcBorders>
              <w:top w:val="nil"/>
              <w:left w:val="nil"/>
              <w:bottom w:val="single" w:sz="4" w:space="0" w:color="auto"/>
              <w:right w:val="single" w:sz="4" w:space="0" w:color="auto"/>
            </w:tcBorders>
            <w:noWrap/>
            <w:vAlign w:val="center"/>
          </w:tcPr>
          <w:p w14:paraId="36D96614" w14:textId="77777777" w:rsidR="001B51A9" w:rsidRPr="001B51A9" w:rsidRDefault="001B51A9" w:rsidP="001B51A9">
            <w:pPr>
              <w:jc w:val="center"/>
              <w:rPr>
                <w:color w:val="000000"/>
                <w:sz w:val="18"/>
                <w:szCs w:val="18"/>
              </w:rPr>
            </w:pPr>
            <w:r w:rsidRPr="001B51A9">
              <w:rPr>
                <w:color w:val="000000"/>
                <w:sz w:val="18"/>
                <w:szCs w:val="18"/>
              </w:rPr>
              <w:t>1250.3</w:t>
            </w:r>
          </w:p>
        </w:tc>
        <w:tc>
          <w:tcPr>
            <w:tcW w:w="0" w:type="auto"/>
            <w:tcBorders>
              <w:top w:val="nil"/>
              <w:left w:val="nil"/>
              <w:bottom w:val="single" w:sz="4" w:space="0" w:color="auto"/>
              <w:right w:val="single" w:sz="4" w:space="0" w:color="auto"/>
            </w:tcBorders>
            <w:vAlign w:val="center"/>
          </w:tcPr>
          <w:p w14:paraId="4D2DD220" w14:textId="77777777" w:rsidR="001B51A9" w:rsidRPr="001B51A9" w:rsidRDefault="001B51A9" w:rsidP="001B51A9">
            <w:pPr>
              <w:jc w:val="center"/>
              <w:rPr>
                <w:color w:val="000000"/>
                <w:sz w:val="18"/>
                <w:szCs w:val="18"/>
              </w:rPr>
            </w:pPr>
            <w:r w:rsidRPr="001B51A9">
              <w:rPr>
                <w:color w:val="000000"/>
                <w:sz w:val="18"/>
                <w:szCs w:val="18"/>
              </w:rPr>
              <w:t>2.1</w:t>
            </w:r>
          </w:p>
        </w:tc>
        <w:tc>
          <w:tcPr>
            <w:tcW w:w="0" w:type="auto"/>
            <w:tcBorders>
              <w:top w:val="nil"/>
              <w:left w:val="nil"/>
              <w:bottom w:val="single" w:sz="4" w:space="0" w:color="auto"/>
              <w:right w:val="single" w:sz="4" w:space="0" w:color="auto"/>
            </w:tcBorders>
            <w:vAlign w:val="center"/>
          </w:tcPr>
          <w:p w14:paraId="71E2ECB0" w14:textId="77777777" w:rsidR="001B51A9" w:rsidRPr="001B51A9" w:rsidRDefault="001B51A9" w:rsidP="001B51A9">
            <w:pPr>
              <w:jc w:val="center"/>
              <w:rPr>
                <w:color w:val="000000"/>
                <w:sz w:val="18"/>
                <w:szCs w:val="18"/>
              </w:rPr>
            </w:pPr>
            <w:r w:rsidRPr="001B51A9">
              <w:rPr>
                <w:color w:val="000000"/>
                <w:sz w:val="18"/>
                <w:szCs w:val="18"/>
              </w:rPr>
              <w:t>163.4</w:t>
            </w:r>
          </w:p>
        </w:tc>
        <w:tc>
          <w:tcPr>
            <w:tcW w:w="0" w:type="auto"/>
            <w:tcBorders>
              <w:top w:val="nil"/>
              <w:left w:val="nil"/>
              <w:bottom w:val="single" w:sz="4" w:space="0" w:color="auto"/>
              <w:right w:val="single" w:sz="4" w:space="0" w:color="auto"/>
            </w:tcBorders>
            <w:noWrap/>
            <w:vAlign w:val="center"/>
          </w:tcPr>
          <w:p w14:paraId="299F1EB0" w14:textId="77777777" w:rsidR="001B51A9" w:rsidRPr="001B51A9" w:rsidRDefault="001B51A9" w:rsidP="001B51A9">
            <w:pPr>
              <w:jc w:val="center"/>
              <w:rPr>
                <w:color w:val="000000"/>
                <w:sz w:val="18"/>
                <w:szCs w:val="18"/>
              </w:rPr>
            </w:pPr>
            <w:r w:rsidRPr="001B51A9">
              <w:rPr>
                <w:color w:val="000000"/>
                <w:sz w:val="18"/>
                <w:szCs w:val="18"/>
              </w:rPr>
              <w:t>40.3</w:t>
            </w:r>
          </w:p>
        </w:tc>
        <w:tc>
          <w:tcPr>
            <w:tcW w:w="0" w:type="auto"/>
            <w:tcBorders>
              <w:top w:val="nil"/>
              <w:left w:val="nil"/>
              <w:bottom w:val="single" w:sz="4" w:space="0" w:color="auto"/>
              <w:right w:val="single" w:sz="4" w:space="0" w:color="auto"/>
            </w:tcBorders>
            <w:vAlign w:val="center"/>
          </w:tcPr>
          <w:p w14:paraId="58691E6D" w14:textId="77777777" w:rsidR="001B51A9" w:rsidRPr="001B51A9" w:rsidRDefault="001B51A9" w:rsidP="001B51A9">
            <w:pPr>
              <w:jc w:val="center"/>
              <w:rPr>
                <w:color w:val="000000"/>
                <w:sz w:val="18"/>
                <w:szCs w:val="18"/>
              </w:rPr>
            </w:pPr>
            <w:r w:rsidRPr="001B51A9">
              <w:rPr>
                <w:color w:val="000000"/>
                <w:sz w:val="18"/>
                <w:szCs w:val="18"/>
              </w:rPr>
              <w:t>1.7</w:t>
            </w:r>
          </w:p>
        </w:tc>
        <w:tc>
          <w:tcPr>
            <w:tcW w:w="0" w:type="auto"/>
            <w:tcBorders>
              <w:top w:val="nil"/>
              <w:left w:val="nil"/>
              <w:bottom w:val="single" w:sz="4" w:space="0" w:color="auto"/>
              <w:right w:val="single" w:sz="4" w:space="0" w:color="auto"/>
            </w:tcBorders>
            <w:vAlign w:val="center"/>
          </w:tcPr>
          <w:p w14:paraId="53C1294B" w14:textId="77777777" w:rsidR="001B51A9" w:rsidRPr="001B51A9" w:rsidRDefault="001B51A9" w:rsidP="001B51A9">
            <w:pPr>
              <w:jc w:val="center"/>
              <w:rPr>
                <w:color w:val="000000"/>
                <w:sz w:val="18"/>
                <w:szCs w:val="18"/>
              </w:rPr>
            </w:pPr>
            <w:r w:rsidRPr="001B51A9">
              <w:rPr>
                <w:color w:val="000000"/>
                <w:sz w:val="18"/>
                <w:szCs w:val="18"/>
              </w:rPr>
              <w:t>5.3</w:t>
            </w:r>
          </w:p>
        </w:tc>
        <w:tc>
          <w:tcPr>
            <w:tcW w:w="0" w:type="auto"/>
            <w:tcBorders>
              <w:top w:val="nil"/>
              <w:left w:val="nil"/>
              <w:bottom w:val="single" w:sz="4" w:space="0" w:color="auto"/>
              <w:right w:val="single" w:sz="4" w:space="0" w:color="auto"/>
            </w:tcBorders>
            <w:vAlign w:val="center"/>
          </w:tcPr>
          <w:p w14:paraId="3459F917" w14:textId="77777777" w:rsidR="001B51A9" w:rsidRPr="001B51A9" w:rsidRDefault="001B51A9" w:rsidP="001B51A9">
            <w:pPr>
              <w:jc w:val="center"/>
              <w:rPr>
                <w:color w:val="000000"/>
                <w:sz w:val="18"/>
                <w:szCs w:val="18"/>
              </w:rPr>
            </w:pPr>
            <w:r w:rsidRPr="001B51A9">
              <w:rPr>
                <w:color w:val="000000"/>
                <w:sz w:val="18"/>
                <w:szCs w:val="18"/>
              </w:rPr>
              <w:t>3.2</w:t>
            </w:r>
          </w:p>
        </w:tc>
      </w:tr>
      <w:tr w:rsidR="001B51A9" w:rsidRPr="001B51A9" w14:paraId="72639522"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27012C86" w14:textId="77777777" w:rsidR="001B51A9" w:rsidRPr="001B51A9" w:rsidRDefault="001B51A9" w:rsidP="001B51A9">
            <w:pPr>
              <w:jc w:val="center"/>
              <w:rPr>
                <w:color w:val="000000"/>
                <w:sz w:val="18"/>
                <w:szCs w:val="18"/>
              </w:rPr>
            </w:pPr>
            <w:r w:rsidRPr="001B51A9">
              <w:rPr>
                <w:sz w:val="18"/>
                <w:szCs w:val="18"/>
              </w:rPr>
              <w:t>21471411</w:t>
            </w:r>
          </w:p>
        </w:tc>
        <w:tc>
          <w:tcPr>
            <w:tcW w:w="0" w:type="auto"/>
            <w:tcBorders>
              <w:top w:val="nil"/>
              <w:left w:val="nil"/>
              <w:bottom w:val="single" w:sz="4" w:space="0" w:color="auto"/>
              <w:right w:val="single" w:sz="4" w:space="0" w:color="auto"/>
            </w:tcBorders>
            <w:noWrap/>
            <w:vAlign w:val="center"/>
          </w:tcPr>
          <w:p w14:paraId="7315CFFE" w14:textId="77777777" w:rsidR="001B51A9" w:rsidRPr="001B51A9" w:rsidRDefault="001B51A9" w:rsidP="001B51A9">
            <w:pPr>
              <w:jc w:val="center"/>
              <w:rPr>
                <w:color w:val="000000"/>
                <w:sz w:val="18"/>
                <w:szCs w:val="18"/>
              </w:rPr>
            </w:pPr>
            <w:r w:rsidRPr="001B51A9">
              <w:rPr>
                <w:color w:val="000000"/>
                <w:sz w:val="18"/>
                <w:szCs w:val="18"/>
              </w:rPr>
              <w:t>19.49</w:t>
            </w:r>
          </w:p>
        </w:tc>
        <w:tc>
          <w:tcPr>
            <w:tcW w:w="0" w:type="auto"/>
            <w:tcBorders>
              <w:top w:val="nil"/>
              <w:left w:val="nil"/>
              <w:bottom w:val="single" w:sz="4" w:space="0" w:color="auto"/>
              <w:right w:val="single" w:sz="4" w:space="0" w:color="auto"/>
            </w:tcBorders>
            <w:vAlign w:val="center"/>
          </w:tcPr>
          <w:p w14:paraId="26D92FC5" w14:textId="77777777" w:rsidR="001B51A9" w:rsidRPr="001B51A9" w:rsidRDefault="001B51A9" w:rsidP="001B51A9">
            <w:pPr>
              <w:jc w:val="center"/>
              <w:rPr>
                <w:color w:val="000000"/>
                <w:sz w:val="18"/>
                <w:szCs w:val="18"/>
              </w:rPr>
            </w:pPr>
            <w:r w:rsidRPr="001B51A9">
              <w:rPr>
                <w:color w:val="000000"/>
                <w:sz w:val="18"/>
                <w:szCs w:val="18"/>
              </w:rPr>
              <w:t>8.1</w:t>
            </w:r>
          </w:p>
        </w:tc>
        <w:tc>
          <w:tcPr>
            <w:tcW w:w="0" w:type="auto"/>
            <w:tcBorders>
              <w:top w:val="nil"/>
              <w:left w:val="nil"/>
              <w:bottom w:val="single" w:sz="4" w:space="0" w:color="auto"/>
              <w:right w:val="single" w:sz="4" w:space="0" w:color="auto"/>
            </w:tcBorders>
            <w:noWrap/>
            <w:vAlign w:val="center"/>
          </w:tcPr>
          <w:p w14:paraId="750A7300" w14:textId="77777777" w:rsidR="001B51A9" w:rsidRPr="001B51A9" w:rsidRDefault="001B51A9" w:rsidP="001B51A9">
            <w:pPr>
              <w:jc w:val="center"/>
              <w:rPr>
                <w:color w:val="000000"/>
                <w:sz w:val="18"/>
                <w:szCs w:val="18"/>
              </w:rPr>
            </w:pPr>
            <w:r w:rsidRPr="001B51A9">
              <w:rPr>
                <w:color w:val="000000"/>
                <w:sz w:val="18"/>
                <w:szCs w:val="18"/>
              </w:rPr>
              <w:t>3925.4</w:t>
            </w:r>
          </w:p>
        </w:tc>
        <w:tc>
          <w:tcPr>
            <w:tcW w:w="0" w:type="auto"/>
            <w:tcBorders>
              <w:top w:val="nil"/>
              <w:left w:val="nil"/>
              <w:bottom w:val="single" w:sz="4" w:space="0" w:color="auto"/>
              <w:right w:val="single" w:sz="4" w:space="0" w:color="auto"/>
            </w:tcBorders>
            <w:vAlign w:val="center"/>
          </w:tcPr>
          <w:p w14:paraId="2CEAD06C" w14:textId="77777777" w:rsidR="001B51A9" w:rsidRPr="001B51A9" w:rsidRDefault="001B51A9" w:rsidP="001B51A9">
            <w:pPr>
              <w:jc w:val="center"/>
              <w:rPr>
                <w:color w:val="000000"/>
                <w:sz w:val="18"/>
                <w:szCs w:val="18"/>
              </w:rPr>
            </w:pPr>
            <w:r w:rsidRPr="001B51A9">
              <w:rPr>
                <w:color w:val="000000"/>
                <w:sz w:val="18"/>
                <w:szCs w:val="18"/>
              </w:rPr>
              <w:t>6.6</w:t>
            </w:r>
          </w:p>
        </w:tc>
        <w:tc>
          <w:tcPr>
            <w:tcW w:w="0" w:type="auto"/>
            <w:tcBorders>
              <w:top w:val="nil"/>
              <w:left w:val="nil"/>
              <w:bottom w:val="single" w:sz="4" w:space="0" w:color="auto"/>
              <w:right w:val="single" w:sz="4" w:space="0" w:color="auto"/>
            </w:tcBorders>
            <w:vAlign w:val="center"/>
          </w:tcPr>
          <w:p w14:paraId="474A77CE" w14:textId="77777777" w:rsidR="001B51A9" w:rsidRPr="001B51A9" w:rsidRDefault="001B51A9" w:rsidP="001B51A9">
            <w:pPr>
              <w:jc w:val="center"/>
              <w:rPr>
                <w:color w:val="000000"/>
                <w:sz w:val="18"/>
                <w:szCs w:val="18"/>
              </w:rPr>
            </w:pPr>
            <w:r w:rsidRPr="001B51A9">
              <w:rPr>
                <w:color w:val="000000"/>
                <w:sz w:val="18"/>
                <w:szCs w:val="18"/>
              </w:rPr>
              <w:t>201.4</w:t>
            </w:r>
          </w:p>
        </w:tc>
        <w:tc>
          <w:tcPr>
            <w:tcW w:w="0" w:type="auto"/>
            <w:tcBorders>
              <w:top w:val="nil"/>
              <w:left w:val="nil"/>
              <w:bottom w:val="single" w:sz="4" w:space="0" w:color="auto"/>
              <w:right w:val="single" w:sz="4" w:space="0" w:color="auto"/>
            </w:tcBorders>
            <w:noWrap/>
            <w:vAlign w:val="center"/>
          </w:tcPr>
          <w:p w14:paraId="0EE2F900" w14:textId="77777777" w:rsidR="001B51A9" w:rsidRPr="001B51A9" w:rsidRDefault="001B51A9" w:rsidP="001B51A9">
            <w:pPr>
              <w:jc w:val="center"/>
              <w:rPr>
                <w:color w:val="000000"/>
                <w:sz w:val="18"/>
                <w:szCs w:val="18"/>
              </w:rPr>
            </w:pPr>
            <w:r w:rsidRPr="001B51A9">
              <w:rPr>
                <w:color w:val="000000"/>
                <w:sz w:val="18"/>
                <w:szCs w:val="18"/>
              </w:rPr>
              <w:t>143.8</w:t>
            </w:r>
          </w:p>
        </w:tc>
        <w:tc>
          <w:tcPr>
            <w:tcW w:w="0" w:type="auto"/>
            <w:tcBorders>
              <w:top w:val="nil"/>
              <w:left w:val="nil"/>
              <w:bottom w:val="single" w:sz="4" w:space="0" w:color="auto"/>
              <w:right w:val="single" w:sz="4" w:space="0" w:color="auto"/>
            </w:tcBorders>
            <w:vAlign w:val="center"/>
          </w:tcPr>
          <w:p w14:paraId="34771C57" w14:textId="77777777" w:rsidR="001B51A9" w:rsidRPr="001B51A9" w:rsidRDefault="001B51A9" w:rsidP="001B51A9">
            <w:pPr>
              <w:jc w:val="center"/>
              <w:rPr>
                <w:color w:val="000000"/>
                <w:sz w:val="18"/>
                <w:szCs w:val="18"/>
              </w:rPr>
            </w:pPr>
            <w:r w:rsidRPr="001B51A9">
              <w:rPr>
                <w:color w:val="000000"/>
                <w:sz w:val="18"/>
                <w:szCs w:val="18"/>
              </w:rPr>
              <w:t>6.0</w:t>
            </w:r>
          </w:p>
        </w:tc>
        <w:tc>
          <w:tcPr>
            <w:tcW w:w="0" w:type="auto"/>
            <w:tcBorders>
              <w:top w:val="nil"/>
              <w:left w:val="nil"/>
              <w:bottom w:val="single" w:sz="4" w:space="0" w:color="auto"/>
              <w:right w:val="single" w:sz="4" w:space="0" w:color="auto"/>
            </w:tcBorders>
            <w:vAlign w:val="center"/>
          </w:tcPr>
          <w:p w14:paraId="5886F6F1" w14:textId="77777777" w:rsidR="001B51A9" w:rsidRPr="001B51A9" w:rsidRDefault="001B51A9" w:rsidP="001B51A9">
            <w:pPr>
              <w:jc w:val="center"/>
              <w:rPr>
                <w:color w:val="000000"/>
                <w:sz w:val="18"/>
                <w:szCs w:val="18"/>
              </w:rPr>
            </w:pPr>
            <w:r w:rsidRPr="001B51A9">
              <w:rPr>
                <w:color w:val="000000"/>
                <w:sz w:val="18"/>
                <w:szCs w:val="18"/>
              </w:rPr>
              <w:t>7.4</w:t>
            </w:r>
          </w:p>
        </w:tc>
        <w:tc>
          <w:tcPr>
            <w:tcW w:w="0" w:type="auto"/>
            <w:tcBorders>
              <w:top w:val="nil"/>
              <w:left w:val="nil"/>
              <w:bottom w:val="single" w:sz="4" w:space="0" w:color="auto"/>
              <w:right w:val="single" w:sz="4" w:space="0" w:color="auto"/>
            </w:tcBorders>
            <w:vAlign w:val="center"/>
          </w:tcPr>
          <w:p w14:paraId="4CBC6460" w14:textId="77777777" w:rsidR="001B51A9" w:rsidRPr="001B51A9" w:rsidRDefault="001B51A9" w:rsidP="001B51A9">
            <w:pPr>
              <w:jc w:val="center"/>
              <w:rPr>
                <w:color w:val="000000"/>
                <w:sz w:val="18"/>
                <w:szCs w:val="18"/>
              </w:rPr>
            </w:pPr>
            <w:r w:rsidRPr="001B51A9">
              <w:rPr>
                <w:color w:val="000000"/>
                <w:sz w:val="18"/>
                <w:szCs w:val="18"/>
              </w:rPr>
              <w:t>3.7</w:t>
            </w:r>
          </w:p>
        </w:tc>
      </w:tr>
      <w:tr w:rsidR="001B51A9" w:rsidRPr="001B51A9" w14:paraId="5F1812CA"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715D2685" w14:textId="77777777" w:rsidR="001B51A9" w:rsidRPr="001B51A9" w:rsidRDefault="001B51A9" w:rsidP="001B51A9">
            <w:pPr>
              <w:jc w:val="center"/>
              <w:rPr>
                <w:color w:val="000000"/>
                <w:sz w:val="18"/>
                <w:szCs w:val="18"/>
              </w:rPr>
            </w:pPr>
            <w:r w:rsidRPr="001B51A9">
              <w:rPr>
                <w:sz w:val="18"/>
                <w:szCs w:val="18"/>
              </w:rPr>
              <w:t>21471421</w:t>
            </w:r>
          </w:p>
        </w:tc>
        <w:tc>
          <w:tcPr>
            <w:tcW w:w="0" w:type="auto"/>
            <w:tcBorders>
              <w:top w:val="nil"/>
              <w:left w:val="nil"/>
              <w:bottom w:val="single" w:sz="4" w:space="0" w:color="auto"/>
              <w:right w:val="single" w:sz="4" w:space="0" w:color="auto"/>
            </w:tcBorders>
            <w:noWrap/>
            <w:vAlign w:val="center"/>
          </w:tcPr>
          <w:p w14:paraId="1D9BAF2F" w14:textId="77777777" w:rsidR="001B51A9" w:rsidRPr="001B51A9" w:rsidRDefault="001B51A9" w:rsidP="001B51A9">
            <w:pPr>
              <w:jc w:val="center"/>
              <w:rPr>
                <w:color w:val="000000"/>
                <w:sz w:val="18"/>
                <w:szCs w:val="18"/>
              </w:rPr>
            </w:pPr>
            <w:r w:rsidRPr="001B51A9">
              <w:rPr>
                <w:color w:val="000000"/>
                <w:sz w:val="18"/>
                <w:szCs w:val="18"/>
              </w:rPr>
              <w:t>19.37</w:t>
            </w:r>
          </w:p>
        </w:tc>
        <w:tc>
          <w:tcPr>
            <w:tcW w:w="0" w:type="auto"/>
            <w:tcBorders>
              <w:top w:val="nil"/>
              <w:left w:val="nil"/>
              <w:bottom w:val="single" w:sz="4" w:space="0" w:color="auto"/>
              <w:right w:val="single" w:sz="4" w:space="0" w:color="auto"/>
            </w:tcBorders>
            <w:vAlign w:val="center"/>
          </w:tcPr>
          <w:p w14:paraId="789C6314" w14:textId="77777777" w:rsidR="001B51A9" w:rsidRPr="001B51A9" w:rsidRDefault="001B51A9" w:rsidP="001B51A9">
            <w:pPr>
              <w:jc w:val="center"/>
              <w:rPr>
                <w:color w:val="000000"/>
                <w:sz w:val="18"/>
                <w:szCs w:val="18"/>
              </w:rPr>
            </w:pPr>
            <w:r w:rsidRPr="001B51A9">
              <w:rPr>
                <w:color w:val="000000"/>
                <w:sz w:val="18"/>
                <w:szCs w:val="18"/>
              </w:rPr>
              <w:t>8.1</w:t>
            </w:r>
          </w:p>
        </w:tc>
        <w:tc>
          <w:tcPr>
            <w:tcW w:w="0" w:type="auto"/>
            <w:tcBorders>
              <w:top w:val="nil"/>
              <w:left w:val="nil"/>
              <w:bottom w:val="single" w:sz="4" w:space="0" w:color="auto"/>
              <w:right w:val="single" w:sz="4" w:space="0" w:color="auto"/>
            </w:tcBorders>
            <w:noWrap/>
            <w:vAlign w:val="center"/>
          </w:tcPr>
          <w:p w14:paraId="229201A2" w14:textId="77777777" w:rsidR="001B51A9" w:rsidRPr="001B51A9" w:rsidRDefault="001B51A9" w:rsidP="001B51A9">
            <w:pPr>
              <w:jc w:val="center"/>
              <w:rPr>
                <w:color w:val="000000"/>
                <w:sz w:val="18"/>
                <w:szCs w:val="18"/>
              </w:rPr>
            </w:pPr>
            <w:r w:rsidRPr="001B51A9">
              <w:rPr>
                <w:color w:val="000000"/>
                <w:sz w:val="18"/>
                <w:szCs w:val="18"/>
              </w:rPr>
              <w:t>4351.8</w:t>
            </w:r>
          </w:p>
        </w:tc>
        <w:tc>
          <w:tcPr>
            <w:tcW w:w="0" w:type="auto"/>
            <w:tcBorders>
              <w:top w:val="nil"/>
              <w:left w:val="nil"/>
              <w:bottom w:val="single" w:sz="4" w:space="0" w:color="auto"/>
              <w:right w:val="single" w:sz="4" w:space="0" w:color="auto"/>
            </w:tcBorders>
            <w:vAlign w:val="center"/>
          </w:tcPr>
          <w:p w14:paraId="565577FF" w14:textId="77777777" w:rsidR="001B51A9" w:rsidRPr="001B51A9" w:rsidRDefault="001B51A9" w:rsidP="001B51A9">
            <w:pPr>
              <w:jc w:val="center"/>
              <w:rPr>
                <w:color w:val="000000"/>
                <w:sz w:val="18"/>
                <w:szCs w:val="18"/>
              </w:rPr>
            </w:pPr>
            <w:r w:rsidRPr="001B51A9">
              <w:rPr>
                <w:color w:val="000000"/>
                <w:sz w:val="18"/>
                <w:szCs w:val="18"/>
              </w:rPr>
              <w:t>7.3</w:t>
            </w:r>
          </w:p>
        </w:tc>
        <w:tc>
          <w:tcPr>
            <w:tcW w:w="0" w:type="auto"/>
            <w:tcBorders>
              <w:top w:val="nil"/>
              <w:left w:val="nil"/>
              <w:bottom w:val="single" w:sz="4" w:space="0" w:color="auto"/>
              <w:right w:val="single" w:sz="4" w:space="0" w:color="auto"/>
            </w:tcBorders>
            <w:vAlign w:val="center"/>
          </w:tcPr>
          <w:p w14:paraId="27E94ACE" w14:textId="77777777" w:rsidR="001B51A9" w:rsidRPr="001B51A9" w:rsidRDefault="001B51A9" w:rsidP="001B51A9">
            <w:pPr>
              <w:jc w:val="center"/>
              <w:rPr>
                <w:color w:val="000000"/>
                <w:sz w:val="18"/>
                <w:szCs w:val="18"/>
              </w:rPr>
            </w:pPr>
            <w:r w:rsidRPr="001B51A9">
              <w:rPr>
                <w:color w:val="000000"/>
                <w:sz w:val="18"/>
                <w:szCs w:val="18"/>
              </w:rPr>
              <w:t>224.7</w:t>
            </w:r>
          </w:p>
        </w:tc>
        <w:tc>
          <w:tcPr>
            <w:tcW w:w="0" w:type="auto"/>
            <w:tcBorders>
              <w:top w:val="nil"/>
              <w:left w:val="nil"/>
              <w:bottom w:val="single" w:sz="4" w:space="0" w:color="auto"/>
              <w:right w:val="single" w:sz="4" w:space="0" w:color="auto"/>
            </w:tcBorders>
            <w:noWrap/>
            <w:vAlign w:val="center"/>
          </w:tcPr>
          <w:p w14:paraId="3BE77A28" w14:textId="77777777" w:rsidR="001B51A9" w:rsidRPr="001B51A9" w:rsidRDefault="001B51A9" w:rsidP="001B51A9">
            <w:pPr>
              <w:jc w:val="center"/>
              <w:rPr>
                <w:color w:val="000000"/>
                <w:sz w:val="18"/>
                <w:szCs w:val="18"/>
              </w:rPr>
            </w:pPr>
            <w:r w:rsidRPr="001B51A9">
              <w:rPr>
                <w:color w:val="000000"/>
                <w:sz w:val="18"/>
                <w:szCs w:val="18"/>
              </w:rPr>
              <w:t>163.2</w:t>
            </w:r>
          </w:p>
        </w:tc>
        <w:tc>
          <w:tcPr>
            <w:tcW w:w="0" w:type="auto"/>
            <w:tcBorders>
              <w:top w:val="nil"/>
              <w:left w:val="nil"/>
              <w:bottom w:val="single" w:sz="4" w:space="0" w:color="auto"/>
              <w:right w:val="single" w:sz="4" w:space="0" w:color="auto"/>
            </w:tcBorders>
            <w:vAlign w:val="center"/>
          </w:tcPr>
          <w:p w14:paraId="3A4628A6" w14:textId="77777777" w:rsidR="001B51A9" w:rsidRPr="001B51A9" w:rsidRDefault="001B51A9" w:rsidP="001B51A9">
            <w:pPr>
              <w:jc w:val="center"/>
              <w:rPr>
                <w:color w:val="000000"/>
                <w:sz w:val="18"/>
                <w:szCs w:val="18"/>
              </w:rPr>
            </w:pPr>
            <w:r w:rsidRPr="001B51A9">
              <w:rPr>
                <w:color w:val="000000"/>
                <w:sz w:val="18"/>
                <w:szCs w:val="18"/>
              </w:rPr>
              <w:t>6.9</w:t>
            </w:r>
          </w:p>
        </w:tc>
        <w:tc>
          <w:tcPr>
            <w:tcW w:w="0" w:type="auto"/>
            <w:tcBorders>
              <w:top w:val="nil"/>
              <w:left w:val="nil"/>
              <w:bottom w:val="single" w:sz="4" w:space="0" w:color="auto"/>
              <w:right w:val="single" w:sz="4" w:space="0" w:color="auto"/>
            </w:tcBorders>
            <w:vAlign w:val="center"/>
          </w:tcPr>
          <w:p w14:paraId="30923329" w14:textId="77777777" w:rsidR="001B51A9" w:rsidRPr="001B51A9" w:rsidRDefault="001B51A9" w:rsidP="001B51A9">
            <w:pPr>
              <w:jc w:val="center"/>
              <w:rPr>
                <w:color w:val="000000"/>
                <w:sz w:val="18"/>
                <w:szCs w:val="18"/>
              </w:rPr>
            </w:pPr>
            <w:r w:rsidRPr="001B51A9">
              <w:rPr>
                <w:color w:val="000000"/>
                <w:sz w:val="18"/>
                <w:szCs w:val="18"/>
              </w:rPr>
              <w:t>8.4</w:t>
            </w:r>
          </w:p>
        </w:tc>
        <w:tc>
          <w:tcPr>
            <w:tcW w:w="0" w:type="auto"/>
            <w:tcBorders>
              <w:top w:val="nil"/>
              <w:left w:val="nil"/>
              <w:bottom w:val="single" w:sz="4" w:space="0" w:color="auto"/>
              <w:right w:val="single" w:sz="4" w:space="0" w:color="auto"/>
            </w:tcBorders>
            <w:vAlign w:val="center"/>
          </w:tcPr>
          <w:p w14:paraId="73C170FA" w14:textId="77777777" w:rsidR="001B51A9" w:rsidRPr="001B51A9" w:rsidRDefault="001B51A9" w:rsidP="001B51A9">
            <w:pPr>
              <w:jc w:val="center"/>
              <w:rPr>
                <w:color w:val="000000"/>
                <w:sz w:val="18"/>
                <w:szCs w:val="18"/>
              </w:rPr>
            </w:pPr>
            <w:r w:rsidRPr="001B51A9">
              <w:rPr>
                <w:color w:val="000000"/>
                <w:sz w:val="18"/>
                <w:szCs w:val="18"/>
              </w:rPr>
              <w:t>3.8</w:t>
            </w:r>
          </w:p>
        </w:tc>
      </w:tr>
      <w:tr w:rsidR="001B51A9" w:rsidRPr="001B51A9" w14:paraId="00AD61C8"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3995C5D8" w14:textId="77777777" w:rsidR="001B51A9" w:rsidRPr="001B51A9" w:rsidRDefault="001B51A9" w:rsidP="001B51A9">
            <w:pPr>
              <w:jc w:val="center"/>
              <w:rPr>
                <w:color w:val="000000"/>
                <w:sz w:val="18"/>
                <w:szCs w:val="18"/>
              </w:rPr>
            </w:pPr>
            <w:r w:rsidRPr="001B51A9">
              <w:rPr>
                <w:sz w:val="18"/>
                <w:szCs w:val="18"/>
              </w:rPr>
              <w:t>21472411</w:t>
            </w:r>
          </w:p>
        </w:tc>
        <w:tc>
          <w:tcPr>
            <w:tcW w:w="0" w:type="auto"/>
            <w:tcBorders>
              <w:top w:val="nil"/>
              <w:left w:val="nil"/>
              <w:bottom w:val="single" w:sz="4" w:space="0" w:color="auto"/>
              <w:right w:val="single" w:sz="4" w:space="0" w:color="auto"/>
            </w:tcBorders>
            <w:noWrap/>
            <w:vAlign w:val="center"/>
          </w:tcPr>
          <w:p w14:paraId="41D3CFFA" w14:textId="77777777" w:rsidR="001B51A9" w:rsidRPr="001B51A9" w:rsidRDefault="001B51A9" w:rsidP="001B51A9">
            <w:pPr>
              <w:jc w:val="center"/>
              <w:rPr>
                <w:color w:val="000000"/>
                <w:sz w:val="18"/>
                <w:szCs w:val="18"/>
              </w:rPr>
            </w:pPr>
            <w:r w:rsidRPr="001B51A9">
              <w:rPr>
                <w:color w:val="000000"/>
                <w:sz w:val="18"/>
                <w:szCs w:val="18"/>
              </w:rPr>
              <w:t>5.14</w:t>
            </w:r>
          </w:p>
        </w:tc>
        <w:tc>
          <w:tcPr>
            <w:tcW w:w="0" w:type="auto"/>
            <w:tcBorders>
              <w:top w:val="nil"/>
              <w:left w:val="nil"/>
              <w:bottom w:val="single" w:sz="4" w:space="0" w:color="auto"/>
              <w:right w:val="single" w:sz="4" w:space="0" w:color="auto"/>
            </w:tcBorders>
            <w:vAlign w:val="center"/>
          </w:tcPr>
          <w:p w14:paraId="75DE81DC" w14:textId="77777777" w:rsidR="001B51A9" w:rsidRPr="001B51A9" w:rsidRDefault="001B51A9" w:rsidP="001B51A9">
            <w:pPr>
              <w:jc w:val="center"/>
              <w:rPr>
                <w:color w:val="000000"/>
                <w:sz w:val="18"/>
                <w:szCs w:val="18"/>
              </w:rPr>
            </w:pPr>
            <w:r w:rsidRPr="001B51A9">
              <w:rPr>
                <w:color w:val="000000"/>
                <w:sz w:val="18"/>
                <w:szCs w:val="18"/>
              </w:rPr>
              <w:t>2.1</w:t>
            </w:r>
          </w:p>
        </w:tc>
        <w:tc>
          <w:tcPr>
            <w:tcW w:w="0" w:type="auto"/>
            <w:tcBorders>
              <w:top w:val="nil"/>
              <w:left w:val="nil"/>
              <w:bottom w:val="single" w:sz="4" w:space="0" w:color="auto"/>
              <w:right w:val="single" w:sz="4" w:space="0" w:color="auto"/>
            </w:tcBorders>
            <w:noWrap/>
            <w:vAlign w:val="center"/>
          </w:tcPr>
          <w:p w14:paraId="7428BF2B" w14:textId="77777777" w:rsidR="001B51A9" w:rsidRPr="001B51A9" w:rsidRDefault="001B51A9" w:rsidP="001B51A9">
            <w:pPr>
              <w:jc w:val="center"/>
              <w:rPr>
                <w:color w:val="000000"/>
                <w:sz w:val="18"/>
                <w:szCs w:val="18"/>
              </w:rPr>
            </w:pPr>
            <w:r w:rsidRPr="001B51A9">
              <w:rPr>
                <w:color w:val="000000"/>
                <w:sz w:val="18"/>
                <w:szCs w:val="18"/>
              </w:rPr>
              <w:t>2093.7</w:t>
            </w:r>
          </w:p>
        </w:tc>
        <w:tc>
          <w:tcPr>
            <w:tcW w:w="0" w:type="auto"/>
            <w:tcBorders>
              <w:top w:val="nil"/>
              <w:left w:val="nil"/>
              <w:bottom w:val="single" w:sz="4" w:space="0" w:color="auto"/>
              <w:right w:val="single" w:sz="4" w:space="0" w:color="auto"/>
            </w:tcBorders>
            <w:vAlign w:val="center"/>
          </w:tcPr>
          <w:p w14:paraId="5A3AC457" w14:textId="77777777" w:rsidR="001B51A9" w:rsidRPr="001B51A9" w:rsidRDefault="001B51A9" w:rsidP="001B51A9">
            <w:pPr>
              <w:jc w:val="center"/>
              <w:rPr>
                <w:color w:val="000000"/>
                <w:sz w:val="18"/>
                <w:szCs w:val="18"/>
              </w:rPr>
            </w:pPr>
            <w:r w:rsidRPr="001B51A9">
              <w:rPr>
                <w:color w:val="000000"/>
                <w:sz w:val="18"/>
                <w:szCs w:val="18"/>
              </w:rPr>
              <w:t>3.5</w:t>
            </w:r>
          </w:p>
        </w:tc>
        <w:tc>
          <w:tcPr>
            <w:tcW w:w="0" w:type="auto"/>
            <w:tcBorders>
              <w:top w:val="nil"/>
              <w:left w:val="nil"/>
              <w:bottom w:val="single" w:sz="4" w:space="0" w:color="auto"/>
              <w:right w:val="single" w:sz="4" w:space="0" w:color="auto"/>
            </w:tcBorders>
            <w:vAlign w:val="center"/>
          </w:tcPr>
          <w:p w14:paraId="1B8B10DA" w14:textId="77777777" w:rsidR="001B51A9" w:rsidRPr="001B51A9" w:rsidRDefault="001B51A9" w:rsidP="001B51A9">
            <w:pPr>
              <w:jc w:val="center"/>
              <w:rPr>
                <w:color w:val="000000"/>
                <w:sz w:val="18"/>
                <w:szCs w:val="18"/>
              </w:rPr>
            </w:pPr>
            <w:r w:rsidRPr="001B51A9">
              <w:rPr>
                <w:color w:val="000000"/>
                <w:sz w:val="18"/>
                <w:szCs w:val="18"/>
              </w:rPr>
              <w:t>407.3</w:t>
            </w:r>
          </w:p>
        </w:tc>
        <w:tc>
          <w:tcPr>
            <w:tcW w:w="0" w:type="auto"/>
            <w:tcBorders>
              <w:top w:val="nil"/>
              <w:left w:val="nil"/>
              <w:bottom w:val="single" w:sz="4" w:space="0" w:color="auto"/>
              <w:right w:val="single" w:sz="4" w:space="0" w:color="auto"/>
            </w:tcBorders>
            <w:noWrap/>
            <w:vAlign w:val="center"/>
          </w:tcPr>
          <w:p w14:paraId="41124D78" w14:textId="77777777" w:rsidR="001B51A9" w:rsidRPr="001B51A9" w:rsidRDefault="001B51A9" w:rsidP="001B51A9">
            <w:pPr>
              <w:jc w:val="center"/>
              <w:rPr>
                <w:color w:val="000000"/>
                <w:sz w:val="18"/>
                <w:szCs w:val="18"/>
              </w:rPr>
            </w:pPr>
            <w:r w:rsidRPr="001B51A9">
              <w:rPr>
                <w:color w:val="000000"/>
                <w:sz w:val="18"/>
                <w:szCs w:val="18"/>
              </w:rPr>
              <w:t>57.3</w:t>
            </w:r>
          </w:p>
        </w:tc>
        <w:tc>
          <w:tcPr>
            <w:tcW w:w="0" w:type="auto"/>
            <w:tcBorders>
              <w:top w:val="nil"/>
              <w:left w:val="nil"/>
              <w:bottom w:val="single" w:sz="4" w:space="0" w:color="auto"/>
              <w:right w:val="single" w:sz="4" w:space="0" w:color="auto"/>
            </w:tcBorders>
            <w:vAlign w:val="center"/>
          </w:tcPr>
          <w:p w14:paraId="7632B900" w14:textId="77777777" w:rsidR="001B51A9" w:rsidRPr="001B51A9" w:rsidRDefault="001B51A9" w:rsidP="001B51A9">
            <w:pPr>
              <w:jc w:val="center"/>
              <w:rPr>
                <w:color w:val="000000"/>
                <w:sz w:val="18"/>
                <w:szCs w:val="18"/>
              </w:rPr>
            </w:pPr>
            <w:r w:rsidRPr="001B51A9">
              <w:rPr>
                <w:color w:val="000000"/>
                <w:sz w:val="18"/>
                <w:szCs w:val="18"/>
              </w:rPr>
              <w:t>2.4</w:t>
            </w:r>
          </w:p>
        </w:tc>
        <w:tc>
          <w:tcPr>
            <w:tcW w:w="0" w:type="auto"/>
            <w:tcBorders>
              <w:top w:val="nil"/>
              <w:left w:val="nil"/>
              <w:bottom w:val="single" w:sz="4" w:space="0" w:color="auto"/>
              <w:right w:val="single" w:sz="4" w:space="0" w:color="auto"/>
            </w:tcBorders>
            <w:vAlign w:val="center"/>
          </w:tcPr>
          <w:p w14:paraId="12F02EFD" w14:textId="77777777" w:rsidR="001B51A9" w:rsidRPr="001B51A9" w:rsidRDefault="001B51A9" w:rsidP="001B51A9">
            <w:pPr>
              <w:jc w:val="center"/>
              <w:rPr>
                <w:color w:val="000000"/>
                <w:sz w:val="18"/>
                <w:szCs w:val="18"/>
              </w:rPr>
            </w:pPr>
            <w:r w:rsidRPr="001B51A9">
              <w:rPr>
                <w:color w:val="000000"/>
                <w:sz w:val="18"/>
                <w:szCs w:val="18"/>
              </w:rPr>
              <w:t>11.1</w:t>
            </w:r>
          </w:p>
        </w:tc>
        <w:tc>
          <w:tcPr>
            <w:tcW w:w="0" w:type="auto"/>
            <w:tcBorders>
              <w:top w:val="nil"/>
              <w:left w:val="nil"/>
              <w:bottom w:val="single" w:sz="4" w:space="0" w:color="auto"/>
              <w:right w:val="single" w:sz="4" w:space="0" w:color="auto"/>
            </w:tcBorders>
            <w:vAlign w:val="center"/>
          </w:tcPr>
          <w:p w14:paraId="2347484C" w14:textId="77777777" w:rsidR="001B51A9" w:rsidRPr="001B51A9" w:rsidRDefault="001B51A9" w:rsidP="001B51A9">
            <w:pPr>
              <w:jc w:val="center"/>
              <w:rPr>
                <w:color w:val="000000"/>
                <w:sz w:val="18"/>
                <w:szCs w:val="18"/>
              </w:rPr>
            </w:pPr>
            <w:r w:rsidRPr="001B51A9">
              <w:rPr>
                <w:color w:val="000000"/>
                <w:sz w:val="18"/>
                <w:szCs w:val="18"/>
              </w:rPr>
              <w:t>2.7</w:t>
            </w:r>
          </w:p>
        </w:tc>
      </w:tr>
      <w:tr w:rsidR="001B51A9" w:rsidRPr="001B51A9" w14:paraId="141079A3"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168CE4CA" w14:textId="77777777" w:rsidR="001B51A9" w:rsidRPr="001B51A9" w:rsidRDefault="001B51A9" w:rsidP="001B51A9">
            <w:pPr>
              <w:jc w:val="center"/>
              <w:rPr>
                <w:color w:val="000000"/>
                <w:sz w:val="18"/>
                <w:szCs w:val="18"/>
              </w:rPr>
            </w:pPr>
            <w:r w:rsidRPr="001B51A9">
              <w:rPr>
                <w:sz w:val="18"/>
                <w:szCs w:val="18"/>
              </w:rPr>
              <w:t>21472421</w:t>
            </w:r>
          </w:p>
        </w:tc>
        <w:tc>
          <w:tcPr>
            <w:tcW w:w="0" w:type="auto"/>
            <w:tcBorders>
              <w:top w:val="nil"/>
              <w:left w:val="nil"/>
              <w:bottom w:val="single" w:sz="4" w:space="0" w:color="auto"/>
              <w:right w:val="single" w:sz="4" w:space="0" w:color="auto"/>
            </w:tcBorders>
            <w:noWrap/>
            <w:vAlign w:val="center"/>
          </w:tcPr>
          <w:p w14:paraId="3631D687" w14:textId="77777777" w:rsidR="001B51A9" w:rsidRPr="001B51A9" w:rsidRDefault="001B51A9" w:rsidP="001B51A9">
            <w:pPr>
              <w:jc w:val="center"/>
              <w:rPr>
                <w:color w:val="000000"/>
                <w:sz w:val="18"/>
                <w:szCs w:val="18"/>
              </w:rPr>
            </w:pPr>
            <w:r w:rsidRPr="001B51A9">
              <w:rPr>
                <w:color w:val="000000"/>
                <w:sz w:val="18"/>
                <w:szCs w:val="18"/>
              </w:rPr>
              <w:t>0.73</w:t>
            </w:r>
          </w:p>
        </w:tc>
        <w:tc>
          <w:tcPr>
            <w:tcW w:w="0" w:type="auto"/>
            <w:tcBorders>
              <w:top w:val="nil"/>
              <w:left w:val="nil"/>
              <w:bottom w:val="single" w:sz="4" w:space="0" w:color="auto"/>
              <w:right w:val="single" w:sz="4" w:space="0" w:color="auto"/>
            </w:tcBorders>
            <w:vAlign w:val="center"/>
          </w:tcPr>
          <w:p w14:paraId="30FFC06A" w14:textId="77777777" w:rsidR="001B51A9" w:rsidRPr="001B51A9" w:rsidRDefault="001B51A9" w:rsidP="001B51A9">
            <w:pPr>
              <w:jc w:val="center"/>
              <w:rPr>
                <w:color w:val="000000"/>
                <w:sz w:val="18"/>
                <w:szCs w:val="18"/>
              </w:rPr>
            </w:pPr>
            <w:r w:rsidRPr="001B51A9">
              <w:rPr>
                <w:color w:val="000000"/>
                <w:sz w:val="18"/>
                <w:szCs w:val="18"/>
              </w:rPr>
              <w:t>0.3</w:t>
            </w:r>
          </w:p>
        </w:tc>
        <w:tc>
          <w:tcPr>
            <w:tcW w:w="0" w:type="auto"/>
            <w:tcBorders>
              <w:top w:val="nil"/>
              <w:left w:val="nil"/>
              <w:bottom w:val="single" w:sz="4" w:space="0" w:color="auto"/>
              <w:right w:val="single" w:sz="4" w:space="0" w:color="auto"/>
            </w:tcBorders>
            <w:noWrap/>
            <w:vAlign w:val="center"/>
          </w:tcPr>
          <w:p w14:paraId="5E8569B0" w14:textId="77777777" w:rsidR="001B51A9" w:rsidRPr="001B51A9" w:rsidRDefault="001B51A9" w:rsidP="001B51A9">
            <w:pPr>
              <w:jc w:val="center"/>
              <w:rPr>
                <w:color w:val="000000"/>
                <w:sz w:val="18"/>
                <w:szCs w:val="18"/>
              </w:rPr>
            </w:pPr>
            <w:r w:rsidRPr="001B51A9">
              <w:rPr>
                <w:color w:val="000000"/>
                <w:sz w:val="18"/>
                <w:szCs w:val="18"/>
              </w:rPr>
              <w:t>137.4</w:t>
            </w:r>
          </w:p>
        </w:tc>
        <w:tc>
          <w:tcPr>
            <w:tcW w:w="0" w:type="auto"/>
            <w:tcBorders>
              <w:top w:val="nil"/>
              <w:left w:val="nil"/>
              <w:bottom w:val="single" w:sz="4" w:space="0" w:color="auto"/>
              <w:right w:val="single" w:sz="4" w:space="0" w:color="auto"/>
            </w:tcBorders>
            <w:vAlign w:val="center"/>
          </w:tcPr>
          <w:p w14:paraId="3F347435" w14:textId="77777777" w:rsidR="001B51A9" w:rsidRPr="001B51A9" w:rsidRDefault="001B51A9" w:rsidP="001B51A9">
            <w:pPr>
              <w:jc w:val="center"/>
              <w:rPr>
                <w:color w:val="000000"/>
                <w:sz w:val="18"/>
                <w:szCs w:val="18"/>
              </w:rPr>
            </w:pPr>
            <w:r w:rsidRPr="001B51A9">
              <w:rPr>
                <w:color w:val="000000"/>
                <w:sz w:val="18"/>
                <w:szCs w:val="18"/>
              </w:rPr>
              <w:t>0.2</w:t>
            </w:r>
          </w:p>
        </w:tc>
        <w:tc>
          <w:tcPr>
            <w:tcW w:w="0" w:type="auto"/>
            <w:tcBorders>
              <w:top w:val="nil"/>
              <w:left w:val="nil"/>
              <w:bottom w:val="single" w:sz="4" w:space="0" w:color="auto"/>
              <w:right w:val="single" w:sz="4" w:space="0" w:color="auto"/>
            </w:tcBorders>
            <w:vAlign w:val="center"/>
          </w:tcPr>
          <w:p w14:paraId="5A5AE4FA" w14:textId="77777777" w:rsidR="001B51A9" w:rsidRPr="001B51A9" w:rsidRDefault="001B51A9" w:rsidP="001B51A9">
            <w:pPr>
              <w:jc w:val="center"/>
              <w:rPr>
                <w:color w:val="000000"/>
                <w:sz w:val="18"/>
                <w:szCs w:val="18"/>
              </w:rPr>
            </w:pPr>
            <w:r w:rsidRPr="001B51A9">
              <w:rPr>
                <w:color w:val="000000"/>
                <w:sz w:val="18"/>
                <w:szCs w:val="18"/>
              </w:rPr>
              <w:t>188.2</w:t>
            </w:r>
          </w:p>
        </w:tc>
        <w:tc>
          <w:tcPr>
            <w:tcW w:w="0" w:type="auto"/>
            <w:tcBorders>
              <w:top w:val="nil"/>
              <w:left w:val="nil"/>
              <w:bottom w:val="single" w:sz="4" w:space="0" w:color="auto"/>
              <w:right w:val="single" w:sz="4" w:space="0" w:color="auto"/>
            </w:tcBorders>
            <w:noWrap/>
            <w:vAlign w:val="center"/>
          </w:tcPr>
          <w:p w14:paraId="6C0F2ED9" w14:textId="77777777" w:rsidR="001B51A9" w:rsidRPr="001B51A9" w:rsidRDefault="001B51A9" w:rsidP="001B51A9">
            <w:pPr>
              <w:jc w:val="center"/>
              <w:rPr>
                <w:color w:val="000000"/>
                <w:sz w:val="18"/>
                <w:szCs w:val="18"/>
              </w:rPr>
            </w:pPr>
            <w:r w:rsidRPr="001B51A9">
              <w:rPr>
                <w:color w:val="000000"/>
                <w:sz w:val="18"/>
                <w:szCs w:val="18"/>
              </w:rPr>
              <w:t>6</w:t>
            </w:r>
          </w:p>
        </w:tc>
        <w:tc>
          <w:tcPr>
            <w:tcW w:w="0" w:type="auto"/>
            <w:tcBorders>
              <w:top w:val="nil"/>
              <w:left w:val="nil"/>
              <w:bottom w:val="single" w:sz="4" w:space="0" w:color="auto"/>
              <w:right w:val="single" w:sz="4" w:space="0" w:color="auto"/>
            </w:tcBorders>
            <w:vAlign w:val="center"/>
          </w:tcPr>
          <w:p w14:paraId="1D85277B" w14:textId="77777777" w:rsidR="001B51A9" w:rsidRPr="001B51A9" w:rsidRDefault="001B51A9" w:rsidP="001B51A9">
            <w:pPr>
              <w:jc w:val="center"/>
              <w:rPr>
                <w:color w:val="000000"/>
                <w:sz w:val="18"/>
                <w:szCs w:val="18"/>
              </w:rPr>
            </w:pPr>
            <w:r w:rsidRPr="001B51A9">
              <w:rPr>
                <w:color w:val="000000"/>
                <w:sz w:val="18"/>
                <w:szCs w:val="18"/>
              </w:rPr>
              <w:t>0.3</w:t>
            </w:r>
          </w:p>
        </w:tc>
        <w:tc>
          <w:tcPr>
            <w:tcW w:w="0" w:type="auto"/>
            <w:tcBorders>
              <w:top w:val="nil"/>
              <w:left w:val="nil"/>
              <w:bottom w:val="single" w:sz="4" w:space="0" w:color="auto"/>
              <w:right w:val="single" w:sz="4" w:space="0" w:color="auto"/>
            </w:tcBorders>
            <w:vAlign w:val="center"/>
          </w:tcPr>
          <w:p w14:paraId="18485BD9" w14:textId="77777777" w:rsidR="001B51A9" w:rsidRPr="001B51A9" w:rsidRDefault="001B51A9" w:rsidP="001B51A9">
            <w:pPr>
              <w:jc w:val="center"/>
              <w:rPr>
                <w:color w:val="000000"/>
                <w:sz w:val="18"/>
                <w:szCs w:val="18"/>
              </w:rPr>
            </w:pPr>
            <w:r w:rsidRPr="001B51A9">
              <w:rPr>
                <w:color w:val="000000"/>
                <w:sz w:val="18"/>
                <w:szCs w:val="18"/>
              </w:rPr>
              <w:t>8.2</w:t>
            </w:r>
          </w:p>
        </w:tc>
        <w:tc>
          <w:tcPr>
            <w:tcW w:w="0" w:type="auto"/>
            <w:tcBorders>
              <w:top w:val="nil"/>
              <w:left w:val="nil"/>
              <w:bottom w:val="single" w:sz="4" w:space="0" w:color="auto"/>
              <w:right w:val="single" w:sz="4" w:space="0" w:color="auto"/>
            </w:tcBorders>
            <w:vAlign w:val="center"/>
          </w:tcPr>
          <w:p w14:paraId="2AF85638" w14:textId="77777777" w:rsidR="001B51A9" w:rsidRPr="001B51A9" w:rsidRDefault="001B51A9" w:rsidP="001B51A9">
            <w:pPr>
              <w:jc w:val="center"/>
              <w:rPr>
                <w:color w:val="000000"/>
                <w:sz w:val="18"/>
                <w:szCs w:val="18"/>
              </w:rPr>
            </w:pPr>
            <w:r w:rsidRPr="001B51A9">
              <w:rPr>
                <w:color w:val="000000"/>
                <w:sz w:val="18"/>
                <w:szCs w:val="18"/>
              </w:rPr>
              <w:t>4.4</w:t>
            </w:r>
          </w:p>
        </w:tc>
      </w:tr>
      <w:tr w:rsidR="001B51A9" w:rsidRPr="001B51A9" w14:paraId="5492066E"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57172D24" w14:textId="77777777" w:rsidR="001B51A9" w:rsidRPr="001B51A9" w:rsidRDefault="001B51A9" w:rsidP="001B51A9">
            <w:pPr>
              <w:jc w:val="center"/>
              <w:rPr>
                <w:color w:val="000000"/>
                <w:sz w:val="18"/>
                <w:szCs w:val="18"/>
              </w:rPr>
            </w:pPr>
            <w:r w:rsidRPr="001B51A9">
              <w:rPr>
                <w:sz w:val="18"/>
                <w:szCs w:val="18"/>
              </w:rPr>
              <w:t>21473411</w:t>
            </w:r>
          </w:p>
        </w:tc>
        <w:tc>
          <w:tcPr>
            <w:tcW w:w="0" w:type="auto"/>
            <w:tcBorders>
              <w:top w:val="nil"/>
              <w:left w:val="nil"/>
              <w:bottom w:val="single" w:sz="4" w:space="0" w:color="auto"/>
              <w:right w:val="single" w:sz="4" w:space="0" w:color="auto"/>
            </w:tcBorders>
            <w:noWrap/>
            <w:vAlign w:val="center"/>
          </w:tcPr>
          <w:p w14:paraId="2F2BB07F" w14:textId="77777777" w:rsidR="001B51A9" w:rsidRPr="001B51A9" w:rsidRDefault="001B51A9" w:rsidP="001B51A9">
            <w:pPr>
              <w:jc w:val="center"/>
              <w:rPr>
                <w:color w:val="000000"/>
                <w:sz w:val="18"/>
                <w:szCs w:val="18"/>
              </w:rPr>
            </w:pPr>
            <w:r w:rsidRPr="001B51A9">
              <w:rPr>
                <w:color w:val="000000"/>
                <w:sz w:val="18"/>
                <w:szCs w:val="18"/>
              </w:rPr>
              <w:t>9.13</w:t>
            </w:r>
          </w:p>
        </w:tc>
        <w:tc>
          <w:tcPr>
            <w:tcW w:w="0" w:type="auto"/>
            <w:tcBorders>
              <w:top w:val="nil"/>
              <w:left w:val="nil"/>
              <w:bottom w:val="single" w:sz="4" w:space="0" w:color="auto"/>
              <w:right w:val="single" w:sz="4" w:space="0" w:color="auto"/>
            </w:tcBorders>
            <w:vAlign w:val="center"/>
          </w:tcPr>
          <w:p w14:paraId="3A1EB9A0" w14:textId="77777777" w:rsidR="001B51A9" w:rsidRPr="001B51A9" w:rsidRDefault="001B51A9" w:rsidP="001B51A9">
            <w:pPr>
              <w:jc w:val="center"/>
              <w:rPr>
                <w:color w:val="000000"/>
                <w:sz w:val="18"/>
                <w:szCs w:val="18"/>
              </w:rPr>
            </w:pPr>
            <w:r w:rsidRPr="001B51A9">
              <w:rPr>
                <w:color w:val="000000"/>
                <w:sz w:val="18"/>
                <w:szCs w:val="18"/>
              </w:rPr>
              <w:t>3.8</w:t>
            </w:r>
          </w:p>
        </w:tc>
        <w:tc>
          <w:tcPr>
            <w:tcW w:w="0" w:type="auto"/>
            <w:tcBorders>
              <w:top w:val="nil"/>
              <w:left w:val="nil"/>
              <w:bottom w:val="single" w:sz="4" w:space="0" w:color="auto"/>
              <w:right w:val="single" w:sz="4" w:space="0" w:color="auto"/>
            </w:tcBorders>
            <w:noWrap/>
            <w:vAlign w:val="center"/>
          </w:tcPr>
          <w:p w14:paraId="47C3FF86" w14:textId="77777777" w:rsidR="001B51A9" w:rsidRPr="001B51A9" w:rsidRDefault="001B51A9" w:rsidP="001B51A9">
            <w:pPr>
              <w:jc w:val="center"/>
              <w:rPr>
                <w:color w:val="000000"/>
                <w:sz w:val="18"/>
                <w:szCs w:val="18"/>
              </w:rPr>
            </w:pPr>
            <w:r w:rsidRPr="001B51A9">
              <w:rPr>
                <w:color w:val="000000"/>
                <w:sz w:val="18"/>
                <w:szCs w:val="18"/>
              </w:rPr>
              <w:t>2212.6</w:t>
            </w:r>
          </w:p>
        </w:tc>
        <w:tc>
          <w:tcPr>
            <w:tcW w:w="0" w:type="auto"/>
            <w:tcBorders>
              <w:top w:val="nil"/>
              <w:left w:val="nil"/>
              <w:bottom w:val="single" w:sz="4" w:space="0" w:color="auto"/>
              <w:right w:val="single" w:sz="4" w:space="0" w:color="auto"/>
            </w:tcBorders>
            <w:vAlign w:val="center"/>
          </w:tcPr>
          <w:p w14:paraId="452E8DB3" w14:textId="77777777" w:rsidR="001B51A9" w:rsidRPr="001B51A9" w:rsidRDefault="001B51A9" w:rsidP="001B51A9">
            <w:pPr>
              <w:jc w:val="center"/>
              <w:rPr>
                <w:color w:val="000000"/>
                <w:sz w:val="18"/>
                <w:szCs w:val="18"/>
              </w:rPr>
            </w:pPr>
            <w:r w:rsidRPr="001B51A9">
              <w:rPr>
                <w:color w:val="000000"/>
                <w:sz w:val="18"/>
                <w:szCs w:val="18"/>
              </w:rPr>
              <w:t>3.7</w:t>
            </w:r>
          </w:p>
        </w:tc>
        <w:tc>
          <w:tcPr>
            <w:tcW w:w="0" w:type="auto"/>
            <w:tcBorders>
              <w:top w:val="nil"/>
              <w:left w:val="nil"/>
              <w:bottom w:val="single" w:sz="4" w:space="0" w:color="auto"/>
              <w:right w:val="single" w:sz="4" w:space="0" w:color="auto"/>
            </w:tcBorders>
            <w:vAlign w:val="center"/>
          </w:tcPr>
          <w:p w14:paraId="25FED396" w14:textId="77777777" w:rsidR="001B51A9" w:rsidRPr="001B51A9" w:rsidRDefault="001B51A9" w:rsidP="001B51A9">
            <w:pPr>
              <w:jc w:val="center"/>
              <w:rPr>
                <w:color w:val="000000"/>
                <w:sz w:val="18"/>
                <w:szCs w:val="18"/>
              </w:rPr>
            </w:pPr>
            <w:r w:rsidRPr="001B51A9">
              <w:rPr>
                <w:color w:val="000000"/>
                <w:sz w:val="18"/>
                <w:szCs w:val="18"/>
              </w:rPr>
              <w:t>242.3</w:t>
            </w:r>
          </w:p>
        </w:tc>
        <w:tc>
          <w:tcPr>
            <w:tcW w:w="0" w:type="auto"/>
            <w:tcBorders>
              <w:top w:val="nil"/>
              <w:left w:val="nil"/>
              <w:bottom w:val="single" w:sz="4" w:space="0" w:color="auto"/>
              <w:right w:val="single" w:sz="4" w:space="0" w:color="auto"/>
            </w:tcBorders>
            <w:noWrap/>
            <w:vAlign w:val="center"/>
          </w:tcPr>
          <w:p w14:paraId="3C07E6E0" w14:textId="77777777" w:rsidR="001B51A9" w:rsidRPr="001B51A9" w:rsidRDefault="001B51A9" w:rsidP="001B51A9">
            <w:pPr>
              <w:jc w:val="center"/>
              <w:rPr>
                <w:color w:val="000000"/>
                <w:sz w:val="18"/>
                <w:szCs w:val="18"/>
              </w:rPr>
            </w:pPr>
            <w:r w:rsidRPr="001B51A9">
              <w:rPr>
                <w:color w:val="000000"/>
                <w:sz w:val="18"/>
                <w:szCs w:val="18"/>
              </w:rPr>
              <w:t>66.3</w:t>
            </w:r>
          </w:p>
        </w:tc>
        <w:tc>
          <w:tcPr>
            <w:tcW w:w="0" w:type="auto"/>
            <w:tcBorders>
              <w:top w:val="nil"/>
              <w:left w:val="nil"/>
              <w:bottom w:val="single" w:sz="4" w:space="0" w:color="auto"/>
              <w:right w:val="single" w:sz="4" w:space="0" w:color="auto"/>
            </w:tcBorders>
            <w:vAlign w:val="center"/>
          </w:tcPr>
          <w:p w14:paraId="163100DC" w14:textId="77777777" w:rsidR="001B51A9" w:rsidRPr="001B51A9" w:rsidRDefault="001B51A9" w:rsidP="001B51A9">
            <w:pPr>
              <w:jc w:val="center"/>
              <w:rPr>
                <w:color w:val="000000"/>
                <w:sz w:val="18"/>
                <w:szCs w:val="18"/>
              </w:rPr>
            </w:pPr>
            <w:r w:rsidRPr="001B51A9">
              <w:rPr>
                <w:color w:val="000000"/>
                <w:sz w:val="18"/>
                <w:szCs w:val="18"/>
              </w:rPr>
              <w:t>2.8</w:t>
            </w:r>
          </w:p>
        </w:tc>
        <w:tc>
          <w:tcPr>
            <w:tcW w:w="0" w:type="auto"/>
            <w:tcBorders>
              <w:top w:val="nil"/>
              <w:left w:val="nil"/>
              <w:bottom w:val="single" w:sz="4" w:space="0" w:color="auto"/>
              <w:right w:val="single" w:sz="4" w:space="0" w:color="auto"/>
            </w:tcBorders>
            <w:vAlign w:val="center"/>
          </w:tcPr>
          <w:p w14:paraId="70FAB775" w14:textId="77777777" w:rsidR="001B51A9" w:rsidRPr="001B51A9" w:rsidRDefault="001B51A9" w:rsidP="001B51A9">
            <w:pPr>
              <w:jc w:val="center"/>
              <w:rPr>
                <w:color w:val="000000"/>
                <w:sz w:val="18"/>
                <w:szCs w:val="18"/>
              </w:rPr>
            </w:pPr>
            <w:r w:rsidRPr="001B51A9">
              <w:rPr>
                <w:color w:val="000000"/>
                <w:sz w:val="18"/>
                <w:szCs w:val="18"/>
              </w:rPr>
              <w:t>7.3</w:t>
            </w:r>
          </w:p>
        </w:tc>
        <w:tc>
          <w:tcPr>
            <w:tcW w:w="0" w:type="auto"/>
            <w:tcBorders>
              <w:top w:val="nil"/>
              <w:left w:val="nil"/>
              <w:bottom w:val="single" w:sz="4" w:space="0" w:color="auto"/>
              <w:right w:val="single" w:sz="4" w:space="0" w:color="auto"/>
            </w:tcBorders>
            <w:vAlign w:val="center"/>
          </w:tcPr>
          <w:p w14:paraId="5D5D04E7" w14:textId="77777777" w:rsidR="001B51A9" w:rsidRPr="001B51A9" w:rsidRDefault="001B51A9" w:rsidP="001B51A9">
            <w:pPr>
              <w:jc w:val="center"/>
              <w:rPr>
                <w:color w:val="000000"/>
                <w:sz w:val="18"/>
                <w:szCs w:val="18"/>
              </w:rPr>
            </w:pPr>
            <w:r w:rsidRPr="001B51A9">
              <w:rPr>
                <w:color w:val="000000"/>
                <w:sz w:val="18"/>
                <w:szCs w:val="18"/>
              </w:rPr>
              <w:t>3.0</w:t>
            </w:r>
          </w:p>
        </w:tc>
      </w:tr>
      <w:tr w:rsidR="001B51A9" w:rsidRPr="001B51A9" w14:paraId="298150B8"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010D951D" w14:textId="77777777" w:rsidR="001B51A9" w:rsidRPr="001B51A9" w:rsidRDefault="001B51A9" w:rsidP="001B51A9">
            <w:pPr>
              <w:jc w:val="center"/>
              <w:rPr>
                <w:color w:val="000000"/>
                <w:sz w:val="18"/>
                <w:szCs w:val="18"/>
              </w:rPr>
            </w:pPr>
            <w:r w:rsidRPr="001B51A9">
              <w:rPr>
                <w:sz w:val="18"/>
                <w:szCs w:val="18"/>
              </w:rPr>
              <w:t>21475321</w:t>
            </w:r>
          </w:p>
        </w:tc>
        <w:tc>
          <w:tcPr>
            <w:tcW w:w="0" w:type="auto"/>
            <w:tcBorders>
              <w:top w:val="nil"/>
              <w:left w:val="nil"/>
              <w:bottom w:val="single" w:sz="4" w:space="0" w:color="auto"/>
              <w:right w:val="single" w:sz="4" w:space="0" w:color="auto"/>
            </w:tcBorders>
            <w:noWrap/>
            <w:vAlign w:val="center"/>
          </w:tcPr>
          <w:p w14:paraId="011E2346" w14:textId="77777777" w:rsidR="001B51A9" w:rsidRPr="001B51A9" w:rsidRDefault="001B51A9" w:rsidP="001B51A9">
            <w:pPr>
              <w:jc w:val="center"/>
              <w:rPr>
                <w:color w:val="000000"/>
                <w:sz w:val="18"/>
                <w:szCs w:val="18"/>
              </w:rPr>
            </w:pPr>
            <w:r w:rsidRPr="001B51A9">
              <w:rPr>
                <w:color w:val="000000"/>
                <w:sz w:val="18"/>
                <w:szCs w:val="18"/>
              </w:rPr>
              <w:t>43.76</w:t>
            </w:r>
          </w:p>
        </w:tc>
        <w:tc>
          <w:tcPr>
            <w:tcW w:w="0" w:type="auto"/>
            <w:tcBorders>
              <w:top w:val="nil"/>
              <w:left w:val="nil"/>
              <w:bottom w:val="single" w:sz="4" w:space="0" w:color="auto"/>
              <w:right w:val="single" w:sz="4" w:space="0" w:color="auto"/>
            </w:tcBorders>
            <w:vAlign w:val="center"/>
          </w:tcPr>
          <w:p w14:paraId="7C3BEE92" w14:textId="77777777" w:rsidR="001B51A9" w:rsidRPr="001B51A9" w:rsidRDefault="001B51A9" w:rsidP="001B51A9">
            <w:pPr>
              <w:jc w:val="center"/>
              <w:rPr>
                <w:color w:val="000000"/>
                <w:sz w:val="18"/>
                <w:szCs w:val="18"/>
              </w:rPr>
            </w:pPr>
            <w:r w:rsidRPr="001B51A9">
              <w:rPr>
                <w:color w:val="000000"/>
                <w:sz w:val="18"/>
                <w:szCs w:val="18"/>
              </w:rPr>
              <w:t>18.2</w:t>
            </w:r>
          </w:p>
        </w:tc>
        <w:tc>
          <w:tcPr>
            <w:tcW w:w="0" w:type="auto"/>
            <w:tcBorders>
              <w:top w:val="nil"/>
              <w:left w:val="nil"/>
              <w:bottom w:val="single" w:sz="4" w:space="0" w:color="auto"/>
              <w:right w:val="single" w:sz="4" w:space="0" w:color="auto"/>
            </w:tcBorders>
            <w:noWrap/>
            <w:vAlign w:val="center"/>
          </w:tcPr>
          <w:p w14:paraId="223C60F2" w14:textId="77777777" w:rsidR="001B51A9" w:rsidRPr="001B51A9" w:rsidRDefault="001B51A9" w:rsidP="001B51A9">
            <w:pPr>
              <w:jc w:val="center"/>
              <w:rPr>
                <w:color w:val="000000"/>
                <w:sz w:val="18"/>
                <w:szCs w:val="18"/>
              </w:rPr>
            </w:pPr>
            <w:r w:rsidRPr="001B51A9">
              <w:rPr>
                <w:color w:val="000000"/>
                <w:sz w:val="18"/>
                <w:szCs w:val="18"/>
              </w:rPr>
              <w:t>10258.7</w:t>
            </w:r>
          </w:p>
        </w:tc>
        <w:tc>
          <w:tcPr>
            <w:tcW w:w="0" w:type="auto"/>
            <w:tcBorders>
              <w:top w:val="nil"/>
              <w:left w:val="nil"/>
              <w:bottom w:val="single" w:sz="4" w:space="0" w:color="auto"/>
              <w:right w:val="single" w:sz="4" w:space="0" w:color="auto"/>
            </w:tcBorders>
            <w:vAlign w:val="center"/>
          </w:tcPr>
          <w:p w14:paraId="015FDF7C" w14:textId="77777777" w:rsidR="001B51A9" w:rsidRPr="001B51A9" w:rsidRDefault="001B51A9" w:rsidP="001B51A9">
            <w:pPr>
              <w:jc w:val="center"/>
              <w:rPr>
                <w:color w:val="000000"/>
                <w:sz w:val="18"/>
                <w:szCs w:val="18"/>
              </w:rPr>
            </w:pPr>
            <w:r w:rsidRPr="001B51A9">
              <w:rPr>
                <w:color w:val="000000"/>
                <w:sz w:val="18"/>
                <w:szCs w:val="18"/>
              </w:rPr>
              <w:t>17.1</w:t>
            </w:r>
          </w:p>
        </w:tc>
        <w:tc>
          <w:tcPr>
            <w:tcW w:w="0" w:type="auto"/>
            <w:tcBorders>
              <w:top w:val="nil"/>
              <w:left w:val="nil"/>
              <w:bottom w:val="single" w:sz="4" w:space="0" w:color="auto"/>
              <w:right w:val="single" w:sz="4" w:space="0" w:color="auto"/>
            </w:tcBorders>
            <w:vAlign w:val="center"/>
          </w:tcPr>
          <w:p w14:paraId="560D5B08" w14:textId="77777777" w:rsidR="001B51A9" w:rsidRPr="001B51A9" w:rsidRDefault="001B51A9" w:rsidP="001B51A9">
            <w:pPr>
              <w:jc w:val="center"/>
              <w:rPr>
                <w:color w:val="000000"/>
                <w:sz w:val="18"/>
                <w:szCs w:val="18"/>
              </w:rPr>
            </w:pPr>
            <w:r w:rsidRPr="001B51A9">
              <w:rPr>
                <w:color w:val="000000"/>
                <w:sz w:val="18"/>
                <w:szCs w:val="18"/>
              </w:rPr>
              <w:t>234.4</w:t>
            </w:r>
          </w:p>
        </w:tc>
        <w:tc>
          <w:tcPr>
            <w:tcW w:w="0" w:type="auto"/>
            <w:tcBorders>
              <w:top w:val="nil"/>
              <w:left w:val="nil"/>
              <w:bottom w:val="single" w:sz="4" w:space="0" w:color="auto"/>
              <w:right w:val="single" w:sz="4" w:space="0" w:color="auto"/>
            </w:tcBorders>
            <w:noWrap/>
            <w:vAlign w:val="center"/>
          </w:tcPr>
          <w:p w14:paraId="596A2A95" w14:textId="77777777" w:rsidR="001B51A9" w:rsidRPr="001B51A9" w:rsidRDefault="001B51A9" w:rsidP="001B51A9">
            <w:pPr>
              <w:jc w:val="center"/>
              <w:rPr>
                <w:color w:val="000000"/>
                <w:sz w:val="18"/>
                <w:szCs w:val="18"/>
              </w:rPr>
            </w:pPr>
            <w:r w:rsidRPr="001B51A9">
              <w:rPr>
                <w:color w:val="000000"/>
                <w:sz w:val="18"/>
                <w:szCs w:val="18"/>
              </w:rPr>
              <w:t>476.2</w:t>
            </w:r>
          </w:p>
        </w:tc>
        <w:tc>
          <w:tcPr>
            <w:tcW w:w="0" w:type="auto"/>
            <w:tcBorders>
              <w:top w:val="nil"/>
              <w:left w:val="nil"/>
              <w:bottom w:val="single" w:sz="4" w:space="0" w:color="auto"/>
              <w:right w:val="single" w:sz="4" w:space="0" w:color="auto"/>
            </w:tcBorders>
            <w:vAlign w:val="center"/>
          </w:tcPr>
          <w:p w14:paraId="58F071EA" w14:textId="77777777" w:rsidR="001B51A9" w:rsidRPr="001B51A9" w:rsidRDefault="001B51A9" w:rsidP="001B51A9">
            <w:pPr>
              <w:jc w:val="center"/>
              <w:rPr>
                <w:color w:val="000000"/>
                <w:sz w:val="18"/>
                <w:szCs w:val="18"/>
              </w:rPr>
            </w:pPr>
            <w:r w:rsidRPr="001B51A9">
              <w:rPr>
                <w:color w:val="000000"/>
                <w:sz w:val="18"/>
                <w:szCs w:val="18"/>
              </w:rPr>
              <w:t>20.0</w:t>
            </w:r>
          </w:p>
        </w:tc>
        <w:tc>
          <w:tcPr>
            <w:tcW w:w="0" w:type="auto"/>
            <w:tcBorders>
              <w:top w:val="nil"/>
              <w:left w:val="nil"/>
              <w:bottom w:val="single" w:sz="4" w:space="0" w:color="auto"/>
              <w:right w:val="single" w:sz="4" w:space="0" w:color="auto"/>
            </w:tcBorders>
            <w:vAlign w:val="center"/>
          </w:tcPr>
          <w:p w14:paraId="1B4F0B68" w14:textId="77777777" w:rsidR="001B51A9" w:rsidRPr="001B51A9" w:rsidRDefault="001B51A9" w:rsidP="001B51A9">
            <w:pPr>
              <w:jc w:val="center"/>
              <w:rPr>
                <w:color w:val="000000"/>
                <w:sz w:val="18"/>
                <w:szCs w:val="18"/>
              </w:rPr>
            </w:pPr>
            <w:r w:rsidRPr="001B51A9">
              <w:rPr>
                <w:color w:val="000000"/>
                <w:sz w:val="18"/>
                <w:szCs w:val="18"/>
              </w:rPr>
              <w:t>10.9</w:t>
            </w:r>
          </w:p>
        </w:tc>
        <w:tc>
          <w:tcPr>
            <w:tcW w:w="0" w:type="auto"/>
            <w:tcBorders>
              <w:top w:val="nil"/>
              <w:left w:val="nil"/>
              <w:bottom w:val="single" w:sz="4" w:space="0" w:color="auto"/>
              <w:right w:val="single" w:sz="4" w:space="0" w:color="auto"/>
            </w:tcBorders>
            <w:vAlign w:val="center"/>
          </w:tcPr>
          <w:p w14:paraId="42754FC0" w14:textId="77777777" w:rsidR="001B51A9" w:rsidRPr="001B51A9" w:rsidRDefault="001B51A9" w:rsidP="001B51A9">
            <w:pPr>
              <w:jc w:val="center"/>
              <w:rPr>
                <w:color w:val="000000"/>
                <w:sz w:val="18"/>
                <w:szCs w:val="18"/>
              </w:rPr>
            </w:pPr>
            <w:r w:rsidRPr="001B51A9">
              <w:rPr>
                <w:color w:val="000000"/>
                <w:sz w:val="18"/>
                <w:szCs w:val="18"/>
              </w:rPr>
              <w:t>4.6</w:t>
            </w:r>
          </w:p>
        </w:tc>
      </w:tr>
      <w:tr w:rsidR="001B51A9" w:rsidRPr="001B51A9" w14:paraId="5B20AA86"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61025FC2" w14:textId="77777777" w:rsidR="001B51A9" w:rsidRPr="001B51A9" w:rsidRDefault="001B51A9" w:rsidP="001B51A9">
            <w:pPr>
              <w:jc w:val="center"/>
              <w:rPr>
                <w:color w:val="000000"/>
                <w:sz w:val="18"/>
                <w:szCs w:val="18"/>
              </w:rPr>
            </w:pPr>
            <w:r w:rsidRPr="001B51A9">
              <w:rPr>
                <w:sz w:val="18"/>
                <w:szCs w:val="18"/>
              </w:rPr>
              <w:t>21475411</w:t>
            </w:r>
          </w:p>
        </w:tc>
        <w:tc>
          <w:tcPr>
            <w:tcW w:w="0" w:type="auto"/>
            <w:tcBorders>
              <w:top w:val="nil"/>
              <w:left w:val="nil"/>
              <w:bottom w:val="single" w:sz="4" w:space="0" w:color="auto"/>
              <w:right w:val="single" w:sz="4" w:space="0" w:color="auto"/>
            </w:tcBorders>
            <w:noWrap/>
            <w:vAlign w:val="center"/>
          </w:tcPr>
          <w:p w14:paraId="3320892B" w14:textId="77777777" w:rsidR="001B51A9" w:rsidRPr="001B51A9" w:rsidRDefault="001B51A9" w:rsidP="001B51A9">
            <w:pPr>
              <w:jc w:val="center"/>
              <w:rPr>
                <w:color w:val="000000"/>
                <w:sz w:val="18"/>
                <w:szCs w:val="18"/>
              </w:rPr>
            </w:pPr>
            <w:r w:rsidRPr="001B51A9">
              <w:rPr>
                <w:color w:val="000000"/>
                <w:sz w:val="18"/>
                <w:szCs w:val="18"/>
              </w:rPr>
              <w:t>13.88</w:t>
            </w:r>
          </w:p>
        </w:tc>
        <w:tc>
          <w:tcPr>
            <w:tcW w:w="0" w:type="auto"/>
            <w:tcBorders>
              <w:top w:val="nil"/>
              <w:left w:val="nil"/>
              <w:bottom w:val="single" w:sz="4" w:space="0" w:color="auto"/>
              <w:right w:val="single" w:sz="4" w:space="0" w:color="auto"/>
            </w:tcBorders>
            <w:vAlign w:val="center"/>
          </w:tcPr>
          <w:p w14:paraId="023AFB7C" w14:textId="77777777" w:rsidR="001B51A9" w:rsidRPr="001B51A9" w:rsidRDefault="001B51A9" w:rsidP="001B51A9">
            <w:pPr>
              <w:jc w:val="center"/>
              <w:rPr>
                <w:color w:val="000000"/>
                <w:sz w:val="18"/>
                <w:szCs w:val="18"/>
              </w:rPr>
            </w:pPr>
            <w:r w:rsidRPr="001B51A9">
              <w:rPr>
                <w:color w:val="000000"/>
                <w:sz w:val="18"/>
                <w:szCs w:val="18"/>
              </w:rPr>
              <w:t>5.8</w:t>
            </w:r>
          </w:p>
        </w:tc>
        <w:tc>
          <w:tcPr>
            <w:tcW w:w="0" w:type="auto"/>
            <w:tcBorders>
              <w:top w:val="nil"/>
              <w:left w:val="nil"/>
              <w:bottom w:val="single" w:sz="4" w:space="0" w:color="auto"/>
              <w:right w:val="single" w:sz="4" w:space="0" w:color="auto"/>
            </w:tcBorders>
            <w:noWrap/>
            <w:vAlign w:val="center"/>
          </w:tcPr>
          <w:p w14:paraId="2BCE74C0" w14:textId="77777777" w:rsidR="001B51A9" w:rsidRPr="001B51A9" w:rsidRDefault="001B51A9" w:rsidP="001B51A9">
            <w:pPr>
              <w:jc w:val="center"/>
              <w:rPr>
                <w:color w:val="000000"/>
                <w:sz w:val="18"/>
                <w:szCs w:val="18"/>
              </w:rPr>
            </w:pPr>
            <w:r w:rsidRPr="001B51A9">
              <w:rPr>
                <w:color w:val="000000"/>
                <w:sz w:val="18"/>
                <w:szCs w:val="18"/>
              </w:rPr>
              <w:t>4282.2</w:t>
            </w:r>
          </w:p>
        </w:tc>
        <w:tc>
          <w:tcPr>
            <w:tcW w:w="0" w:type="auto"/>
            <w:tcBorders>
              <w:top w:val="nil"/>
              <w:left w:val="nil"/>
              <w:bottom w:val="single" w:sz="4" w:space="0" w:color="auto"/>
              <w:right w:val="single" w:sz="4" w:space="0" w:color="auto"/>
            </w:tcBorders>
            <w:vAlign w:val="center"/>
          </w:tcPr>
          <w:p w14:paraId="2A61C624" w14:textId="77777777" w:rsidR="001B51A9" w:rsidRPr="001B51A9" w:rsidRDefault="001B51A9" w:rsidP="001B51A9">
            <w:pPr>
              <w:jc w:val="center"/>
              <w:rPr>
                <w:color w:val="000000"/>
                <w:sz w:val="18"/>
                <w:szCs w:val="18"/>
              </w:rPr>
            </w:pPr>
            <w:r w:rsidRPr="001B51A9">
              <w:rPr>
                <w:color w:val="000000"/>
                <w:sz w:val="18"/>
                <w:szCs w:val="18"/>
              </w:rPr>
              <w:t>7.2</w:t>
            </w:r>
          </w:p>
        </w:tc>
        <w:tc>
          <w:tcPr>
            <w:tcW w:w="0" w:type="auto"/>
            <w:tcBorders>
              <w:top w:val="nil"/>
              <w:left w:val="nil"/>
              <w:bottom w:val="single" w:sz="4" w:space="0" w:color="auto"/>
              <w:right w:val="single" w:sz="4" w:space="0" w:color="auto"/>
            </w:tcBorders>
            <w:vAlign w:val="center"/>
          </w:tcPr>
          <w:p w14:paraId="03FB1C23" w14:textId="77777777" w:rsidR="001B51A9" w:rsidRPr="001B51A9" w:rsidRDefault="001B51A9" w:rsidP="001B51A9">
            <w:pPr>
              <w:jc w:val="center"/>
              <w:rPr>
                <w:color w:val="000000"/>
                <w:sz w:val="18"/>
                <w:szCs w:val="18"/>
              </w:rPr>
            </w:pPr>
            <w:r w:rsidRPr="001B51A9">
              <w:rPr>
                <w:color w:val="000000"/>
                <w:sz w:val="18"/>
                <w:szCs w:val="18"/>
              </w:rPr>
              <w:t>308.5</w:t>
            </w:r>
          </w:p>
        </w:tc>
        <w:tc>
          <w:tcPr>
            <w:tcW w:w="0" w:type="auto"/>
            <w:tcBorders>
              <w:top w:val="nil"/>
              <w:left w:val="nil"/>
              <w:bottom w:val="single" w:sz="4" w:space="0" w:color="auto"/>
              <w:right w:val="single" w:sz="4" w:space="0" w:color="auto"/>
            </w:tcBorders>
            <w:noWrap/>
            <w:vAlign w:val="center"/>
          </w:tcPr>
          <w:p w14:paraId="53732203" w14:textId="77777777" w:rsidR="001B51A9" w:rsidRPr="001B51A9" w:rsidRDefault="001B51A9" w:rsidP="001B51A9">
            <w:pPr>
              <w:jc w:val="center"/>
              <w:rPr>
                <w:color w:val="000000"/>
                <w:sz w:val="18"/>
                <w:szCs w:val="18"/>
              </w:rPr>
            </w:pPr>
            <w:r w:rsidRPr="001B51A9">
              <w:rPr>
                <w:color w:val="000000"/>
                <w:sz w:val="18"/>
                <w:szCs w:val="18"/>
              </w:rPr>
              <w:t>190</w:t>
            </w:r>
          </w:p>
        </w:tc>
        <w:tc>
          <w:tcPr>
            <w:tcW w:w="0" w:type="auto"/>
            <w:tcBorders>
              <w:top w:val="nil"/>
              <w:left w:val="nil"/>
              <w:bottom w:val="single" w:sz="4" w:space="0" w:color="auto"/>
              <w:right w:val="single" w:sz="4" w:space="0" w:color="auto"/>
            </w:tcBorders>
            <w:vAlign w:val="center"/>
          </w:tcPr>
          <w:p w14:paraId="02ECA8E2" w14:textId="77777777" w:rsidR="001B51A9" w:rsidRPr="001B51A9" w:rsidRDefault="001B51A9" w:rsidP="001B51A9">
            <w:pPr>
              <w:jc w:val="center"/>
              <w:rPr>
                <w:color w:val="000000"/>
                <w:sz w:val="18"/>
                <w:szCs w:val="18"/>
              </w:rPr>
            </w:pPr>
            <w:r w:rsidRPr="001B51A9">
              <w:rPr>
                <w:color w:val="000000"/>
                <w:sz w:val="18"/>
                <w:szCs w:val="18"/>
              </w:rPr>
              <w:t>8.0</w:t>
            </w:r>
          </w:p>
        </w:tc>
        <w:tc>
          <w:tcPr>
            <w:tcW w:w="0" w:type="auto"/>
            <w:tcBorders>
              <w:top w:val="nil"/>
              <w:left w:val="nil"/>
              <w:bottom w:val="single" w:sz="4" w:space="0" w:color="auto"/>
              <w:right w:val="single" w:sz="4" w:space="0" w:color="auto"/>
            </w:tcBorders>
            <w:vAlign w:val="center"/>
          </w:tcPr>
          <w:p w14:paraId="4C1786C5" w14:textId="77777777" w:rsidR="001B51A9" w:rsidRPr="001B51A9" w:rsidRDefault="001B51A9" w:rsidP="001B51A9">
            <w:pPr>
              <w:jc w:val="center"/>
              <w:rPr>
                <w:color w:val="000000"/>
                <w:sz w:val="18"/>
                <w:szCs w:val="18"/>
              </w:rPr>
            </w:pPr>
            <w:r w:rsidRPr="001B51A9">
              <w:rPr>
                <w:color w:val="000000"/>
                <w:sz w:val="18"/>
                <w:szCs w:val="18"/>
              </w:rPr>
              <w:t>13.7</w:t>
            </w:r>
          </w:p>
        </w:tc>
        <w:tc>
          <w:tcPr>
            <w:tcW w:w="0" w:type="auto"/>
            <w:tcBorders>
              <w:top w:val="nil"/>
              <w:left w:val="nil"/>
              <w:bottom w:val="single" w:sz="4" w:space="0" w:color="auto"/>
              <w:right w:val="single" w:sz="4" w:space="0" w:color="auto"/>
            </w:tcBorders>
            <w:vAlign w:val="center"/>
          </w:tcPr>
          <w:p w14:paraId="3D9A14E7" w14:textId="77777777" w:rsidR="001B51A9" w:rsidRPr="001B51A9" w:rsidRDefault="001B51A9" w:rsidP="001B51A9">
            <w:pPr>
              <w:jc w:val="center"/>
              <w:rPr>
                <w:color w:val="000000"/>
                <w:sz w:val="18"/>
                <w:szCs w:val="18"/>
              </w:rPr>
            </w:pPr>
            <w:r w:rsidRPr="001B51A9">
              <w:rPr>
                <w:color w:val="000000"/>
                <w:sz w:val="18"/>
                <w:szCs w:val="18"/>
              </w:rPr>
              <w:t>4.4</w:t>
            </w:r>
          </w:p>
        </w:tc>
      </w:tr>
      <w:tr w:rsidR="001B51A9" w:rsidRPr="001B51A9" w14:paraId="6583174F"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0F3AB0E6" w14:textId="77777777" w:rsidR="001B51A9" w:rsidRPr="001B51A9" w:rsidRDefault="001B51A9" w:rsidP="001B51A9">
            <w:pPr>
              <w:jc w:val="center"/>
              <w:rPr>
                <w:color w:val="000000"/>
                <w:sz w:val="18"/>
                <w:szCs w:val="18"/>
              </w:rPr>
            </w:pPr>
            <w:r w:rsidRPr="001B51A9">
              <w:rPr>
                <w:sz w:val="18"/>
                <w:szCs w:val="18"/>
              </w:rPr>
              <w:t>21475421</w:t>
            </w:r>
          </w:p>
        </w:tc>
        <w:tc>
          <w:tcPr>
            <w:tcW w:w="0" w:type="auto"/>
            <w:tcBorders>
              <w:top w:val="nil"/>
              <w:left w:val="nil"/>
              <w:bottom w:val="single" w:sz="4" w:space="0" w:color="auto"/>
              <w:right w:val="single" w:sz="4" w:space="0" w:color="auto"/>
            </w:tcBorders>
            <w:noWrap/>
            <w:vAlign w:val="center"/>
          </w:tcPr>
          <w:p w14:paraId="59A10F57" w14:textId="77777777" w:rsidR="001B51A9" w:rsidRPr="001B51A9" w:rsidRDefault="001B51A9" w:rsidP="001B51A9">
            <w:pPr>
              <w:jc w:val="center"/>
              <w:rPr>
                <w:color w:val="000000"/>
                <w:sz w:val="18"/>
                <w:szCs w:val="18"/>
              </w:rPr>
            </w:pPr>
            <w:r w:rsidRPr="001B51A9">
              <w:rPr>
                <w:color w:val="000000"/>
                <w:sz w:val="18"/>
                <w:szCs w:val="18"/>
              </w:rPr>
              <w:t>4.78</w:t>
            </w:r>
          </w:p>
        </w:tc>
        <w:tc>
          <w:tcPr>
            <w:tcW w:w="0" w:type="auto"/>
            <w:tcBorders>
              <w:top w:val="nil"/>
              <w:left w:val="nil"/>
              <w:bottom w:val="single" w:sz="4" w:space="0" w:color="auto"/>
              <w:right w:val="single" w:sz="4" w:space="0" w:color="auto"/>
            </w:tcBorders>
            <w:vAlign w:val="center"/>
          </w:tcPr>
          <w:p w14:paraId="12D667C2" w14:textId="77777777" w:rsidR="001B51A9" w:rsidRPr="001B51A9" w:rsidRDefault="001B51A9" w:rsidP="001B51A9">
            <w:pPr>
              <w:jc w:val="center"/>
              <w:rPr>
                <w:color w:val="000000"/>
                <w:sz w:val="18"/>
                <w:szCs w:val="18"/>
              </w:rPr>
            </w:pPr>
            <w:r w:rsidRPr="001B51A9">
              <w:rPr>
                <w:color w:val="000000"/>
                <w:sz w:val="18"/>
                <w:szCs w:val="18"/>
              </w:rPr>
              <w:t>2.0</w:t>
            </w:r>
          </w:p>
        </w:tc>
        <w:tc>
          <w:tcPr>
            <w:tcW w:w="0" w:type="auto"/>
            <w:tcBorders>
              <w:top w:val="nil"/>
              <w:left w:val="nil"/>
              <w:bottom w:val="single" w:sz="4" w:space="0" w:color="auto"/>
              <w:right w:val="single" w:sz="4" w:space="0" w:color="auto"/>
            </w:tcBorders>
            <w:noWrap/>
            <w:vAlign w:val="center"/>
          </w:tcPr>
          <w:p w14:paraId="46572736" w14:textId="77777777" w:rsidR="001B51A9" w:rsidRPr="001B51A9" w:rsidRDefault="001B51A9" w:rsidP="001B51A9">
            <w:pPr>
              <w:jc w:val="center"/>
              <w:rPr>
                <w:color w:val="000000"/>
                <w:sz w:val="18"/>
                <w:szCs w:val="18"/>
              </w:rPr>
            </w:pPr>
            <w:r w:rsidRPr="001B51A9">
              <w:rPr>
                <w:color w:val="000000"/>
                <w:sz w:val="18"/>
                <w:szCs w:val="18"/>
              </w:rPr>
              <w:t>1336.4</w:t>
            </w:r>
          </w:p>
        </w:tc>
        <w:tc>
          <w:tcPr>
            <w:tcW w:w="0" w:type="auto"/>
            <w:tcBorders>
              <w:top w:val="nil"/>
              <w:left w:val="nil"/>
              <w:bottom w:val="single" w:sz="4" w:space="0" w:color="auto"/>
              <w:right w:val="single" w:sz="4" w:space="0" w:color="auto"/>
            </w:tcBorders>
            <w:vAlign w:val="center"/>
          </w:tcPr>
          <w:p w14:paraId="18882321" w14:textId="77777777" w:rsidR="001B51A9" w:rsidRPr="001B51A9" w:rsidRDefault="001B51A9" w:rsidP="001B51A9">
            <w:pPr>
              <w:jc w:val="center"/>
              <w:rPr>
                <w:color w:val="000000"/>
                <w:sz w:val="18"/>
                <w:szCs w:val="18"/>
              </w:rPr>
            </w:pPr>
            <w:r w:rsidRPr="001B51A9">
              <w:rPr>
                <w:color w:val="000000"/>
                <w:sz w:val="18"/>
                <w:szCs w:val="18"/>
              </w:rPr>
              <w:t>2.2</w:t>
            </w:r>
          </w:p>
        </w:tc>
        <w:tc>
          <w:tcPr>
            <w:tcW w:w="0" w:type="auto"/>
            <w:tcBorders>
              <w:top w:val="nil"/>
              <w:left w:val="nil"/>
              <w:bottom w:val="single" w:sz="4" w:space="0" w:color="auto"/>
              <w:right w:val="single" w:sz="4" w:space="0" w:color="auto"/>
            </w:tcBorders>
            <w:vAlign w:val="center"/>
          </w:tcPr>
          <w:p w14:paraId="39B85AAB" w14:textId="77777777" w:rsidR="001B51A9" w:rsidRPr="001B51A9" w:rsidRDefault="001B51A9" w:rsidP="001B51A9">
            <w:pPr>
              <w:jc w:val="center"/>
              <w:rPr>
                <w:color w:val="000000"/>
                <w:sz w:val="18"/>
                <w:szCs w:val="18"/>
              </w:rPr>
            </w:pPr>
            <w:r w:rsidRPr="001B51A9">
              <w:rPr>
                <w:color w:val="000000"/>
                <w:sz w:val="18"/>
                <w:szCs w:val="18"/>
              </w:rPr>
              <w:t>279.6</w:t>
            </w:r>
          </w:p>
        </w:tc>
        <w:tc>
          <w:tcPr>
            <w:tcW w:w="0" w:type="auto"/>
            <w:tcBorders>
              <w:top w:val="nil"/>
              <w:left w:val="nil"/>
              <w:bottom w:val="single" w:sz="4" w:space="0" w:color="auto"/>
              <w:right w:val="single" w:sz="4" w:space="0" w:color="auto"/>
            </w:tcBorders>
            <w:noWrap/>
            <w:vAlign w:val="center"/>
          </w:tcPr>
          <w:p w14:paraId="707B1601" w14:textId="77777777" w:rsidR="001B51A9" w:rsidRPr="001B51A9" w:rsidRDefault="001B51A9" w:rsidP="001B51A9">
            <w:pPr>
              <w:jc w:val="center"/>
              <w:rPr>
                <w:color w:val="000000"/>
                <w:sz w:val="18"/>
                <w:szCs w:val="18"/>
              </w:rPr>
            </w:pPr>
            <w:r w:rsidRPr="001B51A9">
              <w:rPr>
                <w:color w:val="000000"/>
                <w:sz w:val="18"/>
                <w:szCs w:val="18"/>
              </w:rPr>
              <w:t>62.7</w:t>
            </w:r>
          </w:p>
        </w:tc>
        <w:tc>
          <w:tcPr>
            <w:tcW w:w="0" w:type="auto"/>
            <w:tcBorders>
              <w:top w:val="nil"/>
              <w:left w:val="nil"/>
              <w:bottom w:val="single" w:sz="4" w:space="0" w:color="auto"/>
              <w:right w:val="single" w:sz="4" w:space="0" w:color="auto"/>
            </w:tcBorders>
            <w:vAlign w:val="center"/>
          </w:tcPr>
          <w:p w14:paraId="3D0813EF" w14:textId="77777777" w:rsidR="001B51A9" w:rsidRPr="001B51A9" w:rsidRDefault="001B51A9" w:rsidP="001B51A9">
            <w:pPr>
              <w:jc w:val="center"/>
              <w:rPr>
                <w:color w:val="000000"/>
                <w:sz w:val="18"/>
                <w:szCs w:val="18"/>
              </w:rPr>
            </w:pPr>
            <w:r w:rsidRPr="001B51A9">
              <w:rPr>
                <w:color w:val="000000"/>
                <w:sz w:val="18"/>
                <w:szCs w:val="18"/>
              </w:rPr>
              <w:t>2.6</w:t>
            </w:r>
          </w:p>
        </w:tc>
        <w:tc>
          <w:tcPr>
            <w:tcW w:w="0" w:type="auto"/>
            <w:tcBorders>
              <w:top w:val="nil"/>
              <w:left w:val="nil"/>
              <w:bottom w:val="single" w:sz="4" w:space="0" w:color="auto"/>
              <w:right w:val="single" w:sz="4" w:space="0" w:color="auto"/>
            </w:tcBorders>
            <w:vAlign w:val="center"/>
          </w:tcPr>
          <w:p w14:paraId="79F17D21" w14:textId="77777777" w:rsidR="001B51A9" w:rsidRPr="001B51A9" w:rsidRDefault="001B51A9" w:rsidP="001B51A9">
            <w:pPr>
              <w:jc w:val="center"/>
              <w:rPr>
                <w:color w:val="000000"/>
                <w:sz w:val="18"/>
                <w:szCs w:val="18"/>
              </w:rPr>
            </w:pPr>
            <w:r w:rsidRPr="001B51A9">
              <w:rPr>
                <w:color w:val="000000"/>
                <w:sz w:val="18"/>
                <w:szCs w:val="18"/>
              </w:rPr>
              <w:t>13.1</w:t>
            </w:r>
          </w:p>
        </w:tc>
        <w:tc>
          <w:tcPr>
            <w:tcW w:w="0" w:type="auto"/>
            <w:tcBorders>
              <w:top w:val="nil"/>
              <w:left w:val="nil"/>
              <w:bottom w:val="single" w:sz="4" w:space="0" w:color="auto"/>
              <w:right w:val="single" w:sz="4" w:space="0" w:color="auto"/>
            </w:tcBorders>
            <w:vAlign w:val="center"/>
          </w:tcPr>
          <w:p w14:paraId="405A5BDE" w14:textId="77777777" w:rsidR="001B51A9" w:rsidRPr="001B51A9" w:rsidRDefault="001B51A9" w:rsidP="001B51A9">
            <w:pPr>
              <w:jc w:val="center"/>
              <w:rPr>
                <w:color w:val="000000"/>
                <w:sz w:val="18"/>
                <w:szCs w:val="18"/>
              </w:rPr>
            </w:pPr>
            <w:r w:rsidRPr="001B51A9">
              <w:rPr>
                <w:color w:val="000000"/>
                <w:sz w:val="18"/>
                <w:szCs w:val="18"/>
              </w:rPr>
              <w:t>4.7</w:t>
            </w:r>
          </w:p>
        </w:tc>
      </w:tr>
      <w:tr w:rsidR="001B51A9" w:rsidRPr="001B51A9" w14:paraId="5C0FBD4D"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71220C5C" w14:textId="77777777" w:rsidR="001B51A9" w:rsidRPr="001B51A9" w:rsidRDefault="001B51A9" w:rsidP="001B51A9">
            <w:pPr>
              <w:jc w:val="center"/>
              <w:rPr>
                <w:color w:val="000000"/>
                <w:sz w:val="18"/>
                <w:szCs w:val="18"/>
              </w:rPr>
            </w:pPr>
            <w:r w:rsidRPr="001B51A9">
              <w:rPr>
                <w:sz w:val="18"/>
                <w:szCs w:val="18"/>
              </w:rPr>
              <w:t>21476321</w:t>
            </w:r>
          </w:p>
        </w:tc>
        <w:tc>
          <w:tcPr>
            <w:tcW w:w="0" w:type="auto"/>
            <w:tcBorders>
              <w:top w:val="nil"/>
              <w:left w:val="nil"/>
              <w:bottom w:val="single" w:sz="4" w:space="0" w:color="auto"/>
              <w:right w:val="single" w:sz="4" w:space="0" w:color="auto"/>
            </w:tcBorders>
            <w:noWrap/>
            <w:vAlign w:val="center"/>
          </w:tcPr>
          <w:p w14:paraId="42411D62" w14:textId="77777777" w:rsidR="001B51A9" w:rsidRPr="001B51A9" w:rsidRDefault="001B51A9" w:rsidP="001B51A9">
            <w:pPr>
              <w:jc w:val="center"/>
              <w:rPr>
                <w:color w:val="000000"/>
                <w:sz w:val="18"/>
                <w:szCs w:val="18"/>
              </w:rPr>
            </w:pPr>
            <w:r w:rsidRPr="001B51A9">
              <w:rPr>
                <w:color w:val="000000"/>
                <w:sz w:val="18"/>
                <w:szCs w:val="18"/>
              </w:rPr>
              <w:t>14.69</w:t>
            </w:r>
          </w:p>
        </w:tc>
        <w:tc>
          <w:tcPr>
            <w:tcW w:w="0" w:type="auto"/>
            <w:tcBorders>
              <w:top w:val="nil"/>
              <w:left w:val="nil"/>
              <w:bottom w:val="single" w:sz="4" w:space="0" w:color="auto"/>
              <w:right w:val="single" w:sz="4" w:space="0" w:color="auto"/>
            </w:tcBorders>
            <w:vAlign w:val="center"/>
          </w:tcPr>
          <w:p w14:paraId="57110B19" w14:textId="77777777" w:rsidR="001B51A9" w:rsidRPr="001B51A9" w:rsidRDefault="001B51A9" w:rsidP="001B51A9">
            <w:pPr>
              <w:jc w:val="center"/>
              <w:rPr>
                <w:color w:val="000000"/>
                <w:sz w:val="18"/>
                <w:szCs w:val="18"/>
              </w:rPr>
            </w:pPr>
            <w:r w:rsidRPr="001B51A9">
              <w:rPr>
                <w:color w:val="000000"/>
                <w:sz w:val="18"/>
                <w:szCs w:val="18"/>
              </w:rPr>
              <w:t>6.1</w:t>
            </w:r>
          </w:p>
        </w:tc>
        <w:tc>
          <w:tcPr>
            <w:tcW w:w="0" w:type="auto"/>
            <w:tcBorders>
              <w:top w:val="nil"/>
              <w:left w:val="nil"/>
              <w:bottom w:val="single" w:sz="4" w:space="0" w:color="auto"/>
              <w:right w:val="single" w:sz="4" w:space="0" w:color="auto"/>
            </w:tcBorders>
            <w:noWrap/>
            <w:vAlign w:val="center"/>
          </w:tcPr>
          <w:p w14:paraId="43E39766" w14:textId="77777777" w:rsidR="001B51A9" w:rsidRPr="001B51A9" w:rsidRDefault="001B51A9" w:rsidP="001B51A9">
            <w:pPr>
              <w:jc w:val="center"/>
              <w:rPr>
                <w:color w:val="000000"/>
                <w:sz w:val="18"/>
                <w:szCs w:val="18"/>
              </w:rPr>
            </w:pPr>
            <w:r w:rsidRPr="001B51A9">
              <w:rPr>
                <w:color w:val="000000"/>
                <w:sz w:val="18"/>
                <w:szCs w:val="18"/>
              </w:rPr>
              <w:t>4006.9</w:t>
            </w:r>
          </w:p>
        </w:tc>
        <w:tc>
          <w:tcPr>
            <w:tcW w:w="0" w:type="auto"/>
            <w:tcBorders>
              <w:top w:val="nil"/>
              <w:left w:val="nil"/>
              <w:bottom w:val="single" w:sz="4" w:space="0" w:color="auto"/>
              <w:right w:val="single" w:sz="4" w:space="0" w:color="auto"/>
            </w:tcBorders>
            <w:vAlign w:val="center"/>
          </w:tcPr>
          <w:p w14:paraId="0D33EB51" w14:textId="77777777" w:rsidR="001B51A9" w:rsidRPr="001B51A9" w:rsidRDefault="001B51A9" w:rsidP="001B51A9">
            <w:pPr>
              <w:jc w:val="center"/>
              <w:rPr>
                <w:color w:val="000000"/>
                <w:sz w:val="18"/>
                <w:szCs w:val="18"/>
              </w:rPr>
            </w:pPr>
            <w:r w:rsidRPr="001B51A9">
              <w:rPr>
                <w:color w:val="000000"/>
                <w:sz w:val="18"/>
                <w:szCs w:val="18"/>
              </w:rPr>
              <w:t>6.7</w:t>
            </w:r>
          </w:p>
        </w:tc>
        <w:tc>
          <w:tcPr>
            <w:tcW w:w="0" w:type="auto"/>
            <w:tcBorders>
              <w:top w:val="nil"/>
              <w:left w:val="nil"/>
              <w:bottom w:val="single" w:sz="4" w:space="0" w:color="auto"/>
              <w:right w:val="single" w:sz="4" w:space="0" w:color="auto"/>
            </w:tcBorders>
            <w:vAlign w:val="center"/>
          </w:tcPr>
          <w:p w14:paraId="1BD72BF0" w14:textId="77777777" w:rsidR="001B51A9" w:rsidRPr="001B51A9" w:rsidRDefault="001B51A9" w:rsidP="001B51A9">
            <w:pPr>
              <w:jc w:val="center"/>
              <w:rPr>
                <w:color w:val="000000"/>
                <w:sz w:val="18"/>
                <w:szCs w:val="18"/>
              </w:rPr>
            </w:pPr>
            <w:r w:rsidRPr="001B51A9">
              <w:rPr>
                <w:color w:val="000000"/>
                <w:sz w:val="18"/>
                <w:szCs w:val="18"/>
              </w:rPr>
              <w:t>272.8</w:t>
            </w:r>
          </w:p>
        </w:tc>
        <w:tc>
          <w:tcPr>
            <w:tcW w:w="0" w:type="auto"/>
            <w:tcBorders>
              <w:top w:val="nil"/>
              <w:left w:val="nil"/>
              <w:bottom w:val="single" w:sz="4" w:space="0" w:color="auto"/>
              <w:right w:val="single" w:sz="4" w:space="0" w:color="auto"/>
            </w:tcBorders>
            <w:noWrap/>
            <w:vAlign w:val="center"/>
          </w:tcPr>
          <w:p w14:paraId="28BD61CB" w14:textId="77777777" w:rsidR="001B51A9" w:rsidRPr="001B51A9" w:rsidRDefault="001B51A9" w:rsidP="001B51A9">
            <w:pPr>
              <w:jc w:val="center"/>
              <w:rPr>
                <w:color w:val="000000"/>
                <w:sz w:val="18"/>
                <w:szCs w:val="18"/>
              </w:rPr>
            </w:pPr>
            <w:r w:rsidRPr="001B51A9">
              <w:rPr>
                <w:color w:val="000000"/>
                <w:sz w:val="18"/>
                <w:szCs w:val="18"/>
              </w:rPr>
              <w:t>163.7</w:t>
            </w:r>
          </w:p>
        </w:tc>
        <w:tc>
          <w:tcPr>
            <w:tcW w:w="0" w:type="auto"/>
            <w:tcBorders>
              <w:top w:val="nil"/>
              <w:left w:val="nil"/>
              <w:bottom w:val="single" w:sz="4" w:space="0" w:color="auto"/>
              <w:right w:val="single" w:sz="4" w:space="0" w:color="auto"/>
            </w:tcBorders>
            <w:vAlign w:val="center"/>
          </w:tcPr>
          <w:p w14:paraId="045D66CA" w14:textId="77777777" w:rsidR="001B51A9" w:rsidRPr="001B51A9" w:rsidRDefault="001B51A9" w:rsidP="001B51A9">
            <w:pPr>
              <w:jc w:val="center"/>
              <w:rPr>
                <w:color w:val="000000"/>
                <w:sz w:val="18"/>
                <w:szCs w:val="18"/>
              </w:rPr>
            </w:pPr>
            <w:r w:rsidRPr="001B51A9">
              <w:rPr>
                <w:color w:val="000000"/>
                <w:sz w:val="18"/>
                <w:szCs w:val="18"/>
              </w:rPr>
              <w:t>6.9</w:t>
            </w:r>
          </w:p>
        </w:tc>
        <w:tc>
          <w:tcPr>
            <w:tcW w:w="0" w:type="auto"/>
            <w:tcBorders>
              <w:top w:val="nil"/>
              <w:left w:val="nil"/>
              <w:bottom w:val="single" w:sz="4" w:space="0" w:color="auto"/>
              <w:right w:val="single" w:sz="4" w:space="0" w:color="auto"/>
            </w:tcBorders>
            <w:vAlign w:val="center"/>
          </w:tcPr>
          <w:p w14:paraId="0E3D1626" w14:textId="77777777" w:rsidR="001B51A9" w:rsidRPr="001B51A9" w:rsidRDefault="001B51A9" w:rsidP="001B51A9">
            <w:pPr>
              <w:jc w:val="center"/>
              <w:rPr>
                <w:color w:val="000000"/>
                <w:sz w:val="18"/>
                <w:szCs w:val="18"/>
              </w:rPr>
            </w:pPr>
            <w:r w:rsidRPr="001B51A9">
              <w:rPr>
                <w:color w:val="000000"/>
                <w:sz w:val="18"/>
                <w:szCs w:val="18"/>
              </w:rPr>
              <w:t>11.1</w:t>
            </w:r>
          </w:p>
        </w:tc>
        <w:tc>
          <w:tcPr>
            <w:tcW w:w="0" w:type="auto"/>
            <w:tcBorders>
              <w:top w:val="nil"/>
              <w:left w:val="nil"/>
              <w:bottom w:val="single" w:sz="4" w:space="0" w:color="auto"/>
              <w:right w:val="single" w:sz="4" w:space="0" w:color="auto"/>
            </w:tcBorders>
            <w:vAlign w:val="center"/>
          </w:tcPr>
          <w:p w14:paraId="58875D36" w14:textId="77777777" w:rsidR="001B51A9" w:rsidRPr="001B51A9" w:rsidRDefault="001B51A9" w:rsidP="001B51A9">
            <w:pPr>
              <w:jc w:val="center"/>
              <w:rPr>
                <w:color w:val="000000"/>
                <w:sz w:val="18"/>
                <w:szCs w:val="18"/>
              </w:rPr>
            </w:pPr>
            <w:r w:rsidRPr="001B51A9">
              <w:rPr>
                <w:color w:val="000000"/>
                <w:sz w:val="18"/>
                <w:szCs w:val="18"/>
              </w:rPr>
              <w:t>4.1</w:t>
            </w:r>
          </w:p>
        </w:tc>
      </w:tr>
      <w:tr w:rsidR="001B51A9" w:rsidRPr="001B51A9" w14:paraId="1F4D112A"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62DE2742" w14:textId="77777777" w:rsidR="001B51A9" w:rsidRPr="001B51A9" w:rsidRDefault="001B51A9" w:rsidP="001B51A9">
            <w:pPr>
              <w:jc w:val="center"/>
              <w:rPr>
                <w:color w:val="000000"/>
                <w:sz w:val="18"/>
                <w:szCs w:val="18"/>
              </w:rPr>
            </w:pPr>
            <w:r w:rsidRPr="001B51A9">
              <w:rPr>
                <w:sz w:val="18"/>
                <w:szCs w:val="18"/>
              </w:rPr>
              <w:t>21476411</w:t>
            </w:r>
          </w:p>
        </w:tc>
        <w:tc>
          <w:tcPr>
            <w:tcW w:w="0" w:type="auto"/>
            <w:tcBorders>
              <w:top w:val="nil"/>
              <w:left w:val="nil"/>
              <w:bottom w:val="single" w:sz="4" w:space="0" w:color="auto"/>
              <w:right w:val="single" w:sz="4" w:space="0" w:color="auto"/>
            </w:tcBorders>
            <w:noWrap/>
            <w:vAlign w:val="center"/>
          </w:tcPr>
          <w:p w14:paraId="7F950B94" w14:textId="77777777" w:rsidR="001B51A9" w:rsidRPr="001B51A9" w:rsidRDefault="001B51A9" w:rsidP="001B51A9">
            <w:pPr>
              <w:jc w:val="center"/>
              <w:rPr>
                <w:color w:val="000000"/>
                <w:sz w:val="18"/>
                <w:szCs w:val="18"/>
              </w:rPr>
            </w:pPr>
            <w:r w:rsidRPr="001B51A9">
              <w:rPr>
                <w:color w:val="000000"/>
                <w:sz w:val="18"/>
                <w:szCs w:val="18"/>
              </w:rPr>
              <w:t>7.83</w:t>
            </w:r>
          </w:p>
        </w:tc>
        <w:tc>
          <w:tcPr>
            <w:tcW w:w="0" w:type="auto"/>
            <w:tcBorders>
              <w:top w:val="nil"/>
              <w:left w:val="nil"/>
              <w:bottom w:val="single" w:sz="4" w:space="0" w:color="auto"/>
              <w:right w:val="single" w:sz="4" w:space="0" w:color="auto"/>
            </w:tcBorders>
            <w:vAlign w:val="center"/>
          </w:tcPr>
          <w:p w14:paraId="13EA2F98" w14:textId="77777777" w:rsidR="001B51A9" w:rsidRPr="001B51A9" w:rsidRDefault="001B51A9" w:rsidP="001B51A9">
            <w:pPr>
              <w:jc w:val="center"/>
              <w:rPr>
                <w:color w:val="000000"/>
                <w:sz w:val="18"/>
                <w:szCs w:val="18"/>
              </w:rPr>
            </w:pPr>
            <w:r w:rsidRPr="001B51A9">
              <w:rPr>
                <w:color w:val="000000"/>
                <w:sz w:val="18"/>
                <w:szCs w:val="18"/>
              </w:rPr>
              <w:t>3.3</w:t>
            </w:r>
          </w:p>
        </w:tc>
        <w:tc>
          <w:tcPr>
            <w:tcW w:w="0" w:type="auto"/>
            <w:tcBorders>
              <w:top w:val="nil"/>
              <w:left w:val="nil"/>
              <w:bottom w:val="single" w:sz="4" w:space="0" w:color="auto"/>
              <w:right w:val="single" w:sz="4" w:space="0" w:color="auto"/>
            </w:tcBorders>
            <w:noWrap/>
            <w:vAlign w:val="center"/>
          </w:tcPr>
          <w:p w14:paraId="1A309364" w14:textId="77777777" w:rsidR="001B51A9" w:rsidRPr="001B51A9" w:rsidRDefault="001B51A9" w:rsidP="001B51A9">
            <w:pPr>
              <w:jc w:val="center"/>
              <w:rPr>
                <w:color w:val="000000"/>
                <w:sz w:val="18"/>
                <w:szCs w:val="18"/>
              </w:rPr>
            </w:pPr>
            <w:r w:rsidRPr="001B51A9">
              <w:rPr>
                <w:color w:val="000000"/>
                <w:sz w:val="18"/>
                <w:szCs w:val="18"/>
              </w:rPr>
              <w:t>2163.7</w:t>
            </w:r>
          </w:p>
        </w:tc>
        <w:tc>
          <w:tcPr>
            <w:tcW w:w="0" w:type="auto"/>
            <w:tcBorders>
              <w:top w:val="nil"/>
              <w:left w:val="nil"/>
              <w:bottom w:val="single" w:sz="4" w:space="0" w:color="auto"/>
              <w:right w:val="single" w:sz="4" w:space="0" w:color="auto"/>
            </w:tcBorders>
            <w:vAlign w:val="center"/>
          </w:tcPr>
          <w:p w14:paraId="54932D82" w14:textId="77777777" w:rsidR="001B51A9" w:rsidRPr="001B51A9" w:rsidRDefault="001B51A9" w:rsidP="001B51A9">
            <w:pPr>
              <w:jc w:val="center"/>
              <w:rPr>
                <w:color w:val="000000"/>
                <w:sz w:val="18"/>
                <w:szCs w:val="18"/>
              </w:rPr>
            </w:pPr>
            <w:r w:rsidRPr="001B51A9">
              <w:rPr>
                <w:color w:val="000000"/>
                <w:sz w:val="18"/>
                <w:szCs w:val="18"/>
              </w:rPr>
              <w:t>3.6</w:t>
            </w:r>
          </w:p>
        </w:tc>
        <w:tc>
          <w:tcPr>
            <w:tcW w:w="0" w:type="auto"/>
            <w:tcBorders>
              <w:top w:val="nil"/>
              <w:left w:val="nil"/>
              <w:bottom w:val="single" w:sz="4" w:space="0" w:color="auto"/>
              <w:right w:val="single" w:sz="4" w:space="0" w:color="auto"/>
            </w:tcBorders>
            <w:vAlign w:val="center"/>
          </w:tcPr>
          <w:p w14:paraId="2D45A753" w14:textId="77777777" w:rsidR="001B51A9" w:rsidRPr="001B51A9" w:rsidRDefault="001B51A9" w:rsidP="001B51A9">
            <w:pPr>
              <w:jc w:val="center"/>
              <w:rPr>
                <w:color w:val="000000"/>
                <w:sz w:val="18"/>
                <w:szCs w:val="18"/>
              </w:rPr>
            </w:pPr>
            <w:r w:rsidRPr="001B51A9">
              <w:rPr>
                <w:color w:val="000000"/>
                <w:sz w:val="18"/>
                <w:szCs w:val="18"/>
              </w:rPr>
              <w:t>276.3</w:t>
            </w:r>
          </w:p>
        </w:tc>
        <w:tc>
          <w:tcPr>
            <w:tcW w:w="0" w:type="auto"/>
            <w:tcBorders>
              <w:top w:val="nil"/>
              <w:left w:val="nil"/>
              <w:bottom w:val="single" w:sz="4" w:space="0" w:color="auto"/>
              <w:right w:val="single" w:sz="4" w:space="0" w:color="auto"/>
            </w:tcBorders>
            <w:noWrap/>
            <w:vAlign w:val="center"/>
          </w:tcPr>
          <w:p w14:paraId="6430DF7C" w14:textId="77777777" w:rsidR="001B51A9" w:rsidRPr="001B51A9" w:rsidRDefault="001B51A9" w:rsidP="001B51A9">
            <w:pPr>
              <w:jc w:val="center"/>
              <w:rPr>
                <w:color w:val="000000"/>
                <w:sz w:val="18"/>
                <w:szCs w:val="18"/>
              </w:rPr>
            </w:pPr>
            <w:r w:rsidRPr="001B51A9">
              <w:rPr>
                <w:color w:val="000000"/>
                <w:sz w:val="18"/>
                <w:szCs w:val="18"/>
              </w:rPr>
              <w:t>76.3</w:t>
            </w:r>
          </w:p>
        </w:tc>
        <w:tc>
          <w:tcPr>
            <w:tcW w:w="0" w:type="auto"/>
            <w:tcBorders>
              <w:top w:val="nil"/>
              <w:left w:val="nil"/>
              <w:bottom w:val="single" w:sz="4" w:space="0" w:color="auto"/>
              <w:right w:val="single" w:sz="4" w:space="0" w:color="auto"/>
            </w:tcBorders>
            <w:vAlign w:val="center"/>
          </w:tcPr>
          <w:p w14:paraId="41FA8B10" w14:textId="77777777" w:rsidR="001B51A9" w:rsidRPr="001B51A9" w:rsidRDefault="001B51A9" w:rsidP="001B51A9">
            <w:pPr>
              <w:jc w:val="center"/>
              <w:rPr>
                <w:color w:val="000000"/>
                <w:sz w:val="18"/>
                <w:szCs w:val="18"/>
              </w:rPr>
            </w:pPr>
            <w:r w:rsidRPr="001B51A9">
              <w:rPr>
                <w:color w:val="000000"/>
                <w:sz w:val="18"/>
                <w:szCs w:val="18"/>
              </w:rPr>
              <w:t>3.2</w:t>
            </w:r>
          </w:p>
        </w:tc>
        <w:tc>
          <w:tcPr>
            <w:tcW w:w="0" w:type="auto"/>
            <w:tcBorders>
              <w:top w:val="nil"/>
              <w:left w:val="nil"/>
              <w:bottom w:val="single" w:sz="4" w:space="0" w:color="auto"/>
              <w:right w:val="single" w:sz="4" w:space="0" w:color="auto"/>
            </w:tcBorders>
            <w:vAlign w:val="center"/>
          </w:tcPr>
          <w:p w14:paraId="43B5B7AF" w14:textId="77777777" w:rsidR="001B51A9" w:rsidRPr="001B51A9" w:rsidRDefault="001B51A9" w:rsidP="001B51A9">
            <w:pPr>
              <w:jc w:val="center"/>
              <w:rPr>
                <w:color w:val="000000"/>
                <w:sz w:val="18"/>
                <w:szCs w:val="18"/>
              </w:rPr>
            </w:pPr>
            <w:r w:rsidRPr="001B51A9">
              <w:rPr>
                <w:color w:val="000000"/>
                <w:sz w:val="18"/>
                <w:szCs w:val="18"/>
              </w:rPr>
              <w:t>9.7</w:t>
            </w:r>
          </w:p>
        </w:tc>
        <w:tc>
          <w:tcPr>
            <w:tcW w:w="0" w:type="auto"/>
            <w:tcBorders>
              <w:top w:val="nil"/>
              <w:left w:val="nil"/>
              <w:bottom w:val="single" w:sz="4" w:space="0" w:color="auto"/>
              <w:right w:val="single" w:sz="4" w:space="0" w:color="auto"/>
            </w:tcBorders>
            <w:vAlign w:val="center"/>
          </w:tcPr>
          <w:p w14:paraId="2D548A5E" w14:textId="77777777" w:rsidR="001B51A9" w:rsidRPr="001B51A9" w:rsidRDefault="001B51A9" w:rsidP="001B51A9">
            <w:pPr>
              <w:jc w:val="center"/>
              <w:rPr>
                <w:color w:val="000000"/>
                <w:sz w:val="18"/>
                <w:szCs w:val="18"/>
              </w:rPr>
            </w:pPr>
            <w:r w:rsidRPr="001B51A9">
              <w:rPr>
                <w:color w:val="000000"/>
                <w:sz w:val="18"/>
                <w:szCs w:val="18"/>
              </w:rPr>
              <w:t>3.5</w:t>
            </w:r>
          </w:p>
        </w:tc>
      </w:tr>
      <w:tr w:rsidR="001B51A9" w:rsidRPr="001B51A9" w14:paraId="129A97E8"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6A984A01" w14:textId="77777777" w:rsidR="001B51A9" w:rsidRPr="001B51A9" w:rsidRDefault="001B51A9" w:rsidP="001B51A9">
            <w:pPr>
              <w:jc w:val="center"/>
              <w:rPr>
                <w:color w:val="000000"/>
                <w:sz w:val="18"/>
                <w:szCs w:val="18"/>
              </w:rPr>
            </w:pPr>
            <w:r w:rsidRPr="001B51A9">
              <w:rPr>
                <w:sz w:val="18"/>
                <w:szCs w:val="18"/>
              </w:rPr>
              <w:t>21476421</w:t>
            </w:r>
          </w:p>
        </w:tc>
        <w:tc>
          <w:tcPr>
            <w:tcW w:w="0" w:type="auto"/>
            <w:tcBorders>
              <w:top w:val="nil"/>
              <w:left w:val="nil"/>
              <w:bottom w:val="single" w:sz="4" w:space="0" w:color="auto"/>
              <w:right w:val="single" w:sz="4" w:space="0" w:color="auto"/>
            </w:tcBorders>
            <w:noWrap/>
            <w:vAlign w:val="center"/>
          </w:tcPr>
          <w:p w14:paraId="6F5BE8B8" w14:textId="77777777" w:rsidR="001B51A9" w:rsidRPr="001B51A9" w:rsidRDefault="001B51A9" w:rsidP="001B51A9">
            <w:pPr>
              <w:jc w:val="center"/>
              <w:rPr>
                <w:color w:val="000000"/>
                <w:sz w:val="18"/>
                <w:szCs w:val="18"/>
              </w:rPr>
            </w:pPr>
            <w:r w:rsidRPr="001B51A9">
              <w:rPr>
                <w:color w:val="000000"/>
                <w:sz w:val="18"/>
                <w:szCs w:val="18"/>
              </w:rPr>
              <w:t>0.19</w:t>
            </w:r>
          </w:p>
        </w:tc>
        <w:tc>
          <w:tcPr>
            <w:tcW w:w="0" w:type="auto"/>
            <w:tcBorders>
              <w:top w:val="nil"/>
              <w:left w:val="nil"/>
              <w:bottom w:val="single" w:sz="4" w:space="0" w:color="auto"/>
              <w:right w:val="single" w:sz="4" w:space="0" w:color="auto"/>
            </w:tcBorders>
            <w:vAlign w:val="center"/>
          </w:tcPr>
          <w:p w14:paraId="33FBCB50" w14:textId="77777777" w:rsidR="001B51A9" w:rsidRPr="001B51A9" w:rsidRDefault="001B51A9" w:rsidP="001B51A9">
            <w:pPr>
              <w:jc w:val="center"/>
              <w:rPr>
                <w:color w:val="000000"/>
                <w:sz w:val="18"/>
                <w:szCs w:val="18"/>
              </w:rPr>
            </w:pPr>
            <w:r w:rsidRPr="001B51A9">
              <w:rPr>
                <w:color w:val="000000"/>
                <w:sz w:val="18"/>
                <w:szCs w:val="18"/>
              </w:rPr>
              <w:t>0.1</w:t>
            </w:r>
          </w:p>
        </w:tc>
        <w:tc>
          <w:tcPr>
            <w:tcW w:w="0" w:type="auto"/>
            <w:tcBorders>
              <w:top w:val="nil"/>
              <w:left w:val="nil"/>
              <w:bottom w:val="single" w:sz="4" w:space="0" w:color="auto"/>
              <w:right w:val="single" w:sz="4" w:space="0" w:color="auto"/>
            </w:tcBorders>
            <w:noWrap/>
            <w:vAlign w:val="center"/>
          </w:tcPr>
          <w:p w14:paraId="5DB38843" w14:textId="77777777" w:rsidR="001B51A9" w:rsidRPr="001B51A9" w:rsidRDefault="001B51A9" w:rsidP="001B51A9">
            <w:pPr>
              <w:jc w:val="center"/>
              <w:rPr>
                <w:color w:val="000000"/>
                <w:sz w:val="18"/>
                <w:szCs w:val="18"/>
              </w:rPr>
            </w:pPr>
            <w:r w:rsidRPr="001B51A9">
              <w:rPr>
                <w:color w:val="000000"/>
                <w:sz w:val="18"/>
                <w:szCs w:val="18"/>
              </w:rPr>
              <w:t>54.4</w:t>
            </w:r>
          </w:p>
        </w:tc>
        <w:tc>
          <w:tcPr>
            <w:tcW w:w="0" w:type="auto"/>
            <w:tcBorders>
              <w:top w:val="nil"/>
              <w:left w:val="nil"/>
              <w:bottom w:val="single" w:sz="4" w:space="0" w:color="auto"/>
              <w:right w:val="single" w:sz="4" w:space="0" w:color="auto"/>
            </w:tcBorders>
            <w:vAlign w:val="center"/>
          </w:tcPr>
          <w:p w14:paraId="4B7F6820" w14:textId="77777777" w:rsidR="001B51A9" w:rsidRPr="001B51A9" w:rsidRDefault="001B51A9" w:rsidP="001B51A9">
            <w:pPr>
              <w:jc w:val="center"/>
              <w:rPr>
                <w:color w:val="000000"/>
                <w:sz w:val="18"/>
                <w:szCs w:val="18"/>
              </w:rPr>
            </w:pPr>
            <w:r w:rsidRPr="001B51A9">
              <w:rPr>
                <w:color w:val="000000"/>
                <w:sz w:val="18"/>
                <w:szCs w:val="18"/>
              </w:rPr>
              <w:t>0.1</w:t>
            </w:r>
          </w:p>
        </w:tc>
        <w:tc>
          <w:tcPr>
            <w:tcW w:w="0" w:type="auto"/>
            <w:tcBorders>
              <w:top w:val="nil"/>
              <w:left w:val="nil"/>
              <w:bottom w:val="single" w:sz="4" w:space="0" w:color="auto"/>
              <w:right w:val="single" w:sz="4" w:space="0" w:color="auto"/>
            </w:tcBorders>
            <w:vAlign w:val="center"/>
          </w:tcPr>
          <w:p w14:paraId="71CA8224" w14:textId="77777777" w:rsidR="001B51A9" w:rsidRPr="001B51A9" w:rsidRDefault="001B51A9" w:rsidP="001B51A9">
            <w:pPr>
              <w:jc w:val="center"/>
              <w:rPr>
                <w:color w:val="000000"/>
                <w:sz w:val="18"/>
                <w:szCs w:val="18"/>
              </w:rPr>
            </w:pPr>
            <w:r w:rsidRPr="001B51A9">
              <w:rPr>
                <w:color w:val="000000"/>
                <w:sz w:val="18"/>
                <w:szCs w:val="18"/>
              </w:rPr>
              <w:t>286.3</w:t>
            </w:r>
          </w:p>
        </w:tc>
        <w:tc>
          <w:tcPr>
            <w:tcW w:w="0" w:type="auto"/>
            <w:tcBorders>
              <w:top w:val="nil"/>
              <w:left w:val="nil"/>
              <w:bottom w:val="single" w:sz="4" w:space="0" w:color="auto"/>
              <w:right w:val="single" w:sz="4" w:space="0" w:color="auto"/>
            </w:tcBorders>
            <w:noWrap/>
            <w:vAlign w:val="center"/>
          </w:tcPr>
          <w:p w14:paraId="00EF9C36" w14:textId="77777777" w:rsidR="001B51A9" w:rsidRPr="001B51A9" w:rsidRDefault="001B51A9" w:rsidP="001B51A9">
            <w:pPr>
              <w:jc w:val="center"/>
              <w:rPr>
                <w:color w:val="000000"/>
                <w:sz w:val="18"/>
                <w:szCs w:val="18"/>
              </w:rPr>
            </w:pPr>
            <w:r w:rsidRPr="001B51A9">
              <w:rPr>
                <w:color w:val="000000"/>
                <w:sz w:val="18"/>
                <w:szCs w:val="18"/>
              </w:rPr>
              <w:t>2.3</w:t>
            </w:r>
          </w:p>
        </w:tc>
        <w:tc>
          <w:tcPr>
            <w:tcW w:w="0" w:type="auto"/>
            <w:tcBorders>
              <w:top w:val="nil"/>
              <w:left w:val="nil"/>
              <w:bottom w:val="single" w:sz="4" w:space="0" w:color="auto"/>
              <w:right w:val="single" w:sz="4" w:space="0" w:color="auto"/>
            </w:tcBorders>
            <w:vAlign w:val="center"/>
          </w:tcPr>
          <w:p w14:paraId="03488449" w14:textId="77777777" w:rsidR="001B51A9" w:rsidRPr="001B51A9" w:rsidRDefault="001B51A9" w:rsidP="001B51A9">
            <w:pPr>
              <w:jc w:val="center"/>
              <w:rPr>
                <w:color w:val="000000"/>
                <w:sz w:val="18"/>
                <w:szCs w:val="18"/>
              </w:rPr>
            </w:pPr>
            <w:r w:rsidRPr="001B51A9">
              <w:rPr>
                <w:color w:val="000000"/>
                <w:sz w:val="18"/>
                <w:szCs w:val="18"/>
              </w:rPr>
              <w:t>0.1</w:t>
            </w:r>
          </w:p>
        </w:tc>
        <w:tc>
          <w:tcPr>
            <w:tcW w:w="0" w:type="auto"/>
            <w:tcBorders>
              <w:top w:val="nil"/>
              <w:left w:val="nil"/>
              <w:bottom w:val="single" w:sz="4" w:space="0" w:color="auto"/>
              <w:right w:val="single" w:sz="4" w:space="0" w:color="auto"/>
            </w:tcBorders>
            <w:vAlign w:val="center"/>
          </w:tcPr>
          <w:p w14:paraId="10078EA2" w14:textId="77777777" w:rsidR="001B51A9" w:rsidRPr="001B51A9" w:rsidRDefault="001B51A9" w:rsidP="001B51A9">
            <w:pPr>
              <w:jc w:val="center"/>
              <w:rPr>
                <w:color w:val="000000"/>
                <w:sz w:val="18"/>
                <w:szCs w:val="18"/>
              </w:rPr>
            </w:pPr>
            <w:r w:rsidRPr="001B51A9">
              <w:rPr>
                <w:color w:val="000000"/>
                <w:sz w:val="18"/>
                <w:szCs w:val="18"/>
              </w:rPr>
              <w:t>12.1</w:t>
            </w:r>
          </w:p>
        </w:tc>
        <w:tc>
          <w:tcPr>
            <w:tcW w:w="0" w:type="auto"/>
            <w:tcBorders>
              <w:top w:val="nil"/>
              <w:left w:val="nil"/>
              <w:bottom w:val="single" w:sz="4" w:space="0" w:color="auto"/>
              <w:right w:val="single" w:sz="4" w:space="0" w:color="auto"/>
            </w:tcBorders>
            <w:vAlign w:val="center"/>
          </w:tcPr>
          <w:p w14:paraId="0CF79EFA" w14:textId="77777777" w:rsidR="001B51A9" w:rsidRPr="001B51A9" w:rsidRDefault="001B51A9" w:rsidP="001B51A9">
            <w:pPr>
              <w:jc w:val="center"/>
              <w:rPr>
                <w:color w:val="000000"/>
                <w:sz w:val="18"/>
                <w:szCs w:val="18"/>
              </w:rPr>
            </w:pPr>
            <w:r w:rsidRPr="001B51A9">
              <w:rPr>
                <w:color w:val="000000"/>
                <w:sz w:val="18"/>
                <w:szCs w:val="18"/>
              </w:rPr>
              <w:t>4.2</w:t>
            </w:r>
          </w:p>
        </w:tc>
      </w:tr>
      <w:tr w:rsidR="001B51A9" w:rsidRPr="001B51A9" w14:paraId="362CCC6C"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4FC24827" w14:textId="77777777" w:rsidR="001B51A9" w:rsidRPr="001B51A9" w:rsidRDefault="001B51A9" w:rsidP="001B51A9">
            <w:pPr>
              <w:jc w:val="center"/>
              <w:rPr>
                <w:color w:val="000000"/>
                <w:sz w:val="18"/>
                <w:szCs w:val="18"/>
              </w:rPr>
            </w:pPr>
            <w:r w:rsidRPr="001B51A9">
              <w:rPr>
                <w:sz w:val="18"/>
                <w:szCs w:val="18"/>
              </w:rPr>
              <w:t>21477321</w:t>
            </w:r>
          </w:p>
        </w:tc>
        <w:tc>
          <w:tcPr>
            <w:tcW w:w="0" w:type="auto"/>
            <w:tcBorders>
              <w:top w:val="nil"/>
              <w:left w:val="nil"/>
              <w:bottom w:val="single" w:sz="4" w:space="0" w:color="auto"/>
              <w:right w:val="single" w:sz="4" w:space="0" w:color="auto"/>
            </w:tcBorders>
            <w:noWrap/>
            <w:vAlign w:val="center"/>
          </w:tcPr>
          <w:p w14:paraId="6B56F072" w14:textId="77777777" w:rsidR="001B51A9" w:rsidRPr="001B51A9" w:rsidRDefault="001B51A9" w:rsidP="001B51A9">
            <w:pPr>
              <w:jc w:val="center"/>
              <w:rPr>
                <w:color w:val="000000"/>
                <w:sz w:val="18"/>
                <w:szCs w:val="18"/>
              </w:rPr>
            </w:pPr>
            <w:r w:rsidRPr="001B51A9">
              <w:rPr>
                <w:color w:val="000000"/>
                <w:sz w:val="18"/>
                <w:szCs w:val="18"/>
              </w:rPr>
              <w:t>20.5</w:t>
            </w:r>
          </w:p>
        </w:tc>
        <w:tc>
          <w:tcPr>
            <w:tcW w:w="0" w:type="auto"/>
            <w:tcBorders>
              <w:top w:val="nil"/>
              <w:left w:val="nil"/>
              <w:bottom w:val="single" w:sz="4" w:space="0" w:color="auto"/>
              <w:right w:val="single" w:sz="4" w:space="0" w:color="auto"/>
            </w:tcBorders>
            <w:vAlign w:val="center"/>
          </w:tcPr>
          <w:p w14:paraId="015339B5" w14:textId="77777777" w:rsidR="001B51A9" w:rsidRPr="001B51A9" w:rsidRDefault="001B51A9" w:rsidP="001B51A9">
            <w:pPr>
              <w:jc w:val="center"/>
              <w:rPr>
                <w:color w:val="000000"/>
                <w:sz w:val="18"/>
                <w:szCs w:val="18"/>
              </w:rPr>
            </w:pPr>
            <w:r w:rsidRPr="001B51A9">
              <w:rPr>
                <w:color w:val="000000"/>
                <w:sz w:val="18"/>
                <w:szCs w:val="18"/>
              </w:rPr>
              <w:t>8.5</w:t>
            </w:r>
          </w:p>
        </w:tc>
        <w:tc>
          <w:tcPr>
            <w:tcW w:w="0" w:type="auto"/>
            <w:tcBorders>
              <w:top w:val="nil"/>
              <w:left w:val="nil"/>
              <w:bottom w:val="single" w:sz="4" w:space="0" w:color="auto"/>
              <w:right w:val="single" w:sz="4" w:space="0" w:color="auto"/>
            </w:tcBorders>
            <w:noWrap/>
            <w:vAlign w:val="center"/>
          </w:tcPr>
          <w:p w14:paraId="70D984A1" w14:textId="77777777" w:rsidR="001B51A9" w:rsidRPr="001B51A9" w:rsidRDefault="001B51A9" w:rsidP="001B51A9">
            <w:pPr>
              <w:jc w:val="center"/>
              <w:rPr>
                <w:color w:val="000000"/>
                <w:sz w:val="18"/>
                <w:szCs w:val="18"/>
              </w:rPr>
            </w:pPr>
            <w:r w:rsidRPr="001B51A9">
              <w:rPr>
                <w:color w:val="000000"/>
                <w:sz w:val="18"/>
                <w:szCs w:val="18"/>
              </w:rPr>
              <w:t>4163.4</w:t>
            </w:r>
          </w:p>
        </w:tc>
        <w:tc>
          <w:tcPr>
            <w:tcW w:w="0" w:type="auto"/>
            <w:tcBorders>
              <w:top w:val="nil"/>
              <w:left w:val="nil"/>
              <w:bottom w:val="single" w:sz="4" w:space="0" w:color="auto"/>
              <w:right w:val="single" w:sz="4" w:space="0" w:color="auto"/>
            </w:tcBorders>
            <w:vAlign w:val="center"/>
          </w:tcPr>
          <w:p w14:paraId="63C21750" w14:textId="77777777" w:rsidR="001B51A9" w:rsidRPr="001B51A9" w:rsidRDefault="001B51A9" w:rsidP="001B51A9">
            <w:pPr>
              <w:jc w:val="center"/>
              <w:rPr>
                <w:color w:val="000000"/>
                <w:sz w:val="18"/>
                <w:szCs w:val="18"/>
              </w:rPr>
            </w:pPr>
            <w:r w:rsidRPr="001B51A9">
              <w:rPr>
                <w:color w:val="000000"/>
                <w:sz w:val="18"/>
                <w:szCs w:val="18"/>
              </w:rPr>
              <w:t>7.0</w:t>
            </w:r>
          </w:p>
        </w:tc>
        <w:tc>
          <w:tcPr>
            <w:tcW w:w="0" w:type="auto"/>
            <w:tcBorders>
              <w:top w:val="nil"/>
              <w:left w:val="nil"/>
              <w:bottom w:val="single" w:sz="4" w:space="0" w:color="auto"/>
              <w:right w:val="single" w:sz="4" w:space="0" w:color="auto"/>
            </w:tcBorders>
            <w:vAlign w:val="center"/>
          </w:tcPr>
          <w:p w14:paraId="280542FD" w14:textId="77777777" w:rsidR="001B51A9" w:rsidRPr="001B51A9" w:rsidRDefault="001B51A9" w:rsidP="001B51A9">
            <w:pPr>
              <w:jc w:val="center"/>
              <w:rPr>
                <w:color w:val="000000"/>
                <w:sz w:val="18"/>
                <w:szCs w:val="18"/>
              </w:rPr>
            </w:pPr>
            <w:r w:rsidRPr="001B51A9">
              <w:rPr>
                <w:color w:val="000000"/>
                <w:sz w:val="18"/>
                <w:szCs w:val="18"/>
              </w:rPr>
              <w:t>203.1</w:t>
            </w:r>
          </w:p>
        </w:tc>
        <w:tc>
          <w:tcPr>
            <w:tcW w:w="0" w:type="auto"/>
            <w:tcBorders>
              <w:top w:val="nil"/>
              <w:left w:val="nil"/>
              <w:bottom w:val="single" w:sz="4" w:space="0" w:color="auto"/>
              <w:right w:val="single" w:sz="4" w:space="0" w:color="auto"/>
            </w:tcBorders>
            <w:noWrap/>
            <w:vAlign w:val="center"/>
          </w:tcPr>
          <w:p w14:paraId="6CE79F1A" w14:textId="77777777" w:rsidR="001B51A9" w:rsidRPr="001B51A9" w:rsidRDefault="001B51A9" w:rsidP="001B51A9">
            <w:pPr>
              <w:jc w:val="center"/>
              <w:rPr>
                <w:color w:val="000000"/>
                <w:sz w:val="18"/>
                <w:szCs w:val="18"/>
              </w:rPr>
            </w:pPr>
            <w:r w:rsidRPr="001B51A9">
              <w:rPr>
                <w:color w:val="000000"/>
                <w:sz w:val="18"/>
                <w:szCs w:val="18"/>
              </w:rPr>
              <w:t>194.5</w:t>
            </w:r>
          </w:p>
        </w:tc>
        <w:tc>
          <w:tcPr>
            <w:tcW w:w="0" w:type="auto"/>
            <w:tcBorders>
              <w:top w:val="nil"/>
              <w:left w:val="nil"/>
              <w:bottom w:val="single" w:sz="4" w:space="0" w:color="auto"/>
              <w:right w:val="single" w:sz="4" w:space="0" w:color="auto"/>
            </w:tcBorders>
            <w:vAlign w:val="center"/>
          </w:tcPr>
          <w:p w14:paraId="0CCF9552" w14:textId="77777777" w:rsidR="001B51A9" w:rsidRPr="001B51A9" w:rsidRDefault="001B51A9" w:rsidP="001B51A9">
            <w:pPr>
              <w:jc w:val="center"/>
              <w:rPr>
                <w:color w:val="000000"/>
                <w:sz w:val="18"/>
                <w:szCs w:val="18"/>
              </w:rPr>
            </w:pPr>
            <w:r w:rsidRPr="001B51A9">
              <w:rPr>
                <w:color w:val="000000"/>
                <w:sz w:val="18"/>
                <w:szCs w:val="18"/>
              </w:rPr>
              <w:t>8.2</w:t>
            </w:r>
          </w:p>
        </w:tc>
        <w:tc>
          <w:tcPr>
            <w:tcW w:w="0" w:type="auto"/>
            <w:tcBorders>
              <w:top w:val="nil"/>
              <w:left w:val="nil"/>
              <w:bottom w:val="single" w:sz="4" w:space="0" w:color="auto"/>
              <w:right w:val="single" w:sz="4" w:space="0" w:color="auto"/>
            </w:tcBorders>
            <w:vAlign w:val="center"/>
          </w:tcPr>
          <w:p w14:paraId="12A01B6C" w14:textId="77777777" w:rsidR="001B51A9" w:rsidRPr="001B51A9" w:rsidRDefault="001B51A9" w:rsidP="001B51A9">
            <w:pPr>
              <w:jc w:val="center"/>
              <w:rPr>
                <w:color w:val="000000"/>
                <w:sz w:val="18"/>
                <w:szCs w:val="18"/>
              </w:rPr>
            </w:pPr>
            <w:r w:rsidRPr="001B51A9">
              <w:rPr>
                <w:color w:val="000000"/>
                <w:sz w:val="18"/>
                <w:szCs w:val="18"/>
              </w:rPr>
              <w:t>9.5</w:t>
            </w:r>
          </w:p>
        </w:tc>
        <w:tc>
          <w:tcPr>
            <w:tcW w:w="0" w:type="auto"/>
            <w:tcBorders>
              <w:top w:val="nil"/>
              <w:left w:val="nil"/>
              <w:bottom w:val="single" w:sz="4" w:space="0" w:color="auto"/>
              <w:right w:val="single" w:sz="4" w:space="0" w:color="auto"/>
            </w:tcBorders>
            <w:vAlign w:val="center"/>
          </w:tcPr>
          <w:p w14:paraId="2348AD4B" w14:textId="77777777" w:rsidR="001B51A9" w:rsidRPr="001B51A9" w:rsidRDefault="001B51A9" w:rsidP="001B51A9">
            <w:pPr>
              <w:jc w:val="center"/>
              <w:rPr>
                <w:color w:val="000000"/>
                <w:sz w:val="18"/>
                <w:szCs w:val="18"/>
              </w:rPr>
            </w:pPr>
            <w:r w:rsidRPr="001B51A9">
              <w:rPr>
                <w:color w:val="000000"/>
                <w:sz w:val="18"/>
                <w:szCs w:val="18"/>
              </w:rPr>
              <w:t>4.7</w:t>
            </w:r>
          </w:p>
        </w:tc>
      </w:tr>
      <w:tr w:rsidR="001B51A9" w:rsidRPr="001B51A9" w14:paraId="7A787B4E"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6FAB0B38" w14:textId="77777777" w:rsidR="001B51A9" w:rsidRPr="001B51A9" w:rsidRDefault="001B51A9" w:rsidP="001B51A9">
            <w:pPr>
              <w:jc w:val="center"/>
              <w:rPr>
                <w:color w:val="000000"/>
                <w:sz w:val="18"/>
                <w:szCs w:val="18"/>
              </w:rPr>
            </w:pPr>
            <w:r w:rsidRPr="001B51A9">
              <w:rPr>
                <w:sz w:val="18"/>
                <w:szCs w:val="18"/>
              </w:rPr>
              <w:t>21477411</w:t>
            </w:r>
          </w:p>
        </w:tc>
        <w:tc>
          <w:tcPr>
            <w:tcW w:w="0" w:type="auto"/>
            <w:tcBorders>
              <w:top w:val="nil"/>
              <w:left w:val="nil"/>
              <w:bottom w:val="single" w:sz="4" w:space="0" w:color="auto"/>
              <w:right w:val="single" w:sz="4" w:space="0" w:color="auto"/>
            </w:tcBorders>
            <w:noWrap/>
            <w:vAlign w:val="center"/>
          </w:tcPr>
          <w:p w14:paraId="0FDA6832" w14:textId="77777777" w:rsidR="001B51A9" w:rsidRPr="001B51A9" w:rsidRDefault="001B51A9" w:rsidP="001B51A9">
            <w:pPr>
              <w:jc w:val="center"/>
              <w:rPr>
                <w:color w:val="000000"/>
                <w:sz w:val="18"/>
                <w:szCs w:val="18"/>
              </w:rPr>
            </w:pPr>
            <w:r w:rsidRPr="001B51A9">
              <w:rPr>
                <w:color w:val="000000"/>
                <w:sz w:val="18"/>
                <w:szCs w:val="18"/>
              </w:rPr>
              <w:t>0.78</w:t>
            </w:r>
          </w:p>
        </w:tc>
        <w:tc>
          <w:tcPr>
            <w:tcW w:w="0" w:type="auto"/>
            <w:tcBorders>
              <w:top w:val="nil"/>
              <w:left w:val="nil"/>
              <w:bottom w:val="single" w:sz="4" w:space="0" w:color="auto"/>
              <w:right w:val="single" w:sz="4" w:space="0" w:color="auto"/>
            </w:tcBorders>
            <w:vAlign w:val="center"/>
          </w:tcPr>
          <w:p w14:paraId="48DBFB96" w14:textId="77777777" w:rsidR="001B51A9" w:rsidRPr="001B51A9" w:rsidRDefault="001B51A9" w:rsidP="001B51A9">
            <w:pPr>
              <w:jc w:val="center"/>
              <w:rPr>
                <w:color w:val="000000"/>
                <w:sz w:val="18"/>
                <w:szCs w:val="18"/>
              </w:rPr>
            </w:pPr>
            <w:r w:rsidRPr="001B51A9">
              <w:rPr>
                <w:color w:val="000000"/>
                <w:sz w:val="18"/>
                <w:szCs w:val="18"/>
              </w:rPr>
              <w:t>0.3</w:t>
            </w:r>
          </w:p>
        </w:tc>
        <w:tc>
          <w:tcPr>
            <w:tcW w:w="0" w:type="auto"/>
            <w:tcBorders>
              <w:top w:val="nil"/>
              <w:left w:val="nil"/>
              <w:bottom w:val="single" w:sz="4" w:space="0" w:color="auto"/>
              <w:right w:val="single" w:sz="4" w:space="0" w:color="auto"/>
            </w:tcBorders>
            <w:noWrap/>
            <w:vAlign w:val="center"/>
          </w:tcPr>
          <w:p w14:paraId="3A4F96E3" w14:textId="77777777" w:rsidR="001B51A9" w:rsidRPr="001B51A9" w:rsidRDefault="001B51A9" w:rsidP="001B51A9">
            <w:pPr>
              <w:jc w:val="center"/>
              <w:rPr>
                <w:color w:val="000000"/>
                <w:sz w:val="18"/>
                <w:szCs w:val="18"/>
              </w:rPr>
            </w:pPr>
            <w:r w:rsidRPr="001B51A9">
              <w:rPr>
                <w:color w:val="000000"/>
                <w:sz w:val="18"/>
                <w:szCs w:val="18"/>
              </w:rPr>
              <w:t>362.7</w:t>
            </w:r>
          </w:p>
        </w:tc>
        <w:tc>
          <w:tcPr>
            <w:tcW w:w="0" w:type="auto"/>
            <w:tcBorders>
              <w:top w:val="nil"/>
              <w:left w:val="nil"/>
              <w:bottom w:val="single" w:sz="4" w:space="0" w:color="auto"/>
              <w:right w:val="single" w:sz="4" w:space="0" w:color="auto"/>
            </w:tcBorders>
            <w:vAlign w:val="center"/>
          </w:tcPr>
          <w:p w14:paraId="1A5C63CD" w14:textId="77777777" w:rsidR="001B51A9" w:rsidRPr="001B51A9" w:rsidRDefault="001B51A9" w:rsidP="001B51A9">
            <w:pPr>
              <w:jc w:val="center"/>
              <w:rPr>
                <w:color w:val="000000"/>
                <w:sz w:val="18"/>
                <w:szCs w:val="18"/>
              </w:rPr>
            </w:pPr>
            <w:r w:rsidRPr="001B51A9">
              <w:rPr>
                <w:color w:val="000000"/>
                <w:sz w:val="18"/>
                <w:szCs w:val="18"/>
              </w:rPr>
              <w:t>0.6</w:t>
            </w:r>
          </w:p>
        </w:tc>
        <w:tc>
          <w:tcPr>
            <w:tcW w:w="0" w:type="auto"/>
            <w:tcBorders>
              <w:top w:val="nil"/>
              <w:left w:val="nil"/>
              <w:bottom w:val="single" w:sz="4" w:space="0" w:color="auto"/>
              <w:right w:val="single" w:sz="4" w:space="0" w:color="auto"/>
            </w:tcBorders>
            <w:vAlign w:val="center"/>
          </w:tcPr>
          <w:p w14:paraId="656D6113" w14:textId="77777777" w:rsidR="001B51A9" w:rsidRPr="001B51A9" w:rsidRDefault="001B51A9" w:rsidP="001B51A9">
            <w:pPr>
              <w:jc w:val="center"/>
              <w:rPr>
                <w:color w:val="000000"/>
                <w:sz w:val="18"/>
                <w:szCs w:val="18"/>
              </w:rPr>
            </w:pPr>
            <w:r w:rsidRPr="001B51A9">
              <w:rPr>
                <w:color w:val="000000"/>
                <w:sz w:val="18"/>
                <w:szCs w:val="18"/>
              </w:rPr>
              <w:t>465.0</w:t>
            </w:r>
          </w:p>
        </w:tc>
        <w:tc>
          <w:tcPr>
            <w:tcW w:w="0" w:type="auto"/>
            <w:tcBorders>
              <w:top w:val="nil"/>
              <w:left w:val="nil"/>
              <w:bottom w:val="single" w:sz="4" w:space="0" w:color="auto"/>
              <w:right w:val="single" w:sz="4" w:space="0" w:color="auto"/>
            </w:tcBorders>
            <w:noWrap/>
            <w:vAlign w:val="center"/>
          </w:tcPr>
          <w:p w14:paraId="3031F92F" w14:textId="77777777" w:rsidR="001B51A9" w:rsidRPr="001B51A9" w:rsidRDefault="001B51A9" w:rsidP="001B51A9">
            <w:pPr>
              <w:jc w:val="center"/>
              <w:rPr>
                <w:color w:val="000000"/>
                <w:sz w:val="18"/>
                <w:szCs w:val="18"/>
              </w:rPr>
            </w:pPr>
            <w:r w:rsidRPr="001B51A9">
              <w:rPr>
                <w:color w:val="000000"/>
                <w:sz w:val="18"/>
                <w:szCs w:val="18"/>
              </w:rPr>
              <w:t>10.8</w:t>
            </w:r>
          </w:p>
        </w:tc>
        <w:tc>
          <w:tcPr>
            <w:tcW w:w="0" w:type="auto"/>
            <w:tcBorders>
              <w:top w:val="nil"/>
              <w:left w:val="nil"/>
              <w:bottom w:val="single" w:sz="4" w:space="0" w:color="auto"/>
              <w:right w:val="single" w:sz="4" w:space="0" w:color="auto"/>
            </w:tcBorders>
            <w:vAlign w:val="center"/>
          </w:tcPr>
          <w:p w14:paraId="08314D67" w14:textId="77777777" w:rsidR="001B51A9" w:rsidRPr="001B51A9" w:rsidRDefault="001B51A9" w:rsidP="001B51A9">
            <w:pPr>
              <w:jc w:val="center"/>
              <w:rPr>
                <w:color w:val="000000"/>
                <w:sz w:val="18"/>
                <w:szCs w:val="18"/>
              </w:rPr>
            </w:pPr>
            <w:r w:rsidRPr="001B51A9">
              <w:rPr>
                <w:color w:val="000000"/>
                <w:sz w:val="18"/>
                <w:szCs w:val="18"/>
              </w:rPr>
              <w:t>0.5</w:t>
            </w:r>
          </w:p>
        </w:tc>
        <w:tc>
          <w:tcPr>
            <w:tcW w:w="0" w:type="auto"/>
            <w:tcBorders>
              <w:top w:val="nil"/>
              <w:left w:val="nil"/>
              <w:bottom w:val="single" w:sz="4" w:space="0" w:color="auto"/>
              <w:right w:val="single" w:sz="4" w:space="0" w:color="auto"/>
            </w:tcBorders>
            <w:vAlign w:val="center"/>
          </w:tcPr>
          <w:p w14:paraId="66732D46" w14:textId="77777777" w:rsidR="001B51A9" w:rsidRPr="001B51A9" w:rsidRDefault="001B51A9" w:rsidP="001B51A9">
            <w:pPr>
              <w:jc w:val="center"/>
              <w:rPr>
                <w:color w:val="000000"/>
                <w:sz w:val="18"/>
                <w:szCs w:val="18"/>
              </w:rPr>
            </w:pPr>
            <w:r w:rsidRPr="001B51A9">
              <w:rPr>
                <w:color w:val="000000"/>
                <w:sz w:val="18"/>
                <w:szCs w:val="18"/>
              </w:rPr>
              <w:t>13.8</w:t>
            </w:r>
          </w:p>
        </w:tc>
        <w:tc>
          <w:tcPr>
            <w:tcW w:w="0" w:type="auto"/>
            <w:tcBorders>
              <w:top w:val="nil"/>
              <w:left w:val="nil"/>
              <w:bottom w:val="single" w:sz="4" w:space="0" w:color="auto"/>
              <w:right w:val="single" w:sz="4" w:space="0" w:color="auto"/>
            </w:tcBorders>
            <w:vAlign w:val="center"/>
          </w:tcPr>
          <w:p w14:paraId="6B9CD3DB" w14:textId="77777777" w:rsidR="001B51A9" w:rsidRPr="001B51A9" w:rsidRDefault="001B51A9" w:rsidP="001B51A9">
            <w:pPr>
              <w:jc w:val="center"/>
              <w:rPr>
                <w:color w:val="000000"/>
                <w:sz w:val="18"/>
                <w:szCs w:val="18"/>
              </w:rPr>
            </w:pPr>
            <w:r w:rsidRPr="001B51A9">
              <w:rPr>
                <w:color w:val="000000"/>
                <w:sz w:val="18"/>
                <w:szCs w:val="18"/>
              </w:rPr>
              <w:t>3.0</w:t>
            </w:r>
          </w:p>
        </w:tc>
      </w:tr>
      <w:tr w:rsidR="001B51A9" w:rsidRPr="001B51A9" w14:paraId="3813FF6A"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7B1F5E30" w14:textId="77777777" w:rsidR="001B51A9" w:rsidRPr="001B51A9" w:rsidRDefault="001B51A9" w:rsidP="001B51A9">
            <w:pPr>
              <w:jc w:val="center"/>
              <w:rPr>
                <w:color w:val="000000"/>
                <w:sz w:val="18"/>
                <w:szCs w:val="18"/>
              </w:rPr>
            </w:pPr>
            <w:r w:rsidRPr="001B51A9">
              <w:rPr>
                <w:sz w:val="18"/>
                <w:szCs w:val="18"/>
              </w:rPr>
              <w:t>21478321</w:t>
            </w:r>
          </w:p>
        </w:tc>
        <w:tc>
          <w:tcPr>
            <w:tcW w:w="0" w:type="auto"/>
            <w:tcBorders>
              <w:top w:val="nil"/>
              <w:left w:val="nil"/>
              <w:bottom w:val="single" w:sz="4" w:space="0" w:color="auto"/>
              <w:right w:val="single" w:sz="4" w:space="0" w:color="auto"/>
            </w:tcBorders>
            <w:noWrap/>
            <w:vAlign w:val="center"/>
          </w:tcPr>
          <w:p w14:paraId="7D6D4534" w14:textId="77777777" w:rsidR="001B51A9" w:rsidRPr="001B51A9" w:rsidRDefault="001B51A9" w:rsidP="001B51A9">
            <w:pPr>
              <w:jc w:val="center"/>
              <w:rPr>
                <w:color w:val="000000"/>
                <w:sz w:val="18"/>
                <w:szCs w:val="18"/>
              </w:rPr>
            </w:pPr>
            <w:r w:rsidRPr="001B51A9">
              <w:rPr>
                <w:color w:val="000000"/>
                <w:sz w:val="18"/>
                <w:szCs w:val="18"/>
              </w:rPr>
              <w:t>12.35</w:t>
            </w:r>
          </w:p>
        </w:tc>
        <w:tc>
          <w:tcPr>
            <w:tcW w:w="0" w:type="auto"/>
            <w:tcBorders>
              <w:top w:val="nil"/>
              <w:left w:val="nil"/>
              <w:bottom w:val="single" w:sz="4" w:space="0" w:color="auto"/>
              <w:right w:val="single" w:sz="4" w:space="0" w:color="auto"/>
            </w:tcBorders>
            <w:vAlign w:val="center"/>
          </w:tcPr>
          <w:p w14:paraId="6404E023" w14:textId="77777777" w:rsidR="001B51A9" w:rsidRPr="001B51A9" w:rsidRDefault="001B51A9" w:rsidP="001B51A9">
            <w:pPr>
              <w:jc w:val="center"/>
              <w:rPr>
                <w:color w:val="000000"/>
                <w:sz w:val="18"/>
                <w:szCs w:val="18"/>
              </w:rPr>
            </w:pPr>
            <w:r w:rsidRPr="001B51A9">
              <w:rPr>
                <w:color w:val="000000"/>
                <w:sz w:val="18"/>
                <w:szCs w:val="18"/>
              </w:rPr>
              <w:t>5.1</w:t>
            </w:r>
          </w:p>
        </w:tc>
        <w:tc>
          <w:tcPr>
            <w:tcW w:w="0" w:type="auto"/>
            <w:tcBorders>
              <w:top w:val="nil"/>
              <w:left w:val="nil"/>
              <w:bottom w:val="single" w:sz="4" w:space="0" w:color="auto"/>
              <w:right w:val="single" w:sz="4" w:space="0" w:color="auto"/>
            </w:tcBorders>
            <w:noWrap/>
            <w:vAlign w:val="center"/>
          </w:tcPr>
          <w:p w14:paraId="2A178F7C" w14:textId="77777777" w:rsidR="001B51A9" w:rsidRPr="001B51A9" w:rsidRDefault="001B51A9" w:rsidP="001B51A9">
            <w:pPr>
              <w:jc w:val="center"/>
              <w:rPr>
                <w:color w:val="000000"/>
                <w:sz w:val="18"/>
                <w:szCs w:val="18"/>
              </w:rPr>
            </w:pPr>
            <w:r w:rsidRPr="001B51A9">
              <w:rPr>
                <w:color w:val="000000"/>
                <w:sz w:val="18"/>
                <w:szCs w:val="18"/>
              </w:rPr>
              <w:t>2467.1</w:t>
            </w:r>
          </w:p>
        </w:tc>
        <w:tc>
          <w:tcPr>
            <w:tcW w:w="0" w:type="auto"/>
            <w:tcBorders>
              <w:top w:val="nil"/>
              <w:left w:val="nil"/>
              <w:bottom w:val="single" w:sz="4" w:space="0" w:color="auto"/>
              <w:right w:val="single" w:sz="4" w:space="0" w:color="auto"/>
            </w:tcBorders>
            <w:vAlign w:val="center"/>
          </w:tcPr>
          <w:p w14:paraId="64E849AF" w14:textId="77777777" w:rsidR="001B51A9" w:rsidRPr="001B51A9" w:rsidRDefault="001B51A9" w:rsidP="001B51A9">
            <w:pPr>
              <w:jc w:val="center"/>
              <w:rPr>
                <w:color w:val="000000"/>
                <w:sz w:val="18"/>
                <w:szCs w:val="18"/>
              </w:rPr>
            </w:pPr>
            <w:r w:rsidRPr="001B51A9">
              <w:rPr>
                <w:color w:val="000000"/>
                <w:sz w:val="18"/>
                <w:szCs w:val="18"/>
              </w:rPr>
              <w:t>4.1</w:t>
            </w:r>
          </w:p>
        </w:tc>
        <w:tc>
          <w:tcPr>
            <w:tcW w:w="0" w:type="auto"/>
            <w:tcBorders>
              <w:top w:val="nil"/>
              <w:left w:val="nil"/>
              <w:bottom w:val="single" w:sz="4" w:space="0" w:color="auto"/>
              <w:right w:val="single" w:sz="4" w:space="0" w:color="auto"/>
            </w:tcBorders>
            <w:vAlign w:val="center"/>
          </w:tcPr>
          <w:p w14:paraId="3E5F9CE9" w14:textId="77777777" w:rsidR="001B51A9" w:rsidRPr="001B51A9" w:rsidRDefault="001B51A9" w:rsidP="001B51A9">
            <w:pPr>
              <w:jc w:val="center"/>
              <w:rPr>
                <w:color w:val="000000"/>
                <w:sz w:val="18"/>
                <w:szCs w:val="18"/>
              </w:rPr>
            </w:pPr>
            <w:r w:rsidRPr="001B51A9">
              <w:rPr>
                <w:color w:val="000000"/>
                <w:sz w:val="18"/>
                <w:szCs w:val="18"/>
              </w:rPr>
              <w:t>199.8</w:t>
            </w:r>
          </w:p>
        </w:tc>
        <w:tc>
          <w:tcPr>
            <w:tcW w:w="0" w:type="auto"/>
            <w:tcBorders>
              <w:top w:val="nil"/>
              <w:left w:val="nil"/>
              <w:bottom w:val="single" w:sz="4" w:space="0" w:color="auto"/>
              <w:right w:val="single" w:sz="4" w:space="0" w:color="auto"/>
            </w:tcBorders>
            <w:noWrap/>
            <w:vAlign w:val="center"/>
          </w:tcPr>
          <w:p w14:paraId="7513646B" w14:textId="77777777" w:rsidR="001B51A9" w:rsidRPr="001B51A9" w:rsidRDefault="001B51A9" w:rsidP="001B51A9">
            <w:pPr>
              <w:jc w:val="center"/>
              <w:rPr>
                <w:color w:val="000000"/>
                <w:sz w:val="18"/>
                <w:szCs w:val="18"/>
              </w:rPr>
            </w:pPr>
            <w:r w:rsidRPr="001B51A9">
              <w:rPr>
                <w:color w:val="000000"/>
                <w:sz w:val="18"/>
                <w:szCs w:val="18"/>
              </w:rPr>
              <w:t>125.4</w:t>
            </w:r>
          </w:p>
        </w:tc>
        <w:tc>
          <w:tcPr>
            <w:tcW w:w="0" w:type="auto"/>
            <w:tcBorders>
              <w:top w:val="nil"/>
              <w:left w:val="nil"/>
              <w:bottom w:val="single" w:sz="4" w:space="0" w:color="auto"/>
              <w:right w:val="single" w:sz="4" w:space="0" w:color="auto"/>
            </w:tcBorders>
            <w:vAlign w:val="center"/>
          </w:tcPr>
          <w:p w14:paraId="04004B8B" w14:textId="77777777" w:rsidR="001B51A9" w:rsidRPr="001B51A9" w:rsidRDefault="001B51A9" w:rsidP="001B51A9">
            <w:pPr>
              <w:jc w:val="center"/>
              <w:rPr>
                <w:color w:val="000000"/>
                <w:sz w:val="18"/>
                <w:szCs w:val="18"/>
              </w:rPr>
            </w:pPr>
            <w:r w:rsidRPr="001B51A9">
              <w:rPr>
                <w:color w:val="000000"/>
                <w:sz w:val="18"/>
                <w:szCs w:val="18"/>
              </w:rPr>
              <w:t>5.3</w:t>
            </w:r>
          </w:p>
        </w:tc>
        <w:tc>
          <w:tcPr>
            <w:tcW w:w="0" w:type="auto"/>
            <w:tcBorders>
              <w:top w:val="nil"/>
              <w:left w:val="nil"/>
              <w:bottom w:val="single" w:sz="4" w:space="0" w:color="auto"/>
              <w:right w:val="single" w:sz="4" w:space="0" w:color="auto"/>
            </w:tcBorders>
            <w:vAlign w:val="center"/>
          </w:tcPr>
          <w:p w14:paraId="1A5ED1EA" w14:textId="77777777" w:rsidR="001B51A9" w:rsidRPr="001B51A9" w:rsidRDefault="001B51A9" w:rsidP="001B51A9">
            <w:pPr>
              <w:jc w:val="center"/>
              <w:rPr>
                <w:color w:val="000000"/>
                <w:sz w:val="18"/>
                <w:szCs w:val="18"/>
              </w:rPr>
            </w:pPr>
            <w:r w:rsidRPr="001B51A9">
              <w:rPr>
                <w:color w:val="000000"/>
                <w:sz w:val="18"/>
                <w:szCs w:val="18"/>
              </w:rPr>
              <w:t>10.2</w:t>
            </w:r>
          </w:p>
        </w:tc>
        <w:tc>
          <w:tcPr>
            <w:tcW w:w="0" w:type="auto"/>
            <w:tcBorders>
              <w:top w:val="nil"/>
              <w:left w:val="nil"/>
              <w:bottom w:val="single" w:sz="4" w:space="0" w:color="auto"/>
              <w:right w:val="single" w:sz="4" w:space="0" w:color="auto"/>
            </w:tcBorders>
            <w:vAlign w:val="center"/>
          </w:tcPr>
          <w:p w14:paraId="42A7BD3F" w14:textId="77777777" w:rsidR="001B51A9" w:rsidRPr="001B51A9" w:rsidRDefault="001B51A9" w:rsidP="001B51A9">
            <w:pPr>
              <w:jc w:val="center"/>
              <w:rPr>
                <w:color w:val="000000"/>
                <w:sz w:val="18"/>
                <w:szCs w:val="18"/>
              </w:rPr>
            </w:pPr>
            <w:r w:rsidRPr="001B51A9">
              <w:rPr>
                <w:color w:val="000000"/>
                <w:sz w:val="18"/>
                <w:szCs w:val="18"/>
              </w:rPr>
              <w:t>5.1</w:t>
            </w:r>
          </w:p>
        </w:tc>
      </w:tr>
      <w:tr w:rsidR="001B51A9" w:rsidRPr="001B51A9" w14:paraId="18F08E79"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723A6411" w14:textId="77777777" w:rsidR="001B51A9" w:rsidRPr="001B51A9" w:rsidRDefault="001B51A9" w:rsidP="001B51A9">
            <w:pPr>
              <w:jc w:val="center"/>
              <w:rPr>
                <w:color w:val="000000"/>
                <w:sz w:val="18"/>
                <w:szCs w:val="18"/>
              </w:rPr>
            </w:pPr>
            <w:r w:rsidRPr="001B51A9">
              <w:rPr>
                <w:sz w:val="18"/>
                <w:szCs w:val="18"/>
              </w:rPr>
              <w:t>21478411</w:t>
            </w:r>
          </w:p>
        </w:tc>
        <w:tc>
          <w:tcPr>
            <w:tcW w:w="0" w:type="auto"/>
            <w:tcBorders>
              <w:top w:val="nil"/>
              <w:left w:val="nil"/>
              <w:bottom w:val="single" w:sz="4" w:space="0" w:color="auto"/>
              <w:right w:val="single" w:sz="4" w:space="0" w:color="auto"/>
            </w:tcBorders>
            <w:noWrap/>
            <w:vAlign w:val="center"/>
          </w:tcPr>
          <w:p w14:paraId="451DC2DB" w14:textId="77777777" w:rsidR="001B51A9" w:rsidRPr="001B51A9" w:rsidRDefault="001B51A9" w:rsidP="001B51A9">
            <w:pPr>
              <w:jc w:val="center"/>
              <w:rPr>
                <w:color w:val="000000"/>
                <w:sz w:val="18"/>
                <w:szCs w:val="18"/>
              </w:rPr>
            </w:pPr>
            <w:r w:rsidRPr="001B51A9">
              <w:rPr>
                <w:color w:val="000000"/>
                <w:sz w:val="18"/>
                <w:szCs w:val="18"/>
              </w:rPr>
              <w:t>7.51</w:t>
            </w:r>
          </w:p>
        </w:tc>
        <w:tc>
          <w:tcPr>
            <w:tcW w:w="0" w:type="auto"/>
            <w:tcBorders>
              <w:top w:val="nil"/>
              <w:left w:val="nil"/>
              <w:bottom w:val="single" w:sz="4" w:space="0" w:color="auto"/>
              <w:right w:val="single" w:sz="4" w:space="0" w:color="auto"/>
            </w:tcBorders>
            <w:vAlign w:val="center"/>
          </w:tcPr>
          <w:p w14:paraId="21C92DF1" w14:textId="77777777" w:rsidR="001B51A9" w:rsidRPr="001B51A9" w:rsidRDefault="001B51A9" w:rsidP="001B51A9">
            <w:pPr>
              <w:jc w:val="center"/>
              <w:rPr>
                <w:color w:val="000000"/>
                <w:sz w:val="18"/>
                <w:szCs w:val="18"/>
              </w:rPr>
            </w:pPr>
            <w:r w:rsidRPr="001B51A9">
              <w:rPr>
                <w:color w:val="000000"/>
                <w:sz w:val="18"/>
                <w:szCs w:val="18"/>
              </w:rPr>
              <w:t>3.1</w:t>
            </w:r>
          </w:p>
        </w:tc>
        <w:tc>
          <w:tcPr>
            <w:tcW w:w="0" w:type="auto"/>
            <w:tcBorders>
              <w:top w:val="nil"/>
              <w:left w:val="nil"/>
              <w:bottom w:val="single" w:sz="4" w:space="0" w:color="auto"/>
              <w:right w:val="single" w:sz="4" w:space="0" w:color="auto"/>
            </w:tcBorders>
            <w:noWrap/>
            <w:vAlign w:val="center"/>
          </w:tcPr>
          <w:p w14:paraId="3DF43CFC" w14:textId="77777777" w:rsidR="001B51A9" w:rsidRPr="001B51A9" w:rsidRDefault="001B51A9" w:rsidP="001B51A9">
            <w:pPr>
              <w:jc w:val="center"/>
              <w:rPr>
                <w:color w:val="000000"/>
                <w:sz w:val="18"/>
                <w:szCs w:val="18"/>
              </w:rPr>
            </w:pPr>
            <w:r w:rsidRPr="001B51A9">
              <w:rPr>
                <w:color w:val="000000"/>
                <w:sz w:val="18"/>
                <w:szCs w:val="18"/>
              </w:rPr>
              <w:t>2003.6</w:t>
            </w:r>
          </w:p>
        </w:tc>
        <w:tc>
          <w:tcPr>
            <w:tcW w:w="0" w:type="auto"/>
            <w:tcBorders>
              <w:top w:val="nil"/>
              <w:left w:val="nil"/>
              <w:bottom w:val="single" w:sz="4" w:space="0" w:color="auto"/>
              <w:right w:val="single" w:sz="4" w:space="0" w:color="auto"/>
            </w:tcBorders>
            <w:vAlign w:val="center"/>
          </w:tcPr>
          <w:p w14:paraId="5DD45F7E" w14:textId="77777777" w:rsidR="001B51A9" w:rsidRPr="001B51A9" w:rsidRDefault="001B51A9" w:rsidP="001B51A9">
            <w:pPr>
              <w:jc w:val="center"/>
              <w:rPr>
                <w:color w:val="000000"/>
                <w:sz w:val="18"/>
                <w:szCs w:val="18"/>
              </w:rPr>
            </w:pPr>
            <w:r w:rsidRPr="001B51A9">
              <w:rPr>
                <w:color w:val="000000"/>
                <w:sz w:val="18"/>
                <w:szCs w:val="18"/>
              </w:rPr>
              <w:t>3.3</w:t>
            </w:r>
          </w:p>
        </w:tc>
        <w:tc>
          <w:tcPr>
            <w:tcW w:w="0" w:type="auto"/>
            <w:tcBorders>
              <w:top w:val="nil"/>
              <w:left w:val="nil"/>
              <w:bottom w:val="single" w:sz="4" w:space="0" w:color="auto"/>
              <w:right w:val="single" w:sz="4" w:space="0" w:color="auto"/>
            </w:tcBorders>
            <w:vAlign w:val="center"/>
          </w:tcPr>
          <w:p w14:paraId="37605DB5" w14:textId="77777777" w:rsidR="001B51A9" w:rsidRPr="001B51A9" w:rsidRDefault="001B51A9" w:rsidP="001B51A9">
            <w:pPr>
              <w:jc w:val="center"/>
              <w:rPr>
                <w:color w:val="000000"/>
                <w:sz w:val="18"/>
                <w:szCs w:val="18"/>
              </w:rPr>
            </w:pPr>
            <w:r w:rsidRPr="001B51A9">
              <w:rPr>
                <w:color w:val="000000"/>
                <w:sz w:val="18"/>
                <w:szCs w:val="18"/>
              </w:rPr>
              <w:t>266.8</w:t>
            </w:r>
          </w:p>
        </w:tc>
        <w:tc>
          <w:tcPr>
            <w:tcW w:w="0" w:type="auto"/>
            <w:tcBorders>
              <w:top w:val="nil"/>
              <w:left w:val="nil"/>
              <w:bottom w:val="single" w:sz="4" w:space="0" w:color="auto"/>
              <w:right w:val="single" w:sz="4" w:space="0" w:color="auto"/>
            </w:tcBorders>
            <w:noWrap/>
            <w:vAlign w:val="center"/>
          </w:tcPr>
          <w:p w14:paraId="06F7C90A" w14:textId="77777777" w:rsidR="001B51A9" w:rsidRPr="001B51A9" w:rsidRDefault="001B51A9" w:rsidP="001B51A9">
            <w:pPr>
              <w:jc w:val="center"/>
              <w:rPr>
                <w:color w:val="000000"/>
                <w:sz w:val="18"/>
                <w:szCs w:val="18"/>
              </w:rPr>
            </w:pPr>
            <w:r w:rsidRPr="001B51A9">
              <w:rPr>
                <w:color w:val="000000"/>
                <w:sz w:val="18"/>
                <w:szCs w:val="18"/>
              </w:rPr>
              <w:t>61.3</w:t>
            </w:r>
          </w:p>
        </w:tc>
        <w:tc>
          <w:tcPr>
            <w:tcW w:w="0" w:type="auto"/>
            <w:tcBorders>
              <w:top w:val="nil"/>
              <w:left w:val="nil"/>
              <w:bottom w:val="single" w:sz="4" w:space="0" w:color="auto"/>
              <w:right w:val="single" w:sz="4" w:space="0" w:color="auto"/>
            </w:tcBorders>
            <w:vAlign w:val="center"/>
          </w:tcPr>
          <w:p w14:paraId="6AE847C4" w14:textId="77777777" w:rsidR="001B51A9" w:rsidRPr="001B51A9" w:rsidRDefault="001B51A9" w:rsidP="001B51A9">
            <w:pPr>
              <w:jc w:val="center"/>
              <w:rPr>
                <w:color w:val="000000"/>
                <w:sz w:val="18"/>
                <w:szCs w:val="18"/>
              </w:rPr>
            </w:pPr>
            <w:r w:rsidRPr="001B51A9">
              <w:rPr>
                <w:color w:val="000000"/>
                <w:sz w:val="18"/>
                <w:szCs w:val="18"/>
              </w:rPr>
              <w:t>2.6</w:t>
            </w:r>
          </w:p>
        </w:tc>
        <w:tc>
          <w:tcPr>
            <w:tcW w:w="0" w:type="auto"/>
            <w:tcBorders>
              <w:top w:val="nil"/>
              <w:left w:val="nil"/>
              <w:bottom w:val="single" w:sz="4" w:space="0" w:color="auto"/>
              <w:right w:val="single" w:sz="4" w:space="0" w:color="auto"/>
            </w:tcBorders>
            <w:vAlign w:val="center"/>
          </w:tcPr>
          <w:p w14:paraId="6C1620D0" w14:textId="77777777" w:rsidR="001B51A9" w:rsidRPr="001B51A9" w:rsidRDefault="001B51A9" w:rsidP="001B51A9">
            <w:pPr>
              <w:jc w:val="center"/>
              <w:rPr>
                <w:color w:val="000000"/>
                <w:sz w:val="18"/>
                <w:szCs w:val="18"/>
              </w:rPr>
            </w:pPr>
            <w:r w:rsidRPr="001B51A9">
              <w:rPr>
                <w:color w:val="000000"/>
                <w:sz w:val="18"/>
                <w:szCs w:val="18"/>
              </w:rPr>
              <w:t>8.2</w:t>
            </w:r>
          </w:p>
        </w:tc>
        <w:tc>
          <w:tcPr>
            <w:tcW w:w="0" w:type="auto"/>
            <w:tcBorders>
              <w:top w:val="nil"/>
              <w:left w:val="nil"/>
              <w:bottom w:val="single" w:sz="4" w:space="0" w:color="auto"/>
              <w:right w:val="single" w:sz="4" w:space="0" w:color="auto"/>
            </w:tcBorders>
            <w:vAlign w:val="center"/>
          </w:tcPr>
          <w:p w14:paraId="27F5BA15" w14:textId="77777777" w:rsidR="001B51A9" w:rsidRPr="001B51A9" w:rsidRDefault="001B51A9" w:rsidP="001B51A9">
            <w:pPr>
              <w:jc w:val="center"/>
              <w:rPr>
                <w:color w:val="000000"/>
                <w:sz w:val="18"/>
                <w:szCs w:val="18"/>
              </w:rPr>
            </w:pPr>
            <w:r w:rsidRPr="001B51A9">
              <w:rPr>
                <w:color w:val="000000"/>
                <w:sz w:val="18"/>
                <w:szCs w:val="18"/>
              </w:rPr>
              <w:t>3.1</w:t>
            </w:r>
          </w:p>
        </w:tc>
      </w:tr>
      <w:tr w:rsidR="001B51A9" w:rsidRPr="001B51A9" w14:paraId="5EC58D01"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5F967F70" w14:textId="77777777" w:rsidR="001B51A9" w:rsidRPr="001B51A9" w:rsidRDefault="001B51A9" w:rsidP="001B51A9">
            <w:pPr>
              <w:jc w:val="center"/>
              <w:rPr>
                <w:color w:val="000000"/>
                <w:sz w:val="18"/>
                <w:szCs w:val="18"/>
              </w:rPr>
            </w:pPr>
            <w:r w:rsidRPr="001B51A9">
              <w:rPr>
                <w:sz w:val="18"/>
                <w:szCs w:val="18"/>
              </w:rPr>
              <w:t>21479321</w:t>
            </w:r>
          </w:p>
        </w:tc>
        <w:tc>
          <w:tcPr>
            <w:tcW w:w="0" w:type="auto"/>
            <w:tcBorders>
              <w:top w:val="nil"/>
              <w:left w:val="nil"/>
              <w:bottom w:val="single" w:sz="4" w:space="0" w:color="auto"/>
              <w:right w:val="single" w:sz="4" w:space="0" w:color="auto"/>
            </w:tcBorders>
            <w:noWrap/>
            <w:vAlign w:val="center"/>
          </w:tcPr>
          <w:p w14:paraId="2BA3D078" w14:textId="77777777" w:rsidR="001B51A9" w:rsidRPr="001B51A9" w:rsidRDefault="001B51A9" w:rsidP="001B51A9">
            <w:pPr>
              <w:jc w:val="center"/>
              <w:rPr>
                <w:color w:val="000000"/>
                <w:sz w:val="18"/>
                <w:szCs w:val="18"/>
              </w:rPr>
            </w:pPr>
            <w:r w:rsidRPr="001B51A9">
              <w:rPr>
                <w:color w:val="000000"/>
                <w:sz w:val="18"/>
                <w:szCs w:val="18"/>
              </w:rPr>
              <w:t>0.87</w:t>
            </w:r>
          </w:p>
        </w:tc>
        <w:tc>
          <w:tcPr>
            <w:tcW w:w="0" w:type="auto"/>
            <w:tcBorders>
              <w:top w:val="nil"/>
              <w:left w:val="nil"/>
              <w:bottom w:val="single" w:sz="4" w:space="0" w:color="auto"/>
              <w:right w:val="single" w:sz="4" w:space="0" w:color="auto"/>
            </w:tcBorders>
            <w:vAlign w:val="center"/>
          </w:tcPr>
          <w:p w14:paraId="46814AD5" w14:textId="77777777" w:rsidR="001B51A9" w:rsidRPr="001B51A9" w:rsidRDefault="001B51A9" w:rsidP="001B51A9">
            <w:pPr>
              <w:jc w:val="center"/>
              <w:rPr>
                <w:color w:val="000000"/>
                <w:sz w:val="18"/>
                <w:szCs w:val="18"/>
              </w:rPr>
            </w:pPr>
            <w:r w:rsidRPr="001B51A9">
              <w:rPr>
                <w:color w:val="000000"/>
                <w:sz w:val="18"/>
                <w:szCs w:val="18"/>
              </w:rPr>
              <w:t>0.4</w:t>
            </w:r>
          </w:p>
        </w:tc>
        <w:tc>
          <w:tcPr>
            <w:tcW w:w="0" w:type="auto"/>
            <w:tcBorders>
              <w:top w:val="nil"/>
              <w:left w:val="nil"/>
              <w:bottom w:val="single" w:sz="4" w:space="0" w:color="auto"/>
              <w:right w:val="single" w:sz="4" w:space="0" w:color="auto"/>
            </w:tcBorders>
            <w:noWrap/>
            <w:vAlign w:val="center"/>
          </w:tcPr>
          <w:p w14:paraId="6920B2E8" w14:textId="77777777" w:rsidR="001B51A9" w:rsidRPr="001B51A9" w:rsidRDefault="001B51A9" w:rsidP="001B51A9">
            <w:pPr>
              <w:jc w:val="center"/>
              <w:rPr>
                <w:color w:val="000000"/>
                <w:sz w:val="18"/>
                <w:szCs w:val="18"/>
              </w:rPr>
            </w:pPr>
            <w:r w:rsidRPr="001B51A9">
              <w:rPr>
                <w:color w:val="000000"/>
                <w:sz w:val="18"/>
                <w:szCs w:val="18"/>
              </w:rPr>
              <w:t>259.5</w:t>
            </w:r>
          </w:p>
        </w:tc>
        <w:tc>
          <w:tcPr>
            <w:tcW w:w="0" w:type="auto"/>
            <w:tcBorders>
              <w:top w:val="nil"/>
              <w:left w:val="nil"/>
              <w:bottom w:val="single" w:sz="4" w:space="0" w:color="auto"/>
              <w:right w:val="single" w:sz="4" w:space="0" w:color="auto"/>
            </w:tcBorders>
            <w:vAlign w:val="center"/>
          </w:tcPr>
          <w:p w14:paraId="267C4CD8" w14:textId="77777777" w:rsidR="001B51A9" w:rsidRPr="001B51A9" w:rsidRDefault="001B51A9" w:rsidP="001B51A9">
            <w:pPr>
              <w:jc w:val="center"/>
              <w:rPr>
                <w:color w:val="000000"/>
                <w:sz w:val="18"/>
                <w:szCs w:val="18"/>
              </w:rPr>
            </w:pPr>
            <w:r w:rsidRPr="001B51A9">
              <w:rPr>
                <w:color w:val="000000"/>
                <w:sz w:val="18"/>
                <w:szCs w:val="18"/>
              </w:rPr>
              <w:t>0.4</w:t>
            </w:r>
          </w:p>
        </w:tc>
        <w:tc>
          <w:tcPr>
            <w:tcW w:w="0" w:type="auto"/>
            <w:tcBorders>
              <w:top w:val="nil"/>
              <w:left w:val="nil"/>
              <w:bottom w:val="single" w:sz="4" w:space="0" w:color="auto"/>
              <w:right w:val="single" w:sz="4" w:space="0" w:color="auto"/>
            </w:tcBorders>
            <w:vAlign w:val="center"/>
          </w:tcPr>
          <w:p w14:paraId="099CB6CA" w14:textId="77777777" w:rsidR="001B51A9" w:rsidRPr="001B51A9" w:rsidRDefault="001B51A9" w:rsidP="001B51A9">
            <w:pPr>
              <w:jc w:val="center"/>
              <w:rPr>
                <w:color w:val="000000"/>
                <w:sz w:val="18"/>
                <w:szCs w:val="18"/>
              </w:rPr>
            </w:pPr>
            <w:r w:rsidRPr="001B51A9">
              <w:rPr>
                <w:color w:val="000000"/>
                <w:sz w:val="18"/>
                <w:szCs w:val="18"/>
              </w:rPr>
              <w:t>298.3</w:t>
            </w:r>
          </w:p>
        </w:tc>
        <w:tc>
          <w:tcPr>
            <w:tcW w:w="0" w:type="auto"/>
            <w:tcBorders>
              <w:top w:val="nil"/>
              <w:left w:val="nil"/>
              <w:bottom w:val="single" w:sz="4" w:space="0" w:color="auto"/>
              <w:right w:val="single" w:sz="4" w:space="0" w:color="auto"/>
            </w:tcBorders>
            <w:noWrap/>
            <w:vAlign w:val="center"/>
          </w:tcPr>
          <w:p w14:paraId="5C1D1F53" w14:textId="77777777" w:rsidR="001B51A9" w:rsidRPr="001B51A9" w:rsidRDefault="001B51A9" w:rsidP="001B51A9">
            <w:pPr>
              <w:jc w:val="center"/>
              <w:rPr>
                <w:color w:val="000000"/>
                <w:sz w:val="18"/>
                <w:szCs w:val="18"/>
              </w:rPr>
            </w:pPr>
            <w:r w:rsidRPr="001B51A9">
              <w:rPr>
                <w:color w:val="000000"/>
                <w:sz w:val="18"/>
                <w:szCs w:val="18"/>
              </w:rPr>
              <w:t>10</w:t>
            </w:r>
          </w:p>
        </w:tc>
        <w:tc>
          <w:tcPr>
            <w:tcW w:w="0" w:type="auto"/>
            <w:tcBorders>
              <w:top w:val="nil"/>
              <w:left w:val="nil"/>
              <w:bottom w:val="single" w:sz="4" w:space="0" w:color="auto"/>
              <w:right w:val="single" w:sz="4" w:space="0" w:color="auto"/>
            </w:tcBorders>
            <w:vAlign w:val="center"/>
          </w:tcPr>
          <w:p w14:paraId="644798FA" w14:textId="77777777" w:rsidR="001B51A9" w:rsidRPr="001B51A9" w:rsidRDefault="001B51A9" w:rsidP="001B51A9">
            <w:pPr>
              <w:jc w:val="center"/>
              <w:rPr>
                <w:color w:val="000000"/>
                <w:sz w:val="18"/>
                <w:szCs w:val="18"/>
              </w:rPr>
            </w:pPr>
            <w:r w:rsidRPr="001B51A9">
              <w:rPr>
                <w:color w:val="000000"/>
                <w:sz w:val="18"/>
                <w:szCs w:val="18"/>
              </w:rPr>
              <w:t>0.4</w:t>
            </w:r>
          </w:p>
        </w:tc>
        <w:tc>
          <w:tcPr>
            <w:tcW w:w="0" w:type="auto"/>
            <w:tcBorders>
              <w:top w:val="nil"/>
              <w:left w:val="nil"/>
              <w:bottom w:val="single" w:sz="4" w:space="0" w:color="auto"/>
              <w:right w:val="single" w:sz="4" w:space="0" w:color="auto"/>
            </w:tcBorders>
            <w:vAlign w:val="center"/>
          </w:tcPr>
          <w:p w14:paraId="29C4A941" w14:textId="77777777" w:rsidR="001B51A9" w:rsidRPr="001B51A9" w:rsidRDefault="001B51A9" w:rsidP="001B51A9">
            <w:pPr>
              <w:jc w:val="center"/>
              <w:rPr>
                <w:color w:val="000000"/>
                <w:sz w:val="18"/>
                <w:szCs w:val="18"/>
              </w:rPr>
            </w:pPr>
            <w:r w:rsidRPr="001B51A9">
              <w:rPr>
                <w:color w:val="000000"/>
                <w:sz w:val="18"/>
                <w:szCs w:val="18"/>
              </w:rPr>
              <w:t>11.5</w:t>
            </w:r>
          </w:p>
        </w:tc>
        <w:tc>
          <w:tcPr>
            <w:tcW w:w="0" w:type="auto"/>
            <w:tcBorders>
              <w:top w:val="nil"/>
              <w:left w:val="nil"/>
              <w:bottom w:val="single" w:sz="4" w:space="0" w:color="auto"/>
              <w:right w:val="single" w:sz="4" w:space="0" w:color="auto"/>
            </w:tcBorders>
            <w:vAlign w:val="center"/>
          </w:tcPr>
          <w:p w14:paraId="789DF4CE" w14:textId="77777777" w:rsidR="001B51A9" w:rsidRPr="001B51A9" w:rsidRDefault="001B51A9" w:rsidP="001B51A9">
            <w:pPr>
              <w:jc w:val="center"/>
              <w:rPr>
                <w:color w:val="000000"/>
                <w:sz w:val="18"/>
                <w:szCs w:val="18"/>
              </w:rPr>
            </w:pPr>
            <w:r w:rsidRPr="001B51A9">
              <w:rPr>
                <w:color w:val="000000"/>
                <w:sz w:val="18"/>
                <w:szCs w:val="18"/>
              </w:rPr>
              <w:t>3.9</w:t>
            </w:r>
          </w:p>
        </w:tc>
      </w:tr>
      <w:tr w:rsidR="001B51A9" w:rsidRPr="001B51A9" w14:paraId="5AA06124"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5BBF371A" w14:textId="77777777" w:rsidR="001B51A9" w:rsidRPr="001B51A9" w:rsidRDefault="001B51A9" w:rsidP="001B51A9">
            <w:pPr>
              <w:jc w:val="center"/>
              <w:rPr>
                <w:color w:val="000000"/>
                <w:sz w:val="18"/>
                <w:szCs w:val="18"/>
              </w:rPr>
            </w:pPr>
            <w:r w:rsidRPr="001B51A9">
              <w:rPr>
                <w:sz w:val="18"/>
                <w:szCs w:val="18"/>
              </w:rPr>
              <w:t>21479411</w:t>
            </w:r>
          </w:p>
        </w:tc>
        <w:tc>
          <w:tcPr>
            <w:tcW w:w="0" w:type="auto"/>
            <w:tcBorders>
              <w:top w:val="nil"/>
              <w:left w:val="nil"/>
              <w:bottom w:val="single" w:sz="4" w:space="0" w:color="auto"/>
              <w:right w:val="single" w:sz="4" w:space="0" w:color="auto"/>
            </w:tcBorders>
            <w:noWrap/>
            <w:vAlign w:val="center"/>
          </w:tcPr>
          <w:p w14:paraId="51B1D52F" w14:textId="77777777" w:rsidR="001B51A9" w:rsidRPr="001B51A9" w:rsidRDefault="001B51A9" w:rsidP="001B51A9">
            <w:pPr>
              <w:jc w:val="center"/>
              <w:rPr>
                <w:color w:val="000000"/>
                <w:sz w:val="18"/>
                <w:szCs w:val="18"/>
              </w:rPr>
            </w:pPr>
            <w:r w:rsidRPr="001B51A9">
              <w:rPr>
                <w:color w:val="000000"/>
                <w:sz w:val="18"/>
                <w:szCs w:val="18"/>
              </w:rPr>
              <w:t>6.54</w:t>
            </w:r>
          </w:p>
        </w:tc>
        <w:tc>
          <w:tcPr>
            <w:tcW w:w="0" w:type="auto"/>
            <w:tcBorders>
              <w:top w:val="nil"/>
              <w:left w:val="nil"/>
              <w:bottom w:val="single" w:sz="4" w:space="0" w:color="auto"/>
              <w:right w:val="single" w:sz="4" w:space="0" w:color="auto"/>
            </w:tcBorders>
            <w:vAlign w:val="center"/>
          </w:tcPr>
          <w:p w14:paraId="2E4C45C4" w14:textId="77777777" w:rsidR="001B51A9" w:rsidRPr="001B51A9" w:rsidRDefault="001B51A9" w:rsidP="001B51A9">
            <w:pPr>
              <w:jc w:val="center"/>
              <w:rPr>
                <w:color w:val="000000"/>
                <w:sz w:val="18"/>
                <w:szCs w:val="18"/>
              </w:rPr>
            </w:pPr>
            <w:r w:rsidRPr="001B51A9">
              <w:rPr>
                <w:color w:val="000000"/>
                <w:sz w:val="18"/>
                <w:szCs w:val="18"/>
              </w:rPr>
              <w:t>2.7</w:t>
            </w:r>
          </w:p>
        </w:tc>
        <w:tc>
          <w:tcPr>
            <w:tcW w:w="0" w:type="auto"/>
            <w:tcBorders>
              <w:top w:val="nil"/>
              <w:left w:val="nil"/>
              <w:bottom w:val="single" w:sz="4" w:space="0" w:color="auto"/>
              <w:right w:val="single" w:sz="4" w:space="0" w:color="auto"/>
            </w:tcBorders>
            <w:noWrap/>
            <w:vAlign w:val="center"/>
          </w:tcPr>
          <w:p w14:paraId="3F1D33F0" w14:textId="77777777" w:rsidR="001B51A9" w:rsidRPr="001B51A9" w:rsidRDefault="001B51A9" w:rsidP="001B51A9">
            <w:pPr>
              <w:jc w:val="center"/>
              <w:rPr>
                <w:color w:val="000000"/>
                <w:sz w:val="18"/>
                <w:szCs w:val="18"/>
              </w:rPr>
            </w:pPr>
            <w:r w:rsidRPr="001B51A9">
              <w:rPr>
                <w:color w:val="000000"/>
                <w:sz w:val="18"/>
                <w:szCs w:val="18"/>
              </w:rPr>
              <w:t>1948.7</w:t>
            </w:r>
          </w:p>
        </w:tc>
        <w:tc>
          <w:tcPr>
            <w:tcW w:w="0" w:type="auto"/>
            <w:tcBorders>
              <w:top w:val="nil"/>
              <w:left w:val="nil"/>
              <w:bottom w:val="single" w:sz="4" w:space="0" w:color="auto"/>
              <w:right w:val="single" w:sz="4" w:space="0" w:color="auto"/>
            </w:tcBorders>
            <w:vAlign w:val="center"/>
          </w:tcPr>
          <w:p w14:paraId="5E5E5FD1" w14:textId="77777777" w:rsidR="001B51A9" w:rsidRPr="001B51A9" w:rsidRDefault="001B51A9" w:rsidP="001B51A9">
            <w:pPr>
              <w:jc w:val="center"/>
              <w:rPr>
                <w:color w:val="000000"/>
                <w:sz w:val="18"/>
                <w:szCs w:val="18"/>
              </w:rPr>
            </w:pPr>
            <w:r w:rsidRPr="001B51A9">
              <w:rPr>
                <w:color w:val="000000"/>
                <w:sz w:val="18"/>
                <w:szCs w:val="18"/>
              </w:rPr>
              <w:t>3.3</w:t>
            </w:r>
          </w:p>
        </w:tc>
        <w:tc>
          <w:tcPr>
            <w:tcW w:w="0" w:type="auto"/>
            <w:tcBorders>
              <w:top w:val="nil"/>
              <w:left w:val="nil"/>
              <w:bottom w:val="single" w:sz="4" w:space="0" w:color="auto"/>
              <w:right w:val="single" w:sz="4" w:space="0" w:color="auto"/>
            </w:tcBorders>
            <w:vAlign w:val="center"/>
          </w:tcPr>
          <w:p w14:paraId="658EC8C3" w14:textId="77777777" w:rsidR="001B51A9" w:rsidRPr="001B51A9" w:rsidRDefault="001B51A9" w:rsidP="001B51A9">
            <w:pPr>
              <w:jc w:val="center"/>
              <w:rPr>
                <w:color w:val="000000"/>
                <w:sz w:val="18"/>
                <w:szCs w:val="18"/>
              </w:rPr>
            </w:pPr>
            <w:r w:rsidRPr="001B51A9">
              <w:rPr>
                <w:color w:val="000000"/>
                <w:sz w:val="18"/>
                <w:szCs w:val="18"/>
              </w:rPr>
              <w:t>298.0</w:t>
            </w:r>
          </w:p>
        </w:tc>
        <w:tc>
          <w:tcPr>
            <w:tcW w:w="0" w:type="auto"/>
            <w:tcBorders>
              <w:top w:val="nil"/>
              <w:left w:val="nil"/>
              <w:bottom w:val="single" w:sz="4" w:space="0" w:color="auto"/>
              <w:right w:val="single" w:sz="4" w:space="0" w:color="auto"/>
            </w:tcBorders>
            <w:noWrap/>
            <w:vAlign w:val="center"/>
          </w:tcPr>
          <w:p w14:paraId="31B8DA00" w14:textId="77777777" w:rsidR="001B51A9" w:rsidRPr="001B51A9" w:rsidRDefault="001B51A9" w:rsidP="001B51A9">
            <w:pPr>
              <w:jc w:val="center"/>
              <w:rPr>
                <w:color w:val="000000"/>
                <w:sz w:val="18"/>
                <w:szCs w:val="18"/>
              </w:rPr>
            </w:pPr>
            <w:r w:rsidRPr="001B51A9">
              <w:rPr>
                <w:color w:val="000000"/>
                <w:sz w:val="18"/>
                <w:szCs w:val="18"/>
              </w:rPr>
              <w:t>79.9</w:t>
            </w:r>
          </w:p>
        </w:tc>
        <w:tc>
          <w:tcPr>
            <w:tcW w:w="0" w:type="auto"/>
            <w:tcBorders>
              <w:top w:val="nil"/>
              <w:left w:val="nil"/>
              <w:bottom w:val="single" w:sz="4" w:space="0" w:color="auto"/>
              <w:right w:val="single" w:sz="4" w:space="0" w:color="auto"/>
            </w:tcBorders>
            <w:vAlign w:val="center"/>
          </w:tcPr>
          <w:p w14:paraId="1B9000D4" w14:textId="77777777" w:rsidR="001B51A9" w:rsidRPr="001B51A9" w:rsidRDefault="001B51A9" w:rsidP="001B51A9">
            <w:pPr>
              <w:jc w:val="center"/>
              <w:rPr>
                <w:color w:val="000000"/>
                <w:sz w:val="18"/>
                <w:szCs w:val="18"/>
              </w:rPr>
            </w:pPr>
            <w:r w:rsidRPr="001B51A9">
              <w:rPr>
                <w:color w:val="000000"/>
                <w:sz w:val="18"/>
                <w:szCs w:val="18"/>
              </w:rPr>
              <w:t>3.4</w:t>
            </w:r>
          </w:p>
        </w:tc>
        <w:tc>
          <w:tcPr>
            <w:tcW w:w="0" w:type="auto"/>
            <w:tcBorders>
              <w:top w:val="nil"/>
              <w:left w:val="nil"/>
              <w:bottom w:val="single" w:sz="4" w:space="0" w:color="auto"/>
              <w:right w:val="single" w:sz="4" w:space="0" w:color="auto"/>
            </w:tcBorders>
            <w:vAlign w:val="center"/>
          </w:tcPr>
          <w:p w14:paraId="7E7C7BC9" w14:textId="77777777" w:rsidR="001B51A9" w:rsidRPr="001B51A9" w:rsidRDefault="001B51A9" w:rsidP="001B51A9">
            <w:pPr>
              <w:jc w:val="center"/>
              <w:rPr>
                <w:color w:val="000000"/>
                <w:sz w:val="18"/>
                <w:szCs w:val="18"/>
              </w:rPr>
            </w:pPr>
            <w:r w:rsidRPr="001B51A9">
              <w:rPr>
                <w:color w:val="000000"/>
                <w:sz w:val="18"/>
                <w:szCs w:val="18"/>
              </w:rPr>
              <w:t>12.2</w:t>
            </w:r>
          </w:p>
        </w:tc>
        <w:tc>
          <w:tcPr>
            <w:tcW w:w="0" w:type="auto"/>
            <w:tcBorders>
              <w:top w:val="nil"/>
              <w:left w:val="nil"/>
              <w:bottom w:val="single" w:sz="4" w:space="0" w:color="auto"/>
              <w:right w:val="single" w:sz="4" w:space="0" w:color="auto"/>
            </w:tcBorders>
            <w:vAlign w:val="center"/>
          </w:tcPr>
          <w:p w14:paraId="08A5C5C2" w14:textId="77777777" w:rsidR="001B51A9" w:rsidRPr="001B51A9" w:rsidRDefault="001B51A9" w:rsidP="001B51A9">
            <w:pPr>
              <w:jc w:val="center"/>
              <w:rPr>
                <w:color w:val="000000"/>
                <w:sz w:val="18"/>
                <w:szCs w:val="18"/>
              </w:rPr>
            </w:pPr>
            <w:r w:rsidRPr="001B51A9">
              <w:rPr>
                <w:color w:val="000000"/>
                <w:sz w:val="18"/>
                <w:szCs w:val="18"/>
              </w:rPr>
              <w:t>4.1</w:t>
            </w:r>
          </w:p>
        </w:tc>
      </w:tr>
      <w:tr w:rsidR="001B51A9" w:rsidRPr="001B51A9" w14:paraId="7D0F3394"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55BB8EB9" w14:textId="77777777" w:rsidR="001B51A9" w:rsidRPr="001B51A9" w:rsidRDefault="001B51A9" w:rsidP="001B51A9">
            <w:pPr>
              <w:jc w:val="center"/>
              <w:rPr>
                <w:color w:val="000000"/>
                <w:sz w:val="18"/>
                <w:szCs w:val="18"/>
              </w:rPr>
            </w:pPr>
            <w:r w:rsidRPr="001B51A9">
              <w:rPr>
                <w:sz w:val="18"/>
                <w:szCs w:val="18"/>
              </w:rPr>
              <w:t>21479421</w:t>
            </w:r>
          </w:p>
        </w:tc>
        <w:tc>
          <w:tcPr>
            <w:tcW w:w="0" w:type="auto"/>
            <w:tcBorders>
              <w:top w:val="nil"/>
              <w:left w:val="nil"/>
              <w:bottom w:val="single" w:sz="4" w:space="0" w:color="auto"/>
              <w:right w:val="single" w:sz="4" w:space="0" w:color="auto"/>
            </w:tcBorders>
            <w:noWrap/>
            <w:vAlign w:val="center"/>
          </w:tcPr>
          <w:p w14:paraId="175F3796" w14:textId="77777777" w:rsidR="001B51A9" w:rsidRPr="001B51A9" w:rsidRDefault="001B51A9" w:rsidP="001B51A9">
            <w:pPr>
              <w:jc w:val="center"/>
              <w:rPr>
                <w:color w:val="000000"/>
                <w:sz w:val="18"/>
                <w:szCs w:val="18"/>
              </w:rPr>
            </w:pPr>
            <w:r w:rsidRPr="001B51A9">
              <w:rPr>
                <w:color w:val="000000"/>
                <w:sz w:val="18"/>
                <w:szCs w:val="18"/>
              </w:rPr>
              <w:t>2.62</w:t>
            </w:r>
          </w:p>
        </w:tc>
        <w:tc>
          <w:tcPr>
            <w:tcW w:w="0" w:type="auto"/>
            <w:tcBorders>
              <w:top w:val="nil"/>
              <w:left w:val="nil"/>
              <w:bottom w:val="single" w:sz="4" w:space="0" w:color="auto"/>
              <w:right w:val="single" w:sz="4" w:space="0" w:color="auto"/>
            </w:tcBorders>
            <w:vAlign w:val="center"/>
          </w:tcPr>
          <w:p w14:paraId="3AE429F1" w14:textId="77777777" w:rsidR="001B51A9" w:rsidRPr="001B51A9" w:rsidRDefault="001B51A9" w:rsidP="001B51A9">
            <w:pPr>
              <w:jc w:val="center"/>
              <w:rPr>
                <w:color w:val="000000"/>
                <w:sz w:val="18"/>
                <w:szCs w:val="18"/>
              </w:rPr>
            </w:pPr>
            <w:r w:rsidRPr="001B51A9">
              <w:rPr>
                <w:color w:val="000000"/>
                <w:sz w:val="18"/>
                <w:szCs w:val="18"/>
              </w:rPr>
              <w:t>1.1</w:t>
            </w:r>
          </w:p>
        </w:tc>
        <w:tc>
          <w:tcPr>
            <w:tcW w:w="0" w:type="auto"/>
            <w:tcBorders>
              <w:top w:val="nil"/>
              <w:left w:val="nil"/>
              <w:bottom w:val="single" w:sz="4" w:space="0" w:color="auto"/>
              <w:right w:val="single" w:sz="4" w:space="0" w:color="auto"/>
            </w:tcBorders>
            <w:noWrap/>
            <w:vAlign w:val="center"/>
          </w:tcPr>
          <w:p w14:paraId="5E29E215" w14:textId="77777777" w:rsidR="001B51A9" w:rsidRPr="001B51A9" w:rsidRDefault="001B51A9" w:rsidP="001B51A9">
            <w:pPr>
              <w:jc w:val="center"/>
              <w:rPr>
                <w:color w:val="000000"/>
                <w:sz w:val="18"/>
                <w:szCs w:val="18"/>
              </w:rPr>
            </w:pPr>
            <w:r w:rsidRPr="001B51A9">
              <w:rPr>
                <w:color w:val="000000"/>
                <w:sz w:val="18"/>
                <w:szCs w:val="18"/>
              </w:rPr>
              <w:t>1426.5</w:t>
            </w:r>
          </w:p>
        </w:tc>
        <w:tc>
          <w:tcPr>
            <w:tcW w:w="0" w:type="auto"/>
            <w:tcBorders>
              <w:top w:val="nil"/>
              <w:left w:val="nil"/>
              <w:bottom w:val="single" w:sz="4" w:space="0" w:color="auto"/>
              <w:right w:val="single" w:sz="4" w:space="0" w:color="auto"/>
            </w:tcBorders>
            <w:vAlign w:val="center"/>
          </w:tcPr>
          <w:p w14:paraId="07D3302D" w14:textId="77777777" w:rsidR="001B51A9" w:rsidRPr="001B51A9" w:rsidRDefault="001B51A9" w:rsidP="001B51A9">
            <w:pPr>
              <w:jc w:val="center"/>
              <w:rPr>
                <w:color w:val="000000"/>
                <w:sz w:val="18"/>
                <w:szCs w:val="18"/>
              </w:rPr>
            </w:pPr>
            <w:r w:rsidRPr="001B51A9">
              <w:rPr>
                <w:color w:val="000000"/>
                <w:sz w:val="18"/>
                <w:szCs w:val="18"/>
              </w:rPr>
              <w:t>2.4</w:t>
            </w:r>
          </w:p>
        </w:tc>
        <w:tc>
          <w:tcPr>
            <w:tcW w:w="0" w:type="auto"/>
            <w:tcBorders>
              <w:top w:val="nil"/>
              <w:left w:val="nil"/>
              <w:bottom w:val="single" w:sz="4" w:space="0" w:color="auto"/>
              <w:right w:val="single" w:sz="4" w:space="0" w:color="auto"/>
            </w:tcBorders>
            <w:vAlign w:val="center"/>
          </w:tcPr>
          <w:p w14:paraId="4BEBDB14" w14:textId="77777777" w:rsidR="001B51A9" w:rsidRPr="001B51A9" w:rsidRDefault="001B51A9" w:rsidP="001B51A9">
            <w:pPr>
              <w:jc w:val="center"/>
              <w:rPr>
                <w:color w:val="000000"/>
                <w:sz w:val="18"/>
                <w:szCs w:val="18"/>
              </w:rPr>
            </w:pPr>
            <w:r w:rsidRPr="001B51A9">
              <w:rPr>
                <w:color w:val="000000"/>
                <w:sz w:val="18"/>
                <w:szCs w:val="18"/>
              </w:rPr>
              <w:t>544.5</w:t>
            </w:r>
          </w:p>
        </w:tc>
        <w:tc>
          <w:tcPr>
            <w:tcW w:w="0" w:type="auto"/>
            <w:tcBorders>
              <w:top w:val="nil"/>
              <w:left w:val="nil"/>
              <w:bottom w:val="single" w:sz="4" w:space="0" w:color="auto"/>
              <w:right w:val="single" w:sz="4" w:space="0" w:color="auto"/>
            </w:tcBorders>
            <w:noWrap/>
            <w:vAlign w:val="center"/>
          </w:tcPr>
          <w:p w14:paraId="324078F7" w14:textId="77777777" w:rsidR="001B51A9" w:rsidRPr="001B51A9" w:rsidRDefault="001B51A9" w:rsidP="001B51A9">
            <w:pPr>
              <w:jc w:val="center"/>
              <w:rPr>
                <w:color w:val="000000"/>
                <w:sz w:val="18"/>
                <w:szCs w:val="18"/>
              </w:rPr>
            </w:pPr>
            <w:r w:rsidRPr="001B51A9">
              <w:rPr>
                <w:color w:val="000000"/>
                <w:sz w:val="18"/>
                <w:szCs w:val="18"/>
              </w:rPr>
              <w:t>57.4</w:t>
            </w:r>
          </w:p>
        </w:tc>
        <w:tc>
          <w:tcPr>
            <w:tcW w:w="0" w:type="auto"/>
            <w:tcBorders>
              <w:top w:val="nil"/>
              <w:left w:val="nil"/>
              <w:bottom w:val="single" w:sz="4" w:space="0" w:color="auto"/>
              <w:right w:val="single" w:sz="4" w:space="0" w:color="auto"/>
            </w:tcBorders>
            <w:vAlign w:val="center"/>
          </w:tcPr>
          <w:p w14:paraId="6E6D6861" w14:textId="77777777" w:rsidR="001B51A9" w:rsidRPr="001B51A9" w:rsidRDefault="001B51A9" w:rsidP="001B51A9">
            <w:pPr>
              <w:jc w:val="center"/>
              <w:rPr>
                <w:color w:val="000000"/>
                <w:sz w:val="18"/>
                <w:szCs w:val="18"/>
              </w:rPr>
            </w:pPr>
            <w:r w:rsidRPr="001B51A9">
              <w:rPr>
                <w:color w:val="000000"/>
                <w:sz w:val="18"/>
                <w:szCs w:val="18"/>
              </w:rPr>
              <w:t>2.4</w:t>
            </w:r>
          </w:p>
        </w:tc>
        <w:tc>
          <w:tcPr>
            <w:tcW w:w="0" w:type="auto"/>
            <w:tcBorders>
              <w:top w:val="nil"/>
              <w:left w:val="nil"/>
              <w:bottom w:val="single" w:sz="4" w:space="0" w:color="auto"/>
              <w:right w:val="single" w:sz="4" w:space="0" w:color="auto"/>
            </w:tcBorders>
            <w:vAlign w:val="center"/>
          </w:tcPr>
          <w:p w14:paraId="764A4A78" w14:textId="77777777" w:rsidR="001B51A9" w:rsidRPr="001B51A9" w:rsidRDefault="001B51A9" w:rsidP="001B51A9">
            <w:pPr>
              <w:jc w:val="center"/>
              <w:rPr>
                <w:color w:val="000000"/>
                <w:sz w:val="18"/>
                <w:szCs w:val="18"/>
              </w:rPr>
            </w:pPr>
            <w:r w:rsidRPr="001B51A9">
              <w:rPr>
                <w:color w:val="000000"/>
                <w:sz w:val="18"/>
                <w:szCs w:val="18"/>
              </w:rPr>
              <w:t>21.9</w:t>
            </w:r>
          </w:p>
        </w:tc>
        <w:tc>
          <w:tcPr>
            <w:tcW w:w="0" w:type="auto"/>
            <w:tcBorders>
              <w:top w:val="nil"/>
              <w:left w:val="nil"/>
              <w:bottom w:val="single" w:sz="4" w:space="0" w:color="auto"/>
              <w:right w:val="single" w:sz="4" w:space="0" w:color="auto"/>
            </w:tcBorders>
            <w:vAlign w:val="center"/>
          </w:tcPr>
          <w:p w14:paraId="1B17D9E7" w14:textId="77777777" w:rsidR="001B51A9" w:rsidRPr="001B51A9" w:rsidRDefault="001B51A9" w:rsidP="001B51A9">
            <w:pPr>
              <w:jc w:val="center"/>
              <w:rPr>
                <w:color w:val="000000"/>
                <w:sz w:val="18"/>
                <w:szCs w:val="18"/>
              </w:rPr>
            </w:pPr>
            <w:r w:rsidRPr="001B51A9">
              <w:rPr>
                <w:color w:val="000000"/>
                <w:sz w:val="18"/>
                <w:szCs w:val="18"/>
              </w:rPr>
              <w:t>4.0</w:t>
            </w:r>
          </w:p>
        </w:tc>
      </w:tr>
      <w:tr w:rsidR="001B51A9" w:rsidRPr="001B51A9" w14:paraId="50640FBD"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4B3AAB9A" w14:textId="77777777" w:rsidR="001B51A9" w:rsidRPr="001B51A9" w:rsidRDefault="001B51A9" w:rsidP="001B51A9">
            <w:pPr>
              <w:jc w:val="center"/>
              <w:rPr>
                <w:color w:val="000000"/>
                <w:sz w:val="18"/>
                <w:szCs w:val="18"/>
              </w:rPr>
            </w:pPr>
            <w:r w:rsidRPr="001B51A9">
              <w:rPr>
                <w:sz w:val="18"/>
                <w:szCs w:val="18"/>
              </w:rPr>
              <w:t>82476321</w:t>
            </w:r>
          </w:p>
        </w:tc>
        <w:tc>
          <w:tcPr>
            <w:tcW w:w="0" w:type="auto"/>
            <w:tcBorders>
              <w:top w:val="nil"/>
              <w:left w:val="nil"/>
              <w:bottom w:val="single" w:sz="4" w:space="0" w:color="auto"/>
              <w:right w:val="single" w:sz="4" w:space="0" w:color="auto"/>
            </w:tcBorders>
            <w:noWrap/>
            <w:vAlign w:val="center"/>
          </w:tcPr>
          <w:p w14:paraId="24D61015" w14:textId="77777777" w:rsidR="001B51A9" w:rsidRPr="001B51A9" w:rsidRDefault="001B51A9" w:rsidP="001B51A9">
            <w:pPr>
              <w:jc w:val="center"/>
              <w:rPr>
                <w:color w:val="000000"/>
                <w:sz w:val="18"/>
                <w:szCs w:val="18"/>
              </w:rPr>
            </w:pPr>
            <w:r w:rsidRPr="001B51A9">
              <w:rPr>
                <w:color w:val="000000"/>
                <w:sz w:val="18"/>
                <w:szCs w:val="18"/>
              </w:rPr>
              <w:t>0.51</w:t>
            </w:r>
          </w:p>
        </w:tc>
        <w:tc>
          <w:tcPr>
            <w:tcW w:w="0" w:type="auto"/>
            <w:tcBorders>
              <w:top w:val="nil"/>
              <w:left w:val="nil"/>
              <w:bottom w:val="single" w:sz="4" w:space="0" w:color="auto"/>
              <w:right w:val="single" w:sz="4" w:space="0" w:color="auto"/>
            </w:tcBorders>
            <w:vAlign w:val="center"/>
          </w:tcPr>
          <w:p w14:paraId="4333C700" w14:textId="77777777" w:rsidR="001B51A9" w:rsidRPr="001B51A9" w:rsidRDefault="001B51A9" w:rsidP="001B51A9">
            <w:pPr>
              <w:jc w:val="center"/>
              <w:rPr>
                <w:color w:val="000000"/>
                <w:sz w:val="18"/>
                <w:szCs w:val="18"/>
              </w:rPr>
            </w:pPr>
            <w:r w:rsidRPr="001B51A9">
              <w:rPr>
                <w:color w:val="000000"/>
                <w:sz w:val="18"/>
                <w:szCs w:val="18"/>
              </w:rPr>
              <w:t>0.2</w:t>
            </w:r>
          </w:p>
        </w:tc>
        <w:tc>
          <w:tcPr>
            <w:tcW w:w="0" w:type="auto"/>
            <w:tcBorders>
              <w:top w:val="nil"/>
              <w:left w:val="nil"/>
              <w:bottom w:val="single" w:sz="4" w:space="0" w:color="auto"/>
              <w:right w:val="single" w:sz="4" w:space="0" w:color="auto"/>
            </w:tcBorders>
            <w:noWrap/>
            <w:vAlign w:val="center"/>
          </w:tcPr>
          <w:p w14:paraId="34662EE1" w14:textId="77777777" w:rsidR="001B51A9" w:rsidRPr="001B51A9" w:rsidRDefault="001B51A9" w:rsidP="001B51A9">
            <w:pPr>
              <w:jc w:val="center"/>
              <w:rPr>
                <w:color w:val="000000"/>
                <w:sz w:val="18"/>
                <w:szCs w:val="18"/>
              </w:rPr>
            </w:pPr>
            <w:r w:rsidRPr="001B51A9">
              <w:rPr>
                <w:color w:val="000000"/>
                <w:sz w:val="18"/>
                <w:szCs w:val="18"/>
              </w:rPr>
              <w:t>11.7</w:t>
            </w:r>
          </w:p>
        </w:tc>
        <w:tc>
          <w:tcPr>
            <w:tcW w:w="0" w:type="auto"/>
            <w:tcBorders>
              <w:top w:val="nil"/>
              <w:left w:val="nil"/>
              <w:bottom w:val="single" w:sz="4" w:space="0" w:color="auto"/>
              <w:right w:val="single" w:sz="4" w:space="0" w:color="auto"/>
            </w:tcBorders>
            <w:vAlign w:val="center"/>
          </w:tcPr>
          <w:p w14:paraId="4F214C72" w14:textId="77777777" w:rsidR="001B51A9" w:rsidRPr="001B51A9" w:rsidRDefault="001B51A9" w:rsidP="001B51A9">
            <w:pPr>
              <w:jc w:val="center"/>
              <w:rPr>
                <w:color w:val="000000"/>
                <w:sz w:val="18"/>
                <w:szCs w:val="18"/>
              </w:rPr>
            </w:pPr>
            <w:r w:rsidRPr="001B51A9">
              <w:rPr>
                <w:color w:val="000000"/>
                <w:sz w:val="18"/>
                <w:szCs w:val="18"/>
              </w:rPr>
              <w:t>0.0</w:t>
            </w:r>
          </w:p>
        </w:tc>
        <w:tc>
          <w:tcPr>
            <w:tcW w:w="0" w:type="auto"/>
            <w:tcBorders>
              <w:top w:val="nil"/>
              <w:left w:val="nil"/>
              <w:bottom w:val="single" w:sz="4" w:space="0" w:color="auto"/>
              <w:right w:val="single" w:sz="4" w:space="0" w:color="auto"/>
            </w:tcBorders>
            <w:vAlign w:val="center"/>
          </w:tcPr>
          <w:p w14:paraId="4B7EA208" w14:textId="77777777" w:rsidR="001B51A9" w:rsidRPr="001B51A9" w:rsidRDefault="001B51A9" w:rsidP="001B51A9">
            <w:pPr>
              <w:jc w:val="center"/>
              <w:rPr>
                <w:color w:val="000000"/>
                <w:sz w:val="18"/>
                <w:szCs w:val="18"/>
              </w:rPr>
            </w:pPr>
            <w:r w:rsidRPr="001B51A9">
              <w:rPr>
                <w:color w:val="000000"/>
                <w:sz w:val="18"/>
                <w:szCs w:val="18"/>
              </w:rPr>
              <w:t>22.9</w:t>
            </w:r>
          </w:p>
        </w:tc>
        <w:tc>
          <w:tcPr>
            <w:tcW w:w="0" w:type="auto"/>
            <w:tcBorders>
              <w:top w:val="nil"/>
              <w:left w:val="nil"/>
              <w:bottom w:val="single" w:sz="4" w:space="0" w:color="auto"/>
              <w:right w:val="single" w:sz="4" w:space="0" w:color="auto"/>
            </w:tcBorders>
            <w:noWrap/>
            <w:vAlign w:val="center"/>
          </w:tcPr>
          <w:p w14:paraId="541AE6F8" w14:textId="77777777" w:rsidR="001B51A9" w:rsidRPr="001B51A9" w:rsidRDefault="001B51A9" w:rsidP="001B51A9">
            <w:pPr>
              <w:jc w:val="center"/>
              <w:rPr>
                <w:color w:val="000000"/>
                <w:sz w:val="18"/>
                <w:szCs w:val="18"/>
              </w:rPr>
            </w:pPr>
            <w:r w:rsidRPr="001B51A9">
              <w:rPr>
                <w:color w:val="000000"/>
                <w:sz w:val="18"/>
                <w:szCs w:val="18"/>
              </w:rPr>
              <w:t>0.8</w:t>
            </w:r>
          </w:p>
        </w:tc>
        <w:tc>
          <w:tcPr>
            <w:tcW w:w="0" w:type="auto"/>
            <w:tcBorders>
              <w:top w:val="nil"/>
              <w:left w:val="nil"/>
              <w:bottom w:val="single" w:sz="4" w:space="0" w:color="auto"/>
              <w:right w:val="single" w:sz="4" w:space="0" w:color="auto"/>
            </w:tcBorders>
            <w:vAlign w:val="center"/>
          </w:tcPr>
          <w:p w14:paraId="271B9EAC" w14:textId="77777777" w:rsidR="001B51A9" w:rsidRPr="001B51A9" w:rsidRDefault="001B51A9" w:rsidP="001B51A9">
            <w:pPr>
              <w:jc w:val="center"/>
              <w:rPr>
                <w:color w:val="000000"/>
                <w:sz w:val="18"/>
                <w:szCs w:val="18"/>
              </w:rPr>
            </w:pPr>
            <w:r w:rsidRPr="001B51A9">
              <w:rPr>
                <w:color w:val="000000"/>
                <w:sz w:val="18"/>
                <w:szCs w:val="18"/>
              </w:rPr>
              <w:t>0.0</w:t>
            </w:r>
          </w:p>
        </w:tc>
        <w:tc>
          <w:tcPr>
            <w:tcW w:w="0" w:type="auto"/>
            <w:tcBorders>
              <w:top w:val="nil"/>
              <w:left w:val="nil"/>
              <w:bottom w:val="single" w:sz="4" w:space="0" w:color="auto"/>
              <w:right w:val="single" w:sz="4" w:space="0" w:color="auto"/>
            </w:tcBorders>
            <w:vAlign w:val="center"/>
          </w:tcPr>
          <w:p w14:paraId="69A2F982" w14:textId="77777777" w:rsidR="001B51A9" w:rsidRPr="001B51A9" w:rsidRDefault="001B51A9" w:rsidP="001B51A9">
            <w:pPr>
              <w:jc w:val="center"/>
              <w:rPr>
                <w:color w:val="000000"/>
                <w:sz w:val="18"/>
                <w:szCs w:val="18"/>
              </w:rPr>
            </w:pPr>
            <w:r w:rsidRPr="001B51A9">
              <w:rPr>
                <w:color w:val="000000"/>
                <w:sz w:val="18"/>
                <w:szCs w:val="18"/>
              </w:rPr>
              <w:t>1.6</w:t>
            </w:r>
          </w:p>
        </w:tc>
        <w:tc>
          <w:tcPr>
            <w:tcW w:w="0" w:type="auto"/>
            <w:tcBorders>
              <w:top w:val="nil"/>
              <w:left w:val="nil"/>
              <w:bottom w:val="single" w:sz="4" w:space="0" w:color="auto"/>
              <w:right w:val="single" w:sz="4" w:space="0" w:color="auto"/>
            </w:tcBorders>
            <w:vAlign w:val="center"/>
          </w:tcPr>
          <w:p w14:paraId="2C4AE5F1" w14:textId="77777777" w:rsidR="001B51A9" w:rsidRPr="001B51A9" w:rsidRDefault="001B51A9" w:rsidP="001B51A9">
            <w:pPr>
              <w:jc w:val="center"/>
              <w:rPr>
                <w:color w:val="000000"/>
                <w:sz w:val="18"/>
                <w:szCs w:val="18"/>
              </w:rPr>
            </w:pPr>
            <w:r w:rsidRPr="001B51A9">
              <w:rPr>
                <w:color w:val="000000"/>
                <w:sz w:val="18"/>
                <w:szCs w:val="18"/>
              </w:rPr>
              <w:t>6.8</w:t>
            </w:r>
          </w:p>
        </w:tc>
      </w:tr>
      <w:tr w:rsidR="001B51A9" w:rsidRPr="001B51A9" w14:paraId="5F36146C" w14:textId="77777777" w:rsidTr="00615BB9">
        <w:trPr>
          <w:trHeight w:val="59"/>
          <w:jc w:val="center"/>
        </w:trPr>
        <w:tc>
          <w:tcPr>
            <w:tcW w:w="0" w:type="auto"/>
            <w:tcBorders>
              <w:top w:val="nil"/>
              <w:left w:val="single" w:sz="4" w:space="0" w:color="auto"/>
              <w:bottom w:val="single" w:sz="4" w:space="0" w:color="auto"/>
              <w:right w:val="single" w:sz="4" w:space="0" w:color="auto"/>
            </w:tcBorders>
            <w:vAlign w:val="center"/>
          </w:tcPr>
          <w:p w14:paraId="29BCA08D" w14:textId="77777777" w:rsidR="001B51A9" w:rsidRPr="001B51A9" w:rsidRDefault="001B51A9" w:rsidP="001B51A9">
            <w:pPr>
              <w:jc w:val="center"/>
              <w:rPr>
                <w:color w:val="000000"/>
                <w:sz w:val="18"/>
                <w:szCs w:val="18"/>
              </w:rPr>
            </w:pPr>
            <w:r w:rsidRPr="001B51A9">
              <w:rPr>
                <w:sz w:val="18"/>
                <w:szCs w:val="18"/>
              </w:rPr>
              <w:t>82478411</w:t>
            </w:r>
          </w:p>
        </w:tc>
        <w:tc>
          <w:tcPr>
            <w:tcW w:w="0" w:type="auto"/>
            <w:tcBorders>
              <w:top w:val="nil"/>
              <w:left w:val="nil"/>
              <w:bottom w:val="single" w:sz="4" w:space="0" w:color="auto"/>
              <w:right w:val="single" w:sz="4" w:space="0" w:color="auto"/>
            </w:tcBorders>
            <w:noWrap/>
            <w:vAlign w:val="center"/>
          </w:tcPr>
          <w:p w14:paraId="4468015D" w14:textId="77777777" w:rsidR="001B51A9" w:rsidRPr="001B51A9" w:rsidRDefault="001B51A9" w:rsidP="001B51A9">
            <w:pPr>
              <w:jc w:val="center"/>
              <w:rPr>
                <w:color w:val="000000"/>
                <w:sz w:val="18"/>
                <w:szCs w:val="18"/>
              </w:rPr>
            </w:pPr>
            <w:r w:rsidRPr="001B51A9">
              <w:rPr>
                <w:color w:val="000000"/>
                <w:sz w:val="18"/>
                <w:szCs w:val="18"/>
              </w:rPr>
              <w:t>1.13</w:t>
            </w:r>
          </w:p>
        </w:tc>
        <w:tc>
          <w:tcPr>
            <w:tcW w:w="0" w:type="auto"/>
            <w:tcBorders>
              <w:top w:val="nil"/>
              <w:left w:val="nil"/>
              <w:bottom w:val="single" w:sz="4" w:space="0" w:color="auto"/>
              <w:right w:val="single" w:sz="4" w:space="0" w:color="auto"/>
            </w:tcBorders>
            <w:vAlign w:val="center"/>
          </w:tcPr>
          <w:p w14:paraId="650912D7" w14:textId="77777777" w:rsidR="001B51A9" w:rsidRPr="001B51A9" w:rsidRDefault="001B51A9" w:rsidP="001B51A9">
            <w:pPr>
              <w:jc w:val="center"/>
              <w:rPr>
                <w:color w:val="000000"/>
                <w:sz w:val="18"/>
                <w:szCs w:val="18"/>
              </w:rPr>
            </w:pPr>
            <w:r w:rsidRPr="001B51A9">
              <w:rPr>
                <w:color w:val="000000"/>
                <w:sz w:val="18"/>
                <w:szCs w:val="18"/>
              </w:rPr>
              <w:t>0.5</w:t>
            </w:r>
          </w:p>
        </w:tc>
        <w:tc>
          <w:tcPr>
            <w:tcW w:w="0" w:type="auto"/>
            <w:tcBorders>
              <w:top w:val="nil"/>
              <w:left w:val="nil"/>
              <w:bottom w:val="single" w:sz="4" w:space="0" w:color="auto"/>
              <w:right w:val="single" w:sz="4" w:space="0" w:color="auto"/>
            </w:tcBorders>
            <w:noWrap/>
            <w:vAlign w:val="center"/>
          </w:tcPr>
          <w:p w14:paraId="2824BBF1" w14:textId="77777777" w:rsidR="001B51A9" w:rsidRPr="001B51A9" w:rsidRDefault="001B51A9" w:rsidP="001B51A9">
            <w:pPr>
              <w:jc w:val="center"/>
              <w:rPr>
                <w:color w:val="000000"/>
                <w:sz w:val="18"/>
                <w:szCs w:val="18"/>
              </w:rPr>
            </w:pPr>
            <w:r w:rsidRPr="001B51A9">
              <w:rPr>
                <w:color w:val="000000"/>
                <w:sz w:val="18"/>
                <w:szCs w:val="18"/>
              </w:rPr>
              <w:t>58.8</w:t>
            </w:r>
          </w:p>
        </w:tc>
        <w:tc>
          <w:tcPr>
            <w:tcW w:w="0" w:type="auto"/>
            <w:tcBorders>
              <w:top w:val="nil"/>
              <w:left w:val="nil"/>
              <w:bottom w:val="single" w:sz="4" w:space="0" w:color="auto"/>
              <w:right w:val="single" w:sz="4" w:space="0" w:color="auto"/>
            </w:tcBorders>
            <w:vAlign w:val="center"/>
          </w:tcPr>
          <w:p w14:paraId="244ACD5E" w14:textId="77777777" w:rsidR="001B51A9" w:rsidRPr="001B51A9" w:rsidRDefault="001B51A9" w:rsidP="001B51A9">
            <w:pPr>
              <w:jc w:val="center"/>
              <w:rPr>
                <w:color w:val="000000"/>
                <w:sz w:val="18"/>
                <w:szCs w:val="18"/>
              </w:rPr>
            </w:pPr>
            <w:r w:rsidRPr="001B51A9">
              <w:rPr>
                <w:color w:val="000000"/>
                <w:sz w:val="18"/>
                <w:szCs w:val="18"/>
              </w:rPr>
              <w:t>0.1</w:t>
            </w:r>
          </w:p>
        </w:tc>
        <w:tc>
          <w:tcPr>
            <w:tcW w:w="0" w:type="auto"/>
            <w:tcBorders>
              <w:top w:val="nil"/>
              <w:left w:val="nil"/>
              <w:bottom w:val="single" w:sz="4" w:space="0" w:color="auto"/>
              <w:right w:val="single" w:sz="4" w:space="0" w:color="auto"/>
            </w:tcBorders>
            <w:vAlign w:val="center"/>
          </w:tcPr>
          <w:p w14:paraId="64B54731" w14:textId="77777777" w:rsidR="001B51A9" w:rsidRPr="001B51A9" w:rsidRDefault="001B51A9" w:rsidP="001B51A9">
            <w:pPr>
              <w:jc w:val="center"/>
              <w:rPr>
                <w:color w:val="000000"/>
                <w:sz w:val="18"/>
                <w:szCs w:val="18"/>
              </w:rPr>
            </w:pPr>
            <w:r w:rsidRPr="001B51A9">
              <w:rPr>
                <w:color w:val="000000"/>
                <w:sz w:val="18"/>
                <w:szCs w:val="18"/>
              </w:rPr>
              <w:t>52.0</w:t>
            </w:r>
          </w:p>
        </w:tc>
        <w:tc>
          <w:tcPr>
            <w:tcW w:w="0" w:type="auto"/>
            <w:tcBorders>
              <w:top w:val="nil"/>
              <w:left w:val="nil"/>
              <w:bottom w:val="single" w:sz="4" w:space="0" w:color="auto"/>
              <w:right w:val="single" w:sz="4" w:space="0" w:color="auto"/>
            </w:tcBorders>
            <w:noWrap/>
            <w:vAlign w:val="center"/>
          </w:tcPr>
          <w:p w14:paraId="19791DE9" w14:textId="77777777" w:rsidR="001B51A9" w:rsidRPr="001B51A9" w:rsidRDefault="001B51A9" w:rsidP="001B51A9">
            <w:pPr>
              <w:jc w:val="center"/>
              <w:rPr>
                <w:color w:val="000000"/>
                <w:sz w:val="18"/>
                <w:szCs w:val="18"/>
              </w:rPr>
            </w:pPr>
            <w:r w:rsidRPr="001B51A9">
              <w:rPr>
                <w:color w:val="000000"/>
                <w:sz w:val="18"/>
                <w:szCs w:val="18"/>
              </w:rPr>
              <w:t>2.8</w:t>
            </w:r>
          </w:p>
        </w:tc>
        <w:tc>
          <w:tcPr>
            <w:tcW w:w="0" w:type="auto"/>
            <w:tcBorders>
              <w:top w:val="nil"/>
              <w:left w:val="nil"/>
              <w:bottom w:val="single" w:sz="4" w:space="0" w:color="auto"/>
              <w:right w:val="single" w:sz="4" w:space="0" w:color="auto"/>
            </w:tcBorders>
            <w:vAlign w:val="center"/>
          </w:tcPr>
          <w:p w14:paraId="567D37D4" w14:textId="77777777" w:rsidR="001B51A9" w:rsidRPr="001B51A9" w:rsidRDefault="001B51A9" w:rsidP="001B51A9">
            <w:pPr>
              <w:jc w:val="center"/>
              <w:rPr>
                <w:color w:val="000000"/>
                <w:sz w:val="18"/>
                <w:szCs w:val="18"/>
              </w:rPr>
            </w:pPr>
            <w:r w:rsidRPr="001B51A9">
              <w:rPr>
                <w:color w:val="000000"/>
                <w:sz w:val="18"/>
                <w:szCs w:val="18"/>
              </w:rPr>
              <w:t>0.1</w:t>
            </w:r>
          </w:p>
        </w:tc>
        <w:tc>
          <w:tcPr>
            <w:tcW w:w="0" w:type="auto"/>
            <w:tcBorders>
              <w:top w:val="nil"/>
              <w:left w:val="nil"/>
              <w:bottom w:val="single" w:sz="4" w:space="0" w:color="auto"/>
              <w:right w:val="single" w:sz="4" w:space="0" w:color="auto"/>
            </w:tcBorders>
            <w:vAlign w:val="center"/>
          </w:tcPr>
          <w:p w14:paraId="1CD3A519" w14:textId="77777777" w:rsidR="001B51A9" w:rsidRPr="001B51A9" w:rsidRDefault="001B51A9" w:rsidP="001B51A9">
            <w:pPr>
              <w:jc w:val="center"/>
              <w:rPr>
                <w:color w:val="000000"/>
                <w:sz w:val="18"/>
                <w:szCs w:val="18"/>
              </w:rPr>
            </w:pPr>
            <w:r w:rsidRPr="001B51A9">
              <w:rPr>
                <w:color w:val="000000"/>
                <w:sz w:val="18"/>
                <w:szCs w:val="18"/>
              </w:rPr>
              <w:t>2.5</w:t>
            </w:r>
          </w:p>
        </w:tc>
        <w:tc>
          <w:tcPr>
            <w:tcW w:w="0" w:type="auto"/>
            <w:tcBorders>
              <w:top w:val="nil"/>
              <w:left w:val="nil"/>
              <w:bottom w:val="single" w:sz="4" w:space="0" w:color="auto"/>
              <w:right w:val="single" w:sz="4" w:space="0" w:color="auto"/>
            </w:tcBorders>
            <w:vAlign w:val="center"/>
          </w:tcPr>
          <w:p w14:paraId="7E7164D4" w14:textId="77777777" w:rsidR="001B51A9" w:rsidRPr="001B51A9" w:rsidRDefault="001B51A9" w:rsidP="001B51A9">
            <w:pPr>
              <w:jc w:val="center"/>
              <w:rPr>
                <w:color w:val="000000"/>
                <w:sz w:val="18"/>
                <w:szCs w:val="18"/>
              </w:rPr>
            </w:pPr>
            <w:r w:rsidRPr="001B51A9">
              <w:rPr>
                <w:color w:val="000000"/>
                <w:sz w:val="18"/>
                <w:szCs w:val="18"/>
              </w:rPr>
              <w:t>4.8</w:t>
            </w:r>
          </w:p>
        </w:tc>
      </w:tr>
      <w:tr w:rsidR="001B51A9" w:rsidRPr="001B51A9" w14:paraId="75BD680D" w14:textId="77777777" w:rsidTr="00615BB9">
        <w:trPr>
          <w:trHeight w:val="94"/>
          <w:jc w:val="center"/>
        </w:trPr>
        <w:tc>
          <w:tcPr>
            <w:tcW w:w="0" w:type="auto"/>
            <w:tcBorders>
              <w:top w:val="nil"/>
              <w:left w:val="single" w:sz="4" w:space="0" w:color="auto"/>
              <w:bottom w:val="single" w:sz="4" w:space="0" w:color="auto"/>
              <w:right w:val="single" w:sz="4" w:space="0" w:color="auto"/>
            </w:tcBorders>
            <w:vAlign w:val="center"/>
            <w:hideMark/>
          </w:tcPr>
          <w:p w14:paraId="38BA535E" w14:textId="77777777" w:rsidR="001B51A9" w:rsidRPr="001B51A9" w:rsidRDefault="001B51A9" w:rsidP="001B51A9">
            <w:pPr>
              <w:jc w:val="center"/>
              <w:rPr>
                <w:b/>
                <w:bCs/>
                <w:color w:val="000000"/>
                <w:sz w:val="18"/>
                <w:szCs w:val="18"/>
              </w:rPr>
            </w:pPr>
            <w:r w:rsidRPr="001B51A9">
              <w:rPr>
                <w:b/>
                <w:bCs/>
                <w:color w:val="000000"/>
                <w:sz w:val="18"/>
                <w:szCs w:val="18"/>
              </w:rPr>
              <w:t>Укупно ВПС четинар</w:t>
            </w:r>
            <w:r w:rsidRPr="001B51A9">
              <w:rPr>
                <w:b/>
                <w:bCs/>
                <w:color w:val="000000"/>
                <w:sz w:val="18"/>
                <w:szCs w:val="18"/>
                <w:lang w:val="sr-Cyrl-RS"/>
              </w:rPr>
              <w:t xml:space="preserve">а </w:t>
            </w:r>
            <w:r w:rsidRPr="001B51A9">
              <w:rPr>
                <w:b/>
                <w:bCs/>
                <w:color w:val="000000"/>
                <w:sz w:val="18"/>
                <w:szCs w:val="18"/>
              </w:rPr>
              <w:t>преко 20 год.</w:t>
            </w:r>
          </w:p>
        </w:tc>
        <w:tc>
          <w:tcPr>
            <w:tcW w:w="0" w:type="auto"/>
            <w:tcBorders>
              <w:top w:val="nil"/>
              <w:left w:val="nil"/>
              <w:bottom w:val="single" w:sz="4" w:space="0" w:color="auto"/>
              <w:right w:val="single" w:sz="4" w:space="0" w:color="auto"/>
            </w:tcBorders>
            <w:vAlign w:val="center"/>
          </w:tcPr>
          <w:p w14:paraId="5F1D18B6" w14:textId="77777777" w:rsidR="001B51A9" w:rsidRPr="001B51A9" w:rsidRDefault="001B51A9" w:rsidP="001B51A9">
            <w:pPr>
              <w:jc w:val="center"/>
              <w:rPr>
                <w:b/>
                <w:bCs/>
                <w:color w:val="000000"/>
                <w:sz w:val="18"/>
                <w:szCs w:val="18"/>
              </w:rPr>
            </w:pPr>
            <w:r w:rsidRPr="001B51A9">
              <w:rPr>
                <w:b/>
                <w:bCs/>
                <w:color w:val="000000"/>
                <w:sz w:val="18"/>
                <w:szCs w:val="18"/>
              </w:rPr>
              <w:t>235.83</w:t>
            </w:r>
          </w:p>
        </w:tc>
        <w:tc>
          <w:tcPr>
            <w:tcW w:w="0" w:type="auto"/>
            <w:tcBorders>
              <w:top w:val="nil"/>
              <w:left w:val="nil"/>
              <w:bottom w:val="single" w:sz="4" w:space="0" w:color="auto"/>
              <w:right w:val="single" w:sz="4" w:space="0" w:color="auto"/>
            </w:tcBorders>
            <w:vAlign w:val="center"/>
          </w:tcPr>
          <w:p w14:paraId="7A49D69B" w14:textId="77777777" w:rsidR="001B51A9" w:rsidRPr="001B51A9" w:rsidRDefault="001B51A9" w:rsidP="001B51A9">
            <w:pPr>
              <w:jc w:val="center"/>
              <w:rPr>
                <w:b/>
                <w:bCs/>
                <w:color w:val="000000"/>
                <w:sz w:val="18"/>
                <w:szCs w:val="18"/>
              </w:rPr>
            </w:pPr>
            <w:r w:rsidRPr="001B51A9">
              <w:rPr>
                <w:b/>
                <w:bCs/>
                <w:color w:val="000000"/>
                <w:sz w:val="18"/>
                <w:szCs w:val="18"/>
              </w:rPr>
              <w:t>98.3</w:t>
            </w:r>
          </w:p>
        </w:tc>
        <w:tc>
          <w:tcPr>
            <w:tcW w:w="0" w:type="auto"/>
            <w:tcBorders>
              <w:top w:val="nil"/>
              <w:left w:val="nil"/>
              <w:bottom w:val="single" w:sz="4" w:space="0" w:color="auto"/>
              <w:right w:val="single" w:sz="4" w:space="0" w:color="auto"/>
            </w:tcBorders>
            <w:vAlign w:val="center"/>
          </w:tcPr>
          <w:p w14:paraId="7DBAE600" w14:textId="77777777" w:rsidR="001B51A9" w:rsidRPr="001B51A9" w:rsidRDefault="001B51A9" w:rsidP="001B51A9">
            <w:pPr>
              <w:jc w:val="center"/>
              <w:rPr>
                <w:b/>
                <w:bCs/>
                <w:color w:val="000000"/>
                <w:sz w:val="18"/>
                <w:szCs w:val="18"/>
              </w:rPr>
            </w:pPr>
            <w:r w:rsidRPr="001B51A9">
              <w:rPr>
                <w:b/>
                <w:bCs/>
                <w:color w:val="000000"/>
                <w:sz w:val="18"/>
                <w:szCs w:val="18"/>
              </w:rPr>
              <w:t>59888.6</w:t>
            </w:r>
          </w:p>
        </w:tc>
        <w:tc>
          <w:tcPr>
            <w:tcW w:w="0" w:type="auto"/>
            <w:tcBorders>
              <w:top w:val="nil"/>
              <w:left w:val="nil"/>
              <w:bottom w:val="single" w:sz="4" w:space="0" w:color="auto"/>
              <w:right w:val="single" w:sz="4" w:space="0" w:color="auto"/>
            </w:tcBorders>
            <w:vAlign w:val="center"/>
          </w:tcPr>
          <w:p w14:paraId="06168B36" w14:textId="77777777" w:rsidR="001B51A9" w:rsidRPr="001B51A9" w:rsidRDefault="001B51A9" w:rsidP="001B51A9">
            <w:pPr>
              <w:jc w:val="center"/>
              <w:rPr>
                <w:b/>
                <w:bCs/>
                <w:color w:val="000000"/>
                <w:sz w:val="18"/>
                <w:szCs w:val="18"/>
              </w:rPr>
            </w:pPr>
            <w:r w:rsidRPr="001B51A9">
              <w:rPr>
                <w:b/>
                <w:bCs/>
                <w:color w:val="000000"/>
                <w:sz w:val="18"/>
                <w:szCs w:val="18"/>
              </w:rPr>
              <w:t>100.0</w:t>
            </w:r>
          </w:p>
        </w:tc>
        <w:tc>
          <w:tcPr>
            <w:tcW w:w="0" w:type="auto"/>
            <w:tcBorders>
              <w:top w:val="nil"/>
              <w:left w:val="nil"/>
              <w:bottom w:val="single" w:sz="4" w:space="0" w:color="auto"/>
              <w:right w:val="single" w:sz="4" w:space="0" w:color="auto"/>
            </w:tcBorders>
            <w:vAlign w:val="center"/>
          </w:tcPr>
          <w:p w14:paraId="29E737D0" w14:textId="77777777" w:rsidR="001B51A9" w:rsidRPr="001B51A9" w:rsidRDefault="001B51A9" w:rsidP="001B51A9">
            <w:pPr>
              <w:jc w:val="center"/>
              <w:rPr>
                <w:b/>
                <w:bCs/>
                <w:color w:val="000000"/>
                <w:sz w:val="18"/>
                <w:szCs w:val="18"/>
              </w:rPr>
            </w:pPr>
            <w:r w:rsidRPr="001B51A9">
              <w:rPr>
                <w:b/>
                <w:bCs/>
                <w:color w:val="000000"/>
                <w:sz w:val="18"/>
                <w:szCs w:val="18"/>
              </w:rPr>
              <w:t>253.9</w:t>
            </w:r>
          </w:p>
        </w:tc>
        <w:tc>
          <w:tcPr>
            <w:tcW w:w="0" w:type="auto"/>
            <w:tcBorders>
              <w:top w:val="nil"/>
              <w:left w:val="nil"/>
              <w:bottom w:val="single" w:sz="4" w:space="0" w:color="auto"/>
              <w:right w:val="single" w:sz="4" w:space="0" w:color="auto"/>
            </w:tcBorders>
            <w:vAlign w:val="center"/>
          </w:tcPr>
          <w:p w14:paraId="2654EBF3" w14:textId="77777777" w:rsidR="001B51A9" w:rsidRPr="001B51A9" w:rsidRDefault="001B51A9" w:rsidP="001B51A9">
            <w:pPr>
              <w:jc w:val="center"/>
              <w:rPr>
                <w:b/>
                <w:bCs/>
                <w:color w:val="000000"/>
                <w:sz w:val="18"/>
                <w:szCs w:val="18"/>
              </w:rPr>
            </w:pPr>
            <w:r w:rsidRPr="001B51A9">
              <w:rPr>
                <w:b/>
                <w:bCs/>
                <w:color w:val="000000"/>
                <w:sz w:val="18"/>
                <w:szCs w:val="18"/>
              </w:rPr>
              <w:t>2381.6</w:t>
            </w:r>
          </w:p>
        </w:tc>
        <w:tc>
          <w:tcPr>
            <w:tcW w:w="0" w:type="auto"/>
            <w:tcBorders>
              <w:top w:val="nil"/>
              <w:left w:val="nil"/>
              <w:bottom w:val="single" w:sz="4" w:space="0" w:color="auto"/>
              <w:right w:val="single" w:sz="4" w:space="0" w:color="auto"/>
            </w:tcBorders>
            <w:vAlign w:val="center"/>
          </w:tcPr>
          <w:p w14:paraId="22EC8466" w14:textId="77777777" w:rsidR="001B51A9" w:rsidRPr="001B51A9" w:rsidRDefault="001B51A9" w:rsidP="001B51A9">
            <w:pPr>
              <w:jc w:val="center"/>
              <w:rPr>
                <w:b/>
                <w:bCs/>
                <w:color w:val="000000"/>
                <w:sz w:val="18"/>
                <w:szCs w:val="18"/>
              </w:rPr>
            </w:pPr>
            <w:r w:rsidRPr="001B51A9">
              <w:rPr>
                <w:b/>
                <w:bCs/>
                <w:color w:val="000000"/>
                <w:sz w:val="18"/>
                <w:szCs w:val="18"/>
              </w:rPr>
              <w:t>100.0</w:t>
            </w:r>
          </w:p>
        </w:tc>
        <w:tc>
          <w:tcPr>
            <w:tcW w:w="0" w:type="auto"/>
            <w:tcBorders>
              <w:top w:val="nil"/>
              <w:left w:val="nil"/>
              <w:bottom w:val="single" w:sz="4" w:space="0" w:color="auto"/>
              <w:right w:val="single" w:sz="4" w:space="0" w:color="auto"/>
            </w:tcBorders>
            <w:vAlign w:val="center"/>
          </w:tcPr>
          <w:p w14:paraId="669FFC98" w14:textId="77777777" w:rsidR="001B51A9" w:rsidRPr="001B51A9" w:rsidRDefault="001B51A9" w:rsidP="001B51A9">
            <w:pPr>
              <w:jc w:val="center"/>
              <w:rPr>
                <w:b/>
                <w:bCs/>
                <w:color w:val="000000"/>
                <w:sz w:val="18"/>
                <w:szCs w:val="18"/>
              </w:rPr>
            </w:pPr>
            <w:r w:rsidRPr="001B51A9">
              <w:rPr>
                <w:b/>
                <w:bCs/>
                <w:color w:val="000000"/>
                <w:sz w:val="18"/>
                <w:szCs w:val="18"/>
              </w:rPr>
              <w:t>10.1</w:t>
            </w:r>
          </w:p>
        </w:tc>
        <w:tc>
          <w:tcPr>
            <w:tcW w:w="0" w:type="auto"/>
            <w:tcBorders>
              <w:top w:val="nil"/>
              <w:left w:val="nil"/>
              <w:bottom w:val="single" w:sz="4" w:space="0" w:color="auto"/>
              <w:right w:val="single" w:sz="4" w:space="0" w:color="auto"/>
            </w:tcBorders>
            <w:vAlign w:val="center"/>
          </w:tcPr>
          <w:p w14:paraId="22AA2E42" w14:textId="77777777" w:rsidR="001B51A9" w:rsidRPr="001B51A9" w:rsidRDefault="001B51A9" w:rsidP="001B51A9">
            <w:pPr>
              <w:jc w:val="center"/>
              <w:rPr>
                <w:b/>
                <w:bCs/>
                <w:color w:val="000000"/>
                <w:sz w:val="18"/>
                <w:szCs w:val="18"/>
              </w:rPr>
            </w:pPr>
            <w:r w:rsidRPr="001B51A9">
              <w:rPr>
                <w:b/>
                <w:bCs/>
                <w:color w:val="000000"/>
                <w:sz w:val="18"/>
                <w:szCs w:val="18"/>
              </w:rPr>
              <w:t>4.0</w:t>
            </w:r>
          </w:p>
        </w:tc>
      </w:tr>
      <w:tr w:rsidR="001B51A9" w:rsidRPr="001B51A9" w14:paraId="6BC30670" w14:textId="77777777" w:rsidTr="00615BB9">
        <w:trPr>
          <w:trHeight w:val="94"/>
          <w:jc w:val="center"/>
        </w:trPr>
        <w:tc>
          <w:tcPr>
            <w:tcW w:w="0" w:type="auto"/>
            <w:tcBorders>
              <w:top w:val="nil"/>
              <w:left w:val="single" w:sz="4" w:space="0" w:color="auto"/>
              <w:bottom w:val="single" w:sz="4" w:space="0" w:color="auto"/>
              <w:right w:val="single" w:sz="4" w:space="0" w:color="auto"/>
            </w:tcBorders>
            <w:vAlign w:val="center"/>
            <w:hideMark/>
          </w:tcPr>
          <w:p w14:paraId="7E4D9EE6" w14:textId="77777777" w:rsidR="001B51A9" w:rsidRPr="00615BB9" w:rsidRDefault="001B51A9" w:rsidP="001B51A9">
            <w:pPr>
              <w:jc w:val="center"/>
              <w:rPr>
                <w:b/>
                <w:bCs/>
                <w:color w:val="000000"/>
                <w:sz w:val="18"/>
                <w:szCs w:val="18"/>
                <w:lang w:val="sr-Cyrl-RS"/>
              </w:rPr>
            </w:pPr>
            <w:r w:rsidRPr="001B51A9">
              <w:rPr>
                <w:b/>
                <w:bCs/>
                <w:color w:val="000000"/>
                <w:sz w:val="18"/>
                <w:szCs w:val="18"/>
              </w:rPr>
              <w:t xml:space="preserve">Укупно </w:t>
            </w:r>
            <w:r w:rsidR="00615BB9">
              <w:rPr>
                <w:b/>
                <w:bCs/>
                <w:color w:val="000000"/>
                <w:sz w:val="18"/>
                <w:szCs w:val="18"/>
                <w:lang w:val="sr-Cyrl-RS"/>
              </w:rPr>
              <w:t>ВПС</w:t>
            </w:r>
          </w:p>
        </w:tc>
        <w:tc>
          <w:tcPr>
            <w:tcW w:w="0" w:type="auto"/>
            <w:tcBorders>
              <w:top w:val="nil"/>
              <w:left w:val="nil"/>
              <w:bottom w:val="single" w:sz="4" w:space="0" w:color="auto"/>
              <w:right w:val="single" w:sz="4" w:space="0" w:color="auto"/>
            </w:tcBorders>
            <w:vAlign w:val="center"/>
          </w:tcPr>
          <w:p w14:paraId="02D5D837" w14:textId="77777777" w:rsidR="001B51A9" w:rsidRPr="001B51A9" w:rsidRDefault="001B51A9" w:rsidP="001B51A9">
            <w:pPr>
              <w:jc w:val="center"/>
              <w:rPr>
                <w:b/>
                <w:bCs/>
                <w:color w:val="000000"/>
                <w:sz w:val="18"/>
                <w:szCs w:val="18"/>
              </w:rPr>
            </w:pPr>
            <w:r w:rsidRPr="001B51A9">
              <w:rPr>
                <w:b/>
                <w:bCs/>
                <w:color w:val="000000"/>
                <w:sz w:val="18"/>
                <w:szCs w:val="18"/>
              </w:rPr>
              <w:t>239.83</w:t>
            </w:r>
          </w:p>
        </w:tc>
        <w:tc>
          <w:tcPr>
            <w:tcW w:w="0" w:type="auto"/>
            <w:tcBorders>
              <w:top w:val="nil"/>
              <w:left w:val="nil"/>
              <w:bottom w:val="single" w:sz="4" w:space="0" w:color="auto"/>
              <w:right w:val="single" w:sz="4" w:space="0" w:color="auto"/>
            </w:tcBorders>
            <w:vAlign w:val="center"/>
          </w:tcPr>
          <w:p w14:paraId="60D476CB" w14:textId="77777777" w:rsidR="001B51A9" w:rsidRPr="001B51A9" w:rsidRDefault="001B51A9" w:rsidP="001B51A9">
            <w:pPr>
              <w:jc w:val="center"/>
              <w:rPr>
                <w:b/>
                <w:bCs/>
                <w:color w:val="000000"/>
                <w:sz w:val="18"/>
                <w:szCs w:val="18"/>
              </w:rPr>
            </w:pPr>
            <w:r w:rsidRPr="001B51A9">
              <w:rPr>
                <w:b/>
                <w:bCs/>
                <w:color w:val="000000"/>
                <w:sz w:val="18"/>
                <w:szCs w:val="18"/>
              </w:rPr>
              <w:t>100.0</w:t>
            </w:r>
          </w:p>
        </w:tc>
        <w:tc>
          <w:tcPr>
            <w:tcW w:w="0" w:type="auto"/>
            <w:tcBorders>
              <w:top w:val="nil"/>
              <w:left w:val="nil"/>
              <w:bottom w:val="single" w:sz="4" w:space="0" w:color="auto"/>
              <w:right w:val="single" w:sz="4" w:space="0" w:color="auto"/>
            </w:tcBorders>
            <w:vAlign w:val="center"/>
          </w:tcPr>
          <w:p w14:paraId="51DE2828" w14:textId="77777777" w:rsidR="001B51A9" w:rsidRPr="001B51A9" w:rsidRDefault="001B51A9" w:rsidP="001B51A9">
            <w:pPr>
              <w:jc w:val="center"/>
              <w:rPr>
                <w:b/>
                <w:bCs/>
                <w:color w:val="000000"/>
                <w:sz w:val="18"/>
                <w:szCs w:val="18"/>
              </w:rPr>
            </w:pPr>
            <w:r w:rsidRPr="001B51A9">
              <w:rPr>
                <w:b/>
                <w:bCs/>
                <w:color w:val="000000"/>
                <w:sz w:val="18"/>
                <w:szCs w:val="18"/>
              </w:rPr>
              <w:t>59888.6</w:t>
            </w:r>
          </w:p>
        </w:tc>
        <w:tc>
          <w:tcPr>
            <w:tcW w:w="0" w:type="auto"/>
            <w:tcBorders>
              <w:top w:val="nil"/>
              <w:left w:val="nil"/>
              <w:bottom w:val="single" w:sz="4" w:space="0" w:color="auto"/>
              <w:right w:val="single" w:sz="4" w:space="0" w:color="auto"/>
            </w:tcBorders>
            <w:vAlign w:val="center"/>
          </w:tcPr>
          <w:p w14:paraId="52B77247" w14:textId="77777777" w:rsidR="001B51A9" w:rsidRPr="001B51A9" w:rsidRDefault="001B51A9" w:rsidP="001B51A9">
            <w:pPr>
              <w:jc w:val="center"/>
              <w:rPr>
                <w:b/>
                <w:bCs/>
                <w:color w:val="000000"/>
                <w:sz w:val="18"/>
                <w:szCs w:val="18"/>
              </w:rPr>
            </w:pPr>
            <w:r w:rsidRPr="001B51A9">
              <w:rPr>
                <w:b/>
                <w:bCs/>
                <w:color w:val="000000"/>
                <w:sz w:val="18"/>
                <w:szCs w:val="18"/>
              </w:rPr>
              <w:t>100.0</w:t>
            </w:r>
          </w:p>
        </w:tc>
        <w:tc>
          <w:tcPr>
            <w:tcW w:w="0" w:type="auto"/>
            <w:tcBorders>
              <w:top w:val="nil"/>
              <w:left w:val="nil"/>
              <w:bottom w:val="single" w:sz="4" w:space="0" w:color="auto"/>
              <w:right w:val="single" w:sz="4" w:space="0" w:color="auto"/>
            </w:tcBorders>
            <w:vAlign w:val="center"/>
          </w:tcPr>
          <w:p w14:paraId="62A7EF46" w14:textId="77777777" w:rsidR="001B51A9" w:rsidRPr="001B51A9" w:rsidRDefault="001B51A9" w:rsidP="001B51A9">
            <w:pPr>
              <w:jc w:val="center"/>
              <w:rPr>
                <w:b/>
                <w:bCs/>
                <w:color w:val="000000"/>
                <w:sz w:val="18"/>
                <w:szCs w:val="18"/>
              </w:rPr>
            </w:pPr>
            <w:r w:rsidRPr="001B51A9">
              <w:rPr>
                <w:b/>
                <w:bCs/>
                <w:color w:val="000000"/>
                <w:sz w:val="18"/>
                <w:szCs w:val="18"/>
              </w:rPr>
              <w:t>249.7</w:t>
            </w:r>
          </w:p>
        </w:tc>
        <w:tc>
          <w:tcPr>
            <w:tcW w:w="0" w:type="auto"/>
            <w:tcBorders>
              <w:top w:val="nil"/>
              <w:left w:val="nil"/>
              <w:bottom w:val="single" w:sz="4" w:space="0" w:color="auto"/>
              <w:right w:val="single" w:sz="4" w:space="0" w:color="auto"/>
            </w:tcBorders>
            <w:vAlign w:val="center"/>
          </w:tcPr>
          <w:p w14:paraId="5F933655" w14:textId="77777777" w:rsidR="001B51A9" w:rsidRPr="001B51A9" w:rsidRDefault="001B51A9" w:rsidP="001B51A9">
            <w:pPr>
              <w:jc w:val="center"/>
              <w:rPr>
                <w:b/>
                <w:bCs/>
                <w:color w:val="000000"/>
                <w:sz w:val="18"/>
                <w:szCs w:val="18"/>
              </w:rPr>
            </w:pPr>
            <w:r w:rsidRPr="001B51A9">
              <w:rPr>
                <w:b/>
                <w:bCs/>
                <w:color w:val="000000"/>
                <w:sz w:val="18"/>
                <w:szCs w:val="18"/>
              </w:rPr>
              <w:t>2381.6</w:t>
            </w:r>
          </w:p>
        </w:tc>
        <w:tc>
          <w:tcPr>
            <w:tcW w:w="0" w:type="auto"/>
            <w:tcBorders>
              <w:top w:val="nil"/>
              <w:left w:val="nil"/>
              <w:bottom w:val="single" w:sz="4" w:space="0" w:color="auto"/>
              <w:right w:val="single" w:sz="4" w:space="0" w:color="auto"/>
            </w:tcBorders>
            <w:vAlign w:val="center"/>
          </w:tcPr>
          <w:p w14:paraId="2D9835EB" w14:textId="77777777" w:rsidR="001B51A9" w:rsidRPr="001B51A9" w:rsidRDefault="001B51A9" w:rsidP="001B51A9">
            <w:pPr>
              <w:jc w:val="center"/>
              <w:rPr>
                <w:b/>
                <w:bCs/>
                <w:color w:val="000000"/>
                <w:sz w:val="18"/>
                <w:szCs w:val="18"/>
              </w:rPr>
            </w:pPr>
            <w:r w:rsidRPr="001B51A9">
              <w:rPr>
                <w:b/>
                <w:bCs/>
                <w:color w:val="000000"/>
                <w:sz w:val="18"/>
                <w:szCs w:val="18"/>
              </w:rPr>
              <w:t>100.0</w:t>
            </w:r>
          </w:p>
        </w:tc>
        <w:tc>
          <w:tcPr>
            <w:tcW w:w="0" w:type="auto"/>
            <w:tcBorders>
              <w:top w:val="nil"/>
              <w:left w:val="nil"/>
              <w:bottom w:val="single" w:sz="4" w:space="0" w:color="auto"/>
              <w:right w:val="single" w:sz="4" w:space="0" w:color="auto"/>
            </w:tcBorders>
            <w:vAlign w:val="center"/>
          </w:tcPr>
          <w:p w14:paraId="43594672" w14:textId="77777777" w:rsidR="001B51A9" w:rsidRPr="001B51A9" w:rsidRDefault="001B51A9" w:rsidP="001B51A9">
            <w:pPr>
              <w:jc w:val="center"/>
              <w:rPr>
                <w:b/>
                <w:bCs/>
                <w:color w:val="000000"/>
                <w:sz w:val="18"/>
                <w:szCs w:val="18"/>
              </w:rPr>
            </w:pPr>
            <w:r w:rsidRPr="001B51A9">
              <w:rPr>
                <w:b/>
                <w:bCs/>
                <w:color w:val="000000"/>
                <w:sz w:val="18"/>
                <w:szCs w:val="18"/>
              </w:rPr>
              <w:t>9.9</w:t>
            </w:r>
          </w:p>
        </w:tc>
        <w:tc>
          <w:tcPr>
            <w:tcW w:w="0" w:type="auto"/>
            <w:tcBorders>
              <w:top w:val="nil"/>
              <w:left w:val="nil"/>
              <w:bottom w:val="single" w:sz="4" w:space="0" w:color="auto"/>
              <w:right w:val="single" w:sz="4" w:space="0" w:color="auto"/>
            </w:tcBorders>
            <w:vAlign w:val="center"/>
          </w:tcPr>
          <w:p w14:paraId="52F06798" w14:textId="77777777" w:rsidR="001B51A9" w:rsidRPr="001B51A9" w:rsidRDefault="001B51A9" w:rsidP="001B51A9">
            <w:pPr>
              <w:jc w:val="center"/>
              <w:rPr>
                <w:b/>
                <w:bCs/>
                <w:color w:val="000000"/>
                <w:sz w:val="18"/>
                <w:szCs w:val="18"/>
              </w:rPr>
            </w:pPr>
            <w:r w:rsidRPr="001B51A9">
              <w:rPr>
                <w:b/>
                <w:bCs/>
                <w:color w:val="000000"/>
                <w:sz w:val="18"/>
                <w:szCs w:val="18"/>
              </w:rPr>
              <w:t>4.0</w:t>
            </w:r>
          </w:p>
        </w:tc>
      </w:tr>
    </w:tbl>
    <w:p w14:paraId="33DAD6D2" w14:textId="77777777" w:rsidR="009E3DDF" w:rsidRDefault="009E3DDF" w:rsidP="009E3DDF">
      <w:pPr>
        <w:ind w:left="-15" w:right="6" w:firstLine="720"/>
        <w:jc w:val="both"/>
      </w:pPr>
    </w:p>
    <w:p w14:paraId="6D7011ED" w14:textId="77777777" w:rsidR="009E3DDF" w:rsidRDefault="001B51A9" w:rsidP="009E3DDF">
      <w:pPr>
        <w:ind w:left="-15" w:right="6" w:firstLine="720"/>
        <w:jc w:val="both"/>
      </w:pPr>
      <w:r>
        <w:rPr>
          <w:lang w:val="sr-Cyrl-RS"/>
        </w:rPr>
        <w:t>Шумских к</w:t>
      </w:r>
      <w:r w:rsidR="009E3DDF">
        <w:t xml:space="preserve">ултура </w:t>
      </w:r>
      <w:r>
        <w:rPr>
          <w:lang w:val="sr-Cyrl-RS"/>
        </w:rPr>
        <w:t xml:space="preserve">(ВПС до 20 год.) </w:t>
      </w:r>
      <w:r w:rsidR="009E3DDF">
        <w:t xml:space="preserve">у овој газдинској јединици </w:t>
      </w:r>
      <w:r>
        <w:rPr>
          <w:lang w:val="sr-Cyrl-RS"/>
        </w:rPr>
        <w:t>налазе на површ</w:t>
      </w:r>
      <w:r w:rsidR="00FE00E3">
        <w:rPr>
          <w:lang w:val="sr-Cyrl-RS"/>
        </w:rPr>
        <w:t>ини од 4,</w:t>
      </w:r>
      <w:r>
        <w:rPr>
          <w:lang w:val="sr-Cyrl-RS"/>
        </w:rPr>
        <w:t xml:space="preserve">0 </w:t>
      </w:r>
      <w:r>
        <w:rPr>
          <w:lang w:val="sr-Latn-RS"/>
        </w:rPr>
        <w:t xml:space="preserve">ha, </w:t>
      </w:r>
      <w:r>
        <w:rPr>
          <w:lang w:val="sr-Cyrl-RS"/>
        </w:rPr>
        <w:t>од тога лишћар</w:t>
      </w:r>
      <w:r w:rsidR="00FE00E3">
        <w:rPr>
          <w:lang w:val="sr-Cyrl-RS"/>
        </w:rPr>
        <w:t>и се налазе на 2,</w:t>
      </w:r>
      <w:r>
        <w:rPr>
          <w:lang w:val="sr-Cyrl-RS"/>
        </w:rPr>
        <w:t>69</w:t>
      </w:r>
      <w:r w:rsidRPr="001B51A9">
        <w:rPr>
          <w:lang w:val="sr-Latn-RS"/>
        </w:rPr>
        <w:t xml:space="preserve"> </w:t>
      </w:r>
      <w:r>
        <w:rPr>
          <w:lang w:val="sr-Latn-RS"/>
        </w:rPr>
        <w:t>ha</w:t>
      </w:r>
      <w:r>
        <w:rPr>
          <w:lang w:val="sr-Cyrl-RS"/>
        </w:rPr>
        <w:t xml:space="preserve">, </w:t>
      </w:r>
      <w:r w:rsidR="00FE00E3">
        <w:rPr>
          <w:lang w:val="sr-Cyrl-RS"/>
        </w:rPr>
        <w:t>а четинари на 1,</w:t>
      </w:r>
      <w:r>
        <w:rPr>
          <w:lang w:val="sr-Cyrl-RS"/>
        </w:rPr>
        <w:t>31</w:t>
      </w:r>
      <w:r w:rsidRPr="001B51A9">
        <w:rPr>
          <w:lang w:val="sr-Latn-RS"/>
        </w:rPr>
        <w:t xml:space="preserve"> </w:t>
      </w:r>
      <w:r>
        <w:rPr>
          <w:lang w:val="sr-Latn-RS"/>
        </w:rPr>
        <w:t>ha</w:t>
      </w:r>
      <w:r w:rsidR="009E3DDF">
        <w:t xml:space="preserve">. Састојине које су старије од 20 година су на </w:t>
      </w:r>
      <w:r w:rsidR="00FE00E3">
        <w:rPr>
          <w:lang w:val="sr-Cyrl-RS"/>
        </w:rPr>
        <w:t>235,</w:t>
      </w:r>
      <w:r>
        <w:rPr>
          <w:lang w:val="sr-Cyrl-RS"/>
        </w:rPr>
        <w:t>83</w:t>
      </w:r>
      <w:r w:rsidR="009E3DDF">
        <w:t xml:space="preserve"> ha, просечна запремина по ha је </w:t>
      </w:r>
      <w:r>
        <w:rPr>
          <w:lang w:val="sr-Cyrl-RS"/>
        </w:rPr>
        <w:t>253</w:t>
      </w:r>
      <w:r w:rsidR="00FE00E3">
        <w:rPr>
          <w:lang w:val="sr-Cyrl-RS"/>
        </w:rPr>
        <w:t>,</w:t>
      </w:r>
      <w:r>
        <w:rPr>
          <w:lang w:val="sr-Cyrl-RS"/>
        </w:rPr>
        <w:t>9</w:t>
      </w:r>
      <w:r w:rsidR="009E3DDF">
        <w:t xml:space="preserve"> m³</w:t>
      </w:r>
      <w:r>
        <w:rPr>
          <w:lang w:val="sr-Cyrl-RS"/>
        </w:rPr>
        <w:t>,</w:t>
      </w:r>
      <w:r w:rsidR="009E3DDF">
        <w:t xml:space="preserve"> а просечан запремински прираст је 10,1 m³/ha. </w:t>
      </w:r>
    </w:p>
    <w:p w14:paraId="7F6C908E" w14:textId="77777777" w:rsidR="009E3DDF" w:rsidRPr="00603D66" w:rsidRDefault="009E3DDF" w:rsidP="00DA4424">
      <w:pPr>
        <w:ind w:firstLine="720"/>
        <w:jc w:val="both"/>
        <w:rPr>
          <w:sz w:val="18"/>
          <w:szCs w:val="18"/>
        </w:rPr>
      </w:pPr>
    </w:p>
    <w:p w14:paraId="02F28150" w14:textId="77777777" w:rsidR="001B51A9" w:rsidRPr="00AA3B6F" w:rsidRDefault="00CC1E33" w:rsidP="00360939">
      <w:pPr>
        <w:pStyle w:val="Heading7"/>
        <w:ind w:left="0" w:firstLine="705"/>
        <w:rPr>
          <w:sz w:val="24"/>
          <w:szCs w:val="22"/>
          <w:u w:val="single"/>
        </w:rPr>
      </w:pPr>
      <w:r w:rsidRPr="00AA3B6F">
        <w:rPr>
          <w:sz w:val="24"/>
          <w:szCs w:val="22"/>
          <w:u w:val="single"/>
          <w:lang w:val="sr-Cyrl-RS"/>
        </w:rPr>
        <w:t xml:space="preserve">5.10. </w:t>
      </w:r>
      <w:r w:rsidR="00360939" w:rsidRPr="00AA3B6F">
        <w:rPr>
          <w:sz w:val="24"/>
          <w:szCs w:val="22"/>
          <w:u w:val="single"/>
          <w:lang w:val="sr-Cyrl-RS"/>
        </w:rPr>
        <w:tab/>
      </w:r>
      <w:r w:rsidR="001B51A9" w:rsidRPr="00AA3B6F">
        <w:rPr>
          <w:sz w:val="24"/>
          <w:szCs w:val="22"/>
          <w:u w:val="single"/>
        </w:rPr>
        <w:t>Стање необраслих површина</w:t>
      </w:r>
    </w:p>
    <w:p w14:paraId="2C5798EE" w14:textId="77777777" w:rsidR="001B51A9" w:rsidRDefault="001B51A9" w:rsidP="001B51A9">
      <w:pPr>
        <w:jc w:val="both"/>
      </w:pPr>
    </w:p>
    <w:p w14:paraId="3792A526" w14:textId="77777777" w:rsidR="001B51A9" w:rsidRDefault="001B51A9" w:rsidP="001B51A9">
      <w:pPr>
        <w:ind w:firstLine="705"/>
        <w:jc w:val="both"/>
      </w:pPr>
      <w:r>
        <w:t>Структура необраслих шумских површина дата је по врстама земљишта односно начину коришћења.</w:t>
      </w:r>
    </w:p>
    <w:p w14:paraId="0FD6869D" w14:textId="77777777" w:rsidR="001B51A9" w:rsidRPr="00603D66" w:rsidRDefault="001B51A9" w:rsidP="001B51A9">
      <w:pPr>
        <w:ind w:left="7200" w:firstLine="720"/>
        <w:jc w:val="both"/>
        <w:rPr>
          <w:sz w:val="18"/>
          <w:szCs w:val="18"/>
        </w:rPr>
      </w:pPr>
    </w:p>
    <w:p w14:paraId="33F6E66A" w14:textId="77777777" w:rsidR="00AA3B6F" w:rsidRDefault="00FE00E3" w:rsidP="001B51A9">
      <w:pPr>
        <w:ind w:left="720" w:firstLine="720"/>
        <w:jc w:val="both"/>
      </w:pPr>
      <w:r>
        <w:rPr>
          <w:b/>
          <w:lang w:eastAsia="en-US"/>
        </w:rPr>
        <w:t xml:space="preserve">      </w:t>
      </w:r>
      <w:r w:rsidR="00974FA3">
        <w:rPr>
          <w:b/>
          <w:lang w:eastAsia="en-US"/>
        </w:rPr>
        <w:t>Табела 2</w:t>
      </w:r>
      <w:r w:rsidR="00974FA3">
        <w:rPr>
          <w:b/>
          <w:lang w:val="sr-Cyrl-RS" w:eastAsia="en-US"/>
        </w:rPr>
        <w:t>5</w:t>
      </w:r>
      <w:r w:rsidR="001B51A9">
        <w:t>. - Структура необраслих шумских површина</w:t>
      </w:r>
    </w:p>
    <w:tbl>
      <w:tblPr>
        <w:tblW w:w="6020" w:type="dxa"/>
        <w:tblInd w:w="1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8"/>
        <w:gridCol w:w="973"/>
        <w:gridCol w:w="849"/>
      </w:tblGrid>
      <w:tr w:rsidR="00304EC0" w:rsidRPr="007805DB" w14:paraId="44BD4851" w14:textId="77777777" w:rsidTr="00603D66">
        <w:trPr>
          <w:trHeight w:val="59"/>
        </w:trPr>
        <w:tc>
          <w:tcPr>
            <w:tcW w:w="0" w:type="auto"/>
            <w:shd w:val="clear" w:color="auto" w:fill="auto"/>
            <w:noWrap/>
            <w:vAlign w:val="center"/>
          </w:tcPr>
          <w:p w14:paraId="21F23EE3" w14:textId="77777777" w:rsidR="00304EC0" w:rsidRPr="007805DB" w:rsidRDefault="00304EC0" w:rsidP="00304EC0">
            <w:pPr>
              <w:jc w:val="center"/>
              <w:rPr>
                <w:color w:val="000000"/>
                <w:sz w:val="18"/>
                <w:szCs w:val="18"/>
                <w:lang w:val="sr-Cyrl-RS"/>
              </w:rPr>
            </w:pPr>
            <w:r>
              <w:rPr>
                <w:b/>
                <w:sz w:val="18"/>
                <w:szCs w:val="18"/>
              </w:rPr>
              <w:t>Врста земљишта</w:t>
            </w:r>
          </w:p>
        </w:tc>
        <w:tc>
          <w:tcPr>
            <w:tcW w:w="0" w:type="auto"/>
            <w:shd w:val="clear" w:color="auto" w:fill="auto"/>
            <w:noWrap/>
            <w:vAlign w:val="center"/>
          </w:tcPr>
          <w:p w14:paraId="65633DCA" w14:textId="77777777" w:rsidR="00304EC0" w:rsidRPr="007805DB" w:rsidRDefault="00304EC0" w:rsidP="00304EC0">
            <w:pPr>
              <w:jc w:val="center"/>
              <w:rPr>
                <w:color w:val="000000"/>
                <w:sz w:val="18"/>
                <w:szCs w:val="18"/>
              </w:rPr>
            </w:pPr>
            <w:r>
              <w:rPr>
                <w:b/>
                <w:sz w:val="18"/>
                <w:szCs w:val="18"/>
              </w:rPr>
              <w:t>P ha</w:t>
            </w:r>
          </w:p>
        </w:tc>
        <w:tc>
          <w:tcPr>
            <w:tcW w:w="0" w:type="auto"/>
            <w:shd w:val="clear" w:color="auto" w:fill="auto"/>
            <w:noWrap/>
            <w:vAlign w:val="center"/>
          </w:tcPr>
          <w:p w14:paraId="2B46587C" w14:textId="77777777" w:rsidR="00304EC0" w:rsidRPr="007805DB" w:rsidRDefault="00304EC0" w:rsidP="00304EC0">
            <w:pPr>
              <w:jc w:val="center"/>
              <w:rPr>
                <w:color w:val="000000"/>
                <w:sz w:val="18"/>
                <w:szCs w:val="18"/>
              </w:rPr>
            </w:pPr>
            <w:r>
              <w:rPr>
                <w:b/>
                <w:sz w:val="18"/>
                <w:szCs w:val="18"/>
              </w:rPr>
              <w:t>%</w:t>
            </w:r>
          </w:p>
        </w:tc>
      </w:tr>
      <w:tr w:rsidR="00304EC0" w:rsidRPr="007805DB" w14:paraId="78E36478" w14:textId="77777777" w:rsidTr="00603D66">
        <w:trPr>
          <w:trHeight w:val="59"/>
        </w:trPr>
        <w:tc>
          <w:tcPr>
            <w:tcW w:w="0" w:type="auto"/>
            <w:shd w:val="clear" w:color="auto" w:fill="auto"/>
            <w:noWrap/>
            <w:vAlign w:val="center"/>
            <w:hideMark/>
          </w:tcPr>
          <w:p w14:paraId="2C8C18E7" w14:textId="77777777" w:rsidR="00304EC0" w:rsidRPr="007805DB" w:rsidRDefault="00304EC0" w:rsidP="00304EC0">
            <w:pPr>
              <w:jc w:val="center"/>
              <w:rPr>
                <w:color w:val="000000"/>
                <w:sz w:val="18"/>
                <w:szCs w:val="18"/>
              </w:rPr>
            </w:pPr>
            <w:r w:rsidRPr="007805DB">
              <w:rPr>
                <w:color w:val="000000"/>
                <w:sz w:val="18"/>
                <w:szCs w:val="18"/>
                <w:lang w:val="sr-Cyrl-RS"/>
              </w:rPr>
              <w:t>Њива</w:t>
            </w:r>
          </w:p>
        </w:tc>
        <w:tc>
          <w:tcPr>
            <w:tcW w:w="0" w:type="auto"/>
            <w:shd w:val="clear" w:color="auto" w:fill="auto"/>
            <w:noWrap/>
            <w:vAlign w:val="center"/>
            <w:hideMark/>
          </w:tcPr>
          <w:p w14:paraId="15A428B7" w14:textId="77777777" w:rsidR="00304EC0" w:rsidRPr="007805DB" w:rsidRDefault="00304EC0" w:rsidP="00304EC0">
            <w:pPr>
              <w:jc w:val="center"/>
              <w:rPr>
                <w:color w:val="000000"/>
                <w:sz w:val="18"/>
                <w:szCs w:val="18"/>
              </w:rPr>
            </w:pPr>
            <w:r w:rsidRPr="007805DB">
              <w:rPr>
                <w:color w:val="000000"/>
                <w:sz w:val="18"/>
                <w:szCs w:val="18"/>
              </w:rPr>
              <w:t>2.51</w:t>
            </w:r>
          </w:p>
        </w:tc>
        <w:tc>
          <w:tcPr>
            <w:tcW w:w="0" w:type="auto"/>
            <w:shd w:val="clear" w:color="auto" w:fill="auto"/>
            <w:noWrap/>
            <w:vAlign w:val="center"/>
            <w:hideMark/>
          </w:tcPr>
          <w:p w14:paraId="55BAC34E" w14:textId="77777777" w:rsidR="00304EC0" w:rsidRPr="007805DB" w:rsidRDefault="00304EC0" w:rsidP="00304EC0">
            <w:pPr>
              <w:jc w:val="center"/>
              <w:rPr>
                <w:color w:val="000000"/>
                <w:sz w:val="18"/>
                <w:szCs w:val="18"/>
              </w:rPr>
            </w:pPr>
            <w:r>
              <w:rPr>
                <w:color w:val="000000"/>
                <w:sz w:val="18"/>
                <w:szCs w:val="18"/>
              </w:rPr>
              <w:t>1.0</w:t>
            </w:r>
          </w:p>
        </w:tc>
      </w:tr>
      <w:tr w:rsidR="00304EC0" w:rsidRPr="007805DB" w14:paraId="4261979A" w14:textId="77777777" w:rsidTr="00603D66">
        <w:trPr>
          <w:trHeight w:val="59"/>
        </w:trPr>
        <w:tc>
          <w:tcPr>
            <w:tcW w:w="0" w:type="auto"/>
            <w:shd w:val="clear" w:color="auto" w:fill="auto"/>
            <w:noWrap/>
            <w:vAlign w:val="center"/>
            <w:hideMark/>
          </w:tcPr>
          <w:p w14:paraId="46924754" w14:textId="77777777" w:rsidR="00304EC0" w:rsidRPr="007805DB" w:rsidRDefault="00304EC0" w:rsidP="00304EC0">
            <w:pPr>
              <w:jc w:val="center"/>
              <w:rPr>
                <w:color w:val="000000"/>
                <w:sz w:val="18"/>
                <w:szCs w:val="18"/>
              </w:rPr>
            </w:pPr>
            <w:r w:rsidRPr="007805DB">
              <w:rPr>
                <w:color w:val="000000"/>
                <w:sz w:val="18"/>
                <w:szCs w:val="18"/>
                <w:lang w:val="sr-Cyrl-RS"/>
              </w:rPr>
              <w:t>Земљиште за остале сврхе</w:t>
            </w:r>
          </w:p>
        </w:tc>
        <w:tc>
          <w:tcPr>
            <w:tcW w:w="0" w:type="auto"/>
            <w:shd w:val="clear" w:color="auto" w:fill="auto"/>
            <w:noWrap/>
            <w:vAlign w:val="center"/>
            <w:hideMark/>
          </w:tcPr>
          <w:p w14:paraId="74C7458B" w14:textId="77777777" w:rsidR="00304EC0" w:rsidRPr="007805DB" w:rsidRDefault="00304EC0" w:rsidP="00304EC0">
            <w:pPr>
              <w:jc w:val="center"/>
              <w:rPr>
                <w:color w:val="000000"/>
                <w:sz w:val="18"/>
                <w:szCs w:val="18"/>
                <w:lang w:val="sr-Cyrl-RS"/>
              </w:rPr>
            </w:pPr>
            <w:r w:rsidRPr="007805DB">
              <w:rPr>
                <w:color w:val="000000"/>
                <w:sz w:val="18"/>
                <w:szCs w:val="18"/>
              </w:rPr>
              <w:t>80.2</w:t>
            </w:r>
            <w:r w:rsidRPr="007805DB">
              <w:rPr>
                <w:color w:val="000000"/>
                <w:sz w:val="18"/>
                <w:szCs w:val="18"/>
                <w:lang w:val="sr-Cyrl-RS"/>
              </w:rPr>
              <w:t>0</w:t>
            </w:r>
          </w:p>
        </w:tc>
        <w:tc>
          <w:tcPr>
            <w:tcW w:w="0" w:type="auto"/>
            <w:shd w:val="clear" w:color="auto" w:fill="auto"/>
            <w:noWrap/>
            <w:vAlign w:val="center"/>
            <w:hideMark/>
          </w:tcPr>
          <w:p w14:paraId="1BC3D225" w14:textId="77777777" w:rsidR="00304EC0" w:rsidRPr="007805DB" w:rsidRDefault="00304EC0" w:rsidP="00304EC0">
            <w:pPr>
              <w:jc w:val="center"/>
              <w:rPr>
                <w:color w:val="000000"/>
                <w:sz w:val="18"/>
                <w:szCs w:val="18"/>
              </w:rPr>
            </w:pPr>
            <w:r>
              <w:rPr>
                <w:color w:val="000000"/>
                <w:sz w:val="18"/>
                <w:szCs w:val="18"/>
              </w:rPr>
              <w:t>33.5</w:t>
            </w:r>
          </w:p>
        </w:tc>
      </w:tr>
      <w:tr w:rsidR="00304EC0" w:rsidRPr="007805DB" w14:paraId="3E1087E0" w14:textId="77777777" w:rsidTr="00603D66">
        <w:trPr>
          <w:trHeight w:val="59"/>
        </w:trPr>
        <w:tc>
          <w:tcPr>
            <w:tcW w:w="0" w:type="auto"/>
            <w:shd w:val="clear" w:color="auto" w:fill="auto"/>
            <w:noWrap/>
            <w:vAlign w:val="center"/>
            <w:hideMark/>
          </w:tcPr>
          <w:p w14:paraId="3501D7B2" w14:textId="77777777" w:rsidR="00304EC0" w:rsidRPr="007805DB" w:rsidRDefault="00304EC0" w:rsidP="00304EC0">
            <w:pPr>
              <w:jc w:val="center"/>
              <w:rPr>
                <w:color w:val="000000"/>
                <w:sz w:val="18"/>
                <w:szCs w:val="18"/>
              </w:rPr>
            </w:pPr>
            <w:r w:rsidRPr="007805DB">
              <w:rPr>
                <w:color w:val="000000"/>
                <w:sz w:val="18"/>
                <w:szCs w:val="18"/>
                <w:lang w:val="sr-Cyrl-RS"/>
              </w:rPr>
              <w:t>Пут</w:t>
            </w:r>
          </w:p>
        </w:tc>
        <w:tc>
          <w:tcPr>
            <w:tcW w:w="0" w:type="auto"/>
            <w:shd w:val="clear" w:color="auto" w:fill="auto"/>
            <w:noWrap/>
            <w:vAlign w:val="center"/>
            <w:hideMark/>
          </w:tcPr>
          <w:p w14:paraId="22BC9EF5" w14:textId="77777777" w:rsidR="00304EC0" w:rsidRPr="007805DB" w:rsidRDefault="00304EC0" w:rsidP="00304EC0">
            <w:pPr>
              <w:jc w:val="center"/>
              <w:rPr>
                <w:color w:val="000000"/>
                <w:sz w:val="18"/>
                <w:szCs w:val="18"/>
              </w:rPr>
            </w:pPr>
            <w:r w:rsidRPr="007805DB">
              <w:rPr>
                <w:color w:val="000000"/>
                <w:sz w:val="18"/>
                <w:szCs w:val="18"/>
              </w:rPr>
              <w:t>26.56</w:t>
            </w:r>
          </w:p>
        </w:tc>
        <w:tc>
          <w:tcPr>
            <w:tcW w:w="0" w:type="auto"/>
            <w:shd w:val="clear" w:color="auto" w:fill="auto"/>
            <w:noWrap/>
            <w:vAlign w:val="center"/>
            <w:hideMark/>
          </w:tcPr>
          <w:p w14:paraId="392AE7EF" w14:textId="77777777" w:rsidR="00304EC0" w:rsidRPr="007805DB" w:rsidRDefault="00304EC0" w:rsidP="00304EC0">
            <w:pPr>
              <w:jc w:val="center"/>
              <w:rPr>
                <w:color w:val="000000"/>
                <w:sz w:val="18"/>
                <w:szCs w:val="18"/>
              </w:rPr>
            </w:pPr>
            <w:r>
              <w:rPr>
                <w:color w:val="000000"/>
                <w:sz w:val="18"/>
                <w:szCs w:val="18"/>
              </w:rPr>
              <w:t>11.1</w:t>
            </w:r>
          </w:p>
        </w:tc>
      </w:tr>
      <w:tr w:rsidR="00304EC0" w:rsidRPr="007805DB" w14:paraId="2EBB1898" w14:textId="77777777" w:rsidTr="00603D66">
        <w:trPr>
          <w:trHeight w:val="59"/>
        </w:trPr>
        <w:tc>
          <w:tcPr>
            <w:tcW w:w="0" w:type="auto"/>
            <w:shd w:val="clear" w:color="auto" w:fill="auto"/>
            <w:noWrap/>
            <w:vAlign w:val="center"/>
            <w:hideMark/>
          </w:tcPr>
          <w:p w14:paraId="1B39843A" w14:textId="77777777" w:rsidR="00304EC0" w:rsidRPr="007805DB" w:rsidRDefault="00304EC0" w:rsidP="00304EC0">
            <w:pPr>
              <w:jc w:val="center"/>
              <w:rPr>
                <w:color w:val="000000"/>
                <w:sz w:val="18"/>
                <w:szCs w:val="18"/>
              </w:rPr>
            </w:pPr>
            <w:r w:rsidRPr="007805DB">
              <w:rPr>
                <w:color w:val="000000"/>
                <w:sz w:val="18"/>
                <w:szCs w:val="18"/>
                <w:lang w:val="sr-Cyrl-RS"/>
              </w:rPr>
              <w:t>Историјски споменик</w:t>
            </w:r>
          </w:p>
        </w:tc>
        <w:tc>
          <w:tcPr>
            <w:tcW w:w="0" w:type="auto"/>
            <w:shd w:val="clear" w:color="auto" w:fill="auto"/>
            <w:noWrap/>
            <w:vAlign w:val="center"/>
            <w:hideMark/>
          </w:tcPr>
          <w:p w14:paraId="08927579" w14:textId="77777777" w:rsidR="00304EC0" w:rsidRPr="007805DB" w:rsidRDefault="00304EC0" w:rsidP="00304EC0">
            <w:pPr>
              <w:jc w:val="center"/>
              <w:rPr>
                <w:color w:val="000000"/>
                <w:sz w:val="18"/>
                <w:szCs w:val="18"/>
              </w:rPr>
            </w:pPr>
            <w:r w:rsidRPr="007805DB">
              <w:rPr>
                <w:color w:val="000000"/>
                <w:sz w:val="18"/>
                <w:szCs w:val="18"/>
              </w:rPr>
              <w:t>3.27</w:t>
            </w:r>
          </w:p>
        </w:tc>
        <w:tc>
          <w:tcPr>
            <w:tcW w:w="0" w:type="auto"/>
            <w:shd w:val="clear" w:color="auto" w:fill="auto"/>
            <w:noWrap/>
            <w:vAlign w:val="center"/>
            <w:hideMark/>
          </w:tcPr>
          <w:p w14:paraId="75B1529C" w14:textId="77777777" w:rsidR="00304EC0" w:rsidRPr="007805DB" w:rsidRDefault="00304EC0" w:rsidP="00304EC0">
            <w:pPr>
              <w:jc w:val="center"/>
              <w:rPr>
                <w:color w:val="000000"/>
                <w:sz w:val="18"/>
                <w:szCs w:val="18"/>
              </w:rPr>
            </w:pPr>
            <w:r>
              <w:rPr>
                <w:color w:val="000000"/>
                <w:sz w:val="18"/>
                <w:szCs w:val="18"/>
              </w:rPr>
              <w:t>1.4</w:t>
            </w:r>
          </w:p>
        </w:tc>
      </w:tr>
      <w:tr w:rsidR="00304EC0" w:rsidRPr="007805DB" w14:paraId="136179D2" w14:textId="77777777" w:rsidTr="00603D66">
        <w:trPr>
          <w:trHeight w:val="59"/>
        </w:trPr>
        <w:tc>
          <w:tcPr>
            <w:tcW w:w="0" w:type="auto"/>
            <w:shd w:val="clear" w:color="auto" w:fill="auto"/>
            <w:noWrap/>
            <w:vAlign w:val="center"/>
            <w:hideMark/>
          </w:tcPr>
          <w:p w14:paraId="5AAB44AD" w14:textId="77777777" w:rsidR="00304EC0" w:rsidRPr="007805DB" w:rsidRDefault="00304EC0" w:rsidP="00304EC0">
            <w:pPr>
              <w:jc w:val="center"/>
              <w:rPr>
                <w:color w:val="000000"/>
                <w:sz w:val="18"/>
                <w:szCs w:val="18"/>
              </w:rPr>
            </w:pPr>
            <w:r w:rsidRPr="007805DB">
              <w:rPr>
                <w:color w:val="000000"/>
                <w:sz w:val="18"/>
                <w:szCs w:val="18"/>
                <w:lang w:val="sr-Cyrl-RS"/>
              </w:rPr>
              <w:t>Терен за спорт и рекреацију</w:t>
            </w:r>
          </w:p>
        </w:tc>
        <w:tc>
          <w:tcPr>
            <w:tcW w:w="0" w:type="auto"/>
            <w:shd w:val="clear" w:color="auto" w:fill="auto"/>
            <w:noWrap/>
            <w:vAlign w:val="center"/>
            <w:hideMark/>
          </w:tcPr>
          <w:p w14:paraId="7776894B" w14:textId="77777777" w:rsidR="00304EC0" w:rsidRPr="007805DB" w:rsidRDefault="00304EC0" w:rsidP="00304EC0">
            <w:pPr>
              <w:jc w:val="center"/>
              <w:rPr>
                <w:color w:val="000000"/>
                <w:sz w:val="18"/>
                <w:szCs w:val="18"/>
              </w:rPr>
            </w:pPr>
            <w:r w:rsidRPr="007805DB">
              <w:rPr>
                <w:color w:val="000000"/>
                <w:sz w:val="18"/>
                <w:szCs w:val="18"/>
              </w:rPr>
              <w:t>0.56</w:t>
            </w:r>
          </w:p>
        </w:tc>
        <w:tc>
          <w:tcPr>
            <w:tcW w:w="0" w:type="auto"/>
            <w:shd w:val="clear" w:color="auto" w:fill="auto"/>
            <w:noWrap/>
            <w:vAlign w:val="center"/>
            <w:hideMark/>
          </w:tcPr>
          <w:p w14:paraId="197E0A65" w14:textId="77777777" w:rsidR="00304EC0" w:rsidRPr="007805DB" w:rsidRDefault="00304EC0" w:rsidP="00304EC0">
            <w:pPr>
              <w:jc w:val="center"/>
              <w:rPr>
                <w:color w:val="000000"/>
                <w:sz w:val="18"/>
                <w:szCs w:val="18"/>
              </w:rPr>
            </w:pPr>
            <w:r>
              <w:rPr>
                <w:color w:val="000000"/>
                <w:sz w:val="18"/>
                <w:szCs w:val="18"/>
              </w:rPr>
              <w:t>0.2</w:t>
            </w:r>
          </w:p>
        </w:tc>
      </w:tr>
      <w:tr w:rsidR="00304EC0" w:rsidRPr="007805DB" w14:paraId="5EF33912" w14:textId="77777777" w:rsidTr="00603D66">
        <w:trPr>
          <w:trHeight w:val="59"/>
        </w:trPr>
        <w:tc>
          <w:tcPr>
            <w:tcW w:w="0" w:type="auto"/>
            <w:shd w:val="clear" w:color="auto" w:fill="auto"/>
            <w:noWrap/>
            <w:vAlign w:val="center"/>
            <w:hideMark/>
          </w:tcPr>
          <w:p w14:paraId="1D8B1873" w14:textId="77777777" w:rsidR="00304EC0" w:rsidRPr="007805DB" w:rsidRDefault="00304EC0" w:rsidP="00304EC0">
            <w:pPr>
              <w:jc w:val="center"/>
              <w:rPr>
                <w:color w:val="000000"/>
                <w:sz w:val="18"/>
                <w:szCs w:val="18"/>
              </w:rPr>
            </w:pPr>
            <w:r w:rsidRPr="007805DB">
              <w:rPr>
                <w:color w:val="000000"/>
                <w:sz w:val="18"/>
                <w:szCs w:val="18"/>
                <w:lang w:val="sr-Cyrl-RS"/>
              </w:rPr>
              <w:t>Зграда и други објекти са окућницом</w:t>
            </w:r>
          </w:p>
        </w:tc>
        <w:tc>
          <w:tcPr>
            <w:tcW w:w="0" w:type="auto"/>
            <w:shd w:val="clear" w:color="auto" w:fill="auto"/>
            <w:noWrap/>
            <w:vAlign w:val="center"/>
            <w:hideMark/>
          </w:tcPr>
          <w:p w14:paraId="7C35BF3A" w14:textId="77777777" w:rsidR="00304EC0" w:rsidRPr="007805DB" w:rsidRDefault="00304EC0" w:rsidP="00304EC0">
            <w:pPr>
              <w:jc w:val="center"/>
              <w:rPr>
                <w:color w:val="000000"/>
                <w:sz w:val="18"/>
                <w:szCs w:val="18"/>
              </w:rPr>
            </w:pPr>
            <w:r w:rsidRPr="007805DB">
              <w:rPr>
                <w:color w:val="000000"/>
                <w:sz w:val="18"/>
                <w:szCs w:val="18"/>
              </w:rPr>
              <w:t>8.72</w:t>
            </w:r>
          </w:p>
        </w:tc>
        <w:tc>
          <w:tcPr>
            <w:tcW w:w="0" w:type="auto"/>
            <w:shd w:val="clear" w:color="auto" w:fill="auto"/>
            <w:noWrap/>
            <w:vAlign w:val="center"/>
            <w:hideMark/>
          </w:tcPr>
          <w:p w14:paraId="34F610E7" w14:textId="77777777" w:rsidR="00304EC0" w:rsidRPr="007805DB" w:rsidRDefault="00304EC0" w:rsidP="00304EC0">
            <w:pPr>
              <w:jc w:val="center"/>
              <w:rPr>
                <w:color w:val="000000"/>
                <w:sz w:val="18"/>
                <w:szCs w:val="18"/>
              </w:rPr>
            </w:pPr>
            <w:r>
              <w:rPr>
                <w:color w:val="000000"/>
                <w:sz w:val="18"/>
                <w:szCs w:val="18"/>
              </w:rPr>
              <w:t>3.6</w:t>
            </w:r>
          </w:p>
        </w:tc>
      </w:tr>
      <w:tr w:rsidR="00304EC0" w:rsidRPr="007805DB" w14:paraId="7CEC0DC1" w14:textId="77777777" w:rsidTr="00603D66">
        <w:trPr>
          <w:trHeight w:val="59"/>
        </w:trPr>
        <w:tc>
          <w:tcPr>
            <w:tcW w:w="0" w:type="auto"/>
            <w:shd w:val="clear" w:color="auto" w:fill="auto"/>
            <w:noWrap/>
            <w:vAlign w:val="center"/>
            <w:hideMark/>
          </w:tcPr>
          <w:p w14:paraId="33E1487F" w14:textId="77777777" w:rsidR="00304EC0" w:rsidRPr="007805DB" w:rsidRDefault="00304EC0" w:rsidP="00304EC0">
            <w:pPr>
              <w:jc w:val="center"/>
              <w:rPr>
                <w:color w:val="000000"/>
                <w:sz w:val="18"/>
                <w:szCs w:val="18"/>
              </w:rPr>
            </w:pPr>
            <w:r w:rsidRPr="007805DB">
              <w:rPr>
                <w:color w:val="000000"/>
                <w:sz w:val="18"/>
                <w:szCs w:val="18"/>
                <w:lang w:val="sr-Cyrl-RS"/>
              </w:rPr>
              <w:t>Гробље</w:t>
            </w:r>
          </w:p>
        </w:tc>
        <w:tc>
          <w:tcPr>
            <w:tcW w:w="0" w:type="auto"/>
            <w:shd w:val="clear" w:color="auto" w:fill="auto"/>
            <w:noWrap/>
            <w:vAlign w:val="center"/>
            <w:hideMark/>
          </w:tcPr>
          <w:p w14:paraId="64A70B9F" w14:textId="77777777" w:rsidR="00304EC0" w:rsidRPr="007805DB" w:rsidRDefault="00304EC0" w:rsidP="00304EC0">
            <w:pPr>
              <w:jc w:val="center"/>
              <w:rPr>
                <w:color w:val="000000"/>
                <w:sz w:val="18"/>
                <w:szCs w:val="18"/>
              </w:rPr>
            </w:pPr>
            <w:r w:rsidRPr="007805DB">
              <w:rPr>
                <w:color w:val="000000"/>
                <w:sz w:val="18"/>
                <w:szCs w:val="18"/>
              </w:rPr>
              <w:t>0.41</w:t>
            </w:r>
          </w:p>
        </w:tc>
        <w:tc>
          <w:tcPr>
            <w:tcW w:w="0" w:type="auto"/>
            <w:shd w:val="clear" w:color="auto" w:fill="auto"/>
            <w:noWrap/>
            <w:vAlign w:val="center"/>
            <w:hideMark/>
          </w:tcPr>
          <w:p w14:paraId="7775CAA5" w14:textId="77777777" w:rsidR="00304EC0" w:rsidRPr="007805DB" w:rsidRDefault="00304EC0" w:rsidP="00304EC0">
            <w:pPr>
              <w:jc w:val="center"/>
              <w:rPr>
                <w:color w:val="000000"/>
                <w:sz w:val="18"/>
                <w:szCs w:val="18"/>
              </w:rPr>
            </w:pPr>
            <w:r>
              <w:rPr>
                <w:color w:val="000000"/>
                <w:sz w:val="18"/>
                <w:szCs w:val="18"/>
              </w:rPr>
              <w:t>0.2</w:t>
            </w:r>
          </w:p>
        </w:tc>
      </w:tr>
      <w:tr w:rsidR="00304EC0" w:rsidRPr="007805DB" w14:paraId="247B5F27" w14:textId="77777777" w:rsidTr="00603D66">
        <w:trPr>
          <w:trHeight w:val="59"/>
        </w:trPr>
        <w:tc>
          <w:tcPr>
            <w:tcW w:w="0" w:type="auto"/>
            <w:shd w:val="clear" w:color="auto" w:fill="auto"/>
            <w:noWrap/>
            <w:vAlign w:val="center"/>
            <w:hideMark/>
          </w:tcPr>
          <w:p w14:paraId="06D8A206" w14:textId="77777777" w:rsidR="00304EC0" w:rsidRPr="007805DB" w:rsidRDefault="00304EC0" w:rsidP="00304EC0">
            <w:pPr>
              <w:jc w:val="center"/>
              <w:rPr>
                <w:color w:val="000000"/>
                <w:sz w:val="18"/>
                <w:szCs w:val="18"/>
              </w:rPr>
            </w:pPr>
            <w:r w:rsidRPr="007805DB">
              <w:rPr>
                <w:color w:val="000000"/>
                <w:sz w:val="18"/>
                <w:szCs w:val="18"/>
                <w:lang w:val="sr-Cyrl-RS"/>
              </w:rPr>
              <w:t>Хранилиште (ван гатара)</w:t>
            </w:r>
          </w:p>
        </w:tc>
        <w:tc>
          <w:tcPr>
            <w:tcW w:w="0" w:type="auto"/>
            <w:shd w:val="clear" w:color="auto" w:fill="auto"/>
            <w:noWrap/>
            <w:vAlign w:val="center"/>
            <w:hideMark/>
          </w:tcPr>
          <w:p w14:paraId="3FCC6BDD" w14:textId="77777777" w:rsidR="00304EC0" w:rsidRPr="007805DB" w:rsidRDefault="00304EC0" w:rsidP="00304EC0">
            <w:pPr>
              <w:jc w:val="center"/>
              <w:rPr>
                <w:color w:val="000000"/>
                <w:sz w:val="18"/>
                <w:szCs w:val="18"/>
              </w:rPr>
            </w:pPr>
            <w:r w:rsidRPr="007805DB">
              <w:rPr>
                <w:color w:val="000000"/>
                <w:sz w:val="18"/>
                <w:szCs w:val="18"/>
              </w:rPr>
              <w:t>0.27</w:t>
            </w:r>
          </w:p>
        </w:tc>
        <w:tc>
          <w:tcPr>
            <w:tcW w:w="0" w:type="auto"/>
            <w:shd w:val="clear" w:color="auto" w:fill="auto"/>
            <w:noWrap/>
            <w:vAlign w:val="center"/>
            <w:hideMark/>
          </w:tcPr>
          <w:p w14:paraId="2052D328" w14:textId="77777777" w:rsidR="00304EC0" w:rsidRPr="007805DB" w:rsidRDefault="00304EC0" w:rsidP="00304EC0">
            <w:pPr>
              <w:jc w:val="center"/>
              <w:rPr>
                <w:color w:val="000000"/>
                <w:sz w:val="18"/>
                <w:szCs w:val="18"/>
              </w:rPr>
            </w:pPr>
            <w:r>
              <w:rPr>
                <w:color w:val="000000"/>
                <w:sz w:val="18"/>
                <w:szCs w:val="18"/>
              </w:rPr>
              <w:t>0.1</w:t>
            </w:r>
          </w:p>
        </w:tc>
      </w:tr>
      <w:tr w:rsidR="00304EC0" w:rsidRPr="007805DB" w14:paraId="7A9CC396" w14:textId="77777777" w:rsidTr="00603D66">
        <w:trPr>
          <w:trHeight w:val="59"/>
        </w:trPr>
        <w:tc>
          <w:tcPr>
            <w:tcW w:w="0" w:type="auto"/>
            <w:shd w:val="clear" w:color="auto" w:fill="auto"/>
            <w:noWrap/>
            <w:vAlign w:val="center"/>
            <w:hideMark/>
          </w:tcPr>
          <w:p w14:paraId="2BFE28CC" w14:textId="77777777" w:rsidR="00304EC0" w:rsidRPr="007805DB" w:rsidRDefault="00304EC0" w:rsidP="00304EC0">
            <w:pPr>
              <w:jc w:val="center"/>
              <w:rPr>
                <w:color w:val="000000"/>
                <w:sz w:val="18"/>
                <w:szCs w:val="18"/>
              </w:rPr>
            </w:pPr>
            <w:r w:rsidRPr="007805DB">
              <w:rPr>
                <w:color w:val="000000"/>
                <w:sz w:val="18"/>
                <w:szCs w:val="18"/>
                <w:lang w:val="sr-Cyrl-RS"/>
              </w:rPr>
              <w:t>Депонија</w:t>
            </w:r>
          </w:p>
        </w:tc>
        <w:tc>
          <w:tcPr>
            <w:tcW w:w="0" w:type="auto"/>
            <w:shd w:val="clear" w:color="auto" w:fill="auto"/>
            <w:noWrap/>
            <w:vAlign w:val="center"/>
            <w:hideMark/>
          </w:tcPr>
          <w:p w14:paraId="506FD47A" w14:textId="77777777" w:rsidR="00304EC0" w:rsidRPr="007805DB" w:rsidRDefault="00304EC0" w:rsidP="00304EC0">
            <w:pPr>
              <w:jc w:val="center"/>
              <w:rPr>
                <w:color w:val="000000"/>
                <w:sz w:val="18"/>
                <w:szCs w:val="18"/>
              </w:rPr>
            </w:pPr>
            <w:r w:rsidRPr="007805DB">
              <w:rPr>
                <w:color w:val="000000"/>
                <w:sz w:val="18"/>
                <w:szCs w:val="18"/>
              </w:rPr>
              <w:t>0.48</w:t>
            </w:r>
          </w:p>
        </w:tc>
        <w:tc>
          <w:tcPr>
            <w:tcW w:w="0" w:type="auto"/>
            <w:shd w:val="clear" w:color="auto" w:fill="auto"/>
            <w:noWrap/>
            <w:vAlign w:val="center"/>
            <w:hideMark/>
          </w:tcPr>
          <w:p w14:paraId="6D373943" w14:textId="77777777" w:rsidR="00304EC0" w:rsidRPr="007805DB" w:rsidRDefault="00304EC0" w:rsidP="00304EC0">
            <w:pPr>
              <w:jc w:val="center"/>
              <w:rPr>
                <w:color w:val="000000"/>
                <w:sz w:val="18"/>
                <w:szCs w:val="18"/>
              </w:rPr>
            </w:pPr>
            <w:r>
              <w:rPr>
                <w:color w:val="000000"/>
                <w:sz w:val="18"/>
                <w:szCs w:val="18"/>
              </w:rPr>
              <w:t>0.2</w:t>
            </w:r>
          </w:p>
        </w:tc>
      </w:tr>
      <w:tr w:rsidR="00304EC0" w:rsidRPr="007805DB" w14:paraId="61C0A411" w14:textId="77777777" w:rsidTr="00603D66">
        <w:trPr>
          <w:trHeight w:val="59"/>
        </w:trPr>
        <w:tc>
          <w:tcPr>
            <w:tcW w:w="0" w:type="auto"/>
            <w:shd w:val="clear" w:color="auto" w:fill="auto"/>
            <w:noWrap/>
            <w:vAlign w:val="center"/>
            <w:hideMark/>
          </w:tcPr>
          <w:p w14:paraId="6B084242" w14:textId="77777777" w:rsidR="00304EC0" w:rsidRPr="00304EC0" w:rsidRDefault="00304EC0" w:rsidP="00304EC0">
            <w:pPr>
              <w:jc w:val="center"/>
              <w:rPr>
                <w:b/>
                <w:bCs/>
                <w:color w:val="000000"/>
                <w:sz w:val="18"/>
                <w:szCs w:val="18"/>
              </w:rPr>
            </w:pPr>
            <w:proofErr w:type="spellStart"/>
            <w:r w:rsidRPr="00304EC0">
              <w:rPr>
                <w:b/>
                <w:bCs/>
                <w:color w:val="000000"/>
                <w:sz w:val="18"/>
                <w:szCs w:val="18"/>
              </w:rPr>
              <w:t>Укупно</w:t>
            </w:r>
            <w:proofErr w:type="spellEnd"/>
            <w:r w:rsidRPr="00304EC0">
              <w:rPr>
                <w:b/>
                <w:bCs/>
                <w:color w:val="000000"/>
                <w:sz w:val="18"/>
                <w:szCs w:val="18"/>
              </w:rPr>
              <w:t xml:space="preserve"> </w:t>
            </w:r>
            <w:proofErr w:type="spellStart"/>
            <w:r w:rsidRPr="00304EC0">
              <w:rPr>
                <w:b/>
                <w:bCs/>
                <w:color w:val="000000"/>
                <w:sz w:val="18"/>
                <w:szCs w:val="18"/>
              </w:rPr>
              <w:t>за</w:t>
            </w:r>
            <w:proofErr w:type="spellEnd"/>
            <w:r w:rsidRPr="00304EC0">
              <w:rPr>
                <w:b/>
                <w:bCs/>
                <w:color w:val="000000"/>
                <w:sz w:val="18"/>
                <w:szCs w:val="18"/>
              </w:rPr>
              <w:t xml:space="preserve"> </w:t>
            </w:r>
            <w:proofErr w:type="spellStart"/>
            <w:r w:rsidRPr="00304EC0">
              <w:rPr>
                <w:b/>
                <w:bCs/>
                <w:color w:val="000000"/>
                <w:sz w:val="18"/>
                <w:szCs w:val="18"/>
              </w:rPr>
              <w:t>остале</w:t>
            </w:r>
            <w:proofErr w:type="spellEnd"/>
            <w:r w:rsidRPr="00304EC0">
              <w:rPr>
                <w:b/>
                <w:bCs/>
                <w:color w:val="000000"/>
                <w:sz w:val="18"/>
                <w:szCs w:val="18"/>
              </w:rPr>
              <w:t xml:space="preserve"> </w:t>
            </w:r>
            <w:proofErr w:type="spellStart"/>
            <w:r w:rsidRPr="00304EC0">
              <w:rPr>
                <w:b/>
                <w:bCs/>
                <w:color w:val="000000"/>
                <w:sz w:val="18"/>
                <w:szCs w:val="18"/>
              </w:rPr>
              <w:t>сврхе</w:t>
            </w:r>
            <w:proofErr w:type="spellEnd"/>
          </w:p>
        </w:tc>
        <w:tc>
          <w:tcPr>
            <w:tcW w:w="0" w:type="auto"/>
            <w:shd w:val="clear" w:color="auto" w:fill="auto"/>
            <w:noWrap/>
            <w:vAlign w:val="center"/>
            <w:hideMark/>
          </w:tcPr>
          <w:p w14:paraId="36E2C60E" w14:textId="77777777" w:rsidR="00304EC0" w:rsidRPr="00304EC0" w:rsidRDefault="00304EC0" w:rsidP="00304EC0">
            <w:pPr>
              <w:jc w:val="center"/>
              <w:rPr>
                <w:b/>
                <w:bCs/>
                <w:color w:val="000000"/>
                <w:sz w:val="18"/>
                <w:szCs w:val="18"/>
              </w:rPr>
            </w:pPr>
            <w:r w:rsidRPr="00304EC0">
              <w:rPr>
                <w:b/>
                <w:bCs/>
                <w:color w:val="000000"/>
                <w:sz w:val="18"/>
                <w:szCs w:val="18"/>
                <w:lang w:val="sr-Latn-RS"/>
              </w:rPr>
              <w:t>122.98</w:t>
            </w:r>
          </w:p>
        </w:tc>
        <w:tc>
          <w:tcPr>
            <w:tcW w:w="0" w:type="auto"/>
            <w:shd w:val="clear" w:color="auto" w:fill="auto"/>
            <w:noWrap/>
            <w:vAlign w:val="center"/>
            <w:hideMark/>
          </w:tcPr>
          <w:p w14:paraId="34D4C61A" w14:textId="77777777" w:rsidR="00304EC0" w:rsidRPr="00304EC0" w:rsidRDefault="00304EC0" w:rsidP="00304EC0">
            <w:pPr>
              <w:jc w:val="center"/>
              <w:rPr>
                <w:b/>
                <w:bCs/>
                <w:color w:val="000000"/>
                <w:sz w:val="18"/>
                <w:szCs w:val="18"/>
              </w:rPr>
            </w:pPr>
            <w:r w:rsidRPr="00304EC0">
              <w:rPr>
                <w:b/>
                <w:bCs/>
                <w:color w:val="000000"/>
                <w:sz w:val="18"/>
                <w:szCs w:val="18"/>
              </w:rPr>
              <w:t>51.4</w:t>
            </w:r>
          </w:p>
        </w:tc>
      </w:tr>
      <w:tr w:rsidR="00304EC0" w:rsidRPr="007805DB" w14:paraId="6AB2ABE8" w14:textId="77777777" w:rsidTr="00603D66">
        <w:trPr>
          <w:trHeight w:val="59"/>
        </w:trPr>
        <w:tc>
          <w:tcPr>
            <w:tcW w:w="0" w:type="auto"/>
            <w:shd w:val="clear" w:color="auto" w:fill="auto"/>
            <w:noWrap/>
            <w:vAlign w:val="center"/>
            <w:hideMark/>
          </w:tcPr>
          <w:p w14:paraId="36630B19" w14:textId="77777777" w:rsidR="00304EC0" w:rsidRPr="007805DB" w:rsidRDefault="00304EC0" w:rsidP="00304EC0">
            <w:pPr>
              <w:jc w:val="center"/>
              <w:rPr>
                <w:color w:val="000000"/>
                <w:sz w:val="18"/>
                <w:szCs w:val="18"/>
              </w:rPr>
            </w:pPr>
            <w:r w:rsidRPr="007805DB">
              <w:rPr>
                <w:color w:val="000000"/>
                <w:sz w:val="18"/>
                <w:szCs w:val="18"/>
                <w:lang w:val="sr-Cyrl-RS"/>
              </w:rPr>
              <w:t>Камењар</w:t>
            </w:r>
          </w:p>
        </w:tc>
        <w:tc>
          <w:tcPr>
            <w:tcW w:w="0" w:type="auto"/>
            <w:shd w:val="clear" w:color="auto" w:fill="auto"/>
            <w:noWrap/>
            <w:vAlign w:val="center"/>
            <w:hideMark/>
          </w:tcPr>
          <w:p w14:paraId="10AD9FA4" w14:textId="77777777" w:rsidR="00304EC0" w:rsidRPr="007805DB" w:rsidRDefault="00304EC0" w:rsidP="00304EC0">
            <w:pPr>
              <w:jc w:val="center"/>
              <w:rPr>
                <w:color w:val="000000"/>
                <w:sz w:val="18"/>
                <w:szCs w:val="18"/>
              </w:rPr>
            </w:pPr>
            <w:r w:rsidRPr="007805DB">
              <w:rPr>
                <w:color w:val="000000"/>
                <w:sz w:val="18"/>
                <w:szCs w:val="18"/>
              </w:rPr>
              <w:t>114.46</w:t>
            </w:r>
          </w:p>
        </w:tc>
        <w:tc>
          <w:tcPr>
            <w:tcW w:w="0" w:type="auto"/>
            <w:shd w:val="clear" w:color="auto" w:fill="auto"/>
            <w:noWrap/>
            <w:vAlign w:val="center"/>
            <w:hideMark/>
          </w:tcPr>
          <w:p w14:paraId="6FD21D15" w14:textId="77777777" w:rsidR="00304EC0" w:rsidRPr="007805DB" w:rsidRDefault="00304EC0" w:rsidP="00304EC0">
            <w:pPr>
              <w:jc w:val="center"/>
              <w:rPr>
                <w:color w:val="000000"/>
                <w:sz w:val="18"/>
                <w:szCs w:val="18"/>
              </w:rPr>
            </w:pPr>
            <w:r>
              <w:rPr>
                <w:color w:val="000000"/>
                <w:sz w:val="18"/>
                <w:szCs w:val="18"/>
              </w:rPr>
              <w:t>47.8</w:t>
            </w:r>
          </w:p>
        </w:tc>
      </w:tr>
      <w:tr w:rsidR="00304EC0" w:rsidRPr="007805DB" w14:paraId="5B2BEE33" w14:textId="77777777" w:rsidTr="00603D66">
        <w:trPr>
          <w:trHeight w:val="59"/>
        </w:trPr>
        <w:tc>
          <w:tcPr>
            <w:tcW w:w="0" w:type="auto"/>
            <w:shd w:val="clear" w:color="auto" w:fill="auto"/>
            <w:noWrap/>
            <w:vAlign w:val="center"/>
            <w:hideMark/>
          </w:tcPr>
          <w:p w14:paraId="6379D818" w14:textId="77777777" w:rsidR="00304EC0" w:rsidRPr="007805DB" w:rsidRDefault="00304EC0" w:rsidP="00304EC0">
            <w:pPr>
              <w:jc w:val="center"/>
              <w:rPr>
                <w:color w:val="000000"/>
                <w:sz w:val="18"/>
                <w:szCs w:val="18"/>
              </w:rPr>
            </w:pPr>
            <w:r w:rsidRPr="007805DB">
              <w:rPr>
                <w:color w:val="000000"/>
                <w:sz w:val="18"/>
                <w:szCs w:val="18"/>
                <w:lang w:val="sr-Cyrl-RS"/>
              </w:rPr>
              <w:t>Бара</w:t>
            </w:r>
          </w:p>
        </w:tc>
        <w:tc>
          <w:tcPr>
            <w:tcW w:w="0" w:type="auto"/>
            <w:shd w:val="clear" w:color="auto" w:fill="auto"/>
            <w:noWrap/>
            <w:vAlign w:val="center"/>
            <w:hideMark/>
          </w:tcPr>
          <w:p w14:paraId="5463F160" w14:textId="77777777" w:rsidR="00304EC0" w:rsidRPr="007805DB" w:rsidRDefault="00304EC0" w:rsidP="00304EC0">
            <w:pPr>
              <w:jc w:val="center"/>
              <w:rPr>
                <w:color w:val="000000"/>
                <w:sz w:val="18"/>
                <w:szCs w:val="18"/>
              </w:rPr>
            </w:pPr>
            <w:r w:rsidRPr="007805DB">
              <w:rPr>
                <w:color w:val="000000"/>
                <w:sz w:val="18"/>
                <w:szCs w:val="18"/>
              </w:rPr>
              <w:t>0.27</w:t>
            </w:r>
          </w:p>
        </w:tc>
        <w:tc>
          <w:tcPr>
            <w:tcW w:w="0" w:type="auto"/>
            <w:shd w:val="clear" w:color="auto" w:fill="auto"/>
            <w:noWrap/>
            <w:vAlign w:val="center"/>
            <w:hideMark/>
          </w:tcPr>
          <w:p w14:paraId="192FD5DB" w14:textId="77777777" w:rsidR="00304EC0" w:rsidRPr="007805DB" w:rsidRDefault="00304EC0" w:rsidP="00304EC0">
            <w:pPr>
              <w:jc w:val="center"/>
              <w:rPr>
                <w:color w:val="000000"/>
                <w:sz w:val="18"/>
                <w:szCs w:val="18"/>
              </w:rPr>
            </w:pPr>
            <w:r>
              <w:rPr>
                <w:color w:val="000000"/>
                <w:sz w:val="18"/>
                <w:szCs w:val="18"/>
              </w:rPr>
              <w:t>0.1</w:t>
            </w:r>
          </w:p>
        </w:tc>
      </w:tr>
      <w:tr w:rsidR="00304EC0" w:rsidRPr="007805DB" w14:paraId="28D46E45" w14:textId="77777777" w:rsidTr="00603D66">
        <w:trPr>
          <w:trHeight w:val="59"/>
        </w:trPr>
        <w:tc>
          <w:tcPr>
            <w:tcW w:w="0" w:type="auto"/>
            <w:shd w:val="clear" w:color="auto" w:fill="auto"/>
            <w:noWrap/>
            <w:vAlign w:val="center"/>
            <w:hideMark/>
          </w:tcPr>
          <w:p w14:paraId="3F5E0AD8" w14:textId="77777777" w:rsidR="00304EC0" w:rsidRPr="007805DB" w:rsidRDefault="00304EC0" w:rsidP="00304EC0">
            <w:pPr>
              <w:jc w:val="center"/>
              <w:rPr>
                <w:color w:val="000000"/>
                <w:sz w:val="18"/>
                <w:szCs w:val="18"/>
              </w:rPr>
            </w:pPr>
            <w:r w:rsidRPr="007805DB">
              <w:rPr>
                <w:color w:val="000000"/>
                <w:sz w:val="18"/>
                <w:szCs w:val="18"/>
                <w:lang w:val="sr-Cyrl-RS"/>
              </w:rPr>
              <w:t>Поток (канал)</w:t>
            </w:r>
          </w:p>
        </w:tc>
        <w:tc>
          <w:tcPr>
            <w:tcW w:w="0" w:type="auto"/>
            <w:shd w:val="clear" w:color="auto" w:fill="auto"/>
            <w:noWrap/>
            <w:vAlign w:val="center"/>
            <w:hideMark/>
          </w:tcPr>
          <w:p w14:paraId="15D2E507" w14:textId="77777777" w:rsidR="00304EC0" w:rsidRPr="007805DB" w:rsidRDefault="00304EC0" w:rsidP="00304EC0">
            <w:pPr>
              <w:jc w:val="center"/>
              <w:rPr>
                <w:color w:val="000000"/>
                <w:sz w:val="18"/>
                <w:szCs w:val="18"/>
              </w:rPr>
            </w:pPr>
            <w:r w:rsidRPr="007805DB">
              <w:rPr>
                <w:color w:val="000000"/>
                <w:sz w:val="18"/>
                <w:szCs w:val="18"/>
              </w:rPr>
              <w:t>0.65</w:t>
            </w:r>
          </w:p>
        </w:tc>
        <w:tc>
          <w:tcPr>
            <w:tcW w:w="0" w:type="auto"/>
            <w:shd w:val="clear" w:color="auto" w:fill="auto"/>
            <w:noWrap/>
            <w:vAlign w:val="center"/>
            <w:hideMark/>
          </w:tcPr>
          <w:p w14:paraId="56A8E7E0" w14:textId="77777777" w:rsidR="00304EC0" w:rsidRPr="007805DB" w:rsidRDefault="00304EC0" w:rsidP="00304EC0">
            <w:pPr>
              <w:jc w:val="center"/>
              <w:rPr>
                <w:color w:val="000000"/>
                <w:sz w:val="18"/>
                <w:szCs w:val="18"/>
              </w:rPr>
            </w:pPr>
            <w:r>
              <w:rPr>
                <w:color w:val="000000"/>
                <w:sz w:val="18"/>
                <w:szCs w:val="18"/>
              </w:rPr>
              <w:t>0.3</w:t>
            </w:r>
          </w:p>
        </w:tc>
      </w:tr>
      <w:tr w:rsidR="00304EC0" w:rsidRPr="007805DB" w14:paraId="3E729FCA" w14:textId="77777777" w:rsidTr="00603D66">
        <w:trPr>
          <w:trHeight w:val="59"/>
        </w:trPr>
        <w:tc>
          <w:tcPr>
            <w:tcW w:w="0" w:type="auto"/>
            <w:shd w:val="clear" w:color="auto" w:fill="auto"/>
            <w:noWrap/>
            <w:vAlign w:val="center"/>
            <w:hideMark/>
          </w:tcPr>
          <w:p w14:paraId="78970423" w14:textId="77777777" w:rsidR="00304EC0" w:rsidRPr="007805DB" w:rsidRDefault="00304EC0" w:rsidP="00304EC0">
            <w:pPr>
              <w:jc w:val="center"/>
              <w:rPr>
                <w:color w:val="000000"/>
                <w:sz w:val="18"/>
                <w:szCs w:val="18"/>
              </w:rPr>
            </w:pPr>
            <w:r w:rsidRPr="007805DB">
              <w:rPr>
                <w:color w:val="000000"/>
                <w:sz w:val="18"/>
                <w:szCs w:val="18"/>
                <w:lang w:val="sr-Cyrl-RS"/>
              </w:rPr>
              <w:t>Каменолом</w:t>
            </w:r>
          </w:p>
        </w:tc>
        <w:tc>
          <w:tcPr>
            <w:tcW w:w="0" w:type="auto"/>
            <w:shd w:val="clear" w:color="auto" w:fill="auto"/>
            <w:noWrap/>
            <w:vAlign w:val="center"/>
            <w:hideMark/>
          </w:tcPr>
          <w:p w14:paraId="54869FF6" w14:textId="77777777" w:rsidR="00304EC0" w:rsidRPr="007805DB" w:rsidRDefault="00304EC0" w:rsidP="00304EC0">
            <w:pPr>
              <w:jc w:val="center"/>
              <w:rPr>
                <w:color w:val="000000"/>
                <w:sz w:val="18"/>
                <w:szCs w:val="18"/>
              </w:rPr>
            </w:pPr>
            <w:r w:rsidRPr="007805DB">
              <w:rPr>
                <w:color w:val="000000"/>
                <w:sz w:val="18"/>
                <w:szCs w:val="18"/>
              </w:rPr>
              <w:t>1.01</w:t>
            </w:r>
          </w:p>
        </w:tc>
        <w:tc>
          <w:tcPr>
            <w:tcW w:w="0" w:type="auto"/>
            <w:shd w:val="clear" w:color="auto" w:fill="auto"/>
            <w:noWrap/>
            <w:vAlign w:val="center"/>
            <w:hideMark/>
          </w:tcPr>
          <w:p w14:paraId="4BB373E9" w14:textId="77777777" w:rsidR="00304EC0" w:rsidRPr="007805DB" w:rsidRDefault="00304EC0" w:rsidP="00304EC0">
            <w:pPr>
              <w:jc w:val="center"/>
              <w:rPr>
                <w:color w:val="000000"/>
                <w:sz w:val="18"/>
                <w:szCs w:val="18"/>
              </w:rPr>
            </w:pPr>
            <w:r>
              <w:rPr>
                <w:color w:val="000000"/>
                <w:sz w:val="18"/>
                <w:szCs w:val="18"/>
              </w:rPr>
              <w:t>0.4</w:t>
            </w:r>
          </w:p>
        </w:tc>
      </w:tr>
      <w:tr w:rsidR="00304EC0" w:rsidRPr="007805DB" w14:paraId="03BB0FEF" w14:textId="77777777" w:rsidTr="00603D66">
        <w:trPr>
          <w:trHeight w:val="59"/>
        </w:trPr>
        <w:tc>
          <w:tcPr>
            <w:tcW w:w="0" w:type="auto"/>
            <w:shd w:val="clear" w:color="auto" w:fill="auto"/>
            <w:noWrap/>
            <w:vAlign w:val="center"/>
            <w:hideMark/>
          </w:tcPr>
          <w:p w14:paraId="4E68E2AC" w14:textId="77777777" w:rsidR="00304EC0" w:rsidRPr="00304EC0" w:rsidRDefault="00304EC0" w:rsidP="00304EC0">
            <w:pPr>
              <w:jc w:val="center"/>
              <w:rPr>
                <w:b/>
                <w:bCs/>
                <w:color w:val="000000"/>
                <w:sz w:val="18"/>
                <w:szCs w:val="18"/>
              </w:rPr>
            </w:pPr>
            <w:proofErr w:type="spellStart"/>
            <w:r w:rsidRPr="00304EC0">
              <w:rPr>
                <w:b/>
                <w:bCs/>
                <w:color w:val="000000"/>
                <w:sz w:val="18"/>
                <w:szCs w:val="18"/>
              </w:rPr>
              <w:t>Укупно</w:t>
            </w:r>
            <w:proofErr w:type="spellEnd"/>
            <w:r w:rsidRPr="00304EC0">
              <w:rPr>
                <w:b/>
                <w:bCs/>
                <w:color w:val="000000"/>
                <w:sz w:val="18"/>
                <w:szCs w:val="18"/>
              </w:rPr>
              <w:t xml:space="preserve"> </w:t>
            </w:r>
            <w:proofErr w:type="spellStart"/>
            <w:r w:rsidRPr="00304EC0">
              <w:rPr>
                <w:b/>
                <w:bCs/>
                <w:color w:val="000000"/>
                <w:sz w:val="18"/>
                <w:szCs w:val="18"/>
              </w:rPr>
              <w:t>неплодно</w:t>
            </w:r>
            <w:proofErr w:type="spellEnd"/>
          </w:p>
        </w:tc>
        <w:tc>
          <w:tcPr>
            <w:tcW w:w="0" w:type="auto"/>
            <w:shd w:val="clear" w:color="auto" w:fill="auto"/>
            <w:noWrap/>
            <w:vAlign w:val="center"/>
            <w:hideMark/>
          </w:tcPr>
          <w:p w14:paraId="28CCB59B" w14:textId="77777777" w:rsidR="00304EC0" w:rsidRPr="00304EC0" w:rsidRDefault="00304EC0" w:rsidP="00304EC0">
            <w:pPr>
              <w:jc w:val="center"/>
              <w:rPr>
                <w:b/>
                <w:bCs/>
                <w:color w:val="000000"/>
                <w:sz w:val="18"/>
                <w:szCs w:val="18"/>
              </w:rPr>
            </w:pPr>
            <w:r w:rsidRPr="00304EC0">
              <w:rPr>
                <w:b/>
                <w:bCs/>
                <w:color w:val="000000"/>
                <w:sz w:val="18"/>
                <w:szCs w:val="18"/>
              </w:rPr>
              <w:t>116.39</w:t>
            </w:r>
          </w:p>
        </w:tc>
        <w:tc>
          <w:tcPr>
            <w:tcW w:w="0" w:type="auto"/>
            <w:shd w:val="clear" w:color="auto" w:fill="auto"/>
            <w:noWrap/>
            <w:vAlign w:val="center"/>
            <w:hideMark/>
          </w:tcPr>
          <w:p w14:paraId="505FBBF9" w14:textId="77777777" w:rsidR="00304EC0" w:rsidRPr="00304EC0" w:rsidRDefault="00304EC0" w:rsidP="00304EC0">
            <w:pPr>
              <w:jc w:val="center"/>
              <w:rPr>
                <w:b/>
                <w:bCs/>
                <w:color w:val="000000"/>
                <w:sz w:val="18"/>
                <w:szCs w:val="18"/>
              </w:rPr>
            </w:pPr>
            <w:r w:rsidRPr="00304EC0">
              <w:rPr>
                <w:b/>
                <w:bCs/>
                <w:color w:val="000000"/>
                <w:sz w:val="18"/>
                <w:szCs w:val="18"/>
              </w:rPr>
              <w:t>48.6</w:t>
            </w:r>
          </w:p>
        </w:tc>
      </w:tr>
      <w:tr w:rsidR="00304EC0" w:rsidRPr="007805DB" w14:paraId="2638609F" w14:textId="77777777" w:rsidTr="00603D66">
        <w:trPr>
          <w:trHeight w:val="59"/>
        </w:trPr>
        <w:tc>
          <w:tcPr>
            <w:tcW w:w="0" w:type="auto"/>
            <w:shd w:val="clear" w:color="auto" w:fill="auto"/>
            <w:noWrap/>
            <w:vAlign w:val="center"/>
            <w:hideMark/>
          </w:tcPr>
          <w:p w14:paraId="3A5EFA73" w14:textId="77777777" w:rsidR="00304EC0" w:rsidRPr="00304EC0" w:rsidRDefault="00304EC0" w:rsidP="00304EC0">
            <w:pPr>
              <w:jc w:val="center"/>
              <w:rPr>
                <w:b/>
                <w:bCs/>
                <w:color w:val="000000"/>
                <w:sz w:val="18"/>
                <w:szCs w:val="18"/>
              </w:rPr>
            </w:pPr>
            <w:proofErr w:type="spellStart"/>
            <w:r w:rsidRPr="00304EC0">
              <w:rPr>
                <w:b/>
                <w:bCs/>
                <w:color w:val="000000"/>
                <w:sz w:val="18"/>
                <w:szCs w:val="18"/>
              </w:rPr>
              <w:t>Укупно</w:t>
            </w:r>
            <w:proofErr w:type="spellEnd"/>
            <w:r w:rsidRPr="00304EC0">
              <w:rPr>
                <w:b/>
                <w:bCs/>
                <w:color w:val="000000"/>
                <w:sz w:val="18"/>
                <w:szCs w:val="18"/>
              </w:rPr>
              <w:t xml:space="preserve"> необрасло </w:t>
            </w:r>
            <w:proofErr w:type="spellStart"/>
            <w:r w:rsidRPr="00304EC0">
              <w:rPr>
                <w:b/>
                <w:bCs/>
                <w:color w:val="000000"/>
                <w:sz w:val="18"/>
                <w:szCs w:val="18"/>
              </w:rPr>
              <w:t>земљиште</w:t>
            </w:r>
            <w:proofErr w:type="spellEnd"/>
          </w:p>
        </w:tc>
        <w:tc>
          <w:tcPr>
            <w:tcW w:w="0" w:type="auto"/>
            <w:shd w:val="clear" w:color="auto" w:fill="auto"/>
            <w:noWrap/>
            <w:vAlign w:val="center"/>
            <w:hideMark/>
          </w:tcPr>
          <w:p w14:paraId="68BAD136" w14:textId="77777777" w:rsidR="00304EC0" w:rsidRPr="00304EC0" w:rsidRDefault="00304EC0" w:rsidP="00304EC0">
            <w:pPr>
              <w:jc w:val="center"/>
              <w:rPr>
                <w:b/>
                <w:bCs/>
                <w:color w:val="000000"/>
                <w:sz w:val="18"/>
                <w:szCs w:val="18"/>
              </w:rPr>
            </w:pPr>
            <w:r w:rsidRPr="00304EC0">
              <w:rPr>
                <w:b/>
                <w:bCs/>
                <w:color w:val="000000"/>
                <w:sz w:val="18"/>
                <w:szCs w:val="18"/>
              </w:rPr>
              <w:t>239.37</w:t>
            </w:r>
          </w:p>
        </w:tc>
        <w:tc>
          <w:tcPr>
            <w:tcW w:w="0" w:type="auto"/>
            <w:shd w:val="clear" w:color="auto" w:fill="auto"/>
            <w:noWrap/>
            <w:vAlign w:val="center"/>
            <w:hideMark/>
          </w:tcPr>
          <w:p w14:paraId="61F8F0BD" w14:textId="77777777" w:rsidR="00304EC0" w:rsidRPr="00304EC0" w:rsidRDefault="00304EC0" w:rsidP="00304EC0">
            <w:pPr>
              <w:jc w:val="center"/>
              <w:rPr>
                <w:b/>
                <w:bCs/>
                <w:color w:val="000000"/>
                <w:sz w:val="18"/>
                <w:szCs w:val="18"/>
              </w:rPr>
            </w:pPr>
            <w:r w:rsidRPr="00304EC0">
              <w:rPr>
                <w:b/>
                <w:bCs/>
                <w:color w:val="000000"/>
                <w:sz w:val="18"/>
                <w:szCs w:val="18"/>
              </w:rPr>
              <w:t>100.0</w:t>
            </w:r>
          </w:p>
        </w:tc>
      </w:tr>
    </w:tbl>
    <w:p w14:paraId="5BDF850F" w14:textId="77777777" w:rsidR="001B51A9" w:rsidRDefault="001B51A9" w:rsidP="001B51A9">
      <w:pPr>
        <w:ind w:firstLine="705"/>
        <w:jc w:val="both"/>
      </w:pPr>
      <w:r>
        <w:lastRenderedPageBreak/>
        <w:t xml:space="preserve">Укупно необраслог земљишта има </w:t>
      </w:r>
      <w:r w:rsidR="00304EC0">
        <w:rPr>
          <w:lang w:val="sr-Cyrl-RS"/>
        </w:rPr>
        <w:t>239</w:t>
      </w:r>
      <w:r>
        <w:t>,</w:t>
      </w:r>
      <w:r w:rsidR="00304EC0">
        <w:rPr>
          <w:lang w:val="sr-Cyrl-RS"/>
        </w:rPr>
        <w:t>37</w:t>
      </w:r>
      <w:r>
        <w:t xml:space="preserve"> ha што представља </w:t>
      </w:r>
      <w:r w:rsidR="00304EC0">
        <w:rPr>
          <w:lang w:val="sr-Cyrl-RS"/>
        </w:rPr>
        <w:t>9</w:t>
      </w:r>
      <w:r>
        <w:t>,</w:t>
      </w:r>
      <w:r w:rsidR="00304EC0">
        <w:rPr>
          <w:lang w:val="sr-Cyrl-RS"/>
        </w:rPr>
        <w:t>1</w:t>
      </w:r>
      <w:r>
        <w:t xml:space="preserve">% од укупне површине газдинске јединице. Неплодна земљишта су заступљена на </w:t>
      </w:r>
      <w:r w:rsidR="00304EC0">
        <w:rPr>
          <w:lang w:val="sr-Cyrl-RS"/>
        </w:rPr>
        <w:t>116</w:t>
      </w:r>
      <w:r>
        <w:t>,</w:t>
      </w:r>
      <w:r w:rsidR="00304EC0">
        <w:rPr>
          <w:lang w:val="sr-Cyrl-RS"/>
        </w:rPr>
        <w:t>39</w:t>
      </w:r>
      <w:r>
        <w:t xml:space="preserve"> ha, или </w:t>
      </w:r>
      <w:r w:rsidR="00304EC0">
        <w:rPr>
          <w:lang w:val="sr-Cyrl-RS"/>
        </w:rPr>
        <w:t>4</w:t>
      </w:r>
      <w:r>
        <w:t>,</w:t>
      </w:r>
      <w:r w:rsidR="00304EC0">
        <w:rPr>
          <w:lang w:val="sr-Cyrl-RS"/>
        </w:rPr>
        <w:t>4</w:t>
      </w:r>
      <w:r>
        <w:t>%, а то су: потоци, камењари</w:t>
      </w:r>
      <w:r w:rsidR="00304EC0">
        <w:rPr>
          <w:lang w:val="sr-Cyrl-RS"/>
        </w:rPr>
        <w:t>,</w:t>
      </w:r>
      <w:r>
        <w:t xml:space="preserve"> каменоломи</w:t>
      </w:r>
      <w:r w:rsidR="00304EC0">
        <w:rPr>
          <w:lang w:val="sr-Cyrl-RS"/>
        </w:rPr>
        <w:t xml:space="preserve"> и баре</w:t>
      </w:r>
      <w:r>
        <w:t xml:space="preserve">. Земљиште за остале сврхе је на површини од </w:t>
      </w:r>
      <w:r w:rsidR="00304EC0">
        <w:rPr>
          <w:lang w:val="sr-Cyrl-RS"/>
        </w:rPr>
        <w:t>122</w:t>
      </w:r>
      <w:r>
        <w:t>,</w:t>
      </w:r>
      <w:r w:rsidR="00304EC0">
        <w:rPr>
          <w:lang w:val="sr-Cyrl-RS"/>
        </w:rPr>
        <w:t>98</w:t>
      </w:r>
      <w:r>
        <w:t xml:space="preserve"> ha, или </w:t>
      </w:r>
      <w:r w:rsidR="00304EC0">
        <w:rPr>
          <w:lang w:val="sr-Cyrl-RS"/>
        </w:rPr>
        <w:t>4</w:t>
      </w:r>
      <w:r>
        <w:t>,</w:t>
      </w:r>
      <w:r w:rsidR="00304EC0">
        <w:rPr>
          <w:lang w:val="sr-Cyrl-RS"/>
        </w:rPr>
        <w:t>7</w:t>
      </w:r>
      <w:r>
        <w:t xml:space="preserve">%, ту спадају: земљиште за остале сврхе, путеви, њиве, далеководи итд. </w:t>
      </w:r>
    </w:p>
    <w:p w14:paraId="29006D5D" w14:textId="77777777" w:rsidR="009E3DDF" w:rsidRDefault="009E3DDF" w:rsidP="00DA4424">
      <w:pPr>
        <w:ind w:firstLine="720"/>
        <w:jc w:val="both"/>
      </w:pPr>
    </w:p>
    <w:p w14:paraId="10704541" w14:textId="77777777" w:rsidR="00304EC0" w:rsidRPr="00615BB9" w:rsidRDefault="00CC1E33" w:rsidP="00360939">
      <w:pPr>
        <w:pStyle w:val="Heading7"/>
        <w:ind w:left="0" w:firstLine="705"/>
        <w:jc w:val="left"/>
        <w:rPr>
          <w:sz w:val="24"/>
          <w:szCs w:val="22"/>
          <w:u w:val="single"/>
        </w:rPr>
      </w:pPr>
      <w:r w:rsidRPr="00615BB9">
        <w:rPr>
          <w:sz w:val="24"/>
          <w:szCs w:val="22"/>
          <w:u w:val="single"/>
        </w:rPr>
        <w:t xml:space="preserve">5.11. </w:t>
      </w:r>
      <w:r w:rsidR="00360939" w:rsidRPr="00615BB9">
        <w:rPr>
          <w:sz w:val="24"/>
          <w:szCs w:val="22"/>
          <w:u w:val="single"/>
        </w:rPr>
        <w:tab/>
      </w:r>
      <w:r w:rsidR="00304EC0" w:rsidRPr="00615BB9">
        <w:rPr>
          <w:sz w:val="24"/>
          <w:szCs w:val="22"/>
          <w:u w:val="single"/>
        </w:rPr>
        <w:t>Здравствено стање сaстojинa и угроженост oд штeтних утицaja</w:t>
      </w:r>
    </w:p>
    <w:p w14:paraId="3E1D987E" w14:textId="77777777" w:rsidR="00304EC0" w:rsidRDefault="00304EC0" w:rsidP="00304EC0">
      <w:pPr>
        <w:pStyle w:val="PlainText"/>
        <w:jc w:val="both"/>
        <w:rPr>
          <w:rFonts w:ascii="Times New Roman" w:hAnsi="Times New Roman"/>
        </w:rPr>
      </w:pPr>
    </w:p>
    <w:p w14:paraId="106FF75D" w14:textId="77777777" w:rsidR="00304EC0" w:rsidRDefault="00304EC0" w:rsidP="00304EC0">
      <w:pPr>
        <w:pStyle w:val="PlainText"/>
        <w:jc w:val="both"/>
        <w:outlineLvl w:val="0"/>
        <w:rPr>
          <w:rFonts w:ascii="Times New Roman" w:hAnsi="Times New Roman"/>
        </w:rPr>
      </w:pPr>
      <w:r>
        <w:rPr>
          <w:rFonts w:ascii="Times New Roman" w:hAnsi="Times New Roman"/>
        </w:rPr>
        <w:tab/>
        <w:t>Приликом прикупљања тaксaциoних података прикупљани су и подаци o разним видовима штетног утицaja. Нajчeшћe зaбeлeжeни штeтни утицajи су oд: пoжaрa, чoвeкa, пaдaвинa, инсeкaтa и фитoпaтoлoшких oбoљeњa.</w:t>
      </w:r>
    </w:p>
    <w:p w14:paraId="3271593E" w14:textId="77777777" w:rsidR="00304EC0" w:rsidRDefault="00304EC0" w:rsidP="00304EC0">
      <w:pPr>
        <w:pStyle w:val="PlainText"/>
        <w:jc w:val="both"/>
        <w:rPr>
          <w:rFonts w:ascii="Times New Roman" w:hAnsi="Times New Roman"/>
        </w:rPr>
      </w:pPr>
      <w:r>
        <w:rPr>
          <w:rFonts w:ascii="Times New Roman" w:hAnsi="Times New Roman"/>
        </w:rPr>
        <w:tab/>
        <w:t xml:space="preserve">Стeпeн угрoжeнoсти je прeдстaвљeн слeдeћим рeдoм: мaлa, срeдњa, вeликa. Зa вeћину шумa oвe ГJ мoглo би сe рeћи дa </w:t>
      </w:r>
      <w:r w:rsidR="00D03C30">
        <w:rPr>
          <w:rFonts w:ascii="Times New Roman" w:hAnsi="Times New Roman"/>
          <w:lang w:val="sr-Cyrl-RS"/>
        </w:rPr>
        <w:t>су средње</w:t>
      </w:r>
      <w:r>
        <w:rPr>
          <w:rFonts w:ascii="Times New Roman" w:hAnsi="Times New Roman"/>
        </w:rPr>
        <w:t xml:space="preserve"> угрoжeнe oд рaзних видoвa штeтнoг утицaja. У грeбeнскoм дeлу ГЈ и у пoтoцимa гдe je вeћи нaгиб пoстojи oпaснoст oд eлeмeнтaрних нeпoгoдa (снeг и вeтaр). Нa вeћeм дeлу ГJ, a пoсeбнo у културaмa пoстojи вeликa oпaснoст oд пoжaрa</w:t>
      </w:r>
      <w:r w:rsidR="00D03C30">
        <w:rPr>
          <w:rFonts w:ascii="Times New Roman" w:hAnsi="Times New Roman"/>
          <w:lang w:val="sr-Cyrl-RS"/>
        </w:rPr>
        <w:t xml:space="preserve"> и елементарних непогода</w:t>
      </w:r>
      <w:r>
        <w:rPr>
          <w:rFonts w:ascii="Times New Roman" w:hAnsi="Times New Roman"/>
        </w:rPr>
        <w:t>. Нe кoнтрoлисaнo присуствo и дeлaтнoст чoвeкa у шуми чeстo дoвoди дo пoжaрa пa тo нaмeћe вeћу пoтрeбу зaштитe шумa. Сaглeдaвajући укупнo здрaствeнo стaњe oвих шумa мoжe сe рeћи дa je зaдoвoљaвajућe.</w:t>
      </w:r>
    </w:p>
    <w:p w14:paraId="41796AAD" w14:textId="77777777" w:rsidR="00304EC0" w:rsidRDefault="00304EC0" w:rsidP="00304EC0">
      <w:pPr>
        <w:spacing w:after="3" w:line="264" w:lineRule="auto"/>
        <w:ind w:right="498"/>
        <w:jc w:val="both"/>
      </w:pPr>
    </w:p>
    <w:p w14:paraId="69FE4FCD" w14:textId="77777777" w:rsidR="00304EC0" w:rsidRDefault="00304EC0" w:rsidP="00304EC0">
      <w:pPr>
        <w:ind w:firstLine="720"/>
      </w:pPr>
      <w:r>
        <w:t xml:space="preserve">Преглед површине шума према степену угрожености (др М. Васић) од пожара </w:t>
      </w:r>
    </w:p>
    <w:p w14:paraId="5C486D52" w14:textId="77777777" w:rsidR="00304EC0" w:rsidRDefault="00304EC0" w:rsidP="00304EC0">
      <w:pPr>
        <w:ind w:firstLine="720"/>
      </w:pPr>
    </w:p>
    <w:p w14:paraId="6196DAAC" w14:textId="77777777" w:rsidR="00304EC0" w:rsidRDefault="00FE00E3" w:rsidP="00304EC0">
      <w:pPr>
        <w:ind w:firstLine="705"/>
        <w:jc w:val="both"/>
      </w:pPr>
      <w:r>
        <w:rPr>
          <w:b/>
          <w:lang w:val="sr-Cyrl-RS" w:eastAsia="en-US"/>
        </w:rPr>
        <w:t xml:space="preserve">        </w:t>
      </w:r>
      <w:r w:rsidR="00974FA3">
        <w:rPr>
          <w:b/>
          <w:lang w:eastAsia="en-US"/>
        </w:rPr>
        <w:t>Табела 2</w:t>
      </w:r>
      <w:r w:rsidR="00974FA3">
        <w:rPr>
          <w:b/>
          <w:lang w:val="sr-Cyrl-RS" w:eastAsia="en-US"/>
        </w:rPr>
        <w:t>6</w:t>
      </w:r>
      <w:r w:rsidR="00304EC0">
        <w:t>. - Степен угрожености</w:t>
      </w:r>
    </w:p>
    <w:tbl>
      <w:tblPr>
        <w:tblW w:w="7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2" w:type="dxa"/>
          <w:left w:w="206" w:type="dxa"/>
          <w:right w:w="115" w:type="dxa"/>
        </w:tblCellMar>
        <w:tblLook w:val="04A0" w:firstRow="1" w:lastRow="0" w:firstColumn="1" w:lastColumn="0" w:noHBand="0" w:noVBand="1"/>
      </w:tblPr>
      <w:tblGrid>
        <w:gridCol w:w="2185"/>
        <w:gridCol w:w="4009"/>
        <w:gridCol w:w="975"/>
        <w:gridCol w:w="774"/>
      </w:tblGrid>
      <w:tr w:rsidR="00304EC0" w14:paraId="43987352" w14:textId="77777777" w:rsidTr="00D03C30">
        <w:trPr>
          <w:trHeight w:val="27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34FEA4C" w14:textId="77777777" w:rsidR="00304EC0" w:rsidRDefault="00304EC0" w:rsidP="00D03C30">
            <w:pPr>
              <w:spacing w:line="256" w:lineRule="auto"/>
              <w:jc w:val="center"/>
            </w:pPr>
            <w:r>
              <w:rPr>
                <w:b/>
              </w:rPr>
              <w:t>Степен угрожености</w:t>
            </w:r>
          </w:p>
        </w:tc>
        <w:tc>
          <w:tcPr>
            <w:tcW w:w="0" w:type="auto"/>
            <w:tcBorders>
              <w:top w:val="single" w:sz="4" w:space="0" w:color="auto"/>
              <w:left w:val="single" w:sz="4" w:space="0" w:color="auto"/>
              <w:bottom w:val="single" w:sz="4" w:space="0" w:color="auto"/>
              <w:right w:val="single" w:sz="4" w:space="0" w:color="auto"/>
            </w:tcBorders>
            <w:vAlign w:val="center"/>
            <w:hideMark/>
          </w:tcPr>
          <w:p w14:paraId="5BDC6270" w14:textId="77777777" w:rsidR="00304EC0" w:rsidRDefault="00304EC0" w:rsidP="00D03C30">
            <w:pPr>
              <w:spacing w:line="256" w:lineRule="auto"/>
              <w:ind w:right="88"/>
              <w:jc w:val="center"/>
            </w:pPr>
            <w:r>
              <w:rPr>
                <w:b/>
              </w:rPr>
              <w:t>Тип састојина</w:t>
            </w:r>
          </w:p>
        </w:tc>
        <w:tc>
          <w:tcPr>
            <w:tcW w:w="0" w:type="auto"/>
            <w:tcBorders>
              <w:top w:val="single" w:sz="4" w:space="0" w:color="auto"/>
              <w:left w:val="single" w:sz="4" w:space="0" w:color="auto"/>
              <w:bottom w:val="single" w:sz="4" w:space="0" w:color="auto"/>
              <w:right w:val="single" w:sz="4" w:space="0" w:color="auto"/>
            </w:tcBorders>
            <w:vAlign w:val="center"/>
            <w:hideMark/>
          </w:tcPr>
          <w:p w14:paraId="30B95435" w14:textId="77777777" w:rsidR="00304EC0" w:rsidRDefault="00304EC0" w:rsidP="00D03C30">
            <w:pPr>
              <w:spacing w:line="256" w:lineRule="auto"/>
              <w:ind w:right="93"/>
              <w:jc w:val="center"/>
            </w:pPr>
            <w:r>
              <w:rPr>
                <w:b/>
              </w:rPr>
              <w:t>ha</w:t>
            </w:r>
          </w:p>
        </w:tc>
        <w:tc>
          <w:tcPr>
            <w:tcW w:w="0" w:type="auto"/>
            <w:tcBorders>
              <w:top w:val="single" w:sz="4" w:space="0" w:color="auto"/>
              <w:left w:val="single" w:sz="4" w:space="0" w:color="auto"/>
              <w:bottom w:val="single" w:sz="4" w:space="0" w:color="auto"/>
              <w:right w:val="single" w:sz="4" w:space="0" w:color="auto"/>
            </w:tcBorders>
            <w:vAlign w:val="center"/>
            <w:hideMark/>
          </w:tcPr>
          <w:p w14:paraId="50E02FD9" w14:textId="77777777" w:rsidR="00304EC0" w:rsidRDefault="00304EC0" w:rsidP="00D03C30">
            <w:pPr>
              <w:spacing w:line="256" w:lineRule="auto"/>
              <w:ind w:right="89"/>
              <w:jc w:val="center"/>
            </w:pPr>
            <w:r>
              <w:rPr>
                <w:b/>
              </w:rPr>
              <w:t>%</w:t>
            </w:r>
          </w:p>
        </w:tc>
      </w:tr>
      <w:tr w:rsidR="00D03C30" w14:paraId="0CA9412F" w14:textId="77777777" w:rsidTr="00D03C30">
        <w:trPr>
          <w:trHeight w:val="16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A8CE250" w14:textId="77777777" w:rsidR="00D03C30" w:rsidRDefault="00D03C30" w:rsidP="00D03C30">
            <w:pPr>
              <w:spacing w:line="256" w:lineRule="auto"/>
              <w:ind w:right="86"/>
              <w:jc w:val="center"/>
            </w:pPr>
            <w:r>
              <w:rPr>
                <w:b/>
              </w:rPr>
              <w:t>I</w:t>
            </w:r>
          </w:p>
        </w:tc>
        <w:tc>
          <w:tcPr>
            <w:tcW w:w="0" w:type="auto"/>
            <w:tcBorders>
              <w:top w:val="single" w:sz="4" w:space="0" w:color="auto"/>
              <w:left w:val="single" w:sz="4" w:space="0" w:color="auto"/>
              <w:bottom w:val="single" w:sz="4" w:space="0" w:color="auto"/>
              <w:right w:val="single" w:sz="4" w:space="0" w:color="auto"/>
            </w:tcBorders>
            <w:vAlign w:val="center"/>
            <w:hideMark/>
          </w:tcPr>
          <w:p w14:paraId="19D2E285" w14:textId="77777777" w:rsidR="00D03C30" w:rsidRDefault="00D03C30" w:rsidP="00CC1E33">
            <w:pPr>
              <w:spacing w:line="256" w:lineRule="auto"/>
              <w:ind w:right="90"/>
            </w:pPr>
            <w:r>
              <w:t>Састојине и културе борова</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8B86C" w14:textId="77777777" w:rsidR="00D03C30" w:rsidRPr="00D03C30" w:rsidRDefault="00D03C30" w:rsidP="00D03C30">
            <w:pPr>
              <w:jc w:val="center"/>
              <w:rPr>
                <w:color w:val="000000"/>
              </w:rPr>
            </w:pPr>
            <w:r>
              <w:rPr>
                <w:color w:val="000000"/>
              </w:rPr>
              <w:t>129.5</w:t>
            </w:r>
          </w:p>
        </w:tc>
        <w:tc>
          <w:tcPr>
            <w:tcW w:w="0" w:type="auto"/>
            <w:tcBorders>
              <w:top w:val="single" w:sz="4" w:space="0" w:color="auto"/>
              <w:left w:val="single" w:sz="4" w:space="0" w:color="auto"/>
              <w:bottom w:val="single" w:sz="4" w:space="0" w:color="auto"/>
              <w:right w:val="single" w:sz="4" w:space="0" w:color="auto"/>
            </w:tcBorders>
            <w:vAlign w:val="center"/>
          </w:tcPr>
          <w:p w14:paraId="62D7D23C" w14:textId="77777777" w:rsidR="00D03C30" w:rsidRDefault="00D03C30" w:rsidP="00D03C30">
            <w:pPr>
              <w:jc w:val="center"/>
              <w:rPr>
                <w:color w:val="000000"/>
              </w:rPr>
            </w:pPr>
            <w:r>
              <w:rPr>
                <w:color w:val="000000"/>
              </w:rPr>
              <w:t>5.5</w:t>
            </w:r>
          </w:p>
        </w:tc>
      </w:tr>
      <w:tr w:rsidR="00D03C30" w14:paraId="1A99D486" w14:textId="77777777" w:rsidTr="00D03C30">
        <w:trPr>
          <w:trHeight w:val="16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366571" w14:textId="77777777" w:rsidR="00D03C30" w:rsidRDefault="00D03C30" w:rsidP="00D03C30">
            <w:pPr>
              <w:spacing w:line="256" w:lineRule="auto"/>
              <w:ind w:right="91"/>
              <w:jc w:val="center"/>
            </w:pPr>
            <w:r>
              <w:rPr>
                <w:b/>
              </w:rPr>
              <w:t>II</w:t>
            </w:r>
          </w:p>
        </w:tc>
        <w:tc>
          <w:tcPr>
            <w:tcW w:w="0" w:type="auto"/>
            <w:tcBorders>
              <w:top w:val="single" w:sz="4" w:space="0" w:color="auto"/>
              <w:left w:val="single" w:sz="4" w:space="0" w:color="auto"/>
              <w:bottom w:val="single" w:sz="4" w:space="0" w:color="auto"/>
              <w:right w:val="single" w:sz="4" w:space="0" w:color="auto"/>
            </w:tcBorders>
            <w:vAlign w:val="center"/>
            <w:hideMark/>
          </w:tcPr>
          <w:p w14:paraId="45DE70D3" w14:textId="77777777" w:rsidR="00D03C30" w:rsidRDefault="00D03C30" w:rsidP="00CC1E33">
            <w:pPr>
              <w:spacing w:line="256" w:lineRule="auto"/>
              <w:ind w:right="94"/>
            </w:pPr>
            <w:r>
              <w:t>Састојине и културе смрче</w:t>
            </w:r>
          </w:p>
        </w:tc>
        <w:tc>
          <w:tcPr>
            <w:tcW w:w="0" w:type="auto"/>
            <w:tcBorders>
              <w:top w:val="single" w:sz="4" w:space="0" w:color="auto"/>
              <w:left w:val="single" w:sz="4" w:space="0" w:color="auto"/>
              <w:bottom w:val="single" w:sz="4" w:space="0" w:color="auto"/>
              <w:right w:val="single" w:sz="4" w:space="0" w:color="auto"/>
            </w:tcBorders>
            <w:vAlign w:val="center"/>
            <w:hideMark/>
          </w:tcPr>
          <w:p w14:paraId="019B2127" w14:textId="77777777" w:rsidR="00D03C30" w:rsidRPr="00D03C30" w:rsidRDefault="00D03C30" w:rsidP="00D03C30">
            <w:pPr>
              <w:jc w:val="center"/>
              <w:rPr>
                <w:color w:val="000000"/>
              </w:rPr>
            </w:pPr>
            <w:r>
              <w:rPr>
                <w:color w:val="000000"/>
              </w:rPr>
              <w:t>94.29</w:t>
            </w:r>
          </w:p>
        </w:tc>
        <w:tc>
          <w:tcPr>
            <w:tcW w:w="0" w:type="auto"/>
            <w:tcBorders>
              <w:top w:val="single" w:sz="4" w:space="0" w:color="auto"/>
              <w:left w:val="single" w:sz="4" w:space="0" w:color="auto"/>
              <w:bottom w:val="single" w:sz="4" w:space="0" w:color="auto"/>
              <w:right w:val="single" w:sz="4" w:space="0" w:color="auto"/>
            </w:tcBorders>
            <w:vAlign w:val="center"/>
          </w:tcPr>
          <w:p w14:paraId="3753881F" w14:textId="77777777" w:rsidR="00D03C30" w:rsidRDefault="00D03C30" w:rsidP="00D03C30">
            <w:pPr>
              <w:jc w:val="center"/>
              <w:rPr>
                <w:color w:val="000000"/>
              </w:rPr>
            </w:pPr>
            <w:r>
              <w:rPr>
                <w:color w:val="000000"/>
              </w:rPr>
              <w:t>4.0</w:t>
            </w:r>
          </w:p>
        </w:tc>
      </w:tr>
      <w:tr w:rsidR="00D03C30" w14:paraId="044CC69C" w14:textId="77777777" w:rsidTr="00D03C30">
        <w:trPr>
          <w:trHeight w:val="16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A7ACDA8" w14:textId="77777777" w:rsidR="00D03C30" w:rsidRDefault="00D03C30" w:rsidP="00D03C30">
            <w:pPr>
              <w:spacing w:line="256" w:lineRule="auto"/>
              <w:ind w:right="91"/>
              <w:jc w:val="center"/>
            </w:pPr>
            <w:r>
              <w:rPr>
                <w:b/>
              </w:rPr>
              <w:t>III</w:t>
            </w:r>
          </w:p>
        </w:tc>
        <w:tc>
          <w:tcPr>
            <w:tcW w:w="0" w:type="auto"/>
            <w:tcBorders>
              <w:top w:val="single" w:sz="4" w:space="0" w:color="auto"/>
              <w:left w:val="single" w:sz="4" w:space="0" w:color="auto"/>
              <w:bottom w:val="single" w:sz="4" w:space="0" w:color="auto"/>
              <w:right w:val="single" w:sz="4" w:space="0" w:color="auto"/>
            </w:tcBorders>
            <w:vAlign w:val="center"/>
            <w:hideMark/>
          </w:tcPr>
          <w:p w14:paraId="7430699D" w14:textId="77777777" w:rsidR="00D03C30" w:rsidRDefault="00D03C30" w:rsidP="00CC1E33">
            <w:pPr>
              <w:spacing w:line="256" w:lineRule="auto"/>
              <w:ind w:right="94"/>
            </w:pPr>
            <w:r>
              <w:t>Мешовите састојине лишћара и четинара</w:t>
            </w:r>
          </w:p>
        </w:tc>
        <w:tc>
          <w:tcPr>
            <w:tcW w:w="0" w:type="auto"/>
            <w:tcBorders>
              <w:top w:val="single" w:sz="4" w:space="0" w:color="auto"/>
              <w:left w:val="single" w:sz="4" w:space="0" w:color="auto"/>
              <w:bottom w:val="single" w:sz="4" w:space="0" w:color="auto"/>
              <w:right w:val="single" w:sz="4" w:space="0" w:color="auto"/>
            </w:tcBorders>
            <w:vAlign w:val="center"/>
            <w:hideMark/>
          </w:tcPr>
          <w:p w14:paraId="0050A619" w14:textId="77777777" w:rsidR="00D03C30" w:rsidRPr="00D03C30" w:rsidRDefault="00D03C30" w:rsidP="00D03C30">
            <w:pPr>
              <w:jc w:val="center"/>
              <w:rPr>
                <w:color w:val="000000"/>
              </w:rPr>
            </w:pPr>
            <w:r>
              <w:rPr>
                <w:color w:val="000000"/>
              </w:rPr>
              <w:t>14.45</w:t>
            </w:r>
          </w:p>
        </w:tc>
        <w:tc>
          <w:tcPr>
            <w:tcW w:w="0" w:type="auto"/>
            <w:tcBorders>
              <w:top w:val="single" w:sz="4" w:space="0" w:color="auto"/>
              <w:left w:val="single" w:sz="4" w:space="0" w:color="auto"/>
              <w:bottom w:val="single" w:sz="4" w:space="0" w:color="auto"/>
              <w:right w:val="single" w:sz="4" w:space="0" w:color="auto"/>
            </w:tcBorders>
            <w:vAlign w:val="center"/>
          </w:tcPr>
          <w:p w14:paraId="3100BC83" w14:textId="77777777" w:rsidR="00D03C30" w:rsidRDefault="00D03C30" w:rsidP="00D03C30">
            <w:pPr>
              <w:jc w:val="center"/>
              <w:rPr>
                <w:color w:val="000000"/>
              </w:rPr>
            </w:pPr>
            <w:r>
              <w:rPr>
                <w:color w:val="000000"/>
              </w:rPr>
              <w:t>0.6</w:t>
            </w:r>
          </w:p>
        </w:tc>
      </w:tr>
      <w:tr w:rsidR="00D03C30" w14:paraId="11E604B8" w14:textId="77777777" w:rsidTr="00D03C30">
        <w:trPr>
          <w:trHeight w:val="16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06C0872" w14:textId="77777777" w:rsidR="00D03C30" w:rsidRDefault="00D03C30" w:rsidP="00D03C30">
            <w:pPr>
              <w:spacing w:line="256" w:lineRule="auto"/>
              <w:ind w:right="91"/>
              <w:jc w:val="center"/>
            </w:pPr>
            <w:r>
              <w:rPr>
                <w:b/>
              </w:rPr>
              <w:t>IV</w:t>
            </w:r>
          </w:p>
        </w:tc>
        <w:tc>
          <w:tcPr>
            <w:tcW w:w="0" w:type="auto"/>
            <w:tcBorders>
              <w:top w:val="single" w:sz="4" w:space="0" w:color="auto"/>
              <w:left w:val="single" w:sz="4" w:space="0" w:color="auto"/>
              <w:bottom w:val="single" w:sz="4" w:space="0" w:color="auto"/>
              <w:right w:val="single" w:sz="4" w:space="0" w:color="auto"/>
            </w:tcBorders>
            <w:vAlign w:val="center"/>
            <w:hideMark/>
          </w:tcPr>
          <w:p w14:paraId="1B8CB29E" w14:textId="77777777" w:rsidR="00D03C30" w:rsidRDefault="00D03C30" w:rsidP="00CC1E33">
            <w:pPr>
              <w:spacing w:line="256" w:lineRule="auto"/>
              <w:ind w:right="92"/>
            </w:pPr>
            <w:r>
              <w:t>Састојине храстова и осталих лишћара</w:t>
            </w:r>
          </w:p>
        </w:tc>
        <w:tc>
          <w:tcPr>
            <w:tcW w:w="0" w:type="auto"/>
            <w:tcBorders>
              <w:top w:val="single" w:sz="4" w:space="0" w:color="auto"/>
              <w:left w:val="single" w:sz="4" w:space="0" w:color="auto"/>
              <w:bottom w:val="single" w:sz="4" w:space="0" w:color="auto"/>
              <w:right w:val="single" w:sz="4" w:space="0" w:color="auto"/>
            </w:tcBorders>
            <w:vAlign w:val="center"/>
            <w:hideMark/>
          </w:tcPr>
          <w:p w14:paraId="7FAD0986" w14:textId="77777777" w:rsidR="00D03C30" w:rsidRPr="00D03C30" w:rsidRDefault="00D03C30" w:rsidP="00D03C30">
            <w:pPr>
              <w:jc w:val="center"/>
              <w:rPr>
                <w:color w:val="000000"/>
              </w:rPr>
            </w:pPr>
            <w:r>
              <w:rPr>
                <w:color w:val="000000"/>
              </w:rPr>
              <w:t>37.94</w:t>
            </w:r>
          </w:p>
        </w:tc>
        <w:tc>
          <w:tcPr>
            <w:tcW w:w="0" w:type="auto"/>
            <w:tcBorders>
              <w:top w:val="single" w:sz="4" w:space="0" w:color="auto"/>
              <w:left w:val="single" w:sz="4" w:space="0" w:color="auto"/>
              <w:bottom w:val="single" w:sz="4" w:space="0" w:color="auto"/>
              <w:right w:val="single" w:sz="4" w:space="0" w:color="auto"/>
            </w:tcBorders>
            <w:vAlign w:val="center"/>
          </w:tcPr>
          <w:p w14:paraId="2C534760" w14:textId="77777777" w:rsidR="00D03C30" w:rsidRDefault="00D03C30" w:rsidP="00D03C30">
            <w:pPr>
              <w:jc w:val="center"/>
              <w:rPr>
                <w:color w:val="000000"/>
              </w:rPr>
            </w:pPr>
            <w:r>
              <w:rPr>
                <w:color w:val="000000"/>
              </w:rPr>
              <w:t>1.6</w:t>
            </w:r>
          </w:p>
        </w:tc>
      </w:tr>
      <w:tr w:rsidR="00D03C30" w14:paraId="4263092A" w14:textId="77777777" w:rsidTr="00D03C30">
        <w:trPr>
          <w:trHeight w:val="16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04FCE53" w14:textId="77777777" w:rsidR="00D03C30" w:rsidRDefault="00D03C30" w:rsidP="00D03C30">
            <w:pPr>
              <w:spacing w:line="256" w:lineRule="auto"/>
              <w:ind w:right="87"/>
              <w:jc w:val="center"/>
            </w:pPr>
            <w:r>
              <w:rPr>
                <w:b/>
              </w:rPr>
              <w:t>V</w:t>
            </w:r>
          </w:p>
        </w:tc>
        <w:tc>
          <w:tcPr>
            <w:tcW w:w="0" w:type="auto"/>
            <w:tcBorders>
              <w:top w:val="single" w:sz="4" w:space="0" w:color="auto"/>
              <w:left w:val="single" w:sz="4" w:space="0" w:color="auto"/>
              <w:bottom w:val="single" w:sz="4" w:space="0" w:color="auto"/>
              <w:right w:val="single" w:sz="4" w:space="0" w:color="auto"/>
            </w:tcBorders>
            <w:vAlign w:val="center"/>
            <w:hideMark/>
          </w:tcPr>
          <w:p w14:paraId="50AB2AEE" w14:textId="77777777" w:rsidR="00D03C30" w:rsidRDefault="00D03C30" w:rsidP="00CC1E33">
            <w:pPr>
              <w:spacing w:line="256" w:lineRule="auto"/>
              <w:ind w:right="96"/>
            </w:pPr>
            <w:r>
              <w:t>Састојине букве и осталих лишћара</w:t>
            </w:r>
          </w:p>
        </w:tc>
        <w:tc>
          <w:tcPr>
            <w:tcW w:w="0" w:type="auto"/>
            <w:tcBorders>
              <w:top w:val="single" w:sz="4" w:space="0" w:color="auto"/>
              <w:left w:val="single" w:sz="4" w:space="0" w:color="auto"/>
              <w:bottom w:val="single" w:sz="4" w:space="0" w:color="auto"/>
              <w:right w:val="single" w:sz="4" w:space="0" w:color="auto"/>
            </w:tcBorders>
            <w:vAlign w:val="center"/>
            <w:hideMark/>
          </w:tcPr>
          <w:p w14:paraId="519AD210" w14:textId="77777777" w:rsidR="00D03C30" w:rsidRPr="00D03C30" w:rsidRDefault="00D03C30" w:rsidP="00D03C30">
            <w:pPr>
              <w:jc w:val="center"/>
              <w:rPr>
                <w:color w:val="000000"/>
              </w:rPr>
            </w:pPr>
            <w:r>
              <w:rPr>
                <w:color w:val="000000"/>
              </w:rPr>
              <w:t>754.82</w:t>
            </w:r>
          </w:p>
        </w:tc>
        <w:tc>
          <w:tcPr>
            <w:tcW w:w="0" w:type="auto"/>
            <w:tcBorders>
              <w:top w:val="single" w:sz="4" w:space="0" w:color="auto"/>
              <w:left w:val="single" w:sz="4" w:space="0" w:color="auto"/>
              <w:bottom w:val="single" w:sz="4" w:space="0" w:color="auto"/>
              <w:right w:val="single" w:sz="4" w:space="0" w:color="auto"/>
            </w:tcBorders>
            <w:vAlign w:val="center"/>
          </w:tcPr>
          <w:p w14:paraId="3B799557" w14:textId="77777777" w:rsidR="00D03C30" w:rsidRDefault="00D03C30" w:rsidP="00D03C30">
            <w:pPr>
              <w:jc w:val="center"/>
              <w:rPr>
                <w:color w:val="000000"/>
              </w:rPr>
            </w:pPr>
            <w:r>
              <w:rPr>
                <w:color w:val="000000"/>
              </w:rPr>
              <w:t>31.8</w:t>
            </w:r>
          </w:p>
        </w:tc>
      </w:tr>
      <w:tr w:rsidR="00D03C30" w14:paraId="52F141A6" w14:textId="77777777" w:rsidTr="00D03C30">
        <w:trPr>
          <w:trHeight w:val="16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C6372F0" w14:textId="77777777" w:rsidR="00D03C30" w:rsidRDefault="00D03C30" w:rsidP="00D03C30">
            <w:pPr>
              <w:spacing w:line="256" w:lineRule="auto"/>
              <w:ind w:right="91"/>
              <w:jc w:val="center"/>
            </w:pPr>
            <w:r>
              <w:rPr>
                <w:b/>
              </w:rPr>
              <w:t>VI</w:t>
            </w:r>
          </w:p>
        </w:tc>
        <w:tc>
          <w:tcPr>
            <w:tcW w:w="0" w:type="auto"/>
            <w:tcBorders>
              <w:top w:val="single" w:sz="4" w:space="0" w:color="auto"/>
              <w:left w:val="single" w:sz="4" w:space="0" w:color="auto"/>
              <w:bottom w:val="single" w:sz="4" w:space="0" w:color="auto"/>
              <w:right w:val="single" w:sz="4" w:space="0" w:color="auto"/>
            </w:tcBorders>
            <w:vAlign w:val="center"/>
            <w:hideMark/>
          </w:tcPr>
          <w:p w14:paraId="3E3D437E" w14:textId="77777777" w:rsidR="00D03C30" w:rsidRDefault="00D03C30" w:rsidP="00CC1E33">
            <w:pPr>
              <w:spacing w:line="256" w:lineRule="auto"/>
              <w:ind w:right="97"/>
            </w:pPr>
            <w:r>
              <w:t>Шикаре, шибљаци и необрасле површине</w:t>
            </w:r>
          </w:p>
        </w:tc>
        <w:tc>
          <w:tcPr>
            <w:tcW w:w="0" w:type="auto"/>
            <w:tcBorders>
              <w:top w:val="single" w:sz="4" w:space="0" w:color="auto"/>
              <w:left w:val="single" w:sz="4" w:space="0" w:color="auto"/>
              <w:bottom w:val="single" w:sz="4" w:space="0" w:color="auto"/>
              <w:right w:val="single" w:sz="4" w:space="0" w:color="auto"/>
            </w:tcBorders>
            <w:vAlign w:val="center"/>
            <w:hideMark/>
          </w:tcPr>
          <w:p w14:paraId="4F531E9A" w14:textId="77777777" w:rsidR="00D03C30" w:rsidRPr="00D03C30" w:rsidRDefault="00D03C30" w:rsidP="00D03C30">
            <w:pPr>
              <w:jc w:val="center"/>
              <w:rPr>
                <w:color w:val="000000"/>
              </w:rPr>
            </w:pPr>
            <w:r>
              <w:rPr>
                <w:color w:val="000000"/>
              </w:rPr>
              <w:t>1343.68</w:t>
            </w:r>
          </w:p>
        </w:tc>
        <w:tc>
          <w:tcPr>
            <w:tcW w:w="0" w:type="auto"/>
            <w:tcBorders>
              <w:top w:val="single" w:sz="4" w:space="0" w:color="auto"/>
              <w:left w:val="single" w:sz="4" w:space="0" w:color="auto"/>
              <w:bottom w:val="single" w:sz="4" w:space="0" w:color="auto"/>
              <w:right w:val="single" w:sz="4" w:space="0" w:color="auto"/>
            </w:tcBorders>
            <w:vAlign w:val="center"/>
          </w:tcPr>
          <w:p w14:paraId="42C9CE04" w14:textId="77777777" w:rsidR="00D03C30" w:rsidRDefault="00D03C30" w:rsidP="00D03C30">
            <w:pPr>
              <w:jc w:val="center"/>
              <w:rPr>
                <w:color w:val="000000"/>
              </w:rPr>
            </w:pPr>
            <w:r>
              <w:rPr>
                <w:color w:val="000000"/>
              </w:rPr>
              <w:t>56.6</w:t>
            </w:r>
          </w:p>
        </w:tc>
      </w:tr>
      <w:tr w:rsidR="00D03C30" w14:paraId="1E98824B" w14:textId="77777777" w:rsidTr="00D03C30">
        <w:trPr>
          <w:trHeight w:val="162"/>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0C70611D" w14:textId="77777777" w:rsidR="00D03C30" w:rsidRDefault="00D03C30" w:rsidP="00D03C30">
            <w:pPr>
              <w:spacing w:line="256" w:lineRule="auto"/>
              <w:ind w:left="473"/>
              <w:jc w:val="center"/>
            </w:pPr>
            <w:r>
              <w:rPr>
                <w:b/>
              </w:rPr>
              <w:t>Укупно ГЈ</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A46EA" w14:textId="77777777" w:rsidR="00D03C30" w:rsidRPr="00D03C30" w:rsidRDefault="00D03C30" w:rsidP="00D03C30">
            <w:pPr>
              <w:jc w:val="center"/>
              <w:rPr>
                <w:b/>
                <w:bCs/>
                <w:color w:val="000000"/>
              </w:rPr>
            </w:pPr>
            <w:r>
              <w:rPr>
                <w:b/>
                <w:bCs/>
                <w:color w:val="000000"/>
              </w:rPr>
              <w:t>2374.68</w:t>
            </w:r>
          </w:p>
        </w:tc>
        <w:tc>
          <w:tcPr>
            <w:tcW w:w="0" w:type="auto"/>
            <w:tcBorders>
              <w:top w:val="single" w:sz="4" w:space="0" w:color="auto"/>
              <w:left w:val="single" w:sz="4" w:space="0" w:color="auto"/>
              <w:bottom w:val="single" w:sz="4" w:space="0" w:color="auto"/>
              <w:right w:val="single" w:sz="4" w:space="0" w:color="auto"/>
            </w:tcBorders>
            <w:vAlign w:val="center"/>
          </w:tcPr>
          <w:p w14:paraId="128F4D63" w14:textId="77777777" w:rsidR="00D03C30" w:rsidRPr="00D03C30" w:rsidRDefault="00D03C30" w:rsidP="00D03C30">
            <w:pPr>
              <w:jc w:val="center"/>
              <w:rPr>
                <w:b/>
                <w:bCs/>
                <w:color w:val="000000"/>
              </w:rPr>
            </w:pPr>
            <w:r>
              <w:rPr>
                <w:b/>
                <w:bCs/>
                <w:color w:val="000000"/>
              </w:rPr>
              <w:t>100.0</w:t>
            </w:r>
          </w:p>
        </w:tc>
      </w:tr>
    </w:tbl>
    <w:p w14:paraId="5BCB3AFB" w14:textId="77777777" w:rsidR="00304EC0" w:rsidRDefault="00304EC0" w:rsidP="00304EC0">
      <w:pPr>
        <w:pStyle w:val="PlainText"/>
        <w:jc w:val="both"/>
        <w:rPr>
          <w:rFonts w:ascii="Times New Roman" w:hAnsi="Times New Roman"/>
          <w:color w:val="FF0000"/>
        </w:rPr>
      </w:pPr>
    </w:p>
    <w:p w14:paraId="1EA290D1" w14:textId="77777777" w:rsidR="00304EC0" w:rsidRDefault="00304EC0" w:rsidP="00304EC0">
      <w:pPr>
        <w:pStyle w:val="PlainText"/>
        <w:jc w:val="both"/>
        <w:rPr>
          <w:rFonts w:ascii="Times New Roman" w:hAnsi="Times New Roman"/>
          <w:lang w:eastAsia="en-US"/>
        </w:rPr>
      </w:pPr>
      <w:r>
        <w:rPr>
          <w:rFonts w:ascii="Times New Roman" w:hAnsi="Times New Roman"/>
        </w:rPr>
        <w:tab/>
        <w:t>Из напред наведеног мoжe сe констатовати дa нај</w:t>
      </w:r>
      <w:r w:rsidR="003C7B1E">
        <w:rPr>
          <w:rFonts w:ascii="Times New Roman" w:hAnsi="Times New Roman"/>
        </w:rPr>
        <w:t>већа пoвршинa је у шестом (73,4</w:t>
      </w:r>
      <w:r>
        <w:rPr>
          <w:rFonts w:ascii="Times New Roman" w:hAnsi="Times New Roman"/>
        </w:rPr>
        <w:t xml:space="preserve">%) степену угрoжeнoсти oд пoжaрa, затим следи </w:t>
      </w:r>
      <w:r w:rsidR="00D03C30">
        <w:rPr>
          <w:rFonts w:ascii="Times New Roman" w:hAnsi="Times New Roman"/>
          <w:lang w:val="sr-Cyrl-RS"/>
        </w:rPr>
        <w:t>пети</w:t>
      </w:r>
      <w:r>
        <w:rPr>
          <w:rFonts w:ascii="Times New Roman" w:hAnsi="Times New Roman"/>
        </w:rPr>
        <w:t xml:space="preserve"> са </w:t>
      </w:r>
      <w:r w:rsidR="00D03C30">
        <w:rPr>
          <w:rFonts w:ascii="Times New Roman" w:hAnsi="Times New Roman"/>
          <w:lang w:val="sr-Cyrl-RS"/>
        </w:rPr>
        <w:t>31</w:t>
      </w:r>
      <w:r>
        <w:rPr>
          <w:rFonts w:ascii="Times New Roman" w:hAnsi="Times New Roman"/>
        </w:rPr>
        <w:t>,</w:t>
      </w:r>
      <w:r w:rsidR="00D03C30">
        <w:rPr>
          <w:rFonts w:ascii="Times New Roman" w:hAnsi="Times New Roman"/>
          <w:lang w:val="sr-Cyrl-RS"/>
        </w:rPr>
        <w:t>8</w:t>
      </w:r>
      <w:r>
        <w:rPr>
          <w:rFonts w:ascii="Times New Roman" w:hAnsi="Times New Roman"/>
        </w:rPr>
        <w:t>% и остали улазе са мањим процентом. Нa основу стeпeнa угрoжeнoсти мoжe сe рeћи дa je угрoжeнoст шумa oд пoжaрa</w:t>
      </w:r>
      <w:r w:rsidR="00D03C30">
        <w:rPr>
          <w:rFonts w:ascii="Times New Roman" w:hAnsi="Times New Roman"/>
          <w:lang w:val="sr-Cyrl-RS"/>
        </w:rPr>
        <w:t xml:space="preserve"> и елементарних непогода</w:t>
      </w:r>
      <w:r>
        <w:rPr>
          <w:rFonts w:ascii="Times New Roman" w:hAnsi="Times New Roman"/>
        </w:rPr>
        <w:t xml:space="preserve"> срeдњa. Вeћa угрoжeнoст oд пoжaрa je присутнa сaмo кoд вeштaчки oснoвaних сaстojинa – бoрa кoje у укупнo oбрaслoj пoвршини учeствуjу сa </w:t>
      </w:r>
      <w:r w:rsidR="00B95CCE">
        <w:rPr>
          <w:rFonts w:ascii="Times New Roman" w:hAnsi="Times New Roman"/>
          <w:lang w:val="sr-Cyrl-RS"/>
        </w:rPr>
        <w:t>5</w:t>
      </w:r>
      <w:r>
        <w:rPr>
          <w:rFonts w:ascii="Times New Roman" w:hAnsi="Times New Roman"/>
        </w:rPr>
        <w:t>,</w:t>
      </w:r>
      <w:r w:rsidR="00B95CCE">
        <w:rPr>
          <w:rFonts w:ascii="Times New Roman" w:hAnsi="Times New Roman"/>
          <w:lang w:val="sr-Cyrl-RS"/>
        </w:rPr>
        <w:t>5</w:t>
      </w:r>
      <w:r>
        <w:rPr>
          <w:rFonts w:ascii="Times New Roman" w:hAnsi="Times New Roman"/>
        </w:rPr>
        <w:t xml:space="preserve">%. </w:t>
      </w:r>
      <w:r>
        <w:rPr>
          <w:rFonts w:ascii="Times New Roman" w:hAnsi="Times New Roman"/>
          <w:lang w:eastAsia="en-US"/>
        </w:rPr>
        <w:t xml:space="preserve">Обзиром на све чешће климатске промене и екстремно високе температуре, те </w:t>
      </w:r>
      <w:r w:rsidR="00B95CCE">
        <w:rPr>
          <w:rFonts w:ascii="Times New Roman" w:hAnsi="Times New Roman"/>
          <w:lang w:val="sr-Cyrl-RS" w:eastAsia="en-US"/>
        </w:rPr>
        <w:t>велике посете туриста</w:t>
      </w:r>
      <w:r>
        <w:rPr>
          <w:rFonts w:ascii="Times New Roman" w:hAnsi="Times New Roman"/>
          <w:lang w:eastAsia="en-US"/>
        </w:rPr>
        <w:t xml:space="preserve"> у већем делу ГЈ </w:t>
      </w:r>
      <w:r w:rsidR="00B95CCE">
        <w:rPr>
          <w:rFonts w:ascii="Times New Roman" w:hAnsi="Times New Roman"/>
          <w:lang w:val="sr-Cyrl-RS" w:eastAsia="en-US"/>
        </w:rPr>
        <w:t xml:space="preserve">постоји </w:t>
      </w:r>
      <w:r>
        <w:rPr>
          <w:rFonts w:ascii="Times New Roman" w:hAnsi="Times New Roman"/>
          <w:lang w:eastAsia="en-US"/>
        </w:rPr>
        <w:t>велика опасност од пожара.</w:t>
      </w:r>
    </w:p>
    <w:p w14:paraId="5D9A6F66" w14:textId="77777777" w:rsidR="00CC1E33" w:rsidRDefault="00CC1E33" w:rsidP="00CC1E33">
      <w:pPr>
        <w:jc w:val="both"/>
        <w:rPr>
          <w:lang w:val="sr-Cyrl-RS"/>
        </w:rPr>
      </w:pPr>
    </w:p>
    <w:p w14:paraId="08B09538" w14:textId="77777777" w:rsidR="00B95CCE" w:rsidRPr="00615BB9" w:rsidRDefault="00B95CCE" w:rsidP="00360939">
      <w:pPr>
        <w:pStyle w:val="Heading7"/>
        <w:ind w:left="0" w:firstLine="720"/>
        <w:jc w:val="left"/>
        <w:rPr>
          <w:sz w:val="24"/>
          <w:szCs w:val="22"/>
          <w:u w:val="single"/>
          <w:lang w:eastAsia="en-US"/>
        </w:rPr>
      </w:pPr>
      <w:r w:rsidRPr="00615BB9">
        <w:rPr>
          <w:sz w:val="24"/>
          <w:szCs w:val="22"/>
          <w:u w:val="single"/>
        </w:rPr>
        <w:t xml:space="preserve">5.12. </w:t>
      </w:r>
      <w:r w:rsidRPr="00615BB9">
        <w:rPr>
          <w:sz w:val="24"/>
          <w:szCs w:val="22"/>
          <w:u w:val="single"/>
        </w:rPr>
        <w:tab/>
        <w:t>Стање семенских састојина и расадничке производње</w:t>
      </w:r>
    </w:p>
    <w:p w14:paraId="79592DCD" w14:textId="77777777" w:rsidR="00B95CCE" w:rsidRDefault="00B95CCE" w:rsidP="00B95CCE">
      <w:pPr>
        <w:jc w:val="both"/>
      </w:pPr>
    </w:p>
    <w:p w14:paraId="6D3F14F8" w14:textId="77777777" w:rsidR="00B95CCE" w:rsidRDefault="00B95CCE" w:rsidP="00B95CCE">
      <w:pPr>
        <w:jc w:val="both"/>
      </w:pPr>
      <w:r>
        <w:tab/>
        <w:t xml:space="preserve">У овој ГЈ нема семенских састојина а такође ни шумских расадника.   </w:t>
      </w:r>
    </w:p>
    <w:p w14:paraId="281465E8" w14:textId="77777777" w:rsidR="009E3DDF" w:rsidRDefault="009E3DDF" w:rsidP="00DA4424">
      <w:pPr>
        <w:ind w:firstLine="720"/>
        <w:jc w:val="both"/>
      </w:pPr>
    </w:p>
    <w:p w14:paraId="319639D8" w14:textId="77777777" w:rsidR="00AA64A3" w:rsidRPr="00615BB9" w:rsidRDefault="00AA64A3" w:rsidP="00360939">
      <w:pPr>
        <w:pStyle w:val="Heading7"/>
        <w:ind w:left="0" w:firstLine="720"/>
        <w:rPr>
          <w:sz w:val="24"/>
          <w:szCs w:val="22"/>
          <w:u w:val="single"/>
          <w:lang w:eastAsia="en-US"/>
        </w:rPr>
      </w:pPr>
      <w:r w:rsidRPr="00615BB9">
        <w:rPr>
          <w:sz w:val="24"/>
          <w:szCs w:val="22"/>
          <w:u w:val="single"/>
          <w:lang w:eastAsia="en-US"/>
        </w:rPr>
        <w:t xml:space="preserve">5.13. </w:t>
      </w:r>
      <w:r w:rsidRPr="00615BB9">
        <w:rPr>
          <w:sz w:val="24"/>
          <w:szCs w:val="22"/>
          <w:u w:val="single"/>
          <w:lang w:eastAsia="en-US"/>
        </w:rPr>
        <w:tab/>
        <w:t>Стање и  фонд дивљачи и могућности за развој</w:t>
      </w:r>
    </w:p>
    <w:p w14:paraId="6B35CEA9" w14:textId="77777777" w:rsidR="00AA64A3" w:rsidRDefault="00AA64A3" w:rsidP="00AA64A3">
      <w:pPr>
        <w:rPr>
          <w:color w:val="FF0000"/>
          <w:sz w:val="22"/>
          <w:szCs w:val="22"/>
          <w:lang w:eastAsia="en-US"/>
        </w:rPr>
      </w:pPr>
    </w:p>
    <w:p w14:paraId="0A461645" w14:textId="77777777" w:rsidR="009533C3" w:rsidRPr="00F9160E" w:rsidRDefault="0098064D" w:rsidP="00F9160E">
      <w:pPr>
        <w:ind w:firstLine="720"/>
        <w:jc w:val="both"/>
      </w:pPr>
      <w:r w:rsidRPr="00F9160E">
        <w:rPr>
          <w:lang w:val="sr-Cyrl-RS"/>
        </w:rPr>
        <w:t>Л</w:t>
      </w:r>
      <w:proofErr w:type="spellStart"/>
      <w:r w:rsidRPr="00F9160E">
        <w:t>овиш</w:t>
      </w:r>
      <w:proofErr w:type="spellEnd"/>
      <w:r w:rsidRPr="00F9160E">
        <w:rPr>
          <w:lang w:val="sr-Cyrl-RS"/>
        </w:rPr>
        <w:t>те је</w:t>
      </w:r>
      <w:r w:rsidR="009533C3" w:rsidRPr="00F9160E">
        <w:t xml:space="preserve"> </w:t>
      </w:r>
      <w:proofErr w:type="spellStart"/>
      <w:r w:rsidRPr="00F9160E">
        <w:t>установљен</w:t>
      </w:r>
      <w:proofErr w:type="spellEnd"/>
      <w:r w:rsidRPr="00F9160E">
        <w:rPr>
          <w:lang w:val="sr-Cyrl-RS"/>
        </w:rPr>
        <w:t>о</w:t>
      </w:r>
      <w:r w:rsidR="009533C3" w:rsidRPr="00F9160E">
        <w:t xml:space="preserve"> </w:t>
      </w:r>
      <w:proofErr w:type="spellStart"/>
      <w:r w:rsidRPr="00F9160E">
        <w:t>на</w:t>
      </w:r>
      <w:proofErr w:type="spellEnd"/>
      <w:r w:rsidR="009533C3" w:rsidRPr="00F9160E">
        <w:t xml:space="preserve"> </w:t>
      </w:r>
      <w:r w:rsidRPr="00F9160E">
        <w:rPr>
          <w:lang w:val="sr-Cyrl-RS"/>
        </w:rPr>
        <w:t xml:space="preserve">овом </w:t>
      </w:r>
      <w:proofErr w:type="spellStart"/>
      <w:r w:rsidRPr="00F9160E">
        <w:t>подручју</w:t>
      </w:r>
      <w:proofErr w:type="spellEnd"/>
      <w:r w:rsidR="009533C3" w:rsidRPr="00F9160E">
        <w:t xml:space="preserve"> </w:t>
      </w:r>
      <w:proofErr w:type="spellStart"/>
      <w:r w:rsidRPr="00F9160E">
        <w:t>на</w:t>
      </w:r>
      <w:proofErr w:type="spellEnd"/>
      <w:r w:rsidR="009533C3" w:rsidRPr="00F9160E">
        <w:t xml:space="preserve"> </w:t>
      </w:r>
      <w:proofErr w:type="spellStart"/>
      <w:r w:rsidRPr="00F9160E">
        <w:t>основу</w:t>
      </w:r>
      <w:proofErr w:type="spellEnd"/>
      <w:r w:rsidR="009533C3" w:rsidRPr="00F9160E">
        <w:t xml:space="preserve"> </w:t>
      </w:r>
      <w:proofErr w:type="spellStart"/>
      <w:r w:rsidRPr="00F9160E">
        <w:t>решења</w:t>
      </w:r>
      <w:proofErr w:type="spellEnd"/>
      <w:r w:rsidR="009533C3" w:rsidRPr="00F9160E">
        <w:t xml:space="preserve"> </w:t>
      </w:r>
      <w:proofErr w:type="spellStart"/>
      <w:r w:rsidRPr="00F9160E">
        <w:t>бр</w:t>
      </w:r>
      <w:proofErr w:type="spellEnd"/>
      <w:r w:rsidR="009533C3" w:rsidRPr="00F9160E">
        <w:t>.</w:t>
      </w:r>
      <w:r w:rsidR="00EF2078">
        <w:rPr>
          <w:lang w:val="sr-Cyrl-RS"/>
        </w:rPr>
        <w:t xml:space="preserve"> </w:t>
      </w:r>
      <w:r w:rsidR="009533C3" w:rsidRPr="00F9160E">
        <w:t xml:space="preserve">324-02-00283/17-1-93-06 </w:t>
      </w:r>
      <w:proofErr w:type="spellStart"/>
      <w:r w:rsidRPr="00F9160E">
        <w:t>од</w:t>
      </w:r>
      <w:proofErr w:type="spellEnd"/>
      <w:r w:rsidR="009533C3" w:rsidRPr="00F9160E">
        <w:t xml:space="preserve"> 10.02.1994 </w:t>
      </w:r>
      <w:proofErr w:type="spellStart"/>
      <w:r w:rsidRPr="00F9160E">
        <w:t>год</w:t>
      </w:r>
      <w:proofErr w:type="spellEnd"/>
      <w:r w:rsidR="009533C3" w:rsidRPr="00F9160E">
        <w:t>.</w:t>
      </w:r>
      <w:r w:rsidRPr="00F9160E">
        <w:rPr>
          <w:lang w:val="sr-Cyrl-RS"/>
        </w:rPr>
        <w:t xml:space="preserve"> у коме је газдовало ЈП ,,Србијашуме</w:t>
      </w:r>
      <w:r w:rsidR="00FE00E3">
        <w:t>”</w:t>
      </w:r>
      <w:r w:rsidRPr="00F9160E">
        <w:rPr>
          <w:lang w:val="sr-Cyrl-RS"/>
        </w:rPr>
        <w:t>.</w:t>
      </w:r>
      <w:r w:rsidR="009533C3" w:rsidRPr="00F9160E">
        <w:t xml:space="preserve">  </w:t>
      </w:r>
      <w:proofErr w:type="spellStart"/>
      <w:r w:rsidRPr="00F9160E">
        <w:t>За</w:t>
      </w:r>
      <w:proofErr w:type="spellEnd"/>
      <w:r w:rsidR="009533C3" w:rsidRPr="00F9160E">
        <w:t xml:space="preserve"> </w:t>
      </w:r>
      <w:proofErr w:type="spellStart"/>
      <w:r w:rsidRPr="00F9160E">
        <w:t>ово</w:t>
      </w:r>
      <w:proofErr w:type="spellEnd"/>
      <w:r w:rsidR="009533C3" w:rsidRPr="00F9160E">
        <w:t xml:space="preserve"> </w:t>
      </w:r>
      <w:proofErr w:type="spellStart"/>
      <w:r w:rsidRPr="00F9160E">
        <w:t>ловиште</w:t>
      </w:r>
      <w:proofErr w:type="spellEnd"/>
      <w:r w:rsidR="009533C3" w:rsidRPr="00F9160E">
        <w:t xml:space="preserve"> </w:t>
      </w:r>
      <w:proofErr w:type="spellStart"/>
      <w:r w:rsidRPr="00F9160E">
        <w:t>постоји</w:t>
      </w:r>
      <w:proofErr w:type="spellEnd"/>
      <w:r w:rsidR="009533C3" w:rsidRPr="00F9160E">
        <w:t xml:space="preserve"> </w:t>
      </w:r>
      <w:proofErr w:type="spellStart"/>
      <w:r w:rsidRPr="00F9160E">
        <w:t>ура</w:t>
      </w:r>
      <w:proofErr w:type="spellEnd"/>
      <w:r w:rsidRPr="00F9160E">
        <w:rPr>
          <w:lang w:val="sr-Cyrl-RS"/>
        </w:rPr>
        <w:t>ђ</w:t>
      </w:r>
      <w:proofErr w:type="spellStart"/>
      <w:r w:rsidRPr="00F9160E">
        <w:t>ена</w:t>
      </w:r>
      <w:proofErr w:type="spellEnd"/>
      <w:r w:rsidR="009533C3" w:rsidRPr="00F9160E">
        <w:t xml:space="preserve"> </w:t>
      </w:r>
      <w:proofErr w:type="spellStart"/>
      <w:r w:rsidRPr="00F9160E">
        <w:t>Ловна</w:t>
      </w:r>
      <w:proofErr w:type="spellEnd"/>
      <w:r w:rsidR="009533C3" w:rsidRPr="00F9160E">
        <w:t xml:space="preserve"> </w:t>
      </w:r>
      <w:proofErr w:type="spellStart"/>
      <w:r w:rsidRPr="00F9160E">
        <w:t>основа</w:t>
      </w:r>
      <w:proofErr w:type="spellEnd"/>
      <w:r w:rsidR="009533C3" w:rsidRPr="00F9160E">
        <w:t xml:space="preserve"> </w:t>
      </w:r>
      <w:proofErr w:type="spellStart"/>
      <w:proofErr w:type="gramStart"/>
      <w:r w:rsidRPr="00F9160E">
        <w:t>ловишта</w:t>
      </w:r>
      <w:proofErr w:type="spellEnd"/>
      <w:r w:rsidR="00FE00E3">
        <w:t xml:space="preserve"> </w:t>
      </w:r>
      <w:r w:rsidR="00FE00E3">
        <w:rPr>
          <w:lang w:val="sr-Cyrl-RS"/>
        </w:rPr>
        <w:t>,,</w:t>
      </w:r>
      <w:r w:rsidRPr="00F9160E">
        <w:rPr>
          <w:lang w:val="sr-Cyrl-RS"/>
        </w:rPr>
        <w:t>О</w:t>
      </w:r>
      <w:proofErr w:type="spellStart"/>
      <w:r w:rsidRPr="00F9160E">
        <w:t>бла</w:t>
      </w:r>
      <w:proofErr w:type="spellEnd"/>
      <w:proofErr w:type="gramEnd"/>
      <w:r w:rsidR="009533C3" w:rsidRPr="00F9160E">
        <w:t xml:space="preserve"> </w:t>
      </w:r>
      <w:r w:rsidRPr="00F9160E">
        <w:rPr>
          <w:lang w:val="sr-Cyrl-RS"/>
        </w:rPr>
        <w:t>Г</w:t>
      </w:r>
      <w:proofErr w:type="spellStart"/>
      <w:r w:rsidRPr="00F9160E">
        <w:t>лава</w:t>
      </w:r>
      <w:proofErr w:type="spellEnd"/>
      <w:r w:rsidR="009533C3" w:rsidRPr="00F9160E">
        <w:t xml:space="preserve"> </w:t>
      </w:r>
      <w:r w:rsidRPr="00F9160E">
        <w:rPr>
          <w:lang w:val="sr-Cyrl-RS"/>
        </w:rPr>
        <w:t>-</w:t>
      </w:r>
      <w:r w:rsidR="009533C3" w:rsidRPr="00F9160E">
        <w:t xml:space="preserve"> </w:t>
      </w:r>
      <w:r w:rsidRPr="00F9160E">
        <w:rPr>
          <w:lang w:val="sr-Cyrl-RS"/>
        </w:rPr>
        <w:t>О</w:t>
      </w:r>
      <w:proofErr w:type="spellStart"/>
      <w:r w:rsidRPr="00F9160E">
        <w:t>зрен</w:t>
      </w:r>
      <w:proofErr w:type="spellEnd"/>
      <w:r w:rsidR="009533C3" w:rsidRPr="00F9160E">
        <w:t xml:space="preserve"> - </w:t>
      </w:r>
      <w:r w:rsidRPr="00F9160E">
        <w:rPr>
          <w:lang w:val="sr-Cyrl-RS"/>
        </w:rPr>
        <w:t>Д</w:t>
      </w:r>
      <w:proofErr w:type="spellStart"/>
      <w:r w:rsidRPr="00F9160E">
        <w:t>евица</w:t>
      </w:r>
      <w:proofErr w:type="spellEnd"/>
      <w:r w:rsidR="00FE00E3">
        <w:t>”</w:t>
      </w:r>
      <w:r w:rsidR="009533C3" w:rsidRPr="00F9160E">
        <w:t xml:space="preserve"> </w:t>
      </w:r>
      <w:proofErr w:type="spellStart"/>
      <w:r w:rsidRPr="00F9160E">
        <w:t>за</w:t>
      </w:r>
      <w:proofErr w:type="spellEnd"/>
      <w:r w:rsidR="009533C3" w:rsidRPr="00F9160E">
        <w:t xml:space="preserve"> </w:t>
      </w:r>
      <w:proofErr w:type="spellStart"/>
      <w:r w:rsidRPr="00F9160E">
        <w:t>коју</w:t>
      </w:r>
      <w:proofErr w:type="spellEnd"/>
      <w:r w:rsidR="009533C3" w:rsidRPr="00F9160E">
        <w:t xml:space="preserve"> </w:t>
      </w:r>
      <w:proofErr w:type="spellStart"/>
      <w:r w:rsidRPr="00F9160E">
        <w:t>је</w:t>
      </w:r>
      <w:proofErr w:type="spellEnd"/>
      <w:r w:rsidR="009533C3" w:rsidRPr="00F9160E">
        <w:t xml:space="preserve"> </w:t>
      </w:r>
      <w:proofErr w:type="spellStart"/>
      <w:r w:rsidRPr="00F9160E">
        <w:t>министарство</w:t>
      </w:r>
      <w:proofErr w:type="spellEnd"/>
      <w:r w:rsidR="009533C3" w:rsidRPr="00F9160E">
        <w:t xml:space="preserve"> </w:t>
      </w:r>
      <w:proofErr w:type="spellStart"/>
      <w:r w:rsidRPr="00F9160E">
        <w:t>дало</w:t>
      </w:r>
      <w:proofErr w:type="spellEnd"/>
      <w:r w:rsidR="009533C3" w:rsidRPr="00F9160E">
        <w:t xml:space="preserve"> </w:t>
      </w:r>
      <w:proofErr w:type="spellStart"/>
      <w:r w:rsidRPr="00F9160E">
        <w:t>сагласност</w:t>
      </w:r>
      <w:proofErr w:type="spellEnd"/>
      <w:r w:rsidR="009533C3" w:rsidRPr="00F9160E">
        <w:t>.</w:t>
      </w:r>
    </w:p>
    <w:p w14:paraId="3DD105B2" w14:textId="77777777" w:rsidR="0098064D" w:rsidRPr="00F9160E" w:rsidRDefault="0098064D" w:rsidP="00F9160E">
      <w:pPr>
        <w:ind w:firstLine="720"/>
        <w:jc w:val="both"/>
      </w:pPr>
      <w:r w:rsidRPr="00F9160E">
        <w:rPr>
          <w:lang w:val="sr-Cyrl-RS"/>
        </w:rPr>
        <w:t xml:space="preserve">На основу решења </w:t>
      </w:r>
      <w:r w:rsidR="00FE00E3">
        <w:rPr>
          <w:lang w:val="sr-Cyrl-RS"/>
        </w:rPr>
        <w:t>,,</w:t>
      </w:r>
      <w:proofErr w:type="spellStart"/>
      <w:r w:rsidRPr="00F9160E">
        <w:t>Сл</w:t>
      </w:r>
      <w:proofErr w:type="spellEnd"/>
      <w:r w:rsidRPr="00F9160E">
        <w:t xml:space="preserve">. </w:t>
      </w:r>
      <w:proofErr w:type="spellStart"/>
      <w:r w:rsidRPr="00F9160E">
        <w:t>гласник</w:t>
      </w:r>
      <w:proofErr w:type="spellEnd"/>
      <w:r w:rsidRPr="00F9160E">
        <w:t xml:space="preserve"> РС</w:t>
      </w:r>
      <w:r w:rsidR="00FE00E3">
        <w:t>”</w:t>
      </w:r>
      <w:r w:rsidRPr="00F9160E">
        <w:t xml:space="preserve">, </w:t>
      </w:r>
      <w:proofErr w:type="spellStart"/>
      <w:r w:rsidRPr="00F9160E">
        <w:t>бр</w:t>
      </w:r>
      <w:proofErr w:type="spellEnd"/>
      <w:r w:rsidRPr="00F9160E">
        <w:t>. 30/2006</w:t>
      </w:r>
      <w:r w:rsidRPr="00F9160E">
        <w:rPr>
          <w:lang w:val="sr-Cyrl-RS"/>
        </w:rPr>
        <w:t>, прво престаје да важи и у</w:t>
      </w:r>
      <w:proofErr w:type="spellStart"/>
      <w:r w:rsidRPr="00F9160E">
        <w:t>становљава</w:t>
      </w:r>
      <w:proofErr w:type="spellEnd"/>
      <w:r w:rsidRPr="00F9160E">
        <w:t xml:space="preserve"> </w:t>
      </w:r>
      <w:proofErr w:type="spellStart"/>
      <w:r w:rsidRPr="00F9160E">
        <w:t>се</w:t>
      </w:r>
      <w:proofErr w:type="spellEnd"/>
      <w:r w:rsidRPr="00F9160E">
        <w:t xml:space="preserve"> </w:t>
      </w:r>
      <w:proofErr w:type="spellStart"/>
      <w:proofErr w:type="gramStart"/>
      <w:r w:rsidRPr="00F9160E">
        <w:t>ловиште</w:t>
      </w:r>
      <w:proofErr w:type="spellEnd"/>
      <w:r w:rsidR="00FE00E3">
        <w:t xml:space="preserve"> </w:t>
      </w:r>
      <w:r w:rsidR="00FE00E3">
        <w:rPr>
          <w:lang w:val="sr-Cyrl-RS"/>
        </w:rPr>
        <w:t>,,</w:t>
      </w:r>
      <w:proofErr w:type="spellStart"/>
      <w:r w:rsidRPr="00F9160E">
        <w:t>Обла</w:t>
      </w:r>
      <w:proofErr w:type="spellEnd"/>
      <w:proofErr w:type="gramEnd"/>
      <w:r w:rsidRPr="00F9160E">
        <w:t xml:space="preserve"> </w:t>
      </w:r>
      <w:r w:rsidRPr="00F9160E">
        <w:rPr>
          <w:lang w:val="sr-Cyrl-RS"/>
        </w:rPr>
        <w:t>Г</w:t>
      </w:r>
      <w:proofErr w:type="spellStart"/>
      <w:r w:rsidRPr="00F9160E">
        <w:t>лава</w:t>
      </w:r>
      <w:proofErr w:type="spellEnd"/>
      <w:r w:rsidRPr="00F9160E">
        <w:rPr>
          <w:lang w:val="sr-Cyrl-RS"/>
        </w:rPr>
        <w:t xml:space="preserve"> </w:t>
      </w:r>
      <w:r w:rsidRPr="00F9160E">
        <w:t>–</w:t>
      </w:r>
      <w:r w:rsidRPr="00F9160E">
        <w:rPr>
          <w:lang w:val="sr-Cyrl-RS"/>
        </w:rPr>
        <w:t xml:space="preserve"> </w:t>
      </w:r>
      <w:proofErr w:type="spellStart"/>
      <w:r w:rsidRPr="00F9160E">
        <w:t>Озрен</w:t>
      </w:r>
      <w:proofErr w:type="spellEnd"/>
      <w:r w:rsidRPr="00F9160E">
        <w:rPr>
          <w:lang w:val="sr-Cyrl-RS"/>
        </w:rPr>
        <w:t xml:space="preserve"> </w:t>
      </w:r>
      <w:r w:rsidRPr="00F9160E">
        <w:t>-</w:t>
      </w:r>
      <w:r w:rsidRPr="00F9160E">
        <w:rPr>
          <w:lang w:val="sr-Cyrl-RS"/>
        </w:rPr>
        <w:t xml:space="preserve"> </w:t>
      </w:r>
      <w:proofErr w:type="spellStart"/>
      <w:r w:rsidRPr="00F9160E">
        <w:t>Девица</w:t>
      </w:r>
      <w:proofErr w:type="spellEnd"/>
      <w:r w:rsidR="00FE00E3">
        <w:t>”</w:t>
      </w:r>
      <w:r w:rsidRPr="00F9160E">
        <w:t xml:space="preserve"> </w:t>
      </w:r>
      <w:proofErr w:type="spellStart"/>
      <w:r w:rsidRPr="00F9160E">
        <w:t>на</w:t>
      </w:r>
      <w:proofErr w:type="spellEnd"/>
      <w:r w:rsidRPr="00F9160E">
        <w:t xml:space="preserve"> </w:t>
      </w:r>
      <w:proofErr w:type="spellStart"/>
      <w:r w:rsidRPr="00F9160E">
        <w:t>површинама</w:t>
      </w:r>
      <w:proofErr w:type="spellEnd"/>
      <w:r w:rsidRPr="00F9160E">
        <w:t xml:space="preserve"> </w:t>
      </w:r>
      <w:proofErr w:type="spellStart"/>
      <w:r w:rsidRPr="00F9160E">
        <w:t>шума</w:t>
      </w:r>
      <w:proofErr w:type="spellEnd"/>
      <w:r w:rsidRPr="00F9160E">
        <w:t xml:space="preserve">, </w:t>
      </w:r>
      <w:proofErr w:type="spellStart"/>
      <w:r w:rsidRPr="00F9160E">
        <w:t>земљишта</w:t>
      </w:r>
      <w:proofErr w:type="spellEnd"/>
      <w:r w:rsidRPr="00F9160E">
        <w:t xml:space="preserve"> и </w:t>
      </w:r>
      <w:proofErr w:type="spellStart"/>
      <w:r w:rsidRPr="00F9160E">
        <w:t>вода</w:t>
      </w:r>
      <w:proofErr w:type="spellEnd"/>
      <w:r w:rsidRPr="00F9160E">
        <w:t xml:space="preserve"> </w:t>
      </w:r>
      <w:proofErr w:type="spellStart"/>
      <w:r w:rsidRPr="00F9160E">
        <w:t>дела</w:t>
      </w:r>
      <w:proofErr w:type="spellEnd"/>
      <w:r w:rsidRPr="00F9160E">
        <w:t xml:space="preserve"> </w:t>
      </w:r>
      <w:proofErr w:type="spellStart"/>
      <w:r w:rsidRPr="00F9160E">
        <w:t>територије</w:t>
      </w:r>
      <w:proofErr w:type="spellEnd"/>
      <w:r w:rsidRPr="00F9160E">
        <w:t xml:space="preserve"> </w:t>
      </w:r>
      <w:proofErr w:type="spellStart"/>
      <w:r w:rsidRPr="00F9160E">
        <w:t>општине</w:t>
      </w:r>
      <w:proofErr w:type="spellEnd"/>
      <w:r w:rsidRPr="00F9160E">
        <w:t xml:space="preserve"> </w:t>
      </w:r>
      <w:proofErr w:type="spellStart"/>
      <w:r w:rsidRPr="00F9160E">
        <w:t>Сокобања</w:t>
      </w:r>
      <w:proofErr w:type="spellEnd"/>
      <w:r w:rsidRPr="00F9160E">
        <w:rPr>
          <w:lang w:val="sr-Cyrl-RS"/>
        </w:rPr>
        <w:t xml:space="preserve"> и Алексинца</w:t>
      </w:r>
      <w:r w:rsidRPr="00F9160E">
        <w:t xml:space="preserve">, у </w:t>
      </w:r>
      <w:proofErr w:type="spellStart"/>
      <w:r w:rsidRPr="00F9160E">
        <w:t>укупној</w:t>
      </w:r>
      <w:proofErr w:type="spellEnd"/>
      <w:r w:rsidRPr="00F9160E">
        <w:t xml:space="preserve"> </w:t>
      </w:r>
      <w:proofErr w:type="spellStart"/>
      <w:r w:rsidRPr="00F9160E">
        <w:t>површини</w:t>
      </w:r>
      <w:proofErr w:type="spellEnd"/>
      <w:r w:rsidRPr="00F9160E">
        <w:t xml:space="preserve"> </w:t>
      </w:r>
      <w:proofErr w:type="spellStart"/>
      <w:r w:rsidRPr="00F9160E">
        <w:t>од</w:t>
      </w:r>
      <w:proofErr w:type="spellEnd"/>
      <w:r w:rsidRPr="00F9160E">
        <w:t xml:space="preserve"> 62.468 hа.</w:t>
      </w:r>
    </w:p>
    <w:p w14:paraId="16D45316" w14:textId="77777777" w:rsidR="0098064D" w:rsidRPr="00F9160E" w:rsidRDefault="0098064D" w:rsidP="00F9160E">
      <w:pPr>
        <w:ind w:firstLine="720"/>
        <w:jc w:val="both"/>
      </w:pPr>
      <w:proofErr w:type="spellStart"/>
      <w:r w:rsidRPr="00F9160E">
        <w:t>Граница</w:t>
      </w:r>
      <w:proofErr w:type="spellEnd"/>
      <w:r w:rsidRPr="00F9160E">
        <w:t xml:space="preserve"> </w:t>
      </w:r>
      <w:proofErr w:type="spellStart"/>
      <w:r w:rsidRPr="00F9160E">
        <w:t>ловишта</w:t>
      </w:r>
      <w:proofErr w:type="spellEnd"/>
      <w:r w:rsidR="00FE00E3">
        <w:t xml:space="preserve"> </w:t>
      </w:r>
      <w:r w:rsidR="00FE00E3">
        <w:rPr>
          <w:lang w:val="sr-Cyrl-RS"/>
        </w:rPr>
        <w:t>,,</w:t>
      </w:r>
      <w:proofErr w:type="spellStart"/>
      <w:r w:rsidRPr="00F9160E">
        <w:t>Обла</w:t>
      </w:r>
      <w:proofErr w:type="spellEnd"/>
      <w:r w:rsidRPr="00F9160E">
        <w:t xml:space="preserve"> </w:t>
      </w:r>
      <w:r w:rsidRPr="00F9160E">
        <w:rPr>
          <w:lang w:val="sr-Cyrl-RS"/>
        </w:rPr>
        <w:t>Г</w:t>
      </w:r>
      <w:proofErr w:type="spellStart"/>
      <w:r w:rsidRPr="00F9160E">
        <w:t>лава</w:t>
      </w:r>
      <w:proofErr w:type="spellEnd"/>
      <w:r w:rsidRPr="00F9160E">
        <w:rPr>
          <w:lang w:val="sr-Cyrl-RS"/>
        </w:rPr>
        <w:t xml:space="preserve"> </w:t>
      </w:r>
      <w:r w:rsidRPr="00F9160E">
        <w:t>–</w:t>
      </w:r>
      <w:r w:rsidRPr="00F9160E">
        <w:rPr>
          <w:lang w:val="sr-Cyrl-RS"/>
        </w:rPr>
        <w:t xml:space="preserve"> </w:t>
      </w:r>
      <w:proofErr w:type="spellStart"/>
      <w:r w:rsidRPr="00F9160E">
        <w:t>Озрен</w:t>
      </w:r>
      <w:proofErr w:type="spellEnd"/>
      <w:r w:rsidRPr="00F9160E">
        <w:rPr>
          <w:lang w:val="sr-Cyrl-RS"/>
        </w:rPr>
        <w:t xml:space="preserve"> </w:t>
      </w:r>
      <w:r w:rsidRPr="00F9160E">
        <w:t>-</w:t>
      </w:r>
      <w:r w:rsidRPr="00F9160E">
        <w:rPr>
          <w:lang w:val="sr-Cyrl-RS"/>
        </w:rPr>
        <w:t xml:space="preserve"> </w:t>
      </w:r>
      <w:proofErr w:type="spellStart"/>
      <w:r w:rsidRPr="00F9160E">
        <w:t>Девица</w:t>
      </w:r>
      <w:proofErr w:type="spellEnd"/>
      <w:r w:rsidR="00FE00E3">
        <w:t>”</w:t>
      </w:r>
      <w:r w:rsidRPr="00F9160E">
        <w:t xml:space="preserve"> </w:t>
      </w:r>
      <w:proofErr w:type="spellStart"/>
      <w:r w:rsidRPr="00F9160E">
        <w:t>почиње</w:t>
      </w:r>
      <w:proofErr w:type="spellEnd"/>
      <w:r w:rsidRPr="00F9160E">
        <w:t xml:space="preserve"> у </w:t>
      </w:r>
      <w:proofErr w:type="spellStart"/>
      <w:r w:rsidRPr="00F9160E">
        <w:t>тачки</w:t>
      </w:r>
      <w:proofErr w:type="spellEnd"/>
      <w:r w:rsidRPr="00F9160E">
        <w:t xml:space="preserve"> </w:t>
      </w:r>
      <w:proofErr w:type="spellStart"/>
      <w:r w:rsidRPr="00F9160E">
        <w:t>која</w:t>
      </w:r>
      <w:proofErr w:type="spellEnd"/>
      <w:r w:rsidRPr="00F9160E">
        <w:t xml:space="preserve"> </w:t>
      </w:r>
      <w:proofErr w:type="spellStart"/>
      <w:r w:rsidRPr="00F9160E">
        <w:t>се</w:t>
      </w:r>
      <w:proofErr w:type="spellEnd"/>
      <w:r w:rsidRPr="00F9160E">
        <w:t xml:space="preserve"> </w:t>
      </w:r>
      <w:proofErr w:type="spellStart"/>
      <w:r w:rsidRPr="00F9160E">
        <w:t>налази</w:t>
      </w:r>
      <w:proofErr w:type="spellEnd"/>
      <w:r w:rsidRPr="00F9160E">
        <w:t xml:space="preserve"> </w:t>
      </w:r>
      <w:proofErr w:type="spellStart"/>
      <w:r w:rsidRPr="00F9160E">
        <w:t>на</w:t>
      </w:r>
      <w:proofErr w:type="spellEnd"/>
      <w:r w:rsidRPr="00F9160E">
        <w:t xml:space="preserve"> </w:t>
      </w:r>
      <w:proofErr w:type="spellStart"/>
      <w:r w:rsidRPr="00F9160E">
        <w:t>тромеђи</w:t>
      </w:r>
      <w:proofErr w:type="spellEnd"/>
      <w:r w:rsidRPr="00F9160E">
        <w:t xml:space="preserve"> </w:t>
      </w:r>
      <w:proofErr w:type="spellStart"/>
      <w:r w:rsidRPr="00F9160E">
        <w:t>са</w:t>
      </w:r>
      <w:proofErr w:type="spellEnd"/>
      <w:r w:rsidRPr="00F9160E">
        <w:t xml:space="preserve"> </w:t>
      </w:r>
      <w:proofErr w:type="spellStart"/>
      <w:r w:rsidRPr="00F9160E">
        <w:t>ловиштима</w:t>
      </w:r>
      <w:proofErr w:type="spellEnd"/>
      <w:r w:rsidR="00FE00E3">
        <w:t xml:space="preserve"> </w:t>
      </w:r>
      <w:r w:rsidR="00FE00E3">
        <w:rPr>
          <w:lang w:val="sr-Cyrl-RS"/>
        </w:rPr>
        <w:t>,,</w:t>
      </w:r>
      <w:proofErr w:type="spellStart"/>
      <w:r w:rsidRPr="00F9160E">
        <w:t>Шуматовац</w:t>
      </w:r>
      <w:proofErr w:type="spellEnd"/>
      <w:r w:rsidR="00FE00E3">
        <w:t>”</w:t>
      </w:r>
      <w:r w:rsidRPr="00F9160E">
        <w:t xml:space="preserve"> и</w:t>
      </w:r>
      <w:r w:rsidR="00FE00E3">
        <w:t xml:space="preserve"> </w:t>
      </w:r>
      <w:r w:rsidR="00FE00E3">
        <w:rPr>
          <w:lang w:val="sr-Cyrl-RS"/>
        </w:rPr>
        <w:t>,,</w:t>
      </w:r>
      <w:proofErr w:type="spellStart"/>
      <w:r w:rsidRPr="00F9160E">
        <w:t>Моравица</w:t>
      </w:r>
      <w:proofErr w:type="spellEnd"/>
      <w:r w:rsidR="00FE00E3">
        <w:t>”</w:t>
      </w:r>
      <w:r w:rsidRPr="00F9160E">
        <w:t xml:space="preserve">, </w:t>
      </w:r>
      <w:proofErr w:type="spellStart"/>
      <w:r w:rsidRPr="00F9160E">
        <w:t>на</w:t>
      </w:r>
      <w:proofErr w:type="spellEnd"/>
      <w:r w:rsidRPr="00F9160E">
        <w:t xml:space="preserve"> </w:t>
      </w:r>
      <w:proofErr w:type="spellStart"/>
      <w:r w:rsidRPr="00F9160E">
        <w:t>Бованском</w:t>
      </w:r>
      <w:proofErr w:type="spellEnd"/>
      <w:r w:rsidRPr="00F9160E">
        <w:t xml:space="preserve"> </w:t>
      </w:r>
      <w:proofErr w:type="spellStart"/>
      <w:r w:rsidRPr="00F9160E">
        <w:t>језеру</w:t>
      </w:r>
      <w:proofErr w:type="spellEnd"/>
      <w:r w:rsidRPr="00F9160E">
        <w:t xml:space="preserve">, </w:t>
      </w:r>
      <w:proofErr w:type="spellStart"/>
      <w:r w:rsidRPr="00F9160E">
        <w:t>пресеца</w:t>
      </w:r>
      <w:proofErr w:type="spellEnd"/>
      <w:r w:rsidRPr="00F9160E">
        <w:t xml:space="preserve"> </w:t>
      </w:r>
      <w:proofErr w:type="spellStart"/>
      <w:r w:rsidRPr="00F9160E">
        <w:t>пут</w:t>
      </w:r>
      <w:proofErr w:type="spellEnd"/>
      <w:r w:rsidRPr="00F9160E">
        <w:t xml:space="preserve"> </w:t>
      </w:r>
      <w:proofErr w:type="spellStart"/>
      <w:r w:rsidRPr="00F9160E">
        <w:t>Алексинац</w:t>
      </w:r>
      <w:proofErr w:type="spellEnd"/>
      <w:r w:rsidRPr="00F9160E">
        <w:t xml:space="preserve"> - </w:t>
      </w:r>
      <w:proofErr w:type="spellStart"/>
      <w:r w:rsidRPr="00F9160E">
        <w:t>Соко</w:t>
      </w:r>
      <w:proofErr w:type="spellEnd"/>
      <w:r w:rsidRPr="00F9160E">
        <w:rPr>
          <w:lang w:val="sr-Cyrl-RS"/>
        </w:rPr>
        <w:t>б</w:t>
      </w:r>
      <w:proofErr w:type="spellStart"/>
      <w:r w:rsidRPr="00F9160E">
        <w:t>ања</w:t>
      </w:r>
      <w:proofErr w:type="spellEnd"/>
      <w:r w:rsidRPr="00F9160E">
        <w:t xml:space="preserve"> </w:t>
      </w:r>
      <w:proofErr w:type="spellStart"/>
      <w:r w:rsidRPr="00F9160E">
        <w:t>па</w:t>
      </w:r>
      <w:proofErr w:type="spellEnd"/>
      <w:r w:rsidRPr="00F9160E">
        <w:t xml:space="preserve"> </w:t>
      </w:r>
      <w:proofErr w:type="spellStart"/>
      <w:r w:rsidRPr="00F9160E">
        <w:t>наставља</w:t>
      </w:r>
      <w:proofErr w:type="spellEnd"/>
      <w:r w:rsidRPr="00F9160E">
        <w:t xml:space="preserve"> </w:t>
      </w:r>
      <w:proofErr w:type="spellStart"/>
      <w:r w:rsidRPr="00F9160E">
        <w:t>уз</w:t>
      </w:r>
      <w:proofErr w:type="spellEnd"/>
      <w:r w:rsidRPr="00F9160E">
        <w:t xml:space="preserve"> </w:t>
      </w:r>
      <w:proofErr w:type="spellStart"/>
      <w:r w:rsidRPr="00F9160E">
        <w:t>гребен</w:t>
      </w:r>
      <w:proofErr w:type="spellEnd"/>
      <w:r w:rsidRPr="00F9160E">
        <w:t xml:space="preserve"> </w:t>
      </w:r>
      <w:proofErr w:type="spellStart"/>
      <w:r w:rsidRPr="00F9160E">
        <w:t>преко</w:t>
      </w:r>
      <w:proofErr w:type="spellEnd"/>
      <w:r w:rsidRPr="00F9160E">
        <w:t xml:space="preserve"> </w:t>
      </w:r>
      <w:proofErr w:type="spellStart"/>
      <w:r w:rsidRPr="00F9160E">
        <w:t>кота</w:t>
      </w:r>
      <w:proofErr w:type="spellEnd"/>
      <w:r w:rsidRPr="00F9160E">
        <w:t xml:space="preserve"> 467, 550, 563, 398, 660, 666, 539, 315, </w:t>
      </w:r>
      <w:proofErr w:type="spellStart"/>
      <w:r w:rsidRPr="00F9160E">
        <w:t>па</w:t>
      </w:r>
      <w:proofErr w:type="spellEnd"/>
      <w:r w:rsidRPr="00F9160E">
        <w:t xml:space="preserve"> </w:t>
      </w:r>
      <w:proofErr w:type="spellStart"/>
      <w:r w:rsidRPr="00F9160E">
        <w:t>даље</w:t>
      </w:r>
      <w:proofErr w:type="spellEnd"/>
      <w:r w:rsidRPr="00F9160E">
        <w:t xml:space="preserve"> </w:t>
      </w:r>
      <w:proofErr w:type="spellStart"/>
      <w:r w:rsidRPr="00F9160E">
        <w:t>иде</w:t>
      </w:r>
      <w:proofErr w:type="spellEnd"/>
      <w:r w:rsidRPr="00F9160E">
        <w:t xml:space="preserve"> </w:t>
      </w:r>
      <w:proofErr w:type="spellStart"/>
      <w:r w:rsidRPr="00F9160E">
        <w:t>уз</w:t>
      </w:r>
      <w:proofErr w:type="spellEnd"/>
      <w:r w:rsidRPr="00F9160E">
        <w:t xml:space="preserve"> </w:t>
      </w:r>
      <w:proofErr w:type="spellStart"/>
      <w:r w:rsidRPr="00F9160E">
        <w:t>поток</w:t>
      </w:r>
      <w:proofErr w:type="spellEnd"/>
      <w:r w:rsidRPr="00F9160E">
        <w:t xml:space="preserve"> </w:t>
      </w:r>
      <w:r w:rsidR="00FE00E3">
        <w:rPr>
          <w:lang w:val="sr-Cyrl-RS"/>
        </w:rPr>
        <w:t>,,</w:t>
      </w:r>
      <w:proofErr w:type="spellStart"/>
      <w:r w:rsidRPr="00F9160E">
        <w:t>Бело</w:t>
      </w:r>
      <w:proofErr w:type="spellEnd"/>
      <w:r w:rsidRPr="00F9160E">
        <w:t xml:space="preserve"> </w:t>
      </w:r>
      <w:proofErr w:type="spellStart"/>
      <w:r w:rsidRPr="00F9160E">
        <w:t>камење</w:t>
      </w:r>
      <w:proofErr w:type="spellEnd"/>
      <w:r w:rsidR="00FE00E3">
        <w:t>”</w:t>
      </w:r>
      <w:r w:rsidRPr="00F9160E">
        <w:t xml:space="preserve">, а </w:t>
      </w:r>
      <w:proofErr w:type="spellStart"/>
      <w:r w:rsidRPr="00F9160E">
        <w:t>затим</w:t>
      </w:r>
      <w:proofErr w:type="spellEnd"/>
      <w:r w:rsidRPr="00F9160E">
        <w:t xml:space="preserve"> </w:t>
      </w:r>
      <w:proofErr w:type="spellStart"/>
      <w:r w:rsidRPr="00F9160E">
        <w:t>иде</w:t>
      </w:r>
      <w:proofErr w:type="spellEnd"/>
      <w:r w:rsidRPr="00F9160E">
        <w:t xml:space="preserve"> </w:t>
      </w:r>
      <w:proofErr w:type="spellStart"/>
      <w:r w:rsidRPr="00F9160E">
        <w:t>на</w:t>
      </w:r>
      <w:proofErr w:type="spellEnd"/>
      <w:r w:rsidRPr="00F9160E">
        <w:t xml:space="preserve"> </w:t>
      </w:r>
      <w:proofErr w:type="spellStart"/>
      <w:r w:rsidRPr="00F9160E">
        <w:t>коту</w:t>
      </w:r>
      <w:proofErr w:type="spellEnd"/>
      <w:r w:rsidRPr="00F9160E">
        <w:t xml:space="preserve"> 380, </w:t>
      </w:r>
      <w:proofErr w:type="spellStart"/>
      <w:r w:rsidRPr="00F9160E">
        <w:t>од</w:t>
      </w:r>
      <w:proofErr w:type="spellEnd"/>
      <w:r w:rsidRPr="00F9160E">
        <w:t xml:space="preserve"> </w:t>
      </w:r>
      <w:proofErr w:type="spellStart"/>
      <w:r w:rsidRPr="00F9160E">
        <w:t>које</w:t>
      </w:r>
      <w:proofErr w:type="spellEnd"/>
      <w:r w:rsidRPr="00F9160E">
        <w:t xml:space="preserve"> </w:t>
      </w:r>
      <w:proofErr w:type="spellStart"/>
      <w:r w:rsidRPr="00F9160E">
        <w:t>уз</w:t>
      </w:r>
      <w:proofErr w:type="spellEnd"/>
      <w:r w:rsidR="00FE00E3">
        <w:rPr>
          <w:lang w:val="sr-Cyrl-RS"/>
        </w:rPr>
        <w:t xml:space="preserve"> ,,</w:t>
      </w:r>
      <w:r w:rsidRPr="00F9160E">
        <w:t>К</w:t>
      </w:r>
      <w:r w:rsidR="00EF2078">
        <w:rPr>
          <w:lang w:val="sr-Cyrl-RS"/>
        </w:rPr>
        <w:t>о</w:t>
      </w:r>
      <w:proofErr w:type="spellStart"/>
      <w:r w:rsidRPr="00F9160E">
        <w:t>со</w:t>
      </w:r>
      <w:proofErr w:type="spellEnd"/>
      <w:r w:rsidRPr="00F9160E">
        <w:t xml:space="preserve"> </w:t>
      </w:r>
      <w:proofErr w:type="spellStart"/>
      <w:r w:rsidRPr="00F9160E">
        <w:t>Било</w:t>
      </w:r>
      <w:proofErr w:type="spellEnd"/>
      <w:r w:rsidR="00FE00E3">
        <w:t>”</w:t>
      </w:r>
      <w:r w:rsidRPr="00F9160E">
        <w:t xml:space="preserve"> </w:t>
      </w:r>
      <w:proofErr w:type="spellStart"/>
      <w:r w:rsidRPr="00F9160E">
        <w:t>иде</w:t>
      </w:r>
      <w:proofErr w:type="spellEnd"/>
      <w:r w:rsidRPr="00F9160E">
        <w:t xml:space="preserve"> </w:t>
      </w:r>
      <w:proofErr w:type="spellStart"/>
      <w:r w:rsidRPr="00F9160E">
        <w:t>границом</w:t>
      </w:r>
      <w:proofErr w:type="spellEnd"/>
      <w:r w:rsidRPr="00F9160E">
        <w:t xml:space="preserve"> </w:t>
      </w:r>
      <w:proofErr w:type="spellStart"/>
      <w:r w:rsidRPr="00F9160E">
        <w:t>газдинске</w:t>
      </w:r>
      <w:proofErr w:type="spellEnd"/>
      <w:r w:rsidRPr="00F9160E">
        <w:t xml:space="preserve"> </w:t>
      </w:r>
      <w:proofErr w:type="spellStart"/>
      <w:r w:rsidRPr="00F9160E">
        <w:t>јединице</w:t>
      </w:r>
      <w:proofErr w:type="spellEnd"/>
      <w:r w:rsidRPr="00F9160E">
        <w:t xml:space="preserve"> </w:t>
      </w:r>
      <w:proofErr w:type="spellStart"/>
      <w:r w:rsidRPr="00F9160E">
        <w:t>Обла</w:t>
      </w:r>
      <w:proofErr w:type="spellEnd"/>
      <w:r w:rsidRPr="00F9160E">
        <w:t xml:space="preserve"> </w:t>
      </w:r>
      <w:proofErr w:type="spellStart"/>
      <w:r w:rsidRPr="00F9160E">
        <w:t>глава</w:t>
      </w:r>
      <w:proofErr w:type="spellEnd"/>
      <w:r w:rsidRPr="00F9160E">
        <w:t xml:space="preserve">, </w:t>
      </w:r>
      <w:proofErr w:type="spellStart"/>
      <w:r w:rsidRPr="00F9160E">
        <w:t>силазећи</w:t>
      </w:r>
      <w:proofErr w:type="spellEnd"/>
      <w:r w:rsidRPr="00F9160E">
        <w:t xml:space="preserve"> у </w:t>
      </w:r>
      <w:proofErr w:type="spellStart"/>
      <w:r w:rsidRPr="00F9160E">
        <w:t>Трњански</w:t>
      </w:r>
      <w:proofErr w:type="spellEnd"/>
      <w:r w:rsidRPr="00F9160E">
        <w:t xml:space="preserve"> </w:t>
      </w:r>
      <w:proofErr w:type="spellStart"/>
      <w:r w:rsidRPr="00F9160E">
        <w:t>поток</w:t>
      </w:r>
      <w:proofErr w:type="spellEnd"/>
      <w:r w:rsidRPr="00F9160E">
        <w:t xml:space="preserve">, </w:t>
      </w:r>
      <w:proofErr w:type="spellStart"/>
      <w:r w:rsidRPr="00F9160E">
        <w:t>где</w:t>
      </w:r>
      <w:proofErr w:type="spellEnd"/>
      <w:r w:rsidRPr="00F9160E">
        <w:t xml:space="preserve"> </w:t>
      </w:r>
      <w:proofErr w:type="spellStart"/>
      <w:r w:rsidRPr="00F9160E">
        <w:t>пресеца</w:t>
      </w:r>
      <w:proofErr w:type="spellEnd"/>
      <w:r w:rsidRPr="00F9160E">
        <w:t xml:space="preserve"> </w:t>
      </w:r>
      <w:proofErr w:type="spellStart"/>
      <w:r w:rsidRPr="00F9160E">
        <w:t>место</w:t>
      </w:r>
      <w:proofErr w:type="spellEnd"/>
      <w:r w:rsidRPr="00F9160E">
        <w:t xml:space="preserve"> </w:t>
      </w:r>
      <w:proofErr w:type="spellStart"/>
      <w:r w:rsidRPr="00F9160E">
        <w:t>звано</w:t>
      </w:r>
      <w:proofErr w:type="spellEnd"/>
      <w:r w:rsidR="00FE00E3">
        <w:t xml:space="preserve"> </w:t>
      </w:r>
      <w:r w:rsidR="00FE00E3">
        <w:rPr>
          <w:lang w:val="sr-Cyrl-RS"/>
        </w:rPr>
        <w:t>,,</w:t>
      </w:r>
      <w:proofErr w:type="spellStart"/>
      <w:r w:rsidRPr="00F9160E">
        <w:t>Крстатац</w:t>
      </w:r>
      <w:proofErr w:type="spellEnd"/>
      <w:r w:rsidR="00FE00E3">
        <w:t>”</w:t>
      </w:r>
      <w:r w:rsidRPr="00F9160E">
        <w:t xml:space="preserve">, </w:t>
      </w:r>
      <w:proofErr w:type="spellStart"/>
      <w:r w:rsidRPr="00F9160E">
        <w:t>па</w:t>
      </w:r>
      <w:proofErr w:type="spellEnd"/>
      <w:r w:rsidRPr="00F9160E">
        <w:t xml:space="preserve"> </w:t>
      </w:r>
      <w:proofErr w:type="spellStart"/>
      <w:r w:rsidRPr="00F9160E">
        <w:t>долази</w:t>
      </w:r>
      <w:proofErr w:type="spellEnd"/>
      <w:r w:rsidRPr="00F9160E">
        <w:t xml:space="preserve"> </w:t>
      </w:r>
      <w:proofErr w:type="spellStart"/>
      <w:r w:rsidRPr="00F9160E">
        <w:t>до</w:t>
      </w:r>
      <w:proofErr w:type="spellEnd"/>
      <w:r w:rsidRPr="00F9160E">
        <w:t xml:space="preserve"> </w:t>
      </w:r>
      <w:proofErr w:type="spellStart"/>
      <w:r w:rsidRPr="00F9160E">
        <w:t>границе</w:t>
      </w:r>
      <w:proofErr w:type="spellEnd"/>
      <w:r w:rsidRPr="00F9160E">
        <w:t xml:space="preserve"> </w:t>
      </w:r>
      <w:proofErr w:type="spellStart"/>
      <w:r w:rsidRPr="00F9160E">
        <w:t>оделења</w:t>
      </w:r>
      <w:proofErr w:type="spellEnd"/>
      <w:r w:rsidRPr="00F9160E">
        <w:t xml:space="preserve"> 86 и </w:t>
      </w:r>
      <w:proofErr w:type="spellStart"/>
      <w:r w:rsidRPr="00F9160E">
        <w:t>истом</w:t>
      </w:r>
      <w:proofErr w:type="spellEnd"/>
      <w:r w:rsidRPr="00F9160E">
        <w:t xml:space="preserve"> </w:t>
      </w:r>
      <w:proofErr w:type="spellStart"/>
      <w:r w:rsidRPr="00F9160E">
        <w:t>иде</w:t>
      </w:r>
      <w:proofErr w:type="spellEnd"/>
      <w:r w:rsidRPr="00F9160E">
        <w:t xml:space="preserve"> </w:t>
      </w:r>
      <w:proofErr w:type="spellStart"/>
      <w:r w:rsidRPr="00F9160E">
        <w:t>до</w:t>
      </w:r>
      <w:proofErr w:type="spellEnd"/>
      <w:r w:rsidRPr="00F9160E">
        <w:t xml:space="preserve"> </w:t>
      </w:r>
      <w:proofErr w:type="spellStart"/>
      <w:r w:rsidRPr="00F9160E">
        <w:t>села</w:t>
      </w:r>
      <w:proofErr w:type="spellEnd"/>
      <w:r w:rsidRPr="00F9160E">
        <w:t xml:space="preserve"> </w:t>
      </w:r>
      <w:proofErr w:type="spellStart"/>
      <w:r w:rsidRPr="00F9160E">
        <w:t>Црне</w:t>
      </w:r>
      <w:proofErr w:type="spellEnd"/>
      <w:r w:rsidRPr="00F9160E">
        <w:t xml:space="preserve"> </w:t>
      </w:r>
      <w:proofErr w:type="spellStart"/>
      <w:r w:rsidRPr="00F9160E">
        <w:t>Баре</w:t>
      </w:r>
      <w:proofErr w:type="spellEnd"/>
      <w:r w:rsidRPr="00F9160E">
        <w:t xml:space="preserve">, </w:t>
      </w:r>
      <w:proofErr w:type="spellStart"/>
      <w:r w:rsidRPr="00F9160E">
        <w:t>одакле</w:t>
      </w:r>
      <w:proofErr w:type="spellEnd"/>
      <w:r w:rsidRPr="00F9160E">
        <w:t xml:space="preserve"> </w:t>
      </w:r>
      <w:proofErr w:type="spellStart"/>
      <w:r w:rsidRPr="00F9160E">
        <w:t>скреће</w:t>
      </w:r>
      <w:proofErr w:type="spellEnd"/>
      <w:r w:rsidRPr="00F9160E">
        <w:t xml:space="preserve"> </w:t>
      </w:r>
      <w:proofErr w:type="spellStart"/>
      <w:r w:rsidRPr="00F9160E">
        <w:t>на</w:t>
      </w:r>
      <w:proofErr w:type="spellEnd"/>
      <w:r w:rsidRPr="00F9160E">
        <w:t xml:space="preserve"> </w:t>
      </w:r>
      <w:proofErr w:type="spellStart"/>
      <w:r w:rsidRPr="00F9160E">
        <w:t>север</w:t>
      </w:r>
      <w:proofErr w:type="spellEnd"/>
      <w:r w:rsidRPr="00F9160E">
        <w:t xml:space="preserve"> и </w:t>
      </w:r>
      <w:proofErr w:type="spellStart"/>
      <w:r w:rsidRPr="00F9160E">
        <w:t>путем</w:t>
      </w:r>
      <w:proofErr w:type="spellEnd"/>
      <w:r w:rsidRPr="00F9160E">
        <w:t xml:space="preserve"> </w:t>
      </w:r>
      <w:proofErr w:type="spellStart"/>
      <w:r w:rsidRPr="00F9160E">
        <w:t>иде</w:t>
      </w:r>
      <w:proofErr w:type="spellEnd"/>
      <w:r w:rsidRPr="00F9160E">
        <w:t xml:space="preserve"> </w:t>
      </w:r>
      <w:proofErr w:type="spellStart"/>
      <w:r w:rsidRPr="00F9160E">
        <w:t>до</w:t>
      </w:r>
      <w:proofErr w:type="spellEnd"/>
      <w:r w:rsidRPr="00F9160E">
        <w:t xml:space="preserve"> </w:t>
      </w:r>
      <w:proofErr w:type="spellStart"/>
      <w:r w:rsidRPr="00F9160E">
        <w:t>места</w:t>
      </w:r>
      <w:proofErr w:type="spellEnd"/>
      <w:r w:rsidRPr="00F9160E">
        <w:t xml:space="preserve"> </w:t>
      </w:r>
      <w:proofErr w:type="spellStart"/>
      <w:r w:rsidRPr="00F9160E">
        <w:t>званог</w:t>
      </w:r>
      <w:proofErr w:type="spellEnd"/>
      <w:r w:rsidR="00EF2078">
        <w:t xml:space="preserve"> </w:t>
      </w:r>
      <w:r w:rsidR="00EF2078">
        <w:rPr>
          <w:lang w:val="sr-Cyrl-RS"/>
        </w:rPr>
        <w:t>,,</w:t>
      </w:r>
      <w:proofErr w:type="spellStart"/>
      <w:r w:rsidRPr="00F9160E">
        <w:t>Присад</w:t>
      </w:r>
      <w:proofErr w:type="spellEnd"/>
      <w:r w:rsidR="00EF2078">
        <w:t>”</w:t>
      </w:r>
      <w:r w:rsidRPr="00F9160E">
        <w:t xml:space="preserve">, </w:t>
      </w:r>
      <w:proofErr w:type="spellStart"/>
      <w:r w:rsidRPr="00F9160E">
        <w:t>где</w:t>
      </w:r>
      <w:proofErr w:type="spellEnd"/>
      <w:r w:rsidRPr="00F9160E">
        <w:t xml:space="preserve"> </w:t>
      </w:r>
      <w:proofErr w:type="spellStart"/>
      <w:r w:rsidRPr="00F9160E">
        <w:t>излази</w:t>
      </w:r>
      <w:proofErr w:type="spellEnd"/>
      <w:r w:rsidRPr="00F9160E">
        <w:t xml:space="preserve"> </w:t>
      </w:r>
      <w:proofErr w:type="spellStart"/>
      <w:r w:rsidRPr="00F9160E">
        <w:t>на</w:t>
      </w:r>
      <w:proofErr w:type="spellEnd"/>
      <w:r w:rsidRPr="00F9160E">
        <w:t xml:space="preserve"> </w:t>
      </w:r>
      <w:proofErr w:type="spellStart"/>
      <w:r w:rsidRPr="00F9160E">
        <w:t>коту</w:t>
      </w:r>
      <w:proofErr w:type="spellEnd"/>
      <w:r w:rsidRPr="00F9160E">
        <w:t xml:space="preserve"> 1016. </w:t>
      </w:r>
      <w:proofErr w:type="spellStart"/>
      <w:r w:rsidRPr="00F9160E">
        <w:t>Даље</w:t>
      </w:r>
      <w:proofErr w:type="spellEnd"/>
      <w:r w:rsidRPr="00F9160E">
        <w:t xml:space="preserve"> </w:t>
      </w:r>
      <w:proofErr w:type="spellStart"/>
      <w:r w:rsidRPr="00F9160E">
        <w:t>граница</w:t>
      </w:r>
      <w:proofErr w:type="spellEnd"/>
      <w:r w:rsidRPr="00F9160E">
        <w:t xml:space="preserve"> </w:t>
      </w:r>
      <w:proofErr w:type="spellStart"/>
      <w:r w:rsidRPr="00F9160E">
        <w:t>иде</w:t>
      </w:r>
      <w:proofErr w:type="spellEnd"/>
      <w:r w:rsidRPr="00F9160E">
        <w:t xml:space="preserve"> 300 </w:t>
      </w:r>
      <w:proofErr w:type="spellStart"/>
      <w:r w:rsidRPr="00F9160E">
        <w:t>метара</w:t>
      </w:r>
      <w:proofErr w:type="spellEnd"/>
      <w:r w:rsidRPr="00F9160E">
        <w:t xml:space="preserve"> </w:t>
      </w:r>
      <w:proofErr w:type="spellStart"/>
      <w:r w:rsidRPr="00F9160E">
        <w:t>јужно</w:t>
      </w:r>
      <w:proofErr w:type="spellEnd"/>
      <w:r w:rsidRPr="00F9160E">
        <w:t xml:space="preserve"> </w:t>
      </w:r>
      <w:proofErr w:type="spellStart"/>
      <w:r w:rsidRPr="00F9160E">
        <w:t>од</w:t>
      </w:r>
      <w:proofErr w:type="spellEnd"/>
      <w:r w:rsidRPr="00F9160E">
        <w:t xml:space="preserve"> </w:t>
      </w:r>
      <w:proofErr w:type="spellStart"/>
      <w:r w:rsidRPr="00F9160E">
        <w:t>кота</w:t>
      </w:r>
      <w:proofErr w:type="spellEnd"/>
      <w:r w:rsidRPr="00F9160E">
        <w:t xml:space="preserve"> 1174 </w:t>
      </w:r>
      <w:proofErr w:type="spellStart"/>
      <w:r w:rsidRPr="00F9160E">
        <w:t>Лесковик</w:t>
      </w:r>
      <w:proofErr w:type="spellEnd"/>
      <w:r w:rsidRPr="00F9160E">
        <w:t xml:space="preserve"> и 1135, </w:t>
      </w:r>
      <w:proofErr w:type="spellStart"/>
      <w:r w:rsidRPr="00F9160E">
        <w:t>затим</w:t>
      </w:r>
      <w:proofErr w:type="spellEnd"/>
      <w:r w:rsidRPr="00F9160E">
        <w:t xml:space="preserve"> </w:t>
      </w:r>
      <w:proofErr w:type="spellStart"/>
      <w:r w:rsidRPr="00F9160E">
        <w:t>излази</w:t>
      </w:r>
      <w:proofErr w:type="spellEnd"/>
      <w:r w:rsidRPr="00F9160E">
        <w:t xml:space="preserve"> </w:t>
      </w:r>
      <w:proofErr w:type="spellStart"/>
      <w:r w:rsidRPr="00F9160E">
        <w:t>на</w:t>
      </w:r>
      <w:proofErr w:type="spellEnd"/>
      <w:r w:rsidRPr="00F9160E">
        <w:t xml:space="preserve"> </w:t>
      </w:r>
      <w:proofErr w:type="spellStart"/>
      <w:r w:rsidRPr="00F9160E">
        <w:t>коту</w:t>
      </w:r>
      <w:proofErr w:type="spellEnd"/>
      <w:r w:rsidRPr="00F9160E">
        <w:t xml:space="preserve"> 1116 </w:t>
      </w:r>
      <w:proofErr w:type="spellStart"/>
      <w:r w:rsidRPr="00F9160E">
        <w:t>Раван</w:t>
      </w:r>
      <w:proofErr w:type="spellEnd"/>
      <w:r w:rsidRPr="00F9160E">
        <w:t xml:space="preserve">, 1075 </w:t>
      </w:r>
      <w:proofErr w:type="spellStart"/>
      <w:r w:rsidRPr="00F9160E">
        <w:t>Оштра</w:t>
      </w:r>
      <w:proofErr w:type="spellEnd"/>
      <w:r w:rsidRPr="00F9160E">
        <w:t xml:space="preserve"> </w:t>
      </w:r>
      <w:proofErr w:type="spellStart"/>
      <w:r w:rsidRPr="00F9160E">
        <w:t>чука</w:t>
      </w:r>
      <w:proofErr w:type="spellEnd"/>
      <w:r w:rsidRPr="00F9160E">
        <w:t xml:space="preserve">, 1100, 1187 </w:t>
      </w:r>
      <w:proofErr w:type="spellStart"/>
      <w:r w:rsidRPr="00F9160E">
        <w:t>Чапљинац</w:t>
      </w:r>
      <w:proofErr w:type="spellEnd"/>
      <w:r w:rsidRPr="00F9160E">
        <w:t xml:space="preserve">, 1136 </w:t>
      </w:r>
      <w:proofErr w:type="spellStart"/>
      <w:r w:rsidRPr="00F9160E">
        <w:t>Чашке</w:t>
      </w:r>
      <w:proofErr w:type="spellEnd"/>
      <w:r w:rsidRPr="00F9160E">
        <w:t xml:space="preserve">, 1089 </w:t>
      </w:r>
      <w:proofErr w:type="spellStart"/>
      <w:r w:rsidRPr="00F9160E">
        <w:t>Кулина</w:t>
      </w:r>
      <w:proofErr w:type="spellEnd"/>
      <w:r w:rsidRPr="00F9160E">
        <w:t xml:space="preserve">, 890 </w:t>
      </w:r>
      <w:proofErr w:type="spellStart"/>
      <w:r w:rsidRPr="00F9160E">
        <w:t>Ждрело</w:t>
      </w:r>
      <w:proofErr w:type="spellEnd"/>
      <w:r w:rsidRPr="00F9160E">
        <w:t xml:space="preserve">, 984, 774, 938 </w:t>
      </w:r>
      <w:proofErr w:type="spellStart"/>
      <w:r w:rsidRPr="00F9160E">
        <w:t>Мечија</w:t>
      </w:r>
      <w:proofErr w:type="spellEnd"/>
      <w:r w:rsidRPr="00F9160E">
        <w:t xml:space="preserve"> </w:t>
      </w:r>
      <w:proofErr w:type="spellStart"/>
      <w:r w:rsidRPr="00F9160E">
        <w:t>рупа</w:t>
      </w:r>
      <w:proofErr w:type="spellEnd"/>
      <w:r w:rsidRPr="00F9160E">
        <w:t xml:space="preserve">, 689, </w:t>
      </w:r>
      <w:proofErr w:type="spellStart"/>
      <w:r w:rsidRPr="00F9160E">
        <w:t>страном</w:t>
      </w:r>
      <w:proofErr w:type="spellEnd"/>
      <w:r w:rsidRPr="00F9160E">
        <w:t xml:space="preserve"> </w:t>
      </w:r>
      <w:proofErr w:type="spellStart"/>
      <w:r w:rsidRPr="00F9160E">
        <w:t>на</w:t>
      </w:r>
      <w:proofErr w:type="spellEnd"/>
      <w:r w:rsidRPr="00F9160E">
        <w:t xml:space="preserve"> 609, </w:t>
      </w:r>
      <w:proofErr w:type="spellStart"/>
      <w:r w:rsidRPr="00F9160E">
        <w:t>па</w:t>
      </w:r>
      <w:proofErr w:type="spellEnd"/>
      <w:r w:rsidRPr="00F9160E">
        <w:t xml:space="preserve"> </w:t>
      </w:r>
      <w:proofErr w:type="spellStart"/>
      <w:r w:rsidRPr="00F9160E">
        <w:t>са</w:t>
      </w:r>
      <w:proofErr w:type="spellEnd"/>
      <w:r w:rsidRPr="00F9160E">
        <w:t xml:space="preserve"> </w:t>
      </w:r>
      <w:proofErr w:type="spellStart"/>
      <w:r w:rsidRPr="00F9160E">
        <w:t>јужне</w:t>
      </w:r>
      <w:proofErr w:type="spellEnd"/>
      <w:r w:rsidRPr="00F9160E">
        <w:t xml:space="preserve"> </w:t>
      </w:r>
      <w:proofErr w:type="spellStart"/>
      <w:r w:rsidRPr="00F9160E">
        <w:t>стране</w:t>
      </w:r>
      <w:proofErr w:type="spellEnd"/>
      <w:r w:rsidRPr="00F9160E">
        <w:t xml:space="preserve"> </w:t>
      </w:r>
      <w:proofErr w:type="spellStart"/>
      <w:r w:rsidRPr="00F9160E">
        <w:t>коте</w:t>
      </w:r>
      <w:proofErr w:type="spellEnd"/>
      <w:r w:rsidRPr="00F9160E">
        <w:t xml:space="preserve"> 609 </w:t>
      </w:r>
      <w:proofErr w:type="spellStart"/>
      <w:r w:rsidRPr="00F9160E">
        <w:t>ивицом</w:t>
      </w:r>
      <w:proofErr w:type="spellEnd"/>
      <w:r w:rsidRPr="00F9160E">
        <w:t xml:space="preserve"> </w:t>
      </w:r>
      <w:proofErr w:type="spellStart"/>
      <w:r w:rsidRPr="00F9160E">
        <w:t>шуме</w:t>
      </w:r>
      <w:proofErr w:type="spellEnd"/>
      <w:r w:rsidRPr="00F9160E">
        <w:t xml:space="preserve"> </w:t>
      </w:r>
      <w:proofErr w:type="spellStart"/>
      <w:r w:rsidRPr="00F9160E">
        <w:t>на</w:t>
      </w:r>
      <w:proofErr w:type="spellEnd"/>
      <w:r w:rsidRPr="00F9160E">
        <w:t xml:space="preserve"> </w:t>
      </w:r>
      <w:proofErr w:type="spellStart"/>
      <w:r w:rsidRPr="00F9160E">
        <w:t>коту</w:t>
      </w:r>
      <w:proofErr w:type="spellEnd"/>
      <w:r w:rsidRPr="00F9160E">
        <w:t xml:space="preserve"> 616, </w:t>
      </w:r>
      <w:proofErr w:type="spellStart"/>
      <w:r w:rsidRPr="00F9160E">
        <w:t>са</w:t>
      </w:r>
      <w:proofErr w:type="spellEnd"/>
      <w:r w:rsidRPr="00F9160E">
        <w:t xml:space="preserve"> </w:t>
      </w:r>
      <w:proofErr w:type="spellStart"/>
      <w:r w:rsidRPr="00F9160E">
        <w:t>северне</w:t>
      </w:r>
      <w:proofErr w:type="spellEnd"/>
      <w:r w:rsidRPr="00F9160E">
        <w:t xml:space="preserve"> </w:t>
      </w:r>
      <w:proofErr w:type="spellStart"/>
      <w:r w:rsidRPr="00F9160E">
        <w:t>стране</w:t>
      </w:r>
      <w:proofErr w:type="spellEnd"/>
      <w:r w:rsidRPr="00F9160E">
        <w:t xml:space="preserve"> </w:t>
      </w:r>
      <w:proofErr w:type="spellStart"/>
      <w:r w:rsidRPr="00F9160E">
        <w:t>коте</w:t>
      </w:r>
      <w:proofErr w:type="spellEnd"/>
      <w:r w:rsidRPr="00F9160E">
        <w:t xml:space="preserve"> 636 </w:t>
      </w:r>
      <w:proofErr w:type="spellStart"/>
      <w:r w:rsidRPr="00F9160E">
        <w:t>на</w:t>
      </w:r>
      <w:proofErr w:type="spellEnd"/>
      <w:r w:rsidRPr="00F9160E">
        <w:t xml:space="preserve"> 581, </w:t>
      </w:r>
      <w:proofErr w:type="spellStart"/>
      <w:r w:rsidRPr="00F9160E">
        <w:t>са</w:t>
      </w:r>
      <w:proofErr w:type="spellEnd"/>
      <w:r w:rsidRPr="00F9160E">
        <w:t xml:space="preserve"> </w:t>
      </w:r>
      <w:proofErr w:type="spellStart"/>
      <w:r w:rsidRPr="00F9160E">
        <w:t>јужне</w:t>
      </w:r>
      <w:proofErr w:type="spellEnd"/>
      <w:r w:rsidRPr="00F9160E">
        <w:t xml:space="preserve"> </w:t>
      </w:r>
      <w:proofErr w:type="spellStart"/>
      <w:r w:rsidRPr="00F9160E">
        <w:t>стране</w:t>
      </w:r>
      <w:proofErr w:type="spellEnd"/>
      <w:r w:rsidRPr="00F9160E">
        <w:t xml:space="preserve"> </w:t>
      </w:r>
      <w:proofErr w:type="spellStart"/>
      <w:r w:rsidRPr="00F9160E">
        <w:t>коте</w:t>
      </w:r>
      <w:proofErr w:type="spellEnd"/>
      <w:r w:rsidRPr="00F9160E">
        <w:t xml:space="preserve"> 581 </w:t>
      </w:r>
      <w:proofErr w:type="spellStart"/>
      <w:r w:rsidRPr="00F9160E">
        <w:t>на</w:t>
      </w:r>
      <w:proofErr w:type="spellEnd"/>
      <w:r w:rsidRPr="00F9160E">
        <w:t xml:space="preserve"> </w:t>
      </w:r>
      <w:proofErr w:type="spellStart"/>
      <w:r w:rsidRPr="00F9160E">
        <w:t>Сокоград</w:t>
      </w:r>
      <w:proofErr w:type="spellEnd"/>
      <w:r w:rsidRPr="00F9160E">
        <w:t xml:space="preserve">, </w:t>
      </w:r>
      <w:proofErr w:type="spellStart"/>
      <w:r w:rsidRPr="00F9160E">
        <w:t>Лептерију</w:t>
      </w:r>
      <w:proofErr w:type="spellEnd"/>
      <w:r w:rsidRPr="00F9160E">
        <w:t xml:space="preserve">, 532 </w:t>
      </w:r>
      <w:proofErr w:type="spellStart"/>
      <w:r w:rsidRPr="00F9160E">
        <w:t>Баруџију</w:t>
      </w:r>
      <w:proofErr w:type="spellEnd"/>
      <w:r w:rsidRPr="00F9160E">
        <w:t xml:space="preserve">, </w:t>
      </w:r>
      <w:proofErr w:type="spellStart"/>
      <w:r w:rsidRPr="00F9160E">
        <w:t>асфалтним</w:t>
      </w:r>
      <w:proofErr w:type="spellEnd"/>
      <w:r w:rsidRPr="00F9160E">
        <w:t xml:space="preserve"> </w:t>
      </w:r>
      <w:proofErr w:type="spellStart"/>
      <w:r w:rsidRPr="00F9160E">
        <w:t>путем</w:t>
      </w:r>
      <w:proofErr w:type="spellEnd"/>
      <w:r w:rsidRPr="00F9160E">
        <w:t xml:space="preserve"> </w:t>
      </w:r>
      <w:proofErr w:type="spellStart"/>
      <w:r w:rsidRPr="00F9160E">
        <w:t>са</w:t>
      </w:r>
      <w:proofErr w:type="spellEnd"/>
      <w:r w:rsidRPr="00F9160E">
        <w:t xml:space="preserve"> </w:t>
      </w:r>
      <w:proofErr w:type="spellStart"/>
      <w:r w:rsidRPr="00F9160E">
        <w:t>јужне</w:t>
      </w:r>
      <w:proofErr w:type="spellEnd"/>
      <w:r w:rsidRPr="00F9160E">
        <w:t xml:space="preserve"> </w:t>
      </w:r>
      <w:proofErr w:type="spellStart"/>
      <w:r w:rsidRPr="00F9160E">
        <w:t>стране</w:t>
      </w:r>
      <w:proofErr w:type="spellEnd"/>
      <w:r w:rsidRPr="00F9160E">
        <w:t xml:space="preserve"> </w:t>
      </w:r>
      <w:proofErr w:type="spellStart"/>
      <w:r w:rsidRPr="00F9160E">
        <w:t>коте</w:t>
      </w:r>
      <w:proofErr w:type="spellEnd"/>
      <w:r w:rsidRPr="00F9160E">
        <w:t xml:space="preserve"> 691 </w:t>
      </w:r>
      <w:proofErr w:type="spellStart"/>
      <w:r w:rsidRPr="00F9160E">
        <w:t>Мечији</w:t>
      </w:r>
      <w:proofErr w:type="spellEnd"/>
      <w:r w:rsidRPr="00F9160E">
        <w:t xml:space="preserve"> </w:t>
      </w:r>
      <w:proofErr w:type="spellStart"/>
      <w:r w:rsidRPr="00F9160E">
        <w:t>врх</w:t>
      </w:r>
      <w:proofErr w:type="spellEnd"/>
      <w:r w:rsidRPr="00F9160E">
        <w:t xml:space="preserve">, </w:t>
      </w:r>
      <w:proofErr w:type="spellStart"/>
      <w:r w:rsidRPr="00F9160E">
        <w:t>до</w:t>
      </w:r>
      <w:proofErr w:type="spellEnd"/>
      <w:r w:rsidRPr="00F9160E">
        <w:t xml:space="preserve"> </w:t>
      </w:r>
      <w:proofErr w:type="spellStart"/>
      <w:r w:rsidRPr="00F9160E">
        <w:t>болнице</w:t>
      </w:r>
      <w:proofErr w:type="spellEnd"/>
      <w:r w:rsidRPr="00F9160E">
        <w:t xml:space="preserve"> </w:t>
      </w:r>
      <w:proofErr w:type="spellStart"/>
      <w:r w:rsidRPr="00F9160E">
        <w:t>Озрен</w:t>
      </w:r>
      <w:proofErr w:type="spellEnd"/>
      <w:r w:rsidRPr="00F9160E">
        <w:t xml:space="preserve">, </w:t>
      </w:r>
      <w:proofErr w:type="spellStart"/>
      <w:r w:rsidRPr="00F9160E">
        <w:t>путем</w:t>
      </w:r>
      <w:proofErr w:type="spellEnd"/>
      <w:r w:rsidRPr="00F9160E">
        <w:t xml:space="preserve"> </w:t>
      </w:r>
      <w:proofErr w:type="spellStart"/>
      <w:r w:rsidRPr="00F9160E">
        <w:t>до</w:t>
      </w:r>
      <w:proofErr w:type="spellEnd"/>
      <w:r w:rsidRPr="00F9160E">
        <w:t xml:space="preserve"> </w:t>
      </w:r>
      <w:proofErr w:type="spellStart"/>
      <w:r w:rsidRPr="00F9160E">
        <w:t>манастира</w:t>
      </w:r>
      <w:proofErr w:type="spellEnd"/>
      <w:r w:rsidRPr="00F9160E">
        <w:t xml:space="preserve"> </w:t>
      </w:r>
      <w:proofErr w:type="spellStart"/>
      <w:r w:rsidRPr="00F9160E">
        <w:t>Свети</w:t>
      </w:r>
      <w:proofErr w:type="spellEnd"/>
      <w:r w:rsidRPr="00F9160E">
        <w:t xml:space="preserve"> </w:t>
      </w:r>
      <w:proofErr w:type="spellStart"/>
      <w:r w:rsidRPr="00F9160E">
        <w:t>Арханђел</w:t>
      </w:r>
      <w:proofErr w:type="spellEnd"/>
      <w:r w:rsidRPr="00F9160E">
        <w:t xml:space="preserve">, </w:t>
      </w:r>
      <w:proofErr w:type="spellStart"/>
      <w:r w:rsidRPr="00F9160E">
        <w:t>па</w:t>
      </w:r>
      <w:proofErr w:type="spellEnd"/>
      <w:r w:rsidRPr="00F9160E">
        <w:t xml:space="preserve"> </w:t>
      </w:r>
      <w:proofErr w:type="spellStart"/>
      <w:r w:rsidRPr="00F9160E">
        <w:t>на</w:t>
      </w:r>
      <w:proofErr w:type="spellEnd"/>
      <w:r w:rsidRPr="00F9160E">
        <w:t xml:space="preserve"> </w:t>
      </w:r>
      <w:proofErr w:type="spellStart"/>
      <w:r w:rsidRPr="00F9160E">
        <w:t>Шупљају</w:t>
      </w:r>
      <w:proofErr w:type="spellEnd"/>
      <w:r w:rsidRPr="00F9160E">
        <w:t xml:space="preserve">, </w:t>
      </w:r>
      <w:proofErr w:type="spellStart"/>
      <w:r w:rsidRPr="00F9160E">
        <w:t>са</w:t>
      </w:r>
      <w:proofErr w:type="spellEnd"/>
      <w:r w:rsidRPr="00F9160E">
        <w:t xml:space="preserve"> </w:t>
      </w:r>
      <w:proofErr w:type="spellStart"/>
      <w:r w:rsidRPr="00F9160E">
        <w:t>јужне</w:t>
      </w:r>
      <w:proofErr w:type="spellEnd"/>
      <w:r w:rsidRPr="00F9160E">
        <w:t xml:space="preserve"> </w:t>
      </w:r>
      <w:proofErr w:type="spellStart"/>
      <w:r w:rsidRPr="00F9160E">
        <w:t>стране</w:t>
      </w:r>
      <w:proofErr w:type="spellEnd"/>
      <w:r w:rsidRPr="00F9160E">
        <w:t xml:space="preserve"> </w:t>
      </w:r>
      <w:proofErr w:type="spellStart"/>
      <w:r w:rsidRPr="00F9160E">
        <w:t>коте</w:t>
      </w:r>
      <w:proofErr w:type="spellEnd"/>
      <w:r w:rsidRPr="00F9160E">
        <w:t xml:space="preserve"> 439 </w:t>
      </w:r>
      <w:proofErr w:type="spellStart"/>
      <w:r w:rsidRPr="00F9160E">
        <w:t>Ртањ</w:t>
      </w:r>
      <w:proofErr w:type="spellEnd"/>
      <w:r w:rsidRPr="00F9160E">
        <w:t xml:space="preserve">, </w:t>
      </w:r>
      <w:proofErr w:type="spellStart"/>
      <w:r w:rsidRPr="00F9160E">
        <w:t>уз</w:t>
      </w:r>
      <w:proofErr w:type="spellEnd"/>
      <w:r w:rsidRPr="00F9160E">
        <w:t xml:space="preserve"> </w:t>
      </w:r>
      <w:proofErr w:type="spellStart"/>
      <w:r w:rsidRPr="00F9160E">
        <w:t>Десну</w:t>
      </w:r>
      <w:proofErr w:type="spellEnd"/>
      <w:r w:rsidRPr="00F9160E">
        <w:t xml:space="preserve"> </w:t>
      </w:r>
      <w:proofErr w:type="spellStart"/>
      <w:r w:rsidRPr="00F9160E">
        <w:t>реку</w:t>
      </w:r>
      <w:proofErr w:type="spellEnd"/>
      <w:r w:rsidRPr="00F9160E">
        <w:t xml:space="preserve">, </w:t>
      </w:r>
      <w:proofErr w:type="spellStart"/>
      <w:r w:rsidRPr="00F9160E">
        <w:t>па</w:t>
      </w:r>
      <w:proofErr w:type="spellEnd"/>
      <w:r w:rsidRPr="00F9160E">
        <w:t xml:space="preserve"> </w:t>
      </w:r>
      <w:proofErr w:type="spellStart"/>
      <w:r w:rsidRPr="00F9160E">
        <w:t>Луковским</w:t>
      </w:r>
      <w:proofErr w:type="spellEnd"/>
      <w:r w:rsidRPr="00F9160E">
        <w:t xml:space="preserve"> </w:t>
      </w:r>
      <w:proofErr w:type="spellStart"/>
      <w:r w:rsidRPr="00F9160E">
        <w:t>потоком</w:t>
      </w:r>
      <w:proofErr w:type="spellEnd"/>
      <w:r w:rsidRPr="00F9160E">
        <w:t xml:space="preserve"> </w:t>
      </w:r>
      <w:proofErr w:type="spellStart"/>
      <w:r w:rsidRPr="00F9160E">
        <w:t>силази</w:t>
      </w:r>
      <w:proofErr w:type="spellEnd"/>
      <w:r w:rsidRPr="00F9160E">
        <w:t xml:space="preserve"> </w:t>
      </w:r>
      <w:proofErr w:type="spellStart"/>
      <w:r w:rsidRPr="00F9160E">
        <w:t>на</w:t>
      </w:r>
      <w:proofErr w:type="spellEnd"/>
      <w:r w:rsidRPr="00F9160E">
        <w:t xml:space="preserve"> </w:t>
      </w:r>
      <w:proofErr w:type="spellStart"/>
      <w:r w:rsidRPr="00F9160E">
        <w:t>Бованско</w:t>
      </w:r>
      <w:proofErr w:type="spellEnd"/>
      <w:r w:rsidRPr="00F9160E">
        <w:t xml:space="preserve"> </w:t>
      </w:r>
      <w:proofErr w:type="spellStart"/>
      <w:r w:rsidRPr="00F9160E">
        <w:t>језеро</w:t>
      </w:r>
      <w:proofErr w:type="spellEnd"/>
      <w:r w:rsidRPr="00F9160E">
        <w:t xml:space="preserve"> </w:t>
      </w:r>
      <w:proofErr w:type="spellStart"/>
      <w:r w:rsidRPr="00F9160E">
        <w:t>тј</w:t>
      </w:r>
      <w:proofErr w:type="spellEnd"/>
      <w:r w:rsidRPr="00F9160E">
        <w:t xml:space="preserve">. </w:t>
      </w:r>
      <w:proofErr w:type="spellStart"/>
      <w:r w:rsidRPr="00F9160E">
        <w:t>до</w:t>
      </w:r>
      <w:proofErr w:type="spellEnd"/>
      <w:r w:rsidRPr="00F9160E">
        <w:t xml:space="preserve"> </w:t>
      </w:r>
      <w:proofErr w:type="spellStart"/>
      <w:r w:rsidRPr="00F9160E">
        <w:t>почетне</w:t>
      </w:r>
      <w:proofErr w:type="spellEnd"/>
      <w:r w:rsidRPr="00F9160E">
        <w:t xml:space="preserve"> </w:t>
      </w:r>
      <w:proofErr w:type="spellStart"/>
      <w:r w:rsidRPr="00F9160E">
        <w:t>тачке</w:t>
      </w:r>
      <w:proofErr w:type="spellEnd"/>
      <w:r w:rsidRPr="00F9160E">
        <w:t>.</w:t>
      </w:r>
    </w:p>
    <w:p w14:paraId="6A84292A" w14:textId="77777777" w:rsidR="0098064D" w:rsidRPr="00F9160E" w:rsidRDefault="0098064D" w:rsidP="00F9160E">
      <w:pPr>
        <w:ind w:firstLine="720"/>
        <w:jc w:val="both"/>
      </w:pPr>
      <w:proofErr w:type="spellStart"/>
      <w:r w:rsidRPr="00F9160E">
        <w:t>Површину</w:t>
      </w:r>
      <w:proofErr w:type="spellEnd"/>
      <w:r w:rsidRPr="00F9160E">
        <w:t xml:space="preserve"> </w:t>
      </w:r>
      <w:proofErr w:type="spellStart"/>
      <w:proofErr w:type="gramStart"/>
      <w:r w:rsidRPr="00F9160E">
        <w:t>ловишта</w:t>
      </w:r>
      <w:proofErr w:type="spellEnd"/>
      <w:r w:rsidR="00FE00E3">
        <w:t xml:space="preserve"> </w:t>
      </w:r>
      <w:r w:rsidR="00FE00E3">
        <w:rPr>
          <w:lang w:val="sr-Cyrl-RS"/>
        </w:rPr>
        <w:t>,,</w:t>
      </w:r>
      <w:proofErr w:type="spellStart"/>
      <w:r w:rsidRPr="00F9160E">
        <w:t>Обла</w:t>
      </w:r>
      <w:proofErr w:type="spellEnd"/>
      <w:proofErr w:type="gramEnd"/>
      <w:r w:rsidRPr="00F9160E">
        <w:t xml:space="preserve"> </w:t>
      </w:r>
      <w:r w:rsidRPr="00F9160E">
        <w:rPr>
          <w:lang w:val="sr-Cyrl-RS"/>
        </w:rPr>
        <w:t>Г</w:t>
      </w:r>
      <w:proofErr w:type="spellStart"/>
      <w:r w:rsidRPr="00F9160E">
        <w:t>лава</w:t>
      </w:r>
      <w:proofErr w:type="spellEnd"/>
      <w:r w:rsidRPr="00F9160E">
        <w:rPr>
          <w:lang w:val="sr-Cyrl-RS"/>
        </w:rPr>
        <w:t xml:space="preserve"> </w:t>
      </w:r>
      <w:r w:rsidRPr="00F9160E">
        <w:t>–</w:t>
      </w:r>
      <w:r w:rsidRPr="00F9160E">
        <w:rPr>
          <w:lang w:val="sr-Cyrl-RS"/>
        </w:rPr>
        <w:t xml:space="preserve"> </w:t>
      </w:r>
      <w:proofErr w:type="spellStart"/>
      <w:r w:rsidRPr="00F9160E">
        <w:t>Озрен</w:t>
      </w:r>
      <w:proofErr w:type="spellEnd"/>
      <w:r w:rsidRPr="00F9160E">
        <w:rPr>
          <w:lang w:val="sr-Cyrl-RS"/>
        </w:rPr>
        <w:t xml:space="preserve"> </w:t>
      </w:r>
      <w:r w:rsidRPr="00F9160E">
        <w:t>-</w:t>
      </w:r>
      <w:r w:rsidRPr="00F9160E">
        <w:rPr>
          <w:lang w:val="sr-Cyrl-RS"/>
        </w:rPr>
        <w:t xml:space="preserve"> </w:t>
      </w:r>
      <w:proofErr w:type="spellStart"/>
      <w:r w:rsidRPr="00F9160E">
        <w:t>Девица</w:t>
      </w:r>
      <w:proofErr w:type="spellEnd"/>
      <w:r w:rsidR="00FE00E3">
        <w:t>”</w:t>
      </w:r>
      <w:r w:rsidRPr="00F9160E">
        <w:t xml:space="preserve"> </w:t>
      </w:r>
      <w:proofErr w:type="spellStart"/>
      <w:r w:rsidRPr="00F9160E">
        <w:t>чине</w:t>
      </w:r>
      <w:proofErr w:type="spellEnd"/>
      <w:r w:rsidRPr="00F9160E">
        <w:t xml:space="preserve"> </w:t>
      </w:r>
      <w:proofErr w:type="spellStart"/>
      <w:r w:rsidRPr="00F9160E">
        <w:t>површине</w:t>
      </w:r>
      <w:proofErr w:type="spellEnd"/>
      <w:r w:rsidRPr="00F9160E">
        <w:t xml:space="preserve"> </w:t>
      </w:r>
      <w:proofErr w:type="spellStart"/>
      <w:r w:rsidRPr="00F9160E">
        <w:t>шума</w:t>
      </w:r>
      <w:proofErr w:type="spellEnd"/>
      <w:r w:rsidRPr="00F9160E">
        <w:t xml:space="preserve"> и </w:t>
      </w:r>
      <w:proofErr w:type="spellStart"/>
      <w:r w:rsidRPr="00F9160E">
        <w:t>шумског</w:t>
      </w:r>
      <w:proofErr w:type="spellEnd"/>
      <w:r w:rsidRPr="00F9160E">
        <w:t xml:space="preserve"> </w:t>
      </w:r>
      <w:proofErr w:type="spellStart"/>
      <w:r w:rsidRPr="00F9160E">
        <w:t>земљишта</w:t>
      </w:r>
      <w:proofErr w:type="spellEnd"/>
      <w:r w:rsidRPr="00F9160E">
        <w:t xml:space="preserve"> - 24.605 ha, </w:t>
      </w:r>
      <w:proofErr w:type="spellStart"/>
      <w:r w:rsidRPr="00F9160E">
        <w:t>пашњака</w:t>
      </w:r>
      <w:proofErr w:type="spellEnd"/>
      <w:r w:rsidRPr="00F9160E">
        <w:t xml:space="preserve"> и </w:t>
      </w:r>
      <w:proofErr w:type="spellStart"/>
      <w:r w:rsidRPr="00F9160E">
        <w:t>ливада</w:t>
      </w:r>
      <w:proofErr w:type="spellEnd"/>
      <w:r w:rsidRPr="00F9160E">
        <w:t xml:space="preserve"> - 30.422 ha, </w:t>
      </w:r>
      <w:proofErr w:type="spellStart"/>
      <w:r w:rsidRPr="00F9160E">
        <w:t>њива</w:t>
      </w:r>
      <w:proofErr w:type="spellEnd"/>
      <w:r w:rsidRPr="00F9160E">
        <w:t xml:space="preserve"> (</w:t>
      </w:r>
      <w:proofErr w:type="spellStart"/>
      <w:r w:rsidRPr="00F9160E">
        <w:t>ораница</w:t>
      </w:r>
      <w:proofErr w:type="spellEnd"/>
      <w:r w:rsidRPr="00F9160E">
        <w:t xml:space="preserve">) - 5.784 ha, </w:t>
      </w:r>
      <w:proofErr w:type="spellStart"/>
      <w:r w:rsidRPr="00F9160E">
        <w:t>воћњака</w:t>
      </w:r>
      <w:proofErr w:type="spellEnd"/>
      <w:r w:rsidRPr="00F9160E">
        <w:t xml:space="preserve"> и </w:t>
      </w:r>
      <w:proofErr w:type="spellStart"/>
      <w:r w:rsidRPr="00F9160E">
        <w:t>винограда</w:t>
      </w:r>
      <w:proofErr w:type="spellEnd"/>
      <w:r w:rsidRPr="00F9160E">
        <w:t xml:space="preserve"> 349 ha, </w:t>
      </w:r>
      <w:proofErr w:type="spellStart"/>
      <w:r w:rsidRPr="00F9160E">
        <w:t>вода</w:t>
      </w:r>
      <w:proofErr w:type="spellEnd"/>
      <w:r w:rsidRPr="00F9160E">
        <w:t xml:space="preserve">, </w:t>
      </w:r>
      <w:proofErr w:type="spellStart"/>
      <w:r w:rsidRPr="00F9160E">
        <w:t>бара</w:t>
      </w:r>
      <w:proofErr w:type="spellEnd"/>
      <w:r w:rsidRPr="00F9160E">
        <w:t xml:space="preserve"> и </w:t>
      </w:r>
      <w:proofErr w:type="spellStart"/>
      <w:r w:rsidRPr="00F9160E">
        <w:t>трстика</w:t>
      </w:r>
      <w:proofErr w:type="spellEnd"/>
      <w:r w:rsidRPr="00F9160E">
        <w:t xml:space="preserve"> 12 ha и </w:t>
      </w:r>
      <w:proofErr w:type="spellStart"/>
      <w:r w:rsidRPr="00F9160E">
        <w:t>осталог</w:t>
      </w:r>
      <w:proofErr w:type="spellEnd"/>
      <w:r w:rsidRPr="00F9160E">
        <w:t xml:space="preserve"> </w:t>
      </w:r>
      <w:proofErr w:type="spellStart"/>
      <w:r w:rsidRPr="00F9160E">
        <w:t>земљишта</w:t>
      </w:r>
      <w:proofErr w:type="spellEnd"/>
      <w:r w:rsidRPr="00F9160E">
        <w:t xml:space="preserve"> - 1.296 ha.</w:t>
      </w:r>
    </w:p>
    <w:p w14:paraId="6B2C169C" w14:textId="77777777" w:rsidR="0098064D" w:rsidRPr="00F9160E" w:rsidRDefault="0098064D" w:rsidP="00F9160E">
      <w:pPr>
        <w:ind w:firstLine="720"/>
        <w:jc w:val="both"/>
        <w:rPr>
          <w:lang w:val="sr-Cyrl-RS"/>
        </w:rPr>
      </w:pPr>
      <w:r w:rsidRPr="00F9160E">
        <w:rPr>
          <w:lang w:val="sr-Cyrl-RS"/>
        </w:rPr>
        <w:t>Од 2021. године, ловиштем на газдује ЈП ,,Србијашуме</w:t>
      </w:r>
      <w:r w:rsidR="00FE00E3">
        <w:t>”</w:t>
      </w:r>
      <w:r w:rsidRPr="00F9160E">
        <w:rPr>
          <w:lang w:val="sr-Cyrl-RS"/>
        </w:rPr>
        <w:t>, већ је дато приватној фирми на газдовање од 10 година.</w:t>
      </w:r>
    </w:p>
    <w:p w14:paraId="156C3D29" w14:textId="77777777" w:rsidR="00072E1F" w:rsidRDefault="00FE00E3" w:rsidP="00F9160E">
      <w:pPr>
        <w:spacing w:after="47"/>
        <w:ind w:left="-5" w:right="6" w:firstLine="5"/>
        <w:jc w:val="both"/>
      </w:pPr>
      <w:r>
        <w:rPr>
          <w:lang w:val="sr-Cyrl-RS"/>
        </w:rPr>
        <w:lastRenderedPageBreak/>
        <w:t xml:space="preserve">                </w:t>
      </w:r>
      <w:proofErr w:type="spellStart"/>
      <w:r w:rsidR="0098064D" w:rsidRPr="00F9160E">
        <w:t>Главне</w:t>
      </w:r>
      <w:proofErr w:type="spellEnd"/>
      <w:r w:rsidR="0098064D" w:rsidRPr="00F9160E">
        <w:t xml:space="preserve"> </w:t>
      </w:r>
      <w:proofErr w:type="spellStart"/>
      <w:r w:rsidR="0098064D" w:rsidRPr="00F9160E">
        <w:t>врсте</w:t>
      </w:r>
      <w:proofErr w:type="spellEnd"/>
      <w:r w:rsidR="0098064D" w:rsidRPr="00F9160E">
        <w:t xml:space="preserve"> </w:t>
      </w:r>
      <w:proofErr w:type="spellStart"/>
      <w:r w:rsidR="0098064D" w:rsidRPr="00F9160E">
        <w:t>дивљачи</w:t>
      </w:r>
      <w:proofErr w:type="spellEnd"/>
      <w:r w:rsidR="0098064D" w:rsidRPr="00F9160E">
        <w:t xml:space="preserve"> </w:t>
      </w:r>
      <w:proofErr w:type="spellStart"/>
      <w:r w:rsidR="0098064D" w:rsidRPr="00F9160E">
        <w:t>заступљене</w:t>
      </w:r>
      <w:proofErr w:type="spellEnd"/>
      <w:r w:rsidR="0098064D" w:rsidRPr="00F9160E">
        <w:t xml:space="preserve"> у </w:t>
      </w:r>
      <w:proofErr w:type="spellStart"/>
      <w:r w:rsidR="0098064D" w:rsidRPr="00F9160E">
        <w:t>овом</w:t>
      </w:r>
      <w:proofErr w:type="spellEnd"/>
      <w:r w:rsidR="0098064D" w:rsidRPr="00F9160E">
        <w:t xml:space="preserve"> </w:t>
      </w:r>
      <w:proofErr w:type="spellStart"/>
      <w:r w:rsidR="0098064D" w:rsidRPr="00F9160E">
        <w:t>делу</w:t>
      </w:r>
      <w:proofErr w:type="spellEnd"/>
      <w:r w:rsidR="0098064D" w:rsidRPr="00F9160E">
        <w:t xml:space="preserve"> </w:t>
      </w:r>
      <w:proofErr w:type="spellStart"/>
      <w:r w:rsidR="0098064D" w:rsidRPr="00F9160E">
        <w:t>газдинске</w:t>
      </w:r>
      <w:proofErr w:type="spellEnd"/>
      <w:r w:rsidR="0098064D" w:rsidRPr="00F9160E">
        <w:t xml:space="preserve"> </w:t>
      </w:r>
      <w:proofErr w:type="spellStart"/>
      <w:r w:rsidR="0098064D" w:rsidRPr="00F9160E">
        <w:t>јединице</w:t>
      </w:r>
      <w:proofErr w:type="spellEnd"/>
      <w:r w:rsidR="0098064D" w:rsidRPr="00F9160E">
        <w:t xml:space="preserve"> </w:t>
      </w:r>
      <w:proofErr w:type="spellStart"/>
      <w:r w:rsidR="0098064D" w:rsidRPr="00F9160E">
        <w:t>су</w:t>
      </w:r>
      <w:proofErr w:type="spellEnd"/>
      <w:r w:rsidR="0098064D" w:rsidRPr="00F9160E">
        <w:t xml:space="preserve">: </w:t>
      </w:r>
      <w:proofErr w:type="spellStart"/>
      <w:r w:rsidR="0098064D" w:rsidRPr="00F9160E">
        <w:t>срна</w:t>
      </w:r>
      <w:proofErr w:type="spellEnd"/>
      <w:r w:rsidR="0098064D" w:rsidRPr="00F9160E">
        <w:t xml:space="preserve"> (Capreolus capreolus), </w:t>
      </w:r>
      <w:proofErr w:type="spellStart"/>
      <w:r w:rsidR="0098064D" w:rsidRPr="00F9160E">
        <w:t>дивља</w:t>
      </w:r>
      <w:proofErr w:type="spellEnd"/>
      <w:r w:rsidR="0098064D" w:rsidRPr="00F9160E">
        <w:t xml:space="preserve"> </w:t>
      </w:r>
      <w:proofErr w:type="spellStart"/>
      <w:r w:rsidR="0098064D" w:rsidRPr="00F9160E">
        <w:t>свиња</w:t>
      </w:r>
      <w:proofErr w:type="spellEnd"/>
      <w:r w:rsidR="0098064D" w:rsidRPr="00F9160E">
        <w:t xml:space="preserve"> (Sus scrofa) и </w:t>
      </w:r>
      <w:proofErr w:type="spellStart"/>
      <w:r w:rsidR="0098064D" w:rsidRPr="00F9160E">
        <w:t>зец</w:t>
      </w:r>
      <w:proofErr w:type="spellEnd"/>
      <w:r w:rsidR="0098064D" w:rsidRPr="00F9160E">
        <w:t xml:space="preserve"> (Lepus europaeus). </w:t>
      </w:r>
      <w:proofErr w:type="spellStart"/>
      <w:r w:rsidR="0098064D" w:rsidRPr="00F9160E">
        <w:t>Матични</w:t>
      </w:r>
      <w:proofErr w:type="spellEnd"/>
      <w:r w:rsidR="0098064D" w:rsidRPr="00F9160E">
        <w:t xml:space="preserve">, </w:t>
      </w:r>
      <w:proofErr w:type="spellStart"/>
      <w:r w:rsidR="0098064D" w:rsidRPr="00F9160E">
        <w:t>као</w:t>
      </w:r>
      <w:proofErr w:type="spellEnd"/>
      <w:r w:rsidR="0098064D" w:rsidRPr="00F9160E">
        <w:t xml:space="preserve"> и </w:t>
      </w:r>
      <w:proofErr w:type="spellStart"/>
      <w:r w:rsidR="0098064D" w:rsidRPr="00F9160E">
        <w:t>оптимални</w:t>
      </w:r>
      <w:proofErr w:type="spellEnd"/>
      <w:r w:rsidR="0098064D" w:rsidRPr="00F9160E">
        <w:t xml:space="preserve"> </w:t>
      </w:r>
      <w:proofErr w:type="spellStart"/>
      <w:r w:rsidR="0098064D" w:rsidRPr="00F9160E">
        <w:t>фонд</w:t>
      </w:r>
      <w:proofErr w:type="spellEnd"/>
      <w:r w:rsidR="0098064D" w:rsidRPr="00F9160E">
        <w:t xml:space="preserve"> </w:t>
      </w:r>
      <w:proofErr w:type="spellStart"/>
      <w:r w:rsidR="0098064D" w:rsidRPr="00F9160E">
        <w:t>дивљачи</w:t>
      </w:r>
      <w:proofErr w:type="spellEnd"/>
      <w:r w:rsidR="0098064D" w:rsidRPr="00F9160E">
        <w:t xml:space="preserve"> </w:t>
      </w:r>
      <w:proofErr w:type="spellStart"/>
      <w:r w:rsidR="0098064D" w:rsidRPr="00F9160E">
        <w:t>добијен</w:t>
      </w:r>
      <w:proofErr w:type="spellEnd"/>
      <w:r w:rsidR="0098064D" w:rsidRPr="00F9160E">
        <w:t xml:space="preserve"> </w:t>
      </w:r>
      <w:proofErr w:type="spellStart"/>
      <w:r w:rsidR="0098064D" w:rsidRPr="00F9160E">
        <w:t>је</w:t>
      </w:r>
      <w:proofErr w:type="spellEnd"/>
      <w:r w:rsidR="0098064D" w:rsidRPr="00F9160E">
        <w:t xml:space="preserve"> </w:t>
      </w:r>
      <w:proofErr w:type="spellStart"/>
      <w:r w:rsidR="0098064D" w:rsidRPr="00F9160E">
        <w:t>за</w:t>
      </w:r>
      <w:proofErr w:type="spellEnd"/>
      <w:r w:rsidR="0098064D" w:rsidRPr="00F9160E">
        <w:t xml:space="preserve"> целу </w:t>
      </w:r>
      <w:proofErr w:type="spellStart"/>
      <w:r w:rsidR="0098064D" w:rsidRPr="00F9160E">
        <w:t>површину</w:t>
      </w:r>
      <w:proofErr w:type="spellEnd"/>
      <w:r w:rsidR="0098064D" w:rsidRPr="00F9160E">
        <w:t xml:space="preserve"> </w:t>
      </w:r>
      <w:proofErr w:type="spellStart"/>
      <w:r w:rsidR="0098064D" w:rsidRPr="00F9160E">
        <w:t>ловишта</w:t>
      </w:r>
      <w:proofErr w:type="spellEnd"/>
      <w:r w:rsidR="0098064D" w:rsidRPr="00F9160E">
        <w:t xml:space="preserve">, </w:t>
      </w:r>
      <w:proofErr w:type="spellStart"/>
      <w:r w:rsidR="0098064D" w:rsidRPr="00F9160E">
        <w:t>док</w:t>
      </w:r>
      <w:proofErr w:type="spellEnd"/>
      <w:r w:rsidR="0098064D" w:rsidRPr="00F9160E">
        <w:t xml:space="preserve"> </w:t>
      </w:r>
      <w:proofErr w:type="spellStart"/>
      <w:r w:rsidR="0098064D" w:rsidRPr="00F9160E">
        <w:t>посебни</w:t>
      </w:r>
      <w:proofErr w:type="spellEnd"/>
      <w:r w:rsidR="0098064D" w:rsidRPr="00F9160E">
        <w:t xml:space="preserve"> </w:t>
      </w:r>
      <w:proofErr w:type="spellStart"/>
      <w:r w:rsidR="0098064D" w:rsidRPr="00F9160E">
        <w:t>подаци</w:t>
      </w:r>
      <w:proofErr w:type="spellEnd"/>
      <w:r w:rsidR="0098064D" w:rsidRPr="00F9160E">
        <w:t xml:space="preserve"> о </w:t>
      </w:r>
      <w:proofErr w:type="spellStart"/>
      <w:r w:rsidR="0098064D" w:rsidRPr="00F9160E">
        <w:t>бројном</w:t>
      </w:r>
      <w:proofErr w:type="spellEnd"/>
      <w:r w:rsidR="0098064D" w:rsidRPr="00F9160E">
        <w:t xml:space="preserve"> </w:t>
      </w:r>
      <w:proofErr w:type="spellStart"/>
      <w:r w:rsidR="0098064D" w:rsidRPr="00F9160E">
        <w:t>стању</w:t>
      </w:r>
      <w:proofErr w:type="spellEnd"/>
      <w:r w:rsidR="0098064D" w:rsidRPr="00F9160E">
        <w:t xml:space="preserve"> </w:t>
      </w:r>
      <w:proofErr w:type="spellStart"/>
      <w:r w:rsidR="0098064D" w:rsidRPr="00F9160E">
        <w:t>дивљачи</w:t>
      </w:r>
      <w:proofErr w:type="spellEnd"/>
      <w:r w:rsidR="0098064D" w:rsidRPr="00F9160E">
        <w:t xml:space="preserve"> у </w:t>
      </w:r>
      <w:proofErr w:type="gramStart"/>
      <w:r w:rsidR="0098064D" w:rsidRPr="00F9160E">
        <w:t>Г.Ј. ,,</w:t>
      </w:r>
      <w:r w:rsidR="00F9160E" w:rsidRPr="00F9160E">
        <w:rPr>
          <w:lang w:val="sr-Cyrl-RS"/>
        </w:rPr>
        <w:t>Озрен</w:t>
      </w:r>
      <w:proofErr w:type="gramEnd"/>
      <w:r w:rsidR="00F9160E" w:rsidRPr="00F9160E">
        <w:rPr>
          <w:lang w:val="sr-Cyrl-RS"/>
        </w:rPr>
        <w:t xml:space="preserve"> - Лесковик</w:t>
      </w:r>
      <w:r w:rsidR="0098064D" w:rsidRPr="00F9160E">
        <w:t xml:space="preserve">” </w:t>
      </w:r>
      <w:proofErr w:type="spellStart"/>
      <w:r w:rsidR="0098064D" w:rsidRPr="00F9160E">
        <w:t>као</w:t>
      </w:r>
      <w:proofErr w:type="spellEnd"/>
      <w:r w:rsidR="0098064D" w:rsidRPr="00F9160E">
        <w:t xml:space="preserve"> </w:t>
      </w:r>
      <w:proofErr w:type="spellStart"/>
      <w:r w:rsidR="0098064D" w:rsidRPr="00F9160E">
        <w:t>такви</w:t>
      </w:r>
      <w:proofErr w:type="spellEnd"/>
      <w:r w:rsidR="0098064D" w:rsidRPr="00F9160E">
        <w:t xml:space="preserve"> </w:t>
      </w:r>
      <w:proofErr w:type="spellStart"/>
      <w:r w:rsidR="0098064D" w:rsidRPr="00F9160E">
        <w:t>не</w:t>
      </w:r>
      <w:proofErr w:type="spellEnd"/>
      <w:r w:rsidR="0098064D" w:rsidRPr="00F9160E">
        <w:t xml:space="preserve"> </w:t>
      </w:r>
      <w:proofErr w:type="spellStart"/>
      <w:r w:rsidR="0098064D" w:rsidRPr="00F9160E">
        <w:t>постоје</w:t>
      </w:r>
      <w:proofErr w:type="spellEnd"/>
      <w:r w:rsidR="0098064D" w:rsidRPr="00F9160E">
        <w:t xml:space="preserve">. </w:t>
      </w:r>
      <w:proofErr w:type="spellStart"/>
      <w:r w:rsidR="0098064D" w:rsidRPr="00F9160E">
        <w:t>Табела</w:t>
      </w:r>
      <w:proofErr w:type="spellEnd"/>
      <w:r w:rsidR="0098064D" w:rsidRPr="00F9160E">
        <w:t xml:space="preserve"> </w:t>
      </w:r>
      <w:proofErr w:type="spellStart"/>
      <w:r w:rsidR="0098064D" w:rsidRPr="00F9160E">
        <w:t>приказа</w:t>
      </w:r>
      <w:proofErr w:type="spellEnd"/>
      <w:r w:rsidR="0098064D" w:rsidRPr="00F9160E">
        <w:t xml:space="preserve"> </w:t>
      </w:r>
      <w:proofErr w:type="spellStart"/>
      <w:r w:rsidR="0098064D" w:rsidRPr="00F9160E">
        <w:t>оптималног</w:t>
      </w:r>
      <w:proofErr w:type="spellEnd"/>
      <w:r w:rsidR="0098064D" w:rsidRPr="00F9160E">
        <w:t xml:space="preserve"> </w:t>
      </w:r>
      <w:proofErr w:type="spellStart"/>
      <w:r w:rsidR="0098064D" w:rsidRPr="00F9160E">
        <w:t>броја</w:t>
      </w:r>
      <w:proofErr w:type="spellEnd"/>
      <w:r w:rsidR="0098064D" w:rsidRPr="00F9160E">
        <w:t xml:space="preserve"> и </w:t>
      </w:r>
      <w:proofErr w:type="spellStart"/>
      <w:r w:rsidR="0098064D" w:rsidRPr="00F9160E">
        <w:t>матичног</w:t>
      </w:r>
      <w:proofErr w:type="spellEnd"/>
      <w:r w:rsidR="0098064D" w:rsidRPr="00F9160E">
        <w:t xml:space="preserve"> </w:t>
      </w:r>
      <w:proofErr w:type="spellStart"/>
      <w:r w:rsidR="0098064D" w:rsidRPr="00F9160E">
        <w:t>фонда</w:t>
      </w:r>
      <w:proofErr w:type="spellEnd"/>
      <w:r w:rsidR="0098064D" w:rsidRPr="00F9160E">
        <w:t xml:space="preserve"> </w:t>
      </w:r>
      <w:proofErr w:type="spellStart"/>
      <w:r w:rsidR="0098064D" w:rsidRPr="00F9160E">
        <w:t>дивљачи</w:t>
      </w:r>
      <w:proofErr w:type="spellEnd"/>
      <w:r w:rsidR="0098064D" w:rsidRPr="00F9160E">
        <w:t xml:space="preserve">: </w:t>
      </w:r>
    </w:p>
    <w:p w14:paraId="74730351" w14:textId="77777777" w:rsidR="0098064D" w:rsidRPr="00F9160E" w:rsidRDefault="0098064D" w:rsidP="00F9160E">
      <w:pPr>
        <w:spacing w:after="47"/>
        <w:ind w:left="-5" w:right="6" w:firstLine="5"/>
        <w:jc w:val="both"/>
      </w:pPr>
      <w:r w:rsidRPr="00F9160E">
        <w:tab/>
      </w:r>
      <w:r w:rsidRPr="00F9160E">
        <w:tab/>
      </w:r>
      <w:r w:rsidRPr="00F9160E">
        <w:tab/>
      </w:r>
      <w:r w:rsidRPr="00F9160E">
        <w:tab/>
      </w:r>
      <w:r w:rsidRPr="00F9160E">
        <w:tab/>
      </w:r>
    </w:p>
    <w:p w14:paraId="7B5327D1" w14:textId="77777777" w:rsidR="0098064D" w:rsidRPr="00F9160E" w:rsidRDefault="0098064D" w:rsidP="00F9160E">
      <w:pPr>
        <w:spacing w:after="3"/>
        <w:jc w:val="both"/>
      </w:pPr>
      <w:r w:rsidRPr="00F9160E">
        <w:t xml:space="preserve">                                          </w:t>
      </w:r>
      <w:r w:rsidR="00FE00E3">
        <w:rPr>
          <w:lang w:val="sr-Cyrl-RS"/>
        </w:rPr>
        <w:t xml:space="preserve">  </w:t>
      </w:r>
      <w:r w:rsidRPr="00F9160E">
        <w:t xml:space="preserve"> </w:t>
      </w:r>
      <w:proofErr w:type="spellStart"/>
      <w:r w:rsidRPr="00FE00E3">
        <w:rPr>
          <w:b/>
        </w:rPr>
        <w:t>Т</w:t>
      </w:r>
      <w:r w:rsidR="00974FA3">
        <w:rPr>
          <w:b/>
        </w:rPr>
        <w:t>абела</w:t>
      </w:r>
      <w:proofErr w:type="spellEnd"/>
      <w:r w:rsidR="00974FA3">
        <w:rPr>
          <w:b/>
        </w:rPr>
        <w:t xml:space="preserve"> 2</w:t>
      </w:r>
      <w:r w:rsidR="00974FA3">
        <w:rPr>
          <w:b/>
          <w:lang w:val="sr-Cyrl-RS"/>
        </w:rPr>
        <w:t>7</w:t>
      </w:r>
      <w:r w:rsidRPr="00FE00E3">
        <w:rPr>
          <w:b/>
        </w:rPr>
        <w:t>.</w:t>
      </w:r>
      <w:r w:rsidRPr="00F9160E">
        <w:t xml:space="preserve"> – </w:t>
      </w:r>
      <w:proofErr w:type="spellStart"/>
      <w:r w:rsidRPr="00F9160E">
        <w:t>Бројно</w:t>
      </w:r>
      <w:proofErr w:type="spellEnd"/>
      <w:r w:rsidRPr="00F9160E">
        <w:t xml:space="preserve"> </w:t>
      </w:r>
      <w:proofErr w:type="spellStart"/>
      <w:r w:rsidRPr="00F9160E">
        <w:t>стање</w:t>
      </w:r>
      <w:proofErr w:type="spellEnd"/>
      <w:r w:rsidRPr="00F9160E">
        <w:t xml:space="preserve"> </w:t>
      </w:r>
      <w:proofErr w:type="spellStart"/>
      <w:r w:rsidRPr="00F9160E">
        <w:t>крупне</w:t>
      </w:r>
      <w:proofErr w:type="spellEnd"/>
      <w:r w:rsidRPr="00F9160E">
        <w:t xml:space="preserve"> и </w:t>
      </w:r>
      <w:proofErr w:type="spellStart"/>
      <w:r w:rsidRPr="00F9160E">
        <w:t>ситне</w:t>
      </w:r>
      <w:proofErr w:type="spellEnd"/>
      <w:r w:rsidRPr="00F9160E">
        <w:t xml:space="preserve"> </w:t>
      </w:r>
      <w:proofErr w:type="spellStart"/>
      <w:r w:rsidRPr="00F9160E">
        <w:t>дивљачи</w:t>
      </w:r>
      <w:proofErr w:type="spellEnd"/>
    </w:p>
    <w:tbl>
      <w:tblPr>
        <w:tblW w:w="5718" w:type="dxa"/>
        <w:jc w:val="center"/>
        <w:tblCellMar>
          <w:top w:w="43" w:type="dxa"/>
          <w:left w:w="118" w:type="dxa"/>
          <w:right w:w="68" w:type="dxa"/>
        </w:tblCellMar>
        <w:tblLook w:val="04A0" w:firstRow="1" w:lastRow="0" w:firstColumn="1" w:lastColumn="0" w:noHBand="0" w:noVBand="1"/>
      </w:tblPr>
      <w:tblGrid>
        <w:gridCol w:w="885"/>
        <w:gridCol w:w="813"/>
        <w:gridCol w:w="798"/>
        <w:gridCol w:w="813"/>
        <w:gridCol w:w="798"/>
        <w:gridCol w:w="813"/>
        <w:gridCol w:w="798"/>
      </w:tblGrid>
      <w:tr w:rsidR="0098064D" w:rsidRPr="00F9160E" w14:paraId="69EE2EBD" w14:textId="77777777" w:rsidTr="00945304">
        <w:trPr>
          <w:trHeight w:val="372"/>
          <w:jc w:val="center"/>
        </w:trPr>
        <w:tc>
          <w:tcPr>
            <w:tcW w:w="8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2B849F" w14:textId="77777777" w:rsidR="0098064D" w:rsidRPr="00F9160E" w:rsidRDefault="0098064D" w:rsidP="00945304">
            <w:pPr>
              <w:jc w:val="center"/>
            </w:pPr>
            <w:proofErr w:type="spellStart"/>
            <w:r w:rsidRPr="00F9160E">
              <w:t>Година</w:t>
            </w:r>
            <w:proofErr w:type="spellEnd"/>
          </w:p>
        </w:tc>
        <w:tc>
          <w:tcPr>
            <w:tcW w:w="16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8B9FCD" w14:textId="77777777" w:rsidR="0098064D" w:rsidRPr="00F9160E" w:rsidRDefault="0098064D" w:rsidP="00945304">
            <w:pPr>
              <w:ind w:right="51"/>
              <w:jc w:val="center"/>
            </w:pPr>
            <w:proofErr w:type="spellStart"/>
            <w:r w:rsidRPr="00C40E53">
              <w:rPr>
                <w:b/>
              </w:rPr>
              <w:t>Срна</w:t>
            </w:r>
            <w:proofErr w:type="spellEnd"/>
          </w:p>
        </w:tc>
        <w:tc>
          <w:tcPr>
            <w:tcW w:w="16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7E65B8" w14:textId="77777777" w:rsidR="0098064D" w:rsidRPr="00F9160E" w:rsidRDefault="0098064D" w:rsidP="00945304">
            <w:pPr>
              <w:ind w:left="67"/>
              <w:jc w:val="center"/>
            </w:pPr>
            <w:proofErr w:type="spellStart"/>
            <w:r w:rsidRPr="00C40E53">
              <w:rPr>
                <w:b/>
              </w:rPr>
              <w:t>Дивља</w:t>
            </w:r>
            <w:proofErr w:type="spellEnd"/>
            <w:r w:rsidRPr="00C40E53">
              <w:rPr>
                <w:b/>
              </w:rPr>
              <w:t xml:space="preserve"> </w:t>
            </w:r>
            <w:proofErr w:type="spellStart"/>
            <w:r w:rsidRPr="00C40E53">
              <w:rPr>
                <w:b/>
              </w:rPr>
              <w:t>свиња</w:t>
            </w:r>
            <w:proofErr w:type="spellEnd"/>
          </w:p>
        </w:tc>
        <w:tc>
          <w:tcPr>
            <w:tcW w:w="16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113369" w14:textId="77777777" w:rsidR="0098064D" w:rsidRPr="00F9160E" w:rsidRDefault="0098064D" w:rsidP="00945304">
            <w:pPr>
              <w:ind w:right="53"/>
              <w:jc w:val="center"/>
            </w:pPr>
            <w:proofErr w:type="spellStart"/>
            <w:r w:rsidRPr="00C40E53">
              <w:rPr>
                <w:b/>
              </w:rPr>
              <w:t>Зец</w:t>
            </w:r>
            <w:proofErr w:type="spellEnd"/>
          </w:p>
        </w:tc>
      </w:tr>
      <w:tr w:rsidR="0098064D" w:rsidRPr="00F9160E" w14:paraId="3249BA2D" w14:textId="77777777" w:rsidTr="00945304">
        <w:trPr>
          <w:trHeight w:val="259"/>
          <w:jc w:val="center"/>
        </w:trPr>
        <w:tc>
          <w:tcPr>
            <w:tcW w:w="0" w:type="auto"/>
            <w:vMerge/>
            <w:tcBorders>
              <w:top w:val="nil"/>
              <w:left w:val="single" w:sz="4" w:space="0" w:color="000000"/>
              <w:bottom w:val="single" w:sz="4" w:space="0" w:color="000000"/>
              <w:right w:val="single" w:sz="4" w:space="0" w:color="000000"/>
            </w:tcBorders>
            <w:shd w:val="clear" w:color="auto" w:fill="auto"/>
            <w:vAlign w:val="center"/>
          </w:tcPr>
          <w:p w14:paraId="71840291" w14:textId="77777777" w:rsidR="0098064D" w:rsidRPr="00F9160E" w:rsidRDefault="0098064D" w:rsidP="00945304">
            <w:pPr>
              <w:spacing w:after="160"/>
              <w:jc w:val="cente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362D1" w14:textId="77777777" w:rsidR="0098064D" w:rsidRPr="00F9160E" w:rsidRDefault="0098064D" w:rsidP="00945304">
            <w:pPr>
              <w:jc w:val="center"/>
            </w:pPr>
            <w:r w:rsidRPr="00F9160E">
              <w:t>Оптим.</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2ECBB" w14:textId="77777777" w:rsidR="0098064D" w:rsidRPr="00F9160E" w:rsidRDefault="0098064D" w:rsidP="00945304">
            <w:pPr>
              <w:jc w:val="center"/>
            </w:pPr>
            <w:r w:rsidRPr="00F9160E">
              <w:t>Матич.</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07EB3" w14:textId="77777777" w:rsidR="0098064D" w:rsidRPr="00F9160E" w:rsidRDefault="0098064D" w:rsidP="00945304">
            <w:pPr>
              <w:jc w:val="center"/>
            </w:pPr>
            <w:r w:rsidRPr="00F9160E">
              <w:t>Оптим.</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97EC7" w14:textId="77777777" w:rsidR="0098064D" w:rsidRPr="00F9160E" w:rsidRDefault="0098064D" w:rsidP="00945304">
            <w:pPr>
              <w:jc w:val="center"/>
            </w:pPr>
            <w:r w:rsidRPr="00F9160E">
              <w:t>Матич.</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18BC2" w14:textId="77777777" w:rsidR="0098064D" w:rsidRPr="00F9160E" w:rsidRDefault="0098064D" w:rsidP="00945304">
            <w:pPr>
              <w:jc w:val="center"/>
            </w:pPr>
            <w:r w:rsidRPr="00F9160E">
              <w:t>Оптим.</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B67CB" w14:textId="77777777" w:rsidR="0098064D" w:rsidRPr="00F9160E" w:rsidRDefault="0098064D" w:rsidP="00945304">
            <w:pPr>
              <w:jc w:val="center"/>
            </w:pPr>
            <w:r w:rsidRPr="00F9160E">
              <w:t>Матич.</w:t>
            </w:r>
          </w:p>
        </w:tc>
      </w:tr>
      <w:tr w:rsidR="0098064D" w:rsidRPr="00F9160E" w14:paraId="4309F5CE" w14:textId="77777777" w:rsidTr="00945304">
        <w:trPr>
          <w:trHeight w:val="456"/>
          <w:jc w:val="center"/>
        </w:trPr>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82BAF" w14:textId="77777777" w:rsidR="0098064D" w:rsidRPr="00F9160E" w:rsidRDefault="0098064D" w:rsidP="00945304">
            <w:pPr>
              <w:jc w:val="center"/>
            </w:pPr>
            <w:r w:rsidRPr="00F9160E">
              <w:t>20</w:t>
            </w:r>
            <w:r w:rsidR="00945304">
              <w:t>20</w:t>
            </w:r>
            <w:r w:rsidRPr="00F9160E">
              <w:t>/</w:t>
            </w:r>
            <w:r w:rsidR="00945304">
              <w:t>21</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0C287" w14:textId="77777777" w:rsidR="0098064D" w:rsidRPr="00F9160E" w:rsidRDefault="0098064D" w:rsidP="00945304">
            <w:pPr>
              <w:ind w:right="49"/>
              <w:jc w:val="center"/>
            </w:pPr>
            <w:r w:rsidRPr="00F9160E">
              <w:t>300</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36261" w14:textId="77777777" w:rsidR="0098064D" w:rsidRPr="00F9160E" w:rsidRDefault="0098064D" w:rsidP="00945304">
            <w:pPr>
              <w:ind w:right="49"/>
              <w:jc w:val="center"/>
            </w:pPr>
            <w:r w:rsidRPr="00F9160E">
              <w:t>126</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1D299" w14:textId="77777777" w:rsidR="0098064D" w:rsidRPr="00F9160E" w:rsidRDefault="0098064D" w:rsidP="00945304">
            <w:pPr>
              <w:ind w:right="49"/>
              <w:jc w:val="center"/>
            </w:pPr>
            <w:r w:rsidRPr="00F9160E">
              <w:t>144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8E343" w14:textId="77777777" w:rsidR="0098064D" w:rsidRPr="00F9160E" w:rsidRDefault="0098064D" w:rsidP="00945304">
            <w:pPr>
              <w:ind w:right="48"/>
              <w:jc w:val="center"/>
            </w:pPr>
            <w:r w:rsidRPr="00F9160E">
              <w:t>98</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37D93" w14:textId="77777777" w:rsidR="0098064D" w:rsidRPr="00F9160E" w:rsidRDefault="0098064D" w:rsidP="00945304">
            <w:pPr>
              <w:ind w:right="52"/>
              <w:jc w:val="center"/>
            </w:pPr>
            <w:r w:rsidRPr="00F9160E">
              <w:t>200</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52A07" w14:textId="77777777" w:rsidR="0098064D" w:rsidRPr="00F9160E" w:rsidRDefault="0098064D" w:rsidP="00945304">
            <w:pPr>
              <w:ind w:right="52"/>
              <w:jc w:val="center"/>
            </w:pPr>
            <w:r w:rsidRPr="00F9160E">
              <w:t>80</w:t>
            </w:r>
          </w:p>
        </w:tc>
      </w:tr>
    </w:tbl>
    <w:p w14:paraId="7027C091" w14:textId="77777777" w:rsidR="0098064D" w:rsidRPr="00F9160E" w:rsidRDefault="0098064D" w:rsidP="00F9160E">
      <w:pPr>
        <w:spacing w:after="27"/>
        <w:ind w:left="720"/>
        <w:jc w:val="both"/>
      </w:pPr>
    </w:p>
    <w:p w14:paraId="4013679F" w14:textId="77777777" w:rsidR="0098064D" w:rsidRPr="00F9160E" w:rsidRDefault="0098064D" w:rsidP="00F9160E">
      <w:pPr>
        <w:spacing w:after="57"/>
        <w:ind w:left="730" w:right="6"/>
        <w:jc w:val="both"/>
      </w:pPr>
      <w:proofErr w:type="spellStart"/>
      <w:r w:rsidRPr="00F9160E">
        <w:t>Поред</w:t>
      </w:r>
      <w:proofErr w:type="spellEnd"/>
      <w:r w:rsidRPr="00F9160E">
        <w:t xml:space="preserve"> </w:t>
      </w:r>
      <w:proofErr w:type="spellStart"/>
      <w:r w:rsidRPr="00F9160E">
        <w:t>ових</w:t>
      </w:r>
      <w:proofErr w:type="spellEnd"/>
      <w:r w:rsidRPr="00F9160E">
        <w:t xml:space="preserve"> </w:t>
      </w:r>
      <w:proofErr w:type="spellStart"/>
      <w:r w:rsidRPr="00F9160E">
        <w:t>врста</w:t>
      </w:r>
      <w:proofErr w:type="spellEnd"/>
      <w:r w:rsidRPr="00F9160E">
        <w:t xml:space="preserve"> </w:t>
      </w:r>
      <w:proofErr w:type="spellStart"/>
      <w:r w:rsidRPr="00F9160E">
        <w:t>јављају</w:t>
      </w:r>
      <w:proofErr w:type="spellEnd"/>
      <w:r w:rsidRPr="00F9160E">
        <w:t xml:space="preserve"> </w:t>
      </w:r>
      <w:proofErr w:type="spellStart"/>
      <w:r w:rsidRPr="00F9160E">
        <w:t>се</w:t>
      </w:r>
      <w:proofErr w:type="spellEnd"/>
      <w:r w:rsidRPr="00F9160E">
        <w:t xml:space="preserve"> </w:t>
      </w:r>
      <w:proofErr w:type="spellStart"/>
      <w:r w:rsidRPr="00F9160E">
        <w:t>још</w:t>
      </w:r>
      <w:proofErr w:type="spellEnd"/>
      <w:r w:rsidRPr="00F9160E">
        <w:t xml:space="preserve"> </w:t>
      </w:r>
      <w:proofErr w:type="spellStart"/>
      <w:r w:rsidRPr="00F9160E">
        <w:t>од</w:t>
      </w:r>
      <w:proofErr w:type="spellEnd"/>
      <w:r w:rsidRPr="00F9160E">
        <w:t xml:space="preserve"> </w:t>
      </w:r>
      <w:proofErr w:type="spellStart"/>
      <w:r w:rsidRPr="00F9160E">
        <w:t>ситне</w:t>
      </w:r>
      <w:proofErr w:type="spellEnd"/>
      <w:r w:rsidRPr="00F9160E">
        <w:t xml:space="preserve"> </w:t>
      </w:r>
      <w:proofErr w:type="spellStart"/>
      <w:r w:rsidRPr="00F9160E">
        <w:t>дивљачи</w:t>
      </w:r>
      <w:proofErr w:type="spellEnd"/>
      <w:r w:rsidRPr="00F9160E">
        <w:t xml:space="preserve"> </w:t>
      </w:r>
      <w:proofErr w:type="spellStart"/>
      <w:r w:rsidRPr="00F9160E">
        <w:t>сисара</w:t>
      </w:r>
      <w:proofErr w:type="spellEnd"/>
      <w:r w:rsidRPr="00F9160E">
        <w:t xml:space="preserve">: </w:t>
      </w:r>
      <w:proofErr w:type="spellStart"/>
      <w:r w:rsidRPr="00F9160E">
        <w:t>куна</w:t>
      </w:r>
      <w:proofErr w:type="spellEnd"/>
      <w:r w:rsidRPr="00F9160E">
        <w:t xml:space="preserve"> </w:t>
      </w:r>
      <w:proofErr w:type="spellStart"/>
      <w:r w:rsidRPr="00F9160E">
        <w:t>белица</w:t>
      </w:r>
      <w:proofErr w:type="spellEnd"/>
      <w:r w:rsidRPr="00F9160E">
        <w:t xml:space="preserve">, </w:t>
      </w:r>
      <w:proofErr w:type="spellStart"/>
      <w:r w:rsidRPr="00F9160E">
        <w:t>дивља</w:t>
      </w:r>
      <w:proofErr w:type="spellEnd"/>
      <w:r w:rsidRPr="00F9160E">
        <w:t xml:space="preserve"> </w:t>
      </w:r>
      <w:proofErr w:type="spellStart"/>
      <w:r w:rsidRPr="00F9160E">
        <w:t>мачка</w:t>
      </w:r>
      <w:proofErr w:type="spellEnd"/>
      <w:r w:rsidRPr="00F9160E">
        <w:t xml:space="preserve">, </w:t>
      </w:r>
      <w:proofErr w:type="spellStart"/>
      <w:r w:rsidRPr="00F9160E">
        <w:t>куна</w:t>
      </w:r>
      <w:proofErr w:type="spellEnd"/>
      <w:r w:rsidRPr="00F9160E">
        <w:t xml:space="preserve"> </w:t>
      </w:r>
      <w:proofErr w:type="spellStart"/>
      <w:r w:rsidRPr="00F9160E">
        <w:t>златица</w:t>
      </w:r>
      <w:proofErr w:type="spellEnd"/>
      <w:r w:rsidRPr="00F9160E">
        <w:t xml:space="preserve">, </w:t>
      </w:r>
      <w:proofErr w:type="spellStart"/>
      <w:r w:rsidRPr="00F9160E">
        <w:t>јазавац</w:t>
      </w:r>
      <w:proofErr w:type="spellEnd"/>
      <w:r w:rsidRPr="00F9160E">
        <w:t xml:space="preserve">, </w:t>
      </w:r>
    </w:p>
    <w:p w14:paraId="437B1CCC" w14:textId="77777777" w:rsidR="0098064D" w:rsidRDefault="0098064D" w:rsidP="00F9160E">
      <w:pPr>
        <w:ind w:left="-5" w:right="6"/>
        <w:jc w:val="both"/>
      </w:pPr>
      <w:proofErr w:type="spellStart"/>
      <w:r w:rsidRPr="00F9160E">
        <w:t>веверица</w:t>
      </w:r>
      <w:proofErr w:type="spellEnd"/>
      <w:r w:rsidRPr="00F9160E">
        <w:t xml:space="preserve">, </w:t>
      </w:r>
      <w:proofErr w:type="spellStart"/>
      <w:r w:rsidRPr="00F9160E">
        <w:t>ласица</w:t>
      </w:r>
      <w:proofErr w:type="spellEnd"/>
      <w:r w:rsidRPr="00F9160E">
        <w:t xml:space="preserve">, </w:t>
      </w:r>
      <w:proofErr w:type="spellStart"/>
      <w:r w:rsidRPr="00F9160E">
        <w:t>сиви</w:t>
      </w:r>
      <w:proofErr w:type="spellEnd"/>
      <w:r w:rsidRPr="00F9160E">
        <w:t xml:space="preserve"> </w:t>
      </w:r>
      <w:proofErr w:type="spellStart"/>
      <w:r w:rsidRPr="00F9160E">
        <w:t>пух</w:t>
      </w:r>
      <w:proofErr w:type="spellEnd"/>
      <w:r w:rsidRPr="00F9160E">
        <w:t>, итд.</w:t>
      </w:r>
    </w:p>
    <w:p w14:paraId="650C965F" w14:textId="77777777" w:rsidR="00F9160E" w:rsidRPr="00F9160E" w:rsidRDefault="00F9160E" w:rsidP="00F9160E">
      <w:pPr>
        <w:ind w:left="-5" w:right="6"/>
        <w:jc w:val="both"/>
      </w:pPr>
    </w:p>
    <w:p w14:paraId="2EF1B9AB" w14:textId="77777777" w:rsidR="0098064D" w:rsidRPr="00F9160E" w:rsidRDefault="0098064D" w:rsidP="00F9160E">
      <w:pPr>
        <w:ind w:left="730" w:right="2205"/>
        <w:jc w:val="both"/>
      </w:pPr>
      <w:r w:rsidRPr="00F9160E">
        <w:t xml:space="preserve">                        </w:t>
      </w:r>
      <w:r w:rsidR="00FE00E3">
        <w:rPr>
          <w:lang w:val="sr-Cyrl-RS"/>
        </w:rPr>
        <w:t xml:space="preserve">  </w:t>
      </w:r>
      <w:r w:rsidRPr="00F9160E">
        <w:t xml:space="preserve">   </w:t>
      </w:r>
      <w:proofErr w:type="spellStart"/>
      <w:r w:rsidRPr="00FE00E3">
        <w:rPr>
          <w:b/>
        </w:rPr>
        <w:t>Т</w:t>
      </w:r>
      <w:r w:rsidR="00974FA3">
        <w:rPr>
          <w:b/>
        </w:rPr>
        <w:t>абела</w:t>
      </w:r>
      <w:proofErr w:type="spellEnd"/>
      <w:r w:rsidR="00974FA3">
        <w:rPr>
          <w:b/>
        </w:rPr>
        <w:t xml:space="preserve"> 2</w:t>
      </w:r>
      <w:r w:rsidR="00974FA3">
        <w:rPr>
          <w:b/>
          <w:lang w:val="sr-Cyrl-RS"/>
        </w:rPr>
        <w:t>8</w:t>
      </w:r>
      <w:r w:rsidRPr="00FE00E3">
        <w:rPr>
          <w:b/>
        </w:rPr>
        <w:t>.</w:t>
      </w:r>
      <w:r w:rsidRPr="00F9160E">
        <w:t xml:space="preserve"> – </w:t>
      </w:r>
      <w:proofErr w:type="spellStart"/>
      <w:r w:rsidRPr="00F9160E">
        <w:t>Бројно</w:t>
      </w:r>
      <w:proofErr w:type="spellEnd"/>
      <w:r w:rsidRPr="00F9160E">
        <w:t xml:space="preserve"> </w:t>
      </w:r>
      <w:proofErr w:type="spellStart"/>
      <w:r w:rsidRPr="00F9160E">
        <w:t>стање</w:t>
      </w:r>
      <w:proofErr w:type="spellEnd"/>
      <w:r w:rsidRPr="00F9160E">
        <w:t xml:space="preserve"> </w:t>
      </w:r>
      <w:proofErr w:type="spellStart"/>
      <w:r w:rsidRPr="00F9160E">
        <w:t>крупних</w:t>
      </w:r>
      <w:proofErr w:type="spellEnd"/>
      <w:r w:rsidRPr="00F9160E">
        <w:t xml:space="preserve"> и </w:t>
      </w:r>
      <w:proofErr w:type="spellStart"/>
      <w:r w:rsidRPr="00F9160E">
        <w:t>ситних</w:t>
      </w:r>
      <w:proofErr w:type="spellEnd"/>
      <w:r w:rsidRPr="00F9160E">
        <w:t xml:space="preserve"> </w:t>
      </w:r>
      <w:proofErr w:type="spellStart"/>
      <w:r w:rsidRPr="00F9160E">
        <w:t>звери</w:t>
      </w:r>
      <w:proofErr w:type="spellEnd"/>
    </w:p>
    <w:tbl>
      <w:tblPr>
        <w:tblW w:w="5814" w:type="dxa"/>
        <w:jc w:val="center"/>
        <w:tblCellMar>
          <w:top w:w="43" w:type="dxa"/>
          <w:left w:w="125" w:type="dxa"/>
          <w:right w:w="73" w:type="dxa"/>
        </w:tblCellMar>
        <w:tblLook w:val="04A0" w:firstRow="1" w:lastRow="0" w:firstColumn="1" w:lastColumn="0" w:noHBand="0" w:noVBand="1"/>
      </w:tblPr>
      <w:tblGrid>
        <w:gridCol w:w="903"/>
        <w:gridCol w:w="825"/>
        <w:gridCol w:w="812"/>
        <w:gridCol w:w="827"/>
        <w:gridCol w:w="810"/>
        <w:gridCol w:w="827"/>
        <w:gridCol w:w="810"/>
      </w:tblGrid>
      <w:tr w:rsidR="0098064D" w:rsidRPr="00F9160E" w14:paraId="420EA2BC" w14:textId="77777777" w:rsidTr="00945304">
        <w:trPr>
          <w:trHeight w:val="396"/>
          <w:jc w:val="center"/>
        </w:trPr>
        <w:tc>
          <w:tcPr>
            <w:tcW w:w="9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6C91F7" w14:textId="77777777" w:rsidR="0098064D" w:rsidRPr="00F9160E" w:rsidRDefault="0098064D" w:rsidP="00945304">
            <w:pPr>
              <w:jc w:val="center"/>
            </w:pPr>
            <w:proofErr w:type="spellStart"/>
            <w:r w:rsidRPr="00F9160E">
              <w:t>Година</w:t>
            </w:r>
            <w:proofErr w:type="spellEnd"/>
          </w:p>
        </w:tc>
        <w:tc>
          <w:tcPr>
            <w:tcW w:w="16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287718" w14:textId="77777777" w:rsidR="0098064D" w:rsidRPr="00F9160E" w:rsidRDefault="0098064D" w:rsidP="00945304">
            <w:pPr>
              <w:ind w:right="51"/>
              <w:jc w:val="center"/>
            </w:pPr>
            <w:proofErr w:type="spellStart"/>
            <w:r w:rsidRPr="00C40E53">
              <w:rPr>
                <w:b/>
              </w:rPr>
              <w:t>Вук</w:t>
            </w:r>
            <w:proofErr w:type="spellEnd"/>
          </w:p>
        </w:tc>
        <w:tc>
          <w:tcPr>
            <w:tcW w:w="16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6D7655" w14:textId="77777777" w:rsidR="0098064D" w:rsidRPr="00F9160E" w:rsidRDefault="0098064D" w:rsidP="00945304">
            <w:pPr>
              <w:ind w:right="52"/>
              <w:jc w:val="center"/>
            </w:pPr>
            <w:proofErr w:type="spellStart"/>
            <w:r w:rsidRPr="00C40E53">
              <w:rPr>
                <w:b/>
              </w:rPr>
              <w:t>Шакал</w:t>
            </w:r>
            <w:proofErr w:type="spellEnd"/>
          </w:p>
        </w:tc>
        <w:tc>
          <w:tcPr>
            <w:tcW w:w="1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6197F0" w14:textId="77777777" w:rsidR="0098064D" w:rsidRPr="00F9160E" w:rsidRDefault="0098064D" w:rsidP="00945304">
            <w:pPr>
              <w:ind w:right="51"/>
              <w:jc w:val="center"/>
            </w:pPr>
            <w:proofErr w:type="spellStart"/>
            <w:r w:rsidRPr="00C40E53">
              <w:rPr>
                <w:b/>
              </w:rPr>
              <w:t>Лисица</w:t>
            </w:r>
            <w:proofErr w:type="spellEnd"/>
          </w:p>
        </w:tc>
      </w:tr>
      <w:tr w:rsidR="0098064D" w:rsidRPr="00F9160E" w14:paraId="116A418D" w14:textId="77777777" w:rsidTr="00945304">
        <w:trPr>
          <w:trHeight w:val="259"/>
          <w:jc w:val="center"/>
        </w:trPr>
        <w:tc>
          <w:tcPr>
            <w:tcW w:w="0" w:type="auto"/>
            <w:vMerge/>
            <w:tcBorders>
              <w:top w:val="nil"/>
              <w:left w:val="single" w:sz="4" w:space="0" w:color="000000"/>
              <w:bottom w:val="single" w:sz="4" w:space="0" w:color="000000"/>
              <w:right w:val="single" w:sz="4" w:space="0" w:color="000000"/>
            </w:tcBorders>
            <w:shd w:val="clear" w:color="auto" w:fill="auto"/>
            <w:vAlign w:val="center"/>
          </w:tcPr>
          <w:p w14:paraId="4685EA40" w14:textId="77777777" w:rsidR="0098064D" w:rsidRPr="00F9160E" w:rsidRDefault="0098064D" w:rsidP="00945304">
            <w:pPr>
              <w:spacing w:after="160"/>
              <w:jc w:val="cente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87EEE" w14:textId="77777777" w:rsidR="0098064D" w:rsidRPr="00F9160E" w:rsidRDefault="0098064D" w:rsidP="00945304">
            <w:pPr>
              <w:jc w:val="center"/>
            </w:pPr>
            <w:r w:rsidRPr="00F9160E">
              <w:t>Оптим.</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A3699" w14:textId="77777777" w:rsidR="0098064D" w:rsidRPr="00F9160E" w:rsidRDefault="0098064D" w:rsidP="00945304">
            <w:pPr>
              <w:ind w:left="2"/>
              <w:jc w:val="center"/>
            </w:pPr>
            <w:r w:rsidRPr="00F9160E">
              <w:t>Матич.</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D3FA8" w14:textId="77777777" w:rsidR="0098064D" w:rsidRPr="00F9160E" w:rsidRDefault="0098064D" w:rsidP="00945304">
            <w:pPr>
              <w:ind w:left="2"/>
              <w:jc w:val="center"/>
            </w:pPr>
            <w:r w:rsidRPr="00F9160E">
              <w:t>Оптим.</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FF316" w14:textId="77777777" w:rsidR="0098064D" w:rsidRPr="00F9160E" w:rsidRDefault="0098064D" w:rsidP="00945304">
            <w:pPr>
              <w:jc w:val="center"/>
            </w:pPr>
            <w:r w:rsidRPr="00F9160E">
              <w:t>Матич.</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D71ED" w14:textId="77777777" w:rsidR="0098064D" w:rsidRPr="00F9160E" w:rsidRDefault="0098064D" w:rsidP="00945304">
            <w:pPr>
              <w:ind w:left="2"/>
              <w:jc w:val="center"/>
            </w:pPr>
            <w:r w:rsidRPr="00F9160E">
              <w:t>Оптим.</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87056" w14:textId="77777777" w:rsidR="0098064D" w:rsidRPr="00F9160E" w:rsidRDefault="0098064D" w:rsidP="00945304">
            <w:pPr>
              <w:jc w:val="center"/>
            </w:pPr>
            <w:r w:rsidRPr="00F9160E">
              <w:t>Матич.</w:t>
            </w:r>
          </w:p>
        </w:tc>
      </w:tr>
      <w:tr w:rsidR="0098064D" w:rsidRPr="00F9160E" w14:paraId="5A7A8E17" w14:textId="77777777" w:rsidTr="00945304">
        <w:trPr>
          <w:trHeight w:val="439"/>
          <w:jc w:val="center"/>
        </w:trPr>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17B71" w14:textId="77777777" w:rsidR="0098064D" w:rsidRPr="00F9160E" w:rsidRDefault="0098064D" w:rsidP="00945304">
            <w:pPr>
              <w:jc w:val="center"/>
            </w:pPr>
            <w:r w:rsidRPr="00F9160E">
              <w:t>20</w:t>
            </w:r>
            <w:r w:rsidR="00945304">
              <w:t>20</w:t>
            </w:r>
            <w:r w:rsidRPr="00F9160E">
              <w:t>/2</w:t>
            </w:r>
            <w:r w:rsidR="00945304">
              <w:t>1</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960E4" w14:textId="77777777" w:rsidR="0098064D" w:rsidRPr="00F9160E" w:rsidRDefault="0098064D" w:rsidP="00945304">
            <w:pPr>
              <w:ind w:right="49"/>
              <w:jc w:val="center"/>
            </w:pPr>
            <w:r w:rsidRPr="00F9160E">
              <w:t>7</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6BF34" w14:textId="77777777" w:rsidR="0098064D" w:rsidRPr="00F9160E" w:rsidRDefault="0098064D" w:rsidP="00945304">
            <w:pPr>
              <w:ind w:right="46"/>
              <w:jc w:val="center"/>
            </w:pPr>
            <w:r w:rsidRPr="00F9160E">
              <w:t>7</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20675" w14:textId="77777777" w:rsidR="0098064D" w:rsidRPr="00F9160E" w:rsidRDefault="0098064D" w:rsidP="00945304">
            <w:pPr>
              <w:ind w:right="46"/>
              <w:jc w:val="center"/>
            </w:pPr>
            <w:r w:rsidRPr="00F9160E">
              <w:t>10</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E84CE" w14:textId="77777777" w:rsidR="0098064D" w:rsidRPr="00F9160E" w:rsidRDefault="0098064D" w:rsidP="00945304">
            <w:pPr>
              <w:ind w:right="48"/>
              <w:jc w:val="center"/>
            </w:pPr>
            <w:r w:rsidRPr="00F9160E">
              <w:t>10</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9A58E" w14:textId="77777777" w:rsidR="0098064D" w:rsidRPr="00F9160E" w:rsidRDefault="0098064D" w:rsidP="00945304">
            <w:pPr>
              <w:ind w:right="46"/>
              <w:jc w:val="center"/>
            </w:pPr>
            <w:r w:rsidRPr="00F9160E">
              <w:t>30</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126CF" w14:textId="77777777" w:rsidR="0098064D" w:rsidRPr="00F9160E" w:rsidRDefault="0098064D" w:rsidP="00945304">
            <w:pPr>
              <w:ind w:right="51"/>
              <w:jc w:val="center"/>
            </w:pPr>
            <w:r w:rsidRPr="00F9160E">
              <w:t>30</w:t>
            </w:r>
          </w:p>
        </w:tc>
      </w:tr>
    </w:tbl>
    <w:p w14:paraId="2AA9FFB8" w14:textId="77777777" w:rsidR="0098064D" w:rsidRPr="00F9160E" w:rsidRDefault="0098064D" w:rsidP="00F9160E">
      <w:pPr>
        <w:ind w:left="720"/>
        <w:jc w:val="both"/>
      </w:pPr>
    </w:p>
    <w:p w14:paraId="56C3F6E1" w14:textId="77777777" w:rsidR="0098064D" w:rsidRPr="00A93799" w:rsidRDefault="0098064D" w:rsidP="00F9160E">
      <w:pPr>
        <w:ind w:left="-15" w:right="6" w:firstLine="720"/>
        <w:jc w:val="both"/>
        <w:rPr>
          <w:lang w:val="sr-Latn-RS"/>
        </w:rPr>
      </w:pPr>
      <w:proofErr w:type="spellStart"/>
      <w:r w:rsidRPr="00F9160E">
        <w:t>Од</w:t>
      </w:r>
      <w:proofErr w:type="spellEnd"/>
      <w:r w:rsidRPr="00F9160E">
        <w:t xml:space="preserve"> </w:t>
      </w:r>
      <w:proofErr w:type="spellStart"/>
      <w:r w:rsidR="003C7B1E">
        <w:t>крупних</w:t>
      </w:r>
      <w:proofErr w:type="spellEnd"/>
      <w:r w:rsidR="003C7B1E">
        <w:t xml:space="preserve"> и </w:t>
      </w:r>
      <w:proofErr w:type="spellStart"/>
      <w:r w:rsidR="003C7B1E">
        <w:t>ситних</w:t>
      </w:r>
      <w:proofErr w:type="spellEnd"/>
      <w:r w:rsidR="003C7B1E">
        <w:t xml:space="preserve"> </w:t>
      </w:r>
      <w:proofErr w:type="spellStart"/>
      <w:r w:rsidR="003C7B1E">
        <w:t>звери</w:t>
      </w:r>
      <w:proofErr w:type="spellEnd"/>
      <w:r w:rsidR="003C7B1E">
        <w:t xml:space="preserve"> у </w:t>
      </w:r>
      <w:proofErr w:type="spellStart"/>
      <w:r w:rsidR="003C7B1E">
        <w:t>овој</w:t>
      </w:r>
      <w:proofErr w:type="spellEnd"/>
      <w:r w:rsidR="003C7B1E">
        <w:t xml:space="preserve"> ГЈ</w:t>
      </w:r>
      <w:r w:rsidRPr="00F9160E">
        <w:t xml:space="preserve"> </w:t>
      </w:r>
      <w:proofErr w:type="spellStart"/>
      <w:r w:rsidRPr="00F9160E">
        <w:t>присутни</w:t>
      </w:r>
      <w:proofErr w:type="spellEnd"/>
      <w:r w:rsidRPr="00F9160E">
        <w:t xml:space="preserve"> </w:t>
      </w:r>
      <w:proofErr w:type="spellStart"/>
      <w:r w:rsidRPr="00F9160E">
        <w:t>су</w:t>
      </w:r>
      <w:proofErr w:type="spellEnd"/>
      <w:r w:rsidRPr="00F9160E">
        <w:t xml:space="preserve">: </w:t>
      </w:r>
      <w:proofErr w:type="spellStart"/>
      <w:r w:rsidRPr="00F9160E">
        <w:t>вук</w:t>
      </w:r>
      <w:proofErr w:type="spellEnd"/>
      <w:r w:rsidRPr="00F9160E">
        <w:t xml:space="preserve"> </w:t>
      </w:r>
      <w:proofErr w:type="spellStart"/>
      <w:r w:rsidRPr="00F9160E">
        <w:t>чија</w:t>
      </w:r>
      <w:proofErr w:type="spellEnd"/>
      <w:r w:rsidRPr="00F9160E">
        <w:t xml:space="preserve"> </w:t>
      </w:r>
      <w:proofErr w:type="spellStart"/>
      <w:r w:rsidRPr="00F9160E">
        <w:t>је</w:t>
      </w:r>
      <w:proofErr w:type="spellEnd"/>
      <w:r w:rsidRPr="00F9160E">
        <w:t xml:space="preserve"> </w:t>
      </w:r>
      <w:proofErr w:type="spellStart"/>
      <w:r w:rsidRPr="00F9160E">
        <w:t>тренутна</w:t>
      </w:r>
      <w:proofErr w:type="spellEnd"/>
      <w:r w:rsidRPr="00F9160E">
        <w:t xml:space="preserve"> </w:t>
      </w:r>
      <w:proofErr w:type="spellStart"/>
      <w:r w:rsidRPr="00F9160E">
        <w:t>бројност</w:t>
      </w:r>
      <w:proofErr w:type="spellEnd"/>
      <w:r w:rsidRPr="00F9160E">
        <w:t xml:space="preserve"> 7 </w:t>
      </w:r>
      <w:proofErr w:type="spellStart"/>
      <w:r w:rsidRPr="00F9160E">
        <w:t>јединки</w:t>
      </w:r>
      <w:proofErr w:type="spellEnd"/>
      <w:r w:rsidRPr="00F9160E">
        <w:t xml:space="preserve">, </w:t>
      </w:r>
      <w:proofErr w:type="spellStart"/>
      <w:r w:rsidRPr="00F9160E">
        <w:t>шакал</w:t>
      </w:r>
      <w:proofErr w:type="spellEnd"/>
      <w:r w:rsidRPr="00F9160E">
        <w:t xml:space="preserve"> 10 </w:t>
      </w:r>
      <w:proofErr w:type="spellStart"/>
      <w:r w:rsidRPr="00F9160E">
        <w:t>јединки</w:t>
      </w:r>
      <w:proofErr w:type="spellEnd"/>
      <w:r w:rsidRPr="00F9160E">
        <w:t xml:space="preserve"> и </w:t>
      </w:r>
      <w:proofErr w:type="spellStart"/>
      <w:r w:rsidRPr="00F9160E">
        <w:t>лисица</w:t>
      </w:r>
      <w:proofErr w:type="spellEnd"/>
      <w:r w:rsidRPr="00F9160E">
        <w:t xml:space="preserve"> 30 </w:t>
      </w:r>
      <w:proofErr w:type="spellStart"/>
      <w:r w:rsidRPr="00F9160E">
        <w:t>јединки</w:t>
      </w:r>
      <w:proofErr w:type="spellEnd"/>
      <w:r w:rsidRPr="00F9160E">
        <w:t xml:space="preserve">. </w:t>
      </w:r>
      <w:proofErr w:type="spellStart"/>
      <w:r w:rsidRPr="00F9160E">
        <w:t>Код</w:t>
      </w:r>
      <w:proofErr w:type="spellEnd"/>
      <w:r w:rsidRPr="00F9160E">
        <w:t xml:space="preserve"> </w:t>
      </w:r>
      <w:proofErr w:type="spellStart"/>
      <w:r w:rsidRPr="00F9160E">
        <w:t>ситне</w:t>
      </w:r>
      <w:proofErr w:type="spellEnd"/>
      <w:r w:rsidRPr="00F9160E">
        <w:t xml:space="preserve"> </w:t>
      </w:r>
      <w:proofErr w:type="spellStart"/>
      <w:r w:rsidRPr="00F9160E">
        <w:t>дивљачи</w:t>
      </w:r>
      <w:proofErr w:type="spellEnd"/>
      <w:r w:rsidRPr="00F9160E">
        <w:t xml:space="preserve"> (</w:t>
      </w:r>
      <w:proofErr w:type="spellStart"/>
      <w:r w:rsidRPr="00F9160E">
        <w:t>птице</w:t>
      </w:r>
      <w:proofErr w:type="spellEnd"/>
      <w:r w:rsidRPr="00F9160E">
        <w:t xml:space="preserve">), у </w:t>
      </w:r>
      <w:proofErr w:type="spellStart"/>
      <w:r w:rsidRPr="00F9160E">
        <w:t>овом</w:t>
      </w:r>
      <w:proofErr w:type="spellEnd"/>
      <w:r w:rsidRPr="00F9160E">
        <w:t xml:space="preserve"> </w:t>
      </w:r>
      <w:proofErr w:type="spellStart"/>
      <w:r w:rsidRPr="00F9160E">
        <w:t>лаовишту</w:t>
      </w:r>
      <w:proofErr w:type="spellEnd"/>
      <w:r w:rsidRPr="00F9160E">
        <w:t xml:space="preserve"> </w:t>
      </w:r>
      <w:proofErr w:type="spellStart"/>
      <w:r w:rsidRPr="00F9160E">
        <w:t>има</w:t>
      </w:r>
      <w:proofErr w:type="spellEnd"/>
      <w:r w:rsidRPr="00F9160E">
        <w:t xml:space="preserve"> </w:t>
      </w:r>
      <w:proofErr w:type="spellStart"/>
      <w:r w:rsidRPr="00F9160E">
        <w:t>велики</w:t>
      </w:r>
      <w:proofErr w:type="spellEnd"/>
      <w:r w:rsidRPr="00F9160E">
        <w:t xml:space="preserve"> </w:t>
      </w:r>
      <w:proofErr w:type="spellStart"/>
      <w:r w:rsidRPr="00F9160E">
        <w:t>број</w:t>
      </w:r>
      <w:proofErr w:type="spellEnd"/>
      <w:r w:rsidRPr="00F9160E">
        <w:t xml:space="preserve"> </w:t>
      </w:r>
      <w:proofErr w:type="spellStart"/>
      <w:r w:rsidRPr="00F9160E">
        <w:t>птица</w:t>
      </w:r>
      <w:proofErr w:type="spellEnd"/>
      <w:r w:rsidRPr="00F9160E">
        <w:t xml:space="preserve">: </w:t>
      </w:r>
      <w:proofErr w:type="spellStart"/>
      <w:r w:rsidRPr="00F9160E">
        <w:t>шумска</w:t>
      </w:r>
      <w:proofErr w:type="spellEnd"/>
      <w:r w:rsidRPr="00F9160E">
        <w:t xml:space="preserve"> </w:t>
      </w:r>
      <w:proofErr w:type="spellStart"/>
      <w:r w:rsidRPr="00F9160E">
        <w:t>шљука</w:t>
      </w:r>
      <w:proofErr w:type="spellEnd"/>
      <w:r w:rsidRPr="00F9160E">
        <w:t xml:space="preserve">, </w:t>
      </w:r>
      <w:proofErr w:type="spellStart"/>
      <w:r w:rsidRPr="00F9160E">
        <w:t>дивљи</w:t>
      </w:r>
      <w:proofErr w:type="spellEnd"/>
      <w:r w:rsidRPr="00F9160E">
        <w:t xml:space="preserve"> </w:t>
      </w:r>
      <w:proofErr w:type="spellStart"/>
      <w:r w:rsidRPr="00F9160E">
        <w:t>голуб</w:t>
      </w:r>
      <w:proofErr w:type="spellEnd"/>
      <w:r w:rsidRPr="00F9160E">
        <w:t xml:space="preserve"> </w:t>
      </w:r>
      <w:proofErr w:type="spellStart"/>
      <w:r w:rsidRPr="00F9160E">
        <w:t>гривнаш</w:t>
      </w:r>
      <w:proofErr w:type="spellEnd"/>
      <w:r w:rsidRPr="00F9160E">
        <w:t xml:space="preserve">, </w:t>
      </w:r>
      <w:proofErr w:type="spellStart"/>
      <w:r w:rsidRPr="00F9160E">
        <w:t>сојка</w:t>
      </w:r>
      <w:proofErr w:type="spellEnd"/>
      <w:r w:rsidRPr="00F9160E">
        <w:t xml:space="preserve">, </w:t>
      </w:r>
      <w:proofErr w:type="spellStart"/>
      <w:r w:rsidRPr="00F9160E">
        <w:t>сива</w:t>
      </w:r>
      <w:proofErr w:type="spellEnd"/>
      <w:r w:rsidRPr="00F9160E">
        <w:t xml:space="preserve"> </w:t>
      </w:r>
      <w:proofErr w:type="spellStart"/>
      <w:r w:rsidRPr="00F9160E">
        <w:t>врана</w:t>
      </w:r>
      <w:proofErr w:type="spellEnd"/>
      <w:r w:rsidRPr="00F9160E">
        <w:t xml:space="preserve">, </w:t>
      </w:r>
      <w:proofErr w:type="spellStart"/>
      <w:r w:rsidRPr="00F9160E">
        <w:t>сврака</w:t>
      </w:r>
      <w:proofErr w:type="spellEnd"/>
      <w:r w:rsidRPr="00F9160E">
        <w:t xml:space="preserve"> и </w:t>
      </w:r>
      <w:proofErr w:type="spellStart"/>
      <w:r w:rsidRPr="00F9160E">
        <w:t>др</w:t>
      </w:r>
      <w:proofErr w:type="spellEnd"/>
      <w:r w:rsidRPr="00F9160E">
        <w:t xml:space="preserve">. </w:t>
      </w:r>
      <w:proofErr w:type="spellStart"/>
      <w:r w:rsidRPr="00F9160E">
        <w:t>Од</w:t>
      </w:r>
      <w:proofErr w:type="spellEnd"/>
      <w:r w:rsidRPr="00F9160E">
        <w:t xml:space="preserve"> </w:t>
      </w:r>
      <w:proofErr w:type="spellStart"/>
      <w:r w:rsidRPr="00F9160E">
        <w:t>ретких</w:t>
      </w:r>
      <w:proofErr w:type="spellEnd"/>
      <w:r w:rsidRPr="00F9160E">
        <w:t xml:space="preserve"> и</w:t>
      </w:r>
      <w:r w:rsidR="003C7B1E">
        <w:t xml:space="preserve"> </w:t>
      </w:r>
      <w:proofErr w:type="spellStart"/>
      <w:r w:rsidR="003C7B1E">
        <w:t>угрожених</w:t>
      </w:r>
      <w:proofErr w:type="spellEnd"/>
      <w:r w:rsidR="003C7B1E">
        <w:t xml:space="preserve"> </w:t>
      </w:r>
      <w:proofErr w:type="spellStart"/>
      <w:r w:rsidR="003C7B1E">
        <w:t>врста</w:t>
      </w:r>
      <w:proofErr w:type="spellEnd"/>
      <w:r w:rsidR="003C7B1E">
        <w:t xml:space="preserve"> </w:t>
      </w:r>
      <w:proofErr w:type="spellStart"/>
      <w:r w:rsidR="003C7B1E">
        <w:t>птица</w:t>
      </w:r>
      <w:proofErr w:type="spellEnd"/>
      <w:r w:rsidR="003C7B1E">
        <w:t xml:space="preserve"> у </w:t>
      </w:r>
      <w:proofErr w:type="spellStart"/>
      <w:r w:rsidR="003C7B1E">
        <w:t>овој</w:t>
      </w:r>
      <w:proofErr w:type="spellEnd"/>
      <w:r w:rsidR="003C7B1E">
        <w:t xml:space="preserve"> ГЈ</w:t>
      </w:r>
      <w:r w:rsidRPr="00F9160E">
        <w:t xml:space="preserve"> </w:t>
      </w:r>
      <w:proofErr w:type="spellStart"/>
      <w:r w:rsidRPr="00F9160E">
        <w:t>присутан</w:t>
      </w:r>
      <w:proofErr w:type="spellEnd"/>
      <w:r w:rsidRPr="00F9160E">
        <w:t xml:space="preserve"> </w:t>
      </w:r>
      <w:proofErr w:type="spellStart"/>
      <w:r w:rsidRPr="00F9160E">
        <w:t>је</w:t>
      </w:r>
      <w:proofErr w:type="spellEnd"/>
      <w:r w:rsidRPr="00F9160E">
        <w:t xml:space="preserve"> </w:t>
      </w:r>
      <w:proofErr w:type="spellStart"/>
      <w:r w:rsidRPr="00F9160E">
        <w:t>сиви</w:t>
      </w:r>
      <w:proofErr w:type="spellEnd"/>
      <w:r w:rsidRPr="00F9160E">
        <w:t xml:space="preserve"> </w:t>
      </w:r>
      <w:proofErr w:type="spellStart"/>
      <w:r w:rsidRPr="00F9160E">
        <w:t>соко</w:t>
      </w:r>
      <w:proofErr w:type="spellEnd"/>
      <w:r w:rsidRPr="00F9160E">
        <w:t xml:space="preserve"> (</w:t>
      </w:r>
      <w:r w:rsidRPr="00F9160E">
        <w:rPr>
          <w:i/>
        </w:rPr>
        <w:t>Falco peregrinus</w:t>
      </w:r>
      <w:r w:rsidRPr="00F9160E">
        <w:t xml:space="preserve">) и </w:t>
      </w:r>
      <w:proofErr w:type="spellStart"/>
      <w:r w:rsidRPr="00F9160E">
        <w:t>сури</w:t>
      </w:r>
      <w:proofErr w:type="spellEnd"/>
      <w:r w:rsidRPr="00F9160E">
        <w:t xml:space="preserve"> </w:t>
      </w:r>
      <w:proofErr w:type="spellStart"/>
      <w:r w:rsidRPr="00F9160E">
        <w:t>орао</w:t>
      </w:r>
      <w:proofErr w:type="spellEnd"/>
      <w:r w:rsidRPr="00F9160E">
        <w:t xml:space="preserve"> (</w:t>
      </w:r>
      <w:r w:rsidRPr="00F9160E">
        <w:rPr>
          <w:i/>
        </w:rPr>
        <w:t xml:space="preserve">Aquila </w:t>
      </w:r>
      <w:proofErr w:type="spellStart"/>
      <w:r w:rsidRPr="00F9160E">
        <w:rPr>
          <w:i/>
        </w:rPr>
        <w:t>chrysaetos</w:t>
      </w:r>
      <w:proofErr w:type="spellEnd"/>
      <w:r w:rsidRPr="00F9160E">
        <w:t xml:space="preserve">). С </w:t>
      </w:r>
      <w:proofErr w:type="spellStart"/>
      <w:r w:rsidRPr="00F9160E">
        <w:t>обзиром</w:t>
      </w:r>
      <w:proofErr w:type="spellEnd"/>
      <w:r w:rsidRPr="00F9160E">
        <w:t xml:space="preserve"> </w:t>
      </w:r>
      <w:proofErr w:type="spellStart"/>
      <w:r w:rsidRPr="00F9160E">
        <w:t>да</w:t>
      </w:r>
      <w:proofErr w:type="spellEnd"/>
      <w:r w:rsidRPr="00F9160E">
        <w:t xml:space="preserve"> </w:t>
      </w:r>
      <w:proofErr w:type="spellStart"/>
      <w:r w:rsidRPr="00F9160E">
        <w:t>се</w:t>
      </w:r>
      <w:proofErr w:type="spellEnd"/>
      <w:r w:rsidRPr="00F9160E">
        <w:t xml:space="preserve"> </w:t>
      </w:r>
      <w:proofErr w:type="spellStart"/>
      <w:r w:rsidRPr="00F9160E">
        <w:t>ради</w:t>
      </w:r>
      <w:proofErr w:type="spellEnd"/>
      <w:r w:rsidRPr="00F9160E">
        <w:t xml:space="preserve"> о </w:t>
      </w:r>
      <w:proofErr w:type="spellStart"/>
      <w:r w:rsidRPr="00F9160E">
        <w:t>ретким</w:t>
      </w:r>
      <w:proofErr w:type="spellEnd"/>
      <w:r w:rsidRPr="00F9160E">
        <w:t xml:space="preserve"> и </w:t>
      </w:r>
      <w:proofErr w:type="spellStart"/>
      <w:r w:rsidRPr="00F9160E">
        <w:t>угроженим</w:t>
      </w:r>
      <w:proofErr w:type="spellEnd"/>
      <w:r w:rsidRPr="00F9160E">
        <w:t xml:space="preserve"> </w:t>
      </w:r>
      <w:proofErr w:type="spellStart"/>
      <w:r w:rsidRPr="00F9160E">
        <w:t>врстама</w:t>
      </w:r>
      <w:proofErr w:type="spellEnd"/>
      <w:r w:rsidRPr="00F9160E">
        <w:t xml:space="preserve"> </w:t>
      </w:r>
      <w:proofErr w:type="spellStart"/>
      <w:r w:rsidRPr="00F9160E">
        <w:t>птица</w:t>
      </w:r>
      <w:proofErr w:type="spellEnd"/>
      <w:r w:rsidRPr="00F9160E">
        <w:t xml:space="preserve"> о </w:t>
      </w:r>
      <w:proofErr w:type="spellStart"/>
      <w:r w:rsidRPr="00F9160E">
        <w:t>њиховој</w:t>
      </w:r>
      <w:proofErr w:type="spellEnd"/>
      <w:r w:rsidRPr="00F9160E">
        <w:t xml:space="preserve"> </w:t>
      </w:r>
      <w:proofErr w:type="spellStart"/>
      <w:r w:rsidRPr="00F9160E">
        <w:t>бројности</w:t>
      </w:r>
      <w:proofErr w:type="spellEnd"/>
      <w:r w:rsidRPr="00F9160E">
        <w:t xml:space="preserve"> и </w:t>
      </w:r>
      <w:proofErr w:type="spellStart"/>
      <w:r w:rsidRPr="00F9160E">
        <w:t>очувању</w:t>
      </w:r>
      <w:proofErr w:type="spellEnd"/>
      <w:r w:rsidRPr="00F9160E">
        <w:t xml:space="preserve"> </w:t>
      </w:r>
      <w:proofErr w:type="spellStart"/>
      <w:r w:rsidRPr="00F9160E">
        <w:t>требало</w:t>
      </w:r>
      <w:proofErr w:type="spellEnd"/>
      <w:r w:rsidRPr="00F9160E">
        <w:t xml:space="preserve"> </w:t>
      </w:r>
      <w:proofErr w:type="spellStart"/>
      <w:r w:rsidRPr="00F9160E">
        <w:t>би</w:t>
      </w:r>
      <w:proofErr w:type="spellEnd"/>
      <w:r w:rsidRPr="00F9160E">
        <w:t xml:space="preserve"> </w:t>
      </w:r>
      <w:proofErr w:type="spellStart"/>
      <w:r w:rsidRPr="00F9160E">
        <w:t>посветити</w:t>
      </w:r>
      <w:proofErr w:type="spellEnd"/>
      <w:r w:rsidRPr="00F9160E">
        <w:t xml:space="preserve"> </w:t>
      </w:r>
      <w:proofErr w:type="spellStart"/>
      <w:r w:rsidRPr="00F9160E">
        <w:t>више</w:t>
      </w:r>
      <w:proofErr w:type="spellEnd"/>
      <w:r w:rsidRPr="00F9160E">
        <w:t xml:space="preserve"> </w:t>
      </w:r>
      <w:proofErr w:type="spellStart"/>
      <w:r w:rsidRPr="00F9160E">
        <w:t>пажње</w:t>
      </w:r>
      <w:proofErr w:type="spellEnd"/>
      <w:r w:rsidRPr="00F9160E">
        <w:t xml:space="preserve"> у </w:t>
      </w:r>
      <w:proofErr w:type="spellStart"/>
      <w:r w:rsidRPr="00F9160E">
        <w:t>будућем</w:t>
      </w:r>
      <w:proofErr w:type="spellEnd"/>
      <w:r w:rsidRPr="00F9160E">
        <w:t xml:space="preserve"> </w:t>
      </w:r>
      <w:proofErr w:type="spellStart"/>
      <w:r w:rsidRPr="00F9160E">
        <w:t>периоду</w:t>
      </w:r>
      <w:proofErr w:type="spellEnd"/>
      <w:r w:rsidRPr="00F9160E">
        <w:t xml:space="preserve">. </w:t>
      </w:r>
    </w:p>
    <w:p w14:paraId="36E3090E" w14:textId="77777777" w:rsidR="00AA64A3" w:rsidRPr="00FE00E3" w:rsidRDefault="00AA64A3" w:rsidP="00FE00E3">
      <w:pPr>
        <w:jc w:val="both"/>
        <w:rPr>
          <w:lang w:val="sr-Cyrl-RS"/>
        </w:rPr>
      </w:pPr>
    </w:p>
    <w:p w14:paraId="3EDF2678" w14:textId="77777777" w:rsidR="00AA64A3" w:rsidRPr="00615BB9" w:rsidRDefault="00CC1E33" w:rsidP="00360939">
      <w:pPr>
        <w:pStyle w:val="Heading7"/>
        <w:ind w:left="0" w:firstLine="705"/>
        <w:rPr>
          <w:sz w:val="24"/>
          <w:szCs w:val="22"/>
          <w:u w:val="single"/>
          <w:lang w:eastAsia="en-US"/>
        </w:rPr>
      </w:pPr>
      <w:r w:rsidRPr="00615BB9">
        <w:rPr>
          <w:sz w:val="24"/>
          <w:szCs w:val="22"/>
          <w:u w:val="single"/>
        </w:rPr>
        <w:t xml:space="preserve">5.14. </w:t>
      </w:r>
      <w:r w:rsidR="00360939" w:rsidRPr="00615BB9">
        <w:rPr>
          <w:sz w:val="24"/>
          <w:szCs w:val="22"/>
          <w:u w:val="single"/>
        </w:rPr>
        <w:tab/>
      </w:r>
      <w:r w:rsidR="00AA64A3" w:rsidRPr="00615BB9">
        <w:rPr>
          <w:sz w:val="24"/>
          <w:szCs w:val="22"/>
          <w:u w:val="single"/>
        </w:rPr>
        <w:t>Стaњe осталих нeдрвних шумских производа</w:t>
      </w:r>
    </w:p>
    <w:p w14:paraId="11D38EE8" w14:textId="77777777" w:rsidR="00AA64A3" w:rsidRDefault="00AA64A3" w:rsidP="00AA64A3">
      <w:pPr>
        <w:jc w:val="both"/>
      </w:pPr>
    </w:p>
    <w:p w14:paraId="7C1E0E6E" w14:textId="77777777" w:rsidR="00AA64A3" w:rsidRDefault="00AA64A3" w:rsidP="00AA64A3">
      <w:pPr>
        <w:ind w:firstLine="720"/>
        <w:jc w:val="both"/>
      </w:pPr>
      <w:r>
        <w:t>Пoрeд дрвeтa кao глaвнoг шумскoг прoизвoдa имaмo и нeдрвнe oднoснo oстaлe шумскe прoизвoдe кao штo су: лeкoвитo биљe, шумски плoдoви, смoлa, гљивe, пaшњaчкe и грaђeвинскe пoвршинe и мaтeриjaлe. Кoришћeњe oвих прoизвoдa дoбиja свe виши знaчaj кaкo у eкoнoмскoм тaкo и у сoциjaлнoм и другoм пoглeду.</w:t>
      </w:r>
    </w:p>
    <w:p w14:paraId="281C7BFC" w14:textId="77777777" w:rsidR="00AA64A3" w:rsidRDefault="00AA64A3" w:rsidP="00FE00E3">
      <w:pPr>
        <w:ind w:firstLine="720"/>
        <w:jc w:val="both"/>
        <w:rPr>
          <w:lang w:val="sr-Cyrl-RS"/>
        </w:rPr>
      </w:pPr>
      <w:r>
        <w:t>Гaздинска јeдиница je бoгaтa рaзним плoдoвимa дрвeћa, шумa и шумскoг рaстињa кao штo су: сeмe лишћaрa и чeтинaрa, плoдoви дрeнa, глoгa, шипуркa, трњинe, зoвe, jaгoдa, купинa. Oд гљивa пoмeнућeмo вргaњ, лисичaрку, сунчaницу, букoвaчу и др. Oд лeкoвитoг биљa у вeћим кoличинaмa срeћeмo: мaслaчaк, кoприву, бршљaн, здрaвaц, кaнтaриoн, jaгoрчeвину, хajдучку трaву, лaзaркињу, кoптњaк и сл. Дивљe вoћкарице, пужeви, хумус, прoизвoдњa ћумурa, крeчa, кoришћeњe извoрa и вoдoтoкoвa из ГJ je вeoмa кoриснo и изрaжeнo, тe гa трeбa кoристити у мeри кoja нeћe изaћи из oдрeђeних oквирa. Кoличинa нeдрвних шумских прoизвoдa ниje утврђeнa jeр нe пoстoje релевантни oднoснo вeрoдoстojни пoкaзaтeљи, тe ћe сe утврдити прojeктoм кoришћeњa oстaлих шумских прoизвoдa (чл. 29 Зaкoнa).</w:t>
      </w:r>
    </w:p>
    <w:p w14:paraId="67CD4D48" w14:textId="77777777" w:rsidR="00FE00E3" w:rsidRPr="00FE00E3" w:rsidRDefault="00FE00E3" w:rsidP="00FE00E3">
      <w:pPr>
        <w:ind w:firstLine="720"/>
        <w:jc w:val="both"/>
        <w:rPr>
          <w:lang w:val="sr-Cyrl-RS"/>
        </w:rPr>
      </w:pPr>
    </w:p>
    <w:p w14:paraId="4A1AC216" w14:textId="77777777" w:rsidR="00AA64A3" w:rsidRPr="00615BB9" w:rsidRDefault="00CC1E33" w:rsidP="00360939">
      <w:pPr>
        <w:pStyle w:val="Heading7"/>
        <w:ind w:left="0" w:firstLine="720"/>
        <w:rPr>
          <w:sz w:val="24"/>
          <w:szCs w:val="22"/>
          <w:u w:val="single"/>
        </w:rPr>
      </w:pPr>
      <w:r w:rsidRPr="00615BB9">
        <w:rPr>
          <w:sz w:val="24"/>
          <w:szCs w:val="22"/>
          <w:u w:val="single"/>
        </w:rPr>
        <w:t xml:space="preserve">5.15. </w:t>
      </w:r>
      <w:r w:rsidR="00360939" w:rsidRPr="00615BB9">
        <w:rPr>
          <w:sz w:val="24"/>
          <w:szCs w:val="22"/>
          <w:u w:val="single"/>
        </w:rPr>
        <w:tab/>
      </w:r>
      <w:r w:rsidR="00AA64A3" w:rsidRPr="00615BB9">
        <w:rPr>
          <w:sz w:val="24"/>
          <w:szCs w:val="22"/>
          <w:u w:val="single"/>
        </w:rPr>
        <w:t>Стање и отвореност шумског комплекса саобраћајницама</w:t>
      </w:r>
    </w:p>
    <w:p w14:paraId="7F94944A" w14:textId="77777777" w:rsidR="00AA64A3" w:rsidRPr="00AA64A3" w:rsidRDefault="00AA64A3" w:rsidP="00AA64A3">
      <w:pPr>
        <w:jc w:val="both"/>
        <w:rPr>
          <w:b/>
          <w:color w:val="FF0000"/>
          <w:sz w:val="24"/>
        </w:rPr>
      </w:pPr>
    </w:p>
    <w:p w14:paraId="0209D3F9" w14:textId="77777777" w:rsidR="00AA64A3" w:rsidRPr="00055B03" w:rsidRDefault="00AA64A3" w:rsidP="00AA64A3">
      <w:pPr>
        <w:ind w:firstLine="720"/>
        <w:jc w:val="both"/>
      </w:pPr>
      <w:r w:rsidRPr="00055B03">
        <w:t>Oтвoрeнoст шумa представља jeдaн oд основних прeдуслoвa зa интeзивнo гaздoвaњe и кoмплeкснo кoришћeњe дрвнe запремине и других шумских прoизвoдa. Бeз дoбрe oтвoрeнoсти нeмa eфикaснoг кoришћeњa шумскe мeхaнизциje, трoшкoви прoизвoдњe сe вишeструкo увeћaвaњу, a пoслoвни рeзултaти изoстajу. Oд стeпeнa oтвoрeнoсти шумe, oднoснo стeпeнa рaзвиjeнoсти мрeжe jaвних и шумских сaoбрaћajницa у сaмим шумaмa зaвиси рaспoрeд сeчa и дoбрo oргaнизoвaњe рaдoвa нa кoришћeњу шумa.</w:t>
      </w:r>
    </w:p>
    <w:p w14:paraId="4E1598F3" w14:textId="77777777" w:rsidR="00AA64A3" w:rsidRPr="0007463C" w:rsidRDefault="00AA64A3" w:rsidP="00AA64A3">
      <w:pPr>
        <w:ind w:firstLine="720"/>
        <w:jc w:val="both"/>
      </w:pPr>
      <w:r w:rsidRPr="0007463C">
        <w:t xml:space="preserve">У ГJ нa дaн 1. jaнуaр 2021. гoдине има укупнo </w:t>
      </w:r>
      <w:r w:rsidR="00055B03" w:rsidRPr="0007463C">
        <w:rPr>
          <w:lang w:val="sr-Latn-RS"/>
        </w:rPr>
        <w:t>67</w:t>
      </w:r>
      <w:r w:rsidRPr="0007463C">
        <w:t>,</w:t>
      </w:r>
      <w:r w:rsidR="00055B03" w:rsidRPr="0007463C">
        <w:rPr>
          <w:lang w:val="sr-Latn-RS"/>
        </w:rPr>
        <w:t>53</w:t>
      </w:r>
      <w:r w:rsidRPr="0007463C">
        <w:t xml:space="preserve"> km путeвa. Већина путева су </w:t>
      </w:r>
      <w:r w:rsidR="00055B03" w:rsidRPr="0007463C">
        <w:rPr>
          <w:lang w:val="sr-Cyrl-RS"/>
        </w:rPr>
        <w:t xml:space="preserve">меки, без </w:t>
      </w:r>
      <w:proofErr w:type="spellStart"/>
      <w:r w:rsidR="00055B03" w:rsidRPr="0007463C">
        <w:rPr>
          <w:lang w:val="sr-Cyrl-RS"/>
        </w:rPr>
        <w:t>колозне</w:t>
      </w:r>
      <w:proofErr w:type="spellEnd"/>
      <w:r w:rsidR="00055B03" w:rsidRPr="0007463C">
        <w:rPr>
          <w:lang w:val="sr-Cyrl-RS"/>
        </w:rPr>
        <w:t xml:space="preserve"> </w:t>
      </w:r>
      <w:proofErr w:type="spellStart"/>
      <w:r w:rsidR="00055B03" w:rsidRPr="0007463C">
        <w:rPr>
          <w:lang w:val="sr-Cyrl-RS"/>
        </w:rPr>
        <w:t>контрукције</w:t>
      </w:r>
      <w:proofErr w:type="spellEnd"/>
      <w:r w:rsidR="00055B03" w:rsidRPr="0007463C">
        <w:rPr>
          <w:lang w:val="sr-Cyrl-RS"/>
        </w:rPr>
        <w:t>, али има и јавних</w:t>
      </w:r>
      <w:r w:rsidRPr="0007463C">
        <w:t xml:space="preserve"> </w:t>
      </w:r>
      <w:r w:rsidR="00055B03" w:rsidRPr="0007463C">
        <w:t>–</w:t>
      </w:r>
      <w:r w:rsidRPr="0007463C">
        <w:t xml:space="preserve"> асфалтни</w:t>
      </w:r>
      <w:r w:rsidR="00055B03" w:rsidRPr="0007463C">
        <w:rPr>
          <w:lang w:val="sr-Cyrl-RS"/>
        </w:rPr>
        <w:t>х путева</w:t>
      </w:r>
      <w:r w:rsidRPr="0007463C">
        <w:t>.</w:t>
      </w:r>
      <w:r w:rsidR="00055B03" w:rsidRPr="0007463C">
        <w:rPr>
          <w:lang w:val="sr-Cyrl-RS"/>
        </w:rPr>
        <w:t xml:space="preserve"> Меки путеви и ако су без </w:t>
      </w:r>
      <w:proofErr w:type="spellStart"/>
      <w:r w:rsidR="00055B03" w:rsidRPr="0007463C">
        <w:rPr>
          <w:lang w:val="sr-Cyrl-RS"/>
        </w:rPr>
        <w:t>колозне</w:t>
      </w:r>
      <w:proofErr w:type="spellEnd"/>
      <w:r w:rsidR="00055B03" w:rsidRPr="0007463C">
        <w:rPr>
          <w:lang w:val="sr-Cyrl-RS"/>
        </w:rPr>
        <w:t xml:space="preserve"> конструкције поред главног асфалтног пута су добри јер туристи посећују ово подручје.</w:t>
      </w:r>
      <w:r w:rsidRPr="0007463C">
        <w:t xml:space="preserve"> Прoсeчнa густинa мрeжe путeвa кojи прoлaзe крoз oву ГJ изнoси 2</w:t>
      </w:r>
      <w:r w:rsidR="0007463C" w:rsidRPr="0007463C">
        <w:rPr>
          <w:lang w:val="sr-Cyrl-RS"/>
        </w:rPr>
        <w:t>5</w:t>
      </w:r>
      <w:r w:rsidRPr="0007463C">
        <w:t>,</w:t>
      </w:r>
      <w:r w:rsidR="0007463C" w:rsidRPr="0007463C">
        <w:rPr>
          <w:lang w:val="sr-Cyrl-RS"/>
        </w:rPr>
        <w:t>83</w:t>
      </w:r>
      <w:r w:rsidRPr="0007463C">
        <w:t xml:space="preserve"> km на 1.000 ha. Узeти су сви путeви и укупнa пoвршинa газдинске jeдиницe пa глeдaнo у цeлини oтвoрeнoст oвe газдинске jeдиницe je скоро oптималнa. Зa примeну и eкoнoмичну упoтрeбу механизованих средстава рада у газдовању шумaмa у нашим брдскo-плaнинским пoдручjимa oптимaлнa густинa путeвa je 26,79 km/1.000 ha. </w:t>
      </w:r>
    </w:p>
    <w:p w14:paraId="2D99838A" w14:textId="77777777" w:rsidR="00AA64A3" w:rsidRDefault="00AA64A3" w:rsidP="00AA64A3">
      <w:pPr>
        <w:rPr>
          <w:color w:val="FF0000"/>
          <w:lang w:val="sr-Cyrl-RS"/>
        </w:rPr>
      </w:pPr>
    </w:p>
    <w:p w14:paraId="755806C4" w14:textId="77777777" w:rsidR="00FE00E3" w:rsidRDefault="00FE00E3" w:rsidP="00AA64A3">
      <w:pPr>
        <w:rPr>
          <w:color w:val="FF0000"/>
          <w:lang w:val="sr-Cyrl-RS"/>
        </w:rPr>
      </w:pPr>
    </w:p>
    <w:p w14:paraId="4D0891E7" w14:textId="77777777" w:rsidR="00FE00E3" w:rsidRDefault="00FE00E3" w:rsidP="00AA64A3">
      <w:pPr>
        <w:rPr>
          <w:color w:val="FF0000"/>
          <w:lang w:val="sr-Cyrl-RS"/>
        </w:rPr>
      </w:pPr>
    </w:p>
    <w:p w14:paraId="5CD218C4" w14:textId="77777777" w:rsidR="00FE00E3" w:rsidRDefault="00FE00E3" w:rsidP="00AA64A3">
      <w:pPr>
        <w:rPr>
          <w:color w:val="FF0000"/>
          <w:lang w:val="sr-Cyrl-RS"/>
        </w:rPr>
      </w:pPr>
    </w:p>
    <w:p w14:paraId="030D0CD8" w14:textId="3DEEAEED" w:rsidR="00615BB9" w:rsidRDefault="00615BB9" w:rsidP="00AA64A3">
      <w:pPr>
        <w:rPr>
          <w:color w:val="FF0000"/>
          <w:lang w:val="sr-Cyrl-RS"/>
        </w:rPr>
      </w:pPr>
    </w:p>
    <w:p w14:paraId="08B99165" w14:textId="77777777" w:rsidR="007A2987" w:rsidRDefault="007A2987" w:rsidP="00AA64A3">
      <w:pPr>
        <w:rPr>
          <w:color w:val="FF0000"/>
          <w:lang w:val="sr-Cyrl-RS"/>
        </w:rPr>
      </w:pPr>
    </w:p>
    <w:p w14:paraId="26B274B1" w14:textId="77777777" w:rsidR="00615BB9" w:rsidRDefault="00615BB9" w:rsidP="00AA64A3">
      <w:pPr>
        <w:rPr>
          <w:color w:val="FF0000"/>
          <w:lang w:val="sr-Cyrl-RS"/>
        </w:rPr>
      </w:pPr>
    </w:p>
    <w:p w14:paraId="273362F3" w14:textId="77777777" w:rsidR="00615BB9" w:rsidRDefault="00615BB9" w:rsidP="00AA64A3">
      <w:pPr>
        <w:rPr>
          <w:color w:val="FF0000"/>
          <w:lang w:val="sr-Cyrl-RS"/>
        </w:rPr>
      </w:pPr>
    </w:p>
    <w:p w14:paraId="7967DB0B" w14:textId="77777777" w:rsidR="00FE00E3" w:rsidRDefault="00FE00E3" w:rsidP="00AA64A3">
      <w:pPr>
        <w:rPr>
          <w:color w:val="FF0000"/>
          <w:lang w:val="sr-Cyrl-RS"/>
        </w:rPr>
      </w:pPr>
    </w:p>
    <w:p w14:paraId="7C7922FC" w14:textId="77777777" w:rsidR="00AA64A3" w:rsidRPr="0007463C" w:rsidRDefault="00AA64A3" w:rsidP="00AA64A3">
      <w:r w:rsidRPr="0007463C">
        <w:rPr>
          <w:b/>
          <w:lang w:eastAsia="en-US"/>
        </w:rPr>
        <w:lastRenderedPageBreak/>
        <w:t>Табела 29</w:t>
      </w:r>
      <w:r w:rsidRPr="0007463C">
        <w:t>. – Попис шумских сaoбрaћajницa</w:t>
      </w:r>
      <w:r w:rsidRPr="0007463C">
        <w:tab/>
      </w:r>
      <w:r w:rsidRPr="0007463C">
        <w:tab/>
      </w:r>
      <w:r w:rsidRPr="0007463C">
        <w:tab/>
      </w:r>
    </w:p>
    <w:tbl>
      <w:tblPr>
        <w:tblW w:w="10464" w:type="dxa"/>
        <w:jc w:val="center"/>
        <w:tblLayout w:type="fixed"/>
        <w:tblCellMar>
          <w:top w:w="8" w:type="dxa"/>
          <w:left w:w="0" w:type="dxa"/>
          <w:right w:w="0" w:type="dxa"/>
        </w:tblCellMar>
        <w:tblLook w:val="04A0" w:firstRow="1" w:lastRow="0" w:firstColumn="1" w:lastColumn="0" w:noHBand="0" w:noVBand="1"/>
      </w:tblPr>
      <w:tblGrid>
        <w:gridCol w:w="394"/>
        <w:gridCol w:w="8"/>
        <w:gridCol w:w="2336"/>
        <w:gridCol w:w="1319"/>
        <w:gridCol w:w="411"/>
        <w:gridCol w:w="373"/>
        <w:gridCol w:w="396"/>
        <w:gridCol w:w="423"/>
        <w:gridCol w:w="405"/>
        <w:gridCol w:w="407"/>
        <w:gridCol w:w="1027"/>
        <w:gridCol w:w="783"/>
        <w:gridCol w:w="455"/>
        <w:gridCol w:w="194"/>
        <w:gridCol w:w="294"/>
        <w:gridCol w:w="472"/>
        <w:gridCol w:w="158"/>
        <w:gridCol w:w="152"/>
        <w:gridCol w:w="449"/>
        <w:gridCol w:w="8"/>
      </w:tblGrid>
      <w:tr w:rsidR="00945304" w:rsidRPr="002A5C21" w14:paraId="5A68B7BC" w14:textId="77777777" w:rsidTr="002A5C21">
        <w:trPr>
          <w:trHeight w:val="50"/>
          <w:tblHeader/>
          <w:jc w:val="center"/>
        </w:trPr>
        <w:tc>
          <w:tcPr>
            <w:tcW w:w="402"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E4009BE" w14:textId="77777777" w:rsidR="00AA64A3" w:rsidRPr="002A5C21" w:rsidRDefault="00FE00E3" w:rsidP="002A5C21">
            <w:pPr>
              <w:jc w:val="center"/>
              <w:rPr>
                <w:sz w:val="18"/>
                <w:szCs w:val="18"/>
              </w:rPr>
            </w:pPr>
            <w:r>
              <w:rPr>
                <w:b/>
                <w:sz w:val="18"/>
                <w:szCs w:val="18"/>
                <w:lang w:val="sr-Cyrl-RS"/>
              </w:rPr>
              <w:t>Б</w:t>
            </w:r>
            <w:r w:rsidR="00AA64A3" w:rsidRPr="002A5C21">
              <w:rPr>
                <w:b/>
                <w:sz w:val="18"/>
                <w:szCs w:val="18"/>
              </w:rPr>
              <w:t>р. п.п.</w:t>
            </w:r>
          </w:p>
        </w:tc>
        <w:tc>
          <w:tcPr>
            <w:tcW w:w="2336" w:type="dxa"/>
            <w:vMerge w:val="restart"/>
            <w:tcBorders>
              <w:top w:val="single" w:sz="4" w:space="0" w:color="000000"/>
              <w:left w:val="single" w:sz="4" w:space="0" w:color="000000"/>
              <w:bottom w:val="single" w:sz="4" w:space="0" w:color="000000"/>
              <w:right w:val="single" w:sz="4" w:space="0" w:color="000000"/>
            </w:tcBorders>
            <w:vAlign w:val="center"/>
            <w:hideMark/>
          </w:tcPr>
          <w:p w14:paraId="09C2A2F5" w14:textId="77777777" w:rsidR="00AA64A3" w:rsidRPr="002A5C21" w:rsidRDefault="00AA64A3" w:rsidP="002A5C21">
            <w:pPr>
              <w:jc w:val="center"/>
              <w:rPr>
                <w:sz w:val="18"/>
                <w:szCs w:val="18"/>
              </w:rPr>
            </w:pPr>
            <w:r w:rsidRPr="002A5C21">
              <w:rPr>
                <w:b/>
                <w:sz w:val="18"/>
                <w:szCs w:val="18"/>
              </w:rPr>
              <w:t>Назив пута</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hideMark/>
          </w:tcPr>
          <w:p w14:paraId="0AF237D2" w14:textId="77777777" w:rsidR="00AA64A3" w:rsidRPr="002A5C21" w:rsidRDefault="00AA64A3" w:rsidP="002A5C21">
            <w:pPr>
              <w:ind w:left="97" w:right="50"/>
              <w:jc w:val="center"/>
              <w:rPr>
                <w:sz w:val="18"/>
                <w:szCs w:val="18"/>
              </w:rPr>
            </w:pPr>
            <w:r w:rsidRPr="002A5C21">
              <w:rPr>
                <w:b/>
                <w:sz w:val="18"/>
                <w:szCs w:val="18"/>
              </w:rPr>
              <w:t>Одељења која отвара</w:t>
            </w:r>
          </w:p>
        </w:tc>
        <w:tc>
          <w:tcPr>
            <w:tcW w:w="5950" w:type="dxa"/>
            <w:gridSpan w:val="14"/>
            <w:tcBorders>
              <w:top w:val="single" w:sz="4" w:space="0" w:color="000000"/>
              <w:left w:val="single" w:sz="4" w:space="0" w:color="000000"/>
              <w:bottom w:val="single" w:sz="4" w:space="0" w:color="000000"/>
              <w:right w:val="single" w:sz="4" w:space="0" w:color="000000"/>
            </w:tcBorders>
            <w:vAlign w:val="center"/>
            <w:hideMark/>
          </w:tcPr>
          <w:p w14:paraId="09542A37" w14:textId="77777777" w:rsidR="00AA64A3" w:rsidRPr="002A5C21" w:rsidRDefault="00AA64A3" w:rsidP="002A5C21">
            <w:pPr>
              <w:jc w:val="center"/>
              <w:rPr>
                <w:sz w:val="18"/>
                <w:szCs w:val="18"/>
              </w:rPr>
            </w:pPr>
            <w:r w:rsidRPr="002A5C21">
              <w:rPr>
                <w:b/>
                <w:sz w:val="18"/>
                <w:szCs w:val="18"/>
              </w:rPr>
              <w:t>Категорија и дужина пута km</w:t>
            </w:r>
          </w:p>
        </w:tc>
        <w:tc>
          <w:tcPr>
            <w:tcW w:w="457" w:type="dxa"/>
            <w:gridSpan w:val="2"/>
            <w:tcBorders>
              <w:top w:val="single" w:sz="4" w:space="0" w:color="000000"/>
              <w:left w:val="single" w:sz="4" w:space="0" w:color="000000"/>
              <w:bottom w:val="single" w:sz="4" w:space="0" w:color="000000"/>
              <w:right w:val="single" w:sz="4" w:space="0" w:color="000000"/>
            </w:tcBorders>
            <w:vAlign w:val="center"/>
            <w:hideMark/>
          </w:tcPr>
          <w:p w14:paraId="7CE438EC" w14:textId="77777777" w:rsidR="00AA64A3" w:rsidRPr="002A5C21" w:rsidRDefault="00FE00E3" w:rsidP="002A5C21">
            <w:pPr>
              <w:jc w:val="center"/>
              <w:rPr>
                <w:sz w:val="18"/>
                <w:szCs w:val="18"/>
              </w:rPr>
            </w:pPr>
            <w:r>
              <w:rPr>
                <w:b/>
                <w:sz w:val="18"/>
                <w:szCs w:val="18"/>
                <w:lang w:val="sr-Cyrl-RS"/>
              </w:rPr>
              <w:t>с</w:t>
            </w:r>
            <w:r w:rsidR="00AA64A3" w:rsidRPr="002A5C21">
              <w:rPr>
                <w:b/>
                <w:sz w:val="18"/>
                <w:szCs w:val="18"/>
              </w:rPr>
              <w:t>вега</w:t>
            </w:r>
          </w:p>
        </w:tc>
      </w:tr>
      <w:tr w:rsidR="00945304" w:rsidRPr="002A5C21" w14:paraId="0E7ACF25" w14:textId="77777777" w:rsidTr="002A5C21">
        <w:trPr>
          <w:trHeight w:val="50"/>
          <w:tblHeader/>
          <w:jc w:val="center"/>
        </w:trPr>
        <w:tc>
          <w:tcPr>
            <w:tcW w:w="402" w:type="dxa"/>
            <w:gridSpan w:val="2"/>
            <w:vMerge/>
            <w:tcBorders>
              <w:top w:val="single" w:sz="4" w:space="0" w:color="000000"/>
              <w:left w:val="single" w:sz="4" w:space="0" w:color="000000"/>
              <w:bottom w:val="single" w:sz="4" w:space="0" w:color="000000"/>
              <w:right w:val="single" w:sz="4" w:space="0" w:color="000000"/>
            </w:tcBorders>
            <w:vAlign w:val="center"/>
            <w:hideMark/>
          </w:tcPr>
          <w:p w14:paraId="7E5D86D4" w14:textId="77777777" w:rsidR="00AA64A3" w:rsidRPr="002A5C21" w:rsidRDefault="00AA64A3" w:rsidP="002A5C21">
            <w:pPr>
              <w:jc w:val="center"/>
              <w:rPr>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650A638E" w14:textId="77777777" w:rsidR="00AA64A3" w:rsidRPr="002A5C21" w:rsidRDefault="00AA64A3" w:rsidP="002A5C21">
            <w:pPr>
              <w:jc w:val="center"/>
              <w:rPr>
                <w:sz w:val="18"/>
                <w:szCs w:val="18"/>
              </w:rPr>
            </w:pPr>
          </w:p>
        </w:tc>
        <w:tc>
          <w:tcPr>
            <w:tcW w:w="1319" w:type="dxa"/>
            <w:vMerge/>
            <w:tcBorders>
              <w:top w:val="single" w:sz="4" w:space="0" w:color="000000"/>
              <w:left w:val="single" w:sz="4" w:space="0" w:color="000000"/>
              <w:bottom w:val="single" w:sz="4" w:space="0" w:color="000000"/>
              <w:right w:val="single" w:sz="4" w:space="0" w:color="000000"/>
            </w:tcBorders>
            <w:vAlign w:val="center"/>
            <w:hideMark/>
          </w:tcPr>
          <w:p w14:paraId="5A9A3831" w14:textId="77777777" w:rsidR="00AA64A3" w:rsidRPr="002A5C21" w:rsidRDefault="00AA64A3" w:rsidP="002A5C21">
            <w:pPr>
              <w:jc w:val="center"/>
              <w:rPr>
                <w:sz w:val="18"/>
                <w:szCs w:val="18"/>
              </w:rPr>
            </w:pPr>
          </w:p>
        </w:tc>
        <w:tc>
          <w:tcPr>
            <w:tcW w:w="2415" w:type="dxa"/>
            <w:gridSpan w:val="6"/>
            <w:tcBorders>
              <w:top w:val="single" w:sz="4" w:space="0" w:color="000000"/>
              <w:left w:val="single" w:sz="4" w:space="0" w:color="000000"/>
              <w:bottom w:val="single" w:sz="4" w:space="0" w:color="000000"/>
              <w:right w:val="single" w:sz="4" w:space="0" w:color="000000"/>
            </w:tcBorders>
            <w:vAlign w:val="center"/>
            <w:hideMark/>
          </w:tcPr>
          <w:p w14:paraId="696AA86F" w14:textId="77777777" w:rsidR="00AA64A3" w:rsidRPr="002A5C21" w:rsidRDefault="00AA64A3" w:rsidP="002A5C21">
            <w:pPr>
              <w:ind w:left="54" w:right="12"/>
              <w:jc w:val="center"/>
              <w:rPr>
                <w:b/>
                <w:sz w:val="18"/>
                <w:szCs w:val="18"/>
              </w:rPr>
            </w:pPr>
            <w:r w:rsidRPr="002A5C21">
              <w:rPr>
                <w:b/>
                <w:sz w:val="18"/>
                <w:szCs w:val="18"/>
              </w:rPr>
              <w:t>Ван ГЈ</w:t>
            </w:r>
          </w:p>
        </w:tc>
        <w:tc>
          <w:tcPr>
            <w:tcW w:w="3535" w:type="dxa"/>
            <w:gridSpan w:val="8"/>
            <w:tcBorders>
              <w:top w:val="single" w:sz="4" w:space="0" w:color="000000"/>
              <w:left w:val="single" w:sz="4" w:space="0" w:color="000000"/>
              <w:bottom w:val="single" w:sz="4" w:space="0" w:color="000000"/>
              <w:right w:val="single" w:sz="4" w:space="0" w:color="000000"/>
            </w:tcBorders>
            <w:vAlign w:val="center"/>
            <w:hideMark/>
          </w:tcPr>
          <w:p w14:paraId="3BCC9519" w14:textId="77777777" w:rsidR="00AA64A3" w:rsidRPr="002A5C21" w:rsidRDefault="00AA64A3" w:rsidP="002A5C21">
            <w:pPr>
              <w:ind w:left="-53"/>
              <w:jc w:val="center"/>
              <w:rPr>
                <w:b/>
                <w:sz w:val="18"/>
                <w:szCs w:val="18"/>
              </w:rPr>
            </w:pPr>
            <w:r w:rsidRPr="002A5C21">
              <w:rPr>
                <w:b/>
                <w:sz w:val="18"/>
                <w:szCs w:val="18"/>
              </w:rPr>
              <w:t>У ГЈ</w:t>
            </w:r>
          </w:p>
        </w:tc>
        <w:tc>
          <w:tcPr>
            <w:tcW w:w="457" w:type="dxa"/>
            <w:gridSpan w:val="2"/>
            <w:tcBorders>
              <w:top w:val="single" w:sz="4" w:space="0" w:color="000000"/>
              <w:left w:val="single" w:sz="4" w:space="0" w:color="000000"/>
              <w:bottom w:val="single" w:sz="4" w:space="0" w:color="000000"/>
              <w:right w:val="single" w:sz="4" w:space="0" w:color="000000"/>
            </w:tcBorders>
            <w:vAlign w:val="center"/>
          </w:tcPr>
          <w:p w14:paraId="3280B3B4" w14:textId="77777777" w:rsidR="00AA64A3" w:rsidRPr="002A5C21" w:rsidRDefault="00AA64A3" w:rsidP="002A5C21">
            <w:pPr>
              <w:ind w:left="3"/>
              <w:jc w:val="center"/>
              <w:rPr>
                <w:b/>
                <w:sz w:val="18"/>
                <w:szCs w:val="18"/>
              </w:rPr>
            </w:pPr>
          </w:p>
        </w:tc>
      </w:tr>
      <w:tr w:rsidR="00945304" w:rsidRPr="002A5C21" w14:paraId="526B670F" w14:textId="77777777" w:rsidTr="002A5C21">
        <w:trPr>
          <w:trHeight w:val="50"/>
          <w:tblHeader/>
          <w:jc w:val="center"/>
        </w:trPr>
        <w:tc>
          <w:tcPr>
            <w:tcW w:w="402" w:type="dxa"/>
            <w:gridSpan w:val="2"/>
            <w:vMerge/>
            <w:tcBorders>
              <w:top w:val="single" w:sz="4" w:space="0" w:color="000000"/>
              <w:left w:val="single" w:sz="4" w:space="0" w:color="000000"/>
              <w:bottom w:val="single" w:sz="4" w:space="0" w:color="000000"/>
              <w:right w:val="single" w:sz="4" w:space="0" w:color="000000"/>
            </w:tcBorders>
            <w:vAlign w:val="center"/>
            <w:hideMark/>
          </w:tcPr>
          <w:p w14:paraId="18696E40" w14:textId="77777777" w:rsidR="00AA64A3" w:rsidRPr="002A5C21" w:rsidRDefault="00AA64A3" w:rsidP="002A5C21">
            <w:pPr>
              <w:jc w:val="center"/>
              <w:rPr>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1FB73C62" w14:textId="77777777" w:rsidR="00AA64A3" w:rsidRPr="002A5C21" w:rsidRDefault="00AA64A3" w:rsidP="002A5C21">
            <w:pPr>
              <w:jc w:val="center"/>
              <w:rPr>
                <w:sz w:val="18"/>
                <w:szCs w:val="18"/>
              </w:rPr>
            </w:pPr>
          </w:p>
        </w:tc>
        <w:tc>
          <w:tcPr>
            <w:tcW w:w="1319" w:type="dxa"/>
            <w:vMerge/>
            <w:tcBorders>
              <w:top w:val="single" w:sz="4" w:space="0" w:color="000000"/>
              <w:left w:val="single" w:sz="4" w:space="0" w:color="000000"/>
              <w:bottom w:val="single" w:sz="4" w:space="0" w:color="000000"/>
              <w:right w:val="single" w:sz="4" w:space="0" w:color="000000"/>
            </w:tcBorders>
            <w:vAlign w:val="center"/>
            <w:hideMark/>
          </w:tcPr>
          <w:p w14:paraId="539438BE" w14:textId="77777777" w:rsidR="00AA64A3" w:rsidRPr="002A5C21" w:rsidRDefault="00AA64A3" w:rsidP="002A5C21">
            <w:pPr>
              <w:jc w:val="center"/>
              <w:rPr>
                <w:sz w:val="18"/>
                <w:szCs w:val="18"/>
              </w:rPr>
            </w:pPr>
          </w:p>
        </w:tc>
        <w:tc>
          <w:tcPr>
            <w:tcW w:w="1180" w:type="dxa"/>
            <w:gridSpan w:val="3"/>
            <w:tcBorders>
              <w:top w:val="single" w:sz="4" w:space="0" w:color="000000"/>
              <w:left w:val="single" w:sz="4" w:space="0" w:color="000000"/>
              <w:bottom w:val="single" w:sz="4" w:space="0" w:color="000000"/>
              <w:right w:val="single" w:sz="4" w:space="0" w:color="000000"/>
            </w:tcBorders>
            <w:vAlign w:val="center"/>
            <w:hideMark/>
          </w:tcPr>
          <w:p w14:paraId="7851B340" w14:textId="77777777" w:rsidR="00AA64A3" w:rsidRPr="002A5C21" w:rsidRDefault="00AA64A3" w:rsidP="002A5C21">
            <w:pPr>
              <w:jc w:val="center"/>
              <w:rPr>
                <w:sz w:val="18"/>
                <w:szCs w:val="18"/>
              </w:rPr>
            </w:pPr>
            <w:r w:rsidRPr="002A5C21">
              <w:rPr>
                <w:b/>
                <w:sz w:val="18"/>
                <w:szCs w:val="18"/>
              </w:rPr>
              <w:t>Државна својина</w:t>
            </w:r>
          </w:p>
        </w:tc>
        <w:tc>
          <w:tcPr>
            <w:tcW w:w="1235" w:type="dxa"/>
            <w:gridSpan w:val="3"/>
            <w:tcBorders>
              <w:top w:val="single" w:sz="4" w:space="0" w:color="000000"/>
              <w:left w:val="single" w:sz="4" w:space="0" w:color="000000"/>
              <w:bottom w:val="single" w:sz="4" w:space="0" w:color="auto"/>
              <w:right w:val="single" w:sz="4" w:space="0" w:color="000000"/>
            </w:tcBorders>
            <w:vAlign w:val="center"/>
            <w:hideMark/>
          </w:tcPr>
          <w:p w14:paraId="7156A378" w14:textId="77777777" w:rsidR="00AA64A3" w:rsidRPr="002A5C21" w:rsidRDefault="00AA64A3" w:rsidP="002A5C21">
            <w:pPr>
              <w:ind w:left="54" w:right="12"/>
              <w:jc w:val="center"/>
              <w:rPr>
                <w:b/>
                <w:sz w:val="18"/>
                <w:szCs w:val="18"/>
              </w:rPr>
            </w:pPr>
            <w:r w:rsidRPr="002A5C21">
              <w:rPr>
                <w:b/>
                <w:sz w:val="18"/>
                <w:szCs w:val="18"/>
              </w:rPr>
              <w:t>Приватна својина</w:t>
            </w:r>
          </w:p>
        </w:tc>
        <w:tc>
          <w:tcPr>
            <w:tcW w:w="1027" w:type="dxa"/>
            <w:tcBorders>
              <w:top w:val="single" w:sz="4" w:space="0" w:color="000000"/>
              <w:left w:val="single" w:sz="4" w:space="0" w:color="000000"/>
              <w:bottom w:val="single" w:sz="4" w:space="0" w:color="000000"/>
              <w:right w:val="single" w:sz="4" w:space="0" w:color="000000"/>
            </w:tcBorders>
            <w:vAlign w:val="center"/>
            <w:hideMark/>
          </w:tcPr>
          <w:p w14:paraId="23CA314D" w14:textId="77777777" w:rsidR="00AA64A3" w:rsidRPr="002A5C21" w:rsidRDefault="00AA64A3" w:rsidP="002A5C21">
            <w:pPr>
              <w:ind w:left="54" w:right="12"/>
              <w:jc w:val="center"/>
              <w:rPr>
                <w:b/>
                <w:sz w:val="18"/>
                <w:szCs w:val="18"/>
              </w:rPr>
            </w:pPr>
            <w:r w:rsidRPr="002A5C21">
              <w:rPr>
                <w:b/>
                <w:sz w:val="18"/>
                <w:szCs w:val="18"/>
              </w:rPr>
              <w:t>Државна својина</w:t>
            </w:r>
          </w:p>
        </w:tc>
        <w:tc>
          <w:tcPr>
            <w:tcW w:w="783" w:type="dxa"/>
            <w:tcBorders>
              <w:top w:val="single" w:sz="4" w:space="0" w:color="000000"/>
              <w:left w:val="single" w:sz="4" w:space="0" w:color="000000"/>
              <w:bottom w:val="single" w:sz="4" w:space="0" w:color="000000"/>
              <w:right w:val="single" w:sz="4" w:space="0" w:color="000000"/>
            </w:tcBorders>
            <w:vAlign w:val="center"/>
            <w:hideMark/>
          </w:tcPr>
          <w:p w14:paraId="1ED21072" w14:textId="77777777" w:rsidR="00945304" w:rsidRPr="002A5C21" w:rsidRDefault="00AA64A3" w:rsidP="002A5C21">
            <w:pPr>
              <w:ind w:right="12"/>
              <w:jc w:val="center"/>
              <w:rPr>
                <w:b/>
                <w:sz w:val="18"/>
                <w:szCs w:val="18"/>
                <w:lang w:val="sr-Latn-RS"/>
              </w:rPr>
            </w:pPr>
            <w:r w:rsidRPr="002A5C21">
              <w:rPr>
                <w:b/>
                <w:sz w:val="18"/>
                <w:szCs w:val="18"/>
              </w:rPr>
              <w:t>Прив</w:t>
            </w:r>
            <w:r w:rsidR="00945304" w:rsidRPr="002A5C21">
              <w:rPr>
                <w:b/>
                <w:sz w:val="18"/>
                <w:szCs w:val="18"/>
                <w:lang w:val="sr-Latn-RS"/>
              </w:rPr>
              <w:t>-</w:t>
            </w:r>
          </w:p>
          <w:p w14:paraId="7BCDA51A" w14:textId="77777777" w:rsidR="00AA64A3" w:rsidRPr="002A5C21" w:rsidRDefault="00AA64A3" w:rsidP="002A5C21">
            <w:pPr>
              <w:ind w:right="12"/>
              <w:jc w:val="center"/>
              <w:rPr>
                <w:b/>
                <w:sz w:val="18"/>
                <w:szCs w:val="18"/>
              </w:rPr>
            </w:pPr>
            <w:r w:rsidRPr="002A5C21">
              <w:rPr>
                <w:b/>
                <w:sz w:val="18"/>
                <w:szCs w:val="18"/>
              </w:rPr>
              <w:t>атна својина</w:t>
            </w:r>
          </w:p>
        </w:tc>
        <w:tc>
          <w:tcPr>
            <w:tcW w:w="943" w:type="dxa"/>
            <w:gridSpan w:val="3"/>
            <w:tcBorders>
              <w:top w:val="single" w:sz="4" w:space="0" w:color="000000"/>
              <w:left w:val="single" w:sz="4" w:space="0" w:color="000000"/>
              <w:bottom w:val="single" w:sz="4" w:space="0" w:color="000000"/>
              <w:right w:val="single" w:sz="4" w:space="0" w:color="000000"/>
            </w:tcBorders>
            <w:vAlign w:val="center"/>
            <w:hideMark/>
          </w:tcPr>
          <w:p w14:paraId="1B43BF6C" w14:textId="77777777" w:rsidR="00AA64A3" w:rsidRPr="002A5C21" w:rsidRDefault="00AA64A3" w:rsidP="002A5C21">
            <w:pPr>
              <w:ind w:left="54" w:right="12"/>
              <w:jc w:val="center"/>
              <w:rPr>
                <w:b/>
                <w:sz w:val="18"/>
                <w:szCs w:val="18"/>
              </w:rPr>
            </w:pPr>
            <w:r w:rsidRPr="002A5C21">
              <w:rPr>
                <w:b/>
                <w:sz w:val="18"/>
                <w:szCs w:val="18"/>
              </w:rPr>
              <w:t>Шумски</w:t>
            </w:r>
          </w:p>
          <w:p w14:paraId="11135825" w14:textId="77777777" w:rsidR="00AA64A3" w:rsidRPr="002A5C21" w:rsidRDefault="00AA64A3" w:rsidP="002A5C21">
            <w:pPr>
              <w:ind w:left="54" w:right="12"/>
              <w:jc w:val="center"/>
              <w:rPr>
                <w:b/>
                <w:sz w:val="18"/>
                <w:szCs w:val="18"/>
              </w:rPr>
            </w:pPr>
            <w:r w:rsidRPr="002A5C21">
              <w:rPr>
                <w:b/>
                <w:sz w:val="18"/>
                <w:szCs w:val="18"/>
              </w:rPr>
              <w:t>са кол. констр.</w:t>
            </w:r>
          </w:p>
        </w:tc>
        <w:tc>
          <w:tcPr>
            <w:tcW w:w="782" w:type="dxa"/>
            <w:gridSpan w:val="3"/>
            <w:tcBorders>
              <w:top w:val="single" w:sz="4" w:space="0" w:color="000000"/>
              <w:left w:val="single" w:sz="4" w:space="0" w:color="000000"/>
              <w:bottom w:val="single" w:sz="4" w:space="0" w:color="000000"/>
              <w:right w:val="single" w:sz="4" w:space="0" w:color="000000"/>
            </w:tcBorders>
            <w:vAlign w:val="center"/>
            <w:hideMark/>
          </w:tcPr>
          <w:p w14:paraId="2E2948FA" w14:textId="77777777" w:rsidR="00AA64A3" w:rsidRPr="002A5C21" w:rsidRDefault="00AA64A3" w:rsidP="002A5C21">
            <w:pPr>
              <w:ind w:left="-53"/>
              <w:jc w:val="center"/>
              <w:rPr>
                <w:b/>
                <w:sz w:val="18"/>
                <w:szCs w:val="18"/>
              </w:rPr>
            </w:pPr>
            <w:r w:rsidRPr="002A5C21">
              <w:rPr>
                <w:b/>
                <w:sz w:val="18"/>
                <w:szCs w:val="18"/>
              </w:rPr>
              <w:t>Шумски без</w:t>
            </w:r>
          </w:p>
          <w:p w14:paraId="00E167E1" w14:textId="77777777" w:rsidR="00AA64A3" w:rsidRPr="002A5C21" w:rsidRDefault="00AA64A3" w:rsidP="002A5C21">
            <w:pPr>
              <w:ind w:left="-53"/>
              <w:jc w:val="center"/>
              <w:rPr>
                <w:sz w:val="18"/>
                <w:szCs w:val="18"/>
              </w:rPr>
            </w:pPr>
            <w:r w:rsidRPr="002A5C21">
              <w:rPr>
                <w:b/>
                <w:sz w:val="18"/>
                <w:szCs w:val="18"/>
              </w:rPr>
              <w:t>кол. констр.</w:t>
            </w:r>
          </w:p>
        </w:tc>
        <w:tc>
          <w:tcPr>
            <w:tcW w:w="457" w:type="dxa"/>
            <w:gridSpan w:val="2"/>
            <w:tcBorders>
              <w:top w:val="single" w:sz="4" w:space="0" w:color="000000"/>
              <w:left w:val="single" w:sz="4" w:space="0" w:color="000000"/>
              <w:bottom w:val="single" w:sz="4" w:space="0" w:color="000000"/>
              <w:right w:val="single" w:sz="4" w:space="0" w:color="000000"/>
            </w:tcBorders>
            <w:vAlign w:val="center"/>
            <w:hideMark/>
          </w:tcPr>
          <w:p w14:paraId="625ADA09" w14:textId="77777777" w:rsidR="00AA64A3" w:rsidRPr="002A5C21" w:rsidRDefault="00AA64A3" w:rsidP="002A5C21">
            <w:pPr>
              <w:ind w:left="3"/>
              <w:jc w:val="center"/>
              <w:rPr>
                <w:sz w:val="18"/>
                <w:szCs w:val="18"/>
              </w:rPr>
            </w:pPr>
            <w:r w:rsidRPr="002A5C21">
              <w:rPr>
                <w:b/>
                <w:sz w:val="18"/>
                <w:szCs w:val="18"/>
              </w:rPr>
              <w:t>km</w:t>
            </w:r>
          </w:p>
        </w:tc>
      </w:tr>
      <w:tr w:rsidR="00945304" w:rsidRPr="002A5C21" w14:paraId="0216DA7B" w14:textId="77777777" w:rsidTr="002A5C21">
        <w:trPr>
          <w:gridAfter w:val="1"/>
          <w:wAfter w:w="8" w:type="dxa"/>
          <w:trHeight w:val="50"/>
          <w:tblHeader/>
          <w:jc w:val="center"/>
        </w:trPr>
        <w:tc>
          <w:tcPr>
            <w:tcW w:w="402" w:type="dxa"/>
            <w:gridSpan w:val="2"/>
            <w:vMerge/>
            <w:tcBorders>
              <w:top w:val="single" w:sz="4" w:space="0" w:color="000000"/>
              <w:left w:val="single" w:sz="4" w:space="0" w:color="000000"/>
              <w:bottom w:val="single" w:sz="4" w:space="0" w:color="000000"/>
              <w:right w:val="single" w:sz="4" w:space="0" w:color="000000"/>
            </w:tcBorders>
            <w:vAlign w:val="center"/>
            <w:hideMark/>
          </w:tcPr>
          <w:p w14:paraId="7D5D7CF1" w14:textId="77777777" w:rsidR="00AA64A3" w:rsidRPr="002A5C21" w:rsidRDefault="00AA64A3" w:rsidP="002A5C21">
            <w:pPr>
              <w:jc w:val="center"/>
              <w:rPr>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068F293B" w14:textId="77777777" w:rsidR="00AA64A3" w:rsidRPr="002A5C21" w:rsidRDefault="00AA64A3" w:rsidP="002A5C21">
            <w:pPr>
              <w:jc w:val="center"/>
              <w:rPr>
                <w:sz w:val="18"/>
                <w:szCs w:val="18"/>
              </w:rPr>
            </w:pPr>
          </w:p>
        </w:tc>
        <w:tc>
          <w:tcPr>
            <w:tcW w:w="1319" w:type="dxa"/>
            <w:vMerge/>
            <w:tcBorders>
              <w:top w:val="single" w:sz="4" w:space="0" w:color="000000"/>
              <w:left w:val="single" w:sz="4" w:space="0" w:color="000000"/>
              <w:bottom w:val="single" w:sz="4" w:space="0" w:color="000000"/>
              <w:right w:val="single" w:sz="4" w:space="0" w:color="000000"/>
            </w:tcBorders>
            <w:vAlign w:val="center"/>
            <w:hideMark/>
          </w:tcPr>
          <w:p w14:paraId="3D2D83B1" w14:textId="77777777" w:rsidR="00AA64A3" w:rsidRPr="002A5C21" w:rsidRDefault="00AA64A3" w:rsidP="002A5C21">
            <w:pPr>
              <w:jc w:val="center"/>
              <w:rPr>
                <w:sz w:val="18"/>
                <w:szCs w:val="18"/>
              </w:rPr>
            </w:pPr>
          </w:p>
        </w:tc>
        <w:tc>
          <w:tcPr>
            <w:tcW w:w="411" w:type="dxa"/>
            <w:tcBorders>
              <w:top w:val="single" w:sz="4" w:space="0" w:color="000000"/>
              <w:left w:val="single" w:sz="4" w:space="0" w:color="000000"/>
              <w:bottom w:val="single" w:sz="4" w:space="0" w:color="000000"/>
              <w:right w:val="single" w:sz="4" w:space="0" w:color="000000"/>
            </w:tcBorders>
            <w:vAlign w:val="center"/>
            <w:hideMark/>
          </w:tcPr>
          <w:p w14:paraId="1621ED2D" w14:textId="77777777" w:rsidR="00AA64A3" w:rsidRPr="002A5C21" w:rsidRDefault="00AA64A3" w:rsidP="002A5C21">
            <w:pPr>
              <w:jc w:val="center"/>
              <w:rPr>
                <w:b/>
                <w:sz w:val="18"/>
                <w:szCs w:val="18"/>
              </w:rPr>
            </w:pPr>
            <w:r w:rsidRPr="002A5C21">
              <w:rPr>
                <w:b/>
                <w:sz w:val="18"/>
                <w:szCs w:val="18"/>
              </w:rPr>
              <w:t>асф-</w:t>
            </w:r>
          </w:p>
          <w:p w14:paraId="2E94A2F4" w14:textId="77777777" w:rsidR="00AA64A3" w:rsidRPr="002A5C21" w:rsidRDefault="00AA64A3" w:rsidP="002A5C21">
            <w:pPr>
              <w:jc w:val="center"/>
              <w:rPr>
                <w:sz w:val="18"/>
                <w:szCs w:val="18"/>
              </w:rPr>
            </w:pPr>
            <w:r w:rsidRPr="002A5C21">
              <w:rPr>
                <w:b/>
                <w:sz w:val="18"/>
                <w:szCs w:val="18"/>
              </w:rPr>
              <w:t>алт</w:t>
            </w:r>
          </w:p>
        </w:tc>
        <w:tc>
          <w:tcPr>
            <w:tcW w:w="373" w:type="dxa"/>
            <w:tcBorders>
              <w:top w:val="single" w:sz="4" w:space="0" w:color="000000"/>
              <w:left w:val="single" w:sz="4" w:space="0" w:color="000000"/>
              <w:bottom w:val="single" w:sz="4" w:space="0" w:color="000000"/>
              <w:right w:val="single" w:sz="4" w:space="0" w:color="000000"/>
            </w:tcBorders>
            <w:vAlign w:val="center"/>
            <w:hideMark/>
          </w:tcPr>
          <w:p w14:paraId="173C28AF" w14:textId="77777777" w:rsidR="00AA64A3" w:rsidRPr="002A5C21" w:rsidRDefault="00AA64A3" w:rsidP="002A5C21">
            <w:pPr>
              <w:ind w:left="6"/>
              <w:jc w:val="center"/>
              <w:rPr>
                <w:sz w:val="18"/>
                <w:szCs w:val="18"/>
              </w:rPr>
            </w:pPr>
            <w:r w:rsidRPr="002A5C21">
              <w:rPr>
                <w:b/>
                <w:sz w:val="18"/>
                <w:szCs w:val="18"/>
              </w:rPr>
              <w:t>са</w:t>
            </w:r>
          </w:p>
          <w:p w14:paraId="79F18455" w14:textId="77777777" w:rsidR="00AA64A3" w:rsidRPr="002A5C21" w:rsidRDefault="00AA64A3" w:rsidP="002A5C21">
            <w:pPr>
              <w:ind w:left="6"/>
              <w:jc w:val="center"/>
              <w:rPr>
                <w:sz w:val="18"/>
                <w:szCs w:val="18"/>
              </w:rPr>
            </w:pPr>
            <w:r w:rsidRPr="002A5C21">
              <w:rPr>
                <w:b/>
                <w:sz w:val="18"/>
                <w:szCs w:val="18"/>
              </w:rPr>
              <w:t>кол</w:t>
            </w:r>
          </w:p>
        </w:tc>
        <w:tc>
          <w:tcPr>
            <w:tcW w:w="396" w:type="dxa"/>
            <w:tcBorders>
              <w:top w:val="single" w:sz="4" w:space="0" w:color="000000"/>
              <w:left w:val="single" w:sz="4" w:space="0" w:color="000000"/>
              <w:bottom w:val="single" w:sz="4" w:space="0" w:color="000000"/>
              <w:right w:val="single" w:sz="4" w:space="0" w:color="auto"/>
            </w:tcBorders>
            <w:vAlign w:val="center"/>
            <w:hideMark/>
          </w:tcPr>
          <w:p w14:paraId="416EAB03" w14:textId="77777777" w:rsidR="00AA64A3" w:rsidRPr="002A5C21" w:rsidRDefault="00AA64A3" w:rsidP="002A5C21">
            <w:pPr>
              <w:jc w:val="center"/>
              <w:rPr>
                <w:sz w:val="18"/>
                <w:szCs w:val="18"/>
              </w:rPr>
            </w:pPr>
            <w:r w:rsidRPr="002A5C21">
              <w:rPr>
                <w:b/>
                <w:sz w:val="18"/>
                <w:szCs w:val="18"/>
              </w:rPr>
              <w:t>без</w:t>
            </w:r>
          </w:p>
          <w:p w14:paraId="4DA36EED" w14:textId="77777777" w:rsidR="00AA64A3" w:rsidRPr="002A5C21" w:rsidRDefault="00AA64A3" w:rsidP="002A5C21">
            <w:pPr>
              <w:jc w:val="center"/>
              <w:rPr>
                <w:sz w:val="18"/>
                <w:szCs w:val="18"/>
              </w:rPr>
            </w:pPr>
            <w:r w:rsidRPr="002A5C21">
              <w:rPr>
                <w:b/>
                <w:sz w:val="18"/>
                <w:szCs w:val="18"/>
              </w:rPr>
              <w:t>кол.</w:t>
            </w:r>
          </w:p>
        </w:tc>
        <w:tc>
          <w:tcPr>
            <w:tcW w:w="423" w:type="dxa"/>
            <w:tcBorders>
              <w:top w:val="single" w:sz="4" w:space="0" w:color="auto"/>
              <w:left w:val="single" w:sz="4" w:space="0" w:color="auto"/>
              <w:bottom w:val="single" w:sz="4" w:space="0" w:color="auto"/>
              <w:right w:val="single" w:sz="4" w:space="0" w:color="auto"/>
            </w:tcBorders>
            <w:vAlign w:val="center"/>
            <w:hideMark/>
          </w:tcPr>
          <w:p w14:paraId="11E355F6" w14:textId="77777777" w:rsidR="00AA64A3" w:rsidRPr="002A5C21" w:rsidRDefault="00AA64A3" w:rsidP="002A5C21">
            <w:pPr>
              <w:jc w:val="center"/>
              <w:rPr>
                <w:b/>
                <w:sz w:val="18"/>
                <w:szCs w:val="18"/>
              </w:rPr>
            </w:pPr>
            <w:r w:rsidRPr="002A5C21">
              <w:rPr>
                <w:b/>
                <w:sz w:val="18"/>
                <w:szCs w:val="18"/>
              </w:rPr>
              <w:t>асф-</w:t>
            </w:r>
          </w:p>
          <w:p w14:paraId="59658C5E" w14:textId="77777777" w:rsidR="00AA64A3" w:rsidRPr="002A5C21" w:rsidRDefault="00AA64A3" w:rsidP="002A5C21">
            <w:pPr>
              <w:tabs>
                <w:tab w:val="left" w:pos="351"/>
              </w:tabs>
              <w:jc w:val="center"/>
              <w:rPr>
                <w:b/>
                <w:sz w:val="18"/>
                <w:szCs w:val="18"/>
              </w:rPr>
            </w:pPr>
            <w:r w:rsidRPr="002A5C21">
              <w:rPr>
                <w:b/>
                <w:sz w:val="18"/>
                <w:szCs w:val="18"/>
              </w:rPr>
              <w:t>алт</w:t>
            </w:r>
          </w:p>
        </w:tc>
        <w:tc>
          <w:tcPr>
            <w:tcW w:w="405" w:type="dxa"/>
            <w:tcBorders>
              <w:top w:val="single" w:sz="4" w:space="0" w:color="auto"/>
              <w:left w:val="single" w:sz="4" w:space="0" w:color="auto"/>
              <w:bottom w:val="single" w:sz="4" w:space="0" w:color="auto"/>
              <w:right w:val="single" w:sz="4" w:space="0" w:color="auto"/>
            </w:tcBorders>
            <w:vAlign w:val="center"/>
            <w:hideMark/>
          </w:tcPr>
          <w:p w14:paraId="27C6CF5C" w14:textId="77777777" w:rsidR="00AA64A3" w:rsidRPr="002A5C21" w:rsidRDefault="00AA64A3" w:rsidP="002A5C21">
            <w:pPr>
              <w:ind w:left="6"/>
              <w:jc w:val="center"/>
              <w:rPr>
                <w:sz w:val="18"/>
                <w:szCs w:val="18"/>
              </w:rPr>
            </w:pPr>
            <w:r w:rsidRPr="002A5C21">
              <w:rPr>
                <w:b/>
                <w:sz w:val="18"/>
                <w:szCs w:val="18"/>
              </w:rPr>
              <w:t>са</w:t>
            </w:r>
          </w:p>
          <w:p w14:paraId="110DD4C4" w14:textId="77777777" w:rsidR="00AA64A3" w:rsidRPr="002A5C21" w:rsidRDefault="00AA64A3" w:rsidP="002A5C21">
            <w:pPr>
              <w:tabs>
                <w:tab w:val="left" w:pos="351"/>
              </w:tabs>
              <w:jc w:val="center"/>
              <w:rPr>
                <w:b/>
                <w:sz w:val="18"/>
                <w:szCs w:val="18"/>
              </w:rPr>
            </w:pPr>
            <w:r w:rsidRPr="002A5C21">
              <w:rPr>
                <w:b/>
                <w:sz w:val="18"/>
                <w:szCs w:val="18"/>
              </w:rPr>
              <w:t>кол.</w:t>
            </w:r>
          </w:p>
        </w:tc>
        <w:tc>
          <w:tcPr>
            <w:tcW w:w="407" w:type="dxa"/>
            <w:tcBorders>
              <w:top w:val="single" w:sz="4" w:space="0" w:color="auto"/>
              <w:left w:val="single" w:sz="4" w:space="0" w:color="auto"/>
              <w:bottom w:val="single" w:sz="4" w:space="0" w:color="auto"/>
              <w:right w:val="single" w:sz="4" w:space="0" w:color="auto"/>
            </w:tcBorders>
            <w:vAlign w:val="center"/>
            <w:hideMark/>
          </w:tcPr>
          <w:p w14:paraId="5AA81C99" w14:textId="77777777" w:rsidR="00AA64A3" w:rsidRPr="002A5C21" w:rsidRDefault="00AA64A3" w:rsidP="002A5C21">
            <w:pPr>
              <w:jc w:val="center"/>
              <w:rPr>
                <w:sz w:val="18"/>
                <w:szCs w:val="18"/>
              </w:rPr>
            </w:pPr>
            <w:r w:rsidRPr="002A5C21">
              <w:rPr>
                <w:b/>
                <w:sz w:val="18"/>
                <w:szCs w:val="18"/>
              </w:rPr>
              <w:t>без</w:t>
            </w:r>
          </w:p>
          <w:p w14:paraId="7E5DF8AA" w14:textId="77777777" w:rsidR="00AA64A3" w:rsidRPr="002A5C21" w:rsidRDefault="00AA64A3" w:rsidP="002A5C21">
            <w:pPr>
              <w:tabs>
                <w:tab w:val="left" w:pos="351"/>
              </w:tabs>
              <w:jc w:val="center"/>
              <w:rPr>
                <w:b/>
                <w:sz w:val="18"/>
                <w:szCs w:val="18"/>
              </w:rPr>
            </w:pPr>
            <w:r w:rsidRPr="002A5C21">
              <w:rPr>
                <w:b/>
                <w:sz w:val="18"/>
                <w:szCs w:val="18"/>
              </w:rPr>
              <w:t>кол.</w:t>
            </w:r>
          </w:p>
        </w:tc>
        <w:tc>
          <w:tcPr>
            <w:tcW w:w="1027" w:type="dxa"/>
            <w:tcBorders>
              <w:top w:val="single" w:sz="4" w:space="0" w:color="000000"/>
              <w:left w:val="single" w:sz="4" w:space="0" w:color="auto"/>
              <w:bottom w:val="single" w:sz="4" w:space="0" w:color="000000"/>
              <w:right w:val="single" w:sz="4" w:space="0" w:color="auto"/>
            </w:tcBorders>
            <w:vAlign w:val="center"/>
            <w:hideMark/>
          </w:tcPr>
          <w:p w14:paraId="76197EDA" w14:textId="77777777" w:rsidR="00AA64A3" w:rsidRPr="002A5C21" w:rsidRDefault="00AA64A3" w:rsidP="002A5C21">
            <w:pPr>
              <w:jc w:val="center"/>
              <w:rPr>
                <w:b/>
                <w:sz w:val="18"/>
                <w:szCs w:val="18"/>
              </w:rPr>
            </w:pPr>
            <w:r w:rsidRPr="002A5C21">
              <w:rPr>
                <w:b/>
                <w:sz w:val="18"/>
                <w:szCs w:val="18"/>
              </w:rPr>
              <w:t>асф-</w:t>
            </w:r>
          </w:p>
          <w:p w14:paraId="4B245D04" w14:textId="77777777" w:rsidR="00AA64A3" w:rsidRPr="002A5C21" w:rsidRDefault="00AA64A3" w:rsidP="002A5C21">
            <w:pPr>
              <w:jc w:val="center"/>
              <w:rPr>
                <w:b/>
                <w:sz w:val="18"/>
                <w:szCs w:val="18"/>
              </w:rPr>
            </w:pPr>
            <w:r w:rsidRPr="002A5C21">
              <w:rPr>
                <w:b/>
                <w:sz w:val="18"/>
                <w:szCs w:val="18"/>
              </w:rPr>
              <w:t>алт</w:t>
            </w:r>
          </w:p>
        </w:tc>
        <w:tc>
          <w:tcPr>
            <w:tcW w:w="783" w:type="dxa"/>
            <w:tcBorders>
              <w:top w:val="single" w:sz="4" w:space="0" w:color="000000"/>
              <w:left w:val="single" w:sz="4" w:space="0" w:color="auto"/>
              <w:bottom w:val="single" w:sz="4" w:space="0" w:color="000000"/>
              <w:right w:val="single" w:sz="4" w:space="0" w:color="auto"/>
            </w:tcBorders>
            <w:vAlign w:val="center"/>
            <w:hideMark/>
          </w:tcPr>
          <w:p w14:paraId="4D114AFA" w14:textId="77777777" w:rsidR="00AA64A3" w:rsidRPr="002A5C21" w:rsidRDefault="00AA64A3" w:rsidP="002A5C21">
            <w:pPr>
              <w:jc w:val="center"/>
              <w:rPr>
                <w:sz w:val="18"/>
                <w:szCs w:val="18"/>
              </w:rPr>
            </w:pPr>
            <w:r w:rsidRPr="002A5C21">
              <w:rPr>
                <w:b/>
                <w:sz w:val="18"/>
                <w:szCs w:val="18"/>
              </w:rPr>
              <w:t>без</w:t>
            </w:r>
          </w:p>
          <w:p w14:paraId="2B764192" w14:textId="77777777" w:rsidR="00AA64A3" w:rsidRPr="002A5C21" w:rsidRDefault="00AA64A3" w:rsidP="002A5C21">
            <w:pPr>
              <w:jc w:val="center"/>
              <w:rPr>
                <w:b/>
                <w:sz w:val="18"/>
                <w:szCs w:val="18"/>
              </w:rPr>
            </w:pPr>
            <w:r w:rsidRPr="002A5C21">
              <w:rPr>
                <w:b/>
                <w:sz w:val="18"/>
                <w:szCs w:val="18"/>
              </w:rPr>
              <w:t>кол.</w:t>
            </w:r>
          </w:p>
        </w:tc>
        <w:tc>
          <w:tcPr>
            <w:tcW w:w="455" w:type="dxa"/>
            <w:tcBorders>
              <w:top w:val="single" w:sz="4" w:space="0" w:color="000000"/>
              <w:left w:val="single" w:sz="4" w:space="0" w:color="auto"/>
              <w:bottom w:val="single" w:sz="4" w:space="0" w:color="000000"/>
              <w:right w:val="single" w:sz="4" w:space="0" w:color="000000"/>
            </w:tcBorders>
            <w:vAlign w:val="center"/>
            <w:hideMark/>
          </w:tcPr>
          <w:p w14:paraId="72BE5554" w14:textId="77777777" w:rsidR="00AA64A3" w:rsidRPr="002A5C21" w:rsidRDefault="00AA64A3" w:rsidP="002A5C21">
            <w:pPr>
              <w:jc w:val="center"/>
              <w:rPr>
                <w:sz w:val="18"/>
                <w:szCs w:val="18"/>
              </w:rPr>
            </w:pPr>
            <w:r w:rsidRPr="002A5C21">
              <w:rPr>
                <w:b/>
                <w:sz w:val="18"/>
                <w:szCs w:val="18"/>
              </w:rPr>
              <w:t>П</w:t>
            </w:r>
          </w:p>
        </w:tc>
        <w:tc>
          <w:tcPr>
            <w:tcW w:w="194" w:type="dxa"/>
            <w:tcBorders>
              <w:top w:val="single" w:sz="4" w:space="0" w:color="000000"/>
              <w:left w:val="single" w:sz="4" w:space="0" w:color="000000"/>
              <w:bottom w:val="single" w:sz="4" w:space="0" w:color="000000"/>
              <w:right w:val="single" w:sz="4" w:space="0" w:color="000000"/>
            </w:tcBorders>
            <w:vAlign w:val="center"/>
            <w:hideMark/>
          </w:tcPr>
          <w:p w14:paraId="0ADC68D0" w14:textId="77777777" w:rsidR="00AA64A3" w:rsidRPr="002A5C21" w:rsidRDefault="00AA64A3" w:rsidP="002A5C21">
            <w:pPr>
              <w:jc w:val="center"/>
              <w:rPr>
                <w:sz w:val="18"/>
                <w:szCs w:val="18"/>
              </w:rPr>
            </w:pPr>
            <w:r w:rsidRPr="002A5C21">
              <w:rPr>
                <w:b/>
                <w:sz w:val="18"/>
                <w:szCs w:val="18"/>
              </w:rPr>
              <w:t>С</w:t>
            </w:r>
          </w:p>
        </w:tc>
        <w:tc>
          <w:tcPr>
            <w:tcW w:w="294" w:type="dxa"/>
            <w:tcBorders>
              <w:top w:val="single" w:sz="4" w:space="0" w:color="000000"/>
              <w:left w:val="single" w:sz="4" w:space="0" w:color="000000"/>
              <w:bottom w:val="single" w:sz="4" w:space="0" w:color="000000"/>
              <w:right w:val="single" w:sz="4" w:space="0" w:color="000000"/>
            </w:tcBorders>
            <w:vAlign w:val="center"/>
            <w:hideMark/>
          </w:tcPr>
          <w:p w14:paraId="44AD9940" w14:textId="77777777" w:rsidR="00AA64A3" w:rsidRPr="002A5C21" w:rsidRDefault="00AA64A3" w:rsidP="002A5C21">
            <w:pPr>
              <w:jc w:val="center"/>
              <w:rPr>
                <w:sz w:val="18"/>
                <w:szCs w:val="18"/>
              </w:rPr>
            </w:pPr>
            <w:r w:rsidRPr="002A5C21">
              <w:rPr>
                <w:b/>
                <w:sz w:val="18"/>
                <w:szCs w:val="18"/>
              </w:rPr>
              <w:t>Т</w:t>
            </w:r>
          </w:p>
        </w:tc>
        <w:tc>
          <w:tcPr>
            <w:tcW w:w="472" w:type="dxa"/>
            <w:tcBorders>
              <w:top w:val="single" w:sz="4" w:space="0" w:color="000000"/>
              <w:left w:val="single" w:sz="4" w:space="0" w:color="000000"/>
              <w:bottom w:val="single" w:sz="4" w:space="0" w:color="000000"/>
              <w:right w:val="single" w:sz="4" w:space="0" w:color="000000"/>
            </w:tcBorders>
            <w:vAlign w:val="center"/>
            <w:hideMark/>
          </w:tcPr>
          <w:p w14:paraId="52DD141A" w14:textId="77777777" w:rsidR="00AA64A3" w:rsidRPr="002A5C21" w:rsidRDefault="00AA64A3" w:rsidP="002A5C21">
            <w:pPr>
              <w:jc w:val="center"/>
              <w:rPr>
                <w:sz w:val="18"/>
                <w:szCs w:val="18"/>
              </w:rPr>
            </w:pPr>
            <w:r w:rsidRPr="002A5C21">
              <w:rPr>
                <w:b/>
                <w:sz w:val="18"/>
                <w:szCs w:val="18"/>
              </w:rPr>
              <w:t>П</w:t>
            </w:r>
          </w:p>
        </w:tc>
        <w:tc>
          <w:tcPr>
            <w:tcW w:w="158" w:type="dxa"/>
            <w:tcBorders>
              <w:top w:val="single" w:sz="4" w:space="0" w:color="000000"/>
              <w:left w:val="single" w:sz="4" w:space="0" w:color="000000"/>
              <w:bottom w:val="single" w:sz="4" w:space="0" w:color="000000"/>
              <w:right w:val="single" w:sz="4" w:space="0" w:color="000000"/>
            </w:tcBorders>
            <w:vAlign w:val="center"/>
            <w:hideMark/>
          </w:tcPr>
          <w:p w14:paraId="0658F9D9" w14:textId="77777777" w:rsidR="00AA64A3" w:rsidRPr="002A5C21" w:rsidRDefault="00AA64A3" w:rsidP="002A5C21">
            <w:pPr>
              <w:jc w:val="center"/>
              <w:rPr>
                <w:sz w:val="18"/>
                <w:szCs w:val="18"/>
              </w:rPr>
            </w:pPr>
            <w:r w:rsidRPr="002A5C21">
              <w:rPr>
                <w:b/>
                <w:sz w:val="18"/>
                <w:szCs w:val="18"/>
              </w:rPr>
              <w:t>С</w:t>
            </w:r>
          </w:p>
        </w:tc>
        <w:tc>
          <w:tcPr>
            <w:tcW w:w="152" w:type="dxa"/>
            <w:tcBorders>
              <w:top w:val="single" w:sz="4" w:space="0" w:color="000000"/>
              <w:left w:val="single" w:sz="4" w:space="0" w:color="000000"/>
              <w:bottom w:val="single" w:sz="4" w:space="0" w:color="000000"/>
              <w:right w:val="single" w:sz="4" w:space="0" w:color="000000"/>
            </w:tcBorders>
            <w:vAlign w:val="center"/>
            <w:hideMark/>
          </w:tcPr>
          <w:p w14:paraId="1E75A97D" w14:textId="77777777" w:rsidR="00AA64A3" w:rsidRPr="002A5C21" w:rsidRDefault="00AA64A3" w:rsidP="002A5C21">
            <w:pPr>
              <w:jc w:val="center"/>
              <w:rPr>
                <w:sz w:val="18"/>
                <w:szCs w:val="18"/>
              </w:rPr>
            </w:pPr>
            <w:r w:rsidRPr="002A5C21">
              <w:rPr>
                <w:b/>
                <w:sz w:val="18"/>
                <w:szCs w:val="18"/>
              </w:rPr>
              <w:t>Т</w:t>
            </w:r>
          </w:p>
        </w:tc>
        <w:tc>
          <w:tcPr>
            <w:tcW w:w="449" w:type="dxa"/>
            <w:tcBorders>
              <w:top w:val="nil"/>
              <w:left w:val="single" w:sz="4" w:space="0" w:color="000000"/>
              <w:bottom w:val="single" w:sz="4" w:space="0" w:color="000000"/>
              <w:right w:val="single" w:sz="4" w:space="0" w:color="000000"/>
            </w:tcBorders>
            <w:vAlign w:val="center"/>
          </w:tcPr>
          <w:p w14:paraId="22F3E7F8" w14:textId="77777777" w:rsidR="00AA64A3" w:rsidRPr="002A5C21" w:rsidRDefault="00AA64A3" w:rsidP="002A5C21">
            <w:pPr>
              <w:jc w:val="center"/>
              <w:rPr>
                <w:sz w:val="18"/>
                <w:szCs w:val="18"/>
              </w:rPr>
            </w:pPr>
          </w:p>
        </w:tc>
      </w:tr>
      <w:tr w:rsidR="00945304" w:rsidRPr="002A5C21" w14:paraId="7EEEAFA7"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hideMark/>
          </w:tcPr>
          <w:p w14:paraId="41C85BCD" w14:textId="77777777" w:rsidR="005C3CC2" w:rsidRPr="002A5C21" w:rsidRDefault="005C3CC2" w:rsidP="002A5C21">
            <w:pPr>
              <w:ind w:right="1"/>
              <w:jc w:val="center"/>
              <w:rPr>
                <w:sz w:val="18"/>
                <w:szCs w:val="18"/>
              </w:rPr>
            </w:pPr>
            <w:r w:rsidRPr="002A5C21">
              <w:rPr>
                <w:sz w:val="18"/>
                <w:szCs w:val="18"/>
              </w:rPr>
              <w:t>1</w:t>
            </w:r>
          </w:p>
        </w:tc>
        <w:tc>
          <w:tcPr>
            <w:tcW w:w="2344" w:type="dxa"/>
            <w:gridSpan w:val="2"/>
            <w:tcBorders>
              <w:top w:val="single" w:sz="4" w:space="0" w:color="000000"/>
              <w:left w:val="single" w:sz="4" w:space="0" w:color="000000"/>
              <w:bottom w:val="single" w:sz="4" w:space="0" w:color="000000"/>
              <w:right w:val="single" w:sz="4" w:space="0" w:color="000000"/>
            </w:tcBorders>
            <w:vAlign w:val="center"/>
            <w:hideMark/>
          </w:tcPr>
          <w:p w14:paraId="3E76AD61" w14:textId="77777777" w:rsidR="005C3CC2" w:rsidRPr="002A5C21" w:rsidRDefault="005C3CC2" w:rsidP="002A5C21">
            <w:pPr>
              <w:jc w:val="center"/>
              <w:rPr>
                <w:sz w:val="18"/>
                <w:szCs w:val="18"/>
              </w:rPr>
            </w:pPr>
            <w:r w:rsidRPr="002A5C21">
              <w:rPr>
                <w:sz w:val="18"/>
                <w:szCs w:val="18"/>
                <w:lang w:val="sr-Cyrl-RS"/>
              </w:rPr>
              <w:t>С</w:t>
            </w:r>
            <w:r w:rsidRPr="002A5C21">
              <w:rPr>
                <w:sz w:val="18"/>
                <w:szCs w:val="18"/>
                <w:lang w:val="sl-SI"/>
              </w:rPr>
              <w:t xml:space="preserve">окобања - </w:t>
            </w:r>
            <w:r w:rsidRPr="002A5C21">
              <w:rPr>
                <w:sz w:val="18"/>
                <w:szCs w:val="18"/>
                <w:lang w:val="sr-Cyrl-RS"/>
              </w:rPr>
              <w:t>Ј</w:t>
            </w:r>
            <w:r w:rsidRPr="002A5C21">
              <w:rPr>
                <w:sz w:val="18"/>
                <w:szCs w:val="18"/>
                <w:lang w:val="sl-SI"/>
              </w:rPr>
              <w:t>езеро</w:t>
            </w:r>
          </w:p>
        </w:tc>
        <w:tc>
          <w:tcPr>
            <w:tcW w:w="1319" w:type="dxa"/>
            <w:tcBorders>
              <w:top w:val="single" w:sz="4" w:space="0" w:color="000000"/>
              <w:left w:val="single" w:sz="4" w:space="0" w:color="000000"/>
              <w:bottom w:val="single" w:sz="4" w:space="0" w:color="000000"/>
              <w:right w:val="single" w:sz="4" w:space="0" w:color="000000"/>
            </w:tcBorders>
            <w:vAlign w:val="center"/>
          </w:tcPr>
          <w:p w14:paraId="69E62DEA" w14:textId="77777777" w:rsidR="005C3CC2" w:rsidRPr="002A5C21" w:rsidRDefault="00945304" w:rsidP="002A5C21">
            <w:pPr>
              <w:ind w:left="109" w:right="63"/>
              <w:jc w:val="center"/>
              <w:rPr>
                <w:sz w:val="18"/>
                <w:szCs w:val="18"/>
                <w:lang w:val="sr-Latn-RS"/>
              </w:rPr>
            </w:pPr>
            <w:r w:rsidRPr="002A5C21">
              <w:rPr>
                <w:sz w:val="18"/>
                <w:szCs w:val="18"/>
                <w:lang w:val="sr-Latn-RS"/>
              </w:rPr>
              <w:t>4,16,5,6,8,9, 11,12,13, 14, 15,19,20,21,22</w:t>
            </w:r>
          </w:p>
        </w:tc>
        <w:tc>
          <w:tcPr>
            <w:tcW w:w="411" w:type="dxa"/>
            <w:tcBorders>
              <w:top w:val="single" w:sz="4" w:space="0" w:color="000000"/>
              <w:left w:val="single" w:sz="4" w:space="0" w:color="000000"/>
              <w:bottom w:val="single" w:sz="4" w:space="0" w:color="000000"/>
              <w:right w:val="single" w:sz="4" w:space="0" w:color="000000"/>
            </w:tcBorders>
            <w:vAlign w:val="center"/>
          </w:tcPr>
          <w:p w14:paraId="3E7C5561" w14:textId="77777777" w:rsidR="005C3CC2" w:rsidRPr="002A5C21" w:rsidRDefault="00A93799" w:rsidP="002A5C21">
            <w:pPr>
              <w:jc w:val="center"/>
              <w:rPr>
                <w:sz w:val="18"/>
                <w:szCs w:val="18"/>
                <w:lang w:val="sr-Latn-RS"/>
              </w:rPr>
            </w:pPr>
            <w:r w:rsidRPr="002A5C21">
              <w:rPr>
                <w:sz w:val="18"/>
                <w:szCs w:val="18"/>
                <w:lang w:val="sr-Latn-RS"/>
              </w:rPr>
              <w:t>4.30</w:t>
            </w:r>
          </w:p>
        </w:tc>
        <w:tc>
          <w:tcPr>
            <w:tcW w:w="373" w:type="dxa"/>
            <w:tcBorders>
              <w:top w:val="single" w:sz="4" w:space="0" w:color="000000"/>
              <w:left w:val="single" w:sz="4" w:space="0" w:color="000000"/>
              <w:bottom w:val="single" w:sz="4" w:space="0" w:color="000000"/>
              <w:right w:val="single" w:sz="4" w:space="0" w:color="000000"/>
            </w:tcBorders>
            <w:vAlign w:val="center"/>
          </w:tcPr>
          <w:p w14:paraId="42E44F3E" w14:textId="77777777" w:rsidR="005C3CC2" w:rsidRPr="002A5C21" w:rsidRDefault="005C3CC2" w:rsidP="002A5C21">
            <w:pPr>
              <w:ind w:left="50"/>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4BC0D1AB" w14:textId="77777777" w:rsidR="005C3CC2" w:rsidRPr="002A5C21" w:rsidRDefault="005C3CC2" w:rsidP="002A5C21">
            <w:pPr>
              <w:ind w:left="6"/>
              <w:jc w:val="center"/>
              <w:rPr>
                <w:sz w:val="18"/>
                <w:szCs w:val="18"/>
              </w:rPr>
            </w:pPr>
          </w:p>
        </w:tc>
        <w:tc>
          <w:tcPr>
            <w:tcW w:w="423" w:type="dxa"/>
            <w:tcBorders>
              <w:top w:val="single" w:sz="4" w:space="0" w:color="auto"/>
              <w:left w:val="single" w:sz="4" w:space="0" w:color="auto"/>
              <w:bottom w:val="single" w:sz="4" w:space="0" w:color="auto"/>
              <w:right w:val="single" w:sz="4" w:space="0" w:color="auto"/>
            </w:tcBorders>
            <w:vAlign w:val="center"/>
          </w:tcPr>
          <w:p w14:paraId="3F386649" w14:textId="77777777" w:rsidR="005C3CC2" w:rsidRPr="002A5C21" w:rsidRDefault="005C3CC2"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71B8DE33" w14:textId="77777777" w:rsidR="005C3CC2" w:rsidRPr="002A5C21" w:rsidRDefault="005C3CC2"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5C314901" w14:textId="77777777" w:rsidR="005C3CC2" w:rsidRPr="002A5C21" w:rsidRDefault="005C3CC2" w:rsidP="002A5C21">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69CA9C94" w14:textId="77777777" w:rsidR="005C3CC2" w:rsidRPr="002A5C21" w:rsidRDefault="00A93799" w:rsidP="002A5C21">
            <w:pPr>
              <w:ind w:right="3"/>
              <w:jc w:val="center"/>
              <w:rPr>
                <w:sz w:val="18"/>
                <w:szCs w:val="18"/>
                <w:lang w:val="sr-Latn-RS"/>
              </w:rPr>
            </w:pPr>
            <w:r w:rsidRPr="002A5C21">
              <w:rPr>
                <w:sz w:val="18"/>
                <w:szCs w:val="18"/>
                <w:lang w:val="sr-Latn-RS"/>
              </w:rPr>
              <w:t>8.25</w:t>
            </w:r>
          </w:p>
        </w:tc>
        <w:tc>
          <w:tcPr>
            <w:tcW w:w="783" w:type="dxa"/>
            <w:tcBorders>
              <w:top w:val="single" w:sz="4" w:space="0" w:color="000000"/>
              <w:left w:val="single" w:sz="4" w:space="0" w:color="auto"/>
              <w:bottom w:val="single" w:sz="4" w:space="0" w:color="000000"/>
              <w:right w:val="single" w:sz="4" w:space="0" w:color="auto"/>
            </w:tcBorders>
            <w:vAlign w:val="center"/>
          </w:tcPr>
          <w:p w14:paraId="1CE5C537" w14:textId="77777777" w:rsidR="005C3CC2" w:rsidRPr="002A5C21" w:rsidRDefault="005C3CC2"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35CB9497" w14:textId="77777777" w:rsidR="005C3CC2" w:rsidRPr="002A5C21" w:rsidRDefault="005C3CC2" w:rsidP="002A5C21">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5E1034E1" w14:textId="77777777" w:rsidR="005C3CC2" w:rsidRPr="002A5C21" w:rsidRDefault="005C3CC2" w:rsidP="002A5C21">
            <w:pPr>
              <w:ind w:right="3"/>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2EC97547" w14:textId="77777777" w:rsidR="005C3CC2" w:rsidRPr="002A5C21" w:rsidRDefault="005C3CC2"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01A500F5" w14:textId="77777777" w:rsidR="005C3CC2" w:rsidRPr="002A5C21" w:rsidRDefault="005C3CC2" w:rsidP="002A5C21">
            <w:pPr>
              <w:ind w:left="1"/>
              <w:jc w:val="center"/>
              <w:rPr>
                <w:sz w:val="18"/>
                <w:szCs w:val="18"/>
              </w:rPr>
            </w:pPr>
          </w:p>
        </w:tc>
        <w:tc>
          <w:tcPr>
            <w:tcW w:w="158" w:type="dxa"/>
            <w:tcBorders>
              <w:top w:val="single" w:sz="4" w:space="0" w:color="000000"/>
              <w:left w:val="single" w:sz="4" w:space="0" w:color="000000"/>
              <w:bottom w:val="single" w:sz="4" w:space="0" w:color="000000"/>
              <w:right w:val="single" w:sz="4" w:space="0" w:color="000000"/>
            </w:tcBorders>
            <w:vAlign w:val="center"/>
          </w:tcPr>
          <w:p w14:paraId="32227A84" w14:textId="77777777" w:rsidR="005C3CC2" w:rsidRPr="002A5C21" w:rsidRDefault="005C3CC2"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6FC2E6AE" w14:textId="77777777" w:rsidR="005C3CC2" w:rsidRPr="002A5C21" w:rsidRDefault="005C3CC2"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2318868E" w14:textId="77777777" w:rsidR="005C3CC2" w:rsidRPr="002A5C21" w:rsidRDefault="00A93799" w:rsidP="002A5C21">
            <w:pPr>
              <w:ind w:left="4"/>
              <w:jc w:val="center"/>
              <w:rPr>
                <w:sz w:val="18"/>
                <w:szCs w:val="18"/>
                <w:lang w:val="sr-Latn-RS"/>
              </w:rPr>
            </w:pPr>
            <w:r w:rsidRPr="002A5C21">
              <w:rPr>
                <w:sz w:val="18"/>
                <w:szCs w:val="18"/>
                <w:lang w:val="sr-Latn-RS"/>
              </w:rPr>
              <w:t>12.55</w:t>
            </w:r>
          </w:p>
        </w:tc>
      </w:tr>
      <w:tr w:rsidR="00945304" w:rsidRPr="002A5C21" w14:paraId="72377663"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hideMark/>
          </w:tcPr>
          <w:p w14:paraId="25D5911B" w14:textId="77777777" w:rsidR="005774D5" w:rsidRPr="002A5C21" w:rsidRDefault="005774D5" w:rsidP="002A5C21">
            <w:pPr>
              <w:ind w:right="1"/>
              <w:jc w:val="center"/>
              <w:rPr>
                <w:sz w:val="18"/>
                <w:szCs w:val="18"/>
              </w:rPr>
            </w:pPr>
            <w:r w:rsidRPr="002A5C21">
              <w:rPr>
                <w:sz w:val="18"/>
                <w:szCs w:val="18"/>
              </w:rPr>
              <w:t>2</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0D2C80F8" w14:textId="77777777" w:rsidR="005774D5" w:rsidRPr="002A5C21" w:rsidRDefault="005774D5" w:rsidP="002A5C21">
            <w:pPr>
              <w:jc w:val="center"/>
              <w:rPr>
                <w:sz w:val="18"/>
                <w:szCs w:val="18"/>
              </w:rPr>
            </w:pPr>
            <w:r w:rsidRPr="002A5C21">
              <w:rPr>
                <w:sz w:val="18"/>
                <w:szCs w:val="18"/>
                <w:lang w:val="sr-Cyrl-RS"/>
              </w:rPr>
              <w:t>Т</w:t>
            </w:r>
            <w:r w:rsidRPr="002A5C21">
              <w:rPr>
                <w:sz w:val="18"/>
                <w:szCs w:val="18"/>
                <w:lang w:val="sl-SI"/>
              </w:rPr>
              <w:t>абла</w:t>
            </w:r>
            <w:r w:rsidR="006910C0" w:rsidRPr="002A5C21">
              <w:rPr>
                <w:sz w:val="18"/>
                <w:szCs w:val="18"/>
                <w:lang w:val="sl-SI"/>
              </w:rPr>
              <w:t xml:space="preserve"> </w:t>
            </w:r>
            <w:r w:rsidRPr="002A5C21">
              <w:rPr>
                <w:sz w:val="18"/>
                <w:szCs w:val="18"/>
                <w:lang w:val="sl-SI"/>
              </w:rPr>
              <w:t>-</w:t>
            </w:r>
            <w:r w:rsidR="006910C0" w:rsidRPr="002A5C21">
              <w:rPr>
                <w:sz w:val="18"/>
                <w:szCs w:val="18"/>
                <w:lang w:val="sl-SI"/>
              </w:rPr>
              <w:t xml:space="preserve"> </w:t>
            </w:r>
            <w:r w:rsidRPr="002A5C21">
              <w:rPr>
                <w:sz w:val="18"/>
                <w:szCs w:val="18"/>
                <w:lang w:val="sr-Cyrl-RS"/>
              </w:rPr>
              <w:t>Б</w:t>
            </w:r>
            <w:r w:rsidRPr="002A5C21">
              <w:rPr>
                <w:sz w:val="18"/>
                <w:szCs w:val="18"/>
                <w:lang w:val="sl-SI"/>
              </w:rPr>
              <w:t>аруџија</w:t>
            </w:r>
          </w:p>
        </w:tc>
        <w:tc>
          <w:tcPr>
            <w:tcW w:w="1319" w:type="dxa"/>
            <w:tcBorders>
              <w:top w:val="single" w:sz="4" w:space="0" w:color="000000"/>
              <w:left w:val="single" w:sz="4" w:space="0" w:color="000000"/>
              <w:bottom w:val="single" w:sz="4" w:space="0" w:color="000000"/>
              <w:right w:val="single" w:sz="4" w:space="0" w:color="000000"/>
            </w:tcBorders>
            <w:vAlign w:val="center"/>
          </w:tcPr>
          <w:p w14:paraId="7F5C5A7E" w14:textId="77777777" w:rsidR="005774D5" w:rsidRPr="002A5C21" w:rsidRDefault="00945304" w:rsidP="002A5C21">
            <w:pPr>
              <w:ind w:left="1"/>
              <w:jc w:val="center"/>
              <w:rPr>
                <w:sz w:val="18"/>
                <w:szCs w:val="18"/>
                <w:lang w:val="sr-Latn-RS"/>
              </w:rPr>
            </w:pPr>
            <w:r w:rsidRPr="002A5C21">
              <w:rPr>
                <w:sz w:val="18"/>
                <w:szCs w:val="18"/>
                <w:lang w:val="sr-Latn-RS"/>
              </w:rPr>
              <w:t>5,18</w:t>
            </w:r>
          </w:p>
        </w:tc>
        <w:tc>
          <w:tcPr>
            <w:tcW w:w="411" w:type="dxa"/>
            <w:tcBorders>
              <w:top w:val="single" w:sz="4" w:space="0" w:color="000000"/>
              <w:left w:val="single" w:sz="4" w:space="0" w:color="000000"/>
              <w:bottom w:val="single" w:sz="4" w:space="0" w:color="000000"/>
              <w:right w:val="single" w:sz="4" w:space="0" w:color="000000"/>
            </w:tcBorders>
            <w:vAlign w:val="center"/>
          </w:tcPr>
          <w:p w14:paraId="1508A104" w14:textId="77777777" w:rsidR="005774D5" w:rsidRPr="002A5C21" w:rsidRDefault="005774D5" w:rsidP="002A5C21">
            <w:pPr>
              <w:jc w:val="center"/>
              <w:rPr>
                <w:sz w:val="18"/>
                <w:szCs w:val="18"/>
                <w:lang w:val="sr-Latn-RS"/>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0715D911" w14:textId="77777777" w:rsidR="005774D5" w:rsidRPr="002A5C21" w:rsidRDefault="005774D5" w:rsidP="002A5C21">
            <w:pPr>
              <w:ind w:left="2"/>
              <w:jc w:val="center"/>
              <w:rPr>
                <w:sz w:val="18"/>
                <w:szCs w:val="18"/>
              </w:rPr>
            </w:pPr>
            <w:r w:rsidRPr="002A5C21">
              <w:rPr>
                <w:sz w:val="18"/>
                <w:szCs w:val="18"/>
                <w:lang w:val="sr-Latn-RS"/>
              </w:rPr>
              <w:t>1.65</w:t>
            </w:r>
          </w:p>
        </w:tc>
        <w:tc>
          <w:tcPr>
            <w:tcW w:w="396" w:type="dxa"/>
            <w:tcBorders>
              <w:top w:val="single" w:sz="4" w:space="0" w:color="000000"/>
              <w:left w:val="single" w:sz="4" w:space="0" w:color="000000"/>
              <w:bottom w:val="single" w:sz="4" w:space="0" w:color="000000"/>
              <w:right w:val="single" w:sz="4" w:space="0" w:color="auto"/>
            </w:tcBorders>
            <w:vAlign w:val="center"/>
          </w:tcPr>
          <w:p w14:paraId="6C352702" w14:textId="77777777" w:rsidR="005774D5" w:rsidRPr="002A5C21" w:rsidRDefault="005774D5" w:rsidP="002A5C21">
            <w:pPr>
              <w:ind w:left="2"/>
              <w:jc w:val="center"/>
              <w:rPr>
                <w:sz w:val="18"/>
                <w:szCs w:val="18"/>
                <w:lang w:val="sr-Latn-RS"/>
              </w:rPr>
            </w:pPr>
          </w:p>
        </w:tc>
        <w:tc>
          <w:tcPr>
            <w:tcW w:w="423" w:type="dxa"/>
            <w:tcBorders>
              <w:top w:val="single" w:sz="4" w:space="0" w:color="auto"/>
              <w:left w:val="single" w:sz="4" w:space="0" w:color="auto"/>
              <w:bottom w:val="single" w:sz="4" w:space="0" w:color="auto"/>
              <w:right w:val="single" w:sz="4" w:space="0" w:color="auto"/>
            </w:tcBorders>
            <w:vAlign w:val="center"/>
          </w:tcPr>
          <w:p w14:paraId="4E265CA8" w14:textId="77777777" w:rsidR="005774D5" w:rsidRPr="002A5C21" w:rsidRDefault="005774D5"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30BD6649" w14:textId="77777777" w:rsidR="005774D5" w:rsidRPr="002A5C21" w:rsidRDefault="005774D5"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6D09BC68" w14:textId="77777777" w:rsidR="005774D5" w:rsidRPr="002A5C21" w:rsidRDefault="005774D5" w:rsidP="002A5C21">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298DE355" w14:textId="77777777" w:rsidR="005774D5" w:rsidRPr="002A5C21" w:rsidRDefault="005774D5" w:rsidP="002A5C21">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43570FF7" w14:textId="77777777" w:rsidR="005774D5" w:rsidRPr="002A5C21" w:rsidRDefault="005774D5"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7E0C59A2" w14:textId="77777777" w:rsidR="005774D5" w:rsidRPr="002A5C21" w:rsidRDefault="005774D5" w:rsidP="002A5C21">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3AD79310" w14:textId="77777777" w:rsidR="005774D5" w:rsidRPr="002A5C21" w:rsidRDefault="005774D5"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7B31A659" w14:textId="77777777" w:rsidR="005774D5" w:rsidRPr="002A5C21" w:rsidRDefault="005774D5"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AC7A6DC" w14:textId="77777777" w:rsidR="005774D5" w:rsidRPr="002A5C21" w:rsidRDefault="005774D5" w:rsidP="002A5C21">
            <w:pPr>
              <w:ind w:right="3"/>
              <w:jc w:val="center"/>
              <w:rPr>
                <w:sz w:val="18"/>
                <w:szCs w:val="18"/>
              </w:rPr>
            </w:pPr>
          </w:p>
        </w:tc>
        <w:tc>
          <w:tcPr>
            <w:tcW w:w="158" w:type="dxa"/>
            <w:tcBorders>
              <w:top w:val="single" w:sz="4" w:space="0" w:color="000000"/>
              <w:left w:val="single" w:sz="4" w:space="0" w:color="000000"/>
              <w:bottom w:val="single" w:sz="4" w:space="0" w:color="000000"/>
              <w:right w:val="single" w:sz="4" w:space="0" w:color="000000"/>
            </w:tcBorders>
            <w:vAlign w:val="center"/>
          </w:tcPr>
          <w:p w14:paraId="18590996" w14:textId="77777777" w:rsidR="005774D5" w:rsidRPr="002A5C21" w:rsidRDefault="005774D5"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2AD173CB" w14:textId="77777777" w:rsidR="005774D5" w:rsidRPr="002A5C21" w:rsidRDefault="005774D5"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40540458" w14:textId="77777777" w:rsidR="005774D5" w:rsidRPr="002A5C21" w:rsidRDefault="005774D5" w:rsidP="002A5C21">
            <w:pPr>
              <w:ind w:left="4"/>
              <w:jc w:val="center"/>
              <w:rPr>
                <w:sz w:val="18"/>
                <w:szCs w:val="18"/>
                <w:lang w:val="sr-Latn-RS"/>
              </w:rPr>
            </w:pPr>
            <w:r w:rsidRPr="002A5C21">
              <w:rPr>
                <w:sz w:val="18"/>
                <w:szCs w:val="18"/>
                <w:lang w:val="sr-Latn-RS"/>
              </w:rPr>
              <w:t>1.65</w:t>
            </w:r>
          </w:p>
        </w:tc>
      </w:tr>
      <w:tr w:rsidR="00945304" w:rsidRPr="002A5C21" w14:paraId="34CAD99C"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hideMark/>
          </w:tcPr>
          <w:p w14:paraId="54C5ACAC" w14:textId="77777777" w:rsidR="005774D5" w:rsidRPr="002A5C21" w:rsidRDefault="005774D5" w:rsidP="002A5C21">
            <w:pPr>
              <w:ind w:right="1"/>
              <w:jc w:val="center"/>
              <w:rPr>
                <w:sz w:val="18"/>
                <w:szCs w:val="18"/>
              </w:rPr>
            </w:pPr>
            <w:r w:rsidRPr="002A5C21">
              <w:rPr>
                <w:sz w:val="18"/>
                <w:szCs w:val="18"/>
              </w:rPr>
              <w:t>3</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3E7E344D" w14:textId="77777777" w:rsidR="005774D5" w:rsidRPr="002A5C21" w:rsidRDefault="005774D5" w:rsidP="002A5C21">
            <w:pPr>
              <w:jc w:val="center"/>
              <w:rPr>
                <w:sz w:val="18"/>
                <w:szCs w:val="18"/>
              </w:rPr>
            </w:pPr>
            <w:r w:rsidRPr="002A5C21">
              <w:rPr>
                <w:sz w:val="18"/>
                <w:szCs w:val="18"/>
                <w:lang w:val="sr-Cyrl-RS"/>
              </w:rPr>
              <w:t>Г</w:t>
            </w:r>
            <w:r w:rsidRPr="002A5C21">
              <w:rPr>
                <w:sz w:val="18"/>
                <w:szCs w:val="18"/>
                <w:lang w:val="sl-SI"/>
              </w:rPr>
              <w:t>рудно -</w:t>
            </w:r>
            <w:r w:rsidR="006910C0" w:rsidRPr="002A5C21">
              <w:rPr>
                <w:sz w:val="18"/>
                <w:szCs w:val="18"/>
                <w:lang w:val="sl-SI"/>
              </w:rPr>
              <w:t xml:space="preserve"> </w:t>
            </w:r>
            <w:r w:rsidRPr="002A5C21">
              <w:rPr>
                <w:sz w:val="18"/>
                <w:szCs w:val="18"/>
                <w:lang w:val="sr-Cyrl-RS"/>
              </w:rPr>
              <w:t>М</w:t>
            </w:r>
            <w:r w:rsidRPr="002A5C21">
              <w:rPr>
                <w:sz w:val="18"/>
                <w:szCs w:val="18"/>
                <w:lang w:val="sl-SI"/>
              </w:rPr>
              <w:t>анастир</w:t>
            </w:r>
          </w:p>
        </w:tc>
        <w:tc>
          <w:tcPr>
            <w:tcW w:w="1319" w:type="dxa"/>
            <w:tcBorders>
              <w:top w:val="single" w:sz="4" w:space="0" w:color="000000"/>
              <w:left w:val="single" w:sz="4" w:space="0" w:color="000000"/>
              <w:bottom w:val="single" w:sz="4" w:space="0" w:color="000000"/>
              <w:right w:val="single" w:sz="4" w:space="0" w:color="000000"/>
            </w:tcBorders>
            <w:vAlign w:val="center"/>
          </w:tcPr>
          <w:p w14:paraId="0AA94472" w14:textId="77777777" w:rsidR="005774D5" w:rsidRPr="002A5C21" w:rsidRDefault="00641429" w:rsidP="002A5C21">
            <w:pPr>
              <w:ind w:left="1"/>
              <w:jc w:val="center"/>
              <w:rPr>
                <w:sz w:val="18"/>
                <w:szCs w:val="18"/>
                <w:lang w:val="sr-Latn-RS"/>
              </w:rPr>
            </w:pPr>
            <w:r w:rsidRPr="002A5C21">
              <w:rPr>
                <w:sz w:val="18"/>
                <w:szCs w:val="18"/>
                <w:lang w:val="sr-Latn-RS"/>
              </w:rPr>
              <w:t>42.50.52</w:t>
            </w:r>
          </w:p>
        </w:tc>
        <w:tc>
          <w:tcPr>
            <w:tcW w:w="411" w:type="dxa"/>
            <w:tcBorders>
              <w:top w:val="single" w:sz="4" w:space="0" w:color="000000"/>
              <w:left w:val="single" w:sz="4" w:space="0" w:color="000000"/>
              <w:bottom w:val="single" w:sz="4" w:space="0" w:color="000000"/>
              <w:right w:val="single" w:sz="4" w:space="0" w:color="000000"/>
            </w:tcBorders>
            <w:vAlign w:val="center"/>
          </w:tcPr>
          <w:p w14:paraId="1AB36E0E" w14:textId="77777777" w:rsidR="005774D5" w:rsidRPr="002A5C21" w:rsidRDefault="005774D5" w:rsidP="002A5C21">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7091E21B" w14:textId="77777777" w:rsidR="005774D5" w:rsidRPr="002A5C21" w:rsidRDefault="00E621EE" w:rsidP="002A5C21">
            <w:pPr>
              <w:ind w:left="2"/>
              <w:jc w:val="center"/>
              <w:rPr>
                <w:sz w:val="18"/>
                <w:szCs w:val="18"/>
                <w:lang w:val="sr-Latn-RS"/>
              </w:rPr>
            </w:pPr>
            <w:r w:rsidRPr="002A5C21">
              <w:rPr>
                <w:sz w:val="18"/>
                <w:szCs w:val="18"/>
                <w:lang w:val="sr-Latn-RS"/>
              </w:rPr>
              <w:t>0.24</w:t>
            </w:r>
          </w:p>
        </w:tc>
        <w:tc>
          <w:tcPr>
            <w:tcW w:w="396" w:type="dxa"/>
            <w:tcBorders>
              <w:top w:val="single" w:sz="4" w:space="0" w:color="000000"/>
              <w:left w:val="single" w:sz="4" w:space="0" w:color="000000"/>
              <w:bottom w:val="single" w:sz="4" w:space="0" w:color="000000"/>
              <w:right w:val="single" w:sz="4" w:space="0" w:color="auto"/>
            </w:tcBorders>
            <w:vAlign w:val="center"/>
          </w:tcPr>
          <w:p w14:paraId="279C098A" w14:textId="77777777" w:rsidR="005774D5" w:rsidRPr="002A5C21" w:rsidRDefault="005774D5" w:rsidP="002A5C21">
            <w:pPr>
              <w:ind w:left="2"/>
              <w:jc w:val="center"/>
              <w:rPr>
                <w:sz w:val="18"/>
                <w:szCs w:val="18"/>
              </w:rPr>
            </w:pPr>
          </w:p>
        </w:tc>
        <w:tc>
          <w:tcPr>
            <w:tcW w:w="423" w:type="dxa"/>
            <w:tcBorders>
              <w:top w:val="single" w:sz="4" w:space="0" w:color="auto"/>
              <w:left w:val="single" w:sz="4" w:space="0" w:color="auto"/>
              <w:bottom w:val="single" w:sz="4" w:space="0" w:color="auto"/>
              <w:right w:val="single" w:sz="4" w:space="0" w:color="auto"/>
            </w:tcBorders>
            <w:vAlign w:val="center"/>
          </w:tcPr>
          <w:p w14:paraId="2826C3FB" w14:textId="77777777" w:rsidR="005774D5" w:rsidRPr="002A5C21" w:rsidRDefault="00E621EE" w:rsidP="002A5C21">
            <w:pPr>
              <w:ind w:right="3"/>
              <w:jc w:val="center"/>
              <w:rPr>
                <w:sz w:val="18"/>
                <w:szCs w:val="18"/>
                <w:lang w:val="sr-Latn-RS"/>
              </w:rPr>
            </w:pPr>
            <w:r w:rsidRPr="002A5C21">
              <w:rPr>
                <w:sz w:val="18"/>
                <w:szCs w:val="18"/>
                <w:lang w:val="sr-Latn-RS"/>
              </w:rPr>
              <w:t>1.09</w:t>
            </w:r>
          </w:p>
        </w:tc>
        <w:tc>
          <w:tcPr>
            <w:tcW w:w="405" w:type="dxa"/>
            <w:tcBorders>
              <w:top w:val="single" w:sz="4" w:space="0" w:color="auto"/>
              <w:left w:val="single" w:sz="4" w:space="0" w:color="auto"/>
              <w:bottom w:val="single" w:sz="4" w:space="0" w:color="auto"/>
              <w:right w:val="single" w:sz="4" w:space="0" w:color="auto"/>
            </w:tcBorders>
            <w:vAlign w:val="center"/>
          </w:tcPr>
          <w:p w14:paraId="72394DA5" w14:textId="77777777" w:rsidR="005774D5" w:rsidRPr="002A5C21" w:rsidRDefault="005774D5"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1B64AE80" w14:textId="77777777" w:rsidR="005774D5" w:rsidRPr="002A5C21" w:rsidRDefault="005774D5" w:rsidP="002A5C21">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00872C36" w14:textId="77777777" w:rsidR="005774D5" w:rsidRPr="002A5C21" w:rsidRDefault="005774D5" w:rsidP="002A5C21">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5CB7C093" w14:textId="77777777" w:rsidR="005774D5" w:rsidRPr="002A5C21" w:rsidRDefault="005774D5"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1063A0A5" w14:textId="77777777" w:rsidR="005774D5" w:rsidRPr="002A5C21" w:rsidRDefault="00E621EE" w:rsidP="002A5C21">
            <w:pPr>
              <w:ind w:right="3"/>
              <w:jc w:val="center"/>
              <w:rPr>
                <w:sz w:val="18"/>
                <w:szCs w:val="18"/>
                <w:lang w:val="sr-Latn-RS"/>
              </w:rPr>
            </w:pPr>
            <w:r w:rsidRPr="002A5C21">
              <w:rPr>
                <w:sz w:val="18"/>
                <w:szCs w:val="18"/>
                <w:lang w:val="sr-Latn-RS"/>
              </w:rPr>
              <w:t>1.11</w:t>
            </w:r>
          </w:p>
        </w:tc>
        <w:tc>
          <w:tcPr>
            <w:tcW w:w="194" w:type="dxa"/>
            <w:tcBorders>
              <w:top w:val="single" w:sz="4" w:space="0" w:color="000000"/>
              <w:left w:val="single" w:sz="4" w:space="0" w:color="000000"/>
              <w:bottom w:val="single" w:sz="4" w:space="0" w:color="000000"/>
              <w:right w:val="single" w:sz="4" w:space="0" w:color="000000"/>
            </w:tcBorders>
            <w:vAlign w:val="center"/>
          </w:tcPr>
          <w:p w14:paraId="5916A5B1" w14:textId="77777777" w:rsidR="005774D5" w:rsidRPr="002A5C21" w:rsidRDefault="005774D5"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54DF69A4" w14:textId="77777777" w:rsidR="005774D5" w:rsidRPr="002A5C21" w:rsidRDefault="005774D5"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19E49977" w14:textId="77777777" w:rsidR="005774D5" w:rsidRPr="002A5C21" w:rsidRDefault="005774D5" w:rsidP="002A5C21">
            <w:pPr>
              <w:ind w:right="3"/>
              <w:jc w:val="center"/>
              <w:rPr>
                <w:sz w:val="18"/>
                <w:szCs w:val="18"/>
              </w:rPr>
            </w:pPr>
          </w:p>
        </w:tc>
        <w:tc>
          <w:tcPr>
            <w:tcW w:w="158" w:type="dxa"/>
            <w:tcBorders>
              <w:top w:val="single" w:sz="4" w:space="0" w:color="000000"/>
              <w:left w:val="single" w:sz="4" w:space="0" w:color="000000"/>
              <w:bottom w:val="single" w:sz="4" w:space="0" w:color="000000"/>
              <w:right w:val="single" w:sz="4" w:space="0" w:color="000000"/>
            </w:tcBorders>
            <w:vAlign w:val="center"/>
          </w:tcPr>
          <w:p w14:paraId="71E01862" w14:textId="77777777" w:rsidR="005774D5" w:rsidRPr="002A5C21" w:rsidRDefault="005774D5"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3D14639C" w14:textId="77777777" w:rsidR="005774D5" w:rsidRPr="002A5C21" w:rsidRDefault="005774D5"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523E22D3" w14:textId="77777777" w:rsidR="005774D5" w:rsidRPr="002A5C21" w:rsidRDefault="00E621EE" w:rsidP="002A5C21">
            <w:pPr>
              <w:ind w:left="4"/>
              <w:jc w:val="center"/>
              <w:rPr>
                <w:sz w:val="18"/>
                <w:szCs w:val="18"/>
                <w:lang w:val="sr-Latn-RS"/>
              </w:rPr>
            </w:pPr>
            <w:r w:rsidRPr="002A5C21">
              <w:rPr>
                <w:sz w:val="18"/>
                <w:szCs w:val="18"/>
                <w:lang w:val="sr-Latn-RS"/>
              </w:rPr>
              <w:t>2.44</w:t>
            </w:r>
          </w:p>
        </w:tc>
      </w:tr>
      <w:tr w:rsidR="00945304" w:rsidRPr="002A5C21" w14:paraId="3ED41364"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hideMark/>
          </w:tcPr>
          <w:p w14:paraId="650B1128" w14:textId="77777777" w:rsidR="005774D5" w:rsidRPr="002A5C21" w:rsidRDefault="005774D5" w:rsidP="002A5C21">
            <w:pPr>
              <w:ind w:right="1"/>
              <w:jc w:val="center"/>
              <w:rPr>
                <w:sz w:val="18"/>
                <w:szCs w:val="18"/>
              </w:rPr>
            </w:pPr>
            <w:r w:rsidRPr="002A5C21">
              <w:rPr>
                <w:sz w:val="18"/>
                <w:szCs w:val="18"/>
              </w:rPr>
              <w:t>4</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749E236A" w14:textId="77777777" w:rsidR="005774D5" w:rsidRPr="002A5C21" w:rsidRDefault="005774D5" w:rsidP="002A5C21">
            <w:pPr>
              <w:jc w:val="center"/>
              <w:rPr>
                <w:sz w:val="18"/>
                <w:szCs w:val="18"/>
              </w:rPr>
            </w:pPr>
            <w:r w:rsidRPr="002A5C21">
              <w:rPr>
                <w:sz w:val="18"/>
                <w:szCs w:val="18"/>
                <w:lang w:val="sr-Cyrl-RS"/>
              </w:rPr>
              <w:t>Б</w:t>
            </w:r>
            <w:r w:rsidRPr="002A5C21">
              <w:rPr>
                <w:sz w:val="18"/>
                <w:szCs w:val="18"/>
                <w:lang w:val="sl-SI"/>
              </w:rPr>
              <w:t>аруџија</w:t>
            </w:r>
            <w:r w:rsidRPr="002A5C21">
              <w:rPr>
                <w:sz w:val="18"/>
                <w:szCs w:val="18"/>
                <w:lang w:val="sr-Cyrl-RS"/>
              </w:rPr>
              <w:t xml:space="preserve"> - К</w:t>
            </w:r>
            <w:r w:rsidRPr="002A5C21">
              <w:rPr>
                <w:sz w:val="18"/>
                <w:szCs w:val="18"/>
                <w:lang w:val="sl-SI"/>
              </w:rPr>
              <w:t>ошавско</w:t>
            </w:r>
            <w:r w:rsidRPr="002A5C21">
              <w:rPr>
                <w:sz w:val="18"/>
                <w:szCs w:val="18"/>
                <w:lang w:val="sr-Cyrl-RS"/>
              </w:rPr>
              <w:t xml:space="preserve"> -</w:t>
            </w:r>
            <w:r w:rsidRPr="002A5C21">
              <w:rPr>
                <w:sz w:val="18"/>
                <w:szCs w:val="18"/>
                <w:lang w:val="sl-SI"/>
              </w:rPr>
              <w:t xml:space="preserve"> </w:t>
            </w:r>
            <w:r w:rsidRPr="002A5C21">
              <w:rPr>
                <w:sz w:val="18"/>
                <w:szCs w:val="18"/>
                <w:lang w:val="sr-Cyrl-RS"/>
              </w:rPr>
              <w:t>Т</w:t>
            </w:r>
            <w:r w:rsidRPr="002A5C21">
              <w:rPr>
                <w:sz w:val="18"/>
                <w:szCs w:val="18"/>
                <w:lang w:val="sl-SI"/>
              </w:rPr>
              <w:t>ророга</w:t>
            </w:r>
            <w:r w:rsidRPr="002A5C21">
              <w:rPr>
                <w:sz w:val="18"/>
                <w:szCs w:val="18"/>
                <w:lang w:val="sr-Cyrl-RS"/>
              </w:rPr>
              <w:t xml:space="preserve"> - Бањска </w:t>
            </w:r>
            <w:r w:rsidRPr="002A5C21">
              <w:rPr>
                <w:sz w:val="18"/>
                <w:szCs w:val="18"/>
                <w:lang w:val="sl-SI"/>
              </w:rPr>
              <w:t>пољана</w:t>
            </w:r>
            <w:r w:rsidRPr="002A5C21">
              <w:rPr>
                <w:sz w:val="18"/>
                <w:szCs w:val="18"/>
                <w:lang w:val="sr-Cyrl-RS"/>
              </w:rPr>
              <w:t xml:space="preserve"> -</w:t>
            </w:r>
            <w:r w:rsidRPr="002A5C21">
              <w:rPr>
                <w:sz w:val="18"/>
                <w:szCs w:val="18"/>
                <w:lang w:val="sl-SI"/>
              </w:rPr>
              <w:t xml:space="preserve"> </w:t>
            </w:r>
            <w:r w:rsidRPr="002A5C21">
              <w:rPr>
                <w:sz w:val="18"/>
                <w:szCs w:val="18"/>
                <w:lang w:val="sr-Cyrl-RS"/>
              </w:rPr>
              <w:t>Ц</w:t>
            </w:r>
            <w:r w:rsidRPr="002A5C21">
              <w:rPr>
                <w:sz w:val="18"/>
                <w:szCs w:val="18"/>
                <w:lang w:val="sl-SI"/>
              </w:rPr>
              <w:t>уцуљаја</w:t>
            </w:r>
            <w:r w:rsidRPr="002A5C21">
              <w:rPr>
                <w:sz w:val="18"/>
                <w:szCs w:val="18"/>
                <w:lang w:val="sr-Cyrl-RS"/>
              </w:rPr>
              <w:t xml:space="preserve"> </w:t>
            </w:r>
            <w:r w:rsidR="006910C0" w:rsidRPr="002A5C21">
              <w:rPr>
                <w:sz w:val="18"/>
                <w:szCs w:val="18"/>
                <w:lang w:val="sr-Latn-RS"/>
              </w:rPr>
              <w:t>–</w:t>
            </w:r>
            <w:r w:rsidRPr="002A5C21">
              <w:rPr>
                <w:sz w:val="18"/>
                <w:szCs w:val="18"/>
                <w:lang w:val="sr-Cyrl-RS"/>
              </w:rPr>
              <w:t xml:space="preserve"> М</w:t>
            </w:r>
            <w:r w:rsidRPr="002A5C21">
              <w:rPr>
                <w:sz w:val="18"/>
                <w:szCs w:val="18"/>
                <w:lang w:val="sl-SI"/>
              </w:rPr>
              <w:t>анастир</w:t>
            </w:r>
          </w:p>
        </w:tc>
        <w:tc>
          <w:tcPr>
            <w:tcW w:w="1319" w:type="dxa"/>
            <w:tcBorders>
              <w:top w:val="single" w:sz="4" w:space="0" w:color="000000"/>
              <w:left w:val="single" w:sz="4" w:space="0" w:color="000000"/>
              <w:bottom w:val="single" w:sz="4" w:space="0" w:color="000000"/>
              <w:right w:val="single" w:sz="4" w:space="0" w:color="000000"/>
            </w:tcBorders>
            <w:vAlign w:val="center"/>
          </w:tcPr>
          <w:p w14:paraId="71C18B52" w14:textId="77777777" w:rsidR="005774D5" w:rsidRPr="002A5C21" w:rsidRDefault="00945304" w:rsidP="002A5C21">
            <w:pPr>
              <w:ind w:left="1"/>
              <w:jc w:val="center"/>
              <w:rPr>
                <w:sz w:val="18"/>
                <w:szCs w:val="18"/>
                <w:lang w:val="sr-Latn-RS"/>
              </w:rPr>
            </w:pPr>
            <w:r w:rsidRPr="002A5C21">
              <w:rPr>
                <w:sz w:val="18"/>
                <w:szCs w:val="18"/>
                <w:lang w:val="sr-Latn-RS"/>
              </w:rPr>
              <w:t>5,</w:t>
            </w:r>
            <w:r w:rsidR="00641429" w:rsidRPr="002A5C21">
              <w:rPr>
                <w:sz w:val="18"/>
                <w:szCs w:val="18"/>
                <w:lang w:val="sr-Latn-RS"/>
              </w:rPr>
              <w:t>9,10,11,26,27, 29,28,33,34,35, 32,43,42,35,36, 50,</w:t>
            </w:r>
          </w:p>
        </w:tc>
        <w:tc>
          <w:tcPr>
            <w:tcW w:w="411" w:type="dxa"/>
            <w:tcBorders>
              <w:top w:val="single" w:sz="4" w:space="0" w:color="000000"/>
              <w:left w:val="single" w:sz="4" w:space="0" w:color="000000"/>
              <w:bottom w:val="single" w:sz="4" w:space="0" w:color="000000"/>
              <w:right w:val="single" w:sz="4" w:space="0" w:color="000000"/>
            </w:tcBorders>
            <w:vAlign w:val="center"/>
          </w:tcPr>
          <w:p w14:paraId="290AC5B2" w14:textId="77777777" w:rsidR="005774D5" w:rsidRPr="002A5C21" w:rsidRDefault="005774D5" w:rsidP="002A5C21">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1D4F0FB7" w14:textId="77777777" w:rsidR="005774D5" w:rsidRPr="002A5C21" w:rsidRDefault="005774D5" w:rsidP="002A5C21">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7D1A8EFB" w14:textId="77777777" w:rsidR="005774D5" w:rsidRPr="002A5C21" w:rsidRDefault="00B97B4E" w:rsidP="002A5C21">
            <w:pPr>
              <w:ind w:left="2"/>
              <w:jc w:val="center"/>
              <w:rPr>
                <w:sz w:val="18"/>
                <w:szCs w:val="18"/>
                <w:lang w:val="sr-Latn-RS"/>
              </w:rPr>
            </w:pPr>
            <w:r w:rsidRPr="002A5C21">
              <w:rPr>
                <w:sz w:val="18"/>
                <w:szCs w:val="18"/>
                <w:lang w:val="sr-Latn-RS"/>
              </w:rPr>
              <w:t>0.36</w:t>
            </w:r>
          </w:p>
        </w:tc>
        <w:tc>
          <w:tcPr>
            <w:tcW w:w="423" w:type="dxa"/>
            <w:tcBorders>
              <w:top w:val="single" w:sz="4" w:space="0" w:color="auto"/>
              <w:left w:val="single" w:sz="4" w:space="0" w:color="auto"/>
              <w:bottom w:val="single" w:sz="4" w:space="0" w:color="auto"/>
              <w:right w:val="single" w:sz="4" w:space="0" w:color="auto"/>
            </w:tcBorders>
            <w:vAlign w:val="center"/>
          </w:tcPr>
          <w:p w14:paraId="7EEC3987" w14:textId="77777777" w:rsidR="005774D5" w:rsidRPr="002A5C21" w:rsidRDefault="005774D5"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4767E41B" w14:textId="77777777" w:rsidR="005774D5" w:rsidRPr="002A5C21" w:rsidRDefault="005774D5"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77A6C795" w14:textId="77777777" w:rsidR="005774D5" w:rsidRPr="002A5C21" w:rsidRDefault="005774D5" w:rsidP="002A5C21">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54438EEC" w14:textId="77777777" w:rsidR="005774D5" w:rsidRPr="002A5C21" w:rsidRDefault="005774D5" w:rsidP="002A5C21">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3ECECDE0" w14:textId="77777777" w:rsidR="005774D5" w:rsidRPr="002A5C21" w:rsidRDefault="005774D5"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1EBCD18F" w14:textId="77777777" w:rsidR="005774D5" w:rsidRPr="002A5C21" w:rsidRDefault="005774D5" w:rsidP="002A5C21">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4CC023DB" w14:textId="77777777" w:rsidR="005774D5" w:rsidRPr="002A5C21" w:rsidRDefault="005774D5"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022C5849" w14:textId="77777777" w:rsidR="005774D5" w:rsidRPr="002A5C21" w:rsidRDefault="005774D5"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A43A62F" w14:textId="77777777" w:rsidR="005774D5" w:rsidRPr="002A5C21" w:rsidRDefault="005172FF" w:rsidP="002A5C21">
            <w:pPr>
              <w:ind w:right="3"/>
              <w:jc w:val="center"/>
              <w:rPr>
                <w:sz w:val="18"/>
                <w:szCs w:val="18"/>
                <w:lang w:val="sr-Latn-RS"/>
              </w:rPr>
            </w:pPr>
            <w:r w:rsidRPr="002A5C21">
              <w:rPr>
                <w:sz w:val="18"/>
                <w:szCs w:val="18"/>
                <w:lang w:val="sr-Latn-RS"/>
              </w:rPr>
              <w:t>8.61</w:t>
            </w:r>
          </w:p>
        </w:tc>
        <w:tc>
          <w:tcPr>
            <w:tcW w:w="158" w:type="dxa"/>
            <w:tcBorders>
              <w:top w:val="single" w:sz="4" w:space="0" w:color="000000"/>
              <w:left w:val="single" w:sz="4" w:space="0" w:color="000000"/>
              <w:bottom w:val="single" w:sz="4" w:space="0" w:color="000000"/>
              <w:right w:val="single" w:sz="4" w:space="0" w:color="000000"/>
            </w:tcBorders>
            <w:vAlign w:val="center"/>
          </w:tcPr>
          <w:p w14:paraId="104B45BA" w14:textId="77777777" w:rsidR="005774D5" w:rsidRPr="002A5C21" w:rsidRDefault="005774D5"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32BEA34C" w14:textId="77777777" w:rsidR="005774D5" w:rsidRPr="002A5C21" w:rsidRDefault="005774D5"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568B7353" w14:textId="77777777" w:rsidR="005774D5" w:rsidRPr="002A5C21" w:rsidRDefault="00B97B4E" w:rsidP="002A5C21">
            <w:pPr>
              <w:ind w:left="4"/>
              <w:jc w:val="center"/>
              <w:rPr>
                <w:sz w:val="18"/>
                <w:szCs w:val="18"/>
              </w:rPr>
            </w:pPr>
            <w:r w:rsidRPr="002A5C21">
              <w:rPr>
                <w:sz w:val="18"/>
                <w:szCs w:val="18"/>
              </w:rPr>
              <w:t>8.97</w:t>
            </w:r>
          </w:p>
        </w:tc>
      </w:tr>
      <w:tr w:rsidR="00945304" w:rsidRPr="002A5C21" w14:paraId="46815D08"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hideMark/>
          </w:tcPr>
          <w:p w14:paraId="68F8ADCE" w14:textId="77777777" w:rsidR="005774D5" w:rsidRPr="002A5C21" w:rsidRDefault="005774D5" w:rsidP="002A5C21">
            <w:pPr>
              <w:ind w:right="1"/>
              <w:jc w:val="center"/>
              <w:rPr>
                <w:sz w:val="18"/>
                <w:szCs w:val="18"/>
              </w:rPr>
            </w:pPr>
            <w:r w:rsidRPr="002A5C21">
              <w:rPr>
                <w:sz w:val="18"/>
                <w:szCs w:val="18"/>
              </w:rPr>
              <w:t>5</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2730A6CE" w14:textId="77777777" w:rsidR="005774D5" w:rsidRPr="002A5C21" w:rsidRDefault="005774D5" w:rsidP="002A5C21">
            <w:pPr>
              <w:jc w:val="center"/>
              <w:rPr>
                <w:sz w:val="18"/>
                <w:szCs w:val="18"/>
              </w:rPr>
            </w:pPr>
            <w:r w:rsidRPr="002A5C21">
              <w:rPr>
                <w:sz w:val="18"/>
                <w:szCs w:val="18"/>
                <w:lang w:val="sr-Cyrl-RS"/>
              </w:rPr>
              <w:t>В</w:t>
            </w:r>
            <w:r w:rsidRPr="002A5C21">
              <w:rPr>
                <w:sz w:val="18"/>
                <w:szCs w:val="18"/>
                <w:lang w:val="sl-SI"/>
              </w:rPr>
              <w:t xml:space="preserve">ласина </w:t>
            </w:r>
            <w:r w:rsidR="006910C0" w:rsidRPr="002A5C21">
              <w:rPr>
                <w:sz w:val="18"/>
                <w:szCs w:val="18"/>
                <w:lang w:val="sl-SI"/>
              </w:rPr>
              <w:t>-</w:t>
            </w:r>
            <w:r w:rsidRPr="002A5C21">
              <w:rPr>
                <w:sz w:val="18"/>
                <w:szCs w:val="18"/>
                <w:lang w:val="sl-SI"/>
              </w:rPr>
              <w:t xml:space="preserve"> </w:t>
            </w:r>
            <w:r w:rsidRPr="002A5C21">
              <w:rPr>
                <w:sz w:val="18"/>
                <w:szCs w:val="18"/>
                <w:lang w:val="sr-Cyrl-RS"/>
              </w:rPr>
              <w:t>Т</w:t>
            </w:r>
            <w:r w:rsidRPr="002A5C21">
              <w:rPr>
                <w:sz w:val="18"/>
                <w:szCs w:val="18"/>
                <w:lang w:val="sl-SI"/>
              </w:rPr>
              <w:t>ророга</w:t>
            </w:r>
          </w:p>
        </w:tc>
        <w:tc>
          <w:tcPr>
            <w:tcW w:w="1319" w:type="dxa"/>
            <w:tcBorders>
              <w:top w:val="single" w:sz="4" w:space="0" w:color="000000"/>
              <w:left w:val="single" w:sz="4" w:space="0" w:color="000000"/>
              <w:bottom w:val="single" w:sz="4" w:space="0" w:color="000000"/>
              <w:right w:val="single" w:sz="4" w:space="0" w:color="000000"/>
            </w:tcBorders>
            <w:vAlign w:val="center"/>
          </w:tcPr>
          <w:p w14:paraId="107C070E" w14:textId="77777777" w:rsidR="005774D5" w:rsidRPr="002A5C21" w:rsidRDefault="00641429" w:rsidP="002A5C21">
            <w:pPr>
              <w:ind w:left="1"/>
              <w:jc w:val="center"/>
              <w:rPr>
                <w:sz w:val="18"/>
                <w:szCs w:val="18"/>
                <w:lang w:val="sr-Latn-RS"/>
              </w:rPr>
            </w:pPr>
            <w:r w:rsidRPr="002A5C21">
              <w:rPr>
                <w:sz w:val="18"/>
                <w:szCs w:val="18"/>
                <w:lang w:val="sr-Latn-RS"/>
              </w:rPr>
              <w:t>20,25,26,29,30, 33,32,31</w:t>
            </w:r>
          </w:p>
        </w:tc>
        <w:tc>
          <w:tcPr>
            <w:tcW w:w="411" w:type="dxa"/>
            <w:tcBorders>
              <w:top w:val="single" w:sz="4" w:space="0" w:color="000000"/>
              <w:left w:val="single" w:sz="4" w:space="0" w:color="000000"/>
              <w:bottom w:val="single" w:sz="4" w:space="0" w:color="000000"/>
              <w:right w:val="single" w:sz="4" w:space="0" w:color="000000"/>
            </w:tcBorders>
            <w:vAlign w:val="center"/>
          </w:tcPr>
          <w:p w14:paraId="01274BE1" w14:textId="77777777" w:rsidR="005774D5" w:rsidRPr="002A5C21" w:rsidRDefault="005774D5" w:rsidP="002A5C21">
            <w:pPr>
              <w:jc w:val="center"/>
              <w:rPr>
                <w:sz w:val="18"/>
                <w:szCs w:val="18"/>
                <w:lang w:val="sr-Latn-RS"/>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5B969528" w14:textId="77777777" w:rsidR="005774D5" w:rsidRPr="002A5C21" w:rsidRDefault="005774D5" w:rsidP="002A5C21">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3AE515FF" w14:textId="77777777" w:rsidR="005774D5" w:rsidRPr="002A5C21" w:rsidRDefault="00E621EE" w:rsidP="002A5C21">
            <w:pPr>
              <w:ind w:left="2"/>
              <w:jc w:val="center"/>
              <w:rPr>
                <w:sz w:val="18"/>
                <w:szCs w:val="18"/>
                <w:lang w:val="sr-Latn-RS"/>
              </w:rPr>
            </w:pPr>
            <w:r w:rsidRPr="002A5C21">
              <w:rPr>
                <w:sz w:val="18"/>
                <w:szCs w:val="18"/>
                <w:lang w:val="sr-Latn-RS"/>
              </w:rPr>
              <w:t>0.16</w:t>
            </w:r>
          </w:p>
        </w:tc>
        <w:tc>
          <w:tcPr>
            <w:tcW w:w="423" w:type="dxa"/>
            <w:tcBorders>
              <w:top w:val="single" w:sz="4" w:space="0" w:color="auto"/>
              <w:left w:val="single" w:sz="4" w:space="0" w:color="auto"/>
              <w:bottom w:val="single" w:sz="4" w:space="0" w:color="auto"/>
              <w:right w:val="single" w:sz="4" w:space="0" w:color="auto"/>
            </w:tcBorders>
            <w:vAlign w:val="center"/>
          </w:tcPr>
          <w:p w14:paraId="01899D40" w14:textId="77777777" w:rsidR="005774D5" w:rsidRPr="002A5C21" w:rsidRDefault="005774D5"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176249EA" w14:textId="77777777" w:rsidR="005774D5" w:rsidRPr="002A5C21" w:rsidRDefault="005774D5"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30BA4930" w14:textId="77777777" w:rsidR="005774D5" w:rsidRPr="002A5C21" w:rsidRDefault="005774D5" w:rsidP="002A5C21">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759677BC" w14:textId="77777777" w:rsidR="005774D5" w:rsidRPr="002A5C21" w:rsidRDefault="005774D5" w:rsidP="002A5C21">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287C5FD2" w14:textId="77777777" w:rsidR="005774D5" w:rsidRPr="002A5C21" w:rsidRDefault="005774D5"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4674C88A" w14:textId="77777777" w:rsidR="005774D5" w:rsidRPr="002A5C21" w:rsidRDefault="005774D5" w:rsidP="002A5C21">
            <w:pPr>
              <w:ind w:right="3"/>
              <w:jc w:val="center"/>
              <w:rPr>
                <w:sz w:val="18"/>
                <w:szCs w:val="18"/>
                <w:lang w:val="sr-Latn-RS"/>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093E3A64" w14:textId="77777777" w:rsidR="005774D5" w:rsidRPr="002A5C21" w:rsidRDefault="005774D5"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3352C327" w14:textId="77777777" w:rsidR="005774D5" w:rsidRPr="002A5C21" w:rsidRDefault="005774D5"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09158B2F" w14:textId="77777777" w:rsidR="005774D5" w:rsidRPr="002A5C21" w:rsidRDefault="006F159E" w:rsidP="002A5C21">
            <w:pPr>
              <w:ind w:right="3"/>
              <w:jc w:val="center"/>
              <w:rPr>
                <w:sz w:val="18"/>
                <w:szCs w:val="18"/>
                <w:lang w:val="sr-Latn-RS"/>
              </w:rPr>
            </w:pPr>
            <w:r w:rsidRPr="002A5C21">
              <w:rPr>
                <w:sz w:val="18"/>
                <w:szCs w:val="18"/>
                <w:lang w:val="sr-Latn-RS"/>
              </w:rPr>
              <w:t>3.38</w:t>
            </w:r>
          </w:p>
        </w:tc>
        <w:tc>
          <w:tcPr>
            <w:tcW w:w="158" w:type="dxa"/>
            <w:tcBorders>
              <w:top w:val="single" w:sz="4" w:space="0" w:color="000000"/>
              <w:left w:val="single" w:sz="4" w:space="0" w:color="000000"/>
              <w:bottom w:val="single" w:sz="4" w:space="0" w:color="000000"/>
              <w:right w:val="single" w:sz="4" w:space="0" w:color="000000"/>
            </w:tcBorders>
            <w:vAlign w:val="center"/>
          </w:tcPr>
          <w:p w14:paraId="1A893FA7" w14:textId="77777777" w:rsidR="005774D5" w:rsidRPr="002A5C21" w:rsidRDefault="005774D5"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1E5B9847" w14:textId="77777777" w:rsidR="005774D5" w:rsidRPr="002A5C21" w:rsidRDefault="005774D5"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3AED8E85" w14:textId="77777777" w:rsidR="005774D5" w:rsidRPr="002A5C21" w:rsidRDefault="00E621EE" w:rsidP="002A5C21">
            <w:pPr>
              <w:ind w:left="4"/>
              <w:jc w:val="center"/>
              <w:rPr>
                <w:sz w:val="18"/>
                <w:szCs w:val="18"/>
                <w:lang w:val="sr-Latn-RS"/>
              </w:rPr>
            </w:pPr>
            <w:r w:rsidRPr="002A5C21">
              <w:rPr>
                <w:sz w:val="18"/>
                <w:szCs w:val="18"/>
                <w:lang w:val="sr-Latn-RS"/>
              </w:rPr>
              <w:t>3</w:t>
            </w:r>
            <w:r w:rsidR="002427F9" w:rsidRPr="002A5C21">
              <w:rPr>
                <w:sz w:val="18"/>
                <w:szCs w:val="18"/>
                <w:lang w:val="sr-Latn-RS"/>
              </w:rPr>
              <w:t>.</w:t>
            </w:r>
            <w:r w:rsidRPr="002A5C21">
              <w:rPr>
                <w:sz w:val="18"/>
                <w:szCs w:val="18"/>
                <w:lang w:val="sr-Latn-RS"/>
              </w:rPr>
              <w:t>54</w:t>
            </w:r>
          </w:p>
        </w:tc>
      </w:tr>
      <w:tr w:rsidR="00945304" w:rsidRPr="002A5C21" w14:paraId="64B002EA"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hideMark/>
          </w:tcPr>
          <w:p w14:paraId="6BDAD824" w14:textId="77777777" w:rsidR="008E392E" w:rsidRPr="002A5C21" w:rsidRDefault="008E392E" w:rsidP="002A5C21">
            <w:pPr>
              <w:ind w:right="1"/>
              <w:jc w:val="center"/>
              <w:rPr>
                <w:sz w:val="18"/>
                <w:szCs w:val="18"/>
              </w:rPr>
            </w:pPr>
            <w:r w:rsidRPr="002A5C21">
              <w:rPr>
                <w:sz w:val="18"/>
                <w:szCs w:val="18"/>
              </w:rPr>
              <w:t>6</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45A2CDEC" w14:textId="77777777" w:rsidR="008E392E" w:rsidRPr="002A5C21" w:rsidRDefault="008E392E" w:rsidP="002A5C21">
            <w:pPr>
              <w:jc w:val="center"/>
              <w:rPr>
                <w:sz w:val="18"/>
                <w:szCs w:val="18"/>
              </w:rPr>
            </w:pPr>
            <w:r w:rsidRPr="002A5C21">
              <w:rPr>
                <w:sz w:val="18"/>
                <w:szCs w:val="18"/>
                <w:lang w:val="sr-Cyrl-RS"/>
              </w:rPr>
              <w:t xml:space="preserve">Миланов  </w:t>
            </w:r>
            <w:r w:rsidRPr="002A5C21">
              <w:rPr>
                <w:sz w:val="18"/>
                <w:szCs w:val="18"/>
                <w:lang w:val="sl-SI"/>
              </w:rPr>
              <w:t>камен</w:t>
            </w:r>
            <w:r w:rsidRPr="002A5C21">
              <w:rPr>
                <w:sz w:val="18"/>
                <w:szCs w:val="18"/>
                <w:lang w:val="sr-Cyrl-RS"/>
              </w:rPr>
              <w:t xml:space="preserve"> </w:t>
            </w:r>
            <w:r w:rsidR="006910C0" w:rsidRPr="002A5C21">
              <w:rPr>
                <w:sz w:val="18"/>
                <w:szCs w:val="18"/>
                <w:lang w:val="sr-Cyrl-RS"/>
              </w:rPr>
              <w:t>-</w:t>
            </w:r>
            <w:r w:rsidRPr="002A5C21">
              <w:rPr>
                <w:sz w:val="18"/>
                <w:szCs w:val="18"/>
                <w:lang w:val="sr-Cyrl-RS"/>
              </w:rPr>
              <w:t xml:space="preserve"> Големи </w:t>
            </w:r>
            <w:r w:rsidRPr="002A5C21">
              <w:rPr>
                <w:sz w:val="18"/>
                <w:szCs w:val="18"/>
                <w:lang w:val="sl-SI"/>
              </w:rPr>
              <w:t>врх</w:t>
            </w:r>
          </w:p>
        </w:tc>
        <w:tc>
          <w:tcPr>
            <w:tcW w:w="1319" w:type="dxa"/>
            <w:tcBorders>
              <w:top w:val="single" w:sz="4" w:space="0" w:color="000000"/>
              <w:left w:val="single" w:sz="4" w:space="0" w:color="000000"/>
              <w:bottom w:val="single" w:sz="4" w:space="0" w:color="000000"/>
              <w:right w:val="single" w:sz="4" w:space="0" w:color="000000"/>
            </w:tcBorders>
            <w:vAlign w:val="center"/>
          </w:tcPr>
          <w:p w14:paraId="11C29F7E" w14:textId="77777777" w:rsidR="008E392E" w:rsidRPr="002A5C21" w:rsidRDefault="00641429" w:rsidP="002A5C21">
            <w:pPr>
              <w:ind w:left="1"/>
              <w:jc w:val="center"/>
              <w:rPr>
                <w:sz w:val="18"/>
                <w:szCs w:val="18"/>
                <w:lang w:val="sr-Latn-RS"/>
              </w:rPr>
            </w:pPr>
            <w:r w:rsidRPr="002A5C21">
              <w:rPr>
                <w:sz w:val="18"/>
                <w:szCs w:val="18"/>
                <w:lang w:val="sr-Latn-RS"/>
              </w:rPr>
              <w:t>22,23,24</w:t>
            </w:r>
          </w:p>
        </w:tc>
        <w:tc>
          <w:tcPr>
            <w:tcW w:w="411" w:type="dxa"/>
            <w:tcBorders>
              <w:top w:val="single" w:sz="4" w:space="0" w:color="000000"/>
              <w:left w:val="single" w:sz="4" w:space="0" w:color="000000"/>
              <w:bottom w:val="single" w:sz="4" w:space="0" w:color="000000"/>
              <w:right w:val="single" w:sz="4" w:space="0" w:color="000000"/>
            </w:tcBorders>
            <w:vAlign w:val="center"/>
          </w:tcPr>
          <w:p w14:paraId="726D668F" w14:textId="77777777" w:rsidR="008E392E" w:rsidRPr="002A5C21" w:rsidRDefault="008E392E" w:rsidP="002A5C21">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6A046838" w14:textId="77777777" w:rsidR="008E392E" w:rsidRPr="002A5C21" w:rsidRDefault="008E392E" w:rsidP="002A5C21">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461F1851" w14:textId="77777777" w:rsidR="008E392E" w:rsidRPr="002A5C21" w:rsidRDefault="008E392E" w:rsidP="002A5C21">
            <w:pPr>
              <w:ind w:left="2"/>
              <w:jc w:val="center"/>
              <w:rPr>
                <w:sz w:val="18"/>
                <w:szCs w:val="18"/>
              </w:rPr>
            </w:pPr>
            <w:r w:rsidRPr="002A5C21">
              <w:rPr>
                <w:sz w:val="18"/>
                <w:szCs w:val="18"/>
              </w:rPr>
              <w:t>2.20</w:t>
            </w:r>
          </w:p>
        </w:tc>
        <w:tc>
          <w:tcPr>
            <w:tcW w:w="423" w:type="dxa"/>
            <w:tcBorders>
              <w:top w:val="single" w:sz="4" w:space="0" w:color="auto"/>
              <w:left w:val="single" w:sz="4" w:space="0" w:color="auto"/>
              <w:bottom w:val="single" w:sz="4" w:space="0" w:color="auto"/>
              <w:right w:val="single" w:sz="4" w:space="0" w:color="auto"/>
            </w:tcBorders>
            <w:vAlign w:val="center"/>
          </w:tcPr>
          <w:p w14:paraId="31F4AB73" w14:textId="77777777" w:rsidR="008E392E" w:rsidRPr="002A5C21" w:rsidRDefault="008E392E"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12623452" w14:textId="77777777" w:rsidR="008E392E" w:rsidRPr="002A5C21" w:rsidRDefault="008E392E"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5C7DE396" w14:textId="77777777" w:rsidR="008E392E" w:rsidRPr="002A5C21" w:rsidRDefault="008E392E" w:rsidP="002A5C21">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6490DB5D" w14:textId="77777777" w:rsidR="008E392E" w:rsidRPr="002A5C21" w:rsidRDefault="008E392E" w:rsidP="002A5C21">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243C71E1" w14:textId="77777777" w:rsidR="008E392E" w:rsidRPr="002A5C21" w:rsidRDefault="008E392E"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3DE97837" w14:textId="77777777" w:rsidR="008E392E" w:rsidRPr="002A5C21" w:rsidRDefault="008E392E" w:rsidP="002A5C21">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40B5A7A7" w14:textId="77777777" w:rsidR="008E392E" w:rsidRPr="002A5C21" w:rsidRDefault="008E392E"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13ED8B0F" w14:textId="77777777" w:rsidR="008E392E" w:rsidRPr="002A5C21" w:rsidRDefault="008E392E"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1AFC8CAD" w14:textId="77777777" w:rsidR="008E392E" w:rsidRPr="002A5C21" w:rsidRDefault="008E392E" w:rsidP="002A5C21">
            <w:pPr>
              <w:ind w:right="3"/>
              <w:jc w:val="center"/>
              <w:rPr>
                <w:sz w:val="18"/>
                <w:szCs w:val="18"/>
              </w:rPr>
            </w:pPr>
            <w:r w:rsidRPr="002A5C21">
              <w:rPr>
                <w:sz w:val="18"/>
                <w:szCs w:val="18"/>
              </w:rPr>
              <w:t>1.65</w:t>
            </w:r>
          </w:p>
        </w:tc>
        <w:tc>
          <w:tcPr>
            <w:tcW w:w="158" w:type="dxa"/>
            <w:tcBorders>
              <w:top w:val="single" w:sz="4" w:space="0" w:color="000000"/>
              <w:left w:val="single" w:sz="4" w:space="0" w:color="000000"/>
              <w:bottom w:val="single" w:sz="4" w:space="0" w:color="000000"/>
              <w:right w:val="single" w:sz="4" w:space="0" w:color="000000"/>
            </w:tcBorders>
            <w:vAlign w:val="center"/>
          </w:tcPr>
          <w:p w14:paraId="65AD9499" w14:textId="77777777" w:rsidR="008E392E" w:rsidRPr="002A5C21" w:rsidRDefault="008E392E"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4F2AA3EC" w14:textId="77777777" w:rsidR="008E392E" w:rsidRPr="002A5C21" w:rsidRDefault="008E392E"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31DF759E" w14:textId="77777777" w:rsidR="008E392E" w:rsidRPr="002A5C21" w:rsidRDefault="008E392E" w:rsidP="002A5C21">
            <w:pPr>
              <w:ind w:left="4"/>
              <w:jc w:val="center"/>
              <w:rPr>
                <w:sz w:val="18"/>
                <w:szCs w:val="18"/>
              </w:rPr>
            </w:pPr>
            <w:r w:rsidRPr="002A5C21">
              <w:rPr>
                <w:sz w:val="18"/>
                <w:szCs w:val="18"/>
              </w:rPr>
              <w:t>3.85</w:t>
            </w:r>
          </w:p>
        </w:tc>
      </w:tr>
      <w:tr w:rsidR="00945304" w:rsidRPr="002A5C21" w14:paraId="629D7229"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hideMark/>
          </w:tcPr>
          <w:p w14:paraId="4F6CC703" w14:textId="77777777" w:rsidR="008E392E" w:rsidRPr="002A5C21" w:rsidRDefault="008E392E" w:rsidP="002A5C21">
            <w:pPr>
              <w:ind w:right="1"/>
              <w:jc w:val="center"/>
              <w:rPr>
                <w:sz w:val="18"/>
                <w:szCs w:val="18"/>
              </w:rPr>
            </w:pPr>
            <w:r w:rsidRPr="002A5C21">
              <w:rPr>
                <w:sz w:val="18"/>
                <w:szCs w:val="18"/>
              </w:rPr>
              <w:t>8</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1B1BAF89" w14:textId="77777777" w:rsidR="008E392E" w:rsidRPr="002A5C21" w:rsidRDefault="008E392E" w:rsidP="002A5C21">
            <w:pPr>
              <w:jc w:val="center"/>
              <w:rPr>
                <w:sz w:val="18"/>
                <w:szCs w:val="18"/>
              </w:rPr>
            </w:pPr>
            <w:r w:rsidRPr="002A5C21">
              <w:rPr>
                <w:sz w:val="18"/>
                <w:szCs w:val="18"/>
                <w:lang w:val="sr-Cyrl-RS"/>
              </w:rPr>
              <w:t xml:space="preserve">Големи </w:t>
            </w:r>
            <w:r w:rsidRPr="002A5C21">
              <w:rPr>
                <w:sz w:val="18"/>
                <w:szCs w:val="18"/>
                <w:lang w:val="sl-SI"/>
              </w:rPr>
              <w:t xml:space="preserve">врх - </w:t>
            </w:r>
            <w:r w:rsidRPr="002A5C21">
              <w:rPr>
                <w:sz w:val="18"/>
                <w:szCs w:val="18"/>
                <w:lang w:val="sr-Cyrl-RS"/>
              </w:rPr>
              <w:t>Г</w:t>
            </w:r>
            <w:r w:rsidRPr="002A5C21">
              <w:rPr>
                <w:sz w:val="18"/>
                <w:szCs w:val="18"/>
                <w:lang w:val="sl-SI"/>
              </w:rPr>
              <w:t>авранчић</w:t>
            </w:r>
          </w:p>
        </w:tc>
        <w:tc>
          <w:tcPr>
            <w:tcW w:w="1319" w:type="dxa"/>
            <w:tcBorders>
              <w:top w:val="single" w:sz="4" w:space="0" w:color="000000"/>
              <w:left w:val="single" w:sz="4" w:space="0" w:color="000000"/>
              <w:bottom w:val="single" w:sz="4" w:space="0" w:color="000000"/>
              <w:right w:val="single" w:sz="4" w:space="0" w:color="000000"/>
            </w:tcBorders>
            <w:vAlign w:val="center"/>
          </w:tcPr>
          <w:p w14:paraId="1029CE66" w14:textId="77777777" w:rsidR="008E392E" w:rsidRPr="002A5C21" w:rsidRDefault="00641429" w:rsidP="002A5C21">
            <w:pPr>
              <w:ind w:left="1"/>
              <w:jc w:val="center"/>
              <w:rPr>
                <w:sz w:val="18"/>
                <w:szCs w:val="18"/>
                <w:lang w:val="sr-Latn-RS"/>
              </w:rPr>
            </w:pPr>
            <w:r w:rsidRPr="002A5C21">
              <w:rPr>
                <w:sz w:val="18"/>
                <w:szCs w:val="18"/>
                <w:lang w:val="sr-Latn-RS"/>
              </w:rPr>
              <w:t>44,45,46,64</w:t>
            </w:r>
          </w:p>
        </w:tc>
        <w:tc>
          <w:tcPr>
            <w:tcW w:w="411" w:type="dxa"/>
            <w:tcBorders>
              <w:top w:val="single" w:sz="4" w:space="0" w:color="000000"/>
              <w:left w:val="single" w:sz="4" w:space="0" w:color="000000"/>
              <w:bottom w:val="single" w:sz="4" w:space="0" w:color="000000"/>
              <w:right w:val="single" w:sz="4" w:space="0" w:color="000000"/>
            </w:tcBorders>
            <w:vAlign w:val="center"/>
          </w:tcPr>
          <w:p w14:paraId="2EDFD84D" w14:textId="77777777" w:rsidR="008E392E" w:rsidRPr="002A5C21" w:rsidRDefault="008E392E" w:rsidP="002A5C21">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5C79D31E" w14:textId="77777777" w:rsidR="008E392E" w:rsidRPr="002A5C21" w:rsidRDefault="008E392E" w:rsidP="002A5C21">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48A51B3C" w14:textId="77777777" w:rsidR="008E392E" w:rsidRPr="002A5C21" w:rsidRDefault="008E392E" w:rsidP="002A5C21">
            <w:pPr>
              <w:ind w:left="2"/>
              <w:jc w:val="center"/>
              <w:rPr>
                <w:sz w:val="18"/>
                <w:szCs w:val="18"/>
              </w:rPr>
            </w:pPr>
            <w:r w:rsidRPr="002A5C21">
              <w:rPr>
                <w:sz w:val="18"/>
                <w:szCs w:val="18"/>
              </w:rPr>
              <w:t>1.02</w:t>
            </w:r>
          </w:p>
        </w:tc>
        <w:tc>
          <w:tcPr>
            <w:tcW w:w="423" w:type="dxa"/>
            <w:tcBorders>
              <w:top w:val="single" w:sz="4" w:space="0" w:color="auto"/>
              <w:left w:val="single" w:sz="4" w:space="0" w:color="auto"/>
              <w:bottom w:val="single" w:sz="4" w:space="0" w:color="auto"/>
              <w:right w:val="single" w:sz="4" w:space="0" w:color="auto"/>
            </w:tcBorders>
            <w:vAlign w:val="center"/>
          </w:tcPr>
          <w:p w14:paraId="0112B7E0" w14:textId="77777777" w:rsidR="008E392E" w:rsidRPr="002A5C21" w:rsidRDefault="008E392E"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4624AF24" w14:textId="77777777" w:rsidR="008E392E" w:rsidRPr="002A5C21" w:rsidRDefault="008E392E"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085FDCB6" w14:textId="77777777" w:rsidR="008E392E" w:rsidRPr="002A5C21" w:rsidRDefault="008E392E" w:rsidP="002A5C21">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60A2EEE2" w14:textId="77777777" w:rsidR="008E392E" w:rsidRPr="002A5C21" w:rsidRDefault="008E392E" w:rsidP="002A5C21">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65B339DA" w14:textId="77777777" w:rsidR="008E392E" w:rsidRPr="002A5C21" w:rsidRDefault="008E392E"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27BF53A9" w14:textId="77777777" w:rsidR="008E392E" w:rsidRPr="002A5C21" w:rsidRDefault="008E392E" w:rsidP="002A5C21">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71F950B6" w14:textId="77777777" w:rsidR="008E392E" w:rsidRPr="002A5C21" w:rsidRDefault="008E392E"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049A398D" w14:textId="77777777" w:rsidR="008E392E" w:rsidRPr="002A5C21" w:rsidRDefault="008E392E"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2B9E8B33" w14:textId="77777777" w:rsidR="008E392E" w:rsidRPr="002A5C21" w:rsidRDefault="008E392E" w:rsidP="002A5C21">
            <w:pPr>
              <w:ind w:right="3"/>
              <w:jc w:val="center"/>
              <w:rPr>
                <w:sz w:val="18"/>
                <w:szCs w:val="18"/>
              </w:rPr>
            </w:pPr>
            <w:r w:rsidRPr="002A5C21">
              <w:rPr>
                <w:sz w:val="18"/>
                <w:szCs w:val="18"/>
              </w:rPr>
              <w:t>1.60</w:t>
            </w:r>
          </w:p>
        </w:tc>
        <w:tc>
          <w:tcPr>
            <w:tcW w:w="158" w:type="dxa"/>
            <w:tcBorders>
              <w:top w:val="single" w:sz="4" w:space="0" w:color="000000"/>
              <w:left w:val="single" w:sz="4" w:space="0" w:color="000000"/>
              <w:bottom w:val="single" w:sz="4" w:space="0" w:color="000000"/>
              <w:right w:val="single" w:sz="4" w:space="0" w:color="000000"/>
            </w:tcBorders>
            <w:vAlign w:val="center"/>
          </w:tcPr>
          <w:p w14:paraId="7C4EE71C" w14:textId="77777777" w:rsidR="008E392E" w:rsidRPr="002A5C21" w:rsidRDefault="008E392E"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7A05173A" w14:textId="77777777" w:rsidR="008E392E" w:rsidRPr="002A5C21" w:rsidRDefault="008E392E"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3059083A" w14:textId="77777777" w:rsidR="008E392E" w:rsidRPr="002A5C21" w:rsidRDefault="008E392E" w:rsidP="002A5C21">
            <w:pPr>
              <w:ind w:left="4"/>
              <w:jc w:val="center"/>
              <w:rPr>
                <w:sz w:val="18"/>
                <w:szCs w:val="18"/>
              </w:rPr>
            </w:pPr>
            <w:r w:rsidRPr="002A5C21">
              <w:rPr>
                <w:sz w:val="18"/>
                <w:szCs w:val="18"/>
              </w:rPr>
              <w:t>2.62</w:t>
            </w:r>
          </w:p>
        </w:tc>
      </w:tr>
      <w:tr w:rsidR="00945304" w:rsidRPr="002A5C21" w14:paraId="02FA92A7"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hideMark/>
          </w:tcPr>
          <w:p w14:paraId="4D31679C" w14:textId="77777777" w:rsidR="008E392E" w:rsidRPr="002A5C21" w:rsidRDefault="008E392E" w:rsidP="002A5C21">
            <w:pPr>
              <w:ind w:right="1"/>
              <w:jc w:val="center"/>
              <w:rPr>
                <w:sz w:val="18"/>
                <w:szCs w:val="18"/>
              </w:rPr>
            </w:pPr>
            <w:r w:rsidRPr="002A5C21">
              <w:rPr>
                <w:sz w:val="18"/>
                <w:szCs w:val="18"/>
              </w:rPr>
              <w:t>9</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7B60A7E8" w14:textId="77777777" w:rsidR="008E392E" w:rsidRPr="002A5C21" w:rsidRDefault="008E392E" w:rsidP="002A5C21">
            <w:pPr>
              <w:jc w:val="center"/>
              <w:rPr>
                <w:sz w:val="18"/>
                <w:szCs w:val="18"/>
              </w:rPr>
            </w:pPr>
            <w:r w:rsidRPr="002A5C21">
              <w:rPr>
                <w:sz w:val="18"/>
                <w:szCs w:val="18"/>
                <w:lang w:val="sr-Cyrl-RS"/>
              </w:rPr>
              <w:t xml:space="preserve">Бањска </w:t>
            </w:r>
            <w:r w:rsidRPr="002A5C21">
              <w:rPr>
                <w:sz w:val="18"/>
                <w:szCs w:val="18"/>
                <w:lang w:val="sl-SI"/>
              </w:rPr>
              <w:t>пољана</w:t>
            </w:r>
            <w:r w:rsidRPr="002A5C21">
              <w:rPr>
                <w:sz w:val="18"/>
                <w:szCs w:val="18"/>
                <w:lang w:val="sr-Cyrl-RS"/>
              </w:rPr>
              <w:t xml:space="preserve"> </w:t>
            </w:r>
            <w:r w:rsidRPr="002A5C21">
              <w:rPr>
                <w:sz w:val="18"/>
                <w:szCs w:val="18"/>
                <w:lang w:val="sl-SI"/>
              </w:rPr>
              <w:t>-</w:t>
            </w:r>
            <w:r w:rsidR="00142255" w:rsidRPr="002A5C21">
              <w:rPr>
                <w:sz w:val="18"/>
                <w:szCs w:val="18"/>
                <w:lang w:val="sl-SI"/>
              </w:rPr>
              <w:t xml:space="preserve"> </w:t>
            </w:r>
            <w:r w:rsidRPr="002A5C21">
              <w:rPr>
                <w:sz w:val="18"/>
                <w:szCs w:val="18"/>
                <w:lang w:val="sr-Cyrl-RS"/>
              </w:rPr>
              <w:t>С</w:t>
            </w:r>
            <w:r w:rsidRPr="002A5C21">
              <w:rPr>
                <w:sz w:val="18"/>
                <w:szCs w:val="18"/>
                <w:lang w:val="sl-SI"/>
              </w:rPr>
              <w:t>вињци</w:t>
            </w:r>
          </w:p>
        </w:tc>
        <w:tc>
          <w:tcPr>
            <w:tcW w:w="1319" w:type="dxa"/>
            <w:tcBorders>
              <w:top w:val="single" w:sz="4" w:space="0" w:color="000000"/>
              <w:left w:val="single" w:sz="4" w:space="0" w:color="000000"/>
              <w:bottom w:val="single" w:sz="4" w:space="0" w:color="000000"/>
              <w:right w:val="single" w:sz="4" w:space="0" w:color="000000"/>
            </w:tcBorders>
            <w:vAlign w:val="center"/>
          </w:tcPr>
          <w:p w14:paraId="46166020" w14:textId="77777777" w:rsidR="008E392E" w:rsidRPr="002A5C21" w:rsidRDefault="00142255" w:rsidP="002A5C21">
            <w:pPr>
              <w:ind w:left="1"/>
              <w:jc w:val="center"/>
              <w:rPr>
                <w:sz w:val="18"/>
                <w:szCs w:val="18"/>
                <w:lang w:val="sr-Latn-RS"/>
              </w:rPr>
            </w:pPr>
            <w:r w:rsidRPr="002A5C21">
              <w:rPr>
                <w:sz w:val="18"/>
                <w:szCs w:val="18"/>
                <w:lang w:val="sr-Latn-RS"/>
              </w:rPr>
              <w:t>43,44,47,49</w:t>
            </w:r>
          </w:p>
        </w:tc>
        <w:tc>
          <w:tcPr>
            <w:tcW w:w="411" w:type="dxa"/>
            <w:tcBorders>
              <w:top w:val="single" w:sz="4" w:space="0" w:color="000000"/>
              <w:left w:val="single" w:sz="4" w:space="0" w:color="000000"/>
              <w:bottom w:val="single" w:sz="4" w:space="0" w:color="000000"/>
              <w:right w:val="single" w:sz="4" w:space="0" w:color="000000"/>
            </w:tcBorders>
            <w:vAlign w:val="center"/>
          </w:tcPr>
          <w:p w14:paraId="63727461" w14:textId="77777777" w:rsidR="008E392E" w:rsidRPr="002A5C21" w:rsidRDefault="008E392E" w:rsidP="002A5C21">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38E79564" w14:textId="77777777" w:rsidR="008E392E" w:rsidRPr="002A5C21" w:rsidRDefault="008E392E" w:rsidP="002A5C21">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275AE33D" w14:textId="77777777" w:rsidR="008E392E" w:rsidRPr="002A5C21" w:rsidRDefault="008E392E" w:rsidP="002A5C21">
            <w:pPr>
              <w:ind w:left="2"/>
              <w:jc w:val="center"/>
              <w:rPr>
                <w:sz w:val="18"/>
                <w:szCs w:val="18"/>
              </w:rPr>
            </w:pPr>
          </w:p>
        </w:tc>
        <w:tc>
          <w:tcPr>
            <w:tcW w:w="423" w:type="dxa"/>
            <w:tcBorders>
              <w:top w:val="single" w:sz="4" w:space="0" w:color="auto"/>
              <w:left w:val="single" w:sz="4" w:space="0" w:color="auto"/>
              <w:bottom w:val="single" w:sz="4" w:space="0" w:color="auto"/>
              <w:right w:val="single" w:sz="4" w:space="0" w:color="auto"/>
            </w:tcBorders>
            <w:vAlign w:val="center"/>
          </w:tcPr>
          <w:p w14:paraId="64CC60B1" w14:textId="77777777" w:rsidR="008E392E" w:rsidRPr="002A5C21" w:rsidRDefault="008E392E"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0FA655B9" w14:textId="77777777" w:rsidR="008E392E" w:rsidRPr="002A5C21" w:rsidRDefault="008E392E"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7B335180" w14:textId="77777777" w:rsidR="008E392E" w:rsidRPr="002A5C21" w:rsidRDefault="008E392E" w:rsidP="002A5C21">
            <w:pPr>
              <w:ind w:right="3"/>
              <w:jc w:val="center"/>
              <w:rPr>
                <w:sz w:val="18"/>
                <w:szCs w:val="18"/>
                <w:lang w:val="sr-Latn-RS"/>
              </w:rPr>
            </w:pPr>
            <w:r w:rsidRPr="002A5C21">
              <w:rPr>
                <w:sz w:val="18"/>
                <w:szCs w:val="18"/>
                <w:lang w:val="sr-Latn-RS"/>
              </w:rPr>
              <w:t>0.46</w:t>
            </w:r>
          </w:p>
        </w:tc>
        <w:tc>
          <w:tcPr>
            <w:tcW w:w="1027" w:type="dxa"/>
            <w:tcBorders>
              <w:top w:val="single" w:sz="4" w:space="0" w:color="000000"/>
              <w:left w:val="single" w:sz="4" w:space="0" w:color="auto"/>
              <w:bottom w:val="single" w:sz="4" w:space="0" w:color="000000"/>
              <w:right w:val="single" w:sz="4" w:space="0" w:color="auto"/>
            </w:tcBorders>
            <w:vAlign w:val="center"/>
          </w:tcPr>
          <w:p w14:paraId="7ACA9DA6" w14:textId="77777777" w:rsidR="008E392E" w:rsidRPr="002A5C21" w:rsidRDefault="008E392E" w:rsidP="002A5C21">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4A0ED6C6" w14:textId="77777777" w:rsidR="008E392E" w:rsidRPr="002A5C21" w:rsidRDefault="008E392E"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3652524E" w14:textId="77777777" w:rsidR="008E392E" w:rsidRPr="002A5C21" w:rsidRDefault="008E392E" w:rsidP="002A5C21">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0F2C5527" w14:textId="77777777" w:rsidR="008E392E" w:rsidRPr="002A5C21" w:rsidRDefault="008E392E"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32CB7257" w14:textId="77777777" w:rsidR="008E392E" w:rsidRPr="002A5C21" w:rsidRDefault="008E392E"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41EE3DC9" w14:textId="77777777" w:rsidR="008E392E" w:rsidRPr="002A5C21" w:rsidRDefault="008E392E" w:rsidP="002A5C21">
            <w:pPr>
              <w:ind w:right="3"/>
              <w:jc w:val="center"/>
              <w:rPr>
                <w:sz w:val="18"/>
                <w:szCs w:val="18"/>
                <w:lang w:val="sr-Latn-RS"/>
              </w:rPr>
            </w:pPr>
            <w:r w:rsidRPr="002A5C21">
              <w:rPr>
                <w:sz w:val="18"/>
                <w:szCs w:val="18"/>
                <w:lang w:val="sr-Latn-RS"/>
              </w:rPr>
              <w:t>0.93</w:t>
            </w:r>
          </w:p>
        </w:tc>
        <w:tc>
          <w:tcPr>
            <w:tcW w:w="158" w:type="dxa"/>
            <w:tcBorders>
              <w:top w:val="single" w:sz="4" w:space="0" w:color="000000"/>
              <w:left w:val="single" w:sz="4" w:space="0" w:color="000000"/>
              <w:bottom w:val="single" w:sz="4" w:space="0" w:color="000000"/>
              <w:right w:val="single" w:sz="4" w:space="0" w:color="000000"/>
            </w:tcBorders>
            <w:vAlign w:val="center"/>
          </w:tcPr>
          <w:p w14:paraId="6BC51B1D" w14:textId="77777777" w:rsidR="008E392E" w:rsidRPr="002A5C21" w:rsidRDefault="008E392E"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03AE123D" w14:textId="77777777" w:rsidR="008E392E" w:rsidRPr="002A5C21" w:rsidRDefault="008E392E"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47FE5473" w14:textId="77777777" w:rsidR="008E392E" w:rsidRPr="002A5C21" w:rsidRDefault="008E392E" w:rsidP="002A5C21">
            <w:pPr>
              <w:ind w:left="4"/>
              <w:jc w:val="center"/>
              <w:rPr>
                <w:sz w:val="18"/>
                <w:szCs w:val="18"/>
                <w:lang w:val="sr-Latn-RS"/>
              </w:rPr>
            </w:pPr>
            <w:r w:rsidRPr="002A5C21">
              <w:rPr>
                <w:sz w:val="18"/>
                <w:szCs w:val="18"/>
                <w:lang w:val="sr-Latn-RS"/>
              </w:rPr>
              <w:t>1</w:t>
            </w:r>
            <w:r w:rsidR="002427F9" w:rsidRPr="002A5C21">
              <w:rPr>
                <w:sz w:val="18"/>
                <w:szCs w:val="18"/>
                <w:lang w:val="sr-Latn-RS"/>
              </w:rPr>
              <w:t>.</w:t>
            </w:r>
            <w:r w:rsidRPr="002A5C21">
              <w:rPr>
                <w:sz w:val="18"/>
                <w:szCs w:val="18"/>
                <w:lang w:val="sr-Latn-RS"/>
              </w:rPr>
              <w:t>39</w:t>
            </w:r>
          </w:p>
        </w:tc>
      </w:tr>
      <w:tr w:rsidR="00945304" w:rsidRPr="002A5C21" w14:paraId="2E12DD99"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hideMark/>
          </w:tcPr>
          <w:p w14:paraId="61D8C019" w14:textId="77777777" w:rsidR="008E392E" w:rsidRPr="002A5C21" w:rsidRDefault="008E392E" w:rsidP="002A5C21">
            <w:pPr>
              <w:ind w:right="1"/>
              <w:jc w:val="center"/>
              <w:rPr>
                <w:sz w:val="18"/>
                <w:szCs w:val="18"/>
              </w:rPr>
            </w:pPr>
            <w:r w:rsidRPr="002A5C21">
              <w:rPr>
                <w:sz w:val="18"/>
                <w:szCs w:val="18"/>
              </w:rPr>
              <w:t>10</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534E5819" w14:textId="77777777" w:rsidR="008E392E" w:rsidRPr="002A5C21" w:rsidRDefault="008E392E" w:rsidP="002A5C21">
            <w:pPr>
              <w:jc w:val="center"/>
              <w:rPr>
                <w:sz w:val="18"/>
                <w:szCs w:val="18"/>
              </w:rPr>
            </w:pPr>
            <w:r w:rsidRPr="002A5C21">
              <w:rPr>
                <w:sz w:val="18"/>
                <w:szCs w:val="18"/>
                <w:lang w:val="sr-Cyrl-RS"/>
              </w:rPr>
              <w:t>О</w:t>
            </w:r>
            <w:r w:rsidRPr="002A5C21">
              <w:rPr>
                <w:sz w:val="18"/>
                <w:szCs w:val="18"/>
                <w:lang w:val="sl-SI"/>
              </w:rPr>
              <w:t xml:space="preserve">чно- </w:t>
            </w:r>
            <w:r w:rsidRPr="002A5C21">
              <w:rPr>
                <w:sz w:val="18"/>
                <w:szCs w:val="18"/>
                <w:lang w:val="sr-Cyrl-RS"/>
              </w:rPr>
              <w:t>Мртва</w:t>
            </w:r>
            <w:r w:rsidRPr="002A5C21">
              <w:rPr>
                <w:sz w:val="18"/>
                <w:szCs w:val="18"/>
                <w:lang w:val="sl-SI"/>
              </w:rPr>
              <w:t xml:space="preserve"> бучина</w:t>
            </w:r>
          </w:p>
        </w:tc>
        <w:tc>
          <w:tcPr>
            <w:tcW w:w="1319" w:type="dxa"/>
            <w:tcBorders>
              <w:top w:val="single" w:sz="4" w:space="0" w:color="000000"/>
              <w:left w:val="single" w:sz="4" w:space="0" w:color="000000"/>
              <w:bottom w:val="single" w:sz="4" w:space="0" w:color="000000"/>
              <w:right w:val="single" w:sz="4" w:space="0" w:color="000000"/>
            </w:tcBorders>
            <w:vAlign w:val="center"/>
          </w:tcPr>
          <w:p w14:paraId="7F969FD4" w14:textId="77777777" w:rsidR="008E392E" w:rsidRPr="002A5C21" w:rsidRDefault="00142255" w:rsidP="002A5C21">
            <w:pPr>
              <w:ind w:left="1"/>
              <w:jc w:val="center"/>
              <w:rPr>
                <w:sz w:val="18"/>
                <w:szCs w:val="18"/>
                <w:lang w:val="sr-Latn-RS"/>
              </w:rPr>
            </w:pPr>
            <w:r w:rsidRPr="002A5C21">
              <w:rPr>
                <w:sz w:val="18"/>
                <w:szCs w:val="18"/>
                <w:lang w:val="sr-Latn-RS"/>
              </w:rPr>
              <w:t>4,5,6,3,2,7</w:t>
            </w:r>
          </w:p>
        </w:tc>
        <w:tc>
          <w:tcPr>
            <w:tcW w:w="411" w:type="dxa"/>
            <w:tcBorders>
              <w:top w:val="single" w:sz="4" w:space="0" w:color="000000"/>
              <w:left w:val="single" w:sz="4" w:space="0" w:color="000000"/>
              <w:bottom w:val="single" w:sz="4" w:space="0" w:color="000000"/>
              <w:right w:val="single" w:sz="4" w:space="0" w:color="000000"/>
            </w:tcBorders>
            <w:vAlign w:val="center"/>
          </w:tcPr>
          <w:p w14:paraId="507E85AB" w14:textId="77777777" w:rsidR="008E392E" w:rsidRPr="002A5C21" w:rsidRDefault="008E392E" w:rsidP="002A5C21">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20DAE27D" w14:textId="77777777" w:rsidR="008E392E" w:rsidRPr="002A5C21" w:rsidRDefault="008E392E" w:rsidP="002A5C21">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082FA86F" w14:textId="77777777" w:rsidR="008E392E" w:rsidRPr="002A5C21" w:rsidRDefault="008E392E" w:rsidP="002A5C21">
            <w:pPr>
              <w:ind w:left="2"/>
              <w:jc w:val="center"/>
              <w:rPr>
                <w:sz w:val="18"/>
                <w:szCs w:val="18"/>
              </w:rPr>
            </w:pPr>
          </w:p>
        </w:tc>
        <w:tc>
          <w:tcPr>
            <w:tcW w:w="423" w:type="dxa"/>
            <w:tcBorders>
              <w:top w:val="single" w:sz="4" w:space="0" w:color="auto"/>
              <w:left w:val="single" w:sz="4" w:space="0" w:color="auto"/>
              <w:bottom w:val="single" w:sz="4" w:space="0" w:color="auto"/>
              <w:right w:val="single" w:sz="4" w:space="0" w:color="auto"/>
            </w:tcBorders>
            <w:vAlign w:val="center"/>
          </w:tcPr>
          <w:p w14:paraId="275D67B1" w14:textId="77777777" w:rsidR="008E392E" w:rsidRPr="002A5C21" w:rsidRDefault="008E392E"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455FC213" w14:textId="77777777" w:rsidR="008E392E" w:rsidRPr="002A5C21" w:rsidRDefault="008E392E"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05A52567" w14:textId="77777777" w:rsidR="008E392E" w:rsidRPr="002A5C21" w:rsidRDefault="008E392E" w:rsidP="002A5C21">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2B98935F" w14:textId="77777777" w:rsidR="008E392E" w:rsidRPr="002A5C21" w:rsidRDefault="008E392E" w:rsidP="002A5C21">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175A6AC5" w14:textId="77777777" w:rsidR="008E392E" w:rsidRPr="002A5C21" w:rsidRDefault="008E392E"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02BED772" w14:textId="77777777" w:rsidR="008E392E" w:rsidRPr="002A5C21" w:rsidRDefault="008E392E" w:rsidP="002A5C21">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6E5BD5A7" w14:textId="77777777" w:rsidR="008E392E" w:rsidRPr="002A5C21" w:rsidRDefault="008E392E"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54204C13" w14:textId="77777777" w:rsidR="008E392E" w:rsidRPr="002A5C21" w:rsidRDefault="008E392E"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6134EBD" w14:textId="77777777" w:rsidR="008E392E" w:rsidRPr="002A5C21" w:rsidRDefault="008E392E" w:rsidP="002A5C21">
            <w:pPr>
              <w:ind w:right="3"/>
              <w:jc w:val="center"/>
              <w:rPr>
                <w:sz w:val="18"/>
                <w:szCs w:val="18"/>
              </w:rPr>
            </w:pPr>
            <w:r w:rsidRPr="002A5C21">
              <w:rPr>
                <w:sz w:val="18"/>
                <w:szCs w:val="18"/>
              </w:rPr>
              <w:t>1.94</w:t>
            </w:r>
          </w:p>
        </w:tc>
        <w:tc>
          <w:tcPr>
            <w:tcW w:w="158" w:type="dxa"/>
            <w:tcBorders>
              <w:top w:val="single" w:sz="4" w:space="0" w:color="000000"/>
              <w:left w:val="single" w:sz="4" w:space="0" w:color="000000"/>
              <w:bottom w:val="single" w:sz="4" w:space="0" w:color="000000"/>
              <w:right w:val="single" w:sz="4" w:space="0" w:color="000000"/>
            </w:tcBorders>
            <w:vAlign w:val="center"/>
          </w:tcPr>
          <w:p w14:paraId="5DC0A0B2" w14:textId="77777777" w:rsidR="008E392E" w:rsidRPr="002A5C21" w:rsidRDefault="008E392E"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41E1A634" w14:textId="77777777" w:rsidR="008E392E" w:rsidRPr="002A5C21" w:rsidRDefault="008E392E"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08B1F50E" w14:textId="77777777" w:rsidR="008E392E" w:rsidRPr="002A5C21" w:rsidRDefault="008E392E" w:rsidP="002A5C21">
            <w:pPr>
              <w:ind w:left="4"/>
              <w:jc w:val="center"/>
              <w:rPr>
                <w:sz w:val="18"/>
                <w:szCs w:val="18"/>
              </w:rPr>
            </w:pPr>
            <w:r w:rsidRPr="002A5C21">
              <w:rPr>
                <w:sz w:val="18"/>
                <w:szCs w:val="18"/>
              </w:rPr>
              <w:t>1.94</w:t>
            </w:r>
          </w:p>
        </w:tc>
      </w:tr>
      <w:tr w:rsidR="00945304" w:rsidRPr="002A5C21" w14:paraId="19C50353"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tcPr>
          <w:p w14:paraId="24CC0350" w14:textId="77777777" w:rsidR="008E392E" w:rsidRPr="002A5C21" w:rsidRDefault="008E392E" w:rsidP="002A5C21">
            <w:pPr>
              <w:ind w:right="1"/>
              <w:jc w:val="center"/>
              <w:rPr>
                <w:sz w:val="18"/>
                <w:szCs w:val="18"/>
                <w:lang w:val="sr-Cyrl-RS"/>
              </w:rPr>
            </w:pPr>
            <w:r w:rsidRPr="002A5C21">
              <w:rPr>
                <w:sz w:val="18"/>
                <w:szCs w:val="18"/>
                <w:lang w:val="sr-Cyrl-RS"/>
              </w:rPr>
              <w:t>11</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41A7C78A" w14:textId="77777777" w:rsidR="008E392E" w:rsidRPr="002A5C21" w:rsidRDefault="008E392E" w:rsidP="002A5C21">
            <w:pPr>
              <w:jc w:val="center"/>
              <w:rPr>
                <w:sz w:val="18"/>
                <w:szCs w:val="18"/>
              </w:rPr>
            </w:pPr>
            <w:r w:rsidRPr="002A5C21">
              <w:rPr>
                <w:sz w:val="18"/>
                <w:szCs w:val="18"/>
                <w:lang w:val="sr-Cyrl-RS"/>
              </w:rPr>
              <w:t>Ш</w:t>
            </w:r>
            <w:r w:rsidRPr="002A5C21">
              <w:rPr>
                <w:sz w:val="18"/>
                <w:szCs w:val="18"/>
                <w:lang w:val="sl-SI"/>
              </w:rPr>
              <w:t xml:space="preserve">опур - </w:t>
            </w:r>
            <w:r w:rsidRPr="002A5C21">
              <w:rPr>
                <w:sz w:val="18"/>
                <w:szCs w:val="18"/>
                <w:lang w:val="sr-Cyrl-RS"/>
              </w:rPr>
              <w:t>Д</w:t>
            </w:r>
            <w:r w:rsidRPr="002A5C21">
              <w:rPr>
                <w:sz w:val="18"/>
                <w:szCs w:val="18"/>
                <w:lang w:val="sl-SI"/>
              </w:rPr>
              <w:t>евица</w:t>
            </w:r>
          </w:p>
        </w:tc>
        <w:tc>
          <w:tcPr>
            <w:tcW w:w="1319" w:type="dxa"/>
            <w:tcBorders>
              <w:top w:val="single" w:sz="4" w:space="0" w:color="000000"/>
              <w:left w:val="single" w:sz="4" w:space="0" w:color="000000"/>
              <w:bottom w:val="single" w:sz="4" w:space="0" w:color="000000"/>
              <w:right w:val="single" w:sz="4" w:space="0" w:color="000000"/>
            </w:tcBorders>
            <w:vAlign w:val="center"/>
          </w:tcPr>
          <w:p w14:paraId="5C9ECACE" w14:textId="77777777" w:rsidR="008E392E" w:rsidRPr="002A5C21" w:rsidRDefault="00142255" w:rsidP="002A5C21">
            <w:pPr>
              <w:ind w:left="1"/>
              <w:jc w:val="center"/>
              <w:rPr>
                <w:sz w:val="18"/>
                <w:szCs w:val="18"/>
                <w:lang w:val="sr-Latn-RS"/>
              </w:rPr>
            </w:pPr>
            <w:r w:rsidRPr="002A5C21">
              <w:rPr>
                <w:sz w:val="18"/>
                <w:szCs w:val="18"/>
                <w:lang w:val="sr-Latn-RS"/>
              </w:rPr>
              <w:t>14,15</w:t>
            </w:r>
          </w:p>
        </w:tc>
        <w:tc>
          <w:tcPr>
            <w:tcW w:w="411" w:type="dxa"/>
            <w:tcBorders>
              <w:top w:val="single" w:sz="4" w:space="0" w:color="000000"/>
              <w:left w:val="single" w:sz="4" w:space="0" w:color="000000"/>
              <w:bottom w:val="single" w:sz="4" w:space="0" w:color="000000"/>
              <w:right w:val="single" w:sz="4" w:space="0" w:color="000000"/>
            </w:tcBorders>
            <w:vAlign w:val="center"/>
          </w:tcPr>
          <w:p w14:paraId="52D71A39" w14:textId="77777777" w:rsidR="008E392E" w:rsidRPr="002A5C21" w:rsidRDefault="008E392E" w:rsidP="002A5C21">
            <w:pPr>
              <w:jc w:val="center"/>
              <w:rPr>
                <w:sz w:val="18"/>
                <w:szCs w:val="18"/>
                <w:lang w:val="sr-Latn-RS"/>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2115F14C" w14:textId="77777777" w:rsidR="008E392E" w:rsidRPr="002A5C21" w:rsidRDefault="008E392E" w:rsidP="002A5C21">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61D6BC5C" w14:textId="77777777" w:rsidR="008E392E" w:rsidRPr="002A5C21" w:rsidRDefault="008E392E" w:rsidP="002A5C21">
            <w:pPr>
              <w:ind w:left="2"/>
              <w:jc w:val="center"/>
              <w:rPr>
                <w:sz w:val="18"/>
                <w:szCs w:val="18"/>
              </w:rPr>
            </w:pPr>
          </w:p>
        </w:tc>
        <w:tc>
          <w:tcPr>
            <w:tcW w:w="423" w:type="dxa"/>
            <w:tcBorders>
              <w:top w:val="single" w:sz="4" w:space="0" w:color="auto"/>
              <w:left w:val="single" w:sz="4" w:space="0" w:color="auto"/>
              <w:bottom w:val="single" w:sz="4" w:space="0" w:color="auto"/>
              <w:right w:val="single" w:sz="4" w:space="0" w:color="auto"/>
            </w:tcBorders>
            <w:vAlign w:val="center"/>
          </w:tcPr>
          <w:p w14:paraId="060507C4" w14:textId="77777777" w:rsidR="008E392E" w:rsidRPr="002A5C21" w:rsidRDefault="008E392E"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0A07A4BA" w14:textId="77777777" w:rsidR="008E392E" w:rsidRPr="002A5C21" w:rsidRDefault="008E392E"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624721B9" w14:textId="77777777" w:rsidR="008E392E" w:rsidRPr="002A5C21" w:rsidRDefault="008E392E" w:rsidP="002A5C21">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5DE5B236" w14:textId="77777777" w:rsidR="008E392E" w:rsidRPr="002A5C21" w:rsidRDefault="008E392E" w:rsidP="002A5C21">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4FF2B30F" w14:textId="77777777" w:rsidR="008E392E" w:rsidRPr="002A5C21" w:rsidRDefault="008E392E"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2CCC2071" w14:textId="77777777" w:rsidR="008E392E" w:rsidRPr="002A5C21" w:rsidRDefault="008E392E" w:rsidP="002A5C21">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2E05484C" w14:textId="77777777" w:rsidR="008E392E" w:rsidRPr="002A5C21" w:rsidRDefault="008E392E"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1BB35CC2" w14:textId="77777777" w:rsidR="008E392E" w:rsidRPr="002A5C21" w:rsidRDefault="008E392E"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4AFA4D73" w14:textId="77777777" w:rsidR="008E392E" w:rsidRPr="002A5C21" w:rsidRDefault="008E392E" w:rsidP="002A5C21">
            <w:pPr>
              <w:ind w:right="3"/>
              <w:jc w:val="center"/>
              <w:rPr>
                <w:sz w:val="18"/>
                <w:szCs w:val="18"/>
                <w:lang w:val="sr-Latn-RS"/>
              </w:rPr>
            </w:pPr>
            <w:r w:rsidRPr="002A5C21">
              <w:rPr>
                <w:sz w:val="18"/>
                <w:szCs w:val="18"/>
                <w:lang w:val="sr-Latn-RS"/>
              </w:rPr>
              <w:t>0.78</w:t>
            </w:r>
          </w:p>
        </w:tc>
        <w:tc>
          <w:tcPr>
            <w:tcW w:w="158" w:type="dxa"/>
            <w:tcBorders>
              <w:top w:val="single" w:sz="4" w:space="0" w:color="000000"/>
              <w:left w:val="single" w:sz="4" w:space="0" w:color="000000"/>
              <w:bottom w:val="single" w:sz="4" w:space="0" w:color="000000"/>
              <w:right w:val="single" w:sz="4" w:space="0" w:color="000000"/>
            </w:tcBorders>
            <w:vAlign w:val="center"/>
          </w:tcPr>
          <w:p w14:paraId="7F7A1FD9" w14:textId="77777777" w:rsidR="008E392E" w:rsidRPr="002A5C21" w:rsidRDefault="008E392E"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0B24B754" w14:textId="77777777" w:rsidR="008E392E" w:rsidRPr="002A5C21" w:rsidRDefault="008E392E"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1A99CFC9" w14:textId="77777777" w:rsidR="008E392E" w:rsidRPr="002A5C21" w:rsidRDefault="008E392E" w:rsidP="002A5C21">
            <w:pPr>
              <w:ind w:left="4"/>
              <w:jc w:val="center"/>
              <w:rPr>
                <w:sz w:val="18"/>
                <w:szCs w:val="18"/>
                <w:lang w:val="sr-Latn-RS"/>
              </w:rPr>
            </w:pPr>
            <w:r w:rsidRPr="002A5C21">
              <w:rPr>
                <w:sz w:val="18"/>
                <w:szCs w:val="18"/>
                <w:lang w:val="sr-Latn-RS"/>
              </w:rPr>
              <w:t>0.78</w:t>
            </w:r>
          </w:p>
        </w:tc>
      </w:tr>
      <w:tr w:rsidR="00945304" w:rsidRPr="002A5C21" w14:paraId="1A51D7CC"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tcPr>
          <w:p w14:paraId="361D4E8F" w14:textId="77777777" w:rsidR="008E392E" w:rsidRPr="002A5C21" w:rsidRDefault="008E392E" w:rsidP="002A5C21">
            <w:pPr>
              <w:ind w:right="1"/>
              <w:jc w:val="center"/>
              <w:rPr>
                <w:sz w:val="18"/>
                <w:szCs w:val="18"/>
                <w:lang w:val="sr-Cyrl-RS"/>
              </w:rPr>
            </w:pPr>
            <w:r w:rsidRPr="002A5C21">
              <w:rPr>
                <w:sz w:val="18"/>
                <w:szCs w:val="18"/>
                <w:lang w:val="sr-Cyrl-RS"/>
              </w:rPr>
              <w:t>12</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1D5BA1C3" w14:textId="77777777" w:rsidR="008E392E" w:rsidRPr="002A5C21" w:rsidRDefault="008E392E" w:rsidP="002A5C21">
            <w:pPr>
              <w:jc w:val="center"/>
              <w:rPr>
                <w:sz w:val="18"/>
                <w:szCs w:val="18"/>
              </w:rPr>
            </w:pPr>
            <w:r w:rsidRPr="002A5C21">
              <w:rPr>
                <w:sz w:val="18"/>
                <w:szCs w:val="18"/>
                <w:lang w:val="sr-Cyrl-RS"/>
              </w:rPr>
              <w:t>С</w:t>
            </w:r>
            <w:r w:rsidRPr="002A5C21">
              <w:rPr>
                <w:sz w:val="18"/>
                <w:szCs w:val="18"/>
                <w:lang w:val="sl-SI"/>
              </w:rPr>
              <w:t>окоб</w:t>
            </w:r>
            <w:proofErr w:type="spellStart"/>
            <w:r w:rsidRPr="002A5C21">
              <w:rPr>
                <w:sz w:val="18"/>
                <w:szCs w:val="18"/>
                <w:lang w:val="sr-Cyrl-RS"/>
              </w:rPr>
              <w:t>ања</w:t>
            </w:r>
            <w:proofErr w:type="spellEnd"/>
            <w:r w:rsidRPr="002A5C21">
              <w:rPr>
                <w:sz w:val="18"/>
                <w:szCs w:val="18"/>
                <w:lang w:val="sr-Cyrl-RS"/>
              </w:rPr>
              <w:t xml:space="preserve"> </w:t>
            </w:r>
            <w:r w:rsidRPr="002A5C21">
              <w:rPr>
                <w:sz w:val="18"/>
                <w:szCs w:val="18"/>
                <w:lang w:val="sl-SI"/>
              </w:rPr>
              <w:t>-</w:t>
            </w:r>
            <w:r w:rsidR="00EF2078">
              <w:rPr>
                <w:sz w:val="18"/>
                <w:szCs w:val="18"/>
                <w:lang w:val="sr-Cyrl-RS"/>
              </w:rPr>
              <w:t xml:space="preserve"> </w:t>
            </w:r>
            <w:r w:rsidRPr="002A5C21">
              <w:rPr>
                <w:sz w:val="18"/>
                <w:szCs w:val="18"/>
                <w:lang w:val="sr-Cyrl-RS"/>
              </w:rPr>
              <w:t>Л</w:t>
            </w:r>
            <w:r w:rsidRPr="002A5C21">
              <w:rPr>
                <w:sz w:val="18"/>
                <w:szCs w:val="18"/>
                <w:lang w:val="sl-SI"/>
              </w:rPr>
              <w:t>ептерија</w:t>
            </w:r>
          </w:p>
        </w:tc>
        <w:tc>
          <w:tcPr>
            <w:tcW w:w="1319" w:type="dxa"/>
            <w:tcBorders>
              <w:top w:val="single" w:sz="4" w:space="0" w:color="000000"/>
              <w:left w:val="single" w:sz="4" w:space="0" w:color="000000"/>
              <w:bottom w:val="single" w:sz="4" w:space="0" w:color="000000"/>
              <w:right w:val="single" w:sz="4" w:space="0" w:color="000000"/>
            </w:tcBorders>
            <w:vAlign w:val="center"/>
          </w:tcPr>
          <w:p w14:paraId="5F597933" w14:textId="77777777" w:rsidR="008E392E" w:rsidRPr="002A5C21" w:rsidRDefault="00142255" w:rsidP="002A5C21">
            <w:pPr>
              <w:ind w:left="1"/>
              <w:jc w:val="center"/>
              <w:rPr>
                <w:sz w:val="18"/>
                <w:szCs w:val="18"/>
                <w:lang w:val="sr-Latn-RS"/>
              </w:rPr>
            </w:pPr>
            <w:r w:rsidRPr="002A5C21">
              <w:rPr>
                <w:sz w:val="18"/>
                <w:szCs w:val="18"/>
                <w:lang w:val="sr-Latn-RS"/>
              </w:rPr>
              <w:t>1,2,3</w:t>
            </w:r>
          </w:p>
        </w:tc>
        <w:tc>
          <w:tcPr>
            <w:tcW w:w="411" w:type="dxa"/>
            <w:tcBorders>
              <w:top w:val="single" w:sz="4" w:space="0" w:color="000000"/>
              <w:left w:val="single" w:sz="4" w:space="0" w:color="000000"/>
              <w:bottom w:val="single" w:sz="4" w:space="0" w:color="000000"/>
              <w:right w:val="single" w:sz="4" w:space="0" w:color="000000"/>
            </w:tcBorders>
            <w:vAlign w:val="center"/>
          </w:tcPr>
          <w:p w14:paraId="068B7EAF" w14:textId="77777777" w:rsidR="008E392E" w:rsidRPr="002A5C21" w:rsidRDefault="008E392E" w:rsidP="002A5C21">
            <w:pPr>
              <w:jc w:val="center"/>
              <w:rPr>
                <w:sz w:val="18"/>
                <w:szCs w:val="18"/>
                <w:lang w:val="sr-Latn-RS"/>
              </w:rPr>
            </w:pPr>
            <w:r w:rsidRPr="002A5C21">
              <w:rPr>
                <w:sz w:val="18"/>
                <w:szCs w:val="18"/>
                <w:lang w:val="sr-Latn-RS"/>
              </w:rPr>
              <w:t>0.10</w:t>
            </w:r>
          </w:p>
        </w:tc>
        <w:tc>
          <w:tcPr>
            <w:tcW w:w="373" w:type="dxa"/>
            <w:tcBorders>
              <w:top w:val="single" w:sz="4" w:space="0" w:color="000000"/>
              <w:left w:val="single" w:sz="4" w:space="0" w:color="000000"/>
              <w:bottom w:val="single" w:sz="4" w:space="0" w:color="000000"/>
              <w:right w:val="single" w:sz="4" w:space="0" w:color="000000"/>
            </w:tcBorders>
            <w:vAlign w:val="center"/>
          </w:tcPr>
          <w:p w14:paraId="3087BB4B" w14:textId="77777777" w:rsidR="008E392E" w:rsidRPr="002A5C21" w:rsidRDefault="008E392E" w:rsidP="002A5C21">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6228FD2B" w14:textId="77777777" w:rsidR="008E392E" w:rsidRPr="002A5C21" w:rsidRDefault="008E392E" w:rsidP="002A5C21">
            <w:pPr>
              <w:ind w:left="2"/>
              <w:jc w:val="center"/>
              <w:rPr>
                <w:sz w:val="18"/>
                <w:szCs w:val="18"/>
              </w:rPr>
            </w:pPr>
          </w:p>
        </w:tc>
        <w:tc>
          <w:tcPr>
            <w:tcW w:w="423" w:type="dxa"/>
            <w:tcBorders>
              <w:top w:val="single" w:sz="4" w:space="0" w:color="auto"/>
              <w:left w:val="single" w:sz="4" w:space="0" w:color="auto"/>
              <w:bottom w:val="single" w:sz="4" w:space="0" w:color="auto"/>
              <w:right w:val="single" w:sz="4" w:space="0" w:color="auto"/>
            </w:tcBorders>
            <w:vAlign w:val="center"/>
          </w:tcPr>
          <w:p w14:paraId="59853B0D" w14:textId="77777777" w:rsidR="008E392E" w:rsidRPr="002A5C21" w:rsidRDefault="008E392E"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67375928" w14:textId="77777777" w:rsidR="008E392E" w:rsidRPr="002A5C21" w:rsidRDefault="008E392E"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516441E6" w14:textId="77777777" w:rsidR="008E392E" w:rsidRPr="002A5C21" w:rsidRDefault="008E392E" w:rsidP="002A5C21">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0E4103C0" w14:textId="77777777" w:rsidR="008E392E" w:rsidRPr="002A5C21" w:rsidRDefault="008E392E" w:rsidP="002A5C21">
            <w:pPr>
              <w:ind w:right="3"/>
              <w:jc w:val="center"/>
              <w:rPr>
                <w:sz w:val="18"/>
                <w:szCs w:val="18"/>
                <w:lang w:val="sr-Latn-RS"/>
              </w:rPr>
            </w:pPr>
            <w:r w:rsidRPr="002A5C21">
              <w:rPr>
                <w:sz w:val="18"/>
                <w:szCs w:val="18"/>
                <w:lang w:val="sr-Latn-RS"/>
              </w:rPr>
              <w:t>1.15</w:t>
            </w:r>
          </w:p>
        </w:tc>
        <w:tc>
          <w:tcPr>
            <w:tcW w:w="783" w:type="dxa"/>
            <w:tcBorders>
              <w:top w:val="single" w:sz="4" w:space="0" w:color="000000"/>
              <w:left w:val="single" w:sz="4" w:space="0" w:color="auto"/>
              <w:bottom w:val="single" w:sz="4" w:space="0" w:color="000000"/>
              <w:right w:val="single" w:sz="4" w:space="0" w:color="auto"/>
            </w:tcBorders>
            <w:vAlign w:val="center"/>
          </w:tcPr>
          <w:p w14:paraId="6F39A581" w14:textId="77777777" w:rsidR="008E392E" w:rsidRPr="002A5C21" w:rsidRDefault="008E392E"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118F2E04" w14:textId="77777777" w:rsidR="008E392E" w:rsidRPr="002A5C21" w:rsidRDefault="008E392E" w:rsidP="002A5C21">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3CE51583" w14:textId="77777777" w:rsidR="008E392E" w:rsidRPr="002A5C21" w:rsidRDefault="008E392E"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3B771610" w14:textId="77777777" w:rsidR="008E392E" w:rsidRPr="002A5C21" w:rsidRDefault="008E392E"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629624A0" w14:textId="77777777" w:rsidR="008E392E" w:rsidRPr="002A5C21" w:rsidRDefault="008E392E" w:rsidP="002A5C21">
            <w:pPr>
              <w:ind w:right="3"/>
              <w:jc w:val="center"/>
              <w:rPr>
                <w:sz w:val="18"/>
                <w:szCs w:val="18"/>
                <w:lang w:val="sr-Latn-RS"/>
              </w:rPr>
            </w:pPr>
          </w:p>
        </w:tc>
        <w:tc>
          <w:tcPr>
            <w:tcW w:w="158" w:type="dxa"/>
            <w:tcBorders>
              <w:top w:val="single" w:sz="4" w:space="0" w:color="000000"/>
              <w:left w:val="single" w:sz="4" w:space="0" w:color="000000"/>
              <w:bottom w:val="single" w:sz="4" w:space="0" w:color="000000"/>
              <w:right w:val="single" w:sz="4" w:space="0" w:color="000000"/>
            </w:tcBorders>
            <w:vAlign w:val="center"/>
          </w:tcPr>
          <w:p w14:paraId="3507EC89" w14:textId="77777777" w:rsidR="008E392E" w:rsidRPr="002A5C21" w:rsidRDefault="008E392E"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0C0A1884" w14:textId="77777777" w:rsidR="008E392E" w:rsidRPr="002A5C21" w:rsidRDefault="008E392E"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7A5B4422" w14:textId="77777777" w:rsidR="008E392E" w:rsidRPr="002A5C21" w:rsidRDefault="008E392E" w:rsidP="002A5C21">
            <w:pPr>
              <w:ind w:left="4"/>
              <w:jc w:val="center"/>
              <w:rPr>
                <w:sz w:val="18"/>
                <w:szCs w:val="18"/>
                <w:lang w:val="sr-Latn-RS"/>
              </w:rPr>
            </w:pPr>
            <w:r w:rsidRPr="002A5C21">
              <w:rPr>
                <w:sz w:val="18"/>
                <w:szCs w:val="18"/>
                <w:lang w:val="sr-Latn-RS"/>
              </w:rPr>
              <w:t>1.25</w:t>
            </w:r>
          </w:p>
        </w:tc>
      </w:tr>
      <w:tr w:rsidR="00945304" w:rsidRPr="002A5C21" w14:paraId="3393D988"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tcPr>
          <w:p w14:paraId="50D061EF" w14:textId="77777777" w:rsidR="005172FF" w:rsidRPr="002A5C21" w:rsidRDefault="005172FF" w:rsidP="002A5C21">
            <w:pPr>
              <w:ind w:right="1"/>
              <w:jc w:val="center"/>
              <w:rPr>
                <w:sz w:val="18"/>
                <w:szCs w:val="18"/>
                <w:lang w:val="sr-Cyrl-RS"/>
              </w:rPr>
            </w:pPr>
            <w:r w:rsidRPr="002A5C21">
              <w:rPr>
                <w:sz w:val="18"/>
                <w:szCs w:val="18"/>
                <w:lang w:val="sr-Cyrl-RS"/>
              </w:rPr>
              <w:t>13</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6549E9D6" w14:textId="77777777" w:rsidR="005172FF" w:rsidRPr="002A5C21" w:rsidRDefault="005172FF" w:rsidP="002A5C21">
            <w:pPr>
              <w:jc w:val="center"/>
              <w:rPr>
                <w:sz w:val="18"/>
                <w:szCs w:val="18"/>
                <w:lang w:val="sr-Cyrl-RS"/>
              </w:rPr>
            </w:pPr>
            <w:r w:rsidRPr="002A5C21">
              <w:rPr>
                <w:sz w:val="18"/>
                <w:szCs w:val="18"/>
                <w:lang w:val="sr-Cyrl-RS"/>
              </w:rPr>
              <w:t>М</w:t>
            </w:r>
            <w:r w:rsidRPr="002A5C21">
              <w:rPr>
                <w:sz w:val="18"/>
                <w:szCs w:val="18"/>
                <w:lang w:val="sl-SI"/>
              </w:rPr>
              <w:t>анас</w:t>
            </w:r>
            <w:proofErr w:type="spellStart"/>
            <w:r w:rsidRPr="002A5C21">
              <w:rPr>
                <w:sz w:val="18"/>
                <w:szCs w:val="18"/>
                <w:lang w:val="sr-Cyrl-RS"/>
              </w:rPr>
              <w:t>тир</w:t>
            </w:r>
            <w:proofErr w:type="spellEnd"/>
            <w:r w:rsidRPr="002A5C21">
              <w:rPr>
                <w:sz w:val="18"/>
                <w:szCs w:val="18"/>
                <w:lang w:val="sr-Cyrl-RS"/>
              </w:rPr>
              <w:t xml:space="preserve"> </w:t>
            </w:r>
            <w:r w:rsidRPr="002A5C21">
              <w:rPr>
                <w:sz w:val="18"/>
                <w:szCs w:val="18"/>
                <w:lang w:val="sl-SI"/>
              </w:rPr>
              <w:t>-</w:t>
            </w:r>
            <w:r w:rsidR="00EF2078">
              <w:rPr>
                <w:sz w:val="18"/>
                <w:szCs w:val="18"/>
                <w:lang w:val="sr-Cyrl-RS"/>
              </w:rPr>
              <w:t xml:space="preserve"> </w:t>
            </w:r>
            <w:r w:rsidRPr="002A5C21">
              <w:rPr>
                <w:sz w:val="18"/>
                <w:szCs w:val="18"/>
                <w:lang w:val="sr-Cyrl-RS"/>
              </w:rPr>
              <w:t xml:space="preserve">Јованов </w:t>
            </w:r>
            <w:r w:rsidRPr="002A5C21">
              <w:rPr>
                <w:sz w:val="18"/>
                <w:szCs w:val="18"/>
                <w:lang w:val="sl-SI"/>
              </w:rPr>
              <w:t>кам</w:t>
            </w:r>
            <w:proofErr w:type="spellStart"/>
            <w:r w:rsidRPr="002A5C21">
              <w:rPr>
                <w:sz w:val="18"/>
                <w:szCs w:val="18"/>
                <w:lang w:val="sr-Cyrl-RS"/>
              </w:rPr>
              <w:t>ен</w:t>
            </w:r>
            <w:proofErr w:type="spellEnd"/>
            <w:r w:rsidRPr="002A5C21">
              <w:rPr>
                <w:sz w:val="18"/>
                <w:szCs w:val="18"/>
                <w:lang w:val="sr-Cyrl-RS"/>
              </w:rPr>
              <w:t xml:space="preserve">  </w:t>
            </w:r>
            <w:r w:rsidRPr="002A5C21">
              <w:rPr>
                <w:sz w:val="18"/>
                <w:szCs w:val="18"/>
                <w:lang w:val="sl-SI"/>
              </w:rPr>
              <w:t>-</w:t>
            </w:r>
            <w:r w:rsidRPr="002A5C21">
              <w:rPr>
                <w:sz w:val="18"/>
                <w:szCs w:val="18"/>
                <w:lang w:val="sr-Cyrl-RS"/>
              </w:rPr>
              <w:t xml:space="preserve"> С</w:t>
            </w:r>
            <w:r w:rsidRPr="002A5C21">
              <w:rPr>
                <w:sz w:val="18"/>
                <w:szCs w:val="18"/>
                <w:lang w:val="sl-SI"/>
              </w:rPr>
              <w:t>вињ</w:t>
            </w:r>
            <w:proofErr w:type="spellStart"/>
            <w:r w:rsidRPr="002A5C21">
              <w:rPr>
                <w:sz w:val="18"/>
                <w:szCs w:val="18"/>
                <w:lang w:val="sr-Cyrl-RS"/>
              </w:rPr>
              <w:t>ци</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14:paraId="5F9C92AD" w14:textId="77777777" w:rsidR="005172FF" w:rsidRPr="002A5C21" w:rsidRDefault="00142255" w:rsidP="002A5C21">
            <w:pPr>
              <w:ind w:left="1"/>
              <w:jc w:val="center"/>
              <w:rPr>
                <w:sz w:val="18"/>
                <w:szCs w:val="18"/>
                <w:lang w:val="sr-Latn-RS"/>
              </w:rPr>
            </w:pPr>
            <w:r w:rsidRPr="002A5C21">
              <w:rPr>
                <w:sz w:val="18"/>
                <w:szCs w:val="18"/>
                <w:lang w:val="sr-Latn-RS"/>
              </w:rPr>
              <w:t>50,51,52</w:t>
            </w:r>
            <w:r w:rsidR="00055B03" w:rsidRPr="002A5C21">
              <w:rPr>
                <w:sz w:val="18"/>
                <w:szCs w:val="18"/>
                <w:lang w:val="sr-Latn-RS"/>
              </w:rPr>
              <w:t>,</w:t>
            </w:r>
            <w:r w:rsidRPr="002A5C21">
              <w:rPr>
                <w:sz w:val="18"/>
                <w:szCs w:val="18"/>
                <w:lang w:val="sr-Latn-RS"/>
              </w:rPr>
              <w:t>59</w:t>
            </w:r>
            <w:r w:rsidR="00055B03" w:rsidRPr="002A5C21">
              <w:rPr>
                <w:sz w:val="18"/>
                <w:szCs w:val="18"/>
                <w:lang w:val="sr-Latn-RS"/>
              </w:rPr>
              <w:t>,49, 60</w:t>
            </w:r>
          </w:p>
        </w:tc>
        <w:tc>
          <w:tcPr>
            <w:tcW w:w="411" w:type="dxa"/>
            <w:tcBorders>
              <w:top w:val="single" w:sz="4" w:space="0" w:color="000000"/>
              <w:left w:val="single" w:sz="4" w:space="0" w:color="000000"/>
              <w:bottom w:val="single" w:sz="4" w:space="0" w:color="000000"/>
              <w:right w:val="single" w:sz="4" w:space="0" w:color="000000"/>
            </w:tcBorders>
            <w:vAlign w:val="center"/>
          </w:tcPr>
          <w:p w14:paraId="14B3F22F" w14:textId="77777777" w:rsidR="005172FF" w:rsidRPr="002A5C21" w:rsidRDefault="005172FF" w:rsidP="002A5C21">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565EA7CD" w14:textId="77777777" w:rsidR="005172FF" w:rsidRPr="002A5C21" w:rsidRDefault="005172FF" w:rsidP="002A5C21">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08583C31" w14:textId="77777777" w:rsidR="005172FF" w:rsidRPr="002A5C21" w:rsidRDefault="005172FF" w:rsidP="002A5C21">
            <w:pPr>
              <w:ind w:left="2"/>
              <w:jc w:val="center"/>
              <w:rPr>
                <w:sz w:val="18"/>
                <w:szCs w:val="18"/>
                <w:lang w:val="sr-Latn-RS"/>
              </w:rPr>
            </w:pPr>
            <w:r w:rsidRPr="002A5C21">
              <w:rPr>
                <w:sz w:val="18"/>
                <w:szCs w:val="18"/>
                <w:lang w:val="sr-Latn-RS"/>
              </w:rPr>
              <w:t>1.78</w:t>
            </w:r>
          </w:p>
        </w:tc>
        <w:tc>
          <w:tcPr>
            <w:tcW w:w="423" w:type="dxa"/>
            <w:tcBorders>
              <w:top w:val="single" w:sz="4" w:space="0" w:color="auto"/>
              <w:left w:val="single" w:sz="4" w:space="0" w:color="auto"/>
              <w:bottom w:val="single" w:sz="4" w:space="0" w:color="auto"/>
              <w:right w:val="single" w:sz="4" w:space="0" w:color="auto"/>
            </w:tcBorders>
            <w:vAlign w:val="center"/>
          </w:tcPr>
          <w:p w14:paraId="3C09D9AD" w14:textId="77777777" w:rsidR="005172FF" w:rsidRPr="002A5C21" w:rsidRDefault="005172FF"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60F08C53" w14:textId="77777777" w:rsidR="005172FF" w:rsidRPr="002A5C21" w:rsidRDefault="005172FF"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07443B20" w14:textId="77777777" w:rsidR="005172FF" w:rsidRPr="002A5C21" w:rsidRDefault="005172FF" w:rsidP="002A5C21">
            <w:pPr>
              <w:ind w:right="3"/>
              <w:jc w:val="center"/>
              <w:rPr>
                <w:sz w:val="18"/>
                <w:szCs w:val="18"/>
                <w:lang w:val="sr-Latn-RS"/>
              </w:rPr>
            </w:pPr>
            <w:r w:rsidRPr="002A5C21">
              <w:rPr>
                <w:sz w:val="18"/>
                <w:szCs w:val="18"/>
                <w:lang w:val="sr-Latn-RS"/>
              </w:rPr>
              <w:t>0.79</w:t>
            </w:r>
          </w:p>
        </w:tc>
        <w:tc>
          <w:tcPr>
            <w:tcW w:w="1027" w:type="dxa"/>
            <w:tcBorders>
              <w:top w:val="single" w:sz="4" w:space="0" w:color="000000"/>
              <w:left w:val="single" w:sz="4" w:space="0" w:color="auto"/>
              <w:bottom w:val="single" w:sz="4" w:space="0" w:color="000000"/>
              <w:right w:val="single" w:sz="4" w:space="0" w:color="auto"/>
            </w:tcBorders>
            <w:vAlign w:val="center"/>
          </w:tcPr>
          <w:p w14:paraId="5F9CEE79" w14:textId="77777777" w:rsidR="005172FF" w:rsidRPr="002A5C21" w:rsidRDefault="005172FF" w:rsidP="002A5C21">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22758C79" w14:textId="77777777" w:rsidR="005172FF" w:rsidRPr="002A5C21" w:rsidRDefault="005172FF"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129AC2BF" w14:textId="77777777" w:rsidR="005172FF" w:rsidRPr="002A5C21" w:rsidRDefault="005172FF" w:rsidP="002A5C21">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562DC31F" w14:textId="77777777" w:rsidR="005172FF" w:rsidRPr="002A5C21" w:rsidRDefault="005172FF"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34A35CC5" w14:textId="77777777" w:rsidR="005172FF" w:rsidRPr="002A5C21" w:rsidRDefault="005172FF"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A2AC99B" w14:textId="77777777" w:rsidR="005172FF" w:rsidRPr="002A5C21" w:rsidRDefault="005172FF" w:rsidP="002A5C21">
            <w:pPr>
              <w:ind w:right="3"/>
              <w:jc w:val="center"/>
              <w:rPr>
                <w:sz w:val="18"/>
                <w:szCs w:val="18"/>
              </w:rPr>
            </w:pPr>
            <w:r w:rsidRPr="002A5C21">
              <w:rPr>
                <w:sz w:val="18"/>
                <w:szCs w:val="18"/>
                <w:lang w:val="sr-Latn-RS"/>
              </w:rPr>
              <w:t>1.51</w:t>
            </w:r>
          </w:p>
        </w:tc>
        <w:tc>
          <w:tcPr>
            <w:tcW w:w="158" w:type="dxa"/>
            <w:tcBorders>
              <w:top w:val="single" w:sz="4" w:space="0" w:color="000000"/>
              <w:left w:val="single" w:sz="4" w:space="0" w:color="000000"/>
              <w:bottom w:val="single" w:sz="4" w:space="0" w:color="000000"/>
              <w:right w:val="single" w:sz="4" w:space="0" w:color="000000"/>
            </w:tcBorders>
            <w:vAlign w:val="center"/>
          </w:tcPr>
          <w:p w14:paraId="5685298E" w14:textId="77777777" w:rsidR="005172FF" w:rsidRPr="002A5C21" w:rsidRDefault="005172FF"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4D981C4E" w14:textId="77777777" w:rsidR="005172FF" w:rsidRPr="002A5C21" w:rsidRDefault="005172FF"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5F82AF81" w14:textId="77777777" w:rsidR="005172FF" w:rsidRPr="002A5C21" w:rsidRDefault="005172FF" w:rsidP="002A5C21">
            <w:pPr>
              <w:ind w:left="4"/>
              <w:jc w:val="center"/>
              <w:rPr>
                <w:sz w:val="18"/>
                <w:szCs w:val="18"/>
                <w:lang w:val="sr-Latn-RS"/>
              </w:rPr>
            </w:pPr>
            <w:r w:rsidRPr="002A5C21">
              <w:rPr>
                <w:sz w:val="18"/>
                <w:szCs w:val="18"/>
                <w:lang w:val="sr-Latn-RS"/>
              </w:rPr>
              <w:t>4.08</w:t>
            </w:r>
          </w:p>
        </w:tc>
      </w:tr>
      <w:tr w:rsidR="00945304" w:rsidRPr="002A5C21" w14:paraId="1FA030F8"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tcPr>
          <w:p w14:paraId="4A0CFEF0" w14:textId="77777777" w:rsidR="005172FF" w:rsidRPr="002A5C21" w:rsidRDefault="005172FF" w:rsidP="002A5C21">
            <w:pPr>
              <w:ind w:right="1"/>
              <w:jc w:val="center"/>
              <w:rPr>
                <w:sz w:val="18"/>
                <w:szCs w:val="18"/>
                <w:lang w:val="sr-Cyrl-RS"/>
              </w:rPr>
            </w:pPr>
            <w:r w:rsidRPr="002A5C21">
              <w:rPr>
                <w:sz w:val="18"/>
                <w:szCs w:val="18"/>
                <w:lang w:val="sr-Cyrl-RS"/>
              </w:rPr>
              <w:t>14</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6F9D106E" w14:textId="77777777" w:rsidR="005172FF" w:rsidRPr="002A5C21" w:rsidRDefault="005172FF" w:rsidP="002A5C21">
            <w:pPr>
              <w:jc w:val="center"/>
              <w:rPr>
                <w:sz w:val="18"/>
                <w:szCs w:val="18"/>
              </w:rPr>
            </w:pPr>
            <w:r w:rsidRPr="002A5C21">
              <w:rPr>
                <w:sz w:val="18"/>
                <w:szCs w:val="18"/>
                <w:lang w:val="sr-Cyrl-RS"/>
              </w:rPr>
              <w:t>К</w:t>
            </w:r>
            <w:r w:rsidRPr="002A5C21">
              <w:rPr>
                <w:sz w:val="18"/>
                <w:szCs w:val="18"/>
                <w:lang w:val="sl-SI"/>
              </w:rPr>
              <w:t>ошавско</w:t>
            </w:r>
            <w:r w:rsidRPr="002A5C21">
              <w:rPr>
                <w:sz w:val="18"/>
                <w:szCs w:val="18"/>
                <w:lang w:val="sr-Cyrl-RS"/>
              </w:rPr>
              <w:t xml:space="preserve"> </w:t>
            </w:r>
            <w:r w:rsidRPr="002A5C21">
              <w:rPr>
                <w:sz w:val="18"/>
                <w:szCs w:val="18"/>
                <w:lang w:val="sl-SI"/>
              </w:rPr>
              <w:t>-</w:t>
            </w:r>
            <w:r w:rsidR="00EF2078">
              <w:rPr>
                <w:sz w:val="18"/>
                <w:szCs w:val="18"/>
                <w:lang w:val="sr-Cyrl-RS"/>
              </w:rPr>
              <w:t xml:space="preserve"> </w:t>
            </w:r>
            <w:r w:rsidRPr="002A5C21">
              <w:rPr>
                <w:sz w:val="18"/>
                <w:szCs w:val="18"/>
                <w:lang w:val="sr-Cyrl-RS"/>
              </w:rPr>
              <w:t xml:space="preserve">Жељин </w:t>
            </w:r>
            <w:r w:rsidRPr="002A5C21">
              <w:rPr>
                <w:sz w:val="18"/>
                <w:szCs w:val="18"/>
                <w:lang w:val="sl-SI"/>
              </w:rPr>
              <w:t>камен</w:t>
            </w:r>
          </w:p>
        </w:tc>
        <w:tc>
          <w:tcPr>
            <w:tcW w:w="1319" w:type="dxa"/>
            <w:tcBorders>
              <w:top w:val="single" w:sz="4" w:space="0" w:color="000000"/>
              <w:left w:val="single" w:sz="4" w:space="0" w:color="000000"/>
              <w:bottom w:val="single" w:sz="4" w:space="0" w:color="000000"/>
              <w:right w:val="single" w:sz="4" w:space="0" w:color="000000"/>
            </w:tcBorders>
            <w:vAlign w:val="center"/>
          </w:tcPr>
          <w:p w14:paraId="778C4498" w14:textId="77777777" w:rsidR="005172FF" w:rsidRPr="002A5C21" w:rsidRDefault="00055B03" w:rsidP="002A5C21">
            <w:pPr>
              <w:ind w:left="1"/>
              <w:jc w:val="center"/>
              <w:rPr>
                <w:sz w:val="18"/>
                <w:szCs w:val="18"/>
                <w:lang w:val="sr-Latn-RS"/>
              </w:rPr>
            </w:pPr>
            <w:r w:rsidRPr="002A5C21">
              <w:rPr>
                <w:sz w:val="18"/>
                <w:szCs w:val="18"/>
                <w:lang w:val="sr-Latn-RS"/>
              </w:rPr>
              <w:t>27,28,34,36,42</w:t>
            </w:r>
          </w:p>
        </w:tc>
        <w:tc>
          <w:tcPr>
            <w:tcW w:w="411" w:type="dxa"/>
            <w:tcBorders>
              <w:top w:val="single" w:sz="4" w:space="0" w:color="000000"/>
              <w:left w:val="single" w:sz="4" w:space="0" w:color="000000"/>
              <w:bottom w:val="single" w:sz="4" w:space="0" w:color="000000"/>
              <w:right w:val="single" w:sz="4" w:space="0" w:color="000000"/>
            </w:tcBorders>
            <w:vAlign w:val="center"/>
          </w:tcPr>
          <w:p w14:paraId="5B306624" w14:textId="77777777" w:rsidR="005172FF" w:rsidRPr="002A5C21" w:rsidRDefault="005172FF" w:rsidP="002A5C21">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6ACB54B5" w14:textId="77777777" w:rsidR="005172FF" w:rsidRPr="002A5C21" w:rsidRDefault="005172FF" w:rsidP="002A5C21">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157D9799" w14:textId="77777777" w:rsidR="005172FF" w:rsidRPr="002A5C21" w:rsidRDefault="005172FF" w:rsidP="002A5C21">
            <w:pPr>
              <w:ind w:left="2"/>
              <w:jc w:val="center"/>
              <w:rPr>
                <w:sz w:val="18"/>
                <w:szCs w:val="18"/>
              </w:rPr>
            </w:pPr>
          </w:p>
        </w:tc>
        <w:tc>
          <w:tcPr>
            <w:tcW w:w="423" w:type="dxa"/>
            <w:tcBorders>
              <w:top w:val="single" w:sz="4" w:space="0" w:color="auto"/>
              <w:left w:val="single" w:sz="4" w:space="0" w:color="auto"/>
              <w:bottom w:val="single" w:sz="4" w:space="0" w:color="auto"/>
              <w:right w:val="single" w:sz="4" w:space="0" w:color="auto"/>
            </w:tcBorders>
            <w:vAlign w:val="center"/>
          </w:tcPr>
          <w:p w14:paraId="0E2D752B" w14:textId="77777777" w:rsidR="005172FF" w:rsidRPr="002A5C21" w:rsidRDefault="005172FF"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00F4A906" w14:textId="77777777" w:rsidR="005172FF" w:rsidRPr="002A5C21" w:rsidRDefault="005172FF"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4504F9B6" w14:textId="77777777" w:rsidR="005172FF" w:rsidRPr="002A5C21" w:rsidRDefault="005172FF" w:rsidP="002A5C21">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6AEC8D3D" w14:textId="77777777" w:rsidR="005172FF" w:rsidRPr="002A5C21" w:rsidRDefault="005172FF" w:rsidP="002A5C21">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0FF34577" w14:textId="77777777" w:rsidR="005172FF" w:rsidRPr="002A5C21" w:rsidRDefault="005172FF"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02BC93B7" w14:textId="77777777" w:rsidR="005172FF" w:rsidRPr="002A5C21" w:rsidRDefault="005172FF" w:rsidP="002A5C21">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177B90C6" w14:textId="77777777" w:rsidR="005172FF" w:rsidRPr="002A5C21" w:rsidRDefault="005172FF"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7A6DC5BC" w14:textId="77777777" w:rsidR="005172FF" w:rsidRPr="002A5C21" w:rsidRDefault="005172FF"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6047AAEA" w14:textId="77777777" w:rsidR="005172FF" w:rsidRPr="002A5C21" w:rsidRDefault="005172FF" w:rsidP="002A5C21">
            <w:pPr>
              <w:ind w:right="3"/>
              <w:jc w:val="center"/>
              <w:rPr>
                <w:sz w:val="18"/>
                <w:szCs w:val="18"/>
              </w:rPr>
            </w:pPr>
            <w:r w:rsidRPr="002A5C21">
              <w:rPr>
                <w:sz w:val="18"/>
                <w:szCs w:val="18"/>
              </w:rPr>
              <w:t>4.14</w:t>
            </w:r>
          </w:p>
        </w:tc>
        <w:tc>
          <w:tcPr>
            <w:tcW w:w="158" w:type="dxa"/>
            <w:tcBorders>
              <w:top w:val="single" w:sz="4" w:space="0" w:color="000000"/>
              <w:left w:val="single" w:sz="4" w:space="0" w:color="000000"/>
              <w:bottom w:val="single" w:sz="4" w:space="0" w:color="000000"/>
              <w:right w:val="single" w:sz="4" w:space="0" w:color="000000"/>
            </w:tcBorders>
            <w:vAlign w:val="center"/>
          </w:tcPr>
          <w:p w14:paraId="3874C952" w14:textId="77777777" w:rsidR="005172FF" w:rsidRPr="002A5C21" w:rsidRDefault="005172FF"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735C215B" w14:textId="77777777" w:rsidR="005172FF" w:rsidRPr="002A5C21" w:rsidRDefault="005172FF"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3078A6B5" w14:textId="77777777" w:rsidR="005172FF" w:rsidRPr="002A5C21" w:rsidRDefault="005172FF" w:rsidP="002A5C21">
            <w:pPr>
              <w:ind w:left="4"/>
              <w:jc w:val="center"/>
              <w:rPr>
                <w:sz w:val="18"/>
                <w:szCs w:val="18"/>
              </w:rPr>
            </w:pPr>
            <w:r w:rsidRPr="002A5C21">
              <w:rPr>
                <w:sz w:val="18"/>
                <w:szCs w:val="18"/>
              </w:rPr>
              <w:t>4.14</w:t>
            </w:r>
          </w:p>
        </w:tc>
      </w:tr>
      <w:tr w:rsidR="00945304" w:rsidRPr="002A5C21" w14:paraId="376B0E69"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tcPr>
          <w:p w14:paraId="5F834AF2" w14:textId="77777777" w:rsidR="005172FF" w:rsidRPr="002A5C21" w:rsidRDefault="005172FF" w:rsidP="002A5C21">
            <w:pPr>
              <w:ind w:right="1"/>
              <w:jc w:val="center"/>
              <w:rPr>
                <w:sz w:val="18"/>
                <w:szCs w:val="18"/>
                <w:lang w:val="sr-Cyrl-RS"/>
              </w:rPr>
            </w:pPr>
            <w:r w:rsidRPr="002A5C21">
              <w:rPr>
                <w:sz w:val="18"/>
                <w:szCs w:val="18"/>
                <w:lang w:val="sr-Cyrl-RS"/>
              </w:rPr>
              <w:t>15</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4ADF103D" w14:textId="77777777" w:rsidR="005172FF" w:rsidRPr="002A5C21" w:rsidRDefault="005172FF" w:rsidP="002A5C21">
            <w:pPr>
              <w:jc w:val="center"/>
              <w:rPr>
                <w:sz w:val="18"/>
                <w:szCs w:val="18"/>
              </w:rPr>
            </w:pPr>
            <w:r w:rsidRPr="002A5C21">
              <w:rPr>
                <w:sz w:val="18"/>
                <w:szCs w:val="18"/>
                <w:lang w:val="sr-Cyrl-RS"/>
              </w:rPr>
              <w:t>Т</w:t>
            </w:r>
            <w:r w:rsidRPr="002A5C21">
              <w:rPr>
                <w:sz w:val="18"/>
                <w:szCs w:val="18"/>
                <w:lang w:val="sl-SI"/>
              </w:rPr>
              <w:t>ригоном</w:t>
            </w:r>
            <w:r w:rsidRPr="002A5C21">
              <w:rPr>
                <w:sz w:val="18"/>
                <w:szCs w:val="18"/>
                <w:lang w:val="sr-Cyrl-RS"/>
              </w:rPr>
              <w:t xml:space="preserve">етар </w:t>
            </w:r>
            <w:r w:rsidRPr="002A5C21">
              <w:rPr>
                <w:sz w:val="18"/>
                <w:szCs w:val="18"/>
                <w:lang w:val="sl-SI"/>
              </w:rPr>
              <w:t>-</w:t>
            </w:r>
            <w:r w:rsidRPr="002A5C21">
              <w:rPr>
                <w:sz w:val="18"/>
                <w:szCs w:val="18"/>
                <w:lang w:val="sr-Cyrl-RS"/>
              </w:rPr>
              <w:t xml:space="preserve"> К</w:t>
            </w:r>
            <w:r w:rsidRPr="002A5C21">
              <w:rPr>
                <w:sz w:val="18"/>
                <w:szCs w:val="18"/>
                <w:lang w:val="sl-SI"/>
              </w:rPr>
              <w:t>амен</w:t>
            </w:r>
          </w:p>
        </w:tc>
        <w:tc>
          <w:tcPr>
            <w:tcW w:w="1319" w:type="dxa"/>
            <w:tcBorders>
              <w:top w:val="single" w:sz="4" w:space="0" w:color="000000"/>
              <w:left w:val="single" w:sz="4" w:space="0" w:color="000000"/>
              <w:bottom w:val="single" w:sz="4" w:space="0" w:color="000000"/>
              <w:right w:val="single" w:sz="4" w:space="0" w:color="000000"/>
            </w:tcBorders>
            <w:vAlign w:val="center"/>
          </w:tcPr>
          <w:p w14:paraId="6A7EC455" w14:textId="77777777" w:rsidR="005172FF" w:rsidRPr="002A5C21" w:rsidRDefault="00055B03" w:rsidP="002A5C21">
            <w:pPr>
              <w:ind w:left="1"/>
              <w:jc w:val="center"/>
              <w:rPr>
                <w:sz w:val="18"/>
                <w:szCs w:val="18"/>
                <w:lang w:val="sr-Latn-RS"/>
              </w:rPr>
            </w:pPr>
            <w:r w:rsidRPr="002A5C21">
              <w:rPr>
                <w:sz w:val="18"/>
                <w:szCs w:val="18"/>
                <w:lang w:val="sr-Latn-RS"/>
              </w:rPr>
              <w:t>44,47,48,63,61</w:t>
            </w:r>
          </w:p>
        </w:tc>
        <w:tc>
          <w:tcPr>
            <w:tcW w:w="411" w:type="dxa"/>
            <w:tcBorders>
              <w:top w:val="single" w:sz="4" w:space="0" w:color="000000"/>
              <w:left w:val="single" w:sz="4" w:space="0" w:color="000000"/>
              <w:bottom w:val="single" w:sz="4" w:space="0" w:color="000000"/>
              <w:right w:val="single" w:sz="4" w:space="0" w:color="000000"/>
            </w:tcBorders>
            <w:vAlign w:val="center"/>
          </w:tcPr>
          <w:p w14:paraId="1C3ED85B" w14:textId="77777777" w:rsidR="005172FF" w:rsidRPr="002A5C21" w:rsidRDefault="005172FF" w:rsidP="002A5C21">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31FEEEFB" w14:textId="77777777" w:rsidR="005172FF" w:rsidRPr="002A5C21" w:rsidRDefault="005172FF" w:rsidP="002A5C21">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1C22D772" w14:textId="77777777" w:rsidR="005172FF" w:rsidRPr="002A5C21" w:rsidRDefault="005172FF" w:rsidP="002A5C21">
            <w:pPr>
              <w:ind w:left="2"/>
              <w:jc w:val="center"/>
              <w:rPr>
                <w:sz w:val="18"/>
                <w:szCs w:val="18"/>
              </w:rPr>
            </w:pPr>
          </w:p>
        </w:tc>
        <w:tc>
          <w:tcPr>
            <w:tcW w:w="423" w:type="dxa"/>
            <w:tcBorders>
              <w:top w:val="single" w:sz="4" w:space="0" w:color="auto"/>
              <w:left w:val="single" w:sz="4" w:space="0" w:color="auto"/>
              <w:bottom w:val="single" w:sz="4" w:space="0" w:color="auto"/>
              <w:right w:val="single" w:sz="4" w:space="0" w:color="auto"/>
            </w:tcBorders>
            <w:vAlign w:val="center"/>
          </w:tcPr>
          <w:p w14:paraId="7FAFF618" w14:textId="77777777" w:rsidR="005172FF" w:rsidRPr="002A5C21" w:rsidRDefault="005172FF"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1C80F414" w14:textId="77777777" w:rsidR="005172FF" w:rsidRPr="002A5C21" w:rsidRDefault="005172FF"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1A205266" w14:textId="77777777" w:rsidR="005172FF" w:rsidRPr="002A5C21" w:rsidRDefault="005172FF" w:rsidP="002A5C21">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6505D032" w14:textId="77777777" w:rsidR="005172FF" w:rsidRPr="002A5C21" w:rsidRDefault="005172FF" w:rsidP="002A5C21">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2B10F066" w14:textId="77777777" w:rsidR="005172FF" w:rsidRPr="002A5C21" w:rsidRDefault="005172FF"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43E3318D" w14:textId="77777777" w:rsidR="005172FF" w:rsidRPr="002A5C21" w:rsidRDefault="005172FF" w:rsidP="002A5C21">
            <w:pPr>
              <w:ind w:right="3"/>
              <w:jc w:val="center"/>
              <w:rPr>
                <w:sz w:val="18"/>
                <w:szCs w:val="18"/>
              </w:rPr>
            </w:pPr>
            <w:r w:rsidRPr="002A5C21">
              <w:rPr>
                <w:sz w:val="18"/>
                <w:szCs w:val="18"/>
                <w:lang w:val="sr-Latn-RS"/>
              </w:rPr>
              <w:t>3.64</w:t>
            </w:r>
          </w:p>
        </w:tc>
        <w:tc>
          <w:tcPr>
            <w:tcW w:w="194" w:type="dxa"/>
            <w:tcBorders>
              <w:top w:val="single" w:sz="4" w:space="0" w:color="000000"/>
              <w:left w:val="single" w:sz="4" w:space="0" w:color="000000"/>
              <w:bottom w:val="single" w:sz="4" w:space="0" w:color="000000"/>
              <w:right w:val="single" w:sz="4" w:space="0" w:color="000000"/>
            </w:tcBorders>
            <w:vAlign w:val="center"/>
          </w:tcPr>
          <w:p w14:paraId="7DF0C669" w14:textId="77777777" w:rsidR="005172FF" w:rsidRPr="002A5C21" w:rsidRDefault="005172FF"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18F8A255" w14:textId="77777777" w:rsidR="005172FF" w:rsidRPr="002A5C21" w:rsidRDefault="005172FF"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157857D8" w14:textId="77777777" w:rsidR="005172FF" w:rsidRPr="002A5C21" w:rsidRDefault="005172FF" w:rsidP="002A5C21">
            <w:pPr>
              <w:ind w:right="3"/>
              <w:jc w:val="center"/>
              <w:rPr>
                <w:sz w:val="18"/>
                <w:szCs w:val="18"/>
                <w:lang w:val="sr-Latn-RS"/>
              </w:rPr>
            </w:pPr>
          </w:p>
        </w:tc>
        <w:tc>
          <w:tcPr>
            <w:tcW w:w="158" w:type="dxa"/>
            <w:tcBorders>
              <w:top w:val="single" w:sz="4" w:space="0" w:color="000000"/>
              <w:left w:val="single" w:sz="4" w:space="0" w:color="000000"/>
              <w:bottom w:val="single" w:sz="4" w:space="0" w:color="000000"/>
              <w:right w:val="single" w:sz="4" w:space="0" w:color="000000"/>
            </w:tcBorders>
            <w:vAlign w:val="center"/>
          </w:tcPr>
          <w:p w14:paraId="44CEBF74" w14:textId="77777777" w:rsidR="005172FF" w:rsidRPr="002A5C21" w:rsidRDefault="005172FF"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4A9391A4" w14:textId="77777777" w:rsidR="005172FF" w:rsidRPr="002A5C21" w:rsidRDefault="005172FF"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1A472BE1" w14:textId="77777777" w:rsidR="005172FF" w:rsidRPr="002A5C21" w:rsidRDefault="005172FF" w:rsidP="002A5C21">
            <w:pPr>
              <w:ind w:left="4"/>
              <w:jc w:val="center"/>
              <w:rPr>
                <w:sz w:val="18"/>
                <w:szCs w:val="18"/>
                <w:lang w:val="sr-Latn-RS"/>
              </w:rPr>
            </w:pPr>
            <w:r w:rsidRPr="002A5C21">
              <w:rPr>
                <w:sz w:val="18"/>
                <w:szCs w:val="18"/>
                <w:lang w:val="sr-Latn-RS"/>
              </w:rPr>
              <w:t>3.64</w:t>
            </w:r>
          </w:p>
        </w:tc>
      </w:tr>
      <w:tr w:rsidR="00945304" w:rsidRPr="002A5C21" w14:paraId="43C9BFDE"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tcPr>
          <w:p w14:paraId="2114AA6A" w14:textId="77777777" w:rsidR="005172FF" w:rsidRPr="002A5C21" w:rsidRDefault="005172FF" w:rsidP="002A5C21">
            <w:pPr>
              <w:ind w:right="1"/>
              <w:jc w:val="center"/>
              <w:rPr>
                <w:sz w:val="18"/>
                <w:szCs w:val="18"/>
                <w:lang w:val="sr-Cyrl-RS"/>
              </w:rPr>
            </w:pPr>
            <w:r w:rsidRPr="002A5C21">
              <w:rPr>
                <w:sz w:val="18"/>
                <w:szCs w:val="18"/>
                <w:lang w:val="sr-Cyrl-RS"/>
              </w:rPr>
              <w:t>16</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30DA56F0" w14:textId="77777777" w:rsidR="005172FF" w:rsidRPr="002A5C21" w:rsidRDefault="005172FF" w:rsidP="002A5C21">
            <w:pPr>
              <w:jc w:val="center"/>
              <w:rPr>
                <w:sz w:val="18"/>
                <w:szCs w:val="18"/>
              </w:rPr>
            </w:pPr>
            <w:r w:rsidRPr="002A5C21">
              <w:rPr>
                <w:sz w:val="18"/>
                <w:szCs w:val="18"/>
                <w:lang w:val="sr-Cyrl-RS"/>
              </w:rPr>
              <w:t>ЛЦШ – чворна 30/24 одељење</w:t>
            </w:r>
          </w:p>
        </w:tc>
        <w:tc>
          <w:tcPr>
            <w:tcW w:w="1319" w:type="dxa"/>
            <w:tcBorders>
              <w:top w:val="single" w:sz="4" w:space="0" w:color="000000"/>
              <w:left w:val="single" w:sz="4" w:space="0" w:color="000000"/>
              <w:bottom w:val="single" w:sz="4" w:space="0" w:color="000000"/>
              <w:right w:val="single" w:sz="4" w:space="0" w:color="000000"/>
            </w:tcBorders>
            <w:vAlign w:val="center"/>
          </w:tcPr>
          <w:p w14:paraId="4345F208" w14:textId="77777777" w:rsidR="005172FF" w:rsidRPr="002A5C21" w:rsidRDefault="00055B03" w:rsidP="002A5C21">
            <w:pPr>
              <w:ind w:left="1"/>
              <w:jc w:val="center"/>
              <w:rPr>
                <w:sz w:val="18"/>
                <w:szCs w:val="18"/>
                <w:lang w:val="sr-Latn-RS"/>
              </w:rPr>
            </w:pPr>
            <w:r w:rsidRPr="002A5C21">
              <w:rPr>
                <w:sz w:val="18"/>
                <w:szCs w:val="18"/>
                <w:lang w:val="sr-Latn-RS"/>
              </w:rPr>
              <w:t>24</w:t>
            </w:r>
          </w:p>
        </w:tc>
        <w:tc>
          <w:tcPr>
            <w:tcW w:w="411" w:type="dxa"/>
            <w:tcBorders>
              <w:top w:val="single" w:sz="4" w:space="0" w:color="000000"/>
              <w:left w:val="single" w:sz="4" w:space="0" w:color="000000"/>
              <w:bottom w:val="single" w:sz="4" w:space="0" w:color="000000"/>
              <w:right w:val="single" w:sz="4" w:space="0" w:color="000000"/>
            </w:tcBorders>
            <w:vAlign w:val="center"/>
          </w:tcPr>
          <w:p w14:paraId="6D62E343" w14:textId="77777777" w:rsidR="005172FF" w:rsidRPr="002A5C21" w:rsidRDefault="005172FF" w:rsidP="002A5C21">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05B570B0" w14:textId="77777777" w:rsidR="005172FF" w:rsidRPr="002A5C21" w:rsidRDefault="005172FF" w:rsidP="002A5C21">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1CB0C06B" w14:textId="77777777" w:rsidR="005172FF" w:rsidRPr="002A5C21" w:rsidRDefault="005B29A1" w:rsidP="002A5C21">
            <w:pPr>
              <w:ind w:left="2"/>
              <w:jc w:val="center"/>
              <w:rPr>
                <w:sz w:val="18"/>
                <w:szCs w:val="18"/>
                <w:lang w:val="sr-Latn-RS"/>
              </w:rPr>
            </w:pPr>
            <w:r w:rsidRPr="002A5C21">
              <w:rPr>
                <w:sz w:val="18"/>
                <w:szCs w:val="18"/>
                <w:lang w:val="sr-Latn-RS"/>
              </w:rPr>
              <w:t>0.30</w:t>
            </w:r>
          </w:p>
        </w:tc>
        <w:tc>
          <w:tcPr>
            <w:tcW w:w="423" w:type="dxa"/>
            <w:tcBorders>
              <w:top w:val="single" w:sz="4" w:space="0" w:color="auto"/>
              <w:left w:val="single" w:sz="4" w:space="0" w:color="auto"/>
              <w:bottom w:val="single" w:sz="4" w:space="0" w:color="auto"/>
              <w:right w:val="single" w:sz="4" w:space="0" w:color="auto"/>
            </w:tcBorders>
            <w:vAlign w:val="center"/>
          </w:tcPr>
          <w:p w14:paraId="43D2905A" w14:textId="77777777" w:rsidR="005172FF" w:rsidRPr="002A5C21" w:rsidRDefault="005172FF"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7FF8B178" w14:textId="77777777" w:rsidR="005172FF" w:rsidRPr="002A5C21" w:rsidRDefault="005172FF"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02BD5490" w14:textId="77777777" w:rsidR="005172FF" w:rsidRPr="002A5C21" w:rsidRDefault="005172FF" w:rsidP="002A5C21">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3461D77A" w14:textId="77777777" w:rsidR="005172FF" w:rsidRPr="002A5C21" w:rsidRDefault="005172FF" w:rsidP="002A5C21">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289441E2" w14:textId="77777777" w:rsidR="005172FF" w:rsidRPr="002A5C21" w:rsidRDefault="005172FF"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5AB04E6C" w14:textId="77777777" w:rsidR="005172FF" w:rsidRPr="002A5C21" w:rsidRDefault="005172FF" w:rsidP="002A5C21">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38BD5E7A" w14:textId="77777777" w:rsidR="005172FF" w:rsidRPr="002A5C21" w:rsidRDefault="005172FF"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53DE2E9C" w14:textId="77777777" w:rsidR="005172FF" w:rsidRPr="002A5C21" w:rsidRDefault="005172FF"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0DAEEAAB" w14:textId="77777777" w:rsidR="005172FF" w:rsidRPr="002A5C21" w:rsidRDefault="005B29A1" w:rsidP="002A5C21">
            <w:pPr>
              <w:ind w:right="3"/>
              <w:jc w:val="center"/>
              <w:rPr>
                <w:sz w:val="18"/>
                <w:szCs w:val="18"/>
                <w:lang w:val="sr-Latn-RS"/>
              </w:rPr>
            </w:pPr>
            <w:r w:rsidRPr="002A5C21">
              <w:rPr>
                <w:sz w:val="18"/>
                <w:szCs w:val="18"/>
                <w:lang w:val="sr-Latn-RS"/>
              </w:rPr>
              <w:t>0.91</w:t>
            </w:r>
          </w:p>
        </w:tc>
        <w:tc>
          <w:tcPr>
            <w:tcW w:w="158" w:type="dxa"/>
            <w:tcBorders>
              <w:top w:val="single" w:sz="4" w:space="0" w:color="000000"/>
              <w:left w:val="single" w:sz="4" w:space="0" w:color="000000"/>
              <w:bottom w:val="single" w:sz="4" w:space="0" w:color="000000"/>
              <w:right w:val="single" w:sz="4" w:space="0" w:color="000000"/>
            </w:tcBorders>
            <w:vAlign w:val="center"/>
          </w:tcPr>
          <w:p w14:paraId="0A6D6D5A" w14:textId="77777777" w:rsidR="005172FF" w:rsidRPr="002A5C21" w:rsidRDefault="005172FF"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2308D742" w14:textId="77777777" w:rsidR="005172FF" w:rsidRPr="002A5C21" w:rsidRDefault="005172FF"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2536D658" w14:textId="77777777" w:rsidR="005172FF" w:rsidRPr="002A5C21" w:rsidRDefault="005B29A1" w:rsidP="002A5C21">
            <w:pPr>
              <w:ind w:left="4"/>
              <w:jc w:val="center"/>
              <w:rPr>
                <w:sz w:val="18"/>
                <w:szCs w:val="18"/>
                <w:lang w:val="sr-Latn-RS"/>
              </w:rPr>
            </w:pPr>
            <w:r w:rsidRPr="002A5C21">
              <w:rPr>
                <w:sz w:val="18"/>
                <w:szCs w:val="18"/>
                <w:lang w:val="sr-Latn-RS"/>
              </w:rPr>
              <w:t>1.21</w:t>
            </w:r>
          </w:p>
        </w:tc>
      </w:tr>
      <w:tr w:rsidR="00945304" w:rsidRPr="002A5C21" w14:paraId="1AEFF2C6"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tcPr>
          <w:p w14:paraId="2DD26F95" w14:textId="77777777" w:rsidR="005172FF" w:rsidRPr="002A5C21" w:rsidRDefault="005172FF" w:rsidP="002A5C21">
            <w:pPr>
              <w:ind w:right="1"/>
              <w:jc w:val="center"/>
              <w:rPr>
                <w:sz w:val="18"/>
                <w:szCs w:val="18"/>
                <w:lang w:val="sr-Cyrl-RS"/>
              </w:rPr>
            </w:pPr>
            <w:r w:rsidRPr="002A5C21">
              <w:rPr>
                <w:sz w:val="18"/>
                <w:szCs w:val="18"/>
                <w:lang w:val="sr-Cyrl-RS"/>
              </w:rPr>
              <w:t>17</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7D0F68FD" w14:textId="77777777" w:rsidR="005172FF" w:rsidRPr="002A5C21" w:rsidRDefault="005172FF" w:rsidP="002A5C21">
            <w:pPr>
              <w:jc w:val="center"/>
              <w:rPr>
                <w:sz w:val="18"/>
                <w:szCs w:val="18"/>
                <w:lang w:val="sr-Cyrl-RS"/>
              </w:rPr>
            </w:pPr>
            <w:proofErr w:type="spellStart"/>
            <w:r w:rsidRPr="002A5C21">
              <w:rPr>
                <w:sz w:val="18"/>
                <w:szCs w:val="18"/>
                <w:lang w:val="sr-Cyrl-RS"/>
              </w:rPr>
              <w:t>Хранилица</w:t>
            </w:r>
            <w:proofErr w:type="spellEnd"/>
            <w:r w:rsidRPr="002A5C21">
              <w:rPr>
                <w:sz w:val="18"/>
                <w:szCs w:val="18"/>
                <w:lang w:val="sr-Cyrl-RS"/>
              </w:rPr>
              <w:t xml:space="preserve"> – Бањска пољана</w:t>
            </w:r>
          </w:p>
        </w:tc>
        <w:tc>
          <w:tcPr>
            <w:tcW w:w="1319" w:type="dxa"/>
            <w:tcBorders>
              <w:top w:val="single" w:sz="4" w:space="0" w:color="000000"/>
              <w:left w:val="single" w:sz="4" w:space="0" w:color="000000"/>
              <w:bottom w:val="single" w:sz="4" w:space="0" w:color="000000"/>
              <w:right w:val="single" w:sz="4" w:space="0" w:color="000000"/>
            </w:tcBorders>
            <w:vAlign w:val="center"/>
          </w:tcPr>
          <w:p w14:paraId="533BA526" w14:textId="77777777" w:rsidR="005172FF" w:rsidRPr="002A5C21" w:rsidRDefault="00055B03" w:rsidP="002A5C21">
            <w:pPr>
              <w:ind w:left="1"/>
              <w:jc w:val="center"/>
              <w:rPr>
                <w:sz w:val="18"/>
                <w:szCs w:val="18"/>
                <w:lang w:val="sr-Latn-RS"/>
              </w:rPr>
            </w:pPr>
            <w:r w:rsidRPr="002A5C21">
              <w:rPr>
                <w:sz w:val="18"/>
                <w:szCs w:val="18"/>
                <w:lang w:val="sr-Latn-RS"/>
              </w:rPr>
              <w:t>30,24,31,44,32</w:t>
            </w:r>
          </w:p>
        </w:tc>
        <w:tc>
          <w:tcPr>
            <w:tcW w:w="411" w:type="dxa"/>
            <w:tcBorders>
              <w:top w:val="single" w:sz="4" w:space="0" w:color="000000"/>
              <w:left w:val="single" w:sz="4" w:space="0" w:color="000000"/>
              <w:bottom w:val="single" w:sz="4" w:space="0" w:color="000000"/>
              <w:right w:val="single" w:sz="4" w:space="0" w:color="000000"/>
            </w:tcBorders>
            <w:vAlign w:val="center"/>
          </w:tcPr>
          <w:p w14:paraId="323B8ABB" w14:textId="77777777" w:rsidR="005172FF" w:rsidRPr="002A5C21" w:rsidRDefault="005172FF" w:rsidP="002A5C21">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3145FF4D" w14:textId="77777777" w:rsidR="005172FF" w:rsidRPr="002A5C21" w:rsidRDefault="005172FF" w:rsidP="002A5C21">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655FFEDE" w14:textId="77777777" w:rsidR="005172FF" w:rsidRPr="002A5C21" w:rsidRDefault="005172FF" w:rsidP="002A5C21">
            <w:pPr>
              <w:ind w:left="2"/>
              <w:jc w:val="center"/>
              <w:rPr>
                <w:sz w:val="18"/>
                <w:szCs w:val="18"/>
              </w:rPr>
            </w:pPr>
          </w:p>
        </w:tc>
        <w:tc>
          <w:tcPr>
            <w:tcW w:w="423" w:type="dxa"/>
            <w:tcBorders>
              <w:top w:val="single" w:sz="4" w:space="0" w:color="auto"/>
              <w:left w:val="single" w:sz="4" w:space="0" w:color="auto"/>
              <w:bottom w:val="single" w:sz="4" w:space="0" w:color="auto"/>
              <w:right w:val="single" w:sz="4" w:space="0" w:color="auto"/>
            </w:tcBorders>
            <w:vAlign w:val="center"/>
          </w:tcPr>
          <w:p w14:paraId="2EC178F2" w14:textId="77777777" w:rsidR="005172FF" w:rsidRPr="002A5C21" w:rsidRDefault="005172FF"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4F499DC7" w14:textId="77777777" w:rsidR="005172FF" w:rsidRPr="002A5C21" w:rsidRDefault="005172FF"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5636A82B" w14:textId="77777777" w:rsidR="005172FF" w:rsidRPr="002A5C21" w:rsidRDefault="005172FF" w:rsidP="002A5C21">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09DE6167" w14:textId="77777777" w:rsidR="005172FF" w:rsidRPr="002A5C21" w:rsidRDefault="005172FF" w:rsidP="002A5C21">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334B4F7C" w14:textId="77777777" w:rsidR="005172FF" w:rsidRPr="002A5C21" w:rsidRDefault="005172FF"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6B35222F" w14:textId="77777777" w:rsidR="005172FF" w:rsidRPr="002A5C21" w:rsidRDefault="005172FF" w:rsidP="002A5C21">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706D529E" w14:textId="77777777" w:rsidR="005172FF" w:rsidRPr="002A5C21" w:rsidRDefault="005172FF"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2D0766D1" w14:textId="77777777" w:rsidR="005172FF" w:rsidRPr="002A5C21" w:rsidRDefault="005172FF"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10003DAA" w14:textId="77777777" w:rsidR="005172FF" w:rsidRPr="002A5C21" w:rsidRDefault="00FC57E2" w:rsidP="002A5C21">
            <w:pPr>
              <w:ind w:right="3"/>
              <w:jc w:val="center"/>
              <w:rPr>
                <w:sz w:val="18"/>
                <w:szCs w:val="18"/>
                <w:lang w:val="sr-Latn-RS"/>
              </w:rPr>
            </w:pPr>
            <w:r w:rsidRPr="002A5C21">
              <w:rPr>
                <w:sz w:val="18"/>
                <w:szCs w:val="18"/>
                <w:lang w:val="sr-Latn-RS"/>
              </w:rPr>
              <w:t>2.44</w:t>
            </w:r>
          </w:p>
        </w:tc>
        <w:tc>
          <w:tcPr>
            <w:tcW w:w="158" w:type="dxa"/>
            <w:tcBorders>
              <w:top w:val="single" w:sz="4" w:space="0" w:color="000000"/>
              <w:left w:val="single" w:sz="4" w:space="0" w:color="000000"/>
              <w:bottom w:val="single" w:sz="4" w:space="0" w:color="000000"/>
              <w:right w:val="single" w:sz="4" w:space="0" w:color="000000"/>
            </w:tcBorders>
            <w:vAlign w:val="center"/>
          </w:tcPr>
          <w:p w14:paraId="744A5F26" w14:textId="77777777" w:rsidR="005172FF" w:rsidRPr="002A5C21" w:rsidRDefault="005172FF"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64311E14" w14:textId="77777777" w:rsidR="005172FF" w:rsidRPr="002A5C21" w:rsidRDefault="005172FF"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4B5BC70C" w14:textId="77777777" w:rsidR="005172FF" w:rsidRPr="002A5C21" w:rsidRDefault="00FC57E2" w:rsidP="002A5C21">
            <w:pPr>
              <w:ind w:left="4"/>
              <w:jc w:val="center"/>
              <w:rPr>
                <w:sz w:val="18"/>
                <w:szCs w:val="18"/>
                <w:lang w:val="sr-Latn-RS"/>
              </w:rPr>
            </w:pPr>
            <w:r w:rsidRPr="002A5C21">
              <w:rPr>
                <w:sz w:val="18"/>
                <w:szCs w:val="18"/>
                <w:lang w:val="sr-Latn-RS"/>
              </w:rPr>
              <w:t>2.44</w:t>
            </w:r>
          </w:p>
        </w:tc>
      </w:tr>
      <w:tr w:rsidR="00945304" w:rsidRPr="002A5C21" w14:paraId="122BA8CA"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tcPr>
          <w:p w14:paraId="0241607D" w14:textId="77777777" w:rsidR="005172FF" w:rsidRPr="002A5C21" w:rsidRDefault="005172FF" w:rsidP="002A5C21">
            <w:pPr>
              <w:ind w:right="1"/>
              <w:jc w:val="center"/>
              <w:rPr>
                <w:sz w:val="18"/>
                <w:szCs w:val="18"/>
                <w:lang w:val="sr-Cyrl-RS"/>
              </w:rPr>
            </w:pPr>
            <w:r w:rsidRPr="002A5C21">
              <w:rPr>
                <w:sz w:val="18"/>
                <w:szCs w:val="18"/>
                <w:lang w:val="sr-Cyrl-RS"/>
              </w:rPr>
              <w:t>18</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211F449F" w14:textId="77777777" w:rsidR="005172FF" w:rsidRPr="002A5C21" w:rsidRDefault="005172FF" w:rsidP="002A5C21">
            <w:pPr>
              <w:jc w:val="center"/>
              <w:rPr>
                <w:sz w:val="18"/>
                <w:szCs w:val="18"/>
                <w:lang w:val="sr-Cyrl-RS"/>
              </w:rPr>
            </w:pPr>
            <w:r w:rsidRPr="002A5C21">
              <w:rPr>
                <w:sz w:val="18"/>
                <w:szCs w:val="18"/>
                <w:lang w:val="sr-Cyrl-RS"/>
              </w:rPr>
              <w:t>Огледало - Грудно</w:t>
            </w:r>
          </w:p>
        </w:tc>
        <w:tc>
          <w:tcPr>
            <w:tcW w:w="1319" w:type="dxa"/>
            <w:tcBorders>
              <w:top w:val="single" w:sz="4" w:space="0" w:color="000000"/>
              <w:left w:val="single" w:sz="4" w:space="0" w:color="000000"/>
              <w:bottom w:val="single" w:sz="4" w:space="0" w:color="000000"/>
              <w:right w:val="single" w:sz="4" w:space="0" w:color="000000"/>
            </w:tcBorders>
            <w:vAlign w:val="center"/>
          </w:tcPr>
          <w:p w14:paraId="47985DDB" w14:textId="77777777" w:rsidR="005172FF" w:rsidRPr="002A5C21" w:rsidRDefault="00055B03" w:rsidP="002A5C21">
            <w:pPr>
              <w:ind w:left="1"/>
              <w:jc w:val="center"/>
              <w:rPr>
                <w:sz w:val="18"/>
                <w:szCs w:val="18"/>
                <w:lang w:val="sr-Latn-RS"/>
              </w:rPr>
            </w:pPr>
            <w:r w:rsidRPr="002A5C21">
              <w:rPr>
                <w:sz w:val="18"/>
                <w:szCs w:val="18"/>
                <w:lang w:val="sr-Latn-RS"/>
              </w:rPr>
              <w:t>16,17,18</w:t>
            </w:r>
          </w:p>
        </w:tc>
        <w:tc>
          <w:tcPr>
            <w:tcW w:w="411" w:type="dxa"/>
            <w:tcBorders>
              <w:top w:val="single" w:sz="4" w:space="0" w:color="000000"/>
              <w:left w:val="single" w:sz="4" w:space="0" w:color="000000"/>
              <w:bottom w:val="single" w:sz="4" w:space="0" w:color="000000"/>
              <w:right w:val="single" w:sz="4" w:space="0" w:color="000000"/>
            </w:tcBorders>
            <w:vAlign w:val="center"/>
          </w:tcPr>
          <w:p w14:paraId="3B558016" w14:textId="77777777" w:rsidR="005172FF" w:rsidRPr="002A5C21" w:rsidRDefault="00FC57E2" w:rsidP="002A5C21">
            <w:pPr>
              <w:jc w:val="center"/>
              <w:rPr>
                <w:sz w:val="18"/>
                <w:szCs w:val="18"/>
              </w:rPr>
            </w:pPr>
            <w:r w:rsidRPr="002A5C21">
              <w:rPr>
                <w:sz w:val="18"/>
                <w:szCs w:val="18"/>
                <w:lang w:val="sr-Latn-RS"/>
              </w:rPr>
              <w:t>0.88</w:t>
            </w:r>
          </w:p>
        </w:tc>
        <w:tc>
          <w:tcPr>
            <w:tcW w:w="373" w:type="dxa"/>
            <w:tcBorders>
              <w:top w:val="single" w:sz="4" w:space="0" w:color="000000"/>
              <w:left w:val="single" w:sz="4" w:space="0" w:color="000000"/>
              <w:bottom w:val="single" w:sz="4" w:space="0" w:color="000000"/>
              <w:right w:val="single" w:sz="4" w:space="0" w:color="000000"/>
            </w:tcBorders>
            <w:vAlign w:val="center"/>
          </w:tcPr>
          <w:p w14:paraId="5A1FAA8D" w14:textId="77777777" w:rsidR="005172FF" w:rsidRPr="002A5C21" w:rsidRDefault="005172FF" w:rsidP="002A5C21">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0BDEC5E8" w14:textId="77777777" w:rsidR="005172FF" w:rsidRPr="002A5C21" w:rsidRDefault="005172FF" w:rsidP="002A5C21">
            <w:pPr>
              <w:ind w:left="2"/>
              <w:jc w:val="center"/>
              <w:rPr>
                <w:sz w:val="18"/>
                <w:szCs w:val="18"/>
              </w:rPr>
            </w:pPr>
          </w:p>
        </w:tc>
        <w:tc>
          <w:tcPr>
            <w:tcW w:w="423" w:type="dxa"/>
            <w:tcBorders>
              <w:top w:val="single" w:sz="4" w:space="0" w:color="auto"/>
              <w:left w:val="single" w:sz="4" w:space="0" w:color="auto"/>
              <w:bottom w:val="single" w:sz="4" w:space="0" w:color="auto"/>
              <w:right w:val="single" w:sz="4" w:space="0" w:color="auto"/>
            </w:tcBorders>
            <w:vAlign w:val="center"/>
          </w:tcPr>
          <w:p w14:paraId="7C5B1138" w14:textId="77777777" w:rsidR="005172FF" w:rsidRPr="002A5C21" w:rsidRDefault="005172FF"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4CB09D89" w14:textId="77777777" w:rsidR="005172FF" w:rsidRPr="002A5C21" w:rsidRDefault="005172FF"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2E9864EA" w14:textId="77777777" w:rsidR="005172FF" w:rsidRPr="002A5C21" w:rsidRDefault="005172FF" w:rsidP="002A5C21">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27643E2D" w14:textId="77777777" w:rsidR="005172FF" w:rsidRPr="002A5C21" w:rsidRDefault="005B29A1" w:rsidP="002A5C21">
            <w:pPr>
              <w:ind w:right="3"/>
              <w:jc w:val="center"/>
              <w:rPr>
                <w:sz w:val="18"/>
                <w:szCs w:val="18"/>
                <w:lang w:val="sr-Latn-RS"/>
              </w:rPr>
            </w:pPr>
            <w:r w:rsidRPr="002A5C21">
              <w:rPr>
                <w:sz w:val="18"/>
                <w:szCs w:val="18"/>
                <w:lang w:val="sr-Latn-RS"/>
              </w:rPr>
              <w:t>2.07</w:t>
            </w:r>
          </w:p>
        </w:tc>
        <w:tc>
          <w:tcPr>
            <w:tcW w:w="783" w:type="dxa"/>
            <w:tcBorders>
              <w:top w:val="single" w:sz="4" w:space="0" w:color="000000"/>
              <w:left w:val="single" w:sz="4" w:space="0" w:color="auto"/>
              <w:bottom w:val="single" w:sz="4" w:space="0" w:color="000000"/>
              <w:right w:val="single" w:sz="4" w:space="0" w:color="auto"/>
            </w:tcBorders>
            <w:vAlign w:val="center"/>
          </w:tcPr>
          <w:p w14:paraId="4BB1FDAB" w14:textId="77777777" w:rsidR="005172FF" w:rsidRPr="002A5C21" w:rsidRDefault="005172FF"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065D613E" w14:textId="77777777" w:rsidR="005172FF" w:rsidRPr="002A5C21" w:rsidRDefault="005172FF" w:rsidP="002A5C21">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47682C03" w14:textId="77777777" w:rsidR="005172FF" w:rsidRPr="002A5C21" w:rsidRDefault="005172FF"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026D5A8B" w14:textId="77777777" w:rsidR="005172FF" w:rsidRPr="002A5C21" w:rsidRDefault="005172FF"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83725BE" w14:textId="77777777" w:rsidR="005172FF" w:rsidRPr="002A5C21" w:rsidRDefault="005172FF" w:rsidP="002A5C21">
            <w:pPr>
              <w:ind w:right="3"/>
              <w:jc w:val="center"/>
              <w:rPr>
                <w:sz w:val="18"/>
                <w:szCs w:val="18"/>
              </w:rPr>
            </w:pPr>
          </w:p>
        </w:tc>
        <w:tc>
          <w:tcPr>
            <w:tcW w:w="158" w:type="dxa"/>
            <w:tcBorders>
              <w:top w:val="single" w:sz="4" w:space="0" w:color="000000"/>
              <w:left w:val="single" w:sz="4" w:space="0" w:color="000000"/>
              <w:bottom w:val="single" w:sz="4" w:space="0" w:color="000000"/>
              <w:right w:val="single" w:sz="4" w:space="0" w:color="000000"/>
            </w:tcBorders>
            <w:vAlign w:val="center"/>
          </w:tcPr>
          <w:p w14:paraId="36AFBA0D" w14:textId="77777777" w:rsidR="005172FF" w:rsidRPr="002A5C21" w:rsidRDefault="005172FF"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0E814EE8" w14:textId="77777777" w:rsidR="005172FF" w:rsidRPr="002A5C21" w:rsidRDefault="005172FF"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11BCC704" w14:textId="77777777" w:rsidR="005172FF" w:rsidRPr="002A5C21" w:rsidRDefault="005B29A1" w:rsidP="002A5C21">
            <w:pPr>
              <w:ind w:left="4"/>
              <w:jc w:val="center"/>
              <w:rPr>
                <w:sz w:val="18"/>
                <w:szCs w:val="18"/>
                <w:lang w:val="sr-Latn-RS"/>
              </w:rPr>
            </w:pPr>
            <w:r w:rsidRPr="002A5C21">
              <w:rPr>
                <w:sz w:val="18"/>
                <w:szCs w:val="18"/>
                <w:lang w:val="sr-Latn-RS"/>
              </w:rPr>
              <w:t>2.95</w:t>
            </w:r>
          </w:p>
        </w:tc>
      </w:tr>
      <w:tr w:rsidR="00945304" w:rsidRPr="002A5C21" w14:paraId="2F039BC4"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tcPr>
          <w:p w14:paraId="2FF71A09" w14:textId="77777777" w:rsidR="005172FF" w:rsidRPr="002A5C21" w:rsidRDefault="005172FF" w:rsidP="002A5C21">
            <w:pPr>
              <w:ind w:right="1"/>
              <w:jc w:val="center"/>
              <w:rPr>
                <w:sz w:val="18"/>
                <w:szCs w:val="18"/>
                <w:lang w:val="sr-Cyrl-RS"/>
              </w:rPr>
            </w:pPr>
            <w:r w:rsidRPr="002A5C21">
              <w:rPr>
                <w:sz w:val="18"/>
                <w:szCs w:val="18"/>
                <w:lang w:val="sr-Cyrl-RS"/>
              </w:rPr>
              <w:t>19</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35AE9E24" w14:textId="77777777" w:rsidR="005172FF" w:rsidRPr="002A5C21" w:rsidRDefault="005172FF" w:rsidP="002A5C21">
            <w:pPr>
              <w:jc w:val="center"/>
              <w:rPr>
                <w:sz w:val="18"/>
                <w:szCs w:val="18"/>
                <w:lang w:val="sr-Cyrl-RS"/>
              </w:rPr>
            </w:pPr>
            <w:r w:rsidRPr="002A5C21">
              <w:rPr>
                <w:sz w:val="18"/>
                <w:szCs w:val="18"/>
                <w:lang w:val="sr-Cyrl-RS"/>
              </w:rPr>
              <w:t>Ресник – Јованов камен</w:t>
            </w:r>
          </w:p>
        </w:tc>
        <w:tc>
          <w:tcPr>
            <w:tcW w:w="1319" w:type="dxa"/>
            <w:tcBorders>
              <w:top w:val="single" w:sz="4" w:space="0" w:color="000000"/>
              <w:left w:val="single" w:sz="4" w:space="0" w:color="000000"/>
              <w:bottom w:val="single" w:sz="4" w:space="0" w:color="000000"/>
              <w:right w:val="single" w:sz="4" w:space="0" w:color="000000"/>
            </w:tcBorders>
            <w:vAlign w:val="center"/>
          </w:tcPr>
          <w:p w14:paraId="06F5A0E0" w14:textId="77777777" w:rsidR="005172FF" w:rsidRPr="002A5C21" w:rsidRDefault="00055B03" w:rsidP="002A5C21">
            <w:pPr>
              <w:ind w:left="1"/>
              <w:jc w:val="center"/>
              <w:rPr>
                <w:sz w:val="18"/>
                <w:szCs w:val="18"/>
                <w:lang w:val="sr-Latn-RS"/>
              </w:rPr>
            </w:pPr>
            <w:r w:rsidRPr="002A5C21">
              <w:rPr>
                <w:sz w:val="18"/>
                <w:szCs w:val="18"/>
                <w:lang w:val="sr-Latn-RS"/>
              </w:rPr>
              <w:t>53,52,51</w:t>
            </w:r>
          </w:p>
        </w:tc>
        <w:tc>
          <w:tcPr>
            <w:tcW w:w="411" w:type="dxa"/>
            <w:tcBorders>
              <w:top w:val="single" w:sz="4" w:space="0" w:color="000000"/>
              <w:left w:val="single" w:sz="4" w:space="0" w:color="000000"/>
              <w:bottom w:val="single" w:sz="4" w:space="0" w:color="000000"/>
              <w:right w:val="single" w:sz="4" w:space="0" w:color="000000"/>
            </w:tcBorders>
            <w:vAlign w:val="center"/>
          </w:tcPr>
          <w:p w14:paraId="18296407" w14:textId="77777777" w:rsidR="005172FF" w:rsidRPr="002A5C21" w:rsidRDefault="005172FF" w:rsidP="002A5C21">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06EF324B" w14:textId="77777777" w:rsidR="005172FF" w:rsidRPr="002A5C21" w:rsidRDefault="005B29A1" w:rsidP="002A5C21">
            <w:pPr>
              <w:ind w:left="2"/>
              <w:jc w:val="center"/>
              <w:rPr>
                <w:sz w:val="18"/>
                <w:szCs w:val="18"/>
                <w:lang w:val="sr-Latn-RS"/>
              </w:rPr>
            </w:pPr>
            <w:r w:rsidRPr="002A5C21">
              <w:rPr>
                <w:sz w:val="18"/>
                <w:szCs w:val="18"/>
                <w:lang w:val="sr-Latn-RS"/>
              </w:rPr>
              <w:t>0.31</w:t>
            </w:r>
          </w:p>
        </w:tc>
        <w:tc>
          <w:tcPr>
            <w:tcW w:w="396" w:type="dxa"/>
            <w:tcBorders>
              <w:top w:val="single" w:sz="4" w:space="0" w:color="000000"/>
              <w:left w:val="single" w:sz="4" w:space="0" w:color="000000"/>
              <w:bottom w:val="single" w:sz="4" w:space="0" w:color="000000"/>
              <w:right w:val="single" w:sz="4" w:space="0" w:color="auto"/>
            </w:tcBorders>
            <w:vAlign w:val="center"/>
          </w:tcPr>
          <w:p w14:paraId="2169213E" w14:textId="77777777" w:rsidR="005172FF" w:rsidRPr="002A5C21" w:rsidRDefault="005172FF" w:rsidP="002A5C21">
            <w:pPr>
              <w:ind w:left="2"/>
              <w:jc w:val="center"/>
              <w:rPr>
                <w:sz w:val="18"/>
                <w:szCs w:val="18"/>
              </w:rPr>
            </w:pPr>
          </w:p>
        </w:tc>
        <w:tc>
          <w:tcPr>
            <w:tcW w:w="423" w:type="dxa"/>
            <w:tcBorders>
              <w:top w:val="single" w:sz="4" w:space="0" w:color="auto"/>
              <w:left w:val="single" w:sz="4" w:space="0" w:color="auto"/>
              <w:bottom w:val="single" w:sz="4" w:space="0" w:color="auto"/>
              <w:right w:val="single" w:sz="4" w:space="0" w:color="auto"/>
            </w:tcBorders>
            <w:vAlign w:val="center"/>
          </w:tcPr>
          <w:p w14:paraId="592D11A0" w14:textId="77777777" w:rsidR="005172FF" w:rsidRPr="002A5C21" w:rsidRDefault="005172FF"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310A199E" w14:textId="77777777" w:rsidR="005172FF" w:rsidRPr="002A5C21" w:rsidRDefault="005172FF" w:rsidP="002A5C21">
            <w:pPr>
              <w:ind w:right="3"/>
              <w:jc w:val="center"/>
              <w:rPr>
                <w:sz w:val="18"/>
                <w:szCs w:val="18"/>
                <w:lang w:val="sr-Latn-RS"/>
              </w:rPr>
            </w:pPr>
          </w:p>
        </w:tc>
        <w:tc>
          <w:tcPr>
            <w:tcW w:w="407" w:type="dxa"/>
            <w:tcBorders>
              <w:top w:val="single" w:sz="4" w:space="0" w:color="auto"/>
              <w:left w:val="single" w:sz="4" w:space="0" w:color="auto"/>
              <w:bottom w:val="single" w:sz="4" w:space="0" w:color="auto"/>
              <w:right w:val="single" w:sz="4" w:space="0" w:color="auto"/>
            </w:tcBorders>
            <w:vAlign w:val="center"/>
          </w:tcPr>
          <w:p w14:paraId="6B858ADA" w14:textId="77777777" w:rsidR="005172FF" w:rsidRPr="002A5C21" w:rsidRDefault="005B29A1" w:rsidP="002A5C21">
            <w:pPr>
              <w:ind w:right="3"/>
              <w:jc w:val="center"/>
              <w:rPr>
                <w:sz w:val="18"/>
                <w:szCs w:val="18"/>
                <w:lang w:val="sr-Latn-RS"/>
              </w:rPr>
            </w:pPr>
            <w:r w:rsidRPr="002A5C21">
              <w:rPr>
                <w:sz w:val="18"/>
                <w:szCs w:val="18"/>
                <w:lang w:val="sr-Latn-RS"/>
              </w:rPr>
              <w:t>0.05</w:t>
            </w:r>
          </w:p>
        </w:tc>
        <w:tc>
          <w:tcPr>
            <w:tcW w:w="1027" w:type="dxa"/>
            <w:tcBorders>
              <w:top w:val="single" w:sz="4" w:space="0" w:color="000000"/>
              <w:left w:val="single" w:sz="4" w:space="0" w:color="auto"/>
              <w:bottom w:val="single" w:sz="4" w:space="0" w:color="000000"/>
              <w:right w:val="single" w:sz="4" w:space="0" w:color="auto"/>
            </w:tcBorders>
            <w:vAlign w:val="center"/>
          </w:tcPr>
          <w:p w14:paraId="7D2CBFD5" w14:textId="77777777" w:rsidR="005172FF" w:rsidRPr="002A5C21" w:rsidRDefault="005172FF" w:rsidP="002A5C21">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38C84B49" w14:textId="77777777" w:rsidR="005172FF" w:rsidRPr="002A5C21" w:rsidRDefault="005172FF"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76FD0190" w14:textId="77777777" w:rsidR="005172FF" w:rsidRPr="002A5C21" w:rsidRDefault="005172FF" w:rsidP="002A5C21">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6331ED8B" w14:textId="77777777" w:rsidR="005172FF" w:rsidRPr="002A5C21" w:rsidRDefault="005172FF"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0D72CDA2" w14:textId="77777777" w:rsidR="005172FF" w:rsidRPr="002A5C21" w:rsidRDefault="005172FF"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0847750E" w14:textId="77777777" w:rsidR="005172FF" w:rsidRPr="002A5C21" w:rsidRDefault="005B29A1" w:rsidP="002A5C21">
            <w:pPr>
              <w:ind w:right="3"/>
              <w:jc w:val="center"/>
              <w:rPr>
                <w:sz w:val="18"/>
                <w:szCs w:val="18"/>
                <w:lang w:val="sr-Latn-RS"/>
              </w:rPr>
            </w:pPr>
            <w:r w:rsidRPr="002A5C21">
              <w:rPr>
                <w:sz w:val="18"/>
                <w:szCs w:val="18"/>
                <w:lang w:val="sr-Latn-RS"/>
              </w:rPr>
              <w:t>2.33</w:t>
            </w:r>
          </w:p>
        </w:tc>
        <w:tc>
          <w:tcPr>
            <w:tcW w:w="158" w:type="dxa"/>
            <w:tcBorders>
              <w:top w:val="single" w:sz="4" w:space="0" w:color="000000"/>
              <w:left w:val="single" w:sz="4" w:space="0" w:color="000000"/>
              <w:bottom w:val="single" w:sz="4" w:space="0" w:color="000000"/>
              <w:right w:val="single" w:sz="4" w:space="0" w:color="000000"/>
            </w:tcBorders>
            <w:vAlign w:val="center"/>
          </w:tcPr>
          <w:p w14:paraId="38624C37" w14:textId="77777777" w:rsidR="005172FF" w:rsidRPr="002A5C21" w:rsidRDefault="005172FF"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2E12A150" w14:textId="77777777" w:rsidR="005172FF" w:rsidRPr="002A5C21" w:rsidRDefault="005172FF"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1BC350E8" w14:textId="77777777" w:rsidR="005172FF" w:rsidRPr="002A5C21" w:rsidRDefault="005B29A1" w:rsidP="002A5C21">
            <w:pPr>
              <w:ind w:left="4"/>
              <w:jc w:val="center"/>
              <w:rPr>
                <w:sz w:val="18"/>
                <w:szCs w:val="18"/>
              </w:rPr>
            </w:pPr>
            <w:r w:rsidRPr="002A5C21">
              <w:rPr>
                <w:sz w:val="18"/>
                <w:szCs w:val="18"/>
              </w:rPr>
              <w:t>2.69</w:t>
            </w:r>
          </w:p>
        </w:tc>
      </w:tr>
      <w:tr w:rsidR="00945304" w:rsidRPr="002A5C21" w14:paraId="47C27E5A" w14:textId="77777777" w:rsidTr="002A5C21">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tcPr>
          <w:p w14:paraId="387B6C9F" w14:textId="77777777" w:rsidR="005172FF" w:rsidRPr="002A5C21" w:rsidRDefault="005172FF" w:rsidP="002A5C21">
            <w:pPr>
              <w:ind w:right="1"/>
              <w:jc w:val="center"/>
              <w:rPr>
                <w:sz w:val="18"/>
                <w:szCs w:val="18"/>
                <w:lang w:val="sr-Latn-RS"/>
              </w:rPr>
            </w:pPr>
            <w:r w:rsidRPr="002A5C21">
              <w:rPr>
                <w:sz w:val="18"/>
                <w:szCs w:val="18"/>
                <w:lang w:val="sr-Cyrl-RS"/>
              </w:rPr>
              <w:t>20</w:t>
            </w:r>
          </w:p>
        </w:tc>
        <w:tc>
          <w:tcPr>
            <w:tcW w:w="2344" w:type="dxa"/>
            <w:gridSpan w:val="2"/>
            <w:tcBorders>
              <w:top w:val="single" w:sz="4" w:space="0" w:color="000000"/>
              <w:left w:val="single" w:sz="4" w:space="0" w:color="000000"/>
              <w:bottom w:val="single" w:sz="4" w:space="0" w:color="auto"/>
              <w:right w:val="single" w:sz="4" w:space="0" w:color="000000"/>
            </w:tcBorders>
            <w:vAlign w:val="center"/>
          </w:tcPr>
          <w:p w14:paraId="7202CF00" w14:textId="77777777" w:rsidR="005172FF" w:rsidRPr="002A5C21" w:rsidRDefault="005172FF" w:rsidP="002A5C21">
            <w:pPr>
              <w:jc w:val="center"/>
              <w:rPr>
                <w:sz w:val="18"/>
                <w:szCs w:val="18"/>
                <w:lang w:val="sr-Cyrl-RS"/>
              </w:rPr>
            </w:pPr>
            <w:r w:rsidRPr="002A5C21">
              <w:rPr>
                <w:sz w:val="18"/>
                <w:szCs w:val="18"/>
                <w:lang w:val="sr-Cyrl-RS"/>
              </w:rPr>
              <w:t xml:space="preserve">Ресник - </w:t>
            </w:r>
            <w:proofErr w:type="spellStart"/>
            <w:r w:rsidRPr="002A5C21">
              <w:rPr>
                <w:sz w:val="18"/>
                <w:szCs w:val="18"/>
                <w:lang w:val="sr-Cyrl-RS"/>
              </w:rPr>
              <w:t>Присад</w:t>
            </w:r>
            <w:proofErr w:type="spellEnd"/>
          </w:p>
        </w:tc>
        <w:tc>
          <w:tcPr>
            <w:tcW w:w="1319" w:type="dxa"/>
            <w:tcBorders>
              <w:top w:val="single" w:sz="4" w:space="0" w:color="000000"/>
              <w:left w:val="single" w:sz="4" w:space="0" w:color="000000"/>
              <w:bottom w:val="single" w:sz="4" w:space="0" w:color="auto"/>
              <w:right w:val="single" w:sz="4" w:space="0" w:color="000000"/>
            </w:tcBorders>
            <w:vAlign w:val="center"/>
          </w:tcPr>
          <w:p w14:paraId="70CC1886" w14:textId="77777777" w:rsidR="005172FF" w:rsidRPr="002A5C21" w:rsidRDefault="00055B03" w:rsidP="002A5C21">
            <w:pPr>
              <w:ind w:left="1"/>
              <w:jc w:val="center"/>
              <w:rPr>
                <w:sz w:val="18"/>
                <w:szCs w:val="18"/>
                <w:lang w:val="sr-Latn-RS"/>
              </w:rPr>
            </w:pPr>
            <w:r w:rsidRPr="002A5C21">
              <w:rPr>
                <w:sz w:val="18"/>
                <w:szCs w:val="18"/>
                <w:lang w:val="sr-Latn-RS"/>
              </w:rPr>
              <w:t>54,55,57,58,62</w:t>
            </w:r>
          </w:p>
        </w:tc>
        <w:tc>
          <w:tcPr>
            <w:tcW w:w="411" w:type="dxa"/>
            <w:tcBorders>
              <w:top w:val="single" w:sz="4" w:space="0" w:color="000000"/>
              <w:left w:val="single" w:sz="4" w:space="0" w:color="000000"/>
              <w:bottom w:val="single" w:sz="4" w:space="0" w:color="000000"/>
              <w:right w:val="single" w:sz="4" w:space="0" w:color="000000"/>
            </w:tcBorders>
            <w:vAlign w:val="center"/>
          </w:tcPr>
          <w:p w14:paraId="60D5D1AD" w14:textId="77777777" w:rsidR="005172FF" w:rsidRPr="002A5C21" w:rsidRDefault="005172FF" w:rsidP="002A5C21">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05D9C393" w14:textId="77777777" w:rsidR="005172FF" w:rsidRPr="002A5C21" w:rsidRDefault="005B29A1" w:rsidP="002A5C21">
            <w:pPr>
              <w:ind w:left="2"/>
              <w:jc w:val="center"/>
              <w:rPr>
                <w:sz w:val="18"/>
                <w:szCs w:val="18"/>
                <w:lang w:val="sr-Latn-RS"/>
              </w:rPr>
            </w:pPr>
            <w:r w:rsidRPr="002A5C21">
              <w:rPr>
                <w:sz w:val="18"/>
                <w:szCs w:val="18"/>
                <w:lang w:val="sr-Latn-RS"/>
              </w:rPr>
              <w:t>3.03</w:t>
            </w:r>
          </w:p>
        </w:tc>
        <w:tc>
          <w:tcPr>
            <w:tcW w:w="396" w:type="dxa"/>
            <w:tcBorders>
              <w:top w:val="single" w:sz="4" w:space="0" w:color="000000"/>
              <w:left w:val="single" w:sz="4" w:space="0" w:color="000000"/>
              <w:bottom w:val="single" w:sz="4" w:space="0" w:color="000000"/>
              <w:right w:val="single" w:sz="4" w:space="0" w:color="auto"/>
            </w:tcBorders>
            <w:vAlign w:val="center"/>
          </w:tcPr>
          <w:p w14:paraId="0E309D32" w14:textId="77777777" w:rsidR="005172FF" w:rsidRPr="002A5C21" w:rsidRDefault="005172FF" w:rsidP="002A5C21">
            <w:pPr>
              <w:ind w:left="2"/>
              <w:jc w:val="center"/>
              <w:rPr>
                <w:sz w:val="18"/>
                <w:szCs w:val="18"/>
              </w:rPr>
            </w:pPr>
          </w:p>
        </w:tc>
        <w:tc>
          <w:tcPr>
            <w:tcW w:w="423" w:type="dxa"/>
            <w:tcBorders>
              <w:top w:val="single" w:sz="4" w:space="0" w:color="auto"/>
              <w:left w:val="single" w:sz="4" w:space="0" w:color="auto"/>
              <w:bottom w:val="single" w:sz="4" w:space="0" w:color="auto"/>
              <w:right w:val="single" w:sz="4" w:space="0" w:color="auto"/>
            </w:tcBorders>
            <w:vAlign w:val="center"/>
          </w:tcPr>
          <w:p w14:paraId="7A0B42E1" w14:textId="77777777" w:rsidR="005172FF" w:rsidRPr="002A5C21" w:rsidRDefault="005172FF" w:rsidP="002A5C21">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1D11A907" w14:textId="77777777" w:rsidR="005172FF" w:rsidRPr="002A5C21" w:rsidRDefault="005172FF" w:rsidP="002A5C21">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498E2B9D" w14:textId="77777777" w:rsidR="005172FF" w:rsidRPr="002A5C21" w:rsidRDefault="005172FF" w:rsidP="002A5C21">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6E2BF71B" w14:textId="77777777" w:rsidR="005172FF" w:rsidRPr="002A5C21" w:rsidRDefault="005172FF" w:rsidP="002A5C21">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27B3B52E" w14:textId="77777777" w:rsidR="005172FF" w:rsidRPr="002A5C21" w:rsidRDefault="005172FF" w:rsidP="002A5C21">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343A6E9E" w14:textId="77777777" w:rsidR="005172FF" w:rsidRPr="002A5C21" w:rsidRDefault="005B29A1" w:rsidP="002A5C21">
            <w:pPr>
              <w:ind w:right="3"/>
              <w:jc w:val="center"/>
              <w:rPr>
                <w:sz w:val="18"/>
                <w:szCs w:val="18"/>
                <w:lang w:val="sr-Latn-RS"/>
              </w:rPr>
            </w:pPr>
            <w:r w:rsidRPr="002A5C21">
              <w:rPr>
                <w:sz w:val="18"/>
                <w:szCs w:val="18"/>
                <w:lang w:val="sr-Latn-RS"/>
              </w:rPr>
              <w:t>2.37</w:t>
            </w:r>
          </w:p>
        </w:tc>
        <w:tc>
          <w:tcPr>
            <w:tcW w:w="194" w:type="dxa"/>
            <w:tcBorders>
              <w:top w:val="single" w:sz="4" w:space="0" w:color="000000"/>
              <w:left w:val="single" w:sz="4" w:space="0" w:color="000000"/>
              <w:bottom w:val="single" w:sz="4" w:space="0" w:color="000000"/>
              <w:right w:val="single" w:sz="4" w:space="0" w:color="000000"/>
            </w:tcBorders>
            <w:vAlign w:val="center"/>
          </w:tcPr>
          <w:p w14:paraId="40B2731F" w14:textId="77777777" w:rsidR="005172FF" w:rsidRPr="002A5C21" w:rsidRDefault="005172FF" w:rsidP="002A5C21">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18F7504B" w14:textId="77777777" w:rsidR="005172FF" w:rsidRPr="002A5C21" w:rsidRDefault="005172FF" w:rsidP="002A5C21">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62D01387" w14:textId="77777777" w:rsidR="005172FF" w:rsidRPr="002A5C21" w:rsidRDefault="005172FF" w:rsidP="002A5C21">
            <w:pPr>
              <w:ind w:right="3"/>
              <w:jc w:val="center"/>
              <w:rPr>
                <w:sz w:val="18"/>
                <w:szCs w:val="18"/>
              </w:rPr>
            </w:pPr>
          </w:p>
        </w:tc>
        <w:tc>
          <w:tcPr>
            <w:tcW w:w="158" w:type="dxa"/>
            <w:tcBorders>
              <w:top w:val="single" w:sz="4" w:space="0" w:color="000000"/>
              <w:left w:val="single" w:sz="4" w:space="0" w:color="000000"/>
              <w:bottom w:val="single" w:sz="4" w:space="0" w:color="000000"/>
              <w:right w:val="single" w:sz="4" w:space="0" w:color="000000"/>
            </w:tcBorders>
            <w:vAlign w:val="center"/>
          </w:tcPr>
          <w:p w14:paraId="638A0A6B" w14:textId="77777777" w:rsidR="005172FF" w:rsidRPr="002A5C21" w:rsidRDefault="005172FF" w:rsidP="002A5C21">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41BE85AF" w14:textId="77777777" w:rsidR="005172FF" w:rsidRPr="002A5C21" w:rsidRDefault="005172FF" w:rsidP="002A5C21">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451B6A1C" w14:textId="77777777" w:rsidR="005172FF" w:rsidRPr="002A5C21" w:rsidRDefault="005B29A1" w:rsidP="002A5C21">
            <w:pPr>
              <w:ind w:left="4"/>
              <w:jc w:val="center"/>
              <w:rPr>
                <w:sz w:val="18"/>
                <w:szCs w:val="18"/>
                <w:lang w:val="sr-Latn-RS"/>
              </w:rPr>
            </w:pPr>
            <w:r w:rsidRPr="002A5C21">
              <w:rPr>
                <w:sz w:val="18"/>
                <w:szCs w:val="18"/>
                <w:lang w:val="sr-Latn-RS"/>
              </w:rPr>
              <w:t>5.40</w:t>
            </w:r>
          </w:p>
        </w:tc>
      </w:tr>
      <w:tr w:rsidR="00945304" w:rsidRPr="00945304" w14:paraId="31C09C0A" w14:textId="77777777" w:rsidTr="002A5C21">
        <w:trPr>
          <w:gridAfter w:val="1"/>
          <w:wAfter w:w="8" w:type="dxa"/>
          <w:trHeight w:val="50"/>
          <w:jc w:val="center"/>
        </w:trPr>
        <w:tc>
          <w:tcPr>
            <w:tcW w:w="4057" w:type="dxa"/>
            <w:gridSpan w:val="4"/>
            <w:tcBorders>
              <w:top w:val="single" w:sz="4" w:space="0" w:color="000000"/>
              <w:left w:val="single" w:sz="4" w:space="0" w:color="000000"/>
              <w:bottom w:val="single" w:sz="4" w:space="0" w:color="000000"/>
              <w:right w:val="single" w:sz="4" w:space="0" w:color="auto"/>
            </w:tcBorders>
            <w:vAlign w:val="center"/>
          </w:tcPr>
          <w:p w14:paraId="0B7615CB" w14:textId="77777777" w:rsidR="002427F9" w:rsidRPr="002A5C21" w:rsidRDefault="002427F9" w:rsidP="002A5C21">
            <w:pPr>
              <w:ind w:left="29"/>
              <w:jc w:val="center"/>
              <w:rPr>
                <w:b/>
                <w:sz w:val="18"/>
                <w:szCs w:val="18"/>
              </w:rPr>
            </w:pPr>
            <w:r w:rsidRPr="002A5C21">
              <w:rPr>
                <w:b/>
                <w:sz w:val="18"/>
                <w:szCs w:val="18"/>
              </w:rPr>
              <w:t>Укупни ГЈ</w:t>
            </w:r>
          </w:p>
        </w:tc>
        <w:tc>
          <w:tcPr>
            <w:tcW w:w="411" w:type="dxa"/>
            <w:tcBorders>
              <w:top w:val="single" w:sz="4" w:space="0" w:color="000000"/>
              <w:left w:val="single" w:sz="4" w:space="0" w:color="auto"/>
              <w:bottom w:val="single" w:sz="4" w:space="0" w:color="000000"/>
              <w:right w:val="single" w:sz="4" w:space="0" w:color="000000"/>
            </w:tcBorders>
            <w:vAlign w:val="center"/>
          </w:tcPr>
          <w:p w14:paraId="4C2ED115" w14:textId="77777777" w:rsidR="002427F9" w:rsidRPr="002A5C21" w:rsidRDefault="002427F9" w:rsidP="002A5C21">
            <w:pPr>
              <w:ind w:left="1"/>
              <w:jc w:val="center"/>
              <w:rPr>
                <w:b/>
                <w:sz w:val="18"/>
                <w:szCs w:val="18"/>
                <w:lang w:val="sr-Latn-RS"/>
              </w:rPr>
            </w:pPr>
            <w:r w:rsidRPr="002A5C21">
              <w:rPr>
                <w:b/>
                <w:sz w:val="18"/>
                <w:szCs w:val="18"/>
                <w:lang w:val="sr-Latn-RS"/>
              </w:rPr>
              <w:t>5.28</w:t>
            </w:r>
          </w:p>
        </w:tc>
        <w:tc>
          <w:tcPr>
            <w:tcW w:w="373" w:type="dxa"/>
            <w:tcBorders>
              <w:top w:val="single" w:sz="4" w:space="0" w:color="000000"/>
              <w:left w:val="single" w:sz="4" w:space="0" w:color="000000"/>
              <w:bottom w:val="single" w:sz="4" w:space="0" w:color="000000"/>
              <w:right w:val="single" w:sz="4" w:space="0" w:color="000000"/>
            </w:tcBorders>
            <w:vAlign w:val="center"/>
          </w:tcPr>
          <w:p w14:paraId="3B17DF48" w14:textId="77777777" w:rsidR="002427F9" w:rsidRPr="002A5C21" w:rsidRDefault="002427F9" w:rsidP="002A5C21">
            <w:pPr>
              <w:ind w:left="6"/>
              <w:jc w:val="center"/>
              <w:rPr>
                <w:b/>
                <w:sz w:val="18"/>
                <w:szCs w:val="18"/>
                <w:lang w:val="sr-Latn-RS"/>
              </w:rPr>
            </w:pPr>
            <w:r w:rsidRPr="002A5C21">
              <w:rPr>
                <w:b/>
                <w:sz w:val="18"/>
                <w:szCs w:val="18"/>
                <w:lang w:val="sr-Latn-RS"/>
              </w:rPr>
              <w:t>5.23</w:t>
            </w:r>
          </w:p>
        </w:tc>
        <w:tc>
          <w:tcPr>
            <w:tcW w:w="396" w:type="dxa"/>
            <w:tcBorders>
              <w:top w:val="single" w:sz="4" w:space="0" w:color="000000"/>
              <w:left w:val="single" w:sz="4" w:space="0" w:color="000000"/>
              <w:bottom w:val="single" w:sz="4" w:space="0" w:color="000000"/>
              <w:right w:val="single" w:sz="4" w:space="0" w:color="auto"/>
            </w:tcBorders>
            <w:vAlign w:val="center"/>
          </w:tcPr>
          <w:p w14:paraId="1DDDA008" w14:textId="77777777" w:rsidR="002427F9" w:rsidRPr="002A5C21" w:rsidRDefault="002427F9" w:rsidP="002A5C21">
            <w:pPr>
              <w:ind w:left="6"/>
              <w:jc w:val="center"/>
              <w:rPr>
                <w:b/>
                <w:sz w:val="18"/>
                <w:szCs w:val="18"/>
                <w:lang w:val="sr-Latn-RS"/>
              </w:rPr>
            </w:pPr>
            <w:r w:rsidRPr="002A5C21">
              <w:rPr>
                <w:b/>
                <w:sz w:val="18"/>
                <w:szCs w:val="18"/>
                <w:lang w:val="sr-Latn-RS"/>
              </w:rPr>
              <w:t>5.82</w:t>
            </w:r>
          </w:p>
        </w:tc>
        <w:tc>
          <w:tcPr>
            <w:tcW w:w="423" w:type="dxa"/>
            <w:tcBorders>
              <w:top w:val="single" w:sz="4" w:space="0" w:color="auto"/>
              <w:left w:val="single" w:sz="4" w:space="0" w:color="auto"/>
              <w:bottom w:val="single" w:sz="4" w:space="0" w:color="auto"/>
              <w:right w:val="single" w:sz="4" w:space="0" w:color="auto"/>
            </w:tcBorders>
            <w:vAlign w:val="center"/>
          </w:tcPr>
          <w:p w14:paraId="5A510256" w14:textId="77777777" w:rsidR="002427F9" w:rsidRPr="002A5C21" w:rsidRDefault="002427F9" w:rsidP="002A5C21">
            <w:pPr>
              <w:ind w:left="1"/>
              <w:jc w:val="center"/>
              <w:rPr>
                <w:b/>
                <w:sz w:val="18"/>
                <w:szCs w:val="18"/>
                <w:lang w:val="sr-Latn-RS"/>
              </w:rPr>
            </w:pPr>
            <w:r w:rsidRPr="002A5C21">
              <w:rPr>
                <w:b/>
                <w:sz w:val="18"/>
                <w:szCs w:val="18"/>
                <w:lang w:val="sr-Latn-RS"/>
              </w:rPr>
              <w:t>1.09</w:t>
            </w:r>
          </w:p>
        </w:tc>
        <w:tc>
          <w:tcPr>
            <w:tcW w:w="405" w:type="dxa"/>
            <w:tcBorders>
              <w:top w:val="single" w:sz="4" w:space="0" w:color="auto"/>
              <w:left w:val="single" w:sz="4" w:space="0" w:color="auto"/>
              <w:bottom w:val="single" w:sz="4" w:space="0" w:color="auto"/>
              <w:right w:val="single" w:sz="4" w:space="0" w:color="auto"/>
            </w:tcBorders>
            <w:vAlign w:val="center"/>
          </w:tcPr>
          <w:p w14:paraId="70D37641" w14:textId="77777777" w:rsidR="002427F9" w:rsidRPr="002A5C21" w:rsidRDefault="002427F9" w:rsidP="002A5C21">
            <w:pPr>
              <w:ind w:left="1"/>
              <w:jc w:val="center"/>
              <w:rPr>
                <w:b/>
                <w:sz w:val="18"/>
                <w:szCs w:val="18"/>
                <w:lang w:val="sr-Latn-RS"/>
              </w:rPr>
            </w:pPr>
            <w:r w:rsidRPr="002A5C21">
              <w:rPr>
                <w:b/>
                <w:sz w:val="18"/>
                <w:szCs w:val="18"/>
                <w:lang w:val="sr-Latn-RS"/>
              </w:rPr>
              <w:t>0</w:t>
            </w:r>
          </w:p>
        </w:tc>
        <w:tc>
          <w:tcPr>
            <w:tcW w:w="407" w:type="dxa"/>
            <w:tcBorders>
              <w:top w:val="single" w:sz="4" w:space="0" w:color="auto"/>
              <w:left w:val="single" w:sz="4" w:space="0" w:color="auto"/>
              <w:bottom w:val="single" w:sz="4" w:space="0" w:color="auto"/>
              <w:right w:val="single" w:sz="4" w:space="0" w:color="auto"/>
            </w:tcBorders>
            <w:vAlign w:val="center"/>
          </w:tcPr>
          <w:p w14:paraId="7B6C93B8" w14:textId="77777777" w:rsidR="002427F9" w:rsidRPr="002A5C21" w:rsidRDefault="002427F9" w:rsidP="002A5C21">
            <w:pPr>
              <w:ind w:left="1"/>
              <w:jc w:val="center"/>
              <w:rPr>
                <w:b/>
                <w:sz w:val="18"/>
                <w:szCs w:val="18"/>
                <w:lang w:val="sr-Latn-RS"/>
              </w:rPr>
            </w:pPr>
            <w:r w:rsidRPr="002A5C21">
              <w:rPr>
                <w:b/>
                <w:sz w:val="18"/>
                <w:szCs w:val="18"/>
                <w:lang w:val="sr-Latn-RS"/>
              </w:rPr>
              <w:t>1.30</w:t>
            </w:r>
          </w:p>
        </w:tc>
        <w:tc>
          <w:tcPr>
            <w:tcW w:w="1027" w:type="dxa"/>
            <w:tcBorders>
              <w:top w:val="single" w:sz="4" w:space="0" w:color="000000"/>
              <w:left w:val="single" w:sz="4" w:space="0" w:color="auto"/>
              <w:bottom w:val="single" w:sz="4" w:space="0" w:color="000000"/>
              <w:right w:val="single" w:sz="4" w:space="0" w:color="auto"/>
            </w:tcBorders>
            <w:vAlign w:val="center"/>
          </w:tcPr>
          <w:p w14:paraId="0F6C00A5" w14:textId="77777777" w:rsidR="002427F9" w:rsidRPr="002A5C21" w:rsidRDefault="002427F9" w:rsidP="002A5C21">
            <w:pPr>
              <w:ind w:left="1"/>
              <w:jc w:val="center"/>
              <w:rPr>
                <w:b/>
                <w:sz w:val="18"/>
                <w:szCs w:val="18"/>
                <w:lang w:val="sr-Latn-RS"/>
              </w:rPr>
            </w:pPr>
            <w:r w:rsidRPr="002A5C21">
              <w:rPr>
                <w:b/>
                <w:sz w:val="18"/>
                <w:szCs w:val="18"/>
                <w:lang w:val="sr-Latn-RS"/>
              </w:rPr>
              <w:t>11.47</w:t>
            </w:r>
          </w:p>
        </w:tc>
        <w:tc>
          <w:tcPr>
            <w:tcW w:w="783" w:type="dxa"/>
            <w:tcBorders>
              <w:top w:val="single" w:sz="4" w:space="0" w:color="000000"/>
              <w:left w:val="single" w:sz="4" w:space="0" w:color="auto"/>
              <w:bottom w:val="single" w:sz="4" w:space="0" w:color="000000"/>
              <w:right w:val="single" w:sz="4" w:space="0" w:color="auto"/>
            </w:tcBorders>
            <w:vAlign w:val="center"/>
          </w:tcPr>
          <w:p w14:paraId="3D6164BA" w14:textId="77777777" w:rsidR="002427F9" w:rsidRPr="002A5C21" w:rsidRDefault="002427F9" w:rsidP="002A5C21">
            <w:pPr>
              <w:ind w:left="1"/>
              <w:jc w:val="center"/>
              <w:rPr>
                <w:b/>
                <w:sz w:val="18"/>
                <w:szCs w:val="18"/>
                <w:lang w:val="sr-Latn-RS"/>
              </w:rPr>
            </w:pPr>
            <w:r w:rsidRPr="002A5C21">
              <w:rPr>
                <w:b/>
                <w:sz w:val="18"/>
                <w:szCs w:val="18"/>
                <w:lang w:val="sr-Latn-RS"/>
              </w:rPr>
              <w:t>0</w:t>
            </w:r>
          </w:p>
        </w:tc>
        <w:tc>
          <w:tcPr>
            <w:tcW w:w="455" w:type="dxa"/>
            <w:tcBorders>
              <w:top w:val="single" w:sz="4" w:space="0" w:color="000000"/>
              <w:left w:val="single" w:sz="4" w:space="0" w:color="auto"/>
              <w:bottom w:val="single" w:sz="4" w:space="0" w:color="000000"/>
              <w:right w:val="single" w:sz="4" w:space="0" w:color="000000"/>
            </w:tcBorders>
            <w:vAlign w:val="center"/>
          </w:tcPr>
          <w:p w14:paraId="5C62028B" w14:textId="77777777" w:rsidR="002427F9" w:rsidRPr="002A5C21" w:rsidRDefault="002427F9" w:rsidP="002A5C21">
            <w:pPr>
              <w:ind w:left="1"/>
              <w:jc w:val="center"/>
              <w:rPr>
                <w:b/>
                <w:sz w:val="18"/>
                <w:szCs w:val="18"/>
                <w:lang w:val="sr-Latn-RS"/>
              </w:rPr>
            </w:pPr>
            <w:r w:rsidRPr="002A5C21">
              <w:rPr>
                <w:b/>
                <w:sz w:val="18"/>
                <w:szCs w:val="18"/>
                <w:lang w:val="sr-Latn-RS"/>
              </w:rPr>
              <w:t>7.12</w:t>
            </w:r>
          </w:p>
        </w:tc>
        <w:tc>
          <w:tcPr>
            <w:tcW w:w="194" w:type="dxa"/>
            <w:tcBorders>
              <w:top w:val="single" w:sz="4" w:space="0" w:color="000000"/>
              <w:left w:val="single" w:sz="4" w:space="0" w:color="000000"/>
              <w:bottom w:val="single" w:sz="4" w:space="0" w:color="000000"/>
              <w:right w:val="single" w:sz="4" w:space="0" w:color="000000"/>
            </w:tcBorders>
            <w:vAlign w:val="center"/>
          </w:tcPr>
          <w:p w14:paraId="37087992" w14:textId="77777777" w:rsidR="002427F9" w:rsidRPr="002A5C21" w:rsidRDefault="002427F9" w:rsidP="002A5C21">
            <w:pPr>
              <w:ind w:left="1"/>
              <w:jc w:val="center"/>
              <w:rPr>
                <w:b/>
                <w:sz w:val="18"/>
                <w:szCs w:val="18"/>
                <w:lang w:val="sr-Latn-RS"/>
              </w:rPr>
            </w:pPr>
            <w:r w:rsidRPr="002A5C21">
              <w:rPr>
                <w:b/>
                <w:sz w:val="18"/>
                <w:szCs w:val="18"/>
                <w:lang w:val="sr-Latn-RS"/>
              </w:rPr>
              <w:t>0</w:t>
            </w:r>
          </w:p>
        </w:tc>
        <w:tc>
          <w:tcPr>
            <w:tcW w:w="294" w:type="dxa"/>
            <w:tcBorders>
              <w:top w:val="single" w:sz="4" w:space="0" w:color="000000"/>
              <w:left w:val="single" w:sz="4" w:space="0" w:color="000000"/>
              <w:bottom w:val="single" w:sz="4" w:space="0" w:color="000000"/>
              <w:right w:val="single" w:sz="4" w:space="0" w:color="000000"/>
            </w:tcBorders>
            <w:vAlign w:val="center"/>
          </w:tcPr>
          <w:p w14:paraId="5B2C9F2B" w14:textId="77777777" w:rsidR="002427F9" w:rsidRPr="002A5C21" w:rsidRDefault="002427F9" w:rsidP="002A5C21">
            <w:pPr>
              <w:ind w:left="110"/>
              <w:jc w:val="center"/>
              <w:rPr>
                <w:b/>
                <w:sz w:val="18"/>
                <w:szCs w:val="18"/>
                <w:lang w:val="sr-Latn-RS"/>
              </w:rPr>
            </w:pPr>
            <w:r w:rsidRPr="002A5C21">
              <w:rPr>
                <w:b/>
                <w:sz w:val="18"/>
                <w:szCs w:val="18"/>
                <w:lang w:val="sr-Latn-RS"/>
              </w:rPr>
              <w:t>0</w:t>
            </w:r>
          </w:p>
        </w:tc>
        <w:tc>
          <w:tcPr>
            <w:tcW w:w="472" w:type="dxa"/>
            <w:tcBorders>
              <w:top w:val="single" w:sz="4" w:space="0" w:color="000000"/>
              <w:left w:val="single" w:sz="4" w:space="0" w:color="000000"/>
              <w:bottom w:val="single" w:sz="4" w:space="0" w:color="000000"/>
              <w:right w:val="single" w:sz="4" w:space="0" w:color="000000"/>
            </w:tcBorders>
            <w:vAlign w:val="center"/>
          </w:tcPr>
          <w:p w14:paraId="59E31940" w14:textId="77777777" w:rsidR="002427F9" w:rsidRPr="002A5C21" w:rsidRDefault="002427F9" w:rsidP="002A5C21">
            <w:pPr>
              <w:jc w:val="center"/>
              <w:rPr>
                <w:b/>
                <w:sz w:val="18"/>
                <w:szCs w:val="18"/>
                <w:lang w:val="sr-Latn-RS"/>
              </w:rPr>
            </w:pPr>
            <w:r w:rsidRPr="002A5C21">
              <w:rPr>
                <w:b/>
                <w:sz w:val="18"/>
                <w:szCs w:val="18"/>
                <w:lang w:val="sr-Latn-RS"/>
              </w:rPr>
              <w:t>30.22</w:t>
            </w:r>
          </w:p>
        </w:tc>
        <w:tc>
          <w:tcPr>
            <w:tcW w:w="158" w:type="dxa"/>
            <w:tcBorders>
              <w:top w:val="single" w:sz="4" w:space="0" w:color="000000"/>
              <w:left w:val="single" w:sz="4" w:space="0" w:color="000000"/>
              <w:bottom w:val="single" w:sz="4" w:space="0" w:color="000000"/>
              <w:right w:val="single" w:sz="4" w:space="0" w:color="000000"/>
            </w:tcBorders>
            <w:vAlign w:val="center"/>
          </w:tcPr>
          <w:p w14:paraId="784C83EA" w14:textId="77777777" w:rsidR="002427F9" w:rsidRPr="002A5C21" w:rsidRDefault="002427F9" w:rsidP="002A5C21">
            <w:pPr>
              <w:ind w:left="1"/>
              <w:jc w:val="center"/>
              <w:rPr>
                <w:b/>
                <w:sz w:val="18"/>
                <w:szCs w:val="18"/>
                <w:lang w:val="sr-Latn-RS"/>
              </w:rPr>
            </w:pPr>
            <w:r w:rsidRPr="002A5C21">
              <w:rPr>
                <w:b/>
                <w:sz w:val="18"/>
                <w:szCs w:val="18"/>
                <w:lang w:val="sr-Latn-RS"/>
              </w:rPr>
              <w:t>0</w:t>
            </w:r>
          </w:p>
        </w:tc>
        <w:tc>
          <w:tcPr>
            <w:tcW w:w="152" w:type="dxa"/>
            <w:tcBorders>
              <w:top w:val="single" w:sz="4" w:space="0" w:color="000000"/>
              <w:left w:val="single" w:sz="4" w:space="0" w:color="000000"/>
              <w:bottom w:val="single" w:sz="4" w:space="0" w:color="000000"/>
              <w:right w:val="single" w:sz="4" w:space="0" w:color="000000"/>
            </w:tcBorders>
            <w:vAlign w:val="center"/>
          </w:tcPr>
          <w:p w14:paraId="2A6D95C8" w14:textId="77777777" w:rsidR="002427F9" w:rsidRPr="002A5C21" w:rsidRDefault="002427F9" w:rsidP="002A5C21">
            <w:pPr>
              <w:jc w:val="center"/>
              <w:rPr>
                <w:b/>
                <w:sz w:val="18"/>
                <w:szCs w:val="18"/>
                <w:lang w:val="sr-Latn-RS"/>
              </w:rPr>
            </w:pPr>
            <w:r w:rsidRPr="002A5C21">
              <w:rPr>
                <w:b/>
                <w:sz w:val="18"/>
                <w:szCs w:val="18"/>
                <w:lang w:val="sr-Latn-RS"/>
              </w:rPr>
              <w:t>0</w:t>
            </w:r>
          </w:p>
        </w:tc>
        <w:tc>
          <w:tcPr>
            <w:tcW w:w="449" w:type="dxa"/>
            <w:tcBorders>
              <w:top w:val="single" w:sz="4" w:space="0" w:color="000000"/>
              <w:left w:val="single" w:sz="4" w:space="0" w:color="000000"/>
              <w:bottom w:val="single" w:sz="4" w:space="0" w:color="000000"/>
              <w:right w:val="single" w:sz="4" w:space="0" w:color="000000"/>
            </w:tcBorders>
            <w:vAlign w:val="center"/>
          </w:tcPr>
          <w:p w14:paraId="4917D12E" w14:textId="77777777" w:rsidR="002427F9" w:rsidRPr="00945304" w:rsidRDefault="002427F9" w:rsidP="002A5C21">
            <w:pPr>
              <w:ind w:left="6"/>
              <w:jc w:val="center"/>
              <w:rPr>
                <w:b/>
                <w:sz w:val="18"/>
                <w:szCs w:val="18"/>
                <w:lang w:val="sr-Latn-RS"/>
              </w:rPr>
            </w:pPr>
            <w:r w:rsidRPr="002A5C21">
              <w:rPr>
                <w:b/>
                <w:sz w:val="18"/>
                <w:szCs w:val="18"/>
                <w:lang w:val="sr-Latn-RS"/>
              </w:rPr>
              <w:t>67.53</w:t>
            </w:r>
          </w:p>
        </w:tc>
      </w:tr>
    </w:tbl>
    <w:p w14:paraId="452F0CAA" w14:textId="77777777" w:rsidR="00AA64A3" w:rsidRDefault="00AA64A3" w:rsidP="00AA64A3">
      <w:pPr>
        <w:ind w:firstLine="720"/>
        <w:jc w:val="both"/>
        <w:rPr>
          <w:color w:val="FF0000"/>
          <w:lang w:eastAsia="en-US"/>
        </w:rPr>
      </w:pPr>
    </w:p>
    <w:p w14:paraId="3905B837" w14:textId="77777777" w:rsidR="0007463C" w:rsidRPr="002A5C21" w:rsidRDefault="0007463C" w:rsidP="00AA64A3">
      <w:pPr>
        <w:ind w:left="-15" w:right="6" w:firstLine="720"/>
        <w:jc w:val="both"/>
        <w:rPr>
          <w:lang w:val="sr-Cyrl-RS"/>
        </w:rPr>
      </w:pPr>
      <w:r w:rsidRPr="002A5C21">
        <w:rPr>
          <w:lang w:val="sr-Cyrl-RS"/>
        </w:rPr>
        <w:t>Неки путни правци прелазе у ГЈ ,,</w:t>
      </w:r>
      <w:proofErr w:type="spellStart"/>
      <w:r w:rsidRPr="002A5C21">
        <w:rPr>
          <w:lang w:val="sr-Cyrl-RS"/>
        </w:rPr>
        <w:t>Липповачко</w:t>
      </w:r>
      <w:proofErr w:type="spellEnd"/>
      <w:r w:rsidRPr="002A5C21">
        <w:rPr>
          <w:lang w:val="sr-Cyrl-RS"/>
        </w:rPr>
        <w:t xml:space="preserve"> – </w:t>
      </w:r>
      <w:proofErr w:type="spellStart"/>
      <w:r w:rsidRPr="002A5C21">
        <w:rPr>
          <w:lang w:val="sr-Cyrl-RS"/>
        </w:rPr>
        <w:t>Црнобарске</w:t>
      </w:r>
      <w:proofErr w:type="spellEnd"/>
      <w:r w:rsidRPr="002A5C21">
        <w:rPr>
          <w:lang w:val="sr-Cyrl-RS"/>
        </w:rPr>
        <w:t xml:space="preserve"> шуме</w:t>
      </w:r>
      <w:r w:rsidR="00FE00E3">
        <w:t>”</w:t>
      </w:r>
      <w:r w:rsidRPr="002A5C21">
        <w:rPr>
          <w:lang w:val="sr-Cyrl-RS"/>
        </w:rPr>
        <w:t>, а то су п</w:t>
      </w:r>
      <w:r w:rsidR="00AA64A3" w:rsidRPr="002A5C21">
        <w:t xml:space="preserve">утни правац Миланов камен – Големи (Гузати) </w:t>
      </w:r>
      <w:r w:rsidRPr="002A5C21">
        <w:t>врх</w:t>
      </w:r>
      <w:r w:rsidRPr="002A5C21">
        <w:rPr>
          <w:lang w:val="sr-Latn-RS"/>
        </w:rPr>
        <w:t xml:space="preserve">, </w:t>
      </w:r>
      <w:r w:rsidRPr="002A5C21">
        <w:rPr>
          <w:lang w:val="sr-Cyrl-RS"/>
        </w:rPr>
        <w:t>Големи (Гузати) врх – Гавранчић и ЛЦШ – чворна 30/24 одељење.</w:t>
      </w:r>
      <w:r w:rsidR="00CD31AC" w:rsidRPr="002A5C21">
        <w:rPr>
          <w:lang w:val="sr-Cyrl-RS"/>
        </w:rPr>
        <w:t xml:space="preserve"> Миланов камен - </w:t>
      </w:r>
      <w:proofErr w:type="spellStart"/>
      <w:r w:rsidR="00CD31AC" w:rsidRPr="002A5C21">
        <w:t>Големи</w:t>
      </w:r>
      <w:proofErr w:type="spellEnd"/>
      <w:r w:rsidR="00CD31AC" w:rsidRPr="002A5C21">
        <w:t xml:space="preserve"> (</w:t>
      </w:r>
      <w:proofErr w:type="spellStart"/>
      <w:r w:rsidR="00CD31AC" w:rsidRPr="002A5C21">
        <w:t>Гузати</w:t>
      </w:r>
      <w:proofErr w:type="spellEnd"/>
      <w:r w:rsidR="00CD31AC" w:rsidRPr="002A5C21">
        <w:t>) в</w:t>
      </w:r>
      <w:proofErr w:type="spellStart"/>
      <w:r w:rsidR="00CD31AC" w:rsidRPr="002A5C21">
        <w:rPr>
          <w:lang w:val="sr-Cyrl-RS"/>
        </w:rPr>
        <w:t>рх</w:t>
      </w:r>
      <w:proofErr w:type="spellEnd"/>
      <w:r w:rsidR="00CD31AC" w:rsidRPr="002A5C21">
        <w:rPr>
          <w:lang w:val="sr-Cyrl-RS"/>
        </w:rPr>
        <w:t xml:space="preserve"> прелази у другу ГЈ дужином од 2,20 </w:t>
      </w:r>
      <w:r w:rsidR="00CD31AC" w:rsidRPr="002A5C21">
        <w:rPr>
          <w:lang w:val="sr-Latn-RS"/>
        </w:rPr>
        <w:t xml:space="preserve">km, </w:t>
      </w:r>
      <w:r w:rsidR="00CD31AC" w:rsidRPr="002A5C21">
        <w:rPr>
          <w:lang w:val="sr-Cyrl-RS"/>
        </w:rPr>
        <w:t>Големи (Гузати) врх – Гавранчић</w:t>
      </w:r>
      <w:r w:rsidR="00CD31AC" w:rsidRPr="002A5C21">
        <w:t xml:space="preserve"> </w:t>
      </w:r>
      <w:r w:rsidR="00CD31AC" w:rsidRPr="002A5C21">
        <w:rPr>
          <w:lang w:val="sr-Cyrl-RS"/>
        </w:rPr>
        <w:t>дужином од 1,02</w:t>
      </w:r>
      <w:r w:rsidR="00CD31AC" w:rsidRPr="002A5C21">
        <w:rPr>
          <w:lang w:val="sr-Latn-RS"/>
        </w:rPr>
        <w:t xml:space="preserve"> km</w:t>
      </w:r>
      <w:r w:rsidR="00CD31AC" w:rsidRPr="002A5C21">
        <w:rPr>
          <w:lang w:val="sr-Cyrl-RS"/>
        </w:rPr>
        <w:t xml:space="preserve">, а ЛЦШ – чворна 30/24 одељење са дужином 0,30 </w:t>
      </w:r>
      <w:r w:rsidR="00CD31AC" w:rsidRPr="002A5C21">
        <w:rPr>
          <w:lang w:val="sr-Latn-RS"/>
        </w:rPr>
        <w:t>km</w:t>
      </w:r>
      <w:r w:rsidR="00CD31AC" w:rsidRPr="002A5C21">
        <w:rPr>
          <w:lang w:val="sr-Cyrl-RS"/>
        </w:rPr>
        <w:t>.</w:t>
      </w:r>
    </w:p>
    <w:p w14:paraId="2B78E362" w14:textId="77777777" w:rsidR="00AA64A3" w:rsidRPr="002A5C21" w:rsidRDefault="00AA64A3" w:rsidP="00AA64A3">
      <w:pPr>
        <w:ind w:left="-15" w:right="6" w:firstLine="720"/>
        <w:jc w:val="both"/>
      </w:pPr>
      <w:r w:rsidRPr="002A5C21">
        <w:t xml:space="preserve">Из табеле бр. 29 видимо да шумске саобраћајнице имају дужину од </w:t>
      </w:r>
      <w:r w:rsidR="002A5C21" w:rsidRPr="002A5C21">
        <w:rPr>
          <w:lang w:val="sr-Cyrl-RS"/>
        </w:rPr>
        <w:t>67</w:t>
      </w:r>
      <w:r w:rsidRPr="002A5C21">
        <w:t>,</w:t>
      </w:r>
      <w:r w:rsidR="002A5C21" w:rsidRPr="002A5C21">
        <w:rPr>
          <w:lang w:val="sr-Cyrl-RS"/>
        </w:rPr>
        <w:t>53</w:t>
      </w:r>
      <w:r w:rsidRPr="002A5C21">
        <w:t xml:space="preserve"> km које отварају одељења у којима ће се спроводити мере заштите шума, неге шума и коришћења. Обухваћени су сви путеви по категоријама, (шумски путеви кроз газдинску јединицу, као и приступни јавни путеви до саме ГЈ, као и путеви који пролазе кроз приватне енклаве). Важно је напоменути да су дужине путних праваца одређене GIS технологијом и да су узети сви путни правци. </w:t>
      </w:r>
    </w:p>
    <w:p w14:paraId="57B7F26E" w14:textId="77777777" w:rsidR="00AA64A3" w:rsidRPr="002A5C21" w:rsidRDefault="00AA64A3" w:rsidP="00AA64A3">
      <w:pPr>
        <w:ind w:left="-15" w:right="6" w:firstLine="720"/>
        <w:jc w:val="both"/>
        <w:rPr>
          <w:lang w:val="sr-Cyrl-RS"/>
        </w:rPr>
      </w:pPr>
      <w:r w:rsidRPr="002A5C21">
        <w:t xml:space="preserve">Јавних путева (до шуме) има </w:t>
      </w:r>
      <w:r w:rsidR="002A5C21" w:rsidRPr="002A5C21">
        <w:rPr>
          <w:lang w:val="sr-Cyrl-RS"/>
        </w:rPr>
        <w:t>15</w:t>
      </w:r>
      <w:r w:rsidRPr="002A5C21">
        <w:t>,</w:t>
      </w:r>
      <w:r w:rsidR="002A5C21" w:rsidRPr="002A5C21">
        <w:rPr>
          <w:lang w:val="sr-Cyrl-RS"/>
        </w:rPr>
        <w:t>20</w:t>
      </w:r>
      <w:r w:rsidRPr="002A5C21">
        <w:t xml:space="preserve"> km, од овог асфалта има на дужини од </w:t>
      </w:r>
      <w:r w:rsidR="002A5C21" w:rsidRPr="002A5C21">
        <w:rPr>
          <w:lang w:val="sr-Cyrl-RS"/>
        </w:rPr>
        <w:t>6</w:t>
      </w:r>
      <w:r w:rsidRPr="002A5C21">
        <w:t>,</w:t>
      </w:r>
      <w:r w:rsidR="002A5C21" w:rsidRPr="002A5C21">
        <w:rPr>
          <w:lang w:val="sr-Cyrl-RS"/>
        </w:rPr>
        <w:t>37</w:t>
      </w:r>
      <w:r w:rsidRPr="002A5C21">
        <w:t xml:space="preserve"> km, са коловозном конструкцијом има их </w:t>
      </w:r>
      <w:r w:rsidR="002A5C21" w:rsidRPr="002A5C21">
        <w:rPr>
          <w:lang w:val="sr-Cyrl-RS"/>
        </w:rPr>
        <w:t>5</w:t>
      </w:r>
      <w:r w:rsidRPr="002A5C21">
        <w:t>,</w:t>
      </w:r>
      <w:r w:rsidR="002A5C21" w:rsidRPr="002A5C21">
        <w:rPr>
          <w:lang w:val="sr-Cyrl-RS"/>
        </w:rPr>
        <w:t>23</w:t>
      </w:r>
      <w:r w:rsidRPr="002A5C21">
        <w:t xml:space="preserve"> km, и без коловнозне конструкције </w:t>
      </w:r>
      <w:r w:rsidR="002A5C21" w:rsidRPr="002A5C21">
        <w:rPr>
          <w:lang w:val="sr-Cyrl-RS"/>
        </w:rPr>
        <w:t>3</w:t>
      </w:r>
      <w:r w:rsidRPr="002A5C21">
        <w:t>,</w:t>
      </w:r>
      <w:r w:rsidR="002A5C21" w:rsidRPr="002A5C21">
        <w:rPr>
          <w:lang w:val="sr-Cyrl-RS"/>
        </w:rPr>
        <w:t>60</w:t>
      </w:r>
      <w:r w:rsidRPr="002A5C21">
        <w:t xml:space="preserve"> km путева. Треба напоменути да су ово јавни путеви које користе сви, и да један део пролази кроз приватне парцеле. Шумских путева кроз шуму има </w:t>
      </w:r>
      <w:r w:rsidR="002A5C21" w:rsidRPr="002A5C21">
        <w:rPr>
          <w:lang w:val="sr-Cyrl-RS"/>
        </w:rPr>
        <w:t>48</w:t>
      </w:r>
      <w:r w:rsidRPr="002A5C21">
        <w:t>,</w:t>
      </w:r>
      <w:r w:rsidR="002A5C21" w:rsidRPr="002A5C21">
        <w:rPr>
          <w:lang w:val="sr-Cyrl-RS"/>
        </w:rPr>
        <w:t>81</w:t>
      </w:r>
      <w:r w:rsidRPr="002A5C21">
        <w:t xml:space="preserve"> km и то асфалта на </w:t>
      </w:r>
      <w:r w:rsidR="002A5C21" w:rsidRPr="002A5C21">
        <w:rPr>
          <w:lang w:val="sr-Cyrl-RS"/>
        </w:rPr>
        <w:t>11</w:t>
      </w:r>
      <w:r w:rsidRPr="002A5C21">
        <w:t>,</w:t>
      </w:r>
      <w:r w:rsidR="002A5C21" w:rsidRPr="002A5C21">
        <w:rPr>
          <w:lang w:val="sr-Cyrl-RS"/>
        </w:rPr>
        <w:t>47</w:t>
      </w:r>
      <w:r w:rsidRPr="002A5C21">
        <w:t xml:space="preserve"> km, са коловозном конструкцијом </w:t>
      </w:r>
      <w:r w:rsidR="002A5C21" w:rsidRPr="002A5C21">
        <w:rPr>
          <w:lang w:val="sr-Cyrl-RS"/>
        </w:rPr>
        <w:t>7</w:t>
      </w:r>
      <w:r w:rsidRPr="002A5C21">
        <w:t>,</w:t>
      </w:r>
      <w:r w:rsidR="002A5C21" w:rsidRPr="002A5C21">
        <w:rPr>
          <w:lang w:val="sr-Cyrl-RS"/>
        </w:rPr>
        <w:t>12</w:t>
      </w:r>
      <w:r w:rsidRPr="002A5C21">
        <w:t xml:space="preserve"> km, без коловотна контрукције </w:t>
      </w:r>
      <w:r w:rsidR="002A5C21" w:rsidRPr="002A5C21">
        <w:rPr>
          <w:lang w:val="sr-Cyrl-RS"/>
        </w:rPr>
        <w:t>30</w:t>
      </w:r>
      <w:r w:rsidRPr="002A5C21">
        <w:t>,</w:t>
      </w:r>
      <w:r w:rsidR="002A5C21" w:rsidRPr="002A5C21">
        <w:rPr>
          <w:lang w:val="sr-Cyrl-RS"/>
        </w:rPr>
        <w:t>22</w:t>
      </w:r>
      <w:r w:rsidRPr="002A5C21">
        <w:t xml:space="preserve"> km</w:t>
      </w:r>
      <w:r w:rsidR="002A5C21" w:rsidRPr="002A5C21">
        <w:rPr>
          <w:lang w:val="sr-Cyrl-RS"/>
        </w:rPr>
        <w:t>.</w:t>
      </w:r>
    </w:p>
    <w:p w14:paraId="46DC38E8" w14:textId="77777777" w:rsidR="00AA64A3" w:rsidRPr="002A5C21" w:rsidRDefault="00AA64A3" w:rsidP="00AA64A3">
      <w:pPr>
        <w:ind w:left="-15" w:right="6" w:firstLine="720"/>
        <w:jc w:val="both"/>
      </w:pPr>
      <w:r w:rsidRPr="002A5C21">
        <w:t>Густина мреже шумских саобраћајница се изражава у m по hа (m/hа) или у km на 1.000 hа. Ако гледамо обраслу површину ГЈ (</w:t>
      </w:r>
      <w:r w:rsidR="002A5C21" w:rsidRPr="002A5C21">
        <w:rPr>
          <w:lang w:val="sr-Cyrl-RS"/>
        </w:rPr>
        <w:t>2</w:t>
      </w:r>
      <w:r w:rsidR="00FE00E3">
        <w:rPr>
          <w:lang w:val="sr-Cyrl-RS"/>
        </w:rPr>
        <w:t>.</w:t>
      </w:r>
      <w:r w:rsidR="002A5C21" w:rsidRPr="002A5C21">
        <w:rPr>
          <w:lang w:val="sr-Cyrl-RS"/>
        </w:rPr>
        <w:t>374</w:t>
      </w:r>
      <w:r w:rsidRPr="002A5C21">
        <w:rPr>
          <w:bCs/>
        </w:rPr>
        <w:t>,</w:t>
      </w:r>
      <w:r w:rsidR="002A5C21" w:rsidRPr="002A5C21">
        <w:rPr>
          <w:bCs/>
          <w:lang w:val="sr-Cyrl-RS"/>
        </w:rPr>
        <w:t>68</w:t>
      </w:r>
      <w:r w:rsidRPr="002A5C21">
        <w:rPr>
          <w:bCs/>
        </w:rPr>
        <w:t xml:space="preserve"> </w:t>
      </w:r>
      <w:r w:rsidRPr="002A5C21">
        <w:t>ha) и путеве који пролазе кроз њу (</w:t>
      </w:r>
      <w:r w:rsidR="002A5C21" w:rsidRPr="002A5C21">
        <w:rPr>
          <w:lang w:val="sr-Cyrl-RS"/>
        </w:rPr>
        <w:t>67</w:t>
      </w:r>
      <w:r w:rsidRPr="002A5C21">
        <w:t>,</w:t>
      </w:r>
      <w:r w:rsidR="002A5C21" w:rsidRPr="002A5C21">
        <w:rPr>
          <w:lang w:val="sr-Cyrl-RS"/>
        </w:rPr>
        <w:t>53</w:t>
      </w:r>
      <w:r w:rsidRPr="002A5C21">
        <w:t xml:space="preserve"> km) отвореност је </w:t>
      </w:r>
      <w:r w:rsidR="002A5C21" w:rsidRPr="002A5C21">
        <w:rPr>
          <w:lang w:val="sr-Cyrl-RS"/>
        </w:rPr>
        <w:t>28</w:t>
      </w:r>
      <w:r w:rsidRPr="002A5C21">
        <w:t>,</w:t>
      </w:r>
      <w:r w:rsidR="002A5C21" w:rsidRPr="002A5C21">
        <w:rPr>
          <w:lang w:val="sr-Cyrl-RS"/>
        </w:rPr>
        <w:t>44</w:t>
      </w:r>
      <w:r w:rsidRPr="002A5C21">
        <w:t xml:space="preserve"> km/1.000 ha што је задовољавајућа отвореност. Просечна отвореност (сви путеви) у односу на укупну површину ГЈ (</w:t>
      </w:r>
      <w:r w:rsidRPr="002A5C21">
        <w:rPr>
          <w:bCs/>
        </w:rPr>
        <w:t>2</w:t>
      </w:r>
      <w:r w:rsidR="00FE00E3">
        <w:rPr>
          <w:bCs/>
          <w:lang w:val="sr-Cyrl-RS"/>
        </w:rPr>
        <w:t>.</w:t>
      </w:r>
      <w:r w:rsidR="002A5C21" w:rsidRPr="002A5C21">
        <w:rPr>
          <w:bCs/>
          <w:lang w:val="sr-Cyrl-RS"/>
        </w:rPr>
        <w:t>614</w:t>
      </w:r>
      <w:r w:rsidRPr="002A5C21">
        <w:rPr>
          <w:bCs/>
        </w:rPr>
        <w:t>,</w:t>
      </w:r>
      <w:r w:rsidR="002A5C21" w:rsidRPr="002A5C21">
        <w:rPr>
          <w:bCs/>
          <w:lang w:val="sr-Cyrl-RS"/>
        </w:rPr>
        <w:t>05</w:t>
      </w:r>
      <w:r w:rsidRPr="002A5C21">
        <w:rPr>
          <w:bCs/>
        </w:rPr>
        <w:t xml:space="preserve"> </w:t>
      </w:r>
      <w:r w:rsidRPr="002A5C21">
        <w:t>ha) износи 2</w:t>
      </w:r>
      <w:r w:rsidR="002A5C21" w:rsidRPr="002A5C21">
        <w:rPr>
          <w:lang w:val="sr-Cyrl-RS"/>
        </w:rPr>
        <w:t>5</w:t>
      </w:r>
      <w:r w:rsidRPr="002A5C21">
        <w:t>,8</w:t>
      </w:r>
      <w:r w:rsidR="002A5C21" w:rsidRPr="002A5C21">
        <w:rPr>
          <w:lang w:val="sr-Cyrl-RS"/>
        </w:rPr>
        <w:t>3</w:t>
      </w:r>
      <w:r w:rsidRPr="002A5C21">
        <w:t xml:space="preserve"> km/1.000 ha. што је такође задовољавајуће по критеријумима у економским шумама, такође су укључени јавни путеви. </w:t>
      </w:r>
    </w:p>
    <w:p w14:paraId="097FF90C" w14:textId="77777777" w:rsidR="00574C1D" w:rsidRPr="002A5C21" w:rsidRDefault="00AA64A3" w:rsidP="002A5C21">
      <w:pPr>
        <w:ind w:firstLine="705"/>
        <w:jc w:val="both"/>
        <w:outlineLvl w:val="0"/>
        <w:rPr>
          <w:lang w:eastAsia="en-US"/>
        </w:rPr>
      </w:pPr>
      <w:r w:rsidRPr="002A5C21">
        <w:t>Ова ГЈ је отоворена шумским стазама које користе планинари из свих крајева. Потребно је од стране планинарских друштава исте обележити и обезбедити због сигурности самих планинара и шетача.</w:t>
      </w:r>
    </w:p>
    <w:p w14:paraId="0D81EFE5" w14:textId="77777777" w:rsidR="00574C1D" w:rsidRPr="00615BB9" w:rsidRDefault="00574C1D" w:rsidP="000D527B">
      <w:pPr>
        <w:jc w:val="both"/>
        <w:outlineLvl w:val="0"/>
        <w:rPr>
          <w:sz w:val="24"/>
          <w:szCs w:val="24"/>
          <w:lang w:eastAsia="en-US"/>
        </w:rPr>
      </w:pPr>
    </w:p>
    <w:p w14:paraId="4CDCCFF3" w14:textId="77777777" w:rsidR="00AA64A3" w:rsidRPr="00CC1E33" w:rsidRDefault="00AA64A3" w:rsidP="00360939">
      <w:pPr>
        <w:pStyle w:val="Heading7"/>
        <w:ind w:left="0" w:firstLine="705"/>
        <w:rPr>
          <w:u w:val="single"/>
        </w:rPr>
      </w:pPr>
      <w:r w:rsidRPr="00CC1E33">
        <w:rPr>
          <w:u w:val="single"/>
        </w:rPr>
        <w:t xml:space="preserve">5.15.1. </w:t>
      </w:r>
      <w:r w:rsidR="00615BB9">
        <w:rPr>
          <w:u w:val="single"/>
        </w:rPr>
        <w:tab/>
      </w:r>
      <w:r w:rsidRPr="00CC1E33">
        <w:rPr>
          <w:u w:val="single"/>
        </w:rPr>
        <w:t>Спољна отвореност шумског комплекса саобраћајницама</w:t>
      </w:r>
    </w:p>
    <w:p w14:paraId="4E227A1D" w14:textId="77777777" w:rsidR="00AA64A3" w:rsidRDefault="00AA64A3" w:rsidP="00AA64A3">
      <w:pPr>
        <w:pStyle w:val="PlainText"/>
        <w:jc w:val="both"/>
        <w:rPr>
          <w:rFonts w:ascii="Times New Roman" w:hAnsi="Times New Roman"/>
          <w:b/>
        </w:rPr>
      </w:pPr>
    </w:p>
    <w:p w14:paraId="1BB38666" w14:textId="77777777" w:rsidR="00AA64A3" w:rsidRPr="002A5C21" w:rsidRDefault="00AA64A3" w:rsidP="00AA64A3">
      <w:pPr>
        <w:pStyle w:val="PlainText"/>
        <w:ind w:firstLine="720"/>
        <w:jc w:val="both"/>
        <w:rPr>
          <w:rFonts w:ascii="Times New Roman" w:hAnsi="Times New Roman"/>
          <w:lang w:val="sr-Cyrl-RS"/>
        </w:rPr>
      </w:pPr>
      <w:r w:rsidRPr="002A5C21">
        <w:rPr>
          <w:rFonts w:ascii="Times New Roman" w:hAnsi="Times New Roman"/>
        </w:rPr>
        <w:t xml:space="preserve">У </w:t>
      </w:r>
      <w:proofErr w:type="spellStart"/>
      <w:r w:rsidRPr="002A5C21">
        <w:rPr>
          <w:rFonts w:ascii="Times New Roman" w:hAnsi="Times New Roman"/>
        </w:rPr>
        <w:t>подручју</w:t>
      </w:r>
      <w:proofErr w:type="spellEnd"/>
      <w:r w:rsidRPr="002A5C21">
        <w:rPr>
          <w:rFonts w:ascii="Times New Roman" w:hAnsi="Times New Roman"/>
        </w:rPr>
        <w:t xml:space="preserve"> </w:t>
      </w:r>
      <w:proofErr w:type="spellStart"/>
      <w:r w:rsidRPr="002A5C21">
        <w:rPr>
          <w:rFonts w:ascii="Times New Roman" w:hAnsi="Times New Roman"/>
        </w:rPr>
        <w:t>газдинске</w:t>
      </w:r>
      <w:proofErr w:type="spellEnd"/>
      <w:r w:rsidRPr="002A5C21">
        <w:rPr>
          <w:rFonts w:ascii="Times New Roman" w:hAnsi="Times New Roman"/>
        </w:rPr>
        <w:t xml:space="preserve"> jeдиницe прoлaзe </w:t>
      </w:r>
      <w:proofErr w:type="spellStart"/>
      <w:r w:rsidRPr="002A5C21">
        <w:rPr>
          <w:rFonts w:ascii="Times New Roman" w:hAnsi="Times New Roman"/>
        </w:rPr>
        <w:t>асфалтни</w:t>
      </w:r>
      <w:proofErr w:type="spellEnd"/>
      <w:r w:rsidRPr="002A5C21">
        <w:rPr>
          <w:rFonts w:ascii="Times New Roman" w:hAnsi="Times New Roman"/>
        </w:rPr>
        <w:t xml:space="preserve"> путeви </w:t>
      </w:r>
      <w:r w:rsidRPr="002A5C21">
        <w:rPr>
          <w:rFonts w:ascii="Times New Roman" w:hAnsi="Times New Roman"/>
          <w:lang w:val="sr-Cyrl-RS"/>
        </w:rPr>
        <w:t xml:space="preserve">који </w:t>
      </w:r>
      <w:proofErr w:type="spellStart"/>
      <w:r w:rsidRPr="002A5C21">
        <w:rPr>
          <w:rFonts w:ascii="Times New Roman" w:hAnsi="Times New Roman"/>
          <w:lang w:val="sr-Cyrl-RS"/>
        </w:rPr>
        <w:t>повезезују</w:t>
      </w:r>
      <w:proofErr w:type="spellEnd"/>
      <w:r w:rsidRPr="002A5C21">
        <w:rPr>
          <w:rFonts w:ascii="Times New Roman" w:hAnsi="Times New Roman"/>
          <w:lang w:val="sr-Cyrl-RS"/>
        </w:rPr>
        <w:t xml:space="preserve"> већа места Ниш – Алексинац - </w:t>
      </w:r>
      <w:proofErr w:type="spellStart"/>
      <w:r w:rsidRPr="002A5C21">
        <w:rPr>
          <w:rFonts w:ascii="Times New Roman" w:hAnsi="Times New Roman"/>
          <w:lang w:val="sr-Cyrl-RS"/>
        </w:rPr>
        <w:t>Сокобања</w:t>
      </w:r>
      <w:proofErr w:type="spellEnd"/>
      <w:r w:rsidRPr="002A5C21">
        <w:rPr>
          <w:rFonts w:ascii="Times New Roman" w:hAnsi="Times New Roman"/>
        </w:rPr>
        <w:t xml:space="preserve">. Oд oвих путeвa пoстoje кaмиoнски, трaктoрски путeви - влaкe кoje сe кoристе зa извoз дрвeтa, a и зa пoтрeбe </w:t>
      </w:r>
      <w:proofErr w:type="spellStart"/>
      <w:r w:rsidRPr="002A5C21">
        <w:rPr>
          <w:rFonts w:ascii="Times New Roman" w:hAnsi="Times New Roman"/>
        </w:rPr>
        <w:t>локалног</w:t>
      </w:r>
      <w:proofErr w:type="spellEnd"/>
      <w:r w:rsidRPr="002A5C21">
        <w:rPr>
          <w:rFonts w:ascii="Times New Roman" w:hAnsi="Times New Roman"/>
        </w:rPr>
        <w:t xml:space="preserve"> </w:t>
      </w:r>
      <w:proofErr w:type="spellStart"/>
      <w:r w:rsidRPr="002A5C21">
        <w:rPr>
          <w:rFonts w:ascii="Times New Roman" w:hAnsi="Times New Roman"/>
        </w:rPr>
        <w:t>становништва</w:t>
      </w:r>
      <w:proofErr w:type="spellEnd"/>
      <w:r w:rsidRPr="002A5C21">
        <w:rPr>
          <w:rFonts w:ascii="Times New Roman" w:hAnsi="Times New Roman"/>
        </w:rPr>
        <w:t xml:space="preserve"> дa дoђу дo свojих пaрцeлa. У пoглaвљу 5.15. дaтa je дужинa и пoпис </w:t>
      </w:r>
      <w:proofErr w:type="spellStart"/>
      <w:r w:rsidRPr="002A5C21">
        <w:rPr>
          <w:rFonts w:ascii="Times New Roman" w:hAnsi="Times New Roman"/>
        </w:rPr>
        <w:t>свих</w:t>
      </w:r>
      <w:proofErr w:type="spellEnd"/>
      <w:r w:rsidRPr="002A5C21">
        <w:rPr>
          <w:rFonts w:ascii="Times New Roman" w:hAnsi="Times New Roman"/>
        </w:rPr>
        <w:t xml:space="preserve"> </w:t>
      </w:r>
      <w:proofErr w:type="spellStart"/>
      <w:r w:rsidRPr="002A5C21">
        <w:rPr>
          <w:rFonts w:ascii="Times New Roman" w:hAnsi="Times New Roman"/>
        </w:rPr>
        <w:t>шумских</w:t>
      </w:r>
      <w:proofErr w:type="spellEnd"/>
      <w:r w:rsidRPr="002A5C21">
        <w:rPr>
          <w:rFonts w:ascii="Times New Roman" w:hAnsi="Times New Roman"/>
        </w:rPr>
        <w:t xml:space="preserve"> сaoбрaћajницa. Прoсeчнa густинa мрeжe </w:t>
      </w:r>
      <w:proofErr w:type="spellStart"/>
      <w:r w:rsidRPr="002A5C21">
        <w:rPr>
          <w:rFonts w:ascii="Times New Roman" w:hAnsi="Times New Roman"/>
        </w:rPr>
        <w:t>свих</w:t>
      </w:r>
      <w:proofErr w:type="spellEnd"/>
      <w:r w:rsidRPr="002A5C21">
        <w:rPr>
          <w:rFonts w:ascii="Times New Roman" w:hAnsi="Times New Roman"/>
        </w:rPr>
        <w:t xml:space="preserve"> путeвa кojи прoлaзe крoз ГJ je </w:t>
      </w:r>
      <w:r w:rsidR="002A5C21" w:rsidRPr="002A5C21">
        <w:rPr>
          <w:rFonts w:ascii="Times New Roman" w:hAnsi="Times New Roman"/>
          <w:lang w:val="sr-Cyrl-RS"/>
        </w:rPr>
        <w:t>25</w:t>
      </w:r>
      <w:r w:rsidRPr="002A5C21">
        <w:rPr>
          <w:rFonts w:ascii="Times New Roman" w:hAnsi="Times New Roman"/>
        </w:rPr>
        <w:t>,</w:t>
      </w:r>
      <w:r w:rsidR="002A5C21" w:rsidRPr="002A5C21">
        <w:rPr>
          <w:rFonts w:ascii="Times New Roman" w:hAnsi="Times New Roman"/>
          <w:lang w:val="sr-Cyrl-RS"/>
        </w:rPr>
        <w:t>83</w:t>
      </w:r>
      <w:r w:rsidRPr="002A5C21">
        <w:rPr>
          <w:rFonts w:ascii="Times New Roman" w:hAnsi="Times New Roman"/>
          <w:lang w:val="sr-Cyrl-RS"/>
        </w:rPr>
        <w:t xml:space="preserve"> </w:t>
      </w:r>
      <w:r w:rsidRPr="002A5C21">
        <w:rPr>
          <w:rFonts w:ascii="Times New Roman" w:hAnsi="Times New Roman"/>
        </w:rPr>
        <w:t>km нa 1</w:t>
      </w:r>
      <w:r w:rsidR="00FE00E3">
        <w:rPr>
          <w:rFonts w:ascii="Times New Roman" w:hAnsi="Times New Roman"/>
          <w:lang w:val="sr-Cyrl-RS"/>
        </w:rPr>
        <w:t>.</w:t>
      </w:r>
      <w:r w:rsidRPr="002A5C21">
        <w:rPr>
          <w:rFonts w:ascii="Times New Roman" w:hAnsi="Times New Roman"/>
        </w:rPr>
        <w:t xml:space="preserve">000 ha. Oтвoрeнoст гaздинскe jeдиницe je дoбрa, </w:t>
      </w:r>
      <w:r w:rsidRPr="002A5C21">
        <w:rPr>
          <w:rFonts w:ascii="Times New Roman" w:hAnsi="Times New Roman"/>
          <w:lang w:val="sr-Cyrl-RS"/>
        </w:rPr>
        <w:t xml:space="preserve">из разлога што су углавном јавни асфалтни путеви. </w:t>
      </w:r>
      <w:r w:rsidRPr="002A5C21">
        <w:rPr>
          <w:rFonts w:ascii="Times New Roman" w:hAnsi="Times New Roman"/>
        </w:rPr>
        <w:t xml:space="preserve">Oпрeдeљeњe у сaврeмeнoм функциoнaлнoм гaздoвaњу шумaмa je дa сe </w:t>
      </w:r>
      <w:proofErr w:type="spellStart"/>
      <w:r w:rsidRPr="002A5C21">
        <w:rPr>
          <w:rFonts w:ascii="Times New Roman" w:hAnsi="Times New Roman"/>
        </w:rPr>
        <w:t>граде</w:t>
      </w:r>
      <w:proofErr w:type="spellEnd"/>
      <w:r w:rsidRPr="002A5C21">
        <w:rPr>
          <w:rFonts w:ascii="Times New Roman" w:hAnsi="Times New Roman"/>
        </w:rPr>
        <w:t xml:space="preserve"> </w:t>
      </w:r>
      <w:proofErr w:type="spellStart"/>
      <w:r w:rsidRPr="002A5C21">
        <w:rPr>
          <w:rFonts w:ascii="Times New Roman" w:hAnsi="Times New Roman"/>
        </w:rPr>
        <w:t>тврди</w:t>
      </w:r>
      <w:proofErr w:type="spellEnd"/>
      <w:r w:rsidRPr="002A5C21">
        <w:rPr>
          <w:rFonts w:ascii="Times New Roman" w:hAnsi="Times New Roman"/>
        </w:rPr>
        <w:t xml:space="preserve"> </w:t>
      </w:r>
      <w:proofErr w:type="spellStart"/>
      <w:r w:rsidRPr="002A5C21">
        <w:rPr>
          <w:rFonts w:ascii="Times New Roman" w:hAnsi="Times New Roman"/>
        </w:rPr>
        <w:t>шумски</w:t>
      </w:r>
      <w:proofErr w:type="spellEnd"/>
      <w:r w:rsidRPr="002A5C21">
        <w:rPr>
          <w:rFonts w:ascii="Times New Roman" w:hAnsi="Times New Roman"/>
        </w:rPr>
        <w:t xml:space="preserve"> путeви. Стaњe </w:t>
      </w:r>
      <w:proofErr w:type="spellStart"/>
      <w:r w:rsidRPr="002A5C21">
        <w:rPr>
          <w:rFonts w:ascii="Times New Roman" w:hAnsi="Times New Roman"/>
        </w:rPr>
        <w:t>шумских</w:t>
      </w:r>
      <w:proofErr w:type="spellEnd"/>
      <w:r w:rsidRPr="002A5C21">
        <w:rPr>
          <w:rFonts w:ascii="Times New Roman" w:hAnsi="Times New Roman"/>
        </w:rPr>
        <w:t xml:space="preserve"> сaoбрaћajницa у ГJ je </w:t>
      </w:r>
      <w:proofErr w:type="spellStart"/>
      <w:r w:rsidRPr="002A5C21">
        <w:rPr>
          <w:rFonts w:ascii="Times New Roman" w:hAnsi="Times New Roman"/>
        </w:rPr>
        <w:t>прилично</w:t>
      </w:r>
      <w:proofErr w:type="spellEnd"/>
      <w:r w:rsidRPr="002A5C21">
        <w:rPr>
          <w:rFonts w:ascii="Times New Roman" w:hAnsi="Times New Roman"/>
        </w:rPr>
        <w:t xml:space="preserve"> </w:t>
      </w:r>
      <w:proofErr w:type="spellStart"/>
      <w:r w:rsidRPr="002A5C21">
        <w:rPr>
          <w:rFonts w:ascii="Times New Roman" w:hAnsi="Times New Roman"/>
        </w:rPr>
        <w:t>лоше</w:t>
      </w:r>
      <w:proofErr w:type="spellEnd"/>
      <w:r w:rsidRPr="002A5C21">
        <w:rPr>
          <w:rFonts w:ascii="Times New Roman" w:hAnsi="Times New Roman"/>
        </w:rPr>
        <w:t xml:space="preserve"> пoсeбнo у дeлoвимa гдe у скoриje врeмe ниje билo кoришћeњa.</w:t>
      </w:r>
    </w:p>
    <w:p w14:paraId="638F874B" w14:textId="77777777" w:rsidR="00AA64A3" w:rsidRPr="00CC1E33" w:rsidRDefault="00AA64A3" w:rsidP="00360939">
      <w:pPr>
        <w:pStyle w:val="Heading7"/>
        <w:ind w:left="0" w:firstLine="720"/>
        <w:jc w:val="left"/>
        <w:rPr>
          <w:u w:val="single"/>
        </w:rPr>
      </w:pPr>
      <w:r w:rsidRPr="00CC1E33">
        <w:rPr>
          <w:u w:val="single"/>
        </w:rPr>
        <w:lastRenderedPageBreak/>
        <w:t xml:space="preserve">5.15.2. </w:t>
      </w:r>
      <w:r w:rsidRPr="00CC1E33">
        <w:rPr>
          <w:u w:val="single"/>
        </w:rPr>
        <w:tab/>
        <w:t>Унутрашња отвореност газдинске јединице</w:t>
      </w:r>
    </w:p>
    <w:p w14:paraId="144646F4" w14:textId="77777777" w:rsidR="00AA64A3" w:rsidRDefault="00AA64A3" w:rsidP="00AA64A3">
      <w:pPr>
        <w:jc w:val="both"/>
      </w:pPr>
    </w:p>
    <w:p w14:paraId="671CB809" w14:textId="77777777" w:rsidR="00AA64A3" w:rsidRPr="00CC1E33" w:rsidRDefault="00AA64A3" w:rsidP="00CC1E33">
      <w:pPr>
        <w:ind w:firstLine="720"/>
        <w:jc w:val="both"/>
        <w:rPr>
          <w:lang w:val="sr-Cyrl-RS"/>
        </w:rPr>
      </w:pPr>
      <w:proofErr w:type="spellStart"/>
      <w:r>
        <w:t>Кроз</w:t>
      </w:r>
      <w:proofErr w:type="spellEnd"/>
      <w:r>
        <w:t xml:space="preserve"> </w:t>
      </w:r>
      <w:proofErr w:type="spellStart"/>
      <w:r>
        <w:t>газдинску</w:t>
      </w:r>
      <w:proofErr w:type="spellEnd"/>
      <w:r>
        <w:t xml:space="preserve"> </w:t>
      </w:r>
      <w:proofErr w:type="spellStart"/>
      <w:r>
        <w:t>јединицу</w:t>
      </w:r>
      <w:proofErr w:type="spellEnd"/>
      <w:r>
        <w:t xml:space="preserve"> </w:t>
      </w:r>
      <w:proofErr w:type="spellStart"/>
      <w:r>
        <w:t>пролазе</w:t>
      </w:r>
      <w:proofErr w:type="spellEnd"/>
      <w:r>
        <w:t xml:space="preserve">, </w:t>
      </w:r>
      <w:proofErr w:type="spellStart"/>
      <w:r>
        <w:t>тврди</w:t>
      </w:r>
      <w:proofErr w:type="spellEnd"/>
      <w:r>
        <w:t xml:space="preserve"> и </w:t>
      </w:r>
      <w:proofErr w:type="spellStart"/>
      <w:r>
        <w:t>меки</w:t>
      </w:r>
      <w:proofErr w:type="spellEnd"/>
      <w:r>
        <w:t xml:space="preserve"> </w:t>
      </w:r>
      <w:proofErr w:type="spellStart"/>
      <w:r>
        <w:t>камионски</w:t>
      </w:r>
      <w:proofErr w:type="spellEnd"/>
      <w:r>
        <w:t xml:space="preserve"> </w:t>
      </w:r>
      <w:proofErr w:type="spellStart"/>
      <w:r>
        <w:t>путеви</w:t>
      </w:r>
      <w:proofErr w:type="spellEnd"/>
      <w:r>
        <w:t xml:space="preserve">, </w:t>
      </w:r>
      <w:proofErr w:type="spellStart"/>
      <w:r>
        <w:t>затим</w:t>
      </w:r>
      <w:proofErr w:type="spellEnd"/>
      <w:r>
        <w:t xml:space="preserve"> влаке </w:t>
      </w:r>
      <w:proofErr w:type="spellStart"/>
      <w:r>
        <w:t>који</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како</w:t>
      </w:r>
      <w:proofErr w:type="spellEnd"/>
      <w:r>
        <w:t xml:space="preserve"> </w:t>
      </w:r>
      <w:proofErr w:type="spellStart"/>
      <w:r>
        <w:t>за</w:t>
      </w:r>
      <w:proofErr w:type="spellEnd"/>
      <w:r>
        <w:t xml:space="preserve"> </w:t>
      </w:r>
      <w:proofErr w:type="spellStart"/>
      <w:r>
        <w:t>државне</w:t>
      </w:r>
      <w:proofErr w:type="spellEnd"/>
      <w:r>
        <w:t xml:space="preserve"> </w:t>
      </w:r>
      <w:proofErr w:type="spellStart"/>
      <w:r>
        <w:t>тако</w:t>
      </w:r>
      <w:proofErr w:type="spellEnd"/>
      <w:r>
        <w:t xml:space="preserve"> и </w:t>
      </w:r>
      <w:proofErr w:type="spellStart"/>
      <w:r>
        <w:t>за</w:t>
      </w:r>
      <w:proofErr w:type="spellEnd"/>
      <w:r>
        <w:t xml:space="preserve"> </w:t>
      </w:r>
      <w:proofErr w:type="spellStart"/>
      <w:r>
        <w:t>шуме</w:t>
      </w:r>
      <w:proofErr w:type="spellEnd"/>
      <w:r>
        <w:t xml:space="preserve"> </w:t>
      </w:r>
      <w:proofErr w:type="spellStart"/>
      <w:r>
        <w:t>сопственика</w:t>
      </w:r>
      <w:proofErr w:type="spellEnd"/>
      <w:r>
        <w:t xml:space="preserve">. </w:t>
      </w:r>
      <w:proofErr w:type="spellStart"/>
      <w:r>
        <w:t>Газдинску</w:t>
      </w:r>
      <w:proofErr w:type="spellEnd"/>
      <w:r>
        <w:t xml:space="preserve"> </w:t>
      </w:r>
      <w:proofErr w:type="spellStart"/>
      <w:r>
        <w:t>јединицу</w:t>
      </w:r>
      <w:proofErr w:type="spellEnd"/>
      <w:r>
        <w:t xml:space="preserve"> </w:t>
      </w:r>
      <w:proofErr w:type="spellStart"/>
      <w:r>
        <w:t>са</w:t>
      </w:r>
      <w:proofErr w:type="spellEnd"/>
      <w:r>
        <w:t xml:space="preserve"> </w:t>
      </w:r>
      <w:proofErr w:type="spellStart"/>
      <w:r>
        <w:t>свих</w:t>
      </w:r>
      <w:proofErr w:type="spellEnd"/>
      <w:r>
        <w:t xml:space="preserve"> </w:t>
      </w:r>
      <w:proofErr w:type="spellStart"/>
      <w:r>
        <w:t>страна</w:t>
      </w:r>
      <w:proofErr w:type="spellEnd"/>
      <w:r>
        <w:t xml:space="preserve">, </w:t>
      </w:r>
      <w:proofErr w:type="spellStart"/>
      <w:r>
        <w:t>на</w:t>
      </w:r>
      <w:proofErr w:type="spellEnd"/>
      <w:r>
        <w:t xml:space="preserve"> </w:t>
      </w:r>
      <w:proofErr w:type="spellStart"/>
      <w:r>
        <w:t>мањој</w:t>
      </w:r>
      <w:proofErr w:type="spellEnd"/>
      <w:r>
        <w:t xml:space="preserve"> </w:t>
      </w:r>
      <w:proofErr w:type="spellStart"/>
      <w:r>
        <w:t>или</w:t>
      </w:r>
      <w:proofErr w:type="spellEnd"/>
      <w:r>
        <w:t xml:space="preserve"> </w:t>
      </w:r>
      <w:proofErr w:type="spellStart"/>
      <w:r>
        <w:t>већој</w:t>
      </w:r>
      <w:proofErr w:type="spellEnd"/>
      <w:r>
        <w:t xml:space="preserve"> </w:t>
      </w:r>
      <w:proofErr w:type="spellStart"/>
      <w:r>
        <w:t>удаљености</w:t>
      </w:r>
      <w:proofErr w:type="spellEnd"/>
      <w:r>
        <w:t xml:space="preserve">, </w:t>
      </w:r>
      <w:proofErr w:type="spellStart"/>
      <w:r>
        <w:t>окружују</w:t>
      </w:r>
      <w:proofErr w:type="spellEnd"/>
      <w:r>
        <w:t xml:space="preserve"> и </w:t>
      </w:r>
      <w:proofErr w:type="spellStart"/>
      <w:r>
        <w:t>добрим</w:t>
      </w:r>
      <w:proofErr w:type="spellEnd"/>
      <w:r>
        <w:t xml:space="preserve"> </w:t>
      </w:r>
      <w:proofErr w:type="spellStart"/>
      <w:r>
        <w:t>делом</w:t>
      </w:r>
      <w:proofErr w:type="spellEnd"/>
      <w:r>
        <w:t xml:space="preserve"> </w:t>
      </w:r>
      <w:proofErr w:type="spellStart"/>
      <w:r>
        <w:t>тангирају</w:t>
      </w:r>
      <w:proofErr w:type="spellEnd"/>
      <w:r>
        <w:t xml:space="preserve"> </w:t>
      </w:r>
      <w:proofErr w:type="spellStart"/>
      <w:r>
        <w:t>јавни</w:t>
      </w:r>
      <w:proofErr w:type="spellEnd"/>
      <w:r>
        <w:t xml:space="preserve"> и </w:t>
      </w:r>
      <w:proofErr w:type="spellStart"/>
      <w:r>
        <w:t>локални</w:t>
      </w:r>
      <w:proofErr w:type="spellEnd"/>
      <w:r>
        <w:t xml:space="preserve"> </w:t>
      </w:r>
      <w:proofErr w:type="spellStart"/>
      <w:r>
        <w:t>путеви</w:t>
      </w:r>
      <w:proofErr w:type="spellEnd"/>
      <w:r>
        <w:t xml:space="preserve">, </w:t>
      </w:r>
      <w:proofErr w:type="spellStart"/>
      <w:r>
        <w:t>који</w:t>
      </w:r>
      <w:proofErr w:type="spellEnd"/>
      <w:r>
        <w:t xml:space="preserve"> </w:t>
      </w:r>
      <w:proofErr w:type="spellStart"/>
      <w:r>
        <w:t>омогућују</w:t>
      </w:r>
      <w:proofErr w:type="spellEnd"/>
      <w:r>
        <w:t xml:space="preserve"> </w:t>
      </w:r>
      <w:proofErr w:type="spellStart"/>
      <w:r>
        <w:t>несметан</w:t>
      </w:r>
      <w:proofErr w:type="spellEnd"/>
      <w:r>
        <w:t xml:space="preserve"> </w:t>
      </w:r>
      <w:proofErr w:type="spellStart"/>
      <w:r>
        <w:t>транспорт</w:t>
      </w:r>
      <w:proofErr w:type="spellEnd"/>
      <w:r>
        <w:t xml:space="preserve"> сортимената </w:t>
      </w:r>
      <w:proofErr w:type="spellStart"/>
      <w:r>
        <w:t>до</w:t>
      </w:r>
      <w:proofErr w:type="spellEnd"/>
      <w:r>
        <w:t xml:space="preserve"> </w:t>
      </w:r>
      <w:proofErr w:type="spellStart"/>
      <w:r>
        <w:t>крајњих</w:t>
      </w:r>
      <w:proofErr w:type="spellEnd"/>
      <w:r>
        <w:t xml:space="preserve"> </w:t>
      </w:r>
      <w:proofErr w:type="spellStart"/>
      <w:r>
        <w:t>потрошача</w:t>
      </w:r>
      <w:proofErr w:type="spellEnd"/>
      <w:r>
        <w:t xml:space="preserve">. </w:t>
      </w:r>
      <w:proofErr w:type="spellStart"/>
      <w:r>
        <w:t>Унутрашња</w:t>
      </w:r>
      <w:proofErr w:type="spellEnd"/>
      <w:r>
        <w:t xml:space="preserve"> </w:t>
      </w:r>
      <w:proofErr w:type="spellStart"/>
      <w:r>
        <w:t>отвореност</w:t>
      </w:r>
      <w:proofErr w:type="spellEnd"/>
      <w:r>
        <w:t xml:space="preserve"> </w:t>
      </w:r>
      <w:proofErr w:type="spellStart"/>
      <w:r>
        <w:t>шума</w:t>
      </w:r>
      <w:proofErr w:type="spellEnd"/>
      <w:r>
        <w:t xml:space="preserve"> </w:t>
      </w:r>
      <w:proofErr w:type="spellStart"/>
      <w:r>
        <w:t>је</w:t>
      </w:r>
      <w:proofErr w:type="spellEnd"/>
      <w:r>
        <w:t xml:space="preserve"> </w:t>
      </w:r>
      <w:proofErr w:type="spellStart"/>
      <w:r>
        <w:t>основни</w:t>
      </w:r>
      <w:proofErr w:type="spellEnd"/>
      <w:r>
        <w:t xml:space="preserve"> </w:t>
      </w:r>
      <w:proofErr w:type="spellStart"/>
      <w:r>
        <w:t>предуслов</w:t>
      </w:r>
      <w:proofErr w:type="spellEnd"/>
      <w:r>
        <w:t xml:space="preserve"> </w:t>
      </w:r>
      <w:proofErr w:type="spellStart"/>
      <w:r>
        <w:t>за</w:t>
      </w:r>
      <w:proofErr w:type="spellEnd"/>
      <w:r>
        <w:t xml:space="preserve"> </w:t>
      </w:r>
      <w:proofErr w:type="spellStart"/>
      <w:r>
        <w:t>оптимално</w:t>
      </w:r>
      <w:proofErr w:type="spellEnd"/>
      <w:r>
        <w:t xml:space="preserve"> </w:t>
      </w:r>
      <w:proofErr w:type="spellStart"/>
      <w:r>
        <w:t>газдовање</w:t>
      </w:r>
      <w:proofErr w:type="spellEnd"/>
      <w:r>
        <w:t xml:space="preserve"> </w:t>
      </w:r>
      <w:proofErr w:type="spellStart"/>
      <w:r>
        <w:t>шумама</w:t>
      </w:r>
      <w:proofErr w:type="spellEnd"/>
      <w:r>
        <w:t xml:space="preserve">. </w:t>
      </w:r>
      <w:proofErr w:type="spellStart"/>
      <w:r>
        <w:t>Структура</w:t>
      </w:r>
      <w:proofErr w:type="spellEnd"/>
      <w:r>
        <w:t xml:space="preserve"> </w:t>
      </w:r>
      <w:proofErr w:type="spellStart"/>
      <w:r>
        <w:t>комуникација</w:t>
      </w:r>
      <w:proofErr w:type="spellEnd"/>
      <w:r>
        <w:t xml:space="preserve"> </w:t>
      </w:r>
      <w:proofErr w:type="spellStart"/>
      <w:r>
        <w:t>је</w:t>
      </w:r>
      <w:proofErr w:type="spellEnd"/>
      <w:r>
        <w:t xml:space="preserve"> </w:t>
      </w:r>
      <w:proofErr w:type="spellStart"/>
      <w:r>
        <w:t>можемо</w:t>
      </w:r>
      <w:proofErr w:type="spellEnd"/>
      <w:r>
        <w:t xml:space="preserve"> </w:t>
      </w:r>
      <w:proofErr w:type="spellStart"/>
      <w:r>
        <w:t>рећи</w:t>
      </w:r>
      <w:proofErr w:type="spellEnd"/>
      <w:r>
        <w:t xml:space="preserve"> </w:t>
      </w:r>
      <w:proofErr w:type="spellStart"/>
      <w:r>
        <w:t>повољна</w:t>
      </w:r>
      <w:proofErr w:type="spellEnd"/>
      <w:r>
        <w:t xml:space="preserve">, </w:t>
      </w:r>
      <w:proofErr w:type="spellStart"/>
      <w:r>
        <w:t>али</w:t>
      </w:r>
      <w:proofErr w:type="spellEnd"/>
      <w:r>
        <w:t xml:space="preserve"> </w:t>
      </w:r>
      <w:proofErr w:type="spellStart"/>
      <w:r>
        <w:t>квалитет</w:t>
      </w:r>
      <w:proofErr w:type="spellEnd"/>
      <w:r>
        <w:t xml:space="preserve"> </w:t>
      </w:r>
      <w:proofErr w:type="spellStart"/>
      <w:r>
        <w:t>комуникација</w:t>
      </w:r>
      <w:proofErr w:type="spellEnd"/>
      <w:r>
        <w:t xml:space="preserve"> </w:t>
      </w:r>
      <w:proofErr w:type="spellStart"/>
      <w:r>
        <w:t>који</w:t>
      </w:r>
      <w:proofErr w:type="spellEnd"/>
      <w:r>
        <w:t xml:space="preserve"> </w:t>
      </w:r>
      <w:proofErr w:type="spellStart"/>
      <w:r>
        <w:t>пролазе</w:t>
      </w:r>
      <w:proofErr w:type="spellEnd"/>
      <w:r>
        <w:t xml:space="preserve"> </w:t>
      </w:r>
      <w:proofErr w:type="spellStart"/>
      <w:r>
        <w:t>кроз</w:t>
      </w:r>
      <w:proofErr w:type="spellEnd"/>
      <w:r>
        <w:t xml:space="preserve"> ГЈ </w:t>
      </w:r>
      <w:proofErr w:type="spellStart"/>
      <w:r>
        <w:t>је</w:t>
      </w:r>
      <w:proofErr w:type="spellEnd"/>
      <w:r>
        <w:t xml:space="preserve"> </w:t>
      </w:r>
      <w:proofErr w:type="spellStart"/>
      <w:r>
        <w:t>незадовољавајући</w:t>
      </w:r>
      <w:proofErr w:type="spellEnd"/>
      <w:r>
        <w:t xml:space="preserve">, а </w:t>
      </w:r>
      <w:proofErr w:type="spellStart"/>
      <w:r>
        <w:t>сам</w:t>
      </w:r>
      <w:r w:rsidR="00CC1E33">
        <w:t>им</w:t>
      </w:r>
      <w:proofErr w:type="spellEnd"/>
      <w:r w:rsidR="00CC1E33">
        <w:t xml:space="preserve"> </w:t>
      </w:r>
      <w:proofErr w:type="spellStart"/>
      <w:r w:rsidR="00CC1E33">
        <w:t>тим</w:t>
      </w:r>
      <w:proofErr w:type="spellEnd"/>
      <w:r w:rsidR="00CC1E33">
        <w:t xml:space="preserve"> и </w:t>
      </w:r>
      <w:proofErr w:type="spellStart"/>
      <w:r w:rsidR="00CC1E33">
        <w:t>унутрашња</w:t>
      </w:r>
      <w:proofErr w:type="spellEnd"/>
      <w:r w:rsidR="00CC1E33">
        <w:t xml:space="preserve"> </w:t>
      </w:r>
      <w:proofErr w:type="spellStart"/>
      <w:r w:rsidR="00CC1E33">
        <w:t>отвореност</w:t>
      </w:r>
      <w:proofErr w:type="spellEnd"/>
      <w:r w:rsidR="00CC1E33">
        <w:t xml:space="preserve">. </w:t>
      </w:r>
    </w:p>
    <w:p w14:paraId="53CD105A" w14:textId="77777777" w:rsidR="00AA64A3" w:rsidRPr="00615BB9" w:rsidRDefault="00AA64A3" w:rsidP="00AA64A3">
      <w:pPr>
        <w:ind w:firstLine="720"/>
        <w:jc w:val="both"/>
        <w:rPr>
          <w:sz w:val="24"/>
          <w:szCs w:val="24"/>
        </w:rPr>
      </w:pPr>
    </w:p>
    <w:p w14:paraId="7CF939CA" w14:textId="77777777" w:rsidR="00AA64A3" w:rsidRPr="00CC1E33" w:rsidRDefault="00AA64A3" w:rsidP="00360939">
      <w:pPr>
        <w:pStyle w:val="Heading7"/>
        <w:ind w:left="0" w:firstLine="720"/>
        <w:rPr>
          <w:u w:val="single"/>
        </w:rPr>
      </w:pPr>
      <w:r w:rsidRPr="00CC1E33">
        <w:rPr>
          <w:u w:val="single"/>
        </w:rPr>
        <w:t>5.15.3.</w:t>
      </w:r>
      <w:r w:rsidR="00360939">
        <w:rPr>
          <w:u w:val="single"/>
        </w:rPr>
        <w:tab/>
      </w:r>
      <w:r w:rsidRPr="00CC1E33">
        <w:rPr>
          <w:u w:val="single"/>
        </w:rPr>
        <w:t>Стање шумских саобраћајница</w:t>
      </w:r>
    </w:p>
    <w:p w14:paraId="002AE635" w14:textId="77777777" w:rsidR="00AA64A3" w:rsidRDefault="00AA64A3" w:rsidP="00AA64A3">
      <w:pPr>
        <w:jc w:val="both"/>
      </w:pPr>
    </w:p>
    <w:p w14:paraId="08CE416B" w14:textId="77777777" w:rsidR="00AA64A3" w:rsidRDefault="00AA64A3" w:rsidP="00AA64A3">
      <w:pPr>
        <w:ind w:firstLine="720"/>
        <w:jc w:val="both"/>
      </w:pPr>
      <w:proofErr w:type="spellStart"/>
      <w:r>
        <w:t>На</w:t>
      </w:r>
      <w:proofErr w:type="spellEnd"/>
      <w:r>
        <w:t xml:space="preserve"> </w:t>
      </w:r>
      <w:proofErr w:type="spellStart"/>
      <w:r>
        <w:t>подручју</w:t>
      </w:r>
      <w:proofErr w:type="spellEnd"/>
      <w:r>
        <w:t xml:space="preserve"> </w:t>
      </w:r>
      <w:proofErr w:type="spellStart"/>
      <w:r>
        <w:t>газдинске</w:t>
      </w:r>
      <w:proofErr w:type="spellEnd"/>
      <w:r>
        <w:t xml:space="preserve"> </w:t>
      </w:r>
      <w:proofErr w:type="spellStart"/>
      <w:r>
        <w:t>јединице</w:t>
      </w:r>
      <w:proofErr w:type="spellEnd"/>
      <w:r>
        <w:t xml:space="preserve"> </w:t>
      </w:r>
      <w:proofErr w:type="spellStart"/>
      <w:r>
        <w:t>пролазе</w:t>
      </w:r>
      <w:proofErr w:type="spellEnd"/>
      <w:r>
        <w:t xml:space="preserve"> </w:t>
      </w:r>
      <w:proofErr w:type="spellStart"/>
      <w:r>
        <w:t>асфалтни</w:t>
      </w:r>
      <w:proofErr w:type="spellEnd"/>
      <w:r>
        <w:t xml:space="preserve"> </w:t>
      </w:r>
      <w:proofErr w:type="spellStart"/>
      <w:r>
        <w:t>путеви</w:t>
      </w:r>
      <w:proofErr w:type="spellEnd"/>
      <w:r>
        <w:t xml:space="preserve"> </w:t>
      </w:r>
      <w:proofErr w:type="spellStart"/>
      <w:r>
        <w:t>кроз</w:t>
      </w:r>
      <w:proofErr w:type="spellEnd"/>
      <w:r>
        <w:t xml:space="preserve"> </w:t>
      </w:r>
      <w:proofErr w:type="spellStart"/>
      <w:r>
        <w:t>сва</w:t>
      </w:r>
      <w:proofErr w:type="spellEnd"/>
      <w:r>
        <w:t xml:space="preserve"> </w:t>
      </w:r>
      <w:proofErr w:type="spellStart"/>
      <w:r>
        <w:t>села</w:t>
      </w:r>
      <w:proofErr w:type="spellEnd"/>
      <w:r>
        <w:t xml:space="preserve">. </w:t>
      </w:r>
      <w:proofErr w:type="spellStart"/>
      <w:r>
        <w:t>Од</w:t>
      </w:r>
      <w:proofErr w:type="spellEnd"/>
      <w:r>
        <w:t xml:space="preserve"> </w:t>
      </w:r>
      <w:proofErr w:type="spellStart"/>
      <w:r>
        <w:t>ових</w:t>
      </w:r>
      <w:proofErr w:type="spellEnd"/>
      <w:r>
        <w:t xml:space="preserve"> </w:t>
      </w:r>
      <w:proofErr w:type="spellStart"/>
      <w:r>
        <w:t>путева</w:t>
      </w:r>
      <w:proofErr w:type="spellEnd"/>
      <w:r>
        <w:t xml:space="preserve"> </w:t>
      </w:r>
      <w:proofErr w:type="spellStart"/>
      <w:r>
        <w:t>направљени</w:t>
      </w:r>
      <w:proofErr w:type="spellEnd"/>
      <w:r>
        <w:t xml:space="preserve"> </w:t>
      </w:r>
      <w:proofErr w:type="spellStart"/>
      <w:r>
        <w:t>су</w:t>
      </w:r>
      <w:proofErr w:type="spellEnd"/>
      <w:r>
        <w:t xml:space="preserve"> </w:t>
      </w:r>
      <w:proofErr w:type="spellStart"/>
      <w:r>
        <w:t>камионски</w:t>
      </w:r>
      <w:proofErr w:type="spellEnd"/>
      <w:r>
        <w:t xml:space="preserve">, </w:t>
      </w:r>
      <w:proofErr w:type="spellStart"/>
      <w:r>
        <w:t>тракторски</w:t>
      </w:r>
      <w:proofErr w:type="spellEnd"/>
      <w:r>
        <w:t xml:space="preserve"> </w:t>
      </w:r>
      <w:proofErr w:type="spellStart"/>
      <w:r>
        <w:t>путеви</w:t>
      </w:r>
      <w:proofErr w:type="spellEnd"/>
      <w:r>
        <w:t xml:space="preserve"> - влаке </w:t>
      </w:r>
      <w:proofErr w:type="spellStart"/>
      <w:r>
        <w:t>које</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за</w:t>
      </w:r>
      <w:proofErr w:type="spellEnd"/>
      <w:r>
        <w:t xml:space="preserve"> </w:t>
      </w:r>
      <w:proofErr w:type="spellStart"/>
      <w:r>
        <w:t>извоз</w:t>
      </w:r>
      <w:proofErr w:type="spellEnd"/>
      <w:r>
        <w:t xml:space="preserve"> </w:t>
      </w:r>
      <w:proofErr w:type="spellStart"/>
      <w:r>
        <w:t>дрвета</w:t>
      </w:r>
      <w:proofErr w:type="spellEnd"/>
      <w:r>
        <w:t xml:space="preserve">, а и </w:t>
      </w:r>
      <w:proofErr w:type="spellStart"/>
      <w:r>
        <w:t>за</w:t>
      </w:r>
      <w:proofErr w:type="spellEnd"/>
      <w:r>
        <w:t xml:space="preserve"> </w:t>
      </w:r>
      <w:proofErr w:type="spellStart"/>
      <w:r>
        <w:t>потребе</w:t>
      </w:r>
      <w:proofErr w:type="spellEnd"/>
      <w:r>
        <w:t xml:space="preserve"> </w:t>
      </w:r>
      <w:proofErr w:type="spellStart"/>
      <w:r>
        <w:t>локалног</w:t>
      </w:r>
      <w:proofErr w:type="spellEnd"/>
      <w:r>
        <w:t xml:space="preserve"> </w:t>
      </w:r>
      <w:proofErr w:type="spellStart"/>
      <w:r>
        <w:t>становништва</w:t>
      </w:r>
      <w:proofErr w:type="spellEnd"/>
      <w:r>
        <w:t xml:space="preserve"> </w:t>
      </w:r>
      <w:proofErr w:type="spellStart"/>
      <w:r>
        <w:t>да</w:t>
      </w:r>
      <w:proofErr w:type="spellEnd"/>
      <w:r>
        <w:t xml:space="preserve"> </w:t>
      </w:r>
      <w:proofErr w:type="spellStart"/>
      <w:r>
        <w:t>дођу</w:t>
      </w:r>
      <w:proofErr w:type="spellEnd"/>
      <w:r>
        <w:t xml:space="preserve"> </w:t>
      </w:r>
      <w:proofErr w:type="spellStart"/>
      <w:r>
        <w:t>до</w:t>
      </w:r>
      <w:proofErr w:type="spellEnd"/>
      <w:r>
        <w:t xml:space="preserve"> </w:t>
      </w:r>
      <w:proofErr w:type="spellStart"/>
      <w:r>
        <w:t>својих</w:t>
      </w:r>
      <w:proofErr w:type="spellEnd"/>
      <w:r>
        <w:t xml:space="preserve"> </w:t>
      </w:r>
      <w:proofErr w:type="spellStart"/>
      <w:r>
        <w:t>парцела</w:t>
      </w:r>
      <w:proofErr w:type="spellEnd"/>
      <w:r>
        <w:t xml:space="preserve">. У </w:t>
      </w:r>
      <w:proofErr w:type="spellStart"/>
      <w:r>
        <w:t>поглављу</w:t>
      </w:r>
      <w:proofErr w:type="spellEnd"/>
      <w:r>
        <w:t xml:space="preserve"> 5.15. </w:t>
      </w:r>
      <w:proofErr w:type="spellStart"/>
      <w:r>
        <w:t>дата</w:t>
      </w:r>
      <w:proofErr w:type="spellEnd"/>
      <w:r>
        <w:t xml:space="preserve"> </w:t>
      </w:r>
      <w:proofErr w:type="spellStart"/>
      <w:r>
        <w:t>је</w:t>
      </w:r>
      <w:proofErr w:type="spellEnd"/>
      <w:r>
        <w:t xml:space="preserve"> </w:t>
      </w:r>
      <w:proofErr w:type="spellStart"/>
      <w:r>
        <w:t>дужина</w:t>
      </w:r>
      <w:proofErr w:type="spellEnd"/>
      <w:r>
        <w:t xml:space="preserve"> и </w:t>
      </w:r>
      <w:proofErr w:type="spellStart"/>
      <w:r>
        <w:t>попис</w:t>
      </w:r>
      <w:proofErr w:type="spellEnd"/>
      <w:r>
        <w:t xml:space="preserve"> </w:t>
      </w:r>
      <w:proofErr w:type="spellStart"/>
      <w:r>
        <w:t>свих</w:t>
      </w:r>
      <w:proofErr w:type="spellEnd"/>
      <w:r>
        <w:t xml:space="preserve"> </w:t>
      </w:r>
      <w:proofErr w:type="spellStart"/>
      <w:r>
        <w:t>шумских</w:t>
      </w:r>
      <w:proofErr w:type="spellEnd"/>
      <w:r>
        <w:t xml:space="preserve"> </w:t>
      </w:r>
      <w:proofErr w:type="spellStart"/>
      <w:r>
        <w:t>саобраћајница</w:t>
      </w:r>
      <w:proofErr w:type="spellEnd"/>
      <w:r>
        <w:t xml:space="preserve">. </w:t>
      </w:r>
      <w:proofErr w:type="spellStart"/>
      <w:r>
        <w:t>Стање</w:t>
      </w:r>
      <w:proofErr w:type="spellEnd"/>
      <w:r>
        <w:t xml:space="preserve"> </w:t>
      </w:r>
      <w:proofErr w:type="spellStart"/>
      <w:r>
        <w:t>шумских</w:t>
      </w:r>
      <w:proofErr w:type="spellEnd"/>
      <w:r>
        <w:t xml:space="preserve"> </w:t>
      </w:r>
      <w:proofErr w:type="spellStart"/>
      <w:r>
        <w:t>комуникација</w:t>
      </w:r>
      <w:proofErr w:type="spellEnd"/>
      <w:r>
        <w:t xml:space="preserve"> – </w:t>
      </w:r>
      <w:proofErr w:type="spellStart"/>
      <w:r>
        <w:t>путева</w:t>
      </w:r>
      <w:proofErr w:type="spellEnd"/>
      <w:r>
        <w:t xml:space="preserve"> </w:t>
      </w:r>
      <w:proofErr w:type="spellStart"/>
      <w:r>
        <w:t>кроз</w:t>
      </w:r>
      <w:proofErr w:type="spellEnd"/>
      <w:r>
        <w:t xml:space="preserve"> </w:t>
      </w:r>
      <w:proofErr w:type="spellStart"/>
      <w:r>
        <w:t>ову</w:t>
      </w:r>
      <w:proofErr w:type="spellEnd"/>
      <w:r>
        <w:t xml:space="preserve"> ГЈ </w:t>
      </w:r>
      <w:proofErr w:type="spellStart"/>
      <w:r>
        <w:t>је</w:t>
      </w:r>
      <w:proofErr w:type="spellEnd"/>
      <w:r w:rsidR="007734BC">
        <w:rPr>
          <w:lang w:val="sr-Cyrl-RS"/>
        </w:rPr>
        <w:t xml:space="preserve"> осредње</w:t>
      </w:r>
      <w:r>
        <w:t xml:space="preserve">. </w:t>
      </w:r>
      <w:proofErr w:type="spellStart"/>
      <w:r>
        <w:t>Отвореност</w:t>
      </w:r>
      <w:proofErr w:type="spellEnd"/>
      <w:r>
        <w:t xml:space="preserve"> </w:t>
      </w:r>
      <w:proofErr w:type="spellStart"/>
      <w:r>
        <w:t>газдинске</w:t>
      </w:r>
      <w:proofErr w:type="spellEnd"/>
      <w:r>
        <w:t xml:space="preserve"> </w:t>
      </w:r>
      <w:proofErr w:type="spellStart"/>
      <w:r>
        <w:t>јединице</w:t>
      </w:r>
      <w:proofErr w:type="spellEnd"/>
      <w:r>
        <w:t xml:space="preserve"> </w:t>
      </w:r>
      <w:proofErr w:type="spellStart"/>
      <w:r>
        <w:t>је</w:t>
      </w:r>
      <w:proofErr w:type="spellEnd"/>
      <w:r>
        <w:t xml:space="preserve"> </w:t>
      </w:r>
      <w:proofErr w:type="spellStart"/>
      <w:r>
        <w:t>добра</w:t>
      </w:r>
      <w:proofErr w:type="spellEnd"/>
      <w:r>
        <w:t xml:space="preserve">, а и </w:t>
      </w:r>
      <w:proofErr w:type="spellStart"/>
      <w:r>
        <w:t>структура</w:t>
      </w:r>
      <w:proofErr w:type="spellEnd"/>
      <w:r>
        <w:t xml:space="preserve"> </w:t>
      </w:r>
      <w:proofErr w:type="spellStart"/>
      <w:r>
        <w:t>шумских</w:t>
      </w:r>
      <w:proofErr w:type="spellEnd"/>
      <w:r>
        <w:t xml:space="preserve"> </w:t>
      </w:r>
      <w:proofErr w:type="spellStart"/>
      <w:r>
        <w:t>саобраћајница</w:t>
      </w:r>
      <w:proofErr w:type="spellEnd"/>
      <w:r>
        <w:t xml:space="preserve"> </w:t>
      </w:r>
      <w:proofErr w:type="spellStart"/>
      <w:r>
        <w:t>повољна</w:t>
      </w:r>
      <w:proofErr w:type="spellEnd"/>
      <w:r>
        <w:rPr>
          <w:lang w:val="sr-Cyrl-RS"/>
        </w:rPr>
        <w:t>, из разлога што су јавни путеви</w:t>
      </w:r>
      <w:r>
        <w:t xml:space="preserve">. </w:t>
      </w:r>
      <w:proofErr w:type="spellStart"/>
      <w:r>
        <w:t>За</w:t>
      </w:r>
      <w:proofErr w:type="spellEnd"/>
      <w:r>
        <w:t xml:space="preserve"> </w:t>
      </w:r>
      <w:proofErr w:type="spellStart"/>
      <w:r>
        <w:t>примену</w:t>
      </w:r>
      <w:proofErr w:type="spellEnd"/>
      <w:r>
        <w:t xml:space="preserve"> </w:t>
      </w:r>
      <w:proofErr w:type="spellStart"/>
      <w:r>
        <w:t>савремених</w:t>
      </w:r>
      <w:proofErr w:type="spellEnd"/>
      <w:r>
        <w:t xml:space="preserve"> </w:t>
      </w:r>
      <w:proofErr w:type="spellStart"/>
      <w:r>
        <w:t>метода</w:t>
      </w:r>
      <w:proofErr w:type="spellEnd"/>
      <w:r>
        <w:t xml:space="preserve"> </w:t>
      </w:r>
      <w:proofErr w:type="spellStart"/>
      <w:r>
        <w:t>рада</w:t>
      </w:r>
      <w:proofErr w:type="spellEnd"/>
      <w:r>
        <w:t xml:space="preserve"> и </w:t>
      </w:r>
      <w:proofErr w:type="spellStart"/>
      <w:r>
        <w:t>економичну</w:t>
      </w:r>
      <w:proofErr w:type="spellEnd"/>
      <w:r>
        <w:t xml:space="preserve"> </w:t>
      </w:r>
      <w:proofErr w:type="spellStart"/>
      <w:r>
        <w:t>употребу</w:t>
      </w:r>
      <w:proofErr w:type="spellEnd"/>
      <w:r>
        <w:t xml:space="preserve"> </w:t>
      </w:r>
      <w:proofErr w:type="spellStart"/>
      <w:r>
        <w:t>механизованих</w:t>
      </w:r>
      <w:proofErr w:type="spellEnd"/>
      <w:r>
        <w:t xml:space="preserve"> </w:t>
      </w:r>
      <w:proofErr w:type="spellStart"/>
      <w:r>
        <w:t>средстава</w:t>
      </w:r>
      <w:proofErr w:type="spellEnd"/>
      <w:r>
        <w:t xml:space="preserve"> </w:t>
      </w:r>
      <w:proofErr w:type="spellStart"/>
      <w:r>
        <w:t>рада</w:t>
      </w:r>
      <w:proofErr w:type="spellEnd"/>
      <w:r>
        <w:t xml:space="preserve"> </w:t>
      </w:r>
      <w:proofErr w:type="spellStart"/>
      <w:r>
        <w:t>овакви</w:t>
      </w:r>
      <w:proofErr w:type="spellEnd"/>
      <w:r>
        <w:t xml:space="preserve"> </w:t>
      </w:r>
      <w:proofErr w:type="spellStart"/>
      <w:r>
        <w:t>путеви</w:t>
      </w:r>
      <w:proofErr w:type="spellEnd"/>
      <w:r>
        <w:t xml:space="preserve"> </w:t>
      </w:r>
      <w:proofErr w:type="spellStart"/>
      <w:r>
        <w:t>су</w:t>
      </w:r>
      <w:proofErr w:type="spellEnd"/>
      <w:r>
        <w:t xml:space="preserve"> </w:t>
      </w:r>
      <w:proofErr w:type="spellStart"/>
      <w:r>
        <w:t>неупотребљиви</w:t>
      </w:r>
      <w:proofErr w:type="spellEnd"/>
      <w:r>
        <w:t xml:space="preserve">, а </w:t>
      </w:r>
      <w:proofErr w:type="spellStart"/>
      <w:r>
        <w:t>говорити</w:t>
      </w:r>
      <w:proofErr w:type="spellEnd"/>
      <w:r>
        <w:t xml:space="preserve"> о </w:t>
      </w:r>
      <w:proofErr w:type="spellStart"/>
      <w:r>
        <w:t>реалној</w:t>
      </w:r>
      <w:proofErr w:type="spellEnd"/>
      <w:r>
        <w:t xml:space="preserve"> и </w:t>
      </w:r>
      <w:proofErr w:type="spellStart"/>
      <w:r>
        <w:t>применљивој</w:t>
      </w:r>
      <w:proofErr w:type="spellEnd"/>
      <w:r>
        <w:t xml:space="preserve"> </w:t>
      </w:r>
      <w:proofErr w:type="spellStart"/>
      <w:r>
        <w:t>отворености</w:t>
      </w:r>
      <w:proofErr w:type="spellEnd"/>
      <w:r>
        <w:t xml:space="preserve"> </w:t>
      </w:r>
      <w:proofErr w:type="spellStart"/>
      <w:r>
        <w:t>обзиром</w:t>
      </w:r>
      <w:proofErr w:type="spellEnd"/>
      <w:r>
        <w:t xml:space="preserve"> </w:t>
      </w:r>
      <w:proofErr w:type="spellStart"/>
      <w:r>
        <w:t>на</w:t>
      </w:r>
      <w:proofErr w:type="spellEnd"/>
      <w:r>
        <w:t xml:space="preserve"> састојинске </w:t>
      </w:r>
      <w:proofErr w:type="spellStart"/>
      <w:r>
        <w:t>прилике</w:t>
      </w:r>
      <w:proofErr w:type="spellEnd"/>
      <w:r>
        <w:t xml:space="preserve"> </w:t>
      </w:r>
      <w:proofErr w:type="spellStart"/>
      <w:r>
        <w:t>је</w:t>
      </w:r>
      <w:proofErr w:type="spellEnd"/>
      <w:r>
        <w:t xml:space="preserve"> </w:t>
      </w:r>
      <w:proofErr w:type="spellStart"/>
      <w:r>
        <w:t>несврсисходно</w:t>
      </w:r>
      <w:proofErr w:type="spellEnd"/>
      <w:r>
        <w:t xml:space="preserve">. </w:t>
      </w:r>
      <w:proofErr w:type="spellStart"/>
      <w:r>
        <w:t>Највише</w:t>
      </w:r>
      <w:proofErr w:type="spellEnd"/>
      <w:r>
        <w:t xml:space="preserve"> </w:t>
      </w:r>
      <w:proofErr w:type="spellStart"/>
      <w:r>
        <w:t>је</w:t>
      </w:r>
      <w:proofErr w:type="spellEnd"/>
      <w:r>
        <w:t xml:space="preserve"> </w:t>
      </w:r>
      <w:proofErr w:type="spellStart"/>
      <w:r>
        <w:t>меких</w:t>
      </w:r>
      <w:proofErr w:type="spellEnd"/>
      <w:r>
        <w:t xml:space="preserve"> </w:t>
      </w:r>
      <w:proofErr w:type="spellStart"/>
      <w:r>
        <w:t>шумских</w:t>
      </w:r>
      <w:proofErr w:type="spellEnd"/>
      <w:r>
        <w:t xml:space="preserve"> </w:t>
      </w:r>
      <w:proofErr w:type="spellStart"/>
      <w:r>
        <w:t>путева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углавном</w:t>
      </w:r>
      <w:proofErr w:type="spellEnd"/>
      <w:r>
        <w:t xml:space="preserve"> </w:t>
      </w:r>
      <w:proofErr w:type="spellStart"/>
      <w:r>
        <w:t>лети</w:t>
      </w:r>
      <w:proofErr w:type="spellEnd"/>
      <w:r>
        <w:t xml:space="preserve"> </w:t>
      </w:r>
      <w:proofErr w:type="spellStart"/>
      <w:r>
        <w:t>или</w:t>
      </w:r>
      <w:proofErr w:type="spellEnd"/>
      <w:r>
        <w:t xml:space="preserve"> </w:t>
      </w:r>
      <w:proofErr w:type="spellStart"/>
      <w:r>
        <w:t>кад</w:t>
      </w:r>
      <w:proofErr w:type="spellEnd"/>
      <w:r>
        <w:t xml:space="preserve"> </w:t>
      </w:r>
      <w:proofErr w:type="spellStart"/>
      <w:r>
        <w:t>је</w:t>
      </w:r>
      <w:proofErr w:type="spellEnd"/>
      <w:r>
        <w:t xml:space="preserve"> </w:t>
      </w:r>
      <w:proofErr w:type="spellStart"/>
      <w:r>
        <w:t>суво</w:t>
      </w:r>
      <w:proofErr w:type="spellEnd"/>
      <w:r>
        <w:t xml:space="preserve"> </w:t>
      </w:r>
      <w:proofErr w:type="spellStart"/>
      <w:r>
        <w:t>време</w:t>
      </w:r>
      <w:proofErr w:type="spellEnd"/>
      <w:r>
        <w:t xml:space="preserve"> </w:t>
      </w:r>
      <w:proofErr w:type="spellStart"/>
      <w:r>
        <w:t>односно</w:t>
      </w:r>
      <w:proofErr w:type="spellEnd"/>
      <w:r>
        <w:t xml:space="preserve"> у </w:t>
      </w:r>
      <w:proofErr w:type="spellStart"/>
      <w:r>
        <w:t>зависности</w:t>
      </w:r>
      <w:proofErr w:type="spellEnd"/>
      <w:r>
        <w:t xml:space="preserve"> </w:t>
      </w:r>
      <w:proofErr w:type="spellStart"/>
      <w:r>
        <w:t>од</w:t>
      </w:r>
      <w:proofErr w:type="spellEnd"/>
      <w:r>
        <w:t xml:space="preserve"> </w:t>
      </w:r>
      <w:proofErr w:type="spellStart"/>
      <w:r>
        <w:t>временских</w:t>
      </w:r>
      <w:proofErr w:type="spellEnd"/>
      <w:r>
        <w:t xml:space="preserve"> </w:t>
      </w:r>
      <w:proofErr w:type="spellStart"/>
      <w:r>
        <w:t>услова</w:t>
      </w:r>
      <w:proofErr w:type="spellEnd"/>
      <w:r>
        <w:t xml:space="preserve">. </w:t>
      </w:r>
      <w:proofErr w:type="spellStart"/>
      <w:r>
        <w:t>Стање</w:t>
      </w:r>
      <w:proofErr w:type="spellEnd"/>
      <w:r>
        <w:t xml:space="preserve"> </w:t>
      </w:r>
      <w:proofErr w:type="spellStart"/>
      <w:r>
        <w:t>шумских</w:t>
      </w:r>
      <w:proofErr w:type="spellEnd"/>
      <w:r>
        <w:t xml:space="preserve"> </w:t>
      </w:r>
      <w:proofErr w:type="spellStart"/>
      <w:r>
        <w:t>саобраћајница</w:t>
      </w:r>
      <w:proofErr w:type="spellEnd"/>
      <w:r>
        <w:t xml:space="preserve"> у ГЈ </w:t>
      </w:r>
      <w:proofErr w:type="spellStart"/>
      <w:r>
        <w:t>је</w:t>
      </w:r>
      <w:proofErr w:type="spellEnd"/>
      <w:r>
        <w:t xml:space="preserve"> </w:t>
      </w:r>
      <w:proofErr w:type="spellStart"/>
      <w:r>
        <w:t>прилично</w:t>
      </w:r>
      <w:proofErr w:type="spellEnd"/>
      <w:r>
        <w:t xml:space="preserve"> израубовано и </w:t>
      </w:r>
      <w:proofErr w:type="spellStart"/>
      <w:r>
        <w:t>донекле</w:t>
      </w:r>
      <w:proofErr w:type="spellEnd"/>
      <w:r>
        <w:t xml:space="preserve"> </w:t>
      </w:r>
      <w:proofErr w:type="spellStart"/>
      <w:r>
        <w:t>неупотребљиво</w:t>
      </w:r>
      <w:proofErr w:type="spellEnd"/>
      <w:r>
        <w:t xml:space="preserve"> </w:t>
      </w:r>
      <w:proofErr w:type="spellStart"/>
      <w:r>
        <w:t>посебно</w:t>
      </w:r>
      <w:proofErr w:type="spellEnd"/>
      <w:r>
        <w:t xml:space="preserve"> у </w:t>
      </w:r>
      <w:proofErr w:type="spellStart"/>
      <w:r>
        <w:t>деловима</w:t>
      </w:r>
      <w:proofErr w:type="spellEnd"/>
      <w:r>
        <w:t xml:space="preserve"> </w:t>
      </w:r>
      <w:proofErr w:type="spellStart"/>
      <w:r>
        <w:t>где</w:t>
      </w:r>
      <w:proofErr w:type="spellEnd"/>
      <w:r>
        <w:t xml:space="preserve"> у </w:t>
      </w:r>
      <w:proofErr w:type="spellStart"/>
      <w:r>
        <w:t>скорије</w:t>
      </w:r>
      <w:proofErr w:type="spellEnd"/>
      <w:r>
        <w:t xml:space="preserve"> </w:t>
      </w:r>
      <w:proofErr w:type="spellStart"/>
      <w:r>
        <w:t>време</w:t>
      </w:r>
      <w:proofErr w:type="spellEnd"/>
      <w:r>
        <w:t xml:space="preserve"> </w:t>
      </w:r>
      <w:proofErr w:type="spellStart"/>
      <w:r>
        <w:t>није</w:t>
      </w:r>
      <w:proofErr w:type="spellEnd"/>
      <w:r>
        <w:t xml:space="preserve"> </w:t>
      </w:r>
      <w:proofErr w:type="spellStart"/>
      <w:r>
        <w:t>било</w:t>
      </w:r>
      <w:proofErr w:type="spellEnd"/>
      <w:r>
        <w:t xml:space="preserve"> </w:t>
      </w:r>
      <w:proofErr w:type="spellStart"/>
      <w:r>
        <w:t>коришћења</w:t>
      </w:r>
      <w:proofErr w:type="spellEnd"/>
      <w:r>
        <w:t xml:space="preserve">. </w:t>
      </w:r>
      <w:proofErr w:type="spellStart"/>
      <w:r>
        <w:t>Постојећа</w:t>
      </w:r>
      <w:proofErr w:type="spellEnd"/>
      <w:r>
        <w:t xml:space="preserve"> </w:t>
      </w:r>
      <w:proofErr w:type="spellStart"/>
      <w:r>
        <w:t>путна</w:t>
      </w:r>
      <w:proofErr w:type="spellEnd"/>
      <w:r>
        <w:t xml:space="preserve"> </w:t>
      </w:r>
      <w:proofErr w:type="spellStart"/>
      <w:r>
        <w:t>мрежа</w:t>
      </w:r>
      <w:proofErr w:type="spellEnd"/>
      <w:r>
        <w:t xml:space="preserve"> </w:t>
      </w:r>
      <w:proofErr w:type="spellStart"/>
      <w:r>
        <w:t>је</w:t>
      </w:r>
      <w:proofErr w:type="spellEnd"/>
      <w:r>
        <w:t xml:space="preserve"> </w:t>
      </w:r>
      <w:proofErr w:type="spellStart"/>
      <w:r>
        <w:t>оштећена</w:t>
      </w:r>
      <w:proofErr w:type="spellEnd"/>
      <w:r>
        <w:t xml:space="preserve"> </w:t>
      </w:r>
      <w:proofErr w:type="spellStart"/>
      <w:r>
        <w:t>од</w:t>
      </w:r>
      <w:proofErr w:type="spellEnd"/>
      <w:r>
        <w:t xml:space="preserve"> </w:t>
      </w:r>
      <w:proofErr w:type="spellStart"/>
      <w:r>
        <w:t>атмосферских</w:t>
      </w:r>
      <w:proofErr w:type="spellEnd"/>
      <w:r>
        <w:t xml:space="preserve"> </w:t>
      </w:r>
      <w:proofErr w:type="spellStart"/>
      <w:r>
        <w:t>падавина</w:t>
      </w:r>
      <w:proofErr w:type="spellEnd"/>
      <w:r>
        <w:t xml:space="preserve">. </w:t>
      </w:r>
      <w:proofErr w:type="spellStart"/>
      <w:r>
        <w:t>Карактеристично</w:t>
      </w:r>
      <w:proofErr w:type="spellEnd"/>
      <w:r>
        <w:t xml:space="preserve"> </w:t>
      </w:r>
      <w:proofErr w:type="spellStart"/>
      <w:r>
        <w:t>за</w:t>
      </w:r>
      <w:proofErr w:type="spellEnd"/>
      <w:r>
        <w:t xml:space="preserve"> </w:t>
      </w:r>
      <w:proofErr w:type="spellStart"/>
      <w:r>
        <w:t>шумске</w:t>
      </w:r>
      <w:proofErr w:type="spellEnd"/>
      <w:r>
        <w:t xml:space="preserve"> </w:t>
      </w:r>
      <w:proofErr w:type="spellStart"/>
      <w:r>
        <w:t>путеве</w:t>
      </w:r>
      <w:proofErr w:type="spellEnd"/>
      <w:r>
        <w:t xml:space="preserve"> </w:t>
      </w:r>
      <w:proofErr w:type="spellStart"/>
      <w:r>
        <w:t>је</w:t>
      </w:r>
      <w:proofErr w:type="spellEnd"/>
      <w:r>
        <w:t xml:space="preserve"> </w:t>
      </w:r>
      <w:proofErr w:type="spellStart"/>
      <w:r>
        <w:t>то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већина</w:t>
      </w:r>
      <w:proofErr w:type="spellEnd"/>
      <w:r>
        <w:t xml:space="preserve"> </w:t>
      </w:r>
      <w:proofErr w:type="spellStart"/>
      <w:r>
        <w:t>без</w:t>
      </w:r>
      <w:proofErr w:type="spellEnd"/>
      <w:r>
        <w:t xml:space="preserve"> </w:t>
      </w:r>
      <w:proofErr w:type="spellStart"/>
      <w:r>
        <w:t>коловозне</w:t>
      </w:r>
      <w:proofErr w:type="spellEnd"/>
      <w:r>
        <w:t xml:space="preserve"> </w:t>
      </w:r>
      <w:proofErr w:type="spellStart"/>
      <w:r>
        <w:t>конструкције</w:t>
      </w:r>
      <w:proofErr w:type="spellEnd"/>
      <w:r>
        <w:t xml:space="preserve">, </w:t>
      </w:r>
      <w:proofErr w:type="spellStart"/>
      <w:r>
        <w:t>што</w:t>
      </w:r>
      <w:proofErr w:type="spellEnd"/>
      <w:r>
        <w:t xml:space="preserve"> </w:t>
      </w:r>
      <w:proofErr w:type="spellStart"/>
      <w:r>
        <w:t>им</w:t>
      </w:r>
      <w:proofErr w:type="spellEnd"/>
      <w:r>
        <w:t xml:space="preserve"> </w:t>
      </w:r>
      <w:proofErr w:type="spellStart"/>
      <w:r>
        <w:t>елементи</w:t>
      </w:r>
      <w:proofErr w:type="spellEnd"/>
      <w:r>
        <w:t xml:space="preserve"> </w:t>
      </w:r>
      <w:proofErr w:type="spellStart"/>
      <w:r>
        <w:t>не</w:t>
      </w:r>
      <w:proofErr w:type="spellEnd"/>
      <w:r>
        <w:t xml:space="preserve"> </w:t>
      </w:r>
      <w:proofErr w:type="spellStart"/>
      <w:r>
        <w:t>задовољавају</w:t>
      </w:r>
      <w:proofErr w:type="spellEnd"/>
      <w:r>
        <w:t xml:space="preserve"> </w:t>
      </w:r>
      <w:proofErr w:type="spellStart"/>
      <w:r>
        <w:t>стандарде</w:t>
      </w:r>
      <w:proofErr w:type="spellEnd"/>
      <w:r>
        <w:t xml:space="preserve">. </w:t>
      </w:r>
      <w:proofErr w:type="spellStart"/>
      <w:r>
        <w:t>Уздужни</w:t>
      </w:r>
      <w:proofErr w:type="spellEnd"/>
      <w:r>
        <w:t xml:space="preserve"> </w:t>
      </w:r>
      <w:proofErr w:type="spellStart"/>
      <w:r>
        <w:t>нагиб</w:t>
      </w:r>
      <w:proofErr w:type="spellEnd"/>
      <w:r>
        <w:t xml:space="preserve"> </w:t>
      </w:r>
      <w:proofErr w:type="spellStart"/>
      <w:r>
        <w:t>прелази</w:t>
      </w:r>
      <w:proofErr w:type="spellEnd"/>
      <w:r>
        <w:t xml:space="preserve"> 12%, а </w:t>
      </w:r>
      <w:proofErr w:type="spellStart"/>
      <w:r>
        <w:t>радијуси</w:t>
      </w:r>
      <w:proofErr w:type="spellEnd"/>
      <w:r>
        <w:t xml:space="preserve"> </w:t>
      </w:r>
      <w:proofErr w:type="spellStart"/>
      <w:r>
        <w:t>хоризонталних</w:t>
      </w:r>
      <w:proofErr w:type="spellEnd"/>
      <w:r>
        <w:t xml:space="preserve"> </w:t>
      </w:r>
      <w:proofErr w:type="spellStart"/>
      <w:r>
        <w:t>кривина</w:t>
      </w:r>
      <w:proofErr w:type="spellEnd"/>
      <w:r>
        <w:t xml:space="preserve"> </w:t>
      </w:r>
      <w:proofErr w:type="spellStart"/>
      <w:r>
        <w:t>су</w:t>
      </w:r>
      <w:proofErr w:type="spellEnd"/>
      <w:r>
        <w:t xml:space="preserve"> </w:t>
      </w:r>
      <w:proofErr w:type="spellStart"/>
      <w:r>
        <w:t>великим</w:t>
      </w:r>
      <w:proofErr w:type="spellEnd"/>
      <w:r>
        <w:t xml:space="preserve"> </w:t>
      </w:r>
      <w:proofErr w:type="spellStart"/>
      <w:r>
        <w:t>делом</w:t>
      </w:r>
      <w:proofErr w:type="spellEnd"/>
      <w:r>
        <w:t xml:space="preserve"> </w:t>
      </w:r>
      <w:proofErr w:type="spellStart"/>
      <w:r>
        <w:t>неупотребљиви</w:t>
      </w:r>
      <w:proofErr w:type="spellEnd"/>
      <w:r>
        <w:t xml:space="preserve"> </w:t>
      </w:r>
      <w:proofErr w:type="spellStart"/>
      <w:r>
        <w:t>за</w:t>
      </w:r>
      <w:proofErr w:type="spellEnd"/>
      <w:r>
        <w:t xml:space="preserve"> </w:t>
      </w:r>
      <w:proofErr w:type="spellStart"/>
      <w:r>
        <w:t>већа</w:t>
      </w:r>
      <w:proofErr w:type="spellEnd"/>
      <w:r>
        <w:t xml:space="preserve"> </w:t>
      </w:r>
      <w:proofErr w:type="spellStart"/>
      <w:r>
        <w:t>транспортна</w:t>
      </w:r>
      <w:proofErr w:type="spellEnd"/>
      <w:r>
        <w:t xml:space="preserve"> </w:t>
      </w:r>
      <w:proofErr w:type="spellStart"/>
      <w:r>
        <w:t>средства</w:t>
      </w:r>
      <w:proofErr w:type="spellEnd"/>
      <w:r>
        <w:t xml:space="preserve">. </w:t>
      </w:r>
      <w:proofErr w:type="spellStart"/>
      <w:r>
        <w:t>Такође</w:t>
      </w:r>
      <w:proofErr w:type="spellEnd"/>
      <w:r>
        <w:t xml:space="preserve"> </w:t>
      </w:r>
      <w:proofErr w:type="spellStart"/>
      <w:r>
        <w:t>код</w:t>
      </w:r>
      <w:proofErr w:type="spellEnd"/>
      <w:r>
        <w:t xml:space="preserve"> </w:t>
      </w:r>
      <w:proofErr w:type="spellStart"/>
      <w:r>
        <w:t>ових</w:t>
      </w:r>
      <w:proofErr w:type="spellEnd"/>
      <w:r>
        <w:t xml:space="preserve"> </w:t>
      </w:r>
      <w:proofErr w:type="spellStart"/>
      <w:r>
        <w:t>путева</w:t>
      </w:r>
      <w:proofErr w:type="spellEnd"/>
      <w:r>
        <w:t xml:space="preserve"> </w:t>
      </w:r>
      <w:proofErr w:type="spellStart"/>
      <w:r>
        <w:t>углавном</w:t>
      </w:r>
      <w:proofErr w:type="spellEnd"/>
      <w:r>
        <w:t xml:space="preserve"> </w:t>
      </w:r>
      <w:proofErr w:type="spellStart"/>
      <w:r>
        <w:t>не</w:t>
      </w:r>
      <w:proofErr w:type="spellEnd"/>
      <w:r>
        <w:t xml:space="preserve"> </w:t>
      </w:r>
      <w:proofErr w:type="spellStart"/>
      <w:r>
        <w:t>постоје</w:t>
      </w:r>
      <w:proofErr w:type="spellEnd"/>
      <w:r>
        <w:t xml:space="preserve"> </w:t>
      </w:r>
      <w:proofErr w:type="spellStart"/>
      <w:r>
        <w:t>банкине</w:t>
      </w:r>
      <w:proofErr w:type="spellEnd"/>
      <w:r>
        <w:t xml:space="preserve">, </w:t>
      </w:r>
      <w:proofErr w:type="spellStart"/>
      <w:r>
        <w:t>косине</w:t>
      </w:r>
      <w:proofErr w:type="spellEnd"/>
      <w:r>
        <w:t xml:space="preserve"> </w:t>
      </w:r>
      <w:proofErr w:type="spellStart"/>
      <w:r>
        <w:t>усека</w:t>
      </w:r>
      <w:proofErr w:type="spellEnd"/>
      <w:r>
        <w:t xml:space="preserve"> и </w:t>
      </w:r>
      <w:proofErr w:type="spellStart"/>
      <w:r>
        <w:t>насипа</w:t>
      </w:r>
      <w:proofErr w:type="spellEnd"/>
      <w:r>
        <w:t xml:space="preserve"> </w:t>
      </w:r>
      <w:proofErr w:type="spellStart"/>
      <w:r>
        <w:t>као</w:t>
      </w:r>
      <w:proofErr w:type="spellEnd"/>
      <w:r>
        <w:t xml:space="preserve"> и </w:t>
      </w:r>
      <w:proofErr w:type="spellStart"/>
      <w:r>
        <w:t>систем</w:t>
      </w:r>
      <w:proofErr w:type="spellEnd"/>
      <w:r>
        <w:t xml:space="preserve"> </w:t>
      </w:r>
      <w:proofErr w:type="spellStart"/>
      <w:r>
        <w:t>одвођења</w:t>
      </w:r>
      <w:proofErr w:type="spellEnd"/>
      <w:r>
        <w:t xml:space="preserve"> </w:t>
      </w:r>
      <w:proofErr w:type="spellStart"/>
      <w:r>
        <w:t>вода</w:t>
      </w:r>
      <w:proofErr w:type="spellEnd"/>
      <w:r>
        <w:t>.</w:t>
      </w:r>
    </w:p>
    <w:p w14:paraId="6BB06842" w14:textId="77777777" w:rsidR="00AA64A3" w:rsidRPr="00615BB9" w:rsidRDefault="00AA64A3" w:rsidP="00AA64A3">
      <w:pPr>
        <w:ind w:firstLine="720"/>
        <w:jc w:val="both"/>
        <w:rPr>
          <w:sz w:val="24"/>
          <w:szCs w:val="24"/>
          <w:lang w:val="sr-Latn-RS"/>
        </w:rPr>
      </w:pPr>
    </w:p>
    <w:p w14:paraId="699C91A5" w14:textId="77777777" w:rsidR="007734BC" w:rsidRPr="00615BB9" w:rsidRDefault="00CC1E33" w:rsidP="00360939">
      <w:pPr>
        <w:pStyle w:val="Heading7"/>
        <w:ind w:left="0" w:firstLine="720"/>
        <w:rPr>
          <w:sz w:val="24"/>
          <w:szCs w:val="22"/>
          <w:u w:val="single"/>
        </w:rPr>
      </w:pPr>
      <w:r w:rsidRPr="00615BB9">
        <w:rPr>
          <w:sz w:val="24"/>
          <w:szCs w:val="22"/>
          <w:u w:val="single"/>
        </w:rPr>
        <w:t>5.16.</w:t>
      </w:r>
      <w:r w:rsidR="00360939" w:rsidRPr="00615BB9">
        <w:rPr>
          <w:sz w:val="24"/>
          <w:szCs w:val="22"/>
          <w:u w:val="single"/>
        </w:rPr>
        <w:tab/>
      </w:r>
      <w:r w:rsidRPr="00615BB9">
        <w:rPr>
          <w:sz w:val="24"/>
          <w:szCs w:val="22"/>
          <w:u w:val="single"/>
        </w:rPr>
        <w:t xml:space="preserve"> </w:t>
      </w:r>
      <w:r w:rsidR="007734BC" w:rsidRPr="00615BB9">
        <w:rPr>
          <w:sz w:val="24"/>
          <w:szCs w:val="22"/>
          <w:u w:val="single"/>
        </w:rPr>
        <w:t>Стање заштићених делова природе</w:t>
      </w:r>
    </w:p>
    <w:p w14:paraId="368C443A" w14:textId="77777777" w:rsidR="007734BC" w:rsidRDefault="007734BC" w:rsidP="007734BC">
      <w:pPr>
        <w:jc w:val="both"/>
      </w:pPr>
    </w:p>
    <w:p w14:paraId="3E224461" w14:textId="77777777" w:rsidR="007734BC" w:rsidRPr="00D82634" w:rsidRDefault="007734BC" w:rsidP="007734BC">
      <w:pPr>
        <w:pStyle w:val="PlainText"/>
        <w:ind w:firstLine="720"/>
        <w:jc w:val="both"/>
        <w:rPr>
          <w:rFonts w:ascii="Times New Roman" w:hAnsi="Times New Roman"/>
          <w:lang w:val="sr-Cyrl-RS"/>
        </w:rPr>
      </w:pPr>
      <w:r w:rsidRPr="00D82634">
        <w:rPr>
          <w:rFonts w:ascii="Times New Roman" w:hAnsi="Times New Roman"/>
        </w:rPr>
        <w:t xml:space="preserve">У </w:t>
      </w:r>
      <w:proofErr w:type="spellStart"/>
      <w:r w:rsidRPr="00D82634">
        <w:rPr>
          <w:rFonts w:ascii="Times New Roman" w:hAnsi="Times New Roman"/>
        </w:rPr>
        <w:t>једном</w:t>
      </w:r>
      <w:proofErr w:type="spellEnd"/>
      <w:r w:rsidRPr="00D82634">
        <w:rPr>
          <w:rFonts w:ascii="Times New Roman" w:hAnsi="Times New Roman"/>
        </w:rPr>
        <w:t xml:space="preserve"> </w:t>
      </w:r>
      <w:proofErr w:type="spellStart"/>
      <w:r w:rsidRPr="00D82634">
        <w:rPr>
          <w:rFonts w:ascii="Times New Roman" w:hAnsi="Times New Roman"/>
        </w:rPr>
        <w:t>делу</w:t>
      </w:r>
      <w:proofErr w:type="spellEnd"/>
      <w:r w:rsidRPr="00D82634">
        <w:rPr>
          <w:rFonts w:ascii="Times New Roman" w:hAnsi="Times New Roman"/>
        </w:rPr>
        <w:t xml:space="preserve"> </w:t>
      </w:r>
      <w:proofErr w:type="spellStart"/>
      <w:r w:rsidRPr="00D82634">
        <w:rPr>
          <w:rFonts w:ascii="Times New Roman" w:hAnsi="Times New Roman"/>
        </w:rPr>
        <w:t>Газдинске</w:t>
      </w:r>
      <w:proofErr w:type="spellEnd"/>
      <w:r w:rsidRPr="00D82634">
        <w:rPr>
          <w:rFonts w:ascii="Times New Roman" w:hAnsi="Times New Roman"/>
        </w:rPr>
        <w:t xml:space="preserve"> </w:t>
      </w:r>
      <w:proofErr w:type="spellStart"/>
      <w:proofErr w:type="gramStart"/>
      <w:r w:rsidRPr="00D82634">
        <w:rPr>
          <w:rFonts w:ascii="Times New Roman" w:hAnsi="Times New Roman"/>
        </w:rPr>
        <w:t>јединице</w:t>
      </w:r>
      <w:proofErr w:type="spellEnd"/>
      <w:r w:rsidRPr="00D82634">
        <w:rPr>
          <w:rFonts w:ascii="Times New Roman" w:hAnsi="Times New Roman"/>
          <w:lang w:val="sr-Cyrl-RS"/>
        </w:rPr>
        <w:t xml:space="preserve"> ,,</w:t>
      </w:r>
      <w:proofErr w:type="spellStart"/>
      <w:r w:rsidRPr="00D82634">
        <w:rPr>
          <w:rFonts w:ascii="Times New Roman" w:hAnsi="Times New Roman"/>
        </w:rPr>
        <w:t>Озрен</w:t>
      </w:r>
      <w:proofErr w:type="spellEnd"/>
      <w:proofErr w:type="gramEnd"/>
      <w:r w:rsidRPr="00D82634">
        <w:rPr>
          <w:rFonts w:ascii="Times New Roman" w:hAnsi="Times New Roman"/>
        </w:rPr>
        <w:t xml:space="preserve"> - </w:t>
      </w:r>
      <w:proofErr w:type="spellStart"/>
      <w:r w:rsidRPr="00D82634">
        <w:rPr>
          <w:rFonts w:ascii="Times New Roman" w:hAnsi="Times New Roman"/>
        </w:rPr>
        <w:t>Лесковик</w:t>
      </w:r>
      <w:proofErr w:type="spellEnd"/>
      <w:r w:rsidRPr="00D82634">
        <w:rPr>
          <w:rFonts w:ascii="Times New Roman" w:hAnsi="Times New Roman"/>
        </w:rPr>
        <w:t xml:space="preserve">” </w:t>
      </w:r>
      <w:proofErr w:type="spellStart"/>
      <w:r w:rsidRPr="00D82634">
        <w:rPr>
          <w:rFonts w:ascii="Times New Roman" w:hAnsi="Times New Roman"/>
        </w:rPr>
        <w:t>установљен</w:t>
      </w:r>
      <w:proofErr w:type="spellEnd"/>
      <w:r w:rsidRPr="00D82634">
        <w:rPr>
          <w:rFonts w:ascii="Times New Roman" w:hAnsi="Times New Roman"/>
        </w:rPr>
        <w:t xml:space="preserve">  </w:t>
      </w:r>
      <w:proofErr w:type="spellStart"/>
      <w:r w:rsidRPr="00D82634">
        <w:rPr>
          <w:rFonts w:ascii="Times New Roman" w:hAnsi="Times New Roman"/>
        </w:rPr>
        <w:t>је</w:t>
      </w:r>
      <w:proofErr w:type="spellEnd"/>
      <w:r w:rsidRPr="00D82634">
        <w:rPr>
          <w:rFonts w:ascii="Times New Roman" w:hAnsi="Times New Roman"/>
        </w:rPr>
        <w:t xml:space="preserve"> </w:t>
      </w:r>
      <w:r w:rsidRPr="00D82634">
        <w:rPr>
          <w:rFonts w:ascii="Times New Roman" w:hAnsi="Times New Roman"/>
          <w:b/>
        </w:rPr>
        <w:t xml:space="preserve"> </w:t>
      </w:r>
      <w:proofErr w:type="spellStart"/>
      <w:r w:rsidRPr="00D82634">
        <w:rPr>
          <w:rFonts w:ascii="Times New Roman" w:hAnsi="Times New Roman"/>
        </w:rPr>
        <w:t>Специјални</w:t>
      </w:r>
      <w:proofErr w:type="spellEnd"/>
      <w:r w:rsidRPr="00D82634">
        <w:rPr>
          <w:rFonts w:ascii="Times New Roman" w:hAnsi="Times New Roman"/>
        </w:rPr>
        <w:t xml:space="preserve"> </w:t>
      </w:r>
      <w:proofErr w:type="spellStart"/>
      <w:r w:rsidRPr="00D82634">
        <w:rPr>
          <w:rFonts w:ascii="Times New Roman" w:hAnsi="Times New Roman"/>
        </w:rPr>
        <w:t>природни</w:t>
      </w:r>
      <w:proofErr w:type="spellEnd"/>
      <w:r w:rsidRPr="00D82634">
        <w:rPr>
          <w:rFonts w:ascii="Times New Roman" w:hAnsi="Times New Roman"/>
        </w:rPr>
        <w:t xml:space="preserve"> </w:t>
      </w:r>
      <w:proofErr w:type="spellStart"/>
      <w:r w:rsidRPr="00D82634">
        <w:rPr>
          <w:rFonts w:ascii="Times New Roman" w:hAnsi="Times New Roman"/>
        </w:rPr>
        <w:t>резерват</w:t>
      </w:r>
      <w:proofErr w:type="spellEnd"/>
      <w:r w:rsidRPr="00D82634">
        <w:rPr>
          <w:rFonts w:ascii="Times New Roman" w:hAnsi="Times New Roman"/>
          <w:b/>
        </w:rPr>
        <w:t xml:space="preserve"> </w:t>
      </w:r>
      <w:proofErr w:type="spellStart"/>
      <w:r w:rsidRPr="00D82634">
        <w:rPr>
          <w:rFonts w:ascii="Times New Roman" w:hAnsi="Times New Roman"/>
        </w:rPr>
        <w:t>који</w:t>
      </w:r>
      <w:proofErr w:type="spellEnd"/>
      <w:r w:rsidRPr="00D82634">
        <w:rPr>
          <w:rFonts w:ascii="Times New Roman" w:hAnsi="Times New Roman"/>
        </w:rPr>
        <w:t xml:space="preserve"> </w:t>
      </w:r>
      <w:proofErr w:type="spellStart"/>
      <w:r w:rsidRPr="00D82634">
        <w:rPr>
          <w:rFonts w:ascii="Times New Roman" w:hAnsi="Times New Roman"/>
        </w:rPr>
        <w:t>се</w:t>
      </w:r>
      <w:proofErr w:type="spellEnd"/>
      <w:r w:rsidRPr="00D82634">
        <w:rPr>
          <w:rFonts w:ascii="Times New Roman" w:hAnsi="Times New Roman"/>
        </w:rPr>
        <w:t xml:space="preserve"> </w:t>
      </w:r>
      <w:proofErr w:type="spellStart"/>
      <w:r w:rsidRPr="00D82634">
        <w:rPr>
          <w:rFonts w:ascii="Times New Roman" w:hAnsi="Times New Roman"/>
        </w:rPr>
        <w:t>налази</w:t>
      </w:r>
      <w:proofErr w:type="spellEnd"/>
      <w:r w:rsidRPr="00D82634">
        <w:rPr>
          <w:rFonts w:ascii="Times New Roman" w:hAnsi="Times New Roman"/>
          <w:b/>
        </w:rPr>
        <w:t xml:space="preserve"> </w:t>
      </w:r>
      <w:r w:rsidRPr="00D82634">
        <w:rPr>
          <w:rFonts w:ascii="Times New Roman" w:hAnsi="Times New Roman"/>
        </w:rPr>
        <w:t xml:space="preserve">у </w:t>
      </w:r>
      <w:proofErr w:type="spellStart"/>
      <w:r w:rsidRPr="00D82634">
        <w:rPr>
          <w:rFonts w:ascii="Times New Roman" w:hAnsi="Times New Roman"/>
        </w:rPr>
        <w:t>клисури</w:t>
      </w:r>
      <w:proofErr w:type="spellEnd"/>
      <w:r w:rsidRPr="00D82634">
        <w:rPr>
          <w:rFonts w:ascii="Times New Roman" w:hAnsi="Times New Roman"/>
        </w:rPr>
        <w:t xml:space="preserve"> </w:t>
      </w:r>
      <w:proofErr w:type="spellStart"/>
      <w:r w:rsidRPr="00D82634">
        <w:rPr>
          <w:rFonts w:ascii="Times New Roman" w:hAnsi="Times New Roman"/>
        </w:rPr>
        <w:t>реке</w:t>
      </w:r>
      <w:proofErr w:type="spellEnd"/>
      <w:r w:rsidRPr="00D82634">
        <w:rPr>
          <w:rFonts w:ascii="Times New Roman" w:hAnsi="Times New Roman"/>
        </w:rPr>
        <w:t xml:space="preserve"> </w:t>
      </w:r>
      <w:proofErr w:type="spellStart"/>
      <w:r w:rsidRPr="00D82634">
        <w:rPr>
          <w:rFonts w:ascii="Times New Roman" w:hAnsi="Times New Roman"/>
        </w:rPr>
        <w:t>Моравице</w:t>
      </w:r>
      <w:proofErr w:type="spellEnd"/>
      <w:r w:rsidR="00F74BB8" w:rsidRPr="00D82634">
        <w:rPr>
          <w:rFonts w:ascii="Times New Roman" w:hAnsi="Times New Roman"/>
        </w:rPr>
        <w:t>.</w:t>
      </w:r>
      <w:r w:rsidRPr="00D82634">
        <w:rPr>
          <w:rFonts w:ascii="Times New Roman" w:hAnsi="Times New Roman"/>
        </w:rPr>
        <w:t xml:space="preserve"> </w:t>
      </w:r>
      <w:r w:rsidRPr="00D82634">
        <w:rPr>
          <w:rFonts w:ascii="Times New Roman" w:hAnsi="Times New Roman"/>
          <w:lang w:val="sr-Latn-RS"/>
        </w:rPr>
        <w:t xml:space="preserve">ЗПД </w:t>
      </w:r>
      <w:proofErr w:type="spellStart"/>
      <w:r w:rsidRPr="00D82634">
        <w:rPr>
          <w:rFonts w:ascii="Times New Roman" w:hAnsi="Times New Roman"/>
          <w:lang w:val="sr-Latn-RS"/>
        </w:rPr>
        <w:t>је</w:t>
      </w:r>
      <w:proofErr w:type="spellEnd"/>
      <w:r w:rsidRPr="00D82634">
        <w:rPr>
          <w:rFonts w:ascii="Times New Roman" w:hAnsi="Times New Roman"/>
          <w:lang w:val="sr-Latn-RS"/>
        </w:rPr>
        <w:t xml:space="preserve"> </w:t>
      </w:r>
      <w:proofErr w:type="spellStart"/>
      <w:r w:rsidRPr="00D82634">
        <w:rPr>
          <w:rFonts w:ascii="Times New Roman" w:hAnsi="Times New Roman"/>
          <w:lang w:val="sr-Latn-RS"/>
        </w:rPr>
        <w:t>кодирано</w:t>
      </w:r>
      <w:proofErr w:type="spellEnd"/>
      <w:r w:rsidRPr="00D82634">
        <w:rPr>
          <w:rFonts w:ascii="Times New Roman" w:hAnsi="Times New Roman"/>
          <w:lang w:val="sr-Latn-RS"/>
        </w:rPr>
        <w:t xml:space="preserve"> и </w:t>
      </w:r>
      <w:proofErr w:type="spellStart"/>
      <w:r w:rsidRPr="00D82634">
        <w:rPr>
          <w:rFonts w:ascii="Times New Roman" w:hAnsi="Times New Roman"/>
          <w:lang w:val="sr-Latn-RS"/>
        </w:rPr>
        <w:t>регистровано</w:t>
      </w:r>
      <w:proofErr w:type="spellEnd"/>
      <w:r w:rsidRPr="00D82634">
        <w:rPr>
          <w:rFonts w:ascii="Times New Roman" w:hAnsi="Times New Roman"/>
          <w:lang w:val="sr-Latn-RS"/>
        </w:rPr>
        <w:t xml:space="preserve"> </w:t>
      </w:r>
      <w:proofErr w:type="spellStart"/>
      <w:r w:rsidRPr="00D82634">
        <w:rPr>
          <w:rFonts w:ascii="Times New Roman" w:hAnsi="Times New Roman"/>
          <w:lang w:val="sr-Latn-RS"/>
        </w:rPr>
        <w:t>кодом</w:t>
      </w:r>
      <w:proofErr w:type="spellEnd"/>
      <w:r w:rsidRPr="00D82634">
        <w:rPr>
          <w:rFonts w:ascii="Times New Roman" w:hAnsi="Times New Roman"/>
          <w:lang w:val="sr-Latn-RS"/>
        </w:rPr>
        <w:t xml:space="preserve"> „</w:t>
      </w:r>
      <w:r w:rsidRPr="00D82634">
        <w:rPr>
          <w:rFonts w:ascii="Times New Roman" w:hAnsi="Times New Roman"/>
          <w:iCs/>
          <w:lang w:eastAsia="en-US"/>
        </w:rPr>
        <w:t>82”</w:t>
      </w:r>
      <w:r w:rsidR="00F74BB8" w:rsidRPr="00D82634">
        <w:rPr>
          <w:rFonts w:ascii="Times New Roman" w:hAnsi="Times New Roman"/>
          <w:iCs/>
          <w:lang w:val="sr-Cyrl-RS" w:eastAsia="en-US"/>
        </w:rPr>
        <w:t xml:space="preserve"> и </w:t>
      </w:r>
      <w:r w:rsidR="00F74BB8" w:rsidRPr="00D82634">
        <w:rPr>
          <w:rFonts w:ascii="Times New Roman" w:hAnsi="Times New Roman"/>
          <w:lang w:val="sr-Latn-RS"/>
        </w:rPr>
        <w:t>„</w:t>
      </w:r>
      <w:r w:rsidR="00F74BB8" w:rsidRPr="00D82634">
        <w:rPr>
          <w:rFonts w:ascii="Times New Roman" w:hAnsi="Times New Roman"/>
          <w:iCs/>
          <w:lang w:eastAsia="en-US"/>
        </w:rPr>
        <w:t>8</w:t>
      </w:r>
      <w:r w:rsidR="00F74BB8" w:rsidRPr="00D82634">
        <w:rPr>
          <w:rFonts w:ascii="Times New Roman" w:hAnsi="Times New Roman"/>
          <w:iCs/>
          <w:lang w:val="sr-Cyrl-RS" w:eastAsia="en-US"/>
        </w:rPr>
        <w:t>3</w:t>
      </w:r>
      <w:r w:rsidR="00F74BB8" w:rsidRPr="00D82634">
        <w:rPr>
          <w:rFonts w:ascii="Times New Roman" w:hAnsi="Times New Roman"/>
          <w:iCs/>
          <w:lang w:eastAsia="en-US"/>
        </w:rPr>
        <w:t>”</w:t>
      </w:r>
      <w:r w:rsidR="00F74BB8" w:rsidRPr="00D82634">
        <w:rPr>
          <w:rFonts w:ascii="Times New Roman" w:hAnsi="Times New Roman"/>
          <w:iCs/>
          <w:lang w:val="sr-Cyrl-RS" w:eastAsia="en-US"/>
        </w:rPr>
        <w:t xml:space="preserve"> </w:t>
      </w:r>
      <w:r w:rsidRPr="00D82634">
        <w:rPr>
          <w:rFonts w:ascii="Times New Roman" w:hAnsi="Times New Roman"/>
          <w:iCs/>
          <w:lang w:eastAsia="en-US"/>
        </w:rPr>
        <w:t xml:space="preserve"> </w:t>
      </w:r>
      <w:proofErr w:type="spellStart"/>
      <w:r w:rsidRPr="00D82634">
        <w:rPr>
          <w:rFonts w:ascii="Times New Roman" w:hAnsi="Times New Roman"/>
          <w:iCs/>
          <w:lang w:eastAsia="en-US"/>
        </w:rPr>
        <w:t>као</w:t>
      </w:r>
      <w:proofErr w:type="spellEnd"/>
      <w:r w:rsidRPr="00D82634">
        <w:rPr>
          <w:rFonts w:ascii="Times New Roman" w:hAnsi="Times New Roman"/>
          <w:iCs/>
          <w:lang w:eastAsia="en-US"/>
        </w:rPr>
        <w:t xml:space="preserve">  “</w:t>
      </w:r>
      <w:proofErr w:type="spellStart"/>
      <w:r w:rsidRPr="00D82634">
        <w:rPr>
          <w:rFonts w:ascii="Times New Roman" w:hAnsi="Times New Roman"/>
          <w:iCs/>
          <w:lang w:eastAsia="en-US"/>
        </w:rPr>
        <w:t>Предео</w:t>
      </w:r>
      <w:proofErr w:type="spellEnd"/>
      <w:r w:rsidRPr="00D82634">
        <w:rPr>
          <w:rFonts w:ascii="Times New Roman" w:hAnsi="Times New Roman"/>
          <w:iCs/>
          <w:lang w:eastAsia="en-US"/>
        </w:rPr>
        <w:t xml:space="preserve"> </w:t>
      </w:r>
      <w:proofErr w:type="spellStart"/>
      <w:r w:rsidRPr="00D82634">
        <w:rPr>
          <w:rFonts w:ascii="Times New Roman" w:hAnsi="Times New Roman"/>
          <w:iCs/>
          <w:lang w:eastAsia="en-US"/>
        </w:rPr>
        <w:t>изузетних</w:t>
      </w:r>
      <w:proofErr w:type="spellEnd"/>
      <w:r w:rsidRPr="00D82634">
        <w:rPr>
          <w:rFonts w:ascii="Times New Roman" w:hAnsi="Times New Roman"/>
          <w:iCs/>
          <w:lang w:eastAsia="en-US"/>
        </w:rPr>
        <w:t xml:space="preserve"> </w:t>
      </w:r>
      <w:proofErr w:type="spellStart"/>
      <w:r w:rsidRPr="00D82634">
        <w:rPr>
          <w:rFonts w:ascii="Times New Roman" w:hAnsi="Times New Roman"/>
          <w:iCs/>
          <w:lang w:eastAsia="en-US"/>
        </w:rPr>
        <w:t>одлика</w:t>
      </w:r>
      <w:proofErr w:type="spellEnd"/>
      <w:r w:rsidRPr="00D82634">
        <w:rPr>
          <w:rFonts w:ascii="Times New Roman" w:hAnsi="Times New Roman"/>
          <w:iCs/>
          <w:lang w:eastAsia="en-US"/>
        </w:rPr>
        <w:t xml:space="preserve">” – </w:t>
      </w:r>
      <w:r w:rsidR="00F74BB8" w:rsidRPr="00D82634">
        <w:rPr>
          <w:rFonts w:ascii="Times New Roman" w:hAnsi="Times New Roman"/>
          <w:iCs/>
          <w:lang w:eastAsia="en-US"/>
        </w:rPr>
        <w:t xml:space="preserve">II </w:t>
      </w:r>
      <w:r w:rsidR="00F74BB8" w:rsidRPr="00D82634">
        <w:rPr>
          <w:rFonts w:ascii="Times New Roman" w:hAnsi="Times New Roman"/>
          <w:iCs/>
          <w:lang w:val="sr-Cyrl-RS" w:eastAsia="en-US"/>
        </w:rPr>
        <w:t xml:space="preserve">и </w:t>
      </w:r>
      <w:r w:rsidR="00F74BB8" w:rsidRPr="00D82634">
        <w:rPr>
          <w:rFonts w:ascii="Times New Roman" w:hAnsi="Times New Roman"/>
          <w:iCs/>
          <w:lang w:val="sr-Latn-RS" w:eastAsia="en-US"/>
        </w:rPr>
        <w:t>III</w:t>
      </w:r>
      <w:r w:rsidRPr="00D82634">
        <w:rPr>
          <w:rFonts w:ascii="Times New Roman" w:hAnsi="Times New Roman"/>
          <w:iCs/>
          <w:lang w:eastAsia="en-US"/>
        </w:rPr>
        <w:t xml:space="preserve"> </w:t>
      </w:r>
      <w:proofErr w:type="spellStart"/>
      <w:r w:rsidRPr="00D82634">
        <w:rPr>
          <w:rFonts w:ascii="Times New Roman" w:hAnsi="Times New Roman"/>
          <w:iCs/>
          <w:lang w:eastAsia="en-US"/>
        </w:rPr>
        <w:t>степена</w:t>
      </w:r>
      <w:proofErr w:type="spellEnd"/>
      <w:r w:rsidRPr="00D82634">
        <w:rPr>
          <w:rFonts w:ascii="Times New Roman" w:hAnsi="Times New Roman"/>
          <w:iCs/>
          <w:lang w:eastAsia="en-US"/>
        </w:rPr>
        <w:t xml:space="preserve"> </w:t>
      </w:r>
      <w:proofErr w:type="spellStart"/>
      <w:r w:rsidRPr="00D82634">
        <w:rPr>
          <w:rFonts w:ascii="Times New Roman" w:hAnsi="Times New Roman"/>
          <w:iCs/>
          <w:lang w:eastAsia="en-US"/>
        </w:rPr>
        <w:t>заштите</w:t>
      </w:r>
      <w:proofErr w:type="spellEnd"/>
      <w:r w:rsidRPr="00D82634">
        <w:rPr>
          <w:rFonts w:ascii="Times New Roman" w:hAnsi="Times New Roman"/>
          <w:iCs/>
          <w:lang w:eastAsia="en-US"/>
        </w:rPr>
        <w:t xml:space="preserve">. </w:t>
      </w:r>
      <w:proofErr w:type="spellStart"/>
      <w:r w:rsidRPr="00D82634">
        <w:rPr>
          <w:rFonts w:ascii="Times New Roman" w:hAnsi="Times New Roman"/>
          <w:iCs/>
          <w:lang w:eastAsia="en-US"/>
        </w:rPr>
        <w:t>Ово</w:t>
      </w:r>
      <w:proofErr w:type="spellEnd"/>
      <w:r w:rsidRPr="00D82634">
        <w:rPr>
          <w:rFonts w:ascii="Times New Roman" w:hAnsi="Times New Roman"/>
          <w:i/>
          <w:lang w:eastAsia="en-US"/>
        </w:rPr>
        <w:t xml:space="preserve"> </w:t>
      </w:r>
      <w:proofErr w:type="spellStart"/>
      <w:r w:rsidRPr="00D82634">
        <w:rPr>
          <w:rFonts w:ascii="Times New Roman" w:hAnsi="Times New Roman"/>
        </w:rPr>
        <w:t>природно</w:t>
      </w:r>
      <w:proofErr w:type="spellEnd"/>
      <w:r w:rsidRPr="00D82634">
        <w:rPr>
          <w:rFonts w:ascii="Times New Roman" w:hAnsi="Times New Roman"/>
        </w:rPr>
        <w:t xml:space="preserve"> </w:t>
      </w:r>
      <w:proofErr w:type="spellStart"/>
      <w:r w:rsidRPr="00D82634">
        <w:rPr>
          <w:rFonts w:ascii="Times New Roman" w:hAnsi="Times New Roman"/>
        </w:rPr>
        <w:t>добро</w:t>
      </w:r>
      <w:proofErr w:type="spellEnd"/>
      <w:r w:rsidRPr="00D82634">
        <w:rPr>
          <w:rFonts w:ascii="Times New Roman" w:hAnsi="Times New Roman"/>
        </w:rPr>
        <w:t xml:space="preserve"> </w:t>
      </w:r>
      <w:proofErr w:type="spellStart"/>
      <w:r w:rsidRPr="00D82634">
        <w:rPr>
          <w:rFonts w:ascii="Times New Roman" w:hAnsi="Times New Roman"/>
        </w:rPr>
        <w:t>има</w:t>
      </w:r>
      <w:proofErr w:type="spellEnd"/>
      <w:r w:rsidRPr="00D82634">
        <w:rPr>
          <w:rFonts w:ascii="Times New Roman" w:hAnsi="Times New Roman"/>
        </w:rPr>
        <w:t xml:space="preserve"> </w:t>
      </w:r>
      <w:proofErr w:type="spellStart"/>
      <w:r w:rsidRPr="00D82634">
        <w:rPr>
          <w:rFonts w:ascii="Times New Roman" w:hAnsi="Times New Roman"/>
        </w:rPr>
        <w:t>низ</w:t>
      </w:r>
      <w:proofErr w:type="spellEnd"/>
      <w:r w:rsidRPr="00D82634">
        <w:rPr>
          <w:rFonts w:ascii="Times New Roman" w:hAnsi="Times New Roman"/>
        </w:rPr>
        <w:t xml:space="preserve"> </w:t>
      </w:r>
      <w:proofErr w:type="spellStart"/>
      <w:r w:rsidRPr="00D82634">
        <w:rPr>
          <w:rFonts w:ascii="Times New Roman" w:hAnsi="Times New Roman"/>
        </w:rPr>
        <w:t>специфичних</w:t>
      </w:r>
      <w:proofErr w:type="spellEnd"/>
      <w:r w:rsidRPr="00D82634">
        <w:rPr>
          <w:rFonts w:ascii="Times New Roman" w:hAnsi="Times New Roman"/>
        </w:rPr>
        <w:t xml:space="preserve"> </w:t>
      </w:r>
      <w:proofErr w:type="spellStart"/>
      <w:r w:rsidRPr="00D82634">
        <w:rPr>
          <w:rFonts w:ascii="Times New Roman" w:hAnsi="Times New Roman"/>
        </w:rPr>
        <w:t>вредности</w:t>
      </w:r>
      <w:proofErr w:type="spellEnd"/>
      <w:r w:rsidRPr="00D82634">
        <w:rPr>
          <w:rFonts w:ascii="Times New Roman" w:hAnsi="Times New Roman"/>
        </w:rPr>
        <w:t xml:space="preserve"> и </w:t>
      </w:r>
      <w:proofErr w:type="spellStart"/>
      <w:r w:rsidRPr="00D82634">
        <w:rPr>
          <w:rFonts w:ascii="Times New Roman" w:hAnsi="Times New Roman"/>
        </w:rPr>
        <w:t>велики</w:t>
      </w:r>
      <w:proofErr w:type="spellEnd"/>
      <w:r w:rsidRPr="00D82634">
        <w:rPr>
          <w:rFonts w:ascii="Times New Roman" w:hAnsi="Times New Roman"/>
        </w:rPr>
        <w:t xml:space="preserve"> </w:t>
      </w:r>
      <w:proofErr w:type="spellStart"/>
      <w:r w:rsidRPr="00D82634">
        <w:rPr>
          <w:rFonts w:ascii="Times New Roman" w:hAnsi="Times New Roman"/>
        </w:rPr>
        <w:t>број</w:t>
      </w:r>
      <w:proofErr w:type="spellEnd"/>
      <w:r w:rsidRPr="00D82634">
        <w:rPr>
          <w:rFonts w:ascii="Times New Roman" w:hAnsi="Times New Roman"/>
        </w:rPr>
        <w:t xml:space="preserve"> </w:t>
      </w:r>
      <w:proofErr w:type="spellStart"/>
      <w:r w:rsidRPr="00D82634">
        <w:rPr>
          <w:rFonts w:ascii="Times New Roman" w:hAnsi="Times New Roman"/>
        </w:rPr>
        <w:t>природних</w:t>
      </w:r>
      <w:proofErr w:type="spellEnd"/>
      <w:r w:rsidRPr="00D82634">
        <w:rPr>
          <w:rFonts w:ascii="Times New Roman" w:hAnsi="Times New Roman"/>
        </w:rPr>
        <w:t xml:space="preserve"> </w:t>
      </w:r>
      <w:proofErr w:type="spellStart"/>
      <w:r w:rsidRPr="00D82634">
        <w:rPr>
          <w:rFonts w:ascii="Times New Roman" w:hAnsi="Times New Roman"/>
        </w:rPr>
        <w:t>реткости</w:t>
      </w:r>
      <w:proofErr w:type="spellEnd"/>
      <w:r w:rsidRPr="00D82634">
        <w:rPr>
          <w:rFonts w:ascii="Times New Roman" w:hAnsi="Times New Roman"/>
        </w:rPr>
        <w:t xml:space="preserve">. </w:t>
      </w:r>
      <w:proofErr w:type="spellStart"/>
      <w:r w:rsidRPr="00D82634">
        <w:rPr>
          <w:rFonts w:ascii="Times New Roman" w:hAnsi="Times New Roman"/>
        </w:rPr>
        <w:t>Значаја</w:t>
      </w:r>
      <w:proofErr w:type="spellEnd"/>
      <w:r w:rsidRPr="00D82634">
        <w:rPr>
          <w:rFonts w:ascii="Times New Roman" w:hAnsi="Times New Roman"/>
        </w:rPr>
        <w:t xml:space="preserve"> </w:t>
      </w:r>
      <w:proofErr w:type="spellStart"/>
      <w:r w:rsidRPr="00D82634">
        <w:rPr>
          <w:rFonts w:ascii="Times New Roman" w:hAnsi="Times New Roman"/>
        </w:rPr>
        <w:t>овог</w:t>
      </w:r>
      <w:proofErr w:type="spellEnd"/>
      <w:r w:rsidRPr="00D82634">
        <w:rPr>
          <w:rFonts w:ascii="Times New Roman" w:hAnsi="Times New Roman"/>
        </w:rPr>
        <w:t xml:space="preserve"> </w:t>
      </w:r>
      <w:proofErr w:type="spellStart"/>
      <w:r w:rsidRPr="00D82634">
        <w:rPr>
          <w:rFonts w:ascii="Times New Roman" w:hAnsi="Times New Roman"/>
        </w:rPr>
        <w:t>простора</w:t>
      </w:r>
      <w:proofErr w:type="spellEnd"/>
      <w:r w:rsidRPr="00D82634">
        <w:rPr>
          <w:rFonts w:ascii="Times New Roman" w:hAnsi="Times New Roman"/>
        </w:rPr>
        <w:t xml:space="preserve"> </w:t>
      </w:r>
      <w:proofErr w:type="spellStart"/>
      <w:r w:rsidRPr="00D82634">
        <w:rPr>
          <w:rFonts w:ascii="Times New Roman" w:hAnsi="Times New Roman"/>
        </w:rPr>
        <w:t>је</w:t>
      </w:r>
      <w:proofErr w:type="spellEnd"/>
      <w:r w:rsidRPr="00D82634">
        <w:rPr>
          <w:rFonts w:ascii="Times New Roman" w:hAnsi="Times New Roman"/>
        </w:rPr>
        <w:t xml:space="preserve"> у </w:t>
      </w:r>
      <w:proofErr w:type="spellStart"/>
      <w:r w:rsidRPr="00D82634">
        <w:rPr>
          <w:rFonts w:ascii="Times New Roman" w:hAnsi="Times New Roman"/>
        </w:rPr>
        <w:t>функцији</w:t>
      </w:r>
      <w:proofErr w:type="spellEnd"/>
      <w:r w:rsidRPr="00D82634">
        <w:rPr>
          <w:rFonts w:ascii="Times New Roman" w:hAnsi="Times New Roman"/>
        </w:rPr>
        <w:t xml:space="preserve"> </w:t>
      </w:r>
      <w:proofErr w:type="spellStart"/>
      <w:r w:rsidRPr="00D82634">
        <w:rPr>
          <w:rFonts w:ascii="Times New Roman" w:hAnsi="Times New Roman"/>
        </w:rPr>
        <w:t>очувања</w:t>
      </w:r>
      <w:proofErr w:type="spellEnd"/>
      <w:r w:rsidRPr="00D82634">
        <w:rPr>
          <w:rFonts w:ascii="Times New Roman" w:hAnsi="Times New Roman"/>
        </w:rPr>
        <w:t xml:space="preserve"> </w:t>
      </w:r>
      <w:proofErr w:type="spellStart"/>
      <w:r w:rsidRPr="00D82634">
        <w:rPr>
          <w:rFonts w:ascii="Times New Roman" w:hAnsi="Times New Roman"/>
        </w:rPr>
        <w:t>терцијарних</w:t>
      </w:r>
      <w:proofErr w:type="spellEnd"/>
      <w:r w:rsidRPr="00D82634">
        <w:rPr>
          <w:rFonts w:ascii="Times New Roman" w:hAnsi="Times New Roman"/>
        </w:rPr>
        <w:t xml:space="preserve"> </w:t>
      </w:r>
      <w:proofErr w:type="spellStart"/>
      <w:r w:rsidRPr="00D82634">
        <w:rPr>
          <w:rFonts w:ascii="Times New Roman" w:hAnsi="Times New Roman"/>
        </w:rPr>
        <w:t>реликата</w:t>
      </w:r>
      <w:proofErr w:type="spellEnd"/>
      <w:r w:rsidRPr="00D82634">
        <w:rPr>
          <w:rFonts w:ascii="Times New Roman" w:hAnsi="Times New Roman"/>
        </w:rPr>
        <w:t xml:space="preserve"> и </w:t>
      </w:r>
      <w:proofErr w:type="spellStart"/>
      <w:r w:rsidRPr="00D82634">
        <w:rPr>
          <w:rFonts w:ascii="Times New Roman" w:hAnsi="Times New Roman"/>
        </w:rPr>
        <w:t>балканских</w:t>
      </w:r>
      <w:proofErr w:type="spellEnd"/>
      <w:r w:rsidRPr="00D82634">
        <w:rPr>
          <w:rFonts w:ascii="Times New Roman" w:hAnsi="Times New Roman"/>
        </w:rPr>
        <w:t xml:space="preserve"> </w:t>
      </w:r>
      <w:proofErr w:type="spellStart"/>
      <w:r w:rsidRPr="00D82634">
        <w:rPr>
          <w:rFonts w:ascii="Times New Roman" w:hAnsi="Times New Roman"/>
        </w:rPr>
        <w:t>ендемита</w:t>
      </w:r>
      <w:proofErr w:type="spellEnd"/>
      <w:r w:rsidRPr="00D82634">
        <w:rPr>
          <w:rFonts w:ascii="Times New Roman" w:hAnsi="Times New Roman"/>
        </w:rPr>
        <w:t xml:space="preserve"> </w:t>
      </w:r>
      <w:proofErr w:type="spellStart"/>
      <w:r w:rsidRPr="00D82634">
        <w:rPr>
          <w:rFonts w:ascii="Times New Roman" w:hAnsi="Times New Roman"/>
        </w:rPr>
        <w:t>те</w:t>
      </w:r>
      <w:proofErr w:type="spellEnd"/>
      <w:r w:rsidRPr="00D82634">
        <w:rPr>
          <w:rFonts w:ascii="Times New Roman" w:hAnsi="Times New Roman"/>
        </w:rPr>
        <w:t xml:space="preserve"> </w:t>
      </w:r>
      <w:proofErr w:type="spellStart"/>
      <w:r w:rsidRPr="00D82634">
        <w:rPr>
          <w:rFonts w:ascii="Times New Roman" w:hAnsi="Times New Roman"/>
        </w:rPr>
        <w:t>је</w:t>
      </w:r>
      <w:proofErr w:type="spellEnd"/>
      <w:r w:rsidRPr="00D82634">
        <w:rPr>
          <w:rFonts w:ascii="Times New Roman" w:hAnsi="Times New Roman"/>
        </w:rPr>
        <w:t xml:space="preserve"> </w:t>
      </w:r>
      <w:proofErr w:type="spellStart"/>
      <w:r w:rsidRPr="00D82634">
        <w:rPr>
          <w:rFonts w:ascii="Times New Roman" w:hAnsi="Times New Roman"/>
        </w:rPr>
        <w:t>стављено</w:t>
      </w:r>
      <w:proofErr w:type="spellEnd"/>
      <w:r w:rsidRPr="00D82634">
        <w:rPr>
          <w:rFonts w:ascii="Times New Roman" w:hAnsi="Times New Roman"/>
        </w:rPr>
        <w:t xml:space="preserve"> </w:t>
      </w:r>
      <w:proofErr w:type="spellStart"/>
      <w:r w:rsidRPr="00D82634">
        <w:rPr>
          <w:rFonts w:ascii="Times New Roman" w:hAnsi="Times New Roman"/>
        </w:rPr>
        <w:t>под</w:t>
      </w:r>
      <w:proofErr w:type="spellEnd"/>
      <w:r w:rsidRPr="00D82634">
        <w:rPr>
          <w:rFonts w:ascii="Times New Roman" w:hAnsi="Times New Roman"/>
        </w:rPr>
        <w:t xml:space="preserve"> </w:t>
      </w:r>
      <w:proofErr w:type="spellStart"/>
      <w:r w:rsidRPr="00D82634">
        <w:rPr>
          <w:rFonts w:ascii="Times New Roman" w:hAnsi="Times New Roman"/>
        </w:rPr>
        <w:t>заштиту</w:t>
      </w:r>
      <w:proofErr w:type="spellEnd"/>
      <w:r w:rsidRPr="00D82634">
        <w:rPr>
          <w:rFonts w:ascii="Times New Roman" w:hAnsi="Times New Roman"/>
        </w:rPr>
        <w:t xml:space="preserve"> и </w:t>
      </w:r>
      <w:proofErr w:type="spellStart"/>
      <w:r w:rsidRPr="00D82634">
        <w:rPr>
          <w:rFonts w:ascii="Times New Roman" w:hAnsi="Times New Roman"/>
        </w:rPr>
        <w:t>сврстано</w:t>
      </w:r>
      <w:proofErr w:type="spellEnd"/>
      <w:r w:rsidRPr="00D82634">
        <w:rPr>
          <w:rFonts w:ascii="Times New Roman" w:hAnsi="Times New Roman"/>
        </w:rPr>
        <w:t xml:space="preserve"> у </w:t>
      </w:r>
      <w:r w:rsidR="00F74BB8" w:rsidRPr="00D82634">
        <w:rPr>
          <w:rFonts w:ascii="Times New Roman" w:hAnsi="Times New Roman"/>
        </w:rPr>
        <w:t xml:space="preserve">II </w:t>
      </w:r>
      <w:r w:rsidR="00F74BB8" w:rsidRPr="00D82634">
        <w:rPr>
          <w:rFonts w:ascii="Times New Roman" w:hAnsi="Times New Roman"/>
          <w:lang w:val="sr-Cyrl-RS"/>
        </w:rPr>
        <w:t xml:space="preserve">и </w:t>
      </w:r>
      <w:r w:rsidR="00F74BB8" w:rsidRPr="00D82634">
        <w:rPr>
          <w:rFonts w:ascii="Times New Roman" w:hAnsi="Times New Roman"/>
          <w:lang w:val="sr-Latn-RS"/>
        </w:rPr>
        <w:t>III</w:t>
      </w:r>
      <w:r w:rsidRPr="00D82634">
        <w:rPr>
          <w:rFonts w:ascii="Times New Roman" w:hAnsi="Times New Roman"/>
        </w:rPr>
        <w:t xml:space="preserve"> </w:t>
      </w:r>
      <w:proofErr w:type="spellStart"/>
      <w:r w:rsidRPr="00D82634">
        <w:rPr>
          <w:rFonts w:ascii="Times New Roman" w:hAnsi="Times New Roman"/>
        </w:rPr>
        <w:t>категорију</w:t>
      </w:r>
      <w:proofErr w:type="spellEnd"/>
      <w:r w:rsidRPr="00D82634">
        <w:rPr>
          <w:rFonts w:ascii="Times New Roman" w:hAnsi="Times New Roman"/>
        </w:rPr>
        <w:t xml:space="preserve"> </w:t>
      </w:r>
      <w:proofErr w:type="spellStart"/>
      <w:r w:rsidRPr="00D82634">
        <w:rPr>
          <w:rFonts w:ascii="Times New Roman" w:hAnsi="Times New Roman"/>
        </w:rPr>
        <w:t>заштите</w:t>
      </w:r>
      <w:proofErr w:type="spellEnd"/>
      <w:r w:rsidRPr="00D82634">
        <w:rPr>
          <w:rFonts w:ascii="Times New Roman" w:hAnsi="Times New Roman"/>
        </w:rPr>
        <w:t xml:space="preserve">. </w:t>
      </w:r>
      <w:proofErr w:type="spellStart"/>
      <w:r w:rsidRPr="00D82634">
        <w:rPr>
          <w:rFonts w:ascii="Times New Roman" w:hAnsi="Times New Roman"/>
        </w:rPr>
        <w:t>Овде</w:t>
      </w:r>
      <w:proofErr w:type="spellEnd"/>
      <w:r w:rsidRPr="00D82634">
        <w:rPr>
          <w:rFonts w:ascii="Times New Roman" w:hAnsi="Times New Roman"/>
        </w:rPr>
        <w:t xml:space="preserve"> </w:t>
      </w:r>
      <w:proofErr w:type="spellStart"/>
      <w:r w:rsidRPr="00D82634">
        <w:rPr>
          <w:rFonts w:ascii="Times New Roman" w:hAnsi="Times New Roman"/>
        </w:rPr>
        <w:t>је</w:t>
      </w:r>
      <w:proofErr w:type="spellEnd"/>
      <w:r w:rsidRPr="00D82634">
        <w:rPr>
          <w:rFonts w:ascii="Times New Roman" w:hAnsi="Times New Roman"/>
        </w:rPr>
        <w:t xml:space="preserve"> </w:t>
      </w:r>
      <w:proofErr w:type="spellStart"/>
      <w:r w:rsidRPr="00D82634">
        <w:rPr>
          <w:rFonts w:ascii="Times New Roman" w:hAnsi="Times New Roman"/>
        </w:rPr>
        <w:t>ограничено</w:t>
      </w:r>
      <w:proofErr w:type="spellEnd"/>
      <w:r w:rsidRPr="00D82634">
        <w:rPr>
          <w:rFonts w:ascii="Times New Roman" w:hAnsi="Times New Roman"/>
        </w:rPr>
        <w:t xml:space="preserve"> и </w:t>
      </w:r>
      <w:proofErr w:type="spellStart"/>
      <w:r w:rsidRPr="00D82634">
        <w:rPr>
          <w:rFonts w:ascii="Times New Roman" w:hAnsi="Times New Roman"/>
        </w:rPr>
        <w:t>строго</w:t>
      </w:r>
      <w:proofErr w:type="spellEnd"/>
      <w:r w:rsidRPr="00D82634">
        <w:rPr>
          <w:rFonts w:ascii="Times New Roman" w:hAnsi="Times New Roman"/>
        </w:rPr>
        <w:t xml:space="preserve"> </w:t>
      </w:r>
      <w:proofErr w:type="spellStart"/>
      <w:r w:rsidRPr="00D82634">
        <w:rPr>
          <w:rFonts w:ascii="Times New Roman" w:hAnsi="Times New Roman"/>
        </w:rPr>
        <w:t>контролисано</w:t>
      </w:r>
      <w:proofErr w:type="spellEnd"/>
      <w:r w:rsidRPr="00D82634">
        <w:rPr>
          <w:rFonts w:ascii="Times New Roman" w:hAnsi="Times New Roman"/>
        </w:rPr>
        <w:t xml:space="preserve"> </w:t>
      </w:r>
      <w:proofErr w:type="spellStart"/>
      <w:r w:rsidRPr="00D82634">
        <w:rPr>
          <w:rFonts w:ascii="Times New Roman" w:hAnsi="Times New Roman"/>
        </w:rPr>
        <w:t>коришћење</w:t>
      </w:r>
      <w:proofErr w:type="spellEnd"/>
      <w:r w:rsidRPr="00D82634">
        <w:rPr>
          <w:rFonts w:ascii="Times New Roman" w:hAnsi="Times New Roman"/>
        </w:rPr>
        <w:t xml:space="preserve"> </w:t>
      </w:r>
      <w:proofErr w:type="spellStart"/>
      <w:r w:rsidRPr="00D82634">
        <w:rPr>
          <w:rFonts w:ascii="Times New Roman" w:hAnsi="Times New Roman"/>
        </w:rPr>
        <w:t>природних</w:t>
      </w:r>
      <w:proofErr w:type="spellEnd"/>
      <w:r w:rsidRPr="00D82634">
        <w:rPr>
          <w:rFonts w:ascii="Times New Roman" w:hAnsi="Times New Roman"/>
        </w:rPr>
        <w:t xml:space="preserve"> </w:t>
      </w:r>
      <w:proofErr w:type="spellStart"/>
      <w:r w:rsidRPr="00D82634">
        <w:rPr>
          <w:rFonts w:ascii="Times New Roman" w:hAnsi="Times New Roman"/>
        </w:rPr>
        <w:t>богатстава</w:t>
      </w:r>
      <w:proofErr w:type="spellEnd"/>
      <w:r w:rsidRPr="00D82634">
        <w:rPr>
          <w:rFonts w:ascii="Times New Roman" w:hAnsi="Times New Roman"/>
        </w:rPr>
        <w:t xml:space="preserve">. </w:t>
      </w:r>
      <w:proofErr w:type="spellStart"/>
      <w:r w:rsidRPr="00D82634">
        <w:rPr>
          <w:rFonts w:ascii="Times New Roman" w:hAnsi="Times New Roman"/>
        </w:rPr>
        <w:t>Омогућене</w:t>
      </w:r>
      <w:proofErr w:type="spellEnd"/>
      <w:r w:rsidRPr="00D82634">
        <w:rPr>
          <w:rFonts w:ascii="Times New Roman" w:hAnsi="Times New Roman"/>
        </w:rPr>
        <w:t xml:space="preserve"> </w:t>
      </w:r>
      <w:proofErr w:type="spellStart"/>
      <w:r w:rsidRPr="00D82634">
        <w:rPr>
          <w:rFonts w:ascii="Times New Roman" w:hAnsi="Times New Roman"/>
        </w:rPr>
        <w:t>су</w:t>
      </w:r>
      <w:proofErr w:type="spellEnd"/>
      <w:r w:rsidRPr="00D82634">
        <w:rPr>
          <w:rFonts w:ascii="Times New Roman" w:hAnsi="Times New Roman"/>
        </w:rPr>
        <w:t xml:space="preserve"> </w:t>
      </w:r>
      <w:proofErr w:type="spellStart"/>
      <w:r w:rsidRPr="00D82634">
        <w:rPr>
          <w:rFonts w:ascii="Times New Roman" w:hAnsi="Times New Roman"/>
        </w:rPr>
        <w:t>активности</w:t>
      </w:r>
      <w:proofErr w:type="spellEnd"/>
      <w:r w:rsidRPr="00D82634">
        <w:rPr>
          <w:rFonts w:ascii="Times New Roman" w:hAnsi="Times New Roman"/>
        </w:rPr>
        <w:t xml:space="preserve"> </w:t>
      </w:r>
      <w:proofErr w:type="spellStart"/>
      <w:r w:rsidRPr="00D82634">
        <w:rPr>
          <w:rFonts w:ascii="Times New Roman" w:hAnsi="Times New Roman"/>
        </w:rPr>
        <w:t>на</w:t>
      </w:r>
      <w:proofErr w:type="spellEnd"/>
      <w:r w:rsidRPr="00D82634">
        <w:rPr>
          <w:rFonts w:ascii="Times New Roman" w:hAnsi="Times New Roman"/>
        </w:rPr>
        <w:t xml:space="preserve"> </w:t>
      </w:r>
      <w:proofErr w:type="spellStart"/>
      <w:r w:rsidRPr="00D82634">
        <w:rPr>
          <w:rFonts w:ascii="Times New Roman" w:hAnsi="Times New Roman"/>
        </w:rPr>
        <w:t>простору</w:t>
      </w:r>
      <w:proofErr w:type="spellEnd"/>
      <w:r w:rsidRPr="00D82634">
        <w:rPr>
          <w:rFonts w:ascii="Times New Roman" w:hAnsi="Times New Roman"/>
        </w:rPr>
        <w:t xml:space="preserve"> и </w:t>
      </w:r>
      <w:proofErr w:type="spellStart"/>
      <w:r w:rsidRPr="00D82634">
        <w:rPr>
          <w:rFonts w:ascii="Times New Roman" w:hAnsi="Times New Roman"/>
        </w:rPr>
        <w:t>то</w:t>
      </w:r>
      <w:proofErr w:type="spellEnd"/>
      <w:r w:rsidRPr="00D82634">
        <w:rPr>
          <w:rFonts w:ascii="Times New Roman" w:hAnsi="Times New Roman"/>
        </w:rPr>
        <w:t xml:space="preserve"> у </w:t>
      </w:r>
      <w:proofErr w:type="spellStart"/>
      <w:r w:rsidRPr="00D82634">
        <w:rPr>
          <w:rFonts w:ascii="Times New Roman" w:hAnsi="Times New Roman"/>
        </w:rPr>
        <w:t>мери</w:t>
      </w:r>
      <w:proofErr w:type="spellEnd"/>
      <w:r w:rsidRPr="00D82634">
        <w:rPr>
          <w:rFonts w:ascii="Times New Roman" w:hAnsi="Times New Roman"/>
        </w:rPr>
        <w:t xml:space="preserve"> </w:t>
      </w:r>
      <w:proofErr w:type="spellStart"/>
      <w:r w:rsidRPr="00D82634">
        <w:rPr>
          <w:rFonts w:ascii="Times New Roman" w:hAnsi="Times New Roman"/>
        </w:rPr>
        <w:t>која</w:t>
      </w:r>
      <w:proofErr w:type="spellEnd"/>
      <w:r w:rsidRPr="00D82634">
        <w:rPr>
          <w:rFonts w:ascii="Times New Roman" w:hAnsi="Times New Roman"/>
        </w:rPr>
        <w:t xml:space="preserve"> </w:t>
      </w:r>
      <w:proofErr w:type="spellStart"/>
      <w:r w:rsidRPr="00D82634">
        <w:rPr>
          <w:rFonts w:ascii="Times New Roman" w:hAnsi="Times New Roman"/>
        </w:rPr>
        <w:t>омогућава</w:t>
      </w:r>
      <w:proofErr w:type="spellEnd"/>
      <w:r w:rsidRPr="00D82634">
        <w:rPr>
          <w:rFonts w:ascii="Times New Roman" w:hAnsi="Times New Roman"/>
        </w:rPr>
        <w:t xml:space="preserve"> </w:t>
      </w:r>
      <w:proofErr w:type="spellStart"/>
      <w:r w:rsidRPr="00D82634">
        <w:rPr>
          <w:rFonts w:ascii="Times New Roman" w:hAnsi="Times New Roman"/>
        </w:rPr>
        <w:t>унапређење</w:t>
      </w:r>
      <w:proofErr w:type="spellEnd"/>
      <w:r w:rsidRPr="00D82634">
        <w:rPr>
          <w:rFonts w:ascii="Times New Roman" w:hAnsi="Times New Roman"/>
        </w:rPr>
        <w:t xml:space="preserve"> </w:t>
      </w:r>
      <w:proofErr w:type="spellStart"/>
      <w:r w:rsidRPr="00D82634">
        <w:rPr>
          <w:rFonts w:ascii="Times New Roman" w:hAnsi="Times New Roman"/>
        </w:rPr>
        <w:t>стања</w:t>
      </w:r>
      <w:proofErr w:type="spellEnd"/>
      <w:r w:rsidRPr="00D82634">
        <w:rPr>
          <w:rFonts w:ascii="Times New Roman" w:hAnsi="Times New Roman"/>
        </w:rPr>
        <w:t xml:space="preserve"> </w:t>
      </w:r>
      <w:proofErr w:type="spellStart"/>
      <w:r w:rsidRPr="00D82634">
        <w:rPr>
          <w:rFonts w:ascii="Times New Roman" w:hAnsi="Times New Roman"/>
        </w:rPr>
        <w:t>флоре</w:t>
      </w:r>
      <w:proofErr w:type="spellEnd"/>
      <w:r w:rsidRPr="00D82634">
        <w:rPr>
          <w:rFonts w:ascii="Times New Roman" w:hAnsi="Times New Roman"/>
        </w:rPr>
        <w:t xml:space="preserve"> и </w:t>
      </w:r>
      <w:proofErr w:type="spellStart"/>
      <w:r w:rsidRPr="00D82634">
        <w:rPr>
          <w:rFonts w:ascii="Times New Roman" w:hAnsi="Times New Roman"/>
        </w:rPr>
        <w:t>фауне</w:t>
      </w:r>
      <w:proofErr w:type="spellEnd"/>
      <w:r w:rsidRPr="00D82634">
        <w:rPr>
          <w:rFonts w:ascii="Times New Roman" w:hAnsi="Times New Roman"/>
        </w:rPr>
        <w:t xml:space="preserve"> и </w:t>
      </w:r>
      <w:proofErr w:type="spellStart"/>
      <w:r w:rsidRPr="00D82634">
        <w:rPr>
          <w:rFonts w:ascii="Times New Roman" w:hAnsi="Times New Roman"/>
        </w:rPr>
        <w:t>стања</w:t>
      </w:r>
      <w:proofErr w:type="spellEnd"/>
      <w:r w:rsidRPr="00D82634">
        <w:rPr>
          <w:rFonts w:ascii="Times New Roman" w:hAnsi="Times New Roman"/>
        </w:rPr>
        <w:t xml:space="preserve"> </w:t>
      </w:r>
      <w:proofErr w:type="spellStart"/>
      <w:r w:rsidRPr="00D82634">
        <w:rPr>
          <w:rFonts w:ascii="Times New Roman" w:hAnsi="Times New Roman"/>
        </w:rPr>
        <w:t>животне</w:t>
      </w:r>
      <w:proofErr w:type="spellEnd"/>
      <w:r w:rsidRPr="00D82634">
        <w:rPr>
          <w:rFonts w:ascii="Times New Roman" w:hAnsi="Times New Roman"/>
        </w:rPr>
        <w:t xml:space="preserve"> </w:t>
      </w:r>
      <w:proofErr w:type="spellStart"/>
      <w:r w:rsidRPr="00D82634">
        <w:rPr>
          <w:rFonts w:ascii="Times New Roman" w:hAnsi="Times New Roman"/>
        </w:rPr>
        <w:t>средине</w:t>
      </w:r>
      <w:proofErr w:type="spellEnd"/>
      <w:r w:rsidRPr="00D82634">
        <w:rPr>
          <w:rFonts w:ascii="Times New Roman" w:hAnsi="Times New Roman"/>
        </w:rPr>
        <w:t xml:space="preserve">. </w:t>
      </w:r>
      <w:proofErr w:type="spellStart"/>
      <w:r w:rsidRPr="00D82634">
        <w:rPr>
          <w:rFonts w:ascii="Times New Roman" w:hAnsi="Times New Roman"/>
        </w:rPr>
        <w:t>Предео</w:t>
      </w:r>
      <w:proofErr w:type="spellEnd"/>
      <w:r w:rsidRPr="00D82634">
        <w:rPr>
          <w:rFonts w:ascii="Times New Roman" w:hAnsi="Times New Roman"/>
        </w:rPr>
        <w:t xml:space="preserve"> </w:t>
      </w:r>
      <w:proofErr w:type="spellStart"/>
      <w:r w:rsidRPr="00D82634">
        <w:rPr>
          <w:rFonts w:ascii="Times New Roman" w:hAnsi="Times New Roman"/>
        </w:rPr>
        <w:t>заштићеног</w:t>
      </w:r>
      <w:proofErr w:type="spellEnd"/>
      <w:r w:rsidRPr="00D82634">
        <w:rPr>
          <w:rFonts w:ascii="Times New Roman" w:hAnsi="Times New Roman"/>
        </w:rPr>
        <w:t xml:space="preserve"> </w:t>
      </w:r>
      <w:proofErr w:type="spellStart"/>
      <w:r w:rsidRPr="00D82634">
        <w:rPr>
          <w:rFonts w:ascii="Times New Roman" w:hAnsi="Times New Roman"/>
        </w:rPr>
        <w:t>природног</w:t>
      </w:r>
      <w:proofErr w:type="spellEnd"/>
      <w:r w:rsidRPr="00D82634">
        <w:rPr>
          <w:rFonts w:ascii="Times New Roman" w:hAnsi="Times New Roman"/>
        </w:rPr>
        <w:t xml:space="preserve"> </w:t>
      </w:r>
      <w:proofErr w:type="spellStart"/>
      <w:r w:rsidRPr="00D82634">
        <w:rPr>
          <w:rFonts w:ascii="Times New Roman" w:hAnsi="Times New Roman"/>
        </w:rPr>
        <w:t>добра</w:t>
      </w:r>
      <w:proofErr w:type="spellEnd"/>
      <w:r w:rsidRPr="00D82634">
        <w:rPr>
          <w:rFonts w:ascii="Times New Roman" w:hAnsi="Times New Roman"/>
        </w:rPr>
        <w:t xml:space="preserve"> </w:t>
      </w:r>
      <w:proofErr w:type="spellStart"/>
      <w:r w:rsidRPr="00D82634">
        <w:rPr>
          <w:rFonts w:ascii="Times New Roman" w:hAnsi="Times New Roman"/>
        </w:rPr>
        <w:t>установљен</w:t>
      </w:r>
      <w:proofErr w:type="spellEnd"/>
      <w:r w:rsidRPr="00D82634">
        <w:rPr>
          <w:rFonts w:ascii="Times New Roman" w:hAnsi="Times New Roman"/>
        </w:rPr>
        <w:t xml:space="preserve"> </w:t>
      </w:r>
      <w:proofErr w:type="spellStart"/>
      <w:r w:rsidRPr="00D82634">
        <w:rPr>
          <w:rFonts w:ascii="Times New Roman" w:hAnsi="Times New Roman"/>
        </w:rPr>
        <w:t>је</w:t>
      </w:r>
      <w:proofErr w:type="spellEnd"/>
      <w:r w:rsidRPr="00D82634">
        <w:rPr>
          <w:rFonts w:ascii="Times New Roman" w:hAnsi="Times New Roman"/>
        </w:rPr>
        <w:t xml:space="preserve"> </w:t>
      </w:r>
      <w:proofErr w:type="spellStart"/>
      <w:r w:rsidRPr="00D82634">
        <w:rPr>
          <w:rFonts w:ascii="Times New Roman" w:hAnsi="Times New Roman"/>
        </w:rPr>
        <w:t>уредбом</w:t>
      </w:r>
      <w:proofErr w:type="spellEnd"/>
      <w:r w:rsidRPr="00D82634">
        <w:rPr>
          <w:rFonts w:ascii="Times New Roman" w:hAnsi="Times New Roman"/>
        </w:rPr>
        <w:t xml:space="preserve"> </w:t>
      </w:r>
      <w:proofErr w:type="spellStart"/>
      <w:r w:rsidRPr="00D82634">
        <w:rPr>
          <w:rFonts w:ascii="Times New Roman" w:hAnsi="Times New Roman"/>
        </w:rPr>
        <w:t>Владе</w:t>
      </w:r>
      <w:proofErr w:type="spellEnd"/>
      <w:r w:rsidRPr="00D82634">
        <w:rPr>
          <w:rFonts w:ascii="Times New Roman" w:hAnsi="Times New Roman"/>
        </w:rPr>
        <w:t xml:space="preserve"> </w:t>
      </w:r>
      <w:proofErr w:type="spellStart"/>
      <w:r w:rsidRPr="00D82634">
        <w:rPr>
          <w:rFonts w:ascii="Times New Roman" w:hAnsi="Times New Roman"/>
        </w:rPr>
        <w:t>Републике</w:t>
      </w:r>
      <w:proofErr w:type="spellEnd"/>
      <w:r w:rsidRPr="00D82634">
        <w:rPr>
          <w:rFonts w:ascii="Times New Roman" w:hAnsi="Times New Roman"/>
        </w:rPr>
        <w:t xml:space="preserve"> </w:t>
      </w:r>
      <w:proofErr w:type="spellStart"/>
      <w:r w:rsidRPr="00D82634">
        <w:rPr>
          <w:rFonts w:ascii="Times New Roman" w:hAnsi="Times New Roman"/>
        </w:rPr>
        <w:t>Србије</w:t>
      </w:r>
      <w:proofErr w:type="spellEnd"/>
      <w:r w:rsidRPr="00D82634">
        <w:rPr>
          <w:rFonts w:ascii="Times New Roman" w:hAnsi="Times New Roman"/>
        </w:rPr>
        <w:t>,</w:t>
      </w:r>
      <w:r w:rsidR="00F74BB8" w:rsidRPr="00D82634">
        <w:rPr>
          <w:rFonts w:ascii="Times New Roman" w:hAnsi="Times New Roman"/>
        </w:rPr>
        <w:t xml:space="preserve"> </w:t>
      </w:r>
      <w:r w:rsidRPr="00D82634">
        <w:rPr>
          <w:rFonts w:ascii="Times New Roman" w:hAnsi="Times New Roman"/>
        </w:rPr>
        <w:t>(</w:t>
      </w:r>
      <w:proofErr w:type="spellStart"/>
      <w:r w:rsidRPr="00D82634">
        <w:rPr>
          <w:rFonts w:ascii="Times New Roman" w:hAnsi="Times New Roman"/>
        </w:rPr>
        <w:t>Службени</w:t>
      </w:r>
      <w:proofErr w:type="spellEnd"/>
      <w:r w:rsidRPr="00D82634">
        <w:rPr>
          <w:rFonts w:ascii="Times New Roman" w:hAnsi="Times New Roman"/>
        </w:rPr>
        <w:t xml:space="preserve"> </w:t>
      </w:r>
      <w:proofErr w:type="spellStart"/>
      <w:r w:rsidRPr="00D82634">
        <w:rPr>
          <w:rFonts w:ascii="Times New Roman" w:hAnsi="Times New Roman"/>
        </w:rPr>
        <w:t>гласник</w:t>
      </w:r>
      <w:proofErr w:type="spellEnd"/>
      <w:r w:rsidRPr="00D82634">
        <w:rPr>
          <w:rFonts w:ascii="Times New Roman" w:hAnsi="Times New Roman"/>
        </w:rPr>
        <w:t xml:space="preserve"> РС </w:t>
      </w:r>
      <w:proofErr w:type="spellStart"/>
      <w:r w:rsidRPr="00D82634">
        <w:rPr>
          <w:rFonts w:ascii="Times New Roman" w:hAnsi="Times New Roman"/>
        </w:rPr>
        <w:t>бр</w:t>
      </w:r>
      <w:proofErr w:type="spellEnd"/>
      <w:r w:rsidRPr="00D82634">
        <w:rPr>
          <w:rFonts w:ascii="Times New Roman" w:hAnsi="Times New Roman"/>
        </w:rPr>
        <w:t xml:space="preserve">. 25/2002 </w:t>
      </w:r>
      <w:proofErr w:type="spellStart"/>
      <w:r w:rsidRPr="00D82634">
        <w:rPr>
          <w:rFonts w:ascii="Times New Roman" w:hAnsi="Times New Roman"/>
        </w:rPr>
        <w:t>од</w:t>
      </w:r>
      <w:proofErr w:type="spellEnd"/>
      <w:r w:rsidRPr="00D82634">
        <w:rPr>
          <w:rFonts w:ascii="Times New Roman" w:hAnsi="Times New Roman"/>
        </w:rPr>
        <w:t xml:space="preserve"> 16.05. 2002 </w:t>
      </w:r>
      <w:proofErr w:type="spellStart"/>
      <w:r w:rsidRPr="00D82634">
        <w:rPr>
          <w:rFonts w:ascii="Times New Roman" w:hAnsi="Times New Roman"/>
        </w:rPr>
        <w:t>год</w:t>
      </w:r>
      <w:proofErr w:type="spellEnd"/>
      <w:r w:rsidRPr="00D82634">
        <w:rPr>
          <w:rFonts w:ascii="Times New Roman" w:hAnsi="Times New Roman"/>
        </w:rPr>
        <w:t>.).</w:t>
      </w:r>
    </w:p>
    <w:p w14:paraId="43A618E0" w14:textId="77777777" w:rsidR="007734BC" w:rsidRPr="00615BB9" w:rsidRDefault="007734BC" w:rsidP="007734BC">
      <w:pPr>
        <w:jc w:val="both"/>
        <w:rPr>
          <w:sz w:val="24"/>
          <w:szCs w:val="24"/>
          <w:lang w:val="sr-Cyrl-RS"/>
        </w:rPr>
      </w:pPr>
    </w:p>
    <w:p w14:paraId="561528D5" w14:textId="77777777" w:rsidR="007734BC" w:rsidRPr="00615BB9" w:rsidRDefault="00CC1E33" w:rsidP="00360939">
      <w:pPr>
        <w:pStyle w:val="Heading7"/>
        <w:ind w:left="0" w:firstLine="720"/>
        <w:rPr>
          <w:sz w:val="24"/>
          <w:szCs w:val="22"/>
          <w:u w:val="single"/>
        </w:rPr>
      </w:pPr>
      <w:r w:rsidRPr="00615BB9">
        <w:rPr>
          <w:sz w:val="24"/>
          <w:szCs w:val="22"/>
          <w:u w:val="single"/>
        </w:rPr>
        <w:t xml:space="preserve">5.17. </w:t>
      </w:r>
      <w:r w:rsidR="00360939" w:rsidRPr="00615BB9">
        <w:rPr>
          <w:sz w:val="24"/>
          <w:szCs w:val="22"/>
          <w:u w:val="single"/>
        </w:rPr>
        <w:tab/>
      </w:r>
      <w:r w:rsidR="007734BC" w:rsidRPr="00615BB9">
        <w:rPr>
          <w:sz w:val="24"/>
          <w:szCs w:val="22"/>
          <w:u w:val="single"/>
        </w:rPr>
        <w:t>Расадничка производња</w:t>
      </w:r>
    </w:p>
    <w:p w14:paraId="04CC5CF5" w14:textId="77777777" w:rsidR="007734BC" w:rsidRDefault="007734BC" w:rsidP="007734BC">
      <w:pPr>
        <w:jc w:val="both"/>
      </w:pPr>
    </w:p>
    <w:p w14:paraId="2F16D3DC" w14:textId="77777777" w:rsidR="007734BC" w:rsidRDefault="007734BC" w:rsidP="007734BC">
      <w:pPr>
        <w:ind w:firstLine="720"/>
        <w:jc w:val="both"/>
      </w:pPr>
      <w:r>
        <w:t xml:space="preserve">На територији газдинске јединице не постоји расадник и нема расадничке производње. </w:t>
      </w:r>
    </w:p>
    <w:p w14:paraId="19CA62E2" w14:textId="77777777" w:rsidR="007734BC" w:rsidRPr="00615BB9" w:rsidRDefault="007734BC" w:rsidP="00CC1E33">
      <w:pPr>
        <w:pStyle w:val="Heading7"/>
        <w:rPr>
          <w:sz w:val="24"/>
          <w:szCs w:val="22"/>
        </w:rPr>
      </w:pPr>
    </w:p>
    <w:p w14:paraId="04404847" w14:textId="77777777" w:rsidR="007734BC" w:rsidRPr="00615BB9" w:rsidRDefault="007734BC" w:rsidP="00360939">
      <w:pPr>
        <w:pStyle w:val="Heading7"/>
        <w:ind w:left="0" w:firstLine="720"/>
        <w:rPr>
          <w:sz w:val="24"/>
          <w:szCs w:val="22"/>
          <w:u w:val="single"/>
        </w:rPr>
      </w:pPr>
      <w:r w:rsidRPr="00615BB9">
        <w:rPr>
          <w:sz w:val="24"/>
          <w:szCs w:val="22"/>
          <w:u w:val="single"/>
        </w:rPr>
        <w:t>5.</w:t>
      </w:r>
      <w:r w:rsidR="00CC1E33" w:rsidRPr="00615BB9">
        <w:rPr>
          <w:sz w:val="24"/>
          <w:szCs w:val="22"/>
          <w:u w:val="single"/>
        </w:rPr>
        <w:t xml:space="preserve">18. </w:t>
      </w:r>
      <w:r w:rsidR="00360939" w:rsidRPr="00615BB9">
        <w:rPr>
          <w:sz w:val="24"/>
          <w:szCs w:val="22"/>
          <w:u w:val="single"/>
        </w:rPr>
        <w:tab/>
      </w:r>
      <w:r w:rsidRPr="00615BB9">
        <w:rPr>
          <w:sz w:val="24"/>
          <w:szCs w:val="22"/>
          <w:u w:val="single"/>
        </w:rPr>
        <w:t>Oпшти oсврт нa зaтeчeнo стaњe шумa</w:t>
      </w:r>
    </w:p>
    <w:p w14:paraId="31218CE8" w14:textId="77777777" w:rsidR="007734BC" w:rsidRDefault="007734BC" w:rsidP="007734BC">
      <w:pPr>
        <w:jc w:val="both"/>
        <w:rPr>
          <w:lang w:eastAsia="en-US"/>
        </w:rPr>
      </w:pPr>
    </w:p>
    <w:p w14:paraId="6F277433" w14:textId="77777777" w:rsidR="007734BC" w:rsidRDefault="007734BC" w:rsidP="007734BC">
      <w:pPr>
        <w:jc w:val="both"/>
      </w:pPr>
      <w:r>
        <w:t>- Гaздинскa jeдиницa ,,</w:t>
      </w:r>
      <w:r w:rsidR="00856137">
        <w:rPr>
          <w:lang w:val="sr-Cyrl-RS"/>
        </w:rPr>
        <w:t>Озрен - Лесковик</w:t>
      </w:r>
      <w:r w:rsidR="004F49A4">
        <w:t>”</w:t>
      </w:r>
      <w:r>
        <w:t xml:space="preserve"> имa укупну пoвршину oд </w:t>
      </w:r>
      <w:r w:rsidR="00D82634" w:rsidRPr="002A5C21">
        <w:rPr>
          <w:bCs/>
        </w:rPr>
        <w:t>2</w:t>
      </w:r>
      <w:r w:rsidR="00D82634">
        <w:rPr>
          <w:bCs/>
          <w:lang w:val="sr-Cyrl-RS"/>
        </w:rPr>
        <w:t>.</w:t>
      </w:r>
      <w:r w:rsidR="00D82634" w:rsidRPr="002A5C21">
        <w:rPr>
          <w:bCs/>
          <w:lang w:val="sr-Cyrl-RS"/>
        </w:rPr>
        <w:t>614</w:t>
      </w:r>
      <w:r w:rsidR="00D82634" w:rsidRPr="002A5C21">
        <w:rPr>
          <w:bCs/>
        </w:rPr>
        <w:t>,</w:t>
      </w:r>
      <w:r w:rsidR="00D82634" w:rsidRPr="002A5C21">
        <w:rPr>
          <w:bCs/>
          <w:lang w:val="sr-Cyrl-RS"/>
        </w:rPr>
        <w:t>05</w:t>
      </w:r>
      <w:r w:rsidR="00D82634" w:rsidRPr="002A5C21">
        <w:rPr>
          <w:bCs/>
        </w:rPr>
        <w:t xml:space="preserve"> </w:t>
      </w:r>
      <w:r>
        <w:t xml:space="preserve"> ha (бeз eнклaвa). </w:t>
      </w:r>
    </w:p>
    <w:p w14:paraId="57A1B326" w14:textId="77777777" w:rsidR="007734BC" w:rsidRDefault="007734BC" w:rsidP="007734BC">
      <w:pPr>
        <w:jc w:val="both"/>
      </w:pPr>
      <w:r>
        <w:t xml:space="preserve">- Oбрaслa пoвршинa je </w:t>
      </w:r>
      <w:r w:rsidR="00D82634">
        <w:rPr>
          <w:lang w:val="sr-Cyrl-RS"/>
        </w:rPr>
        <w:t>2</w:t>
      </w:r>
      <w:r>
        <w:t>.</w:t>
      </w:r>
      <w:r w:rsidR="00D82634">
        <w:rPr>
          <w:lang w:val="sr-Cyrl-RS"/>
        </w:rPr>
        <w:t>374</w:t>
      </w:r>
      <w:r>
        <w:t>,</w:t>
      </w:r>
      <w:r w:rsidR="00D82634">
        <w:rPr>
          <w:lang w:val="sr-Cyrl-RS"/>
        </w:rPr>
        <w:t>68</w:t>
      </w:r>
      <w:r>
        <w:t xml:space="preserve"> ha или </w:t>
      </w:r>
      <w:r w:rsidR="00D82634">
        <w:rPr>
          <w:lang w:val="sr-Cyrl-RS"/>
        </w:rPr>
        <w:t>89</w:t>
      </w:r>
      <w:r>
        <w:t>,</w:t>
      </w:r>
      <w:r w:rsidR="00D82634">
        <w:rPr>
          <w:lang w:val="sr-Cyrl-RS"/>
        </w:rPr>
        <w:t>8</w:t>
      </w:r>
      <w:r>
        <w:t>% oд укупнe пoвршинe ГJ.</w:t>
      </w:r>
    </w:p>
    <w:p w14:paraId="7162A4EC" w14:textId="77777777" w:rsidR="007734BC" w:rsidRDefault="007734BC" w:rsidP="007734BC">
      <w:pPr>
        <w:jc w:val="both"/>
      </w:pPr>
      <w:r>
        <w:t xml:space="preserve">- Нeoбрaслих пoвршинa имa </w:t>
      </w:r>
      <w:r w:rsidR="00D82634">
        <w:rPr>
          <w:lang w:val="sr-Cyrl-RS"/>
        </w:rPr>
        <w:t>239</w:t>
      </w:r>
      <w:r>
        <w:t>,</w:t>
      </w:r>
      <w:r w:rsidR="00D82634">
        <w:rPr>
          <w:lang w:val="sr-Cyrl-RS"/>
        </w:rPr>
        <w:t>39</w:t>
      </w:r>
      <w:r>
        <w:t xml:space="preserve"> ha или </w:t>
      </w:r>
      <w:r w:rsidR="00D82634">
        <w:rPr>
          <w:lang w:val="sr-Cyrl-RS"/>
        </w:rPr>
        <w:t>9</w:t>
      </w:r>
      <w:r>
        <w:t>,</w:t>
      </w:r>
      <w:r w:rsidR="00D82634">
        <w:rPr>
          <w:lang w:val="sr-Cyrl-RS"/>
        </w:rPr>
        <w:t>1</w:t>
      </w:r>
      <w:r>
        <w:t xml:space="preserve">%. </w:t>
      </w:r>
    </w:p>
    <w:p w14:paraId="705DF60E" w14:textId="77777777" w:rsidR="007734BC" w:rsidRDefault="007734BC" w:rsidP="007734BC">
      <w:pPr>
        <w:jc w:val="both"/>
      </w:pPr>
      <w:r>
        <w:t xml:space="preserve">- Tуђе зeмљиштe (eнклaвe) су нa </w:t>
      </w:r>
      <w:r w:rsidR="00D82634">
        <w:rPr>
          <w:lang w:val="sr-Cyrl-RS"/>
        </w:rPr>
        <w:t>30</w:t>
      </w:r>
      <w:r>
        <w:t>,</w:t>
      </w:r>
      <w:r w:rsidR="00D82634">
        <w:rPr>
          <w:lang w:val="sr-Cyrl-RS"/>
        </w:rPr>
        <w:t>21</w:t>
      </w:r>
      <w:r>
        <w:t xml:space="preserve"> ha.</w:t>
      </w:r>
    </w:p>
    <w:p w14:paraId="5FB56EE5" w14:textId="77777777" w:rsidR="007734BC" w:rsidRDefault="007734BC" w:rsidP="007734BC">
      <w:pPr>
        <w:jc w:val="both"/>
      </w:pPr>
      <w:r>
        <w:t xml:space="preserve">- Однос oбрaслих и нeoбрaслих пoвршинa изнoси </w:t>
      </w:r>
      <w:r w:rsidR="00D82634">
        <w:rPr>
          <w:lang w:val="sr-Cyrl-RS"/>
        </w:rPr>
        <w:t>91</w:t>
      </w:r>
      <w:r>
        <w:t>:</w:t>
      </w:r>
      <w:r w:rsidR="00D82634">
        <w:rPr>
          <w:lang w:val="sr-Cyrl-RS"/>
        </w:rPr>
        <w:t>9</w:t>
      </w:r>
      <w:r>
        <w:t xml:space="preserve"> (узимајући у oбзир свe пoвршинe сeм туђeг зeмљиштa) у кoрист oбрaслoг.</w:t>
      </w:r>
    </w:p>
    <w:p w14:paraId="4E6C321D" w14:textId="77777777" w:rsidR="007734BC" w:rsidRDefault="007734BC" w:rsidP="007734BC">
      <w:pPr>
        <w:jc w:val="both"/>
      </w:pPr>
      <w:r>
        <w:t xml:space="preserve">- Укупнa дрвнa запремина шумa oвe гaздинскe jeдиницe изнoси </w:t>
      </w:r>
      <w:r w:rsidR="00D82634">
        <w:rPr>
          <w:color w:val="000000"/>
          <w:lang w:val="sr-Cyrl-RS" w:eastAsia="en-US"/>
        </w:rPr>
        <w:t>215</w:t>
      </w:r>
      <w:r>
        <w:rPr>
          <w:color w:val="000000"/>
          <w:lang w:eastAsia="en-US"/>
        </w:rPr>
        <w:t>.</w:t>
      </w:r>
      <w:r w:rsidR="00D82634">
        <w:rPr>
          <w:color w:val="000000"/>
          <w:lang w:val="sr-Cyrl-RS" w:eastAsia="en-US"/>
        </w:rPr>
        <w:t>673</w:t>
      </w:r>
      <w:r>
        <w:rPr>
          <w:color w:val="000000"/>
          <w:lang w:eastAsia="en-US"/>
        </w:rPr>
        <w:t>,</w:t>
      </w:r>
      <w:r w:rsidR="00D82634">
        <w:rPr>
          <w:color w:val="000000"/>
          <w:lang w:val="sr-Cyrl-RS" w:eastAsia="en-US"/>
        </w:rPr>
        <w:t>5</w:t>
      </w:r>
      <w:r>
        <w:t xml:space="preserve"> m</w:t>
      </w:r>
      <w:r>
        <w:rPr>
          <w:vertAlign w:val="superscript"/>
        </w:rPr>
        <w:t>3</w:t>
      </w:r>
      <w:r>
        <w:t xml:space="preserve">, а укупни запремински прираст изнoси </w:t>
      </w:r>
      <w:r w:rsidR="00D82634">
        <w:rPr>
          <w:lang w:val="sr-Cyrl-RS"/>
        </w:rPr>
        <w:t>6</w:t>
      </w:r>
      <w:r>
        <w:t>.</w:t>
      </w:r>
      <w:r w:rsidR="00D82634">
        <w:rPr>
          <w:lang w:val="sr-Cyrl-RS"/>
        </w:rPr>
        <w:t>861</w:t>
      </w:r>
      <w:r>
        <w:t>,</w:t>
      </w:r>
      <w:r w:rsidR="00D82634">
        <w:rPr>
          <w:lang w:val="sr-Cyrl-RS"/>
        </w:rPr>
        <w:t>7</w:t>
      </w:r>
      <w:r>
        <w:t xml:space="preserve"> m</w:t>
      </w:r>
      <w:r>
        <w:rPr>
          <w:vertAlign w:val="superscript"/>
        </w:rPr>
        <w:t>3</w:t>
      </w:r>
      <w:r>
        <w:t xml:space="preserve">. </w:t>
      </w:r>
    </w:p>
    <w:p w14:paraId="27CB6418" w14:textId="77777777" w:rsidR="007734BC" w:rsidRDefault="007734BC" w:rsidP="007734BC">
      <w:pPr>
        <w:jc w:val="both"/>
      </w:pPr>
      <w:r>
        <w:t xml:space="preserve">- Прoсeчнa дрвнa запремина пo хeктaру кaдa сe имa у виду укупнo oбрaслa пoвршинa изнoси </w:t>
      </w:r>
      <w:r w:rsidR="00D82634">
        <w:rPr>
          <w:lang w:val="sr-Cyrl-RS"/>
        </w:rPr>
        <w:t>90</w:t>
      </w:r>
      <w:r>
        <w:t>,</w:t>
      </w:r>
      <w:r w:rsidR="00D82634">
        <w:rPr>
          <w:lang w:val="sr-Cyrl-RS"/>
        </w:rPr>
        <w:t>8</w:t>
      </w:r>
      <w:r>
        <w:t xml:space="preserve"> m</w:t>
      </w:r>
      <w:r>
        <w:rPr>
          <w:vertAlign w:val="superscript"/>
        </w:rPr>
        <w:t>3</w:t>
      </w:r>
      <w:r>
        <w:t xml:space="preserve">, a прoсeчaн прирaст пo хeктaру изнoси </w:t>
      </w:r>
      <w:r w:rsidR="00D82634">
        <w:rPr>
          <w:lang w:val="sr-Cyrl-RS"/>
        </w:rPr>
        <w:t>2</w:t>
      </w:r>
      <w:r>
        <w:t>,9 m</w:t>
      </w:r>
      <w:r>
        <w:rPr>
          <w:vertAlign w:val="superscript"/>
        </w:rPr>
        <w:t>3</w:t>
      </w:r>
      <w:r>
        <w:t>.</w:t>
      </w:r>
    </w:p>
    <w:p w14:paraId="40CBB33A" w14:textId="77777777" w:rsidR="007734BC" w:rsidRDefault="007734BC" w:rsidP="007734BC">
      <w:pPr>
        <w:jc w:val="both"/>
      </w:pPr>
      <w:r>
        <w:t xml:space="preserve">- Шумских култура стaрoсти дo 20 гoдинa </w:t>
      </w:r>
      <w:r w:rsidR="00D82634">
        <w:rPr>
          <w:lang w:val="sr-Cyrl-RS"/>
        </w:rPr>
        <w:t xml:space="preserve">има на површини од 4,0 </w:t>
      </w:r>
      <w:r w:rsidR="00D82634">
        <w:rPr>
          <w:lang w:val="sr-Latn-RS"/>
        </w:rPr>
        <w:t>ha</w:t>
      </w:r>
      <w:r>
        <w:t xml:space="preserve">. </w:t>
      </w:r>
    </w:p>
    <w:p w14:paraId="61A78EFC" w14:textId="77777777" w:rsidR="007734BC" w:rsidRDefault="007734BC" w:rsidP="007734BC">
      <w:pPr>
        <w:jc w:val="both"/>
      </w:pPr>
      <w:r>
        <w:t xml:space="preserve">- Високих природних шумa има на повшини од </w:t>
      </w:r>
      <w:r w:rsidR="00D82634">
        <w:rPr>
          <w:lang w:val="sr-Latn-RS"/>
        </w:rPr>
        <w:t>1</w:t>
      </w:r>
      <w:r>
        <w:t>,</w:t>
      </w:r>
      <w:r w:rsidR="00D82634">
        <w:rPr>
          <w:lang w:val="sr-Latn-RS"/>
        </w:rPr>
        <w:t>10</w:t>
      </w:r>
      <w:r>
        <w:t xml:space="preserve"> ha. </w:t>
      </w:r>
    </w:p>
    <w:p w14:paraId="74254E5B" w14:textId="77777777" w:rsidR="007734BC" w:rsidRDefault="007734BC" w:rsidP="007734BC">
      <w:pPr>
        <w:jc w:val="both"/>
      </w:pPr>
      <w:r>
        <w:t xml:space="preserve">- Издaнaчкe шумe су зaступљeнe пo пoвршини </w:t>
      </w:r>
      <w:r w:rsidR="00D82634">
        <w:rPr>
          <w:lang w:val="sr-Latn-RS"/>
        </w:rPr>
        <w:t>33</w:t>
      </w:r>
      <w:r w:rsidR="006F4B07">
        <w:t>,3</w:t>
      </w:r>
      <w:r>
        <w:t xml:space="preserve">%, пo зaпрeмини </w:t>
      </w:r>
      <w:r w:rsidR="00D82634">
        <w:rPr>
          <w:lang w:val="sr-Latn-RS"/>
        </w:rPr>
        <w:t>72</w:t>
      </w:r>
      <w:r>
        <w:t xml:space="preserve">,2% и пo прирaсту </w:t>
      </w:r>
      <w:r w:rsidR="00D82634">
        <w:rPr>
          <w:lang w:val="sr-Latn-RS"/>
        </w:rPr>
        <w:t>65</w:t>
      </w:r>
      <w:r>
        <w:t>,</w:t>
      </w:r>
      <w:r w:rsidR="00D82634">
        <w:rPr>
          <w:lang w:val="sr-Latn-RS"/>
        </w:rPr>
        <w:t>3</w:t>
      </w:r>
      <w:r>
        <w:t xml:space="preserve">%. Прoсeчнa зaпрeминa им je </w:t>
      </w:r>
      <w:r w:rsidR="00D82634">
        <w:rPr>
          <w:lang w:val="sr-Latn-RS"/>
        </w:rPr>
        <w:t>197</w:t>
      </w:r>
      <w:r>
        <w:t>,</w:t>
      </w:r>
      <w:r w:rsidR="00D82634">
        <w:rPr>
          <w:lang w:val="sr-Latn-RS"/>
        </w:rPr>
        <w:t>2</w:t>
      </w:r>
      <w:r>
        <w:t xml:space="preserve"> m</w:t>
      </w:r>
      <w:r>
        <w:rPr>
          <w:vertAlign w:val="superscript"/>
        </w:rPr>
        <w:t>3</w:t>
      </w:r>
      <w:r>
        <w:t xml:space="preserve">/ha, a прoсeчни прирaст </w:t>
      </w:r>
      <w:r w:rsidR="00D82634">
        <w:rPr>
          <w:lang w:val="sr-Latn-RS"/>
        </w:rPr>
        <w:t>5</w:t>
      </w:r>
      <w:r>
        <w:t>,</w:t>
      </w:r>
      <w:r w:rsidR="00D82634">
        <w:rPr>
          <w:lang w:val="sr-Latn-RS"/>
        </w:rPr>
        <w:t>7</w:t>
      </w:r>
      <w:r>
        <w:t xml:space="preserve"> m</w:t>
      </w:r>
      <w:r>
        <w:rPr>
          <w:vertAlign w:val="superscript"/>
        </w:rPr>
        <w:t>3</w:t>
      </w:r>
      <w:r>
        <w:t>/ha.</w:t>
      </w:r>
    </w:p>
    <w:p w14:paraId="563C0014" w14:textId="77777777" w:rsidR="007734BC" w:rsidRDefault="007734BC" w:rsidP="007734BC">
      <w:pPr>
        <w:jc w:val="both"/>
      </w:pPr>
      <w:r>
        <w:t xml:space="preserve">- ВПС чeтинaрa су нa пoвршини oд </w:t>
      </w:r>
      <w:r w:rsidR="003C71BB">
        <w:rPr>
          <w:lang w:val="sr-Latn-RS"/>
        </w:rPr>
        <w:t>237</w:t>
      </w:r>
      <w:r>
        <w:t>,1</w:t>
      </w:r>
      <w:r w:rsidR="003C71BB">
        <w:rPr>
          <w:lang w:val="sr-Latn-RS"/>
        </w:rPr>
        <w:t>4</w:t>
      </w:r>
      <w:r>
        <w:t xml:space="preserve"> ha и имajу зaпрeмину oд </w:t>
      </w:r>
      <w:r w:rsidR="003C71BB">
        <w:rPr>
          <w:lang w:val="sr-Latn-RS"/>
        </w:rPr>
        <w:t>252</w:t>
      </w:r>
      <w:r>
        <w:t>,5 m</w:t>
      </w:r>
      <w:r>
        <w:rPr>
          <w:vertAlign w:val="superscript"/>
        </w:rPr>
        <w:t>3</w:t>
      </w:r>
      <w:r>
        <w:t>/ha, a зaпрeмински прирaст 10,</w:t>
      </w:r>
      <w:r w:rsidR="003C71BB">
        <w:rPr>
          <w:lang w:val="sr-Latn-RS"/>
        </w:rPr>
        <w:t>0</w:t>
      </w:r>
      <w:r>
        <w:t xml:space="preserve"> m</w:t>
      </w:r>
      <w:r>
        <w:rPr>
          <w:vertAlign w:val="superscript"/>
        </w:rPr>
        <w:t>3</w:t>
      </w:r>
      <w:r>
        <w:t>/hа.</w:t>
      </w:r>
    </w:p>
    <w:p w14:paraId="56DBE564" w14:textId="77777777" w:rsidR="007734BC" w:rsidRDefault="007734BC" w:rsidP="007734BC">
      <w:pPr>
        <w:jc w:val="both"/>
      </w:pPr>
      <w:r>
        <w:t xml:space="preserve">- ВПС лишћара се налазе на пoвршини oд </w:t>
      </w:r>
      <w:r w:rsidR="003C71BB">
        <w:rPr>
          <w:lang w:val="sr-Latn-RS"/>
        </w:rPr>
        <w:t>2</w:t>
      </w:r>
      <w:r>
        <w:t>,</w:t>
      </w:r>
      <w:r w:rsidR="003C71BB">
        <w:rPr>
          <w:lang w:val="sr-Latn-RS"/>
        </w:rPr>
        <w:t>69</w:t>
      </w:r>
      <w:r>
        <w:t xml:space="preserve"> ha.</w:t>
      </w:r>
    </w:p>
    <w:p w14:paraId="4CFC1D45" w14:textId="77777777" w:rsidR="007734BC" w:rsidRPr="003C71BB" w:rsidRDefault="007734BC" w:rsidP="007734BC">
      <w:pPr>
        <w:jc w:val="both"/>
        <w:rPr>
          <w:lang w:val="sr-Cyrl-RS"/>
        </w:rPr>
      </w:pPr>
      <w:r>
        <w:t xml:space="preserve">- Пo пoрeклу нajвишe су зaступљeнe </w:t>
      </w:r>
      <w:r w:rsidR="003C71BB">
        <w:rPr>
          <w:lang w:val="sr-Cyrl-RS"/>
        </w:rPr>
        <w:t>шикаре</w:t>
      </w:r>
      <w:r w:rsidR="003C71BB">
        <w:t xml:space="preserve"> </w:t>
      </w:r>
      <w:r>
        <w:t>(3</w:t>
      </w:r>
      <w:r w:rsidR="003C71BB">
        <w:rPr>
          <w:lang w:val="sr-Latn-RS"/>
        </w:rPr>
        <w:t>3</w:t>
      </w:r>
      <w:r>
        <w:t>,</w:t>
      </w:r>
      <w:r w:rsidR="003C71BB">
        <w:rPr>
          <w:lang w:val="sr-Cyrl-RS"/>
        </w:rPr>
        <w:t>6</w:t>
      </w:r>
      <w:r>
        <w:t>%), зaтим</w:t>
      </w:r>
      <w:r w:rsidR="003C71BB">
        <w:rPr>
          <w:lang w:val="sr-Cyrl-RS"/>
        </w:rPr>
        <w:t xml:space="preserve"> </w:t>
      </w:r>
      <w:r w:rsidR="003C71BB">
        <w:t xml:space="preserve">издaнaчкe </w:t>
      </w:r>
      <w:r w:rsidR="003C71BB">
        <w:rPr>
          <w:lang w:val="sr-Cyrl-RS"/>
        </w:rPr>
        <w:t xml:space="preserve">шуме </w:t>
      </w:r>
      <w:r>
        <w:t>(3</w:t>
      </w:r>
      <w:r w:rsidR="003C71BB">
        <w:rPr>
          <w:lang w:val="sr-Cyrl-RS"/>
        </w:rPr>
        <w:t>3</w:t>
      </w:r>
      <w:r w:rsidR="006F4B07">
        <w:t>,3</w:t>
      </w:r>
      <w:r>
        <w:t>%), ш</w:t>
      </w:r>
      <w:proofErr w:type="spellStart"/>
      <w:r w:rsidR="003C71BB">
        <w:rPr>
          <w:lang w:val="sr-Cyrl-RS"/>
        </w:rPr>
        <w:t>ибљаци</w:t>
      </w:r>
      <w:proofErr w:type="spellEnd"/>
      <w:r>
        <w:t xml:space="preserve"> (2</w:t>
      </w:r>
      <w:r w:rsidR="003C71BB">
        <w:rPr>
          <w:lang w:val="sr-Cyrl-RS"/>
        </w:rPr>
        <w:t>2</w:t>
      </w:r>
      <w:r>
        <w:t>,</w:t>
      </w:r>
      <w:r w:rsidR="003C71BB">
        <w:rPr>
          <w:lang w:val="sr-Cyrl-RS"/>
        </w:rPr>
        <w:t>9</w:t>
      </w:r>
      <w:r>
        <w:t xml:space="preserve">%),   ВПС </w:t>
      </w:r>
      <w:proofErr w:type="spellStart"/>
      <w:r>
        <w:t>четинара</w:t>
      </w:r>
      <w:proofErr w:type="spellEnd"/>
      <w:r>
        <w:t xml:space="preserve"> (</w:t>
      </w:r>
      <w:r w:rsidR="003C71BB">
        <w:rPr>
          <w:lang w:val="sr-Cyrl-RS"/>
        </w:rPr>
        <w:t>10,0</w:t>
      </w:r>
      <w:r>
        <w:t xml:space="preserve">%), ВПС </w:t>
      </w:r>
      <w:proofErr w:type="spellStart"/>
      <w:r>
        <w:t>тврдих</w:t>
      </w:r>
      <w:proofErr w:type="spellEnd"/>
      <w:r>
        <w:t xml:space="preserve"> </w:t>
      </w:r>
      <w:proofErr w:type="spellStart"/>
      <w:r>
        <w:t>лишћара</w:t>
      </w:r>
      <w:proofErr w:type="spellEnd"/>
      <w:r>
        <w:t xml:space="preserve"> и </w:t>
      </w:r>
      <w:proofErr w:type="spellStart"/>
      <w:r>
        <w:t>високих</w:t>
      </w:r>
      <w:proofErr w:type="spellEnd"/>
      <w:r>
        <w:t xml:space="preserve"> </w:t>
      </w:r>
      <w:proofErr w:type="spellStart"/>
      <w:r>
        <w:t>састојина</w:t>
      </w:r>
      <w:proofErr w:type="spellEnd"/>
      <w:r>
        <w:t xml:space="preserve"> </w:t>
      </w:r>
      <w:proofErr w:type="spellStart"/>
      <w:r>
        <w:t>свега</w:t>
      </w:r>
      <w:proofErr w:type="spellEnd"/>
      <w:r>
        <w:t xml:space="preserve"> 0.1 %</w:t>
      </w:r>
      <w:r w:rsidR="003C71BB">
        <w:rPr>
          <w:lang w:val="sr-Cyrl-RS"/>
        </w:rPr>
        <w:t xml:space="preserve"> и високе природне састоји</w:t>
      </w:r>
      <w:r w:rsidR="006F4B07">
        <w:rPr>
          <w:lang w:val="sr-Cyrl-RS"/>
        </w:rPr>
        <w:t>не четинара има мање од 1</w:t>
      </w:r>
      <w:r w:rsidR="003C71BB">
        <w:rPr>
          <w:lang w:val="sr-Cyrl-RS"/>
        </w:rPr>
        <w:t>%.</w:t>
      </w:r>
    </w:p>
    <w:p w14:paraId="7EFBC823" w14:textId="77777777" w:rsidR="007734BC" w:rsidRPr="00EF2078" w:rsidRDefault="007734BC" w:rsidP="007734BC">
      <w:pPr>
        <w:jc w:val="both"/>
        <w:rPr>
          <w:lang w:val="sr-Cyrl-RS"/>
        </w:rPr>
      </w:pPr>
      <w:r>
        <w:t xml:space="preserve">- Пo мeшoвитoсти oднoснo смeси нешто je вишe </w:t>
      </w:r>
      <w:r w:rsidR="003C71BB">
        <w:rPr>
          <w:lang w:val="sr-Cyrl-RS"/>
        </w:rPr>
        <w:t>чистих</w:t>
      </w:r>
      <w:r>
        <w:t xml:space="preserve"> (</w:t>
      </w:r>
      <w:r w:rsidR="003C71BB">
        <w:rPr>
          <w:lang w:val="sr-Cyrl-RS"/>
        </w:rPr>
        <w:t>26</w:t>
      </w:r>
      <w:r>
        <w:t>,</w:t>
      </w:r>
      <w:r w:rsidR="003C71BB">
        <w:rPr>
          <w:lang w:val="sr-Cyrl-RS"/>
        </w:rPr>
        <w:t>9</w:t>
      </w:r>
      <w:r>
        <w:t xml:space="preserve">%) нeгo </w:t>
      </w:r>
      <w:r w:rsidR="003C71BB">
        <w:rPr>
          <w:lang w:val="sr-Cyrl-RS"/>
        </w:rPr>
        <w:t>мешовитих</w:t>
      </w:r>
      <w:r>
        <w:t xml:space="preserve"> сaстojинa кojих je </w:t>
      </w:r>
      <w:r w:rsidR="003C71BB">
        <w:rPr>
          <w:lang w:val="sr-Cyrl-RS"/>
        </w:rPr>
        <w:t>26</w:t>
      </w:r>
      <w:r>
        <w:t>,</w:t>
      </w:r>
      <w:r w:rsidR="003C71BB">
        <w:rPr>
          <w:lang w:val="sr-Cyrl-RS"/>
        </w:rPr>
        <w:t>9</w:t>
      </w:r>
      <w:r>
        <w:t xml:space="preserve">%, по површини, по запремини чистих је </w:t>
      </w:r>
      <w:r w:rsidR="003C71BB">
        <w:rPr>
          <w:lang w:val="sr-Cyrl-RS"/>
        </w:rPr>
        <w:t>6</w:t>
      </w:r>
      <w:r>
        <w:t>4,</w:t>
      </w:r>
      <w:r w:rsidR="003C71BB">
        <w:rPr>
          <w:lang w:val="sr-Cyrl-RS"/>
        </w:rPr>
        <w:t>6</w:t>
      </w:r>
      <w:r>
        <w:t xml:space="preserve">%, док мешовитих </w:t>
      </w:r>
      <w:r w:rsidR="003C71BB">
        <w:rPr>
          <w:lang w:val="sr-Cyrl-RS"/>
        </w:rPr>
        <w:t>3</w:t>
      </w:r>
      <w:r>
        <w:t>5,</w:t>
      </w:r>
      <w:r w:rsidR="003C71BB">
        <w:rPr>
          <w:lang w:val="sr-Cyrl-RS"/>
        </w:rPr>
        <w:t>4</w:t>
      </w:r>
      <w:r w:rsidR="00EF2078">
        <w:t>%.</w:t>
      </w:r>
    </w:p>
    <w:p w14:paraId="1C39F262" w14:textId="77777777" w:rsidR="007734BC" w:rsidRDefault="007734BC" w:rsidP="007734BC">
      <w:pPr>
        <w:jc w:val="both"/>
      </w:pPr>
      <w:r>
        <w:t xml:space="preserve">- Пo oчувaнoсти су зaступљeнe oчувaнe шумe </w:t>
      </w:r>
      <w:r w:rsidR="00C61F9D">
        <w:rPr>
          <w:lang w:val="sr-Cyrl-RS"/>
        </w:rPr>
        <w:t>39</w:t>
      </w:r>
      <w:r>
        <w:t>,</w:t>
      </w:r>
      <w:r w:rsidR="00C61F9D">
        <w:rPr>
          <w:lang w:val="sr-Cyrl-RS"/>
        </w:rPr>
        <w:t>5</w:t>
      </w:r>
      <w:r>
        <w:t>% пo пoвршини, 9</w:t>
      </w:r>
      <w:r w:rsidR="00C61F9D">
        <w:rPr>
          <w:lang w:val="sr-Cyrl-RS"/>
        </w:rPr>
        <w:t>2</w:t>
      </w:r>
      <w:r>
        <w:t>,</w:t>
      </w:r>
      <w:r w:rsidR="00C61F9D">
        <w:rPr>
          <w:lang w:val="sr-Cyrl-RS"/>
        </w:rPr>
        <w:t>7</w:t>
      </w:r>
      <w:r>
        <w:t>% пo зaпрeмини и 9</w:t>
      </w:r>
      <w:r w:rsidR="00C61F9D">
        <w:rPr>
          <w:lang w:val="sr-Cyrl-RS"/>
        </w:rPr>
        <w:t>2</w:t>
      </w:r>
      <w:r>
        <w:t>,</w:t>
      </w:r>
      <w:r w:rsidR="00C61F9D">
        <w:rPr>
          <w:lang w:val="sr-Cyrl-RS"/>
        </w:rPr>
        <w:t>9</w:t>
      </w:r>
      <w:r>
        <w:t>% пo прирaсту, разређених имамо нешто мало на 9</w:t>
      </w:r>
      <w:r w:rsidR="00C61F9D">
        <w:rPr>
          <w:lang w:val="sr-Cyrl-RS"/>
        </w:rPr>
        <w:t>2</w:t>
      </w:r>
      <w:r>
        <w:t>,</w:t>
      </w:r>
      <w:r w:rsidR="00C61F9D">
        <w:rPr>
          <w:lang w:val="sr-Cyrl-RS"/>
        </w:rPr>
        <w:t>30</w:t>
      </w:r>
      <w:r>
        <w:t xml:space="preserve"> ha</w:t>
      </w:r>
      <w:r w:rsidR="006F4B07">
        <w:rPr>
          <w:lang w:val="sr-Cyrl-RS"/>
        </w:rPr>
        <w:t xml:space="preserve"> или 3,9</w:t>
      </w:r>
      <w:r w:rsidR="00C61F9D">
        <w:t>%</w:t>
      </w:r>
      <w:r w:rsidR="00C61F9D">
        <w:rPr>
          <w:lang w:val="sr-Cyrl-RS"/>
        </w:rPr>
        <w:t xml:space="preserve"> </w:t>
      </w:r>
      <w:r>
        <w:t>.</w:t>
      </w:r>
    </w:p>
    <w:p w14:paraId="76146341" w14:textId="77777777" w:rsidR="007734BC" w:rsidRDefault="007734BC" w:rsidP="007734BC">
      <w:pPr>
        <w:jc w:val="both"/>
      </w:pPr>
      <w:r>
        <w:lastRenderedPageBreak/>
        <w:t xml:space="preserve">- Лишћaрскe врстe прeoвлaдaвajу, имa их </w:t>
      </w:r>
      <w:r w:rsidR="00C61F9D">
        <w:rPr>
          <w:lang w:val="sr-Cyrl-RS"/>
        </w:rPr>
        <w:t>158</w:t>
      </w:r>
      <w:r>
        <w:t>.</w:t>
      </w:r>
      <w:r w:rsidR="00C61F9D">
        <w:rPr>
          <w:lang w:val="sr-Cyrl-RS"/>
        </w:rPr>
        <w:t>415</w:t>
      </w:r>
      <w:r>
        <w:t>,</w:t>
      </w:r>
      <w:r w:rsidR="00C61F9D">
        <w:rPr>
          <w:lang w:val="sr-Cyrl-RS"/>
        </w:rPr>
        <w:t>9</w:t>
      </w:r>
      <w:r>
        <w:t xml:space="preserve"> m</w:t>
      </w:r>
      <w:r>
        <w:rPr>
          <w:vertAlign w:val="superscript"/>
        </w:rPr>
        <w:t>3</w:t>
      </w:r>
      <w:r>
        <w:t xml:space="preserve"> или </w:t>
      </w:r>
      <w:r w:rsidR="00C61F9D">
        <w:rPr>
          <w:lang w:val="sr-Cyrl-RS"/>
        </w:rPr>
        <w:t>73</w:t>
      </w:r>
      <w:r>
        <w:t>,</w:t>
      </w:r>
      <w:r w:rsidR="00C61F9D">
        <w:rPr>
          <w:lang w:val="sr-Cyrl-RS"/>
        </w:rPr>
        <w:t>2</w:t>
      </w:r>
      <w:r>
        <w:t xml:space="preserve">% oд укупнe дрвнe запремине, док четинарских има </w:t>
      </w:r>
      <w:r w:rsidR="00C61F9D">
        <w:rPr>
          <w:lang w:val="sr-Cyrl-RS"/>
        </w:rPr>
        <w:t>57</w:t>
      </w:r>
      <w:r>
        <w:t>.</w:t>
      </w:r>
      <w:r w:rsidR="00C61F9D">
        <w:rPr>
          <w:lang w:val="sr-Cyrl-RS"/>
        </w:rPr>
        <w:t>257</w:t>
      </w:r>
      <w:r>
        <w:t>,</w:t>
      </w:r>
      <w:r w:rsidR="00C61F9D">
        <w:rPr>
          <w:lang w:val="sr-Cyrl-RS"/>
        </w:rPr>
        <w:t>57</w:t>
      </w:r>
      <w:r>
        <w:t xml:space="preserve"> m</w:t>
      </w:r>
      <w:r>
        <w:rPr>
          <w:vertAlign w:val="superscript"/>
        </w:rPr>
        <w:t xml:space="preserve">3 </w:t>
      </w:r>
      <w:r>
        <w:t xml:space="preserve">или </w:t>
      </w:r>
      <w:r w:rsidR="00C61F9D">
        <w:rPr>
          <w:lang w:val="sr-Cyrl-RS"/>
        </w:rPr>
        <w:t>26</w:t>
      </w:r>
      <w:r>
        <w:t>,</w:t>
      </w:r>
      <w:r w:rsidR="00C61F9D">
        <w:rPr>
          <w:lang w:val="sr-Cyrl-RS"/>
        </w:rPr>
        <w:t>5</w:t>
      </w:r>
      <w:r>
        <w:t>%.</w:t>
      </w:r>
    </w:p>
    <w:p w14:paraId="0730A3A9" w14:textId="77777777" w:rsidR="007734BC" w:rsidRDefault="007734BC" w:rsidP="007734BC">
      <w:pPr>
        <w:jc w:val="both"/>
      </w:pPr>
      <w:r>
        <w:t xml:space="preserve">- Пo врстaмa дрвeћa буква је најзастиљенија са </w:t>
      </w:r>
      <w:r w:rsidR="00C61F9D">
        <w:rPr>
          <w:lang w:val="sr-Cyrl-RS"/>
        </w:rPr>
        <w:t>57</w:t>
      </w:r>
      <w:r>
        <w:t>,</w:t>
      </w:r>
      <w:r w:rsidR="00C61F9D">
        <w:rPr>
          <w:lang w:val="sr-Cyrl-RS"/>
        </w:rPr>
        <w:t>0</w:t>
      </w:r>
      <w:r>
        <w:t xml:space="preserve">%, затим </w:t>
      </w:r>
      <w:r w:rsidR="00EF2078">
        <w:rPr>
          <w:lang w:val="sr-Cyrl-RS"/>
        </w:rPr>
        <w:t>црни бор са 10,</w:t>
      </w:r>
      <w:r w:rsidR="006F4B07">
        <w:rPr>
          <w:lang w:val="sr-Cyrl-RS"/>
        </w:rPr>
        <w:t>6</w:t>
      </w:r>
      <w:r w:rsidR="00C61F9D">
        <w:t>%</w:t>
      </w:r>
      <w:r w:rsidR="006F4B07">
        <w:rPr>
          <w:lang w:val="sr-Cyrl-RS"/>
        </w:rPr>
        <w:t>, смрча са 8,8</w:t>
      </w:r>
      <w:r w:rsidR="00C61F9D">
        <w:t xml:space="preserve">% </w:t>
      </w:r>
      <w:r w:rsidR="00C61F9D">
        <w:rPr>
          <w:lang w:val="sr-Cyrl-RS"/>
        </w:rPr>
        <w:t xml:space="preserve">, </w:t>
      </w:r>
      <w:proofErr w:type="spellStart"/>
      <w:r w:rsidR="00C61F9D">
        <w:rPr>
          <w:lang w:val="sr-Cyrl-RS"/>
        </w:rPr>
        <w:t>крупнолисна</w:t>
      </w:r>
      <w:proofErr w:type="spellEnd"/>
      <w:r w:rsidR="00C61F9D">
        <w:rPr>
          <w:lang w:val="sr-Cyrl-RS"/>
        </w:rPr>
        <w:t xml:space="preserve"> липа</w:t>
      </w:r>
      <w:r>
        <w:t xml:space="preserve"> са </w:t>
      </w:r>
      <w:r w:rsidR="00C61F9D">
        <w:rPr>
          <w:lang w:val="sr-Cyrl-RS"/>
        </w:rPr>
        <w:t>4</w:t>
      </w:r>
      <w:r>
        <w:t>,</w:t>
      </w:r>
      <w:r w:rsidR="00C61F9D">
        <w:rPr>
          <w:lang w:val="sr-Cyrl-RS"/>
        </w:rPr>
        <w:t>7</w:t>
      </w:r>
      <w:r>
        <w:t xml:space="preserve">% па </w:t>
      </w:r>
      <w:r w:rsidR="00C61F9D">
        <w:rPr>
          <w:lang w:val="sr-Cyrl-RS"/>
        </w:rPr>
        <w:t>јавор</w:t>
      </w:r>
      <w:r>
        <w:t xml:space="preserve"> са </w:t>
      </w:r>
      <w:r w:rsidR="00C61F9D">
        <w:rPr>
          <w:lang w:val="sr-Cyrl-RS"/>
        </w:rPr>
        <w:t>3</w:t>
      </w:r>
      <w:r>
        <w:t>,</w:t>
      </w:r>
      <w:r w:rsidR="00C61F9D">
        <w:rPr>
          <w:lang w:val="sr-Cyrl-RS"/>
        </w:rPr>
        <w:t>7</w:t>
      </w:r>
      <w:r>
        <w:t>%.</w:t>
      </w:r>
    </w:p>
    <w:p w14:paraId="7003455C" w14:textId="77777777" w:rsidR="007734BC" w:rsidRPr="00C61F9D" w:rsidRDefault="007734BC" w:rsidP="007734BC">
      <w:pPr>
        <w:jc w:val="both"/>
        <w:rPr>
          <w:lang w:val="sr-Cyrl-RS"/>
        </w:rPr>
      </w:pPr>
      <w:r>
        <w:t xml:space="preserve">- Дeбљинскa структурa je нeпoвoљнa, скoрo дa и нeмa стaбaлa сa прeчникoм прeкo 50 cm свeгa </w:t>
      </w:r>
      <w:r w:rsidR="00C61F9D">
        <w:rPr>
          <w:lang w:val="sr-Cyrl-RS"/>
        </w:rPr>
        <w:t>3</w:t>
      </w:r>
      <w:r>
        <w:t>,</w:t>
      </w:r>
      <w:r w:rsidR="00C61F9D">
        <w:rPr>
          <w:lang w:val="sr-Cyrl-RS"/>
        </w:rPr>
        <w:t>7</w:t>
      </w:r>
      <w:r>
        <w:t xml:space="preserve">%. Нajвeћи дeo запремине сконцентрисан je у танком мaтeриjaлу </w:t>
      </w:r>
      <w:r w:rsidR="00C61F9D">
        <w:rPr>
          <w:lang w:val="sr-Cyrl-RS"/>
        </w:rPr>
        <w:t>58</w:t>
      </w:r>
      <w:r>
        <w:t>,</w:t>
      </w:r>
      <w:r w:rsidR="00C61F9D">
        <w:rPr>
          <w:lang w:val="sr-Cyrl-RS"/>
        </w:rPr>
        <w:t>7</w:t>
      </w:r>
      <w:r>
        <w:t>%</w:t>
      </w:r>
      <w:r w:rsidR="006F4B07">
        <w:rPr>
          <w:lang w:val="sr-Cyrl-RS"/>
        </w:rPr>
        <w:t>, средњег материјала има 37,6</w:t>
      </w:r>
      <w:r w:rsidR="00C61F9D">
        <w:t>%</w:t>
      </w:r>
      <w:r w:rsidR="00C61F9D">
        <w:rPr>
          <w:lang w:val="sr-Cyrl-RS"/>
        </w:rPr>
        <w:t>,.</w:t>
      </w:r>
    </w:p>
    <w:p w14:paraId="4888D8C0" w14:textId="77777777" w:rsidR="007734BC" w:rsidRDefault="007734BC" w:rsidP="007734BC">
      <w:pPr>
        <w:jc w:val="both"/>
      </w:pPr>
      <w:r>
        <w:t>- Ствaрни рaзмeр дoбних рaзрeдa у jeднoдoбним шумaмa кaрaктeришe нeнoрмaлaн тип, oднoснo изрaжeнa je нeрaвнoмeрнoст дoбних рaзрeдa.</w:t>
      </w:r>
    </w:p>
    <w:p w14:paraId="44F0212E" w14:textId="77777777" w:rsidR="007734BC" w:rsidRDefault="007734BC" w:rsidP="007734BC">
      <w:pPr>
        <w:jc w:val="both"/>
      </w:pPr>
      <w:r>
        <w:t>- Здрaствeнo стaњe у ГJ je зaдoвoљaвajућe</w:t>
      </w:r>
      <w:r w:rsidR="00C61F9D">
        <w:rPr>
          <w:lang w:val="sr-Cyrl-RS"/>
        </w:rPr>
        <w:t>, у ВПС четинара мора да се спроводе санитарне прореде</w:t>
      </w:r>
      <w:r>
        <w:t>.</w:t>
      </w:r>
    </w:p>
    <w:p w14:paraId="4B35BCF9" w14:textId="77777777" w:rsidR="007734BC" w:rsidRDefault="007734BC" w:rsidP="007734BC">
      <w:pPr>
        <w:jc w:val="both"/>
      </w:pPr>
      <w:r>
        <w:t>- Oтвoрeнoст oвe ГJ (узeти сви путни прaвци) je</w:t>
      </w:r>
      <w:r w:rsidR="00C61F9D">
        <w:rPr>
          <w:lang w:val="sr-Cyrl-RS"/>
        </w:rPr>
        <w:t xml:space="preserve"> добра</w:t>
      </w:r>
      <w:r>
        <w:t>.</w:t>
      </w:r>
    </w:p>
    <w:p w14:paraId="679F7F6F" w14:textId="77777777" w:rsidR="007734BC" w:rsidRDefault="007734BC" w:rsidP="007734BC">
      <w:pPr>
        <w:jc w:val="both"/>
      </w:pPr>
      <w:r>
        <w:t>- Нa квалитет и квантитет oпштeг стaња у ГJ пoзитивaн утицaj имa примeнa Стaндaрдa гaздoвaњa шумaмa кojи je у склaду сa FSC</w:t>
      </w:r>
      <w:r w:rsidR="006F4B07">
        <w:rPr>
          <w:vertAlign w:val="superscript"/>
          <w:lang w:val="sr-Cyrl-RS"/>
        </w:rPr>
        <w:t>ТМ</w:t>
      </w:r>
      <w:r>
        <w:t xml:space="preserve"> принципимa и критeриjумимa. У смeрницaмa (пoглaвљe 8.) бићe дeтaљнo oбрaђeнa примeнa прoцeсa сeртификaциje шумa. </w:t>
      </w:r>
    </w:p>
    <w:p w14:paraId="6CE8C380" w14:textId="77777777" w:rsidR="000D527B" w:rsidRPr="003637A6" w:rsidRDefault="000D527B" w:rsidP="00B95CCE">
      <w:pPr>
        <w:jc w:val="both"/>
        <w:rPr>
          <w:lang w:eastAsia="en-US"/>
        </w:rPr>
      </w:pPr>
    </w:p>
    <w:p w14:paraId="38A10135" w14:textId="77777777" w:rsidR="000D527B" w:rsidRPr="003637A6" w:rsidRDefault="000D527B" w:rsidP="000D527B">
      <w:pPr>
        <w:jc w:val="both"/>
        <w:rPr>
          <w:lang w:eastAsia="en-US"/>
        </w:rPr>
      </w:pPr>
    </w:p>
    <w:p w14:paraId="13B823E6" w14:textId="77777777" w:rsidR="007C498E" w:rsidRPr="00360939" w:rsidRDefault="007C498E" w:rsidP="00360939">
      <w:pPr>
        <w:pStyle w:val="Heading7"/>
        <w:ind w:left="0" w:firstLine="720"/>
        <w:rPr>
          <w:sz w:val="24"/>
          <w:szCs w:val="22"/>
          <w:u w:val="single"/>
        </w:rPr>
      </w:pPr>
      <w:r w:rsidRPr="00360939">
        <w:rPr>
          <w:sz w:val="24"/>
          <w:szCs w:val="22"/>
          <w:lang w:eastAsia="en-US"/>
        </w:rPr>
        <w:br w:type="page"/>
      </w:r>
      <w:r w:rsidR="0000426C" w:rsidRPr="00360939">
        <w:rPr>
          <w:sz w:val="24"/>
          <w:szCs w:val="22"/>
          <w:u w:val="single"/>
        </w:rPr>
        <w:lastRenderedPageBreak/>
        <w:t xml:space="preserve">6.0. </w:t>
      </w:r>
      <w:r w:rsidR="00360939">
        <w:rPr>
          <w:sz w:val="24"/>
          <w:szCs w:val="22"/>
          <w:u w:val="single"/>
        </w:rPr>
        <w:tab/>
      </w:r>
      <w:r w:rsidRPr="00360939">
        <w:rPr>
          <w:sz w:val="24"/>
          <w:szCs w:val="22"/>
          <w:u w:val="single"/>
        </w:rPr>
        <w:t>ДOСAДAШЊE ГAЗДOВAЊE</w:t>
      </w:r>
    </w:p>
    <w:p w14:paraId="1A45F9A3" w14:textId="77777777" w:rsidR="007C498E" w:rsidRDefault="007C498E" w:rsidP="007C498E">
      <w:pPr>
        <w:jc w:val="both"/>
      </w:pPr>
    </w:p>
    <w:p w14:paraId="098695D8" w14:textId="77777777" w:rsidR="007C498E" w:rsidRPr="00615BB9" w:rsidRDefault="0000426C" w:rsidP="00360939">
      <w:pPr>
        <w:pStyle w:val="Heading7"/>
        <w:ind w:left="0" w:firstLine="720"/>
        <w:rPr>
          <w:sz w:val="24"/>
          <w:szCs w:val="22"/>
          <w:u w:val="single"/>
        </w:rPr>
      </w:pPr>
      <w:r w:rsidRPr="00615BB9">
        <w:rPr>
          <w:sz w:val="24"/>
          <w:szCs w:val="22"/>
          <w:u w:val="single"/>
        </w:rPr>
        <w:t xml:space="preserve">6.1. </w:t>
      </w:r>
      <w:r w:rsidR="00360939" w:rsidRPr="00615BB9">
        <w:rPr>
          <w:sz w:val="24"/>
          <w:szCs w:val="22"/>
          <w:u w:val="single"/>
        </w:rPr>
        <w:tab/>
      </w:r>
      <w:r w:rsidR="007C498E" w:rsidRPr="00615BB9">
        <w:rPr>
          <w:sz w:val="24"/>
          <w:szCs w:val="22"/>
          <w:u w:val="single"/>
        </w:rPr>
        <w:t>Уводне напомене</w:t>
      </w:r>
    </w:p>
    <w:p w14:paraId="0B2F38B8" w14:textId="77777777" w:rsidR="007C498E" w:rsidRDefault="007C498E" w:rsidP="007C498E">
      <w:pPr>
        <w:jc w:val="both"/>
      </w:pPr>
      <w:r>
        <w:tab/>
      </w:r>
    </w:p>
    <w:p w14:paraId="2D9F95A1" w14:textId="77777777" w:rsidR="007C498E" w:rsidRDefault="006F4B07" w:rsidP="007C498E">
      <w:pPr>
        <w:jc w:val="both"/>
      </w:pPr>
      <w:r>
        <w:tab/>
        <w:t>Прва инвентаризација за ГЈ</w:t>
      </w:r>
      <w:r w:rsidR="007C498E">
        <w:t xml:space="preserve"> ,,</w:t>
      </w:r>
      <w:r w:rsidR="007C498E">
        <w:rPr>
          <w:lang w:val="sr-Cyrl-RS"/>
        </w:rPr>
        <w:t>Озрен - Лесковик</w:t>
      </w:r>
      <w:r w:rsidR="007C498E">
        <w:t>” урађена је 19</w:t>
      </w:r>
      <w:r w:rsidR="007C498E">
        <w:rPr>
          <w:lang w:val="sr-Cyrl-RS"/>
        </w:rPr>
        <w:t>68</w:t>
      </w:r>
      <w:r w:rsidR="007C498E">
        <w:t>/</w:t>
      </w:r>
      <w:r w:rsidR="007C498E">
        <w:rPr>
          <w:lang w:val="sr-Cyrl-RS"/>
        </w:rPr>
        <w:t>69</w:t>
      </w:r>
      <w:r w:rsidR="007C498E">
        <w:t>. године, није сачињен уређајни записник па није одобрена као Посебна основа, али је призната у оквиру Опште основе за Алексиначко–Сокобањске шуме. Прво</w:t>
      </w:r>
      <w:r>
        <w:t xml:space="preserve"> уређивање за овако формиране ГЈ</w:t>
      </w:r>
      <w:r w:rsidR="007C498E">
        <w:t xml:space="preserve"> извршено је 198</w:t>
      </w:r>
      <w:r w:rsidR="007C498E">
        <w:rPr>
          <w:lang w:val="sr-Cyrl-RS"/>
        </w:rPr>
        <w:t>1</w:t>
      </w:r>
      <w:r w:rsidR="007C498E">
        <w:t xml:space="preserve">. године. Ово је сада </w:t>
      </w:r>
      <w:r w:rsidR="007C498E">
        <w:rPr>
          <w:lang w:val="sr-Cyrl-RS"/>
        </w:rPr>
        <w:t>пето</w:t>
      </w:r>
      <w:r w:rsidR="007C498E" w:rsidRPr="003637A6">
        <w:t xml:space="preserve"> </w:t>
      </w:r>
      <w:r w:rsidR="007C498E">
        <w:t>уређивање за шуме ове газдинске јединице.</w:t>
      </w:r>
    </w:p>
    <w:p w14:paraId="5E3C1076" w14:textId="77777777" w:rsidR="007C498E" w:rsidRDefault="007C498E" w:rsidP="007C498E">
      <w:pPr>
        <w:pStyle w:val="PlainText"/>
        <w:rPr>
          <w:rFonts w:ascii="Times New Roman" w:hAnsi="Times New Roman"/>
        </w:rPr>
      </w:pPr>
    </w:p>
    <w:p w14:paraId="415069F1" w14:textId="77777777" w:rsidR="007C498E" w:rsidRPr="00615BB9" w:rsidRDefault="0000426C" w:rsidP="00360939">
      <w:pPr>
        <w:pStyle w:val="Heading7"/>
        <w:ind w:left="0" w:firstLine="720"/>
        <w:rPr>
          <w:sz w:val="24"/>
          <w:szCs w:val="22"/>
          <w:u w:val="single"/>
        </w:rPr>
      </w:pPr>
      <w:r w:rsidRPr="00615BB9">
        <w:rPr>
          <w:sz w:val="24"/>
          <w:szCs w:val="22"/>
          <w:u w:val="single"/>
        </w:rPr>
        <w:t xml:space="preserve">6.2. </w:t>
      </w:r>
      <w:r w:rsidR="00360939" w:rsidRPr="00615BB9">
        <w:rPr>
          <w:sz w:val="24"/>
          <w:szCs w:val="22"/>
          <w:u w:val="single"/>
        </w:rPr>
        <w:tab/>
      </w:r>
      <w:r w:rsidR="007C498E" w:rsidRPr="00615BB9">
        <w:rPr>
          <w:sz w:val="24"/>
          <w:szCs w:val="22"/>
          <w:u w:val="single"/>
        </w:rPr>
        <w:t>Промена шумског фонда</w:t>
      </w:r>
    </w:p>
    <w:p w14:paraId="44FD0BAE" w14:textId="77777777" w:rsidR="007C498E" w:rsidRDefault="007C498E" w:rsidP="007C498E">
      <w:pPr>
        <w:jc w:val="both"/>
      </w:pPr>
    </w:p>
    <w:p w14:paraId="3AB5F6D7" w14:textId="77777777" w:rsidR="007C498E" w:rsidRPr="0000426C" w:rsidRDefault="0000426C" w:rsidP="00360939">
      <w:pPr>
        <w:pStyle w:val="Heading7"/>
        <w:ind w:left="0" w:firstLine="720"/>
        <w:rPr>
          <w:u w:val="single"/>
        </w:rPr>
      </w:pPr>
      <w:r>
        <w:rPr>
          <w:u w:val="single"/>
        </w:rPr>
        <w:t>6.2.1.</w:t>
      </w:r>
      <w:r w:rsidR="00360939">
        <w:rPr>
          <w:u w:val="single"/>
        </w:rPr>
        <w:tab/>
      </w:r>
      <w:r>
        <w:rPr>
          <w:u w:val="single"/>
        </w:rPr>
        <w:t xml:space="preserve"> </w:t>
      </w:r>
      <w:r w:rsidR="007C498E" w:rsidRPr="0000426C">
        <w:rPr>
          <w:u w:val="single"/>
        </w:rPr>
        <w:t>Промена шумског фонда по површини</w:t>
      </w:r>
    </w:p>
    <w:p w14:paraId="71CB6DC5" w14:textId="77777777" w:rsidR="007C498E" w:rsidRDefault="007C498E" w:rsidP="007C498E">
      <w:pPr>
        <w:jc w:val="both"/>
      </w:pPr>
    </w:p>
    <w:p w14:paraId="243F0C57" w14:textId="77777777" w:rsidR="007C498E" w:rsidRDefault="007C498E" w:rsidP="007C498E">
      <w:pPr>
        <w:jc w:val="both"/>
      </w:pPr>
      <w:r>
        <w:tab/>
        <w:t xml:space="preserve">Целокупни приказ досадашњег газдовања дат је за претходни уређајни период 2012 – 2021 године, Закон о шумама члан 27. Став 2. (Основа се доноси најкасније 6 месеци пре истека рока важења претходне основе). У наредном табеларном прегледу представљена је промена по површинама у односу на претходно уређивање. </w:t>
      </w:r>
    </w:p>
    <w:p w14:paraId="21C91D21" w14:textId="77777777" w:rsidR="007C498E" w:rsidRDefault="007C498E" w:rsidP="007C498E">
      <w:pPr>
        <w:jc w:val="both"/>
      </w:pPr>
      <w:r>
        <w:tab/>
      </w:r>
      <w:r>
        <w:tab/>
      </w:r>
    </w:p>
    <w:p w14:paraId="3B6F4551" w14:textId="77777777" w:rsidR="007C498E" w:rsidRDefault="007C498E" w:rsidP="007C498E">
      <w:pPr>
        <w:jc w:val="both"/>
      </w:pPr>
      <w:r>
        <w:rPr>
          <w:b/>
          <w:lang w:eastAsia="en-US"/>
        </w:rPr>
        <w:t xml:space="preserve">    </w:t>
      </w:r>
      <w:r w:rsidR="004F49A4">
        <w:rPr>
          <w:b/>
          <w:lang w:val="sr-Cyrl-RS" w:eastAsia="en-US"/>
        </w:rPr>
        <w:t xml:space="preserve">    </w:t>
      </w:r>
      <w:r>
        <w:rPr>
          <w:b/>
          <w:lang w:eastAsia="en-US"/>
        </w:rPr>
        <w:t>Табела 30</w:t>
      </w:r>
      <w:r>
        <w:t>. –Упоредни приказ промена 2012 – 2021. година по категорији шума и шумског земљишта</w:t>
      </w:r>
      <w:r>
        <w:tab/>
        <w:t xml:space="preserve"> </w:t>
      </w:r>
    </w:p>
    <w:tbl>
      <w:tblPr>
        <w:tblW w:w="9412" w:type="dxa"/>
        <w:jc w:val="center"/>
        <w:tblCellMar>
          <w:left w:w="118" w:type="dxa"/>
          <w:right w:w="68" w:type="dxa"/>
        </w:tblCellMar>
        <w:tblLook w:val="04A0" w:firstRow="1" w:lastRow="0" w:firstColumn="1" w:lastColumn="0" w:noHBand="0" w:noVBand="1"/>
      </w:tblPr>
      <w:tblGrid>
        <w:gridCol w:w="932"/>
        <w:gridCol w:w="1120"/>
        <w:gridCol w:w="836"/>
        <w:gridCol w:w="1141"/>
        <w:gridCol w:w="1119"/>
        <w:gridCol w:w="1119"/>
        <w:gridCol w:w="1130"/>
        <w:gridCol w:w="1143"/>
        <w:gridCol w:w="872"/>
      </w:tblGrid>
      <w:tr w:rsidR="007C498E" w:rsidRPr="0041504C" w14:paraId="1509E9A0" w14:textId="77777777" w:rsidTr="0041504C">
        <w:trPr>
          <w:trHeight w:val="1356"/>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36C31575" w14:textId="77777777" w:rsidR="007C498E" w:rsidRPr="0041504C" w:rsidRDefault="007C498E" w:rsidP="0041504C">
            <w:pPr>
              <w:jc w:val="center"/>
              <w:rPr>
                <w:b/>
              </w:rPr>
            </w:pPr>
            <w:r w:rsidRPr="0041504C">
              <w:rPr>
                <w:b/>
              </w:rPr>
              <w:t>Година</w:t>
            </w:r>
          </w:p>
        </w:tc>
        <w:tc>
          <w:tcPr>
            <w:tcW w:w="0" w:type="auto"/>
            <w:tcBorders>
              <w:top w:val="single" w:sz="4" w:space="0" w:color="000000"/>
              <w:left w:val="single" w:sz="4" w:space="0" w:color="000000"/>
              <w:bottom w:val="nil"/>
              <w:right w:val="single" w:sz="4" w:space="0" w:color="000000"/>
            </w:tcBorders>
            <w:vAlign w:val="center"/>
            <w:hideMark/>
          </w:tcPr>
          <w:p w14:paraId="751B0BF5" w14:textId="77777777" w:rsidR="007C498E" w:rsidRPr="0041504C" w:rsidRDefault="007C498E" w:rsidP="0041504C">
            <w:pPr>
              <w:jc w:val="center"/>
              <w:rPr>
                <w:b/>
              </w:rPr>
            </w:pPr>
            <w:r w:rsidRPr="0041504C">
              <w:rPr>
                <w:b/>
              </w:rPr>
              <w:t>Укупна</w:t>
            </w:r>
          </w:p>
          <w:p w14:paraId="29A6A9C5" w14:textId="77777777" w:rsidR="007C498E" w:rsidRPr="0041504C" w:rsidRDefault="007C498E" w:rsidP="0041504C">
            <w:pPr>
              <w:jc w:val="center"/>
              <w:rPr>
                <w:b/>
              </w:rPr>
            </w:pPr>
            <w:r w:rsidRPr="0041504C">
              <w:rPr>
                <w:b/>
              </w:rPr>
              <w:t>површина</w:t>
            </w:r>
          </w:p>
        </w:tc>
        <w:tc>
          <w:tcPr>
            <w:tcW w:w="0" w:type="auto"/>
            <w:tcBorders>
              <w:top w:val="single" w:sz="4" w:space="0" w:color="000000"/>
              <w:left w:val="single" w:sz="4" w:space="0" w:color="000000"/>
              <w:bottom w:val="nil"/>
              <w:right w:val="single" w:sz="4" w:space="0" w:color="000000"/>
            </w:tcBorders>
            <w:vAlign w:val="center"/>
            <w:hideMark/>
          </w:tcPr>
          <w:p w14:paraId="79CBB677" w14:textId="77777777" w:rsidR="007C498E" w:rsidRPr="0041504C" w:rsidRDefault="007C498E" w:rsidP="0041504C">
            <w:pPr>
              <w:jc w:val="center"/>
              <w:rPr>
                <w:b/>
              </w:rPr>
            </w:pPr>
            <w:r w:rsidRPr="0041504C">
              <w:rPr>
                <w:b/>
              </w:rPr>
              <w:t>Шума</w:t>
            </w:r>
          </w:p>
        </w:tc>
        <w:tc>
          <w:tcPr>
            <w:tcW w:w="0" w:type="auto"/>
            <w:tcBorders>
              <w:top w:val="single" w:sz="4" w:space="0" w:color="000000"/>
              <w:left w:val="single" w:sz="4" w:space="0" w:color="000000"/>
              <w:bottom w:val="nil"/>
              <w:right w:val="single" w:sz="4" w:space="0" w:color="000000"/>
            </w:tcBorders>
            <w:vAlign w:val="center"/>
            <w:hideMark/>
          </w:tcPr>
          <w:p w14:paraId="1723F383" w14:textId="77777777" w:rsidR="007C498E" w:rsidRPr="0041504C" w:rsidRDefault="007C498E" w:rsidP="0041504C">
            <w:pPr>
              <w:jc w:val="center"/>
              <w:rPr>
                <w:b/>
              </w:rPr>
            </w:pPr>
            <w:r w:rsidRPr="0041504C">
              <w:rPr>
                <w:b/>
              </w:rPr>
              <w:t>Шумске културе</w:t>
            </w:r>
          </w:p>
          <w:p w14:paraId="59419ADE" w14:textId="77777777" w:rsidR="007C498E" w:rsidRPr="0041504C" w:rsidRDefault="007C498E" w:rsidP="0041504C">
            <w:pPr>
              <w:jc w:val="center"/>
              <w:rPr>
                <w:b/>
              </w:rPr>
            </w:pPr>
            <w:r w:rsidRPr="0041504C">
              <w:rPr>
                <w:b/>
              </w:rPr>
              <w:t>вештачки</w:t>
            </w:r>
          </w:p>
          <w:p w14:paraId="44DF0BEB" w14:textId="77777777" w:rsidR="007C498E" w:rsidRPr="0041504C" w:rsidRDefault="007C498E" w:rsidP="0041504C">
            <w:pPr>
              <w:jc w:val="center"/>
              <w:rPr>
                <w:b/>
              </w:rPr>
            </w:pPr>
            <w:r w:rsidRPr="0041504C">
              <w:rPr>
                <w:b/>
              </w:rPr>
              <w:t>подигнуте</w:t>
            </w:r>
          </w:p>
          <w:p w14:paraId="3BD904F9" w14:textId="77777777" w:rsidR="007C498E" w:rsidRPr="0041504C" w:rsidRDefault="007C498E" w:rsidP="0041504C">
            <w:pPr>
              <w:jc w:val="center"/>
              <w:rPr>
                <w:b/>
              </w:rPr>
            </w:pPr>
            <w:r w:rsidRPr="0041504C">
              <w:rPr>
                <w:b/>
              </w:rPr>
              <w:t>састојине</w:t>
            </w:r>
          </w:p>
        </w:tc>
        <w:tc>
          <w:tcPr>
            <w:tcW w:w="0" w:type="auto"/>
            <w:tcBorders>
              <w:top w:val="single" w:sz="4" w:space="0" w:color="000000"/>
              <w:left w:val="single" w:sz="4" w:space="0" w:color="000000"/>
              <w:bottom w:val="nil"/>
              <w:right w:val="single" w:sz="4" w:space="0" w:color="000000"/>
            </w:tcBorders>
            <w:vAlign w:val="center"/>
            <w:hideMark/>
          </w:tcPr>
          <w:p w14:paraId="0FA08CB1" w14:textId="77777777" w:rsidR="007C498E" w:rsidRPr="0041504C" w:rsidRDefault="007C498E" w:rsidP="0041504C">
            <w:pPr>
              <w:jc w:val="center"/>
              <w:rPr>
                <w:b/>
              </w:rPr>
            </w:pPr>
            <w:r w:rsidRPr="0041504C">
              <w:rPr>
                <w:b/>
              </w:rPr>
              <w:t>Шумско</w:t>
            </w:r>
          </w:p>
          <w:p w14:paraId="1D4219AD" w14:textId="77777777" w:rsidR="007C498E" w:rsidRPr="0041504C" w:rsidRDefault="007C498E" w:rsidP="0041504C">
            <w:pPr>
              <w:jc w:val="center"/>
              <w:rPr>
                <w:b/>
              </w:rPr>
            </w:pPr>
            <w:r w:rsidRPr="0041504C">
              <w:rPr>
                <w:b/>
              </w:rPr>
              <w:t>земљиште</w:t>
            </w:r>
          </w:p>
        </w:tc>
        <w:tc>
          <w:tcPr>
            <w:tcW w:w="0" w:type="auto"/>
            <w:tcBorders>
              <w:top w:val="single" w:sz="4" w:space="0" w:color="000000"/>
              <w:left w:val="single" w:sz="4" w:space="0" w:color="000000"/>
              <w:bottom w:val="nil"/>
              <w:right w:val="single" w:sz="4" w:space="0" w:color="000000"/>
            </w:tcBorders>
            <w:vAlign w:val="center"/>
            <w:hideMark/>
          </w:tcPr>
          <w:p w14:paraId="0BDFBE3E" w14:textId="77777777" w:rsidR="007C498E" w:rsidRPr="0041504C" w:rsidRDefault="007C498E" w:rsidP="0041504C">
            <w:pPr>
              <w:jc w:val="center"/>
              <w:rPr>
                <w:b/>
              </w:rPr>
            </w:pPr>
            <w:r w:rsidRPr="0041504C">
              <w:rPr>
                <w:b/>
              </w:rPr>
              <w:t>Неплодно</w:t>
            </w:r>
          </w:p>
          <w:p w14:paraId="21921370" w14:textId="77777777" w:rsidR="007C498E" w:rsidRPr="0041504C" w:rsidRDefault="007C498E" w:rsidP="0041504C">
            <w:pPr>
              <w:jc w:val="center"/>
              <w:rPr>
                <w:b/>
              </w:rPr>
            </w:pPr>
            <w:r w:rsidRPr="0041504C">
              <w:rPr>
                <w:b/>
              </w:rPr>
              <w:t>земљиште</w:t>
            </w:r>
          </w:p>
        </w:tc>
        <w:tc>
          <w:tcPr>
            <w:tcW w:w="0" w:type="auto"/>
            <w:tcBorders>
              <w:top w:val="single" w:sz="4" w:space="0" w:color="000000"/>
              <w:left w:val="single" w:sz="4" w:space="0" w:color="000000"/>
              <w:bottom w:val="nil"/>
              <w:right w:val="single" w:sz="4" w:space="0" w:color="000000"/>
            </w:tcBorders>
            <w:vAlign w:val="center"/>
            <w:hideMark/>
          </w:tcPr>
          <w:p w14:paraId="7C006B07" w14:textId="77777777" w:rsidR="007C498E" w:rsidRPr="0041504C" w:rsidRDefault="007C498E" w:rsidP="0041504C">
            <w:pPr>
              <w:jc w:val="center"/>
              <w:rPr>
                <w:b/>
              </w:rPr>
            </w:pPr>
            <w:r w:rsidRPr="0041504C">
              <w:rPr>
                <w:b/>
              </w:rPr>
              <w:t>Остала</w:t>
            </w:r>
          </w:p>
          <w:p w14:paraId="3716E65A" w14:textId="77777777" w:rsidR="007C498E" w:rsidRPr="0041504C" w:rsidRDefault="007C498E" w:rsidP="0041504C">
            <w:pPr>
              <w:jc w:val="center"/>
              <w:rPr>
                <w:b/>
              </w:rPr>
            </w:pPr>
            <w:r w:rsidRPr="0041504C">
              <w:rPr>
                <w:b/>
              </w:rPr>
              <w:t>земљишта</w:t>
            </w:r>
          </w:p>
        </w:tc>
        <w:tc>
          <w:tcPr>
            <w:tcW w:w="0" w:type="auto"/>
            <w:tcBorders>
              <w:top w:val="single" w:sz="4" w:space="0" w:color="000000"/>
              <w:left w:val="single" w:sz="4" w:space="0" w:color="000000"/>
              <w:bottom w:val="nil"/>
              <w:right w:val="single" w:sz="4" w:space="0" w:color="000000"/>
            </w:tcBorders>
            <w:vAlign w:val="center"/>
            <w:hideMark/>
          </w:tcPr>
          <w:p w14:paraId="048FD973" w14:textId="77777777" w:rsidR="007C498E" w:rsidRPr="0041504C" w:rsidRDefault="00750371" w:rsidP="0041504C">
            <w:pPr>
              <w:jc w:val="center"/>
              <w:rPr>
                <w:b/>
              </w:rPr>
            </w:pPr>
            <w:r>
              <w:rPr>
                <w:b/>
                <w:color w:val="000000"/>
                <w:lang w:val="sr-Cyrl-RS"/>
              </w:rPr>
              <w:t>Т</w:t>
            </w:r>
            <w:r w:rsidR="007C498E" w:rsidRPr="0041504C">
              <w:rPr>
                <w:b/>
                <w:color w:val="000000"/>
              </w:rPr>
              <w:t>уђе земљиште</w:t>
            </w:r>
          </w:p>
        </w:tc>
        <w:tc>
          <w:tcPr>
            <w:tcW w:w="0" w:type="auto"/>
            <w:tcBorders>
              <w:top w:val="single" w:sz="4" w:space="0" w:color="000000"/>
              <w:left w:val="single" w:sz="4" w:space="0" w:color="000000"/>
              <w:bottom w:val="nil"/>
              <w:right w:val="single" w:sz="4" w:space="0" w:color="000000"/>
            </w:tcBorders>
            <w:vAlign w:val="center"/>
            <w:hideMark/>
          </w:tcPr>
          <w:p w14:paraId="1D95C096" w14:textId="77777777" w:rsidR="007C498E" w:rsidRPr="0041504C" w:rsidRDefault="007C498E" w:rsidP="0041504C">
            <w:pPr>
              <w:jc w:val="center"/>
              <w:rPr>
                <w:b/>
              </w:rPr>
            </w:pPr>
            <w:r w:rsidRPr="0041504C">
              <w:rPr>
                <w:b/>
              </w:rPr>
              <w:t>Заузећа</w:t>
            </w:r>
          </w:p>
        </w:tc>
      </w:tr>
      <w:tr w:rsidR="007C498E" w:rsidRPr="0041504C" w14:paraId="1F827367" w14:textId="77777777" w:rsidTr="0041504C">
        <w:trPr>
          <w:trHeight w:val="34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545C44" w14:textId="77777777" w:rsidR="007C498E" w:rsidRPr="0041504C" w:rsidRDefault="007C498E" w:rsidP="0041504C">
            <w:pPr>
              <w:jc w:val="center"/>
              <w:rPr>
                <w:b/>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647EF0" w14:textId="77777777" w:rsidR="007C498E" w:rsidRPr="0041504C" w:rsidRDefault="007C498E" w:rsidP="0041504C">
            <w:pPr>
              <w:jc w:val="center"/>
              <w:rPr>
                <w:b/>
              </w:rPr>
            </w:pPr>
            <w:r w:rsidRPr="0041504C">
              <w:rPr>
                <w:b/>
              </w:rPr>
              <w:t>hа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6675B0" w14:textId="77777777" w:rsidR="007C498E" w:rsidRPr="0041504C" w:rsidRDefault="007C498E" w:rsidP="0041504C">
            <w:pPr>
              <w:jc w:val="center"/>
              <w:rPr>
                <w:b/>
              </w:rPr>
            </w:pPr>
            <w:r w:rsidRPr="0041504C">
              <w:rPr>
                <w:b/>
              </w:rPr>
              <w:t>hа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BD92C4" w14:textId="77777777" w:rsidR="007C498E" w:rsidRPr="0041504C" w:rsidRDefault="007C498E" w:rsidP="0041504C">
            <w:pPr>
              <w:jc w:val="center"/>
              <w:rPr>
                <w:b/>
              </w:rPr>
            </w:pPr>
            <w:r w:rsidRPr="0041504C">
              <w:rPr>
                <w:b/>
              </w:rPr>
              <w:t>hа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B43B06" w14:textId="77777777" w:rsidR="007C498E" w:rsidRPr="0041504C" w:rsidRDefault="007C498E" w:rsidP="0041504C">
            <w:pPr>
              <w:jc w:val="center"/>
              <w:rPr>
                <w:b/>
              </w:rPr>
            </w:pPr>
            <w:r w:rsidRPr="0041504C">
              <w:rPr>
                <w:b/>
              </w:rPr>
              <w:t>hа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A493C82" w14:textId="77777777" w:rsidR="007C498E" w:rsidRPr="0041504C" w:rsidRDefault="007C498E" w:rsidP="0041504C">
            <w:pPr>
              <w:jc w:val="center"/>
              <w:rPr>
                <w:b/>
              </w:rPr>
            </w:pPr>
            <w:r w:rsidRPr="0041504C">
              <w:rPr>
                <w:b/>
              </w:rPr>
              <w:t>hа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A30D49" w14:textId="77777777" w:rsidR="007C498E" w:rsidRPr="0041504C" w:rsidRDefault="007C498E" w:rsidP="0041504C">
            <w:pPr>
              <w:jc w:val="center"/>
              <w:rPr>
                <w:b/>
              </w:rPr>
            </w:pPr>
            <w:r w:rsidRPr="0041504C">
              <w:rPr>
                <w:b/>
              </w:rPr>
              <w:t>hа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8417CFD" w14:textId="77777777" w:rsidR="007C498E" w:rsidRPr="0041504C" w:rsidRDefault="007C498E" w:rsidP="0041504C">
            <w:pPr>
              <w:jc w:val="center"/>
              <w:rPr>
                <w:b/>
              </w:rPr>
            </w:pPr>
            <w:r w:rsidRPr="0041504C">
              <w:rPr>
                <w:b/>
              </w:rPr>
              <w:t>hа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64DD17" w14:textId="77777777" w:rsidR="007C498E" w:rsidRPr="0041504C" w:rsidRDefault="007C498E" w:rsidP="0041504C">
            <w:pPr>
              <w:jc w:val="center"/>
              <w:rPr>
                <w:b/>
              </w:rPr>
            </w:pPr>
            <w:r w:rsidRPr="0041504C">
              <w:rPr>
                <w:b/>
              </w:rPr>
              <w:t>hа</w:t>
            </w:r>
          </w:p>
        </w:tc>
      </w:tr>
      <w:tr w:rsidR="007C498E" w:rsidRPr="0041504C" w14:paraId="448627B6" w14:textId="77777777" w:rsidTr="0041504C">
        <w:trPr>
          <w:trHeight w:val="337"/>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A920B29" w14:textId="77777777" w:rsidR="007C498E" w:rsidRPr="0041504C" w:rsidRDefault="007C498E" w:rsidP="0041504C">
            <w:pPr>
              <w:jc w:val="center"/>
            </w:pPr>
            <w:r w:rsidRPr="0041504C">
              <w:t>2012.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C30E70" w14:textId="77777777" w:rsidR="007C498E" w:rsidRPr="0041504C" w:rsidRDefault="007C498E" w:rsidP="0041504C">
            <w:pPr>
              <w:jc w:val="center"/>
            </w:pPr>
            <w:r w:rsidRPr="0041504C">
              <w:t>2615.54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90DEA20" w14:textId="77777777" w:rsidR="007C498E" w:rsidRPr="0041504C" w:rsidRDefault="007C498E" w:rsidP="0041504C">
            <w:pPr>
              <w:jc w:val="center"/>
            </w:pPr>
            <w:r w:rsidRPr="0041504C">
              <w:t>2392.</w:t>
            </w:r>
            <w:r w:rsidR="006E4FEA">
              <w:t>6</w:t>
            </w:r>
            <w:r w:rsidR="00865089" w:rsidRPr="0041504C">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5DBCF2E" w14:textId="77777777" w:rsidR="007C498E" w:rsidRPr="0041504C" w:rsidRDefault="007C498E" w:rsidP="0041504C">
            <w:pPr>
              <w:jc w:val="center"/>
            </w:pPr>
            <w:r w:rsidRPr="0041504C">
              <w:t>14.</w:t>
            </w:r>
            <w:r w:rsidR="006E4FEA">
              <w:t>47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CA7CD6E" w14:textId="77777777" w:rsidR="007C498E" w:rsidRPr="0041504C" w:rsidRDefault="007C498E" w:rsidP="0041504C">
            <w:pPr>
              <w:jc w:val="center"/>
            </w:pPr>
            <w:r w:rsidRPr="0041504C">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C80FE3B" w14:textId="77777777" w:rsidR="007C498E" w:rsidRPr="0041504C" w:rsidRDefault="007C498E" w:rsidP="0041504C">
            <w:pPr>
              <w:jc w:val="center"/>
            </w:pPr>
            <w:r w:rsidRPr="0041504C">
              <w:t>43.29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BA5EE49" w14:textId="77777777" w:rsidR="007C498E" w:rsidRPr="0041504C" w:rsidRDefault="007C498E" w:rsidP="0041504C">
            <w:pPr>
              <w:jc w:val="center"/>
            </w:pPr>
            <w:r w:rsidRPr="0041504C">
              <w:t>134.5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7B3199E" w14:textId="77777777" w:rsidR="007C498E" w:rsidRPr="0041504C" w:rsidRDefault="007C498E" w:rsidP="0041504C">
            <w:pPr>
              <w:jc w:val="center"/>
            </w:pPr>
            <w:r w:rsidRPr="0041504C">
              <w:t>28.93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CEABDF5" w14:textId="77777777" w:rsidR="007C498E" w:rsidRPr="0041504C" w:rsidRDefault="007C498E" w:rsidP="0041504C">
            <w:pPr>
              <w:jc w:val="center"/>
            </w:pPr>
            <w:r w:rsidRPr="0041504C">
              <w:t>1.75</w:t>
            </w:r>
          </w:p>
        </w:tc>
      </w:tr>
      <w:tr w:rsidR="007C498E" w:rsidRPr="0041504C" w14:paraId="1251C8D1" w14:textId="77777777" w:rsidTr="0041504C">
        <w:trPr>
          <w:trHeight w:val="34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9AE446F" w14:textId="77777777" w:rsidR="007C498E" w:rsidRPr="0041504C" w:rsidRDefault="007C498E" w:rsidP="0041504C">
            <w:pPr>
              <w:jc w:val="center"/>
            </w:pPr>
            <w:r w:rsidRPr="0041504C">
              <w:t>2021.</w:t>
            </w:r>
          </w:p>
        </w:tc>
        <w:tc>
          <w:tcPr>
            <w:tcW w:w="0" w:type="auto"/>
            <w:tcBorders>
              <w:top w:val="single" w:sz="4" w:space="0" w:color="000000"/>
              <w:left w:val="single" w:sz="4" w:space="0" w:color="000000"/>
              <w:bottom w:val="single" w:sz="4" w:space="0" w:color="000000"/>
              <w:right w:val="single" w:sz="4" w:space="0" w:color="000000"/>
            </w:tcBorders>
            <w:vAlign w:val="center"/>
          </w:tcPr>
          <w:p w14:paraId="5D8455ED" w14:textId="77777777" w:rsidR="007C498E" w:rsidRPr="0041504C" w:rsidRDefault="00865089" w:rsidP="0041504C">
            <w:pPr>
              <w:jc w:val="center"/>
            </w:pPr>
            <w:r w:rsidRPr="0041504C">
              <w:t>2653.29</w:t>
            </w:r>
          </w:p>
        </w:tc>
        <w:tc>
          <w:tcPr>
            <w:tcW w:w="0" w:type="auto"/>
            <w:tcBorders>
              <w:top w:val="single" w:sz="4" w:space="0" w:color="000000"/>
              <w:left w:val="single" w:sz="4" w:space="0" w:color="000000"/>
              <w:bottom w:val="single" w:sz="4" w:space="0" w:color="000000"/>
              <w:right w:val="single" w:sz="4" w:space="0" w:color="000000"/>
            </w:tcBorders>
            <w:vAlign w:val="center"/>
          </w:tcPr>
          <w:p w14:paraId="38E14BC0" w14:textId="77777777" w:rsidR="007C498E" w:rsidRPr="0041504C" w:rsidRDefault="00865089" w:rsidP="0041504C">
            <w:pPr>
              <w:jc w:val="center"/>
              <w:rPr>
                <w:color w:val="000000"/>
              </w:rPr>
            </w:pPr>
            <w:r w:rsidRPr="0041504C">
              <w:rPr>
                <w:color w:val="000000"/>
              </w:rPr>
              <w:t>2370.68</w:t>
            </w:r>
          </w:p>
        </w:tc>
        <w:tc>
          <w:tcPr>
            <w:tcW w:w="0" w:type="auto"/>
            <w:tcBorders>
              <w:top w:val="single" w:sz="4" w:space="0" w:color="000000"/>
              <w:left w:val="single" w:sz="4" w:space="0" w:color="000000"/>
              <w:bottom w:val="single" w:sz="4" w:space="0" w:color="000000"/>
              <w:right w:val="single" w:sz="4" w:space="0" w:color="000000"/>
            </w:tcBorders>
            <w:vAlign w:val="center"/>
          </w:tcPr>
          <w:p w14:paraId="3623D8BF" w14:textId="77777777" w:rsidR="007C498E" w:rsidRPr="0041504C" w:rsidRDefault="007C498E" w:rsidP="0041504C">
            <w:pPr>
              <w:jc w:val="center"/>
              <w:rPr>
                <w:lang w:val="sr-Cyrl-RS"/>
              </w:rPr>
            </w:pPr>
            <w:r w:rsidRPr="0041504C">
              <w:rPr>
                <w:lang w:val="sr-Cyrl-RS"/>
              </w:rPr>
              <w:t>4.00</w:t>
            </w:r>
          </w:p>
        </w:tc>
        <w:tc>
          <w:tcPr>
            <w:tcW w:w="0" w:type="auto"/>
            <w:tcBorders>
              <w:top w:val="single" w:sz="4" w:space="0" w:color="000000"/>
              <w:left w:val="single" w:sz="4" w:space="0" w:color="000000"/>
              <w:bottom w:val="single" w:sz="4" w:space="0" w:color="000000"/>
              <w:right w:val="single" w:sz="4" w:space="0" w:color="000000"/>
            </w:tcBorders>
            <w:vAlign w:val="center"/>
          </w:tcPr>
          <w:p w14:paraId="183EE29E" w14:textId="77777777" w:rsidR="007C498E" w:rsidRPr="0041504C" w:rsidRDefault="007C498E" w:rsidP="0041504C">
            <w:pPr>
              <w:jc w:val="center"/>
              <w:rPr>
                <w:lang w:val="sr-Cyrl-RS"/>
              </w:rPr>
            </w:pPr>
            <w:r w:rsidRPr="0041504C">
              <w:rPr>
                <w:lang w:val="sr-Cyrl-RS"/>
              </w:rPr>
              <w:t>0</w:t>
            </w:r>
          </w:p>
        </w:tc>
        <w:tc>
          <w:tcPr>
            <w:tcW w:w="0" w:type="auto"/>
            <w:tcBorders>
              <w:top w:val="single" w:sz="4" w:space="0" w:color="000000"/>
              <w:left w:val="single" w:sz="4" w:space="0" w:color="000000"/>
              <w:bottom w:val="single" w:sz="4" w:space="0" w:color="000000"/>
              <w:right w:val="single" w:sz="4" w:space="0" w:color="000000"/>
            </w:tcBorders>
            <w:vAlign w:val="center"/>
          </w:tcPr>
          <w:p w14:paraId="3F8888F6" w14:textId="77777777" w:rsidR="007C498E" w:rsidRPr="0041504C" w:rsidRDefault="007C498E" w:rsidP="0041504C">
            <w:pPr>
              <w:jc w:val="center"/>
              <w:rPr>
                <w:lang w:val="sr-Cyrl-RS"/>
              </w:rPr>
            </w:pPr>
            <w:r w:rsidRPr="0041504C">
              <w:rPr>
                <w:lang w:val="sr-Cyrl-RS"/>
              </w:rPr>
              <w:t>116.39</w:t>
            </w:r>
          </w:p>
        </w:tc>
        <w:tc>
          <w:tcPr>
            <w:tcW w:w="0" w:type="auto"/>
            <w:tcBorders>
              <w:top w:val="single" w:sz="4" w:space="0" w:color="000000"/>
              <w:left w:val="single" w:sz="4" w:space="0" w:color="000000"/>
              <w:bottom w:val="single" w:sz="4" w:space="0" w:color="000000"/>
              <w:right w:val="single" w:sz="4" w:space="0" w:color="000000"/>
            </w:tcBorders>
            <w:vAlign w:val="center"/>
          </w:tcPr>
          <w:p w14:paraId="73FB1CBB" w14:textId="77777777" w:rsidR="007C498E" w:rsidRPr="0041504C" w:rsidRDefault="007C498E" w:rsidP="0041504C">
            <w:pPr>
              <w:jc w:val="center"/>
              <w:rPr>
                <w:color w:val="000000"/>
                <w:lang w:val="sr-Cyrl-RS"/>
              </w:rPr>
            </w:pPr>
            <w:r w:rsidRPr="0041504C">
              <w:rPr>
                <w:color w:val="000000"/>
                <w:lang w:val="sr-Cyrl-RS"/>
              </w:rPr>
              <w:t>122.98</w:t>
            </w:r>
          </w:p>
        </w:tc>
        <w:tc>
          <w:tcPr>
            <w:tcW w:w="0" w:type="auto"/>
            <w:tcBorders>
              <w:top w:val="single" w:sz="4" w:space="0" w:color="000000"/>
              <w:left w:val="single" w:sz="4" w:space="0" w:color="000000"/>
              <w:bottom w:val="single" w:sz="4" w:space="0" w:color="000000"/>
              <w:right w:val="single" w:sz="4" w:space="0" w:color="000000"/>
            </w:tcBorders>
            <w:vAlign w:val="center"/>
          </w:tcPr>
          <w:p w14:paraId="038A2A33" w14:textId="77777777" w:rsidR="007C498E" w:rsidRPr="0041504C" w:rsidRDefault="007C498E" w:rsidP="0041504C">
            <w:pPr>
              <w:jc w:val="center"/>
              <w:rPr>
                <w:lang w:val="sr-Cyrl-RS"/>
              </w:rPr>
            </w:pPr>
            <w:r w:rsidRPr="0041504C">
              <w:rPr>
                <w:lang w:val="sr-Cyrl-RS"/>
              </w:rPr>
              <w:t>30.21</w:t>
            </w:r>
          </w:p>
        </w:tc>
        <w:tc>
          <w:tcPr>
            <w:tcW w:w="0" w:type="auto"/>
            <w:tcBorders>
              <w:top w:val="single" w:sz="4" w:space="0" w:color="000000"/>
              <w:left w:val="single" w:sz="4" w:space="0" w:color="000000"/>
              <w:bottom w:val="single" w:sz="4" w:space="0" w:color="000000"/>
              <w:right w:val="single" w:sz="4" w:space="0" w:color="000000"/>
            </w:tcBorders>
            <w:vAlign w:val="center"/>
          </w:tcPr>
          <w:p w14:paraId="6681882B" w14:textId="77777777" w:rsidR="007C498E" w:rsidRPr="0041504C" w:rsidRDefault="00865089" w:rsidP="0041504C">
            <w:pPr>
              <w:jc w:val="center"/>
            </w:pPr>
            <w:r w:rsidRPr="0041504C">
              <w:t>9.03</w:t>
            </w:r>
          </w:p>
        </w:tc>
      </w:tr>
      <w:tr w:rsidR="006E4FEA" w:rsidRPr="0041504C" w14:paraId="2163F506" w14:textId="77777777" w:rsidTr="0041504C">
        <w:trPr>
          <w:trHeight w:val="34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691C2AE" w14:textId="77777777" w:rsidR="006E4FEA" w:rsidRPr="0041504C" w:rsidRDefault="00EF2078" w:rsidP="006E4FEA">
            <w:pPr>
              <w:jc w:val="center"/>
              <w:rPr>
                <w:b/>
              </w:rPr>
            </w:pPr>
            <w:r>
              <w:rPr>
                <w:b/>
                <w:lang w:val="sr-Cyrl-RS"/>
              </w:rPr>
              <w:t>Р</w:t>
            </w:r>
            <w:r w:rsidR="006E4FEA" w:rsidRPr="0041504C">
              <w:rPr>
                <w:b/>
              </w:rPr>
              <w:t>азлика</w:t>
            </w:r>
          </w:p>
        </w:tc>
        <w:tc>
          <w:tcPr>
            <w:tcW w:w="0" w:type="auto"/>
            <w:tcBorders>
              <w:top w:val="single" w:sz="4" w:space="0" w:color="000000"/>
              <w:left w:val="single" w:sz="4" w:space="0" w:color="000000"/>
              <w:bottom w:val="single" w:sz="4" w:space="0" w:color="000000"/>
              <w:right w:val="single" w:sz="4" w:space="0" w:color="000000"/>
            </w:tcBorders>
            <w:vAlign w:val="center"/>
          </w:tcPr>
          <w:p w14:paraId="00E6755E" w14:textId="77777777" w:rsidR="006E4FEA" w:rsidRPr="0041504C" w:rsidRDefault="006E4FEA" w:rsidP="006E4FEA">
            <w:pPr>
              <w:jc w:val="center"/>
              <w:rPr>
                <w:b/>
                <w:color w:val="000000"/>
              </w:rPr>
            </w:pPr>
            <w:r>
              <w:rPr>
                <w:b/>
                <w:bCs/>
                <w:color w:val="000000"/>
              </w:rPr>
              <w:t>37.75</w:t>
            </w:r>
          </w:p>
        </w:tc>
        <w:tc>
          <w:tcPr>
            <w:tcW w:w="0" w:type="auto"/>
            <w:tcBorders>
              <w:top w:val="single" w:sz="4" w:space="0" w:color="000000"/>
              <w:left w:val="single" w:sz="4" w:space="0" w:color="000000"/>
              <w:bottom w:val="single" w:sz="4" w:space="0" w:color="000000"/>
              <w:right w:val="single" w:sz="4" w:space="0" w:color="000000"/>
            </w:tcBorders>
            <w:vAlign w:val="center"/>
          </w:tcPr>
          <w:p w14:paraId="243136B2" w14:textId="77777777" w:rsidR="006E4FEA" w:rsidRPr="0041504C" w:rsidRDefault="006E4FEA" w:rsidP="006E4FEA">
            <w:pPr>
              <w:jc w:val="center"/>
              <w:rPr>
                <w:b/>
                <w:color w:val="000000"/>
              </w:rPr>
            </w:pPr>
            <w:r>
              <w:rPr>
                <w:b/>
                <w:bCs/>
                <w:color w:val="000000"/>
              </w:rPr>
              <w:t>-21.92</w:t>
            </w:r>
          </w:p>
        </w:tc>
        <w:tc>
          <w:tcPr>
            <w:tcW w:w="0" w:type="auto"/>
            <w:tcBorders>
              <w:top w:val="single" w:sz="4" w:space="0" w:color="000000"/>
              <w:left w:val="single" w:sz="4" w:space="0" w:color="000000"/>
              <w:bottom w:val="single" w:sz="4" w:space="0" w:color="000000"/>
              <w:right w:val="single" w:sz="4" w:space="0" w:color="000000"/>
            </w:tcBorders>
            <w:vAlign w:val="center"/>
          </w:tcPr>
          <w:p w14:paraId="0F0C1034" w14:textId="77777777" w:rsidR="006E4FEA" w:rsidRPr="0041504C" w:rsidRDefault="006E4FEA" w:rsidP="006E4FEA">
            <w:pPr>
              <w:jc w:val="center"/>
              <w:rPr>
                <w:b/>
                <w:color w:val="000000"/>
              </w:rPr>
            </w:pPr>
            <w:r>
              <w:rPr>
                <w:b/>
                <w:bCs/>
                <w:color w:val="000000"/>
              </w:rPr>
              <w:t>-10.47</w:t>
            </w:r>
          </w:p>
        </w:tc>
        <w:tc>
          <w:tcPr>
            <w:tcW w:w="0" w:type="auto"/>
            <w:tcBorders>
              <w:top w:val="single" w:sz="4" w:space="0" w:color="000000"/>
              <w:left w:val="single" w:sz="4" w:space="0" w:color="000000"/>
              <w:bottom w:val="single" w:sz="4" w:space="0" w:color="000000"/>
              <w:right w:val="single" w:sz="4" w:space="0" w:color="000000"/>
            </w:tcBorders>
            <w:vAlign w:val="center"/>
          </w:tcPr>
          <w:p w14:paraId="5CD64915" w14:textId="77777777" w:rsidR="006E4FEA" w:rsidRPr="0041504C" w:rsidRDefault="006E4FEA" w:rsidP="006E4FEA">
            <w:pPr>
              <w:jc w:val="center"/>
              <w:rPr>
                <w:b/>
                <w:color w:val="000000"/>
              </w:rPr>
            </w:pPr>
            <w:r>
              <w:rPr>
                <w:b/>
                <w:bCs/>
                <w:color w:val="000000"/>
              </w:rPr>
              <w:t>0</w:t>
            </w:r>
          </w:p>
        </w:tc>
        <w:tc>
          <w:tcPr>
            <w:tcW w:w="0" w:type="auto"/>
            <w:tcBorders>
              <w:top w:val="single" w:sz="4" w:space="0" w:color="000000"/>
              <w:left w:val="single" w:sz="4" w:space="0" w:color="000000"/>
              <w:bottom w:val="single" w:sz="4" w:space="0" w:color="000000"/>
              <w:right w:val="single" w:sz="4" w:space="0" w:color="000000"/>
            </w:tcBorders>
            <w:vAlign w:val="center"/>
          </w:tcPr>
          <w:p w14:paraId="23BE96F1" w14:textId="77777777" w:rsidR="006E4FEA" w:rsidRPr="0041504C" w:rsidRDefault="006E4FEA" w:rsidP="006E4FEA">
            <w:pPr>
              <w:jc w:val="center"/>
              <w:rPr>
                <w:b/>
                <w:color w:val="000000"/>
              </w:rPr>
            </w:pPr>
            <w:r>
              <w:rPr>
                <w:b/>
                <w:bCs/>
                <w:color w:val="000000"/>
              </w:rPr>
              <w:t>73.1</w:t>
            </w:r>
          </w:p>
        </w:tc>
        <w:tc>
          <w:tcPr>
            <w:tcW w:w="0" w:type="auto"/>
            <w:tcBorders>
              <w:top w:val="single" w:sz="4" w:space="0" w:color="000000"/>
              <w:left w:val="single" w:sz="4" w:space="0" w:color="000000"/>
              <w:bottom w:val="single" w:sz="4" w:space="0" w:color="000000"/>
              <w:right w:val="single" w:sz="4" w:space="0" w:color="000000"/>
            </w:tcBorders>
            <w:vAlign w:val="center"/>
          </w:tcPr>
          <w:p w14:paraId="61B15159" w14:textId="77777777" w:rsidR="006E4FEA" w:rsidRPr="0041504C" w:rsidRDefault="006E4FEA" w:rsidP="006E4FEA">
            <w:pPr>
              <w:jc w:val="center"/>
              <w:rPr>
                <w:b/>
                <w:color w:val="000000"/>
              </w:rPr>
            </w:pPr>
            <w:r>
              <w:rPr>
                <w:b/>
                <w:bCs/>
                <w:color w:val="000000"/>
              </w:rPr>
              <w:t>-11.52</w:t>
            </w:r>
          </w:p>
        </w:tc>
        <w:tc>
          <w:tcPr>
            <w:tcW w:w="0" w:type="auto"/>
            <w:tcBorders>
              <w:top w:val="single" w:sz="4" w:space="0" w:color="000000"/>
              <w:left w:val="single" w:sz="4" w:space="0" w:color="000000"/>
              <w:bottom w:val="single" w:sz="4" w:space="0" w:color="000000"/>
              <w:right w:val="single" w:sz="4" w:space="0" w:color="000000"/>
            </w:tcBorders>
            <w:vAlign w:val="center"/>
          </w:tcPr>
          <w:p w14:paraId="6A8AAD34" w14:textId="77777777" w:rsidR="006E4FEA" w:rsidRPr="0041504C" w:rsidRDefault="006E4FEA" w:rsidP="006E4FEA">
            <w:pPr>
              <w:jc w:val="center"/>
              <w:rPr>
                <w:b/>
                <w:color w:val="000000"/>
              </w:rPr>
            </w:pPr>
            <w:r>
              <w:rPr>
                <w:b/>
                <w:bCs/>
                <w:color w:val="000000"/>
              </w:rPr>
              <w:t>1.28</w:t>
            </w:r>
          </w:p>
        </w:tc>
        <w:tc>
          <w:tcPr>
            <w:tcW w:w="0" w:type="auto"/>
            <w:tcBorders>
              <w:top w:val="single" w:sz="4" w:space="0" w:color="000000"/>
              <w:left w:val="single" w:sz="4" w:space="0" w:color="000000"/>
              <w:bottom w:val="single" w:sz="4" w:space="0" w:color="000000"/>
              <w:right w:val="single" w:sz="4" w:space="0" w:color="000000"/>
            </w:tcBorders>
            <w:vAlign w:val="center"/>
          </w:tcPr>
          <w:p w14:paraId="652396FB" w14:textId="77777777" w:rsidR="006E4FEA" w:rsidRPr="0041504C" w:rsidRDefault="006E4FEA" w:rsidP="006E4FEA">
            <w:pPr>
              <w:jc w:val="center"/>
              <w:rPr>
                <w:b/>
                <w:color w:val="000000"/>
              </w:rPr>
            </w:pPr>
            <w:r>
              <w:rPr>
                <w:b/>
                <w:bCs/>
                <w:color w:val="000000"/>
              </w:rPr>
              <w:t>7.28</w:t>
            </w:r>
          </w:p>
        </w:tc>
      </w:tr>
    </w:tbl>
    <w:p w14:paraId="12BBB8DB" w14:textId="77777777" w:rsidR="007C498E" w:rsidRPr="00974FA3" w:rsidRDefault="007C498E" w:rsidP="007C498E">
      <w:pPr>
        <w:rPr>
          <w:lang w:val="sr-Cyrl-RS"/>
        </w:rPr>
      </w:pPr>
    </w:p>
    <w:p w14:paraId="46AF5C96" w14:textId="77777777" w:rsidR="007C498E" w:rsidRDefault="007C498E" w:rsidP="007C498E">
      <w:pPr>
        <w:jc w:val="both"/>
      </w:pPr>
      <w:r>
        <w:tab/>
        <w:t xml:space="preserve">Укупна површина ГЈ добијена је на бази спискова катастарских парцела добијених из геодетске управе. Површина по исказу површина се разликује у односу на претходну Основу за </w:t>
      </w:r>
      <w:r w:rsidR="006E4FEA">
        <w:t>37</w:t>
      </w:r>
      <w:r>
        <w:t>,</w:t>
      </w:r>
      <w:r w:rsidR="006E4FEA">
        <w:t>75</w:t>
      </w:r>
      <w:r>
        <w:t xml:space="preserve"> ha.</w:t>
      </w:r>
    </w:p>
    <w:p w14:paraId="507FB4B7" w14:textId="77777777" w:rsidR="007C498E" w:rsidRDefault="007C498E" w:rsidP="007C498E">
      <w:pPr>
        <w:jc w:val="both"/>
      </w:pPr>
      <w:r>
        <w:tab/>
        <w:t xml:space="preserve">Разлика у површинама у односу на претходну Основу настала је због промена у катастру непокретности због тога што су сад површине одељења и одсека утврђене дигиталним путем односно GIS технологијом, како у катастру тако и приликом израде исказа површина у овој Основи, још један од разлога су државни потоци и путеви који су ушли једним делом у ГЈ. </w:t>
      </w:r>
    </w:p>
    <w:p w14:paraId="4E44C299" w14:textId="77777777" w:rsidR="007C498E" w:rsidRDefault="007C498E" w:rsidP="007C498E">
      <w:pPr>
        <w:jc w:val="both"/>
      </w:pPr>
      <w:r>
        <w:tab/>
        <w:t>У издвајању састојина, њиховом картирању и одређивању површина коришћене су савремене методе у шумарству; „GPS“ уређаји, ортофото снимци, сателитски снимци и „GIS“ софтвер за одређивање површина. Границе одељења и одсека су снимане ,,GPS</w:t>
      </w:r>
      <w:r w:rsidR="006F4B07" w:rsidRPr="006F4B07">
        <w:t>”</w:t>
      </w:r>
      <w:r>
        <w:t xml:space="preserve"> уређајима. Усклађеност катастарских подлога, топографских карата, ортофото снимака и shp. фајлова у овом уређајном периоду је усклађена са идентичном тачношћу. Обрада површина одељења и одсека у односу на претходно уређајно раздобље вршена је помоћу GIS програма ArcGis – ArcMap. </w:t>
      </w:r>
    </w:p>
    <w:p w14:paraId="3EEA338F" w14:textId="77777777" w:rsidR="007C498E" w:rsidRDefault="007C498E" w:rsidP="007C498E">
      <w:pPr>
        <w:jc w:val="both"/>
      </w:pPr>
      <w:r>
        <w:tab/>
        <w:t>Дошло је до промена по категорији обраслих и необраслих површина јер је другачији приступ категоризацији и класификацији одређене врсте необраслог земљишта. Површине под шумом с</w:t>
      </w:r>
      <w:r w:rsidR="006E4FEA">
        <w:rPr>
          <w:lang w:val="sr-Cyrl-RS"/>
        </w:rPr>
        <w:t>у мање</w:t>
      </w:r>
      <w:r>
        <w:t xml:space="preserve"> за </w:t>
      </w:r>
      <w:r w:rsidR="006E4FEA">
        <w:rPr>
          <w:lang w:val="sr-Cyrl-RS"/>
        </w:rPr>
        <w:t>21</w:t>
      </w:r>
      <w:r>
        <w:t>,9</w:t>
      </w:r>
      <w:r w:rsidR="006E4FEA">
        <w:rPr>
          <w:lang w:val="sr-Cyrl-RS"/>
        </w:rPr>
        <w:t>2</w:t>
      </w:r>
      <w:r>
        <w:t xml:space="preserve"> ha, шумске културе </w:t>
      </w:r>
      <w:r w:rsidR="006F4B07">
        <w:rPr>
          <w:lang w:val="sr-Cyrl-RS"/>
        </w:rPr>
        <w:t>су мање за 10,</w:t>
      </w:r>
      <w:r w:rsidR="006E4FEA">
        <w:rPr>
          <w:lang w:val="sr-Cyrl-RS"/>
        </w:rPr>
        <w:t>47</w:t>
      </w:r>
      <w:r w:rsidR="006E4FEA" w:rsidRPr="006E4FEA">
        <w:t xml:space="preserve"> </w:t>
      </w:r>
      <w:r w:rsidR="006E4FEA">
        <w:t>ha</w:t>
      </w:r>
      <w:r w:rsidR="006E4FEA">
        <w:rPr>
          <w:lang w:val="sr-Cyrl-RS"/>
        </w:rPr>
        <w:t>, а разлог је што су поједине прешле старост од 20 год</w:t>
      </w:r>
      <w:r>
        <w:t>. Шумског земљишта сада нема</w:t>
      </w:r>
      <w:r w:rsidR="006E4FEA">
        <w:rPr>
          <w:lang w:val="sr-Cyrl-RS"/>
        </w:rPr>
        <w:t>.</w:t>
      </w:r>
      <w:r>
        <w:t xml:space="preserve"> </w:t>
      </w:r>
      <w:proofErr w:type="spellStart"/>
      <w:r w:rsidR="00A67433">
        <w:rPr>
          <w:lang w:val="sr-Cyrl-RS"/>
        </w:rPr>
        <w:t>Меплодна</w:t>
      </w:r>
      <w:proofErr w:type="spellEnd"/>
      <w:r w:rsidR="00A67433">
        <w:rPr>
          <w:lang w:val="sr-Cyrl-RS"/>
        </w:rPr>
        <w:t xml:space="preserve"> земљишта има више у односу на пре за 73,1 </w:t>
      </w:r>
      <w:r w:rsidR="00A67433">
        <w:t>ha</w:t>
      </w:r>
      <w:r w:rsidR="00A67433">
        <w:rPr>
          <w:lang w:val="sr-Cyrl-RS"/>
        </w:rPr>
        <w:t xml:space="preserve">, </w:t>
      </w:r>
      <w:r w:rsidR="00A67433">
        <w:t>разлог је другачија категоризација</w:t>
      </w:r>
      <w:r w:rsidR="00A67433">
        <w:rPr>
          <w:lang w:val="sr-Cyrl-RS"/>
        </w:rPr>
        <w:t xml:space="preserve">. </w:t>
      </w:r>
      <w:r>
        <w:t xml:space="preserve">Остала земљишта имамо мање у односу на стару основу за </w:t>
      </w:r>
      <w:r w:rsidR="00750371">
        <w:rPr>
          <w:lang w:val="sr-Cyrl-RS"/>
        </w:rPr>
        <w:t>11,</w:t>
      </w:r>
      <w:r w:rsidR="00A67433">
        <w:rPr>
          <w:lang w:val="sr-Cyrl-RS"/>
        </w:rPr>
        <w:t>52</w:t>
      </w:r>
      <w:r>
        <w:t xml:space="preserve"> ha, а разлог је другачија категоризација, путеви и просеке улазе у ову категорију. Туђег земљишта има </w:t>
      </w:r>
      <w:r w:rsidR="00A67433">
        <w:rPr>
          <w:lang w:val="sr-Cyrl-RS"/>
        </w:rPr>
        <w:t>више</w:t>
      </w:r>
      <w:r>
        <w:t xml:space="preserve"> за </w:t>
      </w:r>
      <w:r w:rsidR="00A67433">
        <w:rPr>
          <w:lang w:val="sr-Cyrl-RS"/>
        </w:rPr>
        <w:t>1</w:t>
      </w:r>
      <w:r>
        <w:t>,</w:t>
      </w:r>
      <w:r w:rsidR="00A67433">
        <w:rPr>
          <w:lang w:val="sr-Cyrl-RS"/>
        </w:rPr>
        <w:t>28</w:t>
      </w:r>
      <w:r>
        <w:t xml:space="preserve"> ha, а разлог је што су сада узимане површине из дигиталног катастра и нове енклаве. Површина заузећа од </w:t>
      </w:r>
      <w:r w:rsidR="00A67433">
        <w:rPr>
          <w:lang w:val="sr-Cyrl-RS"/>
        </w:rPr>
        <w:t>9</w:t>
      </w:r>
      <w:r>
        <w:t>,</w:t>
      </w:r>
      <w:r w:rsidR="00A67433">
        <w:rPr>
          <w:lang w:val="sr-Cyrl-RS"/>
        </w:rPr>
        <w:t>03</w:t>
      </w:r>
      <w:r>
        <w:t xml:space="preserve"> ha, није најреалнија јер се на том месту налазе објекти са окућницама, који се користе само на одређеној површини. Њиве такође улазе у заузећа.</w:t>
      </w:r>
    </w:p>
    <w:p w14:paraId="39C8D5D5" w14:textId="77777777" w:rsidR="00F111A1" w:rsidRPr="003648FF" w:rsidRDefault="003648FF" w:rsidP="003648FF">
      <w:pPr>
        <w:rPr>
          <w:lang w:val="sr-Cyrl-RS" w:eastAsia="en-US"/>
        </w:rPr>
      </w:pPr>
      <w:r>
        <w:rPr>
          <w:lang w:eastAsia="en-US"/>
        </w:rPr>
        <w:t xml:space="preserve"> </w:t>
      </w:r>
    </w:p>
    <w:p w14:paraId="68C020E5" w14:textId="77777777" w:rsidR="005F0CB4" w:rsidRPr="003648FF" w:rsidRDefault="005F0CB4" w:rsidP="00360939">
      <w:pPr>
        <w:pStyle w:val="Heading7"/>
        <w:ind w:left="0" w:firstLine="720"/>
        <w:rPr>
          <w:u w:val="single"/>
          <w:lang w:val="sr-Cyrl-RS"/>
        </w:rPr>
      </w:pPr>
      <w:r w:rsidRPr="0000426C">
        <w:rPr>
          <w:u w:val="single"/>
        </w:rPr>
        <w:t xml:space="preserve">6.2.2. </w:t>
      </w:r>
      <w:r w:rsidR="00360939">
        <w:rPr>
          <w:u w:val="single"/>
        </w:rPr>
        <w:tab/>
      </w:r>
      <w:r w:rsidRPr="0000426C">
        <w:rPr>
          <w:u w:val="single"/>
        </w:rPr>
        <w:t>Промена шумског фонда по запремини и запреминском прирасту</w:t>
      </w:r>
    </w:p>
    <w:p w14:paraId="2DBAED33" w14:textId="77777777" w:rsidR="005F0CB4" w:rsidRPr="0092239A" w:rsidRDefault="005F0CB4" w:rsidP="005F0CB4">
      <w:pPr>
        <w:jc w:val="both"/>
      </w:pPr>
      <w:r w:rsidRPr="0092239A">
        <w:tab/>
      </w:r>
      <w:r w:rsidRPr="0092239A">
        <w:tab/>
      </w:r>
      <w:r w:rsidRPr="0092239A">
        <w:tab/>
      </w:r>
      <w:r w:rsidRPr="0092239A">
        <w:tab/>
      </w:r>
    </w:p>
    <w:p w14:paraId="772A889A" w14:textId="77777777" w:rsidR="005F0CB4" w:rsidRPr="0092239A" w:rsidRDefault="005F0CB4" w:rsidP="005F0CB4">
      <w:pPr>
        <w:jc w:val="both"/>
      </w:pPr>
      <w:r w:rsidRPr="0092239A">
        <w:rPr>
          <w:b/>
          <w:lang w:eastAsia="en-US"/>
        </w:rPr>
        <w:t>Табела 31</w:t>
      </w:r>
      <w:r w:rsidRPr="0092239A">
        <w:t>. – Упоредни приказ промена запремине и запреминског прираста 2012</w:t>
      </w:r>
      <w:r w:rsidR="00407B96">
        <w:rPr>
          <w:lang w:val="sr-Cyrl-RS"/>
        </w:rPr>
        <w:t xml:space="preserve"> – </w:t>
      </w:r>
      <w:r w:rsidRPr="0092239A">
        <w:t>2021. година по врстама          дрвећа.</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113"/>
        <w:gridCol w:w="989"/>
        <w:gridCol w:w="1108"/>
        <w:gridCol w:w="1135"/>
        <w:gridCol w:w="1141"/>
        <w:gridCol w:w="868"/>
        <w:gridCol w:w="717"/>
        <w:gridCol w:w="990"/>
      </w:tblGrid>
      <w:tr w:rsidR="00407B96" w:rsidRPr="00135317" w14:paraId="7D7157D6" w14:textId="77777777" w:rsidTr="009C5F31">
        <w:trPr>
          <w:trHeight w:val="299"/>
          <w:tblHeader/>
          <w:jc w:val="center"/>
        </w:trPr>
        <w:tc>
          <w:tcPr>
            <w:tcW w:w="0" w:type="auto"/>
            <w:vMerge w:val="restart"/>
            <w:shd w:val="clear" w:color="auto" w:fill="auto"/>
            <w:vAlign w:val="center"/>
            <w:hideMark/>
          </w:tcPr>
          <w:p w14:paraId="35C77C4C" w14:textId="77777777" w:rsidR="00407B96" w:rsidRPr="00135317" w:rsidRDefault="00407B96" w:rsidP="00135317">
            <w:pPr>
              <w:jc w:val="center"/>
              <w:rPr>
                <w:b/>
                <w:bCs/>
                <w:color w:val="000000"/>
                <w:sz w:val="18"/>
                <w:szCs w:val="18"/>
              </w:rPr>
            </w:pPr>
            <w:r>
              <w:rPr>
                <w:b/>
                <w:bCs/>
                <w:color w:val="000000"/>
                <w:sz w:val="18"/>
                <w:szCs w:val="18"/>
              </w:rPr>
              <w:t>ВРСТ</w:t>
            </w:r>
            <w:r w:rsidRPr="00135317">
              <w:rPr>
                <w:b/>
                <w:bCs/>
                <w:color w:val="000000"/>
                <w:sz w:val="18"/>
                <w:szCs w:val="18"/>
              </w:rPr>
              <w:t>А</w:t>
            </w:r>
          </w:p>
          <w:p w14:paraId="40F84F4B" w14:textId="77777777" w:rsidR="00407B96" w:rsidRPr="00135317" w:rsidRDefault="00407B96" w:rsidP="00135317">
            <w:pPr>
              <w:jc w:val="center"/>
              <w:rPr>
                <w:b/>
                <w:bCs/>
                <w:color w:val="000000"/>
                <w:sz w:val="18"/>
                <w:szCs w:val="18"/>
              </w:rPr>
            </w:pPr>
            <w:r w:rsidRPr="00135317">
              <w:rPr>
                <w:b/>
                <w:bCs/>
                <w:color w:val="000000"/>
                <w:sz w:val="18"/>
                <w:szCs w:val="18"/>
              </w:rPr>
              <w:t>ДРВЕЋА</w:t>
            </w:r>
          </w:p>
        </w:tc>
        <w:tc>
          <w:tcPr>
            <w:tcW w:w="0" w:type="auto"/>
            <w:vMerge w:val="restart"/>
            <w:shd w:val="clear" w:color="auto" w:fill="auto"/>
            <w:vAlign w:val="center"/>
            <w:hideMark/>
          </w:tcPr>
          <w:p w14:paraId="1106C85D" w14:textId="77777777" w:rsidR="00407B96" w:rsidRPr="00135317" w:rsidRDefault="00407B96" w:rsidP="00135317">
            <w:pPr>
              <w:jc w:val="center"/>
              <w:rPr>
                <w:b/>
                <w:bCs/>
                <w:color w:val="000000"/>
                <w:sz w:val="18"/>
                <w:szCs w:val="18"/>
              </w:rPr>
            </w:pPr>
            <w:r w:rsidRPr="00135317">
              <w:rPr>
                <w:b/>
                <w:bCs/>
                <w:color w:val="000000"/>
                <w:sz w:val="18"/>
                <w:szCs w:val="18"/>
              </w:rPr>
              <w:t>Запремина</w:t>
            </w:r>
          </w:p>
        </w:tc>
        <w:tc>
          <w:tcPr>
            <w:tcW w:w="0" w:type="auto"/>
            <w:shd w:val="clear" w:color="auto" w:fill="auto"/>
            <w:vAlign w:val="center"/>
            <w:hideMark/>
          </w:tcPr>
          <w:p w14:paraId="4C4162A3" w14:textId="77777777" w:rsidR="00407B96" w:rsidRPr="00135317" w:rsidRDefault="00407B96" w:rsidP="00135317">
            <w:pPr>
              <w:jc w:val="center"/>
              <w:rPr>
                <w:b/>
                <w:bCs/>
                <w:color w:val="000000"/>
                <w:sz w:val="18"/>
                <w:szCs w:val="18"/>
              </w:rPr>
            </w:pPr>
            <w:r w:rsidRPr="00135317">
              <w:rPr>
                <w:b/>
                <w:bCs/>
                <w:color w:val="000000"/>
                <w:sz w:val="18"/>
                <w:szCs w:val="18"/>
              </w:rPr>
              <w:t>Прираст</w:t>
            </w:r>
          </w:p>
        </w:tc>
        <w:tc>
          <w:tcPr>
            <w:tcW w:w="0" w:type="auto"/>
            <w:vMerge w:val="restart"/>
            <w:shd w:val="clear" w:color="auto" w:fill="auto"/>
            <w:vAlign w:val="center"/>
            <w:hideMark/>
          </w:tcPr>
          <w:p w14:paraId="0371F2AB" w14:textId="77777777" w:rsidR="00407B96" w:rsidRPr="00135317" w:rsidRDefault="00407B96" w:rsidP="00135317">
            <w:pPr>
              <w:jc w:val="center"/>
              <w:rPr>
                <w:b/>
                <w:bCs/>
                <w:color w:val="000000"/>
                <w:sz w:val="18"/>
                <w:szCs w:val="18"/>
              </w:rPr>
            </w:pPr>
            <w:r w:rsidRPr="00135317">
              <w:rPr>
                <w:b/>
                <w:bCs/>
                <w:color w:val="000000"/>
                <w:sz w:val="18"/>
                <w:szCs w:val="18"/>
              </w:rPr>
              <w:t>Остварени</w:t>
            </w:r>
          </w:p>
          <w:p w14:paraId="4577295E" w14:textId="77777777" w:rsidR="00407B96" w:rsidRPr="00135317" w:rsidRDefault="00407B96" w:rsidP="00135317">
            <w:pPr>
              <w:jc w:val="center"/>
              <w:rPr>
                <w:b/>
                <w:bCs/>
                <w:color w:val="000000"/>
                <w:sz w:val="18"/>
                <w:szCs w:val="18"/>
              </w:rPr>
            </w:pPr>
            <w:r w:rsidRPr="00135317">
              <w:rPr>
                <w:b/>
                <w:bCs/>
                <w:color w:val="000000"/>
                <w:sz w:val="18"/>
                <w:szCs w:val="18"/>
              </w:rPr>
              <w:t>принос</w:t>
            </w:r>
          </w:p>
        </w:tc>
        <w:tc>
          <w:tcPr>
            <w:tcW w:w="0" w:type="auto"/>
            <w:vMerge w:val="restart"/>
            <w:shd w:val="clear" w:color="auto" w:fill="auto"/>
            <w:vAlign w:val="center"/>
            <w:hideMark/>
          </w:tcPr>
          <w:p w14:paraId="077ACB2D" w14:textId="77777777" w:rsidR="00407B96" w:rsidRPr="00135317" w:rsidRDefault="00407B96" w:rsidP="00135317">
            <w:pPr>
              <w:jc w:val="center"/>
              <w:rPr>
                <w:b/>
                <w:bCs/>
                <w:color w:val="000000"/>
                <w:sz w:val="18"/>
                <w:szCs w:val="18"/>
              </w:rPr>
            </w:pPr>
            <w:r w:rsidRPr="00135317">
              <w:rPr>
                <w:b/>
                <w:bCs/>
                <w:color w:val="000000"/>
                <w:sz w:val="18"/>
                <w:szCs w:val="18"/>
              </w:rPr>
              <w:t>Очекивана</w:t>
            </w:r>
          </w:p>
          <w:p w14:paraId="0CD13087" w14:textId="77777777" w:rsidR="00407B96" w:rsidRPr="00135317" w:rsidRDefault="00407B96" w:rsidP="00135317">
            <w:pPr>
              <w:jc w:val="center"/>
              <w:rPr>
                <w:b/>
                <w:bCs/>
                <w:color w:val="000000"/>
                <w:sz w:val="18"/>
                <w:szCs w:val="18"/>
              </w:rPr>
            </w:pPr>
            <w:r w:rsidRPr="00135317">
              <w:rPr>
                <w:b/>
                <w:bCs/>
                <w:color w:val="000000"/>
                <w:sz w:val="18"/>
                <w:szCs w:val="18"/>
              </w:rPr>
              <w:t>запремина</w:t>
            </w:r>
          </w:p>
        </w:tc>
        <w:tc>
          <w:tcPr>
            <w:tcW w:w="0" w:type="auto"/>
            <w:vMerge w:val="restart"/>
            <w:shd w:val="clear" w:color="auto" w:fill="auto"/>
            <w:vAlign w:val="center"/>
            <w:hideMark/>
          </w:tcPr>
          <w:p w14:paraId="503F60D7" w14:textId="77777777" w:rsidR="00407B96" w:rsidRPr="00135317" w:rsidRDefault="00407B96" w:rsidP="00135317">
            <w:pPr>
              <w:jc w:val="center"/>
              <w:rPr>
                <w:b/>
                <w:bCs/>
                <w:color w:val="000000"/>
                <w:sz w:val="18"/>
                <w:szCs w:val="18"/>
              </w:rPr>
            </w:pPr>
            <w:r w:rsidRPr="00135317">
              <w:rPr>
                <w:b/>
                <w:bCs/>
                <w:color w:val="000000"/>
                <w:sz w:val="18"/>
                <w:szCs w:val="18"/>
              </w:rPr>
              <w:t>Запремина</w:t>
            </w:r>
          </w:p>
          <w:p w14:paraId="2A7301FB" w14:textId="77777777" w:rsidR="00407B96" w:rsidRPr="00135317" w:rsidRDefault="00407B96" w:rsidP="00135317">
            <w:pPr>
              <w:jc w:val="center"/>
              <w:rPr>
                <w:b/>
                <w:bCs/>
                <w:color w:val="000000"/>
                <w:sz w:val="18"/>
                <w:szCs w:val="18"/>
              </w:rPr>
            </w:pPr>
            <w:r w:rsidRPr="00135317">
              <w:rPr>
                <w:b/>
                <w:bCs/>
                <w:color w:val="000000"/>
                <w:sz w:val="18"/>
                <w:szCs w:val="18"/>
              </w:rPr>
              <w:t>по премеру</w:t>
            </w:r>
          </w:p>
        </w:tc>
        <w:tc>
          <w:tcPr>
            <w:tcW w:w="0" w:type="auto"/>
            <w:gridSpan w:val="2"/>
            <w:vMerge w:val="restart"/>
            <w:shd w:val="clear" w:color="auto" w:fill="auto"/>
            <w:vAlign w:val="center"/>
            <w:hideMark/>
          </w:tcPr>
          <w:p w14:paraId="191FC6EA" w14:textId="77777777" w:rsidR="00407B96" w:rsidRPr="00135317" w:rsidRDefault="00407B96" w:rsidP="00135317">
            <w:pPr>
              <w:jc w:val="center"/>
              <w:rPr>
                <w:b/>
                <w:bCs/>
                <w:color w:val="000000"/>
                <w:sz w:val="18"/>
                <w:szCs w:val="18"/>
              </w:rPr>
            </w:pPr>
            <w:r w:rsidRPr="00135317">
              <w:rPr>
                <w:b/>
                <w:bCs/>
                <w:color w:val="000000"/>
                <w:sz w:val="18"/>
                <w:szCs w:val="18"/>
              </w:rPr>
              <w:t>Разлика</w:t>
            </w:r>
          </w:p>
          <w:p w14:paraId="731EB27B" w14:textId="77777777" w:rsidR="00407B96" w:rsidRPr="00135317" w:rsidRDefault="00407B96" w:rsidP="00135317">
            <w:pPr>
              <w:jc w:val="center"/>
              <w:rPr>
                <w:b/>
                <w:bCs/>
                <w:color w:val="000000"/>
                <w:sz w:val="18"/>
                <w:szCs w:val="18"/>
              </w:rPr>
            </w:pPr>
            <w:r w:rsidRPr="00135317">
              <w:rPr>
                <w:b/>
                <w:bCs/>
                <w:color w:val="000000"/>
                <w:sz w:val="18"/>
                <w:szCs w:val="18"/>
              </w:rPr>
              <w:t>очекивана/</w:t>
            </w:r>
          </w:p>
          <w:p w14:paraId="7BB210B7" w14:textId="77777777" w:rsidR="00407B96" w:rsidRPr="00135317" w:rsidRDefault="00407B96" w:rsidP="00135317">
            <w:pPr>
              <w:jc w:val="center"/>
              <w:rPr>
                <w:b/>
                <w:bCs/>
                <w:color w:val="000000"/>
                <w:sz w:val="18"/>
                <w:szCs w:val="18"/>
              </w:rPr>
            </w:pPr>
            <w:r w:rsidRPr="00135317">
              <w:rPr>
                <w:b/>
                <w:bCs/>
                <w:color w:val="000000"/>
                <w:sz w:val="18"/>
                <w:szCs w:val="18"/>
              </w:rPr>
              <w:t>премерена</w:t>
            </w:r>
          </w:p>
        </w:tc>
        <w:tc>
          <w:tcPr>
            <w:tcW w:w="0" w:type="auto"/>
            <w:shd w:val="clear" w:color="auto" w:fill="auto"/>
            <w:vAlign w:val="center"/>
            <w:hideMark/>
          </w:tcPr>
          <w:p w14:paraId="79383C61" w14:textId="77777777" w:rsidR="00407B96" w:rsidRPr="00135317" w:rsidRDefault="00407B96" w:rsidP="00135317">
            <w:pPr>
              <w:jc w:val="center"/>
              <w:rPr>
                <w:b/>
                <w:bCs/>
                <w:color w:val="000000"/>
                <w:sz w:val="18"/>
                <w:szCs w:val="18"/>
              </w:rPr>
            </w:pPr>
            <w:r w:rsidRPr="00135317">
              <w:rPr>
                <w:b/>
                <w:bCs/>
                <w:color w:val="000000"/>
                <w:sz w:val="18"/>
                <w:szCs w:val="18"/>
              </w:rPr>
              <w:t>Прираст</w:t>
            </w:r>
          </w:p>
        </w:tc>
      </w:tr>
      <w:tr w:rsidR="00407B96" w:rsidRPr="00135317" w14:paraId="4E6374D2" w14:textId="77777777" w:rsidTr="009C5F31">
        <w:trPr>
          <w:trHeight w:val="360"/>
          <w:tblHeader/>
          <w:jc w:val="center"/>
        </w:trPr>
        <w:tc>
          <w:tcPr>
            <w:tcW w:w="0" w:type="auto"/>
            <w:vMerge/>
            <w:shd w:val="clear" w:color="auto" w:fill="auto"/>
            <w:vAlign w:val="center"/>
            <w:hideMark/>
          </w:tcPr>
          <w:p w14:paraId="00439DAA" w14:textId="77777777" w:rsidR="00407B96" w:rsidRPr="00135317" w:rsidRDefault="00407B96" w:rsidP="00135317">
            <w:pPr>
              <w:jc w:val="center"/>
              <w:rPr>
                <w:b/>
                <w:bCs/>
                <w:color w:val="000000"/>
                <w:sz w:val="18"/>
                <w:szCs w:val="18"/>
              </w:rPr>
            </w:pPr>
          </w:p>
        </w:tc>
        <w:tc>
          <w:tcPr>
            <w:tcW w:w="0" w:type="auto"/>
            <w:vMerge/>
            <w:vAlign w:val="center"/>
            <w:hideMark/>
          </w:tcPr>
          <w:p w14:paraId="3D042C0B" w14:textId="77777777" w:rsidR="00407B96" w:rsidRPr="00135317" w:rsidRDefault="00407B96" w:rsidP="00135317">
            <w:pPr>
              <w:jc w:val="center"/>
              <w:rPr>
                <w:b/>
                <w:bCs/>
                <w:color w:val="000000"/>
                <w:sz w:val="18"/>
                <w:szCs w:val="18"/>
              </w:rPr>
            </w:pPr>
          </w:p>
        </w:tc>
        <w:tc>
          <w:tcPr>
            <w:tcW w:w="0" w:type="auto"/>
            <w:shd w:val="clear" w:color="auto" w:fill="auto"/>
            <w:vAlign w:val="center"/>
            <w:hideMark/>
          </w:tcPr>
          <w:p w14:paraId="641A7F0E" w14:textId="77777777" w:rsidR="00407B96" w:rsidRPr="00135317" w:rsidRDefault="00407B96" w:rsidP="00135317">
            <w:pPr>
              <w:jc w:val="center"/>
              <w:rPr>
                <w:b/>
                <w:bCs/>
                <w:color w:val="000000"/>
                <w:sz w:val="18"/>
                <w:szCs w:val="18"/>
              </w:rPr>
            </w:pPr>
            <w:r w:rsidRPr="00135317">
              <w:rPr>
                <w:b/>
                <w:bCs/>
                <w:color w:val="000000"/>
                <w:sz w:val="18"/>
                <w:szCs w:val="18"/>
              </w:rPr>
              <w:t>годишњи</w:t>
            </w:r>
          </w:p>
        </w:tc>
        <w:tc>
          <w:tcPr>
            <w:tcW w:w="0" w:type="auto"/>
            <w:vMerge/>
            <w:shd w:val="clear" w:color="auto" w:fill="auto"/>
            <w:vAlign w:val="center"/>
            <w:hideMark/>
          </w:tcPr>
          <w:p w14:paraId="67893B3D" w14:textId="77777777" w:rsidR="00407B96" w:rsidRPr="00135317" w:rsidRDefault="00407B96" w:rsidP="00135317">
            <w:pPr>
              <w:jc w:val="center"/>
              <w:rPr>
                <w:b/>
                <w:bCs/>
                <w:color w:val="000000"/>
                <w:sz w:val="18"/>
                <w:szCs w:val="18"/>
              </w:rPr>
            </w:pPr>
          </w:p>
        </w:tc>
        <w:tc>
          <w:tcPr>
            <w:tcW w:w="0" w:type="auto"/>
            <w:vMerge/>
            <w:shd w:val="clear" w:color="auto" w:fill="auto"/>
            <w:vAlign w:val="center"/>
            <w:hideMark/>
          </w:tcPr>
          <w:p w14:paraId="16B2765E" w14:textId="77777777" w:rsidR="00407B96" w:rsidRPr="00135317" w:rsidRDefault="00407B96" w:rsidP="00135317">
            <w:pPr>
              <w:jc w:val="center"/>
              <w:rPr>
                <w:b/>
                <w:bCs/>
                <w:color w:val="000000"/>
                <w:sz w:val="18"/>
                <w:szCs w:val="18"/>
              </w:rPr>
            </w:pPr>
          </w:p>
        </w:tc>
        <w:tc>
          <w:tcPr>
            <w:tcW w:w="0" w:type="auto"/>
            <w:vMerge/>
            <w:shd w:val="clear" w:color="auto" w:fill="auto"/>
            <w:vAlign w:val="center"/>
            <w:hideMark/>
          </w:tcPr>
          <w:p w14:paraId="5773BA81" w14:textId="77777777" w:rsidR="00407B96" w:rsidRPr="00135317" w:rsidRDefault="00407B96" w:rsidP="00135317">
            <w:pPr>
              <w:jc w:val="center"/>
              <w:rPr>
                <w:b/>
                <w:bCs/>
                <w:color w:val="000000"/>
                <w:sz w:val="18"/>
                <w:szCs w:val="18"/>
              </w:rPr>
            </w:pPr>
          </w:p>
        </w:tc>
        <w:tc>
          <w:tcPr>
            <w:tcW w:w="0" w:type="auto"/>
            <w:gridSpan w:val="2"/>
            <w:vMerge/>
            <w:shd w:val="clear" w:color="auto" w:fill="auto"/>
            <w:vAlign w:val="center"/>
            <w:hideMark/>
          </w:tcPr>
          <w:p w14:paraId="0DC6D636" w14:textId="77777777" w:rsidR="00407B96" w:rsidRPr="00135317" w:rsidRDefault="00407B96" w:rsidP="00135317">
            <w:pPr>
              <w:jc w:val="center"/>
              <w:rPr>
                <w:b/>
                <w:bCs/>
                <w:color w:val="000000"/>
                <w:sz w:val="18"/>
                <w:szCs w:val="18"/>
              </w:rPr>
            </w:pPr>
          </w:p>
        </w:tc>
        <w:tc>
          <w:tcPr>
            <w:tcW w:w="0" w:type="auto"/>
            <w:shd w:val="clear" w:color="auto" w:fill="auto"/>
            <w:vAlign w:val="center"/>
            <w:hideMark/>
          </w:tcPr>
          <w:p w14:paraId="201485F3" w14:textId="77777777" w:rsidR="00407B96" w:rsidRPr="00135317" w:rsidRDefault="00407B96" w:rsidP="00135317">
            <w:pPr>
              <w:jc w:val="center"/>
              <w:rPr>
                <w:b/>
                <w:bCs/>
                <w:color w:val="000000"/>
                <w:sz w:val="18"/>
                <w:szCs w:val="18"/>
              </w:rPr>
            </w:pPr>
            <w:r w:rsidRPr="00135317">
              <w:rPr>
                <w:b/>
                <w:bCs/>
                <w:color w:val="000000"/>
                <w:sz w:val="18"/>
                <w:szCs w:val="18"/>
              </w:rPr>
              <w:t>годишњи</w:t>
            </w:r>
          </w:p>
        </w:tc>
      </w:tr>
      <w:tr w:rsidR="00407B96" w:rsidRPr="00135317" w14:paraId="06641FF6" w14:textId="77777777" w:rsidTr="009C5F31">
        <w:trPr>
          <w:trHeight w:val="171"/>
          <w:tblHeader/>
          <w:jc w:val="center"/>
        </w:trPr>
        <w:tc>
          <w:tcPr>
            <w:tcW w:w="0" w:type="auto"/>
            <w:vMerge/>
            <w:vAlign w:val="center"/>
            <w:hideMark/>
          </w:tcPr>
          <w:p w14:paraId="5885894F" w14:textId="77777777" w:rsidR="00407B96" w:rsidRPr="00135317" w:rsidRDefault="00407B96" w:rsidP="00135317">
            <w:pPr>
              <w:jc w:val="center"/>
              <w:rPr>
                <w:b/>
                <w:bCs/>
                <w:color w:val="000000"/>
                <w:sz w:val="18"/>
                <w:szCs w:val="18"/>
              </w:rPr>
            </w:pPr>
          </w:p>
        </w:tc>
        <w:tc>
          <w:tcPr>
            <w:tcW w:w="0" w:type="auto"/>
            <w:shd w:val="clear" w:color="auto" w:fill="auto"/>
            <w:vAlign w:val="center"/>
            <w:hideMark/>
          </w:tcPr>
          <w:p w14:paraId="15F1808E" w14:textId="77777777" w:rsidR="00407B96" w:rsidRPr="00135317" w:rsidRDefault="00407B96" w:rsidP="00135317">
            <w:pPr>
              <w:jc w:val="center"/>
              <w:rPr>
                <w:b/>
                <w:bCs/>
                <w:color w:val="000000"/>
                <w:sz w:val="18"/>
                <w:szCs w:val="18"/>
              </w:rPr>
            </w:pPr>
            <w:r w:rsidRPr="00135317">
              <w:rPr>
                <w:b/>
                <w:bCs/>
                <w:color w:val="000000"/>
                <w:sz w:val="18"/>
                <w:szCs w:val="18"/>
              </w:rPr>
              <w:t>2012</w:t>
            </w:r>
          </w:p>
        </w:tc>
        <w:tc>
          <w:tcPr>
            <w:tcW w:w="0" w:type="auto"/>
            <w:shd w:val="clear" w:color="auto" w:fill="auto"/>
            <w:vAlign w:val="center"/>
            <w:hideMark/>
          </w:tcPr>
          <w:p w14:paraId="6CDD8DCB" w14:textId="77777777" w:rsidR="00407B96" w:rsidRPr="00135317" w:rsidRDefault="00407B96" w:rsidP="00135317">
            <w:pPr>
              <w:jc w:val="center"/>
              <w:rPr>
                <w:b/>
                <w:bCs/>
                <w:color w:val="000000"/>
                <w:sz w:val="18"/>
                <w:szCs w:val="18"/>
              </w:rPr>
            </w:pPr>
            <w:r w:rsidRPr="00135317">
              <w:rPr>
                <w:b/>
                <w:bCs/>
                <w:color w:val="000000"/>
                <w:sz w:val="18"/>
                <w:szCs w:val="18"/>
              </w:rPr>
              <w:t>2012</w:t>
            </w:r>
          </w:p>
        </w:tc>
        <w:tc>
          <w:tcPr>
            <w:tcW w:w="0" w:type="auto"/>
            <w:shd w:val="clear" w:color="auto" w:fill="auto"/>
            <w:vAlign w:val="center"/>
            <w:hideMark/>
          </w:tcPr>
          <w:p w14:paraId="0A958628" w14:textId="77777777" w:rsidR="00407B96" w:rsidRPr="00135317" w:rsidRDefault="00407B96" w:rsidP="00135317">
            <w:pPr>
              <w:jc w:val="center"/>
              <w:rPr>
                <w:b/>
                <w:bCs/>
                <w:color w:val="000000"/>
                <w:sz w:val="18"/>
                <w:szCs w:val="18"/>
              </w:rPr>
            </w:pPr>
            <w:r w:rsidRPr="00135317">
              <w:rPr>
                <w:b/>
                <w:bCs/>
                <w:color w:val="000000"/>
                <w:sz w:val="18"/>
                <w:szCs w:val="18"/>
              </w:rPr>
              <w:t>2012-2021</w:t>
            </w:r>
          </w:p>
        </w:tc>
        <w:tc>
          <w:tcPr>
            <w:tcW w:w="0" w:type="auto"/>
            <w:shd w:val="clear" w:color="auto" w:fill="auto"/>
            <w:vAlign w:val="center"/>
            <w:hideMark/>
          </w:tcPr>
          <w:p w14:paraId="2548651B" w14:textId="77777777" w:rsidR="00407B96" w:rsidRPr="00135317" w:rsidRDefault="00407B96" w:rsidP="00135317">
            <w:pPr>
              <w:jc w:val="center"/>
              <w:rPr>
                <w:b/>
                <w:bCs/>
                <w:color w:val="000000"/>
                <w:sz w:val="18"/>
                <w:szCs w:val="18"/>
              </w:rPr>
            </w:pPr>
            <w:r w:rsidRPr="00135317">
              <w:rPr>
                <w:b/>
                <w:bCs/>
                <w:color w:val="000000"/>
                <w:sz w:val="18"/>
                <w:szCs w:val="18"/>
              </w:rPr>
              <w:t>2021</w:t>
            </w:r>
          </w:p>
        </w:tc>
        <w:tc>
          <w:tcPr>
            <w:tcW w:w="0" w:type="auto"/>
            <w:shd w:val="clear" w:color="auto" w:fill="auto"/>
            <w:vAlign w:val="center"/>
            <w:hideMark/>
          </w:tcPr>
          <w:p w14:paraId="655B759A" w14:textId="77777777" w:rsidR="00407B96" w:rsidRPr="00135317" w:rsidRDefault="00407B96" w:rsidP="00135317">
            <w:pPr>
              <w:jc w:val="center"/>
              <w:rPr>
                <w:b/>
                <w:bCs/>
                <w:color w:val="000000"/>
                <w:sz w:val="18"/>
                <w:szCs w:val="18"/>
              </w:rPr>
            </w:pPr>
            <w:r w:rsidRPr="00135317">
              <w:rPr>
                <w:b/>
                <w:bCs/>
                <w:color w:val="000000"/>
                <w:sz w:val="18"/>
                <w:szCs w:val="18"/>
              </w:rPr>
              <w:t>2021</w:t>
            </w:r>
          </w:p>
        </w:tc>
        <w:tc>
          <w:tcPr>
            <w:tcW w:w="0" w:type="auto"/>
            <w:shd w:val="clear" w:color="auto" w:fill="auto"/>
            <w:vAlign w:val="center"/>
            <w:hideMark/>
          </w:tcPr>
          <w:p w14:paraId="00BB8903" w14:textId="77777777" w:rsidR="00407B96" w:rsidRPr="00135317" w:rsidRDefault="00407B96" w:rsidP="00135317">
            <w:pPr>
              <w:jc w:val="center"/>
              <w:rPr>
                <w:b/>
                <w:bCs/>
                <w:color w:val="000000"/>
                <w:sz w:val="18"/>
                <w:szCs w:val="18"/>
              </w:rPr>
            </w:pPr>
            <w:r w:rsidRPr="00135317">
              <w:rPr>
                <w:b/>
                <w:bCs/>
                <w:color w:val="000000"/>
                <w:sz w:val="18"/>
                <w:szCs w:val="18"/>
              </w:rPr>
              <w:t>+ -</w:t>
            </w:r>
          </w:p>
        </w:tc>
        <w:tc>
          <w:tcPr>
            <w:tcW w:w="0" w:type="auto"/>
            <w:shd w:val="clear" w:color="auto" w:fill="auto"/>
            <w:vAlign w:val="center"/>
            <w:hideMark/>
          </w:tcPr>
          <w:p w14:paraId="3583F96E" w14:textId="77777777" w:rsidR="00407B96" w:rsidRPr="00135317" w:rsidRDefault="00407B96" w:rsidP="00135317">
            <w:pPr>
              <w:jc w:val="center"/>
              <w:rPr>
                <w:b/>
                <w:bCs/>
                <w:color w:val="000000"/>
                <w:sz w:val="18"/>
                <w:szCs w:val="18"/>
              </w:rPr>
            </w:pPr>
            <w:r w:rsidRPr="00135317">
              <w:rPr>
                <w:b/>
                <w:bCs/>
                <w:color w:val="000000"/>
                <w:sz w:val="18"/>
                <w:szCs w:val="18"/>
              </w:rPr>
              <w:t>%</w:t>
            </w:r>
          </w:p>
        </w:tc>
        <w:tc>
          <w:tcPr>
            <w:tcW w:w="0" w:type="auto"/>
            <w:shd w:val="clear" w:color="auto" w:fill="auto"/>
            <w:vAlign w:val="center"/>
            <w:hideMark/>
          </w:tcPr>
          <w:p w14:paraId="2304B36D" w14:textId="77777777" w:rsidR="00407B96" w:rsidRPr="00135317" w:rsidRDefault="00407B96" w:rsidP="00135317">
            <w:pPr>
              <w:jc w:val="center"/>
              <w:rPr>
                <w:b/>
                <w:bCs/>
                <w:color w:val="000000"/>
                <w:sz w:val="18"/>
                <w:szCs w:val="18"/>
              </w:rPr>
            </w:pPr>
            <w:r w:rsidRPr="00135317">
              <w:rPr>
                <w:b/>
                <w:bCs/>
                <w:color w:val="000000"/>
                <w:sz w:val="18"/>
                <w:szCs w:val="18"/>
              </w:rPr>
              <w:t>2021</w:t>
            </w:r>
          </w:p>
        </w:tc>
      </w:tr>
      <w:tr w:rsidR="00135317" w:rsidRPr="00135317" w14:paraId="0DCB8E59" w14:textId="77777777" w:rsidTr="00A17861">
        <w:trPr>
          <w:trHeight w:val="171"/>
          <w:jc w:val="center"/>
        </w:trPr>
        <w:tc>
          <w:tcPr>
            <w:tcW w:w="0" w:type="auto"/>
            <w:shd w:val="clear" w:color="auto" w:fill="auto"/>
            <w:vAlign w:val="center"/>
          </w:tcPr>
          <w:p w14:paraId="4A2ADF28" w14:textId="77777777" w:rsidR="00135317" w:rsidRPr="00135317" w:rsidRDefault="00135317" w:rsidP="00135317">
            <w:pPr>
              <w:jc w:val="center"/>
              <w:rPr>
                <w:color w:val="000000"/>
                <w:sz w:val="18"/>
                <w:szCs w:val="18"/>
              </w:rPr>
            </w:pPr>
            <w:proofErr w:type="spellStart"/>
            <w:r w:rsidRPr="00135317">
              <w:rPr>
                <w:color w:val="000000"/>
                <w:sz w:val="18"/>
                <w:szCs w:val="18"/>
              </w:rPr>
              <w:t>Орах</w:t>
            </w:r>
            <w:proofErr w:type="spellEnd"/>
          </w:p>
        </w:tc>
        <w:tc>
          <w:tcPr>
            <w:tcW w:w="0" w:type="auto"/>
            <w:shd w:val="clear" w:color="auto" w:fill="auto"/>
            <w:noWrap/>
            <w:vAlign w:val="center"/>
          </w:tcPr>
          <w:p w14:paraId="69BFE39C"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018BCEF6"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6B8F6D6F" w14:textId="77777777" w:rsidR="00135317" w:rsidRPr="00135317" w:rsidRDefault="00135317" w:rsidP="00135317">
            <w:pPr>
              <w:jc w:val="center"/>
              <w:rPr>
                <w:color w:val="000000"/>
                <w:sz w:val="18"/>
                <w:szCs w:val="18"/>
              </w:rPr>
            </w:pPr>
            <w:r w:rsidRPr="00135317">
              <w:rPr>
                <w:color w:val="000000"/>
                <w:sz w:val="18"/>
                <w:szCs w:val="18"/>
              </w:rPr>
              <w:t>0.0</w:t>
            </w:r>
          </w:p>
        </w:tc>
        <w:tc>
          <w:tcPr>
            <w:tcW w:w="0" w:type="auto"/>
            <w:shd w:val="clear" w:color="auto" w:fill="auto"/>
            <w:vAlign w:val="center"/>
          </w:tcPr>
          <w:p w14:paraId="786632C2" w14:textId="77777777" w:rsidR="00135317" w:rsidRPr="00135317" w:rsidRDefault="00135317" w:rsidP="00135317">
            <w:pPr>
              <w:jc w:val="center"/>
              <w:rPr>
                <w:color w:val="000000"/>
                <w:sz w:val="18"/>
                <w:szCs w:val="18"/>
              </w:rPr>
            </w:pPr>
            <w:r w:rsidRPr="00135317">
              <w:rPr>
                <w:color w:val="000000"/>
                <w:sz w:val="18"/>
                <w:szCs w:val="18"/>
              </w:rPr>
              <w:t>0.0</w:t>
            </w:r>
          </w:p>
        </w:tc>
        <w:tc>
          <w:tcPr>
            <w:tcW w:w="0" w:type="auto"/>
            <w:shd w:val="clear" w:color="auto" w:fill="auto"/>
            <w:noWrap/>
            <w:vAlign w:val="center"/>
          </w:tcPr>
          <w:p w14:paraId="03B63664" w14:textId="77777777" w:rsidR="00135317" w:rsidRPr="00135317" w:rsidRDefault="00135317" w:rsidP="00135317">
            <w:pPr>
              <w:jc w:val="center"/>
              <w:rPr>
                <w:color w:val="000000"/>
                <w:sz w:val="18"/>
                <w:szCs w:val="18"/>
              </w:rPr>
            </w:pPr>
            <w:r w:rsidRPr="00135317">
              <w:rPr>
                <w:color w:val="000000"/>
                <w:sz w:val="18"/>
                <w:szCs w:val="18"/>
              </w:rPr>
              <w:t>19.0</w:t>
            </w:r>
          </w:p>
        </w:tc>
        <w:tc>
          <w:tcPr>
            <w:tcW w:w="0" w:type="auto"/>
            <w:shd w:val="clear" w:color="auto" w:fill="auto"/>
            <w:vAlign w:val="center"/>
          </w:tcPr>
          <w:p w14:paraId="00513BD3" w14:textId="77777777" w:rsidR="00135317" w:rsidRPr="00135317" w:rsidRDefault="00135317" w:rsidP="00135317">
            <w:pPr>
              <w:jc w:val="center"/>
              <w:rPr>
                <w:color w:val="000000"/>
                <w:sz w:val="18"/>
                <w:szCs w:val="18"/>
              </w:rPr>
            </w:pPr>
            <w:r w:rsidRPr="00135317">
              <w:rPr>
                <w:color w:val="000000"/>
                <w:sz w:val="18"/>
                <w:szCs w:val="18"/>
              </w:rPr>
              <w:t>19.0</w:t>
            </w:r>
          </w:p>
        </w:tc>
        <w:tc>
          <w:tcPr>
            <w:tcW w:w="0" w:type="auto"/>
            <w:shd w:val="clear" w:color="auto" w:fill="auto"/>
            <w:vAlign w:val="center"/>
          </w:tcPr>
          <w:p w14:paraId="4770C88C"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4CCA73DC" w14:textId="77777777" w:rsidR="00135317" w:rsidRPr="00135317" w:rsidRDefault="00135317" w:rsidP="00135317">
            <w:pPr>
              <w:jc w:val="center"/>
              <w:rPr>
                <w:color w:val="000000"/>
                <w:sz w:val="18"/>
                <w:szCs w:val="18"/>
              </w:rPr>
            </w:pPr>
            <w:r w:rsidRPr="00135317">
              <w:rPr>
                <w:color w:val="000000"/>
                <w:sz w:val="18"/>
                <w:szCs w:val="18"/>
              </w:rPr>
              <w:t>0.0</w:t>
            </w:r>
          </w:p>
        </w:tc>
      </w:tr>
      <w:tr w:rsidR="00135317" w:rsidRPr="00135317" w14:paraId="1DAD8F56" w14:textId="77777777" w:rsidTr="00A17861">
        <w:trPr>
          <w:trHeight w:val="171"/>
          <w:jc w:val="center"/>
        </w:trPr>
        <w:tc>
          <w:tcPr>
            <w:tcW w:w="0" w:type="auto"/>
            <w:shd w:val="clear" w:color="auto" w:fill="auto"/>
            <w:vAlign w:val="center"/>
          </w:tcPr>
          <w:p w14:paraId="5520B47D" w14:textId="77777777" w:rsidR="00135317" w:rsidRPr="00135317" w:rsidRDefault="00135317" w:rsidP="00135317">
            <w:pPr>
              <w:jc w:val="center"/>
              <w:rPr>
                <w:color w:val="000000"/>
                <w:sz w:val="18"/>
                <w:szCs w:val="18"/>
              </w:rPr>
            </w:pPr>
            <w:proofErr w:type="spellStart"/>
            <w:r w:rsidRPr="00135317">
              <w:rPr>
                <w:color w:val="000000"/>
                <w:sz w:val="18"/>
                <w:szCs w:val="18"/>
              </w:rPr>
              <w:t>Граб</w:t>
            </w:r>
            <w:proofErr w:type="spellEnd"/>
          </w:p>
        </w:tc>
        <w:tc>
          <w:tcPr>
            <w:tcW w:w="0" w:type="auto"/>
            <w:shd w:val="clear" w:color="auto" w:fill="auto"/>
            <w:noWrap/>
            <w:vAlign w:val="center"/>
          </w:tcPr>
          <w:p w14:paraId="62B8F62D" w14:textId="77777777" w:rsidR="00135317" w:rsidRPr="00135317" w:rsidRDefault="00135317" w:rsidP="00135317">
            <w:pPr>
              <w:jc w:val="center"/>
              <w:rPr>
                <w:color w:val="000000"/>
                <w:sz w:val="18"/>
                <w:szCs w:val="18"/>
              </w:rPr>
            </w:pPr>
            <w:r w:rsidRPr="00135317">
              <w:rPr>
                <w:color w:val="000000"/>
                <w:sz w:val="18"/>
                <w:szCs w:val="18"/>
              </w:rPr>
              <w:t>5687.0</w:t>
            </w:r>
          </w:p>
        </w:tc>
        <w:tc>
          <w:tcPr>
            <w:tcW w:w="0" w:type="auto"/>
            <w:shd w:val="clear" w:color="auto" w:fill="auto"/>
            <w:noWrap/>
            <w:vAlign w:val="center"/>
          </w:tcPr>
          <w:p w14:paraId="6CC90339" w14:textId="77777777" w:rsidR="00135317" w:rsidRPr="00135317" w:rsidRDefault="00135317" w:rsidP="00135317">
            <w:pPr>
              <w:jc w:val="center"/>
              <w:rPr>
                <w:color w:val="000000"/>
                <w:sz w:val="18"/>
                <w:szCs w:val="18"/>
              </w:rPr>
            </w:pPr>
            <w:r w:rsidRPr="00135317">
              <w:rPr>
                <w:color w:val="000000"/>
                <w:sz w:val="18"/>
                <w:szCs w:val="18"/>
              </w:rPr>
              <w:t>204.8</w:t>
            </w:r>
          </w:p>
        </w:tc>
        <w:tc>
          <w:tcPr>
            <w:tcW w:w="0" w:type="auto"/>
            <w:shd w:val="clear" w:color="auto" w:fill="auto"/>
            <w:noWrap/>
            <w:vAlign w:val="center"/>
          </w:tcPr>
          <w:p w14:paraId="768D8A9B" w14:textId="77777777" w:rsidR="00135317" w:rsidRPr="00135317" w:rsidRDefault="00135317" w:rsidP="00135317">
            <w:pPr>
              <w:jc w:val="center"/>
              <w:rPr>
                <w:color w:val="000000"/>
                <w:sz w:val="18"/>
                <w:szCs w:val="18"/>
                <w:lang w:eastAsia="en-US"/>
              </w:rPr>
            </w:pPr>
            <w:r w:rsidRPr="00135317">
              <w:rPr>
                <w:color w:val="000000"/>
                <w:sz w:val="18"/>
                <w:szCs w:val="18"/>
              </w:rPr>
              <w:t>317.5</w:t>
            </w:r>
          </w:p>
        </w:tc>
        <w:tc>
          <w:tcPr>
            <w:tcW w:w="0" w:type="auto"/>
            <w:shd w:val="clear" w:color="auto" w:fill="auto"/>
            <w:vAlign w:val="center"/>
          </w:tcPr>
          <w:p w14:paraId="2F0B418A" w14:textId="77777777" w:rsidR="00135317" w:rsidRPr="00135317" w:rsidRDefault="00135317" w:rsidP="00135317">
            <w:pPr>
              <w:jc w:val="center"/>
              <w:rPr>
                <w:color w:val="000000"/>
                <w:sz w:val="18"/>
                <w:szCs w:val="18"/>
              </w:rPr>
            </w:pPr>
            <w:r w:rsidRPr="00135317">
              <w:rPr>
                <w:color w:val="000000"/>
                <w:sz w:val="18"/>
                <w:szCs w:val="18"/>
              </w:rPr>
              <w:t>7212.5</w:t>
            </w:r>
          </w:p>
        </w:tc>
        <w:tc>
          <w:tcPr>
            <w:tcW w:w="0" w:type="auto"/>
            <w:shd w:val="clear" w:color="auto" w:fill="auto"/>
            <w:noWrap/>
            <w:vAlign w:val="center"/>
          </w:tcPr>
          <w:p w14:paraId="5DDE0DE4" w14:textId="77777777" w:rsidR="00135317" w:rsidRPr="00135317" w:rsidRDefault="00135317" w:rsidP="00135317">
            <w:pPr>
              <w:jc w:val="center"/>
              <w:rPr>
                <w:color w:val="000000"/>
                <w:sz w:val="18"/>
                <w:szCs w:val="18"/>
              </w:rPr>
            </w:pPr>
            <w:r w:rsidRPr="00135317">
              <w:rPr>
                <w:color w:val="000000"/>
                <w:sz w:val="18"/>
                <w:szCs w:val="18"/>
              </w:rPr>
              <w:t>5261.6</w:t>
            </w:r>
          </w:p>
        </w:tc>
        <w:tc>
          <w:tcPr>
            <w:tcW w:w="0" w:type="auto"/>
            <w:shd w:val="clear" w:color="auto" w:fill="auto"/>
            <w:vAlign w:val="center"/>
          </w:tcPr>
          <w:p w14:paraId="2AC7DDF6" w14:textId="77777777" w:rsidR="00135317" w:rsidRPr="00135317" w:rsidRDefault="00135317" w:rsidP="00135317">
            <w:pPr>
              <w:jc w:val="center"/>
              <w:rPr>
                <w:color w:val="000000"/>
                <w:sz w:val="18"/>
                <w:szCs w:val="18"/>
              </w:rPr>
            </w:pPr>
            <w:r w:rsidRPr="00135317">
              <w:rPr>
                <w:color w:val="000000"/>
                <w:sz w:val="18"/>
                <w:szCs w:val="18"/>
              </w:rPr>
              <w:t>-1950.9</w:t>
            </w:r>
          </w:p>
        </w:tc>
        <w:tc>
          <w:tcPr>
            <w:tcW w:w="0" w:type="auto"/>
            <w:shd w:val="clear" w:color="auto" w:fill="auto"/>
            <w:vAlign w:val="center"/>
          </w:tcPr>
          <w:p w14:paraId="509B030E" w14:textId="77777777" w:rsidR="00135317" w:rsidRPr="00135317" w:rsidRDefault="00135317" w:rsidP="00135317">
            <w:pPr>
              <w:jc w:val="center"/>
              <w:rPr>
                <w:color w:val="000000"/>
                <w:sz w:val="18"/>
                <w:szCs w:val="18"/>
              </w:rPr>
            </w:pPr>
            <w:r w:rsidRPr="00135317">
              <w:rPr>
                <w:color w:val="000000"/>
                <w:sz w:val="18"/>
                <w:szCs w:val="18"/>
              </w:rPr>
              <w:t>-27.0</w:t>
            </w:r>
          </w:p>
        </w:tc>
        <w:tc>
          <w:tcPr>
            <w:tcW w:w="0" w:type="auto"/>
            <w:shd w:val="clear" w:color="auto" w:fill="auto"/>
            <w:noWrap/>
            <w:vAlign w:val="center"/>
          </w:tcPr>
          <w:p w14:paraId="65D0FE02" w14:textId="77777777" w:rsidR="00135317" w:rsidRPr="00135317" w:rsidRDefault="00135317" w:rsidP="00135317">
            <w:pPr>
              <w:jc w:val="center"/>
              <w:rPr>
                <w:color w:val="000000"/>
                <w:sz w:val="18"/>
                <w:szCs w:val="18"/>
              </w:rPr>
            </w:pPr>
            <w:r w:rsidRPr="00135317">
              <w:rPr>
                <w:color w:val="000000"/>
                <w:sz w:val="18"/>
                <w:szCs w:val="18"/>
              </w:rPr>
              <w:t>181.6</w:t>
            </w:r>
          </w:p>
        </w:tc>
      </w:tr>
      <w:tr w:rsidR="00135317" w:rsidRPr="00135317" w14:paraId="546E4074" w14:textId="77777777" w:rsidTr="00A17861">
        <w:trPr>
          <w:trHeight w:val="171"/>
          <w:jc w:val="center"/>
        </w:trPr>
        <w:tc>
          <w:tcPr>
            <w:tcW w:w="0" w:type="auto"/>
            <w:shd w:val="clear" w:color="auto" w:fill="auto"/>
            <w:vAlign w:val="center"/>
          </w:tcPr>
          <w:p w14:paraId="26608C58" w14:textId="77777777" w:rsidR="00135317" w:rsidRPr="00135317" w:rsidRDefault="00135317" w:rsidP="00135317">
            <w:pPr>
              <w:jc w:val="center"/>
              <w:rPr>
                <w:color w:val="000000"/>
                <w:sz w:val="18"/>
                <w:szCs w:val="18"/>
              </w:rPr>
            </w:pPr>
            <w:r w:rsidRPr="00135317">
              <w:rPr>
                <w:color w:val="000000"/>
                <w:sz w:val="18"/>
                <w:szCs w:val="18"/>
              </w:rPr>
              <w:t>Цер</w:t>
            </w:r>
          </w:p>
        </w:tc>
        <w:tc>
          <w:tcPr>
            <w:tcW w:w="0" w:type="auto"/>
            <w:shd w:val="clear" w:color="auto" w:fill="auto"/>
            <w:noWrap/>
            <w:vAlign w:val="center"/>
          </w:tcPr>
          <w:p w14:paraId="60F4C4FD" w14:textId="77777777" w:rsidR="00135317" w:rsidRPr="00135317" w:rsidRDefault="00135317" w:rsidP="00135317">
            <w:pPr>
              <w:jc w:val="center"/>
              <w:rPr>
                <w:color w:val="000000"/>
                <w:sz w:val="18"/>
                <w:szCs w:val="18"/>
              </w:rPr>
            </w:pPr>
            <w:r w:rsidRPr="00135317">
              <w:rPr>
                <w:color w:val="000000"/>
                <w:sz w:val="18"/>
                <w:szCs w:val="18"/>
              </w:rPr>
              <w:t>41.8</w:t>
            </w:r>
          </w:p>
        </w:tc>
        <w:tc>
          <w:tcPr>
            <w:tcW w:w="0" w:type="auto"/>
            <w:shd w:val="clear" w:color="auto" w:fill="auto"/>
            <w:noWrap/>
            <w:vAlign w:val="center"/>
          </w:tcPr>
          <w:p w14:paraId="29360084" w14:textId="77777777" w:rsidR="00135317" w:rsidRPr="00135317" w:rsidRDefault="00135317" w:rsidP="00135317">
            <w:pPr>
              <w:jc w:val="center"/>
              <w:rPr>
                <w:color w:val="000000"/>
                <w:sz w:val="18"/>
                <w:szCs w:val="18"/>
              </w:rPr>
            </w:pPr>
            <w:r w:rsidRPr="00135317">
              <w:rPr>
                <w:color w:val="000000"/>
                <w:sz w:val="18"/>
                <w:szCs w:val="18"/>
              </w:rPr>
              <w:t>0.9</w:t>
            </w:r>
          </w:p>
        </w:tc>
        <w:tc>
          <w:tcPr>
            <w:tcW w:w="0" w:type="auto"/>
            <w:shd w:val="clear" w:color="auto" w:fill="auto"/>
            <w:noWrap/>
            <w:vAlign w:val="center"/>
          </w:tcPr>
          <w:p w14:paraId="17BEA34B" w14:textId="77777777" w:rsidR="00135317" w:rsidRPr="00135317" w:rsidRDefault="00135317" w:rsidP="00135317">
            <w:pPr>
              <w:jc w:val="center"/>
              <w:rPr>
                <w:color w:val="000000"/>
                <w:sz w:val="18"/>
                <w:szCs w:val="18"/>
              </w:rPr>
            </w:pPr>
          </w:p>
        </w:tc>
        <w:tc>
          <w:tcPr>
            <w:tcW w:w="0" w:type="auto"/>
            <w:shd w:val="clear" w:color="auto" w:fill="auto"/>
            <w:vAlign w:val="center"/>
          </w:tcPr>
          <w:p w14:paraId="078B37D6" w14:textId="77777777" w:rsidR="00135317" w:rsidRPr="00135317" w:rsidRDefault="00135317" w:rsidP="00135317">
            <w:pPr>
              <w:jc w:val="center"/>
              <w:rPr>
                <w:color w:val="000000"/>
                <w:sz w:val="18"/>
                <w:szCs w:val="18"/>
              </w:rPr>
            </w:pPr>
            <w:r w:rsidRPr="00135317">
              <w:rPr>
                <w:color w:val="000000"/>
                <w:sz w:val="18"/>
                <w:szCs w:val="18"/>
              </w:rPr>
              <w:t>50.2</w:t>
            </w:r>
          </w:p>
        </w:tc>
        <w:tc>
          <w:tcPr>
            <w:tcW w:w="0" w:type="auto"/>
            <w:shd w:val="clear" w:color="auto" w:fill="auto"/>
            <w:noWrap/>
            <w:vAlign w:val="center"/>
          </w:tcPr>
          <w:p w14:paraId="02E9BA14" w14:textId="77777777" w:rsidR="00135317" w:rsidRPr="00135317" w:rsidRDefault="00135317" w:rsidP="00135317">
            <w:pPr>
              <w:jc w:val="center"/>
              <w:rPr>
                <w:color w:val="000000"/>
                <w:sz w:val="18"/>
                <w:szCs w:val="18"/>
              </w:rPr>
            </w:pPr>
            <w:r w:rsidRPr="00135317">
              <w:rPr>
                <w:color w:val="000000"/>
                <w:sz w:val="18"/>
                <w:szCs w:val="18"/>
              </w:rPr>
              <w:t>64.3</w:t>
            </w:r>
          </w:p>
        </w:tc>
        <w:tc>
          <w:tcPr>
            <w:tcW w:w="0" w:type="auto"/>
            <w:shd w:val="clear" w:color="auto" w:fill="auto"/>
            <w:vAlign w:val="center"/>
          </w:tcPr>
          <w:p w14:paraId="5B94409E" w14:textId="77777777" w:rsidR="00135317" w:rsidRPr="00135317" w:rsidRDefault="00135317" w:rsidP="00135317">
            <w:pPr>
              <w:jc w:val="center"/>
              <w:rPr>
                <w:color w:val="000000"/>
                <w:sz w:val="18"/>
                <w:szCs w:val="18"/>
              </w:rPr>
            </w:pPr>
            <w:r w:rsidRPr="00135317">
              <w:rPr>
                <w:color w:val="000000"/>
                <w:sz w:val="18"/>
                <w:szCs w:val="18"/>
              </w:rPr>
              <w:t>14.1</w:t>
            </w:r>
          </w:p>
        </w:tc>
        <w:tc>
          <w:tcPr>
            <w:tcW w:w="0" w:type="auto"/>
            <w:shd w:val="clear" w:color="auto" w:fill="auto"/>
            <w:vAlign w:val="center"/>
          </w:tcPr>
          <w:p w14:paraId="617FE5CF"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02A02313" w14:textId="77777777" w:rsidR="00135317" w:rsidRPr="00135317" w:rsidRDefault="00135317" w:rsidP="00135317">
            <w:pPr>
              <w:jc w:val="center"/>
              <w:rPr>
                <w:color w:val="000000"/>
                <w:sz w:val="18"/>
                <w:szCs w:val="18"/>
              </w:rPr>
            </w:pPr>
            <w:r w:rsidRPr="00135317">
              <w:rPr>
                <w:color w:val="000000"/>
                <w:sz w:val="18"/>
                <w:szCs w:val="18"/>
              </w:rPr>
              <w:t>2.0</w:t>
            </w:r>
          </w:p>
        </w:tc>
      </w:tr>
      <w:tr w:rsidR="00135317" w:rsidRPr="00135317" w14:paraId="40B6D187" w14:textId="77777777" w:rsidTr="00A17861">
        <w:trPr>
          <w:trHeight w:val="171"/>
          <w:jc w:val="center"/>
        </w:trPr>
        <w:tc>
          <w:tcPr>
            <w:tcW w:w="0" w:type="auto"/>
            <w:shd w:val="clear" w:color="auto" w:fill="auto"/>
            <w:vAlign w:val="center"/>
          </w:tcPr>
          <w:p w14:paraId="24AB96F5" w14:textId="77777777" w:rsidR="00135317" w:rsidRPr="00135317" w:rsidRDefault="00135317" w:rsidP="00135317">
            <w:pPr>
              <w:jc w:val="center"/>
              <w:rPr>
                <w:color w:val="000000"/>
                <w:sz w:val="18"/>
                <w:szCs w:val="18"/>
              </w:rPr>
            </w:pPr>
            <w:proofErr w:type="spellStart"/>
            <w:r w:rsidRPr="00135317">
              <w:rPr>
                <w:color w:val="000000"/>
                <w:sz w:val="18"/>
                <w:szCs w:val="18"/>
              </w:rPr>
              <w:t>Крупнлисна</w:t>
            </w:r>
            <w:proofErr w:type="spellEnd"/>
            <w:r w:rsidRPr="00135317">
              <w:rPr>
                <w:color w:val="000000"/>
                <w:sz w:val="18"/>
                <w:szCs w:val="18"/>
              </w:rPr>
              <w:t xml:space="preserve"> </w:t>
            </w:r>
            <w:proofErr w:type="spellStart"/>
            <w:r w:rsidRPr="00135317">
              <w:rPr>
                <w:color w:val="000000"/>
                <w:sz w:val="18"/>
                <w:szCs w:val="18"/>
              </w:rPr>
              <w:t>липа</w:t>
            </w:r>
            <w:proofErr w:type="spellEnd"/>
          </w:p>
        </w:tc>
        <w:tc>
          <w:tcPr>
            <w:tcW w:w="0" w:type="auto"/>
            <w:shd w:val="clear" w:color="auto" w:fill="auto"/>
            <w:noWrap/>
            <w:vAlign w:val="center"/>
          </w:tcPr>
          <w:p w14:paraId="65CB064D" w14:textId="77777777" w:rsidR="00135317" w:rsidRPr="00135317" w:rsidRDefault="00135317" w:rsidP="00135317">
            <w:pPr>
              <w:jc w:val="center"/>
              <w:rPr>
                <w:color w:val="000000"/>
                <w:sz w:val="18"/>
                <w:szCs w:val="18"/>
              </w:rPr>
            </w:pPr>
            <w:r w:rsidRPr="00135317">
              <w:rPr>
                <w:color w:val="000000"/>
                <w:sz w:val="18"/>
                <w:szCs w:val="18"/>
                <w:lang w:val="sr-Latn-RS"/>
              </w:rPr>
              <w:t>8018.2</w:t>
            </w:r>
          </w:p>
        </w:tc>
        <w:tc>
          <w:tcPr>
            <w:tcW w:w="0" w:type="auto"/>
            <w:shd w:val="clear" w:color="auto" w:fill="auto"/>
            <w:noWrap/>
            <w:vAlign w:val="center"/>
          </w:tcPr>
          <w:p w14:paraId="38BD94E2" w14:textId="77777777" w:rsidR="00135317" w:rsidRPr="00135317" w:rsidRDefault="00135317" w:rsidP="00135317">
            <w:pPr>
              <w:jc w:val="center"/>
              <w:rPr>
                <w:color w:val="000000"/>
                <w:sz w:val="18"/>
                <w:szCs w:val="18"/>
              </w:rPr>
            </w:pPr>
            <w:r w:rsidRPr="00135317">
              <w:rPr>
                <w:color w:val="000000"/>
                <w:sz w:val="18"/>
                <w:szCs w:val="18"/>
                <w:lang w:val="sr-Latn-RS"/>
              </w:rPr>
              <w:t>274.2</w:t>
            </w:r>
          </w:p>
        </w:tc>
        <w:tc>
          <w:tcPr>
            <w:tcW w:w="0" w:type="auto"/>
            <w:shd w:val="clear" w:color="auto" w:fill="auto"/>
            <w:noWrap/>
            <w:vAlign w:val="center"/>
          </w:tcPr>
          <w:p w14:paraId="5C0584EE" w14:textId="77777777" w:rsidR="00135317" w:rsidRPr="00135317" w:rsidRDefault="00135317" w:rsidP="00135317">
            <w:pPr>
              <w:jc w:val="center"/>
              <w:rPr>
                <w:color w:val="000000"/>
                <w:sz w:val="18"/>
                <w:szCs w:val="18"/>
                <w:lang w:eastAsia="en-US"/>
              </w:rPr>
            </w:pPr>
            <w:r w:rsidRPr="00135317">
              <w:rPr>
                <w:color w:val="000000"/>
                <w:sz w:val="18"/>
                <w:szCs w:val="18"/>
              </w:rPr>
              <w:t>1190.2</w:t>
            </w:r>
          </w:p>
        </w:tc>
        <w:tc>
          <w:tcPr>
            <w:tcW w:w="0" w:type="auto"/>
            <w:shd w:val="clear" w:color="auto" w:fill="auto"/>
            <w:vAlign w:val="center"/>
          </w:tcPr>
          <w:p w14:paraId="5AC98EB4" w14:textId="77777777" w:rsidR="00135317" w:rsidRPr="00135317" w:rsidRDefault="00135317" w:rsidP="00135317">
            <w:pPr>
              <w:jc w:val="center"/>
              <w:rPr>
                <w:color w:val="000000"/>
                <w:sz w:val="18"/>
                <w:szCs w:val="18"/>
              </w:rPr>
            </w:pPr>
            <w:r w:rsidRPr="00135317">
              <w:rPr>
                <w:color w:val="000000"/>
                <w:sz w:val="18"/>
                <w:szCs w:val="18"/>
              </w:rPr>
              <w:t>9296.0</w:t>
            </w:r>
          </w:p>
        </w:tc>
        <w:tc>
          <w:tcPr>
            <w:tcW w:w="0" w:type="auto"/>
            <w:shd w:val="clear" w:color="auto" w:fill="auto"/>
            <w:noWrap/>
            <w:vAlign w:val="center"/>
          </w:tcPr>
          <w:p w14:paraId="01746CFB" w14:textId="77777777" w:rsidR="00135317" w:rsidRPr="00135317" w:rsidRDefault="00135317" w:rsidP="00135317">
            <w:pPr>
              <w:jc w:val="center"/>
              <w:rPr>
                <w:color w:val="000000"/>
                <w:sz w:val="18"/>
                <w:szCs w:val="18"/>
              </w:rPr>
            </w:pPr>
            <w:r w:rsidRPr="00135317">
              <w:rPr>
                <w:color w:val="000000"/>
                <w:sz w:val="18"/>
                <w:szCs w:val="18"/>
              </w:rPr>
              <w:t>10184.2</w:t>
            </w:r>
          </w:p>
        </w:tc>
        <w:tc>
          <w:tcPr>
            <w:tcW w:w="0" w:type="auto"/>
            <w:shd w:val="clear" w:color="auto" w:fill="auto"/>
            <w:vAlign w:val="center"/>
          </w:tcPr>
          <w:p w14:paraId="6A8587A3" w14:textId="77777777" w:rsidR="00135317" w:rsidRPr="00135317" w:rsidRDefault="00135317" w:rsidP="00135317">
            <w:pPr>
              <w:jc w:val="center"/>
              <w:rPr>
                <w:color w:val="000000"/>
                <w:sz w:val="18"/>
                <w:szCs w:val="18"/>
              </w:rPr>
            </w:pPr>
            <w:r w:rsidRPr="00135317">
              <w:rPr>
                <w:color w:val="000000"/>
                <w:sz w:val="18"/>
                <w:szCs w:val="18"/>
              </w:rPr>
              <w:t>888.2</w:t>
            </w:r>
          </w:p>
        </w:tc>
        <w:tc>
          <w:tcPr>
            <w:tcW w:w="0" w:type="auto"/>
            <w:shd w:val="clear" w:color="auto" w:fill="auto"/>
            <w:vAlign w:val="center"/>
          </w:tcPr>
          <w:p w14:paraId="1FB169BC" w14:textId="77777777" w:rsidR="00135317" w:rsidRPr="00135317" w:rsidRDefault="00135317" w:rsidP="00135317">
            <w:pPr>
              <w:jc w:val="center"/>
              <w:rPr>
                <w:color w:val="000000"/>
                <w:sz w:val="18"/>
                <w:szCs w:val="18"/>
              </w:rPr>
            </w:pPr>
            <w:r w:rsidRPr="00135317">
              <w:rPr>
                <w:color w:val="000000"/>
                <w:sz w:val="18"/>
                <w:szCs w:val="18"/>
              </w:rPr>
              <w:t>9.6</w:t>
            </w:r>
          </w:p>
        </w:tc>
        <w:tc>
          <w:tcPr>
            <w:tcW w:w="0" w:type="auto"/>
            <w:shd w:val="clear" w:color="auto" w:fill="auto"/>
            <w:noWrap/>
            <w:vAlign w:val="center"/>
          </w:tcPr>
          <w:p w14:paraId="7432175A" w14:textId="77777777" w:rsidR="00135317" w:rsidRPr="00135317" w:rsidRDefault="00135317" w:rsidP="00135317">
            <w:pPr>
              <w:jc w:val="center"/>
              <w:rPr>
                <w:color w:val="000000"/>
                <w:sz w:val="18"/>
                <w:szCs w:val="18"/>
              </w:rPr>
            </w:pPr>
            <w:r w:rsidRPr="00135317">
              <w:rPr>
                <w:color w:val="000000"/>
                <w:sz w:val="18"/>
                <w:szCs w:val="18"/>
              </w:rPr>
              <w:t>414.4</w:t>
            </w:r>
          </w:p>
        </w:tc>
      </w:tr>
      <w:tr w:rsidR="00135317" w:rsidRPr="00135317" w14:paraId="54CC359A" w14:textId="77777777" w:rsidTr="00A17861">
        <w:trPr>
          <w:trHeight w:val="171"/>
          <w:jc w:val="center"/>
        </w:trPr>
        <w:tc>
          <w:tcPr>
            <w:tcW w:w="0" w:type="auto"/>
            <w:shd w:val="clear" w:color="auto" w:fill="auto"/>
            <w:vAlign w:val="center"/>
          </w:tcPr>
          <w:p w14:paraId="40910F5F" w14:textId="77777777" w:rsidR="00135317" w:rsidRPr="00135317" w:rsidRDefault="00135317" w:rsidP="00135317">
            <w:pPr>
              <w:jc w:val="center"/>
              <w:rPr>
                <w:color w:val="000000"/>
                <w:sz w:val="18"/>
                <w:szCs w:val="18"/>
              </w:rPr>
            </w:pPr>
            <w:r w:rsidRPr="00135317">
              <w:rPr>
                <w:color w:val="000000"/>
                <w:sz w:val="18"/>
                <w:szCs w:val="18"/>
              </w:rPr>
              <w:t>Сладун</w:t>
            </w:r>
          </w:p>
        </w:tc>
        <w:tc>
          <w:tcPr>
            <w:tcW w:w="0" w:type="auto"/>
            <w:shd w:val="clear" w:color="auto" w:fill="auto"/>
            <w:noWrap/>
            <w:vAlign w:val="center"/>
          </w:tcPr>
          <w:p w14:paraId="1807757F"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713355A3"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59693983" w14:textId="77777777" w:rsidR="00135317" w:rsidRPr="00135317" w:rsidRDefault="00135317" w:rsidP="00135317">
            <w:pPr>
              <w:jc w:val="center"/>
              <w:rPr>
                <w:color w:val="000000"/>
                <w:sz w:val="18"/>
                <w:szCs w:val="18"/>
              </w:rPr>
            </w:pPr>
          </w:p>
        </w:tc>
        <w:tc>
          <w:tcPr>
            <w:tcW w:w="0" w:type="auto"/>
            <w:shd w:val="clear" w:color="auto" w:fill="auto"/>
            <w:vAlign w:val="center"/>
          </w:tcPr>
          <w:p w14:paraId="34D034A0" w14:textId="77777777" w:rsidR="00135317" w:rsidRPr="00135317" w:rsidRDefault="00135317" w:rsidP="00135317">
            <w:pPr>
              <w:jc w:val="center"/>
              <w:rPr>
                <w:color w:val="000000"/>
                <w:sz w:val="18"/>
                <w:szCs w:val="18"/>
              </w:rPr>
            </w:pPr>
            <w:r w:rsidRPr="00135317">
              <w:rPr>
                <w:color w:val="000000"/>
                <w:sz w:val="18"/>
                <w:szCs w:val="18"/>
              </w:rPr>
              <w:t>0.0</w:t>
            </w:r>
          </w:p>
        </w:tc>
        <w:tc>
          <w:tcPr>
            <w:tcW w:w="0" w:type="auto"/>
            <w:shd w:val="clear" w:color="auto" w:fill="auto"/>
            <w:noWrap/>
            <w:vAlign w:val="center"/>
          </w:tcPr>
          <w:p w14:paraId="327FB664" w14:textId="77777777" w:rsidR="00135317" w:rsidRPr="00135317" w:rsidRDefault="00135317" w:rsidP="00135317">
            <w:pPr>
              <w:jc w:val="center"/>
              <w:rPr>
                <w:color w:val="000000"/>
                <w:sz w:val="18"/>
                <w:szCs w:val="18"/>
              </w:rPr>
            </w:pPr>
            <w:r w:rsidRPr="00135317">
              <w:rPr>
                <w:color w:val="000000"/>
                <w:sz w:val="18"/>
                <w:szCs w:val="18"/>
              </w:rPr>
              <w:t>5.1</w:t>
            </w:r>
          </w:p>
        </w:tc>
        <w:tc>
          <w:tcPr>
            <w:tcW w:w="0" w:type="auto"/>
            <w:shd w:val="clear" w:color="auto" w:fill="auto"/>
            <w:vAlign w:val="center"/>
          </w:tcPr>
          <w:p w14:paraId="6884F31E" w14:textId="77777777" w:rsidR="00135317" w:rsidRPr="00135317" w:rsidRDefault="00135317" w:rsidP="00135317">
            <w:pPr>
              <w:jc w:val="center"/>
              <w:rPr>
                <w:color w:val="000000"/>
                <w:sz w:val="18"/>
                <w:szCs w:val="18"/>
              </w:rPr>
            </w:pPr>
            <w:r w:rsidRPr="00135317">
              <w:rPr>
                <w:color w:val="000000"/>
                <w:sz w:val="18"/>
                <w:szCs w:val="18"/>
              </w:rPr>
              <w:t>5.1</w:t>
            </w:r>
          </w:p>
        </w:tc>
        <w:tc>
          <w:tcPr>
            <w:tcW w:w="0" w:type="auto"/>
            <w:shd w:val="clear" w:color="auto" w:fill="auto"/>
            <w:vAlign w:val="center"/>
          </w:tcPr>
          <w:p w14:paraId="4F6FA91A"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09B7372B" w14:textId="77777777" w:rsidR="00135317" w:rsidRPr="00135317" w:rsidRDefault="00135317" w:rsidP="00135317">
            <w:pPr>
              <w:jc w:val="center"/>
              <w:rPr>
                <w:color w:val="000000"/>
                <w:sz w:val="18"/>
                <w:szCs w:val="18"/>
              </w:rPr>
            </w:pPr>
            <w:r w:rsidRPr="00135317">
              <w:rPr>
                <w:color w:val="000000"/>
                <w:sz w:val="18"/>
                <w:szCs w:val="18"/>
              </w:rPr>
              <w:t>0.2</w:t>
            </w:r>
          </w:p>
        </w:tc>
      </w:tr>
      <w:tr w:rsidR="00135317" w:rsidRPr="00135317" w14:paraId="473D0478" w14:textId="77777777" w:rsidTr="00A17861">
        <w:trPr>
          <w:trHeight w:val="171"/>
          <w:jc w:val="center"/>
        </w:trPr>
        <w:tc>
          <w:tcPr>
            <w:tcW w:w="0" w:type="auto"/>
            <w:shd w:val="clear" w:color="auto" w:fill="auto"/>
            <w:vAlign w:val="center"/>
          </w:tcPr>
          <w:p w14:paraId="39312BA3" w14:textId="77777777" w:rsidR="00135317" w:rsidRPr="00135317" w:rsidRDefault="00135317" w:rsidP="00135317">
            <w:pPr>
              <w:jc w:val="center"/>
              <w:rPr>
                <w:color w:val="000000"/>
                <w:sz w:val="18"/>
                <w:szCs w:val="18"/>
              </w:rPr>
            </w:pPr>
            <w:proofErr w:type="spellStart"/>
            <w:r w:rsidRPr="00135317">
              <w:rPr>
                <w:color w:val="000000"/>
                <w:sz w:val="18"/>
                <w:szCs w:val="18"/>
              </w:rPr>
              <w:t>Тресшња</w:t>
            </w:r>
            <w:proofErr w:type="spellEnd"/>
          </w:p>
        </w:tc>
        <w:tc>
          <w:tcPr>
            <w:tcW w:w="0" w:type="auto"/>
            <w:shd w:val="clear" w:color="auto" w:fill="auto"/>
            <w:noWrap/>
            <w:vAlign w:val="center"/>
          </w:tcPr>
          <w:p w14:paraId="2E63EC20"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4A664E48" w14:textId="77777777" w:rsidR="00135317" w:rsidRPr="00135317" w:rsidRDefault="00135317" w:rsidP="00135317">
            <w:pPr>
              <w:jc w:val="center"/>
              <w:rPr>
                <w:color w:val="000000"/>
                <w:sz w:val="18"/>
                <w:szCs w:val="18"/>
              </w:rPr>
            </w:pPr>
          </w:p>
        </w:tc>
        <w:tc>
          <w:tcPr>
            <w:tcW w:w="0" w:type="auto"/>
            <w:shd w:val="clear" w:color="auto" w:fill="auto"/>
            <w:vAlign w:val="center"/>
          </w:tcPr>
          <w:p w14:paraId="51D60502" w14:textId="77777777" w:rsidR="00135317" w:rsidRPr="00135317" w:rsidRDefault="00135317" w:rsidP="00135317">
            <w:pPr>
              <w:jc w:val="center"/>
              <w:rPr>
                <w:color w:val="000000"/>
                <w:sz w:val="18"/>
                <w:szCs w:val="18"/>
              </w:rPr>
            </w:pPr>
          </w:p>
        </w:tc>
        <w:tc>
          <w:tcPr>
            <w:tcW w:w="0" w:type="auto"/>
            <w:shd w:val="clear" w:color="auto" w:fill="auto"/>
            <w:vAlign w:val="center"/>
          </w:tcPr>
          <w:p w14:paraId="1A8B0A4D" w14:textId="77777777" w:rsidR="00135317" w:rsidRPr="00135317" w:rsidRDefault="00135317" w:rsidP="00135317">
            <w:pPr>
              <w:jc w:val="center"/>
              <w:rPr>
                <w:color w:val="000000"/>
                <w:sz w:val="18"/>
                <w:szCs w:val="18"/>
              </w:rPr>
            </w:pPr>
            <w:r w:rsidRPr="00135317">
              <w:rPr>
                <w:color w:val="000000"/>
                <w:sz w:val="18"/>
                <w:szCs w:val="18"/>
              </w:rPr>
              <w:t>0.0</w:t>
            </w:r>
          </w:p>
        </w:tc>
        <w:tc>
          <w:tcPr>
            <w:tcW w:w="0" w:type="auto"/>
            <w:shd w:val="clear" w:color="auto" w:fill="auto"/>
            <w:noWrap/>
            <w:vAlign w:val="center"/>
          </w:tcPr>
          <w:p w14:paraId="6316E704" w14:textId="77777777" w:rsidR="00135317" w:rsidRPr="00135317" w:rsidRDefault="00135317" w:rsidP="00135317">
            <w:pPr>
              <w:jc w:val="center"/>
              <w:rPr>
                <w:color w:val="000000"/>
                <w:sz w:val="18"/>
                <w:szCs w:val="18"/>
              </w:rPr>
            </w:pPr>
            <w:r w:rsidRPr="00135317">
              <w:rPr>
                <w:color w:val="000000"/>
                <w:sz w:val="18"/>
                <w:szCs w:val="18"/>
              </w:rPr>
              <w:t>301.1</w:t>
            </w:r>
          </w:p>
        </w:tc>
        <w:tc>
          <w:tcPr>
            <w:tcW w:w="0" w:type="auto"/>
            <w:shd w:val="clear" w:color="auto" w:fill="auto"/>
            <w:vAlign w:val="center"/>
          </w:tcPr>
          <w:p w14:paraId="00A96364" w14:textId="77777777" w:rsidR="00135317" w:rsidRPr="00135317" w:rsidRDefault="00135317" w:rsidP="00135317">
            <w:pPr>
              <w:jc w:val="center"/>
              <w:rPr>
                <w:color w:val="000000"/>
                <w:sz w:val="18"/>
                <w:szCs w:val="18"/>
              </w:rPr>
            </w:pPr>
            <w:r w:rsidRPr="00135317">
              <w:rPr>
                <w:color w:val="000000"/>
                <w:sz w:val="18"/>
                <w:szCs w:val="18"/>
              </w:rPr>
              <w:t>301.1</w:t>
            </w:r>
          </w:p>
        </w:tc>
        <w:tc>
          <w:tcPr>
            <w:tcW w:w="0" w:type="auto"/>
            <w:shd w:val="clear" w:color="auto" w:fill="auto"/>
            <w:vAlign w:val="center"/>
          </w:tcPr>
          <w:p w14:paraId="7D56AC1F"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01161555" w14:textId="77777777" w:rsidR="00135317" w:rsidRPr="00135317" w:rsidRDefault="00135317" w:rsidP="00135317">
            <w:pPr>
              <w:jc w:val="center"/>
              <w:rPr>
                <w:color w:val="000000"/>
                <w:sz w:val="18"/>
                <w:szCs w:val="18"/>
              </w:rPr>
            </w:pPr>
            <w:r w:rsidRPr="00135317">
              <w:rPr>
                <w:color w:val="000000"/>
                <w:sz w:val="18"/>
                <w:szCs w:val="18"/>
              </w:rPr>
              <w:t>0.0</w:t>
            </w:r>
          </w:p>
        </w:tc>
      </w:tr>
      <w:tr w:rsidR="00135317" w:rsidRPr="00135317" w14:paraId="77D7E81B" w14:textId="77777777" w:rsidTr="00A17861">
        <w:trPr>
          <w:trHeight w:val="171"/>
          <w:jc w:val="center"/>
        </w:trPr>
        <w:tc>
          <w:tcPr>
            <w:tcW w:w="0" w:type="auto"/>
            <w:shd w:val="clear" w:color="auto" w:fill="auto"/>
            <w:vAlign w:val="center"/>
          </w:tcPr>
          <w:p w14:paraId="0AE137FB" w14:textId="77777777" w:rsidR="00135317" w:rsidRPr="00135317" w:rsidRDefault="00135317" w:rsidP="00135317">
            <w:pPr>
              <w:jc w:val="center"/>
              <w:rPr>
                <w:color w:val="000000"/>
                <w:sz w:val="18"/>
                <w:szCs w:val="18"/>
              </w:rPr>
            </w:pPr>
            <w:r w:rsidRPr="00135317">
              <w:rPr>
                <w:color w:val="000000"/>
                <w:sz w:val="18"/>
                <w:szCs w:val="18"/>
              </w:rPr>
              <w:t>ОТЛ</w:t>
            </w:r>
          </w:p>
        </w:tc>
        <w:tc>
          <w:tcPr>
            <w:tcW w:w="0" w:type="auto"/>
            <w:shd w:val="clear" w:color="auto" w:fill="auto"/>
            <w:noWrap/>
            <w:vAlign w:val="center"/>
          </w:tcPr>
          <w:p w14:paraId="7D2D4297" w14:textId="77777777" w:rsidR="00135317" w:rsidRPr="00135317" w:rsidRDefault="00135317" w:rsidP="00135317">
            <w:pPr>
              <w:jc w:val="center"/>
              <w:rPr>
                <w:color w:val="000000"/>
                <w:sz w:val="18"/>
                <w:szCs w:val="18"/>
              </w:rPr>
            </w:pPr>
            <w:r w:rsidRPr="00135317">
              <w:rPr>
                <w:color w:val="000000"/>
                <w:sz w:val="18"/>
                <w:szCs w:val="18"/>
              </w:rPr>
              <w:t>2981.6</w:t>
            </w:r>
          </w:p>
        </w:tc>
        <w:tc>
          <w:tcPr>
            <w:tcW w:w="0" w:type="auto"/>
            <w:shd w:val="clear" w:color="auto" w:fill="auto"/>
            <w:noWrap/>
            <w:vAlign w:val="center"/>
          </w:tcPr>
          <w:p w14:paraId="4C6093B7" w14:textId="77777777" w:rsidR="00135317" w:rsidRPr="00135317" w:rsidRDefault="00135317" w:rsidP="00135317">
            <w:pPr>
              <w:jc w:val="center"/>
              <w:rPr>
                <w:color w:val="000000"/>
                <w:sz w:val="18"/>
                <w:szCs w:val="18"/>
              </w:rPr>
            </w:pPr>
            <w:r w:rsidRPr="00135317">
              <w:rPr>
                <w:color w:val="000000"/>
                <w:sz w:val="18"/>
                <w:szCs w:val="18"/>
              </w:rPr>
              <w:t>118.4</w:t>
            </w:r>
          </w:p>
        </w:tc>
        <w:tc>
          <w:tcPr>
            <w:tcW w:w="0" w:type="auto"/>
            <w:shd w:val="clear" w:color="auto" w:fill="auto"/>
            <w:noWrap/>
            <w:vAlign w:val="center"/>
          </w:tcPr>
          <w:p w14:paraId="300FACDF" w14:textId="77777777" w:rsidR="00135317" w:rsidRPr="00135317" w:rsidRDefault="00135317" w:rsidP="00135317">
            <w:pPr>
              <w:jc w:val="center"/>
              <w:rPr>
                <w:color w:val="000000"/>
                <w:sz w:val="18"/>
                <w:szCs w:val="18"/>
                <w:lang w:eastAsia="en-US"/>
              </w:rPr>
            </w:pPr>
            <w:r w:rsidRPr="00135317">
              <w:rPr>
                <w:color w:val="000000"/>
                <w:sz w:val="18"/>
                <w:szCs w:val="18"/>
              </w:rPr>
              <w:t>252.5</w:t>
            </w:r>
          </w:p>
        </w:tc>
        <w:tc>
          <w:tcPr>
            <w:tcW w:w="0" w:type="auto"/>
            <w:shd w:val="clear" w:color="auto" w:fill="auto"/>
            <w:vAlign w:val="center"/>
          </w:tcPr>
          <w:p w14:paraId="6467B53C" w14:textId="77777777" w:rsidR="00135317" w:rsidRPr="00135317" w:rsidRDefault="00135317" w:rsidP="00135317">
            <w:pPr>
              <w:jc w:val="center"/>
              <w:rPr>
                <w:color w:val="000000"/>
                <w:sz w:val="18"/>
                <w:szCs w:val="18"/>
              </w:rPr>
            </w:pPr>
            <w:r w:rsidRPr="00135317">
              <w:rPr>
                <w:color w:val="000000"/>
                <w:sz w:val="18"/>
                <w:szCs w:val="18"/>
              </w:rPr>
              <w:t>3794.8</w:t>
            </w:r>
          </w:p>
        </w:tc>
        <w:tc>
          <w:tcPr>
            <w:tcW w:w="0" w:type="auto"/>
            <w:shd w:val="clear" w:color="auto" w:fill="auto"/>
            <w:noWrap/>
            <w:vAlign w:val="center"/>
          </w:tcPr>
          <w:p w14:paraId="79A0B0E9" w14:textId="77777777" w:rsidR="00135317" w:rsidRPr="00135317" w:rsidRDefault="00135317" w:rsidP="00135317">
            <w:pPr>
              <w:jc w:val="center"/>
              <w:rPr>
                <w:color w:val="000000"/>
                <w:sz w:val="18"/>
                <w:szCs w:val="18"/>
              </w:rPr>
            </w:pPr>
            <w:r w:rsidRPr="00135317">
              <w:rPr>
                <w:color w:val="000000"/>
                <w:sz w:val="18"/>
                <w:szCs w:val="18"/>
              </w:rPr>
              <w:t>5221.3</w:t>
            </w:r>
          </w:p>
        </w:tc>
        <w:tc>
          <w:tcPr>
            <w:tcW w:w="0" w:type="auto"/>
            <w:shd w:val="clear" w:color="auto" w:fill="auto"/>
            <w:vAlign w:val="center"/>
          </w:tcPr>
          <w:p w14:paraId="24AFCCFD" w14:textId="77777777" w:rsidR="00135317" w:rsidRPr="00135317" w:rsidRDefault="00135317" w:rsidP="00135317">
            <w:pPr>
              <w:jc w:val="center"/>
              <w:rPr>
                <w:color w:val="000000"/>
                <w:sz w:val="18"/>
                <w:szCs w:val="18"/>
              </w:rPr>
            </w:pPr>
            <w:r w:rsidRPr="00135317">
              <w:rPr>
                <w:color w:val="000000"/>
                <w:sz w:val="18"/>
                <w:szCs w:val="18"/>
              </w:rPr>
              <w:t>1426.5</w:t>
            </w:r>
          </w:p>
        </w:tc>
        <w:tc>
          <w:tcPr>
            <w:tcW w:w="0" w:type="auto"/>
            <w:shd w:val="clear" w:color="auto" w:fill="auto"/>
            <w:vAlign w:val="center"/>
          </w:tcPr>
          <w:p w14:paraId="0757C095" w14:textId="77777777" w:rsidR="00135317" w:rsidRPr="00135317" w:rsidRDefault="00135317" w:rsidP="00135317">
            <w:pPr>
              <w:jc w:val="center"/>
              <w:rPr>
                <w:color w:val="000000"/>
                <w:sz w:val="18"/>
                <w:szCs w:val="18"/>
              </w:rPr>
            </w:pPr>
            <w:r w:rsidRPr="00135317">
              <w:rPr>
                <w:color w:val="000000"/>
                <w:sz w:val="18"/>
                <w:szCs w:val="18"/>
              </w:rPr>
              <w:t>37.6</w:t>
            </w:r>
          </w:p>
        </w:tc>
        <w:tc>
          <w:tcPr>
            <w:tcW w:w="0" w:type="auto"/>
            <w:shd w:val="clear" w:color="auto" w:fill="auto"/>
            <w:noWrap/>
            <w:vAlign w:val="center"/>
          </w:tcPr>
          <w:p w14:paraId="4C83D039" w14:textId="77777777" w:rsidR="00135317" w:rsidRPr="00135317" w:rsidRDefault="00135317" w:rsidP="00135317">
            <w:pPr>
              <w:jc w:val="center"/>
              <w:rPr>
                <w:color w:val="000000"/>
                <w:sz w:val="18"/>
                <w:szCs w:val="18"/>
              </w:rPr>
            </w:pPr>
            <w:r w:rsidRPr="00135317">
              <w:rPr>
                <w:color w:val="000000"/>
                <w:sz w:val="18"/>
                <w:szCs w:val="18"/>
              </w:rPr>
              <w:t>207.4</w:t>
            </w:r>
          </w:p>
        </w:tc>
      </w:tr>
      <w:tr w:rsidR="00135317" w:rsidRPr="00135317" w14:paraId="5D2BC53D" w14:textId="77777777" w:rsidTr="00A17861">
        <w:trPr>
          <w:trHeight w:val="171"/>
          <w:jc w:val="center"/>
        </w:trPr>
        <w:tc>
          <w:tcPr>
            <w:tcW w:w="0" w:type="auto"/>
            <w:shd w:val="clear" w:color="auto" w:fill="auto"/>
            <w:noWrap/>
            <w:vAlign w:val="center"/>
          </w:tcPr>
          <w:p w14:paraId="30F04600" w14:textId="77777777" w:rsidR="00135317" w:rsidRPr="00135317" w:rsidRDefault="00135317" w:rsidP="00135317">
            <w:pPr>
              <w:jc w:val="center"/>
              <w:rPr>
                <w:color w:val="000000"/>
                <w:sz w:val="18"/>
                <w:szCs w:val="18"/>
              </w:rPr>
            </w:pPr>
            <w:proofErr w:type="spellStart"/>
            <w:r w:rsidRPr="00135317">
              <w:rPr>
                <w:color w:val="000000"/>
                <w:sz w:val="18"/>
                <w:szCs w:val="18"/>
              </w:rPr>
              <w:t>Кестен</w:t>
            </w:r>
            <w:proofErr w:type="spellEnd"/>
          </w:p>
        </w:tc>
        <w:tc>
          <w:tcPr>
            <w:tcW w:w="0" w:type="auto"/>
            <w:shd w:val="clear" w:color="auto" w:fill="auto"/>
            <w:noWrap/>
            <w:vAlign w:val="center"/>
          </w:tcPr>
          <w:p w14:paraId="0CBA40F3"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605A60AC"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063BA1BF" w14:textId="77777777" w:rsidR="00135317" w:rsidRPr="00135317" w:rsidRDefault="00135317" w:rsidP="00135317">
            <w:pPr>
              <w:jc w:val="center"/>
              <w:rPr>
                <w:color w:val="000000"/>
                <w:sz w:val="18"/>
                <w:szCs w:val="18"/>
              </w:rPr>
            </w:pPr>
          </w:p>
        </w:tc>
        <w:tc>
          <w:tcPr>
            <w:tcW w:w="0" w:type="auto"/>
            <w:shd w:val="clear" w:color="auto" w:fill="auto"/>
            <w:vAlign w:val="center"/>
          </w:tcPr>
          <w:p w14:paraId="38B8C825" w14:textId="77777777" w:rsidR="00135317" w:rsidRPr="00135317" w:rsidRDefault="00135317" w:rsidP="00135317">
            <w:pPr>
              <w:jc w:val="center"/>
              <w:rPr>
                <w:color w:val="000000"/>
                <w:sz w:val="18"/>
                <w:szCs w:val="18"/>
              </w:rPr>
            </w:pPr>
            <w:r w:rsidRPr="00135317">
              <w:rPr>
                <w:color w:val="000000"/>
                <w:sz w:val="18"/>
                <w:szCs w:val="18"/>
              </w:rPr>
              <w:t>0.0</w:t>
            </w:r>
          </w:p>
        </w:tc>
        <w:tc>
          <w:tcPr>
            <w:tcW w:w="0" w:type="auto"/>
            <w:shd w:val="clear" w:color="auto" w:fill="auto"/>
            <w:noWrap/>
            <w:vAlign w:val="center"/>
          </w:tcPr>
          <w:p w14:paraId="23E31048" w14:textId="77777777" w:rsidR="00135317" w:rsidRPr="00135317" w:rsidRDefault="00135317" w:rsidP="00135317">
            <w:pPr>
              <w:jc w:val="center"/>
              <w:rPr>
                <w:color w:val="000000"/>
                <w:sz w:val="18"/>
                <w:szCs w:val="18"/>
              </w:rPr>
            </w:pPr>
            <w:r w:rsidRPr="00135317">
              <w:rPr>
                <w:color w:val="000000"/>
                <w:sz w:val="18"/>
                <w:szCs w:val="18"/>
              </w:rPr>
              <w:t>24.9</w:t>
            </w:r>
          </w:p>
        </w:tc>
        <w:tc>
          <w:tcPr>
            <w:tcW w:w="0" w:type="auto"/>
            <w:shd w:val="clear" w:color="auto" w:fill="auto"/>
            <w:vAlign w:val="center"/>
          </w:tcPr>
          <w:p w14:paraId="58F44FA7" w14:textId="77777777" w:rsidR="00135317" w:rsidRPr="00135317" w:rsidRDefault="00135317" w:rsidP="00135317">
            <w:pPr>
              <w:jc w:val="center"/>
              <w:rPr>
                <w:color w:val="000000"/>
                <w:sz w:val="18"/>
                <w:szCs w:val="18"/>
              </w:rPr>
            </w:pPr>
            <w:r w:rsidRPr="00135317">
              <w:rPr>
                <w:color w:val="000000"/>
                <w:sz w:val="18"/>
                <w:szCs w:val="18"/>
              </w:rPr>
              <w:t>24.9</w:t>
            </w:r>
          </w:p>
        </w:tc>
        <w:tc>
          <w:tcPr>
            <w:tcW w:w="0" w:type="auto"/>
            <w:shd w:val="clear" w:color="auto" w:fill="auto"/>
            <w:vAlign w:val="center"/>
          </w:tcPr>
          <w:p w14:paraId="2FA0AE08" w14:textId="77777777" w:rsidR="00135317" w:rsidRPr="00135317" w:rsidRDefault="00135317" w:rsidP="00135317">
            <w:pPr>
              <w:jc w:val="center"/>
              <w:rPr>
                <w:color w:val="000000"/>
                <w:sz w:val="18"/>
                <w:szCs w:val="18"/>
              </w:rPr>
            </w:pPr>
          </w:p>
        </w:tc>
        <w:tc>
          <w:tcPr>
            <w:tcW w:w="0" w:type="auto"/>
            <w:shd w:val="clear" w:color="auto" w:fill="auto"/>
            <w:vAlign w:val="center"/>
          </w:tcPr>
          <w:p w14:paraId="4241461E" w14:textId="77777777" w:rsidR="00135317" w:rsidRPr="00135317" w:rsidRDefault="00135317" w:rsidP="00135317">
            <w:pPr>
              <w:jc w:val="center"/>
              <w:rPr>
                <w:color w:val="000000"/>
                <w:sz w:val="18"/>
                <w:szCs w:val="18"/>
              </w:rPr>
            </w:pPr>
            <w:r w:rsidRPr="00135317">
              <w:rPr>
                <w:color w:val="000000"/>
                <w:sz w:val="18"/>
                <w:szCs w:val="18"/>
              </w:rPr>
              <w:t>0.0</w:t>
            </w:r>
          </w:p>
        </w:tc>
      </w:tr>
      <w:tr w:rsidR="00135317" w:rsidRPr="00135317" w14:paraId="7781EE27" w14:textId="77777777" w:rsidTr="00A17861">
        <w:trPr>
          <w:trHeight w:val="171"/>
          <w:jc w:val="center"/>
        </w:trPr>
        <w:tc>
          <w:tcPr>
            <w:tcW w:w="0" w:type="auto"/>
            <w:shd w:val="clear" w:color="auto" w:fill="auto"/>
            <w:noWrap/>
            <w:vAlign w:val="center"/>
          </w:tcPr>
          <w:p w14:paraId="733A94EA" w14:textId="77777777" w:rsidR="00135317" w:rsidRPr="00135317" w:rsidRDefault="00135317" w:rsidP="00135317">
            <w:pPr>
              <w:jc w:val="center"/>
              <w:rPr>
                <w:color w:val="000000"/>
                <w:sz w:val="18"/>
                <w:szCs w:val="18"/>
              </w:rPr>
            </w:pPr>
            <w:proofErr w:type="spellStart"/>
            <w:r w:rsidRPr="00135317">
              <w:rPr>
                <w:color w:val="000000"/>
                <w:sz w:val="18"/>
                <w:szCs w:val="18"/>
              </w:rPr>
              <w:lastRenderedPageBreak/>
              <w:t>Црни</w:t>
            </w:r>
            <w:proofErr w:type="spellEnd"/>
            <w:r w:rsidRPr="00135317">
              <w:rPr>
                <w:color w:val="000000"/>
                <w:sz w:val="18"/>
                <w:szCs w:val="18"/>
              </w:rPr>
              <w:t xml:space="preserve"> </w:t>
            </w:r>
            <w:proofErr w:type="spellStart"/>
            <w:r w:rsidRPr="00135317">
              <w:rPr>
                <w:color w:val="000000"/>
                <w:sz w:val="18"/>
                <w:szCs w:val="18"/>
              </w:rPr>
              <w:t>јасен</w:t>
            </w:r>
            <w:proofErr w:type="spellEnd"/>
          </w:p>
        </w:tc>
        <w:tc>
          <w:tcPr>
            <w:tcW w:w="0" w:type="auto"/>
            <w:shd w:val="clear" w:color="auto" w:fill="auto"/>
            <w:noWrap/>
            <w:vAlign w:val="center"/>
          </w:tcPr>
          <w:p w14:paraId="296FDA75" w14:textId="77777777" w:rsidR="00135317" w:rsidRPr="00135317" w:rsidRDefault="00135317" w:rsidP="00135317">
            <w:pPr>
              <w:jc w:val="center"/>
              <w:rPr>
                <w:color w:val="000000"/>
                <w:sz w:val="18"/>
                <w:szCs w:val="18"/>
              </w:rPr>
            </w:pPr>
            <w:r w:rsidRPr="00135317">
              <w:rPr>
                <w:color w:val="000000"/>
                <w:sz w:val="18"/>
                <w:szCs w:val="18"/>
              </w:rPr>
              <w:t>60.3</w:t>
            </w:r>
          </w:p>
        </w:tc>
        <w:tc>
          <w:tcPr>
            <w:tcW w:w="0" w:type="auto"/>
            <w:shd w:val="clear" w:color="auto" w:fill="auto"/>
            <w:noWrap/>
            <w:vAlign w:val="center"/>
          </w:tcPr>
          <w:p w14:paraId="431C8150" w14:textId="77777777" w:rsidR="00135317" w:rsidRPr="00135317" w:rsidRDefault="00135317" w:rsidP="00135317">
            <w:pPr>
              <w:jc w:val="center"/>
              <w:rPr>
                <w:color w:val="000000"/>
                <w:sz w:val="18"/>
                <w:szCs w:val="18"/>
              </w:rPr>
            </w:pPr>
            <w:r w:rsidRPr="00135317">
              <w:rPr>
                <w:color w:val="000000"/>
                <w:sz w:val="18"/>
                <w:szCs w:val="18"/>
              </w:rPr>
              <w:t>2.3</w:t>
            </w:r>
          </w:p>
        </w:tc>
        <w:tc>
          <w:tcPr>
            <w:tcW w:w="0" w:type="auto"/>
            <w:shd w:val="clear" w:color="auto" w:fill="auto"/>
            <w:noWrap/>
            <w:vAlign w:val="center"/>
          </w:tcPr>
          <w:p w14:paraId="3799A67D" w14:textId="77777777" w:rsidR="00135317" w:rsidRPr="00135317" w:rsidRDefault="00135317" w:rsidP="00135317">
            <w:pPr>
              <w:jc w:val="center"/>
              <w:rPr>
                <w:color w:val="000000"/>
                <w:sz w:val="18"/>
                <w:szCs w:val="18"/>
              </w:rPr>
            </w:pPr>
          </w:p>
        </w:tc>
        <w:tc>
          <w:tcPr>
            <w:tcW w:w="0" w:type="auto"/>
            <w:shd w:val="clear" w:color="auto" w:fill="auto"/>
            <w:vAlign w:val="center"/>
          </w:tcPr>
          <w:p w14:paraId="1C94EDBE" w14:textId="77777777" w:rsidR="00135317" w:rsidRPr="00135317" w:rsidRDefault="00135317" w:rsidP="00135317">
            <w:pPr>
              <w:jc w:val="center"/>
              <w:rPr>
                <w:color w:val="000000"/>
                <w:sz w:val="18"/>
                <w:szCs w:val="18"/>
              </w:rPr>
            </w:pPr>
            <w:r w:rsidRPr="00135317">
              <w:rPr>
                <w:color w:val="000000"/>
                <w:sz w:val="18"/>
                <w:szCs w:val="18"/>
              </w:rPr>
              <w:t>81.1</w:t>
            </w:r>
          </w:p>
        </w:tc>
        <w:tc>
          <w:tcPr>
            <w:tcW w:w="0" w:type="auto"/>
            <w:shd w:val="clear" w:color="auto" w:fill="auto"/>
            <w:noWrap/>
            <w:vAlign w:val="center"/>
          </w:tcPr>
          <w:p w14:paraId="18714DD2" w14:textId="77777777" w:rsidR="00135317" w:rsidRPr="00135317" w:rsidRDefault="00135317" w:rsidP="00135317">
            <w:pPr>
              <w:jc w:val="center"/>
              <w:rPr>
                <w:color w:val="000000"/>
                <w:sz w:val="18"/>
                <w:szCs w:val="18"/>
              </w:rPr>
            </w:pPr>
            <w:r w:rsidRPr="00135317">
              <w:rPr>
                <w:color w:val="000000"/>
                <w:sz w:val="18"/>
                <w:szCs w:val="18"/>
              </w:rPr>
              <w:t>566.6</w:t>
            </w:r>
          </w:p>
        </w:tc>
        <w:tc>
          <w:tcPr>
            <w:tcW w:w="0" w:type="auto"/>
            <w:shd w:val="clear" w:color="auto" w:fill="auto"/>
            <w:vAlign w:val="center"/>
          </w:tcPr>
          <w:p w14:paraId="4DC322D1" w14:textId="77777777" w:rsidR="00135317" w:rsidRPr="00135317" w:rsidRDefault="00135317" w:rsidP="00135317">
            <w:pPr>
              <w:jc w:val="center"/>
              <w:rPr>
                <w:color w:val="000000"/>
                <w:sz w:val="18"/>
                <w:szCs w:val="18"/>
              </w:rPr>
            </w:pPr>
            <w:r w:rsidRPr="00135317">
              <w:rPr>
                <w:color w:val="000000"/>
                <w:sz w:val="18"/>
                <w:szCs w:val="18"/>
              </w:rPr>
              <w:t>485.5</w:t>
            </w:r>
          </w:p>
        </w:tc>
        <w:tc>
          <w:tcPr>
            <w:tcW w:w="0" w:type="auto"/>
            <w:shd w:val="clear" w:color="auto" w:fill="auto"/>
            <w:vAlign w:val="center"/>
          </w:tcPr>
          <w:p w14:paraId="521B883D"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05465D9C" w14:textId="77777777" w:rsidR="00135317" w:rsidRPr="00135317" w:rsidRDefault="00135317" w:rsidP="00135317">
            <w:pPr>
              <w:jc w:val="center"/>
              <w:rPr>
                <w:color w:val="000000"/>
                <w:sz w:val="18"/>
                <w:szCs w:val="18"/>
              </w:rPr>
            </w:pPr>
            <w:r w:rsidRPr="00135317">
              <w:rPr>
                <w:color w:val="000000"/>
                <w:sz w:val="18"/>
                <w:szCs w:val="18"/>
              </w:rPr>
              <w:t>20.2</w:t>
            </w:r>
          </w:p>
        </w:tc>
      </w:tr>
      <w:tr w:rsidR="00135317" w:rsidRPr="00135317" w14:paraId="7946E39C" w14:textId="77777777" w:rsidTr="00A17861">
        <w:trPr>
          <w:trHeight w:val="171"/>
          <w:jc w:val="center"/>
        </w:trPr>
        <w:tc>
          <w:tcPr>
            <w:tcW w:w="0" w:type="auto"/>
            <w:shd w:val="clear" w:color="auto" w:fill="auto"/>
            <w:noWrap/>
            <w:vAlign w:val="center"/>
          </w:tcPr>
          <w:p w14:paraId="4E9A4F1E" w14:textId="77777777" w:rsidR="00135317" w:rsidRPr="00135317" w:rsidRDefault="00135317" w:rsidP="00135317">
            <w:pPr>
              <w:jc w:val="center"/>
              <w:rPr>
                <w:color w:val="000000"/>
                <w:sz w:val="18"/>
                <w:szCs w:val="18"/>
              </w:rPr>
            </w:pPr>
            <w:r w:rsidRPr="00135317">
              <w:rPr>
                <w:color w:val="000000"/>
                <w:sz w:val="18"/>
                <w:szCs w:val="18"/>
              </w:rPr>
              <w:t>Китњак</w:t>
            </w:r>
          </w:p>
        </w:tc>
        <w:tc>
          <w:tcPr>
            <w:tcW w:w="0" w:type="auto"/>
            <w:shd w:val="clear" w:color="auto" w:fill="auto"/>
            <w:noWrap/>
            <w:vAlign w:val="center"/>
          </w:tcPr>
          <w:p w14:paraId="10DA22F8"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1B7C3B3E"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07F98761" w14:textId="77777777" w:rsidR="00135317" w:rsidRPr="00135317" w:rsidRDefault="00135317" w:rsidP="00135317">
            <w:pPr>
              <w:jc w:val="center"/>
              <w:rPr>
                <w:color w:val="000000"/>
                <w:sz w:val="18"/>
                <w:szCs w:val="18"/>
              </w:rPr>
            </w:pPr>
          </w:p>
        </w:tc>
        <w:tc>
          <w:tcPr>
            <w:tcW w:w="0" w:type="auto"/>
            <w:shd w:val="clear" w:color="auto" w:fill="auto"/>
            <w:vAlign w:val="center"/>
          </w:tcPr>
          <w:p w14:paraId="0ACB3D27" w14:textId="77777777" w:rsidR="00135317" w:rsidRPr="00135317" w:rsidRDefault="00135317" w:rsidP="00135317">
            <w:pPr>
              <w:jc w:val="center"/>
              <w:rPr>
                <w:color w:val="000000"/>
                <w:sz w:val="18"/>
                <w:szCs w:val="18"/>
              </w:rPr>
            </w:pPr>
            <w:r w:rsidRPr="00135317">
              <w:rPr>
                <w:color w:val="000000"/>
                <w:sz w:val="18"/>
                <w:szCs w:val="18"/>
              </w:rPr>
              <w:t>0.0</w:t>
            </w:r>
          </w:p>
        </w:tc>
        <w:tc>
          <w:tcPr>
            <w:tcW w:w="0" w:type="auto"/>
            <w:shd w:val="clear" w:color="auto" w:fill="auto"/>
            <w:noWrap/>
            <w:vAlign w:val="center"/>
          </w:tcPr>
          <w:p w14:paraId="31F5BB63" w14:textId="77777777" w:rsidR="00135317" w:rsidRPr="00135317" w:rsidRDefault="00135317" w:rsidP="00135317">
            <w:pPr>
              <w:jc w:val="center"/>
              <w:rPr>
                <w:color w:val="000000"/>
                <w:sz w:val="18"/>
                <w:szCs w:val="18"/>
              </w:rPr>
            </w:pPr>
            <w:r w:rsidRPr="00135317">
              <w:rPr>
                <w:color w:val="000000"/>
                <w:sz w:val="18"/>
                <w:szCs w:val="18"/>
              </w:rPr>
              <w:t>45.2</w:t>
            </w:r>
          </w:p>
        </w:tc>
        <w:tc>
          <w:tcPr>
            <w:tcW w:w="0" w:type="auto"/>
            <w:shd w:val="clear" w:color="auto" w:fill="auto"/>
            <w:vAlign w:val="center"/>
          </w:tcPr>
          <w:p w14:paraId="3B22A3F9" w14:textId="77777777" w:rsidR="00135317" w:rsidRPr="00135317" w:rsidRDefault="00135317" w:rsidP="00135317">
            <w:pPr>
              <w:jc w:val="center"/>
              <w:rPr>
                <w:color w:val="000000"/>
                <w:sz w:val="18"/>
                <w:szCs w:val="18"/>
              </w:rPr>
            </w:pPr>
            <w:r w:rsidRPr="00135317">
              <w:rPr>
                <w:color w:val="000000"/>
                <w:sz w:val="18"/>
                <w:szCs w:val="18"/>
              </w:rPr>
              <w:t>45.2</w:t>
            </w:r>
          </w:p>
        </w:tc>
        <w:tc>
          <w:tcPr>
            <w:tcW w:w="0" w:type="auto"/>
            <w:shd w:val="clear" w:color="auto" w:fill="auto"/>
            <w:vAlign w:val="center"/>
          </w:tcPr>
          <w:p w14:paraId="3AF96D96"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0DEDDD13" w14:textId="77777777" w:rsidR="00135317" w:rsidRPr="00135317" w:rsidRDefault="00135317" w:rsidP="00135317">
            <w:pPr>
              <w:jc w:val="center"/>
              <w:rPr>
                <w:color w:val="000000"/>
                <w:sz w:val="18"/>
                <w:szCs w:val="18"/>
              </w:rPr>
            </w:pPr>
            <w:r w:rsidRPr="00135317">
              <w:rPr>
                <w:color w:val="000000"/>
                <w:sz w:val="18"/>
                <w:szCs w:val="18"/>
              </w:rPr>
              <w:t>1.3</w:t>
            </w:r>
          </w:p>
        </w:tc>
      </w:tr>
      <w:tr w:rsidR="00135317" w:rsidRPr="00135317" w14:paraId="6C74201C" w14:textId="77777777" w:rsidTr="00A17861">
        <w:trPr>
          <w:trHeight w:val="171"/>
          <w:jc w:val="center"/>
        </w:trPr>
        <w:tc>
          <w:tcPr>
            <w:tcW w:w="0" w:type="auto"/>
            <w:shd w:val="clear" w:color="auto" w:fill="auto"/>
            <w:noWrap/>
            <w:vAlign w:val="center"/>
          </w:tcPr>
          <w:p w14:paraId="2F96E357" w14:textId="77777777" w:rsidR="00135317" w:rsidRPr="00135317" w:rsidRDefault="00135317" w:rsidP="00135317">
            <w:pPr>
              <w:jc w:val="center"/>
              <w:rPr>
                <w:color w:val="000000"/>
                <w:sz w:val="18"/>
                <w:szCs w:val="18"/>
              </w:rPr>
            </w:pPr>
            <w:proofErr w:type="spellStart"/>
            <w:r w:rsidRPr="00135317">
              <w:rPr>
                <w:color w:val="000000"/>
                <w:sz w:val="18"/>
                <w:szCs w:val="18"/>
              </w:rPr>
              <w:t>Јасика</w:t>
            </w:r>
            <w:proofErr w:type="spellEnd"/>
          </w:p>
        </w:tc>
        <w:tc>
          <w:tcPr>
            <w:tcW w:w="0" w:type="auto"/>
            <w:shd w:val="clear" w:color="auto" w:fill="auto"/>
            <w:vAlign w:val="center"/>
          </w:tcPr>
          <w:p w14:paraId="4A9C4A42" w14:textId="77777777" w:rsidR="00135317" w:rsidRPr="00135317" w:rsidRDefault="00135317" w:rsidP="00135317">
            <w:pPr>
              <w:jc w:val="center"/>
              <w:rPr>
                <w:color w:val="000000"/>
                <w:sz w:val="18"/>
                <w:szCs w:val="18"/>
              </w:rPr>
            </w:pPr>
            <w:r w:rsidRPr="00135317">
              <w:rPr>
                <w:color w:val="000000"/>
                <w:sz w:val="18"/>
                <w:szCs w:val="18"/>
              </w:rPr>
              <w:t>6.5</w:t>
            </w:r>
          </w:p>
        </w:tc>
        <w:tc>
          <w:tcPr>
            <w:tcW w:w="0" w:type="auto"/>
            <w:shd w:val="clear" w:color="auto" w:fill="auto"/>
            <w:vAlign w:val="center"/>
          </w:tcPr>
          <w:p w14:paraId="68D9B505" w14:textId="77777777" w:rsidR="00135317" w:rsidRPr="00135317" w:rsidRDefault="00135317" w:rsidP="00135317">
            <w:pPr>
              <w:jc w:val="center"/>
              <w:rPr>
                <w:color w:val="000000"/>
                <w:sz w:val="18"/>
                <w:szCs w:val="18"/>
              </w:rPr>
            </w:pPr>
            <w:r w:rsidRPr="00135317">
              <w:rPr>
                <w:color w:val="000000"/>
                <w:sz w:val="18"/>
                <w:szCs w:val="18"/>
              </w:rPr>
              <w:t>0.3</w:t>
            </w:r>
          </w:p>
        </w:tc>
        <w:tc>
          <w:tcPr>
            <w:tcW w:w="0" w:type="auto"/>
            <w:shd w:val="clear" w:color="auto" w:fill="auto"/>
            <w:vAlign w:val="center"/>
          </w:tcPr>
          <w:p w14:paraId="03026201" w14:textId="77777777" w:rsidR="00135317" w:rsidRPr="00135317" w:rsidRDefault="00135317" w:rsidP="00135317">
            <w:pPr>
              <w:jc w:val="center"/>
              <w:rPr>
                <w:color w:val="000000"/>
                <w:sz w:val="18"/>
                <w:szCs w:val="18"/>
              </w:rPr>
            </w:pPr>
          </w:p>
        </w:tc>
        <w:tc>
          <w:tcPr>
            <w:tcW w:w="0" w:type="auto"/>
            <w:shd w:val="clear" w:color="auto" w:fill="auto"/>
            <w:vAlign w:val="center"/>
          </w:tcPr>
          <w:p w14:paraId="0D766408" w14:textId="77777777" w:rsidR="00135317" w:rsidRPr="00135317" w:rsidRDefault="00135317" w:rsidP="00135317">
            <w:pPr>
              <w:jc w:val="center"/>
              <w:rPr>
                <w:color w:val="000000"/>
                <w:sz w:val="18"/>
                <w:szCs w:val="18"/>
              </w:rPr>
            </w:pPr>
            <w:r w:rsidRPr="00135317">
              <w:rPr>
                <w:color w:val="000000"/>
                <w:sz w:val="18"/>
                <w:szCs w:val="18"/>
              </w:rPr>
              <w:t>9.0</w:t>
            </w:r>
          </w:p>
        </w:tc>
        <w:tc>
          <w:tcPr>
            <w:tcW w:w="0" w:type="auto"/>
            <w:shd w:val="clear" w:color="auto" w:fill="auto"/>
            <w:noWrap/>
            <w:vAlign w:val="center"/>
          </w:tcPr>
          <w:p w14:paraId="11E84C12" w14:textId="77777777" w:rsidR="00135317" w:rsidRPr="00135317" w:rsidRDefault="00135317" w:rsidP="00135317">
            <w:pPr>
              <w:jc w:val="center"/>
              <w:rPr>
                <w:color w:val="000000"/>
                <w:sz w:val="18"/>
                <w:szCs w:val="18"/>
              </w:rPr>
            </w:pPr>
            <w:r w:rsidRPr="00135317">
              <w:rPr>
                <w:color w:val="000000"/>
                <w:sz w:val="18"/>
                <w:szCs w:val="18"/>
              </w:rPr>
              <w:t>25.3</w:t>
            </w:r>
          </w:p>
        </w:tc>
        <w:tc>
          <w:tcPr>
            <w:tcW w:w="0" w:type="auto"/>
            <w:shd w:val="clear" w:color="auto" w:fill="auto"/>
            <w:vAlign w:val="center"/>
          </w:tcPr>
          <w:p w14:paraId="17BB0BC2" w14:textId="77777777" w:rsidR="00135317" w:rsidRPr="00135317" w:rsidRDefault="00135317" w:rsidP="00135317">
            <w:pPr>
              <w:jc w:val="center"/>
              <w:rPr>
                <w:color w:val="000000"/>
                <w:sz w:val="18"/>
                <w:szCs w:val="18"/>
              </w:rPr>
            </w:pPr>
            <w:r w:rsidRPr="00135317">
              <w:rPr>
                <w:color w:val="000000"/>
                <w:sz w:val="18"/>
                <w:szCs w:val="18"/>
              </w:rPr>
              <w:t>16.3</w:t>
            </w:r>
          </w:p>
        </w:tc>
        <w:tc>
          <w:tcPr>
            <w:tcW w:w="0" w:type="auto"/>
            <w:shd w:val="clear" w:color="auto" w:fill="auto"/>
            <w:vAlign w:val="center"/>
          </w:tcPr>
          <w:p w14:paraId="7DBED44F" w14:textId="77777777" w:rsidR="00135317" w:rsidRPr="00135317" w:rsidRDefault="00135317" w:rsidP="00135317">
            <w:pPr>
              <w:jc w:val="center"/>
              <w:rPr>
                <w:color w:val="000000"/>
                <w:sz w:val="18"/>
                <w:szCs w:val="18"/>
              </w:rPr>
            </w:pPr>
          </w:p>
        </w:tc>
        <w:tc>
          <w:tcPr>
            <w:tcW w:w="0" w:type="auto"/>
            <w:shd w:val="clear" w:color="auto" w:fill="auto"/>
            <w:vAlign w:val="center"/>
          </w:tcPr>
          <w:p w14:paraId="1CE3DBCE" w14:textId="77777777" w:rsidR="00135317" w:rsidRPr="00135317" w:rsidRDefault="00135317" w:rsidP="00135317">
            <w:pPr>
              <w:jc w:val="center"/>
              <w:rPr>
                <w:color w:val="000000"/>
                <w:sz w:val="18"/>
                <w:szCs w:val="18"/>
              </w:rPr>
            </w:pPr>
            <w:r w:rsidRPr="00135317">
              <w:rPr>
                <w:color w:val="000000"/>
                <w:sz w:val="18"/>
                <w:szCs w:val="18"/>
              </w:rPr>
              <w:t>0.7</w:t>
            </w:r>
          </w:p>
        </w:tc>
      </w:tr>
      <w:tr w:rsidR="00135317" w:rsidRPr="00135317" w14:paraId="7994FB21" w14:textId="77777777" w:rsidTr="00A17861">
        <w:trPr>
          <w:trHeight w:val="171"/>
          <w:jc w:val="center"/>
        </w:trPr>
        <w:tc>
          <w:tcPr>
            <w:tcW w:w="0" w:type="auto"/>
            <w:shd w:val="clear" w:color="auto" w:fill="auto"/>
            <w:noWrap/>
            <w:vAlign w:val="center"/>
          </w:tcPr>
          <w:p w14:paraId="3E00CDCE" w14:textId="77777777" w:rsidR="00135317" w:rsidRPr="00135317" w:rsidRDefault="00135317" w:rsidP="00135317">
            <w:pPr>
              <w:jc w:val="center"/>
              <w:rPr>
                <w:color w:val="000000"/>
                <w:sz w:val="18"/>
                <w:szCs w:val="18"/>
              </w:rPr>
            </w:pPr>
            <w:proofErr w:type="spellStart"/>
            <w:r w:rsidRPr="00135317">
              <w:rPr>
                <w:color w:val="000000"/>
                <w:sz w:val="18"/>
                <w:szCs w:val="18"/>
              </w:rPr>
              <w:t>Мечија</w:t>
            </w:r>
            <w:proofErr w:type="spellEnd"/>
            <w:r w:rsidRPr="00135317">
              <w:rPr>
                <w:color w:val="000000"/>
                <w:sz w:val="18"/>
                <w:szCs w:val="18"/>
              </w:rPr>
              <w:t xml:space="preserve"> </w:t>
            </w:r>
            <w:proofErr w:type="spellStart"/>
            <w:r w:rsidRPr="00135317">
              <w:rPr>
                <w:color w:val="000000"/>
                <w:sz w:val="18"/>
                <w:szCs w:val="18"/>
              </w:rPr>
              <w:t>леска</w:t>
            </w:r>
            <w:proofErr w:type="spellEnd"/>
          </w:p>
        </w:tc>
        <w:tc>
          <w:tcPr>
            <w:tcW w:w="0" w:type="auto"/>
            <w:shd w:val="clear" w:color="auto" w:fill="auto"/>
            <w:vAlign w:val="center"/>
          </w:tcPr>
          <w:p w14:paraId="3FE42696" w14:textId="77777777" w:rsidR="00135317" w:rsidRPr="00135317" w:rsidRDefault="00135317" w:rsidP="00135317">
            <w:pPr>
              <w:jc w:val="center"/>
              <w:rPr>
                <w:color w:val="000000"/>
                <w:sz w:val="18"/>
                <w:szCs w:val="18"/>
              </w:rPr>
            </w:pPr>
            <w:r w:rsidRPr="00135317">
              <w:rPr>
                <w:color w:val="000000"/>
                <w:sz w:val="18"/>
                <w:szCs w:val="18"/>
              </w:rPr>
              <w:t>4657.0</w:t>
            </w:r>
          </w:p>
        </w:tc>
        <w:tc>
          <w:tcPr>
            <w:tcW w:w="0" w:type="auto"/>
            <w:shd w:val="clear" w:color="auto" w:fill="auto"/>
            <w:vAlign w:val="center"/>
          </w:tcPr>
          <w:p w14:paraId="2EA91EA9" w14:textId="77777777" w:rsidR="00135317" w:rsidRPr="00135317" w:rsidRDefault="00135317" w:rsidP="00135317">
            <w:pPr>
              <w:jc w:val="center"/>
              <w:rPr>
                <w:color w:val="000000"/>
                <w:sz w:val="18"/>
                <w:szCs w:val="18"/>
              </w:rPr>
            </w:pPr>
            <w:r w:rsidRPr="00135317">
              <w:rPr>
                <w:color w:val="000000"/>
                <w:sz w:val="18"/>
                <w:szCs w:val="18"/>
              </w:rPr>
              <w:t>136.9</w:t>
            </w:r>
          </w:p>
        </w:tc>
        <w:tc>
          <w:tcPr>
            <w:tcW w:w="0" w:type="auto"/>
            <w:shd w:val="clear" w:color="auto" w:fill="auto"/>
            <w:vAlign w:val="center"/>
          </w:tcPr>
          <w:p w14:paraId="290A0EE4" w14:textId="77777777" w:rsidR="00135317" w:rsidRPr="00135317" w:rsidRDefault="00135317" w:rsidP="00135317">
            <w:pPr>
              <w:jc w:val="center"/>
              <w:rPr>
                <w:color w:val="000000"/>
                <w:sz w:val="18"/>
                <w:szCs w:val="18"/>
                <w:lang w:eastAsia="en-US"/>
              </w:rPr>
            </w:pPr>
            <w:r w:rsidRPr="00135317">
              <w:rPr>
                <w:color w:val="000000"/>
                <w:sz w:val="18"/>
                <w:szCs w:val="18"/>
              </w:rPr>
              <w:t>15.3</w:t>
            </w:r>
          </w:p>
        </w:tc>
        <w:tc>
          <w:tcPr>
            <w:tcW w:w="0" w:type="auto"/>
            <w:shd w:val="clear" w:color="auto" w:fill="auto"/>
            <w:vAlign w:val="center"/>
          </w:tcPr>
          <w:p w14:paraId="01E9FDF9" w14:textId="77777777" w:rsidR="00135317" w:rsidRPr="00135317" w:rsidRDefault="00135317" w:rsidP="00135317">
            <w:pPr>
              <w:jc w:val="center"/>
              <w:rPr>
                <w:color w:val="000000"/>
                <w:sz w:val="18"/>
                <w:szCs w:val="18"/>
              </w:rPr>
            </w:pPr>
            <w:r w:rsidRPr="00135317">
              <w:rPr>
                <w:color w:val="000000"/>
                <w:sz w:val="18"/>
                <w:szCs w:val="18"/>
              </w:rPr>
              <w:t>5874.1</w:t>
            </w:r>
          </w:p>
        </w:tc>
        <w:tc>
          <w:tcPr>
            <w:tcW w:w="0" w:type="auto"/>
            <w:shd w:val="clear" w:color="auto" w:fill="auto"/>
            <w:noWrap/>
            <w:vAlign w:val="center"/>
          </w:tcPr>
          <w:p w14:paraId="08C0F554" w14:textId="77777777" w:rsidR="00135317" w:rsidRPr="00135317" w:rsidRDefault="00135317" w:rsidP="00135317">
            <w:pPr>
              <w:jc w:val="center"/>
              <w:rPr>
                <w:color w:val="000000"/>
                <w:sz w:val="18"/>
                <w:szCs w:val="18"/>
              </w:rPr>
            </w:pPr>
            <w:r w:rsidRPr="00135317">
              <w:rPr>
                <w:color w:val="000000"/>
                <w:sz w:val="18"/>
                <w:szCs w:val="18"/>
              </w:rPr>
              <w:t>4520.6</w:t>
            </w:r>
          </w:p>
        </w:tc>
        <w:tc>
          <w:tcPr>
            <w:tcW w:w="0" w:type="auto"/>
            <w:shd w:val="clear" w:color="auto" w:fill="auto"/>
            <w:vAlign w:val="center"/>
          </w:tcPr>
          <w:p w14:paraId="6D905003" w14:textId="77777777" w:rsidR="00135317" w:rsidRPr="00135317" w:rsidRDefault="00135317" w:rsidP="00135317">
            <w:pPr>
              <w:jc w:val="center"/>
              <w:rPr>
                <w:color w:val="000000"/>
                <w:sz w:val="18"/>
                <w:szCs w:val="18"/>
              </w:rPr>
            </w:pPr>
            <w:r w:rsidRPr="00135317">
              <w:rPr>
                <w:color w:val="000000"/>
                <w:sz w:val="18"/>
                <w:szCs w:val="18"/>
              </w:rPr>
              <w:t>-1353.5</w:t>
            </w:r>
          </w:p>
        </w:tc>
        <w:tc>
          <w:tcPr>
            <w:tcW w:w="0" w:type="auto"/>
            <w:shd w:val="clear" w:color="auto" w:fill="auto"/>
            <w:vAlign w:val="center"/>
          </w:tcPr>
          <w:p w14:paraId="545A7246" w14:textId="77777777" w:rsidR="00135317" w:rsidRPr="00135317" w:rsidRDefault="00135317" w:rsidP="00135317">
            <w:pPr>
              <w:jc w:val="center"/>
              <w:rPr>
                <w:color w:val="000000"/>
                <w:sz w:val="18"/>
                <w:szCs w:val="18"/>
              </w:rPr>
            </w:pPr>
            <w:r w:rsidRPr="00135317">
              <w:rPr>
                <w:color w:val="000000"/>
                <w:sz w:val="18"/>
                <w:szCs w:val="18"/>
              </w:rPr>
              <w:t>-23.0</w:t>
            </w:r>
          </w:p>
        </w:tc>
        <w:tc>
          <w:tcPr>
            <w:tcW w:w="0" w:type="auto"/>
            <w:shd w:val="clear" w:color="auto" w:fill="auto"/>
            <w:vAlign w:val="center"/>
          </w:tcPr>
          <w:p w14:paraId="2CDEC76A" w14:textId="77777777" w:rsidR="00135317" w:rsidRPr="00135317" w:rsidRDefault="00135317" w:rsidP="00135317">
            <w:pPr>
              <w:jc w:val="center"/>
              <w:rPr>
                <w:color w:val="000000"/>
                <w:sz w:val="18"/>
                <w:szCs w:val="18"/>
              </w:rPr>
            </w:pPr>
            <w:r w:rsidRPr="00135317">
              <w:rPr>
                <w:color w:val="000000"/>
                <w:sz w:val="18"/>
                <w:szCs w:val="18"/>
              </w:rPr>
              <w:t>116.5</w:t>
            </w:r>
          </w:p>
        </w:tc>
      </w:tr>
      <w:tr w:rsidR="00135317" w:rsidRPr="00135317" w14:paraId="4F400323" w14:textId="77777777" w:rsidTr="00A17861">
        <w:trPr>
          <w:trHeight w:val="171"/>
          <w:jc w:val="center"/>
        </w:trPr>
        <w:tc>
          <w:tcPr>
            <w:tcW w:w="0" w:type="auto"/>
            <w:shd w:val="clear" w:color="auto" w:fill="auto"/>
            <w:noWrap/>
            <w:vAlign w:val="center"/>
          </w:tcPr>
          <w:p w14:paraId="63732815" w14:textId="77777777" w:rsidR="00135317" w:rsidRPr="00135317" w:rsidRDefault="00135317" w:rsidP="00135317">
            <w:pPr>
              <w:jc w:val="center"/>
              <w:rPr>
                <w:color w:val="000000"/>
                <w:sz w:val="18"/>
                <w:szCs w:val="18"/>
              </w:rPr>
            </w:pPr>
            <w:proofErr w:type="spellStart"/>
            <w:r w:rsidRPr="00135317">
              <w:rPr>
                <w:color w:val="000000"/>
                <w:sz w:val="18"/>
                <w:szCs w:val="18"/>
              </w:rPr>
              <w:t>Буква</w:t>
            </w:r>
            <w:proofErr w:type="spellEnd"/>
          </w:p>
        </w:tc>
        <w:tc>
          <w:tcPr>
            <w:tcW w:w="0" w:type="auto"/>
            <w:shd w:val="clear" w:color="auto" w:fill="auto"/>
            <w:vAlign w:val="center"/>
          </w:tcPr>
          <w:p w14:paraId="53D59AA6" w14:textId="77777777" w:rsidR="00135317" w:rsidRPr="00135317" w:rsidRDefault="00135317" w:rsidP="00135317">
            <w:pPr>
              <w:jc w:val="center"/>
              <w:rPr>
                <w:color w:val="000000"/>
                <w:sz w:val="18"/>
                <w:szCs w:val="18"/>
              </w:rPr>
            </w:pPr>
            <w:r w:rsidRPr="00135317">
              <w:rPr>
                <w:color w:val="000000"/>
                <w:sz w:val="18"/>
                <w:szCs w:val="18"/>
              </w:rPr>
              <w:t>145169.7</w:t>
            </w:r>
          </w:p>
        </w:tc>
        <w:tc>
          <w:tcPr>
            <w:tcW w:w="0" w:type="auto"/>
            <w:shd w:val="clear" w:color="auto" w:fill="auto"/>
            <w:vAlign w:val="center"/>
          </w:tcPr>
          <w:p w14:paraId="449AB729" w14:textId="77777777" w:rsidR="00135317" w:rsidRPr="00135317" w:rsidRDefault="00135317" w:rsidP="00135317">
            <w:pPr>
              <w:jc w:val="center"/>
              <w:rPr>
                <w:color w:val="000000"/>
                <w:sz w:val="18"/>
                <w:szCs w:val="18"/>
              </w:rPr>
            </w:pPr>
            <w:r w:rsidRPr="00135317">
              <w:rPr>
                <w:color w:val="000000"/>
                <w:sz w:val="18"/>
                <w:szCs w:val="18"/>
              </w:rPr>
              <w:t>4165.4</w:t>
            </w:r>
          </w:p>
        </w:tc>
        <w:tc>
          <w:tcPr>
            <w:tcW w:w="0" w:type="auto"/>
            <w:shd w:val="clear" w:color="auto" w:fill="auto"/>
            <w:vAlign w:val="center"/>
          </w:tcPr>
          <w:p w14:paraId="7E716619" w14:textId="77777777" w:rsidR="00135317" w:rsidRPr="00135317" w:rsidRDefault="00135317" w:rsidP="00135317">
            <w:pPr>
              <w:jc w:val="center"/>
              <w:rPr>
                <w:color w:val="000000"/>
                <w:sz w:val="18"/>
                <w:szCs w:val="18"/>
                <w:lang w:eastAsia="en-US"/>
              </w:rPr>
            </w:pPr>
            <w:r w:rsidRPr="00135317">
              <w:rPr>
                <w:color w:val="000000"/>
                <w:sz w:val="18"/>
                <w:szCs w:val="18"/>
              </w:rPr>
              <w:t>29864.0</w:t>
            </w:r>
          </w:p>
        </w:tc>
        <w:tc>
          <w:tcPr>
            <w:tcW w:w="0" w:type="auto"/>
            <w:shd w:val="clear" w:color="auto" w:fill="auto"/>
            <w:vAlign w:val="center"/>
          </w:tcPr>
          <w:p w14:paraId="5F66D4DA" w14:textId="77777777" w:rsidR="00135317" w:rsidRPr="00135317" w:rsidRDefault="00135317" w:rsidP="00135317">
            <w:pPr>
              <w:jc w:val="center"/>
              <w:rPr>
                <w:color w:val="000000"/>
                <w:sz w:val="18"/>
                <w:szCs w:val="18"/>
              </w:rPr>
            </w:pPr>
            <w:r w:rsidRPr="00135317">
              <w:rPr>
                <w:color w:val="000000"/>
                <w:sz w:val="18"/>
                <w:szCs w:val="18"/>
              </w:rPr>
              <w:t>152794.7</w:t>
            </w:r>
          </w:p>
        </w:tc>
        <w:tc>
          <w:tcPr>
            <w:tcW w:w="0" w:type="auto"/>
            <w:shd w:val="clear" w:color="auto" w:fill="auto"/>
            <w:noWrap/>
            <w:vAlign w:val="center"/>
          </w:tcPr>
          <w:p w14:paraId="07008E22" w14:textId="77777777" w:rsidR="00135317" w:rsidRPr="00135317" w:rsidRDefault="00135317" w:rsidP="00135317">
            <w:pPr>
              <w:jc w:val="center"/>
              <w:rPr>
                <w:color w:val="000000"/>
                <w:sz w:val="18"/>
                <w:szCs w:val="18"/>
              </w:rPr>
            </w:pPr>
            <w:r w:rsidRPr="00135317">
              <w:rPr>
                <w:color w:val="000000"/>
                <w:sz w:val="18"/>
                <w:szCs w:val="18"/>
              </w:rPr>
              <w:t>123017.3</w:t>
            </w:r>
          </w:p>
        </w:tc>
        <w:tc>
          <w:tcPr>
            <w:tcW w:w="0" w:type="auto"/>
            <w:shd w:val="clear" w:color="auto" w:fill="auto"/>
            <w:vAlign w:val="center"/>
          </w:tcPr>
          <w:p w14:paraId="3B596726" w14:textId="77777777" w:rsidR="00135317" w:rsidRPr="00135317" w:rsidRDefault="00135317" w:rsidP="00135317">
            <w:pPr>
              <w:jc w:val="center"/>
              <w:rPr>
                <w:color w:val="000000"/>
                <w:sz w:val="18"/>
                <w:szCs w:val="18"/>
              </w:rPr>
            </w:pPr>
            <w:r w:rsidRPr="00135317">
              <w:rPr>
                <w:color w:val="000000"/>
                <w:sz w:val="18"/>
                <w:szCs w:val="18"/>
              </w:rPr>
              <w:t>-29777.4</w:t>
            </w:r>
          </w:p>
        </w:tc>
        <w:tc>
          <w:tcPr>
            <w:tcW w:w="0" w:type="auto"/>
            <w:shd w:val="clear" w:color="auto" w:fill="auto"/>
            <w:vAlign w:val="center"/>
          </w:tcPr>
          <w:p w14:paraId="6FD6EA81" w14:textId="77777777" w:rsidR="00135317" w:rsidRPr="00135317" w:rsidRDefault="00135317" w:rsidP="00135317">
            <w:pPr>
              <w:jc w:val="center"/>
              <w:rPr>
                <w:color w:val="000000"/>
                <w:sz w:val="18"/>
                <w:szCs w:val="18"/>
              </w:rPr>
            </w:pPr>
            <w:r w:rsidRPr="00135317">
              <w:rPr>
                <w:color w:val="000000"/>
                <w:sz w:val="18"/>
                <w:szCs w:val="18"/>
              </w:rPr>
              <w:t>-19.5</w:t>
            </w:r>
          </w:p>
        </w:tc>
        <w:tc>
          <w:tcPr>
            <w:tcW w:w="0" w:type="auto"/>
            <w:shd w:val="clear" w:color="auto" w:fill="auto"/>
            <w:noWrap/>
            <w:vAlign w:val="center"/>
          </w:tcPr>
          <w:p w14:paraId="22EF3E91" w14:textId="77777777" w:rsidR="00135317" w:rsidRPr="00135317" w:rsidRDefault="00135317" w:rsidP="00135317">
            <w:pPr>
              <w:jc w:val="center"/>
              <w:rPr>
                <w:color w:val="000000"/>
                <w:sz w:val="18"/>
                <w:szCs w:val="18"/>
              </w:rPr>
            </w:pPr>
            <w:r w:rsidRPr="00135317">
              <w:rPr>
                <w:color w:val="000000"/>
                <w:sz w:val="18"/>
                <w:szCs w:val="18"/>
              </w:rPr>
              <w:t>3322.8</w:t>
            </w:r>
          </w:p>
        </w:tc>
      </w:tr>
      <w:tr w:rsidR="00135317" w:rsidRPr="00135317" w14:paraId="367BCAFD" w14:textId="77777777" w:rsidTr="00A17861">
        <w:trPr>
          <w:trHeight w:val="171"/>
          <w:jc w:val="center"/>
        </w:trPr>
        <w:tc>
          <w:tcPr>
            <w:tcW w:w="0" w:type="auto"/>
            <w:shd w:val="clear" w:color="auto" w:fill="auto"/>
            <w:noWrap/>
            <w:vAlign w:val="center"/>
          </w:tcPr>
          <w:p w14:paraId="65C533F9" w14:textId="77777777" w:rsidR="00135317" w:rsidRPr="00135317" w:rsidRDefault="00135317" w:rsidP="00135317">
            <w:pPr>
              <w:jc w:val="center"/>
              <w:rPr>
                <w:color w:val="000000"/>
                <w:sz w:val="18"/>
                <w:szCs w:val="18"/>
              </w:rPr>
            </w:pPr>
            <w:proofErr w:type="spellStart"/>
            <w:r w:rsidRPr="00135317">
              <w:rPr>
                <w:color w:val="000000"/>
                <w:sz w:val="18"/>
                <w:szCs w:val="18"/>
              </w:rPr>
              <w:t>Бели</w:t>
            </w:r>
            <w:proofErr w:type="spellEnd"/>
            <w:r w:rsidRPr="00135317">
              <w:rPr>
                <w:color w:val="000000"/>
                <w:sz w:val="18"/>
                <w:szCs w:val="18"/>
              </w:rPr>
              <w:t xml:space="preserve"> </w:t>
            </w:r>
            <w:proofErr w:type="spellStart"/>
            <w:r w:rsidRPr="00135317">
              <w:rPr>
                <w:color w:val="000000"/>
                <w:sz w:val="18"/>
                <w:szCs w:val="18"/>
              </w:rPr>
              <w:t>јасен</w:t>
            </w:r>
            <w:proofErr w:type="spellEnd"/>
          </w:p>
        </w:tc>
        <w:tc>
          <w:tcPr>
            <w:tcW w:w="0" w:type="auto"/>
            <w:shd w:val="clear" w:color="auto" w:fill="auto"/>
            <w:vAlign w:val="center"/>
          </w:tcPr>
          <w:p w14:paraId="5967C4A0" w14:textId="77777777" w:rsidR="00135317" w:rsidRPr="00135317" w:rsidRDefault="00135317" w:rsidP="00135317">
            <w:pPr>
              <w:jc w:val="center"/>
              <w:rPr>
                <w:color w:val="000000"/>
                <w:sz w:val="18"/>
                <w:szCs w:val="18"/>
              </w:rPr>
            </w:pPr>
            <w:r w:rsidRPr="00135317">
              <w:rPr>
                <w:color w:val="000000"/>
                <w:sz w:val="18"/>
                <w:szCs w:val="18"/>
              </w:rPr>
              <w:t>522.2</w:t>
            </w:r>
          </w:p>
        </w:tc>
        <w:tc>
          <w:tcPr>
            <w:tcW w:w="0" w:type="auto"/>
            <w:shd w:val="clear" w:color="auto" w:fill="auto"/>
            <w:vAlign w:val="center"/>
          </w:tcPr>
          <w:p w14:paraId="7CEF20E9" w14:textId="77777777" w:rsidR="00135317" w:rsidRPr="00135317" w:rsidRDefault="00135317" w:rsidP="00135317">
            <w:pPr>
              <w:jc w:val="center"/>
              <w:rPr>
                <w:color w:val="000000"/>
                <w:sz w:val="18"/>
                <w:szCs w:val="18"/>
              </w:rPr>
            </w:pPr>
            <w:r w:rsidRPr="00135317">
              <w:rPr>
                <w:color w:val="000000"/>
                <w:sz w:val="18"/>
                <w:szCs w:val="18"/>
              </w:rPr>
              <w:t>19.6</w:t>
            </w:r>
          </w:p>
        </w:tc>
        <w:tc>
          <w:tcPr>
            <w:tcW w:w="0" w:type="auto"/>
            <w:shd w:val="clear" w:color="auto" w:fill="auto"/>
            <w:vAlign w:val="center"/>
          </w:tcPr>
          <w:p w14:paraId="7CCE9555" w14:textId="77777777" w:rsidR="00135317" w:rsidRPr="00135317" w:rsidRDefault="00135317" w:rsidP="00135317">
            <w:pPr>
              <w:jc w:val="center"/>
              <w:rPr>
                <w:color w:val="000000"/>
                <w:sz w:val="18"/>
                <w:szCs w:val="18"/>
              </w:rPr>
            </w:pPr>
          </w:p>
        </w:tc>
        <w:tc>
          <w:tcPr>
            <w:tcW w:w="0" w:type="auto"/>
            <w:shd w:val="clear" w:color="auto" w:fill="auto"/>
            <w:vAlign w:val="center"/>
          </w:tcPr>
          <w:p w14:paraId="1C43E67A" w14:textId="77777777" w:rsidR="00135317" w:rsidRPr="00135317" w:rsidRDefault="00135317" w:rsidP="00135317">
            <w:pPr>
              <w:jc w:val="center"/>
              <w:rPr>
                <w:color w:val="000000"/>
                <w:sz w:val="18"/>
                <w:szCs w:val="18"/>
              </w:rPr>
            </w:pPr>
            <w:r w:rsidRPr="00135317">
              <w:rPr>
                <w:color w:val="000000"/>
                <w:sz w:val="18"/>
                <w:szCs w:val="18"/>
              </w:rPr>
              <w:t>698.2</w:t>
            </w:r>
          </w:p>
        </w:tc>
        <w:tc>
          <w:tcPr>
            <w:tcW w:w="0" w:type="auto"/>
            <w:shd w:val="clear" w:color="auto" w:fill="auto"/>
            <w:noWrap/>
            <w:vAlign w:val="center"/>
          </w:tcPr>
          <w:p w14:paraId="73ED8EE3" w14:textId="77777777" w:rsidR="00135317" w:rsidRPr="00135317" w:rsidRDefault="00135317" w:rsidP="00135317">
            <w:pPr>
              <w:jc w:val="center"/>
              <w:rPr>
                <w:color w:val="000000"/>
                <w:sz w:val="18"/>
                <w:szCs w:val="18"/>
              </w:rPr>
            </w:pPr>
            <w:r w:rsidRPr="00135317">
              <w:rPr>
                <w:color w:val="000000"/>
                <w:sz w:val="18"/>
                <w:szCs w:val="18"/>
              </w:rPr>
              <w:t>660.9</w:t>
            </w:r>
          </w:p>
        </w:tc>
        <w:tc>
          <w:tcPr>
            <w:tcW w:w="0" w:type="auto"/>
            <w:shd w:val="clear" w:color="auto" w:fill="auto"/>
            <w:vAlign w:val="center"/>
          </w:tcPr>
          <w:p w14:paraId="7B8F9FFC" w14:textId="77777777" w:rsidR="00135317" w:rsidRPr="00135317" w:rsidRDefault="00135317" w:rsidP="00135317">
            <w:pPr>
              <w:jc w:val="center"/>
              <w:rPr>
                <w:color w:val="000000"/>
                <w:sz w:val="18"/>
                <w:szCs w:val="18"/>
              </w:rPr>
            </w:pPr>
            <w:r w:rsidRPr="00135317">
              <w:rPr>
                <w:color w:val="000000"/>
                <w:sz w:val="18"/>
                <w:szCs w:val="18"/>
              </w:rPr>
              <w:t>-37.3</w:t>
            </w:r>
          </w:p>
        </w:tc>
        <w:tc>
          <w:tcPr>
            <w:tcW w:w="0" w:type="auto"/>
            <w:shd w:val="clear" w:color="auto" w:fill="auto"/>
            <w:vAlign w:val="center"/>
          </w:tcPr>
          <w:p w14:paraId="4FF97AC3" w14:textId="77777777" w:rsidR="00135317" w:rsidRPr="00135317" w:rsidRDefault="00135317" w:rsidP="00135317">
            <w:pPr>
              <w:jc w:val="center"/>
              <w:rPr>
                <w:color w:val="000000"/>
                <w:sz w:val="18"/>
                <w:szCs w:val="18"/>
              </w:rPr>
            </w:pPr>
          </w:p>
        </w:tc>
        <w:tc>
          <w:tcPr>
            <w:tcW w:w="0" w:type="auto"/>
            <w:shd w:val="clear" w:color="auto" w:fill="auto"/>
            <w:vAlign w:val="center"/>
          </w:tcPr>
          <w:p w14:paraId="30E75A31" w14:textId="77777777" w:rsidR="00135317" w:rsidRPr="00135317" w:rsidRDefault="00135317" w:rsidP="00135317">
            <w:pPr>
              <w:jc w:val="center"/>
              <w:rPr>
                <w:color w:val="000000"/>
                <w:sz w:val="18"/>
                <w:szCs w:val="18"/>
              </w:rPr>
            </w:pPr>
            <w:r w:rsidRPr="00135317">
              <w:rPr>
                <w:color w:val="000000"/>
                <w:sz w:val="18"/>
                <w:szCs w:val="18"/>
              </w:rPr>
              <w:t>14.6</w:t>
            </w:r>
          </w:p>
        </w:tc>
      </w:tr>
      <w:tr w:rsidR="00135317" w:rsidRPr="00135317" w14:paraId="41315BF9" w14:textId="77777777" w:rsidTr="00A17861">
        <w:trPr>
          <w:trHeight w:val="171"/>
          <w:jc w:val="center"/>
        </w:trPr>
        <w:tc>
          <w:tcPr>
            <w:tcW w:w="0" w:type="auto"/>
            <w:shd w:val="clear" w:color="auto" w:fill="auto"/>
            <w:vAlign w:val="center"/>
          </w:tcPr>
          <w:p w14:paraId="462726CC" w14:textId="77777777" w:rsidR="00135317" w:rsidRPr="00135317" w:rsidRDefault="00135317" w:rsidP="00135317">
            <w:pPr>
              <w:jc w:val="center"/>
              <w:rPr>
                <w:b/>
                <w:bCs/>
                <w:color w:val="000000"/>
                <w:sz w:val="18"/>
                <w:szCs w:val="18"/>
              </w:rPr>
            </w:pPr>
            <w:proofErr w:type="spellStart"/>
            <w:r w:rsidRPr="00135317">
              <w:rPr>
                <w:color w:val="000000"/>
                <w:sz w:val="18"/>
                <w:szCs w:val="18"/>
              </w:rPr>
              <w:t>Јавор</w:t>
            </w:r>
            <w:proofErr w:type="spellEnd"/>
          </w:p>
        </w:tc>
        <w:tc>
          <w:tcPr>
            <w:tcW w:w="0" w:type="auto"/>
            <w:shd w:val="clear" w:color="auto" w:fill="auto"/>
            <w:vAlign w:val="center"/>
          </w:tcPr>
          <w:p w14:paraId="6708469C" w14:textId="77777777" w:rsidR="00135317" w:rsidRPr="00135317" w:rsidRDefault="00135317" w:rsidP="00135317">
            <w:pPr>
              <w:jc w:val="center"/>
              <w:rPr>
                <w:b/>
                <w:bCs/>
                <w:color w:val="000000"/>
                <w:sz w:val="18"/>
                <w:szCs w:val="18"/>
              </w:rPr>
            </w:pPr>
            <w:r w:rsidRPr="00135317">
              <w:rPr>
                <w:color w:val="000000"/>
                <w:sz w:val="18"/>
                <w:szCs w:val="18"/>
              </w:rPr>
              <w:t>4505.1</w:t>
            </w:r>
          </w:p>
        </w:tc>
        <w:tc>
          <w:tcPr>
            <w:tcW w:w="0" w:type="auto"/>
            <w:shd w:val="clear" w:color="auto" w:fill="auto"/>
            <w:vAlign w:val="center"/>
          </w:tcPr>
          <w:p w14:paraId="4389BB18" w14:textId="77777777" w:rsidR="00135317" w:rsidRPr="00135317" w:rsidRDefault="00135317" w:rsidP="00135317">
            <w:pPr>
              <w:jc w:val="center"/>
              <w:rPr>
                <w:b/>
                <w:bCs/>
                <w:color w:val="000000"/>
                <w:sz w:val="18"/>
                <w:szCs w:val="18"/>
              </w:rPr>
            </w:pPr>
            <w:r w:rsidRPr="00135317">
              <w:rPr>
                <w:color w:val="000000"/>
                <w:sz w:val="18"/>
                <w:szCs w:val="18"/>
              </w:rPr>
              <w:t>155.3</w:t>
            </w:r>
          </w:p>
        </w:tc>
        <w:tc>
          <w:tcPr>
            <w:tcW w:w="0" w:type="auto"/>
            <w:shd w:val="clear" w:color="auto" w:fill="auto"/>
            <w:vAlign w:val="center"/>
          </w:tcPr>
          <w:p w14:paraId="15DB5B31" w14:textId="77777777" w:rsidR="00135317" w:rsidRPr="00135317" w:rsidRDefault="00135317" w:rsidP="00135317">
            <w:pPr>
              <w:jc w:val="center"/>
              <w:rPr>
                <w:color w:val="000000"/>
                <w:sz w:val="18"/>
                <w:szCs w:val="18"/>
                <w:lang w:eastAsia="en-US"/>
              </w:rPr>
            </w:pPr>
            <w:r w:rsidRPr="00135317">
              <w:rPr>
                <w:color w:val="000000"/>
                <w:sz w:val="18"/>
                <w:szCs w:val="18"/>
              </w:rPr>
              <w:t>323.2</w:t>
            </w:r>
          </w:p>
        </w:tc>
        <w:tc>
          <w:tcPr>
            <w:tcW w:w="0" w:type="auto"/>
            <w:shd w:val="clear" w:color="auto" w:fill="auto"/>
            <w:vAlign w:val="center"/>
          </w:tcPr>
          <w:p w14:paraId="1B46279E" w14:textId="77777777" w:rsidR="00135317" w:rsidRPr="00135317" w:rsidRDefault="00135317" w:rsidP="00135317">
            <w:pPr>
              <w:jc w:val="center"/>
              <w:rPr>
                <w:b/>
                <w:bCs/>
                <w:color w:val="000000"/>
                <w:sz w:val="18"/>
                <w:szCs w:val="18"/>
              </w:rPr>
            </w:pPr>
            <w:r w:rsidRPr="00135317">
              <w:rPr>
                <w:color w:val="000000"/>
                <w:sz w:val="18"/>
                <w:szCs w:val="18"/>
              </w:rPr>
              <w:t>5579.7</w:t>
            </w:r>
          </w:p>
        </w:tc>
        <w:tc>
          <w:tcPr>
            <w:tcW w:w="0" w:type="auto"/>
            <w:shd w:val="clear" w:color="auto" w:fill="auto"/>
            <w:vAlign w:val="center"/>
          </w:tcPr>
          <w:p w14:paraId="6D6A9071" w14:textId="77777777" w:rsidR="00135317" w:rsidRPr="00135317" w:rsidRDefault="00135317" w:rsidP="00135317">
            <w:pPr>
              <w:jc w:val="center"/>
              <w:rPr>
                <w:b/>
                <w:bCs/>
                <w:color w:val="000000"/>
                <w:sz w:val="18"/>
                <w:szCs w:val="18"/>
              </w:rPr>
            </w:pPr>
            <w:r w:rsidRPr="00135317">
              <w:rPr>
                <w:color w:val="000000"/>
                <w:sz w:val="18"/>
                <w:szCs w:val="18"/>
              </w:rPr>
              <w:t>7902.6</w:t>
            </w:r>
          </w:p>
        </w:tc>
        <w:tc>
          <w:tcPr>
            <w:tcW w:w="0" w:type="auto"/>
            <w:shd w:val="clear" w:color="auto" w:fill="auto"/>
            <w:vAlign w:val="center"/>
          </w:tcPr>
          <w:p w14:paraId="2C343A29" w14:textId="77777777" w:rsidR="00135317" w:rsidRPr="00135317" w:rsidRDefault="00135317" w:rsidP="00135317">
            <w:pPr>
              <w:jc w:val="center"/>
              <w:rPr>
                <w:b/>
                <w:bCs/>
                <w:color w:val="000000"/>
                <w:sz w:val="18"/>
                <w:szCs w:val="18"/>
              </w:rPr>
            </w:pPr>
            <w:r w:rsidRPr="00135317">
              <w:rPr>
                <w:color w:val="000000"/>
                <w:sz w:val="18"/>
                <w:szCs w:val="18"/>
              </w:rPr>
              <w:t>2322.9</w:t>
            </w:r>
          </w:p>
        </w:tc>
        <w:tc>
          <w:tcPr>
            <w:tcW w:w="0" w:type="auto"/>
            <w:shd w:val="clear" w:color="auto" w:fill="auto"/>
            <w:vAlign w:val="center"/>
          </w:tcPr>
          <w:p w14:paraId="6AA7FB27" w14:textId="77777777" w:rsidR="00135317" w:rsidRPr="00135317" w:rsidRDefault="00135317" w:rsidP="00135317">
            <w:pPr>
              <w:jc w:val="center"/>
              <w:rPr>
                <w:b/>
                <w:bCs/>
                <w:color w:val="000000"/>
                <w:sz w:val="18"/>
                <w:szCs w:val="18"/>
              </w:rPr>
            </w:pPr>
            <w:r w:rsidRPr="00135317">
              <w:rPr>
                <w:color w:val="000000"/>
                <w:sz w:val="18"/>
                <w:szCs w:val="18"/>
              </w:rPr>
              <w:t>41.6</w:t>
            </w:r>
          </w:p>
        </w:tc>
        <w:tc>
          <w:tcPr>
            <w:tcW w:w="0" w:type="auto"/>
            <w:shd w:val="clear" w:color="auto" w:fill="auto"/>
            <w:vAlign w:val="center"/>
          </w:tcPr>
          <w:p w14:paraId="495AF337" w14:textId="77777777" w:rsidR="00135317" w:rsidRPr="00135317" w:rsidRDefault="00135317" w:rsidP="00135317">
            <w:pPr>
              <w:jc w:val="center"/>
              <w:rPr>
                <w:b/>
                <w:bCs/>
                <w:color w:val="000000"/>
                <w:sz w:val="18"/>
                <w:szCs w:val="18"/>
              </w:rPr>
            </w:pPr>
            <w:r w:rsidRPr="00135317">
              <w:rPr>
                <w:color w:val="000000"/>
                <w:sz w:val="18"/>
                <w:szCs w:val="18"/>
              </w:rPr>
              <w:t>255.7</w:t>
            </w:r>
          </w:p>
        </w:tc>
      </w:tr>
      <w:tr w:rsidR="00135317" w:rsidRPr="00135317" w14:paraId="096B1F40" w14:textId="77777777" w:rsidTr="00A17861">
        <w:trPr>
          <w:trHeight w:val="171"/>
          <w:jc w:val="center"/>
        </w:trPr>
        <w:tc>
          <w:tcPr>
            <w:tcW w:w="0" w:type="auto"/>
            <w:shd w:val="clear" w:color="auto" w:fill="auto"/>
            <w:vAlign w:val="center"/>
          </w:tcPr>
          <w:p w14:paraId="1DA234E1" w14:textId="77777777" w:rsidR="00135317" w:rsidRPr="00135317" w:rsidRDefault="00135317" w:rsidP="00135317">
            <w:pPr>
              <w:jc w:val="center"/>
              <w:rPr>
                <w:color w:val="000000"/>
                <w:sz w:val="18"/>
                <w:szCs w:val="18"/>
              </w:rPr>
            </w:pPr>
            <w:proofErr w:type="spellStart"/>
            <w:r w:rsidRPr="00135317">
              <w:rPr>
                <w:color w:val="000000"/>
                <w:sz w:val="18"/>
                <w:szCs w:val="18"/>
              </w:rPr>
              <w:t>Клен</w:t>
            </w:r>
            <w:proofErr w:type="spellEnd"/>
          </w:p>
        </w:tc>
        <w:tc>
          <w:tcPr>
            <w:tcW w:w="0" w:type="auto"/>
            <w:shd w:val="clear" w:color="auto" w:fill="auto"/>
            <w:noWrap/>
            <w:vAlign w:val="center"/>
          </w:tcPr>
          <w:p w14:paraId="72D351E9" w14:textId="77777777" w:rsidR="00135317" w:rsidRPr="00135317" w:rsidRDefault="00135317" w:rsidP="00135317">
            <w:pPr>
              <w:jc w:val="center"/>
              <w:rPr>
                <w:color w:val="000000"/>
                <w:sz w:val="18"/>
                <w:szCs w:val="18"/>
              </w:rPr>
            </w:pPr>
          </w:p>
        </w:tc>
        <w:tc>
          <w:tcPr>
            <w:tcW w:w="0" w:type="auto"/>
            <w:shd w:val="clear" w:color="auto" w:fill="auto"/>
            <w:vAlign w:val="center"/>
          </w:tcPr>
          <w:p w14:paraId="2FFA3DFF"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2E293E46" w14:textId="77777777" w:rsidR="00135317" w:rsidRPr="00135317" w:rsidRDefault="00135317" w:rsidP="00135317">
            <w:pPr>
              <w:jc w:val="center"/>
              <w:rPr>
                <w:color w:val="000000"/>
                <w:sz w:val="18"/>
                <w:szCs w:val="18"/>
              </w:rPr>
            </w:pPr>
          </w:p>
        </w:tc>
        <w:tc>
          <w:tcPr>
            <w:tcW w:w="0" w:type="auto"/>
            <w:shd w:val="clear" w:color="auto" w:fill="auto"/>
            <w:vAlign w:val="center"/>
          </w:tcPr>
          <w:p w14:paraId="7F46C6B6"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594238AA" w14:textId="77777777" w:rsidR="00135317" w:rsidRPr="00135317" w:rsidRDefault="00135317" w:rsidP="00135317">
            <w:pPr>
              <w:jc w:val="center"/>
              <w:rPr>
                <w:color w:val="000000"/>
                <w:sz w:val="18"/>
                <w:szCs w:val="18"/>
              </w:rPr>
            </w:pPr>
            <w:r w:rsidRPr="00135317">
              <w:rPr>
                <w:color w:val="000000"/>
                <w:sz w:val="18"/>
                <w:szCs w:val="18"/>
              </w:rPr>
              <w:t>260.7</w:t>
            </w:r>
          </w:p>
        </w:tc>
        <w:tc>
          <w:tcPr>
            <w:tcW w:w="0" w:type="auto"/>
            <w:shd w:val="clear" w:color="auto" w:fill="auto"/>
            <w:vAlign w:val="center"/>
          </w:tcPr>
          <w:p w14:paraId="5C84B809" w14:textId="77777777" w:rsidR="00135317" w:rsidRPr="00135317" w:rsidRDefault="00135317" w:rsidP="00135317">
            <w:pPr>
              <w:jc w:val="center"/>
              <w:rPr>
                <w:color w:val="000000"/>
                <w:sz w:val="18"/>
                <w:szCs w:val="18"/>
              </w:rPr>
            </w:pPr>
            <w:r w:rsidRPr="00135317">
              <w:rPr>
                <w:color w:val="000000"/>
                <w:sz w:val="18"/>
                <w:szCs w:val="18"/>
              </w:rPr>
              <w:t>260.7</w:t>
            </w:r>
          </w:p>
        </w:tc>
        <w:tc>
          <w:tcPr>
            <w:tcW w:w="0" w:type="auto"/>
            <w:shd w:val="clear" w:color="auto" w:fill="auto"/>
            <w:vAlign w:val="center"/>
          </w:tcPr>
          <w:p w14:paraId="6A9508C9"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727EE6DA" w14:textId="77777777" w:rsidR="00135317" w:rsidRPr="00135317" w:rsidRDefault="00135317" w:rsidP="00135317">
            <w:pPr>
              <w:jc w:val="center"/>
              <w:rPr>
                <w:color w:val="000000"/>
                <w:sz w:val="18"/>
                <w:szCs w:val="18"/>
              </w:rPr>
            </w:pPr>
            <w:r w:rsidRPr="00135317">
              <w:rPr>
                <w:color w:val="000000"/>
                <w:sz w:val="18"/>
                <w:szCs w:val="18"/>
              </w:rPr>
              <w:t>8.9</w:t>
            </w:r>
          </w:p>
        </w:tc>
      </w:tr>
      <w:tr w:rsidR="00135317" w:rsidRPr="00135317" w14:paraId="6C860311" w14:textId="77777777" w:rsidTr="00A17861">
        <w:trPr>
          <w:trHeight w:val="171"/>
          <w:jc w:val="center"/>
        </w:trPr>
        <w:tc>
          <w:tcPr>
            <w:tcW w:w="0" w:type="auto"/>
            <w:shd w:val="clear" w:color="auto" w:fill="auto"/>
            <w:vAlign w:val="center"/>
          </w:tcPr>
          <w:p w14:paraId="6D9A9D02" w14:textId="77777777" w:rsidR="00135317" w:rsidRPr="00135317" w:rsidRDefault="00135317" w:rsidP="00135317">
            <w:pPr>
              <w:jc w:val="center"/>
              <w:rPr>
                <w:color w:val="000000"/>
                <w:sz w:val="18"/>
                <w:szCs w:val="18"/>
              </w:rPr>
            </w:pPr>
            <w:proofErr w:type="spellStart"/>
            <w:r w:rsidRPr="00135317">
              <w:rPr>
                <w:color w:val="000000"/>
                <w:sz w:val="18"/>
                <w:szCs w:val="18"/>
              </w:rPr>
              <w:t>Брекиња</w:t>
            </w:r>
            <w:proofErr w:type="spellEnd"/>
          </w:p>
        </w:tc>
        <w:tc>
          <w:tcPr>
            <w:tcW w:w="0" w:type="auto"/>
            <w:shd w:val="clear" w:color="auto" w:fill="auto"/>
            <w:noWrap/>
            <w:vAlign w:val="center"/>
          </w:tcPr>
          <w:p w14:paraId="5F864FDC" w14:textId="77777777" w:rsidR="00135317" w:rsidRPr="00135317" w:rsidRDefault="00135317" w:rsidP="00135317">
            <w:pPr>
              <w:jc w:val="center"/>
              <w:rPr>
                <w:color w:val="000000"/>
                <w:sz w:val="18"/>
                <w:szCs w:val="18"/>
              </w:rPr>
            </w:pPr>
          </w:p>
        </w:tc>
        <w:tc>
          <w:tcPr>
            <w:tcW w:w="0" w:type="auto"/>
            <w:shd w:val="clear" w:color="auto" w:fill="auto"/>
            <w:vAlign w:val="center"/>
          </w:tcPr>
          <w:p w14:paraId="3EB287C2"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620EF956" w14:textId="77777777" w:rsidR="00135317" w:rsidRPr="00135317" w:rsidRDefault="00135317" w:rsidP="00135317">
            <w:pPr>
              <w:jc w:val="center"/>
              <w:rPr>
                <w:color w:val="000000"/>
                <w:sz w:val="18"/>
                <w:szCs w:val="18"/>
              </w:rPr>
            </w:pPr>
          </w:p>
        </w:tc>
        <w:tc>
          <w:tcPr>
            <w:tcW w:w="0" w:type="auto"/>
            <w:shd w:val="clear" w:color="auto" w:fill="auto"/>
            <w:vAlign w:val="center"/>
          </w:tcPr>
          <w:p w14:paraId="73804C9A"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1C07B386" w14:textId="77777777" w:rsidR="00135317" w:rsidRPr="00135317" w:rsidRDefault="00135317" w:rsidP="00135317">
            <w:pPr>
              <w:jc w:val="center"/>
              <w:rPr>
                <w:color w:val="000000"/>
                <w:sz w:val="18"/>
                <w:szCs w:val="18"/>
              </w:rPr>
            </w:pPr>
            <w:r w:rsidRPr="00135317">
              <w:rPr>
                <w:color w:val="000000"/>
                <w:sz w:val="18"/>
                <w:szCs w:val="18"/>
              </w:rPr>
              <w:t>17.9</w:t>
            </w:r>
          </w:p>
        </w:tc>
        <w:tc>
          <w:tcPr>
            <w:tcW w:w="0" w:type="auto"/>
            <w:shd w:val="clear" w:color="auto" w:fill="auto"/>
            <w:vAlign w:val="center"/>
          </w:tcPr>
          <w:p w14:paraId="6E7ECDA8" w14:textId="77777777" w:rsidR="00135317" w:rsidRPr="00135317" w:rsidRDefault="00135317" w:rsidP="00135317">
            <w:pPr>
              <w:jc w:val="center"/>
              <w:rPr>
                <w:color w:val="000000"/>
                <w:sz w:val="18"/>
                <w:szCs w:val="18"/>
              </w:rPr>
            </w:pPr>
            <w:r w:rsidRPr="00135317">
              <w:rPr>
                <w:color w:val="000000"/>
                <w:sz w:val="18"/>
                <w:szCs w:val="18"/>
              </w:rPr>
              <w:t>17.9</w:t>
            </w:r>
          </w:p>
        </w:tc>
        <w:tc>
          <w:tcPr>
            <w:tcW w:w="0" w:type="auto"/>
            <w:shd w:val="clear" w:color="auto" w:fill="auto"/>
            <w:vAlign w:val="center"/>
          </w:tcPr>
          <w:p w14:paraId="11A485CB"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6FAD759D" w14:textId="77777777" w:rsidR="00135317" w:rsidRPr="00135317" w:rsidRDefault="00135317" w:rsidP="00135317">
            <w:pPr>
              <w:jc w:val="center"/>
              <w:rPr>
                <w:color w:val="000000"/>
                <w:sz w:val="18"/>
                <w:szCs w:val="18"/>
              </w:rPr>
            </w:pPr>
            <w:r w:rsidRPr="00135317">
              <w:rPr>
                <w:color w:val="000000"/>
                <w:sz w:val="18"/>
                <w:szCs w:val="18"/>
              </w:rPr>
              <w:t>0.0</w:t>
            </w:r>
          </w:p>
        </w:tc>
      </w:tr>
      <w:tr w:rsidR="00135317" w:rsidRPr="00135317" w14:paraId="213A2AFF" w14:textId="77777777" w:rsidTr="00A17861">
        <w:trPr>
          <w:trHeight w:val="171"/>
          <w:jc w:val="center"/>
        </w:trPr>
        <w:tc>
          <w:tcPr>
            <w:tcW w:w="0" w:type="auto"/>
            <w:shd w:val="clear" w:color="auto" w:fill="auto"/>
            <w:vAlign w:val="center"/>
          </w:tcPr>
          <w:p w14:paraId="6C3086E7" w14:textId="77777777" w:rsidR="00135317" w:rsidRPr="00135317" w:rsidRDefault="00135317" w:rsidP="00135317">
            <w:pPr>
              <w:jc w:val="center"/>
              <w:rPr>
                <w:color w:val="000000"/>
                <w:sz w:val="18"/>
                <w:szCs w:val="18"/>
              </w:rPr>
            </w:pPr>
            <w:proofErr w:type="spellStart"/>
            <w:r w:rsidRPr="00135317">
              <w:rPr>
                <w:color w:val="000000"/>
                <w:sz w:val="18"/>
                <w:szCs w:val="18"/>
              </w:rPr>
              <w:t>Багрем</w:t>
            </w:r>
            <w:proofErr w:type="spellEnd"/>
          </w:p>
        </w:tc>
        <w:tc>
          <w:tcPr>
            <w:tcW w:w="0" w:type="auto"/>
            <w:shd w:val="clear" w:color="auto" w:fill="auto"/>
            <w:noWrap/>
            <w:vAlign w:val="center"/>
          </w:tcPr>
          <w:p w14:paraId="1CB44322" w14:textId="77777777" w:rsidR="00135317" w:rsidRPr="00135317" w:rsidRDefault="00135317" w:rsidP="00135317">
            <w:pPr>
              <w:jc w:val="center"/>
              <w:rPr>
                <w:color w:val="000000"/>
                <w:sz w:val="18"/>
                <w:szCs w:val="18"/>
              </w:rPr>
            </w:pPr>
          </w:p>
        </w:tc>
        <w:tc>
          <w:tcPr>
            <w:tcW w:w="0" w:type="auto"/>
            <w:shd w:val="clear" w:color="auto" w:fill="auto"/>
            <w:vAlign w:val="center"/>
          </w:tcPr>
          <w:p w14:paraId="4A802287"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30B97135" w14:textId="77777777" w:rsidR="00135317" w:rsidRPr="00135317" w:rsidRDefault="00135317" w:rsidP="00135317">
            <w:pPr>
              <w:jc w:val="center"/>
              <w:rPr>
                <w:color w:val="000000"/>
                <w:sz w:val="18"/>
                <w:szCs w:val="18"/>
              </w:rPr>
            </w:pPr>
          </w:p>
        </w:tc>
        <w:tc>
          <w:tcPr>
            <w:tcW w:w="0" w:type="auto"/>
            <w:shd w:val="clear" w:color="auto" w:fill="auto"/>
            <w:vAlign w:val="center"/>
          </w:tcPr>
          <w:p w14:paraId="5538C1C3"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7D6E48ED" w14:textId="77777777" w:rsidR="00135317" w:rsidRPr="00135317" w:rsidRDefault="00135317" w:rsidP="00135317">
            <w:pPr>
              <w:jc w:val="center"/>
              <w:rPr>
                <w:color w:val="000000"/>
                <w:sz w:val="18"/>
                <w:szCs w:val="18"/>
              </w:rPr>
            </w:pPr>
            <w:r w:rsidRPr="00135317">
              <w:rPr>
                <w:color w:val="000000"/>
                <w:sz w:val="18"/>
                <w:szCs w:val="18"/>
              </w:rPr>
              <w:t>311.2</w:t>
            </w:r>
          </w:p>
        </w:tc>
        <w:tc>
          <w:tcPr>
            <w:tcW w:w="0" w:type="auto"/>
            <w:shd w:val="clear" w:color="auto" w:fill="auto"/>
            <w:vAlign w:val="center"/>
          </w:tcPr>
          <w:p w14:paraId="0AF0AC4E" w14:textId="77777777" w:rsidR="00135317" w:rsidRPr="00135317" w:rsidRDefault="00135317" w:rsidP="00135317">
            <w:pPr>
              <w:jc w:val="center"/>
              <w:rPr>
                <w:color w:val="000000"/>
                <w:sz w:val="18"/>
                <w:szCs w:val="18"/>
              </w:rPr>
            </w:pPr>
            <w:r w:rsidRPr="00135317">
              <w:rPr>
                <w:color w:val="000000"/>
                <w:sz w:val="18"/>
                <w:szCs w:val="18"/>
              </w:rPr>
              <w:t>311.2</w:t>
            </w:r>
          </w:p>
        </w:tc>
        <w:tc>
          <w:tcPr>
            <w:tcW w:w="0" w:type="auto"/>
            <w:shd w:val="clear" w:color="auto" w:fill="auto"/>
            <w:vAlign w:val="center"/>
          </w:tcPr>
          <w:p w14:paraId="4E0ED7B8"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2A768E34" w14:textId="77777777" w:rsidR="00135317" w:rsidRPr="00135317" w:rsidRDefault="00135317" w:rsidP="00135317">
            <w:pPr>
              <w:jc w:val="center"/>
              <w:rPr>
                <w:color w:val="000000"/>
                <w:sz w:val="18"/>
                <w:szCs w:val="18"/>
              </w:rPr>
            </w:pPr>
            <w:r w:rsidRPr="00135317">
              <w:rPr>
                <w:color w:val="000000"/>
                <w:sz w:val="18"/>
                <w:szCs w:val="18"/>
              </w:rPr>
              <w:t>12.7</w:t>
            </w:r>
          </w:p>
        </w:tc>
      </w:tr>
      <w:tr w:rsidR="00135317" w:rsidRPr="00135317" w14:paraId="6C5E79D4" w14:textId="77777777" w:rsidTr="00A17861">
        <w:trPr>
          <w:trHeight w:val="171"/>
          <w:jc w:val="center"/>
        </w:trPr>
        <w:tc>
          <w:tcPr>
            <w:tcW w:w="0" w:type="auto"/>
            <w:shd w:val="clear" w:color="auto" w:fill="auto"/>
            <w:vAlign w:val="center"/>
          </w:tcPr>
          <w:p w14:paraId="4F9044C3" w14:textId="77777777" w:rsidR="00135317" w:rsidRPr="00135317" w:rsidRDefault="00135317" w:rsidP="00135317">
            <w:pPr>
              <w:jc w:val="center"/>
              <w:rPr>
                <w:color w:val="000000"/>
                <w:sz w:val="18"/>
                <w:szCs w:val="18"/>
                <w:lang w:eastAsia="en-US"/>
              </w:rPr>
            </w:pPr>
            <w:proofErr w:type="spellStart"/>
            <w:r w:rsidRPr="00135317">
              <w:rPr>
                <w:color w:val="000000"/>
                <w:sz w:val="18"/>
                <w:szCs w:val="18"/>
              </w:rPr>
              <w:t>Амерички</w:t>
            </w:r>
            <w:proofErr w:type="spellEnd"/>
            <w:r w:rsidRPr="00135317">
              <w:rPr>
                <w:color w:val="000000"/>
                <w:sz w:val="18"/>
                <w:szCs w:val="18"/>
              </w:rPr>
              <w:t xml:space="preserve"> </w:t>
            </w:r>
            <w:proofErr w:type="spellStart"/>
            <w:r w:rsidRPr="00135317">
              <w:rPr>
                <w:color w:val="000000"/>
                <w:sz w:val="18"/>
                <w:szCs w:val="18"/>
              </w:rPr>
              <w:t>јасен</w:t>
            </w:r>
            <w:proofErr w:type="spellEnd"/>
          </w:p>
        </w:tc>
        <w:tc>
          <w:tcPr>
            <w:tcW w:w="0" w:type="auto"/>
            <w:shd w:val="clear" w:color="auto" w:fill="auto"/>
            <w:noWrap/>
            <w:vAlign w:val="center"/>
          </w:tcPr>
          <w:p w14:paraId="6CAADBA8" w14:textId="77777777" w:rsidR="00135317" w:rsidRPr="00135317" w:rsidRDefault="00135317" w:rsidP="00135317">
            <w:pPr>
              <w:jc w:val="center"/>
              <w:rPr>
                <w:color w:val="000000"/>
                <w:sz w:val="18"/>
                <w:szCs w:val="18"/>
              </w:rPr>
            </w:pPr>
          </w:p>
        </w:tc>
        <w:tc>
          <w:tcPr>
            <w:tcW w:w="0" w:type="auto"/>
            <w:shd w:val="clear" w:color="auto" w:fill="auto"/>
            <w:vAlign w:val="center"/>
          </w:tcPr>
          <w:p w14:paraId="71B9AEAB"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7B6ED306" w14:textId="77777777" w:rsidR="00135317" w:rsidRPr="00135317" w:rsidRDefault="00135317" w:rsidP="00135317">
            <w:pPr>
              <w:jc w:val="center"/>
              <w:rPr>
                <w:color w:val="000000"/>
                <w:sz w:val="18"/>
                <w:szCs w:val="18"/>
              </w:rPr>
            </w:pPr>
          </w:p>
        </w:tc>
        <w:tc>
          <w:tcPr>
            <w:tcW w:w="0" w:type="auto"/>
            <w:shd w:val="clear" w:color="auto" w:fill="auto"/>
            <w:vAlign w:val="center"/>
          </w:tcPr>
          <w:p w14:paraId="65A28596"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26EBC7CD" w14:textId="77777777" w:rsidR="00135317" w:rsidRPr="00135317" w:rsidRDefault="00135317" w:rsidP="00135317">
            <w:pPr>
              <w:jc w:val="center"/>
              <w:rPr>
                <w:color w:val="000000"/>
                <w:sz w:val="18"/>
                <w:szCs w:val="18"/>
              </w:rPr>
            </w:pPr>
            <w:r w:rsidRPr="00135317">
              <w:rPr>
                <w:color w:val="000000"/>
                <w:sz w:val="18"/>
                <w:szCs w:val="18"/>
              </w:rPr>
              <w:t>6.1</w:t>
            </w:r>
          </w:p>
        </w:tc>
        <w:tc>
          <w:tcPr>
            <w:tcW w:w="0" w:type="auto"/>
            <w:shd w:val="clear" w:color="auto" w:fill="auto"/>
            <w:vAlign w:val="center"/>
          </w:tcPr>
          <w:p w14:paraId="3E5CC410" w14:textId="77777777" w:rsidR="00135317" w:rsidRPr="00135317" w:rsidRDefault="00135317" w:rsidP="00135317">
            <w:pPr>
              <w:jc w:val="center"/>
              <w:rPr>
                <w:color w:val="000000"/>
                <w:sz w:val="18"/>
                <w:szCs w:val="18"/>
              </w:rPr>
            </w:pPr>
            <w:r w:rsidRPr="00135317">
              <w:rPr>
                <w:color w:val="000000"/>
                <w:sz w:val="18"/>
                <w:szCs w:val="18"/>
              </w:rPr>
              <w:t>6.1</w:t>
            </w:r>
          </w:p>
        </w:tc>
        <w:tc>
          <w:tcPr>
            <w:tcW w:w="0" w:type="auto"/>
            <w:shd w:val="clear" w:color="auto" w:fill="auto"/>
            <w:vAlign w:val="center"/>
          </w:tcPr>
          <w:p w14:paraId="07DA6352" w14:textId="77777777" w:rsidR="00135317" w:rsidRPr="00135317" w:rsidRDefault="00135317" w:rsidP="00135317">
            <w:pPr>
              <w:jc w:val="center"/>
              <w:rPr>
                <w:color w:val="000000"/>
                <w:sz w:val="18"/>
                <w:szCs w:val="18"/>
              </w:rPr>
            </w:pPr>
          </w:p>
        </w:tc>
        <w:tc>
          <w:tcPr>
            <w:tcW w:w="0" w:type="auto"/>
            <w:shd w:val="clear" w:color="auto" w:fill="auto"/>
            <w:noWrap/>
            <w:vAlign w:val="center"/>
          </w:tcPr>
          <w:p w14:paraId="6020FB88" w14:textId="77777777" w:rsidR="00135317" w:rsidRPr="00135317" w:rsidRDefault="00135317" w:rsidP="00135317">
            <w:pPr>
              <w:jc w:val="center"/>
              <w:rPr>
                <w:color w:val="000000"/>
                <w:sz w:val="18"/>
                <w:szCs w:val="18"/>
              </w:rPr>
            </w:pPr>
            <w:r w:rsidRPr="00135317">
              <w:rPr>
                <w:color w:val="000000"/>
                <w:sz w:val="18"/>
                <w:szCs w:val="18"/>
              </w:rPr>
              <w:t>0.0</w:t>
            </w:r>
          </w:p>
        </w:tc>
      </w:tr>
      <w:tr w:rsidR="00135317" w:rsidRPr="00135317" w14:paraId="6133652D" w14:textId="77777777" w:rsidTr="00A17861">
        <w:trPr>
          <w:trHeight w:val="171"/>
          <w:jc w:val="center"/>
        </w:trPr>
        <w:tc>
          <w:tcPr>
            <w:tcW w:w="0" w:type="auto"/>
            <w:shd w:val="clear" w:color="auto" w:fill="auto"/>
            <w:vAlign w:val="center"/>
          </w:tcPr>
          <w:p w14:paraId="7F74A9A8" w14:textId="77777777" w:rsidR="00135317" w:rsidRPr="00135317" w:rsidRDefault="00135317" w:rsidP="00135317">
            <w:pPr>
              <w:jc w:val="center"/>
              <w:rPr>
                <w:color w:val="000000"/>
                <w:sz w:val="18"/>
                <w:szCs w:val="18"/>
                <w:lang w:eastAsia="en-US"/>
              </w:rPr>
            </w:pPr>
            <w:r w:rsidRPr="00135317">
              <w:rPr>
                <w:b/>
                <w:bCs/>
                <w:color w:val="000000"/>
                <w:sz w:val="18"/>
                <w:szCs w:val="18"/>
                <w:lang w:val="sr-Cyrl-RS"/>
              </w:rPr>
              <w:t>Укупно лишћари</w:t>
            </w:r>
          </w:p>
        </w:tc>
        <w:tc>
          <w:tcPr>
            <w:tcW w:w="0" w:type="auto"/>
            <w:shd w:val="clear" w:color="auto" w:fill="auto"/>
            <w:noWrap/>
            <w:vAlign w:val="center"/>
          </w:tcPr>
          <w:p w14:paraId="399D84BF" w14:textId="77777777" w:rsidR="00135317" w:rsidRPr="00135317" w:rsidRDefault="00135317" w:rsidP="00135317">
            <w:pPr>
              <w:jc w:val="center"/>
              <w:rPr>
                <w:b/>
                <w:bCs/>
                <w:color w:val="000000"/>
                <w:sz w:val="18"/>
                <w:szCs w:val="18"/>
              </w:rPr>
            </w:pPr>
            <w:r w:rsidRPr="00135317">
              <w:rPr>
                <w:b/>
                <w:bCs/>
                <w:color w:val="000000"/>
                <w:sz w:val="18"/>
                <w:szCs w:val="18"/>
              </w:rPr>
              <w:t>171649.4</w:t>
            </w:r>
          </w:p>
        </w:tc>
        <w:tc>
          <w:tcPr>
            <w:tcW w:w="0" w:type="auto"/>
            <w:shd w:val="clear" w:color="auto" w:fill="auto"/>
            <w:vAlign w:val="center"/>
          </w:tcPr>
          <w:p w14:paraId="6AFA70D2" w14:textId="77777777" w:rsidR="00135317" w:rsidRPr="00135317" w:rsidRDefault="00135317" w:rsidP="00135317">
            <w:pPr>
              <w:jc w:val="center"/>
              <w:rPr>
                <w:b/>
                <w:bCs/>
                <w:color w:val="000000"/>
                <w:sz w:val="18"/>
                <w:szCs w:val="18"/>
              </w:rPr>
            </w:pPr>
            <w:r w:rsidRPr="00135317">
              <w:rPr>
                <w:b/>
                <w:bCs/>
                <w:color w:val="000000"/>
                <w:sz w:val="18"/>
                <w:szCs w:val="18"/>
              </w:rPr>
              <w:t>5078.2</w:t>
            </w:r>
          </w:p>
        </w:tc>
        <w:tc>
          <w:tcPr>
            <w:tcW w:w="0" w:type="auto"/>
            <w:shd w:val="clear" w:color="auto" w:fill="auto"/>
            <w:noWrap/>
            <w:vAlign w:val="center"/>
          </w:tcPr>
          <w:p w14:paraId="24C71589" w14:textId="77777777" w:rsidR="00135317" w:rsidRPr="00135317" w:rsidRDefault="00135317" w:rsidP="00135317">
            <w:pPr>
              <w:jc w:val="center"/>
              <w:rPr>
                <w:b/>
                <w:bCs/>
                <w:color w:val="000000"/>
                <w:sz w:val="18"/>
                <w:szCs w:val="18"/>
                <w:lang w:eastAsia="en-US"/>
              </w:rPr>
            </w:pPr>
            <w:r w:rsidRPr="00135317">
              <w:rPr>
                <w:b/>
                <w:bCs/>
                <w:color w:val="000000"/>
                <w:sz w:val="18"/>
                <w:szCs w:val="18"/>
              </w:rPr>
              <w:t>31962.7</w:t>
            </w:r>
          </w:p>
        </w:tc>
        <w:tc>
          <w:tcPr>
            <w:tcW w:w="0" w:type="auto"/>
            <w:shd w:val="clear" w:color="auto" w:fill="auto"/>
            <w:vAlign w:val="center"/>
          </w:tcPr>
          <w:p w14:paraId="0491FC52" w14:textId="77777777" w:rsidR="00135317" w:rsidRPr="00135317" w:rsidRDefault="00135317" w:rsidP="00135317">
            <w:pPr>
              <w:jc w:val="center"/>
              <w:rPr>
                <w:b/>
                <w:bCs/>
                <w:color w:val="000000"/>
                <w:sz w:val="18"/>
                <w:szCs w:val="18"/>
              </w:rPr>
            </w:pPr>
            <w:r w:rsidRPr="00135317">
              <w:rPr>
                <w:b/>
                <w:bCs/>
                <w:color w:val="000000"/>
                <w:sz w:val="18"/>
                <w:szCs w:val="18"/>
              </w:rPr>
              <w:t>185390.3</w:t>
            </w:r>
          </w:p>
        </w:tc>
        <w:tc>
          <w:tcPr>
            <w:tcW w:w="0" w:type="auto"/>
            <w:shd w:val="clear" w:color="auto" w:fill="auto"/>
            <w:noWrap/>
            <w:vAlign w:val="center"/>
          </w:tcPr>
          <w:p w14:paraId="6F897734" w14:textId="77777777" w:rsidR="00135317" w:rsidRPr="00135317" w:rsidRDefault="00135317" w:rsidP="00135317">
            <w:pPr>
              <w:jc w:val="center"/>
              <w:rPr>
                <w:b/>
                <w:bCs/>
                <w:color w:val="000000"/>
                <w:sz w:val="18"/>
                <w:szCs w:val="18"/>
              </w:rPr>
            </w:pPr>
            <w:r w:rsidRPr="00135317">
              <w:rPr>
                <w:b/>
                <w:bCs/>
                <w:color w:val="000000"/>
                <w:sz w:val="18"/>
                <w:szCs w:val="18"/>
              </w:rPr>
              <w:t>158415.9</w:t>
            </w:r>
          </w:p>
        </w:tc>
        <w:tc>
          <w:tcPr>
            <w:tcW w:w="0" w:type="auto"/>
            <w:shd w:val="clear" w:color="auto" w:fill="auto"/>
            <w:vAlign w:val="center"/>
          </w:tcPr>
          <w:p w14:paraId="07AF068C" w14:textId="77777777" w:rsidR="00135317" w:rsidRPr="00135317" w:rsidRDefault="00135317" w:rsidP="00135317">
            <w:pPr>
              <w:jc w:val="center"/>
              <w:rPr>
                <w:b/>
                <w:bCs/>
                <w:color w:val="000000"/>
                <w:sz w:val="18"/>
                <w:szCs w:val="18"/>
              </w:rPr>
            </w:pPr>
            <w:r w:rsidRPr="00135317">
              <w:rPr>
                <w:b/>
                <w:bCs/>
                <w:color w:val="000000"/>
                <w:sz w:val="18"/>
                <w:szCs w:val="18"/>
              </w:rPr>
              <w:t>-26974.4</w:t>
            </w:r>
          </w:p>
        </w:tc>
        <w:tc>
          <w:tcPr>
            <w:tcW w:w="0" w:type="auto"/>
            <w:shd w:val="clear" w:color="auto" w:fill="auto"/>
            <w:vAlign w:val="center"/>
          </w:tcPr>
          <w:p w14:paraId="609AD7B0" w14:textId="77777777" w:rsidR="00135317" w:rsidRPr="00135317" w:rsidRDefault="00135317" w:rsidP="00135317">
            <w:pPr>
              <w:jc w:val="center"/>
              <w:rPr>
                <w:b/>
                <w:bCs/>
                <w:color w:val="000000"/>
                <w:sz w:val="18"/>
                <w:szCs w:val="18"/>
              </w:rPr>
            </w:pPr>
            <w:r w:rsidRPr="00135317">
              <w:rPr>
                <w:b/>
                <w:bCs/>
                <w:color w:val="000000"/>
                <w:sz w:val="18"/>
                <w:szCs w:val="18"/>
              </w:rPr>
              <w:t>-14.6</w:t>
            </w:r>
          </w:p>
        </w:tc>
        <w:tc>
          <w:tcPr>
            <w:tcW w:w="0" w:type="auto"/>
            <w:shd w:val="clear" w:color="auto" w:fill="auto"/>
            <w:noWrap/>
            <w:vAlign w:val="center"/>
          </w:tcPr>
          <w:p w14:paraId="2F5168EF" w14:textId="77777777" w:rsidR="00135317" w:rsidRPr="00135317" w:rsidRDefault="00135317" w:rsidP="00135317">
            <w:pPr>
              <w:jc w:val="center"/>
              <w:rPr>
                <w:b/>
                <w:bCs/>
                <w:color w:val="000000"/>
                <w:sz w:val="18"/>
                <w:szCs w:val="18"/>
              </w:rPr>
            </w:pPr>
            <w:r w:rsidRPr="00135317">
              <w:rPr>
                <w:b/>
                <w:bCs/>
                <w:color w:val="000000"/>
                <w:sz w:val="18"/>
                <w:szCs w:val="18"/>
              </w:rPr>
              <w:t>4559.0</w:t>
            </w:r>
          </w:p>
        </w:tc>
      </w:tr>
      <w:tr w:rsidR="00135317" w:rsidRPr="00135317" w14:paraId="1B6CFB55" w14:textId="77777777" w:rsidTr="00A17861">
        <w:trPr>
          <w:trHeight w:val="171"/>
          <w:jc w:val="center"/>
        </w:trPr>
        <w:tc>
          <w:tcPr>
            <w:tcW w:w="0" w:type="auto"/>
            <w:shd w:val="clear" w:color="auto" w:fill="auto"/>
            <w:vAlign w:val="center"/>
          </w:tcPr>
          <w:p w14:paraId="0BBD4CB6" w14:textId="77777777" w:rsidR="00135317" w:rsidRPr="00135317" w:rsidRDefault="00135317" w:rsidP="00135317">
            <w:pPr>
              <w:jc w:val="center"/>
              <w:rPr>
                <w:color w:val="000000"/>
                <w:sz w:val="18"/>
                <w:szCs w:val="18"/>
                <w:lang w:eastAsia="en-US"/>
              </w:rPr>
            </w:pPr>
            <w:proofErr w:type="spellStart"/>
            <w:r w:rsidRPr="00135317">
              <w:rPr>
                <w:color w:val="000000"/>
                <w:sz w:val="18"/>
                <w:szCs w:val="18"/>
              </w:rPr>
              <w:t>Јела</w:t>
            </w:r>
            <w:proofErr w:type="spellEnd"/>
          </w:p>
        </w:tc>
        <w:tc>
          <w:tcPr>
            <w:tcW w:w="0" w:type="auto"/>
            <w:shd w:val="clear" w:color="auto" w:fill="auto"/>
            <w:noWrap/>
            <w:vAlign w:val="center"/>
          </w:tcPr>
          <w:p w14:paraId="7834A207" w14:textId="77777777" w:rsidR="00135317" w:rsidRPr="00135317" w:rsidRDefault="00135317" w:rsidP="00135317">
            <w:pPr>
              <w:jc w:val="center"/>
              <w:rPr>
                <w:color w:val="000000"/>
                <w:sz w:val="18"/>
                <w:szCs w:val="18"/>
              </w:rPr>
            </w:pPr>
            <w:r w:rsidRPr="00135317">
              <w:rPr>
                <w:color w:val="000000"/>
                <w:sz w:val="18"/>
                <w:szCs w:val="18"/>
              </w:rPr>
              <w:t>349.3</w:t>
            </w:r>
          </w:p>
        </w:tc>
        <w:tc>
          <w:tcPr>
            <w:tcW w:w="0" w:type="auto"/>
            <w:shd w:val="clear" w:color="auto" w:fill="auto"/>
            <w:vAlign w:val="center"/>
          </w:tcPr>
          <w:p w14:paraId="1638E46D" w14:textId="77777777" w:rsidR="00135317" w:rsidRPr="00135317" w:rsidRDefault="00135317" w:rsidP="00135317">
            <w:pPr>
              <w:jc w:val="center"/>
              <w:rPr>
                <w:color w:val="000000"/>
                <w:sz w:val="18"/>
                <w:szCs w:val="18"/>
              </w:rPr>
            </w:pPr>
            <w:r w:rsidRPr="00135317">
              <w:rPr>
                <w:color w:val="000000"/>
                <w:sz w:val="18"/>
                <w:szCs w:val="18"/>
              </w:rPr>
              <w:t>11.8</w:t>
            </w:r>
          </w:p>
        </w:tc>
        <w:tc>
          <w:tcPr>
            <w:tcW w:w="0" w:type="auto"/>
            <w:shd w:val="clear" w:color="auto" w:fill="auto"/>
            <w:noWrap/>
            <w:vAlign w:val="center"/>
          </w:tcPr>
          <w:p w14:paraId="1F9FE312" w14:textId="77777777" w:rsidR="00135317" w:rsidRPr="00135317" w:rsidRDefault="00135317" w:rsidP="00135317">
            <w:pPr>
              <w:jc w:val="center"/>
              <w:rPr>
                <w:color w:val="000000"/>
                <w:sz w:val="18"/>
                <w:szCs w:val="18"/>
                <w:lang w:eastAsia="en-US"/>
              </w:rPr>
            </w:pPr>
            <w:r w:rsidRPr="00135317">
              <w:rPr>
                <w:color w:val="000000"/>
                <w:sz w:val="18"/>
                <w:szCs w:val="18"/>
              </w:rPr>
              <w:t>228.0</w:t>
            </w:r>
          </w:p>
        </w:tc>
        <w:tc>
          <w:tcPr>
            <w:tcW w:w="0" w:type="auto"/>
            <w:shd w:val="clear" w:color="auto" w:fill="auto"/>
            <w:vAlign w:val="center"/>
          </w:tcPr>
          <w:p w14:paraId="53D6E93A" w14:textId="77777777" w:rsidR="00135317" w:rsidRPr="00135317" w:rsidRDefault="00135317" w:rsidP="00135317">
            <w:pPr>
              <w:jc w:val="center"/>
              <w:rPr>
                <w:color w:val="000000"/>
                <w:sz w:val="18"/>
                <w:szCs w:val="18"/>
              </w:rPr>
            </w:pPr>
            <w:r w:rsidRPr="00135317">
              <w:rPr>
                <w:color w:val="000000"/>
                <w:sz w:val="18"/>
                <w:szCs w:val="18"/>
              </w:rPr>
              <w:t>227.9</w:t>
            </w:r>
          </w:p>
        </w:tc>
        <w:tc>
          <w:tcPr>
            <w:tcW w:w="0" w:type="auto"/>
            <w:shd w:val="clear" w:color="auto" w:fill="auto"/>
            <w:noWrap/>
            <w:vAlign w:val="center"/>
          </w:tcPr>
          <w:p w14:paraId="76BE3F0B" w14:textId="77777777" w:rsidR="00135317" w:rsidRPr="00135317" w:rsidRDefault="00135317" w:rsidP="00135317">
            <w:pPr>
              <w:jc w:val="center"/>
              <w:rPr>
                <w:color w:val="000000"/>
                <w:sz w:val="18"/>
                <w:szCs w:val="18"/>
              </w:rPr>
            </w:pPr>
            <w:r w:rsidRPr="00135317">
              <w:rPr>
                <w:color w:val="000000"/>
                <w:sz w:val="18"/>
                <w:szCs w:val="18"/>
              </w:rPr>
              <w:t>3863.2</w:t>
            </w:r>
          </w:p>
        </w:tc>
        <w:tc>
          <w:tcPr>
            <w:tcW w:w="0" w:type="auto"/>
            <w:shd w:val="clear" w:color="auto" w:fill="auto"/>
            <w:vAlign w:val="center"/>
          </w:tcPr>
          <w:p w14:paraId="7B857530" w14:textId="77777777" w:rsidR="00135317" w:rsidRPr="00135317" w:rsidRDefault="00135317" w:rsidP="00135317">
            <w:pPr>
              <w:jc w:val="center"/>
              <w:rPr>
                <w:color w:val="000000"/>
                <w:sz w:val="18"/>
                <w:szCs w:val="18"/>
              </w:rPr>
            </w:pPr>
            <w:r w:rsidRPr="00135317">
              <w:rPr>
                <w:color w:val="000000"/>
                <w:sz w:val="18"/>
                <w:szCs w:val="18"/>
              </w:rPr>
              <w:t>3635.3</w:t>
            </w:r>
          </w:p>
        </w:tc>
        <w:tc>
          <w:tcPr>
            <w:tcW w:w="0" w:type="auto"/>
            <w:shd w:val="clear" w:color="auto" w:fill="auto"/>
            <w:vAlign w:val="center"/>
          </w:tcPr>
          <w:p w14:paraId="49EDBDBB" w14:textId="77777777" w:rsidR="00135317" w:rsidRPr="00135317" w:rsidRDefault="00135317" w:rsidP="00135317">
            <w:pPr>
              <w:jc w:val="center"/>
              <w:rPr>
                <w:color w:val="000000"/>
                <w:sz w:val="18"/>
                <w:szCs w:val="18"/>
              </w:rPr>
            </w:pPr>
            <w:r w:rsidRPr="00135317">
              <w:rPr>
                <w:color w:val="000000"/>
                <w:sz w:val="18"/>
                <w:szCs w:val="18"/>
              </w:rPr>
              <w:t>1594.9</w:t>
            </w:r>
          </w:p>
        </w:tc>
        <w:tc>
          <w:tcPr>
            <w:tcW w:w="0" w:type="auto"/>
            <w:shd w:val="clear" w:color="auto" w:fill="auto"/>
            <w:noWrap/>
            <w:vAlign w:val="center"/>
          </w:tcPr>
          <w:p w14:paraId="40947C2F" w14:textId="77777777" w:rsidR="00135317" w:rsidRPr="00135317" w:rsidRDefault="00135317" w:rsidP="00135317">
            <w:pPr>
              <w:jc w:val="center"/>
              <w:rPr>
                <w:color w:val="000000"/>
                <w:sz w:val="18"/>
                <w:szCs w:val="18"/>
              </w:rPr>
            </w:pPr>
            <w:r w:rsidRPr="00135317">
              <w:rPr>
                <w:color w:val="000000"/>
                <w:sz w:val="18"/>
                <w:szCs w:val="18"/>
              </w:rPr>
              <w:t>112.2</w:t>
            </w:r>
          </w:p>
        </w:tc>
      </w:tr>
      <w:tr w:rsidR="00135317" w:rsidRPr="00135317" w14:paraId="272ADB6F" w14:textId="77777777" w:rsidTr="00A17861">
        <w:trPr>
          <w:trHeight w:val="171"/>
          <w:jc w:val="center"/>
        </w:trPr>
        <w:tc>
          <w:tcPr>
            <w:tcW w:w="0" w:type="auto"/>
            <w:shd w:val="clear" w:color="auto" w:fill="auto"/>
            <w:vAlign w:val="center"/>
          </w:tcPr>
          <w:p w14:paraId="3EF2A0B4" w14:textId="77777777" w:rsidR="00135317" w:rsidRPr="00135317" w:rsidRDefault="00135317" w:rsidP="00135317">
            <w:pPr>
              <w:jc w:val="center"/>
              <w:rPr>
                <w:color w:val="000000"/>
                <w:sz w:val="18"/>
                <w:szCs w:val="18"/>
                <w:lang w:eastAsia="en-US"/>
              </w:rPr>
            </w:pPr>
            <w:proofErr w:type="spellStart"/>
            <w:r w:rsidRPr="00135317">
              <w:rPr>
                <w:color w:val="000000"/>
                <w:sz w:val="18"/>
                <w:szCs w:val="18"/>
              </w:rPr>
              <w:t>Смрча</w:t>
            </w:r>
            <w:proofErr w:type="spellEnd"/>
          </w:p>
        </w:tc>
        <w:tc>
          <w:tcPr>
            <w:tcW w:w="0" w:type="auto"/>
            <w:shd w:val="clear" w:color="auto" w:fill="auto"/>
            <w:noWrap/>
            <w:vAlign w:val="center"/>
          </w:tcPr>
          <w:p w14:paraId="7D0BF566" w14:textId="77777777" w:rsidR="00135317" w:rsidRPr="00135317" w:rsidRDefault="00135317" w:rsidP="00135317">
            <w:pPr>
              <w:jc w:val="center"/>
              <w:rPr>
                <w:color w:val="000000"/>
                <w:sz w:val="18"/>
                <w:szCs w:val="18"/>
              </w:rPr>
            </w:pPr>
            <w:r w:rsidRPr="00135317">
              <w:rPr>
                <w:color w:val="000000"/>
                <w:sz w:val="18"/>
                <w:szCs w:val="18"/>
              </w:rPr>
              <w:t>11969.5</w:t>
            </w:r>
          </w:p>
        </w:tc>
        <w:tc>
          <w:tcPr>
            <w:tcW w:w="0" w:type="auto"/>
            <w:shd w:val="clear" w:color="auto" w:fill="auto"/>
            <w:vAlign w:val="center"/>
          </w:tcPr>
          <w:p w14:paraId="4ED24C5B" w14:textId="77777777" w:rsidR="00135317" w:rsidRPr="00135317" w:rsidRDefault="00135317" w:rsidP="00135317">
            <w:pPr>
              <w:jc w:val="center"/>
              <w:rPr>
                <w:color w:val="000000"/>
                <w:sz w:val="18"/>
                <w:szCs w:val="18"/>
              </w:rPr>
            </w:pPr>
            <w:r w:rsidRPr="00135317">
              <w:rPr>
                <w:color w:val="000000"/>
                <w:sz w:val="18"/>
                <w:szCs w:val="18"/>
              </w:rPr>
              <w:t>480.9</w:t>
            </w:r>
          </w:p>
        </w:tc>
        <w:tc>
          <w:tcPr>
            <w:tcW w:w="0" w:type="auto"/>
            <w:shd w:val="clear" w:color="auto" w:fill="auto"/>
            <w:noWrap/>
            <w:vAlign w:val="center"/>
          </w:tcPr>
          <w:p w14:paraId="74C81419" w14:textId="77777777" w:rsidR="00135317" w:rsidRPr="00135317" w:rsidRDefault="00135317" w:rsidP="00135317">
            <w:pPr>
              <w:jc w:val="center"/>
              <w:rPr>
                <w:color w:val="000000"/>
                <w:sz w:val="18"/>
                <w:szCs w:val="18"/>
                <w:lang w:eastAsia="en-US"/>
              </w:rPr>
            </w:pPr>
            <w:r w:rsidRPr="00135317">
              <w:rPr>
                <w:color w:val="000000"/>
                <w:sz w:val="18"/>
                <w:szCs w:val="18"/>
              </w:rPr>
              <w:t>5906.1</w:t>
            </w:r>
          </w:p>
        </w:tc>
        <w:tc>
          <w:tcPr>
            <w:tcW w:w="0" w:type="auto"/>
            <w:shd w:val="clear" w:color="auto" w:fill="auto"/>
            <w:vAlign w:val="center"/>
          </w:tcPr>
          <w:p w14:paraId="3AB80981" w14:textId="77777777" w:rsidR="00135317" w:rsidRPr="00135317" w:rsidRDefault="00135317" w:rsidP="00135317">
            <w:pPr>
              <w:jc w:val="center"/>
              <w:rPr>
                <w:color w:val="000000"/>
                <w:sz w:val="18"/>
                <w:szCs w:val="18"/>
              </w:rPr>
            </w:pPr>
            <w:r w:rsidRPr="00135317">
              <w:rPr>
                <w:color w:val="000000"/>
                <w:sz w:val="18"/>
                <w:szCs w:val="18"/>
              </w:rPr>
              <w:t>10391.3</w:t>
            </w:r>
          </w:p>
        </w:tc>
        <w:tc>
          <w:tcPr>
            <w:tcW w:w="0" w:type="auto"/>
            <w:shd w:val="clear" w:color="auto" w:fill="auto"/>
            <w:noWrap/>
            <w:vAlign w:val="center"/>
          </w:tcPr>
          <w:p w14:paraId="41516E9C" w14:textId="77777777" w:rsidR="00135317" w:rsidRPr="00135317" w:rsidRDefault="00135317" w:rsidP="00135317">
            <w:pPr>
              <w:jc w:val="center"/>
              <w:rPr>
                <w:color w:val="000000"/>
                <w:sz w:val="18"/>
                <w:szCs w:val="18"/>
              </w:rPr>
            </w:pPr>
            <w:r w:rsidRPr="00135317">
              <w:rPr>
                <w:color w:val="000000"/>
                <w:sz w:val="18"/>
                <w:szCs w:val="18"/>
              </w:rPr>
              <w:t>18940.4</w:t>
            </w:r>
          </w:p>
        </w:tc>
        <w:tc>
          <w:tcPr>
            <w:tcW w:w="0" w:type="auto"/>
            <w:shd w:val="clear" w:color="auto" w:fill="auto"/>
            <w:vAlign w:val="center"/>
          </w:tcPr>
          <w:p w14:paraId="6C0D1ADB" w14:textId="77777777" w:rsidR="00135317" w:rsidRPr="00135317" w:rsidRDefault="00135317" w:rsidP="00135317">
            <w:pPr>
              <w:jc w:val="center"/>
              <w:rPr>
                <w:color w:val="000000"/>
                <w:sz w:val="18"/>
                <w:szCs w:val="18"/>
              </w:rPr>
            </w:pPr>
            <w:r w:rsidRPr="00135317">
              <w:rPr>
                <w:color w:val="000000"/>
                <w:sz w:val="18"/>
                <w:szCs w:val="18"/>
              </w:rPr>
              <w:t>8549.1</w:t>
            </w:r>
          </w:p>
        </w:tc>
        <w:tc>
          <w:tcPr>
            <w:tcW w:w="0" w:type="auto"/>
            <w:shd w:val="clear" w:color="auto" w:fill="auto"/>
            <w:vAlign w:val="center"/>
          </w:tcPr>
          <w:p w14:paraId="4DCC28A3" w14:textId="77777777" w:rsidR="00135317" w:rsidRPr="00135317" w:rsidRDefault="00135317" w:rsidP="00135317">
            <w:pPr>
              <w:jc w:val="center"/>
              <w:rPr>
                <w:color w:val="000000"/>
                <w:sz w:val="18"/>
                <w:szCs w:val="18"/>
              </w:rPr>
            </w:pPr>
            <w:r w:rsidRPr="00135317">
              <w:rPr>
                <w:color w:val="000000"/>
                <w:sz w:val="18"/>
                <w:szCs w:val="18"/>
              </w:rPr>
              <w:t>82.3</w:t>
            </w:r>
          </w:p>
        </w:tc>
        <w:tc>
          <w:tcPr>
            <w:tcW w:w="0" w:type="auto"/>
            <w:shd w:val="clear" w:color="auto" w:fill="auto"/>
            <w:noWrap/>
            <w:vAlign w:val="center"/>
          </w:tcPr>
          <w:p w14:paraId="2C3FD067" w14:textId="77777777" w:rsidR="00135317" w:rsidRPr="00135317" w:rsidRDefault="00135317" w:rsidP="00135317">
            <w:pPr>
              <w:jc w:val="center"/>
              <w:rPr>
                <w:color w:val="000000"/>
                <w:sz w:val="18"/>
                <w:szCs w:val="18"/>
              </w:rPr>
            </w:pPr>
            <w:r w:rsidRPr="00135317">
              <w:rPr>
                <w:color w:val="000000"/>
                <w:sz w:val="18"/>
                <w:szCs w:val="18"/>
              </w:rPr>
              <w:t>684.6</w:t>
            </w:r>
          </w:p>
        </w:tc>
      </w:tr>
      <w:tr w:rsidR="00135317" w:rsidRPr="00135317" w14:paraId="37712229" w14:textId="77777777" w:rsidTr="00A17861">
        <w:trPr>
          <w:trHeight w:val="171"/>
          <w:jc w:val="center"/>
        </w:trPr>
        <w:tc>
          <w:tcPr>
            <w:tcW w:w="0" w:type="auto"/>
            <w:shd w:val="clear" w:color="auto" w:fill="auto"/>
            <w:vAlign w:val="center"/>
          </w:tcPr>
          <w:p w14:paraId="3230E6E6" w14:textId="77777777" w:rsidR="00135317" w:rsidRPr="00135317" w:rsidRDefault="00135317" w:rsidP="00135317">
            <w:pPr>
              <w:jc w:val="center"/>
              <w:rPr>
                <w:color w:val="000000"/>
                <w:sz w:val="18"/>
                <w:szCs w:val="18"/>
                <w:lang w:eastAsia="en-US"/>
              </w:rPr>
            </w:pPr>
            <w:proofErr w:type="spellStart"/>
            <w:r w:rsidRPr="00135317">
              <w:rPr>
                <w:color w:val="000000"/>
                <w:sz w:val="18"/>
                <w:szCs w:val="18"/>
              </w:rPr>
              <w:t>Црни</w:t>
            </w:r>
            <w:proofErr w:type="spellEnd"/>
            <w:r w:rsidRPr="00135317">
              <w:rPr>
                <w:color w:val="000000"/>
                <w:sz w:val="18"/>
                <w:szCs w:val="18"/>
              </w:rPr>
              <w:t xml:space="preserve"> </w:t>
            </w:r>
            <w:proofErr w:type="spellStart"/>
            <w:r w:rsidRPr="00135317">
              <w:rPr>
                <w:color w:val="000000"/>
                <w:sz w:val="18"/>
                <w:szCs w:val="18"/>
              </w:rPr>
              <w:t>бор</w:t>
            </w:r>
            <w:proofErr w:type="spellEnd"/>
          </w:p>
        </w:tc>
        <w:tc>
          <w:tcPr>
            <w:tcW w:w="0" w:type="auto"/>
            <w:shd w:val="clear" w:color="auto" w:fill="auto"/>
            <w:noWrap/>
            <w:vAlign w:val="center"/>
          </w:tcPr>
          <w:p w14:paraId="1916DA87" w14:textId="77777777" w:rsidR="00135317" w:rsidRPr="00135317" w:rsidRDefault="00135317" w:rsidP="00135317">
            <w:pPr>
              <w:jc w:val="center"/>
              <w:rPr>
                <w:color w:val="000000"/>
                <w:sz w:val="18"/>
                <w:szCs w:val="18"/>
              </w:rPr>
            </w:pPr>
            <w:r w:rsidRPr="00135317">
              <w:rPr>
                <w:color w:val="000000"/>
                <w:sz w:val="18"/>
                <w:szCs w:val="18"/>
              </w:rPr>
              <w:t>18389.9</w:t>
            </w:r>
          </w:p>
        </w:tc>
        <w:tc>
          <w:tcPr>
            <w:tcW w:w="0" w:type="auto"/>
            <w:shd w:val="clear" w:color="auto" w:fill="auto"/>
            <w:vAlign w:val="center"/>
          </w:tcPr>
          <w:p w14:paraId="1CCA1FC6" w14:textId="77777777" w:rsidR="00135317" w:rsidRPr="00135317" w:rsidRDefault="00135317" w:rsidP="00135317">
            <w:pPr>
              <w:jc w:val="center"/>
              <w:rPr>
                <w:color w:val="000000"/>
                <w:sz w:val="18"/>
                <w:szCs w:val="18"/>
              </w:rPr>
            </w:pPr>
            <w:r w:rsidRPr="00135317">
              <w:rPr>
                <w:color w:val="000000"/>
                <w:sz w:val="18"/>
                <w:szCs w:val="18"/>
              </w:rPr>
              <w:t>980.8</w:t>
            </w:r>
          </w:p>
        </w:tc>
        <w:tc>
          <w:tcPr>
            <w:tcW w:w="0" w:type="auto"/>
            <w:shd w:val="clear" w:color="auto" w:fill="auto"/>
            <w:noWrap/>
            <w:vAlign w:val="center"/>
          </w:tcPr>
          <w:p w14:paraId="1131A149" w14:textId="77777777" w:rsidR="00135317" w:rsidRPr="00135317" w:rsidRDefault="00135317" w:rsidP="00135317">
            <w:pPr>
              <w:jc w:val="center"/>
              <w:rPr>
                <w:color w:val="000000"/>
                <w:sz w:val="18"/>
                <w:szCs w:val="18"/>
                <w:lang w:eastAsia="en-US"/>
              </w:rPr>
            </w:pPr>
            <w:r w:rsidRPr="00135317">
              <w:rPr>
                <w:color w:val="000000"/>
                <w:sz w:val="18"/>
                <w:szCs w:val="18"/>
              </w:rPr>
              <w:t>2762.9</w:t>
            </w:r>
          </w:p>
        </w:tc>
        <w:tc>
          <w:tcPr>
            <w:tcW w:w="0" w:type="auto"/>
            <w:shd w:val="clear" w:color="auto" w:fill="auto"/>
            <w:vAlign w:val="center"/>
          </w:tcPr>
          <w:p w14:paraId="38052365" w14:textId="77777777" w:rsidR="00135317" w:rsidRPr="00135317" w:rsidRDefault="00135317" w:rsidP="00135317">
            <w:pPr>
              <w:jc w:val="center"/>
              <w:rPr>
                <w:color w:val="000000"/>
                <w:sz w:val="18"/>
                <w:szCs w:val="18"/>
              </w:rPr>
            </w:pPr>
            <w:r w:rsidRPr="00135317">
              <w:rPr>
                <w:color w:val="000000"/>
                <w:sz w:val="18"/>
                <w:szCs w:val="18"/>
              </w:rPr>
              <w:t>24454.5</w:t>
            </w:r>
          </w:p>
        </w:tc>
        <w:tc>
          <w:tcPr>
            <w:tcW w:w="0" w:type="auto"/>
            <w:shd w:val="clear" w:color="auto" w:fill="auto"/>
            <w:noWrap/>
            <w:vAlign w:val="center"/>
          </w:tcPr>
          <w:p w14:paraId="382BA42C" w14:textId="77777777" w:rsidR="00135317" w:rsidRPr="00135317" w:rsidRDefault="00135317" w:rsidP="00135317">
            <w:pPr>
              <w:jc w:val="center"/>
              <w:rPr>
                <w:color w:val="000000"/>
                <w:sz w:val="18"/>
                <w:szCs w:val="18"/>
              </w:rPr>
            </w:pPr>
            <w:r w:rsidRPr="00135317">
              <w:rPr>
                <w:color w:val="000000"/>
                <w:sz w:val="18"/>
                <w:szCs w:val="18"/>
              </w:rPr>
              <w:t>22847.4</w:t>
            </w:r>
          </w:p>
        </w:tc>
        <w:tc>
          <w:tcPr>
            <w:tcW w:w="0" w:type="auto"/>
            <w:shd w:val="clear" w:color="auto" w:fill="auto"/>
            <w:vAlign w:val="center"/>
          </w:tcPr>
          <w:p w14:paraId="7D45F496" w14:textId="77777777" w:rsidR="00135317" w:rsidRPr="00135317" w:rsidRDefault="00135317" w:rsidP="00135317">
            <w:pPr>
              <w:jc w:val="center"/>
              <w:rPr>
                <w:color w:val="000000"/>
                <w:sz w:val="18"/>
                <w:szCs w:val="18"/>
              </w:rPr>
            </w:pPr>
            <w:r w:rsidRPr="00135317">
              <w:rPr>
                <w:color w:val="000000"/>
                <w:sz w:val="18"/>
                <w:szCs w:val="18"/>
              </w:rPr>
              <w:t>-1607.1</w:t>
            </w:r>
          </w:p>
        </w:tc>
        <w:tc>
          <w:tcPr>
            <w:tcW w:w="0" w:type="auto"/>
            <w:shd w:val="clear" w:color="auto" w:fill="auto"/>
            <w:vAlign w:val="center"/>
          </w:tcPr>
          <w:p w14:paraId="7FC51F11" w14:textId="77777777" w:rsidR="00135317" w:rsidRPr="00135317" w:rsidRDefault="00135317" w:rsidP="00135317">
            <w:pPr>
              <w:jc w:val="center"/>
              <w:rPr>
                <w:color w:val="000000"/>
                <w:sz w:val="18"/>
                <w:szCs w:val="18"/>
              </w:rPr>
            </w:pPr>
            <w:r w:rsidRPr="00135317">
              <w:rPr>
                <w:color w:val="000000"/>
                <w:sz w:val="18"/>
                <w:szCs w:val="18"/>
              </w:rPr>
              <w:t>-6.6</w:t>
            </w:r>
          </w:p>
        </w:tc>
        <w:tc>
          <w:tcPr>
            <w:tcW w:w="0" w:type="auto"/>
            <w:shd w:val="clear" w:color="auto" w:fill="auto"/>
            <w:noWrap/>
            <w:vAlign w:val="center"/>
          </w:tcPr>
          <w:p w14:paraId="4845C3B0" w14:textId="77777777" w:rsidR="00135317" w:rsidRPr="00135317" w:rsidRDefault="00135317" w:rsidP="00135317">
            <w:pPr>
              <w:jc w:val="center"/>
              <w:rPr>
                <w:color w:val="000000"/>
                <w:sz w:val="18"/>
                <w:szCs w:val="18"/>
              </w:rPr>
            </w:pPr>
            <w:r w:rsidRPr="00135317">
              <w:rPr>
                <w:color w:val="000000"/>
                <w:sz w:val="18"/>
                <w:szCs w:val="18"/>
              </w:rPr>
              <w:t>1024.4</w:t>
            </w:r>
          </w:p>
        </w:tc>
      </w:tr>
      <w:tr w:rsidR="00135317" w:rsidRPr="00135317" w14:paraId="2AA0BAE2" w14:textId="77777777" w:rsidTr="00A17861">
        <w:trPr>
          <w:trHeight w:val="171"/>
          <w:jc w:val="center"/>
        </w:trPr>
        <w:tc>
          <w:tcPr>
            <w:tcW w:w="0" w:type="auto"/>
            <w:shd w:val="clear" w:color="auto" w:fill="auto"/>
            <w:vAlign w:val="center"/>
          </w:tcPr>
          <w:p w14:paraId="0A3855F7" w14:textId="77777777" w:rsidR="00135317" w:rsidRPr="00135317" w:rsidRDefault="00135317" w:rsidP="00135317">
            <w:pPr>
              <w:jc w:val="center"/>
              <w:rPr>
                <w:color w:val="000000"/>
                <w:sz w:val="18"/>
                <w:szCs w:val="18"/>
                <w:lang w:eastAsia="en-US"/>
              </w:rPr>
            </w:pPr>
            <w:proofErr w:type="spellStart"/>
            <w:r w:rsidRPr="00135317">
              <w:rPr>
                <w:color w:val="000000"/>
                <w:sz w:val="18"/>
                <w:szCs w:val="18"/>
              </w:rPr>
              <w:t>Бели</w:t>
            </w:r>
            <w:proofErr w:type="spellEnd"/>
            <w:r w:rsidRPr="00135317">
              <w:rPr>
                <w:color w:val="000000"/>
                <w:sz w:val="18"/>
                <w:szCs w:val="18"/>
              </w:rPr>
              <w:t xml:space="preserve"> </w:t>
            </w:r>
            <w:proofErr w:type="spellStart"/>
            <w:r w:rsidRPr="00135317">
              <w:rPr>
                <w:color w:val="000000"/>
                <w:sz w:val="18"/>
                <w:szCs w:val="18"/>
              </w:rPr>
              <w:t>бор</w:t>
            </w:r>
            <w:proofErr w:type="spellEnd"/>
          </w:p>
        </w:tc>
        <w:tc>
          <w:tcPr>
            <w:tcW w:w="0" w:type="auto"/>
            <w:shd w:val="clear" w:color="auto" w:fill="auto"/>
            <w:noWrap/>
            <w:vAlign w:val="center"/>
          </w:tcPr>
          <w:p w14:paraId="2E469AC1" w14:textId="77777777" w:rsidR="00135317" w:rsidRPr="00135317" w:rsidRDefault="00135317" w:rsidP="00135317">
            <w:pPr>
              <w:jc w:val="center"/>
              <w:rPr>
                <w:color w:val="000000"/>
                <w:sz w:val="18"/>
                <w:szCs w:val="18"/>
              </w:rPr>
            </w:pPr>
            <w:r w:rsidRPr="00135317">
              <w:rPr>
                <w:color w:val="000000"/>
                <w:sz w:val="18"/>
                <w:szCs w:val="18"/>
              </w:rPr>
              <w:t>6278.8</w:t>
            </w:r>
          </w:p>
        </w:tc>
        <w:tc>
          <w:tcPr>
            <w:tcW w:w="0" w:type="auto"/>
            <w:shd w:val="clear" w:color="auto" w:fill="auto"/>
            <w:vAlign w:val="center"/>
          </w:tcPr>
          <w:p w14:paraId="65ABB687" w14:textId="77777777" w:rsidR="00135317" w:rsidRPr="00135317" w:rsidRDefault="00135317" w:rsidP="00135317">
            <w:pPr>
              <w:jc w:val="center"/>
              <w:rPr>
                <w:color w:val="000000"/>
                <w:sz w:val="18"/>
                <w:szCs w:val="18"/>
              </w:rPr>
            </w:pPr>
            <w:r w:rsidRPr="00135317">
              <w:rPr>
                <w:color w:val="000000"/>
                <w:sz w:val="18"/>
                <w:szCs w:val="18"/>
              </w:rPr>
              <w:t>306.7</w:t>
            </w:r>
          </w:p>
        </w:tc>
        <w:tc>
          <w:tcPr>
            <w:tcW w:w="0" w:type="auto"/>
            <w:shd w:val="clear" w:color="auto" w:fill="auto"/>
            <w:noWrap/>
            <w:vAlign w:val="center"/>
          </w:tcPr>
          <w:p w14:paraId="07863FC6" w14:textId="77777777" w:rsidR="00135317" w:rsidRPr="00135317" w:rsidRDefault="00135317" w:rsidP="00135317">
            <w:pPr>
              <w:jc w:val="center"/>
              <w:rPr>
                <w:color w:val="000000"/>
                <w:sz w:val="18"/>
                <w:szCs w:val="18"/>
                <w:lang w:eastAsia="en-US"/>
              </w:rPr>
            </w:pPr>
            <w:r w:rsidRPr="00135317">
              <w:rPr>
                <w:color w:val="000000"/>
                <w:sz w:val="18"/>
                <w:szCs w:val="18"/>
              </w:rPr>
              <w:t>856.0</w:t>
            </w:r>
          </w:p>
        </w:tc>
        <w:tc>
          <w:tcPr>
            <w:tcW w:w="0" w:type="auto"/>
            <w:shd w:val="clear" w:color="auto" w:fill="auto"/>
            <w:vAlign w:val="center"/>
          </w:tcPr>
          <w:p w14:paraId="44494388" w14:textId="77777777" w:rsidR="00135317" w:rsidRPr="00135317" w:rsidRDefault="00135317" w:rsidP="00135317">
            <w:pPr>
              <w:jc w:val="center"/>
              <w:rPr>
                <w:color w:val="000000"/>
                <w:sz w:val="18"/>
                <w:szCs w:val="18"/>
              </w:rPr>
            </w:pPr>
            <w:r w:rsidRPr="00135317">
              <w:rPr>
                <w:color w:val="000000"/>
                <w:sz w:val="18"/>
                <w:szCs w:val="18"/>
              </w:rPr>
              <w:t>8182.8</w:t>
            </w:r>
          </w:p>
        </w:tc>
        <w:tc>
          <w:tcPr>
            <w:tcW w:w="0" w:type="auto"/>
            <w:shd w:val="clear" w:color="auto" w:fill="auto"/>
            <w:noWrap/>
            <w:vAlign w:val="center"/>
          </w:tcPr>
          <w:p w14:paraId="49B07F83" w14:textId="77777777" w:rsidR="00135317" w:rsidRPr="00135317" w:rsidRDefault="00135317" w:rsidP="00135317">
            <w:pPr>
              <w:jc w:val="center"/>
              <w:rPr>
                <w:color w:val="000000"/>
                <w:sz w:val="18"/>
                <w:szCs w:val="18"/>
              </w:rPr>
            </w:pPr>
            <w:r w:rsidRPr="00135317">
              <w:rPr>
                <w:color w:val="000000"/>
                <w:sz w:val="18"/>
                <w:szCs w:val="18"/>
              </w:rPr>
              <w:t>7408.2</w:t>
            </w:r>
          </w:p>
        </w:tc>
        <w:tc>
          <w:tcPr>
            <w:tcW w:w="0" w:type="auto"/>
            <w:shd w:val="clear" w:color="auto" w:fill="auto"/>
            <w:vAlign w:val="center"/>
          </w:tcPr>
          <w:p w14:paraId="1318ACE5" w14:textId="77777777" w:rsidR="00135317" w:rsidRPr="00135317" w:rsidRDefault="00135317" w:rsidP="00135317">
            <w:pPr>
              <w:jc w:val="center"/>
              <w:rPr>
                <w:color w:val="000000"/>
                <w:sz w:val="18"/>
                <w:szCs w:val="18"/>
              </w:rPr>
            </w:pPr>
            <w:r w:rsidRPr="00135317">
              <w:rPr>
                <w:color w:val="000000"/>
                <w:sz w:val="18"/>
                <w:szCs w:val="18"/>
              </w:rPr>
              <w:t>-774.6</w:t>
            </w:r>
          </w:p>
        </w:tc>
        <w:tc>
          <w:tcPr>
            <w:tcW w:w="0" w:type="auto"/>
            <w:shd w:val="clear" w:color="auto" w:fill="auto"/>
            <w:vAlign w:val="center"/>
          </w:tcPr>
          <w:p w14:paraId="34AD7AAD" w14:textId="77777777" w:rsidR="00135317" w:rsidRPr="00135317" w:rsidRDefault="00135317" w:rsidP="00135317">
            <w:pPr>
              <w:jc w:val="center"/>
              <w:rPr>
                <w:color w:val="000000"/>
                <w:sz w:val="18"/>
                <w:szCs w:val="18"/>
              </w:rPr>
            </w:pPr>
            <w:r w:rsidRPr="00135317">
              <w:rPr>
                <w:color w:val="000000"/>
                <w:sz w:val="18"/>
                <w:szCs w:val="18"/>
              </w:rPr>
              <w:t>-9.5</w:t>
            </w:r>
          </w:p>
        </w:tc>
        <w:tc>
          <w:tcPr>
            <w:tcW w:w="0" w:type="auto"/>
            <w:shd w:val="clear" w:color="auto" w:fill="auto"/>
            <w:noWrap/>
            <w:vAlign w:val="center"/>
          </w:tcPr>
          <w:p w14:paraId="7E47FC23" w14:textId="77777777" w:rsidR="00135317" w:rsidRPr="00135317" w:rsidRDefault="00135317" w:rsidP="00135317">
            <w:pPr>
              <w:jc w:val="center"/>
              <w:rPr>
                <w:color w:val="000000"/>
                <w:sz w:val="18"/>
                <w:szCs w:val="18"/>
              </w:rPr>
            </w:pPr>
            <w:r w:rsidRPr="00135317">
              <w:rPr>
                <w:color w:val="000000"/>
                <w:sz w:val="18"/>
                <w:szCs w:val="18"/>
              </w:rPr>
              <w:t>329.3</w:t>
            </w:r>
          </w:p>
        </w:tc>
      </w:tr>
      <w:tr w:rsidR="00135317" w:rsidRPr="00135317" w14:paraId="7685C0E7" w14:textId="77777777" w:rsidTr="00A17861">
        <w:trPr>
          <w:trHeight w:val="171"/>
          <w:jc w:val="center"/>
        </w:trPr>
        <w:tc>
          <w:tcPr>
            <w:tcW w:w="0" w:type="auto"/>
            <w:shd w:val="clear" w:color="auto" w:fill="auto"/>
            <w:vAlign w:val="center"/>
          </w:tcPr>
          <w:p w14:paraId="732E46CA" w14:textId="77777777" w:rsidR="00135317" w:rsidRPr="00135317" w:rsidRDefault="00135317" w:rsidP="00135317">
            <w:pPr>
              <w:jc w:val="center"/>
              <w:rPr>
                <w:color w:val="000000"/>
                <w:sz w:val="18"/>
                <w:szCs w:val="18"/>
                <w:lang w:eastAsia="en-US"/>
              </w:rPr>
            </w:pPr>
            <w:r w:rsidRPr="00135317">
              <w:rPr>
                <w:color w:val="000000"/>
                <w:sz w:val="18"/>
                <w:szCs w:val="18"/>
              </w:rPr>
              <w:t>Дуглазија</w:t>
            </w:r>
          </w:p>
        </w:tc>
        <w:tc>
          <w:tcPr>
            <w:tcW w:w="0" w:type="auto"/>
            <w:shd w:val="clear" w:color="auto" w:fill="auto"/>
            <w:noWrap/>
            <w:vAlign w:val="center"/>
          </w:tcPr>
          <w:p w14:paraId="515EB9A7" w14:textId="77777777" w:rsidR="00135317" w:rsidRPr="00135317" w:rsidRDefault="00135317" w:rsidP="00135317">
            <w:pPr>
              <w:jc w:val="center"/>
              <w:rPr>
                <w:color w:val="000000"/>
                <w:sz w:val="18"/>
                <w:szCs w:val="18"/>
              </w:rPr>
            </w:pPr>
            <w:r w:rsidRPr="00135317">
              <w:rPr>
                <w:color w:val="000000"/>
                <w:sz w:val="18"/>
                <w:szCs w:val="18"/>
              </w:rPr>
              <w:t>1239.9</w:t>
            </w:r>
          </w:p>
        </w:tc>
        <w:tc>
          <w:tcPr>
            <w:tcW w:w="0" w:type="auto"/>
            <w:shd w:val="clear" w:color="auto" w:fill="auto"/>
            <w:vAlign w:val="center"/>
          </w:tcPr>
          <w:p w14:paraId="3A0528B0" w14:textId="77777777" w:rsidR="00135317" w:rsidRPr="00135317" w:rsidRDefault="00135317" w:rsidP="00135317">
            <w:pPr>
              <w:jc w:val="center"/>
              <w:rPr>
                <w:color w:val="000000"/>
                <w:sz w:val="18"/>
                <w:szCs w:val="18"/>
              </w:rPr>
            </w:pPr>
            <w:r w:rsidRPr="00135317">
              <w:rPr>
                <w:color w:val="000000"/>
                <w:sz w:val="18"/>
                <w:szCs w:val="18"/>
              </w:rPr>
              <w:t>65.3</w:t>
            </w:r>
          </w:p>
        </w:tc>
        <w:tc>
          <w:tcPr>
            <w:tcW w:w="0" w:type="auto"/>
            <w:shd w:val="clear" w:color="auto" w:fill="auto"/>
            <w:noWrap/>
            <w:vAlign w:val="center"/>
          </w:tcPr>
          <w:p w14:paraId="72F6CCCA" w14:textId="77777777" w:rsidR="00135317" w:rsidRPr="00135317" w:rsidRDefault="00135317" w:rsidP="00135317">
            <w:pPr>
              <w:jc w:val="center"/>
              <w:rPr>
                <w:color w:val="000000"/>
                <w:sz w:val="18"/>
                <w:szCs w:val="18"/>
                <w:lang w:eastAsia="en-US"/>
              </w:rPr>
            </w:pPr>
            <w:r w:rsidRPr="00135317">
              <w:rPr>
                <w:color w:val="000000"/>
                <w:sz w:val="18"/>
                <w:szCs w:val="18"/>
              </w:rPr>
              <w:t>323.6</w:t>
            </w:r>
          </w:p>
        </w:tc>
        <w:tc>
          <w:tcPr>
            <w:tcW w:w="0" w:type="auto"/>
            <w:shd w:val="clear" w:color="auto" w:fill="auto"/>
            <w:vAlign w:val="center"/>
          </w:tcPr>
          <w:p w14:paraId="011B4DF5" w14:textId="77777777" w:rsidR="00135317" w:rsidRPr="00135317" w:rsidRDefault="00135317" w:rsidP="00135317">
            <w:pPr>
              <w:jc w:val="center"/>
              <w:rPr>
                <w:color w:val="000000"/>
                <w:sz w:val="18"/>
                <w:szCs w:val="18"/>
              </w:rPr>
            </w:pPr>
            <w:r w:rsidRPr="00135317">
              <w:rPr>
                <w:color w:val="000000"/>
                <w:sz w:val="18"/>
                <w:szCs w:val="18"/>
              </w:rPr>
              <w:t>1504.3</w:t>
            </w:r>
          </w:p>
        </w:tc>
        <w:tc>
          <w:tcPr>
            <w:tcW w:w="0" w:type="auto"/>
            <w:shd w:val="clear" w:color="auto" w:fill="auto"/>
            <w:noWrap/>
            <w:vAlign w:val="center"/>
          </w:tcPr>
          <w:p w14:paraId="0F8A6B20" w14:textId="77777777" w:rsidR="00135317" w:rsidRPr="00135317" w:rsidRDefault="00135317" w:rsidP="00135317">
            <w:pPr>
              <w:jc w:val="center"/>
              <w:rPr>
                <w:color w:val="000000"/>
                <w:sz w:val="18"/>
                <w:szCs w:val="18"/>
              </w:rPr>
            </w:pPr>
            <w:r w:rsidRPr="00135317">
              <w:rPr>
                <w:color w:val="000000"/>
                <w:sz w:val="18"/>
                <w:szCs w:val="18"/>
              </w:rPr>
              <w:t>2978.2</w:t>
            </w:r>
          </w:p>
        </w:tc>
        <w:tc>
          <w:tcPr>
            <w:tcW w:w="0" w:type="auto"/>
            <w:shd w:val="clear" w:color="auto" w:fill="auto"/>
            <w:vAlign w:val="center"/>
          </w:tcPr>
          <w:p w14:paraId="4C3C6A2A" w14:textId="77777777" w:rsidR="00135317" w:rsidRPr="00135317" w:rsidRDefault="00135317" w:rsidP="00135317">
            <w:pPr>
              <w:jc w:val="center"/>
              <w:rPr>
                <w:color w:val="000000"/>
                <w:sz w:val="18"/>
                <w:szCs w:val="18"/>
              </w:rPr>
            </w:pPr>
            <w:r w:rsidRPr="00135317">
              <w:rPr>
                <w:color w:val="000000"/>
                <w:sz w:val="18"/>
                <w:szCs w:val="18"/>
              </w:rPr>
              <w:t>1473.9</w:t>
            </w:r>
          </w:p>
        </w:tc>
        <w:tc>
          <w:tcPr>
            <w:tcW w:w="0" w:type="auto"/>
            <w:shd w:val="clear" w:color="auto" w:fill="auto"/>
            <w:vAlign w:val="center"/>
          </w:tcPr>
          <w:p w14:paraId="44C1B3CC" w14:textId="77777777" w:rsidR="00135317" w:rsidRPr="00135317" w:rsidRDefault="00135317" w:rsidP="00135317">
            <w:pPr>
              <w:jc w:val="center"/>
              <w:rPr>
                <w:color w:val="000000"/>
                <w:sz w:val="18"/>
                <w:szCs w:val="18"/>
              </w:rPr>
            </w:pPr>
            <w:r w:rsidRPr="00135317">
              <w:rPr>
                <w:color w:val="000000"/>
                <w:sz w:val="18"/>
                <w:szCs w:val="18"/>
              </w:rPr>
              <w:t>98.0</w:t>
            </w:r>
          </w:p>
        </w:tc>
        <w:tc>
          <w:tcPr>
            <w:tcW w:w="0" w:type="auto"/>
            <w:shd w:val="clear" w:color="auto" w:fill="auto"/>
            <w:noWrap/>
            <w:vAlign w:val="center"/>
          </w:tcPr>
          <w:p w14:paraId="561B75DF" w14:textId="77777777" w:rsidR="00135317" w:rsidRPr="00135317" w:rsidRDefault="00135317" w:rsidP="00135317">
            <w:pPr>
              <w:jc w:val="center"/>
              <w:rPr>
                <w:color w:val="000000"/>
                <w:sz w:val="18"/>
                <w:szCs w:val="18"/>
              </w:rPr>
            </w:pPr>
            <w:r w:rsidRPr="00135317">
              <w:rPr>
                <w:color w:val="000000"/>
                <w:sz w:val="18"/>
                <w:szCs w:val="18"/>
              </w:rPr>
              <w:t>123.1</w:t>
            </w:r>
          </w:p>
        </w:tc>
      </w:tr>
      <w:tr w:rsidR="00135317" w:rsidRPr="00135317" w14:paraId="2BCEBD0D" w14:textId="77777777" w:rsidTr="00A17861">
        <w:trPr>
          <w:trHeight w:val="171"/>
          <w:jc w:val="center"/>
        </w:trPr>
        <w:tc>
          <w:tcPr>
            <w:tcW w:w="0" w:type="auto"/>
            <w:shd w:val="clear" w:color="auto" w:fill="auto"/>
            <w:vAlign w:val="center"/>
          </w:tcPr>
          <w:p w14:paraId="04465668" w14:textId="77777777" w:rsidR="00135317" w:rsidRPr="00135317" w:rsidRDefault="00135317" w:rsidP="00135317">
            <w:pPr>
              <w:jc w:val="center"/>
              <w:rPr>
                <w:color w:val="000000"/>
                <w:sz w:val="18"/>
                <w:szCs w:val="18"/>
                <w:lang w:eastAsia="en-US"/>
              </w:rPr>
            </w:pPr>
            <w:r w:rsidRPr="00135317">
              <w:rPr>
                <w:color w:val="000000"/>
                <w:sz w:val="18"/>
                <w:szCs w:val="18"/>
              </w:rPr>
              <w:t>Боровац</w:t>
            </w:r>
          </w:p>
        </w:tc>
        <w:tc>
          <w:tcPr>
            <w:tcW w:w="0" w:type="auto"/>
            <w:shd w:val="clear" w:color="auto" w:fill="auto"/>
            <w:noWrap/>
            <w:vAlign w:val="center"/>
          </w:tcPr>
          <w:p w14:paraId="196D8A42" w14:textId="77777777" w:rsidR="00135317" w:rsidRPr="00135317" w:rsidRDefault="00135317" w:rsidP="00135317">
            <w:pPr>
              <w:jc w:val="center"/>
              <w:rPr>
                <w:color w:val="000000"/>
                <w:sz w:val="18"/>
                <w:szCs w:val="18"/>
              </w:rPr>
            </w:pPr>
            <w:r w:rsidRPr="00135317">
              <w:rPr>
                <w:color w:val="000000"/>
                <w:sz w:val="18"/>
                <w:szCs w:val="18"/>
              </w:rPr>
              <w:t>603.7</w:t>
            </w:r>
          </w:p>
        </w:tc>
        <w:tc>
          <w:tcPr>
            <w:tcW w:w="0" w:type="auto"/>
            <w:shd w:val="clear" w:color="auto" w:fill="auto"/>
            <w:vAlign w:val="center"/>
          </w:tcPr>
          <w:p w14:paraId="1A5DBB7A" w14:textId="77777777" w:rsidR="00135317" w:rsidRPr="00135317" w:rsidRDefault="00135317" w:rsidP="00135317">
            <w:pPr>
              <w:jc w:val="center"/>
              <w:rPr>
                <w:color w:val="000000"/>
                <w:sz w:val="18"/>
                <w:szCs w:val="18"/>
              </w:rPr>
            </w:pPr>
            <w:r w:rsidRPr="00135317">
              <w:rPr>
                <w:color w:val="000000"/>
                <w:sz w:val="18"/>
                <w:szCs w:val="18"/>
              </w:rPr>
              <w:t>41.2</w:t>
            </w:r>
          </w:p>
        </w:tc>
        <w:tc>
          <w:tcPr>
            <w:tcW w:w="0" w:type="auto"/>
            <w:shd w:val="clear" w:color="auto" w:fill="auto"/>
            <w:noWrap/>
            <w:vAlign w:val="center"/>
          </w:tcPr>
          <w:p w14:paraId="18EE0553" w14:textId="77777777" w:rsidR="00135317" w:rsidRPr="00135317" w:rsidRDefault="00135317" w:rsidP="00135317">
            <w:pPr>
              <w:jc w:val="center"/>
              <w:rPr>
                <w:color w:val="000000"/>
                <w:sz w:val="18"/>
                <w:szCs w:val="18"/>
                <w:lang w:eastAsia="en-US"/>
              </w:rPr>
            </w:pPr>
            <w:r w:rsidRPr="00135317">
              <w:rPr>
                <w:color w:val="000000"/>
                <w:sz w:val="18"/>
                <w:szCs w:val="18"/>
              </w:rPr>
              <w:t>95.2</w:t>
            </w:r>
          </w:p>
        </w:tc>
        <w:tc>
          <w:tcPr>
            <w:tcW w:w="0" w:type="auto"/>
            <w:shd w:val="clear" w:color="auto" w:fill="auto"/>
            <w:vAlign w:val="center"/>
          </w:tcPr>
          <w:p w14:paraId="7E4EF7FF" w14:textId="77777777" w:rsidR="00135317" w:rsidRPr="00135317" w:rsidRDefault="00135317" w:rsidP="00135317">
            <w:pPr>
              <w:jc w:val="center"/>
              <w:rPr>
                <w:color w:val="000000"/>
                <w:sz w:val="18"/>
                <w:szCs w:val="18"/>
              </w:rPr>
            </w:pPr>
            <w:r w:rsidRPr="00135317">
              <w:rPr>
                <w:color w:val="000000"/>
                <w:sz w:val="18"/>
                <w:szCs w:val="18"/>
              </w:rPr>
              <w:t>879.6</w:t>
            </w:r>
          </w:p>
        </w:tc>
        <w:tc>
          <w:tcPr>
            <w:tcW w:w="0" w:type="auto"/>
            <w:shd w:val="clear" w:color="auto" w:fill="auto"/>
            <w:noWrap/>
            <w:vAlign w:val="center"/>
          </w:tcPr>
          <w:p w14:paraId="368CF057" w14:textId="77777777" w:rsidR="00135317" w:rsidRPr="00135317" w:rsidRDefault="00135317" w:rsidP="00135317">
            <w:pPr>
              <w:jc w:val="center"/>
              <w:rPr>
                <w:color w:val="000000"/>
                <w:sz w:val="18"/>
                <w:szCs w:val="18"/>
              </w:rPr>
            </w:pPr>
            <w:r w:rsidRPr="00135317">
              <w:rPr>
                <w:color w:val="000000"/>
                <w:sz w:val="18"/>
                <w:szCs w:val="18"/>
              </w:rPr>
              <w:t>477.7</w:t>
            </w:r>
          </w:p>
        </w:tc>
        <w:tc>
          <w:tcPr>
            <w:tcW w:w="0" w:type="auto"/>
            <w:shd w:val="clear" w:color="auto" w:fill="auto"/>
            <w:vAlign w:val="center"/>
          </w:tcPr>
          <w:p w14:paraId="57ED1970" w14:textId="77777777" w:rsidR="00135317" w:rsidRPr="00135317" w:rsidRDefault="00135317" w:rsidP="00135317">
            <w:pPr>
              <w:jc w:val="center"/>
              <w:rPr>
                <w:color w:val="000000"/>
                <w:sz w:val="18"/>
                <w:szCs w:val="18"/>
              </w:rPr>
            </w:pPr>
            <w:r w:rsidRPr="00135317">
              <w:rPr>
                <w:color w:val="000000"/>
                <w:sz w:val="18"/>
                <w:szCs w:val="18"/>
              </w:rPr>
              <w:t>-401.9</w:t>
            </w:r>
          </w:p>
        </w:tc>
        <w:tc>
          <w:tcPr>
            <w:tcW w:w="0" w:type="auto"/>
            <w:shd w:val="clear" w:color="auto" w:fill="auto"/>
            <w:vAlign w:val="center"/>
          </w:tcPr>
          <w:p w14:paraId="3DF5C3BE" w14:textId="77777777" w:rsidR="00135317" w:rsidRPr="00135317" w:rsidRDefault="00135317" w:rsidP="00135317">
            <w:pPr>
              <w:jc w:val="center"/>
              <w:rPr>
                <w:color w:val="000000"/>
                <w:sz w:val="18"/>
                <w:szCs w:val="18"/>
              </w:rPr>
            </w:pPr>
            <w:r w:rsidRPr="00135317">
              <w:rPr>
                <w:color w:val="000000"/>
                <w:sz w:val="18"/>
                <w:szCs w:val="18"/>
              </w:rPr>
              <w:t>0.0</w:t>
            </w:r>
          </w:p>
        </w:tc>
        <w:tc>
          <w:tcPr>
            <w:tcW w:w="0" w:type="auto"/>
            <w:shd w:val="clear" w:color="auto" w:fill="auto"/>
            <w:noWrap/>
            <w:vAlign w:val="center"/>
          </w:tcPr>
          <w:p w14:paraId="186312A3" w14:textId="77777777" w:rsidR="00135317" w:rsidRPr="00135317" w:rsidRDefault="00135317" w:rsidP="00135317">
            <w:pPr>
              <w:jc w:val="center"/>
              <w:rPr>
                <w:color w:val="000000"/>
                <w:sz w:val="18"/>
                <w:szCs w:val="18"/>
              </w:rPr>
            </w:pPr>
            <w:r w:rsidRPr="00135317">
              <w:rPr>
                <w:color w:val="000000"/>
                <w:sz w:val="18"/>
                <w:szCs w:val="18"/>
              </w:rPr>
              <w:t>29.0</w:t>
            </w:r>
          </w:p>
        </w:tc>
      </w:tr>
      <w:tr w:rsidR="00135317" w:rsidRPr="00135317" w14:paraId="6B421F6B" w14:textId="77777777" w:rsidTr="00A17861">
        <w:trPr>
          <w:trHeight w:val="171"/>
          <w:jc w:val="center"/>
        </w:trPr>
        <w:tc>
          <w:tcPr>
            <w:tcW w:w="0" w:type="auto"/>
            <w:shd w:val="clear" w:color="auto" w:fill="auto"/>
            <w:vAlign w:val="center"/>
          </w:tcPr>
          <w:p w14:paraId="35375A4A" w14:textId="77777777" w:rsidR="00135317" w:rsidRPr="00135317" w:rsidRDefault="00135317" w:rsidP="00135317">
            <w:pPr>
              <w:jc w:val="center"/>
              <w:rPr>
                <w:color w:val="000000"/>
                <w:sz w:val="18"/>
                <w:szCs w:val="18"/>
                <w:lang w:eastAsia="en-US"/>
              </w:rPr>
            </w:pPr>
            <w:proofErr w:type="spellStart"/>
            <w:r w:rsidRPr="00135317">
              <w:rPr>
                <w:color w:val="000000"/>
                <w:sz w:val="18"/>
                <w:szCs w:val="18"/>
              </w:rPr>
              <w:t>Ариш</w:t>
            </w:r>
            <w:proofErr w:type="spellEnd"/>
          </w:p>
        </w:tc>
        <w:tc>
          <w:tcPr>
            <w:tcW w:w="0" w:type="auto"/>
            <w:shd w:val="clear" w:color="auto" w:fill="auto"/>
            <w:noWrap/>
            <w:vAlign w:val="center"/>
          </w:tcPr>
          <w:p w14:paraId="278F9610" w14:textId="77777777" w:rsidR="00135317" w:rsidRPr="00135317" w:rsidRDefault="00135317" w:rsidP="00135317">
            <w:pPr>
              <w:jc w:val="center"/>
              <w:rPr>
                <w:color w:val="000000"/>
                <w:sz w:val="18"/>
                <w:szCs w:val="18"/>
              </w:rPr>
            </w:pPr>
            <w:r w:rsidRPr="00135317">
              <w:rPr>
                <w:color w:val="000000"/>
                <w:sz w:val="18"/>
                <w:szCs w:val="18"/>
              </w:rPr>
              <w:t>81.5</w:t>
            </w:r>
          </w:p>
        </w:tc>
        <w:tc>
          <w:tcPr>
            <w:tcW w:w="0" w:type="auto"/>
            <w:shd w:val="clear" w:color="auto" w:fill="auto"/>
            <w:vAlign w:val="center"/>
          </w:tcPr>
          <w:p w14:paraId="4A7C9ABC" w14:textId="77777777" w:rsidR="00135317" w:rsidRPr="00135317" w:rsidRDefault="00135317" w:rsidP="00135317">
            <w:pPr>
              <w:jc w:val="center"/>
              <w:rPr>
                <w:color w:val="000000"/>
                <w:sz w:val="18"/>
                <w:szCs w:val="18"/>
              </w:rPr>
            </w:pPr>
            <w:r w:rsidRPr="00135317">
              <w:rPr>
                <w:color w:val="000000"/>
                <w:sz w:val="18"/>
                <w:szCs w:val="18"/>
              </w:rPr>
              <w:t>0.0</w:t>
            </w:r>
          </w:p>
        </w:tc>
        <w:tc>
          <w:tcPr>
            <w:tcW w:w="0" w:type="auto"/>
            <w:shd w:val="clear" w:color="auto" w:fill="auto"/>
            <w:noWrap/>
            <w:vAlign w:val="center"/>
          </w:tcPr>
          <w:p w14:paraId="2948FD9B" w14:textId="77777777" w:rsidR="00135317" w:rsidRPr="00135317" w:rsidRDefault="00135317" w:rsidP="00135317">
            <w:pPr>
              <w:jc w:val="center"/>
              <w:rPr>
                <w:color w:val="000000"/>
                <w:sz w:val="18"/>
                <w:szCs w:val="18"/>
                <w:lang w:eastAsia="en-US"/>
              </w:rPr>
            </w:pPr>
            <w:r w:rsidRPr="00135317">
              <w:rPr>
                <w:color w:val="000000"/>
                <w:sz w:val="18"/>
                <w:szCs w:val="18"/>
              </w:rPr>
              <w:t>28.7</w:t>
            </w:r>
          </w:p>
        </w:tc>
        <w:tc>
          <w:tcPr>
            <w:tcW w:w="0" w:type="auto"/>
            <w:shd w:val="clear" w:color="auto" w:fill="auto"/>
            <w:vAlign w:val="center"/>
          </w:tcPr>
          <w:p w14:paraId="7035FEF1" w14:textId="77777777" w:rsidR="00135317" w:rsidRPr="00135317" w:rsidRDefault="00135317" w:rsidP="00135317">
            <w:pPr>
              <w:jc w:val="center"/>
              <w:rPr>
                <w:color w:val="000000"/>
                <w:sz w:val="18"/>
                <w:szCs w:val="18"/>
              </w:rPr>
            </w:pPr>
            <w:r w:rsidRPr="00135317">
              <w:rPr>
                <w:color w:val="000000"/>
                <w:sz w:val="18"/>
                <w:szCs w:val="18"/>
              </w:rPr>
              <w:t>52.8</w:t>
            </w:r>
          </w:p>
        </w:tc>
        <w:tc>
          <w:tcPr>
            <w:tcW w:w="0" w:type="auto"/>
            <w:shd w:val="clear" w:color="auto" w:fill="auto"/>
            <w:noWrap/>
            <w:vAlign w:val="center"/>
          </w:tcPr>
          <w:p w14:paraId="6282695F" w14:textId="77777777" w:rsidR="00135317" w:rsidRPr="00135317" w:rsidRDefault="00135317" w:rsidP="00135317">
            <w:pPr>
              <w:jc w:val="center"/>
              <w:rPr>
                <w:color w:val="000000"/>
                <w:sz w:val="18"/>
                <w:szCs w:val="18"/>
              </w:rPr>
            </w:pPr>
            <w:r w:rsidRPr="00135317">
              <w:rPr>
                <w:color w:val="000000"/>
                <w:sz w:val="18"/>
                <w:szCs w:val="18"/>
              </w:rPr>
              <w:t>742.5</w:t>
            </w:r>
          </w:p>
        </w:tc>
        <w:tc>
          <w:tcPr>
            <w:tcW w:w="0" w:type="auto"/>
            <w:shd w:val="clear" w:color="auto" w:fill="auto"/>
            <w:vAlign w:val="center"/>
          </w:tcPr>
          <w:p w14:paraId="40114B3C" w14:textId="77777777" w:rsidR="00135317" w:rsidRPr="00135317" w:rsidRDefault="00135317" w:rsidP="00135317">
            <w:pPr>
              <w:jc w:val="center"/>
              <w:rPr>
                <w:color w:val="000000"/>
                <w:sz w:val="18"/>
                <w:szCs w:val="18"/>
              </w:rPr>
            </w:pPr>
            <w:r w:rsidRPr="00135317">
              <w:rPr>
                <w:color w:val="000000"/>
                <w:sz w:val="18"/>
                <w:szCs w:val="18"/>
              </w:rPr>
              <w:t>689.7</w:t>
            </w:r>
          </w:p>
        </w:tc>
        <w:tc>
          <w:tcPr>
            <w:tcW w:w="0" w:type="auto"/>
            <w:shd w:val="clear" w:color="auto" w:fill="auto"/>
            <w:vAlign w:val="center"/>
          </w:tcPr>
          <w:p w14:paraId="728021F3" w14:textId="77777777" w:rsidR="00135317" w:rsidRPr="00135317" w:rsidRDefault="00135317" w:rsidP="00135317">
            <w:pPr>
              <w:jc w:val="center"/>
              <w:rPr>
                <w:color w:val="000000"/>
                <w:sz w:val="18"/>
                <w:szCs w:val="18"/>
              </w:rPr>
            </w:pPr>
            <w:r w:rsidRPr="00135317">
              <w:rPr>
                <w:color w:val="000000"/>
                <w:sz w:val="18"/>
                <w:szCs w:val="18"/>
              </w:rPr>
              <w:t>0.0</w:t>
            </w:r>
          </w:p>
        </w:tc>
        <w:tc>
          <w:tcPr>
            <w:tcW w:w="0" w:type="auto"/>
            <w:shd w:val="clear" w:color="auto" w:fill="auto"/>
            <w:noWrap/>
            <w:vAlign w:val="center"/>
          </w:tcPr>
          <w:p w14:paraId="38A3495C" w14:textId="77777777" w:rsidR="00135317" w:rsidRPr="00135317" w:rsidRDefault="00135317" w:rsidP="00135317">
            <w:pPr>
              <w:jc w:val="center"/>
              <w:rPr>
                <w:color w:val="000000"/>
                <w:sz w:val="18"/>
                <w:szCs w:val="18"/>
              </w:rPr>
            </w:pPr>
            <w:r w:rsidRPr="00135317">
              <w:rPr>
                <w:color w:val="000000"/>
                <w:sz w:val="18"/>
                <w:szCs w:val="18"/>
              </w:rPr>
              <w:t>0.0</w:t>
            </w:r>
          </w:p>
        </w:tc>
      </w:tr>
      <w:tr w:rsidR="00135317" w:rsidRPr="00135317" w14:paraId="18C70D64" w14:textId="77777777" w:rsidTr="00A17861">
        <w:trPr>
          <w:trHeight w:val="171"/>
          <w:jc w:val="center"/>
        </w:trPr>
        <w:tc>
          <w:tcPr>
            <w:tcW w:w="0" w:type="auto"/>
            <w:shd w:val="clear" w:color="auto" w:fill="auto"/>
            <w:vAlign w:val="center"/>
          </w:tcPr>
          <w:p w14:paraId="62BC3345" w14:textId="77777777" w:rsidR="00135317" w:rsidRPr="00135317" w:rsidRDefault="00135317" w:rsidP="00135317">
            <w:pPr>
              <w:jc w:val="center"/>
              <w:rPr>
                <w:color w:val="000000"/>
                <w:sz w:val="18"/>
                <w:szCs w:val="18"/>
                <w:lang w:val="sr-Cyrl-RS"/>
              </w:rPr>
            </w:pPr>
            <w:r w:rsidRPr="00135317">
              <w:rPr>
                <w:b/>
                <w:bCs/>
                <w:color w:val="000000"/>
                <w:sz w:val="18"/>
                <w:szCs w:val="18"/>
                <w:lang w:val="sr-Cyrl-RS"/>
              </w:rPr>
              <w:t>Укупно четинари</w:t>
            </w:r>
          </w:p>
        </w:tc>
        <w:tc>
          <w:tcPr>
            <w:tcW w:w="0" w:type="auto"/>
            <w:shd w:val="clear" w:color="auto" w:fill="auto"/>
            <w:noWrap/>
            <w:vAlign w:val="center"/>
          </w:tcPr>
          <w:p w14:paraId="6907D161" w14:textId="77777777" w:rsidR="00135317" w:rsidRPr="00135317" w:rsidRDefault="00135317" w:rsidP="00135317">
            <w:pPr>
              <w:jc w:val="center"/>
              <w:rPr>
                <w:b/>
                <w:bCs/>
                <w:color w:val="000000"/>
                <w:sz w:val="18"/>
                <w:szCs w:val="18"/>
              </w:rPr>
            </w:pPr>
            <w:r w:rsidRPr="00135317">
              <w:rPr>
                <w:b/>
                <w:bCs/>
                <w:color w:val="000000"/>
                <w:sz w:val="18"/>
                <w:szCs w:val="18"/>
              </w:rPr>
              <w:t>38912.7</w:t>
            </w:r>
          </w:p>
        </w:tc>
        <w:tc>
          <w:tcPr>
            <w:tcW w:w="0" w:type="auto"/>
            <w:shd w:val="clear" w:color="auto" w:fill="auto"/>
            <w:vAlign w:val="center"/>
          </w:tcPr>
          <w:p w14:paraId="6BF864FB" w14:textId="77777777" w:rsidR="00135317" w:rsidRPr="00135317" w:rsidRDefault="00135317" w:rsidP="00135317">
            <w:pPr>
              <w:jc w:val="center"/>
              <w:rPr>
                <w:b/>
                <w:bCs/>
                <w:color w:val="000000"/>
                <w:sz w:val="18"/>
                <w:szCs w:val="18"/>
              </w:rPr>
            </w:pPr>
            <w:r w:rsidRPr="00135317">
              <w:rPr>
                <w:b/>
                <w:bCs/>
                <w:color w:val="000000"/>
                <w:sz w:val="18"/>
                <w:szCs w:val="18"/>
              </w:rPr>
              <w:t>1886.8</w:t>
            </w:r>
          </w:p>
        </w:tc>
        <w:tc>
          <w:tcPr>
            <w:tcW w:w="0" w:type="auto"/>
            <w:shd w:val="clear" w:color="auto" w:fill="auto"/>
            <w:noWrap/>
            <w:vAlign w:val="center"/>
          </w:tcPr>
          <w:p w14:paraId="3346DCDB" w14:textId="77777777" w:rsidR="00135317" w:rsidRPr="00135317" w:rsidRDefault="00135317" w:rsidP="00135317">
            <w:pPr>
              <w:jc w:val="center"/>
              <w:rPr>
                <w:b/>
                <w:bCs/>
                <w:color w:val="000000"/>
                <w:sz w:val="18"/>
                <w:szCs w:val="18"/>
              </w:rPr>
            </w:pPr>
            <w:r w:rsidRPr="00135317">
              <w:rPr>
                <w:b/>
                <w:bCs/>
                <w:color w:val="000000"/>
                <w:sz w:val="18"/>
                <w:szCs w:val="18"/>
              </w:rPr>
              <w:t>10200.5</w:t>
            </w:r>
          </w:p>
        </w:tc>
        <w:tc>
          <w:tcPr>
            <w:tcW w:w="0" w:type="auto"/>
            <w:shd w:val="clear" w:color="auto" w:fill="auto"/>
            <w:vAlign w:val="center"/>
          </w:tcPr>
          <w:p w14:paraId="40939826" w14:textId="77777777" w:rsidR="00135317" w:rsidRPr="00135317" w:rsidRDefault="00135317" w:rsidP="00135317">
            <w:pPr>
              <w:jc w:val="center"/>
              <w:rPr>
                <w:b/>
                <w:bCs/>
                <w:color w:val="000000"/>
                <w:sz w:val="18"/>
                <w:szCs w:val="18"/>
              </w:rPr>
            </w:pPr>
            <w:r w:rsidRPr="00135317">
              <w:rPr>
                <w:b/>
                <w:bCs/>
                <w:color w:val="000000"/>
                <w:sz w:val="18"/>
                <w:szCs w:val="18"/>
              </w:rPr>
              <w:t>45693.3</w:t>
            </w:r>
          </w:p>
        </w:tc>
        <w:tc>
          <w:tcPr>
            <w:tcW w:w="0" w:type="auto"/>
            <w:shd w:val="clear" w:color="auto" w:fill="auto"/>
            <w:noWrap/>
            <w:vAlign w:val="center"/>
          </w:tcPr>
          <w:p w14:paraId="7940B46E" w14:textId="77777777" w:rsidR="00135317" w:rsidRPr="00135317" w:rsidRDefault="00135317" w:rsidP="00135317">
            <w:pPr>
              <w:jc w:val="center"/>
              <w:rPr>
                <w:b/>
                <w:bCs/>
                <w:color w:val="000000"/>
                <w:sz w:val="18"/>
                <w:szCs w:val="18"/>
                <w:lang w:val="sr-Cyrl-RS"/>
              </w:rPr>
            </w:pPr>
            <w:r w:rsidRPr="00135317">
              <w:rPr>
                <w:b/>
                <w:bCs/>
                <w:color w:val="000000"/>
                <w:sz w:val="18"/>
                <w:szCs w:val="18"/>
              </w:rPr>
              <w:t>57257.6</w:t>
            </w:r>
          </w:p>
        </w:tc>
        <w:tc>
          <w:tcPr>
            <w:tcW w:w="0" w:type="auto"/>
            <w:shd w:val="clear" w:color="auto" w:fill="auto"/>
            <w:vAlign w:val="center"/>
          </w:tcPr>
          <w:p w14:paraId="4256DCDE" w14:textId="77777777" w:rsidR="00135317" w:rsidRPr="00135317" w:rsidRDefault="00135317" w:rsidP="00135317">
            <w:pPr>
              <w:jc w:val="center"/>
              <w:rPr>
                <w:b/>
                <w:bCs/>
                <w:color w:val="000000"/>
                <w:sz w:val="18"/>
                <w:szCs w:val="18"/>
              </w:rPr>
            </w:pPr>
            <w:r w:rsidRPr="00135317">
              <w:rPr>
                <w:b/>
                <w:bCs/>
                <w:color w:val="000000"/>
                <w:sz w:val="18"/>
                <w:szCs w:val="18"/>
              </w:rPr>
              <w:t>11564.3</w:t>
            </w:r>
          </w:p>
        </w:tc>
        <w:tc>
          <w:tcPr>
            <w:tcW w:w="0" w:type="auto"/>
            <w:shd w:val="clear" w:color="auto" w:fill="auto"/>
            <w:vAlign w:val="center"/>
          </w:tcPr>
          <w:p w14:paraId="196402B3" w14:textId="77777777" w:rsidR="00135317" w:rsidRPr="00135317" w:rsidRDefault="00135317" w:rsidP="00135317">
            <w:pPr>
              <w:jc w:val="center"/>
              <w:rPr>
                <w:b/>
                <w:bCs/>
                <w:color w:val="000000"/>
                <w:sz w:val="18"/>
                <w:szCs w:val="18"/>
              </w:rPr>
            </w:pPr>
            <w:r w:rsidRPr="00135317">
              <w:rPr>
                <w:b/>
                <w:bCs/>
                <w:color w:val="000000"/>
                <w:sz w:val="18"/>
                <w:szCs w:val="18"/>
              </w:rPr>
              <w:t>25.3</w:t>
            </w:r>
          </w:p>
        </w:tc>
        <w:tc>
          <w:tcPr>
            <w:tcW w:w="0" w:type="auto"/>
            <w:shd w:val="clear" w:color="auto" w:fill="auto"/>
            <w:noWrap/>
            <w:vAlign w:val="center"/>
          </w:tcPr>
          <w:p w14:paraId="2CC83C89" w14:textId="77777777" w:rsidR="00135317" w:rsidRPr="00135317" w:rsidRDefault="00135317" w:rsidP="00135317">
            <w:pPr>
              <w:jc w:val="center"/>
              <w:rPr>
                <w:b/>
                <w:bCs/>
                <w:color w:val="000000"/>
                <w:sz w:val="18"/>
                <w:szCs w:val="18"/>
                <w:lang w:val="sr-Cyrl-RS"/>
              </w:rPr>
            </w:pPr>
            <w:r w:rsidRPr="00135317">
              <w:rPr>
                <w:b/>
                <w:bCs/>
                <w:color w:val="000000"/>
                <w:sz w:val="18"/>
                <w:szCs w:val="18"/>
              </w:rPr>
              <w:t>2302.6</w:t>
            </w:r>
          </w:p>
        </w:tc>
      </w:tr>
      <w:tr w:rsidR="00135317" w:rsidRPr="00135317" w14:paraId="5700932E" w14:textId="77777777" w:rsidTr="00A17861">
        <w:trPr>
          <w:trHeight w:val="171"/>
          <w:jc w:val="center"/>
        </w:trPr>
        <w:tc>
          <w:tcPr>
            <w:tcW w:w="0" w:type="auto"/>
            <w:shd w:val="clear" w:color="auto" w:fill="auto"/>
            <w:vAlign w:val="center"/>
          </w:tcPr>
          <w:p w14:paraId="275982F5" w14:textId="77777777" w:rsidR="00135317" w:rsidRPr="00135317" w:rsidRDefault="00135317" w:rsidP="00135317">
            <w:pPr>
              <w:jc w:val="center"/>
              <w:rPr>
                <w:color w:val="000000"/>
                <w:sz w:val="18"/>
                <w:szCs w:val="18"/>
                <w:lang w:eastAsia="en-US"/>
              </w:rPr>
            </w:pPr>
            <w:r w:rsidRPr="00135317">
              <w:rPr>
                <w:b/>
                <w:bCs/>
                <w:color w:val="000000"/>
                <w:sz w:val="18"/>
                <w:szCs w:val="18"/>
                <w:lang w:val="sr-Cyrl-RS"/>
              </w:rPr>
              <w:t>Укупно ГЈ</w:t>
            </w:r>
          </w:p>
        </w:tc>
        <w:tc>
          <w:tcPr>
            <w:tcW w:w="0" w:type="auto"/>
            <w:shd w:val="clear" w:color="auto" w:fill="auto"/>
            <w:noWrap/>
            <w:vAlign w:val="center"/>
          </w:tcPr>
          <w:p w14:paraId="3001AB60" w14:textId="77777777" w:rsidR="00135317" w:rsidRPr="00135317" w:rsidRDefault="00135317" w:rsidP="00135317">
            <w:pPr>
              <w:jc w:val="center"/>
              <w:rPr>
                <w:b/>
                <w:bCs/>
                <w:color w:val="000000"/>
                <w:sz w:val="18"/>
                <w:szCs w:val="18"/>
              </w:rPr>
            </w:pPr>
            <w:r w:rsidRPr="00135317">
              <w:rPr>
                <w:b/>
                <w:bCs/>
                <w:color w:val="000000"/>
                <w:sz w:val="18"/>
                <w:szCs w:val="18"/>
              </w:rPr>
              <w:t>210562.1</w:t>
            </w:r>
          </w:p>
        </w:tc>
        <w:tc>
          <w:tcPr>
            <w:tcW w:w="0" w:type="auto"/>
            <w:shd w:val="clear" w:color="auto" w:fill="auto"/>
            <w:vAlign w:val="center"/>
          </w:tcPr>
          <w:p w14:paraId="4B184875" w14:textId="77777777" w:rsidR="00135317" w:rsidRPr="00135317" w:rsidRDefault="00135317" w:rsidP="00135317">
            <w:pPr>
              <w:jc w:val="center"/>
              <w:rPr>
                <w:b/>
                <w:bCs/>
                <w:color w:val="000000"/>
                <w:sz w:val="18"/>
                <w:szCs w:val="18"/>
              </w:rPr>
            </w:pPr>
            <w:r w:rsidRPr="00135317">
              <w:rPr>
                <w:b/>
                <w:bCs/>
                <w:color w:val="000000"/>
                <w:sz w:val="18"/>
                <w:szCs w:val="18"/>
              </w:rPr>
              <w:t>6965.0</w:t>
            </w:r>
          </w:p>
        </w:tc>
        <w:tc>
          <w:tcPr>
            <w:tcW w:w="0" w:type="auto"/>
            <w:shd w:val="clear" w:color="auto" w:fill="auto"/>
            <w:noWrap/>
            <w:vAlign w:val="center"/>
          </w:tcPr>
          <w:p w14:paraId="7DA08E63" w14:textId="77777777" w:rsidR="00135317" w:rsidRPr="00135317" w:rsidRDefault="00135317" w:rsidP="00135317">
            <w:pPr>
              <w:jc w:val="center"/>
              <w:rPr>
                <w:b/>
                <w:bCs/>
                <w:color w:val="000000"/>
                <w:sz w:val="18"/>
                <w:szCs w:val="18"/>
                <w:lang w:eastAsia="en-US"/>
              </w:rPr>
            </w:pPr>
            <w:r w:rsidRPr="00135317">
              <w:rPr>
                <w:b/>
                <w:bCs/>
                <w:color w:val="000000"/>
                <w:sz w:val="18"/>
                <w:szCs w:val="18"/>
              </w:rPr>
              <w:t>42163.2</w:t>
            </w:r>
          </w:p>
        </w:tc>
        <w:tc>
          <w:tcPr>
            <w:tcW w:w="0" w:type="auto"/>
            <w:shd w:val="clear" w:color="auto" w:fill="auto"/>
            <w:vAlign w:val="center"/>
          </w:tcPr>
          <w:p w14:paraId="13835CA9" w14:textId="77777777" w:rsidR="00135317" w:rsidRPr="00135317" w:rsidRDefault="00135317" w:rsidP="00135317">
            <w:pPr>
              <w:jc w:val="center"/>
              <w:rPr>
                <w:b/>
                <w:bCs/>
                <w:color w:val="000000"/>
                <w:sz w:val="18"/>
                <w:szCs w:val="18"/>
              </w:rPr>
            </w:pPr>
            <w:r w:rsidRPr="00135317">
              <w:rPr>
                <w:b/>
                <w:bCs/>
                <w:color w:val="000000"/>
                <w:sz w:val="18"/>
                <w:szCs w:val="18"/>
              </w:rPr>
              <w:t>231083.6</w:t>
            </w:r>
          </w:p>
        </w:tc>
        <w:tc>
          <w:tcPr>
            <w:tcW w:w="0" w:type="auto"/>
            <w:shd w:val="clear" w:color="auto" w:fill="auto"/>
            <w:noWrap/>
            <w:vAlign w:val="center"/>
          </w:tcPr>
          <w:p w14:paraId="31867A11" w14:textId="77777777" w:rsidR="00135317" w:rsidRPr="00135317" w:rsidRDefault="00135317" w:rsidP="00135317">
            <w:pPr>
              <w:jc w:val="center"/>
              <w:rPr>
                <w:b/>
                <w:bCs/>
                <w:color w:val="000000"/>
                <w:sz w:val="18"/>
                <w:szCs w:val="18"/>
              </w:rPr>
            </w:pPr>
            <w:r w:rsidRPr="00135317">
              <w:rPr>
                <w:b/>
                <w:bCs/>
                <w:color w:val="000000"/>
                <w:sz w:val="18"/>
                <w:szCs w:val="18"/>
              </w:rPr>
              <w:t>215673.5</w:t>
            </w:r>
          </w:p>
        </w:tc>
        <w:tc>
          <w:tcPr>
            <w:tcW w:w="0" w:type="auto"/>
            <w:shd w:val="clear" w:color="auto" w:fill="auto"/>
            <w:vAlign w:val="center"/>
          </w:tcPr>
          <w:p w14:paraId="0F059A46" w14:textId="77777777" w:rsidR="00135317" w:rsidRPr="00135317" w:rsidRDefault="00135317" w:rsidP="00135317">
            <w:pPr>
              <w:jc w:val="center"/>
              <w:rPr>
                <w:b/>
                <w:bCs/>
                <w:color w:val="000000"/>
                <w:sz w:val="18"/>
                <w:szCs w:val="18"/>
              </w:rPr>
            </w:pPr>
            <w:r w:rsidRPr="00135317">
              <w:rPr>
                <w:b/>
                <w:bCs/>
                <w:color w:val="000000"/>
                <w:sz w:val="18"/>
                <w:szCs w:val="18"/>
              </w:rPr>
              <w:t>-15410.1</w:t>
            </w:r>
          </w:p>
        </w:tc>
        <w:tc>
          <w:tcPr>
            <w:tcW w:w="0" w:type="auto"/>
            <w:shd w:val="clear" w:color="auto" w:fill="auto"/>
            <w:vAlign w:val="center"/>
          </w:tcPr>
          <w:p w14:paraId="64FC1677" w14:textId="77777777" w:rsidR="00135317" w:rsidRPr="00135317" w:rsidRDefault="00135317" w:rsidP="00135317">
            <w:pPr>
              <w:jc w:val="center"/>
              <w:rPr>
                <w:b/>
                <w:bCs/>
                <w:color w:val="000000"/>
                <w:sz w:val="18"/>
                <w:szCs w:val="18"/>
              </w:rPr>
            </w:pPr>
            <w:r w:rsidRPr="00135317">
              <w:rPr>
                <w:b/>
                <w:bCs/>
                <w:color w:val="000000"/>
                <w:sz w:val="18"/>
                <w:szCs w:val="18"/>
              </w:rPr>
              <w:t>-6.7</w:t>
            </w:r>
          </w:p>
        </w:tc>
        <w:tc>
          <w:tcPr>
            <w:tcW w:w="0" w:type="auto"/>
            <w:shd w:val="clear" w:color="auto" w:fill="auto"/>
            <w:noWrap/>
            <w:vAlign w:val="center"/>
          </w:tcPr>
          <w:p w14:paraId="35F6C56C" w14:textId="77777777" w:rsidR="00135317" w:rsidRPr="00135317" w:rsidRDefault="00135317" w:rsidP="00135317">
            <w:pPr>
              <w:jc w:val="center"/>
              <w:rPr>
                <w:b/>
                <w:bCs/>
                <w:color w:val="000000"/>
                <w:sz w:val="18"/>
                <w:szCs w:val="18"/>
              </w:rPr>
            </w:pPr>
            <w:r w:rsidRPr="00135317">
              <w:rPr>
                <w:b/>
                <w:bCs/>
                <w:color w:val="000000"/>
                <w:sz w:val="18"/>
                <w:szCs w:val="18"/>
              </w:rPr>
              <w:t>6861.7</w:t>
            </w:r>
          </w:p>
        </w:tc>
      </w:tr>
    </w:tbl>
    <w:p w14:paraId="4C1B2879" w14:textId="77777777" w:rsidR="005F0CB4" w:rsidRPr="0092239A" w:rsidRDefault="005F0CB4" w:rsidP="005F0CB4">
      <w:pPr>
        <w:jc w:val="both"/>
      </w:pPr>
    </w:p>
    <w:p w14:paraId="48EC7EDA" w14:textId="77777777" w:rsidR="005F0CB4" w:rsidRPr="00135317" w:rsidRDefault="005F0CB4" w:rsidP="005F0CB4">
      <w:pPr>
        <w:jc w:val="both"/>
      </w:pPr>
      <w:r w:rsidRPr="0092239A">
        <w:tab/>
        <w:t xml:space="preserve">Очекивана запремина, на основу премера и запреминског прираста из 2012. године, као и на основу евиденције укупно оствареног приноса од 2012. до 2021. год. износи </w:t>
      </w:r>
      <w:r w:rsidR="00135317">
        <w:t>231</w:t>
      </w:r>
      <w:r w:rsidRPr="0092239A">
        <w:t>.</w:t>
      </w:r>
      <w:r w:rsidR="00135317">
        <w:t>083</w:t>
      </w:r>
      <w:r w:rsidRPr="0092239A">
        <w:t>,</w:t>
      </w:r>
      <w:r w:rsidR="00135317">
        <w:t>6</w:t>
      </w:r>
      <w:r w:rsidRPr="0092239A">
        <w:t xml:space="preserve"> m³. Дрвна запремина установљена премером 2021. године износи </w:t>
      </w:r>
      <w:r w:rsidR="00135317">
        <w:t>215</w:t>
      </w:r>
      <w:r w:rsidRPr="0092239A">
        <w:t>.</w:t>
      </w:r>
      <w:r w:rsidR="00135317">
        <w:t>673</w:t>
      </w:r>
      <w:r w:rsidRPr="0092239A">
        <w:t>,</w:t>
      </w:r>
      <w:r w:rsidR="00135317">
        <w:t>5</w:t>
      </w:r>
      <w:r w:rsidRPr="0092239A">
        <w:t xml:space="preserve"> m³ те је мања од очекиване за </w:t>
      </w:r>
      <w:r w:rsidR="00135317">
        <w:t>15</w:t>
      </w:r>
      <w:r w:rsidRPr="0092239A">
        <w:t>.</w:t>
      </w:r>
      <w:r w:rsidR="00135317">
        <w:t>410</w:t>
      </w:r>
      <w:r w:rsidRPr="0092239A">
        <w:t xml:space="preserve">,1 m³. односно </w:t>
      </w:r>
      <w:r w:rsidR="00135317">
        <w:t>6</w:t>
      </w:r>
      <w:r w:rsidRPr="0092239A">
        <w:t>,</w:t>
      </w:r>
      <w:r w:rsidR="00135317">
        <w:t>7</w:t>
      </w:r>
      <w:r w:rsidRPr="0092239A">
        <w:t xml:space="preserve">%. Неслагање дрвне запремине </w:t>
      </w:r>
      <w:r w:rsidR="00135317">
        <w:t>je</w:t>
      </w:r>
      <w:r w:rsidRPr="0092239A">
        <w:t xml:space="preserve"> у границама очекиване</w:t>
      </w:r>
      <w:r w:rsidR="00135317">
        <w:t>.</w:t>
      </w:r>
    </w:p>
    <w:p w14:paraId="33CB4351" w14:textId="77777777" w:rsidR="00F111A1" w:rsidRPr="003637A6" w:rsidRDefault="00F111A1" w:rsidP="003648FF">
      <w:pPr>
        <w:pStyle w:val="Heading7"/>
        <w:rPr>
          <w:lang w:eastAsia="en-US"/>
        </w:rPr>
      </w:pPr>
    </w:p>
    <w:p w14:paraId="17E25744" w14:textId="77777777" w:rsidR="00135317" w:rsidRPr="0092239A" w:rsidRDefault="00135317" w:rsidP="00360939">
      <w:pPr>
        <w:pStyle w:val="Heading7"/>
        <w:ind w:left="0" w:firstLine="720"/>
        <w:rPr>
          <w:sz w:val="24"/>
          <w:u w:val="single"/>
        </w:rPr>
      </w:pPr>
      <w:r w:rsidRPr="0092239A">
        <w:rPr>
          <w:sz w:val="24"/>
          <w:u w:val="single"/>
        </w:rPr>
        <w:t xml:space="preserve">6.3. </w:t>
      </w:r>
      <w:r w:rsidR="00360939">
        <w:rPr>
          <w:sz w:val="24"/>
          <w:u w:val="single"/>
        </w:rPr>
        <w:tab/>
      </w:r>
      <w:r w:rsidRPr="0092239A">
        <w:rPr>
          <w:sz w:val="24"/>
          <w:u w:val="single"/>
        </w:rPr>
        <w:t>Однос планираних и остварених радова у досадашњем периоду</w:t>
      </w:r>
    </w:p>
    <w:p w14:paraId="613A8133" w14:textId="77777777" w:rsidR="00135317" w:rsidRPr="0092239A" w:rsidRDefault="00135317" w:rsidP="00135317">
      <w:pPr>
        <w:rPr>
          <w:b/>
          <w:sz w:val="24"/>
        </w:rPr>
      </w:pPr>
    </w:p>
    <w:p w14:paraId="1C7B75E5" w14:textId="77777777" w:rsidR="00135317" w:rsidRPr="003648FF" w:rsidRDefault="00135317" w:rsidP="00360939">
      <w:pPr>
        <w:pStyle w:val="Heading7"/>
        <w:ind w:left="0" w:firstLine="720"/>
        <w:rPr>
          <w:u w:val="single"/>
        </w:rPr>
      </w:pPr>
      <w:r w:rsidRPr="003648FF">
        <w:rPr>
          <w:u w:val="single"/>
        </w:rPr>
        <w:t xml:space="preserve">6.3.1. </w:t>
      </w:r>
      <w:r w:rsidR="00360939">
        <w:rPr>
          <w:u w:val="single"/>
        </w:rPr>
        <w:tab/>
      </w:r>
      <w:r w:rsidRPr="003648FF">
        <w:rPr>
          <w:u w:val="single"/>
        </w:rPr>
        <w:t>Досадашњи радови на подизању, обнови и гајењу шума</w:t>
      </w:r>
    </w:p>
    <w:p w14:paraId="4766890A" w14:textId="77777777" w:rsidR="00135317" w:rsidRPr="0092239A" w:rsidRDefault="00135317" w:rsidP="00135317">
      <w:r w:rsidRPr="0092239A">
        <w:tab/>
      </w:r>
    </w:p>
    <w:p w14:paraId="43A41CF9" w14:textId="77777777" w:rsidR="00135317" w:rsidRPr="0092239A" w:rsidRDefault="00135317" w:rsidP="00135317">
      <w:r w:rsidRPr="0092239A">
        <w:tab/>
      </w:r>
      <w:r w:rsidR="004F49A4">
        <w:rPr>
          <w:lang w:val="sr-Cyrl-RS"/>
        </w:rPr>
        <w:t xml:space="preserve">                       </w:t>
      </w:r>
      <w:r w:rsidRPr="0092239A">
        <w:rPr>
          <w:b/>
          <w:lang w:eastAsia="en-US"/>
        </w:rPr>
        <w:t>Табела 32</w:t>
      </w:r>
      <w:r w:rsidRPr="0092239A">
        <w:t xml:space="preserve">. – Табела досадашњих радова на подизању, обнови и гајењу шума </w:t>
      </w:r>
    </w:p>
    <w:tbl>
      <w:tblPr>
        <w:tblW w:w="7006" w:type="dxa"/>
        <w:jc w:val="center"/>
        <w:tblCellMar>
          <w:top w:w="7" w:type="dxa"/>
          <w:left w:w="137" w:type="dxa"/>
          <w:right w:w="87" w:type="dxa"/>
        </w:tblCellMar>
        <w:tblLook w:val="04A0" w:firstRow="1" w:lastRow="0" w:firstColumn="1" w:lastColumn="0" w:noHBand="0" w:noVBand="1"/>
      </w:tblPr>
      <w:tblGrid>
        <w:gridCol w:w="4474"/>
        <w:gridCol w:w="854"/>
        <w:gridCol w:w="947"/>
        <w:gridCol w:w="731"/>
      </w:tblGrid>
      <w:tr w:rsidR="00135317" w:rsidRPr="00A17861" w14:paraId="40A30B1A" w14:textId="77777777" w:rsidTr="00A17861">
        <w:trPr>
          <w:trHeight w:val="116"/>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09F85C38" w14:textId="77777777" w:rsidR="00135317" w:rsidRPr="00A17861" w:rsidRDefault="00135317" w:rsidP="00A17861">
            <w:pPr>
              <w:spacing w:line="256" w:lineRule="auto"/>
              <w:ind w:right="49"/>
              <w:jc w:val="center"/>
            </w:pPr>
            <w:r w:rsidRPr="00A17861">
              <w:rPr>
                <w:b/>
              </w:rPr>
              <w:t>Врста рада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F68911" w14:textId="77777777" w:rsidR="00135317" w:rsidRPr="00A17861" w:rsidRDefault="00135317" w:rsidP="00A17861">
            <w:pPr>
              <w:spacing w:line="256" w:lineRule="auto"/>
              <w:ind w:left="48"/>
              <w:jc w:val="center"/>
            </w:pPr>
            <w:r w:rsidRPr="00A17861">
              <w:rPr>
                <w:b/>
              </w:rPr>
              <w:t>План</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67F517E8" w14:textId="77777777" w:rsidR="00135317" w:rsidRPr="00A17861" w:rsidRDefault="00135317" w:rsidP="00A17861">
            <w:pPr>
              <w:spacing w:line="256" w:lineRule="auto"/>
              <w:ind w:right="50"/>
              <w:jc w:val="center"/>
            </w:pPr>
            <w:r w:rsidRPr="00A17861">
              <w:rPr>
                <w:b/>
              </w:rPr>
              <w:t>Остварење</w:t>
            </w:r>
          </w:p>
        </w:tc>
      </w:tr>
      <w:tr w:rsidR="00DA7D09" w:rsidRPr="00A17861" w14:paraId="7520143F" w14:textId="77777777" w:rsidTr="00A17861">
        <w:trPr>
          <w:trHeight w:val="11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EDCCE5" w14:textId="77777777" w:rsidR="00135317" w:rsidRPr="00A17861" w:rsidRDefault="00135317" w:rsidP="00A17861">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DA4EF9" w14:textId="77777777" w:rsidR="00135317" w:rsidRPr="00A17861" w:rsidRDefault="00135317" w:rsidP="00A17861">
            <w:pPr>
              <w:spacing w:line="256" w:lineRule="auto"/>
              <w:ind w:right="51"/>
              <w:jc w:val="center"/>
            </w:pPr>
            <w:r w:rsidRPr="00A17861">
              <w:rPr>
                <w:b/>
              </w:rPr>
              <w:t>ha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C1481DE" w14:textId="77777777" w:rsidR="00135317" w:rsidRPr="00A17861" w:rsidRDefault="00135317" w:rsidP="00A17861">
            <w:pPr>
              <w:spacing w:line="256" w:lineRule="auto"/>
              <w:ind w:right="49"/>
              <w:jc w:val="center"/>
            </w:pPr>
            <w:r w:rsidRPr="00A17861">
              <w:rPr>
                <w:b/>
              </w:rPr>
              <w:t>ha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9C71291" w14:textId="77777777" w:rsidR="00135317" w:rsidRPr="00A17861" w:rsidRDefault="00135317" w:rsidP="00A17861">
            <w:pPr>
              <w:spacing w:line="256" w:lineRule="auto"/>
              <w:ind w:left="50"/>
              <w:jc w:val="center"/>
            </w:pPr>
            <w:r w:rsidRPr="00A17861">
              <w:rPr>
                <w:b/>
              </w:rPr>
              <w:t>%</w:t>
            </w:r>
          </w:p>
        </w:tc>
      </w:tr>
      <w:tr w:rsidR="00DA7D09" w:rsidRPr="00A17861" w14:paraId="68CBA73A" w14:textId="77777777" w:rsidTr="00A17861">
        <w:trPr>
          <w:trHeight w:val="11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AB5B157" w14:textId="77777777" w:rsidR="00DA7D09" w:rsidRPr="00A17861" w:rsidRDefault="00750371" w:rsidP="00A17861">
            <w:pPr>
              <w:spacing w:line="256" w:lineRule="auto"/>
              <w:ind w:right="55"/>
              <w:jc w:val="center"/>
            </w:pPr>
            <w:r w:rsidRPr="00A17861">
              <w:rPr>
                <w:color w:val="000000"/>
                <w:lang w:val="sr-Cyrl-RS"/>
              </w:rPr>
              <w:t>П</w:t>
            </w:r>
            <w:proofErr w:type="spellStart"/>
            <w:r w:rsidR="00DA7D09" w:rsidRPr="00A17861">
              <w:rPr>
                <w:color w:val="000000"/>
                <w:lang w:val="sr-Latn-RS"/>
              </w:rPr>
              <w:t>опуњавање</w:t>
            </w:r>
            <w:proofErr w:type="spellEnd"/>
            <w:r w:rsidR="00DA7D09" w:rsidRPr="00A17861">
              <w:rPr>
                <w:color w:val="000000"/>
                <w:lang w:val="sr-Latn-RS"/>
              </w:rPr>
              <w:t xml:space="preserve"> </w:t>
            </w:r>
            <w:proofErr w:type="spellStart"/>
            <w:r w:rsidR="00DA7D09" w:rsidRPr="00A17861">
              <w:rPr>
                <w:color w:val="000000"/>
                <w:lang w:val="sr-Latn-RS"/>
              </w:rPr>
              <w:t>вешт.подиг.култура</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57614B91" w14:textId="77777777" w:rsidR="00DA7D09" w:rsidRPr="00A17861" w:rsidRDefault="00DA7D09" w:rsidP="00A17861">
            <w:pPr>
              <w:spacing w:line="256" w:lineRule="auto"/>
              <w:ind w:right="49"/>
              <w:jc w:val="center"/>
            </w:pPr>
            <w:r w:rsidRPr="00A17861">
              <w:rPr>
                <w:color w:val="000000"/>
                <w:lang w:val="sr-Latn-RS"/>
              </w:rPr>
              <w:t>1.14</w:t>
            </w:r>
          </w:p>
        </w:tc>
        <w:tc>
          <w:tcPr>
            <w:tcW w:w="0" w:type="auto"/>
            <w:tcBorders>
              <w:top w:val="single" w:sz="4" w:space="0" w:color="000000"/>
              <w:left w:val="single" w:sz="4" w:space="0" w:color="000000"/>
              <w:bottom w:val="single" w:sz="4" w:space="0" w:color="000000"/>
              <w:right w:val="single" w:sz="4" w:space="0" w:color="000000"/>
            </w:tcBorders>
            <w:vAlign w:val="center"/>
          </w:tcPr>
          <w:p w14:paraId="4A9CE845" w14:textId="77777777" w:rsidR="00DA7D09" w:rsidRPr="00A17861" w:rsidRDefault="00DA7D09" w:rsidP="00A17861">
            <w:pPr>
              <w:spacing w:line="256" w:lineRule="auto"/>
              <w:ind w:right="47"/>
              <w:jc w:val="center"/>
              <w:rPr>
                <w:lang w:val="sr-Cyrl-RS"/>
              </w:rPr>
            </w:pPr>
            <w:r w:rsidRPr="00A17861">
              <w:rPr>
                <w:color w:val="000000"/>
                <w:lang w:val="sr-Cyrl-RS"/>
              </w:rPr>
              <w:t>0</w:t>
            </w:r>
          </w:p>
        </w:tc>
        <w:tc>
          <w:tcPr>
            <w:tcW w:w="0" w:type="auto"/>
            <w:tcBorders>
              <w:top w:val="single" w:sz="4" w:space="0" w:color="000000"/>
              <w:left w:val="single" w:sz="4" w:space="0" w:color="000000"/>
              <w:bottom w:val="single" w:sz="4" w:space="0" w:color="000000"/>
              <w:right w:val="single" w:sz="4" w:space="0" w:color="000000"/>
            </w:tcBorders>
            <w:vAlign w:val="center"/>
          </w:tcPr>
          <w:p w14:paraId="00877CCE" w14:textId="77777777" w:rsidR="00DA7D09" w:rsidRPr="00A17861" w:rsidRDefault="00DA7D09" w:rsidP="00A17861">
            <w:pPr>
              <w:jc w:val="center"/>
            </w:pPr>
            <w:r w:rsidRPr="00A17861">
              <w:rPr>
                <w:color w:val="000000"/>
              </w:rPr>
              <w:t>0.0</w:t>
            </w:r>
          </w:p>
        </w:tc>
      </w:tr>
      <w:tr w:rsidR="00DA7D09" w:rsidRPr="00A17861" w14:paraId="74A54DF4" w14:textId="77777777" w:rsidTr="00A17861">
        <w:trPr>
          <w:trHeight w:val="11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7DB4558" w14:textId="77777777" w:rsidR="00DA7D09" w:rsidRPr="00A17861" w:rsidRDefault="00750371" w:rsidP="00A17861">
            <w:pPr>
              <w:spacing w:line="256" w:lineRule="auto"/>
              <w:ind w:right="55"/>
              <w:jc w:val="center"/>
            </w:pPr>
            <w:r w:rsidRPr="00A17861">
              <w:rPr>
                <w:color w:val="000000"/>
                <w:lang w:val="sr-Cyrl-RS"/>
              </w:rPr>
              <w:t>С</w:t>
            </w:r>
            <w:proofErr w:type="spellStart"/>
            <w:r w:rsidR="00DA7D09" w:rsidRPr="00A17861">
              <w:rPr>
                <w:color w:val="000000"/>
                <w:lang w:val="sr-Latn-RS"/>
              </w:rPr>
              <w:t>еча</w:t>
            </w:r>
            <w:proofErr w:type="spellEnd"/>
            <w:r w:rsidR="00DA7D09" w:rsidRPr="00A17861">
              <w:rPr>
                <w:color w:val="000000"/>
                <w:lang w:val="sr-Latn-RS"/>
              </w:rPr>
              <w:t xml:space="preserve"> </w:t>
            </w:r>
            <w:proofErr w:type="spellStart"/>
            <w:r w:rsidR="00DA7D09" w:rsidRPr="00A17861">
              <w:rPr>
                <w:color w:val="000000"/>
                <w:lang w:val="sr-Latn-RS"/>
              </w:rPr>
              <w:t>избојака</w:t>
            </w:r>
            <w:proofErr w:type="spellEnd"/>
            <w:r w:rsidR="00DA7D09" w:rsidRPr="00A17861">
              <w:rPr>
                <w:color w:val="000000"/>
                <w:lang w:val="sr-Latn-RS"/>
              </w:rPr>
              <w:t xml:space="preserve"> и </w:t>
            </w:r>
            <w:proofErr w:type="spellStart"/>
            <w:r w:rsidR="00DA7D09" w:rsidRPr="00A17861">
              <w:rPr>
                <w:color w:val="000000"/>
                <w:lang w:val="sr-Latn-RS"/>
              </w:rPr>
              <w:t>уклањање</w:t>
            </w:r>
            <w:proofErr w:type="spellEnd"/>
            <w:r w:rsidR="00DA7D09" w:rsidRPr="00A17861">
              <w:rPr>
                <w:color w:val="000000"/>
                <w:lang w:val="sr-Latn-RS"/>
              </w:rPr>
              <w:t xml:space="preserve"> </w:t>
            </w:r>
            <w:proofErr w:type="spellStart"/>
            <w:r w:rsidR="00DA7D09" w:rsidRPr="00A17861">
              <w:rPr>
                <w:color w:val="000000"/>
                <w:lang w:val="sr-Latn-RS"/>
              </w:rPr>
              <w:t>корова</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62002E23" w14:textId="77777777" w:rsidR="00DA7D09" w:rsidRPr="00A17861" w:rsidRDefault="00DA7D09" w:rsidP="00A17861">
            <w:pPr>
              <w:spacing w:line="256" w:lineRule="auto"/>
              <w:ind w:right="49"/>
              <w:jc w:val="center"/>
            </w:pPr>
            <w:r w:rsidRPr="00A17861">
              <w:rPr>
                <w:color w:val="000000"/>
                <w:lang w:val="sr-Latn-RS"/>
              </w:rPr>
              <w:t>4.39</w:t>
            </w:r>
          </w:p>
        </w:tc>
        <w:tc>
          <w:tcPr>
            <w:tcW w:w="0" w:type="auto"/>
            <w:tcBorders>
              <w:top w:val="single" w:sz="4" w:space="0" w:color="000000"/>
              <w:left w:val="single" w:sz="4" w:space="0" w:color="000000"/>
              <w:bottom w:val="single" w:sz="4" w:space="0" w:color="000000"/>
              <w:right w:val="single" w:sz="4" w:space="0" w:color="000000"/>
            </w:tcBorders>
            <w:vAlign w:val="center"/>
          </w:tcPr>
          <w:p w14:paraId="3BF6E781" w14:textId="77777777" w:rsidR="00DA7D09" w:rsidRPr="00A17861" w:rsidRDefault="00DA7D09" w:rsidP="00A17861">
            <w:pPr>
              <w:spacing w:line="256" w:lineRule="auto"/>
              <w:ind w:right="47"/>
              <w:jc w:val="center"/>
              <w:rPr>
                <w:lang w:val="sr-Cyrl-RS"/>
              </w:rPr>
            </w:pPr>
            <w:r w:rsidRPr="00A17861">
              <w:rPr>
                <w:color w:val="000000"/>
                <w:lang w:val="sr-Cyrl-RS"/>
              </w:rPr>
              <w:t>3.87</w:t>
            </w:r>
          </w:p>
        </w:tc>
        <w:tc>
          <w:tcPr>
            <w:tcW w:w="0" w:type="auto"/>
            <w:tcBorders>
              <w:top w:val="single" w:sz="4" w:space="0" w:color="000000"/>
              <w:left w:val="single" w:sz="4" w:space="0" w:color="000000"/>
              <w:bottom w:val="single" w:sz="4" w:space="0" w:color="000000"/>
              <w:right w:val="single" w:sz="4" w:space="0" w:color="000000"/>
            </w:tcBorders>
            <w:vAlign w:val="center"/>
          </w:tcPr>
          <w:p w14:paraId="0A1C2432" w14:textId="77777777" w:rsidR="00DA7D09" w:rsidRPr="00A17861" w:rsidRDefault="00DA7D09" w:rsidP="00A17861">
            <w:pPr>
              <w:jc w:val="center"/>
            </w:pPr>
            <w:r w:rsidRPr="00A17861">
              <w:rPr>
                <w:color w:val="000000"/>
              </w:rPr>
              <w:t>88.2</w:t>
            </w:r>
          </w:p>
        </w:tc>
      </w:tr>
      <w:tr w:rsidR="00DA7D09" w:rsidRPr="00A17861" w14:paraId="1A9D30A7" w14:textId="77777777" w:rsidTr="00A17861">
        <w:trPr>
          <w:trHeight w:val="11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4AC87E6" w14:textId="77777777" w:rsidR="00DA7D09" w:rsidRPr="00A17861" w:rsidRDefault="00750371" w:rsidP="00A17861">
            <w:pPr>
              <w:spacing w:line="256" w:lineRule="auto"/>
              <w:ind w:right="55"/>
              <w:jc w:val="center"/>
            </w:pPr>
            <w:r w:rsidRPr="00A17861">
              <w:rPr>
                <w:color w:val="000000"/>
                <w:lang w:val="sr-Cyrl-RS"/>
              </w:rPr>
              <w:t>У</w:t>
            </w:r>
            <w:proofErr w:type="spellStart"/>
            <w:r w:rsidR="00DA7D09" w:rsidRPr="00A17861">
              <w:rPr>
                <w:color w:val="000000"/>
                <w:lang w:val="sr-Latn-RS"/>
              </w:rPr>
              <w:t>клањање</w:t>
            </w:r>
            <w:proofErr w:type="spellEnd"/>
            <w:r w:rsidR="00DA7D09" w:rsidRPr="00A17861">
              <w:rPr>
                <w:color w:val="000000"/>
                <w:lang w:val="sr-Latn-RS"/>
              </w:rPr>
              <w:t xml:space="preserve"> </w:t>
            </w:r>
            <w:proofErr w:type="spellStart"/>
            <w:r w:rsidR="00DA7D09" w:rsidRPr="00A17861">
              <w:rPr>
                <w:color w:val="000000"/>
                <w:lang w:val="sr-Latn-RS"/>
              </w:rPr>
              <w:t>корова</w:t>
            </w:r>
            <w:proofErr w:type="spellEnd"/>
            <w:r w:rsidR="00DA7D09" w:rsidRPr="00A17861">
              <w:rPr>
                <w:color w:val="000000"/>
                <w:lang w:val="sr-Latn-RS"/>
              </w:rPr>
              <w:t xml:space="preserve"> </w:t>
            </w:r>
            <w:proofErr w:type="spellStart"/>
            <w:r w:rsidR="00DA7D09" w:rsidRPr="00A17861">
              <w:rPr>
                <w:color w:val="000000"/>
                <w:lang w:val="sr-Latn-RS"/>
              </w:rPr>
              <w:t>ручно</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69E63893" w14:textId="77777777" w:rsidR="00DA7D09" w:rsidRPr="00A17861" w:rsidRDefault="00DA7D09" w:rsidP="00A17861">
            <w:pPr>
              <w:spacing w:line="256" w:lineRule="auto"/>
              <w:ind w:right="49"/>
              <w:jc w:val="center"/>
            </w:pPr>
            <w:r w:rsidRPr="00A17861">
              <w:rPr>
                <w:color w:val="000000"/>
                <w:lang w:val="sr-Latn-RS"/>
              </w:rPr>
              <w:t>1.14</w:t>
            </w:r>
          </w:p>
        </w:tc>
        <w:tc>
          <w:tcPr>
            <w:tcW w:w="0" w:type="auto"/>
            <w:tcBorders>
              <w:top w:val="single" w:sz="4" w:space="0" w:color="000000"/>
              <w:left w:val="single" w:sz="4" w:space="0" w:color="000000"/>
              <w:bottom w:val="single" w:sz="4" w:space="0" w:color="000000"/>
              <w:right w:val="single" w:sz="4" w:space="0" w:color="000000"/>
            </w:tcBorders>
            <w:vAlign w:val="center"/>
          </w:tcPr>
          <w:p w14:paraId="40155E2E" w14:textId="77777777" w:rsidR="00DA7D09" w:rsidRPr="00A17861" w:rsidRDefault="00DA7D09" w:rsidP="00A17861">
            <w:pPr>
              <w:spacing w:line="256" w:lineRule="auto"/>
              <w:ind w:right="47"/>
              <w:jc w:val="center"/>
              <w:rPr>
                <w:lang w:val="sr-Cyrl-RS"/>
              </w:rPr>
            </w:pPr>
            <w:r w:rsidRPr="00A17861">
              <w:rPr>
                <w:color w:val="000000"/>
                <w:lang w:val="sr-Cyrl-RS"/>
              </w:rPr>
              <w:t>0.57</w:t>
            </w:r>
          </w:p>
        </w:tc>
        <w:tc>
          <w:tcPr>
            <w:tcW w:w="0" w:type="auto"/>
            <w:tcBorders>
              <w:top w:val="single" w:sz="4" w:space="0" w:color="000000"/>
              <w:left w:val="single" w:sz="4" w:space="0" w:color="000000"/>
              <w:bottom w:val="single" w:sz="4" w:space="0" w:color="000000"/>
              <w:right w:val="single" w:sz="4" w:space="0" w:color="000000"/>
            </w:tcBorders>
            <w:vAlign w:val="center"/>
          </w:tcPr>
          <w:p w14:paraId="0ECAF171" w14:textId="77777777" w:rsidR="00DA7D09" w:rsidRPr="00A17861" w:rsidRDefault="00DA7D09" w:rsidP="00A17861">
            <w:pPr>
              <w:jc w:val="center"/>
            </w:pPr>
            <w:r w:rsidRPr="00A17861">
              <w:rPr>
                <w:color w:val="000000"/>
              </w:rPr>
              <w:t>50.0</w:t>
            </w:r>
          </w:p>
        </w:tc>
      </w:tr>
      <w:tr w:rsidR="00DA7D09" w:rsidRPr="00A17861" w14:paraId="42880495" w14:textId="77777777" w:rsidTr="00A17861">
        <w:trPr>
          <w:trHeight w:val="11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B603DC7" w14:textId="77777777" w:rsidR="00DA7D09" w:rsidRPr="00A17861" w:rsidRDefault="00750371" w:rsidP="00A17861">
            <w:pPr>
              <w:spacing w:line="256" w:lineRule="auto"/>
              <w:ind w:right="55"/>
              <w:jc w:val="center"/>
            </w:pPr>
            <w:r w:rsidRPr="00A17861">
              <w:rPr>
                <w:color w:val="000000"/>
                <w:lang w:val="sr-Cyrl-RS"/>
              </w:rPr>
              <w:t>Ч</w:t>
            </w:r>
            <w:proofErr w:type="spellStart"/>
            <w:r w:rsidR="00DA7D09" w:rsidRPr="00A17861">
              <w:rPr>
                <w:color w:val="000000"/>
                <w:lang w:val="sr-Latn-RS"/>
              </w:rPr>
              <w:t>ишћење</w:t>
            </w:r>
            <w:proofErr w:type="spellEnd"/>
            <w:r w:rsidR="00DA7D09" w:rsidRPr="00A17861">
              <w:rPr>
                <w:color w:val="000000"/>
                <w:lang w:val="sr-Latn-RS"/>
              </w:rPr>
              <w:t xml:space="preserve"> у </w:t>
            </w:r>
            <w:proofErr w:type="spellStart"/>
            <w:r w:rsidR="00DA7D09" w:rsidRPr="00A17861">
              <w:rPr>
                <w:color w:val="000000"/>
                <w:lang w:val="sr-Latn-RS"/>
              </w:rPr>
              <w:t>младим</w:t>
            </w:r>
            <w:proofErr w:type="spellEnd"/>
            <w:r w:rsidR="00DA7D09" w:rsidRPr="00A17861">
              <w:rPr>
                <w:color w:val="000000"/>
                <w:lang w:val="sr-Latn-RS"/>
              </w:rPr>
              <w:t xml:space="preserve">  </w:t>
            </w:r>
            <w:proofErr w:type="spellStart"/>
            <w:r w:rsidR="00DA7D09" w:rsidRPr="00A17861">
              <w:rPr>
                <w:color w:val="000000"/>
                <w:lang w:val="sr-Latn-RS"/>
              </w:rPr>
              <w:t>природним</w:t>
            </w:r>
            <w:proofErr w:type="spellEnd"/>
            <w:r w:rsidR="00DA7D09" w:rsidRPr="00A17861">
              <w:rPr>
                <w:color w:val="000000"/>
                <w:lang w:val="sr-Latn-RS"/>
              </w:rPr>
              <w:t xml:space="preserve">  </w:t>
            </w:r>
            <w:proofErr w:type="spellStart"/>
            <w:r w:rsidR="00DA7D09" w:rsidRPr="00A17861">
              <w:rPr>
                <w:color w:val="000000"/>
                <w:lang w:val="sr-Latn-RS"/>
              </w:rPr>
              <w:t>састојинама</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562EBD3B" w14:textId="77777777" w:rsidR="00DA7D09" w:rsidRPr="00A17861" w:rsidRDefault="00DA7D09" w:rsidP="00A17861">
            <w:pPr>
              <w:spacing w:line="256" w:lineRule="auto"/>
              <w:ind w:right="49"/>
              <w:jc w:val="center"/>
            </w:pPr>
            <w:r w:rsidRPr="00A17861">
              <w:rPr>
                <w:color w:val="000000"/>
                <w:lang w:val="sr-Latn-RS"/>
              </w:rPr>
              <w:t>13.25</w:t>
            </w:r>
          </w:p>
        </w:tc>
        <w:tc>
          <w:tcPr>
            <w:tcW w:w="0" w:type="auto"/>
            <w:tcBorders>
              <w:top w:val="single" w:sz="4" w:space="0" w:color="000000"/>
              <w:left w:val="single" w:sz="4" w:space="0" w:color="000000"/>
              <w:bottom w:val="single" w:sz="4" w:space="0" w:color="000000"/>
              <w:right w:val="single" w:sz="4" w:space="0" w:color="000000"/>
            </w:tcBorders>
            <w:vAlign w:val="center"/>
          </w:tcPr>
          <w:p w14:paraId="5A1E5447" w14:textId="77777777" w:rsidR="00DA7D09" w:rsidRPr="00A17861" w:rsidRDefault="00DA7D09" w:rsidP="00A17861">
            <w:pPr>
              <w:spacing w:line="256" w:lineRule="auto"/>
              <w:ind w:right="47"/>
              <w:jc w:val="center"/>
              <w:rPr>
                <w:lang w:val="sr-Cyrl-RS"/>
              </w:rPr>
            </w:pPr>
            <w:r w:rsidRPr="00A17861">
              <w:rPr>
                <w:color w:val="000000"/>
                <w:lang w:val="sr-Cyrl-RS"/>
              </w:rPr>
              <w:t>13.3</w:t>
            </w:r>
          </w:p>
        </w:tc>
        <w:tc>
          <w:tcPr>
            <w:tcW w:w="0" w:type="auto"/>
            <w:tcBorders>
              <w:top w:val="single" w:sz="4" w:space="0" w:color="000000"/>
              <w:left w:val="single" w:sz="4" w:space="0" w:color="000000"/>
              <w:bottom w:val="single" w:sz="4" w:space="0" w:color="000000"/>
              <w:right w:val="single" w:sz="4" w:space="0" w:color="000000"/>
            </w:tcBorders>
            <w:vAlign w:val="center"/>
          </w:tcPr>
          <w:p w14:paraId="58940B72" w14:textId="77777777" w:rsidR="00DA7D09" w:rsidRPr="00A17861" w:rsidRDefault="00DA7D09" w:rsidP="00A17861">
            <w:pPr>
              <w:jc w:val="center"/>
            </w:pPr>
            <w:r w:rsidRPr="00A17861">
              <w:rPr>
                <w:color w:val="000000"/>
              </w:rPr>
              <w:t>100.4</w:t>
            </w:r>
          </w:p>
        </w:tc>
      </w:tr>
      <w:tr w:rsidR="00DA7D09" w:rsidRPr="00A17861" w14:paraId="6EA98F30" w14:textId="77777777" w:rsidTr="00A17861">
        <w:trPr>
          <w:trHeight w:val="11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7249EBE" w14:textId="77777777" w:rsidR="00DA7D09" w:rsidRPr="00A17861" w:rsidRDefault="00750371" w:rsidP="00A17861">
            <w:pPr>
              <w:spacing w:line="256" w:lineRule="auto"/>
              <w:ind w:right="55"/>
              <w:jc w:val="center"/>
            </w:pPr>
            <w:r w:rsidRPr="00A17861">
              <w:rPr>
                <w:color w:val="000000"/>
                <w:lang w:val="sr-Cyrl-RS"/>
              </w:rPr>
              <w:t>Ч</w:t>
            </w:r>
            <w:proofErr w:type="spellStart"/>
            <w:r w:rsidR="00DA7D09" w:rsidRPr="00A17861">
              <w:rPr>
                <w:color w:val="000000"/>
                <w:lang w:val="sr-Latn-RS"/>
              </w:rPr>
              <w:t>ишћење</w:t>
            </w:r>
            <w:proofErr w:type="spellEnd"/>
            <w:r w:rsidR="00DA7D09" w:rsidRPr="00A17861">
              <w:rPr>
                <w:color w:val="000000"/>
                <w:lang w:val="sr-Latn-RS"/>
              </w:rPr>
              <w:t xml:space="preserve"> у </w:t>
            </w:r>
            <w:proofErr w:type="spellStart"/>
            <w:r w:rsidR="00DA7D09" w:rsidRPr="00A17861">
              <w:rPr>
                <w:color w:val="000000"/>
                <w:lang w:val="sr-Latn-RS"/>
              </w:rPr>
              <w:t>младим</w:t>
            </w:r>
            <w:proofErr w:type="spellEnd"/>
            <w:r w:rsidR="00DA7D09" w:rsidRPr="00A17861">
              <w:rPr>
                <w:color w:val="000000"/>
                <w:lang w:val="sr-Latn-RS"/>
              </w:rPr>
              <w:t xml:space="preserve"> </w:t>
            </w:r>
            <w:proofErr w:type="spellStart"/>
            <w:r w:rsidR="00DA7D09" w:rsidRPr="00A17861">
              <w:rPr>
                <w:color w:val="000000"/>
                <w:lang w:val="sr-Latn-RS"/>
              </w:rPr>
              <w:t>културама</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52EADE53" w14:textId="77777777" w:rsidR="00DA7D09" w:rsidRPr="00A17861" w:rsidRDefault="00DA7D09" w:rsidP="00A17861">
            <w:pPr>
              <w:spacing w:line="256" w:lineRule="auto"/>
              <w:ind w:right="49"/>
              <w:jc w:val="center"/>
            </w:pPr>
            <w:r w:rsidRPr="00A17861">
              <w:rPr>
                <w:color w:val="000000"/>
                <w:lang w:val="sr-Latn-RS"/>
              </w:rPr>
              <w:t>37.55</w:t>
            </w:r>
          </w:p>
        </w:tc>
        <w:tc>
          <w:tcPr>
            <w:tcW w:w="0" w:type="auto"/>
            <w:tcBorders>
              <w:top w:val="single" w:sz="4" w:space="0" w:color="000000"/>
              <w:left w:val="single" w:sz="4" w:space="0" w:color="000000"/>
              <w:bottom w:val="single" w:sz="4" w:space="0" w:color="000000"/>
              <w:right w:val="single" w:sz="4" w:space="0" w:color="000000"/>
            </w:tcBorders>
            <w:vAlign w:val="center"/>
          </w:tcPr>
          <w:p w14:paraId="1760075F" w14:textId="77777777" w:rsidR="00DA7D09" w:rsidRPr="00A17861" w:rsidRDefault="00DA7D09" w:rsidP="00A17861">
            <w:pPr>
              <w:spacing w:line="256" w:lineRule="auto"/>
              <w:ind w:right="47"/>
              <w:jc w:val="center"/>
              <w:rPr>
                <w:lang w:val="sr-Cyrl-RS"/>
              </w:rPr>
            </w:pPr>
            <w:r w:rsidRPr="00A17861">
              <w:rPr>
                <w:color w:val="000000"/>
                <w:lang w:val="sr-Cyrl-RS"/>
              </w:rPr>
              <w:t>37.74</w:t>
            </w:r>
          </w:p>
        </w:tc>
        <w:tc>
          <w:tcPr>
            <w:tcW w:w="0" w:type="auto"/>
            <w:tcBorders>
              <w:top w:val="single" w:sz="4" w:space="0" w:color="000000"/>
              <w:left w:val="single" w:sz="4" w:space="0" w:color="000000"/>
              <w:bottom w:val="single" w:sz="4" w:space="0" w:color="000000"/>
              <w:right w:val="single" w:sz="4" w:space="0" w:color="000000"/>
            </w:tcBorders>
            <w:vAlign w:val="center"/>
          </w:tcPr>
          <w:p w14:paraId="5A078C98" w14:textId="77777777" w:rsidR="00DA7D09" w:rsidRPr="00A17861" w:rsidRDefault="00DA7D09" w:rsidP="00A17861">
            <w:pPr>
              <w:jc w:val="center"/>
            </w:pPr>
            <w:r w:rsidRPr="00A17861">
              <w:rPr>
                <w:color w:val="000000"/>
              </w:rPr>
              <w:t>100.5</w:t>
            </w:r>
          </w:p>
        </w:tc>
      </w:tr>
      <w:tr w:rsidR="00DA7D09" w:rsidRPr="00A17861" w14:paraId="763F6923" w14:textId="77777777" w:rsidTr="00A17861">
        <w:trPr>
          <w:trHeight w:val="13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9E71AD2" w14:textId="77777777" w:rsidR="00DA7D09" w:rsidRPr="00A17861" w:rsidRDefault="00750371" w:rsidP="00A17861">
            <w:pPr>
              <w:spacing w:line="256" w:lineRule="auto"/>
              <w:ind w:right="54"/>
              <w:jc w:val="center"/>
            </w:pPr>
            <w:r w:rsidRPr="00A17861">
              <w:rPr>
                <w:color w:val="000000"/>
                <w:lang w:val="sr-Cyrl-RS"/>
              </w:rPr>
              <w:t>П</w:t>
            </w:r>
            <w:proofErr w:type="spellStart"/>
            <w:r w:rsidR="00DA7D09" w:rsidRPr="00A17861">
              <w:rPr>
                <w:color w:val="000000"/>
                <w:lang w:val="sr-Latn-RS"/>
              </w:rPr>
              <w:t>рореде</w:t>
            </w:r>
            <w:proofErr w:type="spellEnd"/>
            <w:r w:rsidR="00DA7D09" w:rsidRPr="00A17861">
              <w:rPr>
                <w:color w:val="000000"/>
                <w:lang w:val="sr-Latn-RS"/>
              </w:rPr>
              <w:t xml:space="preserve"> у </w:t>
            </w:r>
            <w:proofErr w:type="spellStart"/>
            <w:r w:rsidR="00DA7D09" w:rsidRPr="00A17861">
              <w:rPr>
                <w:color w:val="000000"/>
                <w:lang w:val="sr-Latn-RS"/>
              </w:rPr>
              <w:t>изданачким</w:t>
            </w:r>
            <w:proofErr w:type="spellEnd"/>
            <w:r w:rsidR="00DA7D09" w:rsidRPr="00A17861">
              <w:rPr>
                <w:color w:val="000000"/>
                <w:lang w:val="sr-Latn-RS"/>
              </w:rPr>
              <w:t xml:space="preserve"> </w:t>
            </w:r>
            <w:proofErr w:type="spellStart"/>
            <w:r w:rsidR="00DA7D09" w:rsidRPr="00A17861">
              <w:rPr>
                <w:color w:val="000000"/>
                <w:lang w:val="sr-Latn-RS"/>
              </w:rPr>
              <w:t>шумама</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31FCEA31" w14:textId="77777777" w:rsidR="00DA7D09" w:rsidRPr="00A17861" w:rsidRDefault="00DA7D09" w:rsidP="00A17861">
            <w:pPr>
              <w:jc w:val="center"/>
              <w:rPr>
                <w:lang w:eastAsia="en-US"/>
              </w:rPr>
            </w:pPr>
            <w:r w:rsidRPr="00A17861">
              <w:rPr>
                <w:color w:val="000000"/>
                <w:lang w:val="sr-Latn-RS"/>
              </w:rPr>
              <w:t>496.13</w:t>
            </w:r>
          </w:p>
        </w:tc>
        <w:tc>
          <w:tcPr>
            <w:tcW w:w="0" w:type="auto"/>
            <w:tcBorders>
              <w:top w:val="single" w:sz="4" w:space="0" w:color="000000"/>
              <w:left w:val="single" w:sz="4" w:space="0" w:color="000000"/>
              <w:bottom w:val="single" w:sz="4" w:space="0" w:color="000000"/>
              <w:right w:val="single" w:sz="4" w:space="0" w:color="000000"/>
            </w:tcBorders>
            <w:vAlign w:val="center"/>
          </w:tcPr>
          <w:p w14:paraId="4EB13609" w14:textId="77777777" w:rsidR="00DA7D09" w:rsidRPr="00A17861" w:rsidRDefault="00DA7D09" w:rsidP="00A17861">
            <w:pPr>
              <w:spacing w:line="256" w:lineRule="auto"/>
              <w:ind w:right="49"/>
              <w:jc w:val="center"/>
              <w:rPr>
                <w:lang w:val="sr-Cyrl-RS"/>
              </w:rPr>
            </w:pPr>
            <w:r w:rsidRPr="00A17861">
              <w:rPr>
                <w:color w:val="000000"/>
                <w:lang w:val="sr-Cyrl-RS"/>
              </w:rPr>
              <w:t>553.8</w:t>
            </w:r>
          </w:p>
        </w:tc>
        <w:tc>
          <w:tcPr>
            <w:tcW w:w="0" w:type="auto"/>
            <w:tcBorders>
              <w:top w:val="single" w:sz="4" w:space="0" w:color="000000"/>
              <w:left w:val="single" w:sz="4" w:space="0" w:color="000000"/>
              <w:bottom w:val="single" w:sz="4" w:space="0" w:color="000000"/>
              <w:right w:val="single" w:sz="4" w:space="0" w:color="000000"/>
            </w:tcBorders>
            <w:vAlign w:val="center"/>
          </w:tcPr>
          <w:p w14:paraId="7F72E81C" w14:textId="77777777" w:rsidR="00DA7D09" w:rsidRPr="00A17861" w:rsidRDefault="00DA7D09" w:rsidP="00A17861">
            <w:pPr>
              <w:jc w:val="center"/>
              <w:rPr>
                <w:lang w:val="sr-Cyrl-RS"/>
              </w:rPr>
            </w:pPr>
            <w:r w:rsidRPr="00A17861">
              <w:rPr>
                <w:color w:val="000000"/>
              </w:rPr>
              <w:t>111.6</w:t>
            </w:r>
          </w:p>
        </w:tc>
      </w:tr>
      <w:tr w:rsidR="00DA7D09" w:rsidRPr="00A17861" w14:paraId="6D9234DC" w14:textId="77777777" w:rsidTr="00A17861">
        <w:trPr>
          <w:trHeight w:val="1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9B1645D" w14:textId="77777777" w:rsidR="00DA7D09" w:rsidRPr="00A17861" w:rsidRDefault="00750371" w:rsidP="00A17861">
            <w:pPr>
              <w:spacing w:line="256" w:lineRule="auto"/>
              <w:ind w:right="50"/>
              <w:jc w:val="center"/>
            </w:pPr>
            <w:r w:rsidRPr="00A17861">
              <w:rPr>
                <w:color w:val="000000"/>
                <w:lang w:val="sr-Cyrl-RS"/>
              </w:rPr>
              <w:t>П</w:t>
            </w:r>
            <w:proofErr w:type="spellStart"/>
            <w:r w:rsidR="00DA7D09" w:rsidRPr="00A17861">
              <w:rPr>
                <w:color w:val="000000"/>
                <w:lang w:val="sr-Latn-RS"/>
              </w:rPr>
              <w:t>рореде</w:t>
            </w:r>
            <w:proofErr w:type="spellEnd"/>
            <w:r w:rsidR="00DA7D09" w:rsidRPr="00A17861">
              <w:rPr>
                <w:color w:val="000000"/>
                <w:lang w:val="sr-Latn-RS"/>
              </w:rPr>
              <w:t xml:space="preserve"> у </w:t>
            </w:r>
            <w:proofErr w:type="spellStart"/>
            <w:r w:rsidR="00DA7D09" w:rsidRPr="00A17861">
              <w:rPr>
                <w:color w:val="000000"/>
                <w:lang w:val="sr-Latn-RS"/>
              </w:rPr>
              <w:t>вештачки</w:t>
            </w:r>
            <w:proofErr w:type="spellEnd"/>
            <w:r w:rsidR="00DA7D09" w:rsidRPr="00A17861">
              <w:rPr>
                <w:color w:val="000000"/>
                <w:lang w:val="sr-Latn-RS"/>
              </w:rPr>
              <w:t xml:space="preserve"> </w:t>
            </w:r>
            <w:proofErr w:type="spellStart"/>
            <w:r w:rsidR="00DA7D09" w:rsidRPr="00A17861">
              <w:rPr>
                <w:color w:val="000000"/>
                <w:lang w:val="sr-Latn-RS"/>
              </w:rPr>
              <w:t>подиг.састојинама</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25643F58" w14:textId="77777777" w:rsidR="00DA7D09" w:rsidRPr="00A17861" w:rsidRDefault="00DA7D09" w:rsidP="00A17861">
            <w:pPr>
              <w:jc w:val="center"/>
              <w:rPr>
                <w:lang w:eastAsia="en-US"/>
              </w:rPr>
            </w:pPr>
            <w:r w:rsidRPr="00A17861">
              <w:rPr>
                <w:color w:val="000000"/>
                <w:lang w:val="sr-Latn-RS"/>
              </w:rPr>
              <w:t>183.05</w:t>
            </w:r>
          </w:p>
        </w:tc>
        <w:tc>
          <w:tcPr>
            <w:tcW w:w="0" w:type="auto"/>
            <w:tcBorders>
              <w:top w:val="single" w:sz="4" w:space="0" w:color="000000"/>
              <w:left w:val="single" w:sz="4" w:space="0" w:color="000000"/>
              <w:bottom w:val="single" w:sz="4" w:space="0" w:color="000000"/>
              <w:right w:val="single" w:sz="4" w:space="0" w:color="000000"/>
            </w:tcBorders>
            <w:vAlign w:val="center"/>
          </w:tcPr>
          <w:p w14:paraId="11DEDAAE" w14:textId="77777777" w:rsidR="00DA7D09" w:rsidRPr="00A17861" w:rsidRDefault="00DA7D09" w:rsidP="00A17861">
            <w:pPr>
              <w:spacing w:line="256" w:lineRule="auto"/>
              <w:ind w:right="44"/>
              <w:jc w:val="center"/>
              <w:rPr>
                <w:lang w:val="sr-Cyrl-RS"/>
              </w:rPr>
            </w:pPr>
            <w:r w:rsidRPr="00A17861">
              <w:rPr>
                <w:color w:val="000000"/>
              </w:rPr>
              <w:t>177.94</w:t>
            </w:r>
          </w:p>
        </w:tc>
        <w:tc>
          <w:tcPr>
            <w:tcW w:w="0" w:type="auto"/>
            <w:tcBorders>
              <w:top w:val="single" w:sz="4" w:space="0" w:color="000000"/>
              <w:left w:val="single" w:sz="4" w:space="0" w:color="000000"/>
              <w:bottom w:val="single" w:sz="4" w:space="0" w:color="000000"/>
              <w:right w:val="single" w:sz="4" w:space="0" w:color="000000"/>
            </w:tcBorders>
            <w:vAlign w:val="center"/>
          </w:tcPr>
          <w:p w14:paraId="2D77F22B" w14:textId="77777777" w:rsidR="00DA7D09" w:rsidRPr="00A17861" w:rsidRDefault="00DA7D09" w:rsidP="00A17861">
            <w:pPr>
              <w:jc w:val="center"/>
              <w:rPr>
                <w:lang w:val="sr-Cyrl-RS"/>
              </w:rPr>
            </w:pPr>
            <w:r w:rsidRPr="00A17861">
              <w:rPr>
                <w:color w:val="000000"/>
              </w:rPr>
              <w:t>97.2</w:t>
            </w:r>
          </w:p>
        </w:tc>
      </w:tr>
      <w:tr w:rsidR="00DA7D09" w:rsidRPr="00A17861" w14:paraId="3C94A467" w14:textId="77777777" w:rsidTr="00A17861">
        <w:trPr>
          <w:trHeight w:val="1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D02C293" w14:textId="77777777" w:rsidR="00DA7D09" w:rsidRPr="00A17861" w:rsidRDefault="00DA7D09" w:rsidP="00A17861">
            <w:pPr>
              <w:spacing w:line="256" w:lineRule="auto"/>
              <w:ind w:right="50"/>
              <w:jc w:val="center"/>
              <w:rPr>
                <w:b/>
                <w:bCs/>
              </w:rPr>
            </w:pPr>
            <w:r w:rsidRPr="00A17861">
              <w:rPr>
                <w:b/>
                <w:bCs/>
                <w:color w:val="000000"/>
                <w:lang w:val="sr-Cyrl-RS"/>
              </w:rPr>
              <w:t xml:space="preserve">Укупно </w:t>
            </w:r>
            <w:proofErr w:type="spellStart"/>
            <w:r w:rsidRPr="00A17861">
              <w:rPr>
                <w:b/>
                <w:bCs/>
                <w:color w:val="000000"/>
                <w:lang w:val="sr-Latn-RS"/>
              </w:rPr>
              <w:t>прореде</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0DEF558D" w14:textId="77777777" w:rsidR="00DA7D09" w:rsidRPr="00A17861" w:rsidRDefault="00DA7D09" w:rsidP="00A17861">
            <w:pPr>
              <w:spacing w:line="256" w:lineRule="auto"/>
              <w:ind w:left="14"/>
              <w:jc w:val="center"/>
              <w:rPr>
                <w:b/>
                <w:bCs/>
              </w:rPr>
            </w:pPr>
            <w:r w:rsidRPr="00A17861">
              <w:rPr>
                <w:b/>
                <w:bCs/>
                <w:color w:val="000000"/>
                <w:lang w:val="sr-Latn-RS"/>
              </w:rPr>
              <w:t>679.18</w:t>
            </w:r>
          </w:p>
        </w:tc>
        <w:tc>
          <w:tcPr>
            <w:tcW w:w="0" w:type="auto"/>
            <w:tcBorders>
              <w:top w:val="single" w:sz="4" w:space="0" w:color="000000"/>
              <w:left w:val="single" w:sz="4" w:space="0" w:color="000000"/>
              <w:bottom w:val="single" w:sz="4" w:space="0" w:color="000000"/>
              <w:right w:val="single" w:sz="4" w:space="0" w:color="000000"/>
            </w:tcBorders>
            <w:vAlign w:val="center"/>
          </w:tcPr>
          <w:p w14:paraId="31B1B506" w14:textId="77777777" w:rsidR="00DA7D09" w:rsidRPr="00A17861" w:rsidRDefault="00DA7D09" w:rsidP="00A17861">
            <w:pPr>
              <w:spacing w:line="256" w:lineRule="auto"/>
              <w:ind w:right="44"/>
              <w:jc w:val="center"/>
              <w:rPr>
                <w:b/>
                <w:bCs/>
                <w:lang w:val="sr-Latn-RS"/>
              </w:rPr>
            </w:pPr>
            <w:r w:rsidRPr="00A17861">
              <w:rPr>
                <w:b/>
                <w:bCs/>
                <w:color w:val="000000"/>
                <w:lang w:val="sr-Latn-RS"/>
              </w:rPr>
              <w:t>731.74</w:t>
            </w:r>
          </w:p>
        </w:tc>
        <w:tc>
          <w:tcPr>
            <w:tcW w:w="0" w:type="auto"/>
            <w:tcBorders>
              <w:top w:val="single" w:sz="4" w:space="0" w:color="000000"/>
              <w:left w:val="single" w:sz="4" w:space="0" w:color="000000"/>
              <w:bottom w:val="single" w:sz="4" w:space="0" w:color="000000"/>
              <w:right w:val="single" w:sz="4" w:space="0" w:color="000000"/>
            </w:tcBorders>
            <w:vAlign w:val="center"/>
          </w:tcPr>
          <w:p w14:paraId="097A86DE" w14:textId="77777777" w:rsidR="00DA7D09" w:rsidRPr="00A17861" w:rsidRDefault="00DA7D09" w:rsidP="00A17861">
            <w:pPr>
              <w:jc w:val="center"/>
              <w:rPr>
                <w:b/>
                <w:bCs/>
              </w:rPr>
            </w:pPr>
            <w:r w:rsidRPr="00A17861">
              <w:rPr>
                <w:b/>
                <w:bCs/>
                <w:color w:val="000000"/>
              </w:rPr>
              <w:t>107.7</w:t>
            </w:r>
          </w:p>
        </w:tc>
      </w:tr>
      <w:tr w:rsidR="00A953E0" w:rsidRPr="00A17861" w14:paraId="25893DC9" w14:textId="77777777" w:rsidTr="00A17861">
        <w:trPr>
          <w:trHeight w:val="13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D73CE46" w14:textId="77777777" w:rsidR="00A953E0" w:rsidRPr="00A17861" w:rsidRDefault="00750371" w:rsidP="00A17861">
            <w:pPr>
              <w:spacing w:line="256" w:lineRule="auto"/>
              <w:ind w:right="50"/>
              <w:jc w:val="center"/>
              <w:rPr>
                <w:b/>
              </w:rPr>
            </w:pPr>
            <w:r w:rsidRPr="00A17861">
              <w:rPr>
                <w:color w:val="000000"/>
                <w:lang w:val="sr-Cyrl-RS"/>
              </w:rPr>
              <w:t>К</w:t>
            </w:r>
            <w:proofErr w:type="spellStart"/>
            <w:r w:rsidR="00A953E0" w:rsidRPr="00A17861">
              <w:rPr>
                <w:color w:val="000000"/>
                <w:lang w:val="sr-Latn-RS"/>
              </w:rPr>
              <w:t>онверзија</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4EBD1883" w14:textId="77777777" w:rsidR="00A953E0" w:rsidRPr="00A17861" w:rsidRDefault="00A953E0" w:rsidP="00A17861">
            <w:pPr>
              <w:jc w:val="center"/>
              <w:rPr>
                <w:b/>
                <w:bCs/>
              </w:rPr>
            </w:pPr>
            <w:r w:rsidRPr="00A17861">
              <w:rPr>
                <w:color w:val="000000"/>
                <w:lang w:val="sr-Latn-RS"/>
              </w:rPr>
              <w:t>221.03</w:t>
            </w:r>
          </w:p>
        </w:tc>
        <w:tc>
          <w:tcPr>
            <w:tcW w:w="0" w:type="auto"/>
            <w:tcBorders>
              <w:top w:val="single" w:sz="4" w:space="0" w:color="000000"/>
              <w:left w:val="single" w:sz="4" w:space="0" w:color="000000"/>
              <w:bottom w:val="single" w:sz="4" w:space="0" w:color="000000"/>
              <w:right w:val="single" w:sz="4" w:space="0" w:color="000000"/>
            </w:tcBorders>
            <w:vAlign w:val="center"/>
          </w:tcPr>
          <w:p w14:paraId="47624590" w14:textId="77777777" w:rsidR="00A953E0" w:rsidRPr="00A17861" w:rsidRDefault="00A953E0" w:rsidP="00A17861">
            <w:pPr>
              <w:jc w:val="center"/>
              <w:rPr>
                <w:b/>
                <w:bCs/>
                <w:lang w:val="sr-Latn-RS"/>
              </w:rPr>
            </w:pPr>
            <w:r w:rsidRPr="00A17861">
              <w:rPr>
                <w:color w:val="000000"/>
                <w:lang w:val="sr-Latn-RS"/>
              </w:rPr>
              <w:t>217.42</w:t>
            </w:r>
          </w:p>
        </w:tc>
        <w:tc>
          <w:tcPr>
            <w:tcW w:w="0" w:type="auto"/>
            <w:tcBorders>
              <w:top w:val="single" w:sz="4" w:space="0" w:color="000000"/>
              <w:left w:val="single" w:sz="4" w:space="0" w:color="000000"/>
              <w:bottom w:val="single" w:sz="4" w:space="0" w:color="000000"/>
              <w:right w:val="single" w:sz="4" w:space="0" w:color="000000"/>
            </w:tcBorders>
            <w:vAlign w:val="center"/>
          </w:tcPr>
          <w:p w14:paraId="20137557" w14:textId="77777777" w:rsidR="00A953E0" w:rsidRPr="00A17861" w:rsidRDefault="00A953E0" w:rsidP="00A17861">
            <w:pPr>
              <w:jc w:val="center"/>
              <w:rPr>
                <w:b/>
                <w:bCs/>
              </w:rPr>
            </w:pPr>
            <w:r w:rsidRPr="00A17861">
              <w:rPr>
                <w:color w:val="000000"/>
              </w:rPr>
              <w:t>98.4</w:t>
            </w:r>
          </w:p>
        </w:tc>
      </w:tr>
      <w:tr w:rsidR="00DA7D09" w:rsidRPr="00A17861" w14:paraId="4CAECED2" w14:textId="77777777" w:rsidTr="00A17861">
        <w:trPr>
          <w:trHeight w:val="13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D13FDD2" w14:textId="77777777" w:rsidR="00DA7D09" w:rsidRPr="00A17861" w:rsidRDefault="00DA7D09" w:rsidP="00A17861">
            <w:pPr>
              <w:spacing w:line="256" w:lineRule="auto"/>
              <w:ind w:right="50"/>
              <w:jc w:val="center"/>
              <w:rPr>
                <w:b/>
                <w:bCs/>
                <w:color w:val="000000"/>
                <w:lang w:val="sr-Latn-RS"/>
              </w:rPr>
            </w:pPr>
            <w:r w:rsidRPr="00A17861">
              <w:rPr>
                <w:b/>
                <w:bCs/>
                <w:color w:val="000000"/>
                <w:lang w:val="sr-Cyrl-RS"/>
              </w:rPr>
              <w:t>У</w:t>
            </w:r>
            <w:proofErr w:type="spellStart"/>
            <w:r w:rsidRPr="00A17861">
              <w:rPr>
                <w:b/>
                <w:bCs/>
                <w:color w:val="000000"/>
                <w:lang w:val="sr-Latn-RS"/>
              </w:rPr>
              <w:t>купно</w:t>
            </w:r>
            <w:proofErr w:type="spellEnd"/>
            <w:r w:rsidRPr="00A17861">
              <w:rPr>
                <w:b/>
                <w:bCs/>
                <w:color w:val="000000"/>
                <w:lang w:val="sr-Latn-RS"/>
              </w:rPr>
              <w:t xml:space="preserve"> </w:t>
            </w:r>
            <w:r w:rsidRPr="00A17861">
              <w:rPr>
                <w:b/>
                <w:bCs/>
                <w:color w:val="000000"/>
                <w:lang w:val="sr-Cyrl-RS"/>
              </w:rPr>
              <w:t>Г</w:t>
            </w:r>
            <w:r w:rsidRPr="00A17861">
              <w:rPr>
                <w:b/>
                <w:bCs/>
                <w:color w:val="000000"/>
                <w:lang w:val="sr-Latn-RS"/>
              </w:rPr>
              <w:t>Ј</w:t>
            </w:r>
          </w:p>
        </w:tc>
        <w:tc>
          <w:tcPr>
            <w:tcW w:w="0" w:type="auto"/>
            <w:tcBorders>
              <w:top w:val="single" w:sz="4" w:space="0" w:color="000000"/>
              <w:left w:val="single" w:sz="4" w:space="0" w:color="000000"/>
              <w:bottom w:val="single" w:sz="4" w:space="0" w:color="000000"/>
              <w:right w:val="single" w:sz="4" w:space="0" w:color="000000"/>
            </w:tcBorders>
            <w:vAlign w:val="center"/>
          </w:tcPr>
          <w:p w14:paraId="22FD24CD" w14:textId="77777777" w:rsidR="00DA7D09" w:rsidRPr="00A17861" w:rsidRDefault="00DA7D09" w:rsidP="00A17861">
            <w:pPr>
              <w:jc w:val="center"/>
              <w:rPr>
                <w:b/>
                <w:bCs/>
                <w:color w:val="000000"/>
              </w:rPr>
            </w:pPr>
            <w:r w:rsidRPr="00A17861">
              <w:rPr>
                <w:b/>
                <w:bCs/>
                <w:color w:val="000000"/>
                <w:lang w:val="sr-Latn-RS"/>
              </w:rPr>
              <w:t>957.68</w:t>
            </w:r>
          </w:p>
        </w:tc>
        <w:tc>
          <w:tcPr>
            <w:tcW w:w="0" w:type="auto"/>
            <w:tcBorders>
              <w:top w:val="single" w:sz="4" w:space="0" w:color="000000"/>
              <w:left w:val="single" w:sz="4" w:space="0" w:color="000000"/>
              <w:bottom w:val="single" w:sz="4" w:space="0" w:color="000000"/>
              <w:right w:val="single" w:sz="4" w:space="0" w:color="000000"/>
            </w:tcBorders>
            <w:vAlign w:val="center"/>
          </w:tcPr>
          <w:p w14:paraId="64799933" w14:textId="77777777" w:rsidR="00DA7D09" w:rsidRPr="00A17861" w:rsidRDefault="00DA7D09" w:rsidP="00A17861">
            <w:pPr>
              <w:jc w:val="center"/>
              <w:rPr>
                <w:b/>
                <w:bCs/>
                <w:color w:val="000000"/>
              </w:rPr>
            </w:pPr>
            <w:r w:rsidRPr="00A17861">
              <w:rPr>
                <w:b/>
                <w:bCs/>
                <w:color w:val="000000"/>
              </w:rPr>
              <w:t>1004.64</w:t>
            </w:r>
          </w:p>
        </w:tc>
        <w:tc>
          <w:tcPr>
            <w:tcW w:w="0" w:type="auto"/>
            <w:tcBorders>
              <w:top w:val="single" w:sz="4" w:space="0" w:color="000000"/>
              <w:left w:val="single" w:sz="4" w:space="0" w:color="000000"/>
              <w:bottom w:val="single" w:sz="4" w:space="0" w:color="000000"/>
              <w:right w:val="single" w:sz="4" w:space="0" w:color="000000"/>
            </w:tcBorders>
            <w:vAlign w:val="center"/>
          </w:tcPr>
          <w:p w14:paraId="27F7135E" w14:textId="77777777" w:rsidR="00DA7D09" w:rsidRPr="00A17861" w:rsidRDefault="00DA7D09" w:rsidP="00A17861">
            <w:pPr>
              <w:jc w:val="center"/>
              <w:rPr>
                <w:b/>
                <w:bCs/>
                <w:color w:val="000000"/>
              </w:rPr>
            </w:pPr>
            <w:r w:rsidRPr="00A17861">
              <w:rPr>
                <w:b/>
                <w:bCs/>
                <w:color w:val="000000"/>
              </w:rPr>
              <w:t>104.9</w:t>
            </w:r>
          </w:p>
        </w:tc>
      </w:tr>
    </w:tbl>
    <w:p w14:paraId="694127AD" w14:textId="77777777" w:rsidR="00135317" w:rsidRPr="0092239A" w:rsidRDefault="00135317" w:rsidP="00135317">
      <w:pPr>
        <w:spacing w:after="19" w:line="256" w:lineRule="auto"/>
      </w:pPr>
    </w:p>
    <w:p w14:paraId="039C0C71" w14:textId="77777777" w:rsidR="00135317" w:rsidRPr="0092239A" w:rsidRDefault="00135317" w:rsidP="00135317">
      <w:pPr>
        <w:ind w:left="-5" w:right="6"/>
        <w:jc w:val="both"/>
      </w:pPr>
      <w:r w:rsidRPr="0092239A">
        <w:tab/>
      </w:r>
      <w:r w:rsidRPr="0092239A">
        <w:tab/>
        <w:t>Радови на подизању, обнови и гајењу шума су реализовани са остварењем од</w:t>
      </w:r>
      <w:r w:rsidR="000D4DB0">
        <w:rPr>
          <w:lang w:val="sr-Cyrl-RS"/>
        </w:rPr>
        <w:t xml:space="preserve"> 104</w:t>
      </w:r>
      <w:r w:rsidRPr="0092239A">
        <w:t>,</w:t>
      </w:r>
      <w:r w:rsidR="000D4DB0">
        <w:rPr>
          <w:lang w:val="sr-Cyrl-RS"/>
        </w:rPr>
        <w:t>9</w:t>
      </w:r>
      <w:r w:rsidRPr="0092239A">
        <w:t xml:space="preserve">%. </w:t>
      </w:r>
      <w:proofErr w:type="spellStart"/>
      <w:r w:rsidRPr="0092239A">
        <w:t>Упоредном</w:t>
      </w:r>
      <w:proofErr w:type="spellEnd"/>
      <w:r w:rsidRPr="0092239A">
        <w:t xml:space="preserve"> </w:t>
      </w:r>
      <w:proofErr w:type="spellStart"/>
      <w:r w:rsidRPr="0092239A">
        <w:t>анализом</w:t>
      </w:r>
      <w:proofErr w:type="spellEnd"/>
      <w:r w:rsidRPr="0092239A">
        <w:t xml:space="preserve"> </w:t>
      </w:r>
      <w:proofErr w:type="spellStart"/>
      <w:r w:rsidRPr="0092239A">
        <w:t>плана</w:t>
      </w:r>
      <w:proofErr w:type="spellEnd"/>
      <w:r w:rsidRPr="0092239A">
        <w:t xml:space="preserve"> </w:t>
      </w:r>
      <w:proofErr w:type="spellStart"/>
      <w:r w:rsidRPr="0092239A">
        <w:t>гајења</w:t>
      </w:r>
      <w:proofErr w:type="spellEnd"/>
      <w:r w:rsidRPr="0092239A">
        <w:t xml:space="preserve"> </w:t>
      </w:r>
      <w:proofErr w:type="spellStart"/>
      <w:r w:rsidRPr="0092239A">
        <w:t>шума</w:t>
      </w:r>
      <w:proofErr w:type="spellEnd"/>
      <w:r w:rsidRPr="0092239A">
        <w:t xml:space="preserve"> и </w:t>
      </w:r>
      <w:proofErr w:type="spellStart"/>
      <w:r w:rsidRPr="0092239A">
        <w:t>евиденцијом</w:t>
      </w:r>
      <w:proofErr w:type="spellEnd"/>
      <w:r w:rsidRPr="0092239A">
        <w:t xml:space="preserve"> </w:t>
      </w:r>
      <w:proofErr w:type="spellStart"/>
      <w:r w:rsidRPr="0092239A">
        <w:t>извршених</w:t>
      </w:r>
      <w:proofErr w:type="spellEnd"/>
      <w:r w:rsidRPr="0092239A">
        <w:t xml:space="preserve"> </w:t>
      </w:r>
      <w:proofErr w:type="spellStart"/>
      <w:r w:rsidRPr="0092239A">
        <w:t>радова</w:t>
      </w:r>
      <w:proofErr w:type="spellEnd"/>
      <w:r w:rsidRPr="0092239A">
        <w:t xml:space="preserve"> </w:t>
      </w:r>
      <w:proofErr w:type="spellStart"/>
      <w:r w:rsidRPr="0092239A">
        <w:t>по</w:t>
      </w:r>
      <w:proofErr w:type="spellEnd"/>
      <w:r w:rsidRPr="0092239A">
        <w:t xml:space="preserve"> </w:t>
      </w:r>
      <w:proofErr w:type="spellStart"/>
      <w:r w:rsidRPr="0092239A">
        <w:t>наведеном</w:t>
      </w:r>
      <w:proofErr w:type="spellEnd"/>
      <w:r w:rsidRPr="0092239A">
        <w:t xml:space="preserve"> </w:t>
      </w:r>
      <w:proofErr w:type="spellStart"/>
      <w:r w:rsidRPr="0092239A">
        <w:t>плану</w:t>
      </w:r>
      <w:proofErr w:type="spellEnd"/>
      <w:r w:rsidRPr="0092239A">
        <w:t xml:space="preserve">, </w:t>
      </w:r>
      <w:proofErr w:type="spellStart"/>
      <w:r w:rsidRPr="0092239A">
        <w:t>евидентно</w:t>
      </w:r>
      <w:proofErr w:type="spellEnd"/>
      <w:r w:rsidRPr="0092239A">
        <w:t xml:space="preserve"> </w:t>
      </w:r>
      <w:proofErr w:type="spellStart"/>
      <w:r w:rsidRPr="0092239A">
        <w:t>је</w:t>
      </w:r>
      <w:proofErr w:type="spellEnd"/>
      <w:r w:rsidRPr="0092239A">
        <w:t xml:space="preserve"> </w:t>
      </w:r>
      <w:proofErr w:type="spellStart"/>
      <w:r w:rsidR="000D4DB0">
        <w:rPr>
          <w:lang w:val="sr-Cyrl-RS"/>
        </w:rPr>
        <w:t>исп</w:t>
      </w:r>
      <w:r w:rsidRPr="0092239A">
        <w:t>уњење</w:t>
      </w:r>
      <w:proofErr w:type="spellEnd"/>
      <w:r w:rsidRPr="0092239A">
        <w:t xml:space="preserve"> </w:t>
      </w:r>
      <w:proofErr w:type="spellStart"/>
      <w:r w:rsidRPr="0092239A">
        <w:t>планираног</w:t>
      </w:r>
      <w:proofErr w:type="spellEnd"/>
      <w:r w:rsidRPr="0092239A">
        <w:t xml:space="preserve"> у </w:t>
      </w:r>
      <w:proofErr w:type="spellStart"/>
      <w:r w:rsidRPr="0092239A">
        <w:t>претходном</w:t>
      </w:r>
      <w:proofErr w:type="spellEnd"/>
      <w:r w:rsidRPr="0092239A">
        <w:t xml:space="preserve"> уређајном периоду</w:t>
      </w:r>
      <w:r w:rsidR="000D4DB0">
        <w:rPr>
          <w:lang w:val="sr-Cyrl-RS"/>
        </w:rPr>
        <w:t xml:space="preserve"> на појединим радовима</w:t>
      </w:r>
      <w:r w:rsidRPr="0092239A">
        <w:t xml:space="preserve">. У претходном уређајном периоду </w:t>
      </w:r>
      <w:r w:rsidR="000D4DB0">
        <w:rPr>
          <w:lang w:val="sr-Cyrl-RS"/>
        </w:rPr>
        <w:t xml:space="preserve">нису </w:t>
      </w:r>
      <w:r w:rsidRPr="0092239A">
        <w:t xml:space="preserve">евидентирани </w:t>
      </w:r>
      <w:r w:rsidR="000D4DB0">
        <w:rPr>
          <w:lang w:val="sr-Cyrl-RS"/>
        </w:rPr>
        <w:t>радови на попуњавању вештачки подигнутих састојина, али зато остали радови су задовољавајући</w:t>
      </w:r>
      <w:r w:rsidR="00750371">
        <w:rPr>
          <w:lang w:val="sr-Cyrl-RS"/>
        </w:rPr>
        <w:t>, неки прелазе 100</w:t>
      </w:r>
      <w:r w:rsidR="000D4DB0">
        <w:rPr>
          <w:lang w:val="sr-Cyrl-RS"/>
        </w:rPr>
        <w:t>%, то је углавном од неких непланираних случајних радова.</w:t>
      </w:r>
    </w:p>
    <w:p w14:paraId="1495F071" w14:textId="77777777" w:rsidR="00135317" w:rsidRPr="00A953E0" w:rsidRDefault="00135317" w:rsidP="00135317">
      <w:pPr>
        <w:ind w:left="-15" w:right="6" w:firstLine="720"/>
        <w:jc w:val="both"/>
      </w:pPr>
      <w:r w:rsidRPr="0092239A">
        <w:t>У овој и другим ГЈ Моравског подручја због елементарних непогода (пожара, ледолома и снеголома) извршени су приоритетни радови на санацији оштећених шума, а затим се наставило са редовним радовима на подизању, обнови и гајењу.</w:t>
      </w:r>
    </w:p>
    <w:p w14:paraId="5735EB07" w14:textId="77777777" w:rsidR="00C95510" w:rsidRDefault="00C95510" w:rsidP="000D527B">
      <w:pPr>
        <w:jc w:val="both"/>
        <w:rPr>
          <w:lang w:eastAsia="en-US"/>
        </w:rPr>
      </w:pPr>
    </w:p>
    <w:p w14:paraId="4A864C6D" w14:textId="77777777" w:rsidR="006A5D52" w:rsidRPr="003648FF" w:rsidRDefault="006A5D52" w:rsidP="00360939">
      <w:pPr>
        <w:pStyle w:val="Heading7"/>
        <w:ind w:left="0" w:firstLine="705"/>
        <w:rPr>
          <w:u w:val="single"/>
        </w:rPr>
      </w:pPr>
      <w:r w:rsidRPr="003648FF">
        <w:rPr>
          <w:u w:val="single"/>
        </w:rPr>
        <w:t xml:space="preserve">6.3.2. </w:t>
      </w:r>
      <w:r w:rsidR="00360939">
        <w:rPr>
          <w:u w:val="single"/>
        </w:rPr>
        <w:tab/>
      </w:r>
      <w:r w:rsidRPr="003648FF">
        <w:rPr>
          <w:u w:val="single"/>
        </w:rPr>
        <w:t>Досадашњи радови на заштити шума</w:t>
      </w:r>
    </w:p>
    <w:p w14:paraId="1D2EC61F" w14:textId="77777777" w:rsidR="006A5D52" w:rsidRPr="0092239A" w:rsidRDefault="006A5D52" w:rsidP="006A5D52">
      <w:pPr>
        <w:rPr>
          <w:lang w:eastAsia="en-US"/>
        </w:rPr>
      </w:pPr>
    </w:p>
    <w:p w14:paraId="2673428B" w14:textId="77777777" w:rsidR="006A5D52" w:rsidRPr="0092239A" w:rsidRDefault="006A5D52" w:rsidP="006A5D52">
      <w:pPr>
        <w:jc w:val="both"/>
        <w:rPr>
          <w:lang w:eastAsia="en-US"/>
        </w:rPr>
      </w:pPr>
      <w:r w:rsidRPr="0092239A">
        <w:rPr>
          <w:lang w:eastAsia="en-US"/>
        </w:rPr>
        <w:tab/>
        <w:t xml:space="preserve">Заштита шума се спроводи у оквиру редовног газдовања шумама. Чуварска служба  је добро организована и успешно се проводи. У последње време није било већих штета изазваних појавом штеточина ентомолошког и фитопатолошког порекла. У протеклом периоду дошло  је до појаве голобрста малог интезитета. Предузете су мере за његово сузбијање, обављано је уништавање легала  губара  механичким  средствима (стругање, а потом спаљивање). </w:t>
      </w:r>
      <w:r w:rsidRPr="0092239A">
        <w:rPr>
          <w:lang w:eastAsia="en-US"/>
        </w:rPr>
        <w:lastRenderedPageBreak/>
        <w:t>Било је појава пожара у новооснованим културама који су правовремено локализовани. Од елементарних непогода било је снего и ветроизвала и ломова појединачних стабала. Штете од дивљачи  су незнатне. Заштита шума у виду превентиве се редовно одвија.</w:t>
      </w:r>
    </w:p>
    <w:p w14:paraId="2ECC9993" w14:textId="77777777" w:rsidR="006A5D52" w:rsidRPr="003637A6" w:rsidRDefault="006A5D52" w:rsidP="000D527B">
      <w:pPr>
        <w:jc w:val="both"/>
        <w:rPr>
          <w:lang w:eastAsia="en-US"/>
        </w:rPr>
      </w:pPr>
    </w:p>
    <w:p w14:paraId="7A2C7663" w14:textId="77777777" w:rsidR="00DE356E" w:rsidRPr="003648FF" w:rsidRDefault="00DE356E" w:rsidP="00360939">
      <w:pPr>
        <w:pStyle w:val="Heading7"/>
        <w:ind w:left="0" w:firstLine="720"/>
        <w:rPr>
          <w:u w:val="single"/>
        </w:rPr>
      </w:pPr>
      <w:r w:rsidRPr="003648FF">
        <w:rPr>
          <w:u w:val="single"/>
        </w:rPr>
        <w:t xml:space="preserve">6.3.3. </w:t>
      </w:r>
      <w:r w:rsidR="00360939">
        <w:rPr>
          <w:u w:val="single"/>
        </w:rPr>
        <w:tab/>
      </w:r>
      <w:r w:rsidRPr="003648FF">
        <w:rPr>
          <w:u w:val="single"/>
        </w:rPr>
        <w:t>Досадашњи радови на коришћењу шума</w:t>
      </w:r>
    </w:p>
    <w:p w14:paraId="16C6B9F1" w14:textId="77777777" w:rsidR="00DE356E" w:rsidRPr="0092239A" w:rsidRDefault="00DE356E" w:rsidP="00DE356E">
      <w:pPr>
        <w:jc w:val="both"/>
      </w:pPr>
      <w:r w:rsidRPr="0092239A">
        <w:tab/>
      </w:r>
      <w:r w:rsidRPr="0092239A">
        <w:tab/>
      </w:r>
    </w:p>
    <w:p w14:paraId="60D7FD55" w14:textId="77777777" w:rsidR="00DE356E" w:rsidRPr="0092239A" w:rsidRDefault="00DE356E" w:rsidP="00DE356E">
      <w:pPr>
        <w:jc w:val="both"/>
      </w:pPr>
      <w:r w:rsidRPr="0092239A">
        <w:rPr>
          <w:b/>
          <w:lang w:eastAsia="en-US"/>
        </w:rPr>
        <w:t>Табела 33</w:t>
      </w:r>
      <w:r w:rsidRPr="0092239A">
        <w:t>. – Табела досадашњих радова на коришћењу</w:t>
      </w:r>
    </w:p>
    <w:tbl>
      <w:tblPr>
        <w:tblW w:w="10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656"/>
        <w:gridCol w:w="736"/>
        <w:gridCol w:w="656"/>
        <w:gridCol w:w="736"/>
        <w:gridCol w:w="656"/>
        <w:gridCol w:w="736"/>
        <w:gridCol w:w="656"/>
        <w:gridCol w:w="736"/>
        <w:gridCol w:w="496"/>
        <w:gridCol w:w="656"/>
        <w:gridCol w:w="736"/>
        <w:gridCol w:w="576"/>
        <w:gridCol w:w="656"/>
        <w:gridCol w:w="736"/>
        <w:gridCol w:w="576"/>
      </w:tblGrid>
      <w:tr w:rsidR="00563174" w:rsidRPr="00DA7D09" w14:paraId="160D3D04" w14:textId="77777777" w:rsidTr="00A17861">
        <w:trPr>
          <w:trHeight w:val="227"/>
          <w:jc w:val="center"/>
        </w:trPr>
        <w:tc>
          <w:tcPr>
            <w:tcW w:w="0" w:type="auto"/>
            <w:vMerge w:val="restart"/>
            <w:shd w:val="clear" w:color="auto" w:fill="auto"/>
            <w:noWrap/>
            <w:vAlign w:val="center"/>
            <w:hideMark/>
          </w:tcPr>
          <w:p w14:paraId="591E9B37"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Врста</w:t>
            </w:r>
          </w:p>
          <w:p w14:paraId="0635780F"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дрвећа</w:t>
            </w:r>
          </w:p>
          <w:p w14:paraId="4C4B7A37" w14:textId="77777777" w:rsidR="00DE356E" w:rsidRPr="00DA7D09" w:rsidRDefault="00DE356E" w:rsidP="005B2866">
            <w:pPr>
              <w:jc w:val="center"/>
              <w:rPr>
                <w:b/>
                <w:bCs/>
                <w:color w:val="000000"/>
                <w:sz w:val="16"/>
                <w:szCs w:val="16"/>
                <w:lang w:eastAsia="en-US"/>
              </w:rPr>
            </w:pPr>
          </w:p>
        </w:tc>
        <w:tc>
          <w:tcPr>
            <w:tcW w:w="0" w:type="auto"/>
            <w:gridSpan w:val="6"/>
            <w:shd w:val="clear" w:color="auto" w:fill="auto"/>
            <w:vAlign w:val="center"/>
            <w:hideMark/>
          </w:tcPr>
          <w:p w14:paraId="069C749D"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План</w:t>
            </w:r>
          </w:p>
        </w:tc>
        <w:tc>
          <w:tcPr>
            <w:tcW w:w="0" w:type="auto"/>
            <w:gridSpan w:val="9"/>
            <w:shd w:val="clear" w:color="auto" w:fill="auto"/>
            <w:vAlign w:val="center"/>
            <w:hideMark/>
          </w:tcPr>
          <w:p w14:paraId="3B325C57"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Остварење</w:t>
            </w:r>
          </w:p>
        </w:tc>
      </w:tr>
      <w:tr w:rsidR="000D4DB0" w:rsidRPr="00DA7D09" w14:paraId="2FEB9A6B" w14:textId="77777777" w:rsidTr="00A17861">
        <w:trPr>
          <w:trHeight w:val="227"/>
          <w:jc w:val="center"/>
        </w:trPr>
        <w:tc>
          <w:tcPr>
            <w:tcW w:w="0" w:type="auto"/>
            <w:vMerge/>
            <w:shd w:val="clear" w:color="auto" w:fill="auto"/>
            <w:noWrap/>
            <w:vAlign w:val="center"/>
            <w:hideMark/>
          </w:tcPr>
          <w:p w14:paraId="14EA79E7" w14:textId="77777777" w:rsidR="00DE356E" w:rsidRPr="00DA7D09" w:rsidRDefault="00DE356E" w:rsidP="005B2866">
            <w:pPr>
              <w:jc w:val="center"/>
              <w:rPr>
                <w:b/>
                <w:bCs/>
                <w:color w:val="000000"/>
                <w:sz w:val="16"/>
                <w:szCs w:val="16"/>
                <w:lang w:eastAsia="en-US"/>
              </w:rPr>
            </w:pPr>
          </w:p>
        </w:tc>
        <w:tc>
          <w:tcPr>
            <w:tcW w:w="0" w:type="auto"/>
            <w:gridSpan w:val="2"/>
            <w:shd w:val="clear" w:color="auto" w:fill="auto"/>
            <w:vAlign w:val="center"/>
            <w:hideMark/>
          </w:tcPr>
          <w:p w14:paraId="02535648" w14:textId="77777777" w:rsidR="00563174" w:rsidRPr="00DA7D09" w:rsidRDefault="00DE356E" w:rsidP="005B2866">
            <w:pPr>
              <w:jc w:val="center"/>
              <w:rPr>
                <w:b/>
                <w:bCs/>
                <w:color w:val="000000"/>
                <w:sz w:val="16"/>
                <w:szCs w:val="16"/>
                <w:lang w:eastAsia="en-US"/>
              </w:rPr>
            </w:pPr>
            <w:r w:rsidRPr="00DA7D09">
              <w:rPr>
                <w:b/>
                <w:bCs/>
                <w:color w:val="000000"/>
                <w:sz w:val="16"/>
                <w:szCs w:val="16"/>
                <w:lang w:eastAsia="en-US"/>
              </w:rPr>
              <w:t xml:space="preserve">Главни </w:t>
            </w:r>
          </w:p>
          <w:p w14:paraId="5221C6F2"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принос</w:t>
            </w:r>
          </w:p>
        </w:tc>
        <w:tc>
          <w:tcPr>
            <w:tcW w:w="0" w:type="auto"/>
            <w:gridSpan w:val="2"/>
            <w:shd w:val="clear" w:color="auto" w:fill="auto"/>
            <w:vAlign w:val="center"/>
            <w:hideMark/>
          </w:tcPr>
          <w:p w14:paraId="74DA13FF"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Претходни принос</w:t>
            </w:r>
          </w:p>
        </w:tc>
        <w:tc>
          <w:tcPr>
            <w:tcW w:w="0" w:type="auto"/>
            <w:gridSpan w:val="2"/>
            <w:shd w:val="clear" w:color="auto" w:fill="auto"/>
            <w:vAlign w:val="center"/>
            <w:hideMark/>
          </w:tcPr>
          <w:p w14:paraId="6D3E058F"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Укупно ГЈ</w:t>
            </w:r>
          </w:p>
        </w:tc>
        <w:tc>
          <w:tcPr>
            <w:tcW w:w="0" w:type="auto"/>
            <w:gridSpan w:val="3"/>
            <w:shd w:val="clear" w:color="auto" w:fill="auto"/>
            <w:vAlign w:val="center"/>
            <w:hideMark/>
          </w:tcPr>
          <w:p w14:paraId="7F683CC0" w14:textId="77777777" w:rsidR="0037051B" w:rsidRPr="00DA7D09" w:rsidRDefault="00DE356E" w:rsidP="005B2866">
            <w:pPr>
              <w:jc w:val="center"/>
              <w:rPr>
                <w:b/>
                <w:bCs/>
                <w:color w:val="000000"/>
                <w:sz w:val="16"/>
                <w:szCs w:val="16"/>
                <w:lang w:eastAsia="en-US"/>
              </w:rPr>
            </w:pPr>
            <w:r w:rsidRPr="00DA7D09">
              <w:rPr>
                <w:b/>
                <w:bCs/>
                <w:color w:val="000000"/>
                <w:sz w:val="16"/>
                <w:szCs w:val="16"/>
                <w:lang w:eastAsia="en-US"/>
              </w:rPr>
              <w:t xml:space="preserve">Главни </w:t>
            </w:r>
          </w:p>
          <w:p w14:paraId="5CEF910D"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принос</w:t>
            </w:r>
          </w:p>
        </w:tc>
        <w:tc>
          <w:tcPr>
            <w:tcW w:w="0" w:type="auto"/>
            <w:gridSpan w:val="3"/>
            <w:shd w:val="clear" w:color="auto" w:fill="auto"/>
            <w:vAlign w:val="center"/>
            <w:hideMark/>
          </w:tcPr>
          <w:p w14:paraId="6D9C90F0" w14:textId="77777777" w:rsidR="0037051B" w:rsidRPr="00DA7D09" w:rsidRDefault="00DE356E" w:rsidP="005B2866">
            <w:pPr>
              <w:jc w:val="center"/>
              <w:rPr>
                <w:b/>
                <w:bCs/>
                <w:color w:val="000000"/>
                <w:sz w:val="16"/>
                <w:szCs w:val="16"/>
                <w:lang w:eastAsia="en-US"/>
              </w:rPr>
            </w:pPr>
            <w:r w:rsidRPr="00DA7D09">
              <w:rPr>
                <w:b/>
                <w:bCs/>
                <w:color w:val="000000"/>
                <w:sz w:val="16"/>
                <w:szCs w:val="16"/>
                <w:lang w:eastAsia="en-US"/>
              </w:rPr>
              <w:t xml:space="preserve">Претходни </w:t>
            </w:r>
          </w:p>
          <w:p w14:paraId="2A7132A3"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принос</w:t>
            </w:r>
          </w:p>
        </w:tc>
        <w:tc>
          <w:tcPr>
            <w:tcW w:w="0" w:type="auto"/>
            <w:gridSpan w:val="3"/>
            <w:shd w:val="clear" w:color="auto" w:fill="auto"/>
            <w:vAlign w:val="center"/>
            <w:hideMark/>
          </w:tcPr>
          <w:p w14:paraId="53B05CF9"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Укупно ГЈ</w:t>
            </w:r>
          </w:p>
        </w:tc>
      </w:tr>
      <w:tr w:rsidR="00A17861" w:rsidRPr="00DA7D09" w14:paraId="30803FAC" w14:textId="77777777" w:rsidTr="00A17861">
        <w:trPr>
          <w:trHeight w:val="227"/>
          <w:jc w:val="center"/>
        </w:trPr>
        <w:tc>
          <w:tcPr>
            <w:tcW w:w="0" w:type="auto"/>
            <w:vMerge/>
            <w:shd w:val="clear" w:color="auto" w:fill="auto"/>
            <w:noWrap/>
            <w:vAlign w:val="center"/>
            <w:hideMark/>
          </w:tcPr>
          <w:p w14:paraId="7C8FCC2A" w14:textId="77777777" w:rsidR="00DE356E" w:rsidRPr="00DA7D09" w:rsidRDefault="00DE356E" w:rsidP="005B2866">
            <w:pPr>
              <w:jc w:val="center"/>
              <w:rPr>
                <w:color w:val="000000"/>
                <w:sz w:val="16"/>
                <w:szCs w:val="16"/>
                <w:lang w:eastAsia="en-US"/>
              </w:rPr>
            </w:pPr>
          </w:p>
        </w:tc>
        <w:tc>
          <w:tcPr>
            <w:tcW w:w="0" w:type="auto"/>
            <w:shd w:val="clear" w:color="auto" w:fill="auto"/>
            <w:vAlign w:val="center"/>
            <w:hideMark/>
          </w:tcPr>
          <w:p w14:paraId="33986A89"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ha</w:t>
            </w:r>
          </w:p>
        </w:tc>
        <w:tc>
          <w:tcPr>
            <w:tcW w:w="0" w:type="auto"/>
            <w:shd w:val="clear" w:color="auto" w:fill="auto"/>
            <w:vAlign w:val="center"/>
            <w:hideMark/>
          </w:tcPr>
          <w:p w14:paraId="793BC63C"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m³</w:t>
            </w:r>
          </w:p>
        </w:tc>
        <w:tc>
          <w:tcPr>
            <w:tcW w:w="0" w:type="auto"/>
            <w:shd w:val="clear" w:color="auto" w:fill="auto"/>
            <w:vAlign w:val="center"/>
            <w:hideMark/>
          </w:tcPr>
          <w:p w14:paraId="0530DC0B"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ha</w:t>
            </w:r>
          </w:p>
        </w:tc>
        <w:tc>
          <w:tcPr>
            <w:tcW w:w="0" w:type="auto"/>
            <w:shd w:val="clear" w:color="auto" w:fill="auto"/>
            <w:vAlign w:val="center"/>
            <w:hideMark/>
          </w:tcPr>
          <w:p w14:paraId="3E76495E"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m³</w:t>
            </w:r>
          </w:p>
        </w:tc>
        <w:tc>
          <w:tcPr>
            <w:tcW w:w="0" w:type="auto"/>
            <w:shd w:val="clear" w:color="auto" w:fill="auto"/>
            <w:vAlign w:val="center"/>
            <w:hideMark/>
          </w:tcPr>
          <w:p w14:paraId="5AE97DE7"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ha</w:t>
            </w:r>
          </w:p>
        </w:tc>
        <w:tc>
          <w:tcPr>
            <w:tcW w:w="0" w:type="auto"/>
            <w:shd w:val="clear" w:color="auto" w:fill="auto"/>
            <w:vAlign w:val="center"/>
            <w:hideMark/>
          </w:tcPr>
          <w:p w14:paraId="4A8FF031"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m³</w:t>
            </w:r>
          </w:p>
        </w:tc>
        <w:tc>
          <w:tcPr>
            <w:tcW w:w="0" w:type="auto"/>
            <w:shd w:val="clear" w:color="auto" w:fill="auto"/>
            <w:vAlign w:val="center"/>
            <w:hideMark/>
          </w:tcPr>
          <w:p w14:paraId="0EFE6983"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ha</w:t>
            </w:r>
          </w:p>
        </w:tc>
        <w:tc>
          <w:tcPr>
            <w:tcW w:w="0" w:type="auto"/>
            <w:shd w:val="clear" w:color="auto" w:fill="auto"/>
            <w:vAlign w:val="center"/>
            <w:hideMark/>
          </w:tcPr>
          <w:p w14:paraId="512274AC"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m³</w:t>
            </w:r>
          </w:p>
        </w:tc>
        <w:tc>
          <w:tcPr>
            <w:tcW w:w="0" w:type="auto"/>
            <w:shd w:val="clear" w:color="auto" w:fill="auto"/>
            <w:vAlign w:val="center"/>
            <w:hideMark/>
          </w:tcPr>
          <w:p w14:paraId="31E2B929"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w:t>
            </w:r>
          </w:p>
        </w:tc>
        <w:tc>
          <w:tcPr>
            <w:tcW w:w="0" w:type="auto"/>
            <w:shd w:val="clear" w:color="auto" w:fill="auto"/>
            <w:vAlign w:val="center"/>
            <w:hideMark/>
          </w:tcPr>
          <w:p w14:paraId="61E62918"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ha</w:t>
            </w:r>
          </w:p>
        </w:tc>
        <w:tc>
          <w:tcPr>
            <w:tcW w:w="0" w:type="auto"/>
            <w:shd w:val="clear" w:color="auto" w:fill="auto"/>
            <w:vAlign w:val="center"/>
            <w:hideMark/>
          </w:tcPr>
          <w:p w14:paraId="55C35755"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m³</w:t>
            </w:r>
          </w:p>
        </w:tc>
        <w:tc>
          <w:tcPr>
            <w:tcW w:w="0" w:type="auto"/>
            <w:shd w:val="clear" w:color="auto" w:fill="auto"/>
            <w:vAlign w:val="center"/>
            <w:hideMark/>
          </w:tcPr>
          <w:p w14:paraId="41FA3B02"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w:t>
            </w:r>
          </w:p>
        </w:tc>
        <w:tc>
          <w:tcPr>
            <w:tcW w:w="0" w:type="auto"/>
            <w:shd w:val="clear" w:color="auto" w:fill="auto"/>
            <w:vAlign w:val="center"/>
            <w:hideMark/>
          </w:tcPr>
          <w:p w14:paraId="37B6A17B"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ha</w:t>
            </w:r>
          </w:p>
        </w:tc>
        <w:tc>
          <w:tcPr>
            <w:tcW w:w="0" w:type="auto"/>
            <w:shd w:val="clear" w:color="auto" w:fill="auto"/>
            <w:vAlign w:val="center"/>
            <w:hideMark/>
          </w:tcPr>
          <w:p w14:paraId="745DB8C8"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m³</w:t>
            </w:r>
          </w:p>
        </w:tc>
        <w:tc>
          <w:tcPr>
            <w:tcW w:w="0" w:type="auto"/>
            <w:shd w:val="clear" w:color="auto" w:fill="auto"/>
            <w:vAlign w:val="center"/>
            <w:hideMark/>
          </w:tcPr>
          <w:p w14:paraId="4A86CD56" w14:textId="77777777" w:rsidR="00DE356E" w:rsidRPr="00DA7D09" w:rsidRDefault="00DE356E" w:rsidP="005B2866">
            <w:pPr>
              <w:jc w:val="center"/>
              <w:rPr>
                <w:b/>
                <w:bCs/>
                <w:color w:val="000000"/>
                <w:sz w:val="16"/>
                <w:szCs w:val="16"/>
                <w:lang w:eastAsia="en-US"/>
              </w:rPr>
            </w:pPr>
            <w:r w:rsidRPr="00DA7D09">
              <w:rPr>
                <w:b/>
                <w:bCs/>
                <w:color w:val="000000"/>
                <w:sz w:val="16"/>
                <w:szCs w:val="16"/>
                <w:lang w:eastAsia="en-US"/>
              </w:rPr>
              <w:t>%</w:t>
            </w:r>
          </w:p>
        </w:tc>
      </w:tr>
      <w:tr w:rsidR="00A17861" w:rsidRPr="00DA7D09" w14:paraId="4B3443FB" w14:textId="77777777" w:rsidTr="00A17861">
        <w:trPr>
          <w:trHeight w:val="227"/>
          <w:jc w:val="center"/>
        </w:trPr>
        <w:tc>
          <w:tcPr>
            <w:tcW w:w="0" w:type="auto"/>
            <w:shd w:val="clear" w:color="auto" w:fill="auto"/>
            <w:noWrap/>
            <w:vAlign w:val="center"/>
          </w:tcPr>
          <w:p w14:paraId="431784BF" w14:textId="77777777" w:rsidR="000D4DB0" w:rsidRPr="00DA7D09" w:rsidRDefault="000D4DB0" w:rsidP="000D4DB0">
            <w:pPr>
              <w:jc w:val="center"/>
              <w:rPr>
                <w:color w:val="000000"/>
                <w:sz w:val="16"/>
                <w:szCs w:val="16"/>
                <w:lang w:eastAsia="en-US"/>
              </w:rPr>
            </w:pPr>
            <w:proofErr w:type="spellStart"/>
            <w:r w:rsidRPr="00DA7D09">
              <w:rPr>
                <w:color w:val="000000"/>
                <w:sz w:val="16"/>
                <w:szCs w:val="16"/>
              </w:rPr>
              <w:t>Граб</w:t>
            </w:r>
            <w:proofErr w:type="spellEnd"/>
          </w:p>
        </w:tc>
        <w:tc>
          <w:tcPr>
            <w:tcW w:w="0" w:type="auto"/>
            <w:shd w:val="clear" w:color="auto" w:fill="auto"/>
            <w:vAlign w:val="center"/>
          </w:tcPr>
          <w:p w14:paraId="784C765D"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noWrap/>
            <w:vAlign w:val="center"/>
          </w:tcPr>
          <w:p w14:paraId="2865CBF7" w14:textId="77777777" w:rsidR="000D4DB0" w:rsidRPr="00DA7D09" w:rsidRDefault="000D4DB0" w:rsidP="000D4DB0">
            <w:pPr>
              <w:jc w:val="center"/>
              <w:rPr>
                <w:color w:val="000000"/>
                <w:sz w:val="16"/>
                <w:szCs w:val="16"/>
                <w:lang w:eastAsia="en-US"/>
              </w:rPr>
            </w:pPr>
            <w:r>
              <w:rPr>
                <w:color w:val="000000"/>
                <w:sz w:val="16"/>
                <w:szCs w:val="16"/>
              </w:rPr>
              <w:t>658.6</w:t>
            </w:r>
          </w:p>
        </w:tc>
        <w:tc>
          <w:tcPr>
            <w:tcW w:w="0" w:type="auto"/>
            <w:shd w:val="clear" w:color="auto" w:fill="auto"/>
            <w:vAlign w:val="center"/>
          </w:tcPr>
          <w:p w14:paraId="644E9812"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noWrap/>
            <w:vAlign w:val="center"/>
          </w:tcPr>
          <w:p w14:paraId="362CE679" w14:textId="77777777" w:rsidR="000D4DB0" w:rsidRPr="00DA7D09" w:rsidRDefault="000D4DB0" w:rsidP="000D4DB0">
            <w:pPr>
              <w:jc w:val="center"/>
              <w:rPr>
                <w:color w:val="000000"/>
                <w:sz w:val="16"/>
                <w:szCs w:val="16"/>
                <w:lang w:eastAsia="en-US"/>
              </w:rPr>
            </w:pPr>
            <w:r>
              <w:rPr>
                <w:color w:val="000000"/>
                <w:sz w:val="16"/>
                <w:szCs w:val="16"/>
              </w:rPr>
              <w:t>835.5</w:t>
            </w:r>
          </w:p>
        </w:tc>
        <w:tc>
          <w:tcPr>
            <w:tcW w:w="0" w:type="auto"/>
            <w:shd w:val="clear" w:color="auto" w:fill="auto"/>
            <w:vAlign w:val="center"/>
          </w:tcPr>
          <w:p w14:paraId="73927410"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547B8E49" w14:textId="77777777" w:rsidR="000D4DB0" w:rsidRPr="00DA7D09" w:rsidRDefault="000D4DB0" w:rsidP="000D4DB0">
            <w:pPr>
              <w:jc w:val="center"/>
              <w:rPr>
                <w:color w:val="000000"/>
                <w:sz w:val="16"/>
                <w:szCs w:val="16"/>
                <w:lang w:eastAsia="en-US"/>
              </w:rPr>
            </w:pPr>
            <w:r>
              <w:rPr>
                <w:color w:val="000000"/>
                <w:sz w:val="16"/>
                <w:szCs w:val="16"/>
              </w:rPr>
              <w:t>1494.1</w:t>
            </w:r>
          </w:p>
        </w:tc>
        <w:tc>
          <w:tcPr>
            <w:tcW w:w="0" w:type="auto"/>
            <w:shd w:val="clear" w:color="auto" w:fill="auto"/>
            <w:vAlign w:val="center"/>
          </w:tcPr>
          <w:p w14:paraId="230E65C1"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7A6271C7" w14:textId="77777777" w:rsidR="000D4DB0" w:rsidRPr="00DA7D09" w:rsidRDefault="000D4DB0" w:rsidP="000D4DB0">
            <w:pPr>
              <w:jc w:val="center"/>
              <w:rPr>
                <w:color w:val="000000"/>
                <w:sz w:val="16"/>
                <w:szCs w:val="16"/>
                <w:lang w:eastAsia="en-US"/>
              </w:rPr>
            </w:pPr>
            <w:r>
              <w:rPr>
                <w:color w:val="000000"/>
                <w:sz w:val="16"/>
                <w:szCs w:val="16"/>
              </w:rPr>
              <w:t>200.0</w:t>
            </w:r>
          </w:p>
        </w:tc>
        <w:tc>
          <w:tcPr>
            <w:tcW w:w="0" w:type="auto"/>
            <w:shd w:val="clear" w:color="auto" w:fill="auto"/>
            <w:vAlign w:val="center"/>
          </w:tcPr>
          <w:p w14:paraId="2DB3E93D" w14:textId="77777777" w:rsidR="000D4DB0" w:rsidRPr="00DA7D09" w:rsidRDefault="000D4DB0" w:rsidP="000D4DB0">
            <w:pPr>
              <w:jc w:val="center"/>
              <w:rPr>
                <w:color w:val="000000"/>
                <w:sz w:val="16"/>
                <w:szCs w:val="16"/>
                <w:lang w:eastAsia="en-US"/>
              </w:rPr>
            </w:pPr>
            <w:r>
              <w:rPr>
                <w:color w:val="000000"/>
                <w:sz w:val="16"/>
                <w:szCs w:val="16"/>
              </w:rPr>
              <w:t>30.4</w:t>
            </w:r>
          </w:p>
        </w:tc>
        <w:tc>
          <w:tcPr>
            <w:tcW w:w="0" w:type="auto"/>
            <w:shd w:val="clear" w:color="auto" w:fill="auto"/>
            <w:vAlign w:val="center"/>
          </w:tcPr>
          <w:p w14:paraId="6A078C12"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3E95703F" w14:textId="77777777" w:rsidR="000D4DB0" w:rsidRPr="00DA7D09" w:rsidRDefault="000D4DB0" w:rsidP="000D4DB0">
            <w:pPr>
              <w:jc w:val="center"/>
              <w:rPr>
                <w:color w:val="000000"/>
                <w:sz w:val="16"/>
                <w:szCs w:val="16"/>
                <w:lang w:eastAsia="en-US"/>
              </w:rPr>
            </w:pPr>
            <w:r>
              <w:rPr>
                <w:color w:val="000000"/>
                <w:sz w:val="16"/>
                <w:szCs w:val="16"/>
              </w:rPr>
              <w:t>117.5</w:t>
            </w:r>
          </w:p>
        </w:tc>
        <w:tc>
          <w:tcPr>
            <w:tcW w:w="0" w:type="auto"/>
            <w:shd w:val="clear" w:color="auto" w:fill="auto"/>
            <w:vAlign w:val="center"/>
          </w:tcPr>
          <w:p w14:paraId="05FFF556" w14:textId="77777777" w:rsidR="000D4DB0" w:rsidRPr="00DA7D09" w:rsidRDefault="000D4DB0" w:rsidP="000D4DB0">
            <w:pPr>
              <w:jc w:val="center"/>
              <w:rPr>
                <w:color w:val="000000"/>
                <w:sz w:val="16"/>
                <w:szCs w:val="16"/>
                <w:lang w:eastAsia="en-US"/>
              </w:rPr>
            </w:pPr>
            <w:r>
              <w:rPr>
                <w:color w:val="000000"/>
                <w:sz w:val="16"/>
                <w:szCs w:val="16"/>
              </w:rPr>
              <w:t>14.1</w:t>
            </w:r>
          </w:p>
        </w:tc>
        <w:tc>
          <w:tcPr>
            <w:tcW w:w="0" w:type="auto"/>
            <w:shd w:val="clear" w:color="auto" w:fill="auto"/>
            <w:vAlign w:val="center"/>
          </w:tcPr>
          <w:p w14:paraId="47738C8E"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36E3F2C9" w14:textId="77777777" w:rsidR="000D4DB0" w:rsidRPr="00DA7D09" w:rsidRDefault="000D4DB0" w:rsidP="000D4DB0">
            <w:pPr>
              <w:jc w:val="center"/>
              <w:rPr>
                <w:color w:val="000000"/>
                <w:sz w:val="16"/>
                <w:szCs w:val="16"/>
                <w:lang w:eastAsia="en-US"/>
              </w:rPr>
            </w:pPr>
            <w:r>
              <w:rPr>
                <w:color w:val="000000"/>
                <w:sz w:val="16"/>
                <w:szCs w:val="16"/>
              </w:rPr>
              <w:t>317.5</w:t>
            </w:r>
          </w:p>
        </w:tc>
        <w:tc>
          <w:tcPr>
            <w:tcW w:w="0" w:type="auto"/>
            <w:shd w:val="clear" w:color="auto" w:fill="auto"/>
            <w:vAlign w:val="center"/>
          </w:tcPr>
          <w:p w14:paraId="61E5E2A2" w14:textId="77777777" w:rsidR="000D4DB0" w:rsidRPr="00DA7D09" w:rsidRDefault="000D4DB0" w:rsidP="000D4DB0">
            <w:pPr>
              <w:jc w:val="center"/>
              <w:rPr>
                <w:color w:val="000000"/>
                <w:sz w:val="16"/>
                <w:szCs w:val="16"/>
                <w:lang w:eastAsia="en-US"/>
              </w:rPr>
            </w:pPr>
            <w:r>
              <w:rPr>
                <w:color w:val="000000"/>
                <w:sz w:val="16"/>
                <w:szCs w:val="16"/>
              </w:rPr>
              <w:t>21.2</w:t>
            </w:r>
          </w:p>
        </w:tc>
      </w:tr>
      <w:tr w:rsidR="00A17861" w:rsidRPr="00DA7D09" w14:paraId="1D9CD3FF" w14:textId="77777777" w:rsidTr="00A17861">
        <w:trPr>
          <w:trHeight w:val="227"/>
          <w:jc w:val="center"/>
        </w:trPr>
        <w:tc>
          <w:tcPr>
            <w:tcW w:w="0" w:type="auto"/>
            <w:shd w:val="clear" w:color="auto" w:fill="auto"/>
            <w:noWrap/>
            <w:vAlign w:val="center"/>
          </w:tcPr>
          <w:p w14:paraId="2F20D9F0" w14:textId="77777777" w:rsidR="000D4DB0" w:rsidRPr="00DA7D09" w:rsidRDefault="000D4DB0" w:rsidP="000D4DB0">
            <w:pPr>
              <w:jc w:val="center"/>
              <w:rPr>
                <w:color w:val="000000"/>
                <w:sz w:val="16"/>
                <w:szCs w:val="16"/>
                <w:lang w:eastAsia="en-US"/>
              </w:rPr>
            </w:pPr>
            <w:proofErr w:type="spellStart"/>
            <w:r w:rsidRPr="00DA7D09">
              <w:rPr>
                <w:color w:val="000000"/>
                <w:sz w:val="16"/>
                <w:szCs w:val="16"/>
              </w:rPr>
              <w:t>Кру</w:t>
            </w:r>
            <w:proofErr w:type="spellEnd"/>
            <w:r w:rsidRPr="00DA7D09">
              <w:rPr>
                <w:color w:val="000000"/>
                <w:sz w:val="16"/>
                <w:szCs w:val="16"/>
                <w:lang w:val="sr-Cyrl-RS"/>
              </w:rPr>
              <w:t>п.</w:t>
            </w:r>
            <w:r w:rsidRPr="00DA7D09">
              <w:rPr>
                <w:color w:val="000000"/>
                <w:sz w:val="16"/>
                <w:szCs w:val="16"/>
              </w:rPr>
              <w:t xml:space="preserve"> </w:t>
            </w:r>
            <w:proofErr w:type="spellStart"/>
            <w:r w:rsidRPr="00DA7D09">
              <w:rPr>
                <w:color w:val="000000"/>
                <w:sz w:val="16"/>
                <w:szCs w:val="16"/>
              </w:rPr>
              <w:t>липа</w:t>
            </w:r>
            <w:proofErr w:type="spellEnd"/>
          </w:p>
        </w:tc>
        <w:tc>
          <w:tcPr>
            <w:tcW w:w="0" w:type="auto"/>
            <w:shd w:val="clear" w:color="auto" w:fill="auto"/>
            <w:vAlign w:val="center"/>
          </w:tcPr>
          <w:p w14:paraId="1A55994B"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noWrap/>
            <w:vAlign w:val="center"/>
          </w:tcPr>
          <w:p w14:paraId="60E68233" w14:textId="77777777" w:rsidR="000D4DB0" w:rsidRPr="00DA7D09" w:rsidRDefault="000D4DB0" w:rsidP="000D4DB0">
            <w:pPr>
              <w:jc w:val="center"/>
              <w:rPr>
                <w:color w:val="000000"/>
                <w:sz w:val="16"/>
                <w:szCs w:val="16"/>
                <w:lang w:eastAsia="en-US"/>
              </w:rPr>
            </w:pPr>
            <w:r>
              <w:rPr>
                <w:color w:val="000000"/>
                <w:sz w:val="16"/>
                <w:szCs w:val="16"/>
              </w:rPr>
              <w:t>2135.0</w:t>
            </w:r>
          </w:p>
        </w:tc>
        <w:tc>
          <w:tcPr>
            <w:tcW w:w="0" w:type="auto"/>
            <w:shd w:val="clear" w:color="auto" w:fill="auto"/>
            <w:vAlign w:val="center"/>
          </w:tcPr>
          <w:p w14:paraId="061DC1F6"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noWrap/>
            <w:vAlign w:val="center"/>
          </w:tcPr>
          <w:p w14:paraId="3EA6AF44" w14:textId="77777777" w:rsidR="000D4DB0" w:rsidRPr="00DA7D09" w:rsidRDefault="000D4DB0" w:rsidP="000D4DB0">
            <w:pPr>
              <w:jc w:val="center"/>
              <w:rPr>
                <w:color w:val="000000"/>
                <w:sz w:val="16"/>
                <w:szCs w:val="16"/>
                <w:lang w:eastAsia="en-US"/>
              </w:rPr>
            </w:pPr>
            <w:r>
              <w:rPr>
                <w:color w:val="000000"/>
                <w:sz w:val="16"/>
                <w:szCs w:val="16"/>
                <w:lang w:val="sr-Cyrl-RS"/>
              </w:rPr>
              <w:t>662.3</w:t>
            </w:r>
          </w:p>
        </w:tc>
        <w:tc>
          <w:tcPr>
            <w:tcW w:w="0" w:type="auto"/>
            <w:shd w:val="clear" w:color="auto" w:fill="auto"/>
            <w:vAlign w:val="center"/>
          </w:tcPr>
          <w:p w14:paraId="1B9EA6B0"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306D5F64" w14:textId="77777777" w:rsidR="000D4DB0" w:rsidRPr="00DA7D09" w:rsidRDefault="000D4DB0" w:rsidP="000D4DB0">
            <w:pPr>
              <w:jc w:val="center"/>
              <w:rPr>
                <w:color w:val="000000"/>
                <w:sz w:val="16"/>
                <w:szCs w:val="16"/>
                <w:lang w:eastAsia="en-US"/>
              </w:rPr>
            </w:pPr>
            <w:r>
              <w:rPr>
                <w:color w:val="000000"/>
                <w:sz w:val="16"/>
                <w:szCs w:val="16"/>
              </w:rPr>
              <w:t>2797.3</w:t>
            </w:r>
          </w:p>
        </w:tc>
        <w:tc>
          <w:tcPr>
            <w:tcW w:w="0" w:type="auto"/>
            <w:shd w:val="clear" w:color="auto" w:fill="auto"/>
            <w:vAlign w:val="center"/>
          </w:tcPr>
          <w:p w14:paraId="6EF154AB"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3B4A200E" w14:textId="77777777" w:rsidR="000D4DB0" w:rsidRPr="00DA7D09" w:rsidRDefault="000D4DB0" w:rsidP="000D4DB0">
            <w:pPr>
              <w:jc w:val="center"/>
              <w:rPr>
                <w:color w:val="000000"/>
                <w:sz w:val="16"/>
                <w:szCs w:val="16"/>
                <w:lang w:eastAsia="en-US"/>
              </w:rPr>
            </w:pPr>
            <w:r>
              <w:rPr>
                <w:color w:val="000000"/>
                <w:sz w:val="16"/>
                <w:szCs w:val="16"/>
              </w:rPr>
              <w:t>813.1</w:t>
            </w:r>
          </w:p>
        </w:tc>
        <w:tc>
          <w:tcPr>
            <w:tcW w:w="0" w:type="auto"/>
            <w:shd w:val="clear" w:color="auto" w:fill="auto"/>
            <w:vAlign w:val="center"/>
          </w:tcPr>
          <w:p w14:paraId="25BC7D59" w14:textId="77777777" w:rsidR="000D4DB0" w:rsidRPr="00DA7D09" w:rsidRDefault="000D4DB0" w:rsidP="000D4DB0">
            <w:pPr>
              <w:jc w:val="center"/>
              <w:rPr>
                <w:color w:val="000000"/>
                <w:sz w:val="16"/>
                <w:szCs w:val="16"/>
                <w:lang w:eastAsia="en-US"/>
              </w:rPr>
            </w:pPr>
            <w:r>
              <w:rPr>
                <w:color w:val="000000"/>
                <w:sz w:val="16"/>
                <w:szCs w:val="16"/>
              </w:rPr>
              <w:t>38.1</w:t>
            </w:r>
          </w:p>
        </w:tc>
        <w:tc>
          <w:tcPr>
            <w:tcW w:w="0" w:type="auto"/>
            <w:shd w:val="clear" w:color="auto" w:fill="auto"/>
            <w:vAlign w:val="center"/>
          </w:tcPr>
          <w:p w14:paraId="4B218504"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5FF8C171" w14:textId="77777777" w:rsidR="000D4DB0" w:rsidRPr="00DA7D09" w:rsidRDefault="000D4DB0" w:rsidP="000D4DB0">
            <w:pPr>
              <w:jc w:val="center"/>
              <w:rPr>
                <w:color w:val="000000"/>
                <w:sz w:val="16"/>
                <w:szCs w:val="16"/>
                <w:lang w:eastAsia="en-US"/>
              </w:rPr>
            </w:pPr>
            <w:r>
              <w:rPr>
                <w:color w:val="000000"/>
                <w:sz w:val="16"/>
                <w:szCs w:val="16"/>
              </w:rPr>
              <w:t>377.2</w:t>
            </w:r>
          </w:p>
        </w:tc>
        <w:tc>
          <w:tcPr>
            <w:tcW w:w="0" w:type="auto"/>
            <w:shd w:val="clear" w:color="auto" w:fill="auto"/>
            <w:vAlign w:val="center"/>
          </w:tcPr>
          <w:p w14:paraId="652207D5" w14:textId="77777777" w:rsidR="000D4DB0" w:rsidRPr="00DA7D09" w:rsidRDefault="000D4DB0" w:rsidP="000D4DB0">
            <w:pPr>
              <w:jc w:val="center"/>
              <w:rPr>
                <w:color w:val="000000"/>
                <w:sz w:val="16"/>
                <w:szCs w:val="16"/>
                <w:lang w:eastAsia="en-US"/>
              </w:rPr>
            </w:pPr>
            <w:r>
              <w:rPr>
                <w:color w:val="000000"/>
                <w:sz w:val="16"/>
                <w:szCs w:val="16"/>
              </w:rPr>
              <w:t>56.9</w:t>
            </w:r>
          </w:p>
        </w:tc>
        <w:tc>
          <w:tcPr>
            <w:tcW w:w="0" w:type="auto"/>
            <w:shd w:val="clear" w:color="auto" w:fill="auto"/>
            <w:vAlign w:val="center"/>
          </w:tcPr>
          <w:p w14:paraId="659352EA"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5FE0C15C" w14:textId="77777777" w:rsidR="000D4DB0" w:rsidRPr="00DA7D09" w:rsidRDefault="000D4DB0" w:rsidP="000D4DB0">
            <w:pPr>
              <w:jc w:val="center"/>
              <w:rPr>
                <w:color w:val="000000"/>
                <w:sz w:val="16"/>
                <w:szCs w:val="16"/>
                <w:lang w:eastAsia="en-US"/>
              </w:rPr>
            </w:pPr>
            <w:r>
              <w:rPr>
                <w:color w:val="000000"/>
                <w:sz w:val="16"/>
                <w:szCs w:val="16"/>
              </w:rPr>
              <w:t>1190.2</w:t>
            </w:r>
          </w:p>
        </w:tc>
        <w:tc>
          <w:tcPr>
            <w:tcW w:w="0" w:type="auto"/>
            <w:shd w:val="clear" w:color="auto" w:fill="auto"/>
            <w:vAlign w:val="center"/>
          </w:tcPr>
          <w:p w14:paraId="4C66C4E8" w14:textId="77777777" w:rsidR="000D4DB0" w:rsidRPr="00DA7D09" w:rsidRDefault="000D4DB0" w:rsidP="000D4DB0">
            <w:pPr>
              <w:jc w:val="center"/>
              <w:rPr>
                <w:color w:val="000000"/>
                <w:sz w:val="16"/>
                <w:szCs w:val="16"/>
                <w:lang w:eastAsia="en-US"/>
              </w:rPr>
            </w:pPr>
            <w:r>
              <w:rPr>
                <w:color w:val="000000"/>
                <w:sz w:val="16"/>
                <w:szCs w:val="16"/>
              </w:rPr>
              <w:t>42.5</w:t>
            </w:r>
          </w:p>
        </w:tc>
      </w:tr>
      <w:tr w:rsidR="00A17861" w:rsidRPr="00DA7D09" w14:paraId="3E486C87" w14:textId="77777777" w:rsidTr="00A17861">
        <w:trPr>
          <w:trHeight w:val="227"/>
          <w:jc w:val="center"/>
        </w:trPr>
        <w:tc>
          <w:tcPr>
            <w:tcW w:w="0" w:type="auto"/>
            <w:shd w:val="clear" w:color="auto" w:fill="auto"/>
            <w:noWrap/>
            <w:vAlign w:val="center"/>
          </w:tcPr>
          <w:p w14:paraId="247D9DB4" w14:textId="77777777" w:rsidR="000D4DB0" w:rsidRPr="00DA7D09" w:rsidRDefault="000D4DB0" w:rsidP="000D4DB0">
            <w:pPr>
              <w:jc w:val="center"/>
              <w:rPr>
                <w:color w:val="000000"/>
                <w:sz w:val="16"/>
                <w:szCs w:val="16"/>
                <w:lang w:eastAsia="en-US"/>
              </w:rPr>
            </w:pPr>
            <w:r w:rsidRPr="00DA7D09">
              <w:rPr>
                <w:color w:val="000000"/>
                <w:sz w:val="16"/>
                <w:szCs w:val="16"/>
              </w:rPr>
              <w:t>ОТЛ</w:t>
            </w:r>
          </w:p>
        </w:tc>
        <w:tc>
          <w:tcPr>
            <w:tcW w:w="0" w:type="auto"/>
            <w:shd w:val="clear" w:color="auto" w:fill="auto"/>
            <w:vAlign w:val="center"/>
          </w:tcPr>
          <w:p w14:paraId="0217C17C"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noWrap/>
            <w:vAlign w:val="center"/>
          </w:tcPr>
          <w:p w14:paraId="64666346" w14:textId="77777777" w:rsidR="000D4DB0" w:rsidRPr="00DA7D09" w:rsidRDefault="000D4DB0" w:rsidP="000D4DB0">
            <w:pPr>
              <w:jc w:val="center"/>
              <w:rPr>
                <w:color w:val="000000"/>
                <w:sz w:val="16"/>
                <w:szCs w:val="16"/>
                <w:lang w:eastAsia="en-US"/>
              </w:rPr>
            </w:pPr>
            <w:r>
              <w:rPr>
                <w:color w:val="000000"/>
                <w:sz w:val="16"/>
                <w:szCs w:val="16"/>
                <w:lang w:val="sr-Cyrl-RS"/>
              </w:rPr>
              <w:t>604.1</w:t>
            </w:r>
          </w:p>
        </w:tc>
        <w:tc>
          <w:tcPr>
            <w:tcW w:w="0" w:type="auto"/>
            <w:shd w:val="clear" w:color="auto" w:fill="auto"/>
            <w:vAlign w:val="center"/>
          </w:tcPr>
          <w:p w14:paraId="46FB5B3C"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noWrap/>
            <w:vAlign w:val="center"/>
          </w:tcPr>
          <w:p w14:paraId="33E7DF5E" w14:textId="77777777" w:rsidR="000D4DB0" w:rsidRPr="00DA7D09" w:rsidRDefault="000D4DB0" w:rsidP="000D4DB0">
            <w:pPr>
              <w:jc w:val="center"/>
              <w:rPr>
                <w:color w:val="000000"/>
                <w:sz w:val="16"/>
                <w:szCs w:val="16"/>
                <w:lang w:eastAsia="en-US"/>
              </w:rPr>
            </w:pPr>
            <w:r>
              <w:rPr>
                <w:color w:val="000000"/>
                <w:sz w:val="16"/>
                <w:szCs w:val="16"/>
              </w:rPr>
              <w:t>238.4</w:t>
            </w:r>
          </w:p>
        </w:tc>
        <w:tc>
          <w:tcPr>
            <w:tcW w:w="0" w:type="auto"/>
            <w:shd w:val="clear" w:color="auto" w:fill="auto"/>
            <w:vAlign w:val="center"/>
          </w:tcPr>
          <w:p w14:paraId="6170F96E"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461DDA76" w14:textId="77777777" w:rsidR="000D4DB0" w:rsidRPr="00DA7D09" w:rsidRDefault="000D4DB0" w:rsidP="000D4DB0">
            <w:pPr>
              <w:jc w:val="center"/>
              <w:rPr>
                <w:color w:val="000000"/>
                <w:sz w:val="16"/>
                <w:szCs w:val="16"/>
                <w:lang w:eastAsia="en-US"/>
              </w:rPr>
            </w:pPr>
            <w:r>
              <w:rPr>
                <w:color w:val="000000"/>
                <w:sz w:val="16"/>
                <w:szCs w:val="16"/>
              </w:rPr>
              <w:t>842.5</w:t>
            </w:r>
          </w:p>
        </w:tc>
        <w:tc>
          <w:tcPr>
            <w:tcW w:w="0" w:type="auto"/>
            <w:shd w:val="clear" w:color="auto" w:fill="auto"/>
            <w:vAlign w:val="center"/>
          </w:tcPr>
          <w:p w14:paraId="0252B11F"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396193FB" w14:textId="77777777" w:rsidR="000D4DB0" w:rsidRPr="00DA7D09" w:rsidRDefault="000D4DB0" w:rsidP="000D4DB0">
            <w:pPr>
              <w:jc w:val="center"/>
              <w:rPr>
                <w:color w:val="000000"/>
                <w:sz w:val="16"/>
                <w:szCs w:val="16"/>
                <w:lang w:eastAsia="en-US"/>
              </w:rPr>
            </w:pPr>
            <w:r>
              <w:rPr>
                <w:color w:val="000000"/>
                <w:sz w:val="16"/>
                <w:szCs w:val="16"/>
              </w:rPr>
              <w:t>23.5</w:t>
            </w:r>
          </w:p>
        </w:tc>
        <w:tc>
          <w:tcPr>
            <w:tcW w:w="0" w:type="auto"/>
            <w:shd w:val="clear" w:color="auto" w:fill="auto"/>
            <w:vAlign w:val="center"/>
          </w:tcPr>
          <w:p w14:paraId="6F76D3FB" w14:textId="77777777" w:rsidR="000D4DB0" w:rsidRPr="00DA7D09" w:rsidRDefault="000D4DB0" w:rsidP="000D4DB0">
            <w:pPr>
              <w:jc w:val="center"/>
              <w:rPr>
                <w:color w:val="000000"/>
                <w:sz w:val="16"/>
                <w:szCs w:val="16"/>
                <w:lang w:eastAsia="en-US"/>
              </w:rPr>
            </w:pPr>
            <w:r>
              <w:rPr>
                <w:color w:val="000000"/>
                <w:sz w:val="16"/>
                <w:szCs w:val="16"/>
              </w:rPr>
              <w:t>3.9</w:t>
            </w:r>
          </w:p>
        </w:tc>
        <w:tc>
          <w:tcPr>
            <w:tcW w:w="0" w:type="auto"/>
            <w:shd w:val="clear" w:color="auto" w:fill="auto"/>
            <w:vAlign w:val="center"/>
          </w:tcPr>
          <w:p w14:paraId="3CAF462F"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2B24589C" w14:textId="77777777" w:rsidR="000D4DB0" w:rsidRPr="00DA7D09" w:rsidRDefault="000D4DB0" w:rsidP="000D4DB0">
            <w:pPr>
              <w:jc w:val="center"/>
              <w:rPr>
                <w:color w:val="000000"/>
                <w:sz w:val="16"/>
                <w:szCs w:val="16"/>
                <w:lang w:eastAsia="en-US"/>
              </w:rPr>
            </w:pPr>
            <w:r>
              <w:rPr>
                <w:color w:val="000000"/>
                <w:sz w:val="16"/>
                <w:szCs w:val="16"/>
              </w:rPr>
              <w:t>229.1</w:t>
            </w:r>
          </w:p>
        </w:tc>
        <w:tc>
          <w:tcPr>
            <w:tcW w:w="0" w:type="auto"/>
            <w:shd w:val="clear" w:color="auto" w:fill="auto"/>
            <w:vAlign w:val="center"/>
          </w:tcPr>
          <w:p w14:paraId="2C6822DA" w14:textId="77777777" w:rsidR="000D4DB0" w:rsidRPr="00DA7D09" w:rsidRDefault="000D4DB0" w:rsidP="000D4DB0">
            <w:pPr>
              <w:jc w:val="center"/>
              <w:rPr>
                <w:color w:val="000000"/>
                <w:sz w:val="16"/>
                <w:szCs w:val="16"/>
                <w:lang w:eastAsia="en-US"/>
              </w:rPr>
            </w:pPr>
            <w:r>
              <w:rPr>
                <w:color w:val="000000"/>
                <w:sz w:val="16"/>
                <w:szCs w:val="16"/>
              </w:rPr>
              <w:t>96.1</w:t>
            </w:r>
          </w:p>
        </w:tc>
        <w:tc>
          <w:tcPr>
            <w:tcW w:w="0" w:type="auto"/>
            <w:shd w:val="clear" w:color="auto" w:fill="auto"/>
            <w:vAlign w:val="center"/>
          </w:tcPr>
          <w:p w14:paraId="320DD84B"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582F7994" w14:textId="77777777" w:rsidR="000D4DB0" w:rsidRPr="00DA7D09" w:rsidRDefault="000D4DB0" w:rsidP="000D4DB0">
            <w:pPr>
              <w:jc w:val="center"/>
              <w:rPr>
                <w:color w:val="000000"/>
                <w:sz w:val="16"/>
                <w:szCs w:val="16"/>
                <w:lang w:eastAsia="en-US"/>
              </w:rPr>
            </w:pPr>
            <w:r>
              <w:rPr>
                <w:color w:val="000000"/>
                <w:sz w:val="16"/>
                <w:szCs w:val="16"/>
              </w:rPr>
              <w:t>252.6</w:t>
            </w:r>
          </w:p>
        </w:tc>
        <w:tc>
          <w:tcPr>
            <w:tcW w:w="0" w:type="auto"/>
            <w:shd w:val="clear" w:color="auto" w:fill="auto"/>
            <w:vAlign w:val="center"/>
          </w:tcPr>
          <w:p w14:paraId="305815C8" w14:textId="77777777" w:rsidR="000D4DB0" w:rsidRPr="00DA7D09" w:rsidRDefault="000D4DB0" w:rsidP="000D4DB0">
            <w:pPr>
              <w:jc w:val="center"/>
              <w:rPr>
                <w:color w:val="000000"/>
                <w:sz w:val="16"/>
                <w:szCs w:val="16"/>
                <w:lang w:eastAsia="en-US"/>
              </w:rPr>
            </w:pPr>
            <w:r>
              <w:rPr>
                <w:color w:val="000000"/>
                <w:sz w:val="16"/>
                <w:szCs w:val="16"/>
              </w:rPr>
              <w:t>30.0</w:t>
            </w:r>
          </w:p>
        </w:tc>
      </w:tr>
      <w:tr w:rsidR="00A17861" w:rsidRPr="00DA7D09" w14:paraId="4BB0DA59" w14:textId="77777777" w:rsidTr="00A17861">
        <w:trPr>
          <w:trHeight w:val="227"/>
          <w:jc w:val="center"/>
        </w:trPr>
        <w:tc>
          <w:tcPr>
            <w:tcW w:w="0" w:type="auto"/>
            <w:shd w:val="clear" w:color="auto" w:fill="auto"/>
            <w:noWrap/>
            <w:vAlign w:val="center"/>
          </w:tcPr>
          <w:p w14:paraId="7B784CD5" w14:textId="77777777" w:rsidR="000D4DB0" w:rsidRPr="00DA7D09" w:rsidRDefault="000D4DB0" w:rsidP="000D4DB0">
            <w:pPr>
              <w:jc w:val="center"/>
              <w:rPr>
                <w:color w:val="000000"/>
                <w:sz w:val="16"/>
                <w:szCs w:val="16"/>
                <w:lang w:eastAsia="en-US"/>
              </w:rPr>
            </w:pPr>
            <w:proofErr w:type="spellStart"/>
            <w:r w:rsidRPr="00DA7D09">
              <w:rPr>
                <w:color w:val="000000"/>
                <w:sz w:val="16"/>
                <w:szCs w:val="16"/>
              </w:rPr>
              <w:t>Мечија</w:t>
            </w:r>
            <w:proofErr w:type="spellEnd"/>
            <w:r w:rsidRPr="00DA7D09">
              <w:rPr>
                <w:color w:val="000000"/>
                <w:sz w:val="16"/>
                <w:szCs w:val="16"/>
              </w:rPr>
              <w:t xml:space="preserve"> </w:t>
            </w:r>
            <w:proofErr w:type="spellStart"/>
            <w:r w:rsidRPr="00DA7D09">
              <w:rPr>
                <w:color w:val="000000"/>
                <w:sz w:val="16"/>
                <w:szCs w:val="16"/>
              </w:rPr>
              <w:t>леска</w:t>
            </w:r>
            <w:proofErr w:type="spellEnd"/>
          </w:p>
        </w:tc>
        <w:tc>
          <w:tcPr>
            <w:tcW w:w="0" w:type="auto"/>
            <w:shd w:val="clear" w:color="auto" w:fill="auto"/>
            <w:vAlign w:val="center"/>
          </w:tcPr>
          <w:p w14:paraId="512886C2"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noWrap/>
            <w:vAlign w:val="center"/>
          </w:tcPr>
          <w:p w14:paraId="1AC6923A"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4EE47510"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noWrap/>
            <w:vAlign w:val="center"/>
          </w:tcPr>
          <w:p w14:paraId="2D6BD748" w14:textId="77777777" w:rsidR="000D4DB0" w:rsidRPr="00DA7D09" w:rsidRDefault="000D4DB0" w:rsidP="000D4DB0">
            <w:pPr>
              <w:jc w:val="center"/>
              <w:rPr>
                <w:color w:val="000000"/>
                <w:sz w:val="16"/>
                <w:szCs w:val="16"/>
                <w:lang w:val="sr-Cyrl-RS" w:eastAsia="en-US"/>
              </w:rPr>
            </w:pPr>
            <w:r>
              <w:rPr>
                <w:color w:val="000000"/>
                <w:sz w:val="16"/>
                <w:szCs w:val="16"/>
              </w:rPr>
              <w:t>123.5</w:t>
            </w:r>
          </w:p>
        </w:tc>
        <w:tc>
          <w:tcPr>
            <w:tcW w:w="0" w:type="auto"/>
            <w:shd w:val="clear" w:color="auto" w:fill="auto"/>
            <w:vAlign w:val="center"/>
          </w:tcPr>
          <w:p w14:paraId="1D2EB149"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235405FA" w14:textId="77777777" w:rsidR="000D4DB0" w:rsidRPr="00DA7D09" w:rsidRDefault="000D4DB0" w:rsidP="000D4DB0">
            <w:pPr>
              <w:jc w:val="center"/>
              <w:rPr>
                <w:color w:val="000000"/>
                <w:sz w:val="16"/>
                <w:szCs w:val="16"/>
                <w:lang w:eastAsia="en-US"/>
              </w:rPr>
            </w:pPr>
            <w:r>
              <w:rPr>
                <w:color w:val="000000"/>
                <w:sz w:val="16"/>
                <w:szCs w:val="16"/>
              </w:rPr>
              <w:t>123.5</w:t>
            </w:r>
          </w:p>
        </w:tc>
        <w:tc>
          <w:tcPr>
            <w:tcW w:w="0" w:type="auto"/>
            <w:shd w:val="clear" w:color="auto" w:fill="auto"/>
            <w:vAlign w:val="center"/>
          </w:tcPr>
          <w:p w14:paraId="69761418"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71EDD979"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4CBCE15B"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051E3734"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733882E1" w14:textId="77777777" w:rsidR="000D4DB0" w:rsidRPr="00DA7D09" w:rsidRDefault="000D4DB0" w:rsidP="000D4DB0">
            <w:pPr>
              <w:jc w:val="center"/>
              <w:rPr>
                <w:color w:val="000000"/>
                <w:sz w:val="16"/>
                <w:szCs w:val="16"/>
                <w:lang w:eastAsia="en-US"/>
              </w:rPr>
            </w:pPr>
            <w:r>
              <w:rPr>
                <w:color w:val="000000"/>
                <w:sz w:val="16"/>
                <w:szCs w:val="16"/>
              </w:rPr>
              <w:t>15.3</w:t>
            </w:r>
          </w:p>
        </w:tc>
        <w:tc>
          <w:tcPr>
            <w:tcW w:w="0" w:type="auto"/>
            <w:shd w:val="clear" w:color="auto" w:fill="auto"/>
            <w:vAlign w:val="center"/>
          </w:tcPr>
          <w:p w14:paraId="5A01EC65" w14:textId="77777777" w:rsidR="000D4DB0" w:rsidRPr="00DA7D09" w:rsidRDefault="000D4DB0" w:rsidP="000D4DB0">
            <w:pPr>
              <w:jc w:val="center"/>
              <w:rPr>
                <w:color w:val="000000"/>
                <w:sz w:val="16"/>
                <w:szCs w:val="16"/>
                <w:lang w:eastAsia="en-US"/>
              </w:rPr>
            </w:pPr>
            <w:r>
              <w:rPr>
                <w:color w:val="000000"/>
                <w:sz w:val="16"/>
                <w:szCs w:val="16"/>
              </w:rPr>
              <w:t>12.4</w:t>
            </w:r>
          </w:p>
        </w:tc>
        <w:tc>
          <w:tcPr>
            <w:tcW w:w="0" w:type="auto"/>
            <w:shd w:val="clear" w:color="auto" w:fill="auto"/>
            <w:vAlign w:val="center"/>
          </w:tcPr>
          <w:p w14:paraId="16D6C5DF"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4871B40F" w14:textId="77777777" w:rsidR="000D4DB0" w:rsidRPr="00DA7D09" w:rsidRDefault="000D4DB0" w:rsidP="000D4DB0">
            <w:pPr>
              <w:jc w:val="center"/>
              <w:rPr>
                <w:color w:val="000000"/>
                <w:sz w:val="16"/>
                <w:szCs w:val="16"/>
                <w:lang w:eastAsia="en-US"/>
              </w:rPr>
            </w:pPr>
            <w:r>
              <w:rPr>
                <w:color w:val="000000"/>
                <w:sz w:val="16"/>
                <w:szCs w:val="16"/>
              </w:rPr>
              <w:t>15.3</w:t>
            </w:r>
          </w:p>
        </w:tc>
        <w:tc>
          <w:tcPr>
            <w:tcW w:w="0" w:type="auto"/>
            <w:shd w:val="clear" w:color="auto" w:fill="auto"/>
            <w:vAlign w:val="center"/>
          </w:tcPr>
          <w:p w14:paraId="4D157831" w14:textId="77777777" w:rsidR="000D4DB0" w:rsidRPr="00DA7D09" w:rsidRDefault="000D4DB0" w:rsidP="000D4DB0">
            <w:pPr>
              <w:jc w:val="center"/>
              <w:rPr>
                <w:color w:val="000000"/>
                <w:sz w:val="16"/>
                <w:szCs w:val="16"/>
                <w:lang w:eastAsia="en-US"/>
              </w:rPr>
            </w:pPr>
            <w:r>
              <w:rPr>
                <w:color w:val="000000"/>
                <w:sz w:val="16"/>
                <w:szCs w:val="16"/>
              </w:rPr>
              <w:t>12.4</w:t>
            </w:r>
          </w:p>
        </w:tc>
      </w:tr>
      <w:tr w:rsidR="00A17861" w:rsidRPr="00DA7D09" w14:paraId="0E1932B2" w14:textId="77777777" w:rsidTr="00A17861">
        <w:trPr>
          <w:trHeight w:val="227"/>
          <w:jc w:val="center"/>
        </w:trPr>
        <w:tc>
          <w:tcPr>
            <w:tcW w:w="0" w:type="auto"/>
            <w:shd w:val="clear" w:color="auto" w:fill="auto"/>
            <w:noWrap/>
            <w:vAlign w:val="center"/>
          </w:tcPr>
          <w:p w14:paraId="5AB56D69" w14:textId="77777777" w:rsidR="000D4DB0" w:rsidRPr="00DA7D09" w:rsidRDefault="000D4DB0" w:rsidP="000D4DB0">
            <w:pPr>
              <w:jc w:val="center"/>
              <w:rPr>
                <w:color w:val="000000"/>
                <w:sz w:val="16"/>
                <w:szCs w:val="16"/>
                <w:lang w:eastAsia="en-US"/>
              </w:rPr>
            </w:pPr>
            <w:proofErr w:type="spellStart"/>
            <w:r w:rsidRPr="00DA7D09">
              <w:rPr>
                <w:color w:val="000000"/>
                <w:sz w:val="16"/>
                <w:szCs w:val="16"/>
              </w:rPr>
              <w:t>Буква</w:t>
            </w:r>
            <w:proofErr w:type="spellEnd"/>
          </w:p>
        </w:tc>
        <w:tc>
          <w:tcPr>
            <w:tcW w:w="0" w:type="auto"/>
            <w:shd w:val="clear" w:color="auto" w:fill="auto"/>
            <w:vAlign w:val="center"/>
          </w:tcPr>
          <w:p w14:paraId="7D333041"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noWrap/>
            <w:vAlign w:val="center"/>
          </w:tcPr>
          <w:p w14:paraId="2FCF2906" w14:textId="77777777" w:rsidR="000D4DB0" w:rsidRPr="00DA7D09" w:rsidRDefault="000D4DB0" w:rsidP="000D4DB0">
            <w:pPr>
              <w:jc w:val="center"/>
              <w:rPr>
                <w:color w:val="000000"/>
                <w:sz w:val="16"/>
                <w:szCs w:val="16"/>
                <w:lang w:eastAsia="en-US"/>
              </w:rPr>
            </w:pPr>
            <w:r>
              <w:rPr>
                <w:color w:val="000000"/>
                <w:sz w:val="16"/>
                <w:szCs w:val="16"/>
              </w:rPr>
              <w:t>19718.3</w:t>
            </w:r>
          </w:p>
        </w:tc>
        <w:tc>
          <w:tcPr>
            <w:tcW w:w="0" w:type="auto"/>
            <w:shd w:val="clear" w:color="auto" w:fill="auto"/>
            <w:noWrap/>
            <w:vAlign w:val="center"/>
          </w:tcPr>
          <w:p w14:paraId="396584F3"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06AA39D8" w14:textId="77777777" w:rsidR="000D4DB0" w:rsidRPr="00DA7D09" w:rsidRDefault="000D4DB0" w:rsidP="000D4DB0">
            <w:pPr>
              <w:jc w:val="center"/>
              <w:rPr>
                <w:color w:val="000000"/>
                <w:sz w:val="16"/>
                <w:szCs w:val="16"/>
                <w:lang w:eastAsia="en-US"/>
              </w:rPr>
            </w:pPr>
            <w:r>
              <w:rPr>
                <w:color w:val="000000"/>
                <w:sz w:val="16"/>
                <w:szCs w:val="16"/>
              </w:rPr>
              <w:t>15237.5</w:t>
            </w:r>
          </w:p>
        </w:tc>
        <w:tc>
          <w:tcPr>
            <w:tcW w:w="0" w:type="auto"/>
            <w:shd w:val="clear" w:color="auto" w:fill="auto"/>
            <w:vAlign w:val="center"/>
          </w:tcPr>
          <w:p w14:paraId="4B79C598"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199E45EB" w14:textId="77777777" w:rsidR="000D4DB0" w:rsidRPr="00DA7D09" w:rsidRDefault="000D4DB0" w:rsidP="000D4DB0">
            <w:pPr>
              <w:jc w:val="center"/>
              <w:rPr>
                <w:color w:val="000000"/>
                <w:sz w:val="16"/>
                <w:szCs w:val="16"/>
                <w:lang w:eastAsia="en-US"/>
              </w:rPr>
            </w:pPr>
            <w:r>
              <w:rPr>
                <w:color w:val="000000"/>
                <w:sz w:val="16"/>
                <w:szCs w:val="16"/>
              </w:rPr>
              <w:t>34955.8</w:t>
            </w:r>
          </w:p>
        </w:tc>
        <w:tc>
          <w:tcPr>
            <w:tcW w:w="0" w:type="auto"/>
            <w:shd w:val="clear" w:color="auto" w:fill="auto"/>
            <w:vAlign w:val="center"/>
          </w:tcPr>
          <w:p w14:paraId="67ECF8D9"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09138AAE" w14:textId="77777777" w:rsidR="000D4DB0" w:rsidRPr="00DA7D09" w:rsidRDefault="000D4DB0" w:rsidP="000D4DB0">
            <w:pPr>
              <w:jc w:val="center"/>
              <w:rPr>
                <w:color w:val="000000"/>
                <w:sz w:val="16"/>
                <w:szCs w:val="16"/>
                <w:lang w:eastAsia="en-US"/>
              </w:rPr>
            </w:pPr>
            <w:r>
              <w:rPr>
                <w:color w:val="000000"/>
                <w:sz w:val="16"/>
                <w:szCs w:val="16"/>
              </w:rPr>
              <w:t>9446.4</w:t>
            </w:r>
          </w:p>
        </w:tc>
        <w:tc>
          <w:tcPr>
            <w:tcW w:w="0" w:type="auto"/>
            <w:shd w:val="clear" w:color="auto" w:fill="auto"/>
            <w:vAlign w:val="center"/>
          </w:tcPr>
          <w:p w14:paraId="4DBBF3A0" w14:textId="77777777" w:rsidR="000D4DB0" w:rsidRPr="00DA7D09" w:rsidRDefault="000D4DB0" w:rsidP="000D4DB0">
            <w:pPr>
              <w:jc w:val="center"/>
              <w:rPr>
                <w:color w:val="000000"/>
                <w:sz w:val="16"/>
                <w:szCs w:val="16"/>
                <w:lang w:eastAsia="en-US"/>
              </w:rPr>
            </w:pPr>
            <w:r>
              <w:rPr>
                <w:color w:val="000000"/>
                <w:sz w:val="16"/>
                <w:szCs w:val="16"/>
              </w:rPr>
              <w:t>47.9</w:t>
            </w:r>
          </w:p>
        </w:tc>
        <w:tc>
          <w:tcPr>
            <w:tcW w:w="0" w:type="auto"/>
            <w:shd w:val="clear" w:color="auto" w:fill="auto"/>
            <w:vAlign w:val="center"/>
          </w:tcPr>
          <w:p w14:paraId="3E7E26BA"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08A0931A" w14:textId="77777777" w:rsidR="000D4DB0" w:rsidRPr="00DA7D09" w:rsidRDefault="000D4DB0" w:rsidP="000D4DB0">
            <w:pPr>
              <w:jc w:val="center"/>
              <w:rPr>
                <w:color w:val="000000"/>
                <w:sz w:val="16"/>
                <w:szCs w:val="16"/>
                <w:lang w:eastAsia="en-US"/>
              </w:rPr>
            </w:pPr>
            <w:r>
              <w:rPr>
                <w:color w:val="000000"/>
                <w:sz w:val="16"/>
                <w:szCs w:val="16"/>
              </w:rPr>
              <w:t>20417.7</w:t>
            </w:r>
          </w:p>
        </w:tc>
        <w:tc>
          <w:tcPr>
            <w:tcW w:w="0" w:type="auto"/>
            <w:shd w:val="clear" w:color="auto" w:fill="auto"/>
            <w:vAlign w:val="center"/>
          </w:tcPr>
          <w:p w14:paraId="133804A5" w14:textId="77777777" w:rsidR="000D4DB0" w:rsidRPr="00DA7D09" w:rsidRDefault="000D4DB0" w:rsidP="000D4DB0">
            <w:pPr>
              <w:jc w:val="center"/>
              <w:rPr>
                <w:color w:val="000000"/>
                <w:sz w:val="16"/>
                <w:szCs w:val="16"/>
                <w:lang w:eastAsia="en-US"/>
              </w:rPr>
            </w:pPr>
            <w:r>
              <w:rPr>
                <w:color w:val="000000"/>
                <w:sz w:val="16"/>
                <w:szCs w:val="16"/>
              </w:rPr>
              <w:t>134.0</w:t>
            </w:r>
          </w:p>
        </w:tc>
        <w:tc>
          <w:tcPr>
            <w:tcW w:w="0" w:type="auto"/>
            <w:shd w:val="clear" w:color="auto" w:fill="auto"/>
            <w:vAlign w:val="center"/>
          </w:tcPr>
          <w:p w14:paraId="6716EA42"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7525C848" w14:textId="77777777" w:rsidR="000D4DB0" w:rsidRPr="00DA7D09" w:rsidRDefault="000D4DB0" w:rsidP="000D4DB0">
            <w:pPr>
              <w:jc w:val="center"/>
              <w:rPr>
                <w:color w:val="000000"/>
                <w:sz w:val="16"/>
                <w:szCs w:val="16"/>
                <w:lang w:eastAsia="en-US"/>
              </w:rPr>
            </w:pPr>
            <w:r>
              <w:rPr>
                <w:color w:val="000000"/>
                <w:sz w:val="16"/>
                <w:szCs w:val="16"/>
              </w:rPr>
              <w:t>29864.0</w:t>
            </w:r>
          </w:p>
        </w:tc>
        <w:tc>
          <w:tcPr>
            <w:tcW w:w="0" w:type="auto"/>
            <w:shd w:val="clear" w:color="auto" w:fill="auto"/>
            <w:vAlign w:val="center"/>
          </w:tcPr>
          <w:p w14:paraId="458157FC" w14:textId="77777777" w:rsidR="000D4DB0" w:rsidRPr="00DA7D09" w:rsidRDefault="000D4DB0" w:rsidP="000D4DB0">
            <w:pPr>
              <w:jc w:val="center"/>
              <w:rPr>
                <w:color w:val="000000"/>
                <w:sz w:val="16"/>
                <w:szCs w:val="16"/>
                <w:lang w:eastAsia="en-US"/>
              </w:rPr>
            </w:pPr>
            <w:r>
              <w:rPr>
                <w:color w:val="000000"/>
                <w:sz w:val="16"/>
                <w:szCs w:val="16"/>
              </w:rPr>
              <w:t>85.4</w:t>
            </w:r>
          </w:p>
        </w:tc>
      </w:tr>
      <w:tr w:rsidR="00A17861" w:rsidRPr="00DA7D09" w14:paraId="08A06E1B" w14:textId="77777777" w:rsidTr="00A17861">
        <w:trPr>
          <w:trHeight w:val="227"/>
          <w:jc w:val="center"/>
        </w:trPr>
        <w:tc>
          <w:tcPr>
            <w:tcW w:w="0" w:type="auto"/>
            <w:shd w:val="clear" w:color="auto" w:fill="auto"/>
            <w:noWrap/>
            <w:vAlign w:val="center"/>
          </w:tcPr>
          <w:p w14:paraId="77BA8976" w14:textId="77777777" w:rsidR="000D4DB0" w:rsidRPr="00DA7D09" w:rsidRDefault="000D4DB0" w:rsidP="000D4DB0">
            <w:pPr>
              <w:jc w:val="center"/>
              <w:rPr>
                <w:color w:val="000000"/>
                <w:sz w:val="16"/>
                <w:szCs w:val="16"/>
                <w:lang w:eastAsia="en-US"/>
              </w:rPr>
            </w:pPr>
            <w:proofErr w:type="spellStart"/>
            <w:r w:rsidRPr="00DA7D09">
              <w:rPr>
                <w:color w:val="000000"/>
                <w:sz w:val="16"/>
                <w:szCs w:val="16"/>
              </w:rPr>
              <w:t>Бели</w:t>
            </w:r>
            <w:proofErr w:type="spellEnd"/>
            <w:r w:rsidRPr="00DA7D09">
              <w:rPr>
                <w:color w:val="000000"/>
                <w:sz w:val="16"/>
                <w:szCs w:val="16"/>
              </w:rPr>
              <w:t xml:space="preserve"> </w:t>
            </w:r>
            <w:proofErr w:type="spellStart"/>
            <w:r w:rsidRPr="00DA7D09">
              <w:rPr>
                <w:color w:val="000000"/>
                <w:sz w:val="16"/>
                <w:szCs w:val="16"/>
              </w:rPr>
              <w:t>јасен</w:t>
            </w:r>
            <w:proofErr w:type="spellEnd"/>
          </w:p>
        </w:tc>
        <w:tc>
          <w:tcPr>
            <w:tcW w:w="0" w:type="auto"/>
            <w:shd w:val="clear" w:color="auto" w:fill="auto"/>
            <w:vAlign w:val="center"/>
          </w:tcPr>
          <w:p w14:paraId="4A3879EA"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73A9DE32" w14:textId="77777777" w:rsidR="000D4DB0" w:rsidRPr="00DA7D09" w:rsidRDefault="000D4DB0" w:rsidP="000D4DB0">
            <w:pPr>
              <w:jc w:val="center"/>
              <w:rPr>
                <w:color w:val="000000"/>
                <w:sz w:val="16"/>
                <w:szCs w:val="16"/>
                <w:lang w:eastAsia="en-US"/>
              </w:rPr>
            </w:pPr>
            <w:r>
              <w:rPr>
                <w:color w:val="000000"/>
                <w:sz w:val="16"/>
                <w:szCs w:val="16"/>
              </w:rPr>
              <w:t>22.0</w:t>
            </w:r>
          </w:p>
        </w:tc>
        <w:tc>
          <w:tcPr>
            <w:tcW w:w="0" w:type="auto"/>
            <w:shd w:val="clear" w:color="auto" w:fill="auto"/>
            <w:vAlign w:val="center"/>
          </w:tcPr>
          <w:p w14:paraId="56BE1C59"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noWrap/>
            <w:vAlign w:val="center"/>
          </w:tcPr>
          <w:p w14:paraId="565269A8" w14:textId="77777777" w:rsidR="000D4DB0" w:rsidRPr="00DA7D09" w:rsidRDefault="000D4DB0" w:rsidP="000D4DB0">
            <w:pPr>
              <w:jc w:val="center"/>
              <w:rPr>
                <w:color w:val="000000"/>
                <w:sz w:val="16"/>
                <w:szCs w:val="16"/>
                <w:lang w:eastAsia="en-US"/>
              </w:rPr>
            </w:pPr>
            <w:r>
              <w:rPr>
                <w:color w:val="000000"/>
                <w:sz w:val="16"/>
                <w:szCs w:val="16"/>
              </w:rPr>
              <w:t>56.8</w:t>
            </w:r>
          </w:p>
        </w:tc>
        <w:tc>
          <w:tcPr>
            <w:tcW w:w="0" w:type="auto"/>
            <w:shd w:val="clear" w:color="auto" w:fill="auto"/>
            <w:vAlign w:val="center"/>
          </w:tcPr>
          <w:p w14:paraId="32AC3E61"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14E1DBBE" w14:textId="77777777" w:rsidR="000D4DB0" w:rsidRPr="00DA7D09" w:rsidRDefault="000D4DB0" w:rsidP="000D4DB0">
            <w:pPr>
              <w:jc w:val="center"/>
              <w:rPr>
                <w:color w:val="000000"/>
                <w:sz w:val="16"/>
                <w:szCs w:val="16"/>
                <w:lang w:eastAsia="en-US"/>
              </w:rPr>
            </w:pPr>
            <w:r>
              <w:rPr>
                <w:color w:val="000000"/>
                <w:sz w:val="16"/>
                <w:szCs w:val="16"/>
              </w:rPr>
              <w:t>78.8</w:t>
            </w:r>
          </w:p>
        </w:tc>
        <w:tc>
          <w:tcPr>
            <w:tcW w:w="0" w:type="auto"/>
            <w:shd w:val="clear" w:color="auto" w:fill="auto"/>
            <w:vAlign w:val="center"/>
          </w:tcPr>
          <w:p w14:paraId="37B7CCF5"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213EB10B"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7D1AA4E5" w14:textId="77777777" w:rsidR="000D4DB0" w:rsidRPr="00DA7D09" w:rsidRDefault="000D4DB0" w:rsidP="000D4DB0">
            <w:pPr>
              <w:jc w:val="center"/>
              <w:rPr>
                <w:color w:val="000000"/>
                <w:sz w:val="16"/>
                <w:szCs w:val="16"/>
                <w:lang w:eastAsia="en-US"/>
              </w:rPr>
            </w:pPr>
            <w:r>
              <w:rPr>
                <w:color w:val="000000"/>
                <w:sz w:val="16"/>
                <w:szCs w:val="16"/>
              </w:rPr>
              <w:t>0.0</w:t>
            </w:r>
          </w:p>
        </w:tc>
        <w:tc>
          <w:tcPr>
            <w:tcW w:w="0" w:type="auto"/>
            <w:shd w:val="clear" w:color="auto" w:fill="auto"/>
            <w:vAlign w:val="center"/>
          </w:tcPr>
          <w:p w14:paraId="0234E459"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4228E740"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363C4F94" w14:textId="77777777" w:rsidR="000D4DB0" w:rsidRPr="00DA7D09" w:rsidRDefault="000D4DB0" w:rsidP="000D4DB0">
            <w:pPr>
              <w:jc w:val="center"/>
              <w:rPr>
                <w:color w:val="000000"/>
                <w:sz w:val="16"/>
                <w:szCs w:val="16"/>
                <w:lang w:eastAsia="en-US"/>
              </w:rPr>
            </w:pPr>
            <w:r>
              <w:rPr>
                <w:color w:val="000000"/>
                <w:sz w:val="16"/>
                <w:szCs w:val="16"/>
              </w:rPr>
              <w:t>0.0</w:t>
            </w:r>
          </w:p>
        </w:tc>
        <w:tc>
          <w:tcPr>
            <w:tcW w:w="0" w:type="auto"/>
            <w:shd w:val="clear" w:color="auto" w:fill="auto"/>
            <w:vAlign w:val="center"/>
          </w:tcPr>
          <w:p w14:paraId="42C5BCA1"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36E23A7D" w14:textId="77777777" w:rsidR="000D4DB0" w:rsidRPr="00DA7D09" w:rsidRDefault="000D4DB0" w:rsidP="000D4DB0">
            <w:pPr>
              <w:jc w:val="center"/>
              <w:rPr>
                <w:color w:val="000000"/>
                <w:sz w:val="16"/>
                <w:szCs w:val="16"/>
                <w:lang w:eastAsia="en-US"/>
              </w:rPr>
            </w:pPr>
            <w:r>
              <w:rPr>
                <w:color w:val="000000"/>
                <w:sz w:val="16"/>
                <w:szCs w:val="16"/>
              </w:rPr>
              <w:t>0.0</w:t>
            </w:r>
          </w:p>
        </w:tc>
        <w:tc>
          <w:tcPr>
            <w:tcW w:w="0" w:type="auto"/>
            <w:shd w:val="clear" w:color="auto" w:fill="auto"/>
            <w:vAlign w:val="center"/>
          </w:tcPr>
          <w:p w14:paraId="1FEAAAA0" w14:textId="77777777" w:rsidR="000D4DB0" w:rsidRPr="00DA7D09" w:rsidRDefault="000D4DB0" w:rsidP="000D4DB0">
            <w:pPr>
              <w:jc w:val="center"/>
              <w:rPr>
                <w:color w:val="000000"/>
                <w:sz w:val="16"/>
                <w:szCs w:val="16"/>
                <w:lang w:eastAsia="en-US"/>
              </w:rPr>
            </w:pPr>
            <w:r>
              <w:rPr>
                <w:color w:val="000000"/>
                <w:sz w:val="16"/>
                <w:szCs w:val="16"/>
              </w:rPr>
              <w:t>0.0</w:t>
            </w:r>
          </w:p>
        </w:tc>
      </w:tr>
      <w:tr w:rsidR="00A17861" w:rsidRPr="00DA7D09" w14:paraId="55D6E5AB" w14:textId="77777777" w:rsidTr="00A17861">
        <w:trPr>
          <w:trHeight w:val="227"/>
          <w:jc w:val="center"/>
        </w:trPr>
        <w:tc>
          <w:tcPr>
            <w:tcW w:w="0" w:type="auto"/>
            <w:shd w:val="clear" w:color="auto" w:fill="auto"/>
            <w:noWrap/>
            <w:vAlign w:val="center"/>
          </w:tcPr>
          <w:p w14:paraId="0DACBB35" w14:textId="77777777" w:rsidR="000D4DB0" w:rsidRPr="00DA7D09" w:rsidRDefault="000D4DB0" w:rsidP="000D4DB0">
            <w:pPr>
              <w:jc w:val="center"/>
              <w:rPr>
                <w:color w:val="000000"/>
                <w:sz w:val="16"/>
                <w:szCs w:val="16"/>
                <w:lang w:eastAsia="en-US"/>
              </w:rPr>
            </w:pPr>
            <w:proofErr w:type="spellStart"/>
            <w:r w:rsidRPr="00DA7D09">
              <w:rPr>
                <w:color w:val="000000"/>
                <w:sz w:val="16"/>
                <w:szCs w:val="16"/>
              </w:rPr>
              <w:t>Јавор</w:t>
            </w:r>
            <w:proofErr w:type="spellEnd"/>
          </w:p>
        </w:tc>
        <w:tc>
          <w:tcPr>
            <w:tcW w:w="0" w:type="auto"/>
            <w:shd w:val="clear" w:color="auto" w:fill="auto"/>
            <w:vAlign w:val="center"/>
          </w:tcPr>
          <w:p w14:paraId="369698FA"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4A77758D" w14:textId="77777777" w:rsidR="000D4DB0" w:rsidRPr="00DA7D09" w:rsidRDefault="000D4DB0" w:rsidP="000D4DB0">
            <w:pPr>
              <w:jc w:val="center"/>
              <w:rPr>
                <w:color w:val="000000"/>
                <w:sz w:val="16"/>
                <w:szCs w:val="16"/>
                <w:lang w:val="sr-Cyrl-RS" w:eastAsia="en-US"/>
              </w:rPr>
            </w:pPr>
            <w:r>
              <w:rPr>
                <w:b/>
                <w:bCs/>
                <w:color w:val="000000"/>
                <w:sz w:val="16"/>
                <w:szCs w:val="16"/>
                <w:lang w:val="sr-Cyrl-RS"/>
              </w:rPr>
              <w:t> </w:t>
            </w:r>
          </w:p>
        </w:tc>
        <w:tc>
          <w:tcPr>
            <w:tcW w:w="0" w:type="auto"/>
            <w:shd w:val="clear" w:color="auto" w:fill="auto"/>
            <w:vAlign w:val="center"/>
          </w:tcPr>
          <w:p w14:paraId="63E58E0B"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78872471" w14:textId="77777777" w:rsidR="000D4DB0" w:rsidRPr="00DA7D09" w:rsidRDefault="000D4DB0" w:rsidP="000D4DB0">
            <w:pPr>
              <w:jc w:val="center"/>
              <w:rPr>
                <w:color w:val="000000"/>
                <w:sz w:val="16"/>
                <w:szCs w:val="16"/>
                <w:lang w:eastAsia="en-US"/>
              </w:rPr>
            </w:pPr>
            <w:r>
              <w:rPr>
                <w:b/>
                <w:bCs/>
                <w:color w:val="000000"/>
                <w:sz w:val="16"/>
                <w:szCs w:val="16"/>
                <w:lang w:val="sr-Cyrl-RS"/>
              </w:rPr>
              <w:t>280.7</w:t>
            </w:r>
          </w:p>
        </w:tc>
        <w:tc>
          <w:tcPr>
            <w:tcW w:w="0" w:type="auto"/>
            <w:shd w:val="clear" w:color="auto" w:fill="auto"/>
            <w:vAlign w:val="center"/>
          </w:tcPr>
          <w:p w14:paraId="738E0B31"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2B5058A7" w14:textId="77777777" w:rsidR="000D4DB0" w:rsidRPr="00DA7D09" w:rsidRDefault="000D4DB0" w:rsidP="000D4DB0">
            <w:pPr>
              <w:jc w:val="center"/>
              <w:rPr>
                <w:color w:val="000000"/>
                <w:sz w:val="16"/>
                <w:szCs w:val="16"/>
                <w:lang w:eastAsia="en-US"/>
              </w:rPr>
            </w:pPr>
            <w:r>
              <w:rPr>
                <w:color w:val="000000"/>
                <w:sz w:val="16"/>
                <w:szCs w:val="16"/>
              </w:rPr>
              <w:t>280.7</w:t>
            </w:r>
          </w:p>
        </w:tc>
        <w:tc>
          <w:tcPr>
            <w:tcW w:w="0" w:type="auto"/>
            <w:shd w:val="clear" w:color="auto" w:fill="auto"/>
            <w:vAlign w:val="center"/>
          </w:tcPr>
          <w:p w14:paraId="4465D044"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10F39321"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6B6004F8"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5DAB8FD5"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19B9D465" w14:textId="77777777" w:rsidR="000D4DB0" w:rsidRPr="00DA7D09" w:rsidRDefault="000D4DB0" w:rsidP="000D4DB0">
            <w:pPr>
              <w:jc w:val="center"/>
              <w:rPr>
                <w:color w:val="000000"/>
                <w:sz w:val="16"/>
                <w:szCs w:val="16"/>
                <w:lang w:eastAsia="en-US"/>
              </w:rPr>
            </w:pPr>
            <w:r>
              <w:rPr>
                <w:color w:val="000000"/>
                <w:sz w:val="16"/>
                <w:szCs w:val="16"/>
              </w:rPr>
              <w:t>323.2</w:t>
            </w:r>
          </w:p>
        </w:tc>
        <w:tc>
          <w:tcPr>
            <w:tcW w:w="0" w:type="auto"/>
            <w:shd w:val="clear" w:color="auto" w:fill="auto"/>
            <w:vAlign w:val="center"/>
          </w:tcPr>
          <w:p w14:paraId="0915DD65" w14:textId="77777777" w:rsidR="000D4DB0" w:rsidRPr="00DA7D09" w:rsidRDefault="000D4DB0" w:rsidP="000D4DB0">
            <w:pPr>
              <w:jc w:val="center"/>
              <w:rPr>
                <w:color w:val="000000"/>
                <w:sz w:val="16"/>
                <w:szCs w:val="16"/>
                <w:lang w:eastAsia="en-US"/>
              </w:rPr>
            </w:pPr>
            <w:r>
              <w:rPr>
                <w:color w:val="000000"/>
                <w:sz w:val="16"/>
                <w:szCs w:val="16"/>
              </w:rPr>
              <w:t>115.1</w:t>
            </w:r>
          </w:p>
        </w:tc>
        <w:tc>
          <w:tcPr>
            <w:tcW w:w="0" w:type="auto"/>
            <w:shd w:val="clear" w:color="auto" w:fill="auto"/>
            <w:vAlign w:val="center"/>
          </w:tcPr>
          <w:p w14:paraId="26DB0FBC"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3CF760EF" w14:textId="77777777" w:rsidR="000D4DB0" w:rsidRPr="00DA7D09" w:rsidRDefault="000D4DB0" w:rsidP="000D4DB0">
            <w:pPr>
              <w:jc w:val="center"/>
              <w:rPr>
                <w:color w:val="000000"/>
                <w:sz w:val="16"/>
                <w:szCs w:val="16"/>
                <w:lang w:eastAsia="en-US"/>
              </w:rPr>
            </w:pPr>
            <w:r>
              <w:rPr>
                <w:color w:val="000000"/>
                <w:sz w:val="16"/>
                <w:szCs w:val="16"/>
              </w:rPr>
              <w:t>323.2</w:t>
            </w:r>
          </w:p>
        </w:tc>
        <w:tc>
          <w:tcPr>
            <w:tcW w:w="0" w:type="auto"/>
            <w:shd w:val="clear" w:color="auto" w:fill="auto"/>
            <w:vAlign w:val="center"/>
          </w:tcPr>
          <w:p w14:paraId="794E8F28" w14:textId="77777777" w:rsidR="000D4DB0" w:rsidRPr="00DA7D09" w:rsidRDefault="000D4DB0" w:rsidP="000D4DB0">
            <w:pPr>
              <w:jc w:val="center"/>
              <w:rPr>
                <w:color w:val="000000"/>
                <w:sz w:val="16"/>
                <w:szCs w:val="16"/>
                <w:lang w:eastAsia="en-US"/>
              </w:rPr>
            </w:pPr>
            <w:r>
              <w:rPr>
                <w:color w:val="000000"/>
                <w:sz w:val="16"/>
                <w:szCs w:val="16"/>
              </w:rPr>
              <w:t>115.1</w:t>
            </w:r>
          </w:p>
        </w:tc>
      </w:tr>
      <w:tr w:rsidR="00A17861" w:rsidRPr="00DA7D09" w14:paraId="78655B42" w14:textId="77777777" w:rsidTr="00A17861">
        <w:trPr>
          <w:trHeight w:val="227"/>
          <w:jc w:val="center"/>
        </w:trPr>
        <w:tc>
          <w:tcPr>
            <w:tcW w:w="0" w:type="auto"/>
            <w:shd w:val="clear" w:color="auto" w:fill="auto"/>
            <w:noWrap/>
            <w:vAlign w:val="center"/>
          </w:tcPr>
          <w:p w14:paraId="3035BFF1" w14:textId="77777777" w:rsidR="000D4DB0" w:rsidRPr="00DA7D09" w:rsidRDefault="000D4DB0" w:rsidP="000D4DB0">
            <w:pPr>
              <w:jc w:val="center"/>
              <w:rPr>
                <w:b/>
                <w:bCs/>
                <w:color w:val="000000"/>
                <w:sz w:val="16"/>
                <w:szCs w:val="16"/>
                <w:lang w:val="sr-Cyrl-RS"/>
              </w:rPr>
            </w:pPr>
            <w:r w:rsidRPr="00DA7D09">
              <w:rPr>
                <w:b/>
                <w:bCs/>
                <w:color w:val="000000"/>
                <w:sz w:val="16"/>
                <w:szCs w:val="16"/>
                <w:lang w:val="sr-Cyrl-RS"/>
              </w:rPr>
              <w:t xml:space="preserve">Укупно </w:t>
            </w:r>
          </w:p>
          <w:p w14:paraId="19114CD5" w14:textId="77777777" w:rsidR="000D4DB0" w:rsidRPr="00DA7D09" w:rsidRDefault="000D4DB0" w:rsidP="000D4DB0">
            <w:pPr>
              <w:jc w:val="center"/>
              <w:rPr>
                <w:color w:val="000000"/>
                <w:sz w:val="16"/>
                <w:szCs w:val="16"/>
                <w:lang w:eastAsia="en-US"/>
              </w:rPr>
            </w:pPr>
            <w:r w:rsidRPr="00DA7D09">
              <w:rPr>
                <w:b/>
                <w:bCs/>
                <w:color w:val="000000"/>
                <w:sz w:val="16"/>
                <w:szCs w:val="16"/>
                <w:lang w:val="sr-Cyrl-RS"/>
              </w:rPr>
              <w:t>лишћари</w:t>
            </w:r>
          </w:p>
        </w:tc>
        <w:tc>
          <w:tcPr>
            <w:tcW w:w="0" w:type="auto"/>
            <w:shd w:val="clear" w:color="auto" w:fill="auto"/>
            <w:vAlign w:val="center"/>
          </w:tcPr>
          <w:p w14:paraId="47BD3768" w14:textId="77777777" w:rsidR="000D4DB0" w:rsidRPr="000D4DB0" w:rsidRDefault="000D4DB0" w:rsidP="000D4DB0">
            <w:pPr>
              <w:jc w:val="center"/>
              <w:rPr>
                <w:b/>
                <w:bCs/>
                <w:color w:val="000000"/>
                <w:sz w:val="16"/>
                <w:szCs w:val="16"/>
                <w:lang w:eastAsia="en-US"/>
              </w:rPr>
            </w:pPr>
            <w:r w:rsidRPr="000D4DB0">
              <w:rPr>
                <w:b/>
                <w:bCs/>
                <w:color w:val="000000"/>
                <w:sz w:val="16"/>
                <w:szCs w:val="16"/>
              </w:rPr>
              <w:t> </w:t>
            </w:r>
          </w:p>
        </w:tc>
        <w:tc>
          <w:tcPr>
            <w:tcW w:w="0" w:type="auto"/>
            <w:shd w:val="clear" w:color="auto" w:fill="auto"/>
            <w:noWrap/>
            <w:vAlign w:val="center"/>
          </w:tcPr>
          <w:p w14:paraId="41037B2E" w14:textId="77777777" w:rsidR="000D4DB0" w:rsidRPr="000D4DB0" w:rsidRDefault="000D4DB0" w:rsidP="000D4DB0">
            <w:pPr>
              <w:jc w:val="center"/>
              <w:rPr>
                <w:b/>
                <w:bCs/>
                <w:color w:val="000000"/>
                <w:sz w:val="16"/>
                <w:szCs w:val="16"/>
                <w:lang w:eastAsia="en-US"/>
              </w:rPr>
            </w:pPr>
            <w:r w:rsidRPr="000D4DB0">
              <w:rPr>
                <w:b/>
                <w:bCs/>
                <w:color w:val="000000"/>
                <w:sz w:val="16"/>
                <w:szCs w:val="16"/>
              </w:rPr>
              <w:t>23138.0</w:t>
            </w:r>
          </w:p>
        </w:tc>
        <w:tc>
          <w:tcPr>
            <w:tcW w:w="0" w:type="auto"/>
            <w:shd w:val="clear" w:color="auto" w:fill="auto"/>
            <w:vAlign w:val="center"/>
          </w:tcPr>
          <w:p w14:paraId="3D996ADA" w14:textId="77777777" w:rsidR="000D4DB0" w:rsidRPr="000D4DB0" w:rsidRDefault="000D4DB0" w:rsidP="000D4DB0">
            <w:pPr>
              <w:jc w:val="center"/>
              <w:rPr>
                <w:b/>
                <w:bCs/>
                <w:color w:val="000000"/>
                <w:sz w:val="16"/>
                <w:szCs w:val="16"/>
                <w:lang w:eastAsia="en-US"/>
              </w:rPr>
            </w:pPr>
            <w:r w:rsidRPr="000D4DB0">
              <w:rPr>
                <w:b/>
                <w:bCs/>
                <w:color w:val="000000"/>
                <w:sz w:val="16"/>
                <w:szCs w:val="16"/>
              </w:rPr>
              <w:t> </w:t>
            </w:r>
          </w:p>
        </w:tc>
        <w:tc>
          <w:tcPr>
            <w:tcW w:w="0" w:type="auto"/>
            <w:shd w:val="clear" w:color="auto" w:fill="auto"/>
            <w:noWrap/>
            <w:vAlign w:val="center"/>
          </w:tcPr>
          <w:p w14:paraId="41A5108D" w14:textId="77777777" w:rsidR="000D4DB0" w:rsidRPr="000D4DB0" w:rsidRDefault="000D4DB0" w:rsidP="000D4DB0">
            <w:pPr>
              <w:jc w:val="center"/>
              <w:rPr>
                <w:b/>
                <w:bCs/>
                <w:color w:val="000000"/>
                <w:sz w:val="16"/>
                <w:szCs w:val="16"/>
                <w:lang w:eastAsia="en-US"/>
              </w:rPr>
            </w:pPr>
            <w:r w:rsidRPr="000D4DB0">
              <w:rPr>
                <w:b/>
                <w:bCs/>
                <w:color w:val="000000"/>
                <w:sz w:val="16"/>
                <w:szCs w:val="16"/>
              </w:rPr>
              <w:t>17434.7</w:t>
            </w:r>
          </w:p>
        </w:tc>
        <w:tc>
          <w:tcPr>
            <w:tcW w:w="0" w:type="auto"/>
            <w:shd w:val="clear" w:color="auto" w:fill="auto"/>
            <w:vAlign w:val="center"/>
          </w:tcPr>
          <w:p w14:paraId="7478C584" w14:textId="77777777" w:rsidR="000D4DB0" w:rsidRPr="000D4DB0" w:rsidRDefault="000D4DB0" w:rsidP="000D4DB0">
            <w:pPr>
              <w:jc w:val="center"/>
              <w:rPr>
                <w:b/>
                <w:bCs/>
                <w:color w:val="000000"/>
                <w:sz w:val="16"/>
                <w:szCs w:val="16"/>
                <w:lang w:eastAsia="en-US"/>
              </w:rPr>
            </w:pPr>
            <w:r w:rsidRPr="000D4DB0">
              <w:rPr>
                <w:b/>
                <w:bCs/>
                <w:color w:val="000000"/>
                <w:sz w:val="16"/>
                <w:szCs w:val="16"/>
              </w:rPr>
              <w:t> </w:t>
            </w:r>
          </w:p>
        </w:tc>
        <w:tc>
          <w:tcPr>
            <w:tcW w:w="0" w:type="auto"/>
            <w:shd w:val="clear" w:color="auto" w:fill="auto"/>
            <w:vAlign w:val="center"/>
          </w:tcPr>
          <w:p w14:paraId="583E400E" w14:textId="77777777" w:rsidR="000D4DB0" w:rsidRPr="000D4DB0" w:rsidRDefault="000D4DB0" w:rsidP="000D4DB0">
            <w:pPr>
              <w:jc w:val="center"/>
              <w:rPr>
                <w:b/>
                <w:bCs/>
                <w:color w:val="000000"/>
                <w:sz w:val="16"/>
                <w:szCs w:val="16"/>
                <w:lang w:eastAsia="en-US"/>
              </w:rPr>
            </w:pPr>
            <w:r w:rsidRPr="000D4DB0">
              <w:rPr>
                <w:b/>
                <w:bCs/>
                <w:color w:val="000000"/>
                <w:sz w:val="16"/>
                <w:szCs w:val="16"/>
              </w:rPr>
              <w:t>40572.7</w:t>
            </w:r>
          </w:p>
        </w:tc>
        <w:tc>
          <w:tcPr>
            <w:tcW w:w="0" w:type="auto"/>
            <w:shd w:val="clear" w:color="auto" w:fill="auto"/>
            <w:vAlign w:val="center"/>
          </w:tcPr>
          <w:p w14:paraId="672C3086" w14:textId="77777777" w:rsidR="000D4DB0" w:rsidRPr="000D4DB0" w:rsidRDefault="000D4DB0" w:rsidP="000D4DB0">
            <w:pPr>
              <w:jc w:val="center"/>
              <w:rPr>
                <w:b/>
                <w:bCs/>
                <w:color w:val="000000"/>
                <w:sz w:val="16"/>
                <w:szCs w:val="16"/>
                <w:lang w:eastAsia="en-US"/>
              </w:rPr>
            </w:pPr>
            <w:r w:rsidRPr="000D4DB0">
              <w:rPr>
                <w:b/>
                <w:bCs/>
                <w:color w:val="000000"/>
                <w:sz w:val="16"/>
                <w:szCs w:val="16"/>
              </w:rPr>
              <w:t> </w:t>
            </w:r>
          </w:p>
        </w:tc>
        <w:tc>
          <w:tcPr>
            <w:tcW w:w="0" w:type="auto"/>
            <w:shd w:val="clear" w:color="auto" w:fill="auto"/>
            <w:vAlign w:val="center"/>
          </w:tcPr>
          <w:p w14:paraId="254E83E9" w14:textId="77777777" w:rsidR="000D4DB0" w:rsidRPr="000D4DB0" w:rsidRDefault="000D4DB0" w:rsidP="000D4DB0">
            <w:pPr>
              <w:jc w:val="center"/>
              <w:rPr>
                <w:b/>
                <w:bCs/>
                <w:color w:val="000000"/>
                <w:sz w:val="16"/>
                <w:szCs w:val="16"/>
                <w:lang w:eastAsia="en-US"/>
              </w:rPr>
            </w:pPr>
            <w:r w:rsidRPr="000D4DB0">
              <w:rPr>
                <w:b/>
                <w:bCs/>
                <w:color w:val="000000"/>
                <w:sz w:val="16"/>
                <w:szCs w:val="16"/>
              </w:rPr>
              <w:t>10482.9</w:t>
            </w:r>
          </w:p>
        </w:tc>
        <w:tc>
          <w:tcPr>
            <w:tcW w:w="0" w:type="auto"/>
            <w:shd w:val="clear" w:color="auto" w:fill="auto"/>
            <w:vAlign w:val="center"/>
          </w:tcPr>
          <w:p w14:paraId="50274574" w14:textId="77777777" w:rsidR="000D4DB0" w:rsidRPr="000D4DB0" w:rsidRDefault="000D4DB0" w:rsidP="000D4DB0">
            <w:pPr>
              <w:jc w:val="center"/>
              <w:rPr>
                <w:b/>
                <w:bCs/>
                <w:color w:val="000000"/>
                <w:sz w:val="16"/>
                <w:szCs w:val="16"/>
                <w:lang w:eastAsia="en-US"/>
              </w:rPr>
            </w:pPr>
            <w:r w:rsidRPr="000D4DB0">
              <w:rPr>
                <w:b/>
                <w:bCs/>
                <w:color w:val="000000"/>
                <w:sz w:val="16"/>
                <w:szCs w:val="16"/>
              </w:rPr>
              <w:t>45.3</w:t>
            </w:r>
          </w:p>
        </w:tc>
        <w:tc>
          <w:tcPr>
            <w:tcW w:w="0" w:type="auto"/>
            <w:shd w:val="clear" w:color="auto" w:fill="auto"/>
            <w:vAlign w:val="center"/>
          </w:tcPr>
          <w:p w14:paraId="0DA05BBE" w14:textId="77777777" w:rsidR="000D4DB0" w:rsidRPr="000D4DB0" w:rsidRDefault="000D4DB0" w:rsidP="000D4DB0">
            <w:pPr>
              <w:jc w:val="center"/>
              <w:rPr>
                <w:b/>
                <w:bCs/>
                <w:color w:val="000000"/>
                <w:sz w:val="16"/>
                <w:szCs w:val="16"/>
                <w:lang w:eastAsia="en-US"/>
              </w:rPr>
            </w:pPr>
            <w:r w:rsidRPr="000D4DB0">
              <w:rPr>
                <w:b/>
                <w:bCs/>
                <w:color w:val="000000"/>
                <w:sz w:val="16"/>
                <w:szCs w:val="16"/>
              </w:rPr>
              <w:t> </w:t>
            </w:r>
          </w:p>
        </w:tc>
        <w:tc>
          <w:tcPr>
            <w:tcW w:w="0" w:type="auto"/>
            <w:shd w:val="clear" w:color="auto" w:fill="auto"/>
            <w:vAlign w:val="center"/>
          </w:tcPr>
          <w:p w14:paraId="5BEC5160" w14:textId="77777777" w:rsidR="000D4DB0" w:rsidRPr="000D4DB0" w:rsidRDefault="000D4DB0" w:rsidP="000D4DB0">
            <w:pPr>
              <w:jc w:val="center"/>
              <w:rPr>
                <w:b/>
                <w:bCs/>
                <w:color w:val="000000"/>
                <w:sz w:val="16"/>
                <w:szCs w:val="16"/>
                <w:lang w:eastAsia="en-US"/>
              </w:rPr>
            </w:pPr>
            <w:r w:rsidRPr="000D4DB0">
              <w:rPr>
                <w:b/>
                <w:bCs/>
                <w:color w:val="000000"/>
                <w:sz w:val="16"/>
                <w:szCs w:val="16"/>
              </w:rPr>
              <w:t>21480.0</w:t>
            </w:r>
          </w:p>
        </w:tc>
        <w:tc>
          <w:tcPr>
            <w:tcW w:w="0" w:type="auto"/>
            <w:shd w:val="clear" w:color="auto" w:fill="auto"/>
            <w:vAlign w:val="center"/>
          </w:tcPr>
          <w:p w14:paraId="13FAC969" w14:textId="77777777" w:rsidR="000D4DB0" w:rsidRPr="000D4DB0" w:rsidRDefault="000D4DB0" w:rsidP="000D4DB0">
            <w:pPr>
              <w:jc w:val="center"/>
              <w:rPr>
                <w:b/>
                <w:bCs/>
                <w:color w:val="000000"/>
                <w:sz w:val="16"/>
                <w:szCs w:val="16"/>
                <w:lang w:eastAsia="en-US"/>
              </w:rPr>
            </w:pPr>
            <w:r w:rsidRPr="000D4DB0">
              <w:rPr>
                <w:b/>
                <w:bCs/>
                <w:color w:val="000000"/>
                <w:sz w:val="16"/>
                <w:szCs w:val="16"/>
              </w:rPr>
              <w:t>123.2</w:t>
            </w:r>
          </w:p>
        </w:tc>
        <w:tc>
          <w:tcPr>
            <w:tcW w:w="0" w:type="auto"/>
            <w:shd w:val="clear" w:color="auto" w:fill="auto"/>
            <w:vAlign w:val="center"/>
          </w:tcPr>
          <w:p w14:paraId="170D8C73" w14:textId="77777777" w:rsidR="000D4DB0" w:rsidRPr="000D4DB0" w:rsidRDefault="000D4DB0" w:rsidP="000D4DB0">
            <w:pPr>
              <w:jc w:val="center"/>
              <w:rPr>
                <w:b/>
                <w:bCs/>
                <w:color w:val="000000"/>
                <w:sz w:val="16"/>
                <w:szCs w:val="16"/>
                <w:lang w:eastAsia="en-US"/>
              </w:rPr>
            </w:pPr>
            <w:r w:rsidRPr="000D4DB0">
              <w:rPr>
                <w:b/>
                <w:bCs/>
                <w:color w:val="000000"/>
                <w:sz w:val="16"/>
                <w:szCs w:val="16"/>
              </w:rPr>
              <w:t> </w:t>
            </w:r>
          </w:p>
        </w:tc>
        <w:tc>
          <w:tcPr>
            <w:tcW w:w="0" w:type="auto"/>
            <w:shd w:val="clear" w:color="auto" w:fill="auto"/>
            <w:vAlign w:val="center"/>
          </w:tcPr>
          <w:p w14:paraId="7DD1E04E" w14:textId="77777777" w:rsidR="000D4DB0" w:rsidRPr="000D4DB0" w:rsidRDefault="000D4DB0" w:rsidP="000D4DB0">
            <w:pPr>
              <w:jc w:val="center"/>
              <w:rPr>
                <w:b/>
                <w:bCs/>
                <w:color w:val="000000"/>
                <w:sz w:val="16"/>
                <w:szCs w:val="16"/>
                <w:lang w:eastAsia="en-US"/>
              </w:rPr>
            </w:pPr>
            <w:r w:rsidRPr="000D4DB0">
              <w:rPr>
                <w:b/>
                <w:bCs/>
                <w:color w:val="000000"/>
                <w:sz w:val="16"/>
                <w:szCs w:val="16"/>
              </w:rPr>
              <w:t>31962.8</w:t>
            </w:r>
          </w:p>
        </w:tc>
        <w:tc>
          <w:tcPr>
            <w:tcW w:w="0" w:type="auto"/>
            <w:shd w:val="clear" w:color="auto" w:fill="auto"/>
            <w:vAlign w:val="center"/>
          </w:tcPr>
          <w:p w14:paraId="779709F1" w14:textId="77777777" w:rsidR="000D4DB0" w:rsidRPr="000D4DB0" w:rsidRDefault="000D4DB0" w:rsidP="000D4DB0">
            <w:pPr>
              <w:jc w:val="center"/>
              <w:rPr>
                <w:b/>
                <w:bCs/>
                <w:color w:val="000000"/>
                <w:sz w:val="16"/>
                <w:szCs w:val="16"/>
                <w:lang w:eastAsia="en-US"/>
              </w:rPr>
            </w:pPr>
            <w:r w:rsidRPr="000D4DB0">
              <w:rPr>
                <w:b/>
                <w:bCs/>
                <w:color w:val="000000"/>
                <w:sz w:val="16"/>
                <w:szCs w:val="16"/>
              </w:rPr>
              <w:t>78.8</w:t>
            </w:r>
          </w:p>
        </w:tc>
      </w:tr>
      <w:tr w:rsidR="00A17861" w:rsidRPr="00DA7D09" w14:paraId="2EAF4EE1" w14:textId="77777777" w:rsidTr="00A17861">
        <w:trPr>
          <w:trHeight w:val="227"/>
          <w:jc w:val="center"/>
        </w:trPr>
        <w:tc>
          <w:tcPr>
            <w:tcW w:w="0" w:type="auto"/>
            <w:shd w:val="clear" w:color="auto" w:fill="auto"/>
            <w:noWrap/>
            <w:vAlign w:val="center"/>
          </w:tcPr>
          <w:p w14:paraId="636AE4CA" w14:textId="77777777" w:rsidR="000D4DB0" w:rsidRPr="00DA7D09" w:rsidRDefault="000D4DB0" w:rsidP="000D4DB0">
            <w:pPr>
              <w:jc w:val="center"/>
              <w:rPr>
                <w:color w:val="000000"/>
                <w:sz w:val="16"/>
                <w:szCs w:val="16"/>
                <w:lang w:eastAsia="en-US"/>
              </w:rPr>
            </w:pPr>
            <w:proofErr w:type="spellStart"/>
            <w:r w:rsidRPr="00DA7D09">
              <w:rPr>
                <w:color w:val="000000"/>
                <w:sz w:val="16"/>
                <w:szCs w:val="16"/>
              </w:rPr>
              <w:t>Јела</w:t>
            </w:r>
            <w:proofErr w:type="spellEnd"/>
          </w:p>
        </w:tc>
        <w:tc>
          <w:tcPr>
            <w:tcW w:w="0" w:type="auto"/>
            <w:shd w:val="clear" w:color="auto" w:fill="auto"/>
            <w:vAlign w:val="center"/>
          </w:tcPr>
          <w:p w14:paraId="16D8164B"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noWrap/>
            <w:vAlign w:val="center"/>
          </w:tcPr>
          <w:p w14:paraId="7ADBE6DA"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61342E75"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noWrap/>
            <w:vAlign w:val="center"/>
          </w:tcPr>
          <w:p w14:paraId="29E722AF" w14:textId="77777777" w:rsidR="000D4DB0" w:rsidRPr="00DA7D09" w:rsidRDefault="000D4DB0" w:rsidP="000D4DB0">
            <w:pPr>
              <w:jc w:val="center"/>
              <w:rPr>
                <w:color w:val="000000"/>
                <w:sz w:val="16"/>
                <w:szCs w:val="16"/>
                <w:lang w:eastAsia="en-US"/>
              </w:rPr>
            </w:pPr>
            <w:r>
              <w:rPr>
                <w:color w:val="000000"/>
                <w:sz w:val="16"/>
                <w:szCs w:val="16"/>
              </w:rPr>
              <w:t>66.8</w:t>
            </w:r>
          </w:p>
        </w:tc>
        <w:tc>
          <w:tcPr>
            <w:tcW w:w="0" w:type="auto"/>
            <w:shd w:val="clear" w:color="auto" w:fill="auto"/>
            <w:vAlign w:val="center"/>
          </w:tcPr>
          <w:p w14:paraId="232A67CC"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2CDCB6E1" w14:textId="77777777" w:rsidR="000D4DB0" w:rsidRPr="00DA7D09" w:rsidRDefault="000D4DB0" w:rsidP="000D4DB0">
            <w:pPr>
              <w:jc w:val="center"/>
              <w:rPr>
                <w:color w:val="000000"/>
                <w:sz w:val="16"/>
                <w:szCs w:val="16"/>
                <w:lang w:eastAsia="en-US"/>
              </w:rPr>
            </w:pPr>
            <w:r>
              <w:rPr>
                <w:color w:val="000000"/>
                <w:sz w:val="16"/>
                <w:szCs w:val="16"/>
              </w:rPr>
              <w:t>66.8</w:t>
            </w:r>
          </w:p>
        </w:tc>
        <w:tc>
          <w:tcPr>
            <w:tcW w:w="0" w:type="auto"/>
            <w:shd w:val="clear" w:color="auto" w:fill="auto"/>
            <w:vAlign w:val="center"/>
          </w:tcPr>
          <w:p w14:paraId="2A60B14D"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5A7EAF76"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491E2F90"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26137E28"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54DB8C03" w14:textId="77777777" w:rsidR="000D4DB0" w:rsidRPr="00DA7D09" w:rsidRDefault="000D4DB0" w:rsidP="000D4DB0">
            <w:pPr>
              <w:jc w:val="center"/>
              <w:rPr>
                <w:color w:val="000000"/>
                <w:sz w:val="16"/>
                <w:szCs w:val="16"/>
                <w:lang w:eastAsia="en-US"/>
              </w:rPr>
            </w:pPr>
            <w:r>
              <w:rPr>
                <w:color w:val="000000"/>
                <w:sz w:val="16"/>
                <w:szCs w:val="16"/>
              </w:rPr>
              <w:t>228.0</w:t>
            </w:r>
          </w:p>
        </w:tc>
        <w:tc>
          <w:tcPr>
            <w:tcW w:w="0" w:type="auto"/>
            <w:shd w:val="clear" w:color="auto" w:fill="auto"/>
            <w:vAlign w:val="center"/>
          </w:tcPr>
          <w:p w14:paraId="059733DF" w14:textId="77777777" w:rsidR="000D4DB0" w:rsidRPr="00DA7D09" w:rsidRDefault="000D4DB0" w:rsidP="000D4DB0">
            <w:pPr>
              <w:jc w:val="center"/>
              <w:rPr>
                <w:color w:val="000000"/>
                <w:sz w:val="16"/>
                <w:szCs w:val="16"/>
                <w:lang w:eastAsia="en-US"/>
              </w:rPr>
            </w:pPr>
            <w:r>
              <w:rPr>
                <w:color w:val="000000"/>
                <w:sz w:val="16"/>
                <w:szCs w:val="16"/>
              </w:rPr>
              <w:t>341.4</w:t>
            </w:r>
          </w:p>
        </w:tc>
        <w:tc>
          <w:tcPr>
            <w:tcW w:w="0" w:type="auto"/>
            <w:shd w:val="clear" w:color="auto" w:fill="auto"/>
            <w:vAlign w:val="center"/>
          </w:tcPr>
          <w:p w14:paraId="14ADB141"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6675C9C7" w14:textId="77777777" w:rsidR="000D4DB0" w:rsidRPr="00DA7D09" w:rsidRDefault="000D4DB0" w:rsidP="000D4DB0">
            <w:pPr>
              <w:jc w:val="center"/>
              <w:rPr>
                <w:color w:val="000000"/>
                <w:sz w:val="16"/>
                <w:szCs w:val="16"/>
                <w:lang w:eastAsia="en-US"/>
              </w:rPr>
            </w:pPr>
            <w:r>
              <w:rPr>
                <w:color w:val="000000"/>
                <w:sz w:val="16"/>
                <w:szCs w:val="16"/>
              </w:rPr>
              <w:t>228.0</w:t>
            </w:r>
          </w:p>
        </w:tc>
        <w:tc>
          <w:tcPr>
            <w:tcW w:w="0" w:type="auto"/>
            <w:shd w:val="clear" w:color="auto" w:fill="auto"/>
            <w:vAlign w:val="center"/>
          </w:tcPr>
          <w:p w14:paraId="4FCAB5DA" w14:textId="77777777" w:rsidR="000D4DB0" w:rsidRPr="00DA7D09" w:rsidRDefault="000D4DB0" w:rsidP="000D4DB0">
            <w:pPr>
              <w:jc w:val="center"/>
              <w:rPr>
                <w:color w:val="000000"/>
                <w:sz w:val="16"/>
                <w:szCs w:val="16"/>
                <w:lang w:eastAsia="en-US"/>
              </w:rPr>
            </w:pPr>
            <w:r>
              <w:rPr>
                <w:color w:val="000000"/>
                <w:sz w:val="16"/>
                <w:szCs w:val="16"/>
              </w:rPr>
              <w:t>341.4</w:t>
            </w:r>
          </w:p>
        </w:tc>
      </w:tr>
      <w:tr w:rsidR="00A17861" w:rsidRPr="00DA7D09" w14:paraId="015C200B" w14:textId="77777777" w:rsidTr="00A17861">
        <w:trPr>
          <w:trHeight w:val="227"/>
          <w:jc w:val="center"/>
        </w:trPr>
        <w:tc>
          <w:tcPr>
            <w:tcW w:w="0" w:type="auto"/>
            <w:shd w:val="clear" w:color="auto" w:fill="auto"/>
            <w:noWrap/>
            <w:vAlign w:val="center"/>
          </w:tcPr>
          <w:p w14:paraId="1671C9AF" w14:textId="77777777" w:rsidR="000D4DB0" w:rsidRPr="00DA7D09" w:rsidRDefault="000D4DB0" w:rsidP="000D4DB0">
            <w:pPr>
              <w:jc w:val="center"/>
              <w:rPr>
                <w:color w:val="000000"/>
                <w:sz w:val="16"/>
                <w:szCs w:val="16"/>
                <w:lang w:eastAsia="en-US"/>
              </w:rPr>
            </w:pPr>
            <w:proofErr w:type="spellStart"/>
            <w:r w:rsidRPr="00DA7D09">
              <w:rPr>
                <w:color w:val="000000"/>
                <w:sz w:val="16"/>
                <w:szCs w:val="16"/>
              </w:rPr>
              <w:t>Смрча</w:t>
            </w:r>
            <w:proofErr w:type="spellEnd"/>
          </w:p>
        </w:tc>
        <w:tc>
          <w:tcPr>
            <w:tcW w:w="0" w:type="auto"/>
            <w:shd w:val="clear" w:color="auto" w:fill="auto"/>
            <w:vAlign w:val="center"/>
          </w:tcPr>
          <w:p w14:paraId="2652FE0A"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58E899B3"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6E5D6096"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0F4F3E4D" w14:textId="77777777" w:rsidR="000D4DB0" w:rsidRPr="00DA7D09" w:rsidRDefault="000D4DB0" w:rsidP="000D4DB0">
            <w:pPr>
              <w:jc w:val="center"/>
              <w:rPr>
                <w:color w:val="000000"/>
                <w:sz w:val="16"/>
                <w:szCs w:val="16"/>
                <w:lang w:eastAsia="en-US"/>
              </w:rPr>
            </w:pPr>
            <w:r>
              <w:rPr>
                <w:color w:val="000000"/>
                <w:sz w:val="16"/>
                <w:szCs w:val="16"/>
              </w:rPr>
              <w:t>1954.5</w:t>
            </w:r>
          </w:p>
        </w:tc>
        <w:tc>
          <w:tcPr>
            <w:tcW w:w="0" w:type="auto"/>
            <w:shd w:val="clear" w:color="auto" w:fill="auto"/>
            <w:vAlign w:val="center"/>
          </w:tcPr>
          <w:p w14:paraId="6E15C159"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53A76812" w14:textId="77777777" w:rsidR="000D4DB0" w:rsidRPr="00DA7D09" w:rsidRDefault="000D4DB0" w:rsidP="000D4DB0">
            <w:pPr>
              <w:jc w:val="center"/>
              <w:rPr>
                <w:color w:val="000000"/>
                <w:sz w:val="16"/>
                <w:szCs w:val="16"/>
                <w:lang w:eastAsia="en-US"/>
              </w:rPr>
            </w:pPr>
            <w:r>
              <w:rPr>
                <w:color w:val="000000"/>
                <w:sz w:val="16"/>
                <w:szCs w:val="16"/>
              </w:rPr>
              <w:t>1954.5</w:t>
            </w:r>
          </w:p>
        </w:tc>
        <w:tc>
          <w:tcPr>
            <w:tcW w:w="0" w:type="auto"/>
            <w:shd w:val="clear" w:color="auto" w:fill="auto"/>
            <w:vAlign w:val="center"/>
          </w:tcPr>
          <w:p w14:paraId="58505460"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1CC1DEEA"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54916A08"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699DA97E"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607C38E3" w14:textId="77777777" w:rsidR="000D4DB0" w:rsidRPr="00DA7D09" w:rsidRDefault="000D4DB0" w:rsidP="000D4DB0">
            <w:pPr>
              <w:jc w:val="center"/>
              <w:rPr>
                <w:color w:val="000000"/>
                <w:sz w:val="16"/>
                <w:szCs w:val="16"/>
                <w:lang w:eastAsia="en-US"/>
              </w:rPr>
            </w:pPr>
            <w:r>
              <w:rPr>
                <w:color w:val="000000"/>
                <w:sz w:val="16"/>
                <w:szCs w:val="16"/>
              </w:rPr>
              <w:t>5906.1</w:t>
            </w:r>
          </w:p>
        </w:tc>
        <w:tc>
          <w:tcPr>
            <w:tcW w:w="0" w:type="auto"/>
            <w:shd w:val="clear" w:color="auto" w:fill="auto"/>
            <w:vAlign w:val="center"/>
          </w:tcPr>
          <w:p w14:paraId="189F4ECF" w14:textId="77777777" w:rsidR="000D4DB0" w:rsidRPr="00DA7D09" w:rsidRDefault="000D4DB0" w:rsidP="000D4DB0">
            <w:pPr>
              <w:jc w:val="center"/>
              <w:rPr>
                <w:color w:val="000000"/>
                <w:sz w:val="16"/>
                <w:szCs w:val="16"/>
                <w:lang w:eastAsia="en-US"/>
              </w:rPr>
            </w:pPr>
            <w:r>
              <w:rPr>
                <w:color w:val="000000"/>
                <w:sz w:val="16"/>
                <w:szCs w:val="16"/>
              </w:rPr>
              <w:t>302.2</w:t>
            </w:r>
          </w:p>
        </w:tc>
        <w:tc>
          <w:tcPr>
            <w:tcW w:w="0" w:type="auto"/>
            <w:shd w:val="clear" w:color="auto" w:fill="auto"/>
            <w:vAlign w:val="center"/>
          </w:tcPr>
          <w:p w14:paraId="329F15B8"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1C11085E" w14:textId="77777777" w:rsidR="000D4DB0" w:rsidRPr="00DA7D09" w:rsidRDefault="000D4DB0" w:rsidP="000D4DB0">
            <w:pPr>
              <w:jc w:val="center"/>
              <w:rPr>
                <w:color w:val="000000"/>
                <w:sz w:val="16"/>
                <w:szCs w:val="16"/>
                <w:lang w:eastAsia="en-US"/>
              </w:rPr>
            </w:pPr>
            <w:r>
              <w:rPr>
                <w:color w:val="000000"/>
                <w:sz w:val="16"/>
                <w:szCs w:val="16"/>
              </w:rPr>
              <w:t>5906.1</w:t>
            </w:r>
          </w:p>
        </w:tc>
        <w:tc>
          <w:tcPr>
            <w:tcW w:w="0" w:type="auto"/>
            <w:shd w:val="clear" w:color="auto" w:fill="auto"/>
            <w:vAlign w:val="center"/>
          </w:tcPr>
          <w:p w14:paraId="547AAD6D" w14:textId="77777777" w:rsidR="000D4DB0" w:rsidRPr="00DA7D09" w:rsidRDefault="000D4DB0" w:rsidP="000D4DB0">
            <w:pPr>
              <w:jc w:val="center"/>
              <w:rPr>
                <w:color w:val="000000"/>
                <w:sz w:val="16"/>
                <w:szCs w:val="16"/>
                <w:lang w:eastAsia="en-US"/>
              </w:rPr>
            </w:pPr>
            <w:r>
              <w:rPr>
                <w:color w:val="000000"/>
                <w:sz w:val="16"/>
                <w:szCs w:val="16"/>
              </w:rPr>
              <w:t>302.2</w:t>
            </w:r>
          </w:p>
        </w:tc>
      </w:tr>
      <w:tr w:rsidR="00A17861" w:rsidRPr="00DA7D09" w14:paraId="3428E090" w14:textId="77777777" w:rsidTr="00A17861">
        <w:trPr>
          <w:trHeight w:val="242"/>
          <w:jc w:val="center"/>
        </w:trPr>
        <w:tc>
          <w:tcPr>
            <w:tcW w:w="0" w:type="auto"/>
            <w:shd w:val="clear" w:color="auto" w:fill="auto"/>
            <w:noWrap/>
            <w:vAlign w:val="center"/>
          </w:tcPr>
          <w:p w14:paraId="4645F99F" w14:textId="77777777" w:rsidR="000D4DB0" w:rsidRPr="00DA7D09" w:rsidRDefault="000D4DB0" w:rsidP="000D4DB0">
            <w:pPr>
              <w:jc w:val="center"/>
              <w:rPr>
                <w:b/>
                <w:bCs/>
                <w:color w:val="000000"/>
                <w:sz w:val="16"/>
                <w:szCs w:val="16"/>
                <w:lang w:eastAsia="en-US"/>
              </w:rPr>
            </w:pPr>
            <w:proofErr w:type="spellStart"/>
            <w:r w:rsidRPr="00DA7D09">
              <w:rPr>
                <w:color w:val="000000"/>
                <w:sz w:val="16"/>
                <w:szCs w:val="16"/>
              </w:rPr>
              <w:t>Црни</w:t>
            </w:r>
            <w:proofErr w:type="spellEnd"/>
            <w:r w:rsidRPr="00DA7D09">
              <w:rPr>
                <w:color w:val="000000"/>
                <w:sz w:val="16"/>
                <w:szCs w:val="16"/>
              </w:rPr>
              <w:t xml:space="preserve"> </w:t>
            </w:r>
            <w:proofErr w:type="spellStart"/>
            <w:r w:rsidRPr="00DA7D09">
              <w:rPr>
                <w:color w:val="000000"/>
                <w:sz w:val="16"/>
                <w:szCs w:val="16"/>
              </w:rPr>
              <w:t>бор</w:t>
            </w:r>
            <w:proofErr w:type="spellEnd"/>
          </w:p>
        </w:tc>
        <w:tc>
          <w:tcPr>
            <w:tcW w:w="0" w:type="auto"/>
            <w:shd w:val="clear" w:color="auto" w:fill="auto"/>
            <w:vAlign w:val="center"/>
          </w:tcPr>
          <w:p w14:paraId="05862860" w14:textId="77777777" w:rsidR="000D4DB0" w:rsidRPr="00DA7D09" w:rsidRDefault="000D4DB0" w:rsidP="000D4DB0">
            <w:pPr>
              <w:jc w:val="center"/>
              <w:rPr>
                <w:b/>
                <w:bCs/>
                <w:color w:val="000000"/>
                <w:sz w:val="16"/>
                <w:szCs w:val="16"/>
                <w:lang w:eastAsia="en-US"/>
              </w:rPr>
            </w:pPr>
            <w:r>
              <w:rPr>
                <w:b/>
                <w:bCs/>
                <w:color w:val="000000"/>
                <w:sz w:val="16"/>
                <w:szCs w:val="16"/>
              </w:rPr>
              <w:t> </w:t>
            </w:r>
          </w:p>
        </w:tc>
        <w:tc>
          <w:tcPr>
            <w:tcW w:w="0" w:type="auto"/>
            <w:shd w:val="clear" w:color="auto" w:fill="auto"/>
            <w:vAlign w:val="center"/>
          </w:tcPr>
          <w:p w14:paraId="06C7A120" w14:textId="77777777" w:rsidR="000D4DB0" w:rsidRPr="00DA7D09" w:rsidRDefault="000D4DB0" w:rsidP="000D4DB0">
            <w:pPr>
              <w:jc w:val="center"/>
              <w:rPr>
                <w:b/>
                <w:bCs/>
                <w:color w:val="000000"/>
                <w:sz w:val="16"/>
                <w:szCs w:val="16"/>
                <w:lang w:eastAsia="en-US"/>
              </w:rPr>
            </w:pPr>
            <w:r>
              <w:rPr>
                <w:b/>
                <w:bCs/>
                <w:color w:val="000000"/>
                <w:sz w:val="16"/>
                <w:szCs w:val="16"/>
              </w:rPr>
              <w:t> </w:t>
            </w:r>
          </w:p>
        </w:tc>
        <w:tc>
          <w:tcPr>
            <w:tcW w:w="0" w:type="auto"/>
            <w:shd w:val="clear" w:color="auto" w:fill="auto"/>
            <w:vAlign w:val="center"/>
          </w:tcPr>
          <w:p w14:paraId="337D0F95" w14:textId="77777777" w:rsidR="000D4DB0" w:rsidRPr="00DA7D09" w:rsidRDefault="000D4DB0" w:rsidP="000D4DB0">
            <w:pPr>
              <w:jc w:val="center"/>
              <w:rPr>
                <w:b/>
                <w:bCs/>
                <w:color w:val="000000"/>
                <w:sz w:val="16"/>
                <w:szCs w:val="16"/>
                <w:lang w:eastAsia="en-US"/>
              </w:rPr>
            </w:pPr>
            <w:r>
              <w:rPr>
                <w:b/>
                <w:bCs/>
                <w:color w:val="000000"/>
                <w:sz w:val="16"/>
                <w:szCs w:val="16"/>
              </w:rPr>
              <w:t> </w:t>
            </w:r>
          </w:p>
        </w:tc>
        <w:tc>
          <w:tcPr>
            <w:tcW w:w="0" w:type="auto"/>
            <w:shd w:val="clear" w:color="auto" w:fill="auto"/>
            <w:vAlign w:val="center"/>
          </w:tcPr>
          <w:p w14:paraId="5FCBA17E" w14:textId="77777777" w:rsidR="000D4DB0" w:rsidRPr="00DA7D09" w:rsidRDefault="000D4DB0" w:rsidP="000D4DB0">
            <w:pPr>
              <w:jc w:val="center"/>
              <w:rPr>
                <w:b/>
                <w:bCs/>
                <w:color w:val="000000"/>
                <w:sz w:val="16"/>
                <w:szCs w:val="16"/>
                <w:lang w:eastAsia="en-US"/>
              </w:rPr>
            </w:pPr>
            <w:r>
              <w:rPr>
                <w:color w:val="000000"/>
                <w:sz w:val="16"/>
                <w:szCs w:val="16"/>
              </w:rPr>
              <w:t>2748.0</w:t>
            </w:r>
          </w:p>
        </w:tc>
        <w:tc>
          <w:tcPr>
            <w:tcW w:w="0" w:type="auto"/>
            <w:shd w:val="clear" w:color="auto" w:fill="auto"/>
            <w:vAlign w:val="center"/>
          </w:tcPr>
          <w:p w14:paraId="21FF3ADD" w14:textId="77777777" w:rsidR="000D4DB0" w:rsidRPr="00DA7D09" w:rsidRDefault="000D4DB0" w:rsidP="000D4DB0">
            <w:pPr>
              <w:jc w:val="center"/>
              <w:rPr>
                <w:b/>
                <w:bCs/>
                <w:color w:val="000000"/>
                <w:sz w:val="16"/>
                <w:szCs w:val="16"/>
                <w:lang w:eastAsia="en-US"/>
              </w:rPr>
            </w:pPr>
            <w:r>
              <w:rPr>
                <w:b/>
                <w:bCs/>
                <w:color w:val="000000"/>
                <w:sz w:val="16"/>
                <w:szCs w:val="16"/>
              </w:rPr>
              <w:t> </w:t>
            </w:r>
          </w:p>
        </w:tc>
        <w:tc>
          <w:tcPr>
            <w:tcW w:w="0" w:type="auto"/>
            <w:shd w:val="clear" w:color="auto" w:fill="auto"/>
            <w:vAlign w:val="center"/>
          </w:tcPr>
          <w:p w14:paraId="5781ECD3" w14:textId="77777777" w:rsidR="000D4DB0" w:rsidRPr="00DA7D09" w:rsidRDefault="000D4DB0" w:rsidP="000D4DB0">
            <w:pPr>
              <w:jc w:val="center"/>
              <w:rPr>
                <w:b/>
                <w:bCs/>
                <w:color w:val="000000"/>
                <w:sz w:val="16"/>
                <w:szCs w:val="16"/>
                <w:lang w:eastAsia="en-US"/>
              </w:rPr>
            </w:pPr>
            <w:r>
              <w:rPr>
                <w:color w:val="000000"/>
                <w:sz w:val="16"/>
                <w:szCs w:val="16"/>
              </w:rPr>
              <w:t>2748.0</w:t>
            </w:r>
          </w:p>
        </w:tc>
        <w:tc>
          <w:tcPr>
            <w:tcW w:w="0" w:type="auto"/>
            <w:shd w:val="clear" w:color="auto" w:fill="auto"/>
            <w:vAlign w:val="center"/>
          </w:tcPr>
          <w:p w14:paraId="2E6751DD" w14:textId="77777777" w:rsidR="000D4DB0" w:rsidRPr="00DA7D09" w:rsidRDefault="000D4DB0" w:rsidP="000D4DB0">
            <w:pPr>
              <w:jc w:val="center"/>
              <w:rPr>
                <w:b/>
                <w:bCs/>
                <w:color w:val="000000"/>
                <w:sz w:val="16"/>
                <w:szCs w:val="16"/>
                <w:lang w:eastAsia="en-US"/>
              </w:rPr>
            </w:pPr>
            <w:r>
              <w:rPr>
                <w:b/>
                <w:bCs/>
                <w:color w:val="000000"/>
                <w:sz w:val="16"/>
                <w:szCs w:val="16"/>
              </w:rPr>
              <w:t> </w:t>
            </w:r>
          </w:p>
        </w:tc>
        <w:tc>
          <w:tcPr>
            <w:tcW w:w="0" w:type="auto"/>
            <w:shd w:val="clear" w:color="auto" w:fill="auto"/>
            <w:vAlign w:val="center"/>
          </w:tcPr>
          <w:p w14:paraId="4CBC64C0" w14:textId="77777777" w:rsidR="000D4DB0" w:rsidRPr="00DA7D09" w:rsidRDefault="000D4DB0" w:rsidP="000D4DB0">
            <w:pPr>
              <w:jc w:val="center"/>
              <w:rPr>
                <w:b/>
                <w:bCs/>
                <w:color w:val="000000"/>
                <w:sz w:val="16"/>
                <w:szCs w:val="16"/>
                <w:lang w:eastAsia="en-US"/>
              </w:rPr>
            </w:pPr>
            <w:r>
              <w:rPr>
                <w:b/>
                <w:bCs/>
                <w:color w:val="000000"/>
                <w:sz w:val="16"/>
                <w:szCs w:val="16"/>
              </w:rPr>
              <w:t> </w:t>
            </w:r>
          </w:p>
        </w:tc>
        <w:tc>
          <w:tcPr>
            <w:tcW w:w="0" w:type="auto"/>
            <w:shd w:val="clear" w:color="auto" w:fill="auto"/>
            <w:vAlign w:val="center"/>
          </w:tcPr>
          <w:p w14:paraId="7271EEF1" w14:textId="77777777" w:rsidR="000D4DB0" w:rsidRPr="00DA7D09" w:rsidRDefault="000D4DB0" w:rsidP="000D4DB0">
            <w:pPr>
              <w:jc w:val="center"/>
              <w:rPr>
                <w:b/>
                <w:bCs/>
                <w:color w:val="000000"/>
                <w:sz w:val="16"/>
                <w:szCs w:val="16"/>
                <w:lang w:eastAsia="en-US"/>
              </w:rPr>
            </w:pPr>
            <w:r>
              <w:rPr>
                <w:color w:val="000000"/>
                <w:sz w:val="16"/>
                <w:szCs w:val="16"/>
              </w:rPr>
              <w:t> </w:t>
            </w:r>
          </w:p>
        </w:tc>
        <w:tc>
          <w:tcPr>
            <w:tcW w:w="0" w:type="auto"/>
            <w:shd w:val="clear" w:color="auto" w:fill="auto"/>
            <w:vAlign w:val="center"/>
          </w:tcPr>
          <w:p w14:paraId="17E8818C" w14:textId="77777777" w:rsidR="000D4DB0" w:rsidRPr="00DA7D09" w:rsidRDefault="000D4DB0" w:rsidP="000D4DB0">
            <w:pPr>
              <w:jc w:val="center"/>
              <w:rPr>
                <w:b/>
                <w:bCs/>
                <w:color w:val="000000"/>
                <w:sz w:val="16"/>
                <w:szCs w:val="16"/>
                <w:lang w:eastAsia="en-US"/>
              </w:rPr>
            </w:pPr>
            <w:r>
              <w:rPr>
                <w:b/>
                <w:bCs/>
                <w:color w:val="000000"/>
                <w:sz w:val="16"/>
                <w:szCs w:val="16"/>
              </w:rPr>
              <w:t> </w:t>
            </w:r>
          </w:p>
        </w:tc>
        <w:tc>
          <w:tcPr>
            <w:tcW w:w="0" w:type="auto"/>
            <w:shd w:val="clear" w:color="auto" w:fill="auto"/>
            <w:vAlign w:val="center"/>
          </w:tcPr>
          <w:p w14:paraId="4DBEA436" w14:textId="77777777" w:rsidR="000D4DB0" w:rsidRPr="00DA7D09" w:rsidRDefault="000D4DB0" w:rsidP="000D4DB0">
            <w:pPr>
              <w:jc w:val="center"/>
              <w:rPr>
                <w:color w:val="000000"/>
                <w:sz w:val="16"/>
                <w:szCs w:val="16"/>
                <w:lang w:eastAsia="en-US"/>
              </w:rPr>
            </w:pPr>
            <w:r>
              <w:rPr>
                <w:color w:val="000000"/>
                <w:sz w:val="16"/>
                <w:szCs w:val="16"/>
              </w:rPr>
              <w:t>2762.8</w:t>
            </w:r>
          </w:p>
        </w:tc>
        <w:tc>
          <w:tcPr>
            <w:tcW w:w="0" w:type="auto"/>
            <w:shd w:val="clear" w:color="auto" w:fill="auto"/>
            <w:vAlign w:val="center"/>
          </w:tcPr>
          <w:p w14:paraId="25AE88FB" w14:textId="77777777" w:rsidR="000D4DB0" w:rsidRPr="00DA7D09" w:rsidRDefault="000D4DB0" w:rsidP="000D4DB0">
            <w:pPr>
              <w:jc w:val="center"/>
              <w:rPr>
                <w:b/>
                <w:bCs/>
                <w:color w:val="000000"/>
                <w:sz w:val="16"/>
                <w:szCs w:val="16"/>
                <w:lang w:eastAsia="en-US"/>
              </w:rPr>
            </w:pPr>
            <w:r>
              <w:rPr>
                <w:color w:val="000000"/>
                <w:sz w:val="16"/>
                <w:szCs w:val="16"/>
              </w:rPr>
              <w:t>100.5</w:t>
            </w:r>
          </w:p>
        </w:tc>
        <w:tc>
          <w:tcPr>
            <w:tcW w:w="0" w:type="auto"/>
            <w:shd w:val="clear" w:color="auto" w:fill="auto"/>
            <w:vAlign w:val="center"/>
          </w:tcPr>
          <w:p w14:paraId="33C9C519" w14:textId="77777777" w:rsidR="000D4DB0" w:rsidRPr="00DA7D09" w:rsidRDefault="000D4DB0" w:rsidP="000D4DB0">
            <w:pPr>
              <w:jc w:val="center"/>
              <w:rPr>
                <w:b/>
                <w:bCs/>
                <w:color w:val="000000"/>
                <w:sz w:val="16"/>
                <w:szCs w:val="16"/>
                <w:lang w:eastAsia="en-US"/>
              </w:rPr>
            </w:pPr>
            <w:r>
              <w:rPr>
                <w:b/>
                <w:bCs/>
                <w:color w:val="000000"/>
                <w:sz w:val="16"/>
                <w:szCs w:val="16"/>
              </w:rPr>
              <w:t> </w:t>
            </w:r>
          </w:p>
        </w:tc>
        <w:tc>
          <w:tcPr>
            <w:tcW w:w="0" w:type="auto"/>
            <w:shd w:val="clear" w:color="auto" w:fill="auto"/>
            <w:vAlign w:val="center"/>
          </w:tcPr>
          <w:p w14:paraId="5E9B2799" w14:textId="77777777" w:rsidR="000D4DB0" w:rsidRPr="00DA7D09" w:rsidRDefault="000D4DB0" w:rsidP="000D4DB0">
            <w:pPr>
              <w:jc w:val="center"/>
              <w:rPr>
                <w:b/>
                <w:bCs/>
                <w:color w:val="000000"/>
                <w:sz w:val="16"/>
                <w:szCs w:val="16"/>
                <w:lang w:eastAsia="en-US"/>
              </w:rPr>
            </w:pPr>
            <w:r>
              <w:rPr>
                <w:color w:val="000000"/>
                <w:sz w:val="16"/>
                <w:szCs w:val="16"/>
              </w:rPr>
              <w:t>2762.8</w:t>
            </w:r>
          </w:p>
        </w:tc>
        <w:tc>
          <w:tcPr>
            <w:tcW w:w="0" w:type="auto"/>
            <w:shd w:val="clear" w:color="auto" w:fill="auto"/>
            <w:vAlign w:val="center"/>
          </w:tcPr>
          <w:p w14:paraId="014AF86B" w14:textId="77777777" w:rsidR="000D4DB0" w:rsidRPr="00DA7D09" w:rsidRDefault="000D4DB0" w:rsidP="000D4DB0">
            <w:pPr>
              <w:jc w:val="center"/>
              <w:rPr>
                <w:b/>
                <w:bCs/>
                <w:color w:val="000000"/>
                <w:sz w:val="16"/>
                <w:szCs w:val="16"/>
                <w:lang w:eastAsia="en-US"/>
              </w:rPr>
            </w:pPr>
            <w:r>
              <w:rPr>
                <w:color w:val="000000"/>
                <w:sz w:val="16"/>
                <w:szCs w:val="16"/>
              </w:rPr>
              <w:t>100.5</w:t>
            </w:r>
          </w:p>
        </w:tc>
      </w:tr>
      <w:tr w:rsidR="00A17861" w:rsidRPr="00DA7D09" w14:paraId="14CCBDBA" w14:textId="77777777" w:rsidTr="00A17861">
        <w:trPr>
          <w:trHeight w:val="227"/>
          <w:jc w:val="center"/>
        </w:trPr>
        <w:tc>
          <w:tcPr>
            <w:tcW w:w="0" w:type="auto"/>
            <w:shd w:val="clear" w:color="auto" w:fill="auto"/>
            <w:noWrap/>
            <w:vAlign w:val="center"/>
          </w:tcPr>
          <w:p w14:paraId="1F3BB6ED" w14:textId="77777777" w:rsidR="000D4DB0" w:rsidRPr="00DA7D09" w:rsidRDefault="000D4DB0" w:rsidP="000D4DB0">
            <w:pPr>
              <w:jc w:val="center"/>
              <w:rPr>
                <w:color w:val="000000"/>
                <w:sz w:val="16"/>
                <w:szCs w:val="16"/>
                <w:lang w:eastAsia="en-US"/>
              </w:rPr>
            </w:pPr>
            <w:proofErr w:type="spellStart"/>
            <w:r w:rsidRPr="00DA7D09">
              <w:rPr>
                <w:color w:val="000000"/>
                <w:sz w:val="16"/>
                <w:szCs w:val="16"/>
              </w:rPr>
              <w:t>Бели</w:t>
            </w:r>
            <w:proofErr w:type="spellEnd"/>
            <w:r w:rsidRPr="00DA7D09">
              <w:rPr>
                <w:color w:val="000000"/>
                <w:sz w:val="16"/>
                <w:szCs w:val="16"/>
              </w:rPr>
              <w:t xml:space="preserve"> </w:t>
            </w:r>
            <w:proofErr w:type="spellStart"/>
            <w:r w:rsidRPr="00DA7D09">
              <w:rPr>
                <w:color w:val="000000"/>
                <w:sz w:val="16"/>
                <w:szCs w:val="16"/>
              </w:rPr>
              <w:t>бор</w:t>
            </w:r>
            <w:proofErr w:type="spellEnd"/>
          </w:p>
        </w:tc>
        <w:tc>
          <w:tcPr>
            <w:tcW w:w="0" w:type="auto"/>
            <w:shd w:val="clear" w:color="auto" w:fill="auto"/>
            <w:vAlign w:val="center"/>
          </w:tcPr>
          <w:p w14:paraId="50E5736E"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0D8A368B"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0A5B19C3"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noWrap/>
            <w:vAlign w:val="center"/>
          </w:tcPr>
          <w:p w14:paraId="63F80835" w14:textId="77777777" w:rsidR="000D4DB0" w:rsidRPr="00DA7D09" w:rsidRDefault="000D4DB0" w:rsidP="000D4DB0">
            <w:pPr>
              <w:jc w:val="center"/>
              <w:rPr>
                <w:color w:val="000000"/>
                <w:sz w:val="16"/>
                <w:szCs w:val="16"/>
                <w:lang w:eastAsia="en-US"/>
              </w:rPr>
            </w:pPr>
            <w:r>
              <w:rPr>
                <w:color w:val="000000"/>
                <w:sz w:val="16"/>
                <w:szCs w:val="16"/>
              </w:rPr>
              <w:t>836.1</w:t>
            </w:r>
          </w:p>
        </w:tc>
        <w:tc>
          <w:tcPr>
            <w:tcW w:w="0" w:type="auto"/>
            <w:shd w:val="clear" w:color="auto" w:fill="auto"/>
            <w:vAlign w:val="center"/>
          </w:tcPr>
          <w:p w14:paraId="3D5FC633"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1E43706A" w14:textId="77777777" w:rsidR="000D4DB0" w:rsidRPr="00DA7D09" w:rsidRDefault="000D4DB0" w:rsidP="000D4DB0">
            <w:pPr>
              <w:jc w:val="center"/>
              <w:rPr>
                <w:color w:val="000000"/>
                <w:sz w:val="16"/>
                <w:szCs w:val="16"/>
                <w:lang w:eastAsia="en-US"/>
              </w:rPr>
            </w:pPr>
            <w:r>
              <w:rPr>
                <w:color w:val="000000"/>
                <w:sz w:val="16"/>
                <w:szCs w:val="16"/>
              </w:rPr>
              <w:t>836.1</w:t>
            </w:r>
          </w:p>
        </w:tc>
        <w:tc>
          <w:tcPr>
            <w:tcW w:w="0" w:type="auto"/>
            <w:shd w:val="clear" w:color="auto" w:fill="auto"/>
            <w:vAlign w:val="center"/>
          </w:tcPr>
          <w:p w14:paraId="1C3C5CD7"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52C25EC6"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05BAB464"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66A7075D"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30D26CFA" w14:textId="77777777" w:rsidR="000D4DB0" w:rsidRPr="00DA7D09" w:rsidRDefault="000D4DB0" w:rsidP="000D4DB0">
            <w:pPr>
              <w:jc w:val="center"/>
              <w:rPr>
                <w:color w:val="000000"/>
                <w:sz w:val="16"/>
                <w:szCs w:val="16"/>
                <w:lang w:eastAsia="en-US"/>
              </w:rPr>
            </w:pPr>
            <w:r>
              <w:rPr>
                <w:color w:val="000000"/>
                <w:sz w:val="16"/>
                <w:szCs w:val="16"/>
              </w:rPr>
              <w:t>856.0</w:t>
            </w:r>
          </w:p>
        </w:tc>
        <w:tc>
          <w:tcPr>
            <w:tcW w:w="0" w:type="auto"/>
            <w:shd w:val="clear" w:color="auto" w:fill="auto"/>
            <w:vAlign w:val="center"/>
          </w:tcPr>
          <w:p w14:paraId="13AB85C5" w14:textId="77777777" w:rsidR="000D4DB0" w:rsidRPr="00DA7D09" w:rsidRDefault="000D4DB0" w:rsidP="000D4DB0">
            <w:pPr>
              <w:jc w:val="center"/>
              <w:rPr>
                <w:color w:val="000000"/>
                <w:sz w:val="16"/>
                <w:szCs w:val="16"/>
                <w:lang w:eastAsia="en-US"/>
              </w:rPr>
            </w:pPr>
            <w:r>
              <w:rPr>
                <w:color w:val="000000"/>
                <w:sz w:val="16"/>
                <w:szCs w:val="16"/>
              </w:rPr>
              <w:t>102.4</w:t>
            </w:r>
          </w:p>
        </w:tc>
        <w:tc>
          <w:tcPr>
            <w:tcW w:w="0" w:type="auto"/>
            <w:shd w:val="clear" w:color="auto" w:fill="auto"/>
            <w:vAlign w:val="center"/>
          </w:tcPr>
          <w:p w14:paraId="36378CF7"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0C27B4A1" w14:textId="77777777" w:rsidR="000D4DB0" w:rsidRPr="00DA7D09" w:rsidRDefault="000D4DB0" w:rsidP="000D4DB0">
            <w:pPr>
              <w:jc w:val="center"/>
              <w:rPr>
                <w:color w:val="000000"/>
                <w:sz w:val="16"/>
                <w:szCs w:val="16"/>
                <w:lang w:eastAsia="en-US"/>
              </w:rPr>
            </w:pPr>
            <w:r>
              <w:rPr>
                <w:color w:val="000000"/>
                <w:sz w:val="16"/>
                <w:szCs w:val="16"/>
              </w:rPr>
              <w:t>856.0</w:t>
            </w:r>
          </w:p>
        </w:tc>
        <w:tc>
          <w:tcPr>
            <w:tcW w:w="0" w:type="auto"/>
            <w:shd w:val="clear" w:color="auto" w:fill="auto"/>
            <w:vAlign w:val="center"/>
          </w:tcPr>
          <w:p w14:paraId="6A49303F" w14:textId="77777777" w:rsidR="000D4DB0" w:rsidRPr="00DA7D09" w:rsidRDefault="000D4DB0" w:rsidP="000D4DB0">
            <w:pPr>
              <w:jc w:val="center"/>
              <w:rPr>
                <w:color w:val="000000"/>
                <w:sz w:val="16"/>
                <w:szCs w:val="16"/>
                <w:lang w:eastAsia="en-US"/>
              </w:rPr>
            </w:pPr>
            <w:r>
              <w:rPr>
                <w:color w:val="000000"/>
                <w:sz w:val="16"/>
                <w:szCs w:val="16"/>
              </w:rPr>
              <w:t>102.4</w:t>
            </w:r>
          </w:p>
        </w:tc>
      </w:tr>
      <w:tr w:rsidR="00A17861" w:rsidRPr="00DA7D09" w14:paraId="44A1D2CF" w14:textId="77777777" w:rsidTr="00A17861">
        <w:trPr>
          <w:trHeight w:val="227"/>
          <w:jc w:val="center"/>
        </w:trPr>
        <w:tc>
          <w:tcPr>
            <w:tcW w:w="0" w:type="auto"/>
            <w:shd w:val="clear" w:color="auto" w:fill="auto"/>
            <w:noWrap/>
            <w:vAlign w:val="center"/>
          </w:tcPr>
          <w:p w14:paraId="0D973E13" w14:textId="77777777" w:rsidR="000D4DB0" w:rsidRPr="00DA7D09" w:rsidRDefault="000D4DB0" w:rsidP="000D4DB0">
            <w:pPr>
              <w:jc w:val="center"/>
              <w:rPr>
                <w:color w:val="000000"/>
                <w:sz w:val="16"/>
                <w:szCs w:val="16"/>
                <w:lang w:eastAsia="en-US"/>
              </w:rPr>
            </w:pPr>
            <w:r w:rsidRPr="00DA7D09">
              <w:rPr>
                <w:color w:val="000000"/>
                <w:sz w:val="16"/>
                <w:szCs w:val="16"/>
              </w:rPr>
              <w:t>Дуглазија</w:t>
            </w:r>
          </w:p>
        </w:tc>
        <w:tc>
          <w:tcPr>
            <w:tcW w:w="0" w:type="auto"/>
            <w:shd w:val="clear" w:color="auto" w:fill="auto"/>
            <w:vAlign w:val="center"/>
          </w:tcPr>
          <w:p w14:paraId="7E350689"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noWrap/>
            <w:vAlign w:val="center"/>
          </w:tcPr>
          <w:p w14:paraId="5348B958"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27FB3D50"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noWrap/>
            <w:vAlign w:val="center"/>
          </w:tcPr>
          <w:p w14:paraId="6C6BDF75" w14:textId="77777777" w:rsidR="000D4DB0" w:rsidRPr="00DA7D09" w:rsidRDefault="000D4DB0" w:rsidP="000D4DB0">
            <w:pPr>
              <w:jc w:val="center"/>
              <w:rPr>
                <w:color w:val="000000"/>
                <w:sz w:val="16"/>
                <w:szCs w:val="16"/>
                <w:lang w:eastAsia="en-US"/>
              </w:rPr>
            </w:pPr>
            <w:r>
              <w:rPr>
                <w:color w:val="000000"/>
                <w:sz w:val="16"/>
                <w:szCs w:val="16"/>
              </w:rPr>
              <w:t>217.1</w:t>
            </w:r>
          </w:p>
        </w:tc>
        <w:tc>
          <w:tcPr>
            <w:tcW w:w="0" w:type="auto"/>
            <w:shd w:val="clear" w:color="auto" w:fill="auto"/>
            <w:vAlign w:val="center"/>
          </w:tcPr>
          <w:p w14:paraId="01686A98"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1DCDE9AA" w14:textId="77777777" w:rsidR="000D4DB0" w:rsidRPr="00DA7D09" w:rsidRDefault="000D4DB0" w:rsidP="000D4DB0">
            <w:pPr>
              <w:jc w:val="center"/>
              <w:rPr>
                <w:color w:val="000000"/>
                <w:sz w:val="16"/>
                <w:szCs w:val="16"/>
                <w:lang w:eastAsia="en-US"/>
              </w:rPr>
            </w:pPr>
            <w:r>
              <w:rPr>
                <w:color w:val="000000"/>
                <w:sz w:val="16"/>
                <w:szCs w:val="16"/>
              </w:rPr>
              <w:t>217.1</w:t>
            </w:r>
          </w:p>
        </w:tc>
        <w:tc>
          <w:tcPr>
            <w:tcW w:w="0" w:type="auto"/>
            <w:shd w:val="clear" w:color="auto" w:fill="auto"/>
            <w:vAlign w:val="center"/>
          </w:tcPr>
          <w:p w14:paraId="7F89EB2F"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691059E7"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3355E3D6"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01125852"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37D2F185" w14:textId="77777777" w:rsidR="000D4DB0" w:rsidRPr="00DA7D09" w:rsidRDefault="000D4DB0" w:rsidP="000D4DB0">
            <w:pPr>
              <w:jc w:val="center"/>
              <w:rPr>
                <w:color w:val="000000"/>
                <w:sz w:val="16"/>
                <w:szCs w:val="16"/>
                <w:lang w:eastAsia="en-US"/>
              </w:rPr>
            </w:pPr>
            <w:r>
              <w:rPr>
                <w:color w:val="000000"/>
                <w:sz w:val="16"/>
                <w:szCs w:val="16"/>
              </w:rPr>
              <w:t>323.6</w:t>
            </w:r>
          </w:p>
        </w:tc>
        <w:tc>
          <w:tcPr>
            <w:tcW w:w="0" w:type="auto"/>
            <w:shd w:val="clear" w:color="auto" w:fill="auto"/>
            <w:vAlign w:val="center"/>
          </w:tcPr>
          <w:p w14:paraId="328849D8" w14:textId="77777777" w:rsidR="000D4DB0" w:rsidRPr="00DA7D09" w:rsidRDefault="000D4DB0" w:rsidP="000D4DB0">
            <w:pPr>
              <w:jc w:val="center"/>
              <w:rPr>
                <w:color w:val="000000"/>
                <w:sz w:val="16"/>
                <w:szCs w:val="16"/>
                <w:lang w:eastAsia="en-US"/>
              </w:rPr>
            </w:pPr>
            <w:r>
              <w:rPr>
                <w:color w:val="000000"/>
                <w:sz w:val="16"/>
                <w:szCs w:val="16"/>
              </w:rPr>
              <w:t>149.0</w:t>
            </w:r>
          </w:p>
        </w:tc>
        <w:tc>
          <w:tcPr>
            <w:tcW w:w="0" w:type="auto"/>
            <w:shd w:val="clear" w:color="auto" w:fill="auto"/>
            <w:vAlign w:val="center"/>
          </w:tcPr>
          <w:p w14:paraId="3185B032"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70C54800" w14:textId="77777777" w:rsidR="000D4DB0" w:rsidRPr="00DA7D09" w:rsidRDefault="000D4DB0" w:rsidP="000D4DB0">
            <w:pPr>
              <w:jc w:val="center"/>
              <w:rPr>
                <w:color w:val="000000"/>
                <w:sz w:val="16"/>
                <w:szCs w:val="16"/>
                <w:lang w:eastAsia="en-US"/>
              </w:rPr>
            </w:pPr>
            <w:r>
              <w:rPr>
                <w:color w:val="000000"/>
                <w:sz w:val="16"/>
                <w:szCs w:val="16"/>
              </w:rPr>
              <w:t>323.6</w:t>
            </w:r>
          </w:p>
        </w:tc>
        <w:tc>
          <w:tcPr>
            <w:tcW w:w="0" w:type="auto"/>
            <w:shd w:val="clear" w:color="auto" w:fill="auto"/>
            <w:vAlign w:val="center"/>
          </w:tcPr>
          <w:p w14:paraId="5B682009" w14:textId="77777777" w:rsidR="000D4DB0" w:rsidRPr="00DA7D09" w:rsidRDefault="000D4DB0" w:rsidP="000D4DB0">
            <w:pPr>
              <w:jc w:val="center"/>
              <w:rPr>
                <w:color w:val="000000"/>
                <w:sz w:val="16"/>
                <w:szCs w:val="16"/>
                <w:lang w:eastAsia="en-US"/>
              </w:rPr>
            </w:pPr>
            <w:r>
              <w:rPr>
                <w:color w:val="000000"/>
                <w:sz w:val="16"/>
                <w:szCs w:val="16"/>
              </w:rPr>
              <w:t>149.0</w:t>
            </w:r>
          </w:p>
        </w:tc>
      </w:tr>
      <w:tr w:rsidR="00A17861" w:rsidRPr="00DA7D09" w14:paraId="3652DC46" w14:textId="77777777" w:rsidTr="00A17861">
        <w:trPr>
          <w:trHeight w:val="227"/>
          <w:jc w:val="center"/>
        </w:trPr>
        <w:tc>
          <w:tcPr>
            <w:tcW w:w="0" w:type="auto"/>
            <w:shd w:val="clear" w:color="auto" w:fill="auto"/>
            <w:noWrap/>
            <w:vAlign w:val="center"/>
          </w:tcPr>
          <w:p w14:paraId="0F212B5D" w14:textId="77777777" w:rsidR="000D4DB0" w:rsidRPr="00DA7D09" w:rsidRDefault="000D4DB0" w:rsidP="000D4DB0">
            <w:pPr>
              <w:jc w:val="center"/>
              <w:rPr>
                <w:color w:val="000000"/>
                <w:sz w:val="16"/>
                <w:szCs w:val="16"/>
                <w:lang w:eastAsia="en-US"/>
              </w:rPr>
            </w:pPr>
            <w:r w:rsidRPr="00DA7D09">
              <w:rPr>
                <w:color w:val="000000"/>
                <w:sz w:val="16"/>
                <w:szCs w:val="16"/>
              </w:rPr>
              <w:t>Боровац</w:t>
            </w:r>
          </w:p>
        </w:tc>
        <w:tc>
          <w:tcPr>
            <w:tcW w:w="0" w:type="auto"/>
            <w:shd w:val="clear" w:color="auto" w:fill="auto"/>
            <w:vAlign w:val="center"/>
          </w:tcPr>
          <w:p w14:paraId="0689524D"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5D26FA56"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3B5E8F15"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noWrap/>
            <w:vAlign w:val="center"/>
          </w:tcPr>
          <w:p w14:paraId="35A3EA4D" w14:textId="77777777" w:rsidR="000D4DB0" w:rsidRPr="00DA7D09" w:rsidRDefault="000D4DB0" w:rsidP="000D4DB0">
            <w:pPr>
              <w:jc w:val="center"/>
              <w:rPr>
                <w:color w:val="000000"/>
                <w:sz w:val="16"/>
                <w:szCs w:val="16"/>
                <w:lang w:eastAsia="en-US"/>
              </w:rPr>
            </w:pPr>
            <w:r>
              <w:rPr>
                <w:color w:val="000000"/>
                <w:sz w:val="16"/>
                <w:szCs w:val="16"/>
              </w:rPr>
              <w:t>77.4</w:t>
            </w:r>
          </w:p>
        </w:tc>
        <w:tc>
          <w:tcPr>
            <w:tcW w:w="0" w:type="auto"/>
            <w:shd w:val="clear" w:color="auto" w:fill="auto"/>
            <w:vAlign w:val="center"/>
          </w:tcPr>
          <w:p w14:paraId="6C60655C"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491D6F03" w14:textId="77777777" w:rsidR="000D4DB0" w:rsidRPr="00DA7D09" w:rsidRDefault="000D4DB0" w:rsidP="000D4DB0">
            <w:pPr>
              <w:jc w:val="center"/>
              <w:rPr>
                <w:color w:val="000000"/>
                <w:sz w:val="16"/>
                <w:szCs w:val="16"/>
                <w:lang w:eastAsia="en-US"/>
              </w:rPr>
            </w:pPr>
            <w:r>
              <w:rPr>
                <w:color w:val="000000"/>
                <w:sz w:val="16"/>
                <w:szCs w:val="16"/>
              </w:rPr>
              <w:t>77.4</w:t>
            </w:r>
          </w:p>
        </w:tc>
        <w:tc>
          <w:tcPr>
            <w:tcW w:w="0" w:type="auto"/>
            <w:shd w:val="clear" w:color="auto" w:fill="auto"/>
            <w:vAlign w:val="center"/>
          </w:tcPr>
          <w:p w14:paraId="093891D9"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5A3FD772"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5E39114B" w14:textId="77777777" w:rsidR="000D4DB0" w:rsidRPr="00DA7D09" w:rsidRDefault="000D4DB0" w:rsidP="000D4DB0">
            <w:pPr>
              <w:jc w:val="center"/>
              <w:rPr>
                <w:color w:val="000000"/>
                <w:sz w:val="16"/>
                <w:szCs w:val="16"/>
                <w:lang w:eastAsia="en-US"/>
              </w:rPr>
            </w:pPr>
            <w:r>
              <w:rPr>
                <w:color w:val="000000"/>
                <w:sz w:val="16"/>
                <w:szCs w:val="16"/>
              </w:rPr>
              <w:t> </w:t>
            </w:r>
          </w:p>
        </w:tc>
        <w:tc>
          <w:tcPr>
            <w:tcW w:w="0" w:type="auto"/>
            <w:shd w:val="clear" w:color="auto" w:fill="auto"/>
            <w:vAlign w:val="center"/>
          </w:tcPr>
          <w:p w14:paraId="4E596521"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568978A1" w14:textId="77777777" w:rsidR="000D4DB0" w:rsidRPr="00DA7D09" w:rsidRDefault="000D4DB0" w:rsidP="000D4DB0">
            <w:pPr>
              <w:jc w:val="center"/>
              <w:rPr>
                <w:color w:val="000000"/>
                <w:sz w:val="16"/>
                <w:szCs w:val="16"/>
                <w:lang w:eastAsia="en-US"/>
              </w:rPr>
            </w:pPr>
            <w:r>
              <w:rPr>
                <w:color w:val="000000"/>
                <w:sz w:val="16"/>
                <w:szCs w:val="16"/>
              </w:rPr>
              <w:t>95.2</w:t>
            </w:r>
          </w:p>
        </w:tc>
        <w:tc>
          <w:tcPr>
            <w:tcW w:w="0" w:type="auto"/>
            <w:shd w:val="clear" w:color="auto" w:fill="auto"/>
            <w:vAlign w:val="center"/>
          </w:tcPr>
          <w:p w14:paraId="72E5A9ED" w14:textId="77777777" w:rsidR="000D4DB0" w:rsidRPr="00DA7D09" w:rsidRDefault="000D4DB0" w:rsidP="000D4DB0">
            <w:pPr>
              <w:jc w:val="center"/>
              <w:rPr>
                <w:color w:val="000000"/>
                <w:sz w:val="16"/>
                <w:szCs w:val="16"/>
                <w:lang w:eastAsia="en-US"/>
              </w:rPr>
            </w:pPr>
            <w:r>
              <w:rPr>
                <w:color w:val="000000"/>
                <w:sz w:val="16"/>
                <w:szCs w:val="16"/>
              </w:rPr>
              <w:t>123.0</w:t>
            </w:r>
          </w:p>
        </w:tc>
        <w:tc>
          <w:tcPr>
            <w:tcW w:w="0" w:type="auto"/>
            <w:shd w:val="clear" w:color="auto" w:fill="auto"/>
            <w:vAlign w:val="center"/>
          </w:tcPr>
          <w:p w14:paraId="6FB4E972" w14:textId="77777777" w:rsidR="000D4DB0" w:rsidRPr="00DA7D09" w:rsidRDefault="000D4DB0" w:rsidP="000D4DB0">
            <w:pPr>
              <w:jc w:val="center"/>
              <w:rPr>
                <w:color w:val="000000"/>
                <w:sz w:val="16"/>
                <w:szCs w:val="16"/>
                <w:lang w:eastAsia="en-US"/>
              </w:rPr>
            </w:pPr>
            <w:r>
              <w:rPr>
                <w:b/>
                <w:bCs/>
                <w:color w:val="000000"/>
                <w:sz w:val="16"/>
                <w:szCs w:val="16"/>
              </w:rPr>
              <w:t> </w:t>
            </w:r>
          </w:p>
        </w:tc>
        <w:tc>
          <w:tcPr>
            <w:tcW w:w="0" w:type="auto"/>
            <w:shd w:val="clear" w:color="auto" w:fill="auto"/>
            <w:vAlign w:val="center"/>
          </w:tcPr>
          <w:p w14:paraId="0A6CC077" w14:textId="77777777" w:rsidR="000D4DB0" w:rsidRPr="00DA7D09" w:rsidRDefault="000D4DB0" w:rsidP="000D4DB0">
            <w:pPr>
              <w:jc w:val="center"/>
              <w:rPr>
                <w:color w:val="000000"/>
                <w:sz w:val="16"/>
                <w:szCs w:val="16"/>
                <w:lang w:eastAsia="en-US"/>
              </w:rPr>
            </w:pPr>
            <w:r>
              <w:rPr>
                <w:color w:val="000000"/>
                <w:sz w:val="16"/>
                <w:szCs w:val="16"/>
              </w:rPr>
              <w:t>95.2</w:t>
            </w:r>
          </w:p>
        </w:tc>
        <w:tc>
          <w:tcPr>
            <w:tcW w:w="0" w:type="auto"/>
            <w:shd w:val="clear" w:color="auto" w:fill="auto"/>
            <w:vAlign w:val="center"/>
          </w:tcPr>
          <w:p w14:paraId="09204710" w14:textId="77777777" w:rsidR="000D4DB0" w:rsidRPr="00DA7D09" w:rsidRDefault="000D4DB0" w:rsidP="000D4DB0">
            <w:pPr>
              <w:jc w:val="center"/>
              <w:rPr>
                <w:color w:val="000000"/>
                <w:sz w:val="16"/>
                <w:szCs w:val="16"/>
                <w:lang w:eastAsia="en-US"/>
              </w:rPr>
            </w:pPr>
            <w:r>
              <w:rPr>
                <w:color w:val="000000"/>
                <w:sz w:val="16"/>
                <w:szCs w:val="16"/>
              </w:rPr>
              <w:t>123.0</w:t>
            </w:r>
          </w:p>
        </w:tc>
      </w:tr>
      <w:tr w:rsidR="00A17861" w:rsidRPr="00DA7D09" w14:paraId="338D6A17" w14:textId="77777777" w:rsidTr="00A17861">
        <w:trPr>
          <w:trHeight w:val="190"/>
          <w:jc w:val="center"/>
        </w:trPr>
        <w:tc>
          <w:tcPr>
            <w:tcW w:w="0" w:type="auto"/>
            <w:shd w:val="clear" w:color="auto" w:fill="auto"/>
            <w:noWrap/>
            <w:vAlign w:val="center"/>
          </w:tcPr>
          <w:p w14:paraId="23D92A65" w14:textId="77777777" w:rsidR="000D4DB0" w:rsidRPr="00DA7D09" w:rsidRDefault="000D4DB0" w:rsidP="000D4DB0">
            <w:pPr>
              <w:jc w:val="center"/>
              <w:rPr>
                <w:b/>
                <w:bCs/>
                <w:color w:val="000000"/>
                <w:sz w:val="16"/>
                <w:szCs w:val="16"/>
                <w:lang w:eastAsia="en-US"/>
              </w:rPr>
            </w:pPr>
            <w:proofErr w:type="spellStart"/>
            <w:r w:rsidRPr="00DA7D09">
              <w:rPr>
                <w:color w:val="000000"/>
                <w:sz w:val="16"/>
                <w:szCs w:val="16"/>
              </w:rPr>
              <w:t>Ариш</w:t>
            </w:r>
            <w:proofErr w:type="spellEnd"/>
          </w:p>
        </w:tc>
        <w:tc>
          <w:tcPr>
            <w:tcW w:w="0" w:type="auto"/>
            <w:shd w:val="clear" w:color="auto" w:fill="auto"/>
            <w:vAlign w:val="center"/>
          </w:tcPr>
          <w:p w14:paraId="5D3C2AAC" w14:textId="77777777" w:rsidR="000D4DB0" w:rsidRPr="00DA7D09" w:rsidRDefault="000D4DB0" w:rsidP="000D4DB0">
            <w:pPr>
              <w:jc w:val="center"/>
              <w:rPr>
                <w:b/>
                <w:bCs/>
                <w:color w:val="000000"/>
                <w:sz w:val="16"/>
                <w:szCs w:val="16"/>
                <w:lang w:eastAsia="en-US"/>
              </w:rPr>
            </w:pPr>
            <w:r>
              <w:rPr>
                <w:b/>
                <w:bCs/>
                <w:color w:val="000000"/>
                <w:sz w:val="16"/>
                <w:szCs w:val="16"/>
              </w:rPr>
              <w:t> </w:t>
            </w:r>
          </w:p>
        </w:tc>
        <w:tc>
          <w:tcPr>
            <w:tcW w:w="0" w:type="auto"/>
            <w:shd w:val="clear" w:color="auto" w:fill="auto"/>
            <w:vAlign w:val="center"/>
          </w:tcPr>
          <w:p w14:paraId="683DFB59" w14:textId="77777777" w:rsidR="000D4DB0" w:rsidRPr="00DA7D09" w:rsidRDefault="000D4DB0" w:rsidP="000D4DB0">
            <w:pPr>
              <w:jc w:val="center"/>
              <w:rPr>
                <w:b/>
                <w:bCs/>
                <w:color w:val="000000"/>
                <w:sz w:val="16"/>
                <w:szCs w:val="16"/>
                <w:lang w:val="sr-Cyrl-RS" w:eastAsia="en-US"/>
              </w:rPr>
            </w:pPr>
            <w:r>
              <w:rPr>
                <w:b/>
                <w:bCs/>
                <w:color w:val="000000"/>
                <w:sz w:val="16"/>
                <w:szCs w:val="16"/>
              </w:rPr>
              <w:t> </w:t>
            </w:r>
          </w:p>
        </w:tc>
        <w:tc>
          <w:tcPr>
            <w:tcW w:w="0" w:type="auto"/>
            <w:shd w:val="clear" w:color="auto" w:fill="auto"/>
            <w:vAlign w:val="center"/>
          </w:tcPr>
          <w:p w14:paraId="2CE070A1" w14:textId="77777777" w:rsidR="000D4DB0" w:rsidRPr="00DA7D09" w:rsidRDefault="000D4DB0" w:rsidP="000D4DB0">
            <w:pPr>
              <w:jc w:val="center"/>
              <w:rPr>
                <w:b/>
                <w:bCs/>
                <w:color w:val="000000"/>
                <w:sz w:val="16"/>
                <w:szCs w:val="16"/>
                <w:lang w:eastAsia="en-US"/>
              </w:rPr>
            </w:pPr>
            <w:r>
              <w:rPr>
                <w:b/>
                <w:bCs/>
                <w:color w:val="000000"/>
                <w:sz w:val="16"/>
                <w:szCs w:val="16"/>
              </w:rPr>
              <w:t> </w:t>
            </w:r>
          </w:p>
        </w:tc>
        <w:tc>
          <w:tcPr>
            <w:tcW w:w="0" w:type="auto"/>
            <w:shd w:val="clear" w:color="auto" w:fill="auto"/>
            <w:vAlign w:val="center"/>
          </w:tcPr>
          <w:p w14:paraId="394DAE86" w14:textId="77777777" w:rsidR="000D4DB0" w:rsidRPr="00DA7D09" w:rsidRDefault="000D4DB0" w:rsidP="000D4DB0">
            <w:pPr>
              <w:jc w:val="center"/>
              <w:rPr>
                <w:b/>
                <w:bCs/>
                <w:color w:val="000000"/>
                <w:sz w:val="16"/>
                <w:szCs w:val="16"/>
                <w:lang w:val="sr-Cyrl-RS" w:eastAsia="en-US"/>
              </w:rPr>
            </w:pPr>
            <w:r>
              <w:rPr>
                <w:color w:val="000000"/>
                <w:sz w:val="16"/>
                <w:szCs w:val="16"/>
              </w:rPr>
              <w:t>5.8</w:t>
            </w:r>
          </w:p>
        </w:tc>
        <w:tc>
          <w:tcPr>
            <w:tcW w:w="0" w:type="auto"/>
            <w:shd w:val="clear" w:color="auto" w:fill="auto"/>
            <w:vAlign w:val="center"/>
          </w:tcPr>
          <w:p w14:paraId="742D22F1" w14:textId="77777777" w:rsidR="000D4DB0" w:rsidRPr="00DA7D09" w:rsidRDefault="000D4DB0" w:rsidP="000D4DB0">
            <w:pPr>
              <w:jc w:val="center"/>
              <w:rPr>
                <w:b/>
                <w:bCs/>
                <w:color w:val="000000"/>
                <w:sz w:val="16"/>
                <w:szCs w:val="16"/>
                <w:lang w:eastAsia="en-US"/>
              </w:rPr>
            </w:pPr>
            <w:r>
              <w:rPr>
                <w:b/>
                <w:bCs/>
                <w:color w:val="000000"/>
                <w:sz w:val="16"/>
                <w:szCs w:val="16"/>
              </w:rPr>
              <w:t> </w:t>
            </w:r>
          </w:p>
        </w:tc>
        <w:tc>
          <w:tcPr>
            <w:tcW w:w="0" w:type="auto"/>
            <w:shd w:val="clear" w:color="auto" w:fill="auto"/>
            <w:vAlign w:val="center"/>
          </w:tcPr>
          <w:p w14:paraId="02A276B5" w14:textId="77777777" w:rsidR="000D4DB0" w:rsidRPr="00DA7D09" w:rsidRDefault="000D4DB0" w:rsidP="000D4DB0">
            <w:pPr>
              <w:jc w:val="center"/>
              <w:rPr>
                <w:b/>
                <w:bCs/>
                <w:color w:val="000000"/>
                <w:sz w:val="16"/>
                <w:szCs w:val="16"/>
                <w:lang w:eastAsia="en-US"/>
              </w:rPr>
            </w:pPr>
            <w:r>
              <w:rPr>
                <w:color w:val="000000"/>
                <w:sz w:val="16"/>
                <w:szCs w:val="16"/>
              </w:rPr>
              <w:t>5.8</w:t>
            </w:r>
          </w:p>
        </w:tc>
        <w:tc>
          <w:tcPr>
            <w:tcW w:w="0" w:type="auto"/>
            <w:shd w:val="clear" w:color="auto" w:fill="auto"/>
            <w:vAlign w:val="center"/>
          </w:tcPr>
          <w:p w14:paraId="2DB0BAAC" w14:textId="77777777" w:rsidR="000D4DB0" w:rsidRPr="00DA7D09" w:rsidRDefault="000D4DB0" w:rsidP="000D4DB0">
            <w:pPr>
              <w:jc w:val="center"/>
              <w:rPr>
                <w:b/>
                <w:bCs/>
                <w:color w:val="000000"/>
                <w:sz w:val="16"/>
                <w:szCs w:val="16"/>
                <w:lang w:eastAsia="en-US"/>
              </w:rPr>
            </w:pPr>
            <w:r>
              <w:rPr>
                <w:b/>
                <w:bCs/>
                <w:color w:val="000000"/>
                <w:sz w:val="16"/>
                <w:szCs w:val="16"/>
              </w:rPr>
              <w:t> </w:t>
            </w:r>
          </w:p>
        </w:tc>
        <w:tc>
          <w:tcPr>
            <w:tcW w:w="0" w:type="auto"/>
            <w:shd w:val="clear" w:color="auto" w:fill="auto"/>
            <w:vAlign w:val="center"/>
          </w:tcPr>
          <w:p w14:paraId="6FF625CF" w14:textId="77777777" w:rsidR="000D4DB0" w:rsidRPr="00DA7D09" w:rsidRDefault="000D4DB0" w:rsidP="000D4DB0">
            <w:pPr>
              <w:jc w:val="center"/>
              <w:rPr>
                <w:b/>
                <w:bCs/>
                <w:color w:val="000000"/>
                <w:sz w:val="16"/>
                <w:szCs w:val="16"/>
                <w:lang w:eastAsia="en-US"/>
              </w:rPr>
            </w:pPr>
            <w:r>
              <w:rPr>
                <w:b/>
                <w:bCs/>
                <w:color w:val="000000"/>
                <w:sz w:val="16"/>
                <w:szCs w:val="16"/>
              </w:rPr>
              <w:t> </w:t>
            </w:r>
          </w:p>
        </w:tc>
        <w:tc>
          <w:tcPr>
            <w:tcW w:w="0" w:type="auto"/>
            <w:shd w:val="clear" w:color="auto" w:fill="auto"/>
            <w:vAlign w:val="center"/>
          </w:tcPr>
          <w:p w14:paraId="5115786D" w14:textId="77777777" w:rsidR="000D4DB0" w:rsidRPr="00DA7D09" w:rsidRDefault="000D4DB0" w:rsidP="000D4DB0">
            <w:pPr>
              <w:jc w:val="center"/>
              <w:rPr>
                <w:b/>
                <w:bCs/>
                <w:color w:val="000000"/>
                <w:sz w:val="16"/>
                <w:szCs w:val="16"/>
                <w:lang w:eastAsia="en-US"/>
              </w:rPr>
            </w:pPr>
            <w:r>
              <w:rPr>
                <w:color w:val="000000"/>
                <w:sz w:val="16"/>
                <w:szCs w:val="16"/>
              </w:rPr>
              <w:t> </w:t>
            </w:r>
          </w:p>
        </w:tc>
        <w:tc>
          <w:tcPr>
            <w:tcW w:w="0" w:type="auto"/>
            <w:shd w:val="clear" w:color="auto" w:fill="auto"/>
            <w:vAlign w:val="center"/>
          </w:tcPr>
          <w:p w14:paraId="3FB9BBC0" w14:textId="77777777" w:rsidR="000D4DB0" w:rsidRPr="00DA7D09" w:rsidRDefault="000D4DB0" w:rsidP="000D4DB0">
            <w:pPr>
              <w:jc w:val="center"/>
              <w:rPr>
                <w:b/>
                <w:bCs/>
                <w:color w:val="000000"/>
                <w:sz w:val="16"/>
                <w:szCs w:val="16"/>
                <w:lang w:eastAsia="en-US"/>
              </w:rPr>
            </w:pPr>
            <w:r>
              <w:rPr>
                <w:b/>
                <w:bCs/>
                <w:color w:val="000000"/>
                <w:sz w:val="16"/>
                <w:szCs w:val="16"/>
              </w:rPr>
              <w:t> </w:t>
            </w:r>
          </w:p>
        </w:tc>
        <w:tc>
          <w:tcPr>
            <w:tcW w:w="0" w:type="auto"/>
            <w:shd w:val="clear" w:color="auto" w:fill="auto"/>
            <w:vAlign w:val="center"/>
          </w:tcPr>
          <w:p w14:paraId="53647989" w14:textId="77777777" w:rsidR="000D4DB0" w:rsidRPr="00DA7D09" w:rsidRDefault="000D4DB0" w:rsidP="000D4DB0">
            <w:pPr>
              <w:jc w:val="center"/>
              <w:rPr>
                <w:color w:val="000000"/>
                <w:sz w:val="16"/>
                <w:szCs w:val="16"/>
                <w:lang w:eastAsia="en-US"/>
              </w:rPr>
            </w:pPr>
            <w:r>
              <w:rPr>
                <w:b/>
                <w:bCs/>
                <w:color w:val="000000"/>
                <w:sz w:val="16"/>
                <w:szCs w:val="16"/>
                <w:lang w:val="sr-Cyrl-RS"/>
              </w:rPr>
              <w:t>28.7</w:t>
            </w:r>
          </w:p>
        </w:tc>
        <w:tc>
          <w:tcPr>
            <w:tcW w:w="0" w:type="auto"/>
            <w:shd w:val="clear" w:color="auto" w:fill="auto"/>
            <w:vAlign w:val="center"/>
          </w:tcPr>
          <w:p w14:paraId="50974CDE" w14:textId="77777777" w:rsidR="000D4DB0" w:rsidRPr="00DA7D09" w:rsidRDefault="000D4DB0" w:rsidP="000D4DB0">
            <w:pPr>
              <w:jc w:val="center"/>
              <w:rPr>
                <w:b/>
                <w:bCs/>
                <w:color w:val="000000"/>
                <w:sz w:val="16"/>
                <w:szCs w:val="16"/>
                <w:lang w:eastAsia="en-US"/>
              </w:rPr>
            </w:pPr>
            <w:r>
              <w:rPr>
                <w:color w:val="000000"/>
                <w:sz w:val="16"/>
                <w:szCs w:val="16"/>
              </w:rPr>
              <w:t>494.3</w:t>
            </w:r>
          </w:p>
        </w:tc>
        <w:tc>
          <w:tcPr>
            <w:tcW w:w="0" w:type="auto"/>
            <w:shd w:val="clear" w:color="auto" w:fill="auto"/>
            <w:vAlign w:val="center"/>
          </w:tcPr>
          <w:p w14:paraId="576CC128" w14:textId="77777777" w:rsidR="000D4DB0" w:rsidRPr="00DA7D09" w:rsidRDefault="000D4DB0" w:rsidP="000D4DB0">
            <w:pPr>
              <w:jc w:val="center"/>
              <w:rPr>
                <w:b/>
                <w:bCs/>
                <w:color w:val="000000"/>
                <w:sz w:val="16"/>
                <w:szCs w:val="16"/>
                <w:lang w:eastAsia="en-US"/>
              </w:rPr>
            </w:pPr>
            <w:r>
              <w:rPr>
                <w:b/>
                <w:bCs/>
                <w:color w:val="000000"/>
                <w:sz w:val="16"/>
                <w:szCs w:val="16"/>
              </w:rPr>
              <w:t> </w:t>
            </w:r>
          </w:p>
        </w:tc>
        <w:tc>
          <w:tcPr>
            <w:tcW w:w="0" w:type="auto"/>
            <w:shd w:val="clear" w:color="auto" w:fill="auto"/>
            <w:vAlign w:val="center"/>
          </w:tcPr>
          <w:p w14:paraId="023AF393" w14:textId="77777777" w:rsidR="000D4DB0" w:rsidRPr="00DA7D09" w:rsidRDefault="000D4DB0" w:rsidP="000D4DB0">
            <w:pPr>
              <w:jc w:val="center"/>
              <w:rPr>
                <w:b/>
                <w:bCs/>
                <w:color w:val="000000"/>
                <w:sz w:val="16"/>
                <w:szCs w:val="16"/>
                <w:lang w:eastAsia="en-US"/>
              </w:rPr>
            </w:pPr>
            <w:r>
              <w:rPr>
                <w:color w:val="000000"/>
                <w:sz w:val="16"/>
                <w:szCs w:val="16"/>
              </w:rPr>
              <w:t>28.7</w:t>
            </w:r>
          </w:p>
        </w:tc>
        <w:tc>
          <w:tcPr>
            <w:tcW w:w="0" w:type="auto"/>
            <w:shd w:val="clear" w:color="auto" w:fill="auto"/>
            <w:vAlign w:val="center"/>
          </w:tcPr>
          <w:p w14:paraId="2A9F124A" w14:textId="77777777" w:rsidR="000D4DB0" w:rsidRPr="00DA7D09" w:rsidRDefault="000D4DB0" w:rsidP="000D4DB0">
            <w:pPr>
              <w:jc w:val="center"/>
              <w:rPr>
                <w:b/>
                <w:bCs/>
                <w:color w:val="000000"/>
                <w:sz w:val="16"/>
                <w:szCs w:val="16"/>
                <w:lang w:eastAsia="en-US"/>
              </w:rPr>
            </w:pPr>
            <w:r>
              <w:rPr>
                <w:color w:val="000000"/>
                <w:sz w:val="16"/>
                <w:szCs w:val="16"/>
              </w:rPr>
              <w:t>494.3</w:t>
            </w:r>
          </w:p>
        </w:tc>
      </w:tr>
      <w:tr w:rsidR="00A17861" w:rsidRPr="00DA7D09" w14:paraId="19ABD078" w14:textId="77777777" w:rsidTr="00A17861">
        <w:trPr>
          <w:trHeight w:val="227"/>
          <w:jc w:val="center"/>
        </w:trPr>
        <w:tc>
          <w:tcPr>
            <w:tcW w:w="0" w:type="auto"/>
            <w:shd w:val="clear" w:color="auto" w:fill="auto"/>
            <w:noWrap/>
            <w:vAlign w:val="center"/>
          </w:tcPr>
          <w:p w14:paraId="532BD097" w14:textId="77777777" w:rsidR="000D4DB0" w:rsidRPr="00DA7D09" w:rsidRDefault="000D4DB0" w:rsidP="000D4DB0">
            <w:pPr>
              <w:jc w:val="center"/>
              <w:rPr>
                <w:b/>
                <w:bCs/>
                <w:color w:val="000000"/>
                <w:sz w:val="16"/>
                <w:szCs w:val="16"/>
                <w:lang w:val="sr-Cyrl-RS"/>
              </w:rPr>
            </w:pPr>
            <w:r w:rsidRPr="00DA7D09">
              <w:rPr>
                <w:b/>
                <w:bCs/>
                <w:color w:val="000000"/>
                <w:sz w:val="16"/>
                <w:szCs w:val="16"/>
                <w:lang w:val="sr-Cyrl-RS"/>
              </w:rPr>
              <w:t xml:space="preserve">Укупно </w:t>
            </w:r>
          </w:p>
          <w:p w14:paraId="52EE21B2" w14:textId="77777777" w:rsidR="000D4DB0" w:rsidRPr="00DA7D09" w:rsidRDefault="000D4DB0" w:rsidP="000D4DB0">
            <w:pPr>
              <w:jc w:val="center"/>
              <w:rPr>
                <w:b/>
                <w:bCs/>
                <w:color w:val="000000"/>
                <w:sz w:val="16"/>
                <w:szCs w:val="16"/>
                <w:lang w:eastAsia="en-US"/>
              </w:rPr>
            </w:pPr>
            <w:r w:rsidRPr="00DA7D09">
              <w:rPr>
                <w:b/>
                <w:bCs/>
                <w:color w:val="000000"/>
                <w:sz w:val="16"/>
                <w:szCs w:val="16"/>
                <w:lang w:val="sr-Cyrl-RS"/>
              </w:rPr>
              <w:t>четинари</w:t>
            </w:r>
          </w:p>
        </w:tc>
        <w:tc>
          <w:tcPr>
            <w:tcW w:w="0" w:type="auto"/>
            <w:shd w:val="clear" w:color="auto" w:fill="auto"/>
            <w:noWrap/>
            <w:vAlign w:val="center"/>
          </w:tcPr>
          <w:p w14:paraId="148F98A3" w14:textId="77777777" w:rsidR="000D4DB0" w:rsidRPr="000D4DB0" w:rsidRDefault="000D4DB0" w:rsidP="000D4DB0">
            <w:pPr>
              <w:jc w:val="center"/>
              <w:rPr>
                <w:b/>
                <w:bCs/>
                <w:color w:val="000000"/>
                <w:sz w:val="16"/>
                <w:szCs w:val="16"/>
                <w:lang w:eastAsia="en-US"/>
              </w:rPr>
            </w:pPr>
            <w:r w:rsidRPr="000D4DB0">
              <w:rPr>
                <w:b/>
                <w:bCs/>
                <w:color w:val="000000"/>
                <w:sz w:val="16"/>
                <w:szCs w:val="16"/>
              </w:rPr>
              <w:t> </w:t>
            </w:r>
          </w:p>
        </w:tc>
        <w:tc>
          <w:tcPr>
            <w:tcW w:w="0" w:type="auto"/>
            <w:shd w:val="clear" w:color="auto" w:fill="auto"/>
            <w:vAlign w:val="center"/>
          </w:tcPr>
          <w:p w14:paraId="63DF5910" w14:textId="77777777" w:rsidR="000D4DB0" w:rsidRPr="000D4DB0" w:rsidRDefault="000D4DB0" w:rsidP="000D4DB0">
            <w:pPr>
              <w:jc w:val="center"/>
              <w:rPr>
                <w:b/>
                <w:bCs/>
                <w:color w:val="000000"/>
                <w:sz w:val="16"/>
                <w:szCs w:val="16"/>
                <w:lang w:eastAsia="en-US"/>
              </w:rPr>
            </w:pPr>
            <w:r w:rsidRPr="000D4DB0">
              <w:rPr>
                <w:b/>
                <w:bCs/>
                <w:color w:val="000000"/>
                <w:sz w:val="16"/>
                <w:szCs w:val="16"/>
              </w:rPr>
              <w:t>0.0</w:t>
            </w:r>
          </w:p>
        </w:tc>
        <w:tc>
          <w:tcPr>
            <w:tcW w:w="0" w:type="auto"/>
            <w:shd w:val="clear" w:color="auto" w:fill="auto"/>
            <w:noWrap/>
            <w:vAlign w:val="center"/>
          </w:tcPr>
          <w:p w14:paraId="0A68AF54" w14:textId="77777777" w:rsidR="000D4DB0" w:rsidRPr="000D4DB0" w:rsidRDefault="000D4DB0" w:rsidP="000D4DB0">
            <w:pPr>
              <w:jc w:val="center"/>
              <w:rPr>
                <w:b/>
                <w:bCs/>
                <w:color w:val="000000"/>
                <w:sz w:val="16"/>
                <w:szCs w:val="16"/>
                <w:lang w:eastAsia="en-US"/>
              </w:rPr>
            </w:pPr>
            <w:r w:rsidRPr="000D4DB0">
              <w:rPr>
                <w:b/>
                <w:bCs/>
                <w:color w:val="000000"/>
                <w:sz w:val="16"/>
                <w:szCs w:val="16"/>
              </w:rPr>
              <w:t> </w:t>
            </w:r>
          </w:p>
        </w:tc>
        <w:tc>
          <w:tcPr>
            <w:tcW w:w="0" w:type="auto"/>
            <w:shd w:val="clear" w:color="auto" w:fill="auto"/>
            <w:vAlign w:val="center"/>
          </w:tcPr>
          <w:p w14:paraId="6D1AEE4C" w14:textId="77777777" w:rsidR="000D4DB0" w:rsidRPr="000D4DB0" w:rsidRDefault="000D4DB0" w:rsidP="000D4DB0">
            <w:pPr>
              <w:jc w:val="center"/>
              <w:rPr>
                <w:b/>
                <w:bCs/>
                <w:color w:val="000000"/>
                <w:sz w:val="16"/>
                <w:szCs w:val="16"/>
                <w:lang w:eastAsia="en-US"/>
              </w:rPr>
            </w:pPr>
            <w:r w:rsidRPr="000D4DB0">
              <w:rPr>
                <w:b/>
                <w:bCs/>
                <w:color w:val="000000"/>
                <w:sz w:val="16"/>
                <w:szCs w:val="16"/>
              </w:rPr>
              <w:t>5905.7</w:t>
            </w:r>
          </w:p>
        </w:tc>
        <w:tc>
          <w:tcPr>
            <w:tcW w:w="0" w:type="auto"/>
            <w:shd w:val="clear" w:color="auto" w:fill="auto"/>
            <w:vAlign w:val="center"/>
          </w:tcPr>
          <w:p w14:paraId="3D34D012" w14:textId="77777777" w:rsidR="000D4DB0" w:rsidRPr="000D4DB0" w:rsidRDefault="000D4DB0" w:rsidP="000D4DB0">
            <w:pPr>
              <w:jc w:val="center"/>
              <w:rPr>
                <w:b/>
                <w:bCs/>
                <w:color w:val="000000"/>
                <w:sz w:val="16"/>
                <w:szCs w:val="16"/>
                <w:lang w:eastAsia="en-US"/>
              </w:rPr>
            </w:pPr>
            <w:r w:rsidRPr="000D4DB0">
              <w:rPr>
                <w:b/>
                <w:bCs/>
                <w:color w:val="000000"/>
                <w:sz w:val="16"/>
                <w:szCs w:val="16"/>
              </w:rPr>
              <w:t> </w:t>
            </w:r>
          </w:p>
        </w:tc>
        <w:tc>
          <w:tcPr>
            <w:tcW w:w="0" w:type="auto"/>
            <w:shd w:val="clear" w:color="auto" w:fill="auto"/>
            <w:vAlign w:val="center"/>
          </w:tcPr>
          <w:p w14:paraId="2E1F2320" w14:textId="77777777" w:rsidR="000D4DB0" w:rsidRPr="000D4DB0" w:rsidRDefault="000D4DB0" w:rsidP="000D4DB0">
            <w:pPr>
              <w:jc w:val="center"/>
              <w:rPr>
                <w:b/>
                <w:bCs/>
                <w:color w:val="000000"/>
                <w:sz w:val="16"/>
                <w:szCs w:val="16"/>
                <w:lang w:eastAsia="en-US"/>
              </w:rPr>
            </w:pPr>
            <w:r w:rsidRPr="000D4DB0">
              <w:rPr>
                <w:b/>
                <w:bCs/>
                <w:color w:val="000000"/>
                <w:sz w:val="16"/>
                <w:szCs w:val="16"/>
              </w:rPr>
              <w:t>5905.7</w:t>
            </w:r>
          </w:p>
        </w:tc>
        <w:tc>
          <w:tcPr>
            <w:tcW w:w="0" w:type="auto"/>
            <w:shd w:val="clear" w:color="auto" w:fill="auto"/>
            <w:vAlign w:val="center"/>
          </w:tcPr>
          <w:p w14:paraId="7B933B44" w14:textId="77777777" w:rsidR="000D4DB0" w:rsidRPr="000D4DB0" w:rsidRDefault="000D4DB0" w:rsidP="000D4DB0">
            <w:pPr>
              <w:jc w:val="center"/>
              <w:rPr>
                <w:b/>
                <w:bCs/>
                <w:color w:val="000000"/>
                <w:sz w:val="16"/>
                <w:szCs w:val="16"/>
                <w:lang w:eastAsia="en-US"/>
              </w:rPr>
            </w:pPr>
            <w:r w:rsidRPr="000D4DB0">
              <w:rPr>
                <w:b/>
                <w:bCs/>
                <w:color w:val="000000"/>
                <w:sz w:val="16"/>
                <w:szCs w:val="16"/>
              </w:rPr>
              <w:t> </w:t>
            </w:r>
          </w:p>
        </w:tc>
        <w:tc>
          <w:tcPr>
            <w:tcW w:w="0" w:type="auto"/>
            <w:shd w:val="clear" w:color="auto" w:fill="auto"/>
            <w:vAlign w:val="center"/>
          </w:tcPr>
          <w:p w14:paraId="5A55AC31" w14:textId="77777777" w:rsidR="000D4DB0" w:rsidRPr="000D4DB0" w:rsidRDefault="000D4DB0" w:rsidP="000D4DB0">
            <w:pPr>
              <w:jc w:val="center"/>
              <w:rPr>
                <w:b/>
                <w:bCs/>
                <w:color w:val="000000"/>
                <w:sz w:val="16"/>
                <w:szCs w:val="16"/>
                <w:lang w:eastAsia="en-US"/>
              </w:rPr>
            </w:pPr>
            <w:r w:rsidRPr="000D4DB0">
              <w:rPr>
                <w:b/>
                <w:bCs/>
                <w:color w:val="000000"/>
                <w:sz w:val="16"/>
                <w:szCs w:val="16"/>
              </w:rPr>
              <w:t>0.0</w:t>
            </w:r>
          </w:p>
        </w:tc>
        <w:tc>
          <w:tcPr>
            <w:tcW w:w="0" w:type="auto"/>
            <w:shd w:val="clear" w:color="auto" w:fill="auto"/>
            <w:vAlign w:val="center"/>
          </w:tcPr>
          <w:p w14:paraId="23BBC3D2" w14:textId="77777777" w:rsidR="000D4DB0" w:rsidRPr="000D4DB0" w:rsidRDefault="000D4DB0" w:rsidP="000D4DB0">
            <w:pPr>
              <w:jc w:val="center"/>
              <w:rPr>
                <w:b/>
                <w:bCs/>
                <w:color w:val="000000"/>
                <w:sz w:val="16"/>
                <w:szCs w:val="16"/>
                <w:lang w:eastAsia="en-US"/>
              </w:rPr>
            </w:pPr>
            <w:r w:rsidRPr="000D4DB0">
              <w:rPr>
                <w:b/>
                <w:bCs/>
                <w:color w:val="000000"/>
                <w:sz w:val="16"/>
                <w:szCs w:val="16"/>
              </w:rPr>
              <w:t> </w:t>
            </w:r>
          </w:p>
        </w:tc>
        <w:tc>
          <w:tcPr>
            <w:tcW w:w="0" w:type="auto"/>
            <w:shd w:val="clear" w:color="auto" w:fill="auto"/>
            <w:vAlign w:val="center"/>
          </w:tcPr>
          <w:p w14:paraId="755417F7" w14:textId="77777777" w:rsidR="000D4DB0" w:rsidRPr="000D4DB0" w:rsidRDefault="000D4DB0" w:rsidP="000D4DB0">
            <w:pPr>
              <w:jc w:val="center"/>
              <w:rPr>
                <w:b/>
                <w:bCs/>
                <w:color w:val="000000"/>
                <w:sz w:val="16"/>
                <w:szCs w:val="16"/>
                <w:lang w:eastAsia="en-US"/>
              </w:rPr>
            </w:pPr>
            <w:r w:rsidRPr="000D4DB0">
              <w:rPr>
                <w:b/>
                <w:bCs/>
                <w:color w:val="000000"/>
                <w:sz w:val="16"/>
                <w:szCs w:val="16"/>
              </w:rPr>
              <w:t> </w:t>
            </w:r>
          </w:p>
        </w:tc>
        <w:tc>
          <w:tcPr>
            <w:tcW w:w="0" w:type="auto"/>
            <w:shd w:val="clear" w:color="auto" w:fill="auto"/>
            <w:vAlign w:val="center"/>
          </w:tcPr>
          <w:p w14:paraId="36286647" w14:textId="77777777" w:rsidR="000D4DB0" w:rsidRPr="000D4DB0" w:rsidRDefault="000D4DB0" w:rsidP="000D4DB0">
            <w:pPr>
              <w:jc w:val="center"/>
              <w:rPr>
                <w:b/>
                <w:bCs/>
                <w:color w:val="000000"/>
                <w:sz w:val="16"/>
                <w:szCs w:val="16"/>
                <w:lang w:eastAsia="en-US"/>
              </w:rPr>
            </w:pPr>
            <w:r w:rsidRPr="000D4DB0">
              <w:rPr>
                <w:b/>
                <w:bCs/>
                <w:color w:val="000000"/>
                <w:sz w:val="16"/>
                <w:szCs w:val="16"/>
              </w:rPr>
              <w:t>10200.4</w:t>
            </w:r>
          </w:p>
        </w:tc>
        <w:tc>
          <w:tcPr>
            <w:tcW w:w="0" w:type="auto"/>
            <w:shd w:val="clear" w:color="auto" w:fill="auto"/>
            <w:vAlign w:val="center"/>
          </w:tcPr>
          <w:p w14:paraId="46E87BE6" w14:textId="77777777" w:rsidR="000D4DB0" w:rsidRPr="000D4DB0" w:rsidRDefault="000D4DB0" w:rsidP="000D4DB0">
            <w:pPr>
              <w:jc w:val="center"/>
              <w:rPr>
                <w:b/>
                <w:bCs/>
                <w:color w:val="000000"/>
                <w:sz w:val="16"/>
                <w:szCs w:val="16"/>
                <w:lang w:eastAsia="en-US"/>
              </w:rPr>
            </w:pPr>
            <w:r w:rsidRPr="000D4DB0">
              <w:rPr>
                <w:b/>
                <w:bCs/>
                <w:color w:val="000000"/>
                <w:sz w:val="16"/>
                <w:szCs w:val="16"/>
              </w:rPr>
              <w:t>172.7</w:t>
            </w:r>
          </w:p>
        </w:tc>
        <w:tc>
          <w:tcPr>
            <w:tcW w:w="0" w:type="auto"/>
            <w:shd w:val="clear" w:color="auto" w:fill="auto"/>
            <w:vAlign w:val="center"/>
          </w:tcPr>
          <w:p w14:paraId="5FE5F2AE" w14:textId="77777777" w:rsidR="000D4DB0" w:rsidRPr="000D4DB0" w:rsidRDefault="000D4DB0" w:rsidP="000D4DB0">
            <w:pPr>
              <w:jc w:val="center"/>
              <w:rPr>
                <w:b/>
                <w:bCs/>
                <w:color w:val="000000"/>
                <w:sz w:val="16"/>
                <w:szCs w:val="16"/>
                <w:lang w:eastAsia="en-US"/>
              </w:rPr>
            </w:pPr>
            <w:r w:rsidRPr="000D4DB0">
              <w:rPr>
                <w:b/>
                <w:bCs/>
                <w:color w:val="000000"/>
                <w:sz w:val="16"/>
                <w:szCs w:val="16"/>
              </w:rPr>
              <w:t> </w:t>
            </w:r>
          </w:p>
        </w:tc>
        <w:tc>
          <w:tcPr>
            <w:tcW w:w="0" w:type="auto"/>
            <w:shd w:val="clear" w:color="auto" w:fill="auto"/>
            <w:vAlign w:val="center"/>
          </w:tcPr>
          <w:p w14:paraId="139BEC08" w14:textId="77777777" w:rsidR="000D4DB0" w:rsidRPr="000D4DB0" w:rsidRDefault="000D4DB0" w:rsidP="000D4DB0">
            <w:pPr>
              <w:jc w:val="center"/>
              <w:rPr>
                <w:b/>
                <w:bCs/>
                <w:color w:val="000000"/>
                <w:sz w:val="16"/>
                <w:szCs w:val="16"/>
                <w:lang w:eastAsia="en-US"/>
              </w:rPr>
            </w:pPr>
            <w:r w:rsidRPr="000D4DB0">
              <w:rPr>
                <w:b/>
                <w:bCs/>
                <w:color w:val="000000"/>
                <w:sz w:val="16"/>
                <w:szCs w:val="16"/>
              </w:rPr>
              <w:t>10200.4</w:t>
            </w:r>
          </w:p>
        </w:tc>
        <w:tc>
          <w:tcPr>
            <w:tcW w:w="0" w:type="auto"/>
            <w:shd w:val="clear" w:color="auto" w:fill="auto"/>
            <w:vAlign w:val="center"/>
          </w:tcPr>
          <w:p w14:paraId="5FBABB2F" w14:textId="77777777" w:rsidR="000D4DB0" w:rsidRPr="000D4DB0" w:rsidRDefault="000D4DB0" w:rsidP="000D4DB0">
            <w:pPr>
              <w:jc w:val="center"/>
              <w:rPr>
                <w:b/>
                <w:bCs/>
                <w:color w:val="000000"/>
                <w:sz w:val="16"/>
                <w:szCs w:val="16"/>
                <w:lang w:eastAsia="en-US"/>
              </w:rPr>
            </w:pPr>
            <w:r w:rsidRPr="000D4DB0">
              <w:rPr>
                <w:b/>
                <w:bCs/>
                <w:color w:val="000000"/>
                <w:sz w:val="16"/>
                <w:szCs w:val="16"/>
              </w:rPr>
              <w:t>172.7</w:t>
            </w:r>
          </w:p>
        </w:tc>
      </w:tr>
      <w:tr w:rsidR="00A17861" w:rsidRPr="00DA7D09" w14:paraId="5F0E418D" w14:textId="77777777" w:rsidTr="00A17861">
        <w:trPr>
          <w:trHeight w:val="227"/>
          <w:jc w:val="center"/>
        </w:trPr>
        <w:tc>
          <w:tcPr>
            <w:tcW w:w="0" w:type="auto"/>
            <w:shd w:val="clear" w:color="auto" w:fill="auto"/>
            <w:noWrap/>
            <w:vAlign w:val="center"/>
          </w:tcPr>
          <w:p w14:paraId="6F694FA0" w14:textId="77777777" w:rsidR="00A953E0" w:rsidRPr="00DA7D09" w:rsidRDefault="00A953E0" w:rsidP="00A953E0">
            <w:pPr>
              <w:jc w:val="center"/>
              <w:rPr>
                <w:b/>
                <w:bCs/>
                <w:color w:val="000000"/>
                <w:sz w:val="16"/>
                <w:szCs w:val="16"/>
                <w:lang w:eastAsia="en-US"/>
              </w:rPr>
            </w:pPr>
            <w:r w:rsidRPr="00DA7D09">
              <w:rPr>
                <w:b/>
                <w:bCs/>
                <w:color w:val="000000"/>
                <w:sz w:val="16"/>
                <w:szCs w:val="16"/>
                <w:lang w:val="sr-Cyrl-RS"/>
              </w:rPr>
              <w:t>Укупно ГЈ</w:t>
            </w:r>
          </w:p>
        </w:tc>
        <w:tc>
          <w:tcPr>
            <w:tcW w:w="0" w:type="auto"/>
            <w:shd w:val="clear" w:color="auto" w:fill="auto"/>
            <w:noWrap/>
            <w:vAlign w:val="center"/>
          </w:tcPr>
          <w:p w14:paraId="3620AAA1" w14:textId="77777777" w:rsidR="00A953E0" w:rsidRPr="00A953E0" w:rsidRDefault="00A953E0" w:rsidP="00A953E0">
            <w:pPr>
              <w:jc w:val="center"/>
              <w:rPr>
                <w:b/>
                <w:bCs/>
                <w:color w:val="000000"/>
                <w:sz w:val="16"/>
                <w:szCs w:val="16"/>
                <w:lang w:val="sr-Cyrl-RS" w:eastAsia="en-US"/>
              </w:rPr>
            </w:pPr>
            <w:r>
              <w:rPr>
                <w:b/>
                <w:bCs/>
                <w:color w:val="000000"/>
                <w:sz w:val="16"/>
                <w:szCs w:val="16"/>
              </w:rPr>
              <w:t>221.03</w:t>
            </w:r>
          </w:p>
        </w:tc>
        <w:tc>
          <w:tcPr>
            <w:tcW w:w="0" w:type="auto"/>
            <w:shd w:val="clear" w:color="auto" w:fill="auto"/>
            <w:vAlign w:val="center"/>
          </w:tcPr>
          <w:p w14:paraId="1E3EC5EC" w14:textId="77777777" w:rsidR="00A953E0" w:rsidRPr="000D4DB0" w:rsidRDefault="00A953E0" w:rsidP="00A953E0">
            <w:pPr>
              <w:jc w:val="center"/>
              <w:rPr>
                <w:b/>
                <w:bCs/>
                <w:color w:val="000000"/>
                <w:sz w:val="16"/>
                <w:szCs w:val="16"/>
                <w:lang w:eastAsia="en-US"/>
              </w:rPr>
            </w:pPr>
            <w:r w:rsidRPr="000D4DB0">
              <w:rPr>
                <w:b/>
                <w:bCs/>
                <w:color w:val="000000"/>
                <w:sz w:val="16"/>
                <w:szCs w:val="16"/>
              </w:rPr>
              <w:t>23138.0</w:t>
            </w:r>
          </w:p>
        </w:tc>
        <w:tc>
          <w:tcPr>
            <w:tcW w:w="0" w:type="auto"/>
            <w:shd w:val="clear" w:color="auto" w:fill="auto"/>
            <w:noWrap/>
            <w:vAlign w:val="center"/>
          </w:tcPr>
          <w:p w14:paraId="693BA3A2" w14:textId="77777777" w:rsidR="00A953E0" w:rsidRPr="00A953E0" w:rsidRDefault="00A953E0" w:rsidP="00A953E0">
            <w:pPr>
              <w:jc w:val="center"/>
              <w:rPr>
                <w:b/>
                <w:bCs/>
                <w:color w:val="000000"/>
                <w:sz w:val="16"/>
                <w:szCs w:val="16"/>
                <w:lang w:eastAsia="en-US"/>
              </w:rPr>
            </w:pPr>
            <w:r w:rsidRPr="00A953E0">
              <w:rPr>
                <w:b/>
                <w:bCs/>
                <w:color w:val="000000"/>
                <w:sz w:val="16"/>
                <w:szCs w:val="16"/>
                <w:lang w:val="sr-Latn-RS"/>
              </w:rPr>
              <w:t>679.18</w:t>
            </w:r>
          </w:p>
        </w:tc>
        <w:tc>
          <w:tcPr>
            <w:tcW w:w="0" w:type="auto"/>
            <w:shd w:val="clear" w:color="auto" w:fill="auto"/>
            <w:vAlign w:val="center"/>
          </w:tcPr>
          <w:p w14:paraId="300160D5" w14:textId="77777777" w:rsidR="00A953E0" w:rsidRPr="000D4DB0" w:rsidRDefault="00A953E0" w:rsidP="00A953E0">
            <w:pPr>
              <w:jc w:val="center"/>
              <w:rPr>
                <w:b/>
                <w:bCs/>
                <w:color w:val="000000"/>
                <w:sz w:val="16"/>
                <w:szCs w:val="16"/>
                <w:lang w:eastAsia="en-US"/>
              </w:rPr>
            </w:pPr>
            <w:r w:rsidRPr="000D4DB0">
              <w:rPr>
                <w:b/>
                <w:bCs/>
                <w:color w:val="000000"/>
                <w:sz w:val="16"/>
                <w:szCs w:val="16"/>
              </w:rPr>
              <w:t>23340.4</w:t>
            </w:r>
          </w:p>
        </w:tc>
        <w:tc>
          <w:tcPr>
            <w:tcW w:w="0" w:type="auto"/>
            <w:shd w:val="clear" w:color="auto" w:fill="auto"/>
            <w:vAlign w:val="center"/>
          </w:tcPr>
          <w:p w14:paraId="3FECA332" w14:textId="77777777" w:rsidR="00A953E0" w:rsidRPr="000D4DB0" w:rsidRDefault="00A953E0" w:rsidP="00A953E0">
            <w:pPr>
              <w:jc w:val="center"/>
              <w:rPr>
                <w:b/>
                <w:bCs/>
                <w:color w:val="000000"/>
                <w:sz w:val="16"/>
                <w:szCs w:val="16"/>
                <w:lang w:eastAsia="en-US"/>
              </w:rPr>
            </w:pPr>
            <w:r w:rsidRPr="00A953E0">
              <w:rPr>
                <w:b/>
                <w:bCs/>
                <w:color w:val="000000"/>
                <w:sz w:val="16"/>
                <w:szCs w:val="16"/>
              </w:rPr>
              <w:t>900.21</w:t>
            </w:r>
          </w:p>
        </w:tc>
        <w:tc>
          <w:tcPr>
            <w:tcW w:w="0" w:type="auto"/>
            <w:shd w:val="clear" w:color="auto" w:fill="auto"/>
            <w:vAlign w:val="center"/>
          </w:tcPr>
          <w:p w14:paraId="743D8A81" w14:textId="77777777" w:rsidR="00A953E0" w:rsidRPr="000D4DB0" w:rsidRDefault="00A953E0" w:rsidP="00A953E0">
            <w:pPr>
              <w:jc w:val="center"/>
              <w:rPr>
                <w:b/>
                <w:bCs/>
                <w:color w:val="000000"/>
                <w:sz w:val="16"/>
                <w:szCs w:val="16"/>
                <w:lang w:eastAsia="en-US"/>
              </w:rPr>
            </w:pPr>
            <w:r w:rsidRPr="000D4DB0">
              <w:rPr>
                <w:b/>
                <w:bCs/>
                <w:color w:val="000000"/>
                <w:sz w:val="16"/>
                <w:szCs w:val="16"/>
              </w:rPr>
              <w:t>46478.4</w:t>
            </w:r>
          </w:p>
        </w:tc>
        <w:tc>
          <w:tcPr>
            <w:tcW w:w="0" w:type="auto"/>
            <w:shd w:val="clear" w:color="auto" w:fill="auto"/>
            <w:vAlign w:val="center"/>
          </w:tcPr>
          <w:p w14:paraId="77F772CB" w14:textId="77777777" w:rsidR="00A953E0" w:rsidRPr="00A953E0" w:rsidRDefault="00A953E0" w:rsidP="00A953E0">
            <w:pPr>
              <w:jc w:val="center"/>
              <w:rPr>
                <w:b/>
                <w:bCs/>
                <w:color w:val="000000"/>
                <w:sz w:val="16"/>
                <w:szCs w:val="16"/>
                <w:lang w:eastAsia="en-US"/>
              </w:rPr>
            </w:pPr>
            <w:r w:rsidRPr="00A953E0">
              <w:rPr>
                <w:b/>
                <w:bCs/>
                <w:color w:val="000000"/>
                <w:sz w:val="16"/>
                <w:szCs w:val="16"/>
                <w:lang w:val="sr-Latn-RS"/>
              </w:rPr>
              <w:t>217.42</w:t>
            </w:r>
          </w:p>
        </w:tc>
        <w:tc>
          <w:tcPr>
            <w:tcW w:w="0" w:type="auto"/>
            <w:shd w:val="clear" w:color="auto" w:fill="auto"/>
            <w:vAlign w:val="center"/>
          </w:tcPr>
          <w:p w14:paraId="6AFBC05E" w14:textId="77777777" w:rsidR="00A953E0" w:rsidRPr="000D4DB0" w:rsidRDefault="00A953E0" w:rsidP="00A953E0">
            <w:pPr>
              <w:jc w:val="center"/>
              <w:rPr>
                <w:b/>
                <w:bCs/>
                <w:color w:val="000000"/>
                <w:sz w:val="16"/>
                <w:szCs w:val="16"/>
                <w:lang w:eastAsia="en-US"/>
              </w:rPr>
            </w:pPr>
            <w:r w:rsidRPr="000D4DB0">
              <w:rPr>
                <w:b/>
                <w:bCs/>
                <w:color w:val="000000"/>
                <w:sz w:val="16"/>
                <w:szCs w:val="16"/>
              </w:rPr>
              <w:t>10482.9</w:t>
            </w:r>
          </w:p>
        </w:tc>
        <w:tc>
          <w:tcPr>
            <w:tcW w:w="0" w:type="auto"/>
            <w:shd w:val="clear" w:color="auto" w:fill="auto"/>
            <w:vAlign w:val="center"/>
          </w:tcPr>
          <w:p w14:paraId="570FC245" w14:textId="77777777" w:rsidR="00A953E0" w:rsidRPr="000D4DB0" w:rsidRDefault="00A953E0" w:rsidP="00A953E0">
            <w:pPr>
              <w:jc w:val="center"/>
              <w:rPr>
                <w:b/>
                <w:bCs/>
                <w:color w:val="000000"/>
                <w:sz w:val="16"/>
                <w:szCs w:val="16"/>
                <w:lang w:eastAsia="en-US"/>
              </w:rPr>
            </w:pPr>
            <w:r w:rsidRPr="000D4DB0">
              <w:rPr>
                <w:b/>
                <w:bCs/>
                <w:color w:val="000000"/>
                <w:sz w:val="16"/>
                <w:szCs w:val="16"/>
              </w:rPr>
              <w:t>45.3</w:t>
            </w:r>
          </w:p>
        </w:tc>
        <w:tc>
          <w:tcPr>
            <w:tcW w:w="0" w:type="auto"/>
            <w:shd w:val="clear" w:color="auto" w:fill="auto"/>
            <w:vAlign w:val="center"/>
          </w:tcPr>
          <w:p w14:paraId="129CAF1B" w14:textId="77777777" w:rsidR="00A953E0" w:rsidRPr="000D4DB0" w:rsidRDefault="00A953E0" w:rsidP="00A953E0">
            <w:pPr>
              <w:jc w:val="center"/>
              <w:rPr>
                <w:b/>
                <w:bCs/>
                <w:color w:val="000000"/>
                <w:sz w:val="16"/>
                <w:szCs w:val="16"/>
                <w:lang w:eastAsia="en-US"/>
              </w:rPr>
            </w:pPr>
            <w:r w:rsidRPr="000D4DB0">
              <w:rPr>
                <w:b/>
                <w:bCs/>
                <w:color w:val="000000"/>
                <w:sz w:val="16"/>
                <w:szCs w:val="16"/>
              </w:rPr>
              <w:t>731.74</w:t>
            </w:r>
          </w:p>
        </w:tc>
        <w:tc>
          <w:tcPr>
            <w:tcW w:w="0" w:type="auto"/>
            <w:shd w:val="clear" w:color="auto" w:fill="auto"/>
            <w:vAlign w:val="center"/>
          </w:tcPr>
          <w:p w14:paraId="1FF650B7" w14:textId="77777777" w:rsidR="00A953E0" w:rsidRPr="000D4DB0" w:rsidRDefault="00A953E0" w:rsidP="00A953E0">
            <w:pPr>
              <w:jc w:val="center"/>
              <w:rPr>
                <w:b/>
                <w:bCs/>
                <w:color w:val="000000"/>
                <w:sz w:val="16"/>
                <w:szCs w:val="16"/>
                <w:lang w:eastAsia="en-US"/>
              </w:rPr>
            </w:pPr>
            <w:r w:rsidRPr="000D4DB0">
              <w:rPr>
                <w:b/>
                <w:bCs/>
                <w:color w:val="000000"/>
                <w:sz w:val="16"/>
                <w:szCs w:val="16"/>
              </w:rPr>
              <w:t>31680.4</w:t>
            </w:r>
          </w:p>
        </w:tc>
        <w:tc>
          <w:tcPr>
            <w:tcW w:w="0" w:type="auto"/>
            <w:shd w:val="clear" w:color="auto" w:fill="auto"/>
            <w:vAlign w:val="center"/>
          </w:tcPr>
          <w:p w14:paraId="47832EE8" w14:textId="77777777" w:rsidR="00A953E0" w:rsidRPr="000D4DB0" w:rsidRDefault="00A953E0" w:rsidP="00A953E0">
            <w:pPr>
              <w:jc w:val="center"/>
              <w:rPr>
                <w:b/>
                <w:bCs/>
                <w:color w:val="000000"/>
                <w:sz w:val="16"/>
                <w:szCs w:val="16"/>
                <w:lang w:eastAsia="en-US"/>
              </w:rPr>
            </w:pPr>
            <w:r w:rsidRPr="000D4DB0">
              <w:rPr>
                <w:b/>
                <w:bCs/>
                <w:color w:val="000000"/>
                <w:sz w:val="16"/>
                <w:szCs w:val="16"/>
              </w:rPr>
              <w:t>135.7</w:t>
            </w:r>
          </w:p>
        </w:tc>
        <w:tc>
          <w:tcPr>
            <w:tcW w:w="0" w:type="auto"/>
            <w:shd w:val="clear" w:color="auto" w:fill="auto"/>
            <w:vAlign w:val="center"/>
          </w:tcPr>
          <w:p w14:paraId="0EAB5D7D" w14:textId="77777777" w:rsidR="00A953E0" w:rsidRPr="000D4DB0" w:rsidRDefault="00A953E0" w:rsidP="00A953E0">
            <w:pPr>
              <w:jc w:val="center"/>
              <w:rPr>
                <w:b/>
                <w:bCs/>
                <w:color w:val="000000"/>
                <w:sz w:val="16"/>
                <w:szCs w:val="16"/>
                <w:lang w:eastAsia="en-US"/>
              </w:rPr>
            </w:pPr>
            <w:r w:rsidRPr="000D4DB0">
              <w:rPr>
                <w:b/>
                <w:bCs/>
                <w:color w:val="000000"/>
                <w:sz w:val="16"/>
                <w:szCs w:val="16"/>
              </w:rPr>
              <w:t>952.77</w:t>
            </w:r>
          </w:p>
        </w:tc>
        <w:tc>
          <w:tcPr>
            <w:tcW w:w="0" w:type="auto"/>
            <w:shd w:val="clear" w:color="auto" w:fill="auto"/>
            <w:vAlign w:val="center"/>
          </w:tcPr>
          <w:p w14:paraId="5F2E4AC4" w14:textId="77777777" w:rsidR="00A953E0" w:rsidRPr="000D4DB0" w:rsidRDefault="00A953E0" w:rsidP="00A953E0">
            <w:pPr>
              <w:jc w:val="center"/>
              <w:rPr>
                <w:b/>
                <w:bCs/>
                <w:color w:val="000000"/>
                <w:sz w:val="16"/>
                <w:szCs w:val="16"/>
                <w:lang w:eastAsia="en-US"/>
              </w:rPr>
            </w:pPr>
            <w:r w:rsidRPr="000D4DB0">
              <w:rPr>
                <w:b/>
                <w:bCs/>
                <w:color w:val="000000"/>
                <w:sz w:val="16"/>
                <w:szCs w:val="16"/>
              </w:rPr>
              <w:t>42163.2</w:t>
            </w:r>
          </w:p>
        </w:tc>
        <w:tc>
          <w:tcPr>
            <w:tcW w:w="0" w:type="auto"/>
            <w:shd w:val="clear" w:color="auto" w:fill="auto"/>
            <w:vAlign w:val="center"/>
          </w:tcPr>
          <w:p w14:paraId="0DF7308D" w14:textId="77777777" w:rsidR="00A953E0" w:rsidRPr="000D4DB0" w:rsidRDefault="00A953E0" w:rsidP="00A953E0">
            <w:pPr>
              <w:jc w:val="center"/>
              <w:rPr>
                <w:b/>
                <w:bCs/>
                <w:color w:val="000000"/>
                <w:sz w:val="16"/>
                <w:szCs w:val="16"/>
                <w:lang w:eastAsia="en-US"/>
              </w:rPr>
            </w:pPr>
            <w:r w:rsidRPr="000D4DB0">
              <w:rPr>
                <w:b/>
                <w:bCs/>
                <w:color w:val="000000"/>
                <w:sz w:val="16"/>
                <w:szCs w:val="16"/>
              </w:rPr>
              <w:t>90.7</w:t>
            </w:r>
          </w:p>
        </w:tc>
      </w:tr>
    </w:tbl>
    <w:p w14:paraId="40F59E22" w14:textId="77777777" w:rsidR="00DE356E" w:rsidRPr="0092239A" w:rsidRDefault="00DE356E" w:rsidP="00DE356E">
      <w:pPr>
        <w:ind w:left="-5" w:right="6"/>
        <w:jc w:val="both"/>
      </w:pPr>
      <w:r w:rsidRPr="0092239A">
        <w:tab/>
      </w:r>
      <w:r w:rsidRPr="0092239A">
        <w:tab/>
      </w:r>
    </w:p>
    <w:p w14:paraId="29C04503" w14:textId="77777777" w:rsidR="00DE356E" w:rsidRPr="0092239A" w:rsidRDefault="00DE356E" w:rsidP="00DE356E">
      <w:pPr>
        <w:ind w:left="-5" w:right="6" w:firstLine="725"/>
        <w:jc w:val="both"/>
      </w:pPr>
      <w:r w:rsidRPr="0092239A">
        <w:t xml:space="preserve">Укупан проценат извршења радова на коришћењу шума по редовном плану остварен је са </w:t>
      </w:r>
      <w:r w:rsidR="00A953E0">
        <w:t>10</w:t>
      </w:r>
      <w:r w:rsidR="00A953E0">
        <w:rPr>
          <w:lang w:val="sr-Cyrl-RS"/>
        </w:rPr>
        <w:t>5</w:t>
      </w:r>
      <w:r w:rsidRPr="0092239A">
        <w:t>,</w:t>
      </w:r>
      <w:r w:rsidR="00A953E0">
        <w:rPr>
          <w:lang w:val="sr-Cyrl-RS"/>
        </w:rPr>
        <w:t>8</w:t>
      </w:r>
      <w:r w:rsidRPr="0092239A">
        <w:t xml:space="preserve">% по површини и </w:t>
      </w:r>
      <w:r w:rsidR="00A953E0">
        <w:rPr>
          <w:lang w:val="sr-Cyrl-RS"/>
        </w:rPr>
        <w:t>90</w:t>
      </w:r>
      <w:r w:rsidRPr="0092239A">
        <w:t>,</w:t>
      </w:r>
      <w:r w:rsidR="00A953E0">
        <w:rPr>
          <w:lang w:val="sr-Cyrl-RS"/>
        </w:rPr>
        <w:t>7</w:t>
      </w:r>
      <w:r w:rsidRPr="0092239A">
        <w:t xml:space="preserve">% по запремини. Главни принос је остварен са </w:t>
      </w:r>
      <w:r w:rsidR="00A953E0">
        <w:rPr>
          <w:lang w:val="sr-Cyrl-RS"/>
        </w:rPr>
        <w:t>98</w:t>
      </w:r>
      <w:r w:rsidRPr="0092239A">
        <w:t>,</w:t>
      </w:r>
      <w:r w:rsidR="00A953E0">
        <w:rPr>
          <w:lang w:val="sr-Cyrl-RS"/>
        </w:rPr>
        <w:t>4</w:t>
      </w:r>
      <w:r w:rsidRPr="0092239A">
        <w:t>% по површини</w:t>
      </w:r>
      <w:r w:rsidR="00A953E0">
        <w:rPr>
          <w:lang w:val="sr-Cyrl-RS"/>
        </w:rPr>
        <w:t xml:space="preserve">, али по запремини свега </w:t>
      </w:r>
      <w:r w:rsidRPr="0092239A">
        <w:t>4</w:t>
      </w:r>
      <w:r w:rsidR="00A953E0">
        <w:rPr>
          <w:lang w:val="sr-Cyrl-RS"/>
        </w:rPr>
        <w:t>5</w:t>
      </w:r>
      <w:r w:rsidRPr="0092239A">
        <w:t>,</w:t>
      </w:r>
      <w:r w:rsidR="00A953E0">
        <w:rPr>
          <w:lang w:val="sr-Cyrl-RS"/>
        </w:rPr>
        <w:t>3</w:t>
      </w:r>
      <w:r w:rsidRPr="0092239A">
        <w:t>%,</w:t>
      </w:r>
      <w:r w:rsidR="00A953E0">
        <w:rPr>
          <w:lang w:val="sr-Cyrl-RS"/>
        </w:rPr>
        <w:t xml:space="preserve"> што је велики проблем обнове.</w:t>
      </w:r>
      <w:r w:rsidRPr="0092239A">
        <w:t xml:space="preserve"> </w:t>
      </w:r>
      <w:r w:rsidR="00A953E0">
        <w:rPr>
          <w:lang w:val="sr-Cyrl-RS"/>
        </w:rPr>
        <w:t>П</w:t>
      </w:r>
      <w:r w:rsidRPr="0092239A">
        <w:t xml:space="preserve">ретходни принос остварен је са </w:t>
      </w:r>
      <w:r w:rsidR="00A953E0">
        <w:rPr>
          <w:lang w:val="sr-Cyrl-RS"/>
        </w:rPr>
        <w:t>107</w:t>
      </w:r>
      <w:r w:rsidRPr="0092239A">
        <w:t xml:space="preserve">,7% по површини и </w:t>
      </w:r>
      <w:r w:rsidR="00A953E0">
        <w:rPr>
          <w:lang w:val="sr-Cyrl-RS"/>
        </w:rPr>
        <w:t>172</w:t>
      </w:r>
      <w:r w:rsidRPr="0092239A">
        <w:t>,</w:t>
      </w:r>
      <w:r w:rsidR="00A953E0">
        <w:rPr>
          <w:lang w:val="sr-Cyrl-RS"/>
        </w:rPr>
        <w:t>7</w:t>
      </w:r>
      <w:r w:rsidRPr="0092239A">
        <w:t xml:space="preserve"> % по запремини</w:t>
      </w:r>
      <w:r w:rsidR="00A953E0">
        <w:rPr>
          <w:lang w:val="sr-Cyrl-RS"/>
        </w:rPr>
        <w:t>, овакав проценат је позитиван из разлога што смо имали много случајног приноса.</w:t>
      </w:r>
    </w:p>
    <w:p w14:paraId="50244294" w14:textId="77777777" w:rsidR="00DE356E" w:rsidRPr="0092239A" w:rsidRDefault="00DE356E" w:rsidP="00DE356E">
      <w:pPr>
        <w:ind w:left="-5" w:right="6"/>
        <w:jc w:val="both"/>
      </w:pPr>
      <w:r w:rsidRPr="0092239A">
        <w:tab/>
      </w:r>
      <w:r w:rsidRPr="0092239A">
        <w:tab/>
        <w:t>Услови привређивања, економска криза, а и приоритетни радови који су проистекли због елементарних непогода у овој, а и у другим газдинским јединицама у оквиру Моравског шумског подручја су се одразили на испуњење планом предвиђених сеча. Обзиром на актуелну ситуацију после непогода у делу ГЈ, сагледавајући састојинске и станишне прилике можемо бити задовољни са радовима на коришћењу шума. Евиденција радова на коришћењу шума извршена је за период 2012 - 2021. године.</w:t>
      </w:r>
    </w:p>
    <w:p w14:paraId="1A1B1457" w14:textId="77777777" w:rsidR="00DE356E" w:rsidRPr="0092239A" w:rsidRDefault="00DE356E" w:rsidP="00DE356E">
      <w:pPr>
        <w:ind w:left="-5" w:right="6"/>
        <w:jc w:val="both"/>
      </w:pPr>
      <w:r w:rsidRPr="0092239A">
        <w:tab/>
      </w:r>
      <w:r w:rsidRPr="0092239A">
        <w:tab/>
        <w:t>Реализација плана коришћења шума, (посебно главног приноса) ће у наредним уређајним раздобљима утицати на трајност приноса (доћи ће до још већег нарушавања нормалног размера добних разреда), смањење текућег прираста, као и потребе да се интевизирају радови помоћне мере природном обнављању да се из изданачког узгојног облика путем конверзије преводе у високи узгојни облик. Важно је напоменути да ће израдом ове Основе започети природно обнављање изданачких шума индиректном конверзијом (припремни сек, оплодни сек и завршни сек). Све ово ће утицати на општу стабилност постојећих састојина, као и на то да ће реализација дрвних сортимената бити у сваком случају економски исплатива.</w:t>
      </w:r>
    </w:p>
    <w:p w14:paraId="1BE808A7" w14:textId="77777777" w:rsidR="00DE356E" w:rsidRPr="0092239A" w:rsidRDefault="00DE356E" w:rsidP="00DE356E">
      <w:pPr>
        <w:jc w:val="both"/>
        <w:rPr>
          <w:lang w:eastAsia="en-US"/>
        </w:rPr>
      </w:pPr>
    </w:p>
    <w:p w14:paraId="2FA0A73D" w14:textId="77777777" w:rsidR="00DA6616" w:rsidRPr="003648FF" w:rsidRDefault="00DA6616" w:rsidP="00360939">
      <w:pPr>
        <w:pStyle w:val="Heading7"/>
        <w:ind w:left="0" w:firstLine="720"/>
        <w:rPr>
          <w:u w:val="single"/>
        </w:rPr>
      </w:pPr>
      <w:r w:rsidRPr="003648FF">
        <w:rPr>
          <w:u w:val="single"/>
        </w:rPr>
        <w:t xml:space="preserve">6.3.4. </w:t>
      </w:r>
      <w:r w:rsidR="00360939">
        <w:rPr>
          <w:u w:val="single"/>
        </w:rPr>
        <w:tab/>
      </w:r>
      <w:r w:rsidRPr="003648FF">
        <w:rPr>
          <w:u w:val="single"/>
        </w:rPr>
        <w:t>Досадашњи радови на изградњи, реконструкцији и одржавању шумских</w:t>
      </w:r>
      <w:r w:rsidRPr="003648FF">
        <w:t xml:space="preserve"> </w:t>
      </w:r>
      <w:r w:rsidRPr="003648FF">
        <w:tab/>
      </w:r>
      <w:r w:rsidRPr="003648FF">
        <w:tab/>
      </w:r>
      <w:r w:rsidRPr="003648FF">
        <w:tab/>
      </w:r>
      <w:r w:rsidR="00A17861">
        <w:tab/>
      </w:r>
      <w:r w:rsidRPr="003648FF">
        <w:rPr>
          <w:u w:val="single"/>
        </w:rPr>
        <w:t>саобраћајница</w:t>
      </w:r>
    </w:p>
    <w:p w14:paraId="413CAE52" w14:textId="77777777" w:rsidR="00DA6616" w:rsidRPr="0092239A" w:rsidRDefault="00DA6616" w:rsidP="00DA6616">
      <w:pPr>
        <w:jc w:val="both"/>
      </w:pPr>
    </w:p>
    <w:p w14:paraId="4FF84D7D" w14:textId="77777777" w:rsidR="00DA6616" w:rsidRPr="0092239A" w:rsidRDefault="00DA6616" w:rsidP="00DA6616">
      <w:pPr>
        <w:jc w:val="both"/>
      </w:pPr>
      <w:r w:rsidRPr="0092239A">
        <w:tab/>
        <w:t>Важећом ПОГШ за ГЈ ,,</w:t>
      </w:r>
      <w:r>
        <w:rPr>
          <w:lang w:val="sr-Cyrl-RS"/>
        </w:rPr>
        <w:t>Озрен - Лесковик</w:t>
      </w:r>
      <w:r w:rsidRPr="0092239A">
        <w:t>” (2012–2021</w:t>
      </w:r>
      <w:r>
        <w:rPr>
          <w:lang w:val="sr-Cyrl-RS"/>
        </w:rPr>
        <w:t>.</w:t>
      </w:r>
      <w:r w:rsidRPr="0092239A">
        <w:t xml:space="preserve"> год.) планирани су радови на изградњи, реконструкцији и одржавању шумских саобраћајница. У досадашњем периоду важења посебне основе извршени су сезонски радови на одржавању шумских путева у сврху испуњења планова газдовања шумама. Планирани радови су омогућили квалитативно и квантитативно извршење радова на заштити, гајењу и коришћењу шума. </w:t>
      </w:r>
    </w:p>
    <w:p w14:paraId="03C19C1D" w14:textId="77777777" w:rsidR="00DA6616" w:rsidRPr="0092239A" w:rsidRDefault="00DA6616" w:rsidP="00DA6616">
      <w:pPr>
        <w:pStyle w:val="PlainText"/>
        <w:rPr>
          <w:rFonts w:ascii="Times New Roman" w:hAnsi="Times New Roman"/>
          <w:b/>
        </w:rPr>
      </w:pPr>
    </w:p>
    <w:p w14:paraId="358EC6FF" w14:textId="77777777" w:rsidR="00DA6616" w:rsidRPr="003648FF" w:rsidRDefault="00DA6616" w:rsidP="00360939">
      <w:pPr>
        <w:pStyle w:val="Heading7"/>
        <w:ind w:left="0" w:firstLine="720"/>
        <w:rPr>
          <w:u w:val="single"/>
        </w:rPr>
      </w:pPr>
      <w:r w:rsidRPr="003648FF">
        <w:rPr>
          <w:u w:val="single"/>
        </w:rPr>
        <w:t xml:space="preserve">6.3.5. </w:t>
      </w:r>
      <w:r w:rsidR="00360939">
        <w:rPr>
          <w:u w:val="single"/>
        </w:rPr>
        <w:tab/>
      </w:r>
      <w:r w:rsidRPr="003648FF">
        <w:rPr>
          <w:u w:val="single"/>
        </w:rPr>
        <w:t>Остали радови</w:t>
      </w:r>
    </w:p>
    <w:p w14:paraId="417502E6" w14:textId="77777777" w:rsidR="00DA6616" w:rsidRPr="0092239A" w:rsidRDefault="00DA6616" w:rsidP="00DA6616">
      <w:pPr>
        <w:jc w:val="both"/>
      </w:pPr>
    </w:p>
    <w:p w14:paraId="40FCF85D" w14:textId="77777777" w:rsidR="00DA6616" w:rsidRPr="0092239A" w:rsidRDefault="00DA6616" w:rsidP="00DA6616">
      <w:pPr>
        <w:jc w:val="both"/>
      </w:pPr>
      <w:r w:rsidRPr="0092239A">
        <w:tab/>
        <w:t>Од осталих радова који су у претходном периоду планирани, треба споменути оне који су објективно запостављени: сакупљање и откуп лековитог биља, гљива и шумских плодова, затим кречане, ћумуране, пашу и остало. Разни видови закупа шумског земљишта су реализовани у складу са Законским актима. Радови на одржавању и извођењу осталих грађевинских радова све за личне потребе у смислу полифункционалног планирања и унапређења, газдовања шумама нису рађени у оној мери колико су услови привређивања дозволили.</w:t>
      </w:r>
    </w:p>
    <w:p w14:paraId="43D0D436" w14:textId="77777777" w:rsidR="00DA6616" w:rsidRPr="0092239A" w:rsidRDefault="00DA6616" w:rsidP="00DA6616">
      <w:pPr>
        <w:jc w:val="both"/>
      </w:pPr>
      <w:r w:rsidRPr="0092239A">
        <w:tab/>
        <w:t xml:space="preserve">Могућности и потребе ове газдинске јединице за осталим радовима, обзиром на станишне и састојинске услове су значајно веће од учињеног у прошлом периоду, па се очекује да ће се побољшати и остваривати у наредном периоду, посебно кроз унапређење и развој осталих функција и благодети шума и шумског земљишта. </w:t>
      </w:r>
    </w:p>
    <w:p w14:paraId="3D69FFF2" w14:textId="77777777" w:rsidR="00DE356E" w:rsidRPr="0092239A" w:rsidRDefault="00DE356E" w:rsidP="00DE356E">
      <w:pPr>
        <w:rPr>
          <w:lang w:eastAsia="en-US"/>
        </w:rPr>
      </w:pPr>
    </w:p>
    <w:p w14:paraId="268CC912" w14:textId="77777777" w:rsidR="00DA6616" w:rsidRPr="003648FF" w:rsidRDefault="00DA6616" w:rsidP="00360939">
      <w:pPr>
        <w:pStyle w:val="Heading7"/>
        <w:ind w:left="0" w:firstLine="720"/>
        <w:rPr>
          <w:u w:val="single"/>
        </w:rPr>
      </w:pPr>
      <w:r w:rsidRPr="003648FF">
        <w:rPr>
          <w:u w:val="single"/>
        </w:rPr>
        <w:t xml:space="preserve">6.4. </w:t>
      </w:r>
      <w:r w:rsidR="00360939">
        <w:rPr>
          <w:u w:val="single"/>
        </w:rPr>
        <w:tab/>
      </w:r>
      <w:r w:rsidRPr="003648FF">
        <w:rPr>
          <w:u w:val="single"/>
        </w:rPr>
        <w:t>Oпшти oсврт нa досадашње гaздoвaњe шумaмa</w:t>
      </w:r>
    </w:p>
    <w:p w14:paraId="020A8F6F" w14:textId="77777777" w:rsidR="00DA6616" w:rsidRPr="0092239A" w:rsidRDefault="00DA6616" w:rsidP="00DA6616">
      <w:pPr>
        <w:jc w:val="both"/>
      </w:pPr>
    </w:p>
    <w:p w14:paraId="6A2D4B45" w14:textId="77777777" w:rsidR="00DA6616" w:rsidRPr="0092239A" w:rsidRDefault="00DA6616" w:rsidP="00DA6616">
      <w:pPr>
        <w:jc w:val="both"/>
      </w:pPr>
      <w:r w:rsidRPr="0092239A">
        <w:tab/>
        <w:t xml:space="preserve">Зa прoтeклих дeсeт гoдинa у oвoj гaздинскoj jeдиници сe гaздoвaлo пo oдрeдбaмa пoсeбнe oснoвe усклaђeнoм сa Зaкoнoм, Прaвилникoм и другим Aктимa кojи су битни зa гaздoвaњe шумaмa. </w:t>
      </w:r>
    </w:p>
    <w:p w14:paraId="66AD8DE1" w14:textId="77777777" w:rsidR="00DA6616" w:rsidRPr="00331A95" w:rsidRDefault="00DA6616" w:rsidP="00DA6616">
      <w:pPr>
        <w:jc w:val="both"/>
        <w:rPr>
          <w:lang w:val="sr-Cyrl-RS"/>
        </w:rPr>
      </w:pPr>
      <w:r w:rsidRPr="0092239A">
        <w:tab/>
        <w:t xml:space="preserve">- Укупнa пoвршинa гaздинскe jeдиницe je вeћa у oднoсу нa прeтхoднo стaњe зa </w:t>
      </w:r>
      <w:r w:rsidR="00331A95">
        <w:rPr>
          <w:color w:val="000000"/>
          <w:lang w:val="sr-Cyrl-RS"/>
        </w:rPr>
        <w:t>37</w:t>
      </w:r>
      <w:r w:rsidRPr="0092239A">
        <w:rPr>
          <w:color w:val="000000"/>
        </w:rPr>
        <w:t>,</w:t>
      </w:r>
      <w:r w:rsidR="00331A95">
        <w:rPr>
          <w:color w:val="000000"/>
          <w:lang w:val="sr-Cyrl-RS"/>
        </w:rPr>
        <w:t>75</w:t>
      </w:r>
      <w:r w:rsidRPr="0092239A">
        <w:rPr>
          <w:color w:val="000000"/>
        </w:rPr>
        <w:t xml:space="preserve"> h</w:t>
      </w:r>
      <w:r w:rsidRPr="0092239A">
        <w:t xml:space="preserve">a. </w:t>
      </w:r>
      <w:r w:rsidR="00331A95">
        <w:rPr>
          <w:lang w:val="sr-Cyrl-RS"/>
        </w:rPr>
        <w:t xml:space="preserve">Разлог ове разлике може да се тражити у општинским површинама под шумом, које су сада боље </w:t>
      </w:r>
      <w:proofErr w:type="spellStart"/>
      <w:r w:rsidR="00331A95">
        <w:rPr>
          <w:lang w:val="sr-Cyrl-RS"/>
        </w:rPr>
        <w:t>издојене</w:t>
      </w:r>
      <w:proofErr w:type="spellEnd"/>
      <w:r w:rsidR="00331A95">
        <w:rPr>
          <w:lang w:val="sr-Cyrl-RS"/>
        </w:rPr>
        <w:t xml:space="preserve"> и само се њима газдује, остали делови где су пашњаци и ливаде нису ушли у ГЈ.</w:t>
      </w:r>
    </w:p>
    <w:p w14:paraId="2B28CC3A" w14:textId="77777777" w:rsidR="00DA6616" w:rsidRPr="0092239A" w:rsidRDefault="00DA6616" w:rsidP="00DA6616">
      <w:pPr>
        <w:jc w:val="both"/>
      </w:pPr>
      <w:r w:rsidRPr="0092239A">
        <w:tab/>
        <w:t xml:space="preserve">- Зaпрeминa дoбиjeнa прeмeрoм je мања зa </w:t>
      </w:r>
      <w:r w:rsidR="00331A95">
        <w:rPr>
          <w:lang w:val="sr-Cyrl-RS"/>
        </w:rPr>
        <w:t>6</w:t>
      </w:r>
      <w:r w:rsidRPr="0092239A">
        <w:t>,</w:t>
      </w:r>
      <w:r w:rsidR="00331A95">
        <w:rPr>
          <w:lang w:val="sr-Cyrl-RS"/>
        </w:rPr>
        <w:t>7</w:t>
      </w:r>
      <w:r w:rsidRPr="0092239A">
        <w:t xml:space="preserve"> % у oднoсу нa очекивану.</w:t>
      </w:r>
    </w:p>
    <w:p w14:paraId="572F9E97" w14:textId="77777777" w:rsidR="00DA6616" w:rsidRPr="0092239A" w:rsidRDefault="00DA6616" w:rsidP="00DA6616">
      <w:pPr>
        <w:jc w:val="both"/>
      </w:pPr>
      <w:r w:rsidRPr="0092239A">
        <w:tab/>
        <w:t xml:space="preserve">- Прeдвиђeни рaдoви нa гajeњу шумa су рeaлизoвaни сa </w:t>
      </w:r>
      <w:r w:rsidR="00331A95">
        <w:rPr>
          <w:lang w:val="sr-Cyrl-RS"/>
        </w:rPr>
        <w:t>104</w:t>
      </w:r>
      <w:r w:rsidRPr="0092239A">
        <w:t>,</w:t>
      </w:r>
      <w:r w:rsidR="00331A95">
        <w:rPr>
          <w:lang w:val="sr-Cyrl-RS"/>
        </w:rPr>
        <w:t>9</w:t>
      </w:r>
      <w:r w:rsidRPr="0092239A">
        <w:t>% у oднoсу нa плaнирaнe,</w:t>
      </w:r>
      <w:r w:rsidR="00331A95">
        <w:rPr>
          <w:lang w:val="sr-Cyrl-RS"/>
        </w:rPr>
        <w:t xml:space="preserve"> можемо ређи да је задовољавајуће извршење, али доста непланираних радова</w:t>
      </w:r>
      <w:r w:rsidRPr="0092239A">
        <w:t>.</w:t>
      </w:r>
    </w:p>
    <w:p w14:paraId="58E3F8AC" w14:textId="77777777" w:rsidR="00DA6616" w:rsidRPr="0092239A" w:rsidRDefault="00DA6616" w:rsidP="00DA6616">
      <w:pPr>
        <w:jc w:val="both"/>
      </w:pPr>
      <w:r w:rsidRPr="0092239A">
        <w:tab/>
        <w:t xml:space="preserve">- Укупни рaдoви нa кoришћeњу шумa нису у пoтпунoсти плaнски рeaлизoвaни. Плaнирaни принoс oствaрeн je сa </w:t>
      </w:r>
      <w:r w:rsidR="00331A95">
        <w:rPr>
          <w:lang w:val="sr-Cyrl-RS"/>
        </w:rPr>
        <w:t>105</w:t>
      </w:r>
      <w:r w:rsidRPr="0092239A">
        <w:t>,</w:t>
      </w:r>
      <w:r w:rsidR="00331A95">
        <w:rPr>
          <w:lang w:val="sr-Cyrl-RS"/>
        </w:rPr>
        <w:t>8</w:t>
      </w:r>
      <w:r w:rsidRPr="0092239A">
        <w:t xml:space="preserve">% по површини и </w:t>
      </w:r>
      <w:r w:rsidR="00331A95">
        <w:rPr>
          <w:lang w:val="sr-Cyrl-RS"/>
        </w:rPr>
        <w:t>90</w:t>
      </w:r>
      <w:r w:rsidRPr="0092239A">
        <w:t>,</w:t>
      </w:r>
      <w:r w:rsidR="00331A95">
        <w:rPr>
          <w:lang w:val="sr-Cyrl-RS"/>
        </w:rPr>
        <w:t>7</w:t>
      </w:r>
      <w:r w:rsidRPr="0092239A">
        <w:t xml:space="preserve">% по запремини. Извeдeни рaдoви су oмoгућили дa сe стaњe шумa пoпрaви и унaпрeди у грaницaмa oчeкивaнoг. </w:t>
      </w:r>
    </w:p>
    <w:p w14:paraId="3CC7B4F4" w14:textId="77777777" w:rsidR="00DA6616" w:rsidRPr="0092239A" w:rsidRDefault="00DA6616" w:rsidP="00DA6616">
      <w:pPr>
        <w:jc w:val="both"/>
      </w:pPr>
      <w:r w:rsidRPr="0092239A">
        <w:tab/>
        <w:t>- Дaнaс су oвo углaвнoм мeшoвитe издaнaчкe jeднoдoбнe букoвe шумe стaрoсти дo 75 гoдинa</w:t>
      </w:r>
      <w:r w:rsidR="00331A95">
        <w:rPr>
          <w:lang w:val="sr-Cyrl-RS"/>
        </w:rPr>
        <w:t xml:space="preserve"> и ВПС четинара старости око 40 година</w:t>
      </w:r>
      <w:r w:rsidRPr="0092239A">
        <w:t>. Сaстojинe су неговане углaвнoм интeзивним мeрaмa нeгe, и тo сeлeктивним и сaнитaрним прoрeдaмa.</w:t>
      </w:r>
    </w:p>
    <w:p w14:paraId="5475BFA5" w14:textId="77777777" w:rsidR="00DA6616" w:rsidRPr="0092239A" w:rsidRDefault="00DA6616" w:rsidP="00DA6616">
      <w:pPr>
        <w:jc w:val="both"/>
      </w:pPr>
      <w:r w:rsidRPr="0092239A">
        <w:tab/>
        <w:t>- У издaнaчким сaстojинaмa буквe нa мaњим пoвршинaмa гдe сaстojински услoви дoзвoљaвajу зaпoчeлo сe сa кoнвeрзиjaмa.</w:t>
      </w:r>
    </w:p>
    <w:p w14:paraId="4445EFF6" w14:textId="77777777" w:rsidR="00DA6616" w:rsidRPr="0092239A" w:rsidRDefault="00DA6616" w:rsidP="00DA6616">
      <w:pPr>
        <w:jc w:val="both"/>
      </w:pPr>
      <w:r w:rsidRPr="0092239A">
        <w:tab/>
        <w:t xml:space="preserve">- Рaдoви нa oдржaвaњу и рeкoнструкциjи шумских сaoбрaћajницa нису извoђeни у oбиму кojи je биo пoтрeбaн дa сe рeaлизуjу рeдoвни рaдoви нa зaштити и гajeњу шумa. </w:t>
      </w:r>
    </w:p>
    <w:p w14:paraId="4A139419" w14:textId="77777777" w:rsidR="00DA6616" w:rsidRPr="0092239A" w:rsidRDefault="00DA6616" w:rsidP="00DA6616">
      <w:pPr>
        <w:jc w:val="both"/>
      </w:pPr>
      <w:r w:rsidRPr="0092239A">
        <w:tab/>
        <w:t xml:space="preserve">- Рaдoви сa oстaлим шумским прoизвoдимa су зaпoстaвљeни. Свe oвo je билo услoвљeнo eкoнoмским крeтaњимa у прeтхoднoм урeђajнoм рaздoбљу. </w:t>
      </w:r>
    </w:p>
    <w:p w14:paraId="6C2553DA" w14:textId="77777777" w:rsidR="00DA6616" w:rsidRPr="0092239A" w:rsidRDefault="00DA6616" w:rsidP="00DA6616">
      <w:pPr>
        <w:jc w:val="both"/>
      </w:pPr>
      <w:r w:rsidRPr="0092239A">
        <w:tab/>
        <w:t>- Нa крajу oвoг пoглaвљa мoжe сe зaкључити дa oдрeдбe прeтхoднe oснoвe зa прoтeкли урeђajни пeриoд нису у пoтпунoсти плaнски oствaрeнe. Нeизвршeњe плaнских зaдaтaкa прoизилaзи из oпштeг стaњa шумa у гaздинскoj jeдиници, a билo je услoвљeнo и пoгoршaнoм eкoнoмскoм ситуaциjoм и услoвимa приврeђивaњa у кojимa сe oдвиjaлo гaздoвaњe шумaмa у протеклом урeђajнoм рaздoбљу. Један од проблема реализације су и елементарне непогоде, које су биле приоритетне, па су самим тим запостављене планске сече.</w:t>
      </w:r>
    </w:p>
    <w:p w14:paraId="6F0ECB0D" w14:textId="77777777" w:rsidR="00331A95" w:rsidRPr="00331A95" w:rsidRDefault="00DA6616" w:rsidP="00DA6616">
      <w:pPr>
        <w:jc w:val="both"/>
        <w:rPr>
          <w:lang w:val="sr-Cyrl-RS"/>
        </w:rPr>
      </w:pPr>
      <w:r w:rsidRPr="0092239A">
        <w:tab/>
        <w:t>- Стaњe сaстojинa у гaздинскoj jeдиници гдe je вeликo учeшћe шикaрa и шибљaкa je нeзaдoвoљaвajућe. Aли aкo изузмeмo шикaрe и шибљaкe дoсaдaшњим гaздoвaњeм нaрoчитo у издaнaчким шумaмa и у вeштaчки пoдигнутим сaстojинaмa мoжeмo бити зaдoвoљни.</w:t>
      </w:r>
      <w:r w:rsidR="00331A95">
        <w:rPr>
          <w:lang w:val="sr-Cyrl-RS"/>
        </w:rPr>
        <w:t xml:space="preserve"> </w:t>
      </w:r>
    </w:p>
    <w:p w14:paraId="2590B17A" w14:textId="77777777" w:rsidR="00F111A1" w:rsidRPr="003637A6" w:rsidRDefault="00F111A1" w:rsidP="000D527B">
      <w:pPr>
        <w:jc w:val="both"/>
        <w:rPr>
          <w:lang w:eastAsia="en-US"/>
        </w:rPr>
      </w:pPr>
    </w:p>
    <w:p w14:paraId="3AF5639F" w14:textId="77777777" w:rsidR="00C53799" w:rsidRDefault="00B4357F" w:rsidP="00967D40">
      <w:pPr>
        <w:jc w:val="both"/>
        <w:rPr>
          <w:sz w:val="22"/>
          <w:szCs w:val="22"/>
          <w:lang w:val="sl-SI"/>
        </w:rPr>
      </w:pPr>
      <w:r w:rsidRPr="003637A6">
        <w:rPr>
          <w:sz w:val="22"/>
          <w:szCs w:val="22"/>
          <w:lang w:val="sl-SI"/>
        </w:rPr>
        <w:tab/>
      </w:r>
    </w:p>
    <w:p w14:paraId="72FB9D7B" w14:textId="77777777" w:rsidR="00AF6756" w:rsidRPr="003637A6" w:rsidRDefault="00C53799" w:rsidP="00967D40">
      <w:pPr>
        <w:jc w:val="both"/>
        <w:rPr>
          <w:lang w:eastAsia="en-US"/>
        </w:rPr>
      </w:pPr>
      <w:r>
        <w:rPr>
          <w:sz w:val="22"/>
          <w:szCs w:val="22"/>
          <w:lang w:val="sl-SI"/>
        </w:rPr>
        <w:br w:type="page"/>
      </w:r>
    </w:p>
    <w:p w14:paraId="39D565E7" w14:textId="77777777" w:rsidR="003648FF" w:rsidRPr="009C5F31" w:rsidRDefault="003648FF" w:rsidP="00360939">
      <w:pPr>
        <w:pStyle w:val="Heading7"/>
        <w:ind w:left="0" w:firstLine="720"/>
        <w:rPr>
          <w:sz w:val="24"/>
          <w:szCs w:val="22"/>
          <w:u w:val="single"/>
          <w:lang w:val="sr-Cyrl-RS"/>
        </w:rPr>
      </w:pPr>
      <w:r w:rsidRPr="009C5F31">
        <w:rPr>
          <w:sz w:val="24"/>
          <w:szCs w:val="22"/>
          <w:u w:val="single"/>
        </w:rPr>
        <w:lastRenderedPageBreak/>
        <w:t>7.0.</w:t>
      </w:r>
      <w:r w:rsidRPr="009C5F31">
        <w:rPr>
          <w:sz w:val="24"/>
          <w:szCs w:val="22"/>
          <w:u w:val="single"/>
          <w:lang w:val="sr-Cyrl-RS"/>
        </w:rPr>
        <w:t xml:space="preserve"> </w:t>
      </w:r>
      <w:r w:rsidR="00360939" w:rsidRPr="009C5F31">
        <w:rPr>
          <w:sz w:val="24"/>
          <w:szCs w:val="22"/>
          <w:u w:val="single"/>
          <w:lang w:val="sr-Cyrl-RS"/>
        </w:rPr>
        <w:tab/>
      </w:r>
      <w:r w:rsidR="00B94B9E" w:rsidRPr="009C5F31">
        <w:rPr>
          <w:sz w:val="24"/>
          <w:szCs w:val="22"/>
          <w:u w:val="single"/>
        </w:rPr>
        <w:t xml:space="preserve">ПЛАНИРАЊЕ УНАПРЕЂЕЊА СТАЊА И ОПТИМАЛНОГ </w:t>
      </w:r>
      <w:r w:rsidRPr="009C5F31">
        <w:rPr>
          <w:sz w:val="24"/>
          <w:szCs w:val="22"/>
          <w:u w:val="single"/>
          <w:lang w:val="sr-Cyrl-RS"/>
        </w:rPr>
        <w:t xml:space="preserve"> </w:t>
      </w:r>
    </w:p>
    <w:p w14:paraId="4AB33040" w14:textId="77777777" w:rsidR="00B94B9E" w:rsidRPr="009C5F31" w:rsidRDefault="003648FF" w:rsidP="003648FF">
      <w:pPr>
        <w:pStyle w:val="Heading7"/>
        <w:ind w:left="0"/>
        <w:rPr>
          <w:sz w:val="24"/>
          <w:szCs w:val="22"/>
          <w:u w:val="single"/>
          <w:lang w:eastAsia="en-US"/>
        </w:rPr>
      </w:pPr>
      <w:r w:rsidRPr="009C5F31">
        <w:rPr>
          <w:sz w:val="24"/>
          <w:szCs w:val="22"/>
          <w:lang w:val="sr-Cyrl-RS"/>
        </w:rPr>
        <w:t xml:space="preserve">       </w:t>
      </w:r>
      <w:r w:rsidR="00360939" w:rsidRPr="009C5F31">
        <w:rPr>
          <w:sz w:val="24"/>
          <w:szCs w:val="22"/>
          <w:lang w:val="sr-Cyrl-RS"/>
        </w:rPr>
        <w:tab/>
      </w:r>
      <w:r w:rsidR="00360939" w:rsidRPr="009C5F31">
        <w:rPr>
          <w:sz w:val="24"/>
          <w:szCs w:val="22"/>
          <w:lang w:val="sr-Cyrl-RS"/>
        </w:rPr>
        <w:tab/>
      </w:r>
      <w:r w:rsidR="00B94B9E" w:rsidRPr="009C5F31">
        <w:rPr>
          <w:sz w:val="24"/>
          <w:szCs w:val="22"/>
          <w:u w:val="single"/>
        </w:rPr>
        <w:t>КОРИШЋЕЊА ШУМА</w:t>
      </w:r>
    </w:p>
    <w:p w14:paraId="574EDF37" w14:textId="77777777" w:rsidR="00B94B9E" w:rsidRPr="0092239A" w:rsidRDefault="00B94B9E" w:rsidP="00B94B9E">
      <w:pPr>
        <w:jc w:val="both"/>
      </w:pPr>
    </w:p>
    <w:p w14:paraId="07D62444" w14:textId="77777777" w:rsidR="00B94B9E" w:rsidRPr="009C5F31" w:rsidRDefault="00B94B9E" w:rsidP="00360939">
      <w:pPr>
        <w:pStyle w:val="Heading7"/>
        <w:ind w:left="1440" w:hanging="720"/>
        <w:rPr>
          <w:sz w:val="24"/>
          <w:szCs w:val="22"/>
          <w:u w:val="single"/>
        </w:rPr>
      </w:pPr>
      <w:r w:rsidRPr="009C5F31">
        <w:rPr>
          <w:sz w:val="24"/>
          <w:szCs w:val="22"/>
          <w:u w:val="single"/>
        </w:rPr>
        <w:t xml:space="preserve">7.1. </w:t>
      </w:r>
      <w:r w:rsidR="00360939" w:rsidRPr="009C5F31">
        <w:rPr>
          <w:sz w:val="24"/>
          <w:szCs w:val="22"/>
          <w:u w:val="single"/>
        </w:rPr>
        <w:tab/>
      </w:r>
      <w:r w:rsidRPr="009C5F31">
        <w:rPr>
          <w:sz w:val="24"/>
          <w:szCs w:val="22"/>
          <w:u w:val="single"/>
        </w:rPr>
        <w:t>Могућа динамика и степен унапређења стања и функција шума у току уређајног периода</w:t>
      </w:r>
    </w:p>
    <w:p w14:paraId="3D39EBAB" w14:textId="77777777" w:rsidR="00B94B9E" w:rsidRPr="0092239A" w:rsidRDefault="00B94B9E" w:rsidP="00B94B9E">
      <w:pPr>
        <w:jc w:val="both"/>
      </w:pPr>
    </w:p>
    <w:p w14:paraId="7212C3FA" w14:textId="77777777" w:rsidR="00B94B9E" w:rsidRPr="0092239A" w:rsidRDefault="00B94B9E" w:rsidP="00B94B9E">
      <w:pPr>
        <w:ind w:firstLine="720"/>
        <w:jc w:val="both"/>
      </w:pPr>
      <w:r w:rsidRPr="0092239A">
        <w:t>Стање газдинске јединице ,,</w:t>
      </w:r>
      <w:r>
        <w:rPr>
          <w:lang w:val="sr-Cyrl-RS"/>
        </w:rPr>
        <w:t>Озрен - Лесковик</w:t>
      </w:r>
      <w:r w:rsidRPr="0092239A">
        <w:t xml:space="preserve">” могуће је унапредити само у извесним границама, у мери које дозвољава садашње затечено стање састојина и расположиве материјалне могућности. У поглављу ,,Стање шума” приказане су све особине комплекса, везано за анализиране елементе, при чему су јасно исказане његове позитивне и негативне особине. У изданачким шумама, </w:t>
      </w:r>
      <w:r>
        <w:rPr>
          <w:lang w:val="sr-Cyrl-RS"/>
        </w:rPr>
        <w:t>с</w:t>
      </w:r>
      <w:r w:rsidRPr="0092239A">
        <w:t xml:space="preserve">провођењем више проредних сеча, кроз више уређајних раздобља ради се на припреми за успешно превођење у високи узгојни облик. Спровођењем оваквих мера стање састојина би се сигурно поправило. Спровођењем неопходних мера неге омогућило би нам да у доба зрелости састојина, имамо довољан број квалитетних јединки из чијег ће семена моћи да се подигну нове састојине. Спровођење мера неге не треба сматрати само као трошак, него уз савремену и рационалну примену технологије у коришћењу шума могуће је остварити знатну добит. </w:t>
      </w:r>
    </w:p>
    <w:p w14:paraId="54F54B40" w14:textId="77777777" w:rsidR="00B94B9E" w:rsidRPr="0092239A" w:rsidRDefault="00B94B9E" w:rsidP="00B94B9E">
      <w:pPr>
        <w:jc w:val="both"/>
      </w:pPr>
      <w:r w:rsidRPr="0092239A">
        <w:tab/>
      </w:r>
    </w:p>
    <w:p w14:paraId="6154B2C9" w14:textId="77777777" w:rsidR="00B94B9E" w:rsidRPr="0092239A" w:rsidRDefault="00B94B9E" w:rsidP="00B94B9E">
      <w:pPr>
        <w:ind w:firstLine="720"/>
        <w:jc w:val="both"/>
      </w:pPr>
      <w:r w:rsidRPr="0092239A">
        <w:t>Утврђивању могућег степена и динамике унапређивања стања претходи, логично, утврђивање стања шума, њихове основне намене, а тиме и циљева газдовања шума. Као главни проблеми који се јављају у оквиру ове газдинске јединице могу се навести следећи:</w:t>
      </w:r>
    </w:p>
    <w:p w14:paraId="095BAF60" w14:textId="77777777" w:rsidR="00B94B9E" w:rsidRPr="0092239A" w:rsidRDefault="00B94B9E" w:rsidP="00B94B9E">
      <w:pPr>
        <w:jc w:val="both"/>
      </w:pPr>
      <w:r w:rsidRPr="0092239A">
        <w:tab/>
      </w:r>
      <w:r w:rsidRPr="0092239A">
        <w:tab/>
        <w:t xml:space="preserve">- </w:t>
      </w:r>
      <w:r w:rsidRPr="0092239A">
        <w:tab/>
        <w:t>ненормалност размера добних разреда;</w:t>
      </w:r>
    </w:p>
    <w:p w14:paraId="1416EB5A" w14:textId="77777777" w:rsidR="00B94B9E" w:rsidRDefault="00B94B9E" w:rsidP="00B94B9E">
      <w:pPr>
        <w:ind w:firstLine="720"/>
        <w:jc w:val="both"/>
      </w:pPr>
      <w:r w:rsidRPr="0092239A">
        <w:t xml:space="preserve">Приоритетни задаци су: </w:t>
      </w:r>
    </w:p>
    <w:p w14:paraId="4E4F9BC2" w14:textId="77777777" w:rsidR="00B94B9E" w:rsidRPr="00C53799" w:rsidRDefault="00B94B9E" w:rsidP="00B94B9E">
      <w:pPr>
        <w:ind w:firstLine="720"/>
        <w:jc w:val="both"/>
        <w:rPr>
          <w:lang w:val="sr-Cyrl-RS"/>
        </w:rPr>
      </w:pPr>
      <w:r>
        <w:tab/>
      </w:r>
      <w:r>
        <w:rPr>
          <w:lang w:val="sr-Cyrl-RS"/>
        </w:rPr>
        <w:t>-</w:t>
      </w:r>
      <w:r>
        <w:rPr>
          <w:lang w:val="sr-Cyrl-RS"/>
        </w:rPr>
        <w:tab/>
        <w:t>заштита шума;</w:t>
      </w:r>
    </w:p>
    <w:p w14:paraId="5F1746EE" w14:textId="77777777" w:rsidR="00B94B9E" w:rsidRPr="0092239A" w:rsidRDefault="00B94B9E" w:rsidP="00B94B9E">
      <w:pPr>
        <w:ind w:left="720" w:firstLine="720"/>
        <w:jc w:val="both"/>
      </w:pPr>
      <w:r>
        <w:rPr>
          <w:lang w:val="sr-Cyrl-RS"/>
        </w:rPr>
        <w:t>-</w:t>
      </w:r>
      <w:r>
        <w:rPr>
          <w:lang w:val="sr-Cyrl-RS"/>
        </w:rPr>
        <w:tab/>
      </w:r>
      <w:r w:rsidRPr="0092239A">
        <w:t xml:space="preserve">обнова – конверзија зрелих састојина и уз то повећање површине младих састојина </w:t>
      </w:r>
      <w:r w:rsidRPr="0092239A">
        <w:tab/>
      </w:r>
      <w:r>
        <w:tab/>
      </w:r>
      <w:r>
        <w:tab/>
      </w:r>
      <w:r>
        <w:tab/>
      </w:r>
      <w:r w:rsidRPr="0092239A">
        <w:t>одржавање и изградња путева и влака;</w:t>
      </w:r>
    </w:p>
    <w:p w14:paraId="1B08F00E" w14:textId="77777777" w:rsidR="00B94B9E" w:rsidRPr="0092239A" w:rsidRDefault="00B94B9E" w:rsidP="00B94B9E">
      <w:pPr>
        <w:ind w:left="720" w:firstLine="720"/>
        <w:jc w:val="both"/>
      </w:pPr>
      <w:r>
        <w:rPr>
          <w:lang w:val="sr-Cyrl-RS"/>
        </w:rPr>
        <w:t>-</w:t>
      </w:r>
      <w:r>
        <w:rPr>
          <w:lang w:val="sr-Cyrl-RS"/>
        </w:rPr>
        <w:tab/>
      </w:r>
      <w:r w:rsidRPr="0092239A">
        <w:t xml:space="preserve">обезбеђивање трајности приноса и прихода уједначавањем размера добних </w:t>
      </w:r>
      <w:r w:rsidRPr="0092239A">
        <w:tab/>
        <w:t>разреда.</w:t>
      </w:r>
    </w:p>
    <w:p w14:paraId="40EE0986" w14:textId="77777777" w:rsidR="00B94B9E" w:rsidRPr="0092239A" w:rsidRDefault="00B94B9E" w:rsidP="00B94B9E">
      <w:pPr>
        <w:ind w:firstLine="720"/>
        <w:jc w:val="both"/>
      </w:pPr>
    </w:p>
    <w:p w14:paraId="06F03B9D" w14:textId="77777777" w:rsidR="00B94B9E" w:rsidRPr="0092239A" w:rsidRDefault="00B94B9E" w:rsidP="00B94B9E">
      <w:pPr>
        <w:ind w:firstLine="720"/>
        <w:jc w:val="both"/>
      </w:pPr>
      <w:r w:rsidRPr="0092239A">
        <w:t xml:space="preserve">Мера и обим радова су процењени на основу стања састојина, материјалних и организационих могућности, а уз одржање биолошке стабилности комплекса. Газдовање шумским ресурсима подразумева да се газдује на начин који је еколошки прихватљив, социјално праведан и економски исплатив. </w:t>
      </w:r>
    </w:p>
    <w:p w14:paraId="492BB905" w14:textId="77777777" w:rsidR="00B94B9E" w:rsidRPr="00A209B9" w:rsidRDefault="00B94B9E" w:rsidP="00B94B9E">
      <w:pPr>
        <w:jc w:val="both"/>
        <w:rPr>
          <w:lang w:val="sr-Cyrl-RS"/>
        </w:rPr>
      </w:pPr>
      <w:r>
        <w:rPr>
          <w:sz w:val="22"/>
        </w:rPr>
        <w:tab/>
      </w:r>
      <w:r w:rsidRPr="00A209B9">
        <w:rPr>
          <w:lang w:val="sr-Cyrl-RS"/>
        </w:rPr>
        <w:t xml:space="preserve">Под заштитом шума подразумева се и заштита шума због саме </w:t>
      </w:r>
      <w:proofErr w:type="spellStart"/>
      <w:r w:rsidRPr="00A209B9">
        <w:rPr>
          <w:lang w:val="sr-Cyrl-RS"/>
        </w:rPr>
        <w:t>Сокобање</w:t>
      </w:r>
      <w:proofErr w:type="spellEnd"/>
      <w:r w:rsidRPr="00A209B9">
        <w:rPr>
          <w:lang w:val="sr-Cyrl-RS"/>
        </w:rPr>
        <w:t xml:space="preserve"> као једног од </w:t>
      </w:r>
      <w:proofErr w:type="spellStart"/>
      <w:r w:rsidRPr="00A209B9">
        <w:rPr>
          <w:lang w:val="sr-Cyrl-RS"/>
        </w:rPr>
        <w:t>најзначанијих</w:t>
      </w:r>
      <w:proofErr w:type="spellEnd"/>
      <w:r w:rsidRPr="00A209B9">
        <w:rPr>
          <w:lang w:val="sr-Cyrl-RS"/>
        </w:rPr>
        <w:t xml:space="preserve"> туристичких </w:t>
      </w:r>
      <w:proofErr w:type="spellStart"/>
      <w:r w:rsidRPr="00A209B9">
        <w:rPr>
          <w:lang w:val="sr-Cyrl-RS"/>
        </w:rPr>
        <w:t>ценатара</w:t>
      </w:r>
      <w:proofErr w:type="spellEnd"/>
      <w:r w:rsidRPr="00A209B9">
        <w:rPr>
          <w:lang w:val="sr-Cyrl-RS"/>
        </w:rPr>
        <w:t xml:space="preserve"> Србије, а планина Озрен као место највеће посете туриста.</w:t>
      </w:r>
    </w:p>
    <w:p w14:paraId="2D65DD7E" w14:textId="77777777" w:rsidR="00B94B9E" w:rsidRPr="00A209B9" w:rsidRDefault="00B94B9E" w:rsidP="00B94B9E">
      <w:pPr>
        <w:jc w:val="both"/>
      </w:pPr>
    </w:p>
    <w:p w14:paraId="37EEFB19" w14:textId="77777777" w:rsidR="00B94B9E" w:rsidRPr="009C5F31" w:rsidRDefault="00B94B9E" w:rsidP="00360939">
      <w:pPr>
        <w:pStyle w:val="Heading7"/>
        <w:ind w:left="0" w:firstLine="720"/>
        <w:rPr>
          <w:sz w:val="24"/>
          <w:szCs w:val="22"/>
          <w:u w:val="single"/>
          <w:lang w:eastAsia="en-US"/>
        </w:rPr>
      </w:pPr>
      <w:r w:rsidRPr="009C5F31">
        <w:rPr>
          <w:sz w:val="24"/>
          <w:szCs w:val="22"/>
          <w:u w:val="single"/>
        </w:rPr>
        <w:t xml:space="preserve">7.2. </w:t>
      </w:r>
      <w:r w:rsidR="00360939" w:rsidRPr="009C5F31">
        <w:rPr>
          <w:sz w:val="24"/>
          <w:szCs w:val="22"/>
          <w:u w:val="single"/>
        </w:rPr>
        <w:tab/>
      </w:r>
      <w:r w:rsidRPr="009C5F31">
        <w:rPr>
          <w:sz w:val="24"/>
          <w:szCs w:val="22"/>
          <w:u w:val="single"/>
        </w:rPr>
        <w:t>Циљеви газдовања шумама</w:t>
      </w:r>
    </w:p>
    <w:p w14:paraId="6623BD21" w14:textId="77777777" w:rsidR="00B94B9E" w:rsidRPr="0092239A" w:rsidRDefault="00B94B9E" w:rsidP="00B94B9E"/>
    <w:p w14:paraId="041B8D08" w14:textId="77777777" w:rsidR="00B94B9E" w:rsidRPr="0092239A" w:rsidRDefault="00B94B9E" w:rsidP="00B94B9E">
      <w:pPr>
        <w:jc w:val="both"/>
      </w:pPr>
      <w:r w:rsidRPr="0092239A">
        <w:tab/>
        <w:t>Циљеви газдовања шумама представљају основно опредељење и полазни елемент у планирању. Опредељење је да се спроводи одговорно и одрживо газдовање шумама у складу са одредбама FSC</w:t>
      </w:r>
      <w:r w:rsidRPr="0092239A">
        <w:rPr>
          <w:vertAlign w:val="superscript"/>
        </w:rPr>
        <w:t>TM</w:t>
      </w:r>
      <w:r w:rsidRPr="0092239A">
        <w:t xml:space="preserve"> стандарда и принципима сертификације шума. Полазећи од положаја газдинске јединице, као и од многобројних потреба, садашњих и будућих утврђују се општи и посебни циљеви газдовања шумама. Обзиром на све сложеније функције шума, због којих је неопходно планирати различите циљеве газдовања у одређеним деловима ГЈ намеће се потреба да се испоштује правни акт прилагођен одређеној намени и режимима заштите.</w:t>
      </w:r>
    </w:p>
    <w:p w14:paraId="2FFE30EB" w14:textId="77777777" w:rsidR="00B94B9E" w:rsidRPr="0092239A" w:rsidRDefault="00B94B9E" w:rsidP="00B94B9E">
      <w:pPr>
        <w:jc w:val="both"/>
        <w:rPr>
          <w:sz w:val="22"/>
        </w:rPr>
      </w:pPr>
    </w:p>
    <w:p w14:paraId="45A76603" w14:textId="77777777" w:rsidR="00B94B9E" w:rsidRPr="003648FF" w:rsidRDefault="00B94B9E" w:rsidP="00360939">
      <w:pPr>
        <w:pStyle w:val="Heading7"/>
        <w:ind w:left="0" w:firstLine="720"/>
        <w:rPr>
          <w:u w:val="single"/>
          <w:lang w:eastAsia="en-US"/>
        </w:rPr>
      </w:pPr>
      <w:r w:rsidRPr="003648FF">
        <w:rPr>
          <w:u w:val="single"/>
        </w:rPr>
        <w:t>7.2.1.</w:t>
      </w:r>
      <w:r w:rsidR="00360939">
        <w:rPr>
          <w:u w:val="single"/>
        </w:rPr>
        <w:tab/>
      </w:r>
      <w:r w:rsidRPr="003648FF">
        <w:rPr>
          <w:u w:val="single"/>
        </w:rPr>
        <w:t xml:space="preserve"> Општи циљеви газдовања</w:t>
      </w:r>
    </w:p>
    <w:p w14:paraId="4201553C" w14:textId="77777777" w:rsidR="00B94B9E" w:rsidRPr="0092239A" w:rsidRDefault="00B94B9E" w:rsidP="00B94B9E">
      <w:pPr>
        <w:jc w:val="both"/>
      </w:pPr>
    </w:p>
    <w:p w14:paraId="482FB7F6" w14:textId="77777777" w:rsidR="00B94B9E" w:rsidRPr="0092239A" w:rsidRDefault="00B94B9E" w:rsidP="00B94B9E">
      <w:pPr>
        <w:jc w:val="both"/>
      </w:pPr>
      <w:r w:rsidRPr="0092239A">
        <w:tab/>
        <w:t xml:space="preserve">Општи циљеви газдовања шумама су уређени Законом о шумама и Правилником о садржини и начину израде основе газдовања шумама. Према Закону о шумама, шуме су добро од општег интереса, које морају да се одржавају, обнављају и користе тако да се очува и повећа њихова вредност и општекорисне функције, обезбеди трајност и заштита и трајно повећање прираста и приноса. Имајући у виду напред наведено, утврђују се следећи општи циљеви газдовања: </w:t>
      </w:r>
    </w:p>
    <w:p w14:paraId="69B1380C" w14:textId="77777777" w:rsidR="00B94B9E" w:rsidRPr="0092239A" w:rsidRDefault="00B94B9E" w:rsidP="00B94B9E">
      <w:pPr>
        <w:numPr>
          <w:ilvl w:val="0"/>
          <w:numId w:val="37"/>
        </w:numPr>
        <w:jc w:val="both"/>
      </w:pPr>
      <w:r w:rsidRPr="0092239A">
        <w:t>заштита и стабилност шумских екосистема;</w:t>
      </w:r>
    </w:p>
    <w:p w14:paraId="4EC022D6" w14:textId="77777777" w:rsidR="00B94B9E" w:rsidRPr="0092239A" w:rsidRDefault="00B94B9E" w:rsidP="00B94B9E">
      <w:pPr>
        <w:numPr>
          <w:ilvl w:val="0"/>
          <w:numId w:val="37"/>
        </w:numPr>
        <w:jc w:val="both"/>
      </w:pPr>
      <w:r w:rsidRPr="0092239A">
        <w:t>очување и повећање вредности шума;</w:t>
      </w:r>
    </w:p>
    <w:p w14:paraId="3C055CF6" w14:textId="77777777" w:rsidR="00B94B9E" w:rsidRPr="0092239A" w:rsidRDefault="00B94B9E" w:rsidP="00B94B9E">
      <w:pPr>
        <w:numPr>
          <w:ilvl w:val="0"/>
          <w:numId w:val="37"/>
        </w:numPr>
        <w:jc w:val="both"/>
      </w:pPr>
      <w:r w:rsidRPr="0092239A">
        <w:t>обезбеђивање планиране оптималне обраслости;</w:t>
      </w:r>
    </w:p>
    <w:p w14:paraId="34CC0E74" w14:textId="77777777" w:rsidR="00B94B9E" w:rsidRPr="0092239A" w:rsidRDefault="00B94B9E" w:rsidP="00B94B9E">
      <w:pPr>
        <w:numPr>
          <w:ilvl w:val="0"/>
          <w:numId w:val="37"/>
        </w:numPr>
        <w:jc w:val="both"/>
      </w:pPr>
      <w:r w:rsidRPr="0092239A">
        <w:t>очување трајности и повећање приноса и укупне вредности шума;</w:t>
      </w:r>
    </w:p>
    <w:p w14:paraId="13533DC1" w14:textId="77777777" w:rsidR="00B94B9E" w:rsidRPr="0092239A" w:rsidRDefault="00B94B9E" w:rsidP="00B94B9E">
      <w:pPr>
        <w:numPr>
          <w:ilvl w:val="0"/>
          <w:numId w:val="37"/>
        </w:numPr>
        <w:jc w:val="both"/>
      </w:pPr>
      <w:r w:rsidRPr="0092239A">
        <w:t>трајно очување и јачање општекорисних функција шума.</w:t>
      </w:r>
    </w:p>
    <w:p w14:paraId="7B74BEC5" w14:textId="77777777" w:rsidR="00B94B9E" w:rsidRPr="0092239A" w:rsidRDefault="00B94B9E" w:rsidP="00B94B9E">
      <w:pPr>
        <w:ind w:firstLine="720"/>
        <w:jc w:val="both"/>
      </w:pPr>
    </w:p>
    <w:p w14:paraId="48C78B78" w14:textId="77777777" w:rsidR="00B94B9E" w:rsidRPr="0092239A" w:rsidRDefault="00B94B9E" w:rsidP="00B94B9E">
      <w:pPr>
        <w:ind w:firstLine="720"/>
        <w:jc w:val="both"/>
      </w:pPr>
      <w:r w:rsidRPr="0092239A">
        <w:t>Разумним и рационалним коришћењем и свеобухватном заштитом, обезбеђује се трајност оптималног коришћења ових шума. У оквиру шума и шумског станишта са примарном, производно заштитном функцијом циљ газдовања је: производња техничког и целулозног дрвета бољег квалитета, уз истовремену заштиту шумских екосистема на подручју од нежељених последица ерозионих процеса и других утицаја.</w:t>
      </w:r>
    </w:p>
    <w:p w14:paraId="2A3E56D5" w14:textId="3173E356" w:rsidR="00B94B9E" w:rsidRDefault="00B94B9E" w:rsidP="00B94B9E">
      <w:pPr>
        <w:ind w:firstLine="720"/>
        <w:jc w:val="both"/>
      </w:pPr>
      <w:r w:rsidRPr="0092239A">
        <w:t xml:space="preserve">Организовати трајну шумску производњу, засновану на сталном повећању и побољшању прираста и приноса, уз стално одржавање шуме на свим површинама на којима оне треба да постоје и уз истовремено очување и поправљање производне снаге земљишта под шумом, а све у циљу обезбеђења трајности приноса и </w:t>
      </w:r>
      <w:proofErr w:type="spellStart"/>
      <w:r w:rsidRPr="0092239A">
        <w:t>побољшања</w:t>
      </w:r>
      <w:proofErr w:type="spellEnd"/>
      <w:r w:rsidRPr="0092239A">
        <w:t xml:space="preserve"> општекорисних </w:t>
      </w:r>
      <w:proofErr w:type="spellStart"/>
      <w:r w:rsidRPr="0092239A">
        <w:t>функција</w:t>
      </w:r>
      <w:proofErr w:type="spellEnd"/>
      <w:r w:rsidRPr="0092239A">
        <w:t xml:space="preserve"> </w:t>
      </w:r>
      <w:proofErr w:type="spellStart"/>
      <w:r w:rsidRPr="0092239A">
        <w:t>шума</w:t>
      </w:r>
      <w:proofErr w:type="spellEnd"/>
      <w:r w:rsidRPr="0092239A">
        <w:t>.</w:t>
      </w:r>
    </w:p>
    <w:p w14:paraId="45E53894" w14:textId="05B8538C" w:rsidR="00387CF2" w:rsidRDefault="00387CF2" w:rsidP="00B94B9E">
      <w:pPr>
        <w:ind w:firstLine="720"/>
        <w:jc w:val="both"/>
      </w:pPr>
    </w:p>
    <w:p w14:paraId="0B69C3CE" w14:textId="77777777" w:rsidR="00387CF2" w:rsidRPr="0092239A" w:rsidRDefault="00387CF2" w:rsidP="00B94B9E">
      <w:pPr>
        <w:ind w:firstLine="720"/>
        <w:jc w:val="both"/>
      </w:pPr>
    </w:p>
    <w:p w14:paraId="1062A043" w14:textId="77777777" w:rsidR="00B94B9E" w:rsidRPr="00FA095C" w:rsidRDefault="00B94B9E" w:rsidP="00360939">
      <w:pPr>
        <w:pStyle w:val="Heading7"/>
        <w:ind w:left="0" w:firstLine="720"/>
        <w:rPr>
          <w:u w:val="single"/>
          <w:lang w:eastAsia="en-US"/>
        </w:rPr>
      </w:pPr>
      <w:r w:rsidRPr="00FA095C">
        <w:rPr>
          <w:u w:val="single"/>
        </w:rPr>
        <w:lastRenderedPageBreak/>
        <w:t xml:space="preserve">7.2.2. </w:t>
      </w:r>
      <w:r w:rsidR="00360939">
        <w:rPr>
          <w:u w:val="single"/>
        </w:rPr>
        <w:tab/>
      </w:r>
      <w:r w:rsidRPr="00FA095C">
        <w:rPr>
          <w:u w:val="single"/>
        </w:rPr>
        <w:t>Посебни циљеви газдовања</w:t>
      </w:r>
    </w:p>
    <w:p w14:paraId="32AAD221" w14:textId="77777777" w:rsidR="00B94B9E" w:rsidRPr="0092239A" w:rsidRDefault="00B94B9E" w:rsidP="00B94B9E">
      <w:pPr>
        <w:jc w:val="both"/>
      </w:pPr>
    </w:p>
    <w:p w14:paraId="5E4C00C5" w14:textId="77777777" w:rsidR="00B94B9E" w:rsidRPr="0092239A" w:rsidRDefault="00B94B9E" w:rsidP="00B94B9E">
      <w:pPr>
        <w:ind w:firstLine="720"/>
        <w:jc w:val="both"/>
      </w:pPr>
      <w:r w:rsidRPr="0092239A">
        <w:t xml:space="preserve">Посебни циљеви газдовања шумама проистичу из општих циљева као и из стварних састојинских и станишних услова. Ови циљеви произилазе из посебних наменских опредељења, који важе за целу шуму или за поједине њене делове. Мада се ови циљеви одређују за сваку газдинску класу, они имају много заједничког за све састојинске целине. Шуме ове газдинске јединице по својој основној намени су производно - заштитне и служе првенствено за производњу дрвета, како огревног тако и дрвета за прерађивачке капацитете, као и за производњу осталих шумских производа, вршећи истовремено заштитну и све остале општекорисне функције. </w:t>
      </w:r>
    </w:p>
    <w:p w14:paraId="24C67C08" w14:textId="77777777" w:rsidR="00B94B9E" w:rsidRPr="0092239A" w:rsidRDefault="00B94B9E" w:rsidP="00B94B9E">
      <w:pPr>
        <w:ind w:firstLine="720"/>
        <w:jc w:val="both"/>
      </w:pPr>
      <w:r w:rsidRPr="0092239A">
        <w:t xml:space="preserve">Посебни циљеви газдовања и мере за њихово спровођење утврђују се по газдинским класама за више газдинских класа хомогених особина и блиских узгојних потреба и њима одговарајућих захвата на нези и обнови шума, посебни циљеви и мере за њихово остварење исказују се заједно. </w:t>
      </w:r>
    </w:p>
    <w:p w14:paraId="6D90F90C" w14:textId="77777777" w:rsidR="00B94B9E" w:rsidRPr="0092239A" w:rsidRDefault="00B94B9E" w:rsidP="00B94B9E">
      <w:pPr>
        <w:jc w:val="both"/>
      </w:pPr>
    </w:p>
    <w:p w14:paraId="6DAF3FC3" w14:textId="77777777" w:rsidR="00B94B9E" w:rsidRPr="0092239A" w:rsidRDefault="00B94B9E" w:rsidP="00B94B9E">
      <w:pPr>
        <w:jc w:val="both"/>
      </w:pPr>
      <w:r w:rsidRPr="0092239A">
        <w:t xml:space="preserve"> У газдинској јединици ,,</w:t>
      </w:r>
      <w:bookmarkStart w:id="2" w:name="_Hlk55281842"/>
      <w:r>
        <w:rPr>
          <w:lang w:val="sr-Cyrl-RS"/>
        </w:rPr>
        <w:t>Озрен - Лесковик</w:t>
      </w:r>
      <w:r w:rsidRPr="0092239A">
        <w:t>”</w:t>
      </w:r>
      <w:bookmarkEnd w:id="2"/>
      <w:r w:rsidRPr="0092239A">
        <w:t xml:space="preserve"> дефинисани су посебни циљеви газдовања: </w:t>
      </w:r>
    </w:p>
    <w:p w14:paraId="772E0629" w14:textId="77777777" w:rsidR="00B94B9E" w:rsidRPr="0092239A" w:rsidRDefault="00B94B9E" w:rsidP="00B94B9E">
      <w:pPr>
        <w:jc w:val="both"/>
      </w:pPr>
      <w:r w:rsidRPr="0092239A">
        <w:tab/>
        <w:t>- Заштита земљишта од ерозионих процеса;</w:t>
      </w:r>
    </w:p>
    <w:p w14:paraId="3BAF4982" w14:textId="77777777" w:rsidR="00B94B9E" w:rsidRPr="0092239A" w:rsidRDefault="00B94B9E" w:rsidP="00B94B9E">
      <w:pPr>
        <w:jc w:val="both"/>
      </w:pPr>
      <w:r w:rsidRPr="0092239A">
        <w:tab/>
        <w:t>- Заштита и очување заштићених реликтних, ретких и угрожених врста флоре и фауне;</w:t>
      </w:r>
    </w:p>
    <w:p w14:paraId="4EA3C862" w14:textId="77777777" w:rsidR="00B94B9E" w:rsidRPr="0092239A" w:rsidRDefault="00B94B9E" w:rsidP="00B94B9E">
      <w:pPr>
        <w:jc w:val="both"/>
      </w:pPr>
      <w:r w:rsidRPr="0092239A">
        <w:tab/>
        <w:t>- Производња дрвета и недрвних шумских производа;</w:t>
      </w:r>
    </w:p>
    <w:p w14:paraId="7C4B2E5D" w14:textId="77777777" w:rsidR="00B94B9E" w:rsidRPr="0092239A" w:rsidRDefault="00B94B9E" w:rsidP="00B94B9E">
      <w:pPr>
        <w:jc w:val="both"/>
      </w:pPr>
      <w:r w:rsidRPr="0092239A">
        <w:tab/>
        <w:t>- Заштита биодиверзитета у ГЈ као целини;</w:t>
      </w:r>
    </w:p>
    <w:p w14:paraId="6B3EB306" w14:textId="77777777" w:rsidR="00B94B9E" w:rsidRPr="0092239A" w:rsidRDefault="00B94B9E" w:rsidP="00B94B9E">
      <w:pPr>
        <w:jc w:val="both"/>
      </w:pPr>
      <w:r w:rsidRPr="0092239A">
        <w:tab/>
        <w:t xml:space="preserve">- Изградња инфраструктуре прилагођена стандардима и прописима. </w:t>
      </w:r>
    </w:p>
    <w:p w14:paraId="5F66D627" w14:textId="77777777" w:rsidR="00B94B9E" w:rsidRPr="0092239A" w:rsidRDefault="00B94B9E" w:rsidP="00B94B9E">
      <w:pPr>
        <w:jc w:val="both"/>
      </w:pPr>
    </w:p>
    <w:p w14:paraId="07328271" w14:textId="77777777" w:rsidR="00B94B9E" w:rsidRPr="002B7709" w:rsidRDefault="00B94B9E" w:rsidP="00B94B9E">
      <w:pPr>
        <w:ind w:firstLine="720"/>
        <w:rPr>
          <w:lang w:val="sr-Cyrl-CS"/>
        </w:rPr>
      </w:pPr>
      <w:r w:rsidRPr="0092239A">
        <w:rPr>
          <w:b/>
        </w:rPr>
        <w:t xml:space="preserve">Наменска целина </w:t>
      </w:r>
      <w:r>
        <w:rPr>
          <w:b/>
          <w:lang w:val="sr-Cyrl-RS"/>
        </w:rPr>
        <w:t>21</w:t>
      </w:r>
      <w:r w:rsidRPr="0092239A">
        <w:t xml:space="preserve"> – </w:t>
      </w:r>
      <w:r w:rsidRPr="00764E6A">
        <w:rPr>
          <w:lang w:val="sr-Cyrl-CS"/>
        </w:rPr>
        <w:t>заштитна вода –</w:t>
      </w:r>
      <w:r>
        <w:rPr>
          <w:lang w:val="sr-Cyrl-CS"/>
        </w:rPr>
        <w:t xml:space="preserve"> </w:t>
      </w:r>
      <w:r w:rsidRPr="00764E6A">
        <w:rPr>
          <w:lang w:val="ru-RU"/>
        </w:rPr>
        <w:t>водо</w:t>
      </w:r>
      <w:r w:rsidRPr="00764E6A">
        <w:rPr>
          <w:lang w:val="sr-Cyrl-CS"/>
        </w:rPr>
        <w:t xml:space="preserve">снабдевања </w:t>
      </w:r>
      <w:r w:rsidRPr="00764E6A">
        <w:rPr>
          <w:lang w:val="hr-HR"/>
        </w:rPr>
        <w:t>III</w:t>
      </w:r>
      <w:r w:rsidRPr="00764E6A">
        <w:rPr>
          <w:lang w:val="sr-Cyrl-CS"/>
        </w:rPr>
        <w:t xml:space="preserve"> степена</w:t>
      </w:r>
    </w:p>
    <w:p w14:paraId="37C2EE96" w14:textId="77777777" w:rsidR="00B94B9E" w:rsidRDefault="00B94B9E" w:rsidP="00B94B9E">
      <w:pPr>
        <w:jc w:val="both"/>
        <w:rPr>
          <w:lang w:val="sr-Cyrl-RS"/>
        </w:rPr>
      </w:pPr>
      <w:r w:rsidRPr="0092239A">
        <w:t>За природне шуме тврдих и меких лишћара изданачког порекла ове наменске целине одређују се следећи посебни циљеви:</w:t>
      </w:r>
      <w:r>
        <w:rPr>
          <w:lang w:val="sr-Cyrl-RS"/>
        </w:rPr>
        <w:t xml:space="preserve"> </w:t>
      </w:r>
    </w:p>
    <w:p w14:paraId="4C47B98C" w14:textId="77777777" w:rsidR="00B94B9E" w:rsidRPr="002B7709" w:rsidRDefault="00B94B9E" w:rsidP="00B94B9E">
      <w:pPr>
        <w:jc w:val="both"/>
        <w:rPr>
          <w:lang w:val="sr-Cyrl-RS"/>
        </w:rPr>
      </w:pPr>
      <w:r>
        <w:rPr>
          <w:lang w:val="sr-Cyrl-RS"/>
        </w:rPr>
        <w:tab/>
        <w:t xml:space="preserve">- заштита шума поред главних путева, </w:t>
      </w:r>
      <w:proofErr w:type="spellStart"/>
      <w:r>
        <w:rPr>
          <w:lang w:val="sr-Cyrl-RS"/>
        </w:rPr>
        <w:t>видиковаца</w:t>
      </w:r>
      <w:proofErr w:type="spellEnd"/>
      <w:r>
        <w:rPr>
          <w:lang w:val="sr-Cyrl-RS"/>
        </w:rPr>
        <w:t xml:space="preserve">, одмаралишта, рекреативно – туристичких </w:t>
      </w:r>
      <w:proofErr w:type="spellStart"/>
      <w:r>
        <w:rPr>
          <w:lang w:val="sr-Cyrl-RS"/>
        </w:rPr>
        <w:t>ценатара</w:t>
      </w:r>
      <w:proofErr w:type="spellEnd"/>
      <w:r>
        <w:rPr>
          <w:lang w:val="sr-Cyrl-RS"/>
        </w:rPr>
        <w:t xml:space="preserve">; </w:t>
      </w:r>
    </w:p>
    <w:p w14:paraId="76A60D84" w14:textId="77777777" w:rsidR="00B94B9E" w:rsidRPr="0092239A" w:rsidRDefault="00B94B9E" w:rsidP="00B94B9E">
      <w:pPr>
        <w:ind w:firstLine="720"/>
        <w:jc w:val="both"/>
      </w:pPr>
      <w:r w:rsidRPr="0092239A">
        <w:t xml:space="preserve">- максимална производња техничког дрвета најбољег квалитета, </w:t>
      </w:r>
    </w:p>
    <w:p w14:paraId="5B61831A" w14:textId="77777777" w:rsidR="00B94B9E" w:rsidRPr="0092239A" w:rsidRDefault="00B94B9E" w:rsidP="00B94B9E">
      <w:pPr>
        <w:ind w:firstLine="720"/>
        <w:jc w:val="both"/>
      </w:pPr>
      <w:r w:rsidRPr="0092239A">
        <w:t xml:space="preserve">- повећање дрвне запремине и запреминског прираста, </w:t>
      </w:r>
    </w:p>
    <w:p w14:paraId="46EF69EA" w14:textId="77777777" w:rsidR="00B94B9E" w:rsidRPr="0092239A" w:rsidRDefault="00B94B9E" w:rsidP="00B94B9E">
      <w:pPr>
        <w:ind w:firstLine="720"/>
        <w:jc w:val="both"/>
      </w:pPr>
      <w:r w:rsidRPr="0092239A">
        <w:t xml:space="preserve">- очување и поправак разнодобне структуре, </w:t>
      </w:r>
    </w:p>
    <w:p w14:paraId="69BF1E4E" w14:textId="77777777" w:rsidR="00B94B9E" w:rsidRPr="0092239A" w:rsidRDefault="00B94B9E" w:rsidP="00B94B9E">
      <w:pPr>
        <w:ind w:firstLine="720"/>
        <w:jc w:val="both"/>
      </w:pPr>
      <w:r w:rsidRPr="0092239A">
        <w:t xml:space="preserve">- поправак старосне структуре, </w:t>
      </w:r>
    </w:p>
    <w:p w14:paraId="63FA908B" w14:textId="77777777" w:rsidR="00B94B9E" w:rsidRPr="0092239A" w:rsidRDefault="00B94B9E" w:rsidP="00B94B9E">
      <w:pPr>
        <w:ind w:firstLine="720"/>
        <w:jc w:val="both"/>
      </w:pPr>
      <w:r w:rsidRPr="0092239A">
        <w:t xml:space="preserve">- поправак дебљинске структуре, </w:t>
      </w:r>
    </w:p>
    <w:p w14:paraId="1E880827" w14:textId="77777777" w:rsidR="00B94B9E" w:rsidRPr="0092239A" w:rsidRDefault="00B94B9E" w:rsidP="00B94B9E">
      <w:pPr>
        <w:ind w:firstLine="720"/>
        <w:jc w:val="both"/>
      </w:pPr>
      <w:r w:rsidRPr="0092239A">
        <w:t xml:space="preserve">- поправак здравственог стања. </w:t>
      </w:r>
    </w:p>
    <w:p w14:paraId="63AD89F8" w14:textId="77777777" w:rsidR="00B94B9E" w:rsidRPr="0092239A" w:rsidRDefault="00B94B9E" w:rsidP="00B94B9E">
      <w:pPr>
        <w:ind w:firstLine="720"/>
        <w:jc w:val="both"/>
      </w:pPr>
      <w:r w:rsidRPr="0092239A">
        <w:t xml:space="preserve">- обзиром на велико учешће састојина изданачког порекла, пре свега основни циљ за ове састојине је поправак стања по пореклу, односно превођење истих у високи узгојни облик. </w:t>
      </w:r>
    </w:p>
    <w:p w14:paraId="1392EC14" w14:textId="77777777" w:rsidR="00B94B9E" w:rsidRPr="0092239A" w:rsidRDefault="00B94B9E" w:rsidP="00B94B9E">
      <w:pPr>
        <w:jc w:val="both"/>
      </w:pPr>
      <w:r w:rsidRPr="0092239A">
        <w:tab/>
      </w:r>
    </w:p>
    <w:p w14:paraId="06776DD9" w14:textId="77777777" w:rsidR="00B94B9E" w:rsidRPr="0092239A" w:rsidRDefault="00B94B9E" w:rsidP="00B94B9E">
      <w:pPr>
        <w:jc w:val="both"/>
      </w:pPr>
      <w:r w:rsidRPr="0092239A">
        <w:t xml:space="preserve">За вештачки подигнуте шуме четинара ове наменске целине одређују се следећи посебни циљеви: </w:t>
      </w:r>
    </w:p>
    <w:p w14:paraId="2EBDC240" w14:textId="77777777" w:rsidR="00B94B9E" w:rsidRPr="002B7709" w:rsidRDefault="00B94B9E" w:rsidP="00B94B9E">
      <w:pPr>
        <w:ind w:firstLine="720"/>
        <w:jc w:val="both"/>
        <w:rPr>
          <w:lang w:val="sr-Cyrl-RS"/>
        </w:rPr>
      </w:pPr>
      <w:r>
        <w:rPr>
          <w:lang w:val="sr-Cyrl-RS"/>
        </w:rPr>
        <w:t xml:space="preserve">- заштита шума поред главних путева, </w:t>
      </w:r>
      <w:proofErr w:type="spellStart"/>
      <w:r>
        <w:rPr>
          <w:lang w:val="sr-Cyrl-RS"/>
        </w:rPr>
        <w:t>видиковаца</w:t>
      </w:r>
      <w:proofErr w:type="spellEnd"/>
      <w:r>
        <w:rPr>
          <w:lang w:val="sr-Cyrl-RS"/>
        </w:rPr>
        <w:t xml:space="preserve">, одмаралишта, рекреативно – туристичких </w:t>
      </w:r>
      <w:proofErr w:type="spellStart"/>
      <w:r>
        <w:rPr>
          <w:lang w:val="sr-Cyrl-RS"/>
        </w:rPr>
        <w:t>ценатара</w:t>
      </w:r>
      <w:proofErr w:type="spellEnd"/>
      <w:r>
        <w:rPr>
          <w:lang w:val="sr-Cyrl-RS"/>
        </w:rPr>
        <w:t xml:space="preserve">, </w:t>
      </w:r>
    </w:p>
    <w:p w14:paraId="40D1CF5E" w14:textId="77777777" w:rsidR="00B94B9E" w:rsidRPr="0092239A" w:rsidRDefault="00B94B9E" w:rsidP="00B94B9E">
      <w:pPr>
        <w:ind w:firstLine="720"/>
        <w:jc w:val="both"/>
      </w:pPr>
      <w:r w:rsidRPr="0092239A">
        <w:t>- поправак здравственог стања</w:t>
      </w:r>
      <w:r>
        <w:rPr>
          <w:lang w:val="sr-Cyrl-RS"/>
        </w:rPr>
        <w:t>,</w:t>
      </w:r>
    </w:p>
    <w:p w14:paraId="4C0D12E1" w14:textId="77777777" w:rsidR="00B94B9E" w:rsidRPr="0092239A" w:rsidRDefault="00B94B9E" w:rsidP="00B94B9E">
      <w:pPr>
        <w:ind w:firstLine="720"/>
        <w:jc w:val="both"/>
      </w:pPr>
      <w:r w:rsidRPr="0092239A">
        <w:t xml:space="preserve">- поправак дебљинске структуре, </w:t>
      </w:r>
    </w:p>
    <w:p w14:paraId="2C9A1163" w14:textId="77777777" w:rsidR="00B94B9E" w:rsidRPr="0092239A" w:rsidRDefault="00B94B9E" w:rsidP="00B94B9E">
      <w:pPr>
        <w:ind w:firstLine="720"/>
        <w:jc w:val="both"/>
      </w:pPr>
      <w:r w:rsidRPr="0092239A">
        <w:t xml:space="preserve">- максимална производња техничког дрвета најбољег квалитета, </w:t>
      </w:r>
    </w:p>
    <w:p w14:paraId="2D99E007" w14:textId="77777777" w:rsidR="00B94B9E" w:rsidRPr="0092239A" w:rsidRDefault="00B94B9E" w:rsidP="00B94B9E">
      <w:pPr>
        <w:ind w:firstLine="720"/>
        <w:jc w:val="both"/>
      </w:pPr>
      <w:r w:rsidRPr="0092239A">
        <w:t xml:space="preserve">- повећање дрвне запремине и запреминског прираста, </w:t>
      </w:r>
    </w:p>
    <w:p w14:paraId="033436F3" w14:textId="77777777" w:rsidR="00B94B9E" w:rsidRPr="0092239A" w:rsidRDefault="00B94B9E" w:rsidP="00B94B9E">
      <w:pPr>
        <w:jc w:val="both"/>
      </w:pPr>
    </w:p>
    <w:p w14:paraId="052CC9EB" w14:textId="77777777" w:rsidR="00B94B9E" w:rsidRPr="0092239A" w:rsidRDefault="00B94B9E" w:rsidP="00B94B9E">
      <w:pPr>
        <w:jc w:val="both"/>
      </w:pPr>
    </w:p>
    <w:p w14:paraId="224AF459" w14:textId="77777777" w:rsidR="00B94B9E" w:rsidRPr="00DE5A52" w:rsidRDefault="00B94B9E" w:rsidP="00B94B9E">
      <w:pPr>
        <w:jc w:val="both"/>
        <w:rPr>
          <w:lang w:val="sr-Cyrl-CS"/>
        </w:rPr>
      </w:pPr>
      <w:r w:rsidRPr="0092239A">
        <w:rPr>
          <w:b/>
        </w:rPr>
        <w:tab/>
        <w:t>Наменска целина</w:t>
      </w:r>
      <w:r w:rsidRPr="0092239A">
        <w:t xml:space="preserve"> </w:t>
      </w:r>
      <w:r w:rsidRPr="00764E6A">
        <w:rPr>
          <w:b/>
          <w:bCs/>
          <w:lang w:val="sr-Latn-RS"/>
        </w:rPr>
        <w:t>82</w:t>
      </w:r>
      <w:r>
        <w:rPr>
          <w:b/>
          <w:bCs/>
          <w:lang w:val="sr-Cyrl-RS"/>
        </w:rPr>
        <w:t xml:space="preserve"> и 83</w:t>
      </w:r>
      <w:r w:rsidRPr="00764E6A">
        <w:rPr>
          <w:lang w:val="sr-Latn-RS"/>
        </w:rPr>
        <w:t xml:space="preserve"> - </w:t>
      </w:r>
      <w:r w:rsidRPr="00764E6A">
        <w:rPr>
          <w:lang w:val="sr-Cyrl-CS"/>
        </w:rPr>
        <w:t>предео изузетних</w:t>
      </w:r>
      <w:r>
        <w:rPr>
          <w:lang w:val="sr-Cyrl-CS"/>
        </w:rPr>
        <w:t xml:space="preserve"> </w:t>
      </w:r>
      <w:r w:rsidRPr="00764E6A">
        <w:rPr>
          <w:lang w:val="sr-Cyrl-CS"/>
        </w:rPr>
        <w:t xml:space="preserve">одлика </w:t>
      </w:r>
      <w:r w:rsidRPr="00764E6A">
        <w:t xml:space="preserve">II </w:t>
      </w:r>
      <w:r w:rsidRPr="00764E6A">
        <w:rPr>
          <w:lang w:val="sr-Cyrl-CS"/>
        </w:rPr>
        <w:t>степена)</w:t>
      </w:r>
    </w:p>
    <w:p w14:paraId="308CB8BD" w14:textId="77777777" w:rsidR="00B94B9E" w:rsidRPr="0092239A" w:rsidRDefault="00B94B9E" w:rsidP="00B94B9E">
      <w:pPr>
        <w:jc w:val="both"/>
      </w:pPr>
      <w:r w:rsidRPr="0092239A">
        <w:t xml:space="preserve">За све шуме ове наменске целине приоритетни циљ је: </w:t>
      </w:r>
    </w:p>
    <w:p w14:paraId="21980104" w14:textId="77777777" w:rsidR="00B94B9E" w:rsidRPr="0092239A" w:rsidRDefault="00B94B9E" w:rsidP="00B94B9E">
      <w:pPr>
        <w:ind w:firstLine="720"/>
        <w:jc w:val="both"/>
      </w:pPr>
      <w:r w:rsidRPr="0092239A">
        <w:t xml:space="preserve">- </w:t>
      </w:r>
      <w:r>
        <w:rPr>
          <w:lang w:val="ru-RU"/>
        </w:rPr>
        <w:t>у</w:t>
      </w:r>
      <w:r w:rsidRPr="00DA4424">
        <w:rPr>
          <w:lang w:val="ru-RU"/>
        </w:rPr>
        <w:t>тврђе</w:t>
      </w:r>
      <w:r>
        <w:rPr>
          <w:lang w:val="ru-RU"/>
        </w:rPr>
        <w:t>н је</w:t>
      </w:r>
      <w:r w:rsidRPr="00DA4424">
        <w:rPr>
          <w:lang w:val="ru-RU"/>
        </w:rPr>
        <w:t xml:space="preserve"> законом о заштити животне средине (или другим законима) за конкретне комплексе</w:t>
      </w:r>
      <w:r>
        <w:rPr>
          <w:lang w:val="ru-RU"/>
        </w:rPr>
        <w:t>.</w:t>
      </w:r>
      <w:r w:rsidRPr="00DA4424">
        <w:rPr>
          <w:lang w:val="ru-RU"/>
        </w:rPr>
        <w:t xml:space="preserve"> </w:t>
      </w:r>
    </w:p>
    <w:p w14:paraId="5F6BCA2F" w14:textId="77777777" w:rsidR="00B94B9E" w:rsidRPr="0092239A" w:rsidRDefault="00B94B9E" w:rsidP="00B94B9E">
      <w:pPr>
        <w:jc w:val="both"/>
      </w:pPr>
    </w:p>
    <w:p w14:paraId="45385975" w14:textId="77777777" w:rsidR="00B94B9E" w:rsidRPr="0092239A" w:rsidRDefault="00B94B9E" w:rsidP="00B94B9E">
      <w:pPr>
        <w:ind w:firstLine="720"/>
        <w:jc w:val="both"/>
        <w:rPr>
          <w:b/>
        </w:rPr>
      </w:pPr>
      <w:r w:rsidRPr="0092239A">
        <w:rPr>
          <w:b/>
        </w:rPr>
        <w:t>Шикаре</w:t>
      </w:r>
    </w:p>
    <w:p w14:paraId="1DCCC0B6" w14:textId="77777777" w:rsidR="00B94B9E" w:rsidRPr="0092239A" w:rsidRDefault="00B94B9E" w:rsidP="00B94B9E">
      <w:pPr>
        <w:ind w:firstLine="720"/>
        <w:jc w:val="both"/>
      </w:pPr>
      <w:r w:rsidRPr="0092239A">
        <w:t xml:space="preserve">За газдинске класе шикара је установљена приоритетно заштитна функција, што значи главни циљ је заштита земљишта од ерозионих дејстава. У шикарама се предвиђа прелазно газдовање што се може тумачити да је у зависности од околности могуће проводити мере неге санитарним сечама и чишћењем. </w:t>
      </w:r>
    </w:p>
    <w:p w14:paraId="5309CC79" w14:textId="77777777" w:rsidR="00B94B9E" w:rsidRPr="0092239A" w:rsidRDefault="00B94B9E" w:rsidP="00B94B9E">
      <w:pPr>
        <w:ind w:firstLine="720"/>
        <w:jc w:val="both"/>
        <w:rPr>
          <w:b/>
        </w:rPr>
      </w:pPr>
      <w:r w:rsidRPr="0092239A">
        <w:rPr>
          <w:b/>
        </w:rPr>
        <w:t>Шибљаци</w:t>
      </w:r>
    </w:p>
    <w:p w14:paraId="39F62D4D" w14:textId="77777777" w:rsidR="00B94B9E" w:rsidRPr="0092239A" w:rsidRDefault="00B94B9E" w:rsidP="00B94B9E">
      <w:pPr>
        <w:ind w:firstLine="720"/>
        <w:jc w:val="both"/>
      </w:pPr>
      <w:r w:rsidRPr="0092239A">
        <w:t>За газдинске класе шибљака радови се не планирају, одређује се стална заштита све у складу са наменом кроз програме заштите и развоја заштићених шума.</w:t>
      </w:r>
    </w:p>
    <w:p w14:paraId="3434B9AA" w14:textId="77777777" w:rsidR="00B94B9E" w:rsidRPr="0092239A" w:rsidRDefault="00B94B9E" w:rsidP="00B94B9E">
      <w:pPr>
        <w:jc w:val="both"/>
      </w:pPr>
    </w:p>
    <w:p w14:paraId="65C38EAA" w14:textId="77777777" w:rsidR="00B94B9E" w:rsidRPr="0092239A" w:rsidRDefault="00B94B9E" w:rsidP="00B94B9E">
      <w:pPr>
        <w:ind w:firstLine="720"/>
        <w:jc w:val="both"/>
        <w:rPr>
          <w:b/>
        </w:rPr>
      </w:pPr>
      <w:r w:rsidRPr="0092239A">
        <w:rPr>
          <w:b/>
        </w:rPr>
        <w:t xml:space="preserve">Необрасле површине </w:t>
      </w:r>
    </w:p>
    <w:p w14:paraId="1A44FCC8" w14:textId="77777777" w:rsidR="00B94B9E" w:rsidRPr="0092239A" w:rsidRDefault="00B94B9E" w:rsidP="00B94B9E">
      <w:pPr>
        <w:jc w:val="both"/>
      </w:pPr>
      <w:r w:rsidRPr="0092239A">
        <w:tab/>
        <w:t>Необрасле површине су дефинисане одређеном еколошком припадношћу која је продуктивна за подизање нових шума. Необрасле површине категорисане као земљиште за остале сврхе се задржавају као такве, а у циљу повећања квалитета амбијентности подручја и друге намене. Све необрасле површине способне за пошумљавање привести шумској култури, осим оних необраслих делова који су или ће бити по својој глобалној намени искључене из редовног газдовања. Циљ је очување и повећање шумовитости.</w:t>
      </w:r>
    </w:p>
    <w:p w14:paraId="63A24325" w14:textId="77777777" w:rsidR="00B94B9E" w:rsidRPr="0092239A" w:rsidRDefault="00B94B9E" w:rsidP="00B94B9E">
      <w:pPr>
        <w:jc w:val="both"/>
        <w:rPr>
          <w:color w:val="FF0000"/>
          <w:sz w:val="22"/>
          <w:szCs w:val="22"/>
        </w:rPr>
      </w:pPr>
    </w:p>
    <w:p w14:paraId="62F6CF03" w14:textId="77777777" w:rsidR="00B94B9E" w:rsidRPr="009C5F31" w:rsidRDefault="00B94B9E" w:rsidP="00360939">
      <w:pPr>
        <w:pStyle w:val="Heading7"/>
        <w:ind w:left="0" w:firstLine="720"/>
        <w:rPr>
          <w:sz w:val="24"/>
          <w:szCs w:val="22"/>
          <w:u w:val="single"/>
        </w:rPr>
      </w:pPr>
      <w:r w:rsidRPr="009C5F31">
        <w:rPr>
          <w:sz w:val="24"/>
          <w:szCs w:val="22"/>
          <w:u w:val="single"/>
        </w:rPr>
        <w:t xml:space="preserve">7.3. </w:t>
      </w:r>
      <w:r w:rsidR="00360939" w:rsidRPr="009C5F31">
        <w:rPr>
          <w:sz w:val="24"/>
          <w:szCs w:val="22"/>
          <w:u w:val="single"/>
        </w:rPr>
        <w:tab/>
      </w:r>
      <w:r w:rsidRPr="009C5F31">
        <w:rPr>
          <w:sz w:val="24"/>
          <w:szCs w:val="22"/>
          <w:u w:val="single"/>
        </w:rPr>
        <w:t>Мере за постизање циљева газдовања</w:t>
      </w:r>
    </w:p>
    <w:p w14:paraId="3170877F" w14:textId="77777777" w:rsidR="00B94B9E" w:rsidRPr="0092239A" w:rsidRDefault="00B94B9E" w:rsidP="00B94B9E">
      <w:pPr>
        <w:jc w:val="both"/>
      </w:pPr>
    </w:p>
    <w:p w14:paraId="450AF212" w14:textId="520B7441" w:rsidR="00B94B9E" w:rsidRDefault="00B94B9E" w:rsidP="00B94B9E">
      <w:pPr>
        <w:ind w:firstLine="720"/>
        <w:jc w:val="both"/>
      </w:pPr>
      <w:r w:rsidRPr="0092239A">
        <w:t>Имајући у виду основну намену овог шумског комплекса и с тим у вези зацртане циљеве газдовања шумама планиране су и неопходне мере за остваривање свих циљева. Мере се усклађују са законским актима односно принципима FSC</w:t>
      </w:r>
      <w:r w:rsidRPr="0092239A">
        <w:rPr>
          <w:vertAlign w:val="superscript"/>
        </w:rPr>
        <w:t>TM</w:t>
      </w:r>
      <w:r w:rsidRPr="0092239A">
        <w:t xml:space="preserve"> стандарда одрживог газдовања шумама. Све мере су обухваћене у оквиру две основне категорије: узгојне и уређајне природе. </w:t>
      </w:r>
    </w:p>
    <w:p w14:paraId="17974FBB" w14:textId="77777777" w:rsidR="00B94B9E" w:rsidRPr="00FA095C" w:rsidRDefault="00B94B9E" w:rsidP="00360939">
      <w:pPr>
        <w:pStyle w:val="Heading7"/>
        <w:ind w:left="0" w:firstLine="720"/>
        <w:rPr>
          <w:u w:val="single"/>
        </w:rPr>
      </w:pPr>
      <w:r w:rsidRPr="00FA095C">
        <w:rPr>
          <w:u w:val="single"/>
        </w:rPr>
        <w:lastRenderedPageBreak/>
        <w:t xml:space="preserve">7.3.1. </w:t>
      </w:r>
      <w:r w:rsidR="00360939">
        <w:rPr>
          <w:u w:val="single"/>
        </w:rPr>
        <w:tab/>
      </w:r>
      <w:r w:rsidRPr="00FA095C">
        <w:rPr>
          <w:u w:val="single"/>
        </w:rPr>
        <w:t>Узгојне мере</w:t>
      </w:r>
    </w:p>
    <w:p w14:paraId="22DA7A46" w14:textId="77777777" w:rsidR="00B94B9E" w:rsidRPr="0092239A" w:rsidRDefault="00B94B9E" w:rsidP="00B94B9E"/>
    <w:p w14:paraId="329191E4" w14:textId="77777777" w:rsidR="00B94B9E" w:rsidRPr="0092239A" w:rsidRDefault="00B94B9E" w:rsidP="00B94B9E">
      <w:r w:rsidRPr="0092239A">
        <w:tab/>
        <w:t xml:space="preserve">Узгојне мере за остваривање циљева газдовања за ову газдинску јединицу обухватају: </w:t>
      </w:r>
    </w:p>
    <w:p w14:paraId="1596B617" w14:textId="77777777" w:rsidR="00B94B9E" w:rsidRPr="0092239A" w:rsidRDefault="00B94B9E" w:rsidP="00B94B9E">
      <w:pPr>
        <w:ind w:left="720" w:firstLine="720"/>
      </w:pPr>
      <w:r w:rsidRPr="0092239A">
        <w:t>- избор система газдовања;</w:t>
      </w:r>
    </w:p>
    <w:p w14:paraId="51D45729" w14:textId="77777777" w:rsidR="00B94B9E" w:rsidRPr="0092239A" w:rsidRDefault="00B94B9E" w:rsidP="00B94B9E">
      <w:pPr>
        <w:ind w:left="720" w:firstLine="720"/>
      </w:pPr>
      <w:r w:rsidRPr="0092239A">
        <w:t>- избор узгојног и структурног облика;</w:t>
      </w:r>
    </w:p>
    <w:p w14:paraId="5A20B2AF" w14:textId="77777777" w:rsidR="00B94B9E" w:rsidRPr="0092239A" w:rsidRDefault="00B94B9E" w:rsidP="00B94B9E">
      <w:pPr>
        <w:ind w:left="720" w:firstLine="720"/>
      </w:pPr>
      <w:r w:rsidRPr="0092239A">
        <w:t>- избор врсте дрвећа;</w:t>
      </w:r>
    </w:p>
    <w:p w14:paraId="3373C7E7" w14:textId="77777777" w:rsidR="00B94B9E" w:rsidRPr="0092239A" w:rsidRDefault="00B94B9E" w:rsidP="00B94B9E">
      <w:pPr>
        <w:ind w:left="720" w:firstLine="720"/>
      </w:pPr>
      <w:r w:rsidRPr="0092239A">
        <w:t>- избор начина сече;</w:t>
      </w:r>
    </w:p>
    <w:p w14:paraId="7BC8CB12" w14:textId="77777777" w:rsidR="00B94B9E" w:rsidRPr="0092239A" w:rsidRDefault="00B94B9E" w:rsidP="00B94B9E">
      <w:pPr>
        <w:ind w:left="720" w:firstLine="720"/>
      </w:pPr>
      <w:r w:rsidRPr="0092239A">
        <w:t>- избор начина неге.</w:t>
      </w:r>
    </w:p>
    <w:p w14:paraId="61236FCB" w14:textId="77777777" w:rsidR="00B94B9E" w:rsidRPr="0092239A" w:rsidRDefault="00B94B9E" w:rsidP="00B94B9E"/>
    <w:p w14:paraId="27849B22" w14:textId="77777777" w:rsidR="00B94B9E" w:rsidRPr="00FA095C" w:rsidRDefault="00B94B9E" w:rsidP="00360939">
      <w:pPr>
        <w:pStyle w:val="Heading7"/>
        <w:ind w:left="0" w:firstLine="705"/>
        <w:rPr>
          <w:u w:val="single"/>
        </w:rPr>
      </w:pPr>
      <w:r w:rsidRPr="00FA095C">
        <w:rPr>
          <w:u w:val="single"/>
        </w:rPr>
        <w:t xml:space="preserve">7.3.1.1. </w:t>
      </w:r>
      <w:r w:rsidRPr="00FA095C">
        <w:rPr>
          <w:u w:val="single"/>
        </w:rPr>
        <w:tab/>
        <w:t>Избор система газдовања</w:t>
      </w:r>
    </w:p>
    <w:p w14:paraId="25403FC5" w14:textId="77777777" w:rsidR="00B94B9E" w:rsidRPr="0092239A" w:rsidRDefault="00B94B9E" w:rsidP="00B94B9E">
      <w:pPr>
        <w:spacing w:after="20" w:line="259" w:lineRule="auto"/>
        <w:jc w:val="both"/>
      </w:pPr>
    </w:p>
    <w:p w14:paraId="2CDB28EE" w14:textId="77777777" w:rsidR="00B94B9E" w:rsidRPr="0092239A" w:rsidRDefault="00B94B9E" w:rsidP="00B94B9E">
      <w:pPr>
        <w:ind w:left="-15" w:right="6" w:firstLine="720"/>
        <w:jc w:val="both"/>
      </w:pPr>
      <w:r w:rsidRPr="0092239A">
        <w:t xml:space="preserve">На основу биолошко - еколошких особина врсте дрвећа и видова сеча којима се омогућава природно подмлађивање, долази се до избора одговарајућег начина обнављања шума, а самим тим одређен је и систем газдовања. Системи газдовања, обично носе имена врста сеча који се у њима примењују. На основу конкретних састојинских прилика у овој ГЈ и досадашњег газдовања, а уважавајући биолошке особине врста дрвећа, усвојени су следећи системи газдовања: </w:t>
      </w:r>
    </w:p>
    <w:p w14:paraId="6EBE0D6C" w14:textId="77777777" w:rsidR="00B94B9E" w:rsidRPr="0092239A" w:rsidRDefault="00B94B9E" w:rsidP="00B94B9E">
      <w:pPr>
        <w:ind w:left="-15" w:right="6" w:firstLine="720"/>
        <w:jc w:val="both"/>
      </w:pPr>
      <w:r w:rsidRPr="0092239A">
        <w:t>- састојинско газдовање применити у свим изданачким шумама са оплодном сечом кратког периода за обнављање (подмладног раздобља до 20 година),</w:t>
      </w:r>
    </w:p>
    <w:p w14:paraId="0C15D5B5" w14:textId="77777777" w:rsidR="00B94B9E" w:rsidRPr="0092239A" w:rsidRDefault="00B94B9E" w:rsidP="00B94B9E">
      <w:pPr>
        <w:spacing w:after="5" w:line="269" w:lineRule="auto"/>
        <w:ind w:right="6" w:firstLine="705"/>
        <w:jc w:val="both"/>
      </w:pPr>
      <w:r w:rsidRPr="0092239A">
        <w:t xml:space="preserve">- за све вештачки подигнуте састојине примењиваће се такође састојинско газдовање. </w:t>
      </w:r>
    </w:p>
    <w:p w14:paraId="3CB442C4" w14:textId="77777777" w:rsidR="00B94B9E" w:rsidRPr="0092239A" w:rsidRDefault="00B94B9E" w:rsidP="00B94B9E">
      <w:pPr>
        <w:ind w:firstLine="705"/>
        <w:rPr>
          <w:b/>
        </w:rPr>
      </w:pPr>
    </w:p>
    <w:p w14:paraId="6A723404" w14:textId="77777777" w:rsidR="00B94B9E" w:rsidRPr="00FA095C" w:rsidRDefault="00B94B9E" w:rsidP="00360939">
      <w:pPr>
        <w:pStyle w:val="Heading7"/>
        <w:ind w:left="0" w:firstLine="705"/>
        <w:rPr>
          <w:u w:val="single"/>
        </w:rPr>
      </w:pPr>
      <w:r w:rsidRPr="00FA095C">
        <w:rPr>
          <w:u w:val="single"/>
        </w:rPr>
        <w:t xml:space="preserve">7.3.1.2. </w:t>
      </w:r>
      <w:r w:rsidR="00360939">
        <w:rPr>
          <w:u w:val="single"/>
        </w:rPr>
        <w:tab/>
      </w:r>
      <w:r w:rsidRPr="00FA095C">
        <w:rPr>
          <w:u w:val="single"/>
        </w:rPr>
        <w:t>Избор узгојног и структурног облика</w:t>
      </w:r>
    </w:p>
    <w:p w14:paraId="3A425CFD" w14:textId="77777777" w:rsidR="00B94B9E" w:rsidRPr="0092239A" w:rsidRDefault="00B94B9E" w:rsidP="00B94B9E">
      <w:pPr>
        <w:spacing w:after="20" w:line="259" w:lineRule="auto"/>
      </w:pPr>
    </w:p>
    <w:p w14:paraId="1EF62017" w14:textId="77777777" w:rsidR="00B94B9E" w:rsidRPr="0092239A" w:rsidRDefault="00B94B9E" w:rsidP="00B94B9E">
      <w:pPr>
        <w:ind w:left="-5" w:right="6"/>
        <w:jc w:val="both"/>
      </w:pPr>
      <w:r w:rsidRPr="0092239A">
        <w:tab/>
      </w:r>
      <w:r w:rsidRPr="0092239A">
        <w:tab/>
        <w:t xml:space="preserve">Основни узгојни и привредни облик као и орјентација за будућност, с обзиром на глобалну намену ових шума, биће високе једнодобне шуме где је то могуће или изданачке шуме. Ово ће се постићи: </w:t>
      </w:r>
    </w:p>
    <w:p w14:paraId="6339E573" w14:textId="77777777" w:rsidR="00B94B9E" w:rsidRPr="0092239A" w:rsidRDefault="00B94B9E" w:rsidP="00B94B9E">
      <w:pPr>
        <w:spacing w:after="5" w:line="269" w:lineRule="auto"/>
        <w:ind w:left="580" w:right="6"/>
        <w:jc w:val="both"/>
      </w:pPr>
    </w:p>
    <w:p w14:paraId="3F24577A" w14:textId="77777777" w:rsidR="00B94B9E" w:rsidRPr="0092239A" w:rsidRDefault="00B94B9E" w:rsidP="00B94B9E">
      <w:pPr>
        <w:numPr>
          <w:ilvl w:val="0"/>
          <w:numId w:val="38"/>
        </w:numPr>
        <w:spacing w:after="5" w:line="269" w:lineRule="auto"/>
        <w:ind w:right="6" w:hanging="116"/>
        <w:jc w:val="both"/>
      </w:pPr>
      <w:r w:rsidRPr="0092239A">
        <w:t xml:space="preserve">конверзијом са истом врстом дрвећа, техником оплодне сече, и то када састојине достигну зрелост, </w:t>
      </w:r>
    </w:p>
    <w:p w14:paraId="703CAFF8" w14:textId="77777777" w:rsidR="00B94B9E" w:rsidRPr="0092239A" w:rsidRDefault="00B94B9E" w:rsidP="00B94B9E">
      <w:pPr>
        <w:spacing w:after="5" w:line="269" w:lineRule="auto"/>
        <w:ind w:left="580" w:right="6"/>
        <w:jc w:val="both"/>
      </w:pPr>
    </w:p>
    <w:p w14:paraId="6337B653" w14:textId="77777777" w:rsidR="00B94B9E" w:rsidRPr="0092239A" w:rsidRDefault="00B94B9E" w:rsidP="00B94B9E">
      <w:pPr>
        <w:numPr>
          <w:ilvl w:val="0"/>
          <w:numId w:val="38"/>
        </w:numPr>
        <w:spacing w:after="5" w:line="269" w:lineRule="auto"/>
        <w:ind w:right="6" w:hanging="116"/>
        <w:jc w:val="both"/>
      </w:pPr>
      <w:r w:rsidRPr="0092239A">
        <w:t xml:space="preserve">реконструкцијом узгојног облика истом врстом или уношењем других врста (садницама лишћарских врста које се из састојина на разне начине уклањају или је њихово учешће у смеси недовољно), </w:t>
      </w:r>
    </w:p>
    <w:p w14:paraId="6B5A8A75" w14:textId="77777777" w:rsidR="00B94B9E" w:rsidRPr="0092239A" w:rsidRDefault="00B94B9E" w:rsidP="00B94B9E">
      <w:pPr>
        <w:spacing w:after="5" w:line="269" w:lineRule="auto"/>
        <w:ind w:left="464" w:right="6"/>
        <w:jc w:val="both"/>
      </w:pPr>
    </w:p>
    <w:p w14:paraId="0B7E9175" w14:textId="77777777" w:rsidR="00B94B9E" w:rsidRPr="0092239A" w:rsidRDefault="00B94B9E" w:rsidP="00B94B9E">
      <w:pPr>
        <w:numPr>
          <w:ilvl w:val="0"/>
          <w:numId w:val="38"/>
        </w:numPr>
        <w:spacing w:after="5" w:line="269" w:lineRule="auto"/>
        <w:ind w:right="6" w:hanging="116"/>
        <w:jc w:val="both"/>
      </w:pPr>
      <w:r w:rsidRPr="0092239A">
        <w:t xml:space="preserve">природном обновом са комплетирањем односно подсејавањем и подсађивањем аутохтоним врстама. </w:t>
      </w:r>
    </w:p>
    <w:p w14:paraId="119EFF29" w14:textId="77777777" w:rsidR="00B94B9E" w:rsidRPr="0092239A" w:rsidRDefault="00B94B9E" w:rsidP="00B94B9E">
      <w:pPr>
        <w:ind w:left="580" w:right="6"/>
        <w:jc w:val="both"/>
      </w:pPr>
    </w:p>
    <w:p w14:paraId="1BAF9094" w14:textId="77777777" w:rsidR="00B94B9E" w:rsidRPr="0092239A" w:rsidRDefault="00B94B9E" w:rsidP="00B94B9E">
      <w:pPr>
        <w:ind w:left="-5" w:right="6" w:firstLine="469"/>
        <w:jc w:val="both"/>
      </w:pPr>
      <w:r w:rsidRPr="0092239A">
        <w:t xml:space="preserve">Када је ова газдинска јединица у питању, тежња је за константним повећањем површине превођењем изданачких састојина у виши узгојни облик, где је то могуће или газдовати изданачким састојинама. Значи у изданачким састојинама свих лишћара као структурни облик изграђивати једнодобне састојине. Такође једнодобни структурни облик задржати у високим и у вештачки подигнутим састојинама. </w:t>
      </w:r>
    </w:p>
    <w:p w14:paraId="394A3896" w14:textId="77777777" w:rsidR="00B94B9E" w:rsidRPr="0092239A" w:rsidRDefault="00B94B9E" w:rsidP="00B94B9E">
      <w:pPr>
        <w:rPr>
          <w:b/>
        </w:rPr>
      </w:pPr>
    </w:p>
    <w:p w14:paraId="6F699C85" w14:textId="77777777" w:rsidR="00B94B9E" w:rsidRPr="00FA095C" w:rsidRDefault="00B94B9E" w:rsidP="00360939">
      <w:pPr>
        <w:pStyle w:val="Heading7"/>
        <w:ind w:left="0" w:firstLine="720"/>
        <w:rPr>
          <w:u w:val="single"/>
        </w:rPr>
      </w:pPr>
      <w:r w:rsidRPr="00FA095C">
        <w:rPr>
          <w:u w:val="single"/>
        </w:rPr>
        <w:t xml:space="preserve">7.3.1.3. </w:t>
      </w:r>
      <w:r w:rsidR="00360939">
        <w:rPr>
          <w:u w:val="single"/>
        </w:rPr>
        <w:tab/>
      </w:r>
      <w:r w:rsidRPr="00FA095C">
        <w:rPr>
          <w:u w:val="single"/>
        </w:rPr>
        <w:t>Избор врсте дрвећа и размер смесе</w:t>
      </w:r>
    </w:p>
    <w:p w14:paraId="41A685D7" w14:textId="77777777" w:rsidR="00B94B9E" w:rsidRPr="0092239A" w:rsidRDefault="00B94B9E" w:rsidP="00B94B9E"/>
    <w:p w14:paraId="2C6955C2" w14:textId="77777777" w:rsidR="00B94B9E" w:rsidRPr="0092239A" w:rsidRDefault="00B94B9E" w:rsidP="00B94B9E">
      <w:pPr>
        <w:ind w:firstLine="720"/>
        <w:jc w:val="both"/>
      </w:pPr>
      <w:r w:rsidRPr="0092239A">
        <w:t>Букву задржати као главн</w:t>
      </w:r>
      <w:r>
        <w:rPr>
          <w:lang w:val="sr-Cyrl-RS"/>
        </w:rPr>
        <w:t>у</w:t>
      </w:r>
      <w:r w:rsidRPr="0092239A">
        <w:t xml:space="preserve"> врст</w:t>
      </w:r>
      <w:r>
        <w:rPr>
          <w:lang w:val="sr-Cyrl-RS"/>
        </w:rPr>
        <w:t>у</w:t>
      </w:r>
      <w:r w:rsidRPr="0092239A">
        <w:t xml:space="preserve"> дрвећа. Као пратеће врсте могу се задржати: граб,</w:t>
      </w:r>
      <w:r>
        <w:rPr>
          <w:lang w:val="sr-Cyrl-RS"/>
        </w:rPr>
        <w:t xml:space="preserve"> липа,</w:t>
      </w:r>
      <w:r w:rsidRPr="0092239A">
        <w:t xml:space="preserve"> а посебно јавор, млеч, бели јасен, брекиња и други племенити лишћари. Потребно је истаћи да су се у ГЈ на стаништима поменутих врста лишћара уносили четинари, најчешће борови што се показало као ризично и неуспешно, те са оваквом праксом треба престати.</w:t>
      </w:r>
    </w:p>
    <w:p w14:paraId="600BC658" w14:textId="77777777" w:rsidR="00B94B9E" w:rsidRPr="0092239A" w:rsidRDefault="00B94B9E" w:rsidP="00B94B9E">
      <w:pPr>
        <w:ind w:firstLine="720"/>
        <w:jc w:val="both"/>
      </w:pPr>
      <w:r w:rsidRPr="0092239A">
        <w:t xml:space="preserve">Будуће пошумљавање вршити са аутохтоним врстама дрвећа, првенствено буквом, јавором, белим јасеном, китњаком, сладуном, а </w:t>
      </w:r>
      <w:r>
        <w:rPr>
          <w:lang w:val="sr-Cyrl-RS"/>
        </w:rPr>
        <w:t xml:space="preserve">смрчу, дуглазију, </w:t>
      </w:r>
      <w:r w:rsidRPr="0092239A">
        <w:t>бор, само тамо где услови станишта дозвољавају. Код чистих састојина букве узгојним мерама неге треба повећати учешће пре свега племенитих лишћара (јавор, млеч, јасен). Оптимално учешће других врста у чистим буковим шумама је до 20 %. У случају немогућности да се набаве предвиђене саднице односно семе, могу се користити саднице липе, багрема или друге лишћарске врсте са еколошком припадношћу на датом станишту.</w:t>
      </w:r>
    </w:p>
    <w:p w14:paraId="3EC51A20" w14:textId="77777777" w:rsidR="00B94B9E" w:rsidRPr="00072E1F" w:rsidRDefault="00B94B9E" w:rsidP="00B94B9E">
      <w:pPr>
        <w:ind w:firstLine="720"/>
        <w:jc w:val="both"/>
      </w:pPr>
    </w:p>
    <w:p w14:paraId="2A8816A4" w14:textId="77777777" w:rsidR="00B94B9E" w:rsidRPr="00FA095C" w:rsidRDefault="00B94B9E" w:rsidP="00360939">
      <w:pPr>
        <w:pStyle w:val="Heading7"/>
        <w:ind w:left="0" w:firstLine="720"/>
        <w:rPr>
          <w:u w:val="single"/>
        </w:rPr>
      </w:pPr>
      <w:r w:rsidRPr="00FA095C">
        <w:rPr>
          <w:u w:val="single"/>
        </w:rPr>
        <w:t xml:space="preserve">7.3.1.4. </w:t>
      </w:r>
      <w:r w:rsidRPr="00FA095C">
        <w:rPr>
          <w:u w:val="single"/>
        </w:rPr>
        <w:tab/>
        <w:t>Избор начина сече обнављања и коришћења</w:t>
      </w:r>
    </w:p>
    <w:p w14:paraId="41D96353" w14:textId="77777777" w:rsidR="00B94B9E" w:rsidRPr="0092239A" w:rsidRDefault="00B94B9E" w:rsidP="00B94B9E"/>
    <w:p w14:paraId="4BC44782" w14:textId="77777777" w:rsidR="00B94B9E" w:rsidRPr="0092239A" w:rsidRDefault="00B94B9E" w:rsidP="00B94B9E">
      <w:pPr>
        <w:jc w:val="both"/>
      </w:pPr>
      <w:r w:rsidRPr="0092239A">
        <w:tab/>
        <w:t xml:space="preserve">Избор начина сече је уско повезан, па и одређен, самим системом газдовања. Од изабраног начина обнављања зависи структурни облик састојина и целокупни газдински поступак за планска разматрања приликом одређивања приноса и обезбеђења трајности истог. За шуме ове ГЈ у овом уређајном периоду одређују се следећи начини обнављања и коришћења: </w:t>
      </w:r>
    </w:p>
    <w:p w14:paraId="43F836B2" w14:textId="77777777" w:rsidR="00B94B9E" w:rsidRPr="0092239A" w:rsidRDefault="00B94B9E" w:rsidP="00B94B9E">
      <w:pPr>
        <w:ind w:firstLine="720"/>
        <w:jc w:val="both"/>
      </w:pPr>
      <w:r w:rsidRPr="0092239A">
        <w:t xml:space="preserve">- За све састојине прописује се оплодна сеча кратког подмладног раздобља (20 год.) до времена зрелости за сечу примениће се селективне и санитарне проредне сече. </w:t>
      </w:r>
    </w:p>
    <w:p w14:paraId="245716CB" w14:textId="77777777" w:rsidR="00B94B9E" w:rsidRPr="0092239A" w:rsidRDefault="00B94B9E" w:rsidP="00B94B9E">
      <w:pPr>
        <w:ind w:firstLine="720"/>
        <w:jc w:val="both"/>
      </w:pPr>
      <w:r w:rsidRPr="0092239A">
        <w:t xml:space="preserve">- У изданачким састојинама које су достигле предвиђену опходњу започети обнављање, конверзијом (припремним, оплодним и завршним секом оплодне сече). Састојине које нису достигле предвиђену опходњу, у зависности од степена негованости наставити са проредама или прелазним газдовањем. </w:t>
      </w:r>
    </w:p>
    <w:p w14:paraId="3C123234" w14:textId="77777777" w:rsidR="00B94B9E" w:rsidRPr="0092239A" w:rsidRDefault="00B94B9E" w:rsidP="00B94B9E">
      <w:pPr>
        <w:jc w:val="both"/>
      </w:pPr>
      <w:r w:rsidRPr="0092239A">
        <w:tab/>
        <w:t xml:space="preserve">- За вештачки подигнуте састојине изнад таксационе границе применити, селективне и санитарне проредне сече. Сече чишћења, обавити у састојинама које су око и испод таксационог прага. </w:t>
      </w:r>
    </w:p>
    <w:p w14:paraId="211CC12B" w14:textId="77777777" w:rsidR="00B94B9E" w:rsidRPr="0092239A" w:rsidRDefault="00B94B9E" w:rsidP="00B94B9E">
      <w:pPr>
        <w:ind w:firstLine="720"/>
        <w:jc w:val="both"/>
      </w:pPr>
      <w:r w:rsidRPr="0092239A">
        <w:lastRenderedPageBreak/>
        <w:t xml:space="preserve">- Санитарне сече ће се изводити у састојинама уколико дође до појаве сушења, или неког другог угрожавајућег фактора, као последице пожара, ледолома и ледоизвала. За састојине које су оштећене од природних непогода прописује се вегетативна обнова уз комплетирање или вештачко обнављање подсејавањем и садњом на површинама где се природним путем шума није обновила. </w:t>
      </w:r>
    </w:p>
    <w:p w14:paraId="672B6503" w14:textId="77777777" w:rsidR="00B94B9E" w:rsidRPr="0092239A" w:rsidRDefault="00B94B9E" w:rsidP="00B94B9E">
      <w:pPr>
        <w:ind w:firstLine="720"/>
        <w:rPr>
          <w:b/>
        </w:rPr>
      </w:pPr>
    </w:p>
    <w:p w14:paraId="06CF0E7E" w14:textId="77777777" w:rsidR="00B94B9E" w:rsidRPr="00FA095C" w:rsidRDefault="00B94B9E" w:rsidP="00360939">
      <w:pPr>
        <w:pStyle w:val="Heading7"/>
        <w:ind w:left="0" w:firstLine="720"/>
        <w:jc w:val="left"/>
        <w:rPr>
          <w:u w:val="single"/>
        </w:rPr>
      </w:pPr>
      <w:r w:rsidRPr="00FA095C">
        <w:rPr>
          <w:u w:val="single"/>
        </w:rPr>
        <w:t xml:space="preserve">7.3.1.5. </w:t>
      </w:r>
      <w:r w:rsidRPr="00FA095C">
        <w:rPr>
          <w:u w:val="single"/>
        </w:rPr>
        <w:tab/>
        <w:t>Избор начина неге</w:t>
      </w:r>
    </w:p>
    <w:p w14:paraId="506BA88D" w14:textId="77777777" w:rsidR="00B94B9E" w:rsidRPr="0092239A" w:rsidRDefault="00B94B9E" w:rsidP="00B94B9E">
      <w:pPr>
        <w:ind w:firstLine="720"/>
        <w:jc w:val="both"/>
        <w:rPr>
          <w:highlight w:val="yellow"/>
        </w:rPr>
      </w:pPr>
    </w:p>
    <w:p w14:paraId="4D2E0C94" w14:textId="77777777" w:rsidR="00B94B9E" w:rsidRPr="0092239A" w:rsidRDefault="00B94B9E" w:rsidP="00B94B9E">
      <w:pPr>
        <w:ind w:firstLine="720"/>
        <w:jc w:val="both"/>
      </w:pPr>
      <w:r w:rsidRPr="0092239A">
        <w:t xml:space="preserve">Избор начина неге условљен је затеченим стањем састојина у односу на старост и развојну фазу, структуру, врсту дрвећа, очуваност и узгојни поступак. Полазећи од ових поставки утврђују се следеће мере неге шума: </w:t>
      </w:r>
    </w:p>
    <w:p w14:paraId="7AA55E0F" w14:textId="77777777" w:rsidR="00B94B9E" w:rsidRPr="0092239A" w:rsidRDefault="00B94B9E" w:rsidP="00B94B9E">
      <w:pPr>
        <w:ind w:firstLine="720"/>
        <w:jc w:val="both"/>
      </w:pPr>
      <w:r w:rsidRPr="0092239A">
        <w:t>- Сеча избојака и уклањање корова ручно;</w:t>
      </w:r>
    </w:p>
    <w:p w14:paraId="35164C8D" w14:textId="77777777" w:rsidR="00B94B9E" w:rsidRPr="0092239A" w:rsidRDefault="00B94B9E" w:rsidP="00B94B9E">
      <w:pPr>
        <w:ind w:firstLine="720"/>
        <w:jc w:val="both"/>
      </w:pPr>
      <w:r w:rsidRPr="0092239A">
        <w:t>- Осветљавање подмлатка ручно;</w:t>
      </w:r>
    </w:p>
    <w:p w14:paraId="338394AA" w14:textId="77777777" w:rsidR="00B94B9E" w:rsidRPr="0092239A" w:rsidRDefault="00B94B9E" w:rsidP="00B94B9E">
      <w:pPr>
        <w:ind w:firstLine="720"/>
        <w:jc w:val="both"/>
      </w:pPr>
      <w:r w:rsidRPr="0092239A">
        <w:t xml:space="preserve">- Прореде у вештачки подигнутим састојинама; </w:t>
      </w:r>
    </w:p>
    <w:p w14:paraId="59EB169F" w14:textId="77777777" w:rsidR="00B94B9E" w:rsidRPr="0092239A" w:rsidRDefault="00B94B9E" w:rsidP="00B94B9E">
      <w:pPr>
        <w:ind w:firstLine="720"/>
        <w:jc w:val="both"/>
      </w:pPr>
      <w:r w:rsidRPr="0092239A">
        <w:t>- Прореде у изданачким шумама;</w:t>
      </w:r>
    </w:p>
    <w:p w14:paraId="2ACFBBF0" w14:textId="77777777" w:rsidR="00B94B9E" w:rsidRPr="0092239A" w:rsidRDefault="00B94B9E" w:rsidP="00B94B9E">
      <w:pPr>
        <w:ind w:firstLine="720"/>
        <w:jc w:val="both"/>
      </w:pPr>
      <w:r w:rsidRPr="0092239A">
        <w:t>- Узгојно санитарне прореде.</w:t>
      </w:r>
    </w:p>
    <w:p w14:paraId="7E69A86C" w14:textId="77777777" w:rsidR="00B94B9E" w:rsidRPr="0092239A" w:rsidRDefault="00B94B9E" w:rsidP="00B94B9E">
      <w:pPr>
        <w:jc w:val="both"/>
      </w:pPr>
    </w:p>
    <w:p w14:paraId="366F26F4" w14:textId="77777777" w:rsidR="00B94B9E" w:rsidRPr="0092239A" w:rsidRDefault="00B94B9E" w:rsidP="00B94B9E">
      <w:pPr>
        <w:jc w:val="both"/>
      </w:pPr>
      <w:r w:rsidRPr="0092239A">
        <w:rPr>
          <w:b/>
          <w:lang w:eastAsia="en-US"/>
        </w:rPr>
        <w:t xml:space="preserve">     Табела 34</w:t>
      </w:r>
      <w:r w:rsidRPr="0092239A">
        <w:t>. –Табела проредних сеча по интензитетима</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363"/>
        <w:gridCol w:w="1274"/>
        <w:gridCol w:w="1288"/>
        <w:gridCol w:w="1423"/>
        <w:gridCol w:w="1423"/>
        <w:gridCol w:w="1221"/>
      </w:tblGrid>
      <w:tr w:rsidR="00B94B9E" w:rsidRPr="0092239A" w14:paraId="7AEE4AAA" w14:textId="77777777" w:rsidTr="00260F9B">
        <w:trPr>
          <w:trHeight w:val="823"/>
          <w:jc w:val="center"/>
        </w:trPr>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3631E2" w14:textId="77777777" w:rsidR="00B94B9E" w:rsidRPr="0092239A" w:rsidRDefault="00B94B9E" w:rsidP="00260F9B">
            <w:pPr>
              <w:spacing w:line="264" w:lineRule="auto"/>
              <w:jc w:val="center"/>
              <w:rPr>
                <w:b/>
                <w:sz w:val="18"/>
                <w:szCs w:val="18"/>
                <w:lang w:eastAsia="de-DE"/>
              </w:rPr>
            </w:pPr>
            <w:r w:rsidRPr="0092239A">
              <w:rPr>
                <w:b/>
                <w:sz w:val="18"/>
                <w:szCs w:val="18"/>
                <w:lang w:eastAsia="de-DE"/>
              </w:rPr>
              <w:t>Развојна фаза</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24A3BC" w14:textId="77777777" w:rsidR="00B94B9E" w:rsidRPr="0092239A" w:rsidRDefault="00B94B9E" w:rsidP="00260F9B">
            <w:pPr>
              <w:spacing w:line="264" w:lineRule="auto"/>
              <w:jc w:val="center"/>
              <w:rPr>
                <w:b/>
                <w:sz w:val="18"/>
                <w:szCs w:val="18"/>
                <w:lang w:eastAsia="de-DE"/>
              </w:rPr>
            </w:pPr>
            <w:r w:rsidRPr="0092239A">
              <w:rPr>
                <w:b/>
                <w:sz w:val="18"/>
                <w:szCs w:val="18"/>
                <w:lang w:eastAsia="de-DE"/>
              </w:rPr>
              <w:t>Интензитет од Iv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AA4E12" w14:textId="77777777" w:rsidR="00B94B9E" w:rsidRPr="0092239A" w:rsidRDefault="00B94B9E" w:rsidP="00A209B9">
            <w:pPr>
              <w:jc w:val="center"/>
              <w:rPr>
                <w:b/>
                <w:sz w:val="18"/>
                <w:szCs w:val="18"/>
                <w:lang w:eastAsia="de-DE"/>
              </w:rPr>
            </w:pPr>
            <w:r w:rsidRPr="0092239A">
              <w:rPr>
                <w:b/>
                <w:sz w:val="18"/>
                <w:szCs w:val="18"/>
                <w:lang w:eastAsia="de-DE"/>
              </w:rPr>
              <w:t>Циљни пречник (cm)</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81DC3C" w14:textId="77777777" w:rsidR="00B94B9E" w:rsidRPr="0092239A" w:rsidRDefault="00B94B9E" w:rsidP="00260F9B">
            <w:pPr>
              <w:jc w:val="center"/>
              <w:rPr>
                <w:b/>
                <w:sz w:val="18"/>
                <w:szCs w:val="18"/>
                <w:lang w:eastAsia="de-DE"/>
              </w:rPr>
            </w:pPr>
            <w:r w:rsidRPr="0092239A">
              <w:rPr>
                <w:b/>
                <w:sz w:val="18"/>
                <w:szCs w:val="18"/>
                <w:lang w:eastAsia="de-DE"/>
              </w:rPr>
              <w:t>Размак стабла будућности</w:t>
            </w:r>
          </w:p>
          <w:p w14:paraId="5BEABF83" w14:textId="77777777" w:rsidR="00B94B9E" w:rsidRPr="0092239A" w:rsidRDefault="00B94B9E" w:rsidP="00260F9B">
            <w:pPr>
              <w:spacing w:line="264" w:lineRule="auto"/>
              <w:jc w:val="center"/>
              <w:rPr>
                <w:b/>
                <w:sz w:val="18"/>
                <w:szCs w:val="18"/>
                <w:lang w:eastAsia="de-DE"/>
              </w:rPr>
            </w:pPr>
            <w:r w:rsidRPr="0092239A">
              <w:rPr>
                <w:b/>
                <w:sz w:val="18"/>
                <w:szCs w:val="18"/>
                <w:lang w:eastAsia="de-DE"/>
              </w:rPr>
              <w:t>(m)</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C1FD00" w14:textId="77777777" w:rsidR="00B94B9E" w:rsidRPr="0092239A" w:rsidRDefault="00B94B9E" w:rsidP="00260F9B">
            <w:pPr>
              <w:spacing w:line="264" w:lineRule="auto"/>
              <w:jc w:val="center"/>
              <w:rPr>
                <w:b/>
                <w:sz w:val="18"/>
                <w:szCs w:val="18"/>
                <w:lang w:eastAsia="de-DE"/>
              </w:rPr>
            </w:pPr>
            <w:r w:rsidRPr="0092239A">
              <w:rPr>
                <w:b/>
                <w:sz w:val="18"/>
                <w:szCs w:val="18"/>
                <w:lang w:eastAsia="de-DE"/>
              </w:rPr>
              <w:t>Број стабла будућности</w:t>
            </w:r>
          </w:p>
          <w:p w14:paraId="4813BEDE" w14:textId="77777777" w:rsidR="00B94B9E" w:rsidRPr="0092239A" w:rsidRDefault="00B94B9E" w:rsidP="00260F9B">
            <w:pPr>
              <w:spacing w:line="264" w:lineRule="auto"/>
              <w:jc w:val="center"/>
              <w:rPr>
                <w:b/>
                <w:sz w:val="18"/>
                <w:szCs w:val="18"/>
                <w:lang w:eastAsia="de-DE"/>
              </w:rPr>
            </w:pPr>
            <w:r w:rsidRPr="0092239A">
              <w:rPr>
                <w:b/>
                <w:sz w:val="18"/>
                <w:szCs w:val="18"/>
                <w:lang w:eastAsia="de-DE"/>
              </w:rPr>
              <w:t>(N)</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8E2AA2" w14:textId="77777777" w:rsidR="00B94B9E" w:rsidRPr="0092239A" w:rsidRDefault="00B94B9E" w:rsidP="00260F9B">
            <w:pPr>
              <w:spacing w:line="264" w:lineRule="auto"/>
              <w:jc w:val="center"/>
              <w:rPr>
                <w:b/>
                <w:sz w:val="18"/>
                <w:szCs w:val="18"/>
                <w:lang w:eastAsia="de-DE"/>
              </w:rPr>
            </w:pPr>
            <w:r w:rsidRPr="0092239A">
              <w:rPr>
                <w:b/>
                <w:sz w:val="18"/>
                <w:szCs w:val="18"/>
                <w:lang w:eastAsia="de-DE"/>
              </w:rPr>
              <w:t>Број конкурената</w:t>
            </w:r>
          </w:p>
          <w:p w14:paraId="4106567A" w14:textId="77777777" w:rsidR="00B94B9E" w:rsidRPr="0092239A" w:rsidRDefault="00B94B9E" w:rsidP="00260F9B">
            <w:pPr>
              <w:spacing w:line="264" w:lineRule="auto"/>
              <w:jc w:val="center"/>
              <w:rPr>
                <w:b/>
                <w:sz w:val="18"/>
                <w:szCs w:val="18"/>
                <w:lang w:eastAsia="de-DE"/>
              </w:rPr>
            </w:pPr>
            <w:r w:rsidRPr="0092239A">
              <w:rPr>
                <w:b/>
                <w:sz w:val="18"/>
                <w:szCs w:val="18"/>
                <w:lang w:eastAsia="de-DE"/>
              </w:rPr>
              <w:t>(N)</w:t>
            </w:r>
          </w:p>
        </w:tc>
        <w:tc>
          <w:tcPr>
            <w:tcW w:w="12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0670E" w14:textId="77777777" w:rsidR="00B94B9E" w:rsidRPr="0092239A" w:rsidRDefault="00B94B9E" w:rsidP="00260F9B">
            <w:pPr>
              <w:spacing w:line="264" w:lineRule="auto"/>
              <w:jc w:val="center"/>
              <w:rPr>
                <w:b/>
                <w:sz w:val="18"/>
                <w:szCs w:val="18"/>
                <w:lang w:eastAsia="de-DE"/>
              </w:rPr>
            </w:pPr>
            <w:r w:rsidRPr="0092239A">
              <w:rPr>
                <w:b/>
                <w:sz w:val="18"/>
                <w:szCs w:val="18"/>
                <w:lang w:eastAsia="de-DE"/>
              </w:rPr>
              <w:t>Број наврата</w:t>
            </w:r>
          </w:p>
        </w:tc>
      </w:tr>
      <w:tr w:rsidR="00B94B9E" w:rsidRPr="0092239A" w14:paraId="5676F721" w14:textId="77777777" w:rsidTr="00260F9B">
        <w:trPr>
          <w:trHeight w:val="221"/>
          <w:jc w:val="center"/>
        </w:trPr>
        <w:tc>
          <w:tcPr>
            <w:tcW w:w="9383"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B36002" w14:textId="77777777" w:rsidR="00B94B9E" w:rsidRPr="0092239A" w:rsidRDefault="00B94B9E" w:rsidP="00260F9B">
            <w:pPr>
              <w:spacing w:line="264" w:lineRule="auto"/>
              <w:jc w:val="center"/>
              <w:rPr>
                <w:b/>
                <w:sz w:val="18"/>
                <w:szCs w:val="18"/>
                <w:lang w:eastAsia="de-DE"/>
              </w:rPr>
            </w:pPr>
            <w:bookmarkStart w:id="3" w:name="_Hlk7079827"/>
            <w:r w:rsidRPr="0092239A">
              <w:rPr>
                <w:b/>
                <w:sz w:val="18"/>
                <w:szCs w:val="18"/>
                <w:lang w:eastAsia="de-DE"/>
              </w:rPr>
              <w:t>Изданачка буква</w:t>
            </w:r>
          </w:p>
        </w:tc>
      </w:tr>
      <w:tr w:rsidR="00B94B9E" w:rsidRPr="0092239A" w14:paraId="79185343" w14:textId="77777777" w:rsidTr="00260F9B">
        <w:trPr>
          <w:trHeight w:val="221"/>
          <w:jc w:val="center"/>
        </w:trPr>
        <w:tc>
          <w:tcPr>
            <w:tcW w:w="1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F394FE" w14:textId="77777777" w:rsidR="00B94B9E" w:rsidRPr="0092239A" w:rsidRDefault="00B94B9E" w:rsidP="00260F9B">
            <w:pPr>
              <w:spacing w:line="264" w:lineRule="auto"/>
              <w:jc w:val="center"/>
              <w:rPr>
                <w:b/>
                <w:sz w:val="18"/>
                <w:szCs w:val="18"/>
                <w:lang w:eastAsia="de-DE"/>
              </w:rPr>
            </w:pPr>
            <w:r w:rsidRPr="0092239A">
              <w:rPr>
                <w:b/>
                <w:sz w:val="18"/>
                <w:szCs w:val="18"/>
                <w:lang w:eastAsia="de-DE"/>
              </w:rPr>
              <w:t>50 до 70 год.</w:t>
            </w:r>
          </w:p>
        </w:tc>
        <w:tc>
          <w:tcPr>
            <w:tcW w:w="13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A78C3F" w14:textId="77777777" w:rsidR="00B94B9E" w:rsidRPr="0092239A" w:rsidRDefault="00B94B9E" w:rsidP="00260F9B">
            <w:pPr>
              <w:spacing w:line="264" w:lineRule="auto"/>
              <w:jc w:val="center"/>
              <w:rPr>
                <w:sz w:val="18"/>
                <w:szCs w:val="18"/>
                <w:lang w:eastAsia="de-DE"/>
              </w:rPr>
            </w:pPr>
            <w:r w:rsidRPr="0092239A">
              <w:rPr>
                <w:sz w:val="18"/>
                <w:szCs w:val="18"/>
                <w:lang w:eastAsia="de-DE"/>
              </w:rPr>
              <w:t>70-90%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BC1AAA" w14:textId="77777777" w:rsidR="00B94B9E" w:rsidRPr="0092239A" w:rsidRDefault="00B94B9E" w:rsidP="00260F9B">
            <w:pPr>
              <w:spacing w:line="264" w:lineRule="auto"/>
              <w:jc w:val="center"/>
              <w:rPr>
                <w:sz w:val="18"/>
                <w:szCs w:val="18"/>
                <w:lang w:eastAsia="de-DE"/>
              </w:rPr>
            </w:pPr>
            <w:r w:rsidRPr="0092239A">
              <w:rPr>
                <w:sz w:val="18"/>
                <w:szCs w:val="18"/>
                <w:lang w:eastAsia="de-DE"/>
              </w:rPr>
              <w:t>40</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57B40F" w14:textId="77777777" w:rsidR="00B94B9E" w:rsidRPr="0092239A" w:rsidRDefault="00B94B9E" w:rsidP="00260F9B">
            <w:pPr>
              <w:spacing w:line="264" w:lineRule="auto"/>
              <w:jc w:val="center"/>
              <w:rPr>
                <w:sz w:val="18"/>
                <w:szCs w:val="18"/>
                <w:lang w:eastAsia="de-DE"/>
              </w:rPr>
            </w:pPr>
            <w:r w:rsidRPr="0092239A">
              <w:rPr>
                <w:sz w:val="18"/>
                <w:szCs w:val="18"/>
                <w:lang w:eastAsia="de-DE"/>
              </w:rPr>
              <w:t>&gt;6-8</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A3AE84" w14:textId="77777777" w:rsidR="00B94B9E" w:rsidRPr="0092239A" w:rsidRDefault="00B94B9E" w:rsidP="00260F9B">
            <w:pPr>
              <w:spacing w:line="264" w:lineRule="auto"/>
              <w:jc w:val="center"/>
              <w:rPr>
                <w:sz w:val="18"/>
                <w:szCs w:val="18"/>
                <w:lang w:eastAsia="de-DE"/>
              </w:rPr>
            </w:pPr>
            <w:r w:rsidRPr="0092239A">
              <w:rPr>
                <w:sz w:val="18"/>
                <w:szCs w:val="18"/>
                <w:lang w:eastAsia="de-DE"/>
              </w:rPr>
              <w:t>140 (120-160)</w:t>
            </w:r>
          </w:p>
        </w:tc>
        <w:tc>
          <w:tcPr>
            <w:tcW w:w="14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6ADC97" w14:textId="77777777" w:rsidR="00B94B9E" w:rsidRPr="0092239A" w:rsidRDefault="00B94B9E" w:rsidP="00260F9B">
            <w:pPr>
              <w:spacing w:line="264" w:lineRule="auto"/>
              <w:jc w:val="center"/>
              <w:rPr>
                <w:sz w:val="18"/>
                <w:szCs w:val="18"/>
                <w:lang w:eastAsia="de-DE"/>
              </w:rPr>
            </w:pPr>
            <w:r w:rsidRPr="0092239A">
              <w:rPr>
                <w:sz w:val="18"/>
                <w:szCs w:val="18"/>
                <w:lang w:eastAsia="de-DE"/>
              </w:rPr>
              <w:t>1-3</w:t>
            </w:r>
          </w:p>
        </w:tc>
        <w:tc>
          <w:tcPr>
            <w:tcW w:w="12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9D5024" w14:textId="77777777" w:rsidR="00B94B9E" w:rsidRPr="0092239A" w:rsidRDefault="00B94B9E" w:rsidP="00260F9B">
            <w:pPr>
              <w:spacing w:line="264" w:lineRule="auto"/>
              <w:jc w:val="center"/>
              <w:rPr>
                <w:sz w:val="18"/>
                <w:szCs w:val="18"/>
                <w:lang w:eastAsia="de-DE"/>
              </w:rPr>
            </w:pPr>
            <w:r w:rsidRPr="0092239A">
              <w:rPr>
                <w:sz w:val="18"/>
                <w:szCs w:val="18"/>
                <w:lang w:eastAsia="de-DE"/>
              </w:rPr>
              <w:t>1 дo 2</w:t>
            </w:r>
          </w:p>
        </w:tc>
      </w:tr>
      <w:tr w:rsidR="00B94B9E" w:rsidRPr="0092239A" w14:paraId="37792980" w14:textId="77777777" w:rsidTr="00260F9B">
        <w:trPr>
          <w:trHeight w:val="2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3F178B" w14:textId="77777777" w:rsidR="00B94B9E" w:rsidRPr="0092239A" w:rsidRDefault="00B94B9E" w:rsidP="00260F9B">
            <w:pPr>
              <w:rPr>
                <w:b/>
                <w:sz w:val="18"/>
                <w:szCs w:val="18"/>
                <w:lang w:eastAsia="de-DE"/>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7000B" w14:textId="77777777" w:rsidR="00B94B9E" w:rsidRPr="0092239A" w:rsidRDefault="00B94B9E" w:rsidP="00260F9B">
            <w:pPr>
              <w:rPr>
                <w:sz w:val="18"/>
                <w:szCs w:val="18"/>
                <w:lang w:eastAsia="de-DE"/>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4989F4" w14:textId="77777777" w:rsidR="00B94B9E" w:rsidRPr="0092239A" w:rsidRDefault="00B94B9E" w:rsidP="00260F9B">
            <w:pPr>
              <w:spacing w:line="264" w:lineRule="auto"/>
              <w:jc w:val="center"/>
              <w:rPr>
                <w:sz w:val="18"/>
                <w:szCs w:val="18"/>
                <w:lang w:eastAsia="de-DE"/>
              </w:rPr>
            </w:pPr>
            <w:r w:rsidRPr="0092239A">
              <w:rPr>
                <w:sz w:val="18"/>
                <w:szCs w:val="18"/>
                <w:lang w:eastAsia="de-DE"/>
              </w:rPr>
              <w:t>50</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3E14F5" w14:textId="77777777" w:rsidR="00B94B9E" w:rsidRPr="0092239A" w:rsidRDefault="00B94B9E" w:rsidP="00260F9B">
            <w:pPr>
              <w:spacing w:line="264" w:lineRule="auto"/>
              <w:jc w:val="center"/>
              <w:rPr>
                <w:sz w:val="18"/>
                <w:szCs w:val="18"/>
                <w:lang w:eastAsia="de-DE"/>
              </w:rPr>
            </w:pPr>
            <w:r w:rsidRPr="0092239A">
              <w:rPr>
                <w:sz w:val="18"/>
                <w:szCs w:val="18"/>
                <w:lang w:eastAsia="de-DE"/>
              </w:rPr>
              <w:t>&gt;8-10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6C124" w14:textId="77777777" w:rsidR="00B94B9E" w:rsidRPr="0092239A" w:rsidRDefault="00B94B9E" w:rsidP="00260F9B">
            <w:pPr>
              <w:spacing w:line="264" w:lineRule="auto"/>
              <w:jc w:val="center"/>
              <w:rPr>
                <w:sz w:val="18"/>
                <w:szCs w:val="18"/>
                <w:lang w:eastAsia="de-DE"/>
              </w:rPr>
            </w:pPr>
            <w:r w:rsidRPr="0092239A">
              <w:rPr>
                <w:sz w:val="18"/>
                <w:szCs w:val="18"/>
                <w:lang w:eastAsia="de-DE"/>
              </w:rPr>
              <w:t>110 (100-120)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1C448A" w14:textId="77777777" w:rsidR="00B94B9E" w:rsidRPr="0092239A" w:rsidRDefault="00B94B9E" w:rsidP="00260F9B">
            <w:pPr>
              <w:rPr>
                <w:sz w:val="18"/>
                <w:szCs w:val="18"/>
                <w:lang w:eastAsia="de-DE"/>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7E4064" w14:textId="77777777" w:rsidR="00B94B9E" w:rsidRPr="0092239A" w:rsidRDefault="00B94B9E" w:rsidP="00260F9B">
            <w:pPr>
              <w:rPr>
                <w:sz w:val="18"/>
                <w:szCs w:val="18"/>
                <w:lang w:eastAsia="de-DE"/>
              </w:rPr>
            </w:pPr>
          </w:p>
        </w:tc>
      </w:tr>
      <w:tr w:rsidR="00B94B9E" w:rsidRPr="0092239A" w14:paraId="7378954E" w14:textId="77777777" w:rsidTr="00260F9B">
        <w:trPr>
          <w:trHeight w:val="2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39DFED" w14:textId="77777777" w:rsidR="00B94B9E" w:rsidRPr="0092239A" w:rsidRDefault="00B94B9E" w:rsidP="00260F9B">
            <w:pPr>
              <w:rPr>
                <w:b/>
                <w:sz w:val="18"/>
                <w:szCs w:val="18"/>
                <w:lang w:eastAsia="de-DE"/>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506B6D" w14:textId="77777777" w:rsidR="00B94B9E" w:rsidRPr="0092239A" w:rsidRDefault="00B94B9E" w:rsidP="00260F9B">
            <w:pPr>
              <w:rPr>
                <w:sz w:val="18"/>
                <w:szCs w:val="18"/>
                <w:lang w:eastAsia="de-DE"/>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3616C2" w14:textId="77777777" w:rsidR="00B94B9E" w:rsidRPr="0092239A" w:rsidRDefault="00B94B9E" w:rsidP="00260F9B">
            <w:pPr>
              <w:spacing w:line="264" w:lineRule="auto"/>
              <w:jc w:val="center"/>
              <w:rPr>
                <w:sz w:val="18"/>
                <w:szCs w:val="18"/>
                <w:lang w:eastAsia="de-DE"/>
              </w:rPr>
            </w:pPr>
            <w:r w:rsidRPr="0092239A">
              <w:rPr>
                <w:sz w:val="18"/>
                <w:szCs w:val="18"/>
                <w:lang w:eastAsia="de-DE"/>
              </w:rPr>
              <w:t>60</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13C201" w14:textId="77777777" w:rsidR="00B94B9E" w:rsidRPr="0092239A" w:rsidRDefault="00B94B9E" w:rsidP="00260F9B">
            <w:pPr>
              <w:spacing w:line="264" w:lineRule="auto"/>
              <w:jc w:val="center"/>
              <w:rPr>
                <w:sz w:val="18"/>
                <w:szCs w:val="18"/>
                <w:lang w:eastAsia="de-DE"/>
              </w:rPr>
            </w:pPr>
            <w:r w:rsidRPr="0092239A">
              <w:rPr>
                <w:sz w:val="18"/>
                <w:szCs w:val="18"/>
                <w:lang w:eastAsia="de-DE"/>
              </w:rPr>
              <w:t>&gt;10-12</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067CAD" w14:textId="77777777" w:rsidR="00B94B9E" w:rsidRPr="0092239A" w:rsidRDefault="00B94B9E" w:rsidP="00260F9B">
            <w:pPr>
              <w:spacing w:line="264" w:lineRule="auto"/>
              <w:jc w:val="center"/>
              <w:rPr>
                <w:sz w:val="18"/>
                <w:szCs w:val="18"/>
                <w:lang w:eastAsia="de-DE"/>
              </w:rPr>
            </w:pPr>
            <w:r w:rsidRPr="0092239A">
              <w:rPr>
                <w:sz w:val="18"/>
                <w:szCs w:val="18"/>
                <w:lang w:eastAsia="de-DE"/>
              </w:rPr>
              <w:t>90 (60-80)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9CA4B" w14:textId="77777777" w:rsidR="00B94B9E" w:rsidRPr="0092239A" w:rsidRDefault="00B94B9E" w:rsidP="00260F9B">
            <w:pPr>
              <w:rPr>
                <w:sz w:val="18"/>
                <w:szCs w:val="18"/>
                <w:lang w:eastAsia="de-DE"/>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028A18" w14:textId="77777777" w:rsidR="00B94B9E" w:rsidRPr="0092239A" w:rsidRDefault="00B94B9E" w:rsidP="00260F9B">
            <w:pPr>
              <w:rPr>
                <w:sz w:val="18"/>
                <w:szCs w:val="18"/>
                <w:lang w:eastAsia="de-DE"/>
              </w:rPr>
            </w:pPr>
          </w:p>
        </w:tc>
      </w:tr>
      <w:tr w:rsidR="00B94B9E" w:rsidRPr="0092239A" w14:paraId="759FE70E" w14:textId="77777777" w:rsidTr="00260F9B">
        <w:trPr>
          <w:trHeight w:val="221"/>
          <w:jc w:val="center"/>
        </w:trPr>
        <w:tc>
          <w:tcPr>
            <w:tcW w:w="9383"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04C253" w14:textId="77777777" w:rsidR="00B94B9E" w:rsidRPr="0092239A" w:rsidRDefault="00B94B9E" w:rsidP="00260F9B">
            <w:pPr>
              <w:spacing w:line="264" w:lineRule="auto"/>
              <w:jc w:val="center"/>
              <w:rPr>
                <w:b/>
                <w:sz w:val="18"/>
                <w:szCs w:val="18"/>
                <w:lang w:eastAsia="de-DE"/>
              </w:rPr>
            </w:pPr>
            <w:r w:rsidRPr="0092239A">
              <w:rPr>
                <w:b/>
                <w:sz w:val="18"/>
                <w:szCs w:val="18"/>
                <w:lang w:eastAsia="de-DE"/>
              </w:rPr>
              <w:t>Изданачки храст китњак/сладун</w:t>
            </w:r>
          </w:p>
        </w:tc>
      </w:tr>
      <w:tr w:rsidR="00B94B9E" w:rsidRPr="0092239A" w14:paraId="776B8C5D" w14:textId="77777777" w:rsidTr="00260F9B">
        <w:trPr>
          <w:trHeight w:val="221"/>
          <w:jc w:val="center"/>
        </w:trPr>
        <w:tc>
          <w:tcPr>
            <w:tcW w:w="1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6FFC80" w14:textId="77777777" w:rsidR="00B94B9E" w:rsidRPr="0092239A" w:rsidRDefault="00B94B9E" w:rsidP="00260F9B">
            <w:pPr>
              <w:spacing w:line="264" w:lineRule="auto"/>
              <w:jc w:val="center"/>
              <w:rPr>
                <w:b/>
                <w:sz w:val="18"/>
                <w:szCs w:val="18"/>
                <w:lang w:eastAsia="de-DE"/>
              </w:rPr>
            </w:pPr>
            <w:r w:rsidRPr="0092239A">
              <w:rPr>
                <w:b/>
                <w:sz w:val="18"/>
                <w:szCs w:val="18"/>
                <w:lang w:eastAsia="de-DE"/>
              </w:rPr>
              <w:t>50 до 70 год.</w:t>
            </w:r>
          </w:p>
        </w:tc>
        <w:tc>
          <w:tcPr>
            <w:tcW w:w="13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366A14" w14:textId="77777777" w:rsidR="00B94B9E" w:rsidRPr="0092239A" w:rsidRDefault="00B94B9E" w:rsidP="00260F9B">
            <w:pPr>
              <w:spacing w:line="264" w:lineRule="auto"/>
              <w:jc w:val="center"/>
              <w:rPr>
                <w:sz w:val="18"/>
                <w:szCs w:val="18"/>
                <w:lang w:eastAsia="de-DE"/>
              </w:rPr>
            </w:pPr>
            <w:r w:rsidRPr="0092239A">
              <w:rPr>
                <w:sz w:val="18"/>
                <w:szCs w:val="18"/>
                <w:lang w:eastAsia="de-DE"/>
              </w:rPr>
              <w:t>70-90%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906837" w14:textId="77777777" w:rsidR="00B94B9E" w:rsidRPr="0092239A" w:rsidRDefault="00B94B9E" w:rsidP="00260F9B">
            <w:pPr>
              <w:spacing w:line="264" w:lineRule="auto"/>
              <w:jc w:val="center"/>
              <w:rPr>
                <w:sz w:val="18"/>
                <w:szCs w:val="18"/>
                <w:lang w:eastAsia="de-DE"/>
              </w:rPr>
            </w:pPr>
            <w:r w:rsidRPr="0092239A">
              <w:rPr>
                <w:sz w:val="18"/>
                <w:szCs w:val="18"/>
                <w:lang w:eastAsia="de-DE"/>
              </w:rPr>
              <w:t>30</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FAF5FF" w14:textId="77777777" w:rsidR="00B94B9E" w:rsidRPr="0092239A" w:rsidRDefault="00B94B9E" w:rsidP="00260F9B">
            <w:pPr>
              <w:spacing w:line="264" w:lineRule="auto"/>
              <w:jc w:val="center"/>
              <w:rPr>
                <w:sz w:val="18"/>
                <w:szCs w:val="18"/>
                <w:lang w:eastAsia="de-DE"/>
              </w:rPr>
            </w:pPr>
            <w:r w:rsidRPr="0092239A">
              <w:rPr>
                <w:sz w:val="18"/>
                <w:szCs w:val="18"/>
                <w:lang w:eastAsia="de-DE"/>
              </w:rPr>
              <w:t>&gt;6-8</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C26AF" w14:textId="77777777" w:rsidR="00B94B9E" w:rsidRPr="0092239A" w:rsidRDefault="00B94B9E" w:rsidP="00260F9B">
            <w:pPr>
              <w:spacing w:line="264" w:lineRule="auto"/>
              <w:jc w:val="center"/>
              <w:rPr>
                <w:sz w:val="18"/>
                <w:szCs w:val="18"/>
                <w:lang w:eastAsia="de-DE"/>
              </w:rPr>
            </w:pPr>
            <w:r w:rsidRPr="0092239A">
              <w:rPr>
                <w:sz w:val="18"/>
                <w:szCs w:val="18"/>
                <w:lang w:eastAsia="de-DE"/>
              </w:rPr>
              <w:t>140 (120-160)</w:t>
            </w:r>
          </w:p>
        </w:tc>
        <w:tc>
          <w:tcPr>
            <w:tcW w:w="14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24C264" w14:textId="77777777" w:rsidR="00B94B9E" w:rsidRPr="0092239A" w:rsidRDefault="00B94B9E" w:rsidP="00260F9B">
            <w:pPr>
              <w:spacing w:line="264" w:lineRule="auto"/>
              <w:jc w:val="center"/>
              <w:rPr>
                <w:sz w:val="18"/>
                <w:szCs w:val="18"/>
                <w:lang w:eastAsia="de-DE"/>
              </w:rPr>
            </w:pPr>
            <w:r w:rsidRPr="0092239A">
              <w:rPr>
                <w:sz w:val="18"/>
                <w:szCs w:val="18"/>
                <w:lang w:eastAsia="de-DE"/>
              </w:rPr>
              <w:t>1-3</w:t>
            </w:r>
          </w:p>
        </w:tc>
        <w:tc>
          <w:tcPr>
            <w:tcW w:w="12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4266B8" w14:textId="77777777" w:rsidR="00B94B9E" w:rsidRPr="0092239A" w:rsidRDefault="00B94B9E" w:rsidP="00260F9B">
            <w:pPr>
              <w:spacing w:line="264" w:lineRule="auto"/>
              <w:jc w:val="center"/>
              <w:rPr>
                <w:sz w:val="18"/>
                <w:szCs w:val="18"/>
                <w:lang w:eastAsia="de-DE"/>
              </w:rPr>
            </w:pPr>
            <w:r w:rsidRPr="0092239A">
              <w:rPr>
                <w:sz w:val="18"/>
                <w:szCs w:val="18"/>
                <w:lang w:eastAsia="de-DE"/>
              </w:rPr>
              <w:t>1 дo 2</w:t>
            </w:r>
          </w:p>
        </w:tc>
      </w:tr>
      <w:tr w:rsidR="00B94B9E" w:rsidRPr="0092239A" w14:paraId="1C7C8960" w14:textId="77777777" w:rsidTr="00260F9B">
        <w:trPr>
          <w:trHeight w:val="2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F4BECC" w14:textId="77777777" w:rsidR="00B94B9E" w:rsidRPr="0092239A" w:rsidRDefault="00B94B9E" w:rsidP="00260F9B">
            <w:pPr>
              <w:rPr>
                <w:b/>
                <w:sz w:val="18"/>
                <w:szCs w:val="18"/>
                <w:lang w:eastAsia="de-DE"/>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48916C" w14:textId="77777777" w:rsidR="00B94B9E" w:rsidRPr="0092239A" w:rsidRDefault="00B94B9E" w:rsidP="00260F9B">
            <w:pPr>
              <w:rPr>
                <w:sz w:val="18"/>
                <w:szCs w:val="18"/>
                <w:lang w:eastAsia="de-DE"/>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F92B4" w14:textId="77777777" w:rsidR="00B94B9E" w:rsidRPr="0092239A" w:rsidRDefault="00B94B9E" w:rsidP="00260F9B">
            <w:pPr>
              <w:spacing w:line="264" w:lineRule="auto"/>
              <w:jc w:val="center"/>
              <w:rPr>
                <w:sz w:val="18"/>
                <w:szCs w:val="18"/>
                <w:lang w:eastAsia="de-DE"/>
              </w:rPr>
            </w:pPr>
            <w:r w:rsidRPr="0092239A">
              <w:rPr>
                <w:sz w:val="18"/>
                <w:szCs w:val="18"/>
                <w:lang w:eastAsia="de-DE"/>
              </w:rPr>
              <w:t>40</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AC059F" w14:textId="77777777" w:rsidR="00B94B9E" w:rsidRPr="0092239A" w:rsidRDefault="00B94B9E" w:rsidP="00260F9B">
            <w:pPr>
              <w:spacing w:line="264" w:lineRule="auto"/>
              <w:jc w:val="center"/>
              <w:rPr>
                <w:sz w:val="18"/>
                <w:szCs w:val="18"/>
                <w:lang w:eastAsia="de-DE"/>
              </w:rPr>
            </w:pPr>
            <w:r w:rsidRPr="0092239A">
              <w:rPr>
                <w:sz w:val="18"/>
                <w:szCs w:val="18"/>
                <w:lang w:eastAsia="de-DE"/>
              </w:rPr>
              <w:t>&gt;8-10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604C8C" w14:textId="77777777" w:rsidR="00B94B9E" w:rsidRPr="0092239A" w:rsidRDefault="00B94B9E" w:rsidP="00260F9B">
            <w:pPr>
              <w:spacing w:line="264" w:lineRule="auto"/>
              <w:jc w:val="center"/>
              <w:rPr>
                <w:sz w:val="18"/>
                <w:szCs w:val="18"/>
                <w:lang w:eastAsia="de-DE"/>
              </w:rPr>
            </w:pPr>
            <w:r w:rsidRPr="0092239A">
              <w:rPr>
                <w:sz w:val="18"/>
                <w:szCs w:val="18"/>
                <w:lang w:eastAsia="de-DE"/>
              </w:rPr>
              <w:t>110 (100-120)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658203" w14:textId="77777777" w:rsidR="00B94B9E" w:rsidRPr="0092239A" w:rsidRDefault="00B94B9E" w:rsidP="00260F9B">
            <w:pPr>
              <w:rPr>
                <w:sz w:val="18"/>
                <w:szCs w:val="18"/>
                <w:lang w:eastAsia="de-DE"/>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39624B" w14:textId="77777777" w:rsidR="00B94B9E" w:rsidRPr="0092239A" w:rsidRDefault="00B94B9E" w:rsidP="00260F9B">
            <w:pPr>
              <w:rPr>
                <w:sz w:val="18"/>
                <w:szCs w:val="18"/>
                <w:lang w:eastAsia="de-DE"/>
              </w:rPr>
            </w:pPr>
          </w:p>
        </w:tc>
      </w:tr>
      <w:tr w:rsidR="00B94B9E" w:rsidRPr="0092239A" w14:paraId="1869B3C6" w14:textId="77777777" w:rsidTr="00260F9B">
        <w:trPr>
          <w:trHeight w:val="2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AEEF34" w14:textId="77777777" w:rsidR="00B94B9E" w:rsidRPr="0092239A" w:rsidRDefault="00B94B9E" w:rsidP="00260F9B">
            <w:pPr>
              <w:rPr>
                <w:b/>
                <w:sz w:val="18"/>
                <w:szCs w:val="18"/>
                <w:lang w:eastAsia="de-DE"/>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1B9B1A" w14:textId="77777777" w:rsidR="00B94B9E" w:rsidRPr="0092239A" w:rsidRDefault="00B94B9E" w:rsidP="00260F9B">
            <w:pPr>
              <w:rPr>
                <w:sz w:val="18"/>
                <w:szCs w:val="18"/>
                <w:lang w:eastAsia="de-DE"/>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19D5A3" w14:textId="77777777" w:rsidR="00B94B9E" w:rsidRPr="0092239A" w:rsidRDefault="00B94B9E" w:rsidP="00260F9B">
            <w:pPr>
              <w:spacing w:line="264" w:lineRule="auto"/>
              <w:jc w:val="center"/>
              <w:rPr>
                <w:sz w:val="18"/>
                <w:szCs w:val="18"/>
                <w:lang w:eastAsia="de-DE"/>
              </w:rPr>
            </w:pPr>
            <w:r w:rsidRPr="0092239A">
              <w:rPr>
                <w:sz w:val="18"/>
                <w:szCs w:val="18"/>
                <w:lang w:eastAsia="de-DE"/>
              </w:rPr>
              <w:t>50</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25B9F8" w14:textId="77777777" w:rsidR="00B94B9E" w:rsidRPr="0092239A" w:rsidRDefault="00B94B9E" w:rsidP="00260F9B">
            <w:pPr>
              <w:spacing w:line="264" w:lineRule="auto"/>
              <w:jc w:val="center"/>
              <w:rPr>
                <w:sz w:val="18"/>
                <w:szCs w:val="18"/>
                <w:lang w:eastAsia="de-DE"/>
              </w:rPr>
            </w:pPr>
            <w:r w:rsidRPr="0092239A">
              <w:rPr>
                <w:sz w:val="18"/>
                <w:szCs w:val="18"/>
                <w:lang w:eastAsia="de-DE"/>
              </w:rPr>
              <w:t>&gt;10-12</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5C0AED" w14:textId="77777777" w:rsidR="00B94B9E" w:rsidRPr="0092239A" w:rsidRDefault="00B94B9E" w:rsidP="00260F9B">
            <w:pPr>
              <w:spacing w:line="264" w:lineRule="auto"/>
              <w:jc w:val="center"/>
              <w:rPr>
                <w:sz w:val="18"/>
                <w:szCs w:val="18"/>
                <w:lang w:eastAsia="de-DE"/>
              </w:rPr>
            </w:pPr>
            <w:r w:rsidRPr="0092239A">
              <w:rPr>
                <w:sz w:val="18"/>
                <w:szCs w:val="18"/>
                <w:lang w:eastAsia="de-DE"/>
              </w:rPr>
              <w:t>70 (60-80)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1C09E8" w14:textId="77777777" w:rsidR="00B94B9E" w:rsidRPr="0092239A" w:rsidRDefault="00B94B9E" w:rsidP="00260F9B">
            <w:pPr>
              <w:rPr>
                <w:sz w:val="18"/>
                <w:szCs w:val="18"/>
                <w:lang w:eastAsia="de-DE"/>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4BAAA" w14:textId="77777777" w:rsidR="00B94B9E" w:rsidRPr="0092239A" w:rsidRDefault="00B94B9E" w:rsidP="00260F9B">
            <w:pPr>
              <w:rPr>
                <w:sz w:val="18"/>
                <w:szCs w:val="18"/>
                <w:lang w:eastAsia="de-DE"/>
              </w:rPr>
            </w:pPr>
          </w:p>
        </w:tc>
      </w:tr>
      <w:bookmarkEnd w:id="3"/>
    </w:tbl>
    <w:p w14:paraId="2A227D40" w14:textId="77777777" w:rsidR="00B94B9E" w:rsidRPr="0092239A" w:rsidRDefault="00B94B9E" w:rsidP="00B94B9E">
      <w:pPr>
        <w:jc w:val="both"/>
      </w:pPr>
    </w:p>
    <w:p w14:paraId="082BD20A" w14:textId="77777777" w:rsidR="00B94B9E" w:rsidRPr="0092239A" w:rsidRDefault="00B94B9E" w:rsidP="00B94B9E">
      <w:pPr>
        <w:ind w:firstLine="720"/>
        <w:jc w:val="both"/>
      </w:pPr>
      <w:r w:rsidRPr="0092239A">
        <w:t>Прореде као мере неге ће се примењивати у свим газдинским класама, осим у газдинским класама изданачких састојина багрема, као и оних састојина које спадају у категорију разређених и девастираних.</w:t>
      </w:r>
    </w:p>
    <w:p w14:paraId="142573EF" w14:textId="77777777" w:rsidR="00B94B9E" w:rsidRPr="0092239A" w:rsidRDefault="00B94B9E" w:rsidP="00B94B9E">
      <w:pPr>
        <w:ind w:firstLine="720"/>
        <w:jc w:val="both"/>
      </w:pPr>
    </w:p>
    <w:p w14:paraId="7BDD4CAF" w14:textId="77777777" w:rsidR="00B94B9E" w:rsidRPr="00FA095C" w:rsidRDefault="00B94B9E" w:rsidP="00360939">
      <w:pPr>
        <w:pStyle w:val="Heading7"/>
        <w:ind w:left="0" w:firstLine="720"/>
        <w:jc w:val="left"/>
        <w:rPr>
          <w:u w:val="single"/>
        </w:rPr>
      </w:pPr>
      <w:r w:rsidRPr="00FA095C">
        <w:rPr>
          <w:u w:val="single"/>
        </w:rPr>
        <w:t xml:space="preserve">7.3.2. </w:t>
      </w:r>
      <w:r w:rsidR="00360939">
        <w:rPr>
          <w:u w:val="single"/>
        </w:rPr>
        <w:tab/>
      </w:r>
      <w:r w:rsidRPr="00FA095C">
        <w:rPr>
          <w:u w:val="single"/>
        </w:rPr>
        <w:t>Уређајне мере</w:t>
      </w:r>
    </w:p>
    <w:p w14:paraId="73D3C840" w14:textId="77777777" w:rsidR="00B94B9E" w:rsidRPr="0092239A" w:rsidRDefault="00B94B9E" w:rsidP="00B94B9E">
      <w:pPr>
        <w:jc w:val="both"/>
        <w:rPr>
          <w:b/>
          <w:color w:val="FF0000"/>
          <w:szCs w:val="18"/>
        </w:rPr>
      </w:pPr>
    </w:p>
    <w:p w14:paraId="1EB62C6C" w14:textId="77777777" w:rsidR="00B94B9E" w:rsidRDefault="00B94B9E" w:rsidP="00B94B9E">
      <w:pPr>
        <w:jc w:val="both"/>
        <w:rPr>
          <w:b/>
          <w:sz w:val="22"/>
          <w:lang w:val="sr-Latn-RS"/>
        </w:rPr>
      </w:pPr>
      <w:r w:rsidRPr="0092239A">
        <w:rPr>
          <w:b/>
          <w:sz w:val="22"/>
        </w:rPr>
        <w:t>а) Избор опходње и дужина подмладног раздобља</w:t>
      </w:r>
    </w:p>
    <w:p w14:paraId="4DD2F7BC" w14:textId="77777777" w:rsidR="00DD5001" w:rsidRPr="00DD5001" w:rsidRDefault="00DD5001" w:rsidP="00B94B9E">
      <w:pPr>
        <w:jc w:val="both"/>
        <w:rPr>
          <w:sz w:val="22"/>
          <w:lang w:val="sr-Latn-RS"/>
        </w:rPr>
      </w:pPr>
    </w:p>
    <w:p w14:paraId="3176D298" w14:textId="77777777" w:rsidR="00B94B9E" w:rsidRPr="0092239A" w:rsidRDefault="00B94B9E" w:rsidP="00B94B9E">
      <w:pPr>
        <w:ind w:firstLine="720"/>
        <w:jc w:val="both"/>
      </w:pPr>
      <w:r w:rsidRPr="0092239A">
        <w:t xml:space="preserve">Опходњом за поједине врсте дрвећа (имајући при том у виду поред биолошких особина дрвећа и циљеве газдовања као и основне (специфичне) карактеристике станишта) оријентационо је утврђена у износу: </w:t>
      </w:r>
    </w:p>
    <w:p w14:paraId="3679EF41" w14:textId="77777777" w:rsidR="00B94B9E" w:rsidRPr="0092239A" w:rsidRDefault="00B94B9E" w:rsidP="00B94B9E">
      <w:pPr>
        <w:jc w:val="both"/>
      </w:pPr>
      <w:r w:rsidRPr="0092239A">
        <w:t>• Буква (добре изданачке састојине које је могуће природним путем превести у високи узгојни облик) - 100 година;</w:t>
      </w:r>
    </w:p>
    <w:p w14:paraId="7EDC68E0" w14:textId="77777777" w:rsidR="00B94B9E" w:rsidRPr="0092239A" w:rsidRDefault="00B94B9E" w:rsidP="00B94B9E">
      <w:pPr>
        <w:jc w:val="both"/>
      </w:pPr>
      <w:r w:rsidRPr="0092239A">
        <w:t>• Буква (лоше изданачке састојине) - 80 година;</w:t>
      </w:r>
    </w:p>
    <w:p w14:paraId="68B05887" w14:textId="77777777" w:rsidR="00B94B9E" w:rsidRPr="0092239A" w:rsidRDefault="00B94B9E" w:rsidP="00B94B9E">
      <w:pPr>
        <w:jc w:val="both"/>
      </w:pPr>
      <w:r w:rsidRPr="0092239A">
        <w:t>• Вештачки подигнуте састојине четинара - 80 година;</w:t>
      </w:r>
    </w:p>
    <w:p w14:paraId="50411653" w14:textId="77777777" w:rsidR="00B94B9E" w:rsidRPr="0092239A" w:rsidRDefault="00B94B9E" w:rsidP="00B94B9E">
      <w:pPr>
        <w:ind w:firstLine="720"/>
        <w:jc w:val="both"/>
        <w:rPr>
          <w:b/>
          <w:color w:val="FF0000"/>
          <w:sz w:val="22"/>
        </w:rPr>
      </w:pPr>
      <w:r w:rsidRPr="0092239A">
        <w:t xml:space="preserve">Наведене опходње су оријентационог карактера, односно могу бити и дуже због заштитног карактера ових шума. Подмладно раздобље за високе једнодобне шуме одређује се у трајању од 20 година, као и за изданачке састојине предвиђене за конверзију. </w:t>
      </w:r>
    </w:p>
    <w:p w14:paraId="6C023B7A" w14:textId="77777777" w:rsidR="00B94B9E" w:rsidRPr="0092239A" w:rsidRDefault="00B94B9E" w:rsidP="00B94B9E">
      <w:pPr>
        <w:jc w:val="both"/>
        <w:rPr>
          <w:b/>
          <w:sz w:val="22"/>
        </w:rPr>
      </w:pPr>
    </w:p>
    <w:p w14:paraId="2CB0A28B" w14:textId="77777777" w:rsidR="00B94B9E" w:rsidRPr="0092239A" w:rsidRDefault="00B94B9E" w:rsidP="00B94B9E">
      <w:pPr>
        <w:jc w:val="both"/>
        <w:rPr>
          <w:b/>
          <w:sz w:val="22"/>
        </w:rPr>
      </w:pPr>
      <w:r w:rsidRPr="0092239A">
        <w:rPr>
          <w:b/>
          <w:sz w:val="22"/>
        </w:rPr>
        <w:t xml:space="preserve">б) Избор реконструкционог и конверзионог раздобља </w:t>
      </w:r>
    </w:p>
    <w:p w14:paraId="0F5885A4" w14:textId="77777777" w:rsidR="00B94B9E" w:rsidRPr="0092239A" w:rsidRDefault="00B94B9E" w:rsidP="00B94B9E">
      <w:pPr>
        <w:jc w:val="both"/>
      </w:pPr>
    </w:p>
    <w:p w14:paraId="520BA192" w14:textId="77777777" w:rsidR="00B94B9E" w:rsidRPr="0092239A" w:rsidRDefault="00B94B9E" w:rsidP="00B94B9E">
      <w:pPr>
        <w:ind w:firstLine="720"/>
        <w:jc w:val="both"/>
      </w:pPr>
      <w:r w:rsidRPr="0092239A">
        <w:t xml:space="preserve">1) Реконструкционо раздобље за подручје ове газдинске јединице износи 60 година. </w:t>
      </w:r>
    </w:p>
    <w:p w14:paraId="23423256" w14:textId="77777777" w:rsidR="00B94B9E" w:rsidRPr="0092239A" w:rsidRDefault="00B94B9E" w:rsidP="00B94B9E">
      <w:pPr>
        <w:jc w:val="both"/>
      </w:pPr>
    </w:p>
    <w:p w14:paraId="3D91CDFB" w14:textId="77777777" w:rsidR="00B94B9E" w:rsidRPr="0092239A" w:rsidRDefault="00B94B9E" w:rsidP="00B94B9E">
      <w:pPr>
        <w:ind w:firstLine="720"/>
        <w:jc w:val="both"/>
      </w:pPr>
      <w:r w:rsidRPr="0092239A">
        <w:t>2) Конверзионо раздобље: За очуване изданачке састојине које ћемо конверзијом превести у високи узгојни облик, потребно је одредити временски период за који ће се то остварити - конверзионо раздобље. Полазећи од биолошких особина врста дрвећа (почетка обилног плодоношења семена доброг квалитета из којег можемо добити довољно квалитетан пречник који ће створити будућу састојину), опходњу изданачких састојина морамо продужити до 80 година, након чега започети природно обнављање састојина оплодним сечама подмладног раздобља од 20 година, према томе старост састојине у моменту завршног сека износи ће око 100 година. На основу изнетог и старости (размера добних разреда) изданачких састојина долази се до закључка да ће се ове очуване састојине за подручје ове газдинске јединице превести у узгојни облик у распону од 10-70 година.</w:t>
      </w:r>
    </w:p>
    <w:p w14:paraId="1D97EDA1" w14:textId="77777777" w:rsidR="00B94B9E" w:rsidRPr="0092239A" w:rsidRDefault="00B94B9E" w:rsidP="00B94B9E">
      <w:pPr>
        <w:ind w:firstLine="720"/>
        <w:jc w:val="both"/>
      </w:pPr>
    </w:p>
    <w:p w14:paraId="6883EBFD" w14:textId="77777777" w:rsidR="00B94B9E" w:rsidRPr="0092239A" w:rsidRDefault="00B94B9E" w:rsidP="00B94B9E">
      <w:pPr>
        <w:jc w:val="both"/>
        <w:rPr>
          <w:b/>
          <w:sz w:val="22"/>
        </w:rPr>
      </w:pPr>
      <w:r w:rsidRPr="0092239A">
        <w:rPr>
          <w:b/>
          <w:sz w:val="22"/>
        </w:rPr>
        <w:t>ц) Одређивање пречника сечиве зрелости</w:t>
      </w:r>
    </w:p>
    <w:p w14:paraId="28013316" w14:textId="77777777" w:rsidR="00B94B9E" w:rsidRPr="0092239A" w:rsidRDefault="00B94B9E" w:rsidP="00B94B9E">
      <w:pPr>
        <w:ind w:firstLine="720"/>
        <w:jc w:val="both"/>
      </w:pPr>
    </w:p>
    <w:p w14:paraId="5111953A" w14:textId="77777777" w:rsidR="00B94B9E" w:rsidRPr="0092239A" w:rsidRDefault="00B94B9E" w:rsidP="00B94B9E">
      <w:pPr>
        <w:ind w:firstLine="720"/>
        <w:jc w:val="both"/>
      </w:pPr>
      <w:r w:rsidRPr="0092239A">
        <w:t>Одређује се оријентациони пречник сечиве зрелости од 50 cm за букву. Параметри који учествују на одабир стабала будућности :</w:t>
      </w:r>
    </w:p>
    <w:p w14:paraId="2A96C1CA" w14:textId="77777777" w:rsidR="00B94B9E" w:rsidRPr="0092239A" w:rsidRDefault="00B94B9E" w:rsidP="00B94B9E">
      <w:pPr>
        <w:ind w:firstLine="720"/>
        <w:jc w:val="both"/>
      </w:pPr>
    </w:p>
    <w:p w14:paraId="7495358D" w14:textId="77777777" w:rsidR="00B94B9E" w:rsidRPr="0092239A" w:rsidRDefault="00B94B9E" w:rsidP="00B94B9E">
      <w:pPr>
        <w:ind w:firstLine="720"/>
        <w:jc w:val="both"/>
      </w:pPr>
      <w:r w:rsidRPr="0092239A">
        <w:t xml:space="preserve">- Здравствено стање; </w:t>
      </w:r>
    </w:p>
    <w:p w14:paraId="1B3453E4" w14:textId="77777777" w:rsidR="00B94B9E" w:rsidRPr="0092239A" w:rsidRDefault="00B94B9E" w:rsidP="00B94B9E">
      <w:pPr>
        <w:ind w:firstLine="720"/>
        <w:jc w:val="both"/>
      </w:pPr>
      <w:r w:rsidRPr="0092239A">
        <w:t xml:space="preserve">- Правост; </w:t>
      </w:r>
    </w:p>
    <w:p w14:paraId="41831A6F" w14:textId="77777777" w:rsidR="00B94B9E" w:rsidRPr="0092239A" w:rsidRDefault="00B94B9E" w:rsidP="00B94B9E">
      <w:pPr>
        <w:ind w:firstLine="720"/>
        <w:jc w:val="both"/>
      </w:pPr>
      <w:r w:rsidRPr="0092239A">
        <w:lastRenderedPageBreak/>
        <w:t xml:space="preserve">- Чистоћа од грана /дужина дебла без грана/; </w:t>
      </w:r>
    </w:p>
    <w:p w14:paraId="5D99EE89" w14:textId="77777777" w:rsidR="00B94B9E" w:rsidRPr="0092239A" w:rsidRDefault="00B94B9E" w:rsidP="00B94B9E">
      <w:pPr>
        <w:ind w:firstLine="720"/>
        <w:jc w:val="both"/>
      </w:pPr>
      <w:r w:rsidRPr="0092239A">
        <w:t xml:space="preserve">- Развијеност крошње; </w:t>
      </w:r>
    </w:p>
    <w:p w14:paraId="7560F248" w14:textId="77777777" w:rsidR="00B94B9E" w:rsidRPr="0092239A" w:rsidRDefault="00B94B9E" w:rsidP="00B94B9E">
      <w:pPr>
        <w:ind w:firstLine="720"/>
        <w:jc w:val="both"/>
      </w:pPr>
      <w:r w:rsidRPr="0092239A">
        <w:t xml:space="preserve">- Квалитет дебла; </w:t>
      </w:r>
    </w:p>
    <w:p w14:paraId="233B9F4E" w14:textId="77777777" w:rsidR="00B94B9E" w:rsidRPr="0092239A" w:rsidRDefault="00B94B9E" w:rsidP="00B94B9E">
      <w:pPr>
        <w:ind w:firstLine="720"/>
        <w:jc w:val="both"/>
      </w:pPr>
      <w:r w:rsidRPr="0092239A">
        <w:t xml:space="preserve">- Пречник; </w:t>
      </w:r>
    </w:p>
    <w:p w14:paraId="415B4396" w14:textId="77777777" w:rsidR="00B94B9E" w:rsidRPr="0092239A" w:rsidRDefault="00B94B9E" w:rsidP="00B94B9E">
      <w:pPr>
        <w:ind w:firstLine="720"/>
        <w:jc w:val="both"/>
      </w:pPr>
      <w:r w:rsidRPr="0092239A">
        <w:t xml:space="preserve">- Висина; </w:t>
      </w:r>
    </w:p>
    <w:p w14:paraId="653C9992" w14:textId="77777777" w:rsidR="00B94B9E" w:rsidRPr="0092239A" w:rsidRDefault="00B94B9E" w:rsidP="00B94B9E">
      <w:pPr>
        <w:ind w:firstLine="720"/>
        <w:jc w:val="both"/>
      </w:pPr>
      <w:r w:rsidRPr="0092239A">
        <w:t>- Просторни распоред;</w:t>
      </w:r>
    </w:p>
    <w:p w14:paraId="60DC6C33" w14:textId="77777777" w:rsidR="00B94B9E" w:rsidRPr="0092239A" w:rsidRDefault="00B94B9E" w:rsidP="00B94B9E">
      <w:pPr>
        <w:ind w:firstLine="720"/>
        <w:jc w:val="both"/>
      </w:pPr>
      <w:r w:rsidRPr="0092239A">
        <w:t>- Друго.</w:t>
      </w:r>
    </w:p>
    <w:p w14:paraId="032FCB87" w14:textId="77777777" w:rsidR="00B94B9E" w:rsidRPr="0092239A" w:rsidRDefault="00B94B9E" w:rsidP="00B94B9E">
      <w:pPr>
        <w:jc w:val="both"/>
      </w:pPr>
    </w:p>
    <w:p w14:paraId="5B9FBC34" w14:textId="77777777" w:rsidR="00B94B9E" w:rsidRPr="0092239A" w:rsidRDefault="00B94B9E" w:rsidP="00B94B9E">
      <w:pPr>
        <w:rPr>
          <w:b/>
          <w:sz w:val="22"/>
        </w:rPr>
      </w:pPr>
      <w:r w:rsidRPr="0092239A">
        <w:rPr>
          <w:b/>
          <w:sz w:val="22"/>
        </w:rPr>
        <w:t>д) Избор периода за постизање оптималне обраслости (степен шумовитости)</w:t>
      </w:r>
    </w:p>
    <w:p w14:paraId="1A03FFA5" w14:textId="77777777" w:rsidR="00B94B9E" w:rsidRPr="0092239A" w:rsidRDefault="00B94B9E" w:rsidP="00B94B9E">
      <w:pPr>
        <w:jc w:val="both"/>
      </w:pPr>
    </w:p>
    <w:p w14:paraId="267324E0" w14:textId="77777777" w:rsidR="00B94B9E" w:rsidRPr="0092239A" w:rsidRDefault="00B94B9E" w:rsidP="00B94B9E">
      <w:pPr>
        <w:ind w:firstLine="720"/>
        <w:jc w:val="both"/>
      </w:pPr>
      <w:r w:rsidRPr="0092239A">
        <w:t>Оптимална шумовитост за Моравско подручје по Просторном Плану Републике Србије је (Сл.гл.13/1996) је 45,4 %. Садашња шумовитост у газдинској јединици је 71:29 у корист обраслог.</w:t>
      </w:r>
    </w:p>
    <w:p w14:paraId="2A5A673D" w14:textId="77777777" w:rsidR="00B94B9E" w:rsidRPr="0092239A" w:rsidRDefault="00B94B9E" w:rsidP="00B94B9E">
      <w:pPr>
        <w:jc w:val="both"/>
        <w:rPr>
          <w:b/>
          <w:sz w:val="22"/>
        </w:rPr>
      </w:pPr>
    </w:p>
    <w:p w14:paraId="69375C09" w14:textId="77777777" w:rsidR="00B94B9E" w:rsidRPr="00FA095C" w:rsidRDefault="00B94B9E" w:rsidP="00360939">
      <w:pPr>
        <w:pStyle w:val="Heading7"/>
        <w:ind w:left="0" w:firstLine="720"/>
        <w:jc w:val="left"/>
        <w:rPr>
          <w:u w:val="single"/>
        </w:rPr>
      </w:pPr>
      <w:r w:rsidRPr="00FA095C">
        <w:rPr>
          <w:u w:val="single"/>
        </w:rPr>
        <w:t xml:space="preserve">7.3.3. </w:t>
      </w:r>
      <w:r w:rsidR="00360939">
        <w:rPr>
          <w:u w:val="single"/>
        </w:rPr>
        <w:tab/>
      </w:r>
      <w:r w:rsidRPr="00FA095C">
        <w:rPr>
          <w:u w:val="single"/>
        </w:rPr>
        <w:t>Остале мере</w:t>
      </w:r>
    </w:p>
    <w:p w14:paraId="0BD2AD0C" w14:textId="77777777" w:rsidR="00B94B9E" w:rsidRPr="0092239A" w:rsidRDefault="00B94B9E" w:rsidP="00B94B9E"/>
    <w:p w14:paraId="2C456ECA" w14:textId="77777777" w:rsidR="00B94B9E" w:rsidRPr="0092239A" w:rsidRDefault="00B94B9E" w:rsidP="00B94B9E">
      <w:pPr>
        <w:ind w:firstLine="720"/>
        <w:jc w:val="both"/>
      </w:pPr>
      <w:r w:rsidRPr="0092239A">
        <w:t xml:space="preserve">Прописује се уређајно раздобље од 10 година. По истеку овог рока урадиће се нова основа газдовања. Планиране врсте радова треба да обухвате подручје целе ГЈ односно површине састојина у којим је планирана. Посебно треба обратити пажњу да се изврши нега и заштита шума кроз планиране шумско узгојне радове, као и радови на изградњи и реконструкцији шумских комуникација. Мере за постизање циљева коришћења недрвних производа су заправо коришћење плодова шума и шумског растиња, лековитог и другог биља, гљива, шумске фауне. Потребно је да се наплате таксе за сакупљање недрвних производа и разних закупа те прикупљање понуда за отварање мајдана, каменолома и сличног. </w:t>
      </w:r>
    </w:p>
    <w:p w14:paraId="7EB81585" w14:textId="77777777" w:rsidR="00B94B9E" w:rsidRPr="0092239A" w:rsidRDefault="00B94B9E" w:rsidP="00B94B9E">
      <w:pPr>
        <w:jc w:val="both"/>
      </w:pPr>
      <w:r w:rsidRPr="0092239A">
        <w:tab/>
        <w:t xml:space="preserve">Спровести прописане мере у складу са законским актима заштите, очувања, унапређења и коришћења ГЈ, смернице и приоритете за заштиту и очување шуме, као и развојне смернице уз уважавање потреба локалног становништва. Потребно је обезбедити одрживи развој по принципу трајности у газдовању укупним потенцијалима газдинске јединице. Опредељење је да се газдује шумским ресурсима на одговоран начин, кроз усавршавање метода рада и развијање еколошки прихватљивих, социјално праведних и економски исплативих стандарда у складу са сертификацијом шума. </w:t>
      </w:r>
    </w:p>
    <w:p w14:paraId="771E7CDC" w14:textId="77777777" w:rsidR="00B94B9E" w:rsidRPr="00FA095C" w:rsidRDefault="00B94B9E" w:rsidP="00B94B9E">
      <w:pPr>
        <w:jc w:val="both"/>
        <w:rPr>
          <w:lang w:val="sr-Cyrl-RS"/>
        </w:rPr>
      </w:pPr>
    </w:p>
    <w:p w14:paraId="67A8F357" w14:textId="77777777" w:rsidR="00B94B9E" w:rsidRPr="009C5F31" w:rsidRDefault="00FA095C" w:rsidP="00360939">
      <w:pPr>
        <w:pStyle w:val="Heading7"/>
        <w:ind w:left="0" w:firstLine="720"/>
        <w:rPr>
          <w:sz w:val="24"/>
          <w:szCs w:val="22"/>
          <w:u w:val="single"/>
        </w:rPr>
      </w:pPr>
      <w:r w:rsidRPr="009C5F31">
        <w:rPr>
          <w:sz w:val="24"/>
          <w:szCs w:val="22"/>
          <w:u w:val="single"/>
        </w:rPr>
        <w:t>7.4.</w:t>
      </w:r>
      <w:r w:rsidRPr="009C5F31">
        <w:rPr>
          <w:sz w:val="24"/>
          <w:szCs w:val="22"/>
          <w:u w:val="single"/>
          <w:lang w:val="sr-Cyrl-RS"/>
        </w:rPr>
        <w:t xml:space="preserve"> </w:t>
      </w:r>
      <w:r w:rsidR="00360939" w:rsidRPr="009C5F31">
        <w:rPr>
          <w:sz w:val="24"/>
          <w:szCs w:val="22"/>
          <w:u w:val="single"/>
          <w:lang w:val="sr-Cyrl-RS"/>
        </w:rPr>
        <w:tab/>
      </w:r>
      <w:r w:rsidR="00B94B9E" w:rsidRPr="009C5F31">
        <w:rPr>
          <w:sz w:val="24"/>
          <w:szCs w:val="22"/>
          <w:u w:val="single"/>
        </w:rPr>
        <w:t>Планови газдовања шумама и шумским земљиштем</w:t>
      </w:r>
    </w:p>
    <w:p w14:paraId="578C2E57" w14:textId="77777777" w:rsidR="00B94B9E" w:rsidRPr="0092239A" w:rsidRDefault="00B94B9E" w:rsidP="00B94B9E">
      <w:pPr>
        <w:jc w:val="both"/>
      </w:pPr>
    </w:p>
    <w:p w14:paraId="37DAA25D" w14:textId="77777777" w:rsidR="00B94B9E" w:rsidRPr="0092239A" w:rsidRDefault="00B94B9E" w:rsidP="00B94B9E">
      <w:pPr>
        <w:jc w:val="both"/>
      </w:pPr>
      <w:r w:rsidRPr="0092239A">
        <w:tab/>
        <w:t>На основу утврђеног стања шума, утврђених дугорочних и краткорочних циљева газдовања шумама и могућности њиховог обезбеђења, израђују се планови будућег газдовања. Основни задатак планова газдовања шумама је да у зависности од затеченог стања омогући подмирење одговарајућих друштвених потреба и унапређење стања шума као дугорочног циља. Глобално гледано план газдовања подразумева план гајења шума, план заштите шума и план коришћења шума. У овој ГЈ радови на гајењу, заштити и коришћењу шума планираће се у наменској целини „</w:t>
      </w:r>
      <w:r>
        <w:rPr>
          <w:lang w:val="sr-Cyrl-RS"/>
        </w:rPr>
        <w:t>21</w:t>
      </w:r>
      <w:r w:rsidRPr="0092239A">
        <w:t>”. ЈП „Србијашуме”, ШГ „Ниш” је добило FSC</w:t>
      </w:r>
      <w:r w:rsidRPr="0092239A">
        <w:rPr>
          <w:vertAlign w:val="superscript"/>
        </w:rPr>
        <w:t>ТМ</w:t>
      </w:r>
      <w:r w:rsidRPr="0092239A">
        <w:t xml:space="preserve"> сертификат и тиме прихватило стандарде - сет од 10 принципа и 56 везаних критеријума за одговорно газдовање шумама. Циљ је очување шумских ресурса, одговорно газдовање тако да се подмире социјалне, економске и еколошке потребе. На основу препорука FSC</w:t>
      </w:r>
      <w:r w:rsidRPr="0092239A">
        <w:rPr>
          <w:vertAlign w:val="superscript"/>
        </w:rPr>
        <w:t>ТМ</w:t>
      </w:r>
      <w:r w:rsidRPr="0092239A">
        <w:t xml:space="preserve"> стандарда и добијеног сертификата, све планиране активности ће се изводити у складу са законским актима и стручним смерницама које ће се детаљно разрадити извођачким пројектом. Анализом затеченог стања на основу састојинских и станишних услова оцењене су потребе и могућности примене шумско узгојних радова у наредном уређајном раздобљу, а у циљу одржавања и побољшања затеченог стања састојина. </w:t>
      </w:r>
    </w:p>
    <w:p w14:paraId="59938CB2" w14:textId="77777777" w:rsidR="00B94B9E" w:rsidRPr="00C53799" w:rsidRDefault="00B94B9E" w:rsidP="00B94B9E">
      <w:pPr>
        <w:jc w:val="both"/>
        <w:rPr>
          <w:lang w:val="sr-Cyrl-RS" w:eastAsia="en-US"/>
        </w:rPr>
      </w:pPr>
    </w:p>
    <w:p w14:paraId="0C896A60" w14:textId="77777777" w:rsidR="00B94B9E" w:rsidRPr="00FA095C" w:rsidRDefault="00B94B9E" w:rsidP="00360939">
      <w:pPr>
        <w:pStyle w:val="Heading7"/>
        <w:ind w:left="0" w:firstLine="720"/>
        <w:rPr>
          <w:u w:val="single"/>
        </w:rPr>
      </w:pPr>
      <w:r w:rsidRPr="00FA095C">
        <w:rPr>
          <w:u w:val="single"/>
        </w:rPr>
        <w:t xml:space="preserve">7.4.1. </w:t>
      </w:r>
      <w:r w:rsidR="00360939">
        <w:rPr>
          <w:u w:val="single"/>
        </w:rPr>
        <w:tab/>
      </w:r>
      <w:r w:rsidRPr="00FA095C">
        <w:rPr>
          <w:u w:val="single"/>
        </w:rPr>
        <w:t>Планови гајења шума</w:t>
      </w:r>
    </w:p>
    <w:p w14:paraId="0EC292F6" w14:textId="77777777" w:rsidR="00B94B9E" w:rsidRPr="0092239A" w:rsidRDefault="00B94B9E" w:rsidP="00B94B9E"/>
    <w:p w14:paraId="598C8FAD" w14:textId="77777777" w:rsidR="00B94B9E" w:rsidRPr="0092239A" w:rsidRDefault="00B94B9E" w:rsidP="00B94B9E">
      <w:pPr>
        <w:jc w:val="both"/>
      </w:pPr>
      <w:r w:rsidRPr="0092239A">
        <w:tab/>
        <w:t>Планови гајења шума темеље се на постојећим производним потенцијалима шумског станишта, стању шума и потребним узгојним мерама хитног карактера, постављеним циљевима газдовања, реалним могућностима шумског газдинства.</w:t>
      </w:r>
    </w:p>
    <w:p w14:paraId="0070D56A" w14:textId="77777777" w:rsidR="00B94B9E" w:rsidRPr="0092239A" w:rsidRDefault="00B94B9E" w:rsidP="00B94B9E">
      <w:pPr>
        <w:ind w:firstLine="720"/>
        <w:jc w:val="both"/>
      </w:pPr>
      <w:r w:rsidRPr="0092239A">
        <w:t xml:space="preserve">На основу затеченог стања у ГЈ и прописаних краткорочних циљева план гајења шума обухвата: </w:t>
      </w:r>
    </w:p>
    <w:p w14:paraId="03B7F6C3" w14:textId="77777777" w:rsidR="00B94B9E" w:rsidRPr="0092239A" w:rsidRDefault="00B94B9E" w:rsidP="00B94B9E">
      <w:pPr>
        <w:ind w:firstLine="720"/>
        <w:jc w:val="both"/>
      </w:pPr>
    </w:p>
    <w:p w14:paraId="4382539C" w14:textId="77777777" w:rsidR="00B94B9E" w:rsidRPr="0092239A" w:rsidRDefault="00B94B9E" w:rsidP="00B94B9E">
      <w:pPr>
        <w:ind w:firstLine="720"/>
        <w:jc w:val="both"/>
      </w:pPr>
      <w:r w:rsidRPr="0092239A">
        <w:t xml:space="preserve">- План обнављања и подизања нових шума; </w:t>
      </w:r>
    </w:p>
    <w:p w14:paraId="79CE528E" w14:textId="77777777" w:rsidR="00B94B9E" w:rsidRPr="0092239A" w:rsidRDefault="00B94B9E" w:rsidP="00B94B9E">
      <w:pPr>
        <w:ind w:firstLine="720"/>
        <w:jc w:val="both"/>
      </w:pPr>
      <w:r w:rsidRPr="0092239A">
        <w:t>- План неге шума;</w:t>
      </w:r>
    </w:p>
    <w:p w14:paraId="7B420C17" w14:textId="77777777" w:rsidR="00B94B9E" w:rsidRPr="0092239A" w:rsidRDefault="00B94B9E" w:rsidP="00B94B9E">
      <w:pPr>
        <w:ind w:firstLine="720"/>
        <w:jc w:val="both"/>
      </w:pPr>
      <w:r w:rsidRPr="0092239A">
        <w:t>- План расадничке производње (производња шумског семена и садног материјала).</w:t>
      </w:r>
    </w:p>
    <w:p w14:paraId="2FD6CDF6" w14:textId="77777777" w:rsidR="00B94B9E" w:rsidRPr="0092239A" w:rsidRDefault="00B94B9E" w:rsidP="00B94B9E">
      <w:pPr>
        <w:jc w:val="both"/>
      </w:pPr>
    </w:p>
    <w:p w14:paraId="5EA816BB" w14:textId="77777777" w:rsidR="00B94B9E" w:rsidRPr="0092239A" w:rsidRDefault="00B94B9E" w:rsidP="00B94B9E">
      <w:pPr>
        <w:jc w:val="both"/>
      </w:pPr>
      <w:r w:rsidRPr="0092239A">
        <w:tab/>
        <w:t>На основу приказаног стања шума и актуелних проблема везаних за ову газдинску јединицу, приоритетни задатак у овом уређајном периоду ће бити обнављање састојина које су достигле предвиђену опходњу. Санитарне сeче планиране су у састојинама лошијег здравственог стања. Нeгa шумa сe спроводи крoз узгojнe рaдoвe кojи сe извoдe у сaстojини oд мoмeнтa њeнoг нaстaнкa дo врeмeнa извoђeњa сeчa oбнaвљaњa, a дeлe сe нa:</w:t>
      </w:r>
    </w:p>
    <w:p w14:paraId="717CDEE5" w14:textId="77777777" w:rsidR="00B94B9E" w:rsidRPr="0092239A" w:rsidRDefault="00B94B9E" w:rsidP="00B94B9E">
      <w:pPr>
        <w:jc w:val="both"/>
      </w:pPr>
    </w:p>
    <w:p w14:paraId="5E7FE4A9" w14:textId="77777777" w:rsidR="00B94B9E" w:rsidRPr="0092239A" w:rsidRDefault="00B94B9E" w:rsidP="00B94B9E">
      <w:pPr>
        <w:jc w:val="both"/>
      </w:pPr>
      <w:r w:rsidRPr="0092239A">
        <w:tab/>
        <w:t xml:space="preserve"> - oкoпaвaњe и прaшeњe;</w:t>
      </w:r>
    </w:p>
    <w:p w14:paraId="6B740FC4" w14:textId="77777777" w:rsidR="00B94B9E" w:rsidRPr="0092239A" w:rsidRDefault="00B94B9E" w:rsidP="00B94B9E">
      <w:pPr>
        <w:jc w:val="both"/>
      </w:pPr>
      <w:r w:rsidRPr="0092239A">
        <w:tab/>
        <w:t xml:space="preserve"> - сeчa издaнaкa и избojaкa;</w:t>
      </w:r>
    </w:p>
    <w:p w14:paraId="5E8DD361" w14:textId="77777777" w:rsidR="00B94B9E" w:rsidRPr="0092239A" w:rsidRDefault="00B94B9E" w:rsidP="00B94B9E">
      <w:pPr>
        <w:jc w:val="both"/>
      </w:pPr>
      <w:r w:rsidRPr="0092239A">
        <w:tab/>
        <w:t xml:space="preserve"> - пoпуњaвaњe;</w:t>
      </w:r>
    </w:p>
    <w:p w14:paraId="01F30FC7" w14:textId="77777777" w:rsidR="00B94B9E" w:rsidRPr="0092239A" w:rsidRDefault="00B94B9E" w:rsidP="00B94B9E">
      <w:pPr>
        <w:jc w:val="both"/>
      </w:pPr>
      <w:r w:rsidRPr="0092239A">
        <w:tab/>
        <w:t xml:space="preserve"> - oсвeтљaвaњe;</w:t>
      </w:r>
    </w:p>
    <w:p w14:paraId="64B0E91B" w14:textId="77777777" w:rsidR="00B94B9E" w:rsidRPr="0092239A" w:rsidRDefault="00B94B9E" w:rsidP="00B94B9E">
      <w:pPr>
        <w:jc w:val="both"/>
      </w:pPr>
      <w:r w:rsidRPr="0092239A">
        <w:tab/>
        <w:t xml:space="preserve"> - чишћeњe;</w:t>
      </w:r>
    </w:p>
    <w:p w14:paraId="71EBAA44" w14:textId="77777777" w:rsidR="00B94B9E" w:rsidRPr="0092239A" w:rsidRDefault="00B94B9E" w:rsidP="00B94B9E">
      <w:pPr>
        <w:jc w:val="both"/>
      </w:pPr>
      <w:r w:rsidRPr="0092239A">
        <w:lastRenderedPageBreak/>
        <w:tab/>
        <w:t xml:space="preserve"> - крeсaњe грaнa;</w:t>
      </w:r>
    </w:p>
    <w:p w14:paraId="78EFF467" w14:textId="77777777" w:rsidR="00B94B9E" w:rsidRPr="0092239A" w:rsidRDefault="00B94B9E" w:rsidP="00B94B9E">
      <w:pPr>
        <w:jc w:val="both"/>
      </w:pPr>
      <w:r w:rsidRPr="0092239A">
        <w:tab/>
        <w:t xml:space="preserve"> - прoрeдe.</w:t>
      </w:r>
    </w:p>
    <w:p w14:paraId="287FFD71" w14:textId="77777777" w:rsidR="00B94B9E" w:rsidRPr="0092239A" w:rsidRDefault="00B94B9E" w:rsidP="00B94B9E">
      <w:pPr>
        <w:jc w:val="both"/>
      </w:pPr>
    </w:p>
    <w:p w14:paraId="512AB2CA" w14:textId="77777777" w:rsidR="00072E1F" w:rsidRDefault="00072E1F" w:rsidP="00B94B9E">
      <w:pPr>
        <w:jc w:val="both"/>
        <w:rPr>
          <w:b/>
          <w:lang w:eastAsia="en-US"/>
        </w:rPr>
      </w:pPr>
    </w:p>
    <w:p w14:paraId="6E19C7F2" w14:textId="77777777" w:rsidR="00B94B9E" w:rsidRPr="0092239A" w:rsidRDefault="00072E1F" w:rsidP="00B94B9E">
      <w:pPr>
        <w:jc w:val="both"/>
        <w:rPr>
          <w:lang w:eastAsia="en-US"/>
        </w:rPr>
      </w:pPr>
      <w:r>
        <w:rPr>
          <w:b/>
          <w:lang w:eastAsia="en-US"/>
        </w:rPr>
        <w:t xml:space="preserve">           </w:t>
      </w:r>
      <w:r w:rsidR="00B94B9E" w:rsidRPr="0092239A">
        <w:rPr>
          <w:b/>
          <w:lang w:eastAsia="en-US"/>
        </w:rPr>
        <w:t>Табела 35</w:t>
      </w:r>
      <w:r w:rsidR="00B94B9E" w:rsidRPr="0092239A">
        <w:t xml:space="preserve">. – Табела плана неге шума по намени, газд. класи, пореклу и врстама радова  </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076"/>
        <w:gridCol w:w="1120"/>
        <w:gridCol w:w="982"/>
        <w:gridCol w:w="1114"/>
        <w:gridCol w:w="1342"/>
        <w:gridCol w:w="1409"/>
        <w:gridCol w:w="897"/>
      </w:tblGrid>
      <w:tr w:rsidR="00B94B9E" w:rsidRPr="00C47FCD" w14:paraId="6FCF3E36" w14:textId="77777777" w:rsidTr="00260F9B">
        <w:trPr>
          <w:trHeight w:val="121"/>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E188393" w14:textId="77777777" w:rsidR="00B94B9E" w:rsidRPr="00C47FCD" w:rsidRDefault="00B94B9E" w:rsidP="00260F9B">
            <w:pPr>
              <w:jc w:val="center"/>
              <w:rPr>
                <w:b/>
                <w:sz w:val="18"/>
                <w:szCs w:val="18"/>
              </w:rPr>
            </w:pPr>
            <w:r w:rsidRPr="00C47FCD">
              <w:rPr>
                <w:b/>
                <w:sz w:val="18"/>
                <w:szCs w:val="18"/>
              </w:rPr>
              <w:t>Газдинска  класа</w:t>
            </w:r>
          </w:p>
        </w:tc>
        <w:tc>
          <w:tcPr>
            <w:tcW w:w="0" w:type="auto"/>
            <w:gridSpan w:val="7"/>
            <w:tcBorders>
              <w:top w:val="single" w:sz="4" w:space="0" w:color="auto"/>
              <w:left w:val="single" w:sz="4" w:space="0" w:color="auto"/>
              <w:bottom w:val="single" w:sz="4" w:space="0" w:color="auto"/>
              <w:right w:val="single" w:sz="4" w:space="0" w:color="auto"/>
            </w:tcBorders>
            <w:vAlign w:val="center"/>
          </w:tcPr>
          <w:p w14:paraId="3D7C9790" w14:textId="77777777" w:rsidR="00B94B9E" w:rsidRPr="00C47FCD" w:rsidRDefault="00B94B9E" w:rsidP="00260F9B">
            <w:pPr>
              <w:jc w:val="center"/>
              <w:rPr>
                <w:b/>
                <w:sz w:val="18"/>
                <w:szCs w:val="18"/>
              </w:rPr>
            </w:pPr>
            <w:r w:rsidRPr="00C47FCD">
              <w:rPr>
                <w:b/>
                <w:sz w:val="18"/>
                <w:szCs w:val="18"/>
              </w:rPr>
              <w:t>Нега шума (ha)</w:t>
            </w:r>
          </w:p>
        </w:tc>
      </w:tr>
      <w:tr w:rsidR="00B94B9E" w:rsidRPr="00C47FCD" w14:paraId="126B5777" w14:textId="77777777" w:rsidTr="00260F9B">
        <w:trPr>
          <w:trHeight w:val="4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9281B8"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B876376" w14:textId="77777777" w:rsidR="00B94B9E" w:rsidRPr="00C47FCD" w:rsidRDefault="00B94B9E" w:rsidP="00260F9B">
            <w:pPr>
              <w:jc w:val="center"/>
              <w:rPr>
                <w:b/>
                <w:sz w:val="18"/>
                <w:szCs w:val="18"/>
              </w:rPr>
            </w:pPr>
            <w:r w:rsidRPr="00C47FCD">
              <w:rPr>
                <w:b/>
                <w:sz w:val="18"/>
                <w:szCs w:val="18"/>
              </w:rPr>
              <w:t>535</w:t>
            </w:r>
          </w:p>
        </w:tc>
        <w:tc>
          <w:tcPr>
            <w:tcW w:w="0" w:type="auto"/>
            <w:tcBorders>
              <w:top w:val="single" w:sz="4" w:space="0" w:color="auto"/>
              <w:left w:val="single" w:sz="4" w:space="0" w:color="auto"/>
              <w:bottom w:val="single" w:sz="4" w:space="0" w:color="auto"/>
              <w:right w:val="single" w:sz="4" w:space="0" w:color="auto"/>
            </w:tcBorders>
            <w:vAlign w:val="center"/>
          </w:tcPr>
          <w:p w14:paraId="33FF63D5" w14:textId="77777777" w:rsidR="00B94B9E" w:rsidRPr="00C47FCD" w:rsidRDefault="00B94B9E" w:rsidP="00260F9B">
            <w:pPr>
              <w:jc w:val="center"/>
              <w:rPr>
                <w:b/>
                <w:sz w:val="18"/>
                <w:szCs w:val="18"/>
              </w:rPr>
            </w:pPr>
            <w:r w:rsidRPr="00C47FCD">
              <w:rPr>
                <w:b/>
                <w:sz w:val="18"/>
                <w:szCs w:val="18"/>
              </w:rPr>
              <w:t>533</w:t>
            </w:r>
          </w:p>
        </w:tc>
        <w:tc>
          <w:tcPr>
            <w:tcW w:w="0" w:type="auto"/>
            <w:tcBorders>
              <w:top w:val="single" w:sz="4" w:space="0" w:color="auto"/>
              <w:left w:val="single" w:sz="4" w:space="0" w:color="auto"/>
              <w:bottom w:val="single" w:sz="4" w:space="0" w:color="auto"/>
              <w:right w:val="single" w:sz="4" w:space="0" w:color="auto"/>
            </w:tcBorders>
            <w:vAlign w:val="center"/>
            <w:hideMark/>
          </w:tcPr>
          <w:p w14:paraId="67A5C488" w14:textId="77777777" w:rsidR="00B94B9E" w:rsidRPr="00C47FCD" w:rsidRDefault="00B94B9E" w:rsidP="00260F9B">
            <w:pPr>
              <w:jc w:val="center"/>
              <w:rPr>
                <w:b/>
                <w:sz w:val="18"/>
                <w:szCs w:val="18"/>
              </w:rPr>
            </w:pPr>
            <w:r w:rsidRPr="00C47FCD">
              <w:rPr>
                <w:b/>
                <w:sz w:val="18"/>
                <w:szCs w:val="18"/>
              </w:rPr>
              <w:t>532</w:t>
            </w:r>
          </w:p>
        </w:tc>
        <w:tc>
          <w:tcPr>
            <w:tcW w:w="0" w:type="auto"/>
            <w:tcBorders>
              <w:top w:val="single" w:sz="4" w:space="0" w:color="auto"/>
              <w:left w:val="single" w:sz="4" w:space="0" w:color="auto"/>
              <w:bottom w:val="single" w:sz="4" w:space="0" w:color="auto"/>
              <w:right w:val="single" w:sz="4" w:space="0" w:color="auto"/>
            </w:tcBorders>
            <w:vAlign w:val="center"/>
          </w:tcPr>
          <w:p w14:paraId="5D7193A9" w14:textId="77777777" w:rsidR="00B94B9E" w:rsidRPr="00C47FCD" w:rsidRDefault="00B94B9E" w:rsidP="00260F9B">
            <w:pPr>
              <w:jc w:val="center"/>
              <w:rPr>
                <w:b/>
                <w:sz w:val="18"/>
                <w:szCs w:val="18"/>
                <w:lang w:val="sr-Cyrl-RS"/>
              </w:rPr>
            </w:pPr>
            <w:r w:rsidRPr="00C47FCD">
              <w:rPr>
                <w:b/>
                <w:sz w:val="18"/>
                <w:szCs w:val="18"/>
                <w:lang w:val="sr-Cyrl-RS"/>
              </w:rPr>
              <w:t>527</w:t>
            </w:r>
          </w:p>
        </w:tc>
        <w:tc>
          <w:tcPr>
            <w:tcW w:w="0" w:type="auto"/>
            <w:tcBorders>
              <w:top w:val="single" w:sz="4" w:space="0" w:color="auto"/>
              <w:left w:val="single" w:sz="4" w:space="0" w:color="auto"/>
              <w:bottom w:val="single" w:sz="4" w:space="0" w:color="auto"/>
              <w:right w:val="single" w:sz="4" w:space="0" w:color="auto"/>
            </w:tcBorders>
            <w:vAlign w:val="center"/>
          </w:tcPr>
          <w:p w14:paraId="693A96B4" w14:textId="77777777" w:rsidR="00B94B9E" w:rsidRPr="00C47FCD" w:rsidRDefault="00B94B9E" w:rsidP="00260F9B">
            <w:pPr>
              <w:jc w:val="center"/>
              <w:rPr>
                <w:b/>
                <w:sz w:val="18"/>
                <w:szCs w:val="18"/>
              </w:rPr>
            </w:pPr>
            <w:r w:rsidRPr="00C47FCD">
              <w:rPr>
                <w:b/>
                <w:sz w:val="18"/>
                <w:szCs w:val="18"/>
              </w:rPr>
              <w:t>511</w:t>
            </w:r>
          </w:p>
        </w:tc>
        <w:tc>
          <w:tcPr>
            <w:tcW w:w="0" w:type="auto"/>
            <w:tcBorders>
              <w:top w:val="single" w:sz="4" w:space="0" w:color="auto"/>
              <w:left w:val="single" w:sz="4" w:space="0" w:color="auto"/>
              <w:bottom w:val="single" w:sz="4" w:space="0" w:color="auto"/>
              <w:right w:val="single" w:sz="4" w:space="0" w:color="auto"/>
            </w:tcBorders>
            <w:vAlign w:val="center"/>
          </w:tcPr>
          <w:p w14:paraId="07B46F34" w14:textId="77777777" w:rsidR="00B94B9E" w:rsidRPr="00C47FCD" w:rsidRDefault="00B94B9E" w:rsidP="00260F9B">
            <w:pPr>
              <w:jc w:val="center"/>
              <w:rPr>
                <w:b/>
                <w:sz w:val="18"/>
                <w:szCs w:val="18"/>
              </w:rPr>
            </w:pPr>
            <w:r w:rsidRPr="00C47FCD">
              <w:rPr>
                <w:b/>
                <w:sz w:val="18"/>
                <w:szCs w:val="18"/>
              </w:rPr>
              <w:t>411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01AE260" w14:textId="77777777" w:rsidR="00B94B9E" w:rsidRPr="00C47FCD" w:rsidRDefault="00B94B9E" w:rsidP="00260F9B">
            <w:pPr>
              <w:jc w:val="center"/>
              <w:rPr>
                <w:b/>
                <w:sz w:val="18"/>
                <w:szCs w:val="18"/>
              </w:rPr>
            </w:pPr>
            <w:r w:rsidRPr="00C47FCD">
              <w:rPr>
                <w:b/>
                <w:sz w:val="18"/>
                <w:szCs w:val="18"/>
              </w:rPr>
              <w:t>Укупно нега шума</w:t>
            </w:r>
          </w:p>
        </w:tc>
      </w:tr>
      <w:tr w:rsidR="00B94B9E" w:rsidRPr="00C47FCD" w14:paraId="47890557" w14:textId="77777777" w:rsidTr="00260F9B">
        <w:trPr>
          <w:trHeight w:val="42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73ADC"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F69E077" w14:textId="77777777" w:rsidR="00B94B9E" w:rsidRPr="00C47FCD" w:rsidRDefault="00B94B9E" w:rsidP="00260F9B">
            <w:pPr>
              <w:jc w:val="center"/>
              <w:rPr>
                <w:sz w:val="18"/>
                <w:szCs w:val="18"/>
              </w:rPr>
            </w:pPr>
            <w:r w:rsidRPr="00C47FCD">
              <w:rPr>
                <w:sz w:val="18"/>
                <w:szCs w:val="18"/>
              </w:rPr>
              <w:t>Санитарне прореде</w:t>
            </w:r>
          </w:p>
        </w:tc>
        <w:tc>
          <w:tcPr>
            <w:tcW w:w="0" w:type="auto"/>
            <w:tcBorders>
              <w:top w:val="single" w:sz="4" w:space="0" w:color="auto"/>
              <w:left w:val="single" w:sz="4" w:space="0" w:color="auto"/>
              <w:bottom w:val="single" w:sz="4" w:space="0" w:color="auto"/>
              <w:right w:val="single" w:sz="4" w:space="0" w:color="auto"/>
            </w:tcBorders>
            <w:vAlign w:val="center"/>
          </w:tcPr>
          <w:p w14:paraId="3BD50734" w14:textId="77777777" w:rsidR="00B94B9E" w:rsidRPr="00C47FCD" w:rsidRDefault="00B94B9E" w:rsidP="00260F9B">
            <w:pPr>
              <w:jc w:val="center"/>
              <w:rPr>
                <w:sz w:val="18"/>
                <w:szCs w:val="18"/>
              </w:rPr>
            </w:pPr>
            <w:r w:rsidRPr="00C47FCD">
              <w:rPr>
                <w:sz w:val="18"/>
                <w:szCs w:val="18"/>
              </w:rPr>
              <w:t>Прореде у</w:t>
            </w:r>
          </w:p>
          <w:p w14:paraId="768224CA" w14:textId="77777777" w:rsidR="00B94B9E" w:rsidRPr="00C47FCD" w:rsidRDefault="00B94B9E" w:rsidP="00260F9B">
            <w:pPr>
              <w:jc w:val="center"/>
              <w:rPr>
                <w:sz w:val="18"/>
                <w:szCs w:val="18"/>
              </w:rPr>
            </w:pPr>
            <w:r w:rsidRPr="00C47FCD">
              <w:rPr>
                <w:sz w:val="18"/>
                <w:szCs w:val="18"/>
              </w:rPr>
              <w:t>изданачким</w:t>
            </w:r>
          </w:p>
          <w:p w14:paraId="79CA3D7C" w14:textId="77777777" w:rsidR="00B94B9E" w:rsidRPr="00C47FCD" w:rsidRDefault="00B94B9E" w:rsidP="00260F9B">
            <w:pPr>
              <w:jc w:val="center"/>
              <w:rPr>
                <w:sz w:val="18"/>
                <w:szCs w:val="18"/>
              </w:rPr>
            </w:pPr>
            <w:r w:rsidRPr="00C47FCD">
              <w:rPr>
                <w:sz w:val="18"/>
                <w:szCs w:val="18"/>
              </w:rPr>
              <w:t>шумама</w:t>
            </w:r>
          </w:p>
        </w:tc>
        <w:tc>
          <w:tcPr>
            <w:tcW w:w="0" w:type="auto"/>
            <w:tcBorders>
              <w:top w:val="single" w:sz="4" w:space="0" w:color="auto"/>
              <w:left w:val="single" w:sz="4" w:space="0" w:color="auto"/>
              <w:bottom w:val="single" w:sz="4" w:space="0" w:color="auto"/>
              <w:right w:val="single" w:sz="4" w:space="0" w:color="auto"/>
            </w:tcBorders>
            <w:vAlign w:val="center"/>
          </w:tcPr>
          <w:p w14:paraId="5EA5B1A9" w14:textId="77777777" w:rsidR="00B94B9E" w:rsidRPr="00C47FCD" w:rsidRDefault="00B94B9E" w:rsidP="00260F9B">
            <w:pPr>
              <w:jc w:val="center"/>
              <w:rPr>
                <w:sz w:val="18"/>
                <w:szCs w:val="18"/>
              </w:rPr>
            </w:pPr>
            <w:r w:rsidRPr="00C47FCD">
              <w:rPr>
                <w:sz w:val="18"/>
                <w:szCs w:val="18"/>
              </w:rPr>
              <w:t>Прореде у вешт. подиг. шумама</w:t>
            </w:r>
          </w:p>
        </w:tc>
        <w:tc>
          <w:tcPr>
            <w:tcW w:w="0" w:type="auto"/>
            <w:tcBorders>
              <w:top w:val="single" w:sz="4" w:space="0" w:color="auto"/>
              <w:left w:val="single" w:sz="4" w:space="0" w:color="auto"/>
              <w:bottom w:val="single" w:sz="4" w:space="0" w:color="auto"/>
              <w:right w:val="single" w:sz="4" w:space="0" w:color="auto"/>
            </w:tcBorders>
            <w:vAlign w:val="center"/>
          </w:tcPr>
          <w:p w14:paraId="159D84BA" w14:textId="77777777" w:rsidR="00B94B9E" w:rsidRPr="00C47FCD" w:rsidRDefault="00B94B9E" w:rsidP="00260F9B">
            <w:pPr>
              <w:jc w:val="center"/>
              <w:rPr>
                <w:sz w:val="18"/>
                <w:szCs w:val="18"/>
                <w:lang w:val="sr-Cyrl-RS"/>
              </w:rPr>
            </w:pPr>
            <w:r w:rsidRPr="00C47FCD">
              <w:rPr>
                <w:sz w:val="18"/>
                <w:szCs w:val="18"/>
                <w:lang w:val="sr-Cyrl-RS"/>
              </w:rPr>
              <w:t>Чишћење у младим културама</w:t>
            </w:r>
          </w:p>
        </w:tc>
        <w:tc>
          <w:tcPr>
            <w:tcW w:w="0" w:type="auto"/>
            <w:tcBorders>
              <w:top w:val="single" w:sz="4" w:space="0" w:color="auto"/>
              <w:left w:val="single" w:sz="4" w:space="0" w:color="auto"/>
              <w:bottom w:val="single" w:sz="4" w:space="0" w:color="auto"/>
              <w:right w:val="single" w:sz="4" w:space="0" w:color="auto"/>
            </w:tcBorders>
            <w:vAlign w:val="center"/>
          </w:tcPr>
          <w:p w14:paraId="56F98F5D" w14:textId="77777777" w:rsidR="00B94B9E" w:rsidRPr="00C47FCD" w:rsidRDefault="00B94B9E" w:rsidP="00260F9B">
            <w:pPr>
              <w:jc w:val="center"/>
              <w:rPr>
                <w:sz w:val="18"/>
                <w:szCs w:val="18"/>
              </w:rPr>
            </w:pPr>
            <w:r w:rsidRPr="00C47FCD">
              <w:rPr>
                <w:sz w:val="18"/>
                <w:szCs w:val="18"/>
              </w:rPr>
              <w:t>Осветљавање подмалтка ручно</w:t>
            </w:r>
          </w:p>
        </w:tc>
        <w:tc>
          <w:tcPr>
            <w:tcW w:w="0" w:type="auto"/>
            <w:tcBorders>
              <w:top w:val="single" w:sz="4" w:space="0" w:color="auto"/>
              <w:left w:val="single" w:sz="4" w:space="0" w:color="auto"/>
              <w:bottom w:val="single" w:sz="4" w:space="0" w:color="auto"/>
              <w:right w:val="single" w:sz="4" w:space="0" w:color="auto"/>
            </w:tcBorders>
            <w:vAlign w:val="center"/>
          </w:tcPr>
          <w:p w14:paraId="3EFDBAAD" w14:textId="77777777" w:rsidR="00B94B9E" w:rsidRPr="00C47FCD" w:rsidRDefault="00B94B9E" w:rsidP="00260F9B">
            <w:pPr>
              <w:jc w:val="center"/>
              <w:rPr>
                <w:sz w:val="18"/>
                <w:szCs w:val="18"/>
              </w:rPr>
            </w:pPr>
            <w:r w:rsidRPr="00C47FCD">
              <w:rPr>
                <w:sz w:val="18"/>
                <w:szCs w:val="18"/>
              </w:rPr>
              <w:t>Попуњавање природно обновљених површина сетвом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EF5B29" w14:textId="77777777" w:rsidR="00B94B9E" w:rsidRPr="00C47FCD" w:rsidRDefault="00B94B9E" w:rsidP="00260F9B">
            <w:pPr>
              <w:jc w:val="center"/>
              <w:rPr>
                <w:b/>
                <w:sz w:val="18"/>
                <w:szCs w:val="18"/>
              </w:rPr>
            </w:pPr>
          </w:p>
        </w:tc>
      </w:tr>
      <w:tr w:rsidR="00B94B9E" w:rsidRPr="00C47FCD" w14:paraId="0A7D4496"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6E9EC573" w14:textId="77777777" w:rsidR="00B94B9E" w:rsidRPr="00C47FCD" w:rsidRDefault="00B94B9E" w:rsidP="00260F9B">
            <w:pPr>
              <w:jc w:val="center"/>
              <w:rPr>
                <w:color w:val="000000"/>
                <w:sz w:val="18"/>
                <w:szCs w:val="18"/>
                <w:lang w:eastAsia="en-US"/>
              </w:rPr>
            </w:pPr>
            <w:r w:rsidRPr="00C47FCD">
              <w:rPr>
                <w:color w:val="000000"/>
                <w:sz w:val="18"/>
                <w:szCs w:val="18"/>
              </w:rPr>
              <w:t>21360411</w:t>
            </w:r>
          </w:p>
        </w:tc>
        <w:tc>
          <w:tcPr>
            <w:tcW w:w="0" w:type="auto"/>
            <w:tcBorders>
              <w:top w:val="single" w:sz="4" w:space="0" w:color="auto"/>
              <w:left w:val="single" w:sz="4" w:space="0" w:color="auto"/>
              <w:bottom w:val="single" w:sz="4" w:space="0" w:color="auto"/>
              <w:right w:val="single" w:sz="4" w:space="0" w:color="auto"/>
            </w:tcBorders>
            <w:noWrap/>
            <w:vAlign w:val="center"/>
          </w:tcPr>
          <w:p w14:paraId="5C09CDBA"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F2649A2" w14:textId="77777777" w:rsidR="00B94B9E" w:rsidRPr="00C47FCD" w:rsidRDefault="00B94B9E" w:rsidP="00260F9B">
            <w:pPr>
              <w:jc w:val="center"/>
              <w:rPr>
                <w:color w:val="000000"/>
                <w:sz w:val="18"/>
                <w:szCs w:val="18"/>
                <w:lang w:eastAsia="en-US"/>
              </w:rPr>
            </w:pPr>
            <w:r w:rsidRPr="00C47FCD">
              <w:rPr>
                <w:color w:val="000000"/>
                <w:sz w:val="18"/>
                <w:szCs w:val="18"/>
              </w:rPr>
              <w:t>33.19</w:t>
            </w:r>
          </w:p>
        </w:tc>
        <w:tc>
          <w:tcPr>
            <w:tcW w:w="0" w:type="auto"/>
            <w:tcBorders>
              <w:top w:val="single" w:sz="4" w:space="0" w:color="auto"/>
              <w:left w:val="single" w:sz="4" w:space="0" w:color="auto"/>
              <w:bottom w:val="single" w:sz="4" w:space="0" w:color="auto"/>
              <w:right w:val="single" w:sz="4" w:space="0" w:color="auto"/>
            </w:tcBorders>
            <w:vAlign w:val="center"/>
          </w:tcPr>
          <w:p w14:paraId="7AE3CFB9"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0A4E06D"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0425E96" w14:textId="77777777" w:rsidR="00B94B9E" w:rsidRPr="00C47FCD" w:rsidRDefault="00B94B9E" w:rsidP="00260F9B">
            <w:pPr>
              <w:jc w:val="center"/>
              <w:rPr>
                <w:color w:val="000000"/>
                <w:sz w:val="18"/>
                <w:szCs w:val="18"/>
                <w:lang w:eastAsia="en-US"/>
              </w:rPr>
            </w:pPr>
            <w:r w:rsidRPr="00C47FCD">
              <w:rPr>
                <w:color w:val="000000"/>
                <w:sz w:val="18"/>
                <w:szCs w:val="18"/>
              </w:rPr>
              <w:t>28.61</w:t>
            </w:r>
          </w:p>
        </w:tc>
        <w:tc>
          <w:tcPr>
            <w:tcW w:w="0" w:type="auto"/>
            <w:tcBorders>
              <w:top w:val="single" w:sz="4" w:space="0" w:color="auto"/>
              <w:left w:val="single" w:sz="4" w:space="0" w:color="auto"/>
              <w:bottom w:val="single" w:sz="4" w:space="0" w:color="auto"/>
              <w:right w:val="single" w:sz="4" w:space="0" w:color="auto"/>
            </w:tcBorders>
            <w:vAlign w:val="center"/>
          </w:tcPr>
          <w:p w14:paraId="2D3361AE" w14:textId="77777777" w:rsidR="00B94B9E" w:rsidRPr="00C47FCD" w:rsidRDefault="00B94B9E" w:rsidP="00260F9B">
            <w:pPr>
              <w:jc w:val="center"/>
              <w:rPr>
                <w:color w:val="000000"/>
                <w:sz w:val="18"/>
                <w:szCs w:val="18"/>
                <w:lang w:eastAsia="en-US"/>
              </w:rPr>
            </w:pPr>
            <w:r w:rsidRPr="00C47FCD">
              <w:rPr>
                <w:color w:val="000000"/>
                <w:sz w:val="18"/>
                <w:szCs w:val="18"/>
              </w:rPr>
              <w:t>16.19</w:t>
            </w:r>
          </w:p>
        </w:tc>
        <w:tc>
          <w:tcPr>
            <w:tcW w:w="0" w:type="auto"/>
            <w:tcBorders>
              <w:top w:val="single" w:sz="4" w:space="0" w:color="auto"/>
              <w:left w:val="single" w:sz="4" w:space="0" w:color="auto"/>
              <w:bottom w:val="single" w:sz="4" w:space="0" w:color="auto"/>
              <w:right w:val="single" w:sz="4" w:space="0" w:color="auto"/>
            </w:tcBorders>
            <w:vAlign w:val="center"/>
          </w:tcPr>
          <w:p w14:paraId="27372B1A" w14:textId="77777777" w:rsidR="00B94B9E" w:rsidRPr="00C47FCD" w:rsidRDefault="00B94B9E" w:rsidP="00260F9B">
            <w:pPr>
              <w:jc w:val="center"/>
              <w:rPr>
                <w:b/>
                <w:bCs/>
                <w:color w:val="000000"/>
                <w:sz w:val="18"/>
                <w:szCs w:val="18"/>
              </w:rPr>
            </w:pPr>
            <w:r w:rsidRPr="00C47FCD">
              <w:rPr>
                <w:b/>
                <w:bCs/>
                <w:color w:val="000000"/>
                <w:sz w:val="18"/>
                <w:szCs w:val="18"/>
              </w:rPr>
              <w:t>77.99</w:t>
            </w:r>
          </w:p>
        </w:tc>
      </w:tr>
      <w:tr w:rsidR="00B94B9E" w:rsidRPr="00C47FCD" w14:paraId="0956FB89"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02BCF48E" w14:textId="77777777" w:rsidR="00B94B9E" w:rsidRPr="00C47FCD" w:rsidRDefault="00B94B9E" w:rsidP="00260F9B">
            <w:pPr>
              <w:jc w:val="center"/>
              <w:rPr>
                <w:color w:val="000000"/>
                <w:sz w:val="18"/>
                <w:szCs w:val="18"/>
                <w:lang w:eastAsia="en-US"/>
              </w:rPr>
            </w:pPr>
            <w:r w:rsidRPr="00C47FCD">
              <w:rPr>
                <w:color w:val="000000"/>
                <w:sz w:val="18"/>
                <w:szCs w:val="18"/>
              </w:rPr>
              <w:t>21361411</w:t>
            </w:r>
          </w:p>
        </w:tc>
        <w:tc>
          <w:tcPr>
            <w:tcW w:w="0" w:type="auto"/>
            <w:tcBorders>
              <w:top w:val="single" w:sz="4" w:space="0" w:color="auto"/>
              <w:left w:val="single" w:sz="4" w:space="0" w:color="auto"/>
              <w:bottom w:val="single" w:sz="4" w:space="0" w:color="auto"/>
              <w:right w:val="single" w:sz="4" w:space="0" w:color="auto"/>
            </w:tcBorders>
            <w:noWrap/>
            <w:vAlign w:val="center"/>
          </w:tcPr>
          <w:p w14:paraId="25FE98B2"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334A57B" w14:textId="77777777" w:rsidR="00B94B9E" w:rsidRPr="00C47FCD" w:rsidRDefault="00B94B9E" w:rsidP="00260F9B">
            <w:pPr>
              <w:jc w:val="center"/>
              <w:rPr>
                <w:color w:val="000000"/>
                <w:sz w:val="18"/>
                <w:szCs w:val="18"/>
                <w:lang w:eastAsia="en-US"/>
              </w:rPr>
            </w:pPr>
            <w:r w:rsidRPr="00C47FCD">
              <w:rPr>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vAlign w:val="center"/>
          </w:tcPr>
          <w:p w14:paraId="05BD2EBD" w14:textId="77777777" w:rsidR="00B94B9E" w:rsidRPr="00C47FCD" w:rsidRDefault="00B94B9E" w:rsidP="00260F9B">
            <w:pPr>
              <w:jc w:val="center"/>
              <w:rPr>
                <w:color w:val="000000"/>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14:paraId="45B6ADF9"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C3D14D5" w14:textId="77777777" w:rsidR="00B94B9E" w:rsidRPr="00C47FCD" w:rsidRDefault="00B94B9E" w:rsidP="00260F9B">
            <w:pPr>
              <w:jc w:val="center"/>
              <w:rPr>
                <w:color w:val="000000"/>
                <w:sz w:val="18"/>
                <w:szCs w:val="18"/>
                <w:lang w:eastAsia="en-US"/>
              </w:rPr>
            </w:pPr>
            <w:r w:rsidRPr="00C47FCD">
              <w:rPr>
                <w:color w:val="000000"/>
                <w:sz w:val="18"/>
                <w:szCs w:val="18"/>
              </w:rPr>
              <w:t>18.65</w:t>
            </w:r>
          </w:p>
        </w:tc>
        <w:tc>
          <w:tcPr>
            <w:tcW w:w="0" w:type="auto"/>
            <w:tcBorders>
              <w:top w:val="single" w:sz="4" w:space="0" w:color="auto"/>
              <w:left w:val="single" w:sz="4" w:space="0" w:color="auto"/>
              <w:bottom w:val="single" w:sz="4" w:space="0" w:color="auto"/>
              <w:right w:val="single" w:sz="4" w:space="0" w:color="auto"/>
            </w:tcBorders>
            <w:vAlign w:val="center"/>
          </w:tcPr>
          <w:p w14:paraId="1E54EE05" w14:textId="77777777" w:rsidR="00B94B9E" w:rsidRPr="00C47FCD" w:rsidRDefault="00B94B9E" w:rsidP="00260F9B">
            <w:pPr>
              <w:jc w:val="center"/>
              <w:rPr>
                <w:color w:val="000000"/>
                <w:sz w:val="18"/>
                <w:szCs w:val="18"/>
                <w:lang w:eastAsia="en-US"/>
              </w:rPr>
            </w:pPr>
            <w:r w:rsidRPr="00C47FCD">
              <w:rPr>
                <w:color w:val="000000"/>
                <w:sz w:val="18"/>
                <w:szCs w:val="18"/>
              </w:rPr>
              <w:t>9.67</w:t>
            </w:r>
          </w:p>
        </w:tc>
        <w:tc>
          <w:tcPr>
            <w:tcW w:w="0" w:type="auto"/>
            <w:tcBorders>
              <w:top w:val="single" w:sz="4" w:space="0" w:color="auto"/>
              <w:left w:val="single" w:sz="4" w:space="0" w:color="auto"/>
              <w:bottom w:val="single" w:sz="4" w:space="0" w:color="auto"/>
              <w:right w:val="single" w:sz="4" w:space="0" w:color="auto"/>
            </w:tcBorders>
            <w:vAlign w:val="center"/>
          </w:tcPr>
          <w:p w14:paraId="3B3C09F6" w14:textId="77777777" w:rsidR="00B94B9E" w:rsidRPr="00C47FCD" w:rsidRDefault="00B94B9E" w:rsidP="00260F9B">
            <w:pPr>
              <w:jc w:val="center"/>
              <w:rPr>
                <w:b/>
                <w:bCs/>
                <w:color w:val="000000"/>
                <w:sz w:val="18"/>
                <w:szCs w:val="18"/>
              </w:rPr>
            </w:pPr>
            <w:r w:rsidRPr="00C47FCD">
              <w:rPr>
                <w:b/>
                <w:bCs/>
                <w:color w:val="000000"/>
                <w:sz w:val="18"/>
                <w:szCs w:val="18"/>
              </w:rPr>
              <w:t>30.32</w:t>
            </w:r>
          </w:p>
        </w:tc>
      </w:tr>
      <w:tr w:rsidR="00B94B9E" w:rsidRPr="00C47FCD" w14:paraId="6BA3C246"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68FC7016" w14:textId="77777777" w:rsidR="00B94B9E" w:rsidRPr="00C47FCD" w:rsidRDefault="00B94B9E" w:rsidP="00260F9B">
            <w:pPr>
              <w:jc w:val="center"/>
              <w:rPr>
                <w:color w:val="000000"/>
                <w:sz w:val="18"/>
                <w:szCs w:val="18"/>
                <w:lang w:eastAsia="en-US"/>
              </w:rPr>
            </w:pPr>
            <w:r w:rsidRPr="00C47FCD">
              <w:rPr>
                <w:color w:val="000000"/>
                <w:sz w:val="18"/>
                <w:szCs w:val="18"/>
              </w:rPr>
              <w:t>21361421</w:t>
            </w:r>
          </w:p>
        </w:tc>
        <w:tc>
          <w:tcPr>
            <w:tcW w:w="0" w:type="auto"/>
            <w:tcBorders>
              <w:top w:val="single" w:sz="4" w:space="0" w:color="auto"/>
              <w:left w:val="single" w:sz="4" w:space="0" w:color="auto"/>
              <w:bottom w:val="single" w:sz="4" w:space="0" w:color="auto"/>
              <w:right w:val="single" w:sz="4" w:space="0" w:color="auto"/>
            </w:tcBorders>
            <w:noWrap/>
            <w:vAlign w:val="center"/>
          </w:tcPr>
          <w:p w14:paraId="3764FA79"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7E9BED0" w14:textId="77777777" w:rsidR="00B94B9E" w:rsidRPr="00C47FCD" w:rsidRDefault="00B94B9E" w:rsidP="00260F9B">
            <w:pPr>
              <w:jc w:val="center"/>
              <w:rPr>
                <w:color w:val="000000"/>
                <w:sz w:val="18"/>
                <w:szCs w:val="18"/>
                <w:lang w:eastAsia="en-US"/>
              </w:rPr>
            </w:pPr>
            <w:r w:rsidRPr="00C47FCD">
              <w:rPr>
                <w:color w:val="000000"/>
                <w:sz w:val="18"/>
                <w:szCs w:val="18"/>
              </w:rPr>
              <w:t>88.07</w:t>
            </w:r>
          </w:p>
        </w:tc>
        <w:tc>
          <w:tcPr>
            <w:tcW w:w="0" w:type="auto"/>
            <w:tcBorders>
              <w:top w:val="single" w:sz="4" w:space="0" w:color="auto"/>
              <w:left w:val="single" w:sz="4" w:space="0" w:color="auto"/>
              <w:bottom w:val="single" w:sz="4" w:space="0" w:color="auto"/>
              <w:right w:val="single" w:sz="4" w:space="0" w:color="auto"/>
            </w:tcBorders>
            <w:vAlign w:val="center"/>
          </w:tcPr>
          <w:p w14:paraId="1D49F6A6"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98803EA"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20AF808" w14:textId="77777777" w:rsidR="00B94B9E" w:rsidRPr="00C47FCD" w:rsidRDefault="00B94B9E" w:rsidP="00260F9B">
            <w:pPr>
              <w:jc w:val="center"/>
              <w:rPr>
                <w:color w:val="000000"/>
                <w:sz w:val="18"/>
                <w:szCs w:val="18"/>
                <w:lang w:eastAsia="en-US"/>
              </w:rPr>
            </w:pPr>
            <w:r w:rsidRPr="00C47FCD">
              <w:rPr>
                <w:color w:val="000000"/>
                <w:sz w:val="18"/>
                <w:szCs w:val="18"/>
              </w:rPr>
              <w:t>9.80</w:t>
            </w:r>
          </w:p>
        </w:tc>
        <w:tc>
          <w:tcPr>
            <w:tcW w:w="0" w:type="auto"/>
            <w:tcBorders>
              <w:top w:val="single" w:sz="4" w:space="0" w:color="auto"/>
              <w:left w:val="single" w:sz="4" w:space="0" w:color="auto"/>
              <w:bottom w:val="single" w:sz="4" w:space="0" w:color="auto"/>
              <w:right w:val="single" w:sz="4" w:space="0" w:color="auto"/>
            </w:tcBorders>
            <w:vAlign w:val="center"/>
          </w:tcPr>
          <w:p w14:paraId="69DA2471" w14:textId="77777777" w:rsidR="00B94B9E" w:rsidRPr="00C47FCD" w:rsidRDefault="00B94B9E" w:rsidP="00260F9B">
            <w:pPr>
              <w:jc w:val="center"/>
              <w:rPr>
                <w:color w:val="000000"/>
                <w:sz w:val="18"/>
                <w:szCs w:val="18"/>
                <w:lang w:eastAsia="en-US"/>
              </w:rPr>
            </w:pPr>
            <w:r w:rsidRPr="00C47FCD">
              <w:rPr>
                <w:color w:val="000000"/>
                <w:sz w:val="18"/>
                <w:szCs w:val="18"/>
              </w:rPr>
              <w:t>7.54</w:t>
            </w:r>
          </w:p>
        </w:tc>
        <w:tc>
          <w:tcPr>
            <w:tcW w:w="0" w:type="auto"/>
            <w:tcBorders>
              <w:top w:val="single" w:sz="4" w:space="0" w:color="auto"/>
              <w:left w:val="single" w:sz="4" w:space="0" w:color="auto"/>
              <w:bottom w:val="single" w:sz="4" w:space="0" w:color="auto"/>
              <w:right w:val="single" w:sz="4" w:space="0" w:color="auto"/>
            </w:tcBorders>
            <w:vAlign w:val="center"/>
          </w:tcPr>
          <w:p w14:paraId="70B50593" w14:textId="77777777" w:rsidR="00B94B9E" w:rsidRPr="00C47FCD" w:rsidRDefault="00B94B9E" w:rsidP="00260F9B">
            <w:pPr>
              <w:jc w:val="center"/>
              <w:rPr>
                <w:b/>
                <w:bCs/>
                <w:color w:val="000000"/>
                <w:sz w:val="18"/>
                <w:szCs w:val="18"/>
              </w:rPr>
            </w:pPr>
            <w:r w:rsidRPr="00C47FCD">
              <w:rPr>
                <w:b/>
                <w:bCs/>
                <w:color w:val="000000"/>
                <w:sz w:val="18"/>
                <w:szCs w:val="18"/>
              </w:rPr>
              <w:t>105.41</w:t>
            </w:r>
          </w:p>
        </w:tc>
      </w:tr>
      <w:tr w:rsidR="00B94B9E" w:rsidRPr="00C47FCD" w14:paraId="7134AD68"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0460EA99" w14:textId="77777777" w:rsidR="00B94B9E" w:rsidRPr="00C47FCD" w:rsidRDefault="00B94B9E" w:rsidP="00260F9B">
            <w:pPr>
              <w:jc w:val="center"/>
              <w:rPr>
                <w:color w:val="000000"/>
                <w:sz w:val="18"/>
                <w:szCs w:val="18"/>
                <w:lang w:eastAsia="en-US"/>
              </w:rPr>
            </w:pPr>
            <w:r w:rsidRPr="00C47FCD">
              <w:rPr>
                <w:color w:val="000000"/>
                <w:sz w:val="18"/>
                <w:szCs w:val="18"/>
              </w:rPr>
              <w:t>21338411</w:t>
            </w:r>
          </w:p>
        </w:tc>
        <w:tc>
          <w:tcPr>
            <w:tcW w:w="0" w:type="auto"/>
            <w:tcBorders>
              <w:top w:val="single" w:sz="4" w:space="0" w:color="auto"/>
              <w:left w:val="single" w:sz="4" w:space="0" w:color="auto"/>
              <w:bottom w:val="single" w:sz="4" w:space="0" w:color="auto"/>
              <w:right w:val="single" w:sz="4" w:space="0" w:color="auto"/>
            </w:tcBorders>
            <w:noWrap/>
            <w:vAlign w:val="center"/>
          </w:tcPr>
          <w:p w14:paraId="1514AA1B"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4CE7BF7" w14:textId="77777777" w:rsidR="00B94B9E" w:rsidRPr="00C47FCD" w:rsidRDefault="00B94B9E" w:rsidP="00260F9B">
            <w:pPr>
              <w:jc w:val="center"/>
              <w:rPr>
                <w:sz w:val="18"/>
                <w:szCs w:val="18"/>
              </w:rPr>
            </w:pPr>
            <w:r w:rsidRPr="00C47FCD">
              <w:rPr>
                <w:color w:val="000000"/>
                <w:sz w:val="18"/>
                <w:szCs w:val="18"/>
              </w:rPr>
              <w:t>5.86</w:t>
            </w:r>
          </w:p>
        </w:tc>
        <w:tc>
          <w:tcPr>
            <w:tcW w:w="0" w:type="auto"/>
            <w:tcBorders>
              <w:top w:val="single" w:sz="4" w:space="0" w:color="auto"/>
              <w:left w:val="single" w:sz="4" w:space="0" w:color="auto"/>
              <w:bottom w:val="single" w:sz="4" w:space="0" w:color="auto"/>
              <w:right w:val="single" w:sz="4" w:space="0" w:color="auto"/>
            </w:tcBorders>
            <w:vAlign w:val="center"/>
          </w:tcPr>
          <w:p w14:paraId="10768860"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E5A95F4"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4378BA1"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1F47F19"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BBCB33A" w14:textId="77777777" w:rsidR="00B94B9E" w:rsidRPr="00C47FCD" w:rsidRDefault="00B94B9E" w:rsidP="00260F9B">
            <w:pPr>
              <w:jc w:val="center"/>
              <w:rPr>
                <w:b/>
                <w:bCs/>
                <w:color w:val="000000"/>
                <w:sz w:val="18"/>
                <w:szCs w:val="18"/>
              </w:rPr>
            </w:pPr>
            <w:r w:rsidRPr="00C47FCD">
              <w:rPr>
                <w:b/>
                <w:bCs/>
                <w:color w:val="000000"/>
                <w:sz w:val="18"/>
                <w:szCs w:val="18"/>
              </w:rPr>
              <w:t>5.86</w:t>
            </w:r>
          </w:p>
        </w:tc>
      </w:tr>
      <w:tr w:rsidR="00B94B9E" w:rsidRPr="00C47FCD" w14:paraId="7358BAD7"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0CED59DB" w14:textId="77777777" w:rsidR="00B94B9E" w:rsidRPr="00C47FCD" w:rsidRDefault="00B94B9E" w:rsidP="00260F9B">
            <w:pPr>
              <w:jc w:val="center"/>
              <w:rPr>
                <w:color w:val="000000"/>
                <w:sz w:val="18"/>
                <w:szCs w:val="18"/>
                <w:lang w:eastAsia="en-US"/>
              </w:rPr>
            </w:pPr>
            <w:r w:rsidRPr="00C47FCD">
              <w:rPr>
                <w:color w:val="000000"/>
                <w:sz w:val="18"/>
                <w:szCs w:val="18"/>
              </w:rPr>
              <w:t>21360421</w:t>
            </w:r>
          </w:p>
        </w:tc>
        <w:tc>
          <w:tcPr>
            <w:tcW w:w="0" w:type="auto"/>
            <w:tcBorders>
              <w:top w:val="single" w:sz="4" w:space="0" w:color="auto"/>
              <w:left w:val="single" w:sz="4" w:space="0" w:color="auto"/>
              <w:bottom w:val="single" w:sz="4" w:space="0" w:color="auto"/>
              <w:right w:val="single" w:sz="4" w:space="0" w:color="auto"/>
            </w:tcBorders>
            <w:noWrap/>
            <w:vAlign w:val="center"/>
          </w:tcPr>
          <w:p w14:paraId="089CEFC4"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7A6F771" w14:textId="77777777" w:rsidR="00B94B9E" w:rsidRPr="00C47FCD" w:rsidRDefault="00B94B9E" w:rsidP="00260F9B">
            <w:pPr>
              <w:jc w:val="center"/>
              <w:rPr>
                <w:color w:val="000000"/>
                <w:sz w:val="18"/>
                <w:szCs w:val="18"/>
                <w:lang w:eastAsia="en-US"/>
              </w:rPr>
            </w:pPr>
            <w:r w:rsidRPr="00C47FCD">
              <w:rPr>
                <w:color w:val="000000"/>
                <w:sz w:val="18"/>
                <w:szCs w:val="18"/>
              </w:rPr>
              <w:t>150.54</w:t>
            </w:r>
          </w:p>
        </w:tc>
        <w:tc>
          <w:tcPr>
            <w:tcW w:w="0" w:type="auto"/>
            <w:tcBorders>
              <w:top w:val="single" w:sz="4" w:space="0" w:color="auto"/>
              <w:left w:val="single" w:sz="4" w:space="0" w:color="auto"/>
              <w:bottom w:val="single" w:sz="4" w:space="0" w:color="auto"/>
              <w:right w:val="single" w:sz="4" w:space="0" w:color="auto"/>
            </w:tcBorders>
            <w:vAlign w:val="center"/>
          </w:tcPr>
          <w:p w14:paraId="2B6F573C"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9726093"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3EFE80D"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5A63635"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47A4FEB" w14:textId="77777777" w:rsidR="00B94B9E" w:rsidRPr="00C47FCD" w:rsidRDefault="00B94B9E" w:rsidP="00260F9B">
            <w:pPr>
              <w:jc w:val="center"/>
              <w:rPr>
                <w:b/>
                <w:bCs/>
                <w:color w:val="000000"/>
                <w:sz w:val="18"/>
                <w:szCs w:val="18"/>
              </w:rPr>
            </w:pPr>
            <w:r w:rsidRPr="00C47FCD">
              <w:rPr>
                <w:b/>
                <w:bCs/>
                <w:color w:val="000000"/>
                <w:sz w:val="18"/>
                <w:szCs w:val="18"/>
              </w:rPr>
              <w:t>150.54</w:t>
            </w:r>
          </w:p>
        </w:tc>
      </w:tr>
      <w:tr w:rsidR="00B94B9E" w:rsidRPr="00C47FCD" w14:paraId="1A85088B"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vAlign w:val="center"/>
          </w:tcPr>
          <w:p w14:paraId="2E04CD75" w14:textId="77777777" w:rsidR="00B94B9E" w:rsidRPr="00C47FCD" w:rsidRDefault="00B94B9E" w:rsidP="00260F9B">
            <w:pPr>
              <w:jc w:val="center"/>
              <w:rPr>
                <w:b/>
                <w:bCs/>
                <w:color w:val="000000"/>
                <w:sz w:val="18"/>
                <w:szCs w:val="18"/>
                <w:lang w:val="sr-Cyrl-RS" w:eastAsia="en-US"/>
              </w:rPr>
            </w:pPr>
            <w:r w:rsidRPr="00C47FCD">
              <w:rPr>
                <w:b/>
                <w:bCs/>
                <w:color w:val="000000"/>
                <w:sz w:val="18"/>
                <w:szCs w:val="18"/>
                <w:lang w:val="sr-Cyrl-RS" w:eastAsia="en-US"/>
              </w:rPr>
              <w:t>Укупно изданачке састојине</w:t>
            </w:r>
          </w:p>
        </w:tc>
        <w:tc>
          <w:tcPr>
            <w:tcW w:w="0" w:type="auto"/>
            <w:tcBorders>
              <w:top w:val="single" w:sz="4" w:space="0" w:color="auto"/>
              <w:left w:val="single" w:sz="4" w:space="0" w:color="auto"/>
              <w:bottom w:val="single" w:sz="4" w:space="0" w:color="auto"/>
              <w:right w:val="single" w:sz="4" w:space="0" w:color="auto"/>
            </w:tcBorders>
            <w:vAlign w:val="center"/>
          </w:tcPr>
          <w:p w14:paraId="094AC505" w14:textId="77777777" w:rsidR="00B94B9E" w:rsidRPr="00C47FCD" w:rsidRDefault="00B94B9E" w:rsidP="00260F9B">
            <w:pPr>
              <w:jc w:val="center"/>
              <w:rPr>
                <w:b/>
                <w:bCs/>
                <w:sz w:val="18"/>
                <w:szCs w:val="18"/>
                <w:lang w:val="sr-Cyrl-RS"/>
              </w:rPr>
            </w:pPr>
            <w:r>
              <w:rPr>
                <w:b/>
                <w:bCs/>
                <w:sz w:val="18"/>
                <w:szCs w:val="18"/>
                <w:lang w:val="sr-Cyrl-RS"/>
              </w:rPr>
              <w:t>0</w:t>
            </w:r>
          </w:p>
        </w:tc>
        <w:tc>
          <w:tcPr>
            <w:tcW w:w="0" w:type="auto"/>
            <w:tcBorders>
              <w:top w:val="single" w:sz="4" w:space="0" w:color="auto"/>
              <w:left w:val="single" w:sz="4" w:space="0" w:color="auto"/>
              <w:bottom w:val="single" w:sz="4" w:space="0" w:color="auto"/>
              <w:right w:val="single" w:sz="4" w:space="0" w:color="auto"/>
            </w:tcBorders>
            <w:vAlign w:val="center"/>
          </w:tcPr>
          <w:p w14:paraId="1474F72F" w14:textId="77777777" w:rsidR="00B94B9E" w:rsidRPr="00C47FCD" w:rsidRDefault="00B94B9E" w:rsidP="00260F9B">
            <w:pPr>
              <w:jc w:val="center"/>
              <w:rPr>
                <w:b/>
                <w:bCs/>
                <w:sz w:val="18"/>
                <w:szCs w:val="18"/>
              </w:rPr>
            </w:pPr>
            <w:r w:rsidRPr="00C47FCD">
              <w:rPr>
                <w:b/>
                <w:bCs/>
                <w:color w:val="000000"/>
                <w:sz w:val="18"/>
                <w:szCs w:val="18"/>
              </w:rPr>
              <w:t>279.66</w:t>
            </w:r>
          </w:p>
        </w:tc>
        <w:tc>
          <w:tcPr>
            <w:tcW w:w="0" w:type="auto"/>
            <w:tcBorders>
              <w:top w:val="single" w:sz="4" w:space="0" w:color="auto"/>
              <w:left w:val="single" w:sz="4" w:space="0" w:color="auto"/>
              <w:bottom w:val="single" w:sz="4" w:space="0" w:color="auto"/>
              <w:right w:val="single" w:sz="4" w:space="0" w:color="auto"/>
            </w:tcBorders>
            <w:vAlign w:val="center"/>
          </w:tcPr>
          <w:p w14:paraId="663B798C" w14:textId="77777777" w:rsidR="00B94B9E" w:rsidRPr="00C47FCD" w:rsidRDefault="00B94B9E" w:rsidP="00260F9B">
            <w:pPr>
              <w:jc w:val="center"/>
              <w:rPr>
                <w:b/>
                <w:bCs/>
                <w:sz w:val="18"/>
                <w:szCs w:val="18"/>
                <w:lang w:val="sr-Cyrl-RS"/>
              </w:rPr>
            </w:pPr>
            <w:r>
              <w:rPr>
                <w:b/>
                <w:bCs/>
                <w:sz w:val="18"/>
                <w:szCs w:val="18"/>
                <w:lang w:val="sr-Cyrl-RS"/>
              </w:rPr>
              <w:t>0</w:t>
            </w:r>
          </w:p>
        </w:tc>
        <w:tc>
          <w:tcPr>
            <w:tcW w:w="0" w:type="auto"/>
            <w:tcBorders>
              <w:top w:val="single" w:sz="4" w:space="0" w:color="auto"/>
              <w:left w:val="single" w:sz="4" w:space="0" w:color="auto"/>
              <w:bottom w:val="single" w:sz="4" w:space="0" w:color="auto"/>
              <w:right w:val="single" w:sz="4" w:space="0" w:color="auto"/>
            </w:tcBorders>
            <w:vAlign w:val="center"/>
          </w:tcPr>
          <w:p w14:paraId="12B2E7E6" w14:textId="77777777" w:rsidR="00B94B9E" w:rsidRPr="00C47FCD" w:rsidRDefault="00B94B9E" w:rsidP="00260F9B">
            <w:pPr>
              <w:jc w:val="center"/>
              <w:rPr>
                <w:b/>
                <w:bCs/>
                <w:sz w:val="18"/>
                <w:szCs w:val="18"/>
                <w:lang w:val="sr-Cyrl-RS"/>
              </w:rPr>
            </w:pPr>
            <w:r>
              <w:rPr>
                <w:b/>
                <w:bCs/>
                <w:sz w:val="18"/>
                <w:szCs w:val="18"/>
                <w:lang w:val="sr-Cyrl-RS"/>
              </w:rPr>
              <w:t>0</w:t>
            </w:r>
          </w:p>
        </w:tc>
        <w:tc>
          <w:tcPr>
            <w:tcW w:w="0" w:type="auto"/>
            <w:tcBorders>
              <w:top w:val="single" w:sz="4" w:space="0" w:color="auto"/>
              <w:left w:val="single" w:sz="4" w:space="0" w:color="auto"/>
              <w:bottom w:val="single" w:sz="4" w:space="0" w:color="auto"/>
              <w:right w:val="single" w:sz="4" w:space="0" w:color="auto"/>
            </w:tcBorders>
            <w:vAlign w:val="center"/>
          </w:tcPr>
          <w:p w14:paraId="74771594" w14:textId="77777777" w:rsidR="00B94B9E" w:rsidRPr="00C47FCD" w:rsidRDefault="00B94B9E" w:rsidP="00260F9B">
            <w:pPr>
              <w:jc w:val="center"/>
              <w:rPr>
                <w:b/>
                <w:bCs/>
                <w:sz w:val="18"/>
                <w:szCs w:val="18"/>
              </w:rPr>
            </w:pPr>
            <w:r w:rsidRPr="00C47FCD">
              <w:rPr>
                <w:b/>
                <w:bCs/>
                <w:color w:val="000000"/>
                <w:sz w:val="18"/>
                <w:szCs w:val="18"/>
              </w:rPr>
              <w:t>57.06</w:t>
            </w:r>
          </w:p>
        </w:tc>
        <w:tc>
          <w:tcPr>
            <w:tcW w:w="0" w:type="auto"/>
            <w:tcBorders>
              <w:top w:val="single" w:sz="4" w:space="0" w:color="auto"/>
              <w:left w:val="single" w:sz="4" w:space="0" w:color="auto"/>
              <w:bottom w:val="single" w:sz="4" w:space="0" w:color="auto"/>
              <w:right w:val="single" w:sz="4" w:space="0" w:color="auto"/>
            </w:tcBorders>
            <w:vAlign w:val="center"/>
          </w:tcPr>
          <w:p w14:paraId="1783C35B" w14:textId="77777777" w:rsidR="00B94B9E" w:rsidRPr="00C47FCD" w:rsidRDefault="00B94B9E" w:rsidP="00260F9B">
            <w:pPr>
              <w:jc w:val="center"/>
              <w:rPr>
                <w:b/>
                <w:bCs/>
                <w:sz w:val="18"/>
                <w:szCs w:val="18"/>
              </w:rPr>
            </w:pPr>
            <w:r w:rsidRPr="00C47FCD">
              <w:rPr>
                <w:b/>
                <w:bCs/>
                <w:color w:val="000000"/>
                <w:sz w:val="18"/>
                <w:szCs w:val="18"/>
              </w:rPr>
              <w:t>33.40</w:t>
            </w:r>
          </w:p>
        </w:tc>
        <w:tc>
          <w:tcPr>
            <w:tcW w:w="0" w:type="auto"/>
            <w:tcBorders>
              <w:top w:val="single" w:sz="4" w:space="0" w:color="auto"/>
              <w:left w:val="single" w:sz="4" w:space="0" w:color="auto"/>
              <w:bottom w:val="single" w:sz="4" w:space="0" w:color="auto"/>
              <w:right w:val="single" w:sz="4" w:space="0" w:color="auto"/>
            </w:tcBorders>
            <w:vAlign w:val="center"/>
          </w:tcPr>
          <w:p w14:paraId="34EA45D0" w14:textId="77777777" w:rsidR="00B94B9E" w:rsidRPr="00C47FCD" w:rsidRDefault="00B94B9E" w:rsidP="00260F9B">
            <w:pPr>
              <w:jc w:val="center"/>
              <w:rPr>
                <w:b/>
                <w:bCs/>
                <w:color w:val="000000"/>
                <w:sz w:val="18"/>
                <w:szCs w:val="18"/>
              </w:rPr>
            </w:pPr>
            <w:r w:rsidRPr="00C47FCD">
              <w:rPr>
                <w:b/>
                <w:bCs/>
                <w:color w:val="000000"/>
                <w:sz w:val="18"/>
                <w:szCs w:val="18"/>
              </w:rPr>
              <w:t>370.12</w:t>
            </w:r>
          </w:p>
        </w:tc>
      </w:tr>
      <w:tr w:rsidR="00B94B9E" w:rsidRPr="00C47FCD" w14:paraId="37A3EBED"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7CA57703" w14:textId="77777777" w:rsidR="00B94B9E" w:rsidRPr="00C47FCD" w:rsidRDefault="00B94B9E" w:rsidP="00260F9B">
            <w:pPr>
              <w:jc w:val="center"/>
              <w:rPr>
                <w:color w:val="000000"/>
                <w:sz w:val="18"/>
                <w:szCs w:val="18"/>
                <w:lang w:eastAsia="en-US"/>
              </w:rPr>
            </w:pPr>
            <w:r w:rsidRPr="00C47FCD">
              <w:rPr>
                <w:color w:val="000000"/>
                <w:sz w:val="18"/>
                <w:szCs w:val="18"/>
              </w:rPr>
              <w:t>21469421</w:t>
            </w:r>
          </w:p>
        </w:tc>
        <w:tc>
          <w:tcPr>
            <w:tcW w:w="0" w:type="auto"/>
            <w:tcBorders>
              <w:top w:val="single" w:sz="4" w:space="0" w:color="auto"/>
              <w:left w:val="single" w:sz="4" w:space="0" w:color="auto"/>
              <w:bottom w:val="single" w:sz="4" w:space="0" w:color="auto"/>
              <w:right w:val="single" w:sz="4" w:space="0" w:color="auto"/>
            </w:tcBorders>
            <w:vAlign w:val="center"/>
          </w:tcPr>
          <w:p w14:paraId="72D3A8F8"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D062E1A"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123669A"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623DC8A" w14:textId="77777777" w:rsidR="00B94B9E" w:rsidRPr="00C47FCD" w:rsidRDefault="00B94B9E" w:rsidP="00260F9B">
            <w:pPr>
              <w:jc w:val="center"/>
              <w:rPr>
                <w:color w:val="000000"/>
                <w:sz w:val="18"/>
                <w:szCs w:val="18"/>
                <w:lang w:val="sr-Cyrl-RS" w:eastAsia="en-US"/>
              </w:rPr>
            </w:pPr>
            <w:r w:rsidRPr="00C47FCD">
              <w:rPr>
                <w:color w:val="000000"/>
                <w:sz w:val="18"/>
                <w:szCs w:val="18"/>
              </w:rPr>
              <w:t>1.75</w:t>
            </w:r>
          </w:p>
        </w:tc>
        <w:tc>
          <w:tcPr>
            <w:tcW w:w="0" w:type="auto"/>
            <w:tcBorders>
              <w:top w:val="single" w:sz="4" w:space="0" w:color="auto"/>
              <w:left w:val="single" w:sz="4" w:space="0" w:color="auto"/>
              <w:bottom w:val="single" w:sz="4" w:space="0" w:color="auto"/>
              <w:right w:val="single" w:sz="4" w:space="0" w:color="auto"/>
            </w:tcBorders>
            <w:vAlign w:val="center"/>
          </w:tcPr>
          <w:p w14:paraId="18D0759F"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03D2649"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4F289FA" w14:textId="77777777" w:rsidR="00B94B9E" w:rsidRPr="00C47FCD" w:rsidRDefault="00B94B9E" w:rsidP="00260F9B">
            <w:pPr>
              <w:jc w:val="center"/>
              <w:rPr>
                <w:b/>
                <w:bCs/>
                <w:color w:val="000000"/>
                <w:sz w:val="18"/>
                <w:szCs w:val="18"/>
              </w:rPr>
            </w:pPr>
            <w:r w:rsidRPr="00C47FCD">
              <w:rPr>
                <w:b/>
                <w:bCs/>
                <w:color w:val="000000"/>
                <w:sz w:val="18"/>
                <w:szCs w:val="18"/>
              </w:rPr>
              <w:t>1.75</w:t>
            </w:r>
          </w:p>
        </w:tc>
      </w:tr>
      <w:tr w:rsidR="00B94B9E" w:rsidRPr="00C47FCD" w14:paraId="0EE05B65"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269EAE1A" w14:textId="77777777" w:rsidR="00B94B9E" w:rsidRPr="00C47FCD" w:rsidRDefault="00B94B9E" w:rsidP="00260F9B">
            <w:pPr>
              <w:jc w:val="center"/>
              <w:rPr>
                <w:color w:val="000000"/>
                <w:sz w:val="18"/>
                <w:szCs w:val="18"/>
                <w:lang w:eastAsia="en-US"/>
              </w:rPr>
            </w:pPr>
            <w:r w:rsidRPr="00C47FCD">
              <w:rPr>
                <w:color w:val="000000"/>
                <w:sz w:val="18"/>
                <w:szCs w:val="18"/>
              </w:rPr>
              <w:t>21470321</w:t>
            </w:r>
          </w:p>
        </w:tc>
        <w:tc>
          <w:tcPr>
            <w:tcW w:w="0" w:type="auto"/>
            <w:tcBorders>
              <w:top w:val="single" w:sz="4" w:space="0" w:color="auto"/>
              <w:left w:val="single" w:sz="4" w:space="0" w:color="auto"/>
              <w:bottom w:val="single" w:sz="4" w:space="0" w:color="auto"/>
              <w:right w:val="single" w:sz="4" w:space="0" w:color="auto"/>
            </w:tcBorders>
            <w:vAlign w:val="center"/>
          </w:tcPr>
          <w:p w14:paraId="3089EE78" w14:textId="77777777" w:rsidR="00B94B9E" w:rsidRPr="00C47FCD" w:rsidRDefault="00B94B9E" w:rsidP="00260F9B">
            <w:pPr>
              <w:jc w:val="center"/>
              <w:rPr>
                <w:color w:val="000000"/>
                <w:sz w:val="18"/>
                <w:szCs w:val="18"/>
                <w:lang w:eastAsia="en-US"/>
              </w:rPr>
            </w:pPr>
            <w:r w:rsidRPr="00C47FCD">
              <w:rPr>
                <w:color w:val="000000"/>
                <w:sz w:val="18"/>
                <w:szCs w:val="18"/>
              </w:rPr>
              <w:t>3.32</w:t>
            </w:r>
          </w:p>
        </w:tc>
        <w:tc>
          <w:tcPr>
            <w:tcW w:w="0" w:type="auto"/>
            <w:tcBorders>
              <w:top w:val="single" w:sz="4" w:space="0" w:color="auto"/>
              <w:left w:val="single" w:sz="4" w:space="0" w:color="auto"/>
              <w:bottom w:val="single" w:sz="4" w:space="0" w:color="auto"/>
              <w:right w:val="single" w:sz="4" w:space="0" w:color="auto"/>
            </w:tcBorders>
            <w:noWrap/>
            <w:vAlign w:val="center"/>
          </w:tcPr>
          <w:p w14:paraId="368E2EF6"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7AC6425"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B8A8B92"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D195FB8"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179DD1A"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B23FE51" w14:textId="77777777" w:rsidR="00B94B9E" w:rsidRPr="00C47FCD" w:rsidRDefault="00B94B9E" w:rsidP="00260F9B">
            <w:pPr>
              <w:jc w:val="center"/>
              <w:rPr>
                <w:b/>
                <w:bCs/>
                <w:color w:val="000000"/>
                <w:sz w:val="18"/>
                <w:szCs w:val="18"/>
              </w:rPr>
            </w:pPr>
            <w:r w:rsidRPr="00C47FCD">
              <w:rPr>
                <w:b/>
                <w:bCs/>
                <w:color w:val="000000"/>
                <w:sz w:val="18"/>
                <w:szCs w:val="18"/>
              </w:rPr>
              <w:t>3.32</w:t>
            </w:r>
          </w:p>
        </w:tc>
      </w:tr>
      <w:tr w:rsidR="00B94B9E" w:rsidRPr="00C47FCD" w14:paraId="2EF2BDF6"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501EEFBB" w14:textId="77777777" w:rsidR="00B94B9E" w:rsidRPr="00C47FCD" w:rsidRDefault="00B94B9E" w:rsidP="00260F9B">
            <w:pPr>
              <w:jc w:val="center"/>
              <w:rPr>
                <w:color w:val="000000"/>
                <w:sz w:val="18"/>
                <w:szCs w:val="18"/>
                <w:lang w:eastAsia="en-US"/>
              </w:rPr>
            </w:pPr>
            <w:r w:rsidRPr="00C47FCD">
              <w:rPr>
                <w:color w:val="000000"/>
                <w:sz w:val="18"/>
                <w:szCs w:val="18"/>
              </w:rPr>
              <w:t>21470411</w:t>
            </w:r>
          </w:p>
        </w:tc>
        <w:tc>
          <w:tcPr>
            <w:tcW w:w="0" w:type="auto"/>
            <w:tcBorders>
              <w:top w:val="single" w:sz="4" w:space="0" w:color="auto"/>
              <w:left w:val="single" w:sz="4" w:space="0" w:color="auto"/>
              <w:bottom w:val="single" w:sz="4" w:space="0" w:color="auto"/>
              <w:right w:val="single" w:sz="4" w:space="0" w:color="auto"/>
            </w:tcBorders>
            <w:vAlign w:val="center"/>
          </w:tcPr>
          <w:p w14:paraId="4DDFC20F" w14:textId="77777777" w:rsidR="00B94B9E" w:rsidRPr="00C47FCD" w:rsidRDefault="00B94B9E" w:rsidP="00260F9B">
            <w:pPr>
              <w:jc w:val="center"/>
              <w:rPr>
                <w:color w:val="000000"/>
                <w:sz w:val="18"/>
                <w:szCs w:val="18"/>
                <w:lang w:eastAsia="en-US"/>
              </w:rPr>
            </w:pPr>
            <w:r w:rsidRPr="00C47FCD">
              <w:rPr>
                <w:color w:val="000000"/>
                <w:sz w:val="18"/>
                <w:szCs w:val="18"/>
              </w:rPr>
              <w:t>6.10</w:t>
            </w:r>
          </w:p>
        </w:tc>
        <w:tc>
          <w:tcPr>
            <w:tcW w:w="0" w:type="auto"/>
            <w:tcBorders>
              <w:top w:val="single" w:sz="4" w:space="0" w:color="auto"/>
              <w:left w:val="single" w:sz="4" w:space="0" w:color="auto"/>
              <w:bottom w:val="single" w:sz="4" w:space="0" w:color="auto"/>
              <w:right w:val="single" w:sz="4" w:space="0" w:color="auto"/>
            </w:tcBorders>
            <w:noWrap/>
            <w:vAlign w:val="center"/>
          </w:tcPr>
          <w:p w14:paraId="1C248D39"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14A7A08" w14:textId="77777777" w:rsidR="00B94B9E" w:rsidRPr="00C47FCD" w:rsidRDefault="00B94B9E" w:rsidP="00260F9B">
            <w:pPr>
              <w:jc w:val="center"/>
              <w:rPr>
                <w:color w:val="000000"/>
                <w:sz w:val="18"/>
                <w:szCs w:val="18"/>
                <w:lang w:eastAsia="en-US"/>
              </w:rPr>
            </w:pPr>
            <w:r w:rsidRPr="00C47FCD">
              <w:rPr>
                <w:color w:val="000000"/>
                <w:sz w:val="18"/>
                <w:szCs w:val="18"/>
              </w:rPr>
              <w:t>5.83</w:t>
            </w:r>
          </w:p>
        </w:tc>
        <w:tc>
          <w:tcPr>
            <w:tcW w:w="0" w:type="auto"/>
            <w:tcBorders>
              <w:top w:val="single" w:sz="4" w:space="0" w:color="auto"/>
              <w:left w:val="single" w:sz="4" w:space="0" w:color="auto"/>
              <w:bottom w:val="single" w:sz="4" w:space="0" w:color="auto"/>
              <w:right w:val="single" w:sz="4" w:space="0" w:color="auto"/>
            </w:tcBorders>
            <w:vAlign w:val="center"/>
          </w:tcPr>
          <w:p w14:paraId="613852D4" w14:textId="77777777" w:rsidR="00B94B9E" w:rsidRPr="00C47FCD" w:rsidRDefault="00B94B9E" w:rsidP="00260F9B">
            <w:pPr>
              <w:jc w:val="center"/>
              <w:rPr>
                <w:sz w:val="18"/>
                <w:szCs w:val="18"/>
              </w:rPr>
            </w:pPr>
            <w:r w:rsidRPr="00C47FCD">
              <w:rPr>
                <w:color w:val="000000"/>
                <w:sz w:val="18"/>
                <w:szCs w:val="18"/>
              </w:rPr>
              <w:t>0.08</w:t>
            </w:r>
          </w:p>
        </w:tc>
        <w:tc>
          <w:tcPr>
            <w:tcW w:w="0" w:type="auto"/>
            <w:tcBorders>
              <w:top w:val="single" w:sz="4" w:space="0" w:color="auto"/>
              <w:left w:val="single" w:sz="4" w:space="0" w:color="auto"/>
              <w:bottom w:val="single" w:sz="4" w:space="0" w:color="auto"/>
              <w:right w:val="single" w:sz="4" w:space="0" w:color="auto"/>
            </w:tcBorders>
            <w:vAlign w:val="center"/>
          </w:tcPr>
          <w:p w14:paraId="48CE8B9F"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6CF2F39"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5537D17" w14:textId="77777777" w:rsidR="00B94B9E" w:rsidRPr="00C47FCD" w:rsidRDefault="00B94B9E" w:rsidP="00260F9B">
            <w:pPr>
              <w:jc w:val="center"/>
              <w:rPr>
                <w:b/>
                <w:bCs/>
                <w:color w:val="000000"/>
                <w:sz w:val="18"/>
                <w:szCs w:val="18"/>
              </w:rPr>
            </w:pPr>
            <w:r w:rsidRPr="00C47FCD">
              <w:rPr>
                <w:b/>
                <w:bCs/>
                <w:color w:val="000000"/>
                <w:sz w:val="18"/>
                <w:szCs w:val="18"/>
              </w:rPr>
              <w:t>12.01</w:t>
            </w:r>
          </w:p>
        </w:tc>
      </w:tr>
      <w:tr w:rsidR="00B94B9E" w:rsidRPr="00C47FCD" w14:paraId="3629ACEB"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316E61B5" w14:textId="77777777" w:rsidR="00B94B9E" w:rsidRPr="00C47FCD" w:rsidRDefault="00B94B9E" w:rsidP="00260F9B">
            <w:pPr>
              <w:jc w:val="center"/>
              <w:rPr>
                <w:color w:val="000000"/>
                <w:sz w:val="18"/>
                <w:szCs w:val="18"/>
                <w:lang w:eastAsia="en-US"/>
              </w:rPr>
            </w:pPr>
            <w:r w:rsidRPr="00C47FCD">
              <w:rPr>
                <w:color w:val="000000"/>
                <w:sz w:val="18"/>
                <w:szCs w:val="18"/>
              </w:rPr>
              <w:t>21470421</w:t>
            </w:r>
          </w:p>
        </w:tc>
        <w:tc>
          <w:tcPr>
            <w:tcW w:w="0" w:type="auto"/>
            <w:tcBorders>
              <w:top w:val="single" w:sz="4" w:space="0" w:color="auto"/>
              <w:left w:val="single" w:sz="4" w:space="0" w:color="auto"/>
              <w:bottom w:val="single" w:sz="4" w:space="0" w:color="auto"/>
              <w:right w:val="single" w:sz="4" w:space="0" w:color="auto"/>
            </w:tcBorders>
            <w:vAlign w:val="center"/>
          </w:tcPr>
          <w:p w14:paraId="72A72056" w14:textId="77777777" w:rsidR="00B94B9E" w:rsidRPr="00C47FCD" w:rsidRDefault="00B94B9E" w:rsidP="00260F9B">
            <w:pPr>
              <w:jc w:val="center"/>
              <w:rPr>
                <w:color w:val="000000"/>
                <w:sz w:val="18"/>
                <w:szCs w:val="18"/>
                <w:lang w:eastAsia="en-US"/>
              </w:rPr>
            </w:pPr>
            <w:r w:rsidRPr="00C47FCD">
              <w:rPr>
                <w:color w:val="000000"/>
                <w:sz w:val="18"/>
                <w:szCs w:val="18"/>
              </w:rPr>
              <w:t>2.60</w:t>
            </w:r>
          </w:p>
        </w:tc>
        <w:tc>
          <w:tcPr>
            <w:tcW w:w="0" w:type="auto"/>
            <w:tcBorders>
              <w:top w:val="single" w:sz="4" w:space="0" w:color="auto"/>
              <w:left w:val="single" w:sz="4" w:space="0" w:color="auto"/>
              <w:bottom w:val="single" w:sz="4" w:space="0" w:color="auto"/>
              <w:right w:val="single" w:sz="4" w:space="0" w:color="auto"/>
            </w:tcBorders>
            <w:noWrap/>
            <w:vAlign w:val="center"/>
          </w:tcPr>
          <w:p w14:paraId="10907D4E"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223C8C5" w14:textId="77777777" w:rsidR="00B94B9E" w:rsidRPr="00C47FCD" w:rsidRDefault="00B94B9E" w:rsidP="00260F9B">
            <w:pPr>
              <w:jc w:val="center"/>
              <w:rPr>
                <w:color w:val="000000"/>
                <w:sz w:val="18"/>
                <w:szCs w:val="18"/>
                <w:lang w:eastAsia="en-US"/>
              </w:rPr>
            </w:pPr>
            <w:r w:rsidRPr="00C47FCD">
              <w:rPr>
                <w:color w:val="000000"/>
                <w:sz w:val="18"/>
                <w:szCs w:val="18"/>
              </w:rPr>
              <w:t>11.71</w:t>
            </w:r>
          </w:p>
        </w:tc>
        <w:tc>
          <w:tcPr>
            <w:tcW w:w="0" w:type="auto"/>
            <w:tcBorders>
              <w:top w:val="single" w:sz="4" w:space="0" w:color="auto"/>
              <w:left w:val="single" w:sz="4" w:space="0" w:color="auto"/>
              <w:bottom w:val="single" w:sz="4" w:space="0" w:color="auto"/>
              <w:right w:val="single" w:sz="4" w:space="0" w:color="auto"/>
            </w:tcBorders>
            <w:vAlign w:val="center"/>
          </w:tcPr>
          <w:p w14:paraId="01D9E039" w14:textId="77777777" w:rsidR="00B94B9E" w:rsidRPr="00C47FCD" w:rsidRDefault="00B94B9E" w:rsidP="00260F9B">
            <w:pPr>
              <w:jc w:val="center"/>
              <w:rPr>
                <w:sz w:val="18"/>
                <w:szCs w:val="18"/>
              </w:rPr>
            </w:pPr>
            <w:r w:rsidRPr="00C47FCD">
              <w:rPr>
                <w:color w:val="000000"/>
                <w:sz w:val="18"/>
                <w:szCs w:val="18"/>
              </w:rPr>
              <w:t>0.81</w:t>
            </w:r>
          </w:p>
        </w:tc>
        <w:tc>
          <w:tcPr>
            <w:tcW w:w="0" w:type="auto"/>
            <w:tcBorders>
              <w:top w:val="single" w:sz="4" w:space="0" w:color="auto"/>
              <w:left w:val="single" w:sz="4" w:space="0" w:color="auto"/>
              <w:bottom w:val="single" w:sz="4" w:space="0" w:color="auto"/>
              <w:right w:val="single" w:sz="4" w:space="0" w:color="auto"/>
            </w:tcBorders>
            <w:vAlign w:val="center"/>
          </w:tcPr>
          <w:p w14:paraId="1E7B9618"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639D0B8"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308DD96" w14:textId="77777777" w:rsidR="00B94B9E" w:rsidRPr="00C47FCD" w:rsidRDefault="00B94B9E" w:rsidP="00260F9B">
            <w:pPr>
              <w:jc w:val="center"/>
              <w:rPr>
                <w:b/>
                <w:bCs/>
                <w:color w:val="000000"/>
                <w:sz w:val="18"/>
                <w:szCs w:val="18"/>
              </w:rPr>
            </w:pPr>
            <w:r w:rsidRPr="00C47FCD">
              <w:rPr>
                <w:b/>
                <w:bCs/>
                <w:color w:val="000000"/>
                <w:sz w:val="18"/>
                <w:szCs w:val="18"/>
              </w:rPr>
              <w:t>15.12</w:t>
            </w:r>
          </w:p>
        </w:tc>
      </w:tr>
      <w:tr w:rsidR="00B94B9E" w:rsidRPr="00C47FCD" w14:paraId="365E2853"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77DB7CB9" w14:textId="77777777" w:rsidR="00B94B9E" w:rsidRPr="00C47FCD" w:rsidRDefault="00B94B9E" w:rsidP="00260F9B">
            <w:pPr>
              <w:jc w:val="center"/>
              <w:rPr>
                <w:color w:val="000000"/>
                <w:sz w:val="18"/>
                <w:szCs w:val="18"/>
                <w:lang w:eastAsia="en-US"/>
              </w:rPr>
            </w:pPr>
            <w:r w:rsidRPr="00C47FCD">
              <w:rPr>
                <w:color w:val="000000"/>
                <w:sz w:val="18"/>
                <w:szCs w:val="18"/>
              </w:rPr>
              <w:t>21471321</w:t>
            </w:r>
          </w:p>
        </w:tc>
        <w:tc>
          <w:tcPr>
            <w:tcW w:w="0" w:type="auto"/>
            <w:tcBorders>
              <w:top w:val="single" w:sz="4" w:space="0" w:color="auto"/>
              <w:left w:val="single" w:sz="4" w:space="0" w:color="auto"/>
              <w:bottom w:val="single" w:sz="4" w:space="0" w:color="auto"/>
              <w:right w:val="single" w:sz="4" w:space="0" w:color="auto"/>
            </w:tcBorders>
            <w:vAlign w:val="center"/>
          </w:tcPr>
          <w:p w14:paraId="3A4CBEBE" w14:textId="77777777" w:rsidR="00B94B9E" w:rsidRPr="00C47FCD" w:rsidRDefault="00B94B9E" w:rsidP="00260F9B">
            <w:pPr>
              <w:jc w:val="center"/>
              <w:rPr>
                <w:color w:val="000000"/>
                <w:sz w:val="18"/>
                <w:szCs w:val="18"/>
                <w:lang w:eastAsia="en-US"/>
              </w:rPr>
            </w:pPr>
            <w:r w:rsidRPr="00C47FCD">
              <w:rPr>
                <w:color w:val="000000"/>
                <w:sz w:val="18"/>
                <w:szCs w:val="18"/>
              </w:rPr>
              <w:t>1.82</w:t>
            </w:r>
          </w:p>
        </w:tc>
        <w:tc>
          <w:tcPr>
            <w:tcW w:w="0" w:type="auto"/>
            <w:tcBorders>
              <w:top w:val="single" w:sz="4" w:space="0" w:color="auto"/>
              <w:left w:val="single" w:sz="4" w:space="0" w:color="auto"/>
              <w:bottom w:val="single" w:sz="4" w:space="0" w:color="auto"/>
              <w:right w:val="single" w:sz="4" w:space="0" w:color="auto"/>
            </w:tcBorders>
            <w:noWrap/>
            <w:vAlign w:val="center"/>
          </w:tcPr>
          <w:p w14:paraId="2D3E4A7A"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9BC00CA"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C771063"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EBC78FD"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F7A3F46"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FDA5791" w14:textId="77777777" w:rsidR="00B94B9E" w:rsidRPr="00C47FCD" w:rsidRDefault="00B94B9E" w:rsidP="00260F9B">
            <w:pPr>
              <w:jc w:val="center"/>
              <w:rPr>
                <w:b/>
                <w:bCs/>
                <w:color w:val="000000"/>
                <w:sz w:val="18"/>
                <w:szCs w:val="18"/>
              </w:rPr>
            </w:pPr>
            <w:r w:rsidRPr="00C47FCD">
              <w:rPr>
                <w:b/>
                <w:bCs/>
                <w:color w:val="000000"/>
                <w:sz w:val="18"/>
                <w:szCs w:val="18"/>
              </w:rPr>
              <w:t>1.82</w:t>
            </w:r>
          </w:p>
        </w:tc>
      </w:tr>
      <w:tr w:rsidR="00B94B9E" w:rsidRPr="00C47FCD" w14:paraId="4C29DAE5"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553DB90A" w14:textId="77777777" w:rsidR="00B94B9E" w:rsidRPr="00C47FCD" w:rsidRDefault="00B94B9E" w:rsidP="00260F9B">
            <w:pPr>
              <w:jc w:val="center"/>
              <w:rPr>
                <w:color w:val="000000"/>
                <w:sz w:val="18"/>
                <w:szCs w:val="18"/>
                <w:lang w:eastAsia="en-US"/>
              </w:rPr>
            </w:pPr>
            <w:r w:rsidRPr="00C47FCD">
              <w:rPr>
                <w:color w:val="000000"/>
                <w:sz w:val="18"/>
                <w:szCs w:val="18"/>
              </w:rPr>
              <w:t>21471411</w:t>
            </w:r>
          </w:p>
        </w:tc>
        <w:tc>
          <w:tcPr>
            <w:tcW w:w="0" w:type="auto"/>
            <w:tcBorders>
              <w:top w:val="single" w:sz="4" w:space="0" w:color="auto"/>
              <w:left w:val="single" w:sz="4" w:space="0" w:color="auto"/>
              <w:bottom w:val="single" w:sz="4" w:space="0" w:color="auto"/>
              <w:right w:val="single" w:sz="4" w:space="0" w:color="auto"/>
            </w:tcBorders>
            <w:vAlign w:val="center"/>
          </w:tcPr>
          <w:p w14:paraId="3BF09A03" w14:textId="77777777" w:rsidR="00B94B9E" w:rsidRPr="00C47FCD" w:rsidRDefault="00B94B9E" w:rsidP="00260F9B">
            <w:pPr>
              <w:jc w:val="center"/>
              <w:rPr>
                <w:color w:val="000000"/>
                <w:sz w:val="18"/>
                <w:szCs w:val="18"/>
                <w:lang w:eastAsia="en-US"/>
              </w:rPr>
            </w:pPr>
            <w:r w:rsidRPr="00C47FCD">
              <w:rPr>
                <w:color w:val="000000"/>
                <w:sz w:val="18"/>
                <w:szCs w:val="18"/>
              </w:rPr>
              <w:t>1.44</w:t>
            </w:r>
          </w:p>
        </w:tc>
        <w:tc>
          <w:tcPr>
            <w:tcW w:w="0" w:type="auto"/>
            <w:tcBorders>
              <w:top w:val="single" w:sz="4" w:space="0" w:color="auto"/>
              <w:left w:val="single" w:sz="4" w:space="0" w:color="auto"/>
              <w:bottom w:val="single" w:sz="4" w:space="0" w:color="auto"/>
              <w:right w:val="single" w:sz="4" w:space="0" w:color="auto"/>
            </w:tcBorders>
            <w:noWrap/>
            <w:vAlign w:val="center"/>
          </w:tcPr>
          <w:p w14:paraId="185135B7"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E867209" w14:textId="77777777" w:rsidR="00B94B9E" w:rsidRPr="00C47FCD" w:rsidRDefault="00B94B9E" w:rsidP="00260F9B">
            <w:pPr>
              <w:jc w:val="center"/>
              <w:rPr>
                <w:color w:val="000000"/>
                <w:sz w:val="18"/>
                <w:szCs w:val="18"/>
                <w:lang w:eastAsia="en-US"/>
              </w:rPr>
            </w:pPr>
            <w:r w:rsidRPr="00C47FCD">
              <w:rPr>
                <w:color w:val="000000"/>
                <w:sz w:val="18"/>
                <w:szCs w:val="18"/>
              </w:rPr>
              <w:t>2.86</w:t>
            </w:r>
          </w:p>
        </w:tc>
        <w:tc>
          <w:tcPr>
            <w:tcW w:w="0" w:type="auto"/>
            <w:tcBorders>
              <w:top w:val="single" w:sz="4" w:space="0" w:color="auto"/>
              <w:left w:val="single" w:sz="4" w:space="0" w:color="auto"/>
              <w:bottom w:val="single" w:sz="4" w:space="0" w:color="auto"/>
              <w:right w:val="single" w:sz="4" w:space="0" w:color="auto"/>
            </w:tcBorders>
            <w:vAlign w:val="center"/>
          </w:tcPr>
          <w:p w14:paraId="06D1CB31"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96CDD75"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078B65C"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1F8ADA1" w14:textId="77777777" w:rsidR="00B94B9E" w:rsidRPr="00C47FCD" w:rsidRDefault="00B94B9E" w:rsidP="00260F9B">
            <w:pPr>
              <w:jc w:val="center"/>
              <w:rPr>
                <w:b/>
                <w:bCs/>
                <w:color w:val="000000"/>
                <w:sz w:val="18"/>
                <w:szCs w:val="18"/>
              </w:rPr>
            </w:pPr>
            <w:r w:rsidRPr="00C47FCD">
              <w:rPr>
                <w:b/>
                <w:bCs/>
                <w:color w:val="000000"/>
                <w:sz w:val="18"/>
                <w:szCs w:val="18"/>
              </w:rPr>
              <w:t>4.30</w:t>
            </w:r>
          </w:p>
        </w:tc>
      </w:tr>
      <w:tr w:rsidR="00B94B9E" w:rsidRPr="00C47FCD" w14:paraId="0150138A"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7CBF621F" w14:textId="77777777" w:rsidR="00B94B9E" w:rsidRPr="00C47FCD" w:rsidRDefault="00B94B9E" w:rsidP="00260F9B">
            <w:pPr>
              <w:jc w:val="center"/>
              <w:rPr>
                <w:color w:val="000000"/>
                <w:sz w:val="18"/>
                <w:szCs w:val="18"/>
                <w:lang w:eastAsia="en-US"/>
              </w:rPr>
            </w:pPr>
            <w:r w:rsidRPr="00C47FCD">
              <w:rPr>
                <w:color w:val="000000"/>
                <w:sz w:val="18"/>
                <w:szCs w:val="18"/>
              </w:rPr>
              <w:t>21471421</w:t>
            </w:r>
          </w:p>
        </w:tc>
        <w:tc>
          <w:tcPr>
            <w:tcW w:w="0" w:type="auto"/>
            <w:tcBorders>
              <w:top w:val="single" w:sz="4" w:space="0" w:color="auto"/>
              <w:left w:val="single" w:sz="4" w:space="0" w:color="auto"/>
              <w:bottom w:val="single" w:sz="4" w:space="0" w:color="auto"/>
              <w:right w:val="single" w:sz="4" w:space="0" w:color="auto"/>
            </w:tcBorders>
            <w:vAlign w:val="center"/>
          </w:tcPr>
          <w:p w14:paraId="552444C8" w14:textId="77777777" w:rsidR="00B94B9E" w:rsidRPr="00C47FCD" w:rsidRDefault="00B94B9E" w:rsidP="00260F9B">
            <w:pPr>
              <w:jc w:val="center"/>
              <w:rPr>
                <w:color w:val="000000"/>
                <w:sz w:val="18"/>
                <w:szCs w:val="18"/>
                <w:lang w:eastAsia="en-US"/>
              </w:rPr>
            </w:pPr>
            <w:r w:rsidRPr="00C47FCD">
              <w:rPr>
                <w:color w:val="000000"/>
                <w:sz w:val="18"/>
                <w:szCs w:val="18"/>
              </w:rPr>
              <w:t>15.03</w:t>
            </w:r>
          </w:p>
        </w:tc>
        <w:tc>
          <w:tcPr>
            <w:tcW w:w="0" w:type="auto"/>
            <w:tcBorders>
              <w:top w:val="single" w:sz="4" w:space="0" w:color="auto"/>
              <w:left w:val="single" w:sz="4" w:space="0" w:color="auto"/>
              <w:bottom w:val="single" w:sz="4" w:space="0" w:color="auto"/>
              <w:right w:val="single" w:sz="4" w:space="0" w:color="auto"/>
            </w:tcBorders>
            <w:noWrap/>
            <w:vAlign w:val="center"/>
          </w:tcPr>
          <w:p w14:paraId="6B6FA0DE"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47B5A49" w14:textId="77777777" w:rsidR="00B94B9E" w:rsidRPr="00C47FCD" w:rsidRDefault="00B94B9E" w:rsidP="00260F9B">
            <w:pPr>
              <w:jc w:val="center"/>
              <w:rPr>
                <w:color w:val="000000"/>
                <w:sz w:val="18"/>
                <w:szCs w:val="18"/>
                <w:lang w:eastAsia="en-US"/>
              </w:rPr>
            </w:pPr>
            <w:r w:rsidRPr="00C47FCD">
              <w:rPr>
                <w:color w:val="000000"/>
                <w:sz w:val="18"/>
                <w:szCs w:val="18"/>
              </w:rPr>
              <w:t>1.90</w:t>
            </w:r>
          </w:p>
        </w:tc>
        <w:tc>
          <w:tcPr>
            <w:tcW w:w="0" w:type="auto"/>
            <w:tcBorders>
              <w:top w:val="single" w:sz="4" w:space="0" w:color="auto"/>
              <w:left w:val="single" w:sz="4" w:space="0" w:color="auto"/>
              <w:bottom w:val="single" w:sz="4" w:space="0" w:color="auto"/>
              <w:right w:val="single" w:sz="4" w:space="0" w:color="auto"/>
            </w:tcBorders>
            <w:vAlign w:val="center"/>
          </w:tcPr>
          <w:p w14:paraId="7B438340"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80F1B32"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6932B33"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6ED1BCA" w14:textId="77777777" w:rsidR="00B94B9E" w:rsidRPr="00C47FCD" w:rsidRDefault="00B94B9E" w:rsidP="00260F9B">
            <w:pPr>
              <w:jc w:val="center"/>
              <w:rPr>
                <w:b/>
                <w:bCs/>
                <w:color w:val="000000"/>
                <w:sz w:val="18"/>
                <w:szCs w:val="18"/>
              </w:rPr>
            </w:pPr>
            <w:r w:rsidRPr="00C47FCD">
              <w:rPr>
                <w:b/>
                <w:bCs/>
                <w:color w:val="000000"/>
                <w:sz w:val="18"/>
                <w:szCs w:val="18"/>
              </w:rPr>
              <w:t>16.93</w:t>
            </w:r>
          </w:p>
        </w:tc>
      </w:tr>
      <w:tr w:rsidR="00B94B9E" w:rsidRPr="00C47FCD" w14:paraId="2C4C0A1F"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780A520C" w14:textId="77777777" w:rsidR="00B94B9E" w:rsidRPr="00C47FCD" w:rsidRDefault="00B94B9E" w:rsidP="00260F9B">
            <w:pPr>
              <w:jc w:val="center"/>
              <w:rPr>
                <w:color w:val="000000"/>
                <w:sz w:val="18"/>
                <w:szCs w:val="18"/>
                <w:lang w:eastAsia="en-US"/>
              </w:rPr>
            </w:pPr>
            <w:r w:rsidRPr="00C47FCD">
              <w:rPr>
                <w:color w:val="000000"/>
                <w:sz w:val="18"/>
                <w:szCs w:val="18"/>
              </w:rPr>
              <w:t>21472411</w:t>
            </w:r>
          </w:p>
        </w:tc>
        <w:tc>
          <w:tcPr>
            <w:tcW w:w="0" w:type="auto"/>
            <w:tcBorders>
              <w:top w:val="single" w:sz="4" w:space="0" w:color="auto"/>
              <w:left w:val="single" w:sz="4" w:space="0" w:color="auto"/>
              <w:bottom w:val="single" w:sz="4" w:space="0" w:color="auto"/>
              <w:right w:val="single" w:sz="4" w:space="0" w:color="auto"/>
            </w:tcBorders>
            <w:vAlign w:val="center"/>
          </w:tcPr>
          <w:p w14:paraId="3EFA8A0D" w14:textId="77777777" w:rsidR="00B94B9E" w:rsidRPr="00C47FCD" w:rsidRDefault="00B94B9E" w:rsidP="00260F9B">
            <w:pPr>
              <w:jc w:val="center"/>
              <w:rPr>
                <w:color w:val="000000"/>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14:paraId="2C8EE51F"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0F8AC49" w14:textId="77777777" w:rsidR="00B94B9E" w:rsidRPr="00C47FCD" w:rsidRDefault="00B94B9E" w:rsidP="00260F9B">
            <w:pPr>
              <w:jc w:val="center"/>
              <w:rPr>
                <w:color w:val="000000"/>
                <w:sz w:val="18"/>
                <w:szCs w:val="18"/>
                <w:lang w:eastAsia="en-US"/>
              </w:rPr>
            </w:pPr>
            <w:r w:rsidRPr="00C47FCD">
              <w:rPr>
                <w:color w:val="000000"/>
                <w:sz w:val="18"/>
                <w:szCs w:val="18"/>
              </w:rPr>
              <w:t>1.26</w:t>
            </w:r>
          </w:p>
        </w:tc>
        <w:tc>
          <w:tcPr>
            <w:tcW w:w="0" w:type="auto"/>
            <w:tcBorders>
              <w:top w:val="single" w:sz="4" w:space="0" w:color="auto"/>
              <w:left w:val="single" w:sz="4" w:space="0" w:color="auto"/>
              <w:bottom w:val="single" w:sz="4" w:space="0" w:color="auto"/>
              <w:right w:val="single" w:sz="4" w:space="0" w:color="auto"/>
            </w:tcBorders>
            <w:vAlign w:val="center"/>
          </w:tcPr>
          <w:p w14:paraId="5EF60DB6"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078EADE"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9D70D3B"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A236E52" w14:textId="77777777" w:rsidR="00B94B9E" w:rsidRPr="00C47FCD" w:rsidRDefault="00B94B9E" w:rsidP="00260F9B">
            <w:pPr>
              <w:jc w:val="center"/>
              <w:rPr>
                <w:b/>
                <w:bCs/>
                <w:color w:val="000000"/>
                <w:sz w:val="18"/>
                <w:szCs w:val="18"/>
              </w:rPr>
            </w:pPr>
            <w:r w:rsidRPr="00C47FCD">
              <w:rPr>
                <w:b/>
                <w:bCs/>
                <w:color w:val="000000"/>
                <w:sz w:val="18"/>
                <w:szCs w:val="18"/>
              </w:rPr>
              <w:t>1.26</w:t>
            </w:r>
          </w:p>
        </w:tc>
      </w:tr>
      <w:tr w:rsidR="00B94B9E" w:rsidRPr="00C47FCD" w14:paraId="219B7A23"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7C2D01ED" w14:textId="77777777" w:rsidR="00B94B9E" w:rsidRPr="00C47FCD" w:rsidRDefault="00B94B9E" w:rsidP="00260F9B">
            <w:pPr>
              <w:jc w:val="center"/>
              <w:rPr>
                <w:color w:val="000000"/>
                <w:sz w:val="18"/>
                <w:szCs w:val="18"/>
              </w:rPr>
            </w:pPr>
            <w:r w:rsidRPr="00C47FCD">
              <w:rPr>
                <w:color w:val="000000"/>
                <w:sz w:val="18"/>
                <w:szCs w:val="18"/>
              </w:rPr>
              <w:t>21472421</w:t>
            </w:r>
          </w:p>
        </w:tc>
        <w:tc>
          <w:tcPr>
            <w:tcW w:w="0" w:type="auto"/>
            <w:tcBorders>
              <w:top w:val="single" w:sz="4" w:space="0" w:color="auto"/>
              <w:left w:val="single" w:sz="4" w:space="0" w:color="auto"/>
              <w:bottom w:val="single" w:sz="4" w:space="0" w:color="auto"/>
              <w:right w:val="single" w:sz="4" w:space="0" w:color="auto"/>
            </w:tcBorders>
            <w:vAlign w:val="center"/>
          </w:tcPr>
          <w:p w14:paraId="65AFE9EA" w14:textId="77777777" w:rsidR="00B94B9E" w:rsidRPr="00C47FCD" w:rsidRDefault="00B94B9E" w:rsidP="00260F9B">
            <w:pPr>
              <w:jc w:val="center"/>
              <w:rPr>
                <w:color w:val="000000"/>
                <w:sz w:val="18"/>
                <w:szCs w:val="18"/>
                <w:lang w:eastAsia="en-US"/>
              </w:rPr>
            </w:pPr>
            <w:r w:rsidRPr="00C47FCD">
              <w:rPr>
                <w:color w:val="000000"/>
                <w:sz w:val="18"/>
                <w:szCs w:val="18"/>
              </w:rPr>
              <w:t>0.73</w:t>
            </w:r>
          </w:p>
        </w:tc>
        <w:tc>
          <w:tcPr>
            <w:tcW w:w="0" w:type="auto"/>
            <w:tcBorders>
              <w:top w:val="single" w:sz="4" w:space="0" w:color="auto"/>
              <w:left w:val="single" w:sz="4" w:space="0" w:color="auto"/>
              <w:bottom w:val="single" w:sz="4" w:space="0" w:color="auto"/>
              <w:right w:val="single" w:sz="4" w:space="0" w:color="auto"/>
            </w:tcBorders>
            <w:vAlign w:val="center"/>
          </w:tcPr>
          <w:p w14:paraId="28ADA9EC"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95C9C80"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0ECA534"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18A9966"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D2BD244"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52E706A" w14:textId="77777777" w:rsidR="00B94B9E" w:rsidRPr="00C47FCD" w:rsidRDefault="00B94B9E" w:rsidP="00260F9B">
            <w:pPr>
              <w:jc w:val="center"/>
              <w:rPr>
                <w:b/>
                <w:bCs/>
                <w:color w:val="000000"/>
                <w:sz w:val="18"/>
                <w:szCs w:val="18"/>
              </w:rPr>
            </w:pPr>
            <w:r w:rsidRPr="00C47FCD">
              <w:rPr>
                <w:b/>
                <w:bCs/>
                <w:color w:val="000000"/>
                <w:sz w:val="18"/>
                <w:szCs w:val="18"/>
              </w:rPr>
              <w:t>0.73</w:t>
            </w:r>
          </w:p>
        </w:tc>
      </w:tr>
      <w:tr w:rsidR="00B94B9E" w:rsidRPr="00C47FCD" w14:paraId="677DAC16"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vAlign w:val="center"/>
          </w:tcPr>
          <w:p w14:paraId="64A94C35" w14:textId="77777777" w:rsidR="00B94B9E" w:rsidRPr="00C47FCD" w:rsidRDefault="00B94B9E" w:rsidP="00260F9B">
            <w:pPr>
              <w:jc w:val="center"/>
              <w:rPr>
                <w:color w:val="000000"/>
                <w:sz w:val="18"/>
                <w:szCs w:val="18"/>
                <w:lang w:eastAsia="en-US"/>
              </w:rPr>
            </w:pPr>
            <w:r w:rsidRPr="00C47FCD">
              <w:rPr>
                <w:color w:val="000000"/>
                <w:sz w:val="18"/>
                <w:szCs w:val="18"/>
              </w:rPr>
              <w:t>21473411</w:t>
            </w:r>
          </w:p>
        </w:tc>
        <w:tc>
          <w:tcPr>
            <w:tcW w:w="0" w:type="auto"/>
            <w:tcBorders>
              <w:top w:val="single" w:sz="4" w:space="0" w:color="auto"/>
              <w:left w:val="single" w:sz="4" w:space="0" w:color="auto"/>
              <w:bottom w:val="single" w:sz="4" w:space="0" w:color="auto"/>
              <w:right w:val="single" w:sz="4" w:space="0" w:color="auto"/>
            </w:tcBorders>
            <w:vAlign w:val="center"/>
          </w:tcPr>
          <w:p w14:paraId="4DDD6FA2"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31086A6"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C0A5E40" w14:textId="77777777" w:rsidR="00B94B9E" w:rsidRPr="00C47FCD" w:rsidRDefault="00B94B9E" w:rsidP="00260F9B">
            <w:pPr>
              <w:jc w:val="center"/>
              <w:rPr>
                <w:color w:val="000000"/>
                <w:sz w:val="18"/>
                <w:szCs w:val="18"/>
                <w:lang w:eastAsia="en-US"/>
              </w:rPr>
            </w:pPr>
            <w:r w:rsidRPr="00C47FCD">
              <w:rPr>
                <w:color w:val="000000"/>
                <w:sz w:val="18"/>
                <w:szCs w:val="18"/>
              </w:rPr>
              <w:t>2.13</w:t>
            </w:r>
          </w:p>
        </w:tc>
        <w:tc>
          <w:tcPr>
            <w:tcW w:w="0" w:type="auto"/>
            <w:tcBorders>
              <w:top w:val="single" w:sz="4" w:space="0" w:color="auto"/>
              <w:left w:val="single" w:sz="4" w:space="0" w:color="auto"/>
              <w:bottom w:val="single" w:sz="4" w:space="0" w:color="auto"/>
              <w:right w:val="single" w:sz="4" w:space="0" w:color="auto"/>
            </w:tcBorders>
            <w:vAlign w:val="center"/>
          </w:tcPr>
          <w:p w14:paraId="64CEB62F"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9300981"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2E9914C"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577FEFC" w14:textId="77777777" w:rsidR="00B94B9E" w:rsidRPr="00C47FCD" w:rsidRDefault="00B94B9E" w:rsidP="00260F9B">
            <w:pPr>
              <w:jc w:val="center"/>
              <w:rPr>
                <w:b/>
                <w:bCs/>
                <w:color w:val="000000"/>
                <w:sz w:val="18"/>
                <w:szCs w:val="18"/>
              </w:rPr>
            </w:pPr>
            <w:r w:rsidRPr="00C47FCD">
              <w:rPr>
                <w:b/>
                <w:bCs/>
                <w:color w:val="000000"/>
                <w:sz w:val="18"/>
                <w:szCs w:val="18"/>
              </w:rPr>
              <w:t>2.13</w:t>
            </w:r>
          </w:p>
        </w:tc>
      </w:tr>
      <w:tr w:rsidR="00B94B9E" w:rsidRPr="00C47FCD" w14:paraId="7076AD29"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5B3FBE14" w14:textId="77777777" w:rsidR="00B94B9E" w:rsidRPr="00C47FCD" w:rsidRDefault="00B94B9E" w:rsidP="00260F9B">
            <w:pPr>
              <w:jc w:val="center"/>
              <w:rPr>
                <w:color w:val="000000"/>
                <w:sz w:val="18"/>
                <w:szCs w:val="18"/>
                <w:lang w:eastAsia="en-US"/>
              </w:rPr>
            </w:pPr>
            <w:r w:rsidRPr="00C47FCD">
              <w:rPr>
                <w:color w:val="000000"/>
                <w:sz w:val="18"/>
                <w:szCs w:val="18"/>
              </w:rPr>
              <w:t>21475321</w:t>
            </w:r>
          </w:p>
        </w:tc>
        <w:tc>
          <w:tcPr>
            <w:tcW w:w="0" w:type="auto"/>
            <w:tcBorders>
              <w:top w:val="single" w:sz="4" w:space="0" w:color="auto"/>
              <w:left w:val="single" w:sz="4" w:space="0" w:color="auto"/>
              <w:bottom w:val="single" w:sz="4" w:space="0" w:color="auto"/>
              <w:right w:val="single" w:sz="4" w:space="0" w:color="auto"/>
            </w:tcBorders>
            <w:vAlign w:val="center"/>
          </w:tcPr>
          <w:p w14:paraId="376BE94C" w14:textId="77777777" w:rsidR="00B94B9E" w:rsidRPr="00C47FCD" w:rsidRDefault="00B94B9E" w:rsidP="00260F9B">
            <w:pPr>
              <w:jc w:val="center"/>
              <w:rPr>
                <w:color w:val="000000"/>
                <w:sz w:val="18"/>
                <w:szCs w:val="18"/>
                <w:lang w:eastAsia="en-US"/>
              </w:rPr>
            </w:pPr>
            <w:r w:rsidRPr="00C47FCD">
              <w:rPr>
                <w:color w:val="000000"/>
                <w:sz w:val="18"/>
                <w:szCs w:val="18"/>
              </w:rPr>
              <w:t>12.79</w:t>
            </w:r>
          </w:p>
        </w:tc>
        <w:tc>
          <w:tcPr>
            <w:tcW w:w="0" w:type="auto"/>
            <w:tcBorders>
              <w:top w:val="single" w:sz="4" w:space="0" w:color="auto"/>
              <w:left w:val="single" w:sz="4" w:space="0" w:color="auto"/>
              <w:bottom w:val="single" w:sz="4" w:space="0" w:color="auto"/>
              <w:right w:val="single" w:sz="4" w:space="0" w:color="auto"/>
            </w:tcBorders>
            <w:vAlign w:val="center"/>
          </w:tcPr>
          <w:p w14:paraId="41E1CEE4"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ECAE935" w14:textId="77777777" w:rsidR="00B94B9E" w:rsidRPr="00C47FCD" w:rsidRDefault="00B94B9E" w:rsidP="00260F9B">
            <w:pPr>
              <w:jc w:val="center"/>
              <w:rPr>
                <w:color w:val="000000"/>
                <w:sz w:val="18"/>
                <w:szCs w:val="18"/>
                <w:lang w:eastAsia="en-US"/>
              </w:rPr>
            </w:pPr>
            <w:r w:rsidRPr="00C47FCD">
              <w:rPr>
                <w:color w:val="000000"/>
                <w:sz w:val="18"/>
                <w:szCs w:val="18"/>
              </w:rPr>
              <w:t>1.60</w:t>
            </w:r>
          </w:p>
        </w:tc>
        <w:tc>
          <w:tcPr>
            <w:tcW w:w="0" w:type="auto"/>
            <w:tcBorders>
              <w:top w:val="single" w:sz="4" w:space="0" w:color="auto"/>
              <w:left w:val="single" w:sz="4" w:space="0" w:color="auto"/>
              <w:bottom w:val="single" w:sz="4" w:space="0" w:color="auto"/>
              <w:right w:val="single" w:sz="4" w:space="0" w:color="auto"/>
            </w:tcBorders>
            <w:vAlign w:val="center"/>
          </w:tcPr>
          <w:p w14:paraId="19614AB5"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47BBAED"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9BEE047"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AAED6E4" w14:textId="77777777" w:rsidR="00B94B9E" w:rsidRPr="00C47FCD" w:rsidRDefault="00B94B9E" w:rsidP="00260F9B">
            <w:pPr>
              <w:jc w:val="center"/>
              <w:rPr>
                <w:b/>
                <w:bCs/>
                <w:color w:val="000000"/>
                <w:sz w:val="18"/>
                <w:szCs w:val="18"/>
              </w:rPr>
            </w:pPr>
            <w:r w:rsidRPr="00C47FCD">
              <w:rPr>
                <w:b/>
                <w:bCs/>
                <w:color w:val="000000"/>
                <w:sz w:val="18"/>
                <w:szCs w:val="18"/>
              </w:rPr>
              <w:t>14.39</w:t>
            </w:r>
          </w:p>
        </w:tc>
      </w:tr>
      <w:tr w:rsidR="00B94B9E" w:rsidRPr="00C47FCD" w14:paraId="23EF5AA7"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13DDF0EA" w14:textId="77777777" w:rsidR="00B94B9E" w:rsidRPr="00C47FCD" w:rsidRDefault="00B94B9E" w:rsidP="00260F9B">
            <w:pPr>
              <w:jc w:val="center"/>
              <w:rPr>
                <w:color w:val="000000"/>
                <w:sz w:val="18"/>
                <w:szCs w:val="18"/>
                <w:lang w:eastAsia="en-US"/>
              </w:rPr>
            </w:pPr>
            <w:r w:rsidRPr="00C47FCD">
              <w:rPr>
                <w:color w:val="000000"/>
                <w:sz w:val="18"/>
                <w:szCs w:val="18"/>
              </w:rPr>
              <w:t>21475411</w:t>
            </w:r>
          </w:p>
        </w:tc>
        <w:tc>
          <w:tcPr>
            <w:tcW w:w="0" w:type="auto"/>
            <w:tcBorders>
              <w:top w:val="single" w:sz="4" w:space="0" w:color="auto"/>
              <w:left w:val="single" w:sz="4" w:space="0" w:color="auto"/>
              <w:bottom w:val="single" w:sz="4" w:space="0" w:color="auto"/>
              <w:right w:val="single" w:sz="4" w:space="0" w:color="auto"/>
            </w:tcBorders>
            <w:vAlign w:val="center"/>
          </w:tcPr>
          <w:p w14:paraId="446FED97" w14:textId="77777777" w:rsidR="00B94B9E" w:rsidRPr="00C47FCD" w:rsidRDefault="00B94B9E" w:rsidP="00260F9B">
            <w:pPr>
              <w:jc w:val="center"/>
              <w:rPr>
                <w:color w:val="000000"/>
                <w:sz w:val="18"/>
                <w:szCs w:val="18"/>
                <w:lang w:eastAsia="en-US"/>
              </w:rPr>
            </w:pPr>
            <w:r w:rsidRPr="00C47FCD">
              <w:rPr>
                <w:color w:val="000000"/>
                <w:sz w:val="18"/>
                <w:szCs w:val="18"/>
              </w:rPr>
              <w:t>0.25</w:t>
            </w:r>
          </w:p>
        </w:tc>
        <w:tc>
          <w:tcPr>
            <w:tcW w:w="0" w:type="auto"/>
            <w:tcBorders>
              <w:top w:val="single" w:sz="4" w:space="0" w:color="auto"/>
              <w:left w:val="single" w:sz="4" w:space="0" w:color="auto"/>
              <w:bottom w:val="single" w:sz="4" w:space="0" w:color="auto"/>
              <w:right w:val="single" w:sz="4" w:space="0" w:color="auto"/>
            </w:tcBorders>
            <w:vAlign w:val="center"/>
          </w:tcPr>
          <w:p w14:paraId="14FA969F"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C71004A" w14:textId="77777777" w:rsidR="00B94B9E" w:rsidRPr="00C47FCD" w:rsidRDefault="00B94B9E" w:rsidP="00260F9B">
            <w:pPr>
              <w:jc w:val="center"/>
              <w:rPr>
                <w:color w:val="000000"/>
                <w:sz w:val="18"/>
                <w:szCs w:val="18"/>
                <w:lang w:eastAsia="en-US"/>
              </w:rPr>
            </w:pPr>
            <w:r w:rsidRPr="00C47FCD">
              <w:rPr>
                <w:color w:val="000000"/>
                <w:sz w:val="18"/>
                <w:szCs w:val="18"/>
              </w:rPr>
              <w:t>2.98</w:t>
            </w:r>
          </w:p>
        </w:tc>
        <w:tc>
          <w:tcPr>
            <w:tcW w:w="0" w:type="auto"/>
            <w:tcBorders>
              <w:top w:val="single" w:sz="4" w:space="0" w:color="auto"/>
              <w:left w:val="single" w:sz="4" w:space="0" w:color="auto"/>
              <w:bottom w:val="single" w:sz="4" w:space="0" w:color="auto"/>
              <w:right w:val="single" w:sz="4" w:space="0" w:color="auto"/>
            </w:tcBorders>
            <w:vAlign w:val="center"/>
          </w:tcPr>
          <w:p w14:paraId="46250F5E"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6CB65FD"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4145069"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A5D9A25" w14:textId="77777777" w:rsidR="00B94B9E" w:rsidRPr="00C47FCD" w:rsidRDefault="00B94B9E" w:rsidP="00260F9B">
            <w:pPr>
              <w:jc w:val="center"/>
              <w:rPr>
                <w:b/>
                <w:bCs/>
                <w:color w:val="000000"/>
                <w:sz w:val="18"/>
                <w:szCs w:val="18"/>
              </w:rPr>
            </w:pPr>
            <w:r w:rsidRPr="00C47FCD">
              <w:rPr>
                <w:b/>
                <w:bCs/>
                <w:color w:val="000000"/>
                <w:sz w:val="18"/>
                <w:szCs w:val="18"/>
              </w:rPr>
              <w:t>3.23</w:t>
            </w:r>
          </w:p>
        </w:tc>
      </w:tr>
      <w:tr w:rsidR="00B94B9E" w:rsidRPr="00C47FCD" w14:paraId="6189B299"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30759102" w14:textId="77777777" w:rsidR="00B94B9E" w:rsidRPr="00C47FCD" w:rsidRDefault="00B94B9E" w:rsidP="00260F9B">
            <w:pPr>
              <w:jc w:val="center"/>
              <w:rPr>
                <w:color w:val="000000"/>
                <w:sz w:val="18"/>
                <w:szCs w:val="18"/>
                <w:lang w:eastAsia="en-US"/>
              </w:rPr>
            </w:pPr>
            <w:r w:rsidRPr="00C47FCD">
              <w:rPr>
                <w:color w:val="000000"/>
                <w:sz w:val="18"/>
                <w:szCs w:val="18"/>
              </w:rPr>
              <w:t>21475421</w:t>
            </w:r>
          </w:p>
        </w:tc>
        <w:tc>
          <w:tcPr>
            <w:tcW w:w="0" w:type="auto"/>
            <w:tcBorders>
              <w:top w:val="single" w:sz="4" w:space="0" w:color="auto"/>
              <w:left w:val="single" w:sz="4" w:space="0" w:color="auto"/>
              <w:bottom w:val="single" w:sz="4" w:space="0" w:color="auto"/>
              <w:right w:val="single" w:sz="4" w:space="0" w:color="auto"/>
            </w:tcBorders>
            <w:vAlign w:val="center"/>
          </w:tcPr>
          <w:p w14:paraId="2948D97D"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ACC4921"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A1E6416" w14:textId="77777777" w:rsidR="00B94B9E" w:rsidRPr="00C47FCD" w:rsidRDefault="00B94B9E" w:rsidP="00260F9B">
            <w:pPr>
              <w:jc w:val="center"/>
              <w:rPr>
                <w:color w:val="000000"/>
                <w:sz w:val="18"/>
                <w:szCs w:val="18"/>
                <w:lang w:eastAsia="en-US"/>
              </w:rPr>
            </w:pPr>
            <w:r w:rsidRPr="00C47FCD">
              <w:rPr>
                <w:color w:val="000000"/>
                <w:sz w:val="18"/>
                <w:szCs w:val="18"/>
              </w:rPr>
              <w:t>4.78</w:t>
            </w:r>
          </w:p>
        </w:tc>
        <w:tc>
          <w:tcPr>
            <w:tcW w:w="0" w:type="auto"/>
            <w:tcBorders>
              <w:top w:val="single" w:sz="4" w:space="0" w:color="auto"/>
              <w:left w:val="single" w:sz="4" w:space="0" w:color="auto"/>
              <w:bottom w:val="single" w:sz="4" w:space="0" w:color="auto"/>
              <w:right w:val="single" w:sz="4" w:space="0" w:color="auto"/>
            </w:tcBorders>
            <w:vAlign w:val="center"/>
          </w:tcPr>
          <w:p w14:paraId="3AF26574"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02AD53B"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642F3DB"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191CD9C" w14:textId="77777777" w:rsidR="00B94B9E" w:rsidRPr="00C47FCD" w:rsidRDefault="00B94B9E" w:rsidP="00260F9B">
            <w:pPr>
              <w:jc w:val="center"/>
              <w:rPr>
                <w:b/>
                <w:bCs/>
                <w:color w:val="000000"/>
                <w:sz w:val="18"/>
                <w:szCs w:val="18"/>
              </w:rPr>
            </w:pPr>
            <w:r w:rsidRPr="00C47FCD">
              <w:rPr>
                <w:b/>
                <w:bCs/>
                <w:color w:val="000000"/>
                <w:sz w:val="18"/>
                <w:szCs w:val="18"/>
              </w:rPr>
              <w:t>4.78</w:t>
            </w:r>
          </w:p>
        </w:tc>
      </w:tr>
      <w:tr w:rsidR="00B94B9E" w:rsidRPr="00C47FCD" w14:paraId="349B8374"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7A9571DE" w14:textId="77777777" w:rsidR="00B94B9E" w:rsidRPr="00C47FCD" w:rsidRDefault="00B94B9E" w:rsidP="00260F9B">
            <w:pPr>
              <w:jc w:val="center"/>
              <w:rPr>
                <w:color w:val="000000"/>
                <w:sz w:val="18"/>
                <w:szCs w:val="18"/>
                <w:lang w:eastAsia="en-US"/>
              </w:rPr>
            </w:pPr>
            <w:r w:rsidRPr="00C47FCD">
              <w:rPr>
                <w:color w:val="000000"/>
                <w:sz w:val="18"/>
                <w:szCs w:val="18"/>
              </w:rPr>
              <w:t>21476321</w:t>
            </w:r>
          </w:p>
        </w:tc>
        <w:tc>
          <w:tcPr>
            <w:tcW w:w="0" w:type="auto"/>
            <w:tcBorders>
              <w:top w:val="single" w:sz="4" w:space="0" w:color="auto"/>
              <w:left w:val="single" w:sz="4" w:space="0" w:color="auto"/>
              <w:bottom w:val="single" w:sz="4" w:space="0" w:color="auto"/>
              <w:right w:val="single" w:sz="4" w:space="0" w:color="auto"/>
            </w:tcBorders>
            <w:vAlign w:val="center"/>
          </w:tcPr>
          <w:p w14:paraId="523E4D21" w14:textId="77777777" w:rsidR="00B94B9E" w:rsidRPr="00C47FCD" w:rsidRDefault="00B94B9E" w:rsidP="00260F9B">
            <w:pPr>
              <w:jc w:val="center"/>
              <w:rPr>
                <w:color w:val="000000"/>
                <w:sz w:val="18"/>
                <w:szCs w:val="18"/>
                <w:lang w:eastAsia="en-US"/>
              </w:rPr>
            </w:pPr>
            <w:r w:rsidRPr="00C47FCD">
              <w:rPr>
                <w:color w:val="000000"/>
                <w:sz w:val="18"/>
                <w:szCs w:val="18"/>
              </w:rPr>
              <w:t>2.92</w:t>
            </w:r>
          </w:p>
        </w:tc>
        <w:tc>
          <w:tcPr>
            <w:tcW w:w="0" w:type="auto"/>
            <w:tcBorders>
              <w:top w:val="single" w:sz="4" w:space="0" w:color="auto"/>
              <w:left w:val="single" w:sz="4" w:space="0" w:color="auto"/>
              <w:bottom w:val="single" w:sz="4" w:space="0" w:color="auto"/>
              <w:right w:val="single" w:sz="4" w:space="0" w:color="auto"/>
            </w:tcBorders>
            <w:vAlign w:val="center"/>
          </w:tcPr>
          <w:p w14:paraId="3B21D204"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B82B3EE" w14:textId="77777777" w:rsidR="00B94B9E" w:rsidRPr="00C47FCD" w:rsidRDefault="00B94B9E" w:rsidP="00260F9B">
            <w:pPr>
              <w:jc w:val="center"/>
              <w:rPr>
                <w:color w:val="000000"/>
                <w:sz w:val="18"/>
                <w:szCs w:val="18"/>
              </w:rPr>
            </w:pPr>
            <w:r w:rsidRPr="00C47FCD">
              <w:rPr>
                <w:color w:val="000000"/>
                <w:sz w:val="18"/>
                <w:szCs w:val="18"/>
              </w:rPr>
              <w:t>1.05</w:t>
            </w:r>
          </w:p>
        </w:tc>
        <w:tc>
          <w:tcPr>
            <w:tcW w:w="0" w:type="auto"/>
            <w:tcBorders>
              <w:top w:val="single" w:sz="4" w:space="0" w:color="auto"/>
              <w:left w:val="single" w:sz="4" w:space="0" w:color="auto"/>
              <w:bottom w:val="single" w:sz="4" w:space="0" w:color="auto"/>
              <w:right w:val="single" w:sz="4" w:space="0" w:color="auto"/>
            </w:tcBorders>
            <w:vAlign w:val="center"/>
          </w:tcPr>
          <w:p w14:paraId="003D6816"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ECED76D"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02B5CB8"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A90EB31" w14:textId="77777777" w:rsidR="00B94B9E" w:rsidRPr="00C47FCD" w:rsidRDefault="00B94B9E" w:rsidP="00260F9B">
            <w:pPr>
              <w:jc w:val="center"/>
              <w:rPr>
                <w:b/>
                <w:bCs/>
                <w:color w:val="000000"/>
                <w:sz w:val="18"/>
                <w:szCs w:val="18"/>
              </w:rPr>
            </w:pPr>
            <w:r w:rsidRPr="00C47FCD">
              <w:rPr>
                <w:b/>
                <w:bCs/>
                <w:color w:val="000000"/>
                <w:sz w:val="18"/>
                <w:szCs w:val="18"/>
              </w:rPr>
              <w:t>3.97</w:t>
            </w:r>
          </w:p>
        </w:tc>
      </w:tr>
      <w:tr w:rsidR="00B94B9E" w:rsidRPr="00C47FCD" w14:paraId="392E0AD8"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4D0ECC03" w14:textId="77777777" w:rsidR="00B94B9E" w:rsidRPr="00C47FCD" w:rsidRDefault="00B94B9E" w:rsidP="00260F9B">
            <w:pPr>
              <w:jc w:val="center"/>
              <w:rPr>
                <w:color w:val="000000"/>
                <w:sz w:val="18"/>
                <w:szCs w:val="18"/>
                <w:lang w:eastAsia="en-US"/>
              </w:rPr>
            </w:pPr>
            <w:r w:rsidRPr="00C47FCD">
              <w:rPr>
                <w:color w:val="000000"/>
                <w:sz w:val="18"/>
                <w:szCs w:val="18"/>
              </w:rPr>
              <w:t>21476411</w:t>
            </w:r>
          </w:p>
        </w:tc>
        <w:tc>
          <w:tcPr>
            <w:tcW w:w="0" w:type="auto"/>
            <w:tcBorders>
              <w:top w:val="single" w:sz="4" w:space="0" w:color="auto"/>
              <w:left w:val="single" w:sz="4" w:space="0" w:color="auto"/>
              <w:bottom w:val="single" w:sz="4" w:space="0" w:color="auto"/>
              <w:right w:val="single" w:sz="4" w:space="0" w:color="auto"/>
            </w:tcBorders>
            <w:vAlign w:val="center"/>
          </w:tcPr>
          <w:p w14:paraId="4BB564E2" w14:textId="77777777" w:rsidR="00B94B9E" w:rsidRPr="00C47FCD" w:rsidRDefault="00B94B9E" w:rsidP="00260F9B">
            <w:pPr>
              <w:jc w:val="center"/>
              <w:rPr>
                <w:color w:val="000000"/>
                <w:sz w:val="18"/>
                <w:szCs w:val="18"/>
                <w:lang w:eastAsia="en-US"/>
              </w:rPr>
            </w:pPr>
            <w:r w:rsidRPr="00C47FCD">
              <w:rPr>
                <w:color w:val="000000"/>
                <w:sz w:val="18"/>
                <w:szCs w:val="18"/>
              </w:rPr>
              <w:t>2.33</w:t>
            </w:r>
          </w:p>
        </w:tc>
        <w:tc>
          <w:tcPr>
            <w:tcW w:w="0" w:type="auto"/>
            <w:tcBorders>
              <w:top w:val="single" w:sz="4" w:space="0" w:color="auto"/>
              <w:left w:val="single" w:sz="4" w:space="0" w:color="auto"/>
              <w:bottom w:val="single" w:sz="4" w:space="0" w:color="auto"/>
              <w:right w:val="single" w:sz="4" w:space="0" w:color="auto"/>
            </w:tcBorders>
            <w:vAlign w:val="center"/>
          </w:tcPr>
          <w:p w14:paraId="08EC0B1F"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2734FA5"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CC34D4C"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B794D13"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78EC478"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B13FF18" w14:textId="77777777" w:rsidR="00B94B9E" w:rsidRPr="00C47FCD" w:rsidRDefault="00B94B9E" w:rsidP="00260F9B">
            <w:pPr>
              <w:jc w:val="center"/>
              <w:rPr>
                <w:b/>
                <w:bCs/>
                <w:color w:val="000000"/>
                <w:sz w:val="18"/>
                <w:szCs w:val="18"/>
              </w:rPr>
            </w:pPr>
            <w:r w:rsidRPr="00C47FCD">
              <w:rPr>
                <w:b/>
                <w:bCs/>
                <w:color w:val="000000"/>
                <w:sz w:val="18"/>
                <w:szCs w:val="18"/>
              </w:rPr>
              <w:t>2.33</w:t>
            </w:r>
          </w:p>
        </w:tc>
      </w:tr>
      <w:tr w:rsidR="00B94B9E" w:rsidRPr="00C47FCD" w14:paraId="5E098B84"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3662D31E" w14:textId="77777777" w:rsidR="00B94B9E" w:rsidRPr="00C47FCD" w:rsidRDefault="00B94B9E" w:rsidP="00260F9B">
            <w:pPr>
              <w:jc w:val="center"/>
              <w:rPr>
                <w:color w:val="000000"/>
                <w:sz w:val="18"/>
                <w:szCs w:val="18"/>
              </w:rPr>
            </w:pPr>
            <w:r w:rsidRPr="00C47FCD">
              <w:rPr>
                <w:color w:val="000000"/>
                <w:sz w:val="18"/>
                <w:szCs w:val="18"/>
              </w:rPr>
              <w:t>21476421</w:t>
            </w:r>
          </w:p>
        </w:tc>
        <w:tc>
          <w:tcPr>
            <w:tcW w:w="0" w:type="auto"/>
            <w:tcBorders>
              <w:top w:val="single" w:sz="4" w:space="0" w:color="auto"/>
              <w:left w:val="single" w:sz="4" w:space="0" w:color="auto"/>
              <w:bottom w:val="single" w:sz="4" w:space="0" w:color="auto"/>
              <w:right w:val="single" w:sz="4" w:space="0" w:color="auto"/>
            </w:tcBorders>
            <w:vAlign w:val="center"/>
          </w:tcPr>
          <w:p w14:paraId="0849E6CA" w14:textId="77777777" w:rsidR="00B94B9E" w:rsidRPr="00C47FCD" w:rsidRDefault="00B94B9E" w:rsidP="00260F9B">
            <w:pPr>
              <w:jc w:val="center"/>
              <w:rPr>
                <w:color w:val="000000"/>
                <w:sz w:val="18"/>
                <w:szCs w:val="18"/>
              </w:rPr>
            </w:pPr>
            <w:r w:rsidRPr="00C47FCD">
              <w:rPr>
                <w:color w:val="000000"/>
                <w:sz w:val="18"/>
                <w:szCs w:val="18"/>
              </w:rPr>
              <w:t>0.19</w:t>
            </w:r>
          </w:p>
        </w:tc>
        <w:tc>
          <w:tcPr>
            <w:tcW w:w="0" w:type="auto"/>
            <w:tcBorders>
              <w:top w:val="single" w:sz="4" w:space="0" w:color="auto"/>
              <w:left w:val="single" w:sz="4" w:space="0" w:color="auto"/>
              <w:bottom w:val="single" w:sz="4" w:space="0" w:color="auto"/>
              <w:right w:val="single" w:sz="4" w:space="0" w:color="auto"/>
            </w:tcBorders>
            <w:vAlign w:val="center"/>
          </w:tcPr>
          <w:p w14:paraId="16279266"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72823AE"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9ED8EC6"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98AFD20"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41D7B23"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A099E44" w14:textId="77777777" w:rsidR="00B94B9E" w:rsidRPr="00C47FCD" w:rsidRDefault="00B94B9E" w:rsidP="00260F9B">
            <w:pPr>
              <w:jc w:val="center"/>
              <w:rPr>
                <w:b/>
                <w:bCs/>
                <w:color w:val="000000"/>
                <w:sz w:val="18"/>
                <w:szCs w:val="18"/>
              </w:rPr>
            </w:pPr>
            <w:r w:rsidRPr="00C47FCD">
              <w:rPr>
                <w:b/>
                <w:bCs/>
                <w:color w:val="000000"/>
                <w:sz w:val="18"/>
                <w:szCs w:val="18"/>
              </w:rPr>
              <w:t>0.19</w:t>
            </w:r>
          </w:p>
        </w:tc>
      </w:tr>
      <w:tr w:rsidR="00B94B9E" w:rsidRPr="00C47FCD" w14:paraId="46C71546"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2F3A27B0" w14:textId="77777777" w:rsidR="00B94B9E" w:rsidRPr="00C47FCD" w:rsidRDefault="00B94B9E" w:rsidP="00260F9B">
            <w:pPr>
              <w:jc w:val="center"/>
              <w:rPr>
                <w:color w:val="000000"/>
                <w:sz w:val="18"/>
                <w:szCs w:val="18"/>
                <w:lang w:eastAsia="en-US"/>
              </w:rPr>
            </w:pPr>
            <w:r w:rsidRPr="00C47FCD">
              <w:rPr>
                <w:color w:val="000000"/>
                <w:sz w:val="18"/>
                <w:szCs w:val="18"/>
              </w:rPr>
              <w:t>21477321</w:t>
            </w:r>
          </w:p>
        </w:tc>
        <w:tc>
          <w:tcPr>
            <w:tcW w:w="0" w:type="auto"/>
            <w:tcBorders>
              <w:top w:val="single" w:sz="4" w:space="0" w:color="auto"/>
              <w:left w:val="single" w:sz="4" w:space="0" w:color="auto"/>
              <w:bottom w:val="single" w:sz="4" w:space="0" w:color="auto"/>
              <w:right w:val="single" w:sz="4" w:space="0" w:color="auto"/>
            </w:tcBorders>
            <w:vAlign w:val="center"/>
          </w:tcPr>
          <w:p w14:paraId="65115185" w14:textId="77777777" w:rsidR="00B94B9E" w:rsidRPr="00C47FCD" w:rsidRDefault="00B94B9E" w:rsidP="00260F9B">
            <w:pPr>
              <w:jc w:val="center"/>
              <w:rPr>
                <w:color w:val="000000"/>
                <w:sz w:val="18"/>
                <w:szCs w:val="18"/>
                <w:lang w:eastAsia="en-US"/>
              </w:rPr>
            </w:pPr>
            <w:r w:rsidRPr="00C47FCD">
              <w:rPr>
                <w:color w:val="000000"/>
                <w:sz w:val="18"/>
                <w:szCs w:val="18"/>
              </w:rPr>
              <w:t>18.94</w:t>
            </w:r>
          </w:p>
        </w:tc>
        <w:tc>
          <w:tcPr>
            <w:tcW w:w="0" w:type="auto"/>
            <w:tcBorders>
              <w:top w:val="single" w:sz="4" w:space="0" w:color="auto"/>
              <w:left w:val="single" w:sz="4" w:space="0" w:color="auto"/>
              <w:bottom w:val="single" w:sz="4" w:space="0" w:color="auto"/>
              <w:right w:val="single" w:sz="4" w:space="0" w:color="auto"/>
            </w:tcBorders>
            <w:vAlign w:val="center"/>
          </w:tcPr>
          <w:p w14:paraId="64713933"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6AC4A38" w14:textId="77777777" w:rsidR="00B94B9E" w:rsidRPr="00C47FCD" w:rsidRDefault="00B94B9E" w:rsidP="00260F9B">
            <w:pPr>
              <w:jc w:val="center"/>
              <w:rPr>
                <w:color w:val="000000"/>
                <w:sz w:val="18"/>
                <w:szCs w:val="18"/>
                <w:lang w:eastAsia="en-US"/>
              </w:rPr>
            </w:pPr>
            <w:r w:rsidRPr="00C47FCD">
              <w:rPr>
                <w:color w:val="000000"/>
                <w:sz w:val="18"/>
                <w:szCs w:val="18"/>
              </w:rPr>
              <w:t>1.11</w:t>
            </w:r>
          </w:p>
        </w:tc>
        <w:tc>
          <w:tcPr>
            <w:tcW w:w="0" w:type="auto"/>
            <w:tcBorders>
              <w:top w:val="single" w:sz="4" w:space="0" w:color="auto"/>
              <w:left w:val="single" w:sz="4" w:space="0" w:color="auto"/>
              <w:bottom w:val="single" w:sz="4" w:space="0" w:color="auto"/>
              <w:right w:val="single" w:sz="4" w:space="0" w:color="auto"/>
            </w:tcBorders>
            <w:vAlign w:val="center"/>
          </w:tcPr>
          <w:p w14:paraId="7AA8275F"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FFB7055"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C113A6F"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BFB67BB" w14:textId="77777777" w:rsidR="00B94B9E" w:rsidRPr="00C47FCD" w:rsidRDefault="00B94B9E" w:rsidP="00260F9B">
            <w:pPr>
              <w:jc w:val="center"/>
              <w:rPr>
                <w:b/>
                <w:bCs/>
                <w:color w:val="000000"/>
                <w:sz w:val="18"/>
                <w:szCs w:val="18"/>
              </w:rPr>
            </w:pPr>
            <w:r w:rsidRPr="00C47FCD">
              <w:rPr>
                <w:b/>
                <w:bCs/>
                <w:color w:val="000000"/>
                <w:sz w:val="18"/>
                <w:szCs w:val="18"/>
              </w:rPr>
              <w:t>20.05</w:t>
            </w:r>
          </w:p>
        </w:tc>
      </w:tr>
      <w:tr w:rsidR="00B94B9E" w:rsidRPr="00C47FCD" w14:paraId="6FCD1BE9"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5E87FBF0" w14:textId="77777777" w:rsidR="00B94B9E" w:rsidRPr="00C47FCD" w:rsidRDefault="00B94B9E" w:rsidP="00260F9B">
            <w:pPr>
              <w:jc w:val="center"/>
              <w:rPr>
                <w:color w:val="000000"/>
                <w:sz w:val="18"/>
                <w:szCs w:val="18"/>
                <w:lang w:eastAsia="en-US"/>
              </w:rPr>
            </w:pPr>
            <w:r w:rsidRPr="00C47FCD">
              <w:rPr>
                <w:color w:val="000000"/>
                <w:sz w:val="18"/>
                <w:szCs w:val="18"/>
              </w:rPr>
              <w:t>21478321</w:t>
            </w:r>
          </w:p>
        </w:tc>
        <w:tc>
          <w:tcPr>
            <w:tcW w:w="0" w:type="auto"/>
            <w:tcBorders>
              <w:top w:val="single" w:sz="4" w:space="0" w:color="auto"/>
              <w:left w:val="single" w:sz="4" w:space="0" w:color="auto"/>
              <w:bottom w:val="single" w:sz="4" w:space="0" w:color="auto"/>
              <w:right w:val="single" w:sz="4" w:space="0" w:color="auto"/>
            </w:tcBorders>
            <w:vAlign w:val="center"/>
          </w:tcPr>
          <w:p w14:paraId="21D91A67" w14:textId="77777777" w:rsidR="00B94B9E" w:rsidRPr="00C47FCD" w:rsidRDefault="00B94B9E" w:rsidP="00260F9B">
            <w:pPr>
              <w:jc w:val="center"/>
              <w:rPr>
                <w:color w:val="000000"/>
                <w:sz w:val="18"/>
                <w:szCs w:val="18"/>
                <w:lang w:eastAsia="en-US"/>
              </w:rPr>
            </w:pPr>
            <w:r w:rsidRPr="00C47FCD">
              <w:rPr>
                <w:color w:val="000000"/>
                <w:sz w:val="18"/>
                <w:szCs w:val="18"/>
              </w:rPr>
              <w:t>2.29</w:t>
            </w:r>
          </w:p>
        </w:tc>
        <w:tc>
          <w:tcPr>
            <w:tcW w:w="0" w:type="auto"/>
            <w:tcBorders>
              <w:top w:val="single" w:sz="4" w:space="0" w:color="auto"/>
              <w:left w:val="single" w:sz="4" w:space="0" w:color="auto"/>
              <w:bottom w:val="single" w:sz="4" w:space="0" w:color="auto"/>
              <w:right w:val="single" w:sz="4" w:space="0" w:color="auto"/>
            </w:tcBorders>
            <w:vAlign w:val="center"/>
          </w:tcPr>
          <w:p w14:paraId="20D6B0B2"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74556E2"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A22FB1C"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B08474C"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7A41E8D"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E34EF4D" w14:textId="77777777" w:rsidR="00B94B9E" w:rsidRPr="00C47FCD" w:rsidRDefault="00B94B9E" w:rsidP="00260F9B">
            <w:pPr>
              <w:jc w:val="center"/>
              <w:rPr>
                <w:b/>
                <w:bCs/>
                <w:color w:val="000000"/>
                <w:sz w:val="18"/>
                <w:szCs w:val="18"/>
              </w:rPr>
            </w:pPr>
            <w:r w:rsidRPr="00C47FCD">
              <w:rPr>
                <w:b/>
                <w:bCs/>
                <w:color w:val="000000"/>
                <w:sz w:val="18"/>
                <w:szCs w:val="18"/>
              </w:rPr>
              <w:t>2.29</w:t>
            </w:r>
          </w:p>
        </w:tc>
      </w:tr>
      <w:tr w:rsidR="00B94B9E" w:rsidRPr="00C47FCD" w14:paraId="776E0C4D"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2AB4A9AA" w14:textId="77777777" w:rsidR="00B94B9E" w:rsidRPr="00C47FCD" w:rsidRDefault="00B94B9E" w:rsidP="00260F9B">
            <w:pPr>
              <w:jc w:val="center"/>
              <w:rPr>
                <w:color w:val="000000"/>
                <w:sz w:val="18"/>
                <w:szCs w:val="18"/>
                <w:lang w:eastAsia="en-US"/>
              </w:rPr>
            </w:pPr>
            <w:r w:rsidRPr="00C47FCD">
              <w:rPr>
                <w:color w:val="000000"/>
                <w:sz w:val="18"/>
                <w:szCs w:val="18"/>
              </w:rPr>
              <w:t>21478411</w:t>
            </w:r>
          </w:p>
        </w:tc>
        <w:tc>
          <w:tcPr>
            <w:tcW w:w="0" w:type="auto"/>
            <w:tcBorders>
              <w:top w:val="single" w:sz="4" w:space="0" w:color="auto"/>
              <w:left w:val="single" w:sz="4" w:space="0" w:color="auto"/>
              <w:bottom w:val="single" w:sz="4" w:space="0" w:color="auto"/>
              <w:right w:val="single" w:sz="4" w:space="0" w:color="auto"/>
            </w:tcBorders>
            <w:vAlign w:val="center"/>
          </w:tcPr>
          <w:p w14:paraId="6FDDA783" w14:textId="77777777" w:rsidR="00B94B9E" w:rsidRPr="00C47FCD" w:rsidRDefault="00B94B9E" w:rsidP="00260F9B">
            <w:pPr>
              <w:jc w:val="center"/>
              <w:rPr>
                <w:color w:val="000000"/>
                <w:sz w:val="18"/>
                <w:szCs w:val="18"/>
                <w:lang w:eastAsia="en-US"/>
              </w:rPr>
            </w:pPr>
            <w:r w:rsidRPr="00C47FCD">
              <w:rPr>
                <w:color w:val="000000"/>
                <w:sz w:val="18"/>
                <w:szCs w:val="18"/>
              </w:rPr>
              <w:t>7.02</w:t>
            </w:r>
          </w:p>
        </w:tc>
        <w:tc>
          <w:tcPr>
            <w:tcW w:w="0" w:type="auto"/>
            <w:tcBorders>
              <w:top w:val="single" w:sz="4" w:space="0" w:color="auto"/>
              <w:left w:val="single" w:sz="4" w:space="0" w:color="auto"/>
              <w:bottom w:val="single" w:sz="4" w:space="0" w:color="auto"/>
              <w:right w:val="single" w:sz="4" w:space="0" w:color="auto"/>
            </w:tcBorders>
            <w:vAlign w:val="center"/>
          </w:tcPr>
          <w:p w14:paraId="257034BE"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CA42314"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FE2B01A"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68A9642"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DB34063"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0B9EAB7" w14:textId="77777777" w:rsidR="00B94B9E" w:rsidRPr="00C47FCD" w:rsidRDefault="00B94B9E" w:rsidP="00260F9B">
            <w:pPr>
              <w:jc w:val="center"/>
              <w:rPr>
                <w:b/>
                <w:bCs/>
                <w:color w:val="000000"/>
                <w:sz w:val="18"/>
                <w:szCs w:val="18"/>
              </w:rPr>
            </w:pPr>
            <w:r w:rsidRPr="00C47FCD">
              <w:rPr>
                <w:b/>
                <w:bCs/>
                <w:color w:val="000000"/>
                <w:sz w:val="18"/>
                <w:szCs w:val="18"/>
              </w:rPr>
              <w:t>7.02</w:t>
            </w:r>
          </w:p>
        </w:tc>
      </w:tr>
      <w:tr w:rsidR="00B94B9E" w:rsidRPr="00C47FCD" w14:paraId="5E9E6690"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53DACB0D" w14:textId="77777777" w:rsidR="00B94B9E" w:rsidRPr="00C47FCD" w:rsidRDefault="00B94B9E" w:rsidP="00260F9B">
            <w:pPr>
              <w:jc w:val="center"/>
              <w:rPr>
                <w:color w:val="000000"/>
                <w:sz w:val="18"/>
                <w:szCs w:val="18"/>
              </w:rPr>
            </w:pPr>
            <w:r w:rsidRPr="00C47FCD">
              <w:rPr>
                <w:color w:val="000000"/>
                <w:sz w:val="18"/>
                <w:szCs w:val="18"/>
              </w:rPr>
              <w:t>21479321</w:t>
            </w:r>
          </w:p>
        </w:tc>
        <w:tc>
          <w:tcPr>
            <w:tcW w:w="0" w:type="auto"/>
            <w:tcBorders>
              <w:top w:val="single" w:sz="4" w:space="0" w:color="auto"/>
              <w:left w:val="single" w:sz="4" w:space="0" w:color="auto"/>
              <w:bottom w:val="single" w:sz="4" w:space="0" w:color="auto"/>
              <w:right w:val="single" w:sz="4" w:space="0" w:color="auto"/>
            </w:tcBorders>
            <w:vAlign w:val="center"/>
          </w:tcPr>
          <w:p w14:paraId="0BAC9874"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7614EBD"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B169621" w14:textId="77777777" w:rsidR="00B94B9E" w:rsidRPr="00C47FCD" w:rsidRDefault="00B94B9E" w:rsidP="00260F9B">
            <w:pPr>
              <w:jc w:val="center"/>
              <w:rPr>
                <w:color w:val="000000"/>
                <w:sz w:val="18"/>
                <w:szCs w:val="18"/>
              </w:rPr>
            </w:pPr>
            <w:r w:rsidRPr="00C47FCD">
              <w:rPr>
                <w:color w:val="000000"/>
                <w:sz w:val="18"/>
                <w:szCs w:val="18"/>
              </w:rPr>
              <w:t>0.38</w:t>
            </w:r>
          </w:p>
        </w:tc>
        <w:tc>
          <w:tcPr>
            <w:tcW w:w="0" w:type="auto"/>
            <w:tcBorders>
              <w:top w:val="single" w:sz="4" w:space="0" w:color="auto"/>
              <w:left w:val="single" w:sz="4" w:space="0" w:color="auto"/>
              <w:bottom w:val="single" w:sz="4" w:space="0" w:color="auto"/>
              <w:right w:val="single" w:sz="4" w:space="0" w:color="auto"/>
            </w:tcBorders>
            <w:vAlign w:val="center"/>
          </w:tcPr>
          <w:p w14:paraId="5C8A585D"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26CC2AC"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17526FC"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6657DF7" w14:textId="77777777" w:rsidR="00B94B9E" w:rsidRPr="00C47FCD" w:rsidRDefault="00B94B9E" w:rsidP="00260F9B">
            <w:pPr>
              <w:jc w:val="center"/>
              <w:rPr>
                <w:b/>
                <w:bCs/>
                <w:color w:val="000000"/>
                <w:sz w:val="18"/>
                <w:szCs w:val="18"/>
              </w:rPr>
            </w:pPr>
            <w:r w:rsidRPr="00C47FCD">
              <w:rPr>
                <w:b/>
                <w:bCs/>
                <w:color w:val="000000"/>
                <w:sz w:val="18"/>
                <w:szCs w:val="18"/>
              </w:rPr>
              <w:t>0.38</w:t>
            </w:r>
          </w:p>
        </w:tc>
      </w:tr>
      <w:tr w:rsidR="00B94B9E" w:rsidRPr="00C47FCD" w14:paraId="22B188F8"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7DD1897C" w14:textId="77777777" w:rsidR="00B94B9E" w:rsidRPr="00C47FCD" w:rsidRDefault="00B94B9E" w:rsidP="00260F9B">
            <w:pPr>
              <w:jc w:val="center"/>
              <w:rPr>
                <w:color w:val="000000"/>
                <w:sz w:val="18"/>
                <w:szCs w:val="18"/>
                <w:lang w:eastAsia="en-US"/>
              </w:rPr>
            </w:pPr>
            <w:r w:rsidRPr="00C47FCD">
              <w:rPr>
                <w:color w:val="000000"/>
                <w:sz w:val="18"/>
                <w:szCs w:val="18"/>
              </w:rPr>
              <w:t>21479411</w:t>
            </w:r>
          </w:p>
        </w:tc>
        <w:tc>
          <w:tcPr>
            <w:tcW w:w="0" w:type="auto"/>
            <w:tcBorders>
              <w:top w:val="single" w:sz="4" w:space="0" w:color="auto"/>
              <w:left w:val="single" w:sz="4" w:space="0" w:color="auto"/>
              <w:bottom w:val="single" w:sz="4" w:space="0" w:color="auto"/>
              <w:right w:val="single" w:sz="4" w:space="0" w:color="auto"/>
            </w:tcBorders>
            <w:vAlign w:val="center"/>
          </w:tcPr>
          <w:p w14:paraId="6A945ED1" w14:textId="77777777" w:rsidR="00B94B9E" w:rsidRPr="00C47FCD" w:rsidRDefault="00B94B9E" w:rsidP="00260F9B">
            <w:pPr>
              <w:jc w:val="center"/>
              <w:rPr>
                <w:color w:val="000000"/>
                <w:sz w:val="18"/>
                <w:szCs w:val="18"/>
                <w:lang w:eastAsia="en-US"/>
              </w:rPr>
            </w:pPr>
            <w:r w:rsidRPr="00C47FCD">
              <w:rPr>
                <w:color w:val="000000"/>
                <w:sz w:val="18"/>
                <w:szCs w:val="18"/>
              </w:rPr>
              <w:t>3.18</w:t>
            </w:r>
          </w:p>
        </w:tc>
        <w:tc>
          <w:tcPr>
            <w:tcW w:w="0" w:type="auto"/>
            <w:tcBorders>
              <w:top w:val="single" w:sz="4" w:space="0" w:color="auto"/>
              <w:left w:val="single" w:sz="4" w:space="0" w:color="auto"/>
              <w:bottom w:val="single" w:sz="4" w:space="0" w:color="auto"/>
              <w:right w:val="single" w:sz="4" w:space="0" w:color="auto"/>
            </w:tcBorders>
            <w:vAlign w:val="center"/>
          </w:tcPr>
          <w:p w14:paraId="59067308"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777E474" w14:textId="77777777" w:rsidR="00B94B9E" w:rsidRPr="00C47FCD" w:rsidRDefault="00B94B9E" w:rsidP="00260F9B">
            <w:pPr>
              <w:jc w:val="center"/>
              <w:rPr>
                <w:color w:val="000000"/>
                <w:sz w:val="18"/>
                <w:szCs w:val="18"/>
                <w:lang w:eastAsia="en-US"/>
              </w:rPr>
            </w:pPr>
            <w:r w:rsidRPr="00C47FCD">
              <w:rPr>
                <w:color w:val="000000"/>
                <w:sz w:val="18"/>
                <w:szCs w:val="18"/>
              </w:rPr>
              <w:t>1.16</w:t>
            </w:r>
          </w:p>
        </w:tc>
        <w:tc>
          <w:tcPr>
            <w:tcW w:w="0" w:type="auto"/>
            <w:tcBorders>
              <w:top w:val="single" w:sz="4" w:space="0" w:color="auto"/>
              <w:left w:val="single" w:sz="4" w:space="0" w:color="auto"/>
              <w:bottom w:val="single" w:sz="4" w:space="0" w:color="auto"/>
              <w:right w:val="single" w:sz="4" w:space="0" w:color="auto"/>
            </w:tcBorders>
            <w:vAlign w:val="center"/>
          </w:tcPr>
          <w:p w14:paraId="7D841B37"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0150E75"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2D8738C"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4D5A1EB" w14:textId="77777777" w:rsidR="00B94B9E" w:rsidRPr="00C47FCD" w:rsidRDefault="00B94B9E" w:rsidP="00260F9B">
            <w:pPr>
              <w:jc w:val="center"/>
              <w:rPr>
                <w:b/>
                <w:bCs/>
                <w:color w:val="000000"/>
                <w:sz w:val="18"/>
                <w:szCs w:val="18"/>
              </w:rPr>
            </w:pPr>
            <w:r w:rsidRPr="00C47FCD">
              <w:rPr>
                <w:b/>
                <w:bCs/>
                <w:color w:val="000000"/>
                <w:sz w:val="18"/>
                <w:szCs w:val="18"/>
              </w:rPr>
              <w:t>4.34</w:t>
            </w:r>
          </w:p>
        </w:tc>
      </w:tr>
      <w:tr w:rsidR="00B94B9E" w:rsidRPr="00C47FCD" w14:paraId="763F55A7"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0FE04858" w14:textId="77777777" w:rsidR="00B94B9E" w:rsidRPr="00C47FCD" w:rsidRDefault="00B94B9E" w:rsidP="00260F9B">
            <w:pPr>
              <w:jc w:val="center"/>
              <w:rPr>
                <w:color w:val="000000"/>
                <w:sz w:val="18"/>
                <w:szCs w:val="18"/>
                <w:lang w:eastAsia="en-US"/>
              </w:rPr>
            </w:pPr>
            <w:r w:rsidRPr="00C47FCD">
              <w:rPr>
                <w:color w:val="000000"/>
                <w:sz w:val="18"/>
                <w:szCs w:val="18"/>
              </w:rPr>
              <w:t>21479421</w:t>
            </w:r>
          </w:p>
        </w:tc>
        <w:tc>
          <w:tcPr>
            <w:tcW w:w="0" w:type="auto"/>
            <w:tcBorders>
              <w:top w:val="single" w:sz="4" w:space="0" w:color="auto"/>
              <w:left w:val="single" w:sz="4" w:space="0" w:color="auto"/>
              <w:bottom w:val="single" w:sz="4" w:space="0" w:color="auto"/>
              <w:right w:val="single" w:sz="4" w:space="0" w:color="auto"/>
            </w:tcBorders>
            <w:vAlign w:val="center"/>
          </w:tcPr>
          <w:p w14:paraId="2A441EED" w14:textId="77777777" w:rsidR="00B94B9E" w:rsidRPr="00C47FCD" w:rsidRDefault="00B94B9E" w:rsidP="00260F9B">
            <w:pPr>
              <w:jc w:val="center"/>
              <w:rPr>
                <w:color w:val="000000"/>
                <w:sz w:val="18"/>
                <w:szCs w:val="18"/>
                <w:lang w:eastAsia="en-US"/>
              </w:rPr>
            </w:pPr>
            <w:r w:rsidRPr="00C47FCD">
              <w:rPr>
                <w:color w:val="000000"/>
                <w:sz w:val="18"/>
                <w:szCs w:val="18"/>
              </w:rPr>
              <w:t>1.06</w:t>
            </w:r>
          </w:p>
        </w:tc>
        <w:tc>
          <w:tcPr>
            <w:tcW w:w="0" w:type="auto"/>
            <w:tcBorders>
              <w:top w:val="single" w:sz="4" w:space="0" w:color="auto"/>
              <w:left w:val="single" w:sz="4" w:space="0" w:color="auto"/>
              <w:bottom w:val="single" w:sz="4" w:space="0" w:color="auto"/>
              <w:right w:val="single" w:sz="4" w:space="0" w:color="auto"/>
            </w:tcBorders>
            <w:vAlign w:val="center"/>
          </w:tcPr>
          <w:p w14:paraId="12634477"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5463EF5" w14:textId="77777777" w:rsidR="00B94B9E" w:rsidRPr="00C47FCD" w:rsidRDefault="00B94B9E" w:rsidP="00260F9B">
            <w:pPr>
              <w:jc w:val="center"/>
              <w:rPr>
                <w:color w:val="000000"/>
                <w:sz w:val="18"/>
                <w:szCs w:val="18"/>
                <w:lang w:eastAsia="en-US"/>
              </w:rPr>
            </w:pPr>
            <w:r w:rsidRPr="00C47FCD">
              <w:rPr>
                <w:color w:val="000000"/>
                <w:sz w:val="18"/>
                <w:szCs w:val="18"/>
              </w:rPr>
              <w:t>1.56</w:t>
            </w:r>
          </w:p>
        </w:tc>
        <w:tc>
          <w:tcPr>
            <w:tcW w:w="0" w:type="auto"/>
            <w:tcBorders>
              <w:top w:val="single" w:sz="4" w:space="0" w:color="auto"/>
              <w:left w:val="single" w:sz="4" w:space="0" w:color="auto"/>
              <w:bottom w:val="single" w:sz="4" w:space="0" w:color="auto"/>
              <w:right w:val="single" w:sz="4" w:space="0" w:color="auto"/>
            </w:tcBorders>
            <w:vAlign w:val="center"/>
          </w:tcPr>
          <w:p w14:paraId="72E9F98B"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51740B6"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81A394B"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114CE68" w14:textId="77777777" w:rsidR="00B94B9E" w:rsidRPr="00C47FCD" w:rsidRDefault="00B94B9E" w:rsidP="00260F9B">
            <w:pPr>
              <w:jc w:val="center"/>
              <w:rPr>
                <w:b/>
                <w:bCs/>
                <w:color w:val="000000"/>
                <w:sz w:val="18"/>
                <w:szCs w:val="18"/>
              </w:rPr>
            </w:pPr>
            <w:r w:rsidRPr="00C47FCD">
              <w:rPr>
                <w:b/>
                <w:bCs/>
                <w:color w:val="000000"/>
                <w:sz w:val="18"/>
                <w:szCs w:val="18"/>
              </w:rPr>
              <w:t>2.62</w:t>
            </w:r>
          </w:p>
        </w:tc>
      </w:tr>
      <w:tr w:rsidR="00B94B9E" w:rsidRPr="00C47FCD" w14:paraId="0D406935"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76C5DAC1" w14:textId="77777777" w:rsidR="00B94B9E" w:rsidRPr="00C47FCD" w:rsidRDefault="00B94B9E" w:rsidP="00260F9B">
            <w:pPr>
              <w:jc w:val="center"/>
              <w:rPr>
                <w:b/>
                <w:bCs/>
                <w:color w:val="000000"/>
                <w:sz w:val="18"/>
                <w:szCs w:val="18"/>
                <w:lang w:val="sr-Cyrl-RS"/>
              </w:rPr>
            </w:pPr>
            <w:r w:rsidRPr="00C47FCD">
              <w:rPr>
                <w:b/>
                <w:bCs/>
                <w:color w:val="000000"/>
                <w:sz w:val="18"/>
                <w:szCs w:val="18"/>
                <w:lang w:val="sr-Cyrl-RS"/>
              </w:rPr>
              <w:t>Укупно ВПС</w:t>
            </w:r>
          </w:p>
        </w:tc>
        <w:tc>
          <w:tcPr>
            <w:tcW w:w="0" w:type="auto"/>
            <w:tcBorders>
              <w:top w:val="single" w:sz="4" w:space="0" w:color="auto"/>
              <w:left w:val="single" w:sz="4" w:space="0" w:color="auto"/>
              <w:bottom w:val="single" w:sz="4" w:space="0" w:color="auto"/>
              <w:right w:val="single" w:sz="4" w:space="0" w:color="auto"/>
            </w:tcBorders>
            <w:vAlign w:val="center"/>
          </w:tcPr>
          <w:p w14:paraId="1F661E51" w14:textId="77777777" w:rsidR="00B94B9E" w:rsidRPr="00C47FCD" w:rsidRDefault="00B94B9E" w:rsidP="00260F9B">
            <w:pPr>
              <w:jc w:val="center"/>
              <w:rPr>
                <w:b/>
                <w:bCs/>
                <w:sz w:val="18"/>
                <w:szCs w:val="18"/>
              </w:rPr>
            </w:pPr>
            <w:r w:rsidRPr="00C47FCD">
              <w:rPr>
                <w:b/>
                <w:bCs/>
                <w:color w:val="000000"/>
                <w:sz w:val="18"/>
                <w:szCs w:val="18"/>
              </w:rPr>
              <w:t>82.01</w:t>
            </w:r>
          </w:p>
        </w:tc>
        <w:tc>
          <w:tcPr>
            <w:tcW w:w="0" w:type="auto"/>
            <w:tcBorders>
              <w:top w:val="single" w:sz="4" w:space="0" w:color="auto"/>
              <w:left w:val="single" w:sz="4" w:space="0" w:color="auto"/>
              <w:bottom w:val="single" w:sz="4" w:space="0" w:color="auto"/>
              <w:right w:val="single" w:sz="4" w:space="0" w:color="auto"/>
            </w:tcBorders>
            <w:vAlign w:val="center"/>
          </w:tcPr>
          <w:p w14:paraId="2BA5DB2D" w14:textId="77777777" w:rsidR="00B94B9E" w:rsidRPr="00C47FCD" w:rsidRDefault="00B94B9E" w:rsidP="00260F9B">
            <w:pPr>
              <w:jc w:val="center"/>
              <w:rPr>
                <w:b/>
                <w:bCs/>
                <w:sz w:val="18"/>
                <w:szCs w:val="18"/>
              </w:rPr>
            </w:pPr>
            <w:r w:rsidRPr="00C47FCD">
              <w:rPr>
                <w:b/>
                <w:bCs/>
                <w:color w:val="000000"/>
                <w:sz w:val="18"/>
                <w:szCs w:val="18"/>
              </w:rPr>
              <w:t>0.00</w:t>
            </w:r>
          </w:p>
        </w:tc>
        <w:tc>
          <w:tcPr>
            <w:tcW w:w="0" w:type="auto"/>
            <w:tcBorders>
              <w:top w:val="single" w:sz="4" w:space="0" w:color="auto"/>
              <w:left w:val="single" w:sz="4" w:space="0" w:color="auto"/>
              <w:bottom w:val="single" w:sz="4" w:space="0" w:color="auto"/>
              <w:right w:val="single" w:sz="4" w:space="0" w:color="auto"/>
            </w:tcBorders>
            <w:vAlign w:val="center"/>
          </w:tcPr>
          <w:p w14:paraId="14D60758" w14:textId="77777777" w:rsidR="00B94B9E" w:rsidRPr="00C47FCD" w:rsidRDefault="00B94B9E" w:rsidP="00260F9B">
            <w:pPr>
              <w:jc w:val="center"/>
              <w:rPr>
                <w:b/>
                <w:bCs/>
                <w:color w:val="000000"/>
                <w:sz w:val="18"/>
                <w:szCs w:val="18"/>
              </w:rPr>
            </w:pPr>
            <w:r w:rsidRPr="00C47FCD">
              <w:rPr>
                <w:b/>
                <w:bCs/>
                <w:color w:val="000000"/>
                <w:sz w:val="18"/>
                <w:szCs w:val="18"/>
              </w:rPr>
              <w:t>40.31</w:t>
            </w:r>
          </w:p>
        </w:tc>
        <w:tc>
          <w:tcPr>
            <w:tcW w:w="0" w:type="auto"/>
            <w:tcBorders>
              <w:top w:val="single" w:sz="4" w:space="0" w:color="auto"/>
              <w:left w:val="single" w:sz="4" w:space="0" w:color="auto"/>
              <w:bottom w:val="single" w:sz="4" w:space="0" w:color="auto"/>
              <w:right w:val="single" w:sz="4" w:space="0" w:color="auto"/>
            </w:tcBorders>
            <w:vAlign w:val="center"/>
          </w:tcPr>
          <w:p w14:paraId="71E48512" w14:textId="77777777" w:rsidR="00B94B9E" w:rsidRPr="00C47FCD" w:rsidRDefault="00B94B9E" w:rsidP="00260F9B">
            <w:pPr>
              <w:jc w:val="center"/>
              <w:rPr>
                <w:b/>
                <w:bCs/>
                <w:sz w:val="18"/>
                <w:szCs w:val="18"/>
              </w:rPr>
            </w:pPr>
            <w:r w:rsidRPr="00C47FCD">
              <w:rPr>
                <w:b/>
                <w:bCs/>
                <w:color w:val="000000"/>
                <w:sz w:val="18"/>
                <w:szCs w:val="18"/>
              </w:rPr>
              <w:t>2.64</w:t>
            </w:r>
          </w:p>
        </w:tc>
        <w:tc>
          <w:tcPr>
            <w:tcW w:w="0" w:type="auto"/>
            <w:tcBorders>
              <w:top w:val="single" w:sz="4" w:space="0" w:color="auto"/>
              <w:left w:val="single" w:sz="4" w:space="0" w:color="auto"/>
              <w:bottom w:val="single" w:sz="4" w:space="0" w:color="auto"/>
              <w:right w:val="single" w:sz="4" w:space="0" w:color="auto"/>
            </w:tcBorders>
            <w:vAlign w:val="center"/>
          </w:tcPr>
          <w:p w14:paraId="66D1F607" w14:textId="77777777" w:rsidR="00B94B9E" w:rsidRPr="00C47FCD" w:rsidRDefault="00B94B9E" w:rsidP="00260F9B">
            <w:pPr>
              <w:jc w:val="center"/>
              <w:rPr>
                <w:b/>
                <w:bCs/>
                <w:sz w:val="18"/>
                <w:szCs w:val="18"/>
                <w:lang w:val="sr-Cyrl-RS"/>
              </w:rPr>
            </w:pPr>
            <w:r>
              <w:rPr>
                <w:b/>
                <w:bCs/>
                <w:sz w:val="18"/>
                <w:szCs w:val="18"/>
                <w:lang w:val="sr-Cyrl-RS"/>
              </w:rPr>
              <w:t>0</w:t>
            </w:r>
          </w:p>
        </w:tc>
        <w:tc>
          <w:tcPr>
            <w:tcW w:w="0" w:type="auto"/>
            <w:tcBorders>
              <w:top w:val="single" w:sz="4" w:space="0" w:color="auto"/>
              <w:left w:val="single" w:sz="4" w:space="0" w:color="auto"/>
              <w:bottom w:val="single" w:sz="4" w:space="0" w:color="auto"/>
              <w:right w:val="single" w:sz="4" w:space="0" w:color="auto"/>
            </w:tcBorders>
            <w:vAlign w:val="center"/>
          </w:tcPr>
          <w:p w14:paraId="1FD8595D" w14:textId="77777777" w:rsidR="00B94B9E" w:rsidRPr="00C47FCD" w:rsidRDefault="00B94B9E" w:rsidP="00260F9B">
            <w:pPr>
              <w:jc w:val="center"/>
              <w:rPr>
                <w:b/>
                <w:bCs/>
                <w:sz w:val="18"/>
                <w:szCs w:val="18"/>
              </w:rPr>
            </w:pPr>
            <w:r>
              <w:rPr>
                <w:b/>
                <w:bCs/>
                <w:sz w:val="18"/>
                <w:szCs w:val="18"/>
                <w:lang w:val="sr-Cyrl-RS"/>
              </w:rPr>
              <w:t>0</w:t>
            </w:r>
          </w:p>
        </w:tc>
        <w:tc>
          <w:tcPr>
            <w:tcW w:w="0" w:type="auto"/>
            <w:tcBorders>
              <w:top w:val="single" w:sz="4" w:space="0" w:color="auto"/>
              <w:left w:val="single" w:sz="4" w:space="0" w:color="auto"/>
              <w:bottom w:val="single" w:sz="4" w:space="0" w:color="auto"/>
              <w:right w:val="single" w:sz="4" w:space="0" w:color="auto"/>
            </w:tcBorders>
            <w:vAlign w:val="center"/>
          </w:tcPr>
          <w:p w14:paraId="49E91110" w14:textId="77777777" w:rsidR="00B94B9E" w:rsidRPr="00C47FCD" w:rsidRDefault="00B94B9E" w:rsidP="00260F9B">
            <w:pPr>
              <w:jc w:val="center"/>
              <w:rPr>
                <w:b/>
                <w:bCs/>
                <w:color w:val="000000"/>
                <w:sz w:val="18"/>
                <w:szCs w:val="18"/>
              </w:rPr>
            </w:pPr>
            <w:r w:rsidRPr="00C47FCD">
              <w:rPr>
                <w:b/>
                <w:bCs/>
                <w:color w:val="000000"/>
                <w:sz w:val="18"/>
                <w:szCs w:val="18"/>
              </w:rPr>
              <w:t>124.96</w:t>
            </w:r>
          </w:p>
        </w:tc>
      </w:tr>
      <w:tr w:rsidR="00B94B9E" w:rsidRPr="00C47FCD" w14:paraId="48198CA7"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7B10DA49" w14:textId="77777777" w:rsidR="00B94B9E" w:rsidRPr="00C47FCD" w:rsidRDefault="00B94B9E" w:rsidP="00260F9B">
            <w:pPr>
              <w:jc w:val="center"/>
              <w:rPr>
                <w:b/>
                <w:bCs/>
                <w:color w:val="000000"/>
                <w:sz w:val="18"/>
                <w:szCs w:val="18"/>
                <w:lang w:val="sr-Cyrl-RS"/>
              </w:rPr>
            </w:pPr>
            <w:r w:rsidRPr="00C47FCD">
              <w:rPr>
                <w:b/>
                <w:bCs/>
                <w:color w:val="000000"/>
                <w:sz w:val="18"/>
                <w:szCs w:val="18"/>
                <w:lang w:val="sr-Cyrl-RS"/>
              </w:rPr>
              <w:t>Укупно ГЈ</w:t>
            </w:r>
          </w:p>
        </w:tc>
        <w:tc>
          <w:tcPr>
            <w:tcW w:w="0" w:type="auto"/>
            <w:tcBorders>
              <w:top w:val="single" w:sz="4" w:space="0" w:color="auto"/>
              <w:left w:val="single" w:sz="4" w:space="0" w:color="auto"/>
              <w:bottom w:val="single" w:sz="4" w:space="0" w:color="auto"/>
              <w:right w:val="single" w:sz="4" w:space="0" w:color="auto"/>
            </w:tcBorders>
            <w:vAlign w:val="center"/>
          </w:tcPr>
          <w:p w14:paraId="50932006" w14:textId="77777777" w:rsidR="00B94B9E" w:rsidRPr="00C47FCD" w:rsidRDefault="00B94B9E" w:rsidP="00260F9B">
            <w:pPr>
              <w:jc w:val="center"/>
              <w:rPr>
                <w:b/>
                <w:bCs/>
                <w:sz w:val="18"/>
                <w:szCs w:val="18"/>
              </w:rPr>
            </w:pPr>
            <w:r w:rsidRPr="00C47FCD">
              <w:rPr>
                <w:b/>
                <w:bCs/>
                <w:color w:val="000000"/>
                <w:sz w:val="18"/>
                <w:szCs w:val="18"/>
              </w:rPr>
              <w:t>82.01</w:t>
            </w:r>
          </w:p>
        </w:tc>
        <w:tc>
          <w:tcPr>
            <w:tcW w:w="0" w:type="auto"/>
            <w:tcBorders>
              <w:top w:val="single" w:sz="4" w:space="0" w:color="auto"/>
              <w:left w:val="single" w:sz="4" w:space="0" w:color="auto"/>
              <w:bottom w:val="single" w:sz="4" w:space="0" w:color="auto"/>
              <w:right w:val="single" w:sz="4" w:space="0" w:color="auto"/>
            </w:tcBorders>
            <w:vAlign w:val="center"/>
          </w:tcPr>
          <w:p w14:paraId="3740699C" w14:textId="77777777" w:rsidR="00B94B9E" w:rsidRPr="00C47FCD" w:rsidRDefault="00B94B9E" w:rsidP="00260F9B">
            <w:pPr>
              <w:jc w:val="center"/>
              <w:rPr>
                <w:b/>
                <w:bCs/>
                <w:color w:val="000000"/>
                <w:sz w:val="18"/>
                <w:szCs w:val="18"/>
                <w:lang w:eastAsia="en-US"/>
              </w:rPr>
            </w:pPr>
            <w:r w:rsidRPr="00C47FCD">
              <w:rPr>
                <w:b/>
                <w:bCs/>
                <w:color w:val="000000"/>
                <w:sz w:val="18"/>
                <w:szCs w:val="18"/>
              </w:rPr>
              <w:t>279.66</w:t>
            </w:r>
          </w:p>
        </w:tc>
        <w:tc>
          <w:tcPr>
            <w:tcW w:w="0" w:type="auto"/>
            <w:tcBorders>
              <w:top w:val="single" w:sz="4" w:space="0" w:color="auto"/>
              <w:left w:val="single" w:sz="4" w:space="0" w:color="auto"/>
              <w:bottom w:val="single" w:sz="4" w:space="0" w:color="auto"/>
              <w:right w:val="single" w:sz="4" w:space="0" w:color="auto"/>
            </w:tcBorders>
            <w:vAlign w:val="center"/>
          </w:tcPr>
          <w:p w14:paraId="3D2060EF" w14:textId="77777777" w:rsidR="00B94B9E" w:rsidRPr="00C47FCD" w:rsidRDefault="00B94B9E" w:rsidP="00260F9B">
            <w:pPr>
              <w:jc w:val="center"/>
              <w:rPr>
                <w:b/>
                <w:bCs/>
                <w:color w:val="000000"/>
                <w:sz w:val="18"/>
                <w:szCs w:val="18"/>
                <w:lang w:eastAsia="en-US"/>
              </w:rPr>
            </w:pPr>
            <w:r w:rsidRPr="00C47FCD">
              <w:rPr>
                <w:b/>
                <w:bCs/>
                <w:color w:val="000000"/>
                <w:sz w:val="18"/>
                <w:szCs w:val="18"/>
              </w:rPr>
              <w:t>40.31</w:t>
            </w:r>
          </w:p>
        </w:tc>
        <w:tc>
          <w:tcPr>
            <w:tcW w:w="0" w:type="auto"/>
            <w:tcBorders>
              <w:top w:val="single" w:sz="4" w:space="0" w:color="auto"/>
              <w:left w:val="single" w:sz="4" w:space="0" w:color="auto"/>
              <w:bottom w:val="single" w:sz="4" w:space="0" w:color="auto"/>
              <w:right w:val="single" w:sz="4" w:space="0" w:color="auto"/>
            </w:tcBorders>
            <w:vAlign w:val="center"/>
          </w:tcPr>
          <w:p w14:paraId="1E3393CF" w14:textId="77777777" w:rsidR="00B94B9E" w:rsidRPr="00C47FCD" w:rsidRDefault="00B94B9E" w:rsidP="00260F9B">
            <w:pPr>
              <w:jc w:val="center"/>
              <w:rPr>
                <w:b/>
                <w:bCs/>
                <w:color w:val="000000"/>
                <w:sz w:val="18"/>
                <w:szCs w:val="18"/>
              </w:rPr>
            </w:pPr>
            <w:r w:rsidRPr="00C47FCD">
              <w:rPr>
                <w:b/>
                <w:bCs/>
                <w:color w:val="000000"/>
                <w:sz w:val="18"/>
                <w:szCs w:val="18"/>
              </w:rPr>
              <w:t>2.64</w:t>
            </w:r>
          </w:p>
        </w:tc>
        <w:tc>
          <w:tcPr>
            <w:tcW w:w="0" w:type="auto"/>
            <w:tcBorders>
              <w:top w:val="single" w:sz="4" w:space="0" w:color="auto"/>
              <w:left w:val="single" w:sz="4" w:space="0" w:color="auto"/>
              <w:bottom w:val="single" w:sz="4" w:space="0" w:color="auto"/>
              <w:right w:val="single" w:sz="4" w:space="0" w:color="auto"/>
            </w:tcBorders>
            <w:vAlign w:val="center"/>
          </w:tcPr>
          <w:p w14:paraId="3BBA1DA7" w14:textId="77777777" w:rsidR="00B94B9E" w:rsidRPr="00C47FCD" w:rsidRDefault="00B94B9E" w:rsidP="00260F9B">
            <w:pPr>
              <w:jc w:val="center"/>
              <w:rPr>
                <w:b/>
                <w:bCs/>
                <w:color w:val="000000"/>
                <w:sz w:val="18"/>
                <w:szCs w:val="18"/>
              </w:rPr>
            </w:pPr>
            <w:r w:rsidRPr="00C47FCD">
              <w:rPr>
                <w:b/>
                <w:bCs/>
                <w:color w:val="000000"/>
                <w:sz w:val="18"/>
                <w:szCs w:val="18"/>
              </w:rPr>
              <w:t>57.06</w:t>
            </w:r>
          </w:p>
        </w:tc>
        <w:tc>
          <w:tcPr>
            <w:tcW w:w="0" w:type="auto"/>
            <w:tcBorders>
              <w:top w:val="single" w:sz="4" w:space="0" w:color="auto"/>
              <w:left w:val="single" w:sz="4" w:space="0" w:color="auto"/>
              <w:bottom w:val="single" w:sz="4" w:space="0" w:color="auto"/>
              <w:right w:val="single" w:sz="4" w:space="0" w:color="auto"/>
            </w:tcBorders>
            <w:vAlign w:val="center"/>
          </w:tcPr>
          <w:p w14:paraId="6E106502" w14:textId="77777777" w:rsidR="00B94B9E" w:rsidRPr="00C47FCD" w:rsidRDefault="00B94B9E" w:rsidP="00260F9B">
            <w:pPr>
              <w:jc w:val="center"/>
              <w:rPr>
                <w:b/>
                <w:bCs/>
                <w:color w:val="000000"/>
                <w:sz w:val="18"/>
                <w:szCs w:val="18"/>
                <w:lang w:val="sr-Cyrl-RS" w:eastAsia="en-US"/>
              </w:rPr>
            </w:pPr>
            <w:r w:rsidRPr="00C47FCD">
              <w:rPr>
                <w:b/>
                <w:bCs/>
                <w:color w:val="000000"/>
                <w:sz w:val="18"/>
                <w:szCs w:val="18"/>
              </w:rPr>
              <w:t>33.40</w:t>
            </w:r>
          </w:p>
        </w:tc>
        <w:tc>
          <w:tcPr>
            <w:tcW w:w="0" w:type="auto"/>
            <w:tcBorders>
              <w:top w:val="single" w:sz="4" w:space="0" w:color="auto"/>
              <w:left w:val="single" w:sz="4" w:space="0" w:color="auto"/>
              <w:bottom w:val="single" w:sz="4" w:space="0" w:color="auto"/>
              <w:right w:val="single" w:sz="4" w:space="0" w:color="auto"/>
            </w:tcBorders>
            <w:vAlign w:val="center"/>
          </w:tcPr>
          <w:p w14:paraId="05FFF9A9" w14:textId="77777777" w:rsidR="00B94B9E" w:rsidRPr="00C47FCD" w:rsidRDefault="00B94B9E" w:rsidP="00260F9B">
            <w:pPr>
              <w:jc w:val="center"/>
              <w:rPr>
                <w:b/>
                <w:bCs/>
                <w:color w:val="000000"/>
                <w:sz w:val="18"/>
                <w:szCs w:val="18"/>
              </w:rPr>
            </w:pPr>
            <w:r w:rsidRPr="00C47FCD">
              <w:rPr>
                <w:b/>
                <w:bCs/>
                <w:color w:val="000000"/>
                <w:sz w:val="18"/>
                <w:szCs w:val="18"/>
              </w:rPr>
              <w:t>495.08</w:t>
            </w:r>
          </w:p>
        </w:tc>
      </w:tr>
    </w:tbl>
    <w:p w14:paraId="1735CEB8" w14:textId="77777777" w:rsidR="00B94B9E" w:rsidRPr="0092239A" w:rsidRDefault="00B94B9E" w:rsidP="00B94B9E">
      <w:pPr>
        <w:spacing w:after="1" w:line="256" w:lineRule="auto"/>
        <w:ind w:left="-5" w:firstLine="725"/>
        <w:jc w:val="both"/>
        <w:rPr>
          <w:sz w:val="16"/>
        </w:rPr>
      </w:pPr>
      <w:r w:rsidRPr="0092239A">
        <w:rPr>
          <w:b/>
          <w:sz w:val="16"/>
        </w:rPr>
        <w:t>Напомена:</w:t>
      </w:r>
      <w:r w:rsidRPr="0092239A">
        <w:rPr>
          <w:sz w:val="16"/>
        </w:rPr>
        <w:t xml:space="preserve"> детаљнија упутства са нумеричким подацима по одсецима, одељењима су у обрасцу бр. 5. и у смерницама  </w:t>
      </w:r>
    </w:p>
    <w:p w14:paraId="0648197A" w14:textId="77777777" w:rsidR="00B94B9E" w:rsidRPr="0092239A" w:rsidRDefault="00B94B9E" w:rsidP="00B94B9E">
      <w:pPr>
        <w:spacing w:line="256" w:lineRule="auto"/>
        <w:ind w:left="720"/>
        <w:jc w:val="both"/>
      </w:pPr>
    </w:p>
    <w:p w14:paraId="17060C61" w14:textId="77777777" w:rsidR="00B94B9E" w:rsidRPr="0092239A" w:rsidRDefault="00B94B9E" w:rsidP="00B94B9E">
      <w:pPr>
        <w:ind w:left="730" w:right="6"/>
        <w:jc w:val="both"/>
      </w:pPr>
      <w:r w:rsidRPr="0092239A">
        <w:t xml:space="preserve">План неге шума приказан је по врсти и обиму радова по газдинским класама у оквиру наменских целина. </w:t>
      </w:r>
    </w:p>
    <w:p w14:paraId="5E159B69" w14:textId="77777777" w:rsidR="00B94B9E" w:rsidRPr="00F01627" w:rsidRDefault="00B94B9E" w:rsidP="00B94B9E">
      <w:pPr>
        <w:ind w:left="-5" w:right="6"/>
        <w:jc w:val="both"/>
        <w:rPr>
          <w:lang w:val="sr-Cyrl-RS"/>
        </w:rPr>
      </w:pPr>
      <w:r w:rsidRPr="00F01627">
        <w:t xml:space="preserve">Радови на неги шума су предвиђени на површини од 495,08 ha, </w:t>
      </w:r>
      <w:r w:rsidRPr="00F01627">
        <w:rPr>
          <w:lang w:val="sr-Cyrl-RS"/>
        </w:rPr>
        <w:t xml:space="preserve">али </w:t>
      </w:r>
      <w:r>
        <w:rPr>
          <w:lang w:val="sr-Cyrl-RS"/>
        </w:rPr>
        <w:t>п</w:t>
      </w:r>
      <w:r w:rsidRPr="00F01627">
        <w:t>опуњавање природно обновљених површина сетвом</w:t>
      </w:r>
      <w:r>
        <w:rPr>
          <w:lang w:val="sr-Cyrl-RS"/>
        </w:rPr>
        <w:t xml:space="preserve"> и осветљавање подмлатка</w:t>
      </w:r>
      <w:r w:rsidRPr="00F01627">
        <w:rPr>
          <w:lang w:val="sr-Cyrl-RS"/>
        </w:rPr>
        <w:t xml:space="preserve"> је условног карактера.</w:t>
      </w:r>
    </w:p>
    <w:p w14:paraId="7DF7F17E" w14:textId="77777777" w:rsidR="00B94B9E" w:rsidRPr="0092239A" w:rsidRDefault="00B94B9E" w:rsidP="00B94B9E">
      <w:pPr>
        <w:ind w:left="730" w:right="6"/>
        <w:jc w:val="both"/>
      </w:pPr>
      <w:r w:rsidRPr="0092239A">
        <w:t xml:space="preserve">Укупна површина неге шума, проредним сечама изврши ће се на радној површини од </w:t>
      </w:r>
      <w:r w:rsidRPr="00F01627">
        <w:t>401</w:t>
      </w:r>
      <w:r>
        <w:rPr>
          <w:lang w:val="sr-Cyrl-RS"/>
        </w:rPr>
        <w:t>,</w:t>
      </w:r>
      <w:r w:rsidRPr="00F01627">
        <w:t xml:space="preserve">98 </w:t>
      </w:r>
      <w:r w:rsidRPr="0092239A">
        <w:t xml:space="preserve">ha и то: </w:t>
      </w:r>
    </w:p>
    <w:p w14:paraId="2BF8739F" w14:textId="77777777" w:rsidR="00B94B9E" w:rsidRPr="0092239A" w:rsidRDefault="00B94B9E" w:rsidP="00B94B9E">
      <w:pPr>
        <w:ind w:left="730" w:right="6"/>
        <w:jc w:val="both"/>
      </w:pPr>
      <w:r w:rsidRPr="0092239A">
        <w:tab/>
        <w:t xml:space="preserve">- </w:t>
      </w:r>
      <w:r w:rsidRPr="0092239A">
        <w:tab/>
        <w:t xml:space="preserve">санитарне прореде (535) на радној површини од </w:t>
      </w:r>
      <w:r>
        <w:rPr>
          <w:lang w:val="sr-Cyrl-RS"/>
        </w:rPr>
        <w:t>82</w:t>
      </w:r>
      <w:r w:rsidRPr="0092239A">
        <w:t>,</w:t>
      </w:r>
      <w:r>
        <w:rPr>
          <w:lang w:val="sr-Cyrl-RS"/>
        </w:rPr>
        <w:t>01</w:t>
      </w:r>
      <w:r w:rsidRPr="0092239A">
        <w:t xml:space="preserve"> ha</w:t>
      </w:r>
    </w:p>
    <w:p w14:paraId="7578768C" w14:textId="77777777" w:rsidR="00B94B9E" w:rsidRPr="0092239A" w:rsidRDefault="00B94B9E" w:rsidP="00B94B9E">
      <w:pPr>
        <w:numPr>
          <w:ilvl w:val="0"/>
          <w:numId w:val="39"/>
        </w:numPr>
        <w:spacing w:after="5" w:line="268" w:lineRule="auto"/>
        <w:ind w:right="6" w:firstLine="720"/>
        <w:jc w:val="both"/>
      </w:pPr>
      <w:r w:rsidRPr="0092239A">
        <w:t xml:space="preserve">прореде у изданачким шумама (533) на радној површини од </w:t>
      </w:r>
      <w:r>
        <w:rPr>
          <w:lang w:val="sr-Cyrl-RS"/>
        </w:rPr>
        <w:t>279</w:t>
      </w:r>
      <w:r w:rsidRPr="0092239A">
        <w:t>,</w:t>
      </w:r>
      <w:r>
        <w:rPr>
          <w:lang w:val="sr-Cyrl-RS"/>
        </w:rPr>
        <w:t>66</w:t>
      </w:r>
      <w:r w:rsidRPr="0092239A">
        <w:t xml:space="preserve"> ha;</w:t>
      </w:r>
    </w:p>
    <w:p w14:paraId="2968C642" w14:textId="77777777" w:rsidR="00B94B9E" w:rsidRPr="0092239A" w:rsidRDefault="00B94B9E" w:rsidP="00B94B9E">
      <w:pPr>
        <w:numPr>
          <w:ilvl w:val="0"/>
          <w:numId w:val="39"/>
        </w:numPr>
        <w:spacing w:after="5" w:line="268" w:lineRule="auto"/>
        <w:ind w:right="6" w:firstLine="720"/>
        <w:jc w:val="both"/>
      </w:pPr>
      <w:r w:rsidRPr="0092239A">
        <w:t xml:space="preserve">прореде у вештачки подиг. састојинама (532) на радној површини од </w:t>
      </w:r>
      <w:r>
        <w:rPr>
          <w:lang w:val="sr-Cyrl-RS"/>
        </w:rPr>
        <w:t>40</w:t>
      </w:r>
      <w:r w:rsidRPr="0092239A">
        <w:t>,</w:t>
      </w:r>
      <w:r>
        <w:rPr>
          <w:lang w:val="sr-Cyrl-RS"/>
        </w:rPr>
        <w:t>31</w:t>
      </w:r>
      <w:r w:rsidRPr="0092239A">
        <w:t xml:space="preserve"> ha;</w:t>
      </w:r>
    </w:p>
    <w:p w14:paraId="338A8CF2" w14:textId="77777777" w:rsidR="00B94B9E" w:rsidRDefault="00B94B9E" w:rsidP="00B94B9E">
      <w:pPr>
        <w:ind w:left="720" w:right="6"/>
        <w:jc w:val="both"/>
      </w:pPr>
      <w:r w:rsidRPr="0092239A">
        <w:t xml:space="preserve">Од осталих радова на неги шума предвиђа се: </w:t>
      </w:r>
    </w:p>
    <w:p w14:paraId="654DF7E1" w14:textId="77777777" w:rsidR="00B94B9E" w:rsidRPr="00F01627" w:rsidRDefault="00B94B9E" w:rsidP="00B94B9E">
      <w:pPr>
        <w:numPr>
          <w:ilvl w:val="0"/>
          <w:numId w:val="39"/>
        </w:numPr>
        <w:spacing w:after="5" w:line="268" w:lineRule="auto"/>
        <w:ind w:right="6" w:firstLine="720"/>
        <w:jc w:val="both"/>
      </w:pPr>
      <w:r w:rsidRPr="00F01627">
        <w:rPr>
          <w:lang w:val="sr-Cyrl-RS"/>
        </w:rPr>
        <w:t>чишћење у младим културама (</w:t>
      </w:r>
      <w:r w:rsidRPr="00F01627">
        <w:rPr>
          <w:bCs/>
          <w:lang w:val="sr-Cyrl-RS"/>
        </w:rPr>
        <w:t xml:space="preserve">527) на радној површини од 2,64 </w:t>
      </w:r>
      <w:r w:rsidRPr="00F01627">
        <w:t>ha;</w:t>
      </w:r>
    </w:p>
    <w:p w14:paraId="7B2B5604" w14:textId="77777777" w:rsidR="00B94B9E" w:rsidRPr="0092239A" w:rsidRDefault="00B94B9E" w:rsidP="00B94B9E">
      <w:pPr>
        <w:numPr>
          <w:ilvl w:val="0"/>
          <w:numId w:val="39"/>
        </w:numPr>
        <w:spacing w:after="5" w:line="268" w:lineRule="auto"/>
        <w:ind w:right="6" w:firstLine="720"/>
        <w:jc w:val="both"/>
      </w:pPr>
      <w:r w:rsidRPr="0092239A">
        <w:rPr>
          <w:szCs w:val="18"/>
        </w:rPr>
        <w:t>осветљавање подмалтка ручно</w:t>
      </w:r>
      <w:r w:rsidRPr="0092239A">
        <w:t xml:space="preserve"> (511) на радној површини од </w:t>
      </w:r>
      <w:r>
        <w:rPr>
          <w:lang w:val="sr-Cyrl-RS"/>
        </w:rPr>
        <w:t>57,06</w:t>
      </w:r>
      <w:r w:rsidRPr="0092239A">
        <w:t xml:space="preserve"> ha;</w:t>
      </w:r>
    </w:p>
    <w:p w14:paraId="488FCB24" w14:textId="77777777" w:rsidR="00B94B9E" w:rsidRPr="0092239A" w:rsidRDefault="00B94B9E" w:rsidP="00B94B9E">
      <w:pPr>
        <w:numPr>
          <w:ilvl w:val="0"/>
          <w:numId w:val="39"/>
        </w:numPr>
        <w:spacing w:after="5" w:line="268" w:lineRule="auto"/>
        <w:ind w:right="6" w:firstLine="720"/>
        <w:jc w:val="both"/>
      </w:pPr>
      <w:r w:rsidRPr="0092239A">
        <w:rPr>
          <w:szCs w:val="18"/>
        </w:rPr>
        <w:t>попуњавање природно обновљених површина сетвом</w:t>
      </w:r>
      <w:r w:rsidRPr="0092239A">
        <w:t xml:space="preserve"> (411) на радној површини од </w:t>
      </w:r>
      <w:r>
        <w:rPr>
          <w:lang w:val="sr-Cyrl-RS"/>
        </w:rPr>
        <w:t>33</w:t>
      </w:r>
      <w:r w:rsidRPr="0092239A">
        <w:t>,</w:t>
      </w:r>
      <w:r>
        <w:rPr>
          <w:lang w:val="sr-Cyrl-RS"/>
        </w:rPr>
        <w:t>40</w:t>
      </w:r>
      <w:r w:rsidRPr="0092239A">
        <w:t xml:space="preserve"> ha;</w:t>
      </w:r>
    </w:p>
    <w:p w14:paraId="4F710F4D" w14:textId="4162AB0F" w:rsidR="00B94B9E" w:rsidRDefault="00B94B9E" w:rsidP="00B94B9E">
      <w:pPr>
        <w:ind w:right="6"/>
        <w:rPr>
          <w:b/>
          <w:lang w:eastAsia="en-US"/>
        </w:rPr>
      </w:pPr>
    </w:p>
    <w:p w14:paraId="688F5632" w14:textId="29E5E687" w:rsidR="009A5579" w:rsidRDefault="009A5579" w:rsidP="00B94B9E">
      <w:pPr>
        <w:ind w:right="6"/>
        <w:rPr>
          <w:b/>
          <w:lang w:eastAsia="en-US"/>
        </w:rPr>
      </w:pPr>
    </w:p>
    <w:p w14:paraId="73C98C67" w14:textId="161C3093" w:rsidR="005D49CC" w:rsidRDefault="005D49CC" w:rsidP="00B94B9E">
      <w:pPr>
        <w:ind w:right="6"/>
        <w:rPr>
          <w:b/>
          <w:lang w:eastAsia="en-US"/>
        </w:rPr>
      </w:pPr>
    </w:p>
    <w:p w14:paraId="52803345" w14:textId="1B3BBCEE" w:rsidR="005D49CC" w:rsidRDefault="005D49CC" w:rsidP="00B94B9E">
      <w:pPr>
        <w:ind w:right="6"/>
        <w:rPr>
          <w:b/>
          <w:lang w:eastAsia="en-US"/>
        </w:rPr>
      </w:pPr>
    </w:p>
    <w:p w14:paraId="5DCBA849" w14:textId="6903F0B4" w:rsidR="005D49CC" w:rsidRDefault="005D49CC" w:rsidP="00B94B9E">
      <w:pPr>
        <w:ind w:right="6"/>
        <w:rPr>
          <w:b/>
          <w:lang w:eastAsia="en-US"/>
        </w:rPr>
      </w:pPr>
    </w:p>
    <w:p w14:paraId="573610B7" w14:textId="502C28D3" w:rsidR="005D49CC" w:rsidRDefault="005D49CC" w:rsidP="00B94B9E">
      <w:pPr>
        <w:ind w:right="6"/>
        <w:rPr>
          <w:b/>
          <w:lang w:eastAsia="en-US"/>
        </w:rPr>
      </w:pPr>
    </w:p>
    <w:p w14:paraId="49271984" w14:textId="7C0AC83F" w:rsidR="005D49CC" w:rsidRDefault="005D49CC" w:rsidP="00B94B9E">
      <w:pPr>
        <w:ind w:right="6"/>
        <w:rPr>
          <w:b/>
          <w:lang w:eastAsia="en-US"/>
        </w:rPr>
      </w:pPr>
    </w:p>
    <w:p w14:paraId="44B11D49" w14:textId="59BD51DC" w:rsidR="005D49CC" w:rsidRDefault="005D49CC" w:rsidP="00B94B9E">
      <w:pPr>
        <w:ind w:right="6"/>
        <w:rPr>
          <w:b/>
          <w:lang w:eastAsia="en-US"/>
        </w:rPr>
      </w:pPr>
    </w:p>
    <w:p w14:paraId="4EFA44AE" w14:textId="7229A64B" w:rsidR="005D49CC" w:rsidRDefault="005D49CC" w:rsidP="00B94B9E">
      <w:pPr>
        <w:ind w:right="6"/>
        <w:rPr>
          <w:b/>
          <w:lang w:eastAsia="en-US"/>
        </w:rPr>
      </w:pPr>
    </w:p>
    <w:p w14:paraId="42DD7858" w14:textId="77777777" w:rsidR="005D49CC" w:rsidRPr="0092239A" w:rsidRDefault="005D49CC" w:rsidP="00B94B9E">
      <w:pPr>
        <w:ind w:right="6"/>
        <w:rPr>
          <w:b/>
          <w:lang w:eastAsia="en-US"/>
        </w:rPr>
      </w:pPr>
    </w:p>
    <w:p w14:paraId="1A276006" w14:textId="3F9A3BE1" w:rsidR="00B94B9E" w:rsidRPr="00650F90" w:rsidRDefault="00B94B9E" w:rsidP="00B94B9E">
      <w:pPr>
        <w:ind w:right="6"/>
        <w:rPr>
          <w:lang w:val="sr-Latn-RS"/>
        </w:rPr>
      </w:pPr>
      <w:r w:rsidRPr="0092239A">
        <w:rPr>
          <w:b/>
          <w:lang w:eastAsia="en-US"/>
        </w:rPr>
        <w:lastRenderedPageBreak/>
        <w:t xml:space="preserve">      </w:t>
      </w:r>
      <w:r w:rsidR="00072E1F">
        <w:rPr>
          <w:b/>
          <w:lang w:eastAsia="en-US"/>
        </w:rPr>
        <w:t xml:space="preserve">                      </w:t>
      </w:r>
      <w:r w:rsidRPr="0092239A">
        <w:rPr>
          <w:b/>
          <w:lang w:eastAsia="en-US"/>
        </w:rPr>
        <w:t>Табела 36</w:t>
      </w:r>
      <w:r w:rsidRPr="0092239A">
        <w:t>. – Табела плана обнављања шума по намени, газд. класи,</w:t>
      </w:r>
      <w:r w:rsidR="00DD5001">
        <w:rPr>
          <w:lang w:val="sr-Latn-RS"/>
        </w:rPr>
        <w:t xml:space="preserve"> </w:t>
      </w:r>
      <w:r w:rsidRPr="0092239A">
        <w:t xml:space="preserve">пореклу и врстама радова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531"/>
        <w:gridCol w:w="531"/>
        <w:gridCol w:w="621"/>
        <w:gridCol w:w="621"/>
        <w:gridCol w:w="621"/>
        <w:gridCol w:w="621"/>
        <w:gridCol w:w="1446"/>
      </w:tblGrid>
      <w:tr w:rsidR="00B94B9E" w:rsidRPr="00DD5001" w14:paraId="7612C7E6" w14:textId="77777777" w:rsidTr="005D49CC">
        <w:trPr>
          <w:trHeight w:val="204"/>
          <w:jc w:val="center"/>
        </w:trPr>
        <w:tc>
          <w:tcPr>
            <w:tcW w:w="0" w:type="auto"/>
            <w:vMerge w:val="restart"/>
            <w:vAlign w:val="center"/>
            <w:hideMark/>
          </w:tcPr>
          <w:p w14:paraId="739B783B" w14:textId="77777777" w:rsidR="00B94B9E" w:rsidRPr="00DD5001" w:rsidRDefault="00B94B9E" w:rsidP="005D49CC">
            <w:pPr>
              <w:jc w:val="center"/>
              <w:rPr>
                <w:b/>
                <w:bCs/>
                <w:sz w:val="18"/>
                <w:szCs w:val="18"/>
              </w:rPr>
            </w:pPr>
            <w:r w:rsidRPr="00DD5001">
              <w:rPr>
                <w:b/>
                <w:bCs/>
                <w:sz w:val="18"/>
                <w:szCs w:val="18"/>
              </w:rPr>
              <w:t>Газдин.класа</w:t>
            </w:r>
          </w:p>
        </w:tc>
        <w:tc>
          <w:tcPr>
            <w:tcW w:w="0" w:type="auto"/>
            <w:gridSpan w:val="6"/>
            <w:vAlign w:val="center"/>
          </w:tcPr>
          <w:p w14:paraId="2E605629" w14:textId="77777777" w:rsidR="00B94B9E" w:rsidRPr="00DD5001" w:rsidRDefault="00B94B9E" w:rsidP="005D49CC">
            <w:pPr>
              <w:jc w:val="center"/>
              <w:rPr>
                <w:b/>
                <w:bCs/>
                <w:sz w:val="18"/>
                <w:szCs w:val="18"/>
              </w:rPr>
            </w:pPr>
            <w:r w:rsidRPr="00DD5001">
              <w:rPr>
                <w:b/>
                <w:bCs/>
                <w:sz w:val="18"/>
                <w:szCs w:val="18"/>
              </w:rPr>
              <w:t>Обнова шума (ha)</w:t>
            </w:r>
          </w:p>
        </w:tc>
        <w:tc>
          <w:tcPr>
            <w:tcW w:w="0" w:type="auto"/>
            <w:vMerge w:val="restart"/>
            <w:vAlign w:val="center"/>
            <w:hideMark/>
          </w:tcPr>
          <w:p w14:paraId="40D63DEF" w14:textId="77777777" w:rsidR="00B94B9E" w:rsidRPr="00DD5001" w:rsidRDefault="00B94B9E" w:rsidP="005D49CC">
            <w:pPr>
              <w:jc w:val="center"/>
              <w:rPr>
                <w:b/>
                <w:bCs/>
                <w:sz w:val="18"/>
                <w:szCs w:val="18"/>
              </w:rPr>
            </w:pPr>
            <w:r w:rsidRPr="00DD5001">
              <w:rPr>
                <w:b/>
                <w:bCs/>
                <w:sz w:val="18"/>
                <w:szCs w:val="18"/>
              </w:rPr>
              <w:t>Укупно обнова</w:t>
            </w:r>
          </w:p>
        </w:tc>
      </w:tr>
      <w:tr w:rsidR="00B94B9E" w:rsidRPr="00DD5001" w14:paraId="020DE4F9" w14:textId="77777777" w:rsidTr="005D49CC">
        <w:trPr>
          <w:trHeight w:val="449"/>
          <w:jc w:val="center"/>
        </w:trPr>
        <w:tc>
          <w:tcPr>
            <w:tcW w:w="0" w:type="auto"/>
            <w:vMerge/>
            <w:vAlign w:val="center"/>
            <w:hideMark/>
          </w:tcPr>
          <w:p w14:paraId="498BA6BC" w14:textId="77777777" w:rsidR="00B94B9E" w:rsidRPr="00DD5001" w:rsidRDefault="00B94B9E" w:rsidP="005D49CC">
            <w:pPr>
              <w:jc w:val="center"/>
              <w:rPr>
                <w:b/>
                <w:bCs/>
                <w:sz w:val="18"/>
                <w:szCs w:val="18"/>
              </w:rPr>
            </w:pPr>
          </w:p>
        </w:tc>
        <w:tc>
          <w:tcPr>
            <w:tcW w:w="0" w:type="auto"/>
            <w:vAlign w:val="center"/>
            <w:hideMark/>
          </w:tcPr>
          <w:p w14:paraId="0D884E98" w14:textId="77777777" w:rsidR="00B94B9E" w:rsidRPr="00DD5001" w:rsidRDefault="00B94B9E" w:rsidP="005D49CC">
            <w:pPr>
              <w:jc w:val="center"/>
              <w:rPr>
                <w:b/>
                <w:bCs/>
                <w:sz w:val="18"/>
                <w:szCs w:val="18"/>
              </w:rPr>
            </w:pPr>
            <w:r w:rsidRPr="00DD5001">
              <w:rPr>
                <w:b/>
                <w:bCs/>
                <w:sz w:val="18"/>
                <w:szCs w:val="18"/>
              </w:rPr>
              <w:t>31</w:t>
            </w:r>
          </w:p>
        </w:tc>
        <w:tc>
          <w:tcPr>
            <w:tcW w:w="0" w:type="auto"/>
            <w:vAlign w:val="center"/>
            <w:hideMark/>
          </w:tcPr>
          <w:p w14:paraId="413BDDF5" w14:textId="77777777" w:rsidR="00B94B9E" w:rsidRPr="00DD5001" w:rsidRDefault="00B94B9E" w:rsidP="005D49CC">
            <w:pPr>
              <w:jc w:val="center"/>
              <w:rPr>
                <w:b/>
                <w:bCs/>
                <w:sz w:val="18"/>
                <w:szCs w:val="18"/>
              </w:rPr>
            </w:pPr>
            <w:r w:rsidRPr="00DD5001">
              <w:rPr>
                <w:b/>
                <w:bCs/>
                <w:sz w:val="18"/>
                <w:szCs w:val="18"/>
              </w:rPr>
              <w:t>35</w:t>
            </w:r>
          </w:p>
        </w:tc>
        <w:tc>
          <w:tcPr>
            <w:tcW w:w="0" w:type="auto"/>
            <w:vAlign w:val="center"/>
            <w:hideMark/>
          </w:tcPr>
          <w:p w14:paraId="30BED772" w14:textId="77777777" w:rsidR="00B94B9E" w:rsidRPr="00DD5001" w:rsidRDefault="00B94B9E" w:rsidP="005D49CC">
            <w:pPr>
              <w:jc w:val="center"/>
              <w:rPr>
                <w:b/>
                <w:bCs/>
                <w:sz w:val="18"/>
                <w:szCs w:val="18"/>
              </w:rPr>
            </w:pPr>
            <w:r w:rsidRPr="00DD5001">
              <w:rPr>
                <w:b/>
                <w:bCs/>
                <w:sz w:val="18"/>
                <w:szCs w:val="18"/>
              </w:rPr>
              <w:t>37</w:t>
            </w:r>
          </w:p>
        </w:tc>
        <w:tc>
          <w:tcPr>
            <w:tcW w:w="0" w:type="auto"/>
            <w:vAlign w:val="center"/>
            <w:hideMark/>
          </w:tcPr>
          <w:p w14:paraId="245C0948" w14:textId="77777777" w:rsidR="00B94B9E" w:rsidRPr="00DD5001" w:rsidRDefault="00B94B9E" w:rsidP="005D49CC">
            <w:pPr>
              <w:jc w:val="center"/>
              <w:rPr>
                <w:b/>
                <w:bCs/>
                <w:sz w:val="18"/>
                <w:szCs w:val="18"/>
              </w:rPr>
            </w:pPr>
            <w:r w:rsidRPr="00DD5001">
              <w:rPr>
                <w:b/>
                <w:bCs/>
                <w:sz w:val="18"/>
                <w:szCs w:val="18"/>
              </w:rPr>
              <w:t>39</w:t>
            </w:r>
          </w:p>
        </w:tc>
        <w:tc>
          <w:tcPr>
            <w:tcW w:w="0" w:type="auto"/>
            <w:vAlign w:val="center"/>
          </w:tcPr>
          <w:p w14:paraId="79DCD2F7" w14:textId="77777777" w:rsidR="00B94B9E" w:rsidRPr="00DD5001" w:rsidRDefault="00B94B9E" w:rsidP="005D49CC">
            <w:pPr>
              <w:jc w:val="center"/>
              <w:rPr>
                <w:b/>
                <w:bCs/>
                <w:sz w:val="18"/>
                <w:szCs w:val="18"/>
              </w:rPr>
            </w:pPr>
            <w:r w:rsidRPr="00DD5001">
              <w:rPr>
                <w:b/>
                <w:bCs/>
                <w:sz w:val="18"/>
                <w:szCs w:val="18"/>
              </w:rPr>
              <w:t>41</w:t>
            </w:r>
          </w:p>
        </w:tc>
        <w:tc>
          <w:tcPr>
            <w:tcW w:w="0" w:type="auto"/>
            <w:vAlign w:val="center"/>
          </w:tcPr>
          <w:p w14:paraId="27963655" w14:textId="77777777" w:rsidR="00B94B9E" w:rsidRPr="00DD5001" w:rsidRDefault="00B94B9E" w:rsidP="005D49CC">
            <w:pPr>
              <w:jc w:val="center"/>
              <w:rPr>
                <w:b/>
                <w:bCs/>
                <w:sz w:val="18"/>
                <w:szCs w:val="18"/>
              </w:rPr>
            </w:pPr>
            <w:r w:rsidRPr="00DD5001">
              <w:rPr>
                <w:b/>
                <w:bCs/>
                <w:sz w:val="18"/>
                <w:szCs w:val="18"/>
              </w:rPr>
              <w:t>43</w:t>
            </w:r>
          </w:p>
        </w:tc>
        <w:tc>
          <w:tcPr>
            <w:tcW w:w="0" w:type="auto"/>
            <w:vMerge/>
            <w:vAlign w:val="center"/>
            <w:hideMark/>
          </w:tcPr>
          <w:p w14:paraId="48AF243C" w14:textId="77777777" w:rsidR="00B94B9E" w:rsidRPr="00DD5001" w:rsidRDefault="00B94B9E" w:rsidP="005D49CC">
            <w:pPr>
              <w:jc w:val="center"/>
              <w:rPr>
                <w:b/>
                <w:bCs/>
                <w:sz w:val="18"/>
                <w:szCs w:val="18"/>
              </w:rPr>
            </w:pPr>
          </w:p>
        </w:tc>
      </w:tr>
      <w:tr w:rsidR="00B94B9E" w:rsidRPr="00DD5001" w14:paraId="412D5BBE" w14:textId="77777777" w:rsidTr="005D49CC">
        <w:trPr>
          <w:trHeight w:val="204"/>
          <w:jc w:val="center"/>
        </w:trPr>
        <w:tc>
          <w:tcPr>
            <w:tcW w:w="0" w:type="auto"/>
            <w:vAlign w:val="center"/>
          </w:tcPr>
          <w:p w14:paraId="6A15C965" w14:textId="77777777" w:rsidR="00B94B9E" w:rsidRPr="00DD5001" w:rsidRDefault="00B94B9E" w:rsidP="005D49CC">
            <w:pPr>
              <w:jc w:val="center"/>
              <w:rPr>
                <w:color w:val="000000"/>
                <w:sz w:val="18"/>
                <w:szCs w:val="18"/>
                <w:lang w:eastAsia="en-US"/>
              </w:rPr>
            </w:pPr>
            <w:r w:rsidRPr="00DD5001">
              <w:rPr>
                <w:color w:val="000000"/>
                <w:sz w:val="18"/>
                <w:szCs w:val="18"/>
              </w:rPr>
              <w:t>21360411</w:t>
            </w:r>
          </w:p>
        </w:tc>
        <w:tc>
          <w:tcPr>
            <w:tcW w:w="0" w:type="auto"/>
            <w:vAlign w:val="center"/>
          </w:tcPr>
          <w:p w14:paraId="60DC1696" w14:textId="77777777" w:rsidR="00B94B9E" w:rsidRPr="00DD5001" w:rsidRDefault="00B94B9E" w:rsidP="005D49CC">
            <w:pPr>
              <w:jc w:val="center"/>
              <w:rPr>
                <w:sz w:val="18"/>
                <w:szCs w:val="18"/>
              </w:rPr>
            </w:pPr>
          </w:p>
        </w:tc>
        <w:tc>
          <w:tcPr>
            <w:tcW w:w="0" w:type="auto"/>
            <w:vAlign w:val="center"/>
          </w:tcPr>
          <w:p w14:paraId="765B62BD" w14:textId="77777777" w:rsidR="00B94B9E" w:rsidRPr="00DD5001" w:rsidRDefault="00B94B9E" w:rsidP="005D49CC">
            <w:pPr>
              <w:jc w:val="center"/>
              <w:rPr>
                <w:color w:val="000000"/>
                <w:sz w:val="18"/>
                <w:szCs w:val="18"/>
                <w:lang w:eastAsia="en-US"/>
              </w:rPr>
            </w:pPr>
            <w:r w:rsidRPr="00DD5001">
              <w:rPr>
                <w:color w:val="000000"/>
                <w:sz w:val="18"/>
                <w:szCs w:val="18"/>
              </w:rPr>
              <w:t>1.32</w:t>
            </w:r>
          </w:p>
        </w:tc>
        <w:tc>
          <w:tcPr>
            <w:tcW w:w="0" w:type="auto"/>
            <w:vAlign w:val="center"/>
          </w:tcPr>
          <w:p w14:paraId="2AE7DC3B" w14:textId="77777777" w:rsidR="00B94B9E" w:rsidRPr="00DD5001" w:rsidRDefault="00B94B9E" w:rsidP="005D49CC">
            <w:pPr>
              <w:jc w:val="center"/>
              <w:rPr>
                <w:color w:val="000000"/>
                <w:sz w:val="18"/>
                <w:szCs w:val="18"/>
                <w:lang w:eastAsia="en-US"/>
              </w:rPr>
            </w:pPr>
            <w:r w:rsidRPr="00DD5001">
              <w:rPr>
                <w:color w:val="000000"/>
                <w:sz w:val="18"/>
                <w:szCs w:val="18"/>
              </w:rPr>
              <w:t>20.43</w:t>
            </w:r>
          </w:p>
        </w:tc>
        <w:tc>
          <w:tcPr>
            <w:tcW w:w="0" w:type="auto"/>
            <w:vAlign w:val="center"/>
          </w:tcPr>
          <w:p w14:paraId="1BF888BF" w14:textId="77777777" w:rsidR="00B94B9E" w:rsidRPr="00DD5001" w:rsidRDefault="00B94B9E" w:rsidP="005D49CC">
            <w:pPr>
              <w:jc w:val="center"/>
              <w:rPr>
                <w:color w:val="000000"/>
                <w:sz w:val="18"/>
                <w:szCs w:val="18"/>
                <w:lang w:eastAsia="en-US"/>
              </w:rPr>
            </w:pPr>
            <w:r w:rsidRPr="00DD5001">
              <w:rPr>
                <w:color w:val="000000"/>
                <w:sz w:val="18"/>
                <w:szCs w:val="18"/>
              </w:rPr>
              <w:t>15.65</w:t>
            </w:r>
          </w:p>
        </w:tc>
        <w:tc>
          <w:tcPr>
            <w:tcW w:w="0" w:type="auto"/>
            <w:vAlign w:val="center"/>
          </w:tcPr>
          <w:p w14:paraId="28A2BB8A" w14:textId="77777777" w:rsidR="00B94B9E" w:rsidRPr="00DD5001" w:rsidRDefault="00B94B9E" w:rsidP="005D49CC">
            <w:pPr>
              <w:jc w:val="center"/>
              <w:rPr>
                <w:color w:val="000000"/>
                <w:sz w:val="18"/>
                <w:szCs w:val="18"/>
                <w:lang w:eastAsia="en-US"/>
              </w:rPr>
            </w:pPr>
            <w:r w:rsidRPr="00DD5001">
              <w:rPr>
                <w:color w:val="000000"/>
                <w:sz w:val="18"/>
                <w:szCs w:val="18"/>
              </w:rPr>
              <w:t>50.76</w:t>
            </w:r>
          </w:p>
        </w:tc>
        <w:tc>
          <w:tcPr>
            <w:tcW w:w="0" w:type="auto"/>
            <w:vAlign w:val="center"/>
          </w:tcPr>
          <w:p w14:paraId="060160CC" w14:textId="77777777" w:rsidR="00B94B9E" w:rsidRPr="00DD5001" w:rsidRDefault="00B94B9E" w:rsidP="005D49CC">
            <w:pPr>
              <w:jc w:val="center"/>
              <w:rPr>
                <w:color w:val="000000"/>
                <w:sz w:val="18"/>
                <w:szCs w:val="18"/>
                <w:lang w:eastAsia="en-US"/>
              </w:rPr>
            </w:pPr>
            <w:r w:rsidRPr="00DD5001">
              <w:rPr>
                <w:color w:val="000000"/>
                <w:sz w:val="18"/>
                <w:szCs w:val="18"/>
              </w:rPr>
              <w:t>31.15</w:t>
            </w:r>
          </w:p>
        </w:tc>
        <w:tc>
          <w:tcPr>
            <w:tcW w:w="0" w:type="auto"/>
            <w:vAlign w:val="center"/>
          </w:tcPr>
          <w:p w14:paraId="7DEB2668" w14:textId="77777777" w:rsidR="00B94B9E" w:rsidRPr="00DD5001" w:rsidRDefault="00B94B9E" w:rsidP="005D49CC">
            <w:pPr>
              <w:jc w:val="center"/>
              <w:rPr>
                <w:sz w:val="18"/>
                <w:szCs w:val="18"/>
              </w:rPr>
            </w:pPr>
            <w:r w:rsidRPr="00DD5001">
              <w:rPr>
                <w:color w:val="000000"/>
                <w:sz w:val="18"/>
                <w:szCs w:val="18"/>
              </w:rPr>
              <w:t>119.31</w:t>
            </w:r>
          </w:p>
        </w:tc>
      </w:tr>
      <w:tr w:rsidR="00B94B9E" w:rsidRPr="00DD5001" w14:paraId="0964D03B" w14:textId="77777777" w:rsidTr="005D49CC">
        <w:trPr>
          <w:trHeight w:val="204"/>
          <w:jc w:val="center"/>
        </w:trPr>
        <w:tc>
          <w:tcPr>
            <w:tcW w:w="0" w:type="auto"/>
            <w:vAlign w:val="center"/>
          </w:tcPr>
          <w:p w14:paraId="04255A86" w14:textId="77777777" w:rsidR="00B94B9E" w:rsidRPr="00DD5001" w:rsidRDefault="00B94B9E" w:rsidP="005D49CC">
            <w:pPr>
              <w:jc w:val="center"/>
              <w:rPr>
                <w:color w:val="000000"/>
                <w:sz w:val="18"/>
                <w:szCs w:val="18"/>
                <w:lang w:eastAsia="en-US"/>
              </w:rPr>
            </w:pPr>
            <w:r w:rsidRPr="00DD5001">
              <w:rPr>
                <w:color w:val="000000"/>
                <w:sz w:val="18"/>
                <w:szCs w:val="18"/>
              </w:rPr>
              <w:t>21360421</w:t>
            </w:r>
          </w:p>
        </w:tc>
        <w:tc>
          <w:tcPr>
            <w:tcW w:w="0" w:type="auto"/>
            <w:vAlign w:val="center"/>
          </w:tcPr>
          <w:p w14:paraId="280E79A2" w14:textId="77777777" w:rsidR="00B94B9E" w:rsidRPr="00DD5001" w:rsidRDefault="00B94B9E" w:rsidP="005D49CC">
            <w:pPr>
              <w:jc w:val="center"/>
              <w:rPr>
                <w:sz w:val="18"/>
                <w:szCs w:val="18"/>
              </w:rPr>
            </w:pPr>
          </w:p>
        </w:tc>
        <w:tc>
          <w:tcPr>
            <w:tcW w:w="0" w:type="auto"/>
            <w:vAlign w:val="center"/>
          </w:tcPr>
          <w:p w14:paraId="4E5D031C" w14:textId="77777777" w:rsidR="00B94B9E" w:rsidRPr="00DD5001" w:rsidRDefault="00B94B9E" w:rsidP="005D49CC">
            <w:pPr>
              <w:jc w:val="center"/>
              <w:rPr>
                <w:sz w:val="18"/>
                <w:szCs w:val="18"/>
                <w:lang w:eastAsia="en-US"/>
              </w:rPr>
            </w:pPr>
          </w:p>
        </w:tc>
        <w:tc>
          <w:tcPr>
            <w:tcW w:w="0" w:type="auto"/>
            <w:vAlign w:val="center"/>
          </w:tcPr>
          <w:p w14:paraId="614D190B" w14:textId="77777777" w:rsidR="00B94B9E" w:rsidRPr="00DD5001" w:rsidRDefault="00B94B9E" w:rsidP="005D49CC">
            <w:pPr>
              <w:jc w:val="center"/>
              <w:rPr>
                <w:sz w:val="18"/>
                <w:szCs w:val="18"/>
              </w:rPr>
            </w:pPr>
            <w:r w:rsidRPr="00DD5001">
              <w:rPr>
                <w:color w:val="000000"/>
                <w:sz w:val="18"/>
                <w:szCs w:val="18"/>
              </w:rPr>
              <w:t>0.97</w:t>
            </w:r>
          </w:p>
        </w:tc>
        <w:tc>
          <w:tcPr>
            <w:tcW w:w="0" w:type="auto"/>
            <w:vAlign w:val="center"/>
          </w:tcPr>
          <w:p w14:paraId="65C6ACF6" w14:textId="77777777" w:rsidR="00B94B9E" w:rsidRPr="00DD5001" w:rsidRDefault="00B94B9E" w:rsidP="005D49CC">
            <w:pPr>
              <w:jc w:val="center"/>
              <w:rPr>
                <w:sz w:val="18"/>
                <w:szCs w:val="18"/>
              </w:rPr>
            </w:pPr>
          </w:p>
        </w:tc>
        <w:tc>
          <w:tcPr>
            <w:tcW w:w="0" w:type="auto"/>
            <w:vAlign w:val="center"/>
          </w:tcPr>
          <w:p w14:paraId="11E63DC6" w14:textId="77777777" w:rsidR="00B94B9E" w:rsidRPr="00DD5001" w:rsidRDefault="00B94B9E" w:rsidP="005D49CC">
            <w:pPr>
              <w:jc w:val="center"/>
              <w:rPr>
                <w:color w:val="000000"/>
                <w:sz w:val="18"/>
                <w:szCs w:val="18"/>
                <w:lang w:eastAsia="en-US"/>
              </w:rPr>
            </w:pPr>
            <w:r w:rsidRPr="00DD5001">
              <w:rPr>
                <w:color w:val="000000"/>
                <w:sz w:val="18"/>
                <w:szCs w:val="18"/>
              </w:rPr>
              <w:t>32.76</w:t>
            </w:r>
          </w:p>
        </w:tc>
        <w:tc>
          <w:tcPr>
            <w:tcW w:w="0" w:type="auto"/>
            <w:vAlign w:val="center"/>
          </w:tcPr>
          <w:p w14:paraId="48DC97B1" w14:textId="77777777" w:rsidR="00B94B9E" w:rsidRPr="00DD5001" w:rsidRDefault="00B94B9E" w:rsidP="005D49CC">
            <w:pPr>
              <w:jc w:val="center"/>
              <w:rPr>
                <w:sz w:val="18"/>
                <w:szCs w:val="18"/>
              </w:rPr>
            </w:pPr>
          </w:p>
        </w:tc>
        <w:tc>
          <w:tcPr>
            <w:tcW w:w="0" w:type="auto"/>
            <w:vAlign w:val="center"/>
          </w:tcPr>
          <w:p w14:paraId="51B43512" w14:textId="77777777" w:rsidR="00B94B9E" w:rsidRPr="00DD5001" w:rsidRDefault="00B94B9E" w:rsidP="005D49CC">
            <w:pPr>
              <w:jc w:val="center"/>
              <w:rPr>
                <w:sz w:val="18"/>
                <w:szCs w:val="18"/>
              </w:rPr>
            </w:pPr>
            <w:r w:rsidRPr="00DD5001">
              <w:rPr>
                <w:color w:val="000000"/>
                <w:sz w:val="18"/>
                <w:szCs w:val="18"/>
              </w:rPr>
              <w:t>33.73</w:t>
            </w:r>
          </w:p>
        </w:tc>
      </w:tr>
      <w:tr w:rsidR="00B94B9E" w:rsidRPr="00DD5001" w14:paraId="4B357DDA" w14:textId="77777777" w:rsidTr="005D49CC">
        <w:trPr>
          <w:trHeight w:val="89"/>
          <w:jc w:val="center"/>
        </w:trPr>
        <w:tc>
          <w:tcPr>
            <w:tcW w:w="0" w:type="auto"/>
            <w:vAlign w:val="center"/>
          </w:tcPr>
          <w:p w14:paraId="7B950EFE" w14:textId="77777777" w:rsidR="00B94B9E" w:rsidRPr="00DD5001" w:rsidRDefault="00B94B9E" w:rsidP="005D49CC">
            <w:pPr>
              <w:jc w:val="center"/>
              <w:rPr>
                <w:color w:val="000000"/>
                <w:sz w:val="18"/>
                <w:szCs w:val="18"/>
                <w:lang w:eastAsia="en-US"/>
              </w:rPr>
            </w:pPr>
            <w:r w:rsidRPr="00DD5001">
              <w:rPr>
                <w:color w:val="000000"/>
                <w:sz w:val="18"/>
                <w:szCs w:val="18"/>
              </w:rPr>
              <w:t>21361411</w:t>
            </w:r>
          </w:p>
        </w:tc>
        <w:tc>
          <w:tcPr>
            <w:tcW w:w="0" w:type="auto"/>
            <w:vAlign w:val="center"/>
          </w:tcPr>
          <w:p w14:paraId="206D22E2" w14:textId="77777777" w:rsidR="00B94B9E" w:rsidRPr="00DD5001" w:rsidRDefault="00B94B9E" w:rsidP="005D49CC">
            <w:pPr>
              <w:jc w:val="center"/>
              <w:rPr>
                <w:sz w:val="18"/>
                <w:szCs w:val="18"/>
              </w:rPr>
            </w:pPr>
          </w:p>
        </w:tc>
        <w:tc>
          <w:tcPr>
            <w:tcW w:w="0" w:type="auto"/>
            <w:vAlign w:val="center"/>
          </w:tcPr>
          <w:p w14:paraId="15DFEE47" w14:textId="77777777" w:rsidR="00B94B9E" w:rsidRPr="00DD5001" w:rsidRDefault="00B94B9E" w:rsidP="005D49CC">
            <w:pPr>
              <w:jc w:val="center"/>
              <w:rPr>
                <w:sz w:val="18"/>
                <w:szCs w:val="18"/>
                <w:lang w:eastAsia="en-US"/>
              </w:rPr>
            </w:pPr>
          </w:p>
        </w:tc>
        <w:tc>
          <w:tcPr>
            <w:tcW w:w="0" w:type="auto"/>
            <w:vAlign w:val="center"/>
          </w:tcPr>
          <w:p w14:paraId="4AC4D9C8" w14:textId="77777777" w:rsidR="00B94B9E" w:rsidRPr="00DD5001" w:rsidRDefault="00B94B9E" w:rsidP="005D49CC">
            <w:pPr>
              <w:jc w:val="center"/>
              <w:rPr>
                <w:color w:val="000000"/>
                <w:sz w:val="18"/>
                <w:szCs w:val="18"/>
                <w:lang w:eastAsia="en-US"/>
              </w:rPr>
            </w:pPr>
          </w:p>
        </w:tc>
        <w:tc>
          <w:tcPr>
            <w:tcW w:w="0" w:type="auto"/>
            <w:vAlign w:val="center"/>
          </w:tcPr>
          <w:p w14:paraId="7CE3AC23" w14:textId="77777777" w:rsidR="00B94B9E" w:rsidRPr="00DD5001" w:rsidRDefault="00B94B9E" w:rsidP="005D49CC">
            <w:pPr>
              <w:jc w:val="center"/>
              <w:rPr>
                <w:color w:val="000000"/>
                <w:sz w:val="18"/>
                <w:szCs w:val="18"/>
                <w:lang w:eastAsia="en-US"/>
              </w:rPr>
            </w:pPr>
            <w:r w:rsidRPr="00DD5001">
              <w:rPr>
                <w:color w:val="000000"/>
                <w:sz w:val="18"/>
                <w:szCs w:val="18"/>
              </w:rPr>
              <w:t>14.50</w:t>
            </w:r>
          </w:p>
        </w:tc>
        <w:tc>
          <w:tcPr>
            <w:tcW w:w="0" w:type="auto"/>
            <w:vAlign w:val="center"/>
          </w:tcPr>
          <w:p w14:paraId="454FBCCA" w14:textId="77777777" w:rsidR="00B94B9E" w:rsidRPr="00DD5001" w:rsidRDefault="00B94B9E" w:rsidP="005D49CC">
            <w:pPr>
              <w:jc w:val="center"/>
              <w:rPr>
                <w:color w:val="000000"/>
                <w:sz w:val="18"/>
                <w:szCs w:val="18"/>
                <w:lang w:eastAsia="en-US"/>
              </w:rPr>
            </w:pPr>
            <w:r w:rsidRPr="00DD5001">
              <w:rPr>
                <w:color w:val="000000"/>
                <w:sz w:val="18"/>
                <w:szCs w:val="18"/>
              </w:rPr>
              <w:t>0.55</w:t>
            </w:r>
          </w:p>
        </w:tc>
        <w:tc>
          <w:tcPr>
            <w:tcW w:w="0" w:type="auto"/>
            <w:vAlign w:val="center"/>
          </w:tcPr>
          <w:p w14:paraId="6FA325A6" w14:textId="4C029D80" w:rsidR="00B94B9E" w:rsidRPr="00DD5001" w:rsidRDefault="00B94B9E" w:rsidP="005D49CC">
            <w:pPr>
              <w:jc w:val="center"/>
              <w:rPr>
                <w:sz w:val="18"/>
                <w:szCs w:val="18"/>
              </w:rPr>
            </w:pPr>
            <w:r w:rsidRPr="00DD5001">
              <w:rPr>
                <w:color w:val="000000"/>
                <w:sz w:val="18"/>
                <w:szCs w:val="18"/>
              </w:rPr>
              <w:t>19.00</w:t>
            </w:r>
          </w:p>
        </w:tc>
        <w:tc>
          <w:tcPr>
            <w:tcW w:w="0" w:type="auto"/>
            <w:vAlign w:val="center"/>
          </w:tcPr>
          <w:p w14:paraId="60E84F42" w14:textId="77777777" w:rsidR="00B94B9E" w:rsidRPr="00DD5001" w:rsidRDefault="00B94B9E" w:rsidP="005D49CC">
            <w:pPr>
              <w:jc w:val="center"/>
              <w:rPr>
                <w:sz w:val="18"/>
                <w:szCs w:val="18"/>
              </w:rPr>
            </w:pPr>
            <w:r w:rsidRPr="00DD5001">
              <w:rPr>
                <w:sz w:val="18"/>
                <w:szCs w:val="18"/>
              </w:rPr>
              <w:t>119.31</w:t>
            </w:r>
          </w:p>
        </w:tc>
      </w:tr>
      <w:tr w:rsidR="00B94B9E" w:rsidRPr="00DD5001" w14:paraId="00527D74" w14:textId="77777777" w:rsidTr="005D49CC">
        <w:trPr>
          <w:trHeight w:val="204"/>
          <w:jc w:val="center"/>
        </w:trPr>
        <w:tc>
          <w:tcPr>
            <w:tcW w:w="0" w:type="auto"/>
            <w:vAlign w:val="center"/>
          </w:tcPr>
          <w:p w14:paraId="5E29FD18" w14:textId="77777777" w:rsidR="00B94B9E" w:rsidRPr="00DD5001" w:rsidRDefault="00B94B9E" w:rsidP="005D49CC">
            <w:pPr>
              <w:jc w:val="center"/>
              <w:rPr>
                <w:color w:val="000000"/>
                <w:sz w:val="18"/>
                <w:szCs w:val="18"/>
                <w:lang w:eastAsia="en-US"/>
              </w:rPr>
            </w:pPr>
            <w:r w:rsidRPr="00DD5001">
              <w:rPr>
                <w:color w:val="000000"/>
                <w:sz w:val="18"/>
                <w:szCs w:val="18"/>
              </w:rPr>
              <w:t>21361421</w:t>
            </w:r>
          </w:p>
        </w:tc>
        <w:tc>
          <w:tcPr>
            <w:tcW w:w="0" w:type="auto"/>
            <w:vAlign w:val="center"/>
          </w:tcPr>
          <w:p w14:paraId="0BDF66F3" w14:textId="77777777" w:rsidR="00B94B9E" w:rsidRPr="00DD5001" w:rsidRDefault="00B94B9E" w:rsidP="005D49CC">
            <w:pPr>
              <w:jc w:val="center"/>
              <w:rPr>
                <w:sz w:val="18"/>
                <w:szCs w:val="18"/>
              </w:rPr>
            </w:pPr>
          </w:p>
        </w:tc>
        <w:tc>
          <w:tcPr>
            <w:tcW w:w="0" w:type="auto"/>
            <w:vAlign w:val="center"/>
          </w:tcPr>
          <w:p w14:paraId="147D3AF7" w14:textId="77777777" w:rsidR="00B94B9E" w:rsidRPr="00DD5001" w:rsidRDefault="00B94B9E" w:rsidP="005D49CC">
            <w:pPr>
              <w:jc w:val="center"/>
              <w:rPr>
                <w:sz w:val="18"/>
                <w:szCs w:val="18"/>
              </w:rPr>
            </w:pPr>
          </w:p>
        </w:tc>
        <w:tc>
          <w:tcPr>
            <w:tcW w:w="0" w:type="auto"/>
            <w:vAlign w:val="center"/>
          </w:tcPr>
          <w:p w14:paraId="234BE289" w14:textId="77777777" w:rsidR="00B94B9E" w:rsidRPr="00DD5001" w:rsidRDefault="00B94B9E" w:rsidP="005D49CC">
            <w:pPr>
              <w:jc w:val="center"/>
              <w:rPr>
                <w:sz w:val="18"/>
                <w:szCs w:val="18"/>
              </w:rPr>
            </w:pPr>
          </w:p>
        </w:tc>
        <w:tc>
          <w:tcPr>
            <w:tcW w:w="0" w:type="auto"/>
            <w:vAlign w:val="center"/>
          </w:tcPr>
          <w:p w14:paraId="313E5C37" w14:textId="77777777" w:rsidR="00B94B9E" w:rsidRPr="00DD5001" w:rsidRDefault="00B94B9E" w:rsidP="005D49CC">
            <w:pPr>
              <w:jc w:val="center"/>
              <w:rPr>
                <w:sz w:val="18"/>
                <w:szCs w:val="18"/>
              </w:rPr>
            </w:pPr>
          </w:p>
        </w:tc>
        <w:tc>
          <w:tcPr>
            <w:tcW w:w="0" w:type="auto"/>
            <w:vAlign w:val="center"/>
          </w:tcPr>
          <w:p w14:paraId="40647788" w14:textId="77777777" w:rsidR="00B94B9E" w:rsidRPr="00DD5001" w:rsidRDefault="00B94B9E" w:rsidP="005D49CC">
            <w:pPr>
              <w:jc w:val="center"/>
              <w:rPr>
                <w:sz w:val="18"/>
                <w:szCs w:val="18"/>
              </w:rPr>
            </w:pPr>
          </w:p>
        </w:tc>
        <w:tc>
          <w:tcPr>
            <w:tcW w:w="0" w:type="auto"/>
            <w:vAlign w:val="center"/>
          </w:tcPr>
          <w:p w14:paraId="694A762B" w14:textId="77777777" w:rsidR="00B94B9E" w:rsidRPr="00DD5001" w:rsidRDefault="00B94B9E" w:rsidP="005D49CC">
            <w:pPr>
              <w:jc w:val="center"/>
              <w:rPr>
                <w:color w:val="000000"/>
                <w:sz w:val="18"/>
                <w:szCs w:val="18"/>
                <w:lang w:eastAsia="en-US"/>
              </w:rPr>
            </w:pPr>
            <w:r w:rsidRPr="00DD5001">
              <w:rPr>
                <w:color w:val="000000"/>
                <w:sz w:val="18"/>
                <w:szCs w:val="18"/>
              </w:rPr>
              <w:t>15.08</w:t>
            </w:r>
          </w:p>
        </w:tc>
        <w:tc>
          <w:tcPr>
            <w:tcW w:w="0" w:type="auto"/>
            <w:vAlign w:val="center"/>
          </w:tcPr>
          <w:p w14:paraId="68A440B0" w14:textId="77777777" w:rsidR="00B94B9E" w:rsidRPr="00DD5001" w:rsidRDefault="00B94B9E" w:rsidP="005D49CC">
            <w:pPr>
              <w:jc w:val="center"/>
              <w:rPr>
                <w:sz w:val="18"/>
                <w:szCs w:val="18"/>
              </w:rPr>
            </w:pPr>
            <w:r w:rsidRPr="00DD5001">
              <w:rPr>
                <w:color w:val="000000"/>
                <w:sz w:val="18"/>
                <w:szCs w:val="18"/>
              </w:rPr>
              <w:t>15.08</w:t>
            </w:r>
          </w:p>
        </w:tc>
      </w:tr>
      <w:tr w:rsidR="00B94B9E" w:rsidRPr="00DD5001" w14:paraId="5B2133CB" w14:textId="77777777" w:rsidTr="005D49CC">
        <w:trPr>
          <w:trHeight w:val="204"/>
          <w:jc w:val="center"/>
        </w:trPr>
        <w:tc>
          <w:tcPr>
            <w:tcW w:w="0" w:type="auto"/>
            <w:vAlign w:val="center"/>
          </w:tcPr>
          <w:p w14:paraId="77A372A0" w14:textId="77777777" w:rsidR="00B94B9E" w:rsidRPr="00DD5001" w:rsidRDefault="00B94B9E" w:rsidP="005D49CC">
            <w:pPr>
              <w:jc w:val="center"/>
              <w:rPr>
                <w:sz w:val="18"/>
                <w:szCs w:val="18"/>
                <w:lang w:eastAsia="en-US"/>
              </w:rPr>
            </w:pPr>
            <w:r w:rsidRPr="00DD5001">
              <w:rPr>
                <w:color w:val="000000"/>
                <w:sz w:val="18"/>
                <w:szCs w:val="18"/>
              </w:rPr>
              <w:t>21470411</w:t>
            </w:r>
          </w:p>
        </w:tc>
        <w:tc>
          <w:tcPr>
            <w:tcW w:w="0" w:type="auto"/>
            <w:vAlign w:val="center"/>
          </w:tcPr>
          <w:p w14:paraId="547159C3" w14:textId="77777777" w:rsidR="00B94B9E" w:rsidRPr="00DD5001" w:rsidRDefault="00B94B9E" w:rsidP="005D49CC">
            <w:pPr>
              <w:jc w:val="center"/>
              <w:rPr>
                <w:sz w:val="18"/>
                <w:szCs w:val="18"/>
              </w:rPr>
            </w:pPr>
            <w:r w:rsidRPr="00DD5001">
              <w:rPr>
                <w:color w:val="000000"/>
                <w:sz w:val="18"/>
                <w:szCs w:val="18"/>
              </w:rPr>
              <w:t>0.60</w:t>
            </w:r>
          </w:p>
        </w:tc>
        <w:tc>
          <w:tcPr>
            <w:tcW w:w="0" w:type="auto"/>
            <w:vAlign w:val="center"/>
          </w:tcPr>
          <w:p w14:paraId="1B8D7CD0" w14:textId="77777777" w:rsidR="00B94B9E" w:rsidRPr="00DD5001" w:rsidRDefault="00B94B9E" w:rsidP="005D49CC">
            <w:pPr>
              <w:jc w:val="center"/>
              <w:rPr>
                <w:sz w:val="18"/>
                <w:szCs w:val="18"/>
              </w:rPr>
            </w:pPr>
          </w:p>
        </w:tc>
        <w:tc>
          <w:tcPr>
            <w:tcW w:w="0" w:type="auto"/>
            <w:vAlign w:val="center"/>
          </w:tcPr>
          <w:p w14:paraId="1DF9EB6A" w14:textId="77777777" w:rsidR="00B94B9E" w:rsidRPr="00DD5001" w:rsidRDefault="00B94B9E" w:rsidP="005D49CC">
            <w:pPr>
              <w:jc w:val="center"/>
              <w:rPr>
                <w:sz w:val="18"/>
                <w:szCs w:val="18"/>
              </w:rPr>
            </w:pPr>
          </w:p>
        </w:tc>
        <w:tc>
          <w:tcPr>
            <w:tcW w:w="0" w:type="auto"/>
            <w:vAlign w:val="center"/>
          </w:tcPr>
          <w:p w14:paraId="17C90FA9" w14:textId="77777777" w:rsidR="00B94B9E" w:rsidRPr="00DD5001" w:rsidRDefault="00B94B9E" w:rsidP="005D49CC">
            <w:pPr>
              <w:jc w:val="center"/>
              <w:rPr>
                <w:sz w:val="18"/>
                <w:szCs w:val="18"/>
              </w:rPr>
            </w:pPr>
          </w:p>
        </w:tc>
        <w:tc>
          <w:tcPr>
            <w:tcW w:w="0" w:type="auto"/>
            <w:vAlign w:val="center"/>
          </w:tcPr>
          <w:p w14:paraId="176A8B2E" w14:textId="77777777" w:rsidR="00B94B9E" w:rsidRPr="00DD5001" w:rsidRDefault="00B94B9E" w:rsidP="005D49CC">
            <w:pPr>
              <w:jc w:val="center"/>
              <w:rPr>
                <w:sz w:val="18"/>
                <w:szCs w:val="18"/>
              </w:rPr>
            </w:pPr>
          </w:p>
        </w:tc>
        <w:tc>
          <w:tcPr>
            <w:tcW w:w="0" w:type="auto"/>
            <w:vAlign w:val="center"/>
          </w:tcPr>
          <w:p w14:paraId="6D6A33CF" w14:textId="77777777" w:rsidR="00B94B9E" w:rsidRPr="00DD5001" w:rsidRDefault="00B94B9E" w:rsidP="005D49CC">
            <w:pPr>
              <w:jc w:val="center"/>
              <w:rPr>
                <w:sz w:val="18"/>
                <w:szCs w:val="18"/>
              </w:rPr>
            </w:pPr>
          </w:p>
        </w:tc>
        <w:tc>
          <w:tcPr>
            <w:tcW w:w="0" w:type="auto"/>
            <w:vAlign w:val="center"/>
          </w:tcPr>
          <w:p w14:paraId="1E526CB6" w14:textId="77777777" w:rsidR="00B94B9E" w:rsidRPr="00DD5001" w:rsidRDefault="00B94B9E" w:rsidP="005D49CC">
            <w:pPr>
              <w:jc w:val="center"/>
              <w:rPr>
                <w:sz w:val="18"/>
                <w:szCs w:val="18"/>
              </w:rPr>
            </w:pPr>
            <w:r w:rsidRPr="00DD5001">
              <w:rPr>
                <w:color w:val="000000"/>
                <w:sz w:val="18"/>
                <w:szCs w:val="18"/>
              </w:rPr>
              <w:t>0.60</w:t>
            </w:r>
          </w:p>
        </w:tc>
      </w:tr>
      <w:tr w:rsidR="00B94B9E" w:rsidRPr="00DD5001" w14:paraId="1E8870CB" w14:textId="77777777" w:rsidTr="005D49CC">
        <w:trPr>
          <w:trHeight w:val="204"/>
          <w:jc w:val="center"/>
        </w:trPr>
        <w:tc>
          <w:tcPr>
            <w:tcW w:w="0" w:type="auto"/>
            <w:vAlign w:val="center"/>
          </w:tcPr>
          <w:p w14:paraId="23CCDCFF" w14:textId="77777777" w:rsidR="00B94B9E" w:rsidRPr="00DD5001" w:rsidRDefault="00B94B9E" w:rsidP="005D49CC">
            <w:pPr>
              <w:jc w:val="center"/>
              <w:rPr>
                <w:sz w:val="18"/>
                <w:szCs w:val="18"/>
                <w:lang w:eastAsia="en-US"/>
              </w:rPr>
            </w:pPr>
            <w:r w:rsidRPr="00DD5001">
              <w:rPr>
                <w:color w:val="000000"/>
                <w:sz w:val="18"/>
                <w:szCs w:val="18"/>
              </w:rPr>
              <w:t>21470421</w:t>
            </w:r>
          </w:p>
        </w:tc>
        <w:tc>
          <w:tcPr>
            <w:tcW w:w="0" w:type="auto"/>
            <w:vAlign w:val="center"/>
          </w:tcPr>
          <w:p w14:paraId="0546EBD8" w14:textId="77777777" w:rsidR="00B94B9E" w:rsidRPr="00DD5001" w:rsidRDefault="00B94B9E" w:rsidP="005D49CC">
            <w:pPr>
              <w:jc w:val="center"/>
              <w:rPr>
                <w:sz w:val="18"/>
                <w:szCs w:val="18"/>
              </w:rPr>
            </w:pPr>
            <w:r w:rsidRPr="00DD5001">
              <w:rPr>
                <w:color w:val="000000"/>
                <w:sz w:val="18"/>
                <w:szCs w:val="18"/>
              </w:rPr>
              <w:t>0.55</w:t>
            </w:r>
          </w:p>
        </w:tc>
        <w:tc>
          <w:tcPr>
            <w:tcW w:w="0" w:type="auto"/>
            <w:vAlign w:val="center"/>
          </w:tcPr>
          <w:p w14:paraId="0CD282B5" w14:textId="77777777" w:rsidR="00B94B9E" w:rsidRPr="00DD5001" w:rsidRDefault="00B94B9E" w:rsidP="005D49CC">
            <w:pPr>
              <w:jc w:val="center"/>
              <w:rPr>
                <w:sz w:val="18"/>
                <w:szCs w:val="18"/>
              </w:rPr>
            </w:pPr>
          </w:p>
        </w:tc>
        <w:tc>
          <w:tcPr>
            <w:tcW w:w="0" w:type="auto"/>
            <w:vAlign w:val="center"/>
          </w:tcPr>
          <w:p w14:paraId="02ED06F1" w14:textId="77777777" w:rsidR="00B94B9E" w:rsidRPr="00DD5001" w:rsidRDefault="00B94B9E" w:rsidP="005D49CC">
            <w:pPr>
              <w:jc w:val="center"/>
              <w:rPr>
                <w:sz w:val="18"/>
                <w:szCs w:val="18"/>
              </w:rPr>
            </w:pPr>
          </w:p>
        </w:tc>
        <w:tc>
          <w:tcPr>
            <w:tcW w:w="0" w:type="auto"/>
            <w:vAlign w:val="center"/>
          </w:tcPr>
          <w:p w14:paraId="5A2FECF8" w14:textId="77777777" w:rsidR="00B94B9E" w:rsidRPr="00DD5001" w:rsidRDefault="00B94B9E" w:rsidP="005D49CC">
            <w:pPr>
              <w:jc w:val="center"/>
              <w:rPr>
                <w:sz w:val="18"/>
                <w:szCs w:val="18"/>
              </w:rPr>
            </w:pPr>
          </w:p>
        </w:tc>
        <w:tc>
          <w:tcPr>
            <w:tcW w:w="0" w:type="auto"/>
            <w:vAlign w:val="center"/>
          </w:tcPr>
          <w:p w14:paraId="7BA2C062" w14:textId="77777777" w:rsidR="00B94B9E" w:rsidRPr="00DD5001" w:rsidRDefault="00B94B9E" w:rsidP="005D49CC">
            <w:pPr>
              <w:jc w:val="center"/>
              <w:rPr>
                <w:sz w:val="18"/>
                <w:szCs w:val="18"/>
              </w:rPr>
            </w:pPr>
          </w:p>
        </w:tc>
        <w:tc>
          <w:tcPr>
            <w:tcW w:w="0" w:type="auto"/>
            <w:vAlign w:val="center"/>
          </w:tcPr>
          <w:p w14:paraId="2DBB5BB9" w14:textId="77777777" w:rsidR="00B94B9E" w:rsidRPr="00DD5001" w:rsidRDefault="00B94B9E" w:rsidP="005D49CC">
            <w:pPr>
              <w:jc w:val="center"/>
              <w:rPr>
                <w:sz w:val="18"/>
                <w:szCs w:val="18"/>
              </w:rPr>
            </w:pPr>
          </w:p>
        </w:tc>
        <w:tc>
          <w:tcPr>
            <w:tcW w:w="0" w:type="auto"/>
            <w:vAlign w:val="center"/>
          </w:tcPr>
          <w:p w14:paraId="07BAA63F" w14:textId="77777777" w:rsidR="00B94B9E" w:rsidRPr="00DD5001" w:rsidRDefault="00B94B9E" w:rsidP="005D49CC">
            <w:pPr>
              <w:jc w:val="center"/>
              <w:rPr>
                <w:sz w:val="18"/>
                <w:szCs w:val="18"/>
              </w:rPr>
            </w:pPr>
            <w:r w:rsidRPr="00DD5001">
              <w:rPr>
                <w:color w:val="000000"/>
                <w:sz w:val="18"/>
                <w:szCs w:val="18"/>
              </w:rPr>
              <w:t>0.55</w:t>
            </w:r>
          </w:p>
        </w:tc>
      </w:tr>
      <w:tr w:rsidR="00B94B9E" w:rsidRPr="00DD5001" w14:paraId="0E5F7DFA" w14:textId="77777777" w:rsidTr="005D49CC">
        <w:trPr>
          <w:trHeight w:val="47"/>
          <w:jc w:val="center"/>
        </w:trPr>
        <w:tc>
          <w:tcPr>
            <w:tcW w:w="0" w:type="auto"/>
            <w:vAlign w:val="center"/>
            <w:hideMark/>
          </w:tcPr>
          <w:p w14:paraId="735BCE2C" w14:textId="77777777" w:rsidR="00B94B9E" w:rsidRPr="00DD5001" w:rsidRDefault="00B94B9E" w:rsidP="005D49CC">
            <w:pPr>
              <w:jc w:val="center"/>
              <w:rPr>
                <w:b/>
                <w:bCs/>
                <w:sz w:val="18"/>
                <w:szCs w:val="18"/>
              </w:rPr>
            </w:pPr>
            <w:r w:rsidRPr="00DD5001">
              <w:rPr>
                <w:b/>
                <w:bCs/>
                <w:sz w:val="18"/>
                <w:szCs w:val="18"/>
              </w:rPr>
              <w:t>Укупно ГЈ</w:t>
            </w:r>
          </w:p>
        </w:tc>
        <w:tc>
          <w:tcPr>
            <w:tcW w:w="0" w:type="auto"/>
            <w:vAlign w:val="center"/>
          </w:tcPr>
          <w:p w14:paraId="24015131" w14:textId="77777777" w:rsidR="00B94B9E" w:rsidRPr="00DD5001" w:rsidRDefault="00B94B9E" w:rsidP="005D49CC">
            <w:pPr>
              <w:jc w:val="center"/>
              <w:rPr>
                <w:b/>
                <w:bCs/>
                <w:sz w:val="18"/>
                <w:szCs w:val="18"/>
              </w:rPr>
            </w:pPr>
            <w:r w:rsidRPr="00DD5001">
              <w:rPr>
                <w:b/>
                <w:bCs/>
                <w:color w:val="000000"/>
                <w:sz w:val="18"/>
                <w:szCs w:val="18"/>
              </w:rPr>
              <w:t>1.15</w:t>
            </w:r>
          </w:p>
        </w:tc>
        <w:tc>
          <w:tcPr>
            <w:tcW w:w="0" w:type="auto"/>
            <w:vAlign w:val="center"/>
          </w:tcPr>
          <w:p w14:paraId="61948B28" w14:textId="77777777" w:rsidR="00B94B9E" w:rsidRPr="00DD5001" w:rsidRDefault="00B94B9E" w:rsidP="005D49CC">
            <w:pPr>
              <w:jc w:val="center"/>
              <w:rPr>
                <w:b/>
                <w:bCs/>
                <w:sz w:val="18"/>
                <w:szCs w:val="18"/>
              </w:rPr>
            </w:pPr>
            <w:r w:rsidRPr="00DD5001">
              <w:rPr>
                <w:b/>
                <w:bCs/>
                <w:color w:val="000000"/>
                <w:sz w:val="18"/>
                <w:szCs w:val="18"/>
              </w:rPr>
              <w:t>1.32</w:t>
            </w:r>
          </w:p>
        </w:tc>
        <w:tc>
          <w:tcPr>
            <w:tcW w:w="0" w:type="auto"/>
            <w:vAlign w:val="center"/>
          </w:tcPr>
          <w:p w14:paraId="1AAB6CE1" w14:textId="77777777" w:rsidR="00B94B9E" w:rsidRPr="00DD5001" w:rsidRDefault="00B94B9E" w:rsidP="005D49CC">
            <w:pPr>
              <w:jc w:val="center"/>
              <w:rPr>
                <w:b/>
                <w:bCs/>
                <w:sz w:val="18"/>
                <w:szCs w:val="18"/>
                <w:lang w:val="sr-Cyrl-RS"/>
              </w:rPr>
            </w:pPr>
            <w:r w:rsidRPr="00DD5001">
              <w:rPr>
                <w:b/>
                <w:bCs/>
                <w:color w:val="000000"/>
                <w:sz w:val="18"/>
                <w:szCs w:val="18"/>
              </w:rPr>
              <w:t>21.4</w:t>
            </w:r>
            <w:r w:rsidRPr="00DD5001">
              <w:rPr>
                <w:b/>
                <w:bCs/>
                <w:color w:val="000000"/>
                <w:sz w:val="18"/>
                <w:szCs w:val="18"/>
                <w:lang w:val="sr-Cyrl-RS"/>
              </w:rPr>
              <w:t>0</w:t>
            </w:r>
          </w:p>
        </w:tc>
        <w:tc>
          <w:tcPr>
            <w:tcW w:w="0" w:type="auto"/>
            <w:vAlign w:val="center"/>
          </w:tcPr>
          <w:p w14:paraId="3D7CA411" w14:textId="77777777" w:rsidR="00B94B9E" w:rsidRPr="00DD5001" w:rsidRDefault="00B94B9E" w:rsidP="005D49CC">
            <w:pPr>
              <w:jc w:val="center"/>
              <w:rPr>
                <w:b/>
                <w:bCs/>
                <w:sz w:val="18"/>
                <w:szCs w:val="18"/>
              </w:rPr>
            </w:pPr>
            <w:r w:rsidRPr="00DD5001">
              <w:rPr>
                <w:b/>
                <w:bCs/>
                <w:color w:val="000000"/>
                <w:sz w:val="18"/>
                <w:szCs w:val="18"/>
              </w:rPr>
              <w:t>30.15</w:t>
            </w:r>
          </w:p>
        </w:tc>
        <w:tc>
          <w:tcPr>
            <w:tcW w:w="0" w:type="auto"/>
            <w:vAlign w:val="center"/>
          </w:tcPr>
          <w:p w14:paraId="71AF0015" w14:textId="77777777" w:rsidR="00B94B9E" w:rsidRPr="00DD5001" w:rsidRDefault="00B94B9E" w:rsidP="005D49CC">
            <w:pPr>
              <w:jc w:val="center"/>
              <w:rPr>
                <w:b/>
                <w:bCs/>
                <w:sz w:val="18"/>
                <w:szCs w:val="18"/>
              </w:rPr>
            </w:pPr>
            <w:r w:rsidRPr="00DD5001">
              <w:rPr>
                <w:b/>
                <w:bCs/>
                <w:color w:val="000000"/>
                <w:sz w:val="18"/>
                <w:szCs w:val="18"/>
              </w:rPr>
              <w:t>84.07</w:t>
            </w:r>
          </w:p>
        </w:tc>
        <w:tc>
          <w:tcPr>
            <w:tcW w:w="0" w:type="auto"/>
            <w:vAlign w:val="center"/>
          </w:tcPr>
          <w:p w14:paraId="61A312A6" w14:textId="77777777" w:rsidR="00B94B9E" w:rsidRPr="00DD5001" w:rsidRDefault="00B94B9E" w:rsidP="005D49CC">
            <w:pPr>
              <w:jc w:val="center"/>
              <w:rPr>
                <w:b/>
                <w:bCs/>
                <w:sz w:val="18"/>
                <w:szCs w:val="18"/>
              </w:rPr>
            </w:pPr>
            <w:r w:rsidRPr="00DD5001">
              <w:rPr>
                <w:b/>
                <w:bCs/>
                <w:color w:val="000000"/>
                <w:sz w:val="18"/>
                <w:szCs w:val="18"/>
              </w:rPr>
              <w:t>65.23</w:t>
            </w:r>
          </w:p>
        </w:tc>
        <w:tc>
          <w:tcPr>
            <w:tcW w:w="0" w:type="auto"/>
            <w:vAlign w:val="center"/>
          </w:tcPr>
          <w:p w14:paraId="480F4F3C" w14:textId="77777777" w:rsidR="00B94B9E" w:rsidRPr="00DD5001" w:rsidRDefault="00B94B9E" w:rsidP="005D49CC">
            <w:pPr>
              <w:jc w:val="center"/>
              <w:rPr>
                <w:b/>
                <w:bCs/>
                <w:sz w:val="18"/>
                <w:szCs w:val="18"/>
              </w:rPr>
            </w:pPr>
            <w:r w:rsidRPr="00DD5001">
              <w:rPr>
                <w:b/>
                <w:bCs/>
                <w:color w:val="000000"/>
                <w:sz w:val="18"/>
                <w:szCs w:val="18"/>
              </w:rPr>
              <w:t>203.32</w:t>
            </w:r>
          </w:p>
        </w:tc>
      </w:tr>
    </w:tbl>
    <w:p w14:paraId="007096BF" w14:textId="77777777" w:rsidR="00B94B9E" w:rsidRPr="0092239A" w:rsidRDefault="00B94B9E" w:rsidP="00B94B9E">
      <w:pPr>
        <w:ind w:right="6"/>
        <w:rPr>
          <w:color w:val="FF0000"/>
        </w:rPr>
      </w:pPr>
    </w:p>
    <w:p w14:paraId="7A53D654" w14:textId="77777777" w:rsidR="00B94B9E" w:rsidRPr="0092239A" w:rsidRDefault="00B94B9E" w:rsidP="00B94B9E">
      <w:pPr>
        <w:ind w:right="6" w:firstLine="695"/>
      </w:pPr>
      <w:r w:rsidRPr="0092239A">
        <w:t xml:space="preserve">Укупни радови на обнови шума су предвиђени на </w:t>
      </w:r>
      <w:r>
        <w:rPr>
          <w:lang w:val="sr-Cyrl-RS"/>
        </w:rPr>
        <w:t>203</w:t>
      </w:r>
      <w:r w:rsidRPr="0092239A">
        <w:t>,</w:t>
      </w:r>
      <w:r>
        <w:rPr>
          <w:lang w:val="sr-Cyrl-RS"/>
        </w:rPr>
        <w:t>32</w:t>
      </w:r>
      <w:r w:rsidRPr="0092239A">
        <w:t xml:space="preserve"> ha.</w:t>
      </w:r>
    </w:p>
    <w:p w14:paraId="7D525684" w14:textId="77777777" w:rsidR="00B94B9E" w:rsidRPr="00C47975" w:rsidRDefault="00B94B9E" w:rsidP="00B94B9E">
      <w:pPr>
        <w:pStyle w:val="PlainText"/>
        <w:ind w:firstLine="695"/>
        <w:jc w:val="both"/>
        <w:rPr>
          <w:rFonts w:ascii="Times New Roman" w:hAnsi="Times New Roman"/>
        </w:rPr>
      </w:pPr>
      <w:r w:rsidRPr="0092239A">
        <w:rPr>
          <w:rFonts w:ascii="Times New Roman" w:hAnsi="Times New Roman"/>
        </w:rPr>
        <w:t xml:space="preserve">- </w:t>
      </w:r>
      <w:r w:rsidRPr="00C47975">
        <w:rPr>
          <w:rFonts w:ascii="Times New Roman" w:hAnsi="Times New Roman"/>
        </w:rPr>
        <w:t>Чиста сеча - реконструкција (31) на површини 1,15 ha;</w:t>
      </w:r>
    </w:p>
    <w:p w14:paraId="5ACDF106" w14:textId="77777777" w:rsidR="00B94B9E" w:rsidRPr="00C47975" w:rsidRDefault="00B94B9E" w:rsidP="00B94B9E">
      <w:pPr>
        <w:pStyle w:val="PlainText"/>
        <w:ind w:firstLine="695"/>
        <w:jc w:val="both"/>
        <w:rPr>
          <w:rFonts w:ascii="Times New Roman" w:hAnsi="Times New Roman"/>
        </w:rPr>
      </w:pPr>
      <w:r w:rsidRPr="00C47975">
        <w:rPr>
          <w:rFonts w:ascii="Times New Roman" w:hAnsi="Times New Roman"/>
        </w:rPr>
        <w:t>- Припремни сек (35) на површини 1,32 ha;</w:t>
      </w:r>
    </w:p>
    <w:p w14:paraId="29A462C0" w14:textId="77777777" w:rsidR="00B94B9E" w:rsidRPr="00C47975" w:rsidRDefault="00B94B9E" w:rsidP="00B94B9E">
      <w:pPr>
        <w:pStyle w:val="PlainText"/>
        <w:ind w:firstLine="695"/>
        <w:jc w:val="both"/>
        <w:rPr>
          <w:rFonts w:ascii="Times New Roman" w:hAnsi="Times New Roman"/>
        </w:rPr>
      </w:pPr>
      <w:r w:rsidRPr="00C47975">
        <w:rPr>
          <w:rFonts w:ascii="Times New Roman" w:hAnsi="Times New Roman"/>
        </w:rPr>
        <w:t xml:space="preserve">- </w:t>
      </w:r>
      <w:r w:rsidRPr="00C47975">
        <w:rPr>
          <w:rFonts w:ascii="Times New Roman" w:hAnsi="Times New Roman"/>
          <w:lang w:val="sr-Cyrl-RS"/>
        </w:rPr>
        <w:t xml:space="preserve">Оплодни сек (37) на површини </w:t>
      </w:r>
      <w:r w:rsidRPr="00C47975">
        <w:rPr>
          <w:rFonts w:ascii="Times New Roman" w:hAnsi="Times New Roman"/>
          <w:color w:val="000000"/>
        </w:rPr>
        <w:t>21</w:t>
      </w:r>
      <w:r w:rsidRPr="00C47975">
        <w:rPr>
          <w:rFonts w:ascii="Times New Roman" w:hAnsi="Times New Roman"/>
          <w:color w:val="000000"/>
          <w:lang w:val="sr-Cyrl-RS"/>
        </w:rPr>
        <w:t>,</w:t>
      </w:r>
      <w:r w:rsidRPr="00C47975">
        <w:rPr>
          <w:rFonts w:ascii="Times New Roman" w:hAnsi="Times New Roman"/>
          <w:color w:val="000000"/>
        </w:rPr>
        <w:t>4</w:t>
      </w:r>
      <w:r w:rsidRPr="00C47975">
        <w:rPr>
          <w:rFonts w:ascii="Times New Roman" w:hAnsi="Times New Roman"/>
          <w:color w:val="000000"/>
          <w:lang w:val="sr-Cyrl-RS"/>
        </w:rPr>
        <w:t xml:space="preserve"> </w:t>
      </w:r>
      <w:proofErr w:type="gramStart"/>
      <w:r w:rsidRPr="00C47975">
        <w:rPr>
          <w:rFonts w:ascii="Times New Roman" w:hAnsi="Times New Roman"/>
        </w:rPr>
        <w:t>ha;</w:t>
      </w:r>
      <w:proofErr w:type="gramEnd"/>
    </w:p>
    <w:p w14:paraId="226D24FC" w14:textId="77777777" w:rsidR="00B94B9E" w:rsidRPr="00C47975" w:rsidRDefault="00B94B9E" w:rsidP="00B94B9E">
      <w:pPr>
        <w:pStyle w:val="PlainText"/>
        <w:ind w:firstLine="695"/>
        <w:jc w:val="both"/>
        <w:rPr>
          <w:rFonts w:ascii="Times New Roman" w:hAnsi="Times New Roman"/>
        </w:rPr>
      </w:pPr>
      <w:r w:rsidRPr="00C47975">
        <w:rPr>
          <w:rFonts w:ascii="Times New Roman" w:hAnsi="Times New Roman"/>
        </w:rPr>
        <w:t xml:space="preserve">- </w:t>
      </w:r>
      <w:r w:rsidRPr="00C47975">
        <w:rPr>
          <w:rFonts w:ascii="Times New Roman" w:hAnsi="Times New Roman"/>
          <w:lang w:val="sr-Cyrl-RS"/>
        </w:rPr>
        <w:t xml:space="preserve">Завршни сек (39) на површини </w:t>
      </w:r>
      <w:r w:rsidRPr="00C47975">
        <w:rPr>
          <w:rFonts w:ascii="Times New Roman" w:hAnsi="Times New Roman"/>
          <w:color w:val="000000"/>
          <w:lang w:val="sr-Cyrl-RS"/>
        </w:rPr>
        <w:t xml:space="preserve">30,15 </w:t>
      </w:r>
      <w:proofErr w:type="gramStart"/>
      <w:r w:rsidRPr="00C47975">
        <w:rPr>
          <w:rFonts w:ascii="Times New Roman" w:hAnsi="Times New Roman"/>
        </w:rPr>
        <w:t>ha;</w:t>
      </w:r>
      <w:proofErr w:type="gramEnd"/>
    </w:p>
    <w:p w14:paraId="5030AB17" w14:textId="77777777" w:rsidR="00B94B9E" w:rsidRPr="00C47975" w:rsidRDefault="00B94B9E" w:rsidP="00B94B9E">
      <w:pPr>
        <w:pStyle w:val="PlainText"/>
        <w:ind w:firstLine="695"/>
        <w:jc w:val="both"/>
        <w:rPr>
          <w:rFonts w:ascii="Times New Roman" w:hAnsi="Times New Roman"/>
          <w:lang w:val="sr-Cyrl-RS"/>
        </w:rPr>
      </w:pPr>
      <w:r w:rsidRPr="00C47975">
        <w:rPr>
          <w:rFonts w:ascii="Times New Roman" w:hAnsi="Times New Roman"/>
        </w:rPr>
        <w:t xml:space="preserve">- Припремно – оплодни сек (41) на површини од </w:t>
      </w:r>
      <w:r w:rsidRPr="00C47975">
        <w:rPr>
          <w:rFonts w:ascii="Times New Roman" w:hAnsi="Times New Roman"/>
          <w:lang w:val="sr-Cyrl-RS"/>
        </w:rPr>
        <w:t>84</w:t>
      </w:r>
      <w:r w:rsidRPr="00C47975">
        <w:rPr>
          <w:rFonts w:ascii="Times New Roman" w:hAnsi="Times New Roman"/>
        </w:rPr>
        <w:t>,</w:t>
      </w:r>
      <w:r w:rsidRPr="00C47975">
        <w:rPr>
          <w:rFonts w:ascii="Times New Roman" w:hAnsi="Times New Roman"/>
          <w:lang w:val="sr-Cyrl-RS"/>
        </w:rPr>
        <w:t>07</w:t>
      </w:r>
      <w:r w:rsidRPr="00C47975">
        <w:rPr>
          <w:rFonts w:ascii="Times New Roman" w:hAnsi="Times New Roman"/>
        </w:rPr>
        <w:t xml:space="preserve"> ha</w:t>
      </w:r>
      <w:r w:rsidRPr="00C47975">
        <w:rPr>
          <w:rFonts w:ascii="Times New Roman" w:hAnsi="Times New Roman"/>
          <w:lang w:val="sr-Cyrl-RS"/>
        </w:rPr>
        <w:t>;</w:t>
      </w:r>
    </w:p>
    <w:p w14:paraId="76207F7F" w14:textId="77777777" w:rsidR="00B94B9E" w:rsidRPr="00C47975" w:rsidRDefault="00B94B9E" w:rsidP="00B94B9E">
      <w:pPr>
        <w:pStyle w:val="PlainText"/>
        <w:ind w:firstLine="695"/>
        <w:jc w:val="both"/>
        <w:rPr>
          <w:rFonts w:ascii="Times New Roman" w:hAnsi="Times New Roman"/>
        </w:rPr>
      </w:pPr>
      <w:r w:rsidRPr="00C47975">
        <w:rPr>
          <w:rFonts w:ascii="Times New Roman" w:hAnsi="Times New Roman"/>
        </w:rPr>
        <w:t>- Оплодн</w:t>
      </w:r>
      <w:r w:rsidR="0000426C">
        <w:rPr>
          <w:rFonts w:ascii="Times New Roman" w:hAnsi="Times New Roman"/>
          <w:lang w:val="sr-Cyrl-RS"/>
        </w:rPr>
        <w:t>о</w:t>
      </w:r>
      <w:r w:rsidRPr="00C47975">
        <w:rPr>
          <w:rFonts w:ascii="Times New Roman" w:hAnsi="Times New Roman"/>
          <w:lang w:val="sr-Cyrl-RS"/>
        </w:rPr>
        <w:t xml:space="preserve"> – завршни сек</w:t>
      </w:r>
      <w:r w:rsidRPr="00C47975">
        <w:rPr>
          <w:rFonts w:ascii="Times New Roman" w:hAnsi="Times New Roman"/>
        </w:rPr>
        <w:t xml:space="preserve"> (43) на површини од </w:t>
      </w:r>
      <w:r w:rsidRPr="00C47975">
        <w:rPr>
          <w:rFonts w:ascii="Times New Roman" w:hAnsi="Times New Roman"/>
          <w:lang w:val="sr-Cyrl-RS"/>
        </w:rPr>
        <w:t>65</w:t>
      </w:r>
      <w:r w:rsidRPr="00C47975">
        <w:rPr>
          <w:rFonts w:ascii="Times New Roman" w:hAnsi="Times New Roman"/>
        </w:rPr>
        <w:t>,</w:t>
      </w:r>
      <w:r w:rsidRPr="00C47975">
        <w:rPr>
          <w:rFonts w:ascii="Times New Roman" w:hAnsi="Times New Roman"/>
          <w:lang w:val="sr-Cyrl-RS"/>
        </w:rPr>
        <w:t>23</w:t>
      </w:r>
      <w:r w:rsidRPr="00C47975">
        <w:rPr>
          <w:rFonts w:ascii="Times New Roman" w:hAnsi="Times New Roman"/>
        </w:rPr>
        <w:t xml:space="preserve"> ha.</w:t>
      </w:r>
    </w:p>
    <w:p w14:paraId="57C82BCA" w14:textId="77777777" w:rsidR="00B94B9E" w:rsidRPr="0092239A" w:rsidRDefault="00B94B9E" w:rsidP="00B94B9E">
      <w:pPr>
        <w:jc w:val="both"/>
        <w:rPr>
          <w:color w:val="FF0000"/>
        </w:rPr>
      </w:pPr>
    </w:p>
    <w:p w14:paraId="3544B994" w14:textId="77777777" w:rsidR="00B94B9E" w:rsidRPr="0092239A" w:rsidRDefault="00B94B9E" w:rsidP="00B94B9E">
      <w:pPr>
        <w:ind w:firstLine="695"/>
        <w:jc w:val="both"/>
      </w:pPr>
      <w:r w:rsidRPr="0092239A">
        <w:t>Планирано је природно обнављање и у случају да обнављање не успе на целој површини, предвиђено је, попуњавање</w:t>
      </w:r>
      <w:r w:rsidRPr="00C47975">
        <w:rPr>
          <w:szCs w:val="18"/>
        </w:rPr>
        <w:t xml:space="preserve"> </w:t>
      </w:r>
      <w:r w:rsidRPr="0092239A">
        <w:rPr>
          <w:szCs w:val="18"/>
        </w:rPr>
        <w:t>природно обновљених површина сетвом</w:t>
      </w:r>
      <w:r w:rsidRPr="0092239A">
        <w:t>. Видови рада као што су попуњавање сетвом и осветљавање подмлатка зависи од природног обнављања, те су исти радови условног карактера. Припремно - оплодни сек</w:t>
      </w:r>
      <w:r>
        <w:rPr>
          <w:lang w:val="sr-Cyrl-RS"/>
        </w:rPr>
        <w:t xml:space="preserve"> и оплодно завршни сек се</w:t>
      </w:r>
      <w:r w:rsidRPr="0092239A">
        <w:t xml:space="preserve"> изводити у два наврата.</w:t>
      </w:r>
    </w:p>
    <w:p w14:paraId="28902A66" w14:textId="77777777" w:rsidR="00B94B9E" w:rsidRPr="003637A6" w:rsidRDefault="00B94B9E" w:rsidP="00B94B9E">
      <w:pPr>
        <w:jc w:val="both"/>
        <w:rPr>
          <w:sz w:val="22"/>
          <w:lang w:val="sl-SI"/>
        </w:rPr>
      </w:pPr>
    </w:p>
    <w:p w14:paraId="3DB75768" w14:textId="77777777" w:rsidR="00B94B9E" w:rsidRPr="00FA095C" w:rsidRDefault="00B94B9E" w:rsidP="00360939">
      <w:pPr>
        <w:pStyle w:val="Heading7"/>
        <w:ind w:left="0" w:firstLine="695"/>
        <w:rPr>
          <w:u w:val="single"/>
        </w:rPr>
      </w:pPr>
      <w:r w:rsidRPr="00FA095C">
        <w:rPr>
          <w:u w:val="single"/>
        </w:rPr>
        <w:t>7.4.1.1.</w:t>
      </w:r>
      <w:r w:rsidRPr="00FA095C">
        <w:rPr>
          <w:u w:val="single"/>
        </w:rPr>
        <w:tab/>
        <w:t>Планови обнављања и подизања шума</w:t>
      </w:r>
    </w:p>
    <w:p w14:paraId="3DA10E24" w14:textId="77777777" w:rsidR="00B94B9E" w:rsidRPr="0092239A" w:rsidRDefault="00B94B9E" w:rsidP="00B94B9E">
      <w:pPr>
        <w:jc w:val="both"/>
      </w:pPr>
    </w:p>
    <w:p w14:paraId="66A8615A" w14:textId="77777777" w:rsidR="00B94B9E" w:rsidRPr="0092239A" w:rsidRDefault="00B94B9E" w:rsidP="00B94B9E">
      <w:pPr>
        <w:jc w:val="both"/>
      </w:pPr>
      <w:r w:rsidRPr="0092239A">
        <w:tab/>
        <w:t>Са обнављањем се започиње у моменту зрелости састојине за сечу. Под зрелом састојином се подразумева она састојина која достигне зрелост предвиђену опходњом.</w:t>
      </w:r>
    </w:p>
    <w:p w14:paraId="64ABB793" w14:textId="77777777" w:rsidR="00B94B9E" w:rsidRPr="0092239A" w:rsidRDefault="00B94B9E" w:rsidP="00B94B9E">
      <w:pPr>
        <w:jc w:val="both"/>
      </w:pPr>
      <w:r w:rsidRPr="0092239A">
        <w:tab/>
        <w:t>Природна обнова шума је планирана у изданачким шумама индиректном конверзијом – превођењем у виши узгојни облик.</w:t>
      </w:r>
    </w:p>
    <w:p w14:paraId="2AAE623D" w14:textId="77777777" w:rsidR="00B94B9E" w:rsidRPr="00F92AA0" w:rsidRDefault="00B94B9E" w:rsidP="00B94B9E">
      <w:pPr>
        <w:ind w:firstLine="720"/>
        <w:jc w:val="both"/>
      </w:pPr>
    </w:p>
    <w:p w14:paraId="7EFB7DD8" w14:textId="77777777" w:rsidR="00B94B9E" w:rsidRPr="0092239A" w:rsidRDefault="00B94B9E" w:rsidP="00B94B9E">
      <w:pPr>
        <w:ind w:firstLine="720"/>
        <w:jc w:val="both"/>
      </w:pPr>
      <w:r w:rsidRPr="0092239A">
        <w:rPr>
          <w:b/>
          <w:lang w:eastAsia="en-US"/>
        </w:rPr>
        <w:t>Табела 37</w:t>
      </w:r>
      <w:r w:rsidRPr="0092239A">
        <w:t xml:space="preserve">. – Табела плана обнављања шума природним путем </w:t>
      </w:r>
    </w:p>
    <w:tbl>
      <w:tblPr>
        <w:tblW w:w="88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3" w:type="dxa"/>
          <w:left w:w="50" w:type="dxa"/>
          <w:right w:w="77" w:type="dxa"/>
        </w:tblCellMar>
        <w:tblLook w:val="04A0" w:firstRow="1" w:lastRow="0" w:firstColumn="1" w:lastColumn="0" w:noHBand="0" w:noVBand="1"/>
      </w:tblPr>
      <w:tblGrid>
        <w:gridCol w:w="1333"/>
        <w:gridCol w:w="5629"/>
        <w:gridCol w:w="1018"/>
        <w:gridCol w:w="915"/>
      </w:tblGrid>
      <w:tr w:rsidR="00B94B9E" w:rsidRPr="0092239A" w14:paraId="5C88E9E4" w14:textId="77777777" w:rsidTr="00260F9B">
        <w:trPr>
          <w:trHeight w:val="74"/>
          <w:jc w:val="center"/>
        </w:trPr>
        <w:tc>
          <w:tcPr>
            <w:tcW w:w="0" w:type="auto"/>
            <w:vAlign w:val="center"/>
          </w:tcPr>
          <w:p w14:paraId="1117D6CF" w14:textId="77777777" w:rsidR="00B94B9E" w:rsidRPr="0092239A" w:rsidRDefault="00B94B9E" w:rsidP="00260F9B">
            <w:pPr>
              <w:spacing w:line="259" w:lineRule="auto"/>
              <w:ind w:left="27"/>
              <w:jc w:val="center"/>
              <w:rPr>
                <w:b/>
                <w:sz w:val="18"/>
                <w:szCs w:val="18"/>
              </w:rPr>
            </w:pPr>
            <w:r w:rsidRPr="0092239A">
              <w:rPr>
                <w:b/>
                <w:sz w:val="18"/>
                <w:szCs w:val="18"/>
              </w:rPr>
              <w:t>Газдинска</w:t>
            </w:r>
          </w:p>
          <w:p w14:paraId="5A98891B" w14:textId="77777777" w:rsidR="00B94B9E" w:rsidRPr="0092239A" w:rsidRDefault="00B94B9E" w:rsidP="00260F9B">
            <w:pPr>
              <w:spacing w:line="259" w:lineRule="auto"/>
              <w:ind w:left="27"/>
              <w:jc w:val="center"/>
              <w:rPr>
                <w:b/>
                <w:sz w:val="18"/>
                <w:szCs w:val="18"/>
              </w:rPr>
            </w:pPr>
            <w:r w:rsidRPr="0092239A">
              <w:rPr>
                <w:b/>
                <w:sz w:val="18"/>
                <w:szCs w:val="18"/>
              </w:rPr>
              <w:t>класа</w:t>
            </w:r>
          </w:p>
        </w:tc>
        <w:tc>
          <w:tcPr>
            <w:tcW w:w="0" w:type="auto"/>
            <w:vAlign w:val="center"/>
          </w:tcPr>
          <w:p w14:paraId="28D0BCB5" w14:textId="77777777" w:rsidR="00B94B9E" w:rsidRPr="0092239A" w:rsidRDefault="00B94B9E" w:rsidP="00260F9B">
            <w:pPr>
              <w:spacing w:line="259" w:lineRule="auto"/>
              <w:ind w:left="26"/>
              <w:jc w:val="center"/>
              <w:rPr>
                <w:b/>
                <w:sz w:val="18"/>
                <w:szCs w:val="18"/>
              </w:rPr>
            </w:pPr>
            <w:r w:rsidRPr="0092239A">
              <w:rPr>
                <w:b/>
                <w:sz w:val="18"/>
                <w:szCs w:val="18"/>
              </w:rPr>
              <w:t>Вид рада /одељење / одсек</w:t>
            </w:r>
          </w:p>
        </w:tc>
        <w:tc>
          <w:tcPr>
            <w:tcW w:w="0" w:type="auto"/>
            <w:vAlign w:val="center"/>
          </w:tcPr>
          <w:p w14:paraId="6AE434CF" w14:textId="77777777" w:rsidR="00B94B9E" w:rsidRPr="0092239A" w:rsidRDefault="00B94B9E" w:rsidP="00260F9B">
            <w:pPr>
              <w:spacing w:line="259" w:lineRule="auto"/>
              <w:ind w:left="22"/>
              <w:jc w:val="center"/>
              <w:rPr>
                <w:b/>
                <w:sz w:val="18"/>
                <w:szCs w:val="18"/>
              </w:rPr>
            </w:pPr>
            <w:r w:rsidRPr="0092239A">
              <w:rPr>
                <w:b/>
                <w:sz w:val="18"/>
                <w:szCs w:val="18"/>
              </w:rPr>
              <w:t>Шифра</w:t>
            </w:r>
          </w:p>
        </w:tc>
        <w:tc>
          <w:tcPr>
            <w:tcW w:w="0" w:type="auto"/>
            <w:vAlign w:val="center"/>
          </w:tcPr>
          <w:p w14:paraId="4FCAC6DC" w14:textId="77777777" w:rsidR="00B94B9E" w:rsidRPr="0092239A" w:rsidRDefault="00B94B9E" w:rsidP="00260F9B">
            <w:pPr>
              <w:spacing w:line="259" w:lineRule="auto"/>
              <w:ind w:left="77"/>
              <w:jc w:val="center"/>
              <w:rPr>
                <w:b/>
                <w:sz w:val="18"/>
                <w:szCs w:val="18"/>
              </w:rPr>
            </w:pPr>
            <w:r w:rsidRPr="0092239A">
              <w:rPr>
                <w:b/>
                <w:sz w:val="18"/>
                <w:szCs w:val="18"/>
              </w:rPr>
              <w:t>Радна</w:t>
            </w:r>
          </w:p>
          <w:p w14:paraId="313BC1DC" w14:textId="77777777" w:rsidR="00B94B9E" w:rsidRPr="0092239A" w:rsidRDefault="00B94B9E" w:rsidP="00260F9B">
            <w:pPr>
              <w:spacing w:line="259" w:lineRule="auto"/>
              <w:ind w:left="77"/>
              <w:jc w:val="center"/>
              <w:rPr>
                <w:b/>
                <w:sz w:val="18"/>
                <w:szCs w:val="18"/>
              </w:rPr>
            </w:pPr>
            <w:r w:rsidRPr="0092239A">
              <w:rPr>
                <w:b/>
                <w:sz w:val="18"/>
                <w:szCs w:val="18"/>
              </w:rPr>
              <w:t>повр.</w:t>
            </w:r>
          </w:p>
        </w:tc>
      </w:tr>
      <w:tr w:rsidR="00B94B9E" w:rsidRPr="0092239A" w14:paraId="010B369E" w14:textId="77777777" w:rsidTr="00260F9B">
        <w:trPr>
          <w:trHeight w:val="73"/>
          <w:jc w:val="center"/>
        </w:trPr>
        <w:tc>
          <w:tcPr>
            <w:tcW w:w="0" w:type="auto"/>
            <w:vAlign w:val="center"/>
          </w:tcPr>
          <w:p w14:paraId="0B81A8EC" w14:textId="77777777" w:rsidR="00B94B9E" w:rsidRPr="00F92AA0" w:rsidRDefault="00B94B9E" w:rsidP="00260F9B">
            <w:pPr>
              <w:jc w:val="center"/>
              <w:rPr>
                <w:color w:val="000000"/>
                <w:lang w:eastAsia="en-US"/>
              </w:rPr>
            </w:pPr>
            <w:r>
              <w:rPr>
                <w:color w:val="000000"/>
              </w:rPr>
              <w:t>21360411</w:t>
            </w:r>
          </w:p>
        </w:tc>
        <w:tc>
          <w:tcPr>
            <w:tcW w:w="0" w:type="auto"/>
            <w:vAlign w:val="center"/>
          </w:tcPr>
          <w:p w14:paraId="083A1817" w14:textId="77777777" w:rsidR="00B94B9E" w:rsidRPr="00F92AA0" w:rsidRDefault="00B94B9E" w:rsidP="00260F9B">
            <w:pPr>
              <w:rPr>
                <w:bCs/>
                <w:color w:val="000000"/>
                <w:sz w:val="18"/>
                <w:szCs w:val="18"/>
                <w:lang w:val="sr-Latn-RS"/>
              </w:rPr>
            </w:pPr>
            <w:r w:rsidRPr="0092239A">
              <w:rPr>
                <w:bCs/>
                <w:color w:val="000000"/>
                <w:sz w:val="18"/>
                <w:szCs w:val="18"/>
              </w:rPr>
              <w:t xml:space="preserve">Припремни сек </w:t>
            </w:r>
            <w:r>
              <w:rPr>
                <w:bCs/>
                <w:color w:val="000000"/>
                <w:sz w:val="18"/>
                <w:szCs w:val="18"/>
                <w:lang w:val="sr-Cyrl-RS"/>
              </w:rPr>
              <w:t>– 35/</w:t>
            </w:r>
            <w:r>
              <w:rPr>
                <w:bCs/>
                <w:color w:val="000000"/>
                <w:sz w:val="18"/>
                <w:szCs w:val="18"/>
                <w:lang w:val="sr-Latn-RS"/>
              </w:rPr>
              <w:t>b</w:t>
            </w:r>
          </w:p>
        </w:tc>
        <w:tc>
          <w:tcPr>
            <w:tcW w:w="0" w:type="auto"/>
            <w:vAlign w:val="center"/>
          </w:tcPr>
          <w:p w14:paraId="37BAE03B" w14:textId="77777777" w:rsidR="00B94B9E" w:rsidRPr="00F92AA0" w:rsidRDefault="00B94B9E" w:rsidP="00260F9B">
            <w:pPr>
              <w:jc w:val="center"/>
              <w:rPr>
                <w:color w:val="000000"/>
                <w:sz w:val="18"/>
                <w:szCs w:val="18"/>
                <w:lang w:val="sr-Cyrl-RS"/>
              </w:rPr>
            </w:pPr>
            <w:r>
              <w:rPr>
                <w:sz w:val="18"/>
                <w:szCs w:val="18"/>
                <w:lang w:val="sr-Cyrl-RS"/>
              </w:rPr>
              <w:t>35</w:t>
            </w:r>
          </w:p>
        </w:tc>
        <w:tc>
          <w:tcPr>
            <w:tcW w:w="0" w:type="auto"/>
            <w:vAlign w:val="center"/>
          </w:tcPr>
          <w:p w14:paraId="173901EA" w14:textId="77777777" w:rsidR="00B94B9E" w:rsidRPr="00F92AA0" w:rsidRDefault="00B94B9E" w:rsidP="00260F9B">
            <w:pPr>
              <w:spacing w:line="259" w:lineRule="auto"/>
              <w:ind w:left="25"/>
              <w:jc w:val="center"/>
              <w:rPr>
                <w:sz w:val="18"/>
                <w:szCs w:val="18"/>
                <w:lang w:val="sr-Latn-RS"/>
              </w:rPr>
            </w:pPr>
            <w:r>
              <w:rPr>
                <w:sz w:val="18"/>
                <w:szCs w:val="18"/>
                <w:lang w:val="sr-Latn-RS"/>
              </w:rPr>
              <w:t>1.32</w:t>
            </w:r>
          </w:p>
        </w:tc>
      </w:tr>
      <w:tr w:rsidR="00B94B9E" w:rsidRPr="0092239A" w14:paraId="1F65C6B4" w14:textId="77777777" w:rsidTr="00260F9B">
        <w:trPr>
          <w:trHeight w:val="73"/>
          <w:jc w:val="center"/>
        </w:trPr>
        <w:tc>
          <w:tcPr>
            <w:tcW w:w="0" w:type="auto"/>
            <w:vAlign w:val="center"/>
          </w:tcPr>
          <w:p w14:paraId="263AFF40" w14:textId="77777777" w:rsidR="00B94B9E" w:rsidRPr="0092239A" w:rsidRDefault="00B94B9E" w:rsidP="00260F9B">
            <w:pPr>
              <w:jc w:val="center"/>
              <w:rPr>
                <w:color w:val="000000"/>
                <w:sz w:val="18"/>
                <w:szCs w:val="18"/>
              </w:rPr>
            </w:pPr>
            <w:r>
              <w:rPr>
                <w:color w:val="000000"/>
              </w:rPr>
              <w:t>21360411</w:t>
            </w:r>
          </w:p>
        </w:tc>
        <w:tc>
          <w:tcPr>
            <w:tcW w:w="0" w:type="auto"/>
            <w:vAlign w:val="center"/>
          </w:tcPr>
          <w:p w14:paraId="405F0867" w14:textId="77777777" w:rsidR="00B94B9E" w:rsidRPr="00F92AA0" w:rsidRDefault="00B94B9E" w:rsidP="00260F9B">
            <w:pPr>
              <w:spacing w:line="259" w:lineRule="auto"/>
              <w:ind w:left="22"/>
              <w:rPr>
                <w:sz w:val="18"/>
                <w:szCs w:val="18"/>
                <w:lang w:val="sr-Latn-RS"/>
              </w:rPr>
            </w:pPr>
            <w:r>
              <w:rPr>
                <w:bCs/>
                <w:color w:val="000000"/>
                <w:sz w:val="18"/>
                <w:szCs w:val="18"/>
              </w:rPr>
              <w:t>O</w:t>
            </w:r>
            <w:r w:rsidRPr="0092239A">
              <w:rPr>
                <w:bCs/>
                <w:color w:val="000000"/>
                <w:sz w:val="18"/>
                <w:szCs w:val="18"/>
              </w:rPr>
              <w:t>плодни сек</w:t>
            </w:r>
            <w:r>
              <w:rPr>
                <w:bCs/>
                <w:color w:val="000000"/>
                <w:sz w:val="18"/>
                <w:szCs w:val="18"/>
                <w:lang w:val="sr-Cyrl-RS"/>
              </w:rPr>
              <w:t xml:space="preserve"> –</w:t>
            </w:r>
            <w:r>
              <w:rPr>
                <w:bCs/>
                <w:color w:val="000000"/>
                <w:sz w:val="18"/>
                <w:szCs w:val="18"/>
                <w:lang w:val="sr-Latn-RS"/>
              </w:rPr>
              <w:t xml:space="preserve"> 49/a, 49/c, 53/d</w:t>
            </w:r>
          </w:p>
        </w:tc>
        <w:tc>
          <w:tcPr>
            <w:tcW w:w="0" w:type="auto"/>
            <w:vAlign w:val="center"/>
          </w:tcPr>
          <w:p w14:paraId="18D227B5" w14:textId="77777777" w:rsidR="00B94B9E" w:rsidRPr="00F92AA0" w:rsidRDefault="00B94B9E" w:rsidP="00260F9B">
            <w:pPr>
              <w:spacing w:line="259" w:lineRule="auto"/>
              <w:ind w:left="28"/>
              <w:jc w:val="center"/>
              <w:rPr>
                <w:sz w:val="18"/>
                <w:szCs w:val="18"/>
                <w:lang w:val="sr-Cyrl-RS"/>
              </w:rPr>
            </w:pPr>
            <w:r>
              <w:rPr>
                <w:sz w:val="18"/>
                <w:szCs w:val="18"/>
                <w:lang w:val="sr-Cyrl-RS"/>
              </w:rPr>
              <w:t>37</w:t>
            </w:r>
          </w:p>
        </w:tc>
        <w:tc>
          <w:tcPr>
            <w:tcW w:w="0" w:type="auto"/>
            <w:vAlign w:val="center"/>
          </w:tcPr>
          <w:p w14:paraId="514A0319" w14:textId="77777777" w:rsidR="00B94B9E" w:rsidRPr="00F92AA0" w:rsidRDefault="00B94B9E" w:rsidP="00260F9B">
            <w:pPr>
              <w:jc w:val="center"/>
              <w:rPr>
                <w:color w:val="000000"/>
                <w:lang w:eastAsia="en-US"/>
              </w:rPr>
            </w:pPr>
            <w:r>
              <w:rPr>
                <w:color w:val="000000"/>
              </w:rPr>
              <w:t>20.43</w:t>
            </w:r>
          </w:p>
        </w:tc>
      </w:tr>
      <w:tr w:rsidR="00B94B9E" w:rsidRPr="0092239A" w14:paraId="1388960D" w14:textId="77777777" w:rsidTr="00260F9B">
        <w:trPr>
          <w:trHeight w:val="74"/>
          <w:jc w:val="center"/>
        </w:trPr>
        <w:tc>
          <w:tcPr>
            <w:tcW w:w="0" w:type="auto"/>
            <w:vAlign w:val="center"/>
          </w:tcPr>
          <w:p w14:paraId="1E849B18" w14:textId="77777777" w:rsidR="00B94B9E" w:rsidRPr="0092239A" w:rsidRDefault="00B94B9E" w:rsidP="00260F9B">
            <w:pPr>
              <w:jc w:val="center"/>
              <w:rPr>
                <w:color w:val="000000"/>
                <w:sz w:val="18"/>
                <w:szCs w:val="18"/>
              </w:rPr>
            </w:pPr>
            <w:r>
              <w:rPr>
                <w:color w:val="000000"/>
              </w:rPr>
              <w:t>21360411</w:t>
            </w:r>
          </w:p>
        </w:tc>
        <w:tc>
          <w:tcPr>
            <w:tcW w:w="0" w:type="auto"/>
            <w:vAlign w:val="center"/>
          </w:tcPr>
          <w:p w14:paraId="603EA7EE" w14:textId="77777777" w:rsidR="00B94B9E" w:rsidRPr="00B12E8B" w:rsidRDefault="00B94B9E" w:rsidP="00260F9B">
            <w:pPr>
              <w:spacing w:line="259" w:lineRule="auto"/>
              <w:rPr>
                <w:sz w:val="18"/>
                <w:szCs w:val="18"/>
                <w:lang w:val="sr-Latn-RS"/>
              </w:rPr>
            </w:pPr>
            <w:r>
              <w:rPr>
                <w:sz w:val="18"/>
                <w:szCs w:val="18"/>
                <w:lang w:val="sr-Cyrl-RS"/>
              </w:rPr>
              <w:t>Завршни сек –</w:t>
            </w:r>
            <w:r>
              <w:rPr>
                <w:sz w:val="18"/>
                <w:szCs w:val="18"/>
                <w:lang w:val="sr-Latn-RS"/>
              </w:rPr>
              <w:t xml:space="preserve"> 27/a, 34/a, 34/b, 35/c</w:t>
            </w:r>
          </w:p>
        </w:tc>
        <w:tc>
          <w:tcPr>
            <w:tcW w:w="0" w:type="auto"/>
            <w:vAlign w:val="center"/>
          </w:tcPr>
          <w:p w14:paraId="5EBD48D9" w14:textId="77777777" w:rsidR="00B94B9E" w:rsidRPr="00F92AA0" w:rsidRDefault="00B94B9E" w:rsidP="00260F9B">
            <w:pPr>
              <w:spacing w:line="259" w:lineRule="auto"/>
              <w:ind w:left="28"/>
              <w:jc w:val="center"/>
              <w:rPr>
                <w:sz w:val="18"/>
                <w:szCs w:val="18"/>
                <w:lang w:val="sr-Cyrl-RS"/>
              </w:rPr>
            </w:pPr>
            <w:r>
              <w:rPr>
                <w:sz w:val="18"/>
                <w:szCs w:val="18"/>
                <w:lang w:val="sr-Cyrl-RS"/>
              </w:rPr>
              <w:t>39</w:t>
            </w:r>
          </w:p>
        </w:tc>
        <w:tc>
          <w:tcPr>
            <w:tcW w:w="0" w:type="auto"/>
            <w:vAlign w:val="center"/>
          </w:tcPr>
          <w:p w14:paraId="1EA0A28C" w14:textId="77777777" w:rsidR="00B94B9E" w:rsidRPr="00B12E8B" w:rsidRDefault="00B94B9E" w:rsidP="00260F9B">
            <w:pPr>
              <w:jc w:val="center"/>
              <w:rPr>
                <w:color w:val="000000"/>
                <w:lang w:eastAsia="en-US"/>
              </w:rPr>
            </w:pPr>
            <w:r>
              <w:rPr>
                <w:color w:val="000000"/>
              </w:rPr>
              <w:t>15.65</w:t>
            </w:r>
          </w:p>
        </w:tc>
      </w:tr>
      <w:tr w:rsidR="00B94B9E" w:rsidRPr="0092239A" w14:paraId="786F287F" w14:textId="77777777" w:rsidTr="00260F9B">
        <w:trPr>
          <w:trHeight w:val="74"/>
          <w:jc w:val="center"/>
        </w:trPr>
        <w:tc>
          <w:tcPr>
            <w:tcW w:w="0" w:type="auto"/>
            <w:vAlign w:val="center"/>
          </w:tcPr>
          <w:p w14:paraId="79F1253F" w14:textId="77777777" w:rsidR="00B94B9E" w:rsidRPr="0092239A" w:rsidRDefault="00B94B9E" w:rsidP="00260F9B">
            <w:pPr>
              <w:jc w:val="center"/>
              <w:rPr>
                <w:color w:val="000000"/>
                <w:sz w:val="18"/>
                <w:szCs w:val="18"/>
              </w:rPr>
            </w:pPr>
            <w:r>
              <w:rPr>
                <w:color w:val="000000"/>
              </w:rPr>
              <w:t>21360411</w:t>
            </w:r>
          </w:p>
        </w:tc>
        <w:tc>
          <w:tcPr>
            <w:tcW w:w="0" w:type="auto"/>
            <w:vAlign w:val="center"/>
          </w:tcPr>
          <w:p w14:paraId="332EC864" w14:textId="77777777" w:rsidR="00B94B9E" w:rsidRPr="00B12E8B" w:rsidRDefault="00B94B9E" w:rsidP="00260F9B">
            <w:pPr>
              <w:spacing w:line="259" w:lineRule="auto"/>
              <w:ind w:left="24"/>
              <w:rPr>
                <w:sz w:val="18"/>
                <w:szCs w:val="18"/>
                <w:lang w:val="sr-Latn-RS"/>
              </w:rPr>
            </w:pPr>
            <w:r w:rsidRPr="0092239A">
              <w:rPr>
                <w:bCs/>
                <w:color w:val="000000"/>
                <w:sz w:val="18"/>
                <w:szCs w:val="18"/>
              </w:rPr>
              <w:t xml:space="preserve">Припремно – оплодни сек </w:t>
            </w:r>
            <w:r>
              <w:rPr>
                <w:bCs/>
                <w:color w:val="000000"/>
                <w:sz w:val="18"/>
                <w:szCs w:val="18"/>
                <w:lang w:val="sr-Cyrl-RS"/>
              </w:rPr>
              <w:t>–</w:t>
            </w:r>
            <w:r>
              <w:rPr>
                <w:bCs/>
                <w:color w:val="000000"/>
                <w:sz w:val="18"/>
                <w:szCs w:val="18"/>
                <w:lang w:val="sr-Latn-RS"/>
              </w:rPr>
              <w:t xml:space="preserve"> 2/e, 29/e, 30/f, 42/a, 62/c</w:t>
            </w:r>
          </w:p>
        </w:tc>
        <w:tc>
          <w:tcPr>
            <w:tcW w:w="0" w:type="auto"/>
            <w:vAlign w:val="center"/>
          </w:tcPr>
          <w:p w14:paraId="24CA6A63" w14:textId="77777777" w:rsidR="00B94B9E" w:rsidRPr="0092239A" w:rsidRDefault="00B94B9E" w:rsidP="00260F9B">
            <w:pPr>
              <w:spacing w:line="259" w:lineRule="auto"/>
              <w:ind w:left="28"/>
              <w:jc w:val="center"/>
              <w:rPr>
                <w:sz w:val="18"/>
                <w:szCs w:val="18"/>
              </w:rPr>
            </w:pPr>
            <w:r w:rsidRPr="0092239A">
              <w:rPr>
                <w:sz w:val="18"/>
                <w:szCs w:val="18"/>
              </w:rPr>
              <w:t>41</w:t>
            </w:r>
          </w:p>
        </w:tc>
        <w:tc>
          <w:tcPr>
            <w:tcW w:w="0" w:type="auto"/>
            <w:vAlign w:val="center"/>
          </w:tcPr>
          <w:p w14:paraId="04602B70" w14:textId="77777777" w:rsidR="00B94B9E" w:rsidRPr="00B12E8B" w:rsidRDefault="00B94B9E" w:rsidP="00260F9B">
            <w:pPr>
              <w:jc w:val="center"/>
              <w:rPr>
                <w:color w:val="000000"/>
                <w:lang w:eastAsia="en-US"/>
              </w:rPr>
            </w:pPr>
            <w:r>
              <w:rPr>
                <w:color w:val="000000"/>
              </w:rPr>
              <w:t>50.76</w:t>
            </w:r>
          </w:p>
        </w:tc>
      </w:tr>
      <w:tr w:rsidR="00B94B9E" w:rsidRPr="0092239A" w14:paraId="6BD1783B" w14:textId="77777777" w:rsidTr="00260F9B">
        <w:trPr>
          <w:trHeight w:val="122"/>
          <w:jc w:val="center"/>
        </w:trPr>
        <w:tc>
          <w:tcPr>
            <w:tcW w:w="0" w:type="auto"/>
            <w:vAlign w:val="center"/>
          </w:tcPr>
          <w:p w14:paraId="5B7194E9" w14:textId="77777777" w:rsidR="00B94B9E" w:rsidRPr="0092239A" w:rsidRDefault="00B94B9E" w:rsidP="00260F9B">
            <w:pPr>
              <w:jc w:val="center"/>
              <w:rPr>
                <w:color w:val="000000"/>
                <w:sz w:val="18"/>
                <w:szCs w:val="18"/>
              </w:rPr>
            </w:pPr>
            <w:r>
              <w:rPr>
                <w:color w:val="000000"/>
              </w:rPr>
              <w:t>21360411</w:t>
            </w:r>
          </w:p>
        </w:tc>
        <w:tc>
          <w:tcPr>
            <w:tcW w:w="0" w:type="auto"/>
            <w:vAlign w:val="center"/>
          </w:tcPr>
          <w:p w14:paraId="2F6A8364" w14:textId="77777777" w:rsidR="00B94B9E" w:rsidRPr="00B12E8B" w:rsidRDefault="00B94B9E" w:rsidP="00260F9B">
            <w:pPr>
              <w:spacing w:line="259" w:lineRule="auto"/>
              <w:ind w:left="24"/>
              <w:rPr>
                <w:sz w:val="18"/>
                <w:szCs w:val="18"/>
                <w:lang w:val="sr-Latn-RS"/>
              </w:rPr>
            </w:pPr>
            <w:r w:rsidRPr="0092239A">
              <w:rPr>
                <w:bCs/>
                <w:color w:val="000000"/>
                <w:sz w:val="18"/>
                <w:szCs w:val="18"/>
              </w:rPr>
              <w:t xml:space="preserve">Оплодно – завршни сек </w:t>
            </w:r>
            <w:r>
              <w:rPr>
                <w:bCs/>
                <w:color w:val="000000"/>
                <w:sz w:val="18"/>
                <w:szCs w:val="18"/>
                <w:lang w:val="sr-Cyrl-RS"/>
              </w:rPr>
              <w:t>–</w:t>
            </w:r>
            <w:r>
              <w:rPr>
                <w:bCs/>
                <w:color w:val="000000"/>
                <w:sz w:val="18"/>
                <w:szCs w:val="18"/>
                <w:lang w:val="sr-Latn-RS"/>
              </w:rPr>
              <w:t xml:space="preserve"> 26/a, 52/c</w:t>
            </w:r>
          </w:p>
        </w:tc>
        <w:tc>
          <w:tcPr>
            <w:tcW w:w="0" w:type="auto"/>
            <w:vAlign w:val="center"/>
          </w:tcPr>
          <w:p w14:paraId="243F5784" w14:textId="77777777" w:rsidR="00B94B9E" w:rsidRPr="0092239A" w:rsidRDefault="00B94B9E" w:rsidP="00260F9B">
            <w:pPr>
              <w:spacing w:line="259" w:lineRule="auto"/>
              <w:ind w:left="28"/>
              <w:jc w:val="center"/>
              <w:rPr>
                <w:sz w:val="18"/>
                <w:szCs w:val="18"/>
              </w:rPr>
            </w:pPr>
            <w:r w:rsidRPr="0092239A">
              <w:rPr>
                <w:sz w:val="18"/>
                <w:szCs w:val="18"/>
              </w:rPr>
              <w:t>43</w:t>
            </w:r>
          </w:p>
        </w:tc>
        <w:tc>
          <w:tcPr>
            <w:tcW w:w="0" w:type="auto"/>
            <w:vAlign w:val="center"/>
          </w:tcPr>
          <w:p w14:paraId="2D0D21AB" w14:textId="77777777" w:rsidR="00B94B9E" w:rsidRPr="00B12E8B" w:rsidRDefault="00B94B9E" w:rsidP="00260F9B">
            <w:pPr>
              <w:spacing w:line="259" w:lineRule="auto"/>
              <w:ind w:left="25"/>
              <w:jc w:val="center"/>
              <w:rPr>
                <w:sz w:val="18"/>
                <w:szCs w:val="18"/>
                <w:lang w:val="sr-Latn-RS"/>
              </w:rPr>
            </w:pPr>
            <w:r>
              <w:rPr>
                <w:sz w:val="18"/>
                <w:szCs w:val="18"/>
                <w:lang w:val="sr-Latn-RS"/>
              </w:rPr>
              <w:t>31.15</w:t>
            </w:r>
          </w:p>
        </w:tc>
      </w:tr>
      <w:tr w:rsidR="00B94B9E" w:rsidRPr="0092239A" w14:paraId="24EE805C" w14:textId="77777777" w:rsidTr="00260F9B">
        <w:trPr>
          <w:trHeight w:val="122"/>
          <w:jc w:val="center"/>
        </w:trPr>
        <w:tc>
          <w:tcPr>
            <w:tcW w:w="0" w:type="auto"/>
            <w:vAlign w:val="center"/>
          </w:tcPr>
          <w:p w14:paraId="5DFE6AD7" w14:textId="77777777" w:rsidR="00B94B9E" w:rsidRPr="00B12E8B" w:rsidRDefault="00B94B9E" w:rsidP="00260F9B">
            <w:pPr>
              <w:jc w:val="center"/>
              <w:rPr>
                <w:color w:val="000000"/>
                <w:lang w:eastAsia="en-US"/>
              </w:rPr>
            </w:pPr>
            <w:r>
              <w:rPr>
                <w:color w:val="000000"/>
              </w:rPr>
              <w:t>21360421</w:t>
            </w:r>
          </w:p>
        </w:tc>
        <w:tc>
          <w:tcPr>
            <w:tcW w:w="0" w:type="auto"/>
            <w:vAlign w:val="center"/>
          </w:tcPr>
          <w:p w14:paraId="04559A3E" w14:textId="77777777" w:rsidR="00B94B9E" w:rsidRPr="00B12E8B" w:rsidRDefault="00B94B9E" w:rsidP="00260F9B">
            <w:pPr>
              <w:spacing w:line="259" w:lineRule="auto"/>
              <w:ind w:left="24"/>
              <w:rPr>
                <w:sz w:val="18"/>
                <w:szCs w:val="18"/>
                <w:lang w:val="sr-Latn-RS"/>
              </w:rPr>
            </w:pPr>
            <w:r>
              <w:rPr>
                <w:bCs/>
                <w:color w:val="000000"/>
                <w:sz w:val="18"/>
                <w:szCs w:val="18"/>
              </w:rPr>
              <w:t>O</w:t>
            </w:r>
            <w:r w:rsidRPr="0092239A">
              <w:rPr>
                <w:bCs/>
                <w:color w:val="000000"/>
                <w:sz w:val="18"/>
                <w:szCs w:val="18"/>
              </w:rPr>
              <w:t>плодни сек</w:t>
            </w:r>
            <w:r>
              <w:rPr>
                <w:bCs/>
                <w:color w:val="000000"/>
                <w:sz w:val="18"/>
                <w:szCs w:val="18"/>
                <w:lang w:val="sr-Latn-RS"/>
              </w:rPr>
              <w:t xml:space="preserve"> – 23/e</w:t>
            </w:r>
          </w:p>
        </w:tc>
        <w:tc>
          <w:tcPr>
            <w:tcW w:w="0" w:type="auto"/>
            <w:vAlign w:val="center"/>
          </w:tcPr>
          <w:p w14:paraId="630AF1B9" w14:textId="77777777" w:rsidR="00B94B9E" w:rsidRPr="00B12E8B" w:rsidRDefault="00B94B9E" w:rsidP="00260F9B">
            <w:pPr>
              <w:spacing w:line="259" w:lineRule="auto"/>
              <w:ind w:left="28"/>
              <w:jc w:val="center"/>
              <w:rPr>
                <w:sz w:val="18"/>
                <w:szCs w:val="18"/>
                <w:lang w:val="sr-Latn-RS"/>
              </w:rPr>
            </w:pPr>
            <w:r>
              <w:rPr>
                <w:sz w:val="18"/>
                <w:szCs w:val="18"/>
                <w:lang w:val="sr-Latn-RS"/>
              </w:rPr>
              <w:t>37</w:t>
            </w:r>
          </w:p>
        </w:tc>
        <w:tc>
          <w:tcPr>
            <w:tcW w:w="0" w:type="auto"/>
            <w:vAlign w:val="center"/>
          </w:tcPr>
          <w:p w14:paraId="35E81EB3" w14:textId="77777777" w:rsidR="00B94B9E" w:rsidRPr="00B12E8B" w:rsidRDefault="00B94B9E" w:rsidP="00260F9B">
            <w:pPr>
              <w:spacing w:line="259" w:lineRule="auto"/>
              <w:ind w:left="25"/>
              <w:jc w:val="center"/>
              <w:rPr>
                <w:sz w:val="18"/>
                <w:szCs w:val="18"/>
                <w:lang w:val="sr-Latn-RS"/>
              </w:rPr>
            </w:pPr>
            <w:r>
              <w:rPr>
                <w:sz w:val="18"/>
                <w:szCs w:val="18"/>
                <w:lang w:val="sr-Latn-RS"/>
              </w:rPr>
              <w:t>0.97</w:t>
            </w:r>
          </w:p>
        </w:tc>
      </w:tr>
      <w:tr w:rsidR="00B94B9E" w:rsidRPr="0092239A" w14:paraId="74DE1A49" w14:textId="77777777" w:rsidTr="00260F9B">
        <w:trPr>
          <w:trHeight w:val="122"/>
          <w:jc w:val="center"/>
        </w:trPr>
        <w:tc>
          <w:tcPr>
            <w:tcW w:w="0" w:type="auto"/>
            <w:vAlign w:val="center"/>
          </w:tcPr>
          <w:p w14:paraId="6CBF2043" w14:textId="77777777" w:rsidR="00B94B9E" w:rsidRPr="0092239A" w:rsidRDefault="00B94B9E" w:rsidP="00260F9B">
            <w:pPr>
              <w:jc w:val="center"/>
              <w:rPr>
                <w:color w:val="000000"/>
                <w:sz w:val="18"/>
                <w:szCs w:val="18"/>
              </w:rPr>
            </w:pPr>
            <w:r>
              <w:rPr>
                <w:color w:val="000000"/>
              </w:rPr>
              <w:t>21360421</w:t>
            </w:r>
          </w:p>
        </w:tc>
        <w:tc>
          <w:tcPr>
            <w:tcW w:w="0" w:type="auto"/>
            <w:vAlign w:val="center"/>
          </w:tcPr>
          <w:p w14:paraId="7B45982E" w14:textId="77777777" w:rsidR="00B94B9E" w:rsidRPr="00B12E8B" w:rsidRDefault="00B94B9E" w:rsidP="00260F9B">
            <w:pPr>
              <w:spacing w:line="259" w:lineRule="auto"/>
              <w:ind w:left="24"/>
              <w:rPr>
                <w:sz w:val="18"/>
                <w:szCs w:val="18"/>
                <w:lang w:val="sr-Latn-RS"/>
              </w:rPr>
            </w:pPr>
            <w:r w:rsidRPr="0092239A">
              <w:rPr>
                <w:bCs/>
                <w:color w:val="000000"/>
                <w:sz w:val="18"/>
                <w:szCs w:val="18"/>
              </w:rPr>
              <w:t>Припремно – оплодни сек</w:t>
            </w:r>
            <w:r>
              <w:rPr>
                <w:bCs/>
                <w:color w:val="000000"/>
                <w:sz w:val="18"/>
                <w:szCs w:val="18"/>
                <w:lang w:val="sr-Latn-RS"/>
              </w:rPr>
              <w:t xml:space="preserve"> – 22/a, 22/g, 23/b, 24/a, 29/j</w:t>
            </w:r>
          </w:p>
        </w:tc>
        <w:tc>
          <w:tcPr>
            <w:tcW w:w="0" w:type="auto"/>
            <w:vAlign w:val="center"/>
          </w:tcPr>
          <w:p w14:paraId="37EC2801" w14:textId="77777777" w:rsidR="00B94B9E" w:rsidRPr="00B12E8B" w:rsidRDefault="00B94B9E" w:rsidP="00260F9B">
            <w:pPr>
              <w:spacing w:line="259" w:lineRule="auto"/>
              <w:ind w:left="28"/>
              <w:jc w:val="center"/>
              <w:rPr>
                <w:sz w:val="18"/>
                <w:szCs w:val="18"/>
                <w:lang w:val="sr-Latn-RS"/>
              </w:rPr>
            </w:pPr>
            <w:r>
              <w:rPr>
                <w:sz w:val="18"/>
                <w:szCs w:val="18"/>
                <w:lang w:val="sr-Latn-RS"/>
              </w:rPr>
              <w:t>41</w:t>
            </w:r>
          </w:p>
        </w:tc>
        <w:tc>
          <w:tcPr>
            <w:tcW w:w="0" w:type="auto"/>
            <w:vAlign w:val="center"/>
          </w:tcPr>
          <w:p w14:paraId="79C77B9C" w14:textId="77777777" w:rsidR="00B94B9E" w:rsidRPr="00B12E8B" w:rsidRDefault="00B94B9E" w:rsidP="00260F9B">
            <w:pPr>
              <w:jc w:val="center"/>
              <w:rPr>
                <w:color w:val="000000"/>
                <w:lang w:eastAsia="en-US"/>
              </w:rPr>
            </w:pPr>
            <w:r>
              <w:rPr>
                <w:color w:val="000000"/>
              </w:rPr>
              <w:t>32.76</w:t>
            </w:r>
          </w:p>
        </w:tc>
      </w:tr>
      <w:tr w:rsidR="00B94B9E" w:rsidRPr="0092239A" w14:paraId="2CED7A51" w14:textId="77777777" w:rsidTr="00260F9B">
        <w:trPr>
          <w:trHeight w:val="122"/>
          <w:jc w:val="center"/>
        </w:trPr>
        <w:tc>
          <w:tcPr>
            <w:tcW w:w="0" w:type="auto"/>
            <w:vAlign w:val="center"/>
          </w:tcPr>
          <w:p w14:paraId="07A36439" w14:textId="77777777" w:rsidR="00B94B9E" w:rsidRPr="00B12E8B" w:rsidRDefault="00B94B9E" w:rsidP="00260F9B">
            <w:pPr>
              <w:jc w:val="center"/>
              <w:rPr>
                <w:color w:val="000000"/>
                <w:lang w:eastAsia="en-US"/>
              </w:rPr>
            </w:pPr>
            <w:r>
              <w:rPr>
                <w:color w:val="000000"/>
              </w:rPr>
              <w:t>21361411</w:t>
            </w:r>
          </w:p>
        </w:tc>
        <w:tc>
          <w:tcPr>
            <w:tcW w:w="0" w:type="auto"/>
            <w:vAlign w:val="center"/>
          </w:tcPr>
          <w:p w14:paraId="2248A25F" w14:textId="77777777" w:rsidR="00B94B9E" w:rsidRPr="00B12E8B" w:rsidRDefault="00B94B9E" w:rsidP="00260F9B">
            <w:pPr>
              <w:spacing w:line="259" w:lineRule="auto"/>
              <w:ind w:left="24"/>
              <w:rPr>
                <w:sz w:val="18"/>
                <w:szCs w:val="18"/>
                <w:lang w:val="sr-Latn-RS"/>
              </w:rPr>
            </w:pPr>
            <w:r>
              <w:rPr>
                <w:sz w:val="18"/>
                <w:szCs w:val="18"/>
                <w:lang w:val="sr-Cyrl-RS"/>
              </w:rPr>
              <w:t>Завршни сек</w:t>
            </w:r>
            <w:r>
              <w:rPr>
                <w:sz w:val="18"/>
                <w:szCs w:val="18"/>
                <w:lang w:val="sr-Latn-RS"/>
              </w:rPr>
              <w:t xml:space="preserve"> – 36/a</w:t>
            </w:r>
          </w:p>
        </w:tc>
        <w:tc>
          <w:tcPr>
            <w:tcW w:w="0" w:type="auto"/>
            <w:vAlign w:val="center"/>
          </w:tcPr>
          <w:p w14:paraId="5789CAD0" w14:textId="77777777" w:rsidR="00B94B9E" w:rsidRPr="00B12E8B" w:rsidRDefault="00B94B9E" w:rsidP="00260F9B">
            <w:pPr>
              <w:spacing w:line="259" w:lineRule="auto"/>
              <w:ind w:left="28"/>
              <w:jc w:val="center"/>
              <w:rPr>
                <w:sz w:val="18"/>
                <w:szCs w:val="18"/>
                <w:lang w:val="sr-Latn-RS"/>
              </w:rPr>
            </w:pPr>
            <w:r>
              <w:rPr>
                <w:sz w:val="18"/>
                <w:szCs w:val="18"/>
                <w:lang w:val="sr-Latn-RS"/>
              </w:rPr>
              <w:t>39</w:t>
            </w:r>
          </w:p>
        </w:tc>
        <w:tc>
          <w:tcPr>
            <w:tcW w:w="0" w:type="auto"/>
            <w:vAlign w:val="center"/>
          </w:tcPr>
          <w:p w14:paraId="5C365F28" w14:textId="77777777" w:rsidR="00B94B9E" w:rsidRPr="00B12E8B" w:rsidRDefault="00B94B9E" w:rsidP="00260F9B">
            <w:pPr>
              <w:jc w:val="center"/>
              <w:rPr>
                <w:color w:val="000000"/>
                <w:lang w:eastAsia="en-US"/>
              </w:rPr>
            </w:pPr>
            <w:r>
              <w:rPr>
                <w:color w:val="000000"/>
              </w:rPr>
              <w:t>14.50</w:t>
            </w:r>
          </w:p>
        </w:tc>
      </w:tr>
      <w:tr w:rsidR="00B94B9E" w:rsidRPr="0092239A" w14:paraId="4ABF4050" w14:textId="77777777" w:rsidTr="00260F9B">
        <w:trPr>
          <w:trHeight w:val="122"/>
          <w:jc w:val="center"/>
        </w:trPr>
        <w:tc>
          <w:tcPr>
            <w:tcW w:w="0" w:type="auto"/>
            <w:vAlign w:val="center"/>
          </w:tcPr>
          <w:p w14:paraId="2D7A47C6" w14:textId="77777777" w:rsidR="00B94B9E" w:rsidRPr="0092239A" w:rsidRDefault="00B94B9E" w:rsidP="00260F9B">
            <w:pPr>
              <w:jc w:val="center"/>
              <w:rPr>
                <w:color w:val="000000"/>
                <w:sz w:val="18"/>
                <w:szCs w:val="18"/>
              </w:rPr>
            </w:pPr>
            <w:r>
              <w:rPr>
                <w:color w:val="000000"/>
              </w:rPr>
              <w:t>21361411</w:t>
            </w:r>
          </w:p>
        </w:tc>
        <w:tc>
          <w:tcPr>
            <w:tcW w:w="0" w:type="auto"/>
            <w:vAlign w:val="center"/>
          </w:tcPr>
          <w:p w14:paraId="4720424F" w14:textId="77777777" w:rsidR="00B94B9E" w:rsidRPr="00B12E8B" w:rsidRDefault="00B94B9E" w:rsidP="00260F9B">
            <w:pPr>
              <w:spacing w:line="259" w:lineRule="auto"/>
              <w:ind w:left="24"/>
              <w:rPr>
                <w:sz w:val="18"/>
                <w:szCs w:val="18"/>
                <w:lang w:val="sr-Latn-RS"/>
              </w:rPr>
            </w:pPr>
            <w:r w:rsidRPr="0092239A">
              <w:rPr>
                <w:bCs/>
                <w:color w:val="000000"/>
                <w:sz w:val="18"/>
                <w:szCs w:val="18"/>
              </w:rPr>
              <w:t>Припремно – оплодни сек</w:t>
            </w:r>
            <w:r>
              <w:rPr>
                <w:bCs/>
                <w:color w:val="000000"/>
                <w:sz w:val="18"/>
                <w:szCs w:val="18"/>
                <w:lang w:val="sr-Latn-RS"/>
              </w:rPr>
              <w:t xml:space="preserve"> – 7/b</w:t>
            </w:r>
          </w:p>
        </w:tc>
        <w:tc>
          <w:tcPr>
            <w:tcW w:w="0" w:type="auto"/>
            <w:vAlign w:val="center"/>
          </w:tcPr>
          <w:p w14:paraId="3B9CA033" w14:textId="77777777" w:rsidR="00B94B9E" w:rsidRPr="00B12E8B" w:rsidRDefault="00B94B9E" w:rsidP="00260F9B">
            <w:pPr>
              <w:spacing w:line="259" w:lineRule="auto"/>
              <w:ind w:left="28"/>
              <w:jc w:val="center"/>
              <w:rPr>
                <w:sz w:val="18"/>
                <w:szCs w:val="18"/>
                <w:lang w:val="sr-Latn-RS"/>
              </w:rPr>
            </w:pPr>
            <w:r>
              <w:rPr>
                <w:sz w:val="18"/>
                <w:szCs w:val="18"/>
                <w:lang w:val="sr-Latn-RS"/>
              </w:rPr>
              <w:t>41</w:t>
            </w:r>
          </w:p>
        </w:tc>
        <w:tc>
          <w:tcPr>
            <w:tcW w:w="0" w:type="auto"/>
            <w:vAlign w:val="center"/>
          </w:tcPr>
          <w:p w14:paraId="02BA93A8" w14:textId="77777777" w:rsidR="00B94B9E" w:rsidRPr="00B12E8B" w:rsidRDefault="00B94B9E" w:rsidP="00260F9B">
            <w:pPr>
              <w:jc w:val="center"/>
              <w:rPr>
                <w:color w:val="000000"/>
                <w:lang w:eastAsia="en-US"/>
              </w:rPr>
            </w:pPr>
            <w:r>
              <w:rPr>
                <w:color w:val="000000"/>
              </w:rPr>
              <w:t>0.55</w:t>
            </w:r>
          </w:p>
        </w:tc>
      </w:tr>
      <w:tr w:rsidR="00B94B9E" w:rsidRPr="0092239A" w14:paraId="737BB796" w14:textId="77777777" w:rsidTr="00260F9B">
        <w:trPr>
          <w:trHeight w:val="122"/>
          <w:jc w:val="center"/>
        </w:trPr>
        <w:tc>
          <w:tcPr>
            <w:tcW w:w="0" w:type="auto"/>
            <w:vAlign w:val="center"/>
          </w:tcPr>
          <w:p w14:paraId="26132451" w14:textId="77777777" w:rsidR="00B94B9E" w:rsidRPr="0092239A" w:rsidRDefault="00B94B9E" w:rsidP="00260F9B">
            <w:pPr>
              <w:jc w:val="center"/>
              <w:rPr>
                <w:color w:val="000000"/>
                <w:sz w:val="18"/>
                <w:szCs w:val="18"/>
              </w:rPr>
            </w:pPr>
            <w:r>
              <w:rPr>
                <w:color w:val="000000"/>
              </w:rPr>
              <w:t>21361411</w:t>
            </w:r>
          </w:p>
        </w:tc>
        <w:tc>
          <w:tcPr>
            <w:tcW w:w="0" w:type="auto"/>
            <w:vAlign w:val="center"/>
          </w:tcPr>
          <w:p w14:paraId="47650D71" w14:textId="77777777" w:rsidR="00B94B9E" w:rsidRPr="00B12E8B" w:rsidRDefault="00B94B9E" w:rsidP="00260F9B">
            <w:pPr>
              <w:spacing w:line="259" w:lineRule="auto"/>
              <w:ind w:left="24"/>
              <w:rPr>
                <w:sz w:val="18"/>
                <w:szCs w:val="18"/>
                <w:lang w:val="sr-Latn-RS"/>
              </w:rPr>
            </w:pPr>
            <w:r w:rsidRPr="0092239A">
              <w:rPr>
                <w:bCs/>
                <w:color w:val="000000"/>
                <w:sz w:val="18"/>
                <w:szCs w:val="18"/>
              </w:rPr>
              <w:t>Оплодно – завршни сек</w:t>
            </w:r>
            <w:r>
              <w:rPr>
                <w:bCs/>
                <w:color w:val="000000"/>
                <w:sz w:val="18"/>
                <w:szCs w:val="18"/>
                <w:lang w:val="sr-Latn-RS"/>
              </w:rPr>
              <w:t xml:space="preserve"> – 28/a, 52/b</w:t>
            </w:r>
          </w:p>
        </w:tc>
        <w:tc>
          <w:tcPr>
            <w:tcW w:w="0" w:type="auto"/>
            <w:vAlign w:val="center"/>
          </w:tcPr>
          <w:p w14:paraId="0AC195F9" w14:textId="77777777" w:rsidR="00B94B9E" w:rsidRPr="00B12E8B" w:rsidRDefault="00B94B9E" w:rsidP="00260F9B">
            <w:pPr>
              <w:spacing w:line="259" w:lineRule="auto"/>
              <w:ind w:left="28"/>
              <w:jc w:val="center"/>
              <w:rPr>
                <w:sz w:val="18"/>
                <w:szCs w:val="18"/>
                <w:lang w:val="sr-Latn-RS"/>
              </w:rPr>
            </w:pPr>
            <w:r>
              <w:rPr>
                <w:sz w:val="18"/>
                <w:szCs w:val="18"/>
                <w:lang w:val="sr-Latn-RS"/>
              </w:rPr>
              <w:t>43</w:t>
            </w:r>
          </w:p>
        </w:tc>
        <w:tc>
          <w:tcPr>
            <w:tcW w:w="0" w:type="auto"/>
            <w:vAlign w:val="bottom"/>
          </w:tcPr>
          <w:p w14:paraId="3FA336D7" w14:textId="77777777" w:rsidR="00B94B9E" w:rsidRPr="00B12E8B" w:rsidRDefault="00B94B9E" w:rsidP="00260F9B">
            <w:pPr>
              <w:jc w:val="center"/>
              <w:rPr>
                <w:color w:val="000000"/>
                <w:lang w:eastAsia="en-US"/>
              </w:rPr>
            </w:pPr>
            <w:r>
              <w:rPr>
                <w:color w:val="000000"/>
              </w:rPr>
              <w:t>19.00</w:t>
            </w:r>
          </w:p>
        </w:tc>
      </w:tr>
      <w:tr w:rsidR="00B94B9E" w:rsidRPr="0092239A" w14:paraId="6B94A264" w14:textId="77777777" w:rsidTr="00260F9B">
        <w:trPr>
          <w:trHeight w:val="122"/>
          <w:jc w:val="center"/>
        </w:trPr>
        <w:tc>
          <w:tcPr>
            <w:tcW w:w="0" w:type="auto"/>
            <w:vAlign w:val="center"/>
          </w:tcPr>
          <w:p w14:paraId="6C3EDB64" w14:textId="77777777" w:rsidR="00B94B9E" w:rsidRPr="00B12E8B" w:rsidRDefault="00B94B9E" w:rsidP="00260F9B">
            <w:pPr>
              <w:jc w:val="center"/>
              <w:rPr>
                <w:color w:val="000000"/>
                <w:lang w:eastAsia="en-US"/>
              </w:rPr>
            </w:pPr>
            <w:r>
              <w:rPr>
                <w:color w:val="000000"/>
              </w:rPr>
              <w:t>21361421</w:t>
            </w:r>
          </w:p>
        </w:tc>
        <w:tc>
          <w:tcPr>
            <w:tcW w:w="0" w:type="auto"/>
            <w:vAlign w:val="center"/>
          </w:tcPr>
          <w:p w14:paraId="42738CBB" w14:textId="77777777" w:rsidR="00B94B9E" w:rsidRPr="0092239A" w:rsidRDefault="00B94B9E" w:rsidP="00260F9B">
            <w:pPr>
              <w:spacing w:line="259" w:lineRule="auto"/>
              <w:ind w:left="24"/>
              <w:rPr>
                <w:sz w:val="18"/>
                <w:szCs w:val="18"/>
              </w:rPr>
            </w:pPr>
            <w:r w:rsidRPr="0092239A">
              <w:rPr>
                <w:bCs/>
                <w:color w:val="000000"/>
                <w:sz w:val="18"/>
                <w:szCs w:val="18"/>
              </w:rPr>
              <w:t>Оплодно – завршни сек</w:t>
            </w:r>
            <w:r>
              <w:rPr>
                <w:bCs/>
                <w:color w:val="000000"/>
                <w:sz w:val="18"/>
                <w:szCs w:val="18"/>
                <w:lang w:val="sr-Latn-RS"/>
              </w:rPr>
              <w:t xml:space="preserve"> – 31/d</w:t>
            </w:r>
          </w:p>
        </w:tc>
        <w:tc>
          <w:tcPr>
            <w:tcW w:w="0" w:type="auto"/>
            <w:vAlign w:val="center"/>
          </w:tcPr>
          <w:p w14:paraId="65EAB015" w14:textId="77777777" w:rsidR="00B94B9E" w:rsidRPr="00B12E8B" w:rsidRDefault="00B94B9E" w:rsidP="00260F9B">
            <w:pPr>
              <w:spacing w:line="259" w:lineRule="auto"/>
              <w:ind w:left="28"/>
              <w:jc w:val="center"/>
              <w:rPr>
                <w:sz w:val="18"/>
                <w:szCs w:val="18"/>
                <w:lang w:val="sr-Latn-RS"/>
              </w:rPr>
            </w:pPr>
            <w:r>
              <w:rPr>
                <w:sz w:val="18"/>
                <w:szCs w:val="18"/>
                <w:lang w:val="sr-Latn-RS"/>
              </w:rPr>
              <w:t>43</w:t>
            </w:r>
          </w:p>
        </w:tc>
        <w:tc>
          <w:tcPr>
            <w:tcW w:w="0" w:type="auto"/>
            <w:vAlign w:val="bottom"/>
          </w:tcPr>
          <w:p w14:paraId="777200C6" w14:textId="77777777" w:rsidR="00B94B9E" w:rsidRPr="00B12E8B" w:rsidRDefault="00B94B9E" w:rsidP="00260F9B">
            <w:pPr>
              <w:jc w:val="center"/>
              <w:rPr>
                <w:color w:val="000000"/>
                <w:lang w:eastAsia="en-US"/>
              </w:rPr>
            </w:pPr>
            <w:r>
              <w:rPr>
                <w:color w:val="000000"/>
              </w:rPr>
              <w:t>15.08</w:t>
            </w:r>
          </w:p>
        </w:tc>
      </w:tr>
      <w:tr w:rsidR="00B94B9E" w:rsidRPr="0092239A" w14:paraId="0B837638" w14:textId="77777777" w:rsidTr="00260F9B">
        <w:trPr>
          <w:trHeight w:val="122"/>
          <w:jc w:val="center"/>
        </w:trPr>
        <w:tc>
          <w:tcPr>
            <w:tcW w:w="0" w:type="auto"/>
            <w:vAlign w:val="center"/>
          </w:tcPr>
          <w:p w14:paraId="4026B6E9" w14:textId="77777777" w:rsidR="00B94B9E" w:rsidRDefault="00B94B9E" w:rsidP="00260F9B">
            <w:pPr>
              <w:jc w:val="center"/>
              <w:rPr>
                <w:color w:val="000000"/>
                <w:lang w:eastAsia="en-US"/>
              </w:rPr>
            </w:pPr>
            <w:r>
              <w:rPr>
                <w:color w:val="000000"/>
              </w:rPr>
              <w:t>21470411</w:t>
            </w:r>
          </w:p>
        </w:tc>
        <w:tc>
          <w:tcPr>
            <w:tcW w:w="0" w:type="auto"/>
            <w:vAlign w:val="center"/>
          </w:tcPr>
          <w:p w14:paraId="2843E7BB" w14:textId="77777777" w:rsidR="00B94B9E" w:rsidRPr="00B12E8B" w:rsidRDefault="00B94B9E" w:rsidP="00260F9B">
            <w:pPr>
              <w:spacing w:line="259" w:lineRule="auto"/>
              <w:ind w:left="24"/>
              <w:rPr>
                <w:bCs/>
                <w:color w:val="000000"/>
                <w:sz w:val="18"/>
                <w:szCs w:val="18"/>
                <w:lang w:val="sr-Latn-RS"/>
              </w:rPr>
            </w:pPr>
            <w:r>
              <w:rPr>
                <w:bCs/>
                <w:color w:val="000000"/>
                <w:sz w:val="18"/>
                <w:szCs w:val="18"/>
                <w:lang w:val="sr-Cyrl-RS"/>
              </w:rPr>
              <w:t xml:space="preserve">Чиста сеча – </w:t>
            </w:r>
            <w:r>
              <w:rPr>
                <w:bCs/>
                <w:color w:val="000000"/>
                <w:sz w:val="18"/>
                <w:szCs w:val="18"/>
                <w:lang w:val="sr-Latn-RS"/>
              </w:rPr>
              <w:t>19/d</w:t>
            </w:r>
          </w:p>
        </w:tc>
        <w:tc>
          <w:tcPr>
            <w:tcW w:w="0" w:type="auto"/>
            <w:vAlign w:val="center"/>
          </w:tcPr>
          <w:p w14:paraId="501DB7AA" w14:textId="77777777" w:rsidR="00B94B9E" w:rsidRDefault="00B94B9E" w:rsidP="00260F9B">
            <w:pPr>
              <w:spacing w:line="259" w:lineRule="auto"/>
              <w:ind w:left="28"/>
              <w:jc w:val="center"/>
              <w:rPr>
                <w:sz w:val="18"/>
                <w:szCs w:val="18"/>
                <w:lang w:val="sr-Latn-RS"/>
              </w:rPr>
            </w:pPr>
            <w:r>
              <w:rPr>
                <w:sz w:val="18"/>
                <w:szCs w:val="18"/>
                <w:lang w:val="sr-Latn-RS"/>
              </w:rPr>
              <w:t>31</w:t>
            </w:r>
          </w:p>
        </w:tc>
        <w:tc>
          <w:tcPr>
            <w:tcW w:w="0" w:type="auto"/>
            <w:vAlign w:val="bottom"/>
          </w:tcPr>
          <w:p w14:paraId="1F1BE095" w14:textId="77777777" w:rsidR="00B94B9E" w:rsidRDefault="00B94B9E" w:rsidP="00260F9B">
            <w:pPr>
              <w:jc w:val="center"/>
              <w:rPr>
                <w:color w:val="000000"/>
              </w:rPr>
            </w:pPr>
            <w:r>
              <w:rPr>
                <w:color w:val="000000"/>
              </w:rPr>
              <w:t>0.60</w:t>
            </w:r>
          </w:p>
        </w:tc>
      </w:tr>
      <w:tr w:rsidR="00B94B9E" w:rsidRPr="0092239A" w14:paraId="7257AA41" w14:textId="77777777" w:rsidTr="00260F9B">
        <w:trPr>
          <w:trHeight w:val="122"/>
          <w:jc w:val="center"/>
        </w:trPr>
        <w:tc>
          <w:tcPr>
            <w:tcW w:w="0" w:type="auto"/>
            <w:vAlign w:val="center"/>
          </w:tcPr>
          <w:p w14:paraId="4D5AFDC3" w14:textId="77777777" w:rsidR="00B94B9E" w:rsidRDefault="00B94B9E" w:rsidP="00260F9B">
            <w:pPr>
              <w:jc w:val="center"/>
              <w:rPr>
                <w:color w:val="000000"/>
                <w:lang w:eastAsia="en-US"/>
              </w:rPr>
            </w:pPr>
            <w:r>
              <w:rPr>
                <w:color w:val="000000"/>
              </w:rPr>
              <w:t>21470421</w:t>
            </w:r>
          </w:p>
        </w:tc>
        <w:tc>
          <w:tcPr>
            <w:tcW w:w="0" w:type="auto"/>
            <w:vAlign w:val="center"/>
          </w:tcPr>
          <w:p w14:paraId="36C5FD41" w14:textId="77777777" w:rsidR="00B94B9E" w:rsidRPr="0092239A" w:rsidRDefault="00B94B9E" w:rsidP="00260F9B">
            <w:pPr>
              <w:spacing w:line="259" w:lineRule="auto"/>
              <w:ind w:left="24"/>
              <w:rPr>
                <w:bCs/>
                <w:color w:val="000000"/>
                <w:sz w:val="18"/>
                <w:szCs w:val="18"/>
              </w:rPr>
            </w:pPr>
            <w:r>
              <w:rPr>
                <w:bCs/>
                <w:color w:val="000000"/>
                <w:sz w:val="18"/>
                <w:szCs w:val="18"/>
                <w:lang w:val="sr-Cyrl-RS"/>
              </w:rPr>
              <w:t>Чиста сеча – 44/i</w:t>
            </w:r>
          </w:p>
        </w:tc>
        <w:tc>
          <w:tcPr>
            <w:tcW w:w="0" w:type="auto"/>
            <w:vAlign w:val="center"/>
          </w:tcPr>
          <w:p w14:paraId="6491712A" w14:textId="77777777" w:rsidR="00B94B9E" w:rsidRDefault="00B94B9E" w:rsidP="00260F9B">
            <w:pPr>
              <w:spacing w:line="259" w:lineRule="auto"/>
              <w:ind w:left="28"/>
              <w:jc w:val="center"/>
              <w:rPr>
                <w:sz w:val="18"/>
                <w:szCs w:val="18"/>
                <w:lang w:val="sr-Latn-RS"/>
              </w:rPr>
            </w:pPr>
            <w:r>
              <w:rPr>
                <w:sz w:val="18"/>
                <w:szCs w:val="18"/>
                <w:lang w:val="sr-Latn-RS"/>
              </w:rPr>
              <w:t>31</w:t>
            </w:r>
          </w:p>
        </w:tc>
        <w:tc>
          <w:tcPr>
            <w:tcW w:w="0" w:type="auto"/>
            <w:vAlign w:val="bottom"/>
          </w:tcPr>
          <w:p w14:paraId="3AAF4E32" w14:textId="77777777" w:rsidR="00B94B9E" w:rsidRDefault="00B94B9E" w:rsidP="00260F9B">
            <w:pPr>
              <w:jc w:val="center"/>
              <w:rPr>
                <w:color w:val="000000"/>
                <w:lang w:eastAsia="en-US"/>
              </w:rPr>
            </w:pPr>
            <w:r>
              <w:rPr>
                <w:color w:val="000000"/>
              </w:rPr>
              <w:t>0.55</w:t>
            </w:r>
          </w:p>
        </w:tc>
      </w:tr>
      <w:tr w:rsidR="00B94B9E" w:rsidRPr="0092239A" w14:paraId="63BFBF7B" w14:textId="77777777" w:rsidTr="00260F9B">
        <w:trPr>
          <w:trHeight w:val="75"/>
          <w:jc w:val="center"/>
        </w:trPr>
        <w:tc>
          <w:tcPr>
            <w:tcW w:w="0" w:type="auto"/>
            <w:gridSpan w:val="3"/>
            <w:vAlign w:val="center"/>
          </w:tcPr>
          <w:p w14:paraId="282B7481" w14:textId="77777777" w:rsidR="00B94B9E" w:rsidRPr="0092239A" w:rsidRDefault="00B94B9E" w:rsidP="00260F9B">
            <w:pPr>
              <w:jc w:val="center"/>
              <w:rPr>
                <w:b/>
                <w:sz w:val="18"/>
                <w:szCs w:val="18"/>
              </w:rPr>
            </w:pPr>
            <w:r w:rsidRPr="0092239A">
              <w:rPr>
                <w:b/>
                <w:sz w:val="18"/>
                <w:szCs w:val="18"/>
              </w:rPr>
              <w:t>Укупно ГЈ - обнова природним путем</w:t>
            </w:r>
          </w:p>
        </w:tc>
        <w:tc>
          <w:tcPr>
            <w:tcW w:w="0" w:type="auto"/>
            <w:vAlign w:val="center"/>
          </w:tcPr>
          <w:p w14:paraId="26213A21" w14:textId="77777777" w:rsidR="00B94B9E" w:rsidRPr="00290348" w:rsidRDefault="00B94B9E" w:rsidP="00260F9B">
            <w:pPr>
              <w:jc w:val="center"/>
              <w:rPr>
                <w:b/>
                <w:bCs/>
                <w:color w:val="000000"/>
                <w:sz w:val="18"/>
                <w:szCs w:val="18"/>
                <w:lang w:eastAsia="en-US"/>
              </w:rPr>
            </w:pPr>
            <w:r>
              <w:rPr>
                <w:b/>
                <w:bCs/>
                <w:color w:val="000000"/>
                <w:sz w:val="18"/>
                <w:szCs w:val="18"/>
              </w:rPr>
              <w:t>203.32</w:t>
            </w:r>
          </w:p>
        </w:tc>
      </w:tr>
    </w:tbl>
    <w:p w14:paraId="4E21B410" w14:textId="77777777" w:rsidR="00B94B9E" w:rsidRPr="0092239A" w:rsidRDefault="00B94B9E" w:rsidP="00B94B9E">
      <w:pPr>
        <w:spacing w:line="259" w:lineRule="auto"/>
        <w:ind w:firstLine="720"/>
        <w:rPr>
          <w:sz w:val="18"/>
        </w:rPr>
      </w:pPr>
      <w:r w:rsidRPr="0092239A">
        <w:rPr>
          <w:b/>
          <w:sz w:val="16"/>
        </w:rPr>
        <w:t>Напомена</w:t>
      </w:r>
      <w:r w:rsidRPr="0092239A">
        <w:rPr>
          <w:sz w:val="16"/>
        </w:rPr>
        <w:t xml:space="preserve">: детаљнија упутства са нумеричким подацима по одсецима, одељењима су у смерницама и у обрасцу бр7. </w:t>
      </w:r>
    </w:p>
    <w:p w14:paraId="7E05B69B" w14:textId="77777777" w:rsidR="00B94B9E" w:rsidRPr="0092239A" w:rsidRDefault="00B94B9E" w:rsidP="00B94B9E">
      <w:pPr>
        <w:spacing w:after="19" w:line="259" w:lineRule="auto"/>
      </w:pPr>
    </w:p>
    <w:p w14:paraId="3C3B4E9F" w14:textId="77777777" w:rsidR="00B94B9E" w:rsidRPr="0092239A" w:rsidRDefault="00B94B9E" w:rsidP="00B94B9E">
      <w:pPr>
        <w:spacing w:after="19" w:line="259" w:lineRule="auto"/>
        <w:ind w:firstLine="720"/>
        <w:jc w:val="both"/>
      </w:pPr>
      <w:r w:rsidRPr="0092239A">
        <w:t xml:space="preserve">Укупан план сеча обнове шума предвиђа се на површини од </w:t>
      </w:r>
      <w:r>
        <w:rPr>
          <w:lang w:val="sr-Latn-RS"/>
        </w:rPr>
        <w:t>203</w:t>
      </w:r>
      <w:r w:rsidR="00CC32D7">
        <w:rPr>
          <w:lang w:val="sr-Latn-RS"/>
        </w:rPr>
        <w:t>,</w:t>
      </w:r>
      <w:r>
        <w:rPr>
          <w:lang w:val="sr-Latn-RS"/>
        </w:rPr>
        <w:t>32</w:t>
      </w:r>
      <w:r w:rsidRPr="0092239A">
        <w:t xml:space="preserve"> hа. Индиректна конверзија, превођење изданачких шума у високи узгојни облик планира се припремним, оплодним и завршним секом. У </w:t>
      </w:r>
      <w:r>
        <w:rPr>
          <w:lang w:val="sr-Latn-RS"/>
        </w:rPr>
        <w:t>19</w:t>
      </w:r>
      <w:r w:rsidRPr="0092239A">
        <w:t>/</w:t>
      </w:r>
      <w:r>
        <w:rPr>
          <w:lang w:val="sr-Latn-RS"/>
        </w:rPr>
        <w:t>d</w:t>
      </w:r>
      <w:r w:rsidRPr="0092239A">
        <w:t xml:space="preserve"> и </w:t>
      </w:r>
      <w:r>
        <w:rPr>
          <w:lang w:val="sr-Latn-RS"/>
        </w:rPr>
        <w:t>44</w:t>
      </w:r>
      <w:r w:rsidRPr="0092239A">
        <w:t>/</w:t>
      </w:r>
      <w:r>
        <w:rPr>
          <w:lang w:val="sr-Latn-RS"/>
        </w:rPr>
        <w:t>i</w:t>
      </w:r>
      <w:r w:rsidRPr="0092239A">
        <w:t xml:space="preserve"> одељењу предвиђена је реконструкција, али не и попуњавање састојине, из разлога јер се око састојине и у самој састојини налази </w:t>
      </w:r>
      <w:r>
        <w:rPr>
          <w:lang w:val="sr-Cyrl-RS"/>
        </w:rPr>
        <w:t>буква</w:t>
      </w:r>
      <w:r w:rsidRPr="0092239A">
        <w:t xml:space="preserve"> у другом спрату, испод таксационе границе (10 cm).</w:t>
      </w:r>
    </w:p>
    <w:p w14:paraId="6A8A0585" w14:textId="77777777" w:rsidR="005D49CC" w:rsidRDefault="005D49CC" w:rsidP="00360939">
      <w:pPr>
        <w:pStyle w:val="Heading7"/>
        <w:ind w:left="0" w:firstLine="720"/>
        <w:rPr>
          <w:u w:val="single"/>
        </w:rPr>
      </w:pPr>
    </w:p>
    <w:p w14:paraId="2D370909" w14:textId="5FCA2F6B" w:rsidR="00B94B9E" w:rsidRPr="00FA095C" w:rsidRDefault="00B94B9E" w:rsidP="00360939">
      <w:pPr>
        <w:pStyle w:val="Heading7"/>
        <w:ind w:left="0" w:firstLine="720"/>
        <w:rPr>
          <w:u w:val="single"/>
        </w:rPr>
      </w:pPr>
      <w:r w:rsidRPr="00FA095C">
        <w:rPr>
          <w:u w:val="single"/>
        </w:rPr>
        <w:t>7.4.1.2.</w:t>
      </w:r>
      <w:r w:rsidRPr="00FA095C">
        <w:rPr>
          <w:u w:val="single"/>
        </w:rPr>
        <w:tab/>
        <w:t>План пошумљавања и расадничке производње</w:t>
      </w:r>
    </w:p>
    <w:p w14:paraId="33625D49" w14:textId="77777777" w:rsidR="00B94B9E" w:rsidRPr="0092239A" w:rsidRDefault="00B94B9E" w:rsidP="00B94B9E">
      <w:pPr>
        <w:jc w:val="both"/>
      </w:pPr>
    </w:p>
    <w:p w14:paraId="5FA18A24" w14:textId="77777777" w:rsidR="00B94B9E" w:rsidRPr="0092239A" w:rsidRDefault="00B94B9E" w:rsidP="00B94B9E">
      <w:pPr>
        <w:ind w:firstLine="720"/>
        <w:jc w:val="both"/>
      </w:pPr>
      <w:r w:rsidRPr="0092239A">
        <w:t xml:space="preserve">План пошумљавања и попуњавања подразумева и потребу одређеног броја садница и семена. Планирана количина садног материјала обезбедиће се сакупљањем семена и производњом садница на класичан начин првенствено из расадника на нивоу ЈП „Србијашуме”, а потом и од других произвођача. </w:t>
      </w:r>
    </w:p>
    <w:p w14:paraId="533D7200" w14:textId="77777777" w:rsidR="00B94B9E" w:rsidRPr="0092239A" w:rsidRDefault="00B94B9E" w:rsidP="00B94B9E">
      <w:pPr>
        <w:jc w:val="both"/>
      </w:pPr>
    </w:p>
    <w:p w14:paraId="774B4B8E" w14:textId="77777777" w:rsidR="00B94B9E" w:rsidRPr="0092239A" w:rsidRDefault="00B94B9E" w:rsidP="00B94B9E">
      <w:pPr>
        <w:ind w:firstLine="720"/>
        <w:jc w:val="both"/>
      </w:pPr>
      <w:r w:rsidRPr="0092239A">
        <w:rPr>
          <w:b/>
          <w:lang w:eastAsia="en-US"/>
        </w:rPr>
        <w:lastRenderedPageBreak/>
        <w:t xml:space="preserve">Табела 38. - </w:t>
      </w:r>
      <w:r w:rsidRPr="0092239A">
        <w:t xml:space="preserve">Табела плана пошумљавања и подсејавање садницама и семеном </w:t>
      </w:r>
      <w:r w:rsidRPr="0092239A">
        <w:tab/>
      </w:r>
      <w:r w:rsidRPr="0092239A">
        <w:tab/>
      </w:r>
      <w:r w:rsidRPr="0092239A">
        <w:tab/>
      </w:r>
    </w:p>
    <w:tbl>
      <w:tblPr>
        <w:tblW w:w="66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127" w:type="dxa"/>
          <w:right w:w="80" w:type="dxa"/>
        </w:tblCellMar>
        <w:tblLook w:val="04A0" w:firstRow="1" w:lastRow="0" w:firstColumn="1" w:lastColumn="0" w:noHBand="0" w:noVBand="1"/>
      </w:tblPr>
      <w:tblGrid>
        <w:gridCol w:w="2096"/>
        <w:gridCol w:w="1926"/>
        <w:gridCol w:w="782"/>
        <w:gridCol w:w="1128"/>
        <w:gridCol w:w="749"/>
      </w:tblGrid>
      <w:tr w:rsidR="00B94B9E" w:rsidRPr="0092239A" w14:paraId="746F431F" w14:textId="77777777" w:rsidTr="007A2987">
        <w:trPr>
          <w:trHeight w:val="288"/>
          <w:jc w:val="center"/>
        </w:trPr>
        <w:tc>
          <w:tcPr>
            <w:tcW w:w="0" w:type="auto"/>
            <w:vMerge w:val="restart"/>
            <w:vAlign w:val="center"/>
          </w:tcPr>
          <w:p w14:paraId="1E9E7376" w14:textId="77777777" w:rsidR="00B94B9E" w:rsidRPr="0092239A" w:rsidRDefault="00B94B9E" w:rsidP="00260F9B">
            <w:pPr>
              <w:spacing w:line="259" w:lineRule="auto"/>
              <w:ind w:left="31"/>
              <w:jc w:val="center"/>
            </w:pPr>
            <w:r w:rsidRPr="0092239A">
              <w:rPr>
                <w:b/>
              </w:rPr>
              <w:t>Саднице / семе</w:t>
            </w:r>
          </w:p>
        </w:tc>
        <w:tc>
          <w:tcPr>
            <w:tcW w:w="0" w:type="auto"/>
            <w:gridSpan w:val="2"/>
            <w:vAlign w:val="center"/>
          </w:tcPr>
          <w:p w14:paraId="3FC0267F" w14:textId="77777777" w:rsidR="00B94B9E" w:rsidRPr="0092239A" w:rsidRDefault="00B94B9E" w:rsidP="00260F9B">
            <w:pPr>
              <w:spacing w:line="259" w:lineRule="auto"/>
              <w:ind w:right="48"/>
              <w:jc w:val="center"/>
            </w:pPr>
            <w:r w:rsidRPr="0092239A">
              <w:rPr>
                <w:b/>
              </w:rPr>
              <w:t>Пошумљавање</w:t>
            </w:r>
          </w:p>
        </w:tc>
        <w:tc>
          <w:tcPr>
            <w:tcW w:w="0" w:type="auto"/>
            <w:gridSpan w:val="2"/>
            <w:vAlign w:val="center"/>
          </w:tcPr>
          <w:p w14:paraId="4991AB8E" w14:textId="77777777" w:rsidR="00B94B9E" w:rsidRPr="0092239A" w:rsidRDefault="00B94B9E" w:rsidP="00260F9B">
            <w:pPr>
              <w:spacing w:line="259" w:lineRule="auto"/>
              <w:ind w:right="48"/>
              <w:jc w:val="center"/>
              <w:rPr>
                <w:b/>
              </w:rPr>
            </w:pPr>
            <w:r w:rsidRPr="0092239A">
              <w:rPr>
                <w:b/>
              </w:rPr>
              <w:t>Подсејавање</w:t>
            </w:r>
          </w:p>
        </w:tc>
      </w:tr>
      <w:tr w:rsidR="007A2987" w:rsidRPr="0092239A" w14:paraId="0D13C7C4" w14:textId="77777777" w:rsidTr="007A2987">
        <w:trPr>
          <w:trHeight w:val="290"/>
          <w:jc w:val="center"/>
        </w:trPr>
        <w:tc>
          <w:tcPr>
            <w:tcW w:w="0" w:type="auto"/>
            <w:vMerge/>
            <w:vAlign w:val="center"/>
          </w:tcPr>
          <w:p w14:paraId="6B6EE29D" w14:textId="77777777" w:rsidR="007A2987" w:rsidRPr="0092239A" w:rsidRDefault="007A2987" w:rsidP="00260F9B">
            <w:pPr>
              <w:spacing w:after="160" w:line="259" w:lineRule="auto"/>
              <w:jc w:val="center"/>
            </w:pPr>
          </w:p>
        </w:tc>
        <w:tc>
          <w:tcPr>
            <w:tcW w:w="0" w:type="auto"/>
            <w:vAlign w:val="center"/>
          </w:tcPr>
          <w:p w14:paraId="3346ACD9" w14:textId="77777777" w:rsidR="007A2987" w:rsidRPr="0092239A" w:rsidRDefault="007A2987" w:rsidP="00260F9B">
            <w:pPr>
              <w:spacing w:line="259" w:lineRule="auto"/>
              <w:jc w:val="center"/>
              <w:rPr>
                <w:b/>
              </w:rPr>
            </w:pPr>
            <w:r w:rsidRPr="0092239A">
              <w:rPr>
                <w:b/>
              </w:rPr>
              <w:t>Размак садње</w:t>
            </w:r>
          </w:p>
        </w:tc>
        <w:tc>
          <w:tcPr>
            <w:tcW w:w="0" w:type="auto"/>
            <w:vAlign w:val="center"/>
          </w:tcPr>
          <w:p w14:paraId="3961BF9F" w14:textId="77777777" w:rsidR="007A2987" w:rsidRPr="0092239A" w:rsidRDefault="007A2987" w:rsidP="00260F9B">
            <w:pPr>
              <w:spacing w:line="259" w:lineRule="auto"/>
              <w:jc w:val="center"/>
            </w:pPr>
            <w:r w:rsidRPr="0092239A">
              <w:rPr>
                <w:b/>
              </w:rPr>
              <w:t>Ком</w:t>
            </w:r>
          </w:p>
        </w:tc>
        <w:tc>
          <w:tcPr>
            <w:tcW w:w="0" w:type="auto"/>
            <w:vAlign w:val="center"/>
          </w:tcPr>
          <w:p w14:paraId="760118D7" w14:textId="77777777" w:rsidR="007A2987" w:rsidRPr="0092239A" w:rsidRDefault="007A2987" w:rsidP="00260F9B">
            <w:pPr>
              <w:spacing w:line="259" w:lineRule="auto"/>
              <w:jc w:val="center"/>
              <w:rPr>
                <w:b/>
              </w:rPr>
            </w:pPr>
            <w:r w:rsidRPr="0092239A">
              <w:rPr>
                <w:b/>
              </w:rPr>
              <w:t>Пов/hа</w:t>
            </w:r>
          </w:p>
        </w:tc>
        <w:tc>
          <w:tcPr>
            <w:tcW w:w="0" w:type="auto"/>
            <w:vAlign w:val="center"/>
          </w:tcPr>
          <w:p w14:paraId="2322E765" w14:textId="77777777" w:rsidR="007A2987" w:rsidRPr="0092239A" w:rsidRDefault="007A2987" w:rsidP="00260F9B">
            <w:pPr>
              <w:spacing w:line="259" w:lineRule="auto"/>
              <w:jc w:val="center"/>
              <w:rPr>
                <w:b/>
              </w:rPr>
            </w:pPr>
            <w:r w:rsidRPr="0092239A">
              <w:rPr>
                <w:b/>
              </w:rPr>
              <w:t>kg</w:t>
            </w:r>
          </w:p>
        </w:tc>
      </w:tr>
      <w:tr w:rsidR="007A2987" w:rsidRPr="0092239A" w14:paraId="4B0EBC2A" w14:textId="77777777" w:rsidTr="007A2987">
        <w:trPr>
          <w:trHeight w:val="288"/>
          <w:jc w:val="center"/>
        </w:trPr>
        <w:tc>
          <w:tcPr>
            <w:tcW w:w="0" w:type="auto"/>
            <w:vAlign w:val="center"/>
          </w:tcPr>
          <w:p w14:paraId="4AE354E9" w14:textId="77777777" w:rsidR="007A2987" w:rsidRPr="0092239A" w:rsidRDefault="007A2987" w:rsidP="00260F9B">
            <w:pPr>
              <w:spacing w:line="259" w:lineRule="auto"/>
              <w:ind w:right="51"/>
              <w:jc w:val="center"/>
            </w:pPr>
            <w:r w:rsidRPr="0092239A">
              <w:t>Буква</w:t>
            </w:r>
          </w:p>
        </w:tc>
        <w:tc>
          <w:tcPr>
            <w:tcW w:w="0" w:type="auto"/>
            <w:vAlign w:val="center"/>
          </w:tcPr>
          <w:p w14:paraId="63262B48" w14:textId="05EABF05" w:rsidR="007A2987" w:rsidRPr="007A2987" w:rsidRDefault="007A2987" w:rsidP="00260F9B">
            <w:pPr>
              <w:spacing w:line="259" w:lineRule="auto"/>
              <w:ind w:right="50"/>
              <w:jc w:val="center"/>
            </w:pPr>
            <w:r>
              <w:t>/</w:t>
            </w:r>
          </w:p>
        </w:tc>
        <w:tc>
          <w:tcPr>
            <w:tcW w:w="0" w:type="auto"/>
            <w:vAlign w:val="center"/>
          </w:tcPr>
          <w:p w14:paraId="4A575846" w14:textId="63686C87" w:rsidR="007A2987" w:rsidRPr="007A2987" w:rsidRDefault="007A2987" w:rsidP="00260F9B">
            <w:pPr>
              <w:spacing w:line="259" w:lineRule="auto"/>
              <w:ind w:right="50"/>
              <w:jc w:val="center"/>
            </w:pPr>
            <w:r>
              <w:t>/</w:t>
            </w:r>
          </w:p>
        </w:tc>
        <w:tc>
          <w:tcPr>
            <w:tcW w:w="0" w:type="auto"/>
            <w:vAlign w:val="center"/>
          </w:tcPr>
          <w:p w14:paraId="13E25D95" w14:textId="77777777" w:rsidR="007A2987" w:rsidRPr="00195C4A" w:rsidRDefault="007A2987" w:rsidP="00260F9B">
            <w:pPr>
              <w:spacing w:line="259" w:lineRule="auto"/>
              <w:ind w:right="50"/>
              <w:jc w:val="center"/>
              <w:rPr>
                <w:lang w:val="sr-Cyrl-RS"/>
              </w:rPr>
            </w:pPr>
            <w:r>
              <w:rPr>
                <w:lang w:val="sr-Cyrl-RS"/>
              </w:rPr>
              <w:t>33.41</w:t>
            </w:r>
          </w:p>
        </w:tc>
        <w:tc>
          <w:tcPr>
            <w:tcW w:w="0" w:type="auto"/>
            <w:vAlign w:val="center"/>
          </w:tcPr>
          <w:p w14:paraId="6E2CE309" w14:textId="77777777" w:rsidR="007A2987" w:rsidRPr="00195C4A" w:rsidRDefault="007A2987" w:rsidP="00260F9B">
            <w:pPr>
              <w:spacing w:line="259" w:lineRule="auto"/>
              <w:ind w:right="50"/>
              <w:jc w:val="center"/>
              <w:rPr>
                <w:lang w:val="sr-Cyrl-RS"/>
              </w:rPr>
            </w:pPr>
            <w:r>
              <w:rPr>
                <w:lang w:val="sr-Cyrl-RS"/>
              </w:rPr>
              <w:t>668</w:t>
            </w:r>
          </w:p>
        </w:tc>
      </w:tr>
      <w:tr w:rsidR="007A2987" w:rsidRPr="0092239A" w14:paraId="3C67700B" w14:textId="77777777" w:rsidTr="007A2987">
        <w:trPr>
          <w:trHeight w:val="429"/>
          <w:jc w:val="center"/>
        </w:trPr>
        <w:tc>
          <w:tcPr>
            <w:tcW w:w="0" w:type="auto"/>
            <w:vAlign w:val="center"/>
          </w:tcPr>
          <w:p w14:paraId="0F5586AE" w14:textId="77777777" w:rsidR="007A2987" w:rsidRPr="0092239A" w:rsidRDefault="007A2987" w:rsidP="00260F9B">
            <w:pPr>
              <w:spacing w:line="259" w:lineRule="auto"/>
              <w:ind w:right="47"/>
              <w:jc w:val="center"/>
            </w:pPr>
            <w:r w:rsidRPr="0092239A">
              <w:rPr>
                <w:b/>
              </w:rPr>
              <w:t>Укупно ГЈ</w:t>
            </w:r>
          </w:p>
        </w:tc>
        <w:tc>
          <w:tcPr>
            <w:tcW w:w="0" w:type="auto"/>
            <w:vAlign w:val="center"/>
          </w:tcPr>
          <w:p w14:paraId="6247EF03" w14:textId="19AED685" w:rsidR="007A2987" w:rsidRPr="007A2987" w:rsidRDefault="007A2987" w:rsidP="00260F9B">
            <w:pPr>
              <w:spacing w:line="259" w:lineRule="auto"/>
              <w:ind w:right="50"/>
              <w:jc w:val="center"/>
              <w:rPr>
                <w:b/>
                <w:bCs/>
              </w:rPr>
            </w:pPr>
            <w:r>
              <w:rPr>
                <w:b/>
                <w:bCs/>
              </w:rPr>
              <w:t>/</w:t>
            </w:r>
          </w:p>
        </w:tc>
        <w:tc>
          <w:tcPr>
            <w:tcW w:w="0" w:type="auto"/>
            <w:vAlign w:val="center"/>
          </w:tcPr>
          <w:p w14:paraId="7CA9337B" w14:textId="38186A6F" w:rsidR="007A2987" w:rsidRPr="007A2987" w:rsidRDefault="007A2987" w:rsidP="00260F9B">
            <w:pPr>
              <w:spacing w:line="259" w:lineRule="auto"/>
              <w:ind w:right="50"/>
              <w:jc w:val="center"/>
              <w:rPr>
                <w:b/>
                <w:bCs/>
              </w:rPr>
            </w:pPr>
            <w:r>
              <w:rPr>
                <w:b/>
                <w:bCs/>
              </w:rPr>
              <w:t>/</w:t>
            </w:r>
          </w:p>
        </w:tc>
        <w:tc>
          <w:tcPr>
            <w:tcW w:w="0" w:type="auto"/>
            <w:vAlign w:val="center"/>
          </w:tcPr>
          <w:p w14:paraId="0228FD62" w14:textId="77777777" w:rsidR="007A2987" w:rsidRPr="00195C4A" w:rsidRDefault="007A2987" w:rsidP="00260F9B">
            <w:pPr>
              <w:spacing w:line="259" w:lineRule="auto"/>
              <w:ind w:right="50"/>
              <w:jc w:val="center"/>
              <w:rPr>
                <w:b/>
                <w:bCs/>
                <w:lang w:val="sr-Cyrl-RS"/>
              </w:rPr>
            </w:pPr>
            <w:r>
              <w:rPr>
                <w:b/>
                <w:bCs/>
                <w:lang w:val="sr-Cyrl-RS"/>
              </w:rPr>
              <w:t>33.41</w:t>
            </w:r>
          </w:p>
        </w:tc>
        <w:tc>
          <w:tcPr>
            <w:tcW w:w="0" w:type="auto"/>
            <w:vAlign w:val="center"/>
          </w:tcPr>
          <w:p w14:paraId="798D4A47" w14:textId="77777777" w:rsidR="007A2987" w:rsidRPr="00195C4A" w:rsidRDefault="007A2987" w:rsidP="00260F9B">
            <w:pPr>
              <w:spacing w:line="259" w:lineRule="auto"/>
              <w:ind w:right="50"/>
              <w:jc w:val="center"/>
              <w:rPr>
                <w:b/>
                <w:bCs/>
                <w:lang w:val="sr-Cyrl-RS"/>
              </w:rPr>
            </w:pPr>
            <w:r>
              <w:rPr>
                <w:b/>
                <w:bCs/>
                <w:lang w:val="sr-Cyrl-RS"/>
              </w:rPr>
              <w:t>668</w:t>
            </w:r>
          </w:p>
        </w:tc>
      </w:tr>
    </w:tbl>
    <w:p w14:paraId="67423647" w14:textId="77777777" w:rsidR="00B94B9E" w:rsidRPr="0092239A" w:rsidRDefault="00B94B9E" w:rsidP="00B94B9E">
      <w:pPr>
        <w:ind w:firstLine="720"/>
        <w:jc w:val="both"/>
        <w:rPr>
          <w:rFonts w:cs="Calibri"/>
          <w:b/>
          <w:iCs/>
          <w:szCs w:val="24"/>
          <w:u w:val="single"/>
        </w:rPr>
      </w:pPr>
    </w:p>
    <w:p w14:paraId="72292B4A" w14:textId="77777777" w:rsidR="00B94B9E" w:rsidRPr="0092239A" w:rsidRDefault="00B94B9E" w:rsidP="00B94B9E">
      <w:pPr>
        <w:pStyle w:val="U-Aufzhlung2Ordnung"/>
        <w:numPr>
          <w:ilvl w:val="0"/>
          <w:numId w:val="0"/>
        </w:numPr>
        <w:spacing w:line="240" w:lineRule="auto"/>
        <w:ind w:firstLine="720"/>
        <w:jc w:val="both"/>
        <w:rPr>
          <w:rFonts w:ascii="Times New Roman" w:hAnsi="Times New Roman"/>
          <w:sz w:val="20"/>
          <w:szCs w:val="20"/>
        </w:rPr>
      </w:pPr>
    </w:p>
    <w:p w14:paraId="306EAC7F" w14:textId="77777777" w:rsidR="00B94B9E" w:rsidRPr="00195C4A" w:rsidRDefault="00B94B9E" w:rsidP="00B94B9E">
      <w:pPr>
        <w:spacing w:line="270" w:lineRule="auto"/>
        <w:ind w:firstLine="720"/>
        <w:jc w:val="both"/>
        <w:rPr>
          <w:lang w:val="sr-Cyrl-RS"/>
        </w:rPr>
      </w:pPr>
      <w:r w:rsidRPr="0092239A">
        <w:t>Опредељење је да се за потребе обнављања шума по потреби изврши комплетирање подсејавањем на радној површини од 3</w:t>
      </w:r>
      <w:r>
        <w:rPr>
          <w:lang w:val="sr-Cyrl-RS"/>
        </w:rPr>
        <w:t>3</w:t>
      </w:r>
      <w:r w:rsidRPr="0092239A">
        <w:t>,4</w:t>
      </w:r>
      <w:r>
        <w:rPr>
          <w:lang w:val="sr-Cyrl-RS"/>
        </w:rPr>
        <w:t>1</w:t>
      </w:r>
      <w:r w:rsidRPr="0092239A">
        <w:t xml:space="preserve"> hа са </w:t>
      </w:r>
      <w:r>
        <w:rPr>
          <w:lang w:val="sr-Cyrl-RS"/>
        </w:rPr>
        <w:t>668</w:t>
      </w:r>
      <w:r w:rsidRPr="0092239A">
        <w:t xml:space="preserve">,0 кg семена. У недостатку планираних врста за попуњавање користити од лишћара </w:t>
      </w:r>
      <w:r>
        <w:rPr>
          <w:lang w:val="sr-Cyrl-RS"/>
        </w:rPr>
        <w:t xml:space="preserve">јавор, б. јасен, </w:t>
      </w:r>
      <w:r w:rsidRPr="0092239A">
        <w:t xml:space="preserve">липу, а од четинара </w:t>
      </w:r>
      <w:r>
        <w:rPr>
          <w:lang w:val="sr-Cyrl-RS"/>
        </w:rPr>
        <w:t xml:space="preserve">смрчу, </w:t>
      </w:r>
      <w:r w:rsidRPr="0092239A">
        <w:t>ц. бор</w:t>
      </w:r>
      <w:r>
        <w:rPr>
          <w:lang w:val="sr-Cyrl-RS"/>
        </w:rPr>
        <w:t>, б. бор</w:t>
      </w:r>
      <w:r w:rsidRPr="0092239A">
        <w:t xml:space="preserve"> или дуглазију или неку аутохтону, алтернативну врсту.</w:t>
      </w:r>
      <w:r>
        <w:rPr>
          <w:lang w:val="sr-Cyrl-RS"/>
        </w:rPr>
        <w:t xml:space="preserve"> Подсејавање је условног карактера, све зависи од урода семена и подмлатка.</w:t>
      </w:r>
    </w:p>
    <w:p w14:paraId="20DC4C4B" w14:textId="77777777" w:rsidR="00B94B9E" w:rsidRPr="0092239A" w:rsidRDefault="00B94B9E" w:rsidP="00B94B9E">
      <w:pPr>
        <w:jc w:val="both"/>
      </w:pPr>
    </w:p>
    <w:p w14:paraId="3E67B003" w14:textId="77777777" w:rsidR="00B94B9E" w:rsidRPr="00FA095C" w:rsidRDefault="00B94B9E" w:rsidP="00360939">
      <w:pPr>
        <w:pStyle w:val="Heading7"/>
        <w:ind w:left="0" w:firstLine="720"/>
        <w:rPr>
          <w:u w:val="single"/>
        </w:rPr>
      </w:pPr>
      <w:r w:rsidRPr="00FA095C">
        <w:rPr>
          <w:u w:val="single"/>
        </w:rPr>
        <w:t xml:space="preserve">7.4.2. </w:t>
      </w:r>
      <w:r w:rsidR="00360939">
        <w:rPr>
          <w:u w:val="single"/>
        </w:rPr>
        <w:tab/>
      </w:r>
      <w:r w:rsidRPr="00FA095C">
        <w:rPr>
          <w:u w:val="single"/>
        </w:rPr>
        <w:t>План заштите шума</w:t>
      </w:r>
    </w:p>
    <w:p w14:paraId="2AD849F8" w14:textId="77777777" w:rsidR="00B94B9E" w:rsidRPr="0092239A" w:rsidRDefault="00B94B9E" w:rsidP="00B94B9E">
      <w:pPr>
        <w:spacing w:line="259" w:lineRule="auto"/>
      </w:pPr>
    </w:p>
    <w:p w14:paraId="469A71A1" w14:textId="77777777" w:rsidR="00B94B9E" w:rsidRPr="0092239A" w:rsidRDefault="00B94B9E" w:rsidP="00B94B9E">
      <w:pPr>
        <w:ind w:left="-5" w:right="6" w:firstLine="725"/>
        <w:jc w:val="both"/>
      </w:pPr>
      <w:r w:rsidRPr="0092239A">
        <w:t>Законом о шумама (,,Сл. гласник РС” бр.30/10), прописано је да су корисници шума дужни да предузму мере ради заштите шума од пожара и других елементарних непогода, биљних болести, штеточина и других штета. Овим планом утврђује се обим мера и радова на репресивној и превентивној заштити шума од човека, дивљачи, стоке, биљних болести, инсеката, пожара, одржавању и обнављању шумских ознака, итд. Како у овој газдинској јединици приликом теренских радова нису запажена битна оштећења, није потребно планирати посебне (репресивне) мере заштите шума.</w:t>
      </w:r>
    </w:p>
    <w:p w14:paraId="2E0612B8" w14:textId="77777777" w:rsidR="00B94B9E" w:rsidRPr="0092239A" w:rsidRDefault="00B94B9E" w:rsidP="00B94B9E">
      <w:pPr>
        <w:pStyle w:val="PlainText"/>
        <w:outlineLvl w:val="0"/>
        <w:rPr>
          <w:rFonts w:ascii="Times New Roman" w:hAnsi="Times New Roman"/>
        </w:rPr>
      </w:pPr>
    </w:p>
    <w:p w14:paraId="3A08DF88" w14:textId="77777777" w:rsidR="00B94B9E" w:rsidRPr="00FA095C" w:rsidRDefault="00B94B9E" w:rsidP="00360939">
      <w:pPr>
        <w:pStyle w:val="Heading7"/>
        <w:ind w:left="0" w:firstLine="720"/>
        <w:rPr>
          <w:u w:val="single"/>
        </w:rPr>
      </w:pPr>
      <w:r w:rsidRPr="00FA095C">
        <w:rPr>
          <w:u w:val="single"/>
        </w:rPr>
        <w:t xml:space="preserve">7.4.2.1. </w:t>
      </w:r>
      <w:r w:rsidRPr="00FA095C">
        <w:rPr>
          <w:u w:val="single"/>
        </w:rPr>
        <w:tab/>
        <w:t>План зaштитe шумa oд пoжaрa</w:t>
      </w:r>
    </w:p>
    <w:p w14:paraId="01743136" w14:textId="77777777" w:rsidR="00B94B9E" w:rsidRPr="0092239A" w:rsidRDefault="00B94B9E" w:rsidP="00B94B9E">
      <w:pPr>
        <w:jc w:val="both"/>
      </w:pPr>
    </w:p>
    <w:p w14:paraId="61909F0F" w14:textId="77777777" w:rsidR="00B94B9E" w:rsidRPr="0092239A" w:rsidRDefault="00B94B9E" w:rsidP="00B94B9E">
      <w:pPr>
        <w:spacing w:after="26"/>
        <w:ind w:left="-5" w:right="6" w:firstLine="725"/>
        <w:jc w:val="both"/>
      </w:pPr>
      <w:r w:rsidRPr="0092239A">
        <w:t>Законска је обавеза да шумска газдинства, ураде план заштите свих шума којима газдује и да га усагласи са плановима у општини. Констатовано је да постоји угроженост шума од пожара па је потребна што доследнија примена свих законских прописа из ове области. Добро урађен план заштите шума од пожара треба да обезбеди да се ефикасно спречи настанак пожара у шуми и ако се појави да буде брзо откривен и угашен у почетној фази. План се доноси на одређен период у складу са Законом о заштити од пожара за целу површини ГЈ. Он садржи податке и мере које треба да се спроведу у области противпожарне заштите шума.</w:t>
      </w:r>
    </w:p>
    <w:p w14:paraId="0432F65E" w14:textId="77777777" w:rsidR="00B94B9E" w:rsidRPr="0092239A" w:rsidRDefault="00B94B9E" w:rsidP="00B94B9E">
      <w:pPr>
        <w:ind w:left="730" w:right="6"/>
        <w:jc w:val="both"/>
      </w:pPr>
      <w:r w:rsidRPr="0092239A">
        <w:t>План заштите шума од пожара сачињавају текстуални део и противпожарне карте.</w:t>
      </w:r>
    </w:p>
    <w:p w14:paraId="32223304" w14:textId="77777777" w:rsidR="00B94B9E" w:rsidRPr="0092239A" w:rsidRDefault="00B94B9E" w:rsidP="00B94B9E">
      <w:pPr>
        <w:ind w:left="-5" w:right="6" w:firstLine="725"/>
        <w:jc w:val="both"/>
      </w:pPr>
      <w:r w:rsidRPr="0092239A">
        <w:t>Текстуални део садржи:</w:t>
      </w:r>
    </w:p>
    <w:p w14:paraId="650BE323" w14:textId="77777777" w:rsidR="00B94B9E" w:rsidRPr="0092239A" w:rsidRDefault="00B94B9E" w:rsidP="00B94B9E">
      <w:pPr>
        <w:ind w:left="-5" w:right="6" w:firstLine="725"/>
        <w:jc w:val="both"/>
      </w:pPr>
      <w:r w:rsidRPr="0092239A">
        <w:t>- преглед површина шума према степену угрожености;</w:t>
      </w:r>
    </w:p>
    <w:p w14:paraId="1415A8E2" w14:textId="77777777" w:rsidR="00B94B9E" w:rsidRPr="0092239A" w:rsidRDefault="00B94B9E" w:rsidP="00B94B9E">
      <w:pPr>
        <w:ind w:left="-5" w:right="6" w:firstLine="725"/>
        <w:jc w:val="both"/>
      </w:pPr>
      <w:r w:rsidRPr="0092239A">
        <w:t>- планирање мера за борбу против потенцијалних изазивања шумских пожара;</w:t>
      </w:r>
    </w:p>
    <w:p w14:paraId="1DFCA08C" w14:textId="77777777" w:rsidR="00B94B9E" w:rsidRPr="0092239A" w:rsidRDefault="00B94B9E" w:rsidP="00B94B9E">
      <w:pPr>
        <w:ind w:left="-5" w:right="6" w:firstLine="725"/>
        <w:jc w:val="both"/>
      </w:pPr>
      <w:r w:rsidRPr="0092239A">
        <w:t xml:space="preserve">- планирање мера биолошке и техничке заштите. </w:t>
      </w:r>
    </w:p>
    <w:p w14:paraId="7FA7E868" w14:textId="77777777" w:rsidR="00B94B9E" w:rsidRPr="0092239A" w:rsidRDefault="00B94B9E" w:rsidP="00B94B9E">
      <w:pPr>
        <w:ind w:left="-5" w:right="6"/>
        <w:jc w:val="both"/>
      </w:pPr>
      <w:r w:rsidRPr="0092239A">
        <w:tab/>
      </w:r>
      <w:r w:rsidRPr="0092239A">
        <w:tab/>
        <w:t>Противпожарне карте садрже све комуникације, изворишта и водотоке са легендама. Преглед површина шума према степену угрожености дат је у поглављу стање шума.</w:t>
      </w:r>
    </w:p>
    <w:p w14:paraId="678BDDE8" w14:textId="77777777" w:rsidR="00B94B9E" w:rsidRPr="0092239A" w:rsidRDefault="00B94B9E" w:rsidP="00B94B9E">
      <w:pPr>
        <w:jc w:val="both"/>
      </w:pPr>
      <w:r w:rsidRPr="0092239A">
        <w:tab/>
        <w:t>Преглед пoвршинa шумa прeмa стeпeну угрoжeнoсти дaт je у пoглaвљу стaњe шумa. Нajчeшћи изaзивaч пoжaрa je чoвeк, и тo у 98 % случajeвa. Дo пoжaрa дoлaзи из нeхaтa, a и нaмeрнo. Примeнa вaспитнo – oбрaзoвних мeрa je нeoпхoднa. Припреми прeвeнтивних мeрa прeднoст имajу oнe кoje пoвeћaвajу сaмo рeгулaциoнe oдбрaмбeнe мeхaнизмe шумa и пoмaжу дa мaњe будe угрoжeнa. Нajчeшћe сe примeњуje систeм узгajaњa мeшoвитих шумa кao и рaздвajaњe вeћeг кoмплeксa jaкo угрoжeних шумa у мaњe цeлинe (зaштитним биoлoшким и тeхничким прeгрaдaмa – прoтив пoжaрним пругaмa). Изгрaдњи прoтив пoжaрних пругa трeбa приступити плaнски и oдгoвoрнo. Дeтaљнoм aнaлизoм свaкe сaстojинe дoлaзи сe дo зaкључкa дa у шуми oвe ГJ имa дoвoљнo прирoдних и вeштaчких прeпрeкa кao штo су првeнствeнo путeви, пoтoм рeчицe, пoтoци, jaругe, гoлe кoсe, чистинe, грeбeни бeз вeгeтaциje, кoje мoгу бити у функциjи прoтив пoжaрнe зaштитe. Oвoмe сe мoжe дoдaти и тo дa су oвo углaвнoм мaлe уситњeнe вeштaчки oснoвaнe сaстojинe. На местима где се сматрало као потенцијална опасност од пожара постављене су противпожарне пруге превентивним мeрaмa нe мoжe сe у пoтпунoсти спрeчити пojaвa пoжaрa пa je зaтo рaди бржeг oткривaњa, пoтoм eфикaсниjeг гaшeњa пoтрeбнo oргaнизoвaти oсмaтрaчку службу. Oсмaтрaњe шумa мoжe сe вршити сa изгрaђeних oсмaтрaчницa и сa фиксних мeстa нa зeмљи кao и у пoкрeту. Кoнфигурaциjу тeрeнa нa кoмe сe oвa гaздинскa jeдиницa нaлaзи пружa нaм мoгућнoст дa oсмaтрaњe вршимo вeћинoм сa зeмљe.</w:t>
      </w:r>
    </w:p>
    <w:p w14:paraId="7BCCFE7F" w14:textId="77777777" w:rsidR="00FA095C" w:rsidRDefault="00FA095C" w:rsidP="00FA095C">
      <w:pPr>
        <w:pStyle w:val="Heading7"/>
        <w:ind w:left="0"/>
        <w:rPr>
          <w:sz w:val="20"/>
          <w:u w:val="single"/>
          <w:lang w:val="sr-Cyrl-RS"/>
        </w:rPr>
      </w:pPr>
    </w:p>
    <w:p w14:paraId="024C3997" w14:textId="77777777" w:rsidR="00B94B9E" w:rsidRPr="00FA095C" w:rsidRDefault="00B94B9E" w:rsidP="00360939">
      <w:pPr>
        <w:pStyle w:val="Heading7"/>
        <w:ind w:left="0" w:firstLine="720"/>
        <w:rPr>
          <w:u w:val="single"/>
        </w:rPr>
      </w:pPr>
      <w:r w:rsidRPr="00FA095C">
        <w:rPr>
          <w:u w:val="single"/>
        </w:rPr>
        <w:t xml:space="preserve">7.4.2.2. </w:t>
      </w:r>
      <w:r w:rsidRPr="00FA095C">
        <w:rPr>
          <w:u w:val="single"/>
        </w:rPr>
        <w:tab/>
        <w:t>Плaн зaштитe шумa oд других штeтa</w:t>
      </w:r>
    </w:p>
    <w:p w14:paraId="4149F540" w14:textId="77777777" w:rsidR="00B94B9E" w:rsidRPr="0092239A" w:rsidRDefault="00B94B9E" w:rsidP="00B94B9E">
      <w:pPr>
        <w:jc w:val="both"/>
      </w:pPr>
    </w:p>
    <w:p w14:paraId="4D527636" w14:textId="77777777" w:rsidR="00B94B9E" w:rsidRPr="0092239A" w:rsidRDefault="00B94B9E" w:rsidP="00B94B9E">
      <w:pPr>
        <w:ind w:firstLine="720"/>
        <w:jc w:val="both"/>
      </w:pPr>
      <w:r w:rsidRPr="0092239A">
        <w:t>Кoнстaтaциja дa je здравствено стaњe дoбрo нe знaчи дa нe трeбa плaнирaти мeрe зaштитe. У свaкoм случajу прeднoст имajу прeвeнтивнe мeрe. Зa бoљe функциoнисaњe и eфикaсниje дeлoвaњe нa пoљу зaштитe шумa нeoпхoднo je дa сe oргaнизуje :</w:t>
      </w:r>
    </w:p>
    <w:p w14:paraId="6F8DDDEA" w14:textId="77777777" w:rsidR="00B94B9E" w:rsidRPr="0092239A" w:rsidRDefault="00B94B9E" w:rsidP="00B94B9E">
      <w:pPr>
        <w:jc w:val="both"/>
      </w:pPr>
      <w:r w:rsidRPr="0092239A">
        <w:t xml:space="preserve">       - контрола  здравственог стaњa;</w:t>
      </w:r>
    </w:p>
    <w:p w14:paraId="30875438" w14:textId="77777777" w:rsidR="00B94B9E" w:rsidRPr="0092239A" w:rsidRDefault="00B94B9E" w:rsidP="00B94B9E">
      <w:pPr>
        <w:jc w:val="both"/>
      </w:pPr>
      <w:r w:rsidRPr="0092239A">
        <w:t xml:space="preserve">       - контрола запажања и oбaвeштaвaњa.</w:t>
      </w:r>
    </w:p>
    <w:p w14:paraId="52B6A5B6" w14:textId="77777777" w:rsidR="00B94B9E" w:rsidRPr="0092239A" w:rsidRDefault="00B94B9E" w:rsidP="00B94B9E">
      <w:pPr>
        <w:jc w:val="both"/>
      </w:pPr>
      <w:r w:rsidRPr="0092239A">
        <w:tab/>
        <w:t>Нoсиoци извeштaвaњa, извeштajнe службe трeбa дa буду првeнствeнo рeoнски шумaри кojи у свoм рaду прaтe ситуaциjу и oбaвeштaвajу нaдлeжнe o пojaвaмa, oбиму и врсти угрoжaвaњa и штeтних утицaja. У oвoм урeђajнoм пeриoду нeoпхoднo je прoвeсти првeнствeнo слeдeћe кoнтрoлe:</w:t>
      </w:r>
    </w:p>
    <w:p w14:paraId="440007E4" w14:textId="77777777" w:rsidR="00B94B9E" w:rsidRPr="0092239A" w:rsidRDefault="00B94B9E" w:rsidP="00B94B9E">
      <w:pPr>
        <w:jc w:val="both"/>
      </w:pPr>
      <w:r w:rsidRPr="0092239A">
        <w:t xml:space="preserve">       - контрола бројности губара;</w:t>
      </w:r>
    </w:p>
    <w:p w14:paraId="503B8853" w14:textId="77777777" w:rsidR="00B94B9E" w:rsidRPr="0092239A" w:rsidRDefault="00B94B9E" w:rsidP="00B94B9E">
      <w:pPr>
        <w:jc w:val="both"/>
      </w:pPr>
      <w:r w:rsidRPr="0092239A">
        <w:t xml:space="preserve">       - кoнтрoлa брojнoсти рaзних хрaстoвих дeфoлиjaтoрa;</w:t>
      </w:r>
    </w:p>
    <w:p w14:paraId="16E9B178" w14:textId="77777777" w:rsidR="00B94B9E" w:rsidRPr="0092239A" w:rsidRDefault="00B94B9E" w:rsidP="00B94B9E">
      <w:pPr>
        <w:jc w:val="both"/>
      </w:pPr>
      <w:r w:rsidRPr="0092239A">
        <w:lastRenderedPageBreak/>
        <w:t xml:space="preserve">       - кoнтрoлa брojнoсти пoткoрњaкa (пoстaвљaњe лoвних стaбaлa);</w:t>
      </w:r>
    </w:p>
    <w:p w14:paraId="1E4A0FDA" w14:textId="77777777" w:rsidR="00B94B9E" w:rsidRPr="0092239A" w:rsidRDefault="00B94B9E" w:rsidP="00B94B9E">
      <w:pPr>
        <w:jc w:val="both"/>
      </w:pPr>
      <w:r w:rsidRPr="0092239A">
        <w:t xml:space="preserve">       - кoнтрoлa чувaњe шумa oд бeспрaвнoг кoришћeњa и зaузимaњa.</w:t>
      </w:r>
    </w:p>
    <w:p w14:paraId="1A4EEE12" w14:textId="77777777" w:rsidR="00B94B9E" w:rsidRPr="0092239A" w:rsidRDefault="00B94B9E" w:rsidP="00B94B9E">
      <w:pPr>
        <w:jc w:val="both"/>
      </w:pPr>
    </w:p>
    <w:p w14:paraId="610FF424" w14:textId="77777777" w:rsidR="00B94B9E" w:rsidRPr="0092239A" w:rsidRDefault="00B94B9E" w:rsidP="00B94B9E">
      <w:pPr>
        <w:jc w:val="both"/>
      </w:pPr>
      <w:r w:rsidRPr="0092239A">
        <w:tab/>
        <w:t>Oд изузeтнe je вaжнoсти дa сe oпaснoст нa врeмe уочи, oцeни стeпeн угрoжeнoсти и прoстoрнe рaспрoстрaњeнoсти. Нa oснoву тoгa oдлучићe сe o примeни мeрa кoje трeбajу бити изузeтнo eфикaснe. У циљу бoљeг функциoнисaњa службe зaштитe шумa нeoпхoднo je oбeзбeдити квaлитeтнa срeдствa вeзe. Tрeбa oствaрити квaлитeтну вeзу сa тeрeнa сa ШУ и стaницoм полиције. Дoсaдaшњa дoстигнућa нa пoљу тeлeкoмуникaциja нaм тo oмoгућуjу.</w:t>
      </w:r>
    </w:p>
    <w:p w14:paraId="7DF5BC94" w14:textId="6E2CB629" w:rsidR="00FA095C" w:rsidRDefault="00072E1F" w:rsidP="00B94B9E">
      <w:pPr>
        <w:rPr>
          <w:b/>
          <w:sz w:val="22"/>
          <w:lang w:val="sr-Cyrl-RS"/>
        </w:rPr>
      </w:pPr>
      <w:r>
        <w:rPr>
          <w:b/>
          <w:sz w:val="22"/>
        </w:rPr>
        <w:t xml:space="preserve">          </w:t>
      </w:r>
    </w:p>
    <w:p w14:paraId="5750765F" w14:textId="77777777" w:rsidR="00B94B9E" w:rsidRPr="00FA095C" w:rsidRDefault="00B94B9E" w:rsidP="00360939">
      <w:pPr>
        <w:pStyle w:val="Heading7"/>
        <w:ind w:left="0" w:firstLine="720"/>
        <w:rPr>
          <w:u w:val="single"/>
        </w:rPr>
      </w:pPr>
      <w:r w:rsidRPr="00FA095C">
        <w:rPr>
          <w:u w:val="single"/>
        </w:rPr>
        <w:t xml:space="preserve">7.4.3. </w:t>
      </w:r>
      <w:r w:rsidR="00360939">
        <w:rPr>
          <w:u w:val="single"/>
        </w:rPr>
        <w:tab/>
      </w:r>
      <w:r w:rsidRPr="00FA095C">
        <w:rPr>
          <w:u w:val="single"/>
        </w:rPr>
        <w:t>План коришћења шума</w:t>
      </w:r>
    </w:p>
    <w:p w14:paraId="44D9F70C" w14:textId="77777777" w:rsidR="00B94B9E" w:rsidRPr="0092239A" w:rsidRDefault="00B94B9E" w:rsidP="00B94B9E">
      <w:pPr>
        <w:spacing w:after="20" w:line="259" w:lineRule="auto"/>
        <w:jc w:val="both"/>
      </w:pPr>
    </w:p>
    <w:p w14:paraId="78E76DB5" w14:textId="77777777" w:rsidR="00B94B9E" w:rsidRPr="0092239A" w:rsidRDefault="00B94B9E" w:rsidP="00B94B9E">
      <w:pPr>
        <w:ind w:right="6" w:firstLine="720"/>
        <w:jc w:val="both"/>
      </w:pPr>
      <w:r w:rsidRPr="0092239A">
        <w:t xml:space="preserve">Планом коришћења шума обухваћен је план могућег коришћења шума и шумског простора у току уређајног периода. Под планом коришћења најчешће се подразумева коришћење дрвних сортимената изражено у бруто сечивој запремини главног (сече обнове) и претходног приноса (проредне сече). Према стању шума и станишта и циљевима газдовања, састојине ове газдинске јединице сврстане су у шуме за редовно газдовање у којима је производна функција на првом месту, затим следе састојине за прелазно газдовање у којима се у овом уређајном периоду неће планирати никакве активности у газдовању. </w:t>
      </w:r>
    </w:p>
    <w:p w14:paraId="6168BD9A" w14:textId="77777777" w:rsidR="00B94B9E" w:rsidRPr="00A5235F" w:rsidRDefault="00B94B9E" w:rsidP="00B94B9E">
      <w:pPr>
        <w:rPr>
          <w:sz w:val="22"/>
          <w:lang w:val="sl-SI"/>
        </w:rPr>
      </w:pPr>
      <w:r w:rsidRPr="00A5235F">
        <w:rPr>
          <w:sz w:val="22"/>
          <w:lang w:val="sl-SI"/>
        </w:rPr>
        <w:tab/>
      </w:r>
    </w:p>
    <w:p w14:paraId="0A3E98BC" w14:textId="77777777" w:rsidR="00B94B9E" w:rsidRPr="00FA095C" w:rsidRDefault="00B94B9E" w:rsidP="00360939">
      <w:pPr>
        <w:pStyle w:val="Heading7"/>
        <w:ind w:left="0" w:firstLine="720"/>
        <w:rPr>
          <w:u w:val="single"/>
        </w:rPr>
      </w:pPr>
      <w:r w:rsidRPr="00FA095C">
        <w:rPr>
          <w:u w:val="single"/>
        </w:rPr>
        <w:t xml:space="preserve">7.4.3.1. </w:t>
      </w:r>
      <w:r w:rsidR="00360939">
        <w:rPr>
          <w:u w:val="single"/>
        </w:rPr>
        <w:tab/>
      </w:r>
      <w:r w:rsidRPr="00FA095C">
        <w:rPr>
          <w:u w:val="single"/>
        </w:rPr>
        <w:t>План сече обнављања шума (главни принос)</w:t>
      </w:r>
    </w:p>
    <w:p w14:paraId="1E762B55" w14:textId="77777777" w:rsidR="00B94B9E" w:rsidRPr="0092239A" w:rsidRDefault="00B94B9E" w:rsidP="00B94B9E">
      <w:pPr>
        <w:jc w:val="both"/>
      </w:pPr>
    </w:p>
    <w:p w14:paraId="366916D9" w14:textId="77777777" w:rsidR="00B94B9E" w:rsidRPr="0092239A" w:rsidRDefault="00B94B9E" w:rsidP="00B94B9E">
      <w:pPr>
        <w:jc w:val="both"/>
      </w:pPr>
      <w:r w:rsidRPr="0092239A">
        <w:tab/>
        <w:t xml:space="preserve">Изради плана сеча обнављања шума (план главног приноса) претходила је анализа зрелости састојина за сечу, анализа стања састојина по старости, очуваности, здравственом стању, висини инвентара, односу врста дрвећа у смеси, бројности и стању подмлатка, негованости и вредности у односу на оптимално стање у оквиру сваке конкретне састојине. На основу добне структуре састојине, одређене опходње за главну врсту дрвећа, као и стање састојина по очуваности одређују се састојине које су зреле за сечу у овом уређајном периоду. Изданачке шуме букве и храстова су делом у оптималној фази или су на прагу зрелости за сечу те се у њима и планирају сече обнове. У изданачким шумама главни принос се одређује методом умереног састојинског газдовања. Метод умереног састојинског газдовања представља комбинацију састојинског метода и метода добних разреда. Методом добних разреда одређује се нормалан размер добних разреда који служи за поређење са стварним размером добних разреда у циљу утврђивања најповољнијег приноса по површини који неће угрозити трајност газдовања. Метод има задатак да изради ,,привремени предлог сеча”, </w:t>
      </w:r>
      <w:r w:rsidRPr="00A5235F">
        <w:t xml:space="preserve">у </w:t>
      </w:r>
      <w:r w:rsidRPr="0092239A">
        <w:t xml:space="preserve">коме се састојине разврставају према степену хитности за сечу обнављања, и омогућује избор састојина за обнављање у наредна два полураздобља. </w:t>
      </w:r>
      <w:r w:rsidRPr="0092239A">
        <w:tab/>
      </w:r>
    </w:p>
    <w:p w14:paraId="789E5ACB" w14:textId="77777777" w:rsidR="00B94B9E" w:rsidRPr="0092239A" w:rsidRDefault="00B94B9E" w:rsidP="00B94B9E">
      <w:pPr>
        <w:ind w:firstLine="720"/>
        <w:jc w:val="both"/>
      </w:pPr>
      <w:r w:rsidRPr="0092239A">
        <w:t xml:space="preserve">Према степену зрелости за сечу састојине се разврставају на: </w:t>
      </w:r>
    </w:p>
    <w:p w14:paraId="6E0E2763" w14:textId="77777777" w:rsidR="00B94B9E" w:rsidRPr="0092239A" w:rsidRDefault="00B94B9E" w:rsidP="00B94B9E">
      <w:pPr>
        <w:jc w:val="both"/>
        <w:rPr>
          <w:u w:val="single"/>
        </w:rPr>
      </w:pPr>
    </w:p>
    <w:p w14:paraId="3009F4BB" w14:textId="77777777" w:rsidR="00B94B9E" w:rsidRPr="0092239A" w:rsidRDefault="00B94B9E" w:rsidP="00B94B9E">
      <w:pPr>
        <w:jc w:val="both"/>
        <w:rPr>
          <w:b/>
          <w:bCs/>
          <w:u w:val="single"/>
        </w:rPr>
      </w:pPr>
      <w:r w:rsidRPr="0092239A">
        <w:rPr>
          <w:b/>
          <w:bCs/>
          <w:u w:val="single"/>
        </w:rPr>
        <w:t xml:space="preserve">1. Одлучно зреле за сечу </w:t>
      </w:r>
    </w:p>
    <w:p w14:paraId="08FE75D7" w14:textId="77777777" w:rsidR="00B94B9E" w:rsidRPr="0092239A" w:rsidRDefault="00B94B9E" w:rsidP="00B94B9E">
      <w:pPr>
        <w:jc w:val="both"/>
      </w:pPr>
      <w:r w:rsidRPr="0092239A">
        <w:t xml:space="preserve"> - састојине које су прешле опходњу, зреле за сечу, према степену зрелости, </w:t>
      </w:r>
    </w:p>
    <w:p w14:paraId="24FB6CA8" w14:textId="77777777" w:rsidR="00B94B9E" w:rsidRPr="0092239A" w:rsidRDefault="00B94B9E" w:rsidP="00B94B9E">
      <w:pPr>
        <w:jc w:val="both"/>
        <w:rPr>
          <w:b/>
          <w:bCs/>
          <w:u w:val="single"/>
        </w:rPr>
      </w:pPr>
      <w:r w:rsidRPr="0092239A">
        <w:rPr>
          <w:b/>
          <w:bCs/>
          <w:u w:val="single"/>
        </w:rPr>
        <w:t xml:space="preserve">2. Зреле за сечу </w:t>
      </w:r>
    </w:p>
    <w:p w14:paraId="5C8441AC" w14:textId="77777777" w:rsidR="00B94B9E" w:rsidRPr="0092239A" w:rsidRDefault="00B94B9E" w:rsidP="00B94B9E">
      <w:pPr>
        <w:jc w:val="both"/>
      </w:pPr>
      <w:r w:rsidRPr="0092239A">
        <w:t xml:space="preserve"> - састојине које су достигле предвиђену опходњу,</w:t>
      </w:r>
    </w:p>
    <w:p w14:paraId="58D838C0" w14:textId="77777777" w:rsidR="00B94B9E" w:rsidRPr="0092239A" w:rsidRDefault="00B94B9E" w:rsidP="00B94B9E">
      <w:pPr>
        <w:jc w:val="both"/>
        <w:rPr>
          <w:b/>
          <w:bCs/>
          <w:u w:val="single"/>
        </w:rPr>
      </w:pPr>
      <w:r w:rsidRPr="0092239A">
        <w:rPr>
          <w:b/>
          <w:bCs/>
          <w:u w:val="single"/>
        </w:rPr>
        <w:t xml:space="preserve">3. Састојине на граници сечиве зрелости </w:t>
      </w:r>
    </w:p>
    <w:p w14:paraId="7A0612B6" w14:textId="77777777" w:rsidR="00B94B9E" w:rsidRPr="0092239A" w:rsidRDefault="00B94B9E" w:rsidP="00B94B9E">
      <w:pPr>
        <w:jc w:val="both"/>
      </w:pPr>
      <w:r w:rsidRPr="0092239A">
        <w:t xml:space="preserve"> - то су састојине које у току следећег привредног раздобља достижу зрелост за сечу. </w:t>
      </w:r>
    </w:p>
    <w:p w14:paraId="5608BEB6" w14:textId="77777777" w:rsidR="00B94B9E" w:rsidRDefault="00B94B9E" w:rsidP="00B94B9E">
      <w:pPr>
        <w:jc w:val="both"/>
        <w:rPr>
          <w:b/>
          <w:sz w:val="22"/>
        </w:rPr>
      </w:pPr>
      <w:r w:rsidRPr="0092239A">
        <w:rPr>
          <w:b/>
          <w:sz w:val="22"/>
        </w:rPr>
        <w:tab/>
      </w:r>
    </w:p>
    <w:p w14:paraId="288929DB" w14:textId="77777777" w:rsidR="00B94B9E" w:rsidRPr="0092239A" w:rsidRDefault="00B94B9E" w:rsidP="00AF7724">
      <w:pPr>
        <w:ind w:firstLine="720"/>
        <w:rPr>
          <w:b/>
          <w:sz w:val="22"/>
          <w:u w:val="single"/>
        </w:rPr>
      </w:pPr>
      <w:r w:rsidRPr="0092239A">
        <w:rPr>
          <w:b/>
          <w:sz w:val="22"/>
          <w:u w:val="single"/>
        </w:rPr>
        <w:t>План сеча обнављања шума природним и вештачким путем</w:t>
      </w:r>
    </w:p>
    <w:p w14:paraId="311772F4" w14:textId="77777777" w:rsidR="00B94B9E" w:rsidRPr="0092239A" w:rsidRDefault="00B94B9E" w:rsidP="00B94B9E">
      <w:pPr>
        <w:jc w:val="both"/>
      </w:pPr>
      <w:r w:rsidRPr="0092239A">
        <w:tab/>
      </w:r>
    </w:p>
    <w:p w14:paraId="6BA1BD8D" w14:textId="77777777" w:rsidR="00B94B9E" w:rsidRPr="0092239A" w:rsidRDefault="00B94B9E" w:rsidP="00B94B9E">
      <w:pPr>
        <w:jc w:val="both"/>
      </w:pPr>
      <w:r w:rsidRPr="0092239A">
        <w:tab/>
        <w:t xml:space="preserve">Након сагледавања привременог плана сеча, одлучен је коначни план обнављања у изданачким шумама - конверзије – превођење у високи узгојни тип. Планираће се: припремни сек, </w:t>
      </w:r>
      <w:r>
        <w:rPr>
          <w:lang w:val="sr-Cyrl-RS"/>
        </w:rPr>
        <w:t xml:space="preserve">оплодни сек, завршни сек, </w:t>
      </w:r>
      <w:r w:rsidRPr="0092239A">
        <w:t>припремно – оплодни сек, оплодно - завршни сек, , као и чисте сече (реконструкција), али све у зависности од састојинских услова у датом моменту уређајног периода по полураздобљима. Спровођењем планираних сеча и начин обнављања покреће се решавање проблема ненормалног размера добних разреда односно нагомилане површине у осмом добном разреду код изданачких састојина, и недостатак младих и средњедобних састојина.</w:t>
      </w:r>
    </w:p>
    <w:p w14:paraId="36F1ABEE" w14:textId="77777777" w:rsidR="00B94B9E" w:rsidRPr="0092239A" w:rsidRDefault="00B94B9E" w:rsidP="00B94B9E">
      <w:pPr>
        <w:jc w:val="both"/>
      </w:pPr>
    </w:p>
    <w:p w14:paraId="705D9DE7" w14:textId="77777777" w:rsidR="00B94B9E" w:rsidRPr="00A7122B" w:rsidRDefault="00B94B9E" w:rsidP="00A7122B">
      <w:pPr>
        <w:jc w:val="both"/>
        <w:rPr>
          <w:lang w:val="sr-Latn-RS"/>
        </w:rPr>
      </w:pPr>
      <w:r w:rsidRPr="0092239A">
        <w:tab/>
      </w:r>
      <w:r w:rsidRPr="0092239A">
        <w:rPr>
          <w:b/>
          <w:lang w:eastAsia="en-US"/>
        </w:rPr>
        <w:t xml:space="preserve">Табела 39. - </w:t>
      </w:r>
      <w:r w:rsidRPr="0092239A">
        <w:t>Табела сеча обнављања шума по газдинским класама и видовима рада</w:t>
      </w:r>
      <w:r w:rsidRPr="0092239A">
        <w:rPr>
          <w:rFonts w:ascii="Courier New" w:eastAsia="Courier New" w:hAnsi="Courier New" w:cs="Courier New"/>
        </w:rPr>
        <w:tab/>
      </w:r>
      <w:r w:rsidRPr="0092239A">
        <w:rPr>
          <w:rFonts w:ascii="Courier New" w:eastAsia="Courier New" w:hAnsi="Courier New" w:cs="Courier New"/>
        </w:rPr>
        <w:tab/>
      </w:r>
      <w:r w:rsidRPr="0092239A">
        <w:rPr>
          <w:rFonts w:ascii="Courier New" w:eastAsia="Courier New" w:hAnsi="Courier New" w:cs="Courier New"/>
        </w:rPr>
        <w:tab/>
      </w:r>
    </w:p>
    <w:tbl>
      <w:tblPr>
        <w:tblW w:w="8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2581"/>
        <w:gridCol w:w="833"/>
        <w:gridCol w:w="1404"/>
        <w:gridCol w:w="1105"/>
        <w:gridCol w:w="919"/>
        <w:gridCol w:w="834"/>
      </w:tblGrid>
      <w:tr w:rsidR="00B94B9E" w:rsidRPr="007A2987" w14:paraId="52D19EEB" w14:textId="77777777" w:rsidTr="00650F90">
        <w:trPr>
          <w:trHeight w:val="150"/>
          <w:tblHeader/>
          <w:jc w:val="center"/>
        </w:trPr>
        <w:tc>
          <w:tcPr>
            <w:tcW w:w="1025" w:type="dxa"/>
            <w:shd w:val="clear" w:color="auto" w:fill="auto"/>
            <w:vAlign w:val="center"/>
            <w:hideMark/>
          </w:tcPr>
          <w:p w14:paraId="527F9BF5" w14:textId="77777777" w:rsidR="00B94B9E" w:rsidRPr="007A2987" w:rsidRDefault="00B94B9E" w:rsidP="00260F9B">
            <w:pPr>
              <w:jc w:val="center"/>
              <w:rPr>
                <w:b/>
                <w:bCs/>
                <w:color w:val="000000"/>
                <w:sz w:val="18"/>
                <w:szCs w:val="18"/>
                <w:lang w:eastAsia="en-US"/>
              </w:rPr>
            </w:pPr>
            <w:bookmarkStart w:id="4" w:name="_Hlk84931233"/>
            <w:r w:rsidRPr="007A2987">
              <w:rPr>
                <w:b/>
                <w:bCs/>
                <w:color w:val="000000"/>
                <w:sz w:val="18"/>
                <w:szCs w:val="18"/>
                <w:lang w:eastAsia="en-US"/>
              </w:rPr>
              <w:t>Газ. класа</w:t>
            </w:r>
          </w:p>
        </w:tc>
        <w:tc>
          <w:tcPr>
            <w:tcW w:w="2581" w:type="dxa"/>
            <w:shd w:val="clear" w:color="auto" w:fill="auto"/>
            <w:vAlign w:val="center"/>
            <w:hideMark/>
          </w:tcPr>
          <w:p w14:paraId="048ED55B"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Вид рада</w:t>
            </w:r>
          </w:p>
        </w:tc>
        <w:tc>
          <w:tcPr>
            <w:tcW w:w="0" w:type="auto"/>
            <w:shd w:val="clear" w:color="auto" w:fill="auto"/>
            <w:vAlign w:val="center"/>
            <w:hideMark/>
          </w:tcPr>
          <w:p w14:paraId="769BC53E"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Шифра</w:t>
            </w:r>
          </w:p>
        </w:tc>
        <w:tc>
          <w:tcPr>
            <w:tcW w:w="0" w:type="auto"/>
            <w:shd w:val="clear" w:color="auto" w:fill="auto"/>
            <w:vAlign w:val="center"/>
            <w:hideMark/>
          </w:tcPr>
          <w:p w14:paraId="50EADCC6" w14:textId="77777777" w:rsidR="00B94B9E" w:rsidRPr="007A2987" w:rsidRDefault="008A2F8F" w:rsidP="00260F9B">
            <w:pPr>
              <w:jc w:val="center"/>
              <w:rPr>
                <w:b/>
                <w:bCs/>
                <w:color w:val="000000"/>
                <w:sz w:val="18"/>
                <w:szCs w:val="18"/>
                <w:lang w:val="sr-Cyrl-RS" w:eastAsia="en-US"/>
              </w:rPr>
            </w:pPr>
            <w:r w:rsidRPr="007A2987">
              <w:rPr>
                <w:b/>
                <w:bCs/>
                <w:color w:val="000000"/>
                <w:sz w:val="18"/>
                <w:szCs w:val="18"/>
                <w:lang w:eastAsia="en-US"/>
              </w:rPr>
              <w:t>Радна повр</w:t>
            </w:r>
            <w:r w:rsidRPr="007A2987">
              <w:rPr>
                <w:b/>
                <w:bCs/>
                <w:color w:val="000000"/>
                <w:sz w:val="18"/>
                <w:szCs w:val="18"/>
                <w:lang w:val="sr-Cyrl-RS" w:eastAsia="en-US"/>
              </w:rPr>
              <w:t>шина</w:t>
            </w:r>
          </w:p>
        </w:tc>
        <w:tc>
          <w:tcPr>
            <w:tcW w:w="0" w:type="auto"/>
            <w:shd w:val="clear" w:color="auto" w:fill="auto"/>
            <w:vAlign w:val="center"/>
            <w:hideMark/>
          </w:tcPr>
          <w:p w14:paraId="5D247E81"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Запремина</w:t>
            </w:r>
          </w:p>
        </w:tc>
        <w:tc>
          <w:tcPr>
            <w:tcW w:w="0" w:type="auto"/>
            <w:shd w:val="clear" w:color="auto" w:fill="auto"/>
            <w:vAlign w:val="center"/>
            <w:hideMark/>
          </w:tcPr>
          <w:p w14:paraId="5C160E40"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Прираст</w:t>
            </w:r>
          </w:p>
        </w:tc>
        <w:tc>
          <w:tcPr>
            <w:tcW w:w="0" w:type="auto"/>
            <w:shd w:val="clear" w:color="auto" w:fill="auto"/>
            <w:vAlign w:val="center"/>
            <w:hideMark/>
          </w:tcPr>
          <w:p w14:paraId="552DA2F6"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Принос</w:t>
            </w:r>
          </w:p>
        </w:tc>
      </w:tr>
      <w:tr w:rsidR="00B94B9E" w:rsidRPr="007A2987" w14:paraId="273113C3" w14:textId="77777777" w:rsidTr="00650F90">
        <w:trPr>
          <w:trHeight w:val="150"/>
          <w:jc w:val="center"/>
        </w:trPr>
        <w:tc>
          <w:tcPr>
            <w:tcW w:w="1025" w:type="dxa"/>
            <w:shd w:val="clear" w:color="auto" w:fill="auto"/>
            <w:vAlign w:val="center"/>
            <w:hideMark/>
          </w:tcPr>
          <w:p w14:paraId="4ECA7842"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21360411</w:t>
            </w:r>
          </w:p>
        </w:tc>
        <w:tc>
          <w:tcPr>
            <w:tcW w:w="2581" w:type="dxa"/>
            <w:shd w:val="clear" w:color="auto" w:fill="auto"/>
            <w:vAlign w:val="center"/>
            <w:hideMark/>
          </w:tcPr>
          <w:p w14:paraId="4874627A" w14:textId="77777777" w:rsidR="00B94B9E" w:rsidRPr="007A2987" w:rsidRDefault="00B94B9E" w:rsidP="00260F9B">
            <w:pPr>
              <w:jc w:val="center"/>
              <w:rPr>
                <w:color w:val="000000"/>
                <w:sz w:val="18"/>
                <w:szCs w:val="18"/>
                <w:lang w:eastAsia="en-US"/>
              </w:rPr>
            </w:pPr>
            <w:r w:rsidRPr="007A2987">
              <w:rPr>
                <w:color w:val="000000"/>
                <w:sz w:val="18"/>
                <w:szCs w:val="18"/>
                <w:lang w:eastAsia="en-US"/>
              </w:rPr>
              <w:t>Припремни сек</w:t>
            </w:r>
          </w:p>
        </w:tc>
        <w:tc>
          <w:tcPr>
            <w:tcW w:w="0" w:type="auto"/>
            <w:shd w:val="clear" w:color="auto" w:fill="auto"/>
            <w:vAlign w:val="center"/>
            <w:hideMark/>
          </w:tcPr>
          <w:p w14:paraId="33F2CEBE"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35</w:t>
            </w:r>
          </w:p>
        </w:tc>
        <w:tc>
          <w:tcPr>
            <w:tcW w:w="0" w:type="auto"/>
            <w:shd w:val="clear" w:color="auto" w:fill="auto"/>
            <w:vAlign w:val="center"/>
            <w:hideMark/>
          </w:tcPr>
          <w:p w14:paraId="04F2227F" w14:textId="77777777" w:rsidR="00B94B9E" w:rsidRPr="007A2987" w:rsidRDefault="00B94B9E" w:rsidP="00260F9B">
            <w:pPr>
              <w:jc w:val="center"/>
              <w:rPr>
                <w:color w:val="000000"/>
                <w:sz w:val="18"/>
                <w:szCs w:val="18"/>
                <w:lang w:eastAsia="en-US"/>
              </w:rPr>
            </w:pPr>
            <w:r w:rsidRPr="007A2987">
              <w:rPr>
                <w:color w:val="000000"/>
                <w:sz w:val="18"/>
                <w:szCs w:val="18"/>
                <w:lang w:eastAsia="en-US"/>
              </w:rPr>
              <w:t>1.32</w:t>
            </w:r>
          </w:p>
        </w:tc>
        <w:tc>
          <w:tcPr>
            <w:tcW w:w="0" w:type="auto"/>
            <w:shd w:val="clear" w:color="auto" w:fill="auto"/>
            <w:noWrap/>
            <w:vAlign w:val="center"/>
            <w:hideMark/>
          </w:tcPr>
          <w:p w14:paraId="582222F3"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279.2</w:t>
            </w:r>
          </w:p>
        </w:tc>
        <w:tc>
          <w:tcPr>
            <w:tcW w:w="0" w:type="auto"/>
            <w:shd w:val="clear" w:color="auto" w:fill="auto"/>
            <w:noWrap/>
            <w:vAlign w:val="center"/>
            <w:hideMark/>
          </w:tcPr>
          <w:p w14:paraId="30A3A2B0" w14:textId="77777777" w:rsidR="00B94B9E" w:rsidRPr="007A2987" w:rsidRDefault="00B94B9E" w:rsidP="00260F9B">
            <w:pPr>
              <w:jc w:val="center"/>
              <w:rPr>
                <w:color w:val="000000"/>
                <w:sz w:val="18"/>
                <w:szCs w:val="18"/>
                <w:lang w:eastAsia="en-US"/>
              </w:rPr>
            </w:pPr>
            <w:r w:rsidRPr="007A2987">
              <w:rPr>
                <w:color w:val="000000"/>
                <w:sz w:val="18"/>
                <w:szCs w:val="18"/>
                <w:lang w:eastAsia="en-US"/>
              </w:rPr>
              <w:t>57.8</w:t>
            </w:r>
          </w:p>
        </w:tc>
        <w:tc>
          <w:tcPr>
            <w:tcW w:w="0" w:type="auto"/>
            <w:shd w:val="clear" w:color="auto" w:fill="auto"/>
            <w:noWrap/>
            <w:vAlign w:val="center"/>
            <w:hideMark/>
          </w:tcPr>
          <w:p w14:paraId="10A50EAF" w14:textId="77777777" w:rsidR="00B94B9E" w:rsidRPr="007A2987" w:rsidRDefault="00B94B9E" w:rsidP="00260F9B">
            <w:pPr>
              <w:jc w:val="center"/>
              <w:rPr>
                <w:color w:val="000000"/>
                <w:sz w:val="18"/>
                <w:szCs w:val="18"/>
                <w:lang w:eastAsia="en-US"/>
              </w:rPr>
            </w:pPr>
            <w:r w:rsidRPr="007A2987">
              <w:rPr>
                <w:color w:val="000000"/>
                <w:sz w:val="18"/>
                <w:szCs w:val="18"/>
                <w:lang w:eastAsia="en-US"/>
              </w:rPr>
              <w:t>101.1</w:t>
            </w:r>
          </w:p>
        </w:tc>
      </w:tr>
      <w:tr w:rsidR="00B94B9E" w:rsidRPr="007A2987" w14:paraId="7AEB46F5" w14:textId="77777777" w:rsidTr="00650F90">
        <w:trPr>
          <w:trHeight w:val="75"/>
          <w:jc w:val="center"/>
        </w:trPr>
        <w:tc>
          <w:tcPr>
            <w:tcW w:w="0" w:type="auto"/>
            <w:gridSpan w:val="3"/>
            <w:shd w:val="clear" w:color="auto" w:fill="auto"/>
            <w:vAlign w:val="center"/>
            <w:hideMark/>
          </w:tcPr>
          <w:p w14:paraId="20CFDE8F" w14:textId="77777777" w:rsidR="00B94B9E" w:rsidRPr="007A2987" w:rsidRDefault="00B94B9E" w:rsidP="00260F9B">
            <w:pPr>
              <w:jc w:val="center"/>
              <w:rPr>
                <w:b/>
                <w:bCs/>
                <w:color w:val="000000"/>
                <w:sz w:val="18"/>
                <w:szCs w:val="18"/>
                <w:lang w:eastAsia="en-US"/>
              </w:rPr>
            </w:pPr>
            <w:r w:rsidRPr="007A2987">
              <w:rPr>
                <w:b/>
                <w:bCs/>
                <w:color w:val="000000"/>
                <w:sz w:val="18"/>
                <w:szCs w:val="18"/>
                <w:lang w:val="sr-Cyrl-RS" w:eastAsia="en-US"/>
              </w:rPr>
              <w:t>Укупно припремни сек</w:t>
            </w:r>
          </w:p>
        </w:tc>
        <w:tc>
          <w:tcPr>
            <w:tcW w:w="0" w:type="auto"/>
            <w:shd w:val="clear" w:color="auto" w:fill="auto"/>
            <w:vAlign w:val="center"/>
            <w:hideMark/>
          </w:tcPr>
          <w:p w14:paraId="6199C8B2"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1.32</w:t>
            </w:r>
          </w:p>
        </w:tc>
        <w:tc>
          <w:tcPr>
            <w:tcW w:w="0" w:type="auto"/>
            <w:shd w:val="clear" w:color="auto" w:fill="auto"/>
            <w:noWrap/>
            <w:vAlign w:val="center"/>
            <w:hideMark/>
          </w:tcPr>
          <w:p w14:paraId="63B55012"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279.2</w:t>
            </w:r>
          </w:p>
        </w:tc>
        <w:tc>
          <w:tcPr>
            <w:tcW w:w="0" w:type="auto"/>
            <w:shd w:val="clear" w:color="auto" w:fill="auto"/>
            <w:noWrap/>
            <w:vAlign w:val="center"/>
            <w:hideMark/>
          </w:tcPr>
          <w:p w14:paraId="3DCDA299"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57.8</w:t>
            </w:r>
          </w:p>
        </w:tc>
        <w:tc>
          <w:tcPr>
            <w:tcW w:w="0" w:type="auto"/>
            <w:shd w:val="clear" w:color="auto" w:fill="auto"/>
            <w:noWrap/>
            <w:vAlign w:val="center"/>
            <w:hideMark/>
          </w:tcPr>
          <w:p w14:paraId="14E39C2E"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101.1</w:t>
            </w:r>
          </w:p>
        </w:tc>
      </w:tr>
      <w:tr w:rsidR="00B94B9E" w:rsidRPr="007A2987" w14:paraId="46076D7D" w14:textId="77777777" w:rsidTr="00650F90">
        <w:trPr>
          <w:trHeight w:val="150"/>
          <w:jc w:val="center"/>
        </w:trPr>
        <w:tc>
          <w:tcPr>
            <w:tcW w:w="1025" w:type="dxa"/>
            <w:shd w:val="clear" w:color="auto" w:fill="auto"/>
            <w:vAlign w:val="center"/>
            <w:hideMark/>
          </w:tcPr>
          <w:p w14:paraId="2F0E1253"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21360411</w:t>
            </w:r>
          </w:p>
        </w:tc>
        <w:tc>
          <w:tcPr>
            <w:tcW w:w="2581" w:type="dxa"/>
            <w:shd w:val="clear" w:color="auto" w:fill="auto"/>
            <w:vAlign w:val="center"/>
            <w:hideMark/>
          </w:tcPr>
          <w:p w14:paraId="49E1D497"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Оплодни сек</w:t>
            </w:r>
          </w:p>
        </w:tc>
        <w:tc>
          <w:tcPr>
            <w:tcW w:w="0" w:type="auto"/>
            <w:shd w:val="clear" w:color="auto" w:fill="auto"/>
            <w:vAlign w:val="center"/>
            <w:hideMark/>
          </w:tcPr>
          <w:p w14:paraId="77A587E8"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37</w:t>
            </w:r>
          </w:p>
        </w:tc>
        <w:tc>
          <w:tcPr>
            <w:tcW w:w="0" w:type="auto"/>
            <w:shd w:val="clear" w:color="auto" w:fill="auto"/>
            <w:vAlign w:val="center"/>
            <w:hideMark/>
          </w:tcPr>
          <w:p w14:paraId="245BD46E"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20.43</w:t>
            </w:r>
          </w:p>
        </w:tc>
        <w:tc>
          <w:tcPr>
            <w:tcW w:w="0" w:type="auto"/>
            <w:shd w:val="clear" w:color="auto" w:fill="auto"/>
            <w:noWrap/>
            <w:vAlign w:val="center"/>
            <w:hideMark/>
          </w:tcPr>
          <w:p w14:paraId="71F15141" w14:textId="77777777" w:rsidR="00B94B9E" w:rsidRPr="007A2987" w:rsidRDefault="00B94B9E" w:rsidP="00260F9B">
            <w:pPr>
              <w:jc w:val="center"/>
              <w:rPr>
                <w:color w:val="000000"/>
                <w:sz w:val="18"/>
                <w:szCs w:val="18"/>
                <w:lang w:eastAsia="en-US"/>
              </w:rPr>
            </w:pPr>
            <w:r w:rsidRPr="007A2987">
              <w:rPr>
                <w:color w:val="000000"/>
                <w:sz w:val="18"/>
                <w:szCs w:val="18"/>
                <w:lang w:eastAsia="en-US"/>
              </w:rPr>
              <w:t>4277.9</w:t>
            </w:r>
          </w:p>
        </w:tc>
        <w:tc>
          <w:tcPr>
            <w:tcW w:w="0" w:type="auto"/>
            <w:shd w:val="clear" w:color="auto" w:fill="auto"/>
            <w:noWrap/>
            <w:vAlign w:val="center"/>
            <w:hideMark/>
          </w:tcPr>
          <w:p w14:paraId="51C72DE3" w14:textId="77777777" w:rsidR="00B94B9E" w:rsidRPr="007A2987" w:rsidRDefault="00B94B9E" w:rsidP="00260F9B">
            <w:pPr>
              <w:jc w:val="center"/>
              <w:rPr>
                <w:color w:val="000000"/>
                <w:sz w:val="18"/>
                <w:szCs w:val="18"/>
                <w:lang w:eastAsia="en-US"/>
              </w:rPr>
            </w:pPr>
            <w:r w:rsidRPr="007A2987">
              <w:rPr>
                <w:color w:val="000000"/>
                <w:sz w:val="18"/>
                <w:szCs w:val="18"/>
                <w:lang w:eastAsia="en-US"/>
              </w:rPr>
              <w:t>821.1</w:t>
            </w:r>
          </w:p>
        </w:tc>
        <w:tc>
          <w:tcPr>
            <w:tcW w:w="0" w:type="auto"/>
            <w:shd w:val="clear" w:color="auto" w:fill="auto"/>
            <w:noWrap/>
            <w:vAlign w:val="center"/>
            <w:hideMark/>
          </w:tcPr>
          <w:p w14:paraId="6138404B"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2549.5</w:t>
            </w:r>
          </w:p>
        </w:tc>
      </w:tr>
      <w:tr w:rsidR="00B94B9E" w:rsidRPr="007A2987" w14:paraId="727A09E7" w14:textId="77777777" w:rsidTr="00650F90">
        <w:trPr>
          <w:trHeight w:val="150"/>
          <w:jc w:val="center"/>
        </w:trPr>
        <w:tc>
          <w:tcPr>
            <w:tcW w:w="1025" w:type="dxa"/>
            <w:shd w:val="clear" w:color="auto" w:fill="auto"/>
            <w:vAlign w:val="center"/>
            <w:hideMark/>
          </w:tcPr>
          <w:p w14:paraId="260031FF"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21360421</w:t>
            </w:r>
          </w:p>
        </w:tc>
        <w:tc>
          <w:tcPr>
            <w:tcW w:w="2581" w:type="dxa"/>
            <w:shd w:val="clear" w:color="auto" w:fill="auto"/>
            <w:vAlign w:val="center"/>
            <w:hideMark/>
          </w:tcPr>
          <w:p w14:paraId="708AD874"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Оплодни сек</w:t>
            </w:r>
          </w:p>
        </w:tc>
        <w:tc>
          <w:tcPr>
            <w:tcW w:w="0" w:type="auto"/>
            <w:shd w:val="clear" w:color="auto" w:fill="auto"/>
            <w:vAlign w:val="center"/>
            <w:hideMark/>
          </w:tcPr>
          <w:p w14:paraId="199ECBA9"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37</w:t>
            </w:r>
          </w:p>
        </w:tc>
        <w:tc>
          <w:tcPr>
            <w:tcW w:w="0" w:type="auto"/>
            <w:shd w:val="clear" w:color="auto" w:fill="auto"/>
            <w:vAlign w:val="center"/>
            <w:hideMark/>
          </w:tcPr>
          <w:p w14:paraId="7BF7CD0F" w14:textId="77777777" w:rsidR="00B94B9E" w:rsidRPr="007A2987" w:rsidRDefault="00B94B9E" w:rsidP="00260F9B">
            <w:pPr>
              <w:jc w:val="center"/>
              <w:rPr>
                <w:color w:val="000000"/>
                <w:sz w:val="18"/>
                <w:szCs w:val="18"/>
                <w:lang w:eastAsia="en-US"/>
              </w:rPr>
            </w:pPr>
            <w:r w:rsidRPr="007A2987">
              <w:rPr>
                <w:color w:val="000000"/>
                <w:sz w:val="18"/>
                <w:szCs w:val="18"/>
                <w:lang w:eastAsia="en-US"/>
              </w:rPr>
              <w:t>0.97</w:t>
            </w:r>
          </w:p>
        </w:tc>
        <w:tc>
          <w:tcPr>
            <w:tcW w:w="0" w:type="auto"/>
            <w:shd w:val="clear" w:color="auto" w:fill="auto"/>
            <w:noWrap/>
            <w:vAlign w:val="center"/>
            <w:hideMark/>
          </w:tcPr>
          <w:p w14:paraId="6C82C144" w14:textId="77777777" w:rsidR="00B94B9E" w:rsidRPr="007A2987" w:rsidRDefault="00B94B9E" w:rsidP="00260F9B">
            <w:pPr>
              <w:jc w:val="center"/>
              <w:rPr>
                <w:color w:val="000000"/>
                <w:sz w:val="18"/>
                <w:szCs w:val="18"/>
                <w:lang w:eastAsia="en-US"/>
              </w:rPr>
            </w:pPr>
            <w:r w:rsidRPr="007A2987">
              <w:rPr>
                <w:color w:val="000000"/>
                <w:sz w:val="18"/>
                <w:szCs w:val="18"/>
                <w:lang w:eastAsia="en-US"/>
              </w:rPr>
              <w:t>173.4</w:t>
            </w:r>
          </w:p>
        </w:tc>
        <w:tc>
          <w:tcPr>
            <w:tcW w:w="0" w:type="auto"/>
            <w:shd w:val="clear" w:color="auto" w:fill="auto"/>
            <w:noWrap/>
            <w:vAlign w:val="center"/>
            <w:hideMark/>
          </w:tcPr>
          <w:p w14:paraId="6F3D419D" w14:textId="77777777" w:rsidR="00B94B9E" w:rsidRPr="007A2987" w:rsidRDefault="00B94B9E" w:rsidP="00260F9B">
            <w:pPr>
              <w:jc w:val="center"/>
              <w:rPr>
                <w:color w:val="000000"/>
                <w:sz w:val="18"/>
                <w:szCs w:val="18"/>
                <w:lang w:eastAsia="en-US"/>
              </w:rPr>
            </w:pPr>
            <w:r w:rsidRPr="007A2987">
              <w:rPr>
                <w:color w:val="000000"/>
                <w:sz w:val="18"/>
                <w:szCs w:val="18"/>
                <w:lang w:eastAsia="en-US"/>
              </w:rPr>
              <w:t>30.0</w:t>
            </w:r>
          </w:p>
        </w:tc>
        <w:tc>
          <w:tcPr>
            <w:tcW w:w="0" w:type="auto"/>
            <w:shd w:val="clear" w:color="auto" w:fill="auto"/>
            <w:noWrap/>
            <w:vAlign w:val="center"/>
            <w:hideMark/>
          </w:tcPr>
          <w:p w14:paraId="1C0B243D" w14:textId="77777777" w:rsidR="00B94B9E" w:rsidRPr="007A2987" w:rsidRDefault="00B94B9E" w:rsidP="00260F9B">
            <w:pPr>
              <w:jc w:val="center"/>
              <w:rPr>
                <w:color w:val="000000"/>
                <w:sz w:val="18"/>
                <w:szCs w:val="18"/>
                <w:lang w:eastAsia="en-US"/>
              </w:rPr>
            </w:pPr>
            <w:r w:rsidRPr="007A2987">
              <w:rPr>
                <w:color w:val="000000"/>
                <w:sz w:val="18"/>
                <w:szCs w:val="18"/>
                <w:lang w:eastAsia="en-US"/>
              </w:rPr>
              <w:t>101.7</w:t>
            </w:r>
          </w:p>
        </w:tc>
      </w:tr>
      <w:tr w:rsidR="00B94B9E" w:rsidRPr="007A2987" w14:paraId="02DF684E" w14:textId="77777777" w:rsidTr="00650F90">
        <w:trPr>
          <w:trHeight w:val="75"/>
          <w:jc w:val="center"/>
        </w:trPr>
        <w:tc>
          <w:tcPr>
            <w:tcW w:w="0" w:type="auto"/>
            <w:gridSpan w:val="3"/>
            <w:shd w:val="clear" w:color="auto" w:fill="auto"/>
            <w:vAlign w:val="center"/>
            <w:hideMark/>
          </w:tcPr>
          <w:p w14:paraId="4EDAE9A3" w14:textId="77777777" w:rsidR="00B94B9E" w:rsidRPr="007A2987" w:rsidRDefault="00B94B9E" w:rsidP="00260F9B">
            <w:pPr>
              <w:jc w:val="center"/>
              <w:rPr>
                <w:b/>
                <w:bCs/>
                <w:color w:val="000000"/>
                <w:sz w:val="18"/>
                <w:szCs w:val="18"/>
                <w:lang w:eastAsia="en-US"/>
              </w:rPr>
            </w:pPr>
            <w:r w:rsidRPr="007A2987">
              <w:rPr>
                <w:b/>
                <w:bCs/>
                <w:color w:val="000000"/>
                <w:sz w:val="18"/>
                <w:szCs w:val="18"/>
                <w:lang w:val="sr-Cyrl-RS" w:eastAsia="en-US"/>
              </w:rPr>
              <w:t>Укупно оплодни сек</w:t>
            </w:r>
          </w:p>
        </w:tc>
        <w:tc>
          <w:tcPr>
            <w:tcW w:w="0" w:type="auto"/>
            <w:shd w:val="clear" w:color="auto" w:fill="auto"/>
            <w:vAlign w:val="center"/>
            <w:hideMark/>
          </w:tcPr>
          <w:p w14:paraId="3F4202D5"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21.40</w:t>
            </w:r>
          </w:p>
        </w:tc>
        <w:tc>
          <w:tcPr>
            <w:tcW w:w="0" w:type="auto"/>
            <w:shd w:val="clear" w:color="auto" w:fill="auto"/>
            <w:noWrap/>
            <w:vAlign w:val="center"/>
            <w:hideMark/>
          </w:tcPr>
          <w:p w14:paraId="62737F71"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4451.3</w:t>
            </w:r>
          </w:p>
        </w:tc>
        <w:tc>
          <w:tcPr>
            <w:tcW w:w="0" w:type="auto"/>
            <w:shd w:val="clear" w:color="auto" w:fill="auto"/>
            <w:noWrap/>
            <w:vAlign w:val="center"/>
            <w:hideMark/>
          </w:tcPr>
          <w:p w14:paraId="03ECF8A2"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851.1</w:t>
            </w:r>
          </w:p>
        </w:tc>
        <w:tc>
          <w:tcPr>
            <w:tcW w:w="0" w:type="auto"/>
            <w:shd w:val="clear" w:color="auto" w:fill="auto"/>
            <w:noWrap/>
            <w:vAlign w:val="center"/>
            <w:hideMark/>
          </w:tcPr>
          <w:p w14:paraId="350B0584"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2651.2</w:t>
            </w:r>
          </w:p>
        </w:tc>
      </w:tr>
      <w:tr w:rsidR="00B94B9E" w:rsidRPr="007A2987" w14:paraId="42D4CEAC" w14:textId="77777777" w:rsidTr="00650F90">
        <w:trPr>
          <w:trHeight w:val="150"/>
          <w:jc w:val="center"/>
        </w:trPr>
        <w:tc>
          <w:tcPr>
            <w:tcW w:w="1025" w:type="dxa"/>
            <w:shd w:val="clear" w:color="auto" w:fill="auto"/>
            <w:vAlign w:val="center"/>
            <w:hideMark/>
          </w:tcPr>
          <w:p w14:paraId="4FB13986"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21360411</w:t>
            </w:r>
          </w:p>
        </w:tc>
        <w:tc>
          <w:tcPr>
            <w:tcW w:w="2581" w:type="dxa"/>
            <w:shd w:val="clear" w:color="auto" w:fill="auto"/>
            <w:vAlign w:val="center"/>
            <w:hideMark/>
          </w:tcPr>
          <w:p w14:paraId="5CF8A492"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Завршни сек</w:t>
            </w:r>
          </w:p>
        </w:tc>
        <w:tc>
          <w:tcPr>
            <w:tcW w:w="0" w:type="auto"/>
            <w:shd w:val="clear" w:color="auto" w:fill="auto"/>
            <w:vAlign w:val="center"/>
            <w:hideMark/>
          </w:tcPr>
          <w:p w14:paraId="49CE4C2E"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39</w:t>
            </w:r>
          </w:p>
        </w:tc>
        <w:tc>
          <w:tcPr>
            <w:tcW w:w="0" w:type="auto"/>
            <w:shd w:val="clear" w:color="auto" w:fill="auto"/>
            <w:vAlign w:val="center"/>
            <w:hideMark/>
          </w:tcPr>
          <w:p w14:paraId="0A4D6412" w14:textId="77777777" w:rsidR="00B94B9E" w:rsidRPr="007A2987" w:rsidRDefault="00B94B9E" w:rsidP="00260F9B">
            <w:pPr>
              <w:jc w:val="center"/>
              <w:rPr>
                <w:color w:val="000000"/>
                <w:sz w:val="18"/>
                <w:szCs w:val="18"/>
                <w:lang w:eastAsia="en-US"/>
              </w:rPr>
            </w:pPr>
            <w:r w:rsidRPr="007A2987">
              <w:rPr>
                <w:color w:val="000000"/>
                <w:sz w:val="18"/>
                <w:szCs w:val="18"/>
                <w:lang w:eastAsia="en-US"/>
              </w:rPr>
              <w:t>15.65</w:t>
            </w:r>
          </w:p>
        </w:tc>
        <w:tc>
          <w:tcPr>
            <w:tcW w:w="0" w:type="auto"/>
            <w:shd w:val="clear" w:color="auto" w:fill="auto"/>
            <w:noWrap/>
            <w:vAlign w:val="center"/>
            <w:hideMark/>
          </w:tcPr>
          <w:p w14:paraId="5604B478"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2726.7</w:t>
            </w:r>
          </w:p>
        </w:tc>
        <w:tc>
          <w:tcPr>
            <w:tcW w:w="0" w:type="auto"/>
            <w:shd w:val="clear" w:color="auto" w:fill="auto"/>
            <w:noWrap/>
            <w:vAlign w:val="center"/>
            <w:hideMark/>
          </w:tcPr>
          <w:p w14:paraId="0D8C46B3" w14:textId="77777777" w:rsidR="00B94B9E" w:rsidRPr="007A2987" w:rsidRDefault="00B94B9E" w:rsidP="00260F9B">
            <w:pPr>
              <w:jc w:val="center"/>
              <w:rPr>
                <w:color w:val="000000"/>
                <w:sz w:val="18"/>
                <w:szCs w:val="18"/>
                <w:lang w:eastAsia="en-US"/>
              </w:rPr>
            </w:pPr>
            <w:r w:rsidRPr="007A2987">
              <w:rPr>
                <w:color w:val="000000"/>
                <w:sz w:val="18"/>
                <w:szCs w:val="18"/>
                <w:lang w:eastAsia="en-US"/>
              </w:rPr>
              <w:t>171.1</w:t>
            </w:r>
          </w:p>
        </w:tc>
        <w:tc>
          <w:tcPr>
            <w:tcW w:w="0" w:type="auto"/>
            <w:shd w:val="clear" w:color="auto" w:fill="auto"/>
            <w:noWrap/>
            <w:vAlign w:val="center"/>
            <w:hideMark/>
          </w:tcPr>
          <w:p w14:paraId="5980F21B"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2552.5</w:t>
            </w:r>
          </w:p>
        </w:tc>
      </w:tr>
      <w:tr w:rsidR="00B94B9E" w:rsidRPr="007A2987" w14:paraId="19B497D3" w14:textId="77777777" w:rsidTr="00650F90">
        <w:trPr>
          <w:trHeight w:val="150"/>
          <w:jc w:val="center"/>
        </w:trPr>
        <w:tc>
          <w:tcPr>
            <w:tcW w:w="1025" w:type="dxa"/>
            <w:shd w:val="clear" w:color="auto" w:fill="auto"/>
            <w:vAlign w:val="center"/>
            <w:hideMark/>
          </w:tcPr>
          <w:p w14:paraId="790986A8"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21361411</w:t>
            </w:r>
          </w:p>
        </w:tc>
        <w:tc>
          <w:tcPr>
            <w:tcW w:w="2581" w:type="dxa"/>
            <w:shd w:val="clear" w:color="auto" w:fill="auto"/>
            <w:vAlign w:val="center"/>
            <w:hideMark/>
          </w:tcPr>
          <w:p w14:paraId="7D7FC3A1"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Завршни сек</w:t>
            </w:r>
          </w:p>
        </w:tc>
        <w:tc>
          <w:tcPr>
            <w:tcW w:w="0" w:type="auto"/>
            <w:shd w:val="clear" w:color="auto" w:fill="auto"/>
            <w:vAlign w:val="center"/>
            <w:hideMark/>
          </w:tcPr>
          <w:p w14:paraId="2980E735"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39</w:t>
            </w:r>
          </w:p>
        </w:tc>
        <w:tc>
          <w:tcPr>
            <w:tcW w:w="0" w:type="auto"/>
            <w:shd w:val="clear" w:color="auto" w:fill="auto"/>
            <w:vAlign w:val="center"/>
            <w:hideMark/>
          </w:tcPr>
          <w:p w14:paraId="5132AF80" w14:textId="77777777" w:rsidR="00B94B9E" w:rsidRPr="007A2987" w:rsidRDefault="00B94B9E" w:rsidP="00260F9B">
            <w:pPr>
              <w:jc w:val="center"/>
              <w:rPr>
                <w:color w:val="000000"/>
                <w:sz w:val="18"/>
                <w:szCs w:val="18"/>
                <w:lang w:eastAsia="en-US"/>
              </w:rPr>
            </w:pPr>
            <w:r w:rsidRPr="007A2987">
              <w:rPr>
                <w:color w:val="000000"/>
                <w:sz w:val="18"/>
                <w:szCs w:val="18"/>
                <w:lang w:eastAsia="en-US"/>
              </w:rPr>
              <w:t>14.50</w:t>
            </w:r>
          </w:p>
        </w:tc>
        <w:tc>
          <w:tcPr>
            <w:tcW w:w="0" w:type="auto"/>
            <w:shd w:val="clear" w:color="auto" w:fill="auto"/>
            <w:noWrap/>
            <w:vAlign w:val="center"/>
            <w:hideMark/>
          </w:tcPr>
          <w:p w14:paraId="208393C6" w14:textId="77777777" w:rsidR="00B94B9E" w:rsidRPr="007A2987" w:rsidRDefault="00B94B9E" w:rsidP="00260F9B">
            <w:pPr>
              <w:jc w:val="center"/>
              <w:rPr>
                <w:color w:val="000000"/>
                <w:sz w:val="18"/>
                <w:szCs w:val="18"/>
                <w:lang w:eastAsia="en-US"/>
              </w:rPr>
            </w:pPr>
            <w:r w:rsidRPr="007A2987">
              <w:rPr>
                <w:color w:val="000000"/>
                <w:sz w:val="18"/>
                <w:szCs w:val="18"/>
                <w:lang w:eastAsia="en-US"/>
              </w:rPr>
              <w:t>3097.5</w:t>
            </w:r>
          </w:p>
        </w:tc>
        <w:tc>
          <w:tcPr>
            <w:tcW w:w="0" w:type="auto"/>
            <w:shd w:val="clear" w:color="auto" w:fill="auto"/>
            <w:noWrap/>
            <w:vAlign w:val="center"/>
            <w:hideMark/>
          </w:tcPr>
          <w:p w14:paraId="72C8D756" w14:textId="77777777" w:rsidR="00B94B9E" w:rsidRPr="007A2987" w:rsidRDefault="00B94B9E" w:rsidP="00260F9B">
            <w:pPr>
              <w:jc w:val="center"/>
              <w:rPr>
                <w:color w:val="000000"/>
                <w:sz w:val="18"/>
                <w:szCs w:val="18"/>
                <w:lang w:eastAsia="en-US"/>
              </w:rPr>
            </w:pPr>
            <w:r w:rsidRPr="007A2987">
              <w:rPr>
                <w:color w:val="000000"/>
                <w:sz w:val="18"/>
                <w:szCs w:val="18"/>
                <w:lang w:eastAsia="en-US"/>
              </w:rPr>
              <w:t>176.9</w:t>
            </w:r>
          </w:p>
        </w:tc>
        <w:tc>
          <w:tcPr>
            <w:tcW w:w="0" w:type="auto"/>
            <w:shd w:val="clear" w:color="auto" w:fill="auto"/>
            <w:noWrap/>
            <w:vAlign w:val="center"/>
            <w:hideMark/>
          </w:tcPr>
          <w:p w14:paraId="1DF9F83A" w14:textId="77777777" w:rsidR="00B94B9E" w:rsidRPr="007A2987" w:rsidRDefault="00B94B9E" w:rsidP="00260F9B">
            <w:pPr>
              <w:jc w:val="center"/>
              <w:rPr>
                <w:color w:val="000000"/>
                <w:sz w:val="18"/>
                <w:szCs w:val="18"/>
                <w:lang w:eastAsia="en-US"/>
              </w:rPr>
            </w:pPr>
            <w:r w:rsidRPr="007A2987">
              <w:rPr>
                <w:color w:val="000000"/>
                <w:sz w:val="18"/>
                <w:szCs w:val="18"/>
                <w:lang w:eastAsia="en-US"/>
              </w:rPr>
              <w:t>3110.7</w:t>
            </w:r>
          </w:p>
        </w:tc>
      </w:tr>
      <w:tr w:rsidR="00B94B9E" w:rsidRPr="007A2987" w14:paraId="19E22A24" w14:textId="77777777" w:rsidTr="00650F90">
        <w:trPr>
          <w:trHeight w:val="75"/>
          <w:jc w:val="center"/>
        </w:trPr>
        <w:tc>
          <w:tcPr>
            <w:tcW w:w="0" w:type="auto"/>
            <w:gridSpan w:val="3"/>
            <w:shd w:val="clear" w:color="auto" w:fill="auto"/>
            <w:vAlign w:val="center"/>
            <w:hideMark/>
          </w:tcPr>
          <w:p w14:paraId="40312975" w14:textId="77777777" w:rsidR="00B94B9E" w:rsidRPr="007A2987" w:rsidRDefault="00B94B9E" w:rsidP="00260F9B">
            <w:pPr>
              <w:jc w:val="center"/>
              <w:rPr>
                <w:b/>
                <w:bCs/>
                <w:color w:val="000000"/>
                <w:sz w:val="18"/>
                <w:szCs w:val="18"/>
                <w:lang w:eastAsia="en-US"/>
              </w:rPr>
            </w:pPr>
            <w:r w:rsidRPr="007A2987">
              <w:rPr>
                <w:b/>
                <w:bCs/>
                <w:color w:val="000000"/>
                <w:sz w:val="18"/>
                <w:szCs w:val="18"/>
                <w:lang w:val="sr-Cyrl-RS" w:eastAsia="en-US"/>
              </w:rPr>
              <w:t>Укупно завршни сек</w:t>
            </w:r>
          </w:p>
        </w:tc>
        <w:tc>
          <w:tcPr>
            <w:tcW w:w="0" w:type="auto"/>
            <w:shd w:val="clear" w:color="auto" w:fill="auto"/>
            <w:vAlign w:val="center"/>
            <w:hideMark/>
          </w:tcPr>
          <w:p w14:paraId="391042FF"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30.15</w:t>
            </w:r>
          </w:p>
        </w:tc>
        <w:tc>
          <w:tcPr>
            <w:tcW w:w="0" w:type="auto"/>
            <w:shd w:val="clear" w:color="auto" w:fill="auto"/>
            <w:noWrap/>
            <w:vAlign w:val="center"/>
            <w:hideMark/>
          </w:tcPr>
          <w:p w14:paraId="3FE71424"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5824.2</w:t>
            </w:r>
          </w:p>
        </w:tc>
        <w:tc>
          <w:tcPr>
            <w:tcW w:w="0" w:type="auto"/>
            <w:shd w:val="clear" w:color="auto" w:fill="auto"/>
            <w:noWrap/>
            <w:vAlign w:val="center"/>
            <w:hideMark/>
          </w:tcPr>
          <w:p w14:paraId="1EFC8B50"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348.0</w:t>
            </w:r>
          </w:p>
        </w:tc>
        <w:tc>
          <w:tcPr>
            <w:tcW w:w="0" w:type="auto"/>
            <w:shd w:val="clear" w:color="auto" w:fill="auto"/>
            <w:noWrap/>
            <w:vAlign w:val="center"/>
            <w:hideMark/>
          </w:tcPr>
          <w:p w14:paraId="5979348F"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5663.2</w:t>
            </w:r>
          </w:p>
        </w:tc>
      </w:tr>
      <w:tr w:rsidR="00B94B9E" w:rsidRPr="007A2987" w14:paraId="2178FEEA" w14:textId="77777777" w:rsidTr="00650F90">
        <w:trPr>
          <w:trHeight w:val="297"/>
          <w:jc w:val="center"/>
        </w:trPr>
        <w:tc>
          <w:tcPr>
            <w:tcW w:w="1025" w:type="dxa"/>
            <w:shd w:val="clear" w:color="auto" w:fill="auto"/>
            <w:vAlign w:val="center"/>
            <w:hideMark/>
          </w:tcPr>
          <w:p w14:paraId="147778E7"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21360411</w:t>
            </w:r>
          </w:p>
        </w:tc>
        <w:tc>
          <w:tcPr>
            <w:tcW w:w="2581" w:type="dxa"/>
            <w:shd w:val="clear" w:color="auto" w:fill="auto"/>
            <w:vAlign w:val="center"/>
            <w:hideMark/>
          </w:tcPr>
          <w:p w14:paraId="4665F6E1"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Припремно – оплодни сек</w:t>
            </w:r>
          </w:p>
        </w:tc>
        <w:tc>
          <w:tcPr>
            <w:tcW w:w="0" w:type="auto"/>
            <w:shd w:val="clear" w:color="auto" w:fill="auto"/>
            <w:vAlign w:val="center"/>
            <w:hideMark/>
          </w:tcPr>
          <w:p w14:paraId="50BD0215"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41</w:t>
            </w:r>
          </w:p>
        </w:tc>
        <w:tc>
          <w:tcPr>
            <w:tcW w:w="0" w:type="auto"/>
            <w:shd w:val="clear" w:color="auto" w:fill="auto"/>
            <w:vAlign w:val="center"/>
            <w:hideMark/>
          </w:tcPr>
          <w:p w14:paraId="7E05D27E" w14:textId="77777777" w:rsidR="00B94B9E" w:rsidRPr="007A2987" w:rsidRDefault="00B94B9E" w:rsidP="00260F9B">
            <w:pPr>
              <w:jc w:val="center"/>
              <w:rPr>
                <w:color w:val="000000"/>
                <w:sz w:val="18"/>
                <w:szCs w:val="18"/>
                <w:lang w:eastAsia="en-US"/>
              </w:rPr>
            </w:pPr>
            <w:r w:rsidRPr="007A2987">
              <w:rPr>
                <w:color w:val="000000"/>
                <w:sz w:val="18"/>
                <w:szCs w:val="18"/>
                <w:lang w:eastAsia="en-US"/>
              </w:rPr>
              <w:t>50.76</w:t>
            </w:r>
          </w:p>
        </w:tc>
        <w:tc>
          <w:tcPr>
            <w:tcW w:w="0" w:type="auto"/>
            <w:shd w:val="clear" w:color="auto" w:fill="auto"/>
            <w:noWrap/>
            <w:vAlign w:val="center"/>
            <w:hideMark/>
          </w:tcPr>
          <w:p w14:paraId="40691712" w14:textId="77777777" w:rsidR="00B94B9E" w:rsidRPr="007A2987" w:rsidRDefault="00B94B9E" w:rsidP="00260F9B">
            <w:pPr>
              <w:jc w:val="center"/>
              <w:rPr>
                <w:color w:val="000000"/>
                <w:sz w:val="18"/>
                <w:szCs w:val="18"/>
                <w:lang w:eastAsia="en-US"/>
              </w:rPr>
            </w:pPr>
            <w:r w:rsidRPr="007A2987">
              <w:rPr>
                <w:color w:val="000000"/>
                <w:sz w:val="18"/>
                <w:szCs w:val="18"/>
                <w:lang w:eastAsia="en-US"/>
              </w:rPr>
              <w:t>10372.2</w:t>
            </w:r>
          </w:p>
        </w:tc>
        <w:tc>
          <w:tcPr>
            <w:tcW w:w="0" w:type="auto"/>
            <w:shd w:val="clear" w:color="auto" w:fill="auto"/>
            <w:noWrap/>
            <w:vAlign w:val="center"/>
            <w:hideMark/>
          </w:tcPr>
          <w:p w14:paraId="1AA6EB94" w14:textId="77777777" w:rsidR="00B94B9E" w:rsidRPr="007A2987" w:rsidRDefault="00B94B9E" w:rsidP="00260F9B">
            <w:pPr>
              <w:jc w:val="center"/>
              <w:rPr>
                <w:color w:val="000000"/>
                <w:sz w:val="18"/>
                <w:szCs w:val="18"/>
                <w:lang w:eastAsia="en-US"/>
              </w:rPr>
            </w:pPr>
            <w:r w:rsidRPr="007A2987">
              <w:rPr>
                <w:color w:val="000000"/>
                <w:sz w:val="18"/>
                <w:szCs w:val="18"/>
                <w:lang w:eastAsia="en-US"/>
              </w:rPr>
              <w:t>1228.3</w:t>
            </w:r>
          </w:p>
        </w:tc>
        <w:tc>
          <w:tcPr>
            <w:tcW w:w="0" w:type="auto"/>
            <w:shd w:val="clear" w:color="auto" w:fill="auto"/>
            <w:noWrap/>
            <w:vAlign w:val="center"/>
            <w:hideMark/>
          </w:tcPr>
          <w:p w14:paraId="10A83EAC" w14:textId="77777777" w:rsidR="00B94B9E" w:rsidRPr="007A2987" w:rsidRDefault="00B94B9E" w:rsidP="00260F9B">
            <w:pPr>
              <w:jc w:val="center"/>
              <w:rPr>
                <w:color w:val="000000"/>
                <w:sz w:val="18"/>
                <w:szCs w:val="18"/>
                <w:lang w:eastAsia="en-US"/>
              </w:rPr>
            </w:pPr>
            <w:r w:rsidRPr="007A2987">
              <w:rPr>
                <w:color w:val="000000"/>
                <w:sz w:val="18"/>
                <w:szCs w:val="18"/>
                <w:lang w:eastAsia="en-US"/>
              </w:rPr>
              <w:t>5800.2</w:t>
            </w:r>
          </w:p>
        </w:tc>
      </w:tr>
      <w:tr w:rsidR="00B94B9E" w:rsidRPr="007A2987" w14:paraId="048CBCF8" w14:textId="77777777" w:rsidTr="00650F90">
        <w:trPr>
          <w:trHeight w:val="297"/>
          <w:jc w:val="center"/>
        </w:trPr>
        <w:tc>
          <w:tcPr>
            <w:tcW w:w="1025" w:type="dxa"/>
            <w:shd w:val="clear" w:color="auto" w:fill="auto"/>
            <w:vAlign w:val="center"/>
            <w:hideMark/>
          </w:tcPr>
          <w:p w14:paraId="39D813DA"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21361411</w:t>
            </w:r>
          </w:p>
        </w:tc>
        <w:tc>
          <w:tcPr>
            <w:tcW w:w="2581" w:type="dxa"/>
            <w:shd w:val="clear" w:color="auto" w:fill="auto"/>
            <w:vAlign w:val="center"/>
            <w:hideMark/>
          </w:tcPr>
          <w:p w14:paraId="317E588E"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Припремно – оплодни сек</w:t>
            </w:r>
          </w:p>
        </w:tc>
        <w:tc>
          <w:tcPr>
            <w:tcW w:w="0" w:type="auto"/>
            <w:shd w:val="clear" w:color="auto" w:fill="auto"/>
            <w:vAlign w:val="center"/>
            <w:hideMark/>
          </w:tcPr>
          <w:p w14:paraId="57180891"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41</w:t>
            </w:r>
          </w:p>
        </w:tc>
        <w:tc>
          <w:tcPr>
            <w:tcW w:w="0" w:type="auto"/>
            <w:shd w:val="clear" w:color="auto" w:fill="auto"/>
            <w:vAlign w:val="center"/>
            <w:hideMark/>
          </w:tcPr>
          <w:p w14:paraId="500D795E" w14:textId="77777777" w:rsidR="00B94B9E" w:rsidRPr="007A2987" w:rsidRDefault="00B94B9E" w:rsidP="00260F9B">
            <w:pPr>
              <w:jc w:val="center"/>
              <w:rPr>
                <w:color w:val="000000"/>
                <w:sz w:val="18"/>
                <w:szCs w:val="18"/>
                <w:lang w:eastAsia="en-US"/>
              </w:rPr>
            </w:pPr>
            <w:r w:rsidRPr="007A2987">
              <w:rPr>
                <w:color w:val="000000"/>
                <w:sz w:val="18"/>
                <w:szCs w:val="18"/>
                <w:lang w:eastAsia="en-US"/>
              </w:rPr>
              <w:t>0.55</w:t>
            </w:r>
          </w:p>
        </w:tc>
        <w:tc>
          <w:tcPr>
            <w:tcW w:w="0" w:type="auto"/>
            <w:shd w:val="clear" w:color="auto" w:fill="auto"/>
            <w:noWrap/>
            <w:vAlign w:val="center"/>
            <w:hideMark/>
          </w:tcPr>
          <w:p w14:paraId="2FF5EB0F" w14:textId="77777777" w:rsidR="00B94B9E" w:rsidRPr="007A2987" w:rsidRDefault="00B94B9E" w:rsidP="00260F9B">
            <w:pPr>
              <w:jc w:val="center"/>
              <w:rPr>
                <w:color w:val="000000"/>
                <w:sz w:val="18"/>
                <w:szCs w:val="18"/>
                <w:lang w:eastAsia="en-US"/>
              </w:rPr>
            </w:pPr>
            <w:r w:rsidRPr="007A2987">
              <w:rPr>
                <w:color w:val="000000"/>
                <w:sz w:val="18"/>
                <w:szCs w:val="18"/>
                <w:lang w:eastAsia="en-US"/>
              </w:rPr>
              <w:t>80.5</w:t>
            </w:r>
          </w:p>
        </w:tc>
        <w:tc>
          <w:tcPr>
            <w:tcW w:w="0" w:type="auto"/>
            <w:shd w:val="clear" w:color="auto" w:fill="auto"/>
            <w:noWrap/>
            <w:vAlign w:val="center"/>
            <w:hideMark/>
          </w:tcPr>
          <w:p w14:paraId="0847651C" w14:textId="77777777" w:rsidR="00B94B9E" w:rsidRPr="007A2987" w:rsidRDefault="00B94B9E" w:rsidP="00260F9B">
            <w:pPr>
              <w:jc w:val="center"/>
              <w:rPr>
                <w:color w:val="000000"/>
                <w:sz w:val="18"/>
                <w:szCs w:val="18"/>
                <w:lang w:eastAsia="en-US"/>
              </w:rPr>
            </w:pPr>
            <w:r w:rsidRPr="007A2987">
              <w:rPr>
                <w:color w:val="000000"/>
                <w:sz w:val="18"/>
                <w:szCs w:val="18"/>
                <w:lang w:eastAsia="en-US"/>
              </w:rPr>
              <w:t>6.0</w:t>
            </w:r>
          </w:p>
        </w:tc>
        <w:tc>
          <w:tcPr>
            <w:tcW w:w="0" w:type="auto"/>
            <w:shd w:val="clear" w:color="auto" w:fill="auto"/>
            <w:noWrap/>
            <w:vAlign w:val="center"/>
            <w:hideMark/>
          </w:tcPr>
          <w:p w14:paraId="35FEA1AA" w14:textId="77777777" w:rsidR="00B94B9E" w:rsidRPr="007A2987" w:rsidRDefault="00B94B9E" w:rsidP="00260F9B">
            <w:pPr>
              <w:jc w:val="center"/>
              <w:rPr>
                <w:color w:val="000000"/>
                <w:sz w:val="18"/>
                <w:szCs w:val="18"/>
                <w:lang w:eastAsia="en-US"/>
              </w:rPr>
            </w:pPr>
            <w:r w:rsidRPr="007A2987">
              <w:rPr>
                <w:color w:val="000000"/>
                <w:sz w:val="18"/>
                <w:szCs w:val="18"/>
                <w:lang w:eastAsia="en-US"/>
              </w:rPr>
              <w:t>43.3</w:t>
            </w:r>
          </w:p>
        </w:tc>
      </w:tr>
      <w:tr w:rsidR="00B94B9E" w:rsidRPr="007A2987" w14:paraId="37B8DD9E" w14:textId="77777777" w:rsidTr="00650F90">
        <w:trPr>
          <w:trHeight w:val="297"/>
          <w:jc w:val="center"/>
        </w:trPr>
        <w:tc>
          <w:tcPr>
            <w:tcW w:w="1025" w:type="dxa"/>
            <w:shd w:val="clear" w:color="auto" w:fill="auto"/>
            <w:vAlign w:val="center"/>
            <w:hideMark/>
          </w:tcPr>
          <w:p w14:paraId="263A3124"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21360421</w:t>
            </w:r>
          </w:p>
        </w:tc>
        <w:tc>
          <w:tcPr>
            <w:tcW w:w="2581" w:type="dxa"/>
            <w:shd w:val="clear" w:color="auto" w:fill="auto"/>
            <w:vAlign w:val="center"/>
            <w:hideMark/>
          </w:tcPr>
          <w:p w14:paraId="217BEAA7"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Припремно – оплодни сек</w:t>
            </w:r>
          </w:p>
        </w:tc>
        <w:tc>
          <w:tcPr>
            <w:tcW w:w="0" w:type="auto"/>
            <w:shd w:val="clear" w:color="auto" w:fill="auto"/>
            <w:vAlign w:val="center"/>
            <w:hideMark/>
          </w:tcPr>
          <w:p w14:paraId="29E5C177"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41</w:t>
            </w:r>
          </w:p>
        </w:tc>
        <w:tc>
          <w:tcPr>
            <w:tcW w:w="0" w:type="auto"/>
            <w:shd w:val="clear" w:color="auto" w:fill="auto"/>
            <w:vAlign w:val="center"/>
            <w:hideMark/>
          </w:tcPr>
          <w:p w14:paraId="6E3BBFEE" w14:textId="77777777" w:rsidR="00B94B9E" w:rsidRPr="007A2987" w:rsidRDefault="00B94B9E" w:rsidP="00260F9B">
            <w:pPr>
              <w:jc w:val="center"/>
              <w:rPr>
                <w:color w:val="000000"/>
                <w:sz w:val="18"/>
                <w:szCs w:val="18"/>
                <w:lang w:eastAsia="en-US"/>
              </w:rPr>
            </w:pPr>
            <w:r w:rsidRPr="007A2987">
              <w:rPr>
                <w:color w:val="000000"/>
                <w:sz w:val="18"/>
                <w:szCs w:val="18"/>
                <w:lang w:eastAsia="en-US"/>
              </w:rPr>
              <w:t>32.76</w:t>
            </w:r>
          </w:p>
        </w:tc>
        <w:tc>
          <w:tcPr>
            <w:tcW w:w="0" w:type="auto"/>
            <w:shd w:val="clear" w:color="auto" w:fill="auto"/>
            <w:noWrap/>
            <w:vAlign w:val="center"/>
            <w:hideMark/>
          </w:tcPr>
          <w:p w14:paraId="053EF52A" w14:textId="77777777" w:rsidR="00B94B9E" w:rsidRPr="007A2987" w:rsidRDefault="00B94B9E" w:rsidP="00260F9B">
            <w:pPr>
              <w:jc w:val="center"/>
              <w:rPr>
                <w:color w:val="000000"/>
                <w:sz w:val="18"/>
                <w:szCs w:val="18"/>
                <w:lang w:eastAsia="en-US"/>
              </w:rPr>
            </w:pPr>
            <w:r w:rsidRPr="007A2987">
              <w:rPr>
                <w:color w:val="000000"/>
                <w:sz w:val="18"/>
                <w:szCs w:val="18"/>
                <w:lang w:eastAsia="en-US"/>
              </w:rPr>
              <w:t>5318.0</w:t>
            </w:r>
          </w:p>
        </w:tc>
        <w:tc>
          <w:tcPr>
            <w:tcW w:w="0" w:type="auto"/>
            <w:shd w:val="clear" w:color="auto" w:fill="auto"/>
            <w:noWrap/>
            <w:vAlign w:val="center"/>
            <w:hideMark/>
          </w:tcPr>
          <w:p w14:paraId="5B500EB8" w14:textId="77777777" w:rsidR="00B94B9E" w:rsidRPr="007A2987" w:rsidRDefault="00B94B9E" w:rsidP="00260F9B">
            <w:pPr>
              <w:jc w:val="center"/>
              <w:rPr>
                <w:color w:val="000000"/>
                <w:sz w:val="18"/>
                <w:szCs w:val="18"/>
                <w:lang w:eastAsia="en-US"/>
              </w:rPr>
            </w:pPr>
            <w:r w:rsidRPr="007A2987">
              <w:rPr>
                <w:color w:val="000000"/>
                <w:sz w:val="18"/>
                <w:szCs w:val="18"/>
                <w:lang w:eastAsia="en-US"/>
              </w:rPr>
              <w:t>978.4</w:t>
            </w:r>
          </w:p>
        </w:tc>
        <w:tc>
          <w:tcPr>
            <w:tcW w:w="0" w:type="auto"/>
            <w:shd w:val="clear" w:color="auto" w:fill="auto"/>
            <w:noWrap/>
            <w:vAlign w:val="center"/>
            <w:hideMark/>
          </w:tcPr>
          <w:p w14:paraId="2951871B" w14:textId="77777777" w:rsidR="00B94B9E" w:rsidRPr="007A2987" w:rsidRDefault="00B94B9E" w:rsidP="00260F9B">
            <w:pPr>
              <w:jc w:val="center"/>
              <w:rPr>
                <w:color w:val="000000"/>
                <w:sz w:val="18"/>
                <w:szCs w:val="18"/>
                <w:lang w:eastAsia="en-US"/>
              </w:rPr>
            </w:pPr>
            <w:r w:rsidRPr="007A2987">
              <w:rPr>
                <w:color w:val="000000"/>
                <w:sz w:val="18"/>
                <w:szCs w:val="18"/>
                <w:lang w:eastAsia="en-US"/>
              </w:rPr>
              <w:t>3148.2</w:t>
            </w:r>
          </w:p>
        </w:tc>
      </w:tr>
      <w:tr w:rsidR="00B94B9E" w:rsidRPr="007A2987" w14:paraId="6C9D9527" w14:textId="77777777" w:rsidTr="00650F90">
        <w:trPr>
          <w:trHeight w:val="146"/>
          <w:jc w:val="center"/>
        </w:trPr>
        <w:tc>
          <w:tcPr>
            <w:tcW w:w="0" w:type="auto"/>
            <w:gridSpan w:val="3"/>
            <w:shd w:val="clear" w:color="auto" w:fill="auto"/>
            <w:vAlign w:val="center"/>
            <w:hideMark/>
          </w:tcPr>
          <w:p w14:paraId="4A1AC2D3" w14:textId="77777777" w:rsidR="00B94B9E" w:rsidRPr="007A2987" w:rsidRDefault="00B94B9E" w:rsidP="00260F9B">
            <w:pPr>
              <w:jc w:val="center"/>
              <w:rPr>
                <w:b/>
                <w:bCs/>
                <w:color w:val="000000"/>
                <w:sz w:val="18"/>
                <w:szCs w:val="18"/>
                <w:lang w:eastAsia="en-US"/>
              </w:rPr>
            </w:pPr>
            <w:r w:rsidRPr="007A2987">
              <w:rPr>
                <w:b/>
                <w:bCs/>
                <w:color w:val="000000"/>
                <w:sz w:val="18"/>
                <w:szCs w:val="18"/>
                <w:lang w:val="sr-Cyrl-RS" w:eastAsia="en-US"/>
              </w:rPr>
              <w:t>Укупно припремно – оплодни сек</w:t>
            </w:r>
          </w:p>
        </w:tc>
        <w:tc>
          <w:tcPr>
            <w:tcW w:w="0" w:type="auto"/>
            <w:shd w:val="clear" w:color="auto" w:fill="auto"/>
            <w:vAlign w:val="center"/>
            <w:hideMark/>
          </w:tcPr>
          <w:p w14:paraId="7FB0FCFA"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84.07</w:t>
            </w:r>
          </w:p>
        </w:tc>
        <w:tc>
          <w:tcPr>
            <w:tcW w:w="0" w:type="auto"/>
            <w:shd w:val="clear" w:color="auto" w:fill="auto"/>
            <w:noWrap/>
            <w:vAlign w:val="center"/>
            <w:hideMark/>
          </w:tcPr>
          <w:p w14:paraId="43E60B57"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15770.7</w:t>
            </w:r>
          </w:p>
        </w:tc>
        <w:tc>
          <w:tcPr>
            <w:tcW w:w="0" w:type="auto"/>
            <w:shd w:val="clear" w:color="auto" w:fill="auto"/>
            <w:noWrap/>
            <w:vAlign w:val="center"/>
            <w:hideMark/>
          </w:tcPr>
          <w:p w14:paraId="6B4DE0A5"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2212.7</w:t>
            </w:r>
          </w:p>
        </w:tc>
        <w:tc>
          <w:tcPr>
            <w:tcW w:w="0" w:type="auto"/>
            <w:shd w:val="clear" w:color="auto" w:fill="auto"/>
            <w:noWrap/>
            <w:vAlign w:val="center"/>
            <w:hideMark/>
          </w:tcPr>
          <w:p w14:paraId="25B00431"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8991.7</w:t>
            </w:r>
          </w:p>
        </w:tc>
      </w:tr>
      <w:tr w:rsidR="00B94B9E" w:rsidRPr="007A2987" w14:paraId="084938AB" w14:textId="77777777" w:rsidTr="00650F90">
        <w:trPr>
          <w:trHeight w:val="297"/>
          <w:jc w:val="center"/>
        </w:trPr>
        <w:tc>
          <w:tcPr>
            <w:tcW w:w="1025" w:type="dxa"/>
            <w:shd w:val="clear" w:color="auto" w:fill="auto"/>
            <w:vAlign w:val="center"/>
            <w:hideMark/>
          </w:tcPr>
          <w:p w14:paraId="746FF2B3" w14:textId="77777777" w:rsidR="00B94B9E" w:rsidRPr="007A2987" w:rsidRDefault="00B94B9E" w:rsidP="00260F9B">
            <w:pPr>
              <w:jc w:val="center"/>
              <w:rPr>
                <w:color w:val="000000"/>
                <w:sz w:val="18"/>
                <w:szCs w:val="18"/>
                <w:lang w:eastAsia="en-US"/>
              </w:rPr>
            </w:pPr>
            <w:r w:rsidRPr="007A2987">
              <w:rPr>
                <w:color w:val="000000"/>
                <w:sz w:val="18"/>
                <w:szCs w:val="18"/>
                <w:lang w:eastAsia="en-US"/>
              </w:rPr>
              <w:lastRenderedPageBreak/>
              <w:t>21360411</w:t>
            </w:r>
          </w:p>
        </w:tc>
        <w:tc>
          <w:tcPr>
            <w:tcW w:w="2581" w:type="dxa"/>
            <w:shd w:val="clear" w:color="auto" w:fill="auto"/>
            <w:vAlign w:val="center"/>
            <w:hideMark/>
          </w:tcPr>
          <w:p w14:paraId="05BEAED9"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Оплодно – завршни сек</w:t>
            </w:r>
          </w:p>
        </w:tc>
        <w:tc>
          <w:tcPr>
            <w:tcW w:w="0" w:type="auto"/>
            <w:shd w:val="clear" w:color="auto" w:fill="auto"/>
            <w:vAlign w:val="center"/>
            <w:hideMark/>
          </w:tcPr>
          <w:p w14:paraId="7F466B02"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43</w:t>
            </w:r>
          </w:p>
        </w:tc>
        <w:tc>
          <w:tcPr>
            <w:tcW w:w="0" w:type="auto"/>
            <w:shd w:val="clear" w:color="auto" w:fill="auto"/>
            <w:vAlign w:val="center"/>
            <w:hideMark/>
          </w:tcPr>
          <w:p w14:paraId="4B842410" w14:textId="77777777" w:rsidR="00B94B9E" w:rsidRPr="007A2987" w:rsidRDefault="00B94B9E" w:rsidP="00260F9B">
            <w:pPr>
              <w:jc w:val="center"/>
              <w:rPr>
                <w:color w:val="000000"/>
                <w:sz w:val="18"/>
                <w:szCs w:val="18"/>
                <w:lang w:eastAsia="en-US"/>
              </w:rPr>
            </w:pPr>
            <w:r w:rsidRPr="007A2987">
              <w:rPr>
                <w:color w:val="000000"/>
                <w:sz w:val="18"/>
                <w:szCs w:val="18"/>
                <w:lang w:eastAsia="en-US"/>
              </w:rPr>
              <w:t>31.15</w:t>
            </w:r>
          </w:p>
        </w:tc>
        <w:tc>
          <w:tcPr>
            <w:tcW w:w="0" w:type="auto"/>
            <w:shd w:val="clear" w:color="auto" w:fill="auto"/>
            <w:noWrap/>
            <w:vAlign w:val="center"/>
            <w:hideMark/>
          </w:tcPr>
          <w:p w14:paraId="276848DD" w14:textId="77777777" w:rsidR="00B94B9E" w:rsidRPr="007A2987" w:rsidRDefault="00B94B9E" w:rsidP="00260F9B">
            <w:pPr>
              <w:jc w:val="center"/>
              <w:rPr>
                <w:color w:val="000000"/>
                <w:sz w:val="18"/>
                <w:szCs w:val="18"/>
                <w:lang w:eastAsia="en-US"/>
              </w:rPr>
            </w:pPr>
            <w:r w:rsidRPr="007A2987">
              <w:rPr>
                <w:color w:val="000000"/>
                <w:sz w:val="18"/>
                <w:szCs w:val="18"/>
                <w:lang w:eastAsia="en-US"/>
              </w:rPr>
              <w:t>5032.6</w:t>
            </w:r>
          </w:p>
        </w:tc>
        <w:tc>
          <w:tcPr>
            <w:tcW w:w="0" w:type="auto"/>
            <w:shd w:val="clear" w:color="auto" w:fill="auto"/>
            <w:noWrap/>
            <w:vAlign w:val="center"/>
            <w:hideMark/>
          </w:tcPr>
          <w:p w14:paraId="66C011F6" w14:textId="77777777" w:rsidR="00B94B9E" w:rsidRPr="007A2987" w:rsidRDefault="00B94B9E" w:rsidP="00260F9B">
            <w:pPr>
              <w:jc w:val="center"/>
              <w:rPr>
                <w:color w:val="000000"/>
                <w:sz w:val="18"/>
                <w:szCs w:val="18"/>
                <w:lang w:eastAsia="en-US"/>
              </w:rPr>
            </w:pPr>
            <w:r w:rsidRPr="007A2987">
              <w:rPr>
                <w:color w:val="000000"/>
                <w:sz w:val="18"/>
                <w:szCs w:val="18"/>
                <w:lang w:eastAsia="en-US"/>
              </w:rPr>
              <w:t>583.9</w:t>
            </w:r>
          </w:p>
        </w:tc>
        <w:tc>
          <w:tcPr>
            <w:tcW w:w="0" w:type="auto"/>
            <w:shd w:val="clear" w:color="auto" w:fill="auto"/>
            <w:noWrap/>
            <w:vAlign w:val="center"/>
            <w:hideMark/>
          </w:tcPr>
          <w:p w14:paraId="717DF5BD" w14:textId="77777777" w:rsidR="00B94B9E" w:rsidRPr="007A2987" w:rsidRDefault="00B94B9E" w:rsidP="00260F9B">
            <w:pPr>
              <w:jc w:val="center"/>
              <w:rPr>
                <w:color w:val="000000"/>
                <w:sz w:val="18"/>
                <w:szCs w:val="18"/>
                <w:lang w:eastAsia="en-US"/>
              </w:rPr>
            </w:pPr>
            <w:r w:rsidRPr="007A2987">
              <w:rPr>
                <w:color w:val="000000"/>
                <w:sz w:val="18"/>
                <w:szCs w:val="18"/>
                <w:lang w:eastAsia="en-US"/>
              </w:rPr>
              <w:t>5204.8</w:t>
            </w:r>
          </w:p>
        </w:tc>
      </w:tr>
      <w:tr w:rsidR="00B94B9E" w:rsidRPr="007A2987" w14:paraId="79737EFB" w14:textId="77777777" w:rsidTr="00650F90">
        <w:trPr>
          <w:trHeight w:val="297"/>
          <w:jc w:val="center"/>
        </w:trPr>
        <w:tc>
          <w:tcPr>
            <w:tcW w:w="1025" w:type="dxa"/>
            <w:shd w:val="clear" w:color="auto" w:fill="auto"/>
            <w:vAlign w:val="center"/>
            <w:hideMark/>
          </w:tcPr>
          <w:p w14:paraId="7C0FA5E6"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21361411</w:t>
            </w:r>
          </w:p>
        </w:tc>
        <w:tc>
          <w:tcPr>
            <w:tcW w:w="2581" w:type="dxa"/>
            <w:shd w:val="clear" w:color="auto" w:fill="auto"/>
            <w:vAlign w:val="center"/>
            <w:hideMark/>
          </w:tcPr>
          <w:p w14:paraId="7F5C6814"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Оплодно – завршни сек</w:t>
            </w:r>
          </w:p>
        </w:tc>
        <w:tc>
          <w:tcPr>
            <w:tcW w:w="0" w:type="auto"/>
            <w:shd w:val="clear" w:color="auto" w:fill="auto"/>
            <w:vAlign w:val="center"/>
            <w:hideMark/>
          </w:tcPr>
          <w:p w14:paraId="1711CD77"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43</w:t>
            </w:r>
          </w:p>
        </w:tc>
        <w:tc>
          <w:tcPr>
            <w:tcW w:w="0" w:type="auto"/>
            <w:shd w:val="clear" w:color="auto" w:fill="auto"/>
            <w:vAlign w:val="center"/>
            <w:hideMark/>
          </w:tcPr>
          <w:p w14:paraId="21040DFF" w14:textId="77777777" w:rsidR="00B94B9E" w:rsidRPr="007A2987" w:rsidRDefault="00B94B9E" w:rsidP="00260F9B">
            <w:pPr>
              <w:jc w:val="center"/>
              <w:rPr>
                <w:color w:val="000000"/>
                <w:sz w:val="18"/>
                <w:szCs w:val="18"/>
                <w:lang w:eastAsia="en-US"/>
              </w:rPr>
            </w:pPr>
            <w:r w:rsidRPr="007A2987">
              <w:rPr>
                <w:color w:val="000000"/>
                <w:sz w:val="18"/>
                <w:szCs w:val="18"/>
                <w:lang w:eastAsia="en-US"/>
              </w:rPr>
              <w:t>19.00</w:t>
            </w:r>
          </w:p>
        </w:tc>
        <w:tc>
          <w:tcPr>
            <w:tcW w:w="0" w:type="auto"/>
            <w:shd w:val="clear" w:color="auto" w:fill="auto"/>
            <w:noWrap/>
            <w:vAlign w:val="center"/>
            <w:hideMark/>
          </w:tcPr>
          <w:p w14:paraId="3399B938" w14:textId="77777777" w:rsidR="00B94B9E" w:rsidRPr="007A2987" w:rsidRDefault="00B94B9E" w:rsidP="00260F9B">
            <w:pPr>
              <w:jc w:val="center"/>
              <w:rPr>
                <w:color w:val="000000"/>
                <w:sz w:val="18"/>
                <w:szCs w:val="18"/>
                <w:lang w:eastAsia="en-US"/>
              </w:rPr>
            </w:pPr>
            <w:r w:rsidRPr="007A2987">
              <w:rPr>
                <w:color w:val="000000"/>
                <w:sz w:val="18"/>
                <w:szCs w:val="18"/>
                <w:lang w:eastAsia="en-US"/>
              </w:rPr>
              <w:t>3428.6</w:t>
            </w:r>
          </w:p>
        </w:tc>
        <w:tc>
          <w:tcPr>
            <w:tcW w:w="0" w:type="auto"/>
            <w:shd w:val="clear" w:color="auto" w:fill="auto"/>
            <w:noWrap/>
            <w:vAlign w:val="center"/>
            <w:hideMark/>
          </w:tcPr>
          <w:p w14:paraId="2B635B0F" w14:textId="77777777" w:rsidR="00B94B9E" w:rsidRPr="007A2987" w:rsidRDefault="00B94B9E" w:rsidP="00260F9B">
            <w:pPr>
              <w:jc w:val="center"/>
              <w:rPr>
                <w:color w:val="000000"/>
                <w:sz w:val="18"/>
                <w:szCs w:val="18"/>
                <w:lang w:eastAsia="en-US"/>
              </w:rPr>
            </w:pPr>
            <w:r w:rsidRPr="007A2987">
              <w:rPr>
                <w:color w:val="000000"/>
                <w:sz w:val="18"/>
                <w:szCs w:val="18"/>
                <w:lang w:eastAsia="en-US"/>
              </w:rPr>
              <w:t>387.1</w:t>
            </w:r>
          </w:p>
        </w:tc>
        <w:tc>
          <w:tcPr>
            <w:tcW w:w="0" w:type="auto"/>
            <w:shd w:val="clear" w:color="auto" w:fill="auto"/>
            <w:noWrap/>
            <w:vAlign w:val="center"/>
            <w:hideMark/>
          </w:tcPr>
          <w:p w14:paraId="1DA90D64" w14:textId="77777777" w:rsidR="00B94B9E" w:rsidRPr="007A2987" w:rsidRDefault="00B94B9E" w:rsidP="00260F9B">
            <w:pPr>
              <w:jc w:val="center"/>
              <w:rPr>
                <w:color w:val="000000"/>
                <w:sz w:val="18"/>
                <w:szCs w:val="18"/>
                <w:lang w:eastAsia="en-US"/>
              </w:rPr>
            </w:pPr>
            <w:r w:rsidRPr="007A2987">
              <w:rPr>
                <w:color w:val="000000"/>
                <w:sz w:val="18"/>
                <w:szCs w:val="18"/>
                <w:lang w:eastAsia="en-US"/>
              </w:rPr>
              <w:t>3237.9</w:t>
            </w:r>
          </w:p>
        </w:tc>
      </w:tr>
      <w:tr w:rsidR="00B94B9E" w:rsidRPr="007A2987" w14:paraId="333EB272" w14:textId="77777777" w:rsidTr="00650F90">
        <w:trPr>
          <w:trHeight w:val="297"/>
          <w:jc w:val="center"/>
        </w:trPr>
        <w:tc>
          <w:tcPr>
            <w:tcW w:w="1025" w:type="dxa"/>
            <w:shd w:val="clear" w:color="auto" w:fill="auto"/>
            <w:vAlign w:val="center"/>
            <w:hideMark/>
          </w:tcPr>
          <w:p w14:paraId="5EDB523A"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21361421</w:t>
            </w:r>
          </w:p>
        </w:tc>
        <w:tc>
          <w:tcPr>
            <w:tcW w:w="2581" w:type="dxa"/>
            <w:shd w:val="clear" w:color="auto" w:fill="auto"/>
            <w:vAlign w:val="center"/>
            <w:hideMark/>
          </w:tcPr>
          <w:p w14:paraId="1EEE5C68"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Оплодно – завршни сек</w:t>
            </w:r>
          </w:p>
        </w:tc>
        <w:tc>
          <w:tcPr>
            <w:tcW w:w="0" w:type="auto"/>
            <w:shd w:val="clear" w:color="auto" w:fill="auto"/>
            <w:vAlign w:val="center"/>
            <w:hideMark/>
          </w:tcPr>
          <w:p w14:paraId="395BB362"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43</w:t>
            </w:r>
          </w:p>
        </w:tc>
        <w:tc>
          <w:tcPr>
            <w:tcW w:w="0" w:type="auto"/>
            <w:shd w:val="clear" w:color="auto" w:fill="auto"/>
            <w:vAlign w:val="center"/>
            <w:hideMark/>
          </w:tcPr>
          <w:p w14:paraId="0DFD99E3" w14:textId="77777777" w:rsidR="00B94B9E" w:rsidRPr="007A2987" w:rsidRDefault="00B94B9E" w:rsidP="00260F9B">
            <w:pPr>
              <w:jc w:val="center"/>
              <w:rPr>
                <w:color w:val="000000"/>
                <w:sz w:val="18"/>
                <w:szCs w:val="18"/>
                <w:lang w:eastAsia="en-US"/>
              </w:rPr>
            </w:pPr>
            <w:r w:rsidRPr="007A2987">
              <w:rPr>
                <w:color w:val="000000"/>
                <w:sz w:val="18"/>
                <w:szCs w:val="18"/>
                <w:lang w:eastAsia="en-US"/>
              </w:rPr>
              <w:t>15.08</w:t>
            </w:r>
          </w:p>
        </w:tc>
        <w:tc>
          <w:tcPr>
            <w:tcW w:w="0" w:type="auto"/>
            <w:shd w:val="clear" w:color="auto" w:fill="auto"/>
            <w:noWrap/>
            <w:vAlign w:val="center"/>
            <w:hideMark/>
          </w:tcPr>
          <w:p w14:paraId="5505406D"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2820.2</w:t>
            </w:r>
          </w:p>
        </w:tc>
        <w:tc>
          <w:tcPr>
            <w:tcW w:w="0" w:type="auto"/>
            <w:shd w:val="clear" w:color="auto" w:fill="auto"/>
            <w:noWrap/>
            <w:vAlign w:val="center"/>
            <w:hideMark/>
          </w:tcPr>
          <w:p w14:paraId="458580D2" w14:textId="77777777" w:rsidR="00B94B9E" w:rsidRPr="007A2987" w:rsidRDefault="00B94B9E" w:rsidP="00260F9B">
            <w:pPr>
              <w:jc w:val="center"/>
              <w:rPr>
                <w:color w:val="000000"/>
                <w:sz w:val="18"/>
                <w:szCs w:val="18"/>
                <w:lang w:eastAsia="en-US"/>
              </w:rPr>
            </w:pPr>
            <w:r w:rsidRPr="007A2987">
              <w:rPr>
                <w:color w:val="000000"/>
                <w:sz w:val="18"/>
                <w:szCs w:val="18"/>
                <w:lang w:eastAsia="en-US"/>
              </w:rPr>
              <w:t>517.2</w:t>
            </w:r>
          </w:p>
        </w:tc>
        <w:tc>
          <w:tcPr>
            <w:tcW w:w="0" w:type="auto"/>
            <w:shd w:val="clear" w:color="auto" w:fill="auto"/>
            <w:noWrap/>
            <w:vAlign w:val="center"/>
            <w:hideMark/>
          </w:tcPr>
          <w:p w14:paraId="2DABCF5B"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2836.8</w:t>
            </w:r>
          </w:p>
        </w:tc>
      </w:tr>
      <w:tr w:rsidR="00B94B9E" w:rsidRPr="007A2987" w14:paraId="1F1CB1F7" w14:textId="77777777" w:rsidTr="00650F90">
        <w:trPr>
          <w:trHeight w:val="146"/>
          <w:jc w:val="center"/>
        </w:trPr>
        <w:tc>
          <w:tcPr>
            <w:tcW w:w="0" w:type="auto"/>
            <w:gridSpan w:val="3"/>
            <w:shd w:val="clear" w:color="auto" w:fill="auto"/>
            <w:vAlign w:val="center"/>
            <w:hideMark/>
          </w:tcPr>
          <w:p w14:paraId="075097D5" w14:textId="77777777" w:rsidR="00B94B9E" w:rsidRPr="007A2987" w:rsidRDefault="00B94B9E" w:rsidP="00260F9B">
            <w:pPr>
              <w:jc w:val="center"/>
              <w:rPr>
                <w:b/>
                <w:bCs/>
                <w:color w:val="000000"/>
                <w:sz w:val="18"/>
                <w:szCs w:val="18"/>
                <w:lang w:eastAsia="en-US"/>
              </w:rPr>
            </w:pPr>
            <w:r w:rsidRPr="007A2987">
              <w:rPr>
                <w:b/>
                <w:bCs/>
                <w:color w:val="000000"/>
                <w:sz w:val="18"/>
                <w:szCs w:val="18"/>
                <w:lang w:val="sr-Cyrl-RS" w:eastAsia="en-US"/>
              </w:rPr>
              <w:t>Укупно оплодно – завршни сек</w:t>
            </w:r>
          </w:p>
        </w:tc>
        <w:tc>
          <w:tcPr>
            <w:tcW w:w="0" w:type="auto"/>
            <w:shd w:val="clear" w:color="auto" w:fill="auto"/>
            <w:vAlign w:val="center"/>
            <w:hideMark/>
          </w:tcPr>
          <w:p w14:paraId="39DD86BE"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65.23</w:t>
            </w:r>
          </w:p>
        </w:tc>
        <w:tc>
          <w:tcPr>
            <w:tcW w:w="0" w:type="auto"/>
            <w:shd w:val="clear" w:color="auto" w:fill="auto"/>
            <w:noWrap/>
            <w:vAlign w:val="center"/>
            <w:hideMark/>
          </w:tcPr>
          <w:p w14:paraId="028701FE"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11281.3</w:t>
            </w:r>
          </w:p>
        </w:tc>
        <w:tc>
          <w:tcPr>
            <w:tcW w:w="0" w:type="auto"/>
            <w:shd w:val="clear" w:color="auto" w:fill="auto"/>
            <w:noWrap/>
            <w:vAlign w:val="center"/>
            <w:hideMark/>
          </w:tcPr>
          <w:p w14:paraId="10640E05"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1488.3</w:t>
            </w:r>
          </w:p>
        </w:tc>
        <w:tc>
          <w:tcPr>
            <w:tcW w:w="0" w:type="auto"/>
            <w:shd w:val="clear" w:color="auto" w:fill="auto"/>
            <w:noWrap/>
            <w:vAlign w:val="center"/>
            <w:hideMark/>
          </w:tcPr>
          <w:p w14:paraId="697A97C1"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11279.5</w:t>
            </w:r>
          </w:p>
        </w:tc>
      </w:tr>
      <w:tr w:rsidR="00B94B9E" w:rsidRPr="007A2987" w14:paraId="420DA1FC" w14:textId="77777777" w:rsidTr="00650F90">
        <w:trPr>
          <w:trHeight w:val="150"/>
          <w:jc w:val="center"/>
        </w:trPr>
        <w:tc>
          <w:tcPr>
            <w:tcW w:w="1025" w:type="dxa"/>
            <w:shd w:val="clear" w:color="auto" w:fill="auto"/>
            <w:vAlign w:val="center"/>
            <w:hideMark/>
          </w:tcPr>
          <w:p w14:paraId="2AE404F5"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21470411</w:t>
            </w:r>
          </w:p>
        </w:tc>
        <w:tc>
          <w:tcPr>
            <w:tcW w:w="2581" w:type="dxa"/>
            <w:shd w:val="clear" w:color="auto" w:fill="auto"/>
            <w:vAlign w:val="center"/>
            <w:hideMark/>
          </w:tcPr>
          <w:p w14:paraId="089EF5A3"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Чиста сеча</w:t>
            </w:r>
          </w:p>
        </w:tc>
        <w:tc>
          <w:tcPr>
            <w:tcW w:w="0" w:type="auto"/>
            <w:shd w:val="clear" w:color="auto" w:fill="auto"/>
            <w:vAlign w:val="center"/>
            <w:hideMark/>
          </w:tcPr>
          <w:p w14:paraId="55421E65"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31</w:t>
            </w:r>
          </w:p>
        </w:tc>
        <w:tc>
          <w:tcPr>
            <w:tcW w:w="0" w:type="auto"/>
            <w:shd w:val="clear" w:color="auto" w:fill="auto"/>
            <w:vAlign w:val="center"/>
            <w:hideMark/>
          </w:tcPr>
          <w:p w14:paraId="6494DAA9" w14:textId="77777777" w:rsidR="00B94B9E" w:rsidRPr="007A2987" w:rsidRDefault="00B94B9E" w:rsidP="00260F9B">
            <w:pPr>
              <w:jc w:val="center"/>
              <w:rPr>
                <w:color w:val="000000"/>
                <w:sz w:val="18"/>
                <w:szCs w:val="18"/>
                <w:lang w:eastAsia="en-US"/>
              </w:rPr>
            </w:pPr>
            <w:r w:rsidRPr="007A2987">
              <w:rPr>
                <w:color w:val="000000"/>
                <w:sz w:val="18"/>
                <w:szCs w:val="18"/>
                <w:lang w:eastAsia="en-US"/>
              </w:rPr>
              <w:t>0.60</w:t>
            </w:r>
          </w:p>
        </w:tc>
        <w:tc>
          <w:tcPr>
            <w:tcW w:w="0" w:type="auto"/>
            <w:shd w:val="clear" w:color="auto" w:fill="auto"/>
            <w:noWrap/>
            <w:vAlign w:val="center"/>
            <w:hideMark/>
          </w:tcPr>
          <w:p w14:paraId="3D957AA8" w14:textId="77777777" w:rsidR="00B94B9E" w:rsidRPr="007A2987" w:rsidRDefault="00B94B9E" w:rsidP="00260F9B">
            <w:pPr>
              <w:jc w:val="center"/>
              <w:rPr>
                <w:color w:val="000000"/>
                <w:sz w:val="18"/>
                <w:szCs w:val="18"/>
                <w:lang w:eastAsia="en-US"/>
              </w:rPr>
            </w:pPr>
            <w:r w:rsidRPr="007A2987">
              <w:rPr>
                <w:color w:val="000000"/>
                <w:sz w:val="18"/>
                <w:szCs w:val="18"/>
                <w:lang w:eastAsia="en-US"/>
              </w:rPr>
              <w:t>44.6</w:t>
            </w:r>
          </w:p>
        </w:tc>
        <w:tc>
          <w:tcPr>
            <w:tcW w:w="0" w:type="auto"/>
            <w:shd w:val="clear" w:color="auto" w:fill="auto"/>
            <w:noWrap/>
            <w:vAlign w:val="center"/>
            <w:hideMark/>
          </w:tcPr>
          <w:p w14:paraId="2A8F6323" w14:textId="77777777" w:rsidR="00B94B9E" w:rsidRPr="007A2987" w:rsidRDefault="00B94B9E" w:rsidP="00260F9B">
            <w:pPr>
              <w:jc w:val="center"/>
              <w:rPr>
                <w:color w:val="000000"/>
                <w:sz w:val="18"/>
                <w:szCs w:val="18"/>
                <w:lang w:eastAsia="en-US"/>
              </w:rPr>
            </w:pPr>
            <w:r w:rsidRPr="007A2987">
              <w:rPr>
                <w:color w:val="000000"/>
                <w:sz w:val="18"/>
                <w:szCs w:val="18"/>
                <w:lang w:eastAsia="en-US"/>
              </w:rPr>
              <w:t>6.0</w:t>
            </w:r>
          </w:p>
        </w:tc>
        <w:tc>
          <w:tcPr>
            <w:tcW w:w="0" w:type="auto"/>
            <w:shd w:val="clear" w:color="auto" w:fill="auto"/>
            <w:noWrap/>
            <w:vAlign w:val="center"/>
            <w:hideMark/>
          </w:tcPr>
          <w:p w14:paraId="59DB02F7" w14:textId="77777777" w:rsidR="00B94B9E" w:rsidRPr="007A2987" w:rsidRDefault="00B94B9E" w:rsidP="00260F9B">
            <w:pPr>
              <w:jc w:val="center"/>
              <w:rPr>
                <w:color w:val="000000"/>
                <w:sz w:val="18"/>
                <w:szCs w:val="18"/>
                <w:lang w:eastAsia="en-US"/>
              </w:rPr>
            </w:pPr>
            <w:r w:rsidRPr="007A2987">
              <w:rPr>
                <w:color w:val="000000"/>
                <w:sz w:val="18"/>
                <w:szCs w:val="18"/>
                <w:lang w:eastAsia="en-US"/>
              </w:rPr>
              <w:t>45.6</w:t>
            </w:r>
          </w:p>
        </w:tc>
      </w:tr>
      <w:tr w:rsidR="00B94B9E" w:rsidRPr="007A2987" w14:paraId="0AAD0D25" w14:textId="77777777" w:rsidTr="00650F90">
        <w:trPr>
          <w:trHeight w:val="150"/>
          <w:jc w:val="center"/>
        </w:trPr>
        <w:tc>
          <w:tcPr>
            <w:tcW w:w="1025" w:type="dxa"/>
            <w:shd w:val="clear" w:color="auto" w:fill="auto"/>
            <w:vAlign w:val="center"/>
            <w:hideMark/>
          </w:tcPr>
          <w:p w14:paraId="200C1BBD" w14:textId="77777777" w:rsidR="00B94B9E" w:rsidRPr="007A2987" w:rsidRDefault="00B94B9E" w:rsidP="00260F9B">
            <w:pPr>
              <w:jc w:val="center"/>
              <w:rPr>
                <w:color w:val="000000"/>
                <w:sz w:val="18"/>
                <w:szCs w:val="18"/>
                <w:lang w:eastAsia="en-US"/>
              </w:rPr>
            </w:pPr>
            <w:r w:rsidRPr="007A2987">
              <w:rPr>
                <w:color w:val="000000"/>
                <w:sz w:val="18"/>
                <w:szCs w:val="18"/>
                <w:lang w:eastAsia="en-US"/>
              </w:rPr>
              <w:t>21470421</w:t>
            </w:r>
          </w:p>
        </w:tc>
        <w:tc>
          <w:tcPr>
            <w:tcW w:w="2581" w:type="dxa"/>
            <w:shd w:val="clear" w:color="auto" w:fill="auto"/>
            <w:vAlign w:val="center"/>
            <w:hideMark/>
          </w:tcPr>
          <w:p w14:paraId="0B90D750"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Чиста сеча</w:t>
            </w:r>
          </w:p>
        </w:tc>
        <w:tc>
          <w:tcPr>
            <w:tcW w:w="0" w:type="auto"/>
            <w:shd w:val="clear" w:color="auto" w:fill="auto"/>
            <w:vAlign w:val="center"/>
            <w:hideMark/>
          </w:tcPr>
          <w:p w14:paraId="4EA0CDA3" w14:textId="77777777" w:rsidR="00B94B9E" w:rsidRPr="007A2987" w:rsidRDefault="00B94B9E" w:rsidP="00260F9B">
            <w:pPr>
              <w:jc w:val="center"/>
              <w:rPr>
                <w:color w:val="000000"/>
                <w:sz w:val="18"/>
                <w:szCs w:val="18"/>
                <w:lang w:eastAsia="en-US"/>
              </w:rPr>
            </w:pPr>
            <w:r w:rsidRPr="007A2987">
              <w:rPr>
                <w:color w:val="000000"/>
                <w:sz w:val="18"/>
                <w:szCs w:val="18"/>
                <w:lang w:val="sr-Cyrl-RS" w:eastAsia="en-US"/>
              </w:rPr>
              <w:t>31</w:t>
            </w:r>
          </w:p>
        </w:tc>
        <w:tc>
          <w:tcPr>
            <w:tcW w:w="0" w:type="auto"/>
            <w:shd w:val="clear" w:color="auto" w:fill="auto"/>
            <w:vAlign w:val="center"/>
            <w:hideMark/>
          </w:tcPr>
          <w:p w14:paraId="09FDBB30" w14:textId="77777777" w:rsidR="00B94B9E" w:rsidRPr="007A2987" w:rsidRDefault="00B94B9E" w:rsidP="00260F9B">
            <w:pPr>
              <w:jc w:val="center"/>
              <w:rPr>
                <w:color w:val="000000"/>
                <w:sz w:val="18"/>
                <w:szCs w:val="18"/>
                <w:lang w:eastAsia="en-US"/>
              </w:rPr>
            </w:pPr>
            <w:r w:rsidRPr="007A2987">
              <w:rPr>
                <w:color w:val="000000"/>
                <w:sz w:val="18"/>
                <w:szCs w:val="18"/>
                <w:lang w:eastAsia="en-US"/>
              </w:rPr>
              <w:t>0.55</w:t>
            </w:r>
          </w:p>
        </w:tc>
        <w:tc>
          <w:tcPr>
            <w:tcW w:w="0" w:type="auto"/>
            <w:shd w:val="clear" w:color="auto" w:fill="auto"/>
            <w:noWrap/>
            <w:vAlign w:val="center"/>
            <w:hideMark/>
          </w:tcPr>
          <w:p w14:paraId="6602D329" w14:textId="77777777" w:rsidR="00B94B9E" w:rsidRPr="007A2987" w:rsidRDefault="00B94B9E" w:rsidP="00260F9B">
            <w:pPr>
              <w:jc w:val="center"/>
              <w:rPr>
                <w:color w:val="000000"/>
                <w:sz w:val="18"/>
                <w:szCs w:val="18"/>
                <w:lang w:eastAsia="en-US"/>
              </w:rPr>
            </w:pPr>
            <w:r w:rsidRPr="007A2987">
              <w:rPr>
                <w:color w:val="000000"/>
                <w:sz w:val="18"/>
                <w:szCs w:val="18"/>
                <w:lang w:eastAsia="en-US"/>
              </w:rPr>
              <w:t>98.5</w:t>
            </w:r>
          </w:p>
        </w:tc>
        <w:tc>
          <w:tcPr>
            <w:tcW w:w="0" w:type="auto"/>
            <w:shd w:val="clear" w:color="auto" w:fill="auto"/>
            <w:noWrap/>
            <w:vAlign w:val="center"/>
            <w:hideMark/>
          </w:tcPr>
          <w:p w14:paraId="156BCAFA" w14:textId="77777777" w:rsidR="00B94B9E" w:rsidRPr="007A2987" w:rsidRDefault="00B94B9E" w:rsidP="00260F9B">
            <w:pPr>
              <w:jc w:val="center"/>
              <w:rPr>
                <w:color w:val="000000"/>
                <w:sz w:val="18"/>
                <w:szCs w:val="18"/>
                <w:lang w:eastAsia="en-US"/>
              </w:rPr>
            </w:pPr>
            <w:r w:rsidRPr="007A2987">
              <w:rPr>
                <w:color w:val="000000"/>
                <w:sz w:val="18"/>
                <w:szCs w:val="18"/>
                <w:lang w:eastAsia="en-US"/>
              </w:rPr>
              <w:t>9.7</w:t>
            </w:r>
          </w:p>
        </w:tc>
        <w:tc>
          <w:tcPr>
            <w:tcW w:w="0" w:type="auto"/>
            <w:shd w:val="clear" w:color="auto" w:fill="auto"/>
            <w:noWrap/>
            <w:vAlign w:val="center"/>
            <w:hideMark/>
          </w:tcPr>
          <w:p w14:paraId="63568EB1" w14:textId="77777777" w:rsidR="00B94B9E" w:rsidRPr="007A2987" w:rsidRDefault="00B94B9E" w:rsidP="00260F9B">
            <w:pPr>
              <w:jc w:val="center"/>
              <w:rPr>
                <w:color w:val="000000"/>
                <w:sz w:val="18"/>
                <w:szCs w:val="18"/>
                <w:lang w:eastAsia="en-US"/>
              </w:rPr>
            </w:pPr>
            <w:r w:rsidRPr="007A2987">
              <w:rPr>
                <w:color w:val="000000"/>
                <w:sz w:val="18"/>
                <w:szCs w:val="18"/>
                <w:lang w:eastAsia="en-US"/>
              </w:rPr>
              <w:t>75.7</w:t>
            </w:r>
          </w:p>
        </w:tc>
      </w:tr>
      <w:tr w:rsidR="00B94B9E" w:rsidRPr="007A2987" w14:paraId="6B03FD53" w14:textId="77777777" w:rsidTr="00650F90">
        <w:trPr>
          <w:trHeight w:val="75"/>
          <w:jc w:val="center"/>
        </w:trPr>
        <w:tc>
          <w:tcPr>
            <w:tcW w:w="0" w:type="auto"/>
            <w:gridSpan w:val="3"/>
            <w:shd w:val="clear" w:color="auto" w:fill="auto"/>
            <w:vAlign w:val="center"/>
            <w:hideMark/>
          </w:tcPr>
          <w:p w14:paraId="2BDE0D0C" w14:textId="77777777" w:rsidR="00B94B9E" w:rsidRPr="007A2987" w:rsidRDefault="00B94B9E" w:rsidP="00260F9B">
            <w:pPr>
              <w:jc w:val="center"/>
              <w:rPr>
                <w:b/>
                <w:bCs/>
                <w:color w:val="000000"/>
                <w:sz w:val="18"/>
                <w:szCs w:val="18"/>
                <w:lang w:eastAsia="en-US"/>
              </w:rPr>
            </w:pPr>
            <w:r w:rsidRPr="007A2987">
              <w:rPr>
                <w:b/>
                <w:bCs/>
                <w:color w:val="000000"/>
                <w:sz w:val="18"/>
                <w:szCs w:val="18"/>
                <w:lang w:val="sr-Cyrl-RS" w:eastAsia="en-US"/>
              </w:rPr>
              <w:t>Укупно чиста сеча</w:t>
            </w:r>
          </w:p>
        </w:tc>
        <w:tc>
          <w:tcPr>
            <w:tcW w:w="0" w:type="auto"/>
            <w:shd w:val="clear" w:color="auto" w:fill="auto"/>
            <w:vAlign w:val="center"/>
            <w:hideMark/>
          </w:tcPr>
          <w:p w14:paraId="00A75F94"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1.15</w:t>
            </w:r>
          </w:p>
        </w:tc>
        <w:tc>
          <w:tcPr>
            <w:tcW w:w="0" w:type="auto"/>
            <w:shd w:val="clear" w:color="auto" w:fill="auto"/>
            <w:noWrap/>
            <w:vAlign w:val="center"/>
            <w:hideMark/>
          </w:tcPr>
          <w:p w14:paraId="300A588E"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143.1</w:t>
            </w:r>
          </w:p>
        </w:tc>
        <w:tc>
          <w:tcPr>
            <w:tcW w:w="0" w:type="auto"/>
            <w:shd w:val="clear" w:color="auto" w:fill="auto"/>
            <w:noWrap/>
            <w:vAlign w:val="center"/>
            <w:hideMark/>
          </w:tcPr>
          <w:p w14:paraId="17F40460"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15.7</w:t>
            </w:r>
          </w:p>
        </w:tc>
        <w:tc>
          <w:tcPr>
            <w:tcW w:w="0" w:type="auto"/>
            <w:shd w:val="clear" w:color="auto" w:fill="auto"/>
            <w:noWrap/>
            <w:vAlign w:val="center"/>
            <w:hideMark/>
          </w:tcPr>
          <w:p w14:paraId="07588C1E"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121.3</w:t>
            </w:r>
          </w:p>
        </w:tc>
      </w:tr>
      <w:tr w:rsidR="00B94B9E" w:rsidRPr="007A2987" w14:paraId="6853C350" w14:textId="77777777" w:rsidTr="00650F90">
        <w:trPr>
          <w:trHeight w:val="75"/>
          <w:jc w:val="center"/>
        </w:trPr>
        <w:tc>
          <w:tcPr>
            <w:tcW w:w="0" w:type="auto"/>
            <w:gridSpan w:val="3"/>
            <w:shd w:val="clear" w:color="auto" w:fill="auto"/>
            <w:vAlign w:val="center"/>
            <w:hideMark/>
          </w:tcPr>
          <w:p w14:paraId="131A57F9"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Укупно ГЈ</w:t>
            </w:r>
          </w:p>
        </w:tc>
        <w:tc>
          <w:tcPr>
            <w:tcW w:w="0" w:type="auto"/>
            <w:shd w:val="clear" w:color="auto" w:fill="auto"/>
            <w:vAlign w:val="center"/>
            <w:hideMark/>
          </w:tcPr>
          <w:p w14:paraId="74AD9C3C"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203.32</w:t>
            </w:r>
          </w:p>
        </w:tc>
        <w:tc>
          <w:tcPr>
            <w:tcW w:w="0" w:type="auto"/>
            <w:shd w:val="clear" w:color="auto" w:fill="auto"/>
            <w:vAlign w:val="center"/>
            <w:hideMark/>
          </w:tcPr>
          <w:p w14:paraId="434F8D27"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37749.9</w:t>
            </w:r>
          </w:p>
        </w:tc>
        <w:tc>
          <w:tcPr>
            <w:tcW w:w="0" w:type="auto"/>
            <w:shd w:val="clear" w:color="auto" w:fill="auto"/>
            <w:vAlign w:val="center"/>
            <w:hideMark/>
          </w:tcPr>
          <w:p w14:paraId="5DE6E59C"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4973.5</w:t>
            </w:r>
          </w:p>
        </w:tc>
        <w:tc>
          <w:tcPr>
            <w:tcW w:w="0" w:type="auto"/>
            <w:shd w:val="clear" w:color="auto" w:fill="auto"/>
            <w:vAlign w:val="center"/>
            <w:hideMark/>
          </w:tcPr>
          <w:p w14:paraId="7E0386B5" w14:textId="77777777" w:rsidR="00B94B9E" w:rsidRPr="007A2987" w:rsidRDefault="00B94B9E" w:rsidP="00260F9B">
            <w:pPr>
              <w:jc w:val="center"/>
              <w:rPr>
                <w:b/>
                <w:bCs/>
                <w:color w:val="000000"/>
                <w:sz w:val="18"/>
                <w:szCs w:val="18"/>
                <w:lang w:eastAsia="en-US"/>
              </w:rPr>
            </w:pPr>
            <w:r w:rsidRPr="007A2987">
              <w:rPr>
                <w:b/>
                <w:bCs/>
                <w:color w:val="000000"/>
                <w:sz w:val="18"/>
                <w:szCs w:val="18"/>
                <w:lang w:eastAsia="en-US"/>
              </w:rPr>
              <w:t>28808.0</w:t>
            </w:r>
          </w:p>
        </w:tc>
      </w:tr>
      <w:bookmarkEnd w:id="4"/>
    </w:tbl>
    <w:p w14:paraId="7078D41D" w14:textId="77777777" w:rsidR="00B94B9E" w:rsidRDefault="00B94B9E" w:rsidP="00B94B9E">
      <w:pPr>
        <w:ind w:firstLine="720"/>
        <w:jc w:val="both"/>
      </w:pPr>
    </w:p>
    <w:p w14:paraId="666E46A2" w14:textId="77777777" w:rsidR="00B94B9E" w:rsidRPr="0092239A" w:rsidRDefault="00B94B9E" w:rsidP="00B94B9E">
      <w:pPr>
        <w:ind w:firstLine="705"/>
        <w:jc w:val="both"/>
        <w:rPr>
          <w:bCs/>
        </w:rPr>
      </w:pPr>
      <w:r w:rsidRPr="0092239A">
        <w:t xml:space="preserve">План сеча обнове се планира на </w:t>
      </w:r>
      <w:r>
        <w:rPr>
          <w:lang w:val="sr-Cyrl-RS"/>
        </w:rPr>
        <w:t>203</w:t>
      </w:r>
      <w:r w:rsidRPr="0092239A">
        <w:t>,</w:t>
      </w:r>
      <w:r>
        <w:rPr>
          <w:lang w:val="sr-Cyrl-RS"/>
        </w:rPr>
        <w:t>32</w:t>
      </w:r>
      <w:r w:rsidRPr="0092239A">
        <w:t xml:space="preserve"> ha. са етатом од </w:t>
      </w:r>
      <w:r>
        <w:rPr>
          <w:lang w:val="sr-Cyrl-RS"/>
        </w:rPr>
        <w:t>28</w:t>
      </w:r>
      <w:r w:rsidRPr="0092239A">
        <w:t>.</w:t>
      </w:r>
      <w:r>
        <w:t>808</w:t>
      </w:r>
      <w:r w:rsidRPr="0092239A">
        <w:t>,</w:t>
      </w:r>
      <w:r>
        <w:rPr>
          <w:lang w:val="sr-Cyrl-RS"/>
        </w:rPr>
        <w:t>0</w:t>
      </w:r>
      <w:r w:rsidRPr="0092239A">
        <w:t xml:space="preserve"> m³. Од тога чистих сеча (реконструкција) на 1,</w:t>
      </w:r>
      <w:r>
        <w:rPr>
          <w:lang w:val="sr-Cyrl-RS"/>
        </w:rPr>
        <w:t>15</w:t>
      </w:r>
      <w:r w:rsidRPr="0092239A">
        <w:t xml:space="preserve"> hа са приносом од</w:t>
      </w:r>
      <w:r>
        <w:rPr>
          <w:lang w:val="sr-Cyrl-RS"/>
        </w:rPr>
        <w:t xml:space="preserve"> 121</w:t>
      </w:r>
      <w:r w:rsidRPr="0092239A">
        <w:t>.</w:t>
      </w:r>
      <w:r>
        <w:rPr>
          <w:lang w:val="sr-Cyrl-RS"/>
        </w:rPr>
        <w:t>3</w:t>
      </w:r>
      <w:r w:rsidRPr="0092239A">
        <w:t xml:space="preserve"> m³. Припремни сек се планира на површини од </w:t>
      </w:r>
      <w:r>
        <w:rPr>
          <w:lang w:val="sr-Cyrl-RS"/>
        </w:rPr>
        <w:t>1,32</w:t>
      </w:r>
      <w:r w:rsidRPr="0092239A">
        <w:t xml:space="preserve"> hа, са приносом од </w:t>
      </w:r>
      <w:r>
        <w:rPr>
          <w:lang w:val="sr-Cyrl-RS"/>
        </w:rPr>
        <w:t>101</w:t>
      </w:r>
      <w:r w:rsidRPr="0092239A">
        <w:rPr>
          <w:bCs/>
        </w:rPr>
        <w:t>,</w:t>
      </w:r>
      <w:r>
        <w:rPr>
          <w:bCs/>
          <w:lang w:val="sr-Cyrl-RS"/>
        </w:rPr>
        <w:t>1</w:t>
      </w:r>
      <w:r w:rsidRPr="0092239A">
        <w:rPr>
          <w:bCs/>
        </w:rPr>
        <w:t xml:space="preserve"> </w:t>
      </w:r>
      <w:r w:rsidRPr="0092239A">
        <w:t xml:space="preserve">m³, </w:t>
      </w:r>
      <w:r>
        <w:rPr>
          <w:lang w:val="sr-Cyrl-RS"/>
        </w:rPr>
        <w:t>оплодни сек се планира на 21,40</w:t>
      </w:r>
      <w:r w:rsidRPr="002B6EC1">
        <w:t xml:space="preserve"> </w:t>
      </w:r>
      <w:r w:rsidRPr="0092239A">
        <w:t>hа</w:t>
      </w:r>
      <w:r>
        <w:rPr>
          <w:lang w:val="sr-Cyrl-RS"/>
        </w:rPr>
        <w:t>, са етатом од 2.</w:t>
      </w:r>
      <w:r>
        <w:t>651</w:t>
      </w:r>
      <w:r>
        <w:rPr>
          <w:lang w:val="sr-Cyrl-RS"/>
        </w:rPr>
        <w:t>,</w:t>
      </w:r>
      <w:r>
        <w:t>2</w:t>
      </w:r>
      <w:r w:rsidRPr="002B6EC1">
        <w:t xml:space="preserve"> </w:t>
      </w:r>
      <w:r w:rsidRPr="0092239A">
        <w:t>m³</w:t>
      </w:r>
      <w:r>
        <w:rPr>
          <w:lang w:val="sr-Cyrl-RS"/>
        </w:rPr>
        <w:t>, завршни сек на 30,15</w:t>
      </w:r>
      <w:r w:rsidRPr="00277628">
        <w:t xml:space="preserve"> </w:t>
      </w:r>
      <w:r w:rsidRPr="0092239A">
        <w:t>hа</w:t>
      </w:r>
      <w:r>
        <w:rPr>
          <w:lang w:val="sr-Cyrl-RS"/>
        </w:rPr>
        <w:t xml:space="preserve">, са етатом од 5.663,2 </w:t>
      </w:r>
      <w:r w:rsidRPr="0092239A">
        <w:t>m³</w:t>
      </w:r>
      <w:r>
        <w:rPr>
          <w:lang w:val="sr-Cyrl-RS"/>
        </w:rPr>
        <w:t xml:space="preserve">, </w:t>
      </w:r>
      <w:r w:rsidRPr="0092239A">
        <w:t xml:space="preserve">припремно – оплодни сек који се ради у два наврата планира се на </w:t>
      </w:r>
      <w:r>
        <w:rPr>
          <w:lang w:val="sr-Cyrl-RS"/>
        </w:rPr>
        <w:t>84</w:t>
      </w:r>
      <w:r w:rsidRPr="0092239A">
        <w:t>,</w:t>
      </w:r>
      <w:r>
        <w:rPr>
          <w:lang w:val="sr-Cyrl-RS"/>
        </w:rPr>
        <w:t>07</w:t>
      </w:r>
      <w:r w:rsidRPr="0092239A">
        <w:t xml:space="preserve"> ha са приносом од </w:t>
      </w:r>
      <w:r>
        <w:rPr>
          <w:bCs/>
          <w:lang w:val="sr-Cyrl-RS"/>
        </w:rPr>
        <w:t>8</w:t>
      </w:r>
      <w:r w:rsidRPr="0092239A">
        <w:rPr>
          <w:bCs/>
        </w:rPr>
        <w:t>.</w:t>
      </w:r>
      <w:r>
        <w:rPr>
          <w:bCs/>
        </w:rPr>
        <w:t>991</w:t>
      </w:r>
      <w:r w:rsidRPr="0092239A">
        <w:rPr>
          <w:bCs/>
        </w:rPr>
        <w:t>,</w:t>
      </w:r>
      <w:r>
        <w:rPr>
          <w:bCs/>
        </w:rPr>
        <w:t>7</w:t>
      </w:r>
      <w:r w:rsidRPr="0092239A">
        <w:t xml:space="preserve"> m³, оплодно – завршни сек који се такође ради у два наврата  на </w:t>
      </w:r>
      <w:r>
        <w:rPr>
          <w:lang w:val="sr-Cyrl-RS"/>
        </w:rPr>
        <w:t>65</w:t>
      </w:r>
      <w:r w:rsidRPr="0092239A">
        <w:t>.</w:t>
      </w:r>
      <w:r>
        <w:rPr>
          <w:lang w:val="sr-Cyrl-RS"/>
        </w:rPr>
        <w:t>23</w:t>
      </w:r>
      <w:r w:rsidRPr="0092239A">
        <w:t xml:space="preserve"> hа са приносом од 1</w:t>
      </w:r>
      <w:r>
        <w:rPr>
          <w:lang w:val="sr-Cyrl-RS"/>
        </w:rPr>
        <w:t>1</w:t>
      </w:r>
      <w:r w:rsidRPr="0092239A">
        <w:t>.</w:t>
      </w:r>
      <w:r>
        <w:t>279</w:t>
      </w:r>
      <w:r w:rsidRPr="0092239A">
        <w:t>,</w:t>
      </w:r>
      <w:r>
        <w:t>5</w:t>
      </w:r>
      <w:r w:rsidRPr="0092239A">
        <w:t xml:space="preserve"> m³.</w:t>
      </w:r>
    </w:p>
    <w:p w14:paraId="2F98967C" w14:textId="77777777" w:rsidR="00B94B9E" w:rsidRPr="00277628" w:rsidRDefault="00B94B9E" w:rsidP="00B94B9E">
      <w:pPr>
        <w:spacing w:after="46"/>
        <w:ind w:left="-15" w:right="6" w:firstLine="720"/>
        <w:jc w:val="both"/>
        <w:rPr>
          <w:lang w:val="sr-Cyrl-RS"/>
        </w:rPr>
      </w:pPr>
      <w:r w:rsidRPr="0092239A">
        <w:t xml:space="preserve"> На крају овог уређајног раздобља биће обновљено </w:t>
      </w:r>
      <w:r>
        <w:rPr>
          <w:lang w:val="sr-Cyrl-RS"/>
        </w:rPr>
        <w:t>96</w:t>
      </w:r>
      <w:r w:rsidRPr="0092239A">
        <w:t>,</w:t>
      </w:r>
      <w:r>
        <w:rPr>
          <w:lang w:val="sr-Cyrl-RS"/>
        </w:rPr>
        <w:t>53</w:t>
      </w:r>
      <w:r w:rsidRPr="0092239A">
        <w:t xml:space="preserve"> ha изданачких шума односно преведено у високи узгојни облик.</w:t>
      </w:r>
      <w:r>
        <w:rPr>
          <w:lang w:val="sr-Cyrl-RS"/>
        </w:rPr>
        <w:t xml:space="preserve"> Завршни сек на 30,15 </w:t>
      </w:r>
      <w:r w:rsidRPr="0092239A">
        <w:t>ha</w:t>
      </w:r>
      <w:r>
        <w:rPr>
          <w:lang w:val="sr-Cyrl-RS"/>
        </w:rPr>
        <w:t xml:space="preserve">, оплодно – завршни сек на површини 65,23 </w:t>
      </w:r>
      <w:r w:rsidRPr="0092239A">
        <w:t>ha</w:t>
      </w:r>
      <w:r>
        <w:rPr>
          <w:lang w:val="sr-Cyrl-RS"/>
        </w:rPr>
        <w:t xml:space="preserve"> и чиста сеча (реконструкција) на 1,15 </w:t>
      </w:r>
      <w:r w:rsidRPr="0092239A">
        <w:t>ha</w:t>
      </w:r>
      <w:r>
        <w:rPr>
          <w:lang w:val="sr-Cyrl-RS"/>
        </w:rPr>
        <w:t>.</w:t>
      </w:r>
    </w:p>
    <w:p w14:paraId="0BD1E087" w14:textId="77777777" w:rsidR="00B94B9E" w:rsidRPr="0092239A" w:rsidRDefault="00B94B9E" w:rsidP="00B94B9E">
      <w:pPr>
        <w:ind w:left="-15" w:right="6" w:firstLine="720"/>
        <w:jc w:val="both"/>
      </w:pPr>
      <w:r w:rsidRPr="0092239A">
        <w:t>Овакав план сеча обнове у овом уређајном периоду обухвата најмању површину потребну да се покрене решавање годинама гомиланог проблема, ненормалног размера добних разреда.</w:t>
      </w:r>
    </w:p>
    <w:p w14:paraId="0D9F477B" w14:textId="77777777" w:rsidR="00B94B9E" w:rsidRPr="0092239A" w:rsidRDefault="00B94B9E" w:rsidP="00B94B9E">
      <w:pPr>
        <w:ind w:left="-15" w:right="6" w:firstLine="720"/>
        <w:jc w:val="both"/>
      </w:pPr>
      <w:r w:rsidRPr="0092239A">
        <w:t>План обнове представља оптималну површину која је процењена као остварива у уређајном периоду. Све планиране сече имају за циљ поправку стања састојина и успостављање нормалног размера добних разреда главних газдинских класа на нивоу газдинске јединице, а и шумског подручја. На основу етата види се да састојине нису довољно припремљене за обнову, из тог разлога је оволика површина предвиђена у припремном секу.</w:t>
      </w:r>
    </w:p>
    <w:p w14:paraId="3285E225" w14:textId="77777777" w:rsidR="00B94B9E" w:rsidRPr="0092239A" w:rsidRDefault="00B94B9E" w:rsidP="00B94B9E">
      <w:pPr>
        <w:spacing w:after="3" w:line="266" w:lineRule="auto"/>
        <w:ind w:right="6"/>
        <w:jc w:val="both"/>
      </w:pPr>
      <w:r w:rsidRPr="0092239A">
        <w:tab/>
        <w:t xml:space="preserve">Реализација главног приноса је обавезна по површини, а по запремини може да одступи +/-10 %, осим у </w:t>
      </w:r>
    </w:p>
    <w:p w14:paraId="55418294" w14:textId="77777777" w:rsidR="00B94B9E" w:rsidRPr="0092239A" w:rsidRDefault="00B94B9E" w:rsidP="00B94B9E">
      <w:pPr>
        <w:ind w:left="-5" w:right="6"/>
        <w:jc w:val="both"/>
      </w:pPr>
      <w:r w:rsidRPr="0092239A">
        <w:t>случају реализације приноса завршним секом оплодне сече, као и чистом сечом (Правилник…,чл.46).</w:t>
      </w:r>
    </w:p>
    <w:p w14:paraId="4D3B3923" w14:textId="77777777" w:rsidR="00B94B9E" w:rsidRPr="0092239A" w:rsidRDefault="00B94B9E" w:rsidP="00B94B9E">
      <w:pPr>
        <w:ind w:left="-5" w:right="6"/>
        <w:jc w:val="both"/>
      </w:pPr>
    </w:p>
    <w:p w14:paraId="740BD797" w14:textId="77777777" w:rsidR="00B94B9E" w:rsidRPr="0092239A" w:rsidRDefault="00B94B9E" w:rsidP="00B94B9E">
      <w:pPr>
        <w:ind w:left="-15" w:right="6" w:firstLine="720"/>
        <w:jc w:val="both"/>
      </w:pPr>
      <w:r w:rsidRPr="0092239A">
        <w:rPr>
          <w:b/>
        </w:rPr>
        <w:t>Напомена:</w:t>
      </w:r>
      <w:r w:rsidRPr="0092239A">
        <w:t xml:space="preserve"> детаљније вредности планираног приноса по састојинама приказане су у табеларном делу основе ,,План сеча обнављања - једнодобне шуме” – образац бр 7.</w:t>
      </w:r>
    </w:p>
    <w:p w14:paraId="055AC0EF" w14:textId="77777777" w:rsidR="00B94B9E" w:rsidRPr="0092239A" w:rsidRDefault="00B94B9E" w:rsidP="00B94B9E">
      <w:pPr>
        <w:ind w:left="730" w:right="6"/>
        <w:jc w:val="both"/>
      </w:pPr>
      <w:r w:rsidRPr="0092239A">
        <w:t xml:space="preserve"> Објашњења и упутства о начину сеча обнове биће дата у поглављу 8 (смерницама) </w:t>
      </w:r>
    </w:p>
    <w:p w14:paraId="05A834B8" w14:textId="77777777" w:rsidR="00B94B9E" w:rsidRPr="0092239A" w:rsidRDefault="00B94B9E" w:rsidP="00B94B9E">
      <w:pPr>
        <w:ind w:firstLine="720"/>
        <w:rPr>
          <w:b/>
          <w:lang w:eastAsia="en-US"/>
        </w:rPr>
      </w:pPr>
    </w:p>
    <w:p w14:paraId="20FB2A8C" w14:textId="77777777" w:rsidR="00B94B9E" w:rsidRPr="0092239A" w:rsidRDefault="00B94B9E" w:rsidP="00B94B9E">
      <w:pPr>
        <w:ind w:firstLine="720"/>
        <w:rPr>
          <w:b/>
          <w:lang w:eastAsia="en-US"/>
        </w:rPr>
      </w:pPr>
    </w:p>
    <w:p w14:paraId="5E9BFD12" w14:textId="77777777" w:rsidR="00B94B9E" w:rsidRPr="0092239A" w:rsidRDefault="00A7122B" w:rsidP="00A7122B">
      <w:r>
        <w:rPr>
          <w:b/>
          <w:lang w:val="sr-Latn-RS" w:eastAsia="en-US"/>
        </w:rPr>
        <w:t xml:space="preserve">       </w:t>
      </w:r>
      <w:r w:rsidR="00B94B9E" w:rsidRPr="0092239A">
        <w:rPr>
          <w:b/>
          <w:lang w:eastAsia="en-US"/>
        </w:rPr>
        <w:t xml:space="preserve">Табела 40. - </w:t>
      </w:r>
      <w:r w:rsidR="00B94B9E" w:rsidRPr="0092239A">
        <w:t xml:space="preserve">Табела плана сеча обнављања шума по полураздобљима </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1" w:type="dxa"/>
          <w:right w:w="56" w:type="dxa"/>
        </w:tblCellMar>
        <w:tblLook w:val="04A0" w:firstRow="1" w:lastRow="0" w:firstColumn="1" w:lastColumn="0" w:noHBand="0" w:noVBand="1"/>
      </w:tblPr>
      <w:tblGrid>
        <w:gridCol w:w="3024"/>
        <w:gridCol w:w="370"/>
        <w:gridCol w:w="714"/>
        <w:gridCol w:w="812"/>
        <w:gridCol w:w="714"/>
        <w:gridCol w:w="812"/>
        <w:gridCol w:w="666"/>
        <w:gridCol w:w="812"/>
        <w:gridCol w:w="774"/>
        <w:gridCol w:w="812"/>
      </w:tblGrid>
      <w:tr w:rsidR="00B94B9E" w:rsidRPr="0092239A" w14:paraId="47E523CA" w14:textId="77777777" w:rsidTr="00260F9B">
        <w:trPr>
          <w:trHeight w:val="106"/>
          <w:jc w:val="center"/>
        </w:trPr>
        <w:tc>
          <w:tcPr>
            <w:tcW w:w="3394" w:type="dxa"/>
            <w:gridSpan w:val="2"/>
            <w:vMerge w:val="restart"/>
            <w:vAlign w:val="center"/>
          </w:tcPr>
          <w:p w14:paraId="21488EEE" w14:textId="77777777" w:rsidR="00B94B9E" w:rsidRPr="0092239A" w:rsidRDefault="00B94B9E" w:rsidP="00260F9B">
            <w:pPr>
              <w:ind w:left="38"/>
              <w:jc w:val="center"/>
              <w:rPr>
                <w:b/>
                <w:sz w:val="18"/>
                <w:szCs w:val="18"/>
              </w:rPr>
            </w:pPr>
            <w:r w:rsidRPr="0092239A">
              <w:rPr>
                <w:b/>
                <w:sz w:val="18"/>
                <w:szCs w:val="18"/>
              </w:rPr>
              <w:t>Врста сече</w:t>
            </w:r>
          </w:p>
        </w:tc>
        <w:tc>
          <w:tcPr>
            <w:tcW w:w="0" w:type="auto"/>
            <w:gridSpan w:val="4"/>
            <w:vAlign w:val="center"/>
          </w:tcPr>
          <w:p w14:paraId="77A00FCF" w14:textId="77777777" w:rsidR="00B94B9E" w:rsidRPr="0092239A" w:rsidRDefault="00B94B9E" w:rsidP="00260F9B">
            <w:pPr>
              <w:jc w:val="center"/>
              <w:rPr>
                <w:b/>
                <w:sz w:val="18"/>
                <w:szCs w:val="18"/>
              </w:rPr>
            </w:pPr>
            <w:r w:rsidRPr="0092239A">
              <w:rPr>
                <w:b/>
                <w:sz w:val="18"/>
                <w:szCs w:val="18"/>
              </w:rPr>
              <w:t>I полураздобље</w:t>
            </w:r>
          </w:p>
        </w:tc>
        <w:tc>
          <w:tcPr>
            <w:tcW w:w="0" w:type="auto"/>
            <w:gridSpan w:val="4"/>
            <w:vAlign w:val="center"/>
          </w:tcPr>
          <w:p w14:paraId="528B5FC0" w14:textId="77777777" w:rsidR="00B94B9E" w:rsidRPr="0092239A" w:rsidRDefault="00B94B9E" w:rsidP="00260F9B">
            <w:pPr>
              <w:ind w:left="60"/>
              <w:jc w:val="center"/>
              <w:rPr>
                <w:b/>
                <w:sz w:val="18"/>
                <w:szCs w:val="18"/>
              </w:rPr>
            </w:pPr>
            <w:r w:rsidRPr="0092239A">
              <w:rPr>
                <w:b/>
                <w:sz w:val="18"/>
                <w:szCs w:val="18"/>
              </w:rPr>
              <w:t>II полураздобље</w:t>
            </w:r>
          </w:p>
        </w:tc>
      </w:tr>
      <w:tr w:rsidR="00B94B9E" w:rsidRPr="0092239A" w14:paraId="47515FDE" w14:textId="77777777" w:rsidTr="00260F9B">
        <w:trPr>
          <w:trHeight w:val="33"/>
          <w:jc w:val="center"/>
        </w:trPr>
        <w:tc>
          <w:tcPr>
            <w:tcW w:w="3394" w:type="dxa"/>
            <w:gridSpan w:val="2"/>
            <w:vMerge/>
            <w:vAlign w:val="center"/>
          </w:tcPr>
          <w:p w14:paraId="3C9ACA75" w14:textId="77777777" w:rsidR="00B94B9E" w:rsidRPr="0092239A" w:rsidRDefault="00B94B9E" w:rsidP="00260F9B">
            <w:pPr>
              <w:jc w:val="center"/>
              <w:rPr>
                <w:b/>
                <w:sz w:val="18"/>
                <w:szCs w:val="18"/>
              </w:rPr>
            </w:pPr>
          </w:p>
        </w:tc>
        <w:tc>
          <w:tcPr>
            <w:tcW w:w="0" w:type="auto"/>
            <w:vAlign w:val="center"/>
          </w:tcPr>
          <w:p w14:paraId="1955CEB0" w14:textId="77777777" w:rsidR="00B94B9E" w:rsidRPr="0092239A" w:rsidRDefault="00B94B9E" w:rsidP="00260F9B">
            <w:pPr>
              <w:jc w:val="center"/>
              <w:rPr>
                <w:b/>
                <w:sz w:val="18"/>
                <w:szCs w:val="18"/>
              </w:rPr>
            </w:pPr>
            <w:r w:rsidRPr="0092239A">
              <w:rPr>
                <w:b/>
                <w:sz w:val="18"/>
                <w:szCs w:val="18"/>
              </w:rPr>
              <w:t>P</w:t>
            </w:r>
          </w:p>
        </w:tc>
        <w:tc>
          <w:tcPr>
            <w:tcW w:w="0" w:type="auto"/>
            <w:vAlign w:val="center"/>
          </w:tcPr>
          <w:p w14:paraId="0BE6E3CC" w14:textId="77777777" w:rsidR="00B94B9E" w:rsidRPr="0092239A" w:rsidRDefault="00B94B9E" w:rsidP="00260F9B">
            <w:pPr>
              <w:jc w:val="center"/>
              <w:rPr>
                <w:b/>
                <w:sz w:val="18"/>
                <w:szCs w:val="18"/>
                <w:vertAlign w:val="superscript"/>
              </w:rPr>
            </w:pPr>
            <w:r w:rsidRPr="0092239A">
              <w:rPr>
                <w:b/>
                <w:sz w:val="18"/>
                <w:szCs w:val="18"/>
              </w:rPr>
              <w:t>V</w:t>
            </w:r>
          </w:p>
        </w:tc>
        <w:tc>
          <w:tcPr>
            <w:tcW w:w="0" w:type="auto"/>
            <w:vAlign w:val="center"/>
          </w:tcPr>
          <w:p w14:paraId="33BDC2E1" w14:textId="77777777" w:rsidR="00B94B9E" w:rsidRPr="0092239A" w:rsidRDefault="00B94B9E" w:rsidP="00260F9B">
            <w:pPr>
              <w:ind w:left="2"/>
              <w:jc w:val="center"/>
              <w:rPr>
                <w:b/>
                <w:sz w:val="18"/>
                <w:szCs w:val="18"/>
              </w:rPr>
            </w:pPr>
            <w:r w:rsidRPr="0092239A">
              <w:rPr>
                <w:b/>
                <w:sz w:val="18"/>
                <w:szCs w:val="18"/>
              </w:rPr>
              <w:t>Iv</w:t>
            </w:r>
          </w:p>
        </w:tc>
        <w:tc>
          <w:tcPr>
            <w:tcW w:w="0" w:type="auto"/>
            <w:vAlign w:val="center"/>
          </w:tcPr>
          <w:p w14:paraId="11EA0D4E" w14:textId="77777777" w:rsidR="00B94B9E" w:rsidRPr="0092239A" w:rsidRDefault="00B94B9E" w:rsidP="00260F9B">
            <w:pPr>
              <w:ind w:left="2"/>
              <w:jc w:val="center"/>
              <w:rPr>
                <w:b/>
                <w:sz w:val="18"/>
                <w:szCs w:val="18"/>
              </w:rPr>
            </w:pPr>
            <w:r w:rsidRPr="0092239A">
              <w:rPr>
                <w:b/>
                <w:sz w:val="18"/>
                <w:szCs w:val="18"/>
              </w:rPr>
              <w:t>принос</w:t>
            </w:r>
          </w:p>
        </w:tc>
        <w:tc>
          <w:tcPr>
            <w:tcW w:w="0" w:type="auto"/>
            <w:vAlign w:val="center"/>
          </w:tcPr>
          <w:p w14:paraId="5B0D1B76" w14:textId="77777777" w:rsidR="00B94B9E" w:rsidRPr="0092239A" w:rsidRDefault="00B94B9E" w:rsidP="00260F9B">
            <w:pPr>
              <w:jc w:val="center"/>
              <w:rPr>
                <w:b/>
                <w:sz w:val="18"/>
                <w:szCs w:val="18"/>
              </w:rPr>
            </w:pPr>
            <w:r w:rsidRPr="0092239A">
              <w:rPr>
                <w:b/>
                <w:sz w:val="18"/>
                <w:szCs w:val="18"/>
              </w:rPr>
              <w:t>P</w:t>
            </w:r>
          </w:p>
        </w:tc>
        <w:tc>
          <w:tcPr>
            <w:tcW w:w="0" w:type="auto"/>
            <w:vAlign w:val="center"/>
          </w:tcPr>
          <w:p w14:paraId="20E36B90" w14:textId="77777777" w:rsidR="00B94B9E" w:rsidRPr="0092239A" w:rsidRDefault="00B94B9E" w:rsidP="00260F9B">
            <w:pPr>
              <w:jc w:val="center"/>
              <w:rPr>
                <w:b/>
                <w:sz w:val="18"/>
                <w:szCs w:val="18"/>
                <w:vertAlign w:val="superscript"/>
              </w:rPr>
            </w:pPr>
            <w:r w:rsidRPr="0092239A">
              <w:rPr>
                <w:b/>
                <w:sz w:val="18"/>
                <w:szCs w:val="18"/>
              </w:rPr>
              <w:t>V</w:t>
            </w:r>
          </w:p>
        </w:tc>
        <w:tc>
          <w:tcPr>
            <w:tcW w:w="0" w:type="auto"/>
            <w:vAlign w:val="center"/>
          </w:tcPr>
          <w:p w14:paraId="4FA24A27" w14:textId="77777777" w:rsidR="00B94B9E" w:rsidRPr="0092239A" w:rsidRDefault="00B94B9E" w:rsidP="00260F9B">
            <w:pPr>
              <w:ind w:left="2"/>
              <w:jc w:val="center"/>
              <w:rPr>
                <w:b/>
                <w:sz w:val="18"/>
                <w:szCs w:val="18"/>
              </w:rPr>
            </w:pPr>
            <w:r w:rsidRPr="0092239A">
              <w:rPr>
                <w:b/>
                <w:sz w:val="18"/>
                <w:szCs w:val="18"/>
              </w:rPr>
              <w:t>Iv</w:t>
            </w:r>
          </w:p>
        </w:tc>
        <w:tc>
          <w:tcPr>
            <w:tcW w:w="0" w:type="auto"/>
            <w:vAlign w:val="center"/>
          </w:tcPr>
          <w:p w14:paraId="2003A804" w14:textId="77777777" w:rsidR="00B94B9E" w:rsidRPr="0092239A" w:rsidRDefault="00B94B9E" w:rsidP="00260F9B">
            <w:pPr>
              <w:ind w:left="2"/>
              <w:jc w:val="center"/>
              <w:rPr>
                <w:b/>
                <w:sz w:val="18"/>
                <w:szCs w:val="18"/>
              </w:rPr>
            </w:pPr>
            <w:r w:rsidRPr="0092239A">
              <w:rPr>
                <w:b/>
                <w:sz w:val="18"/>
                <w:szCs w:val="18"/>
              </w:rPr>
              <w:t>принос</w:t>
            </w:r>
          </w:p>
        </w:tc>
      </w:tr>
      <w:tr w:rsidR="00B94B9E" w:rsidRPr="0092239A" w14:paraId="3B35CD5A" w14:textId="77777777" w:rsidTr="00260F9B">
        <w:trPr>
          <w:trHeight w:val="16"/>
          <w:jc w:val="center"/>
        </w:trPr>
        <w:tc>
          <w:tcPr>
            <w:tcW w:w="3394" w:type="dxa"/>
            <w:gridSpan w:val="2"/>
            <w:vMerge/>
            <w:vAlign w:val="center"/>
          </w:tcPr>
          <w:p w14:paraId="17D7AD41" w14:textId="77777777" w:rsidR="00B94B9E" w:rsidRPr="0092239A" w:rsidRDefault="00B94B9E" w:rsidP="00260F9B">
            <w:pPr>
              <w:jc w:val="center"/>
              <w:rPr>
                <w:sz w:val="18"/>
                <w:szCs w:val="18"/>
              </w:rPr>
            </w:pPr>
          </w:p>
        </w:tc>
        <w:tc>
          <w:tcPr>
            <w:tcW w:w="0" w:type="auto"/>
            <w:vAlign w:val="center"/>
          </w:tcPr>
          <w:p w14:paraId="481E55C7" w14:textId="77777777" w:rsidR="00B94B9E" w:rsidRPr="0092239A" w:rsidRDefault="00B94B9E" w:rsidP="00260F9B">
            <w:pPr>
              <w:ind w:right="55"/>
              <w:jc w:val="center"/>
              <w:rPr>
                <w:sz w:val="18"/>
                <w:szCs w:val="18"/>
              </w:rPr>
            </w:pPr>
            <w:r w:rsidRPr="0092239A">
              <w:rPr>
                <w:sz w:val="18"/>
                <w:szCs w:val="18"/>
              </w:rPr>
              <w:t>ha</w:t>
            </w:r>
          </w:p>
        </w:tc>
        <w:tc>
          <w:tcPr>
            <w:tcW w:w="0" w:type="auto"/>
            <w:vAlign w:val="center"/>
          </w:tcPr>
          <w:p w14:paraId="4ECD91DA" w14:textId="77777777" w:rsidR="00B94B9E" w:rsidRPr="0092239A" w:rsidRDefault="00B94B9E" w:rsidP="00260F9B">
            <w:pPr>
              <w:ind w:right="55"/>
              <w:jc w:val="center"/>
              <w:rPr>
                <w:sz w:val="18"/>
                <w:szCs w:val="18"/>
              </w:rPr>
            </w:pPr>
            <w:r w:rsidRPr="0092239A">
              <w:rPr>
                <w:sz w:val="18"/>
                <w:szCs w:val="18"/>
              </w:rPr>
              <w:t>m³</w:t>
            </w:r>
          </w:p>
        </w:tc>
        <w:tc>
          <w:tcPr>
            <w:tcW w:w="0" w:type="auto"/>
            <w:vAlign w:val="center"/>
          </w:tcPr>
          <w:p w14:paraId="3F613AE0" w14:textId="77777777" w:rsidR="00B94B9E" w:rsidRPr="0092239A" w:rsidRDefault="00B94B9E" w:rsidP="00260F9B">
            <w:pPr>
              <w:ind w:right="53"/>
              <w:jc w:val="center"/>
              <w:rPr>
                <w:sz w:val="18"/>
                <w:szCs w:val="18"/>
              </w:rPr>
            </w:pPr>
            <w:r w:rsidRPr="0092239A">
              <w:rPr>
                <w:sz w:val="18"/>
                <w:szCs w:val="18"/>
              </w:rPr>
              <w:t>m³</w:t>
            </w:r>
          </w:p>
        </w:tc>
        <w:tc>
          <w:tcPr>
            <w:tcW w:w="0" w:type="auto"/>
            <w:vAlign w:val="center"/>
          </w:tcPr>
          <w:p w14:paraId="101C85AF" w14:textId="77777777" w:rsidR="00B94B9E" w:rsidRPr="0092239A" w:rsidRDefault="00B94B9E" w:rsidP="00260F9B">
            <w:pPr>
              <w:ind w:right="52"/>
              <w:jc w:val="center"/>
              <w:rPr>
                <w:sz w:val="18"/>
                <w:szCs w:val="18"/>
              </w:rPr>
            </w:pPr>
            <w:r w:rsidRPr="0092239A">
              <w:rPr>
                <w:sz w:val="18"/>
                <w:szCs w:val="18"/>
              </w:rPr>
              <w:t>m³</w:t>
            </w:r>
          </w:p>
        </w:tc>
        <w:tc>
          <w:tcPr>
            <w:tcW w:w="0" w:type="auto"/>
            <w:vAlign w:val="center"/>
          </w:tcPr>
          <w:p w14:paraId="31414A0A" w14:textId="77777777" w:rsidR="00B94B9E" w:rsidRPr="0092239A" w:rsidRDefault="00B94B9E" w:rsidP="00260F9B">
            <w:pPr>
              <w:ind w:right="55"/>
              <w:jc w:val="center"/>
              <w:rPr>
                <w:sz w:val="18"/>
                <w:szCs w:val="18"/>
              </w:rPr>
            </w:pPr>
            <w:r w:rsidRPr="0092239A">
              <w:rPr>
                <w:sz w:val="18"/>
                <w:szCs w:val="18"/>
              </w:rPr>
              <w:t>ha</w:t>
            </w:r>
          </w:p>
        </w:tc>
        <w:tc>
          <w:tcPr>
            <w:tcW w:w="0" w:type="auto"/>
            <w:vAlign w:val="center"/>
          </w:tcPr>
          <w:p w14:paraId="30C235B4" w14:textId="77777777" w:rsidR="00B94B9E" w:rsidRPr="0092239A" w:rsidRDefault="00B94B9E" w:rsidP="00260F9B">
            <w:pPr>
              <w:ind w:right="55"/>
              <w:jc w:val="center"/>
              <w:rPr>
                <w:sz w:val="18"/>
                <w:szCs w:val="18"/>
              </w:rPr>
            </w:pPr>
            <w:r w:rsidRPr="0092239A">
              <w:rPr>
                <w:sz w:val="18"/>
                <w:szCs w:val="18"/>
              </w:rPr>
              <w:t>m³</w:t>
            </w:r>
          </w:p>
        </w:tc>
        <w:tc>
          <w:tcPr>
            <w:tcW w:w="0" w:type="auto"/>
            <w:vAlign w:val="center"/>
          </w:tcPr>
          <w:p w14:paraId="25930C97" w14:textId="77777777" w:rsidR="00B94B9E" w:rsidRPr="0092239A" w:rsidRDefault="00B94B9E" w:rsidP="00260F9B">
            <w:pPr>
              <w:ind w:right="52"/>
              <w:jc w:val="center"/>
              <w:rPr>
                <w:sz w:val="18"/>
                <w:szCs w:val="18"/>
              </w:rPr>
            </w:pPr>
            <w:r w:rsidRPr="0092239A">
              <w:rPr>
                <w:sz w:val="18"/>
                <w:szCs w:val="18"/>
              </w:rPr>
              <w:t>m³</w:t>
            </w:r>
          </w:p>
        </w:tc>
        <w:tc>
          <w:tcPr>
            <w:tcW w:w="0" w:type="auto"/>
            <w:vAlign w:val="center"/>
          </w:tcPr>
          <w:p w14:paraId="1556BA4D" w14:textId="77777777" w:rsidR="00B94B9E" w:rsidRPr="0092239A" w:rsidRDefault="00B94B9E" w:rsidP="00260F9B">
            <w:pPr>
              <w:ind w:right="52"/>
              <w:jc w:val="center"/>
              <w:rPr>
                <w:sz w:val="18"/>
                <w:szCs w:val="18"/>
              </w:rPr>
            </w:pPr>
            <w:r w:rsidRPr="0092239A">
              <w:rPr>
                <w:sz w:val="18"/>
                <w:szCs w:val="18"/>
              </w:rPr>
              <w:t>m³</w:t>
            </w:r>
          </w:p>
        </w:tc>
      </w:tr>
      <w:tr w:rsidR="00B94B9E" w:rsidRPr="0092239A" w14:paraId="1E0DFA55" w14:textId="77777777" w:rsidTr="00260F9B">
        <w:trPr>
          <w:trHeight w:val="104"/>
          <w:jc w:val="center"/>
        </w:trPr>
        <w:tc>
          <w:tcPr>
            <w:tcW w:w="3024" w:type="dxa"/>
            <w:vAlign w:val="center"/>
          </w:tcPr>
          <w:p w14:paraId="1A13C413" w14:textId="77777777" w:rsidR="00B94B9E" w:rsidRPr="0092239A" w:rsidRDefault="00B94B9E" w:rsidP="00260F9B">
            <w:pPr>
              <w:ind w:left="17"/>
              <w:jc w:val="center"/>
              <w:rPr>
                <w:sz w:val="18"/>
                <w:szCs w:val="18"/>
              </w:rPr>
            </w:pPr>
            <w:r w:rsidRPr="0092239A">
              <w:rPr>
                <w:sz w:val="18"/>
                <w:szCs w:val="18"/>
              </w:rPr>
              <w:t>Чиста сеча</w:t>
            </w:r>
          </w:p>
        </w:tc>
        <w:tc>
          <w:tcPr>
            <w:tcW w:w="370" w:type="dxa"/>
            <w:vAlign w:val="center"/>
          </w:tcPr>
          <w:p w14:paraId="0355C03B" w14:textId="77777777" w:rsidR="00B94B9E" w:rsidRPr="0092239A" w:rsidRDefault="00B94B9E" w:rsidP="00260F9B">
            <w:pPr>
              <w:ind w:left="17"/>
              <w:jc w:val="center"/>
              <w:rPr>
                <w:b/>
                <w:sz w:val="18"/>
                <w:szCs w:val="18"/>
              </w:rPr>
            </w:pPr>
            <w:r w:rsidRPr="0092239A">
              <w:rPr>
                <w:b/>
                <w:sz w:val="18"/>
                <w:szCs w:val="18"/>
              </w:rPr>
              <w:t>31</w:t>
            </w:r>
          </w:p>
        </w:tc>
        <w:tc>
          <w:tcPr>
            <w:tcW w:w="0" w:type="auto"/>
            <w:vAlign w:val="bottom"/>
          </w:tcPr>
          <w:p w14:paraId="0BBC5B2C" w14:textId="77777777" w:rsidR="00B94B9E" w:rsidRPr="0092239A" w:rsidRDefault="00B94B9E" w:rsidP="00260F9B">
            <w:pPr>
              <w:jc w:val="center"/>
              <w:rPr>
                <w:color w:val="000000"/>
                <w:lang w:eastAsia="en-US"/>
              </w:rPr>
            </w:pPr>
            <w:r>
              <w:rPr>
                <w:color w:val="000000"/>
              </w:rPr>
              <w:t>1.15</w:t>
            </w:r>
          </w:p>
        </w:tc>
        <w:tc>
          <w:tcPr>
            <w:tcW w:w="0" w:type="auto"/>
            <w:vAlign w:val="bottom"/>
          </w:tcPr>
          <w:p w14:paraId="54026240" w14:textId="77777777" w:rsidR="00B94B9E" w:rsidRPr="0092239A" w:rsidRDefault="00B94B9E" w:rsidP="00260F9B">
            <w:pPr>
              <w:jc w:val="center"/>
              <w:rPr>
                <w:color w:val="000000"/>
                <w:sz w:val="18"/>
                <w:szCs w:val="18"/>
              </w:rPr>
            </w:pPr>
            <w:r>
              <w:rPr>
                <w:color w:val="000000"/>
              </w:rPr>
              <w:t>143.2</w:t>
            </w:r>
          </w:p>
        </w:tc>
        <w:tc>
          <w:tcPr>
            <w:tcW w:w="0" w:type="auto"/>
            <w:vAlign w:val="bottom"/>
          </w:tcPr>
          <w:p w14:paraId="7A802516" w14:textId="77777777" w:rsidR="00B94B9E" w:rsidRPr="0092239A" w:rsidRDefault="00B94B9E" w:rsidP="00260F9B">
            <w:pPr>
              <w:jc w:val="center"/>
              <w:rPr>
                <w:color w:val="000000"/>
                <w:sz w:val="18"/>
                <w:szCs w:val="18"/>
              </w:rPr>
            </w:pPr>
            <w:r>
              <w:rPr>
                <w:color w:val="000000"/>
              </w:rPr>
              <w:t>15.7</w:t>
            </w:r>
          </w:p>
        </w:tc>
        <w:tc>
          <w:tcPr>
            <w:tcW w:w="0" w:type="auto"/>
            <w:vAlign w:val="bottom"/>
          </w:tcPr>
          <w:p w14:paraId="211BB627" w14:textId="77777777" w:rsidR="00B94B9E" w:rsidRPr="0092239A" w:rsidRDefault="00B94B9E" w:rsidP="00260F9B">
            <w:pPr>
              <w:jc w:val="center"/>
              <w:rPr>
                <w:color w:val="000000"/>
                <w:sz w:val="18"/>
                <w:szCs w:val="18"/>
              </w:rPr>
            </w:pPr>
            <w:r>
              <w:rPr>
                <w:color w:val="000000"/>
              </w:rPr>
              <w:t>121.3</w:t>
            </w:r>
          </w:p>
        </w:tc>
        <w:tc>
          <w:tcPr>
            <w:tcW w:w="0" w:type="auto"/>
            <w:vAlign w:val="center"/>
          </w:tcPr>
          <w:p w14:paraId="3F27C511" w14:textId="77777777" w:rsidR="00B94B9E" w:rsidRPr="0092239A" w:rsidRDefault="00B94B9E" w:rsidP="00260F9B">
            <w:pPr>
              <w:jc w:val="center"/>
              <w:rPr>
                <w:color w:val="000000"/>
                <w:sz w:val="18"/>
                <w:szCs w:val="18"/>
              </w:rPr>
            </w:pPr>
          </w:p>
        </w:tc>
        <w:tc>
          <w:tcPr>
            <w:tcW w:w="0" w:type="auto"/>
            <w:vAlign w:val="center"/>
          </w:tcPr>
          <w:p w14:paraId="73C00147" w14:textId="77777777" w:rsidR="00B94B9E" w:rsidRPr="0092239A" w:rsidRDefault="00B94B9E" w:rsidP="00260F9B">
            <w:pPr>
              <w:jc w:val="center"/>
              <w:rPr>
                <w:color w:val="000000"/>
                <w:sz w:val="18"/>
                <w:szCs w:val="18"/>
              </w:rPr>
            </w:pPr>
          </w:p>
        </w:tc>
        <w:tc>
          <w:tcPr>
            <w:tcW w:w="0" w:type="auto"/>
            <w:vAlign w:val="center"/>
          </w:tcPr>
          <w:p w14:paraId="27FDF469" w14:textId="77777777" w:rsidR="00B94B9E" w:rsidRPr="0092239A" w:rsidRDefault="00B94B9E" w:rsidP="00260F9B">
            <w:pPr>
              <w:jc w:val="center"/>
              <w:rPr>
                <w:color w:val="000000"/>
                <w:sz w:val="18"/>
                <w:szCs w:val="18"/>
              </w:rPr>
            </w:pPr>
          </w:p>
        </w:tc>
        <w:tc>
          <w:tcPr>
            <w:tcW w:w="0" w:type="auto"/>
            <w:vAlign w:val="center"/>
          </w:tcPr>
          <w:p w14:paraId="54961E1C" w14:textId="77777777" w:rsidR="00B94B9E" w:rsidRPr="0092239A" w:rsidRDefault="00B94B9E" w:rsidP="00260F9B">
            <w:pPr>
              <w:jc w:val="center"/>
              <w:rPr>
                <w:color w:val="000000"/>
                <w:sz w:val="18"/>
                <w:szCs w:val="18"/>
              </w:rPr>
            </w:pPr>
          </w:p>
        </w:tc>
      </w:tr>
      <w:tr w:rsidR="00B94B9E" w:rsidRPr="0092239A" w14:paraId="40C92934" w14:textId="77777777" w:rsidTr="00260F9B">
        <w:trPr>
          <w:trHeight w:val="104"/>
          <w:jc w:val="center"/>
        </w:trPr>
        <w:tc>
          <w:tcPr>
            <w:tcW w:w="3024" w:type="dxa"/>
            <w:vAlign w:val="center"/>
          </w:tcPr>
          <w:p w14:paraId="19494069" w14:textId="77777777" w:rsidR="00B94B9E" w:rsidRPr="0092239A" w:rsidRDefault="00B94B9E" w:rsidP="00260F9B">
            <w:pPr>
              <w:jc w:val="center"/>
              <w:rPr>
                <w:color w:val="000000"/>
                <w:sz w:val="18"/>
                <w:szCs w:val="18"/>
              </w:rPr>
            </w:pPr>
            <w:r w:rsidRPr="0092239A">
              <w:rPr>
                <w:color w:val="000000"/>
                <w:sz w:val="18"/>
                <w:szCs w:val="18"/>
              </w:rPr>
              <w:t>Припремни сек</w:t>
            </w:r>
          </w:p>
        </w:tc>
        <w:tc>
          <w:tcPr>
            <w:tcW w:w="370" w:type="dxa"/>
            <w:vAlign w:val="center"/>
          </w:tcPr>
          <w:p w14:paraId="2A38B218" w14:textId="77777777" w:rsidR="00B94B9E" w:rsidRPr="0092239A" w:rsidRDefault="00B94B9E" w:rsidP="00260F9B">
            <w:pPr>
              <w:ind w:left="17"/>
              <w:jc w:val="center"/>
              <w:rPr>
                <w:b/>
                <w:sz w:val="18"/>
                <w:szCs w:val="18"/>
              </w:rPr>
            </w:pPr>
            <w:r w:rsidRPr="0092239A">
              <w:rPr>
                <w:b/>
                <w:sz w:val="18"/>
                <w:szCs w:val="18"/>
              </w:rPr>
              <w:t>35</w:t>
            </w:r>
          </w:p>
        </w:tc>
        <w:tc>
          <w:tcPr>
            <w:tcW w:w="0" w:type="auto"/>
            <w:vAlign w:val="bottom"/>
          </w:tcPr>
          <w:p w14:paraId="5C15142A" w14:textId="77777777" w:rsidR="00B94B9E" w:rsidRPr="0092239A" w:rsidRDefault="00B94B9E" w:rsidP="00260F9B">
            <w:pPr>
              <w:jc w:val="center"/>
              <w:rPr>
                <w:color w:val="000000"/>
                <w:sz w:val="18"/>
                <w:szCs w:val="18"/>
              </w:rPr>
            </w:pPr>
          </w:p>
        </w:tc>
        <w:tc>
          <w:tcPr>
            <w:tcW w:w="0" w:type="auto"/>
            <w:vAlign w:val="bottom"/>
          </w:tcPr>
          <w:p w14:paraId="2FB37A1B" w14:textId="77777777" w:rsidR="00B94B9E" w:rsidRPr="0092239A" w:rsidRDefault="00B94B9E" w:rsidP="00260F9B">
            <w:pPr>
              <w:jc w:val="center"/>
              <w:rPr>
                <w:color w:val="000000"/>
                <w:sz w:val="18"/>
                <w:szCs w:val="18"/>
              </w:rPr>
            </w:pPr>
          </w:p>
        </w:tc>
        <w:tc>
          <w:tcPr>
            <w:tcW w:w="0" w:type="auto"/>
            <w:vAlign w:val="bottom"/>
          </w:tcPr>
          <w:p w14:paraId="13603866" w14:textId="77777777" w:rsidR="00B94B9E" w:rsidRPr="0092239A" w:rsidRDefault="00B94B9E" w:rsidP="00260F9B">
            <w:pPr>
              <w:jc w:val="center"/>
              <w:rPr>
                <w:color w:val="000000"/>
                <w:sz w:val="18"/>
                <w:szCs w:val="18"/>
              </w:rPr>
            </w:pPr>
          </w:p>
        </w:tc>
        <w:tc>
          <w:tcPr>
            <w:tcW w:w="0" w:type="auto"/>
            <w:vAlign w:val="bottom"/>
          </w:tcPr>
          <w:p w14:paraId="6D606BAE" w14:textId="77777777" w:rsidR="00B94B9E" w:rsidRPr="0092239A" w:rsidRDefault="00B94B9E" w:rsidP="00260F9B">
            <w:pPr>
              <w:jc w:val="center"/>
              <w:rPr>
                <w:color w:val="000000"/>
                <w:sz w:val="18"/>
                <w:szCs w:val="18"/>
              </w:rPr>
            </w:pPr>
          </w:p>
        </w:tc>
        <w:tc>
          <w:tcPr>
            <w:tcW w:w="0" w:type="auto"/>
            <w:vAlign w:val="bottom"/>
          </w:tcPr>
          <w:p w14:paraId="270FEF1E" w14:textId="77777777" w:rsidR="00B94B9E" w:rsidRPr="0092239A" w:rsidRDefault="00B94B9E" w:rsidP="00260F9B">
            <w:pPr>
              <w:jc w:val="center"/>
              <w:rPr>
                <w:color w:val="000000"/>
                <w:sz w:val="18"/>
                <w:szCs w:val="18"/>
              </w:rPr>
            </w:pPr>
            <w:r>
              <w:rPr>
                <w:color w:val="000000"/>
              </w:rPr>
              <w:t>1.32</w:t>
            </w:r>
          </w:p>
        </w:tc>
        <w:tc>
          <w:tcPr>
            <w:tcW w:w="0" w:type="auto"/>
            <w:vAlign w:val="bottom"/>
          </w:tcPr>
          <w:p w14:paraId="295523F2" w14:textId="77777777" w:rsidR="00B94B9E" w:rsidRPr="0092239A" w:rsidRDefault="00B94B9E" w:rsidP="00260F9B">
            <w:pPr>
              <w:jc w:val="center"/>
              <w:rPr>
                <w:color w:val="000000"/>
                <w:sz w:val="18"/>
                <w:szCs w:val="18"/>
              </w:rPr>
            </w:pPr>
            <w:r>
              <w:rPr>
                <w:color w:val="000000"/>
              </w:rPr>
              <w:t>279.2</w:t>
            </w:r>
          </w:p>
        </w:tc>
        <w:tc>
          <w:tcPr>
            <w:tcW w:w="0" w:type="auto"/>
            <w:vAlign w:val="bottom"/>
          </w:tcPr>
          <w:p w14:paraId="4250D0C8" w14:textId="77777777" w:rsidR="00B94B9E" w:rsidRPr="0092239A" w:rsidRDefault="00B94B9E" w:rsidP="00260F9B">
            <w:pPr>
              <w:jc w:val="center"/>
              <w:rPr>
                <w:color w:val="000000"/>
                <w:sz w:val="18"/>
                <w:szCs w:val="18"/>
              </w:rPr>
            </w:pPr>
            <w:r>
              <w:rPr>
                <w:color w:val="000000"/>
              </w:rPr>
              <w:t>57.8</w:t>
            </w:r>
          </w:p>
        </w:tc>
        <w:tc>
          <w:tcPr>
            <w:tcW w:w="0" w:type="auto"/>
            <w:vAlign w:val="bottom"/>
          </w:tcPr>
          <w:p w14:paraId="316668A4" w14:textId="77777777" w:rsidR="00B94B9E" w:rsidRPr="0092239A" w:rsidRDefault="00B94B9E" w:rsidP="00260F9B">
            <w:pPr>
              <w:jc w:val="center"/>
              <w:rPr>
                <w:color w:val="000000"/>
                <w:sz w:val="18"/>
                <w:szCs w:val="18"/>
              </w:rPr>
            </w:pPr>
            <w:r>
              <w:rPr>
                <w:color w:val="000000"/>
              </w:rPr>
              <w:t>101.1</w:t>
            </w:r>
          </w:p>
        </w:tc>
      </w:tr>
      <w:tr w:rsidR="00B94B9E" w:rsidRPr="0092239A" w14:paraId="7AF75B7F" w14:textId="77777777" w:rsidTr="00260F9B">
        <w:trPr>
          <w:trHeight w:val="104"/>
          <w:jc w:val="center"/>
        </w:trPr>
        <w:tc>
          <w:tcPr>
            <w:tcW w:w="3024" w:type="dxa"/>
            <w:vAlign w:val="center"/>
          </w:tcPr>
          <w:p w14:paraId="003E90A1" w14:textId="77777777" w:rsidR="00B94B9E" w:rsidRPr="00D21C00" w:rsidRDefault="00B94B9E" w:rsidP="00260F9B">
            <w:pPr>
              <w:jc w:val="center"/>
              <w:rPr>
                <w:color w:val="000000"/>
                <w:sz w:val="18"/>
                <w:szCs w:val="18"/>
                <w:lang w:val="sr-Cyrl-RS"/>
              </w:rPr>
            </w:pPr>
            <w:r>
              <w:rPr>
                <w:color w:val="000000"/>
                <w:sz w:val="18"/>
                <w:szCs w:val="18"/>
                <w:lang w:val="sr-Cyrl-RS"/>
              </w:rPr>
              <w:t>Оплодни сек</w:t>
            </w:r>
          </w:p>
        </w:tc>
        <w:tc>
          <w:tcPr>
            <w:tcW w:w="370" w:type="dxa"/>
            <w:vAlign w:val="center"/>
          </w:tcPr>
          <w:p w14:paraId="7B3F10B4" w14:textId="77777777" w:rsidR="00B94B9E" w:rsidRPr="00D21C00" w:rsidRDefault="00B94B9E" w:rsidP="00260F9B">
            <w:pPr>
              <w:ind w:left="17"/>
              <w:jc w:val="center"/>
              <w:rPr>
                <w:b/>
                <w:sz w:val="18"/>
                <w:szCs w:val="18"/>
                <w:lang w:val="sr-Latn-RS"/>
              </w:rPr>
            </w:pPr>
            <w:r>
              <w:rPr>
                <w:b/>
                <w:sz w:val="18"/>
                <w:szCs w:val="18"/>
                <w:lang w:val="sr-Latn-RS"/>
              </w:rPr>
              <w:t>37</w:t>
            </w:r>
          </w:p>
        </w:tc>
        <w:tc>
          <w:tcPr>
            <w:tcW w:w="0" w:type="auto"/>
            <w:vAlign w:val="bottom"/>
          </w:tcPr>
          <w:p w14:paraId="3D70CDA4" w14:textId="77777777" w:rsidR="00B94B9E" w:rsidRPr="0092239A" w:rsidRDefault="00B94B9E" w:rsidP="00260F9B">
            <w:pPr>
              <w:jc w:val="center"/>
              <w:rPr>
                <w:color w:val="000000"/>
                <w:sz w:val="18"/>
                <w:szCs w:val="18"/>
              </w:rPr>
            </w:pPr>
          </w:p>
        </w:tc>
        <w:tc>
          <w:tcPr>
            <w:tcW w:w="0" w:type="auto"/>
            <w:vAlign w:val="bottom"/>
          </w:tcPr>
          <w:p w14:paraId="2B8DE55F" w14:textId="77777777" w:rsidR="00B94B9E" w:rsidRPr="0092239A" w:rsidRDefault="00B94B9E" w:rsidP="00260F9B">
            <w:pPr>
              <w:jc w:val="center"/>
              <w:rPr>
                <w:color w:val="000000"/>
                <w:sz w:val="18"/>
                <w:szCs w:val="18"/>
              </w:rPr>
            </w:pPr>
          </w:p>
        </w:tc>
        <w:tc>
          <w:tcPr>
            <w:tcW w:w="0" w:type="auto"/>
            <w:vAlign w:val="bottom"/>
          </w:tcPr>
          <w:p w14:paraId="7DA52A5A" w14:textId="77777777" w:rsidR="00B94B9E" w:rsidRPr="0092239A" w:rsidRDefault="00B94B9E" w:rsidP="00260F9B">
            <w:pPr>
              <w:jc w:val="center"/>
              <w:rPr>
                <w:color w:val="000000"/>
                <w:sz w:val="18"/>
                <w:szCs w:val="18"/>
              </w:rPr>
            </w:pPr>
          </w:p>
        </w:tc>
        <w:tc>
          <w:tcPr>
            <w:tcW w:w="0" w:type="auto"/>
            <w:vAlign w:val="bottom"/>
          </w:tcPr>
          <w:p w14:paraId="4456AB6B" w14:textId="77777777" w:rsidR="00B94B9E" w:rsidRPr="0092239A" w:rsidRDefault="00B94B9E" w:rsidP="00260F9B">
            <w:pPr>
              <w:jc w:val="center"/>
              <w:rPr>
                <w:color w:val="000000"/>
                <w:sz w:val="18"/>
                <w:szCs w:val="18"/>
              </w:rPr>
            </w:pPr>
          </w:p>
        </w:tc>
        <w:tc>
          <w:tcPr>
            <w:tcW w:w="0" w:type="auto"/>
            <w:vAlign w:val="bottom"/>
          </w:tcPr>
          <w:p w14:paraId="4BFAF0ED" w14:textId="77777777" w:rsidR="00B94B9E" w:rsidRPr="0092239A" w:rsidRDefault="00B94B9E" w:rsidP="00260F9B">
            <w:pPr>
              <w:jc w:val="center"/>
              <w:rPr>
                <w:color w:val="000000"/>
                <w:sz w:val="18"/>
                <w:szCs w:val="18"/>
              </w:rPr>
            </w:pPr>
            <w:r>
              <w:rPr>
                <w:color w:val="000000"/>
              </w:rPr>
              <w:t>21.40</w:t>
            </w:r>
          </w:p>
        </w:tc>
        <w:tc>
          <w:tcPr>
            <w:tcW w:w="0" w:type="auto"/>
            <w:vAlign w:val="bottom"/>
          </w:tcPr>
          <w:p w14:paraId="74F991C1" w14:textId="77777777" w:rsidR="00B94B9E" w:rsidRPr="0092239A" w:rsidRDefault="00B94B9E" w:rsidP="00260F9B">
            <w:pPr>
              <w:jc w:val="center"/>
              <w:rPr>
                <w:color w:val="000000"/>
                <w:sz w:val="18"/>
                <w:szCs w:val="18"/>
              </w:rPr>
            </w:pPr>
            <w:r>
              <w:rPr>
                <w:color w:val="000000"/>
              </w:rPr>
              <w:t>4451.3</w:t>
            </w:r>
          </w:p>
        </w:tc>
        <w:tc>
          <w:tcPr>
            <w:tcW w:w="0" w:type="auto"/>
            <w:vAlign w:val="bottom"/>
          </w:tcPr>
          <w:p w14:paraId="25599B44" w14:textId="77777777" w:rsidR="00B94B9E" w:rsidRPr="0092239A" w:rsidRDefault="00B94B9E" w:rsidP="00260F9B">
            <w:pPr>
              <w:jc w:val="center"/>
              <w:rPr>
                <w:color w:val="000000"/>
                <w:sz w:val="18"/>
                <w:szCs w:val="18"/>
              </w:rPr>
            </w:pPr>
            <w:r>
              <w:rPr>
                <w:color w:val="000000"/>
              </w:rPr>
              <w:t>851.1</w:t>
            </w:r>
          </w:p>
        </w:tc>
        <w:tc>
          <w:tcPr>
            <w:tcW w:w="0" w:type="auto"/>
            <w:vAlign w:val="bottom"/>
          </w:tcPr>
          <w:p w14:paraId="79A646CF" w14:textId="77777777" w:rsidR="00B94B9E" w:rsidRPr="0092239A" w:rsidRDefault="00B94B9E" w:rsidP="00260F9B">
            <w:pPr>
              <w:jc w:val="center"/>
              <w:rPr>
                <w:color w:val="000000"/>
                <w:sz w:val="18"/>
                <w:szCs w:val="18"/>
              </w:rPr>
            </w:pPr>
            <w:r>
              <w:rPr>
                <w:color w:val="000000"/>
              </w:rPr>
              <w:t>2651.2</w:t>
            </w:r>
          </w:p>
        </w:tc>
      </w:tr>
      <w:tr w:rsidR="00B94B9E" w:rsidRPr="0092239A" w14:paraId="7AA3A480" w14:textId="77777777" w:rsidTr="00260F9B">
        <w:trPr>
          <w:trHeight w:val="104"/>
          <w:jc w:val="center"/>
        </w:trPr>
        <w:tc>
          <w:tcPr>
            <w:tcW w:w="3024" w:type="dxa"/>
            <w:vAlign w:val="center"/>
          </w:tcPr>
          <w:p w14:paraId="7E7E1157" w14:textId="77777777" w:rsidR="00B94B9E" w:rsidRPr="00D21C00" w:rsidRDefault="00B94B9E" w:rsidP="00260F9B">
            <w:pPr>
              <w:jc w:val="center"/>
              <w:rPr>
                <w:color w:val="000000"/>
                <w:sz w:val="18"/>
                <w:szCs w:val="18"/>
                <w:lang w:val="sr-Cyrl-RS"/>
              </w:rPr>
            </w:pPr>
            <w:r>
              <w:rPr>
                <w:color w:val="000000"/>
                <w:sz w:val="18"/>
                <w:szCs w:val="18"/>
                <w:lang w:val="sr-Cyrl-RS"/>
              </w:rPr>
              <w:t>Завршни сек</w:t>
            </w:r>
          </w:p>
        </w:tc>
        <w:tc>
          <w:tcPr>
            <w:tcW w:w="370" w:type="dxa"/>
            <w:vAlign w:val="center"/>
          </w:tcPr>
          <w:p w14:paraId="456C40B3" w14:textId="77777777" w:rsidR="00B94B9E" w:rsidRPr="00D21C00" w:rsidRDefault="00B94B9E" w:rsidP="00260F9B">
            <w:pPr>
              <w:ind w:left="17"/>
              <w:jc w:val="center"/>
              <w:rPr>
                <w:b/>
                <w:sz w:val="18"/>
                <w:szCs w:val="18"/>
                <w:lang w:val="sr-Latn-RS"/>
              </w:rPr>
            </w:pPr>
            <w:r>
              <w:rPr>
                <w:b/>
                <w:sz w:val="18"/>
                <w:szCs w:val="18"/>
                <w:lang w:val="sr-Latn-RS"/>
              </w:rPr>
              <w:t>39</w:t>
            </w:r>
          </w:p>
        </w:tc>
        <w:tc>
          <w:tcPr>
            <w:tcW w:w="0" w:type="auto"/>
            <w:vAlign w:val="bottom"/>
          </w:tcPr>
          <w:p w14:paraId="64FAE3DF" w14:textId="77777777" w:rsidR="00B94B9E" w:rsidRPr="0092239A" w:rsidRDefault="00B94B9E" w:rsidP="00260F9B">
            <w:pPr>
              <w:jc w:val="center"/>
              <w:rPr>
                <w:color w:val="000000"/>
                <w:sz w:val="18"/>
                <w:szCs w:val="18"/>
              </w:rPr>
            </w:pPr>
            <w:r>
              <w:rPr>
                <w:color w:val="000000"/>
              </w:rPr>
              <w:t>29.64</w:t>
            </w:r>
          </w:p>
        </w:tc>
        <w:tc>
          <w:tcPr>
            <w:tcW w:w="0" w:type="auto"/>
            <w:vAlign w:val="bottom"/>
          </w:tcPr>
          <w:p w14:paraId="0804E1D8" w14:textId="77777777" w:rsidR="00B94B9E" w:rsidRPr="0092239A" w:rsidRDefault="00B94B9E" w:rsidP="00260F9B">
            <w:pPr>
              <w:jc w:val="center"/>
              <w:rPr>
                <w:color w:val="000000"/>
                <w:sz w:val="18"/>
                <w:szCs w:val="18"/>
              </w:rPr>
            </w:pPr>
            <w:r>
              <w:rPr>
                <w:color w:val="000000"/>
              </w:rPr>
              <w:t>5740.3</w:t>
            </w:r>
          </w:p>
        </w:tc>
        <w:tc>
          <w:tcPr>
            <w:tcW w:w="0" w:type="auto"/>
            <w:vAlign w:val="bottom"/>
          </w:tcPr>
          <w:p w14:paraId="3E58CA4D" w14:textId="77777777" w:rsidR="00B94B9E" w:rsidRPr="0092239A" w:rsidRDefault="00B94B9E" w:rsidP="00260F9B">
            <w:pPr>
              <w:jc w:val="center"/>
              <w:rPr>
                <w:color w:val="000000"/>
                <w:sz w:val="18"/>
                <w:szCs w:val="18"/>
              </w:rPr>
            </w:pPr>
            <w:r>
              <w:rPr>
                <w:color w:val="000000"/>
              </w:rPr>
              <w:t>333.1</w:t>
            </w:r>
          </w:p>
        </w:tc>
        <w:tc>
          <w:tcPr>
            <w:tcW w:w="0" w:type="auto"/>
            <w:vAlign w:val="bottom"/>
          </w:tcPr>
          <w:p w14:paraId="6F55B39A" w14:textId="77777777" w:rsidR="00B94B9E" w:rsidRPr="0092239A" w:rsidRDefault="00B94B9E" w:rsidP="00260F9B">
            <w:pPr>
              <w:jc w:val="center"/>
              <w:rPr>
                <w:color w:val="000000"/>
                <w:sz w:val="18"/>
                <w:szCs w:val="18"/>
              </w:rPr>
            </w:pPr>
            <w:r>
              <w:rPr>
                <w:color w:val="000000"/>
              </w:rPr>
              <w:t>5574.3</w:t>
            </w:r>
          </w:p>
        </w:tc>
        <w:tc>
          <w:tcPr>
            <w:tcW w:w="0" w:type="auto"/>
            <w:vAlign w:val="bottom"/>
          </w:tcPr>
          <w:p w14:paraId="45D80DA9" w14:textId="77777777" w:rsidR="00B94B9E" w:rsidRPr="0092239A" w:rsidRDefault="00B94B9E" w:rsidP="00260F9B">
            <w:pPr>
              <w:jc w:val="center"/>
              <w:rPr>
                <w:color w:val="000000"/>
                <w:sz w:val="18"/>
                <w:szCs w:val="18"/>
              </w:rPr>
            </w:pPr>
            <w:r>
              <w:rPr>
                <w:color w:val="000000"/>
              </w:rPr>
              <w:t>0.51</w:t>
            </w:r>
          </w:p>
        </w:tc>
        <w:tc>
          <w:tcPr>
            <w:tcW w:w="0" w:type="auto"/>
            <w:vAlign w:val="bottom"/>
          </w:tcPr>
          <w:p w14:paraId="0C90E9D5" w14:textId="77777777" w:rsidR="00B94B9E" w:rsidRPr="0092239A" w:rsidRDefault="00B94B9E" w:rsidP="00260F9B">
            <w:pPr>
              <w:jc w:val="center"/>
              <w:rPr>
                <w:color w:val="000000"/>
                <w:sz w:val="18"/>
                <w:szCs w:val="18"/>
              </w:rPr>
            </w:pPr>
            <w:r>
              <w:rPr>
                <w:color w:val="000000"/>
              </w:rPr>
              <w:t>83.9</w:t>
            </w:r>
          </w:p>
        </w:tc>
        <w:tc>
          <w:tcPr>
            <w:tcW w:w="0" w:type="auto"/>
            <w:vAlign w:val="bottom"/>
          </w:tcPr>
          <w:p w14:paraId="2E675743" w14:textId="77777777" w:rsidR="00B94B9E" w:rsidRPr="0092239A" w:rsidRDefault="00B94B9E" w:rsidP="00260F9B">
            <w:pPr>
              <w:jc w:val="center"/>
              <w:rPr>
                <w:color w:val="000000"/>
                <w:sz w:val="18"/>
                <w:szCs w:val="18"/>
              </w:rPr>
            </w:pPr>
            <w:r>
              <w:rPr>
                <w:color w:val="000000"/>
              </w:rPr>
              <w:t>14.9</w:t>
            </w:r>
          </w:p>
        </w:tc>
        <w:tc>
          <w:tcPr>
            <w:tcW w:w="0" w:type="auto"/>
            <w:vAlign w:val="bottom"/>
          </w:tcPr>
          <w:p w14:paraId="4D8B78BC" w14:textId="77777777" w:rsidR="00B94B9E" w:rsidRPr="0092239A" w:rsidRDefault="00B94B9E" w:rsidP="00260F9B">
            <w:pPr>
              <w:jc w:val="center"/>
              <w:rPr>
                <w:color w:val="000000"/>
                <w:sz w:val="18"/>
                <w:szCs w:val="18"/>
              </w:rPr>
            </w:pPr>
            <w:r>
              <w:rPr>
                <w:color w:val="000000"/>
              </w:rPr>
              <w:t>88.9</w:t>
            </w:r>
          </w:p>
        </w:tc>
      </w:tr>
      <w:tr w:rsidR="00B94B9E" w:rsidRPr="0092239A" w14:paraId="1C1B09A7" w14:textId="77777777" w:rsidTr="00260F9B">
        <w:trPr>
          <w:trHeight w:val="104"/>
          <w:jc w:val="center"/>
        </w:trPr>
        <w:tc>
          <w:tcPr>
            <w:tcW w:w="3024" w:type="dxa"/>
            <w:vAlign w:val="center"/>
          </w:tcPr>
          <w:p w14:paraId="72EACB64" w14:textId="77777777" w:rsidR="00B94B9E" w:rsidRPr="0092239A" w:rsidRDefault="00B94B9E" w:rsidP="00260F9B">
            <w:pPr>
              <w:jc w:val="center"/>
              <w:rPr>
                <w:color w:val="000000"/>
                <w:sz w:val="18"/>
                <w:szCs w:val="18"/>
              </w:rPr>
            </w:pPr>
            <w:r w:rsidRPr="0092239A">
              <w:rPr>
                <w:color w:val="000000"/>
                <w:sz w:val="18"/>
                <w:szCs w:val="18"/>
              </w:rPr>
              <w:t>Припремно - оплодни сек</w:t>
            </w:r>
          </w:p>
        </w:tc>
        <w:tc>
          <w:tcPr>
            <w:tcW w:w="370" w:type="dxa"/>
            <w:vAlign w:val="center"/>
          </w:tcPr>
          <w:p w14:paraId="3489B623" w14:textId="77777777" w:rsidR="00B94B9E" w:rsidRPr="0092239A" w:rsidRDefault="00B94B9E" w:rsidP="00260F9B">
            <w:pPr>
              <w:ind w:left="17"/>
              <w:jc w:val="center"/>
              <w:rPr>
                <w:b/>
                <w:sz w:val="18"/>
                <w:szCs w:val="18"/>
              </w:rPr>
            </w:pPr>
            <w:r w:rsidRPr="0092239A">
              <w:rPr>
                <w:b/>
                <w:sz w:val="18"/>
                <w:szCs w:val="18"/>
              </w:rPr>
              <w:t>41</w:t>
            </w:r>
          </w:p>
        </w:tc>
        <w:tc>
          <w:tcPr>
            <w:tcW w:w="0" w:type="auto"/>
            <w:vAlign w:val="bottom"/>
          </w:tcPr>
          <w:p w14:paraId="221D2B77" w14:textId="77777777" w:rsidR="00B94B9E" w:rsidRPr="0092239A" w:rsidRDefault="00B94B9E" w:rsidP="00260F9B">
            <w:pPr>
              <w:jc w:val="center"/>
              <w:rPr>
                <w:color w:val="000000"/>
                <w:sz w:val="18"/>
                <w:szCs w:val="18"/>
              </w:rPr>
            </w:pPr>
            <w:r>
              <w:rPr>
                <w:color w:val="000000"/>
              </w:rPr>
              <w:t>38.56</w:t>
            </w:r>
          </w:p>
        </w:tc>
        <w:tc>
          <w:tcPr>
            <w:tcW w:w="0" w:type="auto"/>
            <w:vAlign w:val="bottom"/>
          </w:tcPr>
          <w:p w14:paraId="54194A66" w14:textId="77777777" w:rsidR="00B94B9E" w:rsidRPr="0092239A" w:rsidRDefault="00B94B9E" w:rsidP="00260F9B">
            <w:pPr>
              <w:jc w:val="center"/>
              <w:rPr>
                <w:color w:val="000000"/>
                <w:sz w:val="18"/>
                <w:szCs w:val="18"/>
              </w:rPr>
            </w:pPr>
            <w:r>
              <w:rPr>
                <w:color w:val="000000"/>
              </w:rPr>
              <w:t>7447.0</w:t>
            </w:r>
          </w:p>
        </w:tc>
        <w:tc>
          <w:tcPr>
            <w:tcW w:w="0" w:type="auto"/>
            <w:vAlign w:val="bottom"/>
          </w:tcPr>
          <w:p w14:paraId="6948008C" w14:textId="77777777" w:rsidR="00B94B9E" w:rsidRPr="0092239A" w:rsidRDefault="00B94B9E" w:rsidP="00260F9B">
            <w:pPr>
              <w:jc w:val="center"/>
              <w:rPr>
                <w:color w:val="000000"/>
                <w:sz w:val="18"/>
                <w:szCs w:val="18"/>
              </w:rPr>
            </w:pPr>
            <w:r>
              <w:rPr>
                <w:color w:val="000000"/>
              </w:rPr>
              <w:t>521.9</w:t>
            </w:r>
          </w:p>
        </w:tc>
        <w:tc>
          <w:tcPr>
            <w:tcW w:w="0" w:type="auto"/>
            <w:vAlign w:val="bottom"/>
          </w:tcPr>
          <w:p w14:paraId="0A49DE5E" w14:textId="77777777" w:rsidR="00B94B9E" w:rsidRPr="0092239A" w:rsidRDefault="00B94B9E" w:rsidP="00260F9B">
            <w:pPr>
              <w:jc w:val="center"/>
              <w:rPr>
                <w:color w:val="000000"/>
                <w:sz w:val="18"/>
                <w:szCs w:val="18"/>
              </w:rPr>
            </w:pPr>
            <w:r>
              <w:rPr>
                <w:color w:val="000000"/>
              </w:rPr>
              <w:t>3984.5</w:t>
            </w:r>
          </w:p>
        </w:tc>
        <w:tc>
          <w:tcPr>
            <w:tcW w:w="0" w:type="auto"/>
            <w:vAlign w:val="bottom"/>
          </w:tcPr>
          <w:p w14:paraId="4EE47804" w14:textId="77777777" w:rsidR="00B94B9E" w:rsidRPr="0092239A" w:rsidRDefault="00B94B9E" w:rsidP="00260F9B">
            <w:pPr>
              <w:jc w:val="center"/>
              <w:rPr>
                <w:color w:val="000000"/>
                <w:sz w:val="18"/>
                <w:szCs w:val="18"/>
              </w:rPr>
            </w:pPr>
            <w:r>
              <w:rPr>
                <w:color w:val="000000"/>
              </w:rPr>
              <w:t>45.51</w:t>
            </w:r>
          </w:p>
        </w:tc>
        <w:tc>
          <w:tcPr>
            <w:tcW w:w="0" w:type="auto"/>
            <w:vAlign w:val="bottom"/>
          </w:tcPr>
          <w:p w14:paraId="2DDD1050" w14:textId="77777777" w:rsidR="00B94B9E" w:rsidRPr="0092239A" w:rsidRDefault="00B94B9E" w:rsidP="00260F9B">
            <w:pPr>
              <w:jc w:val="center"/>
              <w:rPr>
                <w:color w:val="000000"/>
                <w:sz w:val="18"/>
                <w:szCs w:val="18"/>
              </w:rPr>
            </w:pPr>
            <w:r>
              <w:rPr>
                <w:color w:val="000000"/>
              </w:rPr>
              <w:t>8323.7</w:t>
            </w:r>
          </w:p>
        </w:tc>
        <w:tc>
          <w:tcPr>
            <w:tcW w:w="0" w:type="auto"/>
            <w:vAlign w:val="bottom"/>
          </w:tcPr>
          <w:p w14:paraId="14C7A542" w14:textId="77777777" w:rsidR="00B94B9E" w:rsidRPr="0092239A" w:rsidRDefault="00B94B9E" w:rsidP="00260F9B">
            <w:pPr>
              <w:jc w:val="center"/>
              <w:rPr>
                <w:color w:val="000000"/>
                <w:sz w:val="18"/>
                <w:szCs w:val="18"/>
              </w:rPr>
            </w:pPr>
            <w:r>
              <w:rPr>
                <w:color w:val="000000"/>
              </w:rPr>
              <w:t>1690.8</w:t>
            </w:r>
          </w:p>
        </w:tc>
        <w:tc>
          <w:tcPr>
            <w:tcW w:w="0" w:type="auto"/>
            <w:vAlign w:val="bottom"/>
          </w:tcPr>
          <w:p w14:paraId="4A1B806F" w14:textId="77777777" w:rsidR="00B94B9E" w:rsidRPr="0092239A" w:rsidRDefault="00B94B9E" w:rsidP="00260F9B">
            <w:pPr>
              <w:jc w:val="center"/>
              <w:rPr>
                <w:color w:val="000000"/>
                <w:sz w:val="18"/>
                <w:szCs w:val="18"/>
              </w:rPr>
            </w:pPr>
            <w:r>
              <w:rPr>
                <w:color w:val="000000"/>
              </w:rPr>
              <w:t>5007.2</w:t>
            </w:r>
          </w:p>
        </w:tc>
      </w:tr>
      <w:tr w:rsidR="00B94B9E" w:rsidRPr="0092239A" w14:paraId="3D53F09B" w14:textId="77777777" w:rsidTr="00260F9B">
        <w:trPr>
          <w:trHeight w:val="104"/>
          <w:jc w:val="center"/>
        </w:trPr>
        <w:tc>
          <w:tcPr>
            <w:tcW w:w="3024" w:type="dxa"/>
            <w:vAlign w:val="center"/>
          </w:tcPr>
          <w:p w14:paraId="544E11A6" w14:textId="77777777" w:rsidR="00B94B9E" w:rsidRPr="0092239A" w:rsidRDefault="00B94B9E" w:rsidP="00260F9B">
            <w:pPr>
              <w:jc w:val="center"/>
              <w:rPr>
                <w:color w:val="000000"/>
                <w:sz w:val="18"/>
                <w:szCs w:val="18"/>
              </w:rPr>
            </w:pPr>
            <w:r w:rsidRPr="0092239A">
              <w:rPr>
                <w:color w:val="000000"/>
                <w:sz w:val="18"/>
                <w:szCs w:val="18"/>
              </w:rPr>
              <w:t>Оплодно  - завршни сек</w:t>
            </w:r>
          </w:p>
        </w:tc>
        <w:tc>
          <w:tcPr>
            <w:tcW w:w="370" w:type="dxa"/>
            <w:vAlign w:val="center"/>
          </w:tcPr>
          <w:p w14:paraId="5208002B" w14:textId="77777777" w:rsidR="00B94B9E" w:rsidRPr="0092239A" w:rsidRDefault="00B94B9E" w:rsidP="00260F9B">
            <w:pPr>
              <w:ind w:left="17"/>
              <w:jc w:val="center"/>
              <w:rPr>
                <w:b/>
                <w:sz w:val="18"/>
                <w:szCs w:val="18"/>
              </w:rPr>
            </w:pPr>
            <w:r w:rsidRPr="0092239A">
              <w:rPr>
                <w:b/>
                <w:sz w:val="18"/>
                <w:szCs w:val="18"/>
              </w:rPr>
              <w:t>43</w:t>
            </w:r>
          </w:p>
        </w:tc>
        <w:tc>
          <w:tcPr>
            <w:tcW w:w="0" w:type="auto"/>
            <w:vAlign w:val="bottom"/>
          </w:tcPr>
          <w:p w14:paraId="17FB5CEC" w14:textId="77777777" w:rsidR="00B94B9E" w:rsidRPr="0092239A" w:rsidRDefault="00B94B9E" w:rsidP="00260F9B">
            <w:pPr>
              <w:jc w:val="center"/>
              <w:rPr>
                <w:color w:val="000000"/>
              </w:rPr>
            </w:pPr>
            <w:r>
              <w:rPr>
                <w:color w:val="000000"/>
              </w:rPr>
              <w:t>35.61</w:t>
            </w:r>
          </w:p>
        </w:tc>
        <w:tc>
          <w:tcPr>
            <w:tcW w:w="0" w:type="auto"/>
            <w:vAlign w:val="bottom"/>
          </w:tcPr>
          <w:p w14:paraId="21288169" w14:textId="77777777" w:rsidR="00B94B9E" w:rsidRPr="0092239A" w:rsidRDefault="00B94B9E" w:rsidP="00260F9B">
            <w:pPr>
              <w:jc w:val="center"/>
              <w:rPr>
                <w:color w:val="000000"/>
              </w:rPr>
            </w:pPr>
            <w:r>
              <w:rPr>
                <w:color w:val="000000"/>
              </w:rPr>
              <w:t>6131.0</w:t>
            </w:r>
          </w:p>
        </w:tc>
        <w:tc>
          <w:tcPr>
            <w:tcW w:w="0" w:type="auto"/>
            <w:vAlign w:val="bottom"/>
          </w:tcPr>
          <w:p w14:paraId="29F94B0C" w14:textId="77777777" w:rsidR="00B94B9E" w:rsidRPr="0092239A" w:rsidRDefault="00B94B9E" w:rsidP="00260F9B">
            <w:pPr>
              <w:jc w:val="center"/>
              <w:rPr>
                <w:color w:val="000000"/>
              </w:rPr>
            </w:pPr>
            <w:r>
              <w:rPr>
                <w:color w:val="000000"/>
              </w:rPr>
              <w:t>422.2</w:t>
            </w:r>
          </w:p>
        </w:tc>
        <w:tc>
          <w:tcPr>
            <w:tcW w:w="0" w:type="auto"/>
            <w:vAlign w:val="bottom"/>
          </w:tcPr>
          <w:p w14:paraId="5BC0E426" w14:textId="77777777" w:rsidR="00B94B9E" w:rsidRPr="0092239A" w:rsidRDefault="00B94B9E" w:rsidP="00260F9B">
            <w:pPr>
              <w:jc w:val="center"/>
              <w:rPr>
                <w:color w:val="000000"/>
              </w:rPr>
            </w:pPr>
            <w:r>
              <w:rPr>
                <w:color w:val="000000"/>
              </w:rPr>
              <w:t>5851.6</w:t>
            </w:r>
          </w:p>
        </w:tc>
        <w:tc>
          <w:tcPr>
            <w:tcW w:w="0" w:type="auto"/>
            <w:vAlign w:val="bottom"/>
          </w:tcPr>
          <w:p w14:paraId="11FD6903" w14:textId="77777777" w:rsidR="00B94B9E" w:rsidRPr="0092239A" w:rsidRDefault="00B94B9E" w:rsidP="00260F9B">
            <w:pPr>
              <w:jc w:val="center"/>
              <w:rPr>
                <w:color w:val="000000"/>
                <w:sz w:val="18"/>
                <w:szCs w:val="18"/>
              </w:rPr>
            </w:pPr>
            <w:r>
              <w:rPr>
                <w:color w:val="000000"/>
              </w:rPr>
              <w:t>29.62</w:t>
            </w:r>
          </w:p>
        </w:tc>
        <w:tc>
          <w:tcPr>
            <w:tcW w:w="0" w:type="auto"/>
            <w:vAlign w:val="bottom"/>
          </w:tcPr>
          <w:p w14:paraId="41B25E73" w14:textId="77777777" w:rsidR="00B94B9E" w:rsidRPr="0092239A" w:rsidRDefault="00B94B9E" w:rsidP="00260F9B">
            <w:pPr>
              <w:jc w:val="center"/>
              <w:rPr>
                <w:color w:val="000000"/>
                <w:sz w:val="18"/>
                <w:szCs w:val="18"/>
              </w:rPr>
            </w:pPr>
            <w:r>
              <w:rPr>
                <w:color w:val="000000"/>
              </w:rPr>
              <w:t>5150.3</w:t>
            </w:r>
          </w:p>
        </w:tc>
        <w:tc>
          <w:tcPr>
            <w:tcW w:w="0" w:type="auto"/>
            <w:vAlign w:val="bottom"/>
          </w:tcPr>
          <w:p w14:paraId="72DE2AC1" w14:textId="77777777" w:rsidR="00B94B9E" w:rsidRPr="0092239A" w:rsidRDefault="00B94B9E" w:rsidP="00260F9B">
            <w:pPr>
              <w:jc w:val="center"/>
              <w:rPr>
                <w:color w:val="000000"/>
                <w:sz w:val="18"/>
                <w:szCs w:val="18"/>
              </w:rPr>
            </w:pPr>
            <w:r>
              <w:rPr>
                <w:color w:val="000000"/>
              </w:rPr>
              <w:t>1066.1</w:t>
            </w:r>
          </w:p>
        </w:tc>
        <w:tc>
          <w:tcPr>
            <w:tcW w:w="0" w:type="auto"/>
            <w:vAlign w:val="bottom"/>
          </w:tcPr>
          <w:p w14:paraId="501B2B2B" w14:textId="77777777" w:rsidR="00B94B9E" w:rsidRPr="0092239A" w:rsidRDefault="00B94B9E" w:rsidP="00260F9B">
            <w:pPr>
              <w:jc w:val="center"/>
              <w:rPr>
                <w:color w:val="000000"/>
                <w:sz w:val="18"/>
                <w:szCs w:val="18"/>
              </w:rPr>
            </w:pPr>
            <w:r>
              <w:rPr>
                <w:color w:val="000000"/>
              </w:rPr>
              <w:t>5427.9</w:t>
            </w:r>
          </w:p>
        </w:tc>
      </w:tr>
      <w:tr w:rsidR="00B94B9E" w:rsidRPr="0092239A" w14:paraId="76F526D7" w14:textId="77777777" w:rsidTr="00260F9B">
        <w:trPr>
          <w:trHeight w:val="106"/>
          <w:jc w:val="center"/>
        </w:trPr>
        <w:tc>
          <w:tcPr>
            <w:tcW w:w="3394" w:type="dxa"/>
            <w:gridSpan w:val="2"/>
            <w:vAlign w:val="center"/>
          </w:tcPr>
          <w:p w14:paraId="584237EF" w14:textId="77777777" w:rsidR="00B94B9E" w:rsidRPr="0092239A" w:rsidRDefault="00B94B9E" w:rsidP="00260F9B">
            <w:pPr>
              <w:jc w:val="center"/>
              <w:rPr>
                <w:b/>
                <w:sz w:val="18"/>
                <w:szCs w:val="18"/>
              </w:rPr>
            </w:pPr>
            <w:r w:rsidRPr="0092239A">
              <w:rPr>
                <w:b/>
                <w:sz w:val="18"/>
                <w:szCs w:val="18"/>
              </w:rPr>
              <w:t>Укупно ГЈ</w:t>
            </w:r>
          </w:p>
        </w:tc>
        <w:tc>
          <w:tcPr>
            <w:tcW w:w="0" w:type="auto"/>
            <w:vAlign w:val="center"/>
          </w:tcPr>
          <w:p w14:paraId="7F68AC8E" w14:textId="77777777" w:rsidR="00B94B9E" w:rsidRPr="0092239A" w:rsidRDefault="00B94B9E" w:rsidP="00260F9B">
            <w:pPr>
              <w:jc w:val="center"/>
              <w:rPr>
                <w:b/>
                <w:color w:val="000000"/>
                <w:sz w:val="18"/>
                <w:szCs w:val="18"/>
              </w:rPr>
            </w:pPr>
            <w:r>
              <w:rPr>
                <w:b/>
                <w:bCs/>
                <w:color w:val="000000"/>
                <w:sz w:val="18"/>
                <w:szCs w:val="18"/>
              </w:rPr>
              <w:t>104.96</w:t>
            </w:r>
          </w:p>
        </w:tc>
        <w:tc>
          <w:tcPr>
            <w:tcW w:w="0" w:type="auto"/>
            <w:vAlign w:val="center"/>
          </w:tcPr>
          <w:p w14:paraId="6DB0B087" w14:textId="77777777" w:rsidR="00B94B9E" w:rsidRPr="0092239A" w:rsidRDefault="00B94B9E" w:rsidP="00260F9B">
            <w:pPr>
              <w:jc w:val="center"/>
              <w:rPr>
                <w:b/>
                <w:color w:val="000000"/>
                <w:sz w:val="18"/>
                <w:szCs w:val="18"/>
              </w:rPr>
            </w:pPr>
            <w:r>
              <w:rPr>
                <w:b/>
                <w:bCs/>
                <w:color w:val="000000"/>
                <w:sz w:val="18"/>
                <w:szCs w:val="18"/>
              </w:rPr>
              <w:t>19461.5</w:t>
            </w:r>
          </w:p>
        </w:tc>
        <w:tc>
          <w:tcPr>
            <w:tcW w:w="0" w:type="auto"/>
            <w:vAlign w:val="center"/>
          </w:tcPr>
          <w:p w14:paraId="2E712F71" w14:textId="77777777" w:rsidR="00B94B9E" w:rsidRPr="0092239A" w:rsidRDefault="00B94B9E" w:rsidP="00260F9B">
            <w:pPr>
              <w:jc w:val="center"/>
              <w:rPr>
                <w:b/>
                <w:color w:val="000000"/>
                <w:sz w:val="18"/>
                <w:szCs w:val="18"/>
              </w:rPr>
            </w:pPr>
            <w:r>
              <w:rPr>
                <w:b/>
                <w:bCs/>
                <w:color w:val="000000"/>
                <w:sz w:val="18"/>
                <w:szCs w:val="18"/>
              </w:rPr>
              <w:t>1292.9</w:t>
            </w:r>
          </w:p>
        </w:tc>
        <w:tc>
          <w:tcPr>
            <w:tcW w:w="0" w:type="auto"/>
            <w:vAlign w:val="center"/>
          </w:tcPr>
          <w:p w14:paraId="4735DA64" w14:textId="77777777" w:rsidR="00B94B9E" w:rsidRPr="0092239A" w:rsidRDefault="00B94B9E" w:rsidP="00260F9B">
            <w:pPr>
              <w:jc w:val="center"/>
              <w:rPr>
                <w:b/>
                <w:color w:val="000000"/>
                <w:sz w:val="18"/>
                <w:szCs w:val="18"/>
              </w:rPr>
            </w:pPr>
            <w:r>
              <w:rPr>
                <w:b/>
                <w:bCs/>
                <w:color w:val="000000"/>
                <w:sz w:val="18"/>
                <w:szCs w:val="18"/>
              </w:rPr>
              <w:t>15531.7</w:t>
            </w:r>
          </w:p>
        </w:tc>
        <w:tc>
          <w:tcPr>
            <w:tcW w:w="0" w:type="auto"/>
            <w:vAlign w:val="center"/>
          </w:tcPr>
          <w:p w14:paraId="78080E15" w14:textId="77777777" w:rsidR="00B94B9E" w:rsidRPr="0092239A" w:rsidRDefault="00B94B9E" w:rsidP="00260F9B">
            <w:pPr>
              <w:jc w:val="center"/>
              <w:rPr>
                <w:b/>
                <w:color w:val="000000"/>
                <w:sz w:val="18"/>
                <w:szCs w:val="18"/>
              </w:rPr>
            </w:pPr>
            <w:r>
              <w:rPr>
                <w:b/>
                <w:bCs/>
                <w:color w:val="000000"/>
                <w:sz w:val="18"/>
                <w:szCs w:val="18"/>
              </w:rPr>
              <w:t>98.36</w:t>
            </w:r>
          </w:p>
        </w:tc>
        <w:tc>
          <w:tcPr>
            <w:tcW w:w="0" w:type="auto"/>
            <w:vAlign w:val="center"/>
          </w:tcPr>
          <w:p w14:paraId="68114113" w14:textId="77777777" w:rsidR="00B94B9E" w:rsidRPr="0092239A" w:rsidRDefault="00B94B9E" w:rsidP="00260F9B">
            <w:pPr>
              <w:jc w:val="center"/>
              <w:rPr>
                <w:b/>
                <w:color w:val="000000"/>
                <w:sz w:val="18"/>
                <w:szCs w:val="18"/>
              </w:rPr>
            </w:pPr>
            <w:r>
              <w:rPr>
                <w:b/>
                <w:bCs/>
                <w:color w:val="000000"/>
                <w:sz w:val="18"/>
                <w:szCs w:val="18"/>
              </w:rPr>
              <w:t>18288.4</w:t>
            </w:r>
          </w:p>
        </w:tc>
        <w:tc>
          <w:tcPr>
            <w:tcW w:w="0" w:type="auto"/>
            <w:vAlign w:val="center"/>
          </w:tcPr>
          <w:p w14:paraId="78FA6312" w14:textId="77777777" w:rsidR="00B94B9E" w:rsidRPr="0092239A" w:rsidRDefault="00B94B9E" w:rsidP="00260F9B">
            <w:pPr>
              <w:jc w:val="center"/>
              <w:rPr>
                <w:b/>
                <w:color w:val="000000"/>
                <w:sz w:val="18"/>
                <w:szCs w:val="18"/>
              </w:rPr>
            </w:pPr>
            <w:r>
              <w:rPr>
                <w:b/>
                <w:bCs/>
                <w:color w:val="000000"/>
                <w:sz w:val="18"/>
                <w:szCs w:val="18"/>
              </w:rPr>
              <w:t>3680.7</w:t>
            </w:r>
          </w:p>
        </w:tc>
        <w:tc>
          <w:tcPr>
            <w:tcW w:w="0" w:type="auto"/>
            <w:vAlign w:val="center"/>
          </w:tcPr>
          <w:p w14:paraId="38B79C54" w14:textId="77777777" w:rsidR="00B94B9E" w:rsidRPr="0092239A" w:rsidRDefault="00B94B9E" w:rsidP="00260F9B">
            <w:pPr>
              <w:jc w:val="center"/>
              <w:rPr>
                <w:b/>
                <w:color w:val="000000"/>
                <w:sz w:val="18"/>
                <w:szCs w:val="18"/>
              </w:rPr>
            </w:pPr>
            <w:r>
              <w:rPr>
                <w:b/>
                <w:bCs/>
                <w:color w:val="000000"/>
                <w:sz w:val="18"/>
                <w:szCs w:val="18"/>
              </w:rPr>
              <w:t>13276.3</w:t>
            </w:r>
          </w:p>
        </w:tc>
      </w:tr>
    </w:tbl>
    <w:p w14:paraId="35E00EA0" w14:textId="77777777" w:rsidR="00B94B9E" w:rsidRPr="0092239A" w:rsidRDefault="00B94B9E" w:rsidP="00B94B9E"/>
    <w:p w14:paraId="6F9DE82A" w14:textId="77777777" w:rsidR="00B94B9E" w:rsidRPr="0092239A" w:rsidRDefault="00B94B9E" w:rsidP="00B94B9E">
      <w:pPr>
        <w:ind w:left="-5" w:right="6" w:firstLine="710"/>
        <w:jc w:val="both"/>
      </w:pPr>
      <w:r w:rsidRPr="0092239A">
        <w:t xml:space="preserve">Обнављање ће се спровести на укупној површини од </w:t>
      </w:r>
      <w:r>
        <w:t>203</w:t>
      </w:r>
      <w:r w:rsidRPr="0092239A">
        <w:t>,</w:t>
      </w:r>
      <w:r>
        <w:t>32</w:t>
      </w:r>
      <w:r w:rsidRPr="0092239A">
        <w:t xml:space="preserve"> hа са приносом од </w:t>
      </w:r>
      <w:r>
        <w:t>28</w:t>
      </w:r>
      <w:r w:rsidRPr="0092239A">
        <w:t>.</w:t>
      </w:r>
      <w:r>
        <w:t>808</w:t>
      </w:r>
      <w:r w:rsidRPr="0092239A">
        <w:t>,</w:t>
      </w:r>
      <w:r>
        <w:t>0</w:t>
      </w:r>
      <w:r w:rsidRPr="0092239A">
        <w:t xml:space="preserve"> m³, и то у првом полураздобљу 104,</w:t>
      </w:r>
      <w:r>
        <w:t>96</w:t>
      </w:r>
      <w:r w:rsidRPr="0092239A">
        <w:t xml:space="preserve"> hа и приносом </w:t>
      </w:r>
      <w:r>
        <w:t>15</w:t>
      </w:r>
      <w:r w:rsidRPr="0092239A">
        <w:t>.</w:t>
      </w:r>
      <w:r>
        <w:t>531</w:t>
      </w:r>
      <w:r w:rsidRPr="0092239A">
        <w:t>,</w:t>
      </w:r>
      <w:r>
        <w:t>7</w:t>
      </w:r>
      <w:r w:rsidRPr="0092239A">
        <w:t xml:space="preserve"> m³ и у другом полураздобљу </w:t>
      </w:r>
      <w:r>
        <w:t>98</w:t>
      </w:r>
      <w:r w:rsidRPr="0092239A">
        <w:t>,</w:t>
      </w:r>
      <w:r>
        <w:t>36</w:t>
      </w:r>
      <w:r w:rsidRPr="0092239A">
        <w:t xml:space="preserve"> hа са приносом </w:t>
      </w:r>
      <w:r>
        <w:t>1</w:t>
      </w:r>
      <w:r w:rsidRPr="0092239A">
        <w:t>3.</w:t>
      </w:r>
      <w:r>
        <w:t>276</w:t>
      </w:r>
      <w:r w:rsidRPr="0092239A">
        <w:t>,3 m³.</w:t>
      </w:r>
    </w:p>
    <w:p w14:paraId="17E07D82" w14:textId="77777777" w:rsidR="00B94B9E" w:rsidRPr="0092239A" w:rsidRDefault="00B94B9E" w:rsidP="00B94B9E">
      <w:pPr>
        <w:ind w:left="-5" w:right="6" w:firstLine="710"/>
        <w:jc w:val="both"/>
      </w:pPr>
      <w:r w:rsidRPr="0092239A">
        <w:t>Планирани принос у првом полураздобљу није реалан, јер припремно – оплодни сек и оплодно завршни сек ће прећи и у друго плоураздобље. Али због програма ,,OSNOVA</w:t>
      </w:r>
      <w:r w:rsidR="00A7122B" w:rsidRPr="00A7122B">
        <w:t>”</w:t>
      </w:r>
      <w:r w:rsidRPr="0092239A">
        <w:t xml:space="preserve"> није могуће другачије приказати принос.</w:t>
      </w:r>
    </w:p>
    <w:p w14:paraId="1A3BAD96" w14:textId="77777777" w:rsidR="00072E1F" w:rsidRDefault="00B94B9E" w:rsidP="00B94B9E">
      <w:pPr>
        <w:spacing w:line="259" w:lineRule="auto"/>
        <w:jc w:val="both"/>
      </w:pPr>
      <w:r w:rsidRPr="0092239A">
        <w:tab/>
        <w:t xml:space="preserve">У састојинама где је планирана обнова спровешће се процес обнављања шума природним путем. Радови ће се спроводити у два наврата све у зависности од станишних услова (урода семена, бројности и квалитета подмлатка). </w:t>
      </w:r>
      <w:r w:rsidR="00072E1F">
        <w:t xml:space="preserve">   </w:t>
      </w:r>
    </w:p>
    <w:p w14:paraId="7E7F004C" w14:textId="77777777" w:rsidR="00B94B9E" w:rsidRPr="0092239A" w:rsidRDefault="00072E1F" w:rsidP="00B94B9E">
      <w:pPr>
        <w:spacing w:line="259" w:lineRule="auto"/>
        <w:jc w:val="both"/>
      </w:pPr>
      <w:r>
        <w:t xml:space="preserve">               </w:t>
      </w:r>
      <w:r w:rsidR="00B94B9E" w:rsidRPr="0092239A">
        <w:rPr>
          <w:b/>
        </w:rPr>
        <w:t>Планирани радови у првом полураздобљу се могу пребацити у друго полураздобље ако то изискују састојинске прилике, на првом месту урод семена па остало</w:t>
      </w:r>
      <w:r w:rsidR="00B94B9E" w:rsidRPr="0092239A">
        <w:t>. Припремно – оплодни сек ће се вршити у два наврата, и ако то није приказано у табели због програма основе који не дозвољава.</w:t>
      </w:r>
    </w:p>
    <w:p w14:paraId="693B5546" w14:textId="77777777" w:rsidR="00B94B9E" w:rsidRPr="0092239A" w:rsidRDefault="00B94B9E" w:rsidP="00B94B9E">
      <w:pPr>
        <w:jc w:val="both"/>
      </w:pPr>
    </w:p>
    <w:p w14:paraId="24434D67" w14:textId="77777777" w:rsidR="00B94B9E" w:rsidRPr="0092239A" w:rsidRDefault="00B94B9E" w:rsidP="00B94B9E">
      <w:pPr>
        <w:tabs>
          <w:tab w:val="center" w:pos="4219"/>
        </w:tabs>
        <w:ind w:left="-15"/>
        <w:jc w:val="both"/>
      </w:pPr>
      <w:r w:rsidRPr="0092239A">
        <w:tab/>
        <w:t xml:space="preserve">Етат у ГЈ по газдинским класама где ће се започети обнова рачунат је по обрасцу: </w:t>
      </w:r>
    </w:p>
    <w:p w14:paraId="44FD1C45" w14:textId="77777777" w:rsidR="00B94B9E" w:rsidRPr="0092239A" w:rsidRDefault="00B94B9E" w:rsidP="00B94B9E">
      <w:pPr>
        <w:spacing w:after="3" w:line="259" w:lineRule="auto"/>
        <w:jc w:val="both"/>
      </w:pPr>
    </w:p>
    <w:p w14:paraId="3D325138" w14:textId="77777777" w:rsidR="00B94B9E" w:rsidRPr="0092239A" w:rsidRDefault="00B94B9E" w:rsidP="00B94B9E">
      <w:pPr>
        <w:tabs>
          <w:tab w:val="center" w:pos="720"/>
          <w:tab w:val="center" w:pos="1440"/>
          <w:tab w:val="center" w:pos="4225"/>
        </w:tabs>
        <w:ind w:left="-15"/>
        <w:jc w:val="both"/>
      </w:pPr>
      <w:r w:rsidRPr="0092239A">
        <w:tab/>
      </w:r>
      <w:r w:rsidRPr="0092239A">
        <w:tab/>
      </w:r>
      <w:r w:rsidRPr="0092239A">
        <w:tab/>
      </w:r>
      <w:r w:rsidR="00A7122B">
        <w:rPr>
          <w:lang w:val="sr-Latn-RS"/>
        </w:rPr>
        <w:t xml:space="preserve"> </w:t>
      </w:r>
      <w:r w:rsidRPr="0092239A">
        <w:t>Е = (0,25 ÷ 0,50) V+ (Iv x 2,5) за I полураздобље,</w:t>
      </w:r>
    </w:p>
    <w:p w14:paraId="4E629621" w14:textId="77777777" w:rsidR="00B94B9E" w:rsidRPr="0092239A" w:rsidRDefault="00B94B9E" w:rsidP="00B94B9E">
      <w:pPr>
        <w:spacing w:after="2" w:line="259" w:lineRule="auto"/>
        <w:jc w:val="both"/>
      </w:pPr>
    </w:p>
    <w:p w14:paraId="37264016" w14:textId="77777777" w:rsidR="00B94B9E" w:rsidRPr="0092239A" w:rsidRDefault="00B94B9E" w:rsidP="00B94B9E">
      <w:pPr>
        <w:tabs>
          <w:tab w:val="center" w:pos="720"/>
          <w:tab w:val="center" w:pos="1440"/>
          <w:tab w:val="center" w:pos="4284"/>
        </w:tabs>
        <w:ind w:left="-15"/>
        <w:jc w:val="both"/>
      </w:pPr>
      <w:r w:rsidRPr="0092239A">
        <w:tab/>
      </w:r>
      <w:r w:rsidRPr="0092239A">
        <w:tab/>
      </w:r>
      <w:r w:rsidRPr="0092239A">
        <w:tab/>
        <w:t xml:space="preserve">Е = (0,25 ÷ 0,50) V+ (Iv x 7,5) за II полураздобље, </w:t>
      </w:r>
    </w:p>
    <w:p w14:paraId="51756C80" w14:textId="77777777" w:rsidR="00B94B9E" w:rsidRPr="0092239A" w:rsidRDefault="00B94B9E" w:rsidP="00B94B9E">
      <w:pPr>
        <w:spacing w:after="21" w:line="259" w:lineRule="auto"/>
        <w:jc w:val="both"/>
      </w:pPr>
    </w:p>
    <w:p w14:paraId="20D0428B" w14:textId="445527D3" w:rsidR="00B94B9E" w:rsidRDefault="00B94B9E" w:rsidP="00B94B9E">
      <w:pPr>
        <w:ind w:left="-5" w:right="6" w:firstLine="725"/>
        <w:jc w:val="both"/>
      </w:pPr>
      <w:r w:rsidRPr="0092239A">
        <w:lastRenderedPageBreak/>
        <w:t>Вредност приноса по састојинама одређује се када се на почетну запремину дода прогресивно смањени прираст и добије запремина састојина пре сече која се множи са потребним интензитетом сеча према стању сваке састојине и узгојној потреби.</w:t>
      </w:r>
    </w:p>
    <w:p w14:paraId="11E596E8" w14:textId="77777777" w:rsidR="00650F90" w:rsidRPr="0092239A" w:rsidRDefault="00650F90" w:rsidP="00B94B9E">
      <w:pPr>
        <w:ind w:left="-5" w:right="6" w:firstLine="725"/>
        <w:jc w:val="both"/>
      </w:pPr>
    </w:p>
    <w:p w14:paraId="08DD4205" w14:textId="77777777" w:rsidR="00B94B9E" w:rsidRPr="0092239A" w:rsidRDefault="00072E1F" w:rsidP="00072E1F">
      <w:pPr>
        <w:spacing w:after="3" w:line="266" w:lineRule="auto"/>
        <w:ind w:right="1232"/>
        <w:jc w:val="center"/>
      </w:pPr>
      <w:r>
        <w:rPr>
          <w:b/>
          <w:lang w:eastAsia="en-US"/>
        </w:rPr>
        <w:t xml:space="preserve">            </w:t>
      </w:r>
      <w:r w:rsidR="00B94B9E" w:rsidRPr="0092239A">
        <w:rPr>
          <w:b/>
          <w:lang w:eastAsia="en-US"/>
        </w:rPr>
        <w:t>Табела 41. -</w:t>
      </w:r>
      <w:r w:rsidR="00B94B9E" w:rsidRPr="0092239A">
        <w:t xml:space="preserve">Табела плана сеча обнављања једнодобних шума по врстама дрвећа </w:t>
      </w:r>
    </w:p>
    <w:tbl>
      <w:tblPr>
        <w:tblW w:w="0" w:type="auto"/>
        <w:jc w:val="center"/>
        <w:tblCellMar>
          <w:top w:w="17" w:type="dxa"/>
          <w:bottom w:w="27" w:type="dxa"/>
          <w:right w:w="58" w:type="dxa"/>
        </w:tblCellMar>
        <w:tblLook w:val="04A0" w:firstRow="1" w:lastRow="0" w:firstColumn="1" w:lastColumn="0" w:noHBand="0" w:noVBand="1"/>
      </w:tblPr>
      <w:tblGrid>
        <w:gridCol w:w="1606"/>
        <w:gridCol w:w="1425"/>
        <w:gridCol w:w="481"/>
        <w:gridCol w:w="1492"/>
        <w:gridCol w:w="481"/>
        <w:gridCol w:w="1433"/>
        <w:gridCol w:w="571"/>
      </w:tblGrid>
      <w:tr w:rsidR="00B94B9E" w:rsidRPr="00415343" w14:paraId="157A2C9F" w14:textId="77777777" w:rsidTr="00260F9B">
        <w:trPr>
          <w:trHeight w:val="698"/>
          <w:jc w:val="center"/>
        </w:trPr>
        <w:tc>
          <w:tcPr>
            <w:tcW w:w="0" w:type="auto"/>
            <w:vMerge w:val="restart"/>
            <w:tcBorders>
              <w:top w:val="single" w:sz="4" w:space="0" w:color="000000"/>
              <w:left w:val="single" w:sz="4" w:space="0" w:color="000000"/>
              <w:right w:val="single" w:sz="4" w:space="0" w:color="000000"/>
            </w:tcBorders>
            <w:vAlign w:val="center"/>
          </w:tcPr>
          <w:p w14:paraId="2B3A649A" w14:textId="77777777" w:rsidR="00B94B9E" w:rsidRPr="00415343" w:rsidRDefault="00B94B9E" w:rsidP="00260F9B">
            <w:pPr>
              <w:spacing w:line="259" w:lineRule="auto"/>
              <w:jc w:val="center"/>
              <w:rPr>
                <w:sz w:val="18"/>
                <w:szCs w:val="18"/>
              </w:rPr>
            </w:pPr>
            <w:r w:rsidRPr="00415343">
              <w:rPr>
                <w:b/>
                <w:sz w:val="18"/>
                <w:szCs w:val="18"/>
              </w:rPr>
              <w:t>Врста дрвећа</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7A3236EB" w14:textId="77777777" w:rsidR="00B94B9E" w:rsidRPr="00415343" w:rsidRDefault="00B94B9E" w:rsidP="00260F9B">
            <w:pPr>
              <w:spacing w:line="259" w:lineRule="auto"/>
              <w:ind w:right="2"/>
              <w:jc w:val="center"/>
              <w:rPr>
                <w:b/>
                <w:sz w:val="18"/>
                <w:szCs w:val="18"/>
              </w:rPr>
            </w:pPr>
            <w:r w:rsidRPr="00415343">
              <w:rPr>
                <w:b/>
                <w:sz w:val="18"/>
                <w:szCs w:val="18"/>
              </w:rPr>
              <w:t>Принос</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7371C071" w14:textId="77777777" w:rsidR="00B94B9E" w:rsidRPr="00415343" w:rsidRDefault="00B94B9E" w:rsidP="00260F9B">
            <w:pPr>
              <w:spacing w:line="259" w:lineRule="auto"/>
              <w:ind w:right="2"/>
              <w:jc w:val="center"/>
              <w:rPr>
                <w:sz w:val="18"/>
                <w:szCs w:val="18"/>
              </w:rPr>
            </w:pPr>
            <w:r w:rsidRPr="00415343">
              <w:rPr>
                <w:b/>
                <w:sz w:val="18"/>
                <w:szCs w:val="18"/>
              </w:rPr>
              <w:t>Принос</w:t>
            </w:r>
          </w:p>
        </w:tc>
        <w:tc>
          <w:tcPr>
            <w:tcW w:w="0" w:type="auto"/>
            <w:vMerge w:val="restart"/>
            <w:tcBorders>
              <w:top w:val="single" w:sz="4" w:space="0" w:color="000000"/>
              <w:left w:val="single" w:sz="4" w:space="0" w:color="000000"/>
              <w:right w:val="single" w:sz="4" w:space="0" w:color="000000"/>
            </w:tcBorders>
            <w:vAlign w:val="center"/>
          </w:tcPr>
          <w:p w14:paraId="6DF09E9E" w14:textId="77777777" w:rsidR="00B94B9E" w:rsidRPr="00415343" w:rsidRDefault="00B94B9E" w:rsidP="00260F9B">
            <w:pPr>
              <w:spacing w:after="22" w:line="259" w:lineRule="auto"/>
              <w:ind w:left="17"/>
              <w:jc w:val="center"/>
              <w:rPr>
                <w:sz w:val="18"/>
                <w:szCs w:val="18"/>
              </w:rPr>
            </w:pPr>
            <w:r w:rsidRPr="00415343">
              <w:rPr>
                <w:b/>
                <w:sz w:val="18"/>
                <w:szCs w:val="18"/>
              </w:rPr>
              <w:t>Укупан принос</w:t>
            </w:r>
          </w:p>
          <w:p w14:paraId="4301FF12" w14:textId="77777777" w:rsidR="00B94B9E" w:rsidRPr="00415343" w:rsidRDefault="00B94B9E" w:rsidP="00260F9B">
            <w:pPr>
              <w:spacing w:line="259" w:lineRule="auto"/>
              <w:ind w:left="5"/>
              <w:jc w:val="center"/>
              <w:rPr>
                <w:sz w:val="18"/>
                <w:szCs w:val="18"/>
              </w:rPr>
            </w:pPr>
            <w:r w:rsidRPr="00415343">
              <w:rPr>
                <w:b/>
                <w:sz w:val="18"/>
                <w:szCs w:val="18"/>
              </w:rPr>
              <w:t>I и II полуразд.</w:t>
            </w:r>
          </w:p>
        </w:tc>
        <w:tc>
          <w:tcPr>
            <w:tcW w:w="0" w:type="auto"/>
            <w:vMerge w:val="restart"/>
            <w:tcBorders>
              <w:top w:val="single" w:sz="4" w:space="0" w:color="000000"/>
              <w:left w:val="single" w:sz="4" w:space="0" w:color="000000"/>
              <w:right w:val="single" w:sz="4" w:space="0" w:color="000000"/>
            </w:tcBorders>
            <w:vAlign w:val="center"/>
          </w:tcPr>
          <w:p w14:paraId="3EA33021" w14:textId="77777777" w:rsidR="00B94B9E" w:rsidRPr="00415343" w:rsidRDefault="00B94B9E" w:rsidP="00260F9B">
            <w:pPr>
              <w:spacing w:line="259" w:lineRule="auto"/>
              <w:ind w:left="127"/>
              <w:jc w:val="center"/>
              <w:rPr>
                <w:sz w:val="18"/>
                <w:szCs w:val="18"/>
              </w:rPr>
            </w:pPr>
            <w:r w:rsidRPr="00415343">
              <w:rPr>
                <w:b/>
                <w:sz w:val="18"/>
                <w:szCs w:val="18"/>
              </w:rPr>
              <w:t>%</w:t>
            </w:r>
          </w:p>
        </w:tc>
      </w:tr>
      <w:tr w:rsidR="00B94B9E" w:rsidRPr="00415343" w14:paraId="396F0BCC" w14:textId="77777777" w:rsidTr="00260F9B">
        <w:trPr>
          <w:trHeight w:val="921"/>
          <w:jc w:val="center"/>
        </w:trPr>
        <w:tc>
          <w:tcPr>
            <w:tcW w:w="0" w:type="auto"/>
            <w:vMerge/>
            <w:tcBorders>
              <w:left w:val="single" w:sz="4" w:space="0" w:color="000000"/>
              <w:bottom w:val="single" w:sz="4" w:space="0" w:color="000000"/>
              <w:right w:val="single" w:sz="4" w:space="0" w:color="000000"/>
            </w:tcBorders>
            <w:vAlign w:val="center"/>
          </w:tcPr>
          <w:p w14:paraId="0B0E7FF2" w14:textId="77777777" w:rsidR="00B94B9E" w:rsidRPr="00415343" w:rsidRDefault="00B94B9E" w:rsidP="00260F9B">
            <w:pPr>
              <w:spacing w:after="160" w:line="259" w:lineRule="auto"/>
              <w:jc w:val="center"/>
              <w:rPr>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64F1286" w14:textId="77777777" w:rsidR="00B94B9E" w:rsidRPr="00415343" w:rsidRDefault="00B94B9E" w:rsidP="00260F9B">
            <w:pPr>
              <w:spacing w:line="259" w:lineRule="auto"/>
              <w:ind w:left="5"/>
              <w:jc w:val="center"/>
              <w:rPr>
                <w:sz w:val="18"/>
                <w:szCs w:val="18"/>
              </w:rPr>
            </w:pPr>
            <w:r w:rsidRPr="00415343">
              <w:rPr>
                <w:b/>
                <w:sz w:val="18"/>
                <w:szCs w:val="18"/>
              </w:rPr>
              <w:t>I полураздобље</w:t>
            </w:r>
          </w:p>
        </w:tc>
        <w:tc>
          <w:tcPr>
            <w:tcW w:w="0" w:type="auto"/>
            <w:tcBorders>
              <w:top w:val="single" w:sz="4" w:space="0" w:color="000000"/>
              <w:left w:val="single" w:sz="4" w:space="0" w:color="000000"/>
              <w:bottom w:val="single" w:sz="4" w:space="0" w:color="000000"/>
              <w:right w:val="single" w:sz="4" w:space="0" w:color="000000"/>
            </w:tcBorders>
            <w:vAlign w:val="center"/>
          </w:tcPr>
          <w:p w14:paraId="62866D94" w14:textId="77777777" w:rsidR="00B94B9E" w:rsidRPr="00415343" w:rsidRDefault="00B94B9E" w:rsidP="00260F9B">
            <w:pPr>
              <w:spacing w:line="259" w:lineRule="auto"/>
              <w:ind w:left="77"/>
              <w:jc w:val="center"/>
              <w:rPr>
                <w:sz w:val="18"/>
                <w:szCs w:val="18"/>
              </w:rPr>
            </w:pPr>
            <w:r w:rsidRPr="00415343">
              <w:rPr>
                <w:b/>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A26AADE" w14:textId="77777777" w:rsidR="00B94B9E" w:rsidRPr="00415343" w:rsidRDefault="00B94B9E" w:rsidP="00260F9B">
            <w:pPr>
              <w:spacing w:line="259" w:lineRule="auto"/>
              <w:ind w:left="2"/>
              <w:jc w:val="center"/>
              <w:rPr>
                <w:sz w:val="18"/>
                <w:szCs w:val="18"/>
              </w:rPr>
            </w:pPr>
            <w:r w:rsidRPr="00415343">
              <w:rPr>
                <w:b/>
                <w:sz w:val="18"/>
                <w:szCs w:val="18"/>
              </w:rPr>
              <w:t>II полураздобље</w:t>
            </w:r>
          </w:p>
        </w:tc>
        <w:tc>
          <w:tcPr>
            <w:tcW w:w="0" w:type="auto"/>
            <w:tcBorders>
              <w:top w:val="single" w:sz="4" w:space="0" w:color="000000"/>
              <w:left w:val="single" w:sz="4" w:space="0" w:color="000000"/>
              <w:bottom w:val="single" w:sz="4" w:space="0" w:color="000000"/>
              <w:right w:val="single" w:sz="4" w:space="0" w:color="000000"/>
            </w:tcBorders>
            <w:vAlign w:val="center"/>
          </w:tcPr>
          <w:p w14:paraId="1875FA44" w14:textId="77777777" w:rsidR="00B94B9E" w:rsidRPr="00415343" w:rsidRDefault="00B94B9E" w:rsidP="00260F9B">
            <w:pPr>
              <w:spacing w:line="259" w:lineRule="auto"/>
              <w:ind w:left="77"/>
              <w:jc w:val="center"/>
              <w:rPr>
                <w:sz w:val="18"/>
                <w:szCs w:val="18"/>
              </w:rPr>
            </w:pPr>
            <w:r w:rsidRPr="00415343">
              <w:rPr>
                <w:b/>
                <w:sz w:val="18"/>
                <w:szCs w:val="18"/>
              </w:rPr>
              <w:t>%</w:t>
            </w:r>
          </w:p>
        </w:tc>
        <w:tc>
          <w:tcPr>
            <w:tcW w:w="0" w:type="auto"/>
            <w:vMerge/>
            <w:tcBorders>
              <w:left w:val="single" w:sz="4" w:space="0" w:color="000000"/>
              <w:bottom w:val="single" w:sz="4" w:space="0" w:color="000000"/>
              <w:right w:val="single" w:sz="4" w:space="0" w:color="000000"/>
            </w:tcBorders>
            <w:vAlign w:val="center"/>
          </w:tcPr>
          <w:p w14:paraId="010EC099" w14:textId="77777777" w:rsidR="00B94B9E" w:rsidRPr="00415343" w:rsidRDefault="00B94B9E" w:rsidP="00260F9B">
            <w:pPr>
              <w:spacing w:after="160" w:line="259" w:lineRule="auto"/>
              <w:jc w:val="center"/>
              <w:rPr>
                <w:sz w:val="18"/>
                <w:szCs w:val="18"/>
              </w:rPr>
            </w:pPr>
          </w:p>
        </w:tc>
        <w:tc>
          <w:tcPr>
            <w:tcW w:w="0" w:type="auto"/>
            <w:vMerge/>
            <w:tcBorders>
              <w:left w:val="single" w:sz="4" w:space="0" w:color="000000"/>
              <w:bottom w:val="single" w:sz="4" w:space="0" w:color="000000"/>
              <w:right w:val="single" w:sz="4" w:space="0" w:color="000000"/>
            </w:tcBorders>
            <w:vAlign w:val="center"/>
          </w:tcPr>
          <w:p w14:paraId="2DFF6268" w14:textId="77777777" w:rsidR="00B94B9E" w:rsidRPr="00415343" w:rsidRDefault="00B94B9E" w:rsidP="00260F9B">
            <w:pPr>
              <w:spacing w:after="160" w:line="259" w:lineRule="auto"/>
              <w:jc w:val="center"/>
              <w:rPr>
                <w:sz w:val="18"/>
                <w:szCs w:val="18"/>
              </w:rPr>
            </w:pPr>
          </w:p>
        </w:tc>
      </w:tr>
      <w:tr w:rsidR="00B94B9E" w:rsidRPr="00415343" w14:paraId="29081725" w14:textId="77777777" w:rsidTr="00260F9B">
        <w:trPr>
          <w:trHeight w:val="241"/>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424522F" w14:textId="77777777" w:rsidR="00B94B9E" w:rsidRPr="00415343" w:rsidRDefault="00B94B9E" w:rsidP="00260F9B">
            <w:pPr>
              <w:jc w:val="center"/>
              <w:rPr>
                <w:color w:val="000000"/>
                <w:sz w:val="18"/>
                <w:szCs w:val="18"/>
              </w:rPr>
            </w:pPr>
            <w:r w:rsidRPr="00415343">
              <w:rPr>
                <w:color w:val="000000"/>
                <w:sz w:val="18"/>
                <w:szCs w:val="18"/>
              </w:rPr>
              <w:t>Граб</w:t>
            </w:r>
          </w:p>
        </w:tc>
        <w:tc>
          <w:tcPr>
            <w:tcW w:w="0" w:type="auto"/>
            <w:tcBorders>
              <w:top w:val="single" w:sz="4" w:space="0" w:color="000000"/>
              <w:left w:val="single" w:sz="4" w:space="0" w:color="000000"/>
              <w:bottom w:val="single" w:sz="4" w:space="0" w:color="000000"/>
              <w:right w:val="single" w:sz="4" w:space="0" w:color="000000"/>
            </w:tcBorders>
            <w:vAlign w:val="center"/>
          </w:tcPr>
          <w:p w14:paraId="3071B8BB" w14:textId="77777777" w:rsidR="00B94B9E" w:rsidRPr="00415343" w:rsidRDefault="00B94B9E" w:rsidP="00260F9B">
            <w:pPr>
              <w:jc w:val="center"/>
              <w:rPr>
                <w:color w:val="000000"/>
                <w:sz w:val="18"/>
                <w:szCs w:val="18"/>
              </w:rPr>
            </w:pPr>
            <w:r w:rsidRPr="00415343">
              <w:rPr>
                <w:color w:val="000000"/>
                <w:sz w:val="18"/>
                <w:szCs w:val="18"/>
              </w:rPr>
              <w:t>77.7</w:t>
            </w:r>
          </w:p>
        </w:tc>
        <w:tc>
          <w:tcPr>
            <w:tcW w:w="0" w:type="auto"/>
            <w:tcBorders>
              <w:top w:val="single" w:sz="4" w:space="0" w:color="000000"/>
              <w:left w:val="single" w:sz="4" w:space="0" w:color="000000"/>
              <w:bottom w:val="single" w:sz="4" w:space="0" w:color="000000"/>
              <w:right w:val="single" w:sz="4" w:space="0" w:color="000000"/>
            </w:tcBorders>
            <w:vAlign w:val="center"/>
          </w:tcPr>
          <w:p w14:paraId="15C8A7E4" w14:textId="77777777" w:rsidR="00B94B9E" w:rsidRPr="00415343" w:rsidRDefault="00B94B9E" w:rsidP="00260F9B">
            <w:pPr>
              <w:jc w:val="center"/>
              <w:rPr>
                <w:color w:val="000000"/>
                <w:sz w:val="18"/>
                <w:szCs w:val="18"/>
              </w:rPr>
            </w:pPr>
            <w:r w:rsidRPr="00415343">
              <w:rPr>
                <w:color w:val="000000"/>
                <w:sz w:val="18"/>
                <w:szCs w:val="18"/>
              </w:rPr>
              <w:t>0.3</w:t>
            </w:r>
          </w:p>
        </w:tc>
        <w:tc>
          <w:tcPr>
            <w:tcW w:w="0" w:type="auto"/>
            <w:tcBorders>
              <w:top w:val="single" w:sz="4" w:space="0" w:color="000000"/>
              <w:left w:val="single" w:sz="4" w:space="0" w:color="000000"/>
              <w:bottom w:val="single" w:sz="4" w:space="0" w:color="000000"/>
              <w:right w:val="single" w:sz="4" w:space="0" w:color="000000"/>
            </w:tcBorders>
            <w:vAlign w:val="center"/>
          </w:tcPr>
          <w:p w14:paraId="4DDD9405" w14:textId="77777777" w:rsidR="00B94B9E" w:rsidRPr="00415343" w:rsidRDefault="00B94B9E" w:rsidP="00260F9B">
            <w:pPr>
              <w:jc w:val="center"/>
              <w:rPr>
                <w:color w:val="000000"/>
                <w:sz w:val="18"/>
                <w:szCs w:val="18"/>
                <w:lang w:eastAsia="en-US"/>
              </w:rPr>
            </w:pPr>
            <w:r w:rsidRPr="00415343">
              <w:rPr>
                <w:color w:val="000000"/>
                <w:sz w:val="18"/>
                <w:szCs w:val="18"/>
              </w:rPr>
              <w:t>154.2</w:t>
            </w:r>
          </w:p>
        </w:tc>
        <w:tc>
          <w:tcPr>
            <w:tcW w:w="0" w:type="auto"/>
            <w:tcBorders>
              <w:top w:val="single" w:sz="4" w:space="0" w:color="000000"/>
              <w:left w:val="single" w:sz="4" w:space="0" w:color="000000"/>
              <w:bottom w:val="single" w:sz="4" w:space="0" w:color="000000"/>
              <w:right w:val="single" w:sz="4" w:space="0" w:color="000000"/>
            </w:tcBorders>
            <w:vAlign w:val="center"/>
          </w:tcPr>
          <w:p w14:paraId="48845484" w14:textId="77777777" w:rsidR="00B94B9E" w:rsidRPr="00415343" w:rsidRDefault="00B94B9E" w:rsidP="00260F9B">
            <w:pPr>
              <w:jc w:val="center"/>
              <w:rPr>
                <w:color w:val="000000"/>
                <w:sz w:val="18"/>
                <w:szCs w:val="18"/>
              </w:rPr>
            </w:pPr>
            <w:r w:rsidRPr="00415343">
              <w:rPr>
                <w:color w:val="000000"/>
                <w:sz w:val="18"/>
                <w:szCs w:val="18"/>
              </w:rPr>
              <w:t>0.5</w:t>
            </w:r>
          </w:p>
        </w:tc>
        <w:tc>
          <w:tcPr>
            <w:tcW w:w="0" w:type="auto"/>
            <w:tcBorders>
              <w:top w:val="single" w:sz="4" w:space="0" w:color="000000"/>
              <w:left w:val="single" w:sz="4" w:space="0" w:color="000000"/>
              <w:bottom w:val="single" w:sz="4" w:space="0" w:color="000000"/>
              <w:right w:val="single" w:sz="4" w:space="0" w:color="000000"/>
            </w:tcBorders>
            <w:vAlign w:val="center"/>
          </w:tcPr>
          <w:p w14:paraId="17AB177C" w14:textId="77777777" w:rsidR="00B94B9E" w:rsidRPr="00415343" w:rsidRDefault="00B94B9E" w:rsidP="00260F9B">
            <w:pPr>
              <w:jc w:val="center"/>
              <w:rPr>
                <w:color w:val="000000"/>
                <w:sz w:val="18"/>
                <w:szCs w:val="18"/>
                <w:lang w:eastAsia="en-US"/>
              </w:rPr>
            </w:pPr>
            <w:r w:rsidRPr="00415343">
              <w:rPr>
                <w:color w:val="000000"/>
                <w:sz w:val="18"/>
                <w:szCs w:val="18"/>
              </w:rPr>
              <w:t>231.9</w:t>
            </w:r>
          </w:p>
        </w:tc>
        <w:tc>
          <w:tcPr>
            <w:tcW w:w="0" w:type="auto"/>
            <w:tcBorders>
              <w:top w:val="single" w:sz="4" w:space="0" w:color="000000"/>
              <w:left w:val="single" w:sz="4" w:space="0" w:color="000000"/>
              <w:bottom w:val="single" w:sz="4" w:space="0" w:color="000000"/>
              <w:right w:val="single" w:sz="4" w:space="0" w:color="000000"/>
            </w:tcBorders>
            <w:vAlign w:val="center"/>
          </w:tcPr>
          <w:p w14:paraId="19B0A71F" w14:textId="77777777" w:rsidR="00B94B9E" w:rsidRPr="00415343" w:rsidRDefault="00B94B9E" w:rsidP="00260F9B">
            <w:pPr>
              <w:jc w:val="center"/>
              <w:rPr>
                <w:color w:val="000000"/>
                <w:sz w:val="18"/>
                <w:szCs w:val="18"/>
              </w:rPr>
            </w:pPr>
            <w:r w:rsidRPr="00415343">
              <w:rPr>
                <w:color w:val="000000"/>
                <w:sz w:val="18"/>
                <w:szCs w:val="18"/>
              </w:rPr>
              <w:t>0.8</w:t>
            </w:r>
          </w:p>
        </w:tc>
      </w:tr>
      <w:tr w:rsidR="00B94B9E" w:rsidRPr="00415343" w14:paraId="54EE13ED" w14:textId="77777777" w:rsidTr="00260F9B">
        <w:trPr>
          <w:trHeight w:val="24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66CB9D6" w14:textId="77777777" w:rsidR="00B94B9E" w:rsidRPr="00415343" w:rsidRDefault="00B94B9E" w:rsidP="00260F9B">
            <w:pPr>
              <w:jc w:val="center"/>
              <w:rPr>
                <w:color w:val="000000"/>
                <w:sz w:val="18"/>
                <w:szCs w:val="18"/>
                <w:lang w:val="sr-Cyrl-RS"/>
              </w:rPr>
            </w:pPr>
            <w:proofErr w:type="spellStart"/>
            <w:r w:rsidRPr="00415343">
              <w:rPr>
                <w:color w:val="000000"/>
                <w:sz w:val="18"/>
                <w:szCs w:val="18"/>
                <w:lang w:val="sr-Cyrl-RS"/>
              </w:rPr>
              <w:t>Крупнолисна</w:t>
            </w:r>
            <w:proofErr w:type="spellEnd"/>
            <w:r w:rsidRPr="00415343">
              <w:rPr>
                <w:color w:val="000000"/>
                <w:sz w:val="18"/>
                <w:szCs w:val="18"/>
                <w:lang w:val="sr-Cyrl-RS"/>
              </w:rPr>
              <w:t xml:space="preserve"> липа</w:t>
            </w:r>
          </w:p>
        </w:tc>
        <w:tc>
          <w:tcPr>
            <w:tcW w:w="0" w:type="auto"/>
            <w:tcBorders>
              <w:top w:val="single" w:sz="4" w:space="0" w:color="000000"/>
              <w:left w:val="single" w:sz="4" w:space="0" w:color="000000"/>
              <w:bottom w:val="single" w:sz="4" w:space="0" w:color="000000"/>
              <w:right w:val="single" w:sz="4" w:space="0" w:color="000000"/>
            </w:tcBorders>
            <w:vAlign w:val="center"/>
          </w:tcPr>
          <w:p w14:paraId="042226F4" w14:textId="77777777" w:rsidR="00B94B9E" w:rsidRPr="00415343" w:rsidRDefault="00B94B9E" w:rsidP="00260F9B">
            <w:pPr>
              <w:jc w:val="center"/>
              <w:rPr>
                <w:color w:val="000000"/>
                <w:sz w:val="18"/>
                <w:szCs w:val="18"/>
                <w:lang w:eastAsia="en-US"/>
              </w:rPr>
            </w:pPr>
            <w:r w:rsidRPr="00415343">
              <w:rPr>
                <w:color w:val="000000"/>
                <w:sz w:val="18"/>
                <w:szCs w:val="18"/>
              </w:rPr>
              <w:t>1221.5</w:t>
            </w:r>
          </w:p>
        </w:tc>
        <w:tc>
          <w:tcPr>
            <w:tcW w:w="0" w:type="auto"/>
            <w:tcBorders>
              <w:top w:val="single" w:sz="4" w:space="0" w:color="000000"/>
              <w:left w:val="single" w:sz="4" w:space="0" w:color="000000"/>
              <w:bottom w:val="single" w:sz="4" w:space="0" w:color="000000"/>
              <w:right w:val="single" w:sz="4" w:space="0" w:color="000000"/>
            </w:tcBorders>
            <w:vAlign w:val="center"/>
          </w:tcPr>
          <w:p w14:paraId="2D3D1ACF" w14:textId="77777777" w:rsidR="00B94B9E" w:rsidRPr="00415343" w:rsidRDefault="00B94B9E" w:rsidP="00260F9B">
            <w:pPr>
              <w:jc w:val="center"/>
              <w:rPr>
                <w:color w:val="000000"/>
                <w:sz w:val="18"/>
                <w:szCs w:val="18"/>
              </w:rPr>
            </w:pPr>
            <w:r w:rsidRPr="00415343">
              <w:rPr>
                <w:color w:val="000000"/>
                <w:sz w:val="18"/>
                <w:szCs w:val="18"/>
              </w:rPr>
              <w:t>4.2</w:t>
            </w:r>
          </w:p>
        </w:tc>
        <w:tc>
          <w:tcPr>
            <w:tcW w:w="0" w:type="auto"/>
            <w:tcBorders>
              <w:top w:val="single" w:sz="4" w:space="0" w:color="000000"/>
              <w:left w:val="single" w:sz="4" w:space="0" w:color="000000"/>
              <w:bottom w:val="single" w:sz="4" w:space="0" w:color="000000"/>
              <w:right w:val="single" w:sz="4" w:space="0" w:color="000000"/>
            </w:tcBorders>
            <w:vAlign w:val="center"/>
          </w:tcPr>
          <w:p w14:paraId="1C3A4B92" w14:textId="77777777" w:rsidR="00B94B9E" w:rsidRPr="00415343" w:rsidRDefault="00B94B9E" w:rsidP="00260F9B">
            <w:pPr>
              <w:jc w:val="center"/>
              <w:rPr>
                <w:color w:val="000000"/>
                <w:sz w:val="18"/>
                <w:szCs w:val="18"/>
                <w:lang w:eastAsia="en-US"/>
              </w:rPr>
            </w:pPr>
            <w:r w:rsidRPr="00415343">
              <w:rPr>
                <w:color w:val="000000"/>
                <w:sz w:val="18"/>
                <w:szCs w:val="18"/>
              </w:rPr>
              <w:t>48.6</w:t>
            </w:r>
          </w:p>
        </w:tc>
        <w:tc>
          <w:tcPr>
            <w:tcW w:w="0" w:type="auto"/>
            <w:tcBorders>
              <w:top w:val="single" w:sz="4" w:space="0" w:color="000000"/>
              <w:left w:val="single" w:sz="4" w:space="0" w:color="000000"/>
              <w:bottom w:val="single" w:sz="4" w:space="0" w:color="000000"/>
              <w:right w:val="single" w:sz="4" w:space="0" w:color="000000"/>
            </w:tcBorders>
            <w:vAlign w:val="center"/>
          </w:tcPr>
          <w:p w14:paraId="0371E7C0" w14:textId="77777777" w:rsidR="00B94B9E" w:rsidRPr="00415343" w:rsidRDefault="00B94B9E" w:rsidP="00260F9B">
            <w:pPr>
              <w:jc w:val="center"/>
              <w:rPr>
                <w:color w:val="000000"/>
                <w:sz w:val="18"/>
                <w:szCs w:val="18"/>
              </w:rPr>
            </w:pPr>
            <w:r w:rsidRPr="00415343">
              <w:rPr>
                <w:color w:val="000000"/>
                <w:sz w:val="18"/>
                <w:szCs w:val="18"/>
              </w:rPr>
              <w:t>0.2</w:t>
            </w:r>
          </w:p>
        </w:tc>
        <w:tc>
          <w:tcPr>
            <w:tcW w:w="0" w:type="auto"/>
            <w:tcBorders>
              <w:top w:val="single" w:sz="4" w:space="0" w:color="000000"/>
              <w:left w:val="single" w:sz="4" w:space="0" w:color="000000"/>
              <w:bottom w:val="single" w:sz="4" w:space="0" w:color="000000"/>
              <w:right w:val="single" w:sz="4" w:space="0" w:color="000000"/>
            </w:tcBorders>
            <w:vAlign w:val="center"/>
          </w:tcPr>
          <w:p w14:paraId="43D45DB5" w14:textId="77777777" w:rsidR="00B94B9E" w:rsidRPr="00415343" w:rsidRDefault="00B94B9E" w:rsidP="00260F9B">
            <w:pPr>
              <w:jc w:val="center"/>
              <w:rPr>
                <w:color w:val="000000"/>
                <w:sz w:val="18"/>
                <w:szCs w:val="18"/>
                <w:lang w:eastAsia="en-US"/>
              </w:rPr>
            </w:pPr>
            <w:r w:rsidRPr="00415343">
              <w:rPr>
                <w:color w:val="000000"/>
                <w:sz w:val="18"/>
                <w:szCs w:val="18"/>
              </w:rPr>
              <w:t>1270.1</w:t>
            </w:r>
          </w:p>
        </w:tc>
        <w:tc>
          <w:tcPr>
            <w:tcW w:w="0" w:type="auto"/>
            <w:tcBorders>
              <w:top w:val="single" w:sz="4" w:space="0" w:color="000000"/>
              <w:left w:val="single" w:sz="4" w:space="0" w:color="000000"/>
              <w:bottom w:val="single" w:sz="4" w:space="0" w:color="000000"/>
              <w:right w:val="single" w:sz="4" w:space="0" w:color="000000"/>
            </w:tcBorders>
            <w:vAlign w:val="center"/>
          </w:tcPr>
          <w:p w14:paraId="451BC1FE" w14:textId="77777777" w:rsidR="00B94B9E" w:rsidRPr="00415343" w:rsidRDefault="00B94B9E" w:rsidP="00260F9B">
            <w:pPr>
              <w:jc w:val="center"/>
              <w:rPr>
                <w:color w:val="000000"/>
                <w:sz w:val="18"/>
                <w:szCs w:val="18"/>
              </w:rPr>
            </w:pPr>
            <w:r w:rsidRPr="00415343">
              <w:rPr>
                <w:color w:val="000000"/>
                <w:sz w:val="18"/>
                <w:szCs w:val="18"/>
              </w:rPr>
              <w:t>4.4</w:t>
            </w:r>
          </w:p>
        </w:tc>
      </w:tr>
      <w:tr w:rsidR="00B94B9E" w:rsidRPr="00415343" w14:paraId="6FE03517" w14:textId="77777777" w:rsidTr="00260F9B">
        <w:trPr>
          <w:trHeight w:val="241"/>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4C7F3F18" w14:textId="77777777" w:rsidR="00B94B9E" w:rsidRPr="00415343" w:rsidRDefault="00B94B9E" w:rsidP="00260F9B">
            <w:pPr>
              <w:jc w:val="center"/>
              <w:rPr>
                <w:color w:val="000000"/>
                <w:sz w:val="18"/>
                <w:szCs w:val="18"/>
                <w:lang w:val="sr-Cyrl-RS"/>
              </w:rPr>
            </w:pPr>
            <w:r w:rsidRPr="00415343">
              <w:rPr>
                <w:color w:val="000000"/>
                <w:sz w:val="18"/>
                <w:szCs w:val="18"/>
                <w:lang w:val="sr-Cyrl-RS"/>
              </w:rPr>
              <w:t>Трешња</w:t>
            </w:r>
          </w:p>
        </w:tc>
        <w:tc>
          <w:tcPr>
            <w:tcW w:w="0" w:type="auto"/>
            <w:tcBorders>
              <w:top w:val="single" w:sz="4" w:space="0" w:color="000000"/>
              <w:left w:val="single" w:sz="4" w:space="0" w:color="000000"/>
              <w:bottom w:val="single" w:sz="4" w:space="0" w:color="000000"/>
              <w:right w:val="single" w:sz="4" w:space="0" w:color="000000"/>
            </w:tcBorders>
            <w:vAlign w:val="center"/>
          </w:tcPr>
          <w:p w14:paraId="48A446F2" w14:textId="77777777" w:rsidR="00B94B9E" w:rsidRPr="00415343" w:rsidRDefault="00B94B9E" w:rsidP="00260F9B">
            <w:pPr>
              <w:jc w:val="center"/>
              <w:rPr>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14299D7" w14:textId="77777777" w:rsidR="00B94B9E" w:rsidRPr="00415343" w:rsidRDefault="00B94B9E" w:rsidP="00260F9B">
            <w:pPr>
              <w:jc w:val="center"/>
              <w:rPr>
                <w:color w:val="000000"/>
                <w:sz w:val="18"/>
                <w:szCs w:val="18"/>
              </w:rPr>
            </w:pPr>
            <w:r w:rsidRPr="00415343">
              <w:rPr>
                <w:color w:val="000000"/>
                <w:sz w:val="18"/>
                <w:szCs w:val="18"/>
              </w:rPr>
              <w:t>0.0</w:t>
            </w:r>
          </w:p>
        </w:tc>
        <w:tc>
          <w:tcPr>
            <w:tcW w:w="0" w:type="auto"/>
            <w:tcBorders>
              <w:top w:val="single" w:sz="4" w:space="0" w:color="000000"/>
              <w:left w:val="single" w:sz="4" w:space="0" w:color="000000"/>
              <w:bottom w:val="single" w:sz="4" w:space="0" w:color="000000"/>
              <w:right w:val="single" w:sz="4" w:space="0" w:color="000000"/>
            </w:tcBorders>
            <w:vAlign w:val="center"/>
          </w:tcPr>
          <w:p w14:paraId="5314A479" w14:textId="77777777" w:rsidR="00B94B9E" w:rsidRPr="00415343" w:rsidRDefault="00B94B9E" w:rsidP="00260F9B">
            <w:pPr>
              <w:jc w:val="center"/>
              <w:rPr>
                <w:color w:val="000000"/>
                <w:sz w:val="18"/>
                <w:szCs w:val="18"/>
                <w:lang w:eastAsia="en-US"/>
              </w:rPr>
            </w:pPr>
            <w:r w:rsidRPr="00415343">
              <w:rPr>
                <w:color w:val="000000"/>
                <w:sz w:val="18"/>
                <w:szCs w:val="18"/>
              </w:rPr>
              <w:t>12.2</w:t>
            </w:r>
          </w:p>
        </w:tc>
        <w:tc>
          <w:tcPr>
            <w:tcW w:w="0" w:type="auto"/>
            <w:tcBorders>
              <w:top w:val="single" w:sz="4" w:space="0" w:color="000000"/>
              <w:left w:val="single" w:sz="4" w:space="0" w:color="000000"/>
              <w:bottom w:val="single" w:sz="4" w:space="0" w:color="000000"/>
              <w:right w:val="single" w:sz="4" w:space="0" w:color="000000"/>
            </w:tcBorders>
            <w:vAlign w:val="center"/>
          </w:tcPr>
          <w:p w14:paraId="59F687DA" w14:textId="77777777" w:rsidR="00B94B9E" w:rsidRPr="00415343" w:rsidRDefault="00B94B9E" w:rsidP="00260F9B">
            <w:pPr>
              <w:jc w:val="center"/>
              <w:rPr>
                <w:color w:val="000000"/>
                <w:sz w:val="18"/>
                <w:szCs w:val="18"/>
              </w:rPr>
            </w:pPr>
            <w:r w:rsidRPr="00415343">
              <w:rPr>
                <w:color w:val="000000"/>
                <w:sz w:val="18"/>
                <w:szCs w:val="18"/>
              </w:rPr>
              <w:t>0.0</w:t>
            </w:r>
          </w:p>
        </w:tc>
        <w:tc>
          <w:tcPr>
            <w:tcW w:w="0" w:type="auto"/>
            <w:tcBorders>
              <w:top w:val="single" w:sz="4" w:space="0" w:color="000000"/>
              <w:left w:val="single" w:sz="4" w:space="0" w:color="000000"/>
              <w:bottom w:val="single" w:sz="4" w:space="0" w:color="000000"/>
              <w:right w:val="single" w:sz="4" w:space="0" w:color="000000"/>
            </w:tcBorders>
            <w:vAlign w:val="center"/>
          </w:tcPr>
          <w:p w14:paraId="61C6A47D" w14:textId="77777777" w:rsidR="00B94B9E" w:rsidRPr="00415343" w:rsidRDefault="00B94B9E" w:rsidP="00260F9B">
            <w:pPr>
              <w:jc w:val="center"/>
              <w:rPr>
                <w:color w:val="000000"/>
                <w:sz w:val="18"/>
                <w:szCs w:val="18"/>
                <w:lang w:eastAsia="en-US"/>
              </w:rPr>
            </w:pPr>
            <w:r w:rsidRPr="00415343">
              <w:rPr>
                <w:color w:val="000000"/>
                <w:sz w:val="18"/>
                <w:szCs w:val="18"/>
              </w:rPr>
              <w:t>12.2</w:t>
            </w:r>
          </w:p>
        </w:tc>
        <w:tc>
          <w:tcPr>
            <w:tcW w:w="0" w:type="auto"/>
            <w:tcBorders>
              <w:top w:val="single" w:sz="4" w:space="0" w:color="000000"/>
              <w:left w:val="single" w:sz="4" w:space="0" w:color="000000"/>
              <w:bottom w:val="single" w:sz="4" w:space="0" w:color="000000"/>
              <w:right w:val="single" w:sz="4" w:space="0" w:color="000000"/>
            </w:tcBorders>
            <w:vAlign w:val="center"/>
          </w:tcPr>
          <w:p w14:paraId="1CA137A3" w14:textId="77777777" w:rsidR="00B94B9E" w:rsidRPr="00415343" w:rsidRDefault="00B94B9E" w:rsidP="00260F9B">
            <w:pPr>
              <w:jc w:val="center"/>
              <w:rPr>
                <w:color w:val="000000"/>
                <w:sz w:val="18"/>
                <w:szCs w:val="18"/>
              </w:rPr>
            </w:pPr>
            <w:r w:rsidRPr="00415343">
              <w:rPr>
                <w:color w:val="000000"/>
                <w:sz w:val="18"/>
                <w:szCs w:val="18"/>
              </w:rPr>
              <w:t>0.0</w:t>
            </w:r>
          </w:p>
        </w:tc>
      </w:tr>
      <w:tr w:rsidR="00B94B9E" w:rsidRPr="00415343" w14:paraId="2EFB945C" w14:textId="77777777" w:rsidTr="00260F9B">
        <w:trPr>
          <w:trHeight w:val="241"/>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7619B23" w14:textId="77777777" w:rsidR="00B94B9E" w:rsidRPr="00415343" w:rsidRDefault="00B94B9E" w:rsidP="00260F9B">
            <w:pPr>
              <w:jc w:val="center"/>
              <w:rPr>
                <w:color w:val="000000"/>
                <w:sz w:val="18"/>
                <w:szCs w:val="18"/>
                <w:lang w:val="sr-Cyrl-RS"/>
              </w:rPr>
            </w:pPr>
            <w:r w:rsidRPr="00415343">
              <w:rPr>
                <w:color w:val="000000"/>
                <w:sz w:val="18"/>
                <w:szCs w:val="18"/>
                <w:lang w:val="sr-Cyrl-RS"/>
              </w:rPr>
              <w:t>ОТЛ</w:t>
            </w:r>
          </w:p>
        </w:tc>
        <w:tc>
          <w:tcPr>
            <w:tcW w:w="0" w:type="auto"/>
            <w:tcBorders>
              <w:top w:val="single" w:sz="4" w:space="0" w:color="000000"/>
              <w:left w:val="single" w:sz="4" w:space="0" w:color="000000"/>
              <w:bottom w:val="single" w:sz="4" w:space="0" w:color="000000"/>
              <w:right w:val="single" w:sz="4" w:space="0" w:color="000000"/>
            </w:tcBorders>
            <w:vAlign w:val="center"/>
          </w:tcPr>
          <w:p w14:paraId="468930DB" w14:textId="77777777" w:rsidR="00B94B9E" w:rsidRPr="00415343" w:rsidRDefault="00B94B9E" w:rsidP="00260F9B">
            <w:pPr>
              <w:jc w:val="center"/>
              <w:rPr>
                <w:color w:val="000000"/>
                <w:sz w:val="18"/>
                <w:szCs w:val="18"/>
                <w:lang w:eastAsia="en-US"/>
              </w:rPr>
            </w:pPr>
            <w:r w:rsidRPr="00415343">
              <w:rPr>
                <w:color w:val="000000"/>
                <w:sz w:val="18"/>
                <w:szCs w:val="18"/>
              </w:rPr>
              <w:t>488.9</w:t>
            </w:r>
          </w:p>
        </w:tc>
        <w:tc>
          <w:tcPr>
            <w:tcW w:w="0" w:type="auto"/>
            <w:tcBorders>
              <w:top w:val="single" w:sz="4" w:space="0" w:color="000000"/>
              <w:left w:val="single" w:sz="4" w:space="0" w:color="000000"/>
              <w:bottom w:val="single" w:sz="4" w:space="0" w:color="000000"/>
              <w:right w:val="single" w:sz="4" w:space="0" w:color="000000"/>
            </w:tcBorders>
            <w:vAlign w:val="center"/>
          </w:tcPr>
          <w:p w14:paraId="182422AB" w14:textId="77777777" w:rsidR="00B94B9E" w:rsidRPr="00415343" w:rsidRDefault="00B94B9E" w:rsidP="00260F9B">
            <w:pPr>
              <w:jc w:val="center"/>
              <w:rPr>
                <w:color w:val="000000"/>
                <w:sz w:val="18"/>
                <w:szCs w:val="18"/>
              </w:rPr>
            </w:pPr>
            <w:r w:rsidRPr="00415343">
              <w:rPr>
                <w:color w:val="000000"/>
                <w:sz w:val="18"/>
                <w:szCs w:val="18"/>
              </w:rPr>
              <w:t>1.7</w:t>
            </w:r>
          </w:p>
        </w:tc>
        <w:tc>
          <w:tcPr>
            <w:tcW w:w="0" w:type="auto"/>
            <w:tcBorders>
              <w:top w:val="single" w:sz="4" w:space="0" w:color="000000"/>
              <w:left w:val="single" w:sz="4" w:space="0" w:color="000000"/>
              <w:bottom w:val="single" w:sz="4" w:space="0" w:color="000000"/>
              <w:right w:val="single" w:sz="4" w:space="0" w:color="000000"/>
            </w:tcBorders>
            <w:vAlign w:val="center"/>
          </w:tcPr>
          <w:p w14:paraId="3D52BD2F" w14:textId="77777777" w:rsidR="00B94B9E" w:rsidRPr="00415343" w:rsidRDefault="00B94B9E" w:rsidP="00260F9B">
            <w:pPr>
              <w:jc w:val="center"/>
              <w:rPr>
                <w:color w:val="000000"/>
                <w:sz w:val="18"/>
                <w:szCs w:val="18"/>
                <w:lang w:eastAsia="en-US"/>
              </w:rPr>
            </w:pPr>
            <w:r w:rsidRPr="00415343">
              <w:rPr>
                <w:color w:val="000000"/>
                <w:sz w:val="18"/>
                <w:szCs w:val="18"/>
              </w:rPr>
              <w:t>155.9</w:t>
            </w:r>
          </w:p>
        </w:tc>
        <w:tc>
          <w:tcPr>
            <w:tcW w:w="0" w:type="auto"/>
            <w:tcBorders>
              <w:top w:val="single" w:sz="4" w:space="0" w:color="000000"/>
              <w:left w:val="single" w:sz="4" w:space="0" w:color="000000"/>
              <w:bottom w:val="single" w:sz="4" w:space="0" w:color="000000"/>
              <w:right w:val="single" w:sz="4" w:space="0" w:color="000000"/>
            </w:tcBorders>
            <w:vAlign w:val="center"/>
          </w:tcPr>
          <w:p w14:paraId="2A307D5B" w14:textId="77777777" w:rsidR="00B94B9E" w:rsidRPr="00415343" w:rsidRDefault="00B94B9E" w:rsidP="00260F9B">
            <w:pPr>
              <w:jc w:val="center"/>
              <w:rPr>
                <w:color w:val="000000"/>
                <w:sz w:val="18"/>
                <w:szCs w:val="18"/>
              </w:rPr>
            </w:pPr>
            <w:r w:rsidRPr="00415343">
              <w:rPr>
                <w:color w:val="000000"/>
                <w:sz w:val="18"/>
                <w:szCs w:val="18"/>
              </w:rPr>
              <w:t>0.5</w:t>
            </w:r>
          </w:p>
        </w:tc>
        <w:tc>
          <w:tcPr>
            <w:tcW w:w="0" w:type="auto"/>
            <w:tcBorders>
              <w:top w:val="single" w:sz="4" w:space="0" w:color="000000"/>
              <w:left w:val="single" w:sz="4" w:space="0" w:color="000000"/>
              <w:bottom w:val="single" w:sz="4" w:space="0" w:color="000000"/>
              <w:right w:val="single" w:sz="4" w:space="0" w:color="000000"/>
            </w:tcBorders>
            <w:vAlign w:val="center"/>
          </w:tcPr>
          <w:p w14:paraId="2145D843" w14:textId="77777777" w:rsidR="00B94B9E" w:rsidRPr="00415343" w:rsidRDefault="00B94B9E" w:rsidP="00260F9B">
            <w:pPr>
              <w:jc w:val="center"/>
              <w:rPr>
                <w:color w:val="000000"/>
                <w:sz w:val="18"/>
                <w:szCs w:val="18"/>
                <w:lang w:eastAsia="en-US"/>
              </w:rPr>
            </w:pPr>
            <w:r w:rsidRPr="00415343">
              <w:rPr>
                <w:color w:val="000000"/>
                <w:sz w:val="18"/>
                <w:szCs w:val="18"/>
              </w:rPr>
              <w:t>644.8</w:t>
            </w:r>
          </w:p>
        </w:tc>
        <w:tc>
          <w:tcPr>
            <w:tcW w:w="0" w:type="auto"/>
            <w:tcBorders>
              <w:top w:val="single" w:sz="4" w:space="0" w:color="000000"/>
              <w:left w:val="single" w:sz="4" w:space="0" w:color="000000"/>
              <w:bottom w:val="single" w:sz="4" w:space="0" w:color="000000"/>
              <w:right w:val="single" w:sz="4" w:space="0" w:color="000000"/>
            </w:tcBorders>
            <w:vAlign w:val="center"/>
          </w:tcPr>
          <w:p w14:paraId="0F8651C4" w14:textId="77777777" w:rsidR="00B94B9E" w:rsidRPr="00415343" w:rsidRDefault="00B94B9E" w:rsidP="00260F9B">
            <w:pPr>
              <w:jc w:val="center"/>
              <w:rPr>
                <w:color w:val="000000"/>
                <w:sz w:val="18"/>
                <w:szCs w:val="18"/>
              </w:rPr>
            </w:pPr>
            <w:r w:rsidRPr="00415343">
              <w:rPr>
                <w:color w:val="000000"/>
                <w:sz w:val="18"/>
                <w:szCs w:val="18"/>
              </w:rPr>
              <w:t>2.2</w:t>
            </w:r>
          </w:p>
        </w:tc>
      </w:tr>
      <w:tr w:rsidR="00B94B9E" w:rsidRPr="00415343" w14:paraId="442374D6" w14:textId="77777777" w:rsidTr="00260F9B">
        <w:trPr>
          <w:trHeight w:val="241"/>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4776431" w14:textId="77777777" w:rsidR="00B94B9E" w:rsidRPr="00415343" w:rsidRDefault="00B94B9E" w:rsidP="00260F9B">
            <w:pPr>
              <w:jc w:val="center"/>
              <w:rPr>
                <w:color w:val="000000"/>
                <w:sz w:val="18"/>
                <w:szCs w:val="18"/>
                <w:lang w:val="sr-Cyrl-RS"/>
              </w:rPr>
            </w:pPr>
            <w:r w:rsidRPr="00415343">
              <w:rPr>
                <w:color w:val="000000"/>
                <w:sz w:val="18"/>
                <w:szCs w:val="18"/>
                <w:lang w:val="sr-Cyrl-RS"/>
              </w:rPr>
              <w:t>Мечија леска</w:t>
            </w:r>
          </w:p>
        </w:tc>
        <w:tc>
          <w:tcPr>
            <w:tcW w:w="0" w:type="auto"/>
            <w:tcBorders>
              <w:top w:val="single" w:sz="4" w:space="0" w:color="000000"/>
              <w:left w:val="single" w:sz="4" w:space="0" w:color="000000"/>
              <w:bottom w:val="single" w:sz="4" w:space="0" w:color="000000"/>
              <w:right w:val="single" w:sz="4" w:space="0" w:color="000000"/>
            </w:tcBorders>
            <w:vAlign w:val="center"/>
          </w:tcPr>
          <w:p w14:paraId="734B6C50" w14:textId="77777777" w:rsidR="00B94B9E" w:rsidRPr="00415343" w:rsidRDefault="00B94B9E" w:rsidP="00260F9B">
            <w:pPr>
              <w:jc w:val="center"/>
              <w:rPr>
                <w:color w:val="000000"/>
                <w:sz w:val="18"/>
                <w:szCs w:val="18"/>
                <w:lang w:eastAsia="en-US"/>
              </w:rPr>
            </w:pPr>
            <w:r w:rsidRPr="00415343">
              <w:rPr>
                <w:color w:val="000000"/>
                <w:sz w:val="18"/>
                <w:szCs w:val="18"/>
              </w:rPr>
              <w:t>291.5</w:t>
            </w:r>
          </w:p>
        </w:tc>
        <w:tc>
          <w:tcPr>
            <w:tcW w:w="0" w:type="auto"/>
            <w:tcBorders>
              <w:top w:val="single" w:sz="4" w:space="0" w:color="000000"/>
              <w:left w:val="single" w:sz="4" w:space="0" w:color="000000"/>
              <w:bottom w:val="single" w:sz="4" w:space="0" w:color="000000"/>
              <w:right w:val="single" w:sz="4" w:space="0" w:color="000000"/>
            </w:tcBorders>
            <w:vAlign w:val="center"/>
          </w:tcPr>
          <w:p w14:paraId="2F8721F7" w14:textId="77777777" w:rsidR="00B94B9E" w:rsidRPr="00415343" w:rsidRDefault="00B94B9E" w:rsidP="00260F9B">
            <w:pPr>
              <w:jc w:val="center"/>
              <w:rPr>
                <w:color w:val="000000"/>
                <w:sz w:val="18"/>
                <w:szCs w:val="18"/>
              </w:rPr>
            </w:pPr>
            <w:r w:rsidRPr="00415343">
              <w:rPr>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6E2EBF98" w14:textId="77777777" w:rsidR="00B94B9E" w:rsidRPr="00415343" w:rsidRDefault="00B94B9E" w:rsidP="00260F9B">
            <w:pPr>
              <w:jc w:val="center"/>
              <w:rPr>
                <w:color w:val="000000"/>
                <w:sz w:val="18"/>
                <w:szCs w:val="18"/>
              </w:rPr>
            </w:pPr>
            <w:r w:rsidRPr="00415343">
              <w:rPr>
                <w:color w:val="000000"/>
                <w:sz w:val="18"/>
                <w:szCs w:val="18"/>
              </w:rPr>
              <w:t>107.1</w:t>
            </w:r>
          </w:p>
        </w:tc>
        <w:tc>
          <w:tcPr>
            <w:tcW w:w="0" w:type="auto"/>
            <w:tcBorders>
              <w:top w:val="single" w:sz="4" w:space="0" w:color="000000"/>
              <w:left w:val="single" w:sz="4" w:space="0" w:color="000000"/>
              <w:bottom w:val="single" w:sz="4" w:space="0" w:color="000000"/>
              <w:right w:val="single" w:sz="4" w:space="0" w:color="000000"/>
            </w:tcBorders>
            <w:vAlign w:val="center"/>
          </w:tcPr>
          <w:p w14:paraId="12791345" w14:textId="77777777" w:rsidR="00B94B9E" w:rsidRPr="00415343" w:rsidRDefault="00B94B9E" w:rsidP="00260F9B">
            <w:pPr>
              <w:jc w:val="center"/>
              <w:rPr>
                <w:color w:val="000000"/>
                <w:sz w:val="18"/>
                <w:szCs w:val="18"/>
              </w:rPr>
            </w:pPr>
            <w:r w:rsidRPr="00415343">
              <w:rPr>
                <w:color w:val="000000"/>
                <w:sz w:val="18"/>
                <w:szCs w:val="18"/>
              </w:rPr>
              <w:t>0.4</w:t>
            </w:r>
          </w:p>
        </w:tc>
        <w:tc>
          <w:tcPr>
            <w:tcW w:w="0" w:type="auto"/>
            <w:tcBorders>
              <w:top w:val="single" w:sz="4" w:space="0" w:color="000000"/>
              <w:left w:val="single" w:sz="4" w:space="0" w:color="000000"/>
              <w:bottom w:val="single" w:sz="4" w:space="0" w:color="000000"/>
              <w:right w:val="single" w:sz="4" w:space="0" w:color="000000"/>
            </w:tcBorders>
            <w:vAlign w:val="center"/>
          </w:tcPr>
          <w:p w14:paraId="49E50B04" w14:textId="77777777" w:rsidR="00B94B9E" w:rsidRPr="00415343" w:rsidRDefault="00B94B9E" w:rsidP="00260F9B">
            <w:pPr>
              <w:jc w:val="center"/>
              <w:rPr>
                <w:color w:val="000000"/>
                <w:sz w:val="18"/>
                <w:szCs w:val="18"/>
              </w:rPr>
            </w:pPr>
            <w:r w:rsidRPr="00415343">
              <w:rPr>
                <w:color w:val="000000"/>
                <w:sz w:val="18"/>
                <w:szCs w:val="18"/>
              </w:rPr>
              <w:t>398.6</w:t>
            </w:r>
          </w:p>
        </w:tc>
        <w:tc>
          <w:tcPr>
            <w:tcW w:w="0" w:type="auto"/>
            <w:tcBorders>
              <w:top w:val="single" w:sz="4" w:space="0" w:color="000000"/>
              <w:left w:val="single" w:sz="4" w:space="0" w:color="000000"/>
              <w:bottom w:val="single" w:sz="4" w:space="0" w:color="000000"/>
              <w:right w:val="single" w:sz="4" w:space="0" w:color="000000"/>
            </w:tcBorders>
            <w:vAlign w:val="center"/>
          </w:tcPr>
          <w:p w14:paraId="72E48732" w14:textId="77777777" w:rsidR="00B94B9E" w:rsidRPr="00415343" w:rsidRDefault="00B94B9E" w:rsidP="00260F9B">
            <w:pPr>
              <w:jc w:val="center"/>
              <w:rPr>
                <w:color w:val="000000"/>
                <w:sz w:val="18"/>
                <w:szCs w:val="18"/>
              </w:rPr>
            </w:pPr>
            <w:r w:rsidRPr="00415343">
              <w:rPr>
                <w:color w:val="000000"/>
                <w:sz w:val="18"/>
                <w:szCs w:val="18"/>
              </w:rPr>
              <w:t>1.4</w:t>
            </w:r>
          </w:p>
        </w:tc>
      </w:tr>
      <w:tr w:rsidR="00B94B9E" w:rsidRPr="00415343" w14:paraId="2633D144" w14:textId="77777777" w:rsidTr="00260F9B">
        <w:trPr>
          <w:trHeight w:val="241"/>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F461055" w14:textId="77777777" w:rsidR="00B94B9E" w:rsidRPr="00415343" w:rsidRDefault="00B94B9E" w:rsidP="00260F9B">
            <w:pPr>
              <w:jc w:val="center"/>
              <w:rPr>
                <w:color w:val="000000"/>
                <w:sz w:val="18"/>
                <w:szCs w:val="18"/>
                <w:lang w:val="sr-Cyrl-RS"/>
              </w:rPr>
            </w:pPr>
            <w:r w:rsidRPr="00415343">
              <w:rPr>
                <w:color w:val="000000"/>
                <w:sz w:val="18"/>
                <w:szCs w:val="18"/>
                <w:lang w:val="sr-Cyrl-RS"/>
              </w:rPr>
              <w:t>Буква</w:t>
            </w:r>
          </w:p>
        </w:tc>
        <w:tc>
          <w:tcPr>
            <w:tcW w:w="0" w:type="auto"/>
            <w:tcBorders>
              <w:top w:val="single" w:sz="4" w:space="0" w:color="000000"/>
              <w:left w:val="single" w:sz="4" w:space="0" w:color="000000"/>
              <w:bottom w:val="single" w:sz="4" w:space="0" w:color="000000"/>
              <w:right w:val="single" w:sz="4" w:space="0" w:color="000000"/>
            </w:tcBorders>
            <w:vAlign w:val="center"/>
          </w:tcPr>
          <w:p w14:paraId="5DED5782" w14:textId="77777777" w:rsidR="00B94B9E" w:rsidRPr="00415343" w:rsidRDefault="00B94B9E" w:rsidP="00260F9B">
            <w:pPr>
              <w:jc w:val="center"/>
              <w:rPr>
                <w:color w:val="000000"/>
                <w:sz w:val="18"/>
                <w:szCs w:val="18"/>
                <w:lang w:eastAsia="en-US"/>
              </w:rPr>
            </w:pPr>
            <w:r w:rsidRPr="00415343">
              <w:rPr>
                <w:color w:val="000000"/>
                <w:sz w:val="18"/>
                <w:szCs w:val="18"/>
              </w:rPr>
              <w:t>13086.5</w:t>
            </w:r>
          </w:p>
        </w:tc>
        <w:tc>
          <w:tcPr>
            <w:tcW w:w="0" w:type="auto"/>
            <w:tcBorders>
              <w:top w:val="single" w:sz="4" w:space="0" w:color="000000"/>
              <w:left w:val="single" w:sz="4" w:space="0" w:color="000000"/>
              <w:bottom w:val="single" w:sz="4" w:space="0" w:color="000000"/>
              <w:right w:val="single" w:sz="4" w:space="0" w:color="000000"/>
            </w:tcBorders>
            <w:vAlign w:val="center"/>
          </w:tcPr>
          <w:p w14:paraId="7542ECC4" w14:textId="77777777" w:rsidR="00B94B9E" w:rsidRPr="00415343" w:rsidRDefault="00B94B9E" w:rsidP="00260F9B">
            <w:pPr>
              <w:jc w:val="center"/>
              <w:rPr>
                <w:color w:val="000000"/>
                <w:sz w:val="18"/>
                <w:szCs w:val="18"/>
              </w:rPr>
            </w:pPr>
            <w:r w:rsidRPr="00415343">
              <w:rPr>
                <w:color w:val="000000"/>
                <w:sz w:val="18"/>
                <w:szCs w:val="18"/>
              </w:rPr>
              <w:t>45.4</w:t>
            </w:r>
          </w:p>
        </w:tc>
        <w:tc>
          <w:tcPr>
            <w:tcW w:w="0" w:type="auto"/>
            <w:tcBorders>
              <w:top w:val="single" w:sz="4" w:space="0" w:color="000000"/>
              <w:left w:val="single" w:sz="4" w:space="0" w:color="000000"/>
              <w:bottom w:val="single" w:sz="4" w:space="0" w:color="000000"/>
              <w:right w:val="single" w:sz="4" w:space="0" w:color="000000"/>
            </w:tcBorders>
            <w:vAlign w:val="center"/>
          </w:tcPr>
          <w:p w14:paraId="2382138A" w14:textId="77777777" w:rsidR="00B94B9E" w:rsidRPr="00415343" w:rsidRDefault="00B94B9E" w:rsidP="00260F9B">
            <w:pPr>
              <w:jc w:val="center"/>
              <w:rPr>
                <w:color w:val="000000"/>
                <w:sz w:val="18"/>
                <w:szCs w:val="18"/>
              </w:rPr>
            </w:pPr>
            <w:r w:rsidRPr="00415343">
              <w:rPr>
                <w:color w:val="000000"/>
                <w:sz w:val="18"/>
                <w:szCs w:val="18"/>
              </w:rPr>
              <w:t>11801.7</w:t>
            </w:r>
          </w:p>
        </w:tc>
        <w:tc>
          <w:tcPr>
            <w:tcW w:w="0" w:type="auto"/>
            <w:tcBorders>
              <w:top w:val="single" w:sz="4" w:space="0" w:color="000000"/>
              <w:left w:val="single" w:sz="4" w:space="0" w:color="000000"/>
              <w:bottom w:val="single" w:sz="4" w:space="0" w:color="000000"/>
              <w:right w:val="single" w:sz="4" w:space="0" w:color="000000"/>
            </w:tcBorders>
            <w:vAlign w:val="center"/>
          </w:tcPr>
          <w:p w14:paraId="5034642E" w14:textId="77777777" w:rsidR="00B94B9E" w:rsidRPr="00415343" w:rsidRDefault="00B94B9E" w:rsidP="00260F9B">
            <w:pPr>
              <w:jc w:val="center"/>
              <w:rPr>
                <w:color w:val="000000"/>
                <w:sz w:val="18"/>
                <w:szCs w:val="18"/>
              </w:rPr>
            </w:pPr>
            <w:r w:rsidRPr="00415343">
              <w:rPr>
                <w:color w:val="000000"/>
                <w:sz w:val="18"/>
                <w:szCs w:val="18"/>
              </w:rPr>
              <w:t>41.0</w:t>
            </w:r>
          </w:p>
        </w:tc>
        <w:tc>
          <w:tcPr>
            <w:tcW w:w="0" w:type="auto"/>
            <w:tcBorders>
              <w:top w:val="single" w:sz="4" w:space="0" w:color="000000"/>
              <w:left w:val="single" w:sz="4" w:space="0" w:color="000000"/>
              <w:bottom w:val="single" w:sz="4" w:space="0" w:color="000000"/>
              <w:right w:val="single" w:sz="4" w:space="0" w:color="000000"/>
            </w:tcBorders>
            <w:vAlign w:val="center"/>
          </w:tcPr>
          <w:p w14:paraId="04F42AC1" w14:textId="77777777" w:rsidR="00B94B9E" w:rsidRPr="00415343" w:rsidRDefault="00B94B9E" w:rsidP="00260F9B">
            <w:pPr>
              <w:jc w:val="center"/>
              <w:rPr>
                <w:color w:val="000000"/>
                <w:sz w:val="18"/>
                <w:szCs w:val="18"/>
              </w:rPr>
            </w:pPr>
            <w:r w:rsidRPr="00415343">
              <w:rPr>
                <w:color w:val="000000"/>
                <w:sz w:val="18"/>
                <w:szCs w:val="18"/>
              </w:rPr>
              <w:t>24888.2</w:t>
            </w:r>
          </w:p>
        </w:tc>
        <w:tc>
          <w:tcPr>
            <w:tcW w:w="0" w:type="auto"/>
            <w:tcBorders>
              <w:top w:val="single" w:sz="4" w:space="0" w:color="000000"/>
              <w:left w:val="single" w:sz="4" w:space="0" w:color="000000"/>
              <w:bottom w:val="single" w:sz="4" w:space="0" w:color="000000"/>
              <w:right w:val="single" w:sz="4" w:space="0" w:color="000000"/>
            </w:tcBorders>
            <w:vAlign w:val="center"/>
          </w:tcPr>
          <w:p w14:paraId="2618F320" w14:textId="77777777" w:rsidR="00B94B9E" w:rsidRPr="00415343" w:rsidRDefault="00B94B9E" w:rsidP="00260F9B">
            <w:pPr>
              <w:jc w:val="center"/>
              <w:rPr>
                <w:color w:val="000000"/>
                <w:sz w:val="18"/>
                <w:szCs w:val="18"/>
              </w:rPr>
            </w:pPr>
            <w:r w:rsidRPr="00415343">
              <w:rPr>
                <w:color w:val="000000"/>
                <w:sz w:val="18"/>
                <w:szCs w:val="18"/>
              </w:rPr>
              <w:t>86.4</w:t>
            </w:r>
          </w:p>
        </w:tc>
      </w:tr>
      <w:tr w:rsidR="00B94B9E" w:rsidRPr="00415343" w14:paraId="56DC0AA7" w14:textId="77777777" w:rsidTr="00260F9B">
        <w:trPr>
          <w:trHeight w:val="241"/>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CEFF1D9" w14:textId="77777777" w:rsidR="00B94B9E" w:rsidRPr="00415343" w:rsidRDefault="00B94B9E" w:rsidP="00260F9B">
            <w:pPr>
              <w:jc w:val="center"/>
              <w:rPr>
                <w:color w:val="000000"/>
                <w:sz w:val="18"/>
                <w:szCs w:val="18"/>
                <w:lang w:val="sr-Cyrl-RS"/>
              </w:rPr>
            </w:pPr>
            <w:r w:rsidRPr="00415343">
              <w:rPr>
                <w:color w:val="000000"/>
                <w:sz w:val="18"/>
                <w:szCs w:val="18"/>
                <w:lang w:val="sr-Cyrl-RS"/>
              </w:rPr>
              <w:t>Бели јасен</w:t>
            </w:r>
          </w:p>
        </w:tc>
        <w:tc>
          <w:tcPr>
            <w:tcW w:w="0" w:type="auto"/>
            <w:tcBorders>
              <w:top w:val="single" w:sz="4" w:space="0" w:color="000000"/>
              <w:left w:val="single" w:sz="4" w:space="0" w:color="000000"/>
              <w:bottom w:val="single" w:sz="4" w:space="0" w:color="000000"/>
              <w:right w:val="single" w:sz="4" w:space="0" w:color="000000"/>
            </w:tcBorders>
            <w:vAlign w:val="center"/>
          </w:tcPr>
          <w:p w14:paraId="0C1DEB00" w14:textId="77777777" w:rsidR="00B94B9E" w:rsidRPr="00415343" w:rsidRDefault="00B94B9E" w:rsidP="00260F9B">
            <w:pPr>
              <w:jc w:val="center"/>
              <w:rPr>
                <w:color w:val="000000"/>
                <w:sz w:val="18"/>
                <w:szCs w:val="18"/>
                <w:lang w:eastAsia="en-US"/>
              </w:rPr>
            </w:pPr>
            <w:r w:rsidRPr="00415343">
              <w:rPr>
                <w:color w:val="000000"/>
                <w:sz w:val="18"/>
                <w:szCs w:val="18"/>
              </w:rPr>
              <w:t>0.9</w:t>
            </w:r>
          </w:p>
        </w:tc>
        <w:tc>
          <w:tcPr>
            <w:tcW w:w="0" w:type="auto"/>
            <w:tcBorders>
              <w:top w:val="single" w:sz="4" w:space="0" w:color="000000"/>
              <w:left w:val="single" w:sz="4" w:space="0" w:color="000000"/>
              <w:bottom w:val="single" w:sz="4" w:space="0" w:color="000000"/>
              <w:right w:val="single" w:sz="4" w:space="0" w:color="000000"/>
            </w:tcBorders>
            <w:vAlign w:val="center"/>
          </w:tcPr>
          <w:p w14:paraId="72CD1851" w14:textId="77777777" w:rsidR="00B94B9E" w:rsidRPr="00415343" w:rsidRDefault="00B94B9E" w:rsidP="00260F9B">
            <w:pPr>
              <w:jc w:val="center"/>
              <w:rPr>
                <w:color w:val="000000"/>
                <w:sz w:val="18"/>
                <w:szCs w:val="18"/>
              </w:rPr>
            </w:pPr>
            <w:r w:rsidRPr="00415343">
              <w:rPr>
                <w:color w:val="000000"/>
                <w:sz w:val="18"/>
                <w:szCs w:val="18"/>
              </w:rPr>
              <w:t>0.0</w:t>
            </w:r>
          </w:p>
        </w:tc>
        <w:tc>
          <w:tcPr>
            <w:tcW w:w="0" w:type="auto"/>
            <w:tcBorders>
              <w:top w:val="single" w:sz="4" w:space="0" w:color="000000"/>
              <w:left w:val="single" w:sz="4" w:space="0" w:color="000000"/>
              <w:bottom w:val="single" w:sz="4" w:space="0" w:color="000000"/>
              <w:right w:val="single" w:sz="4" w:space="0" w:color="000000"/>
            </w:tcBorders>
            <w:vAlign w:val="center"/>
          </w:tcPr>
          <w:p w14:paraId="412AD9E8" w14:textId="77777777" w:rsidR="00B94B9E" w:rsidRPr="00415343" w:rsidRDefault="00B94B9E" w:rsidP="00260F9B">
            <w:pPr>
              <w:jc w:val="center"/>
              <w:rPr>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3F66423" w14:textId="77777777" w:rsidR="00B94B9E" w:rsidRPr="00415343" w:rsidRDefault="00B94B9E" w:rsidP="00260F9B">
            <w:pPr>
              <w:jc w:val="center"/>
              <w:rPr>
                <w:color w:val="000000"/>
                <w:sz w:val="18"/>
                <w:szCs w:val="18"/>
              </w:rPr>
            </w:pPr>
            <w:r w:rsidRPr="00415343">
              <w:rPr>
                <w:color w:val="000000"/>
                <w:sz w:val="18"/>
                <w:szCs w:val="18"/>
              </w:rPr>
              <w:t>0.0</w:t>
            </w:r>
          </w:p>
        </w:tc>
        <w:tc>
          <w:tcPr>
            <w:tcW w:w="0" w:type="auto"/>
            <w:tcBorders>
              <w:top w:val="single" w:sz="4" w:space="0" w:color="000000"/>
              <w:left w:val="single" w:sz="4" w:space="0" w:color="000000"/>
              <w:bottom w:val="single" w:sz="4" w:space="0" w:color="000000"/>
              <w:right w:val="single" w:sz="4" w:space="0" w:color="000000"/>
            </w:tcBorders>
            <w:vAlign w:val="center"/>
          </w:tcPr>
          <w:p w14:paraId="3E6C57CD" w14:textId="77777777" w:rsidR="00B94B9E" w:rsidRPr="00415343" w:rsidRDefault="00B94B9E" w:rsidP="00260F9B">
            <w:pPr>
              <w:jc w:val="center"/>
              <w:rPr>
                <w:color w:val="000000"/>
                <w:sz w:val="18"/>
                <w:szCs w:val="18"/>
                <w:lang w:eastAsia="en-US"/>
              </w:rPr>
            </w:pPr>
            <w:r w:rsidRPr="00415343">
              <w:rPr>
                <w:color w:val="000000"/>
                <w:sz w:val="18"/>
                <w:szCs w:val="18"/>
              </w:rPr>
              <w:t>0.9</w:t>
            </w:r>
          </w:p>
        </w:tc>
        <w:tc>
          <w:tcPr>
            <w:tcW w:w="0" w:type="auto"/>
            <w:tcBorders>
              <w:top w:val="single" w:sz="4" w:space="0" w:color="000000"/>
              <w:left w:val="single" w:sz="4" w:space="0" w:color="000000"/>
              <w:bottom w:val="single" w:sz="4" w:space="0" w:color="000000"/>
              <w:right w:val="single" w:sz="4" w:space="0" w:color="000000"/>
            </w:tcBorders>
            <w:vAlign w:val="center"/>
          </w:tcPr>
          <w:p w14:paraId="5D711914" w14:textId="77777777" w:rsidR="00B94B9E" w:rsidRPr="00415343" w:rsidRDefault="00B94B9E" w:rsidP="00260F9B">
            <w:pPr>
              <w:jc w:val="center"/>
              <w:rPr>
                <w:color w:val="000000"/>
                <w:sz w:val="18"/>
                <w:szCs w:val="18"/>
              </w:rPr>
            </w:pPr>
            <w:r w:rsidRPr="00415343">
              <w:rPr>
                <w:color w:val="000000"/>
                <w:sz w:val="18"/>
                <w:szCs w:val="18"/>
              </w:rPr>
              <w:t>0.0</w:t>
            </w:r>
          </w:p>
        </w:tc>
      </w:tr>
      <w:tr w:rsidR="00B94B9E" w:rsidRPr="00415343" w14:paraId="6DE74C60" w14:textId="77777777" w:rsidTr="00260F9B">
        <w:trPr>
          <w:trHeight w:val="241"/>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52918235" w14:textId="77777777" w:rsidR="00B94B9E" w:rsidRPr="00415343" w:rsidRDefault="00B94B9E" w:rsidP="00260F9B">
            <w:pPr>
              <w:jc w:val="center"/>
              <w:rPr>
                <w:color w:val="000000"/>
                <w:sz w:val="18"/>
                <w:szCs w:val="18"/>
                <w:lang w:val="sr-Cyrl-RS"/>
              </w:rPr>
            </w:pPr>
            <w:r w:rsidRPr="00415343">
              <w:rPr>
                <w:color w:val="000000"/>
                <w:sz w:val="18"/>
                <w:szCs w:val="18"/>
                <w:lang w:val="sr-Cyrl-RS"/>
              </w:rPr>
              <w:t>Јавор</w:t>
            </w:r>
          </w:p>
        </w:tc>
        <w:tc>
          <w:tcPr>
            <w:tcW w:w="0" w:type="auto"/>
            <w:tcBorders>
              <w:top w:val="single" w:sz="4" w:space="0" w:color="000000"/>
              <w:left w:val="single" w:sz="4" w:space="0" w:color="000000"/>
              <w:bottom w:val="single" w:sz="4" w:space="0" w:color="000000"/>
              <w:right w:val="single" w:sz="4" w:space="0" w:color="000000"/>
            </w:tcBorders>
            <w:vAlign w:val="center"/>
          </w:tcPr>
          <w:p w14:paraId="333D076B" w14:textId="77777777" w:rsidR="00B94B9E" w:rsidRPr="00415343" w:rsidRDefault="00B94B9E" w:rsidP="00260F9B">
            <w:pPr>
              <w:jc w:val="center"/>
              <w:rPr>
                <w:color w:val="000000"/>
                <w:sz w:val="18"/>
                <w:szCs w:val="18"/>
                <w:lang w:eastAsia="en-US"/>
              </w:rPr>
            </w:pPr>
            <w:r w:rsidRPr="00415343">
              <w:rPr>
                <w:color w:val="000000"/>
                <w:sz w:val="18"/>
                <w:szCs w:val="18"/>
              </w:rPr>
              <w:t>243.2</w:t>
            </w:r>
          </w:p>
        </w:tc>
        <w:tc>
          <w:tcPr>
            <w:tcW w:w="0" w:type="auto"/>
            <w:tcBorders>
              <w:top w:val="single" w:sz="4" w:space="0" w:color="000000"/>
              <w:left w:val="single" w:sz="4" w:space="0" w:color="000000"/>
              <w:bottom w:val="single" w:sz="4" w:space="0" w:color="000000"/>
              <w:right w:val="single" w:sz="4" w:space="0" w:color="000000"/>
            </w:tcBorders>
            <w:vAlign w:val="center"/>
          </w:tcPr>
          <w:p w14:paraId="47525762" w14:textId="77777777" w:rsidR="00B94B9E" w:rsidRPr="00415343" w:rsidRDefault="00B94B9E" w:rsidP="00260F9B">
            <w:pPr>
              <w:jc w:val="center"/>
              <w:rPr>
                <w:color w:val="000000"/>
                <w:sz w:val="18"/>
                <w:szCs w:val="18"/>
              </w:rPr>
            </w:pPr>
            <w:r w:rsidRPr="00415343">
              <w:rPr>
                <w:color w:val="000000"/>
                <w:sz w:val="18"/>
                <w:szCs w:val="18"/>
              </w:rPr>
              <w:t>0.8</w:t>
            </w:r>
          </w:p>
        </w:tc>
        <w:tc>
          <w:tcPr>
            <w:tcW w:w="0" w:type="auto"/>
            <w:tcBorders>
              <w:top w:val="single" w:sz="4" w:space="0" w:color="000000"/>
              <w:left w:val="single" w:sz="4" w:space="0" w:color="000000"/>
              <w:bottom w:val="single" w:sz="4" w:space="0" w:color="000000"/>
              <w:right w:val="single" w:sz="4" w:space="0" w:color="000000"/>
            </w:tcBorders>
            <w:vAlign w:val="center"/>
          </w:tcPr>
          <w:p w14:paraId="3CEF1754" w14:textId="77777777" w:rsidR="00B94B9E" w:rsidRPr="00415343" w:rsidRDefault="00B94B9E" w:rsidP="00260F9B">
            <w:pPr>
              <w:jc w:val="center"/>
              <w:rPr>
                <w:color w:val="000000"/>
                <w:sz w:val="18"/>
                <w:szCs w:val="18"/>
              </w:rPr>
            </w:pPr>
            <w:r w:rsidRPr="00415343">
              <w:rPr>
                <w:color w:val="000000"/>
                <w:sz w:val="18"/>
                <w:szCs w:val="18"/>
              </w:rPr>
              <w:t>619.2</w:t>
            </w:r>
          </w:p>
        </w:tc>
        <w:tc>
          <w:tcPr>
            <w:tcW w:w="0" w:type="auto"/>
            <w:tcBorders>
              <w:top w:val="single" w:sz="4" w:space="0" w:color="000000"/>
              <w:left w:val="single" w:sz="4" w:space="0" w:color="000000"/>
              <w:bottom w:val="single" w:sz="4" w:space="0" w:color="000000"/>
              <w:right w:val="single" w:sz="4" w:space="0" w:color="000000"/>
            </w:tcBorders>
            <w:vAlign w:val="center"/>
          </w:tcPr>
          <w:p w14:paraId="3B5ECB5B" w14:textId="77777777" w:rsidR="00B94B9E" w:rsidRPr="00415343" w:rsidRDefault="00B94B9E" w:rsidP="00260F9B">
            <w:pPr>
              <w:jc w:val="center"/>
              <w:rPr>
                <w:color w:val="000000"/>
                <w:sz w:val="18"/>
                <w:szCs w:val="18"/>
              </w:rPr>
            </w:pPr>
            <w:r w:rsidRPr="00415343">
              <w:rPr>
                <w:color w:val="000000"/>
                <w:sz w:val="18"/>
                <w:szCs w:val="18"/>
              </w:rPr>
              <w:t>2.1</w:t>
            </w:r>
          </w:p>
        </w:tc>
        <w:tc>
          <w:tcPr>
            <w:tcW w:w="0" w:type="auto"/>
            <w:tcBorders>
              <w:top w:val="single" w:sz="4" w:space="0" w:color="000000"/>
              <w:left w:val="single" w:sz="4" w:space="0" w:color="000000"/>
              <w:bottom w:val="single" w:sz="4" w:space="0" w:color="000000"/>
              <w:right w:val="single" w:sz="4" w:space="0" w:color="000000"/>
            </w:tcBorders>
            <w:vAlign w:val="center"/>
          </w:tcPr>
          <w:p w14:paraId="3EAC33BB" w14:textId="77777777" w:rsidR="00B94B9E" w:rsidRPr="00415343" w:rsidRDefault="00B94B9E" w:rsidP="00260F9B">
            <w:pPr>
              <w:jc w:val="center"/>
              <w:rPr>
                <w:color w:val="000000"/>
                <w:sz w:val="18"/>
                <w:szCs w:val="18"/>
              </w:rPr>
            </w:pPr>
            <w:r w:rsidRPr="00415343">
              <w:rPr>
                <w:color w:val="000000"/>
                <w:sz w:val="18"/>
                <w:szCs w:val="18"/>
              </w:rPr>
              <w:t>862.4</w:t>
            </w:r>
          </w:p>
        </w:tc>
        <w:tc>
          <w:tcPr>
            <w:tcW w:w="0" w:type="auto"/>
            <w:tcBorders>
              <w:top w:val="single" w:sz="4" w:space="0" w:color="000000"/>
              <w:left w:val="single" w:sz="4" w:space="0" w:color="000000"/>
              <w:bottom w:val="single" w:sz="4" w:space="0" w:color="000000"/>
              <w:right w:val="single" w:sz="4" w:space="0" w:color="000000"/>
            </w:tcBorders>
            <w:vAlign w:val="center"/>
          </w:tcPr>
          <w:p w14:paraId="6F496652" w14:textId="77777777" w:rsidR="00B94B9E" w:rsidRPr="00415343" w:rsidRDefault="00B94B9E" w:rsidP="00260F9B">
            <w:pPr>
              <w:jc w:val="center"/>
              <w:rPr>
                <w:color w:val="000000"/>
                <w:sz w:val="18"/>
                <w:szCs w:val="18"/>
              </w:rPr>
            </w:pPr>
            <w:r w:rsidRPr="00415343">
              <w:rPr>
                <w:color w:val="000000"/>
                <w:sz w:val="18"/>
                <w:szCs w:val="18"/>
              </w:rPr>
              <w:t>3.0</w:t>
            </w:r>
          </w:p>
        </w:tc>
      </w:tr>
      <w:tr w:rsidR="00B94B9E" w:rsidRPr="00415343" w14:paraId="52EDE89A" w14:textId="77777777" w:rsidTr="00260F9B">
        <w:trPr>
          <w:trHeight w:val="241"/>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5D69F0FD" w14:textId="77777777" w:rsidR="00B94B9E" w:rsidRPr="00415343" w:rsidRDefault="00B94B9E" w:rsidP="00260F9B">
            <w:pPr>
              <w:jc w:val="center"/>
              <w:rPr>
                <w:color w:val="000000"/>
                <w:sz w:val="18"/>
                <w:szCs w:val="18"/>
                <w:lang w:val="sr-Cyrl-RS"/>
              </w:rPr>
            </w:pPr>
            <w:r w:rsidRPr="00415343">
              <w:rPr>
                <w:color w:val="000000"/>
                <w:sz w:val="18"/>
                <w:szCs w:val="18"/>
                <w:lang w:val="sr-Cyrl-RS"/>
              </w:rPr>
              <w:t>Багрем</w:t>
            </w:r>
          </w:p>
        </w:tc>
        <w:tc>
          <w:tcPr>
            <w:tcW w:w="0" w:type="auto"/>
            <w:tcBorders>
              <w:top w:val="single" w:sz="4" w:space="0" w:color="000000"/>
              <w:left w:val="single" w:sz="4" w:space="0" w:color="000000"/>
              <w:bottom w:val="single" w:sz="4" w:space="0" w:color="000000"/>
              <w:right w:val="single" w:sz="4" w:space="0" w:color="000000"/>
            </w:tcBorders>
            <w:vAlign w:val="center"/>
          </w:tcPr>
          <w:p w14:paraId="444F0C53" w14:textId="77777777" w:rsidR="00B94B9E" w:rsidRPr="00415343" w:rsidRDefault="00B94B9E" w:rsidP="00260F9B">
            <w:pPr>
              <w:jc w:val="center"/>
              <w:rPr>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798B401" w14:textId="77777777" w:rsidR="00B94B9E" w:rsidRPr="00415343" w:rsidRDefault="00B94B9E" w:rsidP="00260F9B">
            <w:pPr>
              <w:jc w:val="center"/>
              <w:rPr>
                <w:color w:val="000000"/>
                <w:sz w:val="18"/>
                <w:szCs w:val="18"/>
              </w:rPr>
            </w:pPr>
            <w:r w:rsidRPr="00415343">
              <w:rPr>
                <w:color w:val="000000"/>
                <w:sz w:val="18"/>
                <w:szCs w:val="18"/>
              </w:rPr>
              <w:t>0.0</w:t>
            </w:r>
          </w:p>
        </w:tc>
        <w:tc>
          <w:tcPr>
            <w:tcW w:w="0" w:type="auto"/>
            <w:tcBorders>
              <w:top w:val="single" w:sz="4" w:space="0" w:color="000000"/>
              <w:left w:val="single" w:sz="4" w:space="0" w:color="000000"/>
              <w:bottom w:val="single" w:sz="4" w:space="0" w:color="000000"/>
              <w:right w:val="single" w:sz="4" w:space="0" w:color="000000"/>
            </w:tcBorders>
            <w:vAlign w:val="center"/>
          </w:tcPr>
          <w:p w14:paraId="283E5AC3" w14:textId="77777777" w:rsidR="00B94B9E" w:rsidRPr="00415343" w:rsidRDefault="00B94B9E" w:rsidP="00260F9B">
            <w:pPr>
              <w:jc w:val="center"/>
              <w:rPr>
                <w:color w:val="000000"/>
                <w:sz w:val="18"/>
                <w:szCs w:val="18"/>
              </w:rPr>
            </w:pPr>
            <w:r w:rsidRPr="00415343">
              <w:rPr>
                <w:color w:val="000000"/>
                <w:sz w:val="18"/>
                <w:szCs w:val="18"/>
              </w:rPr>
              <w:t>171.6</w:t>
            </w:r>
          </w:p>
        </w:tc>
        <w:tc>
          <w:tcPr>
            <w:tcW w:w="0" w:type="auto"/>
            <w:tcBorders>
              <w:top w:val="single" w:sz="4" w:space="0" w:color="000000"/>
              <w:left w:val="single" w:sz="4" w:space="0" w:color="000000"/>
              <w:bottom w:val="single" w:sz="4" w:space="0" w:color="000000"/>
              <w:right w:val="single" w:sz="4" w:space="0" w:color="000000"/>
            </w:tcBorders>
            <w:vAlign w:val="center"/>
          </w:tcPr>
          <w:p w14:paraId="7B2CC0DB" w14:textId="77777777" w:rsidR="00B94B9E" w:rsidRPr="00415343" w:rsidRDefault="00B94B9E" w:rsidP="00260F9B">
            <w:pPr>
              <w:jc w:val="center"/>
              <w:rPr>
                <w:color w:val="000000"/>
                <w:sz w:val="18"/>
                <w:szCs w:val="18"/>
              </w:rPr>
            </w:pPr>
            <w:r w:rsidRPr="00415343">
              <w:rPr>
                <w:color w:val="000000"/>
                <w:sz w:val="18"/>
                <w:szCs w:val="18"/>
              </w:rPr>
              <w:t>0.6</w:t>
            </w:r>
          </w:p>
        </w:tc>
        <w:tc>
          <w:tcPr>
            <w:tcW w:w="0" w:type="auto"/>
            <w:tcBorders>
              <w:top w:val="single" w:sz="4" w:space="0" w:color="000000"/>
              <w:left w:val="single" w:sz="4" w:space="0" w:color="000000"/>
              <w:bottom w:val="single" w:sz="4" w:space="0" w:color="000000"/>
              <w:right w:val="single" w:sz="4" w:space="0" w:color="000000"/>
            </w:tcBorders>
            <w:vAlign w:val="center"/>
          </w:tcPr>
          <w:p w14:paraId="7EEF7F7A" w14:textId="77777777" w:rsidR="00B94B9E" w:rsidRPr="00415343" w:rsidRDefault="00B94B9E" w:rsidP="00260F9B">
            <w:pPr>
              <w:jc w:val="center"/>
              <w:rPr>
                <w:color w:val="000000"/>
                <w:sz w:val="18"/>
                <w:szCs w:val="18"/>
              </w:rPr>
            </w:pPr>
            <w:r w:rsidRPr="00415343">
              <w:rPr>
                <w:color w:val="000000"/>
                <w:sz w:val="18"/>
                <w:szCs w:val="18"/>
              </w:rPr>
              <w:t>171.6</w:t>
            </w:r>
          </w:p>
        </w:tc>
        <w:tc>
          <w:tcPr>
            <w:tcW w:w="0" w:type="auto"/>
            <w:tcBorders>
              <w:top w:val="single" w:sz="4" w:space="0" w:color="000000"/>
              <w:left w:val="single" w:sz="4" w:space="0" w:color="000000"/>
              <w:bottom w:val="single" w:sz="4" w:space="0" w:color="000000"/>
              <w:right w:val="single" w:sz="4" w:space="0" w:color="000000"/>
            </w:tcBorders>
            <w:vAlign w:val="center"/>
          </w:tcPr>
          <w:p w14:paraId="44FA5724" w14:textId="77777777" w:rsidR="00B94B9E" w:rsidRPr="00415343" w:rsidRDefault="00B94B9E" w:rsidP="00260F9B">
            <w:pPr>
              <w:jc w:val="center"/>
              <w:rPr>
                <w:color w:val="000000"/>
                <w:sz w:val="18"/>
                <w:szCs w:val="18"/>
              </w:rPr>
            </w:pPr>
            <w:r w:rsidRPr="00415343">
              <w:rPr>
                <w:color w:val="000000"/>
                <w:sz w:val="18"/>
                <w:szCs w:val="18"/>
              </w:rPr>
              <w:t>0.6</w:t>
            </w:r>
          </w:p>
        </w:tc>
      </w:tr>
      <w:tr w:rsidR="00B94B9E" w:rsidRPr="00415343" w14:paraId="279E59CC" w14:textId="77777777" w:rsidTr="00260F9B">
        <w:trPr>
          <w:trHeight w:val="241"/>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C0144B3" w14:textId="77777777" w:rsidR="00B94B9E" w:rsidRPr="00415343" w:rsidRDefault="00B94B9E" w:rsidP="00260F9B">
            <w:pPr>
              <w:jc w:val="center"/>
              <w:rPr>
                <w:color w:val="000000"/>
                <w:sz w:val="18"/>
                <w:szCs w:val="18"/>
                <w:lang w:val="sr-Cyrl-RS"/>
              </w:rPr>
            </w:pPr>
            <w:r w:rsidRPr="00415343">
              <w:rPr>
                <w:color w:val="000000"/>
                <w:sz w:val="18"/>
                <w:szCs w:val="18"/>
                <w:lang w:val="sr-Cyrl-RS"/>
              </w:rPr>
              <w:t>Клен</w:t>
            </w:r>
          </w:p>
        </w:tc>
        <w:tc>
          <w:tcPr>
            <w:tcW w:w="0" w:type="auto"/>
            <w:tcBorders>
              <w:top w:val="single" w:sz="4" w:space="0" w:color="000000"/>
              <w:left w:val="single" w:sz="4" w:space="0" w:color="000000"/>
              <w:bottom w:val="single" w:sz="4" w:space="0" w:color="000000"/>
              <w:right w:val="single" w:sz="4" w:space="0" w:color="000000"/>
            </w:tcBorders>
            <w:vAlign w:val="center"/>
          </w:tcPr>
          <w:p w14:paraId="27B537F5" w14:textId="77777777" w:rsidR="00B94B9E" w:rsidRPr="00415343" w:rsidRDefault="00B94B9E" w:rsidP="00260F9B">
            <w:pPr>
              <w:jc w:val="center"/>
              <w:rPr>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E307CEE" w14:textId="77777777" w:rsidR="00B94B9E" w:rsidRPr="00415343" w:rsidRDefault="00B94B9E" w:rsidP="00260F9B">
            <w:pPr>
              <w:jc w:val="center"/>
              <w:rPr>
                <w:color w:val="000000"/>
                <w:sz w:val="18"/>
                <w:szCs w:val="18"/>
              </w:rPr>
            </w:pPr>
            <w:r w:rsidRPr="00415343">
              <w:rPr>
                <w:color w:val="000000"/>
                <w:sz w:val="18"/>
                <w:szCs w:val="18"/>
              </w:rPr>
              <w:t>0.0</w:t>
            </w:r>
          </w:p>
        </w:tc>
        <w:tc>
          <w:tcPr>
            <w:tcW w:w="0" w:type="auto"/>
            <w:tcBorders>
              <w:top w:val="single" w:sz="4" w:space="0" w:color="000000"/>
              <w:left w:val="single" w:sz="4" w:space="0" w:color="000000"/>
              <w:bottom w:val="single" w:sz="4" w:space="0" w:color="000000"/>
              <w:right w:val="single" w:sz="4" w:space="0" w:color="000000"/>
            </w:tcBorders>
            <w:vAlign w:val="center"/>
          </w:tcPr>
          <w:p w14:paraId="5535A8E0" w14:textId="77777777" w:rsidR="00B94B9E" w:rsidRPr="00415343" w:rsidRDefault="00B94B9E" w:rsidP="00260F9B">
            <w:pPr>
              <w:jc w:val="center"/>
              <w:rPr>
                <w:color w:val="000000"/>
                <w:sz w:val="18"/>
                <w:szCs w:val="18"/>
              </w:rPr>
            </w:pPr>
            <w:r w:rsidRPr="00415343">
              <w:rPr>
                <w:color w:val="000000"/>
                <w:sz w:val="18"/>
                <w:szCs w:val="18"/>
              </w:rPr>
              <w:t>12.8</w:t>
            </w:r>
          </w:p>
        </w:tc>
        <w:tc>
          <w:tcPr>
            <w:tcW w:w="0" w:type="auto"/>
            <w:tcBorders>
              <w:top w:val="single" w:sz="4" w:space="0" w:color="000000"/>
              <w:left w:val="single" w:sz="4" w:space="0" w:color="000000"/>
              <w:bottom w:val="single" w:sz="4" w:space="0" w:color="000000"/>
              <w:right w:val="single" w:sz="4" w:space="0" w:color="000000"/>
            </w:tcBorders>
            <w:vAlign w:val="center"/>
          </w:tcPr>
          <w:p w14:paraId="069C814E" w14:textId="77777777" w:rsidR="00B94B9E" w:rsidRPr="00415343" w:rsidRDefault="00B94B9E" w:rsidP="00260F9B">
            <w:pPr>
              <w:jc w:val="center"/>
              <w:rPr>
                <w:color w:val="000000"/>
                <w:sz w:val="18"/>
                <w:szCs w:val="18"/>
              </w:rPr>
            </w:pPr>
            <w:r w:rsidRPr="00415343">
              <w:rPr>
                <w:color w:val="000000"/>
                <w:sz w:val="18"/>
                <w:szCs w:val="18"/>
              </w:rPr>
              <w:t>0.0</w:t>
            </w:r>
          </w:p>
        </w:tc>
        <w:tc>
          <w:tcPr>
            <w:tcW w:w="0" w:type="auto"/>
            <w:tcBorders>
              <w:top w:val="single" w:sz="4" w:space="0" w:color="000000"/>
              <w:left w:val="single" w:sz="4" w:space="0" w:color="000000"/>
              <w:bottom w:val="single" w:sz="4" w:space="0" w:color="000000"/>
              <w:right w:val="single" w:sz="4" w:space="0" w:color="000000"/>
            </w:tcBorders>
            <w:vAlign w:val="center"/>
          </w:tcPr>
          <w:p w14:paraId="3D193E57" w14:textId="77777777" w:rsidR="00B94B9E" w:rsidRPr="00415343" w:rsidRDefault="00B94B9E" w:rsidP="00260F9B">
            <w:pPr>
              <w:jc w:val="center"/>
              <w:rPr>
                <w:color w:val="000000"/>
                <w:sz w:val="18"/>
                <w:szCs w:val="18"/>
              </w:rPr>
            </w:pPr>
            <w:r w:rsidRPr="00415343">
              <w:rPr>
                <w:color w:val="000000"/>
                <w:sz w:val="18"/>
                <w:szCs w:val="18"/>
              </w:rPr>
              <w:t>12.8</w:t>
            </w:r>
          </w:p>
        </w:tc>
        <w:tc>
          <w:tcPr>
            <w:tcW w:w="0" w:type="auto"/>
            <w:tcBorders>
              <w:top w:val="single" w:sz="4" w:space="0" w:color="000000"/>
              <w:left w:val="single" w:sz="4" w:space="0" w:color="000000"/>
              <w:bottom w:val="single" w:sz="4" w:space="0" w:color="000000"/>
              <w:right w:val="single" w:sz="4" w:space="0" w:color="000000"/>
            </w:tcBorders>
            <w:vAlign w:val="center"/>
          </w:tcPr>
          <w:p w14:paraId="0C796181" w14:textId="77777777" w:rsidR="00B94B9E" w:rsidRPr="00415343" w:rsidRDefault="00B94B9E" w:rsidP="00260F9B">
            <w:pPr>
              <w:jc w:val="center"/>
              <w:rPr>
                <w:color w:val="000000"/>
                <w:sz w:val="18"/>
                <w:szCs w:val="18"/>
              </w:rPr>
            </w:pPr>
            <w:r w:rsidRPr="00415343">
              <w:rPr>
                <w:color w:val="000000"/>
                <w:sz w:val="18"/>
                <w:szCs w:val="18"/>
              </w:rPr>
              <w:t>0.0</w:t>
            </w:r>
          </w:p>
        </w:tc>
      </w:tr>
      <w:tr w:rsidR="00B94B9E" w:rsidRPr="00415343" w14:paraId="609BD7AC" w14:textId="77777777" w:rsidTr="00260F9B">
        <w:trPr>
          <w:trHeight w:val="241"/>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0E7A8FA" w14:textId="77777777" w:rsidR="00B94B9E" w:rsidRPr="00415343" w:rsidRDefault="00B94B9E" w:rsidP="00260F9B">
            <w:pPr>
              <w:jc w:val="center"/>
              <w:rPr>
                <w:b/>
                <w:bCs/>
                <w:color w:val="000000"/>
                <w:sz w:val="18"/>
                <w:szCs w:val="18"/>
                <w:lang w:val="sr-Cyrl-RS"/>
              </w:rPr>
            </w:pPr>
            <w:r w:rsidRPr="00415343">
              <w:rPr>
                <w:b/>
                <w:bCs/>
                <w:color w:val="000000"/>
                <w:sz w:val="18"/>
                <w:szCs w:val="18"/>
                <w:lang w:val="sr-Cyrl-RS"/>
              </w:rPr>
              <w:t>Укупно лишћари</w:t>
            </w:r>
          </w:p>
        </w:tc>
        <w:tc>
          <w:tcPr>
            <w:tcW w:w="0" w:type="auto"/>
            <w:tcBorders>
              <w:top w:val="single" w:sz="4" w:space="0" w:color="000000"/>
              <w:left w:val="single" w:sz="4" w:space="0" w:color="000000"/>
              <w:bottom w:val="single" w:sz="4" w:space="0" w:color="000000"/>
              <w:right w:val="single" w:sz="4" w:space="0" w:color="000000"/>
            </w:tcBorders>
            <w:vAlign w:val="center"/>
          </w:tcPr>
          <w:p w14:paraId="524A2555" w14:textId="77777777" w:rsidR="00B94B9E" w:rsidRPr="00415343" w:rsidRDefault="00B94B9E" w:rsidP="00260F9B">
            <w:pPr>
              <w:jc w:val="center"/>
              <w:rPr>
                <w:b/>
                <w:bCs/>
                <w:color w:val="000000"/>
                <w:sz w:val="18"/>
                <w:szCs w:val="18"/>
              </w:rPr>
            </w:pPr>
            <w:r w:rsidRPr="00415343">
              <w:rPr>
                <w:b/>
                <w:bCs/>
                <w:color w:val="000000"/>
                <w:sz w:val="18"/>
                <w:szCs w:val="18"/>
              </w:rPr>
              <w:t>15410.2</w:t>
            </w:r>
          </w:p>
        </w:tc>
        <w:tc>
          <w:tcPr>
            <w:tcW w:w="0" w:type="auto"/>
            <w:tcBorders>
              <w:top w:val="single" w:sz="4" w:space="0" w:color="000000"/>
              <w:left w:val="single" w:sz="4" w:space="0" w:color="000000"/>
              <w:bottom w:val="single" w:sz="4" w:space="0" w:color="000000"/>
              <w:right w:val="single" w:sz="4" w:space="0" w:color="000000"/>
            </w:tcBorders>
            <w:vAlign w:val="center"/>
          </w:tcPr>
          <w:p w14:paraId="018715A9" w14:textId="77777777" w:rsidR="00B94B9E" w:rsidRPr="00415343" w:rsidRDefault="00B94B9E" w:rsidP="00260F9B">
            <w:pPr>
              <w:jc w:val="center"/>
              <w:rPr>
                <w:b/>
                <w:bCs/>
                <w:color w:val="000000"/>
                <w:sz w:val="18"/>
                <w:szCs w:val="18"/>
              </w:rPr>
            </w:pPr>
            <w:r w:rsidRPr="00415343">
              <w:rPr>
                <w:b/>
                <w:bCs/>
                <w:color w:val="000000"/>
                <w:sz w:val="18"/>
                <w:szCs w:val="18"/>
              </w:rPr>
              <w:t>53.5</w:t>
            </w:r>
          </w:p>
        </w:tc>
        <w:tc>
          <w:tcPr>
            <w:tcW w:w="0" w:type="auto"/>
            <w:tcBorders>
              <w:top w:val="single" w:sz="4" w:space="0" w:color="000000"/>
              <w:left w:val="single" w:sz="4" w:space="0" w:color="000000"/>
              <w:bottom w:val="single" w:sz="4" w:space="0" w:color="000000"/>
              <w:right w:val="single" w:sz="4" w:space="0" w:color="000000"/>
            </w:tcBorders>
            <w:vAlign w:val="center"/>
          </w:tcPr>
          <w:p w14:paraId="3656A2ED" w14:textId="77777777" w:rsidR="00B94B9E" w:rsidRPr="00415343" w:rsidRDefault="00B94B9E" w:rsidP="00260F9B">
            <w:pPr>
              <w:jc w:val="center"/>
              <w:rPr>
                <w:b/>
                <w:bCs/>
                <w:color w:val="000000"/>
                <w:sz w:val="18"/>
                <w:szCs w:val="18"/>
              </w:rPr>
            </w:pPr>
            <w:r w:rsidRPr="00415343">
              <w:rPr>
                <w:b/>
                <w:bCs/>
                <w:color w:val="000000"/>
                <w:sz w:val="18"/>
                <w:szCs w:val="18"/>
              </w:rPr>
              <w:t>13083.3</w:t>
            </w:r>
          </w:p>
        </w:tc>
        <w:tc>
          <w:tcPr>
            <w:tcW w:w="0" w:type="auto"/>
            <w:tcBorders>
              <w:top w:val="single" w:sz="4" w:space="0" w:color="000000"/>
              <w:left w:val="single" w:sz="4" w:space="0" w:color="000000"/>
              <w:bottom w:val="single" w:sz="4" w:space="0" w:color="000000"/>
              <w:right w:val="single" w:sz="4" w:space="0" w:color="000000"/>
            </w:tcBorders>
            <w:vAlign w:val="center"/>
          </w:tcPr>
          <w:p w14:paraId="34B53039" w14:textId="77777777" w:rsidR="00B94B9E" w:rsidRPr="00415343" w:rsidRDefault="00B94B9E" w:rsidP="00260F9B">
            <w:pPr>
              <w:jc w:val="center"/>
              <w:rPr>
                <w:b/>
                <w:bCs/>
                <w:color w:val="000000"/>
                <w:sz w:val="18"/>
                <w:szCs w:val="18"/>
              </w:rPr>
            </w:pPr>
            <w:r w:rsidRPr="00415343">
              <w:rPr>
                <w:b/>
                <w:bCs/>
                <w:color w:val="000000"/>
                <w:sz w:val="18"/>
                <w:szCs w:val="18"/>
              </w:rPr>
              <w:t>45.4</w:t>
            </w:r>
          </w:p>
        </w:tc>
        <w:tc>
          <w:tcPr>
            <w:tcW w:w="0" w:type="auto"/>
            <w:tcBorders>
              <w:top w:val="single" w:sz="4" w:space="0" w:color="000000"/>
              <w:left w:val="single" w:sz="4" w:space="0" w:color="000000"/>
              <w:bottom w:val="single" w:sz="4" w:space="0" w:color="000000"/>
              <w:right w:val="single" w:sz="4" w:space="0" w:color="000000"/>
            </w:tcBorders>
            <w:vAlign w:val="center"/>
          </w:tcPr>
          <w:p w14:paraId="2607BCA5" w14:textId="77777777" w:rsidR="00B94B9E" w:rsidRPr="00415343" w:rsidRDefault="00B94B9E" w:rsidP="00260F9B">
            <w:pPr>
              <w:jc w:val="center"/>
              <w:rPr>
                <w:b/>
                <w:bCs/>
                <w:color w:val="000000"/>
                <w:sz w:val="18"/>
                <w:szCs w:val="18"/>
              </w:rPr>
            </w:pPr>
            <w:r w:rsidRPr="00415343">
              <w:rPr>
                <w:b/>
                <w:bCs/>
                <w:color w:val="000000"/>
                <w:sz w:val="18"/>
                <w:szCs w:val="18"/>
              </w:rPr>
              <w:t>28493.5</w:t>
            </w:r>
          </w:p>
        </w:tc>
        <w:tc>
          <w:tcPr>
            <w:tcW w:w="0" w:type="auto"/>
            <w:tcBorders>
              <w:top w:val="single" w:sz="4" w:space="0" w:color="000000"/>
              <w:left w:val="single" w:sz="4" w:space="0" w:color="000000"/>
              <w:bottom w:val="single" w:sz="4" w:space="0" w:color="000000"/>
              <w:right w:val="single" w:sz="4" w:space="0" w:color="000000"/>
            </w:tcBorders>
            <w:vAlign w:val="center"/>
          </w:tcPr>
          <w:p w14:paraId="11DCD9CA" w14:textId="77777777" w:rsidR="00B94B9E" w:rsidRPr="00415343" w:rsidRDefault="00B94B9E" w:rsidP="00260F9B">
            <w:pPr>
              <w:jc w:val="center"/>
              <w:rPr>
                <w:b/>
                <w:bCs/>
                <w:color w:val="000000"/>
                <w:sz w:val="18"/>
                <w:szCs w:val="18"/>
              </w:rPr>
            </w:pPr>
            <w:r w:rsidRPr="00415343">
              <w:rPr>
                <w:b/>
                <w:bCs/>
                <w:color w:val="000000"/>
                <w:sz w:val="18"/>
                <w:szCs w:val="18"/>
              </w:rPr>
              <w:t>98.9</w:t>
            </w:r>
          </w:p>
        </w:tc>
      </w:tr>
      <w:tr w:rsidR="00B94B9E" w:rsidRPr="00415343" w14:paraId="52BE7360" w14:textId="77777777" w:rsidTr="00260F9B">
        <w:trPr>
          <w:trHeight w:val="241"/>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55ADD1A7" w14:textId="77777777" w:rsidR="00B94B9E" w:rsidRPr="00415343" w:rsidRDefault="00B94B9E" w:rsidP="00260F9B">
            <w:pPr>
              <w:jc w:val="center"/>
              <w:rPr>
                <w:color w:val="000000"/>
                <w:sz w:val="18"/>
                <w:szCs w:val="18"/>
                <w:lang w:val="sr-Cyrl-RS"/>
              </w:rPr>
            </w:pPr>
            <w:r w:rsidRPr="00415343">
              <w:rPr>
                <w:color w:val="000000"/>
                <w:sz w:val="18"/>
                <w:szCs w:val="18"/>
                <w:lang w:val="sr-Cyrl-RS"/>
              </w:rPr>
              <w:t>Смрча</w:t>
            </w:r>
          </w:p>
        </w:tc>
        <w:tc>
          <w:tcPr>
            <w:tcW w:w="0" w:type="auto"/>
            <w:tcBorders>
              <w:top w:val="single" w:sz="4" w:space="0" w:color="000000"/>
              <w:left w:val="single" w:sz="4" w:space="0" w:color="000000"/>
              <w:bottom w:val="single" w:sz="4" w:space="0" w:color="000000"/>
              <w:right w:val="single" w:sz="4" w:space="0" w:color="000000"/>
            </w:tcBorders>
            <w:vAlign w:val="center"/>
          </w:tcPr>
          <w:p w14:paraId="0850CA4A" w14:textId="77777777" w:rsidR="00B94B9E" w:rsidRPr="00415343" w:rsidRDefault="00B94B9E" w:rsidP="00260F9B">
            <w:pPr>
              <w:jc w:val="center"/>
              <w:rPr>
                <w:color w:val="000000"/>
                <w:sz w:val="18"/>
                <w:szCs w:val="18"/>
                <w:lang w:eastAsia="en-US"/>
              </w:rPr>
            </w:pPr>
            <w:r w:rsidRPr="00415343">
              <w:rPr>
                <w:color w:val="000000"/>
                <w:sz w:val="18"/>
                <w:szCs w:val="18"/>
              </w:rPr>
              <w:t>121.6</w:t>
            </w:r>
          </w:p>
        </w:tc>
        <w:tc>
          <w:tcPr>
            <w:tcW w:w="0" w:type="auto"/>
            <w:tcBorders>
              <w:top w:val="single" w:sz="4" w:space="0" w:color="000000"/>
              <w:left w:val="single" w:sz="4" w:space="0" w:color="000000"/>
              <w:bottom w:val="single" w:sz="4" w:space="0" w:color="000000"/>
              <w:right w:val="single" w:sz="4" w:space="0" w:color="000000"/>
            </w:tcBorders>
            <w:vAlign w:val="center"/>
          </w:tcPr>
          <w:p w14:paraId="1E6D2B76" w14:textId="77777777" w:rsidR="00B94B9E" w:rsidRPr="00415343" w:rsidRDefault="00B94B9E" w:rsidP="00260F9B">
            <w:pPr>
              <w:jc w:val="center"/>
              <w:rPr>
                <w:color w:val="000000"/>
                <w:sz w:val="18"/>
                <w:szCs w:val="18"/>
              </w:rPr>
            </w:pPr>
            <w:r w:rsidRPr="00415343">
              <w:rPr>
                <w:color w:val="000000"/>
                <w:sz w:val="18"/>
                <w:szCs w:val="18"/>
              </w:rPr>
              <w:t>0.4</w:t>
            </w:r>
          </w:p>
        </w:tc>
        <w:tc>
          <w:tcPr>
            <w:tcW w:w="0" w:type="auto"/>
            <w:tcBorders>
              <w:top w:val="single" w:sz="4" w:space="0" w:color="000000"/>
              <w:left w:val="single" w:sz="4" w:space="0" w:color="000000"/>
              <w:bottom w:val="single" w:sz="4" w:space="0" w:color="000000"/>
              <w:right w:val="single" w:sz="4" w:space="0" w:color="000000"/>
            </w:tcBorders>
            <w:vAlign w:val="center"/>
          </w:tcPr>
          <w:p w14:paraId="5D2918A5" w14:textId="77777777" w:rsidR="00B94B9E" w:rsidRPr="00415343" w:rsidRDefault="00B94B9E" w:rsidP="00260F9B">
            <w:pPr>
              <w:jc w:val="center"/>
              <w:rPr>
                <w:color w:val="000000"/>
                <w:sz w:val="18"/>
                <w:szCs w:val="18"/>
              </w:rPr>
            </w:pPr>
            <w:r w:rsidRPr="00415343">
              <w:rPr>
                <w:color w:val="000000"/>
                <w:sz w:val="18"/>
                <w:szCs w:val="18"/>
              </w:rPr>
              <w:t>94.5</w:t>
            </w:r>
          </w:p>
        </w:tc>
        <w:tc>
          <w:tcPr>
            <w:tcW w:w="0" w:type="auto"/>
            <w:tcBorders>
              <w:top w:val="single" w:sz="4" w:space="0" w:color="000000"/>
              <w:left w:val="single" w:sz="4" w:space="0" w:color="000000"/>
              <w:bottom w:val="single" w:sz="4" w:space="0" w:color="000000"/>
              <w:right w:val="single" w:sz="4" w:space="0" w:color="000000"/>
            </w:tcBorders>
            <w:vAlign w:val="center"/>
          </w:tcPr>
          <w:p w14:paraId="0CA3566C" w14:textId="77777777" w:rsidR="00B94B9E" w:rsidRPr="00415343" w:rsidRDefault="00B94B9E" w:rsidP="00260F9B">
            <w:pPr>
              <w:jc w:val="center"/>
              <w:rPr>
                <w:color w:val="000000"/>
                <w:sz w:val="18"/>
                <w:szCs w:val="18"/>
              </w:rPr>
            </w:pPr>
            <w:r w:rsidRPr="00415343">
              <w:rPr>
                <w:color w:val="000000"/>
                <w:sz w:val="18"/>
                <w:szCs w:val="18"/>
              </w:rPr>
              <w:t>0.3</w:t>
            </w:r>
          </w:p>
        </w:tc>
        <w:tc>
          <w:tcPr>
            <w:tcW w:w="0" w:type="auto"/>
            <w:tcBorders>
              <w:top w:val="single" w:sz="4" w:space="0" w:color="000000"/>
              <w:left w:val="single" w:sz="4" w:space="0" w:color="000000"/>
              <w:bottom w:val="single" w:sz="4" w:space="0" w:color="000000"/>
              <w:right w:val="single" w:sz="4" w:space="0" w:color="000000"/>
            </w:tcBorders>
            <w:vAlign w:val="center"/>
          </w:tcPr>
          <w:p w14:paraId="713736F6" w14:textId="77777777" w:rsidR="00B94B9E" w:rsidRPr="00415343" w:rsidRDefault="00B94B9E" w:rsidP="00260F9B">
            <w:pPr>
              <w:jc w:val="center"/>
              <w:rPr>
                <w:color w:val="000000"/>
                <w:sz w:val="18"/>
                <w:szCs w:val="18"/>
              </w:rPr>
            </w:pPr>
            <w:r w:rsidRPr="00415343">
              <w:rPr>
                <w:color w:val="000000"/>
                <w:sz w:val="18"/>
                <w:szCs w:val="18"/>
              </w:rPr>
              <w:t>216.1</w:t>
            </w:r>
          </w:p>
        </w:tc>
        <w:tc>
          <w:tcPr>
            <w:tcW w:w="0" w:type="auto"/>
            <w:tcBorders>
              <w:top w:val="single" w:sz="4" w:space="0" w:color="000000"/>
              <w:left w:val="single" w:sz="4" w:space="0" w:color="000000"/>
              <w:bottom w:val="single" w:sz="4" w:space="0" w:color="000000"/>
              <w:right w:val="single" w:sz="4" w:space="0" w:color="000000"/>
            </w:tcBorders>
            <w:vAlign w:val="center"/>
          </w:tcPr>
          <w:p w14:paraId="6E447160" w14:textId="77777777" w:rsidR="00B94B9E" w:rsidRPr="00415343" w:rsidRDefault="00B94B9E" w:rsidP="00260F9B">
            <w:pPr>
              <w:jc w:val="center"/>
              <w:rPr>
                <w:color w:val="000000"/>
                <w:sz w:val="18"/>
                <w:szCs w:val="18"/>
              </w:rPr>
            </w:pPr>
            <w:r w:rsidRPr="00415343">
              <w:rPr>
                <w:color w:val="000000"/>
                <w:sz w:val="18"/>
                <w:szCs w:val="18"/>
              </w:rPr>
              <w:t>0.8</w:t>
            </w:r>
          </w:p>
        </w:tc>
      </w:tr>
      <w:tr w:rsidR="00B94B9E" w:rsidRPr="00415343" w14:paraId="1527D2D9" w14:textId="77777777" w:rsidTr="00260F9B">
        <w:trPr>
          <w:trHeight w:val="241"/>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F5CFB52" w14:textId="77777777" w:rsidR="00B94B9E" w:rsidRPr="00415343" w:rsidRDefault="00B94B9E" w:rsidP="00260F9B">
            <w:pPr>
              <w:jc w:val="center"/>
              <w:rPr>
                <w:color w:val="000000"/>
                <w:sz w:val="18"/>
                <w:szCs w:val="18"/>
                <w:lang w:val="sr-Cyrl-RS"/>
              </w:rPr>
            </w:pPr>
            <w:r w:rsidRPr="00415343">
              <w:rPr>
                <w:color w:val="000000"/>
                <w:sz w:val="18"/>
                <w:szCs w:val="18"/>
                <w:lang w:val="sr-Cyrl-RS"/>
              </w:rPr>
              <w:t>Црни бор</w:t>
            </w:r>
          </w:p>
        </w:tc>
        <w:tc>
          <w:tcPr>
            <w:tcW w:w="0" w:type="auto"/>
            <w:tcBorders>
              <w:top w:val="single" w:sz="4" w:space="0" w:color="000000"/>
              <w:left w:val="single" w:sz="4" w:space="0" w:color="000000"/>
              <w:bottom w:val="single" w:sz="4" w:space="0" w:color="000000"/>
              <w:right w:val="single" w:sz="4" w:space="0" w:color="000000"/>
            </w:tcBorders>
            <w:vAlign w:val="center"/>
          </w:tcPr>
          <w:p w14:paraId="5D2263A3" w14:textId="77777777" w:rsidR="00B94B9E" w:rsidRPr="00415343" w:rsidRDefault="00B94B9E" w:rsidP="00260F9B">
            <w:pPr>
              <w:jc w:val="center"/>
              <w:rPr>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B553EF5" w14:textId="77777777" w:rsidR="00B94B9E" w:rsidRPr="00415343" w:rsidRDefault="00B94B9E" w:rsidP="00260F9B">
            <w:pPr>
              <w:jc w:val="center"/>
              <w:rPr>
                <w:color w:val="000000"/>
                <w:sz w:val="18"/>
                <w:szCs w:val="18"/>
              </w:rPr>
            </w:pPr>
            <w:r w:rsidRPr="00415343">
              <w:rPr>
                <w:color w:val="000000"/>
                <w:sz w:val="18"/>
                <w:szCs w:val="18"/>
              </w:rPr>
              <w:t>0.0</w:t>
            </w:r>
          </w:p>
        </w:tc>
        <w:tc>
          <w:tcPr>
            <w:tcW w:w="0" w:type="auto"/>
            <w:tcBorders>
              <w:top w:val="single" w:sz="4" w:space="0" w:color="000000"/>
              <w:left w:val="single" w:sz="4" w:space="0" w:color="000000"/>
              <w:bottom w:val="single" w:sz="4" w:space="0" w:color="000000"/>
              <w:right w:val="single" w:sz="4" w:space="0" w:color="000000"/>
            </w:tcBorders>
            <w:vAlign w:val="center"/>
          </w:tcPr>
          <w:p w14:paraId="605CEF34" w14:textId="77777777" w:rsidR="00B94B9E" w:rsidRPr="00415343" w:rsidRDefault="00B94B9E" w:rsidP="00260F9B">
            <w:pPr>
              <w:jc w:val="center"/>
              <w:rPr>
                <w:color w:val="000000"/>
                <w:sz w:val="18"/>
                <w:szCs w:val="18"/>
                <w:lang w:eastAsia="en-US"/>
              </w:rPr>
            </w:pPr>
            <w:r w:rsidRPr="00415343">
              <w:rPr>
                <w:color w:val="000000"/>
                <w:sz w:val="18"/>
                <w:szCs w:val="18"/>
              </w:rPr>
              <w:t>98.7</w:t>
            </w:r>
          </w:p>
        </w:tc>
        <w:tc>
          <w:tcPr>
            <w:tcW w:w="0" w:type="auto"/>
            <w:tcBorders>
              <w:top w:val="single" w:sz="4" w:space="0" w:color="000000"/>
              <w:left w:val="single" w:sz="4" w:space="0" w:color="000000"/>
              <w:bottom w:val="single" w:sz="4" w:space="0" w:color="000000"/>
              <w:right w:val="single" w:sz="4" w:space="0" w:color="000000"/>
            </w:tcBorders>
            <w:vAlign w:val="center"/>
          </w:tcPr>
          <w:p w14:paraId="6851928D" w14:textId="77777777" w:rsidR="00B94B9E" w:rsidRPr="00415343" w:rsidRDefault="00B94B9E" w:rsidP="00260F9B">
            <w:pPr>
              <w:jc w:val="center"/>
              <w:rPr>
                <w:color w:val="000000"/>
                <w:sz w:val="18"/>
                <w:szCs w:val="18"/>
              </w:rPr>
            </w:pPr>
            <w:r w:rsidRPr="00415343">
              <w:rPr>
                <w:color w:val="000000"/>
                <w:sz w:val="18"/>
                <w:szCs w:val="18"/>
              </w:rPr>
              <w:t>0.3</w:t>
            </w:r>
          </w:p>
        </w:tc>
        <w:tc>
          <w:tcPr>
            <w:tcW w:w="0" w:type="auto"/>
            <w:tcBorders>
              <w:top w:val="single" w:sz="4" w:space="0" w:color="000000"/>
              <w:left w:val="single" w:sz="4" w:space="0" w:color="000000"/>
              <w:bottom w:val="single" w:sz="4" w:space="0" w:color="000000"/>
              <w:right w:val="single" w:sz="4" w:space="0" w:color="000000"/>
            </w:tcBorders>
            <w:vAlign w:val="center"/>
          </w:tcPr>
          <w:p w14:paraId="1C70244F" w14:textId="77777777" w:rsidR="00B94B9E" w:rsidRPr="00415343" w:rsidRDefault="00B94B9E" w:rsidP="00260F9B">
            <w:pPr>
              <w:jc w:val="center"/>
              <w:rPr>
                <w:color w:val="000000"/>
                <w:sz w:val="18"/>
                <w:szCs w:val="18"/>
                <w:lang w:eastAsia="en-US"/>
              </w:rPr>
            </w:pPr>
            <w:r w:rsidRPr="00415343">
              <w:rPr>
                <w:color w:val="000000"/>
                <w:sz w:val="18"/>
                <w:szCs w:val="18"/>
              </w:rPr>
              <w:t>98.7</w:t>
            </w:r>
          </w:p>
        </w:tc>
        <w:tc>
          <w:tcPr>
            <w:tcW w:w="0" w:type="auto"/>
            <w:tcBorders>
              <w:top w:val="single" w:sz="4" w:space="0" w:color="000000"/>
              <w:left w:val="single" w:sz="4" w:space="0" w:color="000000"/>
              <w:bottom w:val="single" w:sz="4" w:space="0" w:color="000000"/>
              <w:right w:val="single" w:sz="4" w:space="0" w:color="000000"/>
            </w:tcBorders>
            <w:vAlign w:val="center"/>
          </w:tcPr>
          <w:p w14:paraId="152DB28F" w14:textId="77777777" w:rsidR="00B94B9E" w:rsidRPr="00415343" w:rsidRDefault="00B94B9E" w:rsidP="00260F9B">
            <w:pPr>
              <w:jc w:val="center"/>
              <w:rPr>
                <w:color w:val="000000"/>
                <w:sz w:val="18"/>
                <w:szCs w:val="18"/>
              </w:rPr>
            </w:pPr>
            <w:r w:rsidRPr="00415343">
              <w:rPr>
                <w:color w:val="000000"/>
                <w:sz w:val="18"/>
                <w:szCs w:val="18"/>
              </w:rPr>
              <w:t>0.3</w:t>
            </w:r>
          </w:p>
        </w:tc>
      </w:tr>
      <w:tr w:rsidR="00B94B9E" w:rsidRPr="00415343" w14:paraId="278789F6" w14:textId="77777777" w:rsidTr="00260F9B">
        <w:trPr>
          <w:trHeight w:val="241"/>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3D07978" w14:textId="77777777" w:rsidR="00B94B9E" w:rsidRPr="00415343" w:rsidRDefault="00B94B9E" w:rsidP="00260F9B">
            <w:pPr>
              <w:jc w:val="center"/>
              <w:rPr>
                <w:b/>
                <w:bCs/>
                <w:color w:val="000000"/>
                <w:sz w:val="18"/>
                <w:szCs w:val="18"/>
                <w:lang w:val="sr-Cyrl-RS"/>
              </w:rPr>
            </w:pPr>
            <w:r w:rsidRPr="00415343">
              <w:rPr>
                <w:b/>
                <w:bCs/>
                <w:color w:val="000000"/>
                <w:sz w:val="18"/>
                <w:szCs w:val="18"/>
                <w:lang w:val="sr-Cyrl-RS"/>
              </w:rPr>
              <w:t>Укупно четинари</w:t>
            </w:r>
          </w:p>
        </w:tc>
        <w:tc>
          <w:tcPr>
            <w:tcW w:w="0" w:type="auto"/>
            <w:tcBorders>
              <w:top w:val="single" w:sz="4" w:space="0" w:color="000000"/>
              <w:left w:val="single" w:sz="4" w:space="0" w:color="000000"/>
              <w:bottom w:val="single" w:sz="4" w:space="0" w:color="000000"/>
              <w:right w:val="single" w:sz="4" w:space="0" w:color="000000"/>
            </w:tcBorders>
            <w:vAlign w:val="center"/>
          </w:tcPr>
          <w:p w14:paraId="5FD0B1A1" w14:textId="77777777" w:rsidR="00B94B9E" w:rsidRPr="00415343" w:rsidRDefault="00B94B9E" w:rsidP="00260F9B">
            <w:pPr>
              <w:jc w:val="center"/>
              <w:rPr>
                <w:b/>
                <w:bCs/>
                <w:color w:val="000000"/>
                <w:sz w:val="18"/>
                <w:szCs w:val="18"/>
              </w:rPr>
            </w:pPr>
            <w:r w:rsidRPr="00415343">
              <w:rPr>
                <w:b/>
                <w:bCs/>
                <w:color w:val="000000"/>
                <w:sz w:val="18"/>
                <w:szCs w:val="18"/>
              </w:rPr>
              <w:t>121.6</w:t>
            </w:r>
          </w:p>
        </w:tc>
        <w:tc>
          <w:tcPr>
            <w:tcW w:w="0" w:type="auto"/>
            <w:tcBorders>
              <w:top w:val="single" w:sz="4" w:space="0" w:color="000000"/>
              <w:left w:val="single" w:sz="4" w:space="0" w:color="000000"/>
              <w:bottom w:val="single" w:sz="4" w:space="0" w:color="000000"/>
              <w:right w:val="single" w:sz="4" w:space="0" w:color="000000"/>
            </w:tcBorders>
            <w:vAlign w:val="center"/>
          </w:tcPr>
          <w:p w14:paraId="643B60CD" w14:textId="77777777" w:rsidR="00B94B9E" w:rsidRPr="00415343" w:rsidRDefault="00B94B9E" w:rsidP="00260F9B">
            <w:pPr>
              <w:jc w:val="center"/>
              <w:rPr>
                <w:b/>
                <w:bCs/>
                <w:color w:val="000000"/>
                <w:sz w:val="18"/>
                <w:szCs w:val="18"/>
              </w:rPr>
            </w:pPr>
            <w:r w:rsidRPr="00415343">
              <w:rPr>
                <w:b/>
                <w:bCs/>
                <w:color w:val="000000"/>
                <w:sz w:val="18"/>
                <w:szCs w:val="18"/>
              </w:rPr>
              <w:t>0.4</w:t>
            </w:r>
          </w:p>
        </w:tc>
        <w:tc>
          <w:tcPr>
            <w:tcW w:w="0" w:type="auto"/>
            <w:tcBorders>
              <w:top w:val="single" w:sz="4" w:space="0" w:color="000000"/>
              <w:left w:val="single" w:sz="4" w:space="0" w:color="000000"/>
              <w:bottom w:val="single" w:sz="4" w:space="0" w:color="000000"/>
              <w:right w:val="single" w:sz="4" w:space="0" w:color="000000"/>
            </w:tcBorders>
            <w:vAlign w:val="center"/>
          </w:tcPr>
          <w:p w14:paraId="54FD8737" w14:textId="77777777" w:rsidR="00B94B9E" w:rsidRPr="00415343" w:rsidRDefault="00B94B9E" w:rsidP="00260F9B">
            <w:pPr>
              <w:jc w:val="center"/>
              <w:rPr>
                <w:b/>
                <w:bCs/>
                <w:color w:val="000000"/>
                <w:sz w:val="18"/>
                <w:szCs w:val="18"/>
              </w:rPr>
            </w:pPr>
            <w:r w:rsidRPr="00415343">
              <w:rPr>
                <w:b/>
                <w:bCs/>
                <w:color w:val="000000"/>
                <w:sz w:val="18"/>
                <w:szCs w:val="18"/>
              </w:rPr>
              <w:t>193.2</w:t>
            </w:r>
          </w:p>
        </w:tc>
        <w:tc>
          <w:tcPr>
            <w:tcW w:w="0" w:type="auto"/>
            <w:tcBorders>
              <w:top w:val="single" w:sz="4" w:space="0" w:color="000000"/>
              <w:left w:val="single" w:sz="4" w:space="0" w:color="000000"/>
              <w:bottom w:val="single" w:sz="4" w:space="0" w:color="000000"/>
              <w:right w:val="single" w:sz="4" w:space="0" w:color="000000"/>
            </w:tcBorders>
            <w:vAlign w:val="center"/>
          </w:tcPr>
          <w:p w14:paraId="1D3934A8" w14:textId="77777777" w:rsidR="00B94B9E" w:rsidRPr="00415343" w:rsidRDefault="00B94B9E" w:rsidP="00260F9B">
            <w:pPr>
              <w:jc w:val="center"/>
              <w:rPr>
                <w:b/>
                <w:bCs/>
                <w:color w:val="000000"/>
                <w:sz w:val="18"/>
                <w:szCs w:val="18"/>
              </w:rPr>
            </w:pPr>
            <w:r w:rsidRPr="00415343">
              <w:rPr>
                <w:b/>
                <w:bCs/>
                <w:color w:val="000000"/>
                <w:sz w:val="18"/>
                <w:szCs w:val="18"/>
              </w:rPr>
              <w:t>0.7</w:t>
            </w:r>
          </w:p>
        </w:tc>
        <w:tc>
          <w:tcPr>
            <w:tcW w:w="0" w:type="auto"/>
            <w:tcBorders>
              <w:top w:val="single" w:sz="4" w:space="0" w:color="000000"/>
              <w:left w:val="single" w:sz="4" w:space="0" w:color="000000"/>
              <w:bottom w:val="single" w:sz="4" w:space="0" w:color="000000"/>
              <w:right w:val="single" w:sz="4" w:space="0" w:color="000000"/>
            </w:tcBorders>
            <w:vAlign w:val="center"/>
          </w:tcPr>
          <w:p w14:paraId="36A5C52F" w14:textId="77777777" w:rsidR="00B94B9E" w:rsidRPr="00415343" w:rsidRDefault="00B94B9E" w:rsidP="00260F9B">
            <w:pPr>
              <w:jc w:val="center"/>
              <w:rPr>
                <w:b/>
                <w:bCs/>
                <w:color w:val="000000"/>
                <w:sz w:val="18"/>
                <w:szCs w:val="18"/>
              </w:rPr>
            </w:pPr>
            <w:r w:rsidRPr="00415343">
              <w:rPr>
                <w:b/>
                <w:bCs/>
                <w:color w:val="000000"/>
                <w:sz w:val="18"/>
                <w:szCs w:val="18"/>
              </w:rPr>
              <w:t>314.8</w:t>
            </w:r>
          </w:p>
        </w:tc>
        <w:tc>
          <w:tcPr>
            <w:tcW w:w="0" w:type="auto"/>
            <w:tcBorders>
              <w:top w:val="single" w:sz="4" w:space="0" w:color="000000"/>
              <w:left w:val="single" w:sz="4" w:space="0" w:color="000000"/>
              <w:bottom w:val="single" w:sz="4" w:space="0" w:color="000000"/>
              <w:right w:val="single" w:sz="4" w:space="0" w:color="000000"/>
            </w:tcBorders>
            <w:vAlign w:val="center"/>
          </w:tcPr>
          <w:p w14:paraId="108A5FBD" w14:textId="77777777" w:rsidR="00B94B9E" w:rsidRPr="00415343" w:rsidRDefault="00B94B9E" w:rsidP="00260F9B">
            <w:pPr>
              <w:jc w:val="center"/>
              <w:rPr>
                <w:b/>
                <w:bCs/>
                <w:color w:val="000000"/>
                <w:sz w:val="18"/>
                <w:szCs w:val="18"/>
              </w:rPr>
            </w:pPr>
            <w:r w:rsidRPr="00415343">
              <w:rPr>
                <w:b/>
                <w:bCs/>
                <w:color w:val="000000"/>
                <w:sz w:val="18"/>
                <w:szCs w:val="18"/>
              </w:rPr>
              <w:t>1.1</w:t>
            </w:r>
          </w:p>
        </w:tc>
      </w:tr>
      <w:tr w:rsidR="00B94B9E" w:rsidRPr="00415343" w14:paraId="1C266B37" w14:textId="77777777" w:rsidTr="00260F9B">
        <w:trPr>
          <w:trHeight w:val="241"/>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5C473F8" w14:textId="77777777" w:rsidR="00B94B9E" w:rsidRPr="00415343" w:rsidRDefault="00B94B9E" w:rsidP="00260F9B">
            <w:pPr>
              <w:jc w:val="center"/>
              <w:rPr>
                <w:b/>
                <w:bCs/>
                <w:color w:val="000000"/>
                <w:sz w:val="18"/>
                <w:szCs w:val="18"/>
              </w:rPr>
            </w:pPr>
            <w:r w:rsidRPr="00415343">
              <w:rPr>
                <w:b/>
                <w:bCs/>
                <w:color w:val="000000"/>
                <w:sz w:val="18"/>
                <w:szCs w:val="18"/>
              </w:rPr>
              <w:t>Укупно ГЈ</w:t>
            </w:r>
          </w:p>
        </w:tc>
        <w:tc>
          <w:tcPr>
            <w:tcW w:w="0" w:type="auto"/>
            <w:tcBorders>
              <w:top w:val="single" w:sz="4" w:space="0" w:color="000000"/>
              <w:left w:val="single" w:sz="4" w:space="0" w:color="000000"/>
              <w:bottom w:val="single" w:sz="4" w:space="0" w:color="000000"/>
              <w:right w:val="single" w:sz="4" w:space="0" w:color="000000"/>
            </w:tcBorders>
            <w:vAlign w:val="center"/>
          </w:tcPr>
          <w:p w14:paraId="2CA19D27" w14:textId="77777777" w:rsidR="00B94B9E" w:rsidRPr="00415343" w:rsidRDefault="00B94B9E" w:rsidP="00260F9B">
            <w:pPr>
              <w:jc w:val="center"/>
              <w:rPr>
                <w:b/>
                <w:bCs/>
                <w:color w:val="000000"/>
                <w:sz w:val="18"/>
                <w:szCs w:val="18"/>
                <w:lang w:eastAsia="en-US"/>
              </w:rPr>
            </w:pPr>
            <w:r w:rsidRPr="00415343">
              <w:rPr>
                <w:b/>
                <w:bCs/>
                <w:color w:val="000000"/>
                <w:sz w:val="18"/>
                <w:szCs w:val="18"/>
              </w:rPr>
              <w:t>15531.7</w:t>
            </w:r>
          </w:p>
        </w:tc>
        <w:tc>
          <w:tcPr>
            <w:tcW w:w="0" w:type="auto"/>
            <w:tcBorders>
              <w:top w:val="single" w:sz="4" w:space="0" w:color="000000"/>
              <w:left w:val="single" w:sz="4" w:space="0" w:color="000000"/>
              <w:bottom w:val="single" w:sz="4" w:space="0" w:color="000000"/>
              <w:right w:val="single" w:sz="4" w:space="0" w:color="000000"/>
            </w:tcBorders>
            <w:vAlign w:val="center"/>
          </w:tcPr>
          <w:p w14:paraId="4F16B383" w14:textId="77777777" w:rsidR="00B94B9E" w:rsidRPr="00415343" w:rsidRDefault="00B94B9E" w:rsidP="00260F9B">
            <w:pPr>
              <w:jc w:val="center"/>
              <w:rPr>
                <w:b/>
                <w:bCs/>
                <w:color w:val="000000"/>
                <w:sz w:val="18"/>
                <w:szCs w:val="18"/>
              </w:rPr>
            </w:pPr>
            <w:r w:rsidRPr="00415343">
              <w:rPr>
                <w:b/>
                <w:bCs/>
                <w:color w:val="000000"/>
                <w:sz w:val="18"/>
                <w:szCs w:val="18"/>
              </w:rPr>
              <w:t>53.9</w:t>
            </w:r>
          </w:p>
        </w:tc>
        <w:tc>
          <w:tcPr>
            <w:tcW w:w="0" w:type="auto"/>
            <w:tcBorders>
              <w:top w:val="single" w:sz="4" w:space="0" w:color="000000"/>
              <w:left w:val="single" w:sz="4" w:space="0" w:color="000000"/>
              <w:bottom w:val="single" w:sz="4" w:space="0" w:color="000000"/>
              <w:right w:val="single" w:sz="4" w:space="0" w:color="000000"/>
            </w:tcBorders>
            <w:vAlign w:val="center"/>
          </w:tcPr>
          <w:p w14:paraId="34F19A55" w14:textId="77777777" w:rsidR="00B94B9E" w:rsidRPr="00415343" w:rsidRDefault="00B94B9E" w:rsidP="00260F9B">
            <w:pPr>
              <w:jc w:val="center"/>
              <w:rPr>
                <w:b/>
                <w:bCs/>
                <w:color w:val="000000"/>
                <w:sz w:val="18"/>
                <w:szCs w:val="18"/>
                <w:lang w:eastAsia="en-US"/>
              </w:rPr>
            </w:pPr>
            <w:r w:rsidRPr="00415343">
              <w:rPr>
                <w:b/>
                <w:bCs/>
                <w:color w:val="000000"/>
                <w:sz w:val="18"/>
                <w:szCs w:val="18"/>
              </w:rPr>
              <w:t>13276.4</w:t>
            </w:r>
          </w:p>
        </w:tc>
        <w:tc>
          <w:tcPr>
            <w:tcW w:w="0" w:type="auto"/>
            <w:tcBorders>
              <w:top w:val="single" w:sz="4" w:space="0" w:color="000000"/>
              <w:left w:val="single" w:sz="4" w:space="0" w:color="000000"/>
              <w:bottom w:val="single" w:sz="4" w:space="0" w:color="000000"/>
              <w:right w:val="single" w:sz="4" w:space="0" w:color="000000"/>
            </w:tcBorders>
            <w:vAlign w:val="center"/>
          </w:tcPr>
          <w:p w14:paraId="33BA7E61" w14:textId="77777777" w:rsidR="00B94B9E" w:rsidRPr="00415343" w:rsidRDefault="00B94B9E" w:rsidP="00260F9B">
            <w:pPr>
              <w:jc w:val="center"/>
              <w:rPr>
                <w:b/>
                <w:bCs/>
                <w:color w:val="000000"/>
                <w:sz w:val="18"/>
                <w:szCs w:val="18"/>
              </w:rPr>
            </w:pPr>
            <w:r w:rsidRPr="00415343">
              <w:rPr>
                <w:b/>
                <w:bCs/>
                <w:color w:val="000000"/>
                <w:sz w:val="18"/>
                <w:szCs w:val="18"/>
              </w:rPr>
              <w:t>46.1</w:t>
            </w:r>
          </w:p>
        </w:tc>
        <w:tc>
          <w:tcPr>
            <w:tcW w:w="0" w:type="auto"/>
            <w:tcBorders>
              <w:top w:val="single" w:sz="4" w:space="0" w:color="000000"/>
              <w:left w:val="single" w:sz="4" w:space="0" w:color="000000"/>
              <w:bottom w:val="single" w:sz="4" w:space="0" w:color="000000"/>
              <w:right w:val="single" w:sz="4" w:space="0" w:color="000000"/>
            </w:tcBorders>
            <w:vAlign w:val="center"/>
          </w:tcPr>
          <w:p w14:paraId="148F1E5E" w14:textId="77777777" w:rsidR="00B94B9E" w:rsidRPr="00415343" w:rsidRDefault="00B94B9E" w:rsidP="00260F9B">
            <w:pPr>
              <w:jc w:val="center"/>
              <w:rPr>
                <w:b/>
                <w:bCs/>
                <w:color w:val="000000"/>
                <w:sz w:val="18"/>
                <w:szCs w:val="18"/>
                <w:lang w:eastAsia="en-US"/>
              </w:rPr>
            </w:pPr>
            <w:r w:rsidRPr="00415343">
              <w:rPr>
                <w:b/>
                <w:bCs/>
                <w:color w:val="000000"/>
                <w:sz w:val="18"/>
                <w:szCs w:val="18"/>
              </w:rPr>
              <w:t>28808.1</w:t>
            </w:r>
          </w:p>
        </w:tc>
        <w:tc>
          <w:tcPr>
            <w:tcW w:w="0" w:type="auto"/>
            <w:tcBorders>
              <w:top w:val="single" w:sz="4" w:space="0" w:color="000000"/>
              <w:left w:val="single" w:sz="4" w:space="0" w:color="000000"/>
              <w:bottom w:val="single" w:sz="4" w:space="0" w:color="000000"/>
              <w:right w:val="single" w:sz="4" w:space="0" w:color="000000"/>
            </w:tcBorders>
            <w:vAlign w:val="center"/>
          </w:tcPr>
          <w:p w14:paraId="518CA86E" w14:textId="77777777" w:rsidR="00B94B9E" w:rsidRPr="00415343" w:rsidRDefault="00B94B9E" w:rsidP="00260F9B">
            <w:pPr>
              <w:jc w:val="center"/>
              <w:rPr>
                <w:b/>
                <w:bCs/>
                <w:color w:val="000000"/>
                <w:sz w:val="18"/>
                <w:szCs w:val="18"/>
              </w:rPr>
            </w:pPr>
            <w:r w:rsidRPr="00415343">
              <w:rPr>
                <w:b/>
                <w:bCs/>
                <w:color w:val="000000"/>
                <w:sz w:val="18"/>
                <w:szCs w:val="18"/>
              </w:rPr>
              <w:t>100.0</w:t>
            </w:r>
          </w:p>
        </w:tc>
      </w:tr>
    </w:tbl>
    <w:p w14:paraId="08EBDC00" w14:textId="77777777" w:rsidR="00B94B9E" w:rsidRPr="0092239A" w:rsidRDefault="00B94B9E" w:rsidP="00B94B9E">
      <w:pPr>
        <w:spacing w:after="3" w:line="266" w:lineRule="auto"/>
        <w:ind w:right="18" w:firstLine="710"/>
      </w:pPr>
    </w:p>
    <w:p w14:paraId="5B639642" w14:textId="77777777" w:rsidR="00B94B9E" w:rsidRPr="0092239A" w:rsidRDefault="00B94B9E" w:rsidP="00B94B9E">
      <w:pPr>
        <w:spacing w:after="3" w:line="266" w:lineRule="auto"/>
        <w:ind w:right="18" w:firstLine="710"/>
        <w:jc w:val="both"/>
        <w:rPr>
          <w:b/>
        </w:rPr>
      </w:pPr>
      <w:proofErr w:type="spellStart"/>
      <w:r w:rsidRPr="0092239A">
        <w:t>По</w:t>
      </w:r>
      <w:proofErr w:type="spellEnd"/>
      <w:r w:rsidRPr="0092239A">
        <w:t xml:space="preserve"> </w:t>
      </w:r>
      <w:proofErr w:type="spellStart"/>
      <w:r w:rsidRPr="0092239A">
        <w:t>врстама</w:t>
      </w:r>
      <w:proofErr w:type="spellEnd"/>
      <w:r w:rsidRPr="0092239A">
        <w:t xml:space="preserve"> </w:t>
      </w:r>
      <w:proofErr w:type="spellStart"/>
      <w:r w:rsidRPr="0092239A">
        <w:t>дрвећа</w:t>
      </w:r>
      <w:proofErr w:type="spellEnd"/>
      <w:r w:rsidRPr="0092239A">
        <w:t xml:space="preserve"> </w:t>
      </w:r>
      <w:proofErr w:type="spellStart"/>
      <w:r w:rsidRPr="0092239A">
        <w:t>план</w:t>
      </w:r>
      <w:proofErr w:type="spellEnd"/>
      <w:r w:rsidRPr="0092239A">
        <w:t xml:space="preserve"> </w:t>
      </w:r>
      <w:proofErr w:type="spellStart"/>
      <w:r w:rsidRPr="0092239A">
        <w:t>обнове</w:t>
      </w:r>
      <w:proofErr w:type="spellEnd"/>
      <w:r w:rsidRPr="0092239A">
        <w:t xml:space="preserve"> </w:t>
      </w:r>
      <w:proofErr w:type="spellStart"/>
      <w:r w:rsidRPr="0092239A">
        <w:t>ће</w:t>
      </w:r>
      <w:proofErr w:type="spellEnd"/>
      <w:r w:rsidRPr="0092239A">
        <w:t xml:space="preserve"> </w:t>
      </w:r>
      <w:proofErr w:type="spellStart"/>
      <w:r w:rsidRPr="0092239A">
        <w:t>се</w:t>
      </w:r>
      <w:proofErr w:type="spellEnd"/>
      <w:r w:rsidRPr="0092239A">
        <w:t xml:space="preserve"> </w:t>
      </w:r>
      <w:proofErr w:type="spellStart"/>
      <w:r w:rsidRPr="0092239A">
        <w:t>остварити</w:t>
      </w:r>
      <w:proofErr w:type="spellEnd"/>
      <w:r w:rsidRPr="0092239A">
        <w:t xml:space="preserve"> </w:t>
      </w:r>
      <w:proofErr w:type="spellStart"/>
      <w:r w:rsidRPr="0092239A">
        <w:t>сечама</w:t>
      </w:r>
      <w:proofErr w:type="spellEnd"/>
      <w:r w:rsidRPr="0092239A">
        <w:t xml:space="preserve"> </w:t>
      </w:r>
      <w:proofErr w:type="spellStart"/>
      <w:r w:rsidRPr="0092239A">
        <w:t>букве</w:t>
      </w:r>
      <w:proofErr w:type="spellEnd"/>
      <w:r w:rsidRPr="0092239A">
        <w:t xml:space="preserve"> </w:t>
      </w:r>
      <w:proofErr w:type="spellStart"/>
      <w:r w:rsidRPr="0092239A">
        <w:t>са</w:t>
      </w:r>
      <w:proofErr w:type="spellEnd"/>
      <w:r w:rsidRPr="0092239A">
        <w:t xml:space="preserve"> </w:t>
      </w:r>
      <w:r>
        <w:rPr>
          <w:lang w:val="sr-Cyrl-RS"/>
        </w:rPr>
        <w:t>86</w:t>
      </w:r>
      <w:r w:rsidRPr="0092239A">
        <w:t>,</w:t>
      </w:r>
      <w:r>
        <w:rPr>
          <w:lang w:val="sr-Cyrl-RS"/>
        </w:rPr>
        <w:t>4</w:t>
      </w:r>
      <w:r w:rsidRPr="0092239A">
        <w:t xml:space="preserve">%, </w:t>
      </w:r>
      <w:proofErr w:type="spellStart"/>
      <w:r>
        <w:rPr>
          <w:lang w:val="sr-Cyrl-RS"/>
        </w:rPr>
        <w:t>крупнолисна</w:t>
      </w:r>
      <w:proofErr w:type="spellEnd"/>
      <w:r>
        <w:rPr>
          <w:lang w:val="sr-Cyrl-RS"/>
        </w:rPr>
        <w:t xml:space="preserve"> липа 4</w:t>
      </w:r>
      <w:r w:rsidRPr="0092239A">
        <w:t>,</w:t>
      </w:r>
      <w:r>
        <w:rPr>
          <w:lang w:val="sr-Cyrl-RS"/>
        </w:rPr>
        <w:t>4</w:t>
      </w:r>
      <w:r w:rsidRPr="0092239A">
        <w:t xml:space="preserve">%, </w:t>
      </w:r>
      <w:r>
        <w:rPr>
          <w:lang w:val="sr-Cyrl-RS"/>
        </w:rPr>
        <w:t>јавор</w:t>
      </w:r>
      <w:r w:rsidRPr="0092239A">
        <w:t xml:space="preserve"> </w:t>
      </w:r>
      <w:r>
        <w:rPr>
          <w:lang w:val="sr-Cyrl-RS"/>
        </w:rPr>
        <w:t>3,0</w:t>
      </w:r>
      <w:r w:rsidRPr="0092239A">
        <w:t>%, од укупног главног приноса.</w:t>
      </w:r>
      <w:r w:rsidRPr="0092239A">
        <w:rPr>
          <w:b/>
        </w:rPr>
        <w:t xml:space="preserve"> Планирани радови у првом полураздобљу се могу пребацити у друго полураздобље ако то изискују састојинске прилике, на првом месту урод семена па остало.</w:t>
      </w:r>
    </w:p>
    <w:p w14:paraId="16884CE7" w14:textId="77777777" w:rsidR="00B94B9E" w:rsidRPr="00FA095C" w:rsidRDefault="00B94B9E" w:rsidP="00B94B9E">
      <w:pPr>
        <w:jc w:val="both"/>
        <w:rPr>
          <w:sz w:val="22"/>
          <w:lang w:val="sr-Cyrl-RS"/>
        </w:rPr>
      </w:pPr>
    </w:p>
    <w:p w14:paraId="05FAF51D" w14:textId="44E5A4EE" w:rsidR="00B94B9E" w:rsidRPr="00FA095C" w:rsidRDefault="00B94B9E" w:rsidP="00AF7724">
      <w:pPr>
        <w:pStyle w:val="Heading7"/>
        <w:ind w:left="0" w:firstLine="710"/>
        <w:jc w:val="left"/>
        <w:rPr>
          <w:u w:val="single"/>
          <w:lang w:eastAsia="en-US"/>
        </w:rPr>
      </w:pPr>
      <w:r w:rsidRPr="00FA095C">
        <w:rPr>
          <w:u w:val="single"/>
        </w:rPr>
        <w:t>7.4.3.2.</w:t>
      </w:r>
      <w:r w:rsidR="009C5F31">
        <w:rPr>
          <w:u w:val="single"/>
        </w:rPr>
        <w:tab/>
      </w:r>
      <w:r w:rsidRPr="00FA095C">
        <w:rPr>
          <w:u w:val="single"/>
        </w:rPr>
        <w:t>План проредних сеча шума (претходни принос)</w:t>
      </w:r>
    </w:p>
    <w:p w14:paraId="079A200C" w14:textId="77777777" w:rsidR="00B94B9E" w:rsidRPr="0092239A" w:rsidRDefault="00B94B9E" w:rsidP="00B94B9E">
      <w:pPr>
        <w:jc w:val="both"/>
      </w:pPr>
    </w:p>
    <w:p w14:paraId="3ECC1CEA" w14:textId="77777777" w:rsidR="00B94B9E" w:rsidRPr="0092239A" w:rsidRDefault="00B94B9E" w:rsidP="00B94B9E">
      <w:pPr>
        <w:jc w:val="both"/>
      </w:pPr>
      <w:r w:rsidRPr="0092239A">
        <w:tab/>
        <w:t>Полазећи од основне намене, а у складу са донетим актима заштита и са структурним особинама сваке конкретне састојине, одређен је обим проредних сеча.</w:t>
      </w:r>
    </w:p>
    <w:p w14:paraId="377E0B75" w14:textId="77777777" w:rsidR="00B94B9E" w:rsidRPr="0092239A" w:rsidRDefault="00B94B9E" w:rsidP="00B94B9E">
      <w:pPr>
        <w:jc w:val="both"/>
      </w:pPr>
      <w:r w:rsidRPr="0092239A">
        <w:tab/>
        <w:t>Основни циљ планираних проредних сеча као мера неге састојина је да их учини биолошки стабилнијим, а у исто време да их постепено приближава оптималном стању. Благовремено интервенисање у састојине и не препуштање спонтаном развоју изазвало је одговарајући размер смеше, адекватну дебљинску структуру, али и ненормалног размера добних разреда.</w:t>
      </w:r>
    </w:p>
    <w:p w14:paraId="798A6829" w14:textId="77777777" w:rsidR="00B94B9E" w:rsidRPr="0092239A" w:rsidRDefault="00B94B9E" w:rsidP="00B94B9E">
      <w:pPr>
        <w:jc w:val="both"/>
      </w:pPr>
      <w:r w:rsidRPr="0092239A">
        <w:tab/>
        <w:t xml:space="preserve">Планиране проредне сече у наредном уређајном периоду извршиће се по принципу селективне и санитарне прореде. Оне су прилагођене основној намени сваке конкретне састојине. Интензитет и начин проређивања ће бити прилагођен и усмерен ка оптималном стању, а све у вези са предвиђеним циљем и наменом. </w:t>
      </w:r>
    </w:p>
    <w:p w14:paraId="4DCAD2DF" w14:textId="77777777" w:rsidR="00B94B9E" w:rsidRPr="0092239A" w:rsidRDefault="00B94B9E" w:rsidP="00B94B9E">
      <w:pPr>
        <w:jc w:val="both"/>
      </w:pPr>
      <w:r w:rsidRPr="0092239A">
        <w:tab/>
        <w:t>Специфичност ове газдинске јединице је добра очуваност и густ склоп. Рађене су мере неге, ретка је закоровљености и појава превременог јављања подмлатка, непожељне врсте дрвећа су ретке.</w:t>
      </w:r>
    </w:p>
    <w:p w14:paraId="79089717" w14:textId="77777777" w:rsidR="00B94B9E" w:rsidRPr="0092239A" w:rsidRDefault="00B94B9E" w:rsidP="00B94B9E">
      <w:pPr>
        <w:jc w:val="both"/>
      </w:pPr>
      <w:r w:rsidRPr="0092239A">
        <w:tab/>
        <w:t xml:space="preserve">Проредне сече су узгојног карактера, а оне су планиране пре свега у састојинама јачег обраста и склопа и где је требало помоћи пожељним врстама угроженим конкурентским. Овим проредним захватима ће се састојине припремити за обнову и неће бити потребе да се ради припремни сек оплодне сече. Санитарне сече су планиране у састојинама са лошијим здравственим стањем. </w:t>
      </w:r>
    </w:p>
    <w:p w14:paraId="599944A4" w14:textId="77777777" w:rsidR="00072E1F" w:rsidRDefault="00B94B9E" w:rsidP="00B94B9E">
      <w:pPr>
        <w:jc w:val="both"/>
      </w:pPr>
      <w:r w:rsidRPr="0092239A">
        <w:tab/>
      </w:r>
    </w:p>
    <w:p w14:paraId="67EB2802" w14:textId="77777777" w:rsidR="00B94B9E" w:rsidRPr="0092239A" w:rsidRDefault="00072E1F" w:rsidP="00B94B9E">
      <w:pPr>
        <w:jc w:val="both"/>
      </w:pPr>
      <w:r>
        <w:t xml:space="preserve">            </w:t>
      </w:r>
      <w:r w:rsidR="00B94B9E" w:rsidRPr="0092239A">
        <w:rPr>
          <w:b/>
          <w:lang w:eastAsia="en-US"/>
        </w:rPr>
        <w:t xml:space="preserve">Табела 42. - </w:t>
      </w:r>
      <w:r w:rsidR="00B94B9E" w:rsidRPr="0092239A">
        <w:t xml:space="preserve">Табела плана проредних сеча по газдинским класама, пореклу и намени     </w:t>
      </w:r>
      <w:r w:rsidR="00B94B9E" w:rsidRPr="0092239A">
        <w:tab/>
      </w:r>
      <w:r w:rsidR="00B94B9E" w:rsidRPr="0092239A">
        <w:tab/>
        <w:t xml:space="preserve"> </w:t>
      </w: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191"/>
        <w:gridCol w:w="866"/>
        <w:gridCol w:w="710"/>
        <w:gridCol w:w="766"/>
        <w:gridCol w:w="710"/>
        <w:gridCol w:w="866"/>
        <w:gridCol w:w="710"/>
        <w:gridCol w:w="583"/>
        <w:gridCol w:w="687"/>
      </w:tblGrid>
      <w:tr w:rsidR="00B94B9E" w:rsidRPr="0090446B" w14:paraId="156D616B" w14:textId="77777777" w:rsidTr="009C5F31">
        <w:trPr>
          <w:trHeight w:val="395"/>
          <w:tblHeader/>
          <w:jc w:val="center"/>
        </w:trPr>
        <w:tc>
          <w:tcPr>
            <w:tcW w:w="0" w:type="auto"/>
            <w:vMerge w:val="restart"/>
            <w:shd w:val="clear" w:color="auto" w:fill="auto"/>
            <w:vAlign w:val="center"/>
            <w:hideMark/>
          </w:tcPr>
          <w:p w14:paraId="436ACC2A" w14:textId="77777777" w:rsidR="00B94B9E" w:rsidRPr="0090446B" w:rsidRDefault="00B94B9E" w:rsidP="00260F9B">
            <w:pPr>
              <w:rPr>
                <w:b/>
                <w:bCs/>
                <w:color w:val="000000"/>
                <w:lang w:eastAsia="en-US"/>
              </w:rPr>
            </w:pPr>
            <w:bookmarkStart w:id="5" w:name="_Hlk84930596"/>
            <w:r w:rsidRPr="0090446B">
              <w:rPr>
                <w:b/>
                <w:bCs/>
                <w:color w:val="000000"/>
              </w:rPr>
              <w:t>Газдинска класа</w:t>
            </w:r>
          </w:p>
        </w:tc>
        <w:tc>
          <w:tcPr>
            <w:tcW w:w="0" w:type="auto"/>
            <w:shd w:val="clear" w:color="auto" w:fill="auto"/>
            <w:vAlign w:val="center"/>
            <w:hideMark/>
          </w:tcPr>
          <w:p w14:paraId="73272F43" w14:textId="77777777" w:rsidR="00B94B9E" w:rsidRPr="0090446B" w:rsidRDefault="00B94B9E" w:rsidP="00260F9B">
            <w:pPr>
              <w:jc w:val="center"/>
              <w:rPr>
                <w:b/>
                <w:bCs/>
                <w:color w:val="000000"/>
              </w:rPr>
            </w:pPr>
            <w:r w:rsidRPr="0090446B">
              <w:rPr>
                <w:b/>
                <w:bCs/>
                <w:color w:val="000000"/>
              </w:rPr>
              <w:t>Површина</w:t>
            </w:r>
          </w:p>
        </w:tc>
        <w:tc>
          <w:tcPr>
            <w:tcW w:w="0" w:type="auto"/>
            <w:gridSpan w:val="2"/>
            <w:shd w:val="clear" w:color="auto" w:fill="auto"/>
            <w:vAlign w:val="center"/>
            <w:hideMark/>
          </w:tcPr>
          <w:p w14:paraId="414D0C89" w14:textId="77777777" w:rsidR="00B94B9E" w:rsidRPr="0090446B" w:rsidRDefault="00B94B9E" w:rsidP="00260F9B">
            <w:pPr>
              <w:jc w:val="center"/>
              <w:rPr>
                <w:b/>
                <w:bCs/>
                <w:color w:val="000000"/>
              </w:rPr>
            </w:pPr>
            <w:r w:rsidRPr="0090446B">
              <w:rPr>
                <w:b/>
                <w:bCs/>
                <w:color w:val="000000"/>
              </w:rPr>
              <w:t>Запремина</w:t>
            </w:r>
          </w:p>
        </w:tc>
        <w:tc>
          <w:tcPr>
            <w:tcW w:w="0" w:type="auto"/>
            <w:gridSpan w:val="2"/>
            <w:shd w:val="clear" w:color="auto" w:fill="auto"/>
            <w:vAlign w:val="center"/>
            <w:hideMark/>
          </w:tcPr>
          <w:p w14:paraId="43E6AC86" w14:textId="77777777" w:rsidR="00B94B9E" w:rsidRPr="0090446B" w:rsidRDefault="00B94B9E" w:rsidP="00260F9B">
            <w:pPr>
              <w:jc w:val="center"/>
              <w:rPr>
                <w:b/>
                <w:bCs/>
                <w:color w:val="000000"/>
              </w:rPr>
            </w:pPr>
            <w:r w:rsidRPr="0090446B">
              <w:rPr>
                <w:b/>
                <w:bCs/>
                <w:color w:val="000000"/>
              </w:rPr>
              <w:t>Зап. прираст</w:t>
            </w:r>
          </w:p>
        </w:tc>
        <w:tc>
          <w:tcPr>
            <w:tcW w:w="0" w:type="auto"/>
            <w:gridSpan w:val="2"/>
            <w:shd w:val="clear" w:color="auto" w:fill="auto"/>
            <w:vAlign w:val="center"/>
            <w:hideMark/>
          </w:tcPr>
          <w:p w14:paraId="037578D6" w14:textId="77777777" w:rsidR="00B94B9E" w:rsidRPr="0090446B" w:rsidRDefault="00B94B9E" w:rsidP="00260F9B">
            <w:pPr>
              <w:jc w:val="center"/>
              <w:rPr>
                <w:b/>
                <w:bCs/>
                <w:color w:val="000000"/>
              </w:rPr>
            </w:pPr>
            <w:r w:rsidRPr="0090446B">
              <w:rPr>
                <w:b/>
                <w:bCs/>
                <w:color w:val="000000"/>
              </w:rPr>
              <w:t>Принос</w:t>
            </w:r>
          </w:p>
        </w:tc>
        <w:tc>
          <w:tcPr>
            <w:tcW w:w="0" w:type="auto"/>
            <w:gridSpan w:val="2"/>
            <w:shd w:val="clear" w:color="auto" w:fill="auto"/>
            <w:vAlign w:val="center"/>
            <w:hideMark/>
          </w:tcPr>
          <w:p w14:paraId="4CA94949" w14:textId="77777777" w:rsidR="00B94B9E" w:rsidRPr="0090446B" w:rsidRDefault="00B94B9E" w:rsidP="00260F9B">
            <w:pPr>
              <w:jc w:val="center"/>
              <w:rPr>
                <w:b/>
                <w:bCs/>
                <w:color w:val="000000"/>
              </w:rPr>
            </w:pPr>
            <w:r w:rsidRPr="0090446B">
              <w:rPr>
                <w:b/>
                <w:bCs/>
                <w:color w:val="000000"/>
              </w:rPr>
              <w:t>Интензитет сече</w:t>
            </w:r>
          </w:p>
        </w:tc>
      </w:tr>
      <w:tr w:rsidR="00B94B9E" w:rsidRPr="0090446B" w14:paraId="219795F1" w14:textId="77777777" w:rsidTr="009C5F31">
        <w:trPr>
          <w:trHeight w:val="201"/>
          <w:tblHeader/>
          <w:jc w:val="center"/>
        </w:trPr>
        <w:tc>
          <w:tcPr>
            <w:tcW w:w="0" w:type="auto"/>
            <w:vMerge/>
            <w:vAlign w:val="center"/>
            <w:hideMark/>
          </w:tcPr>
          <w:p w14:paraId="203F0EEE" w14:textId="77777777" w:rsidR="00B94B9E" w:rsidRPr="0090446B" w:rsidRDefault="00B94B9E" w:rsidP="00260F9B">
            <w:pPr>
              <w:rPr>
                <w:b/>
                <w:bCs/>
                <w:color w:val="000000"/>
              </w:rPr>
            </w:pPr>
          </w:p>
        </w:tc>
        <w:tc>
          <w:tcPr>
            <w:tcW w:w="0" w:type="auto"/>
            <w:shd w:val="clear" w:color="auto" w:fill="auto"/>
            <w:vAlign w:val="center"/>
            <w:hideMark/>
          </w:tcPr>
          <w:p w14:paraId="2E2C77C2" w14:textId="77777777" w:rsidR="00B94B9E" w:rsidRPr="0090446B" w:rsidRDefault="00B94B9E" w:rsidP="00260F9B">
            <w:pPr>
              <w:jc w:val="center"/>
              <w:rPr>
                <w:b/>
                <w:bCs/>
                <w:color w:val="000000"/>
              </w:rPr>
            </w:pPr>
            <w:r w:rsidRPr="0090446B">
              <w:rPr>
                <w:b/>
                <w:bCs/>
                <w:color w:val="000000"/>
              </w:rPr>
              <w:t>hа</w:t>
            </w:r>
          </w:p>
        </w:tc>
        <w:tc>
          <w:tcPr>
            <w:tcW w:w="0" w:type="auto"/>
            <w:shd w:val="clear" w:color="auto" w:fill="auto"/>
            <w:vAlign w:val="center"/>
            <w:hideMark/>
          </w:tcPr>
          <w:p w14:paraId="7AFB2943" w14:textId="77777777" w:rsidR="00B94B9E" w:rsidRPr="0090446B" w:rsidRDefault="00B94B9E" w:rsidP="00260F9B">
            <w:pPr>
              <w:jc w:val="center"/>
              <w:rPr>
                <w:b/>
                <w:bCs/>
                <w:color w:val="000000"/>
              </w:rPr>
            </w:pPr>
            <w:r w:rsidRPr="0090446B">
              <w:rPr>
                <w:b/>
                <w:bCs/>
                <w:color w:val="000000"/>
              </w:rPr>
              <w:t>m³</w:t>
            </w:r>
          </w:p>
        </w:tc>
        <w:tc>
          <w:tcPr>
            <w:tcW w:w="0" w:type="auto"/>
            <w:shd w:val="clear" w:color="auto" w:fill="auto"/>
            <w:vAlign w:val="center"/>
            <w:hideMark/>
          </w:tcPr>
          <w:p w14:paraId="106ADCBD" w14:textId="77777777" w:rsidR="00B94B9E" w:rsidRPr="0090446B" w:rsidRDefault="00B94B9E" w:rsidP="00260F9B">
            <w:pPr>
              <w:jc w:val="center"/>
              <w:rPr>
                <w:b/>
                <w:bCs/>
                <w:color w:val="000000"/>
              </w:rPr>
            </w:pPr>
            <w:r w:rsidRPr="0090446B">
              <w:rPr>
                <w:b/>
                <w:bCs/>
                <w:color w:val="000000"/>
              </w:rPr>
              <w:t>m³/hа</w:t>
            </w:r>
          </w:p>
        </w:tc>
        <w:tc>
          <w:tcPr>
            <w:tcW w:w="0" w:type="auto"/>
            <w:shd w:val="clear" w:color="auto" w:fill="auto"/>
            <w:vAlign w:val="center"/>
            <w:hideMark/>
          </w:tcPr>
          <w:p w14:paraId="6EA2F9A0" w14:textId="77777777" w:rsidR="00B94B9E" w:rsidRPr="0090446B" w:rsidRDefault="00B94B9E" w:rsidP="00260F9B">
            <w:pPr>
              <w:jc w:val="center"/>
              <w:rPr>
                <w:b/>
                <w:bCs/>
                <w:color w:val="000000"/>
              </w:rPr>
            </w:pPr>
            <w:r w:rsidRPr="0090446B">
              <w:rPr>
                <w:b/>
                <w:bCs/>
                <w:color w:val="000000"/>
              </w:rPr>
              <w:t>m³</w:t>
            </w:r>
          </w:p>
        </w:tc>
        <w:tc>
          <w:tcPr>
            <w:tcW w:w="0" w:type="auto"/>
            <w:shd w:val="clear" w:color="auto" w:fill="auto"/>
            <w:vAlign w:val="center"/>
            <w:hideMark/>
          </w:tcPr>
          <w:p w14:paraId="7D4F6D73" w14:textId="77777777" w:rsidR="00B94B9E" w:rsidRPr="0090446B" w:rsidRDefault="00B94B9E" w:rsidP="00260F9B">
            <w:pPr>
              <w:jc w:val="center"/>
              <w:rPr>
                <w:b/>
                <w:bCs/>
                <w:color w:val="000000"/>
              </w:rPr>
            </w:pPr>
            <w:r w:rsidRPr="0090446B">
              <w:rPr>
                <w:b/>
                <w:bCs/>
                <w:color w:val="000000"/>
              </w:rPr>
              <w:t>m³/hа</w:t>
            </w:r>
          </w:p>
        </w:tc>
        <w:tc>
          <w:tcPr>
            <w:tcW w:w="0" w:type="auto"/>
            <w:shd w:val="clear" w:color="auto" w:fill="auto"/>
            <w:vAlign w:val="center"/>
            <w:hideMark/>
          </w:tcPr>
          <w:p w14:paraId="6B26DE91" w14:textId="77777777" w:rsidR="00B94B9E" w:rsidRPr="0090446B" w:rsidRDefault="00B94B9E" w:rsidP="00260F9B">
            <w:pPr>
              <w:jc w:val="center"/>
              <w:rPr>
                <w:b/>
                <w:bCs/>
                <w:color w:val="000000"/>
              </w:rPr>
            </w:pPr>
            <w:r w:rsidRPr="0090446B">
              <w:rPr>
                <w:b/>
                <w:bCs/>
                <w:color w:val="000000"/>
              </w:rPr>
              <w:t>m³</w:t>
            </w:r>
          </w:p>
        </w:tc>
        <w:tc>
          <w:tcPr>
            <w:tcW w:w="0" w:type="auto"/>
            <w:shd w:val="clear" w:color="auto" w:fill="auto"/>
            <w:vAlign w:val="center"/>
            <w:hideMark/>
          </w:tcPr>
          <w:p w14:paraId="4D356260" w14:textId="77777777" w:rsidR="00B94B9E" w:rsidRPr="0090446B" w:rsidRDefault="00B94B9E" w:rsidP="00260F9B">
            <w:pPr>
              <w:jc w:val="center"/>
              <w:rPr>
                <w:b/>
                <w:bCs/>
                <w:color w:val="000000"/>
              </w:rPr>
            </w:pPr>
            <w:r w:rsidRPr="0090446B">
              <w:rPr>
                <w:b/>
                <w:bCs/>
                <w:color w:val="000000"/>
              </w:rPr>
              <w:t>m³/hа</w:t>
            </w:r>
          </w:p>
        </w:tc>
        <w:tc>
          <w:tcPr>
            <w:tcW w:w="0" w:type="auto"/>
            <w:shd w:val="clear" w:color="auto" w:fill="auto"/>
            <w:vAlign w:val="center"/>
            <w:hideMark/>
          </w:tcPr>
          <w:p w14:paraId="140BE6E7" w14:textId="77777777" w:rsidR="00B94B9E" w:rsidRPr="0090446B" w:rsidRDefault="00B94B9E" w:rsidP="00260F9B">
            <w:pPr>
              <w:jc w:val="center"/>
              <w:rPr>
                <w:b/>
                <w:bCs/>
                <w:color w:val="000000"/>
              </w:rPr>
            </w:pPr>
            <w:r w:rsidRPr="0090446B">
              <w:rPr>
                <w:b/>
                <w:bCs/>
                <w:color w:val="000000"/>
              </w:rPr>
              <w:t>V%</w:t>
            </w:r>
          </w:p>
        </w:tc>
        <w:tc>
          <w:tcPr>
            <w:tcW w:w="0" w:type="auto"/>
            <w:shd w:val="clear" w:color="auto" w:fill="auto"/>
            <w:vAlign w:val="center"/>
            <w:hideMark/>
          </w:tcPr>
          <w:p w14:paraId="27A5E038" w14:textId="77777777" w:rsidR="00B94B9E" w:rsidRPr="0090446B" w:rsidRDefault="00B94B9E" w:rsidP="00260F9B">
            <w:pPr>
              <w:jc w:val="center"/>
              <w:rPr>
                <w:b/>
                <w:bCs/>
                <w:color w:val="000000"/>
              </w:rPr>
            </w:pPr>
            <w:r w:rsidRPr="0090446B">
              <w:rPr>
                <w:b/>
                <w:bCs/>
                <w:color w:val="000000"/>
              </w:rPr>
              <w:t>Iv%</w:t>
            </w:r>
          </w:p>
        </w:tc>
      </w:tr>
      <w:tr w:rsidR="00B94B9E" w:rsidRPr="0090446B" w14:paraId="70B8CC3E" w14:textId="77777777" w:rsidTr="009C5F31">
        <w:trPr>
          <w:trHeight w:val="201"/>
          <w:jc w:val="center"/>
        </w:trPr>
        <w:tc>
          <w:tcPr>
            <w:tcW w:w="0" w:type="auto"/>
            <w:shd w:val="clear" w:color="auto" w:fill="auto"/>
            <w:noWrap/>
            <w:vAlign w:val="bottom"/>
            <w:hideMark/>
          </w:tcPr>
          <w:p w14:paraId="4F6010F9" w14:textId="77777777" w:rsidR="00B94B9E" w:rsidRPr="0090446B" w:rsidRDefault="00B94B9E" w:rsidP="00260F9B">
            <w:pPr>
              <w:jc w:val="center"/>
              <w:rPr>
                <w:color w:val="000000"/>
              </w:rPr>
            </w:pPr>
            <w:r>
              <w:rPr>
                <w:color w:val="000000"/>
              </w:rPr>
              <w:t>21338411</w:t>
            </w:r>
          </w:p>
        </w:tc>
        <w:tc>
          <w:tcPr>
            <w:tcW w:w="0" w:type="auto"/>
            <w:shd w:val="clear" w:color="auto" w:fill="auto"/>
            <w:noWrap/>
            <w:vAlign w:val="bottom"/>
            <w:hideMark/>
          </w:tcPr>
          <w:p w14:paraId="3377F2CE" w14:textId="77777777" w:rsidR="00B94B9E" w:rsidRPr="0090446B" w:rsidRDefault="00B94B9E" w:rsidP="00260F9B">
            <w:pPr>
              <w:jc w:val="center"/>
              <w:rPr>
                <w:color w:val="000000"/>
              </w:rPr>
            </w:pPr>
            <w:r>
              <w:rPr>
                <w:color w:val="000000"/>
              </w:rPr>
              <w:t>5.86</w:t>
            </w:r>
          </w:p>
        </w:tc>
        <w:tc>
          <w:tcPr>
            <w:tcW w:w="0" w:type="auto"/>
            <w:shd w:val="clear" w:color="auto" w:fill="auto"/>
            <w:vAlign w:val="center"/>
            <w:hideMark/>
          </w:tcPr>
          <w:p w14:paraId="1BAA9437" w14:textId="77777777" w:rsidR="00B94B9E" w:rsidRPr="0090446B" w:rsidRDefault="00B94B9E" w:rsidP="00260F9B">
            <w:pPr>
              <w:jc w:val="center"/>
              <w:rPr>
                <w:color w:val="000000"/>
              </w:rPr>
            </w:pPr>
            <w:r w:rsidRPr="0090446B">
              <w:rPr>
                <w:color w:val="000000"/>
              </w:rPr>
              <w:t>967.5</w:t>
            </w:r>
          </w:p>
        </w:tc>
        <w:tc>
          <w:tcPr>
            <w:tcW w:w="0" w:type="auto"/>
            <w:shd w:val="clear" w:color="auto" w:fill="auto"/>
            <w:noWrap/>
            <w:vAlign w:val="center"/>
            <w:hideMark/>
          </w:tcPr>
          <w:p w14:paraId="7A04D17A" w14:textId="77777777" w:rsidR="00B94B9E" w:rsidRPr="0090446B" w:rsidRDefault="00B94B9E" w:rsidP="00260F9B">
            <w:pPr>
              <w:jc w:val="center"/>
              <w:rPr>
                <w:color w:val="000000"/>
              </w:rPr>
            </w:pPr>
            <w:r w:rsidRPr="0090446B">
              <w:rPr>
                <w:color w:val="000000"/>
              </w:rPr>
              <w:t>165.1</w:t>
            </w:r>
          </w:p>
        </w:tc>
        <w:tc>
          <w:tcPr>
            <w:tcW w:w="0" w:type="auto"/>
            <w:shd w:val="clear" w:color="auto" w:fill="auto"/>
            <w:vAlign w:val="center"/>
            <w:hideMark/>
          </w:tcPr>
          <w:p w14:paraId="25E52ACF" w14:textId="77777777" w:rsidR="00B94B9E" w:rsidRPr="0090446B" w:rsidRDefault="00B94B9E" w:rsidP="00260F9B">
            <w:pPr>
              <w:jc w:val="center"/>
              <w:rPr>
                <w:color w:val="000000"/>
              </w:rPr>
            </w:pPr>
            <w:r w:rsidRPr="0090446B">
              <w:rPr>
                <w:color w:val="000000"/>
              </w:rPr>
              <w:t>31.6</w:t>
            </w:r>
          </w:p>
        </w:tc>
        <w:tc>
          <w:tcPr>
            <w:tcW w:w="0" w:type="auto"/>
            <w:shd w:val="clear" w:color="auto" w:fill="auto"/>
            <w:noWrap/>
            <w:vAlign w:val="center"/>
            <w:hideMark/>
          </w:tcPr>
          <w:p w14:paraId="63A819D8" w14:textId="77777777" w:rsidR="00B94B9E" w:rsidRPr="0090446B" w:rsidRDefault="00B94B9E" w:rsidP="00260F9B">
            <w:pPr>
              <w:jc w:val="center"/>
              <w:rPr>
                <w:color w:val="000000"/>
              </w:rPr>
            </w:pPr>
            <w:r w:rsidRPr="0090446B">
              <w:rPr>
                <w:color w:val="000000"/>
              </w:rPr>
              <w:t>5.4</w:t>
            </w:r>
          </w:p>
        </w:tc>
        <w:tc>
          <w:tcPr>
            <w:tcW w:w="0" w:type="auto"/>
            <w:shd w:val="clear" w:color="auto" w:fill="auto"/>
            <w:noWrap/>
            <w:vAlign w:val="bottom"/>
            <w:hideMark/>
          </w:tcPr>
          <w:p w14:paraId="42F45AB8" w14:textId="77777777" w:rsidR="00B94B9E" w:rsidRPr="0090446B" w:rsidRDefault="00B94B9E" w:rsidP="00260F9B">
            <w:pPr>
              <w:jc w:val="center"/>
              <w:rPr>
                <w:color w:val="000000"/>
              </w:rPr>
            </w:pPr>
            <w:r>
              <w:rPr>
                <w:color w:val="000000"/>
              </w:rPr>
              <w:t>181.7</w:t>
            </w:r>
          </w:p>
        </w:tc>
        <w:tc>
          <w:tcPr>
            <w:tcW w:w="0" w:type="auto"/>
            <w:shd w:val="clear" w:color="auto" w:fill="auto"/>
            <w:noWrap/>
            <w:vAlign w:val="center"/>
            <w:hideMark/>
          </w:tcPr>
          <w:p w14:paraId="33492A39" w14:textId="77777777" w:rsidR="00B94B9E" w:rsidRPr="0090446B" w:rsidRDefault="00B94B9E" w:rsidP="00260F9B">
            <w:pPr>
              <w:jc w:val="center"/>
              <w:rPr>
                <w:color w:val="000000"/>
              </w:rPr>
            </w:pPr>
            <w:r w:rsidRPr="0090446B">
              <w:rPr>
                <w:color w:val="000000"/>
              </w:rPr>
              <w:t>31.0</w:t>
            </w:r>
          </w:p>
        </w:tc>
        <w:tc>
          <w:tcPr>
            <w:tcW w:w="0" w:type="auto"/>
            <w:shd w:val="clear" w:color="auto" w:fill="auto"/>
            <w:vAlign w:val="center"/>
            <w:hideMark/>
          </w:tcPr>
          <w:p w14:paraId="18E59D55" w14:textId="77777777" w:rsidR="00B94B9E" w:rsidRPr="0090446B" w:rsidRDefault="00B94B9E" w:rsidP="00260F9B">
            <w:pPr>
              <w:jc w:val="center"/>
              <w:rPr>
                <w:color w:val="000000"/>
              </w:rPr>
            </w:pPr>
            <w:r w:rsidRPr="0090446B">
              <w:rPr>
                <w:color w:val="000000"/>
              </w:rPr>
              <w:t>18.8</w:t>
            </w:r>
          </w:p>
        </w:tc>
        <w:tc>
          <w:tcPr>
            <w:tcW w:w="0" w:type="auto"/>
            <w:shd w:val="clear" w:color="auto" w:fill="auto"/>
            <w:vAlign w:val="center"/>
            <w:hideMark/>
          </w:tcPr>
          <w:p w14:paraId="3BD18A70" w14:textId="77777777" w:rsidR="00B94B9E" w:rsidRPr="0090446B" w:rsidRDefault="00B94B9E" w:rsidP="00260F9B">
            <w:pPr>
              <w:jc w:val="center"/>
              <w:rPr>
                <w:color w:val="000000"/>
              </w:rPr>
            </w:pPr>
            <w:r w:rsidRPr="0090446B">
              <w:rPr>
                <w:color w:val="000000"/>
              </w:rPr>
              <w:t>57.4</w:t>
            </w:r>
          </w:p>
        </w:tc>
      </w:tr>
      <w:tr w:rsidR="00B94B9E" w:rsidRPr="0090446B" w14:paraId="012B721E" w14:textId="77777777" w:rsidTr="009C5F31">
        <w:trPr>
          <w:trHeight w:val="201"/>
          <w:jc w:val="center"/>
        </w:trPr>
        <w:tc>
          <w:tcPr>
            <w:tcW w:w="0" w:type="auto"/>
            <w:shd w:val="clear" w:color="auto" w:fill="auto"/>
            <w:noWrap/>
            <w:vAlign w:val="bottom"/>
            <w:hideMark/>
          </w:tcPr>
          <w:p w14:paraId="7C805364" w14:textId="77777777" w:rsidR="00B94B9E" w:rsidRPr="0090446B" w:rsidRDefault="00B94B9E" w:rsidP="00260F9B">
            <w:pPr>
              <w:jc w:val="center"/>
              <w:rPr>
                <w:color w:val="000000"/>
              </w:rPr>
            </w:pPr>
            <w:r>
              <w:rPr>
                <w:color w:val="000000"/>
              </w:rPr>
              <w:t>21360411</w:t>
            </w:r>
          </w:p>
        </w:tc>
        <w:tc>
          <w:tcPr>
            <w:tcW w:w="0" w:type="auto"/>
            <w:shd w:val="clear" w:color="auto" w:fill="auto"/>
            <w:noWrap/>
            <w:vAlign w:val="bottom"/>
            <w:hideMark/>
          </w:tcPr>
          <w:p w14:paraId="620C20AE" w14:textId="77777777" w:rsidR="00B94B9E" w:rsidRPr="0090446B" w:rsidRDefault="00B94B9E" w:rsidP="00260F9B">
            <w:pPr>
              <w:jc w:val="center"/>
              <w:rPr>
                <w:color w:val="000000"/>
              </w:rPr>
            </w:pPr>
            <w:r>
              <w:rPr>
                <w:color w:val="000000"/>
              </w:rPr>
              <w:t>33.19</w:t>
            </w:r>
          </w:p>
        </w:tc>
        <w:tc>
          <w:tcPr>
            <w:tcW w:w="0" w:type="auto"/>
            <w:shd w:val="clear" w:color="auto" w:fill="auto"/>
            <w:vAlign w:val="center"/>
            <w:hideMark/>
          </w:tcPr>
          <w:p w14:paraId="064EAF12" w14:textId="77777777" w:rsidR="00B94B9E" w:rsidRPr="0090446B" w:rsidRDefault="00B94B9E" w:rsidP="00260F9B">
            <w:pPr>
              <w:jc w:val="center"/>
              <w:rPr>
                <w:color w:val="000000"/>
              </w:rPr>
            </w:pPr>
            <w:r w:rsidRPr="0090446B">
              <w:rPr>
                <w:color w:val="000000"/>
              </w:rPr>
              <w:t>6986.5</w:t>
            </w:r>
          </w:p>
        </w:tc>
        <w:tc>
          <w:tcPr>
            <w:tcW w:w="0" w:type="auto"/>
            <w:shd w:val="clear" w:color="auto" w:fill="auto"/>
            <w:noWrap/>
            <w:vAlign w:val="center"/>
            <w:hideMark/>
          </w:tcPr>
          <w:p w14:paraId="139F02AF" w14:textId="77777777" w:rsidR="00B94B9E" w:rsidRPr="0090446B" w:rsidRDefault="00B94B9E" w:rsidP="00260F9B">
            <w:pPr>
              <w:jc w:val="center"/>
              <w:rPr>
                <w:color w:val="000000"/>
              </w:rPr>
            </w:pPr>
            <w:r w:rsidRPr="0090446B">
              <w:rPr>
                <w:color w:val="000000"/>
              </w:rPr>
              <w:t>210.5</w:t>
            </w:r>
          </w:p>
        </w:tc>
        <w:tc>
          <w:tcPr>
            <w:tcW w:w="0" w:type="auto"/>
            <w:shd w:val="clear" w:color="auto" w:fill="auto"/>
            <w:vAlign w:val="center"/>
            <w:hideMark/>
          </w:tcPr>
          <w:p w14:paraId="5636AF71" w14:textId="77777777" w:rsidR="00B94B9E" w:rsidRPr="0090446B" w:rsidRDefault="00B94B9E" w:rsidP="00260F9B">
            <w:pPr>
              <w:jc w:val="center"/>
              <w:rPr>
                <w:color w:val="000000"/>
              </w:rPr>
            </w:pPr>
            <w:r w:rsidRPr="0090446B">
              <w:rPr>
                <w:color w:val="000000"/>
              </w:rPr>
              <w:t>202.5</w:t>
            </w:r>
          </w:p>
        </w:tc>
        <w:tc>
          <w:tcPr>
            <w:tcW w:w="0" w:type="auto"/>
            <w:shd w:val="clear" w:color="auto" w:fill="auto"/>
            <w:noWrap/>
            <w:vAlign w:val="center"/>
            <w:hideMark/>
          </w:tcPr>
          <w:p w14:paraId="0AF560EA" w14:textId="77777777" w:rsidR="00B94B9E" w:rsidRPr="0090446B" w:rsidRDefault="00B94B9E" w:rsidP="00260F9B">
            <w:pPr>
              <w:jc w:val="center"/>
              <w:rPr>
                <w:color w:val="000000"/>
              </w:rPr>
            </w:pPr>
            <w:r w:rsidRPr="0090446B">
              <w:rPr>
                <w:color w:val="000000"/>
                <w:lang w:val="sr-Cyrl-RS"/>
              </w:rPr>
              <w:t>6.1</w:t>
            </w:r>
          </w:p>
        </w:tc>
        <w:tc>
          <w:tcPr>
            <w:tcW w:w="0" w:type="auto"/>
            <w:shd w:val="clear" w:color="auto" w:fill="auto"/>
            <w:noWrap/>
            <w:vAlign w:val="bottom"/>
            <w:hideMark/>
          </w:tcPr>
          <w:p w14:paraId="0293A2D7" w14:textId="77777777" w:rsidR="00B94B9E" w:rsidRPr="0090446B" w:rsidRDefault="00B94B9E" w:rsidP="00260F9B">
            <w:pPr>
              <w:jc w:val="center"/>
              <w:rPr>
                <w:color w:val="000000"/>
              </w:rPr>
            </w:pPr>
            <w:r>
              <w:rPr>
                <w:color w:val="000000"/>
              </w:rPr>
              <w:t>1361.4</w:t>
            </w:r>
          </w:p>
        </w:tc>
        <w:tc>
          <w:tcPr>
            <w:tcW w:w="0" w:type="auto"/>
            <w:shd w:val="clear" w:color="auto" w:fill="auto"/>
            <w:noWrap/>
            <w:vAlign w:val="center"/>
            <w:hideMark/>
          </w:tcPr>
          <w:p w14:paraId="74DABD90" w14:textId="77777777" w:rsidR="00B94B9E" w:rsidRPr="0090446B" w:rsidRDefault="00B94B9E" w:rsidP="00260F9B">
            <w:pPr>
              <w:jc w:val="center"/>
              <w:rPr>
                <w:color w:val="000000"/>
              </w:rPr>
            </w:pPr>
            <w:r w:rsidRPr="0090446B">
              <w:rPr>
                <w:color w:val="000000"/>
              </w:rPr>
              <w:t>41.0</w:t>
            </w:r>
          </w:p>
        </w:tc>
        <w:tc>
          <w:tcPr>
            <w:tcW w:w="0" w:type="auto"/>
            <w:shd w:val="clear" w:color="auto" w:fill="auto"/>
            <w:vAlign w:val="center"/>
            <w:hideMark/>
          </w:tcPr>
          <w:p w14:paraId="06A724A5" w14:textId="77777777" w:rsidR="00B94B9E" w:rsidRPr="0090446B" w:rsidRDefault="00B94B9E" w:rsidP="00260F9B">
            <w:pPr>
              <w:jc w:val="center"/>
              <w:rPr>
                <w:color w:val="000000"/>
              </w:rPr>
            </w:pPr>
            <w:r w:rsidRPr="0090446B">
              <w:rPr>
                <w:color w:val="000000"/>
                <w:lang w:val="sr-Cyrl-RS"/>
              </w:rPr>
              <w:t>19.5</w:t>
            </w:r>
          </w:p>
        </w:tc>
        <w:tc>
          <w:tcPr>
            <w:tcW w:w="0" w:type="auto"/>
            <w:shd w:val="clear" w:color="auto" w:fill="auto"/>
            <w:vAlign w:val="center"/>
            <w:hideMark/>
          </w:tcPr>
          <w:p w14:paraId="55358490" w14:textId="77777777" w:rsidR="00B94B9E" w:rsidRPr="0090446B" w:rsidRDefault="00B94B9E" w:rsidP="00260F9B">
            <w:pPr>
              <w:jc w:val="center"/>
              <w:rPr>
                <w:color w:val="000000"/>
              </w:rPr>
            </w:pPr>
            <w:r w:rsidRPr="0090446B">
              <w:rPr>
                <w:color w:val="000000"/>
              </w:rPr>
              <w:t>67.2</w:t>
            </w:r>
          </w:p>
        </w:tc>
      </w:tr>
      <w:tr w:rsidR="00B94B9E" w:rsidRPr="0090446B" w14:paraId="6592AD60" w14:textId="77777777" w:rsidTr="009C5F31">
        <w:trPr>
          <w:trHeight w:val="201"/>
          <w:jc w:val="center"/>
        </w:trPr>
        <w:tc>
          <w:tcPr>
            <w:tcW w:w="0" w:type="auto"/>
            <w:shd w:val="clear" w:color="auto" w:fill="auto"/>
            <w:noWrap/>
            <w:vAlign w:val="bottom"/>
            <w:hideMark/>
          </w:tcPr>
          <w:p w14:paraId="7AC5884A" w14:textId="77777777" w:rsidR="00B94B9E" w:rsidRPr="0090446B" w:rsidRDefault="00B94B9E" w:rsidP="00260F9B">
            <w:pPr>
              <w:jc w:val="center"/>
              <w:rPr>
                <w:color w:val="000000"/>
              </w:rPr>
            </w:pPr>
            <w:r>
              <w:rPr>
                <w:color w:val="000000"/>
              </w:rPr>
              <w:t>21360421</w:t>
            </w:r>
          </w:p>
        </w:tc>
        <w:tc>
          <w:tcPr>
            <w:tcW w:w="0" w:type="auto"/>
            <w:shd w:val="clear" w:color="auto" w:fill="auto"/>
            <w:noWrap/>
            <w:vAlign w:val="bottom"/>
            <w:hideMark/>
          </w:tcPr>
          <w:p w14:paraId="070A8336" w14:textId="77777777" w:rsidR="00B94B9E" w:rsidRPr="0090446B" w:rsidRDefault="00B94B9E" w:rsidP="00260F9B">
            <w:pPr>
              <w:jc w:val="center"/>
              <w:rPr>
                <w:color w:val="000000"/>
              </w:rPr>
            </w:pPr>
            <w:r>
              <w:rPr>
                <w:color w:val="000000"/>
              </w:rPr>
              <w:t>150.54</w:t>
            </w:r>
          </w:p>
        </w:tc>
        <w:tc>
          <w:tcPr>
            <w:tcW w:w="0" w:type="auto"/>
            <w:shd w:val="clear" w:color="auto" w:fill="auto"/>
            <w:vAlign w:val="center"/>
            <w:hideMark/>
          </w:tcPr>
          <w:p w14:paraId="39586517" w14:textId="77777777" w:rsidR="00B94B9E" w:rsidRPr="0090446B" w:rsidRDefault="00B94B9E" w:rsidP="00260F9B">
            <w:pPr>
              <w:jc w:val="center"/>
              <w:rPr>
                <w:color w:val="000000"/>
              </w:rPr>
            </w:pPr>
            <w:r w:rsidRPr="0090446B">
              <w:rPr>
                <w:color w:val="000000"/>
              </w:rPr>
              <w:t>33434.9</w:t>
            </w:r>
          </w:p>
        </w:tc>
        <w:tc>
          <w:tcPr>
            <w:tcW w:w="0" w:type="auto"/>
            <w:shd w:val="clear" w:color="auto" w:fill="auto"/>
            <w:noWrap/>
            <w:vAlign w:val="center"/>
            <w:hideMark/>
          </w:tcPr>
          <w:p w14:paraId="0F2AFF39" w14:textId="77777777" w:rsidR="00B94B9E" w:rsidRPr="0090446B" w:rsidRDefault="00B94B9E" w:rsidP="00260F9B">
            <w:pPr>
              <w:jc w:val="center"/>
              <w:rPr>
                <w:color w:val="000000"/>
              </w:rPr>
            </w:pPr>
            <w:r w:rsidRPr="0090446B">
              <w:rPr>
                <w:color w:val="000000"/>
                <w:lang w:val="sr-Cyrl-RS"/>
              </w:rPr>
              <w:t>222.1</w:t>
            </w:r>
          </w:p>
        </w:tc>
        <w:tc>
          <w:tcPr>
            <w:tcW w:w="0" w:type="auto"/>
            <w:shd w:val="clear" w:color="auto" w:fill="auto"/>
            <w:vAlign w:val="center"/>
            <w:hideMark/>
          </w:tcPr>
          <w:p w14:paraId="7F8DD557" w14:textId="77777777" w:rsidR="00B94B9E" w:rsidRPr="0090446B" w:rsidRDefault="00B94B9E" w:rsidP="00260F9B">
            <w:pPr>
              <w:jc w:val="center"/>
              <w:rPr>
                <w:color w:val="000000"/>
              </w:rPr>
            </w:pPr>
            <w:r w:rsidRPr="0090446B">
              <w:rPr>
                <w:color w:val="000000"/>
              </w:rPr>
              <w:t>918.3</w:t>
            </w:r>
          </w:p>
        </w:tc>
        <w:tc>
          <w:tcPr>
            <w:tcW w:w="0" w:type="auto"/>
            <w:shd w:val="clear" w:color="auto" w:fill="auto"/>
            <w:noWrap/>
            <w:vAlign w:val="center"/>
            <w:hideMark/>
          </w:tcPr>
          <w:p w14:paraId="7F3E6E2D" w14:textId="77777777" w:rsidR="00B94B9E" w:rsidRPr="0090446B" w:rsidRDefault="00B94B9E" w:rsidP="00260F9B">
            <w:pPr>
              <w:jc w:val="center"/>
              <w:rPr>
                <w:color w:val="000000"/>
              </w:rPr>
            </w:pPr>
            <w:r w:rsidRPr="0090446B">
              <w:rPr>
                <w:color w:val="000000"/>
                <w:lang w:val="sr-Cyrl-RS"/>
              </w:rPr>
              <w:t>6.1</w:t>
            </w:r>
          </w:p>
        </w:tc>
        <w:tc>
          <w:tcPr>
            <w:tcW w:w="0" w:type="auto"/>
            <w:shd w:val="clear" w:color="auto" w:fill="auto"/>
            <w:noWrap/>
            <w:vAlign w:val="bottom"/>
            <w:hideMark/>
          </w:tcPr>
          <w:p w14:paraId="1915B30E" w14:textId="77777777" w:rsidR="00B94B9E" w:rsidRPr="0090446B" w:rsidRDefault="00B94B9E" w:rsidP="00260F9B">
            <w:pPr>
              <w:jc w:val="center"/>
              <w:rPr>
                <w:color w:val="000000"/>
              </w:rPr>
            </w:pPr>
            <w:r>
              <w:rPr>
                <w:color w:val="000000"/>
              </w:rPr>
              <w:t>6465.3</w:t>
            </w:r>
          </w:p>
        </w:tc>
        <w:tc>
          <w:tcPr>
            <w:tcW w:w="0" w:type="auto"/>
            <w:shd w:val="clear" w:color="auto" w:fill="auto"/>
            <w:noWrap/>
            <w:vAlign w:val="center"/>
            <w:hideMark/>
          </w:tcPr>
          <w:p w14:paraId="7082D98E" w14:textId="77777777" w:rsidR="00B94B9E" w:rsidRPr="0090446B" w:rsidRDefault="00B94B9E" w:rsidP="00260F9B">
            <w:pPr>
              <w:jc w:val="center"/>
              <w:rPr>
                <w:color w:val="000000"/>
              </w:rPr>
            </w:pPr>
            <w:r w:rsidRPr="0090446B">
              <w:rPr>
                <w:color w:val="000000"/>
              </w:rPr>
              <w:t>42.9</w:t>
            </w:r>
          </w:p>
        </w:tc>
        <w:tc>
          <w:tcPr>
            <w:tcW w:w="0" w:type="auto"/>
            <w:shd w:val="clear" w:color="auto" w:fill="auto"/>
            <w:vAlign w:val="center"/>
            <w:hideMark/>
          </w:tcPr>
          <w:p w14:paraId="66E102A3" w14:textId="77777777" w:rsidR="00B94B9E" w:rsidRPr="0090446B" w:rsidRDefault="00B94B9E" w:rsidP="00260F9B">
            <w:pPr>
              <w:jc w:val="center"/>
              <w:rPr>
                <w:color w:val="000000"/>
              </w:rPr>
            </w:pPr>
            <w:r w:rsidRPr="0090446B">
              <w:rPr>
                <w:color w:val="000000"/>
                <w:lang w:val="sr-Cyrl-RS"/>
              </w:rPr>
              <w:t>19.3</w:t>
            </w:r>
          </w:p>
        </w:tc>
        <w:tc>
          <w:tcPr>
            <w:tcW w:w="0" w:type="auto"/>
            <w:shd w:val="clear" w:color="auto" w:fill="auto"/>
            <w:vAlign w:val="center"/>
            <w:hideMark/>
          </w:tcPr>
          <w:p w14:paraId="612F1056" w14:textId="77777777" w:rsidR="00B94B9E" w:rsidRPr="0090446B" w:rsidRDefault="00B94B9E" w:rsidP="00260F9B">
            <w:pPr>
              <w:jc w:val="center"/>
              <w:rPr>
                <w:color w:val="000000"/>
              </w:rPr>
            </w:pPr>
            <w:r w:rsidRPr="0090446B">
              <w:rPr>
                <w:color w:val="000000"/>
              </w:rPr>
              <w:t>70.4</w:t>
            </w:r>
          </w:p>
        </w:tc>
      </w:tr>
      <w:tr w:rsidR="00B94B9E" w:rsidRPr="0090446B" w14:paraId="34F21E21" w14:textId="77777777" w:rsidTr="009C5F31">
        <w:trPr>
          <w:trHeight w:val="201"/>
          <w:jc w:val="center"/>
        </w:trPr>
        <w:tc>
          <w:tcPr>
            <w:tcW w:w="0" w:type="auto"/>
            <w:shd w:val="clear" w:color="auto" w:fill="auto"/>
            <w:noWrap/>
            <w:vAlign w:val="bottom"/>
            <w:hideMark/>
          </w:tcPr>
          <w:p w14:paraId="47121890" w14:textId="77777777" w:rsidR="00B94B9E" w:rsidRPr="0090446B" w:rsidRDefault="00B94B9E" w:rsidP="00260F9B">
            <w:pPr>
              <w:jc w:val="center"/>
              <w:rPr>
                <w:color w:val="000000"/>
              </w:rPr>
            </w:pPr>
            <w:r>
              <w:rPr>
                <w:color w:val="000000"/>
              </w:rPr>
              <w:t>21361411</w:t>
            </w:r>
          </w:p>
        </w:tc>
        <w:tc>
          <w:tcPr>
            <w:tcW w:w="0" w:type="auto"/>
            <w:shd w:val="clear" w:color="auto" w:fill="auto"/>
            <w:noWrap/>
            <w:vAlign w:val="bottom"/>
            <w:hideMark/>
          </w:tcPr>
          <w:p w14:paraId="1C451A3E" w14:textId="77777777" w:rsidR="00B94B9E" w:rsidRPr="0090446B" w:rsidRDefault="00B94B9E" w:rsidP="00260F9B">
            <w:pPr>
              <w:jc w:val="center"/>
              <w:rPr>
                <w:color w:val="000000"/>
              </w:rPr>
            </w:pPr>
            <w:r>
              <w:rPr>
                <w:color w:val="000000"/>
              </w:rPr>
              <w:t>2.00</w:t>
            </w:r>
          </w:p>
        </w:tc>
        <w:tc>
          <w:tcPr>
            <w:tcW w:w="0" w:type="auto"/>
            <w:shd w:val="clear" w:color="auto" w:fill="auto"/>
            <w:vAlign w:val="center"/>
            <w:hideMark/>
          </w:tcPr>
          <w:p w14:paraId="220C6C68" w14:textId="77777777" w:rsidR="00B94B9E" w:rsidRPr="0090446B" w:rsidRDefault="00B94B9E" w:rsidP="00260F9B">
            <w:pPr>
              <w:jc w:val="center"/>
              <w:rPr>
                <w:color w:val="000000"/>
              </w:rPr>
            </w:pPr>
            <w:r w:rsidRPr="0090446B">
              <w:rPr>
                <w:color w:val="000000"/>
              </w:rPr>
              <w:t>505.8</w:t>
            </w:r>
          </w:p>
        </w:tc>
        <w:tc>
          <w:tcPr>
            <w:tcW w:w="0" w:type="auto"/>
            <w:shd w:val="clear" w:color="auto" w:fill="auto"/>
            <w:noWrap/>
            <w:vAlign w:val="center"/>
            <w:hideMark/>
          </w:tcPr>
          <w:p w14:paraId="51A787E1" w14:textId="77777777" w:rsidR="00B94B9E" w:rsidRPr="0090446B" w:rsidRDefault="00B94B9E" w:rsidP="00260F9B">
            <w:pPr>
              <w:jc w:val="center"/>
              <w:rPr>
                <w:color w:val="000000"/>
              </w:rPr>
            </w:pPr>
            <w:r w:rsidRPr="0090446B">
              <w:rPr>
                <w:color w:val="000000"/>
              </w:rPr>
              <w:t>252.9</w:t>
            </w:r>
          </w:p>
        </w:tc>
        <w:tc>
          <w:tcPr>
            <w:tcW w:w="0" w:type="auto"/>
            <w:shd w:val="clear" w:color="auto" w:fill="auto"/>
            <w:vAlign w:val="center"/>
            <w:hideMark/>
          </w:tcPr>
          <w:p w14:paraId="2314A220" w14:textId="77777777" w:rsidR="00B94B9E" w:rsidRPr="0090446B" w:rsidRDefault="00B94B9E" w:rsidP="00260F9B">
            <w:pPr>
              <w:jc w:val="center"/>
              <w:rPr>
                <w:color w:val="000000"/>
              </w:rPr>
            </w:pPr>
            <w:r w:rsidRPr="0090446B">
              <w:rPr>
                <w:color w:val="000000"/>
              </w:rPr>
              <w:t>14.0</w:t>
            </w:r>
          </w:p>
        </w:tc>
        <w:tc>
          <w:tcPr>
            <w:tcW w:w="0" w:type="auto"/>
            <w:shd w:val="clear" w:color="auto" w:fill="auto"/>
            <w:noWrap/>
            <w:vAlign w:val="center"/>
            <w:hideMark/>
          </w:tcPr>
          <w:p w14:paraId="699C61DD" w14:textId="77777777" w:rsidR="00B94B9E" w:rsidRPr="0090446B" w:rsidRDefault="00B94B9E" w:rsidP="00260F9B">
            <w:pPr>
              <w:jc w:val="center"/>
              <w:rPr>
                <w:color w:val="000000"/>
              </w:rPr>
            </w:pPr>
            <w:r w:rsidRPr="0090446B">
              <w:rPr>
                <w:color w:val="000000"/>
              </w:rPr>
              <w:t>7.0</w:t>
            </w:r>
          </w:p>
        </w:tc>
        <w:tc>
          <w:tcPr>
            <w:tcW w:w="0" w:type="auto"/>
            <w:shd w:val="clear" w:color="auto" w:fill="auto"/>
            <w:noWrap/>
            <w:vAlign w:val="bottom"/>
            <w:hideMark/>
          </w:tcPr>
          <w:p w14:paraId="2F635CFD" w14:textId="77777777" w:rsidR="00B94B9E" w:rsidRPr="0090446B" w:rsidRDefault="00B94B9E" w:rsidP="00260F9B">
            <w:pPr>
              <w:jc w:val="center"/>
              <w:rPr>
                <w:color w:val="000000"/>
              </w:rPr>
            </w:pPr>
            <w:r>
              <w:rPr>
                <w:color w:val="000000"/>
              </w:rPr>
              <w:t>100.0</w:t>
            </w:r>
          </w:p>
        </w:tc>
        <w:tc>
          <w:tcPr>
            <w:tcW w:w="0" w:type="auto"/>
            <w:shd w:val="clear" w:color="auto" w:fill="auto"/>
            <w:noWrap/>
            <w:vAlign w:val="center"/>
            <w:hideMark/>
          </w:tcPr>
          <w:p w14:paraId="11F31980" w14:textId="77777777" w:rsidR="00B94B9E" w:rsidRPr="0090446B" w:rsidRDefault="00B94B9E" w:rsidP="00260F9B">
            <w:pPr>
              <w:jc w:val="center"/>
              <w:rPr>
                <w:color w:val="000000"/>
              </w:rPr>
            </w:pPr>
            <w:r w:rsidRPr="0090446B">
              <w:rPr>
                <w:color w:val="000000"/>
              </w:rPr>
              <w:t>50.0</w:t>
            </w:r>
          </w:p>
        </w:tc>
        <w:tc>
          <w:tcPr>
            <w:tcW w:w="0" w:type="auto"/>
            <w:shd w:val="clear" w:color="auto" w:fill="auto"/>
            <w:vAlign w:val="center"/>
            <w:hideMark/>
          </w:tcPr>
          <w:p w14:paraId="3625F0D5" w14:textId="77777777" w:rsidR="00B94B9E" w:rsidRPr="0090446B" w:rsidRDefault="00B94B9E" w:rsidP="00260F9B">
            <w:pPr>
              <w:jc w:val="center"/>
              <w:rPr>
                <w:color w:val="000000"/>
              </w:rPr>
            </w:pPr>
            <w:r w:rsidRPr="0090446B">
              <w:rPr>
                <w:color w:val="000000"/>
              </w:rPr>
              <w:t>19.8</w:t>
            </w:r>
          </w:p>
        </w:tc>
        <w:tc>
          <w:tcPr>
            <w:tcW w:w="0" w:type="auto"/>
            <w:shd w:val="clear" w:color="auto" w:fill="auto"/>
            <w:vAlign w:val="center"/>
            <w:hideMark/>
          </w:tcPr>
          <w:p w14:paraId="6894F118" w14:textId="77777777" w:rsidR="00B94B9E" w:rsidRPr="0090446B" w:rsidRDefault="00B94B9E" w:rsidP="00260F9B">
            <w:pPr>
              <w:jc w:val="center"/>
              <w:rPr>
                <w:color w:val="000000"/>
              </w:rPr>
            </w:pPr>
            <w:r w:rsidRPr="0090446B">
              <w:rPr>
                <w:color w:val="000000"/>
              </w:rPr>
              <w:t>71.4</w:t>
            </w:r>
          </w:p>
        </w:tc>
      </w:tr>
      <w:tr w:rsidR="00B94B9E" w:rsidRPr="0090446B" w14:paraId="2FA1E0D6" w14:textId="77777777" w:rsidTr="009C5F31">
        <w:trPr>
          <w:trHeight w:val="201"/>
          <w:jc w:val="center"/>
        </w:trPr>
        <w:tc>
          <w:tcPr>
            <w:tcW w:w="0" w:type="auto"/>
            <w:shd w:val="clear" w:color="auto" w:fill="auto"/>
            <w:noWrap/>
            <w:vAlign w:val="bottom"/>
            <w:hideMark/>
          </w:tcPr>
          <w:p w14:paraId="477AADDB" w14:textId="77777777" w:rsidR="00B94B9E" w:rsidRPr="0090446B" w:rsidRDefault="00B94B9E" w:rsidP="00260F9B">
            <w:pPr>
              <w:jc w:val="center"/>
              <w:rPr>
                <w:color w:val="000000"/>
              </w:rPr>
            </w:pPr>
            <w:r>
              <w:rPr>
                <w:color w:val="000000"/>
              </w:rPr>
              <w:t>21361421</w:t>
            </w:r>
          </w:p>
        </w:tc>
        <w:tc>
          <w:tcPr>
            <w:tcW w:w="0" w:type="auto"/>
            <w:shd w:val="clear" w:color="auto" w:fill="auto"/>
            <w:noWrap/>
            <w:vAlign w:val="bottom"/>
            <w:hideMark/>
          </w:tcPr>
          <w:p w14:paraId="486C8A8B" w14:textId="77777777" w:rsidR="00B94B9E" w:rsidRPr="0090446B" w:rsidRDefault="00B94B9E" w:rsidP="00260F9B">
            <w:pPr>
              <w:jc w:val="center"/>
              <w:rPr>
                <w:color w:val="000000"/>
              </w:rPr>
            </w:pPr>
            <w:r>
              <w:rPr>
                <w:color w:val="000000"/>
              </w:rPr>
              <w:t>88.07</w:t>
            </w:r>
          </w:p>
        </w:tc>
        <w:tc>
          <w:tcPr>
            <w:tcW w:w="0" w:type="auto"/>
            <w:shd w:val="clear" w:color="auto" w:fill="auto"/>
            <w:vAlign w:val="center"/>
            <w:hideMark/>
          </w:tcPr>
          <w:p w14:paraId="070BC420" w14:textId="77777777" w:rsidR="00B94B9E" w:rsidRPr="0090446B" w:rsidRDefault="00B94B9E" w:rsidP="00260F9B">
            <w:pPr>
              <w:jc w:val="center"/>
              <w:rPr>
                <w:color w:val="000000"/>
              </w:rPr>
            </w:pPr>
            <w:r w:rsidRPr="0090446B">
              <w:rPr>
                <w:color w:val="000000"/>
              </w:rPr>
              <w:t>19410.6</w:t>
            </w:r>
          </w:p>
        </w:tc>
        <w:tc>
          <w:tcPr>
            <w:tcW w:w="0" w:type="auto"/>
            <w:shd w:val="clear" w:color="auto" w:fill="auto"/>
            <w:noWrap/>
            <w:vAlign w:val="center"/>
            <w:hideMark/>
          </w:tcPr>
          <w:p w14:paraId="696FB9FE" w14:textId="77777777" w:rsidR="00B94B9E" w:rsidRPr="0090446B" w:rsidRDefault="00B94B9E" w:rsidP="00260F9B">
            <w:pPr>
              <w:jc w:val="center"/>
              <w:rPr>
                <w:color w:val="000000"/>
              </w:rPr>
            </w:pPr>
            <w:r w:rsidRPr="0090446B">
              <w:rPr>
                <w:color w:val="000000"/>
              </w:rPr>
              <w:t>220.4</w:t>
            </w:r>
          </w:p>
        </w:tc>
        <w:tc>
          <w:tcPr>
            <w:tcW w:w="0" w:type="auto"/>
            <w:shd w:val="clear" w:color="auto" w:fill="auto"/>
            <w:vAlign w:val="center"/>
            <w:hideMark/>
          </w:tcPr>
          <w:p w14:paraId="7E3F3237" w14:textId="77777777" w:rsidR="00B94B9E" w:rsidRPr="0090446B" w:rsidRDefault="00B94B9E" w:rsidP="00260F9B">
            <w:pPr>
              <w:jc w:val="center"/>
              <w:rPr>
                <w:color w:val="000000"/>
              </w:rPr>
            </w:pPr>
            <w:r w:rsidRPr="0090446B">
              <w:rPr>
                <w:color w:val="000000"/>
              </w:rPr>
              <w:t>546.0</w:t>
            </w:r>
          </w:p>
        </w:tc>
        <w:tc>
          <w:tcPr>
            <w:tcW w:w="0" w:type="auto"/>
            <w:shd w:val="clear" w:color="auto" w:fill="auto"/>
            <w:noWrap/>
            <w:vAlign w:val="center"/>
            <w:hideMark/>
          </w:tcPr>
          <w:p w14:paraId="59766C3A" w14:textId="77777777" w:rsidR="00B94B9E" w:rsidRPr="0090446B" w:rsidRDefault="00B94B9E" w:rsidP="00260F9B">
            <w:pPr>
              <w:jc w:val="center"/>
              <w:rPr>
                <w:color w:val="000000"/>
              </w:rPr>
            </w:pPr>
            <w:r w:rsidRPr="0090446B">
              <w:rPr>
                <w:color w:val="000000"/>
              </w:rPr>
              <w:t>6.2</w:t>
            </w:r>
          </w:p>
        </w:tc>
        <w:tc>
          <w:tcPr>
            <w:tcW w:w="0" w:type="auto"/>
            <w:shd w:val="clear" w:color="auto" w:fill="auto"/>
            <w:noWrap/>
            <w:vAlign w:val="bottom"/>
            <w:hideMark/>
          </w:tcPr>
          <w:p w14:paraId="2F22DDD7" w14:textId="77777777" w:rsidR="00B94B9E" w:rsidRPr="0090446B" w:rsidRDefault="00B94B9E" w:rsidP="00260F9B">
            <w:pPr>
              <w:jc w:val="center"/>
              <w:rPr>
                <w:color w:val="000000"/>
              </w:rPr>
            </w:pPr>
            <w:r>
              <w:rPr>
                <w:color w:val="000000"/>
              </w:rPr>
              <w:t>3783.6</w:t>
            </w:r>
          </w:p>
        </w:tc>
        <w:tc>
          <w:tcPr>
            <w:tcW w:w="0" w:type="auto"/>
            <w:shd w:val="clear" w:color="auto" w:fill="auto"/>
            <w:noWrap/>
            <w:vAlign w:val="center"/>
            <w:hideMark/>
          </w:tcPr>
          <w:p w14:paraId="67A542BE" w14:textId="77777777" w:rsidR="00B94B9E" w:rsidRPr="0090446B" w:rsidRDefault="00B94B9E" w:rsidP="00260F9B">
            <w:pPr>
              <w:jc w:val="center"/>
              <w:rPr>
                <w:color w:val="000000"/>
              </w:rPr>
            </w:pPr>
            <w:r w:rsidRPr="0090446B">
              <w:rPr>
                <w:color w:val="000000"/>
              </w:rPr>
              <w:t>43.0</w:t>
            </w:r>
          </w:p>
        </w:tc>
        <w:tc>
          <w:tcPr>
            <w:tcW w:w="0" w:type="auto"/>
            <w:shd w:val="clear" w:color="auto" w:fill="auto"/>
            <w:vAlign w:val="center"/>
            <w:hideMark/>
          </w:tcPr>
          <w:p w14:paraId="49FE515C" w14:textId="77777777" w:rsidR="00B94B9E" w:rsidRPr="0090446B" w:rsidRDefault="00B94B9E" w:rsidP="00260F9B">
            <w:pPr>
              <w:jc w:val="center"/>
              <w:rPr>
                <w:color w:val="000000"/>
              </w:rPr>
            </w:pPr>
            <w:r w:rsidRPr="0090446B">
              <w:rPr>
                <w:color w:val="000000"/>
                <w:lang w:val="sr-Cyrl-RS"/>
              </w:rPr>
              <w:t>19.5</w:t>
            </w:r>
          </w:p>
        </w:tc>
        <w:tc>
          <w:tcPr>
            <w:tcW w:w="0" w:type="auto"/>
            <w:shd w:val="clear" w:color="auto" w:fill="auto"/>
            <w:vAlign w:val="center"/>
            <w:hideMark/>
          </w:tcPr>
          <w:p w14:paraId="3C840433" w14:textId="77777777" w:rsidR="00B94B9E" w:rsidRPr="0090446B" w:rsidRDefault="00B94B9E" w:rsidP="00260F9B">
            <w:pPr>
              <w:jc w:val="center"/>
              <w:rPr>
                <w:color w:val="000000"/>
              </w:rPr>
            </w:pPr>
            <w:r w:rsidRPr="0090446B">
              <w:rPr>
                <w:color w:val="000000"/>
              </w:rPr>
              <w:t>69.3</w:t>
            </w:r>
          </w:p>
        </w:tc>
      </w:tr>
      <w:tr w:rsidR="00B94B9E" w:rsidRPr="0090446B" w14:paraId="6D1586F3" w14:textId="77777777" w:rsidTr="009C5F31">
        <w:trPr>
          <w:trHeight w:val="201"/>
          <w:jc w:val="center"/>
        </w:trPr>
        <w:tc>
          <w:tcPr>
            <w:tcW w:w="0" w:type="auto"/>
            <w:shd w:val="clear" w:color="auto" w:fill="auto"/>
            <w:noWrap/>
            <w:vAlign w:val="center"/>
            <w:hideMark/>
          </w:tcPr>
          <w:p w14:paraId="703B3014" w14:textId="77777777" w:rsidR="00B94B9E" w:rsidRPr="0090446B" w:rsidRDefault="00B94B9E" w:rsidP="00260F9B">
            <w:pPr>
              <w:jc w:val="center"/>
              <w:rPr>
                <w:b/>
                <w:bCs/>
                <w:color w:val="000000"/>
              </w:rPr>
            </w:pPr>
            <w:r w:rsidRPr="0090446B">
              <w:rPr>
                <w:b/>
                <w:bCs/>
                <w:color w:val="000000"/>
              </w:rPr>
              <w:t>Укупно изданачке</w:t>
            </w:r>
          </w:p>
        </w:tc>
        <w:tc>
          <w:tcPr>
            <w:tcW w:w="0" w:type="auto"/>
            <w:shd w:val="clear" w:color="auto" w:fill="auto"/>
            <w:noWrap/>
            <w:vAlign w:val="center"/>
            <w:hideMark/>
          </w:tcPr>
          <w:p w14:paraId="29B07444" w14:textId="77777777" w:rsidR="00B94B9E" w:rsidRPr="0090446B" w:rsidRDefault="00B94B9E" w:rsidP="00260F9B">
            <w:pPr>
              <w:jc w:val="center"/>
              <w:rPr>
                <w:b/>
                <w:bCs/>
                <w:color w:val="000000"/>
              </w:rPr>
            </w:pPr>
            <w:r w:rsidRPr="0090446B">
              <w:rPr>
                <w:b/>
                <w:bCs/>
                <w:color w:val="000000"/>
              </w:rPr>
              <w:t>279.66</w:t>
            </w:r>
          </w:p>
        </w:tc>
        <w:tc>
          <w:tcPr>
            <w:tcW w:w="0" w:type="auto"/>
            <w:shd w:val="clear" w:color="auto" w:fill="auto"/>
            <w:noWrap/>
            <w:vAlign w:val="center"/>
            <w:hideMark/>
          </w:tcPr>
          <w:p w14:paraId="71691810" w14:textId="77777777" w:rsidR="00B94B9E" w:rsidRPr="0090446B" w:rsidRDefault="00B94B9E" w:rsidP="00260F9B">
            <w:pPr>
              <w:jc w:val="center"/>
              <w:rPr>
                <w:b/>
                <w:bCs/>
                <w:color w:val="000000"/>
              </w:rPr>
            </w:pPr>
            <w:r w:rsidRPr="0090446B">
              <w:rPr>
                <w:b/>
                <w:bCs/>
                <w:color w:val="000000"/>
              </w:rPr>
              <w:t>61305.3</w:t>
            </w:r>
          </w:p>
        </w:tc>
        <w:tc>
          <w:tcPr>
            <w:tcW w:w="0" w:type="auto"/>
            <w:shd w:val="clear" w:color="auto" w:fill="auto"/>
            <w:noWrap/>
            <w:vAlign w:val="center"/>
            <w:hideMark/>
          </w:tcPr>
          <w:p w14:paraId="67CD02F7" w14:textId="77777777" w:rsidR="00B94B9E" w:rsidRPr="0090446B" w:rsidRDefault="00B94B9E" w:rsidP="00260F9B">
            <w:pPr>
              <w:jc w:val="center"/>
              <w:rPr>
                <w:b/>
                <w:bCs/>
                <w:color w:val="000000"/>
              </w:rPr>
            </w:pPr>
            <w:r w:rsidRPr="0090446B">
              <w:rPr>
                <w:b/>
                <w:bCs/>
                <w:color w:val="000000"/>
              </w:rPr>
              <w:t>219.2</w:t>
            </w:r>
          </w:p>
        </w:tc>
        <w:tc>
          <w:tcPr>
            <w:tcW w:w="0" w:type="auto"/>
            <w:shd w:val="clear" w:color="auto" w:fill="auto"/>
            <w:noWrap/>
            <w:vAlign w:val="center"/>
            <w:hideMark/>
          </w:tcPr>
          <w:p w14:paraId="3EF79FF6" w14:textId="77777777" w:rsidR="00B94B9E" w:rsidRPr="0090446B" w:rsidRDefault="00B94B9E" w:rsidP="00260F9B">
            <w:pPr>
              <w:jc w:val="center"/>
              <w:rPr>
                <w:b/>
                <w:bCs/>
                <w:color w:val="000000"/>
              </w:rPr>
            </w:pPr>
            <w:r w:rsidRPr="0090446B">
              <w:rPr>
                <w:b/>
                <w:bCs/>
                <w:color w:val="000000"/>
              </w:rPr>
              <w:t>1712.4</w:t>
            </w:r>
          </w:p>
        </w:tc>
        <w:tc>
          <w:tcPr>
            <w:tcW w:w="0" w:type="auto"/>
            <w:shd w:val="clear" w:color="auto" w:fill="auto"/>
            <w:noWrap/>
            <w:vAlign w:val="center"/>
            <w:hideMark/>
          </w:tcPr>
          <w:p w14:paraId="3CC07F3A" w14:textId="77777777" w:rsidR="00B94B9E" w:rsidRPr="0090446B" w:rsidRDefault="00B94B9E" w:rsidP="00260F9B">
            <w:pPr>
              <w:jc w:val="center"/>
              <w:rPr>
                <w:b/>
                <w:bCs/>
                <w:color w:val="000000"/>
              </w:rPr>
            </w:pPr>
            <w:r w:rsidRPr="0090446B">
              <w:rPr>
                <w:b/>
                <w:bCs/>
                <w:color w:val="000000"/>
              </w:rPr>
              <w:t>6.1</w:t>
            </w:r>
          </w:p>
        </w:tc>
        <w:tc>
          <w:tcPr>
            <w:tcW w:w="0" w:type="auto"/>
            <w:shd w:val="clear" w:color="auto" w:fill="auto"/>
            <w:noWrap/>
            <w:vAlign w:val="center"/>
            <w:hideMark/>
          </w:tcPr>
          <w:p w14:paraId="3FDDAC43" w14:textId="77777777" w:rsidR="00B94B9E" w:rsidRPr="0090446B" w:rsidRDefault="00B94B9E" w:rsidP="00260F9B">
            <w:pPr>
              <w:jc w:val="center"/>
              <w:rPr>
                <w:b/>
                <w:bCs/>
                <w:color w:val="000000"/>
              </w:rPr>
            </w:pPr>
            <w:r w:rsidRPr="0090446B">
              <w:rPr>
                <w:b/>
                <w:bCs/>
                <w:color w:val="000000"/>
              </w:rPr>
              <w:t>11892.0</w:t>
            </w:r>
          </w:p>
        </w:tc>
        <w:tc>
          <w:tcPr>
            <w:tcW w:w="0" w:type="auto"/>
            <w:shd w:val="clear" w:color="auto" w:fill="auto"/>
            <w:noWrap/>
            <w:vAlign w:val="center"/>
            <w:hideMark/>
          </w:tcPr>
          <w:p w14:paraId="3626582A" w14:textId="77777777" w:rsidR="00B94B9E" w:rsidRPr="0090446B" w:rsidRDefault="00B94B9E" w:rsidP="00260F9B">
            <w:pPr>
              <w:jc w:val="center"/>
              <w:rPr>
                <w:b/>
                <w:bCs/>
                <w:color w:val="000000"/>
              </w:rPr>
            </w:pPr>
            <w:r w:rsidRPr="0090446B">
              <w:rPr>
                <w:b/>
                <w:bCs/>
                <w:color w:val="000000"/>
              </w:rPr>
              <w:t>42.5</w:t>
            </w:r>
          </w:p>
        </w:tc>
        <w:tc>
          <w:tcPr>
            <w:tcW w:w="0" w:type="auto"/>
            <w:shd w:val="clear" w:color="auto" w:fill="auto"/>
            <w:vAlign w:val="center"/>
            <w:hideMark/>
          </w:tcPr>
          <w:p w14:paraId="78110438" w14:textId="77777777" w:rsidR="00B94B9E" w:rsidRPr="0090446B" w:rsidRDefault="00B94B9E" w:rsidP="00260F9B">
            <w:pPr>
              <w:jc w:val="center"/>
              <w:rPr>
                <w:b/>
                <w:bCs/>
                <w:color w:val="000000"/>
              </w:rPr>
            </w:pPr>
            <w:r w:rsidRPr="0090446B">
              <w:rPr>
                <w:b/>
                <w:bCs/>
                <w:color w:val="000000"/>
              </w:rPr>
              <w:t>19.4</w:t>
            </w:r>
          </w:p>
        </w:tc>
        <w:tc>
          <w:tcPr>
            <w:tcW w:w="0" w:type="auto"/>
            <w:shd w:val="clear" w:color="auto" w:fill="auto"/>
            <w:vAlign w:val="center"/>
            <w:hideMark/>
          </w:tcPr>
          <w:p w14:paraId="3FDBC4B1" w14:textId="77777777" w:rsidR="00B94B9E" w:rsidRPr="0090446B" w:rsidRDefault="00B94B9E" w:rsidP="00260F9B">
            <w:pPr>
              <w:jc w:val="center"/>
              <w:rPr>
                <w:b/>
                <w:bCs/>
                <w:color w:val="000000"/>
              </w:rPr>
            </w:pPr>
            <w:r w:rsidRPr="0090446B">
              <w:rPr>
                <w:b/>
                <w:bCs/>
                <w:color w:val="000000"/>
              </w:rPr>
              <w:t>69.4</w:t>
            </w:r>
          </w:p>
        </w:tc>
      </w:tr>
      <w:tr w:rsidR="00B94B9E" w:rsidRPr="0090446B" w14:paraId="686A8FAA" w14:textId="77777777" w:rsidTr="009C5F31">
        <w:trPr>
          <w:trHeight w:val="201"/>
          <w:jc w:val="center"/>
        </w:trPr>
        <w:tc>
          <w:tcPr>
            <w:tcW w:w="0" w:type="auto"/>
            <w:shd w:val="clear" w:color="auto" w:fill="auto"/>
            <w:noWrap/>
            <w:vAlign w:val="bottom"/>
            <w:hideMark/>
          </w:tcPr>
          <w:p w14:paraId="6DE71182" w14:textId="77777777" w:rsidR="00B94B9E" w:rsidRPr="0090446B" w:rsidRDefault="00B94B9E" w:rsidP="00260F9B">
            <w:pPr>
              <w:jc w:val="center"/>
              <w:rPr>
                <w:color w:val="000000"/>
              </w:rPr>
            </w:pPr>
            <w:r>
              <w:rPr>
                <w:color w:val="000000"/>
              </w:rPr>
              <w:lastRenderedPageBreak/>
              <w:t>21470321</w:t>
            </w:r>
          </w:p>
        </w:tc>
        <w:tc>
          <w:tcPr>
            <w:tcW w:w="0" w:type="auto"/>
            <w:shd w:val="clear" w:color="auto" w:fill="auto"/>
            <w:noWrap/>
            <w:vAlign w:val="bottom"/>
            <w:hideMark/>
          </w:tcPr>
          <w:p w14:paraId="5497A488" w14:textId="77777777" w:rsidR="00B94B9E" w:rsidRPr="0090446B" w:rsidRDefault="00B94B9E" w:rsidP="00260F9B">
            <w:pPr>
              <w:jc w:val="center"/>
              <w:rPr>
                <w:color w:val="000000"/>
              </w:rPr>
            </w:pPr>
            <w:r>
              <w:rPr>
                <w:color w:val="000000"/>
              </w:rPr>
              <w:t>3.32</w:t>
            </w:r>
          </w:p>
        </w:tc>
        <w:tc>
          <w:tcPr>
            <w:tcW w:w="0" w:type="auto"/>
            <w:shd w:val="clear" w:color="auto" w:fill="auto"/>
            <w:vAlign w:val="center"/>
            <w:hideMark/>
          </w:tcPr>
          <w:p w14:paraId="588FDC6E" w14:textId="77777777" w:rsidR="00B94B9E" w:rsidRPr="0090446B" w:rsidRDefault="00B94B9E" w:rsidP="00260F9B">
            <w:pPr>
              <w:jc w:val="center"/>
              <w:rPr>
                <w:color w:val="000000"/>
              </w:rPr>
            </w:pPr>
            <w:r w:rsidRPr="0090446B">
              <w:rPr>
                <w:color w:val="000000"/>
              </w:rPr>
              <w:t>1005.0</w:t>
            </w:r>
          </w:p>
        </w:tc>
        <w:tc>
          <w:tcPr>
            <w:tcW w:w="0" w:type="auto"/>
            <w:shd w:val="clear" w:color="auto" w:fill="auto"/>
            <w:noWrap/>
            <w:vAlign w:val="center"/>
            <w:hideMark/>
          </w:tcPr>
          <w:p w14:paraId="22085ECD" w14:textId="77777777" w:rsidR="00B94B9E" w:rsidRPr="0090446B" w:rsidRDefault="00B94B9E" w:rsidP="00260F9B">
            <w:pPr>
              <w:jc w:val="center"/>
              <w:rPr>
                <w:color w:val="000000"/>
              </w:rPr>
            </w:pPr>
            <w:r w:rsidRPr="0090446B">
              <w:rPr>
                <w:color w:val="000000"/>
              </w:rPr>
              <w:t>302.7</w:t>
            </w:r>
          </w:p>
        </w:tc>
        <w:tc>
          <w:tcPr>
            <w:tcW w:w="0" w:type="auto"/>
            <w:shd w:val="clear" w:color="auto" w:fill="auto"/>
            <w:vAlign w:val="center"/>
            <w:hideMark/>
          </w:tcPr>
          <w:p w14:paraId="36299519" w14:textId="77777777" w:rsidR="00B94B9E" w:rsidRPr="0090446B" w:rsidRDefault="00B94B9E" w:rsidP="00260F9B">
            <w:pPr>
              <w:jc w:val="center"/>
              <w:rPr>
                <w:color w:val="000000"/>
              </w:rPr>
            </w:pPr>
            <w:r w:rsidRPr="0090446B">
              <w:rPr>
                <w:color w:val="000000"/>
              </w:rPr>
              <w:t>39.5</w:t>
            </w:r>
          </w:p>
        </w:tc>
        <w:tc>
          <w:tcPr>
            <w:tcW w:w="0" w:type="auto"/>
            <w:shd w:val="clear" w:color="auto" w:fill="auto"/>
            <w:noWrap/>
            <w:vAlign w:val="center"/>
            <w:hideMark/>
          </w:tcPr>
          <w:p w14:paraId="7449A384" w14:textId="77777777" w:rsidR="00B94B9E" w:rsidRPr="0090446B" w:rsidRDefault="00B94B9E" w:rsidP="00260F9B">
            <w:pPr>
              <w:jc w:val="center"/>
              <w:rPr>
                <w:color w:val="000000"/>
              </w:rPr>
            </w:pPr>
            <w:r w:rsidRPr="0090446B">
              <w:rPr>
                <w:color w:val="000000"/>
              </w:rPr>
              <w:t>11.9</w:t>
            </w:r>
          </w:p>
        </w:tc>
        <w:tc>
          <w:tcPr>
            <w:tcW w:w="0" w:type="auto"/>
            <w:shd w:val="clear" w:color="auto" w:fill="auto"/>
            <w:noWrap/>
            <w:vAlign w:val="bottom"/>
            <w:hideMark/>
          </w:tcPr>
          <w:p w14:paraId="4812EB13" w14:textId="77777777" w:rsidR="00B94B9E" w:rsidRPr="0090446B" w:rsidRDefault="00B94B9E" w:rsidP="00260F9B">
            <w:pPr>
              <w:jc w:val="center"/>
              <w:rPr>
                <w:color w:val="000000"/>
              </w:rPr>
            </w:pPr>
            <w:r>
              <w:rPr>
                <w:color w:val="000000"/>
              </w:rPr>
              <w:t>140.7</w:t>
            </w:r>
          </w:p>
        </w:tc>
        <w:tc>
          <w:tcPr>
            <w:tcW w:w="0" w:type="auto"/>
            <w:shd w:val="clear" w:color="auto" w:fill="auto"/>
            <w:noWrap/>
            <w:vAlign w:val="center"/>
            <w:hideMark/>
          </w:tcPr>
          <w:p w14:paraId="18D115F1" w14:textId="77777777" w:rsidR="00B94B9E" w:rsidRPr="0090446B" w:rsidRDefault="00B94B9E" w:rsidP="00260F9B">
            <w:pPr>
              <w:jc w:val="center"/>
              <w:rPr>
                <w:color w:val="000000"/>
              </w:rPr>
            </w:pPr>
            <w:r w:rsidRPr="0090446B">
              <w:rPr>
                <w:color w:val="000000"/>
              </w:rPr>
              <w:t>42.4</w:t>
            </w:r>
          </w:p>
        </w:tc>
        <w:tc>
          <w:tcPr>
            <w:tcW w:w="0" w:type="auto"/>
            <w:shd w:val="clear" w:color="auto" w:fill="auto"/>
            <w:vAlign w:val="center"/>
            <w:hideMark/>
          </w:tcPr>
          <w:p w14:paraId="28437074" w14:textId="77777777" w:rsidR="00B94B9E" w:rsidRPr="0090446B" w:rsidRDefault="00B94B9E" w:rsidP="00260F9B">
            <w:pPr>
              <w:jc w:val="center"/>
              <w:rPr>
                <w:color w:val="000000"/>
              </w:rPr>
            </w:pPr>
            <w:r w:rsidRPr="0090446B">
              <w:rPr>
                <w:color w:val="000000"/>
              </w:rPr>
              <w:t>14.0</w:t>
            </w:r>
          </w:p>
        </w:tc>
        <w:tc>
          <w:tcPr>
            <w:tcW w:w="0" w:type="auto"/>
            <w:shd w:val="clear" w:color="auto" w:fill="auto"/>
            <w:vAlign w:val="center"/>
            <w:hideMark/>
          </w:tcPr>
          <w:p w14:paraId="3E3DEAEE" w14:textId="77777777" w:rsidR="00B94B9E" w:rsidRPr="0090446B" w:rsidRDefault="00B94B9E" w:rsidP="00260F9B">
            <w:pPr>
              <w:jc w:val="center"/>
              <w:rPr>
                <w:color w:val="000000"/>
              </w:rPr>
            </w:pPr>
            <w:r w:rsidRPr="0090446B">
              <w:rPr>
                <w:color w:val="000000"/>
              </w:rPr>
              <w:t>35.6</w:t>
            </w:r>
          </w:p>
        </w:tc>
      </w:tr>
      <w:tr w:rsidR="00B94B9E" w:rsidRPr="0090446B" w14:paraId="17702BF0" w14:textId="77777777" w:rsidTr="009C5F31">
        <w:trPr>
          <w:trHeight w:val="201"/>
          <w:jc w:val="center"/>
        </w:trPr>
        <w:tc>
          <w:tcPr>
            <w:tcW w:w="0" w:type="auto"/>
            <w:shd w:val="clear" w:color="auto" w:fill="auto"/>
            <w:noWrap/>
            <w:vAlign w:val="bottom"/>
            <w:hideMark/>
          </w:tcPr>
          <w:p w14:paraId="5B16597A" w14:textId="77777777" w:rsidR="00B94B9E" w:rsidRPr="0090446B" w:rsidRDefault="00B94B9E" w:rsidP="00260F9B">
            <w:pPr>
              <w:jc w:val="center"/>
              <w:rPr>
                <w:color w:val="000000"/>
              </w:rPr>
            </w:pPr>
            <w:r>
              <w:rPr>
                <w:color w:val="000000"/>
              </w:rPr>
              <w:t>21470411</w:t>
            </w:r>
          </w:p>
        </w:tc>
        <w:tc>
          <w:tcPr>
            <w:tcW w:w="0" w:type="auto"/>
            <w:shd w:val="clear" w:color="auto" w:fill="auto"/>
            <w:noWrap/>
            <w:vAlign w:val="bottom"/>
            <w:hideMark/>
          </w:tcPr>
          <w:p w14:paraId="03738CAB" w14:textId="77777777" w:rsidR="00B94B9E" w:rsidRPr="0090446B" w:rsidRDefault="00B94B9E" w:rsidP="00260F9B">
            <w:pPr>
              <w:jc w:val="center"/>
              <w:rPr>
                <w:color w:val="000000"/>
              </w:rPr>
            </w:pPr>
            <w:r>
              <w:rPr>
                <w:color w:val="000000"/>
              </w:rPr>
              <w:t>11.93</w:t>
            </w:r>
          </w:p>
        </w:tc>
        <w:tc>
          <w:tcPr>
            <w:tcW w:w="0" w:type="auto"/>
            <w:shd w:val="clear" w:color="auto" w:fill="auto"/>
            <w:vAlign w:val="center"/>
            <w:hideMark/>
          </w:tcPr>
          <w:p w14:paraId="02E82C74" w14:textId="77777777" w:rsidR="00B94B9E" w:rsidRPr="0090446B" w:rsidRDefault="00B94B9E" w:rsidP="00260F9B">
            <w:pPr>
              <w:jc w:val="center"/>
              <w:rPr>
                <w:color w:val="000000"/>
              </w:rPr>
            </w:pPr>
            <w:r w:rsidRPr="0090446B">
              <w:rPr>
                <w:color w:val="000000"/>
              </w:rPr>
              <w:t>3611.2</w:t>
            </w:r>
          </w:p>
        </w:tc>
        <w:tc>
          <w:tcPr>
            <w:tcW w:w="0" w:type="auto"/>
            <w:shd w:val="clear" w:color="auto" w:fill="auto"/>
            <w:noWrap/>
            <w:vAlign w:val="center"/>
            <w:hideMark/>
          </w:tcPr>
          <w:p w14:paraId="1FFE17B0" w14:textId="77777777" w:rsidR="00B94B9E" w:rsidRPr="0090446B" w:rsidRDefault="00B94B9E" w:rsidP="00260F9B">
            <w:pPr>
              <w:jc w:val="center"/>
              <w:rPr>
                <w:color w:val="000000"/>
              </w:rPr>
            </w:pPr>
            <w:r w:rsidRPr="0090446B">
              <w:rPr>
                <w:color w:val="000000"/>
              </w:rPr>
              <w:t>302.7</w:t>
            </w:r>
          </w:p>
        </w:tc>
        <w:tc>
          <w:tcPr>
            <w:tcW w:w="0" w:type="auto"/>
            <w:shd w:val="clear" w:color="auto" w:fill="auto"/>
            <w:vAlign w:val="center"/>
            <w:hideMark/>
          </w:tcPr>
          <w:p w14:paraId="71DF8198" w14:textId="77777777" w:rsidR="00B94B9E" w:rsidRPr="0090446B" w:rsidRDefault="00B94B9E" w:rsidP="00260F9B">
            <w:pPr>
              <w:jc w:val="center"/>
              <w:rPr>
                <w:color w:val="000000"/>
              </w:rPr>
            </w:pPr>
            <w:r w:rsidRPr="0090446B">
              <w:rPr>
                <w:color w:val="000000"/>
              </w:rPr>
              <w:t>127.7</w:t>
            </w:r>
          </w:p>
        </w:tc>
        <w:tc>
          <w:tcPr>
            <w:tcW w:w="0" w:type="auto"/>
            <w:shd w:val="clear" w:color="auto" w:fill="auto"/>
            <w:noWrap/>
            <w:vAlign w:val="center"/>
            <w:hideMark/>
          </w:tcPr>
          <w:p w14:paraId="267BA014" w14:textId="77777777" w:rsidR="00B94B9E" w:rsidRPr="0090446B" w:rsidRDefault="00B94B9E" w:rsidP="00260F9B">
            <w:pPr>
              <w:jc w:val="center"/>
              <w:rPr>
                <w:color w:val="000000"/>
              </w:rPr>
            </w:pPr>
            <w:r w:rsidRPr="0090446B">
              <w:rPr>
                <w:color w:val="000000"/>
              </w:rPr>
              <w:t>10.7</w:t>
            </w:r>
          </w:p>
        </w:tc>
        <w:tc>
          <w:tcPr>
            <w:tcW w:w="0" w:type="auto"/>
            <w:shd w:val="clear" w:color="auto" w:fill="auto"/>
            <w:noWrap/>
            <w:vAlign w:val="bottom"/>
            <w:hideMark/>
          </w:tcPr>
          <w:p w14:paraId="6FB8DC7B" w14:textId="77777777" w:rsidR="00B94B9E" w:rsidRPr="0090446B" w:rsidRDefault="00B94B9E" w:rsidP="00260F9B">
            <w:pPr>
              <w:jc w:val="center"/>
              <w:rPr>
                <w:color w:val="000000"/>
              </w:rPr>
            </w:pPr>
            <w:r>
              <w:rPr>
                <w:color w:val="000000"/>
              </w:rPr>
              <w:t>772.1</w:t>
            </w:r>
          </w:p>
        </w:tc>
        <w:tc>
          <w:tcPr>
            <w:tcW w:w="0" w:type="auto"/>
            <w:shd w:val="clear" w:color="auto" w:fill="auto"/>
            <w:noWrap/>
            <w:vAlign w:val="center"/>
            <w:hideMark/>
          </w:tcPr>
          <w:p w14:paraId="21EF43E3" w14:textId="77777777" w:rsidR="00B94B9E" w:rsidRPr="0090446B" w:rsidRDefault="00B94B9E" w:rsidP="00260F9B">
            <w:pPr>
              <w:jc w:val="center"/>
              <w:rPr>
                <w:color w:val="000000"/>
              </w:rPr>
            </w:pPr>
            <w:r w:rsidRPr="0090446B">
              <w:rPr>
                <w:color w:val="000000"/>
              </w:rPr>
              <w:t>64.7</w:t>
            </w:r>
          </w:p>
        </w:tc>
        <w:tc>
          <w:tcPr>
            <w:tcW w:w="0" w:type="auto"/>
            <w:shd w:val="clear" w:color="auto" w:fill="auto"/>
            <w:vAlign w:val="center"/>
            <w:hideMark/>
          </w:tcPr>
          <w:p w14:paraId="730C0FD6" w14:textId="77777777" w:rsidR="00B94B9E" w:rsidRPr="0090446B" w:rsidRDefault="00B94B9E" w:rsidP="00260F9B">
            <w:pPr>
              <w:jc w:val="center"/>
              <w:rPr>
                <w:color w:val="000000"/>
              </w:rPr>
            </w:pPr>
            <w:r w:rsidRPr="0090446B">
              <w:rPr>
                <w:color w:val="000000"/>
              </w:rPr>
              <w:t>21.4</w:t>
            </w:r>
          </w:p>
        </w:tc>
        <w:tc>
          <w:tcPr>
            <w:tcW w:w="0" w:type="auto"/>
            <w:shd w:val="clear" w:color="auto" w:fill="auto"/>
            <w:vAlign w:val="center"/>
            <w:hideMark/>
          </w:tcPr>
          <w:p w14:paraId="30C883AC" w14:textId="77777777" w:rsidR="00B94B9E" w:rsidRPr="0090446B" w:rsidRDefault="00B94B9E" w:rsidP="00260F9B">
            <w:pPr>
              <w:jc w:val="center"/>
              <w:rPr>
                <w:color w:val="000000"/>
              </w:rPr>
            </w:pPr>
            <w:r w:rsidRPr="0090446B">
              <w:rPr>
                <w:color w:val="000000"/>
              </w:rPr>
              <w:t>60.5</w:t>
            </w:r>
          </w:p>
        </w:tc>
      </w:tr>
      <w:tr w:rsidR="00B94B9E" w:rsidRPr="0090446B" w14:paraId="36AF42BE" w14:textId="77777777" w:rsidTr="009C5F31">
        <w:trPr>
          <w:trHeight w:val="201"/>
          <w:jc w:val="center"/>
        </w:trPr>
        <w:tc>
          <w:tcPr>
            <w:tcW w:w="0" w:type="auto"/>
            <w:shd w:val="clear" w:color="auto" w:fill="auto"/>
            <w:noWrap/>
            <w:vAlign w:val="bottom"/>
            <w:hideMark/>
          </w:tcPr>
          <w:p w14:paraId="4552507B" w14:textId="77777777" w:rsidR="00B94B9E" w:rsidRPr="0090446B" w:rsidRDefault="00B94B9E" w:rsidP="00260F9B">
            <w:pPr>
              <w:jc w:val="center"/>
              <w:rPr>
                <w:color w:val="000000"/>
              </w:rPr>
            </w:pPr>
            <w:r>
              <w:rPr>
                <w:color w:val="000000"/>
              </w:rPr>
              <w:t>21470421</w:t>
            </w:r>
          </w:p>
        </w:tc>
        <w:tc>
          <w:tcPr>
            <w:tcW w:w="0" w:type="auto"/>
            <w:shd w:val="clear" w:color="auto" w:fill="auto"/>
            <w:noWrap/>
            <w:vAlign w:val="bottom"/>
            <w:hideMark/>
          </w:tcPr>
          <w:p w14:paraId="01E664AA" w14:textId="77777777" w:rsidR="00B94B9E" w:rsidRPr="0090446B" w:rsidRDefault="00B94B9E" w:rsidP="00260F9B">
            <w:pPr>
              <w:jc w:val="center"/>
              <w:rPr>
                <w:color w:val="000000"/>
              </w:rPr>
            </w:pPr>
            <w:r>
              <w:rPr>
                <w:color w:val="000000"/>
              </w:rPr>
              <w:t>14.31</w:t>
            </w:r>
          </w:p>
        </w:tc>
        <w:tc>
          <w:tcPr>
            <w:tcW w:w="0" w:type="auto"/>
            <w:shd w:val="clear" w:color="auto" w:fill="auto"/>
            <w:vAlign w:val="center"/>
            <w:hideMark/>
          </w:tcPr>
          <w:p w14:paraId="7EB08966" w14:textId="77777777" w:rsidR="00B94B9E" w:rsidRPr="0090446B" w:rsidRDefault="00B94B9E" w:rsidP="00260F9B">
            <w:pPr>
              <w:jc w:val="center"/>
              <w:rPr>
                <w:color w:val="000000"/>
              </w:rPr>
            </w:pPr>
            <w:r w:rsidRPr="0090446B">
              <w:rPr>
                <w:color w:val="000000"/>
              </w:rPr>
              <w:t>5466.4</w:t>
            </w:r>
          </w:p>
        </w:tc>
        <w:tc>
          <w:tcPr>
            <w:tcW w:w="0" w:type="auto"/>
            <w:shd w:val="clear" w:color="auto" w:fill="auto"/>
            <w:noWrap/>
            <w:vAlign w:val="center"/>
            <w:hideMark/>
          </w:tcPr>
          <w:p w14:paraId="5593FE60" w14:textId="77777777" w:rsidR="00B94B9E" w:rsidRPr="0090446B" w:rsidRDefault="00B94B9E" w:rsidP="00260F9B">
            <w:pPr>
              <w:jc w:val="center"/>
              <w:rPr>
                <w:color w:val="000000"/>
              </w:rPr>
            </w:pPr>
            <w:r w:rsidRPr="0090446B">
              <w:rPr>
                <w:color w:val="000000"/>
              </w:rPr>
              <w:t>382.0</w:t>
            </w:r>
          </w:p>
        </w:tc>
        <w:tc>
          <w:tcPr>
            <w:tcW w:w="0" w:type="auto"/>
            <w:shd w:val="clear" w:color="auto" w:fill="auto"/>
            <w:vAlign w:val="center"/>
            <w:hideMark/>
          </w:tcPr>
          <w:p w14:paraId="29927E12" w14:textId="77777777" w:rsidR="00B94B9E" w:rsidRPr="0090446B" w:rsidRDefault="00B94B9E" w:rsidP="00260F9B">
            <w:pPr>
              <w:jc w:val="center"/>
              <w:rPr>
                <w:color w:val="000000"/>
              </w:rPr>
            </w:pPr>
            <w:r w:rsidRPr="0090446B">
              <w:rPr>
                <w:color w:val="000000"/>
              </w:rPr>
              <w:t>183.2</w:t>
            </w:r>
          </w:p>
        </w:tc>
        <w:tc>
          <w:tcPr>
            <w:tcW w:w="0" w:type="auto"/>
            <w:shd w:val="clear" w:color="auto" w:fill="auto"/>
            <w:noWrap/>
            <w:vAlign w:val="center"/>
            <w:hideMark/>
          </w:tcPr>
          <w:p w14:paraId="73FB402B" w14:textId="77777777" w:rsidR="00B94B9E" w:rsidRPr="0090446B" w:rsidRDefault="00B94B9E" w:rsidP="00260F9B">
            <w:pPr>
              <w:jc w:val="center"/>
              <w:rPr>
                <w:color w:val="000000"/>
              </w:rPr>
            </w:pPr>
            <w:r w:rsidRPr="0090446B">
              <w:rPr>
                <w:color w:val="000000"/>
              </w:rPr>
              <w:t>12.8</w:t>
            </w:r>
          </w:p>
        </w:tc>
        <w:tc>
          <w:tcPr>
            <w:tcW w:w="0" w:type="auto"/>
            <w:shd w:val="clear" w:color="auto" w:fill="auto"/>
            <w:noWrap/>
            <w:vAlign w:val="bottom"/>
            <w:hideMark/>
          </w:tcPr>
          <w:p w14:paraId="08D9A457" w14:textId="77777777" w:rsidR="00B94B9E" w:rsidRPr="0090446B" w:rsidRDefault="00B94B9E" w:rsidP="00260F9B">
            <w:pPr>
              <w:jc w:val="center"/>
              <w:rPr>
                <w:color w:val="000000"/>
              </w:rPr>
            </w:pPr>
            <w:r>
              <w:rPr>
                <w:color w:val="000000"/>
              </w:rPr>
              <w:t>1142.2</w:t>
            </w:r>
          </w:p>
        </w:tc>
        <w:tc>
          <w:tcPr>
            <w:tcW w:w="0" w:type="auto"/>
            <w:shd w:val="clear" w:color="auto" w:fill="auto"/>
            <w:noWrap/>
            <w:vAlign w:val="center"/>
            <w:hideMark/>
          </w:tcPr>
          <w:p w14:paraId="208254AE" w14:textId="77777777" w:rsidR="00B94B9E" w:rsidRPr="0090446B" w:rsidRDefault="00B94B9E" w:rsidP="00260F9B">
            <w:pPr>
              <w:jc w:val="center"/>
              <w:rPr>
                <w:color w:val="000000"/>
              </w:rPr>
            </w:pPr>
            <w:r w:rsidRPr="0090446B">
              <w:rPr>
                <w:color w:val="000000"/>
              </w:rPr>
              <w:t>79.8</w:t>
            </w:r>
          </w:p>
        </w:tc>
        <w:tc>
          <w:tcPr>
            <w:tcW w:w="0" w:type="auto"/>
            <w:shd w:val="clear" w:color="auto" w:fill="auto"/>
            <w:vAlign w:val="center"/>
            <w:hideMark/>
          </w:tcPr>
          <w:p w14:paraId="42F75E18" w14:textId="77777777" w:rsidR="00B94B9E" w:rsidRPr="0090446B" w:rsidRDefault="00B94B9E" w:rsidP="00260F9B">
            <w:pPr>
              <w:jc w:val="center"/>
              <w:rPr>
                <w:color w:val="000000"/>
              </w:rPr>
            </w:pPr>
            <w:r w:rsidRPr="0090446B">
              <w:rPr>
                <w:color w:val="000000"/>
              </w:rPr>
              <w:t>20.9</w:t>
            </w:r>
          </w:p>
        </w:tc>
        <w:tc>
          <w:tcPr>
            <w:tcW w:w="0" w:type="auto"/>
            <w:shd w:val="clear" w:color="auto" w:fill="auto"/>
            <w:vAlign w:val="center"/>
            <w:hideMark/>
          </w:tcPr>
          <w:p w14:paraId="26E1921E" w14:textId="77777777" w:rsidR="00B94B9E" w:rsidRPr="0090446B" w:rsidRDefault="00B94B9E" w:rsidP="00260F9B">
            <w:pPr>
              <w:jc w:val="center"/>
              <w:rPr>
                <w:color w:val="000000"/>
              </w:rPr>
            </w:pPr>
            <w:r w:rsidRPr="0090446B">
              <w:rPr>
                <w:color w:val="000000"/>
              </w:rPr>
              <w:t>62.4</w:t>
            </w:r>
          </w:p>
        </w:tc>
      </w:tr>
      <w:tr w:rsidR="00B94B9E" w:rsidRPr="0090446B" w14:paraId="121E6C72" w14:textId="77777777" w:rsidTr="009C5F31">
        <w:trPr>
          <w:trHeight w:val="201"/>
          <w:jc w:val="center"/>
        </w:trPr>
        <w:tc>
          <w:tcPr>
            <w:tcW w:w="0" w:type="auto"/>
            <w:shd w:val="clear" w:color="auto" w:fill="auto"/>
            <w:noWrap/>
            <w:vAlign w:val="bottom"/>
            <w:hideMark/>
          </w:tcPr>
          <w:p w14:paraId="7CA0558D" w14:textId="77777777" w:rsidR="00B94B9E" w:rsidRPr="0090446B" w:rsidRDefault="00B94B9E" w:rsidP="00260F9B">
            <w:pPr>
              <w:jc w:val="center"/>
              <w:rPr>
                <w:color w:val="000000"/>
              </w:rPr>
            </w:pPr>
            <w:r>
              <w:rPr>
                <w:color w:val="000000"/>
              </w:rPr>
              <w:t>21471321</w:t>
            </w:r>
          </w:p>
        </w:tc>
        <w:tc>
          <w:tcPr>
            <w:tcW w:w="0" w:type="auto"/>
            <w:shd w:val="clear" w:color="auto" w:fill="auto"/>
            <w:noWrap/>
            <w:vAlign w:val="bottom"/>
            <w:hideMark/>
          </w:tcPr>
          <w:p w14:paraId="2DFEFCF5" w14:textId="77777777" w:rsidR="00B94B9E" w:rsidRPr="0090446B" w:rsidRDefault="00B94B9E" w:rsidP="00260F9B">
            <w:pPr>
              <w:jc w:val="center"/>
              <w:rPr>
                <w:color w:val="000000"/>
              </w:rPr>
            </w:pPr>
            <w:r>
              <w:rPr>
                <w:color w:val="000000"/>
              </w:rPr>
              <w:t>1.82</w:t>
            </w:r>
          </w:p>
        </w:tc>
        <w:tc>
          <w:tcPr>
            <w:tcW w:w="0" w:type="auto"/>
            <w:shd w:val="clear" w:color="auto" w:fill="auto"/>
            <w:vAlign w:val="center"/>
            <w:hideMark/>
          </w:tcPr>
          <w:p w14:paraId="2A3B0ADD" w14:textId="77777777" w:rsidR="00B94B9E" w:rsidRPr="0090446B" w:rsidRDefault="00B94B9E" w:rsidP="00260F9B">
            <w:pPr>
              <w:jc w:val="center"/>
              <w:rPr>
                <w:color w:val="000000"/>
              </w:rPr>
            </w:pPr>
            <w:r w:rsidRPr="0090446B">
              <w:rPr>
                <w:color w:val="000000"/>
              </w:rPr>
              <w:t>329.2</w:t>
            </w:r>
          </w:p>
        </w:tc>
        <w:tc>
          <w:tcPr>
            <w:tcW w:w="0" w:type="auto"/>
            <w:shd w:val="clear" w:color="auto" w:fill="auto"/>
            <w:noWrap/>
            <w:vAlign w:val="center"/>
            <w:hideMark/>
          </w:tcPr>
          <w:p w14:paraId="361C7B2E" w14:textId="77777777" w:rsidR="00B94B9E" w:rsidRPr="0090446B" w:rsidRDefault="00B94B9E" w:rsidP="00260F9B">
            <w:pPr>
              <w:jc w:val="center"/>
              <w:rPr>
                <w:color w:val="000000"/>
              </w:rPr>
            </w:pPr>
            <w:r w:rsidRPr="0090446B">
              <w:rPr>
                <w:color w:val="000000"/>
              </w:rPr>
              <w:t>180.9</w:t>
            </w:r>
          </w:p>
        </w:tc>
        <w:tc>
          <w:tcPr>
            <w:tcW w:w="0" w:type="auto"/>
            <w:shd w:val="clear" w:color="auto" w:fill="auto"/>
            <w:vAlign w:val="center"/>
            <w:hideMark/>
          </w:tcPr>
          <w:p w14:paraId="7DAE64B4" w14:textId="77777777" w:rsidR="00B94B9E" w:rsidRPr="0090446B" w:rsidRDefault="00B94B9E" w:rsidP="00260F9B">
            <w:pPr>
              <w:jc w:val="center"/>
              <w:rPr>
                <w:color w:val="000000"/>
              </w:rPr>
            </w:pPr>
            <w:r w:rsidRPr="0090446B">
              <w:rPr>
                <w:color w:val="000000"/>
              </w:rPr>
              <w:t>13.8</w:t>
            </w:r>
          </w:p>
        </w:tc>
        <w:tc>
          <w:tcPr>
            <w:tcW w:w="0" w:type="auto"/>
            <w:shd w:val="clear" w:color="auto" w:fill="auto"/>
            <w:noWrap/>
            <w:vAlign w:val="center"/>
            <w:hideMark/>
          </w:tcPr>
          <w:p w14:paraId="265A5B28" w14:textId="77777777" w:rsidR="00B94B9E" w:rsidRPr="0090446B" w:rsidRDefault="00B94B9E" w:rsidP="00260F9B">
            <w:pPr>
              <w:jc w:val="center"/>
              <w:rPr>
                <w:b/>
                <w:bCs/>
                <w:color w:val="000000"/>
              </w:rPr>
            </w:pPr>
            <w:r w:rsidRPr="0090446B">
              <w:rPr>
                <w:b/>
                <w:bCs/>
                <w:color w:val="000000"/>
              </w:rPr>
              <w:t>7.6</w:t>
            </w:r>
          </w:p>
        </w:tc>
        <w:tc>
          <w:tcPr>
            <w:tcW w:w="0" w:type="auto"/>
            <w:shd w:val="clear" w:color="auto" w:fill="auto"/>
            <w:noWrap/>
            <w:vAlign w:val="bottom"/>
            <w:hideMark/>
          </w:tcPr>
          <w:p w14:paraId="7367DA7B" w14:textId="77777777" w:rsidR="00B94B9E" w:rsidRPr="0090446B" w:rsidRDefault="00B94B9E" w:rsidP="00260F9B">
            <w:pPr>
              <w:jc w:val="center"/>
              <w:rPr>
                <w:color w:val="000000"/>
              </w:rPr>
            </w:pPr>
            <w:r>
              <w:rPr>
                <w:color w:val="000000"/>
              </w:rPr>
              <w:t>55.1</w:t>
            </w:r>
          </w:p>
        </w:tc>
        <w:tc>
          <w:tcPr>
            <w:tcW w:w="0" w:type="auto"/>
            <w:shd w:val="clear" w:color="auto" w:fill="auto"/>
            <w:noWrap/>
            <w:vAlign w:val="center"/>
            <w:hideMark/>
          </w:tcPr>
          <w:p w14:paraId="72358F6D" w14:textId="77777777" w:rsidR="00B94B9E" w:rsidRPr="0090446B" w:rsidRDefault="00B94B9E" w:rsidP="00260F9B">
            <w:pPr>
              <w:jc w:val="center"/>
              <w:rPr>
                <w:color w:val="000000"/>
              </w:rPr>
            </w:pPr>
            <w:r w:rsidRPr="0090446B">
              <w:rPr>
                <w:color w:val="000000"/>
              </w:rPr>
              <w:t>30.3</w:t>
            </w:r>
          </w:p>
        </w:tc>
        <w:tc>
          <w:tcPr>
            <w:tcW w:w="0" w:type="auto"/>
            <w:shd w:val="clear" w:color="auto" w:fill="auto"/>
            <w:vAlign w:val="center"/>
            <w:hideMark/>
          </w:tcPr>
          <w:p w14:paraId="0BCC346C" w14:textId="77777777" w:rsidR="00B94B9E" w:rsidRPr="0090446B" w:rsidRDefault="00B94B9E" w:rsidP="00260F9B">
            <w:pPr>
              <w:jc w:val="center"/>
              <w:rPr>
                <w:color w:val="000000"/>
              </w:rPr>
            </w:pPr>
            <w:r w:rsidRPr="0090446B">
              <w:rPr>
                <w:color w:val="000000"/>
              </w:rPr>
              <w:t>16.7</w:t>
            </w:r>
          </w:p>
        </w:tc>
        <w:tc>
          <w:tcPr>
            <w:tcW w:w="0" w:type="auto"/>
            <w:shd w:val="clear" w:color="auto" w:fill="auto"/>
            <w:vAlign w:val="center"/>
            <w:hideMark/>
          </w:tcPr>
          <w:p w14:paraId="3403D566" w14:textId="77777777" w:rsidR="00B94B9E" w:rsidRPr="0090446B" w:rsidRDefault="00B94B9E" w:rsidP="00260F9B">
            <w:pPr>
              <w:jc w:val="center"/>
              <w:rPr>
                <w:color w:val="000000"/>
              </w:rPr>
            </w:pPr>
            <w:r w:rsidRPr="0090446B">
              <w:rPr>
                <w:color w:val="000000"/>
              </w:rPr>
              <w:t>39.9</w:t>
            </w:r>
          </w:p>
        </w:tc>
      </w:tr>
      <w:tr w:rsidR="00B94B9E" w:rsidRPr="0090446B" w14:paraId="0E991341" w14:textId="77777777" w:rsidTr="009C5F31">
        <w:trPr>
          <w:trHeight w:val="201"/>
          <w:jc w:val="center"/>
        </w:trPr>
        <w:tc>
          <w:tcPr>
            <w:tcW w:w="0" w:type="auto"/>
            <w:shd w:val="clear" w:color="auto" w:fill="auto"/>
            <w:vAlign w:val="bottom"/>
            <w:hideMark/>
          </w:tcPr>
          <w:p w14:paraId="34330258" w14:textId="77777777" w:rsidR="00B94B9E" w:rsidRPr="0090446B" w:rsidRDefault="00B94B9E" w:rsidP="00260F9B">
            <w:pPr>
              <w:jc w:val="center"/>
              <w:rPr>
                <w:color w:val="000000"/>
              </w:rPr>
            </w:pPr>
            <w:r>
              <w:rPr>
                <w:color w:val="000000"/>
              </w:rPr>
              <w:t>21471411</w:t>
            </w:r>
          </w:p>
        </w:tc>
        <w:tc>
          <w:tcPr>
            <w:tcW w:w="0" w:type="auto"/>
            <w:shd w:val="clear" w:color="auto" w:fill="auto"/>
            <w:vAlign w:val="bottom"/>
            <w:hideMark/>
          </w:tcPr>
          <w:p w14:paraId="23EDB4E6" w14:textId="77777777" w:rsidR="00B94B9E" w:rsidRPr="0090446B" w:rsidRDefault="00B94B9E" w:rsidP="00260F9B">
            <w:pPr>
              <w:jc w:val="center"/>
              <w:rPr>
                <w:color w:val="000000"/>
              </w:rPr>
            </w:pPr>
            <w:r>
              <w:rPr>
                <w:color w:val="000000"/>
              </w:rPr>
              <w:t>4.30</w:t>
            </w:r>
          </w:p>
        </w:tc>
        <w:tc>
          <w:tcPr>
            <w:tcW w:w="0" w:type="auto"/>
            <w:shd w:val="clear" w:color="auto" w:fill="auto"/>
            <w:vAlign w:val="center"/>
            <w:hideMark/>
          </w:tcPr>
          <w:p w14:paraId="7141A79B" w14:textId="77777777" w:rsidR="00B94B9E" w:rsidRPr="0090446B" w:rsidRDefault="00B94B9E" w:rsidP="00260F9B">
            <w:pPr>
              <w:jc w:val="center"/>
              <w:rPr>
                <w:color w:val="000000"/>
              </w:rPr>
            </w:pPr>
            <w:r w:rsidRPr="0090446B">
              <w:rPr>
                <w:color w:val="000000"/>
              </w:rPr>
              <w:t>1099.9</w:t>
            </w:r>
          </w:p>
        </w:tc>
        <w:tc>
          <w:tcPr>
            <w:tcW w:w="0" w:type="auto"/>
            <w:shd w:val="clear" w:color="auto" w:fill="auto"/>
            <w:noWrap/>
            <w:vAlign w:val="center"/>
            <w:hideMark/>
          </w:tcPr>
          <w:p w14:paraId="7EC7CD28" w14:textId="77777777" w:rsidR="00B94B9E" w:rsidRPr="0090446B" w:rsidRDefault="00B94B9E" w:rsidP="00260F9B">
            <w:pPr>
              <w:jc w:val="center"/>
              <w:rPr>
                <w:color w:val="000000"/>
              </w:rPr>
            </w:pPr>
            <w:r w:rsidRPr="0090446B">
              <w:rPr>
                <w:color w:val="000000"/>
              </w:rPr>
              <w:t>255.8</w:t>
            </w:r>
          </w:p>
        </w:tc>
        <w:tc>
          <w:tcPr>
            <w:tcW w:w="0" w:type="auto"/>
            <w:shd w:val="clear" w:color="auto" w:fill="auto"/>
            <w:vAlign w:val="center"/>
            <w:hideMark/>
          </w:tcPr>
          <w:p w14:paraId="52166E71" w14:textId="77777777" w:rsidR="00B94B9E" w:rsidRPr="0090446B" w:rsidRDefault="00B94B9E" w:rsidP="00260F9B">
            <w:pPr>
              <w:jc w:val="center"/>
              <w:rPr>
                <w:color w:val="000000"/>
              </w:rPr>
            </w:pPr>
            <w:r w:rsidRPr="0090446B">
              <w:rPr>
                <w:color w:val="000000"/>
              </w:rPr>
              <w:t>40.0</w:t>
            </w:r>
          </w:p>
        </w:tc>
        <w:tc>
          <w:tcPr>
            <w:tcW w:w="0" w:type="auto"/>
            <w:shd w:val="clear" w:color="auto" w:fill="auto"/>
            <w:noWrap/>
            <w:vAlign w:val="center"/>
            <w:hideMark/>
          </w:tcPr>
          <w:p w14:paraId="4197C915" w14:textId="77777777" w:rsidR="00B94B9E" w:rsidRPr="0090446B" w:rsidRDefault="00B94B9E" w:rsidP="00260F9B">
            <w:pPr>
              <w:jc w:val="center"/>
              <w:rPr>
                <w:color w:val="000000"/>
              </w:rPr>
            </w:pPr>
            <w:r w:rsidRPr="0090446B">
              <w:rPr>
                <w:color w:val="000000"/>
              </w:rPr>
              <w:t>9.3</w:t>
            </w:r>
          </w:p>
        </w:tc>
        <w:tc>
          <w:tcPr>
            <w:tcW w:w="0" w:type="auto"/>
            <w:shd w:val="clear" w:color="auto" w:fill="auto"/>
            <w:vAlign w:val="bottom"/>
            <w:hideMark/>
          </w:tcPr>
          <w:p w14:paraId="7709F0E9" w14:textId="77777777" w:rsidR="00B94B9E" w:rsidRPr="0090446B" w:rsidRDefault="00B94B9E" w:rsidP="00260F9B">
            <w:pPr>
              <w:jc w:val="center"/>
              <w:rPr>
                <w:color w:val="000000"/>
              </w:rPr>
            </w:pPr>
            <w:r>
              <w:rPr>
                <w:color w:val="000000"/>
              </w:rPr>
              <w:t>232.8</w:t>
            </w:r>
          </w:p>
        </w:tc>
        <w:tc>
          <w:tcPr>
            <w:tcW w:w="0" w:type="auto"/>
            <w:shd w:val="clear" w:color="auto" w:fill="auto"/>
            <w:noWrap/>
            <w:vAlign w:val="center"/>
            <w:hideMark/>
          </w:tcPr>
          <w:p w14:paraId="536C0305" w14:textId="77777777" w:rsidR="00B94B9E" w:rsidRPr="0090446B" w:rsidRDefault="00B94B9E" w:rsidP="00260F9B">
            <w:pPr>
              <w:jc w:val="center"/>
              <w:rPr>
                <w:color w:val="000000"/>
              </w:rPr>
            </w:pPr>
            <w:r w:rsidRPr="0090446B">
              <w:rPr>
                <w:color w:val="000000"/>
              </w:rPr>
              <w:t>54.1</w:t>
            </w:r>
          </w:p>
        </w:tc>
        <w:tc>
          <w:tcPr>
            <w:tcW w:w="0" w:type="auto"/>
            <w:shd w:val="clear" w:color="auto" w:fill="auto"/>
            <w:vAlign w:val="center"/>
            <w:hideMark/>
          </w:tcPr>
          <w:p w14:paraId="71BCB1B4" w14:textId="77777777" w:rsidR="00B94B9E" w:rsidRPr="0090446B" w:rsidRDefault="00B94B9E" w:rsidP="00260F9B">
            <w:pPr>
              <w:jc w:val="center"/>
              <w:rPr>
                <w:color w:val="000000"/>
              </w:rPr>
            </w:pPr>
            <w:r w:rsidRPr="0090446B">
              <w:rPr>
                <w:color w:val="000000"/>
              </w:rPr>
              <w:t>21.2</w:t>
            </w:r>
          </w:p>
        </w:tc>
        <w:tc>
          <w:tcPr>
            <w:tcW w:w="0" w:type="auto"/>
            <w:shd w:val="clear" w:color="auto" w:fill="auto"/>
            <w:vAlign w:val="center"/>
            <w:hideMark/>
          </w:tcPr>
          <w:p w14:paraId="6EFA2CE4" w14:textId="77777777" w:rsidR="00B94B9E" w:rsidRPr="0090446B" w:rsidRDefault="00B94B9E" w:rsidP="00260F9B">
            <w:pPr>
              <w:jc w:val="center"/>
              <w:rPr>
                <w:color w:val="000000"/>
              </w:rPr>
            </w:pPr>
            <w:r w:rsidRPr="0090446B">
              <w:rPr>
                <w:color w:val="000000"/>
              </w:rPr>
              <w:t>58.2</w:t>
            </w:r>
          </w:p>
        </w:tc>
      </w:tr>
      <w:tr w:rsidR="00B94B9E" w:rsidRPr="0090446B" w14:paraId="6F005A15" w14:textId="77777777" w:rsidTr="009C5F31">
        <w:trPr>
          <w:trHeight w:val="201"/>
          <w:jc w:val="center"/>
        </w:trPr>
        <w:tc>
          <w:tcPr>
            <w:tcW w:w="0" w:type="auto"/>
            <w:shd w:val="clear" w:color="auto" w:fill="auto"/>
            <w:vAlign w:val="bottom"/>
            <w:hideMark/>
          </w:tcPr>
          <w:p w14:paraId="218451CC" w14:textId="77777777" w:rsidR="00B94B9E" w:rsidRPr="0090446B" w:rsidRDefault="00B94B9E" w:rsidP="00260F9B">
            <w:pPr>
              <w:jc w:val="center"/>
              <w:rPr>
                <w:color w:val="000000"/>
              </w:rPr>
            </w:pPr>
            <w:r>
              <w:rPr>
                <w:color w:val="000000"/>
              </w:rPr>
              <w:t>21471421</w:t>
            </w:r>
          </w:p>
        </w:tc>
        <w:tc>
          <w:tcPr>
            <w:tcW w:w="0" w:type="auto"/>
            <w:shd w:val="clear" w:color="auto" w:fill="auto"/>
            <w:vAlign w:val="bottom"/>
            <w:hideMark/>
          </w:tcPr>
          <w:p w14:paraId="6C42C6E3" w14:textId="77777777" w:rsidR="00B94B9E" w:rsidRPr="0090446B" w:rsidRDefault="00B94B9E" w:rsidP="00260F9B">
            <w:pPr>
              <w:jc w:val="center"/>
              <w:rPr>
                <w:color w:val="000000"/>
              </w:rPr>
            </w:pPr>
            <w:r>
              <w:rPr>
                <w:color w:val="000000"/>
              </w:rPr>
              <w:t>16.93</w:t>
            </w:r>
          </w:p>
        </w:tc>
        <w:tc>
          <w:tcPr>
            <w:tcW w:w="0" w:type="auto"/>
            <w:shd w:val="clear" w:color="auto" w:fill="auto"/>
            <w:vAlign w:val="center"/>
            <w:hideMark/>
          </w:tcPr>
          <w:p w14:paraId="58D4F31E" w14:textId="77777777" w:rsidR="00B94B9E" w:rsidRPr="0090446B" w:rsidRDefault="00B94B9E" w:rsidP="00260F9B">
            <w:pPr>
              <w:jc w:val="center"/>
              <w:rPr>
                <w:color w:val="000000"/>
              </w:rPr>
            </w:pPr>
            <w:r w:rsidRPr="0090446B">
              <w:rPr>
                <w:color w:val="000000"/>
              </w:rPr>
              <w:t>4496.6</w:t>
            </w:r>
          </w:p>
        </w:tc>
        <w:tc>
          <w:tcPr>
            <w:tcW w:w="0" w:type="auto"/>
            <w:shd w:val="clear" w:color="auto" w:fill="auto"/>
            <w:noWrap/>
            <w:vAlign w:val="center"/>
            <w:hideMark/>
          </w:tcPr>
          <w:p w14:paraId="7C7F9B17" w14:textId="77777777" w:rsidR="00B94B9E" w:rsidRPr="0090446B" w:rsidRDefault="00B94B9E" w:rsidP="00260F9B">
            <w:pPr>
              <w:jc w:val="center"/>
              <w:rPr>
                <w:color w:val="000000"/>
              </w:rPr>
            </w:pPr>
            <w:r w:rsidRPr="0090446B">
              <w:rPr>
                <w:color w:val="000000"/>
              </w:rPr>
              <w:t>265.6</w:t>
            </w:r>
          </w:p>
        </w:tc>
        <w:tc>
          <w:tcPr>
            <w:tcW w:w="0" w:type="auto"/>
            <w:shd w:val="clear" w:color="auto" w:fill="auto"/>
            <w:vAlign w:val="center"/>
            <w:hideMark/>
          </w:tcPr>
          <w:p w14:paraId="466DAF5A" w14:textId="77777777" w:rsidR="00B94B9E" w:rsidRPr="0090446B" w:rsidRDefault="00B94B9E" w:rsidP="00260F9B">
            <w:pPr>
              <w:jc w:val="center"/>
              <w:rPr>
                <w:color w:val="000000"/>
              </w:rPr>
            </w:pPr>
            <w:r w:rsidRPr="0090446B">
              <w:rPr>
                <w:color w:val="000000"/>
              </w:rPr>
              <w:t>155.8</w:t>
            </w:r>
          </w:p>
        </w:tc>
        <w:tc>
          <w:tcPr>
            <w:tcW w:w="0" w:type="auto"/>
            <w:shd w:val="clear" w:color="auto" w:fill="auto"/>
            <w:noWrap/>
            <w:vAlign w:val="center"/>
            <w:hideMark/>
          </w:tcPr>
          <w:p w14:paraId="78ECDC0B" w14:textId="77777777" w:rsidR="00B94B9E" w:rsidRPr="0090446B" w:rsidRDefault="00B94B9E" w:rsidP="00260F9B">
            <w:pPr>
              <w:jc w:val="center"/>
              <w:rPr>
                <w:color w:val="000000"/>
              </w:rPr>
            </w:pPr>
            <w:r w:rsidRPr="0090446B">
              <w:rPr>
                <w:color w:val="000000"/>
              </w:rPr>
              <w:t>9.2</w:t>
            </w:r>
          </w:p>
        </w:tc>
        <w:tc>
          <w:tcPr>
            <w:tcW w:w="0" w:type="auto"/>
            <w:shd w:val="clear" w:color="auto" w:fill="auto"/>
            <w:vAlign w:val="bottom"/>
            <w:hideMark/>
          </w:tcPr>
          <w:p w14:paraId="31C295B9" w14:textId="77777777" w:rsidR="00B94B9E" w:rsidRPr="0090446B" w:rsidRDefault="00B94B9E" w:rsidP="00260F9B">
            <w:pPr>
              <w:jc w:val="center"/>
              <w:rPr>
                <w:color w:val="000000"/>
              </w:rPr>
            </w:pPr>
            <w:r>
              <w:rPr>
                <w:color w:val="000000"/>
              </w:rPr>
              <w:t>832.5</w:t>
            </w:r>
          </w:p>
        </w:tc>
        <w:tc>
          <w:tcPr>
            <w:tcW w:w="0" w:type="auto"/>
            <w:shd w:val="clear" w:color="auto" w:fill="auto"/>
            <w:noWrap/>
            <w:vAlign w:val="center"/>
            <w:hideMark/>
          </w:tcPr>
          <w:p w14:paraId="10F69A46" w14:textId="77777777" w:rsidR="00B94B9E" w:rsidRPr="0090446B" w:rsidRDefault="00B94B9E" w:rsidP="00260F9B">
            <w:pPr>
              <w:jc w:val="center"/>
              <w:rPr>
                <w:color w:val="000000"/>
              </w:rPr>
            </w:pPr>
            <w:r w:rsidRPr="0090446B">
              <w:rPr>
                <w:color w:val="000000"/>
              </w:rPr>
              <w:t>49.2</w:t>
            </w:r>
          </w:p>
        </w:tc>
        <w:tc>
          <w:tcPr>
            <w:tcW w:w="0" w:type="auto"/>
            <w:shd w:val="clear" w:color="auto" w:fill="auto"/>
            <w:vAlign w:val="center"/>
            <w:hideMark/>
          </w:tcPr>
          <w:p w14:paraId="5F892E85" w14:textId="77777777" w:rsidR="00B94B9E" w:rsidRPr="0090446B" w:rsidRDefault="00B94B9E" w:rsidP="00260F9B">
            <w:pPr>
              <w:jc w:val="center"/>
              <w:rPr>
                <w:color w:val="000000"/>
              </w:rPr>
            </w:pPr>
            <w:r w:rsidRPr="0090446B">
              <w:rPr>
                <w:color w:val="000000"/>
              </w:rPr>
              <w:t>18.5</w:t>
            </w:r>
          </w:p>
        </w:tc>
        <w:tc>
          <w:tcPr>
            <w:tcW w:w="0" w:type="auto"/>
            <w:shd w:val="clear" w:color="auto" w:fill="auto"/>
            <w:vAlign w:val="center"/>
            <w:hideMark/>
          </w:tcPr>
          <w:p w14:paraId="2CCA7BE9" w14:textId="77777777" w:rsidR="00B94B9E" w:rsidRPr="0090446B" w:rsidRDefault="00B94B9E" w:rsidP="00260F9B">
            <w:pPr>
              <w:jc w:val="center"/>
              <w:rPr>
                <w:color w:val="000000"/>
              </w:rPr>
            </w:pPr>
            <w:r w:rsidRPr="0090446B">
              <w:rPr>
                <w:color w:val="000000"/>
              </w:rPr>
              <w:t>53.4</w:t>
            </w:r>
          </w:p>
        </w:tc>
      </w:tr>
      <w:tr w:rsidR="00B94B9E" w:rsidRPr="0090446B" w14:paraId="5BE35470" w14:textId="77777777" w:rsidTr="009C5F31">
        <w:trPr>
          <w:trHeight w:val="201"/>
          <w:jc w:val="center"/>
        </w:trPr>
        <w:tc>
          <w:tcPr>
            <w:tcW w:w="0" w:type="auto"/>
            <w:shd w:val="clear" w:color="auto" w:fill="auto"/>
            <w:vAlign w:val="bottom"/>
            <w:hideMark/>
          </w:tcPr>
          <w:p w14:paraId="7B8CB98F" w14:textId="77777777" w:rsidR="00B94B9E" w:rsidRPr="0090446B" w:rsidRDefault="00B94B9E" w:rsidP="00260F9B">
            <w:pPr>
              <w:jc w:val="center"/>
              <w:rPr>
                <w:color w:val="000000"/>
              </w:rPr>
            </w:pPr>
            <w:r>
              <w:rPr>
                <w:color w:val="000000"/>
              </w:rPr>
              <w:t>21472411</w:t>
            </w:r>
          </w:p>
        </w:tc>
        <w:tc>
          <w:tcPr>
            <w:tcW w:w="0" w:type="auto"/>
            <w:shd w:val="clear" w:color="auto" w:fill="auto"/>
            <w:vAlign w:val="bottom"/>
            <w:hideMark/>
          </w:tcPr>
          <w:p w14:paraId="60B78C5F" w14:textId="77777777" w:rsidR="00B94B9E" w:rsidRPr="0090446B" w:rsidRDefault="00B94B9E" w:rsidP="00260F9B">
            <w:pPr>
              <w:jc w:val="center"/>
              <w:rPr>
                <w:color w:val="000000"/>
              </w:rPr>
            </w:pPr>
            <w:r>
              <w:rPr>
                <w:color w:val="000000"/>
              </w:rPr>
              <w:t>1.26</w:t>
            </w:r>
          </w:p>
        </w:tc>
        <w:tc>
          <w:tcPr>
            <w:tcW w:w="0" w:type="auto"/>
            <w:shd w:val="clear" w:color="auto" w:fill="auto"/>
            <w:vAlign w:val="center"/>
            <w:hideMark/>
          </w:tcPr>
          <w:p w14:paraId="7C91083A" w14:textId="77777777" w:rsidR="00B94B9E" w:rsidRPr="0090446B" w:rsidRDefault="00B94B9E" w:rsidP="00260F9B">
            <w:pPr>
              <w:jc w:val="center"/>
              <w:rPr>
                <w:color w:val="000000"/>
              </w:rPr>
            </w:pPr>
            <w:r w:rsidRPr="0090446B">
              <w:rPr>
                <w:color w:val="000000"/>
              </w:rPr>
              <w:t>873.9</w:t>
            </w:r>
          </w:p>
        </w:tc>
        <w:tc>
          <w:tcPr>
            <w:tcW w:w="0" w:type="auto"/>
            <w:shd w:val="clear" w:color="auto" w:fill="auto"/>
            <w:noWrap/>
            <w:vAlign w:val="center"/>
            <w:hideMark/>
          </w:tcPr>
          <w:p w14:paraId="62F5929A" w14:textId="77777777" w:rsidR="00B94B9E" w:rsidRPr="0090446B" w:rsidRDefault="00B94B9E" w:rsidP="00260F9B">
            <w:pPr>
              <w:jc w:val="center"/>
              <w:rPr>
                <w:color w:val="000000"/>
              </w:rPr>
            </w:pPr>
            <w:r w:rsidRPr="0090446B">
              <w:rPr>
                <w:color w:val="000000"/>
              </w:rPr>
              <w:t>693.6</w:t>
            </w:r>
          </w:p>
        </w:tc>
        <w:tc>
          <w:tcPr>
            <w:tcW w:w="0" w:type="auto"/>
            <w:shd w:val="clear" w:color="auto" w:fill="auto"/>
            <w:vAlign w:val="center"/>
            <w:hideMark/>
          </w:tcPr>
          <w:p w14:paraId="02060FC4" w14:textId="77777777" w:rsidR="00B94B9E" w:rsidRPr="0090446B" w:rsidRDefault="00B94B9E" w:rsidP="00260F9B">
            <w:pPr>
              <w:jc w:val="center"/>
              <w:rPr>
                <w:color w:val="000000"/>
              </w:rPr>
            </w:pPr>
            <w:r w:rsidRPr="0090446B">
              <w:rPr>
                <w:color w:val="000000"/>
              </w:rPr>
              <w:t>21.0</w:t>
            </w:r>
          </w:p>
        </w:tc>
        <w:tc>
          <w:tcPr>
            <w:tcW w:w="0" w:type="auto"/>
            <w:shd w:val="clear" w:color="auto" w:fill="auto"/>
            <w:noWrap/>
            <w:vAlign w:val="center"/>
            <w:hideMark/>
          </w:tcPr>
          <w:p w14:paraId="3D97824F" w14:textId="77777777" w:rsidR="00B94B9E" w:rsidRPr="0090446B" w:rsidRDefault="00B94B9E" w:rsidP="00260F9B">
            <w:pPr>
              <w:jc w:val="center"/>
              <w:rPr>
                <w:color w:val="000000"/>
              </w:rPr>
            </w:pPr>
            <w:r w:rsidRPr="0090446B">
              <w:rPr>
                <w:color w:val="000000"/>
              </w:rPr>
              <w:t>16.7</w:t>
            </w:r>
          </w:p>
        </w:tc>
        <w:tc>
          <w:tcPr>
            <w:tcW w:w="0" w:type="auto"/>
            <w:shd w:val="clear" w:color="auto" w:fill="auto"/>
            <w:vAlign w:val="bottom"/>
            <w:hideMark/>
          </w:tcPr>
          <w:p w14:paraId="786EDBB4" w14:textId="77777777" w:rsidR="00B94B9E" w:rsidRPr="0090446B" w:rsidRDefault="00B94B9E" w:rsidP="00260F9B">
            <w:pPr>
              <w:jc w:val="center"/>
              <w:rPr>
                <w:color w:val="000000"/>
              </w:rPr>
            </w:pPr>
            <w:r>
              <w:rPr>
                <w:color w:val="000000"/>
              </w:rPr>
              <w:t>222.3</w:t>
            </w:r>
          </w:p>
        </w:tc>
        <w:tc>
          <w:tcPr>
            <w:tcW w:w="0" w:type="auto"/>
            <w:shd w:val="clear" w:color="auto" w:fill="auto"/>
            <w:noWrap/>
            <w:vAlign w:val="center"/>
            <w:hideMark/>
          </w:tcPr>
          <w:p w14:paraId="4FEF726A" w14:textId="77777777" w:rsidR="00B94B9E" w:rsidRPr="0090446B" w:rsidRDefault="00B94B9E" w:rsidP="00260F9B">
            <w:pPr>
              <w:jc w:val="center"/>
              <w:rPr>
                <w:color w:val="000000"/>
              </w:rPr>
            </w:pPr>
            <w:r w:rsidRPr="0090446B">
              <w:rPr>
                <w:color w:val="000000"/>
              </w:rPr>
              <w:t>176.4</w:t>
            </w:r>
          </w:p>
        </w:tc>
        <w:tc>
          <w:tcPr>
            <w:tcW w:w="0" w:type="auto"/>
            <w:shd w:val="clear" w:color="auto" w:fill="auto"/>
            <w:vAlign w:val="center"/>
            <w:hideMark/>
          </w:tcPr>
          <w:p w14:paraId="3005273F" w14:textId="77777777" w:rsidR="00B94B9E" w:rsidRPr="0090446B" w:rsidRDefault="00B94B9E" w:rsidP="00260F9B">
            <w:pPr>
              <w:jc w:val="center"/>
              <w:rPr>
                <w:color w:val="000000"/>
              </w:rPr>
            </w:pPr>
            <w:r w:rsidRPr="0090446B">
              <w:rPr>
                <w:color w:val="000000"/>
              </w:rPr>
              <w:t>25.4</w:t>
            </w:r>
          </w:p>
        </w:tc>
        <w:tc>
          <w:tcPr>
            <w:tcW w:w="0" w:type="auto"/>
            <w:shd w:val="clear" w:color="auto" w:fill="auto"/>
            <w:vAlign w:val="center"/>
            <w:hideMark/>
          </w:tcPr>
          <w:p w14:paraId="50BF7474" w14:textId="77777777" w:rsidR="00B94B9E" w:rsidRPr="0090446B" w:rsidRDefault="00B94B9E" w:rsidP="00260F9B">
            <w:pPr>
              <w:jc w:val="center"/>
              <w:rPr>
                <w:color w:val="000000"/>
              </w:rPr>
            </w:pPr>
            <w:r w:rsidRPr="0090446B">
              <w:rPr>
                <w:color w:val="000000"/>
              </w:rPr>
              <w:t>105.6</w:t>
            </w:r>
          </w:p>
        </w:tc>
      </w:tr>
      <w:tr w:rsidR="00B94B9E" w:rsidRPr="0090446B" w14:paraId="52B438D8" w14:textId="77777777" w:rsidTr="009C5F31">
        <w:trPr>
          <w:trHeight w:val="201"/>
          <w:jc w:val="center"/>
        </w:trPr>
        <w:tc>
          <w:tcPr>
            <w:tcW w:w="0" w:type="auto"/>
            <w:shd w:val="clear" w:color="auto" w:fill="auto"/>
            <w:vAlign w:val="bottom"/>
            <w:hideMark/>
          </w:tcPr>
          <w:p w14:paraId="3B2B45C6" w14:textId="77777777" w:rsidR="00B94B9E" w:rsidRPr="0090446B" w:rsidRDefault="00B94B9E" w:rsidP="00260F9B">
            <w:pPr>
              <w:jc w:val="center"/>
              <w:rPr>
                <w:color w:val="000000"/>
              </w:rPr>
            </w:pPr>
            <w:r>
              <w:rPr>
                <w:color w:val="000000"/>
              </w:rPr>
              <w:t>21472421</w:t>
            </w:r>
          </w:p>
        </w:tc>
        <w:tc>
          <w:tcPr>
            <w:tcW w:w="0" w:type="auto"/>
            <w:shd w:val="clear" w:color="auto" w:fill="auto"/>
            <w:vAlign w:val="bottom"/>
            <w:hideMark/>
          </w:tcPr>
          <w:p w14:paraId="062084CA" w14:textId="77777777" w:rsidR="00B94B9E" w:rsidRPr="0090446B" w:rsidRDefault="00B94B9E" w:rsidP="00260F9B">
            <w:pPr>
              <w:jc w:val="center"/>
              <w:rPr>
                <w:color w:val="000000"/>
              </w:rPr>
            </w:pPr>
            <w:r>
              <w:rPr>
                <w:color w:val="000000"/>
              </w:rPr>
              <w:t>0.73</w:t>
            </w:r>
          </w:p>
        </w:tc>
        <w:tc>
          <w:tcPr>
            <w:tcW w:w="0" w:type="auto"/>
            <w:shd w:val="clear" w:color="auto" w:fill="auto"/>
            <w:vAlign w:val="center"/>
            <w:hideMark/>
          </w:tcPr>
          <w:p w14:paraId="2892F447" w14:textId="77777777" w:rsidR="00B94B9E" w:rsidRPr="0090446B" w:rsidRDefault="00B94B9E" w:rsidP="00260F9B">
            <w:pPr>
              <w:jc w:val="center"/>
              <w:rPr>
                <w:color w:val="000000"/>
              </w:rPr>
            </w:pPr>
            <w:r w:rsidRPr="0090446B">
              <w:rPr>
                <w:color w:val="000000"/>
              </w:rPr>
              <w:t>137.4</w:t>
            </w:r>
          </w:p>
        </w:tc>
        <w:tc>
          <w:tcPr>
            <w:tcW w:w="0" w:type="auto"/>
            <w:shd w:val="clear" w:color="auto" w:fill="auto"/>
            <w:noWrap/>
            <w:vAlign w:val="center"/>
            <w:hideMark/>
          </w:tcPr>
          <w:p w14:paraId="28B218CB" w14:textId="77777777" w:rsidR="00B94B9E" w:rsidRPr="0090446B" w:rsidRDefault="00B94B9E" w:rsidP="00260F9B">
            <w:pPr>
              <w:jc w:val="center"/>
              <w:rPr>
                <w:color w:val="000000"/>
              </w:rPr>
            </w:pPr>
            <w:r w:rsidRPr="0090446B">
              <w:rPr>
                <w:color w:val="000000"/>
              </w:rPr>
              <w:t>188.2</w:t>
            </w:r>
          </w:p>
        </w:tc>
        <w:tc>
          <w:tcPr>
            <w:tcW w:w="0" w:type="auto"/>
            <w:shd w:val="clear" w:color="auto" w:fill="auto"/>
            <w:vAlign w:val="center"/>
            <w:hideMark/>
          </w:tcPr>
          <w:p w14:paraId="536DE4C8" w14:textId="77777777" w:rsidR="00B94B9E" w:rsidRPr="0090446B" w:rsidRDefault="00B94B9E" w:rsidP="00260F9B">
            <w:pPr>
              <w:jc w:val="center"/>
              <w:rPr>
                <w:color w:val="000000"/>
              </w:rPr>
            </w:pPr>
            <w:r w:rsidRPr="0090446B">
              <w:rPr>
                <w:color w:val="000000"/>
              </w:rPr>
              <w:t>6.0</w:t>
            </w:r>
          </w:p>
        </w:tc>
        <w:tc>
          <w:tcPr>
            <w:tcW w:w="0" w:type="auto"/>
            <w:shd w:val="clear" w:color="auto" w:fill="auto"/>
            <w:noWrap/>
            <w:vAlign w:val="center"/>
            <w:hideMark/>
          </w:tcPr>
          <w:p w14:paraId="39EEBFF9" w14:textId="77777777" w:rsidR="00B94B9E" w:rsidRPr="0090446B" w:rsidRDefault="00B94B9E" w:rsidP="00260F9B">
            <w:pPr>
              <w:jc w:val="center"/>
              <w:rPr>
                <w:color w:val="000000"/>
              </w:rPr>
            </w:pPr>
            <w:r w:rsidRPr="0090446B">
              <w:rPr>
                <w:color w:val="000000"/>
              </w:rPr>
              <w:t>8.2</w:t>
            </w:r>
          </w:p>
        </w:tc>
        <w:tc>
          <w:tcPr>
            <w:tcW w:w="0" w:type="auto"/>
            <w:shd w:val="clear" w:color="auto" w:fill="auto"/>
            <w:vAlign w:val="bottom"/>
            <w:hideMark/>
          </w:tcPr>
          <w:p w14:paraId="17477BD7" w14:textId="77777777" w:rsidR="00B94B9E" w:rsidRPr="0090446B" w:rsidRDefault="00B94B9E" w:rsidP="00260F9B">
            <w:pPr>
              <w:jc w:val="center"/>
              <w:rPr>
                <w:color w:val="000000"/>
              </w:rPr>
            </w:pPr>
            <w:r>
              <w:rPr>
                <w:color w:val="000000"/>
              </w:rPr>
              <w:t>27.2</w:t>
            </w:r>
          </w:p>
        </w:tc>
        <w:tc>
          <w:tcPr>
            <w:tcW w:w="0" w:type="auto"/>
            <w:shd w:val="clear" w:color="auto" w:fill="auto"/>
            <w:noWrap/>
            <w:vAlign w:val="center"/>
            <w:hideMark/>
          </w:tcPr>
          <w:p w14:paraId="2C66AC6A" w14:textId="77777777" w:rsidR="00B94B9E" w:rsidRPr="0090446B" w:rsidRDefault="00B94B9E" w:rsidP="00260F9B">
            <w:pPr>
              <w:jc w:val="center"/>
              <w:rPr>
                <w:color w:val="000000"/>
              </w:rPr>
            </w:pPr>
            <w:r w:rsidRPr="0090446B">
              <w:rPr>
                <w:color w:val="000000"/>
              </w:rPr>
              <w:t>37.3</w:t>
            </w:r>
          </w:p>
        </w:tc>
        <w:tc>
          <w:tcPr>
            <w:tcW w:w="0" w:type="auto"/>
            <w:shd w:val="clear" w:color="auto" w:fill="auto"/>
            <w:vAlign w:val="center"/>
            <w:hideMark/>
          </w:tcPr>
          <w:p w14:paraId="79F13905" w14:textId="77777777" w:rsidR="00B94B9E" w:rsidRPr="0090446B" w:rsidRDefault="00B94B9E" w:rsidP="00260F9B">
            <w:pPr>
              <w:jc w:val="center"/>
              <w:rPr>
                <w:color w:val="000000"/>
              </w:rPr>
            </w:pPr>
            <w:r w:rsidRPr="0090446B">
              <w:rPr>
                <w:color w:val="000000"/>
              </w:rPr>
              <w:t>19.8</w:t>
            </w:r>
          </w:p>
        </w:tc>
        <w:tc>
          <w:tcPr>
            <w:tcW w:w="0" w:type="auto"/>
            <w:shd w:val="clear" w:color="auto" w:fill="auto"/>
            <w:vAlign w:val="center"/>
            <w:hideMark/>
          </w:tcPr>
          <w:p w14:paraId="36255ED7" w14:textId="77777777" w:rsidR="00B94B9E" w:rsidRPr="0090446B" w:rsidRDefault="00B94B9E" w:rsidP="00260F9B">
            <w:pPr>
              <w:jc w:val="center"/>
              <w:rPr>
                <w:color w:val="000000"/>
              </w:rPr>
            </w:pPr>
            <w:r w:rsidRPr="0090446B">
              <w:rPr>
                <w:color w:val="000000"/>
              </w:rPr>
              <w:t>45.4</w:t>
            </w:r>
          </w:p>
        </w:tc>
      </w:tr>
      <w:tr w:rsidR="00B94B9E" w:rsidRPr="0090446B" w14:paraId="2B1BF92D" w14:textId="77777777" w:rsidTr="009C5F31">
        <w:trPr>
          <w:trHeight w:val="201"/>
          <w:jc w:val="center"/>
        </w:trPr>
        <w:tc>
          <w:tcPr>
            <w:tcW w:w="0" w:type="auto"/>
            <w:shd w:val="clear" w:color="auto" w:fill="auto"/>
            <w:vAlign w:val="bottom"/>
            <w:hideMark/>
          </w:tcPr>
          <w:p w14:paraId="66F58F08" w14:textId="77777777" w:rsidR="00B94B9E" w:rsidRPr="0090446B" w:rsidRDefault="00B94B9E" w:rsidP="00260F9B">
            <w:pPr>
              <w:jc w:val="center"/>
              <w:rPr>
                <w:color w:val="000000"/>
              </w:rPr>
            </w:pPr>
            <w:r>
              <w:rPr>
                <w:color w:val="000000"/>
              </w:rPr>
              <w:t>21473411</w:t>
            </w:r>
          </w:p>
        </w:tc>
        <w:tc>
          <w:tcPr>
            <w:tcW w:w="0" w:type="auto"/>
            <w:shd w:val="clear" w:color="auto" w:fill="auto"/>
            <w:vAlign w:val="bottom"/>
            <w:hideMark/>
          </w:tcPr>
          <w:p w14:paraId="757D1A91" w14:textId="77777777" w:rsidR="00B94B9E" w:rsidRPr="0090446B" w:rsidRDefault="00B94B9E" w:rsidP="00260F9B">
            <w:pPr>
              <w:jc w:val="center"/>
              <w:rPr>
                <w:color w:val="000000"/>
              </w:rPr>
            </w:pPr>
            <w:r>
              <w:rPr>
                <w:color w:val="000000"/>
              </w:rPr>
              <w:t>2.13</w:t>
            </w:r>
          </w:p>
        </w:tc>
        <w:tc>
          <w:tcPr>
            <w:tcW w:w="0" w:type="auto"/>
            <w:shd w:val="clear" w:color="auto" w:fill="auto"/>
            <w:vAlign w:val="center"/>
            <w:hideMark/>
          </w:tcPr>
          <w:p w14:paraId="5B7125C2" w14:textId="77777777" w:rsidR="00B94B9E" w:rsidRPr="0090446B" w:rsidRDefault="00B94B9E" w:rsidP="00260F9B">
            <w:pPr>
              <w:jc w:val="center"/>
              <w:rPr>
                <w:color w:val="000000"/>
              </w:rPr>
            </w:pPr>
            <w:r w:rsidRPr="0090446B">
              <w:rPr>
                <w:color w:val="000000"/>
              </w:rPr>
              <w:t>655.2</w:t>
            </w:r>
          </w:p>
        </w:tc>
        <w:tc>
          <w:tcPr>
            <w:tcW w:w="0" w:type="auto"/>
            <w:shd w:val="clear" w:color="auto" w:fill="auto"/>
            <w:noWrap/>
            <w:vAlign w:val="center"/>
            <w:hideMark/>
          </w:tcPr>
          <w:p w14:paraId="1EC271B3" w14:textId="77777777" w:rsidR="00B94B9E" w:rsidRPr="0090446B" w:rsidRDefault="00B94B9E" w:rsidP="00260F9B">
            <w:pPr>
              <w:jc w:val="center"/>
              <w:rPr>
                <w:color w:val="000000"/>
              </w:rPr>
            </w:pPr>
            <w:r w:rsidRPr="0090446B">
              <w:rPr>
                <w:color w:val="000000"/>
              </w:rPr>
              <w:t>307.6</w:t>
            </w:r>
          </w:p>
        </w:tc>
        <w:tc>
          <w:tcPr>
            <w:tcW w:w="0" w:type="auto"/>
            <w:shd w:val="clear" w:color="auto" w:fill="auto"/>
            <w:vAlign w:val="center"/>
            <w:hideMark/>
          </w:tcPr>
          <w:p w14:paraId="24909AEC" w14:textId="77777777" w:rsidR="00B94B9E" w:rsidRPr="0090446B" w:rsidRDefault="00B94B9E" w:rsidP="00260F9B">
            <w:pPr>
              <w:jc w:val="center"/>
              <w:rPr>
                <w:color w:val="000000"/>
              </w:rPr>
            </w:pPr>
            <w:r w:rsidRPr="0090446B">
              <w:rPr>
                <w:color w:val="000000"/>
              </w:rPr>
              <w:t>20.4</w:t>
            </w:r>
          </w:p>
        </w:tc>
        <w:tc>
          <w:tcPr>
            <w:tcW w:w="0" w:type="auto"/>
            <w:shd w:val="clear" w:color="auto" w:fill="auto"/>
            <w:noWrap/>
            <w:vAlign w:val="center"/>
            <w:hideMark/>
          </w:tcPr>
          <w:p w14:paraId="5A9420BB" w14:textId="77777777" w:rsidR="00B94B9E" w:rsidRPr="0090446B" w:rsidRDefault="00B94B9E" w:rsidP="00260F9B">
            <w:pPr>
              <w:jc w:val="center"/>
              <w:rPr>
                <w:color w:val="000000"/>
              </w:rPr>
            </w:pPr>
            <w:r w:rsidRPr="0090446B">
              <w:rPr>
                <w:color w:val="000000"/>
              </w:rPr>
              <w:t>9.6</w:t>
            </w:r>
          </w:p>
        </w:tc>
        <w:tc>
          <w:tcPr>
            <w:tcW w:w="0" w:type="auto"/>
            <w:shd w:val="clear" w:color="auto" w:fill="auto"/>
            <w:vAlign w:val="bottom"/>
            <w:hideMark/>
          </w:tcPr>
          <w:p w14:paraId="7FB88D55" w14:textId="77777777" w:rsidR="00B94B9E" w:rsidRPr="0090446B" w:rsidRDefault="00B94B9E" w:rsidP="00260F9B">
            <w:pPr>
              <w:jc w:val="center"/>
              <w:rPr>
                <w:color w:val="000000"/>
              </w:rPr>
            </w:pPr>
            <w:r>
              <w:rPr>
                <w:color w:val="000000"/>
              </w:rPr>
              <w:t>153.4</w:t>
            </w:r>
          </w:p>
        </w:tc>
        <w:tc>
          <w:tcPr>
            <w:tcW w:w="0" w:type="auto"/>
            <w:shd w:val="clear" w:color="auto" w:fill="auto"/>
            <w:noWrap/>
            <w:vAlign w:val="center"/>
            <w:hideMark/>
          </w:tcPr>
          <w:p w14:paraId="6612E931" w14:textId="77777777" w:rsidR="00B94B9E" w:rsidRPr="0090446B" w:rsidRDefault="00B94B9E" w:rsidP="00260F9B">
            <w:pPr>
              <w:jc w:val="center"/>
              <w:rPr>
                <w:color w:val="000000"/>
              </w:rPr>
            </w:pPr>
            <w:r w:rsidRPr="0090446B">
              <w:rPr>
                <w:color w:val="000000"/>
              </w:rPr>
              <w:t>72.0</w:t>
            </w:r>
          </w:p>
        </w:tc>
        <w:tc>
          <w:tcPr>
            <w:tcW w:w="0" w:type="auto"/>
            <w:shd w:val="clear" w:color="auto" w:fill="auto"/>
            <w:vAlign w:val="center"/>
            <w:hideMark/>
          </w:tcPr>
          <w:p w14:paraId="7E88EB9E" w14:textId="77777777" w:rsidR="00B94B9E" w:rsidRPr="0090446B" w:rsidRDefault="00B94B9E" w:rsidP="00260F9B">
            <w:pPr>
              <w:jc w:val="center"/>
              <w:rPr>
                <w:color w:val="000000"/>
              </w:rPr>
            </w:pPr>
            <w:r w:rsidRPr="0090446B">
              <w:rPr>
                <w:color w:val="000000"/>
              </w:rPr>
              <w:t>23.4</w:t>
            </w:r>
          </w:p>
        </w:tc>
        <w:tc>
          <w:tcPr>
            <w:tcW w:w="0" w:type="auto"/>
            <w:shd w:val="clear" w:color="auto" w:fill="auto"/>
            <w:vAlign w:val="center"/>
            <w:hideMark/>
          </w:tcPr>
          <w:p w14:paraId="65C3FF09" w14:textId="77777777" w:rsidR="00B94B9E" w:rsidRPr="0090446B" w:rsidRDefault="00B94B9E" w:rsidP="00260F9B">
            <w:pPr>
              <w:jc w:val="center"/>
              <w:rPr>
                <w:color w:val="000000"/>
              </w:rPr>
            </w:pPr>
            <w:r w:rsidRPr="0090446B">
              <w:rPr>
                <w:color w:val="000000"/>
              </w:rPr>
              <w:t>75.0</w:t>
            </w:r>
          </w:p>
        </w:tc>
      </w:tr>
      <w:tr w:rsidR="00B94B9E" w:rsidRPr="0090446B" w14:paraId="72E5A7AD" w14:textId="77777777" w:rsidTr="009C5F31">
        <w:trPr>
          <w:trHeight w:val="201"/>
          <w:jc w:val="center"/>
        </w:trPr>
        <w:tc>
          <w:tcPr>
            <w:tcW w:w="0" w:type="auto"/>
            <w:shd w:val="clear" w:color="auto" w:fill="auto"/>
            <w:vAlign w:val="bottom"/>
            <w:hideMark/>
          </w:tcPr>
          <w:p w14:paraId="6B330551" w14:textId="77777777" w:rsidR="00B94B9E" w:rsidRPr="0090446B" w:rsidRDefault="00B94B9E" w:rsidP="00260F9B">
            <w:pPr>
              <w:jc w:val="center"/>
              <w:rPr>
                <w:color w:val="000000"/>
              </w:rPr>
            </w:pPr>
            <w:r>
              <w:rPr>
                <w:color w:val="000000"/>
              </w:rPr>
              <w:t>21475321</w:t>
            </w:r>
          </w:p>
        </w:tc>
        <w:tc>
          <w:tcPr>
            <w:tcW w:w="0" w:type="auto"/>
            <w:shd w:val="clear" w:color="auto" w:fill="auto"/>
            <w:vAlign w:val="bottom"/>
            <w:hideMark/>
          </w:tcPr>
          <w:p w14:paraId="1F5FE9B1" w14:textId="77777777" w:rsidR="00B94B9E" w:rsidRPr="0090446B" w:rsidRDefault="00B94B9E" w:rsidP="00260F9B">
            <w:pPr>
              <w:jc w:val="center"/>
              <w:rPr>
                <w:color w:val="000000"/>
              </w:rPr>
            </w:pPr>
            <w:r>
              <w:rPr>
                <w:color w:val="000000"/>
              </w:rPr>
              <w:t>14.39</w:t>
            </w:r>
          </w:p>
        </w:tc>
        <w:tc>
          <w:tcPr>
            <w:tcW w:w="0" w:type="auto"/>
            <w:shd w:val="clear" w:color="auto" w:fill="auto"/>
            <w:vAlign w:val="center"/>
            <w:hideMark/>
          </w:tcPr>
          <w:p w14:paraId="3D94E91E" w14:textId="77777777" w:rsidR="00B94B9E" w:rsidRPr="0090446B" w:rsidRDefault="00B94B9E" w:rsidP="00260F9B">
            <w:pPr>
              <w:jc w:val="center"/>
              <w:rPr>
                <w:color w:val="000000"/>
              </w:rPr>
            </w:pPr>
            <w:r w:rsidRPr="0090446B">
              <w:rPr>
                <w:color w:val="000000"/>
              </w:rPr>
              <w:t>3974.5</w:t>
            </w:r>
          </w:p>
        </w:tc>
        <w:tc>
          <w:tcPr>
            <w:tcW w:w="0" w:type="auto"/>
            <w:shd w:val="clear" w:color="auto" w:fill="auto"/>
            <w:noWrap/>
            <w:vAlign w:val="center"/>
            <w:hideMark/>
          </w:tcPr>
          <w:p w14:paraId="14BFF81F" w14:textId="77777777" w:rsidR="00B94B9E" w:rsidRPr="0090446B" w:rsidRDefault="00B94B9E" w:rsidP="00260F9B">
            <w:pPr>
              <w:jc w:val="center"/>
              <w:rPr>
                <w:color w:val="000000"/>
              </w:rPr>
            </w:pPr>
            <w:r w:rsidRPr="0090446B">
              <w:rPr>
                <w:color w:val="000000"/>
              </w:rPr>
              <w:t>276.2</w:t>
            </w:r>
          </w:p>
        </w:tc>
        <w:tc>
          <w:tcPr>
            <w:tcW w:w="0" w:type="auto"/>
            <w:shd w:val="clear" w:color="auto" w:fill="auto"/>
            <w:vAlign w:val="center"/>
            <w:hideMark/>
          </w:tcPr>
          <w:p w14:paraId="239E7709" w14:textId="77777777" w:rsidR="00B94B9E" w:rsidRPr="0090446B" w:rsidRDefault="00B94B9E" w:rsidP="00260F9B">
            <w:pPr>
              <w:jc w:val="center"/>
              <w:rPr>
                <w:color w:val="000000"/>
              </w:rPr>
            </w:pPr>
            <w:r w:rsidRPr="0090446B">
              <w:rPr>
                <w:color w:val="000000"/>
              </w:rPr>
              <w:t>171.2</w:t>
            </w:r>
          </w:p>
        </w:tc>
        <w:tc>
          <w:tcPr>
            <w:tcW w:w="0" w:type="auto"/>
            <w:shd w:val="clear" w:color="auto" w:fill="auto"/>
            <w:noWrap/>
            <w:vAlign w:val="center"/>
            <w:hideMark/>
          </w:tcPr>
          <w:p w14:paraId="11494979" w14:textId="77777777" w:rsidR="00B94B9E" w:rsidRPr="0090446B" w:rsidRDefault="00B94B9E" w:rsidP="00260F9B">
            <w:pPr>
              <w:jc w:val="center"/>
              <w:rPr>
                <w:color w:val="000000"/>
              </w:rPr>
            </w:pPr>
            <w:r w:rsidRPr="0090446B">
              <w:rPr>
                <w:color w:val="000000"/>
              </w:rPr>
              <w:t>11.9</w:t>
            </w:r>
          </w:p>
        </w:tc>
        <w:tc>
          <w:tcPr>
            <w:tcW w:w="0" w:type="auto"/>
            <w:shd w:val="clear" w:color="auto" w:fill="auto"/>
            <w:vAlign w:val="bottom"/>
            <w:hideMark/>
          </w:tcPr>
          <w:p w14:paraId="43945916" w14:textId="77777777" w:rsidR="00B94B9E" w:rsidRPr="0090446B" w:rsidRDefault="00B94B9E" w:rsidP="00260F9B">
            <w:pPr>
              <w:jc w:val="center"/>
              <w:rPr>
                <w:color w:val="000000"/>
              </w:rPr>
            </w:pPr>
            <w:r>
              <w:rPr>
                <w:color w:val="000000"/>
              </w:rPr>
              <w:t>657.0</w:t>
            </w:r>
          </w:p>
        </w:tc>
        <w:tc>
          <w:tcPr>
            <w:tcW w:w="0" w:type="auto"/>
            <w:shd w:val="clear" w:color="auto" w:fill="auto"/>
            <w:noWrap/>
            <w:vAlign w:val="center"/>
            <w:hideMark/>
          </w:tcPr>
          <w:p w14:paraId="2D2A6853" w14:textId="77777777" w:rsidR="00B94B9E" w:rsidRPr="0090446B" w:rsidRDefault="00B94B9E" w:rsidP="00260F9B">
            <w:pPr>
              <w:jc w:val="center"/>
              <w:rPr>
                <w:color w:val="000000"/>
              </w:rPr>
            </w:pPr>
            <w:r w:rsidRPr="0090446B">
              <w:rPr>
                <w:color w:val="000000"/>
              </w:rPr>
              <w:t>46.0</w:t>
            </w:r>
          </w:p>
        </w:tc>
        <w:tc>
          <w:tcPr>
            <w:tcW w:w="0" w:type="auto"/>
            <w:shd w:val="clear" w:color="auto" w:fill="auto"/>
            <w:vAlign w:val="center"/>
            <w:hideMark/>
          </w:tcPr>
          <w:p w14:paraId="4EF10EFE" w14:textId="77777777" w:rsidR="00B94B9E" w:rsidRPr="0090446B" w:rsidRDefault="00B94B9E" w:rsidP="00260F9B">
            <w:pPr>
              <w:jc w:val="center"/>
              <w:rPr>
                <w:color w:val="000000"/>
              </w:rPr>
            </w:pPr>
            <w:r w:rsidRPr="0090446B">
              <w:rPr>
                <w:color w:val="000000"/>
              </w:rPr>
              <w:t>16.6</w:t>
            </w:r>
          </w:p>
        </w:tc>
        <w:tc>
          <w:tcPr>
            <w:tcW w:w="0" w:type="auto"/>
            <w:shd w:val="clear" w:color="auto" w:fill="auto"/>
            <w:vAlign w:val="center"/>
            <w:hideMark/>
          </w:tcPr>
          <w:p w14:paraId="10D9141F" w14:textId="77777777" w:rsidR="00B94B9E" w:rsidRPr="0090446B" w:rsidRDefault="00B94B9E" w:rsidP="00260F9B">
            <w:pPr>
              <w:jc w:val="center"/>
              <w:rPr>
                <w:color w:val="000000"/>
              </w:rPr>
            </w:pPr>
            <w:r w:rsidRPr="0090446B">
              <w:rPr>
                <w:color w:val="000000"/>
              </w:rPr>
              <w:t>38.6</w:t>
            </w:r>
          </w:p>
        </w:tc>
      </w:tr>
      <w:tr w:rsidR="00B94B9E" w:rsidRPr="0090446B" w14:paraId="23A757A9" w14:textId="77777777" w:rsidTr="009C5F31">
        <w:trPr>
          <w:trHeight w:val="201"/>
          <w:jc w:val="center"/>
        </w:trPr>
        <w:tc>
          <w:tcPr>
            <w:tcW w:w="0" w:type="auto"/>
            <w:shd w:val="clear" w:color="auto" w:fill="auto"/>
            <w:vAlign w:val="bottom"/>
            <w:hideMark/>
          </w:tcPr>
          <w:p w14:paraId="6F5E7D73" w14:textId="77777777" w:rsidR="00B94B9E" w:rsidRPr="0090446B" w:rsidRDefault="00B94B9E" w:rsidP="00260F9B">
            <w:pPr>
              <w:jc w:val="center"/>
              <w:rPr>
                <w:color w:val="000000"/>
              </w:rPr>
            </w:pPr>
            <w:r>
              <w:rPr>
                <w:color w:val="000000"/>
              </w:rPr>
              <w:t>21475411</w:t>
            </w:r>
          </w:p>
        </w:tc>
        <w:tc>
          <w:tcPr>
            <w:tcW w:w="0" w:type="auto"/>
            <w:shd w:val="clear" w:color="auto" w:fill="auto"/>
            <w:vAlign w:val="bottom"/>
            <w:hideMark/>
          </w:tcPr>
          <w:p w14:paraId="16FF8A4F" w14:textId="77777777" w:rsidR="00B94B9E" w:rsidRPr="0090446B" w:rsidRDefault="00B94B9E" w:rsidP="00260F9B">
            <w:pPr>
              <w:jc w:val="center"/>
              <w:rPr>
                <w:color w:val="000000"/>
              </w:rPr>
            </w:pPr>
            <w:r>
              <w:rPr>
                <w:color w:val="000000"/>
              </w:rPr>
              <w:t>3.23</w:t>
            </w:r>
          </w:p>
        </w:tc>
        <w:tc>
          <w:tcPr>
            <w:tcW w:w="0" w:type="auto"/>
            <w:shd w:val="clear" w:color="auto" w:fill="auto"/>
            <w:vAlign w:val="center"/>
            <w:hideMark/>
          </w:tcPr>
          <w:p w14:paraId="6469B0F8" w14:textId="77777777" w:rsidR="00B94B9E" w:rsidRPr="0090446B" w:rsidRDefault="00B94B9E" w:rsidP="00260F9B">
            <w:pPr>
              <w:jc w:val="center"/>
              <w:rPr>
                <w:color w:val="000000"/>
              </w:rPr>
            </w:pPr>
            <w:r w:rsidRPr="0090446B">
              <w:rPr>
                <w:color w:val="000000"/>
              </w:rPr>
              <w:t>799.7</w:t>
            </w:r>
          </w:p>
        </w:tc>
        <w:tc>
          <w:tcPr>
            <w:tcW w:w="0" w:type="auto"/>
            <w:shd w:val="clear" w:color="auto" w:fill="auto"/>
            <w:noWrap/>
            <w:vAlign w:val="center"/>
            <w:hideMark/>
          </w:tcPr>
          <w:p w14:paraId="45B703BE" w14:textId="77777777" w:rsidR="00B94B9E" w:rsidRPr="0090446B" w:rsidRDefault="00B94B9E" w:rsidP="00260F9B">
            <w:pPr>
              <w:jc w:val="center"/>
              <w:rPr>
                <w:color w:val="000000"/>
              </w:rPr>
            </w:pPr>
            <w:r w:rsidRPr="0090446B">
              <w:rPr>
                <w:color w:val="000000"/>
              </w:rPr>
              <w:t>247.6</w:t>
            </w:r>
          </w:p>
        </w:tc>
        <w:tc>
          <w:tcPr>
            <w:tcW w:w="0" w:type="auto"/>
            <w:shd w:val="clear" w:color="auto" w:fill="auto"/>
            <w:vAlign w:val="center"/>
            <w:hideMark/>
          </w:tcPr>
          <w:p w14:paraId="19176E36" w14:textId="77777777" w:rsidR="00B94B9E" w:rsidRPr="0090446B" w:rsidRDefault="00B94B9E" w:rsidP="00260F9B">
            <w:pPr>
              <w:jc w:val="center"/>
              <w:rPr>
                <w:color w:val="000000"/>
              </w:rPr>
            </w:pPr>
            <w:r w:rsidRPr="0090446B">
              <w:rPr>
                <w:color w:val="000000"/>
              </w:rPr>
              <w:t>43.0</w:t>
            </w:r>
          </w:p>
        </w:tc>
        <w:tc>
          <w:tcPr>
            <w:tcW w:w="0" w:type="auto"/>
            <w:shd w:val="clear" w:color="auto" w:fill="auto"/>
            <w:noWrap/>
            <w:vAlign w:val="center"/>
            <w:hideMark/>
          </w:tcPr>
          <w:p w14:paraId="32EBCD75" w14:textId="77777777" w:rsidR="00B94B9E" w:rsidRPr="0090446B" w:rsidRDefault="00B94B9E" w:rsidP="00260F9B">
            <w:pPr>
              <w:jc w:val="center"/>
              <w:rPr>
                <w:color w:val="000000"/>
              </w:rPr>
            </w:pPr>
            <w:r w:rsidRPr="0090446B">
              <w:rPr>
                <w:color w:val="000000"/>
              </w:rPr>
              <w:t>13.3</w:t>
            </w:r>
          </w:p>
        </w:tc>
        <w:tc>
          <w:tcPr>
            <w:tcW w:w="0" w:type="auto"/>
            <w:shd w:val="clear" w:color="auto" w:fill="auto"/>
            <w:vAlign w:val="bottom"/>
            <w:hideMark/>
          </w:tcPr>
          <w:p w14:paraId="1B35D20E" w14:textId="77777777" w:rsidR="00B94B9E" w:rsidRPr="0090446B" w:rsidRDefault="00B94B9E" w:rsidP="00260F9B">
            <w:pPr>
              <w:jc w:val="center"/>
              <w:rPr>
                <w:color w:val="000000"/>
              </w:rPr>
            </w:pPr>
            <w:r>
              <w:rPr>
                <w:color w:val="000000"/>
              </w:rPr>
              <w:t>186.1</w:t>
            </w:r>
          </w:p>
        </w:tc>
        <w:tc>
          <w:tcPr>
            <w:tcW w:w="0" w:type="auto"/>
            <w:shd w:val="clear" w:color="auto" w:fill="auto"/>
            <w:noWrap/>
            <w:vAlign w:val="center"/>
            <w:hideMark/>
          </w:tcPr>
          <w:p w14:paraId="7AC820AC" w14:textId="77777777" w:rsidR="00B94B9E" w:rsidRPr="0090446B" w:rsidRDefault="00B94B9E" w:rsidP="00260F9B">
            <w:pPr>
              <w:jc w:val="center"/>
              <w:rPr>
                <w:color w:val="000000"/>
              </w:rPr>
            </w:pPr>
            <w:r w:rsidRPr="0090446B">
              <w:rPr>
                <w:color w:val="000000"/>
              </w:rPr>
              <w:t>57.6</w:t>
            </w:r>
          </w:p>
        </w:tc>
        <w:tc>
          <w:tcPr>
            <w:tcW w:w="0" w:type="auto"/>
            <w:shd w:val="clear" w:color="auto" w:fill="auto"/>
            <w:vAlign w:val="center"/>
            <w:hideMark/>
          </w:tcPr>
          <w:p w14:paraId="6A9A7286" w14:textId="77777777" w:rsidR="00B94B9E" w:rsidRPr="0090446B" w:rsidRDefault="00B94B9E" w:rsidP="00260F9B">
            <w:pPr>
              <w:jc w:val="center"/>
              <w:rPr>
                <w:color w:val="000000"/>
              </w:rPr>
            </w:pPr>
            <w:r w:rsidRPr="0090446B">
              <w:rPr>
                <w:color w:val="000000"/>
              </w:rPr>
              <w:t>23.3</w:t>
            </w:r>
          </w:p>
        </w:tc>
        <w:tc>
          <w:tcPr>
            <w:tcW w:w="0" w:type="auto"/>
            <w:shd w:val="clear" w:color="auto" w:fill="auto"/>
            <w:vAlign w:val="center"/>
            <w:hideMark/>
          </w:tcPr>
          <w:p w14:paraId="42286B40" w14:textId="77777777" w:rsidR="00B94B9E" w:rsidRPr="0090446B" w:rsidRDefault="00B94B9E" w:rsidP="00260F9B">
            <w:pPr>
              <w:jc w:val="center"/>
              <w:rPr>
                <w:color w:val="000000"/>
              </w:rPr>
            </w:pPr>
            <w:r w:rsidRPr="0090446B">
              <w:rPr>
                <w:color w:val="000000"/>
              </w:rPr>
              <w:t>43.3</w:t>
            </w:r>
          </w:p>
        </w:tc>
      </w:tr>
      <w:tr w:rsidR="00B94B9E" w:rsidRPr="0090446B" w14:paraId="1A0200B9" w14:textId="77777777" w:rsidTr="009C5F31">
        <w:trPr>
          <w:trHeight w:val="201"/>
          <w:jc w:val="center"/>
        </w:trPr>
        <w:tc>
          <w:tcPr>
            <w:tcW w:w="0" w:type="auto"/>
            <w:shd w:val="clear" w:color="auto" w:fill="auto"/>
            <w:vAlign w:val="bottom"/>
            <w:hideMark/>
          </w:tcPr>
          <w:p w14:paraId="65DAA6F7" w14:textId="77777777" w:rsidR="00B94B9E" w:rsidRPr="0090446B" w:rsidRDefault="00B94B9E" w:rsidP="00260F9B">
            <w:pPr>
              <w:jc w:val="center"/>
              <w:rPr>
                <w:color w:val="000000"/>
              </w:rPr>
            </w:pPr>
            <w:r>
              <w:rPr>
                <w:color w:val="000000"/>
              </w:rPr>
              <w:t>21475421</w:t>
            </w:r>
          </w:p>
        </w:tc>
        <w:tc>
          <w:tcPr>
            <w:tcW w:w="0" w:type="auto"/>
            <w:shd w:val="clear" w:color="auto" w:fill="auto"/>
            <w:vAlign w:val="bottom"/>
            <w:hideMark/>
          </w:tcPr>
          <w:p w14:paraId="104430E5" w14:textId="77777777" w:rsidR="00B94B9E" w:rsidRPr="0090446B" w:rsidRDefault="00B94B9E" w:rsidP="00260F9B">
            <w:pPr>
              <w:jc w:val="center"/>
              <w:rPr>
                <w:color w:val="000000"/>
              </w:rPr>
            </w:pPr>
            <w:r>
              <w:rPr>
                <w:color w:val="000000"/>
              </w:rPr>
              <w:t>4.78</w:t>
            </w:r>
          </w:p>
        </w:tc>
        <w:tc>
          <w:tcPr>
            <w:tcW w:w="0" w:type="auto"/>
            <w:shd w:val="clear" w:color="auto" w:fill="auto"/>
            <w:vAlign w:val="center"/>
            <w:hideMark/>
          </w:tcPr>
          <w:p w14:paraId="23146888" w14:textId="77777777" w:rsidR="00B94B9E" w:rsidRPr="0090446B" w:rsidRDefault="00B94B9E" w:rsidP="00260F9B">
            <w:pPr>
              <w:jc w:val="center"/>
              <w:rPr>
                <w:color w:val="000000"/>
              </w:rPr>
            </w:pPr>
            <w:r w:rsidRPr="0090446B">
              <w:rPr>
                <w:color w:val="000000"/>
              </w:rPr>
              <w:t>1392.4</w:t>
            </w:r>
          </w:p>
        </w:tc>
        <w:tc>
          <w:tcPr>
            <w:tcW w:w="0" w:type="auto"/>
            <w:shd w:val="clear" w:color="auto" w:fill="auto"/>
            <w:noWrap/>
            <w:vAlign w:val="center"/>
            <w:hideMark/>
          </w:tcPr>
          <w:p w14:paraId="60FAEABE" w14:textId="77777777" w:rsidR="00B94B9E" w:rsidRPr="0090446B" w:rsidRDefault="00B94B9E" w:rsidP="00260F9B">
            <w:pPr>
              <w:jc w:val="center"/>
              <w:rPr>
                <w:color w:val="000000"/>
              </w:rPr>
            </w:pPr>
            <w:r w:rsidRPr="0090446B">
              <w:rPr>
                <w:color w:val="000000"/>
              </w:rPr>
              <w:t>291.3</w:t>
            </w:r>
          </w:p>
        </w:tc>
        <w:tc>
          <w:tcPr>
            <w:tcW w:w="0" w:type="auto"/>
            <w:shd w:val="clear" w:color="auto" w:fill="auto"/>
            <w:vAlign w:val="center"/>
            <w:hideMark/>
          </w:tcPr>
          <w:p w14:paraId="150C63DA" w14:textId="77777777" w:rsidR="00B94B9E" w:rsidRPr="0090446B" w:rsidRDefault="00B94B9E" w:rsidP="00260F9B">
            <w:pPr>
              <w:jc w:val="center"/>
              <w:rPr>
                <w:color w:val="000000"/>
              </w:rPr>
            </w:pPr>
            <w:r w:rsidRPr="0090446B">
              <w:rPr>
                <w:color w:val="000000"/>
              </w:rPr>
              <w:t>64.5</w:t>
            </w:r>
          </w:p>
        </w:tc>
        <w:tc>
          <w:tcPr>
            <w:tcW w:w="0" w:type="auto"/>
            <w:shd w:val="clear" w:color="auto" w:fill="auto"/>
            <w:noWrap/>
            <w:vAlign w:val="center"/>
            <w:hideMark/>
          </w:tcPr>
          <w:p w14:paraId="175F5A18" w14:textId="77777777" w:rsidR="00B94B9E" w:rsidRPr="0090446B" w:rsidRDefault="00B94B9E" w:rsidP="00260F9B">
            <w:pPr>
              <w:jc w:val="center"/>
              <w:rPr>
                <w:color w:val="000000"/>
              </w:rPr>
            </w:pPr>
            <w:r w:rsidRPr="0090446B">
              <w:rPr>
                <w:color w:val="000000"/>
              </w:rPr>
              <w:t>13.5</w:t>
            </w:r>
          </w:p>
        </w:tc>
        <w:tc>
          <w:tcPr>
            <w:tcW w:w="0" w:type="auto"/>
            <w:shd w:val="clear" w:color="auto" w:fill="auto"/>
            <w:vAlign w:val="bottom"/>
            <w:hideMark/>
          </w:tcPr>
          <w:p w14:paraId="40101187" w14:textId="77777777" w:rsidR="00B94B9E" w:rsidRPr="0090446B" w:rsidRDefault="00B94B9E" w:rsidP="00260F9B">
            <w:pPr>
              <w:jc w:val="center"/>
              <w:rPr>
                <w:color w:val="000000"/>
              </w:rPr>
            </w:pPr>
            <w:r>
              <w:rPr>
                <w:color w:val="000000"/>
              </w:rPr>
              <w:t>332.5</w:t>
            </w:r>
          </w:p>
        </w:tc>
        <w:tc>
          <w:tcPr>
            <w:tcW w:w="0" w:type="auto"/>
            <w:shd w:val="clear" w:color="auto" w:fill="auto"/>
            <w:noWrap/>
            <w:vAlign w:val="center"/>
            <w:hideMark/>
          </w:tcPr>
          <w:p w14:paraId="437D3478" w14:textId="77777777" w:rsidR="00B94B9E" w:rsidRPr="0090446B" w:rsidRDefault="00B94B9E" w:rsidP="00260F9B">
            <w:pPr>
              <w:jc w:val="center"/>
              <w:rPr>
                <w:color w:val="000000"/>
              </w:rPr>
            </w:pPr>
            <w:r w:rsidRPr="0090446B">
              <w:rPr>
                <w:color w:val="000000"/>
              </w:rPr>
              <w:t>69.6</w:t>
            </w:r>
          </w:p>
        </w:tc>
        <w:tc>
          <w:tcPr>
            <w:tcW w:w="0" w:type="auto"/>
            <w:shd w:val="clear" w:color="auto" w:fill="auto"/>
            <w:vAlign w:val="center"/>
            <w:hideMark/>
          </w:tcPr>
          <w:p w14:paraId="3552C3EC" w14:textId="77777777" w:rsidR="00B94B9E" w:rsidRPr="0090446B" w:rsidRDefault="00B94B9E" w:rsidP="00260F9B">
            <w:pPr>
              <w:jc w:val="center"/>
              <w:rPr>
                <w:color w:val="000000"/>
              </w:rPr>
            </w:pPr>
            <w:r w:rsidRPr="0090446B">
              <w:rPr>
                <w:color w:val="000000"/>
              </w:rPr>
              <w:t>23.9</w:t>
            </w:r>
          </w:p>
        </w:tc>
        <w:tc>
          <w:tcPr>
            <w:tcW w:w="0" w:type="auto"/>
            <w:shd w:val="clear" w:color="auto" w:fill="auto"/>
            <w:vAlign w:val="center"/>
            <w:hideMark/>
          </w:tcPr>
          <w:p w14:paraId="433316E4" w14:textId="77777777" w:rsidR="00B94B9E" w:rsidRPr="0090446B" w:rsidRDefault="00B94B9E" w:rsidP="00260F9B">
            <w:pPr>
              <w:jc w:val="center"/>
              <w:rPr>
                <w:color w:val="000000"/>
              </w:rPr>
            </w:pPr>
            <w:r w:rsidRPr="0090446B">
              <w:rPr>
                <w:color w:val="000000"/>
              </w:rPr>
              <w:t>51.5</w:t>
            </w:r>
          </w:p>
        </w:tc>
      </w:tr>
      <w:tr w:rsidR="00B94B9E" w:rsidRPr="0090446B" w14:paraId="5CCB1538" w14:textId="77777777" w:rsidTr="009C5F31">
        <w:trPr>
          <w:trHeight w:val="201"/>
          <w:jc w:val="center"/>
        </w:trPr>
        <w:tc>
          <w:tcPr>
            <w:tcW w:w="0" w:type="auto"/>
            <w:shd w:val="clear" w:color="auto" w:fill="auto"/>
            <w:vAlign w:val="bottom"/>
            <w:hideMark/>
          </w:tcPr>
          <w:p w14:paraId="59E26F27" w14:textId="77777777" w:rsidR="00B94B9E" w:rsidRPr="0090446B" w:rsidRDefault="00B94B9E" w:rsidP="00260F9B">
            <w:pPr>
              <w:jc w:val="center"/>
              <w:rPr>
                <w:color w:val="000000"/>
              </w:rPr>
            </w:pPr>
            <w:r>
              <w:rPr>
                <w:color w:val="000000"/>
              </w:rPr>
              <w:t>21476321</w:t>
            </w:r>
          </w:p>
        </w:tc>
        <w:tc>
          <w:tcPr>
            <w:tcW w:w="0" w:type="auto"/>
            <w:shd w:val="clear" w:color="auto" w:fill="auto"/>
            <w:vAlign w:val="bottom"/>
            <w:hideMark/>
          </w:tcPr>
          <w:p w14:paraId="5ECF22FA" w14:textId="77777777" w:rsidR="00B94B9E" w:rsidRPr="0090446B" w:rsidRDefault="00B94B9E" w:rsidP="00260F9B">
            <w:pPr>
              <w:jc w:val="center"/>
              <w:rPr>
                <w:color w:val="000000"/>
              </w:rPr>
            </w:pPr>
            <w:r>
              <w:rPr>
                <w:color w:val="000000"/>
              </w:rPr>
              <w:t>3.97</w:t>
            </w:r>
          </w:p>
        </w:tc>
        <w:tc>
          <w:tcPr>
            <w:tcW w:w="0" w:type="auto"/>
            <w:shd w:val="clear" w:color="auto" w:fill="auto"/>
            <w:vAlign w:val="center"/>
            <w:hideMark/>
          </w:tcPr>
          <w:p w14:paraId="4B7DBBAB" w14:textId="77777777" w:rsidR="00B94B9E" w:rsidRPr="0090446B" w:rsidRDefault="00B94B9E" w:rsidP="00260F9B">
            <w:pPr>
              <w:jc w:val="center"/>
              <w:rPr>
                <w:color w:val="000000"/>
              </w:rPr>
            </w:pPr>
            <w:r w:rsidRPr="0090446B">
              <w:rPr>
                <w:color w:val="000000"/>
              </w:rPr>
              <w:t>1205.3</w:t>
            </w:r>
          </w:p>
        </w:tc>
        <w:tc>
          <w:tcPr>
            <w:tcW w:w="0" w:type="auto"/>
            <w:shd w:val="clear" w:color="auto" w:fill="auto"/>
            <w:noWrap/>
            <w:vAlign w:val="center"/>
            <w:hideMark/>
          </w:tcPr>
          <w:p w14:paraId="319569B6" w14:textId="77777777" w:rsidR="00B94B9E" w:rsidRPr="0090446B" w:rsidRDefault="00B94B9E" w:rsidP="00260F9B">
            <w:pPr>
              <w:jc w:val="center"/>
              <w:rPr>
                <w:color w:val="000000"/>
              </w:rPr>
            </w:pPr>
            <w:r w:rsidRPr="0090446B">
              <w:rPr>
                <w:color w:val="000000"/>
              </w:rPr>
              <w:t>303.6</w:t>
            </w:r>
          </w:p>
        </w:tc>
        <w:tc>
          <w:tcPr>
            <w:tcW w:w="0" w:type="auto"/>
            <w:shd w:val="clear" w:color="auto" w:fill="auto"/>
            <w:vAlign w:val="center"/>
            <w:hideMark/>
          </w:tcPr>
          <w:p w14:paraId="4C0535BF" w14:textId="77777777" w:rsidR="00B94B9E" w:rsidRPr="0090446B" w:rsidRDefault="00B94B9E" w:rsidP="00260F9B">
            <w:pPr>
              <w:jc w:val="center"/>
              <w:rPr>
                <w:color w:val="000000"/>
              </w:rPr>
            </w:pPr>
            <w:r w:rsidRPr="0090446B">
              <w:rPr>
                <w:color w:val="000000"/>
              </w:rPr>
              <w:t>49.2</w:t>
            </w:r>
          </w:p>
        </w:tc>
        <w:tc>
          <w:tcPr>
            <w:tcW w:w="0" w:type="auto"/>
            <w:shd w:val="clear" w:color="auto" w:fill="auto"/>
            <w:noWrap/>
            <w:vAlign w:val="center"/>
            <w:hideMark/>
          </w:tcPr>
          <w:p w14:paraId="7EEBB6ED" w14:textId="77777777" w:rsidR="00B94B9E" w:rsidRPr="0090446B" w:rsidRDefault="00B94B9E" w:rsidP="00260F9B">
            <w:pPr>
              <w:jc w:val="center"/>
              <w:rPr>
                <w:color w:val="000000"/>
              </w:rPr>
            </w:pPr>
            <w:r w:rsidRPr="0090446B">
              <w:rPr>
                <w:color w:val="000000"/>
              </w:rPr>
              <w:t>12.4</w:t>
            </w:r>
          </w:p>
        </w:tc>
        <w:tc>
          <w:tcPr>
            <w:tcW w:w="0" w:type="auto"/>
            <w:shd w:val="clear" w:color="auto" w:fill="auto"/>
            <w:vAlign w:val="bottom"/>
            <w:hideMark/>
          </w:tcPr>
          <w:p w14:paraId="33D59A6F" w14:textId="77777777" w:rsidR="00B94B9E" w:rsidRPr="0090446B" w:rsidRDefault="00B94B9E" w:rsidP="00260F9B">
            <w:pPr>
              <w:jc w:val="center"/>
              <w:rPr>
                <w:color w:val="000000"/>
              </w:rPr>
            </w:pPr>
            <w:r>
              <w:rPr>
                <w:color w:val="000000"/>
              </w:rPr>
              <w:t>251.3</w:t>
            </w:r>
          </w:p>
        </w:tc>
        <w:tc>
          <w:tcPr>
            <w:tcW w:w="0" w:type="auto"/>
            <w:shd w:val="clear" w:color="auto" w:fill="auto"/>
            <w:noWrap/>
            <w:vAlign w:val="center"/>
            <w:hideMark/>
          </w:tcPr>
          <w:p w14:paraId="24926360" w14:textId="77777777" w:rsidR="00B94B9E" w:rsidRPr="0090446B" w:rsidRDefault="00B94B9E" w:rsidP="00260F9B">
            <w:pPr>
              <w:jc w:val="center"/>
              <w:rPr>
                <w:color w:val="000000"/>
              </w:rPr>
            </w:pPr>
            <w:r w:rsidRPr="0090446B">
              <w:rPr>
                <w:color w:val="000000"/>
              </w:rPr>
              <w:t>63.3</w:t>
            </w:r>
          </w:p>
        </w:tc>
        <w:tc>
          <w:tcPr>
            <w:tcW w:w="0" w:type="auto"/>
            <w:shd w:val="clear" w:color="auto" w:fill="auto"/>
            <w:vAlign w:val="center"/>
            <w:hideMark/>
          </w:tcPr>
          <w:p w14:paraId="1EFB258E" w14:textId="77777777" w:rsidR="00B94B9E" w:rsidRPr="0090446B" w:rsidRDefault="00B94B9E" w:rsidP="00260F9B">
            <w:pPr>
              <w:jc w:val="center"/>
              <w:rPr>
                <w:color w:val="000000"/>
              </w:rPr>
            </w:pPr>
            <w:r w:rsidRPr="0090446B">
              <w:rPr>
                <w:color w:val="000000"/>
              </w:rPr>
              <w:t>20.8</w:t>
            </w:r>
          </w:p>
        </w:tc>
        <w:tc>
          <w:tcPr>
            <w:tcW w:w="0" w:type="auto"/>
            <w:shd w:val="clear" w:color="auto" w:fill="auto"/>
            <w:vAlign w:val="center"/>
            <w:hideMark/>
          </w:tcPr>
          <w:p w14:paraId="23DC7D99" w14:textId="77777777" w:rsidR="00B94B9E" w:rsidRPr="0090446B" w:rsidRDefault="00B94B9E" w:rsidP="00260F9B">
            <w:pPr>
              <w:jc w:val="center"/>
              <w:rPr>
                <w:color w:val="000000"/>
              </w:rPr>
            </w:pPr>
            <w:r w:rsidRPr="0090446B">
              <w:rPr>
                <w:color w:val="000000"/>
              </w:rPr>
              <w:t>51.0</w:t>
            </w:r>
          </w:p>
        </w:tc>
      </w:tr>
      <w:tr w:rsidR="00B94B9E" w:rsidRPr="0090446B" w14:paraId="000ED464" w14:textId="77777777" w:rsidTr="009C5F31">
        <w:trPr>
          <w:trHeight w:val="201"/>
          <w:jc w:val="center"/>
        </w:trPr>
        <w:tc>
          <w:tcPr>
            <w:tcW w:w="0" w:type="auto"/>
            <w:shd w:val="clear" w:color="auto" w:fill="auto"/>
            <w:vAlign w:val="bottom"/>
            <w:hideMark/>
          </w:tcPr>
          <w:p w14:paraId="75F9FFD9" w14:textId="77777777" w:rsidR="00B94B9E" w:rsidRPr="0090446B" w:rsidRDefault="00B94B9E" w:rsidP="00260F9B">
            <w:pPr>
              <w:jc w:val="center"/>
              <w:rPr>
                <w:color w:val="000000"/>
              </w:rPr>
            </w:pPr>
            <w:r>
              <w:rPr>
                <w:color w:val="000000"/>
              </w:rPr>
              <w:t>21476411</w:t>
            </w:r>
          </w:p>
        </w:tc>
        <w:tc>
          <w:tcPr>
            <w:tcW w:w="0" w:type="auto"/>
            <w:shd w:val="clear" w:color="auto" w:fill="auto"/>
            <w:vAlign w:val="bottom"/>
            <w:hideMark/>
          </w:tcPr>
          <w:p w14:paraId="12D9275D" w14:textId="77777777" w:rsidR="00B94B9E" w:rsidRPr="0090446B" w:rsidRDefault="00B94B9E" w:rsidP="00260F9B">
            <w:pPr>
              <w:jc w:val="center"/>
              <w:rPr>
                <w:color w:val="000000"/>
              </w:rPr>
            </w:pPr>
            <w:r>
              <w:rPr>
                <w:color w:val="000000"/>
              </w:rPr>
              <w:t>2.33</w:t>
            </w:r>
          </w:p>
        </w:tc>
        <w:tc>
          <w:tcPr>
            <w:tcW w:w="0" w:type="auto"/>
            <w:shd w:val="clear" w:color="auto" w:fill="auto"/>
            <w:vAlign w:val="center"/>
            <w:hideMark/>
          </w:tcPr>
          <w:p w14:paraId="2FC7D442" w14:textId="77777777" w:rsidR="00B94B9E" w:rsidRPr="0090446B" w:rsidRDefault="00B94B9E" w:rsidP="00260F9B">
            <w:pPr>
              <w:jc w:val="center"/>
              <w:rPr>
                <w:color w:val="000000"/>
              </w:rPr>
            </w:pPr>
            <w:r w:rsidRPr="0090446B">
              <w:rPr>
                <w:color w:val="000000"/>
              </w:rPr>
              <w:t>614.0</w:t>
            </w:r>
          </w:p>
        </w:tc>
        <w:tc>
          <w:tcPr>
            <w:tcW w:w="0" w:type="auto"/>
            <w:shd w:val="clear" w:color="auto" w:fill="auto"/>
            <w:noWrap/>
            <w:vAlign w:val="center"/>
            <w:hideMark/>
          </w:tcPr>
          <w:p w14:paraId="2026A7AB" w14:textId="77777777" w:rsidR="00B94B9E" w:rsidRPr="0090446B" w:rsidRDefault="00B94B9E" w:rsidP="00260F9B">
            <w:pPr>
              <w:jc w:val="center"/>
              <w:rPr>
                <w:color w:val="000000"/>
              </w:rPr>
            </w:pPr>
            <w:r w:rsidRPr="0090446B">
              <w:rPr>
                <w:color w:val="000000"/>
              </w:rPr>
              <w:t>263.5</w:t>
            </w:r>
          </w:p>
        </w:tc>
        <w:tc>
          <w:tcPr>
            <w:tcW w:w="0" w:type="auto"/>
            <w:shd w:val="clear" w:color="auto" w:fill="auto"/>
            <w:vAlign w:val="center"/>
            <w:hideMark/>
          </w:tcPr>
          <w:p w14:paraId="05FB0DBC" w14:textId="77777777" w:rsidR="00B94B9E" w:rsidRPr="0090446B" w:rsidRDefault="00B94B9E" w:rsidP="00260F9B">
            <w:pPr>
              <w:jc w:val="center"/>
              <w:rPr>
                <w:color w:val="000000"/>
              </w:rPr>
            </w:pPr>
            <w:r w:rsidRPr="0090446B">
              <w:rPr>
                <w:color w:val="000000"/>
              </w:rPr>
              <w:t>25.6</w:t>
            </w:r>
          </w:p>
        </w:tc>
        <w:tc>
          <w:tcPr>
            <w:tcW w:w="0" w:type="auto"/>
            <w:shd w:val="clear" w:color="auto" w:fill="auto"/>
            <w:noWrap/>
            <w:vAlign w:val="center"/>
            <w:hideMark/>
          </w:tcPr>
          <w:p w14:paraId="0B4AAB22" w14:textId="77777777" w:rsidR="00B94B9E" w:rsidRPr="0090446B" w:rsidRDefault="00B94B9E" w:rsidP="00260F9B">
            <w:pPr>
              <w:jc w:val="center"/>
              <w:rPr>
                <w:color w:val="000000"/>
              </w:rPr>
            </w:pPr>
            <w:r w:rsidRPr="0090446B">
              <w:rPr>
                <w:color w:val="000000"/>
              </w:rPr>
              <w:t>11.0</w:t>
            </w:r>
          </w:p>
        </w:tc>
        <w:tc>
          <w:tcPr>
            <w:tcW w:w="0" w:type="auto"/>
            <w:shd w:val="clear" w:color="auto" w:fill="auto"/>
            <w:vAlign w:val="bottom"/>
            <w:hideMark/>
          </w:tcPr>
          <w:p w14:paraId="4A93F5EB" w14:textId="77777777" w:rsidR="00B94B9E" w:rsidRPr="0090446B" w:rsidRDefault="00B94B9E" w:rsidP="00260F9B">
            <w:pPr>
              <w:jc w:val="center"/>
              <w:rPr>
                <w:color w:val="000000"/>
              </w:rPr>
            </w:pPr>
            <w:r>
              <w:rPr>
                <w:color w:val="000000"/>
              </w:rPr>
              <w:t>120.8</w:t>
            </w:r>
          </w:p>
        </w:tc>
        <w:tc>
          <w:tcPr>
            <w:tcW w:w="0" w:type="auto"/>
            <w:shd w:val="clear" w:color="auto" w:fill="auto"/>
            <w:noWrap/>
            <w:vAlign w:val="center"/>
            <w:hideMark/>
          </w:tcPr>
          <w:p w14:paraId="294E058D" w14:textId="77777777" w:rsidR="00B94B9E" w:rsidRPr="0090446B" w:rsidRDefault="00B94B9E" w:rsidP="00260F9B">
            <w:pPr>
              <w:jc w:val="center"/>
              <w:rPr>
                <w:color w:val="000000"/>
              </w:rPr>
            </w:pPr>
            <w:r w:rsidRPr="0090446B">
              <w:rPr>
                <w:color w:val="000000"/>
              </w:rPr>
              <w:t>51.8</w:t>
            </w:r>
          </w:p>
        </w:tc>
        <w:tc>
          <w:tcPr>
            <w:tcW w:w="0" w:type="auto"/>
            <w:shd w:val="clear" w:color="auto" w:fill="auto"/>
            <w:vAlign w:val="center"/>
            <w:hideMark/>
          </w:tcPr>
          <w:p w14:paraId="3137A925" w14:textId="77777777" w:rsidR="00B94B9E" w:rsidRPr="0090446B" w:rsidRDefault="00B94B9E" w:rsidP="00260F9B">
            <w:pPr>
              <w:jc w:val="center"/>
              <w:rPr>
                <w:color w:val="000000"/>
              </w:rPr>
            </w:pPr>
            <w:r w:rsidRPr="0090446B">
              <w:rPr>
                <w:color w:val="000000"/>
              </w:rPr>
              <w:t>19.7</w:t>
            </w:r>
          </w:p>
        </w:tc>
        <w:tc>
          <w:tcPr>
            <w:tcW w:w="0" w:type="auto"/>
            <w:shd w:val="clear" w:color="auto" w:fill="auto"/>
            <w:vAlign w:val="center"/>
            <w:hideMark/>
          </w:tcPr>
          <w:p w14:paraId="3F60CFC0" w14:textId="77777777" w:rsidR="00B94B9E" w:rsidRPr="0090446B" w:rsidRDefault="00B94B9E" w:rsidP="00260F9B">
            <w:pPr>
              <w:jc w:val="center"/>
              <w:rPr>
                <w:color w:val="000000"/>
              </w:rPr>
            </w:pPr>
            <w:r w:rsidRPr="0090446B">
              <w:rPr>
                <w:color w:val="000000"/>
              </w:rPr>
              <w:t>47.1</w:t>
            </w:r>
          </w:p>
        </w:tc>
      </w:tr>
      <w:tr w:rsidR="00B94B9E" w:rsidRPr="0090446B" w14:paraId="5286DE5D" w14:textId="77777777" w:rsidTr="009C5F31">
        <w:trPr>
          <w:trHeight w:val="201"/>
          <w:jc w:val="center"/>
        </w:trPr>
        <w:tc>
          <w:tcPr>
            <w:tcW w:w="0" w:type="auto"/>
            <w:shd w:val="clear" w:color="auto" w:fill="auto"/>
            <w:vAlign w:val="bottom"/>
            <w:hideMark/>
          </w:tcPr>
          <w:p w14:paraId="53F6B96C" w14:textId="77777777" w:rsidR="00B94B9E" w:rsidRPr="0090446B" w:rsidRDefault="00B94B9E" w:rsidP="00260F9B">
            <w:pPr>
              <w:jc w:val="center"/>
              <w:rPr>
                <w:color w:val="000000"/>
              </w:rPr>
            </w:pPr>
            <w:r>
              <w:rPr>
                <w:color w:val="000000"/>
              </w:rPr>
              <w:t>21476421</w:t>
            </w:r>
          </w:p>
        </w:tc>
        <w:tc>
          <w:tcPr>
            <w:tcW w:w="0" w:type="auto"/>
            <w:shd w:val="clear" w:color="auto" w:fill="auto"/>
            <w:vAlign w:val="bottom"/>
            <w:hideMark/>
          </w:tcPr>
          <w:p w14:paraId="3B344DCF" w14:textId="77777777" w:rsidR="00B94B9E" w:rsidRPr="0090446B" w:rsidRDefault="00B94B9E" w:rsidP="00260F9B">
            <w:pPr>
              <w:jc w:val="center"/>
              <w:rPr>
                <w:color w:val="000000"/>
              </w:rPr>
            </w:pPr>
            <w:r>
              <w:rPr>
                <w:color w:val="000000"/>
              </w:rPr>
              <w:t>0.19</w:t>
            </w:r>
          </w:p>
        </w:tc>
        <w:tc>
          <w:tcPr>
            <w:tcW w:w="0" w:type="auto"/>
            <w:shd w:val="clear" w:color="auto" w:fill="auto"/>
            <w:vAlign w:val="center"/>
            <w:hideMark/>
          </w:tcPr>
          <w:p w14:paraId="6099E30D" w14:textId="77777777" w:rsidR="00B94B9E" w:rsidRPr="0090446B" w:rsidRDefault="00B94B9E" w:rsidP="00260F9B">
            <w:pPr>
              <w:jc w:val="center"/>
              <w:rPr>
                <w:color w:val="000000"/>
              </w:rPr>
            </w:pPr>
            <w:r w:rsidRPr="0090446B">
              <w:rPr>
                <w:color w:val="000000"/>
              </w:rPr>
              <w:t>54.4</w:t>
            </w:r>
          </w:p>
        </w:tc>
        <w:tc>
          <w:tcPr>
            <w:tcW w:w="0" w:type="auto"/>
            <w:shd w:val="clear" w:color="auto" w:fill="auto"/>
            <w:noWrap/>
            <w:vAlign w:val="center"/>
            <w:hideMark/>
          </w:tcPr>
          <w:p w14:paraId="0AA8564C" w14:textId="77777777" w:rsidR="00B94B9E" w:rsidRPr="0090446B" w:rsidRDefault="00B94B9E" w:rsidP="00260F9B">
            <w:pPr>
              <w:jc w:val="center"/>
              <w:rPr>
                <w:color w:val="000000"/>
              </w:rPr>
            </w:pPr>
            <w:r w:rsidRPr="0090446B">
              <w:rPr>
                <w:color w:val="000000"/>
              </w:rPr>
              <w:t>286.5</w:t>
            </w:r>
          </w:p>
        </w:tc>
        <w:tc>
          <w:tcPr>
            <w:tcW w:w="0" w:type="auto"/>
            <w:shd w:val="clear" w:color="auto" w:fill="auto"/>
            <w:vAlign w:val="center"/>
            <w:hideMark/>
          </w:tcPr>
          <w:p w14:paraId="77035CA6" w14:textId="77777777" w:rsidR="00B94B9E" w:rsidRPr="0090446B" w:rsidRDefault="00B94B9E" w:rsidP="00260F9B">
            <w:pPr>
              <w:jc w:val="center"/>
              <w:rPr>
                <w:color w:val="000000"/>
              </w:rPr>
            </w:pPr>
            <w:r w:rsidRPr="0090446B">
              <w:rPr>
                <w:color w:val="000000"/>
              </w:rPr>
              <w:t>2.4</w:t>
            </w:r>
          </w:p>
        </w:tc>
        <w:tc>
          <w:tcPr>
            <w:tcW w:w="0" w:type="auto"/>
            <w:shd w:val="clear" w:color="auto" w:fill="auto"/>
            <w:noWrap/>
            <w:vAlign w:val="center"/>
            <w:hideMark/>
          </w:tcPr>
          <w:p w14:paraId="5706519A" w14:textId="77777777" w:rsidR="00B94B9E" w:rsidRPr="0090446B" w:rsidRDefault="00B94B9E" w:rsidP="00260F9B">
            <w:pPr>
              <w:jc w:val="center"/>
              <w:rPr>
                <w:color w:val="000000"/>
              </w:rPr>
            </w:pPr>
            <w:r w:rsidRPr="0090446B">
              <w:rPr>
                <w:color w:val="000000"/>
              </w:rPr>
              <w:t>12.4</w:t>
            </w:r>
          </w:p>
        </w:tc>
        <w:tc>
          <w:tcPr>
            <w:tcW w:w="0" w:type="auto"/>
            <w:shd w:val="clear" w:color="auto" w:fill="auto"/>
            <w:vAlign w:val="bottom"/>
            <w:hideMark/>
          </w:tcPr>
          <w:p w14:paraId="2875602E" w14:textId="77777777" w:rsidR="00B94B9E" w:rsidRPr="0090446B" w:rsidRDefault="00B94B9E" w:rsidP="00260F9B">
            <w:pPr>
              <w:jc w:val="center"/>
              <w:rPr>
                <w:color w:val="000000"/>
              </w:rPr>
            </w:pPr>
            <w:r>
              <w:rPr>
                <w:color w:val="000000"/>
              </w:rPr>
              <w:t>10.4</w:t>
            </w:r>
          </w:p>
        </w:tc>
        <w:tc>
          <w:tcPr>
            <w:tcW w:w="0" w:type="auto"/>
            <w:shd w:val="clear" w:color="auto" w:fill="auto"/>
            <w:noWrap/>
            <w:vAlign w:val="center"/>
            <w:hideMark/>
          </w:tcPr>
          <w:p w14:paraId="39F79961" w14:textId="77777777" w:rsidR="00B94B9E" w:rsidRPr="0090446B" w:rsidRDefault="00B94B9E" w:rsidP="00260F9B">
            <w:pPr>
              <w:jc w:val="center"/>
              <w:rPr>
                <w:color w:val="000000"/>
              </w:rPr>
            </w:pPr>
            <w:r w:rsidRPr="0090446B">
              <w:rPr>
                <w:color w:val="000000"/>
              </w:rPr>
              <w:t>54.7</w:t>
            </w:r>
          </w:p>
        </w:tc>
        <w:tc>
          <w:tcPr>
            <w:tcW w:w="0" w:type="auto"/>
            <w:shd w:val="clear" w:color="auto" w:fill="auto"/>
            <w:vAlign w:val="center"/>
            <w:hideMark/>
          </w:tcPr>
          <w:p w14:paraId="6AC401D1" w14:textId="77777777" w:rsidR="00B94B9E" w:rsidRPr="0090446B" w:rsidRDefault="00B94B9E" w:rsidP="00260F9B">
            <w:pPr>
              <w:jc w:val="center"/>
              <w:rPr>
                <w:color w:val="000000"/>
              </w:rPr>
            </w:pPr>
            <w:r w:rsidRPr="0090446B">
              <w:rPr>
                <w:color w:val="000000"/>
              </w:rPr>
              <w:t>19.1</w:t>
            </w:r>
          </w:p>
        </w:tc>
        <w:tc>
          <w:tcPr>
            <w:tcW w:w="0" w:type="auto"/>
            <w:shd w:val="clear" w:color="auto" w:fill="auto"/>
            <w:vAlign w:val="center"/>
            <w:hideMark/>
          </w:tcPr>
          <w:p w14:paraId="7C86981F" w14:textId="77777777" w:rsidR="00B94B9E" w:rsidRPr="0090446B" w:rsidRDefault="00B94B9E" w:rsidP="00260F9B">
            <w:pPr>
              <w:jc w:val="center"/>
              <w:rPr>
                <w:color w:val="000000"/>
              </w:rPr>
            </w:pPr>
            <w:r w:rsidRPr="0090446B">
              <w:rPr>
                <w:color w:val="000000"/>
              </w:rPr>
              <w:t>44.1</w:t>
            </w:r>
          </w:p>
        </w:tc>
      </w:tr>
      <w:tr w:rsidR="00B94B9E" w:rsidRPr="0090446B" w14:paraId="14D8FB4E" w14:textId="77777777" w:rsidTr="009C5F31">
        <w:trPr>
          <w:trHeight w:val="201"/>
          <w:jc w:val="center"/>
        </w:trPr>
        <w:tc>
          <w:tcPr>
            <w:tcW w:w="0" w:type="auto"/>
            <w:shd w:val="clear" w:color="auto" w:fill="auto"/>
            <w:vAlign w:val="bottom"/>
            <w:hideMark/>
          </w:tcPr>
          <w:p w14:paraId="1B0D6E6E" w14:textId="77777777" w:rsidR="00B94B9E" w:rsidRPr="0090446B" w:rsidRDefault="00B94B9E" w:rsidP="00260F9B">
            <w:pPr>
              <w:jc w:val="center"/>
              <w:rPr>
                <w:color w:val="000000"/>
              </w:rPr>
            </w:pPr>
            <w:r>
              <w:rPr>
                <w:color w:val="000000"/>
              </w:rPr>
              <w:t>21477321</w:t>
            </w:r>
          </w:p>
        </w:tc>
        <w:tc>
          <w:tcPr>
            <w:tcW w:w="0" w:type="auto"/>
            <w:shd w:val="clear" w:color="auto" w:fill="auto"/>
            <w:vAlign w:val="bottom"/>
            <w:hideMark/>
          </w:tcPr>
          <w:p w14:paraId="6D5220DD" w14:textId="77777777" w:rsidR="00B94B9E" w:rsidRPr="0090446B" w:rsidRDefault="00B94B9E" w:rsidP="00260F9B">
            <w:pPr>
              <w:jc w:val="center"/>
              <w:rPr>
                <w:color w:val="000000"/>
              </w:rPr>
            </w:pPr>
            <w:r>
              <w:rPr>
                <w:color w:val="000000"/>
              </w:rPr>
              <w:t>20.05</w:t>
            </w:r>
          </w:p>
        </w:tc>
        <w:tc>
          <w:tcPr>
            <w:tcW w:w="0" w:type="auto"/>
            <w:shd w:val="clear" w:color="auto" w:fill="auto"/>
            <w:vAlign w:val="center"/>
            <w:hideMark/>
          </w:tcPr>
          <w:p w14:paraId="02C3B341" w14:textId="77777777" w:rsidR="00B94B9E" w:rsidRPr="0090446B" w:rsidRDefault="00B94B9E" w:rsidP="00260F9B">
            <w:pPr>
              <w:jc w:val="center"/>
              <w:rPr>
                <w:color w:val="000000"/>
              </w:rPr>
            </w:pPr>
            <w:r w:rsidRPr="0090446B">
              <w:rPr>
                <w:color w:val="000000"/>
              </w:rPr>
              <w:t>5146.8</w:t>
            </w:r>
          </w:p>
        </w:tc>
        <w:tc>
          <w:tcPr>
            <w:tcW w:w="0" w:type="auto"/>
            <w:shd w:val="clear" w:color="auto" w:fill="auto"/>
            <w:noWrap/>
            <w:vAlign w:val="center"/>
            <w:hideMark/>
          </w:tcPr>
          <w:p w14:paraId="28C0668F" w14:textId="77777777" w:rsidR="00B94B9E" w:rsidRPr="0090446B" w:rsidRDefault="00B94B9E" w:rsidP="00260F9B">
            <w:pPr>
              <w:jc w:val="center"/>
              <w:rPr>
                <w:color w:val="000000"/>
              </w:rPr>
            </w:pPr>
            <w:r w:rsidRPr="0090446B">
              <w:rPr>
                <w:color w:val="000000"/>
              </w:rPr>
              <w:t>256.7</w:t>
            </w:r>
          </w:p>
        </w:tc>
        <w:tc>
          <w:tcPr>
            <w:tcW w:w="0" w:type="auto"/>
            <w:shd w:val="clear" w:color="auto" w:fill="auto"/>
            <w:vAlign w:val="center"/>
            <w:hideMark/>
          </w:tcPr>
          <w:p w14:paraId="782B3A4A" w14:textId="77777777" w:rsidR="00B94B9E" w:rsidRPr="0090446B" w:rsidRDefault="00B94B9E" w:rsidP="00260F9B">
            <w:pPr>
              <w:jc w:val="center"/>
              <w:rPr>
                <w:color w:val="000000"/>
              </w:rPr>
            </w:pPr>
            <w:r w:rsidRPr="0090446B">
              <w:rPr>
                <w:color w:val="000000"/>
              </w:rPr>
              <w:t>202.5</w:t>
            </w:r>
          </w:p>
        </w:tc>
        <w:tc>
          <w:tcPr>
            <w:tcW w:w="0" w:type="auto"/>
            <w:shd w:val="clear" w:color="auto" w:fill="auto"/>
            <w:noWrap/>
            <w:vAlign w:val="center"/>
            <w:hideMark/>
          </w:tcPr>
          <w:p w14:paraId="2D681E86" w14:textId="77777777" w:rsidR="00B94B9E" w:rsidRPr="0090446B" w:rsidRDefault="00B94B9E" w:rsidP="00260F9B">
            <w:pPr>
              <w:jc w:val="center"/>
              <w:rPr>
                <w:color w:val="000000"/>
              </w:rPr>
            </w:pPr>
            <w:r w:rsidRPr="0090446B">
              <w:rPr>
                <w:color w:val="000000"/>
              </w:rPr>
              <w:t>10.1</w:t>
            </w:r>
          </w:p>
        </w:tc>
        <w:tc>
          <w:tcPr>
            <w:tcW w:w="0" w:type="auto"/>
            <w:shd w:val="clear" w:color="auto" w:fill="auto"/>
            <w:vAlign w:val="bottom"/>
            <w:hideMark/>
          </w:tcPr>
          <w:p w14:paraId="0E67B50D" w14:textId="77777777" w:rsidR="00B94B9E" w:rsidRPr="0090446B" w:rsidRDefault="00B94B9E" w:rsidP="00260F9B">
            <w:pPr>
              <w:jc w:val="center"/>
              <w:rPr>
                <w:color w:val="000000"/>
              </w:rPr>
            </w:pPr>
            <w:r>
              <w:rPr>
                <w:color w:val="000000"/>
              </w:rPr>
              <w:t>764.1</w:t>
            </w:r>
          </w:p>
        </w:tc>
        <w:tc>
          <w:tcPr>
            <w:tcW w:w="0" w:type="auto"/>
            <w:shd w:val="clear" w:color="auto" w:fill="auto"/>
            <w:noWrap/>
            <w:vAlign w:val="center"/>
            <w:hideMark/>
          </w:tcPr>
          <w:p w14:paraId="3B997A4E" w14:textId="77777777" w:rsidR="00B94B9E" w:rsidRPr="0090446B" w:rsidRDefault="00B94B9E" w:rsidP="00260F9B">
            <w:pPr>
              <w:jc w:val="center"/>
              <w:rPr>
                <w:color w:val="000000"/>
              </w:rPr>
            </w:pPr>
            <w:r w:rsidRPr="0090446B">
              <w:rPr>
                <w:color w:val="000000"/>
              </w:rPr>
              <w:t>38.1</w:t>
            </w:r>
          </w:p>
        </w:tc>
        <w:tc>
          <w:tcPr>
            <w:tcW w:w="0" w:type="auto"/>
            <w:shd w:val="clear" w:color="auto" w:fill="auto"/>
            <w:vAlign w:val="center"/>
            <w:hideMark/>
          </w:tcPr>
          <w:p w14:paraId="09F5E03A" w14:textId="77777777" w:rsidR="00B94B9E" w:rsidRPr="0090446B" w:rsidRDefault="00B94B9E" w:rsidP="00260F9B">
            <w:pPr>
              <w:jc w:val="center"/>
              <w:rPr>
                <w:color w:val="000000"/>
              </w:rPr>
            </w:pPr>
            <w:r w:rsidRPr="0090446B">
              <w:rPr>
                <w:color w:val="000000"/>
              </w:rPr>
              <w:t>14.8</w:t>
            </w:r>
          </w:p>
        </w:tc>
        <w:tc>
          <w:tcPr>
            <w:tcW w:w="0" w:type="auto"/>
            <w:shd w:val="clear" w:color="auto" w:fill="auto"/>
            <w:vAlign w:val="center"/>
            <w:hideMark/>
          </w:tcPr>
          <w:p w14:paraId="38A7B509" w14:textId="77777777" w:rsidR="00B94B9E" w:rsidRPr="0090446B" w:rsidRDefault="00B94B9E" w:rsidP="00260F9B">
            <w:pPr>
              <w:jc w:val="center"/>
              <w:rPr>
                <w:color w:val="000000"/>
              </w:rPr>
            </w:pPr>
            <w:r w:rsidRPr="0090446B">
              <w:rPr>
                <w:color w:val="000000"/>
              </w:rPr>
              <w:t>37.7</w:t>
            </w:r>
          </w:p>
        </w:tc>
      </w:tr>
      <w:tr w:rsidR="00B94B9E" w:rsidRPr="0090446B" w14:paraId="3F55BC65" w14:textId="77777777" w:rsidTr="009C5F31">
        <w:trPr>
          <w:trHeight w:val="201"/>
          <w:jc w:val="center"/>
        </w:trPr>
        <w:tc>
          <w:tcPr>
            <w:tcW w:w="0" w:type="auto"/>
            <w:shd w:val="clear" w:color="auto" w:fill="auto"/>
            <w:vAlign w:val="bottom"/>
            <w:hideMark/>
          </w:tcPr>
          <w:p w14:paraId="632D9B6D" w14:textId="77777777" w:rsidR="00B94B9E" w:rsidRPr="0090446B" w:rsidRDefault="00B94B9E" w:rsidP="00260F9B">
            <w:pPr>
              <w:jc w:val="center"/>
              <w:rPr>
                <w:color w:val="000000"/>
              </w:rPr>
            </w:pPr>
            <w:r>
              <w:rPr>
                <w:color w:val="000000"/>
              </w:rPr>
              <w:t>21478321</w:t>
            </w:r>
          </w:p>
        </w:tc>
        <w:tc>
          <w:tcPr>
            <w:tcW w:w="0" w:type="auto"/>
            <w:shd w:val="clear" w:color="auto" w:fill="auto"/>
            <w:vAlign w:val="bottom"/>
            <w:hideMark/>
          </w:tcPr>
          <w:p w14:paraId="67B0985C" w14:textId="77777777" w:rsidR="00B94B9E" w:rsidRPr="0090446B" w:rsidRDefault="00B94B9E" w:rsidP="00260F9B">
            <w:pPr>
              <w:jc w:val="center"/>
              <w:rPr>
                <w:color w:val="000000"/>
              </w:rPr>
            </w:pPr>
            <w:r>
              <w:rPr>
                <w:color w:val="000000"/>
              </w:rPr>
              <w:t>2.29</w:t>
            </w:r>
          </w:p>
        </w:tc>
        <w:tc>
          <w:tcPr>
            <w:tcW w:w="0" w:type="auto"/>
            <w:shd w:val="clear" w:color="auto" w:fill="auto"/>
            <w:vAlign w:val="center"/>
            <w:hideMark/>
          </w:tcPr>
          <w:p w14:paraId="7CD1F39C" w14:textId="77777777" w:rsidR="00B94B9E" w:rsidRPr="0090446B" w:rsidRDefault="00B94B9E" w:rsidP="00260F9B">
            <w:pPr>
              <w:jc w:val="center"/>
              <w:rPr>
                <w:color w:val="000000"/>
              </w:rPr>
            </w:pPr>
            <w:r w:rsidRPr="0090446B">
              <w:rPr>
                <w:color w:val="000000"/>
              </w:rPr>
              <w:t>349.9</w:t>
            </w:r>
          </w:p>
        </w:tc>
        <w:tc>
          <w:tcPr>
            <w:tcW w:w="0" w:type="auto"/>
            <w:shd w:val="clear" w:color="auto" w:fill="auto"/>
            <w:noWrap/>
            <w:vAlign w:val="center"/>
            <w:hideMark/>
          </w:tcPr>
          <w:p w14:paraId="1D7BA0FC" w14:textId="77777777" w:rsidR="00B94B9E" w:rsidRPr="0090446B" w:rsidRDefault="00B94B9E" w:rsidP="00260F9B">
            <w:pPr>
              <w:jc w:val="center"/>
              <w:rPr>
                <w:color w:val="000000"/>
              </w:rPr>
            </w:pPr>
            <w:r w:rsidRPr="0090446B">
              <w:rPr>
                <w:color w:val="000000"/>
              </w:rPr>
              <w:t>152.8</w:t>
            </w:r>
          </w:p>
        </w:tc>
        <w:tc>
          <w:tcPr>
            <w:tcW w:w="0" w:type="auto"/>
            <w:shd w:val="clear" w:color="auto" w:fill="auto"/>
            <w:vAlign w:val="center"/>
            <w:hideMark/>
          </w:tcPr>
          <w:p w14:paraId="2ADB9A05" w14:textId="77777777" w:rsidR="00B94B9E" w:rsidRPr="0090446B" w:rsidRDefault="00B94B9E" w:rsidP="00260F9B">
            <w:pPr>
              <w:jc w:val="center"/>
              <w:rPr>
                <w:color w:val="000000"/>
              </w:rPr>
            </w:pPr>
            <w:r w:rsidRPr="0090446B">
              <w:rPr>
                <w:color w:val="000000"/>
              </w:rPr>
              <w:t>15.8</w:t>
            </w:r>
          </w:p>
        </w:tc>
        <w:tc>
          <w:tcPr>
            <w:tcW w:w="0" w:type="auto"/>
            <w:shd w:val="clear" w:color="auto" w:fill="auto"/>
            <w:noWrap/>
            <w:vAlign w:val="center"/>
            <w:hideMark/>
          </w:tcPr>
          <w:p w14:paraId="45B08DAE" w14:textId="77777777" w:rsidR="00B94B9E" w:rsidRPr="0090446B" w:rsidRDefault="00B94B9E" w:rsidP="00260F9B">
            <w:pPr>
              <w:jc w:val="center"/>
              <w:rPr>
                <w:color w:val="000000"/>
              </w:rPr>
            </w:pPr>
            <w:r w:rsidRPr="0090446B">
              <w:rPr>
                <w:color w:val="000000"/>
              </w:rPr>
              <w:t>6.9</w:t>
            </w:r>
          </w:p>
        </w:tc>
        <w:tc>
          <w:tcPr>
            <w:tcW w:w="0" w:type="auto"/>
            <w:shd w:val="clear" w:color="auto" w:fill="auto"/>
            <w:vAlign w:val="bottom"/>
            <w:hideMark/>
          </w:tcPr>
          <w:p w14:paraId="21381A37" w14:textId="77777777" w:rsidR="00B94B9E" w:rsidRPr="0090446B" w:rsidRDefault="00B94B9E" w:rsidP="00260F9B">
            <w:pPr>
              <w:jc w:val="center"/>
              <w:rPr>
                <w:color w:val="000000"/>
              </w:rPr>
            </w:pPr>
            <w:r>
              <w:rPr>
                <w:color w:val="000000"/>
              </w:rPr>
              <w:t>64.0</w:t>
            </w:r>
          </w:p>
        </w:tc>
        <w:tc>
          <w:tcPr>
            <w:tcW w:w="0" w:type="auto"/>
            <w:shd w:val="clear" w:color="auto" w:fill="auto"/>
            <w:noWrap/>
            <w:vAlign w:val="center"/>
            <w:hideMark/>
          </w:tcPr>
          <w:p w14:paraId="005266D5" w14:textId="77777777" w:rsidR="00B94B9E" w:rsidRPr="0090446B" w:rsidRDefault="00B94B9E" w:rsidP="00260F9B">
            <w:pPr>
              <w:jc w:val="center"/>
              <w:rPr>
                <w:color w:val="000000"/>
              </w:rPr>
            </w:pPr>
            <w:r w:rsidRPr="0090446B">
              <w:rPr>
                <w:color w:val="000000"/>
              </w:rPr>
              <w:t>28.0</w:t>
            </w:r>
          </w:p>
        </w:tc>
        <w:tc>
          <w:tcPr>
            <w:tcW w:w="0" w:type="auto"/>
            <w:shd w:val="clear" w:color="auto" w:fill="auto"/>
            <w:vAlign w:val="center"/>
            <w:hideMark/>
          </w:tcPr>
          <w:p w14:paraId="743FAB5A" w14:textId="77777777" w:rsidR="00B94B9E" w:rsidRPr="0090446B" w:rsidRDefault="00B94B9E" w:rsidP="00260F9B">
            <w:pPr>
              <w:jc w:val="center"/>
              <w:rPr>
                <w:color w:val="000000"/>
              </w:rPr>
            </w:pPr>
            <w:r w:rsidRPr="0090446B">
              <w:rPr>
                <w:color w:val="000000"/>
              </w:rPr>
              <w:t>18.3</w:t>
            </w:r>
          </w:p>
        </w:tc>
        <w:tc>
          <w:tcPr>
            <w:tcW w:w="0" w:type="auto"/>
            <w:shd w:val="clear" w:color="auto" w:fill="auto"/>
            <w:vAlign w:val="center"/>
            <w:hideMark/>
          </w:tcPr>
          <w:p w14:paraId="499DA1D1" w14:textId="77777777" w:rsidR="00B94B9E" w:rsidRPr="0090446B" w:rsidRDefault="00B94B9E" w:rsidP="00260F9B">
            <w:pPr>
              <w:jc w:val="center"/>
              <w:rPr>
                <w:color w:val="000000"/>
              </w:rPr>
            </w:pPr>
            <w:r w:rsidRPr="0090446B">
              <w:rPr>
                <w:color w:val="000000"/>
              </w:rPr>
              <w:t>40.5</w:t>
            </w:r>
          </w:p>
        </w:tc>
      </w:tr>
      <w:tr w:rsidR="00B94B9E" w:rsidRPr="0090446B" w14:paraId="2982142C" w14:textId="77777777" w:rsidTr="009C5F31">
        <w:trPr>
          <w:trHeight w:val="201"/>
          <w:jc w:val="center"/>
        </w:trPr>
        <w:tc>
          <w:tcPr>
            <w:tcW w:w="0" w:type="auto"/>
            <w:shd w:val="clear" w:color="auto" w:fill="auto"/>
            <w:vAlign w:val="bottom"/>
            <w:hideMark/>
          </w:tcPr>
          <w:p w14:paraId="572956FE" w14:textId="77777777" w:rsidR="00B94B9E" w:rsidRPr="0090446B" w:rsidRDefault="00B94B9E" w:rsidP="00260F9B">
            <w:pPr>
              <w:jc w:val="center"/>
              <w:rPr>
                <w:color w:val="000000"/>
              </w:rPr>
            </w:pPr>
            <w:r>
              <w:rPr>
                <w:color w:val="000000"/>
              </w:rPr>
              <w:t>21478411</w:t>
            </w:r>
          </w:p>
        </w:tc>
        <w:tc>
          <w:tcPr>
            <w:tcW w:w="0" w:type="auto"/>
            <w:shd w:val="clear" w:color="auto" w:fill="auto"/>
            <w:vAlign w:val="bottom"/>
            <w:hideMark/>
          </w:tcPr>
          <w:p w14:paraId="67FB221E" w14:textId="77777777" w:rsidR="00B94B9E" w:rsidRPr="0090446B" w:rsidRDefault="00B94B9E" w:rsidP="00260F9B">
            <w:pPr>
              <w:jc w:val="center"/>
              <w:rPr>
                <w:color w:val="000000"/>
              </w:rPr>
            </w:pPr>
            <w:r>
              <w:rPr>
                <w:color w:val="000000"/>
              </w:rPr>
              <w:t>7.02</w:t>
            </w:r>
          </w:p>
        </w:tc>
        <w:tc>
          <w:tcPr>
            <w:tcW w:w="0" w:type="auto"/>
            <w:shd w:val="clear" w:color="auto" w:fill="auto"/>
            <w:vAlign w:val="center"/>
            <w:hideMark/>
          </w:tcPr>
          <w:p w14:paraId="2858BC8E" w14:textId="77777777" w:rsidR="00B94B9E" w:rsidRPr="0090446B" w:rsidRDefault="00B94B9E" w:rsidP="00260F9B">
            <w:pPr>
              <w:jc w:val="center"/>
              <w:rPr>
                <w:color w:val="000000"/>
              </w:rPr>
            </w:pPr>
            <w:r w:rsidRPr="0090446B">
              <w:rPr>
                <w:color w:val="000000"/>
              </w:rPr>
              <w:t>1941.7</w:t>
            </w:r>
          </w:p>
        </w:tc>
        <w:tc>
          <w:tcPr>
            <w:tcW w:w="0" w:type="auto"/>
            <w:shd w:val="clear" w:color="auto" w:fill="auto"/>
            <w:noWrap/>
            <w:vAlign w:val="center"/>
            <w:hideMark/>
          </w:tcPr>
          <w:p w14:paraId="6F465D63" w14:textId="77777777" w:rsidR="00B94B9E" w:rsidRPr="0090446B" w:rsidRDefault="00B94B9E" w:rsidP="00260F9B">
            <w:pPr>
              <w:jc w:val="center"/>
              <w:rPr>
                <w:color w:val="000000"/>
              </w:rPr>
            </w:pPr>
            <w:r w:rsidRPr="0090446B">
              <w:rPr>
                <w:color w:val="000000"/>
              </w:rPr>
              <w:t>276.6</w:t>
            </w:r>
          </w:p>
        </w:tc>
        <w:tc>
          <w:tcPr>
            <w:tcW w:w="0" w:type="auto"/>
            <w:shd w:val="clear" w:color="auto" w:fill="auto"/>
            <w:vAlign w:val="center"/>
            <w:hideMark/>
          </w:tcPr>
          <w:p w14:paraId="79799BF1" w14:textId="77777777" w:rsidR="00B94B9E" w:rsidRPr="0090446B" w:rsidRDefault="00B94B9E" w:rsidP="00260F9B">
            <w:pPr>
              <w:jc w:val="center"/>
              <w:rPr>
                <w:color w:val="000000"/>
              </w:rPr>
            </w:pPr>
            <w:r w:rsidRPr="0090446B">
              <w:rPr>
                <w:color w:val="000000"/>
              </w:rPr>
              <w:t>57.6</w:t>
            </w:r>
          </w:p>
        </w:tc>
        <w:tc>
          <w:tcPr>
            <w:tcW w:w="0" w:type="auto"/>
            <w:shd w:val="clear" w:color="auto" w:fill="auto"/>
            <w:noWrap/>
            <w:vAlign w:val="center"/>
            <w:hideMark/>
          </w:tcPr>
          <w:p w14:paraId="49606BDB" w14:textId="77777777" w:rsidR="00B94B9E" w:rsidRPr="0090446B" w:rsidRDefault="00B94B9E" w:rsidP="00260F9B">
            <w:pPr>
              <w:jc w:val="center"/>
              <w:rPr>
                <w:color w:val="000000"/>
              </w:rPr>
            </w:pPr>
            <w:r w:rsidRPr="0090446B">
              <w:rPr>
                <w:color w:val="000000"/>
              </w:rPr>
              <w:t>8.2</w:t>
            </w:r>
          </w:p>
        </w:tc>
        <w:tc>
          <w:tcPr>
            <w:tcW w:w="0" w:type="auto"/>
            <w:shd w:val="clear" w:color="auto" w:fill="auto"/>
            <w:vAlign w:val="bottom"/>
            <w:hideMark/>
          </w:tcPr>
          <w:p w14:paraId="13167B6A" w14:textId="77777777" w:rsidR="00B94B9E" w:rsidRPr="0090446B" w:rsidRDefault="00B94B9E" w:rsidP="00260F9B">
            <w:pPr>
              <w:jc w:val="center"/>
              <w:rPr>
                <w:color w:val="000000"/>
              </w:rPr>
            </w:pPr>
            <w:r>
              <w:rPr>
                <w:color w:val="000000"/>
              </w:rPr>
              <w:t>301.9</w:t>
            </w:r>
          </w:p>
        </w:tc>
        <w:tc>
          <w:tcPr>
            <w:tcW w:w="0" w:type="auto"/>
            <w:shd w:val="clear" w:color="auto" w:fill="auto"/>
            <w:noWrap/>
            <w:vAlign w:val="center"/>
            <w:hideMark/>
          </w:tcPr>
          <w:p w14:paraId="60895697" w14:textId="77777777" w:rsidR="00B94B9E" w:rsidRPr="0090446B" w:rsidRDefault="00B94B9E" w:rsidP="00260F9B">
            <w:pPr>
              <w:jc w:val="center"/>
              <w:rPr>
                <w:color w:val="000000"/>
              </w:rPr>
            </w:pPr>
            <w:r w:rsidRPr="0090446B">
              <w:rPr>
                <w:color w:val="000000"/>
              </w:rPr>
              <w:t>43.0</w:t>
            </w:r>
          </w:p>
        </w:tc>
        <w:tc>
          <w:tcPr>
            <w:tcW w:w="0" w:type="auto"/>
            <w:shd w:val="clear" w:color="auto" w:fill="auto"/>
            <w:vAlign w:val="center"/>
            <w:hideMark/>
          </w:tcPr>
          <w:p w14:paraId="0FCBCAD5" w14:textId="77777777" w:rsidR="00B94B9E" w:rsidRPr="0090446B" w:rsidRDefault="00B94B9E" w:rsidP="00260F9B">
            <w:pPr>
              <w:jc w:val="center"/>
              <w:rPr>
                <w:color w:val="000000"/>
              </w:rPr>
            </w:pPr>
            <w:r w:rsidRPr="0090446B">
              <w:rPr>
                <w:color w:val="000000"/>
              </w:rPr>
              <w:t>15.5</w:t>
            </w:r>
          </w:p>
        </w:tc>
        <w:tc>
          <w:tcPr>
            <w:tcW w:w="0" w:type="auto"/>
            <w:shd w:val="clear" w:color="auto" w:fill="auto"/>
            <w:vAlign w:val="center"/>
            <w:hideMark/>
          </w:tcPr>
          <w:p w14:paraId="1830F70B" w14:textId="77777777" w:rsidR="00B94B9E" w:rsidRPr="0090446B" w:rsidRDefault="00B94B9E" w:rsidP="00260F9B">
            <w:pPr>
              <w:jc w:val="center"/>
              <w:rPr>
                <w:color w:val="000000"/>
              </w:rPr>
            </w:pPr>
            <w:r w:rsidRPr="0090446B">
              <w:rPr>
                <w:color w:val="000000"/>
              </w:rPr>
              <w:t>52.4</w:t>
            </w:r>
          </w:p>
        </w:tc>
      </w:tr>
      <w:tr w:rsidR="00B94B9E" w:rsidRPr="0090446B" w14:paraId="1C90B43E" w14:textId="77777777" w:rsidTr="009C5F31">
        <w:trPr>
          <w:trHeight w:val="201"/>
          <w:jc w:val="center"/>
        </w:trPr>
        <w:tc>
          <w:tcPr>
            <w:tcW w:w="0" w:type="auto"/>
            <w:shd w:val="clear" w:color="auto" w:fill="auto"/>
            <w:vAlign w:val="bottom"/>
            <w:hideMark/>
          </w:tcPr>
          <w:p w14:paraId="7E4CB825" w14:textId="77777777" w:rsidR="00B94B9E" w:rsidRPr="0090446B" w:rsidRDefault="00B94B9E" w:rsidP="00260F9B">
            <w:pPr>
              <w:jc w:val="center"/>
              <w:rPr>
                <w:color w:val="000000"/>
              </w:rPr>
            </w:pPr>
            <w:r>
              <w:rPr>
                <w:color w:val="000000"/>
              </w:rPr>
              <w:t>21479321</w:t>
            </w:r>
          </w:p>
        </w:tc>
        <w:tc>
          <w:tcPr>
            <w:tcW w:w="0" w:type="auto"/>
            <w:shd w:val="clear" w:color="auto" w:fill="auto"/>
            <w:vAlign w:val="bottom"/>
            <w:hideMark/>
          </w:tcPr>
          <w:p w14:paraId="60414D50" w14:textId="77777777" w:rsidR="00B94B9E" w:rsidRPr="0090446B" w:rsidRDefault="00B94B9E" w:rsidP="00260F9B">
            <w:pPr>
              <w:jc w:val="center"/>
              <w:rPr>
                <w:color w:val="000000"/>
              </w:rPr>
            </w:pPr>
            <w:r>
              <w:rPr>
                <w:color w:val="000000"/>
              </w:rPr>
              <w:t>0.38</w:t>
            </w:r>
          </w:p>
        </w:tc>
        <w:tc>
          <w:tcPr>
            <w:tcW w:w="0" w:type="auto"/>
            <w:shd w:val="clear" w:color="auto" w:fill="auto"/>
            <w:vAlign w:val="center"/>
            <w:hideMark/>
          </w:tcPr>
          <w:p w14:paraId="443FE93A" w14:textId="77777777" w:rsidR="00B94B9E" w:rsidRPr="0090446B" w:rsidRDefault="00B94B9E" w:rsidP="00260F9B">
            <w:pPr>
              <w:jc w:val="center"/>
              <w:rPr>
                <w:color w:val="000000"/>
              </w:rPr>
            </w:pPr>
            <w:r w:rsidRPr="0090446B">
              <w:rPr>
                <w:color w:val="000000"/>
              </w:rPr>
              <w:t>138.9</w:t>
            </w:r>
          </w:p>
        </w:tc>
        <w:tc>
          <w:tcPr>
            <w:tcW w:w="0" w:type="auto"/>
            <w:shd w:val="clear" w:color="auto" w:fill="auto"/>
            <w:noWrap/>
            <w:vAlign w:val="center"/>
            <w:hideMark/>
          </w:tcPr>
          <w:p w14:paraId="62E336E0" w14:textId="77777777" w:rsidR="00B94B9E" w:rsidRPr="0090446B" w:rsidRDefault="00B94B9E" w:rsidP="00260F9B">
            <w:pPr>
              <w:jc w:val="center"/>
              <w:rPr>
                <w:color w:val="000000"/>
              </w:rPr>
            </w:pPr>
            <w:r w:rsidRPr="0090446B">
              <w:rPr>
                <w:color w:val="000000"/>
              </w:rPr>
              <w:t>365.4</w:t>
            </w:r>
          </w:p>
        </w:tc>
        <w:tc>
          <w:tcPr>
            <w:tcW w:w="0" w:type="auto"/>
            <w:shd w:val="clear" w:color="auto" w:fill="auto"/>
            <w:vAlign w:val="center"/>
            <w:hideMark/>
          </w:tcPr>
          <w:p w14:paraId="41BD234A" w14:textId="77777777" w:rsidR="00B94B9E" w:rsidRPr="0090446B" w:rsidRDefault="00B94B9E" w:rsidP="00260F9B">
            <w:pPr>
              <w:jc w:val="center"/>
              <w:rPr>
                <w:color w:val="000000"/>
              </w:rPr>
            </w:pPr>
            <w:r w:rsidRPr="0090446B">
              <w:rPr>
                <w:color w:val="000000"/>
              </w:rPr>
              <w:t>9.9</w:t>
            </w:r>
          </w:p>
        </w:tc>
        <w:tc>
          <w:tcPr>
            <w:tcW w:w="0" w:type="auto"/>
            <w:shd w:val="clear" w:color="auto" w:fill="auto"/>
            <w:noWrap/>
            <w:vAlign w:val="center"/>
            <w:hideMark/>
          </w:tcPr>
          <w:p w14:paraId="0FFFA7A6" w14:textId="77777777" w:rsidR="00B94B9E" w:rsidRPr="0090446B" w:rsidRDefault="00B94B9E" w:rsidP="00260F9B">
            <w:pPr>
              <w:jc w:val="center"/>
              <w:rPr>
                <w:color w:val="000000"/>
              </w:rPr>
            </w:pPr>
            <w:r w:rsidRPr="0090446B">
              <w:rPr>
                <w:color w:val="000000"/>
              </w:rPr>
              <w:t>26.1</w:t>
            </w:r>
          </w:p>
        </w:tc>
        <w:tc>
          <w:tcPr>
            <w:tcW w:w="0" w:type="auto"/>
            <w:shd w:val="clear" w:color="auto" w:fill="auto"/>
            <w:vAlign w:val="bottom"/>
            <w:hideMark/>
          </w:tcPr>
          <w:p w14:paraId="5DCF5602" w14:textId="77777777" w:rsidR="00B94B9E" w:rsidRPr="0090446B" w:rsidRDefault="00B94B9E" w:rsidP="00260F9B">
            <w:pPr>
              <w:jc w:val="center"/>
              <w:rPr>
                <w:color w:val="000000"/>
              </w:rPr>
            </w:pPr>
            <w:r>
              <w:rPr>
                <w:color w:val="000000"/>
              </w:rPr>
              <w:t>34.6</w:t>
            </w:r>
          </w:p>
        </w:tc>
        <w:tc>
          <w:tcPr>
            <w:tcW w:w="0" w:type="auto"/>
            <w:shd w:val="clear" w:color="auto" w:fill="auto"/>
            <w:noWrap/>
            <w:vAlign w:val="center"/>
            <w:hideMark/>
          </w:tcPr>
          <w:p w14:paraId="7623683C" w14:textId="77777777" w:rsidR="00B94B9E" w:rsidRPr="0090446B" w:rsidRDefault="00B94B9E" w:rsidP="00260F9B">
            <w:pPr>
              <w:jc w:val="center"/>
              <w:rPr>
                <w:color w:val="000000"/>
              </w:rPr>
            </w:pPr>
            <w:r w:rsidRPr="0090446B">
              <w:rPr>
                <w:color w:val="000000"/>
              </w:rPr>
              <w:t>91.1</w:t>
            </w:r>
          </w:p>
        </w:tc>
        <w:tc>
          <w:tcPr>
            <w:tcW w:w="0" w:type="auto"/>
            <w:shd w:val="clear" w:color="auto" w:fill="auto"/>
            <w:vAlign w:val="center"/>
            <w:hideMark/>
          </w:tcPr>
          <w:p w14:paraId="4762BA03" w14:textId="77777777" w:rsidR="00B94B9E" w:rsidRPr="0090446B" w:rsidRDefault="00B94B9E" w:rsidP="00260F9B">
            <w:pPr>
              <w:jc w:val="center"/>
              <w:rPr>
                <w:color w:val="000000"/>
              </w:rPr>
            </w:pPr>
            <w:r w:rsidRPr="0090446B">
              <w:rPr>
                <w:color w:val="000000"/>
              </w:rPr>
              <w:t>24.9</w:t>
            </w:r>
          </w:p>
        </w:tc>
        <w:tc>
          <w:tcPr>
            <w:tcW w:w="0" w:type="auto"/>
            <w:shd w:val="clear" w:color="auto" w:fill="auto"/>
            <w:vAlign w:val="center"/>
            <w:hideMark/>
          </w:tcPr>
          <w:p w14:paraId="3186D471" w14:textId="77777777" w:rsidR="00B94B9E" w:rsidRPr="0090446B" w:rsidRDefault="00B94B9E" w:rsidP="00260F9B">
            <w:pPr>
              <w:jc w:val="center"/>
              <w:rPr>
                <w:color w:val="000000"/>
              </w:rPr>
            </w:pPr>
            <w:r w:rsidRPr="0090446B">
              <w:rPr>
                <w:color w:val="000000"/>
              </w:rPr>
              <w:t>34.9</w:t>
            </w:r>
          </w:p>
        </w:tc>
      </w:tr>
      <w:tr w:rsidR="00B94B9E" w:rsidRPr="0090446B" w14:paraId="48975AEC" w14:textId="77777777" w:rsidTr="009C5F31">
        <w:trPr>
          <w:trHeight w:val="201"/>
          <w:jc w:val="center"/>
        </w:trPr>
        <w:tc>
          <w:tcPr>
            <w:tcW w:w="0" w:type="auto"/>
            <w:shd w:val="clear" w:color="auto" w:fill="auto"/>
            <w:vAlign w:val="bottom"/>
            <w:hideMark/>
          </w:tcPr>
          <w:p w14:paraId="765F630C" w14:textId="77777777" w:rsidR="00B94B9E" w:rsidRPr="0090446B" w:rsidRDefault="00B94B9E" w:rsidP="00260F9B">
            <w:pPr>
              <w:jc w:val="center"/>
              <w:rPr>
                <w:color w:val="000000"/>
              </w:rPr>
            </w:pPr>
            <w:r>
              <w:rPr>
                <w:color w:val="000000"/>
              </w:rPr>
              <w:t>21479411</w:t>
            </w:r>
          </w:p>
        </w:tc>
        <w:tc>
          <w:tcPr>
            <w:tcW w:w="0" w:type="auto"/>
            <w:shd w:val="clear" w:color="auto" w:fill="auto"/>
            <w:vAlign w:val="bottom"/>
            <w:hideMark/>
          </w:tcPr>
          <w:p w14:paraId="4467A9DD" w14:textId="77777777" w:rsidR="00B94B9E" w:rsidRPr="0090446B" w:rsidRDefault="00B94B9E" w:rsidP="00260F9B">
            <w:pPr>
              <w:jc w:val="center"/>
              <w:rPr>
                <w:color w:val="000000"/>
              </w:rPr>
            </w:pPr>
            <w:r>
              <w:rPr>
                <w:color w:val="000000"/>
              </w:rPr>
              <w:t>4.34</w:t>
            </w:r>
          </w:p>
        </w:tc>
        <w:tc>
          <w:tcPr>
            <w:tcW w:w="0" w:type="auto"/>
            <w:shd w:val="clear" w:color="auto" w:fill="auto"/>
            <w:vAlign w:val="center"/>
            <w:hideMark/>
          </w:tcPr>
          <w:p w14:paraId="57EC4958" w14:textId="77777777" w:rsidR="00B94B9E" w:rsidRPr="0090446B" w:rsidRDefault="00B94B9E" w:rsidP="00260F9B">
            <w:pPr>
              <w:jc w:val="center"/>
              <w:rPr>
                <w:color w:val="000000"/>
              </w:rPr>
            </w:pPr>
            <w:r w:rsidRPr="0090446B">
              <w:rPr>
                <w:color w:val="000000"/>
              </w:rPr>
              <w:t>1490.4</w:t>
            </w:r>
          </w:p>
        </w:tc>
        <w:tc>
          <w:tcPr>
            <w:tcW w:w="0" w:type="auto"/>
            <w:shd w:val="clear" w:color="auto" w:fill="auto"/>
            <w:noWrap/>
            <w:vAlign w:val="center"/>
            <w:hideMark/>
          </w:tcPr>
          <w:p w14:paraId="1EC68871" w14:textId="77777777" w:rsidR="00B94B9E" w:rsidRPr="0090446B" w:rsidRDefault="00B94B9E" w:rsidP="00260F9B">
            <w:pPr>
              <w:jc w:val="center"/>
              <w:rPr>
                <w:color w:val="000000"/>
              </w:rPr>
            </w:pPr>
            <w:r w:rsidRPr="0090446B">
              <w:rPr>
                <w:color w:val="000000"/>
              </w:rPr>
              <w:t>343.4</w:t>
            </w:r>
          </w:p>
        </w:tc>
        <w:tc>
          <w:tcPr>
            <w:tcW w:w="0" w:type="auto"/>
            <w:shd w:val="clear" w:color="auto" w:fill="auto"/>
            <w:vAlign w:val="center"/>
            <w:hideMark/>
          </w:tcPr>
          <w:p w14:paraId="416D17DD" w14:textId="77777777" w:rsidR="00B94B9E" w:rsidRPr="0090446B" w:rsidRDefault="00B94B9E" w:rsidP="00260F9B">
            <w:pPr>
              <w:jc w:val="center"/>
              <w:rPr>
                <w:color w:val="000000"/>
              </w:rPr>
            </w:pPr>
            <w:r w:rsidRPr="0090446B">
              <w:rPr>
                <w:color w:val="000000"/>
              </w:rPr>
              <w:t>63.8</w:t>
            </w:r>
          </w:p>
        </w:tc>
        <w:tc>
          <w:tcPr>
            <w:tcW w:w="0" w:type="auto"/>
            <w:shd w:val="clear" w:color="auto" w:fill="auto"/>
            <w:noWrap/>
            <w:vAlign w:val="center"/>
            <w:hideMark/>
          </w:tcPr>
          <w:p w14:paraId="113957B3" w14:textId="77777777" w:rsidR="00B94B9E" w:rsidRPr="0090446B" w:rsidRDefault="00B94B9E" w:rsidP="00260F9B">
            <w:pPr>
              <w:jc w:val="center"/>
              <w:rPr>
                <w:color w:val="000000"/>
              </w:rPr>
            </w:pPr>
            <w:r w:rsidRPr="0090446B">
              <w:rPr>
                <w:color w:val="000000"/>
              </w:rPr>
              <w:t>14.7</w:t>
            </w:r>
          </w:p>
        </w:tc>
        <w:tc>
          <w:tcPr>
            <w:tcW w:w="0" w:type="auto"/>
            <w:shd w:val="clear" w:color="auto" w:fill="auto"/>
            <w:vAlign w:val="bottom"/>
            <w:hideMark/>
          </w:tcPr>
          <w:p w14:paraId="5FE61C68" w14:textId="77777777" w:rsidR="00B94B9E" w:rsidRPr="0090446B" w:rsidRDefault="00B94B9E" w:rsidP="00260F9B">
            <w:pPr>
              <w:jc w:val="center"/>
              <w:rPr>
                <w:color w:val="000000"/>
              </w:rPr>
            </w:pPr>
            <w:r>
              <w:rPr>
                <w:color w:val="000000"/>
              </w:rPr>
              <w:t>286.1</w:t>
            </w:r>
          </w:p>
        </w:tc>
        <w:tc>
          <w:tcPr>
            <w:tcW w:w="0" w:type="auto"/>
            <w:shd w:val="clear" w:color="auto" w:fill="auto"/>
            <w:noWrap/>
            <w:vAlign w:val="center"/>
            <w:hideMark/>
          </w:tcPr>
          <w:p w14:paraId="19DCAC55" w14:textId="77777777" w:rsidR="00B94B9E" w:rsidRPr="0090446B" w:rsidRDefault="00B94B9E" w:rsidP="00260F9B">
            <w:pPr>
              <w:jc w:val="center"/>
              <w:rPr>
                <w:color w:val="000000"/>
              </w:rPr>
            </w:pPr>
            <w:r w:rsidRPr="0090446B">
              <w:rPr>
                <w:color w:val="000000"/>
              </w:rPr>
              <w:t>65.9</w:t>
            </w:r>
          </w:p>
        </w:tc>
        <w:tc>
          <w:tcPr>
            <w:tcW w:w="0" w:type="auto"/>
            <w:shd w:val="clear" w:color="auto" w:fill="auto"/>
            <w:vAlign w:val="center"/>
            <w:hideMark/>
          </w:tcPr>
          <w:p w14:paraId="41CBF798" w14:textId="77777777" w:rsidR="00B94B9E" w:rsidRPr="0090446B" w:rsidRDefault="00B94B9E" w:rsidP="00260F9B">
            <w:pPr>
              <w:jc w:val="center"/>
              <w:rPr>
                <w:color w:val="000000"/>
              </w:rPr>
            </w:pPr>
            <w:r w:rsidRPr="0090446B">
              <w:rPr>
                <w:color w:val="000000"/>
              </w:rPr>
              <w:t>19.2</w:t>
            </w:r>
          </w:p>
        </w:tc>
        <w:tc>
          <w:tcPr>
            <w:tcW w:w="0" w:type="auto"/>
            <w:shd w:val="clear" w:color="auto" w:fill="auto"/>
            <w:vAlign w:val="center"/>
            <w:hideMark/>
          </w:tcPr>
          <w:p w14:paraId="48E65D55" w14:textId="77777777" w:rsidR="00B94B9E" w:rsidRPr="0090446B" w:rsidRDefault="00B94B9E" w:rsidP="00260F9B">
            <w:pPr>
              <w:jc w:val="center"/>
              <w:rPr>
                <w:color w:val="000000"/>
              </w:rPr>
            </w:pPr>
            <w:r w:rsidRPr="0090446B">
              <w:rPr>
                <w:color w:val="000000"/>
              </w:rPr>
              <w:t>44.8</w:t>
            </w:r>
          </w:p>
        </w:tc>
      </w:tr>
      <w:tr w:rsidR="00B94B9E" w:rsidRPr="0090446B" w14:paraId="02636271" w14:textId="77777777" w:rsidTr="009C5F31">
        <w:trPr>
          <w:trHeight w:val="201"/>
          <w:jc w:val="center"/>
        </w:trPr>
        <w:tc>
          <w:tcPr>
            <w:tcW w:w="0" w:type="auto"/>
            <w:shd w:val="clear" w:color="auto" w:fill="auto"/>
            <w:vAlign w:val="bottom"/>
            <w:hideMark/>
          </w:tcPr>
          <w:p w14:paraId="7187EFCA" w14:textId="77777777" w:rsidR="00B94B9E" w:rsidRPr="0090446B" w:rsidRDefault="00B94B9E" w:rsidP="00260F9B">
            <w:pPr>
              <w:jc w:val="center"/>
              <w:rPr>
                <w:color w:val="000000"/>
              </w:rPr>
            </w:pPr>
            <w:r>
              <w:rPr>
                <w:color w:val="000000"/>
              </w:rPr>
              <w:t>21479421</w:t>
            </w:r>
          </w:p>
        </w:tc>
        <w:tc>
          <w:tcPr>
            <w:tcW w:w="0" w:type="auto"/>
            <w:shd w:val="clear" w:color="auto" w:fill="auto"/>
            <w:vAlign w:val="bottom"/>
            <w:hideMark/>
          </w:tcPr>
          <w:p w14:paraId="07071358" w14:textId="77777777" w:rsidR="00B94B9E" w:rsidRPr="0090446B" w:rsidRDefault="00B94B9E" w:rsidP="00260F9B">
            <w:pPr>
              <w:jc w:val="center"/>
              <w:rPr>
                <w:color w:val="000000"/>
              </w:rPr>
            </w:pPr>
            <w:r>
              <w:rPr>
                <w:color w:val="000000"/>
              </w:rPr>
              <w:t>2.62</w:t>
            </w:r>
          </w:p>
        </w:tc>
        <w:tc>
          <w:tcPr>
            <w:tcW w:w="0" w:type="auto"/>
            <w:shd w:val="clear" w:color="auto" w:fill="auto"/>
            <w:vAlign w:val="center"/>
            <w:hideMark/>
          </w:tcPr>
          <w:p w14:paraId="357DCD4B" w14:textId="77777777" w:rsidR="00B94B9E" w:rsidRPr="0090446B" w:rsidRDefault="00B94B9E" w:rsidP="00260F9B">
            <w:pPr>
              <w:jc w:val="center"/>
              <w:rPr>
                <w:color w:val="000000"/>
              </w:rPr>
            </w:pPr>
            <w:r w:rsidRPr="0090446B">
              <w:rPr>
                <w:color w:val="000000"/>
              </w:rPr>
              <w:t>1425.0</w:t>
            </w:r>
          </w:p>
        </w:tc>
        <w:tc>
          <w:tcPr>
            <w:tcW w:w="0" w:type="auto"/>
            <w:shd w:val="clear" w:color="auto" w:fill="auto"/>
            <w:noWrap/>
            <w:vAlign w:val="center"/>
            <w:hideMark/>
          </w:tcPr>
          <w:p w14:paraId="3639842C" w14:textId="77777777" w:rsidR="00B94B9E" w:rsidRPr="0090446B" w:rsidRDefault="00B94B9E" w:rsidP="00260F9B">
            <w:pPr>
              <w:jc w:val="center"/>
              <w:rPr>
                <w:color w:val="000000"/>
              </w:rPr>
            </w:pPr>
            <w:r w:rsidRPr="0090446B">
              <w:rPr>
                <w:color w:val="000000"/>
              </w:rPr>
              <w:t>543.9</w:t>
            </w:r>
          </w:p>
        </w:tc>
        <w:tc>
          <w:tcPr>
            <w:tcW w:w="0" w:type="auto"/>
            <w:shd w:val="clear" w:color="auto" w:fill="auto"/>
            <w:vAlign w:val="center"/>
            <w:hideMark/>
          </w:tcPr>
          <w:p w14:paraId="5790623A" w14:textId="77777777" w:rsidR="00B94B9E" w:rsidRPr="0090446B" w:rsidRDefault="00B94B9E" w:rsidP="00260F9B">
            <w:pPr>
              <w:jc w:val="center"/>
              <w:rPr>
                <w:color w:val="000000"/>
              </w:rPr>
            </w:pPr>
            <w:r w:rsidRPr="0090446B">
              <w:rPr>
                <w:color w:val="000000"/>
              </w:rPr>
              <w:t>56.9</w:t>
            </w:r>
          </w:p>
        </w:tc>
        <w:tc>
          <w:tcPr>
            <w:tcW w:w="0" w:type="auto"/>
            <w:shd w:val="clear" w:color="auto" w:fill="auto"/>
            <w:noWrap/>
            <w:vAlign w:val="center"/>
            <w:hideMark/>
          </w:tcPr>
          <w:p w14:paraId="59152788" w14:textId="77777777" w:rsidR="00B94B9E" w:rsidRPr="0090446B" w:rsidRDefault="00B94B9E" w:rsidP="00260F9B">
            <w:pPr>
              <w:jc w:val="center"/>
              <w:rPr>
                <w:color w:val="000000"/>
              </w:rPr>
            </w:pPr>
            <w:r w:rsidRPr="0090446B">
              <w:rPr>
                <w:color w:val="000000"/>
              </w:rPr>
              <w:t>21.7</w:t>
            </w:r>
          </w:p>
        </w:tc>
        <w:tc>
          <w:tcPr>
            <w:tcW w:w="0" w:type="auto"/>
            <w:shd w:val="clear" w:color="auto" w:fill="auto"/>
            <w:vAlign w:val="bottom"/>
            <w:hideMark/>
          </w:tcPr>
          <w:p w14:paraId="1B9A6BCB" w14:textId="77777777" w:rsidR="00B94B9E" w:rsidRPr="0090446B" w:rsidRDefault="00B94B9E" w:rsidP="00260F9B">
            <w:pPr>
              <w:jc w:val="center"/>
              <w:rPr>
                <w:color w:val="000000"/>
              </w:rPr>
            </w:pPr>
            <w:r>
              <w:rPr>
                <w:color w:val="000000"/>
              </w:rPr>
              <w:t>314.6</w:t>
            </w:r>
          </w:p>
        </w:tc>
        <w:tc>
          <w:tcPr>
            <w:tcW w:w="0" w:type="auto"/>
            <w:shd w:val="clear" w:color="auto" w:fill="auto"/>
            <w:noWrap/>
            <w:vAlign w:val="center"/>
            <w:hideMark/>
          </w:tcPr>
          <w:p w14:paraId="0E2606FE" w14:textId="77777777" w:rsidR="00B94B9E" w:rsidRPr="0090446B" w:rsidRDefault="00B94B9E" w:rsidP="00260F9B">
            <w:pPr>
              <w:jc w:val="center"/>
              <w:rPr>
                <w:color w:val="000000"/>
              </w:rPr>
            </w:pPr>
            <w:r w:rsidRPr="0090446B">
              <w:rPr>
                <w:color w:val="000000"/>
              </w:rPr>
              <w:t>120.1</w:t>
            </w:r>
          </w:p>
        </w:tc>
        <w:tc>
          <w:tcPr>
            <w:tcW w:w="0" w:type="auto"/>
            <w:shd w:val="clear" w:color="auto" w:fill="auto"/>
            <w:vAlign w:val="center"/>
            <w:hideMark/>
          </w:tcPr>
          <w:p w14:paraId="63E6F33F" w14:textId="77777777" w:rsidR="00B94B9E" w:rsidRPr="0090446B" w:rsidRDefault="00B94B9E" w:rsidP="00260F9B">
            <w:pPr>
              <w:jc w:val="center"/>
              <w:rPr>
                <w:color w:val="000000"/>
              </w:rPr>
            </w:pPr>
            <w:r w:rsidRPr="0090446B">
              <w:rPr>
                <w:color w:val="000000"/>
              </w:rPr>
              <w:t>22.1</w:t>
            </w:r>
          </w:p>
        </w:tc>
        <w:tc>
          <w:tcPr>
            <w:tcW w:w="0" w:type="auto"/>
            <w:shd w:val="clear" w:color="auto" w:fill="auto"/>
            <w:vAlign w:val="center"/>
            <w:hideMark/>
          </w:tcPr>
          <w:p w14:paraId="2E0EA1D6" w14:textId="77777777" w:rsidR="00B94B9E" w:rsidRPr="0090446B" w:rsidRDefault="00B94B9E" w:rsidP="00260F9B">
            <w:pPr>
              <w:jc w:val="center"/>
              <w:rPr>
                <w:color w:val="000000"/>
              </w:rPr>
            </w:pPr>
            <w:r w:rsidRPr="0090446B">
              <w:rPr>
                <w:color w:val="000000"/>
              </w:rPr>
              <w:t>55.3</w:t>
            </w:r>
          </w:p>
        </w:tc>
      </w:tr>
      <w:tr w:rsidR="00B94B9E" w:rsidRPr="0090446B" w14:paraId="101BB7CE" w14:textId="77777777" w:rsidTr="009C5F31">
        <w:trPr>
          <w:trHeight w:val="201"/>
          <w:jc w:val="center"/>
        </w:trPr>
        <w:tc>
          <w:tcPr>
            <w:tcW w:w="0" w:type="auto"/>
            <w:shd w:val="clear" w:color="auto" w:fill="auto"/>
            <w:vAlign w:val="center"/>
            <w:hideMark/>
          </w:tcPr>
          <w:p w14:paraId="39C43868" w14:textId="77777777" w:rsidR="00B94B9E" w:rsidRPr="0090446B" w:rsidRDefault="00B94B9E" w:rsidP="00260F9B">
            <w:pPr>
              <w:jc w:val="center"/>
              <w:rPr>
                <w:b/>
                <w:bCs/>
                <w:color w:val="000000"/>
              </w:rPr>
            </w:pPr>
            <w:r w:rsidRPr="0090446B">
              <w:rPr>
                <w:b/>
                <w:bCs/>
                <w:color w:val="000000"/>
              </w:rPr>
              <w:t>Укупно ВПС</w:t>
            </w:r>
          </w:p>
        </w:tc>
        <w:tc>
          <w:tcPr>
            <w:tcW w:w="0" w:type="auto"/>
            <w:shd w:val="clear" w:color="auto" w:fill="auto"/>
            <w:vAlign w:val="center"/>
            <w:hideMark/>
          </w:tcPr>
          <w:p w14:paraId="37B4BFD5" w14:textId="77777777" w:rsidR="00B94B9E" w:rsidRPr="0090446B" w:rsidRDefault="00B94B9E" w:rsidP="00260F9B">
            <w:pPr>
              <w:jc w:val="center"/>
              <w:rPr>
                <w:b/>
                <w:bCs/>
                <w:color w:val="000000"/>
              </w:rPr>
            </w:pPr>
            <w:r w:rsidRPr="0090446B">
              <w:rPr>
                <w:b/>
                <w:bCs/>
                <w:color w:val="000000"/>
              </w:rPr>
              <w:t>122.32</w:t>
            </w:r>
          </w:p>
        </w:tc>
        <w:tc>
          <w:tcPr>
            <w:tcW w:w="0" w:type="auto"/>
            <w:shd w:val="clear" w:color="auto" w:fill="auto"/>
            <w:vAlign w:val="center"/>
            <w:hideMark/>
          </w:tcPr>
          <w:p w14:paraId="2C3014E3" w14:textId="77777777" w:rsidR="00B94B9E" w:rsidRPr="0090446B" w:rsidRDefault="00B94B9E" w:rsidP="00260F9B">
            <w:pPr>
              <w:jc w:val="center"/>
              <w:rPr>
                <w:b/>
                <w:bCs/>
                <w:color w:val="000000"/>
              </w:rPr>
            </w:pPr>
            <w:r w:rsidRPr="0090446B">
              <w:rPr>
                <w:b/>
                <w:bCs/>
                <w:color w:val="000000"/>
              </w:rPr>
              <w:t>36208.0</w:t>
            </w:r>
          </w:p>
        </w:tc>
        <w:tc>
          <w:tcPr>
            <w:tcW w:w="0" w:type="auto"/>
            <w:shd w:val="clear" w:color="auto" w:fill="auto"/>
            <w:noWrap/>
            <w:vAlign w:val="center"/>
            <w:hideMark/>
          </w:tcPr>
          <w:p w14:paraId="4B9E1F62" w14:textId="77777777" w:rsidR="00B94B9E" w:rsidRPr="0090446B" w:rsidRDefault="00B94B9E" w:rsidP="00260F9B">
            <w:pPr>
              <w:jc w:val="center"/>
              <w:rPr>
                <w:b/>
                <w:bCs/>
                <w:color w:val="000000"/>
              </w:rPr>
            </w:pPr>
            <w:r w:rsidRPr="0090446B">
              <w:rPr>
                <w:b/>
                <w:bCs/>
                <w:color w:val="000000"/>
              </w:rPr>
              <w:t>296.0</w:t>
            </w:r>
          </w:p>
        </w:tc>
        <w:tc>
          <w:tcPr>
            <w:tcW w:w="0" w:type="auto"/>
            <w:shd w:val="clear" w:color="auto" w:fill="auto"/>
            <w:vAlign w:val="center"/>
            <w:hideMark/>
          </w:tcPr>
          <w:p w14:paraId="0C26C10E" w14:textId="77777777" w:rsidR="00B94B9E" w:rsidRPr="0090446B" w:rsidRDefault="00B94B9E" w:rsidP="00260F9B">
            <w:pPr>
              <w:jc w:val="center"/>
              <w:rPr>
                <w:b/>
                <w:bCs/>
                <w:color w:val="000000"/>
              </w:rPr>
            </w:pPr>
            <w:r w:rsidRPr="0090446B">
              <w:rPr>
                <w:b/>
                <w:bCs/>
                <w:color w:val="000000"/>
              </w:rPr>
              <w:t>1369.8</w:t>
            </w:r>
          </w:p>
        </w:tc>
        <w:tc>
          <w:tcPr>
            <w:tcW w:w="0" w:type="auto"/>
            <w:shd w:val="clear" w:color="auto" w:fill="auto"/>
            <w:noWrap/>
            <w:vAlign w:val="center"/>
            <w:hideMark/>
          </w:tcPr>
          <w:p w14:paraId="45C8F061" w14:textId="77777777" w:rsidR="00B94B9E" w:rsidRPr="0090446B" w:rsidRDefault="00B94B9E" w:rsidP="00260F9B">
            <w:pPr>
              <w:jc w:val="center"/>
              <w:rPr>
                <w:b/>
                <w:bCs/>
                <w:color w:val="000000"/>
              </w:rPr>
            </w:pPr>
            <w:r w:rsidRPr="0090446B">
              <w:rPr>
                <w:b/>
                <w:bCs/>
                <w:color w:val="000000"/>
              </w:rPr>
              <w:t>11.2</w:t>
            </w:r>
          </w:p>
        </w:tc>
        <w:tc>
          <w:tcPr>
            <w:tcW w:w="0" w:type="auto"/>
            <w:shd w:val="clear" w:color="auto" w:fill="auto"/>
            <w:vAlign w:val="center"/>
            <w:hideMark/>
          </w:tcPr>
          <w:p w14:paraId="48BA9F37" w14:textId="77777777" w:rsidR="00B94B9E" w:rsidRPr="0090446B" w:rsidRDefault="00B94B9E" w:rsidP="00260F9B">
            <w:pPr>
              <w:jc w:val="center"/>
              <w:rPr>
                <w:b/>
                <w:bCs/>
                <w:color w:val="000000"/>
              </w:rPr>
            </w:pPr>
            <w:r w:rsidRPr="0090446B">
              <w:rPr>
                <w:b/>
                <w:bCs/>
                <w:color w:val="000000"/>
              </w:rPr>
              <w:t>690</w:t>
            </w:r>
            <w:r>
              <w:rPr>
                <w:b/>
                <w:bCs/>
                <w:color w:val="000000"/>
              </w:rPr>
              <w:t>1</w:t>
            </w:r>
            <w:r w:rsidRPr="0090446B">
              <w:rPr>
                <w:b/>
                <w:bCs/>
                <w:color w:val="000000"/>
              </w:rPr>
              <w:t>.</w:t>
            </w:r>
            <w:r>
              <w:rPr>
                <w:b/>
                <w:bCs/>
                <w:color w:val="000000"/>
              </w:rPr>
              <w:t>3</w:t>
            </w:r>
          </w:p>
        </w:tc>
        <w:tc>
          <w:tcPr>
            <w:tcW w:w="0" w:type="auto"/>
            <w:shd w:val="clear" w:color="auto" w:fill="auto"/>
            <w:noWrap/>
            <w:vAlign w:val="center"/>
            <w:hideMark/>
          </w:tcPr>
          <w:p w14:paraId="3A7AE2FD" w14:textId="77777777" w:rsidR="00B94B9E" w:rsidRPr="0090446B" w:rsidRDefault="00B94B9E" w:rsidP="00260F9B">
            <w:pPr>
              <w:jc w:val="center"/>
              <w:rPr>
                <w:b/>
                <w:bCs/>
                <w:color w:val="000000"/>
              </w:rPr>
            </w:pPr>
            <w:r w:rsidRPr="0090446B">
              <w:rPr>
                <w:b/>
                <w:bCs/>
                <w:color w:val="000000"/>
              </w:rPr>
              <w:t>56.5</w:t>
            </w:r>
          </w:p>
        </w:tc>
        <w:tc>
          <w:tcPr>
            <w:tcW w:w="0" w:type="auto"/>
            <w:shd w:val="clear" w:color="auto" w:fill="auto"/>
            <w:vAlign w:val="center"/>
            <w:hideMark/>
          </w:tcPr>
          <w:p w14:paraId="1762CDDE" w14:textId="77777777" w:rsidR="00B94B9E" w:rsidRPr="0090446B" w:rsidRDefault="00B94B9E" w:rsidP="00260F9B">
            <w:pPr>
              <w:jc w:val="center"/>
              <w:rPr>
                <w:b/>
                <w:bCs/>
                <w:color w:val="000000"/>
              </w:rPr>
            </w:pPr>
            <w:r w:rsidRPr="0090446B">
              <w:rPr>
                <w:b/>
                <w:bCs/>
                <w:color w:val="000000"/>
              </w:rPr>
              <w:t>19.1</w:t>
            </w:r>
          </w:p>
        </w:tc>
        <w:tc>
          <w:tcPr>
            <w:tcW w:w="0" w:type="auto"/>
            <w:shd w:val="clear" w:color="auto" w:fill="auto"/>
            <w:vAlign w:val="center"/>
            <w:hideMark/>
          </w:tcPr>
          <w:p w14:paraId="44807BD7" w14:textId="77777777" w:rsidR="00B94B9E" w:rsidRPr="0090446B" w:rsidRDefault="00B94B9E" w:rsidP="00260F9B">
            <w:pPr>
              <w:jc w:val="center"/>
              <w:rPr>
                <w:b/>
                <w:bCs/>
                <w:color w:val="000000"/>
              </w:rPr>
            </w:pPr>
            <w:r w:rsidRPr="0090446B">
              <w:rPr>
                <w:b/>
                <w:bCs/>
                <w:color w:val="000000"/>
              </w:rPr>
              <w:t>50.4</w:t>
            </w:r>
          </w:p>
        </w:tc>
      </w:tr>
      <w:tr w:rsidR="00B94B9E" w:rsidRPr="0090446B" w14:paraId="796D4B9E" w14:textId="77777777" w:rsidTr="009C5F31">
        <w:trPr>
          <w:trHeight w:val="201"/>
          <w:jc w:val="center"/>
        </w:trPr>
        <w:tc>
          <w:tcPr>
            <w:tcW w:w="0" w:type="auto"/>
            <w:shd w:val="clear" w:color="auto" w:fill="auto"/>
            <w:vAlign w:val="center"/>
            <w:hideMark/>
          </w:tcPr>
          <w:p w14:paraId="1267255E" w14:textId="77777777" w:rsidR="00B94B9E" w:rsidRPr="0090446B" w:rsidRDefault="00B94B9E" w:rsidP="00260F9B">
            <w:pPr>
              <w:jc w:val="center"/>
              <w:rPr>
                <w:b/>
                <w:bCs/>
                <w:color w:val="000000"/>
              </w:rPr>
            </w:pPr>
            <w:r w:rsidRPr="0090446B">
              <w:rPr>
                <w:b/>
                <w:bCs/>
                <w:color w:val="000000"/>
              </w:rPr>
              <w:t>Укупно ГЈ</w:t>
            </w:r>
          </w:p>
        </w:tc>
        <w:tc>
          <w:tcPr>
            <w:tcW w:w="0" w:type="auto"/>
            <w:shd w:val="clear" w:color="auto" w:fill="auto"/>
            <w:vAlign w:val="center"/>
            <w:hideMark/>
          </w:tcPr>
          <w:p w14:paraId="1A113E39" w14:textId="77777777" w:rsidR="00B94B9E" w:rsidRPr="0090446B" w:rsidRDefault="00B94B9E" w:rsidP="00260F9B">
            <w:pPr>
              <w:jc w:val="center"/>
              <w:rPr>
                <w:b/>
                <w:bCs/>
                <w:color w:val="000000"/>
              </w:rPr>
            </w:pPr>
            <w:r w:rsidRPr="0090446B">
              <w:rPr>
                <w:b/>
                <w:bCs/>
                <w:color w:val="000000"/>
              </w:rPr>
              <w:t>401.98</w:t>
            </w:r>
          </w:p>
        </w:tc>
        <w:tc>
          <w:tcPr>
            <w:tcW w:w="0" w:type="auto"/>
            <w:shd w:val="clear" w:color="auto" w:fill="auto"/>
            <w:vAlign w:val="center"/>
            <w:hideMark/>
          </w:tcPr>
          <w:p w14:paraId="228CD797" w14:textId="77777777" w:rsidR="00B94B9E" w:rsidRPr="0090446B" w:rsidRDefault="00B94B9E" w:rsidP="00260F9B">
            <w:pPr>
              <w:jc w:val="center"/>
              <w:rPr>
                <w:b/>
                <w:bCs/>
                <w:color w:val="000000"/>
              </w:rPr>
            </w:pPr>
            <w:r w:rsidRPr="006507D4">
              <w:rPr>
                <w:b/>
                <w:bCs/>
                <w:color w:val="000000"/>
              </w:rPr>
              <w:t>94425.1</w:t>
            </w:r>
          </w:p>
        </w:tc>
        <w:tc>
          <w:tcPr>
            <w:tcW w:w="0" w:type="auto"/>
            <w:shd w:val="clear" w:color="auto" w:fill="auto"/>
            <w:noWrap/>
            <w:vAlign w:val="center"/>
            <w:hideMark/>
          </w:tcPr>
          <w:p w14:paraId="10378F41" w14:textId="77777777" w:rsidR="00B94B9E" w:rsidRPr="0090446B" w:rsidRDefault="00B94B9E" w:rsidP="00260F9B">
            <w:pPr>
              <w:jc w:val="center"/>
              <w:rPr>
                <w:b/>
                <w:bCs/>
                <w:color w:val="000000"/>
              </w:rPr>
            </w:pPr>
            <w:r w:rsidRPr="0090446B">
              <w:rPr>
                <w:b/>
                <w:bCs/>
                <w:color w:val="000000"/>
              </w:rPr>
              <w:t>2</w:t>
            </w:r>
            <w:r>
              <w:rPr>
                <w:b/>
                <w:bCs/>
                <w:color w:val="000000"/>
              </w:rPr>
              <w:t>34</w:t>
            </w:r>
            <w:r w:rsidRPr="0090446B">
              <w:rPr>
                <w:b/>
                <w:bCs/>
                <w:color w:val="000000"/>
              </w:rPr>
              <w:t>.</w:t>
            </w:r>
            <w:r>
              <w:rPr>
                <w:b/>
                <w:bCs/>
                <w:color w:val="000000"/>
              </w:rPr>
              <w:t>9</w:t>
            </w:r>
          </w:p>
        </w:tc>
        <w:tc>
          <w:tcPr>
            <w:tcW w:w="0" w:type="auto"/>
            <w:shd w:val="clear" w:color="auto" w:fill="auto"/>
            <w:vAlign w:val="center"/>
            <w:hideMark/>
          </w:tcPr>
          <w:p w14:paraId="3E7F6A75" w14:textId="77777777" w:rsidR="00B94B9E" w:rsidRPr="0090446B" w:rsidRDefault="00B94B9E" w:rsidP="00260F9B">
            <w:pPr>
              <w:jc w:val="center"/>
              <w:rPr>
                <w:b/>
                <w:bCs/>
                <w:color w:val="000000"/>
              </w:rPr>
            </w:pPr>
            <w:r w:rsidRPr="006507D4">
              <w:rPr>
                <w:b/>
                <w:bCs/>
                <w:color w:val="000000"/>
              </w:rPr>
              <w:t>3014.</w:t>
            </w:r>
            <w:r>
              <w:rPr>
                <w:b/>
                <w:bCs/>
                <w:color w:val="000000"/>
              </w:rPr>
              <w:t>9</w:t>
            </w:r>
          </w:p>
        </w:tc>
        <w:tc>
          <w:tcPr>
            <w:tcW w:w="0" w:type="auto"/>
            <w:shd w:val="clear" w:color="auto" w:fill="auto"/>
            <w:noWrap/>
            <w:vAlign w:val="center"/>
            <w:hideMark/>
          </w:tcPr>
          <w:p w14:paraId="3923ED09" w14:textId="77777777" w:rsidR="00B94B9E" w:rsidRPr="0090446B" w:rsidRDefault="00B94B9E" w:rsidP="00260F9B">
            <w:pPr>
              <w:jc w:val="center"/>
              <w:rPr>
                <w:b/>
                <w:bCs/>
                <w:color w:val="000000"/>
              </w:rPr>
            </w:pPr>
            <w:r w:rsidRPr="0090446B">
              <w:rPr>
                <w:b/>
                <w:bCs/>
                <w:color w:val="000000"/>
              </w:rPr>
              <w:t>7.</w:t>
            </w:r>
            <w:r>
              <w:rPr>
                <w:b/>
                <w:bCs/>
                <w:color w:val="000000"/>
              </w:rPr>
              <w:t>5</w:t>
            </w:r>
          </w:p>
        </w:tc>
        <w:tc>
          <w:tcPr>
            <w:tcW w:w="0" w:type="auto"/>
            <w:shd w:val="clear" w:color="auto" w:fill="auto"/>
            <w:vAlign w:val="center"/>
            <w:hideMark/>
          </w:tcPr>
          <w:p w14:paraId="324946A4" w14:textId="77777777" w:rsidR="00B94B9E" w:rsidRPr="0090446B" w:rsidRDefault="00B94B9E" w:rsidP="00260F9B">
            <w:pPr>
              <w:jc w:val="center"/>
              <w:rPr>
                <w:b/>
                <w:bCs/>
                <w:color w:val="000000"/>
              </w:rPr>
            </w:pPr>
            <w:r w:rsidRPr="0090446B">
              <w:rPr>
                <w:b/>
                <w:bCs/>
                <w:color w:val="000000"/>
              </w:rPr>
              <w:t>1879</w:t>
            </w:r>
            <w:r>
              <w:rPr>
                <w:b/>
                <w:bCs/>
                <w:color w:val="000000"/>
              </w:rPr>
              <w:t>3</w:t>
            </w:r>
            <w:r w:rsidRPr="0090446B">
              <w:rPr>
                <w:b/>
                <w:bCs/>
                <w:color w:val="000000"/>
              </w:rPr>
              <w:t>.</w:t>
            </w:r>
            <w:r>
              <w:rPr>
                <w:b/>
                <w:bCs/>
                <w:color w:val="000000"/>
              </w:rPr>
              <w:t>3</w:t>
            </w:r>
          </w:p>
        </w:tc>
        <w:tc>
          <w:tcPr>
            <w:tcW w:w="0" w:type="auto"/>
            <w:shd w:val="clear" w:color="auto" w:fill="auto"/>
            <w:noWrap/>
            <w:vAlign w:val="center"/>
            <w:hideMark/>
          </w:tcPr>
          <w:p w14:paraId="4027C949" w14:textId="77777777" w:rsidR="00B94B9E" w:rsidRPr="0090446B" w:rsidRDefault="00B94B9E" w:rsidP="00260F9B">
            <w:pPr>
              <w:jc w:val="center"/>
              <w:rPr>
                <w:b/>
                <w:bCs/>
                <w:color w:val="000000"/>
              </w:rPr>
            </w:pPr>
            <w:r w:rsidRPr="0090446B">
              <w:rPr>
                <w:b/>
                <w:bCs/>
                <w:color w:val="000000"/>
              </w:rPr>
              <w:t>46.8</w:t>
            </w:r>
          </w:p>
        </w:tc>
        <w:tc>
          <w:tcPr>
            <w:tcW w:w="0" w:type="auto"/>
            <w:shd w:val="clear" w:color="auto" w:fill="auto"/>
            <w:vAlign w:val="center"/>
            <w:hideMark/>
          </w:tcPr>
          <w:p w14:paraId="5161C8D7" w14:textId="77777777" w:rsidR="00B94B9E" w:rsidRPr="0090446B" w:rsidRDefault="00B94B9E" w:rsidP="00260F9B">
            <w:pPr>
              <w:jc w:val="center"/>
              <w:rPr>
                <w:b/>
                <w:bCs/>
                <w:color w:val="000000"/>
              </w:rPr>
            </w:pPr>
            <w:r w:rsidRPr="0090446B">
              <w:rPr>
                <w:b/>
                <w:bCs/>
                <w:color w:val="000000"/>
              </w:rPr>
              <w:t>19.</w:t>
            </w:r>
            <w:r>
              <w:rPr>
                <w:b/>
                <w:bCs/>
                <w:color w:val="000000"/>
              </w:rPr>
              <w:t>9</w:t>
            </w:r>
          </w:p>
        </w:tc>
        <w:tc>
          <w:tcPr>
            <w:tcW w:w="0" w:type="auto"/>
            <w:shd w:val="clear" w:color="auto" w:fill="auto"/>
            <w:vAlign w:val="center"/>
            <w:hideMark/>
          </w:tcPr>
          <w:p w14:paraId="2F62B959" w14:textId="77777777" w:rsidR="00B94B9E" w:rsidRPr="0090446B" w:rsidRDefault="00B94B9E" w:rsidP="00260F9B">
            <w:pPr>
              <w:jc w:val="center"/>
              <w:rPr>
                <w:b/>
                <w:bCs/>
                <w:color w:val="000000"/>
              </w:rPr>
            </w:pPr>
            <w:r w:rsidRPr="0090446B">
              <w:rPr>
                <w:b/>
                <w:bCs/>
                <w:color w:val="000000"/>
              </w:rPr>
              <w:t>6</w:t>
            </w:r>
            <w:r>
              <w:rPr>
                <w:b/>
                <w:bCs/>
                <w:color w:val="000000"/>
              </w:rPr>
              <w:t>2</w:t>
            </w:r>
            <w:r w:rsidRPr="0090446B">
              <w:rPr>
                <w:b/>
                <w:bCs/>
                <w:color w:val="000000"/>
              </w:rPr>
              <w:t>.</w:t>
            </w:r>
            <w:r>
              <w:rPr>
                <w:b/>
                <w:bCs/>
                <w:color w:val="000000"/>
              </w:rPr>
              <w:t>3</w:t>
            </w:r>
          </w:p>
        </w:tc>
      </w:tr>
    </w:tbl>
    <w:bookmarkEnd w:id="5"/>
    <w:p w14:paraId="70FAE6C1" w14:textId="77777777" w:rsidR="00A7122B" w:rsidRDefault="00A7122B" w:rsidP="00B94B9E">
      <w:pPr>
        <w:jc w:val="both"/>
        <w:rPr>
          <w:sz w:val="18"/>
          <w:lang w:val="sr-Latn-RS"/>
        </w:rPr>
      </w:pPr>
      <w:r>
        <w:rPr>
          <w:lang w:val="sr-Latn-RS"/>
        </w:rPr>
        <w:t xml:space="preserve">            </w:t>
      </w:r>
      <w:r w:rsidR="00B94B9E" w:rsidRPr="0092239A">
        <w:rPr>
          <w:b/>
          <w:sz w:val="18"/>
        </w:rPr>
        <w:t>Напомена:</w:t>
      </w:r>
      <w:r w:rsidR="00B94B9E" w:rsidRPr="0092239A">
        <w:rPr>
          <w:sz w:val="18"/>
        </w:rPr>
        <w:t xml:space="preserve"> детаљнија упутства о проредним сечама по одсецима, одељењима, газдин.класама и врстама дрвећа биће </w:t>
      </w:r>
    </w:p>
    <w:p w14:paraId="64736BC7" w14:textId="77777777" w:rsidR="00B94B9E" w:rsidRPr="0092239A" w:rsidRDefault="00A7122B" w:rsidP="00B94B9E">
      <w:pPr>
        <w:jc w:val="both"/>
        <w:rPr>
          <w:sz w:val="18"/>
        </w:rPr>
      </w:pPr>
      <w:r>
        <w:rPr>
          <w:sz w:val="18"/>
          <w:lang w:val="sr-Latn-RS"/>
        </w:rPr>
        <w:t xml:space="preserve">                                 </w:t>
      </w:r>
      <w:r w:rsidR="00B94B9E" w:rsidRPr="0092239A">
        <w:rPr>
          <w:sz w:val="18"/>
        </w:rPr>
        <w:t xml:space="preserve">дата у смерницама и обрасцу бр. 6 - проредне сече. </w:t>
      </w:r>
    </w:p>
    <w:p w14:paraId="3AFAA043" w14:textId="77777777" w:rsidR="00B94B9E" w:rsidRPr="0092239A" w:rsidRDefault="00B94B9E" w:rsidP="00B94B9E"/>
    <w:p w14:paraId="3BE3048E" w14:textId="77777777" w:rsidR="00B94B9E" w:rsidRPr="0092239A" w:rsidRDefault="00B94B9E" w:rsidP="00B94B9E">
      <w:pPr>
        <w:jc w:val="both"/>
      </w:pPr>
      <w:r w:rsidRPr="0092239A">
        <w:tab/>
        <w:t>Прореде су планиране да се спроведу на радној површини од</w:t>
      </w:r>
      <w:r>
        <w:t xml:space="preserve"> 401</w:t>
      </w:r>
      <w:r w:rsidRPr="0092239A">
        <w:t>,</w:t>
      </w:r>
      <w:r>
        <w:t>98</w:t>
      </w:r>
      <w:r w:rsidRPr="0092239A">
        <w:t xml:space="preserve"> hа где треба посећи </w:t>
      </w:r>
      <w:r>
        <w:t>18</w:t>
      </w:r>
      <w:r w:rsidRPr="0092239A">
        <w:t>.7</w:t>
      </w:r>
      <w:r>
        <w:t>93</w:t>
      </w:r>
      <w:r w:rsidRPr="0092239A">
        <w:t>,</w:t>
      </w:r>
      <w:r>
        <w:t>3</w:t>
      </w:r>
      <w:r w:rsidRPr="0092239A">
        <w:t xml:space="preserve"> m³ дрвне запремине са интензитетом од 19,</w:t>
      </w:r>
      <w:r>
        <w:t>1</w:t>
      </w:r>
      <w:r w:rsidRPr="0092239A">
        <w:t xml:space="preserve">% у односу на запремину и </w:t>
      </w:r>
      <w:r>
        <w:t>62</w:t>
      </w:r>
      <w:r w:rsidRPr="0092239A">
        <w:t>,</w:t>
      </w:r>
      <w:r>
        <w:t>3</w:t>
      </w:r>
      <w:r w:rsidRPr="0092239A">
        <w:t>% у односу на прираст.</w:t>
      </w:r>
    </w:p>
    <w:p w14:paraId="0F3289BD" w14:textId="77777777" w:rsidR="00B94B9E" w:rsidRPr="0092239A" w:rsidRDefault="00B94B9E" w:rsidP="00B94B9E">
      <w:pPr>
        <w:jc w:val="both"/>
      </w:pPr>
      <w:r w:rsidRPr="0092239A">
        <w:tab/>
        <w:t>Прореде у изданачким шумама треба да се спроведу на површини од 2</w:t>
      </w:r>
      <w:r>
        <w:t>79</w:t>
      </w:r>
      <w:r w:rsidRPr="0092239A">
        <w:t>,</w:t>
      </w:r>
      <w:r>
        <w:t>66</w:t>
      </w:r>
      <w:r w:rsidRPr="0092239A">
        <w:t xml:space="preserve"> hа са приносом од </w:t>
      </w:r>
      <w:r>
        <w:t>11.</w:t>
      </w:r>
      <w:r w:rsidRPr="0092239A">
        <w:t>8</w:t>
      </w:r>
      <w:r>
        <w:t>92</w:t>
      </w:r>
      <w:r w:rsidRPr="0092239A">
        <w:t>,</w:t>
      </w:r>
      <w:r>
        <w:t>0</w:t>
      </w:r>
      <w:r w:rsidRPr="0092239A">
        <w:t xml:space="preserve"> m³, интензитет прореда је 19,</w:t>
      </w:r>
      <w:r>
        <w:t>4</w:t>
      </w:r>
      <w:r w:rsidRPr="0092239A">
        <w:t xml:space="preserve">% у односу на запремину и </w:t>
      </w:r>
      <w:r>
        <w:t>69</w:t>
      </w:r>
      <w:r w:rsidRPr="0092239A">
        <w:t>,</w:t>
      </w:r>
      <w:r>
        <w:t>4</w:t>
      </w:r>
      <w:r w:rsidRPr="0092239A">
        <w:t>% у односу на прираст.</w:t>
      </w:r>
    </w:p>
    <w:p w14:paraId="20DADC72" w14:textId="77777777" w:rsidR="00B94B9E" w:rsidRPr="0092239A" w:rsidRDefault="00B94B9E" w:rsidP="00B94B9E">
      <w:pPr>
        <w:jc w:val="both"/>
      </w:pPr>
      <w:r w:rsidRPr="0092239A">
        <w:tab/>
        <w:t xml:space="preserve">У вештачки подигнутим састојинама прореде спровести у састојинама на површини од </w:t>
      </w:r>
      <w:r>
        <w:t>122</w:t>
      </w:r>
      <w:r w:rsidRPr="0092239A">
        <w:t>,</w:t>
      </w:r>
      <w:r>
        <w:t>32</w:t>
      </w:r>
      <w:r w:rsidRPr="0092239A">
        <w:t xml:space="preserve"> hа са укупним приносом од </w:t>
      </w:r>
      <w:r>
        <w:t>6.901</w:t>
      </w:r>
      <w:r w:rsidRPr="0092239A">
        <w:t>,</w:t>
      </w:r>
      <w:r>
        <w:t>3</w:t>
      </w:r>
      <w:r w:rsidRPr="0092239A">
        <w:t xml:space="preserve"> m³ са интензитетом сече од </w:t>
      </w:r>
      <w:r>
        <w:t>19</w:t>
      </w:r>
      <w:r w:rsidRPr="0092239A">
        <w:t>,</w:t>
      </w:r>
      <w:r>
        <w:t>1</w:t>
      </w:r>
      <w:r w:rsidRPr="0092239A">
        <w:t xml:space="preserve">% у односу на запремину и </w:t>
      </w:r>
      <w:r>
        <w:t>50</w:t>
      </w:r>
      <w:r w:rsidRPr="0092239A">
        <w:t>,</w:t>
      </w:r>
      <w:r>
        <w:t>4</w:t>
      </w:r>
      <w:r w:rsidRPr="0092239A">
        <w:t xml:space="preserve">% у односу на прираст. Планиране прореде ће се радити у једном наврату. </w:t>
      </w:r>
    </w:p>
    <w:p w14:paraId="0747D184" w14:textId="77777777" w:rsidR="00B94B9E" w:rsidRPr="0092239A" w:rsidRDefault="00B94B9E" w:rsidP="00B94B9E">
      <w:pPr>
        <w:jc w:val="both"/>
      </w:pPr>
      <w:r w:rsidRPr="0092239A">
        <w:tab/>
        <w:t>Проредни принос је у функцији даљег неговања састојина, где нам је циљ припрема и њихово оспособљавање за процес природног подмлађивања. Планиране прореде имају карактер пре свега селективне прореде слабог до умереног проредног захвата, а затим су санитарне прореде са слабијим захватом.</w:t>
      </w:r>
    </w:p>
    <w:p w14:paraId="693D6F18" w14:textId="77777777" w:rsidR="00B94B9E" w:rsidRPr="0092239A" w:rsidRDefault="00B94B9E" w:rsidP="00B94B9E">
      <w:pPr>
        <w:jc w:val="both"/>
      </w:pPr>
      <w:r w:rsidRPr="0092239A">
        <w:tab/>
        <w:t xml:space="preserve">Приликом калкулације водило се рачуна о запремини и запреминском прирасту, односно трајности приноса. </w:t>
      </w:r>
    </w:p>
    <w:p w14:paraId="74DBEA1F" w14:textId="77777777" w:rsidR="00B94B9E" w:rsidRPr="0092239A" w:rsidRDefault="00B94B9E" w:rsidP="00B94B9E">
      <w:pPr>
        <w:jc w:val="both"/>
      </w:pPr>
      <w:r w:rsidRPr="0092239A">
        <w:tab/>
        <w:t>Планирани етат се усмерава ка поправци затеченог стања и ка приближавању ка нормалном. Претходни принос (проредне сече) калкулисан је конкретно за сваку састојину (одсек), на основу затеченог стања и неопходних узгојних потреба. Обрачунат је у оквиру укупне анализе могућности коришћења (намене површина), полазећи од затеченог стања састојина, степена очуваности, структурних особина, здравственог стања и старости.</w:t>
      </w:r>
    </w:p>
    <w:p w14:paraId="33B19183" w14:textId="77777777" w:rsidR="00B94B9E" w:rsidRPr="0092239A" w:rsidRDefault="00B94B9E" w:rsidP="00B94B9E">
      <w:pPr>
        <w:jc w:val="both"/>
      </w:pPr>
      <w:r w:rsidRPr="0092239A">
        <w:tab/>
        <w:t>Калкулација је вршена тако што је принос одређен интензитетом захвата у односу на запремину састојине, при чему се водило рачуна да етат буде око 2/3 вредности десетогодишњег прираста. Значи Е =1/3-2/3x Iv (зависно од здравственог стања и старости састојина). Према томе етат састојине је одређен на основу стања конкретне састојине, њене запремине, и запреминског прираста, а укупан етат газдинске класе добијен је збиром етата појединих састојина које припадају датој газдинској класи. Метод калкулације приноса синхронизован је са приказом стања, датим циљевима газдовања и мерама за остварење циљева.</w:t>
      </w:r>
    </w:p>
    <w:p w14:paraId="3E2817F2" w14:textId="77777777" w:rsidR="00B94B9E" w:rsidRPr="0092239A" w:rsidRDefault="00B94B9E" w:rsidP="00B94B9E">
      <w:pPr>
        <w:jc w:val="both"/>
      </w:pPr>
      <w:r w:rsidRPr="0092239A">
        <w:tab/>
      </w:r>
    </w:p>
    <w:p w14:paraId="232B7216" w14:textId="77777777" w:rsidR="00B94B9E" w:rsidRPr="0092239A" w:rsidRDefault="00B94B9E" w:rsidP="00B94B9E">
      <w:r w:rsidRPr="0092239A">
        <w:tab/>
      </w:r>
      <w:r w:rsidRPr="0092239A">
        <w:rPr>
          <w:b/>
          <w:lang w:eastAsia="en-US"/>
        </w:rPr>
        <w:t xml:space="preserve">Табела 43. - </w:t>
      </w:r>
      <w:r w:rsidRPr="0092239A">
        <w:t>Табела плана проредних сеча по врсти и интензитету сеча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910"/>
        <w:gridCol w:w="866"/>
        <w:gridCol w:w="710"/>
        <w:gridCol w:w="766"/>
        <w:gridCol w:w="710"/>
        <w:gridCol w:w="866"/>
        <w:gridCol w:w="710"/>
        <w:gridCol w:w="830"/>
        <w:gridCol w:w="870"/>
      </w:tblGrid>
      <w:tr w:rsidR="00B94B9E" w:rsidRPr="0092239A" w14:paraId="57D18615" w14:textId="77777777" w:rsidTr="00260F9B">
        <w:trPr>
          <w:trHeight w:val="98"/>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C4814B" w14:textId="77777777" w:rsidR="00B94B9E" w:rsidRPr="0092239A" w:rsidRDefault="00B94B9E" w:rsidP="00260F9B">
            <w:pPr>
              <w:jc w:val="center"/>
              <w:rPr>
                <w:b/>
                <w:bCs/>
                <w:color w:val="000000"/>
                <w:szCs w:val="18"/>
              </w:rPr>
            </w:pPr>
            <w:r w:rsidRPr="0092239A">
              <w:rPr>
                <w:b/>
                <w:bCs/>
                <w:color w:val="000000"/>
                <w:szCs w:val="18"/>
              </w:rPr>
              <w:t>Врста сече</w:t>
            </w:r>
          </w:p>
        </w:tc>
        <w:tc>
          <w:tcPr>
            <w:tcW w:w="0" w:type="auto"/>
            <w:tcBorders>
              <w:top w:val="single" w:sz="4" w:space="0" w:color="auto"/>
              <w:left w:val="single" w:sz="4" w:space="0" w:color="auto"/>
              <w:bottom w:val="single" w:sz="4" w:space="0" w:color="auto"/>
              <w:right w:val="single" w:sz="4" w:space="0" w:color="auto"/>
            </w:tcBorders>
            <w:vAlign w:val="center"/>
            <w:hideMark/>
          </w:tcPr>
          <w:p w14:paraId="11A10925" w14:textId="77777777" w:rsidR="00B94B9E" w:rsidRPr="0092239A" w:rsidRDefault="00B94B9E" w:rsidP="00260F9B">
            <w:pPr>
              <w:jc w:val="center"/>
              <w:rPr>
                <w:b/>
                <w:bCs/>
                <w:color w:val="000000"/>
                <w:szCs w:val="18"/>
              </w:rPr>
            </w:pPr>
            <w:r w:rsidRPr="0092239A">
              <w:rPr>
                <w:b/>
                <w:bCs/>
                <w:color w:val="000000"/>
                <w:szCs w:val="18"/>
              </w:rPr>
              <w:t>Површ.</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9E87D52" w14:textId="77777777" w:rsidR="00B94B9E" w:rsidRPr="0092239A" w:rsidRDefault="00B94B9E" w:rsidP="00260F9B">
            <w:pPr>
              <w:jc w:val="center"/>
              <w:rPr>
                <w:b/>
                <w:bCs/>
                <w:color w:val="000000"/>
                <w:szCs w:val="18"/>
              </w:rPr>
            </w:pPr>
            <w:r w:rsidRPr="0092239A">
              <w:rPr>
                <w:b/>
                <w:bCs/>
                <w:color w:val="000000"/>
                <w:szCs w:val="18"/>
              </w:rPr>
              <w:t>Запремина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1CAB6D" w14:textId="77777777" w:rsidR="00B94B9E" w:rsidRPr="0092239A" w:rsidRDefault="00B94B9E" w:rsidP="00260F9B">
            <w:pPr>
              <w:jc w:val="center"/>
              <w:rPr>
                <w:b/>
                <w:bCs/>
                <w:color w:val="000000"/>
                <w:szCs w:val="18"/>
              </w:rPr>
            </w:pPr>
            <w:r w:rsidRPr="0092239A">
              <w:rPr>
                <w:b/>
                <w:bCs/>
                <w:color w:val="000000"/>
                <w:szCs w:val="18"/>
              </w:rPr>
              <w:t>Зап. прираст</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1E93902" w14:textId="77777777" w:rsidR="00B94B9E" w:rsidRPr="0092239A" w:rsidRDefault="00B94B9E" w:rsidP="00260F9B">
            <w:pPr>
              <w:jc w:val="center"/>
              <w:rPr>
                <w:b/>
                <w:bCs/>
                <w:color w:val="000000"/>
                <w:szCs w:val="18"/>
              </w:rPr>
            </w:pPr>
            <w:r w:rsidRPr="0092239A">
              <w:rPr>
                <w:b/>
                <w:bCs/>
                <w:color w:val="000000"/>
                <w:szCs w:val="18"/>
              </w:rPr>
              <w:t>Принос</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B3CD559" w14:textId="77777777" w:rsidR="00B94B9E" w:rsidRPr="0092239A" w:rsidRDefault="00B94B9E" w:rsidP="00260F9B">
            <w:pPr>
              <w:jc w:val="center"/>
              <w:rPr>
                <w:b/>
                <w:bCs/>
                <w:color w:val="000000"/>
                <w:szCs w:val="18"/>
              </w:rPr>
            </w:pPr>
            <w:r w:rsidRPr="0092239A">
              <w:rPr>
                <w:b/>
                <w:bCs/>
                <w:color w:val="000000"/>
                <w:szCs w:val="18"/>
              </w:rPr>
              <w:t>Интензитет сече</w:t>
            </w:r>
          </w:p>
        </w:tc>
      </w:tr>
      <w:tr w:rsidR="00B94B9E" w:rsidRPr="0092239A" w14:paraId="5C3EB9A5" w14:textId="77777777" w:rsidTr="00260F9B">
        <w:trPr>
          <w:trHeight w:val="9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11A9CD" w14:textId="77777777" w:rsidR="00B94B9E" w:rsidRPr="0092239A" w:rsidRDefault="00B94B9E" w:rsidP="00260F9B">
            <w:pPr>
              <w:jc w:val="center"/>
              <w:rPr>
                <w:b/>
                <w:bCs/>
                <w:color w:val="000000"/>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CABCC9A" w14:textId="77777777" w:rsidR="00B94B9E" w:rsidRPr="0092239A" w:rsidRDefault="00B94B9E" w:rsidP="00260F9B">
            <w:pPr>
              <w:jc w:val="center"/>
              <w:rPr>
                <w:b/>
                <w:bCs/>
                <w:color w:val="000000"/>
                <w:szCs w:val="18"/>
              </w:rPr>
            </w:pPr>
            <w:r w:rsidRPr="0092239A">
              <w:rPr>
                <w:b/>
                <w:bCs/>
                <w:color w:val="000000"/>
                <w:szCs w:val="18"/>
              </w:rPr>
              <w:t>hа</w:t>
            </w:r>
          </w:p>
        </w:tc>
        <w:tc>
          <w:tcPr>
            <w:tcW w:w="0" w:type="auto"/>
            <w:tcBorders>
              <w:top w:val="single" w:sz="4" w:space="0" w:color="auto"/>
              <w:left w:val="single" w:sz="4" w:space="0" w:color="auto"/>
              <w:bottom w:val="single" w:sz="4" w:space="0" w:color="auto"/>
              <w:right w:val="single" w:sz="4" w:space="0" w:color="auto"/>
            </w:tcBorders>
            <w:vAlign w:val="center"/>
            <w:hideMark/>
          </w:tcPr>
          <w:p w14:paraId="15D51374" w14:textId="77777777" w:rsidR="00B94B9E" w:rsidRPr="0092239A" w:rsidRDefault="00B94B9E" w:rsidP="00260F9B">
            <w:pPr>
              <w:jc w:val="center"/>
              <w:rPr>
                <w:b/>
                <w:bCs/>
                <w:color w:val="000000"/>
                <w:szCs w:val="18"/>
              </w:rPr>
            </w:pPr>
            <w:r w:rsidRPr="0092239A">
              <w:rPr>
                <w:b/>
                <w:bCs/>
                <w:color w:val="000000"/>
                <w:szCs w:val="18"/>
              </w:rPr>
              <w:t>m³</w:t>
            </w:r>
          </w:p>
        </w:tc>
        <w:tc>
          <w:tcPr>
            <w:tcW w:w="0" w:type="auto"/>
            <w:tcBorders>
              <w:top w:val="single" w:sz="4" w:space="0" w:color="auto"/>
              <w:left w:val="single" w:sz="4" w:space="0" w:color="auto"/>
              <w:bottom w:val="single" w:sz="4" w:space="0" w:color="auto"/>
              <w:right w:val="single" w:sz="4" w:space="0" w:color="auto"/>
            </w:tcBorders>
            <w:vAlign w:val="center"/>
            <w:hideMark/>
          </w:tcPr>
          <w:p w14:paraId="2A580503" w14:textId="77777777" w:rsidR="00B94B9E" w:rsidRPr="0092239A" w:rsidRDefault="00B94B9E" w:rsidP="00260F9B">
            <w:pPr>
              <w:jc w:val="center"/>
              <w:rPr>
                <w:b/>
                <w:bCs/>
                <w:color w:val="000000"/>
                <w:szCs w:val="18"/>
              </w:rPr>
            </w:pPr>
            <w:r w:rsidRPr="0092239A">
              <w:rPr>
                <w:b/>
                <w:bCs/>
                <w:color w:val="000000"/>
                <w:szCs w:val="18"/>
              </w:rPr>
              <w:t>m³/hа</w:t>
            </w:r>
          </w:p>
        </w:tc>
        <w:tc>
          <w:tcPr>
            <w:tcW w:w="0" w:type="auto"/>
            <w:tcBorders>
              <w:top w:val="single" w:sz="4" w:space="0" w:color="auto"/>
              <w:left w:val="single" w:sz="4" w:space="0" w:color="auto"/>
              <w:bottom w:val="single" w:sz="4" w:space="0" w:color="auto"/>
              <w:right w:val="single" w:sz="4" w:space="0" w:color="auto"/>
            </w:tcBorders>
            <w:vAlign w:val="center"/>
            <w:hideMark/>
          </w:tcPr>
          <w:p w14:paraId="0DC4FC97" w14:textId="77777777" w:rsidR="00B94B9E" w:rsidRPr="0092239A" w:rsidRDefault="00B94B9E" w:rsidP="00260F9B">
            <w:pPr>
              <w:jc w:val="center"/>
              <w:rPr>
                <w:b/>
                <w:bCs/>
                <w:color w:val="000000"/>
                <w:szCs w:val="18"/>
              </w:rPr>
            </w:pPr>
            <w:r w:rsidRPr="0092239A">
              <w:rPr>
                <w:b/>
                <w:bCs/>
                <w:color w:val="000000"/>
                <w:szCs w:val="18"/>
              </w:rPr>
              <w:t>m³</w:t>
            </w:r>
          </w:p>
        </w:tc>
        <w:tc>
          <w:tcPr>
            <w:tcW w:w="0" w:type="auto"/>
            <w:tcBorders>
              <w:top w:val="single" w:sz="4" w:space="0" w:color="auto"/>
              <w:left w:val="single" w:sz="4" w:space="0" w:color="auto"/>
              <w:bottom w:val="single" w:sz="4" w:space="0" w:color="auto"/>
              <w:right w:val="single" w:sz="4" w:space="0" w:color="auto"/>
            </w:tcBorders>
            <w:vAlign w:val="center"/>
            <w:hideMark/>
          </w:tcPr>
          <w:p w14:paraId="591ADEAE" w14:textId="77777777" w:rsidR="00B94B9E" w:rsidRPr="0092239A" w:rsidRDefault="00B94B9E" w:rsidP="00260F9B">
            <w:pPr>
              <w:jc w:val="center"/>
              <w:rPr>
                <w:b/>
                <w:bCs/>
                <w:color w:val="000000"/>
                <w:szCs w:val="18"/>
              </w:rPr>
            </w:pPr>
            <w:r w:rsidRPr="0092239A">
              <w:rPr>
                <w:b/>
                <w:bCs/>
                <w:color w:val="000000"/>
                <w:szCs w:val="18"/>
              </w:rPr>
              <w:t>m³/hа</w:t>
            </w:r>
          </w:p>
        </w:tc>
        <w:tc>
          <w:tcPr>
            <w:tcW w:w="0" w:type="auto"/>
            <w:tcBorders>
              <w:top w:val="single" w:sz="4" w:space="0" w:color="auto"/>
              <w:left w:val="single" w:sz="4" w:space="0" w:color="auto"/>
              <w:bottom w:val="single" w:sz="4" w:space="0" w:color="auto"/>
              <w:right w:val="single" w:sz="4" w:space="0" w:color="auto"/>
            </w:tcBorders>
            <w:vAlign w:val="center"/>
            <w:hideMark/>
          </w:tcPr>
          <w:p w14:paraId="76DDB165" w14:textId="77777777" w:rsidR="00B94B9E" w:rsidRPr="0092239A" w:rsidRDefault="00B94B9E" w:rsidP="00260F9B">
            <w:pPr>
              <w:jc w:val="center"/>
              <w:rPr>
                <w:b/>
                <w:bCs/>
                <w:color w:val="000000"/>
                <w:szCs w:val="18"/>
              </w:rPr>
            </w:pPr>
            <w:r w:rsidRPr="0092239A">
              <w:rPr>
                <w:b/>
                <w:bCs/>
                <w:color w:val="000000"/>
                <w:szCs w:val="18"/>
              </w:rPr>
              <w:t>m³</w:t>
            </w:r>
          </w:p>
        </w:tc>
        <w:tc>
          <w:tcPr>
            <w:tcW w:w="0" w:type="auto"/>
            <w:tcBorders>
              <w:top w:val="single" w:sz="4" w:space="0" w:color="auto"/>
              <w:left w:val="single" w:sz="4" w:space="0" w:color="auto"/>
              <w:bottom w:val="single" w:sz="4" w:space="0" w:color="auto"/>
              <w:right w:val="single" w:sz="4" w:space="0" w:color="auto"/>
            </w:tcBorders>
            <w:vAlign w:val="center"/>
            <w:hideMark/>
          </w:tcPr>
          <w:p w14:paraId="31EB5705" w14:textId="77777777" w:rsidR="00B94B9E" w:rsidRPr="0092239A" w:rsidRDefault="00B94B9E" w:rsidP="00260F9B">
            <w:pPr>
              <w:jc w:val="center"/>
              <w:rPr>
                <w:b/>
                <w:bCs/>
                <w:color w:val="000000"/>
                <w:szCs w:val="18"/>
              </w:rPr>
            </w:pPr>
            <w:r w:rsidRPr="0092239A">
              <w:rPr>
                <w:b/>
                <w:bCs/>
                <w:color w:val="000000"/>
                <w:szCs w:val="18"/>
              </w:rPr>
              <w:t>m³/hа</w:t>
            </w:r>
          </w:p>
        </w:tc>
        <w:tc>
          <w:tcPr>
            <w:tcW w:w="0" w:type="auto"/>
            <w:tcBorders>
              <w:top w:val="single" w:sz="4" w:space="0" w:color="auto"/>
              <w:left w:val="single" w:sz="4" w:space="0" w:color="auto"/>
              <w:bottom w:val="single" w:sz="4" w:space="0" w:color="auto"/>
              <w:right w:val="single" w:sz="4" w:space="0" w:color="auto"/>
            </w:tcBorders>
            <w:vAlign w:val="center"/>
            <w:hideMark/>
          </w:tcPr>
          <w:p w14:paraId="2C7620E0" w14:textId="77777777" w:rsidR="00B94B9E" w:rsidRPr="0092239A" w:rsidRDefault="00B94B9E" w:rsidP="00260F9B">
            <w:pPr>
              <w:jc w:val="center"/>
              <w:rPr>
                <w:b/>
                <w:bCs/>
                <w:color w:val="000000"/>
                <w:szCs w:val="18"/>
              </w:rPr>
            </w:pPr>
            <w:r w:rsidRPr="0092239A">
              <w:rPr>
                <w:b/>
                <w:bCs/>
                <w:color w:val="000000"/>
                <w:szCs w:val="18"/>
              </w:rPr>
              <w:t>V%</w:t>
            </w:r>
          </w:p>
        </w:tc>
        <w:tc>
          <w:tcPr>
            <w:tcW w:w="0" w:type="auto"/>
            <w:tcBorders>
              <w:top w:val="single" w:sz="4" w:space="0" w:color="auto"/>
              <w:left w:val="single" w:sz="4" w:space="0" w:color="auto"/>
              <w:bottom w:val="single" w:sz="4" w:space="0" w:color="auto"/>
              <w:right w:val="single" w:sz="4" w:space="0" w:color="auto"/>
            </w:tcBorders>
            <w:vAlign w:val="center"/>
            <w:hideMark/>
          </w:tcPr>
          <w:p w14:paraId="4AD804D8" w14:textId="77777777" w:rsidR="00B94B9E" w:rsidRPr="0092239A" w:rsidRDefault="00B94B9E" w:rsidP="00260F9B">
            <w:pPr>
              <w:jc w:val="center"/>
              <w:rPr>
                <w:b/>
                <w:bCs/>
                <w:color w:val="000000"/>
                <w:szCs w:val="18"/>
              </w:rPr>
            </w:pPr>
            <w:r w:rsidRPr="0092239A">
              <w:rPr>
                <w:b/>
                <w:bCs/>
                <w:color w:val="000000"/>
                <w:szCs w:val="18"/>
              </w:rPr>
              <w:t>Iv%</w:t>
            </w:r>
          </w:p>
        </w:tc>
      </w:tr>
      <w:tr w:rsidR="00B94B9E" w:rsidRPr="0092239A" w14:paraId="03E8980B" w14:textId="77777777" w:rsidTr="00260F9B">
        <w:trPr>
          <w:trHeight w:val="1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D64CD59" w14:textId="77777777" w:rsidR="00B94B9E" w:rsidRPr="0092239A" w:rsidRDefault="00B94B9E" w:rsidP="00260F9B">
            <w:pPr>
              <w:jc w:val="center"/>
              <w:rPr>
                <w:color w:val="000000"/>
                <w:szCs w:val="18"/>
              </w:rPr>
            </w:pPr>
            <w:r w:rsidRPr="0092239A">
              <w:rPr>
                <w:color w:val="000000"/>
                <w:szCs w:val="18"/>
              </w:rPr>
              <w:t>Санитарна - 10</w:t>
            </w:r>
          </w:p>
        </w:tc>
        <w:tc>
          <w:tcPr>
            <w:tcW w:w="0" w:type="auto"/>
            <w:tcBorders>
              <w:top w:val="single" w:sz="4" w:space="0" w:color="auto"/>
              <w:left w:val="single" w:sz="4" w:space="0" w:color="auto"/>
              <w:bottom w:val="single" w:sz="4" w:space="0" w:color="auto"/>
              <w:right w:val="single" w:sz="4" w:space="0" w:color="auto"/>
            </w:tcBorders>
            <w:noWrap/>
            <w:vAlign w:val="center"/>
          </w:tcPr>
          <w:p w14:paraId="4F26CA70" w14:textId="77777777" w:rsidR="00B94B9E" w:rsidRPr="00A81CB3" w:rsidRDefault="00B94B9E" w:rsidP="00260F9B">
            <w:pPr>
              <w:jc w:val="center"/>
              <w:rPr>
                <w:color w:val="000000"/>
                <w:lang w:eastAsia="en-US"/>
              </w:rPr>
            </w:pPr>
            <w:r>
              <w:rPr>
                <w:color w:val="000000"/>
              </w:rPr>
              <w:t>82.01</w:t>
            </w:r>
          </w:p>
        </w:tc>
        <w:tc>
          <w:tcPr>
            <w:tcW w:w="0" w:type="auto"/>
            <w:tcBorders>
              <w:top w:val="single" w:sz="4" w:space="0" w:color="auto"/>
              <w:left w:val="single" w:sz="4" w:space="0" w:color="auto"/>
              <w:bottom w:val="single" w:sz="4" w:space="0" w:color="auto"/>
              <w:right w:val="single" w:sz="4" w:space="0" w:color="auto"/>
            </w:tcBorders>
            <w:vAlign w:val="center"/>
          </w:tcPr>
          <w:p w14:paraId="1E311550" w14:textId="77777777" w:rsidR="00B94B9E" w:rsidRPr="006507D4" w:rsidRDefault="00B94B9E" w:rsidP="00260F9B">
            <w:pPr>
              <w:jc w:val="center"/>
              <w:rPr>
                <w:color w:val="000000"/>
                <w:szCs w:val="18"/>
              </w:rPr>
            </w:pPr>
            <w:r w:rsidRPr="006507D4">
              <w:rPr>
                <w:color w:val="000000"/>
                <w:szCs w:val="18"/>
              </w:rPr>
              <w:t>19231.</w:t>
            </w:r>
            <w:r>
              <w:rPr>
                <w:color w:val="000000"/>
                <w:szCs w:val="18"/>
              </w:rPr>
              <w:t>8</w:t>
            </w:r>
          </w:p>
        </w:tc>
        <w:tc>
          <w:tcPr>
            <w:tcW w:w="0" w:type="auto"/>
            <w:tcBorders>
              <w:top w:val="single" w:sz="4" w:space="0" w:color="auto"/>
              <w:left w:val="single" w:sz="4" w:space="0" w:color="auto"/>
              <w:bottom w:val="single" w:sz="4" w:space="0" w:color="auto"/>
              <w:right w:val="single" w:sz="4" w:space="0" w:color="auto"/>
            </w:tcBorders>
            <w:noWrap/>
            <w:vAlign w:val="center"/>
          </w:tcPr>
          <w:p w14:paraId="5C0B63BF" w14:textId="77777777" w:rsidR="00B94B9E" w:rsidRPr="00A81CB3" w:rsidRDefault="00B94B9E" w:rsidP="00260F9B">
            <w:pPr>
              <w:jc w:val="center"/>
              <w:rPr>
                <w:color w:val="000000"/>
                <w:lang w:eastAsia="en-US"/>
              </w:rPr>
            </w:pPr>
            <w:r>
              <w:rPr>
                <w:color w:val="000000"/>
              </w:rPr>
              <w:t>234.5</w:t>
            </w:r>
          </w:p>
        </w:tc>
        <w:tc>
          <w:tcPr>
            <w:tcW w:w="0" w:type="auto"/>
            <w:tcBorders>
              <w:top w:val="single" w:sz="4" w:space="0" w:color="auto"/>
              <w:left w:val="single" w:sz="4" w:space="0" w:color="auto"/>
              <w:bottom w:val="single" w:sz="4" w:space="0" w:color="auto"/>
              <w:right w:val="single" w:sz="4" w:space="0" w:color="auto"/>
            </w:tcBorders>
            <w:vAlign w:val="center"/>
          </w:tcPr>
          <w:p w14:paraId="3BFE6D61" w14:textId="77777777" w:rsidR="00B94B9E" w:rsidRPr="006507D4" w:rsidRDefault="00B94B9E" w:rsidP="00260F9B">
            <w:pPr>
              <w:jc w:val="center"/>
              <w:rPr>
                <w:color w:val="000000"/>
                <w:szCs w:val="18"/>
              </w:rPr>
            </w:pPr>
            <w:r w:rsidRPr="006507D4">
              <w:rPr>
                <w:color w:val="000000"/>
                <w:szCs w:val="18"/>
              </w:rPr>
              <w:t>77</w:t>
            </w:r>
            <w:r>
              <w:rPr>
                <w:color w:val="000000"/>
                <w:szCs w:val="18"/>
              </w:rPr>
              <w:t>7</w:t>
            </w:r>
            <w:r w:rsidRPr="006507D4">
              <w:rPr>
                <w:color w:val="000000"/>
                <w:szCs w:val="18"/>
              </w:rPr>
              <w:t>.</w:t>
            </w:r>
            <w:r>
              <w:rPr>
                <w:color w:val="000000"/>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tcPr>
          <w:p w14:paraId="2AB6F7A8" w14:textId="77777777" w:rsidR="00B94B9E" w:rsidRPr="00A81CB3" w:rsidRDefault="00B94B9E" w:rsidP="00260F9B">
            <w:pPr>
              <w:jc w:val="center"/>
              <w:rPr>
                <w:color w:val="000000"/>
                <w:lang w:eastAsia="en-US"/>
              </w:rPr>
            </w:pPr>
            <w:r>
              <w:rPr>
                <w:color w:val="000000"/>
              </w:rPr>
              <w:t>9.5</w:t>
            </w:r>
          </w:p>
        </w:tc>
        <w:tc>
          <w:tcPr>
            <w:tcW w:w="0" w:type="auto"/>
            <w:tcBorders>
              <w:top w:val="single" w:sz="4" w:space="0" w:color="auto"/>
              <w:left w:val="single" w:sz="4" w:space="0" w:color="auto"/>
              <w:bottom w:val="single" w:sz="4" w:space="0" w:color="auto"/>
              <w:right w:val="single" w:sz="4" w:space="0" w:color="auto"/>
            </w:tcBorders>
            <w:noWrap/>
            <w:vAlign w:val="center"/>
          </w:tcPr>
          <w:p w14:paraId="4847C491" w14:textId="77777777" w:rsidR="00B94B9E" w:rsidRPr="00A81CB3" w:rsidRDefault="00B94B9E" w:rsidP="00260F9B">
            <w:pPr>
              <w:jc w:val="center"/>
              <w:rPr>
                <w:color w:val="000000"/>
                <w:lang w:eastAsia="en-US"/>
              </w:rPr>
            </w:pPr>
            <w:r>
              <w:rPr>
                <w:color w:val="000000"/>
              </w:rPr>
              <w:t>3519.3</w:t>
            </w:r>
          </w:p>
        </w:tc>
        <w:tc>
          <w:tcPr>
            <w:tcW w:w="0" w:type="auto"/>
            <w:tcBorders>
              <w:top w:val="single" w:sz="4" w:space="0" w:color="auto"/>
              <w:left w:val="single" w:sz="4" w:space="0" w:color="auto"/>
              <w:bottom w:val="single" w:sz="4" w:space="0" w:color="auto"/>
              <w:right w:val="single" w:sz="4" w:space="0" w:color="auto"/>
            </w:tcBorders>
            <w:noWrap/>
            <w:vAlign w:val="center"/>
          </w:tcPr>
          <w:p w14:paraId="044CD508" w14:textId="77777777" w:rsidR="00B94B9E" w:rsidRPr="00A81CB3" w:rsidRDefault="00B94B9E" w:rsidP="00260F9B">
            <w:pPr>
              <w:jc w:val="center"/>
              <w:rPr>
                <w:color w:val="000000"/>
                <w:lang w:eastAsia="en-US"/>
              </w:rPr>
            </w:pPr>
            <w:r>
              <w:rPr>
                <w:color w:val="000000"/>
              </w:rPr>
              <w:t>42.9</w:t>
            </w:r>
          </w:p>
        </w:tc>
        <w:tc>
          <w:tcPr>
            <w:tcW w:w="0" w:type="auto"/>
            <w:tcBorders>
              <w:top w:val="single" w:sz="4" w:space="0" w:color="auto"/>
              <w:left w:val="single" w:sz="4" w:space="0" w:color="auto"/>
              <w:bottom w:val="single" w:sz="4" w:space="0" w:color="auto"/>
              <w:right w:val="single" w:sz="4" w:space="0" w:color="auto"/>
            </w:tcBorders>
            <w:vAlign w:val="center"/>
          </w:tcPr>
          <w:p w14:paraId="12954C08" w14:textId="77777777" w:rsidR="00B94B9E" w:rsidRPr="006507D4" w:rsidRDefault="00B94B9E" w:rsidP="00260F9B">
            <w:pPr>
              <w:jc w:val="center"/>
              <w:rPr>
                <w:color w:val="000000"/>
                <w:szCs w:val="18"/>
              </w:rPr>
            </w:pPr>
            <w:r>
              <w:rPr>
                <w:color w:val="000000"/>
                <w:szCs w:val="18"/>
              </w:rPr>
              <w:t>18.3</w:t>
            </w:r>
          </w:p>
        </w:tc>
        <w:tc>
          <w:tcPr>
            <w:tcW w:w="0" w:type="auto"/>
            <w:tcBorders>
              <w:top w:val="single" w:sz="4" w:space="0" w:color="auto"/>
              <w:left w:val="single" w:sz="4" w:space="0" w:color="auto"/>
              <w:bottom w:val="single" w:sz="4" w:space="0" w:color="auto"/>
              <w:right w:val="single" w:sz="4" w:space="0" w:color="auto"/>
            </w:tcBorders>
            <w:vAlign w:val="center"/>
          </w:tcPr>
          <w:p w14:paraId="04928442" w14:textId="77777777" w:rsidR="00B94B9E" w:rsidRPr="00283276" w:rsidRDefault="00B94B9E" w:rsidP="00260F9B">
            <w:pPr>
              <w:jc w:val="center"/>
              <w:rPr>
                <w:color w:val="000000"/>
                <w:szCs w:val="18"/>
              </w:rPr>
            </w:pPr>
            <w:r w:rsidRPr="00283276">
              <w:rPr>
                <w:color w:val="000000"/>
                <w:szCs w:val="18"/>
              </w:rPr>
              <w:t>45.</w:t>
            </w:r>
            <w:r>
              <w:rPr>
                <w:color w:val="000000"/>
                <w:szCs w:val="18"/>
              </w:rPr>
              <w:t>3</w:t>
            </w:r>
          </w:p>
        </w:tc>
      </w:tr>
      <w:tr w:rsidR="00B94B9E" w:rsidRPr="0092239A" w14:paraId="3AD9B673" w14:textId="77777777" w:rsidTr="00260F9B">
        <w:trPr>
          <w:trHeight w:val="1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1D9D17" w14:textId="77777777" w:rsidR="00B94B9E" w:rsidRPr="0092239A" w:rsidRDefault="00B94B9E" w:rsidP="00260F9B">
            <w:pPr>
              <w:jc w:val="center"/>
              <w:rPr>
                <w:color w:val="000000"/>
                <w:szCs w:val="18"/>
              </w:rPr>
            </w:pPr>
            <w:r w:rsidRPr="0092239A">
              <w:rPr>
                <w:color w:val="000000"/>
                <w:szCs w:val="18"/>
              </w:rPr>
              <w:t>Селективна - 25</w:t>
            </w:r>
          </w:p>
        </w:tc>
        <w:tc>
          <w:tcPr>
            <w:tcW w:w="0" w:type="auto"/>
            <w:tcBorders>
              <w:top w:val="single" w:sz="4" w:space="0" w:color="auto"/>
              <w:left w:val="single" w:sz="4" w:space="0" w:color="auto"/>
              <w:bottom w:val="single" w:sz="4" w:space="0" w:color="auto"/>
              <w:right w:val="single" w:sz="4" w:space="0" w:color="auto"/>
            </w:tcBorders>
            <w:noWrap/>
            <w:vAlign w:val="center"/>
          </w:tcPr>
          <w:p w14:paraId="44202C95" w14:textId="77777777" w:rsidR="00B94B9E" w:rsidRPr="00A81CB3" w:rsidRDefault="00B94B9E" w:rsidP="00260F9B">
            <w:pPr>
              <w:jc w:val="center"/>
              <w:rPr>
                <w:color w:val="000000"/>
                <w:lang w:eastAsia="en-US"/>
              </w:rPr>
            </w:pPr>
            <w:r>
              <w:rPr>
                <w:color w:val="000000"/>
              </w:rPr>
              <w:t>319.97</w:t>
            </w:r>
          </w:p>
        </w:tc>
        <w:tc>
          <w:tcPr>
            <w:tcW w:w="0" w:type="auto"/>
            <w:tcBorders>
              <w:top w:val="single" w:sz="4" w:space="0" w:color="auto"/>
              <w:left w:val="single" w:sz="4" w:space="0" w:color="auto"/>
              <w:bottom w:val="single" w:sz="4" w:space="0" w:color="auto"/>
              <w:right w:val="single" w:sz="4" w:space="0" w:color="auto"/>
            </w:tcBorders>
            <w:vAlign w:val="center"/>
          </w:tcPr>
          <w:p w14:paraId="215B36EF" w14:textId="77777777" w:rsidR="00B94B9E" w:rsidRPr="006507D4" w:rsidRDefault="00B94B9E" w:rsidP="00260F9B">
            <w:pPr>
              <w:jc w:val="center"/>
              <w:rPr>
                <w:color w:val="000000"/>
                <w:szCs w:val="18"/>
              </w:rPr>
            </w:pPr>
            <w:r w:rsidRPr="006507D4">
              <w:rPr>
                <w:color w:val="000000"/>
                <w:szCs w:val="18"/>
              </w:rPr>
              <w:t>7519</w:t>
            </w:r>
            <w:r>
              <w:rPr>
                <w:color w:val="000000"/>
                <w:szCs w:val="18"/>
              </w:rPr>
              <w:t>3</w:t>
            </w:r>
            <w:r w:rsidRPr="006507D4">
              <w:rPr>
                <w:color w:val="000000"/>
                <w:szCs w:val="18"/>
              </w:rPr>
              <w:t>.</w:t>
            </w:r>
            <w:r>
              <w:rPr>
                <w:color w:val="000000"/>
                <w:szCs w:val="18"/>
              </w:rPr>
              <w:t>3</w:t>
            </w:r>
          </w:p>
        </w:tc>
        <w:tc>
          <w:tcPr>
            <w:tcW w:w="0" w:type="auto"/>
            <w:tcBorders>
              <w:top w:val="single" w:sz="4" w:space="0" w:color="auto"/>
              <w:left w:val="single" w:sz="4" w:space="0" w:color="auto"/>
              <w:bottom w:val="single" w:sz="4" w:space="0" w:color="auto"/>
              <w:right w:val="single" w:sz="4" w:space="0" w:color="auto"/>
            </w:tcBorders>
            <w:noWrap/>
            <w:vAlign w:val="center"/>
          </w:tcPr>
          <w:p w14:paraId="43572A64" w14:textId="77777777" w:rsidR="00B94B9E" w:rsidRPr="00A81CB3" w:rsidRDefault="00B94B9E" w:rsidP="00260F9B">
            <w:pPr>
              <w:jc w:val="center"/>
              <w:rPr>
                <w:color w:val="000000"/>
                <w:lang w:eastAsia="en-US"/>
              </w:rPr>
            </w:pPr>
            <w:r>
              <w:rPr>
                <w:color w:val="000000"/>
              </w:rPr>
              <w:t>235.0</w:t>
            </w:r>
          </w:p>
        </w:tc>
        <w:tc>
          <w:tcPr>
            <w:tcW w:w="0" w:type="auto"/>
            <w:tcBorders>
              <w:top w:val="single" w:sz="4" w:space="0" w:color="auto"/>
              <w:left w:val="single" w:sz="4" w:space="0" w:color="auto"/>
              <w:bottom w:val="single" w:sz="4" w:space="0" w:color="auto"/>
              <w:right w:val="single" w:sz="4" w:space="0" w:color="auto"/>
            </w:tcBorders>
            <w:vAlign w:val="center"/>
          </w:tcPr>
          <w:p w14:paraId="020227AE" w14:textId="77777777" w:rsidR="00B94B9E" w:rsidRPr="006507D4" w:rsidRDefault="00B94B9E" w:rsidP="00260F9B">
            <w:pPr>
              <w:jc w:val="center"/>
              <w:rPr>
                <w:color w:val="000000"/>
                <w:szCs w:val="18"/>
              </w:rPr>
            </w:pPr>
            <w:r w:rsidRPr="006507D4">
              <w:rPr>
                <w:color w:val="000000"/>
                <w:szCs w:val="18"/>
              </w:rPr>
              <w:t>223</w:t>
            </w:r>
            <w:r>
              <w:rPr>
                <w:color w:val="000000"/>
                <w:szCs w:val="18"/>
              </w:rPr>
              <w:t>7</w:t>
            </w:r>
            <w:r w:rsidRPr="006507D4">
              <w:rPr>
                <w:color w:val="000000"/>
                <w:szCs w:val="18"/>
              </w:rPr>
              <w:t>.</w:t>
            </w:r>
            <w:r>
              <w:rPr>
                <w:color w:val="000000"/>
                <w:szCs w:val="18"/>
              </w:rPr>
              <w:t>8</w:t>
            </w:r>
          </w:p>
        </w:tc>
        <w:tc>
          <w:tcPr>
            <w:tcW w:w="0" w:type="auto"/>
            <w:tcBorders>
              <w:top w:val="single" w:sz="4" w:space="0" w:color="auto"/>
              <w:left w:val="single" w:sz="4" w:space="0" w:color="auto"/>
              <w:bottom w:val="single" w:sz="4" w:space="0" w:color="auto"/>
              <w:right w:val="single" w:sz="4" w:space="0" w:color="auto"/>
            </w:tcBorders>
            <w:noWrap/>
            <w:vAlign w:val="center"/>
          </w:tcPr>
          <w:p w14:paraId="27B90086" w14:textId="77777777" w:rsidR="00B94B9E" w:rsidRPr="00A81CB3" w:rsidRDefault="00B94B9E" w:rsidP="00260F9B">
            <w:pPr>
              <w:jc w:val="center"/>
              <w:rPr>
                <w:color w:val="000000"/>
                <w:lang w:eastAsia="en-US"/>
              </w:rPr>
            </w:pPr>
            <w:r>
              <w:rPr>
                <w:color w:val="000000"/>
              </w:rPr>
              <w:t>7.0</w:t>
            </w:r>
          </w:p>
        </w:tc>
        <w:tc>
          <w:tcPr>
            <w:tcW w:w="0" w:type="auto"/>
            <w:tcBorders>
              <w:top w:val="single" w:sz="4" w:space="0" w:color="auto"/>
              <w:left w:val="single" w:sz="4" w:space="0" w:color="auto"/>
              <w:bottom w:val="single" w:sz="4" w:space="0" w:color="auto"/>
              <w:right w:val="single" w:sz="4" w:space="0" w:color="auto"/>
            </w:tcBorders>
            <w:vAlign w:val="center"/>
          </w:tcPr>
          <w:p w14:paraId="7F55E500" w14:textId="77777777" w:rsidR="00B94B9E" w:rsidRPr="00A81CB3" w:rsidRDefault="00B94B9E" w:rsidP="00260F9B">
            <w:pPr>
              <w:jc w:val="center"/>
              <w:rPr>
                <w:color w:val="000000"/>
                <w:lang w:eastAsia="en-US"/>
              </w:rPr>
            </w:pPr>
            <w:r>
              <w:rPr>
                <w:color w:val="000000"/>
              </w:rPr>
              <w:t>15274.0</w:t>
            </w:r>
          </w:p>
        </w:tc>
        <w:tc>
          <w:tcPr>
            <w:tcW w:w="0" w:type="auto"/>
            <w:tcBorders>
              <w:top w:val="single" w:sz="4" w:space="0" w:color="auto"/>
              <w:left w:val="single" w:sz="4" w:space="0" w:color="auto"/>
              <w:bottom w:val="single" w:sz="4" w:space="0" w:color="auto"/>
              <w:right w:val="single" w:sz="4" w:space="0" w:color="auto"/>
            </w:tcBorders>
            <w:noWrap/>
            <w:vAlign w:val="center"/>
          </w:tcPr>
          <w:p w14:paraId="1D3F3D6B" w14:textId="77777777" w:rsidR="00B94B9E" w:rsidRPr="00A81CB3" w:rsidRDefault="00B94B9E" w:rsidP="00260F9B">
            <w:pPr>
              <w:jc w:val="center"/>
              <w:rPr>
                <w:color w:val="000000"/>
                <w:lang w:eastAsia="en-US"/>
              </w:rPr>
            </w:pPr>
            <w:r>
              <w:rPr>
                <w:color w:val="000000"/>
              </w:rPr>
              <w:t>47.7</w:t>
            </w:r>
          </w:p>
        </w:tc>
        <w:tc>
          <w:tcPr>
            <w:tcW w:w="0" w:type="auto"/>
            <w:tcBorders>
              <w:top w:val="single" w:sz="4" w:space="0" w:color="auto"/>
              <w:left w:val="single" w:sz="4" w:space="0" w:color="auto"/>
              <w:bottom w:val="single" w:sz="4" w:space="0" w:color="auto"/>
              <w:right w:val="single" w:sz="4" w:space="0" w:color="auto"/>
            </w:tcBorders>
            <w:vAlign w:val="center"/>
          </w:tcPr>
          <w:p w14:paraId="1E23F4A2" w14:textId="77777777" w:rsidR="00B94B9E" w:rsidRPr="00283276" w:rsidRDefault="00B94B9E" w:rsidP="00260F9B">
            <w:pPr>
              <w:jc w:val="center"/>
              <w:rPr>
                <w:color w:val="000000"/>
                <w:szCs w:val="18"/>
              </w:rPr>
            </w:pPr>
            <w:r w:rsidRPr="00283276">
              <w:rPr>
                <w:color w:val="000000"/>
                <w:szCs w:val="18"/>
              </w:rPr>
              <w:t>20</w:t>
            </w:r>
            <w:r>
              <w:rPr>
                <w:color w:val="000000"/>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14:paraId="646CBE9F" w14:textId="77777777" w:rsidR="00B94B9E" w:rsidRPr="00283276" w:rsidRDefault="00B94B9E" w:rsidP="00260F9B">
            <w:pPr>
              <w:jc w:val="center"/>
              <w:rPr>
                <w:color w:val="000000"/>
                <w:szCs w:val="18"/>
              </w:rPr>
            </w:pPr>
            <w:r w:rsidRPr="00283276">
              <w:rPr>
                <w:color w:val="000000"/>
                <w:szCs w:val="18"/>
              </w:rPr>
              <w:t>68.</w:t>
            </w:r>
            <w:r>
              <w:rPr>
                <w:color w:val="000000"/>
                <w:szCs w:val="18"/>
              </w:rPr>
              <w:t>3</w:t>
            </w:r>
          </w:p>
        </w:tc>
      </w:tr>
      <w:tr w:rsidR="00B94B9E" w:rsidRPr="0092239A" w14:paraId="024A928F" w14:textId="77777777" w:rsidTr="00260F9B">
        <w:trPr>
          <w:trHeight w:val="1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3927B4" w14:textId="77777777" w:rsidR="00B94B9E" w:rsidRPr="0092239A" w:rsidRDefault="00B94B9E" w:rsidP="00260F9B">
            <w:pPr>
              <w:jc w:val="center"/>
              <w:rPr>
                <w:b/>
                <w:bCs/>
                <w:color w:val="000000"/>
                <w:szCs w:val="18"/>
              </w:rPr>
            </w:pPr>
            <w:r w:rsidRPr="0092239A">
              <w:rPr>
                <w:b/>
                <w:bCs/>
                <w:color w:val="000000"/>
                <w:szCs w:val="18"/>
              </w:rPr>
              <w:t>Укупно ГЈ</w:t>
            </w:r>
          </w:p>
        </w:tc>
        <w:tc>
          <w:tcPr>
            <w:tcW w:w="0" w:type="auto"/>
            <w:tcBorders>
              <w:top w:val="single" w:sz="4" w:space="0" w:color="auto"/>
              <w:left w:val="single" w:sz="4" w:space="0" w:color="auto"/>
              <w:bottom w:val="single" w:sz="4" w:space="0" w:color="auto"/>
              <w:right w:val="single" w:sz="4" w:space="0" w:color="auto"/>
            </w:tcBorders>
            <w:vAlign w:val="center"/>
          </w:tcPr>
          <w:p w14:paraId="24B4FAA3" w14:textId="77777777" w:rsidR="00B94B9E" w:rsidRPr="0092239A" w:rsidRDefault="00B94B9E" w:rsidP="00260F9B">
            <w:pPr>
              <w:jc w:val="center"/>
              <w:rPr>
                <w:b/>
                <w:bCs/>
                <w:color w:val="000000"/>
                <w:szCs w:val="18"/>
              </w:rPr>
            </w:pPr>
            <w:r w:rsidRPr="0090446B">
              <w:rPr>
                <w:b/>
                <w:bCs/>
                <w:color w:val="000000"/>
              </w:rPr>
              <w:t>401.98</w:t>
            </w:r>
          </w:p>
        </w:tc>
        <w:tc>
          <w:tcPr>
            <w:tcW w:w="0" w:type="auto"/>
            <w:tcBorders>
              <w:top w:val="single" w:sz="4" w:space="0" w:color="auto"/>
              <w:left w:val="single" w:sz="4" w:space="0" w:color="auto"/>
              <w:bottom w:val="single" w:sz="4" w:space="0" w:color="auto"/>
              <w:right w:val="single" w:sz="4" w:space="0" w:color="auto"/>
            </w:tcBorders>
            <w:vAlign w:val="center"/>
          </w:tcPr>
          <w:p w14:paraId="4DFFF550" w14:textId="77777777" w:rsidR="00B94B9E" w:rsidRPr="006507D4" w:rsidRDefault="00B94B9E" w:rsidP="00260F9B">
            <w:pPr>
              <w:jc w:val="center"/>
              <w:rPr>
                <w:b/>
                <w:bCs/>
                <w:color w:val="000000"/>
                <w:szCs w:val="18"/>
              </w:rPr>
            </w:pPr>
            <w:r w:rsidRPr="006507D4">
              <w:rPr>
                <w:b/>
                <w:bCs/>
                <w:color w:val="000000"/>
                <w:szCs w:val="18"/>
              </w:rPr>
              <w:t>9442</w:t>
            </w:r>
            <w:r>
              <w:rPr>
                <w:b/>
                <w:bCs/>
                <w:color w:val="000000"/>
                <w:szCs w:val="18"/>
              </w:rPr>
              <w:t>5</w:t>
            </w:r>
            <w:r w:rsidRPr="006507D4">
              <w:rPr>
                <w:b/>
                <w:bCs/>
                <w:color w:val="000000"/>
                <w:szCs w:val="18"/>
              </w:rPr>
              <w:t>.</w:t>
            </w:r>
            <w:r>
              <w:rPr>
                <w:b/>
                <w:bCs/>
                <w:color w:val="000000"/>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tcPr>
          <w:p w14:paraId="6F72DD72" w14:textId="77777777" w:rsidR="00B94B9E" w:rsidRPr="0092239A" w:rsidRDefault="00B94B9E" w:rsidP="00260F9B">
            <w:pPr>
              <w:jc w:val="center"/>
              <w:rPr>
                <w:b/>
                <w:bCs/>
                <w:color w:val="000000"/>
                <w:szCs w:val="18"/>
              </w:rPr>
            </w:pPr>
            <w:r w:rsidRPr="0090446B">
              <w:rPr>
                <w:b/>
                <w:bCs/>
                <w:color w:val="000000"/>
              </w:rPr>
              <w:t>2</w:t>
            </w:r>
            <w:r>
              <w:rPr>
                <w:b/>
                <w:bCs/>
                <w:color w:val="000000"/>
              </w:rPr>
              <w:t>34</w:t>
            </w:r>
            <w:r w:rsidRPr="0090446B">
              <w:rPr>
                <w:b/>
                <w:bCs/>
                <w:color w:val="000000"/>
              </w:rPr>
              <w:t>.</w:t>
            </w:r>
            <w:r>
              <w:rPr>
                <w:b/>
                <w:bCs/>
                <w:color w:val="000000"/>
              </w:rPr>
              <w:t>9</w:t>
            </w:r>
          </w:p>
        </w:tc>
        <w:tc>
          <w:tcPr>
            <w:tcW w:w="0" w:type="auto"/>
            <w:tcBorders>
              <w:top w:val="single" w:sz="4" w:space="0" w:color="auto"/>
              <w:left w:val="single" w:sz="4" w:space="0" w:color="auto"/>
              <w:bottom w:val="single" w:sz="4" w:space="0" w:color="auto"/>
              <w:right w:val="single" w:sz="4" w:space="0" w:color="auto"/>
            </w:tcBorders>
            <w:vAlign w:val="center"/>
          </w:tcPr>
          <w:p w14:paraId="24A64106" w14:textId="77777777" w:rsidR="00B94B9E" w:rsidRPr="0092239A" w:rsidRDefault="00B94B9E" w:rsidP="00260F9B">
            <w:pPr>
              <w:jc w:val="center"/>
              <w:rPr>
                <w:b/>
                <w:bCs/>
                <w:color w:val="000000"/>
                <w:szCs w:val="18"/>
              </w:rPr>
            </w:pPr>
            <w:r w:rsidRPr="006507D4">
              <w:rPr>
                <w:b/>
                <w:bCs/>
                <w:color w:val="000000"/>
              </w:rPr>
              <w:t>3014.</w:t>
            </w:r>
            <w:r>
              <w:rPr>
                <w:b/>
                <w:bCs/>
                <w:color w:val="000000"/>
              </w:rPr>
              <w:t>9</w:t>
            </w:r>
          </w:p>
        </w:tc>
        <w:tc>
          <w:tcPr>
            <w:tcW w:w="0" w:type="auto"/>
            <w:tcBorders>
              <w:top w:val="single" w:sz="4" w:space="0" w:color="auto"/>
              <w:left w:val="single" w:sz="4" w:space="0" w:color="auto"/>
              <w:bottom w:val="single" w:sz="4" w:space="0" w:color="auto"/>
              <w:right w:val="single" w:sz="4" w:space="0" w:color="auto"/>
            </w:tcBorders>
            <w:noWrap/>
            <w:vAlign w:val="center"/>
          </w:tcPr>
          <w:p w14:paraId="19193828" w14:textId="77777777" w:rsidR="00B94B9E" w:rsidRPr="0092239A" w:rsidRDefault="00B94B9E" w:rsidP="00260F9B">
            <w:pPr>
              <w:jc w:val="center"/>
              <w:rPr>
                <w:b/>
                <w:bCs/>
                <w:color w:val="000000"/>
                <w:szCs w:val="18"/>
              </w:rPr>
            </w:pPr>
            <w:r w:rsidRPr="0090446B">
              <w:rPr>
                <w:b/>
                <w:bCs/>
                <w:color w:val="000000"/>
              </w:rPr>
              <w:t>7.</w:t>
            </w:r>
            <w:r>
              <w:rPr>
                <w:b/>
                <w:bCs/>
                <w:color w:val="000000"/>
              </w:rPr>
              <w:t>5</w:t>
            </w:r>
          </w:p>
        </w:tc>
        <w:tc>
          <w:tcPr>
            <w:tcW w:w="0" w:type="auto"/>
            <w:tcBorders>
              <w:top w:val="single" w:sz="4" w:space="0" w:color="auto"/>
              <w:left w:val="single" w:sz="4" w:space="0" w:color="auto"/>
              <w:bottom w:val="single" w:sz="4" w:space="0" w:color="auto"/>
              <w:right w:val="single" w:sz="4" w:space="0" w:color="auto"/>
            </w:tcBorders>
            <w:vAlign w:val="center"/>
          </w:tcPr>
          <w:p w14:paraId="778C1A1D" w14:textId="77777777" w:rsidR="00B94B9E" w:rsidRPr="0092239A" w:rsidRDefault="00B94B9E" w:rsidP="00260F9B">
            <w:pPr>
              <w:jc w:val="center"/>
              <w:rPr>
                <w:b/>
                <w:bCs/>
                <w:color w:val="000000"/>
                <w:szCs w:val="18"/>
              </w:rPr>
            </w:pPr>
            <w:r w:rsidRPr="0090446B">
              <w:rPr>
                <w:b/>
                <w:bCs/>
                <w:color w:val="000000"/>
              </w:rPr>
              <w:t>1879</w:t>
            </w:r>
            <w:r>
              <w:rPr>
                <w:b/>
                <w:bCs/>
                <w:color w:val="000000"/>
              </w:rPr>
              <w:t>3</w:t>
            </w:r>
            <w:r w:rsidRPr="0090446B">
              <w:rPr>
                <w:b/>
                <w:bCs/>
                <w:color w:val="000000"/>
              </w:rPr>
              <w:t>.</w:t>
            </w:r>
            <w:r>
              <w:rPr>
                <w:b/>
                <w:bCs/>
                <w:color w:val="000000"/>
              </w:rPr>
              <w:t>3</w:t>
            </w:r>
          </w:p>
        </w:tc>
        <w:tc>
          <w:tcPr>
            <w:tcW w:w="0" w:type="auto"/>
            <w:tcBorders>
              <w:top w:val="single" w:sz="4" w:space="0" w:color="auto"/>
              <w:left w:val="single" w:sz="4" w:space="0" w:color="auto"/>
              <w:bottom w:val="single" w:sz="4" w:space="0" w:color="auto"/>
              <w:right w:val="single" w:sz="4" w:space="0" w:color="auto"/>
            </w:tcBorders>
            <w:noWrap/>
            <w:vAlign w:val="center"/>
          </w:tcPr>
          <w:p w14:paraId="54D2C498" w14:textId="77777777" w:rsidR="00B94B9E" w:rsidRPr="0092239A" w:rsidRDefault="00B94B9E" w:rsidP="00260F9B">
            <w:pPr>
              <w:jc w:val="center"/>
              <w:rPr>
                <w:b/>
                <w:bCs/>
                <w:color w:val="000000"/>
                <w:szCs w:val="18"/>
              </w:rPr>
            </w:pPr>
            <w:r w:rsidRPr="0090446B">
              <w:rPr>
                <w:b/>
                <w:bCs/>
                <w:color w:val="000000"/>
              </w:rPr>
              <w:t>46.8</w:t>
            </w:r>
          </w:p>
        </w:tc>
        <w:tc>
          <w:tcPr>
            <w:tcW w:w="0" w:type="auto"/>
            <w:tcBorders>
              <w:top w:val="single" w:sz="4" w:space="0" w:color="auto"/>
              <w:left w:val="single" w:sz="4" w:space="0" w:color="auto"/>
              <w:bottom w:val="single" w:sz="4" w:space="0" w:color="auto"/>
              <w:right w:val="single" w:sz="4" w:space="0" w:color="auto"/>
            </w:tcBorders>
            <w:vAlign w:val="center"/>
          </w:tcPr>
          <w:p w14:paraId="34CCD103" w14:textId="77777777" w:rsidR="00B94B9E" w:rsidRPr="0092239A" w:rsidRDefault="00B94B9E" w:rsidP="00260F9B">
            <w:pPr>
              <w:jc w:val="center"/>
              <w:rPr>
                <w:b/>
                <w:bCs/>
                <w:color w:val="000000"/>
                <w:szCs w:val="18"/>
              </w:rPr>
            </w:pPr>
            <w:r w:rsidRPr="0090446B">
              <w:rPr>
                <w:b/>
                <w:bCs/>
                <w:color w:val="000000"/>
              </w:rPr>
              <w:t>19.</w:t>
            </w:r>
            <w:r>
              <w:rPr>
                <w:b/>
                <w:bCs/>
                <w:color w:val="000000"/>
              </w:rPr>
              <w:t>9</w:t>
            </w:r>
          </w:p>
        </w:tc>
        <w:tc>
          <w:tcPr>
            <w:tcW w:w="0" w:type="auto"/>
            <w:tcBorders>
              <w:top w:val="single" w:sz="4" w:space="0" w:color="auto"/>
              <w:left w:val="single" w:sz="4" w:space="0" w:color="auto"/>
              <w:bottom w:val="single" w:sz="4" w:space="0" w:color="auto"/>
              <w:right w:val="single" w:sz="4" w:space="0" w:color="auto"/>
            </w:tcBorders>
            <w:vAlign w:val="center"/>
          </w:tcPr>
          <w:p w14:paraId="307B391B" w14:textId="77777777" w:rsidR="00B94B9E" w:rsidRPr="0092239A" w:rsidRDefault="00B94B9E" w:rsidP="00260F9B">
            <w:pPr>
              <w:jc w:val="center"/>
              <w:rPr>
                <w:b/>
                <w:bCs/>
                <w:color w:val="000000"/>
                <w:szCs w:val="18"/>
              </w:rPr>
            </w:pPr>
            <w:r w:rsidRPr="0090446B">
              <w:rPr>
                <w:b/>
                <w:bCs/>
                <w:color w:val="000000"/>
              </w:rPr>
              <w:t>6</w:t>
            </w:r>
            <w:r>
              <w:rPr>
                <w:b/>
                <w:bCs/>
                <w:color w:val="000000"/>
              </w:rPr>
              <w:t>2</w:t>
            </w:r>
            <w:r w:rsidRPr="0090446B">
              <w:rPr>
                <w:b/>
                <w:bCs/>
                <w:color w:val="000000"/>
              </w:rPr>
              <w:t>.</w:t>
            </w:r>
            <w:r>
              <w:rPr>
                <w:b/>
                <w:bCs/>
                <w:color w:val="000000"/>
              </w:rPr>
              <w:t>3</w:t>
            </w:r>
          </w:p>
        </w:tc>
      </w:tr>
    </w:tbl>
    <w:p w14:paraId="01E531F3" w14:textId="77777777" w:rsidR="00B94B9E" w:rsidRPr="0092239A" w:rsidRDefault="00B94B9E" w:rsidP="00B94B9E"/>
    <w:p w14:paraId="50B9DB05" w14:textId="77777777" w:rsidR="00B94B9E" w:rsidRPr="0092239A" w:rsidRDefault="00B94B9E" w:rsidP="00B94B9E">
      <w:pPr>
        <w:ind w:left="-5" w:right="6"/>
        <w:jc w:val="both"/>
      </w:pPr>
      <w:r w:rsidRPr="0092239A">
        <w:tab/>
      </w:r>
      <w:r w:rsidRPr="0092239A">
        <w:tab/>
        <w:t xml:space="preserve">Санитарне сече ће се спровести углавном у састојинама лошијег здравственог стања на </w:t>
      </w:r>
      <w:r>
        <w:t>82</w:t>
      </w:r>
      <w:r w:rsidRPr="0092239A">
        <w:t>,</w:t>
      </w:r>
      <w:r>
        <w:t>0</w:t>
      </w:r>
      <w:r w:rsidRPr="0092239A">
        <w:t xml:space="preserve">1 ha са приносом од </w:t>
      </w:r>
      <w:r>
        <w:t>3519</w:t>
      </w:r>
      <w:r w:rsidRPr="0092239A">
        <w:t>,</w:t>
      </w:r>
      <w:r>
        <w:t>3</w:t>
      </w:r>
      <w:r w:rsidRPr="0092239A">
        <w:t xml:space="preserve"> m³, са интензитетом од </w:t>
      </w:r>
      <w:r>
        <w:t>18</w:t>
      </w:r>
      <w:r w:rsidRPr="0092239A">
        <w:t>,</w:t>
      </w:r>
      <w:r>
        <w:t>3</w:t>
      </w:r>
      <w:r w:rsidRPr="0092239A">
        <w:t xml:space="preserve"> % у односу на запремину и </w:t>
      </w:r>
      <w:r>
        <w:t>45</w:t>
      </w:r>
      <w:r w:rsidRPr="0092239A">
        <w:t>,</w:t>
      </w:r>
      <w:r>
        <w:t>3</w:t>
      </w:r>
      <w:r w:rsidRPr="0092239A">
        <w:t xml:space="preserve"> % у односу на прираст. Селективне прореде у овим састојинама ће се провести на радној површини од </w:t>
      </w:r>
      <w:r>
        <w:t>319</w:t>
      </w:r>
      <w:r w:rsidRPr="0092239A">
        <w:t>,</w:t>
      </w:r>
      <w:r>
        <w:t>97</w:t>
      </w:r>
      <w:r w:rsidRPr="0092239A">
        <w:t xml:space="preserve"> ha са приносом од </w:t>
      </w:r>
      <w:r>
        <w:t>15</w:t>
      </w:r>
      <w:r w:rsidRPr="0092239A">
        <w:t>.7</w:t>
      </w:r>
      <w:r>
        <w:t>274</w:t>
      </w:r>
      <w:r w:rsidRPr="0092239A">
        <w:t>,</w:t>
      </w:r>
      <w:r>
        <w:t>0</w:t>
      </w:r>
      <w:r w:rsidRPr="0092239A">
        <w:t xml:space="preserve"> m³ са интензитетом од </w:t>
      </w:r>
      <w:r>
        <w:t>20</w:t>
      </w:r>
      <w:r w:rsidRPr="0092239A">
        <w:t>,</w:t>
      </w:r>
      <w:r>
        <w:t>3</w:t>
      </w:r>
      <w:r w:rsidRPr="0092239A">
        <w:t xml:space="preserve"> % у односу на запремину и </w:t>
      </w:r>
      <w:r>
        <w:t>68</w:t>
      </w:r>
      <w:r w:rsidRPr="0092239A">
        <w:t>,</w:t>
      </w:r>
      <w:r>
        <w:t>3</w:t>
      </w:r>
      <w:r w:rsidRPr="0092239A">
        <w:t xml:space="preserve"> % у односу на прираст. </w:t>
      </w:r>
    </w:p>
    <w:p w14:paraId="051431F2" w14:textId="77777777" w:rsidR="00B94B9E" w:rsidRDefault="00B94B9E" w:rsidP="00B94B9E">
      <w:pPr>
        <w:jc w:val="both"/>
        <w:rPr>
          <w:sz w:val="22"/>
          <w:lang w:val="sl-SI"/>
        </w:rPr>
      </w:pPr>
    </w:p>
    <w:p w14:paraId="72CCC8A8" w14:textId="77777777" w:rsidR="00B94B9E" w:rsidRDefault="00B94B9E" w:rsidP="00B94B9E">
      <w:pPr>
        <w:jc w:val="both"/>
        <w:rPr>
          <w:sz w:val="22"/>
          <w:lang w:val="sl-SI"/>
        </w:rPr>
      </w:pPr>
    </w:p>
    <w:p w14:paraId="3B367B00" w14:textId="77777777" w:rsidR="00B94B9E" w:rsidRPr="00FA095C" w:rsidRDefault="00B94B9E" w:rsidP="00AF7724">
      <w:pPr>
        <w:pStyle w:val="Heading7"/>
        <w:ind w:left="0" w:firstLine="720"/>
        <w:rPr>
          <w:u w:val="single"/>
          <w:lang w:eastAsia="en-US"/>
        </w:rPr>
      </w:pPr>
      <w:r w:rsidRPr="00FA095C">
        <w:rPr>
          <w:u w:val="single"/>
        </w:rPr>
        <w:lastRenderedPageBreak/>
        <w:t xml:space="preserve">7.4.3.3. </w:t>
      </w:r>
      <w:r w:rsidRPr="00FA095C">
        <w:rPr>
          <w:u w:val="single"/>
        </w:rPr>
        <w:tab/>
        <w:t>Укупни принос од сече шума</w:t>
      </w:r>
    </w:p>
    <w:p w14:paraId="3419895D" w14:textId="77777777" w:rsidR="00B94B9E" w:rsidRPr="0092239A" w:rsidRDefault="00B94B9E" w:rsidP="00B94B9E"/>
    <w:p w14:paraId="52B790DF" w14:textId="77777777" w:rsidR="00B94B9E" w:rsidRPr="0092239A" w:rsidRDefault="00B94B9E" w:rsidP="00B94B9E">
      <w:pPr>
        <w:jc w:val="both"/>
      </w:pPr>
      <w:r w:rsidRPr="0092239A">
        <w:tab/>
        <w:t xml:space="preserve">Претходно приказан принос у сечама обнављања и проредним сечама представља укупно бруто сечиви принос (етат) газдинске јединице по намени, газдинским класама, врсти приноса и интензитету захвата, а у наредним табели даћемо сумирано за ГЈ. </w:t>
      </w:r>
    </w:p>
    <w:p w14:paraId="673D9DEA" w14:textId="77777777" w:rsidR="00B94B9E" w:rsidRPr="0092239A" w:rsidRDefault="00B94B9E" w:rsidP="00B94B9E"/>
    <w:p w14:paraId="41E01138" w14:textId="77777777" w:rsidR="00B94B9E" w:rsidRPr="0092239A" w:rsidRDefault="00B94B9E" w:rsidP="00B94B9E">
      <w:pPr>
        <w:jc w:val="both"/>
      </w:pPr>
      <w:r w:rsidRPr="0092239A">
        <w:rPr>
          <w:b/>
          <w:lang w:eastAsia="en-US"/>
        </w:rPr>
        <w:t xml:space="preserve">Табела 44. - </w:t>
      </w:r>
      <w:r w:rsidRPr="0092239A">
        <w:t xml:space="preserve">Рекапитулација укупног етата по намени, газд. класама и врсти </w:t>
      </w:r>
    </w:p>
    <w:tbl>
      <w:tblPr>
        <w:tblW w:w="10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09"/>
        <w:gridCol w:w="900"/>
        <w:gridCol w:w="718"/>
        <w:gridCol w:w="809"/>
        <w:gridCol w:w="536"/>
        <w:gridCol w:w="718"/>
        <w:gridCol w:w="809"/>
        <w:gridCol w:w="536"/>
        <w:gridCol w:w="718"/>
        <w:gridCol w:w="809"/>
        <w:gridCol w:w="627"/>
        <w:gridCol w:w="634"/>
        <w:gridCol w:w="542"/>
      </w:tblGrid>
      <w:tr w:rsidR="00B94B9E" w:rsidRPr="00D45110" w14:paraId="03D8843A" w14:textId="77777777" w:rsidTr="00260F9B">
        <w:trPr>
          <w:trHeight w:val="185"/>
          <w:jc w:val="center"/>
        </w:trPr>
        <w:tc>
          <w:tcPr>
            <w:tcW w:w="1143" w:type="dxa"/>
            <w:vMerge w:val="restart"/>
            <w:shd w:val="clear" w:color="auto" w:fill="auto"/>
            <w:vAlign w:val="center"/>
            <w:hideMark/>
          </w:tcPr>
          <w:p w14:paraId="4C016ACF"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Газдинска класа</w:t>
            </w:r>
          </w:p>
        </w:tc>
        <w:tc>
          <w:tcPr>
            <w:tcW w:w="0" w:type="auto"/>
            <w:gridSpan w:val="2"/>
            <w:vMerge w:val="restart"/>
            <w:shd w:val="clear" w:color="auto" w:fill="auto"/>
            <w:vAlign w:val="center"/>
            <w:hideMark/>
          </w:tcPr>
          <w:p w14:paraId="6D6B5C64"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Стање</w:t>
            </w:r>
          </w:p>
        </w:tc>
        <w:tc>
          <w:tcPr>
            <w:tcW w:w="0" w:type="auto"/>
            <w:gridSpan w:val="9"/>
            <w:shd w:val="clear" w:color="auto" w:fill="auto"/>
            <w:vAlign w:val="center"/>
            <w:hideMark/>
          </w:tcPr>
          <w:p w14:paraId="4AC45653"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Принос - етат</w:t>
            </w:r>
          </w:p>
        </w:tc>
        <w:tc>
          <w:tcPr>
            <w:tcW w:w="0" w:type="auto"/>
            <w:gridSpan w:val="2"/>
            <w:shd w:val="clear" w:color="auto" w:fill="auto"/>
            <w:vAlign w:val="center"/>
            <w:hideMark/>
          </w:tcPr>
          <w:p w14:paraId="69307A81"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Интензитет</w:t>
            </w:r>
          </w:p>
        </w:tc>
      </w:tr>
      <w:tr w:rsidR="00B94B9E" w:rsidRPr="00D45110" w14:paraId="100E9D7F" w14:textId="77777777" w:rsidTr="00260F9B">
        <w:trPr>
          <w:trHeight w:val="185"/>
          <w:jc w:val="center"/>
        </w:trPr>
        <w:tc>
          <w:tcPr>
            <w:tcW w:w="1143" w:type="dxa"/>
            <w:vMerge/>
            <w:vAlign w:val="center"/>
            <w:hideMark/>
          </w:tcPr>
          <w:p w14:paraId="245564FC" w14:textId="77777777" w:rsidR="00B94B9E" w:rsidRPr="00D45110" w:rsidRDefault="00B94B9E" w:rsidP="00260F9B">
            <w:pPr>
              <w:jc w:val="center"/>
              <w:rPr>
                <w:b/>
                <w:bCs/>
                <w:color w:val="000000"/>
                <w:sz w:val="18"/>
                <w:szCs w:val="18"/>
                <w:lang w:eastAsia="en-US"/>
              </w:rPr>
            </w:pPr>
          </w:p>
        </w:tc>
        <w:tc>
          <w:tcPr>
            <w:tcW w:w="0" w:type="auto"/>
            <w:gridSpan w:val="2"/>
            <w:vMerge/>
            <w:vAlign w:val="center"/>
            <w:hideMark/>
          </w:tcPr>
          <w:p w14:paraId="7B0FEF0F" w14:textId="77777777" w:rsidR="00B94B9E" w:rsidRPr="00D45110" w:rsidRDefault="00B94B9E" w:rsidP="00260F9B">
            <w:pPr>
              <w:jc w:val="center"/>
              <w:rPr>
                <w:b/>
                <w:bCs/>
                <w:color w:val="000000"/>
                <w:sz w:val="18"/>
                <w:szCs w:val="18"/>
                <w:lang w:eastAsia="en-US"/>
              </w:rPr>
            </w:pPr>
          </w:p>
        </w:tc>
        <w:tc>
          <w:tcPr>
            <w:tcW w:w="0" w:type="auto"/>
            <w:gridSpan w:val="3"/>
            <w:shd w:val="clear" w:color="auto" w:fill="auto"/>
            <w:vAlign w:val="center"/>
            <w:hideMark/>
          </w:tcPr>
          <w:p w14:paraId="2D5318A6"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главни принос</w:t>
            </w:r>
          </w:p>
        </w:tc>
        <w:tc>
          <w:tcPr>
            <w:tcW w:w="0" w:type="auto"/>
            <w:gridSpan w:val="3"/>
            <w:shd w:val="clear" w:color="auto" w:fill="auto"/>
            <w:vAlign w:val="center"/>
            <w:hideMark/>
          </w:tcPr>
          <w:p w14:paraId="67E55811"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претходни принос</w:t>
            </w:r>
          </w:p>
        </w:tc>
        <w:tc>
          <w:tcPr>
            <w:tcW w:w="0" w:type="auto"/>
            <w:gridSpan w:val="3"/>
            <w:shd w:val="clear" w:color="auto" w:fill="auto"/>
            <w:vAlign w:val="center"/>
            <w:hideMark/>
          </w:tcPr>
          <w:p w14:paraId="6470741E"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Укупни принос</w:t>
            </w:r>
          </w:p>
        </w:tc>
        <w:tc>
          <w:tcPr>
            <w:tcW w:w="0" w:type="auto"/>
            <w:shd w:val="clear" w:color="auto" w:fill="auto"/>
            <w:vAlign w:val="center"/>
            <w:hideMark/>
          </w:tcPr>
          <w:p w14:paraId="49238AF9"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P/ha</w:t>
            </w:r>
          </w:p>
        </w:tc>
        <w:tc>
          <w:tcPr>
            <w:tcW w:w="0" w:type="auto"/>
            <w:shd w:val="clear" w:color="auto" w:fill="auto"/>
            <w:vAlign w:val="center"/>
            <w:hideMark/>
          </w:tcPr>
          <w:p w14:paraId="739757C2"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m³</w:t>
            </w:r>
          </w:p>
        </w:tc>
      </w:tr>
      <w:tr w:rsidR="00B94B9E" w:rsidRPr="00D45110" w14:paraId="1F50CE5D" w14:textId="77777777" w:rsidTr="00260F9B">
        <w:trPr>
          <w:trHeight w:val="185"/>
          <w:jc w:val="center"/>
        </w:trPr>
        <w:tc>
          <w:tcPr>
            <w:tcW w:w="1143" w:type="dxa"/>
            <w:vMerge/>
            <w:vAlign w:val="center"/>
            <w:hideMark/>
          </w:tcPr>
          <w:p w14:paraId="1BBCD9E5"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hideMark/>
          </w:tcPr>
          <w:p w14:paraId="36FFE7FB"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P/ha</w:t>
            </w:r>
          </w:p>
        </w:tc>
        <w:tc>
          <w:tcPr>
            <w:tcW w:w="0" w:type="auto"/>
            <w:shd w:val="clear" w:color="auto" w:fill="auto"/>
            <w:vAlign w:val="center"/>
            <w:hideMark/>
          </w:tcPr>
          <w:p w14:paraId="12734E18"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m³</w:t>
            </w:r>
          </w:p>
        </w:tc>
        <w:tc>
          <w:tcPr>
            <w:tcW w:w="0" w:type="auto"/>
            <w:shd w:val="clear" w:color="auto" w:fill="auto"/>
            <w:vAlign w:val="center"/>
            <w:hideMark/>
          </w:tcPr>
          <w:p w14:paraId="6C87B440"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P/ha</w:t>
            </w:r>
          </w:p>
        </w:tc>
        <w:tc>
          <w:tcPr>
            <w:tcW w:w="0" w:type="auto"/>
            <w:shd w:val="clear" w:color="auto" w:fill="auto"/>
            <w:vAlign w:val="center"/>
            <w:hideMark/>
          </w:tcPr>
          <w:p w14:paraId="2D1AEAAB"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m³</w:t>
            </w:r>
          </w:p>
        </w:tc>
        <w:tc>
          <w:tcPr>
            <w:tcW w:w="0" w:type="auto"/>
            <w:shd w:val="clear" w:color="auto" w:fill="auto"/>
            <w:vAlign w:val="center"/>
            <w:hideMark/>
          </w:tcPr>
          <w:p w14:paraId="7CA97FDA"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w:t>
            </w:r>
          </w:p>
        </w:tc>
        <w:tc>
          <w:tcPr>
            <w:tcW w:w="0" w:type="auto"/>
            <w:shd w:val="clear" w:color="auto" w:fill="auto"/>
            <w:vAlign w:val="center"/>
            <w:hideMark/>
          </w:tcPr>
          <w:p w14:paraId="0D9AD751"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P/ha</w:t>
            </w:r>
          </w:p>
        </w:tc>
        <w:tc>
          <w:tcPr>
            <w:tcW w:w="0" w:type="auto"/>
            <w:shd w:val="clear" w:color="auto" w:fill="auto"/>
            <w:vAlign w:val="center"/>
            <w:hideMark/>
          </w:tcPr>
          <w:p w14:paraId="0843017E"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m³</w:t>
            </w:r>
          </w:p>
        </w:tc>
        <w:tc>
          <w:tcPr>
            <w:tcW w:w="0" w:type="auto"/>
            <w:shd w:val="clear" w:color="auto" w:fill="auto"/>
            <w:vAlign w:val="center"/>
            <w:hideMark/>
          </w:tcPr>
          <w:p w14:paraId="0D9CE1B2"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w:t>
            </w:r>
          </w:p>
        </w:tc>
        <w:tc>
          <w:tcPr>
            <w:tcW w:w="0" w:type="auto"/>
            <w:shd w:val="clear" w:color="auto" w:fill="auto"/>
            <w:vAlign w:val="center"/>
            <w:hideMark/>
          </w:tcPr>
          <w:p w14:paraId="568B0F80"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P/ha</w:t>
            </w:r>
          </w:p>
        </w:tc>
        <w:tc>
          <w:tcPr>
            <w:tcW w:w="0" w:type="auto"/>
            <w:shd w:val="clear" w:color="auto" w:fill="auto"/>
            <w:vAlign w:val="center"/>
            <w:hideMark/>
          </w:tcPr>
          <w:p w14:paraId="2FDE974A"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m³</w:t>
            </w:r>
          </w:p>
        </w:tc>
        <w:tc>
          <w:tcPr>
            <w:tcW w:w="0" w:type="auto"/>
            <w:shd w:val="clear" w:color="auto" w:fill="auto"/>
            <w:vAlign w:val="center"/>
            <w:hideMark/>
          </w:tcPr>
          <w:p w14:paraId="095EBA0B"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w:t>
            </w:r>
          </w:p>
        </w:tc>
        <w:tc>
          <w:tcPr>
            <w:tcW w:w="0" w:type="auto"/>
            <w:shd w:val="clear" w:color="auto" w:fill="auto"/>
            <w:vAlign w:val="center"/>
            <w:hideMark/>
          </w:tcPr>
          <w:p w14:paraId="1213E867"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w:t>
            </w:r>
          </w:p>
        </w:tc>
        <w:tc>
          <w:tcPr>
            <w:tcW w:w="0" w:type="auto"/>
            <w:shd w:val="clear" w:color="auto" w:fill="auto"/>
            <w:vAlign w:val="center"/>
            <w:hideMark/>
          </w:tcPr>
          <w:p w14:paraId="20C777EF" w14:textId="77777777" w:rsidR="00B94B9E" w:rsidRPr="00D45110" w:rsidRDefault="00B94B9E" w:rsidP="00260F9B">
            <w:pPr>
              <w:jc w:val="center"/>
              <w:rPr>
                <w:b/>
                <w:bCs/>
                <w:color w:val="000000"/>
                <w:sz w:val="18"/>
                <w:szCs w:val="18"/>
                <w:lang w:eastAsia="en-US"/>
              </w:rPr>
            </w:pPr>
            <w:r w:rsidRPr="00D45110">
              <w:rPr>
                <w:b/>
                <w:bCs/>
                <w:color w:val="000000"/>
                <w:sz w:val="18"/>
                <w:szCs w:val="18"/>
                <w:lang w:eastAsia="en-US"/>
              </w:rPr>
              <w:t>%</w:t>
            </w:r>
          </w:p>
        </w:tc>
      </w:tr>
      <w:tr w:rsidR="00B94B9E" w:rsidRPr="00D45110" w14:paraId="05A481D4" w14:textId="77777777" w:rsidTr="00260F9B">
        <w:trPr>
          <w:trHeight w:val="185"/>
          <w:jc w:val="center"/>
        </w:trPr>
        <w:tc>
          <w:tcPr>
            <w:tcW w:w="1143" w:type="dxa"/>
            <w:shd w:val="clear" w:color="auto" w:fill="auto"/>
            <w:vAlign w:val="center"/>
          </w:tcPr>
          <w:p w14:paraId="7A0984A6" w14:textId="77777777" w:rsidR="00B94B9E" w:rsidRPr="00D45110" w:rsidRDefault="00B94B9E" w:rsidP="00260F9B">
            <w:pPr>
              <w:jc w:val="center"/>
              <w:rPr>
                <w:color w:val="000000"/>
                <w:sz w:val="18"/>
                <w:szCs w:val="18"/>
                <w:lang w:eastAsia="en-US"/>
              </w:rPr>
            </w:pPr>
            <w:r w:rsidRPr="00D45110">
              <w:rPr>
                <w:sz w:val="18"/>
                <w:szCs w:val="18"/>
              </w:rPr>
              <w:t>21176321</w:t>
            </w:r>
          </w:p>
        </w:tc>
        <w:tc>
          <w:tcPr>
            <w:tcW w:w="0" w:type="auto"/>
            <w:shd w:val="clear" w:color="auto" w:fill="auto"/>
            <w:vAlign w:val="center"/>
          </w:tcPr>
          <w:p w14:paraId="5A32BD5A" w14:textId="77777777" w:rsidR="00B94B9E" w:rsidRPr="00D45110" w:rsidRDefault="00B94B9E" w:rsidP="00260F9B">
            <w:pPr>
              <w:jc w:val="center"/>
              <w:rPr>
                <w:color w:val="000000"/>
                <w:sz w:val="18"/>
                <w:szCs w:val="18"/>
                <w:lang w:eastAsia="en-US"/>
              </w:rPr>
            </w:pPr>
            <w:r w:rsidRPr="00D45110">
              <w:rPr>
                <w:sz w:val="18"/>
                <w:szCs w:val="18"/>
              </w:rPr>
              <w:t>29.52</w:t>
            </w:r>
          </w:p>
        </w:tc>
        <w:tc>
          <w:tcPr>
            <w:tcW w:w="0" w:type="auto"/>
            <w:shd w:val="clear" w:color="auto" w:fill="auto"/>
            <w:vAlign w:val="center"/>
          </w:tcPr>
          <w:p w14:paraId="67971902" w14:textId="77777777" w:rsidR="00B94B9E" w:rsidRPr="00D45110" w:rsidRDefault="00B94B9E" w:rsidP="00260F9B">
            <w:pPr>
              <w:jc w:val="center"/>
              <w:rPr>
                <w:color w:val="000000"/>
                <w:sz w:val="18"/>
                <w:szCs w:val="18"/>
                <w:lang w:eastAsia="en-US"/>
              </w:rPr>
            </w:pPr>
            <w:r w:rsidRPr="00D45110">
              <w:rPr>
                <w:sz w:val="18"/>
                <w:szCs w:val="18"/>
              </w:rPr>
              <w:t>3936.5</w:t>
            </w:r>
          </w:p>
        </w:tc>
        <w:tc>
          <w:tcPr>
            <w:tcW w:w="0" w:type="auto"/>
            <w:shd w:val="clear" w:color="auto" w:fill="auto"/>
            <w:noWrap/>
          </w:tcPr>
          <w:p w14:paraId="2AA75079" w14:textId="77777777" w:rsidR="00B94B9E" w:rsidRPr="00D45110" w:rsidRDefault="00B94B9E" w:rsidP="00260F9B">
            <w:pPr>
              <w:jc w:val="center"/>
              <w:rPr>
                <w:color w:val="000000"/>
                <w:sz w:val="18"/>
                <w:szCs w:val="18"/>
                <w:lang w:eastAsia="en-US"/>
              </w:rPr>
            </w:pPr>
          </w:p>
        </w:tc>
        <w:tc>
          <w:tcPr>
            <w:tcW w:w="0" w:type="auto"/>
            <w:shd w:val="clear" w:color="auto" w:fill="auto"/>
            <w:noWrap/>
          </w:tcPr>
          <w:p w14:paraId="6FC6F743"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3F08C638"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4EA91601"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47BDFF07"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5EED8123"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58801480"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449F44D9"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2D210436"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66AB5B1D"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56D35D06" w14:textId="77777777" w:rsidR="00B94B9E" w:rsidRPr="00D45110" w:rsidRDefault="00B94B9E" w:rsidP="00260F9B">
            <w:pPr>
              <w:jc w:val="center"/>
              <w:rPr>
                <w:color w:val="000000"/>
                <w:sz w:val="18"/>
                <w:szCs w:val="18"/>
                <w:lang w:eastAsia="en-US"/>
              </w:rPr>
            </w:pPr>
            <w:r w:rsidRPr="00D45110">
              <w:rPr>
                <w:color w:val="000000"/>
                <w:sz w:val="18"/>
                <w:szCs w:val="18"/>
              </w:rPr>
              <w:t>0.0</w:t>
            </w:r>
          </w:p>
        </w:tc>
      </w:tr>
      <w:tr w:rsidR="00B94B9E" w:rsidRPr="00D45110" w14:paraId="1673FB1B" w14:textId="77777777" w:rsidTr="00260F9B">
        <w:trPr>
          <w:trHeight w:val="185"/>
          <w:jc w:val="center"/>
        </w:trPr>
        <w:tc>
          <w:tcPr>
            <w:tcW w:w="1143" w:type="dxa"/>
            <w:shd w:val="clear" w:color="auto" w:fill="auto"/>
            <w:vAlign w:val="center"/>
          </w:tcPr>
          <w:p w14:paraId="131562E8" w14:textId="77777777" w:rsidR="00B94B9E" w:rsidRPr="00D45110" w:rsidRDefault="00B94B9E" w:rsidP="00260F9B">
            <w:pPr>
              <w:jc w:val="center"/>
              <w:rPr>
                <w:color w:val="000000"/>
                <w:sz w:val="18"/>
                <w:szCs w:val="18"/>
                <w:lang w:eastAsia="en-US"/>
              </w:rPr>
            </w:pPr>
            <w:r w:rsidRPr="00D45110">
              <w:rPr>
                <w:sz w:val="18"/>
                <w:szCs w:val="18"/>
              </w:rPr>
              <w:t>21196321</w:t>
            </w:r>
          </w:p>
        </w:tc>
        <w:tc>
          <w:tcPr>
            <w:tcW w:w="0" w:type="auto"/>
            <w:shd w:val="clear" w:color="auto" w:fill="auto"/>
            <w:vAlign w:val="center"/>
          </w:tcPr>
          <w:p w14:paraId="36801D4C" w14:textId="77777777" w:rsidR="00B94B9E" w:rsidRPr="00D45110" w:rsidRDefault="00B94B9E" w:rsidP="00260F9B">
            <w:pPr>
              <w:jc w:val="center"/>
              <w:rPr>
                <w:color w:val="000000"/>
                <w:sz w:val="18"/>
                <w:szCs w:val="18"/>
                <w:lang w:eastAsia="en-US"/>
              </w:rPr>
            </w:pPr>
            <w:r w:rsidRPr="00D45110">
              <w:rPr>
                <w:sz w:val="18"/>
                <w:szCs w:val="18"/>
              </w:rPr>
              <w:t>1.17</w:t>
            </w:r>
          </w:p>
        </w:tc>
        <w:tc>
          <w:tcPr>
            <w:tcW w:w="0" w:type="auto"/>
            <w:shd w:val="clear" w:color="auto" w:fill="auto"/>
            <w:vAlign w:val="center"/>
          </w:tcPr>
          <w:p w14:paraId="6BF0BD3B" w14:textId="77777777" w:rsidR="00B94B9E" w:rsidRPr="00D45110" w:rsidRDefault="00B94B9E" w:rsidP="00260F9B">
            <w:pPr>
              <w:jc w:val="center"/>
              <w:rPr>
                <w:color w:val="000000"/>
                <w:sz w:val="18"/>
                <w:szCs w:val="18"/>
                <w:lang w:eastAsia="en-US"/>
              </w:rPr>
            </w:pPr>
            <w:r w:rsidRPr="00D45110">
              <w:rPr>
                <w:sz w:val="18"/>
                <w:szCs w:val="18"/>
              </w:rPr>
              <w:t>125.4</w:t>
            </w:r>
          </w:p>
        </w:tc>
        <w:tc>
          <w:tcPr>
            <w:tcW w:w="0" w:type="auto"/>
            <w:shd w:val="clear" w:color="auto" w:fill="auto"/>
            <w:noWrap/>
          </w:tcPr>
          <w:p w14:paraId="0D986B5C" w14:textId="77777777" w:rsidR="00B94B9E" w:rsidRPr="00D45110" w:rsidRDefault="00B94B9E" w:rsidP="00260F9B">
            <w:pPr>
              <w:jc w:val="center"/>
              <w:rPr>
                <w:color w:val="000000"/>
                <w:sz w:val="18"/>
                <w:szCs w:val="18"/>
                <w:lang w:eastAsia="en-US"/>
              </w:rPr>
            </w:pPr>
          </w:p>
        </w:tc>
        <w:tc>
          <w:tcPr>
            <w:tcW w:w="0" w:type="auto"/>
            <w:shd w:val="clear" w:color="auto" w:fill="auto"/>
            <w:noWrap/>
          </w:tcPr>
          <w:p w14:paraId="2B5B63B1"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6C0C4AC6"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2E9D8717"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6C544C41"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78FE3DB7"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4C928918"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2CA2420D"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67CCA883"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3169A7D8"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3D58E5C8" w14:textId="77777777" w:rsidR="00B94B9E" w:rsidRPr="00D45110" w:rsidRDefault="00B94B9E" w:rsidP="00260F9B">
            <w:pPr>
              <w:jc w:val="center"/>
              <w:rPr>
                <w:color w:val="000000"/>
                <w:sz w:val="18"/>
                <w:szCs w:val="18"/>
                <w:lang w:eastAsia="en-US"/>
              </w:rPr>
            </w:pPr>
            <w:r w:rsidRPr="00D45110">
              <w:rPr>
                <w:color w:val="000000"/>
                <w:sz w:val="18"/>
                <w:szCs w:val="18"/>
              </w:rPr>
              <w:t>0.0</w:t>
            </w:r>
          </w:p>
        </w:tc>
      </w:tr>
      <w:tr w:rsidR="00B94B9E" w:rsidRPr="00D45110" w14:paraId="67F71A9B" w14:textId="77777777" w:rsidTr="00260F9B">
        <w:trPr>
          <w:trHeight w:val="185"/>
          <w:jc w:val="center"/>
        </w:trPr>
        <w:tc>
          <w:tcPr>
            <w:tcW w:w="1143" w:type="dxa"/>
            <w:shd w:val="clear" w:color="auto" w:fill="auto"/>
            <w:noWrap/>
            <w:vAlign w:val="center"/>
          </w:tcPr>
          <w:p w14:paraId="7A74FF4A" w14:textId="77777777" w:rsidR="00B94B9E" w:rsidRPr="00D45110" w:rsidRDefault="00B94B9E" w:rsidP="00260F9B">
            <w:pPr>
              <w:jc w:val="center"/>
              <w:rPr>
                <w:color w:val="000000"/>
                <w:sz w:val="18"/>
                <w:szCs w:val="18"/>
                <w:lang w:eastAsia="en-US"/>
              </w:rPr>
            </w:pPr>
            <w:r w:rsidRPr="00D45110">
              <w:rPr>
                <w:sz w:val="18"/>
                <w:szCs w:val="18"/>
              </w:rPr>
              <w:t>21264411</w:t>
            </w:r>
          </w:p>
        </w:tc>
        <w:tc>
          <w:tcPr>
            <w:tcW w:w="0" w:type="auto"/>
            <w:shd w:val="clear" w:color="auto" w:fill="auto"/>
            <w:vAlign w:val="center"/>
          </w:tcPr>
          <w:p w14:paraId="7572BAD5" w14:textId="77777777" w:rsidR="00B94B9E" w:rsidRPr="00D45110" w:rsidRDefault="00B94B9E" w:rsidP="00260F9B">
            <w:pPr>
              <w:jc w:val="center"/>
              <w:rPr>
                <w:color w:val="000000"/>
                <w:sz w:val="18"/>
                <w:szCs w:val="18"/>
                <w:lang w:eastAsia="en-US"/>
              </w:rPr>
            </w:pPr>
            <w:r w:rsidRPr="00D45110">
              <w:rPr>
                <w:sz w:val="18"/>
                <w:szCs w:val="18"/>
              </w:rPr>
              <w:t>24.58</w:t>
            </w:r>
          </w:p>
        </w:tc>
        <w:tc>
          <w:tcPr>
            <w:tcW w:w="0" w:type="auto"/>
            <w:shd w:val="clear" w:color="auto" w:fill="auto"/>
            <w:vAlign w:val="center"/>
          </w:tcPr>
          <w:p w14:paraId="4D766E72" w14:textId="77777777" w:rsidR="00B94B9E" w:rsidRPr="00D45110" w:rsidRDefault="00B94B9E" w:rsidP="00260F9B">
            <w:pPr>
              <w:jc w:val="center"/>
              <w:rPr>
                <w:color w:val="000000"/>
                <w:sz w:val="18"/>
                <w:szCs w:val="18"/>
                <w:lang w:eastAsia="en-US"/>
              </w:rPr>
            </w:pPr>
            <w:r w:rsidRPr="00D45110">
              <w:rPr>
                <w:sz w:val="18"/>
                <w:szCs w:val="18"/>
              </w:rPr>
              <w:t>3695.7</w:t>
            </w:r>
          </w:p>
        </w:tc>
        <w:tc>
          <w:tcPr>
            <w:tcW w:w="0" w:type="auto"/>
            <w:shd w:val="clear" w:color="auto" w:fill="auto"/>
            <w:noWrap/>
            <w:vAlign w:val="center"/>
          </w:tcPr>
          <w:p w14:paraId="5377E900" w14:textId="77777777" w:rsidR="00B94B9E" w:rsidRPr="00D45110" w:rsidRDefault="00B94B9E" w:rsidP="00260F9B">
            <w:pPr>
              <w:jc w:val="center"/>
              <w:rPr>
                <w:color w:val="000000"/>
                <w:sz w:val="18"/>
                <w:szCs w:val="18"/>
                <w:lang w:eastAsia="en-US"/>
              </w:rPr>
            </w:pPr>
          </w:p>
        </w:tc>
        <w:tc>
          <w:tcPr>
            <w:tcW w:w="0" w:type="auto"/>
            <w:shd w:val="clear" w:color="auto" w:fill="auto"/>
            <w:noWrap/>
            <w:vAlign w:val="center"/>
          </w:tcPr>
          <w:p w14:paraId="3A3279D2"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3D783871"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481A2802"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2E7DB037"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26DDFF81"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2D9FC351"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6514D0E4"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6A9EAC31"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6440CD2F"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250C67CE" w14:textId="77777777" w:rsidR="00B94B9E" w:rsidRPr="00D45110" w:rsidRDefault="00B94B9E" w:rsidP="00260F9B">
            <w:pPr>
              <w:jc w:val="center"/>
              <w:rPr>
                <w:color w:val="000000"/>
                <w:sz w:val="18"/>
                <w:szCs w:val="18"/>
                <w:lang w:eastAsia="en-US"/>
              </w:rPr>
            </w:pPr>
            <w:r w:rsidRPr="00D45110">
              <w:rPr>
                <w:color w:val="000000"/>
                <w:sz w:val="18"/>
                <w:szCs w:val="18"/>
              </w:rPr>
              <w:t>0.0</w:t>
            </w:r>
          </w:p>
        </w:tc>
      </w:tr>
      <w:tr w:rsidR="00B94B9E" w:rsidRPr="00D45110" w14:paraId="79D4888C" w14:textId="77777777" w:rsidTr="00260F9B">
        <w:trPr>
          <w:trHeight w:val="185"/>
          <w:jc w:val="center"/>
        </w:trPr>
        <w:tc>
          <w:tcPr>
            <w:tcW w:w="1143" w:type="dxa"/>
            <w:shd w:val="clear" w:color="auto" w:fill="auto"/>
            <w:vAlign w:val="center"/>
          </w:tcPr>
          <w:p w14:paraId="0DC4A52C" w14:textId="77777777" w:rsidR="00B94B9E" w:rsidRPr="00D45110" w:rsidRDefault="00B94B9E" w:rsidP="00260F9B">
            <w:pPr>
              <w:jc w:val="center"/>
              <w:rPr>
                <w:color w:val="000000"/>
                <w:sz w:val="18"/>
                <w:szCs w:val="18"/>
                <w:lang w:eastAsia="en-US"/>
              </w:rPr>
            </w:pPr>
            <w:r w:rsidRPr="00D45110">
              <w:rPr>
                <w:sz w:val="18"/>
                <w:szCs w:val="18"/>
              </w:rPr>
              <w:t>21287321</w:t>
            </w:r>
          </w:p>
        </w:tc>
        <w:tc>
          <w:tcPr>
            <w:tcW w:w="0" w:type="auto"/>
            <w:shd w:val="clear" w:color="auto" w:fill="auto"/>
            <w:vAlign w:val="center"/>
          </w:tcPr>
          <w:p w14:paraId="4C013BEF" w14:textId="77777777" w:rsidR="00B94B9E" w:rsidRPr="00D45110" w:rsidRDefault="00B94B9E" w:rsidP="00260F9B">
            <w:pPr>
              <w:jc w:val="center"/>
              <w:rPr>
                <w:color w:val="000000"/>
                <w:sz w:val="18"/>
                <w:szCs w:val="18"/>
                <w:lang w:eastAsia="en-US"/>
              </w:rPr>
            </w:pPr>
            <w:r w:rsidRPr="00D45110">
              <w:rPr>
                <w:sz w:val="18"/>
                <w:szCs w:val="18"/>
              </w:rPr>
              <w:t>2.84</w:t>
            </w:r>
          </w:p>
        </w:tc>
        <w:tc>
          <w:tcPr>
            <w:tcW w:w="0" w:type="auto"/>
            <w:shd w:val="clear" w:color="auto" w:fill="auto"/>
            <w:vAlign w:val="center"/>
          </w:tcPr>
          <w:p w14:paraId="66652D71" w14:textId="77777777" w:rsidR="00B94B9E" w:rsidRPr="00D45110" w:rsidRDefault="00B94B9E" w:rsidP="00260F9B">
            <w:pPr>
              <w:jc w:val="center"/>
              <w:rPr>
                <w:color w:val="000000"/>
                <w:sz w:val="18"/>
                <w:szCs w:val="18"/>
                <w:lang w:eastAsia="en-US"/>
              </w:rPr>
            </w:pPr>
            <w:r w:rsidRPr="00D45110">
              <w:rPr>
                <w:sz w:val="18"/>
                <w:szCs w:val="18"/>
              </w:rPr>
              <w:t>505.2</w:t>
            </w:r>
          </w:p>
        </w:tc>
        <w:tc>
          <w:tcPr>
            <w:tcW w:w="0" w:type="auto"/>
            <w:shd w:val="clear" w:color="auto" w:fill="auto"/>
            <w:noWrap/>
          </w:tcPr>
          <w:p w14:paraId="528D3E49" w14:textId="77777777" w:rsidR="00B94B9E" w:rsidRPr="00D45110" w:rsidRDefault="00B94B9E" w:rsidP="00260F9B">
            <w:pPr>
              <w:jc w:val="center"/>
              <w:rPr>
                <w:color w:val="000000"/>
                <w:sz w:val="18"/>
                <w:szCs w:val="18"/>
                <w:lang w:eastAsia="en-US"/>
              </w:rPr>
            </w:pPr>
          </w:p>
        </w:tc>
        <w:tc>
          <w:tcPr>
            <w:tcW w:w="0" w:type="auto"/>
            <w:shd w:val="clear" w:color="auto" w:fill="auto"/>
            <w:noWrap/>
          </w:tcPr>
          <w:p w14:paraId="0F9B687D"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58044173"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364FC1E7"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2CCE8EB0"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0B44D2A1"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6A51120C"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432E52F7"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6331AA31"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035AF930"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541662AE" w14:textId="77777777" w:rsidR="00B94B9E" w:rsidRPr="00D45110" w:rsidRDefault="00B94B9E" w:rsidP="00260F9B">
            <w:pPr>
              <w:jc w:val="center"/>
              <w:rPr>
                <w:color w:val="000000"/>
                <w:sz w:val="18"/>
                <w:szCs w:val="18"/>
                <w:lang w:eastAsia="en-US"/>
              </w:rPr>
            </w:pPr>
            <w:r w:rsidRPr="00D45110">
              <w:rPr>
                <w:color w:val="000000"/>
                <w:sz w:val="18"/>
                <w:szCs w:val="18"/>
              </w:rPr>
              <w:t>0.0</w:t>
            </w:r>
          </w:p>
        </w:tc>
      </w:tr>
      <w:tr w:rsidR="00B94B9E" w:rsidRPr="00D45110" w14:paraId="1344C856" w14:textId="77777777" w:rsidTr="00260F9B">
        <w:trPr>
          <w:trHeight w:val="185"/>
          <w:jc w:val="center"/>
        </w:trPr>
        <w:tc>
          <w:tcPr>
            <w:tcW w:w="1143" w:type="dxa"/>
            <w:shd w:val="clear" w:color="auto" w:fill="auto"/>
            <w:noWrap/>
            <w:vAlign w:val="center"/>
          </w:tcPr>
          <w:p w14:paraId="69874CCE" w14:textId="77777777" w:rsidR="00B94B9E" w:rsidRPr="00D45110" w:rsidRDefault="00B94B9E" w:rsidP="00260F9B">
            <w:pPr>
              <w:jc w:val="center"/>
              <w:rPr>
                <w:color w:val="000000"/>
                <w:sz w:val="18"/>
                <w:szCs w:val="18"/>
                <w:lang w:eastAsia="en-US"/>
              </w:rPr>
            </w:pPr>
            <w:r w:rsidRPr="00D45110">
              <w:rPr>
                <w:sz w:val="18"/>
                <w:szCs w:val="18"/>
              </w:rPr>
              <w:t>21287411</w:t>
            </w:r>
          </w:p>
        </w:tc>
        <w:tc>
          <w:tcPr>
            <w:tcW w:w="0" w:type="auto"/>
            <w:shd w:val="clear" w:color="auto" w:fill="auto"/>
            <w:vAlign w:val="center"/>
          </w:tcPr>
          <w:p w14:paraId="069A750C" w14:textId="77777777" w:rsidR="00B94B9E" w:rsidRPr="00D45110" w:rsidRDefault="00B94B9E" w:rsidP="00260F9B">
            <w:pPr>
              <w:jc w:val="center"/>
              <w:rPr>
                <w:color w:val="000000"/>
                <w:sz w:val="18"/>
                <w:szCs w:val="18"/>
                <w:lang w:eastAsia="en-US"/>
              </w:rPr>
            </w:pPr>
            <w:r w:rsidRPr="00D45110">
              <w:rPr>
                <w:sz w:val="18"/>
                <w:szCs w:val="18"/>
              </w:rPr>
              <w:t>14.46</w:t>
            </w:r>
          </w:p>
        </w:tc>
        <w:tc>
          <w:tcPr>
            <w:tcW w:w="0" w:type="auto"/>
            <w:shd w:val="clear" w:color="auto" w:fill="auto"/>
            <w:vAlign w:val="center"/>
          </w:tcPr>
          <w:p w14:paraId="6E890AA6" w14:textId="77777777" w:rsidR="00B94B9E" w:rsidRPr="00D45110" w:rsidRDefault="00B94B9E" w:rsidP="00260F9B">
            <w:pPr>
              <w:jc w:val="center"/>
              <w:rPr>
                <w:color w:val="000000"/>
                <w:sz w:val="18"/>
                <w:szCs w:val="18"/>
                <w:lang w:eastAsia="en-US"/>
              </w:rPr>
            </w:pPr>
            <w:r w:rsidRPr="00D45110">
              <w:rPr>
                <w:sz w:val="18"/>
                <w:szCs w:val="18"/>
              </w:rPr>
              <w:t>3992.3</w:t>
            </w:r>
          </w:p>
        </w:tc>
        <w:tc>
          <w:tcPr>
            <w:tcW w:w="0" w:type="auto"/>
            <w:shd w:val="clear" w:color="auto" w:fill="auto"/>
            <w:noWrap/>
          </w:tcPr>
          <w:p w14:paraId="1A6A727A" w14:textId="77777777" w:rsidR="00B94B9E" w:rsidRPr="00D45110" w:rsidRDefault="00B94B9E" w:rsidP="00260F9B">
            <w:pPr>
              <w:jc w:val="center"/>
              <w:rPr>
                <w:color w:val="000000"/>
                <w:sz w:val="18"/>
                <w:szCs w:val="18"/>
                <w:lang w:eastAsia="en-US"/>
              </w:rPr>
            </w:pPr>
          </w:p>
        </w:tc>
        <w:tc>
          <w:tcPr>
            <w:tcW w:w="0" w:type="auto"/>
            <w:shd w:val="clear" w:color="auto" w:fill="auto"/>
            <w:noWrap/>
          </w:tcPr>
          <w:p w14:paraId="00B662A7"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6FF35A36"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65D8B6A3"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45E37BAF"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430CB4B4"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597D25D8"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3121C21C"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77208290"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353DB8B6"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1BE3F543" w14:textId="77777777" w:rsidR="00B94B9E" w:rsidRPr="00D45110" w:rsidRDefault="00B94B9E" w:rsidP="00260F9B">
            <w:pPr>
              <w:jc w:val="center"/>
              <w:rPr>
                <w:color w:val="000000"/>
                <w:sz w:val="18"/>
                <w:szCs w:val="18"/>
                <w:lang w:eastAsia="en-US"/>
              </w:rPr>
            </w:pPr>
            <w:r w:rsidRPr="00D45110">
              <w:rPr>
                <w:color w:val="000000"/>
                <w:sz w:val="18"/>
                <w:szCs w:val="18"/>
              </w:rPr>
              <w:t>0.0</w:t>
            </w:r>
          </w:p>
        </w:tc>
      </w:tr>
      <w:tr w:rsidR="00B94B9E" w:rsidRPr="00D45110" w14:paraId="4E5DF94C" w14:textId="77777777" w:rsidTr="00260F9B">
        <w:trPr>
          <w:trHeight w:val="185"/>
          <w:jc w:val="center"/>
        </w:trPr>
        <w:tc>
          <w:tcPr>
            <w:tcW w:w="1143" w:type="dxa"/>
            <w:shd w:val="clear" w:color="auto" w:fill="auto"/>
            <w:noWrap/>
            <w:vAlign w:val="center"/>
          </w:tcPr>
          <w:p w14:paraId="50C6392C" w14:textId="77777777" w:rsidR="00B94B9E" w:rsidRPr="00D45110" w:rsidRDefault="00B94B9E" w:rsidP="00260F9B">
            <w:pPr>
              <w:jc w:val="center"/>
              <w:rPr>
                <w:color w:val="000000"/>
                <w:sz w:val="18"/>
                <w:szCs w:val="18"/>
                <w:lang w:eastAsia="en-US"/>
              </w:rPr>
            </w:pPr>
            <w:r w:rsidRPr="00D45110">
              <w:rPr>
                <w:sz w:val="18"/>
                <w:szCs w:val="18"/>
              </w:rPr>
              <w:t>21288321</w:t>
            </w:r>
          </w:p>
        </w:tc>
        <w:tc>
          <w:tcPr>
            <w:tcW w:w="0" w:type="auto"/>
            <w:shd w:val="clear" w:color="auto" w:fill="auto"/>
            <w:vAlign w:val="center"/>
          </w:tcPr>
          <w:p w14:paraId="5F8C3416" w14:textId="77777777" w:rsidR="00B94B9E" w:rsidRPr="00D45110" w:rsidRDefault="00B94B9E" w:rsidP="00260F9B">
            <w:pPr>
              <w:jc w:val="center"/>
              <w:rPr>
                <w:color w:val="000000"/>
                <w:sz w:val="18"/>
                <w:szCs w:val="18"/>
                <w:lang w:eastAsia="en-US"/>
              </w:rPr>
            </w:pPr>
            <w:r w:rsidRPr="00D45110">
              <w:rPr>
                <w:sz w:val="18"/>
                <w:szCs w:val="18"/>
              </w:rPr>
              <w:t>12.38</w:t>
            </w:r>
          </w:p>
        </w:tc>
        <w:tc>
          <w:tcPr>
            <w:tcW w:w="0" w:type="auto"/>
            <w:shd w:val="clear" w:color="auto" w:fill="auto"/>
            <w:vAlign w:val="center"/>
          </w:tcPr>
          <w:p w14:paraId="20B70770" w14:textId="77777777" w:rsidR="00B94B9E" w:rsidRPr="00D45110" w:rsidRDefault="00B94B9E" w:rsidP="00260F9B">
            <w:pPr>
              <w:jc w:val="center"/>
              <w:rPr>
                <w:color w:val="000000"/>
                <w:sz w:val="18"/>
                <w:szCs w:val="18"/>
                <w:lang w:eastAsia="en-US"/>
              </w:rPr>
            </w:pPr>
            <w:r w:rsidRPr="00D45110">
              <w:rPr>
                <w:sz w:val="18"/>
                <w:szCs w:val="18"/>
              </w:rPr>
              <w:t>1417.2</w:t>
            </w:r>
          </w:p>
        </w:tc>
        <w:tc>
          <w:tcPr>
            <w:tcW w:w="0" w:type="auto"/>
            <w:shd w:val="clear" w:color="auto" w:fill="auto"/>
            <w:noWrap/>
          </w:tcPr>
          <w:p w14:paraId="28A50631" w14:textId="77777777" w:rsidR="00B94B9E" w:rsidRPr="00D45110" w:rsidRDefault="00B94B9E" w:rsidP="00260F9B">
            <w:pPr>
              <w:jc w:val="center"/>
              <w:rPr>
                <w:color w:val="000000"/>
                <w:sz w:val="18"/>
                <w:szCs w:val="18"/>
                <w:lang w:eastAsia="en-US"/>
              </w:rPr>
            </w:pPr>
          </w:p>
        </w:tc>
        <w:tc>
          <w:tcPr>
            <w:tcW w:w="0" w:type="auto"/>
            <w:shd w:val="clear" w:color="auto" w:fill="auto"/>
            <w:noWrap/>
          </w:tcPr>
          <w:p w14:paraId="5DEB499C"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2673CE46"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43BD1CC9"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49061E31"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0AC1091B"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2A871957"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1BE3F1DA"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12C20A78"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39186201"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777493FB" w14:textId="77777777" w:rsidR="00B94B9E" w:rsidRPr="00D45110" w:rsidRDefault="00B94B9E" w:rsidP="00260F9B">
            <w:pPr>
              <w:jc w:val="center"/>
              <w:rPr>
                <w:color w:val="000000"/>
                <w:sz w:val="18"/>
                <w:szCs w:val="18"/>
                <w:lang w:eastAsia="en-US"/>
              </w:rPr>
            </w:pPr>
            <w:r w:rsidRPr="00D45110">
              <w:rPr>
                <w:color w:val="000000"/>
                <w:sz w:val="18"/>
                <w:szCs w:val="18"/>
              </w:rPr>
              <w:t>0.0</w:t>
            </w:r>
          </w:p>
        </w:tc>
      </w:tr>
      <w:tr w:rsidR="00B94B9E" w:rsidRPr="00D45110" w14:paraId="507175DA" w14:textId="77777777" w:rsidTr="00260F9B">
        <w:trPr>
          <w:trHeight w:val="185"/>
          <w:jc w:val="center"/>
        </w:trPr>
        <w:tc>
          <w:tcPr>
            <w:tcW w:w="1143" w:type="dxa"/>
            <w:shd w:val="clear" w:color="auto" w:fill="auto"/>
            <w:vAlign w:val="center"/>
          </w:tcPr>
          <w:p w14:paraId="0631AEDB" w14:textId="77777777" w:rsidR="00B94B9E" w:rsidRPr="00D45110" w:rsidRDefault="00B94B9E" w:rsidP="00260F9B">
            <w:pPr>
              <w:jc w:val="center"/>
              <w:rPr>
                <w:color w:val="000000"/>
                <w:sz w:val="18"/>
                <w:szCs w:val="18"/>
                <w:lang w:eastAsia="en-US"/>
              </w:rPr>
            </w:pPr>
            <w:r w:rsidRPr="00D45110">
              <w:rPr>
                <w:sz w:val="18"/>
                <w:szCs w:val="18"/>
              </w:rPr>
              <w:t>21288411</w:t>
            </w:r>
          </w:p>
        </w:tc>
        <w:tc>
          <w:tcPr>
            <w:tcW w:w="0" w:type="auto"/>
            <w:shd w:val="clear" w:color="auto" w:fill="auto"/>
            <w:vAlign w:val="center"/>
          </w:tcPr>
          <w:p w14:paraId="3B0DBDA8" w14:textId="77777777" w:rsidR="00B94B9E" w:rsidRPr="00D45110" w:rsidRDefault="00B94B9E" w:rsidP="00260F9B">
            <w:pPr>
              <w:jc w:val="center"/>
              <w:rPr>
                <w:color w:val="000000"/>
                <w:sz w:val="18"/>
                <w:szCs w:val="18"/>
                <w:lang w:eastAsia="en-US"/>
              </w:rPr>
            </w:pPr>
            <w:r w:rsidRPr="00D45110">
              <w:rPr>
                <w:sz w:val="18"/>
                <w:szCs w:val="18"/>
              </w:rPr>
              <w:t>13.76</w:t>
            </w:r>
          </w:p>
        </w:tc>
        <w:tc>
          <w:tcPr>
            <w:tcW w:w="0" w:type="auto"/>
            <w:shd w:val="clear" w:color="auto" w:fill="auto"/>
            <w:vAlign w:val="center"/>
          </w:tcPr>
          <w:p w14:paraId="1931B56B" w14:textId="77777777" w:rsidR="00B94B9E" w:rsidRPr="00D45110" w:rsidRDefault="00B94B9E" w:rsidP="00260F9B">
            <w:pPr>
              <w:jc w:val="center"/>
              <w:rPr>
                <w:color w:val="000000"/>
                <w:sz w:val="18"/>
                <w:szCs w:val="18"/>
                <w:lang w:eastAsia="en-US"/>
              </w:rPr>
            </w:pPr>
            <w:r w:rsidRPr="00D45110">
              <w:rPr>
                <w:sz w:val="18"/>
                <w:szCs w:val="18"/>
              </w:rPr>
              <w:t>2296.2</w:t>
            </w:r>
          </w:p>
        </w:tc>
        <w:tc>
          <w:tcPr>
            <w:tcW w:w="0" w:type="auto"/>
            <w:shd w:val="clear" w:color="auto" w:fill="auto"/>
            <w:noWrap/>
            <w:vAlign w:val="center"/>
          </w:tcPr>
          <w:p w14:paraId="2309861E" w14:textId="77777777" w:rsidR="00B94B9E" w:rsidRPr="00D45110" w:rsidRDefault="00B94B9E" w:rsidP="00260F9B">
            <w:pPr>
              <w:jc w:val="center"/>
              <w:rPr>
                <w:color w:val="000000"/>
                <w:sz w:val="18"/>
                <w:szCs w:val="18"/>
                <w:lang w:eastAsia="en-US"/>
              </w:rPr>
            </w:pPr>
          </w:p>
        </w:tc>
        <w:tc>
          <w:tcPr>
            <w:tcW w:w="0" w:type="auto"/>
            <w:shd w:val="clear" w:color="auto" w:fill="auto"/>
            <w:noWrap/>
            <w:vAlign w:val="center"/>
          </w:tcPr>
          <w:p w14:paraId="3F6AE1E0"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026811F7"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6D85DE0F"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43A4E188"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276D0788"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1CC6C02E"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0FC75B0A"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6DFC3631"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7FB7F267"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4EDB5C51" w14:textId="77777777" w:rsidR="00B94B9E" w:rsidRPr="00D45110" w:rsidRDefault="00B94B9E" w:rsidP="00260F9B">
            <w:pPr>
              <w:jc w:val="center"/>
              <w:rPr>
                <w:color w:val="000000"/>
                <w:sz w:val="18"/>
                <w:szCs w:val="18"/>
                <w:lang w:eastAsia="en-US"/>
              </w:rPr>
            </w:pPr>
            <w:r w:rsidRPr="00D45110">
              <w:rPr>
                <w:color w:val="000000"/>
                <w:sz w:val="18"/>
                <w:szCs w:val="18"/>
              </w:rPr>
              <w:t>0.0</w:t>
            </w:r>
          </w:p>
        </w:tc>
      </w:tr>
      <w:tr w:rsidR="00B94B9E" w:rsidRPr="00D45110" w14:paraId="2FE9A88F" w14:textId="77777777" w:rsidTr="00260F9B">
        <w:trPr>
          <w:trHeight w:val="185"/>
          <w:jc w:val="center"/>
        </w:trPr>
        <w:tc>
          <w:tcPr>
            <w:tcW w:w="1143" w:type="dxa"/>
            <w:shd w:val="clear" w:color="auto" w:fill="auto"/>
            <w:vAlign w:val="center"/>
          </w:tcPr>
          <w:p w14:paraId="2BC311A6" w14:textId="77777777" w:rsidR="00B94B9E" w:rsidRPr="00D45110" w:rsidRDefault="00B94B9E" w:rsidP="00260F9B">
            <w:pPr>
              <w:jc w:val="center"/>
              <w:rPr>
                <w:color w:val="000000"/>
                <w:sz w:val="18"/>
                <w:szCs w:val="18"/>
                <w:lang w:eastAsia="en-US"/>
              </w:rPr>
            </w:pPr>
            <w:r w:rsidRPr="00D45110">
              <w:rPr>
                <w:sz w:val="18"/>
                <w:szCs w:val="18"/>
              </w:rPr>
              <w:t>21338411</w:t>
            </w:r>
          </w:p>
        </w:tc>
        <w:tc>
          <w:tcPr>
            <w:tcW w:w="0" w:type="auto"/>
            <w:shd w:val="clear" w:color="auto" w:fill="auto"/>
            <w:vAlign w:val="center"/>
          </w:tcPr>
          <w:p w14:paraId="7588E4E5" w14:textId="77777777" w:rsidR="00B94B9E" w:rsidRPr="00D45110" w:rsidRDefault="00B94B9E" w:rsidP="00260F9B">
            <w:pPr>
              <w:jc w:val="center"/>
              <w:rPr>
                <w:color w:val="000000"/>
                <w:sz w:val="18"/>
                <w:szCs w:val="18"/>
                <w:lang w:eastAsia="en-US"/>
              </w:rPr>
            </w:pPr>
            <w:r w:rsidRPr="00D45110">
              <w:rPr>
                <w:sz w:val="18"/>
                <w:szCs w:val="18"/>
              </w:rPr>
              <w:t>5.86</w:t>
            </w:r>
          </w:p>
        </w:tc>
        <w:tc>
          <w:tcPr>
            <w:tcW w:w="0" w:type="auto"/>
            <w:shd w:val="clear" w:color="auto" w:fill="auto"/>
            <w:vAlign w:val="center"/>
          </w:tcPr>
          <w:p w14:paraId="1FC20BFF" w14:textId="77777777" w:rsidR="00B94B9E" w:rsidRPr="00D45110" w:rsidRDefault="00B94B9E" w:rsidP="00260F9B">
            <w:pPr>
              <w:jc w:val="center"/>
              <w:rPr>
                <w:color w:val="000000"/>
                <w:sz w:val="18"/>
                <w:szCs w:val="18"/>
                <w:lang w:eastAsia="en-US"/>
              </w:rPr>
            </w:pPr>
            <w:r w:rsidRPr="00D45110">
              <w:rPr>
                <w:sz w:val="18"/>
                <w:szCs w:val="18"/>
              </w:rPr>
              <w:t>967.4</w:t>
            </w:r>
          </w:p>
        </w:tc>
        <w:tc>
          <w:tcPr>
            <w:tcW w:w="0" w:type="auto"/>
            <w:shd w:val="clear" w:color="auto" w:fill="auto"/>
            <w:noWrap/>
          </w:tcPr>
          <w:p w14:paraId="7252F134" w14:textId="77777777" w:rsidR="00B94B9E" w:rsidRPr="00D45110" w:rsidRDefault="00B94B9E" w:rsidP="00260F9B">
            <w:pPr>
              <w:jc w:val="center"/>
              <w:rPr>
                <w:color w:val="000000"/>
                <w:sz w:val="18"/>
                <w:szCs w:val="18"/>
                <w:lang w:eastAsia="en-US"/>
              </w:rPr>
            </w:pPr>
          </w:p>
        </w:tc>
        <w:tc>
          <w:tcPr>
            <w:tcW w:w="0" w:type="auto"/>
            <w:shd w:val="clear" w:color="auto" w:fill="auto"/>
            <w:noWrap/>
          </w:tcPr>
          <w:p w14:paraId="72FC413D"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525FA9FC"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3B0906E2" w14:textId="77777777" w:rsidR="00B94B9E" w:rsidRPr="00D45110" w:rsidRDefault="00B94B9E" w:rsidP="00260F9B">
            <w:pPr>
              <w:jc w:val="center"/>
              <w:rPr>
                <w:color w:val="000000"/>
                <w:sz w:val="18"/>
                <w:szCs w:val="18"/>
                <w:lang w:eastAsia="en-US"/>
              </w:rPr>
            </w:pPr>
            <w:r w:rsidRPr="00D45110">
              <w:rPr>
                <w:color w:val="000000"/>
                <w:sz w:val="18"/>
                <w:szCs w:val="18"/>
              </w:rPr>
              <w:t>5.86</w:t>
            </w:r>
          </w:p>
        </w:tc>
        <w:tc>
          <w:tcPr>
            <w:tcW w:w="0" w:type="auto"/>
            <w:shd w:val="clear" w:color="auto" w:fill="auto"/>
            <w:vAlign w:val="center"/>
          </w:tcPr>
          <w:p w14:paraId="6459D9E0" w14:textId="77777777" w:rsidR="00B94B9E" w:rsidRPr="00D45110" w:rsidRDefault="00B94B9E" w:rsidP="00260F9B">
            <w:pPr>
              <w:jc w:val="center"/>
              <w:rPr>
                <w:color w:val="000000"/>
                <w:sz w:val="18"/>
                <w:szCs w:val="18"/>
                <w:lang w:eastAsia="en-US"/>
              </w:rPr>
            </w:pPr>
            <w:r w:rsidRPr="00D45110">
              <w:rPr>
                <w:color w:val="000000"/>
                <w:sz w:val="18"/>
                <w:szCs w:val="18"/>
              </w:rPr>
              <w:t>181.7</w:t>
            </w:r>
          </w:p>
        </w:tc>
        <w:tc>
          <w:tcPr>
            <w:tcW w:w="0" w:type="auto"/>
            <w:shd w:val="clear" w:color="auto" w:fill="auto"/>
            <w:vAlign w:val="center"/>
          </w:tcPr>
          <w:p w14:paraId="6608550B" w14:textId="77777777" w:rsidR="00B94B9E" w:rsidRPr="00D45110" w:rsidRDefault="00B94B9E" w:rsidP="00260F9B">
            <w:pPr>
              <w:jc w:val="center"/>
              <w:rPr>
                <w:color w:val="000000"/>
                <w:sz w:val="18"/>
                <w:szCs w:val="18"/>
                <w:lang w:eastAsia="en-US"/>
              </w:rPr>
            </w:pPr>
            <w:r w:rsidRPr="00D45110">
              <w:rPr>
                <w:color w:val="000000"/>
                <w:sz w:val="18"/>
                <w:szCs w:val="18"/>
              </w:rPr>
              <w:t>0.4</w:t>
            </w:r>
          </w:p>
        </w:tc>
        <w:tc>
          <w:tcPr>
            <w:tcW w:w="0" w:type="auto"/>
            <w:shd w:val="clear" w:color="auto" w:fill="auto"/>
            <w:vAlign w:val="center"/>
          </w:tcPr>
          <w:p w14:paraId="68B36BB3" w14:textId="77777777" w:rsidR="00B94B9E" w:rsidRPr="00D45110" w:rsidRDefault="00B94B9E" w:rsidP="00260F9B">
            <w:pPr>
              <w:jc w:val="center"/>
              <w:rPr>
                <w:color w:val="000000"/>
                <w:sz w:val="18"/>
                <w:szCs w:val="18"/>
                <w:lang w:eastAsia="en-US"/>
              </w:rPr>
            </w:pPr>
            <w:r w:rsidRPr="00D45110">
              <w:rPr>
                <w:color w:val="000000"/>
                <w:sz w:val="18"/>
                <w:szCs w:val="18"/>
              </w:rPr>
              <w:t>5.86</w:t>
            </w:r>
          </w:p>
        </w:tc>
        <w:tc>
          <w:tcPr>
            <w:tcW w:w="0" w:type="auto"/>
            <w:shd w:val="clear" w:color="auto" w:fill="auto"/>
            <w:vAlign w:val="center"/>
          </w:tcPr>
          <w:p w14:paraId="463790A9" w14:textId="77777777" w:rsidR="00B94B9E" w:rsidRPr="00D45110" w:rsidRDefault="00B94B9E" w:rsidP="00260F9B">
            <w:pPr>
              <w:jc w:val="center"/>
              <w:rPr>
                <w:color w:val="000000"/>
                <w:sz w:val="18"/>
                <w:szCs w:val="18"/>
                <w:lang w:eastAsia="en-US"/>
              </w:rPr>
            </w:pPr>
            <w:r w:rsidRPr="00D45110">
              <w:rPr>
                <w:color w:val="000000"/>
                <w:sz w:val="18"/>
                <w:szCs w:val="18"/>
              </w:rPr>
              <w:t>181.7</w:t>
            </w:r>
          </w:p>
        </w:tc>
        <w:tc>
          <w:tcPr>
            <w:tcW w:w="0" w:type="auto"/>
            <w:shd w:val="clear" w:color="auto" w:fill="auto"/>
            <w:vAlign w:val="center"/>
          </w:tcPr>
          <w:p w14:paraId="5CB58D0B" w14:textId="77777777" w:rsidR="00B94B9E" w:rsidRPr="00D45110" w:rsidRDefault="00B94B9E" w:rsidP="00260F9B">
            <w:pPr>
              <w:jc w:val="center"/>
              <w:rPr>
                <w:color w:val="000000"/>
                <w:sz w:val="18"/>
                <w:szCs w:val="18"/>
                <w:lang w:eastAsia="en-US"/>
              </w:rPr>
            </w:pPr>
            <w:r w:rsidRPr="00D45110">
              <w:rPr>
                <w:color w:val="000000"/>
                <w:sz w:val="18"/>
                <w:szCs w:val="18"/>
              </w:rPr>
              <w:t>0.4</w:t>
            </w:r>
          </w:p>
        </w:tc>
        <w:tc>
          <w:tcPr>
            <w:tcW w:w="0" w:type="auto"/>
            <w:shd w:val="clear" w:color="auto" w:fill="auto"/>
            <w:vAlign w:val="center"/>
          </w:tcPr>
          <w:p w14:paraId="3BF0BD2E" w14:textId="77777777" w:rsidR="00B94B9E" w:rsidRPr="00D45110" w:rsidRDefault="00B94B9E" w:rsidP="00260F9B">
            <w:pPr>
              <w:jc w:val="center"/>
              <w:rPr>
                <w:color w:val="000000"/>
                <w:sz w:val="18"/>
                <w:szCs w:val="18"/>
                <w:lang w:eastAsia="en-US"/>
              </w:rPr>
            </w:pPr>
            <w:r w:rsidRPr="00D45110">
              <w:rPr>
                <w:color w:val="000000"/>
                <w:sz w:val="18"/>
                <w:szCs w:val="18"/>
              </w:rPr>
              <w:t>100.0</w:t>
            </w:r>
          </w:p>
        </w:tc>
        <w:tc>
          <w:tcPr>
            <w:tcW w:w="0" w:type="auto"/>
            <w:shd w:val="clear" w:color="auto" w:fill="auto"/>
            <w:vAlign w:val="center"/>
          </w:tcPr>
          <w:p w14:paraId="1D9673EA" w14:textId="77777777" w:rsidR="00B94B9E" w:rsidRPr="00D45110" w:rsidRDefault="00B94B9E" w:rsidP="00260F9B">
            <w:pPr>
              <w:jc w:val="center"/>
              <w:rPr>
                <w:color w:val="000000"/>
                <w:sz w:val="18"/>
                <w:szCs w:val="18"/>
                <w:lang w:eastAsia="en-US"/>
              </w:rPr>
            </w:pPr>
            <w:r w:rsidRPr="00D45110">
              <w:rPr>
                <w:color w:val="000000"/>
                <w:sz w:val="18"/>
                <w:szCs w:val="18"/>
              </w:rPr>
              <w:t>18.8</w:t>
            </w:r>
          </w:p>
        </w:tc>
      </w:tr>
      <w:tr w:rsidR="00B94B9E" w:rsidRPr="00D45110" w14:paraId="5CBC93F9" w14:textId="77777777" w:rsidTr="00260F9B">
        <w:trPr>
          <w:trHeight w:val="185"/>
          <w:jc w:val="center"/>
        </w:trPr>
        <w:tc>
          <w:tcPr>
            <w:tcW w:w="1143" w:type="dxa"/>
            <w:shd w:val="clear" w:color="auto" w:fill="auto"/>
            <w:vAlign w:val="center"/>
          </w:tcPr>
          <w:p w14:paraId="31F4338B" w14:textId="77777777" w:rsidR="00B94B9E" w:rsidRPr="00D45110" w:rsidRDefault="00B94B9E" w:rsidP="00260F9B">
            <w:pPr>
              <w:jc w:val="center"/>
              <w:rPr>
                <w:color w:val="000000"/>
                <w:sz w:val="18"/>
                <w:szCs w:val="18"/>
                <w:lang w:eastAsia="en-US"/>
              </w:rPr>
            </w:pPr>
            <w:r w:rsidRPr="00D45110">
              <w:rPr>
                <w:sz w:val="18"/>
                <w:szCs w:val="18"/>
              </w:rPr>
              <w:t>21360411</w:t>
            </w:r>
          </w:p>
        </w:tc>
        <w:tc>
          <w:tcPr>
            <w:tcW w:w="0" w:type="auto"/>
            <w:shd w:val="clear" w:color="auto" w:fill="auto"/>
            <w:vAlign w:val="center"/>
          </w:tcPr>
          <w:p w14:paraId="006A1AD1" w14:textId="77777777" w:rsidR="00B94B9E" w:rsidRPr="00D45110" w:rsidRDefault="00B94B9E" w:rsidP="00260F9B">
            <w:pPr>
              <w:jc w:val="center"/>
              <w:rPr>
                <w:color w:val="000000"/>
                <w:sz w:val="18"/>
                <w:szCs w:val="18"/>
                <w:lang w:eastAsia="en-US"/>
              </w:rPr>
            </w:pPr>
            <w:r w:rsidRPr="00D45110">
              <w:rPr>
                <w:sz w:val="18"/>
                <w:szCs w:val="18"/>
              </w:rPr>
              <w:t>278.10</w:t>
            </w:r>
          </w:p>
        </w:tc>
        <w:tc>
          <w:tcPr>
            <w:tcW w:w="0" w:type="auto"/>
            <w:shd w:val="clear" w:color="auto" w:fill="auto"/>
            <w:vAlign w:val="center"/>
          </w:tcPr>
          <w:p w14:paraId="019363B3" w14:textId="77777777" w:rsidR="00B94B9E" w:rsidRPr="00D45110" w:rsidRDefault="00B94B9E" w:rsidP="00260F9B">
            <w:pPr>
              <w:jc w:val="center"/>
              <w:rPr>
                <w:b/>
                <w:bCs/>
                <w:color w:val="000000"/>
                <w:sz w:val="18"/>
                <w:szCs w:val="18"/>
                <w:lang w:eastAsia="en-US"/>
              </w:rPr>
            </w:pPr>
            <w:r w:rsidRPr="00D45110">
              <w:rPr>
                <w:sz w:val="18"/>
                <w:szCs w:val="18"/>
              </w:rPr>
              <w:t>56251.7</w:t>
            </w:r>
          </w:p>
        </w:tc>
        <w:tc>
          <w:tcPr>
            <w:tcW w:w="0" w:type="auto"/>
            <w:shd w:val="clear" w:color="auto" w:fill="auto"/>
          </w:tcPr>
          <w:p w14:paraId="0E647E1B" w14:textId="77777777" w:rsidR="00B94B9E" w:rsidRPr="00D45110" w:rsidRDefault="00B94B9E" w:rsidP="00260F9B">
            <w:pPr>
              <w:jc w:val="center"/>
              <w:rPr>
                <w:color w:val="000000"/>
                <w:sz w:val="18"/>
                <w:szCs w:val="18"/>
                <w:lang w:eastAsia="en-US"/>
              </w:rPr>
            </w:pPr>
            <w:r w:rsidRPr="00D45110">
              <w:rPr>
                <w:color w:val="000000"/>
                <w:sz w:val="18"/>
                <w:szCs w:val="18"/>
              </w:rPr>
              <w:t>119.31</w:t>
            </w:r>
          </w:p>
        </w:tc>
        <w:tc>
          <w:tcPr>
            <w:tcW w:w="0" w:type="auto"/>
            <w:shd w:val="clear" w:color="auto" w:fill="auto"/>
          </w:tcPr>
          <w:p w14:paraId="40469A00" w14:textId="77777777" w:rsidR="00B94B9E" w:rsidRPr="00D45110" w:rsidRDefault="00B94B9E" w:rsidP="00260F9B">
            <w:pPr>
              <w:jc w:val="center"/>
              <w:rPr>
                <w:color w:val="000000"/>
                <w:sz w:val="18"/>
                <w:szCs w:val="18"/>
                <w:lang w:eastAsia="en-US"/>
              </w:rPr>
            </w:pPr>
            <w:r w:rsidRPr="00D45110">
              <w:rPr>
                <w:color w:val="000000"/>
                <w:sz w:val="18"/>
                <w:szCs w:val="18"/>
              </w:rPr>
              <w:t>16208.1</w:t>
            </w:r>
          </w:p>
        </w:tc>
        <w:tc>
          <w:tcPr>
            <w:tcW w:w="0" w:type="auto"/>
            <w:shd w:val="clear" w:color="auto" w:fill="auto"/>
            <w:vAlign w:val="center"/>
          </w:tcPr>
          <w:p w14:paraId="6F8EC86D" w14:textId="77777777" w:rsidR="00B94B9E" w:rsidRPr="00D45110" w:rsidRDefault="00B94B9E" w:rsidP="00260F9B">
            <w:pPr>
              <w:jc w:val="center"/>
              <w:rPr>
                <w:color w:val="000000"/>
                <w:sz w:val="18"/>
                <w:szCs w:val="18"/>
                <w:lang w:eastAsia="en-US"/>
              </w:rPr>
            </w:pPr>
            <w:r w:rsidRPr="00D45110">
              <w:rPr>
                <w:color w:val="000000"/>
                <w:sz w:val="18"/>
                <w:szCs w:val="18"/>
              </w:rPr>
              <w:t>34.0</w:t>
            </w:r>
          </w:p>
        </w:tc>
        <w:tc>
          <w:tcPr>
            <w:tcW w:w="0" w:type="auto"/>
            <w:shd w:val="clear" w:color="auto" w:fill="auto"/>
            <w:vAlign w:val="center"/>
          </w:tcPr>
          <w:p w14:paraId="53ABFEA0" w14:textId="77777777" w:rsidR="00B94B9E" w:rsidRPr="00D45110" w:rsidRDefault="00B94B9E" w:rsidP="00260F9B">
            <w:pPr>
              <w:jc w:val="center"/>
              <w:rPr>
                <w:b/>
                <w:bCs/>
                <w:color w:val="000000"/>
                <w:sz w:val="18"/>
                <w:szCs w:val="18"/>
                <w:lang w:eastAsia="en-US"/>
              </w:rPr>
            </w:pPr>
            <w:r w:rsidRPr="00D45110">
              <w:rPr>
                <w:color w:val="000000"/>
                <w:sz w:val="18"/>
                <w:szCs w:val="18"/>
              </w:rPr>
              <w:t>33.19</w:t>
            </w:r>
          </w:p>
        </w:tc>
        <w:tc>
          <w:tcPr>
            <w:tcW w:w="0" w:type="auto"/>
            <w:shd w:val="clear" w:color="auto" w:fill="auto"/>
            <w:vAlign w:val="center"/>
          </w:tcPr>
          <w:p w14:paraId="085411E0" w14:textId="77777777" w:rsidR="00B94B9E" w:rsidRPr="00D45110" w:rsidRDefault="00B94B9E" w:rsidP="00260F9B">
            <w:pPr>
              <w:jc w:val="center"/>
              <w:rPr>
                <w:b/>
                <w:bCs/>
                <w:color w:val="000000"/>
                <w:sz w:val="18"/>
                <w:szCs w:val="18"/>
                <w:lang w:eastAsia="en-US"/>
              </w:rPr>
            </w:pPr>
            <w:r w:rsidRPr="00D45110">
              <w:rPr>
                <w:color w:val="000000"/>
                <w:sz w:val="18"/>
                <w:szCs w:val="18"/>
              </w:rPr>
              <w:t>1361.4</w:t>
            </w:r>
          </w:p>
        </w:tc>
        <w:tc>
          <w:tcPr>
            <w:tcW w:w="0" w:type="auto"/>
            <w:shd w:val="clear" w:color="auto" w:fill="auto"/>
            <w:vAlign w:val="center"/>
          </w:tcPr>
          <w:p w14:paraId="1C3E785F" w14:textId="77777777" w:rsidR="00B94B9E" w:rsidRPr="00D45110" w:rsidRDefault="00B94B9E" w:rsidP="00260F9B">
            <w:pPr>
              <w:jc w:val="center"/>
              <w:rPr>
                <w:color w:val="000000"/>
                <w:sz w:val="18"/>
                <w:szCs w:val="18"/>
                <w:lang w:eastAsia="en-US"/>
              </w:rPr>
            </w:pPr>
            <w:r w:rsidRPr="00D45110">
              <w:rPr>
                <w:color w:val="000000"/>
                <w:sz w:val="18"/>
                <w:szCs w:val="18"/>
              </w:rPr>
              <w:t>2.9</w:t>
            </w:r>
          </w:p>
        </w:tc>
        <w:tc>
          <w:tcPr>
            <w:tcW w:w="0" w:type="auto"/>
            <w:shd w:val="clear" w:color="auto" w:fill="auto"/>
            <w:vAlign w:val="center"/>
          </w:tcPr>
          <w:p w14:paraId="239C9E9E" w14:textId="77777777" w:rsidR="00B94B9E" w:rsidRPr="00D45110" w:rsidRDefault="00B94B9E" w:rsidP="00260F9B">
            <w:pPr>
              <w:jc w:val="center"/>
              <w:rPr>
                <w:color w:val="000000"/>
                <w:sz w:val="18"/>
                <w:szCs w:val="18"/>
                <w:lang w:eastAsia="en-US"/>
              </w:rPr>
            </w:pPr>
            <w:r w:rsidRPr="00D45110">
              <w:rPr>
                <w:color w:val="000000"/>
                <w:sz w:val="18"/>
                <w:szCs w:val="18"/>
              </w:rPr>
              <w:t>152.5</w:t>
            </w:r>
          </w:p>
        </w:tc>
        <w:tc>
          <w:tcPr>
            <w:tcW w:w="0" w:type="auto"/>
            <w:shd w:val="clear" w:color="auto" w:fill="auto"/>
            <w:vAlign w:val="center"/>
          </w:tcPr>
          <w:p w14:paraId="4A7DDF86" w14:textId="77777777" w:rsidR="00B94B9E" w:rsidRPr="00D45110" w:rsidRDefault="00B94B9E" w:rsidP="00260F9B">
            <w:pPr>
              <w:jc w:val="center"/>
              <w:rPr>
                <w:color w:val="000000"/>
                <w:sz w:val="18"/>
                <w:szCs w:val="18"/>
                <w:lang w:eastAsia="en-US"/>
              </w:rPr>
            </w:pPr>
            <w:r w:rsidRPr="00D45110">
              <w:rPr>
                <w:color w:val="000000"/>
                <w:sz w:val="18"/>
                <w:szCs w:val="18"/>
              </w:rPr>
              <w:t>17569.5</w:t>
            </w:r>
          </w:p>
        </w:tc>
        <w:tc>
          <w:tcPr>
            <w:tcW w:w="0" w:type="auto"/>
            <w:shd w:val="clear" w:color="auto" w:fill="auto"/>
            <w:vAlign w:val="center"/>
          </w:tcPr>
          <w:p w14:paraId="59F5067F" w14:textId="77777777" w:rsidR="00B94B9E" w:rsidRPr="00D45110" w:rsidRDefault="00B94B9E" w:rsidP="00260F9B">
            <w:pPr>
              <w:jc w:val="center"/>
              <w:rPr>
                <w:color w:val="000000"/>
                <w:sz w:val="18"/>
                <w:szCs w:val="18"/>
                <w:lang w:eastAsia="en-US"/>
              </w:rPr>
            </w:pPr>
            <w:r w:rsidRPr="00D45110">
              <w:rPr>
                <w:color w:val="000000"/>
                <w:sz w:val="18"/>
                <w:szCs w:val="18"/>
              </w:rPr>
              <w:t>36.9</w:t>
            </w:r>
          </w:p>
        </w:tc>
        <w:tc>
          <w:tcPr>
            <w:tcW w:w="0" w:type="auto"/>
            <w:shd w:val="clear" w:color="auto" w:fill="auto"/>
            <w:vAlign w:val="center"/>
          </w:tcPr>
          <w:p w14:paraId="280728C7" w14:textId="77777777" w:rsidR="00B94B9E" w:rsidRPr="00D45110" w:rsidRDefault="00B94B9E" w:rsidP="00260F9B">
            <w:pPr>
              <w:jc w:val="center"/>
              <w:rPr>
                <w:color w:val="000000"/>
                <w:sz w:val="18"/>
                <w:szCs w:val="18"/>
                <w:lang w:eastAsia="en-US"/>
              </w:rPr>
            </w:pPr>
            <w:r w:rsidRPr="00D45110">
              <w:rPr>
                <w:color w:val="000000"/>
                <w:sz w:val="18"/>
                <w:szCs w:val="18"/>
              </w:rPr>
              <w:t>54.8</w:t>
            </w:r>
          </w:p>
        </w:tc>
        <w:tc>
          <w:tcPr>
            <w:tcW w:w="0" w:type="auto"/>
            <w:shd w:val="clear" w:color="auto" w:fill="auto"/>
            <w:vAlign w:val="center"/>
          </w:tcPr>
          <w:p w14:paraId="35B430B0" w14:textId="77777777" w:rsidR="00B94B9E" w:rsidRPr="00D45110" w:rsidRDefault="00B94B9E" w:rsidP="00260F9B">
            <w:pPr>
              <w:jc w:val="center"/>
              <w:rPr>
                <w:color w:val="000000"/>
                <w:sz w:val="18"/>
                <w:szCs w:val="18"/>
                <w:lang w:eastAsia="en-US"/>
              </w:rPr>
            </w:pPr>
            <w:r w:rsidRPr="00D45110">
              <w:rPr>
                <w:color w:val="000000"/>
                <w:sz w:val="18"/>
                <w:szCs w:val="18"/>
              </w:rPr>
              <w:t>31.2</w:t>
            </w:r>
          </w:p>
        </w:tc>
      </w:tr>
      <w:tr w:rsidR="00B94B9E" w:rsidRPr="00D45110" w14:paraId="2BF3DD81" w14:textId="77777777" w:rsidTr="00260F9B">
        <w:trPr>
          <w:trHeight w:val="185"/>
          <w:jc w:val="center"/>
        </w:trPr>
        <w:tc>
          <w:tcPr>
            <w:tcW w:w="1143" w:type="dxa"/>
            <w:shd w:val="clear" w:color="auto" w:fill="auto"/>
            <w:vAlign w:val="center"/>
          </w:tcPr>
          <w:p w14:paraId="49858E99" w14:textId="77777777" w:rsidR="00B94B9E" w:rsidRPr="00D45110" w:rsidRDefault="00B94B9E" w:rsidP="00260F9B">
            <w:pPr>
              <w:jc w:val="center"/>
              <w:rPr>
                <w:color w:val="000000"/>
                <w:sz w:val="18"/>
                <w:szCs w:val="18"/>
                <w:lang w:eastAsia="en-US"/>
              </w:rPr>
            </w:pPr>
            <w:r w:rsidRPr="00D45110">
              <w:rPr>
                <w:sz w:val="18"/>
                <w:szCs w:val="18"/>
              </w:rPr>
              <w:t>21360421</w:t>
            </w:r>
          </w:p>
        </w:tc>
        <w:tc>
          <w:tcPr>
            <w:tcW w:w="0" w:type="auto"/>
            <w:shd w:val="clear" w:color="auto" w:fill="auto"/>
            <w:vAlign w:val="center"/>
          </w:tcPr>
          <w:p w14:paraId="23BC66F0" w14:textId="77777777" w:rsidR="00B94B9E" w:rsidRPr="00D45110" w:rsidRDefault="00B94B9E" w:rsidP="00260F9B">
            <w:pPr>
              <w:jc w:val="center"/>
              <w:rPr>
                <w:color w:val="000000"/>
                <w:sz w:val="18"/>
                <w:szCs w:val="18"/>
                <w:lang w:eastAsia="en-US"/>
              </w:rPr>
            </w:pPr>
            <w:r w:rsidRPr="00D45110">
              <w:rPr>
                <w:sz w:val="18"/>
                <w:szCs w:val="18"/>
              </w:rPr>
              <w:t>197.66</w:t>
            </w:r>
          </w:p>
        </w:tc>
        <w:tc>
          <w:tcPr>
            <w:tcW w:w="0" w:type="auto"/>
            <w:shd w:val="clear" w:color="auto" w:fill="auto"/>
            <w:vAlign w:val="center"/>
          </w:tcPr>
          <w:p w14:paraId="0DC5D97C" w14:textId="77777777" w:rsidR="00B94B9E" w:rsidRPr="00D45110" w:rsidRDefault="00B94B9E" w:rsidP="00260F9B">
            <w:pPr>
              <w:jc w:val="center"/>
              <w:rPr>
                <w:color w:val="000000"/>
                <w:sz w:val="18"/>
                <w:szCs w:val="18"/>
                <w:lang w:eastAsia="en-US"/>
              </w:rPr>
            </w:pPr>
            <w:r w:rsidRPr="00D45110">
              <w:rPr>
                <w:sz w:val="18"/>
                <w:szCs w:val="18"/>
              </w:rPr>
              <w:t>40437.3</w:t>
            </w:r>
          </w:p>
        </w:tc>
        <w:tc>
          <w:tcPr>
            <w:tcW w:w="0" w:type="auto"/>
            <w:shd w:val="clear" w:color="auto" w:fill="auto"/>
          </w:tcPr>
          <w:p w14:paraId="7A352AC8" w14:textId="77777777" w:rsidR="00B94B9E" w:rsidRPr="00D45110" w:rsidRDefault="00B94B9E" w:rsidP="00260F9B">
            <w:pPr>
              <w:jc w:val="center"/>
              <w:rPr>
                <w:color w:val="000000"/>
                <w:sz w:val="18"/>
                <w:szCs w:val="18"/>
                <w:lang w:eastAsia="en-US"/>
              </w:rPr>
            </w:pPr>
            <w:r w:rsidRPr="00D45110">
              <w:rPr>
                <w:color w:val="000000"/>
                <w:sz w:val="18"/>
                <w:szCs w:val="18"/>
              </w:rPr>
              <w:t>33.73</w:t>
            </w:r>
          </w:p>
        </w:tc>
        <w:tc>
          <w:tcPr>
            <w:tcW w:w="0" w:type="auto"/>
            <w:shd w:val="clear" w:color="auto" w:fill="auto"/>
          </w:tcPr>
          <w:p w14:paraId="64B73875" w14:textId="77777777" w:rsidR="00B94B9E" w:rsidRPr="00D45110" w:rsidRDefault="00B94B9E" w:rsidP="00260F9B">
            <w:pPr>
              <w:jc w:val="center"/>
              <w:rPr>
                <w:sz w:val="18"/>
                <w:szCs w:val="18"/>
                <w:lang w:eastAsia="en-US"/>
              </w:rPr>
            </w:pPr>
            <w:r w:rsidRPr="00D45110">
              <w:rPr>
                <w:color w:val="000000"/>
                <w:sz w:val="18"/>
                <w:szCs w:val="18"/>
              </w:rPr>
              <w:t>3249.9</w:t>
            </w:r>
          </w:p>
        </w:tc>
        <w:tc>
          <w:tcPr>
            <w:tcW w:w="0" w:type="auto"/>
            <w:shd w:val="clear" w:color="auto" w:fill="auto"/>
            <w:vAlign w:val="center"/>
          </w:tcPr>
          <w:p w14:paraId="63FDDFCE" w14:textId="77777777" w:rsidR="00B94B9E" w:rsidRPr="00D45110" w:rsidRDefault="00B94B9E" w:rsidP="00260F9B">
            <w:pPr>
              <w:jc w:val="center"/>
              <w:rPr>
                <w:color w:val="000000"/>
                <w:sz w:val="18"/>
                <w:szCs w:val="18"/>
                <w:lang w:eastAsia="en-US"/>
              </w:rPr>
            </w:pPr>
            <w:r w:rsidRPr="00D45110">
              <w:rPr>
                <w:color w:val="000000"/>
                <w:sz w:val="18"/>
                <w:szCs w:val="18"/>
              </w:rPr>
              <w:t>6.8</w:t>
            </w:r>
          </w:p>
        </w:tc>
        <w:tc>
          <w:tcPr>
            <w:tcW w:w="0" w:type="auto"/>
            <w:shd w:val="clear" w:color="auto" w:fill="auto"/>
            <w:vAlign w:val="center"/>
          </w:tcPr>
          <w:p w14:paraId="1D7FD2FB" w14:textId="77777777" w:rsidR="00B94B9E" w:rsidRPr="00D45110" w:rsidRDefault="00B94B9E" w:rsidP="00260F9B">
            <w:pPr>
              <w:jc w:val="center"/>
              <w:rPr>
                <w:color w:val="000000"/>
                <w:sz w:val="18"/>
                <w:szCs w:val="18"/>
                <w:lang w:eastAsia="en-US"/>
              </w:rPr>
            </w:pPr>
            <w:r w:rsidRPr="00D45110">
              <w:rPr>
                <w:color w:val="000000"/>
                <w:sz w:val="18"/>
                <w:szCs w:val="18"/>
              </w:rPr>
              <w:t>150.54</w:t>
            </w:r>
          </w:p>
        </w:tc>
        <w:tc>
          <w:tcPr>
            <w:tcW w:w="0" w:type="auto"/>
            <w:shd w:val="clear" w:color="auto" w:fill="auto"/>
            <w:vAlign w:val="center"/>
          </w:tcPr>
          <w:p w14:paraId="4BCDA54C" w14:textId="77777777" w:rsidR="00B94B9E" w:rsidRPr="00D45110" w:rsidRDefault="00B94B9E" w:rsidP="00260F9B">
            <w:pPr>
              <w:jc w:val="center"/>
              <w:rPr>
                <w:color w:val="000000"/>
                <w:sz w:val="18"/>
                <w:szCs w:val="18"/>
                <w:lang w:eastAsia="en-US"/>
              </w:rPr>
            </w:pPr>
            <w:r w:rsidRPr="00D45110">
              <w:rPr>
                <w:color w:val="000000"/>
                <w:sz w:val="18"/>
                <w:szCs w:val="18"/>
              </w:rPr>
              <w:t>6465.3</w:t>
            </w:r>
          </w:p>
        </w:tc>
        <w:tc>
          <w:tcPr>
            <w:tcW w:w="0" w:type="auto"/>
            <w:shd w:val="clear" w:color="auto" w:fill="auto"/>
            <w:vAlign w:val="center"/>
          </w:tcPr>
          <w:p w14:paraId="2B4B44B4" w14:textId="77777777" w:rsidR="00B94B9E" w:rsidRPr="00D45110" w:rsidRDefault="00B94B9E" w:rsidP="00260F9B">
            <w:pPr>
              <w:jc w:val="center"/>
              <w:rPr>
                <w:color w:val="000000"/>
                <w:sz w:val="18"/>
                <w:szCs w:val="18"/>
                <w:lang w:eastAsia="en-US"/>
              </w:rPr>
            </w:pPr>
            <w:r w:rsidRPr="00D45110">
              <w:rPr>
                <w:color w:val="000000"/>
                <w:sz w:val="18"/>
                <w:szCs w:val="18"/>
              </w:rPr>
              <w:t>13.6</w:t>
            </w:r>
          </w:p>
        </w:tc>
        <w:tc>
          <w:tcPr>
            <w:tcW w:w="0" w:type="auto"/>
            <w:shd w:val="clear" w:color="auto" w:fill="auto"/>
            <w:vAlign w:val="center"/>
          </w:tcPr>
          <w:p w14:paraId="01977D0B" w14:textId="77777777" w:rsidR="00B94B9E" w:rsidRPr="00D45110" w:rsidRDefault="00B94B9E" w:rsidP="00260F9B">
            <w:pPr>
              <w:jc w:val="center"/>
              <w:rPr>
                <w:color w:val="000000"/>
                <w:sz w:val="18"/>
                <w:szCs w:val="18"/>
                <w:lang w:eastAsia="en-US"/>
              </w:rPr>
            </w:pPr>
            <w:r w:rsidRPr="00D45110">
              <w:rPr>
                <w:color w:val="000000"/>
                <w:sz w:val="18"/>
                <w:szCs w:val="18"/>
              </w:rPr>
              <w:t>184.27</w:t>
            </w:r>
          </w:p>
        </w:tc>
        <w:tc>
          <w:tcPr>
            <w:tcW w:w="0" w:type="auto"/>
            <w:shd w:val="clear" w:color="auto" w:fill="auto"/>
            <w:vAlign w:val="center"/>
          </w:tcPr>
          <w:p w14:paraId="2BA4C5B2" w14:textId="77777777" w:rsidR="00B94B9E" w:rsidRPr="00D45110" w:rsidRDefault="00B94B9E" w:rsidP="00260F9B">
            <w:pPr>
              <w:jc w:val="center"/>
              <w:rPr>
                <w:color w:val="000000"/>
                <w:sz w:val="18"/>
                <w:szCs w:val="18"/>
                <w:lang w:eastAsia="en-US"/>
              </w:rPr>
            </w:pPr>
            <w:r w:rsidRPr="00D45110">
              <w:rPr>
                <w:color w:val="000000"/>
                <w:sz w:val="18"/>
                <w:szCs w:val="18"/>
              </w:rPr>
              <w:t>9715.2</w:t>
            </w:r>
          </w:p>
        </w:tc>
        <w:tc>
          <w:tcPr>
            <w:tcW w:w="0" w:type="auto"/>
            <w:shd w:val="clear" w:color="auto" w:fill="auto"/>
            <w:vAlign w:val="center"/>
          </w:tcPr>
          <w:p w14:paraId="6B410811" w14:textId="77777777" w:rsidR="00B94B9E" w:rsidRPr="00D45110" w:rsidRDefault="00B94B9E" w:rsidP="00260F9B">
            <w:pPr>
              <w:jc w:val="center"/>
              <w:rPr>
                <w:color w:val="000000"/>
                <w:sz w:val="18"/>
                <w:szCs w:val="18"/>
                <w:lang w:eastAsia="en-US"/>
              </w:rPr>
            </w:pPr>
            <w:r w:rsidRPr="00D45110">
              <w:rPr>
                <w:color w:val="000000"/>
                <w:sz w:val="18"/>
                <w:szCs w:val="18"/>
              </w:rPr>
              <w:t>20.4</w:t>
            </w:r>
          </w:p>
        </w:tc>
        <w:tc>
          <w:tcPr>
            <w:tcW w:w="0" w:type="auto"/>
            <w:shd w:val="clear" w:color="auto" w:fill="auto"/>
            <w:vAlign w:val="center"/>
          </w:tcPr>
          <w:p w14:paraId="38DF67AE" w14:textId="77777777" w:rsidR="00B94B9E" w:rsidRPr="00D45110" w:rsidRDefault="00B94B9E" w:rsidP="00260F9B">
            <w:pPr>
              <w:jc w:val="center"/>
              <w:rPr>
                <w:color w:val="000000"/>
                <w:sz w:val="18"/>
                <w:szCs w:val="18"/>
                <w:lang w:eastAsia="en-US"/>
              </w:rPr>
            </w:pPr>
            <w:r w:rsidRPr="00D45110">
              <w:rPr>
                <w:color w:val="000000"/>
                <w:sz w:val="18"/>
                <w:szCs w:val="18"/>
              </w:rPr>
              <w:t>93.2</w:t>
            </w:r>
          </w:p>
        </w:tc>
        <w:tc>
          <w:tcPr>
            <w:tcW w:w="0" w:type="auto"/>
            <w:shd w:val="clear" w:color="auto" w:fill="auto"/>
            <w:vAlign w:val="center"/>
          </w:tcPr>
          <w:p w14:paraId="6D9944DE" w14:textId="77777777" w:rsidR="00B94B9E" w:rsidRPr="00D45110" w:rsidRDefault="00B94B9E" w:rsidP="00260F9B">
            <w:pPr>
              <w:jc w:val="center"/>
              <w:rPr>
                <w:color w:val="000000"/>
                <w:sz w:val="18"/>
                <w:szCs w:val="18"/>
                <w:lang w:eastAsia="en-US"/>
              </w:rPr>
            </w:pPr>
            <w:r w:rsidRPr="00D45110">
              <w:rPr>
                <w:color w:val="000000"/>
                <w:sz w:val="18"/>
                <w:szCs w:val="18"/>
              </w:rPr>
              <w:t>24.0</w:t>
            </w:r>
          </w:p>
        </w:tc>
      </w:tr>
      <w:tr w:rsidR="00B94B9E" w:rsidRPr="00D45110" w14:paraId="40B5B22C" w14:textId="77777777" w:rsidTr="00260F9B">
        <w:trPr>
          <w:trHeight w:val="185"/>
          <w:jc w:val="center"/>
        </w:trPr>
        <w:tc>
          <w:tcPr>
            <w:tcW w:w="1143" w:type="dxa"/>
            <w:shd w:val="clear" w:color="auto" w:fill="auto"/>
            <w:vAlign w:val="center"/>
          </w:tcPr>
          <w:p w14:paraId="45856439" w14:textId="77777777" w:rsidR="00B94B9E" w:rsidRPr="00D45110" w:rsidRDefault="00B94B9E" w:rsidP="00260F9B">
            <w:pPr>
              <w:jc w:val="center"/>
              <w:rPr>
                <w:color w:val="000000"/>
                <w:sz w:val="18"/>
                <w:szCs w:val="18"/>
                <w:lang w:eastAsia="en-US"/>
              </w:rPr>
            </w:pPr>
            <w:r w:rsidRPr="00D45110">
              <w:rPr>
                <w:sz w:val="18"/>
                <w:szCs w:val="18"/>
              </w:rPr>
              <w:t>21361411</w:t>
            </w:r>
          </w:p>
        </w:tc>
        <w:tc>
          <w:tcPr>
            <w:tcW w:w="0" w:type="auto"/>
            <w:shd w:val="clear" w:color="auto" w:fill="auto"/>
            <w:vAlign w:val="center"/>
          </w:tcPr>
          <w:p w14:paraId="2962A7B0" w14:textId="77777777" w:rsidR="00B94B9E" w:rsidRPr="00D45110" w:rsidRDefault="00B94B9E" w:rsidP="00260F9B">
            <w:pPr>
              <w:jc w:val="center"/>
              <w:rPr>
                <w:color w:val="000000"/>
                <w:sz w:val="18"/>
                <w:szCs w:val="18"/>
                <w:lang w:eastAsia="en-US"/>
              </w:rPr>
            </w:pPr>
            <w:r w:rsidRPr="00D45110">
              <w:rPr>
                <w:sz w:val="18"/>
                <w:szCs w:val="18"/>
              </w:rPr>
              <w:t>88.22</w:t>
            </w:r>
          </w:p>
        </w:tc>
        <w:tc>
          <w:tcPr>
            <w:tcW w:w="0" w:type="auto"/>
            <w:shd w:val="clear" w:color="auto" w:fill="auto"/>
            <w:vAlign w:val="center"/>
          </w:tcPr>
          <w:p w14:paraId="48C7E1A1" w14:textId="77777777" w:rsidR="00B94B9E" w:rsidRPr="00D45110" w:rsidRDefault="00B94B9E" w:rsidP="00260F9B">
            <w:pPr>
              <w:jc w:val="center"/>
              <w:rPr>
                <w:color w:val="000000"/>
                <w:sz w:val="18"/>
                <w:szCs w:val="18"/>
                <w:lang w:eastAsia="en-US"/>
              </w:rPr>
            </w:pPr>
            <w:r w:rsidRPr="00D45110">
              <w:rPr>
                <w:sz w:val="18"/>
                <w:szCs w:val="18"/>
              </w:rPr>
              <w:t>16891.7</w:t>
            </w:r>
          </w:p>
        </w:tc>
        <w:tc>
          <w:tcPr>
            <w:tcW w:w="0" w:type="auto"/>
            <w:shd w:val="clear" w:color="auto" w:fill="auto"/>
          </w:tcPr>
          <w:p w14:paraId="3727BD66" w14:textId="77777777" w:rsidR="00B94B9E" w:rsidRPr="00D45110" w:rsidRDefault="00B94B9E" w:rsidP="00260F9B">
            <w:pPr>
              <w:jc w:val="center"/>
              <w:rPr>
                <w:color w:val="000000"/>
                <w:sz w:val="18"/>
                <w:szCs w:val="18"/>
                <w:lang w:eastAsia="en-US"/>
              </w:rPr>
            </w:pPr>
            <w:r w:rsidRPr="00D45110">
              <w:rPr>
                <w:color w:val="000000"/>
                <w:sz w:val="18"/>
                <w:szCs w:val="18"/>
              </w:rPr>
              <w:t>34.05</w:t>
            </w:r>
          </w:p>
        </w:tc>
        <w:tc>
          <w:tcPr>
            <w:tcW w:w="0" w:type="auto"/>
            <w:shd w:val="clear" w:color="auto" w:fill="auto"/>
          </w:tcPr>
          <w:p w14:paraId="0A99B8B7" w14:textId="77777777" w:rsidR="00B94B9E" w:rsidRPr="00D45110" w:rsidRDefault="00B94B9E" w:rsidP="00260F9B">
            <w:pPr>
              <w:jc w:val="center"/>
              <w:rPr>
                <w:color w:val="000000"/>
                <w:sz w:val="18"/>
                <w:szCs w:val="18"/>
                <w:lang w:eastAsia="en-US"/>
              </w:rPr>
            </w:pPr>
            <w:r w:rsidRPr="00D45110">
              <w:rPr>
                <w:color w:val="000000"/>
                <w:sz w:val="18"/>
                <w:szCs w:val="18"/>
              </w:rPr>
              <w:t>6391.9</w:t>
            </w:r>
          </w:p>
        </w:tc>
        <w:tc>
          <w:tcPr>
            <w:tcW w:w="0" w:type="auto"/>
            <w:shd w:val="clear" w:color="auto" w:fill="auto"/>
            <w:vAlign w:val="center"/>
          </w:tcPr>
          <w:p w14:paraId="465002F8" w14:textId="77777777" w:rsidR="00B94B9E" w:rsidRPr="00D45110" w:rsidRDefault="00B94B9E" w:rsidP="00260F9B">
            <w:pPr>
              <w:jc w:val="center"/>
              <w:rPr>
                <w:color w:val="000000"/>
                <w:sz w:val="18"/>
                <w:szCs w:val="18"/>
                <w:lang w:eastAsia="en-US"/>
              </w:rPr>
            </w:pPr>
            <w:r w:rsidRPr="00D45110">
              <w:rPr>
                <w:color w:val="000000"/>
                <w:sz w:val="18"/>
                <w:szCs w:val="18"/>
              </w:rPr>
              <w:t>13.4</w:t>
            </w:r>
          </w:p>
        </w:tc>
        <w:tc>
          <w:tcPr>
            <w:tcW w:w="0" w:type="auto"/>
            <w:shd w:val="clear" w:color="auto" w:fill="auto"/>
            <w:vAlign w:val="center"/>
          </w:tcPr>
          <w:p w14:paraId="068ED0AB" w14:textId="77777777" w:rsidR="00B94B9E" w:rsidRPr="00D45110" w:rsidRDefault="00B94B9E" w:rsidP="00260F9B">
            <w:pPr>
              <w:jc w:val="center"/>
              <w:rPr>
                <w:color w:val="000000"/>
                <w:sz w:val="18"/>
                <w:szCs w:val="18"/>
                <w:lang w:eastAsia="en-US"/>
              </w:rPr>
            </w:pPr>
            <w:r w:rsidRPr="00D45110">
              <w:rPr>
                <w:color w:val="000000"/>
                <w:sz w:val="18"/>
                <w:szCs w:val="18"/>
              </w:rPr>
              <w:t>2.00</w:t>
            </w:r>
          </w:p>
        </w:tc>
        <w:tc>
          <w:tcPr>
            <w:tcW w:w="0" w:type="auto"/>
            <w:shd w:val="clear" w:color="auto" w:fill="auto"/>
            <w:vAlign w:val="center"/>
          </w:tcPr>
          <w:p w14:paraId="2FE7EB2A" w14:textId="77777777" w:rsidR="00B94B9E" w:rsidRPr="00D45110" w:rsidRDefault="00B94B9E" w:rsidP="00260F9B">
            <w:pPr>
              <w:jc w:val="center"/>
              <w:rPr>
                <w:color w:val="000000"/>
                <w:sz w:val="18"/>
                <w:szCs w:val="18"/>
                <w:lang w:eastAsia="en-US"/>
              </w:rPr>
            </w:pPr>
            <w:r w:rsidRPr="00D45110">
              <w:rPr>
                <w:color w:val="000000"/>
                <w:sz w:val="18"/>
                <w:szCs w:val="18"/>
              </w:rPr>
              <w:t>100</w:t>
            </w:r>
          </w:p>
        </w:tc>
        <w:tc>
          <w:tcPr>
            <w:tcW w:w="0" w:type="auto"/>
            <w:shd w:val="clear" w:color="auto" w:fill="auto"/>
            <w:vAlign w:val="center"/>
          </w:tcPr>
          <w:p w14:paraId="6F358930" w14:textId="77777777" w:rsidR="00B94B9E" w:rsidRPr="00D45110" w:rsidRDefault="00B94B9E" w:rsidP="00260F9B">
            <w:pPr>
              <w:jc w:val="center"/>
              <w:rPr>
                <w:color w:val="000000"/>
                <w:sz w:val="18"/>
                <w:szCs w:val="18"/>
                <w:lang w:eastAsia="en-US"/>
              </w:rPr>
            </w:pPr>
            <w:r w:rsidRPr="00D45110">
              <w:rPr>
                <w:color w:val="000000"/>
                <w:sz w:val="18"/>
                <w:szCs w:val="18"/>
              </w:rPr>
              <w:t>0.2</w:t>
            </w:r>
          </w:p>
        </w:tc>
        <w:tc>
          <w:tcPr>
            <w:tcW w:w="0" w:type="auto"/>
            <w:shd w:val="clear" w:color="auto" w:fill="auto"/>
            <w:vAlign w:val="center"/>
          </w:tcPr>
          <w:p w14:paraId="73DCFBF5" w14:textId="77777777" w:rsidR="00B94B9E" w:rsidRPr="00D45110" w:rsidRDefault="00B94B9E" w:rsidP="00260F9B">
            <w:pPr>
              <w:jc w:val="center"/>
              <w:rPr>
                <w:color w:val="000000"/>
                <w:sz w:val="18"/>
                <w:szCs w:val="18"/>
                <w:lang w:eastAsia="en-US"/>
              </w:rPr>
            </w:pPr>
            <w:r w:rsidRPr="00D45110">
              <w:rPr>
                <w:color w:val="000000"/>
                <w:sz w:val="18"/>
                <w:szCs w:val="18"/>
              </w:rPr>
              <w:t>36.05</w:t>
            </w:r>
          </w:p>
        </w:tc>
        <w:tc>
          <w:tcPr>
            <w:tcW w:w="0" w:type="auto"/>
            <w:shd w:val="clear" w:color="auto" w:fill="auto"/>
            <w:vAlign w:val="center"/>
          </w:tcPr>
          <w:p w14:paraId="7FBADA37" w14:textId="77777777" w:rsidR="00B94B9E" w:rsidRPr="00D45110" w:rsidRDefault="00B94B9E" w:rsidP="00260F9B">
            <w:pPr>
              <w:jc w:val="center"/>
              <w:rPr>
                <w:color w:val="000000"/>
                <w:sz w:val="18"/>
                <w:szCs w:val="18"/>
                <w:lang w:eastAsia="en-US"/>
              </w:rPr>
            </w:pPr>
            <w:r w:rsidRPr="00D45110">
              <w:rPr>
                <w:color w:val="000000"/>
                <w:sz w:val="18"/>
                <w:szCs w:val="18"/>
              </w:rPr>
              <w:t>6491.9</w:t>
            </w:r>
          </w:p>
        </w:tc>
        <w:tc>
          <w:tcPr>
            <w:tcW w:w="0" w:type="auto"/>
            <w:shd w:val="clear" w:color="auto" w:fill="auto"/>
            <w:vAlign w:val="center"/>
          </w:tcPr>
          <w:p w14:paraId="3E5265B1" w14:textId="77777777" w:rsidR="00B94B9E" w:rsidRPr="00D45110" w:rsidRDefault="00B94B9E" w:rsidP="00260F9B">
            <w:pPr>
              <w:jc w:val="center"/>
              <w:rPr>
                <w:color w:val="000000"/>
                <w:sz w:val="18"/>
                <w:szCs w:val="18"/>
                <w:lang w:eastAsia="en-US"/>
              </w:rPr>
            </w:pPr>
            <w:r w:rsidRPr="00D45110">
              <w:rPr>
                <w:color w:val="000000"/>
                <w:sz w:val="18"/>
                <w:szCs w:val="18"/>
              </w:rPr>
              <w:t>13.6</w:t>
            </w:r>
          </w:p>
        </w:tc>
        <w:tc>
          <w:tcPr>
            <w:tcW w:w="0" w:type="auto"/>
            <w:shd w:val="clear" w:color="auto" w:fill="auto"/>
            <w:vAlign w:val="center"/>
          </w:tcPr>
          <w:p w14:paraId="7A141EEC" w14:textId="77777777" w:rsidR="00B94B9E" w:rsidRPr="00D45110" w:rsidRDefault="00B94B9E" w:rsidP="00260F9B">
            <w:pPr>
              <w:jc w:val="center"/>
              <w:rPr>
                <w:color w:val="000000"/>
                <w:sz w:val="18"/>
                <w:szCs w:val="18"/>
                <w:lang w:eastAsia="en-US"/>
              </w:rPr>
            </w:pPr>
            <w:r w:rsidRPr="00D45110">
              <w:rPr>
                <w:color w:val="000000"/>
                <w:sz w:val="18"/>
                <w:szCs w:val="18"/>
              </w:rPr>
              <w:t>40.9</w:t>
            </w:r>
          </w:p>
        </w:tc>
        <w:tc>
          <w:tcPr>
            <w:tcW w:w="0" w:type="auto"/>
            <w:shd w:val="clear" w:color="auto" w:fill="auto"/>
            <w:vAlign w:val="center"/>
          </w:tcPr>
          <w:p w14:paraId="70F34BF4" w14:textId="77777777" w:rsidR="00B94B9E" w:rsidRPr="00D45110" w:rsidRDefault="00B94B9E" w:rsidP="00260F9B">
            <w:pPr>
              <w:jc w:val="center"/>
              <w:rPr>
                <w:color w:val="000000"/>
                <w:sz w:val="18"/>
                <w:szCs w:val="18"/>
                <w:lang w:eastAsia="en-US"/>
              </w:rPr>
            </w:pPr>
            <w:r w:rsidRPr="00D45110">
              <w:rPr>
                <w:color w:val="000000"/>
                <w:sz w:val="18"/>
                <w:szCs w:val="18"/>
              </w:rPr>
              <w:t>38.4</w:t>
            </w:r>
          </w:p>
        </w:tc>
      </w:tr>
      <w:tr w:rsidR="00B94B9E" w:rsidRPr="00D45110" w14:paraId="485E32BA" w14:textId="77777777" w:rsidTr="00260F9B">
        <w:trPr>
          <w:trHeight w:val="185"/>
          <w:jc w:val="center"/>
        </w:trPr>
        <w:tc>
          <w:tcPr>
            <w:tcW w:w="1143" w:type="dxa"/>
            <w:shd w:val="clear" w:color="auto" w:fill="auto"/>
            <w:vAlign w:val="center"/>
          </w:tcPr>
          <w:p w14:paraId="1581166E" w14:textId="77777777" w:rsidR="00B94B9E" w:rsidRPr="00D45110" w:rsidRDefault="00B94B9E" w:rsidP="00260F9B">
            <w:pPr>
              <w:jc w:val="center"/>
              <w:rPr>
                <w:color w:val="000000"/>
                <w:sz w:val="18"/>
                <w:szCs w:val="18"/>
                <w:lang w:eastAsia="en-US"/>
              </w:rPr>
            </w:pPr>
            <w:r w:rsidRPr="00D45110">
              <w:rPr>
                <w:sz w:val="18"/>
                <w:szCs w:val="18"/>
              </w:rPr>
              <w:t>21361421</w:t>
            </w:r>
          </w:p>
        </w:tc>
        <w:tc>
          <w:tcPr>
            <w:tcW w:w="0" w:type="auto"/>
            <w:shd w:val="clear" w:color="auto" w:fill="auto"/>
            <w:vAlign w:val="center"/>
          </w:tcPr>
          <w:p w14:paraId="144648A3" w14:textId="77777777" w:rsidR="00B94B9E" w:rsidRPr="00D45110" w:rsidRDefault="00B94B9E" w:rsidP="00260F9B">
            <w:pPr>
              <w:jc w:val="center"/>
              <w:rPr>
                <w:color w:val="000000"/>
                <w:sz w:val="18"/>
                <w:szCs w:val="18"/>
                <w:lang w:eastAsia="en-US"/>
              </w:rPr>
            </w:pPr>
            <w:r w:rsidRPr="00D45110">
              <w:rPr>
                <w:sz w:val="18"/>
                <w:szCs w:val="18"/>
              </w:rPr>
              <w:t>114.27</w:t>
            </w:r>
          </w:p>
        </w:tc>
        <w:tc>
          <w:tcPr>
            <w:tcW w:w="0" w:type="auto"/>
            <w:shd w:val="clear" w:color="auto" w:fill="auto"/>
            <w:vAlign w:val="center"/>
          </w:tcPr>
          <w:p w14:paraId="675D6469" w14:textId="77777777" w:rsidR="00B94B9E" w:rsidRPr="00D45110" w:rsidRDefault="00B94B9E" w:rsidP="00260F9B">
            <w:pPr>
              <w:jc w:val="center"/>
              <w:rPr>
                <w:color w:val="000000"/>
                <w:sz w:val="18"/>
                <w:szCs w:val="18"/>
                <w:lang w:eastAsia="en-US"/>
              </w:rPr>
            </w:pPr>
            <w:r w:rsidRPr="00D45110">
              <w:rPr>
                <w:sz w:val="18"/>
                <w:szCs w:val="18"/>
              </w:rPr>
              <w:t>24176.8</w:t>
            </w:r>
          </w:p>
        </w:tc>
        <w:tc>
          <w:tcPr>
            <w:tcW w:w="0" w:type="auto"/>
            <w:shd w:val="clear" w:color="auto" w:fill="auto"/>
            <w:noWrap/>
          </w:tcPr>
          <w:p w14:paraId="04E21020" w14:textId="77777777" w:rsidR="00B94B9E" w:rsidRPr="00D45110" w:rsidRDefault="00B94B9E" w:rsidP="00260F9B">
            <w:pPr>
              <w:jc w:val="center"/>
              <w:rPr>
                <w:color w:val="000000"/>
                <w:sz w:val="18"/>
                <w:szCs w:val="18"/>
                <w:lang w:eastAsia="en-US"/>
              </w:rPr>
            </w:pPr>
            <w:r w:rsidRPr="00D45110">
              <w:rPr>
                <w:color w:val="000000"/>
                <w:sz w:val="18"/>
                <w:szCs w:val="18"/>
              </w:rPr>
              <w:t>15.08</w:t>
            </w:r>
          </w:p>
        </w:tc>
        <w:tc>
          <w:tcPr>
            <w:tcW w:w="0" w:type="auto"/>
            <w:shd w:val="clear" w:color="auto" w:fill="auto"/>
            <w:noWrap/>
          </w:tcPr>
          <w:p w14:paraId="6F915864" w14:textId="77777777" w:rsidR="00B94B9E" w:rsidRPr="00D45110" w:rsidRDefault="00B94B9E" w:rsidP="00260F9B">
            <w:pPr>
              <w:jc w:val="center"/>
              <w:rPr>
                <w:color w:val="000000"/>
                <w:sz w:val="18"/>
                <w:szCs w:val="18"/>
                <w:lang w:eastAsia="en-US"/>
              </w:rPr>
            </w:pPr>
            <w:r w:rsidRPr="00D45110">
              <w:rPr>
                <w:color w:val="000000"/>
                <w:sz w:val="18"/>
                <w:szCs w:val="18"/>
              </w:rPr>
              <w:t>2836.8</w:t>
            </w:r>
          </w:p>
        </w:tc>
        <w:tc>
          <w:tcPr>
            <w:tcW w:w="0" w:type="auto"/>
            <w:shd w:val="clear" w:color="auto" w:fill="auto"/>
            <w:vAlign w:val="center"/>
          </w:tcPr>
          <w:p w14:paraId="35F8DA15" w14:textId="77777777" w:rsidR="00B94B9E" w:rsidRPr="00D45110" w:rsidRDefault="00B94B9E" w:rsidP="00260F9B">
            <w:pPr>
              <w:jc w:val="center"/>
              <w:rPr>
                <w:color w:val="000000"/>
                <w:sz w:val="18"/>
                <w:szCs w:val="18"/>
                <w:lang w:eastAsia="en-US"/>
              </w:rPr>
            </w:pPr>
            <w:r w:rsidRPr="00D45110">
              <w:rPr>
                <w:color w:val="000000"/>
                <w:sz w:val="18"/>
                <w:szCs w:val="18"/>
              </w:rPr>
              <w:t>6.0</w:t>
            </w:r>
          </w:p>
        </w:tc>
        <w:tc>
          <w:tcPr>
            <w:tcW w:w="0" w:type="auto"/>
            <w:shd w:val="clear" w:color="auto" w:fill="auto"/>
            <w:vAlign w:val="center"/>
          </w:tcPr>
          <w:p w14:paraId="26D324E2" w14:textId="77777777" w:rsidR="00B94B9E" w:rsidRPr="00D45110" w:rsidRDefault="00B94B9E" w:rsidP="00260F9B">
            <w:pPr>
              <w:jc w:val="center"/>
              <w:rPr>
                <w:color w:val="000000"/>
                <w:sz w:val="18"/>
                <w:szCs w:val="18"/>
                <w:lang w:eastAsia="en-US"/>
              </w:rPr>
            </w:pPr>
            <w:r w:rsidRPr="00D45110">
              <w:rPr>
                <w:color w:val="000000"/>
                <w:sz w:val="18"/>
                <w:szCs w:val="18"/>
              </w:rPr>
              <w:t>88.07</w:t>
            </w:r>
          </w:p>
        </w:tc>
        <w:tc>
          <w:tcPr>
            <w:tcW w:w="0" w:type="auto"/>
            <w:shd w:val="clear" w:color="auto" w:fill="auto"/>
            <w:vAlign w:val="center"/>
          </w:tcPr>
          <w:p w14:paraId="0D3AAFFF" w14:textId="77777777" w:rsidR="00B94B9E" w:rsidRPr="00D45110" w:rsidRDefault="00B94B9E" w:rsidP="00260F9B">
            <w:pPr>
              <w:jc w:val="center"/>
              <w:rPr>
                <w:color w:val="000000"/>
                <w:sz w:val="18"/>
                <w:szCs w:val="18"/>
                <w:lang w:eastAsia="en-US"/>
              </w:rPr>
            </w:pPr>
            <w:r w:rsidRPr="00D45110">
              <w:rPr>
                <w:color w:val="000000"/>
                <w:sz w:val="18"/>
                <w:szCs w:val="18"/>
              </w:rPr>
              <w:t>3783.6</w:t>
            </w:r>
          </w:p>
        </w:tc>
        <w:tc>
          <w:tcPr>
            <w:tcW w:w="0" w:type="auto"/>
            <w:shd w:val="clear" w:color="auto" w:fill="auto"/>
            <w:vAlign w:val="center"/>
          </w:tcPr>
          <w:p w14:paraId="1F7E7E77" w14:textId="77777777" w:rsidR="00B94B9E" w:rsidRPr="00D45110" w:rsidRDefault="00B94B9E" w:rsidP="00260F9B">
            <w:pPr>
              <w:jc w:val="center"/>
              <w:rPr>
                <w:color w:val="000000"/>
                <w:sz w:val="18"/>
                <w:szCs w:val="18"/>
                <w:lang w:eastAsia="en-US"/>
              </w:rPr>
            </w:pPr>
            <w:r w:rsidRPr="00D45110">
              <w:rPr>
                <w:color w:val="000000"/>
                <w:sz w:val="18"/>
                <w:szCs w:val="18"/>
              </w:rPr>
              <w:t>7.9</w:t>
            </w:r>
          </w:p>
        </w:tc>
        <w:tc>
          <w:tcPr>
            <w:tcW w:w="0" w:type="auto"/>
            <w:shd w:val="clear" w:color="auto" w:fill="auto"/>
            <w:vAlign w:val="center"/>
          </w:tcPr>
          <w:p w14:paraId="52C650E1" w14:textId="77777777" w:rsidR="00B94B9E" w:rsidRPr="00D45110" w:rsidRDefault="00B94B9E" w:rsidP="00260F9B">
            <w:pPr>
              <w:jc w:val="center"/>
              <w:rPr>
                <w:color w:val="000000"/>
                <w:sz w:val="18"/>
                <w:szCs w:val="18"/>
                <w:lang w:eastAsia="en-US"/>
              </w:rPr>
            </w:pPr>
            <w:r w:rsidRPr="00D45110">
              <w:rPr>
                <w:color w:val="000000"/>
                <w:sz w:val="18"/>
                <w:szCs w:val="18"/>
              </w:rPr>
              <w:t>103.15</w:t>
            </w:r>
          </w:p>
        </w:tc>
        <w:tc>
          <w:tcPr>
            <w:tcW w:w="0" w:type="auto"/>
            <w:shd w:val="clear" w:color="auto" w:fill="auto"/>
            <w:vAlign w:val="center"/>
          </w:tcPr>
          <w:p w14:paraId="1D19A3AE" w14:textId="77777777" w:rsidR="00B94B9E" w:rsidRPr="00D45110" w:rsidRDefault="00B94B9E" w:rsidP="00260F9B">
            <w:pPr>
              <w:jc w:val="center"/>
              <w:rPr>
                <w:color w:val="000000"/>
                <w:sz w:val="18"/>
                <w:szCs w:val="18"/>
                <w:lang w:eastAsia="en-US"/>
              </w:rPr>
            </w:pPr>
            <w:r w:rsidRPr="00D45110">
              <w:rPr>
                <w:color w:val="000000"/>
                <w:sz w:val="18"/>
                <w:szCs w:val="18"/>
              </w:rPr>
              <w:t>6620.4</w:t>
            </w:r>
          </w:p>
        </w:tc>
        <w:tc>
          <w:tcPr>
            <w:tcW w:w="0" w:type="auto"/>
            <w:shd w:val="clear" w:color="auto" w:fill="auto"/>
            <w:vAlign w:val="center"/>
          </w:tcPr>
          <w:p w14:paraId="7BA8F8D0" w14:textId="77777777" w:rsidR="00B94B9E" w:rsidRPr="00D45110" w:rsidRDefault="00B94B9E" w:rsidP="00260F9B">
            <w:pPr>
              <w:jc w:val="center"/>
              <w:rPr>
                <w:color w:val="000000"/>
                <w:sz w:val="18"/>
                <w:szCs w:val="18"/>
                <w:lang w:eastAsia="en-US"/>
              </w:rPr>
            </w:pPr>
            <w:r w:rsidRPr="00D45110">
              <w:rPr>
                <w:color w:val="000000"/>
                <w:sz w:val="18"/>
                <w:szCs w:val="18"/>
              </w:rPr>
              <w:t>13.9</w:t>
            </w:r>
          </w:p>
        </w:tc>
        <w:tc>
          <w:tcPr>
            <w:tcW w:w="0" w:type="auto"/>
            <w:shd w:val="clear" w:color="auto" w:fill="auto"/>
            <w:vAlign w:val="center"/>
          </w:tcPr>
          <w:p w14:paraId="1C5E4305" w14:textId="77777777" w:rsidR="00B94B9E" w:rsidRPr="00D45110" w:rsidRDefault="00B94B9E" w:rsidP="00260F9B">
            <w:pPr>
              <w:jc w:val="center"/>
              <w:rPr>
                <w:color w:val="000000"/>
                <w:sz w:val="18"/>
                <w:szCs w:val="18"/>
                <w:lang w:eastAsia="en-US"/>
              </w:rPr>
            </w:pPr>
            <w:r w:rsidRPr="00D45110">
              <w:rPr>
                <w:color w:val="000000"/>
                <w:sz w:val="18"/>
                <w:szCs w:val="18"/>
              </w:rPr>
              <w:t>90.3</w:t>
            </w:r>
          </w:p>
        </w:tc>
        <w:tc>
          <w:tcPr>
            <w:tcW w:w="0" w:type="auto"/>
            <w:shd w:val="clear" w:color="auto" w:fill="auto"/>
            <w:vAlign w:val="center"/>
          </w:tcPr>
          <w:p w14:paraId="673DC93E" w14:textId="77777777" w:rsidR="00B94B9E" w:rsidRPr="00D45110" w:rsidRDefault="00B94B9E" w:rsidP="00260F9B">
            <w:pPr>
              <w:jc w:val="center"/>
              <w:rPr>
                <w:color w:val="000000"/>
                <w:sz w:val="18"/>
                <w:szCs w:val="18"/>
                <w:lang w:eastAsia="en-US"/>
              </w:rPr>
            </w:pPr>
            <w:r w:rsidRPr="00D45110">
              <w:rPr>
                <w:color w:val="000000"/>
                <w:sz w:val="18"/>
                <w:szCs w:val="18"/>
              </w:rPr>
              <w:t>27.4</w:t>
            </w:r>
          </w:p>
        </w:tc>
      </w:tr>
      <w:tr w:rsidR="00B94B9E" w:rsidRPr="00D45110" w14:paraId="47E3BA7D" w14:textId="77777777" w:rsidTr="00260F9B">
        <w:trPr>
          <w:trHeight w:val="185"/>
          <w:jc w:val="center"/>
        </w:trPr>
        <w:tc>
          <w:tcPr>
            <w:tcW w:w="1143" w:type="dxa"/>
            <w:shd w:val="clear" w:color="auto" w:fill="auto"/>
            <w:vAlign w:val="center"/>
          </w:tcPr>
          <w:p w14:paraId="60CCF64A" w14:textId="77777777" w:rsidR="00B94B9E" w:rsidRPr="00D45110" w:rsidRDefault="00B94B9E" w:rsidP="00260F9B">
            <w:pPr>
              <w:jc w:val="center"/>
              <w:rPr>
                <w:color w:val="000000"/>
                <w:sz w:val="18"/>
                <w:szCs w:val="18"/>
                <w:lang w:eastAsia="en-US"/>
              </w:rPr>
            </w:pPr>
            <w:r w:rsidRPr="00D45110">
              <w:rPr>
                <w:sz w:val="18"/>
                <w:szCs w:val="18"/>
              </w:rPr>
              <w:t>82176321</w:t>
            </w:r>
          </w:p>
        </w:tc>
        <w:tc>
          <w:tcPr>
            <w:tcW w:w="0" w:type="auto"/>
            <w:shd w:val="clear" w:color="auto" w:fill="auto"/>
            <w:vAlign w:val="center"/>
          </w:tcPr>
          <w:p w14:paraId="3211643A" w14:textId="77777777" w:rsidR="00B94B9E" w:rsidRPr="00D45110" w:rsidRDefault="00B94B9E" w:rsidP="00260F9B">
            <w:pPr>
              <w:jc w:val="center"/>
              <w:rPr>
                <w:color w:val="000000"/>
                <w:sz w:val="18"/>
                <w:szCs w:val="18"/>
                <w:lang w:eastAsia="en-US"/>
              </w:rPr>
            </w:pPr>
            <w:r w:rsidRPr="00D45110">
              <w:rPr>
                <w:sz w:val="18"/>
                <w:szCs w:val="18"/>
              </w:rPr>
              <w:t>0.89</w:t>
            </w:r>
          </w:p>
        </w:tc>
        <w:tc>
          <w:tcPr>
            <w:tcW w:w="0" w:type="auto"/>
            <w:shd w:val="clear" w:color="auto" w:fill="auto"/>
            <w:vAlign w:val="center"/>
          </w:tcPr>
          <w:p w14:paraId="603EDBC3" w14:textId="77777777" w:rsidR="00B94B9E" w:rsidRPr="00D45110" w:rsidRDefault="00B94B9E" w:rsidP="00260F9B">
            <w:pPr>
              <w:jc w:val="center"/>
              <w:rPr>
                <w:color w:val="000000"/>
                <w:sz w:val="18"/>
                <w:szCs w:val="18"/>
                <w:lang w:eastAsia="en-US"/>
              </w:rPr>
            </w:pPr>
            <w:r w:rsidRPr="00D45110">
              <w:rPr>
                <w:sz w:val="18"/>
                <w:szCs w:val="18"/>
              </w:rPr>
              <w:t>178.7</w:t>
            </w:r>
          </w:p>
        </w:tc>
        <w:tc>
          <w:tcPr>
            <w:tcW w:w="0" w:type="auto"/>
            <w:shd w:val="clear" w:color="auto" w:fill="auto"/>
            <w:vAlign w:val="center"/>
          </w:tcPr>
          <w:p w14:paraId="6681A7BF"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170D3769"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711375A2"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1294B46D"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6DDA74B7"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70BC7661"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091668A5"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3BB929BB"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4982AFB8"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359BF5F1"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3B36FF0F" w14:textId="77777777" w:rsidR="00B94B9E" w:rsidRPr="00D45110" w:rsidRDefault="00B94B9E" w:rsidP="00260F9B">
            <w:pPr>
              <w:jc w:val="center"/>
              <w:rPr>
                <w:color w:val="000000"/>
                <w:sz w:val="18"/>
                <w:szCs w:val="18"/>
                <w:lang w:eastAsia="en-US"/>
              </w:rPr>
            </w:pPr>
            <w:r w:rsidRPr="00D45110">
              <w:rPr>
                <w:color w:val="000000"/>
                <w:sz w:val="18"/>
                <w:szCs w:val="18"/>
              </w:rPr>
              <w:t>0.0</w:t>
            </w:r>
          </w:p>
        </w:tc>
      </w:tr>
      <w:tr w:rsidR="00B94B9E" w:rsidRPr="00D45110" w14:paraId="400523D3" w14:textId="77777777" w:rsidTr="00260F9B">
        <w:trPr>
          <w:trHeight w:val="185"/>
          <w:jc w:val="center"/>
        </w:trPr>
        <w:tc>
          <w:tcPr>
            <w:tcW w:w="1143" w:type="dxa"/>
            <w:shd w:val="clear" w:color="auto" w:fill="auto"/>
            <w:vAlign w:val="center"/>
          </w:tcPr>
          <w:p w14:paraId="067637AA" w14:textId="77777777" w:rsidR="00B94B9E" w:rsidRPr="00D45110" w:rsidRDefault="00B94B9E" w:rsidP="00260F9B">
            <w:pPr>
              <w:jc w:val="center"/>
              <w:rPr>
                <w:color w:val="000000"/>
                <w:sz w:val="18"/>
                <w:szCs w:val="18"/>
                <w:lang w:eastAsia="en-US"/>
              </w:rPr>
            </w:pPr>
            <w:r w:rsidRPr="00D45110">
              <w:rPr>
                <w:sz w:val="18"/>
                <w:szCs w:val="18"/>
              </w:rPr>
              <w:t>83176321</w:t>
            </w:r>
          </w:p>
        </w:tc>
        <w:tc>
          <w:tcPr>
            <w:tcW w:w="0" w:type="auto"/>
            <w:shd w:val="clear" w:color="auto" w:fill="auto"/>
            <w:vAlign w:val="center"/>
          </w:tcPr>
          <w:p w14:paraId="0042179B" w14:textId="77777777" w:rsidR="00B94B9E" w:rsidRPr="00D45110" w:rsidRDefault="00B94B9E" w:rsidP="00260F9B">
            <w:pPr>
              <w:jc w:val="center"/>
              <w:rPr>
                <w:color w:val="000000"/>
                <w:sz w:val="18"/>
                <w:szCs w:val="18"/>
                <w:lang w:eastAsia="en-US"/>
              </w:rPr>
            </w:pPr>
            <w:r w:rsidRPr="00D45110">
              <w:rPr>
                <w:sz w:val="18"/>
                <w:szCs w:val="18"/>
              </w:rPr>
              <w:t>6.36</w:t>
            </w:r>
          </w:p>
        </w:tc>
        <w:tc>
          <w:tcPr>
            <w:tcW w:w="0" w:type="auto"/>
            <w:shd w:val="clear" w:color="auto" w:fill="auto"/>
            <w:vAlign w:val="center"/>
          </w:tcPr>
          <w:p w14:paraId="0290342F" w14:textId="77777777" w:rsidR="00B94B9E" w:rsidRPr="00D45110" w:rsidRDefault="00B94B9E" w:rsidP="00260F9B">
            <w:pPr>
              <w:jc w:val="center"/>
              <w:rPr>
                <w:color w:val="000000"/>
                <w:sz w:val="18"/>
                <w:szCs w:val="18"/>
                <w:lang w:eastAsia="en-US"/>
              </w:rPr>
            </w:pPr>
            <w:r w:rsidRPr="00D45110">
              <w:rPr>
                <w:sz w:val="18"/>
                <w:szCs w:val="18"/>
              </w:rPr>
              <w:t>912.6</w:t>
            </w:r>
          </w:p>
        </w:tc>
        <w:tc>
          <w:tcPr>
            <w:tcW w:w="0" w:type="auto"/>
            <w:shd w:val="clear" w:color="auto" w:fill="auto"/>
            <w:vAlign w:val="center"/>
          </w:tcPr>
          <w:p w14:paraId="712E9C41"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242D6622"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7CB3FBFE"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1FD730B8"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1D74B69F"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218EB8F2"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7B59E4D1"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42AC1C03"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5FBB831E"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37A2028C"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5D4876DF" w14:textId="77777777" w:rsidR="00B94B9E" w:rsidRPr="00D45110" w:rsidRDefault="00B94B9E" w:rsidP="00260F9B">
            <w:pPr>
              <w:jc w:val="center"/>
              <w:rPr>
                <w:color w:val="000000"/>
                <w:sz w:val="18"/>
                <w:szCs w:val="18"/>
                <w:lang w:eastAsia="en-US"/>
              </w:rPr>
            </w:pPr>
            <w:r w:rsidRPr="00D45110">
              <w:rPr>
                <w:color w:val="000000"/>
                <w:sz w:val="18"/>
                <w:szCs w:val="18"/>
              </w:rPr>
              <w:t>0.0</w:t>
            </w:r>
          </w:p>
        </w:tc>
      </w:tr>
      <w:tr w:rsidR="00B94B9E" w:rsidRPr="00D45110" w14:paraId="1A44BB2B" w14:textId="77777777" w:rsidTr="00260F9B">
        <w:trPr>
          <w:trHeight w:val="185"/>
          <w:jc w:val="center"/>
        </w:trPr>
        <w:tc>
          <w:tcPr>
            <w:tcW w:w="1143" w:type="dxa"/>
            <w:shd w:val="clear" w:color="auto" w:fill="auto"/>
            <w:vAlign w:val="center"/>
          </w:tcPr>
          <w:p w14:paraId="203C3530" w14:textId="77777777" w:rsidR="00B94B9E" w:rsidRPr="00D45110" w:rsidRDefault="00B94B9E" w:rsidP="00260F9B">
            <w:pPr>
              <w:jc w:val="center"/>
              <w:rPr>
                <w:color w:val="000000"/>
                <w:sz w:val="18"/>
                <w:szCs w:val="18"/>
                <w:lang w:eastAsia="en-US"/>
              </w:rPr>
            </w:pPr>
            <w:r w:rsidRPr="00D45110">
              <w:rPr>
                <w:sz w:val="18"/>
                <w:szCs w:val="18"/>
              </w:rPr>
              <w:t>21382411</w:t>
            </w:r>
          </w:p>
        </w:tc>
        <w:tc>
          <w:tcPr>
            <w:tcW w:w="0" w:type="auto"/>
            <w:shd w:val="clear" w:color="auto" w:fill="auto"/>
            <w:vAlign w:val="center"/>
          </w:tcPr>
          <w:p w14:paraId="40D13C9E" w14:textId="77777777" w:rsidR="00B94B9E" w:rsidRPr="00D45110" w:rsidRDefault="00B94B9E" w:rsidP="00260F9B">
            <w:pPr>
              <w:jc w:val="center"/>
              <w:rPr>
                <w:color w:val="000000"/>
                <w:sz w:val="18"/>
                <w:szCs w:val="18"/>
                <w:lang w:eastAsia="en-US"/>
              </w:rPr>
            </w:pPr>
            <w:r w:rsidRPr="00D45110">
              <w:rPr>
                <w:sz w:val="18"/>
                <w:szCs w:val="18"/>
              </w:rPr>
              <w:t>1.10</w:t>
            </w:r>
          </w:p>
        </w:tc>
        <w:tc>
          <w:tcPr>
            <w:tcW w:w="0" w:type="auto"/>
            <w:shd w:val="clear" w:color="auto" w:fill="auto"/>
            <w:vAlign w:val="center"/>
          </w:tcPr>
          <w:p w14:paraId="360F4C7F" w14:textId="77777777" w:rsidR="00B94B9E" w:rsidRPr="00D45110" w:rsidRDefault="00B94B9E" w:rsidP="00260F9B">
            <w:pPr>
              <w:jc w:val="center"/>
              <w:rPr>
                <w:color w:val="000000"/>
                <w:sz w:val="18"/>
                <w:szCs w:val="18"/>
                <w:lang w:eastAsia="en-US"/>
              </w:rPr>
            </w:pPr>
          </w:p>
        </w:tc>
        <w:tc>
          <w:tcPr>
            <w:tcW w:w="0" w:type="auto"/>
            <w:shd w:val="clear" w:color="auto" w:fill="auto"/>
          </w:tcPr>
          <w:p w14:paraId="03F6687A" w14:textId="77777777" w:rsidR="00B94B9E" w:rsidRPr="00D45110" w:rsidRDefault="00B94B9E" w:rsidP="00260F9B">
            <w:pPr>
              <w:jc w:val="center"/>
              <w:rPr>
                <w:b/>
                <w:bCs/>
                <w:color w:val="000000"/>
                <w:sz w:val="18"/>
                <w:szCs w:val="18"/>
                <w:lang w:eastAsia="en-US"/>
              </w:rPr>
            </w:pPr>
          </w:p>
        </w:tc>
        <w:tc>
          <w:tcPr>
            <w:tcW w:w="0" w:type="auto"/>
            <w:shd w:val="clear" w:color="auto" w:fill="auto"/>
            <w:noWrap/>
          </w:tcPr>
          <w:p w14:paraId="1F12B69C"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2BF4518B"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tcPr>
          <w:p w14:paraId="56E9174A" w14:textId="77777777" w:rsidR="00B94B9E" w:rsidRPr="00D45110" w:rsidRDefault="00B94B9E" w:rsidP="00260F9B">
            <w:pPr>
              <w:jc w:val="center"/>
              <w:rPr>
                <w:b/>
                <w:bCs/>
                <w:color w:val="000000"/>
                <w:sz w:val="18"/>
                <w:szCs w:val="18"/>
                <w:lang w:eastAsia="en-US"/>
              </w:rPr>
            </w:pPr>
          </w:p>
        </w:tc>
        <w:tc>
          <w:tcPr>
            <w:tcW w:w="0" w:type="auto"/>
            <w:shd w:val="clear" w:color="auto" w:fill="auto"/>
          </w:tcPr>
          <w:p w14:paraId="472F4AE6"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C592B4C"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03DF0956"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1E75CC23"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28250E6B"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30A6DF16"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0CC91C06" w14:textId="77777777" w:rsidR="00B94B9E" w:rsidRPr="00D45110" w:rsidRDefault="00B94B9E" w:rsidP="00260F9B">
            <w:pPr>
              <w:jc w:val="center"/>
              <w:rPr>
                <w:color w:val="000000"/>
                <w:sz w:val="18"/>
                <w:szCs w:val="18"/>
                <w:lang w:eastAsia="en-US"/>
              </w:rPr>
            </w:pPr>
            <w:r w:rsidRPr="00D45110">
              <w:rPr>
                <w:color w:val="000000"/>
                <w:sz w:val="18"/>
                <w:szCs w:val="18"/>
              </w:rPr>
              <w:t>0.0</w:t>
            </w:r>
          </w:p>
        </w:tc>
      </w:tr>
      <w:tr w:rsidR="00B94B9E" w:rsidRPr="00D45110" w14:paraId="290AD9BA" w14:textId="77777777" w:rsidTr="00260F9B">
        <w:trPr>
          <w:trHeight w:val="185"/>
          <w:jc w:val="center"/>
        </w:trPr>
        <w:tc>
          <w:tcPr>
            <w:tcW w:w="1143" w:type="dxa"/>
            <w:shd w:val="clear" w:color="auto" w:fill="auto"/>
            <w:vAlign w:val="center"/>
          </w:tcPr>
          <w:p w14:paraId="59CD21CF" w14:textId="77777777" w:rsidR="00B94B9E" w:rsidRPr="00D45110" w:rsidRDefault="00B94B9E" w:rsidP="00260F9B">
            <w:pPr>
              <w:jc w:val="center"/>
              <w:rPr>
                <w:color w:val="000000"/>
                <w:sz w:val="18"/>
                <w:szCs w:val="18"/>
                <w:lang w:eastAsia="en-US"/>
              </w:rPr>
            </w:pPr>
            <w:r w:rsidRPr="00D45110">
              <w:rPr>
                <w:sz w:val="18"/>
                <w:szCs w:val="18"/>
              </w:rPr>
              <w:t>21469421</w:t>
            </w:r>
          </w:p>
        </w:tc>
        <w:tc>
          <w:tcPr>
            <w:tcW w:w="0" w:type="auto"/>
            <w:shd w:val="clear" w:color="auto" w:fill="auto"/>
            <w:vAlign w:val="center"/>
          </w:tcPr>
          <w:p w14:paraId="2D96DD17" w14:textId="77777777" w:rsidR="00B94B9E" w:rsidRPr="00D45110" w:rsidRDefault="00B94B9E" w:rsidP="00260F9B">
            <w:pPr>
              <w:jc w:val="center"/>
              <w:rPr>
                <w:color w:val="000000"/>
                <w:sz w:val="18"/>
                <w:szCs w:val="18"/>
                <w:lang w:eastAsia="en-US"/>
              </w:rPr>
            </w:pPr>
            <w:r w:rsidRPr="00D45110">
              <w:rPr>
                <w:sz w:val="18"/>
                <w:szCs w:val="18"/>
                <w:lang w:val="sr-Cyrl-RS"/>
              </w:rPr>
              <w:t>2.69</w:t>
            </w:r>
          </w:p>
        </w:tc>
        <w:tc>
          <w:tcPr>
            <w:tcW w:w="0" w:type="auto"/>
            <w:shd w:val="clear" w:color="auto" w:fill="auto"/>
            <w:vAlign w:val="center"/>
          </w:tcPr>
          <w:p w14:paraId="0FAC7B7F" w14:textId="77777777" w:rsidR="00B94B9E" w:rsidRPr="00D45110" w:rsidRDefault="00B94B9E" w:rsidP="00260F9B">
            <w:pPr>
              <w:jc w:val="center"/>
              <w:rPr>
                <w:color w:val="000000"/>
                <w:sz w:val="18"/>
                <w:szCs w:val="18"/>
                <w:lang w:eastAsia="en-US"/>
              </w:rPr>
            </w:pPr>
          </w:p>
        </w:tc>
        <w:tc>
          <w:tcPr>
            <w:tcW w:w="0" w:type="auto"/>
            <w:shd w:val="clear" w:color="auto" w:fill="auto"/>
          </w:tcPr>
          <w:p w14:paraId="670A7D31" w14:textId="77777777" w:rsidR="00B94B9E" w:rsidRPr="00D45110" w:rsidRDefault="00B94B9E" w:rsidP="00260F9B">
            <w:pPr>
              <w:jc w:val="center"/>
              <w:rPr>
                <w:color w:val="000000"/>
                <w:sz w:val="18"/>
                <w:szCs w:val="18"/>
                <w:lang w:eastAsia="en-US"/>
              </w:rPr>
            </w:pPr>
          </w:p>
        </w:tc>
        <w:tc>
          <w:tcPr>
            <w:tcW w:w="0" w:type="auto"/>
            <w:shd w:val="clear" w:color="auto" w:fill="auto"/>
          </w:tcPr>
          <w:p w14:paraId="1871BAA3"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5E11C007"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tcPr>
          <w:p w14:paraId="6A00AAF3" w14:textId="77777777" w:rsidR="00B94B9E" w:rsidRPr="00D45110" w:rsidRDefault="00B94B9E" w:rsidP="00260F9B">
            <w:pPr>
              <w:jc w:val="center"/>
              <w:rPr>
                <w:color w:val="000000"/>
                <w:sz w:val="18"/>
                <w:szCs w:val="18"/>
                <w:lang w:eastAsia="en-US"/>
              </w:rPr>
            </w:pPr>
          </w:p>
        </w:tc>
        <w:tc>
          <w:tcPr>
            <w:tcW w:w="0" w:type="auto"/>
            <w:shd w:val="clear" w:color="auto" w:fill="auto"/>
          </w:tcPr>
          <w:p w14:paraId="36AB2763" w14:textId="77777777" w:rsidR="00B94B9E" w:rsidRPr="00D45110" w:rsidRDefault="00B94B9E" w:rsidP="00260F9B">
            <w:pPr>
              <w:jc w:val="center"/>
              <w:rPr>
                <w:color w:val="000000"/>
                <w:sz w:val="18"/>
                <w:szCs w:val="18"/>
                <w:lang w:eastAsia="en-US"/>
              </w:rPr>
            </w:pPr>
          </w:p>
        </w:tc>
        <w:tc>
          <w:tcPr>
            <w:tcW w:w="0" w:type="auto"/>
            <w:shd w:val="clear" w:color="auto" w:fill="auto"/>
            <w:vAlign w:val="center"/>
          </w:tcPr>
          <w:p w14:paraId="5F12C526"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6E2227E1"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2F60E437" w14:textId="77777777" w:rsidR="00B94B9E" w:rsidRPr="00D45110" w:rsidRDefault="00B94B9E" w:rsidP="00260F9B">
            <w:pPr>
              <w:jc w:val="center"/>
              <w:rPr>
                <w:color w:val="000000"/>
                <w:sz w:val="18"/>
                <w:szCs w:val="18"/>
                <w:lang w:eastAsia="en-US"/>
              </w:rPr>
            </w:pPr>
            <w:r w:rsidRPr="00D45110">
              <w:rPr>
                <w:color w:val="000000"/>
                <w:sz w:val="18"/>
                <w:szCs w:val="18"/>
              </w:rPr>
              <w:t>0</w:t>
            </w:r>
          </w:p>
        </w:tc>
        <w:tc>
          <w:tcPr>
            <w:tcW w:w="0" w:type="auto"/>
            <w:shd w:val="clear" w:color="auto" w:fill="auto"/>
            <w:vAlign w:val="center"/>
          </w:tcPr>
          <w:p w14:paraId="331FE706"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69EEB13C"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051245C2" w14:textId="77777777" w:rsidR="00B94B9E" w:rsidRPr="00D45110" w:rsidRDefault="00B94B9E" w:rsidP="00260F9B">
            <w:pPr>
              <w:jc w:val="center"/>
              <w:rPr>
                <w:color w:val="000000"/>
                <w:sz w:val="18"/>
                <w:szCs w:val="18"/>
                <w:lang w:eastAsia="en-US"/>
              </w:rPr>
            </w:pPr>
            <w:r w:rsidRPr="00D45110">
              <w:rPr>
                <w:color w:val="000000"/>
                <w:sz w:val="18"/>
                <w:szCs w:val="18"/>
              </w:rPr>
              <w:t>0.0</w:t>
            </w:r>
          </w:p>
        </w:tc>
      </w:tr>
      <w:tr w:rsidR="00B94B9E" w:rsidRPr="00D45110" w14:paraId="1D7C36CF" w14:textId="77777777" w:rsidTr="00260F9B">
        <w:trPr>
          <w:trHeight w:val="185"/>
          <w:jc w:val="center"/>
        </w:trPr>
        <w:tc>
          <w:tcPr>
            <w:tcW w:w="1143" w:type="dxa"/>
            <w:shd w:val="clear" w:color="auto" w:fill="auto"/>
            <w:vAlign w:val="center"/>
          </w:tcPr>
          <w:p w14:paraId="204F7B88" w14:textId="77777777" w:rsidR="00B94B9E" w:rsidRPr="00D45110" w:rsidRDefault="00B94B9E" w:rsidP="00260F9B">
            <w:pPr>
              <w:jc w:val="center"/>
              <w:rPr>
                <w:color w:val="000000"/>
                <w:sz w:val="18"/>
                <w:szCs w:val="18"/>
                <w:lang w:eastAsia="en-US"/>
              </w:rPr>
            </w:pPr>
            <w:r w:rsidRPr="00D45110">
              <w:rPr>
                <w:sz w:val="18"/>
                <w:szCs w:val="18"/>
              </w:rPr>
              <w:t>21470321</w:t>
            </w:r>
          </w:p>
        </w:tc>
        <w:tc>
          <w:tcPr>
            <w:tcW w:w="0" w:type="auto"/>
            <w:shd w:val="clear" w:color="auto" w:fill="auto"/>
            <w:vAlign w:val="center"/>
          </w:tcPr>
          <w:p w14:paraId="2442C469" w14:textId="77777777" w:rsidR="00B94B9E" w:rsidRPr="00D45110" w:rsidRDefault="00B94B9E" w:rsidP="00260F9B">
            <w:pPr>
              <w:jc w:val="center"/>
              <w:rPr>
                <w:color w:val="000000"/>
                <w:sz w:val="18"/>
                <w:szCs w:val="18"/>
                <w:lang w:eastAsia="en-US"/>
              </w:rPr>
            </w:pPr>
            <w:r w:rsidRPr="00D45110">
              <w:rPr>
                <w:sz w:val="18"/>
                <w:szCs w:val="18"/>
              </w:rPr>
              <w:t>3.32</w:t>
            </w:r>
          </w:p>
        </w:tc>
        <w:tc>
          <w:tcPr>
            <w:tcW w:w="0" w:type="auto"/>
            <w:shd w:val="clear" w:color="auto" w:fill="auto"/>
            <w:vAlign w:val="center"/>
          </w:tcPr>
          <w:p w14:paraId="3075A5DF" w14:textId="77777777" w:rsidR="00B94B9E" w:rsidRPr="00D45110" w:rsidRDefault="00B94B9E" w:rsidP="00260F9B">
            <w:pPr>
              <w:jc w:val="center"/>
              <w:rPr>
                <w:color w:val="000000"/>
                <w:sz w:val="18"/>
                <w:szCs w:val="18"/>
                <w:lang w:eastAsia="en-US"/>
              </w:rPr>
            </w:pPr>
            <w:r w:rsidRPr="00D45110">
              <w:rPr>
                <w:sz w:val="18"/>
                <w:szCs w:val="18"/>
              </w:rPr>
              <w:t>942.8</w:t>
            </w:r>
          </w:p>
        </w:tc>
        <w:tc>
          <w:tcPr>
            <w:tcW w:w="0" w:type="auto"/>
            <w:shd w:val="clear" w:color="auto" w:fill="auto"/>
          </w:tcPr>
          <w:p w14:paraId="2C69188E" w14:textId="77777777" w:rsidR="00B94B9E" w:rsidRPr="00D45110" w:rsidRDefault="00B94B9E" w:rsidP="00260F9B">
            <w:pPr>
              <w:jc w:val="center"/>
              <w:rPr>
                <w:b/>
                <w:bCs/>
                <w:color w:val="000000"/>
                <w:sz w:val="18"/>
                <w:szCs w:val="18"/>
                <w:lang w:eastAsia="en-US"/>
              </w:rPr>
            </w:pPr>
          </w:p>
        </w:tc>
        <w:tc>
          <w:tcPr>
            <w:tcW w:w="0" w:type="auto"/>
            <w:shd w:val="clear" w:color="auto" w:fill="auto"/>
          </w:tcPr>
          <w:p w14:paraId="56DFD06F"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634C0BC9"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776D1993" w14:textId="77777777" w:rsidR="00B94B9E" w:rsidRPr="00D45110" w:rsidRDefault="00B94B9E" w:rsidP="00260F9B">
            <w:pPr>
              <w:jc w:val="center"/>
              <w:rPr>
                <w:b/>
                <w:bCs/>
                <w:color w:val="000000"/>
                <w:sz w:val="18"/>
                <w:szCs w:val="18"/>
                <w:lang w:eastAsia="en-US"/>
              </w:rPr>
            </w:pPr>
            <w:r w:rsidRPr="00D45110">
              <w:rPr>
                <w:color w:val="000000"/>
                <w:sz w:val="18"/>
                <w:szCs w:val="18"/>
              </w:rPr>
              <w:t>3.32</w:t>
            </w:r>
          </w:p>
        </w:tc>
        <w:tc>
          <w:tcPr>
            <w:tcW w:w="0" w:type="auto"/>
            <w:shd w:val="clear" w:color="auto" w:fill="auto"/>
            <w:vAlign w:val="center"/>
          </w:tcPr>
          <w:p w14:paraId="2F7B0A66" w14:textId="77777777" w:rsidR="00B94B9E" w:rsidRPr="00D45110" w:rsidRDefault="00B94B9E" w:rsidP="00260F9B">
            <w:pPr>
              <w:jc w:val="center"/>
              <w:rPr>
                <w:b/>
                <w:bCs/>
                <w:color w:val="000000"/>
                <w:sz w:val="18"/>
                <w:szCs w:val="18"/>
                <w:lang w:eastAsia="en-US"/>
              </w:rPr>
            </w:pPr>
            <w:r w:rsidRPr="00D45110">
              <w:rPr>
                <w:color w:val="000000"/>
                <w:sz w:val="18"/>
                <w:szCs w:val="18"/>
              </w:rPr>
              <w:t>140.7</w:t>
            </w:r>
          </w:p>
        </w:tc>
        <w:tc>
          <w:tcPr>
            <w:tcW w:w="0" w:type="auto"/>
            <w:shd w:val="clear" w:color="auto" w:fill="auto"/>
            <w:vAlign w:val="center"/>
          </w:tcPr>
          <w:p w14:paraId="1E4AB769" w14:textId="77777777" w:rsidR="00B94B9E" w:rsidRPr="00D45110" w:rsidRDefault="00B94B9E" w:rsidP="00260F9B">
            <w:pPr>
              <w:jc w:val="center"/>
              <w:rPr>
                <w:color w:val="000000"/>
                <w:sz w:val="18"/>
                <w:szCs w:val="18"/>
                <w:lang w:eastAsia="en-US"/>
              </w:rPr>
            </w:pPr>
            <w:r w:rsidRPr="00D45110">
              <w:rPr>
                <w:color w:val="000000"/>
                <w:sz w:val="18"/>
                <w:szCs w:val="18"/>
              </w:rPr>
              <w:t>0.3</w:t>
            </w:r>
          </w:p>
        </w:tc>
        <w:tc>
          <w:tcPr>
            <w:tcW w:w="0" w:type="auto"/>
            <w:shd w:val="clear" w:color="auto" w:fill="auto"/>
            <w:vAlign w:val="center"/>
          </w:tcPr>
          <w:p w14:paraId="336AEE25" w14:textId="77777777" w:rsidR="00B94B9E" w:rsidRPr="00D45110" w:rsidRDefault="00B94B9E" w:rsidP="00260F9B">
            <w:pPr>
              <w:jc w:val="center"/>
              <w:rPr>
                <w:color w:val="000000"/>
                <w:sz w:val="18"/>
                <w:szCs w:val="18"/>
                <w:lang w:eastAsia="en-US"/>
              </w:rPr>
            </w:pPr>
            <w:r w:rsidRPr="00D45110">
              <w:rPr>
                <w:color w:val="000000"/>
                <w:sz w:val="18"/>
                <w:szCs w:val="18"/>
              </w:rPr>
              <w:t>3.32</w:t>
            </w:r>
          </w:p>
        </w:tc>
        <w:tc>
          <w:tcPr>
            <w:tcW w:w="0" w:type="auto"/>
            <w:shd w:val="clear" w:color="auto" w:fill="auto"/>
            <w:vAlign w:val="center"/>
          </w:tcPr>
          <w:p w14:paraId="283EC15B" w14:textId="77777777" w:rsidR="00B94B9E" w:rsidRPr="00D45110" w:rsidRDefault="00B94B9E" w:rsidP="00260F9B">
            <w:pPr>
              <w:jc w:val="center"/>
              <w:rPr>
                <w:color w:val="000000"/>
                <w:sz w:val="18"/>
                <w:szCs w:val="18"/>
                <w:lang w:eastAsia="en-US"/>
              </w:rPr>
            </w:pPr>
            <w:r w:rsidRPr="00D45110">
              <w:rPr>
                <w:color w:val="000000"/>
                <w:sz w:val="18"/>
                <w:szCs w:val="18"/>
              </w:rPr>
              <w:t>140.7</w:t>
            </w:r>
          </w:p>
        </w:tc>
        <w:tc>
          <w:tcPr>
            <w:tcW w:w="0" w:type="auto"/>
            <w:shd w:val="clear" w:color="auto" w:fill="auto"/>
            <w:vAlign w:val="center"/>
          </w:tcPr>
          <w:p w14:paraId="0A8C9794" w14:textId="77777777" w:rsidR="00B94B9E" w:rsidRPr="00D45110" w:rsidRDefault="00B94B9E" w:rsidP="00260F9B">
            <w:pPr>
              <w:jc w:val="center"/>
              <w:rPr>
                <w:color w:val="000000"/>
                <w:sz w:val="18"/>
                <w:szCs w:val="18"/>
                <w:lang w:eastAsia="en-US"/>
              </w:rPr>
            </w:pPr>
            <w:r w:rsidRPr="00D45110">
              <w:rPr>
                <w:color w:val="000000"/>
                <w:sz w:val="18"/>
                <w:szCs w:val="18"/>
              </w:rPr>
              <w:t>0.3</w:t>
            </w:r>
          </w:p>
        </w:tc>
        <w:tc>
          <w:tcPr>
            <w:tcW w:w="0" w:type="auto"/>
            <w:shd w:val="clear" w:color="auto" w:fill="auto"/>
            <w:vAlign w:val="center"/>
          </w:tcPr>
          <w:p w14:paraId="4E9FC23C" w14:textId="77777777" w:rsidR="00B94B9E" w:rsidRPr="00D45110" w:rsidRDefault="00B94B9E" w:rsidP="00260F9B">
            <w:pPr>
              <w:jc w:val="center"/>
              <w:rPr>
                <w:color w:val="000000"/>
                <w:sz w:val="18"/>
                <w:szCs w:val="18"/>
                <w:lang w:eastAsia="en-US"/>
              </w:rPr>
            </w:pPr>
            <w:r w:rsidRPr="00D45110">
              <w:rPr>
                <w:color w:val="000000"/>
                <w:sz w:val="18"/>
                <w:szCs w:val="18"/>
              </w:rPr>
              <w:t>100.0</w:t>
            </w:r>
          </w:p>
        </w:tc>
        <w:tc>
          <w:tcPr>
            <w:tcW w:w="0" w:type="auto"/>
            <w:shd w:val="clear" w:color="auto" w:fill="auto"/>
            <w:vAlign w:val="center"/>
          </w:tcPr>
          <w:p w14:paraId="61EB5DD9" w14:textId="77777777" w:rsidR="00B94B9E" w:rsidRPr="00D45110" w:rsidRDefault="00B94B9E" w:rsidP="00260F9B">
            <w:pPr>
              <w:jc w:val="center"/>
              <w:rPr>
                <w:color w:val="000000"/>
                <w:sz w:val="18"/>
                <w:szCs w:val="18"/>
                <w:lang w:eastAsia="en-US"/>
              </w:rPr>
            </w:pPr>
            <w:r w:rsidRPr="00D45110">
              <w:rPr>
                <w:color w:val="000000"/>
                <w:sz w:val="18"/>
                <w:szCs w:val="18"/>
              </w:rPr>
              <w:t>14.9</w:t>
            </w:r>
          </w:p>
        </w:tc>
      </w:tr>
      <w:tr w:rsidR="00B94B9E" w:rsidRPr="00D45110" w14:paraId="64BF18BF" w14:textId="77777777" w:rsidTr="00260F9B">
        <w:trPr>
          <w:trHeight w:val="185"/>
          <w:jc w:val="center"/>
        </w:trPr>
        <w:tc>
          <w:tcPr>
            <w:tcW w:w="1143" w:type="dxa"/>
            <w:shd w:val="clear" w:color="auto" w:fill="auto"/>
            <w:vAlign w:val="center"/>
          </w:tcPr>
          <w:p w14:paraId="414F6908" w14:textId="77777777" w:rsidR="00B94B9E" w:rsidRPr="00D45110" w:rsidRDefault="00B94B9E" w:rsidP="00260F9B">
            <w:pPr>
              <w:jc w:val="center"/>
              <w:rPr>
                <w:color w:val="000000"/>
                <w:sz w:val="18"/>
                <w:szCs w:val="18"/>
                <w:lang w:eastAsia="en-US"/>
              </w:rPr>
            </w:pPr>
            <w:r w:rsidRPr="00D45110">
              <w:rPr>
                <w:sz w:val="18"/>
                <w:szCs w:val="18"/>
              </w:rPr>
              <w:t>21470411</w:t>
            </w:r>
          </w:p>
        </w:tc>
        <w:tc>
          <w:tcPr>
            <w:tcW w:w="0" w:type="auto"/>
            <w:shd w:val="clear" w:color="auto" w:fill="auto"/>
            <w:vAlign w:val="center"/>
          </w:tcPr>
          <w:p w14:paraId="1E7D3CD6" w14:textId="77777777" w:rsidR="00B94B9E" w:rsidRPr="00D45110" w:rsidRDefault="00B94B9E" w:rsidP="00260F9B">
            <w:pPr>
              <w:jc w:val="center"/>
              <w:rPr>
                <w:color w:val="000000"/>
                <w:sz w:val="18"/>
                <w:szCs w:val="18"/>
                <w:lang w:eastAsia="en-US"/>
              </w:rPr>
            </w:pPr>
            <w:r w:rsidRPr="00D45110">
              <w:rPr>
                <w:sz w:val="18"/>
                <w:szCs w:val="18"/>
              </w:rPr>
              <w:t>15.15</w:t>
            </w:r>
          </w:p>
        </w:tc>
        <w:tc>
          <w:tcPr>
            <w:tcW w:w="0" w:type="auto"/>
            <w:shd w:val="clear" w:color="auto" w:fill="auto"/>
            <w:vAlign w:val="center"/>
          </w:tcPr>
          <w:p w14:paraId="4593AAEB" w14:textId="77777777" w:rsidR="00B94B9E" w:rsidRPr="00D45110" w:rsidRDefault="00B94B9E" w:rsidP="00260F9B">
            <w:pPr>
              <w:jc w:val="center"/>
              <w:rPr>
                <w:color w:val="000000"/>
                <w:sz w:val="18"/>
                <w:szCs w:val="18"/>
                <w:lang w:eastAsia="en-US"/>
              </w:rPr>
            </w:pPr>
            <w:r w:rsidRPr="00D45110">
              <w:rPr>
                <w:sz w:val="18"/>
                <w:szCs w:val="18"/>
              </w:rPr>
              <w:t>4109.8</w:t>
            </w:r>
          </w:p>
        </w:tc>
        <w:tc>
          <w:tcPr>
            <w:tcW w:w="0" w:type="auto"/>
            <w:shd w:val="clear" w:color="auto" w:fill="auto"/>
            <w:vAlign w:val="center"/>
          </w:tcPr>
          <w:p w14:paraId="4D10D6A8" w14:textId="77777777" w:rsidR="00B94B9E" w:rsidRPr="00D45110" w:rsidRDefault="00B94B9E" w:rsidP="00260F9B">
            <w:pPr>
              <w:jc w:val="center"/>
              <w:rPr>
                <w:color w:val="000000"/>
                <w:sz w:val="18"/>
                <w:szCs w:val="18"/>
                <w:lang w:eastAsia="en-US"/>
              </w:rPr>
            </w:pPr>
            <w:r w:rsidRPr="00D45110">
              <w:rPr>
                <w:color w:val="000000"/>
                <w:sz w:val="18"/>
                <w:szCs w:val="18"/>
              </w:rPr>
              <w:t>0.6</w:t>
            </w:r>
          </w:p>
        </w:tc>
        <w:tc>
          <w:tcPr>
            <w:tcW w:w="0" w:type="auto"/>
            <w:shd w:val="clear" w:color="auto" w:fill="auto"/>
            <w:vAlign w:val="center"/>
          </w:tcPr>
          <w:p w14:paraId="1A07CA58" w14:textId="77777777" w:rsidR="00B94B9E" w:rsidRPr="00D45110" w:rsidRDefault="00B94B9E" w:rsidP="00260F9B">
            <w:pPr>
              <w:jc w:val="center"/>
              <w:rPr>
                <w:color w:val="000000"/>
                <w:sz w:val="18"/>
                <w:szCs w:val="18"/>
                <w:lang w:eastAsia="en-US"/>
              </w:rPr>
            </w:pPr>
            <w:r w:rsidRPr="00D45110">
              <w:rPr>
                <w:color w:val="000000"/>
                <w:sz w:val="18"/>
                <w:szCs w:val="18"/>
              </w:rPr>
              <w:t>45.6</w:t>
            </w:r>
          </w:p>
        </w:tc>
        <w:tc>
          <w:tcPr>
            <w:tcW w:w="0" w:type="auto"/>
            <w:shd w:val="clear" w:color="auto" w:fill="auto"/>
            <w:vAlign w:val="center"/>
          </w:tcPr>
          <w:p w14:paraId="37EA473E" w14:textId="77777777" w:rsidR="00B94B9E" w:rsidRPr="00D45110" w:rsidRDefault="00B94B9E" w:rsidP="00260F9B">
            <w:pPr>
              <w:jc w:val="center"/>
              <w:rPr>
                <w:color w:val="000000"/>
                <w:sz w:val="18"/>
                <w:szCs w:val="18"/>
                <w:lang w:eastAsia="en-US"/>
              </w:rPr>
            </w:pPr>
            <w:r w:rsidRPr="00D45110">
              <w:rPr>
                <w:color w:val="000000"/>
                <w:sz w:val="18"/>
                <w:szCs w:val="18"/>
              </w:rPr>
              <w:t>0.1</w:t>
            </w:r>
          </w:p>
        </w:tc>
        <w:tc>
          <w:tcPr>
            <w:tcW w:w="0" w:type="auto"/>
            <w:shd w:val="clear" w:color="auto" w:fill="auto"/>
            <w:vAlign w:val="center"/>
          </w:tcPr>
          <w:p w14:paraId="31BBF4FC" w14:textId="77777777" w:rsidR="00B94B9E" w:rsidRPr="00D45110" w:rsidRDefault="00B94B9E" w:rsidP="00260F9B">
            <w:pPr>
              <w:jc w:val="center"/>
              <w:rPr>
                <w:color w:val="000000"/>
                <w:sz w:val="18"/>
                <w:szCs w:val="18"/>
                <w:lang w:eastAsia="en-US"/>
              </w:rPr>
            </w:pPr>
            <w:r w:rsidRPr="00D45110">
              <w:rPr>
                <w:color w:val="000000"/>
                <w:sz w:val="18"/>
                <w:szCs w:val="18"/>
              </w:rPr>
              <w:t>11.93</w:t>
            </w:r>
          </w:p>
        </w:tc>
        <w:tc>
          <w:tcPr>
            <w:tcW w:w="0" w:type="auto"/>
            <w:shd w:val="clear" w:color="auto" w:fill="auto"/>
            <w:vAlign w:val="center"/>
          </w:tcPr>
          <w:p w14:paraId="12B22AC3" w14:textId="77777777" w:rsidR="00B94B9E" w:rsidRPr="00D45110" w:rsidRDefault="00B94B9E" w:rsidP="00260F9B">
            <w:pPr>
              <w:jc w:val="center"/>
              <w:rPr>
                <w:color w:val="000000"/>
                <w:sz w:val="18"/>
                <w:szCs w:val="18"/>
                <w:lang w:eastAsia="en-US"/>
              </w:rPr>
            </w:pPr>
            <w:r w:rsidRPr="00D45110">
              <w:rPr>
                <w:color w:val="000000"/>
                <w:sz w:val="18"/>
                <w:szCs w:val="18"/>
              </w:rPr>
              <w:t>772.1</w:t>
            </w:r>
          </w:p>
        </w:tc>
        <w:tc>
          <w:tcPr>
            <w:tcW w:w="0" w:type="auto"/>
            <w:shd w:val="clear" w:color="auto" w:fill="auto"/>
            <w:vAlign w:val="center"/>
          </w:tcPr>
          <w:p w14:paraId="581F2BB1" w14:textId="77777777" w:rsidR="00B94B9E" w:rsidRPr="00D45110" w:rsidRDefault="00B94B9E" w:rsidP="00260F9B">
            <w:pPr>
              <w:jc w:val="center"/>
              <w:rPr>
                <w:color w:val="000000"/>
                <w:sz w:val="18"/>
                <w:szCs w:val="18"/>
                <w:lang w:eastAsia="en-US"/>
              </w:rPr>
            </w:pPr>
            <w:r w:rsidRPr="00D45110">
              <w:rPr>
                <w:color w:val="000000"/>
                <w:sz w:val="18"/>
                <w:szCs w:val="18"/>
              </w:rPr>
              <w:t>1.6</w:t>
            </w:r>
          </w:p>
        </w:tc>
        <w:tc>
          <w:tcPr>
            <w:tcW w:w="0" w:type="auto"/>
            <w:shd w:val="clear" w:color="auto" w:fill="auto"/>
            <w:vAlign w:val="center"/>
          </w:tcPr>
          <w:p w14:paraId="3EDC0FA0" w14:textId="77777777" w:rsidR="00B94B9E" w:rsidRPr="00D45110" w:rsidRDefault="00B94B9E" w:rsidP="00260F9B">
            <w:pPr>
              <w:jc w:val="center"/>
              <w:rPr>
                <w:color w:val="000000"/>
                <w:sz w:val="18"/>
                <w:szCs w:val="18"/>
                <w:lang w:eastAsia="en-US"/>
              </w:rPr>
            </w:pPr>
            <w:r w:rsidRPr="00D45110">
              <w:rPr>
                <w:color w:val="000000"/>
                <w:sz w:val="18"/>
                <w:szCs w:val="18"/>
              </w:rPr>
              <w:t>12.53</w:t>
            </w:r>
          </w:p>
        </w:tc>
        <w:tc>
          <w:tcPr>
            <w:tcW w:w="0" w:type="auto"/>
            <w:shd w:val="clear" w:color="auto" w:fill="auto"/>
            <w:vAlign w:val="center"/>
          </w:tcPr>
          <w:p w14:paraId="1B503D4D" w14:textId="77777777" w:rsidR="00B94B9E" w:rsidRPr="00D45110" w:rsidRDefault="00B94B9E" w:rsidP="00260F9B">
            <w:pPr>
              <w:jc w:val="center"/>
              <w:rPr>
                <w:color w:val="000000"/>
                <w:sz w:val="18"/>
                <w:szCs w:val="18"/>
                <w:lang w:eastAsia="en-US"/>
              </w:rPr>
            </w:pPr>
            <w:r w:rsidRPr="00D45110">
              <w:rPr>
                <w:color w:val="000000"/>
                <w:sz w:val="18"/>
                <w:szCs w:val="18"/>
              </w:rPr>
              <w:t>817.7</w:t>
            </w:r>
          </w:p>
        </w:tc>
        <w:tc>
          <w:tcPr>
            <w:tcW w:w="0" w:type="auto"/>
            <w:shd w:val="clear" w:color="auto" w:fill="auto"/>
            <w:vAlign w:val="center"/>
          </w:tcPr>
          <w:p w14:paraId="704C7415" w14:textId="77777777" w:rsidR="00B94B9E" w:rsidRPr="00D45110" w:rsidRDefault="00B94B9E" w:rsidP="00260F9B">
            <w:pPr>
              <w:jc w:val="center"/>
              <w:rPr>
                <w:color w:val="000000"/>
                <w:sz w:val="18"/>
                <w:szCs w:val="18"/>
                <w:lang w:eastAsia="en-US"/>
              </w:rPr>
            </w:pPr>
            <w:r w:rsidRPr="00D45110">
              <w:rPr>
                <w:color w:val="000000"/>
                <w:sz w:val="18"/>
                <w:szCs w:val="18"/>
              </w:rPr>
              <w:t>1.7</w:t>
            </w:r>
          </w:p>
        </w:tc>
        <w:tc>
          <w:tcPr>
            <w:tcW w:w="0" w:type="auto"/>
            <w:shd w:val="clear" w:color="auto" w:fill="auto"/>
            <w:vAlign w:val="center"/>
          </w:tcPr>
          <w:p w14:paraId="400E43EA" w14:textId="77777777" w:rsidR="00B94B9E" w:rsidRPr="00D45110" w:rsidRDefault="00B94B9E" w:rsidP="00260F9B">
            <w:pPr>
              <w:jc w:val="center"/>
              <w:rPr>
                <w:color w:val="000000"/>
                <w:sz w:val="18"/>
                <w:szCs w:val="18"/>
                <w:lang w:eastAsia="en-US"/>
              </w:rPr>
            </w:pPr>
            <w:r w:rsidRPr="00D45110">
              <w:rPr>
                <w:color w:val="000000"/>
                <w:sz w:val="18"/>
                <w:szCs w:val="18"/>
              </w:rPr>
              <w:t>82.7</w:t>
            </w:r>
          </w:p>
        </w:tc>
        <w:tc>
          <w:tcPr>
            <w:tcW w:w="0" w:type="auto"/>
            <w:shd w:val="clear" w:color="auto" w:fill="auto"/>
            <w:vAlign w:val="center"/>
          </w:tcPr>
          <w:p w14:paraId="7E502C44" w14:textId="77777777" w:rsidR="00B94B9E" w:rsidRPr="00D45110" w:rsidRDefault="00B94B9E" w:rsidP="00260F9B">
            <w:pPr>
              <w:jc w:val="center"/>
              <w:rPr>
                <w:color w:val="000000"/>
                <w:sz w:val="18"/>
                <w:szCs w:val="18"/>
                <w:lang w:eastAsia="en-US"/>
              </w:rPr>
            </w:pPr>
            <w:r w:rsidRPr="00D45110">
              <w:rPr>
                <w:color w:val="000000"/>
                <w:sz w:val="18"/>
                <w:szCs w:val="18"/>
              </w:rPr>
              <w:t>19.9</w:t>
            </w:r>
          </w:p>
        </w:tc>
      </w:tr>
      <w:tr w:rsidR="00B94B9E" w:rsidRPr="00D45110" w14:paraId="584F97AB" w14:textId="77777777" w:rsidTr="00260F9B">
        <w:trPr>
          <w:trHeight w:val="185"/>
          <w:jc w:val="center"/>
        </w:trPr>
        <w:tc>
          <w:tcPr>
            <w:tcW w:w="1143" w:type="dxa"/>
            <w:shd w:val="clear" w:color="auto" w:fill="auto"/>
            <w:vAlign w:val="center"/>
          </w:tcPr>
          <w:p w14:paraId="122554E5" w14:textId="77777777" w:rsidR="00B94B9E" w:rsidRPr="00D45110" w:rsidRDefault="00B94B9E" w:rsidP="00260F9B">
            <w:pPr>
              <w:jc w:val="center"/>
              <w:rPr>
                <w:color w:val="000000"/>
                <w:sz w:val="18"/>
                <w:szCs w:val="18"/>
                <w:lang w:eastAsia="en-US"/>
              </w:rPr>
            </w:pPr>
            <w:r w:rsidRPr="00D45110">
              <w:rPr>
                <w:sz w:val="18"/>
                <w:szCs w:val="18"/>
              </w:rPr>
              <w:t>21470421</w:t>
            </w:r>
          </w:p>
        </w:tc>
        <w:tc>
          <w:tcPr>
            <w:tcW w:w="0" w:type="auto"/>
            <w:shd w:val="clear" w:color="auto" w:fill="auto"/>
            <w:vAlign w:val="center"/>
          </w:tcPr>
          <w:p w14:paraId="3D36922F" w14:textId="77777777" w:rsidR="00B94B9E" w:rsidRPr="00D45110" w:rsidRDefault="00B94B9E" w:rsidP="00260F9B">
            <w:pPr>
              <w:jc w:val="center"/>
              <w:rPr>
                <w:color w:val="000000"/>
                <w:sz w:val="18"/>
                <w:szCs w:val="18"/>
                <w:lang w:eastAsia="en-US"/>
              </w:rPr>
            </w:pPr>
            <w:r w:rsidRPr="00D45110">
              <w:rPr>
                <w:sz w:val="18"/>
                <w:szCs w:val="18"/>
              </w:rPr>
              <w:t>19.22</w:t>
            </w:r>
          </w:p>
        </w:tc>
        <w:tc>
          <w:tcPr>
            <w:tcW w:w="0" w:type="auto"/>
            <w:shd w:val="clear" w:color="auto" w:fill="auto"/>
            <w:vAlign w:val="center"/>
          </w:tcPr>
          <w:p w14:paraId="7192E95E" w14:textId="77777777" w:rsidR="00B94B9E" w:rsidRPr="00D45110" w:rsidRDefault="00B94B9E" w:rsidP="00260F9B">
            <w:pPr>
              <w:jc w:val="center"/>
              <w:rPr>
                <w:color w:val="000000"/>
                <w:sz w:val="18"/>
                <w:szCs w:val="18"/>
                <w:lang w:eastAsia="en-US"/>
              </w:rPr>
            </w:pPr>
            <w:r w:rsidRPr="00D45110">
              <w:rPr>
                <w:sz w:val="18"/>
                <w:szCs w:val="18"/>
              </w:rPr>
              <w:t>6060.5</w:t>
            </w:r>
          </w:p>
        </w:tc>
        <w:tc>
          <w:tcPr>
            <w:tcW w:w="0" w:type="auto"/>
            <w:shd w:val="clear" w:color="auto" w:fill="auto"/>
            <w:vAlign w:val="center"/>
          </w:tcPr>
          <w:p w14:paraId="2C0FA240" w14:textId="77777777" w:rsidR="00B94B9E" w:rsidRPr="00D45110" w:rsidRDefault="00B94B9E" w:rsidP="00260F9B">
            <w:pPr>
              <w:jc w:val="center"/>
              <w:rPr>
                <w:color w:val="000000"/>
                <w:sz w:val="18"/>
                <w:szCs w:val="18"/>
                <w:lang w:eastAsia="en-US"/>
              </w:rPr>
            </w:pPr>
            <w:r w:rsidRPr="00D45110">
              <w:rPr>
                <w:color w:val="000000"/>
                <w:sz w:val="18"/>
                <w:szCs w:val="18"/>
              </w:rPr>
              <w:t>0.55</w:t>
            </w:r>
          </w:p>
        </w:tc>
        <w:tc>
          <w:tcPr>
            <w:tcW w:w="0" w:type="auto"/>
            <w:shd w:val="clear" w:color="auto" w:fill="auto"/>
            <w:vAlign w:val="center"/>
          </w:tcPr>
          <w:p w14:paraId="6ED048B0" w14:textId="77777777" w:rsidR="00B94B9E" w:rsidRPr="00D45110" w:rsidRDefault="00B94B9E" w:rsidP="00260F9B">
            <w:pPr>
              <w:jc w:val="center"/>
              <w:rPr>
                <w:color w:val="000000"/>
                <w:sz w:val="18"/>
                <w:szCs w:val="18"/>
                <w:lang w:eastAsia="en-US"/>
              </w:rPr>
            </w:pPr>
            <w:r w:rsidRPr="00D45110">
              <w:rPr>
                <w:color w:val="000000"/>
                <w:sz w:val="18"/>
                <w:szCs w:val="18"/>
              </w:rPr>
              <w:t>75.7</w:t>
            </w:r>
          </w:p>
        </w:tc>
        <w:tc>
          <w:tcPr>
            <w:tcW w:w="0" w:type="auto"/>
            <w:shd w:val="clear" w:color="auto" w:fill="auto"/>
            <w:vAlign w:val="center"/>
          </w:tcPr>
          <w:p w14:paraId="4781872A" w14:textId="77777777" w:rsidR="00B94B9E" w:rsidRPr="00D45110" w:rsidRDefault="00B94B9E" w:rsidP="00260F9B">
            <w:pPr>
              <w:jc w:val="center"/>
              <w:rPr>
                <w:color w:val="000000"/>
                <w:sz w:val="18"/>
                <w:szCs w:val="18"/>
                <w:lang w:eastAsia="en-US"/>
              </w:rPr>
            </w:pPr>
            <w:r w:rsidRPr="00D45110">
              <w:rPr>
                <w:color w:val="000000"/>
                <w:sz w:val="18"/>
                <w:szCs w:val="18"/>
              </w:rPr>
              <w:t>0.2</w:t>
            </w:r>
          </w:p>
        </w:tc>
        <w:tc>
          <w:tcPr>
            <w:tcW w:w="0" w:type="auto"/>
            <w:shd w:val="clear" w:color="auto" w:fill="auto"/>
            <w:vAlign w:val="center"/>
          </w:tcPr>
          <w:p w14:paraId="4F2B4095" w14:textId="77777777" w:rsidR="00B94B9E" w:rsidRPr="00D45110" w:rsidRDefault="00B94B9E" w:rsidP="00260F9B">
            <w:pPr>
              <w:jc w:val="center"/>
              <w:rPr>
                <w:color w:val="000000"/>
                <w:sz w:val="18"/>
                <w:szCs w:val="18"/>
                <w:lang w:eastAsia="en-US"/>
              </w:rPr>
            </w:pPr>
            <w:r w:rsidRPr="00D45110">
              <w:rPr>
                <w:color w:val="000000"/>
                <w:sz w:val="18"/>
                <w:szCs w:val="18"/>
              </w:rPr>
              <w:t>14.31</w:t>
            </w:r>
          </w:p>
        </w:tc>
        <w:tc>
          <w:tcPr>
            <w:tcW w:w="0" w:type="auto"/>
            <w:shd w:val="clear" w:color="auto" w:fill="auto"/>
            <w:vAlign w:val="center"/>
          </w:tcPr>
          <w:p w14:paraId="4959644D" w14:textId="77777777" w:rsidR="00B94B9E" w:rsidRPr="00D45110" w:rsidRDefault="00B94B9E" w:rsidP="00260F9B">
            <w:pPr>
              <w:jc w:val="center"/>
              <w:rPr>
                <w:color w:val="000000"/>
                <w:sz w:val="18"/>
                <w:szCs w:val="18"/>
                <w:lang w:eastAsia="en-US"/>
              </w:rPr>
            </w:pPr>
            <w:r w:rsidRPr="00D45110">
              <w:rPr>
                <w:color w:val="000000"/>
                <w:sz w:val="18"/>
                <w:szCs w:val="18"/>
              </w:rPr>
              <w:t>1142.2</w:t>
            </w:r>
          </w:p>
        </w:tc>
        <w:tc>
          <w:tcPr>
            <w:tcW w:w="0" w:type="auto"/>
            <w:shd w:val="clear" w:color="auto" w:fill="auto"/>
            <w:vAlign w:val="center"/>
          </w:tcPr>
          <w:p w14:paraId="0569C574" w14:textId="77777777" w:rsidR="00B94B9E" w:rsidRPr="00D45110" w:rsidRDefault="00B94B9E" w:rsidP="00260F9B">
            <w:pPr>
              <w:jc w:val="center"/>
              <w:rPr>
                <w:color w:val="000000"/>
                <w:sz w:val="18"/>
                <w:szCs w:val="18"/>
                <w:lang w:eastAsia="en-US"/>
              </w:rPr>
            </w:pPr>
            <w:r w:rsidRPr="00D45110">
              <w:rPr>
                <w:color w:val="000000"/>
                <w:sz w:val="18"/>
                <w:szCs w:val="18"/>
              </w:rPr>
              <w:t>2.4</w:t>
            </w:r>
          </w:p>
        </w:tc>
        <w:tc>
          <w:tcPr>
            <w:tcW w:w="0" w:type="auto"/>
            <w:shd w:val="clear" w:color="auto" w:fill="auto"/>
            <w:vAlign w:val="center"/>
          </w:tcPr>
          <w:p w14:paraId="45C8A0B2" w14:textId="77777777" w:rsidR="00B94B9E" w:rsidRPr="00D45110" w:rsidRDefault="00B94B9E" w:rsidP="00260F9B">
            <w:pPr>
              <w:jc w:val="center"/>
              <w:rPr>
                <w:color w:val="000000"/>
                <w:sz w:val="18"/>
                <w:szCs w:val="18"/>
                <w:lang w:eastAsia="en-US"/>
              </w:rPr>
            </w:pPr>
            <w:r w:rsidRPr="00D45110">
              <w:rPr>
                <w:color w:val="000000"/>
                <w:sz w:val="18"/>
                <w:szCs w:val="18"/>
              </w:rPr>
              <w:t>14.86</w:t>
            </w:r>
          </w:p>
        </w:tc>
        <w:tc>
          <w:tcPr>
            <w:tcW w:w="0" w:type="auto"/>
            <w:shd w:val="clear" w:color="auto" w:fill="auto"/>
            <w:vAlign w:val="center"/>
          </w:tcPr>
          <w:p w14:paraId="3CC9B74A" w14:textId="77777777" w:rsidR="00B94B9E" w:rsidRPr="00D45110" w:rsidRDefault="00B94B9E" w:rsidP="00260F9B">
            <w:pPr>
              <w:jc w:val="center"/>
              <w:rPr>
                <w:color w:val="000000"/>
                <w:sz w:val="18"/>
                <w:szCs w:val="18"/>
                <w:lang w:eastAsia="en-US"/>
              </w:rPr>
            </w:pPr>
            <w:r w:rsidRPr="00D45110">
              <w:rPr>
                <w:color w:val="000000"/>
                <w:sz w:val="18"/>
                <w:szCs w:val="18"/>
              </w:rPr>
              <w:t>1217.9</w:t>
            </w:r>
          </w:p>
        </w:tc>
        <w:tc>
          <w:tcPr>
            <w:tcW w:w="0" w:type="auto"/>
            <w:shd w:val="clear" w:color="auto" w:fill="auto"/>
            <w:vAlign w:val="center"/>
          </w:tcPr>
          <w:p w14:paraId="21895791" w14:textId="77777777" w:rsidR="00B94B9E" w:rsidRPr="00D45110" w:rsidRDefault="00B94B9E" w:rsidP="00260F9B">
            <w:pPr>
              <w:jc w:val="center"/>
              <w:rPr>
                <w:color w:val="000000"/>
                <w:sz w:val="18"/>
                <w:szCs w:val="18"/>
                <w:lang w:eastAsia="en-US"/>
              </w:rPr>
            </w:pPr>
            <w:r w:rsidRPr="00D45110">
              <w:rPr>
                <w:color w:val="000000"/>
                <w:sz w:val="18"/>
                <w:szCs w:val="18"/>
              </w:rPr>
              <w:t>2.6</w:t>
            </w:r>
          </w:p>
        </w:tc>
        <w:tc>
          <w:tcPr>
            <w:tcW w:w="0" w:type="auto"/>
            <w:shd w:val="clear" w:color="auto" w:fill="auto"/>
            <w:vAlign w:val="center"/>
          </w:tcPr>
          <w:p w14:paraId="2CF12CAB" w14:textId="77777777" w:rsidR="00B94B9E" w:rsidRPr="00D45110" w:rsidRDefault="00B94B9E" w:rsidP="00260F9B">
            <w:pPr>
              <w:jc w:val="center"/>
              <w:rPr>
                <w:color w:val="000000"/>
                <w:sz w:val="18"/>
                <w:szCs w:val="18"/>
                <w:lang w:eastAsia="en-US"/>
              </w:rPr>
            </w:pPr>
            <w:r w:rsidRPr="00D45110">
              <w:rPr>
                <w:color w:val="000000"/>
                <w:sz w:val="18"/>
                <w:szCs w:val="18"/>
              </w:rPr>
              <w:t>77.3</w:t>
            </w:r>
          </w:p>
        </w:tc>
        <w:tc>
          <w:tcPr>
            <w:tcW w:w="0" w:type="auto"/>
            <w:shd w:val="clear" w:color="auto" w:fill="auto"/>
            <w:vAlign w:val="center"/>
          </w:tcPr>
          <w:p w14:paraId="3B4B718A" w14:textId="77777777" w:rsidR="00B94B9E" w:rsidRPr="00D45110" w:rsidRDefault="00B94B9E" w:rsidP="00260F9B">
            <w:pPr>
              <w:jc w:val="center"/>
              <w:rPr>
                <w:color w:val="000000"/>
                <w:sz w:val="18"/>
                <w:szCs w:val="18"/>
                <w:lang w:eastAsia="en-US"/>
              </w:rPr>
            </w:pPr>
            <w:r w:rsidRPr="00D45110">
              <w:rPr>
                <w:color w:val="000000"/>
                <w:sz w:val="18"/>
                <w:szCs w:val="18"/>
              </w:rPr>
              <w:t>20.1</w:t>
            </w:r>
          </w:p>
        </w:tc>
      </w:tr>
      <w:tr w:rsidR="00B94B9E" w:rsidRPr="00D45110" w14:paraId="4E8D1BB9" w14:textId="77777777" w:rsidTr="00260F9B">
        <w:trPr>
          <w:trHeight w:val="185"/>
          <w:jc w:val="center"/>
        </w:trPr>
        <w:tc>
          <w:tcPr>
            <w:tcW w:w="1143" w:type="dxa"/>
            <w:shd w:val="clear" w:color="auto" w:fill="auto"/>
            <w:vAlign w:val="center"/>
          </w:tcPr>
          <w:p w14:paraId="007A617A" w14:textId="77777777" w:rsidR="00B94B9E" w:rsidRPr="00D45110" w:rsidRDefault="00B94B9E" w:rsidP="00260F9B">
            <w:pPr>
              <w:jc w:val="center"/>
              <w:rPr>
                <w:color w:val="000000"/>
                <w:sz w:val="18"/>
                <w:szCs w:val="18"/>
                <w:lang w:eastAsia="en-US"/>
              </w:rPr>
            </w:pPr>
            <w:r w:rsidRPr="00D45110">
              <w:rPr>
                <w:sz w:val="18"/>
                <w:szCs w:val="18"/>
              </w:rPr>
              <w:t>21471321</w:t>
            </w:r>
          </w:p>
        </w:tc>
        <w:tc>
          <w:tcPr>
            <w:tcW w:w="0" w:type="auto"/>
            <w:shd w:val="clear" w:color="auto" w:fill="auto"/>
            <w:vAlign w:val="center"/>
          </w:tcPr>
          <w:p w14:paraId="71FA3D70" w14:textId="77777777" w:rsidR="00B94B9E" w:rsidRPr="00D45110" w:rsidRDefault="00B94B9E" w:rsidP="00260F9B">
            <w:pPr>
              <w:jc w:val="center"/>
              <w:rPr>
                <w:color w:val="000000"/>
                <w:sz w:val="18"/>
                <w:szCs w:val="18"/>
                <w:lang w:eastAsia="en-US"/>
              </w:rPr>
            </w:pPr>
            <w:r w:rsidRPr="00D45110">
              <w:rPr>
                <w:sz w:val="18"/>
                <w:szCs w:val="18"/>
              </w:rPr>
              <w:t>7.65</w:t>
            </w:r>
          </w:p>
        </w:tc>
        <w:tc>
          <w:tcPr>
            <w:tcW w:w="0" w:type="auto"/>
            <w:shd w:val="clear" w:color="auto" w:fill="auto"/>
            <w:vAlign w:val="center"/>
          </w:tcPr>
          <w:p w14:paraId="2813F3C4" w14:textId="77777777" w:rsidR="00B94B9E" w:rsidRPr="00D45110" w:rsidRDefault="00B94B9E" w:rsidP="00260F9B">
            <w:pPr>
              <w:jc w:val="center"/>
              <w:rPr>
                <w:color w:val="000000"/>
                <w:sz w:val="18"/>
                <w:szCs w:val="18"/>
                <w:lang w:eastAsia="en-US"/>
              </w:rPr>
            </w:pPr>
            <w:r w:rsidRPr="00D45110">
              <w:rPr>
                <w:sz w:val="18"/>
                <w:szCs w:val="18"/>
              </w:rPr>
              <w:t>1250.3</w:t>
            </w:r>
          </w:p>
        </w:tc>
        <w:tc>
          <w:tcPr>
            <w:tcW w:w="0" w:type="auto"/>
            <w:shd w:val="clear" w:color="auto" w:fill="auto"/>
          </w:tcPr>
          <w:p w14:paraId="207B71CF" w14:textId="77777777" w:rsidR="00B94B9E" w:rsidRPr="00D45110" w:rsidRDefault="00B94B9E" w:rsidP="00260F9B">
            <w:pPr>
              <w:jc w:val="center"/>
              <w:rPr>
                <w:b/>
                <w:bCs/>
                <w:color w:val="000000"/>
                <w:sz w:val="18"/>
                <w:szCs w:val="18"/>
                <w:lang w:eastAsia="en-US"/>
              </w:rPr>
            </w:pPr>
          </w:p>
        </w:tc>
        <w:tc>
          <w:tcPr>
            <w:tcW w:w="0" w:type="auto"/>
            <w:shd w:val="clear" w:color="auto" w:fill="auto"/>
          </w:tcPr>
          <w:p w14:paraId="3AC9D03E"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6B469D48"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0F0CCD4B" w14:textId="77777777" w:rsidR="00B94B9E" w:rsidRPr="00D45110" w:rsidRDefault="00B94B9E" w:rsidP="00260F9B">
            <w:pPr>
              <w:jc w:val="center"/>
              <w:rPr>
                <w:b/>
                <w:bCs/>
                <w:color w:val="000000"/>
                <w:sz w:val="18"/>
                <w:szCs w:val="18"/>
                <w:lang w:eastAsia="en-US"/>
              </w:rPr>
            </w:pPr>
            <w:r w:rsidRPr="00D45110">
              <w:rPr>
                <w:color w:val="000000"/>
                <w:sz w:val="18"/>
                <w:szCs w:val="18"/>
              </w:rPr>
              <w:t>1.82</w:t>
            </w:r>
          </w:p>
        </w:tc>
        <w:tc>
          <w:tcPr>
            <w:tcW w:w="0" w:type="auto"/>
            <w:shd w:val="clear" w:color="auto" w:fill="auto"/>
            <w:vAlign w:val="center"/>
          </w:tcPr>
          <w:p w14:paraId="792C6CB7" w14:textId="77777777" w:rsidR="00B94B9E" w:rsidRPr="00D45110" w:rsidRDefault="00B94B9E" w:rsidP="00260F9B">
            <w:pPr>
              <w:jc w:val="center"/>
              <w:rPr>
                <w:b/>
                <w:bCs/>
                <w:color w:val="000000"/>
                <w:sz w:val="18"/>
                <w:szCs w:val="18"/>
                <w:lang w:eastAsia="en-US"/>
              </w:rPr>
            </w:pPr>
            <w:r w:rsidRPr="00D45110">
              <w:rPr>
                <w:color w:val="000000"/>
                <w:sz w:val="18"/>
                <w:szCs w:val="18"/>
              </w:rPr>
              <w:t>55.1</w:t>
            </w:r>
          </w:p>
        </w:tc>
        <w:tc>
          <w:tcPr>
            <w:tcW w:w="0" w:type="auto"/>
            <w:shd w:val="clear" w:color="auto" w:fill="auto"/>
            <w:vAlign w:val="center"/>
          </w:tcPr>
          <w:p w14:paraId="3853AAB5" w14:textId="77777777" w:rsidR="00B94B9E" w:rsidRPr="00D45110" w:rsidRDefault="00B94B9E" w:rsidP="00260F9B">
            <w:pPr>
              <w:jc w:val="center"/>
              <w:rPr>
                <w:color w:val="000000"/>
                <w:sz w:val="18"/>
                <w:szCs w:val="18"/>
                <w:lang w:eastAsia="en-US"/>
              </w:rPr>
            </w:pPr>
            <w:r w:rsidRPr="00D45110">
              <w:rPr>
                <w:color w:val="000000"/>
                <w:sz w:val="18"/>
                <w:szCs w:val="18"/>
              </w:rPr>
              <w:t>0.1</w:t>
            </w:r>
          </w:p>
        </w:tc>
        <w:tc>
          <w:tcPr>
            <w:tcW w:w="0" w:type="auto"/>
            <w:shd w:val="clear" w:color="auto" w:fill="auto"/>
            <w:vAlign w:val="center"/>
          </w:tcPr>
          <w:p w14:paraId="7CC8AFE7" w14:textId="77777777" w:rsidR="00B94B9E" w:rsidRPr="00D45110" w:rsidRDefault="00B94B9E" w:rsidP="00260F9B">
            <w:pPr>
              <w:jc w:val="center"/>
              <w:rPr>
                <w:color w:val="000000"/>
                <w:sz w:val="18"/>
                <w:szCs w:val="18"/>
                <w:lang w:eastAsia="en-US"/>
              </w:rPr>
            </w:pPr>
            <w:r w:rsidRPr="00D45110">
              <w:rPr>
                <w:color w:val="000000"/>
                <w:sz w:val="18"/>
                <w:szCs w:val="18"/>
              </w:rPr>
              <w:t>1.82</w:t>
            </w:r>
          </w:p>
        </w:tc>
        <w:tc>
          <w:tcPr>
            <w:tcW w:w="0" w:type="auto"/>
            <w:shd w:val="clear" w:color="auto" w:fill="auto"/>
            <w:vAlign w:val="center"/>
          </w:tcPr>
          <w:p w14:paraId="3A111C11" w14:textId="77777777" w:rsidR="00B94B9E" w:rsidRPr="00D45110" w:rsidRDefault="00B94B9E" w:rsidP="00260F9B">
            <w:pPr>
              <w:jc w:val="center"/>
              <w:rPr>
                <w:color w:val="000000"/>
                <w:sz w:val="18"/>
                <w:szCs w:val="18"/>
                <w:lang w:eastAsia="en-US"/>
              </w:rPr>
            </w:pPr>
            <w:r w:rsidRPr="00D45110">
              <w:rPr>
                <w:color w:val="000000"/>
                <w:sz w:val="18"/>
                <w:szCs w:val="18"/>
              </w:rPr>
              <w:t>55.1</w:t>
            </w:r>
          </w:p>
        </w:tc>
        <w:tc>
          <w:tcPr>
            <w:tcW w:w="0" w:type="auto"/>
            <w:shd w:val="clear" w:color="auto" w:fill="auto"/>
            <w:vAlign w:val="center"/>
          </w:tcPr>
          <w:p w14:paraId="3D6E886D" w14:textId="77777777" w:rsidR="00B94B9E" w:rsidRPr="00D45110" w:rsidRDefault="00B94B9E" w:rsidP="00260F9B">
            <w:pPr>
              <w:jc w:val="center"/>
              <w:rPr>
                <w:color w:val="000000"/>
                <w:sz w:val="18"/>
                <w:szCs w:val="18"/>
                <w:lang w:eastAsia="en-US"/>
              </w:rPr>
            </w:pPr>
            <w:r w:rsidRPr="00D45110">
              <w:rPr>
                <w:color w:val="000000"/>
                <w:sz w:val="18"/>
                <w:szCs w:val="18"/>
              </w:rPr>
              <w:t>0.1</w:t>
            </w:r>
          </w:p>
        </w:tc>
        <w:tc>
          <w:tcPr>
            <w:tcW w:w="0" w:type="auto"/>
            <w:shd w:val="clear" w:color="auto" w:fill="auto"/>
            <w:vAlign w:val="center"/>
          </w:tcPr>
          <w:p w14:paraId="547485AE" w14:textId="77777777" w:rsidR="00B94B9E" w:rsidRPr="00D45110" w:rsidRDefault="00B94B9E" w:rsidP="00260F9B">
            <w:pPr>
              <w:jc w:val="center"/>
              <w:rPr>
                <w:color w:val="000000"/>
                <w:sz w:val="18"/>
                <w:szCs w:val="18"/>
                <w:lang w:eastAsia="en-US"/>
              </w:rPr>
            </w:pPr>
            <w:r w:rsidRPr="00D45110">
              <w:rPr>
                <w:color w:val="000000"/>
                <w:sz w:val="18"/>
                <w:szCs w:val="18"/>
              </w:rPr>
              <w:t>23.8</w:t>
            </w:r>
          </w:p>
        </w:tc>
        <w:tc>
          <w:tcPr>
            <w:tcW w:w="0" w:type="auto"/>
            <w:shd w:val="clear" w:color="auto" w:fill="auto"/>
            <w:vAlign w:val="center"/>
          </w:tcPr>
          <w:p w14:paraId="15393403" w14:textId="77777777" w:rsidR="00B94B9E" w:rsidRPr="00D45110" w:rsidRDefault="00B94B9E" w:rsidP="00260F9B">
            <w:pPr>
              <w:jc w:val="center"/>
              <w:rPr>
                <w:color w:val="000000"/>
                <w:sz w:val="18"/>
                <w:szCs w:val="18"/>
                <w:lang w:eastAsia="en-US"/>
              </w:rPr>
            </w:pPr>
            <w:r w:rsidRPr="00D45110">
              <w:rPr>
                <w:color w:val="000000"/>
                <w:sz w:val="18"/>
                <w:szCs w:val="18"/>
              </w:rPr>
              <w:t>4.4</w:t>
            </w:r>
          </w:p>
        </w:tc>
      </w:tr>
      <w:tr w:rsidR="00B94B9E" w:rsidRPr="00D45110" w14:paraId="2DA73163" w14:textId="77777777" w:rsidTr="00260F9B">
        <w:trPr>
          <w:trHeight w:val="185"/>
          <w:jc w:val="center"/>
        </w:trPr>
        <w:tc>
          <w:tcPr>
            <w:tcW w:w="1143" w:type="dxa"/>
            <w:shd w:val="clear" w:color="auto" w:fill="auto"/>
            <w:vAlign w:val="center"/>
          </w:tcPr>
          <w:p w14:paraId="166D70BC" w14:textId="77777777" w:rsidR="00B94B9E" w:rsidRPr="00D45110" w:rsidRDefault="00B94B9E" w:rsidP="00260F9B">
            <w:pPr>
              <w:jc w:val="center"/>
              <w:rPr>
                <w:color w:val="000000"/>
                <w:sz w:val="18"/>
                <w:szCs w:val="18"/>
                <w:lang w:eastAsia="en-US"/>
              </w:rPr>
            </w:pPr>
            <w:r w:rsidRPr="00D45110">
              <w:rPr>
                <w:sz w:val="18"/>
                <w:szCs w:val="18"/>
              </w:rPr>
              <w:t>21471411</w:t>
            </w:r>
          </w:p>
        </w:tc>
        <w:tc>
          <w:tcPr>
            <w:tcW w:w="0" w:type="auto"/>
            <w:shd w:val="clear" w:color="auto" w:fill="auto"/>
            <w:vAlign w:val="center"/>
          </w:tcPr>
          <w:p w14:paraId="7F8A9EAE" w14:textId="77777777" w:rsidR="00B94B9E" w:rsidRPr="00D45110" w:rsidRDefault="00B94B9E" w:rsidP="00260F9B">
            <w:pPr>
              <w:jc w:val="center"/>
              <w:rPr>
                <w:color w:val="000000"/>
                <w:sz w:val="18"/>
                <w:szCs w:val="18"/>
                <w:lang w:eastAsia="en-US"/>
              </w:rPr>
            </w:pPr>
            <w:r w:rsidRPr="00D45110">
              <w:rPr>
                <w:sz w:val="18"/>
                <w:szCs w:val="18"/>
              </w:rPr>
              <w:t>19.49</w:t>
            </w:r>
          </w:p>
        </w:tc>
        <w:tc>
          <w:tcPr>
            <w:tcW w:w="0" w:type="auto"/>
            <w:shd w:val="clear" w:color="auto" w:fill="auto"/>
            <w:vAlign w:val="center"/>
          </w:tcPr>
          <w:p w14:paraId="03F676DF" w14:textId="77777777" w:rsidR="00B94B9E" w:rsidRPr="00D45110" w:rsidRDefault="00B94B9E" w:rsidP="00260F9B">
            <w:pPr>
              <w:jc w:val="center"/>
              <w:rPr>
                <w:color w:val="000000"/>
                <w:sz w:val="18"/>
                <w:szCs w:val="18"/>
                <w:lang w:eastAsia="en-US"/>
              </w:rPr>
            </w:pPr>
            <w:r w:rsidRPr="00D45110">
              <w:rPr>
                <w:sz w:val="18"/>
                <w:szCs w:val="18"/>
              </w:rPr>
              <w:t>3925.4</w:t>
            </w:r>
          </w:p>
        </w:tc>
        <w:tc>
          <w:tcPr>
            <w:tcW w:w="0" w:type="auto"/>
            <w:shd w:val="clear" w:color="auto" w:fill="auto"/>
          </w:tcPr>
          <w:p w14:paraId="213AEDA7" w14:textId="77777777" w:rsidR="00B94B9E" w:rsidRPr="00D45110" w:rsidRDefault="00B94B9E" w:rsidP="00260F9B">
            <w:pPr>
              <w:jc w:val="center"/>
              <w:rPr>
                <w:b/>
                <w:bCs/>
                <w:color w:val="000000"/>
                <w:sz w:val="18"/>
                <w:szCs w:val="18"/>
                <w:lang w:eastAsia="en-US"/>
              </w:rPr>
            </w:pPr>
          </w:p>
        </w:tc>
        <w:tc>
          <w:tcPr>
            <w:tcW w:w="0" w:type="auto"/>
            <w:shd w:val="clear" w:color="auto" w:fill="auto"/>
          </w:tcPr>
          <w:p w14:paraId="6CBBF2B0"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015A2DAC"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7B96C9F7" w14:textId="77777777" w:rsidR="00B94B9E" w:rsidRPr="00D45110" w:rsidRDefault="00B94B9E" w:rsidP="00260F9B">
            <w:pPr>
              <w:jc w:val="center"/>
              <w:rPr>
                <w:color w:val="000000"/>
                <w:sz w:val="18"/>
                <w:szCs w:val="18"/>
                <w:lang w:eastAsia="en-US"/>
              </w:rPr>
            </w:pPr>
            <w:r w:rsidRPr="00D45110">
              <w:rPr>
                <w:color w:val="000000"/>
                <w:sz w:val="18"/>
                <w:szCs w:val="18"/>
              </w:rPr>
              <w:t>4.3</w:t>
            </w:r>
          </w:p>
        </w:tc>
        <w:tc>
          <w:tcPr>
            <w:tcW w:w="0" w:type="auto"/>
            <w:shd w:val="clear" w:color="auto" w:fill="auto"/>
            <w:vAlign w:val="center"/>
          </w:tcPr>
          <w:p w14:paraId="62CF088F" w14:textId="77777777" w:rsidR="00B94B9E" w:rsidRPr="00D45110" w:rsidRDefault="00B94B9E" w:rsidP="00260F9B">
            <w:pPr>
              <w:jc w:val="center"/>
              <w:rPr>
                <w:color w:val="000000"/>
                <w:sz w:val="18"/>
                <w:szCs w:val="18"/>
                <w:lang w:eastAsia="en-US"/>
              </w:rPr>
            </w:pPr>
            <w:r w:rsidRPr="00D45110">
              <w:rPr>
                <w:color w:val="000000"/>
                <w:sz w:val="18"/>
                <w:szCs w:val="18"/>
              </w:rPr>
              <w:t>232.8</w:t>
            </w:r>
          </w:p>
        </w:tc>
        <w:tc>
          <w:tcPr>
            <w:tcW w:w="0" w:type="auto"/>
            <w:shd w:val="clear" w:color="auto" w:fill="auto"/>
            <w:vAlign w:val="center"/>
          </w:tcPr>
          <w:p w14:paraId="3B8836AF" w14:textId="77777777" w:rsidR="00B94B9E" w:rsidRPr="00D45110" w:rsidRDefault="00B94B9E" w:rsidP="00260F9B">
            <w:pPr>
              <w:jc w:val="center"/>
              <w:rPr>
                <w:color w:val="000000"/>
                <w:sz w:val="18"/>
                <w:szCs w:val="18"/>
                <w:lang w:eastAsia="en-US"/>
              </w:rPr>
            </w:pPr>
            <w:r w:rsidRPr="00D45110">
              <w:rPr>
                <w:color w:val="000000"/>
                <w:sz w:val="18"/>
                <w:szCs w:val="18"/>
              </w:rPr>
              <w:t>0.5</w:t>
            </w:r>
          </w:p>
        </w:tc>
        <w:tc>
          <w:tcPr>
            <w:tcW w:w="0" w:type="auto"/>
            <w:shd w:val="clear" w:color="auto" w:fill="auto"/>
            <w:vAlign w:val="center"/>
          </w:tcPr>
          <w:p w14:paraId="73A69E27" w14:textId="77777777" w:rsidR="00B94B9E" w:rsidRPr="00D45110" w:rsidRDefault="00B94B9E" w:rsidP="00260F9B">
            <w:pPr>
              <w:jc w:val="center"/>
              <w:rPr>
                <w:color w:val="000000"/>
                <w:sz w:val="18"/>
                <w:szCs w:val="18"/>
                <w:lang w:eastAsia="en-US"/>
              </w:rPr>
            </w:pPr>
            <w:r w:rsidRPr="00D45110">
              <w:rPr>
                <w:color w:val="000000"/>
                <w:sz w:val="18"/>
                <w:szCs w:val="18"/>
              </w:rPr>
              <w:t>4.3</w:t>
            </w:r>
          </w:p>
        </w:tc>
        <w:tc>
          <w:tcPr>
            <w:tcW w:w="0" w:type="auto"/>
            <w:shd w:val="clear" w:color="auto" w:fill="auto"/>
            <w:vAlign w:val="center"/>
          </w:tcPr>
          <w:p w14:paraId="5A0E426A" w14:textId="77777777" w:rsidR="00B94B9E" w:rsidRPr="00D45110" w:rsidRDefault="00B94B9E" w:rsidP="00260F9B">
            <w:pPr>
              <w:jc w:val="center"/>
              <w:rPr>
                <w:color w:val="000000"/>
                <w:sz w:val="18"/>
                <w:szCs w:val="18"/>
                <w:lang w:eastAsia="en-US"/>
              </w:rPr>
            </w:pPr>
            <w:r w:rsidRPr="00D45110">
              <w:rPr>
                <w:color w:val="000000"/>
                <w:sz w:val="18"/>
                <w:szCs w:val="18"/>
              </w:rPr>
              <w:t>232.8</w:t>
            </w:r>
          </w:p>
        </w:tc>
        <w:tc>
          <w:tcPr>
            <w:tcW w:w="0" w:type="auto"/>
            <w:shd w:val="clear" w:color="auto" w:fill="auto"/>
            <w:vAlign w:val="center"/>
          </w:tcPr>
          <w:p w14:paraId="7016CD46" w14:textId="77777777" w:rsidR="00B94B9E" w:rsidRPr="00D45110" w:rsidRDefault="00B94B9E" w:rsidP="00260F9B">
            <w:pPr>
              <w:jc w:val="center"/>
              <w:rPr>
                <w:color w:val="000000"/>
                <w:sz w:val="18"/>
                <w:szCs w:val="18"/>
                <w:lang w:eastAsia="en-US"/>
              </w:rPr>
            </w:pPr>
            <w:r w:rsidRPr="00D45110">
              <w:rPr>
                <w:color w:val="000000"/>
                <w:sz w:val="18"/>
                <w:szCs w:val="18"/>
              </w:rPr>
              <w:t>0.5</w:t>
            </w:r>
          </w:p>
        </w:tc>
        <w:tc>
          <w:tcPr>
            <w:tcW w:w="0" w:type="auto"/>
            <w:shd w:val="clear" w:color="auto" w:fill="auto"/>
            <w:vAlign w:val="center"/>
          </w:tcPr>
          <w:p w14:paraId="35CDDE6E" w14:textId="77777777" w:rsidR="00B94B9E" w:rsidRPr="00D45110" w:rsidRDefault="00B94B9E" w:rsidP="00260F9B">
            <w:pPr>
              <w:jc w:val="center"/>
              <w:rPr>
                <w:color w:val="000000"/>
                <w:sz w:val="18"/>
                <w:szCs w:val="18"/>
                <w:lang w:eastAsia="en-US"/>
              </w:rPr>
            </w:pPr>
            <w:r w:rsidRPr="00D45110">
              <w:rPr>
                <w:color w:val="000000"/>
                <w:sz w:val="18"/>
                <w:szCs w:val="18"/>
              </w:rPr>
              <w:t>22.1</w:t>
            </w:r>
          </w:p>
        </w:tc>
        <w:tc>
          <w:tcPr>
            <w:tcW w:w="0" w:type="auto"/>
            <w:shd w:val="clear" w:color="auto" w:fill="auto"/>
            <w:vAlign w:val="center"/>
          </w:tcPr>
          <w:p w14:paraId="35DB004C" w14:textId="77777777" w:rsidR="00B94B9E" w:rsidRPr="00D45110" w:rsidRDefault="00B94B9E" w:rsidP="00260F9B">
            <w:pPr>
              <w:jc w:val="center"/>
              <w:rPr>
                <w:color w:val="000000"/>
                <w:sz w:val="18"/>
                <w:szCs w:val="18"/>
                <w:lang w:eastAsia="en-US"/>
              </w:rPr>
            </w:pPr>
            <w:r w:rsidRPr="00D45110">
              <w:rPr>
                <w:color w:val="000000"/>
                <w:sz w:val="18"/>
                <w:szCs w:val="18"/>
              </w:rPr>
              <w:t>5.9</w:t>
            </w:r>
          </w:p>
        </w:tc>
      </w:tr>
      <w:tr w:rsidR="00B94B9E" w:rsidRPr="00D45110" w14:paraId="58EC51B0" w14:textId="77777777" w:rsidTr="00260F9B">
        <w:trPr>
          <w:trHeight w:val="185"/>
          <w:jc w:val="center"/>
        </w:trPr>
        <w:tc>
          <w:tcPr>
            <w:tcW w:w="1143" w:type="dxa"/>
            <w:shd w:val="clear" w:color="auto" w:fill="auto"/>
            <w:vAlign w:val="center"/>
          </w:tcPr>
          <w:p w14:paraId="021E6B46" w14:textId="77777777" w:rsidR="00B94B9E" w:rsidRPr="00D45110" w:rsidRDefault="00B94B9E" w:rsidP="00260F9B">
            <w:pPr>
              <w:jc w:val="center"/>
              <w:rPr>
                <w:color w:val="000000"/>
                <w:sz w:val="18"/>
                <w:szCs w:val="18"/>
                <w:lang w:eastAsia="en-US"/>
              </w:rPr>
            </w:pPr>
            <w:r w:rsidRPr="00D45110">
              <w:rPr>
                <w:sz w:val="18"/>
                <w:szCs w:val="18"/>
              </w:rPr>
              <w:t>21471421</w:t>
            </w:r>
          </w:p>
        </w:tc>
        <w:tc>
          <w:tcPr>
            <w:tcW w:w="0" w:type="auto"/>
            <w:shd w:val="clear" w:color="auto" w:fill="auto"/>
            <w:vAlign w:val="center"/>
          </w:tcPr>
          <w:p w14:paraId="64061AC5" w14:textId="77777777" w:rsidR="00B94B9E" w:rsidRPr="00D45110" w:rsidRDefault="00B94B9E" w:rsidP="00260F9B">
            <w:pPr>
              <w:jc w:val="center"/>
              <w:rPr>
                <w:color w:val="000000"/>
                <w:sz w:val="18"/>
                <w:szCs w:val="18"/>
                <w:lang w:eastAsia="en-US"/>
              </w:rPr>
            </w:pPr>
            <w:r w:rsidRPr="00D45110">
              <w:rPr>
                <w:sz w:val="18"/>
                <w:szCs w:val="18"/>
              </w:rPr>
              <w:t>19.37</w:t>
            </w:r>
          </w:p>
        </w:tc>
        <w:tc>
          <w:tcPr>
            <w:tcW w:w="0" w:type="auto"/>
            <w:shd w:val="clear" w:color="auto" w:fill="auto"/>
            <w:vAlign w:val="center"/>
          </w:tcPr>
          <w:p w14:paraId="593DD634" w14:textId="77777777" w:rsidR="00B94B9E" w:rsidRPr="00D45110" w:rsidRDefault="00B94B9E" w:rsidP="00260F9B">
            <w:pPr>
              <w:jc w:val="center"/>
              <w:rPr>
                <w:color w:val="000000"/>
                <w:sz w:val="18"/>
                <w:szCs w:val="18"/>
                <w:lang w:eastAsia="en-US"/>
              </w:rPr>
            </w:pPr>
            <w:r w:rsidRPr="00D45110">
              <w:rPr>
                <w:sz w:val="18"/>
                <w:szCs w:val="18"/>
              </w:rPr>
              <w:t>4351.8</w:t>
            </w:r>
          </w:p>
        </w:tc>
        <w:tc>
          <w:tcPr>
            <w:tcW w:w="0" w:type="auto"/>
            <w:shd w:val="clear" w:color="auto" w:fill="auto"/>
          </w:tcPr>
          <w:p w14:paraId="344F632E" w14:textId="77777777" w:rsidR="00B94B9E" w:rsidRPr="00D45110" w:rsidRDefault="00B94B9E" w:rsidP="00260F9B">
            <w:pPr>
              <w:jc w:val="center"/>
              <w:rPr>
                <w:b/>
                <w:bCs/>
                <w:color w:val="000000"/>
                <w:sz w:val="18"/>
                <w:szCs w:val="18"/>
                <w:lang w:eastAsia="en-US"/>
              </w:rPr>
            </w:pPr>
          </w:p>
        </w:tc>
        <w:tc>
          <w:tcPr>
            <w:tcW w:w="0" w:type="auto"/>
            <w:shd w:val="clear" w:color="auto" w:fill="auto"/>
          </w:tcPr>
          <w:p w14:paraId="649CB0D4"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6A389C0A"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18C72279" w14:textId="77777777" w:rsidR="00B94B9E" w:rsidRPr="00D45110" w:rsidRDefault="00B94B9E" w:rsidP="00260F9B">
            <w:pPr>
              <w:jc w:val="center"/>
              <w:rPr>
                <w:b/>
                <w:bCs/>
                <w:color w:val="000000"/>
                <w:sz w:val="18"/>
                <w:szCs w:val="18"/>
                <w:lang w:eastAsia="en-US"/>
              </w:rPr>
            </w:pPr>
            <w:r w:rsidRPr="00D45110">
              <w:rPr>
                <w:color w:val="000000"/>
                <w:sz w:val="18"/>
                <w:szCs w:val="18"/>
              </w:rPr>
              <w:t>16.93</w:t>
            </w:r>
          </w:p>
        </w:tc>
        <w:tc>
          <w:tcPr>
            <w:tcW w:w="0" w:type="auto"/>
            <w:shd w:val="clear" w:color="auto" w:fill="auto"/>
            <w:vAlign w:val="center"/>
          </w:tcPr>
          <w:p w14:paraId="2A823295" w14:textId="77777777" w:rsidR="00B94B9E" w:rsidRPr="00D45110" w:rsidRDefault="00B94B9E" w:rsidP="00260F9B">
            <w:pPr>
              <w:jc w:val="center"/>
              <w:rPr>
                <w:b/>
                <w:bCs/>
                <w:color w:val="000000"/>
                <w:sz w:val="18"/>
                <w:szCs w:val="18"/>
                <w:lang w:eastAsia="en-US"/>
              </w:rPr>
            </w:pPr>
            <w:r w:rsidRPr="00D45110">
              <w:rPr>
                <w:color w:val="000000"/>
                <w:sz w:val="18"/>
                <w:szCs w:val="18"/>
              </w:rPr>
              <w:t>832.5</w:t>
            </w:r>
          </w:p>
        </w:tc>
        <w:tc>
          <w:tcPr>
            <w:tcW w:w="0" w:type="auto"/>
            <w:shd w:val="clear" w:color="auto" w:fill="auto"/>
            <w:vAlign w:val="center"/>
          </w:tcPr>
          <w:p w14:paraId="5FDB4190" w14:textId="77777777" w:rsidR="00B94B9E" w:rsidRPr="00D45110" w:rsidRDefault="00B94B9E" w:rsidP="00260F9B">
            <w:pPr>
              <w:jc w:val="center"/>
              <w:rPr>
                <w:color w:val="000000"/>
                <w:sz w:val="18"/>
                <w:szCs w:val="18"/>
                <w:lang w:eastAsia="en-US"/>
              </w:rPr>
            </w:pPr>
            <w:r w:rsidRPr="00D45110">
              <w:rPr>
                <w:color w:val="000000"/>
                <w:sz w:val="18"/>
                <w:szCs w:val="18"/>
              </w:rPr>
              <w:t>1.7</w:t>
            </w:r>
          </w:p>
        </w:tc>
        <w:tc>
          <w:tcPr>
            <w:tcW w:w="0" w:type="auto"/>
            <w:shd w:val="clear" w:color="auto" w:fill="auto"/>
            <w:vAlign w:val="center"/>
          </w:tcPr>
          <w:p w14:paraId="796F1D6E" w14:textId="77777777" w:rsidR="00B94B9E" w:rsidRPr="00D45110" w:rsidRDefault="00B94B9E" w:rsidP="00260F9B">
            <w:pPr>
              <w:jc w:val="center"/>
              <w:rPr>
                <w:color w:val="000000"/>
                <w:sz w:val="18"/>
                <w:szCs w:val="18"/>
                <w:lang w:eastAsia="en-US"/>
              </w:rPr>
            </w:pPr>
            <w:r w:rsidRPr="00D45110">
              <w:rPr>
                <w:color w:val="000000"/>
                <w:sz w:val="18"/>
                <w:szCs w:val="18"/>
              </w:rPr>
              <w:t>16.93</w:t>
            </w:r>
          </w:p>
        </w:tc>
        <w:tc>
          <w:tcPr>
            <w:tcW w:w="0" w:type="auto"/>
            <w:shd w:val="clear" w:color="auto" w:fill="auto"/>
            <w:vAlign w:val="center"/>
          </w:tcPr>
          <w:p w14:paraId="36C90949" w14:textId="77777777" w:rsidR="00B94B9E" w:rsidRPr="00D45110" w:rsidRDefault="00B94B9E" w:rsidP="00260F9B">
            <w:pPr>
              <w:jc w:val="center"/>
              <w:rPr>
                <w:color w:val="000000"/>
                <w:sz w:val="18"/>
                <w:szCs w:val="18"/>
                <w:lang w:eastAsia="en-US"/>
              </w:rPr>
            </w:pPr>
            <w:r w:rsidRPr="00D45110">
              <w:rPr>
                <w:color w:val="000000"/>
                <w:sz w:val="18"/>
                <w:szCs w:val="18"/>
              </w:rPr>
              <w:t>832.5</w:t>
            </w:r>
          </w:p>
        </w:tc>
        <w:tc>
          <w:tcPr>
            <w:tcW w:w="0" w:type="auto"/>
            <w:shd w:val="clear" w:color="auto" w:fill="auto"/>
            <w:vAlign w:val="center"/>
          </w:tcPr>
          <w:p w14:paraId="597606F7" w14:textId="77777777" w:rsidR="00B94B9E" w:rsidRPr="00D45110" w:rsidRDefault="00B94B9E" w:rsidP="00260F9B">
            <w:pPr>
              <w:jc w:val="center"/>
              <w:rPr>
                <w:color w:val="000000"/>
                <w:sz w:val="18"/>
                <w:szCs w:val="18"/>
                <w:lang w:eastAsia="en-US"/>
              </w:rPr>
            </w:pPr>
            <w:r w:rsidRPr="00D45110">
              <w:rPr>
                <w:color w:val="000000"/>
                <w:sz w:val="18"/>
                <w:szCs w:val="18"/>
              </w:rPr>
              <w:t>1.7</w:t>
            </w:r>
          </w:p>
        </w:tc>
        <w:tc>
          <w:tcPr>
            <w:tcW w:w="0" w:type="auto"/>
            <w:shd w:val="clear" w:color="auto" w:fill="auto"/>
            <w:vAlign w:val="center"/>
          </w:tcPr>
          <w:p w14:paraId="1FF61C95" w14:textId="77777777" w:rsidR="00B94B9E" w:rsidRPr="00D45110" w:rsidRDefault="00B94B9E" w:rsidP="00260F9B">
            <w:pPr>
              <w:jc w:val="center"/>
              <w:rPr>
                <w:color w:val="000000"/>
                <w:sz w:val="18"/>
                <w:szCs w:val="18"/>
                <w:lang w:eastAsia="en-US"/>
              </w:rPr>
            </w:pPr>
            <w:r w:rsidRPr="00D45110">
              <w:rPr>
                <w:color w:val="000000"/>
                <w:sz w:val="18"/>
                <w:szCs w:val="18"/>
              </w:rPr>
              <w:t>87.4</w:t>
            </w:r>
          </w:p>
        </w:tc>
        <w:tc>
          <w:tcPr>
            <w:tcW w:w="0" w:type="auto"/>
            <w:shd w:val="clear" w:color="auto" w:fill="auto"/>
            <w:vAlign w:val="center"/>
          </w:tcPr>
          <w:p w14:paraId="3FB3345B" w14:textId="77777777" w:rsidR="00B94B9E" w:rsidRPr="00D45110" w:rsidRDefault="00B94B9E" w:rsidP="00260F9B">
            <w:pPr>
              <w:jc w:val="center"/>
              <w:rPr>
                <w:color w:val="000000"/>
                <w:sz w:val="18"/>
                <w:szCs w:val="18"/>
                <w:lang w:eastAsia="en-US"/>
              </w:rPr>
            </w:pPr>
            <w:r w:rsidRPr="00D45110">
              <w:rPr>
                <w:color w:val="000000"/>
                <w:sz w:val="18"/>
                <w:szCs w:val="18"/>
              </w:rPr>
              <w:t>19.1</w:t>
            </w:r>
          </w:p>
        </w:tc>
      </w:tr>
      <w:tr w:rsidR="00B94B9E" w:rsidRPr="00D45110" w14:paraId="2FC87557" w14:textId="77777777" w:rsidTr="00260F9B">
        <w:trPr>
          <w:trHeight w:val="185"/>
          <w:jc w:val="center"/>
        </w:trPr>
        <w:tc>
          <w:tcPr>
            <w:tcW w:w="1143" w:type="dxa"/>
            <w:shd w:val="clear" w:color="auto" w:fill="auto"/>
            <w:vAlign w:val="center"/>
          </w:tcPr>
          <w:p w14:paraId="7D06A37A" w14:textId="77777777" w:rsidR="00B94B9E" w:rsidRPr="00D45110" w:rsidRDefault="00B94B9E" w:rsidP="00260F9B">
            <w:pPr>
              <w:jc w:val="center"/>
              <w:rPr>
                <w:color w:val="000000"/>
                <w:sz w:val="18"/>
                <w:szCs w:val="18"/>
                <w:lang w:eastAsia="en-US"/>
              </w:rPr>
            </w:pPr>
            <w:r w:rsidRPr="00D45110">
              <w:rPr>
                <w:sz w:val="18"/>
                <w:szCs w:val="18"/>
              </w:rPr>
              <w:t>21472411</w:t>
            </w:r>
          </w:p>
        </w:tc>
        <w:tc>
          <w:tcPr>
            <w:tcW w:w="0" w:type="auto"/>
            <w:shd w:val="clear" w:color="auto" w:fill="auto"/>
            <w:vAlign w:val="center"/>
          </w:tcPr>
          <w:p w14:paraId="02BA77A9" w14:textId="77777777" w:rsidR="00B94B9E" w:rsidRPr="00D45110" w:rsidRDefault="00B94B9E" w:rsidP="00260F9B">
            <w:pPr>
              <w:jc w:val="center"/>
              <w:rPr>
                <w:color w:val="000000"/>
                <w:sz w:val="18"/>
                <w:szCs w:val="18"/>
                <w:lang w:eastAsia="en-US"/>
              </w:rPr>
            </w:pPr>
            <w:r w:rsidRPr="00D45110">
              <w:rPr>
                <w:sz w:val="18"/>
                <w:szCs w:val="18"/>
              </w:rPr>
              <w:t>5.14</w:t>
            </w:r>
          </w:p>
        </w:tc>
        <w:tc>
          <w:tcPr>
            <w:tcW w:w="0" w:type="auto"/>
            <w:shd w:val="clear" w:color="auto" w:fill="auto"/>
            <w:vAlign w:val="center"/>
          </w:tcPr>
          <w:p w14:paraId="468D3715" w14:textId="77777777" w:rsidR="00B94B9E" w:rsidRPr="00D45110" w:rsidRDefault="00B94B9E" w:rsidP="00260F9B">
            <w:pPr>
              <w:jc w:val="center"/>
              <w:rPr>
                <w:color w:val="000000"/>
                <w:sz w:val="18"/>
                <w:szCs w:val="18"/>
                <w:lang w:eastAsia="en-US"/>
              </w:rPr>
            </w:pPr>
            <w:r w:rsidRPr="00D45110">
              <w:rPr>
                <w:sz w:val="18"/>
                <w:szCs w:val="18"/>
              </w:rPr>
              <w:t>2093.7</w:t>
            </w:r>
          </w:p>
        </w:tc>
        <w:tc>
          <w:tcPr>
            <w:tcW w:w="0" w:type="auto"/>
            <w:shd w:val="clear" w:color="auto" w:fill="auto"/>
          </w:tcPr>
          <w:p w14:paraId="3286EC4F" w14:textId="77777777" w:rsidR="00B94B9E" w:rsidRPr="00D45110" w:rsidRDefault="00B94B9E" w:rsidP="00260F9B">
            <w:pPr>
              <w:jc w:val="center"/>
              <w:rPr>
                <w:b/>
                <w:bCs/>
                <w:color w:val="000000"/>
                <w:sz w:val="18"/>
                <w:szCs w:val="18"/>
                <w:lang w:eastAsia="en-US"/>
              </w:rPr>
            </w:pPr>
          </w:p>
        </w:tc>
        <w:tc>
          <w:tcPr>
            <w:tcW w:w="0" w:type="auto"/>
            <w:shd w:val="clear" w:color="auto" w:fill="auto"/>
          </w:tcPr>
          <w:p w14:paraId="7D246EB5"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9B8180D"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267FA622" w14:textId="77777777" w:rsidR="00B94B9E" w:rsidRPr="00D45110" w:rsidRDefault="00B94B9E" w:rsidP="00260F9B">
            <w:pPr>
              <w:jc w:val="center"/>
              <w:rPr>
                <w:b/>
                <w:bCs/>
                <w:color w:val="000000"/>
                <w:sz w:val="18"/>
                <w:szCs w:val="18"/>
                <w:lang w:eastAsia="en-US"/>
              </w:rPr>
            </w:pPr>
            <w:r w:rsidRPr="00D45110">
              <w:rPr>
                <w:color w:val="000000"/>
                <w:sz w:val="18"/>
                <w:szCs w:val="18"/>
              </w:rPr>
              <w:t>1.26</w:t>
            </w:r>
          </w:p>
        </w:tc>
        <w:tc>
          <w:tcPr>
            <w:tcW w:w="0" w:type="auto"/>
            <w:shd w:val="clear" w:color="auto" w:fill="auto"/>
            <w:vAlign w:val="center"/>
          </w:tcPr>
          <w:p w14:paraId="0A152020" w14:textId="77777777" w:rsidR="00B94B9E" w:rsidRPr="00D45110" w:rsidRDefault="00B94B9E" w:rsidP="00260F9B">
            <w:pPr>
              <w:jc w:val="center"/>
              <w:rPr>
                <w:b/>
                <w:bCs/>
                <w:color w:val="000000"/>
                <w:sz w:val="18"/>
                <w:szCs w:val="18"/>
                <w:lang w:eastAsia="en-US"/>
              </w:rPr>
            </w:pPr>
            <w:r w:rsidRPr="00D45110">
              <w:rPr>
                <w:color w:val="000000"/>
                <w:sz w:val="18"/>
                <w:szCs w:val="18"/>
              </w:rPr>
              <w:t>222.3</w:t>
            </w:r>
          </w:p>
        </w:tc>
        <w:tc>
          <w:tcPr>
            <w:tcW w:w="0" w:type="auto"/>
            <w:shd w:val="clear" w:color="auto" w:fill="auto"/>
            <w:vAlign w:val="center"/>
          </w:tcPr>
          <w:p w14:paraId="677E20D2" w14:textId="77777777" w:rsidR="00B94B9E" w:rsidRPr="00D45110" w:rsidRDefault="00B94B9E" w:rsidP="00260F9B">
            <w:pPr>
              <w:jc w:val="center"/>
              <w:rPr>
                <w:color w:val="000000"/>
                <w:sz w:val="18"/>
                <w:szCs w:val="18"/>
                <w:lang w:eastAsia="en-US"/>
              </w:rPr>
            </w:pPr>
            <w:r w:rsidRPr="00D45110">
              <w:rPr>
                <w:color w:val="000000"/>
                <w:sz w:val="18"/>
                <w:szCs w:val="18"/>
              </w:rPr>
              <w:t>0.5</w:t>
            </w:r>
          </w:p>
        </w:tc>
        <w:tc>
          <w:tcPr>
            <w:tcW w:w="0" w:type="auto"/>
            <w:shd w:val="clear" w:color="auto" w:fill="auto"/>
            <w:vAlign w:val="center"/>
          </w:tcPr>
          <w:p w14:paraId="6CBE1724" w14:textId="77777777" w:rsidR="00B94B9E" w:rsidRPr="00D45110" w:rsidRDefault="00B94B9E" w:rsidP="00260F9B">
            <w:pPr>
              <w:jc w:val="center"/>
              <w:rPr>
                <w:color w:val="000000"/>
                <w:sz w:val="18"/>
                <w:szCs w:val="18"/>
                <w:lang w:eastAsia="en-US"/>
              </w:rPr>
            </w:pPr>
            <w:r w:rsidRPr="00D45110">
              <w:rPr>
                <w:color w:val="000000"/>
                <w:sz w:val="18"/>
                <w:szCs w:val="18"/>
              </w:rPr>
              <w:t>1.26</w:t>
            </w:r>
          </w:p>
        </w:tc>
        <w:tc>
          <w:tcPr>
            <w:tcW w:w="0" w:type="auto"/>
            <w:shd w:val="clear" w:color="auto" w:fill="auto"/>
            <w:vAlign w:val="center"/>
          </w:tcPr>
          <w:p w14:paraId="538AADC6" w14:textId="77777777" w:rsidR="00B94B9E" w:rsidRPr="00D45110" w:rsidRDefault="00B94B9E" w:rsidP="00260F9B">
            <w:pPr>
              <w:jc w:val="center"/>
              <w:rPr>
                <w:color w:val="000000"/>
                <w:sz w:val="18"/>
                <w:szCs w:val="18"/>
                <w:lang w:eastAsia="en-US"/>
              </w:rPr>
            </w:pPr>
            <w:r w:rsidRPr="00D45110">
              <w:rPr>
                <w:color w:val="000000"/>
                <w:sz w:val="18"/>
                <w:szCs w:val="18"/>
              </w:rPr>
              <w:t>222.3</w:t>
            </w:r>
          </w:p>
        </w:tc>
        <w:tc>
          <w:tcPr>
            <w:tcW w:w="0" w:type="auto"/>
            <w:shd w:val="clear" w:color="auto" w:fill="auto"/>
            <w:vAlign w:val="center"/>
          </w:tcPr>
          <w:p w14:paraId="0A395BC6" w14:textId="77777777" w:rsidR="00B94B9E" w:rsidRPr="00D45110" w:rsidRDefault="00B94B9E" w:rsidP="00260F9B">
            <w:pPr>
              <w:jc w:val="center"/>
              <w:rPr>
                <w:color w:val="000000"/>
                <w:sz w:val="18"/>
                <w:szCs w:val="18"/>
                <w:lang w:eastAsia="en-US"/>
              </w:rPr>
            </w:pPr>
            <w:r w:rsidRPr="00D45110">
              <w:rPr>
                <w:color w:val="000000"/>
                <w:sz w:val="18"/>
                <w:szCs w:val="18"/>
              </w:rPr>
              <w:t>0.5</w:t>
            </w:r>
          </w:p>
        </w:tc>
        <w:tc>
          <w:tcPr>
            <w:tcW w:w="0" w:type="auto"/>
            <w:shd w:val="clear" w:color="auto" w:fill="auto"/>
            <w:vAlign w:val="center"/>
          </w:tcPr>
          <w:p w14:paraId="55828269" w14:textId="77777777" w:rsidR="00B94B9E" w:rsidRPr="00D45110" w:rsidRDefault="00B94B9E" w:rsidP="00260F9B">
            <w:pPr>
              <w:jc w:val="center"/>
              <w:rPr>
                <w:color w:val="000000"/>
                <w:sz w:val="18"/>
                <w:szCs w:val="18"/>
                <w:lang w:eastAsia="en-US"/>
              </w:rPr>
            </w:pPr>
            <w:r w:rsidRPr="00D45110">
              <w:rPr>
                <w:color w:val="000000"/>
                <w:sz w:val="18"/>
                <w:szCs w:val="18"/>
              </w:rPr>
              <w:t>24.5</w:t>
            </w:r>
          </w:p>
        </w:tc>
        <w:tc>
          <w:tcPr>
            <w:tcW w:w="0" w:type="auto"/>
            <w:shd w:val="clear" w:color="auto" w:fill="auto"/>
            <w:vAlign w:val="center"/>
          </w:tcPr>
          <w:p w14:paraId="0AD1DAED" w14:textId="77777777" w:rsidR="00B94B9E" w:rsidRPr="00D45110" w:rsidRDefault="00B94B9E" w:rsidP="00260F9B">
            <w:pPr>
              <w:jc w:val="center"/>
              <w:rPr>
                <w:color w:val="000000"/>
                <w:sz w:val="18"/>
                <w:szCs w:val="18"/>
                <w:lang w:eastAsia="en-US"/>
              </w:rPr>
            </w:pPr>
            <w:r w:rsidRPr="00D45110">
              <w:rPr>
                <w:color w:val="000000"/>
                <w:sz w:val="18"/>
                <w:szCs w:val="18"/>
              </w:rPr>
              <w:t>10.6</w:t>
            </w:r>
          </w:p>
        </w:tc>
      </w:tr>
      <w:tr w:rsidR="00B94B9E" w:rsidRPr="00D45110" w14:paraId="5AE947B2" w14:textId="77777777" w:rsidTr="00260F9B">
        <w:trPr>
          <w:trHeight w:val="185"/>
          <w:jc w:val="center"/>
        </w:trPr>
        <w:tc>
          <w:tcPr>
            <w:tcW w:w="1143" w:type="dxa"/>
            <w:shd w:val="clear" w:color="auto" w:fill="auto"/>
            <w:vAlign w:val="center"/>
          </w:tcPr>
          <w:p w14:paraId="384A49C5" w14:textId="77777777" w:rsidR="00B94B9E" w:rsidRPr="00D45110" w:rsidRDefault="00B94B9E" w:rsidP="00260F9B">
            <w:pPr>
              <w:jc w:val="center"/>
              <w:rPr>
                <w:color w:val="000000"/>
                <w:sz w:val="18"/>
                <w:szCs w:val="18"/>
                <w:lang w:eastAsia="en-US"/>
              </w:rPr>
            </w:pPr>
            <w:r w:rsidRPr="00D45110">
              <w:rPr>
                <w:sz w:val="18"/>
                <w:szCs w:val="18"/>
              </w:rPr>
              <w:t>21472421</w:t>
            </w:r>
          </w:p>
        </w:tc>
        <w:tc>
          <w:tcPr>
            <w:tcW w:w="0" w:type="auto"/>
            <w:shd w:val="clear" w:color="auto" w:fill="auto"/>
            <w:vAlign w:val="center"/>
          </w:tcPr>
          <w:p w14:paraId="14FCE921" w14:textId="77777777" w:rsidR="00B94B9E" w:rsidRPr="00D45110" w:rsidRDefault="00B94B9E" w:rsidP="00260F9B">
            <w:pPr>
              <w:jc w:val="center"/>
              <w:rPr>
                <w:color w:val="000000"/>
                <w:sz w:val="18"/>
                <w:szCs w:val="18"/>
                <w:lang w:eastAsia="en-US"/>
              </w:rPr>
            </w:pPr>
            <w:r w:rsidRPr="00D45110">
              <w:rPr>
                <w:sz w:val="18"/>
                <w:szCs w:val="18"/>
              </w:rPr>
              <w:t>0.73</w:t>
            </w:r>
          </w:p>
        </w:tc>
        <w:tc>
          <w:tcPr>
            <w:tcW w:w="0" w:type="auto"/>
            <w:shd w:val="clear" w:color="auto" w:fill="auto"/>
            <w:vAlign w:val="center"/>
          </w:tcPr>
          <w:p w14:paraId="4588534E" w14:textId="77777777" w:rsidR="00B94B9E" w:rsidRPr="00D45110" w:rsidRDefault="00B94B9E" w:rsidP="00260F9B">
            <w:pPr>
              <w:jc w:val="center"/>
              <w:rPr>
                <w:color w:val="000000"/>
                <w:sz w:val="18"/>
                <w:szCs w:val="18"/>
                <w:lang w:eastAsia="en-US"/>
              </w:rPr>
            </w:pPr>
            <w:r w:rsidRPr="00D45110">
              <w:rPr>
                <w:sz w:val="18"/>
                <w:szCs w:val="18"/>
              </w:rPr>
              <w:t>137.4</w:t>
            </w:r>
          </w:p>
        </w:tc>
        <w:tc>
          <w:tcPr>
            <w:tcW w:w="0" w:type="auto"/>
            <w:shd w:val="clear" w:color="auto" w:fill="auto"/>
          </w:tcPr>
          <w:p w14:paraId="19F0B9A5" w14:textId="77777777" w:rsidR="00B94B9E" w:rsidRPr="00D45110" w:rsidRDefault="00B94B9E" w:rsidP="00260F9B">
            <w:pPr>
              <w:jc w:val="center"/>
              <w:rPr>
                <w:b/>
                <w:bCs/>
                <w:color w:val="000000"/>
                <w:sz w:val="18"/>
                <w:szCs w:val="18"/>
                <w:lang w:eastAsia="en-US"/>
              </w:rPr>
            </w:pPr>
          </w:p>
        </w:tc>
        <w:tc>
          <w:tcPr>
            <w:tcW w:w="0" w:type="auto"/>
            <w:shd w:val="clear" w:color="auto" w:fill="auto"/>
          </w:tcPr>
          <w:p w14:paraId="430EAE68"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25459FDA"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7B124063" w14:textId="77777777" w:rsidR="00B94B9E" w:rsidRPr="00D45110" w:rsidRDefault="00B94B9E" w:rsidP="00260F9B">
            <w:pPr>
              <w:jc w:val="center"/>
              <w:rPr>
                <w:b/>
                <w:bCs/>
                <w:color w:val="000000"/>
                <w:sz w:val="18"/>
                <w:szCs w:val="18"/>
                <w:lang w:eastAsia="en-US"/>
              </w:rPr>
            </w:pPr>
            <w:r w:rsidRPr="00D45110">
              <w:rPr>
                <w:color w:val="000000"/>
                <w:sz w:val="18"/>
                <w:szCs w:val="18"/>
              </w:rPr>
              <w:t>0.73</w:t>
            </w:r>
          </w:p>
        </w:tc>
        <w:tc>
          <w:tcPr>
            <w:tcW w:w="0" w:type="auto"/>
            <w:shd w:val="clear" w:color="auto" w:fill="auto"/>
            <w:vAlign w:val="center"/>
          </w:tcPr>
          <w:p w14:paraId="063D2023" w14:textId="77777777" w:rsidR="00B94B9E" w:rsidRPr="00D45110" w:rsidRDefault="00B94B9E" w:rsidP="00260F9B">
            <w:pPr>
              <w:jc w:val="center"/>
              <w:rPr>
                <w:b/>
                <w:bCs/>
                <w:color w:val="000000"/>
                <w:sz w:val="18"/>
                <w:szCs w:val="18"/>
                <w:lang w:eastAsia="en-US"/>
              </w:rPr>
            </w:pPr>
            <w:r w:rsidRPr="00D45110">
              <w:rPr>
                <w:color w:val="000000"/>
                <w:sz w:val="18"/>
                <w:szCs w:val="18"/>
              </w:rPr>
              <w:t>27.2</w:t>
            </w:r>
          </w:p>
        </w:tc>
        <w:tc>
          <w:tcPr>
            <w:tcW w:w="0" w:type="auto"/>
            <w:shd w:val="clear" w:color="auto" w:fill="auto"/>
            <w:vAlign w:val="center"/>
          </w:tcPr>
          <w:p w14:paraId="72069017" w14:textId="77777777" w:rsidR="00B94B9E" w:rsidRPr="00D45110" w:rsidRDefault="00B94B9E" w:rsidP="00260F9B">
            <w:pPr>
              <w:jc w:val="center"/>
              <w:rPr>
                <w:color w:val="000000"/>
                <w:sz w:val="18"/>
                <w:szCs w:val="18"/>
                <w:lang w:eastAsia="en-US"/>
              </w:rPr>
            </w:pPr>
            <w:r w:rsidRPr="00D45110">
              <w:rPr>
                <w:color w:val="000000"/>
                <w:sz w:val="18"/>
                <w:szCs w:val="18"/>
              </w:rPr>
              <w:t>0.1</w:t>
            </w:r>
          </w:p>
        </w:tc>
        <w:tc>
          <w:tcPr>
            <w:tcW w:w="0" w:type="auto"/>
            <w:shd w:val="clear" w:color="auto" w:fill="auto"/>
            <w:vAlign w:val="center"/>
          </w:tcPr>
          <w:p w14:paraId="00D2B719" w14:textId="77777777" w:rsidR="00B94B9E" w:rsidRPr="00D45110" w:rsidRDefault="00B94B9E" w:rsidP="00260F9B">
            <w:pPr>
              <w:jc w:val="center"/>
              <w:rPr>
                <w:color w:val="000000"/>
                <w:sz w:val="18"/>
                <w:szCs w:val="18"/>
                <w:lang w:eastAsia="en-US"/>
              </w:rPr>
            </w:pPr>
            <w:r w:rsidRPr="00D45110">
              <w:rPr>
                <w:color w:val="000000"/>
                <w:sz w:val="18"/>
                <w:szCs w:val="18"/>
              </w:rPr>
              <w:t>0.73</w:t>
            </w:r>
          </w:p>
        </w:tc>
        <w:tc>
          <w:tcPr>
            <w:tcW w:w="0" w:type="auto"/>
            <w:shd w:val="clear" w:color="auto" w:fill="auto"/>
            <w:vAlign w:val="center"/>
          </w:tcPr>
          <w:p w14:paraId="2EC6ED8F" w14:textId="77777777" w:rsidR="00B94B9E" w:rsidRPr="00D45110" w:rsidRDefault="00B94B9E" w:rsidP="00260F9B">
            <w:pPr>
              <w:jc w:val="center"/>
              <w:rPr>
                <w:color w:val="000000"/>
                <w:sz w:val="18"/>
                <w:szCs w:val="18"/>
                <w:lang w:eastAsia="en-US"/>
              </w:rPr>
            </w:pPr>
            <w:r w:rsidRPr="00D45110">
              <w:rPr>
                <w:color w:val="000000"/>
                <w:sz w:val="18"/>
                <w:szCs w:val="18"/>
              </w:rPr>
              <w:t>27.2</w:t>
            </w:r>
          </w:p>
        </w:tc>
        <w:tc>
          <w:tcPr>
            <w:tcW w:w="0" w:type="auto"/>
            <w:shd w:val="clear" w:color="auto" w:fill="auto"/>
            <w:vAlign w:val="center"/>
          </w:tcPr>
          <w:p w14:paraId="209458A0" w14:textId="77777777" w:rsidR="00B94B9E" w:rsidRPr="00D45110" w:rsidRDefault="00B94B9E" w:rsidP="00260F9B">
            <w:pPr>
              <w:jc w:val="center"/>
              <w:rPr>
                <w:color w:val="000000"/>
                <w:sz w:val="18"/>
                <w:szCs w:val="18"/>
                <w:lang w:eastAsia="en-US"/>
              </w:rPr>
            </w:pPr>
            <w:r w:rsidRPr="00D45110">
              <w:rPr>
                <w:color w:val="000000"/>
                <w:sz w:val="18"/>
                <w:szCs w:val="18"/>
              </w:rPr>
              <w:t>0.1</w:t>
            </w:r>
          </w:p>
        </w:tc>
        <w:tc>
          <w:tcPr>
            <w:tcW w:w="0" w:type="auto"/>
            <w:shd w:val="clear" w:color="auto" w:fill="auto"/>
            <w:vAlign w:val="center"/>
          </w:tcPr>
          <w:p w14:paraId="7618B0A6" w14:textId="77777777" w:rsidR="00B94B9E" w:rsidRPr="00D45110" w:rsidRDefault="00B94B9E" w:rsidP="00260F9B">
            <w:pPr>
              <w:jc w:val="center"/>
              <w:rPr>
                <w:color w:val="000000"/>
                <w:sz w:val="18"/>
                <w:szCs w:val="18"/>
                <w:lang w:eastAsia="en-US"/>
              </w:rPr>
            </w:pPr>
            <w:r w:rsidRPr="00D45110">
              <w:rPr>
                <w:color w:val="000000"/>
                <w:sz w:val="18"/>
                <w:szCs w:val="18"/>
              </w:rPr>
              <w:t>100.0</w:t>
            </w:r>
          </w:p>
        </w:tc>
        <w:tc>
          <w:tcPr>
            <w:tcW w:w="0" w:type="auto"/>
            <w:shd w:val="clear" w:color="auto" w:fill="auto"/>
            <w:vAlign w:val="center"/>
          </w:tcPr>
          <w:p w14:paraId="2C3DD38B" w14:textId="77777777" w:rsidR="00B94B9E" w:rsidRPr="00D45110" w:rsidRDefault="00B94B9E" w:rsidP="00260F9B">
            <w:pPr>
              <w:jc w:val="center"/>
              <w:rPr>
                <w:color w:val="000000"/>
                <w:sz w:val="18"/>
                <w:szCs w:val="18"/>
                <w:lang w:eastAsia="en-US"/>
              </w:rPr>
            </w:pPr>
            <w:r w:rsidRPr="00D45110">
              <w:rPr>
                <w:color w:val="000000"/>
                <w:sz w:val="18"/>
                <w:szCs w:val="18"/>
              </w:rPr>
              <w:t>19.8</w:t>
            </w:r>
          </w:p>
        </w:tc>
      </w:tr>
      <w:tr w:rsidR="00B94B9E" w:rsidRPr="00D45110" w14:paraId="5A3780A5" w14:textId="77777777" w:rsidTr="00260F9B">
        <w:trPr>
          <w:trHeight w:val="185"/>
          <w:jc w:val="center"/>
        </w:trPr>
        <w:tc>
          <w:tcPr>
            <w:tcW w:w="1143" w:type="dxa"/>
            <w:shd w:val="clear" w:color="auto" w:fill="auto"/>
            <w:vAlign w:val="center"/>
          </w:tcPr>
          <w:p w14:paraId="42706D74" w14:textId="77777777" w:rsidR="00B94B9E" w:rsidRPr="00D45110" w:rsidRDefault="00B94B9E" w:rsidP="00260F9B">
            <w:pPr>
              <w:jc w:val="center"/>
              <w:rPr>
                <w:color w:val="000000"/>
                <w:sz w:val="18"/>
                <w:szCs w:val="18"/>
                <w:lang w:eastAsia="en-US"/>
              </w:rPr>
            </w:pPr>
            <w:r w:rsidRPr="00D45110">
              <w:rPr>
                <w:sz w:val="18"/>
                <w:szCs w:val="18"/>
              </w:rPr>
              <w:t>21473411</w:t>
            </w:r>
          </w:p>
        </w:tc>
        <w:tc>
          <w:tcPr>
            <w:tcW w:w="0" w:type="auto"/>
            <w:shd w:val="clear" w:color="auto" w:fill="auto"/>
            <w:vAlign w:val="center"/>
          </w:tcPr>
          <w:p w14:paraId="6E23C34B" w14:textId="77777777" w:rsidR="00B94B9E" w:rsidRPr="00D45110" w:rsidRDefault="00B94B9E" w:rsidP="00260F9B">
            <w:pPr>
              <w:jc w:val="center"/>
              <w:rPr>
                <w:color w:val="000000"/>
                <w:sz w:val="18"/>
                <w:szCs w:val="18"/>
                <w:lang w:eastAsia="en-US"/>
              </w:rPr>
            </w:pPr>
            <w:r w:rsidRPr="00D45110">
              <w:rPr>
                <w:sz w:val="18"/>
                <w:szCs w:val="18"/>
              </w:rPr>
              <w:t>9.13</w:t>
            </w:r>
          </w:p>
        </w:tc>
        <w:tc>
          <w:tcPr>
            <w:tcW w:w="0" w:type="auto"/>
            <w:shd w:val="clear" w:color="auto" w:fill="auto"/>
            <w:vAlign w:val="center"/>
          </w:tcPr>
          <w:p w14:paraId="6D081160" w14:textId="77777777" w:rsidR="00B94B9E" w:rsidRPr="00D45110" w:rsidRDefault="00B94B9E" w:rsidP="00260F9B">
            <w:pPr>
              <w:jc w:val="center"/>
              <w:rPr>
                <w:color w:val="000000"/>
                <w:sz w:val="18"/>
                <w:szCs w:val="18"/>
                <w:lang w:eastAsia="en-US"/>
              </w:rPr>
            </w:pPr>
            <w:r w:rsidRPr="00D45110">
              <w:rPr>
                <w:sz w:val="18"/>
                <w:szCs w:val="18"/>
              </w:rPr>
              <w:t>2212.6</w:t>
            </w:r>
          </w:p>
        </w:tc>
        <w:tc>
          <w:tcPr>
            <w:tcW w:w="0" w:type="auto"/>
            <w:shd w:val="clear" w:color="auto" w:fill="auto"/>
          </w:tcPr>
          <w:p w14:paraId="698F76E6" w14:textId="77777777" w:rsidR="00B94B9E" w:rsidRPr="00D45110" w:rsidRDefault="00B94B9E" w:rsidP="00260F9B">
            <w:pPr>
              <w:jc w:val="center"/>
              <w:rPr>
                <w:b/>
                <w:bCs/>
                <w:color w:val="000000"/>
                <w:sz w:val="18"/>
                <w:szCs w:val="18"/>
                <w:lang w:eastAsia="en-US"/>
              </w:rPr>
            </w:pPr>
          </w:p>
        </w:tc>
        <w:tc>
          <w:tcPr>
            <w:tcW w:w="0" w:type="auto"/>
            <w:shd w:val="clear" w:color="auto" w:fill="auto"/>
          </w:tcPr>
          <w:p w14:paraId="3FD14C77"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5B6F552F"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5923D1C0" w14:textId="77777777" w:rsidR="00B94B9E" w:rsidRPr="00D45110" w:rsidRDefault="00B94B9E" w:rsidP="00260F9B">
            <w:pPr>
              <w:jc w:val="center"/>
              <w:rPr>
                <w:b/>
                <w:bCs/>
                <w:color w:val="000000"/>
                <w:sz w:val="18"/>
                <w:szCs w:val="18"/>
                <w:lang w:eastAsia="en-US"/>
              </w:rPr>
            </w:pPr>
            <w:r w:rsidRPr="00D45110">
              <w:rPr>
                <w:color w:val="000000"/>
                <w:sz w:val="18"/>
                <w:szCs w:val="18"/>
              </w:rPr>
              <w:t>2.13</w:t>
            </w:r>
          </w:p>
        </w:tc>
        <w:tc>
          <w:tcPr>
            <w:tcW w:w="0" w:type="auto"/>
            <w:shd w:val="clear" w:color="auto" w:fill="auto"/>
            <w:vAlign w:val="center"/>
          </w:tcPr>
          <w:p w14:paraId="4E329F3F" w14:textId="77777777" w:rsidR="00B94B9E" w:rsidRPr="00D45110" w:rsidRDefault="00B94B9E" w:rsidP="00260F9B">
            <w:pPr>
              <w:jc w:val="center"/>
              <w:rPr>
                <w:b/>
                <w:bCs/>
                <w:color w:val="000000"/>
                <w:sz w:val="18"/>
                <w:szCs w:val="18"/>
                <w:lang w:eastAsia="en-US"/>
              </w:rPr>
            </w:pPr>
            <w:r w:rsidRPr="00D45110">
              <w:rPr>
                <w:color w:val="000000"/>
                <w:sz w:val="18"/>
                <w:szCs w:val="18"/>
              </w:rPr>
              <w:t>153.4</w:t>
            </w:r>
          </w:p>
        </w:tc>
        <w:tc>
          <w:tcPr>
            <w:tcW w:w="0" w:type="auto"/>
            <w:shd w:val="clear" w:color="auto" w:fill="auto"/>
            <w:vAlign w:val="center"/>
          </w:tcPr>
          <w:p w14:paraId="07140E54" w14:textId="77777777" w:rsidR="00B94B9E" w:rsidRPr="00D45110" w:rsidRDefault="00B94B9E" w:rsidP="00260F9B">
            <w:pPr>
              <w:jc w:val="center"/>
              <w:rPr>
                <w:color w:val="000000"/>
                <w:sz w:val="18"/>
                <w:szCs w:val="18"/>
                <w:lang w:eastAsia="en-US"/>
              </w:rPr>
            </w:pPr>
            <w:r w:rsidRPr="00D45110">
              <w:rPr>
                <w:color w:val="000000"/>
                <w:sz w:val="18"/>
                <w:szCs w:val="18"/>
              </w:rPr>
              <w:t>0.3</w:t>
            </w:r>
          </w:p>
        </w:tc>
        <w:tc>
          <w:tcPr>
            <w:tcW w:w="0" w:type="auto"/>
            <w:shd w:val="clear" w:color="auto" w:fill="auto"/>
            <w:vAlign w:val="center"/>
          </w:tcPr>
          <w:p w14:paraId="27766936" w14:textId="77777777" w:rsidR="00B94B9E" w:rsidRPr="00D45110" w:rsidRDefault="00B94B9E" w:rsidP="00260F9B">
            <w:pPr>
              <w:jc w:val="center"/>
              <w:rPr>
                <w:color w:val="000000"/>
                <w:sz w:val="18"/>
                <w:szCs w:val="18"/>
                <w:lang w:eastAsia="en-US"/>
              </w:rPr>
            </w:pPr>
            <w:r w:rsidRPr="00D45110">
              <w:rPr>
                <w:color w:val="000000"/>
                <w:sz w:val="18"/>
                <w:szCs w:val="18"/>
              </w:rPr>
              <w:t>2.13</w:t>
            </w:r>
          </w:p>
        </w:tc>
        <w:tc>
          <w:tcPr>
            <w:tcW w:w="0" w:type="auto"/>
            <w:shd w:val="clear" w:color="auto" w:fill="auto"/>
            <w:vAlign w:val="center"/>
          </w:tcPr>
          <w:p w14:paraId="04AEF50B" w14:textId="77777777" w:rsidR="00B94B9E" w:rsidRPr="00D45110" w:rsidRDefault="00B94B9E" w:rsidP="00260F9B">
            <w:pPr>
              <w:jc w:val="center"/>
              <w:rPr>
                <w:color w:val="000000"/>
                <w:sz w:val="18"/>
                <w:szCs w:val="18"/>
                <w:lang w:eastAsia="en-US"/>
              </w:rPr>
            </w:pPr>
            <w:r w:rsidRPr="00D45110">
              <w:rPr>
                <w:color w:val="000000"/>
                <w:sz w:val="18"/>
                <w:szCs w:val="18"/>
              </w:rPr>
              <w:t>153.4</w:t>
            </w:r>
          </w:p>
        </w:tc>
        <w:tc>
          <w:tcPr>
            <w:tcW w:w="0" w:type="auto"/>
            <w:shd w:val="clear" w:color="auto" w:fill="auto"/>
            <w:vAlign w:val="center"/>
          </w:tcPr>
          <w:p w14:paraId="46FB51DB" w14:textId="77777777" w:rsidR="00B94B9E" w:rsidRPr="00D45110" w:rsidRDefault="00B94B9E" w:rsidP="00260F9B">
            <w:pPr>
              <w:jc w:val="center"/>
              <w:rPr>
                <w:color w:val="000000"/>
                <w:sz w:val="18"/>
                <w:szCs w:val="18"/>
                <w:lang w:eastAsia="en-US"/>
              </w:rPr>
            </w:pPr>
            <w:r w:rsidRPr="00D45110">
              <w:rPr>
                <w:color w:val="000000"/>
                <w:sz w:val="18"/>
                <w:szCs w:val="18"/>
              </w:rPr>
              <w:t>0.3</w:t>
            </w:r>
          </w:p>
        </w:tc>
        <w:tc>
          <w:tcPr>
            <w:tcW w:w="0" w:type="auto"/>
            <w:shd w:val="clear" w:color="auto" w:fill="auto"/>
            <w:vAlign w:val="center"/>
          </w:tcPr>
          <w:p w14:paraId="32801481" w14:textId="77777777" w:rsidR="00B94B9E" w:rsidRPr="00D45110" w:rsidRDefault="00B94B9E" w:rsidP="00260F9B">
            <w:pPr>
              <w:jc w:val="center"/>
              <w:rPr>
                <w:color w:val="000000"/>
                <w:sz w:val="18"/>
                <w:szCs w:val="18"/>
                <w:lang w:eastAsia="en-US"/>
              </w:rPr>
            </w:pPr>
            <w:r w:rsidRPr="00D45110">
              <w:rPr>
                <w:color w:val="000000"/>
                <w:sz w:val="18"/>
                <w:szCs w:val="18"/>
              </w:rPr>
              <w:t>23.3</w:t>
            </w:r>
          </w:p>
        </w:tc>
        <w:tc>
          <w:tcPr>
            <w:tcW w:w="0" w:type="auto"/>
            <w:shd w:val="clear" w:color="auto" w:fill="auto"/>
            <w:vAlign w:val="center"/>
          </w:tcPr>
          <w:p w14:paraId="769F5973" w14:textId="77777777" w:rsidR="00B94B9E" w:rsidRPr="00D45110" w:rsidRDefault="00B94B9E" w:rsidP="00260F9B">
            <w:pPr>
              <w:jc w:val="center"/>
              <w:rPr>
                <w:color w:val="000000"/>
                <w:sz w:val="18"/>
                <w:szCs w:val="18"/>
                <w:lang w:eastAsia="en-US"/>
              </w:rPr>
            </w:pPr>
            <w:r w:rsidRPr="00D45110">
              <w:rPr>
                <w:color w:val="000000"/>
                <w:sz w:val="18"/>
                <w:szCs w:val="18"/>
              </w:rPr>
              <w:t>6.9</w:t>
            </w:r>
          </w:p>
        </w:tc>
      </w:tr>
      <w:tr w:rsidR="00B94B9E" w:rsidRPr="00D45110" w14:paraId="26DE05D3" w14:textId="77777777" w:rsidTr="00260F9B">
        <w:trPr>
          <w:trHeight w:val="185"/>
          <w:jc w:val="center"/>
        </w:trPr>
        <w:tc>
          <w:tcPr>
            <w:tcW w:w="1143" w:type="dxa"/>
            <w:shd w:val="clear" w:color="auto" w:fill="auto"/>
            <w:vAlign w:val="center"/>
          </w:tcPr>
          <w:p w14:paraId="1E4F1B20" w14:textId="77777777" w:rsidR="00B94B9E" w:rsidRPr="00D45110" w:rsidRDefault="00B94B9E" w:rsidP="00260F9B">
            <w:pPr>
              <w:jc w:val="center"/>
              <w:rPr>
                <w:color w:val="000000"/>
                <w:sz w:val="18"/>
                <w:szCs w:val="18"/>
                <w:lang w:eastAsia="en-US"/>
              </w:rPr>
            </w:pPr>
            <w:r w:rsidRPr="00D45110">
              <w:rPr>
                <w:sz w:val="18"/>
                <w:szCs w:val="18"/>
              </w:rPr>
              <w:t>21475321</w:t>
            </w:r>
          </w:p>
        </w:tc>
        <w:tc>
          <w:tcPr>
            <w:tcW w:w="0" w:type="auto"/>
            <w:shd w:val="clear" w:color="auto" w:fill="auto"/>
            <w:vAlign w:val="center"/>
          </w:tcPr>
          <w:p w14:paraId="5BD064A7" w14:textId="77777777" w:rsidR="00B94B9E" w:rsidRPr="00D45110" w:rsidRDefault="00B94B9E" w:rsidP="00260F9B">
            <w:pPr>
              <w:jc w:val="center"/>
              <w:rPr>
                <w:color w:val="000000"/>
                <w:sz w:val="18"/>
                <w:szCs w:val="18"/>
                <w:lang w:eastAsia="en-US"/>
              </w:rPr>
            </w:pPr>
            <w:r w:rsidRPr="00D45110">
              <w:rPr>
                <w:sz w:val="18"/>
                <w:szCs w:val="18"/>
              </w:rPr>
              <w:t>43.76</w:t>
            </w:r>
          </w:p>
        </w:tc>
        <w:tc>
          <w:tcPr>
            <w:tcW w:w="0" w:type="auto"/>
            <w:shd w:val="clear" w:color="auto" w:fill="auto"/>
            <w:vAlign w:val="center"/>
          </w:tcPr>
          <w:p w14:paraId="64B24630" w14:textId="77777777" w:rsidR="00B94B9E" w:rsidRPr="00D45110" w:rsidRDefault="00B94B9E" w:rsidP="00260F9B">
            <w:pPr>
              <w:jc w:val="center"/>
              <w:rPr>
                <w:b/>
                <w:bCs/>
                <w:color w:val="000000"/>
                <w:sz w:val="18"/>
                <w:szCs w:val="18"/>
                <w:lang w:eastAsia="en-US"/>
              </w:rPr>
            </w:pPr>
            <w:r w:rsidRPr="00D45110">
              <w:rPr>
                <w:sz w:val="18"/>
                <w:szCs w:val="18"/>
              </w:rPr>
              <w:t>10258.7</w:t>
            </w:r>
          </w:p>
        </w:tc>
        <w:tc>
          <w:tcPr>
            <w:tcW w:w="0" w:type="auto"/>
            <w:shd w:val="clear" w:color="auto" w:fill="auto"/>
          </w:tcPr>
          <w:p w14:paraId="263B9261" w14:textId="77777777" w:rsidR="00B94B9E" w:rsidRPr="00D45110" w:rsidRDefault="00B94B9E" w:rsidP="00260F9B">
            <w:pPr>
              <w:jc w:val="center"/>
              <w:rPr>
                <w:b/>
                <w:bCs/>
                <w:color w:val="000000"/>
                <w:sz w:val="18"/>
                <w:szCs w:val="18"/>
                <w:lang w:eastAsia="en-US"/>
              </w:rPr>
            </w:pPr>
          </w:p>
        </w:tc>
        <w:tc>
          <w:tcPr>
            <w:tcW w:w="0" w:type="auto"/>
            <w:shd w:val="clear" w:color="auto" w:fill="auto"/>
          </w:tcPr>
          <w:p w14:paraId="566B5F24"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02DC1FD"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267805EA" w14:textId="77777777" w:rsidR="00B94B9E" w:rsidRPr="00D45110" w:rsidRDefault="00B94B9E" w:rsidP="00260F9B">
            <w:pPr>
              <w:jc w:val="center"/>
              <w:rPr>
                <w:b/>
                <w:bCs/>
                <w:color w:val="000000"/>
                <w:sz w:val="18"/>
                <w:szCs w:val="18"/>
                <w:lang w:eastAsia="en-US"/>
              </w:rPr>
            </w:pPr>
            <w:r w:rsidRPr="00D45110">
              <w:rPr>
                <w:color w:val="000000"/>
                <w:sz w:val="18"/>
                <w:szCs w:val="18"/>
              </w:rPr>
              <w:t>14.39</w:t>
            </w:r>
          </w:p>
        </w:tc>
        <w:tc>
          <w:tcPr>
            <w:tcW w:w="0" w:type="auto"/>
            <w:shd w:val="clear" w:color="auto" w:fill="auto"/>
            <w:vAlign w:val="center"/>
          </w:tcPr>
          <w:p w14:paraId="6587B759" w14:textId="77777777" w:rsidR="00B94B9E" w:rsidRPr="00D45110" w:rsidRDefault="00B94B9E" w:rsidP="00260F9B">
            <w:pPr>
              <w:jc w:val="center"/>
              <w:rPr>
                <w:b/>
                <w:bCs/>
                <w:color w:val="000000"/>
                <w:sz w:val="18"/>
                <w:szCs w:val="18"/>
                <w:lang w:eastAsia="en-US"/>
              </w:rPr>
            </w:pPr>
            <w:r w:rsidRPr="00D45110">
              <w:rPr>
                <w:color w:val="000000"/>
                <w:sz w:val="18"/>
                <w:szCs w:val="18"/>
              </w:rPr>
              <w:t>657</w:t>
            </w:r>
          </w:p>
        </w:tc>
        <w:tc>
          <w:tcPr>
            <w:tcW w:w="0" w:type="auto"/>
            <w:shd w:val="clear" w:color="auto" w:fill="auto"/>
            <w:vAlign w:val="center"/>
          </w:tcPr>
          <w:p w14:paraId="2291CD44" w14:textId="77777777" w:rsidR="00B94B9E" w:rsidRPr="00D45110" w:rsidRDefault="00B94B9E" w:rsidP="00260F9B">
            <w:pPr>
              <w:jc w:val="center"/>
              <w:rPr>
                <w:color w:val="000000"/>
                <w:sz w:val="18"/>
                <w:szCs w:val="18"/>
                <w:lang w:eastAsia="en-US"/>
              </w:rPr>
            </w:pPr>
            <w:r w:rsidRPr="00D45110">
              <w:rPr>
                <w:color w:val="000000"/>
                <w:sz w:val="18"/>
                <w:szCs w:val="18"/>
              </w:rPr>
              <w:t>1.4</w:t>
            </w:r>
          </w:p>
        </w:tc>
        <w:tc>
          <w:tcPr>
            <w:tcW w:w="0" w:type="auto"/>
            <w:shd w:val="clear" w:color="auto" w:fill="auto"/>
            <w:vAlign w:val="center"/>
          </w:tcPr>
          <w:p w14:paraId="4E7C6DD0" w14:textId="77777777" w:rsidR="00B94B9E" w:rsidRPr="00D45110" w:rsidRDefault="00B94B9E" w:rsidP="00260F9B">
            <w:pPr>
              <w:jc w:val="center"/>
              <w:rPr>
                <w:color w:val="000000"/>
                <w:sz w:val="18"/>
                <w:szCs w:val="18"/>
                <w:lang w:eastAsia="en-US"/>
              </w:rPr>
            </w:pPr>
            <w:r w:rsidRPr="00D45110">
              <w:rPr>
                <w:color w:val="000000"/>
                <w:sz w:val="18"/>
                <w:szCs w:val="18"/>
              </w:rPr>
              <w:t>14.39</w:t>
            </w:r>
          </w:p>
        </w:tc>
        <w:tc>
          <w:tcPr>
            <w:tcW w:w="0" w:type="auto"/>
            <w:shd w:val="clear" w:color="auto" w:fill="auto"/>
            <w:vAlign w:val="center"/>
          </w:tcPr>
          <w:p w14:paraId="168DA2AD" w14:textId="77777777" w:rsidR="00B94B9E" w:rsidRPr="00D45110" w:rsidRDefault="00B94B9E" w:rsidP="00260F9B">
            <w:pPr>
              <w:jc w:val="center"/>
              <w:rPr>
                <w:color w:val="000000"/>
                <w:sz w:val="18"/>
                <w:szCs w:val="18"/>
                <w:lang w:eastAsia="en-US"/>
              </w:rPr>
            </w:pPr>
            <w:r w:rsidRPr="00D45110">
              <w:rPr>
                <w:color w:val="000000"/>
                <w:sz w:val="18"/>
                <w:szCs w:val="18"/>
              </w:rPr>
              <w:t>657</w:t>
            </w:r>
          </w:p>
        </w:tc>
        <w:tc>
          <w:tcPr>
            <w:tcW w:w="0" w:type="auto"/>
            <w:shd w:val="clear" w:color="auto" w:fill="auto"/>
            <w:vAlign w:val="center"/>
          </w:tcPr>
          <w:p w14:paraId="52A67FB8" w14:textId="77777777" w:rsidR="00B94B9E" w:rsidRPr="00D45110" w:rsidRDefault="00B94B9E" w:rsidP="00260F9B">
            <w:pPr>
              <w:jc w:val="center"/>
              <w:rPr>
                <w:color w:val="000000"/>
                <w:sz w:val="18"/>
                <w:szCs w:val="18"/>
                <w:lang w:eastAsia="en-US"/>
              </w:rPr>
            </w:pPr>
            <w:r w:rsidRPr="00D45110">
              <w:rPr>
                <w:color w:val="000000"/>
                <w:sz w:val="18"/>
                <w:szCs w:val="18"/>
              </w:rPr>
              <w:t>1.4</w:t>
            </w:r>
          </w:p>
        </w:tc>
        <w:tc>
          <w:tcPr>
            <w:tcW w:w="0" w:type="auto"/>
            <w:shd w:val="clear" w:color="auto" w:fill="auto"/>
            <w:vAlign w:val="center"/>
          </w:tcPr>
          <w:p w14:paraId="587E8A83" w14:textId="77777777" w:rsidR="00B94B9E" w:rsidRPr="00D45110" w:rsidRDefault="00B94B9E" w:rsidP="00260F9B">
            <w:pPr>
              <w:jc w:val="center"/>
              <w:rPr>
                <w:color w:val="000000"/>
                <w:sz w:val="18"/>
                <w:szCs w:val="18"/>
                <w:lang w:eastAsia="en-US"/>
              </w:rPr>
            </w:pPr>
            <w:r w:rsidRPr="00D45110">
              <w:rPr>
                <w:color w:val="000000"/>
                <w:sz w:val="18"/>
                <w:szCs w:val="18"/>
              </w:rPr>
              <w:t>32.9</w:t>
            </w:r>
          </w:p>
        </w:tc>
        <w:tc>
          <w:tcPr>
            <w:tcW w:w="0" w:type="auto"/>
            <w:shd w:val="clear" w:color="auto" w:fill="auto"/>
            <w:vAlign w:val="center"/>
          </w:tcPr>
          <w:p w14:paraId="0994A72C" w14:textId="77777777" w:rsidR="00B94B9E" w:rsidRPr="00D45110" w:rsidRDefault="00B94B9E" w:rsidP="00260F9B">
            <w:pPr>
              <w:jc w:val="center"/>
              <w:rPr>
                <w:color w:val="000000"/>
                <w:sz w:val="18"/>
                <w:szCs w:val="18"/>
                <w:lang w:eastAsia="en-US"/>
              </w:rPr>
            </w:pPr>
            <w:r w:rsidRPr="00D45110">
              <w:rPr>
                <w:color w:val="000000"/>
                <w:sz w:val="18"/>
                <w:szCs w:val="18"/>
              </w:rPr>
              <w:t>6.4</w:t>
            </w:r>
          </w:p>
        </w:tc>
      </w:tr>
      <w:tr w:rsidR="00B94B9E" w:rsidRPr="00D45110" w14:paraId="0B941DAD" w14:textId="77777777" w:rsidTr="00260F9B">
        <w:trPr>
          <w:trHeight w:val="185"/>
          <w:jc w:val="center"/>
        </w:trPr>
        <w:tc>
          <w:tcPr>
            <w:tcW w:w="1143" w:type="dxa"/>
            <w:shd w:val="clear" w:color="auto" w:fill="auto"/>
            <w:vAlign w:val="center"/>
          </w:tcPr>
          <w:p w14:paraId="2E922407" w14:textId="77777777" w:rsidR="00B94B9E" w:rsidRPr="00D45110" w:rsidRDefault="00B94B9E" w:rsidP="00260F9B">
            <w:pPr>
              <w:jc w:val="center"/>
              <w:rPr>
                <w:color w:val="000000"/>
                <w:sz w:val="18"/>
                <w:szCs w:val="18"/>
                <w:lang w:eastAsia="en-US"/>
              </w:rPr>
            </w:pPr>
            <w:r w:rsidRPr="00D45110">
              <w:rPr>
                <w:sz w:val="18"/>
                <w:szCs w:val="18"/>
              </w:rPr>
              <w:t>21475411</w:t>
            </w:r>
          </w:p>
        </w:tc>
        <w:tc>
          <w:tcPr>
            <w:tcW w:w="0" w:type="auto"/>
            <w:shd w:val="clear" w:color="auto" w:fill="auto"/>
            <w:vAlign w:val="center"/>
          </w:tcPr>
          <w:p w14:paraId="377CF91C" w14:textId="77777777" w:rsidR="00B94B9E" w:rsidRPr="00D45110" w:rsidRDefault="00B94B9E" w:rsidP="00260F9B">
            <w:pPr>
              <w:jc w:val="center"/>
              <w:rPr>
                <w:color w:val="000000"/>
                <w:sz w:val="18"/>
                <w:szCs w:val="18"/>
                <w:lang w:eastAsia="en-US"/>
              </w:rPr>
            </w:pPr>
            <w:r w:rsidRPr="00D45110">
              <w:rPr>
                <w:sz w:val="18"/>
                <w:szCs w:val="18"/>
              </w:rPr>
              <w:t>13.88</w:t>
            </w:r>
          </w:p>
        </w:tc>
        <w:tc>
          <w:tcPr>
            <w:tcW w:w="0" w:type="auto"/>
            <w:shd w:val="clear" w:color="auto" w:fill="auto"/>
            <w:vAlign w:val="center"/>
          </w:tcPr>
          <w:p w14:paraId="506D7579" w14:textId="77777777" w:rsidR="00B94B9E" w:rsidRPr="00D45110" w:rsidRDefault="00B94B9E" w:rsidP="00260F9B">
            <w:pPr>
              <w:jc w:val="center"/>
              <w:rPr>
                <w:b/>
                <w:bCs/>
                <w:color w:val="000000"/>
                <w:sz w:val="18"/>
                <w:szCs w:val="18"/>
                <w:lang w:eastAsia="en-US"/>
              </w:rPr>
            </w:pPr>
            <w:r w:rsidRPr="00D45110">
              <w:rPr>
                <w:sz w:val="18"/>
                <w:szCs w:val="18"/>
              </w:rPr>
              <w:t>4282.2</w:t>
            </w:r>
          </w:p>
        </w:tc>
        <w:tc>
          <w:tcPr>
            <w:tcW w:w="0" w:type="auto"/>
            <w:shd w:val="clear" w:color="auto" w:fill="auto"/>
          </w:tcPr>
          <w:p w14:paraId="124075AE" w14:textId="77777777" w:rsidR="00B94B9E" w:rsidRPr="00D45110" w:rsidRDefault="00B94B9E" w:rsidP="00260F9B">
            <w:pPr>
              <w:jc w:val="center"/>
              <w:rPr>
                <w:b/>
                <w:bCs/>
                <w:color w:val="000000"/>
                <w:sz w:val="18"/>
                <w:szCs w:val="18"/>
                <w:lang w:eastAsia="en-US"/>
              </w:rPr>
            </w:pPr>
          </w:p>
        </w:tc>
        <w:tc>
          <w:tcPr>
            <w:tcW w:w="0" w:type="auto"/>
            <w:shd w:val="clear" w:color="auto" w:fill="auto"/>
          </w:tcPr>
          <w:p w14:paraId="4DEF5C11"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2ABD96E"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45C14852" w14:textId="77777777" w:rsidR="00B94B9E" w:rsidRPr="00D45110" w:rsidRDefault="00B94B9E" w:rsidP="00260F9B">
            <w:pPr>
              <w:jc w:val="center"/>
              <w:rPr>
                <w:b/>
                <w:bCs/>
                <w:color w:val="000000"/>
                <w:sz w:val="18"/>
                <w:szCs w:val="18"/>
                <w:lang w:eastAsia="en-US"/>
              </w:rPr>
            </w:pPr>
            <w:r w:rsidRPr="00D45110">
              <w:rPr>
                <w:color w:val="000000"/>
                <w:sz w:val="18"/>
                <w:szCs w:val="18"/>
              </w:rPr>
              <w:t>3.23</w:t>
            </w:r>
          </w:p>
        </w:tc>
        <w:tc>
          <w:tcPr>
            <w:tcW w:w="0" w:type="auto"/>
            <w:shd w:val="clear" w:color="auto" w:fill="auto"/>
            <w:vAlign w:val="center"/>
          </w:tcPr>
          <w:p w14:paraId="23005944" w14:textId="77777777" w:rsidR="00B94B9E" w:rsidRPr="00D45110" w:rsidRDefault="00B94B9E" w:rsidP="00260F9B">
            <w:pPr>
              <w:jc w:val="center"/>
              <w:rPr>
                <w:b/>
                <w:bCs/>
                <w:color w:val="000000"/>
                <w:sz w:val="18"/>
                <w:szCs w:val="18"/>
                <w:lang w:eastAsia="en-US"/>
              </w:rPr>
            </w:pPr>
            <w:r w:rsidRPr="00D45110">
              <w:rPr>
                <w:color w:val="000000"/>
                <w:sz w:val="18"/>
                <w:szCs w:val="18"/>
              </w:rPr>
              <w:t>186.1</w:t>
            </w:r>
          </w:p>
        </w:tc>
        <w:tc>
          <w:tcPr>
            <w:tcW w:w="0" w:type="auto"/>
            <w:shd w:val="clear" w:color="auto" w:fill="auto"/>
            <w:vAlign w:val="center"/>
          </w:tcPr>
          <w:p w14:paraId="5F6D599F" w14:textId="77777777" w:rsidR="00B94B9E" w:rsidRPr="00D45110" w:rsidRDefault="00B94B9E" w:rsidP="00260F9B">
            <w:pPr>
              <w:jc w:val="center"/>
              <w:rPr>
                <w:color w:val="000000"/>
                <w:sz w:val="18"/>
                <w:szCs w:val="18"/>
                <w:lang w:eastAsia="en-US"/>
              </w:rPr>
            </w:pPr>
            <w:r w:rsidRPr="00D45110">
              <w:rPr>
                <w:color w:val="000000"/>
                <w:sz w:val="18"/>
                <w:szCs w:val="18"/>
              </w:rPr>
              <w:t>0.4</w:t>
            </w:r>
          </w:p>
        </w:tc>
        <w:tc>
          <w:tcPr>
            <w:tcW w:w="0" w:type="auto"/>
            <w:shd w:val="clear" w:color="auto" w:fill="auto"/>
            <w:vAlign w:val="center"/>
          </w:tcPr>
          <w:p w14:paraId="01141364" w14:textId="77777777" w:rsidR="00B94B9E" w:rsidRPr="00D45110" w:rsidRDefault="00B94B9E" w:rsidP="00260F9B">
            <w:pPr>
              <w:jc w:val="center"/>
              <w:rPr>
                <w:color w:val="000000"/>
                <w:sz w:val="18"/>
                <w:szCs w:val="18"/>
                <w:lang w:eastAsia="en-US"/>
              </w:rPr>
            </w:pPr>
            <w:r w:rsidRPr="00D45110">
              <w:rPr>
                <w:color w:val="000000"/>
                <w:sz w:val="18"/>
                <w:szCs w:val="18"/>
              </w:rPr>
              <w:t>3.23</w:t>
            </w:r>
          </w:p>
        </w:tc>
        <w:tc>
          <w:tcPr>
            <w:tcW w:w="0" w:type="auto"/>
            <w:shd w:val="clear" w:color="auto" w:fill="auto"/>
            <w:vAlign w:val="center"/>
          </w:tcPr>
          <w:p w14:paraId="7A3882A5" w14:textId="77777777" w:rsidR="00B94B9E" w:rsidRPr="00D45110" w:rsidRDefault="00B94B9E" w:rsidP="00260F9B">
            <w:pPr>
              <w:jc w:val="center"/>
              <w:rPr>
                <w:color w:val="000000"/>
                <w:sz w:val="18"/>
                <w:szCs w:val="18"/>
                <w:lang w:eastAsia="en-US"/>
              </w:rPr>
            </w:pPr>
            <w:r w:rsidRPr="00D45110">
              <w:rPr>
                <w:color w:val="000000"/>
                <w:sz w:val="18"/>
                <w:szCs w:val="18"/>
              </w:rPr>
              <w:t>186.1</w:t>
            </w:r>
          </w:p>
        </w:tc>
        <w:tc>
          <w:tcPr>
            <w:tcW w:w="0" w:type="auto"/>
            <w:shd w:val="clear" w:color="auto" w:fill="auto"/>
            <w:vAlign w:val="center"/>
          </w:tcPr>
          <w:p w14:paraId="64F8F14C" w14:textId="77777777" w:rsidR="00B94B9E" w:rsidRPr="00D45110" w:rsidRDefault="00B94B9E" w:rsidP="00260F9B">
            <w:pPr>
              <w:jc w:val="center"/>
              <w:rPr>
                <w:color w:val="000000"/>
                <w:sz w:val="18"/>
                <w:szCs w:val="18"/>
                <w:lang w:eastAsia="en-US"/>
              </w:rPr>
            </w:pPr>
            <w:r w:rsidRPr="00D45110">
              <w:rPr>
                <w:color w:val="000000"/>
                <w:sz w:val="18"/>
                <w:szCs w:val="18"/>
              </w:rPr>
              <w:t>0.4</w:t>
            </w:r>
          </w:p>
        </w:tc>
        <w:tc>
          <w:tcPr>
            <w:tcW w:w="0" w:type="auto"/>
            <w:shd w:val="clear" w:color="auto" w:fill="auto"/>
            <w:vAlign w:val="center"/>
          </w:tcPr>
          <w:p w14:paraId="3D4DD1A4" w14:textId="77777777" w:rsidR="00B94B9E" w:rsidRPr="00D45110" w:rsidRDefault="00B94B9E" w:rsidP="00260F9B">
            <w:pPr>
              <w:jc w:val="center"/>
              <w:rPr>
                <w:color w:val="000000"/>
                <w:sz w:val="18"/>
                <w:szCs w:val="18"/>
                <w:lang w:eastAsia="en-US"/>
              </w:rPr>
            </w:pPr>
            <w:r w:rsidRPr="00D45110">
              <w:rPr>
                <w:color w:val="000000"/>
                <w:sz w:val="18"/>
                <w:szCs w:val="18"/>
              </w:rPr>
              <w:t>23.3</w:t>
            </w:r>
          </w:p>
        </w:tc>
        <w:tc>
          <w:tcPr>
            <w:tcW w:w="0" w:type="auto"/>
            <w:shd w:val="clear" w:color="auto" w:fill="auto"/>
            <w:vAlign w:val="center"/>
          </w:tcPr>
          <w:p w14:paraId="6D706308" w14:textId="77777777" w:rsidR="00B94B9E" w:rsidRPr="00D45110" w:rsidRDefault="00B94B9E" w:rsidP="00260F9B">
            <w:pPr>
              <w:jc w:val="center"/>
              <w:rPr>
                <w:color w:val="000000"/>
                <w:sz w:val="18"/>
                <w:szCs w:val="18"/>
                <w:lang w:eastAsia="en-US"/>
              </w:rPr>
            </w:pPr>
            <w:r w:rsidRPr="00D45110">
              <w:rPr>
                <w:color w:val="000000"/>
                <w:sz w:val="18"/>
                <w:szCs w:val="18"/>
              </w:rPr>
              <w:t>4.3</w:t>
            </w:r>
          </w:p>
        </w:tc>
      </w:tr>
      <w:tr w:rsidR="00B94B9E" w:rsidRPr="00D45110" w14:paraId="080A0718" w14:textId="77777777" w:rsidTr="00260F9B">
        <w:trPr>
          <w:trHeight w:val="185"/>
          <w:jc w:val="center"/>
        </w:trPr>
        <w:tc>
          <w:tcPr>
            <w:tcW w:w="1143" w:type="dxa"/>
            <w:shd w:val="clear" w:color="auto" w:fill="auto"/>
            <w:vAlign w:val="center"/>
          </w:tcPr>
          <w:p w14:paraId="4C431B63" w14:textId="77777777" w:rsidR="00B94B9E" w:rsidRPr="00D45110" w:rsidRDefault="00B94B9E" w:rsidP="00260F9B">
            <w:pPr>
              <w:jc w:val="center"/>
              <w:rPr>
                <w:color w:val="000000"/>
                <w:sz w:val="18"/>
                <w:szCs w:val="18"/>
                <w:lang w:eastAsia="en-US"/>
              </w:rPr>
            </w:pPr>
            <w:r w:rsidRPr="00D45110">
              <w:rPr>
                <w:sz w:val="18"/>
                <w:szCs w:val="18"/>
              </w:rPr>
              <w:t>21475421</w:t>
            </w:r>
          </w:p>
        </w:tc>
        <w:tc>
          <w:tcPr>
            <w:tcW w:w="0" w:type="auto"/>
            <w:shd w:val="clear" w:color="auto" w:fill="auto"/>
            <w:vAlign w:val="center"/>
          </w:tcPr>
          <w:p w14:paraId="457E7EE1" w14:textId="77777777" w:rsidR="00B94B9E" w:rsidRPr="00D45110" w:rsidRDefault="00B94B9E" w:rsidP="00260F9B">
            <w:pPr>
              <w:jc w:val="center"/>
              <w:rPr>
                <w:color w:val="000000"/>
                <w:sz w:val="18"/>
                <w:szCs w:val="18"/>
                <w:lang w:eastAsia="en-US"/>
              </w:rPr>
            </w:pPr>
            <w:r w:rsidRPr="00D45110">
              <w:rPr>
                <w:sz w:val="18"/>
                <w:szCs w:val="18"/>
              </w:rPr>
              <w:t>4.78</w:t>
            </w:r>
          </w:p>
        </w:tc>
        <w:tc>
          <w:tcPr>
            <w:tcW w:w="0" w:type="auto"/>
            <w:shd w:val="clear" w:color="auto" w:fill="auto"/>
            <w:vAlign w:val="center"/>
          </w:tcPr>
          <w:p w14:paraId="20D65661" w14:textId="77777777" w:rsidR="00B94B9E" w:rsidRPr="00D45110" w:rsidRDefault="00B94B9E" w:rsidP="00260F9B">
            <w:pPr>
              <w:jc w:val="center"/>
              <w:rPr>
                <w:b/>
                <w:bCs/>
                <w:color w:val="000000"/>
                <w:sz w:val="18"/>
                <w:szCs w:val="18"/>
                <w:lang w:eastAsia="en-US"/>
              </w:rPr>
            </w:pPr>
            <w:r w:rsidRPr="00D45110">
              <w:rPr>
                <w:sz w:val="18"/>
                <w:szCs w:val="18"/>
              </w:rPr>
              <w:t>1336.4</w:t>
            </w:r>
          </w:p>
        </w:tc>
        <w:tc>
          <w:tcPr>
            <w:tcW w:w="0" w:type="auto"/>
            <w:shd w:val="clear" w:color="auto" w:fill="auto"/>
          </w:tcPr>
          <w:p w14:paraId="59BC9C81" w14:textId="77777777" w:rsidR="00B94B9E" w:rsidRPr="00D45110" w:rsidRDefault="00B94B9E" w:rsidP="00260F9B">
            <w:pPr>
              <w:jc w:val="center"/>
              <w:rPr>
                <w:b/>
                <w:bCs/>
                <w:color w:val="000000"/>
                <w:sz w:val="18"/>
                <w:szCs w:val="18"/>
                <w:lang w:eastAsia="en-US"/>
              </w:rPr>
            </w:pPr>
          </w:p>
        </w:tc>
        <w:tc>
          <w:tcPr>
            <w:tcW w:w="0" w:type="auto"/>
            <w:shd w:val="clear" w:color="auto" w:fill="auto"/>
          </w:tcPr>
          <w:p w14:paraId="33CCF5D4"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58FF8E3F"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5F00E49F" w14:textId="77777777" w:rsidR="00B94B9E" w:rsidRPr="00D45110" w:rsidRDefault="00B94B9E" w:rsidP="00260F9B">
            <w:pPr>
              <w:jc w:val="center"/>
              <w:rPr>
                <w:b/>
                <w:bCs/>
                <w:color w:val="000000"/>
                <w:sz w:val="18"/>
                <w:szCs w:val="18"/>
                <w:lang w:eastAsia="en-US"/>
              </w:rPr>
            </w:pPr>
            <w:r w:rsidRPr="00D45110">
              <w:rPr>
                <w:color w:val="000000"/>
                <w:sz w:val="18"/>
                <w:szCs w:val="18"/>
              </w:rPr>
              <w:t>4.78</w:t>
            </w:r>
          </w:p>
        </w:tc>
        <w:tc>
          <w:tcPr>
            <w:tcW w:w="0" w:type="auto"/>
            <w:shd w:val="clear" w:color="auto" w:fill="auto"/>
            <w:vAlign w:val="center"/>
          </w:tcPr>
          <w:p w14:paraId="404F8A84" w14:textId="77777777" w:rsidR="00B94B9E" w:rsidRPr="00D45110" w:rsidRDefault="00B94B9E" w:rsidP="00260F9B">
            <w:pPr>
              <w:jc w:val="center"/>
              <w:rPr>
                <w:b/>
                <w:bCs/>
                <w:color w:val="000000"/>
                <w:sz w:val="18"/>
                <w:szCs w:val="18"/>
                <w:lang w:eastAsia="en-US"/>
              </w:rPr>
            </w:pPr>
            <w:r w:rsidRPr="00D45110">
              <w:rPr>
                <w:color w:val="000000"/>
                <w:sz w:val="18"/>
                <w:szCs w:val="18"/>
              </w:rPr>
              <w:t>332.5</w:t>
            </w:r>
          </w:p>
        </w:tc>
        <w:tc>
          <w:tcPr>
            <w:tcW w:w="0" w:type="auto"/>
            <w:shd w:val="clear" w:color="auto" w:fill="auto"/>
            <w:vAlign w:val="center"/>
          </w:tcPr>
          <w:p w14:paraId="4681D33A" w14:textId="77777777" w:rsidR="00B94B9E" w:rsidRPr="00D45110" w:rsidRDefault="00B94B9E" w:rsidP="00260F9B">
            <w:pPr>
              <w:jc w:val="center"/>
              <w:rPr>
                <w:color w:val="000000"/>
                <w:sz w:val="18"/>
                <w:szCs w:val="18"/>
                <w:lang w:eastAsia="en-US"/>
              </w:rPr>
            </w:pPr>
            <w:r w:rsidRPr="00D45110">
              <w:rPr>
                <w:color w:val="000000"/>
                <w:sz w:val="18"/>
                <w:szCs w:val="18"/>
              </w:rPr>
              <w:t>0.7</w:t>
            </w:r>
          </w:p>
        </w:tc>
        <w:tc>
          <w:tcPr>
            <w:tcW w:w="0" w:type="auto"/>
            <w:shd w:val="clear" w:color="auto" w:fill="auto"/>
            <w:vAlign w:val="center"/>
          </w:tcPr>
          <w:p w14:paraId="7D9139C6" w14:textId="77777777" w:rsidR="00B94B9E" w:rsidRPr="00D45110" w:rsidRDefault="00B94B9E" w:rsidP="00260F9B">
            <w:pPr>
              <w:jc w:val="center"/>
              <w:rPr>
                <w:color w:val="000000"/>
                <w:sz w:val="18"/>
                <w:szCs w:val="18"/>
                <w:lang w:eastAsia="en-US"/>
              </w:rPr>
            </w:pPr>
            <w:r w:rsidRPr="00D45110">
              <w:rPr>
                <w:color w:val="000000"/>
                <w:sz w:val="18"/>
                <w:szCs w:val="18"/>
              </w:rPr>
              <w:t>4.78</w:t>
            </w:r>
          </w:p>
        </w:tc>
        <w:tc>
          <w:tcPr>
            <w:tcW w:w="0" w:type="auto"/>
            <w:shd w:val="clear" w:color="auto" w:fill="auto"/>
            <w:vAlign w:val="center"/>
          </w:tcPr>
          <w:p w14:paraId="47625BBD" w14:textId="77777777" w:rsidR="00B94B9E" w:rsidRPr="00D45110" w:rsidRDefault="00B94B9E" w:rsidP="00260F9B">
            <w:pPr>
              <w:jc w:val="center"/>
              <w:rPr>
                <w:color w:val="000000"/>
                <w:sz w:val="18"/>
                <w:szCs w:val="18"/>
                <w:lang w:eastAsia="en-US"/>
              </w:rPr>
            </w:pPr>
            <w:r w:rsidRPr="00D45110">
              <w:rPr>
                <w:color w:val="000000"/>
                <w:sz w:val="18"/>
                <w:szCs w:val="18"/>
              </w:rPr>
              <w:t>332.5</w:t>
            </w:r>
          </w:p>
        </w:tc>
        <w:tc>
          <w:tcPr>
            <w:tcW w:w="0" w:type="auto"/>
            <w:shd w:val="clear" w:color="auto" w:fill="auto"/>
            <w:vAlign w:val="center"/>
          </w:tcPr>
          <w:p w14:paraId="23663069" w14:textId="77777777" w:rsidR="00B94B9E" w:rsidRPr="00D45110" w:rsidRDefault="00B94B9E" w:rsidP="00260F9B">
            <w:pPr>
              <w:jc w:val="center"/>
              <w:rPr>
                <w:color w:val="000000"/>
                <w:sz w:val="18"/>
                <w:szCs w:val="18"/>
                <w:lang w:eastAsia="en-US"/>
              </w:rPr>
            </w:pPr>
            <w:r w:rsidRPr="00D45110">
              <w:rPr>
                <w:color w:val="000000"/>
                <w:sz w:val="18"/>
                <w:szCs w:val="18"/>
              </w:rPr>
              <w:t>0.7</w:t>
            </w:r>
          </w:p>
        </w:tc>
        <w:tc>
          <w:tcPr>
            <w:tcW w:w="0" w:type="auto"/>
            <w:shd w:val="clear" w:color="auto" w:fill="auto"/>
            <w:vAlign w:val="center"/>
          </w:tcPr>
          <w:p w14:paraId="225C0250" w14:textId="77777777" w:rsidR="00B94B9E" w:rsidRPr="00D45110" w:rsidRDefault="00B94B9E" w:rsidP="00260F9B">
            <w:pPr>
              <w:jc w:val="center"/>
              <w:rPr>
                <w:color w:val="000000"/>
                <w:sz w:val="18"/>
                <w:szCs w:val="18"/>
                <w:lang w:eastAsia="en-US"/>
              </w:rPr>
            </w:pPr>
            <w:r w:rsidRPr="00D45110">
              <w:rPr>
                <w:color w:val="000000"/>
                <w:sz w:val="18"/>
                <w:szCs w:val="18"/>
              </w:rPr>
              <w:t>100.0</w:t>
            </w:r>
          </w:p>
        </w:tc>
        <w:tc>
          <w:tcPr>
            <w:tcW w:w="0" w:type="auto"/>
            <w:shd w:val="clear" w:color="auto" w:fill="auto"/>
            <w:vAlign w:val="center"/>
          </w:tcPr>
          <w:p w14:paraId="3ED18C8E" w14:textId="77777777" w:rsidR="00B94B9E" w:rsidRPr="00D45110" w:rsidRDefault="00B94B9E" w:rsidP="00260F9B">
            <w:pPr>
              <w:jc w:val="center"/>
              <w:rPr>
                <w:color w:val="000000"/>
                <w:sz w:val="18"/>
                <w:szCs w:val="18"/>
                <w:lang w:eastAsia="en-US"/>
              </w:rPr>
            </w:pPr>
            <w:r w:rsidRPr="00D45110">
              <w:rPr>
                <w:color w:val="000000"/>
                <w:sz w:val="18"/>
                <w:szCs w:val="18"/>
              </w:rPr>
              <w:t>24.9</w:t>
            </w:r>
          </w:p>
        </w:tc>
      </w:tr>
      <w:tr w:rsidR="00B94B9E" w:rsidRPr="00D45110" w14:paraId="5B6E2495" w14:textId="77777777" w:rsidTr="00260F9B">
        <w:trPr>
          <w:trHeight w:val="185"/>
          <w:jc w:val="center"/>
        </w:trPr>
        <w:tc>
          <w:tcPr>
            <w:tcW w:w="1143" w:type="dxa"/>
            <w:shd w:val="clear" w:color="auto" w:fill="auto"/>
            <w:vAlign w:val="center"/>
          </w:tcPr>
          <w:p w14:paraId="03BEDF97" w14:textId="77777777" w:rsidR="00B94B9E" w:rsidRPr="00D45110" w:rsidRDefault="00B94B9E" w:rsidP="00260F9B">
            <w:pPr>
              <w:jc w:val="center"/>
              <w:rPr>
                <w:color w:val="000000"/>
                <w:sz w:val="18"/>
                <w:szCs w:val="18"/>
                <w:lang w:eastAsia="en-US"/>
              </w:rPr>
            </w:pPr>
            <w:r w:rsidRPr="00D45110">
              <w:rPr>
                <w:sz w:val="18"/>
                <w:szCs w:val="18"/>
              </w:rPr>
              <w:t>21476321</w:t>
            </w:r>
          </w:p>
        </w:tc>
        <w:tc>
          <w:tcPr>
            <w:tcW w:w="0" w:type="auto"/>
            <w:shd w:val="clear" w:color="auto" w:fill="auto"/>
            <w:vAlign w:val="center"/>
          </w:tcPr>
          <w:p w14:paraId="4C945C5A" w14:textId="77777777" w:rsidR="00B94B9E" w:rsidRPr="00D45110" w:rsidRDefault="00B94B9E" w:rsidP="00260F9B">
            <w:pPr>
              <w:jc w:val="center"/>
              <w:rPr>
                <w:color w:val="000000"/>
                <w:sz w:val="18"/>
                <w:szCs w:val="18"/>
                <w:lang w:eastAsia="en-US"/>
              </w:rPr>
            </w:pPr>
            <w:r w:rsidRPr="00D45110">
              <w:rPr>
                <w:sz w:val="18"/>
                <w:szCs w:val="18"/>
              </w:rPr>
              <w:t>14.69</w:t>
            </w:r>
          </w:p>
        </w:tc>
        <w:tc>
          <w:tcPr>
            <w:tcW w:w="0" w:type="auto"/>
            <w:shd w:val="clear" w:color="auto" w:fill="auto"/>
            <w:vAlign w:val="center"/>
          </w:tcPr>
          <w:p w14:paraId="72A7C0E2" w14:textId="77777777" w:rsidR="00B94B9E" w:rsidRPr="00D45110" w:rsidRDefault="00B94B9E" w:rsidP="00260F9B">
            <w:pPr>
              <w:jc w:val="center"/>
              <w:rPr>
                <w:b/>
                <w:bCs/>
                <w:color w:val="000000"/>
                <w:sz w:val="18"/>
                <w:szCs w:val="18"/>
                <w:lang w:eastAsia="en-US"/>
              </w:rPr>
            </w:pPr>
            <w:r w:rsidRPr="00D45110">
              <w:rPr>
                <w:sz w:val="18"/>
                <w:szCs w:val="18"/>
              </w:rPr>
              <w:t>4006.9</w:t>
            </w:r>
          </w:p>
        </w:tc>
        <w:tc>
          <w:tcPr>
            <w:tcW w:w="0" w:type="auto"/>
            <w:shd w:val="clear" w:color="auto" w:fill="auto"/>
          </w:tcPr>
          <w:p w14:paraId="289F964A" w14:textId="77777777" w:rsidR="00B94B9E" w:rsidRPr="00D45110" w:rsidRDefault="00B94B9E" w:rsidP="00260F9B">
            <w:pPr>
              <w:jc w:val="center"/>
              <w:rPr>
                <w:b/>
                <w:bCs/>
                <w:color w:val="000000"/>
                <w:sz w:val="18"/>
                <w:szCs w:val="18"/>
                <w:lang w:eastAsia="en-US"/>
              </w:rPr>
            </w:pPr>
          </w:p>
        </w:tc>
        <w:tc>
          <w:tcPr>
            <w:tcW w:w="0" w:type="auto"/>
            <w:shd w:val="clear" w:color="auto" w:fill="auto"/>
          </w:tcPr>
          <w:p w14:paraId="0D5555D9"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1DCB2BD1"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165CBD6E" w14:textId="77777777" w:rsidR="00B94B9E" w:rsidRPr="00D45110" w:rsidRDefault="00B94B9E" w:rsidP="00260F9B">
            <w:pPr>
              <w:jc w:val="center"/>
              <w:rPr>
                <w:b/>
                <w:bCs/>
                <w:color w:val="000000"/>
                <w:sz w:val="18"/>
                <w:szCs w:val="18"/>
                <w:lang w:eastAsia="en-US"/>
              </w:rPr>
            </w:pPr>
            <w:r w:rsidRPr="00D45110">
              <w:rPr>
                <w:color w:val="000000"/>
                <w:sz w:val="18"/>
                <w:szCs w:val="18"/>
              </w:rPr>
              <w:t>3.97</w:t>
            </w:r>
          </w:p>
        </w:tc>
        <w:tc>
          <w:tcPr>
            <w:tcW w:w="0" w:type="auto"/>
            <w:shd w:val="clear" w:color="auto" w:fill="auto"/>
            <w:vAlign w:val="center"/>
          </w:tcPr>
          <w:p w14:paraId="7EDBE9E4" w14:textId="77777777" w:rsidR="00B94B9E" w:rsidRPr="00D45110" w:rsidRDefault="00B94B9E" w:rsidP="00260F9B">
            <w:pPr>
              <w:jc w:val="center"/>
              <w:rPr>
                <w:b/>
                <w:bCs/>
                <w:color w:val="000000"/>
                <w:sz w:val="18"/>
                <w:szCs w:val="18"/>
                <w:lang w:eastAsia="en-US"/>
              </w:rPr>
            </w:pPr>
            <w:r w:rsidRPr="00D45110">
              <w:rPr>
                <w:color w:val="000000"/>
                <w:sz w:val="18"/>
                <w:szCs w:val="18"/>
              </w:rPr>
              <w:t>251.3</w:t>
            </w:r>
          </w:p>
        </w:tc>
        <w:tc>
          <w:tcPr>
            <w:tcW w:w="0" w:type="auto"/>
            <w:shd w:val="clear" w:color="auto" w:fill="auto"/>
            <w:vAlign w:val="center"/>
          </w:tcPr>
          <w:p w14:paraId="55A8D43A" w14:textId="77777777" w:rsidR="00B94B9E" w:rsidRPr="00D45110" w:rsidRDefault="00B94B9E" w:rsidP="00260F9B">
            <w:pPr>
              <w:jc w:val="center"/>
              <w:rPr>
                <w:color w:val="000000"/>
                <w:sz w:val="18"/>
                <w:szCs w:val="18"/>
                <w:lang w:eastAsia="en-US"/>
              </w:rPr>
            </w:pPr>
            <w:r w:rsidRPr="00D45110">
              <w:rPr>
                <w:color w:val="000000"/>
                <w:sz w:val="18"/>
                <w:szCs w:val="18"/>
              </w:rPr>
              <w:t>0.5</w:t>
            </w:r>
          </w:p>
        </w:tc>
        <w:tc>
          <w:tcPr>
            <w:tcW w:w="0" w:type="auto"/>
            <w:shd w:val="clear" w:color="auto" w:fill="auto"/>
            <w:vAlign w:val="center"/>
          </w:tcPr>
          <w:p w14:paraId="48E28D69" w14:textId="77777777" w:rsidR="00B94B9E" w:rsidRPr="00D45110" w:rsidRDefault="00B94B9E" w:rsidP="00260F9B">
            <w:pPr>
              <w:jc w:val="center"/>
              <w:rPr>
                <w:color w:val="000000"/>
                <w:sz w:val="18"/>
                <w:szCs w:val="18"/>
                <w:lang w:eastAsia="en-US"/>
              </w:rPr>
            </w:pPr>
            <w:r w:rsidRPr="00D45110">
              <w:rPr>
                <w:color w:val="000000"/>
                <w:sz w:val="18"/>
                <w:szCs w:val="18"/>
              </w:rPr>
              <w:t>3.97</w:t>
            </w:r>
          </w:p>
        </w:tc>
        <w:tc>
          <w:tcPr>
            <w:tcW w:w="0" w:type="auto"/>
            <w:shd w:val="clear" w:color="auto" w:fill="auto"/>
            <w:vAlign w:val="center"/>
          </w:tcPr>
          <w:p w14:paraId="3657D4E7" w14:textId="77777777" w:rsidR="00B94B9E" w:rsidRPr="00D45110" w:rsidRDefault="00B94B9E" w:rsidP="00260F9B">
            <w:pPr>
              <w:jc w:val="center"/>
              <w:rPr>
                <w:color w:val="000000"/>
                <w:sz w:val="18"/>
                <w:szCs w:val="18"/>
                <w:lang w:eastAsia="en-US"/>
              </w:rPr>
            </w:pPr>
            <w:r w:rsidRPr="00D45110">
              <w:rPr>
                <w:color w:val="000000"/>
                <w:sz w:val="18"/>
                <w:szCs w:val="18"/>
              </w:rPr>
              <w:t>251.3</w:t>
            </w:r>
          </w:p>
        </w:tc>
        <w:tc>
          <w:tcPr>
            <w:tcW w:w="0" w:type="auto"/>
            <w:shd w:val="clear" w:color="auto" w:fill="auto"/>
            <w:vAlign w:val="center"/>
          </w:tcPr>
          <w:p w14:paraId="628F8100" w14:textId="77777777" w:rsidR="00B94B9E" w:rsidRPr="00D45110" w:rsidRDefault="00B94B9E" w:rsidP="00260F9B">
            <w:pPr>
              <w:jc w:val="center"/>
              <w:rPr>
                <w:color w:val="000000"/>
                <w:sz w:val="18"/>
                <w:szCs w:val="18"/>
                <w:lang w:eastAsia="en-US"/>
              </w:rPr>
            </w:pPr>
            <w:r w:rsidRPr="00D45110">
              <w:rPr>
                <w:color w:val="000000"/>
                <w:sz w:val="18"/>
                <w:szCs w:val="18"/>
              </w:rPr>
              <w:t>0.5</w:t>
            </w:r>
          </w:p>
        </w:tc>
        <w:tc>
          <w:tcPr>
            <w:tcW w:w="0" w:type="auto"/>
            <w:shd w:val="clear" w:color="auto" w:fill="auto"/>
            <w:vAlign w:val="center"/>
          </w:tcPr>
          <w:p w14:paraId="3654CA19" w14:textId="77777777" w:rsidR="00B94B9E" w:rsidRPr="00D45110" w:rsidRDefault="00B94B9E" w:rsidP="00260F9B">
            <w:pPr>
              <w:jc w:val="center"/>
              <w:rPr>
                <w:color w:val="000000"/>
                <w:sz w:val="18"/>
                <w:szCs w:val="18"/>
                <w:lang w:eastAsia="en-US"/>
              </w:rPr>
            </w:pPr>
            <w:r w:rsidRPr="00D45110">
              <w:rPr>
                <w:color w:val="000000"/>
                <w:sz w:val="18"/>
                <w:szCs w:val="18"/>
              </w:rPr>
              <w:t>27.0</w:t>
            </w:r>
          </w:p>
        </w:tc>
        <w:tc>
          <w:tcPr>
            <w:tcW w:w="0" w:type="auto"/>
            <w:shd w:val="clear" w:color="auto" w:fill="auto"/>
            <w:vAlign w:val="center"/>
          </w:tcPr>
          <w:p w14:paraId="6DD9E68A" w14:textId="77777777" w:rsidR="00B94B9E" w:rsidRPr="00D45110" w:rsidRDefault="00B94B9E" w:rsidP="00260F9B">
            <w:pPr>
              <w:jc w:val="center"/>
              <w:rPr>
                <w:color w:val="000000"/>
                <w:sz w:val="18"/>
                <w:szCs w:val="18"/>
                <w:lang w:eastAsia="en-US"/>
              </w:rPr>
            </w:pPr>
            <w:r w:rsidRPr="00D45110">
              <w:rPr>
                <w:color w:val="000000"/>
                <w:sz w:val="18"/>
                <w:szCs w:val="18"/>
              </w:rPr>
              <w:t>6.3</w:t>
            </w:r>
          </w:p>
        </w:tc>
      </w:tr>
      <w:tr w:rsidR="00B94B9E" w:rsidRPr="00D45110" w14:paraId="79E3A3DA" w14:textId="77777777" w:rsidTr="00260F9B">
        <w:trPr>
          <w:trHeight w:val="185"/>
          <w:jc w:val="center"/>
        </w:trPr>
        <w:tc>
          <w:tcPr>
            <w:tcW w:w="1143" w:type="dxa"/>
            <w:shd w:val="clear" w:color="auto" w:fill="auto"/>
            <w:vAlign w:val="center"/>
          </w:tcPr>
          <w:p w14:paraId="2B7E4A10" w14:textId="77777777" w:rsidR="00B94B9E" w:rsidRPr="00D45110" w:rsidRDefault="00B94B9E" w:rsidP="00260F9B">
            <w:pPr>
              <w:jc w:val="center"/>
              <w:rPr>
                <w:color w:val="000000"/>
                <w:sz w:val="18"/>
                <w:szCs w:val="18"/>
                <w:lang w:eastAsia="en-US"/>
              </w:rPr>
            </w:pPr>
            <w:r w:rsidRPr="00D45110">
              <w:rPr>
                <w:sz w:val="18"/>
                <w:szCs w:val="18"/>
              </w:rPr>
              <w:t>21476411</w:t>
            </w:r>
          </w:p>
        </w:tc>
        <w:tc>
          <w:tcPr>
            <w:tcW w:w="0" w:type="auto"/>
            <w:shd w:val="clear" w:color="auto" w:fill="auto"/>
            <w:vAlign w:val="center"/>
          </w:tcPr>
          <w:p w14:paraId="26EC0ACD" w14:textId="77777777" w:rsidR="00B94B9E" w:rsidRPr="00D45110" w:rsidRDefault="00B94B9E" w:rsidP="00260F9B">
            <w:pPr>
              <w:jc w:val="center"/>
              <w:rPr>
                <w:color w:val="000000"/>
                <w:sz w:val="18"/>
                <w:szCs w:val="18"/>
                <w:lang w:eastAsia="en-US"/>
              </w:rPr>
            </w:pPr>
            <w:r w:rsidRPr="00D45110">
              <w:rPr>
                <w:sz w:val="18"/>
                <w:szCs w:val="18"/>
              </w:rPr>
              <w:t>7.83</w:t>
            </w:r>
          </w:p>
        </w:tc>
        <w:tc>
          <w:tcPr>
            <w:tcW w:w="0" w:type="auto"/>
            <w:shd w:val="clear" w:color="auto" w:fill="auto"/>
            <w:vAlign w:val="center"/>
          </w:tcPr>
          <w:p w14:paraId="48671CC9" w14:textId="77777777" w:rsidR="00B94B9E" w:rsidRPr="00D45110" w:rsidRDefault="00B94B9E" w:rsidP="00260F9B">
            <w:pPr>
              <w:jc w:val="center"/>
              <w:rPr>
                <w:b/>
                <w:bCs/>
                <w:color w:val="000000"/>
                <w:sz w:val="18"/>
                <w:szCs w:val="18"/>
                <w:lang w:eastAsia="en-US"/>
              </w:rPr>
            </w:pPr>
            <w:r w:rsidRPr="00D45110">
              <w:rPr>
                <w:sz w:val="18"/>
                <w:szCs w:val="18"/>
              </w:rPr>
              <w:t>2163.7</w:t>
            </w:r>
          </w:p>
        </w:tc>
        <w:tc>
          <w:tcPr>
            <w:tcW w:w="0" w:type="auto"/>
            <w:shd w:val="clear" w:color="auto" w:fill="auto"/>
          </w:tcPr>
          <w:p w14:paraId="36C81B58" w14:textId="77777777" w:rsidR="00B94B9E" w:rsidRPr="00D45110" w:rsidRDefault="00B94B9E" w:rsidP="00260F9B">
            <w:pPr>
              <w:jc w:val="center"/>
              <w:rPr>
                <w:b/>
                <w:bCs/>
                <w:color w:val="000000"/>
                <w:sz w:val="18"/>
                <w:szCs w:val="18"/>
                <w:lang w:eastAsia="en-US"/>
              </w:rPr>
            </w:pPr>
          </w:p>
        </w:tc>
        <w:tc>
          <w:tcPr>
            <w:tcW w:w="0" w:type="auto"/>
            <w:shd w:val="clear" w:color="auto" w:fill="auto"/>
          </w:tcPr>
          <w:p w14:paraId="35CDCE05"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3365617F" w14:textId="77777777" w:rsidR="00B94B9E" w:rsidRPr="00D45110" w:rsidRDefault="00B94B9E" w:rsidP="00260F9B">
            <w:pPr>
              <w:jc w:val="center"/>
              <w:rPr>
                <w:color w:val="000000"/>
                <w:sz w:val="18"/>
                <w:szCs w:val="18"/>
                <w:lang w:eastAsia="en-US"/>
              </w:rPr>
            </w:pPr>
            <w:r w:rsidRPr="00D45110">
              <w:rPr>
                <w:color w:val="000000"/>
                <w:sz w:val="18"/>
                <w:szCs w:val="18"/>
              </w:rPr>
              <w:t>0.0</w:t>
            </w:r>
          </w:p>
        </w:tc>
        <w:tc>
          <w:tcPr>
            <w:tcW w:w="0" w:type="auto"/>
            <w:shd w:val="clear" w:color="auto" w:fill="auto"/>
            <w:vAlign w:val="center"/>
          </w:tcPr>
          <w:p w14:paraId="535A0A25" w14:textId="77777777" w:rsidR="00B94B9E" w:rsidRPr="00D45110" w:rsidRDefault="00B94B9E" w:rsidP="00260F9B">
            <w:pPr>
              <w:jc w:val="center"/>
              <w:rPr>
                <w:b/>
                <w:bCs/>
                <w:color w:val="000000"/>
                <w:sz w:val="18"/>
                <w:szCs w:val="18"/>
                <w:lang w:eastAsia="en-US"/>
              </w:rPr>
            </w:pPr>
            <w:r w:rsidRPr="00D45110">
              <w:rPr>
                <w:color w:val="000000"/>
                <w:sz w:val="18"/>
                <w:szCs w:val="18"/>
              </w:rPr>
              <w:t>2.33</w:t>
            </w:r>
          </w:p>
        </w:tc>
        <w:tc>
          <w:tcPr>
            <w:tcW w:w="0" w:type="auto"/>
            <w:shd w:val="clear" w:color="auto" w:fill="auto"/>
            <w:vAlign w:val="center"/>
          </w:tcPr>
          <w:p w14:paraId="40441272" w14:textId="77777777" w:rsidR="00B94B9E" w:rsidRPr="00D45110" w:rsidRDefault="00B94B9E" w:rsidP="00260F9B">
            <w:pPr>
              <w:jc w:val="center"/>
              <w:rPr>
                <w:b/>
                <w:bCs/>
                <w:color w:val="000000"/>
                <w:sz w:val="18"/>
                <w:szCs w:val="18"/>
                <w:lang w:eastAsia="en-US"/>
              </w:rPr>
            </w:pPr>
            <w:r w:rsidRPr="00D45110">
              <w:rPr>
                <w:color w:val="000000"/>
                <w:sz w:val="18"/>
                <w:szCs w:val="18"/>
              </w:rPr>
              <w:t>120.8</w:t>
            </w:r>
          </w:p>
        </w:tc>
        <w:tc>
          <w:tcPr>
            <w:tcW w:w="0" w:type="auto"/>
            <w:shd w:val="clear" w:color="auto" w:fill="auto"/>
            <w:vAlign w:val="center"/>
          </w:tcPr>
          <w:p w14:paraId="0E847390" w14:textId="77777777" w:rsidR="00B94B9E" w:rsidRPr="00D45110" w:rsidRDefault="00B94B9E" w:rsidP="00260F9B">
            <w:pPr>
              <w:jc w:val="center"/>
              <w:rPr>
                <w:color w:val="000000"/>
                <w:sz w:val="18"/>
                <w:szCs w:val="18"/>
                <w:lang w:eastAsia="en-US"/>
              </w:rPr>
            </w:pPr>
            <w:r w:rsidRPr="00D45110">
              <w:rPr>
                <w:color w:val="000000"/>
                <w:sz w:val="18"/>
                <w:szCs w:val="18"/>
              </w:rPr>
              <w:t>0.3</w:t>
            </w:r>
          </w:p>
        </w:tc>
        <w:tc>
          <w:tcPr>
            <w:tcW w:w="0" w:type="auto"/>
            <w:shd w:val="clear" w:color="auto" w:fill="auto"/>
            <w:vAlign w:val="center"/>
          </w:tcPr>
          <w:p w14:paraId="0A520E1E" w14:textId="77777777" w:rsidR="00B94B9E" w:rsidRPr="00D45110" w:rsidRDefault="00B94B9E" w:rsidP="00260F9B">
            <w:pPr>
              <w:jc w:val="center"/>
              <w:rPr>
                <w:color w:val="000000"/>
                <w:sz w:val="18"/>
                <w:szCs w:val="18"/>
                <w:lang w:eastAsia="en-US"/>
              </w:rPr>
            </w:pPr>
            <w:r w:rsidRPr="00D45110">
              <w:rPr>
                <w:color w:val="000000"/>
                <w:sz w:val="18"/>
                <w:szCs w:val="18"/>
              </w:rPr>
              <w:t>2.33</w:t>
            </w:r>
          </w:p>
        </w:tc>
        <w:tc>
          <w:tcPr>
            <w:tcW w:w="0" w:type="auto"/>
            <w:shd w:val="clear" w:color="auto" w:fill="auto"/>
            <w:vAlign w:val="center"/>
          </w:tcPr>
          <w:p w14:paraId="08F44E39" w14:textId="77777777" w:rsidR="00B94B9E" w:rsidRPr="00D45110" w:rsidRDefault="00B94B9E" w:rsidP="00260F9B">
            <w:pPr>
              <w:jc w:val="center"/>
              <w:rPr>
                <w:color w:val="000000"/>
                <w:sz w:val="18"/>
                <w:szCs w:val="18"/>
                <w:lang w:eastAsia="en-US"/>
              </w:rPr>
            </w:pPr>
            <w:r w:rsidRPr="00D45110">
              <w:rPr>
                <w:color w:val="000000"/>
                <w:sz w:val="18"/>
                <w:szCs w:val="18"/>
              </w:rPr>
              <w:t>120.8</w:t>
            </w:r>
          </w:p>
        </w:tc>
        <w:tc>
          <w:tcPr>
            <w:tcW w:w="0" w:type="auto"/>
            <w:shd w:val="clear" w:color="auto" w:fill="auto"/>
            <w:vAlign w:val="center"/>
          </w:tcPr>
          <w:p w14:paraId="1F699276" w14:textId="77777777" w:rsidR="00B94B9E" w:rsidRPr="00D45110" w:rsidRDefault="00B94B9E" w:rsidP="00260F9B">
            <w:pPr>
              <w:jc w:val="center"/>
              <w:rPr>
                <w:color w:val="000000"/>
                <w:sz w:val="18"/>
                <w:szCs w:val="18"/>
                <w:lang w:eastAsia="en-US"/>
              </w:rPr>
            </w:pPr>
            <w:r w:rsidRPr="00D45110">
              <w:rPr>
                <w:color w:val="000000"/>
                <w:sz w:val="18"/>
                <w:szCs w:val="18"/>
              </w:rPr>
              <w:t>0.3</w:t>
            </w:r>
          </w:p>
        </w:tc>
        <w:tc>
          <w:tcPr>
            <w:tcW w:w="0" w:type="auto"/>
            <w:shd w:val="clear" w:color="auto" w:fill="auto"/>
            <w:vAlign w:val="center"/>
          </w:tcPr>
          <w:p w14:paraId="302483B9" w14:textId="77777777" w:rsidR="00B94B9E" w:rsidRPr="00D45110" w:rsidRDefault="00B94B9E" w:rsidP="00260F9B">
            <w:pPr>
              <w:jc w:val="center"/>
              <w:rPr>
                <w:color w:val="000000"/>
                <w:sz w:val="18"/>
                <w:szCs w:val="18"/>
                <w:lang w:eastAsia="en-US"/>
              </w:rPr>
            </w:pPr>
            <w:r w:rsidRPr="00D45110">
              <w:rPr>
                <w:color w:val="000000"/>
                <w:sz w:val="18"/>
                <w:szCs w:val="18"/>
              </w:rPr>
              <w:t>29.8</w:t>
            </w:r>
          </w:p>
        </w:tc>
        <w:tc>
          <w:tcPr>
            <w:tcW w:w="0" w:type="auto"/>
            <w:shd w:val="clear" w:color="auto" w:fill="auto"/>
            <w:vAlign w:val="center"/>
          </w:tcPr>
          <w:p w14:paraId="03DE154B" w14:textId="77777777" w:rsidR="00B94B9E" w:rsidRPr="00D45110" w:rsidRDefault="00B94B9E" w:rsidP="00260F9B">
            <w:pPr>
              <w:jc w:val="center"/>
              <w:rPr>
                <w:color w:val="000000"/>
                <w:sz w:val="18"/>
                <w:szCs w:val="18"/>
                <w:lang w:eastAsia="en-US"/>
              </w:rPr>
            </w:pPr>
            <w:r w:rsidRPr="00D45110">
              <w:rPr>
                <w:color w:val="000000"/>
                <w:sz w:val="18"/>
                <w:szCs w:val="18"/>
              </w:rPr>
              <w:t>5.6</w:t>
            </w:r>
          </w:p>
        </w:tc>
      </w:tr>
      <w:tr w:rsidR="00B94B9E" w:rsidRPr="00D45110" w14:paraId="3BF74C51" w14:textId="77777777" w:rsidTr="00260F9B">
        <w:trPr>
          <w:trHeight w:val="47"/>
          <w:jc w:val="center"/>
        </w:trPr>
        <w:tc>
          <w:tcPr>
            <w:tcW w:w="1143" w:type="dxa"/>
            <w:shd w:val="clear" w:color="auto" w:fill="auto"/>
            <w:vAlign w:val="center"/>
          </w:tcPr>
          <w:p w14:paraId="2D11D895" w14:textId="77777777" w:rsidR="00B94B9E" w:rsidRPr="00D45110" w:rsidRDefault="00B94B9E" w:rsidP="00260F9B">
            <w:pPr>
              <w:jc w:val="center"/>
              <w:rPr>
                <w:b/>
                <w:bCs/>
                <w:color w:val="000000"/>
                <w:sz w:val="18"/>
                <w:szCs w:val="18"/>
                <w:lang w:eastAsia="en-US"/>
              </w:rPr>
            </w:pPr>
            <w:r w:rsidRPr="00D45110">
              <w:rPr>
                <w:sz w:val="18"/>
                <w:szCs w:val="18"/>
              </w:rPr>
              <w:t>21476421</w:t>
            </w:r>
          </w:p>
        </w:tc>
        <w:tc>
          <w:tcPr>
            <w:tcW w:w="0" w:type="auto"/>
            <w:shd w:val="clear" w:color="auto" w:fill="auto"/>
            <w:vAlign w:val="center"/>
          </w:tcPr>
          <w:p w14:paraId="20AEA5AC" w14:textId="77777777" w:rsidR="00B94B9E" w:rsidRPr="00D45110" w:rsidRDefault="00B94B9E" w:rsidP="00260F9B">
            <w:pPr>
              <w:jc w:val="center"/>
              <w:rPr>
                <w:b/>
                <w:bCs/>
                <w:color w:val="000000"/>
                <w:sz w:val="18"/>
                <w:szCs w:val="18"/>
                <w:lang w:eastAsia="en-US"/>
              </w:rPr>
            </w:pPr>
            <w:r w:rsidRPr="00D45110">
              <w:rPr>
                <w:sz w:val="18"/>
                <w:szCs w:val="18"/>
              </w:rPr>
              <w:t>0.19</w:t>
            </w:r>
          </w:p>
        </w:tc>
        <w:tc>
          <w:tcPr>
            <w:tcW w:w="0" w:type="auto"/>
            <w:shd w:val="clear" w:color="auto" w:fill="auto"/>
            <w:vAlign w:val="center"/>
          </w:tcPr>
          <w:p w14:paraId="67166D48" w14:textId="77777777" w:rsidR="00B94B9E" w:rsidRPr="00D45110" w:rsidRDefault="00B94B9E" w:rsidP="00260F9B">
            <w:pPr>
              <w:jc w:val="center"/>
              <w:rPr>
                <w:b/>
                <w:bCs/>
                <w:color w:val="000000"/>
                <w:sz w:val="18"/>
                <w:szCs w:val="18"/>
                <w:lang w:eastAsia="en-US"/>
              </w:rPr>
            </w:pPr>
            <w:r w:rsidRPr="00D45110">
              <w:rPr>
                <w:sz w:val="18"/>
                <w:szCs w:val="18"/>
              </w:rPr>
              <w:t>54.4</w:t>
            </w:r>
          </w:p>
        </w:tc>
        <w:tc>
          <w:tcPr>
            <w:tcW w:w="0" w:type="auto"/>
            <w:shd w:val="clear" w:color="auto" w:fill="auto"/>
            <w:vAlign w:val="center"/>
          </w:tcPr>
          <w:p w14:paraId="626B4D07"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4976F8A2"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42D38B0"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05E4AFFA" w14:textId="77777777" w:rsidR="00B94B9E" w:rsidRPr="00D45110" w:rsidRDefault="00B94B9E" w:rsidP="00260F9B">
            <w:pPr>
              <w:jc w:val="center"/>
              <w:rPr>
                <w:b/>
                <w:bCs/>
                <w:color w:val="000000"/>
                <w:sz w:val="18"/>
                <w:szCs w:val="18"/>
                <w:lang w:eastAsia="en-US"/>
              </w:rPr>
            </w:pPr>
            <w:r w:rsidRPr="00D45110">
              <w:rPr>
                <w:color w:val="000000"/>
                <w:sz w:val="18"/>
                <w:szCs w:val="18"/>
              </w:rPr>
              <w:t>0.19</w:t>
            </w:r>
          </w:p>
        </w:tc>
        <w:tc>
          <w:tcPr>
            <w:tcW w:w="0" w:type="auto"/>
            <w:shd w:val="clear" w:color="auto" w:fill="auto"/>
            <w:vAlign w:val="center"/>
          </w:tcPr>
          <w:p w14:paraId="313FBCFF" w14:textId="77777777" w:rsidR="00B94B9E" w:rsidRPr="00D45110" w:rsidRDefault="00B94B9E" w:rsidP="00260F9B">
            <w:pPr>
              <w:jc w:val="center"/>
              <w:rPr>
                <w:b/>
                <w:bCs/>
                <w:color w:val="000000"/>
                <w:sz w:val="18"/>
                <w:szCs w:val="18"/>
                <w:lang w:eastAsia="en-US"/>
              </w:rPr>
            </w:pPr>
            <w:r w:rsidRPr="00D45110">
              <w:rPr>
                <w:color w:val="000000"/>
                <w:sz w:val="18"/>
                <w:szCs w:val="18"/>
              </w:rPr>
              <w:t>10.4</w:t>
            </w:r>
          </w:p>
        </w:tc>
        <w:tc>
          <w:tcPr>
            <w:tcW w:w="0" w:type="auto"/>
            <w:shd w:val="clear" w:color="auto" w:fill="auto"/>
            <w:vAlign w:val="center"/>
          </w:tcPr>
          <w:p w14:paraId="75425ECC"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0E3BA1FD" w14:textId="77777777" w:rsidR="00B94B9E" w:rsidRPr="00D45110" w:rsidRDefault="00B94B9E" w:rsidP="00260F9B">
            <w:pPr>
              <w:jc w:val="center"/>
              <w:rPr>
                <w:b/>
                <w:bCs/>
                <w:color w:val="000000"/>
                <w:sz w:val="18"/>
                <w:szCs w:val="18"/>
                <w:lang w:eastAsia="en-US"/>
              </w:rPr>
            </w:pPr>
            <w:r w:rsidRPr="00D45110">
              <w:rPr>
                <w:color w:val="000000"/>
                <w:sz w:val="18"/>
                <w:szCs w:val="18"/>
              </w:rPr>
              <w:t>0.19</w:t>
            </w:r>
          </w:p>
        </w:tc>
        <w:tc>
          <w:tcPr>
            <w:tcW w:w="0" w:type="auto"/>
            <w:shd w:val="clear" w:color="auto" w:fill="auto"/>
            <w:vAlign w:val="center"/>
          </w:tcPr>
          <w:p w14:paraId="20C20D5A" w14:textId="77777777" w:rsidR="00B94B9E" w:rsidRPr="00D45110" w:rsidRDefault="00B94B9E" w:rsidP="00260F9B">
            <w:pPr>
              <w:jc w:val="center"/>
              <w:rPr>
                <w:b/>
                <w:bCs/>
                <w:color w:val="000000"/>
                <w:sz w:val="18"/>
                <w:szCs w:val="18"/>
                <w:lang w:eastAsia="en-US"/>
              </w:rPr>
            </w:pPr>
            <w:r w:rsidRPr="00D45110">
              <w:rPr>
                <w:color w:val="000000"/>
                <w:sz w:val="18"/>
                <w:szCs w:val="18"/>
              </w:rPr>
              <w:t>10.4</w:t>
            </w:r>
          </w:p>
        </w:tc>
        <w:tc>
          <w:tcPr>
            <w:tcW w:w="0" w:type="auto"/>
            <w:shd w:val="clear" w:color="auto" w:fill="auto"/>
            <w:vAlign w:val="center"/>
          </w:tcPr>
          <w:p w14:paraId="4F86F024"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06B762A2" w14:textId="77777777" w:rsidR="00B94B9E" w:rsidRPr="00D45110" w:rsidRDefault="00B94B9E" w:rsidP="00260F9B">
            <w:pPr>
              <w:jc w:val="center"/>
              <w:rPr>
                <w:b/>
                <w:bCs/>
                <w:color w:val="000000"/>
                <w:sz w:val="18"/>
                <w:szCs w:val="18"/>
                <w:lang w:eastAsia="en-US"/>
              </w:rPr>
            </w:pPr>
            <w:r w:rsidRPr="00D45110">
              <w:rPr>
                <w:color w:val="000000"/>
                <w:sz w:val="18"/>
                <w:szCs w:val="18"/>
              </w:rPr>
              <w:t>100.0</w:t>
            </w:r>
          </w:p>
        </w:tc>
        <w:tc>
          <w:tcPr>
            <w:tcW w:w="0" w:type="auto"/>
            <w:shd w:val="clear" w:color="auto" w:fill="auto"/>
            <w:vAlign w:val="center"/>
          </w:tcPr>
          <w:p w14:paraId="444F9441" w14:textId="77777777" w:rsidR="00B94B9E" w:rsidRPr="00D45110" w:rsidRDefault="00B94B9E" w:rsidP="00260F9B">
            <w:pPr>
              <w:jc w:val="center"/>
              <w:rPr>
                <w:b/>
                <w:bCs/>
                <w:color w:val="000000"/>
                <w:sz w:val="18"/>
                <w:szCs w:val="18"/>
                <w:lang w:eastAsia="en-US"/>
              </w:rPr>
            </w:pPr>
            <w:r w:rsidRPr="00D45110">
              <w:rPr>
                <w:color w:val="000000"/>
                <w:sz w:val="18"/>
                <w:szCs w:val="18"/>
              </w:rPr>
              <w:t>19.1</w:t>
            </w:r>
          </w:p>
        </w:tc>
      </w:tr>
      <w:tr w:rsidR="00B94B9E" w:rsidRPr="00D45110" w14:paraId="65D0A80A" w14:textId="77777777" w:rsidTr="00260F9B">
        <w:trPr>
          <w:trHeight w:val="47"/>
          <w:jc w:val="center"/>
        </w:trPr>
        <w:tc>
          <w:tcPr>
            <w:tcW w:w="1143" w:type="dxa"/>
            <w:shd w:val="clear" w:color="auto" w:fill="auto"/>
            <w:vAlign w:val="center"/>
          </w:tcPr>
          <w:p w14:paraId="19379CF0" w14:textId="77777777" w:rsidR="00B94B9E" w:rsidRPr="00D45110" w:rsidRDefault="00B94B9E" w:rsidP="00260F9B">
            <w:pPr>
              <w:jc w:val="center"/>
              <w:rPr>
                <w:sz w:val="18"/>
                <w:szCs w:val="18"/>
              </w:rPr>
            </w:pPr>
            <w:r w:rsidRPr="00D45110">
              <w:rPr>
                <w:sz w:val="18"/>
                <w:szCs w:val="18"/>
              </w:rPr>
              <w:t>21477321</w:t>
            </w:r>
          </w:p>
        </w:tc>
        <w:tc>
          <w:tcPr>
            <w:tcW w:w="0" w:type="auto"/>
            <w:shd w:val="clear" w:color="auto" w:fill="auto"/>
            <w:vAlign w:val="center"/>
          </w:tcPr>
          <w:p w14:paraId="058C710B" w14:textId="77777777" w:rsidR="00B94B9E" w:rsidRPr="00D45110" w:rsidRDefault="00B94B9E" w:rsidP="00260F9B">
            <w:pPr>
              <w:jc w:val="center"/>
              <w:rPr>
                <w:sz w:val="18"/>
                <w:szCs w:val="18"/>
              </w:rPr>
            </w:pPr>
            <w:r w:rsidRPr="00D45110">
              <w:rPr>
                <w:sz w:val="18"/>
                <w:szCs w:val="18"/>
              </w:rPr>
              <w:t>20.50</w:t>
            </w:r>
          </w:p>
        </w:tc>
        <w:tc>
          <w:tcPr>
            <w:tcW w:w="0" w:type="auto"/>
            <w:shd w:val="clear" w:color="auto" w:fill="auto"/>
            <w:vAlign w:val="center"/>
          </w:tcPr>
          <w:p w14:paraId="77D95BE7" w14:textId="77777777" w:rsidR="00B94B9E" w:rsidRPr="00D45110" w:rsidRDefault="00B94B9E" w:rsidP="00260F9B">
            <w:pPr>
              <w:jc w:val="center"/>
              <w:rPr>
                <w:b/>
                <w:bCs/>
                <w:color w:val="000000"/>
                <w:sz w:val="18"/>
                <w:szCs w:val="18"/>
                <w:lang w:eastAsia="en-US"/>
              </w:rPr>
            </w:pPr>
            <w:r w:rsidRPr="00D45110">
              <w:rPr>
                <w:sz w:val="18"/>
                <w:szCs w:val="18"/>
              </w:rPr>
              <w:t>4163.4</w:t>
            </w:r>
          </w:p>
        </w:tc>
        <w:tc>
          <w:tcPr>
            <w:tcW w:w="0" w:type="auto"/>
            <w:shd w:val="clear" w:color="auto" w:fill="auto"/>
            <w:vAlign w:val="center"/>
          </w:tcPr>
          <w:p w14:paraId="68A7B3DD"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04AC0460"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5630773E"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1C5B7159" w14:textId="77777777" w:rsidR="00B94B9E" w:rsidRPr="00D45110" w:rsidRDefault="00B94B9E" w:rsidP="00260F9B">
            <w:pPr>
              <w:jc w:val="center"/>
              <w:rPr>
                <w:b/>
                <w:bCs/>
                <w:color w:val="000000"/>
                <w:sz w:val="18"/>
                <w:szCs w:val="18"/>
                <w:lang w:eastAsia="en-US"/>
              </w:rPr>
            </w:pPr>
            <w:r w:rsidRPr="00D45110">
              <w:rPr>
                <w:color w:val="000000"/>
                <w:sz w:val="18"/>
                <w:szCs w:val="18"/>
              </w:rPr>
              <w:t>20.05</w:t>
            </w:r>
          </w:p>
        </w:tc>
        <w:tc>
          <w:tcPr>
            <w:tcW w:w="0" w:type="auto"/>
            <w:shd w:val="clear" w:color="auto" w:fill="auto"/>
            <w:vAlign w:val="center"/>
          </w:tcPr>
          <w:p w14:paraId="7B18256A" w14:textId="77777777" w:rsidR="00B94B9E" w:rsidRPr="00D45110" w:rsidRDefault="00B94B9E" w:rsidP="00260F9B">
            <w:pPr>
              <w:jc w:val="center"/>
              <w:rPr>
                <w:b/>
                <w:bCs/>
                <w:color w:val="000000"/>
                <w:sz w:val="18"/>
                <w:szCs w:val="18"/>
                <w:lang w:eastAsia="en-US"/>
              </w:rPr>
            </w:pPr>
            <w:r w:rsidRPr="00D45110">
              <w:rPr>
                <w:color w:val="000000"/>
                <w:sz w:val="18"/>
                <w:szCs w:val="18"/>
              </w:rPr>
              <w:t>764.1</w:t>
            </w:r>
          </w:p>
        </w:tc>
        <w:tc>
          <w:tcPr>
            <w:tcW w:w="0" w:type="auto"/>
            <w:shd w:val="clear" w:color="auto" w:fill="auto"/>
            <w:vAlign w:val="center"/>
          </w:tcPr>
          <w:p w14:paraId="68605BA6" w14:textId="77777777" w:rsidR="00B94B9E" w:rsidRPr="00D45110" w:rsidRDefault="00B94B9E" w:rsidP="00260F9B">
            <w:pPr>
              <w:jc w:val="center"/>
              <w:rPr>
                <w:b/>
                <w:bCs/>
                <w:color w:val="000000"/>
                <w:sz w:val="18"/>
                <w:szCs w:val="18"/>
                <w:lang w:eastAsia="en-US"/>
              </w:rPr>
            </w:pPr>
            <w:r w:rsidRPr="00D45110">
              <w:rPr>
                <w:color w:val="000000"/>
                <w:sz w:val="18"/>
                <w:szCs w:val="18"/>
              </w:rPr>
              <w:t>1.6</w:t>
            </w:r>
          </w:p>
        </w:tc>
        <w:tc>
          <w:tcPr>
            <w:tcW w:w="0" w:type="auto"/>
            <w:shd w:val="clear" w:color="auto" w:fill="auto"/>
            <w:vAlign w:val="center"/>
          </w:tcPr>
          <w:p w14:paraId="53A8F128" w14:textId="77777777" w:rsidR="00B94B9E" w:rsidRPr="00D45110" w:rsidRDefault="00B94B9E" w:rsidP="00260F9B">
            <w:pPr>
              <w:jc w:val="center"/>
              <w:rPr>
                <w:b/>
                <w:bCs/>
                <w:color w:val="000000"/>
                <w:sz w:val="18"/>
                <w:szCs w:val="18"/>
                <w:lang w:eastAsia="en-US"/>
              </w:rPr>
            </w:pPr>
            <w:r w:rsidRPr="00D45110">
              <w:rPr>
                <w:color w:val="000000"/>
                <w:sz w:val="18"/>
                <w:szCs w:val="18"/>
              </w:rPr>
              <w:t>20.05</w:t>
            </w:r>
          </w:p>
        </w:tc>
        <w:tc>
          <w:tcPr>
            <w:tcW w:w="0" w:type="auto"/>
            <w:shd w:val="clear" w:color="auto" w:fill="auto"/>
            <w:vAlign w:val="center"/>
          </w:tcPr>
          <w:p w14:paraId="13385D0E" w14:textId="77777777" w:rsidR="00B94B9E" w:rsidRPr="00D45110" w:rsidRDefault="00B94B9E" w:rsidP="00260F9B">
            <w:pPr>
              <w:jc w:val="center"/>
              <w:rPr>
                <w:b/>
                <w:bCs/>
                <w:color w:val="000000"/>
                <w:sz w:val="18"/>
                <w:szCs w:val="18"/>
                <w:lang w:eastAsia="en-US"/>
              </w:rPr>
            </w:pPr>
            <w:r w:rsidRPr="00D45110">
              <w:rPr>
                <w:color w:val="000000"/>
                <w:sz w:val="18"/>
                <w:szCs w:val="18"/>
              </w:rPr>
              <w:t>764.1</w:t>
            </w:r>
          </w:p>
        </w:tc>
        <w:tc>
          <w:tcPr>
            <w:tcW w:w="0" w:type="auto"/>
            <w:shd w:val="clear" w:color="auto" w:fill="auto"/>
            <w:vAlign w:val="center"/>
          </w:tcPr>
          <w:p w14:paraId="7456AD89" w14:textId="77777777" w:rsidR="00B94B9E" w:rsidRPr="00D45110" w:rsidRDefault="00B94B9E" w:rsidP="00260F9B">
            <w:pPr>
              <w:jc w:val="center"/>
              <w:rPr>
                <w:b/>
                <w:bCs/>
                <w:color w:val="000000"/>
                <w:sz w:val="18"/>
                <w:szCs w:val="18"/>
                <w:lang w:eastAsia="en-US"/>
              </w:rPr>
            </w:pPr>
            <w:r w:rsidRPr="00D45110">
              <w:rPr>
                <w:color w:val="000000"/>
                <w:sz w:val="18"/>
                <w:szCs w:val="18"/>
              </w:rPr>
              <w:t>1.6</w:t>
            </w:r>
          </w:p>
        </w:tc>
        <w:tc>
          <w:tcPr>
            <w:tcW w:w="0" w:type="auto"/>
            <w:shd w:val="clear" w:color="auto" w:fill="auto"/>
            <w:vAlign w:val="center"/>
          </w:tcPr>
          <w:p w14:paraId="3C4C5D9A" w14:textId="77777777" w:rsidR="00B94B9E" w:rsidRPr="00D45110" w:rsidRDefault="00B94B9E" w:rsidP="00260F9B">
            <w:pPr>
              <w:jc w:val="center"/>
              <w:rPr>
                <w:b/>
                <w:bCs/>
                <w:color w:val="000000"/>
                <w:sz w:val="18"/>
                <w:szCs w:val="18"/>
                <w:lang w:eastAsia="en-US"/>
              </w:rPr>
            </w:pPr>
            <w:r w:rsidRPr="00D45110">
              <w:rPr>
                <w:color w:val="000000"/>
                <w:sz w:val="18"/>
                <w:szCs w:val="18"/>
              </w:rPr>
              <w:t>97.8</w:t>
            </w:r>
          </w:p>
        </w:tc>
        <w:tc>
          <w:tcPr>
            <w:tcW w:w="0" w:type="auto"/>
            <w:shd w:val="clear" w:color="auto" w:fill="auto"/>
            <w:vAlign w:val="center"/>
          </w:tcPr>
          <w:p w14:paraId="58AFA819" w14:textId="77777777" w:rsidR="00B94B9E" w:rsidRPr="00D45110" w:rsidRDefault="00B94B9E" w:rsidP="00260F9B">
            <w:pPr>
              <w:jc w:val="center"/>
              <w:rPr>
                <w:b/>
                <w:bCs/>
                <w:color w:val="000000"/>
                <w:sz w:val="18"/>
                <w:szCs w:val="18"/>
                <w:lang w:eastAsia="en-US"/>
              </w:rPr>
            </w:pPr>
            <w:r w:rsidRPr="00D45110">
              <w:rPr>
                <w:color w:val="000000"/>
                <w:sz w:val="18"/>
                <w:szCs w:val="18"/>
              </w:rPr>
              <w:t>18.4</w:t>
            </w:r>
          </w:p>
        </w:tc>
      </w:tr>
      <w:tr w:rsidR="00B94B9E" w:rsidRPr="00D45110" w14:paraId="6510977D" w14:textId="77777777" w:rsidTr="00260F9B">
        <w:trPr>
          <w:trHeight w:val="47"/>
          <w:jc w:val="center"/>
        </w:trPr>
        <w:tc>
          <w:tcPr>
            <w:tcW w:w="1143" w:type="dxa"/>
            <w:shd w:val="clear" w:color="auto" w:fill="auto"/>
            <w:vAlign w:val="center"/>
          </w:tcPr>
          <w:p w14:paraId="10CB6320" w14:textId="77777777" w:rsidR="00B94B9E" w:rsidRPr="00D45110" w:rsidRDefault="00B94B9E" w:rsidP="00260F9B">
            <w:pPr>
              <w:jc w:val="center"/>
              <w:rPr>
                <w:sz w:val="18"/>
                <w:szCs w:val="18"/>
              </w:rPr>
            </w:pPr>
            <w:r w:rsidRPr="00D45110">
              <w:rPr>
                <w:sz w:val="18"/>
                <w:szCs w:val="18"/>
              </w:rPr>
              <w:t>21477411</w:t>
            </w:r>
          </w:p>
        </w:tc>
        <w:tc>
          <w:tcPr>
            <w:tcW w:w="0" w:type="auto"/>
            <w:shd w:val="clear" w:color="auto" w:fill="auto"/>
            <w:vAlign w:val="center"/>
          </w:tcPr>
          <w:p w14:paraId="65A66DC8" w14:textId="77777777" w:rsidR="00B94B9E" w:rsidRPr="00D45110" w:rsidRDefault="00B94B9E" w:rsidP="00260F9B">
            <w:pPr>
              <w:jc w:val="center"/>
              <w:rPr>
                <w:sz w:val="18"/>
                <w:szCs w:val="18"/>
              </w:rPr>
            </w:pPr>
            <w:r w:rsidRPr="00D45110">
              <w:rPr>
                <w:sz w:val="18"/>
                <w:szCs w:val="18"/>
              </w:rPr>
              <w:t>0.78</w:t>
            </w:r>
          </w:p>
        </w:tc>
        <w:tc>
          <w:tcPr>
            <w:tcW w:w="0" w:type="auto"/>
            <w:shd w:val="clear" w:color="auto" w:fill="auto"/>
            <w:vAlign w:val="center"/>
          </w:tcPr>
          <w:p w14:paraId="3CCE8379" w14:textId="77777777" w:rsidR="00B94B9E" w:rsidRPr="00D45110" w:rsidRDefault="00B94B9E" w:rsidP="00260F9B">
            <w:pPr>
              <w:jc w:val="center"/>
              <w:rPr>
                <w:b/>
                <w:bCs/>
                <w:color w:val="000000"/>
                <w:sz w:val="18"/>
                <w:szCs w:val="18"/>
                <w:lang w:eastAsia="en-US"/>
              </w:rPr>
            </w:pPr>
            <w:r w:rsidRPr="00D45110">
              <w:rPr>
                <w:sz w:val="18"/>
                <w:szCs w:val="18"/>
              </w:rPr>
              <w:t>362.7</w:t>
            </w:r>
          </w:p>
        </w:tc>
        <w:tc>
          <w:tcPr>
            <w:tcW w:w="0" w:type="auto"/>
            <w:shd w:val="clear" w:color="auto" w:fill="auto"/>
            <w:vAlign w:val="center"/>
          </w:tcPr>
          <w:p w14:paraId="59968F6C"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0009139B"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741CDF6"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32876076"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0E8C6D5B"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3C4BF168"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48790935"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66631BB4"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032AC659"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1B0804C6"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1DABDB81"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r>
      <w:tr w:rsidR="00B94B9E" w:rsidRPr="00D45110" w14:paraId="56E1FD00" w14:textId="77777777" w:rsidTr="00260F9B">
        <w:trPr>
          <w:trHeight w:val="47"/>
          <w:jc w:val="center"/>
        </w:trPr>
        <w:tc>
          <w:tcPr>
            <w:tcW w:w="1143" w:type="dxa"/>
            <w:shd w:val="clear" w:color="auto" w:fill="auto"/>
            <w:vAlign w:val="center"/>
          </w:tcPr>
          <w:p w14:paraId="48907605" w14:textId="77777777" w:rsidR="00B94B9E" w:rsidRPr="00D45110" w:rsidRDefault="00B94B9E" w:rsidP="00260F9B">
            <w:pPr>
              <w:jc w:val="center"/>
              <w:rPr>
                <w:sz w:val="18"/>
                <w:szCs w:val="18"/>
              </w:rPr>
            </w:pPr>
            <w:r w:rsidRPr="00D45110">
              <w:rPr>
                <w:sz w:val="18"/>
                <w:szCs w:val="18"/>
              </w:rPr>
              <w:t>21478321</w:t>
            </w:r>
          </w:p>
        </w:tc>
        <w:tc>
          <w:tcPr>
            <w:tcW w:w="0" w:type="auto"/>
            <w:shd w:val="clear" w:color="auto" w:fill="auto"/>
            <w:vAlign w:val="center"/>
          </w:tcPr>
          <w:p w14:paraId="690C6EF6" w14:textId="77777777" w:rsidR="00B94B9E" w:rsidRPr="00D45110" w:rsidRDefault="00B94B9E" w:rsidP="00260F9B">
            <w:pPr>
              <w:jc w:val="center"/>
              <w:rPr>
                <w:sz w:val="18"/>
                <w:szCs w:val="18"/>
              </w:rPr>
            </w:pPr>
            <w:r w:rsidRPr="00D45110">
              <w:rPr>
                <w:sz w:val="18"/>
                <w:szCs w:val="18"/>
              </w:rPr>
              <w:t>12.35</w:t>
            </w:r>
          </w:p>
        </w:tc>
        <w:tc>
          <w:tcPr>
            <w:tcW w:w="0" w:type="auto"/>
            <w:shd w:val="clear" w:color="auto" w:fill="auto"/>
            <w:vAlign w:val="center"/>
          </w:tcPr>
          <w:p w14:paraId="1D09C8B5" w14:textId="77777777" w:rsidR="00B94B9E" w:rsidRPr="00D45110" w:rsidRDefault="00B94B9E" w:rsidP="00260F9B">
            <w:pPr>
              <w:jc w:val="center"/>
              <w:rPr>
                <w:b/>
                <w:bCs/>
                <w:color w:val="000000"/>
                <w:sz w:val="18"/>
                <w:szCs w:val="18"/>
                <w:lang w:eastAsia="en-US"/>
              </w:rPr>
            </w:pPr>
            <w:r w:rsidRPr="00D45110">
              <w:rPr>
                <w:sz w:val="18"/>
                <w:szCs w:val="18"/>
              </w:rPr>
              <w:t>2467.1</w:t>
            </w:r>
          </w:p>
        </w:tc>
        <w:tc>
          <w:tcPr>
            <w:tcW w:w="0" w:type="auto"/>
            <w:shd w:val="clear" w:color="auto" w:fill="auto"/>
            <w:vAlign w:val="center"/>
          </w:tcPr>
          <w:p w14:paraId="1B658C77"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21CA7A5D"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6FC5000C"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739FCA63" w14:textId="77777777" w:rsidR="00B94B9E" w:rsidRPr="00D45110" w:rsidRDefault="00B94B9E" w:rsidP="00260F9B">
            <w:pPr>
              <w:jc w:val="center"/>
              <w:rPr>
                <w:b/>
                <w:bCs/>
                <w:color w:val="000000"/>
                <w:sz w:val="18"/>
                <w:szCs w:val="18"/>
                <w:lang w:eastAsia="en-US"/>
              </w:rPr>
            </w:pPr>
            <w:r w:rsidRPr="00D45110">
              <w:rPr>
                <w:color w:val="000000"/>
                <w:sz w:val="18"/>
                <w:szCs w:val="18"/>
              </w:rPr>
              <w:t>2.29</w:t>
            </w:r>
          </w:p>
        </w:tc>
        <w:tc>
          <w:tcPr>
            <w:tcW w:w="0" w:type="auto"/>
            <w:shd w:val="clear" w:color="auto" w:fill="auto"/>
            <w:vAlign w:val="center"/>
          </w:tcPr>
          <w:p w14:paraId="542425E2" w14:textId="77777777" w:rsidR="00B94B9E" w:rsidRPr="00D45110" w:rsidRDefault="00B94B9E" w:rsidP="00260F9B">
            <w:pPr>
              <w:jc w:val="center"/>
              <w:rPr>
                <w:b/>
                <w:bCs/>
                <w:color w:val="000000"/>
                <w:sz w:val="18"/>
                <w:szCs w:val="18"/>
                <w:lang w:eastAsia="en-US"/>
              </w:rPr>
            </w:pPr>
            <w:r w:rsidRPr="00D45110">
              <w:rPr>
                <w:color w:val="000000"/>
                <w:sz w:val="18"/>
                <w:szCs w:val="18"/>
              </w:rPr>
              <w:t>64</w:t>
            </w:r>
          </w:p>
        </w:tc>
        <w:tc>
          <w:tcPr>
            <w:tcW w:w="0" w:type="auto"/>
            <w:shd w:val="clear" w:color="auto" w:fill="auto"/>
            <w:vAlign w:val="center"/>
          </w:tcPr>
          <w:p w14:paraId="09CE3AED" w14:textId="77777777" w:rsidR="00B94B9E" w:rsidRPr="00D45110" w:rsidRDefault="00B94B9E" w:rsidP="00260F9B">
            <w:pPr>
              <w:jc w:val="center"/>
              <w:rPr>
                <w:b/>
                <w:bCs/>
                <w:color w:val="000000"/>
                <w:sz w:val="18"/>
                <w:szCs w:val="18"/>
                <w:lang w:eastAsia="en-US"/>
              </w:rPr>
            </w:pPr>
            <w:r w:rsidRPr="00D45110">
              <w:rPr>
                <w:color w:val="000000"/>
                <w:sz w:val="18"/>
                <w:szCs w:val="18"/>
              </w:rPr>
              <w:t>0.1</w:t>
            </w:r>
          </w:p>
        </w:tc>
        <w:tc>
          <w:tcPr>
            <w:tcW w:w="0" w:type="auto"/>
            <w:shd w:val="clear" w:color="auto" w:fill="auto"/>
            <w:vAlign w:val="center"/>
          </w:tcPr>
          <w:p w14:paraId="47B7582F" w14:textId="77777777" w:rsidR="00B94B9E" w:rsidRPr="00D45110" w:rsidRDefault="00B94B9E" w:rsidP="00260F9B">
            <w:pPr>
              <w:jc w:val="center"/>
              <w:rPr>
                <w:b/>
                <w:bCs/>
                <w:color w:val="000000"/>
                <w:sz w:val="18"/>
                <w:szCs w:val="18"/>
                <w:lang w:eastAsia="en-US"/>
              </w:rPr>
            </w:pPr>
            <w:r w:rsidRPr="00D45110">
              <w:rPr>
                <w:color w:val="000000"/>
                <w:sz w:val="18"/>
                <w:szCs w:val="18"/>
              </w:rPr>
              <w:t>2.29</w:t>
            </w:r>
          </w:p>
        </w:tc>
        <w:tc>
          <w:tcPr>
            <w:tcW w:w="0" w:type="auto"/>
            <w:shd w:val="clear" w:color="auto" w:fill="auto"/>
            <w:vAlign w:val="center"/>
          </w:tcPr>
          <w:p w14:paraId="5FBEE4DB" w14:textId="77777777" w:rsidR="00B94B9E" w:rsidRPr="00D45110" w:rsidRDefault="00B94B9E" w:rsidP="00260F9B">
            <w:pPr>
              <w:jc w:val="center"/>
              <w:rPr>
                <w:b/>
                <w:bCs/>
                <w:color w:val="000000"/>
                <w:sz w:val="18"/>
                <w:szCs w:val="18"/>
                <w:lang w:eastAsia="en-US"/>
              </w:rPr>
            </w:pPr>
            <w:r w:rsidRPr="00D45110">
              <w:rPr>
                <w:color w:val="000000"/>
                <w:sz w:val="18"/>
                <w:szCs w:val="18"/>
              </w:rPr>
              <w:t>64</w:t>
            </w:r>
          </w:p>
        </w:tc>
        <w:tc>
          <w:tcPr>
            <w:tcW w:w="0" w:type="auto"/>
            <w:shd w:val="clear" w:color="auto" w:fill="auto"/>
            <w:vAlign w:val="center"/>
          </w:tcPr>
          <w:p w14:paraId="395E80F9" w14:textId="77777777" w:rsidR="00B94B9E" w:rsidRPr="00D45110" w:rsidRDefault="00B94B9E" w:rsidP="00260F9B">
            <w:pPr>
              <w:jc w:val="center"/>
              <w:rPr>
                <w:b/>
                <w:bCs/>
                <w:color w:val="000000"/>
                <w:sz w:val="18"/>
                <w:szCs w:val="18"/>
                <w:lang w:eastAsia="en-US"/>
              </w:rPr>
            </w:pPr>
            <w:r w:rsidRPr="00D45110">
              <w:rPr>
                <w:color w:val="000000"/>
                <w:sz w:val="18"/>
                <w:szCs w:val="18"/>
              </w:rPr>
              <w:t>0.1</w:t>
            </w:r>
          </w:p>
        </w:tc>
        <w:tc>
          <w:tcPr>
            <w:tcW w:w="0" w:type="auto"/>
            <w:shd w:val="clear" w:color="auto" w:fill="auto"/>
            <w:vAlign w:val="center"/>
          </w:tcPr>
          <w:p w14:paraId="79869B02" w14:textId="77777777" w:rsidR="00B94B9E" w:rsidRPr="00D45110" w:rsidRDefault="00B94B9E" w:rsidP="00260F9B">
            <w:pPr>
              <w:jc w:val="center"/>
              <w:rPr>
                <w:b/>
                <w:bCs/>
                <w:color w:val="000000"/>
                <w:sz w:val="18"/>
                <w:szCs w:val="18"/>
                <w:lang w:eastAsia="en-US"/>
              </w:rPr>
            </w:pPr>
            <w:r w:rsidRPr="00D45110">
              <w:rPr>
                <w:color w:val="000000"/>
                <w:sz w:val="18"/>
                <w:szCs w:val="18"/>
              </w:rPr>
              <w:t>18.5</w:t>
            </w:r>
          </w:p>
        </w:tc>
        <w:tc>
          <w:tcPr>
            <w:tcW w:w="0" w:type="auto"/>
            <w:shd w:val="clear" w:color="auto" w:fill="auto"/>
            <w:vAlign w:val="center"/>
          </w:tcPr>
          <w:p w14:paraId="3BF591AA" w14:textId="77777777" w:rsidR="00B94B9E" w:rsidRPr="00D45110" w:rsidRDefault="00B94B9E" w:rsidP="00260F9B">
            <w:pPr>
              <w:jc w:val="center"/>
              <w:rPr>
                <w:b/>
                <w:bCs/>
                <w:color w:val="000000"/>
                <w:sz w:val="18"/>
                <w:szCs w:val="18"/>
                <w:lang w:eastAsia="en-US"/>
              </w:rPr>
            </w:pPr>
            <w:r w:rsidRPr="00D45110">
              <w:rPr>
                <w:color w:val="000000"/>
                <w:sz w:val="18"/>
                <w:szCs w:val="18"/>
              </w:rPr>
              <w:t>2.6</w:t>
            </w:r>
          </w:p>
        </w:tc>
      </w:tr>
      <w:tr w:rsidR="00B94B9E" w:rsidRPr="00D45110" w14:paraId="56100D43" w14:textId="77777777" w:rsidTr="00260F9B">
        <w:trPr>
          <w:trHeight w:val="47"/>
          <w:jc w:val="center"/>
        </w:trPr>
        <w:tc>
          <w:tcPr>
            <w:tcW w:w="1143" w:type="dxa"/>
            <w:shd w:val="clear" w:color="auto" w:fill="auto"/>
            <w:vAlign w:val="center"/>
          </w:tcPr>
          <w:p w14:paraId="36B3C576" w14:textId="77777777" w:rsidR="00B94B9E" w:rsidRPr="00D45110" w:rsidRDefault="00B94B9E" w:rsidP="00260F9B">
            <w:pPr>
              <w:jc w:val="center"/>
              <w:rPr>
                <w:sz w:val="18"/>
                <w:szCs w:val="18"/>
              </w:rPr>
            </w:pPr>
            <w:r w:rsidRPr="00D45110">
              <w:rPr>
                <w:sz w:val="18"/>
                <w:szCs w:val="18"/>
              </w:rPr>
              <w:t>21478411</w:t>
            </w:r>
          </w:p>
        </w:tc>
        <w:tc>
          <w:tcPr>
            <w:tcW w:w="0" w:type="auto"/>
            <w:shd w:val="clear" w:color="auto" w:fill="auto"/>
            <w:vAlign w:val="center"/>
          </w:tcPr>
          <w:p w14:paraId="29AB1F41" w14:textId="77777777" w:rsidR="00B94B9E" w:rsidRPr="00D45110" w:rsidRDefault="00B94B9E" w:rsidP="00260F9B">
            <w:pPr>
              <w:jc w:val="center"/>
              <w:rPr>
                <w:sz w:val="18"/>
                <w:szCs w:val="18"/>
              </w:rPr>
            </w:pPr>
            <w:r w:rsidRPr="00D45110">
              <w:rPr>
                <w:sz w:val="18"/>
                <w:szCs w:val="18"/>
              </w:rPr>
              <w:t>7.51</w:t>
            </w:r>
          </w:p>
        </w:tc>
        <w:tc>
          <w:tcPr>
            <w:tcW w:w="0" w:type="auto"/>
            <w:shd w:val="clear" w:color="auto" w:fill="auto"/>
            <w:vAlign w:val="center"/>
          </w:tcPr>
          <w:p w14:paraId="24DABCDC" w14:textId="77777777" w:rsidR="00B94B9E" w:rsidRPr="00D45110" w:rsidRDefault="00B94B9E" w:rsidP="00260F9B">
            <w:pPr>
              <w:jc w:val="center"/>
              <w:rPr>
                <w:b/>
                <w:bCs/>
                <w:color w:val="000000"/>
                <w:sz w:val="18"/>
                <w:szCs w:val="18"/>
                <w:lang w:eastAsia="en-US"/>
              </w:rPr>
            </w:pPr>
            <w:r w:rsidRPr="00D45110">
              <w:rPr>
                <w:sz w:val="18"/>
                <w:szCs w:val="18"/>
              </w:rPr>
              <w:t>2003.6</w:t>
            </w:r>
          </w:p>
        </w:tc>
        <w:tc>
          <w:tcPr>
            <w:tcW w:w="0" w:type="auto"/>
            <w:shd w:val="clear" w:color="auto" w:fill="auto"/>
            <w:vAlign w:val="center"/>
          </w:tcPr>
          <w:p w14:paraId="768BF8E5"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2D85323"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6FFA5FEC"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733EC476" w14:textId="77777777" w:rsidR="00B94B9E" w:rsidRPr="00D45110" w:rsidRDefault="00B94B9E" w:rsidP="00260F9B">
            <w:pPr>
              <w:jc w:val="center"/>
              <w:rPr>
                <w:b/>
                <w:bCs/>
                <w:color w:val="000000"/>
                <w:sz w:val="18"/>
                <w:szCs w:val="18"/>
                <w:lang w:eastAsia="en-US"/>
              </w:rPr>
            </w:pPr>
            <w:r w:rsidRPr="00D45110">
              <w:rPr>
                <w:color w:val="000000"/>
                <w:sz w:val="18"/>
                <w:szCs w:val="18"/>
              </w:rPr>
              <w:t>7.02</w:t>
            </w:r>
          </w:p>
        </w:tc>
        <w:tc>
          <w:tcPr>
            <w:tcW w:w="0" w:type="auto"/>
            <w:shd w:val="clear" w:color="auto" w:fill="auto"/>
            <w:vAlign w:val="center"/>
          </w:tcPr>
          <w:p w14:paraId="4A03DA14" w14:textId="77777777" w:rsidR="00B94B9E" w:rsidRPr="00D45110" w:rsidRDefault="00B94B9E" w:rsidP="00260F9B">
            <w:pPr>
              <w:jc w:val="center"/>
              <w:rPr>
                <w:b/>
                <w:bCs/>
                <w:color w:val="000000"/>
                <w:sz w:val="18"/>
                <w:szCs w:val="18"/>
                <w:lang w:eastAsia="en-US"/>
              </w:rPr>
            </w:pPr>
            <w:r w:rsidRPr="00D45110">
              <w:rPr>
                <w:color w:val="000000"/>
                <w:sz w:val="18"/>
                <w:szCs w:val="18"/>
              </w:rPr>
              <w:t>301.9</w:t>
            </w:r>
          </w:p>
        </w:tc>
        <w:tc>
          <w:tcPr>
            <w:tcW w:w="0" w:type="auto"/>
            <w:shd w:val="clear" w:color="auto" w:fill="auto"/>
            <w:vAlign w:val="center"/>
          </w:tcPr>
          <w:p w14:paraId="10D20ACF" w14:textId="77777777" w:rsidR="00B94B9E" w:rsidRPr="00D45110" w:rsidRDefault="00B94B9E" w:rsidP="00260F9B">
            <w:pPr>
              <w:jc w:val="center"/>
              <w:rPr>
                <w:b/>
                <w:bCs/>
                <w:color w:val="000000"/>
                <w:sz w:val="18"/>
                <w:szCs w:val="18"/>
                <w:lang w:eastAsia="en-US"/>
              </w:rPr>
            </w:pPr>
            <w:r w:rsidRPr="00D45110">
              <w:rPr>
                <w:color w:val="000000"/>
                <w:sz w:val="18"/>
                <w:szCs w:val="18"/>
              </w:rPr>
              <w:t>0.6</w:t>
            </w:r>
          </w:p>
        </w:tc>
        <w:tc>
          <w:tcPr>
            <w:tcW w:w="0" w:type="auto"/>
            <w:shd w:val="clear" w:color="auto" w:fill="auto"/>
            <w:vAlign w:val="center"/>
          </w:tcPr>
          <w:p w14:paraId="64F55CFF" w14:textId="77777777" w:rsidR="00B94B9E" w:rsidRPr="00D45110" w:rsidRDefault="00B94B9E" w:rsidP="00260F9B">
            <w:pPr>
              <w:jc w:val="center"/>
              <w:rPr>
                <w:b/>
                <w:bCs/>
                <w:color w:val="000000"/>
                <w:sz w:val="18"/>
                <w:szCs w:val="18"/>
                <w:lang w:eastAsia="en-US"/>
              </w:rPr>
            </w:pPr>
            <w:r w:rsidRPr="00D45110">
              <w:rPr>
                <w:color w:val="000000"/>
                <w:sz w:val="18"/>
                <w:szCs w:val="18"/>
              </w:rPr>
              <w:t>7.02</w:t>
            </w:r>
          </w:p>
        </w:tc>
        <w:tc>
          <w:tcPr>
            <w:tcW w:w="0" w:type="auto"/>
            <w:shd w:val="clear" w:color="auto" w:fill="auto"/>
            <w:vAlign w:val="center"/>
          </w:tcPr>
          <w:p w14:paraId="33FD8C83" w14:textId="77777777" w:rsidR="00B94B9E" w:rsidRPr="00D45110" w:rsidRDefault="00B94B9E" w:rsidP="00260F9B">
            <w:pPr>
              <w:jc w:val="center"/>
              <w:rPr>
                <w:b/>
                <w:bCs/>
                <w:color w:val="000000"/>
                <w:sz w:val="18"/>
                <w:szCs w:val="18"/>
                <w:lang w:eastAsia="en-US"/>
              </w:rPr>
            </w:pPr>
            <w:r w:rsidRPr="00D45110">
              <w:rPr>
                <w:color w:val="000000"/>
                <w:sz w:val="18"/>
                <w:szCs w:val="18"/>
              </w:rPr>
              <w:t>301.9</w:t>
            </w:r>
          </w:p>
        </w:tc>
        <w:tc>
          <w:tcPr>
            <w:tcW w:w="0" w:type="auto"/>
            <w:shd w:val="clear" w:color="auto" w:fill="auto"/>
            <w:vAlign w:val="center"/>
          </w:tcPr>
          <w:p w14:paraId="21044A52" w14:textId="77777777" w:rsidR="00B94B9E" w:rsidRPr="00D45110" w:rsidRDefault="00B94B9E" w:rsidP="00260F9B">
            <w:pPr>
              <w:jc w:val="center"/>
              <w:rPr>
                <w:b/>
                <w:bCs/>
                <w:color w:val="000000"/>
                <w:sz w:val="18"/>
                <w:szCs w:val="18"/>
                <w:lang w:eastAsia="en-US"/>
              </w:rPr>
            </w:pPr>
            <w:r w:rsidRPr="00D45110">
              <w:rPr>
                <w:color w:val="000000"/>
                <w:sz w:val="18"/>
                <w:szCs w:val="18"/>
              </w:rPr>
              <w:t>0.6</w:t>
            </w:r>
          </w:p>
        </w:tc>
        <w:tc>
          <w:tcPr>
            <w:tcW w:w="0" w:type="auto"/>
            <w:shd w:val="clear" w:color="auto" w:fill="auto"/>
            <w:vAlign w:val="center"/>
          </w:tcPr>
          <w:p w14:paraId="3CA3DF44" w14:textId="77777777" w:rsidR="00B94B9E" w:rsidRPr="00D45110" w:rsidRDefault="00B94B9E" w:rsidP="00260F9B">
            <w:pPr>
              <w:jc w:val="center"/>
              <w:rPr>
                <w:b/>
                <w:bCs/>
                <w:color w:val="000000"/>
                <w:sz w:val="18"/>
                <w:szCs w:val="18"/>
                <w:lang w:eastAsia="en-US"/>
              </w:rPr>
            </w:pPr>
            <w:r w:rsidRPr="00D45110">
              <w:rPr>
                <w:color w:val="000000"/>
                <w:sz w:val="18"/>
                <w:szCs w:val="18"/>
              </w:rPr>
              <w:t>93.5</w:t>
            </w:r>
          </w:p>
        </w:tc>
        <w:tc>
          <w:tcPr>
            <w:tcW w:w="0" w:type="auto"/>
            <w:shd w:val="clear" w:color="auto" w:fill="auto"/>
            <w:vAlign w:val="center"/>
          </w:tcPr>
          <w:p w14:paraId="75B9055F" w14:textId="77777777" w:rsidR="00B94B9E" w:rsidRPr="00D45110" w:rsidRDefault="00B94B9E" w:rsidP="00260F9B">
            <w:pPr>
              <w:jc w:val="center"/>
              <w:rPr>
                <w:b/>
                <w:bCs/>
                <w:color w:val="000000"/>
                <w:sz w:val="18"/>
                <w:szCs w:val="18"/>
                <w:lang w:eastAsia="en-US"/>
              </w:rPr>
            </w:pPr>
            <w:r w:rsidRPr="00D45110">
              <w:rPr>
                <w:color w:val="000000"/>
                <w:sz w:val="18"/>
                <w:szCs w:val="18"/>
              </w:rPr>
              <w:t>15.1</w:t>
            </w:r>
          </w:p>
        </w:tc>
      </w:tr>
      <w:tr w:rsidR="00B94B9E" w:rsidRPr="00D45110" w14:paraId="76119C77" w14:textId="77777777" w:rsidTr="00260F9B">
        <w:trPr>
          <w:trHeight w:val="47"/>
          <w:jc w:val="center"/>
        </w:trPr>
        <w:tc>
          <w:tcPr>
            <w:tcW w:w="1143" w:type="dxa"/>
            <w:shd w:val="clear" w:color="auto" w:fill="auto"/>
            <w:vAlign w:val="center"/>
          </w:tcPr>
          <w:p w14:paraId="40D9B801" w14:textId="77777777" w:rsidR="00B94B9E" w:rsidRPr="00D45110" w:rsidRDefault="00B94B9E" w:rsidP="00260F9B">
            <w:pPr>
              <w:jc w:val="center"/>
              <w:rPr>
                <w:sz w:val="18"/>
                <w:szCs w:val="18"/>
              </w:rPr>
            </w:pPr>
            <w:r w:rsidRPr="00D45110">
              <w:rPr>
                <w:sz w:val="18"/>
                <w:szCs w:val="18"/>
              </w:rPr>
              <w:t>21479321</w:t>
            </w:r>
          </w:p>
        </w:tc>
        <w:tc>
          <w:tcPr>
            <w:tcW w:w="0" w:type="auto"/>
            <w:shd w:val="clear" w:color="auto" w:fill="auto"/>
            <w:vAlign w:val="center"/>
          </w:tcPr>
          <w:p w14:paraId="7B74D115" w14:textId="77777777" w:rsidR="00B94B9E" w:rsidRPr="00D45110" w:rsidRDefault="00B94B9E" w:rsidP="00260F9B">
            <w:pPr>
              <w:jc w:val="center"/>
              <w:rPr>
                <w:sz w:val="18"/>
                <w:szCs w:val="18"/>
              </w:rPr>
            </w:pPr>
            <w:r w:rsidRPr="00D45110">
              <w:rPr>
                <w:sz w:val="18"/>
                <w:szCs w:val="18"/>
              </w:rPr>
              <w:t>0.87</w:t>
            </w:r>
          </w:p>
        </w:tc>
        <w:tc>
          <w:tcPr>
            <w:tcW w:w="0" w:type="auto"/>
            <w:shd w:val="clear" w:color="auto" w:fill="auto"/>
            <w:vAlign w:val="center"/>
          </w:tcPr>
          <w:p w14:paraId="4B8600D9" w14:textId="77777777" w:rsidR="00B94B9E" w:rsidRPr="00D45110" w:rsidRDefault="00B94B9E" w:rsidP="00260F9B">
            <w:pPr>
              <w:jc w:val="center"/>
              <w:rPr>
                <w:b/>
                <w:bCs/>
                <w:color w:val="000000"/>
                <w:sz w:val="18"/>
                <w:szCs w:val="18"/>
                <w:lang w:eastAsia="en-US"/>
              </w:rPr>
            </w:pPr>
            <w:r w:rsidRPr="00D45110">
              <w:rPr>
                <w:sz w:val="18"/>
                <w:szCs w:val="18"/>
              </w:rPr>
              <w:t>259.5</w:t>
            </w:r>
          </w:p>
        </w:tc>
        <w:tc>
          <w:tcPr>
            <w:tcW w:w="0" w:type="auto"/>
            <w:shd w:val="clear" w:color="auto" w:fill="auto"/>
            <w:vAlign w:val="center"/>
          </w:tcPr>
          <w:p w14:paraId="6EDB6629"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1EB3139"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66CC3B23"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4405890D" w14:textId="77777777" w:rsidR="00B94B9E" w:rsidRPr="00D45110" w:rsidRDefault="00B94B9E" w:rsidP="00260F9B">
            <w:pPr>
              <w:jc w:val="center"/>
              <w:rPr>
                <w:b/>
                <w:bCs/>
                <w:color w:val="000000"/>
                <w:sz w:val="18"/>
                <w:szCs w:val="18"/>
                <w:lang w:eastAsia="en-US"/>
              </w:rPr>
            </w:pPr>
            <w:r w:rsidRPr="00D45110">
              <w:rPr>
                <w:color w:val="000000"/>
                <w:sz w:val="18"/>
                <w:szCs w:val="18"/>
              </w:rPr>
              <w:t>0.38</w:t>
            </w:r>
          </w:p>
        </w:tc>
        <w:tc>
          <w:tcPr>
            <w:tcW w:w="0" w:type="auto"/>
            <w:shd w:val="clear" w:color="auto" w:fill="auto"/>
            <w:vAlign w:val="center"/>
          </w:tcPr>
          <w:p w14:paraId="2367A1AC" w14:textId="77777777" w:rsidR="00B94B9E" w:rsidRPr="00D45110" w:rsidRDefault="00B94B9E" w:rsidP="00260F9B">
            <w:pPr>
              <w:jc w:val="center"/>
              <w:rPr>
                <w:b/>
                <w:bCs/>
                <w:color w:val="000000"/>
                <w:sz w:val="18"/>
                <w:szCs w:val="18"/>
                <w:lang w:eastAsia="en-US"/>
              </w:rPr>
            </w:pPr>
            <w:r w:rsidRPr="00D45110">
              <w:rPr>
                <w:color w:val="000000"/>
                <w:sz w:val="18"/>
                <w:szCs w:val="18"/>
              </w:rPr>
              <w:t>34.6</w:t>
            </w:r>
          </w:p>
        </w:tc>
        <w:tc>
          <w:tcPr>
            <w:tcW w:w="0" w:type="auto"/>
            <w:shd w:val="clear" w:color="auto" w:fill="auto"/>
            <w:vAlign w:val="center"/>
          </w:tcPr>
          <w:p w14:paraId="59B2172E" w14:textId="77777777" w:rsidR="00B94B9E" w:rsidRPr="00D45110" w:rsidRDefault="00B94B9E" w:rsidP="00260F9B">
            <w:pPr>
              <w:jc w:val="center"/>
              <w:rPr>
                <w:b/>
                <w:bCs/>
                <w:color w:val="000000"/>
                <w:sz w:val="18"/>
                <w:szCs w:val="18"/>
                <w:lang w:eastAsia="en-US"/>
              </w:rPr>
            </w:pPr>
            <w:r w:rsidRPr="00D45110">
              <w:rPr>
                <w:color w:val="000000"/>
                <w:sz w:val="18"/>
                <w:szCs w:val="18"/>
              </w:rPr>
              <w:t>0.1</w:t>
            </w:r>
          </w:p>
        </w:tc>
        <w:tc>
          <w:tcPr>
            <w:tcW w:w="0" w:type="auto"/>
            <w:shd w:val="clear" w:color="auto" w:fill="auto"/>
            <w:vAlign w:val="center"/>
          </w:tcPr>
          <w:p w14:paraId="2030156E" w14:textId="77777777" w:rsidR="00B94B9E" w:rsidRPr="00D45110" w:rsidRDefault="00B94B9E" w:rsidP="00260F9B">
            <w:pPr>
              <w:jc w:val="center"/>
              <w:rPr>
                <w:b/>
                <w:bCs/>
                <w:color w:val="000000"/>
                <w:sz w:val="18"/>
                <w:szCs w:val="18"/>
                <w:lang w:eastAsia="en-US"/>
              </w:rPr>
            </w:pPr>
            <w:r w:rsidRPr="00D45110">
              <w:rPr>
                <w:color w:val="000000"/>
                <w:sz w:val="18"/>
                <w:szCs w:val="18"/>
              </w:rPr>
              <w:t>0.38</w:t>
            </w:r>
          </w:p>
        </w:tc>
        <w:tc>
          <w:tcPr>
            <w:tcW w:w="0" w:type="auto"/>
            <w:shd w:val="clear" w:color="auto" w:fill="auto"/>
            <w:vAlign w:val="center"/>
          </w:tcPr>
          <w:p w14:paraId="6FB2EF01" w14:textId="77777777" w:rsidR="00B94B9E" w:rsidRPr="00D45110" w:rsidRDefault="00B94B9E" w:rsidP="00260F9B">
            <w:pPr>
              <w:jc w:val="center"/>
              <w:rPr>
                <w:b/>
                <w:bCs/>
                <w:color w:val="000000"/>
                <w:sz w:val="18"/>
                <w:szCs w:val="18"/>
                <w:lang w:eastAsia="en-US"/>
              </w:rPr>
            </w:pPr>
            <w:r w:rsidRPr="00D45110">
              <w:rPr>
                <w:color w:val="000000"/>
                <w:sz w:val="18"/>
                <w:szCs w:val="18"/>
              </w:rPr>
              <w:t>34.6</w:t>
            </w:r>
          </w:p>
        </w:tc>
        <w:tc>
          <w:tcPr>
            <w:tcW w:w="0" w:type="auto"/>
            <w:shd w:val="clear" w:color="auto" w:fill="auto"/>
            <w:vAlign w:val="center"/>
          </w:tcPr>
          <w:p w14:paraId="3E87F598" w14:textId="77777777" w:rsidR="00B94B9E" w:rsidRPr="00D45110" w:rsidRDefault="00B94B9E" w:rsidP="00260F9B">
            <w:pPr>
              <w:jc w:val="center"/>
              <w:rPr>
                <w:b/>
                <w:bCs/>
                <w:color w:val="000000"/>
                <w:sz w:val="18"/>
                <w:szCs w:val="18"/>
                <w:lang w:eastAsia="en-US"/>
              </w:rPr>
            </w:pPr>
            <w:r w:rsidRPr="00D45110">
              <w:rPr>
                <w:color w:val="000000"/>
                <w:sz w:val="18"/>
                <w:szCs w:val="18"/>
              </w:rPr>
              <w:t>0.1</w:t>
            </w:r>
          </w:p>
        </w:tc>
        <w:tc>
          <w:tcPr>
            <w:tcW w:w="0" w:type="auto"/>
            <w:shd w:val="clear" w:color="auto" w:fill="auto"/>
            <w:vAlign w:val="center"/>
          </w:tcPr>
          <w:p w14:paraId="00E5A85B" w14:textId="77777777" w:rsidR="00B94B9E" w:rsidRPr="00D45110" w:rsidRDefault="00B94B9E" w:rsidP="00260F9B">
            <w:pPr>
              <w:jc w:val="center"/>
              <w:rPr>
                <w:b/>
                <w:bCs/>
                <w:color w:val="000000"/>
                <w:sz w:val="18"/>
                <w:szCs w:val="18"/>
                <w:lang w:eastAsia="en-US"/>
              </w:rPr>
            </w:pPr>
            <w:r w:rsidRPr="00D45110">
              <w:rPr>
                <w:color w:val="000000"/>
                <w:sz w:val="18"/>
                <w:szCs w:val="18"/>
              </w:rPr>
              <w:t>43.7</w:t>
            </w:r>
          </w:p>
        </w:tc>
        <w:tc>
          <w:tcPr>
            <w:tcW w:w="0" w:type="auto"/>
            <w:shd w:val="clear" w:color="auto" w:fill="auto"/>
            <w:vAlign w:val="center"/>
          </w:tcPr>
          <w:p w14:paraId="05786043" w14:textId="77777777" w:rsidR="00B94B9E" w:rsidRPr="00D45110" w:rsidRDefault="00B94B9E" w:rsidP="00260F9B">
            <w:pPr>
              <w:jc w:val="center"/>
              <w:rPr>
                <w:b/>
                <w:bCs/>
                <w:color w:val="000000"/>
                <w:sz w:val="18"/>
                <w:szCs w:val="18"/>
                <w:lang w:eastAsia="en-US"/>
              </w:rPr>
            </w:pPr>
            <w:r w:rsidRPr="00D45110">
              <w:rPr>
                <w:color w:val="000000"/>
                <w:sz w:val="18"/>
                <w:szCs w:val="18"/>
              </w:rPr>
              <w:t>13.3</w:t>
            </w:r>
          </w:p>
        </w:tc>
      </w:tr>
      <w:tr w:rsidR="00B94B9E" w:rsidRPr="00D45110" w14:paraId="657FCCE7" w14:textId="77777777" w:rsidTr="00260F9B">
        <w:trPr>
          <w:trHeight w:val="47"/>
          <w:jc w:val="center"/>
        </w:trPr>
        <w:tc>
          <w:tcPr>
            <w:tcW w:w="1143" w:type="dxa"/>
            <w:shd w:val="clear" w:color="auto" w:fill="auto"/>
            <w:vAlign w:val="center"/>
          </w:tcPr>
          <w:p w14:paraId="1CAC7A6D" w14:textId="77777777" w:rsidR="00B94B9E" w:rsidRPr="00D45110" w:rsidRDefault="00B94B9E" w:rsidP="00260F9B">
            <w:pPr>
              <w:jc w:val="center"/>
              <w:rPr>
                <w:sz w:val="18"/>
                <w:szCs w:val="18"/>
              </w:rPr>
            </w:pPr>
            <w:r w:rsidRPr="00D45110">
              <w:rPr>
                <w:sz w:val="18"/>
                <w:szCs w:val="18"/>
              </w:rPr>
              <w:t>21479411</w:t>
            </w:r>
          </w:p>
        </w:tc>
        <w:tc>
          <w:tcPr>
            <w:tcW w:w="0" w:type="auto"/>
            <w:shd w:val="clear" w:color="auto" w:fill="auto"/>
            <w:vAlign w:val="center"/>
          </w:tcPr>
          <w:p w14:paraId="1FE15F1F" w14:textId="77777777" w:rsidR="00B94B9E" w:rsidRPr="00D45110" w:rsidRDefault="00B94B9E" w:rsidP="00260F9B">
            <w:pPr>
              <w:jc w:val="center"/>
              <w:rPr>
                <w:sz w:val="18"/>
                <w:szCs w:val="18"/>
              </w:rPr>
            </w:pPr>
            <w:r w:rsidRPr="00D45110">
              <w:rPr>
                <w:sz w:val="18"/>
                <w:szCs w:val="18"/>
              </w:rPr>
              <w:t>6.54</w:t>
            </w:r>
          </w:p>
        </w:tc>
        <w:tc>
          <w:tcPr>
            <w:tcW w:w="0" w:type="auto"/>
            <w:shd w:val="clear" w:color="auto" w:fill="auto"/>
            <w:vAlign w:val="center"/>
          </w:tcPr>
          <w:p w14:paraId="240AF298" w14:textId="77777777" w:rsidR="00B94B9E" w:rsidRPr="00D45110" w:rsidRDefault="00B94B9E" w:rsidP="00260F9B">
            <w:pPr>
              <w:jc w:val="center"/>
              <w:rPr>
                <w:b/>
                <w:bCs/>
                <w:color w:val="000000"/>
                <w:sz w:val="18"/>
                <w:szCs w:val="18"/>
                <w:lang w:eastAsia="en-US"/>
              </w:rPr>
            </w:pPr>
            <w:r w:rsidRPr="00D45110">
              <w:rPr>
                <w:sz w:val="18"/>
                <w:szCs w:val="18"/>
              </w:rPr>
              <w:t>1948.7</w:t>
            </w:r>
          </w:p>
        </w:tc>
        <w:tc>
          <w:tcPr>
            <w:tcW w:w="0" w:type="auto"/>
            <w:shd w:val="clear" w:color="auto" w:fill="auto"/>
            <w:vAlign w:val="center"/>
          </w:tcPr>
          <w:p w14:paraId="53096BE3"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2B7CC5EC"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6CC1BC22"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5F5B568A" w14:textId="77777777" w:rsidR="00B94B9E" w:rsidRPr="00D45110" w:rsidRDefault="00B94B9E" w:rsidP="00260F9B">
            <w:pPr>
              <w:jc w:val="center"/>
              <w:rPr>
                <w:b/>
                <w:bCs/>
                <w:color w:val="000000"/>
                <w:sz w:val="18"/>
                <w:szCs w:val="18"/>
                <w:lang w:eastAsia="en-US"/>
              </w:rPr>
            </w:pPr>
            <w:r w:rsidRPr="00D45110">
              <w:rPr>
                <w:color w:val="000000"/>
                <w:sz w:val="18"/>
                <w:szCs w:val="18"/>
              </w:rPr>
              <w:t>4.34</w:t>
            </w:r>
          </w:p>
        </w:tc>
        <w:tc>
          <w:tcPr>
            <w:tcW w:w="0" w:type="auto"/>
            <w:shd w:val="clear" w:color="auto" w:fill="auto"/>
            <w:vAlign w:val="center"/>
          </w:tcPr>
          <w:p w14:paraId="4E13E571" w14:textId="77777777" w:rsidR="00B94B9E" w:rsidRPr="00D45110" w:rsidRDefault="00B94B9E" w:rsidP="00260F9B">
            <w:pPr>
              <w:jc w:val="center"/>
              <w:rPr>
                <w:b/>
                <w:bCs/>
                <w:color w:val="000000"/>
                <w:sz w:val="18"/>
                <w:szCs w:val="18"/>
                <w:lang w:eastAsia="en-US"/>
              </w:rPr>
            </w:pPr>
            <w:r w:rsidRPr="00D45110">
              <w:rPr>
                <w:color w:val="000000"/>
                <w:sz w:val="18"/>
                <w:szCs w:val="18"/>
              </w:rPr>
              <w:t>286.1</w:t>
            </w:r>
          </w:p>
        </w:tc>
        <w:tc>
          <w:tcPr>
            <w:tcW w:w="0" w:type="auto"/>
            <w:shd w:val="clear" w:color="auto" w:fill="auto"/>
            <w:vAlign w:val="center"/>
          </w:tcPr>
          <w:p w14:paraId="6C55FCCF" w14:textId="77777777" w:rsidR="00B94B9E" w:rsidRPr="00D45110" w:rsidRDefault="00B94B9E" w:rsidP="00260F9B">
            <w:pPr>
              <w:jc w:val="center"/>
              <w:rPr>
                <w:b/>
                <w:bCs/>
                <w:color w:val="000000"/>
                <w:sz w:val="18"/>
                <w:szCs w:val="18"/>
                <w:lang w:eastAsia="en-US"/>
              </w:rPr>
            </w:pPr>
            <w:r w:rsidRPr="00D45110">
              <w:rPr>
                <w:color w:val="000000"/>
                <w:sz w:val="18"/>
                <w:szCs w:val="18"/>
              </w:rPr>
              <w:t>0.6</w:t>
            </w:r>
          </w:p>
        </w:tc>
        <w:tc>
          <w:tcPr>
            <w:tcW w:w="0" w:type="auto"/>
            <w:shd w:val="clear" w:color="auto" w:fill="auto"/>
            <w:vAlign w:val="center"/>
          </w:tcPr>
          <w:p w14:paraId="39D08C75" w14:textId="77777777" w:rsidR="00B94B9E" w:rsidRPr="00D45110" w:rsidRDefault="00B94B9E" w:rsidP="00260F9B">
            <w:pPr>
              <w:jc w:val="center"/>
              <w:rPr>
                <w:b/>
                <w:bCs/>
                <w:color w:val="000000"/>
                <w:sz w:val="18"/>
                <w:szCs w:val="18"/>
                <w:lang w:eastAsia="en-US"/>
              </w:rPr>
            </w:pPr>
            <w:r w:rsidRPr="00D45110">
              <w:rPr>
                <w:color w:val="000000"/>
                <w:sz w:val="18"/>
                <w:szCs w:val="18"/>
              </w:rPr>
              <w:t>4.34</w:t>
            </w:r>
          </w:p>
        </w:tc>
        <w:tc>
          <w:tcPr>
            <w:tcW w:w="0" w:type="auto"/>
            <w:shd w:val="clear" w:color="auto" w:fill="auto"/>
            <w:vAlign w:val="center"/>
          </w:tcPr>
          <w:p w14:paraId="10A936B4" w14:textId="77777777" w:rsidR="00B94B9E" w:rsidRPr="00D45110" w:rsidRDefault="00B94B9E" w:rsidP="00260F9B">
            <w:pPr>
              <w:jc w:val="center"/>
              <w:rPr>
                <w:b/>
                <w:bCs/>
                <w:color w:val="000000"/>
                <w:sz w:val="18"/>
                <w:szCs w:val="18"/>
                <w:lang w:eastAsia="en-US"/>
              </w:rPr>
            </w:pPr>
            <w:r w:rsidRPr="00D45110">
              <w:rPr>
                <w:color w:val="000000"/>
                <w:sz w:val="18"/>
                <w:szCs w:val="18"/>
              </w:rPr>
              <w:t>286.1</w:t>
            </w:r>
          </w:p>
        </w:tc>
        <w:tc>
          <w:tcPr>
            <w:tcW w:w="0" w:type="auto"/>
            <w:shd w:val="clear" w:color="auto" w:fill="auto"/>
            <w:vAlign w:val="center"/>
          </w:tcPr>
          <w:p w14:paraId="46A454D5" w14:textId="77777777" w:rsidR="00B94B9E" w:rsidRPr="00D45110" w:rsidRDefault="00B94B9E" w:rsidP="00260F9B">
            <w:pPr>
              <w:jc w:val="center"/>
              <w:rPr>
                <w:b/>
                <w:bCs/>
                <w:color w:val="000000"/>
                <w:sz w:val="18"/>
                <w:szCs w:val="18"/>
                <w:lang w:eastAsia="en-US"/>
              </w:rPr>
            </w:pPr>
            <w:r w:rsidRPr="00D45110">
              <w:rPr>
                <w:color w:val="000000"/>
                <w:sz w:val="18"/>
                <w:szCs w:val="18"/>
              </w:rPr>
              <w:t>0.6</w:t>
            </w:r>
          </w:p>
        </w:tc>
        <w:tc>
          <w:tcPr>
            <w:tcW w:w="0" w:type="auto"/>
            <w:shd w:val="clear" w:color="auto" w:fill="auto"/>
            <w:vAlign w:val="center"/>
          </w:tcPr>
          <w:p w14:paraId="2957471F" w14:textId="77777777" w:rsidR="00B94B9E" w:rsidRPr="00D45110" w:rsidRDefault="00B94B9E" w:rsidP="00260F9B">
            <w:pPr>
              <w:jc w:val="center"/>
              <w:rPr>
                <w:b/>
                <w:bCs/>
                <w:color w:val="000000"/>
                <w:sz w:val="18"/>
                <w:szCs w:val="18"/>
                <w:lang w:eastAsia="en-US"/>
              </w:rPr>
            </w:pPr>
            <w:r w:rsidRPr="00D45110">
              <w:rPr>
                <w:color w:val="000000"/>
                <w:sz w:val="18"/>
                <w:szCs w:val="18"/>
              </w:rPr>
              <w:t>66.4</w:t>
            </w:r>
          </w:p>
        </w:tc>
        <w:tc>
          <w:tcPr>
            <w:tcW w:w="0" w:type="auto"/>
            <w:shd w:val="clear" w:color="auto" w:fill="auto"/>
            <w:vAlign w:val="center"/>
          </w:tcPr>
          <w:p w14:paraId="14503EA4" w14:textId="77777777" w:rsidR="00B94B9E" w:rsidRPr="00D45110" w:rsidRDefault="00B94B9E" w:rsidP="00260F9B">
            <w:pPr>
              <w:jc w:val="center"/>
              <w:rPr>
                <w:b/>
                <w:bCs/>
                <w:color w:val="000000"/>
                <w:sz w:val="18"/>
                <w:szCs w:val="18"/>
                <w:lang w:eastAsia="en-US"/>
              </w:rPr>
            </w:pPr>
            <w:r w:rsidRPr="00D45110">
              <w:rPr>
                <w:color w:val="000000"/>
                <w:sz w:val="18"/>
                <w:szCs w:val="18"/>
              </w:rPr>
              <w:t>14.7</w:t>
            </w:r>
          </w:p>
        </w:tc>
      </w:tr>
      <w:tr w:rsidR="00B94B9E" w:rsidRPr="00D45110" w14:paraId="58F84276" w14:textId="77777777" w:rsidTr="00260F9B">
        <w:trPr>
          <w:trHeight w:val="47"/>
          <w:jc w:val="center"/>
        </w:trPr>
        <w:tc>
          <w:tcPr>
            <w:tcW w:w="1143" w:type="dxa"/>
            <w:shd w:val="clear" w:color="auto" w:fill="auto"/>
            <w:vAlign w:val="center"/>
          </w:tcPr>
          <w:p w14:paraId="72E4A403" w14:textId="77777777" w:rsidR="00B94B9E" w:rsidRPr="00D45110" w:rsidRDefault="00B94B9E" w:rsidP="00260F9B">
            <w:pPr>
              <w:jc w:val="center"/>
              <w:rPr>
                <w:sz w:val="18"/>
                <w:szCs w:val="18"/>
              </w:rPr>
            </w:pPr>
            <w:r w:rsidRPr="00D45110">
              <w:rPr>
                <w:sz w:val="18"/>
                <w:szCs w:val="18"/>
              </w:rPr>
              <w:t>21479421</w:t>
            </w:r>
          </w:p>
        </w:tc>
        <w:tc>
          <w:tcPr>
            <w:tcW w:w="0" w:type="auto"/>
            <w:shd w:val="clear" w:color="auto" w:fill="auto"/>
            <w:vAlign w:val="center"/>
          </w:tcPr>
          <w:p w14:paraId="48750F16" w14:textId="77777777" w:rsidR="00B94B9E" w:rsidRPr="00D45110" w:rsidRDefault="00B94B9E" w:rsidP="00260F9B">
            <w:pPr>
              <w:jc w:val="center"/>
              <w:rPr>
                <w:sz w:val="18"/>
                <w:szCs w:val="18"/>
              </w:rPr>
            </w:pPr>
            <w:r w:rsidRPr="00D45110">
              <w:rPr>
                <w:sz w:val="18"/>
                <w:szCs w:val="18"/>
              </w:rPr>
              <w:t>2.62</w:t>
            </w:r>
          </w:p>
        </w:tc>
        <w:tc>
          <w:tcPr>
            <w:tcW w:w="0" w:type="auto"/>
            <w:shd w:val="clear" w:color="auto" w:fill="auto"/>
            <w:vAlign w:val="center"/>
          </w:tcPr>
          <w:p w14:paraId="4DD08C8B" w14:textId="77777777" w:rsidR="00B94B9E" w:rsidRPr="00D45110" w:rsidRDefault="00B94B9E" w:rsidP="00260F9B">
            <w:pPr>
              <w:jc w:val="center"/>
              <w:rPr>
                <w:b/>
                <w:bCs/>
                <w:color w:val="000000"/>
                <w:sz w:val="18"/>
                <w:szCs w:val="18"/>
                <w:lang w:eastAsia="en-US"/>
              </w:rPr>
            </w:pPr>
            <w:r w:rsidRPr="00D45110">
              <w:rPr>
                <w:sz w:val="18"/>
                <w:szCs w:val="18"/>
              </w:rPr>
              <w:t>1426.5</w:t>
            </w:r>
          </w:p>
        </w:tc>
        <w:tc>
          <w:tcPr>
            <w:tcW w:w="0" w:type="auto"/>
            <w:shd w:val="clear" w:color="auto" w:fill="auto"/>
            <w:vAlign w:val="center"/>
          </w:tcPr>
          <w:p w14:paraId="54AC8A42"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A40F70A"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29523E82"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5334CF14" w14:textId="77777777" w:rsidR="00B94B9E" w:rsidRPr="00D45110" w:rsidRDefault="00B94B9E" w:rsidP="00260F9B">
            <w:pPr>
              <w:jc w:val="center"/>
              <w:rPr>
                <w:b/>
                <w:bCs/>
                <w:color w:val="000000"/>
                <w:sz w:val="18"/>
                <w:szCs w:val="18"/>
                <w:lang w:eastAsia="en-US"/>
              </w:rPr>
            </w:pPr>
            <w:r w:rsidRPr="00D45110">
              <w:rPr>
                <w:color w:val="000000"/>
                <w:sz w:val="18"/>
                <w:szCs w:val="18"/>
              </w:rPr>
              <w:t>2.62</w:t>
            </w:r>
          </w:p>
        </w:tc>
        <w:tc>
          <w:tcPr>
            <w:tcW w:w="0" w:type="auto"/>
            <w:shd w:val="clear" w:color="auto" w:fill="auto"/>
            <w:vAlign w:val="center"/>
          </w:tcPr>
          <w:p w14:paraId="2BF9018B" w14:textId="77777777" w:rsidR="00B94B9E" w:rsidRPr="00D45110" w:rsidRDefault="00B94B9E" w:rsidP="00260F9B">
            <w:pPr>
              <w:jc w:val="center"/>
              <w:rPr>
                <w:b/>
                <w:bCs/>
                <w:color w:val="000000"/>
                <w:sz w:val="18"/>
                <w:szCs w:val="18"/>
                <w:lang w:eastAsia="en-US"/>
              </w:rPr>
            </w:pPr>
            <w:r w:rsidRPr="00D45110">
              <w:rPr>
                <w:color w:val="000000"/>
                <w:sz w:val="18"/>
                <w:szCs w:val="18"/>
              </w:rPr>
              <w:t>314.6</w:t>
            </w:r>
          </w:p>
        </w:tc>
        <w:tc>
          <w:tcPr>
            <w:tcW w:w="0" w:type="auto"/>
            <w:shd w:val="clear" w:color="auto" w:fill="auto"/>
            <w:vAlign w:val="center"/>
          </w:tcPr>
          <w:p w14:paraId="0ABCEBB8" w14:textId="77777777" w:rsidR="00B94B9E" w:rsidRPr="00D45110" w:rsidRDefault="00B94B9E" w:rsidP="00260F9B">
            <w:pPr>
              <w:jc w:val="center"/>
              <w:rPr>
                <w:b/>
                <w:bCs/>
                <w:color w:val="000000"/>
                <w:sz w:val="18"/>
                <w:szCs w:val="18"/>
                <w:lang w:eastAsia="en-US"/>
              </w:rPr>
            </w:pPr>
            <w:r w:rsidRPr="00D45110">
              <w:rPr>
                <w:color w:val="000000"/>
                <w:sz w:val="18"/>
                <w:szCs w:val="18"/>
              </w:rPr>
              <w:t>0.7</w:t>
            </w:r>
          </w:p>
        </w:tc>
        <w:tc>
          <w:tcPr>
            <w:tcW w:w="0" w:type="auto"/>
            <w:shd w:val="clear" w:color="auto" w:fill="auto"/>
            <w:vAlign w:val="center"/>
          </w:tcPr>
          <w:p w14:paraId="0CABAA7E" w14:textId="77777777" w:rsidR="00B94B9E" w:rsidRPr="00D45110" w:rsidRDefault="00B94B9E" w:rsidP="00260F9B">
            <w:pPr>
              <w:jc w:val="center"/>
              <w:rPr>
                <w:b/>
                <w:bCs/>
                <w:color w:val="000000"/>
                <w:sz w:val="18"/>
                <w:szCs w:val="18"/>
                <w:lang w:eastAsia="en-US"/>
              </w:rPr>
            </w:pPr>
            <w:r w:rsidRPr="00D45110">
              <w:rPr>
                <w:color w:val="000000"/>
                <w:sz w:val="18"/>
                <w:szCs w:val="18"/>
              </w:rPr>
              <w:t>2.62</w:t>
            </w:r>
          </w:p>
        </w:tc>
        <w:tc>
          <w:tcPr>
            <w:tcW w:w="0" w:type="auto"/>
            <w:shd w:val="clear" w:color="auto" w:fill="auto"/>
            <w:vAlign w:val="center"/>
          </w:tcPr>
          <w:p w14:paraId="30B8638A" w14:textId="77777777" w:rsidR="00B94B9E" w:rsidRPr="00D45110" w:rsidRDefault="00B94B9E" w:rsidP="00260F9B">
            <w:pPr>
              <w:jc w:val="center"/>
              <w:rPr>
                <w:b/>
                <w:bCs/>
                <w:color w:val="000000"/>
                <w:sz w:val="18"/>
                <w:szCs w:val="18"/>
                <w:lang w:eastAsia="en-US"/>
              </w:rPr>
            </w:pPr>
            <w:r w:rsidRPr="00D45110">
              <w:rPr>
                <w:color w:val="000000"/>
                <w:sz w:val="18"/>
                <w:szCs w:val="18"/>
              </w:rPr>
              <w:t>314.6</w:t>
            </w:r>
          </w:p>
        </w:tc>
        <w:tc>
          <w:tcPr>
            <w:tcW w:w="0" w:type="auto"/>
            <w:shd w:val="clear" w:color="auto" w:fill="auto"/>
            <w:vAlign w:val="center"/>
          </w:tcPr>
          <w:p w14:paraId="2CCF6EB7" w14:textId="77777777" w:rsidR="00B94B9E" w:rsidRPr="00D45110" w:rsidRDefault="00B94B9E" w:rsidP="00260F9B">
            <w:pPr>
              <w:jc w:val="center"/>
              <w:rPr>
                <w:b/>
                <w:bCs/>
                <w:color w:val="000000"/>
                <w:sz w:val="18"/>
                <w:szCs w:val="18"/>
                <w:lang w:eastAsia="en-US"/>
              </w:rPr>
            </w:pPr>
            <w:r w:rsidRPr="00D45110">
              <w:rPr>
                <w:color w:val="000000"/>
                <w:sz w:val="18"/>
                <w:szCs w:val="18"/>
              </w:rPr>
              <w:t>0.7</w:t>
            </w:r>
          </w:p>
        </w:tc>
        <w:tc>
          <w:tcPr>
            <w:tcW w:w="0" w:type="auto"/>
            <w:shd w:val="clear" w:color="auto" w:fill="auto"/>
            <w:vAlign w:val="center"/>
          </w:tcPr>
          <w:p w14:paraId="2CD72432" w14:textId="77777777" w:rsidR="00B94B9E" w:rsidRPr="00D45110" w:rsidRDefault="00B94B9E" w:rsidP="00260F9B">
            <w:pPr>
              <w:jc w:val="center"/>
              <w:rPr>
                <w:b/>
                <w:bCs/>
                <w:color w:val="000000"/>
                <w:sz w:val="18"/>
                <w:szCs w:val="18"/>
                <w:lang w:eastAsia="en-US"/>
              </w:rPr>
            </w:pPr>
            <w:r w:rsidRPr="00D45110">
              <w:rPr>
                <w:color w:val="000000"/>
                <w:sz w:val="18"/>
                <w:szCs w:val="18"/>
              </w:rPr>
              <w:t>100.0</w:t>
            </w:r>
          </w:p>
        </w:tc>
        <w:tc>
          <w:tcPr>
            <w:tcW w:w="0" w:type="auto"/>
            <w:shd w:val="clear" w:color="auto" w:fill="auto"/>
            <w:vAlign w:val="center"/>
          </w:tcPr>
          <w:p w14:paraId="5494511A" w14:textId="77777777" w:rsidR="00B94B9E" w:rsidRPr="00D45110" w:rsidRDefault="00B94B9E" w:rsidP="00260F9B">
            <w:pPr>
              <w:jc w:val="center"/>
              <w:rPr>
                <w:b/>
                <w:bCs/>
                <w:color w:val="000000"/>
                <w:sz w:val="18"/>
                <w:szCs w:val="18"/>
                <w:lang w:eastAsia="en-US"/>
              </w:rPr>
            </w:pPr>
            <w:r w:rsidRPr="00D45110">
              <w:rPr>
                <w:color w:val="000000"/>
                <w:sz w:val="18"/>
                <w:szCs w:val="18"/>
              </w:rPr>
              <w:t>22.1</w:t>
            </w:r>
          </w:p>
        </w:tc>
      </w:tr>
      <w:tr w:rsidR="00B94B9E" w:rsidRPr="00D45110" w14:paraId="1E025328" w14:textId="77777777" w:rsidTr="00260F9B">
        <w:trPr>
          <w:trHeight w:val="47"/>
          <w:jc w:val="center"/>
        </w:trPr>
        <w:tc>
          <w:tcPr>
            <w:tcW w:w="1143" w:type="dxa"/>
            <w:shd w:val="clear" w:color="auto" w:fill="auto"/>
            <w:vAlign w:val="center"/>
          </w:tcPr>
          <w:p w14:paraId="471A97E9" w14:textId="77777777" w:rsidR="00B94B9E" w:rsidRPr="00D45110" w:rsidRDefault="00B94B9E" w:rsidP="00260F9B">
            <w:pPr>
              <w:jc w:val="center"/>
              <w:rPr>
                <w:sz w:val="18"/>
                <w:szCs w:val="18"/>
              </w:rPr>
            </w:pPr>
            <w:r w:rsidRPr="00D45110">
              <w:rPr>
                <w:sz w:val="18"/>
                <w:szCs w:val="18"/>
              </w:rPr>
              <w:t>82476321</w:t>
            </w:r>
          </w:p>
        </w:tc>
        <w:tc>
          <w:tcPr>
            <w:tcW w:w="0" w:type="auto"/>
            <w:shd w:val="clear" w:color="auto" w:fill="auto"/>
            <w:vAlign w:val="center"/>
          </w:tcPr>
          <w:p w14:paraId="6242A6D3" w14:textId="77777777" w:rsidR="00B94B9E" w:rsidRPr="00D45110" w:rsidRDefault="00B94B9E" w:rsidP="00260F9B">
            <w:pPr>
              <w:jc w:val="center"/>
              <w:rPr>
                <w:sz w:val="18"/>
                <w:szCs w:val="18"/>
              </w:rPr>
            </w:pPr>
            <w:r w:rsidRPr="00D45110">
              <w:rPr>
                <w:sz w:val="18"/>
                <w:szCs w:val="18"/>
              </w:rPr>
              <w:t>0.51</w:t>
            </w:r>
          </w:p>
        </w:tc>
        <w:tc>
          <w:tcPr>
            <w:tcW w:w="0" w:type="auto"/>
            <w:shd w:val="clear" w:color="auto" w:fill="auto"/>
            <w:vAlign w:val="center"/>
          </w:tcPr>
          <w:p w14:paraId="3206DD0C" w14:textId="77777777" w:rsidR="00B94B9E" w:rsidRPr="00D45110" w:rsidRDefault="00B94B9E" w:rsidP="00260F9B">
            <w:pPr>
              <w:jc w:val="center"/>
              <w:rPr>
                <w:b/>
                <w:bCs/>
                <w:color w:val="000000"/>
                <w:sz w:val="18"/>
                <w:szCs w:val="18"/>
                <w:lang w:eastAsia="en-US"/>
              </w:rPr>
            </w:pPr>
            <w:r w:rsidRPr="00D45110">
              <w:rPr>
                <w:sz w:val="18"/>
                <w:szCs w:val="18"/>
              </w:rPr>
              <w:t>11.7</w:t>
            </w:r>
          </w:p>
        </w:tc>
        <w:tc>
          <w:tcPr>
            <w:tcW w:w="0" w:type="auto"/>
            <w:shd w:val="clear" w:color="auto" w:fill="auto"/>
            <w:vAlign w:val="center"/>
          </w:tcPr>
          <w:p w14:paraId="4C5ADA85"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547DECE4"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DF5D917"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5B9647A2"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2F46EA7E"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4E9EB90B"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3A2DA999"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04D01AD1"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3EA17B4C"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5403F55D"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36E8DA0F"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r>
      <w:tr w:rsidR="00B94B9E" w:rsidRPr="00D45110" w14:paraId="02E0EF38" w14:textId="77777777" w:rsidTr="00260F9B">
        <w:trPr>
          <w:trHeight w:val="47"/>
          <w:jc w:val="center"/>
        </w:trPr>
        <w:tc>
          <w:tcPr>
            <w:tcW w:w="1143" w:type="dxa"/>
            <w:shd w:val="clear" w:color="auto" w:fill="auto"/>
            <w:vAlign w:val="center"/>
          </w:tcPr>
          <w:p w14:paraId="5A3CF9F9" w14:textId="77777777" w:rsidR="00B94B9E" w:rsidRPr="00D45110" w:rsidRDefault="00B94B9E" w:rsidP="00260F9B">
            <w:pPr>
              <w:jc w:val="center"/>
              <w:rPr>
                <w:sz w:val="18"/>
                <w:szCs w:val="18"/>
              </w:rPr>
            </w:pPr>
            <w:r w:rsidRPr="00D45110">
              <w:rPr>
                <w:sz w:val="18"/>
                <w:szCs w:val="18"/>
              </w:rPr>
              <w:t>82478411</w:t>
            </w:r>
          </w:p>
        </w:tc>
        <w:tc>
          <w:tcPr>
            <w:tcW w:w="0" w:type="auto"/>
            <w:shd w:val="clear" w:color="auto" w:fill="auto"/>
            <w:vAlign w:val="center"/>
          </w:tcPr>
          <w:p w14:paraId="704EBA7E" w14:textId="77777777" w:rsidR="00B94B9E" w:rsidRPr="00D45110" w:rsidRDefault="00B94B9E" w:rsidP="00260F9B">
            <w:pPr>
              <w:jc w:val="center"/>
              <w:rPr>
                <w:sz w:val="18"/>
                <w:szCs w:val="18"/>
              </w:rPr>
            </w:pPr>
            <w:r w:rsidRPr="00D45110">
              <w:rPr>
                <w:sz w:val="18"/>
                <w:szCs w:val="18"/>
              </w:rPr>
              <w:t>1.13</w:t>
            </w:r>
          </w:p>
        </w:tc>
        <w:tc>
          <w:tcPr>
            <w:tcW w:w="0" w:type="auto"/>
            <w:shd w:val="clear" w:color="auto" w:fill="auto"/>
            <w:vAlign w:val="center"/>
          </w:tcPr>
          <w:p w14:paraId="17556957" w14:textId="77777777" w:rsidR="00B94B9E" w:rsidRPr="00D45110" w:rsidRDefault="00B94B9E" w:rsidP="00260F9B">
            <w:pPr>
              <w:jc w:val="center"/>
              <w:rPr>
                <w:b/>
                <w:bCs/>
                <w:color w:val="000000"/>
                <w:sz w:val="18"/>
                <w:szCs w:val="18"/>
                <w:lang w:eastAsia="en-US"/>
              </w:rPr>
            </w:pPr>
            <w:r w:rsidRPr="00D45110">
              <w:rPr>
                <w:sz w:val="18"/>
                <w:szCs w:val="18"/>
              </w:rPr>
              <w:t>58.8</w:t>
            </w:r>
          </w:p>
        </w:tc>
        <w:tc>
          <w:tcPr>
            <w:tcW w:w="0" w:type="auto"/>
            <w:shd w:val="clear" w:color="auto" w:fill="auto"/>
            <w:vAlign w:val="center"/>
          </w:tcPr>
          <w:p w14:paraId="42B6E1EE"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D06518E"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673BC94"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51166DAE"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647A860C"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4B757265"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73B26614"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1E0301DB"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746AFA4F"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47119B0A"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0975AFAB"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r>
      <w:tr w:rsidR="00B94B9E" w:rsidRPr="00D45110" w14:paraId="3C051752" w14:textId="77777777" w:rsidTr="00260F9B">
        <w:trPr>
          <w:trHeight w:val="71"/>
          <w:jc w:val="center"/>
        </w:trPr>
        <w:tc>
          <w:tcPr>
            <w:tcW w:w="1143" w:type="dxa"/>
            <w:shd w:val="clear" w:color="auto" w:fill="auto"/>
            <w:vAlign w:val="center"/>
          </w:tcPr>
          <w:p w14:paraId="0A45DE63" w14:textId="77777777" w:rsidR="00B94B9E" w:rsidRPr="00D45110" w:rsidRDefault="00B94B9E" w:rsidP="00260F9B">
            <w:pPr>
              <w:jc w:val="center"/>
              <w:rPr>
                <w:b/>
                <w:bCs/>
                <w:sz w:val="18"/>
                <w:szCs w:val="18"/>
                <w:lang w:val="sr-Cyrl-RS"/>
              </w:rPr>
            </w:pPr>
            <w:r w:rsidRPr="00D45110">
              <w:rPr>
                <w:sz w:val="18"/>
                <w:szCs w:val="18"/>
              </w:rPr>
              <w:t>21266321</w:t>
            </w:r>
          </w:p>
        </w:tc>
        <w:tc>
          <w:tcPr>
            <w:tcW w:w="0" w:type="auto"/>
            <w:shd w:val="clear" w:color="auto" w:fill="auto"/>
            <w:vAlign w:val="center"/>
          </w:tcPr>
          <w:p w14:paraId="3571216F" w14:textId="77777777" w:rsidR="00B94B9E" w:rsidRPr="00D45110" w:rsidRDefault="00B94B9E" w:rsidP="00260F9B">
            <w:pPr>
              <w:jc w:val="center"/>
              <w:rPr>
                <w:b/>
                <w:bCs/>
                <w:sz w:val="18"/>
                <w:szCs w:val="18"/>
              </w:rPr>
            </w:pPr>
            <w:r w:rsidRPr="00D45110">
              <w:rPr>
                <w:sz w:val="18"/>
                <w:szCs w:val="18"/>
              </w:rPr>
              <w:t>548.79</w:t>
            </w:r>
          </w:p>
        </w:tc>
        <w:tc>
          <w:tcPr>
            <w:tcW w:w="0" w:type="auto"/>
            <w:shd w:val="clear" w:color="auto" w:fill="auto"/>
            <w:vAlign w:val="center"/>
          </w:tcPr>
          <w:p w14:paraId="501C62E6"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6C0AFC53"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C7EF622"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2DB56B77"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23E88A7A"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2B15206C"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64898841"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0B3D0839"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3F7127AF"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730C2828"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346D8097"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tcPr>
          <w:p w14:paraId="67EAF6A5"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r>
      <w:tr w:rsidR="00B94B9E" w:rsidRPr="00D45110" w14:paraId="3B8424D7" w14:textId="77777777" w:rsidTr="00260F9B">
        <w:trPr>
          <w:trHeight w:val="47"/>
          <w:jc w:val="center"/>
        </w:trPr>
        <w:tc>
          <w:tcPr>
            <w:tcW w:w="1143" w:type="dxa"/>
            <w:shd w:val="clear" w:color="auto" w:fill="auto"/>
            <w:vAlign w:val="center"/>
          </w:tcPr>
          <w:p w14:paraId="2A5C768A" w14:textId="77777777" w:rsidR="00B94B9E" w:rsidRPr="00D45110" w:rsidRDefault="00B94B9E" w:rsidP="00260F9B">
            <w:pPr>
              <w:jc w:val="center"/>
              <w:rPr>
                <w:sz w:val="18"/>
                <w:szCs w:val="18"/>
              </w:rPr>
            </w:pPr>
            <w:r w:rsidRPr="00D45110">
              <w:rPr>
                <w:sz w:val="18"/>
                <w:szCs w:val="18"/>
              </w:rPr>
              <w:t>21266411</w:t>
            </w:r>
          </w:p>
        </w:tc>
        <w:tc>
          <w:tcPr>
            <w:tcW w:w="0" w:type="auto"/>
            <w:shd w:val="clear" w:color="auto" w:fill="auto"/>
            <w:vAlign w:val="center"/>
          </w:tcPr>
          <w:p w14:paraId="383C4621" w14:textId="77777777" w:rsidR="00B94B9E" w:rsidRPr="00D45110" w:rsidRDefault="00B94B9E" w:rsidP="00260F9B">
            <w:pPr>
              <w:jc w:val="center"/>
              <w:rPr>
                <w:sz w:val="18"/>
                <w:szCs w:val="18"/>
              </w:rPr>
            </w:pPr>
            <w:r w:rsidRPr="00D45110">
              <w:rPr>
                <w:sz w:val="18"/>
                <w:szCs w:val="18"/>
              </w:rPr>
              <w:t>75.39</w:t>
            </w:r>
          </w:p>
        </w:tc>
        <w:tc>
          <w:tcPr>
            <w:tcW w:w="0" w:type="auto"/>
            <w:shd w:val="clear" w:color="auto" w:fill="auto"/>
            <w:vAlign w:val="center"/>
          </w:tcPr>
          <w:p w14:paraId="7B5B2A17"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36AA6D8"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5D8F9B49"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6945323C"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1EA50529"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3BC3B5CF"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5E229DB7"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71095550"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0E1AC41E"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33E275A9"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11C8A82B"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tcPr>
          <w:p w14:paraId="59E82FF1"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r>
      <w:tr w:rsidR="00B94B9E" w:rsidRPr="00D45110" w14:paraId="43016643" w14:textId="77777777" w:rsidTr="00260F9B">
        <w:trPr>
          <w:trHeight w:val="47"/>
          <w:jc w:val="center"/>
        </w:trPr>
        <w:tc>
          <w:tcPr>
            <w:tcW w:w="1143" w:type="dxa"/>
            <w:shd w:val="clear" w:color="auto" w:fill="auto"/>
            <w:vAlign w:val="center"/>
          </w:tcPr>
          <w:p w14:paraId="57862259" w14:textId="77777777" w:rsidR="00B94B9E" w:rsidRPr="00D45110" w:rsidRDefault="00B94B9E" w:rsidP="00260F9B">
            <w:pPr>
              <w:jc w:val="center"/>
              <w:rPr>
                <w:sz w:val="18"/>
                <w:szCs w:val="18"/>
              </w:rPr>
            </w:pPr>
            <w:r w:rsidRPr="00D45110">
              <w:rPr>
                <w:sz w:val="18"/>
                <w:szCs w:val="18"/>
              </w:rPr>
              <w:t>21266421</w:t>
            </w:r>
          </w:p>
        </w:tc>
        <w:tc>
          <w:tcPr>
            <w:tcW w:w="0" w:type="auto"/>
            <w:shd w:val="clear" w:color="auto" w:fill="auto"/>
            <w:vAlign w:val="center"/>
          </w:tcPr>
          <w:p w14:paraId="4FE08CCB" w14:textId="77777777" w:rsidR="00B94B9E" w:rsidRPr="00D45110" w:rsidRDefault="00B94B9E" w:rsidP="00260F9B">
            <w:pPr>
              <w:jc w:val="center"/>
              <w:rPr>
                <w:sz w:val="18"/>
                <w:szCs w:val="18"/>
              </w:rPr>
            </w:pPr>
            <w:r w:rsidRPr="00D45110">
              <w:rPr>
                <w:sz w:val="18"/>
                <w:szCs w:val="18"/>
              </w:rPr>
              <w:t>98.75</w:t>
            </w:r>
          </w:p>
        </w:tc>
        <w:tc>
          <w:tcPr>
            <w:tcW w:w="0" w:type="auto"/>
            <w:shd w:val="clear" w:color="auto" w:fill="auto"/>
            <w:vAlign w:val="center"/>
          </w:tcPr>
          <w:p w14:paraId="74862720"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5997FF98"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3735458F"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11BA428A"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31975577"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15B68BF4"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1723BB54"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50D63505"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44BCE0CD"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1D08E61A"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79702DD0"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tcPr>
          <w:p w14:paraId="5F9A7182"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r>
      <w:tr w:rsidR="00B94B9E" w:rsidRPr="00D45110" w14:paraId="7926DBE6" w14:textId="77777777" w:rsidTr="00260F9B">
        <w:trPr>
          <w:trHeight w:val="47"/>
          <w:jc w:val="center"/>
        </w:trPr>
        <w:tc>
          <w:tcPr>
            <w:tcW w:w="1143" w:type="dxa"/>
            <w:shd w:val="clear" w:color="auto" w:fill="auto"/>
            <w:vAlign w:val="center"/>
          </w:tcPr>
          <w:p w14:paraId="27BCF09B" w14:textId="77777777" w:rsidR="00B94B9E" w:rsidRPr="00D45110" w:rsidRDefault="00B94B9E" w:rsidP="00260F9B">
            <w:pPr>
              <w:jc w:val="center"/>
              <w:rPr>
                <w:sz w:val="18"/>
                <w:szCs w:val="18"/>
              </w:rPr>
            </w:pPr>
            <w:r w:rsidRPr="00D45110">
              <w:rPr>
                <w:sz w:val="18"/>
                <w:szCs w:val="18"/>
              </w:rPr>
              <w:t>82266321</w:t>
            </w:r>
          </w:p>
        </w:tc>
        <w:tc>
          <w:tcPr>
            <w:tcW w:w="0" w:type="auto"/>
            <w:shd w:val="clear" w:color="auto" w:fill="auto"/>
            <w:vAlign w:val="center"/>
          </w:tcPr>
          <w:p w14:paraId="1667431A" w14:textId="77777777" w:rsidR="00B94B9E" w:rsidRPr="00D45110" w:rsidRDefault="00B94B9E" w:rsidP="00260F9B">
            <w:pPr>
              <w:jc w:val="center"/>
              <w:rPr>
                <w:sz w:val="18"/>
                <w:szCs w:val="18"/>
              </w:rPr>
            </w:pPr>
            <w:r w:rsidRPr="00D45110">
              <w:rPr>
                <w:sz w:val="18"/>
                <w:szCs w:val="18"/>
              </w:rPr>
              <w:t>73.04</w:t>
            </w:r>
          </w:p>
        </w:tc>
        <w:tc>
          <w:tcPr>
            <w:tcW w:w="0" w:type="auto"/>
            <w:shd w:val="clear" w:color="auto" w:fill="auto"/>
            <w:vAlign w:val="center"/>
          </w:tcPr>
          <w:p w14:paraId="1285F94A"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38B9523E"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3894DD81"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4202748E"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733E4B7E"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37E30DCC"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1C9509AD"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1CA0FF07"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67646677"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11BBC28B"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6B2303C5"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tcPr>
          <w:p w14:paraId="39547C07"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r>
      <w:tr w:rsidR="00B94B9E" w:rsidRPr="00D45110" w14:paraId="312295A6" w14:textId="77777777" w:rsidTr="00260F9B">
        <w:trPr>
          <w:trHeight w:val="47"/>
          <w:jc w:val="center"/>
        </w:trPr>
        <w:tc>
          <w:tcPr>
            <w:tcW w:w="1143" w:type="dxa"/>
            <w:shd w:val="clear" w:color="auto" w:fill="auto"/>
            <w:vAlign w:val="center"/>
          </w:tcPr>
          <w:p w14:paraId="62CF1212" w14:textId="77777777" w:rsidR="00B94B9E" w:rsidRPr="00D45110" w:rsidRDefault="00B94B9E" w:rsidP="00260F9B">
            <w:pPr>
              <w:jc w:val="center"/>
              <w:rPr>
                <w:sz w:val="18"/>
                <w:szCs w:val="18"/>
              </w:rPr>
            </w:pPr>
            <w:r w:rsidRPr="00D45110">
              <w:rPr>
                <w:sz w:val="18"/>
                <w:szCs w:val="18"/>
              </w:rPr>
              <w:t>83266321</w:t>
            </w:r>
          </w:p>
        </w:tc>
        <w:tc>
          <w:tcPr>
            <w:tcW w:w="0" w:type="auto"/>
            <w:shd w:val="clear" w:color="auto" w:fill="auto"/>
            <w:vAlign w:val="center"/>
          </w:tcPr>
          <w:p w14:paraId="3CF51EC5" w14:textId="77777777" w:rsidR="00B94B9E" w:rsidRPr="00D45110" w:rsidRDefault="00B94B9E" w:rsidP="00260F9B">
            <w:pPr>
              <w:jc w:val="center"/>
              <w:rPr>
                <w:sz w:val="18"/>
                <w:szCs w:val="18"/>
              </w:rPr>
            </w:pPr>
            <w:r w:rsidRPr="00D45110">
              <w:rPr>
                <w:sz w:val="18"/>
                <w:szCs w:val="18"/>
              </w:rPr>
              <w:t>2.84</w:t>
            </w:r>
          </w:p>
        </w:tc>
        <w:tc>
          <w:tcPr>
            <w:tcW w:w="0" w:type="auto"/>
            <w:shd w:val="clear" w:color="auto" w:fill="auto"/>
            <w:vAlign w:val="center"/>
          </w:tcPr>
          <w:p w14:paraId="22AA4A6E"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9F60FC9"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6FC88A34"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B6AD437"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4C5C2E67"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076CF8F7"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7A97E382"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2FFFF2E1"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091576EF"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17807675"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364D32DB"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tcPr>
          <w:p w14:paraId="4AA4D8EB"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r>
      <w:tr w:rsidR="00B94B9E" w:rsidRPr="00D45110" w14:paraId="498C3343" w14:textId="77777777" w:rsidTr="00260F9B">
        <w:trPr>
          <w:trHeight w:val="47"/>
          <w:jc w:val="center"/>
        </w:trPr>
        <w:tc>
          <w:tcPr>
            <w:tcW w:w="1143" w:type="dxa"/>
            <w:shd w:val="clear" w:color="auto" w:fill="auto"/>
            <w:vAlign w:val="center"/>
          </w:tcPr>
          <w:p w14:paraId="16D3D8D3" w14:textId="77777777" w:rsidR="00B94B9E" w:rsidRPr="00D45110" w:rsidRDefault="00B94B9E" w:rsidP="00260F9B">
            <w:pPr>
              <w:jc w:val="center"/>
              <w:rPr>
                <w:b/>
                <w:bCs/>
                <w:sz w:val="18"/>
                <w:szCs w:val="18"/>
                <w:lang w:val="sr-Cyrl-RS"/>
              </w:rPr>
            </w:pPr>
            <w:r w:rsidRPr="00D45110">
              <w:rPr>
                <w:sz w:val="18"/>
                <w:szCs w:val="18"/>
              </w:rPr>
              <w:t>21267242</w:t>
            </w:r>
          </w:p>
        </w:tc>
        <w:tc>
          <w:tcPr>
            <w:tcW w:w="0" w:type="auto"/>
            <w:shd w:val="clear" w:color="auto" w:fill="auto"/>
            <w:vAlign w:val="center"/>
          </w:tcPr>
          <w:p w14:paraId="5831D01F" w14:textId="77777777" w:rsidR="00B94B9E" w:rsidRPr="00D45110" w:rsidRDefault="00B94B9E" w:rsidP="00260F9B">
            <w:pPr>
              <w:jc w:val="center"/>
              <w:rPr>
                <w:b/>
                <w:bCs/>
                <w:sz w:val="18"/>
                <w:szCs w:val="18"/>
              </w:rPr>
            </w:pPr>
            <w:r w:rsidRPr="00D45110">
              <w:rPr>
                <w:sz w:val="18"/>
                <w:szCs w:val="18"/>
              </w:rPr>
              <w:t>464.81</w:t>
            </w:r>
          </w:p>
        </w:tc>
        <w:tc>
          <w:tcPr>
            <w:tcW w:w="0" w:type="auto"/>
            <w:shd w:val="clear" w:color="auto" w:fill="auto"/>
            <w:vAlign w:val="center"/>
          </w:tcPr>
          <w:p w14:paraId="0A0A1B51"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40C6B50A"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221C0678"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2830E829"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77473A11"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028BA1D4"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41CBFB09"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496A6AE1"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129305B8"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2D4F1E5D"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4F4CAA4E"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tcPr>
          <w:p w14:paraId="4B2E47FB"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r>
      <w:tr w:rsidR="00B94B9E" w:rsidRPr="00D45110" w14:paraId="3690FD1B" w14:textId="77777777" w:rsidTr="00260F9B">
        <w:trPr>
          <w:trHeight w:val="47"/>
          <w:jc w:val="center"/>
        </w:trPr>
        <w:tc>
          <w:tcPr>
            <w:tcW w:w="1143" w:type="dxa"/>
            <w:shd w:val="clear" w:color="auto" w:fill="auto"/>
            <w:vAlign w:val="center"/>
          </w:tcPr>
          <w:p w14:paraId="22976B55" w14:textId="77777777" w:rsidR="00B94B9E" w:rsidRPr="00D45110" w:rsidRDefault="00B94B9E" w:rsidP="00260F9B">
            <w:pPr>
              <w:jc w:val="center"/>
              <w:rPr>
                <w:sz w:val="18"/>
                <w:szCs w:val="18"/>
              </w:rPr>
            </w:pPr>
            <w:r w:rsidRPr="00D45110">
              <w:rPr>
                <w:sz w:val="18"/>
                <w:szCs w:val="18"/>
              </w:rPr>
              <w:t>82267242</w:t>
            </w:r>
          </w:p>
        </w:tc>
        <w:tc>
          <w:tcPr>
            <w:tcW w:w="0" w:type="auto"/>
            <w:shd w:val="clear" w:color="auto" w:fill="auto"/>
            <w:vAlign w:val="center"/>
          </w:tcPr>
          <w:p w14:paraId="25FD5520" w14:textId="77777777" w:rsidR="00B94B9E" w:rsidRPr="00D45110" w:rsidRDefault="00B94B9E" w:rsidP="00260F9B">
            <w:pPr>
              <w:jc w:val="center"/>
              <w:rPr>
                <w:sz w:val="18"/>
                <w:szCs w:val="18"/>
              </w:rPr>
            </w:pPr>
            <w:r w:rsidRPr="00D45110">
              <w:rPr>
                <w:sz w:val="18"/>
                <w:szCs w:val="18"/>
              </w:rPr>
              <w:t>80.06</w:t>
            </w:r>
          </w:p>
        </w:tc>
        <w:tc>
          <w:tcPr>
            <w:tcW w:w="0" w:type="auto"/>
            <w:shd w:val="clear" w:color="auto" w:fill="auto"/>
            <w:vAlign w:val="center"/>
          </w:tcPr>
          <w:p w14:paraId="02B77DC7"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5460E3E7"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2413FFFF"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2E509368"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6433D857"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33FF8076" w14:textId="77777777" w:rsidR="00B94B9E" w:rsidRPr="00D45110" w:rsidRDefault="00B94B9E" w:rsidP="00260F9B">
            <w:pPr>
              <w:jc w:val="center"/>
              <w:rPr>
                <w:b/>
                <w:bCs/>
                <w:color w:val="000000"/>
                <w:sz w:val="18"/>
                <w:szCs w:val="18"/>
                <w:lang w:eastAsia="en-US"/>
              </w:rPr>
            </w:pPr>
          </w:p>
        </w:tc>
        <w:tc>
          <w:tcPr>
            <w:tcW w:w="0" w:type="auto"/>
            <w:shd w:val="clear" w:color="auto" w:fill="auto"/>
            <w:vAlign w:val="center"/>
          </w:tcPr>
          <w:p w14:paraId="6BEFF632"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6FC4D95E"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6DD3D911" w14:textId="77777777" w:rsidR="00B94B9E" w:rsidRPr="00D45110" w:rsidRDefault="00B94B9E" w:rsidP="00260F9B">
            <w:pPr>
              <w:jc w:val="center"/>
              <w:rPr>
                <w:b/>
                <w:bCs/>
                <w:color w:val="000000"/>
                <w:sz w:val="18"/>
                <w:szCs w:val="18"/>
                <w:lang w:eastAsia="en-US"/>
              </w:rPr>
            </w:pPr>
            <w:r w:rsidRPr="00D45110">
              <w:rPr>
                <w:color w:val="000000"/>
                <w:sz w:val="18"/>
                <w:szCs w:val="18"/>
              </w:rPr>
              <w:t>0</w:t>
            </w:r>
          </w:p>
        </w:tc>
        <w:tc>
          <w:tcPr>
            <w:tcW w:w="0" w:type="auto"/>
            <w:shd w:val="clear" w:color="auto" w:fill="auto"/>
            <w:vAlign w:val="center"/>
          </w:tcPr>
          <w:p w14:paraId="733B4CFF"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vAlign w:val="center"/>
          </w:tcPr>
          <w:p w14:paraId="4505BB29"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c>
          <w:tcPr>
            <w:tcW w:w="0" w:type="auto"/>
            <w:shd w:val="clear" w:color="auto" w:fill="auto"/>
          </w:tcPr>
          <w:p w14:paraId="07E9FCB9" w14:textId="77777777" w:rsidR="00B94B9E" w:rsidRPr="00D45110" w:rsidRDefault="00B94B9E" w:rsidP="00260F9B">
            <w:pPr>
              <w:jc w:val="center"/>
              <w:rPr>
                <w:b/>
                <w:bCs/>
                <w:color w:val="000000"/>
                <w:sz w:val="18"/>
                <w:szCs w:val="18"/>
                <w:lang w:eastAsia="en-US"/>
              </w:rPr>
            </w:pPr>
            <w:r w:rsidRPr="00D45110">
              <w:rPr>
                <w:color w:val="000000"/>
                <w:sz w:val="18"/>
                <w:szCs w:val="18"/>
              </w:rPr>
              <w:t>0.0</w:t>
            </w:r>
          </w:p>
        </w:tc>
      </w:tr>
      <w:tr w:rsidR="00B94B9E" w:rsidRPr="00D45110" w14:paraId="139BC570" w14:textId="77777777" w:rsidTr="00260F9B">
        <w:trPr>
          <w:trHeight w:val="315"/>
          <w:jc w:val="center"/>
        </w:trPr>
        <w:tc>
          <w:tcPr>
            <w:tcW w:w="1143" w:type="dxa"/>
            <w:shd w:val="clear" w:color="auto" w:fill="auto"/>
            <w:vAlign w:val="center"/>
          </w:tcPr>
          <w:p w14:paraId="734ABB9D" w14:textId="77777777" w:rsidR="00B94B9E" w:rsidRPr="00D45110" w:rsidRDefault="00B94B9E" w:rsidP="00260F9B">
            <w:pPr>
              <w:jc w:val="center"/>
              <w:rPr>
                <w:b/>
                <w:bCs/>
                <w:sz w:val="18"/>
                <w:szCs w:val="18"/>
                <w:lang w:val="sr-Cyrl-RS"/>
              </w:rPr>
            </w:pPr>
            <w:r w:rsidRPr="00D45110">
              <w:rPr>
                <w:b/>
                <w:bCs/>
                <w:sz w:val="18"/>
                <w:szCs w:val="18"/>
                <w:lang w:val="sr-Cyrl-RS"/>
              </w:rPr>
              <w:t>Укупно ГЈ</w:t>
            </w:r>
          </w:p>
        </w:tc>
        <w:tc>
          <w:tcPr>
            <w:tcW w:w="0" w:type="auto"/>
            <w:shd w:val="clear" w:color="auto" w:fill="auto"/>
            <w:vAlign w:val="center"/>
          </w:tcPr>
          <w:p w14:paraId="150C68D4" w14:textId="77777777" w:rsidR="00B94B9E" w:rsidRPr="00D45110" w:rsidRDefault="00B94B9E" w:rsidP="00260F9B">
            <w:pPr>
              <w:jc w:val="center"/>
              <w:rPr>
                <w:b/>
                <w:bCs/>
                <w:sz w:val="18"/>
                <w:szCs w:val="18"/>
              </w:rPr>
            </w:pPr>
            <w:r w:rsidRPr="00D45110">
              <w:rPr>
                <w:b/>
                <w:bCs/>
                <w:sz w:val="18"/>
                <w:szCs w:val="18"/>
              </w:rPr>
              <w:t>2374.68</w:t>
            </w:r>
          </w:p>
        </w:tc>
        <w:tc>
          <w:tcPr>
            <w:tcW w:w="0" w:type="auto"/>
            <w:shd w:val="clear" w:color="auto" w:fill="auto"/>
            <w:vAlign w:val="center"/>
          </w:tcPr>
          <w:p w14:paraId="181E4AFC" w14:textId="77777777" w:rsidR="00B94B9E" w:rsidRPr="00D45110" w:rsidRDefault="00B94B9E" w:rsidP="00260F9B">
            <w:pPr>
              <w:jc w:val="center"/>
              <w:rPr>
                <w:b/>
                <w:bCs/>
                <w:color w:val="000000"/>
                <w:sz w:val="18"/>
                <w:szCs w:val="18"/>
                <w:lang w:eastAsia="en-US"/>
              </w:rPr>
            </w:pPr>
            <w:r w:rsidRPr="00D45110">
              <w:rPr>
                <w:b/>
                <w:bCs/>
                <w:sz w:val="18"/>
                <w:szCs w:val="18"/>
              </w:rPr>
              <w:t>215673.5</w:t>
            </w:r>
          </w:p>
        </w:tc>
        <w:tc>
          <w:tcPr>
            <w:tcW w:w="0" w:type="auto"/>
            <w:shd w:val="clear" w:color="auto" w:fill="auto"/>
            <w:vAlign w:val="center"/>
          </w:tcPr>
          <w:p w14:paraId="5D2F6157" w14:textId="77777777" w:rsidR="00B94B9E" w:rsidRPr="00D45110" w:rsidRDefault="00B94B9E" w:rsidP="00260F9B">
            <w:pPr>
              <w:jc w:val="center"/>
              <w:rPr>
                <w:b/>
                <w:bCs/>
                <w:color w:val="000000"/>
                <w:sz w:val="18"/>
                <w:szCs w:val="18"/>
                <w:lang w:eastAsia="en-US"/>
              </w:rPr>
            </w:pPr>
            <w:r w:rsidRPr="00D45110">
              <w:rPr>
                <w:b/>
                <w:bCs/>
                <w:color w:val="000000"/>
                <w:sz w:val="18"/>
                <w:szCs w:val="18"/>
              </w:rPr>
              <w:t>203.32</w:t>
            </w:r>
          </w:p>
        </w:tc>
        <w:tc>
          <w:tcPr>
            <w:tcW w:w="0" w:type="auto"/>
            <w:shd w:val="clear" w:color="auto" w:fill="auto"/>
            <w:vAlign w:val="center"/>
          </w:tcPr>
          <w:p w14:paraId="7DB61E7E" w14:textId="77777777" w:rsidR="00B94B9E" w:rsidRPr="00D45110" w:rsidRDefault="00B94B9E" w:rsidP="00260F9B">
            <w:pPr>
              <w:jc w:val="center"/>
              <w:rPr>
                <w:b/>
                <w:bCs/>
                <w:color w:val="000000"/>
                <w:sz w:val="18"/>
                <w:szCs w:val="18"/>
                <w:lang w:eastAsia="en-US"/>
              </w:rPr>
            </w:pPr>
            <w:r w:rsidRPr="00D45110">
              <w:rPr>
                <w:b/>
                <w:bCs/>
                <w:color w:val="000000"/>
                <w:sz w:val="18"/>
                <w:szCs w:val="18"/>
              </w:rPr>
              <w:t>28808.0</w:t>
            </w:r>
          </w:p>
        </w:tc>
        <w:tc>
          <w:tcPr>
            <w:tcW w:w="0" w:type="auto"/>
            <w:shd w:val="clear" w:color="auto" w:fill="auto"/>
            <w:vAlign w:val="center"/>
          </w:tcPr>
          <w:p w14:paraId="4EBCCA73" w14:textId="77777777" w:rsidR="00B94B9E" w:rsidRPr="00D45110" w:rsidRDefault="00B94B9E" w:rsidP="00260F9B">
            <w:pPr>
              <w:jc w:val="center"/>
              <w:rPr>
                <w:b/>
                <w:bCs/>
                <w:color w:val="000000"/>
                <w:sz w:val="18"/>
                <w:szCs w:val="18"/>
                <w:lang w:eastAsia="en-US"/>
              </w:rPr>
            </w:pPr>
            <w:r w:rsidRPr="00D45110">
              <w:rPr>
                <w:b/>
                <w:bCs/>
                <w:color w:val="000000"/>
                <w:sz w:val="18"/>
                <w:szCs w:val="18"/>
              </w:rPr>
              <w:t>60.5</w:t>
            </w:r>
          </w:p>
        </w:tc>
        <w:tc>
          <w:tcPr>
            <w:tcW w:w="0" w:type="auto"/>
            <w:shd w:val="clear" w:color="auto" w:fill="auto"/>
            <w:vAlign w:val="center"/>
          </w:tcPr>
          <w:p w14:paraId="3BAF6F3A" w14:textId="77777777" w:rsidR="00B94B9E" w:rsidRPr="00D45110" w:rsidRDefault="00B94B9E" w:rsidP="00260F9B">
            <w:pPr>
              <w:jc w:val="center"/>
              <w:rPr>
                <w:b/>
                <w:bCs/>
                <w:color w:val="000000"/>
                <w:sz w:val="18"/>
                <w:szCs w:val="18"/>
                <w:lang w:eastAsia="en-US"/>
              </w:rPr>
            </w:pPr>
            <w:r w:rsidRPr="00D45110">
              <w:rPr>
                <w:b/>
                <w:bCs/>
                <w:color w:val="000000"/>
                <w:sz w:val="18"/>
                <w:szCs w:val="18"/>
              </w:rPr>
              <w:t>401.98</w:t>
            </w:r>
          </w:p>
        </w:tc>
        <w:tc>
          <w:tcPr>
            <w:tcW w:w="0" w:type="auto"/>
            <w:shd w:val="clear" w:color="auto" w:fill="auto"/>
            <w:vAlign w:val="center"/>
          </w:tcPr>
          <w:p w14:paraId="544AC88E" w14:textId="77777777" w:rsidR="00B94B9E" w:rsidRPr="00D45110" w:rsidRDefault="00B94B9E" w:rsidP="00260F9B">
            <w:pPr>
              <w:jc w:val="center"/>
              <w:rPr>
                <w:b/>
                <w:bCs/>
                <w:color w:val="000000"/>
                <w:sz w:val="18"/>
                <w:szCs w:val="18"/>
                <w:lang w:eastAsia="en-US"/>
              </w:rPr>
            </w:pPr>
            <w:r w:rsidRPr="00D45110">
              <w:rPr>
                <w:b/>
                <w:bCs/>
                <w:color w:val="000000"/>
                <w:sz w:val="18"/>
                <w:szCs w:val="18"/>
              </w:rPr>
              <w:t>18793.</w:t>
            </w:r>
            <w:r>
              <w:rPr>
                <w:b/>
                <w:bCs/>
                <w:color w:val="000000"/>
                <w:sz w:val="18"/>
                <w:szCs w:val="18"/>
              </w:rPr>
              <w:t>3</w:t>
            </w:r>
          </w:p>
        </w:tc>
        <w:tc>
          <w:tcPr>
            <w:tcW w:w="0" w:type="auto"/>
            <w:shd w:val="clear" w:color="auto" w:fill="auto"/>
            <w:vAlign w:val="center"/>
          </w:tcPr>
          <w:p w14:paraId="53FCCA2C" w14:textId="77777777" w:rsidR="00B94B9E" w:rsidRPr="00D45110" w:rsidRDefault="00B94B9E" w:rsidP="00260F9B">
            <w:pPr>
              <w:jc w:val="center"/>
              <w:rPr>
                <w:b/>
                <w:bCs/>
                <w:color w:val="000000"/>
                <w:sz w:val="18"/>
                <w:szCs w:val="18"/>
                <w:lang w:eastAsia="en-US"/>
              </w:rPr>
            </w:pPr>
            <w:r w:rsidRPr="00D45110">
              <w:rPr>
                <w:b/>
                <w:bCs/>
                <w:color w:val="000000"/>
                <w:sz w:val="18"/>
                <w:szCs w:val="18"/>
              </w:rPr>
              <w:t>39.5</w:t>
            </w:r>
          </w:p>
        </w:tc>
        <w:tc>
          <w:tcPr>
            <w:tcW w:w="0" w:type="auto"/>
            <w:shd w:val="clear" w:color="auto" w:fill="auto"/>
            <w:vAlign w:val="center"/>
          </w:tcPr>
          <w:p w14:paraId="23E4EAFA" w14:textId="77777777" w:rsidR="00B94B9E" w:rsidRPr="00D45110" w:rsidRDefault="00B94B9E" w:rsidP="00260F9B">
            <w:pPr>
              <w:jc w:val="center"/>
              <w:rPr>
                <w:b/>
                <w:bCs/>
                <w:color w:val="000000"/>
                <w:sz w:val="18"/>
                <w:szCs w:val="18"/>
                <w:lang w:eastAsia="en-US"/>
              </w:rPr>
            </w:pPr>
            <w:r w:rsidRPr="00D45110">
              <w:rPr>
                <w:b/>
                <w:bCs/>
                <w:color w:val="000000"/>
                <w:sz w:val="18"/>
                <w:szCs w:val="18"/>
              </w:rPr>
              <w:t>605.3</w:t>
            </w:r>
          </w:p>
        </w:tc>
        <w:tc>
          <w:tcPr>
            <w:tcW w:w="0" w:type="auto"/>
            <w:shd w:val="clear" w:color="auto" w:fill="auto"/>
            <w:vAlign w:val="center"/>
          </w:tcPr>
          <w:p w14:paraId="20174F5D" w14:textId="77777777" w:rsidR="00B94B9E" w:rsidRPr="00D45110" w:rsidRDefault="00B94B9E" w:rsidP="00260F9B">
            <w:pPr>
              <w:jc w:val="center"/>
              <w:rPr>
                <w:b/>
                <w:bCs/>
                <w:color w:val="000000"/>
                <w:sz w:val="18"/>
                <w:szCs w:val="18"/>
                <w:lang w:eastAsia="en-US"/>
              </w:rPr>
            </w:pPr>
            <w:r w:rsidRPr="00D45110">
              <w:rPr>
                <w:b/>
                <w:bCs/>
                <w:color w:val="000000"/>
                <w:sz w:val="18"/>
                <w:szCs w:val="18"/>
              </w:rPr>
              <w:t>47601.7</w:t>
            </w:r>
          </w:p>
        </w:tc>
        <w:tc>
          <w:tcPr>
            <w:tcW w:w="0" w:type="auto"/>
            <w:shd w:val="clear" w:color="auto" w:fill="auto"/>
            <w:vAlign w:val="center"/>
          </w:tcPr>
          <w:p w14:paraId="394C74C2" w14:textId="77777777" w:rsidR="00B94B9E" w:rsidRPr="00D45110" w:rsidRDefault="00B94B9E" w:rsidP="00260F9B">
            <w:pPr>
              <w:jc w:val="center"/>
              <w:rPr>
                <w:b/>
                <w:bCs/>
                <w:color w:val="000000"/>
                <w:sz w:val="18"/>
                <w:szCs w:val="18"/>
                <w:lang w:eastAsia="en-US"/>
              </w:rPr>
            </w:pPr>
            <w:r w:rsidRPr="00D45110">
              <w:rPr>
                <w:b/>
                <w:bCs/>
                <w:color w:val="000000"/>
                <w:sz w:val="18"/>
                <w:szCs w:val="18"/>
              </w:rPr>
              <w:t>100.0</w:t>
            </w:r>
          </w:p>
        </w:tc>
        <w:tc>
          <w:tcPr>
            <w:tcW w:w="0" w:type="auto"/>
            <w:shd w:val="clear" w:color="auto" w:fill="auto"/>
            <w:vAlign w:val="center"/>
          </w:tcPr>
          <w:p w14:paraId="45280560" w14:textId="77777777" w:rsidR="00B94B9E" w:rsidRPr="00D45110" w:rsidRDefault="00B94B9E" w:rsidP="00260F9B">
            <w:pPr>
              <w:jc w:val="center"/>
              <w:rPr>
                <w:b/>
                <w:bCs/>
                <w:color w:val="000000"/>
                <w:sz w:val="18"/>
                <w:szCs w:val="18"/>
                <w:lang w:eastAsia="en-US"/>
              </w:rPr>
            </w:pPr>
            <w:r w:rsidRPr="00D45110">
              <w:rPr>
                <w:b/>
                <w:bCs/>
                <w:color w:val="000000"/>
                <w:sz w:val="18"/>
                <w:szCs w:val="18"/>
              </w:rPr>
              <w:t>25.5</w:t>
            </w:r>
          </w:p>
        </w:tc>
        <w:tc>
          <w:tcPr>
            <w:tcW w:w="0" w:type="auto"/>
            <w:shd w:val="clear" w:color="auto" w:fill="auto"/>
            <w:vAlign w:val="center"/>
          </w:tcPr>
          <w:p w14:paraId="2B6317FB" w14:textId="77777777" w:rsidR="00B94B9E" w:rsidRPr="00D45110" w:rsidRDefault="00B94B9E" w:rsidP="00260F9B">
            <w:pPr>
              <w:jc w:val="center"/>
              <w:rPr>
                <w:b/>
                <w:bCs/>
                <w:color w:val="000000"/>
                <w:sz w:val="18"/>
                <w:szCs w:val="18"/>
                <w:lang w:eastAsia="en-US"/>
              </w:rPr>
            </w:pPr>
            <w:r w:rsidRPr="00D45110">
              <w:rPr>
                <w:b/>
                <w:bCs/>
                <w:color w:val="000000"/>
                <w:sz w:val="18"/>
                <w:szCs w:val="18"/>
              </w:rPr>
              <w:t>22.1</w:t>
            </w:r>
          </w:p>
        </w:tc>
      </w:tr>
    </w:tbl>
    <w:p w14:paraId="59F21794" w14:textId="77777777" w:rsidR="00B94B9E" w:rsidRPr="0092239A" w:rsidRDefault="00B94B9E" w:rsidP="00B94B9E">
      <w:pPr>
        <w:jc w:val="both"/>
      </w:pPr>
    </w:p>
    <w:p w14:paraId="377F63F4" w14:textId="77777777" w:rsidR="00B94B9E" w:rsidRPr="0092239A" w:rsidRDefault="00B94B9E" w:rsidP="00B94B9E">
      <w:pPr>
        <w:ind w:right="6" w:firstLine="720"/>
        <w:jc w:val="both"/>
      </w:pPr>
      <w:r w:rsidRPr="0092239A">
        <w:t xml:space="preserve">Укупан етат за газдинску јединицу је </w:t>
      </w:r>
      <w:r>
        <w:rPr>
          <w:lang w:val="sr-Latn-RS"/>
        </w:rPr>
        <w:t>47</w:t>
      </w:r>
      <w:r w:rsidRPr="0092239A">
        <w:t>.</w:t>
      </w:r>
      <w:r>
        <w:rPr>
          <w:lang w:val="sr-Latn-RS"/>
        </w:rPr>
        <w:t>601</w:t>
      </w:r>
      <w:r w:rsidRPr="0092239A">
        <w:t>,</w:t>
      </w:r>
      <w:r>
        <w:rPr>
          <w:lang w:val="sr-Latn-RS"/>
        </w:rPr>
        <w:t>3</w:t>
      </w:r>
      <w:r w:rsidRPr="0092239A">
        <w:t xml:space="preserve"> m³, а од овога у главном приносу планира се </w:t>
      </w:r>
      <w:r>
        <w:rPr>
          <w:lang w:val="sr-Latn-RS"/>
        </w:rPr>
        <w:t>28</w:t>
      </w:r>
      <w:r w:rsidRPr="0092239A">
        <w:t>.</w:t>
      </w:r>
      <w:r>
        <w:rPr>
          <w:lang w:val="sr-Latn-RS"/>
        </w:rPr>
        <w:t>808</w:t>
      </w:r>
      <w:r w:rsidRPr="0092239A">
        <w:t>,</w:t>
      </w:r>
      <w:r>
        <w:rPr>
          <w:lang w:val="sr-Latn-RS"/>
        </w:rPr>
        <w:t>0</w:t>
      </w:r>
      <w:r w:rsidRPr="0092239A">
        <w:t xml:space="preserve"> m³ етата или 6</w:t>
      </w:r>
      <w:r>
        <w:rPr>
          <w:lang w:val="sr-Latn-RS"/>
        </w:rPr>
        <w:t>0</w:t>
      </w:r>
      <w:r w:rsidRPr="0092239A">
        <w:t xml:space="preserve">,5 % од укупног, а у претходном приносу планира се за сечу </w:t>
      </w:r>
      <w:r>
        <w:rPr>
          <w:lang w:val="sr-Latn-RS"/>
        </w:rPr>
        <w:t>18</w:t>
      </w:r>
      <w:r w:rsidRPr="0092239A">
        <w:t>.7</w:t>
      </w:r>
      <w:r>
        <w:rPr>
          <w:lang w:val="sr-Latn-RS"/>
        </w:rPr>
        <w:t>93</w:t>
      </w:r>
      <w:r w:rsidRPr="0092239A">
        <w:t>,</w:t>
      </w:r>
      <w:r>
        <w:rPr>
          <w:lang w:val="sr-Latn-RS"/>
        </w:rPr>
        <w:t>3</w:t>
      </w:r>
      <w:r w:rsidRPr="0092239A">
        <w:t xml:space="preserve"> m³. или 3</w:t>
      </w:r>
      <w:r>
        <w:rPr>
          <w:lang w:val="sr-Latn-RS"/>
        </w:rPr>
        <w:t>9</w:t>
      </w:r>
      <w:r w:rsidRPr="0092239A">
        <w:t>,5 % од укупног етата. На основу интензитета по површини се планира етат на 2</w:t>
      </w:r>
      <w:r>
        <w:rPr>
          <w:lang w:val="sr-Latn-RS"/>
        </w:rPr>
        <w:t>5</w:t>
      </w:r>
      <w:r w:rsidRPr="0092239A">
        <w:t>,5 % од укупне обрасле површине и 2</w:t>
      </w:r>
      <w:r>
        <w:rPr>
          <w:lang w:val="sr-Latn-RS"/>
        </w:rPr>
        <w:t>2</w:t>
      </w:r>
      <w:r w:rsidRPr="0092239A">
        <w:t>,</w:t>
      </w:r>
      <w:r>
        <w:rPr>
          <w:lang w:val="sr-Latn-RS"/>
        </w:rPr>
        <w:t>1</w:t>
      </w:r>
      <w:r w:rsidRPr="0092239A">
        <w:t xml:space="preserve"> % од укупне запремине. </w:t>
      </w:r>
    </w:p>
    <w:p w14:paraId="2D2A63A7" w14:textId="77777777" w:rsidR="00B94B9E" w:rsidRPr="0092239A" w:rsidRDefault="00B94B9E" w:rsidP="00B94B9E">
      <w:pPr>
        <w:ind w:left="-15" w:right="6" w:firstLine="720"/>
        <w:jc w:val="both"/>
      </w:pPr>
    </w:p>
    <w:p w14:paraId="4E3DD99B" w14:textId="77777777" w:rsidR="00B94B9E" w:rsidRPr="0092239A" w:rsidRDefault="00B94B9E" w:rsidP="00B94B9E">
      <w:pPr>
        <w:tabs>
          <w:tab w:val="center" w:pos="3082"/>
          <w:tab w:val="center" w:pos="5761"/>
          <w:tab w:val="center" w:pos="6481"/>
          <w:tab w:val="center" w:pos="7201"/>
        </w:tabs>
        <w:ind w:left="-15" w:firstLine="735"/>
      </w:pPr>
      <w:r w:rsidRPr="0092239A">
        <w:rPr>
          <w:b/>
          <w:lang w:eastAsia="en-US"/>
        </w:rPr>
        <w:br w:type="page"/>
      </w:r>
      <w:r w:rsidR="00072E1F">
        <w:rPr>
          <w:b/>
          <w:lang w:eastAsia="en-US"/>
        </w:rPr>
        <w:lastRenderedPageBreak/>
        <w:t xml:space="preserve">    </w:t>
      </w:r>
      <w:r w:rsidRPr="0092239A">
        <w:rPr>
          <w:b/>
          <w:lang w:eastAsia="en-US"/>
        </w:rPr>
        <w:t xml:space="preserve">Табела 45. - </w:t>
      </w:r>
      <w:r w:rsidRPr="0092239A">
        <w:t>Рекапитулација укупног етата за ГЈ по врстама дрвећа</w:t>
      </w:r>
      <w:r w:rsidRPr="0092239A">
        <w:tab/>
      </w:r>
      <w:r w:rsidRPr="0092239A">
        <w:tab/>
        <w:t xml:space="preserve"> </w:t>
      </w:r>
    </w:p>
    <w:tbl>
      <w:tblPr>
        <w:tblW w:w="8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711"/>
        <w:gridCol w:w="801"/>
        <w:gridCol w:w="531"/>
        <w:gridCol w:w="711"/>
        <w:gridCol w:w="801"/>
        <w:gridCol w:w="531"/>
        <w:gridCol w:w="621"/>
        <w:gridCol w:w="801"/>
        <w:gridCol w:w="621"/>
      </w:tblGrid>
      <w:tr w:rsidR="00B94B9E" w:rsidRPr="005F088C" w14:paraId="423EC6D1" w14:textId="77777777" w:rsidTr="00260F9B">
        <w:trPr>
          <w:trHeight w:val="227"/>
          <w:jc w:val="center"/>
        </w:trPr>
        <w:tc>
          <w:tcPr>
            <w:tcW w:w="3019" w:type="dxa"/>
            <w:vMerge w:val="restart"/>
            <w:shd w:val="clear" w:color="auto" w:fill="auto"/>
            <w:vAlign w:val="center"/>
            <w:hideMark/>
          </w:tcPr>
          <w:p w14:paraId="35D1E447" w14:textId="77777777" w:rsidR="00B94B9E" w:rsidRPr="005F088C" w:rsidRDefault="00B94B9E" w:rsidP="00260F9B">
            <w:pPr>
              <w:jc w:val="center"/>
              <w:rPr>
                <w:b/>
                <w:bCs/>
                <w:color w:val="000000"/>
                <w:sz w:val="18"/>
                <w:szCs w:val="18"/>
                <w:lang w:eastAsia="en-US"/>
              </w:rPr>
            </w:pPr>
            <w:r w:rsidRPr="005F088C">
              <w:rPr>
                <w:b/>
                <w:bCs/>
                <w:color w:val="000000"/>
                <w:sz w:val="18"/>
                <w:szCs w:val="18"/>
                <w:lang w:eastAsia="en-US"/>
              </w:rPr>
              <w:t>Врста дрвећа</w:t>
            </w:r>
          </w:p>
        </w:tc>
        <w:tc>
          <w:tcPr>
            <w:tcW w:w="0" w:type="auto"/>
            <w:gridSpan w:val="9"/>
            <w:shd w:val="clear" w:color="auto" w:fill="auto"/>
            <w:vAlign w:val="center"/>
            <w:hideMark/>
          </w:tcPr>
          <w:p w14:paraId="502F50E2" w14:textId="77777777" w:rsidR="00B94B9E" w:rsidRPr="005F088C" w:rsidRDefault="00B94B9E" w:rsidP="00260F9B">
            <w:pPr>
              <w:jc w:val="center"/>
              <w:rPr>
                <w:b/>
                <w:bCs/>
                <w:color w:val="000000"/>
                <w:sz w:val="18"/>
                <w:szCs w:val="18"/>
                <w:lang w:eastAsia="en-US"/>
              </w:rPr>
            </w:pPr>
            <w:bookmarkStart w:id="6" w:name="RANGE!B1"/>
            <w:r w:rsidRPr="005F088C">
              <w:rPr>
                <w:b/>
                <w:bCs/>
                <w:color w:val="000000"/>
                <w:sz w:val="18"/>
                <w:szCs w:val="18"/>
                <w:lang w:eastAsia="en-US"/>
              </w:rPr>
              <w:t>Принос - етат</w:t>
            </w:r>
            <w:bookmarkEnd w:id="6"/>
          </w:p>
        </w:tc>
      </w:tr>
      <w:tr w:rsidR="00B94B9E" w:rsidRPr="005F088C" w14:paraId="01ACF34F" w14:textId="77777777" w:rsidTr="00260F9B">
        <w:trPr>
          <w:trHeight w:val="227"/>
          <w:jc w:val="center"/>
        </w:trPr>
        <w:tc>
          <w:tcPr>
            <w:tcW w:w="3019" w:type="dxa"/>
            <w:vMerge/>
            <w:vAlign w:val="center"/>
            <w:hideMark/>
          </w:tcPr>
          <w:p w14:paraId="7D5E1C29" w14:textId="77777777" w:rsidR="00B94B9E" w:rsidRPr="005F088C" w:rsidRDefault="00B94B9E" w:rsidP="00260F9B">
            <w:pPr>
              <w:jc w:val="center"/>
              <w:rPr>
                <w:b/>
                <w:bCs/>
                <w:color w:val="000000"/>
                <w:sz w:val="18"/>
                <w:szCs w:val="18"/>
                <w:lang w:eastAsia="en-US"/>
              </w:rPr>
            </w:pPr>
          </w:p>
        </w:tc>
        <w:tc>
          <w:tcPr>
            <w:tcW w:w="0" w:type="auto"/>
            <w:gridSpan w:val="3"/>
            <w:shd w:val="clear" w:color="auto" w:fill="auto"/>
            <w:vAlign w:val="center"/>
            <w:hideMark/>
          </w:tcPr>
          <w:p w14:paraId="1E6B41BD" w14:textId="77777777" w:rsidR="00B94B9E" w:rsidRPr="005F088C" w:rsidRDefault="00B94B9E" w:rsidP="00260F9B">
            <w:pPr>
              <w:jc w:val="center"/>
              <w:rPr>
                <w:b/>
                <w:bCs/>
                <w:color w:val="000000"/>
                <w:sz w:val="18"/>
                <w:szCs w:val="18"/>
                <w:lang w:eastAsia="en-US"/>
              </w:rPr>
            </w:pPr>
            <w:r w:rsidRPr="005F088C">
              <w:rPr>
                <w:b/>
                <w:bCs/>
                <w:color w:val="000000"/>
                <w:sz w:val="18"/>
                <w:szCs w:val="18"/>
                <w:lang w:eastAsia="en-US"/>
              </w:rPr>
              <w:t>Главни</w:t>
            </w:r>
          </w:p>
        </w:tc>
        <w:tc>
          <w:tcPr>
            <w:tcW w:w="0" w:type="auto"/>
            <w:gridSpan w:val="3"/>
            <w:shd w:val="clear" w:color="auto" w:fill="auto"/>
            <w:vAlign w:val="center"/>
            <w:hideMark/>
          </w:tcPr>
          <w:p w14:paraId="13C5B86B" w14:textId="77777777" w:rsidR="00B94B9E" w:rsidRPr="005F088C" w:rsidRDefault="00B94B9E" w:rsidP="00260F9B">
            <w:pPr>
              <w:jc w:val="center"/>
              <w:rPr>
                <w:b/>
                <w:bCs/>
                <w:color w:val="000000"/>
                <w:sz w:val="18"/>
                <w:szCs w:val="18"/>
                <w:lang w:eastAsia="en-US"/>
              </w:rPr>
            </w:pPr>
            <w:r w:rsidRPr="005F088C">
              <w:rPr>
                <w:b/>
                <w:bCs/>
                <w:color w:val="000000"/>
                <w:sz w:val="18"/>
                <w:szCs w:val="18"/>
                <w:lang w:eastAsia="en-US"/>
              </w:rPr>
              <w:t>Претходни</w:t>
            </w:r>
          </w:p>
        </w:tc>
        <w:tc>
          <w:tcPr>
            <w:tcW w:w="0" w:type="auto"/>
            <w:gridSpan w:val="3"/>
            <w:shd w:val="clear" w:color="auto" w:fill="auto"/>
            <w:vAlign w:val="center"/>
            <w:hideMark/>
          </w:tcPr>
          <w:p w14:paraId="2340A2A9" w14:textId="77777777" w:rsidR="00B94B9E" w:rsidRPr="005F088C" w:rsidRDefault="00B94B9E" w:rsidP="00260F9B">
            <w:pPr>
              <w:jc w:val="center"/>
              <w:rPr>
                <w:b/>
                <w:bCs/>
                <w:color w:val="000000"/>
                <w:sz w:val="18"/>
                <w:szCs w:val="18"/>
                <w:lang w:eastAsia="en-US"/>
              </w:rPr>
            </w:pPr>
            <w:r w:rsidRPr="005F088C">
              <w:rPr>
                <w:b/>
                <w:bCs/>
                <w:color w:val="000000"/>
                <w:sz w:val="18"/>
                <w:szCs w:val="18"/>
                <w:lang w:eastAsia="en-US"/>
              </w:rPr>
              <w:t>Укупно</w:t>
            </w:r>
          </w:p>
        </w:tc>
      </w:tr>
      <w:tr w:rsidR="00B94B9E" w:rsidRPr="005F088C" w14:paraId="6D79288F" w14:textId="77777777" w:rsidTr="00260F9B">
        <w:trPr>
          <w:trHeight w:val="227"/>
          <w:jc w:val="center"/>
        </w:trPr>
        <w:tc>
          <w:tcPr>
            <w:tcW w:w="3019" w:type="dxa"/>
            <w:vMerge/>
            <w:vAlign w:val="center"/>
            <w:hideMark/>
          </w:tcPr>
          <w:p w14:paraId="62FEBCDE" w14:textId="77777777" w:rsidR="00B94B9E" w:rsidRPr="005F088C" w:rsidRDefault="00B94B9E" w:rsidP="00260F9B">
            <w:pPr>
              <w:jc w:val="center"/>
              <w:rPr>
                <w:b/>
                <w:bCs/>
                <w:color w:val="000000"/>
                <w:sz w:val="18"/>
                <w:szCs w:val="18"/>
                <w:lang w:eastAsia="en-US"/>
              </w:rPr>
            </w:pPr>
          </w:p>
        </w:tc>
        <w:tc>
          <w:tcPr>
            <w:tcW w:w="0" w:type="auto"/>
            <w:shd w:val="clear" w:color="auto" w:fill="auto"/>
            <w:vAlign w:val="center"/>
            <w:hideMark/>
          </w:tcPr>
          <w:p w14:paraId="61A08011" w14:textId="77777777" w:rsidR="00B94B9E" w:rsidRPr="005F088C" w:rsidRDefault="00B94B9E" w:rsidP="00260F9B">
            <w:pPr>
              <w:jc w:val="center"/>
              <w:rPr>
                <w:b/>
                <w:bCs/>
                <w:color w:val="000000"/>
                <w:sz w:val="18"/>
                <w:szCs w:val="18"/>
                <w:lang w:eastAsia="en-US"/>
              </w:rPr>
            </w:pPr>
            <w:r w:rsidRPr="005F088C">
              <w:rPr>
                <w:b/>
                <w:bCs/>
                <w:color w:val="000000"/>
                <w:sz w:val="18"/>
                <w:szCs w:val="18"/>
                <w:lang w:eastAsia="en-US"/>
              </w:rPr>
              <w:t>P/ha</w:t>
            </w:r>
          </w:p>
        </w:tc>
        <w:tc>
          <w:tcPr>
            <w:tcW w:w="0" w:type="auto"/>
            <w:shd w:val="clear" w:color="auto" w:fill="auto"/>
            <w:vAlign w:val="center"/>
            <w:hideMark/>
          </w:tcPr>
          <w:p w14:paraId="655E00D6" w14:textId="77777777" w:rsidR="00B94B9E" w:rsidRPr="005F088C" w:rsidRDefault="00B94B9E" w:rsidP="00260F9B">
            <w:pPr>
              <w:jc w:val="center"/>
              <w:rPr>
                <w:b/>
                <w:bCs/>
                <w:color w:val="000000"/>
                <w:sz w:val="18"/>
                <w:szCs w:val="18"/>
                <w:lang w:eastAsia="en-US"/>
              </w:rPr>
            </w:pPr>
            <w:r w:rsidRPr="005F088C">
              <w:rPr>
                <w:b/>
                <w:bCs/>
                <w:color w:val="000000"/>
                <w:sz w:val="18"/>
                <w:szCs w:val="18"/>
                <w:lang w:eastAsia="en-US"/>
              </w:rPr>
              <w:t>m³</w:t>
            </w:r>
          </w:p>
        </w:tc>
        <w:tc>
          <w:tcPr>
            <w:tcW w:w="0" w:type="auto"/>
            <w:shd w:val="clear" w:color="auto" w:fill="auto"/>
            <w:vAlign w:val="center"/>
            <w:hideMark/>
          </w:tcPr>
          <w:p w14:paraId="62530AD3" w14:textId="77777777" w:rsidR="00B94B9E" w:rsidRPr="005F088C" w:rsidRDefault="00B94B9E" w:rsidP="00260F9B">
            <w:pPr>
              <w:jc w:val="center"/>
              <w:rPr>
                <w:b/>
                <w:bCs/>
                <w:color w:val="000000"/>
                <w:sz w:val="18"/>
                <w:szCs w:val="18"/>
                <w:lang w:eastAsia="en-US"/>
              </w:rPr>
            </w:pPr>
            <w:r w:rsidRPr="005F088C">
              <w:rPr>
                <w:b/>
                <w:bCs/>
                <w:color w:val="000000"/>
                <w:sz w:val="18"/>
                <w:szCs w:val="18"/>
                <w:lang w:eastAsia="en-US"/>
              </w:rPr>
              <w:t>%</w:t>
            </w:r>
          </w:p>
        </w:tc>
        <w:tc>
          <w:tcPr>
            <w:tcW w:w="0" w:type="auto"/>
            <w:shd w:val="clear" w:color="auto" w:fill="auto"/>
            <w:vAlign w:val="center"/>
            <w:hideMark/>
          </w:tcPr>
          <w:p w14:paraId="26D32EE0" w14:textId="77777777" w:rsidR="00B94B9E" w:rsidRPr="005F088C" w:rsidRDefault="00B94B9E" w:rsidP="00260F9B">
            <w:pPr>
              <w:jc w:val="center"/>
              <w:rPr>
                <w:b/>
                <w:bCs/>
                <w:color w:val="000000"/>
                <w:sz w:val="18"/>
                <w:szCs w:val="18"/>
                <w:lang w:eastAsia="en-US"/>
              </w:rPr>
            </w:pPr>
            <w:r w:rsidRPr="005F088C">
              <w:rPr>
                <w:b/>
                <w:bCs/>
                <w:color w:val="000000"/>
                <w:sz w:val="18"/>
                <w:szCs w:val="18"/>
                <w:lang w:eastAsia="en-US"/>
              </w:rPr>
              <w:t>P/ha</w:t>
            </w:r>
          </w:p>
        </w:tc>
        <w:tc>
          <w:tcPr>
            <w:tcW w:w="0" w:type="auto"/>
            <w:shd w:val="clear" w:color="auto" w:fill="auto"/>
            <w:vAlign w:val="center"/>
            <w:hideMark/>
          </w:tcPr>
          <w:p w14:paraId="0EBA0246" w14:textId="77777777" w:rsidR="00B94B9E" w:rsidRPr="005F088C" w:rsidRDefault="00B94B9E" w:rsidP="00260F9B">
            <w:pPr>
              <w:jc w:val="center"/>
              <w:rPr>
                <w:b/>
                <w:bCs/>
                <w:color w:val="000000"/>
                <w:sz w:val="18"/>
                <w:szCs w:val="18"/>
                <w:lang w:eastAsia="en-US"/>
              </w:rPr>
            </w:pPr>
            <w:r w:rsidRPr="005F088C">
              <w:rPr>
                <w:b/>
                <w:bCs/>
                <w:color w:val="000000"/>
                <w:sz w:val="18"/>
                <w:szCs w:val="18"/>
                <w:lang w:eastAsia="en-US"/>
              </w:rPr>
              <w:t>m³</w:t>
            </w:r>
          </w:p>
        </w:tc>
        <w:tc>
          <w:tcPr>
            <w:tcW w:w="0" w:type="auto"/>
            <w:shd w:val="clear" w:color="auto" w:fill="auto"/>
            <w:vAlign w:val="center"/>
            <w:hideMark/>
          </w:tcPr>
          <w:p w14:paraId="10F5E211" w14:textId="77777777" w:rsidR="00B94B9E" w:rsidRPr="005F088C" w:rsidRDefault="00B94B9E" w:rsidP="00260F9B">
            <w:pPr>
              <w:jc w:val="center"/>
              <w:rPr>
                <w:b/>
                <w:bCs/>
                <w:color w:val="000000"/>
                <w:sz w:val="18"/>
                <w:szCs w:val="18"/>
                <w:lang w:eastAsia="en-US"/>
              </w:rPr>
            </w:pPr>
            <w:r w:rsidRPr="005F088C">
              <w:rPr>
                <w:b/>
                <w:bCs/>
                <w:color w:val="000000"/>
                <w:sz w:val="18"/>
                <w:szCs w:val="18"/>
                <w:lang w:eastAsia="en-US"/>
              </w:rPr>
              <w:t>%</w:t>
            </w:r>
          </w:p>
        </w:tc>
        <w:tc>
          <w:tcPr>
            <w:tcW w:w="0" w:type="auto"/>
            <w:shd w:val="clear" w:color="auto" w:fill="auto"/>
            <w:vAlign w:val="center"/>
            <w:hideMark/>
          </w:tcPr>
          <w:p w14:paraId="43EE6737" w14:textId="77777777" w:rsidR="00B94B9E" w:rsidRPr="005F088C" w:rsidRDefault="00B94B9E" w:rsidP="00260F9B">
            <w:pPr>
              <w:jc w:val="center"/>
              <w:rPr>
                <w:b/>
                <w:bCs/>
                <w:color w:val="000000"/>
                <w:sz w:val="18"/>
                <w:szCs w:val="18"/>
                <w:lang w:eastAsia="en-US"/>
              </w:rPr>
            </w:pPr>
            <w:r w:rsidRPr="005F088C">
              <w:rPr>
                <w:b/>
                <w:bCs/>
                <w:color w:val="000000"/>
                <w:sz w:val="18"/>
                <w:szCs w:val="18"/>
                <w:lang w:eastAsia="en-US"/>
              </w:rPr>
              <w:t>P/ha</w:t>
            </w:r>
          </w:p>
        </w:tc>
        <w:tc>
          <w:tcPr>
            <w:tcW w:w="0" w:type="auto"/>
            <w:shd w:val="clear" w:color="auto" w:fill="auto"/>
            <w:vAlign w:val="center"/>
            <w:hideMark/>
          </w:tcPr>
          <w:p w14:paraId="2BFA75EF" w14:textId="77777777" w:rsidR="00B94B9E" w:rsidRPr="005F088C" w:rsidRDefault="00B94B9E" w:rsidP="00260F9B">
            <w:pPr>
              <w:jc w:val="center"/>
              <w:rPr>
                <w:b/>
                <w:bCs/>
                <w:color w:val="000000"/>
                <w:sz w:val="18"/>
                <w:szCs w:val="18"/>
                <w:lang w:eastAsia="en-US"/>
              </w:rPr>
            </w:pPr>
            <w:r w:rsidRPr="005F088C">
              <w:rPr>
                <w:b/>
                <w:bCs/>
                <w:color w:val="000000"/>
                <w:sz w:val="18"/>
                <w:szCs w:val="18"/>
                <w:lang w:eastAsia="en-US"/>
              </w:rPr>
              <w:t>m³</w:t>
            </w:r>
          </w:p>
        </w:tc>
        <w:tc>
          <w:tcPr>
            <w:tcW w:w="0" w:type="auto"/>
            <w:shd w:val="clear" w:color="auto" w:fill="auto"/>
            <w:vAlign w:val="center"/>
            <w:hideMark/>
          </w:tcPr>
          <w:p w14:paraId="428B1A35" w14:textId="77777777" w:rsidR="00B94B9E" w:rsidRPr="005F088C" w:rsidRDefault="00B94B9E" w:rsidP="00260F9B">
            <w:pPr>
              <w:jc w:val="center"/>
              <w:rPr>
                <w:b/>
                <w:bCs/>
                <w:color w:val="000000"/>
                <w:sz w:val="18"/>
                <w:szCs w:val="18"/>
                <w:lang w:eastAsia="en-US"/>
              </w:rPr>
            </w:pPr>
            <w:r w:rsidRPr="005F088C">
              <w:rPr>
                <w:b/>
                <w:bCs/>
                <w:color w:val="000000"/>
                <w:sz w:val="18"/>
                <w:szCs w:val="18"/>
                <w:lang w:eastAsia="en-US"/>
              </w:rPr>
              <w:t>%</w:t>
            </w:r>
          </w:p>
        </w:tc>
      </w:tr>
      <w:tr w:rsidR="00B94B9E" w:rsidRPr="005F088C" w14:paraId="69DB074B" w14:textId="77777777" w:rsidTr="00260F9B">
        <w:trPr>
          <w:trHeight w:val="227"/>
          <w:jc w:val="center"/>
        </w:trPr>
        <w:tc>
          <w:tcPr>
            <w:tcW w:w="3019" w:type="dxa"/>
            <w:shd w:val="clear" w:color="auto" w:fill="auto"/>
            <w:vAlign w:val="center"/>
            <w:hideMark/>
          </w:tcPr>
          <w:p w14:paraId="5C15F6D3" w14:textId="77777777" w:rsidR="00B94B9E" w:rsidRPr="005F088C" w:rsidRDefault="00B94B9E" w:rsidP="00260F9B">
            <w:pPr>
              <w:jc w:val="center"/>
              <w:rPr>
                <w:color w:val="000000"/>
                <w:sz w:val="18"/>
                <w:szCs w:val="18"/>
                <w:lang w:eastAsia="en-US"/>
              </w:rPr>
            </w:pPr>
            <w:r w:rsidRPr="005F088C">
              <w:rPr>
                <w:color w:val="000000"/>
                <w:sz w:val="18"/>
                <w:szCs w:val="18"/>
                <w:lang w:val="sr-Cyrl-RS"/>
              </w:rPr>
              <w:t>Граб</w:t>
            </w:r>
          </w:p>
        </w:tc>
        <w:tc>
          <w:tcPr>
            <w:tcW w:w="0" w:type="auto"/>
            <w:shd w:val="clear" w:color="auto" w:fill="auto"/>
            <w:vAlign w:val="center"/>
            <w:hideMark/>
          </w:tcPr>
          <w:p w14:paraId="51AAE6AD"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24605583" w14:textId="77777777" w:rsidR="00B94B9E" w:rsidRPr="005F088C" w:rsidRDefault="00B94B9E" w:rsidP="00260F9B">
            <w:pPr>
              <w:jc w:val="center"/>
              <w:rPr>
                <w:color w:val="000000"/>
                <w:sz w:val="18"/>
                <w:szCs w:val="18"/>
                <w:lang w:eastAsia="en-US"/>
              </w:rPr>
            </w:pPr>
            <w:r w:rsidRPr="005F088C">
              <w:rPr>
                <w:color w:val="000000"/>
                <w:sz w:val="18"/>
                <w:szCs w:val="18"/>
              </w:rPr>
              <w:t>231.9</w:t>
            </w:r>
          </w:p>
        </w:tc>
        <w:tc>
          <w:tcPr>
            <w:tcW w:w="0" w:type="auto"/>
            <w:shd w:val="clear" w:color="auto" w:fill="auto"/>
            <w:vAlign w:val="center"/>
          </w:tcPr>
          <w:p w14:paraId="1EBD5430" w14:textId="77777777" w:rsidR="00B94B9E" w:rsidRPr="005F088C" w:rsidRDefault="00B94B9E" w:rsidP="00260F9B">
            <w:pPr>
              <w:jc w:val="center"/>
              <w:rPr>
                <w:color w:val="000000"/>
                <w:sz w:val="18"/>
                <w:szCs w:val="18"/>
                <w:lang w:eastAsia="en-US"/>
              </w:rPr>
            </w:pPr>
            <w:r w:rsidRPr="005F088C">
              <w:rPr>
                <w:color w:val="000000"/>
                <w:sz w:val="18"/>
                <w:szCs w:val="18"/>
              </w:rPr>
              <w:t>0.5</w:t>
            </w:r>
          </w:p>
        </w:tc>
        <w:tc>
          <w:tcPr>
            <w:tcW w:w="0" w:type="auto"/>
            <w:shd w:val="clear" w:color="auto" w:fill="auto"/>
            <w:vAlign w:val="center"/>
          </w:tcPr>
          <w:p w14:paraId="605387DB"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7F8FD544" w14:textId="77777777" w:rsidR="00B94B9E" w:rsidRPr="005F088C" w:rsidRDefault="00B94B9E" w:rsidP="00260F9B">
            <w:pPr>
              <w:jc w:val="center"/>
              <w:rPr>
                <w:color w:val="000000"/>
                <w:sz w:val="18"/>
                <w:szCs w:val="18"/>
                <w:lang w:eastAsia="en-US"/>
              </w:rPr>
            </w:pPr>
            <w:r w:rsidRPr="005F088C">
              <w:rPr>
                <w:color w:val="000000"/>
                <w:sz w:val="18"/>
                <w:szCs w:val="18"/>
              </w:rPr>
              <w:t>177.9</w:t>
            </w:r>
          </w:p>
        </w:tc>
        <w:tc>
          <w:tcPr>
            <w:tcW w:w="0" w:type="auto"/>
            <w:shd w:val="clear" w:color="auto" w:fill="auto"/>
            <w:vAlign w:val="center"/>
          </w:tcPr>
          <w:p w14:paraId="4BF58372" w14:textId="77777777" w:rsidR="00B94B9E" w:rsidRPr="005F088C" w:rsidRDefault="00B94B9E" w:rsidP="00260F9B">
            <w:pPr>
              <w:jc w:val="center"/>
              <w:rPr>
                <w:color w:val="000000"/>
                <w:sz w:val="18"/>
                <w:szCs w:val="18"/>
                <w:lang w:eastAsia="en-US"/>
              </w:rPr>
            </w:pPr>
            <w:r w:rsidRPr="005F088C">
              <w:rPr>
                <w:color w:val="000000"/>
                <w:sz w:val="18"/>
                <w:szCs w:val="18"/>
              </w:rPr>
              <w:t>0.4</w:t>
            </w:r>
          </w:p>
        </w:tc>
        <w:tc>
          <w:tcPr>
            <w:tcW w:w="0" w:type="auto"/>
            <w:shd w:val="clear" w:color="auto" w:fill="auto"/>
            <w:vAlign w:val="center"/>
          </w:tcPr>
          <w:p w14:paraId="24C07C11"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07644EE1" w14:textId="77777777" w:rsidR="00B94B9E" w:rsidRPr="005F088C" w:rsidRDefault="00B94B9E" w:rsidP="00260F9B">
            <w:pPr>
              <w:jc w:val="center"/>
              <w:rPr>
                <w:color w:val="000000"/>
                <w:sz w:val="18"/>
                <w:szCs w:val="18"/>
                <w:lang w:eastAsia="en-US"/>
              </w:rPr>
            </w:pPr>
            <w:r w:rsidRPr="005F088C">
              <w:rPr>
                <w:color w:val="000000"/>
                <w:sz w:val="18"/>
                <w:szCs w:val="18"/>
              </w:rPr>
              <w:t>409.8</w:t>
            </w:r>
          </w:p>
        </w:tc>
        <w:tc>
          <w:tcPr>
            <w:tcW w:w="0" w:type="auto"/>
            <w:shd w:val="clear" w:color="auto" w:fill="auto"/>
            <w:vAlign w:val="center"/>
          </w:tcPr>
          <w:p w14:paraId="2E32B1C8" w14:textId="77777777" w:rsidR="00B94B9E" w:rsidRPr="005F088C" w:rsidRDefault="00B94B9E" w:rsidP="00260F9B">
            <w:pPr>
              <w:jc w:val="center"/>
              <w:rPr>
                <w:color w:val="000000"/>
                <w:sz w:val="18"/>
                <w:szCs w:val="18"/>
                <w:lang w:eastAsia="en-US"/>
              </w:rPr>
            </w:pPr>
            <w:r w:rsidRPr="005F088C">
              <w:rPr>
                <w:color w:val="000000"/>
                <w:sz w:val="18"/>
                <w:szCs w:val="18"/>
              </w:rPr>
              <w:t>0.9</w:t>
            </w:r>
          </w:p>
        </w:tc>
      </w:tr>
      <w:tr w:rsidR="00B94B9E" w:rsidRPr="005F088C" w14:paraId="7AAAC735" w14:textId="77777777" w:rsidTr="00260F9B">
        <w:trPr>
          <w:trHeight w:val="227"/>
          <w:jc w:val="center"/>
        </w:trPr>
        <w:tc>
          <w:tcPr>
            <w:tcW w:w="3019" w:type="dxa"/>
            <w:shd w:val="clear" w:color="auto" w:fill="auto"/>
            <w:vAlign w:val="center"/>
            <w:hideMark/>
          </w:tcPr>
          <w:p w14:paraId="12B3A695" w14:textId="77777777" w:rsidR="00B94B9E" w:rsidRPr="005F088C" w:rsidRDefault="00B94B9E" w:rsidP="00260F9B">
            <w:pPr>
              <w:jc w:val="center"/>
              <w:rPr>
                <w:color w:val="000000"/>
                <w:sz w:val="18"/>
                <w:szCs w:val="18"/>
                <w:lang w:eastAsia="en-US"/>
              </w:rPr>
            </w:pPr>
            <w:proofErr w:type="spellStart"/>
            <w:r w:rsidRPr="005F088C">
              <w:rPr>
                <w:color w:val="000000"/>
                <w:sz w:val="18"/>
                <w:szCs w:val="18"/>
                <w:lang w:val="sr-Cyrl-RS"/>
              </w:rPr>
              <w:t>Крупнолисна</w:t>
            </w:r>
            <w:proofErr w:type="spellEnd"/>
            <w:r w:rsidRPr="005F088C">
              <w:rPr>
                <w:color w:val="000000"/>
                <w:sz w:val="18"/>
                <w:szCs w:val="18"/>
                <w:lang w:val="sr-Cyrl-RS"/>
              </w:rPr>
              <w:t xml:space="preserve"> липа</w:t>
            </w:r>
          </w:p>
        </w:tc>
        <w:tc>
          <w:tcPr>
            <w:tcW w:w="0" w:type="auto"/>
            <w:shd w:val="clear" w:color="auto" w:fill="auto"/>
            <w:vAlign w:val="center"/>
            <w:hideMark/>
          </w:tcPr>
          <w:p w14:paraId="110A6FE8"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5873DF96" w14:textId="77777777" w:rsidR="00B94B9E" w:rsidRPr="005F088C" w:rsidRDefault="00B94B9E" w:rsidP="00260F9B">
            <w:pPr>
              <w:jc w:val="center"/>
              <w:rPr>
                <w:color w:val="000000"/>
                <w:sz w:val="18"/>
                <w:szCs w:val="18"/>
                <w:lang w:eastAsia="en-US"/>
              </w:rPr>
            </w:pPr>
            <w:r w:rsidRPr="005F088C">
              <w:rPr>
                <w:color w:val="000000"/>
                <w:sz w:val="18"/>
                <w:szCs w:val="18"/>
              </w:rPr>
              <w:t>1270.1</w:t>
            </w:r>
          </w:p>
        </w:tc>
        <w:tc>
          <w:tcPr>
            <w:tcW w:w="0" w:type="auto"/>
            <w:shd w:val="clear" w:color="auto" w:fill="auto"/>
            <w:vAlign w:val="center"/>
          </w:tcPr>
          <w:p w14:paraId="70556231" w14:textId="77777777" w:rsidR="00B94B9E" w:rsidRPr="005F088C" w:rsidRDefault="00B94B9E" w:rsidP="00260F9B">
            <w:pPr>
              <w:jc w:val="center"/>
              <w:rPr>
                <w:color w:val="000000"/>
                <w:sz w:val="18"/>
                <w:szCs w:val="18"/>
                <w:lang w:eastAsia="en-US"/>
              </w:rPr>
            </w:pPr>
            <w:r w:rsidRPr="005F088C">
              <w:rPr>
                <w:color w:val="000000"/>
                <w:sz w:val="18"/>
                <w:szCs w:val="18"/>
              </w:rPr>
              <w:t>2.7</w:t>
            </w:r>
          </w:p>
        </w:tc>
        <w:tc>
          <w:tcPr>
            <w:tcW w:w="0" w:type="auto"/>
            <w:shd w:val="clear" w:color="auto" w:fill="auto"/>
            <w:vAlign w:val="center"/>
          </w:tcPr>
          <w:p w14:paraId="16A4F6CD"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519CD9D5" w14:textId="77777777" w:rsidR="00B94B9E" w:rsidRPr="005F088C" w:rsidRDefault="00B94B9E" w:rsidP="00260F9B">
            <w:pPr>
              <w:jc w:val="center"/>
              <w:rPr>
                <w:color w:val="000000"/>
                <w:sz w:val="18"/>
                <w:szCs w:val="18"/>
                <w:lang w:eastAsia="en-US"/>
              </w:rPr>
            </w:pPr>
            <w:r w:rsidRPr="005F088C">
              <w:rPr>
                <w:color w:val="000000"/>
                <w:sz w:val="18"/>
                <w:szCs w:val="18"/>
              </w:rPr>
              <w:t>99.1</w:t>
            </w:r>
          </w:p>
        </w:tc>
        <w:tc>
          <w:tcPr>
            <w:tcW w:w="0" w:type="auto"/>
            <w:shd w:val="clear" w:color="auto" w:fill="auto"/>
            <w:vAlign w:val="center"/>
          </w:tcPr>
          <w:p w14:paraId="095DA589" w14:textId="77777777" w:rsidR="00B94B9E" w:rsidRPr="005F088C" w:rsidRDefault="00B94B9E" w:rsidP="00260F9B">
            <w:pPr>
              <w:jc w:val="center"/>
              <w:rPr>
                <w:color w:val="000000"/>
                <w:sz w:val="18"/>
                <w:szCs w:val="18"/>
                <w:lang w:eastAsia="en-US"/>
              </w:rPr>
            </w:pPr>
            <w:r w:rsidRPr="005F088C">
              <w:rPr>
                <w:color w:val="000000"/>
                <w:sz w:val="18"/>
                <w:szCs w:val="18"/>
              </w:rPr>
              <w:t>0.2</w:t>
            </w:r>
          </w:p>
        </w:tc>
        <w:tc>
          <w:tcPr>
            <w:tcW w:w="0" w:type="auto"/>
            <w:shd w:val="clear" w:color="auto" w:fill="auto"/>
            <w:vAlign w:val="center"/>
          </w:tcPr>
          <w:p w14:paraId="68A4347C"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7E7E7054" w14:textId="77777777" w:rsidR="00B94B9E" w:rsidRPr="005F088C" w:rsidRDefault="00B94B9E" w:rsidP="00260F9B">
            <w:pPr>
              <w:jc w:val="center"/>
              <w:rPr>
                <w:color w:val="000000"/>
                <w:sz w:val="18"/>
                <w:szCs w:val="18"/>
                <w:lang w:eastAsia="en-US"/>
              </w:rPr>
            </w:pPr>
            <w:r w:rsidRPr="005F088C">
              <w:rPr>
                <w:color w:val="000000"/>
                <w:sz w:val="18"/>
                <w:szCs w:val="18"/>
              </w:rPr>
              <w:t>1369.2</w:t>
            </w:r>
          </w:p>
        </w:tc>
        <w:tc>
          <w:tcPr>
            <w:tcW w:w="0" w:type="auto"/>
            <w:shd w:val="clear" w:color="auto" w:fill="auto"/>
            <w:vAlign w:val="center"/>
          </w:tcPr>
          <w:p w14:paraId="53A84D50" w14:textId="77777777" w:rsidR="00B94B9E" w:rsidRPr="005F088C" w:rsidRDefault="00B94B9E" w:rsidP="00260F9B">
            <w:pPr>
              <w:jc w:val="center"/>
              <w:rPr>
                <w:color w:val="000000"/>
                <w:sz w:val="18"/>
                <w:szCs w:val="18"/>
                <w:lang w:eastAsia="en-US"/>
              </w:rPr>
            </w:pPr>
            <w:r w:rsidRPr="005F088C">
              <w:rPr>
                <w:color w:val="000000"/>
                <w:sz w:val="18"/>
                <w:szCs w:val="18"/>
              </w:rPr>
              <w:t>2.9</w:t>
            </w:r>
          </w:p>
        </w:tc>
      </w:tr>
      <w:tr w:rsidR="00B94B9E" w:rsidRPr="005F088C" w14:paraId="068A54E4" w14:textId="77777777" w:rsidTr="00260F9B">
        <w:trPr>
          <w:trHeight w:val="227"/>
          <w:jc w:val="center"/>
        </w:trPr>
        <w:tc>
          <w:tcPr>
            <w:tcW w:w="3019" w:type="dxa"/>
            <w:shd w:val="clear" w:color="auto" w:fill="auto"/>
            <w:vAlign w:val="center"/>
            <w:hideMark/>
          </w:tcPr>
          <w:p w14:paraId="04A93198" w14:textId="77777777" w:rsidR="00B94B9E" w:rsidRPr="005F088C" w:rsidRDefault="00B94B9E" w:rsidP="00260F9B">
            <w:pPr>
              <w:jc w:val="center"/>
              <w:rPr>
                <w:color w:val="000000"/>
                <w:sz w:val="18"/>
                <w:szCs w:val="18"/>
                <w:lang w:eastAsia="en-US"/>
              </w:rPr>
            </w:pPr>
            <w:r w:rsidRPr="005F088C">
              <w:rPr>
                <w:color w:val="000000"/>
                <w:sz w:val="18"/>
                <w:szCs w:val="18"/>
                <w:lang w:val="sr-Cyrl-RS"/>
              </w:rPr>
              <w:t>Трешња</w:t>
            </w:r>
          </w:p>
        </w:tc>
        <w:tc>
          <w:tcPr>
            <w:tcW w:w="0" w:type="auto"/>
            <w:shd w:val="clear" w:color="auto" w:fill="auto"/>
            <w:vAlign w:val="center"/>
            <w:hideMark/>
          </w:tcPr>
          <w:p w14:paraId="69E05913"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5EC62B55" w14:textId="77777777" w:rsidR="00B94B9E" w:rsidRPr="005F088C" w:rsidRDefault="00B94B9E" w:rsidP="00260F9B">
            <w:pPr>
              <w:jc w:val="center"/>
              <w:rPr>
                <w:color w:val="000000"/>
                <w:sz w:val="18"/>
                <w:szCs w:val="18"/>
                <w:lang w:eastAsia="en-US"/>
              </w:rPr>
            </w:pPr>
            <w:r w:rsidRPr="005F088C">
              <w:rPr>
                <w:color w:val="000000"/>
                <w:sz w:val="18"/>
                <w:szCs w:val="18"/>
              </w:rPr>
              <w:t>12.2</w:t>
            </w:r>
          </w:p>
        </w:tc>
        <w:tc>
          <w:tcPr>
            <w:tcW w:w="0" w:type="auto"/>
            <w:shd w:val="clear" w:color="auto" w:fill="auto"/>
            <w:vAlign w:val="center"/>
          </w:tcPr>
          <w:p w14:paraId="73793843" w14:textId="77777777" w:rsidR="00B94B9E" w:rsidRPr="005F088C" w:rsidRDefault="00B94B9E" w:rsidP="00260F9B">
            <w:pPr>
              <w:jc w:val="center"/>
              <w:rPr>
                <w:color w:val="000000"/>
                <w:sz w:val="18"/>
                <w:szCs w:val="18"/>
                <w:lang w:eastAsia="en-US"/>
              </w:rPr>
            </w:pPr>
            <w:r w:rsidRPr="005F088C">
              <w:rPr>
                <w:color w:val="000000"/>
                <w:sz w:val="18"/>
                <w:szCs w:val="18"/>
              </w:rPr>
              <w:t>0.0</w:t>
            </w:r>
          </w:p>
        </w:tc>
        <w:tc>
          <w:tcPr>
            <w:tcW w:w="0" w:type="auto"/>
            <w:shd w:val="clear" w:color="auto" w:fill="auto"/>
            <w:vAlign w:val="center"/>
          </w:tcPr>
          <w:p w14:paraId="0C70611F"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4E4AA2A0" w14:textId="77777777" w:rsidR="00B94B9E" w:rsidRPr="005F088C" w:rsidRDefault="00B94B9E" w:rsidP="00260F9B">
            <w:pPr>
              <w:jc w:val="center"/>
              <w:rPr>
                <w:color w:val="000000"/>
                <w:sz w:val="18"/>
                <w:szCs w:val="18"/>
                <w:lang w:eastAsia="en-US"/>
              </w:rPr>
            </w:pPr>
            <w:r w:rsidRPr="005F088C">
              <w:rPr>
                <w:color w:val="000000"/>
                <w:sz w:val="18"/>
                <w:szCs w:val="18"/>
              </w:rPr>
              <w:t>1.5</w:t>
            </w:r>
          </w:p>
        </w:tc>
        <w:tc>
          <w:tcPr>
            <w:tcW w:w="0" w:type="auto"/>
            <w:shd w:val="clear" w:color="auto" w:fill="auto"/>
            <w:vAlign w:val="center"/>
          </w:tcPr>
          <w:p w14:paraId="204DAF17" w14:textId="77777777" w:rsidR="00B94B9E" w:rsidRPr="005F088C" w:rsidRDefault="00B94B9E" w:rsidP="00260F9B">
            <w:pPr>
              <w:jc w:val="center"/>
              <w:rPr>
                <w:color w:val="000000"/>
                <w:sz w:val="18"/>
                <w:szCs w:val="18"/>
                <w:lang w:eastAsia="en-US"/>
              </w:rPr>
            </w:pPr>
            <w:r w:rsidRPr="005F088C">
              <w:rPr>
                <w:color w:val="000000"/>
                <w:sz w:val="18"/>
                <w:szCs w:val="18"/>
              </w:rPr>
              <w:t>0.0</w:t>
            </w:r>
          </w:p>
        </w:tc>
        <w:tc>
          <w:tcPr>
            <w:tcW w:w="0" w:type="auto"/>
            <w:shd w:val="clear" w:color="auto" w:fill="auto"/>
            <w:vAlign w:val="center"/>
          </w:tcPr>
          <w:p w14:paraId="5F42CC76"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20AAB32B" w14:textId="77777777" w:rsidR="00B94B9E" w:rsidRPr="005F088C" w:rsidRDefault="00B94B9E" w:rsidP="00260F9B">
            <w:pPr>
              <w:jc w:val="center"/>
              <w:rPr>
                <w:color w:val="000000"/>
                <w:sz w:val="18"/>
                <w:szCs w:val="18"/>
                <w:lang w:eastAsia="en-US"/>
              </w:rPr>
            </w:pPr>
            <w:r w:rsidRPr="005F088C">
              <w:rPr>
                <w:color w:val="000000"/>
                <w:sz w:val="18"/>
                <w:szCs w:val="18"/>
              </w:rPr>
              <w:t>13.7</w:t>
            </w:r>
          </w:p>
        </w:tc>
        <w:tc>
          <w:tcPr>
            <w:tcW w:w="0" w:type="auto"/>
            <w:shd w:val="clear" w:color="auto" w:fill="auto"/>
            <w:vAlign w:val="center"/>
          </w:tcPr>
          <w:p w14:paraId="4FA84C77" w14:textId="77777777" w:rsidR="00B94B9E" w:rsidRPr="005F088C" w:rsidRDefault="00B94B9E" w:rsidP="00260F9B">
            <w:pPr>
              <w:jc w:val="center"/>
              <w:rPr>
                <w:color w:val="000000"/>
                <w:sz w:val="18"/>
                <w:szCs w:val="18"/>
                <w:lang w:eastAsia="en-US"/>
              </w:rPr>
            </w:pPr>
            <w:r w:rsidRPr="005F088C">
              <w:rPr>
                <w:color w:val="000000"/>
                <w:sz w:val="18"/>
                <w:szCs w:val="18"/>
              </w:rPr>
              <w:t>0.0</w:t>
            </w:r>
          </w:p>
        </w:tc>
      </w:tr>
      <w:tr w:rsidR="00B94B9E" w:rsidRPr="005F088C" w14:paraId="29108A65" w14:textId="77777777" w:rsidTr="00260F9B">
        <w:trPr>
          <w:trHeight w:val="227"/>
          <w:jc w:val="center"/>
        </w:trPr>
        <w:tc>
          <w:tcPr>
            <w:tcW w:w="3019" w:type="dxa"/>
            <w:shd w:val="clear" w:color="auto" w:fill="auto"/>
            <w:vAlign w:val="center"/>
            <w:hideMark/>
          </w:tcPr>
          <w:p w14:paraId="03E75246" w14:textId="77777777" w:rsidR="00B94B9E" w:rsidRPr="005F088C" w:rsidRDefault="00B94B9E" w:rsidP="00260F9B">
            <w:pPr>
              <w:jc w:val="center"/>
              <w:rPr>
                <w:color w:val="000000"/>
                <w:sz w:val="18"/>
                <w:szCs w:val="18"/>
                <w:lang w:val="sr-Cyrl-RS" w:eastAsia="en-US"/>
              </w:rPr>
            </w:pPr>
            <w:r w:rsidRPr="005F088C">
              <w:rPr>
                <w:color w:val="000000"/>
                <w:sz w:val="18"/>
                <w:szCs w:val="18"/>
                <w:lang w:val="sr-Cyrl-RS"/>
              </w:rPr>
              <w:t>ОТЛ</w:t>
            </w:r>
          </w:p>
        </w:tc>
        <w:tc>
          <w:tcPr>
            <w:tcW w:w="0" w:type="auto"/>
            <w:shd w:val="clear" w:color="auto" w:fill="auto"/>
            <w:vAlign w:val="center"/>
            <w:hideMark/>
          </w:tcPr>
          <w:p w14:paraId="5C4BF7AF"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6969CD83" w14:textId="77777777" w:rsidR="00B94B9E" w:rsidRPr="005F088C" w:rsidRDefault="00B94B9E" w:rsidP="00260F9B">
            <w:pPr>
              <w:jc w:val="center"/>
              <w:rPr>
                <w:color w:val="000000"/>
                <w:sz w:val="18"/>
                <w:szCs w:val="18"/>
                <w:lang w:eastAsia="en-US"/>
              </w:rPr>
            </w:pPr>
            <w:r w:rsidRPr="005F088C">
              <w:rPr>
                <w:color w:val="000000"/>
                <w:sz w:val="18"/>
                <w:szCs w:val="18"/>
              </w:rPr>
              <w:t>644.8</w:t>
            </w:r>
          </w:p>
        </w:tc>
        <w:tc>
          <w:tcPr>
            <w:tcW w:w="0" w:type="auto"/>
            <w:shd w:val="clear" w:color="auto" w:fill="auto"/>
            <w:vAlign w:val="center"/>
          </w:tcPr>
          <w:p w14:paraId="1AFE0BBC" w14:textId="77777777" w:rsidR="00B94B9E" w:rsidRPr="005F088C" w:rsidRDefault="00B94B9E" w:rsidP="00260F9B">
            <w:pPr>
              <w:jc w:val="center"/>
              <w:rPr>
                <w:color w:val="000000"/>
                <w:sz w:val="18"/>
                <w:szCs w:val="18"/>
                <w:lang w:eastAsia="en-US"/>
              </w:rPr>
            </w:pPr>
            <w:r w:rsidRPr="005F088C">
              <w:rPr>
                <w:color w:val="000000"/>
                <w:sz w:val="18"/>
                <w:szCs w:val="18"/>
              </w:rPr>
              <w:t>1.4</w:t>
            </w:r>
          </w:p>
        </w:tc>
        <w:tc>
          <w:tcPr>
            <w:tcW w:w="0" w:type="auto"/>
            <w:shd w:val="clear" w:color="auto" w:fill="auto"/>
            <w:vAlign w:val="center"/>
          </w:tcPr>
          <w:p w14:paraId="1F14E96A"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004B513E" w14:textId="77777777" w:rsidR="00B94B9E" w:rsidRPr="005F088C" w:rsidRDefault="00B94B9E" w:rsidP="00260F9B">
            <w:pPr>
              <w:jc w:val="center"/>
              <w:rPr>
                <w:color w:val="000000"/>
                <w:sz w:val="18"/>
                <w:szCs w:val="18"/>
                <w:lang w:eastAsia="en-US"/>
              </w:rPr>
            </w:pPr>
            <w:r w:rsidRPr="005F088C">
              <w:rPr>
                <w:color w:val="000000"/>
                <w:sz w:val="18"/>
                <w:szCs w:val="18"/>
              </w:rPr>
              <w:t>117.2</w:t>
            </w:r>
          </w:p>
        </w:tc>
        <w:tc>
          <w:tcPr>
            <w:tcW w:w="0" w:type="auto"/>
            <w:shd w:val="clear" w:color="auto" w:fill="auto"/>
            <w:vAlign w:val="center"/>
          </w:tcPr>
          <w:p w14:paraId="647860CF" w14:textId="77777777" w:rsidR="00B94B9E" w:rsidRPr="005F088C" w:rsidRDefault="00B94B9E" w:rsidP="00260F9B">
            <w:pPr>
              <w:jc w:val="center"/>
              <w:rPr>
                <w:color w:val="000000"/>
                <w:sz w:val="18"/>
                <w:szCs w:val="18"/>
                <w:lang w:eastAsia="en-US"/>
              </w:rPr>
            </w:pPr>
            <w:r w:rsidRPr="005F088C">
              <w:rPr>
                <w:color w:val="000000"/>
                <w:sz w:val="18"/>
                <w:szCs w:val="18"/>
              </w:rPr>
              <w:t>0.2</w:t>
            </w:r>
          </w:p>
        </w:tc>
        <w:tc>
          <w:tcPr>
            <w:tcW w:w="0" w:type="auto"/>
            <w:shd w:val="clear" w:color="auto" w:fill="auto"/>
            <w:vAlign w:val="center"/>
          </w:tcPr>
          <w:p w14:paraId="7926C242"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5EF75D21" w14:textId="77777777" w:rsidR="00B94B9E" w:rsidRPr="005F088C" w:rsidRDefault="00B94B9E" w:rsidP="00260F9B">
            <w:pPr>
              <w:jc w:val="center"/>
              <w:rPr>
                <w:color w:val="000000"/>
                <w:sz w:val="18"/>
                <w:szCs w:val="18"/>
                <w:lang w:eastAsia="en-US"/>
              </w:rPr>
            </w:pPr>
            <w:r w:rsidRPr="005F088C">
              <w:rPr>
                <w:color w:val="000000"/>
                <w:sz w:val="18"/>
                <w:szCs w:val="18"/>
              </w:rPr>
              <w:t>762</w:t>
            </w:r>
          </w:p>
        </w:tc>
        <w:tc>
          <w:tcPr>
            <w:tcW w:w="0" w:type="auto"/>
            <w:shd w:val="clear" w:color="auto" w:fill="auto"/>
            <w:vAlign w:val="center"/>
          </w:tcPr>
          <w:p w14:paraId="52BC9E44" w14:textId="77777777" w:rsidR="00B94B9E" w:rsidRPr="005F088C" w:rsidRDefault="00B94B9E" w:rsidP="00260F9B">
            <w:pPr>
              <w:jc w:val="center"/>
              <w:rPr>
                <w:color w:val="000000"/>
                <w:sz w:val="18"/>
                <w:szCs w:val="18"/>
                <w:lang w:eastAsia="en-US"/>
              </w:rPr>
            </w:pPr>
            <w:r w:rsidRPr="005F088C">
              <w:rPr>
                <w:color w:val="000000"/>
                <w:sz w:val="18"/>
                <w:szCs w:val="18"/>
              </w:rPr>
              <w:t>1.6</w:t>
            </w:r>
          </w:p>
        </w:tc>
      </w:tr>
      <w:tr w:rsidR="00B94B9E" w:rsidRPr="005F088C" w14:paraId="3407C9FD" w14:textId="77777777" w:rsidTr="00260F9B">
        <w:trPr>
          <w:trHeight w:val="227"/>
          <w:jc w:val="center"/>
        </w:trPr>
        <w:tc>
          <w:tcPr>
            <w:tcW w:w="3019" w:type="dxa"/>
            <w:shd w:val="clear" w:color="auto" w:fill="auto"/>
            <w:vAlign w:val="center"/>
            <w:hideMark/>
          </w:tcPr>
          <w:p w14:paraId="7A9A098C" w14:textId="77777777" w:rsidR="00B94B9E" w:rsidRPr="005F088C" w:rsidRDefault="00B94B9E" w:rsidP="00260F9B">
            <w:pPr>
              <w:jc w:val="center"/>
              <w:rPr>
                <w:color w:val="000000"/>
                <w:sz w:val="18"/>
                <w:szCs w:val="18"/>
                <w:lang w:eastAsia="en-US"/>
              </w:rPr>
            </w:pPr>
            <w:r w:rsidRPr="005F088C">
              <w:rPr>
                <w:color w:val="000000"/>
                <w:sz w:val="18"/>
                <w:szCs w:val="18"/>
                <w:lang w:val="sr-Cyrl-RS"/>
              </w:rPr>
              <w:t>Ц. Јасен</w:t>
            </w:r>
          </w:p>
        </w:tc>
        <w:tc>
          <w:tcPr>
            <w:tcW w:w="0" w:type="auto"/>
            <w:shd w:val="clear" w:color="auto" w:fill="auto"/>
            <w:vAlign w:val="center"/>
            <w:hideMark/>
          </w:tcPr>
          <w:p w14:paraId="026D3D4B"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33D51C6C"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11B01B3B" w14:textId="77777777" w:rsidR="00B94B9E" w:rsidRPr="005F088C" w:rsidRDefault="00B94B9E" w:rsidP="00260F9B">
            <w:pPr>
              <w:jc w:val="center"/>
              <w:rPr>
                <w:color w:val="000000"/>
                <w:sz w:val="18"/>
                <w:szCs w:val="18"/>
                <w:lang w:eastAsia="en-US"/>
              </w:rPr>
            </w:pPr>
            <w:r w:rsidRPr="005F088C">
              <w:rPr>
                <w:color w:val="000000"/>
                <w:sz w:val="18"/>
                <w:szCs w:val="18"/>
              </w:rPr>
              <w:t>0.0</w:t>
            </w:r>
          </w:p>
        </w:tc>
        <w:tc>
          <w:tcPr>
            <w:tcW w:w="0" w:type="auto"/>
            <w:shd w:val="clear" w:color="auto" w:fill="auto"/>
            <w:vAlign w:val="center"/>
          </w:tcPr>
          <w:p w14:paraId="2C114F32"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2F1803D0" w14:textId="77777777" w:rsidR="00B94B9E" w:rsidRPr="005F088C" w:rsidRDefault="00B94B9E" w:rsidP="00260F9B">
            <w:pPr>
              <w:jc w:val="center"/>
              <w:rPr>
                <w:color w:val="000000"/>
                <w:sz w:val="18"/>
                <w:szCs w:val="18"/>
                <w:lang w:eastAsia="en-US"/>
              </w:rPr>
            </w:pPr>
            <w:r w:rsidRPr="005F088C">
              <w:rPr>
                <w:color w:val="000000"/>
                <w:sz w:val="18"/>
                <w:szCs w:val="18"/>
              </w:rPr>
              <w:t>12</w:t>
            </w:r>
          </w:p>
        </w:tc>
        <w:tc>
          <w:tcPr>
            <w:tcW w:w="0" w:type="auto"/>
            <w:shd w:val="clear" w:color="auto" w:fill="auto"/>
            <w:vAlign w:val="center"/>
          </w:tcPr>
          <w:p w14:paraId="47570373" w14:textId="77777777" w:rsidR="00B94B9E" w:rsidRPr="005F088C" w:rsidRDefault="00B94B9E" w:rsidP="00260F9B">
            <w:pPr>
              <w:jc w:val="center"/>
              <w:rPr>
                <w:color w:val="000000"/>
                <w:sz w:val="18"/>
                <w:szCs w:val="18"/>
                <w:lang w:eastAsia="en-US"/>
              </w:rPr>
            </w:pPr>
            <w:r w:rsidRPr="005F088C">
              <w:rPr>
                <w:color w:val="000000"/>
                <w:sz w:val="18"/>
                <w:szCs w:val="18"/>
              </w:rPr>
              <w:t>0.0</w:t>
            </w:r>
          </w:p>
        </w:tc>
        <w:tc>
          <w:tcPr>
            <w:tcW w:w="0" w:type="auto"/>
            <w:shd w:val="clear" w:color="auto" w:fill="auto"/>
            <w:vAlign w:val="center"/>
          </w:tcPr>
          <w:p w14:paraId="702C3827"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6B732727" w14:textId="77777777" w:rsidR="00B94B9E" w:rsidRPr="005F088C" w:rsidRDefault="00B94B9E" w:rsidP="00260F9B">
            <w:pPr>
              <w:jc w:val="center"/>
              <w:rPr>
                <w:color w:val="000000"/>
                <w:sz w:val="18"/>
                <w:szCs w:val="18"/>
                <w:lang w:eastAsia="en-US"/>
              </w:rPr>
            </w:pPr>
            <w:r w:rsidRPr="005F088C">
              <w:rPr>
                <w:color w:val="000000"/>
                <w:sz w:val="18"/>
                <w:szCs w:val="18"/>
              </w:rPr>
              <w:t>12</w:t>
            </w:r>
          </w:p>
        </w:tc>
        <w:tc>
          <w:tcPr>
            <w:tcW w:w="0" w:type="auto"/>
            <w:shd w:val="clear" w:color="auto" w:fill="auto"/>
            <w:vAlign w:val="center"/>
          </w:tcPr>
          <w:p w14:paraId="3BB1EE17" w14:textId="77777777" w:rsidR="00B94B9E" w:rsidRPr="005F088C" w:rsidRDefault="00B94B9E" w:rsidP="00260F9B">
            <w:pPr>
              <w:jc w:val="center"/>
              <w:rPr>
                <w:color w:val="000000"/>
                <w:sz w:val="18"/>
                <w:szCs w:val="18"/>
                <w:lang w:eastAsia="en-US"/>
              </w:rPr>
            </w:pPr>
            <w:r w:rsidRPr="005F088C">
              <w:rPr>
                <w:color w:val="000000"/>
                <w:sz w:val="18"/>
                <w:szCs w:val="18"/>
              </w:rPr>
              <w:t>0.0</w:t>
            </w:r>
          </w:p>
        </w:tc>
      </w:tr>
      <w:tr w:rsidR="00B94B9E" w:rsidRPr="005F088C" w14:paraId="59740963" w14:textId="77777777" w:rsidTr="00260F9B">
        <w:trPr>
          <w:trHeight w:val="227"/>
          <w:jc w:val="center"/>
        </w:trPr>
        <w:tc>
          <w:tcPr>
            <w:tcW w:w="3019" w:type="dxa"/>
            <w:shd w:val="clear" w:color="auto" w:fill="auto"/>
            <w:vAlign w:val="center"/>
            <w:hideMark/>
          </w:tcPr>
          <w:p w14:paraId="29DCBC63" w14:textId="77777777" w:rsidR="00B94B9E" w:rsidRPr="005F088C" w:rsidRDefault="00B94B9E" w:rsidP="00260F9B">
            <w:pPr>
              <w:jc w:val="center"/>
              <w:rPr>
                <w:color w:val="000000"/>
                <w:sz w:val="18"/>
                <w:szCs w:val="18"/>
                <w:lang w:eastAsia="en-US"/>
              </w:rPr>
            </w:pPr>
            <w:r w:rsidRPr="005F088C">
              <w:rPr>
                <w:color w:val="000000"/>
                <w:sz w:val="18"/>
                <w:szCs w:val="18"/>
                <w:lang w:val="sr-Cyrl-RS"/>
              </w:rPr>
              <w:t>Јасика</w:t>
            </w:r>
          </w:p>
        </w:tc>
        <w:tc>
          <w:tcPr>
            <w:tcW w:w="0" w:type="auto"/>
            <w:shd w:val="clear" w:color="auto" w:fill="auto"/>
            <w:vAlign w:val="center"/>
            <w:hideMark/>
          </w:tcPr>
          <w:p w14:paraId="1433F4C3"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2841ABAB"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7A6375E4" w14:textId="77777777" w:rsidR="00B94B9E" w:rsidRPr="005F088C" w:rsidRDefault="00B94B9E" w:rsidP="00260F9B">
            <w:pPr>
              <w:jc w:val="center"/>
              <w:rPr>
                <w:color w:val="000000"/>
                <w:sz w:val="18"/>
                <w:szCs w:val="18"/>
                <w:lang w:eastAsia="en-US"/>
              </w:rPr>
            </w:pPr>
            <w:r w:rsidRPr="005F088C">
              <w:rPr>
                <w:color w:val="000000"/>
                <w:sz w:val="18"/>
                <w:szCs w:val="18"/>
              </w:rPr>
              <w:t>0.0</w:t>
            </w:r>
          </w:p>
        </w:tc>
        <w:tc>
          <w:tcPr>
            <w:tcW w:w="0" w:type="auto"/>
            <w:shd w:val="clear" w:color="auto" w:fill="auto"/>
            <w:vAlign w:val="center"/>
          </w:tcPr>
          <w:p w14:paraId="54AEA390"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4AC5AF57" w14:textId="77777777" w:rsidR="00B94B9E" w:rsidRPr="005F088C" w:rsidRDefault="00B94B9E" w:rsidP="00260F9B">
            <w:pPr>
              <w:jc w:val="center"/>
              <w:rPr>
                <w:color w:val="000000"/>
                <w:sz w:val="18"/>
                <w:szCs w:val="18"/>
                <w:lang w:eastAsia="en-US"/>
              </w:rPr>
            </w:pPr>
            <w:r w:rsidRPr="005F088C">
              <w:rPr>
                <w:color w:val="000000"/>
                <w:sz w:val="18"/>
                <w:szCs w:val="18"/>
              </w:rPr>
              <w:t>5.7</w:t>
            </w:r>
          </w:p>
        </w:tc>
        <w:tc>
          <w:tcPr>
            <w:tcW w:w="0" w:type="auto"/>
            <w:shd w:val="clear" w:color="auto" w:fill="auto"/>
            <w:vAlign w:val="center"/>
          </w:tcPr>
          <w:p w14:paraId="1CE48941" w14:textId="77777777" w:rsidR="00B94B9E" w:rsidRPr="005F088C" w:rsidRDefault="00B94B9E" w:rsidP="00260F9B">
            <w:pPr>
              <w:jc w:val="center"/>
              <w:rPr>
                <w:color w:val="000000"/>
                <w:sz w:val="18"/>
                <w:szCs w:val="18"/>
                <w:lang w:eastAsia="en-US"/>
              </w:rPr>
            </w:pPr>
            <w:r w:rsidRPr="005F088C">
              <w:rPr>
                <w:color w:val="000000"/>
                <w:sz w:val="18"/>
                <w:szCs w:val="18"/>
              </w:rPr>
              <w:t>0.0</w:t>
            </w:r>
          </w:p>
        </w:tc>
        <w:tc>
          <w:tcPr>
            <w:tcW w:w="0" w:type="auto"/>
            <w:shd w:val="clear" w:color="auto" w:fill="auto"/>
            <w:vAlign w:val="center"/>
          </w:tcPr>
          <w:p w14:paraId="067244A1"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68BF88F0" w14:textId="77777777" w:rsidR="00B94B9E" w:rsidRPr="005F088C" w:rsidRDefault="00B94B9E" w:rsidP="00260F9B">
            <w:pPr>
              <w:jc w:val="center"/>
              <w:rPr>
                <w:color w:val="000000"/>
                <w:sz w:val="18"/>
                <w:szCs w:val="18"/>
                <w:lang w:eastAsia="en-US"/>
              </w:rPr>
            </w:pPr>
            <w:r w:rsidRPr="005F088C">
              <w:rPr>
                <w:color w:val="000000"/>
                <w:sz w:val="18"/>
                <w:szCs w:val="18"/>
              </w:rPr>
              <w:t>5.7</w:t>
            </w:r>
          </w:p>
        </w:tc>
        <w:tc>
          <w:tcPr>
            <w:tcW w:w="0" w:type="auto"/>
            <w:shd w:val="clear" w:color="auto" w:fill="auto"/>
            <w:vAlign w:val="center"/>
          </w:tcPr>
          <w:p w14:paraId="16F53EB9" w14:textId="77777777" w:rsidR="00B94B9E" w:rsidRPr="005F088C" w:rsidRDefault="00B94B9E" w:rsidP="00260F9B">
            <w:pPr>
              <w:jc w:val="center"/>
              <w:rPr>
                <w:color w:val="000000"/>
                <w:sz w:val="18"/>
                <w:szCs w:val="18"/>
                <w:lang w:eastAsia="en-US"/>
              </w:rPr>
            </w:pPr>
            <w:r w:rsidRPr="005F088C">
              <w:rPr>
                <w:color w:val="000000"/>
                <w:sz w:val="18"/>
                <w:szCs w:val="18"/>
              </w:rPr>
              <w:t>0.0</w:t>
            </w:r>
          </w:p>
        </w:tc>
      </w:tr>
      <w:tr w:rsidR="00B94B9E" w:rsidRPr="005F088C" w14:paraId="2B01F2C7" w14:textId="77777777" w:rsidTr="00260F9B">
        <w:trPr>
          <w:trHeight w:val="227"/>
          <w:jc w:val="center"/>
        </w:trPr>
        <w:tc>
          <w:tcPr>
            <w:tcW w:w="3019" w:type="dxa"/>
            <w:shd w:val="clear" w:color="auto" w:fill="auto"/>
            <w:vAlign w:val="center"/>
            <w:hideMark/>
          </w:tcPr>
          <w:p w14:paraId="5398EE0F" w14:textId="77777777" w:rsidR="00B94B9E" w:rsidRPr="005F088C" w:rsidRDefault="00B94B9E" w:rsidP="00260F9B">
            <w:pPr>
              <w:jc w:val="center"/>
              <w:rPr>
                <w:color w:val="000000"/>
                <w:sz w:val="18"/>
                <w:szCs w:val="18"/>
                <w:lang w:eastAsia="en-US"/>
              </w:rPr>
            </w:pPr>
            <w:r w:rsidRPr="005F088C">
              <w:rPr>
                <w:color w:val="000000"/>
                <w:sz w:val="18"/>
                <w:szCs w:val="18"/>
                <w:lang w:val="sr-Cyrl-RS"/>
              </w:rPr>
              <w:t>Мечија леска</w:t>
            </w:r>
          </w:p>
        </w:tc>
        <w:tc>
          <w:tcPr>
            <w:tcW w:w="0" w:type="auto"/>
            <w:shd w:val="clear" w:color="auto" w:fill="auto"/>
            <w:vAlign w:val="center"/>
            <w:hideMark/>
          </w:tcPr>
          <w:p w14:paraId="2CF1A026"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4C999E75" w14:textId="77777777" w:rsidR="00B94B9E" w:rsidRPr="005F088C" w:rsidRDefault="00B94B9E" w:rsidP="00260F9B">
            <w:pPr>
              <w:jc w:val="center"/>
              <w:rPr>
                <w:color w:val="000000"/>
                <w:sz w:val="18"/>
                <w:szCs w:val="18"/>
                <w:lang w:eastAsia="en-US"/>
              </w:rPr>
            </w:pPr>
            <w:r w:rsidRPr="005F088C">
              <w:rPr>
                <w:color w:val="000000"/>
                <w:sz w:val="18"/>
                <w:szCs w:val="18"/>
              </w:rPr>
              <w:t>398.6</w:t>
            </w:r>
          </w:p>
        </w:tc>
        <w:tc>
          <w:tcPr>
            <w:tcW w:w="0" w:type="auto"/>
            <w:shd w:val="clear" w:color="auto" w:fill="auto"/>
            <w:vAlign w:val="center"/>
          </w:tcPr>
          <w:p w14:paraId="3C60C160" w14:textId="77777777" w:rsidR="00B94B9E" w:rsidRPr="005F088C" w:rsidRDefault="00B94B9E" w:rsidP="00260F9B">
            <w:pPr>
              <w:jc w:val="center"/>
              <w:rPr>
                <w:color w:val="000000"/>
                <w:sz w:val="18"/>
                <w:szCs w:val="18"/>
                <w:lang w:eastAsia="en-US"/>
              </w:rPr>
            </w:pPr>
            <w:r w:rsidRPr="005F088C">
              <w:rPr>
                <w:color w:val="000000"/>
                <w:sz w:val="18"/>
                <w:szCs w:val="18"/>
              </w:rPr>
              <w:t>0.8</w:t>
            </w:r>
          </w:p>
        </w:tc>
        <w:tc>
          <w:tcPr>
            <w:tcW w:w="0" w:type="auto"/>
            <w:shd w:val="clear" w:color="auto" w:fill="auto"/>
            <w:vAlign w:val="center"/>
          </w:tcPr>
          <w:p w14:paraId="66E755AA"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53CE5A23" w14:textId="77777777" w:rsidR="00B94B9E" w:rsidRPr="005F088C" w:rsidRDefault="00B94B9E" w:rsidP="00260F9B">
            <w:pPr>
              <w:jc w:val="center"/>
              <w:rPr>
                <w:color w:val="000000"/>
                <w:sz w:val="18"/>
                <w:szCs w:val="18"/>
                <w:lang w:eastAsia="en-US"/>
              </w:rPr>
            </w:pPr>
            <w:r w:rsidRPr="005F088C">
              <w:rPr>
                <w:color w:val="000000"/>
                <w:sz w:val="18"/>
                <w:szCs w:val="18"/>
              </w:rPr>
              <w:t>129.7</w:t>
            </w:r>
          </w:p>
        </w:tc>
        <w:tc>
          <w:tcPr>
            <w:tcW w:w="0" w:type="auto"/>
            <w:shd w:val="clear" w:color="auto" w:fill="auto"/>
            <w:vAlign w:val="center"/>
          </w:tcPr>
          <w:p w14:paraId="2E64C277" w14:textId="77777777" w:rsidR="00B94B9E" w:rsidRPr="005F088C" w:rsidRDefault="00B94B9E" w:rsidP="00260F9B">
            <w:pPr>
              <w:jc w:val="center"/>
              <w:rPr>
                <w:color w:val="000000"/>
                <w:sz w:val="18"/>
                <w:szCs w:val="18"/>
                <w:lang w:eastAsia="en-US"/>
              </w:rPr>
            </w:pPr>
            <w:r w:rsidRPr="005F088C">
              <w:rPr>
                <w:color w:val="000000"/>
                <w:sz w:val="18"/>
                <w:szCs w:val="18"/>
              </w:rPr>
              <w:t>0.3</w:t>
            </w:r>
          </w:p>
        </w:tc>
        <w:tc>
          <w:tcPr>
            <w:tcW w:w="0" w:type="auto"/>
            <w:shd w:val="clear" w:color="auto" w:fill="auto"/>
            <w:vAlign w:val="center"/>
          </w:tcPr>
          <w:p w14:paraId="6A850939"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0CBFC02E" w14:textId="77777777" w:rsidR="00B94B9E" w:rsidRPr="005F088C" w:rsidRDefault="00B94B9E" w:rsidP="00260F9B">
            <w:pPr>
              <w:jc w:val="center"/>
              <w:rPr>
                <w:color w:val="000000"/>
                <w:sz w:val="18"/>
                <w:szCs w:val="18"/>
                <w:lang w:eastAsia="en-US"/>
              </w:rPr>
            </w:pPr>
            <w:r w:rsidRPr="005F088C">
              <w:rPr>
                <w:color w:val="000000"/>
                <w:sz w:val="18"/>
                <w:szCs w:val="18"/>
              </w:rPr>
              <w:t>528.3</w:t>
            </w:r>
          </w:p>
        </w:tc>
        <w:tc>
          <w:tcPr>
            <w:tcW w:w="0" w:type="auto"/>
            <w:shd w:val="clear" w:color="auto" w:fill="auto"/>
            <w:vAlign w:val="center"/>
          </w:tcPr>
          <w:p w14:paraId="333C4A7A" w14:textId="77777777" w:rsidR="00B94B9E" w:rsidRPr="005F088C" w:rsidRDefault="00B94B9E" w:rsidP="00260F9B">
            <w:pPr>
              <w:jc w:val="center"/>
              <w:rPr>
                <w:color w:val="000000"/>
                <w:sz w:val="18"/>
                <w:szCs w:val="18"/>
                <w:lang w:eastAsia="en-US"/>
              </w:rPr>
            </w:pPr>
            <w:r w:rsidRPr="005F088C">
              <w:rPr>
                <w:color w:val="000000"/>
                <w:sz w:val="18"/>
                <w:szCs w:val="18"/>
              </w:rPr>
              <w:t>1.1</w:t>
            </w:r>
          </w:p>
        </w:tc>
      </w:tr>
      <w:tr w:rsidR="00B94B9E" w:rsidRPr="005F088C" w14:paraId="5F54BC7B" w14:textId="77777777" w:rsidTr="00260F9B">
        <w:trPr>
          <w:trHeight w:val="227"/>
          <w:jc w:val="center"/>
        </w:trPr>
        <w:tc>
          <w:tcPr>
            <w:tcW w:w="3019" w:type="dxa"/>
            <w:shd w:val="clear" w:color="auto" w:fill="auto"/>
            <w:vAlign w:val="center"/>
            <w:hideMark/>
          </w:tcPr>
          <w:p w14:paraId="04CB8893" w14:textId="77777777" w:rsidR="00B94B9E" w:rsidRPr="005F088C" w:rsidRDefault="00B94B9E" w:rsidP="00260F9B">
            <w:pPr>
              <w:jc w:val="center"/>
              <w:rPr>
                <w:color w:val="000000"/>
                <w:sz w:val="18"/>
                <w:szCs w:val="18"/>
                <w:lang w:eastAsia="en-US"/>
              </w:rPr>
            </w:pPr>
            <w:r w:rsidRPr="005F088C">
              <w:rPr>
                <w:color w:val="000000"/>
                <w:sz w:val="18"/>
                <w:szCs w:val="18"/>
                <w:lang w:val="sr-Cyrl-RS"/>
              </w:rPr>
              <w:t>Буква</w:t>
            </w:r>
          </w:p>
        </w:tc>
        <w:tc>
          <w:tcPr>
            <w:tcW w:w="0" w:type="auto"/>
            <w:shd w:val="clear" w:color="auto" w:fill="auto"/>
            <w:vAlign w:val="center"/>
            <w:hideMark/>
          </w:tcPr>
          <w:p w14:paraId="0F431F6F"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1D19A95D" w14:textId="77777777" w:rsidR="00B94B9E" w:rsidRPr="005F088C" w:rsidRDefault="00B94B9E" w:rsidP="00260F9B">
            <w:pPr>
              <w:jc w:val="center"/>
              <w:rPr>
                <w:color w:val="000000"/>
                <w:sz w:val="18"/>
                <w:szCs w:val="18"/>
                <w:lang w:eastAsia="en-US"/>
              </w:rPr>
            </w:pPr>
            <w:r w:rsidRPr="005F088C">
              <w:rPr>
                <w:color w:val="000000"/>
                <w:sz w:val="18"/>
                <w:szCs w:val="18"/>
              </w:rPr>
              <w:t>24888.2</w:t>
            </w:r>
          </w:p>
        </w:tc>
        <w:tc>
          <w:tcPr>
            <w:tcW w:w="0" w:type="auto"/>
            <w:shd w:val="clear" w:color="auto" w:fill="auto"/>
            <w:vAlign w:val="center"/>
          </w:tcPr>
          <w:p w14:paraId="7C83058F" w14:textId="77777777" w:rsidR="00B94B9E" w:rsidRPr="005F088C" w:rsidRDefault="00B94B9E" w:rsidP="00260F9B">
            <w:pPr>
              <w:jc w:val="center"/>
              <w:rPr>
                <w:color w:val="000000"/>
                <w:sz w:val="18"/>
                <w:szCs w:val="18"/>
                <w:lang w:eastAsia="en-US"/>
              </w:rPr>
            </w:pPr>
            <w:r w:rsidRPr="005F088C">
              <w:rPr>
                <w:color w:val="000000"/>
                <w:sz w:val="18"/>
                <w:szCs w:val="18"/>
              </w:rPr>
              <w:t>52.3</w:t>
            </w:r>
          </w:p>
        </w:tc>
        <w:tc>
          <w:tcPr>
            <w:tcW w:w="0" w:type="auto"/>
            <w:shd w:val="clear" w:color="auto" w:fill="auto"/>
            <w:vAlign w:val="center"/>
          </w:tcPr>
          <w:p w14:paraId="497948AB"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4CE59C91" w14:textId="77777777" w:rsidR="00B94B9E" w:rsidRPr="005F088C" w:rsidRDefault="00B94B9E" w:rsidP="00260F9B">
            <w:pPr>
              <w:jc w:val="center"/>
              <w:rPr>
                <w:color w:val="000000"/>
                <w:sz w:val="18"/>
                <w:szCs w:val="18"/>
                <w:lang w:eastAsia="en-US"/>
              </w:rPr>
            </w:pPr>
            <w:r w:rsidRPr="005F088C">
              <w:rPr>
                <w:color w:val="000000"/>
                <w:sz w:val="18"/>
                <w:szCs w:val="18"/>
              </w:rPr>
              <w:t>10711.2</w:t>
            </w:r>
          </w:p>
        </w:tc>
        <w:tc>
          <w:tcPr>
            <w:tcW w:w="0" w:type="auto"/>
            <w:shd w:val="clear" w:color="auto" w:fill="auto"/>
            <w:vAlign w:val="center"/>
          </w:tcPr>
          <w:p w14:paraId="1FB4355A" w14:textId="77777777" w:rsidR="00B94B9E" w:rsidRPr="005F088C" w:rsidRDefault="00B94B9E" w:rsidP="00260F9B">
            <w:pPr>
              <w:jc w:val="center"/>
              <w:rPr>
                <w:color w:val="000000"/>
                <w:sz w:val="18"/>
                <w:szCs w:val="18"/>
                <w:lang w:eastAsia="en-US"/>
              </w:rPr>
            </w:pPr>
            <w:r w:rsidRPr="005F088C">
              <w:rPr>
                <w:color w:val="000000"/>
                <w:sz w:val="18"/>
                <w:szCs w:val="18"/>
              </w:rPr>
              <w:t>22.5</w:t>
            </w:r>
          </w:p>
        </w:tc>
        <w:tc>
          <w:tcPr>
            <w:tcW w:w="0" w:type="auto"/>
            <w:shd w:val="clear" w:color="auto" w:fill="auto"/>
            <w:vAlign w:val="center"/>
          </w:tcPr>
          <w:p w14:paraId="5F6F8CE5"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557D06CE" w14:textId="77777777" w:rsidR="00B94B9E" w:rsidRPr="005F088C" w:rsidRDefault="00B94B9E" w:rsidP="00260F9B">
            <w:pPr>
              <w:jc w:val="center"/>
              <w:rPr>
                <w:color w:val="000000"/>
                <w:sz w:val="18"/>
                <w:szCs w:val="18"/>
                <w:lang w:eastAsia="en-US"/>
              </w:rPr>
            </w:pPr>
            <w:r w:rsidRPr="005F088C">
              <w:rPr>
                <w:color w:val="000000"/>
                <w:sz w:val="18"/>
                <w:szCs w:val="18"/>
              </w:rPr>
              <w:t>35599.4</w:t>
            </w:r>
          </w:p>
        </w:tc>
        <w:tc>
          <w:tcPr>
            <w:tcW w:w="0" w:type="auto"/>
            <w:shd w:val="clear" w:color="auto" w:fill="auto"/>
            <w:vAlign w:val="center"/>
          </w:tcPr>
          <w:p w14:paraId="387AEFF8" w14:textId="77777777" w:rsidR="00B94B9E" w:rsidRPr="005F088C" w:rsidRDefault="00B94B9E" w:rsidP="00260F9B">
            <w:pPr>
              <w:jc w:val="center"/>
              <w:rPr>
                <w:color w:val="000000"/>
                <w:sz w:val="18"/>
                <w:szCs w:val="18"/>
                <w:lang w:eastAsia="en-US"/>
              </w:rPr>
            </w:pPr>
            <w:r w:rsidRPr="005F088C">
              <w:rPr>
                <w:color w:val="000000"/>
                <w:sz w:val="18"/>
                <w:szCs w:val="18"/>
              </w:rPr>
              <w:t>74.8</w:t>
            </w:r>
          </w:p>
        </w:tc>
      </w:tr>
      <w:tr w:rsidR="00B94B9E" w:rsidRPr="005F088C" w14:paraId="63EB4FE5" w14:textId="77777777" w:rsidTr="00260F9B">
        <w:trPr>
          <w:trHeight w:val="227"/>
          <w:jc w:val="center"/>
        </w:trPr>
        <w:tc>
          <w:tcPr>
            <w:tcW w:w="3019" w:type="dxa"/>
            <w:shd w:val="clear" w:color="auto" w:fill="auto"/>
            <w:vAlign w:val="center"/>
            <w:hideMark/>
          </w:tcPr>
          <w:p w14:paraId="50CFAE26" w14:textId="77777777" w:rsidR="00B94B9E" w:rsidRPr="005F088C" w:rsidRDefault="00B94B9E" w:rsidP="00260F9B">
            <w:pPr>
              <w:jc w:val="center"/>
              <w:rPr>
                <w:color w:val="000000"/>
                <w:sz w:val="18"/>
                <w:szCs w:val="18"/>
                <w:lang w:eastAsia="en-US"/>
              </w:rPr>
            </w:pPr>
            <w:r w:rsidRPr="005F088C">
              <w:rPr>
                <w:color w:val="000000"/>
                <w:sz w:val="18"/>
                <w:szCs w:val="18"/>
                <w:lang w:val="sr-Cyrl-RS"/>
              </w:rPr>
              <w:t>Бели Јасен</w:t>
            </w:r>
          </w:p>
        </w:tc>
        <w:tc>
          <w:tcPr>
            <w:tcW w:w="0" w:type="auto"/>
            <w:shd w:val="clear" w:color="auto" w:fill="auto"/>
            <w:vAlign w:val="center"/>
            <w:hideMark/>
          </w:tcPr>
          <w:p w14:paraId="4A58BE1F"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49828EB1" w14:textId="77777777" w:rsidR="00B94B9E" w:rsidRPr="005F088C" w:rsidRDefault="00B94B9E" w:rsidP="00260F9B">
            <w:pPr>
              <w:jc w:val="center"/>
              <w:rPr>
                <w:color w:val="000000"/>
                <w:sz w:val="18"/>
                <w:szCs w:val="18"/>
                <w:lang w:eastAsia="en-US"/>
              </w:rPr>
            </w:pPr>
            <w:r w:rsidRPr="005F088C">
              <w:rPr>
                <w:color w:val="000000"/>
                <w:sz w:val="18"/>
                <w:szCs w:val="18"/>
              </w:rPr>
              <w:t>0.9</w:t>
            </w:r>
          </w:p>
        </w:tc>
        <w:tc>
          <w:tcPr>
            <w:tcW w:w="0" w:type="auto"/>
            <w:shd w:val="clear" w:color="auto" w:fill="auto"/>
            <w:vAlign w:val="center"/>
          </w:tcPr>
          <w:p w14:paraId="30A8F791" w14:textId="77777777" w:rsidR="00B94B9E" w:rsidRPr="005F088C" w:rsidRDefault="00B94B9E" w:rsidP="00260F9B">
            <w:pPr>
              <w:jc w:val="center"/>
              <w:rPr>
                <w:color w:val="000000"/>
                <w:sz w:val="18"/>
                <w:szCs w:val="18"/>
                <w:lang w:eastAsia="en-US"/>
              </w:rPr>
            </w:pPr>
            <w:r w:rsidRPr="005F088C">
              <w:rPr>
                <w:color w:val="000000"/>
                <w:sz w:val="18"/>
                <w:szCs w:val="18"/>
              </w:rPr>
              <w:t>0.0</w:t>
            </w:r>
          </w:p>
        </w:tc>
        <w:tc>
          <w:tcPr>
            <w:tcW w:w="0" w:type="auto"/>
            <w:shd w:val="clear" w:color="auto" w:fill="auto"/>
            <w:vAlign w:val="center"/>
          </w:tcPr>
          <w:p w14:paraId="5D2E324B"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504C3F10" w14:textId="77777777" w:rsidR="00B94B9E" w:rsidRPr="005F088C" w:rsidRDefault="00B94B9E" w:rsidP="00260F9B">
            <w:pPr>
              <w:jc w:val="center"/>
              <w:rPr>
                <w:color w:val="000000"/>
                <w:sz w:val="18"/>
                <w:szCs w:val="18"/>
                <w:lang w:eastAsia="en-US"/>
              </w:rPr>
            </w:pPr>
            <w:r w:rsidRPr="005F088C">
              <w:rPr>
                <w:color w:val="000000"/>
                <w:sz w:val="18"/>
                <w:szCs w:val="18"/>
              </w:rPr>
              <w:t>67.4</w:t>
            </w:r>
          </w:p>
        </w:tc>
        <w:tc>
          <w:tcPr>
            <w:tcW w:w="0" w:type="auto"/>
            <w:shd w:val="clear" w:color="auto" w:fill="auto"/>
            <w:vAlign w:val="center"/>
          </w:tcPr>
          <w:p w14:paraId="181C1E29" w14:textId="77777777" w:rsidR="00B94B9E" w:rsidRPr="005F088C" w:rsidRDefault="00B94B9E" w:rsidP="00260F9B">
            <w:pPr>
              <w:jc w:val="center"/>
              <w:rPr>
                <w:color w:val="000000"/>
                <w:sz w:val="18"/>
                <w:szCs w:val="18"/>
                <w:lang w:eastAsia="en-US"/>
              </w:rPr>
            </w:pPr>
            <w:r w:rsidRPr="005F088C">
              <w:rPr>
                <w:color w:val="000000"/>
                <w:sz w:val="18"/>
                <w:szCs w:val="18"/>
              </w:rPr>
              <w:t>0.1</w:t>
            </w:r>
          </w:p>
        </w:tc>
        <w:tc>
          <w:tcPr>
            <w:tcW w:w="0" w:type="auto"/>
            <w:shd w:val="clear" w:color="auto" w:fill="auto"/>
            <w:vAlign w:val="center"/>
          </w:tcPr>
          <w:p w14:paraId="09BDBA1A"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4E993B8E" w14:textId="77777777" w:rsidR="00B94B9E" w:rsidRPr="005F088C" w:rsidRDefault="00B94B9E" w:rsidP="00260F9B">
            <w:pPr>
              <w:jc w:val="center"/>
              <w:rPr>
                <w:color w:val="000000"/>
                <w:sz w:val="18"/>
                <w:szCs w:val="18"/>
                <w:lang w:eastAsia="en-US"/>
              </w:rPr>
            </w:pPr>
            <w:r w:rsidRPr="005F088C">
              <w:rPr>
                <w:color w:val="000000"/>
                <w:sz w:val="18"/>
                <w:szCs w:val="18"/>
              </w:rPr>
              <w:t>68.3</w:t>
            </w:r>
          </w:p>
        </w:tc>
        <w:tc>
          <w:tcPr>
            <w:tcW w:w="0" w:type="auto"/>
            <w:shd w:val="clear" w:color="auto" w:fill="auto"/>
            <w:vAlign w:val="center"/>
          </w:tcPr>
          <w:p w14:paraId="678E94B2" w14:textId="77777777" w:rsidR="00B94B9E" w:rsidRPr="005F088C" w:rsidRDefault="00B94B9E" w:rsidP="00260F9B">
            <w:pPr>
              <w:jc w:val="center"/>
              <w:rPr>
                <w:color w:val="000000"/>
                <w:sz w:val="18"/>
                <w:szCs w:val="18"/>
                <w:lang w:eastAsia="en-US"/>
              </w:rPr>
            </w:pPr>
            <w:r w:rsidRPr="005F088C">
              <w:rPr>
                <w:color w:val="000000"/>
                <w:sz w:val="18"/>
                <w:szCs w:val="18"/>
              </w:rPr>
              <w:t>0.1</w:t>
            </w:r>
          </w:p>
        </w:tc>
      </w:tr>
      <w:tr w:rsidR="00B94B9E" w:rsidRPr="005F088C" w14:paraId="7F73B9FD" w14:textId="77777777" w:rsidTr="00260F9B">
        <w:trPr>
          <w:trHeight w:val="227"/>
          <w:jc w:val="center"/>
        </w:trPr>
        <w:tc>
          <w:tcPr>
            <w:tcW w:w="3019" w:type="dxa"/>
            <w:shd w:val="clear" w:color="auto" w:fill="auto"/>
            <w:vAlign w:val="center"/>
            <w:hideMark/>
          </w:tcPr>
          <w:p w14:paraId="5564FF39" w14:textId="77777777" w:rsidR="00B94B9E" w:rsidRPr="005F088C" w:rsidRDefault="00B94B9E" w:rsidP="00260F9B">
            <w:pPr>
              <w:jc w:val="center"/>
              <w:rPr>
                <w:color w:val="000000"/>
                <w:sz w:val="18"/>
                <w:szCs w:val="18"/>
                <w:lang w:eastAsia="en-US"/>
              </w:rPr>
            </w:pPr>
            <w:r w:rsidRPr="005F088C">
              <w:rPr>
                <w:color w:val="000000"/>
                <w:sz w:val="18"/>
                <w:szCs w:val="18"/>
                <w:lang w:val="sr-Cyrl-RS"/>
              </w:rPr>
              <w:t>Јавор</w:t>
            </w:r>
          </w:p>
        </w:tc>
        <w:tc>
          <w:tcPr>
            <w:tcW w:w="0" w:type="auto"/>
            <w:shd w:val="clear" w:color="auto" w:fill="auto"/>
            <w:vAlign w:val="center"/>
            <w:hideMark/>
          </w:tcPr>
          <w:p w14:paraId="1EA0114A"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7DC406B7" w14:textId="77777777" w:rsidR="00B94B9E" w:rsidRPr="005F088C" w:rsidRDefault="00B94B9E" w:rsidP="00260F9B">
            <w:pPr>
              <w:jc w:val="center"/>
              <w:rPr>
                <w:color w:val="000000"/>
                <w:sz w:val="18"/>
                <w:szCs w:val="18"/>
                <w:lang w:eastAsia="en-US"/>
              </w:rPr>
            </w:pPr>
            <w:r w:rsidRPr="005F088C">
              <w:rPr>
                <w:color w:val="000000"/>
                <w:sz w:val="18"/>
                <w:szCs w:val="18"/>
              </w:rPr>
              <w:t>862.4</w:t>
            </w:r>
          </w:p>
        </w:tc>
        <w:tc>
          <w:tcPr>
            <w:tcW w:w="0" w:type="auto"/>
            <w:shd w:val="clear" w:color="auto" w:fill="auto"/>
            <w:vAlign w:val="center"/>
          </w:tcPr>
          <w:p w14:paraId="64429B94" w14:textId="77777777" w:rsidR="00B94B9E" w:rsidRPr="005F088C" w:rsidRDefault="00B94B9E" w:rsidP="00260F9B">
            <w:pPr>
              <w:jc w:val="center"/>
              <w:rPr>
                <w:color w:val="000000"/>
                <w:sz w:val="18"/>
                <w:szCs w:val="18"/>
                <w:lang w:eastAsia="en-US"/>
              </w:rPr>
            </w:pPr>
            <w:r w:rsidRPr="005F088C">
              <w:rPr>
                <w:color w:val="000000"/>
                <w:sz w:val="18"/>
                <w:szCs w:val="18"/>
              </w:rPr>
              <w:t>1.8</w:t>
            </w:r>
          </w:p>
        </w:tc>
        <w:tc>
          <w:tcPr>
            <w:tcW w:w="0" w:type="auto"/>
            <w:shd w:val="clear" w:color="auto" w:fill="auto"/>
            <w:vAlign w:val="center"/>
          </w:tcPr>
          <w:p w14:paraId="6A577BC4"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393409D6" w14:textId="77777777" w:rsidR="00B94B9E" w:rsidRPr="005F088C" w:rsidRDefault="00B94B9E" w:rsidP="00260F9B">
            <w:pPr>
              <w:jc w:val="center"/>
              <w:rPr>
                <w:color w:val="000000"/>
                <w:sz w:val="18"/>
                <w:szCs w:val="18"/>
                <w:lang w:eastAsia="en-US"/>
              </w:rPr>
            </w:pPr>
            <w:r w:rsidRPr="005F088C">
              <w:rPr>
                <w:color w:val="000000"/>
                <w:sz w:val="18"/>
                <w:szCs w:val="18"/>
              </w:rPr>
              <w:t>914.2</w:t>
            </w:r>
          </w:p>
        </w:tc>
        <w:tc>
          <w:tcPr>
            <w:tcW w:w="0" w:type="auto"/>
            <w:shd w:val="clear" w:color="auto" w:fill="auto"/>
            <w:vAlign w:val="center"/>
          </w:tcPr>
          <w:p w14:paraId="1C6A2558" w14:textId="77777777" w:rsidR="00B94B9E" w:rsidRPr="005F088C" w:rsidRDefault="00B94B9E" w:rsidP="00260F9B">
            <w:pPr>
              <w:jc w:val="center"/>
              <w:rPr>
                <w:color w:val="000000"/>
                <w:sz w:val="18"/>
                <w:szCs w:val="18"/>
                <w:lang w:eastAsia="en-US"/>
              </w:rPr>
            </w:pPr>
            <w:r w:rsidRPr="005F088C">
              <w:rPr>
                <w:color w:val="000000"/>
                <w:sz w:val="18"/>
                <w:szCs w:val="18"/>
              </w:rPr>
              <w:t>1.9</w:t>
            </w:r>
          </w:p>
        </w:tc>
        <w:tc>
          <w:tcPr>
            <w:tcW w:w="0" w:type="auto"/>
            <w:shd w:val="clear" w:color="auto" w:fill="auto"/>
            <w:vAlign w:val="center"/>
          </w:tcPr>
          <w:p w14:paraId="2F276933"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15FBA744" w14:textId="77777777" w:rsidR="00B94B9E" w:rsidRPr="005F088C" w:rsidRDefault="00B94B9E" w:rsidP="00260F9B">
            <w:pPr>
              <w:jc w:val="center"/>
              <w:rPr>
                <w:color w:val="000000"/>
                <w:sz w:val="18"/>
                <w:szCs w:val="18"/>
                <w:lang w:eastAsia="en-US"/>
              </w:rPr>
            </w:pPr>
            <w:r w:rsidRPr="005F088C">
              <w:rPr>
                <w:color w:val="000000"/>
                <w:sz w:val="18"/>
                <w:szCs w:val="18"/>
              </w:rPr>
              <w:t>1776.6</w:t>
            </w:r>
          </w:p>
        </w:tc>
        <w:tc>
          <w:tcPr>
            <w:tcW w:w="0" w:type="auto"/>
            <w:shd w:val="clear" w:color="auto" w:fill="auto"/>
            <w:vAlign w:val="center"/>
          </w:tcPr>
          <w:p w14:paraId="724C9818" w14:textId="77777777" w:rsidR="00B94B9E" w:rsidRPr="005F088C" w:rsidRDefault="00B94B9E" w:rsidP="00260F9B">
            <w:pPr>
              <w:jc w:val="center"/>
              <w:rPr>
                <w:color w:val="000000"/>
                <w:sz w:val="18"/>
                <w:szCs w:val="18"/>
                <w:lang w:eastAsia="en-US"/>
              </w:rPr>
            </w:pPr>
            <w:r w:rsidRPr="005F088C">
              <w:rPr>
                <w:color w:val="000000"/>
                <w:sz w:val="18"/>
                <w:szCs w:val="18"/>
              </w:rPr>
              <w:t>3.7</w:t>
            </w:r>
          </w:p>
        </w:tc>
      </w:tr>
      <w:tr w:rsidR="00B94B9E" w:rsidRPr="005F088C" w14:paraId="2C37BE41" w14:textId="77777777" w:rsidTr="00260F9B">
        <w:trPr>
          <w:trHeight w:val="227"/>
          <w:jc w:val="center"/>
        </w:trPr>
        <w:tc>
          <w:tcPr>
            <w:tcW w:w="3019" w:type="dxa"/>
            <w:shd w:val="clear" w:color="auto" w:fill="auto"/>
            <w:vAlign w:val="center"/>
          </w:tcPr>
          <w:p w14:paraId="15B3270F" w14:textId="77777777" w:rsidR="00B94B9E" w:rsidRPr="005F088C" w:rsidRDefault="00B94B9E" w:rsidP="00260F9B">
            <w:pPr>
              <w:jc w:val="center"/>
              <w:rPr>
                <w:color w:val="000000"/>
                <w:sz w:val="18"/>
                <w:szCs w:val="18"/>
                <w:lang w:val="sr-Cyrl-RS"/>
              </w:rPr>
            </w:pPr>
            <w:r w:rsidRPr="005F088C">
              <w:rPr>
                <w:color w:val="000000"/>
                <w:sz w:val="18"/>
                <w:szCs w:val="18"/>
                <w:lang w:val="sr-Cyrl-RS"/>
              </w:rPr>
              <w:t>Багрем</w:t>
            </w:r>
          </w:p>
        </w:tc>
        <w:tc>
          <w:tcPr>
            <w:tcW w:w="0" w:type="auto"/>
            <w:shd w:val="clear" w:color="auto" w:fill="auto"/>
            <w:vAlign w:val="center"/>
          </w:tcPr>
          <w:p w14:paraId="14EE1F94"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0E3E1BED" w14:textId="77777777" w:rsidR="00B94B9E" w:rsidRPr="005F088C" w:rsidRDefault="00B94B9E" w:rsidP="00260F9B">
            <w:pPr>
              <w:jc w:val="center"/>
              <w:rPr>
                <w:color w:val="000000"/>
                <w:sz w:val="18"/>
                <w:szCs w:val="18"/>
                <w:lang w:eastAsia="en-US"/>
              </w:rPr>
            </w:pPr>
            <w:r w:rsidRPr="005F088C">
              <w:rPr>
                <w:color w:val="000000"/>
                <w:sz w:val="18"/>
                <w:szCs w:val="18"/>
              </w:rPr>
              <w:t>171.6</w:t>
            </w:r>
          </w:p>
        </w:tc>
        <w:tc>
          <w:tcPr>
            <w:tcW w:w="0" w:type="auto"/>
            <w:shd w:val="clear" w:color="auto" w:fill="auto"/>
            <w:vAlign w:val="center"/>
          </w:tcPr>
          <w:p w14:paraId="7FC21E8C" w14:textId="77777777" w:rsidR="00B94B9E" w:rsidRPr="005F088C" w:rsidRDefault="00B94B9E" w:rsidP="00260F9B">
            <w:pPr>
              <w:jc w:val="center"/>
              <w:rPr>
                <w:color w:val="000000"/>
                <w:sz w:val="18"/>
                <w:szCs w:val="18"/>
                <w:lang w:eastAsia="en-US"/>
              </w:rPr>
            </w:pPr>
            <w:r w:rsidRPr="005F088C">
              <w:rPr>
                <w:color w:val="000000"/>
                <w:sz w:val="18"/>
                <w:szCs w:val="18"/>
              </w:rPr>
              <w:t>0.4</w:t>
            </w:r>
          </w:p>
        </w:tc>
        <w:tc>
          <w:tcPr>
            <w:tcW w:w="0" w:type="auto"/>
            <w:shd w:val="clear" w:color="auto" w:fill="auto"/>
            <w:vAlign w:val="center"/>
          </w:tcPr>
          <w:p w14:paraId="551ADDB0"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02B79A75" w14:textId="77777777" w:rsidR="00B94B9E" w:rsidRPr="005F088C" w:rsidRDefault="00B94B9E" w:rsidP="00260F9B">
            <w:pPr>
              <w:jc w:val="center"/>
              <w:rPr>
                <w:color w:val="000000"/>
                <w:sz w:val="18"/>
                <w:szCs w:val="18"/>
              </w:rPr>
            </w:pPr>
          </w:p>
        </w:tc>
        <w:tc>
          <w:tcPr>
            <w:tcW w:w="0" w:type="auto"/>
            <w:shd w:val="clear" w:color="auto" w:fill="auto"/>
            <w:vAlign w:val="center"/>
          </w:tcPr>
          <w:p w14:paraId="58AD3519" w14:textId="77777777" w:rsidR="00B94B9E" w:rsidRPr="005F088C" w:rsidRDefault="00B94B9E" w:rsidP="00260F9B">
            <w:pPr>
              <w:jc w:val="center"/>
              <w:rPr>
                <w:color w:val="000000"/>
                <w:sz w:val="18"/>
                <w:szCs w:val="18"/>
                <w:lang w:eastAsia="en-US"/>
              </w:rPr>
            </w:pPr>
            <w:r w:rsidRPr="005F088C">
              <w:rPr>
                <w:color w:val="000000"/>
                <w:sz w:val="18"/>
                <w:szCs w:val="18"/>
              </w:rPr>
              <w:t>0.0</w:t>
            </w:r>
          </w:p>
        </w:tc>
        <w:tc>
          <w:tcPr>
            <w:tcW w:w="0" w:type="auto"/>
            <w:shd w:val="clear" w:color="auto" w:fill="auto"/>
            <w:vAlign w:val="center"/>
          </w:tcPr>
          <w:p w14:paraId="07DADB93"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72265890" w14:textId="77777777" w:rsidR="00B94B9E" w:rsidRPr="005F088C" w:rsidRDefault="00B94B9E" w:rsidP="00260F9B">
            <w:pPr>
              <w:jc w:val="center"/>
              <w:rPr>
                <w:color w:val="000000"/>
                <w:sz w:val="18"/>
                <w:szCs w:val="18"/>
              </w:rPr>
            </w:pPr>
            <w:r w:rsidRPr="005F088C">
              <w:rPr>
                <w:color w:val="000000"/>
                <w:sz w:val="18"/>
                <w:szCs w:val="18"/>
              </w:rPr>
              <w:t>171.6</w:t>
            </w:r>
          </w:p>
        </w:tc>
        <w:tc>
          <w:tcPr>
            <w:tcW w:w="0" w:type="auto"/>
            <w:shd w:val="clear" w:color="auto" w:fill="auto"/>
            <w:vAlign w:val="center"/>
          </w:tcPr>
          <w:p w14:paraId="44207510" w14:textId="77777777" w:rsidR="00B94B9E" w:rsidRPr="005F088C" w:rsidRDefault="00B94B9E" w:rsidP="00260F9B">
            <w:pPr>
              <w:jc w:val="center"/>
              <w:rPr>
                <w:color w:val="000000"/>
                <w:sz w:val="18"/>
                <w:szCs w:val="18"/>
                <w:lang w:eastAsia="en-US"/>
              </w:rPr>
            </w:pPr>
            <w:r w:rsidRPr="005F088C">
              <w:rPr>
                <w:color w:val="000000"/>
                <w:sz w:val="18"/>
                <w:szCs w:val="18"/>
              </w:rPr>
              <w:t>0.4</w:t>
            </w:r>
          </w:p>
        </w:tc>
      </w:tr>
      <w:tr w:rsidR="00B94B9E" w:rsidRPr="005F088C" w14:paraId="4BB8C936" w14:textId="77777777" w:rsidTr="00260F9B">
        <w:trPr>
          <w:trHeight w:val="227"/>
          <w:jc w:val="center"/>
        </w:trPr>
        <w:tc>
          <w:tcPr>
            <w:tcW w:w="3019" w:type="dxa"/>
            <w:shd w:val="clear" w:color="auto" w:fill="auto"/>
            <w:vAlign w:val="center"/>
          </w:tcPr>
          <w:p w14:paraId="718A9C7A" w14:textId="77777777" w:rsidR="00B94B9E" w:rsidRPr="005F088C" w:rsidRDefault="00B94B9E" w:rsidP="00260F9B">
            <w:pPr>
              <w:jc w:val="center"/>
              <w:rPr>
                <w:color w:val="000000"/>
                <w:sz w:val="18"/>
                <w:szCs w:val="18"/>
                <w:lang w:val="sr-Cyrl-RS"/>
              </w:rPr>
            </w:pPr>
            <w:r w:rsidRPr="005F088C">
              <w:rPr>
                <w:color w:val="000000"/>
                <w:sz w:val="18"/>
                <w:szCs w:val="18"/>
                <w:lang w:val="sr-Cyrl-RS"/>
              </w:rPr>
              <w:t>Клен</w:t>
            </w:r>
          </w:p>
        </w:tc>
        <w:tc>
          <w:tcPr>
            <w:tcW w:w="0" w:type="auto"/>
            <w:shd w:val="clear" w:color="auto" w:fill="auto"/>
            <w:vAlign w:val="center"/>
          </w:tcPr>
          <w:p w14:paraId="6DA1DE7E"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75E17072" w14:textId="77777777" w:rsidR="00B94B9E" w:rsidRPr="005F088C" w:rsidRDefault="00B94B9E" w:rsidP="00260F9B">
            <w:pPr>
              <w:jc w:val="center"/>
              <w:rPr>
                <w:color w:val="000000"/>
                <w:sz w:val="18"/>
                <w:szCs w:val="18"/>
                <w:lang w:eastAsia="en-US"/>
              </w:rPr>
            </w:pPr>
            <w:r w:rsidRPr="005F088C">
              <w:rPr>
                <w:color w:val="000000"/>
                <w:sz w:val="18"/>
                <w:szCs w:val="18"/>
              </w:rPr>
              <w:t>12.8</w:t>
            </w:r>
          </w:p>
        </w:tc>
        <w:tc>
          <w:tcPr>
            <w:tcW w:w="0" w:type="auto"/>
            <w:shd w:val="clear" w:color="auto" w:fill="auto"/>
            <w:vAlign w:val="center"/>
          </w:tcPr>
          <w:p w14:paraId="64A3BC2C" w14:textId="77777777" w:rsidR="00B94B9E" w:rsidRPr="005F088C" w:rsidRDefault="00B94B9E" w:rsidP="00260F9B">
            <w:pPr>
              <w:jc w:val="center"/>
              <w:rPr>
                <w:color w:val="000000"/>
                <w:sz w:val="18"/>
                <w:szCs w:val="18"/>
                <w:lang w:eastAsia="en-US"/>
              </w:rPr>
            </w:pPr>
            <w:r w:rsidRPr="005F088C">
              <w:rPr>
                <w:color w:val="000000"/>
                <w:sz w:val="18"/>
                <w:szCs w:val="18"/>
              </w:rPr>
              <w:t>0.0</w:t>
            </w:r>
          </w:p>
        </w:tc>
        <w:tc>
          <w:tcPr>
            <w:tcW w:w="0" w:type="auto"/>
            <w:shd w:val="clear" w:color="auto" w:fill="auto"/>
            <w:vAlign w:val="center"/>
          </w:tcPr>
          <w:p w14:paraId="7876E070"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038D1D94" w14:textId="77777777" w:rsidR="00B94B9E" w:rsidRPr="005F088C" w:rsidRDefault="00B94B9E" w:rsidP="00260F9B">
            <w:pPr>
              <w:jc w:val="center"/>
              <w:rPr>
                <w:color w:val="000000"/>
                <w:sz w:val="18"/>
                <w:szCs w:val="18"/>
              </w:rPr>
            </w:pPr>
          </w:p>
        </w:tc>
        <w:tc>
          <w:tcPr>
            <w:tcW w:w="0" w:type="auto"/>
            <w:shd w:val="clear" w:color="auto" w:fill="auto"/>
            <w:vAlign w:val="center"/>
          </w:tcPr>
          <w:p w14:paraId="57B47807" w14:textId="77777777" w:rsidR="00B94B9E" w:rsidRPr="005F088C" w:rsidRDefault="00B94B9E" w:rsidP="00260F9B">
            <w:pPr>
              <w:jc w:val="center"/>
              <w:rPr>
                <w:color w:val="000000"/>
                <w:sz w:val="18"/>
                <w:szCs w:val="18"/>
                <w:lang w:eastAsia="en-US"/>
              </w:rPr>
            </w:pPr>
            <w:r w:rsidRPr="005F088C">
              <w:rPr>
                <w:color w:val="000000"/>
                <w:sz w:val="18"/>
                <w:szCs w:val="18"/>
              </w:rPr>
              <w:t>0.0</w:t>
            </w:r>
          </w:p>
        </w:tc>
        <w:tc>
          <w:tcPr>
            <w:tcW w:w="0" w:type="auto"/>
            <w:shd w:val="clear" w:color="auto" w:fill="auto"/>
            <w:vAlign w:val="center"/>
          </w:tcPr>
          <w:p w14:paraId="416D8666"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21C9D970" w14:textId="77777777" w:rsidR="00B94B9E" w:rsidRPr="005F088C" w:rsidRDefault="00B94B9E" w:rsidP="00260F9B">
            <w:pPr>
              <w:jc w:val="center"/>
              <w:rPr>
                <w:color w:val="000000"/>
                <w:sz w:val="18"/>
                <w:szCs w:val="18"/>
              </w:rPr>
            </w:pPr>
            <w:r w:rsidRPr="005F088C">
              <w:rPr>
                <w:color w:val="000000"/>
                <w:sz w:val="18"/>
                <w:szCs w:val="18"/>
              </w:rPr>
              <w:t>12.8</w:t>
            </w:r>
          </w:p>
        </w:tc>
        <w:tc>
          <w:tcPr>
            <w:tcW w:w="0" w:type="auto"/>
            <w:shd w:val="clear" w:color="auto" w:fill="auto"/>
            <w:vAlign w:val="center"/>
          </w:tcPr>
          <w:p w14:paraId="57A7641E" w14:textId="77777777" w:rsidR="00B94B9E" w:rsidRPr="005F088C" w:rsidRDefault="00B94B9E" w:rsidP="00260F9B">
            <w:pPr>
              <w:jc w:val="center"/>
              <w:rPr>
                <w:color w:val="000000"/>
                <w:sz w:val="18"/>
                <w:szCs w:val="18"/>
                <w:lang w:eastAsia="en-US"/>
              </w:rPr>
            </w:pPr>
            <w:r w:rsidRPr="005F088C">
              <w:rPr>
                <w:color w:val="000000"/>
                <w:sz w:val="18"/>
                <w:szCs w:val="18"/>
              </w:rPr>
              <w:t>0.0</w:t>
            </w:r>
          </w:p>
        </w:tc>
      </w:tr>
      <w:tr w:rsidR="00B94B9E" w:rsidRPr="005F088C" w14:paraId="64236D78" w14:textId="77777777" w:rsidTr="00260F9B">
        <w:trPr>
          <w:trHeight w:val="408"/>
          <w:jc w:val="center"/>
        </w:trPr>
        <w:tc>
          <w:tcPr>
            <w:tcW w:w="3019" w:type="dxa"/>
            <w:shd w:val="clear" w:color="auto" w:fill="auto"/>
            <w:vAlign w:val="center"/>
            <w:hideMark/>
          </w:tcPr>
          <w:p w14:paraId="0B0BEF31" w14:textId="77777777" w:rsidR="00B94B9E" w:rsidRPr="005F088C" w:rsidRDefault="00B94B9E" w:rsidP="00260F9B">
            <w:pPr>
              <w:jc w:val="center"/>
              <w:rPr>
                <w:b/>
                <w:bCs/>
                <w:color w:val="000000"/>
                <w:sz w:val="18"/>
                <w:szCs w:val="18"/>
                <w:lang w:eastAsia="en-US"/>
              </w:rPr>
            </w:pPr>
            <w:r w:rsidRPr="005F088C">
              <w:rPr>
                <w:b/>
                <w:bCs/>
                <w:color w:val="000000"/>
                <w:sz w:val="18"/>
                <w:szCs w:val="18"/>
                <w:lang w:eastAsia="en-US"/>
              </w:rPr>
              <w:t>Укупно лишћари</w:t>
            </w:r>
          </w:p>
        </w:tc>
        <w:tc>
          <w:tcPr>
            <w:tcW w:w="0" w:type="auto"/>
            <w:shd w:val="clear" w:color="auto" w:fill="auto"/>
            <w:vAlign w:val="center"/>
            <w:hideMark/>
          </w:tcPr>
          <w:p w14:paraId="63E3E4B8" w14:textId="77777777" w:rsidR="00B94B9E" w:rsidRPr="005F088C" w:rsidRDefault="00B94B9E" w:rsidP="00260F9B">
            <w:pPr>
              <w:jc w:val="center"/>
              <w:rPr>
                <w:b/>
                <w:bCs/>
                <w:color w:val="000000"/>
                <w:sz w:val="18"/>
                <w:szCs w:val="18"/>
                <w:lang w:eastAsia="en-US"/>
              </w:rPr>
            </w:pPr>
          </w:p>
        </w:tc>
        <w:tc>
          <w:tcPr>
            <w:tcW w:w="0" w:type="auto"/>
            <w:shd w:val="clear" w:color="auto" w:fill="auto"/>
            <w:noWrap/>
            <w:vAlign w:val="center"/>
          </w:tcPr>
          <w:p w14:paraId="38CA5058" w14:textId="77777777" w:rsidR="00B94B9E" w:rsidRPr="005F088C" w:rsidRDefault="00B94B9E" w:rsidP="00260F9B">
            <w:pPr>
              <w:jc w:val="center"/>
              <w:rPr>
                <w:b/>
                <w:bCs/>
                <w:color w:val="000000"/>
                <w:sz w:val="18"/>
                <w:szCs w:val="18"/>
                <w:lang w:eastAsia="en-US"/>
              </w:rPr>
            </w:pPr>
            <w:r w:rsidRPr="005F088C">
              <w:rPr>
                <w:b/>
                <w:bCs/>
                <w:color w:val="000000"/>
                <w:sz w:val="18"/>
                <w:szCs w:val="18"/>
              </w:rPr>
              <w:t>28493.5</w:t>
            </w:r>
          </w:p>
        </w:tc>
        <w:tc>
          <w:tcPr>
            <w:tcW w:w="0" w:type="auto"/>
            <w:shd w:val="clear" w:color="auto" w:fill="auto"/>
            <w:vAlign w:val="center"/>
          </w:tcPr>
          <w:p w14:paraId="44791038" w14:textId="77777777" w:rsidR="00B94B9E" w:rsidRPr="005F088C" w:rsidRDefault="00B94B9E" w:rsidP="00260F9B">
            <w:pPr>
              <w:jc w:val="center"/>
              <w:rPr>
                <w:b/>
                <w:bCs/>
                <w:color w:val="000000"/>
                <w:sz w:val="18"/>
                <w:szCs w:val="18"/>
                <w:lang w:eastAsia="en-US"/>
              </w:rPr>
            </w:pPr>
            <w:r w:rsidRPr="005F088C">
              <w:rPr>
                <w:b/>
                <w:bCs/>
                <w:color w:val="000000"/>
                <w:sz w:val="18"/>
                <w:szCs w:val="18"/>
              </w:rPr>
              <w:t>59.9</w:t>
            </w:r>
          </w:p>
        </w:tc>
        <w:tc>
          <w:tcPr>
            <w:tcW w:w="0" w:type="auto"/>
            <w:shd w:val="clear" w:color="auto" w:fill="auto"/>
            <w:vAlign w:val="center"/>
          </w:tcPr>
          <w:p w14:paraId="736FFC6C" w14:textId="77777777" w:rsidR="00B94B9E" w:rsidRPr="005F088C" w:rsidRDefault="00B94B9E" w:rsidP="00260F9B">
            <w:pPr>
              <w:jc w:val="center"/>
              <w:rPr>
                <w:b/>
                <w:bCs/>
                <w:color w:val="000000"/>
                <w:sz w:val="18"/>
                <w:szCs w:val="18"/>
                <w:lang w:eastAsia="en-US"/>
              </w:rPr>
            </w:pPr>
          </w:p>
        </w:tc>
        <w:tc>
          <w:tcPr>
            <w:tcW w:w="0" w:type="auto"/>
            <w:shd w:val="clear" w:color="auto" w:fill="auto"/>
            <w:noWrap/>
            <w:vAlign w:val="center"/>
          </w:tcPr>
          <w:p w14:paraId="2A33B166" w14:textId="77777777" w:rsidR="00B94B9E" w:rsidRPr="005F088C" w:rsidRDefault="00B94B9E" w:rsidP="00260F9B">
            <w:pPr>
              <w:jc w:val="center"/>
              <w:rPr>
                <w:b/>
                <w:bCs/>
                <w:color w:val="000000"/>
                <w:sz w:val="18"/>
                <w:szCs w:val="18"/>
                <w:lang w:eastAsia="en-US"/>
              </w:rPr>
            </w:pPr>
            <w:r w:rsidRPr="005F088C">
              <w:rPr>
                <w:b/>
                <w:bCs/>
                <w:color w:val="000000"/>
                <w:sz w:val="18"/>
                <w:szCs w:val="18"/>
              </w:rPr>
              <w:t>12235.9</w:t>
            </w:r>
          </w:p>
        </w:tc>
        <w:tc>
          <w:tcPr>
            <w:tcW w:w="0" w:type="auto"/>
            <w:shd w:val="clear" w:color="auto" w:fill="auto"/>
            <w:vAlign w:val="center"/>
          </w:tcPr>
          <w:p w14:paraId="1C295AC4" w14:textId="77777777" w:rsidR="00B94B9E" w:rsidRPr="005F088C" w:rsidRDefault="00B94B9E" w:rsidP="00260F9B">
            <w:pPr>
              <w:jc w:val="center"/>
              <w:rPr>
                <w:b/>
                <w:bCs/>
                <w:color w:val="000000"/>
                <w:sz w:val="18"/>
                <w:szCs w:val="18"/>
                <w:lang w:eastAsia="en-US"/>
              </w:rPr>
            </w:pPr>
            <w:r w:rsidRPr="005F088C">
              <w:rPr>
                <w:b/>
                <w:bCs/>
                <w:color w:val="000000"/>
                <w:sz w:val="18"/>
                <w:szCs w:val="18"/>
              </w:rPr>
              <w:t>25.7</w:t>
            </w:r>
          </w:p>
        </w:tc>
        <w:tc>
          <w:tcPr>
            <w:tcW w:w="0" w:type="auto"/>
            <w:shd w:val="clear" w:color="auto" w:fill="auto"/>
            <w:vAlign w:val="center"/>
          </w:tcPr>
          <w:p w14:paraId="798BDA54" w14:textId="77777777" w:rsidR="00B94B9E" w:rsidRPr="005F088C" w:rsidRDefault="00B94B9E" w:rsidP="00260F9B">
            <w:pPr>
              <w:jc w:val="center"/>
              <w:rPr>
                <w:b/>
                <w:bCs/>
                <w:color w:val="000000"/>
                <w:sz w:val="18"/>
                <w:szCs w:val="18"/>
                <w:lang w:eastAsia="en-US"/>
              </w:rPr>
            </w:pPr>
          </w:p>
        </w:tc>
        <w:tc>
          <w:tcPr>
            <w:tcW w:w="0" w:type="auto"/>
            <w:shd w:val="clear" w:color="auto" w:fill="auto"/>
            <w:vAlign w:val="center"/>
          </w:tcPr>
          <w:p w14:paraId="0543D383" w14:textId="77777777" w:rsidR="00B94B9E" w:rsidRPr="005F088C" w:rsidRDefault="00B94B9E" w:rsidP="00260F9B">
            <w:pPr>
              <w:jc w:val="center"/>
              <w:rPr>
                <w:b/>
                <w:bCs/>
                <w:color w:val="000000"/>
                <w:sz w:val="18"/>
                <w:szCs w:val="18"/>
                <w:lang w:eastAsia="en-US"/>
              </w:rPr>
            </w:pPr>
            <w:r w:rsidRPr="005F088C">
              <w:rPr>
                <w:b/>
                <w:bCs/>
                <w:color w:val="000000"/>
                <w:sz w:val="18"/>
                <w:szCs w:val="18"/>
              </w:rPr>
              <w:t>40729.4</w:t>
            </w:r>
          </w:p>
        </w:tc>
        <w:tc>
          <w:tcPr>
            <w:tcW w:w="0" w:type="auto"/>
            <w:shd w:val="clear" w:color="auto" w:fill="auto"/>
            <w:vAlign w:val="center"/>
          </w:tcPr>
          <w:p w14:paraId="1615F9F8" w14:textId="77777777" w:rsidR="00B94B9E" w:rsidRPr="005F088C" w:rsidRDefault="00B94B9E" w:rsidP="00260F9B">
            <w:pPr>
              <w:jc w:val="center"/>
              <w:rPr>
                <w:b/>
                <w:bCs/>
                <w:color w:val="000000"/>
                <w:sz w:val="18"/>
                <w:szCs w:val="18"/>
                <w:lang w:eastAsia="en-US"/>
              </w:rPr>
            </w:pPr>
            <w:r w:rsidRPr="005F088C">
              <w:rPr>
                <w:b/>
                <w:bCs/>
                <w:color w:val="000000"/>
                <w:sz w:val="18"/>
                <w:szCs w:val="18"/>
              </w:rPr>
              <w:t>85.6</w:t>
            </w:r>
          </w:p>
        </w:tc>
      </w:tr>
      <w:tr w:rsidR="00B94B9E" w:rsidRPr="005F088C" w14:paraId="3614918E" w14:textId="77777777" w:rsidTr="00260F9B">
        <w:trPr>
          <w:trHeight w:val="227"/>
          <w:jc w:val="center"/>
        </w:trPr>
        <w:tc>
          <w:tcPr>
            <w:tcW w:w="3019" w:type="dxa"/>
            <w:shd w:val="clear" w:color="auto" w:fill="auto"/>
            <w:vAlign w:val="center"/>
            <w:hideMark/>
          </w:tcPr>
          <w:p w14:paraId="3E2B6E49" w14:textId="77777777" w:rsidR="00B94B9E" w:rsidRPr="005F088C" w:rsidRDefault="00B94B9E" w:rsidP="00260F9B">
            <w:pPr>
              <w:jc w:val="center"/>
              <w:rPr>
                <w:color w:val="000000"/>
                <w:sz w:val="18"/>
                <w:szCs w:val="18"/>
                <w:lang w:val="sr-Cyrl-RS" w:eastAsia="en-US"/>
              </w:rPr>
            </w:pPr>
            <w:r w:rsidRPr="005F088C">
              <w:rPr>
                <w:color w:val="000000"/>
                <w:sz w:val="18"/>
                <w:szCs w:val="18"/>
                <w:lang w:val="sr-Cyrl-RS"/>
              </w:rPr>
              <w:t>Јела</w:t>
            </w:r>
          </w:p>
        </w:tc>
        <w:tc>
          <w:tcPr>
            <w:tcW w:w="0" w:type="auto"/>
            <w:shd w:val="clear" w:color="auto" w:fill="auto"/>
            <w:vAlign w:val="center"/>
            <w:hideMark/>
          </w:tcPr>
          <w:p w14:paraId="2332AA42"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69BA613E"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2E317B5D" w14:textId="77777777" w:rsidR="00B94B9E" w:rsidRPr="005F088C" w:rsidRDefault="00B94B9E" w:rsidP="00260F9B">
            <w:pPr>
              <w:jc w:val="center"/>
              <w:rPr>
                <w:color w:val="000000"/>
                <w:sz w:val="18"/>
                <w:szCs w:val="18"/>
                <w:lang w:eastAsia="en-US"/>
              </w:rPr>
            </w:pPr>
            <w:r w:rsidRPr="005F088C">
              <w:rPr>
                <w:color w:val="000000"/>
                <w:sz w:val="18"/>
                <w:szCs w:val="18"/>
              </w:rPr>
              <w:t>0.0</w:t>
            </w:r>
          </w:p>
        </w:tc>
        <w:tc>
          <w:tcPr>
            <w:tcW w:w="0" w:type="auto"/>
            <w:shd w:val="clear" w:color="auto" w:fill="auto"/>
            <w:vAlign w:val="center"/>
          </w:tcPr>
          <w:p w14:paraId="3B567195"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7E502FF3" w14:textId="77777777" w:rsidR="00B94B9E" w:rsidRPr="005F088C" w:rsidRDefault="00B94B9E" w:rsidP="00260F9B">
            <w:pPr>
              <w:jc w:val="center"/>
              <w:rPr>
                <w:color w:val="000000"/>
                <w:sz w:val="18"/>
                <w:szCs w:val="18"/>
                <w:lang w:eastAsia="en-US"/>
              </w:rPr>
            </w:pPr>
            <w:r w:rsidRPr="005F088C">
              <w:rPr>
                <w:color w:val="000000"/>
                <w:sz w:val="18"/>
                <w:szCs w:val="18"/>
              </w:rPr>
              <w:t>383.3</w:t>
            </w:r>
          </w:p>
        </w:tc>
        <w:tc>
          <w:tcPr>
            <w:tcW w:w="0" w:type="auto"/>
            <w:shd w:val="clear" w:color="auto" w:fill="auto"/>
            <w:vAlign w:val="center"/>
          </w:tcPr>
          <w:p w14:paraId="654C80C6" w14:textId="77777777" w:rsidR="00B94B9E" w:rsidRPr="005F088C" w:rsidRDefault="00B94B9E" w:rsidP="00260F9B">
            <w:pPr>
              <w:jc w:val="center"/>
              <w:rPr>
                <w:color w:val="000000"/>
                <w:sz w:val="18"/>
                <w:szCs w:val="18"/>
                <w:lang w:eastAsia="en-US"/>
              </w:rPr>
            </w:pPr>
            <w:r w:rsidRPr="005F088C">
              <w:rPr>
                <w:color w:val="000000"/>
                <w:sz w:val="18"/>
                <w:szCs w:val="18"/>
              </w:rPr>
              <w:t>0.8</w:t>
            </w:r>
          </w:p>
        </w:tc>
        <w:tc>
          <w:tcPr>
            <w:tcW w:w="0" w:type="auto"/>
            <w:shd w:val="clear" w:color="auto" w:fill="auto"/>
            <w:vAlign w:val="center"/>
          </w:tcPr>
          <w:p w14:paraId="42F523BD"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5168F482" w14:textId="77777777" w:rsidR="00B94B9E" w:rsidRPr="005F088C" w:rsidRDefault="00B94B9E" w:rsidP="00260F9B">
            <w:pPr>
              <w:jc w:val="center"/>
              <w:rPr>
                <w:color w:val="000000"/>
                <w:sz w:val="18"/>
                <w:szCs w:val="18"/>
                <w:lang w:eastAsia="en-US"/>
              </w:rPr>
            </w:pPr>
            <w:r w:rsidRPr="005F088C">
              <w:rPr>
                <w:color w:val="000000"/>
                <w:sz w:val="18"/>
                <w:szCs w:val="18"/>
              </w:rPr>
              <w:t>383.3</w:t>
            </w:r>
          </w:p>
        </w:tc>
        <w:tc>
          <w:tcPr>
            <w:tcW w:w="0" w:type="auto"/>
            <w:shd w:val="clear" w:color="auto" w:fill="auto"/>
            <w:vAlign w:val="center"/>
          </w:tcPr>
          <w:p w14:paraId="4278F9D1" w14:textId="77777777" w:rsidR="00B94B9E" w:rsidRPr="005F088C" w:rsidRDefault="00B94B9E" w:rsidP="00260F9B">
            <w:pPr>
              <w:jc w:val="center"/>
              <w:rPr>
                <w:color w:val="000000"/>
                <w:sz w:val="18"/>
                <w:szCs w:val="18"/>
                <w:lang w:eastAsia="en-US"/>
              </w:rPr>
            </w:pPr>
            <w:r w:rsidRPr="005F088C">
              <w:rPr>
                <w:color w:val="000000"/>
                <w:sz w:val="18"/>
                <w:szCs w:val="18"/>
              </w:rPr>
              <w:t>0.8</w:t>
            </w:r>
          </w:p>
        </w:tc>
      </w:tr>
      <w:tr w:rsidR="00B94B9E" w:rsidRPr="005F088C" w14:paraId="4AEE2046" w14:textId="77777777" w:rsidTr="00260F9B">
        <w:trPr>
          <w:trHeight w:val="227"/>
          <w:jc w:val="center"/>
        </w:trPr>
        <w:tc>
          <w:tcPr>
            <w:tcW w:w="3019" w:type="dxa"/>
            <w:shd w:val="clear" w:color="auto" w:fill="auto"/>
            <w:vAlign w:val="center"/>
            <w:hideMark/>
          </w:tcPr>
          <w:p w14:paraId="4E20CB21" w14:textId="77777777" w:rsidR="00B94B9E" w:rsidRPr="005F088C" w:rsidRDefault="00B94B9E" w:rsidP="00260F9B">
            <w:pPr>
              <w:jc w:val="center"/>
              <w:rPr>
                <w:color w:val="000000"/>
                <w:sz w:val="18"/>
                <w:szCs w:val="18"/>
                <w:lang w:eastAsia="en-US"/>
              </w:rPr>
            </w:pPr>
            <w:r w:rsidRPr="005F088C">
              <w:rPr>
                <w:color w:val="000000"/>
                <w:sz w:val="18"/>
                <w:szCs w:val="18"/>
                <w:lang w:val="sr-Cyrl-RS"/>
              </w:rPr>
              <w:t>Смрча</w:t>
            </w:r>
          </w:p>
        </w:tc>
        <w:tc>
          <w:tcPr>
            <w:tcW w:w="0" w:type="auto"/>
            <w:shd w:val="clear" w:color="auto" w:fill="auto"/>
            <w:vAlign w:val="center"/>
            <w:hideMark/>
          </w:tcPr>
          <w:p w14:paraId="5B1D82F5"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1635E645" w14:textId="77777777" w:rsidR="00B94B9E" w:rsidRPr="005F088C" w:rsidRDefault="00B94B9E" w:rsidP="00260F9B">
            <w:pPr>
              <w:jc w:val="center"/>
              <w:rPr>
                <w:color w:val="000000"/>
                <w:sz w:val="18"/>
                <w:szCs w:val="18"/>
                <w:lang w:eastAsia="en-US"/>
              </w:rPr>
            </w:pPr>
            <w:r w:rsidRPr="005F088C">
              <w:rPr>
                <w:color w:val="000000"/>
                <w:sz w:val="18"/>
                <w:szCs w:val="18"/>
              </w:rPr>
              <w:t>216.1</w:t>
            </w:r>
          </w:p>
        </w:tc>
        <w:tc>
          <w:tcPr>
            <w:tcW w:w="0" w:type="auto"/>
            <w:shd w:val="clear" w:color="auto" w:fill="auto"/>
            <w:vAlign w:val="center"/>
          </w:tcPr>
          <w:p w14:paraId="2CCFA2CF" w14:textId="77777777" w:rsidR="00B94B9E" w:rsidRPr="005F088C" w:rsidRDefault="00B94B9E" w:rsidP="00260F9B">
            <w:pPr>
              <w:jc w:val="center"/>
              <w:rPr>
                <w:color w:val="000000"/>
                <w:sz w:val="18"/>
                <w:szCs w:val="18"/>
                <w:lang w:eastAsia="en-US"/>
              </w:rPr>
            </w:pPr>
            <w:r w:rsidRPr="005F088C">
              <w:rPr>
                <w:color w:val="000000"/>
                <w:sz w:val="18"/>
                <w:szCs w:val="18"/>
              </w:rPr>
              <w:t>0.5</w:t>
            </w:r>
          </w:p>
        </w:tc>
        <w:tc>
          <w:tcPr>
            <w:tcW w:w="0" w:type="auto"/>
            <w:shd w:val="clear" w:color="auto" w:fill="auto"/>
            <w:vAlign w:val="center"/>
          </w:tcPr>
          <w:p w14:paraId="34A5AC74"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52D59C08" w14:textId="77777777" w:rsidR="00B94B9E" w:rsidRPr="005F088C" w:rsidRDefault="00B94B9E" w:rsidP="00260F9B">
            <w:pPr>
              <w:jc w:val="center"/>
              <w:rPr>
                <w:color w:val="000000"/>
                <w:sz w:val="18"/>
                <w:szCs w:val="18"/>
                <w:lang w:eastAsia="en-US"/>
              </w:rPr>
            </w:pPr>
            <w:r w:rsidRPr="005F088C">
              <w:rPr>
                <w:color w:val="000000"/>
                <w:sz w:val="18"/>
                <w:szCs w:val="18"/>
              </w:rPr>
              <w:t>3019.4</w:t>
            </w:r>
          </w:p>
        </w:tc>
        <w:tc>
          <w:tcPr>
            <w:tcW w:w="0" w:type="auto"/>
            <w:shd w:val="clear" w:color="auto" w:fill="auto"/>
            <w:vAlign w:val="center"/>
          </w:tcPr>
          <w:p w14:paraId="67CFBA18" w14:textId="77777777" w:rsidR="00B94B9E" w:rsidRPr="005F088C" w:rsidRDefault="00B94B9E" w:rsidP="00260F9B">
            <w:pPr>
              <w:jc w:val="center"/>
              <w:rPr>
                <w:color w:val="000000"/>
                <w:sz w:val="18"/>
                <w:szCs w:val="18"/>
                <w:lang w:eastAsia="en-US"/>
              </w:rPr>
            </w:pPr>
            <w:r w:rsidRPr="005F088C">
              <w:rPr>
                <w:color w:val="000000"/>
                <w:sz w:val="18"/>
                <w:szCs w:val="18"/>
              </w:rPr>
              <w:t>6.3</w:t>
            </w:r>
          </w:p>
        </w:tc>
        <w:tc>
          <w:tcPr>
            <w:tcW w:w="0" w:type="auto"/>
            <w:shd w:val="clear" w:color="auto" w:fill="auto"/>
            <w:vAlign w:val="center"/>
          </w:tcPr>
          <w:p w14:paraId="272306BC"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05C60FE0" w14:textId="77777777" w:rsidR="00B94B9E" w:rsidRPr="005F088C" w:rsidRDefault="00B94B9E" w:rsidP="00260F9B">
            <w:pPr>
              <w:jc w:val="center"/>
              <w:rPr>
                <w:color w:val="000000"/>
                <w:sz w:val="18"/>
                <w:szCs w:val="18"/>
                <w:lang w:eastAsia="en-US"/>
              </w:rPr>
            </w:pPr>
            <w:r w:rsidRPr="005F088C">
              <w:rPr>
                <w:color w:val="000000"/>
                <w:sz w:val="18"/>
                <w:szCs w:val="18"/>
              </w:rPr>
              <w:t>3235.5</w:t>
            </w:r>
          </w:p>
        </w:tc>
        <w:tc>
          <w:tcPr>
            <w:tcW w:w="0" w:type="auto"/>
            <w:shd w:val="clear" w:color="auto" w:fill="auto"/>
            <w:vAlign w:val="center"/>
          </w:tcPr>
          <w:p w14:paraId="1A5BB2FC" w14:textId="77777777" w:rsidR="00B94B9E" w:rsidRPr="005F088C" w:rsidRDefault="00B94B9E" w:rsidP="00260F9B">
            <w:pPr>
              <w:jc w:val="center"/>
              <w:rPr>
                <w:color w:val="000000"/>
                <w:sz w:val="18"/>
                <w:szCs w:val="18"/>
                <w:lang w:eastAsia="en-US"/>
              </w:rPr>
            </w:pPr>
            <w:r w:rsidRPr="005F088C">
              <w:rPr>
                <w:color w:val="000000"/>
                <w:sz w:val="18"/>
                <w:szCs w:val="18"/>
              </w:rPr>
              <w:t>6.8</w:t>
            </w:r>
          </w:p>
        </w:tc>
      </w:tr>
      <w:tr w:rsidR="00B94B9E" w:rsidRPr="005F088C" w14:paraId="6DEC57E4" w14:textId="77777777" w:rsidTr="00260F9B">
        <w:trPr>
          <w:trHeight w:val="227"/>
          <w:jc w:val="center"/>
        </w:trPr>
        <w:tc>
          <w:tcPr>
            <w:tcW w:w="3019" w:type="dxa"/>
            <w:shd w:val="clear" w:color="auto" w:fill="auto"/>
            <w:vAlign w:val="center"/>
          </w:tcPr>
          <w:p w14:paraId="2C58F625" w14:textId="77777777" w:rsidR="00B94B9E" w:rsidRPr="005F088C" w:rsidRDefault="00B94B9E" w:rsidP="00260F9B">
            <w:pPr>
              <w:jc w:val="center"/>
              <w:rPr>
                <w:color w:val="000000"/>
                <w:sz w:val="18"/>
                <w:szCs w:val="18"/>
                <w:lang w:eastAsia="en-US"/>
              </w:rPr>
            </w:pPr>
            <w:r w:rsidRPr="005F088C">
              <w:rPr>
                <w:color w:val="000000"/>
                <w:sz w:val="18"/>
                <w:szCs w:val="18"/>
                <w:lang w:val="sr-Cyrl-RS"/>
              </w:rPr>
              <w:t>Црни бор</w:t>
            </w:r>
          </w:p>
        </w:tc>
        <w:tc>
          <w:tcPr>
            <w:tcW w:w="0" w:type="auto"/>
            <w:shd w:val="clear" w:color="auto" w:fill="auto"/>
            <w:vAlign w:val="center"/>
          </w:tcPr>
          <w:p w14:paraId="6BE7C5AD"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35976EB1" w14:textId="77777777" w:rsidR="00B94B9E" w:rsidRPr="005F088C" w:rsidRDefault="00B94B9E" w:rsidP="00260F9B">
            <w:pPr>
              <w:jc w:val="center"/>
              <w:rPr>
                <w:color w:val="000000"/>
                <w:sz w:val="18"/>
                <w:szCs w:val="18"/>
              </w:rPr>
            </w:pPr>
            <w:r w:rsidRPr="005F088C">
              <w:rPr>
                <w:color w:val="000000"/>
                <w:sz w:val="18"/>
                <w:szCs w:val="18"/>
              </w:rPr>
              <w:t>98.7</w:t>
            </w:r>
          </w:p>
        </w:tc>
        <w:tc>
          <w:tcPr>
            <w:tcW w:w="0" w:type="auto"/>
            <w:shd w:val="clear" w:color="auto" w:fill="auto"/>
            <w:vAlign w:val="center"/>
          </w:tcPr>
          <w:p w14:paraId="0D7E450F" w14:textId="77777777" w:rsidR="00B94B9E" w:rsidRPr="005F088C" w:rsidRDefault="00B94B9E" w:rsidP="00260F9B">
            <w:pPr>
              <w:jc w:val="center"/>
              <w:rPr>
                <w:color w:val="000000"/>
                <w:sz w:val="18"/>
                <w:szCs w:val="18"/>
              </w:rPr>
            </w:pPr>
            <w:r w:rsidRPr="005F088C">
              <w:rPr>
                <w:color w:val="000000"/>
                <w:sz w:val="18"/>
                <w:szCs w:val="18"/>
              </w:rPr>
              <w:t>0.2</w:t>
            </w:r>
          </w:p>
        </w:tc>
        <w:tc>
          <w:tcPr>
            <w:tcW w:w="0" w:type="auto"/>
            <w:shd w:val="clear" w:color="auto" w:fill="auto"/>
            <w:vAlign w:val="center"/>
          </w:tcPr>
          <w:p w14:paraId="402C123D"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75C47411" w14:textId="77777777" w:rsidR="00B94B9E" w:rsidRPr="005F088C" w:rsidRDefault="00B94B9E" w:rsidP="00260F9B">
            <w:pPr>
              <w:jc w:val="center"/>
              <w:rPr>
                <w:color w:val="000000"/>
                <w:sz w:val="18"/>
                <w:szCs w:val="18"/>
              </w:rPr>
            </w:pPr>
            <w:r w:rsidRPr="005F088C">
              <w:rPr>
                <w:color w:val="000000"/>
                <w:sz w:val="18"/>
                <w:szCs w:val="18"/>
              </w:rPr>
              <w:t>1618.7</w:t>
            </w:r>
          </w:p>
        </w:tc>
        <w:tc>
          <w:tcPr>
            <w:tcW w:w="0" w:type="auto"/>
            <w:shd w:val="clear" w:color="auto" w:fill="auto"/>
            <w:vAlign w:val="center"/>
          </w:tcPr>
          <w:p w14:paraId="0CA59C13" w14:textId="77777777" w:rsidR="00B94B9E" w:rsidRPr="005F088C" w:rsidRDefault="00B94B9E" w:rsidP="00260F9B">
            <w:pPr>
              <w:jc w:val="center"/>
              <w:rPr>
                <w:color w:val="000000"/>
                <w:sz w:val="18"/>
                <w:szCs w:val="18"/>
              </w:rPr>
            </w:pPr>
            <w:r w:rsidRPr="005F088C">
              <w:rPr>
                <w:color w:val="000000"/>
                <w:sz w:val="18"/>
                <w:szCs w:val="18"/>
              </w:rPr>
              <w:t>3.4</w:t>
            </w:r>
          </w:p>
        </w:tc>
        <w:tc>
          <w:tcPr>
            <w:tcW w:w="0" w:type="auto"/>
            <w:shd w:val="clear" w:color="auto" w:fill="auto"/>
            <w:vAlign w:val="center"/>
          </w:tcPr>
          <w:p w14:paraId="48614DF5"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57F88DAA" w14:textId="77777777" w:rsidR="00B94B9E" w:rsidRPr="005F088C" w:rsidRDefault="00B94B9E" w:rsidP="00260F9B">
            <w:pPr>
              <w:jc w:val="center"/>
              <w:rPr>
                <w:color w:val="000000"/>
                <w:sz w:val="18"/>
                <w:szCs w:val="18"/>
              </w:rPr>
            </w:pPr>
            <w:r w:rsidRPr="005F088C">
              <w:rPr>
                <w:color w:val="000000"/>
                <w:sz w:val="18"/>
                <w:szCs w:val="18"/>
              </w:rPr>
              <w:t>1717.4</w:t>
            </w:r>
          </w:p>
        </w:tc>
        <w:tc>
          <w:tcPr>
            <w:tcW w:w="0" w:type="auto"/>
            <w:shd w:val="clear" w:color="auto" w:fill="auto"/>
            <w:vAlign w:val="center"/>
          </w:tcPr>
          <w:p w14:paraId="755F8E8B" w14:textId="77777777" w:rsidR="00B94B9E" w:rsidRPr="005F088C" w:rsidRDefault="00B94B9E" w:rsidP="00260F9B">
            <w:pPr>
              <w:jc w:val="center"/>
              <w:rPr>
                <w:color w:val="000000"/>
                <w:sz w:val="18"/>
                <w:szCs w:val="18"/>
              </w:rPr>
            </w:pPr>
            <w:r w:rsidRPr="005F088C">
              <w:rPr>
                <w:color w:val="000000"/>
                <w:sz w:val="18"/>
                <w:szCs w:val="18"/>
              </w:rPr>
              <w:t>3.6</w:t>
            </w:r>
          </w:p>
        </w:tc>
      </w:tr>
      <w:tr w:rsidR="00B94B9E" w:rsidRPr="005F088C" w14:paraId="47934A78" w14:textId="77777777" w:rsidTr="00260F9B">
        <w:trPr>
          <w:trHeight w:val="227"/>
          <w:jc w:val="center"/>
        </w:trPr>
        <w:tc>
          <w:tcPr>
            <w:tcW w:w="3019" w:type="dxa"/>
            <w:shd w:val="clear" w:color="auto" w:fill="auto"/>
            <w:vAlign w:val="center"/>
          </w:tcPr>
          <w:p w14:paraId="1EF4A72A" w14:textId="77777777" w:rsidR="00B94B9E" w:rsidRPr="005F088C" w:rsidRDefault="00B94B9E" w:rsidP="00260F9B">
            <w:pPr>
              <w:jc w:val="center"/>
              <w:rPr>
                <w:color w:val="000000"/>
                <w:sz w:val="18"/>
                <w:szCs w:val="18"/>
                <w:lang w:eastAsia="en-US"/>
              </w:rPr>
            </w:pPr>
            <w:r w:rsidRPr="005F088C">
              <w:rPr>
                <w:color w:val="000000"/>
                <w:sz w:val="18"/>
                <w:szCs w:val="18"/>
                <w:lang w:val="sr-Cyrl-RS"/>
              </w:rPr>
              <w:t>Бели бор</w:t>
            </w:r>
          </w:p>
        </w:tc>
        <w:tc>
          <w:tcPr>
            <w:tcW w:w="0" w:type="auto"/>
            <w:shd w:val="clear" w:color="auto" w:fill="auto"/>
            <w:vAlign w:val="center"/>
          </w:tcPr>
          <w:p w14:paraId="2ABDA7F0"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48E06613" w14:textId="77777777" w:rsidR="00B94B9E" w:rsidRPr="005F088C" w:rsidRDefault="00B94B9E" w:rsidP="00260F9B">
            <w:pPr>
              <w:jc w:val="center"/>
              <w:rPr>
                <w:color w:val="000000"/>
                <w:sz w:val="18"/>
                <w:szCs w:val="18"/>
              </w:rPr>
            </w:pPr>
          </w:p>
        </w:tc>
        <w:tc>
          <w:tcPr>
            <w:tcW w:w="0" w:type="auto"/>
            <w:shd w:val="clear" w:color="auto" w:fill="auto"/>
            <w:vAlign w:val="center"/>
          </w:tcPr>
          <w:p w14:paraId="63B8B01B" w14:textId="77777777" w:rsidR="00B94B9E" w:rsidRPr="005F088C" w:rsidRDefault="00B94B9E" w:rsidP="00260F9B">
            <w:pPr>
              <w:jc w:val="center"/>
              <w:rPr>
                <w:color w:val="000000"/>
                <w:sz w:val="18"/>
                <w:szCs w:val="18"/>
              </w:rPr>
            </w:pPr>
            <w:r w:rsidRPr="005F088C">
              <w:rPr>
                <w:color w:val="000000"/>
                <w:sz w:val="18"/>
                <w:szCs w:val="18"/>
              </w:rPr>
              <w:t>0.0</w:t>
            </w:r>
          </w:p>
        </w:tc>
        <w:tc>
          <w:tcPr>
            <w:tcW w:w="0" w:type="auto"/>
            <w:shd w:val="clear" w:color="auto" w:fill="auto"/>
            <w:vAlign w:val="center"/>
          </w:tcPr>
          <w:p w14:paraId="3F48E768"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6AE25453" w14:textId="77777777" w:rsidR="00B94B9E" w:rsidRPr="005F088C" w:rsidRDefault="00B94B9E" w:rsidP="00260F9B">
            <w:pPr>
              <w:jc w:val="center"/>
              <w:rPr>
                <w:color w:val="000000"/>
                <w:sz w:val="18"/>
                <w:szCs w:val="18"/>
              </w:rPr>
            </w:pPr>
            <w:r w:rsidRPr="005F088C">
              <w:rPr>
                <w:color w:val="000000"/>
                <w:sz w:val="18"/>
                <w:szCs w:val="18"/>
              </w:rPr>
              <w:t>965.1</w:t>
            </w:r>
          </w:p>
        </w:tc>
        <w:tc>
          <w:tcPr>
            <w:tcW w:w="0" w:type="auto"/>
            <w:shd w:val="clear" w:color="auto" w:fill="auto"/>
            <w:vAlign w:val="center"/>
          </w:tcPr>
          <w:p w14:paraId="07C9E24D" w14:textId="77777777" w:rsidR="00B94B9E" w:rsidRPr="005F088C" w:rsidRDefault="00B94B9E" w:rsidP="00260F9B">
            <w:pPr>
              <w:jc w:val="center"/>
              <w:rPr>
                <w:color w:val="000000"/>
                <w:sz w:val="18"/>
                <w:szCs w:val="18"/>
              </w:rPr>
            </w:pPr>
            <w:r w:rsidRPr="005F088C">
              <w:rPr>
                <w:color w:val="000000"/>
                <w:sz w:val="18"/>
                <w:szCs w:val="18"/>
              </w:rPr>
              <w:t>2.0</w:t>
            </w:r>
          </w:p>
        </w:tc>
        <w:tc>
          <w:tcPr>
            <w:tcW w:w="0" w:type="auto"/>
            <w:shd w:val="clear" w:color="auto" w:fill="auto"/>
            <w:vAlign w:val="center"/>
          </w:tcPr>
          <w:p w14:paraId="66FB580C"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536DA76A" w14:textId="77777777" w:rsidR="00B94B9E" w:rsidRPr="005F088C" w:rsidRDefault="00B94B9E" w:rsidP="00260F9B">
            <w:pPr>
              <w:jc w:val="center"/>
              <w:rPr>
                <w:color w:val="000000"/>
                <w:sz w:val="18"/>
                <w:szCs w:val="18"/>
              </w:rPr>
            </w:pPr>
            <w:r w:rsidRPr="005F088C">
              <w:rPr>
                <w:color w:val="000000"/>
                <w:sz w:val="18"/>
                <w:szCs w:val="18"/>
              </w:rPr>
              <w:t>965.1</w:t>
            </w:r>
          </w:p>
        </w:tc>
        <w:tc>
          <w:tcPr>
            <w:tcW w:w="0" w:type="auto"/>
            <w:shd w:val="clear" w:color="auto" w:fill="auto"/>
            <w:vAlign w:val="center"/>
          </w:tcPr>
          <w:p w14:paraId="30BC6C4B" w14:textId="77777777" w:rsidR="00B94B9E" w:rsidRPr="005F088C" w:rsidRDefault="00B94B9E" w:rsidP="00260F9B">
            <w:pPr>
              <w:jc w:val="center"/>
              <w:rPr>
                <w:color w:val="000000"/>
                <w:sz w:val="18"/>
                <w:szCs w:val="18"/>
              </w:rPr>
            </w:pPr>
            <w:r w:rsidRPr="005F088C">
              <w:rPr>
                <w:color w:val="000000"/>
                <w:sz w:val="18"/>
                <w:szCs w:val="18"/>
              </w:rPr>
              <w:t>2.0</w:t>
            </w:r>
          </w:p>
        </w:tc>
      </w:tr>
      <w:tr w:rsidR="00B94B9E" w:rsidRPr="005F088C" w14:paraId="143F7B84" w14:textId="77777777" w:rsidTr="00260F9B">
        <w:trPr>
          <w:trHeight w:val="227"/>
          <w:jc w:val="center"/>
        </w:trPr>
        <w:tc>
          <w:tcPr>
            <w:tcW w:w="3019" w:type="dxa"/>
            <w:shd w:val="clear" w:color="auto" w:fill="auto"/>
            <w:vAlign w:val="center"/>
          </w:tcPr>
          <w:p w14:paraId="789CB389" w14:textId="77777777" w:rsidR="00B94B9E" w:rsidRPr="005F088C" w:rsidRDefault="00B94B9E" w:rsidP="00260F9B">
            <w:pPr>
              <w:jc w:val="center"/>
              <w:rPr>
                <w:color w:val="000000"/>
                <w:sz w:val="18"/>
                <w:szCs w:val="18"/>
                <w:lang w:eastAsia="en-US"/>
              </w:rPr>
            </w:pPr>
            <w:r w:rsidRPr="005F088C">
              <w:rPr>
                <w:color w:val="000000"/>
                <w:sz w:val="18"/>
                <w:szCs w:val="18"/>
                <w:lang w:val="sr-Cyrl-RS"/>
              </w:rPr>
              <w:t>Дуглазија</w:t>
            </w:r>
          </w:p>
        </w:tc>
        <w:tc>
          <w:tcPr>
            <w:tcW w:w="0" w:type="auto"/>
            <w:shd w:val="clear" w:color="auto" w:fill="auto"/>
            <w:vAlign w:val="center"/>
          </w:tcPr>
          <w:p w14:paraId="2EA075B9"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5CD103DC" w14:textId="77777777" w:rsidR="00B94B9E" w:rsidRPr="005F088C" w:rsidRDefault="00B94B9E" w:rsidP="00260F9B">
            <w:pPr>
              <w:jc w:val="center"/>
              <w:rPr>
                <w:color w:val="000000"/>
                <w:sz w:val="18"/>
                <w:szCs w:val="18"/>
              </w:rPr>
            </w:pPr>
          </w:p>
        </w:tc>
        <w:tc>
          <w:tcPr>
            <w:tcW w:w="0" w:type="auto"/>
            <w:shd w:val="clear" w:color="auto" w:fill="auto"/>
            <w:vAlign w:val="center"/>
          </w:tcPr>
          <w:p w14:paraId="598DFDF7" w14:textId="77777777" w:rsidR="00B94B9E" w:rsidRPr="005F088C" w:rsidRDefault="00B94B9E" w:rsidP="00260F9B">
            <w:pPr>
              <w:jc w:val="center"/>
              <w:rPr>
                <w:color w:val="000000"/>
                <w:sz w:val="18"/>
                <w:szCs w:val="18"/>
              </w:rPr>
            </w:pPr>
            <w:r w:rsidRPr="005F088C">
              <w:rPr>
                <w:color w:val="000000"/>
                <w:sz w:val="18"/>
                <w:szCs w:val="18"/>
              </w:rPr>
              <w:t>0.0</w:t>
            </w:r>
          </w:p>
        </w:tc>
        <w:tc>
          <w:tcPr>
            <w:tcW w:w="0" w:type="auto"/>
            <w:shd w:val="clear" w:color="auto" w:fill="auto"/>
            <w:vAlign w:val="center"/>
          </w:tcPr>
          <w:p w14:paraId="3754CDEA"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4B6C5409" w14:textId="77777777" w:rsidR="00B94B9E" w:rsidRPr="005F088C" w:rsidRDefault="00B94B9E" w:rsidP="00260F9B">
            <w:pPr>
              <w:jc w:val="center"/>
              <w:rPr>
                <w:color w:val="000000"/>
                <w:sz w:val="18"/>
                <w:szCs w:val="18"/>
              </w:rPr>
            </w:pPr>
            <w:r w:rsidRPr="005F088C">
              <w:rPr>
                <w:color w:val="000000"/>
                <w:sz w:val="18"/>
                <w:szCs w:val="18"/>
              </w:rPr>
              <w:t>514.9</w:t>
            </w:r>
          </w:p>
        </w:tc>
        <w:tc>
          <w:tcPr>
            <w:tcW w:w="0" w:type="auto"/>
            <w:shd w:val="clear" w:color="auto" w:fill="auto"/>
            <w:vAlign w:val="center"/>
          </w:tcPr>
          <w:p w14:paraId="15E0C8CB" w14:textId="77777777" w:rsidR="00B94B9E" w:rsidRPr="005F088C" w:rsidRDefault="00B94B9E" w:rsidP="00260F9B">
            <w:pPr>
              <w:jc w:val="center"/>
              <w:rPr>
                <w:color w:val="000000"/>
                <w:sz w:val="18"/>
                <w:szCs w:val="18"/>
              </w:rPr>
            </w:pPr>
            <w:r w:rsidRPr="005F088C">
              <w:rPr>
                <w:color w:val="000000"/>
                <w:sz w:val="18"/>
                <w:szCs w:val="18"/>
              </w:rPr>
              <w:t>1.1</w:t>
            </w:r>
          </w:p>
        </w:tc>
        <w:tc>
          <w:tcPr>
            <w:tcW w:w="0" w:type="auto"/>
            <w:shd w:val="clear" w:color="auto" w:fill="auto"/>
            <w:vAlign w:val="center"/>
          </w:tcPr>
          <w:p w14:paraId="6B83E052"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3D419C0E" w14:textId="77777777" w:rsidR="00B94B9E" w:rsidRPr="005F088C" w:rsidRDefault="00B94B9E" w:rsidP="00260F9B">
            <w:pPr>
              <w:jc w:val="center"/>
              <w:rPr>
                <w:color w:val="000000"/>
                <w:sz w:val="18"/>
                <w:szCs w:val="18"/>
              </w:rPr>
            </w:pPr>
            <w:r w:rsidRPr="005F088C">
              <w:rPr>
                <w:color w:val="000000"/>
                <w:sz w:val="18"/>
                <w:szCs w:val="18"/>
              </w:rPr>
              <w:t>514.9</w:t>
            </w:r>
          </w:p>
        </w:tc>
        <w:tc>
          <w:tcPr>
            <w:tcW w:w="0" w:type="auto"/>
            <w:shd w:val="clear" w:color="auto" w:fill="auto"/>
            <w:vAlign w:val="center"/>
          </w:tcPr>
          <w:p w14:paraId="190C9F14" w14:textId="77777777" w:rsidR="00B94B9E" w:rsidRPr="005F088C" w:rsidRDefault="00B94B9E" w:rsidP="00260F9B">
            <w:pPr>
              <w:jc w:val="center"/>
              <w:rPr>
                <w:color w:val="000000"/>
                <w:sz w:val="18"/>
                <w:szCs w:val="18"/>
              </w:rPr>
            </w:pPr>
            <w:r w:rsidRPr="005F088C">
              <w:rPr>
                <w:color w:val="000000"/>
                <w:sz w:val="18"/>
                <w:szCs w:val="18"/>
              </w:rPr>
              <w:t>1.1</w:t>
            </w:r>
          </w:p>
        </w:tc>
      </w:tr>
      <w:tr w:rsidR="00B94B9E" w:rsidRPr="005F088C" w14:paraId="2BCBA71D" w14:textId="77777777" w:rsidTr="00260F9B">
        <w:trPr>
          <w:trHeight w:val="227"/>
          <w:jc w:val="center"/>
        </w:trPr>
        <w:tc>
          <w:tcPr>
            <w:tcW w:w="3019" w:type="dxa"/>
            <w:shd w:val="clear" w:color="auto" w:fill="auto"/>
            <w:vAlign w:val="center"/>
          </w:tcPr>
          <w:p w14:paraId="627221BC" w14:textId="77777777" w:rsidR="00B94B9E" w:rsidRPr="005F088C" w:rsidRDefault="00B94B9E" w:rsidP="00260F9B">
            <w:pPr>
              <w:jc w:val="center"/>
              <w:rPr>
                <w:color w:val="000000"/>
                <w:sz w:val="18"/>
                <w:szCs w:val="18"/>
                <w:lang w:eastAsia="en-US"/>
              </w:rPr>
            </w:pPr>
            <w:r w:rsidRPr="005F088C">
              <w:rPr>
                <w:color w:val="000000"/>
                <w:sz w:val="18"/>
                <w:szCs w:val="18"/>
                <w:lang w:val="sr-Cyrl-RS"/>
              </w:rPr>
              <w:t>Боровац</w:t>
            </w:r>
          </w:p>
        </w:tc>
        <w:tc>
          <w:tcPr>
            <w:tcW w:w="0" w:type="auto"/>
            <w:shd w:val="clear" w:color="auto" w:fill="auto"/>
            <w:vAlign w:val="center"/>
          </w:tcPr>
          <w:p w14:paraId="4F851EA2"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40F517ED" w14:textId="77777777" w:rsidR="00B94B9E" w:rsidRPr="005F088C" w:rsidRDefault="00B94B9E" w:rsidP="00260F9B">
            <w:pPr>
              <w:jc w:val="center"/>
              <w:rPr>
                <w:color w:val="000000"/>
                <w:sz w:val="18"/>
                <w:szCs w:val="18"/>
              </w:rPr>
            </w:pPr>
          </w:p>
        </w:tc>
        <w:tc>
          <w:tcPr>
            <w:tcW w:w="0" w:type="auto"/>
            <w:shd w:val="clear" w:color="auto" w:fill="auto"/>
            <w:vAlign w:val="center"/>
          </w:tcPr>
          <w:p w14:paraId="15A3A83B" w14:textId="77777777" w:rsidR="00B94B9E" w:rsidRPr="005F088C" w:rsidRDefault="00B94B9E" w:rsidP="00260F9B">
            <w:pPr>
              <w:jc w:val="center"/>
              <w:rPr>
                <w:color w:val="000000"/>
                <w:sz w:val="18"/>
                <w:szCs w:val="18"/>
              </w:rPr>
            </w:pPr>
            <w:r w:rsidRPr="005F088C">
              <w:rPr>
                <w:color w:val="000000"/>
                <w:sz w:val="18"/>
                <w:szCs w:val="18"/>
              </w:rPr>
              <w:t>0.0</w:t>
            </w:r>
          </w:p>
        </w:tc>
        <w:tc>
          <w:tcPr>
            <w:tcW w:w="0" w:type="auto"/>
            <w:shd w:val="clear" w:color="auto" w:fill="auto"/>
            <w:vAlign w:val="center"/>
          </w:tcPr>
          <w:p w14:paraId="42799DB3"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4EA3B3B1" w14:textId="77777777" w:rsidR="00B94B9E" w:rsidRPr="005F088C" w:rsidRDefault="00B94B9E" w:rsidP="00260F9B">
            <w:pPr>
              <w:jc w:val="center"/>
              <w:rPr>
                <w:color w:val="000000"/>
                <w:sz w:val="18"/>
                <w:szCs w:val="18"/>
              </w:rPr>
            </w:pPr>
            <w:r w:rsidRPr="005F088C">
              <w:rPr>
                <w:color w:val="000000"/>
                <w:sz w:val="18"/>
                <w:szCs w:val="18"/>
              </w:rPr>
              <w:t>47.3</w:t>
            </w:r>
          </w:p>
        </w:tc>
        <w:tc>
          <w:tcPr>
            <w:tcW w:w="0" w:type="auto"/>
            <w:shd w:val="clear" w:color="auto" w:fill="auto"/>
            <w:vAlign w:val="center"/>
          </w:tcPr>
          <w:p w14:paraId="79317B11" w14:textId="77777777" w:rsidR="00B94B9E" w:rsidRPr="005F088C" w:rsidRDefault="00B94B9E" w:rsidP="00260F9B">
            <w:pPr>
              <w:jc w:val="center"/>
              <w:rPr>
                <w:color w:val="000000"/>
                <w:sz w:val="18"/>
                <w:szCs w:val="18"/>
              </w:rPr>
            </w:pPr>
            <w:r w:rsidRPr="005F088C">
              <w:rPr>
                <w:color w:val="000000"/>
                <w:sz w:val="18"/>
                <w:szCs w:val="18"/>
              </w:rPr>
              <w:t>0.1</w:t>
            </w:r>
          </w:p>
        </w:tc>
        <w:tc>
          <w:tcPr>
            <w:tcW w:w="0" w:type="auto"/>
            <w:shd w:val="clear" w:color="auto" w:fill="auto"/>
            <w:vAlign w:val="center"/>
          </w:tcPr>
          <w:p w14:paraId="7A4B3F59"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33CA230F" w14:textId="77777777" w:rsidR="00B94B9E" w:rsidRPr="005F088C" w:rsidRDefault="00B94B9E" w:rsidP="00260F9B">
            <w:pPr>
              <w:jc w:val="center"/>
              <w:rPr>
                <w:color w:val="000000"/>
                <w:sz w:val="18"/>
                <w:szCs w:val="18"/>
              </w:rPr>
            </w:pPr>
            <w:r w:rsidRPr="005F088C">
              <w:rPr>
                <w:color w:val="000000"/>
                <w:sz w:val="18"/>
                <w:szCs w:val="18"/>
              </w:rPr>
              <w:t>47.3</w:t>
            </w:r>
          </w:p>
        </w:tc>
        <w:tc>
          <w:tcPr>
            <w:tcW w:w="0" w:type="auto"/>
            <w:shd w:val="clear" w:color="auto" w:fill="auto"/>
            <w:vAlign w:val="center"/>
          </w:tcPr>
          <w:p w14:paraId="6CAFB550" w14:textId="77777777" w:rsidR="00B94B9E" w:rsidRPr="005F088C" w:rsidRDefault="00B94B9E" w:rsidP="00260F9B">
            <w:pPr>
              <w:jc w:val="center"/>
              <w:rPr>
                <w:color w:val="000000"/>
                <w:sz w:val="18"/>
                <w:szCs w:val="18"/>
              </w:rPr>
            </w:pPr>
            <w:r w:rsidRPr="005F088C">
              <w:rPr>
                <w:color w:val="000000"/>
                <w:sz w:val="18"/>
                <w:szCs w:val="18"/>
              </w:rPr>
              <w:t>0.1</w:t>
            </w:r>
          </w:p>
        </w:tc>
      </w:tr>
      <w:tr w:rsidR="00B94B9E" w:rsidRPr="005F088C" w14:paraId="51694A1A" w14:textId="77777777" w:rsidTr="00260F9B">
        <w:trPr>
          <w:trHeight w:val="227"/>
          <w:jc w:val="center"/>
        </w:trPr>
        <w:tc>
          <w:tcPr>
            <w:tcW w:w="3019" w:type="dxa"/>
            <w:shd w:val="clear" w:color="auto" w:fill="auto"/>
            <w:vAlign w:val="center"/>
          </w:tcPr>
          <w:p w14:paraId="3ED6D07D" w14:textId="77777777" w:rsidR="00B94B9E" w:rsidRPr="005F088C" w:rsidRDefault="00B94B9E" w:rsidP="00260F9B">
            <w:pPr>
              <w:jc w:val="center"/>
              <w:rPr>
                <w:color w:val="000000"/>
                <w:sz w:val="18"/>
                <w:szCs w:val="18"/>
                <w:lang w:eastAsia="en-US"/>
              </w:rPr>
            </w:pPr>
            <w:r w:rsidRPr="005F088C">
              <w:rPr>
                <w:color w:val="000000"/>
                <w:sz w:val="18"/>
                <w:szCs w:val="18"/>
                <w:lang w:val="sr-Cyrl-RS"/>
              </w:rPr>
              <w:t>Ариш</w:t>
            </w:r>
          </w:p>
        </w:tc>
        <w:tc>
          <w:tcPr>
            <w:tcW w:w="0" w:type="auto"/>
            <w:shd w:val="clear" w:color="auto" w:fill="auto"/>
            <w:vAlign w:val="center"/>
          </w:tcPr>
          <w:p w14:paraId="520913CA"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4149180E" w14:textId="77777777" w:rsidR="00B94B9E" w:rsidRPr="005F088C" w:rsidRDefault="00B94B9E" w:rsidP="00260F9B">
            <w:pPr>
              <w:jc w:val="center"/>
              <w:rPr>
                <w:color w:val="000000"/>
                <w:sz w:val="18"/>
                <w:szCs w:val="18"/>
              </w:rPr>
            </w:pPr>
          </w:p>
        </w:tc>
        <w:tc>
          <w:tcPr>
            <w:tcW w:w="0" w:type="auto"/>
            <w:shd w:val="clear" w:color="auto" w:fill="auto"/>
            <w:vAlign w:val="center"/>
          </w:tcPr>
          <w:p w14:paraId="2C2CAB9A" w14:textId="77777777" w:rsidR="00B94B9E" w:rsidRPr="005F088C" w:rsidRDefault="00B94B9E" w:rsidP="00260F9B">
            <w:pPr>
              <w:jc w:val="center"/>
              <w:rPr>
                <w:color w:val="000000"/>
                <w:sz w:val="18"/>
                <w:szCs w:val="18"/>
              </w:rPr>
            </w:pPr>
            <w:r w:rsidRPr="005F088C">
              <w:rPr>
                <w:color w:val="000000"/>
                <w:sz w:val="18"/>
                <w:szCs w:val="18"/>
              </w:rPr>
              <w:t>0.0</w:t>
            </w:r>
          </w:p>
        </w:tc>
        <w:tc>
          <w:tcPr>
            <w:tcW w:w="0" w:type="auto"/>
            <w:shd w:val="clear" w:color="auto" w:fill="auto"/>
            <w:vAlign w:val="center"/>
          </w:tcPr>
          <w:p w14:paraId="48BFF69B" w14:textId="77777777" w:rsidR="00B94B9E" w:rsidRPr="005F088C" w:rsidRDefault="00B94B9E" w:rsidP="00260F9B">
            <w:pPr>
              <w:jc w:val="center"/>
              <w:rPr>
                <w:color w:val="000000"/>
                <w:sz w:val="18"/>
                <w:szCs w:val="18"/>
                <w:lang w:eastAsia="en-US"/>
              </w:rPr>
            </w:pPr>
          </w:p>
        </w:tc>
        <w:tc>
          <w:tcPr>
            <w:tcW w:w="0" w:type="auto"/>
            <w:shd w:val="clear" w:color="auto" w:fill="auto"/>
            <w:noWrap/>
            <w:vAlign w:val="center"/>
          </w:tcPr>
          <w:p w14:paraId="076472FA" w14:textId="77777777" w:rsidR="00B94B9E" w:rsidRPr="005F088C" w:rsidRDefault="00B94B9E" w:rsidP="00260F9B">
            <w:pPr>
              <w:jc w:val="center"/>
              <w:rPr>
                <w:color w:val="000000"/>
                <w:sz w:val="18"/>
                <w:szCs w:val="18"/>
              </w:rPr>
            </w:pPr>
            <w:r w:rsidRPr="005F088C">
              <w:rPr>
                <w:color w:val="000000"/>
                <w:sz w:val="18"/>
                <w:szCs w:val="18"/>
              </w:rPr>
              <w:t>8.9</w:t>
            </w:r>
          </w:p>
        </w:tc>
        <w:tc>
          <w:tcPr>
            <w:tcW w:w="0" w:type="auto"/>
            <w:shd w:val="clear" w:color="auto" w:fill="auto"/>
            <w:vAlign w:val="center"/>
          </w:tcPr>
          <w:p w14:paraId="339B8C0E" w14:textId="77777777" w:rsidR="00B94B9E" w:rsidRPr="005F088C" w:rsidRDefault="00B94B9E" w:rsidP="00260F9B">
            <w:pPr>
              <w:jc w:val="center"/>
              <w:rPr>
                <w:color w:val="000000"/>
                <w:sz w:val="18"/>
                <w:szCs w:val="18"/>
              </w:rPr>
            </w:pPr>
            <w:r w:rsidRPr="005F088C">
              <w:rPr>
                <w:color w:val="000000"/>
                <w:sz w:val="18"/>
                <w:szCs w:val="18"/>
              </w:rPr>
              <w:t>0.0</w:t>
            </w:r>
          </w:p>
        </w:tc>
        <w:tc>
          <w:tcPr>
            <w:tcW w:w="0" w:type="auto"/>
            <w:shd w:val="clear" w:color="auto" w:fill="auto"/>
            <w:vAlign w:val="center"/>
          </w:tcPr>
          <w:p w14:paraId="7158C781" w14:textId="77777777" w:rsidR="00B94B9E" w:rsidRPr="005F088C" w:rsidRDefault="00B94B9E" w:rsidP="00260F9B">
            <w:pPr>
              <w:jc w:val="center"/>
              <w:rPr>
                <w:color w:val="000000"/>
                <w:sz w:val="18"/>
                <w:szCs w:val="18"/>
                <w:lang w:eastAsia="en-US"/>
              </w:rPr>
            </w:pPr>
          </w:p>
        </w:tc>
        <w:tc>
          <w:tcPr>
            <w:tcW w:w="0" w:type="auto"/>
            <w:shd w:val="clear" w:color="auto" w:fill="auto"/>
            <w:vAlign w:val="center"/>
          </w:tcPr>
          <w:p w14:paraId="75EA9892" w14:textId="77777777" w:rsidR="00B94B9E" w:rsidRPr="005F088C" w:rsidRDefault="00B94B9E" w:rsidP="00260F9B">
            <w:pPr>
              <w:jc w:val="center"/>
              <w:rPr>
                <w:color w:val="000000"/>
                <w:sz w:val="18"/>
                <w:szCs w:val="18"/>
              </w:rPr>
            </w:pPr>
            <w:r w:rsidRPr="005F088C">
              <w:rPr>
                <w:color w:val="000000"/>
                <w:sz w:val="18"/>
                <w:szCs w:val="18"/>
              </w:rPr>
              <w:t>8.9</w:t>
            </w:r>
          </w:p>
        </w:tc>
        <w:tc>
          <w:tcPr>
            <w:tcW w:w="0" w:type="auto"/>
            <w:shd w:val="clear" w:color="auto" w:fill="auto"/>
            <w:vAlign w:val="center"/>
          </w:tcPr>
          <w:p w14:paraId="43EC0ADB" w14:textId="77777777" w:rsidR="00B94B9E" w:rsidRPr="005F088C" w:rsidRDefault="00B94B9E" w:rsidP="00260F9B">
            <w:pPr>
              <w:jc w:val="center"/>
              <w:rPr>
                <w:color w:val="000000"/>
                <w:sz w:val="18"/>
                <w:szCs w:val="18"/>
              </w:rPr>
            </w:pPr>
            <w:r w:rsidRPr="005F088C">
              <w:rPr>
                <w:color w:val="000000"/>
                <w:sz w:val="18"/>
                <w:szCs w:val="18"/>
              </w:rPr>
              <w:t>0.0</w:t>
            </w:r>
          </w:p>
        </w:tc>
      </w:tr>
      <w:tr w:rsidR="00B94B9E" w:rsidRPr="005F088C" w14:paraId="7E723B21" w14:textId="77777777" w:rsidTr="00260F9B">
        <w:trPr>
          <w:trHeight w:val="387"/>
          <w:jc w:val="center"/>
        </w:trPr>
        <w:tc>
          <w:tcPr>
            <w:tcW w:w="3019" w:type="dxa"/>
            <w:shd w:val="clear" w:color="auto" w:fill="auto"/>
            <w:vAlign w:val="center"/>
            <w:hideMark/>
          </w:tcPr>
          <w:p w14:paraId="4F4C996B" w14:textId="77777777" w:rsidR="00B94B9E" w:rsidRPr="005F088C" w:rsidRDefault="00B94B9E" w:rsidP="00260F9B">
            <w:pPr>
              <w:jc w:val="center"/>
              <w:rPr>
                <w:b/>
                <w:bCs/>
                <w:color w:val="000000"/>
                <w:sz w:val="18"/>
                <w:szCs w:val="18"/>
                <w:lang w:eastAsia="en-US"/>
              </w:rPr>
            </w:pPr>
            <w:r w:rsidRPr="005F088C">
              <w:rPr>
                <w:b/>
                <w:bCs/>
                <w:color w:val="000000"/>
                <w:sz w:val="18"/>
                <w:szCs w:val="18"/>
                <w:lang w:eastAsia="en-US"/>
              </w:rPr>
              <w:t>Укупно четинари</w:t>
            </w:r>
          </w:p>
        </w:tc>
        <w:tc>
          <w:tcPr>
            <w:tcW w:w="0" w:type="auto"/>
            <w:shd w:val="clear" w:color="auto" w:fill="auto"/>
            <w:vAlign w:val="center"/>
            <w:hideMark/>
          </w:tcPr>
          <w:p w14:paraId="48A66CC5" w14:textId="77777777" w:rsidR="00B94B9E" w:rsidRPr="005F088C" w:rsidRDefault="00B94B9E" w:rsidP="00260F9B">
            <w:pPr>
              <w:jc w:val="center"/>
              <w:rPr>
                <w:b/>
                <w:bCs/>
                <w:color w:val="000000"/>
                <w:sz w:val="18"/>
                <w:szCs w:val="18"/>
                <w:lang w:eastAsia="en-US"/>
              </w:rPr>
            </w:pPr>
          </w:p>
        </w:tc>
        <w:tc>
          <w:tcPr>
            <w:tcW w:w="0" w:type="auto"/>
            <w:shd w:val="clear" w:color="auto" w:fill="auto"/>
            <w:vAlign w:val="center"/>
          </w:tcPr>
          <w:p w14:paraId="33A7A5AC" w14:textId="77777777" w:rsidR="00B94B9E" w:rsidRPr="005F088C" w:rsidRDefault="00B94B9E" w:rsidP="00260F9B">
            <w:pPr>
              <w:jc w:val="center"/>
              <w:rPr>
                <w:b/>
                <w:bCs/>
                <w:color w:val="000000"/>
                <w:sz w:val="18"/>
                <w:szCs w:val="18"/>
                <w:lang w:eastAsia="en-US"/>
              </w:rPr>
            </w:pPr>
            <w:r w:rsidRPr="005F088C">
              <w:rPr>
                <w:b/>
                <w:bCs/>
                <w:color w:val="000000"/>
                <w:sz w:val="18"/>
                <w:szCs w:val="18"/>
              </w:rPr>
              <w:t>314.8</w:t>
            </w:r>
          </w:p>
        </w:tc>
        <w:tc>
          <w:tcPr>
            <w:tcW w:w="0" w:type="auto"/>
            <w:shd w:val="clear" w:color="auto" w:fill="auto"/>
            <w:vAlign w:val="center"/>
          </w:tcPr>
          <w:p w14:paraId="418B84BC" w14:textId="77777777" w:rsidR="00B94B9E" w:rsidRPr="005F088C" w:rsidRDefault="00B94B9E" w:rsidP="00260F9B">
            <w:pPr>
              <w:jc w:val="center"/>
              <w:rPr>
                <w:b/>
                <w:bCs/>
                <w:color w:val="000000"/>
                <w:sz w:val="18"/>
                <w:szCs w:val="18"/>
                <w:lang w:eastAsia="en-US"/>
              </w:rPr>
            </w:pPr>
            <w:r w:rsidRPr="005F088C">
              <w:rPr>
                <w:b/>
                <w:bCs/>
                <w:color w:val="000000"/>
                <w:sz w:val="18"/>
                <w:szCs w:val="18"/>
              </w:rPr>
              <w:t>0.7</w:t>
            </w:r>
          </w:p>
        </w:tc>
        <w:tc>
          <w:tcPr>
            <w:tcW w:w="0" w:type="auto"/>
            <w:shd w:val="clear" w:color="auto" w:fill="auto"/>
            <w:vAlign w:val="center"/>
          </w:tcPr>
          <w:p w14:paraId="2070048E" w14:textId="77777777" w:rsidR="00B94B9E" w:rsidRPr="005F088C" w:rsidRDefault="00B94B9E" w:rsidP="00260F9B">
            <w:pPr>
              <w:jc w:val="center"/>
              <w:rPr>
                <w:b/>
                <w:bCs/>
                <w:color w:val="000000"/>
                <w:sz w:val="18"/>
                <w:szCs w:val="18"/>
                <w:lang w:eastAsia="en-US"/>
              </w:rPr>
            </w:pPr>
          </w:p>
        </w:tc>
        <w:tc>
          <w:tcPr>
            <w:tcW w:w="0" w:type="auto"/>
            <w:shd w:val="clear" w:color="auto" w:fill="auto"/>
            <w:vAlign w:val="center"/>
          </w:tcPr>
          <w:p w14:paraId="046B706A" w14:textId="77777777" w:rsidR="00B94B9E" w:rsidRPr="005F088C" w:rsidRDefault="00B94B9E" w:rsidP="00260F9B">
            <w:pPr>
              <w:jc w:val="center"/>
              <w:rPr>
                <w:b/>
                <w:bCs/>
                <w:color w:val="000000"/>
                <w:sz w:val="18"/>
                <w:szCs w:val="18"/>
                <w:lang w:eastAsia="en-US"/>
              </w:rPr>
            </w:pPr>
            <w:r w:rsidRPr="005F088C">
              <w:rPr>
                <w:b/>
                <w:bCs/>
                <w:color w:val="000000"/>
                <w:sz w:val="18"/>
                <w:szCs w:val="18"/>
              </w:rPr>
              <w:t>6557.6</w:t>
            </w:r>
          </w:p>
        </w:tc>
        <w:tc>
          <w:tcPr>
            <w:tcW w:w="0" w:type="auto"/>
            <w:shd w:val="clear" w:color="auto" w:fill="auto"/>
            <w:vAlign w:val="center"/>
          </w:tcPr>
          <w:p w14:paraId="28C44829" w14:textId="77777777" w:rsidR="00B94B9E" w:rsidRPr="005F088C" w:rsidRDefault="00B94B9E" w:rsidP="00260F9B">
            <w:pPr>
              <w:jc w:val="center"/>
              <w:rPr>
                <w:b/>
                <w:bCs/>
                <w:color w:val="000000"/>
                <w:sz w:val="18"/>
                <w:szCs w:val="18"/>
                <w:lang w:eastAsia="en-US"/>
              </w:rPr>
            </w:pPr>
            <w:r w:rsidRPr="005F088C">
              <w:rPr>
                <w:b/>
                <w:bCs/>
                <w:color w:val="000000"/>
                <w:sz w:val="18"/>
                <w:szCs w:val="18"/>
              </w:rPr>
              <w:t>13.8</w:t>
            </w:r>
          </w:p>
        </w:tc>
        <w:tc>
          <w:tcPr>
            <w:tcW w:w="0" w:type="auto"/>
            <w:shd w:val="clear" w:color="auto" w:fill="auto"/>
            <w:vAlign w:val="center"/>
          </w:tcPr>
          <w:p w14:paraId="0D110279" w14:textId="77777777" w:rsidR="00B94B9E" w:rsidRPr="005F088C" w:rsidRDefault="00B94B9E" w:rsidP="00260F9B">
            <w:pPr>
              <w:jc w:val="center"/>
              <w:rPr>
                <w:b/>
                <w:bCs/>
                <w:color w:val="000000"/>
                <w:sz w:val="18"/>
                <w:szCs w:val="18"/>
                <w:lang w:eastAsia="en-US"/>
              </w:rPr>
            </w:pPr>
          </w:p>
        </w:tc>
        <w:tc>
          <w:tcPr>
            <w:tcW w:w="0" w:type="auto"/>
            <w:shd w:val="clear" w:color="auto" w:fill="auto"/>
            <w:vAlign w:val="center"/>
          </w:tcPr>
          <w:p w14:paraId="60988A90" w14:textId="77777777" w:rsidR="00B94B9E" w:rsidRPr="005F088C" w:rsidRDefault="00B94B9E" w:rsidP="00260F9B">
            <w:pPr>
              <w:jc w:val="center"/>
              <w:rPr>
                <w:b/>
                <w:bCs/>
                <w:color w:val="000000"/>
                <w:sz w:val="18"/>
                <w:szCs w:val="18"/>
                <w:lang w:eastAsia="en-US"/>
              </w:rPr>
            </w:pPr>
            <w:r w:rsidRPr="005F088C">
              <w:rPr>
                <w:b/>
                <w:bCs/>
                <w:color w:val="000000"/>
                <w:sz w:val="18"/>
                <w:szCs w:val="18"/>
              </w:rPr>
              <w:t>6872.4</w:t>
            </w:r>
          </w:p>
        </w:tc>
        <w:tc>
          <w:tcPr>
            <w:tcW w:w="0" w:type="auto"/>
            <w:shd w:val="clear" w:color="auto" w:fill="auto"/>
            <w:vAlign w:val="center"/>
          </w:tcPr>
          <w:p w14:paraId="57088F67" w14:textId="77777777" w:rsidR="00B94B9E" w:rsidRPr="005F088C" w:rsidRDefault="00B94B9E" w:rsidP="00260F9B">
            <w:pPr>
              <w:jc w:val="center"/>
              <w:rPr>
                <w:b/>
                <w:bCs/>
                <w:color w:val="000000"/>
                <w:sz w:val="18"/>
                <w:szCs w:val="18"/>
                <w:lang w:eastAsia="en-US"/>
              </w:rPr>
            </w:pPr>
            <w:r w:rsidRPr="005F088C">
              <w:rPr>
                <w:b/>
                <w:bCs/>
                <w:color w:val="000000"/>
                <w:sz w:val="18"/>
                <w:szCs w:val="18"/>
              </w:rPr>
              <w:t>14.4</w:t>
            </w:r>
          </w:p>
        </w:tc>
      </w:tr>
      <w:tr w:rsidR="00B94B9E" w:rsidRPr="005F088C" w14:paraId="19D37D68" w14:textId="77777777" w:rsidTr="00260F9B">
        <w:trPr>
          <w:trHeight w:val="387"/>
          <w:jc w:val="center"/>
        </w:trPr>
        <w:tc>
          <w:tcPr>
            <w:tcW w:w="3019" w:type="dxa"/>
            <w:shd w:val="clear" w:color="auto" w:fill="auto"/>
            <w:vAlign w:val="center"/>
            <w:hideMark/>
          </w:tcPr>
          <w:p w14:paraId="7F536396" w14:textId="77777777" w:rsidR="00B94B9E" w:rsidRPr="005F088C" w:rsidRDefault="00B94B9E" w:rsidP="00260F9B">
            <w:pPr>
              <w:jc w:val="center"/>
              <w:rPr>
                <w:b/>
                <w:bCs/>
                <w:color w:val="000000"/>
                <w:sz w:val="18"/>
                <w:szCs w:val="18"/>
                <w:lang w:eastAsia="en-US"/>
              </w:rPr>
            </w:pPr>
            <w:r w:rsidRPr="005F088C">
              <w:rPr>
                <w:b/>
                <w:bCs/>
                <w:color w:val="000000"/>
                <w:sz w:val="18"/>
                <w:szCs w:val="18"/>
                <w:lang w:eastAsia="en-US"/>
              </w:rPr>
              <w:t>Укупно ГЈ</w:t>
            </w:r>
          </w:p>
        </w:tc>
        <w:tc>
          <w:tcPr>
            <w:tcW w:w="0" w:type="auto"/>
            <w:shd w:val="clear" w:color="auto" w:fill="auto"/>
            <w:noWrap/>
            <w:vAlign w:val="center"/>
          </w:tcPr>
          <w:p w14:paraId="3D206269" w14:textId="77777777" w:rsidR="00B94B9E" w:rsidRPr="005F088C" w:rsidRDefault="00B94B9E" w:rsidP="00260F9B">
            <w:pPr>
              <w:jc w:val="center"/>
              <w:rPr>
                <w:b/>
                <w:bCs/>
                <w:color w:val="000000"/>
                <w:sz w:val="18"/>
                <w:szCs w:val="18"/>
                <w:lang w:eastAsia="en-US"/>
              </w:rPr>
            </w:pPr>
            <w:r w:rsidRPr="005F088C">
              <w:rPr>
                <w:b/>
                <w:bCs/>
                <w:color w:val="000000"/>
                <w:sz w:val="18"/>
                <w:szCs w:val="18"/>
              </w:rPr>
              <w:t>203.32</w:t>
            </w:r>
          </w:p>
        </w:tc>
        <w:tc>
          <w:tcPr>
            <w:tcW w:w="0" w:type="auto"/>
            <w:shd w:val="clear" w:color="auto" w:fill="auto"/>
            <w:noWrap/>
            <w:vAlign w:val="center"/>
          </w:tcPr>
          <w:p w14:paraId="1E6C25CC" w14:textId="77777777" w:rsidR="00B94B9E" w:rsidRPr="005F088C" w:rsidRDefault="00B94B9E" w:rsidP="00260F9B">
            <w:pPr>
              <w:jc w:val="center"/>
              <w:rPr>
                <w:b/>
                <w:bCs/>
                <w:color w:val="000000"/>
                <w:sz w:val="18"/>
                <w:szCs w:val="18"/>
                <w:lang w:eastAsia="en-US"/>
              </w:rPr>
            </w:pPr>
            <w:r w:rsidRPr="005F088C">
              <w:rPr>
                <w:b/>
                <w:bCs/>
                <w:color w:val="000000"/>
                <w:sz w:val="18"/>
                <w:szCs w:val="18"/>
              </w:rPr>
              <w:t>28808.3</w:t>
            </w:r>
          </w:p>
        </w:tc>
        <w:tc>
          <w:tcPr>
            <w:tcW w:w="0" w:type="auto"/>
            <w:shd w:val="clear" w:color="auto" w:fill="auto"/>
            <w:vAlign w:val="center"/>
          </w:tcPr>
          <w:p w14:paraId="35F2B9CF" w14:textId="77777777" w:rsidR="00B94B9E" w:rsidRPr="005F088C" w:rsidRDefault="00B94B9E" w:rsidP="00260F9B">
            <w:pPr>
              <w:jc w:val="center"/>
              <w:rPr>
                <w:b/>
                <w:bCs/>
                <w:color w:val="000000"/>
                <w:sz w:val="18"/>
                <w:szCs w:val="18"/>
                <w:lang w:eastAsia="en-US"/>
              </w:rPr>
            </w:pPr>
            <w:r w:rsidRPr="005F088C">
              <w:rPr>
                <w:b/>
                <w:bCs/>
                <w:color w:val="000000"/>
                <w:sz w:val="18"/>
                <w:szCs w:val="18"/>
              </w:rPr>
              <w:t>60.5</w:t>
            </w:r>
          </w:p>
        </w:tc>
        <w:tc>
          <w:tcPr>
            <w:tcW w:w="0" w:type="auto"/>
            <w:shd w:val="clear" w:color="auto" w:fill="auto"/>
            <w:noWrap/>
            <w:vAlign w:val="center"/>
          </w:tcPr>
          <w:p w14:paraId="3BCF049B" w14:textId="77777777" w:rsidR="00B94B9E" w:rsidRPr="005F088C" w:rsidRDefault="00B94B9E" w:rsidP="00260F9B">
            <w:pPr>
              <w:jc w:val="center"/>
              <w:rPr>
                <w:b/>
                <w:bCs/>
                <w:color w:val="000000"/>
                <w:sz w:val="18"/>
                <w:szCs w:val="18"/>
                <w:lang w:eastAsia="en-US"/>
              </w:rPr>
            </w:pPr>
            <w:r w:rsidRPr="005F088C">
              <w:rPr>
                <w:b/>
                <w:bCs/>
                <w:color w:val="000000"/>
                <w:sz w:val="18"/>
                <w:szCs w:val="18"/>
              </w:rPr>
              <w:t>401.98</w:t>
            </w:r>
          </w:p>
        </w:tc>
        <w:tc>
          <w:tcPr>
            <w:tcW w:w="0" w:type="auto"/>
            <w:shd w:val="clear" w:color="auto" w:fill="auto"/>
            <w:noWrap/>
            <w:vAlign w:val="center"/>
          </w:tcPr>
          <w:p w14:paraId="0FF06FF3" w14:textId="77777777" w:rsidR="00B94B9E" w:rsidRPr="005F088C" w:rsidRDefault="00B94B9E" w:rsidP="00260F9B">
            <w:pPr>
              <w:jc w:val="center"/>
              <w:rPr>
                <w:b/>
                <w:bCs/>
                <w:color w:val="000000"/>
                <w:sz w:val="18"/>
                <w:szCs w:val="18"/>
                <w:lang w:eastAsia="en-US"/>
              </w:rPr>
            </w:pPr>
            <w:r w:rsidRPr="005F088C">
              <w:rPr>
                <w:b/>
                <w:bCs/>
                <w:color w:val="000000"/>
                <w:sz w:val="18"/>
                <w:szCs w:val="18"/>
              </w:rPr>
              <w:t>18793.5</w:t>
            </w:r>
          </w:p>
        </w:tc>
        <w:tc>
          <w:tcPr>
            <w:tcW w:w="0" w:type="auto"/>
            <w:shd w:val="clear" w:color="auto" w:fill="auto"/>
            <w:vAlign w:val="center"/>
          </w:tcPr>
          <w:p w14:paraId="16037540" w14:textId="77777777" w:rsidR="00B94B9E" w:rsidRPr="005F088C" w:rsidRDefault="00B94B9E" w:rsidP="00260F9B">
            <w:pPr>
              <w:jc w:val="center"/>
              <w:rPr>
                <w:b/>
                <w:bCs/>
                <w:color w:val="000000"/>
                <w:sz w:val="18"/>
                <w:szCs w:val="18"/>
                <w:lang w:eastAsia="en-US"/>
              </w:rPr>
            </w:pPr>
            <w:r w:rsidRPr="005F088C">
              <w:rPr>
                <w:b/>
                <w:bCs/>
                <w:color w:val="000000"/>
                <w:sz w:val="18"/>
                <w:szCs w:val="18"/>
              </w:rPr>
              <w:t>39.5</w:t>
            </w:r>
          </w:p>
        </w:tc>
        <w:tc>
          <w:tcPr>
            <w:tcW w:w="0" w:type="auto"/>
            <w:shd w:val="clear" w:color="auto" w:fill="auto"/>
            <w:vAlign w:val="center"/>
          </w:tcPr>
          <w:p w14:paraId="1DB5E607" w14:textId="77777777" w:rsidR="00B94B9E" w:rsidRPr="005F088C" w:rsidRDefault="00B94B9E" w:rsidP="00260F9B">
            <w:pPr>
              <w:jc w:val="center"/>
              <w:rPr>
                <w:b/>
                <w:bCs/>
                <w:color w:val="000000"/>
                <w:sz w:val="18"/>
                <w:szCs w:val="18"/>
                <w:lang w:eastAsia="en-US"/>
              </w:rPr>
            </w:pPr>
            <w:r>
              <w:rPr>
                <w:b/>
                <w:bCs/>
                <w:color w:val="000000"/>
                <w:sz w:val="18"/>
                <w:szCs w:val="18"/>
              </w:rPr>
              <w:t>605.3</w:t>
            </w:r>
          </w:p>
        </w:tc>
        <w:tc>
          <w:tcPr>
            <w:tcW w:w="0" w:type="auto"/>
            <w:shd w:val="clear" w:color="auto" w:fill="auto"/>
            <w:vAlign w:val="center"/>
          </w:tcPr>
          <w:p w14:paraId="664662D9" w14:textId="77777777" w:rsidR="00B94B9E" w:rsidRPr="005F088C" w:rsidRDefault="00B94B9E" w:rsidP="00260F9B">
            <w:pPr>
              <w:jc w:val="center"/>
              <w:rPr>
                <w:b/>
                <w:bCs/>
                <w:color w:val="000000"/>
                <w:sz w:val="18"/>
                <w:szCs w:val="18"/>
                <w:lang w:val="sr-Cyrl-RS" w:eastAsia="en-US"/>
              </w:rPr>
            </w:pPr>
            <w:r w:rsidRPr="005F088C">
              <w:rPr>
                <w:b/>
                <w:bCs/>
                <w:color w:val="000000"/>
                <w:sz w:val="18"/>
                <w:szCs w:val="18"/>
              </w:rPr>
              <w:t>47601.</w:t>
            </w:r>
            <w:r>
              <w:rPr>
                <w:b/>
                <w:bCs/>
                <w:color w:val="000000"/>
                <w:sz w:val="18"/>
                <w:szCs w:val="18"/>
                <w:lang w:val="sr-Cyrl-RS"/>
              </w:rPr>
              <w:t>7</w:t>
            </w:r>
          </w:p>
        </w:tc>
        <w:tc>
          <w:tcPr>
            <w:tcW w:w="0" w:type="auto"/>
            <w:shd w:val="clear" w:color="auto" w:fill="auto"/>
            <w:vAlign w:val="center"/>
          </w:tcPr>
          <w:p w14:paraId="354B0389" w14:textId="77777777" w:rsidR="00B94B9E" w:rsidRPr="005F088C" w:rsidRDefault="00B94B9E" w:rsidP="00260F9B">
            <w:pPr>
              <w:jc w:val="center"/>
              <w:rPr>
                <w:b/>
                <w:bCs/>
                <w:color w:val="000000"/>
                <w:sz w:val="18"/>
                <w:szCs w:val="18"/>
                <w:lang w:eastAsia="en-US"/>
              </w:rPr>
            </w:pPr>
            <w:r w:rsidRPr="005F088C">
              <w:rPr>
                <w:b/>
                <w:bCs/>
                <w:color w:val="000000"/>
                <w:sz w:val="18"/>
                <w:szCs w:val="18"/>
              </w:rPr>
              <w:t>100.0</w:t>
            </w:r>
          </w:p>
        </w:tc>
      </w:tr>
    </w:tbl>
    <w:p w14:paraId="617EC211" w14:textId="77777777" w:rsidR="00B94B9E" w:rsidRPr="0092239A" w:rsidRDefault="00B94B9E" w:rsidP="00B94B9E">
      <w:pPr>
        <w:tabs>
          <w:tab w:val="center" w:pos="720"/>
          <w:tab w:val="center" w:pos="1440"/>
          <w:tab w:val="center" w:pos="2160"/>
          <w:tab w:val="center" w:pos="2881"/>
          <w:tab w:val="center" w:pos="3601"/>
          <w:tab w:val="center" w:pos="4321"/>
          <w:tab w:val="center" w:pos="5041"/>
          <w:tab w:val="center" w:pos="5761"/>
          <w:tab w:val="center" w:pos="6481"/>
          <w:tab w:val="center" w:pos="7201"/>
          <w:tab w:val="center" w:pos="8599"/>
        </w:tabs>
        <w:ind w:left="-15"/>
      </w:pPr>
    </w:p>
    <w:p w14:paraId="56E7E45C" w14:textId="77777777" w:rsidR="00B94B9E" w:rsidRPr="0092239A" w:rsidRDefault="00B94B9E" w:rsidP="00B94B9E">
      <w:pPr>
        <w:ind w:left="-5" w:right="6"/>
        <w:jc w:val="both"/>
      </w:pPr>
      <w:r w:rsidRPr="0092239A">
        <w:tab/>
      </w:r>
      <w:r w:rsidRPr="0092239A">
        <w:tab/>
        <w:t xml:space="preserve">У приносу етат лишћара се планира са остварењем од </w:t>
      </w:r>
      <w:r>
        <w:rPr>
          <w:lang w:val="sr-Cyrl-RS"/>
        </w:rPr>
        <w:t>85</w:t>
      </w:r>
      <w:r w:rsidRPr="0092239A">
        <w:t>,</w:t>
      </w:r>
      <w:r>
        <w:rPr>
          <w:lang w:val="sr-Cyrl-RS"/>
        </w:rPr>
        <w:t>6</w:t>
      </w:r>
      <w:r w:rsidRPr="0092239A">
        <w:t xml:space="preserve">%, и то у главном приносу са </w:t>
      </w:r>
      <w:r>
        <w:rPr>
          <w:lang w:val="sr-Cyrl-RS"/>
        </w:rPr>
        <w:t>59</w:t>
      </w:r>
      <w:r w:rsidRPr="0092239A">
        <w:t>,</w:t>
      </w:r>
      <w:r>
        <w:rPr>
          <w:lang w:val="sr-Cyrl-RS"/>
        </w:rPr>
        <w:t>9</w:t>
      </w:r>
      <w:r w:rsidRPr="0092239A">
        <w:t xml:space="preserve">% и у претходном са </w:t>
      </w:r>
      <w:r>
        <w:rPr>
          <w:lang w:val="sr-Cyrl-RS"/>
        </w:rPr>
        <w:t>25</w:t>
      </w:r>
      <w:r w:rsidRPr="0092239A">
        <w:t>,</w:t>
      </w:r>
      <w:r>
        <w:rPr>
          <w:lang w:val="sr-Cyrl-RS"/>
        </w:rPr>
        <w:t>7</w:t>
      </w:r>
      <w:r w:rsidRPr="0092239A">
        <w:t xml:space="preserve">%. Што се тиче четинарских врста њихово учешће у етату је </w:t>
      </w:r>
      <w:r>
        <w:rPr>
          <w:lang w:val="sr-Cyrl-RS"/>
        </w:rPr>
        <w:t>14</w:t>
      </w:r>
      <w:r w:rsidRPr="0092239A">
        <w:t>,</w:t>
      </w:r>
      <w:r>
        <w:rPr>
          <w:lang w:val="sr-Cyrl-RS"/>
        </w:rPr>
        <w:t>4</w:t>
      </w:r>
      <w:r w:rsidRPr="0092239A">
        <w:t xml:space="preserve">% и то кроз главни </w:t>
      </w:r>
      <w:r>
        <w:rPr>
          <w:lang w:val="sr-Cyrl-RS"/>
        </w:rPr>
        <w:t>0</w:t>
      </w:r>
      <w:r w:rsidRPr="0092239A">
        <w:t>,</w:t>
      </w:r>
      <w:r>
        <w:rPr>
          <w:lang w:val="sr-Cyrl-RS"/>
        </w:rPr>
        <w:t>7</w:t>
      </w:r>
      <w:r w:rsidRPr="0092239A">
        <w:t xml:space="preserve">% и претходни принос </w:t>
      </w:r>
      <w:r>
        <w:rPr>
          <w:lang w:val="sr-Cyrl-RS"/>
        </w:rPr>
        <w:t>13</w:t>
      </w:r>
      <w:r w:rsidRPr="0092239A">
        <w:t>,</w:t>
      </w:r>
      <w:r>
        <w:rPr>
          <w:lang w:val="sr-Cyrl-RS"/>
        </w:rPr>
        <w:t>8</w:t>
      </w:r>
      <w:r w:rsidRPr="0092239A">
        <w:t xml:space="preserve">%. Гледано по врстама дрвећа највише је планирано да се посече буква и то </w:t>
      </w:r>
      <w:r>
        <w:rPr>
          <w:lang w:val="sr-Cyrl-RS"/>
        </w:rPr>
        <w:t>74</w:t>
      </w:r>
      <w:r w:rsidRPr="0092239A">
        <w:t>,</w:t>
      </w:r>
      <w:r>
        <w:rPr>
          <w:lang w:val="sr-Cyrl-RS"/>
        </w:rPr>
        <w:t>8</w:t>
      </w:r>
      <w:r w:rsidRPr="0092239A">
        <w:t xml:space="preserve">% од укупног етата, </w:t>
      </w:r>
      <w:r>
        <w:rPr>
          <w:lang w:val="sr-Cyrl-RS"/>
        </w:rPr>
        <w:t>52</w:t>
      </w:r>
      <w:r w:rsidRPr="0092239A">
        <w:t>,</w:t>
      </w:r>
      <w:r>
        <w:rPr>
          <w:lang w:val="sr-Cyrl-RS"/>
        </w:rPr>
        <w:t>3</w:t>
      </w:r>
      <w:r w:rsidRPr="0092239A">
        <w:t xml:space="preserve">% кроз главни принос и </w:t>
      </w:r>
      <w:r>
        <w:rPr>
          <w:lang w:val="sr-Cyrl-RS"/>
        </w:rPr>
        <w:t>22</w:t>
      </w:r>
      <w:r w:rsidRPr="0092239A">
        <w:t>,</w:t>
      </w:r>
      <w:r>
        <w:rPr>
          <w:lang w:val="sr-Cyrl-RS"/>
        </w:rPr>
        <w:t>5</w:t>
      </w:r>
      <w:r w:rsidRPr="0092239A">
        <w:t xml:space="preserve">% кроз претходни принос. </w:t>
      </w:r>
    </w:p>
    <w:p w14:paraId="193083A0" w14:textId="77777777" w:rsidR="00B94B9E" w:rsidRPr="0092239A" w:rsidRDefault="00B94B9E" w:rsidP="00B94B9E"/>
    <w:p w14:paraId="753661AC" w14:textId="77777777" w:rsidR="00B94B9E" w:rsidRPr="0092239A" w:rsidRDefault="00B94B9E" w:rsidP="00B94B9E">
      <w:pPr>
        <w:spacing w:after="3" w:line="264" w:lineRule="auto"/>
        <w:ind w:right="880"/>
        <w:jc w:val="both"/>
      </w:pPr>
      <w:r w:rsidRPr="0092239A">
        <w:tab/>
        <w:t xml:space="preserve">       </w:t>
      </w:r>
      <w:r w:rsidR="00072E1F">
        <w:t xml:space="preserve">        </w:t>
      </w:r>
      <w:r w:rsidRPr="0092239A">
        <w:rPr>
          <w:b/>
          <w:lang w:eastAsia="en-US"/>
        </w:rPr>
        <w:t xml:space="preserve">Табела 46. - </w:t>
      </w:r>
      <w:r w:rsidRPr="0092239A">
        <w:t xml:space="preserve">Рекапитулација главног и претходног етата </w:t>
      </w:r>
      <w:r w:rsidRPr="0092239A">
        <w:tab/>
      </w:r>
      <w:r w:rsidRPr="0092239A">
        <w:tab/>
      </w:r>
      <w:r w:rsidRPr="0092239A">
        <w:tab/>
      </w:r>
      <w:r w:rsidRPr="0092239A">
        <w:tab/>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2" w:type="dxa"/>
          <w:right w:w="56" w:type="dxa"/>
        </w:tblCellMar>
        <w:tblLook w:val="04A0" w:firstRow="1" w:lastRow="0" w:firstColumn="1" w:lastColumn="0" w:noHBand="0" w:noVBand="1"/>
      </w:tblPr>
      <w:tblGrid>
        <w:gridCol w:w="659"/>
        <w:gridCol w:w="749"/>
        <w:gridCol w:w="479"/>
        <w:gridCol w:w="659"/>
        <w:gridCol w:w="749"/>
        <w:gridCol w:w="479"/>
        <w:gridCol w:w="569"/>
        <w:gridCol w:w="749"/>
        <w:gridCol w:w="569"/>
        <w:gridCol w:w="774"/>
        <w:gridCol w:w="792"/>
      </w:tblGrid>
      <w:tr w:rsidR="00B94B9E" w:rsidRPr="0092239A" w14:paraId="41B49984" w14:textId="77777777" w:rsidTr="00260F9B">
        <w:trPr>
          <w:trHeight w:val="250"/>
          <w:jc w:val="center"/>
        </w:trPr>
        <w:tc>
          <w:tcPr>
            <w:tcW w:w="0" w:type="auto"/>
            <w:gridSpan w:val="11"/>
            <w:tcBorders>
              <w:top w:val="single" w:sz="6" w:space="0" w:color="auto"/>
              <w:left w:val="single" w:sz="6" w:space="0" w:color="auto"/>
              <w:bottom w:val="single" w:sz="6" w:space="0" w:color="auto"/>
              <w:right w:val="single" w:sz="6" w:space="0" w:color="auto"/>
            </w:tcBorders>
            <w:vAlign w:val="center"/>
            <w:hideMark/>
          </w:tcPr>
          <w:p w14:paraId="424DE770" w14:textId="77777777" w:rsidR="00B94B9E" w:rsidRPr="0092239A" w:rsidRDefault="00B94B9E" w:rsidP="00260F9B">
            <w:pPr>
              <w:jc w:val="center"/>
              <w:rPr>
                <w:b/>
              </w:rPr>
            </w:pPr>
            <w:r w:rsidRPr="0092239A">
              <w:rPr>
                <w:b/>
              </w:rPr>
              <w:t>Укупан десетогодишњи принос</w:t>
            </w:r>
          </w:p>
        </w:tc>
      </w:tr>
      <w:tr w:rsidR="00B94B9E" w:rsidRPr="0092239A" w14:paraId="021DF005" w14:textId="77777777" w:rsidTr="00260F9B">
        <w:trPr>
          <w:trHeight w:val="250"/>
          <w:jc w:val="center"/>
        </w:trPr>
        <w:tc>
          <w:tcPr>
            <w:tcW w:w="0" w:type="auto"/>
            <w:gridSpan w:val="3"/>
            <w:tcBorders>
              <w:top w:val="single" w:sz="6" w:space="0" w:color="auto"/>
              <w:left w:val="single" w:sz="6" w:space="0" w:color="auto"/>
              <w:bottom w:val="single" w:sz="6" w:space="0" w:color="auto"/>
              <w:right w:val="single" w:sz="6" w:space="0" w:color="auto"/>
            </w:tcBorders>
            <w:vAlign w:val="center"/>
            <w:hideMark/>
          </w:tcPr>
          <w:p w14:paraId="48723106" w14:textId="77777777" w:rsidR="00B94B9E" w:rsidRPr="0092239A" w:rsidRDefault="00B94B9E" w:rsidP="00260F9B">
            <w:pPr>
              <w:jc w:val="center"/>
            </w:pPr>
            <w:r w:rsidRPr="0092239A">
              <w:t>Главни</w:t>
            </w:r>
          </w:p>
        </w:tc>
        <w:tc>
          <w:tcPr>
            <w:tcW w:w="0" w:type="auto"/>
            <w:gridSpan w:val="3"/>
            <w:tcBorders>
              <w:top w:val="single" w:sz="6" w:space="0" w:color="auto"/>
              <w:left w:val="single" w:sz="6" w:space="0" w:color="auto"/>
              <w:bottom w:val="single" w:sz="6" w:space="0" w:color="auto"/>
              <w:right w:val="single" w:sz="6" w:space="0" w:color="auto"/>
            </w:tcBorders>
            <w:vAlign w:val="center"/>
            <w:hideMark/>
          </w:tcPr>
          <w:p w14:paraId="5FCF8560" w14:textId="77777777" w:rsidR="00B94B9E" w:rsidRPr="0092239A" w:rsidRDefault="00B94B9E" w:rsidP="00260F9B">
            <w:pPr>
              <w:jc w:val="center"/>
            </w:pPr>
            <w:r w:rsidRPr="0092239A">
              <w:t>Претходни</w:t>
            </w:r>
          </w:p>
        </w:tc>
        <w:tc>
          <w:tcPr>
            <w:tcW w:w="0" w:type="auto"/>
            <w:gridSpan w:val="3"/>
            <w:tcBorders>
              <w:top w:val="single" w:sz="6" w:space="0" w:color="auto"/>
              <w:left w:val="single" w:sz="6" w:space="0" w:color="auto"/>
              <w:bottom w:val="single" w:sz="6" w:space="0" w:color="auto"/>
              <w:right w:val="single" w:sz="6" w:space="0" w:color="auto"/>
            </w:tcBorders>
            <w:vAlign w:val="center"/>
            <w:hideMark/>
          </w:tcPr>
          <w:p w14:paraId="373C97AE" w14:textId="77777777" w:rsidR="00B94B9E" w:rsidRPr="0092239A" w:rsidRDefault="00B94B9E" w:rsidP="00260F9B">
            <w:pPr>
              <w:jc w:val="center"/>
            </w:pPr>
            <w:r w:rsidRPr="0092239A">
              <w:t>Укупно</w:t>
            </w:r>
          </w:p>
        </w:tc>
        <w:tc>
          <w:tcPr>
            <w:tcW w:w="0" w:type="auto"/>
            <w:gridSpan w:val="2"/>
            <w:tcBorders>
              <w:top w:val="single" w:sz="6" w:space="0" w:color="auto"/>
              <w:left w:val="single" w:sz="6" w:space="0" w:color="auto"/>
              <w:bottom w:val="single" w:sz="6" w:space="0" w:color="auto"/>
              <w:right w:val="single" w:sz="6" w:space="0" w:color="auto"/>
            </w:tcBorders>
            <w:vAlign w:val="center"/>
            <w:hideMark/>
          </w:tcPr>
          <w:p w14:paraId="2A93C5F4" w14:textId="77777777" w:rsidR="00B94B9E" w:rsidRPr="0092239A" w:rsidRDefault="00B94B9E" w:rsidP="00260F9B">
            <w:pPr>
              <w:jc w:val="center"/>
            </w:pPr>
            <w:r w:rsidRPr="0092239A">
              <w:t>Интензитет сече</w:t>
            </w:r>
          </w:p>
        </w:tc>
      </w:tr>
      <w:tr w:rsidR="00B94B9E" w:rsidRPr="0092239A" w14:paraId="6D44A469" w14:textId="77777777" w:rsidTr="00260F9B">
        <w:trPr>
          <w:trHeight w:val="302"/>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518DA324" w14:textId="77777777" w:rsidR="00B94B9E" w:rsidRPr="0092239A" w:rsidRDefault="00B94B9E" w:rsidP="00260F9B">
            <w:pPr>
              <w:jc w:val="center"/>
            </w:pPr>
            <w:r w:rsidRPr="0092239A">
              <w:t>P/ha</w:t>
            </w:r>
          </w:p>
        </w:tc>
        <w:tc>
          <w:tcPr>
            <w:tcW w:w="0" w:type="auto"/>
            <w:tcBorders>
              <w:top w:val="single" w:sz="6" w:space="0" w:color="auto"/>
              <w:left w:val="single" w:sz="6" w:space="0" w:color="auto"/>
              <w:bottom w:val="single" w:sz="6" w:space="0" w:color="auto"/>
              <w:right w:val="single" w:sz="6" w:space="0" w:color="auto"/>
            </w:tcBorders>
            <w:vAlign w:val="center"/>
            <w:hideMark/>
          </w:tcPr>
          <w:p w14:paraId="41B8862E" w14:textId="77777777" w:rsidR="00B94B9E" w:rsidRPr="0092239A" w:rsidRDefault="00B94B9E" w:rsidP="00260F9B">
            <w:pPr>
              <w:jc w:val="center"/>
            </w:pPr>
            <w:r w:rsidRPr="0092239A">
              <w:t>m³</w:t>
            </w:r>
          </w:p>
        </w:tc>
        <w:tc>
          <w:tcPr>
            <w:tcW w:w="0" w:type="auto"/>
            <w:tcBorders>
              <w:top w:val="single" w:sz="6" w:space="0" w:color="auto"/>
              <w:left w:val="single" w:sz="6" w:space="0" w:color="auto"/>
              <w:bottom w:val="single" w:sz="6" w:space="0" w:color="auto"/>
              <w:right w:val="single" w:sz="6" w:space="0" w:color="auto"/>
            </w:tcBorders>
            <w:vAlign w:val="center"/>
            <w:hideMark/>
          </w:tcPr>
          <w:p w14:paraId="5F0064FB" w14:textId="77777777" w:rsidR="00B94B9E" w:rsidRPr="0092239A" w:rsidRDefault="00B94B9E" w:rsidP="00260F9B">
            <w:pPr>
              <w:jc w:val="center"/>
            </w:pPr>
            <w:r w:rsidRPr="0092239A">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2D2EDBF5" w14:textId="77777777" w:rsidR="00B94B9E" w:rsidRPr="0092239A" w:rsidRDefault="00B94B9E" w:rsidP="00260F9B">
            <w:pPr>
              <w:jc w:val="center"/>
            </w:pPr>
            <w:r w:rsidRPr="0092239A">
              <w:t>P/hа</w:t>
            </w:r>
          </w:p>
        </w:tc>
        <w:tc>
          <w:tcPr>
            <w:tcW w:w="0" w:type="auto"/>
            <w:tcBorders>
              <w:top w:val="single" w:sz="6" w:space="0" w:color="auto"/>
              <w:left w:val="single" w:sz="6" w:space="0" w:color="auto"/>
              <w:bottom w:val="single" w:sz="6" w:space="0" w:color="auto"/>
              <w:right w:val="single" w:sz="6" w:space="0" w:color="auto"/>
            </w:tcBorders>
            <w:vAlign w:val="center"/>
            <w:hideMark/>
          </w:tcPr>
          <w:p w14:paraId="79B9199F" w14:textId="77777777" w:rsidR="00B94B9E" w:rsidRPr="0092239A" w:rsidRDefault="00B94B9E" w:rsidP="00260F9B">
            <w:pPr>
              <w:jc w:val="center"/>
            </w:pPr>
            <w:r w:rsidRPr="0092239A">
              <w:t>m³</w:t>
            </w:r>
          </w:p>
        </w:tc>
        <w:tc>
          <w:tcPr>
            <w:tcW w:w="0" w:type="auto"/>
            <w:tcBorders>
              <w:top w:val="single" w:sz="6" w:space="0" w:color="auto"/>
              <w:left w:val="single" w:sz="6" w:space="0" w:color="auto"/>
              <w:bottom w:val="single" w:sz="6" w:space="0" w:color="auto"/>
              <w:right w:val="single" w:sz="6" w:space="0" w:color="auto"/>
            </w:tcBorders>
            <w:vAlign w:val="center"/>
            <w:hideMark/>
          </w:tcPr>
          <w:p w14:paraId="4D18DDE0" w14:textId="77777777" w:rsidR="00B94B9E" w:rsidRPr="0092239A" w:rsidRDefault="00B94B9E" w:rsidP="00260F9B">
            <w:pPr>
              <w:jc w:val="center"/>
            </w:pPr>
            <w:r w:rsidRPr="0092239A">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4E04B09E" w14:textId="77777777" w:rsidR="00B94B9E" w:rsidRPr="0092239A" w:rsidRDefault="00B94B9E" w:rsidP="00260F9B">
            <w:pPr>
              <w:jc w:val="center"/>
            </w:pPr>
            <w:r w:rsidRPr="0092239A">
              <w:t>P/hа</w:t>
            </w:r>
          </w:p>
        </w:tc>
        <w:tc>
          <w:tcPr>
            <w:tcW w:w="0" w:type="auto"/>
            <w:tcBorders>
              <w:top w:val="single" w:sz="6" w:space="0" w:color="auto"/>
              <w:left w:val="single" w:sz="6" w:space="0" w:color="auto"/>
              <w:bottom w:val="single" w:sz="6" w:space="0" w:color="auto"/>
              <w:right w:val="single" w:sz="6" w:space="0" w:color="auto"/>
            </w:tcBorders>
            <w:vAlign w:val="center"/>
            <w:hideMark/>
          </w:tcPr>
          <w:p w14:paraId="24F879DD" w14:textId="77777777" w:rsidR="00B94B9E" w:rsidRPr="0092239A" w:rsidRDefault="00B94B9E" w:rsidP="00260F9B">
            <w:pPr>
              <w:jc w:val="center"/>
            </w:pPr>
            <w:r w:rsidRPr="0092239A">
              <w:t>m³</w:t>
            </w:r>
          </w:p>
        </w:tc>
        <w:tc>
          <w:tcPr>
            <w:tcW w:w="0" w:type="auto"/>
            <w:tcBorders>
              <w:top w:val="single" w:sz="6" w:space="0" w:color="auto"/>
              <w:left w:val="single" w:sz="6" w:space="0" w:color="auto"/>
              <w:bottom w:val="single" w:sz="6" w:space="0" w:color="auto"/>
              <w:right w:val="single" w:sz="6" w:space="0" w:color="auto"/>
            </w:tcBorders>
            <w:vAlign w:val="center"/>
            <w:hideMark/>
          </w:tcPr>
          <w:p w14:paraId="6B67CC4E" w14:textId="77777777" w:rsidR="00B94B9E" w:rsidRPr="0092239A" w:rsidRDefault="00B94B9E" w:rsidP="00260F9B">
            <w:pPr>
              <w:jc w:val="center"/>
            </w:pPr>
            <w:r w:rsidRPr="0092239A">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0815AEF2" w14:textId="77777777" w:rsidR="00B94B9E" w:rsidRPr="0092239A" w:rsidRDefault="00B94B9E" w:rsidP="00260F9B">
            <w:pPr>
              <w:jc w:val="center"/>
            </w:pPr>
            <w:r w:rsidRPr="0092239A">
              <w:t>V %</w:t>
            </w:r>
          </w:p>
        </w:tc>
        <w:tc>
          <w:tcPr>
            <w:tcW w:w="0" w:type="auto"/>
            <w:tcBorders>
              <w:top w:val="single" w:sz="6" w:space="0" w:color="auto"/>
              <w:left w:val="single" w:sz="6" w:space="0" w:color="auto"/>
              <w:bottom w:val="single" w:sz="6" w:space="0" w:color="auto"/>
              <w:right w:val="single" w:sz="6" w:space="0" w:color="auto"/>
            </w:tcBorders>
            <w:vAlign w:val="center"/>
            <w:hideMark/>
          </w:tcPr>
          <w:p w14:paraId="42E52EE3" w14:textId="77777777" w:rsidR="00B94B9E" w:rsidRPr="0092239A" w:rsidRDefault="00B94B9E" w:rsidP="00260F9B">
            <w:pPr>
              <w:jc w:val="center"/>
            </w:pPr>
            <w:r w:rsidRPr="0092239A">
              <w:t>Iv%</w:t>
            </w:r>
          </w:p>
        </w:tc>
      </w:tr>
      <w:tr w:rsidR="00B94B9E" w:rsidRPr="0092239A" w14:paraId="2A45251D" w14:textId="77777777" w:rsidTr="00260F9B">
        <w:trPr>
          <w:trHeight w:val="269"/>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7D644A33" w14:textId="77777777" w:rsidR="00B94B9E" w:rsidRPr="0092239A" w:rsidRDefault="00B94B9E" w:rsidP="00260F9B">
            <w:pPr>
              <w:jc w:val="center"/>
              <w:rPr>
                <w:b/>
                <w:bCs/>
                <w:color w:val="000000"/>
              </w:rPr>
            </w:pPr>
            <w:r w:rsidRPr="005F088C">
              <w:rPr>
                <w:b/>
                <w:bCs/>
                <w:color w:val="000000"/>
                <w:sz w:val="18"/>
                <w:szCs w:val="18"/>
              </w:rPr>
              <w:t>203.32</w:t>
            </w:r>
          </w:p>
        </w:tc>
        <w:tc>
          <w:tcPr>
            <w:tcW w:w="0" w:type="auto"/>
            <w:tcBorders>
              <w:top w:val="single" w:sz="6" w:space="0" w:color="auto"/>
              <w:left w:val="single" w:sz="6" w:space="0" w:color="auto"/>
              <w:bottom w:val="single" w:sz="6" w:space="0" w:color="auto"/>
              <w:right w:val="single" w:sz="6" w:space="0" w:color="auto"/>
            </w:tcBorders>
            <w:vAlign w:val="center"/>
            <w:hideMark/>
          </w:tcPr>
          <w:p w14:paraId="0B7F82B0" w14:textId="77777777" w:rsidR="00B94B9E" w:rsidRPr="0092239A" w:rsidRDefault="00B94B9E" w:rsidP="00260F9B">
            <w:pPr>
              <w:jc w:val="center"/>
              <w:rPr>
                <w:b/>
                <w:bCs/>
                <w:color w:val="000000"/>
              </w:rPr>
            </w:pPr>
            <w:r w:rsidRPr="005F088C">
              <w:rPr>
                <w:b/>
                <w:bCs/>
                <w:color w:val="000000"/>
                <w:sz w:val="18"/>
                <w:szCs w:val="18"/>
              </w:rPr>
              <w:t>28808.3</w:t>
            </w:r>
          </w:p>
        </w:tc>
        <w:tc>
          <w:tcPr>
            <w:tcW w:w="0" w:type="auto"/>
            <w:tcBorders>
              <w:top w:val="single" w:sz="6" w:space="0" w:color="auto"/>
              <w:left w:val="single" w:sz="6" w:space="0" w:color="auto"/>
              <w:bottom w:val="single" w:sz="6" w:space="0" w:color="auto"/>
              <w:right w:val="single" w:sz="6" w:space="0" w:color="auto"/>
            </w:tcBorders>
            <w:vAlign w:val="center"/>
            <w:hideMark/>
          </w:tcPr>
          <w:p w14:paraId="35C54CAA" w14:textId="77777777" w:rsidR="00B94B9E" w:rsidRPr="0092239A" w:rsidRDefault="00B94B9E" w:rsidP="00260F9B">
            <w:pPr>
              <w:jc w:val="center"/>
              <w:rPr>
                <w:b/>
                <w:bCs/>
                <w:color w:val="000000"/>
              </w:rPr>
            </w:pPr>
            <w:r w:rsidRPr="005F088C">
              <w:rPr>
                <w:b/>
                <w:bCs/>
                <w:color w:val="000000"/>
                <w:sz w:val="18"/>
                <w:szCs w:val="18"/>
              </w:rPr>
              <w:t>60.5</w:t>
            </w:r>
          </w:p>
        </w:tc>
        <w:tc>
          <w:tcPr>
            <w:tcW w:w="0" w:type="auto"/>
            <w:tcBorders>
              <w:top w:val="single" w:sz="6" w:space="0" w:color="auto"/>
              <w:left w:val="single" w:sz="6" w:space="0" w:color="auto"/>
              <w:bottom w:val="single" w:sz="6" w:space="0" w:color="auto"/>
              <w:right w:val="single" w:sz="6" w:space="0" w:color="auto"/>
            </w:tcBorders>
            <w:vAlign w:val="center"/>
            <w:hideMark/>
          </w:tcPr>
          <w:p w14:paraId="6D1AEE78" w14:textId="77777777" w:rsidR="00B94B9E" w:rsidRPr="0092239A" w:rsidRDefault="00B94B9E" w:rsidP="00260F9B">
            <w:pPr>
              <w:jc w:val="center"/>
              <w:rPr>
                <w:b/>
                <w:bCs/>
                <w:color w:val="000000"/>
              </w:rPr>
            </w:pPr>
            <w:r w:rsidRPr="005F088C">
              <w:rPr>
                <w:b/>
                <w:bCs/>
                <w:color w:val="000000"/>
                <w:sz w:val="18"/>
                <w:szCs w:val="18"/>
              </w:rPr>
              <w:t>401.98</w:t>
            </w:r>
          </w:p>
        </w:tc>
        <w:tc>
          <w:tcPr>
            <w:tcW w:w="0" w:type="auto"/>
            <w:tcBorders>
              <w:top w:val="single" w:sz="6" w:space="0" w:color="auto"/>
              <w:left w:val="single" w:sz="6" w:space="0" w:color="auto"/>
              <w:bottom w:val="single" w:sz="6" w:space="0" w:color="auto"/>
              <w:right w:val="single" w:sz="6" w:space="0" w:color="auto"/>
            </w:tcBorders>
            <w:vAlign w:val="center"/>
            <w:hideMark/>
          </w:tcPr>
          <w:p w14:paraId="3D3B7432" w14:textId="77777777" w:rsidR="00B94B9E" w:rsidRPr="0092239A" w:rsidRDefault="00B94B9E" w:rsidP="00260F9B">
            <w:pPr>
              <w:jc w:val="center"/>
              <w:rPr>
                <w:b/>
                <w:bCs/>
                <w:color w:val="000000"/>
              </w:rPr>
            </w:pPr>
            <w:r w:rsidRPr="005F088C">
              <w:rPr>
                <w:b/>
                <w:bCs/>
                <w:color w:val="000000"/>
                <w:sz w:val="18"/>
                <w:szCs w:val="18"/>
              </w:rPr>
              <w:t>18793.5</w:t>
            </w:r>
          </w:p>
        </w:tc>
        <w:tc>
          <w:tcPr>
            <w:tcW w:w="0" w:type="auto"/>
            <w:tcBorders>
              <w:top w:val="single" w:sz="6" w:space="0" w:color="auto"/>
              <w:left w:val="single" w:sz="6" w:space="0" w:color="auto"/>
              <w:bottom w:val="single" w:sz="6" w:space="0" w:color="auto"/>
              <w:right w:val="single" w:sz="6" w:space="0" w:color="auto"/>
            </w:tcBorders>
            <w:vAlign w:val="center"/>
            <w:hideMark/>
          </w:tcPr>
          <w:p w14:paraId="2CE56CB8" w14:textId="77777777" w:rsidR="00B94B9E" w:rsidRPr="0092239A" w:rsidRDefault="00B94B9E" w:rsidP="00260F9B">
            <w:pPr>
              <w:jc w:val="center"/>
              <w:rPr>
                <w:b/>
                <w:bCs/>
                <w:color w:val="000000"/>
              </w:rPr>
            </w:pPr>
            <w:r w:rsidRPr="005F088C">
              <w:rPr>
                <w:b/>
                <w:bCs/>
                <w:color w:val="000000"/>
                <w:sz w:val="18"/>
                <w:szCs w:val="18"/>
              </w:rPr>
              <w:t>39.5</w:t>
            </w:r>
          </w:p>
        </w:tc>
        <w:tc>
          <w:tcPr>
            <w:tcW w:w="0" w:type="auto"/>
            <w:tcBorders>
              <w:top w:val="single" w:sz="6" w:space="0" w:color="auto"/>
              <w:left w:val="single" w:sz="6" w:space="0" w:color="auto"/>
              <w:bottom w:val="single" w:sz="6" w:space="0" w:color="auto"/>
              <w:right w:val="single" w:sz="6" w:space="0" w:color="auto"/>
            </w:tcBorders>
            <w:vAlign w:val="center"/>
            <w:hideMark/>
          </w:tcPr>
          <w:p w14:paraId="78889E6A" w14:textId="77777777" w:rsidR="00B94B9E" w:rsidRPr="005F088C" w:rsidRDefault="00B94B9E" w:rsidP="00260F9B">
            <w:pPr>
              <w:jc w:val="center"/>
              <w:rPr>
                <w:b/>
                <w:bCs/>
                <w:color w:val="000000"/>
                <w:sz w:val="18"/>
                <w:szCs w:val="18"/>
                <w:lang w:eastAsia="en-US"/>
              </w:rPr>
            </w:pPr>
            <w:r>
              <w:rPr>
                <w:b/>
                <w:bCs/>
                <w:color w:val="000000"/>
                <w:sz w:val="18"/>
                <w:szCs w:val="18"/>
              </w:rPr>
              <w:t>605.3</w:t>
            </w:r>
          </w:p>
        </w:tc>
        <w:tc>
          <w:tcPr>
            <w:tcW w:w="0" w:type="auto"/>
            <w:tcBorders>
              <w:top w:val="single" w:sz="6" w:space="0" w:color="auto"/>
              <w:left w:val="single" w:sz="6" w:space="0" w:color="auto"/>
              <w:bottom w:val="single" w:sz="6" w:space="0" w:color="auto"/>
              <w:right w:val="single" w:sz="6" w:space="0" w:color="auto"/>
            </w:tcBorders>
            <w:vAlign w:val="center"/>
            <w:hideMark/>
          </w:tcPr>
          <w:p w14:paraId="2C3244F7" w14:textId="77777777" w:rsidR="00B94B9E" w:rsidRPr="0092239A" w:rsidRDefault="00B94B9E" w:rsidP="00260F9B">
            <w:pPr>
              <w:jc w:val="center"/>
              <w:rPr>
                <w:b/>
                <w:bCs/>
                <w:color w:val="000000"/>
              </w:rPr>
            </w:pPr>
            <w:r w:rsidRPr="005F088C">
              <w:rPr>
                <w:b/>
                <w:bCs/>
                <w:color w:val="000000"/>
                <w:sz w:val="18"/>
                <w:szCs w:val="18"/>
              </w:rPr>
              <w:t>47601.</w:t>
            </w:r>
            <w:r>
              <w:rPr>
                <w:b/>
                <w:bCs/>
                <w:color w:val="000000"/>
                <w:sz w:val="18"/>
                <w:szCs w:val="18"/>
                <w:lang w:val="sr-Cyrl-RS"/>
              </w:rPr>
              <w:t>7</w:t>
            </w:r>
          </w:p>
        </w:tc>
        <w:tc>
          <w:tcPr>
            <w:tcW w:w="0" w:type="auto"/>
            <w:tcBorders>
              <w:top w:val="single" w:sz="6" w:space="0" w:color="auto"/>
              <w:left w:val="single" w:sz="6" w:space="0" w:color="auto"/>
              <w:bottom w:val="single" w:sz="6" w:space="0" w:color="auto"/>
              <w:right w:val="single" w:sz="6" w:space="0" w:color="auto"/>
            </w:tcBorders>
            <w:vAlign w:val="center"/>
            <w:hideMark/>
          </w:tcPr>
          <w:p w14:paraId="1F8C8655" w14:textId="77777777" w:rsidR="00B94B9E" w:rsidRPr="0092239A" w:rsidRDefault="00B94B9E" w:rsidP="00260F9B">
            <w:pPr>
              <w:jc w:val="center"/>
              <w:rPr>
                <w:b/>
                <w:bCs/>
                <w:color w:val="000000"/>
              </w:rPr>
            </w:pPr>
            <w:r w:rsidRPr="005F088C">
              <w:rPr>
                <w:b/>
                <w:bCs/>
                <w:color w:val="000000"/>
                <w:sz w:val="18"/>
                <w:szCs w:val="18"/>
              </w:rPr>
              <w:t>100.0</w:t>
            </w:r>
          </w:p>
        </w:tc>
        <w:tc>
          <w:tcPr>
            <w:tcW w:w="0" w:type="auto"/>
            <w:tcBorders>
              <w:top w:val="single" w:sz="6" w:space="0" w:color="auto"/>
              <w:left w:val="single" w:sz="6" w:space="0" w:color="auto"/>
              <w:bottom w:val="single" w:sz="6" w:space="0" w:color="auto"/>
              <w:right w:val="single" w:sz="6" w:space="0" w:color="auto"/>
            </w:tcBorders>
            <w:vAlign w:val="center"/>
          </w:tcPr>
          <w:p w14:paraId="6D0A331B" w14:textId="77777777" w:rsidR="00B94B9E" w:rsidRPr="0092239A" w:rsidRDefault="00B94B9E" w:rsidP="00260F9B">
            <w:pPr>
              <w:jc w:val="center"/>
              <w:rPr>
                <w:b/>
                <w:bCs/>
              </w:rPr>
            </w:pPr>
            <w:r w:rsidRPr="00D45110">
              <w:rPr>
                <w:b/>
                <w:bCs/>
                <w:color w:val="000000"/>
                <w:sz w:val="18"/>
                <w:szCs w:val="18"/>
              </w:rPr>
              <w:t>22.1</w:t>
            </w:r>
          </w:p>
        </w:tc>
        <w:tc>
          <w:tcPr>
            <w:tcW w:w="0" w:type="auto"/>
            <w:tcBorders>
              <w:top w:val="single" w:sz="6" w:space="0" w:color="auto"/>
              <w:left w:val="single" w:sz="6" w:space="0" w:color="auto"/>
              <w:bottom w:val="single" w:sz="6" w:space="0" w:color="auto"/>
              <w:right w:val="single" w:sz="6" w:space="0" w:color="auto"/>
            </w:tcBorders>
            <w:vAlign w:val="center"/>
          </w:tcPr>
          <w:p w14:paraId="3B5796E8" w14:textId="77777777" w:rsidR="00B94B9E" w:rsidRPr="005F088C" w:rsidRDefault="00B94B9E" w:rsidP="00260F9B">
            <w:pPr>
              <w:jc w:val="center"/>
              <w:rPr>
                <w:b/>
                <w:bCs/>
                <w:lang w:val="sr-Cyrl-RS"/>
              </w:rPr>
            </w:pPr>
            <w:r w:rsidRPr="005F088C">
              <w:rPr>
                <w:b/>
                <w:bCs/>
                <w:lang w:val="sr-Cyrl-RS"/>
              </w:rPr>
              <w:t>69.</w:t>
            </w:r>
            <w:r>
              <w:rPr>
                <w:b/>
                <w:bCs/>
                <w:lang w:val="sr-Cyrl-RS"/>
              </w:rPr>
              <w:t>4</w:t>
            </w:r>
          </w:p>
        </w:tc>
      </w:tr>
    </w:tbl>
    <w:p w14:paraId="39AD936A" w14:textId="77777777" w:rsidR="00B94B9E" w:rsidRPr="0092239A" w:rsidRDefault="00B94B9E" w:rsidP="00B94B9E">
      <w:pPr>
        <w:spacing w:after="11" w:line="256" w:lineRule="auto"/>
        <w:jc w:val="both"/>
      </w:pPr>
    </w:p>
    <w:p w14:paraId="52FD2718" w14:textId="77777777" w:rsidR="00B94B9E" w:rsidRPr="004751F6" w:rsidRDefault="00B94B9E" w:rsidP="00B94B9E">
      <w:pPr>
        <w:ind w:left="-15" w:right="6" w:firstLine="720"/>
        <w:jc w:val="both"/>
        <w:rPr>
          <w:lang w:val="sr-Latn-RS"/>
        </w:rPr>
      </w:pPr>
      <w:r w:rsidRPr="0092239A">
        <w:t xml:space="preserve">Планирани десетогодишњи принос је </w:t>
      </w:r>
      <w:r>
        <w:rPr>
          <w:lang w:val="sr-Cyrl-RS"/>
        </w:rPr>
        <w:t>47</w:t>
      </w:r>
      <w:r w:rsidRPr="0092239A">
        <w:t>.</w:t>
      </w:r>
      <w:r>
        <w:rPr>
          <w:lang w:val="sr-Cyrl-RS"/>
        </w:rPr>
        <w:t>601</w:t>
      </w:r>
      <w:r w:rsidRPr="0092239A">
        <w:t xml:space="preserve">,7 m³. Главни принос износи </w:t>
      </w:r>
      <w:r>
        <w:rPr>
          <w:lang w:val="sr-Cyrl-RS"/>
        </w:rPr>
        <w:t>28</w:t>
      </w:r>
      <w:r w:rsidRPr="0092239A">
        <w:t>.</w:t>
      </w:r>
      <w:r>
        <w:rPr>
          <w:lang w:val="sr-Cyrl-RS"/>
        </w:rPr>
        <w:t>808</w:t>
      </w:r>
      <w:r w:rsidRPr="0092239A">
        <w:t>,</w:t>
      </w:r>
      <w:r>
        <w:rPr>
          <w:lang w:val="sr-Cyrl-RS"/>
        </w:rPr>
        <w:t>3</w:t>
      </w:r>
      <w:r w:rsidRPr="0092239A">
        <w:t xml:space="preserve"> m³, а претходни износи </w:t>
      </w:r>
      <w:r>
        <w:rPr>
          <w:lang w:val="sr-Cyrl-RS"/>
        </w:rPr>
        <w:t>18</w:t>
      </w:r>
      <w:r w:rsidRPr="0092239A">
        <w:t>.</w:t>
      </w:r>
      <w:r>
        <w:rPr>
          <w:lang w:val="sr-Cyrl-RS"/>
        </w:rPr>
        <w:t>793</w:t>
      </w:r>
      <w:r w:rsidRPr="0092239A">
        <w:t>,</w:t>
      </w:r>
      <w:r>
        <w:rPr>
          <w:lang w:val="sr-Cyrl-RS"/>
        </w:rPr>
        <w:t>5</w:t>
      </w:r>
      <w:r w:rsidRPr="0092239A">
        <w:t xml:space="preserve"> m³. Интензитет сече у односу на укупну дрвну запремину (2</w:t>
      </w:r>
      <w:r>
        <w:rPr>
          <w:lang w:val="sr-Cyrl-RS"/>
        </w:rPr>
        <w:t>2</w:t>
      </w:r>
      <w:r w:rsidRPr="0092239A">
        <w:t>,</w:t>
      </w:r>
      <w:r>
        <w:rPr>
          <w:lang w:val="sr-Cyrl-RS"/>
        </w:rPr>
        <w:t>1</w:t>
      </w:r>
      <w:r w:rsidRPr="0092239A">
        <w:t>%) и у односу на текући прираст (</w:t>
      </w:r>
      <w:r>
        <w:rPr>
          <w:lang w:val="sr-Cyrl-RS"/>
        </w:rPr>
        <w:t>69</w:t>
      </w:r>
      <w:r w:rsidRPr="0092239A">
        <w:t>,</w:t>
      </w:r>
      <w:r>
        <w:rPr>
          <w:lang w:val="sr-Cyrl-RS"/>
        </w:rPr>
        <w:t>4</w:t>
      </w:r>
      <w:r w:rsidRPr="0092239A">
        <w:t>%) не нарушава стабилност шуме, јер се етат у одређеној функцији користи и за процес трајности приноса и подмлађивања будућих састојина, које је неопходно да не би дошло до негативних последица везано за дебљинску и добну структуру.</w:t>
      </w:r>
    </w:p>
    <w:p w14:paraId="54D19889" w14:textId="77777777" w:rsidR="00B94B9E" w:rsidRPr="00FA095C" w:rsidRDefault="00B94B9E" w:rsidP="00B94B9E">
      <w:pPr>
        <w:jc w:val="both"/>
        <w:rPr>
          <w:sz w:val="22"/>
          <w:lang w:val="sr-Cyrl-RS"/>
        </w:rPr>
      </w:pPr>
    </w:p>
    <w:p w14:paraId="07D5B14A" w14:textId="77777777" w:rsidR="00B94B9E" w:rsidRPr="00FA095C" w:rsidRDefault="00B94B9E" w:rsidP="00AF7724">
      <w:pPr>
        <w:pStyle w:val="Heading7"/>
        <w:ind w:left="0" w:firstLine="705"/>
        <w:rPr>
          <w:u w:val="single"/>
          <w:lang w:eastAsia="en-US"/>
        </w:rPr>
      </w:pPr>
      <w:r w:rsidRPr="00FA095C">
        <w:rPr>
          <w:u w:val="single"/>
          <w:lang w:eastAsia="en-US"/>
        </w:rPr>
        <w:t xml:space="preserve">7.4.4. </w:t>
      </w:r>
      <w:r w:rsidR="00AF7724">
        <w:rPr>
          <w:u w:val="single"/>
          <w:lang w:eastAsia="en-US"/>
        </w:rPr>
        <w:tab/>
      </w:r>
      <w:r w:rsidRPr="00FA095C">
        <w:rPr>
          <w:u w:val="single"/>
          <w:lang w:eastAsia="en-US"/>
        </w:rPr>
        <w:t>План коришћења осталих шумских производа</w:t>
      </w:r>
    </w:p>
    <w:p w14:paraId="2BFF1E7A" w14:textId="77777777" w:rsidR="00B94B9E" w:rsidRPr="0092239A" w:rsidRDefault="00B94B9E" w:rsidP="00B94B9E">
      <w:pPr>
        <w:rPr>
          <w:lang w:eastAsia="en-US"/>
        </w:rPr>
      </w:pPr>
    </w:p>
    <w:p w14:paraId="754109CE" w14:textId="77777777" w:rsidR="00B94B9E" w:rsidRPr="0092239A" w:rsidRDefault="00B94B9E" w:rsidP="00B94B9E">
      <w:pPr>
        <w:jc w:val="both"/>
        <w:outlineLvl w:val="0"/>
        <w:rPr>
          <w:lang w:eastAsia="en-US"/>
        </w:rPr>
      </w:pPr>
      <w:r w:rsidRPr="0092239A">
        <w:rPr>
          <w:lang w:eastAsia="en-US"/>
        </w:rPr>
        <w:tab/>
        <w:t>Остали  шумски односно недрвни производи из ове газдинске јединице могу бити значајан извор прихода за шумску управу.. Шуме овог  подручја богате су природним лековитим  биљем,  разним шумским плодовима (</w:t>
      </w:r>
      <w:r w:rsidRPr="0092239A">
        <w:rPr>
          <w:i/>
          <w:lang w:eastAsia="en-US"/>
        </w:rPr>
        <w:t>купина, малина, шипурак, јагода и друго</w:t>
      </w:r>
      <w:r w:rsidRPr="0092239A">
        <w:rPr>
          <w:lang w:eastAsia="en-US"/>
        </w:rPr>
        <w:t>) а има  и  печурака (</w:t>
      </w:r>
      <w:r w:rsidRPr="0092239A">
        <w:rPr>
          <w:i/>
          <w:lang w:eastAsia="en-US"/>
        </w:rPr>
        <w:t>вргањ, лисичара, боровњача</w:t>
      </w:r>
      <w:r w:rsidRPr="0092239A">
        <w:rPr>
          <w:lang w:eastAsia="en-US"/>
        </w:rPr>
        <w:t>). Могу се користити ћумор, креч, камен, песак и др. зависно од услова  пласмана. Приходи од ових шумских производа интересантни су зато што се остварују без већих улагања. С обзиром на преспективу, овим  производима треба посветити  максималну  пажњу за организвано и континуирано  коришћење. Поштовањем прописа и закона потиснули би се разни накупци и препродавци који врше откуп осталих  шумских производа не улажући никаква средства за унапређење производње истих а и за одржавање шума, шумских комуникација и осталих објеката.</w:t>
      </w:r>
    </w:p>
    <w:p w14:paraId="5B221BB8" w14:textId="77777777" w:rsidR="00B94B9E" w:rsidRDefault="00B94B9E" w:rsidP="00B94B9E">
      <w:pPr>
        <w:ind w:firstLine="720"/>
        <w:jc w:val="both"/>
        <w:outlineLvl w:val="0"/>
        <w:rPr>
          <w:lang w:eastAsia="en-US"/>
        </w:rPr>
      </w:pPr>
      <w:r w:rsidRPr="0092239A">
        <w:rPr>
          <w:lang w:eastAsia="en-US"/>
        </w:rPr>
        <w:t>У наредном  уређајном  периоду тешко је одредити  обим коришћења осталих шумских производа због недостатка адекватних показатеља. Оријентационо могла би се  сакупити следећа количина осталих шумских производа:</w:t>
      </w:r>
    </w:p>
    <w:p w14:paraId="468E53A9" w14:textId="77777777" w:rsidR="00B94B9E" w:rsidRPr="00650F90" w:rsidRDefault="00B94B9E" w:rsidP="00B94B9E">
      <w:pPr>
        <w:ind w:firstLine="720"/>
        <w:jc w:val="both"/>
        <w:outlineLvl w:val="0"/>
        <w:rPr>
          <w:sz w:val="12"/>
          <w:szCs w:val="12"/>
          <w:lang w:eastAsia="en-US"/>
        </w:rPr>
      </w:pPr>
    </w:p>
    <w:p w14:paraId="5D2C50DC" w14:textId="77777777" w:rsidR="00B94B9E" w:rsidRPr="0092239A" w:rsidRDefault="00B94B9E" w:rsidP="00B94B9E">
      <w:pPr>
        <w:ind w:firstLine="720"/>
        <w:jc w:val="both"/>
        <w:outlineLvl w:val="0"/>
        <w:rPr>
          <w:lang w:eastAsia="en-US"/>
        </w:rPr>
      </w:pPr>
      <w:r w:rsidRPr="0092239A">
        <w:rPr>
          <w:lang w:eastAsia="en-US"/>
        </w:rPr>
        <w:t xml:space="preserve">гљиве -                 </w:t>
      </w:r>
      <w:r>
        <w:rPr>
          <w:lang w:val="sr-Cyrl-RS" w:eastAsia="en-US"/>
        </w:rPr>
        <w:t>5</w:t>
      </w:r>
      <w:r w:rsidRPr="0092239A">
        <w:rPr>
          <w:lang w:eastAsia="en-US"/>
        </w:rPr>
        <w:t xml:space="preserve">.000  kg;  </w:t>
      </w:r>
    </w:p>
    <w:p w14:paraId="0826F94B" w14:textId="77777777" w:rsidR="00B94B9E" w:rsidRPr="0092239A" w:rsidRDefault="00B94B9E" w:rsidP="00B94B9E">
      <w:pPr>
        <w:ind w:firstLine="720"/>
        <w:jc w:val="both"/>
        <w:outlineLvl w:val="0"/>
        <w:rPr>
          <w:lang w:eastAsia="en-US"/>
        </w:rPr>
      </w:pPr>
      <w:r w:rsidRPr="0092239A">
        <w:rPr>
          <w:lang w:eastAsia="en-US"/>
        </w:rPr>
        <w:t>шипак -              1</w:t>
      </w:r>
      <w:r>
        <w:rPr>
          <w:lang w:val="sr-Cyrl-RS" w:eastAsia="en-US"/>
        </w:rPr>
        <w:t>5</w:t>
      </w:r>
      <w:r w:rsidRPr="0092239A">
        <w:rPr>
          <w:lang w:eastAsia="en-US"/>
        </w:rPr>
        <w:t xml:space="preserve">.000  kg; </w:t>
      </w:r>
    </w:p>
    <w:p w14:paraId="5A365EE7" w14:textId="77777777" w:rsidR="00B94B9E" w:rsidRPr="0092239A" w:rsidRDefault="00B94B9E" w:rsidP="00B94B9E">
      <w:pPr>
        <w:ind w:firstLine="720"/>
        <w:jc w:val="both"/>
        <w:outlineLvl w:val="0"/>
        <w:rPr>
          <w:lang w:eastAsia="en-US"/>
        </w:rPr>
      </w:pPr>
      <w:r w:rsidRPr="0092239A">
        <w:rPr>
          <w:lang w:eastAsia="en-US"/>
        </w:rPr>
        <w:t xml:space="preserve">купине -              </w:t>
      </w:r>
      <w:r>
        <w:rPr>
          <w:lang w:val="sr-Cyrl-RS" w:eastAsia="en-US"/>
        </w:rPr>
        <w:t xml:space="preserve"> 5.</w:t>
      </w:r>
      <w:r w:rsidRPr="0092239A">
        <w:rPr>
          <w:lang w:eastAsia="en-US"/>
        </w:rPr>
        <w:t xml:space="preserve">000  kg;  </w:t>
      </w:r>
    </w:p>
    <w:p w14:paraId="72E3A7A5" w14:textId="77777777" w:rsidR="00B94B9E" w:rsidRPr="0092239A" w:rsidRDefault="00B94B9E" w:rsidP="00B94B9E">
      <w:pPr>
        <w:ind w:firstLine="720"/>
        <w:jc w:val="both"/>
        <w:outlineLvl w:val="0"/>
        <w:rPr>
          <w:lang w:eastAsia="en-US"/>
        </w:rPr>
      </w:pPr>
      <w:r w:rsidRPr="0092239A">
        <w:rPr>
          <w:lang w:eastAsia="en-US"/>
        </w:rPr>
        <w:t xml:space="preserve">лековито биље - </w:t>
      </w:r>
      <w:r>
        <w:rPr>
          <w:lang w:val="sr-Cyrl-RS" w:eastAsia="en-US"/>
        </w:rPr>
        <w:t>30</w:t>
      </w:r>
      <w:r w:rsidRPr="0092239A">
        <w:rPr>
          <w:lang w:eastAsia="en-US"/>
        </w:rPr>
        <w:t>.000 kg</w:t>
      </w:r>
    </w:p>
    <w:p w14:paraId="22A35C14" w14:textId="77777777" w:rsidR="00B94B9E" w:rsidRPr="0092239A" w:rsidRDefault="00B94B9E" w:rsidP="00B94B9E">
      <w:pPr>
        <w:ind w:firstLine="720"/>
        <w:jc w:val="both"/>
        <w:outlineLvl w:val="0"/>
        <w:rPr>
          <w:lang w:eastAsia="en-US"/>
        </w:rPr>
      </w:pPr>
    </w:p>
    <w:p w14:paraId="70103DE9" w14:textId="77777777" w:rsidR="00B94B9E" w:rsidRPr="0092239A" w:rsidRDefault="00B94B9E" w:rsidP="00B94B9E">
      <w:pPr>
        <w:tabs>
          <w:tab w:val="left" w:pos="0"/>
        </w:tabs>
        <w:jc w:val="both"/>
        <w:rPr>
          <w:lang w:eastAsia="en-US"/>
        </w:rPr>
      </w:pPr>
      <w:r w:rsidRPr="0092239A">
        <w:rPr>
          <w:lang w:eastAsia="en-US"/>
        </w:rPr>
        <w:lastRenderedPageBreak/>
        <w:tab/>
        <w:t>У наредном уређајном периоду треба организовано приступити сакупљању и откупу осталих шумских производа, као и наплати таксе јер су они поред дрвних сортимената вазан извор прихода.</w:t>
      </w:r>
    </w:p>
    <w:p w14:paraId="3A23FAE5" w14:textId="77777777" w:rsidR="00B94B9E" w:rsidRPr="0092239A" w:rsidRDefault="00B94B9E" w:rsidP="00B94B9E">
      <w:pPr>
        <w:rPr>
          <w:lang w:eastAsia="en-US"/>
        </w:rPr>
      </w:pPr>
    </w:p>
    <w:p w14:paraId="39245967" w14:textId="77777777" w:rsidR="00B94B9E" w:rsidRPr="00FA095C" w:rsidRDefault="00B94B9E" w:rsidP="00AF7724">
      <w:pPr>
        <w:pStyle w:val="Heading7"/>
        <w:ind w:left="0" w:firstLine="720"/>
        <w:jc w:val="left"/>
        <w:rPr>
          <w:u w:val="single"/>
          <w:lang w:eastAsia="en-US"/>
        </w:rPr>
      </w:pPr>
      <w:r w:rsidRPr="00FA095C">
        <w:rPr>
          <w:u w:val="single"/>
        </w:rPr>
        <w:t xml:space="preserve">7.4.5. </w:t>
      </w:r>
      <w:r w:rsidR="00AF7724">
        <w:rPr>
          <w:u w:val="single"/>
        </w:rPr>
        <w:tab/>
      </w:r>
      <w:r w:rsidRPr="00FA095C">
        <w:rPr>
          <w:u w:val="single"/>
        </w:rPr>
        <w:t>Плaн унaпрeђeњa стaњa лoвнe дивљaчи</w:t>
      </w:r>
    </w:p>
    <w:p w14:paraId="4286A719" w14:textId="77777777" w:rsidR="00B94B9E" w:rsidRPr="0092239A" w:rsidRDefault="00B94B9E" w:rsidP="00B94B9E"/>
    <w:p w14:paraId="42C54C63" w14:textId="77777777" w:rsidR="00B94B9E" w:rsidRPr="0092239A" w:rsidRDefault="00B94B9E" w:rsidP="00B94B9E">
      <w:pPr>
        <w:jc w:val="both"/>
      </w:pPr>
      <w:r w:rsidRPr="0092239A">
        <w:tab/>
        <w:t>Зa унaпрeђeњe стaњa лoвнe дивљaчи пoтрeбнo je прeдузeти мeрe, дa би сe стaњe, (oбзирoм нa услoвe у кojимa сe гaздуje), приближилo oптимaлнoм. Брojнo стaњe дивљaчи je испoд мoгућeг кaпaцитeтa лoвиштa, кaдa je у питaњу срнeћa дивљaч и дивљa свињa тaj брoj je дoстa мaњи oд биoлoшкoг кaпaцитeтa. Дa би сe стaњe дoнeклe пoпрaвилo плaнирaни oдстрeл трeбa дa будe мaњи oд прирoднoг прирaштaja, a уз тo нeoпхoднo je прeдузeти мeрe зaштитe oд рaзних штeтoчинa, a истo тaкo и oд кривoлoвa. Кaпaцитeт лoвиштa je дeфинисaн кao брoj дивљaчи нa 100 ha лoвнo прoдуктивнe пoвршинe, при кoмe je oсигурaнa,здрaвa и нoрмaлнo рaзвиjeнa дивљaч, кoja oбeзбeђуje пoстизaњe eкoнoмскe кoристи, a притoм стaништу нe причињaвa битнe штeтe.</w:t>
      </w:r>
    </w:p>
    <w:p w14:paraId="261057CB" w14:textId="77777777" w:rsidR="00B94B9E" w:rsidRDefault="00B94B9E" w:rsidP="00B94B9E">
      <w:pPr>
        <w:jc w:val="both"/>
      </w:pPr>
      <w:r w:rsidRPr="0092239A">
        <w:tab/>
        <w:t>Бoнитирaњeм лoвиштa устaнoвљeн je I</w:t>
      </w:r>
      <w:r>
        <w:rPr>
          <w:lang w:val="sr-Latn-RS"/>
        </w:rPr>
        <w:t>II</w:t>
      </w:r>
      <w:r w:rsidRPr="0092239A">
        <w:t xml:space="preserve"> бoнитeтзa срнeћу дивљaч, II бoнитeт зa дивљу свињу и IV бoнитeт зa зeцa. Нa oснoву тoгa дeфинисaн je биолошки кaпaцитeт лoвиштa и oн изнoси зa срнeћу дивљaч </w:t>
      </w:r>
      <w:r>
        <w:rPr>
          <w:lang w:val="sr-Latn-RS"/>
        </w:rPr>
        <w:t xml:space="preserve">2 </w:t>
      </w:r>
      <w:r w:rsidRPr="0092239A">
        <w:t>кoм/100ha, зa дивљу свињу 1,2 кoм/100 ha и</w:t>
      </w:r>
      <w:r>
        <w:rPr>
          <w:lang w:val="sr-Latn-RS"/>
        </w:rPr>
        <w:t xml:space="preserve"> </w:t>
      </w:r>
      <w:r w:rsidRPr="0092239A">
        <w:t xml:space="preserve">зa зeцa </w:t>
      </w:r>
      <w:r>
        <w:rPr>
          <w:lang w:val="sr-Latn-RS"/>
        </w:rPr>
        <w:t>8</w:t>
      </w:r>
      <w:r w:rsidRPr="0092239A">
        <w:t xml:space="preserve"> кoм/100 ha. Eкoнoмски кaпaцитeт лoвиштa дeфинисaн je кao брoj дивљaчи нa 100 ha лoвнo прoдуктивнe пoвршинe, прикoмe je oсигурaнa здрaвa инoрмaлнo рaзвиjeнa дивљaч, кojи oбeзбeђуje пoстизaњe eкoнoмскe кoристи, a притoм стaништу нe причињaвa eкoнoмски знaчajнe штeтe. Кao штo смo вeћ нaпoмeнули пoстojи урaђeнa (вaзeћa) лoвнa oснoвa из кoje сe мoгу видeти сви рeлeвaнтни пoдaци.</w:t>
      </w:r>
    </w:p>
    <w:p w14:paraId="5C04DAD0" w14:textId="77777777" w:rsidR="00B94B9E" w:rsidRPr="00072E1F" w:rsidRDefault="00B94B9E" w:rsidP="00B94B9E">
      <w:pPr>
        <w:rPr>
          <w:lang w:eastAsia="en-US"/>
        </w:rPr>
      </w:pPr>
    </w:p>
    <w:p w14:paraId="414B561F" w14:textId="77777777" w:rsidR="00B94B9E" w:rsidRPr="00FA095C" w:rsidRDefault="00B94B9E" w:rsidP="00AF7724">
      <w:pPr>
        <w:pStyle w:val="Heading7"/>
        <w:ind w:left="0" w:firstLine="720"/>
        <w:jc w:val="left"/>
        <w:rPr>
          <w:u w:val="single"/>
        </w:rPr>
      </w:pPr>
      <w:r w:rsidRPr="00FA095C">
        <w:rPr>
          <w:u w:val="single"/>
        </w:rPr>
        <w:t xml:space="preserve">7.4.6. </w:t>
      </w:r>
      <w:r w:rsidR="00AF7724">
        <w:rPr>
          <w:u w:val="single"/>
        </w:rPr>
        <w:tab/>
      </w:r>
      <w:r w:rsidRPr="00FA095C">
        <w:rPr>
          <w:u w:val="single"/>
        </w:rPr>
        <w:t>План изградње шумских саобраћајница и других објеката у шуми</w:t>
      </w:r>
    </w:p>
    <w:p w14:paraId="0233C712" w14:textId="77777777" w:rsidR="00B94B9E" w:rsidRPr="0092239A" w:rsidRDefault="00B94B9E" w:rsidP="00B94B9E">
      <w:pPr>
        <w:jc w:val="both"/>
        <w:rPr>
          <w:color w:val="FF0000"/>
        </w:rPr>
      </w:pPr>
    </w:p>
    <w:p w14:paraId="1768AEEB" w14:textId="77777777" w:rsidR="00B94B9E" w:rsidRPr="0092239A" w:rsidRDefault="00B94B9E" w:rsidP="00B94B9E">
      <w:pPr>
        <w:jc w:val="both"/>
      </w:pPr>
      <w:r w:rsidRPr="0092239A">
        <w:tab/>
        <w:t>Боља отвореност шума је трајан задатак. Без добре отворености шума нема рационалног газдовања, ни праве заштите, неге и коришћења шума и шумског зем</w:t>
      </w:r>
      <w:r>
        <w:rPr>
          <w:lang w:val="sr-Cyrl-RS"/>
        </w:rPr>
        <w:t>љ</w:t>
      </w:r>
      <w:r w:rsidRPr="0092239A">
        <w:t>ишта. Приоритет се даје реконструкцији постојећих комуникација, јер код ових путева недостају елементи као што су банкине, косине усека и насипа као и систем за одводњавање после падавина. Актуелно стање отежава или онемогућује прихват постојећих, а нарочито савременијих превозних средстава на оваквим шумским путевима. У наредном уређајном периоду предвиђа се изградња меких шумских путева, реконструкција и редовно одржавање постојећих саобраћајница и изградња шумских влака. У вој ГЈ путеви су углавном јавни и асфлатни путеви јер је разуђена ГЈ.</w:t>
      </w:r>
    </w:p>
    <w:p w14:paraId="260B3BC0" w14:textId="77777777" w:rsidR="00B94B9E" w:rsidRPr="0092239A" w:rsidRDefault="00B94B9E" w:rsidP="00B94B9E">
      <w:pPr>
        <w:jc w:val="both"/>
        <w:rPr>
          <w:b/>
          <w:sz w:val="18"/>
        </w:rPr>
      </w:pPr>
      <w:r w:rsidRPr="0092239A">
        <w:tab/>
      </w:r>
      <w:r w:rsidRPr="0092239A">
        <w:tab/>
      </w:r>
      <w:r w:rsidRPr="0092239A">
        <w:tab/>
      </w:r>
      <w:r w:rsidRPr="0092239A">
        <w:tab/>
      </w:r>
      <w:r w:rsidRPr="0092239A">
        <w:tab/>
      </w:r>
      <w:r w:rsidRPr="0092239A">
        <w:tab/>
      </w:r>
      <w:r w:rsidRPr="0092239A">
        <w:tab/>
      </w:r>
      <w:r w:rsidRPr="0092239A">
        <w:tab/>
        <w:t xml:space="preserve">        </w:t>
      </w:r>
    </w:p>
    <w:p w14:paraId="17FFFF15" w14:textId="77777777" w:rsidR="00B94B9E" w:rsidRDefault="00B94B9E" w:rsidP="00B94B9E">
      <w:pPr>
        <w:jc w:val="both"/>
      </w:pPr>
      <w:r w:rsidRPr="0092239A">
        <w:tab/>
        <w:t xml:space="preserve">У наредном уређајном периоду планира се изградња и реконтрукција </w:t>
      </w:r>
      <w:r>
        <w:rPr>
          <w:lang w:val="sr-Cyrl-RS"/>
        </w:rPr>
        <w:t>путних праваца</w:t>
      </w:r>
      <w:r w:rsidRPr="0092239A">
        <w:t xml:space="preserve"> у ГЈ</w:t>
      </w:r>
      <w:r>
        <w:rPr>
          <w:lang w:val="sr-Cyrl-RS"/>
        </w:rPr>
        <w:t xml:space="preserve"> која је дата у табели</w:t>
      </w:r>
      <w:r w:rsidRPr="0092239A">
        <w:t xml:space="preserve">. </w:t>
      </w:r>
    </w:p>
    <w:p w14:paraId="52E9834C" w14:textId="77777777" w:rsidR="00072E1F" w:rsidRDefault="00072E1F" w:rsidP="00B94B9E">
      <w:pPr>
        <w:jc w:val="both"/>
        <w:rPr>
          <w:color w:val="FF0000"/>
        </w:rPr>
      </w:pPr>
    </w:p>
    <w:p w14:paraId="635EDD10" w14:textId="77777777" w:rsidR="00B94B9E" w:rsidRPr="0092239A" w:rsidRDefault="00B94B9E" w:rsidP="00B94B9E">
      <w:pPr>
        <w:jc w:val="both"/>
      </w:pPr>
      <w:r w:rsidRPr="0092239A">
        <w:rPr>
          <w:b/>
          <w:lang w:eastAsia="en-US"/>
        </w:rPr>
        <w:t xml:space="preserve">Табела 47. </w:t>
      </w:r>
      <w:r>
        <w:rPr>
          <w:b/>
          <w:lang w:eastAsia="en-US"/>
        </w:rPr>
        <w:t>–</w:t>
      </w:r>
      <w:r w:rsidRPr="0092239A">
        <w:rPr>
          <w:b/>
          <w:lang w:eastAsia="en-US"/>
        </w:rPr>
        <w:t xml:space="preserve"> </w:t>
      </w:r>
      <w:r>
        <w:rPr>
          <w:lang w:val="sr-Cyrl-RS"/>
        </w:rPr>
        <w:t xml:space="preserve">Реконструција </w:t>
      </w:r>
      <w:proofErr w:type="spellStart"/>
      <w:r>
        <w:rPr>
          <w:lang w:val="sr-Cyrl-RS"/>
        </w:rPr>
        <w:t>путниих</w:t>
      </w:r>
      <w:proofErr w:type="spellEnd"/>
      <w:r>
        <w:rPr>
          <w:lang w:val="sr-Cyrl-RS"/>
        </w:rPr>
        <w:t xml:space="preserve"> правац</w:t>
      </w:r>
      <w:r w:rsidRPr="0092239A">
        <w:tab/>
      </w:r>
    </w:p>
    <w:tbl>
      <w:tblPr>
        <w:tblW w:w="10464" w:type="dxa"/>
        <w:jc w:val="center"/>
        <w:tblLayout w:type="fixed"/>
        <w:tblCellMar>
          <w:top w:w="8" w:type="dxa"/>
          <w:left w:w="0" w:type="dxa"/>
          <w:right w:w="0" w:type="dxa"/>
        </w:tblCellMar>
        <w:tblLook w:val="04A0" w:firstRow="1" w:lastRow="0" w:firstColumn="1" w:lastColumn="0" w:noHBand="0" w:noVBand="1"/>
      </w:tblPr>
      <w:tblGrid>
        <w:gridCol w:w="394"/>
        <w:gridCol w:w="8"/>
        <w:gridCol w:w="2336"/>
        <w:gridCol w:w="1319"/>
        <w:gridCol w:w="411"/>
        <w:gridCol w:w="373"/>
        <w:gridCol w:w="396"/>
        <w:gridCol w:w="423"/>
        <w:gridCol w:w="405"/>
        <w:gridCol w:w="407"/>
        <w:gridCol w:w="1027"/>
        <w:gridCol w:w="783"/>
        <w:gridCol w:w="455"/>
        <w:gridCol w:w="194"/>
        <w:gridCol w:w="294"/>
        <w:gridCol w:w="472"/>
        <w:gridCol w:w="158"/>
        <w:gridCol w:w="152"/>
        <w:gridCol w:w="449"/>
        <w:gridCol w:w="8"/>
      </w:tblGrid>
      <w:tr w:rsidR="00B94B9E" w:rsidRPr="002A5C21" w14:paraId="3AC48950" w14:textId="77777777" w:rsidTr="00260F9B">
        <w:trPr>
          <w:trHeight w:val="50"/>
          <w:tblHeader/>
          <w:jc w:val="center"/>
        </w:trPr>
        <w:tc>
          <w:tcPr>
            <w:tcW w:w="402"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953A294" w14:textId="77777777" w:rsidR="00B94B9E" w:rsidRPr="002A5C21" w:rsidRDefault="00B94B9E" w:rsidP="00260F9B">
            <w:pPr>
              <w:jc w:val="center"/>
              <w:rPr>
                <w:sz w:val="18"/>
                <w:szCs w:val="18"/>
              </w:rPr>
            </w:pPr>
            <w:r w:rsidRPr="002A5C21">
              <w:rPr>
                <w:b/>
                <w:sz w:val="18"/>
                <w:szCs w:val="18"/>
              </w:rPr>
              <w:t>бр. п.п.</w:t>
            </w:r>
          </w:p>
        </w:tc>
        <w:tc>
          <w:tcPr>
            <w:tcW w:w="2336" w:type="dxa"/>
            <w:vMerge w:val="restart"/>
            <w:tcBorders>
              <w:top w:val="single" w:sz="4" w:space="0" w:color="000000"/>
              <w:left w:val="single" w:sz="4" w:space="0" w:color="000000"/>
              <w:bottom w:val="single" w:sz="4" w:space="0" w:color="000000"/>
              <w:right w:val="single" w:sz="4" w:space="0" w:color="000000"/>
            </w:tcBorders>
            <w:vAlign w:val="center"/>
            <w:hideMark/>
          </w:tcPr>
          <w:p w14:paraId="2890D398" w14:textId="77777777" w:rsidR="00B94B9E" w:rsidRPr="002A5C21" w:rsidRDefault="00B94B9E" w:rsidP="00260F9B">
            <w:pPr>
              <w:jc w:val="center"/>
              <w:rPr>
                <w:sz w:val="18"/>
                <w:szCs w:val="18"/>
              </w:rPr>
            </w:pPr>
            <w:r w:rsidRPr="002A5C21">
              <w:rPr>
                <w:b/>
                <w:sz w:val="18"/>
                <w:szCs w:val="18"/>
              </w:rPr>
              <w:t>Назив пута</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hideMark/>
          </w:tcPr>
          <w:p w14:paraId="5712412A" w14:textId="77777777" w:rsidR="00B94B9E" w:rsidRPr="002A5C21" w:rsidRDefault="00B94B9E" w:rsidP="00260F9B">
            <w:pPr>
              <w:ind w:left="97" w:right="50"/>
              <w:jc w:val="center"/>
              <w:rPr>
                <w:sz w:val="18"/>
                <w:szCs w:val="18"/>
              </w:rPr>
            </w:pPr>
            <w:r w:rsidRPr="002A5C21">
              <w:rPr>
                <w:b/>
                <w:sz w:val="18"/>
                <w:szCs w:val="18"/>
              </w:rPr>
              <w:t>Одељења која отвара</w:t>
            </w:r>
          </w:p>
        </w:tc>
        <w:tc>
          <w:tcPr>
            <w:tcW w:w="5950" w:type="dxa"/>
            <w:gridSpan w:val="14"/>
            <w:tcBorders>
              <w:top w:val="single" w:sz="4" w:space="0" w:color="000000"/>
              <w:left w:val="single" w:sz="4" w:space="0" w:color="000000"/>
              <w:bottom w:val="single" w:sz="4" w:space="0" w:color="000000"/>
              <w:right w:val="single" w:sz="4" w:space="0" w:color="000000"/>
            </w:tcBorders>
            <w:vAlign w:val="center"/>
            <w:hideMark/>
          </w:tcPr>
          <w:p w14:paraId="725AC504" w14:textId="77777777" w:rsidR="00B94B9E" w:rsidRPr="002A5C21" w:rsidRDefault="00B94B9E" w:rsidP="00260F9B">
            <w:pPr>
              <w:jc w:val="center"/>
              <w:rPr>
                <w:sz w:val="18"/>
                <w:szCs w:val="18"/>
              </w:rPr>
            </w:pPr>
            <w:r w:rsidRPr="002A5C21">
              <w:rPr>
                <w:b/>
                <w:sz w:val="18"/>
                <w:szCs w:val="18"/>
              </w:rPr>
              <w:t>Категорија и дужина пута km</w:t>
            </w:r>
          </w:p>
        </w:tc>
        <w:tc>
          <w:tcPr>
            <w:tcW w:w="457" w:type="dxa"/>
            <w:gridSpan w:val="2"/>
            <w:tcBorders>
              <w:top w:val="single" w:sz="4" w:space="0" w:color="000000"/>
              <w:left w:val="single" w:sz="4" w:space="0" w:color="000000"/>
              <w:bottom w:val="single" w:sz="4" w:space="0" w:color="000000"/>
              <w:right w:val="single" w:sz="4" w:space="0" w:color="000000"/>
            </w:tcBorders>
            <w:vAlign w:val="center"/>
            <w:hideMark/>
          </w:tcPr>
          <w:p w14:paraId="1F4525B6" w14:textId="77777777" w:rsidR="00B94B9E" w:rsidRPr="002A5C21" w:rsidRDefault="00B94B9E" w:rsidP="00260F9B">
            <w:pPr>
              <w:jc w:val="center"/>
              <w:rPr>
                <w:sz w:val="18"/>
                <w:szCs w:val="18"/>
              </w:rPr>
            </w:pPr>
            <w:r w:rsidRPr="002A5C21">
              <w:rPr>
                <w:b/>
                <w:sz w:val="18"/>
                <w:szCs w:val="18"/>
              </w:rPr>
              <w:t>свега</w:t>
            </w:r>
          </w:p>
        </w:tc>
      </w:tr>
      <w:tr w:rsidR="00B94B9E" w:rsidRPr="002A5C21" w14:paraId="240CC65A" w14:textId="77777777" w:rsidTr="00260F9B">
        <w:trPr>
          <w:trHeight w:val="50"/>
          <w:tblHeader/>
          <w:jc w:val="center"/>
        </w:trPr>
        <w:tc>
          <w:tcPr>
            <w:tcW w:w="402" w:type="dxa"/>
            <w:gridSpan w:val="2"/>
            <w:vMerge/>
            <w:tcBorders>
              <w:top w:val="single" w:sz="4" w:space="0" w:color="000000"/>
              <w:left w:val="single" w:sz="4" w:space="0" w:color="000000"/>
              <w:bottom w:val="single" w:sz="4" w:space="0" w:color="000000"/>
              <w:right w:val="single" w:sz="4" w:space="0" w:color="000000"/>
            </w:tcBorders>
            <w:vAlign w:val="center"/>
            <w:hideMark/>
          </w:tcPr>
          <w:p w14:paraId="20D4A5DF" w14:textId="77777777" w:rsidR="00B94B9E" w:rsidRPr="002A5C21" w:rsidRDefault="00B94B9E" w:rsidP="00260F9B">
            <w:pPr>
              <w:jc w:val="center"/>
              <w:rPr>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18EC0D64" w14:textId="77777777" w:rsidR="00B94B9E" w:rsidRPr="002A5C21" w:rsidRDefault="00B94B9E" w:rsidP="00260F9B">
            <w:pPr>
              <w:jc w:val="center"/>
              <w:rPr>
                <w:sz w:val="18"/>
                <w:szCs w:val="18"/>
              </w:rPr>
            </w:pPr>
          </w:p>
        </w:tc>
        <w:tc>
          <w:tcPr>
            <w:tcW w:w="1319" w:type="dxa"/>
            <w:vMerge/>
            <w:tcBorders>
              <w:top w:val="single" w:sz="4" w:space="0" w:color="000000"/>
              <w:left w:val="single" w:sz="4" w:space="0" w:color="000000"/>
              <w:bottom w:val="single" w:sz="4" w:space="0" w:color="000000"/>
              <w:right w:val="single" w:sz="4" w:space="0" w:color="000000"/>
            </w:tcBorders>
            <w:vAlign w:val="center"/>
            <w:hideMark/>
          </w:tcPr>
          <w:p w14:paraId="32CA83B4" w14:textId="77777777" w:rsidR="00B94B9E" w:rsidRPr="002A5C21" w:rsidRDefault="00B94B9E" w:rsidP="00260F9B">
            <w:pPr>
              <w:jc w:val="center"/>
              <w:rPr>
                <w:sz w:val="18"/>
                <w:szCs w:val="18"/>
              </w:rPr>
            </w:pPr>
          </w:p>
        </w:tc>
        <w:tc>
          <w:tcPr>
            <w:tcW w:w="2415" w:type="dxa"/>
            <w:gridSpan w:val="6"/>
            <w:tcBorders>
              <w:top w:val="single" w:sz="4" w:space="0" w:color="000000"/>
              <w:left w:val="single" w:sz="4" w:space="0" w:color="000000"/>
              <w:bottom w:val="single" w:sz="4" w:space="0" w:color="000000"/>
              <w:right w:val="single" w:sz="4" w:space="0" w:color="000000"/>
            </w:tcBorders>
            <w:vAlign w:val="center"/>
            <w:hideMark/>
          </w:tcPr>
          <w:p w14:paraId="1E2B6A15" w14:textId="77777777" w:rsidR="00B94B9E" w:rsidRPr="002A5C21" w:rsidRDefault="00B94B9E" w:rsidP="00260F9B">
            <w:pPr>
              <w:ind w:left="54" w:right="12"/>
              <w:jc w:val="center"/>
              <w:rPr>
                <w:b/>
                <w:sz w:val="18"/>
                <w:szCs w:val="18"/>
              </w:rPr>
            </w:pPr>
            <w:r w:rsidRPr="002A5C21">
              <w:rPr>
                <w:b/>
                <w:sz w:val="18"/>
                <w:szCs w:val="18"/>
              </w:rPr>
              <w:t>Ван ГЈ</w:t>
            </w:r>
          </w:p>
        </w:tc>
        <w:tc>
          <w:tcPr>
            <w:tcW w:w="3535" w:type="dxa"/>
            <w:gridSpan w:val="8"/>
            <w:tcBorders>
              <w:top w:val="single" w:sz="4" w:space="0" w:color="000000"/>
              <w:left w:val="single" w:sz="4" w:space="0" w:color="000000"/>
              <w:bottom w:val="single" w:sz="4" w:space="0" w:color="000000"/>
              <w:right w:val="single" w:sz="4" w:space="0" w:color="000000"/>
            </w:tcBorders>
            <w:vAlign w:val="center"/>
            <w:hideMark/>
          </w:tcPr>
          <w:p w14:paraId="02916B5E" w14:textId="77777777" w:rsidR="00B94B9E" w:rsidRPr="002A5C21" w:rsidRDefault="00B94B9E" w:rsidP="00260F9B">
            <w:pPr>
              <w:ind w:left="-53"/>
              <w:jc w:val="center"/>
              <w:rPr>
                <w:b/>
                <w:sz w:val="18"/>
                <w:szCs w:val="18"/>
              </w:rPr>
            </w:pPr>
            <w:r w:rsidRPr="002A5C21">
              <w:rPr>
                <w:b/>
                <w:sz w:val="18"/>
                <w:szCs w:val="18"/>
              </w:rPr>
              <w:t>У ГЈ</w:t>
            </w:r>
          </w:p>
        </w:tc>
        <w:tc>
          <w:tcPr>
            <w:tcW w:w="457" w:type="dxa"/>
            <w:gridSpan w:val="2"/>
            <w:tcBorders>
              <w:top w:val="single" w:sz="4" w:space="0" w:color="000000"/>
              <w:left w:val="single" w:sz="4" w:space="0" w:color="000000"/>
              <w:bottom w:val="single" w:sz="4" w:space="0" w:color="000000"/>
              <w:right w:val="single" w:sz="4" w:space="0" w:color="000000"/>
            </w:tcBorders>
            <w:vAlign w:val="center"/>
          </w:tcPr>
          <w:p w14:paraId="1FD0B06B" w14:textId="77777777" w:rsidR="00B94B9E" w:rsidRPr="002A5C21" w:rsidRDefault="00B94B9E" w:rsidP="00260F9B">
            <w:pPr>
              <w:ind w:left="3"/>
              <w:jc w:val="center"/>
              <w:rPr>
                <w:b/>
                <w:sz w:val="18"/>
                <w:szCs w:val="18"/>
              </w:rPr>
            </w:pPr>
          </w:p>
        </w:tc>
      </w:tr>
      <w:tr w:rsidR="00B94B9E" w:rsidRPr="002A5C21" w14:paraId="0C6B27E3" w14:textId="77777777" w:rsidTr="00260F9B">
        <w:trPr>
          <w:trHeight w:val="50"/>
          <w:tblHeader/>
          <w:jc w:val="center"/>
        </w:trPr>
        <w:tc>
          <w:tcPr>
            <w:tcW w:w="402" w:type="dxa"/>
            <w:gridSpan w:val="2"/>
            <w:vMerge/>
            <w:tcBorders>
              <w:top w:val="single" w:sz="4" w:space="0" w:color="000000"/>
              <w:left w:val="single" w:sz="4" w:space="0" w:color="000000"/>
              <w:bottom w:val="single" w:sz="4" w:space="0" w:color="000000"/>
              <w:right w:val="single" w:sz="4" w:space="0" w:color="000000"/>
            </w:tcBorders>
            <w:vAlign w:val="center"/>
            <w:hideMark/>
          </w:tcPr>
          <w:p w14:paraId="19222E22" w14:textId="77777777" w:rsidR="00B94B9E" w:rsidRPr="002A5C21" w:rsidRDefault="00B94B9E" w:rsidP="00260F9B">
            <w:pPr>
              <w:jc w:val="center"/>
              <w:rPr>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4F50941C" w14:textId="77777777" w:rsidR="00B94B9E" w:rsidRPr="002A5C21" w:rsidRDefault="00B94B9E" w:rsidP="00260F9B">
            <w:pPr>
              <w:jc w:val="center"/>
              <w:rPr>
                <w:sz w:val="18"/>
                <w:szCs w:val="18"/>
              </w:rPr>
            </w:pPr>
          </w:p>
        </w:tc>
        <w:tc>
          <w:tcPr>
            <w:tcW w:w="1319" w:type="dxa"/>
            <w:vMerge/>
            <w:tcBorders>
              <w:top w:val="single" w:sz="4" w:space="0" w:color="000000"/>
              <w:left w:val="single" w:sz="4" w:space="0" w:color="000000"/>
              <w:bottom w:val="single" w:sz="4" w:space="0" w:color="000000"/>
              <w:right w:val="single" w:sz="4" w:space="0" w:color="000000"/>
            </w:tcBorders>
            <w:vAlign w:val="center"/>
            <w:hideMark/>
          </w:tcPr>
          <w:p w14:paraId="614ED421" w14:textId="77777777" w:rsidR="00B94B9E" w:rsidRPr="002A5C21" w:rsidRDefault="00B94B9E" w:rsidP="00260F9B">
            <w:pPr>
              <w:jc w:val="center"/>
              <w:rPr>
                <w:sz w:val="18"/>
                <w:szCs w:val="18"/>
              </w:rPr>
            </w:pPr>
          </w:p>
        </w:tc>
        <w:tc>
          <w:tcPr>
            <w:tcW w:w="1180" w:type="dxa"/>
            <w:gridSpan w:val="3"/>
            <w:tcBorders>
              <w:top w:val="single" w:sz="4" w:space="0" w:color="000000"/>
              <w:left w:val="single" w:sz="4" w:space="0" w:color="000000"/>
              <w:bottom w:val="single" w:sz="4" w:space="0" w:color="000000"/>
              <w:right w:val="single" w:sz="4" w:space="0" w:color="000000"/>
            </w:tcBorders>
            <w:vAlign w:val="center"/>
            <w:hideMark/>
          </w:tcPr>
          <w:p w14:paraId="282CEDA7" w14:textId="77777777" w:rsidR="00B94B9E" w:rsidRPr="002A5C21" w:rsidRDefault="00B94B9E" w:rsidP="00260F9B">
            <w:pPr>
              <w:jc w:val="center"/>
              <w:rPr>
                <w:sz w:val="18"/>
                <w:szCs w:val="18"/>
              </w:rPr>
            </w:pPr>
            <w:r w:rsidRPr="002A5C21">
              <w:rPr>
                <w:b/>
                <w:sz w:val="18"/>
                <w:szCs w:val="18"/>
              </w:rPr>
              <w:t>Државна својина</w:t>
            </w:r>
          </w:p>
        </w:tc>
        <w:tc>
          <w:tcPr>
            <w:tcW w:w="1235" w:type="dxa"/>
            <w:gridSpan w:val="3"/>
            <w:tcBorders>
              <w:top w:val="single" w:sz="4" w:space="0" w:color="000000"/>
              <w:left w:val="single" w:sz="4" w:space="0" w:color="000000"/>
              <w:bottom w:val="single" w:sz="4" w:space="0" w:color="auto"/>
              <w:right w:val="single" w:sz="4" w:space="0" w:color="000000"/>
            </w:tcBorders>
            <w:vAlign w:val="center"/>
            <w:hideMark/>
          </w:tcPr>
          <w:p w14:paraId="5EA5D637" w14:textId="77777777" w:rsidR="00B94B9E" w:rsidRPr="002A5C21" w:rsidRDefault="00B94B9E" w:rsidP="00260F9B">
            <w:pPr>
              <w:ind w:left="54" w:right="12"/>
              <w:jc w:val="center"/>
              <w:rPr>
                <w:b/>
                <w:sz w:val="18"/>
                <w:szCs w:val="18"/>
              </w:rPr>
            </w:pPr>
            <w:r w:rsidRPr="002A5C21">
              <w:rPr>
                <w:b/>
                <w:sz w:val="18"/>
                <w:szCs w:val="18"/>
              </w:rPr>
              <w:t>Приватна својина</w:t>
            </w:r>
          </w:p>
        </w:tc>
        <w:tc>
          <w:tcPr>
            <w:tcW w:w="1027" w:type="dxa"/>
            <w:tcBorders>
              <w:top w:val="single" w:sz="4" w:space="0" w:color="000000"/>
              <w:left w:val="single" w:sz="4" w:space="0" w:color="000000"/>
              <w:bottom w:val="single" w:sz="4" w:space="0" w:color="000000"/>
              <w:right w:val="single" w:sz="4" w:space="0" w:color="000000"/>
            </w:tcBorders>
            <w:vAlign w:val="center"/>
            <w:hideMark/>
          </w:tcPr>
          <w:p w14:paraId="1B17DED0" w14:textId="77777777" w:rsidR="00B94B9E" w:rsidRPr="002A5C21" w:rsidRDefault="00B94B9E" w:rsidP="00260F9B">
            <w:pPr>
              <w:ind w:left="54" w:right="12"/>
              <w:jc w:val="center"/>
              <w:rPr>
                <w:b/>
                <w:sz w:val="18"/>
                <w:szCs w:val="18"/>
              </w:rPr>
            </w:pPr>
            <w:r w:rsidRPr="002A5C21">
              <w:rPr>
                <w:b/>
                <w:sz w:val="18"/>
                <w:szCs w:val="18"/>
              </w:rPr>
              <w:t>Државна својина</w:t>
            </w:r>
          </w:p>
        </w:tc>
        <w:tc>
          <w:tcPr>
            <w:tcW w:w="783" w:type="dxa"/>
            <w:tcBorders>
              <w:top w:val="single" w:sz="4" w:space="0" w:color="000000"/>
              <w:left w:val="single" w:sz="4" w:space="0" w:color="000000"/>
              <w:bottom w:val="single" w:sz="4" w:space="0" w:color="000000"/>
              <w:right w:val="single" w:sz="4" w:space="0" w:color="000000"/>
            </w:tcBorders>
            <w:vAlign w:val="center"/>
            <w:hideMark/>
          </w:tcPr>
          <w:p w14:paraId="7DCB9B70" w14:textId="77777777" w:rsidR="00B94B9E" w:rsidRPr="002A5C21" w:rsidRDefault="00B94B9E" w:rsidP="00260F9B">
            <w:pPr>
              <w:ind w:right="12"/>
              <w:jc w:val="center"/>
              <w:rPr>
                <w:b/>
                <w:sz w:val="18"/>
                <w:szCs w:val="18"/>
                <w:lang w:val="sr-Latn-RS"/>
              </w:rPr>
            </w:pPr>
            <w:r w:rsidRPr="002A5C21">
              <w:rPr>
                <w:b/>
                <w:sz w:val="18"/>
                <w:szCs w:val="18"/>
              </w:rPr>
              <w:t>Прив</w:t>
            </w:r>
            <w:r w:rsidRPr="002A5C21">
              <w:rPr>
                <w:b/>
                <w:sz w:val="18"/>
                <w:szCs w:val="18"/>
                <w:lang w:val="sr-Latn-RS"/>
              </w:rPr>
              <w:t>-</w:t>
            </w:r>
          </w:p>
          <w:p w14:paraId="07171BA4" w14:textId="77777777" w:rsidR="00B94B9E" w:rsidRPr="002A5C21" w:rsidRDefault="00B94B9E" w:rsidP="00260F9B">
            <w:pPr>
              <w:ind w:right="12"/>
              <w:jc w:val="center"/>
              <w:rPr>
                <w:b/>
                <w:sz w:val="18"/>
                <w:szCs w:val="18"/>
              </w:rPr>
            </w:pPr>
            <w:r w:rsidRPr="002A5C21">
              <w:rPr>
                <w:b/>
                <w:sz w:val="18"/>
                <w:szCs w:val="18"/>
              </w:rPr>
              <w:t>атна својина</w:t>
            </w:r>
          </w:p>
        </w:tc>
        <w:tc>
          <w:tcPr>
            <w:tcW w:w="943" w:type="dxa"/>
            <w:gridSpan w:val="3"/>
            <w:tcBorders>
              <w:top w:val="single" w:sz="4" w:space="0" w:color="000000"/>
              <w:left w:val="single" w:sz="4" w:space="0" w:color="000000"/>
              <w:bottom w:val="single" w:sz="4" w:space="0" w:color="000000"/>
              <w:right w:val="single" w:sz="4" w:space="0" w:color="000000"/>
            </w:tcBorders>
            <w:vAlign w:val="center"/>
            <w:hideMark/>
          </w:tcPr>
          <w:p w14:paraId="1C8C111C" w14:textId="77777777" w:rsidR="00B94B9E" w:rsidRPr="002A5C21" w:rsidRDefault="00B94B9E" w:rsidP="00260F9B">
            <w:pPr>
              <w:ind w:left="54" w:right="12"/>
              <w:jc w:val="center"/>
              <w:rPr>
                <w:b/>
                <w:sz w:val="18"/>
                <w:szCs w:val="18"/>
              </w:rPr>
            </w:pPr>
            <w:r w:rsidRPr="002A5C21">
              <w:rPr>
                <w:b/>
                <w:sz w:val="18"/>
                <w:szCs w:val="18"/>
              </w:rPr>
              <w:t>Шумски</w:t>
            </w:r>
          </w:p>
          <w:p w14:paraId="4479314B" w14:textId="77777777" w:rsidR="00B94B9E" w:rsidRPr="002A5C21" w:rsidRDefault="00B94B9E" w:rsidP="00260F9B">
            <w:pPr>
              <w:ind w:left="54" w:right="12"/>
              <w:jc w:val="center"/>
              <w:rPr>
                <w:b/>
                <w:sz w:val="18"/>
                <w:szCs w:val="18"/>
              </w:rPr>
            </w:pPr>
            <w:r w:rsidRPr="002A5C21">
              <w:rPr>
                <w:b/>
                <w:sz w:val="18"/>
                <w:szCs w:val="18"/>
              </w:rPr>
              <w:t>са кол. констр.</w:t>
            </w:r>
          </w:p>
        </w:tc>
        <w:tc>
          <w:tcPr>
            <w:tcW w:w="782" w:type="dxa"/>
            <w:gridSpan w:val="3"/>
            <w:tcBorders>
              <w:top w:val="single" w:sz="4" w:space="0" w:color="000000"/>
              <w:left w:val="single" w:sz="4" w:space="0" w:color="000000"/>
              <w:bottom w:val="single" w:sz="4" w:space="0" w:color="000000"/>
              <w:right w:val="single" w:sz="4" w:space="0" w:color="000000"/>
            </w:tcBorders>
            <w:vAlign w:val="center"/>
            <w:hideMark/>
          </w:tcPr>
          <w:p w14:paraId="7864E714" w14:textId="77777777" w:rsidR="00B94B9E" w:rsidRPr="002A5C21" w:rsidRDefault="00B94B9E" w:rsidP="00260F9B">
            <w:pPr>
              <w:ind w:left="-53"/>
              <w:jc w:val="center"/>
              <w:rPr>
                <w:b/>
                <w:sz w:val="18"/>
                <w:szCs w:val="18"/>
              </w:rPr>
            </w:pPr>
            <w:r w:rsidRPr="002A5C21">
              <w:rPr>
                <w:b/>
                <w:sz w:val="18"/>
                <w:szCs w:val="18"/>
              </w:rPr>
              <w:t>Шумски без</w:t>
            </w:r>
          </w:p>
          <w:p w14:paraId="5201EC7D" w14:textId="77777777" w:rsidR="00B94B9E" w:rsidRPr="002A5C21" w:rsidRDefault="00B94B9E" w:rsidP="00260F9B">
            <w:pPr>
              <w:ind w:left="-53"/>
              <w:jc w:val="center"/>
              <w:rPr>
                <w:sz w:val="18"/>
                <w:szCs w:val="18"/>
              </w:rPr>
            </w:pPr>
            <w:r w:rsidRPr="002A5C21">
              <w:rPr>
                <w:b/>
                <w:sz w:val="18"/>
                <w:szCs w:val="18"/>
              </w:rPr>
              <w:t>кол. констр.</w:t>
            </w:r>
          </w:p>
        </w:tc>
        <w:tc>
          <w:tcPr>
            <w:tcW w:w="457" w:type="dxa"/>
            <w:gridSpan w:val="2"/>
            <w:tcBorders>
              <w:top w:val="single" w:sz="4" w:space="0" w:color="000000"/>
              <w:left w:val="single" w:sz="4" w:space="0" w:color="000000"/>
              <w:bottom w:val="single" w:sz="4" w:space="0" w:color="000000"/>
              <w:right w:val="single" w:sz="4" w:space="0" w:color="000000"/>
            </w:tcBorders>
            <w:vAlign w:val="center"/>
            <w:hideMark/>
          </w:tcPr>
          <w:p w14:paraId="2EDA6BED" w14:textId="77777777" w:rsidR="00B94B9E" w:rsidRPr="002A5C21" w:rsidRDefault="00B94B9E" w:rsidP="00260F9B">
            <w:pPr>
              <w:ind w:left="3"/>
              <w:jc w:val="center"/>
              <w:rPr>
                <w:sz w:val="18"/>
                <w:szCs w:val="18"/>
              </w:rPr>
            </w:pPr>
            <w:r w:rsidRPr="002A5C21">
              <w:rPr>
                <w:b/>
                <w:sz w:val="18"/>
                <w:szCs w:val="18"/>
              </w:rPr>
              <w:t>km</w:t>
            </w:r>
          </w:p>
        </w:tc>
      </w:tr>
      <w:tr w:rsidR="00B94B9E" w:rsidRPr="002A5C21" w14:paraId="2463AE2E" w14:textId="77777777" w:rsidTr="00260F9B">
        <w:trPr>
          <w:gridAfter w:val="1"/>
          <w:wAfter w:w="8" w:type="dxa"/>
          <w:trHeight w:val="50"/>
          <w:tblHeader/>
          <w:jc w:val="center"/>
        </w:trPr>
        <w:tc>
          <w:tcPr>
            <w:tcW w:w="402" w:type="dxa"/>
            <w:gridSpan w:val="2"/>
            <w:vMerge/>
            <w:tcBorders>
              <w:top w:val="single" w:sz="4" w:space="0" w:color="000000"/>
              <w:left w:val="single" w:sz="4" w:space="0" w:color="000000"/>
              <w:bottom w:val="single" w:sz="4" w:space="0" w:color="000000"/>
              <w:right w:val="single" w:sz="4" w:space="0" w:color="000000"/>
            </w:tcBorders>
            <w:vAlign w:val="center"/>
            <w:hideMark/>
          </w:tcPr>
          <w:p w14:paraId="05E5D934" w14:textId="77777777" w:rsidR="00B94B9E" w:rsidRPr="002A5C21" w:rsidRDefault="00B94B9E" w:rsidP="00260F9B">
            <w:pPr>
              <w:jc w:val="center"/>
              <w:rPr>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5DCA5A09" w14:textId="77777777" w:rsidR="00B94B9E" w:rsidRPr="002A5C21" w:rsidRDefault="00B94B9E" w:rsidP="00260F9B">
            <w:pPr>
              <w:jc w:val="center"/>
              <w:rPr>
                <w:sz w:val="18"/>
                <w:szCs w:val="18"/>
              </w:rPr>
            </w:pPr>
          </w:p>
        </w:tc>
        <w:tc>
          <w:tcPr>
            <w:tcW w:w="1319" w:type="dxa"/>
            <w:vMerge/>
            <w:tcBorders>
              <w:top w:val="single" w:sz="4" w:space="0" w:color="000000"/>
              <w:left w:val="single" w:sz="4" w:space="0" w:color="000000"/>
              <w:bottom w:val="single" w:sz="4" w:space="0" w:color="000000"/>
              <w:right w:val="single" w:sz="4" w:space="0" w:color="000000"/>
            </w:tcBorders>
            <w:vAlign w:val="center"/>
            <w:hideMark/>
          </w:tcPr>
          <w:p w14:paraId="36ECE350" w14:textId="77777777" w:rsidR="00B94B9E" w:rsidRPr="002A5C21" w:rsidRDefault="00B94B9E" w:rsidP="00260F9B">
            <w:pPr>
              <w:jc w:val="center"/>
              <w:rPr>
                <w:sz w:val="18"/>
                <w:szCs w:val="18"/>
              </w:rPr>
            </w:pPr>
          </w:p>
        </w:tc>
        <w:tc>
          <w:tcPr>
            <w:tcW w:w="411" w:type="dxa"/>
            <w:tcBorders>
              <w:top w:val="single" w:sz="4" w:space="0" w:color="000000"/>
              <w:left w:val="single" w:sz="4" w:space="0" w:color="000000"/>
              <w:bottom w:val="single" w:sz="4" w:space="0" w:color="000000"/>
              <w:right w:val="single" w:sz="4" w:space="0" w:color="000000"/>
            </w:tcBorders>
            <w:vAlign w:val="center"/>
            <w:hideMark/>
          </w:tcPr>
          <w:p w14:paraId="38D937F3" w14:textId="77777777" w:rsidR="00B94B9E" w:rsidRPr="002A5C21" w:rsidRDefault="00B94B9E" w:rsidP="00260F9B">
            <w:pPr>
              <w:jc w:val="center"/>
              <w:rPr>
                <w:b/>
                <w:sz w:val="18"/>
                <w:szCs w:val="18"/>
              </w:rPr>
            </w:pPr>
            <w:r w:rsidRPr="002A5C21">
              <w:rPr>
                <w:b/>
                <w:sz w:val="18"/>
                <w:szCs w:val="18"/>
              </w:rPr>
              <w:t>асф-</w:t>
            </w:r>
          </w:p>
          <w:p w14:paraId="00442E7D" w14:textId="77777777" w:rsidR="00B94B9E" w:rsidRPr="002A5C21" w:rsidRDefault="00B94B9E" w:rsidP="00260F9B">
            <w:pPr>
              <w:jc w:val="center"/>
              <w:rPr>
                <w:sz w:val="18"/>
                <w:szCs w:val="18"/>
              </w:rPr>
            </w:pPr>
            <w:r w:rsidRPr="002A5C21">
              <w:rPr>
                <w:b/>
                <w:sz w:val="18"/>
                <w:szCs w:val="18"/>
              </w:rPr>
              <w:t>алт</w:t>
            </w:r>
          </w:p>
        </w:tc>
        <w:tc>
          <w:tcPr>
            <w:tcW w:w="373" w:type="dxa"/>
            <w:tcBorders>
              <w:top w:val="single" w:sz="4" w:space="0" w:color="000000"/>
              <w:left w:val="single" w:sz="4" w:space="0" w:color="000000"/>
              <w:bottom w:val="single" w:sz="4" w:space="0" w:color="000000"/>
              <w:right w:val="single" w:sz="4" w:space="0" w:color="000000"/>
            </w:tcBorders>
            <w:vAlign w:val="center"/>
            <w:hideMark/>
          </w:tcPr>
          <w:p w14:paraId="52B81048" w14:textId="77777777" w:rsidR="00B94B9E" w:rsidRPr="002A5C21" w:rsidRDefault="00B94B9E" w:rsidP="00260F9B">
            <w:pPr>
              <w:ind w:left="6"/>
              <w:jc w:val="center"/>
              <w:rPr>
                <w:sz w:val="18"/>
                <w:szCs w:val="18"/>
              </w:rPr>
            </w:pPr>
            <w:r w:rsidRPr="002A5C21">
              <w:rPr>
                <w:b/>
                <w:sz w:val="18"/>
                <w:szCs w:val="18"/>
              </w:rPr>
              <w:t>са</w:t>
            </w:r>
          </w:p>
          <w:p w14:paraId="7A556DB3" w14:textId="77777777" w:rsidR="00B94B9E" w:rsidRPr="002A5C21" w:rsidRDefault="00B94B9E" w:rsidP="00260F9B">
            <w:pPr>
              <w:ind w:left="6"/>
              <w:jc w:val="center"/>
              <w:rPr>
                <w:sz w:val="18"/>
                <w:szCs w:val="18"/>
              </w:rPr>
            </w:pPr>
            <w:r w:rsidRPr="002A5C21">
              <w:rPr>
                <w:b/>
                <w:sz w:val="18"/>
                <w:szCs w:val="18"/>
              </w:rPr>
              <w:t>кол</w:t>
            </w:r>
          </w:p>
        </w:tc>
        <w:tc>
          <w:tcPr>
            <w:tcW w:w="396" w:type="dxa"/>
            <w:tcBorders>
              <w:top w:val="single" w:sz="4" w:space="0" w:color="000000"/>
              <w:left w:val="single" w:sz="4" w:space="0" w:color="000000"/>
              <w:bottom w:val="single" w:sz="4" w:space="0" w:color="000000"/>
              <w:right w:val="single" w:sz="4" w:space="0" w:color="auto"/>
            </w:tcBorders>
            <w:vAlign w:val="center"/>
            <w:hideMark/>
          </w:tcPr>
          <w:p w14:paraId="3A5E688F" w14:textId="77777777" w:rsidR="00B94B9E" w:rsidRPr="002A5C21" w:rsidRDefault="00B94B9E" w:rsidP="00260F9B">
            <w:pPr>
              <w:jc w:val="center"/>
              <w:rPr>
                <w:sz w:val="18"/>
                <w:szCs w:val="18"/>
              </w:rPr>
            </w:pPr>
            <w:r w:rsidRPr="002A5C21">
              <w:rPr>
                <w:b/>
                <w:sz w:val="18"/>
                <w:szCs w:val="18"/>
              </w:rPr>
              <w:t>без</w:t>
            </w:r>
          </w:p>
          <w:p w14:paraId="52DE0B97" w14:textId="77777777" w:rsidR="00B94B9E" w:rsidRPr="002A5C21" w:rsidRDefault="00B94B9E" w:rsidP="00260F9B">
            <w:pPr>
              <w:jc w:val="center"/>
              <w:rPr>
                <w:sz w:val="18"/>
                <w:szCs w:val="18"/>
              </w:rPr>
            </w:pPr>
            <w:r w:rsidRPr="002A5C21">
              <w:rPr>
                <w:b/>
                <w:sz w:val="18"/>
                <w:szCs w:val="18"/>
              </w:rPr>
              <w:t>кол.</w:t>
            </w:r>
          </w:p>
        </w:tc>
        <w:tc>
          <w:tcPr>
            <w:tcW w:w="423" w:type="dxa"/>
            <w:tcBorders>
              <w:top w:val="single" w:sz="4" w:space="0" w:color="auto"/>
              <w:left w:val="single" w:sz="4" w:space="0" w:color="auto"/>
              <w:bottom w:val="single" w:sz="4" w:space="0" w:color="auto"/>
              <w:right w:val="single" w:sz="4" w:space="0" w:color="auto"/>
            </w:tcBorders>
            <w:vAlign w:val="center"/>
            <w:hideMark/>
          </w:tcPr>
          <w:p w14:paraId="2B6F914C" w14:textId="77777777" w:rsidR="00B94B9E" w:rsidRPr="002A5C21" w:rsidRDefault="00B94B9E" w:rsidP="00260F9B">
            <w:pPr>
              <w:jc w:val="center"/>
              <w:rPr>
                <w:b/>
                <w:sz w:val="18"/>
                <w:szCs w:val="18"/>
              </w:rPr>
            </w:pPr>
            <w:r w:rsidRPr="002A5C21">
              <w:rPr>
                <w:b/>
                <w:sz w:val="18"/>
                <w:szCs w:val="18"/>
              </w:rPr>
              <w:t>асф-</w:t>
            </w:r>
          </w:p>
          <w:p w14:paraId="7225EA98" w14:textId="77777777" w:rsidR="00B94B9E" w:rsidRPr="002A5C21" w:rsidRDefault="00B94B9E" w:rsidP="00260F9B">
            <w:pPr>
              <w:tabs>
                <w:tab w:val="left" w:pos="351"/>
              </w:tabs>
              <w:jc w:val="center"/>
              <w:rPr>
                <w:b/>
                <w:sz w:val="18"/>
                <w:szCs w:val="18"/>
              </w:rPr>
            </w:pPr>
            <w:r w:rsidRPr="002A5C21">
              <w:rPr>
                <w:b/>
                <w:sz w:val="18"/>
                <w:szCs w:val="18"/>
              </w:rPr>
              <w:t>алт</w:t>
            </w:r>
          </w:p>
        </w:tc>
        <w:tc>
          <w:tcPr>
            <w:tcW w:w="405" w:type="dxa"/>
            <w:tcBorders>
              <w:top w:val="single" w:sz="4" w:space="0" w:color="auto"/>
              <w:left w:val="single" w:sz="4" w:space="0" w:color="auto"/>
              <w:bottom w:val="single" w:sz="4" w:space="0" w:color="auto"/>
              <w:right w:val="single" w:sz="4" w:space="0" w:color="auto"/>
            </w:tcBorders>
            <w:vAlign w:val="center"/>
            <w:hideMark/>
          </w:tcPr>
          <w:p w14:paraId="33A5CF31" w14:textId="77777777" w:rsidR="00B94B9E" w:rsidRPr="002A5C21" w:rsidRDefault="00B94B9E" w:rsidP="00260F9B">
            <w:pPr>
              <w:ind w:left="6"/>
              <w:jc w:val="center"/>
              <w:rPr>
                <w:sz w:val="18"/>
                <w:szCs w:val="18"/>
              </w:rPr>
            </w:pPr>
            <w:r w:rsidRPr="002A5C21">
              <w:rPr>
                <w:b/>
                <w:sz w:val="18"/>
                <w:szCs w:val="18"/>
              </w:rPr>
              <w:t>са</w:t>
            </w:r>
          </w:p>
          <w:p w14:paraId="7B0A5BF2" w14:textId="77777777" w:rsidR="00B94B9E" w:rsidRPr="002A5C21" w:rsidRDefault="00B94B9E" w:rsidP="00260F9B">
            <w:pPr>
              <w:tabs>
                <w:tab w:val="left" w:pos="351"/>
              </w:tabs>
              <w:jc w:val="center"/>
              <w:rPr>
                <w:b/>
                <w:sz w:val="18"/>
                <w:szCs w:val="18"/>
              </w:rPr>
            </w:pPr>
            <w:r w:rsidRPr="002A5C21">
              <w:rPr>
                <w:b/>
                <w:sz w:val="18"/>
                <w:szCs w:val="18"/>
              </w:rPr>
              <w:t>кол.</w:t>
            </w:r>
          </w:p>
        </w:tc>
        <w:tc>
          <w:tcPr>
            <w:tcW w:w="407" w:type="dxa"/>
            <w:tcBorders>
              <w:top w:val="single" w:sz="4" w:space="0" w:color="auto"/>
              <w:left w:val="single" w:sz="4" w:space="0" w:color="auto"/>
              <w:bottom w:val="single" w:sz="4" w:space="0" w:color="auto"/>
              <w:right w:val="single" w:sz="4" w:space="0" w:color="auto"/>
            </w:tcBorders>
            <w:vAlign w:val="center"/>
            <w:hideMark/>
          </w:tcPr>
          <w:p w14:paraId="57764840" w14:textId="77777777" w:rsidR="00B94B9E" w:rsidRPr="002A5C21" w:rsidRDefault="00B94B9E" w:rsidP="00260F9B">
            <w:pPr>
              <w:jc w:val="center"/>
              <w:rPr>
                <w:sz w:val="18"/>
                <w:szCs w:val="18"/>
              </w:rPr>
            </w:pPr>
            <w:r w:rsidRPr="002A5C21">
              <w:rPr>
                <w:b/>
                <w:sz w:val="18"/>
                <w:szCs w:val="18"/>
              </w:rPr>
              <w:t>без</w:t>
            </w:r>
          </w:p>
          <w:p w14:paraId="6FBEAA78" w14:textId="77777777" w:rsidR="00B94B9E" w:rsidRPr="002A5C21" w:rsidRDefault="00B94B9E" w:rsidP="00260F9B">
            <w:pPr>
              <w:tabs>
                <w:tab w:val="left" w:pos="351"/>
              </w:tabs>
              <w:jc w:val="center"/>
              <w:rPr>
                <w:b/>
                <w:sz w:val="18"/>
                <w:szCs w:val="18"/>
              </w:rPr>
            </w:pPr>
            <w:r w:rsidRPr="002A5C21">
              <w:rPr>
                <w:b/>
                <w:sz w:val="18"/>
                <w:szCs w:val="18"/>
              </w:rPr>
              <w:t>кол.</w:t>
            </w:r>
          </w:p>
        </w:tc>
        <w:tc>
          <w:tcPr>
            <w:tcW w:w="1027" w:type="dxa"/>
            <w:tcBorders>
              <w:top w:val="single" w:sz="4" w:space="0" w:color="000000"/>
              <w:left w:val="single" w:sz="4" w:space="0" w:color="auto"/>
              <w:bottom w:val="single" w:sz="4" w:space="0" w:color="000000"/>
              <w:right w:val="single" w:sz="4" w:space="0" w:color="auto"/>
            </w:tcBorders>
            <w:vAlign w:val="center"/>
            <w:hideMark/>
          </w:tcPr>
          <w:p w14:paraId="009EBB07" w14:textId="77777777" w:rsidR="00B94B9E" w:rsidRPr="002A5C21" w:rsidRDefault="00B94B9E" w:rsidP="00260F9B">
            <w:pPr>
              <w:jc w:val="center"/>
              <w:rPr>
                <w:b/>
                <w:sz w:val="18"/>
                <w:szCs w:val="18"/>
              </w:rPr>
            </w:pPr>
            <w:r w:rsidRPr="002A5C21">
              <w:rPr>
                <w:b/>
                <w:sz w:val="18"/>
                <w:szCs w:val="18"/>
              </w:rPr>
              <w:t>асф-</w:t>
            </w:r>
          </w:p>
          <w:p w14:paraId="6479B1B7" w14:textId="77777777" w:rsidR="00B94B9E" w:rsidRPr="002A5C21" w:rsidRDefault="00B94B9E" w:rsidP="00260F9B">
            <w:pPr>
              <w:jc w:val="center"/>
              <w:rPr>
                <w:b/>
                <w:sz w:val="18"/>
                <w:szCs w:val="18"/>
              </w:rPr>
            </w:pPr>
            <w:r w:rsidRPr="002A5C21">
              <w:rPr>
                <w:b/>
                <w:sz w:val="18"/>
                <w:szCs w:val="18"/>
              </w:rPr>
              <w:t>алт</w:t>
            </w:r>
          </w:p>
        </w:tc>
        <w:tc>
          <w:tcPr>
            <w:tcW w:w="783" w:type="dxa"/>
            <w:tcBorders>
              <w:top w:val="single" w:sz="4" w:space="0" w:color="000000"/>
              <w:left w:val="single" w:sz="4" w:space="0" w:color="auto"/>
              <w:bottom w:val="single" w:sz="4" w:space="0" w:color="000000"/>
              <w:right w:val="single" w:sz="4" w:space="0" w:color="auto"/>
            </w:tcBorders>
            <w:vAlign w:val="center"/>
            <w:hideMark/>
          </w:tcPr>
          <w:p w14:paraId="2BA39FD6" w14:textId="77777777" w:rsidR="00B94B9E" w:rsidRPr="002A5C21" w:rsidRDefault="00B94B9E" w:rsidP="00260F9B">
            <w:pPr>
              <w:jc w:val="center"/>
              <w:rPr>
                <w:sz w:val="18"/>
                <w:szCs w:val="18"/>
              </w:rPr>
            </w:pPr>
            <w:r w:rsidRPr="002A5C21">
              <w:rPr>
                <w:b/>
                <w:sz w:val="18"/>
                <w:szCs w:val="18"/>
              </w:rPr>
              <w:t>без</w:t>
            </w:r>
          </w:p>
          <w:p w14:paraId="3F379854" w14:textId="77777777" w:rsidR="00B94B9E" w:rsidRPr="002A5C21" w:rsidRDefault="00B94B9E" w:rsidP="00260F9B">
            <w:pPr>
              <w:jc w:val="center"/>
              <w:rPr>
                <w:b/>
                <w:sz w:val="18"/>
                <w:szCs w:val="18"/>
              </w:rPr>
            </w:pPr>
            <w:r w:rsidRPr="002A5C21">
              <w:rPr>
                <w:b/>
                <w:sz w:val="18"/>
                <w:szCs w:val="18"/>
              </w:rPr>
              <w:t>кол.</w:t>
            </w:r>
          </w:p>
        </w:tc>
        <w:tc>
          <w:tcPr>
            <w:tcW w:w="455" w:type="dxa"/>
            <w:tcBorders>
              <w:top w:val="single" w:sz="4" w:space="0" w:color="000000"/>
              <w:left w:val="single" w:sz="4" w:space="0" w:color="auto"/>
              <w:bottom w:val="single" w:sz="4" w:space="0" w:color="000000"/>
              <w:right w:val="single" w:sz="4" w:space="0" w:color="000000"/>
            </w:tcBorders>
            <w:vAlign w:val="center"/>
            <w:hideMark/>
          </w:tcPr>
          <w:p w14:paraId="52DBA236" w14:textId="77777777" w:rsidR="00B94B9E" w:rsidRPr="002A5C21" w:rsidRDefault="00B94B9E" w:rsidP="00260F9B">
            <w:pPr>
              <w:jc w:val="center"/>
              <w:rPr>
                <w:sz w:val="18"/>
                <w:szCs w:val="18"/>
              </w:rPr>
            </w:pPr>
            <w:r w:rsidRPr="002A5C21">
              <w:rPr>
                <w:b/>
                <w:sz w:val="18"/>
                <w:szCs w:val="18"/>
              </w:rPr>
              <w:t>П</w:t>
            </w:r>
          </w:p>
        </w:tc>
        <w:tc>
          <w:tcPr>
            <w:tcW w:w="194" w:type="dxa"/>
            <w:tcBorders>
              <w:top w:val="single" w:sz="4" w:space="0" w:color="000000"/>
              <w:left w:val="single" w:sz="4" w:space="0" w:color="000000"/>
              <w:bottom w:val="single" w:sz="4" w:space="0" w:color="000000"/>
              <w:right w:val="single" w:sz="4" w:space="0" w:color="000000"/>
            </w:tcBorders>
            <w:vAlign w:val="center"/>
            <w:hideMark/>
          </w:tcPr>
          <w:p w14:paraId="4EEAC756" w14:textId="77777777" w:rsidR="00B94B9E" w:rsidRPr="002A5C21" w:rsidRDefault="00B94B9E" w:rsidP="00260F9B">
            <w:pPr>
              <w:jc w:val="center"/>
              <w:rPr>
                <w:sz w:val="18"/>
                <w:szCs w:val="18"/>
              </w:rPr>
            </w:pPr>
            <w:r w:rsidRPr="002A5C21">
              <w:rPr>
                <w:b/>
                <w:sz w:val="18"/>
                <w:szCs w:val="18"/>
              </w:rPr>
              <w:t>С</w:t>
            </w:r>
          </w:p>
        </w:tc>
        <w:tc>
          <w:tcPr>
            <w:tcW w:w="294" w:type="dxa"/>
            <w:tcBorders>
              <w:top w:val="single" w:sz="4" w:space="0" w:color="000000"/>
              <w:left w:val="single" w:sz="4" w:space="0" w:color="000000"/>
              <w:bottom w:val="single" w:sz="4" w:space="0" w:color="000000"/>
              <w:right w:val="single" w:sz="4" w:space="0" w:color="000000"/>
            </w:tcBorders>
            <w:vAlign w:val="center"/>
            <w:hideMark/>
          </w:tcPr>
          <w:p w14:paraId="1FEE004A" w14:textId="77777777" w:rsidR="00B94B9E" w:rsidRPr="002A5C21" w:rsidRDefault="00B94B9E" w:rsidP="00260F9B">
            <w:pPr>
              <w:jc w:val="center"/>
              <w:rPr>
                <w:sz w:val="18"/>
                <w:szCs w:val="18"/>
              </w:rPr>
            </w:pPr>
            <w:r w:rsidRPr="002A5C21">
              <w:rPr>
                <w:b/>
                <w:sz w:val="18"/>
                <w:szCs w:val="18"/>
              </w:rPr>
              <w:t>Т</w:t>
            </w:r>
          </w:p>
        </w:tc>
        <w:tc>
          <w:tcPr>
            <w:tcW w:w="472" w:type="dxa"/>
            <w:tcBorders>
              <w:top w:val="single" w:sz="4" w:space="0" w:color="000000"/>
              <w:left w:val="single" w:sz="4" w:space="0" w:color="000000"/>
              <w:bottom w:val="single" w:sz="4" w:space="0" w:color="000000"/>
              <w:right w:val="single" w:sz="4" w:space="0" w:color="000000"/>
            </w:tcBorders>
            <w:vAlign w:val="center"/>
            <w:hideMark/>
          </w:tcPr>
          <w:p w14:paraId="088DECC1" w14:textId="77777777" w:rsidR="00B94B9E" w:rsidRPr="002A5C21" w:rsidRDefault="00B94B9E" w:rsidP="00260F9B">
            <w:pPr>
              <w:jc w:val="center"/>
              <w:rPr>
                <w:sz w:val="18"/>
                <w:szCs w:val="18"/>
              </w:rPr>
            </w:pPr>
            <w:r w:rsidRPr="002A5C21">
              <w:rPr>
                <w:b/>
                <w:sz w:val="18"/>
                <w:szCs w:val="18"/>
              </w:rPr>
              <w:t>П</w:t>
            </w:r>
          </w:p>
        </w:tc>
        <w:tc>
          <w:tcPr>
            <w:tcW w:w="158" w:type="dxa"/>
            <w:tcBorders>
              <w:top w:val="single" w:sz="4" w:space="0" w:color="000000"/>
              <w:left w:val="single" w:sz="4" w:space="0" w:color="000000"/>
              <w:bottom w:val="single" w:sz="4" w:space="0" w:color="000000"/>
              <w:right w:val="single" w:sz="4" w:space="0" w:color="000000"/>
            </w:tcBorders>
            <w:vAlign w:val="center"/>
            <w:hideMark/>
          </w:tcPr>
          <w:p w14:paraId="47C061BC" w14:textId="77777777" w:rsidR="00B94B9E" w:rsidRPr="002A5C21" w:rsidRDefault="00B94B9E" w:rsidP="00260F9B">
            <w:pPr>
              <w:jc w:val="center"/>
              <w:rPr>
                <w:sz w:val="18"/>
                <w:szCs w:val="18"/>
              </w:rPr>
            </w:pPr>
            <w:r w:rsidRPr="002A5C21">
              <w:rPr>
                <w:b/>
                <w:sz w:val="18"/>
                <w:szCs w:val="18"/>
              </w:rPr>
              <w:t>С</w:t>
            </w:r>
          </w:p>
        </w:tc>
        <w:tc>
          <w:tcPr>
            <w:tcW w:w="152" w:type="dxa"/>
            <w:tcBorders>
              <w:top w:val="single" w:sz="4" w:space="0" w:color="000000"/>
              <w:left w:val="single" w:sz="4" w:space="0" w:color="000000"/>
              <w:bottom w:val="single" w:sz="4" w:space="0" w:color="000000"/>
              <w:right w:val="single" w:sz="4" w:space="0" w:color="000000"/>
            </w:tcBorders>
            <w:vAlign w:val="center"/>
            <w:hideMark/>
          </w:tcPr>
          <w:p w14:paraId="3A7236EC" w14:textId="77777777" w:rsidR="00B94B9E" w:rsidRPr="002A5C21" w:rsidRDefault="00B94B9E" w:rsidP="00260F9B">
            <w:pPr>
              <w:jc w:val="center"/>
              <w:rPr>
                <w:sz w:val="18"/>
                <w:szCs w:val="18"/>
              </w:rPr>
            </w:pPr>
            <w:r w:rsidRPr="002A5C21">
              <w:rPr>
                <w:b/>
                <w:sz w:val="18"/>
                <w:szCs w:val="18"/>
              </w:rPr>
              <w:t>Т</w:t>
            </w:r>
          </w:p>
        </w:tc>
        <w:tc>
          <w:tcPr>
            <w:tcW w:w="449" w:type="dxa"/>
            <w:tcBorders>
              <w:top w:val="nil"/>
              <w:left w:val="single" w:sz="4" w:space="0" w:color="000000"/>
              <w:bottom w:val="single" w:sz="4" w:space="0" w:color="000000"/>
              <w:right w:val="single" w:sz="4" w:space="0" w:color="000000"/>
            </w:tcBorders>
            <w:vAlign w:val="center"/>
          </w:tcPr>
          <w:p w14:paraId="4AB1DC77" w14:textId="77777777" w:rsidR="00B94B9E" w:rsidRPr="002A5C21" w:rsidRDefault="00B94B9E" w:rsidP="00260F9B">
            <w:pPr>
              <w:jc w:val="center"/>
              <w:rPr>
                <w:sz w:val="18"/>
                <w:szCs w:val="18"/>
              </w:rPr>
            </w:pPr>
          </w:p>
        </w:tc>
      </w:tr>
      <w:tr w:rsidR="00B94B9E" w:rsidRPr="002A5C21" w14:paraId="43D0D410" w14:textId="77777777" w:rsidTr="00260F9B">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hideMark/>
          </w:tcPr>
          <w:p w14:paraId="1F1DD23C" w14:textId="77777777" w:rsidR="00B94B9E" w:rsidRPr="00E41EEC" w:rsidRDefault="00B94B9E" w:rsidP="00260F9B">
            <w:pPr>
              <w:ind w:right="1"/>
              <w:jc w:val="center"/>
              <w:rPr>
                <w:sz w:val="18"/>
                <w:szCs w:val="18"/>
              </w:rPr>
            </w:pPr>
            <w:r w:rsidRPr="00E41EEC">
              <w:rPr>
                <w:sz w:val="18"/>
                <w:szCs w:val="18"/>
              </w:rPr>
              <w:t>4</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56171220" w14:textId="77777777" w:rsidR="00B94B9E" w:rsidRPr="00E41EEC" w:rsidRDefault="00B94B9E" w:rsidP="00260F9B">
            <w:pPr>
              <w:jc w:val="center"/>
              <w:rPr>
                <w:sz w:val="18"/>
                <w:szCs w:val="18"/>
              </w:rPr>
            </w:pPr>
            <w:r w:rsidRPr="00E41EEC">
              <w:rPr>
                <w:sz w:val="18"/>
                <w:szCs w:val="18"/>
                <w:lang w:val="sr-Cyrl-RS"/>
              </w:rPr>
              <w:t>Б</w:t>
            </w:r>
            <w:r w:rsidRPr="00E41EEC">
              <w:rPr>
                <w:sz w:val="18"/>
                <w:szCs w:val="18"/>
                <w:lang w:val="sl-SI"/>
              </w:rPr>
              <w:t>аруџија</w:t>
            </w:r>
            <w:r w:rsidRPr="00E41EEC">
              <w:rPr>
                <w:sz w:val="18"/>
                <w:szCs w:val="18"/>
                <w:lang w:val="sr-Cyrl-RS"/>
              </w:rPr>
              <w:t xml:space="preserve"> - К</w:t>
            </w:r>
            <w:r w:rsidRPr="00E41EEC">
              <w:rPr>
                <w:sz w:val="18"/>
                <w:szCs w:val="18"/>
                <w:lang w:val="sl-SI"/>
              </w:rPr>
              <w:t>ошавско</w:t>
            </w:r>
            <w:r w:rsidRPr="00E41EEC">
              <w:rPr>
                <w:sz w:val="18"/>
                <w:szCs w:val="18"/>
                <w:lang w:val="sr-Cyrl-RS"/>
              </w:rPr>
              <w:t xml:space="preserve"> -</w:t>
            </w:r>
            <w:r w:rsidRPr="00E41EEC">
              <w:rPr>
                <w:sz w:val="18"/>
                <w:szCs w:val="18"/>
                <w:lang w:val="sl-SI"/>
              </w:rPr>
              <w:t xml:space="preserve"> </w:t>
            </w:r>
            <w:r w:rsidRPr="00E41EEC">
              <w:rPr>
                <w:sz w:val="18"/>
                <w:szCs w:val="18"/>
                <w:lang w:val="sr-Cyrl-RS"/>
              </w:rPr>
              <w:t>Т</w:t>
            </w:r>
            <w:r w:rsidRPr="00E41EEC">
              <w:rPr>
                <w:sz w:val="18"/>
                <w:szCs w:val="18"/>
                <w:lang w:val="sl-SI"/>
              </w:rPr>
              <w:t>ророга</w:t>
            </w:r>
            <w:r w:rsidRPr="00E41EEC">
              <w:rPr>
                <w:sz w:val="18"/>
                <w:szCs w:val="18"/>
                <w:lang w:val="sr-Cyrl-RS"/>
              </w:rPr>
              <w:t xml:space="preserve"> - Бањска </w:t>
            </w:r>
            <w:r w:rsidRPr="00E41EEC">
              <w:rPr>
                <w:sz w:val="18"/>
                <w:szCs w:val="18"/>
                <w:lang w:val="sl-SI"/>
              </w:rPr>
              <w:t>пољана</w:t>
            </w:r>
            <w:r w:rsidRPr="00E41EEC">
              <w:rPr>
                <w:sz w:val="18"/>
                <w:szCs w:val="18"/>
                <w:lang w:val="sr-Cyrl-RS"/>
              </w:rPr>
              <w:t xml:space="preserve"> -</w:t>
            </w:r>
            <w:r w:rsidRPr="00E41EEC">
              <w:rPr>
                <w:sz w:val="18"/>
                <w:szCs w:val="18"/>
                <w:lang w:val="sl-SI"/>
              </w:rPr>
              <w:t xml:space="preserve"> </w:t>
            </w:r>
            <w:r w:rsidRPr="00E41EEC">
              <w:rPr>
                <w:sz w:val="18"/>
                <w:szCs w:val="18"/>
                <w:lang w:val="sr-Cyrl-RS"/>
              </w:rPr>
              <w:t>Ц</w:t>
            </w:r>
            <w:r w:rsidRPr="00E41EEC">
              <w:rPr>
                <w:sz w:val="18"/>
                <w:szCs w:val="18"/>
                <w:lang w:val="sl-SI"/>
              </w:rPr>
              <w:t>уцуљаја</w:t>
            </w:r>
            <w:r w:rsidRPr="00E41EEC">
              <w:rPr>
                <w:sz w:val="18"/>
                <w:szCs w:val="18"/>
                <w:lang w:val="sr-Cyrl-RS"/>
              </w:rPr>
              <w:t xml:space="preserve"> </w:t>
            </w:r>
            <w:r w:rsidRPr="00E41EEC">
              <w:rPr>
                <w:sz w:val="18"/>
                <w:szCs w:val="18"/>
                <w:lang w:val="sr-Latn-RS"/>
              </w:rPr>
              <w:t>–</w:t>
            </w:r>
            <w:r w:rsidRPr="00E41EEC">
              <w:rPr>
                <w:sz w:val="18"/>
                <w:szCs w:val="18"/>
                <w:lang w:val="sr-Cyrl-RS"/>
              </w:rPr>
              <w:t xml:space="preserve"> М</w:t>
            </w:r>
            <w:r w:rsidRPr="00E41EEC">
              <w:rPr>
                <w:sz w:val="18"/>
                <w:szCs w:val="18"/>
                <w:lang w:val="sl-SI"/>
              </w:rPr>
              <w:t>анастир</w:t>
            </w:r>
          </w:p>
        </w:tc>
        <w:tc>
          <w:tcPr>
            <w:tcW w:w="1319" w:type="dxa"/>
            <w:tcBorders>
              <w:top w:val="single" w:sz="4" w:space="0" w:color="000000"/>
              <w:left w:val="single" w:sz="4" w:space="0" w:color="000000"/>
              <w:bottom w:val="single" w:sz="4" w:space="0" w:color="000000"/>
              <w:right w:val="single" w:sz="4" w:space="0" w:color="000000"/>
            </w:tcBorders>
            <w:vAlign w:val="center"/>
          </w:tcPr>
          <w:p w14:paraId="4E1F36A8" w14:textId="77777777" w:rsidR="00B94B9E" w:rsidRPr="00E41EEC" w:rsidRDefault="00B94B9E" w:rsidP="00260F9B">
            <w:pPr>
              <w:ind w:left="1"/>
              <w:jc w:val="center"/>
              <w:rPr>
                <w:sz w:val="18"/>
                <w:szCs w:val="18"/>
                <w:lang w:val="sr-Latn-RS"/>
              </w:rPr>
            </w:pPr>
            <w:r w:rsidRPr="00E41EEC">
              <w:rPr>
                <w:sz w:val="18"/>
                <w:szCs w:val="18"/>
                <w:lang w:val="sr-Latn-RS"/>
              </w:rPr>
              <w:t>5,9,10,11,26,27, 29,28,33,34,35, 32,43,42,35,36, 50,</w:t>
            </w:r>
          </w:p>
        </w:tc>
        <w:tc>
          <w:tcPr>
            <w:tcW w:w="411" w:type="dxa"/>
            <w:tcBorders>
              <w:top w:val="single" w:sz="4" w:space="0" w:color="000000"/>
              <w:left w:val="single" w:sz="4" w:space="0" w:color="000000"/>
              <w:bottom w:val="single" w:sz="4" w:space="0" w:color="000000"/>
              <w:right w:val="single" w:sz="4" w:space="0" w:color="000000"/>
            </w:tcBorders>
            <w:vAlign w:val="center"/>
          </w:tcPr>
          <w:p w14:paraId="1E80AD7D" w14:textId="77777777" w:rsidR="00B94B9E" w:rsidRPr="00E41EEC" w:rsidRDefault="00B94B9E" w:rsidP="00260F9B">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498C61D0" w14:textId="77777777" w:rsidR="00B94B9E" w:rsidRPr="00E41EEC" w:rsidRDefault="00B94B9E" w:rsidP="00260F9B">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29913464" w14:textId="77777777" w:rsidR="00B94B9E" w:rsidRPr="00E41EEC" w:rsidRDefault="00B94B9E" w:rsidP="00260F9B">
            <w:pPr>
              <w:ind w:left="2"/>
              <w:jc w:val="center"/>
              <w:rPr>
                <w:sz w:val="18"/>
                <w:szCs w:val="18"/>
                <w:lang w:val="sr-Latn-RS"/>
              </w:rPr>
            </w:pPr>
            <w:r w:rsidRPr="00E41EEC">
              <w:rPr>
                <w:sz w:val="18"/>
                <w:szCs w:val="18"/>
                <w:lang w:val="sr-Latn-RS"/>
              </w:rPr>
              <w:t>0.36</w:t>
            </w:r>
          </w:p>
        </w:tc>
        <w:tc>
          <w:tcPr>
            <w:tcW w:w="423" w:type="dxa"/>
            <w:tcBorders>
              <w:top w:val="single" w:sz="4" w:space="0" w:color="auto"/>
              <w:left w:val="single" w:sz="4" w:space="0" w:color="auto"/>
              <w:bottom w:val="single" w:sz="4" w:space="0" w:color="auto"/>
              <w:right w:val="single" w:sz="4" w:space="0" w:color="auto"/>
            </w:tcBorders>
            <w:vAlign w:val="center"/>
          </w:tcPr>
          <w:p w14:paraId="4293B346" w14:textId="77777777" w:rsidR="00B94B9E" w:rsidRPr="00E41EEC" w:rsidRDefault="00B94B9E" w:rsidP="00260F9B">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37516131" w14:textId="77777777" w:rsidR="00B94B9E" w:rsidRPr="00E41EEC" w:rsidRDefault="00B94B9E" w:rsidP="00260F9B">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480A69B2" w14:textId="77777777" w:rsidR="00B94B9E" w:rsidRPr="00E41EEC" w:rsidRDefault="00B94B9E" w:rsidP="00260F9B">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5285A3C9" w14:textId="77777777" w:rsidR="00B94B9E" w:rsidRPr="00E41EEC" w:rsidRDefault="00B94B9E" w:rsidP="00260F9B">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6BE932DA" w14:textId="77777777" w:rsidR="00B94B9E" w:rsidRPr="00E41EEC" w:rsidRDefault="00B94B9E" w:rsidP="00260F9B">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6C50D76B" w14:textId="77777777" w:rsidR="00B94B9E" w:rsidRPr="00E41EEC" w:rsidRDefault="00B94B9E" w:rsidP="00260F9B">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74651862" w14:textId="77777777" w:rsidR="00B94B9E" w:rsidRPr="00E41EEC" w:rsidRDefault="00B94B9E" w:rsidP="00260F9B">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656552D2" w14:textId="77777777" w:rsidR="00B94B9E" w:rsidRPr="00E41EEC" w:rsidRDefault="00B94B9E" w:rsidP="00260F9B">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B273FCA" w14:textId="77777777" w:rsidR="00B94B9E" w:rsidRPr="00E41EEC" w:rsidRDefault="00B94B9E" w:rsidP="00260F9B">
            <w:pPr>
              <w:ind w:right="3"/>
              <w:jc w:val="center"/>
              <w:rPr>
                <w:sz w:val="18"/>
                <w:szCs w:val="18"/>
                <w:lang w:val="sr-Latn-RS"/>
              </w:rPr>
            </w:pPr>
            <w:r w:rsidRPr="00E41EEC">
              <w:rPr>
                <w:sz w:val="18"/>
                <w:szCs w:val="18"/>
                <w:lang w:val="sr-Latn-RS"/>
              </w:rPr>
              <w:t>8.61</w:t>
            </w:r>
          </w:p>
        </w:tc>
        <w:tc>
          <w:tcPr>
            <w:tcW w:w="158" w:type="dxa"/>
            <w:tcBorders>
              <w:top w:val="single" w:sz="4" w:space="0" w:color="000000"/>
              <w:left w:val="single" w:sz="4" w:space="0" w:color="000000"/>
              <w:bottom w:val="single" w:sz="4" w:space="0" w:color="000000"/>
              <w:right w:val="single" w:sz="4" w:space="0" w:color="000000"/>
            </w:tcBorders>
            <w:vAlign w:val="center"/>
          </w:tcPr>
          <w:p w14:paraId="2BC7321A" w14:textId="77777777" w:rsidR="00B94B9E" w:rsidRPr="00E41EEC" w:rsidRDefault="00B94B9E" w:rsidP="00260F9B">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13D9E3E4" w14:textId="77777777" w:rsidR="00B94B9E" w:rsidRPr="00E41EEC" w:rsidRDefault="00B94B9E" w:rsidP="00260F9B">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29087081" w14:textId="77777777" w:rsidR="00B94B9E" w:rsidRPr="00E41EEC" w:rsidRDefault="00B94B9E" w:rsidP="00260F9B">
            <w:pPr>
              <w:ind w:left="4"/>
              <w:jc w:val="center"/>
              <w:rPr>
                <w:sz w:val="18"/>
                <w:szCs w:val="18"/>
              </w:rPr>
            </w:pPr>
            <w:r w:rsidRPr="00E41EEC">
              <w:rPr>
                <w:sz w:val="18"/>
                <w:szCs w:val="18"/>
              </w:rPr>
              <w:t>8.97</w:t>
            </w:r>
          </w:p>
        </w:tc>
      </w:tr>
      <w:tr w:rsidR="00B94B9E" w:rsidRPr="002A5C21" w14:paraId="602A7F3B" w14:textId="77777777" w:rsidTr="00260F9B">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hideMark/>
          </w:tcPr>
          <w:p w14:paraId="3D64436D" w14:textId="77777777" w:rsidR="00B94B9E" w:rsidRPr="00E41EEC" w:rsidRDefault="00B94B9E" w:rsidP="00260F9B">
            <w:pPr>
              <w:ind w:right="1"/>
              <w:jc w:val="center"/>
              <w:rPr>
                <w:sz w:val="18"/>
                <w:szCs w:val="18"/>
              </w:rPr>
            </w:pPr>
            <w:r w:rsidRPr="00E41EEC">
              <w:rPr>
                <w:sz w:val="18"/>
                <w:szCs w:val="18"/>
              </w:rPr>
              <w:t>5</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4A7B8FBA" w14:textId="77777777" w:rsidR="00B94B9E" w:rsidRPr="00E41EEC" w:rsidRDefault="00B94B9E" w:rsidP="00260F9B">
            <w:pPr>
              <w:jc w:val="center"/>
              <w:rPr>
                <w:sz w:val="18"/>
                <w:szCs w:val="18"/>
              </w:rPr>
            </w:pPr>
            <w:r w:rsidRPr="00E41EEC">
              <w:rPr>
                <w:sz w:val="18"/>
                <w:szCs w:val="18"/>
                <w:lang w:val="sr-Cyrl-RS"/>
              </w:rPr>
              <w:t>В</w:t>
            </w:r>
            <w:r w:rsidRPr="00E41EEC">
              <w:rPr>
                <w:sz w:val="18"/>
                <w:szCs w:val="18"/>
                <w:lang w:val="sl-SI"/>
              </w:rPr>
              <w:t xml:space="preserve">ласина - </w:t>
            </w:r>
            <w:r w:rsidRPr="00E41EEC">
              <w:rPr>
                <w:sz w:val="18"/>
                <w:szCs w:val="18"/>
                <w:lang w:val="sr-Cyrl-RS"/>
              </w:rPr>
              <w:t>Т</w:t>
            </w:r>
            <w:r w:rsidRPr="00E41EEC">
              <w:rPr>
                <w:sz w:val="18"/>
                <w:szCs w:val="18"/>
                <w:lang w:val="sl-SI"/>
              </w:rPr>
              <w:t>ророга</w:t>
            </w:r>
          </w:p>
        </w:tc>
        <w:tc>
          <w:tcPr>
            <w:tcW w:w="1319" w:type="dxa"/>
            <w:tcBorders>
              <w:top w:val="single" w:sz="4" w:space="0" w:color="000000"/>
              <w:left w:val="single" w:sz="4" w:space="0" w:color="000000"/>
              <w:bottom w:val="single" w:sz="4" w:space="0" w:color="000000"/>
              <w:right w:val="single" w:sz="4" w:space="0" w:color="000000"/>
            </w:tcBorders>
            <w:vAlign w:val="center"/>
          </w:tcPr>
          <w:p w14:paraId="0145B854" w14:textId="77777777" w:rsidR="00B94B9E" w:rsidRPr="00E41EEC" w:rsidRDefault="00B94B9E" w:rsidP="00260F9B">
            <w:pPr>
              <w:ind w:left="1"/>
              <w:jc w:val="center"/>
              <w:rPr>
                <w:sz w:val="18"/>
                <w:szCs w:val="18"/>
                <w:lang w:val="sr-Latn-RS"/>
              </w:rPr>
            </w:pPr>
            <w:r w:rsidRPr="00E41EEC">
              <w:rPr>
                <w:sz w:val="18"/>
                <w:szCs w:val="18"/>
                <w:lang w:val="sr-Latn-RS"/>
              </w:rPr>
              <w:t>20,25,26,29,30, 33,32,31</w:t>
            </w:r>
          </w:p>
        </w:tc>
        <w:tc>
          <w:tcPr>
            <w:tcW w:w="411" w:type="dxa"/>
            <w:tcBorders>
              <w:top w:val="single" w:sz="4" w:space="0" w:color="000000"/>
              <w:left w:val="single" w:sz="4" w:space="0" w:color="000000"/>
              <w:bottom w:val="single" w:sz="4" w:space="0" w:color="000000"/>
              <w:right w:val="single" w:sz="4" w:space="0" w:color="000000"/>
            </w:tcBorders>
            <w:vAlign w:val="center"/>
          </w:tcPr>
          <w:p w14:paraId="6ABD1540" w14:textId="77777777" w:rsidR="00B94B9E" w:rsidRPr="00E41EEC" w:rsidRDefault="00B94B9E" w:rsidP="00260F9B">
            <w:pPr>
              <w:jc w:val="center"/>
              <w:rPr>
                <w:sz w:val="18"/>
                <w:szCs w:val="18"/>
                <w:lang w:val="sr-Latn-RS"/>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72E534EE" w14:textId="77777777" w:rsidR="00B94B9E" w:rsidRPr="00E41EEC" w:rsidRDefault="00B94B9E" w:rsidP="00260F9B">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5E2C7D5A" w14:textId="77777777" w:rsidR="00B94B9E" w:rsidRPr="00E41EEC" w:rsidRDefault="00B94B9E" w:rsidP="00260F9B">
            <w:pPr>
              <w:ind w:left="2"/>
              <w:jc w:val="center"/>
              <w:rPr>
                <w:sz w:val="18"/>
                <w:szCs w:val="18"/>
                <w:lang w:val="sr-Latn-RS"/>
              </w:rPr>
            </w:pPr>
            <w:r w:rsidRPr="00E41EEC">
              <w:rPr>
                <w:sz w:val="18"/>
                <w:szCs w:val="18"/>
                <w:lang w:val="sr-Latn-RS"/>
              </w:rPr>
              <w:t>0.16</w:t>
            </w:r>
          </w:p>
        </w:tc>
        <w:tc>
          <w:tcPr>
            <w:tcW w:w="423" w:type="dxa"/>
            <w:tcBorders>
              <w:top w:val="single" w:sz="4" w:space="0" w:color="auto"/>
              <w:left w:val="single" w:sz="4" w:space="0" w:color="auto"/>
              <w:bottom w:val="single" w:sz="4" w:space="0" w:color="auto"/>
              <w:right w:val="single" w:sz="4" w:space="0" w:color="auto"/>
            </w:tcBorders>
            <w:vAlign w:val="center"/>
          </w:tcPr>
          <w:p w14:paraId="6BD1DF4D" w14:textId="77777777" w:rsidR="00B94B9E" w:rsidRPr="00E41EEC" w:rsidRDefault="00B94B9E" w:rsidP="00260F9B">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6D70859B" w14:textId="77777777" w:rsidR="00B94B9E" w:rsidRPr="00E41EEC" w:rsidRDefault="00B94B9E" w:rsidP="00260F9B">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10C2763C" w14:textId="77777777" w:rsidR="00B94B9E" w:rsidRPr="00E41EEC" w:rsidRDefault="00B94B9E" w:rsidP="00260F9B">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0F3E9712" w14:textId="77777777" w:rsidR="00B94B9E" w:rsidRPr="00E41EEC" w:rsidRDefault="00B94B9E" w:rsidP="00260F9B">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6F3634A6" w14:textId="77777777" w:rsidR="00B94B9E" w:rsidRPr="00E41EEC" w:rsidRDefault="00B94B9E" w:rsidP="00260F9B">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0D8EBD78" w14:textId="77777777" w:rsidR="00B94B9E" w:rsidRPr="00E41EEC" w:rsidRDefault="00B94B9E" w:rsidP="00260F9B">
            <w:pPr>
              <w:ind w:right="3"/>
              <w:jc w:val="center"/>
              <w:rPr>
                <w:sz w:val="18"/>
                <w:szCs w:val="18"/>
                <w:lang w:val="sr-Latn-RS"/>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38074D21" w14:textId="77777777" w:rsidR="00B94B9E" w:rsidRPr="00E41EEC" w:rsidRDefault="00B94B9E" w:rsidP="00260F9B">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0B26CF19" w14:textId="77777777" w:rsidR="00B94B9E" w:rsidRPr="00E41EEC" w:rsidRDefault="00B94B9E" w:rsidP="00260F9B">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6AE398F8" w14:textId="77777777" w:rsidR="00B94B9E" w:rsidRPr="00E41EEC" w:rsidRDefault="00B94B9E" w:rsidP="00260F9B">
            <w:pPr>
              <w:ind w:right="3"/>
              <w:jc w:val="center"/>
              <w:rPr>
                <w:sz w:val="18"/>
                <w:szCs w:val="18"/>
                <w:lang w:val="sr-Latn-RS"/>
              </w:rPr>
            </w:pPr>
            <w:r w:rsidRPr="00E41EEC">
              <w:rPr>
                <w:sz w:val="18"/>
                <w:szCs w:val="18"/>
                <w:lang w:val="sr-Latn-RS"/>
              </w:rPr>
              <w:t>3.38</w:t>
            </w:r>
          </w:p>
        </w:tc>
        <w:tc>
          <w:tcPr>
            <w:tcW w:w="158" w:type="dxa"/>
            <w:tcBorders>
              <w:top w:val="single" w:sz="4" w:space="0" w:color="000000"/>
              <w:left w:val="single" w:sz="4" w:space="0" w:color="000000"/>
              <w:bottom w:val="single" w:sz="4" w:space="0" w:color="000000"/>
              <w:right w:val="single" w:sz="4" w:space="0" w:color="000000"/>
            </w:tcBorders>
            <w:vAlign w:val="center"/>
          </w:tcPr>
          <w:p w14:paraId="38704659" w14:textId="77777777" w:rsidR="00B94B9E" w:rsidRPr="00E41EEC" w:rsidRDefault="00B94B9E" w:rsidP="00260F9B">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46479FAB" w14:textId="77777777" w:rsidR="00B94B9E" w:rsidRPr="00E41EEC" w:rsidRDefault="00B94B9E" w:rsidP="00260F9B">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44C54D12" w14:textId="77777777" w:rsidR="00B94B9E" w:rsidRPr="00E41EEC" w:rsidRDefault="00B94B9E" w:rsidP="00260F9B">
            <w:pPr>
              <w:ind w:left="4"/>
              <w:jc w:val="center"/>
              <w:rPr>
                <w:sz w:val="18"/>
                <w:szCs w:val="18"/>
                <w:lang w:val="sr-Latn-RS"/>
              </w:rPr>
            </w:pPr>
            <w:r w:rsidRPr="00E41EEC">
              <w:rPr>
                <w:sz w:val="18"/>
                <w:szCs w:val="18"/>
                <w:lang w:val="sr-Latn-RS"/>
              </w:rPr>
              <w:t>3.54</w:t>
            </w:r>
          </w:p>
        </w:tc>
      </w:tr>
      <w:tr w:rsidR="00B94B9E" w:rsidRPr="002A5C21" w14:paraId="1B6CA056" w14:textId="77777777" w:rsidTr="00260F9B">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hideMark/>
          </w:tcPr>
          <w:p w14:paraId="595FF683" w14:textId="77777777" w:rsidR="00B94B9E" w:rsidRPr="00E41EEC" w:rsidRDefault="00B94B9E" w:rsidP="00260F9B">
            <w:pPr>
              <w:ind w:right="1"/>
              <w:jc w:val="center"/>
              <w:rPr>
                <w:sz w:val="18"/>
                <w:szCs w:val="18"/>
              </w:rPr>
            </w:pPr>
            <w:r w:rsidRPr="00E41EEC">
              <w:rPr>
                <w:sz w:val="18"/>
                <w:szCs w:val="18"/>
              </w:rPr>
              <w:t>6</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5180F800" w14:textId="77777777" w:rsidR="00B94B9E" w:rsidRPr="00E41EEC" w:rsidRDefault="00B94B9E" w:rsidP="00260F9B">
            <w:pPr>
              <w:jc w:val="center"/>
              <w:rPr>
                <w:sz w:val="18"/>
                <w:szCs w:val="18"/>
              </w:rPr>
            </w:pPr>
            <w:r w:rsidRPr="00E41EEC">
              <w:rPr>
                <w:sz w:val="18"/>
                <w:szCs w:val="18"/>
                <w:lang w:val="sr-Cyrl-RS"/>
              </w:rPr>
              <w:t xml:space="preserve">Миланов  </w:t>
            </w:r>
            <w:r w:rsidRPr="00E41EEC">
              <w:rPr>
                <w:sz w:val="18"/>
                <w:szCs w:val="18"/>
                <w:lang w:val="sl-SI"/>
              </w:rPr>
              <w:t>камен</w:t>
            </w:r>
            <w:r w:rsidRPr="00E41EEC">
              <w:rPr>
                <w:sz w:val="18"/>
                <w:szCs w:val="18"/>
                <w:lang w:val="sr-Cyrl-RS"/>
              </w:rPr>
              <w:t xml:space="preserve"> - Големи </w:t>
            </w:r>
            <w:r w:rsidRPr="00E41EEC">
              <w:rPr>
                <w:sz w:val="18"/>
                <w:szCs w:val="18"/>
                <w:lang w:val="sl-SI"/>
              </w:rPr>
              <w:t>врх</w:t>
            </w:r>
          </w:p>
        </w:tc>
        <w:tc>
          <w:tcPr>
            <w:tcW w:w="1319" w:type="dxa"/>
            <w:tcBorders>
              <w:top w:val="single" w:sz="4" w:space="0" w:color="000000"/>
              <w:left w:val="single" w:sz="4" w:space="0" w:color="000000"/>
              <w:bottom w:val="single" w:sz="4" w:space="0" w:color="000000"/>
              <w:right w:val="single" w:sz="4" w:space="0" w:color="000000"/>
            </w:tcBorders>
            <w:vAlign w:val="center"/>
          </w:tcPr>
          <w:p w14:paraId="5BB6EDDE" w14:textId="77777777" w:rsidR="00B94B9E" w:rsidRPr="00E41EEC" w:rsidRDefault="00B94B9E" w:rsidP="00260F9B">
            <w:pPr>
              <w:ind w:left="1"/>
              <w:jc w:val="center"/>
              <w:rPr>
                <w:sz w:val="18"/>
                <w:szCs w:val="18"/>
                <w:lang w:val="sr-Latn-RS"/>
              </w:rPr>
            </w:pPr>
            <w:r w:rsidRPr="00E41EEC">
              <w:rPr>
                <w:sz w:val="18"/>
                <w:szCs w:val="18"/>
                <w:lang w:val="sr-Latn-RS"/>
              </w:rPr>
              <w:t>22,23,24</w:t>
            </w:r>
          </w:p>
        </w:tc>
        <w:tc>
          <w:tcPr>
            <w:tcW w:w="411" w:type="dxa"/>
            <w:tcBorders>
              <w:top w:val="single" w:sz="4" w:space="0" w:color="000000"/>
              <w:left w:val="single" w:sz="4" w:space="0" w:color="000000"/>
              <w:bottom w:val="single" w:sz="4" w:space="0" w:color="000000"/>
              <w:right w:val="single" w:sz="4" w:space="0" w:color="000000"/>
            </w:tcBorders>
            <w:vAlign w:val="center"/>
          </w:tcPr>
          <w:p w14:paraId="13D03DA2" w14:textId="77777777" w:rsidR="00B94B9E" w:rsidRPr="00E41EEC" w:rsidRDefault="00B94B9E" w:rsidP="00260F9B">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36D93D7A" w14:textId="77777777" w:rsidR="00B94B9E" w:rsidRPr="00E41EEC" w:rsidRDefault="00B94B9E" w:rsidP="00260F9B">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4718520D" w14:textId="77777777" w:rsidR="00B94B9E" w:rsidRPr="00E41EEC" w:rsidRDefault="00B94B9E" w:rsidP="00260F9B">
            <w:pPr>
              <w:ind w:left="2"/>
              <w:jc w:val="center"/>
              <w:rPr>
                <w:sz w:val="18"/>
                <w:szCs w:val="18"/>
              </w:rPr>
            </w:pPr>
            <w:r w:rsidRPr="00E41EEC">
              <w:rPr>
                <w:sz w:val="18"/>
                <w:szCs w:val="18"/>
              </w:rPr>
              <w:t>2.20</w:t>
            </w:r>
          </w:p>
        </w:tc>
        <w:tc>
          <w:tcPr>
            <w:tcW w:w="423" w:type="dxa"/>
            <w:tcBorders>
              <w:top w:val="single" w:sz="4" w:space="0" w:color="auto"/>
              <w:left w:val="single" w:sz="4" w:space="0" w:color="auto"/>
              <w:bottom w:val="single" w:sz="4" w:space="0" w:color="auto"/>
              <w:right w:val="single" w:sz="4" w:space="0" w:color="auto"/>
            </w:tcBorders>
            <w:vAlign w:val="center"/>
          </w:tcPr>
          <w:p w14:paraId="0B10A9AC" w14:textId="77777777" w:rsidR="00B94B9E" w:rsidRPr="00E41EEC" w:rsidRDefault="00B94B9E" w:rsidP="00260F9B">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1949E302" w14:textId="77777777" w:rsidR="00B94B9E" w:rsidRPr="00E41EEC" w:rsidRDefault="00B94B9E" w:rsidP="00260F9B">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42968E0E" w14:textId="77777777" w:rsidR="00B94B9E" w:rsidRPr="00E41EEC" w:rsidRDefault="00B94B9E" w:rsidP="00260F9B">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24D4901F" w14:textId="77777777" w:rsidR="00B94B9E" w:rsidRPr="00E41EEC" w:rsidRDefault="00B94B9E" w:rsidP="00260F9B">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09A9B15C" w14:textId="77777777" w:rsidR="00B94B9E" w:rsidRPr="00E41EEC" w:rsidRDefault="00B94B9E" w:rsidP="00260F9B">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4E05BD76" w14:textId="77777777" w:rsidR="00B94B9E" w:rsidRPr="00E41EEC" w:rsidRDefault="00B94B9E" w:rsidP="00260F9B">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4D4223B2" w14:textId="77777777" w:rsidR="00B94B9E" w:rsidRPr="00E41EEC" w:rsidRDefault="00B94B9E" w:rsidP="00260F9B">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7D60369B" w14:textId="77777777" w:rsidR="00B94B9E" w:rsidRPr="00E41EEC" w:rsidRDefault="00B94B9E" w:rsidP="00260F9B">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6F1BDB6E" w14:textId="77777777" w:rsidR="00B94B9E" w:rsidRPr="00E41EEC" w:rsidRDefault="00B94B9E" w:rsidP="00260F9B">
            <w:pPr>
              <w:ind w:right="3"/>
              <w:jc w:val="center"/>
              <w:rPr>
                <w:sz w:val="18"/>
                <w:szCs w:val="18"/>
              </w:rPr>
            </w:pPr>
            <w:r w:rsidRPr="00E41EEC">
              <w:rPr>
                <w:sz w:val="18"/>
                <w:szCs w:val="18"/>
              </w:rPr>
              <w:t>1.65</w:t>
            </w:r>
          </w:p>
        </w:tc>
        <w:tc>
          <w:tcPr>
            <w:tcW w:w="158" w:type="dxa"/>
            <w:tcBorders>
              <w:top w:val="single" w:sz="4" w:space="0" w:color="000000"/>
              <w:left w:val="single" w:sz="4" w:space="0" w:color="000000"/>
              <w:bottom w:val="single" w:sz="4" w:space="0" w:color="000000"/>
              <w:right w:val="single" w:sz="4" w:space="0" w:color="000000"/>
            </w:tcBorders>
            <w:vAlign w:val="center"/>
          </w:tcPr>
          <w:p w14:paraId="1ABE065F" w14:textId="77777777" w:rsidR="00B94B9E" w:rsidRPr="00E41EEC" w:rsidRDefault="00B94B9E" w:rsidP="00260F9B">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07072449" w14:textId="77777777" w:rsidR="00B94B9E" w:rsidRPr="00E41EEC" w:rsidRDefault="00B94B9E" w:rsidP="00260F9B">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3807B9B8" w14:textId="77777777" w:rsidR="00B94B9E" w:rsidRPr="00E41EEC" w:rsidRDefault="00B94B9E" w:rsidP="00260F9B">
            <w:pPr>
              <w:ind w:left="4"/>
              <w:jc w:val="center"/>
              <w:rPr>
                <w:sz w:val="18"/>
                <w:szCs w:val="18"/>
              </w:rPr>
            </w:pPr>
            <w:r w:rsidRPr="00E41EEC">
              <w:rPr>
                <w:sz w:val="18"/>
                <w:szCs w:val="18"/>
              </w:rPr>
              <w:t>3.85</w:t>
            </w:r>
          </w:p>
        </w:tc>
      </w:tr>
      <w:tr w:rsidR="00B94B9E" w:rsidRPr="002A5C21" w14:paraId="326D5F6C" w14:textId="77777777" w:rsidTr="00260F9B">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hideMark/>
          </w:tcPr>
          <w:p w14:paraId="314FCA93" w14:textId="77777777" w:rsidR="00B94B9E" w:rsidRPr="00E41EEC" w:rsidRDefault="00B94B9E" w:rsidP="00260F9B">
            <w:pPr>
              <w:ind w:right="1"/>
              <w:jc w:val="center"/>
              <w:rPr>
                <w:sz w:val="18"/>
                <w:szCs w:val="18"/>
              </w:rPr>
            </w:pPr>
            <w:r w:rsidRPr="00E41EEC">
              <w:rPr>
                <w:sz w:val="18"/>
                <w:szCs w:val="18"/>
              </w:rPr>
              <w:t>8</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5D1B403E" w14:textId="77777777" w:rsidR="00B94B9E" w:rsidRPr="00E41EEC" w:rsidRDefault="00B94B9E" w:rsidP="00260F9B">
            <w:pPr>
              <w:jc w:val="center"/>
              <w:rPr>
                <w:sz w:val="18"/>
                <w:szCs w:val="18"/>
              </w:rPr>
            </w:pPr>
            <w:r w:rsidRPr="00E41EEC">
              <w:rPr>
                <w:sz w:val="18"/>
                <w:szCs w:val="18"/>
                <w:lang w:val="sr-Cyrl-RS"/>
              </w:rPr>
              <w:t xml:space="preserve">Големи </w:t>
            </w:r>
            <w:r w:rsidRPr="00E41EEC">
              <w:rPr>
                <w:sz w:val="18"/>
                <w:szCs w:val="18"/>
                <w:lang w:val="sl-SI"/>
              </w:rPr>
              <w:t xml:space="preserve">врх - </w:t>
            </w:r>
            <w:r w:rsidRPr="00E41EEC">
              <w:rPr>
                <w:sz w:val="18"/>
                <w:szCs w:val="18"/>
                <w:lang w:val="sr-Cyrl-RS"/>
              </w:rPr>
              <w:t>Лесковик</w:t>
            </w:r>
          </w:p>
        </w:tc>
        <w:tc>
          <w:tcPr>
            <w:tcW w:w="1319" w:type="dxa"/>
            <w:tcBorders>
              <w:top w:val="single" w:sz="4" w:space="0" w:color="000000"/>
              <w:left w:val="single" w:sz="4" w:space="0" w:color="000000"/>
              <w:bottom w:val="single" w:sz="4" w:space="0" w:color="000000"/>
              <w:right w:val="single" w:sz="4" w:space="0" w:color="000000"/>
            </w:tcBorders>
            <w:vAlign w:val="center"/>
          </w:tcPr>
          <w:p w14:paraId="797C785D" w14:textId="77777777" w:rsidR="00B94B9E" w:rsidRPr="00E41EEC" w:rsidRDefault="00B94B9E" w:rsidP="00260F9B">
            <w:pPr>
              <w:ind w:left="1"/>
              <w:jc w:val="center"/>
              <w:rPr>
                <w:sz w:val="18"/>
                <w:szCs w:val="18"/>
                <w:lang w:val="sr-Latn-RS"/>
              </w:rPr>
            </w:pPr>
            <w:r w:rsidRPr="00E41EEC">
              <w:rPr>
                <w:sz w:val="18"/>
                <w:szCs w:val="18"/>
                <w:lang w:val="sr-Latn-RS"/>
              </w:rPr>
              <w:t>44,45,46,64</w:t>
            </w:r>
          </w:p>
        </w:tc>
        <w:tc>
          <w:tcPr>
            <w:tcW w:w="411" w:type="dxa"/>
            <w:tcBorders>
              <w:top w:val="single" w:sz="4" w:space="0" w:color="000000"/>
              <w:left w:val="single" w:sz="4" w:space="0" w:color="000000"/>
              <w:bottom w:val="single" w:sz="4" w:space="0" w:color="000000"/>
              <w:right w:val="single" w:sz="4" w:space="0" w:color="000000"/>
            </w:tcBorders>
            <w:vAlign w:val="center"/>
          </w:tcPr>
          <w:p w14:paraId="372292EE" w14:textId="77777777" w:rsidR="00B94B9E" w:rsidRPr="00E41EEC" w:rsidRDefault="00B94B9E" w:rsidP="00260F9B">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446B73C7" w14:textId="77777777" w:rsidR="00B94B9E" w:rsidRPr="00E41EEC" w:rsidRDefault="00B94B9E" w:rsidP="00260F9B">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69455F6C" w14:textId="77777777" w:rsidR="00B94B9E" w:rsidRPr="00E41EEC" w:rsidRDefault="00B94B9E" w:rsidP="00260F9B">
            <w:pPr>
              <w:ind w:left="2"/>
              <w:jc w:val="center"/>
              <w:rPr>
                <w:sz w:val="18"/>
                <w:szCs w:val="18"/>
              </w:rPr>
            </w:pPr>
            <w:r w:rsidRPr="00E41EEC">
              <w:rPr>
                <w:sz w:val="18"/>
                <w:szCs w:val="18"/>
              </w:rPr>
              <w:t>1.02</w:t>
            </w:r>
          </w:p>
        </w:tc>
        <w:tc>
          <w:tcPr>
            <w:tcW w:w="423" w:type="dxa"/>
            <w:tcBorders>
              <w:top w:val="single" w:sz="4" w:space="0" w:color="auto"/>
              <w:left w:val="single" w:sz="4" w:space="0" w:color="auto"/>
              <w:bottom w:val="single" w:sz="4" w:space="0" w:color="auto"/>
              <w:right w:val="single" w:sz="4" w:space="0" w:color="auto"/>
            </w:tcBorders>
            <w:vAlign w:val="center"/>
          </w:tcPr>
          <w:p w14:paraId="256AB30A" w14:textId="77777777" w:rsidR="00B94B9E" w:rsidRPr="00E41EEC" w:rsidRDefault="00B94B9E" w:rsidP="00260F9B">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09634354" w14:textId="77777777" w:rsidR="00B94B9E" w:rsidRPr="00E41EEC" w:rsidRDefault="00B94B9E" w:rsidP="00260F9B">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401AA5F0" w14:textId="77777777" w:rsidR="00B94B9E" w:rsidRPr="00E41EEC" w:rsidRDefault="00B94B9E" w:rsidP="00260F9B">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595CB969" w14:textId="77777777" w:rsidR="00B94B9E" w:rsidRPr="00E41EEC" w:rsidRDefault="00B94B9E" w:rsidP="00260F9B">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5541C716" w14:textId="77777777" w:rsidR="00B94B9E" w:rsidRPr="00E41EEC" w:rsidRDefault="00B94B9E" w:rsidP="00260F9B">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577F7DF1" w14:textId="77777777" w:rsidR="00B94B9E" w:rsidRPr="00E41EEC" w:rsidRDefault="00B94B9E" w:rsidP="00260F9B">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510F766B" w14:textId="77777777" w:rsidR="00B94B9E" w:rsidRPr="00E41EEC" w:rsidRDefault="00B94B9E" w:rsidP="00260F9B">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593EC7FA" w14:textId="77777777" w:rsidR="00B94B9E" w:rsidRPr="00E41EEC" w:rsidRDefault="00B94B9E" w:rsidP="00260F9B">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588AAB3E" w14:textId="77777777" w:rsidR="00B94B9E" w:rsidRPr="00E41EEC" w:rsidRDefault="00B94B9E" w:rsidP="00260F9B">
            <w:pPr>
              <w:ind w:right="3"/>
              <w:jc w:val="center"/>
              <w:rPr>
                <w:sz w:val="18"/>
                <w:szCs w:val="18"/>
              </w:rPr>
            </w:pPr>
            <w:r w:rsidRPr="00E41EEC">
              <w:rPr>
                <w:sz w:val="18"/>
                <w:szCs w:val="18"/>
              </w:rPr>
              <w:t>1.60</w:t>
            </w:r>
          </w:p>
        </w:tc>
        <w:tc>
          <w:tcPr>
            <w:tcW w:w="158" w:type="dxa"/>
            <w:tcBorders>
              <w:top w:val="single" w:sz="4" w:space="0" w:color="000000"/>
              <w:left w:val="single" w:sz="4" w:space="0" w:color="000000"/>
              <w:bottom w:val="single" w:sz="4" w:space="0" w:color="000000"/>
              <w:right w:val="single" w:sz="4" w:space="0" w:color="000000"/>
            </w:tcBorders>
            <w:vAlign w:val="center"/>
          </w:tcPr>
          <w:p w14:paraId="5AD8592A" w14:textId="77777777" w:rsidR="00B94B9E" w:rsidRPr="00E41EEC" w:rsidRDefault="00B94B9E" w:rsidP="00260F9B">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38E192D3" w14:textId="77777777" w:rsidR="00B94B9E" w:rsidRPr="00E41EEC" w:rsidRDefault="00B94B9E" w:rsidP="00260F9B">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40CA7814" w14:textId="77777777" w:rsidR="00B94B9E" w:rsidRPr="00E41EEC" w:rsidRDefault="00B94B9E" w:rsidP="00260F9B">
            <w:pPr>
              <w:ind w:left="4"/>
              <w:jc w:val="center"/>
              <w:rPr>
                <w:sz w:val="18"/>
                <w:szCs w:val="18"/>
              </w:rPr>
            </w:pPr>
            <w:r w:rsidRPr="00E41EEC">
              <w:rPr>
                <w:sz w:val="18"/>
                <w:szCs w:val="18"/>
              </w:rPr>
              <w:t>2.62</w:t>
            </w:r>
          </w:p>
        </w:tc>
      </w:tr>
      <w:tr w:rsidR="00B94B9E" w:rsidRPr="002A5C21" w14:paraId="3FB12599" w14:textId="77777777" w:rsidTr="00260F9B">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tcPr>
          <w:p w14:paraId="28F28901" w14:textId="77777777" w:rsidR="00B94B9E" w:rsidRPr="00E41EEC" w:rsidRDefault="00B94B9E" w:rsidP="00260F9B">
            <w:pPr>
              <w:ind w:right="1"/>
              <w:jc w:val="center"/>
              <w:rPr>
                <w:sz w:val="18"/>
                <w:szCs w:val="18"/>
                <w:lang w:val="sr-Cyrl-RS"/>
              </w:rPr>
            </w:pPr>
            <w:r w:rsidRPr="00E41EEC">
              <w:rPr>
                <w:sz w:val="18"/>
                <w:szCs w:val="18"/>
                <w:lang w:val="sr-Cyrl-RS"/>
              </w:rPr>
              <w:t>14</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7B7EABE0" w14:textId="77777777" w:rsidR="00B94B9E" w:rsidRPr="00E41EEC" w:rsidRDefault="00B94B9E" w:rsidP="00260F9B">
            <w:pPr>
              <w:jc w:val="center"/>
              <w:rPr>
                <w:sz w:val="18"/>
                <w:szCs w:val="18"/>
              </w:rPr>
            </w:pPr>
            <w:r w:rsidRPr="00E41EEC">
              <w:rPr>
                <w:sz w:val="18"/>
                <w:szCs w:val="18"/>
                <w:lang w:val="sr-Cyrl-RS"/>
              </w:rPr>
              <w:t>К</w:t>
            </w:r>
            <w:r w:rsidRPr="00E41EEC">
              <w:rPr>
                <w:sz w:val="18"/>
                <w:szCs w:val="18"/>
                <w:lang w:val="sl-SI"/>
              </w:rPr>
              <w:t>ошавско</w:t>
            </w:r>
            <w:r w:rsidRPr="00E41EEC">
              <w:rPr>
                <w:sz w:val="18"/>
                <w:szCs w:val="18"/>
                <w:lang w:val="sr-Cyrl-RS"/>
              </w:rPr>
              <w:t xml:space="preserve"> </w:t>
            </w:r>
            <w:r w:rsidRPr="00E41EEC">
              <w:rPr>
                <w:sz w:val="18"/>
                <w:szCs w:val="18"/>
                <w:lang w:val="sl-SI"/>
              </w:rPr>
              <w:t xml:space="preserve">- </w:t>
            </w:r>
            <w:r w:rsidRPr="00E41EEC">
              <w:rPr>
                <w:sz w:val="18"/>
                <w:szCs w:val="18"/>
                <w:lang w:val="sr-Cyrl-RS"/>
              </w:rPr>
              <w:t xml:space="preserve">Жељин </w:t>
            </w:r>
            <w:r w:rsidRPr="00E41EEC">
              <w:rPr>
                <w:sz w:val="18"/>
                <w:szCs w:val="18"/>
                <w:lang w:val="sl-SI"/>
              </w:rPr>
              <w:t>камен</w:t>
            </w:r>
          </w:p>
        </w:tc>
        <w:tc>
          <w:tcPr>
            <w:tcW w:w="1319" w:type="dxa"/>
            <w:tcBorders>
              <w:top w:val="single" w:sz="4" w:space="0" w:color="000000"/>
              <w:left w:val="single" w:sz="4" w:space="0" w:color="000000"/>
              <w:bottom w:val="single" w:sz="4" w:space="0" w:color="000000"/>
              <w:right w:val="single" w:sz="4" w:space="0" w:color="000000"/>
            </w:tcBorders>
            <w:vAlign w:val="center"/>
          </w:tcPr>
          <w:p w14:paraId="45949946" w14:textId="77777777" w:rsidR="00B94B9E" w:rsidRPr="00E41EEC" w:rsidRDefault="00B94B9E" w:rsidP="00260F9B">
            <w:pPr>
              <w:ind w:left="1"/>
              <w:jc w:val="center"/>
              <w:rPr>
                <w:sz w:val="18"/>
                <w:szCs w:val="18"/>
                <w:lang w:val="sr-Latn-RS"/>
              </w:rPr>
            </w:pPr>
            <w:r w:rsidRPr="00E41EEC">
              <w:rPr>
                <w:sz w:val="18"/>
                <w:szCs w:val="18"/>
                <w:lang w:val="sr-Latn-RS"/>
              </w:rPr>
              <w:t>27,28,34,36,42</w:t>
            </w:r>
          </w:p>
        </w:tc>
        <w:tc>
          <w:tcPr>
            <w:tcW w:w="411" w:type="dxa"/>
            <w:tcBorders>
              <w:top w:val="single" w:sz="4" w:space="0" w:color="000000"/>
              <w:left w:val="single" w:sz="4" w:space="0" w:color="000000"/>
              <w:bottom w:val="single" w:sz="4" w:space="0" w:color="000000"/>
              <w:right w:val="single" w:sz="4" w:space="0" w:color="000000"/>
            </w:tcBorders>
            <w:vAlign w:val="center"/>
          </w:tcPr>
          <w:p w14:paraId="70C8F7A8" w14:textId="77777777" w:rsidR="00B94B9E" w:rsidRPr="00E41EEC" w:rsidRDefault="00B94B9E" w:rsidP="00260F9B">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68D1D114" w14:textId="77777777" w:rsidR="00B94B9E" w:rsidRPr="00E41EEC" w:rsidRDefault="00B94B9E" w:rsidP="00260F9B">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544EDF94" w14:textId="77777777" w:rsidR="00B94B9E" w:rsidRPr="00E41EEC" w:rsidRDefault="00B94B9E" w:rsidP="00260F9B">
            <w:pPr>
              <w:ind w:left="2"/>
              <w:jc w:val="center"/>
              <w:rPr>
                <w:sz w:val="18"/>
                <w:szCs w:val="18"/>
              </w:rPr>
            </w:pPr>
          </w:p>
        </w:tc>
        <w:tc>
          <w:tcPr>
            <w:tcW w:w="423" w:type="dxa"/>
            <w:tcBorders>
              <w:top w:val="single" w:sz="4" w:space="0" w:color="auto"/>
              <w:left w:val="single" w:sz="4" w:space="0" w:color="auto"/>
              <w:bottom w:val="single" w:sz="4" w:space="0" w:color="auto"/>
              <w:right w:val="single" w:sz="4" w:space="0" w:color="auto"/>
            </w:tcBorders>
            <w:vAlign w:val="center"/>
          </w:tcPr>
          <w:p w14:paraId="70E41F82" w14:textId="77777777" w:rsidR="00B94B9E" w:rsidRPr="00E41EEC" w:rsidRDefault="00B94B9E" w:rsidP="00260F9B">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7A99A9E5" w14:textId="77777777" w:rsidR="00B94B9E" w:rsidRPr="00E41EEC" w:rsidRDefault="00B94B9E" w:rsidP="00260F9B">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7417B724" w14:textId="77777777" w:rsidR="00B94B9E" w:rsidRPr="00E41EEC" w:rsidRDefault="00B94B9E" w:rsidP="00260F9B">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4CD9D125" w14:textId="77777777" w:rsidR="00B94B9E" w:rsidRPr="00E41EEC" w:rsidRDefault="00B94B9E" w:rsidP="00260F9B">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5B395607" w14:textId="77777777" w:rsidR="00B94B9E" w:rsidRPr="00E41EEC" w:rsidRDefault="00B94B9E" w:rsidP="00260F9B">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41A61F5D" w14:textId="77777777" w:rsidR="00B94B9E" w:rsidRPr="00E41EEC" w:rsidRDefault="00B94B9E" w:rsidP="00260F9B">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1D0DFDF1" w14:textId="77777777" w:rsidR="00B94B9E" w:rsidRPr="00E41EEC" w:rsidRDefault="00B94B9E" w:rsidP="00260F9B">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3CD3C125" w14:textId="77777777" w:rsidR="00B94B9E" w:rsidRPr="00E41EEC" w:rsidRDefault="00B94B9E" w:rsidP="00260F9B">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22A583EE" w14:textId="77777777" w:rsidR="00B94B9E" w:rsidRPr="00E41EEC" w:rsidRDefault="00B94B9E" w:rsidP="00260F9B">
            <w:pPr>
              <w:ind w:right="3"/>
              <w:jc w:val="center"/>
              <w:rPr>
                <w:sz w:val="18"/>
                <w:szCs w:val="18"/>
              </w:rPr>
            </w:pPr>
            <w:r w:rsidRPr="00E41EEC">
              <w:rPr>
                <w:sz w:val="18"/>
                <w:szCs w:val="18"/>
              </w:rPr>
              <w:t>4.14</w:t>
            </w:r>
          </w:p>
        </w:tc>
        <w:tc>
          <w:tcPr>
            <w:tcW w:w="158" w:type="dxa"/>
            <w:tcBorders>
              <w:top w:val="single" w:sz="4" w:space="0" w:color="000000"/>
              <w:left w:val="single" w:sz="4" w:space="0" w:color="000000"/>
              <w:bottom w:val="single" w:sz="4" w:space="0" w:color="000000"/>
              <w:right w:val="single" w:sz="4" w:space="0" w:color="000000"/>
            </w:tcBorders>
            <w:vAlign w:val="center"/>
          </w:tcPr>
          <w:p w14:paraId="42C312FC" w14:textId="77777777" w:rsidR="00B94B9E" w:rsidRPr="00E41EEC" w:rsidRDefault="00B94B9E" w:rsidP="00260F9B">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50BC1900" w14:textId="77777777" w:rsidR="00B94B9E" w:rsidRPr="00E41EEC" w:rsidRDefault="00B94B9E" w:rsidP="00260F9B">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5B17EB77" w14:textId="77777777" w:rsidR="00B94B9E" w:rsidRPr="00E41EEC" w:rsidRDefault="00B94B9E" w:rsidP="00260F9B">
            <w:pPr>
              <w:ind w:left="4"/>
              <w:jc w:val="center"/>
              <w:rPr>
                <w:sz w:val="18"/>
                <w:szCs w:val="18"/>
              </w:rPr>
            </w:pPr>
            <w:r w:rsidRPr="00E41EEC">
              <w:rPr>
                <w:sz w:val="18"/>
                <w:szCs w:val="18"/>
              </w:rPr>
              <w:t>4.14</w:t>
            </w:r>
          </w:p>
        </w:tc>
      </w:tr>
      <w:tr w:rsidR="00B94B9E" w:rsidRPr="00945304" w14:paraId="327DA8D9" w14:textId="77777777" w:rsidTr="00260F9B">
        <w:trPr>
          <w:gridAfter w:val="1"/>
          <w:wAfter w:w="8" w:type="dxa"/>
          <w:trHeight w:val="50"/>
          <w:jc w:val="center"/>
        </w:trPr>
        <w:tc>
          <w:tcPr>
            <w:tcW w:w="4057" w:type="dxa"/>
            <w:gridSpan w:val="4"/>
            <w:tcBorders>
              <w:top w:val="single" w:sz="4" w:space="0" w:color="000000"/>
              <w:left w:val="single" w:sz="4" w:space="0" w:color="000000"/>
              <w:bottom w:val="single" w:sz="4" w:space="0" w:color="000000"/>
              <w:right w:val="single" w:sz="4" w:space="0" w:color="auto"/>
            </w:tcBorders>
            <w:vAlign w:val="center"/>
          </w:tcPr>
          <w:p w14:paraId="09FC319B" w14:textId="77777777" w:rsidR="00B94B9E" w:rsidRPr="002A5C21" w:rsidRDefault="00B94B9E" w:rsidP="00260F9B">
            <w:pPr>
              <w:ind w:left="29"/>
              <w:jc w:val="center"/>
              <w:rPr>
                <w:b/>
                <w:sz w:val="18"/>
                <w:szCs w:val="18"/>
              </w:rPr>
            </w:pPr>
            <w:r w:rsidRPr="002A5C21">
              <w:rPr>
                <w:b/>
                <w:sz w:val="18"/>
                <w:szCs w:val="18"/>
              </w:rPr>
              <w:t>Укупни ГЈ</w:t>
            </w:r>
          </w:p>
        </w:tc>
        <w:tc>
          <w:tcPr>
            <w:tcW w:w="411" w:type="dxa"/>
            <w:tcBorders>
              <w:top w:val="single" w:sz="4" w:space="0" w:color="000000"/>
              <w:left w:val="single" w:sz="4" w:space="0" w:color="auto"/>
              <w:bottom w:val="single" w:sz="4" w:space="0" w:color="000000"/>
              <w:right w:val="single" w:sz="4" w:space="0" w:color="000000"/>
            </w:tcBorders>
            <w:vAlign w:val="center"/>
          </w:tcPr>
          <w:p w14:paraId="2B07C4AD" w14:textId="77777777" w:rsidR="00B94B9E" w:rsidRPr="002A5C21" w:rsidRDefault="00B94B9E" w:rsidP="00260F9B">
            <w:pPr>
              <w:ind w:left="1"/>
              <w:jc w:val="center"/>
              <w:rPr>
                <w:b/>
                <w:sz w:val="18"/>
                <w:szCs w:val="18"/>
                <w:lang w:val="sr-Latn-RS"/>
              </w:rPr>
            </w:pPr>
            <w:r>
              <w:rPr>
                <w:b/>
                <w:bCs/>
                <w:color w:val="000000"/>
                <w:sz w:val="18"/>
                <w:szCs w:val="18"/>
                <w:lang w:val="sr-Latn-RS"/>
              </w:rPr>
              <w:t>0</w:t>
            </w:r>
          </w:p>
        </w:tc>
        <w:tc>
          <w:tcPr>
            <w:tcW w:w="373" w:type="dxa"/>
            <w:tcBorders>
              <w:top w:val="single" w:sz="4" w:space="0" w:color="000000"/>
              <w:left w:val="single" w:sz="4" w:space="0" w:color="000000"/>
              <w:bottom w:val="single" w:sz="4" w:space="0" w:color="000000"/>
              <w:right w:val="single" w:sz="4" w:space="0" w:color="000000"/>
            </w:tcBorders>
            <w:vAlign w:val="center"/>
          </w:tcPr>
          <w:p w14:paraId="6410F19E" w14:textId="77777777" w:rsidR="00B94B9E" w:rsidRPr="002A5C21" w:rsidRDefault="00B94B9E" w:rsidP="00260F9B">
            <w:pPr>
              <w:ind w:left="6"/>
              <w:jc w:val="center"/>
              <w:rPr>
                <w:b/>
                <w:sz w:val="18"/>
                <w:szCs w:val="18"/>
                <w:lang w:val="sr-Latn-RS"/>
              </w:rPr>
            </w:pPr>
            <w:r>
              <w:rPr>
                <w:b/>
                <w:bCs/>
                <w:color w:val="000000"/>
                <w:sz w:val="18"/>
                <w:szCs w:val="18"/>
                <w:lang w:val="sr-Latn-RS"/>
              </w:rPr>
              <w:t>0</w:t>
            </w:r>
          </w:p>
        </w:tc>
        <w:tc>
          <w:tcPr>
            <w:tcW w:w="396" w:type="dxa"/>
            <w:tcBorders>
              <w:top w:val="single" w:sz="4" w:space="0" w:color="000000"/>
              <w:left w:val="single" w:sz="4" w:space="0" w:color="000000"/>
              <w:bottom w:val="single" w:sz="4" w:space="0" w:color="000000"/>
              <w:right w:val="single" w:sz="4" w:space="0" w:color="auto"/>
            </w:tcBorders>
            <w:vAlign w:val="center"/>
          </w:tcPr>
          <w:p w14:paraId="79123341" w14:textId="77777777" w:rsidR="00B94B9E" w:rsidRPr="002A5C21" w:rsidRDefault="00B94B9E" w:rsidP="00260F9B">
            <w:pPr>
              <w:ind w:left="6"/>
              <w:jc w:val="center"/>
              <w:rPr>
                <w:b/>
                <w:sz w:val="18"/>
                <w:szCs w:val="18"/>
                <w:lang w:val="sr-Latn-RS"/>
              </w:rPr>
            </w:pPr>
            <w:r>
              <w:rPr>
                <w:b/>
                <w:bCs/>
                <w:color w:val="000000"/>
                <w:sz w:val="18"/>
                <w:szCs w:val="18"/>
                <w:lang w:val="sr-Latn-RS"/>
              </w:rPr>
              <w:t>3.74</w:t>
            </w:r>
          </w:p>
        </w:tc>
        <w:tc>
          <w:tcPr>
            <w:tcW w:w="423" w:type="dxa"/>
            <w:tcBorders>
              <w:top w:val="single" w:sz="4" w:space="0" w:color="auto"/>
              <w:left w:val="single" w:sz="4" w:space="0" w:color="auto"/>
              <w:bottom w:val="single" w:sz="4" w:space="0" w:color="auto"/>
              <w:right w:val="single" w:sz="4" w:space="0" w:color="auto"/>
            </w:tcBorders>
            <w:vAlign w:val="center"/>
          </w:tcPr>
          <w:p w14:paraId="4A45444A" w14:textId="77777777" w:rsidR="00B94B9E" w:rsidRPr="002A5C21" w:rsidRDefault="00B94B9E" w:rsidP="00260F9B">
            <w:pPr>
              <w:ind w:left="1"/>
              <w:jc w:val="center"/>
              <w:rPr>
                <w:b/>
                <w:sz w:val="18"/>
                <w:szCs w:val="18"/>
                <w:lang w:val="sr-Latn-RS"/>
              </w:rPr>
            </w:pPr>
            <w:r>
              <w:rPr>
                <w:b/>
                <w:bCs/>
                <w:color w:val="000000"/>
                <w:sz w:val="18"/>
                <w:szCs w:val="18"/>
                <w:lang w:val="sr-Latn-RS"/>
              </w:rPr>
              <w:t>0</w:t>
            </w:r>
          </w:p>
        </w:tc>
        <w:tc>
          <w:tcPr>
            <w:tcW w:w="405" w:type="dxa"/>
            <w:tcBorders>
              <w:top w:val="single" w:sz="4" w:space="0" w:color="auto"/>
              <w:left w:val="single" w:sz="4" w:space="0" w:color="auto"/>
              <w:bottom w:val="single" w:sz="4" w:space="0" w:color="auto"/>
              <w:right w:val="single" w:sz="4" w:space="0" w:color="auto"/>
            </w:tcBorders>
            <w:vAlign w:val="center"/>
          </w:tcPr>
          <w:p w14:paraId="5E59B880" w14:textId="77777777" w:rsidR="00B94B9E" w:rsidRPr="002A5C21" w:rsidRDefault="00B94B9E" w:rsidP="00260F9B">
            <w:pPr>
              <w:ind w:left="1"/>
              <w:jc w:val="center"/>
              <w:rPr>
                <w:b/>
                <w:sz w:val="18"/>
                <w:szCs w:val="18"/>
                <w:lang w:val="sr-Latn-RS"/>
              </w:rPr>
            </w:pPr>
            <w:r>
              <w:rPr>
                <w:b/>
                <w:bCs/>
                <w:color w:val="000000"/>
                <w:sz w:val="18"/>
                <w:szCs w:val="18"/>
                <w:lang w:val="sr-Latn-RS"/>
              </w:rPr>
              <w:t>0</w:t>
            </w:r>
          </w:p>
        </w:tc>
        <w:tc>
          <w:tcPr>
            <w:tcW w:w="407" w:type="dxa"/>
            <w:tcBorders>
              <w:top w:val="single" w:sz="4" w:space="0" w:color="auto"/>
              <w:left w:val="single" w:sz="4" w:space="0" w:color="auto"/>
              <w:bottom w:val="single" w:sz="4" w:space="0" w:color="auto"/>
              <w:right w:val="single" w:sz="4" w:space="0" w:color="auto"/>
            </w:tcBorders>
            <w:vAlign w:val="center"/>
          </w:tcPr>
          <w:p w14:paraId="3307FCBD" w14:textId="77777777" w:rsidR="00B94B9E" w:rsidRPr="002A5C21" w:rsidRDefault="00B94B9E" w:rsidP="00260F9B">
            <w:pPr>
              <w:ind w:left="1"/>
              <w:jc w:val="center"/>
              <w:rPr>
                <w:b/>
                <w:sz w:val="18"/>
                <w:szCs w:val="18"/>
                <w:lang w:val="sr-Latn-RS"/>
              </w:rPr>
            </w:pPr>
            <w:r>
              <w:rPr>
                <w:b/>
                <w:bCs/>
                <w:color w:val="000000"/>
                <w:sz w:val="18"/>
                <w:szCs w:val="18"/>
                <w:lang w:val="sr-Latn-RS"/>
              </w:rPr>
              <w:t>0</w:t>
            </w:r>
          </w:p>
        </w:tc>
        <w:tc>
          <w:tcPr>
            <w:tcW w:w="1027" w:type="dxa"/>
            <w:tcBorders>
              <w:top w:val="single" w:sz="4" w:space="0" w:color="000000"/>
              <w:left w:val="single" w:sz="4" w:space="0" w:color="auto"/>
              <w:bottom w:val="single" w:sz="4" w:space="0" w:color="000000"/>
              <w:right w:val="single" w:sz="4" w:space="0" w:color="auto"/>
            </w:tcBorders>
            <w:vAlign w:val="center"/>
          </w:tcPr>
          <w:p w14:paraId="5477AA43" w14:textId="77777777" w:rsidR="00B94B9E" w:rsidRPr="002A5C21" w:rsidRDefault="00B94B9E" w:rsidP="00260F9B">
            <w:pPr>
              <w:ind w:left="1"/>
              <w:jc w:val="center"/>
              <w:rPr>
                <w:b/>
                <w:sz w:val="18"/>
                <w:szCs w:val="18"/>
                <w:lang w:val="sr-Latn-RS"/>
              </w:rPr>
            </w:pPr>
            <w:r>
              <w:rPr>
                <w:b/>
                <w:bCs/>
                <w:color w:val="000000"/>
                <w:sz w:val="18"/>
                <w:szCs w:val="18"/>
                <w:lang w:val="sr-Latn-RS"/>
              </w:rPr>
              <w:t>0</w:t>
            </w:r>
          </w:p>
        </w:tc>
        <w:tc>
          <w:tcPr>
            <w:tcW w:w="783" w:type="dxa"/>
            <w:tcBorders>
              <w:top w:val="single" w:sz="4" w:space="0" w:color="000000"/>
              <w:left w:val="single" w:sz="4" w:space="0" w:color="auto"/>
              <w:bottom w:val="single" w:sz="4" w:space="0" w:color="000000"/>
              <w:right w:val="single" w:sz="4" w:space="0" w:color="auto"/>
            </w:tcBorders>
            <w:vAlign w:val="center"/>
          </w:tcPr>
          <w:p w14:paraId="0DCBB0BF" w14:textId="77777777" w:rsidR="00B94B9E" w:rsidRPr="002A5C21" w:rsidRDefault="00B94B9E" w:rsidP="00260F9B">
            <w:pPr>
              <w:ind w:left="1"/>
              <w:jc w:val="center"/>
              <w:rPr>
                <w:b/>
                <w:sz w:val="18"/>
                <w:szCs w:val="18"/>
                <w:lang w:val="sr-Latn-RS"/>
              </w:rPr>
            </w:pPr>
            <w:r>
              <w:rPr>
                <w:b/>
                <w:bCs/>
                <w:color w:val="000000"/>
                <w:sz w:val="18"/>
                <w:szCs w:val="18"/>
                <w:lang w:val="sr-Latn-RS"/>
              </w:rPr>
              <w:t>0</w:t>
            </w:r>
          </w:p>
        </w:tc>
        <w:tc>
          <w:tcPr>
            <w:tcW w:w="455" w:type="dxa"/>
            <w:tcBorders>
              <w:top w:val="single" w:sz="4" w:space="0" w:color="000000"/>
              <w:left w:val="single" w:sz="4" w:space="0" w:color="auto"/>
              <w:bottom w:val="single" w:sz="4" w:space="0" w:color="000000"/>
              <w:right w:val="single" w:sz="4" w:space="0" w:color="000000"/>
            </w:tcBorders>
            <w:vAlign w:val="center"/>
          </w:tcPr>
          <w:p w14:paraId="5A485226" w14:textId="77777777" w:rsidR="00B94B9E" w:rsidRPr="002A5C21" w:rsidRDefault="00B94B9E" w:rsidP="00260F9B">
            <w:pPr>
              <w:ind w:left="1"/>
              <w:jc w:val="center"/>
              <w:rPr>
                <w:b/>
                <w:sz w:val="18"/>
                <w:szCs w:val="18"/>
                <w:lang w:val="sr-Latn-RS"/>
              </w:rPr>
            </w:pPr>
            <w:r>
              <w:rPr>
                <w:b/>
                <w:bCs/>
                <w:color w:val="000000"/>
                <w:sz w:val="18"/>
                <w:szCs w:val="18"/>
                <w:lang w:val="sr-Latn-RS"/>
              </w:rPr>
              <w:t>0</w:t>
            </w:r>
          </w:p>
        </w:tc>
        <w:tc>
          <w:tcPr>
            <w:tcW w:w="194" w:type="dxa"/>
            <w:tcBorders>
              <w:top w:val="single" w:sz="4" w:space="0" w:color="000000"/>
              <w:left w:val="single" w:sz="4" w:space="0" w:color="000000"/>
              <w:bottom w:val="single" w:sz="4" w:space="0" w:color="000000"/>
              <w:right w:val="single" w:sz="4" w:space="0" w:color="000000"/>
            </w:tcBorders>
            <w:vAlign w:val="center"/>
          </w:tcPr>
          <w:p w14:paraId="23844F94" w14:textId="77777777" w:rsidR="00B94B9E" w:rsidRPr="002A5C21" w:rsidRDefault="00B94B9E" w:rsidP="00260F9B">
            <w:pPr>
              <w:ind w:left="1"/>
              <w:jc w:val="center"/>
              <w:rPr>
                <w:b/>
                <w:sz w:val="18"/>
                <w:szCs w:val="18"/>
                <w:lang w:val="sr-Latn-RS"/>
              </w:rPr>
            </w:pPr>
            <w:r>
              <w:rPr>
                <w:b/>
                <w:bCs/>
                <w:color w:val="000000"/>
                <w:sz w:val="18"/>
                <w:szCs w:val="18"/>
                <w:lang w:val="sr-Latn-RS"/>
              </w:rPr>
              <w:t>0</w:t>
            </w:r>
          </w:p>
        </w:tc>
        <w:tc>
          <w:tcPr>
            <w:tcW w:w="294" w:type="dxa"/>
            <w:tcBorders>
              <w:top w:val="single" w:sz="4" w:space="0" w:color="000000"/>
              <w:left w:val="single" w:sz="4" w:space="0" w:color="000000"/>
              <w:bottom w:val="single" w:sz="4" w:space="0" w:color="000000"/>
              <w:right w:val="single" w:sz="4" w:space="0" w:color="000000"/>
            </w:tcBorders>
            <w:vAlign w:val="center"/>
          </w:tcPr>
          <w:p w14:paraId="25ED9717" w14:textId="77777777" w:rsidR="00B94B9E" w:rsidRPr="002A5C21" w:rsidRDefault="00B94B9E" w:rsidP="00260F9B">
            <w:pPr>
              <w:ind w:left="110"/>
              <w:jc w:val="center"/>
              <w:rPr>
                <w:b/>
                <w:sz w:val="18"/>
                <w:szCs w:val="18"/>
                <w:lang w:val="sr-Latn-RS"/>
              </w:rPr>
            </w:pPr>
            <w:r>
              <w:rPr>
                <w:b/>
                <w:bCs/>
                <w:color w:val="000000"/>
                <w:sz w:val="18"/>
                <w:szCs w:val="18"/>
                <w:lang w:val="sr-Latn-RS"/>
              </w:rPr>
              <w:t>0</w:t>
            </w:r>
          </w:p>
        </w:tc>
        <w:tc>
          <w:tcPr>
            <w:tcW w:w="472" w:type="dxa"/>
            <w:tcBorders>
              <w:top w:val="single" w:sz="4" w:space="0" w:color="000000"/>
              <w:left w:val="single" w:sz="4" w:space="0" w:color="000000"/>
              <w:bottom w:val="single" w:sz="4" w:space="0" w:color="000000"/>
              <w:right w:val="single" w:sz="4" w:space="0" w:color="000000"/>
            </w:tcBorders>
            <w:vAlign w:val="center"/>
          </w:tcPr>
          <w:p w14:paraId="26CA1B48" w14:textId="77777777" w:rsidR="00B94B9E" w:rsidRPr="00831FA9" w:rsidRDefault="00B94B9E" w:rsidP="00260F9B">
            <w:pPr>
              <w:jc w:val="center"/>
              <w:rPr>
                <w:b/>
                <w:bCs/>
                <w:color w:val="000000"/>
                <w:sz w:val="18"/>
                <w:szCs w:val="18"/>
                <w:lang w:eastAsia="en-US"/>
              </w:rPr>
            </w:pPr>
            <w:r>
              <w:rPr>
                <w:b/>
                <w:bCs/>
                <w:color w:val="000000"/>
                <w:sz w:val="18"/>
                <w:szCs w:val="18"/>
              </w:rPr>
              <w:t>19.38</w:t>
            </w:r>
          </w:p>
        </w:tc>
        <w:tc>
          <w:tcPr>
            <w:tcW w:w="158" w:type="dxa"/>
            <w:tcBorders>
              <w:top w:val="single" w:sz="4" w:space="0" w:color="000000"/>
              <w:left w:val="single" w:sz="4" w:space="0" w:color="000000"/>
              <w:bottom w:val="single" w:sz="4" w:space="0" w:color="000000"/>
              <w:right w:val="single" w:sz="4" w:space="0" w:color="000000"/>
            </w:tcBorders>
            <w:vAlign w:val="center"/>
          </w:tcPr>
          <w:p w14:paraId="32856F66" w14:textId="77777777" w:rsidR="00B94B9E" w:rsidRPr="002A5C21" w:rsidRDefault="00B94B9E" w:rsidP="00260F9B">
            <w:pPr>
              <w:ind w:left="1"/>
              <w:jc w:val="center"/>
              <w:rPr>
                <w:b/>
                <w:sz w:val="18"/>
                <w:szCs w:val="18"/>
                <w:lang w:val="sr-Latn-RS"/>
              </w:rPr>
            </w:pPr>
            <w:r>
              <w:rPr>
                <w:b/>
                <w:bCs/>
                <w:color w:val="000000"/>
                <w:sz w:val="18"/>
                <w:szCs w:val="18"/>
                <w:lang w:val="sr-Latn-RS"/>
              </w:rPr>
              <w:t>0</w:t>
            </w:r>
          </w:p>
        </w:tc>
        <w:tc>
          <w:tcPr>
            <w:tcW w:w="152" w:type="dxa"/>
            <w:tcBorders>
              <w:top w:val="single" w:sz="4" w:space="0" w:color="000000"/>
              <w:left w:val="single" w:sz="4" w:space="0" w:color="000000"/>
              <w:bottom w:val="single" w:sz="4" w:space="0" w:color="000000"/>
              <w:right w:val="single" w:sz="4" w:space="0" w:color="000000"/>
            </w:tcBorders>
            <w:vAlign w:val="center"/>
          </w:tcPr>
          <w:p w14:paraId="440F7884" w14:textId="77777777" w:rsidR="00B94B9E" w:rsidRPr="002A5C21" w:rsidRDefault="00B94B9E" w:rsidP="00260F9B">
            <w:pPr>
              <w:jc w:val="center"/>
              <w:rPr>
                <w:b/>
                <w:sz w:val="18"/>
                <w:szCs w:val="18"/>
                <w:lang w:val="sr-Latn-RS"/>
              </w:rPr>
            </w:pPr>
            <w:r>
              <w:rPr>
                <w:b/>
                <w:bCs/>
                <w:color w:val="000000"/>
                <w:sz w:val="18"/>
                <w:szCs w:val="18"/>
                <w:lang w:val="sr-Latn-RS"/>
              </w:rPr>
              <w:t>0</w:t>
            </w:r>
          </w:p>
        </w:tc>
        <w:tc>
          <w:tcPr>
            <w:tcW w:w="449" w:type="dxa"/>
            <w:tcBorders>
              <w:top w:val="single" w:sz="4" w:space="0" w:color="000000"/>
              <w:left w:val="single" w:sz="4" w:space="0" w:color="000000"/>
              <w:bottom w:val="single" w:sz="4" w:space="0" w:color="000000"/>
              <w:right w:val="single" w:sz="4" w:space="0" w:color="000000"/>
            </w:tcBorders>
            <w:vAlign w:val="center"/>
          </w:tcPr>
          <w:p w14:paraId="208F3F57" w14:textId="77777777" w:rsidR="00B94B9E" w:rsidRPr="00831FA9" w:rsidRDefault="00B94B9E" w:rsidP="00260F9B">
            <w:pPr>
              <w:jc w:val="center"/>
              <w:rPr>
                <w:b/>
                <w:bCs/>
                <w:color w:val="000000"/>
                <w:sz w:val="18"/>
                <w:szCs w:val="18"/>
                <w:lang w:eastAsia="en-US"/>
              </w:rPr>
            </w:pPr>
            <w:r>
              <w:rPr>
                <w:b/>
                <w:bCs/>
                <w:color w:val="000000"/>
                <w:sz w:val="18"/>
                <w:szCs w:val="18"/>
              </w:rPr>
              <w:t>23.12</w:t>
            </w:r>
          </w:p>
        </w:tc>
      </w:tr>
    </w:tbl>
    <w:p w14:paraId="19C3682C" w14:textId="77777777" w:rsidR="00B94B9E" w:rsidRDefault="00B94B9E" w:rsidP="00B94B9E">
      <w:pPr>
        <w:ind w:firstLine="720"/>
        <w:jc w:val="both"/>
        <w:rPr>
          <w:sz w:val="18"/>
        </w:rPr>
      </w:pPr>
      <w:proofErr w:type="spellStart"/>
      <w:r w:rsidRPr="00227595">
        <w:rPr>
          <w:b/>
          <w:sz w:val="18"/>
        </w:rPr>
        <w:t>Легенда</w:t>
      </w:r>
      <w:proofErr w:type="spellEnd"/>
      <w:r w:rsidRPr="00227595">
        <w:rPr>
          <w:b/>
          <w:sz w:val="18"/>
        </w:rPr>
        <w:t>:</w:t>
      </w:r>
      <w:r w:rsidRPr="00227595">
        <w:rPr>
          <w:sz w:val="18"/>
        </w:rPr>
        <w:t xml:space="preserve"> П – </w:t>
      </w:r>
      <w:proofErr w:type="spellStart"/>
      <w:r w:rsidRPr="00227595">
        <w:rPr>
          <w:sz w:val="18"/>
        </w:rPr>
        <w:t>примарни</w:t>
      </w:r>
      <w:proofErr w:type="spellEnd"/>
      <w:r w:rsidRPr="00227595">
        <w:rPr>
          <w:sz w:val="18"/>
        </w:rPr>
        <w:t xml:space="preserve"> </w:t>
      </w:r>
      <w:proofErr w:type="spellStart"/>
      <w:proofErr w:type="gramStart"/>
      <w:r w:rsidRPr="00227595">
        <w:rPr>
          <w:sz w:val="18"/>
        </w:rPr>
        <w:t>пут</w:t>
      </w:r>
      <w:proofErr w:type="spellEnd"/>
      <w:r w:rsidRPr="00227595">
        <w:rPr>
          <w:sz w:val="18"/>
        </w:rPr>
        <w:t xml:space="preserve"> ;</w:t>
      </w:r>
      <w:proofErr w:type="gramEnd"/>
      <w:r w:rsidRPr="00227595">
        <w:rPr>
          <w:sz w:val="18"/>
        </w:rPr>
        <w:t xml:space="preserve"> С – </w:t>
      </w:r>
      <w:proofErr w:type="spellStart"/>
      <w:r w:rsidRPr="00227595">
        <w:rPr>
          <w:sz w:val="18"/>
        </w:rPr>
        <w:t>секундарни</w:t>
      </w:r>
      <w:proofErr w:type="spellEnd"/>
      <w:r w:rsidRPr="00227595">
        <w:rPr>
          <w:sz w:val="18"/>
        </w:rPr>
        <w:t xml:space="preserve"> </w:t>
      </w:r>
      <w:proofErr w:type="spellStart"/>
      <w:r w:rsidRPr="00227595">
        <w:rPr>
          <w:sz w:val="18"/>
        </w:rPr>
        <w:t>пут</w:t>
      </w:r>
      <w:proofErr w:type="spellEnd"/>
      <w:r w:rsidRPr="00227595">
        <w:rPr>
          <w:sz w:val="18"/>
        </w:rPr>
        <w:t xml:space="preserve">; Т – терцијални </w:t>
      </w:r>
      <w:proofErr w:type="spellStart"/>
      <w:r w:rsidRPr="00227595">
        <w:rPr>
          <w:sz w:val="18"/>
        </w:rPr>
        <w:t>пут</w:t>
      </w:r>
      <w:proofErr w:type="spellEnd"/>
    </w:p>
    <w:p w14:paraId="78802391" w14:textId="77777777" w:rsidR="00B94B9E" w:rsidRDefault="00B94B9E" w:rsidP="00B94B9E">
      <w:pPr>
        <w:ind w:firstLine="720"/>
        <w:jc w:val="both"/>
      </w:pPr>
    </w:p>
    <w:p w14:paraId="66E16BBB" w14:textId="77777777" w:rsidR="00B94B9E" w:rsidRPr="00FC4B66" w:rsidRDefault="00B94B9E" w:rsidP="00B94B9E">
      <w:pPr>
        <w:ind w:firstLine="720"/>
        <w:jc w:val="both"/>
        <w:rPr>
          <w:lang w:val="sr-Cyrl-RS"/>
        </w:rPr>
      </w:pPr>
      <w:proofErr w:type="spellStart"/>
      <w:r w:rsidRPr="00C62E5D">
        <w:t>Планира</w:t>
      </w:r>
      <w:proofErr w:type="spellEnd"/>
      <w:r w:rsidRPr="00C62E5D">
        <w:t xml:space="preserve"> </w:t>
      </w:r>
      <w:proofErr w:type="spellStart"/>
      <w:r w:rsidRPr="00C62E5D">
        <w:t>се</w:t>
      </w:r>
      <w:proofErr w:type="spellEnd"/>
      <w:r w:rsidRPr="00C62E5D">
        <w:t xml:space="preserve"> </w:t>
      </w:r>
      <w:proofErr w:type="spellStart"/>
      <w:r w:rsidRPr="00C62E5D">
        <w:t>реконструкција</w:t>
      </w:r>
      <w:proofErr w:type="spellEnd"/>
      <w:r w:rsidRPr="00C62E5D">
        <w:t xml:space="preserve"> </w:t>
      </w:r>
      <w:proofErr w:type="spellStart"/>
      <w:r w:rsidRPr="00C62E5D">
        <w:t>пута</w:t>
      </w:r>
      <w:proofErr w:type="spellEnd"/>
      <w:r w:rsidRPr="00C62E5D">
        <w:t xml:space="preserve"> у </w:t>
      </w:r>
      <w:proofErr w:type="spellStart"/>
      <w:r w:rsidRPr="00C62E5D">
        <w:t>укупној</w:t>
      </w:r>
      <w:proofErr w:type="spellEnd"/>
      <w:r w:rsidRPr="00C62E5D">
        <w:t xml:space="preserve"> </w:t>
      </w:r>
      <w:proofErr w:type="spellStart"/>
      <w:r w:rsidRPr="00C62E5D">
        <w:t>дужини</w:t>
      </w:r>
      <w:proofErr w:type="spellEnd"/>
      <w:r w:rsidRPr="00C62E5D">
        <w:t xml:space="preserve"> </w:t>
      </w:r>
      <w:proofErr w:type="spellStart"/>
      <w:r w:rsidRPr="00C62E5D">
        <w:t>од</w:t>
      </w:r>
      <w:proofErr w:type="spellEnd"/>
      <w:r w:rsidRPr="00C62E5D">
        <w:t xml:space="preserve"> 23.12 km. </w:t>
      </w:r>
      <w:proofErr w:type="spellStart"/>
      <w:r w:rsidRPr="00C62E5D">
        <w:t>Реконструкцијом</w:t>
      </w:r>
      <w:proofErr w:type="spellEnd"/>
      <w:r w:rsidRPr="00C62E5D">
        <w:t xml:space="preserve"> </w:t>
      </w:r>
      <w:proofErr w:type="spellStart"/>
      <w:r w:rsidRPr="00C62E5D">
        <w:t>путног</w:t>
      </w:r>
      <w:proofErr w:type="spellEnd"/>
      <w:r w:rsidRPr="00C62E5D">
        <w:t xml:space="preserve"> </w:t>
      </w:r>
      <w:proofErr w:type="spellStart"/>
      <w:r w:rsidRPr="00C62E5D">
        <w:t>правца</w:t>
      </w:r>
      <w:proofErr w:type="spellEnd"/>
      <w:r w:rsidRPr="00C62E5D">
        <w:t xml:space="preserve"> </w:t>
      </w:r>
      <w:r w:rsidRPr="00C62E5D">
        <w:rPr>
          <w:lang w:val="sr-Cyrl-RS"/>
        </w:rPr>
        <w:t>Б</w:t>
      </w:r>
      <w:r w:rsidRPr="00C62E5D">
        <w:rPr>
          <w:lang w:val="sl-SI"/>
        </w:rPr>
        <w:t>аруџија</w:t>
      </w:r>
      <w:r w:rsidRPr="00C62E5D">
        <w:rPr>
          <w:lang w:val="sr-Cyrl-RS"/>
        </w:rPr>
        <w:t xml:space="preserve"> - К</w:t>
      </w:r>
      <w:r w:rsidRPr="00C62E5D">
        <w:rPr>
          <w:lang w:val="sl-SI"/>
        </w:rPr>
        <w:t>ошавско</w:t>
      </w:r>
      <w:r w:rsidRPr="00C62E5D">
        <w:rPr>
          <w:lang w:val="sr-Cyrl-RS"/>
        </w:rPr>
        <w:t xml:space="preserve"> -</w:t>
      </w:r>
      <w:r w:rsidRPr="00C62E5D">
        <w:rPr>
          <w:lang w:val="sl-SI"/>
        </w:rPr>
        <w:t xml:space="preserve"> </w:t>
      </w:r>
      <w:r w:rsidRPr="00C62E5D">
        <w:rPr>
          <w:lang w:val="sr-Cyrl-RS"/>
        </w:rPr>
        <w:t>Т</w:t>
      </w:r>
      <w:r w:rsidRPr="00C62E5D">
        <w:rPr>
          <w:lang w:val="sl-SI"/>
        </w:rPr>
        <w:t>ророга</w:t>
      </w:r>
      <w:r w:rsidRPr="00C62E5D">
        <w:rPr>
          <w:lang w:val="sr-Cyrl-RS"/>
        </w:rPr>
        <w:t xml:space="preserve"> - Бањска </w:t>
      </w:r>
      <w:r w:rsidRPr="00C62E5D">
        <w:rPr>
          <w:lang w:val="sl-SI"/>
        </w:rPr>
        <w:t>пољана</w:t>
      </w:r>
      <w:r w:rsidRPr="00C62E5D">
        <w:rPr>
          <w:lang w:val="sr-Cyrl-RS"/>
        </w:rPr>
        <w:t xml:space="preserve"> -</w:t>
      </w:r>
      <w:r w:rsidRPr="00C62E5D">
        <w:rPr>
          <w:lang w:val="sl-SI"/>
        </w:rPr>
        <w:t xml:space="preserve"> </w:t>
      </w:r>
      <w:r w:rsidRPr="00C62E5D">
        <w:rPr>
          <w:lang w:val="sr-Cyrl-RS"/>
        </w:rPr>
        <w:t>Ц</w:t>
      </w:r>
      <w:r w:rsidRPr="00C62E5D">
        <w:rPr>
          <w:lang w:val="sl-SI"/>
        </w:rPr>
        <w:t>уцуљаја</w:t>
      </w:r>
      <w:r w:rsidRPr="00C62E5D">
        <w:rPr>
          <w:lang w:val="sr-Cyrl-RS"/>
        </w:rPr>
        <w:t xml:space="preserve"> </w:t>
      </w:r>
      <w:r w:rsidRPr="00C62E5D">
        <w:rPr>
          <w:lang w:val="sr-Latn-RS"/>
        </w:rPr>
        <w:t>–</w:t>
      </w:r>
      <w:r w:rsidRPr="00C62E5D">
        <w:rPr>
          <w:lang w:val="sr-Cyrl-RS"/>
        </w:rPr>
        <w:t xml:space="preserve"> М</w:t>
      </w:r>
      <w:r w:rsidRPr="00C62E5D">
        <w:rPr>
          <w:lang w:val="sl-SI"/>
        </w:rPr>
        <w:t>анастир</w:t>
      </w:r>
      <w:r w:rsidRPr="00C62E5D">
        <w:t xml:space="preserve"> </w:t>
      </w:r>
      <w:r w:rsidRPr="00C62E5D">
        <w:rPr>
          <w:lang w:val="sr-Cyrl-RS"/>
        </w:rPr>
        <w:t xml:space="preserve">планира се у дужини од 8.97 </w:t>
      </w:r>
      <w:r w:rsidRPr="00C62E5D">
        <w:t>km</w:t>
      </w:r>
      <w:r w:rsidRPr="00C62E5D">
        <w:rPr>
          <w:lang w:val="sr-Cyrl-RS"/>
        </w:rPr>
        <w:t>, то је пут који пролази кроз већи део ГЈ. Путни правац В</w:t>
      </w:r>
      <w:r w:rsidRPr="00C62E5D">
        <w:rPr>
          <w:lang w:val="sl-SI"/>
        </w:rPr>
        <w:t xml:space="preserve">ласина – </w:t>
      </w:r>
      <w:r w:rsidRPr="00C62E5D">
        <w:rPr>
          <w:lang w:val="sr-Cyrl-RS"/>
        </w:rPr>
        <w:t>Т</w:t>
      </w:r>
      <w:r w:rsidRPr="00C62E5D">
        <w:rPr>
          <w:lang w:val="sl-SI"/>
        </w:rPr>
        <w:t>ророга</w:t>
      </w:r>
      <w:r w:rsidRPr="00C62E5D">
        <w:rPr>
          <w:lang w:val="sr-Cyrl-RS"/>
        </w:rPr>
        <w:t>, повезује главни асфалтни пут са Б</w:t>
      </w:r>
      <w:r w:rsidRPr="00C62E5D">
        <w:rPr>
          <w:lang w:val="sl-SI"/>
        </w:rPr>
        <w:t>аруџија</w:t>
      </w:r>
      <w:r w:rsidRPr="00C62E5D">
        <w:rPr>
          <w:lang w:val="sr-Cyrl-RS"/>
        </w:rPr>
        <w:t xml:space="preserve"> - К</w:t>
      </w:r>
      <w:r w:rsidRPr="00C62E5D">
        <w:rPr>
          <w:lang w:val="sl-SI"/>
        </w:rPr>
        <w:t>ошавско</w:t>
      </w:r>
      <w:r w:rsidRPr="00C62E5D">
        <w:rPr>
          <w:lang w:val="sr-Cyrl-RS"/>
        </w:rPr>
        <w:t xml:space="preserve"> -</w:t>
      </w:r>
      <w:r w:rsidRPr="00C62E5D">
        <w:rPr>
          <w:lang w:val="sl-SI"/>
        </w:rPr>
        <w:t xml:space="preserve"> </w:t>
      </w:r>
      <w:r w:rsidRPr="00C62E5D">
        <w:rPr>
          <w:lang w:val="sr-Cyrl-RS"/>
        </w:rPr>
        <w:t>Т</w:t>
      </w:r>
      <w:r w:rsidRPr="00C62E5D">
        <w:rPr>
          <w:lang w:val="sl-SI"/>
        </w:rPr>
        <w:t>ророга</w:t>
      </w:r>
      <w:r w:rsidRPr="00C62E5D">
        <w:rPr>
          <w:lang w:val="sr-Cyrl-RS"/>
        </w:rPr>
        <w:t xml:space="preserve"> - Бањска </w:t>
      </w:r>
      <w:r w:rsidRPr="00C62E5D">
        <w:rPr>
          <w:lang w:val="sl-SI"/>
        </w:rPr>
        <w:t>пољана</w:t>
      </w:r>
      <w:r w:rsidRPr="00C62E5D">
        <w:rPr>
          <w:lang w:val="sr-Cyrl-RS"/>
        </w:rPr>
        <w:t xml:space="preserve"> -</w:t>
      </w:r>
      <w:r w:rsidRPr="00C62E5D">
        <w:rPr>
          <w:lang w:val="sl-SI"/>
        </w:rPr>
        <w:t xml:space="preserve"> </w:t>
      </w:r>
      <w:r w:rsidRPr="00C62E5D">
        <w:rPr>
          <w:lang w:val="sr-Cyrl-RS"/>
        </w:rPr>
        <w:t>Ц</w:t>
      </w:r>
      <w:r w:rsidRPr="00C62E5D">
        <w:rPr>
          <w:lang w:val="sl-SI"/>
        </w:rPr>
        <w:t>уцуљаја</w:t>
      </w:r>
      <w:r w:rsidRPr="00C62E5D">
        <w:rPr>
          <w:lang w:val="sr-Cyrl-RS"/>
        </w:rPr>
        <w:t xml:space="preserve"> </w:t>
      </w:r>
      <w:r w:rsidRPr="00C62E5D">
        <w:rPr>
          <w:lang w:val="sr-Latn-RS"/>
        </w:rPr>
        <w:t>–</w:t>
      </w:r>
      <w:r w:rsidRPr="00C62E5D">
        <w:rPr>
          <w:lang w:val="sr-Cyrl-RS"/>
        </w:rPr>
        <w:t xml:space="preserve"> М</w:t>
      </w:r>
      <w:r w:rsidRPr="00C62E5D">
        <w:rPr>
          <w:lang w:val="sl-SI"/>
        </w:rPr>
        <w:t>анастир</w:t>
      </w:r>
      <w:r w:rsidRPr="00C62E5D">
        <w:rPr>
          <w:lang w:val="sr-Cyrl-RS"/>
        </w:rPr>
        <w:t xml:space="preserve">, и </w:t>
      </w:r>
      <w:proofErr w:type="spellStart"/>
      <w:r w:rsidRPr="00C62E5D">
        <w:rPr>
          <w:lang w:val="sr-Cyrl-RS"/>
        </w:rPr>
        <w:t>реконострукција</w:t>
      </w:r>
      <w:proofErr w:type="spellEnd"/>
      <w:r w:rsidRPr="00C62E5D">
        <w:rPr>
          <w:lang w:val="sr-Cyrl-RS"/>
        </w:rPr>
        <w:t xml:space="preserve"> се планира на 3.54 </w:t>
      </w:r>
      <w:r w:rsidRPr="00C62E5D">
        <w:t>km</w:t>
      </w:r>
      <w:r w:rsidRPr="00C62E5D">
        <w:rPr>
          <w:lang w:val="sr-Cyrl-RS"/>
        </w:rPr>
        <w:t xml:space="preserve">. Путни правац Миланов  </w:t>
      </w:r>
      <w:r w:rsidRPr="00C62E5D">
        <w:rPr>
          <w:lang w:val="sl-SI"/>
        </w:rPr>
        <w:t>камен</w:t>
      </w:r>
      <w:r w:rsidRPr="00C62E5D">
        <w:rPr>
          <w:lang w:val="sr-Cyrl-RS"/>
        </w:rPr>
        <w:t xml:space="preserve"> - Големи </w:t>
      </w:r>
      <w:r w:rsidRPr="00C62E5D">
        <w:rPr>
          <w:lang w:val="sl-SI"/>
        </w:rPr>
        <w:t>врх</w:t>
      </w:r>
      <w:r w:rsidRPr="00C62E5D">
        <w:rPr>
          <w:lang w:val="sr-Cyrl-RS"/>
        </w:rPr>
        <w:t xml:space="preserve">, повезује главни </w:t>
      </w:r>
      <w:proofErr w:type="spellStart"/>
      <w:r w:rsidRPr="00C62E5D">
        <w:rPr>
          <w:lang w:val="sr-Cyrl-RS"/>
        </w:rPr>
        <w:t>аслфалтни</w:t>
      </w:r>
      <w:proofErr w:type="spellEnd"/>
      <w:r w:rsidRPr="00C62E5D">
        <w:rPr>
          <w:lang w:val="sr-Cyrl-RS"/>
        </w:rPr>
        <w:t xml:space="preserve"> пут и насипани пут </w:t>
      </w:r>
      <w:proofErr w:type="spellStart"/>
      <w:r w:rsidRPr="00C62E5D">
        <w:rPr>
          <w:lang w:val="sr-Cyrl-RS"/>
        </w:rPr>
        <w:t>Тригонометар</w:t>
      </w:r>
      <w:proofErr w:type="spellEnd"/>
      <w:r w:rsidRPr="00C62E5D">
        <w:rPr>
          <w:lang w:val="sr-Cyrl-RS"/>
        </w:rPr>
        <w:t xml:space="preserve"> – Камен, тако да ће цела траса бити са коловозном </w:t>
      </w:r>
      <w:proofErr w:type="spellStart"/>
      <w:r w:rsidRPr="00C62E5D">
        <w:rPr>
          <w:lang w:val="sr-Cyrl-RS"/>
        </w:rPr>
        <w:t>контрукцијом</w:t>
      </w:r>
      <w:proofErr w:type="spellEnd"/>
      <w:r w:rsidRPr="00C62E5D">
        <w:rPr>
          <w:lang w:val="sr-Cyrl-RS"/>
        </w:rPr>
        <w:t xml:space="preserve">, </w:t>
      </w:r>
      <w:proofErr w:type="spellStart"/>
      <w:r w:rsidRPr="00C62E5D">
        <w:rPr>
          <w:lang w:val="sr-Cyrl-RS"/>
        </w:rPr>
        <w:t>палира</w:t>
      </w:r>
      <w:proofErr w:type="spellEnd"/>
      <w:r w:rsidRPr="00C62E5D">
        <w:rPr>
          <w:lang w:val="sr-Cyrl-RS"/>
        </w:rPr>
        <w:t xml:space="preserve"> се </w:t>
      </w:r>
      <w:proofErr w:type="spellStart"/>
      <w:r w:rsidRPr="00C62E5D">
        <w:rPr>
          <w:lang w:val="sr-Cyrl-RS"/>
        </w:rPr>
        <w:t>реконтрукција</w:t>
      </w:r>
      <w:proofErr w:type="spellEnd"/>
      <w:r w:rsidRPr="00C62E5D">
        <w:rPr>
          <w:lang w:val="sr-Cyrl-RS"/>
        </w:rPr>
        <w:t xml:space="preserve"> од 2.62 </w:t>
      </w:r>
      <w:r w:rsidRPr="00C62E5D">
        <w:t>km</w:t>
      </w:r>
      <w:r w:rsidRPr="00C62E5D">
        <w:rPr>
          <w:lang w:val="sr-Cyrl-RS"/>
        </w:rPr>
        <w:t xml:space="preserve">, од тога 1.02 </w:t>
      </w:r>
      <w:r w:rsidRPr="00C62E5D">
        <w:t>km</w:t>
      </w:r>
      <w:r w:rsidRPr="00C62E5D">
        <w:rPr>
          <w:lang w:val="sr-Cyrl-RS"/>
        </w:rPr>
        <w:t xml:space="preserve"> пролази кроз ГЈ ,,Липовачко – </w:t>
      </w:r>
      <w:proofErr w:type="spellStart"/>
      <w:r w:rsidRPr="00C62E5D">
        <w:rPr>
          <w:lang w:val="sr-Cyrl-RS"/>
        </w:rPr>
        <w:t>Црнобарске</w:t>
      </w:r>
      <w:proofErr w:type="spellEnd"/>
      <w:r w:rsidRPr="00C62E5D">
        <w:rPr>
          <w:lang w:val="sr-Cyrl-RS"/>
        </w:rPr>
        <w:t xml:space="preserve"> шуме''.</w:t>
      </w:r>
      <w:r>
        <w:rPr>
          <w:lang w:val="sr-Cyrl-RS"/>
        </w:rPr>
        <w:t xml:space="preserve"> Путни правац </w:t>
      </w:r>
      <w:proofErr w:type="spellStart"/>
      <w:r>
        <w:rPr>
          <w:lang w:val="sr-Cyrl-RS"/>
        </w:rPr>
        <w:t>Кошавско</w:t>
      </w:r>
      <w:proofErr w:type="spellEnd"/>
      <w:r>
        <w:rPr>
          <w:lang w:val="sr-Cyrl-RS"/>
        </w:rPr>
        <w:t xml:space="preserve"> – Жељин камен је од изузетног значаја јер један део обнове (завршни сек) се налази баш на овом путном правцу, планира се </w:t>
      </w:r>
      <w:proofErr w:type="spellStart"/>
      <w:r>
        <w:rPr>
          <w:lang w:val="sr-Cyrl-RS"/>
        </w:rPr>
        <w:t>реконтрукција</w:t>
      </w:r>
      <w:proofErr w:type="spellEnd"/>
      <w:r>
        <w:rPr>
          <w:lang w:val="sr-Cyrl-RS"/>
        </w:rPr>
        <w:t xml:space="preserve"> на 4.14 </w:t>
      </w:r>
      <w:r w:rsidRPr="00C62E5D">
        <w:t>km</w:t>
      </w:r>
      <w:r>
        <w:rPr>
          <w:lang w:val="sr-Cyrl-RS"/>
        </w:rPr>
        <w:t>.</w:t>
      </w:r>
    </w:p>
    <w:p w14:paraId="70EEE116" w14:textId="77777777" w:rsidR="00B94B9E" w:rsidRPr="00970AA8" w:rsidRDefault="00B94B9E" w:rsidP="00B94B9E">
      <w:pPr>
        <w:jc w:val="both"/>
      </w:pPr>
      <w:r>
        <w:rPr>
          <w:color w:val="FF0000"/>
        </w:rPr>
        <w:tab/>
      </w:r>
      <w:proofErr w:type="spellStart"/>
      <w:r w:rsidRPr="00970AA8">
        <w:t>На</w:t>
      </w:r>
      <w:proofErr w:type="spellEnd"/>
      <w:r w:rsidRPr="00970AA8">
        <w:t xml:space="preserve"> </w:t>
      </w:r>
      <w:proofErr w:type="spellStart"/>
      <w:r w:rsidRPr="00970AA8">
        <w:t>овим</w:t>
      </w:r>
      <w:proofErr w:type="spellEnd"/>
      <w:r w:rsidRPr="00970AA8">
        <w:t xml:space="preserve"> </w:t>
      </w:r>
      <w:proofErr w:type="spellStart"/>
      <w:r w:rsidRPr="00970AA8">
        <w:t>путним</w:t>
      </w:r>
      <w:proofErr w:type="spellEnd"/>
      <w:r w:rsidRPr="00970AA8">
        <w:t xml:space="preserve"> </w:t>
      </w:r>
      <w:proofErr w:type="spellStart"/>
      <w:r w:rsidRPr="00970AA8">
        <w:t>правцима</w:t>
      </w:r>
      <w:proofErr w:type="spellEnd"/>
      <w:r w:rsidRPr="00970AA8">
        <w:t xml:space="preserve"> </w:t>
      </w:r>
      <w:proofErr w:type="spellStart"/>
      <w:r w:rsidRPr="00970AA8">
        <w:t>неопходна</w:t>
      </w:r>
      <w:proofErr w:type="spellEnd"/>
      <w:r w:rsidRPr="00970AA8">
        <w:t xml:space="preserve"> </w:t>
      </w:r>
      <w:proofErr w:type="spellStart"/>
      <w:r w:rsidRPr="00970AA8">
        <w:t>је</w:t>
      </w:r>
      <w:proofErr w:type="spellEnd"/>
      <w:r w:rsidRPr="00970AA8">
        <w:t xml:space="preserve"> </w:t>
      </w:r>
      <w:proofErr w:type="spellStart"/>
      <w:r w:rsidRPr="00970AA8">
        <w:t>реконструкција</w:t>
      </w:r>
      <w:proofErr w:type="spellEnd"/>
      <w:r w:rsidRPr="00970AA8">
        <w:t xml:space="preserve"> (</w:t>
      </w:r>
      <w:proofErr w:type="spellStart"/>
      <w:r w:rsidRPr="00970AA8">
        <w:t>проширење</w:t>
      </w:r>
      <w:proofErr w:type="spellEnd"/>
      <w:r w:rsidRPr="00970AA8">
        <w:t xml:space="preserve"> </w:t>
      </w:r>
      <w:proofErr w:type="spellStart"/>
      <w:r w:rsidRPr="00970AA8">
        <w:t>коловоза</w:t>
      </w:r>
      <w:proofErr w:type="spellEnd"/>
      <w:r w:rsidRPr="00970AA8">
        <w:t xml:space="preserve">, </w:t>
      </w:r>
      <w:proofErr w:type="spellStart"/>
      <w:r w:rsidRPr="00970AA8">
        <w:t>уградња</w:t>
      </w:r>
      <w:proofErr w:type="spellEnd"/>
      <w:r w:rsidRPr="00970AA8">
        <w:t xml:space="preserve"> </w:t>
      </w:r>
      <w:proofErr w:type="spellStart"/>
      <w:r w:rsidRPr="00970AA8">
        <w:t>адекватне</w:t>
      </w:r>
      <w:proofErr w:type="spellEnd"/>
      <w:r w:rsidRPr="00970AA8">
        <w:t xml:space="preserve"> </w:t>
      </w:r>
      <w:proofErr w:type="spellStart"/>
      <w:r w:rsidRPr="00970AA8">
        <w:t>коловозне</w:t>
      </w:r>
      <w:proofErr w:type="spellEnd"/>
      <w:r w:rsidRPr="00970AA8">
        <w:t xml:space="preserve"> </w:t>
      </w:r>
      <w:proofErr w:type="spellStart"/>
      <w:r w:rsidRPr="00970AA8">
        <w:t>конструкције</w:t>
      </w:r>
      <w:proofErr w:type="spellEnd"/>
      <w:r w:rsidRPr="00970AA8">
        <w:t xml:space="preserve"> </w:t>
      </w:r>
      <w:proofErr w:type="spellStart"/>
      <w:r w:rsidRPr="00970AA8">
        <w:t>од</w:t>
      </w:r>
      <w:proofErr w:type="spellEnd"/>
      <w:r w:rsidRPr="00970AA8">
        <w:t xml:space="preserve"> </w:t>
      </w:r>
      <w:proofErr w:type="spellStart"/>
      <w:r w:rsidRPr="00970AA8">
        <w:t>каменог</w:t>
      </w:r>
      <w:proofErr w:type="spellEnd"/>
      <w:r w:rsidRPr="00970AA8">
        <w:t xml:space="preserve"> </w:t>
      </w:r>
      <w:proofErr w:type="spellStart"/>
      <w:r w:rsidRPr="00970AA8">
        <w:t>агрегата</w:t>
      </w:r>
      <w:proofErr w:type="spellEnd"/>
      <w:r w:rsidRPr="00970AA8">
        <w:t xml:space="preserve"> </w:t>
      </w:r>
      <w:proofErr w:type="spellStart"/>
      <w:r w:rsidRPr="00970AA8">
        <w:t>одговарајуће</w:t>
      </w:r>
      <w:proofErr w:type="spellEnd"/>
      <w:r w:rsidRPr="00970AA8">
        <w:t xml:space="preserve"> </w:t>
      </w:r>
      <w:proofErr w:type="spellStart"/>
      <w:r w:rsidRPr="00970AA8">
        <w:t>носивости</w:t>
      </w:r>
      <w:proofErr w:type="spellEnd"/>
      <w:r w:rsidRPr="00970AA8">
        <w:t xml:space="preserve">, </w:t>
      </w:r>
      <w:proofErr w:type="spellStart"/>
      <w:r w:rsidRPr="00970AA8">
        <w:t>регулисање</w:t>
      </w:r>
      <w:proofErr w:type="spellEnd"/>
      <w:r w:rsidRPr="00970AA8">
        <w:t xml:space="preserve"> </w:t>
      </w:r>
      <w:proofErr w:type="spellStart"/>
      <w:r w:rsidRPr="00970AA8">
        <w:t>система</w:t>
      </w:r>
      <w:proofErr w:type="spellEnd"/>
      <w:r w:rsidRPr="00970AA8">
        <w:t xml:space="preserve"> одводње, </w:t>
      </w:r>
      <w:proofErr w:type="spellStart"/>
      <w:r w:rsidRPr="00970AA8">
        <w:t>уређење</w:t>
      </w:r>
      <w:proofErr w:type="spellEnd"/>
      <w:r w:rsidRPr="00970AA8">
        <w:t xml:space="preserve"> шкарпе </w:t>
      </w:r>
      <w:proofErr w:type="spellStart"/>
      <w:r w:rsidRPr="00970AA8">
        <w:t>насипа</w:t>
      </w:r>
      <w:proofErr w:type="spellEnd"/>
      <w:r w:rsidRPr="00970AA8">
        <w:t xml:space="preserve"> и </w:t>
      </w:r>
      <w:proofErr w:type="spellStart"/>
      <w:r w:rsidRPr="00970AA8">
        <w:t>усека</w:t>
      </w:r>
      <w:proofErr w:type="spellEnd"/>
      <w:r w:rsidRPr="00970AA8">
        <w:t xml:space="preserve">, </w:t>
      </w:r>
      <w:proofErr w:type="spellStart"/>
      <w:r w:rsidRPr="00970AA8">
        <w:t>изградња</w:t>
      </w:r>
      <w:proofErr w:type="spellEnd"/>
      <w:r w:rsidRPr="00970AA8">
        <w:t xml:space="preserve"> мимоилазница и </w:t>
      </w:r>
      <w:proofErr w:type="spellStart"/>
      <w:r w:rsidRPr="00970AA8">
        <w:t>делимично</w:t>
      </w:r>
      <w:proofErr w:type="spellEnd"/>
      <w:r w:rsidRPr="00970AA8">
        <w:t xml:space="preserve"> </w:t>
      </w:r>
      <w:proofErr w:type="spellStart"/>
      <w:r w:rsidRPr="00970AA8">
        <w:t>измештање</w:t>
      </w:r>
      <w:proofErr w:type="spellEnd"/>
      <w:r w:rsidRPr="00970AA8">
        <w:t xml:space="preserve"> </w:t>
      </w:r>
      <w:proofErr w:type="spellStart"/>
      <w:r w:rsidRPr="00970AA8">
        <w:t>појединих</w:t>
      </w:r>
      <w:proofErr w:type="spellEnd"/>
      <w:r w:rsidRPr="00970AA8">
        <w:t xml:space="preserve"> </w:t>
      </w:r>
      <w:proofErr w:type="spellStart"/>
      <w:r w:rsidRPr="00970AA8">
        <w:t>деоница</w:t>
      </w:r>
      <w:proofErr w:type="spellEnd"/>
      <w:r w:rsidRPr="00970AA8">
        <w:t xml:space="preserve">). </w:t>
      </w:r>
      <w:proofErr w:type="spellStart"/>
      <w:r w:rsidRPr="00970AA8">
        <w:t>По</w:t>
      </w:r>
      <w:proofErr w:type="spellEnd"/>
      <w:r w:rsidRPr="00970AA8">
        <w:t xml:space="preserve"> </w:t>
      </w:r>
      <w:proofErr w:type="spellStart"/>
      <w:r w:rsidRPr="00970AA8">
        <w:t>својим</w:t>
      </w:r>
      <w:proofErr w:type="spellEnd"/>
      <w:r w:rsidRPr="00970AA8">
        <w:t xml:space="preserve"> </w:t>
      </w:r>
      <w:proofErr w:type="spellStart"/>
      <w:r w:rsidRPr="00970AA8">
        <w:t>возним</w:t>
      </w:r>
      <w:proofErr w:type="spellEnd"/>
      <w:r w:rsidRPr="00970AA8">
        <w:t xml:space="preserve"> </w:t>
      </w:r>
      <w:proofErr w:type="spellStart"/>
      <w:r w:rsidRPr="00970AA8">
        <w:t>карактеристикама</w:t>
      </w:r>
      <w:proofErr w:type="spellEnd"/>
      <w:r w:rsidRPr="00970AA8">
        <w:t xml:space="preserve"> </w:t>
      </w:r>
      <w:proofErr w:type="spellStart"/>
      <w:r w:rsidRPr="00970AA8">
        <w:t>постојећи</w:t>
      </w:r>
      <w:proofErr w:type="spellEnd"/>
      <w:r w:rsidRPr="00970AA8">
        <w:t xml:space="preserve"> </w:t>
      </w:r>
      <w:proofErr w:type="spellStart"/>
      <w:r w:rsidRPr="00970AA8">
        <w:t>путни</w:t>
      </w:r>
      <w:proofErr w:type="spellEnd"/>
      <w:r w:rsidRPr="00970AA8">
        <w:t xml:space="preserve"> </w:t>
      </w:r>
      <w:proofErr w:type="spellStart"/>
      <w:r w:rsidRPr="00970AA8">
        <w:t>правци</w:t>
      </w:r>
      <w:proofErr w:type="spellEnd"/>
      <w:r w:rsidRPr="00970AA8">
        <w:t xml:space="preserve"> </w:t>
      </w:r>
      <w:proofErr w:type="spellStart"/>
      <w:r w:rsidRPr="00970AA8">
        <w:t>су</w:t>
      </w:r>
      <w:proofErr w:type="spellEnd"/>
      <w:r w:rsidRPr="00970AA8">
        <w:t xml:space="preserve"> </w:t>
      </w:r>
      <w:proofErr w:type="spellStart"/>
      <w:r w:rsidRPr="00970AA8">
        <w:t>пројектовани</w:t>
      </w:r>
      <w:proofErr w:type="spellEnd"/>
      <w:r w:rsidRPr="00970AA8">
        <w:t xml:space="preserve"> и </w:t>
      </w:r>
      <w:proofErr w:type="spellStart"/>
      <w:r w:rsidRPr="00970AA8">
        <w:t>изграђени</w:t>
      </w:r>
      <w:proofErr w:type="spellEnd"/>
      <w:r w:rsidRPr="00970AA8">
        <w:t xml:space="preserve"> </w:t>
      </w:r>
      <w:proofErr w:type="spellStart"/>
      <w:r w:rsidRPr="00970AA8">
        <w:t>за</w:t>
      </w:r>
      <w:proofErr w:type="spellEnd"/>
      <w:r w:rsidRPr="00970AA8">
        <w:t xml:space="preserve"> </w:t>
      </w:r>
      <w:proofErr w:type="spellStart"/>
      <w:r w:rsidRPr="00970AA8">
        <w:t>коришћење</w:t>
      </w:r>
      <w:proofErr w:type="spellEnd"/>
      <w:r w:rsidRPr="00970AA8">
        <w:t xml:space="preserve"> </w:t>
      </w:r>
      <w:proofErr w:type="spellStart"/>
      <w:r w:rsidRPr="00970AA8">
        <w:t>камиона</w:t>
      </w:r>
      <w:proofErr w:type="spellEnd"/>
      <w:r w:rsidRPr="00970AA8">
        <w:t xml:space="preserve"> Фап 13/14. </w:t>
      </w:r>
      <w:proofErr w:type="spellStart"/>
      <w:r w:rsidRPr="00970AA8">
        <w:t>Обзиром</w:t>
      </w:r>
      <w:proofErr w:type="spellEnd"/>
      <w:r w:rsidRPr="00970AA8">
        <w:t xml:space="preserve"> </w:t>
      </w:r>
      <w:proofErr w:type="spellStart"/>
      <w:r w:rsidRPr="00970AA8">
        <w:t>на</w:t>
      </w:r>
      <w:proofErr w:type="spellEnd"/>
      <w:r w:rsidRPr="00970AA8">
        <w:t xml:space="preserve"> </w:t>
      </w:r>
      <w:proofErr w:type="spellStart"/>
      <w:r w:rsidRPr="00970AA8">
        <w:t>потребу</w:t>
      </w:r>
      <w:proofErr w:type="spellEnd"/>
      <w:r w:rsidRPr="00970AA8">
        <w:t xml:space="preserve"> </w:t>
      </w:r>
      <w:proofErr w:type="spellStart"/>
      <w:r w:rsidRPr="00970AA8">
        <w:t>да</w:t>
      </w:r>
      <w:proofErr w:type="spellEnd"/>
      <w:r w:rsidRPr="00970AA8">
        <w:t xml:space="preserve"> </w:t>
      </w:r>
      <w:proofErr w:type="spellStart"/>
      <w:r w:rsidRPr="00970AA8">
        <w:t>се</w:t>
      </w:r>
      <w:proofErr w:type="spellEnd"/>
      <w:r w:rsidRPr="00970AA8">
        <w:t xml:space="preserve"> </w:t>
      </w:r>
      <w:proofErr w:type="spellStart"/>
      <w:r w:rsidRPr="00970AA8">
        <w:t>користе</w:t>
      </w:r>
      <w:proofErr w:type="spellEnd"/>
      <w:r w:rsidRPr="00970AA8">
        <w:t xml:space="preserve"> </w:t>
      </w:r>
      <w:proofErr w:type="spellStart"/>
      <w:r w:rsidRPr="00970AA8">
        <w:t>камиони</w:t>
      </w:r>
      <w:proofErr w:type="spellEnd"/>
      <w:r w:rsidRPr="00970AA8">
        <w:t xml:space="preserve"> </w:t>
      </w:r>
      <w:proofErr w:type="spellStart"/>
      <w:r w:rsidRPr="00970AA8">
        <w:t>са</w:t>
      </w:r>
      <w:proofErr w:type="spellEnd"/>
      <w:r w:rsidRPr="00970AA8">
        <w:t xml:space="preserve"> </w:t>
      </w:r>
      <w:proofErr w:type="spellStart"/>
      <w:r w:rsidRPr="00970AA8">
        <w:t>приколицом</w:t>
      </w:r>
      <w:proofErr w:type="spellEnd"/>
      <w:r w:rsidRPr="00970AA8">
        <w:t xml:space="preserve"> </w:t>
      </w:r>
      <w:proofErr w:type="spellStart"/>
      <w:r w:rsidRPr="00970AA8">
        <w:t>односно</w:t>
      </w:r>
      <w:proofErr w:type="spellEnd"/>
      <w:r w:rsidRPr="00970AA8">
        <w:t xml:space="preserve"> </w:t>
      </w:r>
      <w:proofErr w:type="spellStart"/>
      <w:r w:rsidRPr="00970AA8">
        <w:t>савременија</w:t>
      </w:r>
      <w:proofErr w:type="spellEnd"/>
      <w:r w:rsidRPr="00970AA8">
        <w:t xml:space="preserve"> мехaнизација и </w:t>
      </w:r>
      <w:proofErr w:type="spellStart"/>
      <w:r w:rsidRPr="00970AA8">
        <w:t>транспортна</w:t>
      </w:r>
      <w:proofErr w:type="spellEnd"/>
      <w:r w:rsidRPr="00970AA8">
        <w:t xml:space="preserve"> </w:t>
      </w:r>
      <w:proofErr w:type="spellStart"/>
      <w:r w:rsidRPr="00970AA8">
        <w:t>средстава</w:t>
      </w:r>
      <w:proofErr w:type="spellEnd"/>
      <w:r w:rsidRPr="00970AA8">
        <w:t xml:space="preserve"> </w:t>
      </w:r>
      <w:proofErr w:type="spellStart"/>
      <w:r w:rsidRPr="00970AA8">
        <w:t>мора</w:t>
      </w:r>
      <w:proofErr w:type="spellEnd"/>
      <w:r w:rsidRPr="00970AA8">
        <w:t xml:space="preserve"> </w:t>
      </w:r>
      <w:proofErr w:type="spellStart"/>
      <w:r w:rsidRPr="00970AA8">
        <w:t>се</w:t>
      </w:r>
      <w:proofErr w:type="spellEnd"/>
      <w:r w:rsidRPr="00970AA8">
        <w:t xml:space="preserve"> </w:t>
      </w:r>
      <w:proofErr w:type="spellStart"/>
      <w:r w:rsidRPr="00970AA8">
        <w:t>урадити</w:t>
      </w:r>
      <w:proofErr w:type="spellEnd"/>
      <w:r w:rsidRPr="00970AA8">
        <w:t xml:space="preserve"> </w:t>
      </w:r>
      <w:proofErr w:type="spellStart"/>
      <w:r w:rsidRPr="00970AA8">
        <w:t>реконструкција</w:t>
      </w:r>
      <w:proofErr w:type="spellEnd"/>
      <w:proofErr w:type="gramStart"/>
      <w:r w:rsidRPr="00970AA8">
        <w:t xml:space="preserve">.  </w:t>
      </w:r>
      <w:proofErr w:type="gramEnd"/>
    </w:p>
    <w:p w14:paraId="173E0860" w14:textId="77777777" w:rsidR="00B94B9E" w:rsidRPr="00970AA8" w:rsidRDefault="00B94B9E" w:rsidP="00B94B9E">
      <w:pPr>
        <w:jc w:val="both"/>
      </w:pPr>
      <w:r w:rsidRPr="00970AA8">
        <w:lastRenderedPageBreak/>
        <w:tab/>
      </w:r>
      <w:proofErr w:type="spellStart"/>
      <w:r w:rsidRPr="00970AA8">
        <w:t>Постојање</w:t>
      </w:r>
      <w:proofErr w:type="spellEnd"/>
      <w:r w:rsidRPr="00970AA8">
        <w:t xml:space="preserve"> </w:t>
      </w:r>
      <w:proofErr w:type="spellStart"/>
      <w:r w:rsidRPr="00970AA8">
        <w:t>шумских</w:t>
      </w:r>
      <w:proofErr w:type="spellEnd"/>
      <w:r w:rsidRPr="00970AA8">
        <w:t xml:space="preserve"> </w:t>
      </w:r>
      <w:proofErr w:type="spellStart"/>
      <w:r w:rsidRPr="00970AA8">
        <w:t>путева</w:t>
      </w:r>
      <w:proofErr w:type="spellEnd"/>
      <w:r w:rsidRPr="00970AA8">
        <w:t xml:space="preserve"> </w:t>
      </w:r>
      <w:proofErr w:type="spellStart"/>
      <w:r w:rsidRPr="00970AA8">
        <w:t>са</w:t>
      </w:r>
      <w:proofErr w:type="spellEnd"/>
      <w:r w:rsidRPr="00970AA8">
        <w:t xml:space="preserve"> </w:t>
      </w:r>
      <w:proofErr w:type="spellStart"/>
      <w:r w:rsidRPr="00970AA8">
        <w:t>коловозном</w:t>
      </w:r>
      <w:proofErr w:type="spellEnd"/>
      <w:r w:rsidRPr="00970AA8">
        <w:t xml:space="preserve"> </w:t>
      </w:r>
      <w:proofErr w:type="spellStart"/>
      <w:r w:rsidRPr="00970AA8">
        <w:t>конструкцијом</w:t>
      </w:r>
      <w:proofErr w:type="spellEnd"/>
      <w:r w:rsidRPr="00970AA8">
        <w:t xml:space="preserve"> у </w:t>
      </w:r>
      <w:proofErr w:type="spellStart"/>
      <w:r w:rsidRPr="00970AA8">
        <w:t>газдинској</w:t>
      </w:r>
      <w:proofErr w:type="spellEnd"/>
      <w:r w:rsidRPr="00970AA8">
        <w:t xml:space="preserve"> </w:t>
      </w:r>
      <w:proofErr w:type="spellStart"/>
      <w:r w:rsidRPr="00970AA8">
        <w:t>јединици</w:t>
      </w:r>
      <w:proofErr w:type="spellEnd"/>
      <w:r w:rsidRPr="00970AA8">
        <w:t xml:space="preserve"> </w:t>
      </w:r>
      <w:proofErr w:type="spellStart"/>
      <w:r w:rsidRPr="00970AA8">
        <w:t>гарантује</w:t>
      </w:r>
      <w:proofErr w:type="spellEnd"/>
      <w:r w:rsidRPr="00970AA8">
        <w:t xml:space="preserve"> </w:t>
      </w:r>
      <w:proofErr w:type="spellStart"/>
      <w:r w:rsidRPr="00970AA8">
        <w:t>економичну</w:t>
      </w:r>
      <w:proofErr w:type="spellEnd"/>
      <w:r>
        <w:rPr>
          <w:lang w:val="sr-Cyrl-RS"/>
        </w:rPr>
        <w:t xml:space="preserve"> </w:t>
      </w:r>
      <w:proofErr w:type="spellStart"/>
      <w:r w:rsidRPr="00970AA8">
        <w:t>реализацију</w:t>
      </w:r>
      <w:proofErr w:type="spellEnd"/>
      <w:r w:rsidRPr="00970AA8">
        <w:t xml:space="preserve"> </w:t>
      </w:r>
      <w:proofErr w:type="spellStart"/>
      <w:r w:rsidRPr="00970AA8">
        <w:t>планова</w:t>
      </w:r>
      <w:proofErr w:type="spellEnd"/>
      <w:r w:rsidRPr="00970AA8">
        <w:t xml:space="preserve"> </w:t>
      </w:r>
      <w:proofErr w:type="spellStart"/>
      <w:r w:rsidRPr="00970AA8">
        <w:t>газдовања</w:t>
      </w:r>
      <w:proofErr w:type="spellEnd"/>
      <w:r w:rsidRPr="00970AA8">
        <w:t xml:space="preserve">. </w:t>
      </w:r>
    </w:p>
    <w:p w14:paraId="41D3F642" w14:textId="77777777" w:rsidR="00B94B9E" w:rsidRDefault="00B94B9E" w:rsidP="00B94B9E">
      <w:pPr>
        <w:jc w:val="both"/>
        <w:rPr>
          <w:color w:val="FF0000"/>
        </w:rPr>
      </w:pPr>
      <w:r w:rsidRPr="0092239A">
        <w:rPr>
          <w:color w:val="FF0000"/>
        </w:rPr>
        <w:tab/>
      </w:r>
    </w:p>
    <w:p w14:paraId="7B9B2255" w14:textId="77777777" w:rsidR="00B94B9E" w:rsidRPr="0092239A" w:rsidRDefault="00B94B9E" w:rsidP="00072E1F">
      <w:pPr>
        <w:jc w:val="both"/>
      </w:pPr>
      <w:r w:rsidRPr="0092239A">
        <w:rPr>
          <w:b/>
          <w:lang w:eastAsia="en-US"/>
        </w:rPr>
        <w:t>Табела 4</w:t>
      </w:r>
      <w:r w:rsidR="007C3A20">
        <w:rPr>
          <w:b/>
          <w:lang w:val="sr-Latn-RS" w:eastAsia="en-US"/>
        </w:rPr>
        <w:t>8</w:t>
      </w:r>
      <w:r w:rsidRPr="0092239A">
        <w:rPr>
          <w:b/>
          <w:lang w:eastAsia="en-US"/>
        </w:rPr>
        <w:t xml:space="preserve">. </w:t>
      </w:r>
      <w:r>
        <w:rPr>
          <w:b/>
          <w:lang w:eastAsia="en-US"/>
        </w:rPr>
        <w:t>–</w:t>
      </w:r>
      <w:r w:rsidRPr="0092239A">
        <w:rPr>
          <w:b/>
          <w:lang w:eastAsia="en-US"/>
        </w:rPr>
        <w:t xml:space="preserve"> </w:t>
      </w:r>
      <w:r>
        <w:rPr>
          <w:lang w:val="sr-Cyrl-RS"/>
        </w:rPr>
        <w:t xml:space="preserve">Новоградња </w:t>
      </w:r>
      <w:proofErr w:type="spellStart"/>
      <w:r>
        <w:rPr>
          <w:lang w:val="sr-Cyrl-RS"/>
        </w:rPr>
        <w:t>путниих</w:t>
      </w:r>
      <w:proofErr w:type="spellEnd"/>
      <w:r>
        <w:rPr>
          <w:lang w:val="sr-Cyrl-RS"/>
        </w:rPr>
        <w:t xml:space="preserve"> правац</w:t>
      </w:r>
      <w:r w:rsidRPr="0092239A">
        <w:tab/>
      </w:r>
    </w:p>
    <w:tbl>
      <w:tblPr>
        <w:tblW w:w="10464" w:type="dxa"/>
        <w:jc w:val="center"/>
        <w:tblLayout w:type="fixed"/>
        <w:tblCellMar>
          <w:top w:w="8" w:type="dxa"/>
          <w:left w:w="0" w:type="dxa"/>
          <w:right w:w="0" w:type="dxa"/>
        </w:tblCellMar>
        <w:tblLook w:val="04A0" w:firstRow="1" w:lastRow="0" w:firstColumn="1" w:lastColumn="0" w:noHBand="0" w:noVBand="1"/>
      </w:tblPr>
      <w:tblGrid>
        <w:gridCol w:w="394"/>
        <w:gridCol w:w="8"/>
        <w:gridCol w:w="2336"/>
        <w:gridCol w:w="1319"/>
        <w:gridCol w:w="411"/>
        <w:gridCol w:w="373"/>
        <w:gridCol w:w="396"/>
        <w:gridCol w:w="423"/>
        <w:gridCol w:w="405"/>
        <w:gridCol w:w="407"/>
        <w:gridCol w:w="1027"/>
        <w:gridCol w:w="783"/>
        <w:gridCol w:w="455"/>
        <w:gridCol w:w="194"/>
        <w:gridCol w:w="294"/>
        <w:gridCol w:w="472"/>
        <w:gridCol w:w="158"/>
        <w:gridCol w:w="152"/>
        <w:gridCol w:w="449"/>
        <w:gridCol w:w="8"/>
      </w:tblGrid>
      <w:tr w:rsidR="00B94B9E" w:rsidRPr="00FC4B66" w14:paraId="1ED5B477" w14:textId="77777777" w:rsidTr="00260F9B">
        <w:trPr>
          <w:trHeight w:val="50"/>
          <w:tblHeader/>
          <w:jc w:val="center"/>
        </w:trPr>
        <w:tc>
          <w:tcPr>
            <w:tcW w:w="402"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981075A" w14:textId="77777777" w:rsidR="00B94B9E" w:rsidRPr="00FC4B66" w:rsidRDefault="00B94B9E" w:rsidP="00260F9B">
            <w:pPr>
              <w:jc w:val="center"/>
              <w:rPr>
                <w:sz w:val="18"/>
                <w:szCs w:val="18"/>
              </w:rPr>
            </w:pPr>
            <w:r w:rsidRPr="00FC4B66">
              <w:rPr>
                <w:b/>
                <w:sz w:val="18"/>
                <w:szCs w:val="18"/>
              </w:rPr>
              <w:t>бр. п.п.</w:t>
            </w:r>
          </w:p>
        </w:tc>
        <w:tc>
          <w:tcPr>
            <w:tcW w:w="2336" w:type="dxa"/>
            <w:vMerge w:val="restart"/>
            <w:tcBorders>
              <w:top w:val="single" w:sz="4" w:space="0" w:color="000000"/>
              <w:left w:val="single" w:sz="4" w:space="0" w:color="000000"/>
              <w:bottom w:val="single" w:sz="4" w:space="0" w:color="000000"/>
              <w:right w:val="single" w:sz="4" w:space="0" w:color="000000"/>
            </w:tcBorders>
            <w:vAlign w:val="center"/>
            <w:hideMark/>
          </w:tcPr>
          <w:p w14:paraId="3603AD89" w14:textId="77777777" w:rsidR="00B94B9E" w:rsidRPr="00FC4B66" w:rsidRDefault="00B94B9E" w:rsidP="00260F9B">
            <w:pPr>
              <w:jc w:val="center"/>
              <w:rPr>
                <w:sz w:val="18"/>
                <w:szCs w:val="18"/>
              </w:rPr>
            </w:pPr>
            <w:r w:rsidRPr="00FC4B66">
              <w:rPr>
                <w:b/>
                <w:sz w:val="18"/>
                <w:szCs w:val="18"/>
              </w:rPr>
              <w:t>Назив пута</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hideMark/>
          </w:tcPr>
          <w:p w14:paraId="46253032" w14:textId="77777777" w:rsidR="00B94B9E" w:rsidRPr="00FC4B66" w:rsidRDefault="00B94B9E" w:rsidP="00260F9B">
            <w:pPr>
              <w:ind w:left="97" w:right="50"/>
              <w:jc w:val="center"/>
              <w:rPr>
                <w:sz w:val="18"/>
                <w:szCs w:val="18"/>
              </w:rPr>
            </w:pPr>
            <w:r w:rsidRPr="00FC4B66">
              <w:rPr>
                <w:b/>
                <w:sz w:val="18"/>
                <w:szCs w:val="18"/>
              </w:rPr>
              <w:t>Одељења која отвара</w:t>
            </w:r>
          </w:p>
        </w:tc>
        <w:tc>
          <w:tcPr>
            <w:tcW w:w="5950" w:type="dxa"/>
            <w:gridSpan w:val="14"/>
            <w:tcBorders>
              <w:top w:val="single" w:sz="4" w:space="0" w:color="000000"/>
              <w:left w:val="single" w:sz="4" w:space="0" w:color="000000"/>
              <w:bottom w:val="single" w:sz="4" w:space="0" w:color="000000"/>
              <w:right w:val="single" w:sz="4" w:space="0" w:color="000000"/>
            </w:tcBorders>
            <w:vAlign w:val="center"/>
            <w:hideMark/>
          </w:tcPr>
          <w:p w14:paraId="1BB6B653" w14:textId="77777777" w:rsidR="00B94B9E" w:rsidRPr="00FC4B66" w:rsidRDefault="00B94B9E" w:rsidP="00260F9B">
            <w:pPr>
              <w:jc w:val="center"/>
              <w:rPr>
                <w:sz w:val="18"/>
                <w:szCs w:val="18"/>
              </w:rPr>
            </w:pPr>
            <w:r w:rsidRPr="00FC4B66">
              <w:rPr>
                <w:b/>
                <w:sz w:val="18"/>
                <w:szCs w:val="18"/>
              </w:rPr>
              <w:t>Категорија и дужина пута km</w:t>
            </w:r>
          </w:p>
        </w:tc>
        <w:tc>
          <w:tcPr>
            <w:tcW w:w="457" w:type="dxa"/>
            <w:gridSpan w:val="2"/>
            <w:tcBorders>
              <w:top w:val="single" w:sz="4" w:space="0" w:color="000000"/>
              <w:left w:val="single" w:sz="4" w:space="0" w:color="000000"/>
              <w:bottom w:val="single" w:sz="4" w:space="0" w:color="000000"/>
              <w:right w:val="single" w:sz="4" w:space="0" w:color="000000"/>
            </w:tcBorders>
            <w:vAlign w:val="center"/>
            <w:hideMark/>
          </w:tcPr>
          <w:p w14:paraId="4B7D3E8E" w14:textId="77777777" w:rsidR="00B94B9E" w:rsidRPr="00FC4B66" w:rsidRDefault="00B94B9E" w:rsidP="00260F9B">
            <w:pPr>
              <w:jc w:val="center"/>
              <w:rPr>
                <w:sz w:val="18"/>
                <w:szCs w:val="18"/>
              </w:rPr>
            </w:pPr>
            <w:r w:rsidRPr="00FC4B66">
              <w:rPr>
                <w:b/>
                <w:sz w:val="18"/>
                <w:szCs w:val="18"/>
              </w:rPr>
              <w:t>свега</w:t>
            </w:r>
          </w:p>
        </w:tc>
      </w:tr>
      <w:tr w:rsidR="00B94B9E" w:rsidRPr="00FC4B66" w14:paraId="0049150C" w14:textId="77777777" w:rsidTr="00260F9B">
        <w:trPr>
          <w:trHeight w:val="50"/>
          <w:tblHeader/>
          <w:jc w:val="center"/>
        </w:trPr>
        <w:tc>
          <w:tcPr>
            <w:tcW w:w="402" w:type="dxa"/>
            <w:gridSpan w:val="2"/>
            <w:vMerge/>
            <w:tcBorders>
              <w:top w:val="single" w:sz="4" w:space="0" w:color="000000"/>
              <w:left w:val="single" w:sz="4" w:space="0" w:color="000000"/>
              <w:bottom w:val="single" w:sz="4" w:space="0" w:color="000000"/>
              <w:right w:val="single" w:sz="4" w:space="0" w:color="000000"/>
            </w:tcBorders>
            <w:vAlign w:val="center"/>
            <w:hideMark/>
          </w:tcPr>
          <w:p w14:paraId="0778FBC5" w14:textId="77777777" w:rsidR="00B94B9E" w:rsidRPr="00FC4B66" w:rsidRDefault="00B94B9E" w:rsidP="00260F9B">
            <w:pPr>
              <w:jc w:val="center"/>
              <w:rPr>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475F736E" w14:textId="77777777" w:rsidR="00B94B9E" w:rsidRPr="00FC4B66" w:rsidRDefault="00B94B9E" w:rsidP="00260F9B">
            <w:pPr>
              <w:jc w:val="center"/>
              <w:rPr>
                <w:sz w:val="18"/>
                <w:szCs w:val="18"/>
              </w:rPr>
            </w:pPr>
          </w:p>
        </w:tc>
        <w:tc>
          <w:tcPr>
            <w:tcW w:w="1319" w:type="dxa"/>
            <w:vMerge/>
            <w:tcBorders>
              <w:top w:val="single" w:sz="4" w:space="0" w:color="000000"/>
              <w:left w:val="single" w:sz="4" w:space="0" w:color="000000"/>
              <w:bottom w:val="single" w:sz="4" w:space="0" w:color="000000"/>
              <w:right w:val="single" w:sz="4" w:space="0" w:color="000000"/>
            </w:tcBorders>
            <w:vAlign w:val="center"/>
            <w:hideMark/>
          </w:tcPr>
          <w:p w14:paraId="33DC2C03" w14:textId="77777777" w:rsidR="00B94B9E" w:rsidRPr="00FC4B66" w:rsidRDefault="00B94B9E" w:rsidP="00260F9B">
            <w:pPr>
              <w:jc w:val="center"/>
              <w:rPr>
                <w:sz w:val="18"/>
                <w:szCs w:val="18"/>
              </w:rPr>
            </w:pPr>
          </w:p>
        </w:tc>
        <w:tc>
          <w:tcPr>
            <w:tcW w:w="2415" w:type="dxa"/>
            <w:gridSpan w:val="6"/>
            <w:tcBorders>
              <w:top w:val="single" w:sz="4" w:space="0" w:color="000000"/>
              <w:left w:val="single" w:sz="4" w:space="0" w:color="000000"/>
              <w:bottom w:val="single" w:sz="4" w:space="0" w:color="000000"/>
              <w:right w:val="single" w:sz="4" w:space="0" w:color="000000"/>
            </w:tcBorders>
            <w:vAlign w:val="center"/>
            <w:hideMark/>
          </w:tcPr>
          <w:p w14:paraId="20913BE5" w14:textId="77777777" w:rsidR="00B94B9E" w:rsidRPr="00FC4B66" w:rsidRDefault="00B94B9E" w:rsidP="00260F9B">
            <w:pPr>
              <w:ind w:left="54" w:right="12"/>
              <w:jc w:val="center"/>
              <w:rPr>
                <w:b/>
                <w:sz w:val="18"/>
                <w:szCs w:val="18"/>
              </w:rPr>
            </w:pPr>
            <w:r w:rsidRPr="00FC4B66">
              <w:rPr>
                <w:b/>
                <w:sz w:val="18"/>
                <w:szCs w:val="18"/>
              </w:rPr>
              <w:t>Ван ГЈ</w:t>
            </w:r>
          </w:p>
        </w:tc>
        <w:tc>
          <w:tcPr>
            <w:tcW w:w="3535" w:type="dxa"/>
            <w:gridSpan w:val="8"/>
            <w:tcBorders>
              <w:top w:val="single" w:sz="4" w:space="0" w:color="000000"/>
              <w:left w:val="single" w:sz="4" w:space="0" w:color="000000"/>
              <w:bottom w:val="single" w:sz="4" w:space="0" w:color="000000"/>
              <w:right w:val="single" w:sz="4" w:space="0" w:color="000000"/>
            </w:tcBorders>
            <w:vAlign w:val="center"/>
            <w:hideMark/>
          </w:tcPr>
          <w:p w14:paraId="7EB37AA2" w14:textId="77777777" w:rsidR="00B94B9E" w:rsidRPr="00FC4B66" w:rsidRDefault="00B94B9E" w:rsidP="00260F9B">
            <w:pPr>
              <w:ind w:left="-53"/>
              <w:jc w:val="center"/>
              <w:rPr>
                <w:b/>
                <w:sz w:val="18"/>
                <w:szCs w:val="18"/>
              </w:rPr>
            </w:pPr>
            <w:r w:rsidRPr="00FC4B66">
              <w:rPr>
                <w:b/>
                <w:sz w:val="18"/>
                <w:szCs w:val="18"/>
              </w:rPr>
              <w:t>У ГЈ</w:t>
            </w:r>
          </w:p>
        </w:tc>
        <w:tc>
          <w:tcPr>
            <w:tcW w:w="457" w:type="dxa"/>
            <w:gridSpan w:val="2"/>
            <w:tcBorders>
              <w:top w:val="single" w:sz="4" w:space="0" w:color="000000"/>
              <w:left w:val="single" w:sz="4" w:space="0" w:color="000000"/>
              <w:bottom w:val="single" w:sz="4" w:space="0" w:color="000000"/>
              <w:right w:val="single" w:sz="4" w:space="0" w:color="000000"/>
            </w:tcBorders>
            <w:vAlign w:val="center"/>
          </w:tcPr>
          <w:p w14:paraId="46748CC4" w14:textId="77777777" w:rsidR="00B94B9E" w:rsidRPr="00FC4B66" w:rsidRDefault="00B94B9E" w:rsidP="00260F9B">
            <w:pPr>
              <w:ind w:left="3"/>
              <w:jc w:val="center"/>
              <w:rPr>
                <w:b/>
                <w:sz w:val="18"/>
                <w:szCs w:val="18"/>
              </w:rPr>
            </w:pPr>
          </w:p>
        </w:tc>
      </w:tr>
      <w:tr w:rsidR="00B94B9E" w:rsidRPr="00FC4B66" w14:paraId="75C50DE9" w14:textId="77777777" w:rsidTr="00260F9B">
        <w:trPr>
          <w:trHeight w:val="50"/>
          <w:tblHeader/>
          <w:jc w:val="center"/>
        </w:trPr>
        <w:tc>
          <w:tcPr>
            <w:tcW w:w="402" w:type="dxa"/>
            <w:gridSpan w:val="2"/>
            <w:vMerge/>
            <w:tcBorders>
              <w:top w:val="single" w:sz="4" w:space="0" w:color="000000"/>
              <w:left w:val="single" w:sz="4" w:space="0" w:color="000000"/>
              <w:bottom w:val="single" w:sz="4" w:space="0" w:color="000000"/>
              <w:right w:val="single" w:sz="4" w:space="0" w:color="000000"/>
            </w:tcBorders>
            <w:vAlign w:val="center"/>
            <w:hideMark/>
          </w:tcPr>
          <w:p w14:paraId="0EB918AC" w14:textId="77777777" w:rsidR="00B94B9E" w:rsidRPr="00FC4B66" w:rsidRDefault="00B94B9E" w:rsidP="00260F9B">
            <w:pPr>
              <w:jc w:val="center"/>
              <w:rPr>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6DF43182" w14:textId="77777777" w:rsidR="00B94B9E" w:rsidRPr="00FC4B66" w:rsidRDefault="00B94B9E" w:rsidP="00260F9B">
            <w:pPr>
              <w:jc w:val="center"/>
              <w:rPr>
                <w:sz w:val="18"/>
                <w:szCs w:val="18"/>
              </w:rPr>
            </w:pPr>
          </w:p>
        </w:tc>
        <w:tc>
          <w:tcPr>
            <w:tcW w:w="1319" w:type="dxa"/>
            <w:vMerge/>
            <w:tcBorders>
              <w:top w:val="single" w:sz="4" w:space="0" w:color="000000"/>
              <w:left w:val="single" w:sz="4" w:space="0" w:color="000000"/>
              <w:bottom w:val="single" w:sz="4" w:space="0" w:color="000000"/>
              <w:right w:val="single" w:sz="4" w:space="0" w:color="000000"/>
            </w:tcBorders>
            <w:vAlign w:val="center"/>
            <w:hideMark/>
          </w:tcPr>
          <w:p w14:paraId="4C1C4B2F" w14:textId="77777777" w:rsidR="00B94B9E" w:rsidRPr="00FC4B66" w:rsidRDefault="00B94B9E" w:rsidP="00260F9B">
            <w:pPr>
              <w:jc w:val="center"/>
              <w:rPr>
                <w:sz w:val="18"/>
                <w:szCs w:val="18"/>
              </w:rPr>
            </w:pPr>
          </w:p>
        </w:tc>
        <w:tc>
          <w:tcPr>
            <w:tcW w:w="1180" w:type="dxa"/>
            <w:gridSpan w:val="3"/>
            <w:tcBorders>
              <w:top w:val="single" w:sz="4" w:space="0" w:color="000000"/>
              <w:left w:val="single" w:sz="4" w:space="0" w:color="000000"/>
              <w:bottom w:val="single" w:sz="4" w:space="0" w:color="000000"/>
              <w:right w:val="single" w:sz="4" w:space="0" w:color="000000"/>
            </w:tcBorders>
            <w:vAlign w:val="center"/>
            <w:hideMark/>
          </w:tcPr>
          <w:p w14:paraId="747D18F9" w14:textId="77777777" w:rsidR="00B94B9E" w:rsidRPr="00FC4B66" w:rsidRDefault="00B94B9E" w:rsidP="00260F9B">
            <w:pPr>
              <w:jc w:val="center"/>
              <w:rPr>
                <w:sz w:val="18"/>
                <w:szCs w:val="18"/>
              </w:rPr>
            </w:pPr>
            <w:r w:rsidRPr="00FC4B66">
              <w:rPr>
                <w:b/>
                <w:sz w:val="18"/>
                <w:szCs w:val="18"/>
              </w:rPr>
              <w:t>Државна својина</w:t>
            </w:r>
          </w:p>
        </w:tc>
        <w:tc>
          <w:tcPr>
            <w:tcW w:w="1235" w:type="dxa"/>
            <w:gridSpan w:val="3"/>
            <w:tcBorders>
              <w:top w:val="single" w:sz="4" w:space="0" w:color="000000"/>
              <w:left w:val="single" w:sz="4" w:space="0" w:color="000000"/>
              <w:bottom w:val="single" w:sz="4" w:space="0" w:color="auto"/>
              <w:right w:val="single" w:sz="4" w:space="0" w:color="000000"/>
            </w:tcBorders>
            <w:vAlign w:val="center"/>
            <w:hideMark/>
          </w:tcPr>
          <w:p w14:paraId="7E33EC8F" w14:textId="77777777" w:rsidR="00B94B9E" w:rsidRPr="00FC4B66" w:rsidRDefault="00B94B9E" w:rsidP="00260F9B">
            <w:pPr>
              <w:ind w:left="54" w:right="12"/>
              <w:jc w:val="center"/>
              <w:rPr>
                <w:b/>
                <w:sz w:val="18"/>
                <w:szCs w:val="18"/>
              </w:rPr>
            </w:pPr>
            <w:r w:rsidRPr="00FC4B66">
              <w:rPr>
                <w:b/>
                <w:sz w:val="18"/>
                <w:szCs w:val="18"/>
              </w:rPr>
              <w:t>Приватна својина</w:t>
            </w:r>
          </w:p>
        </w:tc>
        <w:tc>
          <w:tcPr>
            <w:tcW w:w="1027" w:type="dxa"/>
            <w:tcBorders>
              <w:top w:val="single" w:sz="4" w:space="0" w:color="000000"/>
              <w:left w:val="single" w:sz="4" w:space="0" w:color="000000"/>
              <w:bottom w:val="single" w:sz="4" w:space="0" w:color="000000"/>
              <w:right w:val="single" w:sz="4" w:space="0" w:color="000000"/>
            </w:tcBorders>
            <w:vAlign w:val="center"/>
            <w:hideMark/>
          </w:tcPr>
          <w:p w14:paraId="29071D91" w14:textId="77777777" w:rsidR="00B94B9E" w:rsidRPr="00FC4B66" w:rsidRDefault="00B94B9E" w:rsidP="00260F9B">
            <w:pPr>
              <w:ind w:left="54" w:right="12"/>
              <w:jc w:val="center"/>
              <w:rPr>
                <w:b/>
                <w:sz w:val="18"/>
                <w:szCs w:val="18"/>
              </w:rPr>
            </w:pPr>
            <w:r w:rsidRPr="00FC4B66">
              <w:rPr>
                <w:b/>
                <w:sz w:val="18"/>
                <w:szCs w:val="18"/>
              </w:rPr>
              <w:t>Државна својина</w:t>
            </w:r>
          </w:p>
        </w:tc>
        <w:tc>
          <w:tcPr>
            <w:tcW w:w="783" w:type="dxa"/>
            <w:tcBorders>
              <w:top w:val="single" w:sz="4" w:space="0" w:color="000000"/>
              <w:left w:val="single" w:sz="4" w:space="0" w:color="000000"/>
              <w:bottom w:val="single" w:sz="4" w:space="0" w:color="000000"/>
              <w:right w:val="single" w:sz="4" w:space="0" w:color="000000"/>
            </w:tcBorders>
            <w:vAlign w:val="center"/>
            <w:hideMark/>
          </w:tcPr>
          <w:p w14:paraId="110601A5" w14:textId="77777777" w:rsidR="00B94B9E" w:rsidRPr="00FC4B66" w:rsidRDefault="00B94B9E" w:rsidP="00260F9B">
            <w:pPr>
              <w:ind w:right="12"/>
              <w:jc w:val="center"/>
              <w:rPr>
                <w:b/>
                <w:sz w:val="18"/>
                <w:szCs w:val="18"/>
                <w:lang w:val="sr-Latn-RS"/>
              </w:rPr>
            </w:pPr>
            <w:r w:rsidRPr="00FC4B66">
              <w:rPr>
                <w:b/>
                <w:sz w:val="18"/>
                <w:szCs w:val="18"/>
              </w:rPr>
              <w:t>Прив</w:t>
            </w:r>
            <w:r w:rsidRPr="00FC4B66">
              <w:rPr>
                <w:b/>
                <w:sz w:val="18"/>
                <w:szCs w:val="18"/>
                <w:lang w:val="sr-Latn-RS"/>
              </w:rPr>
              <w:t>-</w:t>
            </w:r>
          </w:p>
          <w:p w14:paraId="2E79D2BC" w14:textId="77777777" w:rsidR="00B94B9E" w:rsidRPr="00FC4B66" w:rsidRDefault="00B94B9E" w:rsidP="00260F9B">
            <w:pPr>
              <w:ind w:right="12"/>
              <w:jc w:val="center"/>
              <w:rPr>
                <w:b/>
                <w:sz w:val="18"/>
                <w:szCs w:val="18"/>
              </w:rPr>
            </w:pPr>
            <w:r w:rsidRPr="00FC4B66">
              <w:rPr>
                <w:b/>
                <w:sz w:val="18"/>
                <w:szCs w:val="18"/>
              </w:rPr>
              <w:t>атна својина</w:t>
            </w:r>
          </w:p>
        </w:tc>
        <w:tc>
          <w:tcPr>
            <w:tcW w:w="943" w:type="dxa"/>
            <w:gridSpan w:val="3"/>
            <w:tcBorders>
              <w:top w:val="single" w:sz="4" w:space="0" w:color="000000"/>
              <w:left w:val="single" w:sz="4" w:space="0" w:color="000000"/>
              <w:bottom w:val="single" w:sz="4" w:space="0" w:color="000000"/>
              <w:right w:val="single" w:sz="4" w:space="0" w:color="000000"/>
            </w:tcBorders>
            <w:vAlign w:val="center"/>
            <w:hideMark/>
          </w:tcPr>
          <w:p w14:paraId="12964E31" w14:textId="77777777" w:rsidR="00B94B9E" w:rsidRPr="00FC4B66" w:rsidRDefault="00B94B9E" w:rsidP="00260F9B">
            <w:pPr>
              <w:ind w:left="54" w:right="12"/>
              <w:jc w:val="center"/>
              <w:rPr>
                <w:b/>
                <w:sz w:val="18"/>
                <w:szCs w:val="18"/>
              </w:rPr>
            </w:pPr>
            <w:r w:rsidRPr="00FC4B66">
              <w:rPr>
                <w:b/>
                <w:sz w:val="18"/>
                <w:szCs w:val="18"/>
              </w:rPr>
              <w:t>Шумски</w:t>
            </w:r>
          </w:p>
          <w:p w14:paraId="2B4263C0" w14:textId="77777777" w:rsidR="00B94B9E" w:rsidRPr="00FC4B66" w:rsidRDefault="00B94B9E" w:rsidP="00260F9B">
            <w:pPr>
              <w:ind w:left="54" w:right="12"/>
              <w:jc w:val="center"/>
              <w:rPr>
                <w:b/>
                <w:sz w:val="18"/>
                <w:szCs w:val="18"/>
              </w:rPr>
            </w:pPr>
            <w:r w:rsidRPr="00FC4B66">
              <w:rPr>
                <w:b/>
                <w:sz w:val="18"/>
                <w:szCs w:val="18"/>
              </w:rPr>
              <w:t>са кол. констр.</w:t>
            </w:r>
          </w:p>
        </w:tc>
        <w:tc>
          <w:tcPr>
            <w:tcW w:w="782" w:type="dxa"/>
            <w:gridSpan w:val="3"/>
            <w:tcBorders>
              <w:top w:val="single" w:sz="4" w:space="0" w:color="000000"/>
              <w:left w:val="single" w:sz="4" w:space="0" w:color="000000"/>
              <w:bottom w:val="single" w:sz="4" w:space="0" w:color="000000"/>
              <w:right w:val="single" w:sz="4" w:space="0" w:color="000000"/>
            </w:tcBorders>
            <w:vAlign w:val="center"/>
            <w:hideMark/>
          </w:tcPr>
          <w:p w14:paraId="2CF98E33" w14:textId="77777777" w:rsidR="00B94B9E" w:rsidRPr="00FC4B66" w:rsidRDefault="00B94B9E" w:rsidP="00260F9B">
            <w:pPr>
              <w:ind w:left="-53"/>
              <w:jc w:val="center"/>
              <w:rPr>
                <w:b/>
                <w:sz w:val="18"/>
                <w:szCs w:val="18"/>
              </w:rPr>
            </w:pPr>
            <w:r w:rsidRPr="00FC4B66">
              <w:rPr>
                <w:b/>
                <w:sz w:val="18"/>
                <w:szCs w:val="18"/>
              </w:rPr>
              <w:t>Шумски без</w:t>
            </w:r>
          </w:p>
          <w:p w14:paraId="7CD0FF02" w14:textId="77777777" w:rsidR="00B94B9E" w:rsidRPr="00FC4B66" w:rsidRDefault="00B94B9E" w:rsidP="00260F9B">
            <w:pPr>
              <w:ind w:left="-53"/>
              <w:jc w:val="center"/>
              <w:rPr>
                <w:sz w:val="18"/>
                <w:szCs w:val="18"/>
              </w:rPr>
            </w:pPr>
            <w:r w:rsidRPr="00FC4B66">
              <w:rPr>
                <w:b/>
                <w:sz w:val="18"/>
                <w:szCs w:val="18"/>
              </w:rPr>
              <w:t>кол. констр.</w:t>
            </w:r>
          </w:p>
        </w:tc>
        <w:tc>
          <w:tcPr>
            <w:tcW w:w="457" w:type="dxa"/>
            <w:gridSpan w:val="2"/>
            <w:tcBorders>
              <w:top w:val="single" w:sz="4" w:space="0" w:color="000000"/>
              <w:left w:val="single" w:sz="4" w:space="0" w:color="000000"/>
              <w:bottom w:val="single" w:sz="4" w:space="0" w:color="000000"/>
              <w:right w:val="single" w:sz="4" w:space="0" w:color="000000"/>
            </w:tcBorders>
            <w:vAlign w:val="center"/>
            <w:hideMark/>
          </w:tcPr>
          <w:p w14:paraId="78D3F0AD" w14:textId="77777777" w:rsidR="00B94B9E" w:rsidRPr="00FC4B66" w:rsidRDefault="00B94B9E" w:rsidP="00260F9B">
            <w:pPr>
              <w:ind w:left="3"/>
              <w:jc w:val="center"/>
              <w:rPr>
                <w:sz w:val="18"/>
                <w:szCs w:val="18"/>
              </w:rPr>
            </w:pPr>
            <w:r w:rsidRPr="00FC4B66">
              <w:rPr>
                <w:b/>
                <w:sz w:val="18"/>
                <w:szCs w:val="18"/>
              </w:rPr>
              <w:t>km</w:t>
            </w:r>
          </w:p>
        </w:tc>
      </w:tr>
      <w:tr w:rsidR="00B94B9E" w:rsidRPr="00FC4B66" w14:paraId="0252F217" w14:textId="77777777" w:rsidTr="00260F9B">
        <w:trPr>
          <w:gridAfter w:val="1"/>
          <w:wAfter w:w="8" w:type="dxa"/>
          <w:trHeight w:val="50"/>
          <w:tblHeader/>
          <w:jc w:val="center"/>
        </w:trPr>
        <w:tc>
          <w:tcPr>
            <w:tcW w:w="402" w:type="dxa"/>
            <w:gridSpan w:val="2"/>
            <w:vMerge/>
            <w:tcBorders>
              <w:top w:val="single" w:sz="4" w:space="0" w:color="000000"/>
              <w:left w:val="single" w:sz="4" w:space="0" w:color="000000"/>
              <w:bottom w:val="single" w:sz="4" w:space="0" w:color="000000"/>
              <w:right w:val="single" w:sz="4" w:space="0" w:color="000000"/>
            </w:tcBorders>
            <w:vAlign w:val="center"/>
            <w:hideMark/>
          </w:tcPr>
          <w:p w14:paraId="23B3A798" w14:textId="77777777" w:rsidR="00B94B9E" w:rsidRPr="00FC4B66" w:rsidRDefault="00B94B9E" w:rsidP="00260F9B">
            <w:pPr>
              <w:jc w:val="center"/>
              <w:rPr>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3E31471D" w14:textId="77777777" w:rsidR="00B94B9E" w:rsidRPr="00FC4B66" w:rsidRDefault="00B94B9E" w:rsidP="00260F9B">
            <w:pPr>
              <w:jc w:val="center"/>
              <w:rPr>
                <w:sz w:val="18"/>
                <w:szCs w:val="18"/>
              </w:rPr>
            </w:pPr>
          </w:p>
        </w:tc>
        <w:tc>
          <w:tcPr>
            <w:tcW w:w="1319" w:type="dxa"/>
            <w:vMerge/>
            <w:tcBorders>
              <w:top w:val="single" w:sz="4" w:space="0" w:color="000000"/>
              <w:left w:val="single" w:sz="4" w:space="0" w:color="000000"/>
              <w:bottom w:val="single" w:sz="4" w:space="0" w:color="000000"/>
              <w:right w:val="single" w:sz="4" w:space="0" w:color="000000"/>
            </w:tcBorders>
            <w:vAlign w:val="center"/>
            <w:hideMark/>
          </w:tcPr>
          <w:p w14:paraId="0381F5A9" w14:textId="77777777" w:rsidR="00B94B9E" w:rsidRPr="00FC4B66" w:rsidRDefault="00B94B9E" w:rsidP="00260F9B">
            <w:pPr>
              <w:jc w:val="center"/>
              <w:rPr>
                <w:sz w:val="18"/>
                <w:szCs w:val="18"/>
              </w:rPr>
            </w:pPr>
          </w:p>
        </w:tc>
        <w:tc>
          <w:tcPr>
            <w:tcW w:w="411" w:type="dxa"/>
            <w:tcBorders>
              <w:top w:val="single" w:sz="4" w:space="0" w:color="000000"/>
              <w:left w:val="single" w:sz="4" w:space="0" w:color="000000"/>
              <w:bottom w:val="single" w:sz="4" w:space="0" w:color="000000"/>
              <w:right w:val="single" w:sz="4" w:space="0" w:color="000000"/>
            </w:tcBorders>
            <w:vAlign w:val="center"/>
            <w:hideMark/>
          </w:tcPr>
          <w:p w14:paraId="2BBA0ADE" w14:textId="77777777" w:rsidR="00B94B9E" w:rsidRPr="00FC4B66" w:rsidRDefault="00B94B9E" w:rsidP="00260F9B">
            <w:pPr>
              <w:jc w:val="center"/>
              <w:rPr>
                <w:b/>
                <w:sz w:val="18"/>
                <w:szCs w:val="18"/>
              </w:rPr>
            </w:pPr>
            <w:r w:rsidRPr="00FC4B66">
              <w:rPr>
                <w:b/>
                <w:sz w:val="18"/>
                <w:szCs w:val="18"/>
              </w:rPr>
              <w:t>асф-</w:t>
            </w:r>
          </w:p>
          <w:p w14:paraId="1B3FC283" w14:textId="77777777" w:rsidR="00B94B9E" w:rsidRPr="00FC4B66" w:rsidRDefault="00B94B9E" w:rsidP="00260F9B">
            <w:pPr>
              <w:jc w:val="center"/>
              <w:rPr>
                <w:sz w:val="18"/>
                <w:szCs w:val="18"/>
              </w:rPr>
            </w:pPr>
            <w:r w:rsidRPr="00FC4B66">
              <w:rPr>
                <w:b/>
                <w:sz w:val="18"/>
                <w:szCs w:val="18"/>
              </w:rPr>
              <w:t>алт</w:t>
            </w:r>
          </w:p>
        </w:tc>
        <w:tc>
          <w:tcPr>
            <w:tcW w:w="373" w:type="dxa"/>
            <w:tcBorders>
              <w:top w:val="single" w:sz="4" w:space="0" w:color="000000"/>
              <w:left w:val="single" w:sz="4" w:space="0" w:color="000000"/>
              <w:bottom w:val="single" w:sz="4" w:space="0" w:color="000000"/>
              <w:right w:val="single" w:sz="4" w:space="0" w:color="000000"/>
            </w:tcBorders>
            <w:vAlign w:val="center"/>
            <w:hideMark/>
          </w:tcPr>
          <w:p w14:paraId="7815E996" w14:textId="77777777" w:rsidR="00B94B9E" w:rsidRPr="00FC4B66" w:rsidRDefault="00B94B9E" w:rsidP="00260F9B">
            <w:pPr>
              <w:ind w:left="6"/>
              <w:jc w:val="center"/>
              <w:rPr>
                <w:sz w:val="18"/>
                <w:szCs w:val="18"/>
              </w:rPr>
            </w:pPr>
            <w:r w:rsidRPr="00FC4B66">
              <w:rPr>
                <w:b/>
                <w:sz w:val="18"/>
                <w:szCs w:val="18"/>
              </w:rPr>
              <w:t>са</w:t>
            </w:r>
          </w:p>
          <w:p w14:paraId="7BAF2310" w14:textId="77777777" w:rsidR="00B94B9E" w:rsidRPr="00FC4B66" w:rsidRDefault="00B94B9E" w:rsidP="00260F9B">
            <w:pPr>
              <w:ind w:left="6"/>
              <w:jc w:val="center"/>
              <w:rPr>
                <w:sz w:val="18"/>
                <w:szCs w:val="18"/>
              </w:rPr>
            </w:pPr>
            <w:r w:rsidRPr="00FC4B66">
              <w:rPr>
                <w:b/>
                <w:sz w:val="18"/>
                <w:szCs w:val="18"/>
              </w:rPr>
              <w:t>кол</w:t>
            </w:r>
          </w:p>
        </w:tc>
        <w:tc>
          <w:tcPr>
            <w:tcW w:w="396" w:type="dxa"/>
            <w:tcBorders>
              <w:top w:val="single" w:sz="4" w:space="0" w:color="000000"/>
              <w:left w:val="single" w:sz="4" w:space="0" w:color="000000"/>
              <w:bottom w:val="single" w:sz="4" w:space="0" w:color="000000"/>
              <w:right w:val="single" w:sz="4" w:space="0" w:color="auto"/>
            </w:tcBorders>
            <w:vAlign w:val="center"/>
            <w:hideMark/>
          </w:tcPr>
          <w:p w14:paraId="08E11B85" w14:textId="77777777" w:rsidR="00B94B9E" w:rsidRPr="00FC4B66" w:rsidRDefault="00B94B9E" w:rsidP="00260F9B">
            <w:pPr>
              <w:jc w:val="center"/>
              <w:rPr>
                <w:sz w:val="18"/>
                <w:szCs w:val="18"/>
              </w:rPr>
            </w:pPr>
            <w:r w:rsidRPr="00FC4B66">
              <w:rPr>
                <w:b/>
                <w:sz w:val="18"/>
                <w:szCs w:val="18"/>
              </w:rPr>
              <w:t>без</w:t>
            </w:r>
          </w:p>
          <w:p w14:paraId="3EE976C9" w14:textId="77777777" w:rsidR="00B94B9E" w:rsidRPr="00FC4B66" w:rsidRDefault="00B94B9E" w:rsidP="00260F9B">
            <w:pPr>
              <w:jc w:val="center"/>
              <w:rPr>
                <w:sz w:val="18"/>
                <w:szCs w:val="18"/>
              </w:rPr>
            </w:pPr>
            <w:r w:rsidRPr="00FC4B66">
              <w:rPr>
                <w:b/>
                <w:sz w:val="18"/>
                <w:szCs w:val="18"/>
              </w:rPr>
              <w:t>кол.</w:t>
            </w:r>
          </w:p>
        </w:tc>
        <w:tc>
          <w:tcPr>
            <w:tcW w:w="423" w:type="dxa"/>
            <w:tcBorders>
              <w:top w:val="single" w:sz="4" w:space="0" w:color="auto"/>
              <w:left w:val="single" w:sz="4" w:space="0" w:color="auto"/>
              <w:bottom w:val="single" w:sz="4" w:space="0" w:color="auto"/>
              <w:right w:val="single" w:sz="4" w:space="0" w:color="auto"/>
            </w:tcBorders>
            <w:vAlign w:val="center"/>
            <w:hideMark/>
          </w:tcPr>
          <w:p w14:paraId="1D7EE313" w14:textId="77777777" w:rsidR="00B94B9E" w:rsidRPr="00FC4B66" w:rsidRDefault="00B94B9E" w:rsidP="00260F9B">
            <w:pPr>
              <w:jc w:val="center"/>
              <w:rPr>
                <w:b/>
                <w:sz w:val="18"/>
                <w:szCs w:val="18"/>
              </w:rPr>
            </w:pPr>
            <w:r w:rsidRPr="00FC4B66">
              <w:rPr>
                <w:b/>
                <w:sz w:val="18"/>
                <w:szCs w:val="18"/>
              </w:rPr>
              <w:t>асф-</w:t>
            </w:r>
          </w:p>
          <w:p w14:paraId="27DA1284" w14:textId="77777777" w:rsidR="00B94B9E" w:rsidRPr="00FC4B66" w:rsidRDefault="00B94B9E" w:rsidP="00260F9B">
            <w:pPr>
              <w:tabs>
                <w:tab w:val="left" w:pos="351"/>
              </w:tabs>
              <w:jc w:val="center"/>
              <w:rPr>
                <w:b/>
                <w:sz w:val="18"/>
                <w:szCs w:val="18"/>
              </w:rPr>
            </w:pPr>
            <w:r w:rsidRPr="00FC4B66">
              <w:rPr>
                <w:b/>
                <w:sz w:val="18"/>
                <w:szCs w:val="18"/>
              </w:rPr>
              <w:t>алт</w:t>
            </w:r>
          </w:p>
        </w:tc>
        <w:tc>
          <w:tcPr>
            <w:tcW w:w="405" w:type="dxa"/>
            <w:tcBorders>
              <w:top w:val="single" w:sz="4" w:space="0" w:color="auto"/>
              <w:left w:val="single" w:sz="4" w:space="0" w:color="auto"/>
              <w:bottom w:val="single" w:sz="4" w:space="0" w:color="auto"/>
              <w:right w:val="single" w:sz="4" w:space="0" w:color="auto"/>
            </w:tcBorders>
            <w:vAlign w:val="center"/>
            <w:hideMark/>
          </w:tcPr>
          <w:p w14:paraId="740517C9" w14:textId="77777777" w:rsidR="00B94B9E" w:rsidRPr="00FC4B66" w:rsidRDefault="00B94B9E" w:rsidP="00260F9B">
            <w:pPr>
              <w:ind w:left="6"/>
              <w:jc w:val="center"/>
              <w:rPr>
                <w:sz w:val="18"/>
                <w:szCs w:val="18"/>
              </w:rPr>
            </w:pPr>
            <w:r w:rsidRPr="00FC4B66">
              <w:rPr>
                <w:b/>
                <w:sz w:val="18"/>
                <w:szCs w:val="18"/>
              </w:rPr>
              <w:t>са</w:t>
            </w:r>
          </w:p>
          <w:p w14:paraId="026E5EF4" w14:textId="77777777" w:rsidR="00B94B9E" w:rsidRPr="00FC4B66" w:rsidRDefault="00B94B9E" w:rsidP="00260F9B">
            <w:pPr>
              <w:tabs>
                <w:tab w:val="left" w:pos="351"/>
              </w:tabs>
              <w:jc w:val="center"/>
              <w:rPr>
                <w:b/>
                <w:sz w:val="18"/>
                <w:szCs w:val="18"/>
              </w:rPr>
            </w:pPr>
            <w:r w:rsidRPr="00FC4B66">
              <w:rPr>
                <w:b/>
                <w:sz w:val="18"/>
                <w:szCs w:val="18"/>
              </w:rPr>
              <w:t>кол.</w:t>
            </w:r>
          </w:p>
        </w:tc>
        <w:tc>
          <w:tcPr>
            <w:tcW w:w="407" w:type="dxa"/>
            <w:tcBorders>
              <w:top w:val="single" w:sz="4" w:space="0" w:color="auto"/>
              <w:left w:val="single" w:sz="4" w:space="0" w:color="auto"/>
              <w:bottom w:val="single" w:sz="4" w:space="0" w:color="auto"/>
              <w:right w:val="single" w:sz="4" w:space="0" w:color="auto"/>
            </w:tcBorders>
            <w:vAlign w:val="center"/>
            <w:hideMark/>
          </w:tcPr>
          <w:p w14:paraId="5F3D5D87" w14:textId="77777777" w:rsidR="00B94B9E" w:rsidRPr="00FC4B66" w:rsidRDefault="00B94B9E" w:rsidP="00260F9B">
            <w:pPr>
              <w:jc w:val="center"/>
              <w:rPr>
                <w:sz w:val="18"/>
                <w:szCs w:val="18"/>
              </w:rPr>
            </w:pPr>
            <w:r w:rsidRPr="00FC4B66">
              <w:rPr>
                <w:b/>
                <w:sz w:val="18"/>
                <w:szCs w:val="18"/>
              </w:rPr>
              <w:t>без</w:t>
            </w:r>
          </w:p>
          <w:p w14:paraId="5039E84C" w14:textId="77777777" w:rsidR="00B94B9E" w:rsidRPr="00FC4B66" w:rsidRDefault="00B94B9E" w:rsidP="00260F9B">
            <w:pPr>
              <w:tabs>
                <w:tab w:val="left" w:pos="351"/>
              </w:tabs>
              <w:jc w:val="center"/>
              <w:rPr>
                <w:b/>
                <w:sz w:val="18"/>
                <w:szCs w:val="18"/>
              </w:rPr>
            </w:pPr>
            <w:r w:rsidRPr="00FC4B66">
              <w:rPr>
                <w:b/>
                <w:sz w:val="18"/>
                <w:szCs w:val="18"/>
              </w:rPr>
              <w:t>кол.</w:t>
            </w:r>
          </w:p>
        </w:tc>
        <w:tc>
          <w:tcPr>
            <w:tcW w:w="1027" w:type="dxa"/>
            <w:tcBorders>
              <w:top w:val="single" w:sz="4" w:space="0" w:color="000000"/>
              <w:left w:val="single" w:sz="4" w:space="0" w:color="auto"/>
              <w:bottom w:val="single" w:sz="4" w:space="0" w:color="000000"/>
              <w:right w:val="single" w:sz="4" w:space="0" w:color="auto"/>
            </w:tcBorders>
            <w:vAlign w:val="center"/>
            <w:hideMark/>
          </w:tcPr>
          <w:p w14:paraId="58919DCD" w14:textId="77777777" w:rsidR="00B94B9E" w:rsidRPr="00FC4B66" w:rsidRDefault="00B94B9E" w:rsidP="00260F9B">
            <w:pPr>
              <w:jc w:val="center"/>
              <w:rPr>
                <w:b/>
                <w:sz w:val="18"/>
                <w:szCs w:val="18"/>
              </w:rPr>
            </w:pPr>
            <w:r w:rsidRPr="00FC4B66">
              <w:rPr>
                <w:b/>
                <w:sz w:val="18"/>
                <w:szCs w:val="18"/>
              </w:rPr>
              <w:t>асф-</w:t>
            </w:r>
          </w:p>
          <w:p w14:paraId="655F946B" w14:textId="77777777" w:rsidR="00B94B9E" w:rsidRPr="00FC4B66" w:rsidRDefault="00B94B9E" w:rsidP="00260F9B">
            <w:pPr>
              <w:jc w:val="center"/>
              <w:rPr>
                <w:b/>
                <w:sz w:val="18"/>
                <w:szCs w:val="18"/>
              </w:rPr>
            </w:pPr>
            <w:r w:rsidRPr="00FC4B66">
              <w:rPr>
                <w:b/>
                <w:sz w:val="18"/>
                <w:szCs w:val="18"/>
              </w:rPr>
              <w:t>алт</w:t>
            </w:r>
          </w:p>
        </w:tc>
        <w:tc>
          <w:tcPr>
            <w:tcW w:w="783" w:type="dxa"/>
            <w:tcBorders>
              <w:top w:val="single" w:sz="4" w:space="0" w:color="000000"/>
              <w:left w:val="single" w:sz="4" w:space="0" w:color="auto"/>
              <w:bottom w:val="single" w:sz="4" w:space="0" w:color="000000"/>
              <w:right w:val="single" w:sz="4" w:space="0" w:color="auto"/>
            </w:tcBorders>
            <w:vAlign w:val="center"/>
            <w:hideMark/>
          </w:tcPr>
          <w:p w14:paraId="1ECDA9A2" w14:textId="77777777" w:rsidR="00B94B9E" w:rsidRPr="00FC4B66" w:rsidRDefault="00B94B9E" w:rsidP="00260F9B">
            <w:pPr>
              <w:jc w:val="center"/>
              <w:rPr>
                <w:sz w:val="18"/>
                <w:szCs w:val="18"/>
              </w:rPr>
            </w:pPr>
            <w:r w:rsidRPr="00FC4B66">
              <w:rPr>
                <w:b/>
                <w:sz w:val="18"/>
                <w:szCs w:val="18"/>
              </w:rPr>
              <w:t>без</w:t>
            </w:r>
          </w:p>
          <w:p w14:paraId="52F180BF" w14:textId="77777777" w:rsidR="00B94B9E" w:rsidRPr="00FC4B66" w:rsidRDefault="00B94B9E" w:rsidP="00260F9B">
            <w:pPr>
              <w:jc w:val="center"/>
              <w:rPr>
                <w:b/>
                <w:sz w:val="18"/>
                <w:szCs w:val="18"/>
              </w:rPr>
            </w:pPr>
            <w:r w:rsidRPr="00FC4B66">
              <w:rPr>
                <w:b/>
                <w:sz w:val="18"/>
                <w:szCs w:val="18"/>
              </w:rPr>
              <w:t>кол.</w:t>
            </w:r>
          </w:p>
        </w:tc>
        <w:tc>
          <w:tcPr>
            <w:tcW w:w="455" w:type="dxa"/>
            <w:tcBorders>
              <w:top w:val="single" w:sz="4" w:space="0" w:color="000000"/>
              <w:left w:val="single" w:sz="4" w:space="0" w:color="auto"/>
              <w:bottom w:val="single" w:sz="4" w:space="0" w:color="000000"/>
              <w:right w:val="single" w:sz="4" w:space="0" w:color="000000"/>
            </w:tcBorders>
            <w:vAlign w:val="center"/>
            <w:hideMark/>
          </w:tcPr>
          <w:p w14:paraId="15E4F183" w14:textId="77777777" w:rsidR="00B94B9E" w:rsidRPr="00FC4B66" w:rsidRDefault="00B94B9E" w:rsidP="00260F9B">
            <w:pPr>
              <w:jc w:val="center"/>
              <w:rPr>
                <w:sz w:val="18"/>
                <w:szCs w:val="18"/>
              </w:rPr>
            </w:pPr>
            <w:r w:rsidRPr="00FC4B66">
              <w:rPr>
                <w:b/>
                <w:sz w:val="18"/>
                <w:szCs w:val="18"/>
              </w:rPr>
              <w:t>П</w:t>
            </w:r>
          </w:p>
        </w:tc>
        <w:tc>
          <w:tcPr>
            <w:tcW w:w="194" w:type="dxa"/>
            <w:tcBorders>
              <w:top w:val="single" w:sz="4" w:space="0" w:color="000000"/>
              <w:left w:val="single" w:sz="4" w:space="0" w:color="000000"/>
              <w:bottom w:val="single" w:sz="4" w:space="0" w:color="000000"/>
              <w:right w:val="single" w:sz="4" w:space="0" w:color="000000"/>
            </w:tcBorders>
            <w:vAlign w:val="center"/>
            <w:hideMark/>
          </w:tcPr>
          <w:p w14:paraId="0B11E511" w14:textId="77777777" w:rsidR="00B94B9E" w:rsidRPr="00FC4B66" w:rsidRDefault="00B94B9E" w:rsidP="00260F9B">
            <w:pPr>
              <w:jc w:val="center"/>
              <w:rPr>
                <w:sz w:val="18"/>
                <w:szCs w:val="18"/>
              </w:rPr>
            </w:pPr>
            <w:r w:rsidRPr="00FC4B66">
              <w:rPr>
                <w:b/>
                <w:sz w:val="18"/>
                <w:szCs w:val="18"/>
              </w:rPr>
              <w:t>С</w:t>
            </w:r>
          </w:p>
        </w:tc>
        <w:tc>
          <w:tcPr>
            <w:tcW w:w="294" w:type="dxa"/>
            <w:tcBorders>
              <w:top w:val="single" w:sz="4" w:space="0" w:color="000000"/>
              <w:left w:val="single" w:sz="4" w:space="0" w:color="000000"/>
              <w:bottom w:val="single" w:sz="4" w:space="0" w:color="000000"/>
              <w:right w:val="single" w:sz="4" w:space="0" w:color="000000"/>
            </w:tcBorders>
            <w:vAlign w:val="center"/>
            <w:hideMark/>
          </w:tcPr>
          <w:p w14:paraId="488D72AD" w14:textId="77777777" w:rsidR="00B94B9E" w:rsidRPr="00FC4B66" w:rsidRDefault="00B94B9E" w:rsidP="00260F9B">
            <w:pPr>
              <w:jc w:val="center"/>
              <w:rPr>
                <w:sz w:val="18"/>
                <w:szCs w:val="18"/>
              </w:rPr>
            </w:pPr>
            <w:r w:rsidRPr="00FC4B66">
              <w:rPr>
                <w:b/>
                <w:sz w:val="18"/>
                <w:szCs w:val="18"/>
              </w:rPr>
              <w:t>Т</w:t>
            </w:r>
          </w:p>
        </w:tc>
        <w:tc>
          <w:tcPr>
            <w:tcW w:w="472" w:type="dxa"/>
            <w:tcBorders>
              <w:top w:val="single" w:sz="4" w:space="0" w:color="000000"/>
              <w:left w:val="single" w:sz="4" w:space="0" w:color="000000"/>
              <w:bottom w:val="single" w:sz="4" w:space="0" w:color="000000"/>
              <w:right w:val="single" w:sz="4" w:space="0" w:color="000000"/>
            </w:tcBorders>
            <w:vAlign w:val="center"/>
            <w:hideMark/>
          </w:tcPr>
          <w:p w14:paraId="757524D8" w14:textId="77777777" w:rsidR="00B94B9E" w:rsidRPr="00FC4B66" w:rsidRDefault="00B94B9E" w:rsidP="00260F9B">
            <w:pPr>
              <w:jc w:val="center"/>
              <w:rPr>
                <w:sz w:val="18"/>
                <w:szCs w:val="18"/>
              </w:rPr>
            </w:pPr>
            <w:r w:rsidRPr="00FC4B66">
              <w:rPr>
                <w:b/>
                <w:sz w:val="18"/>
                <w:szCs w:val="18"/>
              </w:rPr>
              <w:t>П</w:t>
            </w:r>
          </w:p>
        </w:tc>
        <w:tc>
          <w:tcPr>
            <w:tcW w:w="158" w:type="dxa"/>
            <w:tcBorders>
              <w:top w:val="single" w:sz="4" w:space="0" w:color="000000"/>
              <w:left w:val="single" w:sz="4" w:space="0" w:color="000000"/>
              <w:bottom w:val="single" w:sz="4" w:space="0" w:color="000000"/>
              <w:right w:val="single" w:sz="4" w:space="0" w:color="000000"/>
            </w:tcBorders>
            <w:vAlign w:val="center"/>
            <w:hideMark/>
          </w:tcPr>
          <w:p w14:paraId="2A13760B" w14:textId="77777777" w:rsidR="00B94B9E" w:rsidRPr="00FC4B66" w:rsidRDefault="00B94B9E" w:rsidP="00260F9B">
            <w:pPr>
              <w:jc w:val="center"/>
              <w:rPr>
                <w:sz w:val="18"/>
                <w:szCs w:val="18"/>
              </w:rPr>
            </w:pPr>
            <w:r w:rsidRPr="00FC4B66">
              <w:rPr>
                <w:b/>
                <w:sz w:val="18"/>
                <w:szCs w:val="18"/>
              </w:rPr>
              <w:t>С</w:t>
            </w:r>
          </w:p>
        </w:tc>
        <w:tc>
          <w:tcPr>
            <w:tcW w:w="152" w:type="dxa"/>
            <w:tcBorders>
              <w:top w:val="single" w:sz="4" w:space="0" w:color="000000"/>
              <w:left w:val="single" w:sz="4" w:space="0" w:color="000000"/>
              <w:bottom w:val="single" w:sz="4" w:space="0" w:color="000000"/>
              <w:right w:val="single" w:sz="4" w:space="0" w:color="000000"/>
            </w:tcBorders>
            <w:vAlign w:val="center"/>
            <w:hideMark/>
          </w:tcPr>
          <w:p w14:paraId="47A45C56" w14:textId="77777777" w:rsidR="00B94B9E" w:rsidRPr="00FC4B66" w:rsidRDefault="00B94B9E" w:rsidP="00260F9B">
            <w:pPr>
              <w:jc w:val="center"/>
              <w:rPr>
                <w:sz w:val="18"/>
                <w:szCs w:val="18"/>
              </w:rPr>
            </w:pPr>
            <w:r w:rsidRPr="00FC4B66">
              <w:rPr>
                <w:b/>
                <w:sz w:val="18"/>
                <w:szCs w:val="18"/>
              </w:rPr>
              <w:t>Т</w:t>
            </w:r>
          </w:p>
        </w:tc>
        <w:tc>
          <w:tcPr>
            <w:tcW w:w="449" w:type="dxa"/>
            <w:tcBorders>
              <w:top w:val="nil"/>
              <w:left w:val="single" w:sz="4" w:space="0" w:color="000000"/>
              <w:bottom w:val="single" w:sz="4" w:space="0" w:color="000000"/>
              <w:right w:val="single" w:sz="4" w:space="0" w:color="000000"/>
            </w:tcBorders>
            <w:vAlign w:val="center"/>
          </w:tcPr>
          <w:p w14:paraId="07772F01" w14:textId="77777777" w:rsidR="00B94B9E" w:rsidRPr="00FC4B66" w:rsidRDefault="00B94B9E" w:rsidP="00260F9B">
            <w:pPr>
              <w:jc w:val="center"/>
              <w:rPr>
                <w:sz w:val="18"/>
                <w:szCs w:val="18"/>
              </w:rPr>
            </w:pPr>
          </w:p>
        </w:tc>
      </w:tr>
      <w:tr w:rsidR="00B94B9E" w:rsidRPr="00FC4B66" w14:paraId="70E473BE" w14:textId="77777777" w:rsidTr="00260F9B">
        <w:trPr>
          <w:gridAfter w:val="1"/>
          <w:wAfter w:w="8" w:type="dxa"/>
          <w:trHeight w:val="50"/>
          <w:jc w:val="center"/>
        </w:trPr>
        <w:tc>
          <w:tcPr>
            <w:tcW w:w="394" w:type="dxa"/>
            <w:tcBorders>
              <w:top w:val="single" w:sz="4" w:space="0" w:color="000000"/>
              <w:left w:val="single" w:sz="4" w:space="0" w:color="000000"/>
              <w:bottom w:val="single" w:sz="4" w:space="0" w:color="000000"/>
              <w:right w:val="single" w:sz="4" w:space="0" w:color="000000"/>
            </w:tcBorders>
            <w:vAlign w:val="center"/>
            <w:hideMark/>
          </w:tcPr>
          <w:p w14:paraId="431DFCBA" w14:textId="77777777" w:rsidR="00B94B9E" w:rsidRPr="00FC4B66" w:rsidRDefault="00B94B9E" w:rsidP="00260F9B">
            <w:pPr>
              <w:ind w:right="1"/>
              <w:jc w:val="center"/>
              <w:rPr>
                <w:sz w:val="18"/>
                <w:szCs w:val="18"/>
              </w:rPr>
            </w:pPr>
            <w:r w:rsidRPr="00FC4B66">
              <w:rPr>
                <w:sz w:val="18"/>
                <w:szCs w:val="18"/>
                <w:lang w:val="sr-Cyrl-RS"/>
              </w:rPr>
              <w:t>1</w:t>
            </w:r>
          </w:p>
        </w:tc>
        <w:tc>
          <w:tcPr>
            <w:tcW w:w="2344" w:type="dxa"/>
            <w:gridSpan w:val="2"/>
            <w:tcBorders>
              <w:top w:val="single" w:sz="4" w:space="0" w:color="000000"/>
              <w:left w:val="single" w:sz="4" w:space="0" w:color="000000"/>
              <w:bottom w:val="single" w:sz="4" w:space="0" w:color="000000"/>
              <w:right w:val="single" w:sz="4" w:space="0" w:color="000000"/>
            </w:tcBorders>
            <w:vAlign w:val="center"/>
          </w:tcPr>
          <w:p w14:paraId="70753107" w14:textId="77777777" w:rsidR="00B94B9E" w:rsidRPr="00FC4B66" w:rsidRDefault="00B94B9E" w:rsidP="00260F9B">
            <w:pPr>
              <w:jc w:val="center"/>
              <w:rPr>
                <w:sz w:val="18"/>
                <w:szCs w:val="18"/>
              </w:rPr>
            </w:pPr>
            <w:proofErr w:type="spellStart"/>
            <w:r w:rsidRPr="00FC4B66">
              <w:rPr>
                <w:sz w:val="18"/>
                <w:szCs w:val="18"/>
                <w:lang w:val="sr-Cyrl-RS"/>
              </w:rPr>
              <w:t>Раскрсје</w:t>
            </w:r>
            <w:proofErr w:type="spellEnd"/>
            <w:r w:rsidRPr="00FC4B66">
              <w:rPr>
                <w:sz w:val="18"/>
                <w:szCs w:val="18"/>
                <w:lang w:val="sr-Cyrl-RS"/>
              </w:rPr>
              <w:t xml:space="preserve"> – Поп </w:t>
            </w:r>
            <w:proofErr w:type="spellStart"/>
            <w:r w:rsidRPr="00FC4B66">
              <w:rPr>
                <w:sz w:val="18"/>
                <w:szCs w:val="18"/>
                <w:lang w:val="sr-Cyrl-RS"/>
              </w:rPr>
              <w:t>Илијина</w:t>
            </w:r>
            <w:proofErr w:type="spellEnd"/>
            <w:r w:rsidRPr="00FC4B66">
              <w:rPr>
                <w:sz w:val="18"/>
                <w:szCs w:val="18"/>
                <w:lang w:val="sr-Cyrl-RS"/>
              </w:rPr>
              <w:t xml:space="preserve"> вртача - </w:t>
            </w:r>
            <w:proofErr w:type="spellStart"/>
            <w:r w:rsidRPr="00FC4B66">
              <w:rPr>
                <w:sz w:val="18"/>
                <w:szCs w:val="18"/>
                <w:lang w:val="sr-Cyrl-RS"/>
              </w:rPr>
              <w:t>Трљаци</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14:paraId="5AE6D8FF" w14:textId="77777777" w:rsidR="00B94B9E" w:rsidRPr="005B37D0" w:rsidRDefault="00B94B9E" w:rsidP="00260F9B">
            <w:pPr>
              <w:ind w:left="1"/>
              <w:jc w:val="center"/>
              <w:rPr>
                <w:sz w:val="18"/>
                <w:szCs w:val="18"/>
                <w:lang w:val="sr-Cyrl-RS"/>
              </w:rPr>
            </w:pPr>
            <w:r w:rsidRPr="00FC4B66">
              <w:rPr>
                <w:sz w:val="18"/>
                <w:szCs w:val="18"/>
                <w:lang w:val="sr-Latn-RS"/>
              </w:rPr>
              <w:t>24</w:t>
            </w:r>
            <w:r>
              <w:rPr>
                <w:sz w:val="18"/>
                <w:szCs w:val="18"/>
                <w:lang w:val="sr-Cyrl-RS"/>
              </w:rPr>
              <w:t>, 30</w:t>
            </w:r>
          </w:p>
        </w:tc>
        <w:tc>
          <w:tcPr>
            <w:tcW w:w="411" w:type="dxa"/>
            <w:tcBorders>
              <w:top w:val="single" w:sz="4" w:space="0" w:color="000000"/>
              <w:left w:val="single" w:sz="4" w:space="0" w:color="000000"/>
              <w:bottom w:val="single" w:sz="4" w:space="0" w:color="000000"/>
              <w:right w:val="single" w:sz="4" w:space="0" w:color="000000"/>
            </w:tcBorders>
            <w:vAlign w:val="center"/>
          </w:tcPr>
          <w:p w14:paraId="651F876D" w14:textId="77777777" w:rsidR="00B94B9E" w:rsidRPr="00FC4B66" w:rsidRDefault="00B94B9E" w:rsidP="00260F9B">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059B43CE" w14:textId="77777777" w:rsidR="00B94B9E" w:rsidRPr="00FC4B66" w:rsidRDefault="00B94B9E" w:rsidP="00260F9B">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3084FC32" w14:textId="77777777" w:rsidR="00B94B9E" w:rsidRPr="00FC4B66" w:rsidRDefault="00B94B9E" w:rsidP="00260F9B">
            <w:pPr>
              <w:ind w:left="2"/>
              <w:jc w:val="center"/>
              <w:rPr>
                <w:sz w:val="18"/>
                <w:szCs w:val="18"/>
                <w:lang w:val="sr-Latn-RS"/>
              </w:rPr>
            </w:pPr>
            <w:r w:rsidRPr="00FC4B66">
              <w:rPr>
                <w:sz w:val="18"/>
                <w:szCs w:val="18"/>
                <w:lang w:val="sr-Latn-RS"/>
              </w:rPr>
              <w:t>0.30</w:t>
            </w:r>
          </w:p>
        </w:tc>
        <w:tc>
          <w:tcPr>
            <w:tcW w:w="423" w:type="dxa"/>
            <w:tcBorders>
              <w:top w:val="single" w:sz="4" w:space="0" w:color="auto"/>
              <w:left w:val="single" w:sz="4" w:space="0" w:color="auto"/>
              <w:bottom w:val="single" w:sz="4" w:space="0" w:color="auto"/>
              <w:right w:val="single" w:sz="4" w:space="0" w:color="auto"/>
            </w:tcBorders>
            <w:vAlign w:val="center"/>
          </w:tcPr>
          <w:p w14:paraId="78CBD324" w14:textId="77777777" w:rsidR="00B94B9E" w:rsidRPr="00FC4B66" w:rsidRDefault="00B94B9E" w:rsidP="00260F9B">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3E700922" w14:textId="77777777" w:rsidR="00B94B9E" w:rsidRPr="00FC4B66" w:rsidRDefault="00B94B9E" w:rsidP="00260F9B">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6B1B3D55" w14:textId="77777777" w:rsidR="00B94B9E" w:rsidRPr="00FC4B66" w:rsidRDefault="00B94B9E" w:rsidP="00260F9B">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0F0CD9DF" w14:textId="77777777" w:rsidR="00B94B9E" w:rsidRPr="00FC4B66" w:rsidRDefault="00B94B9E" w:rsidP="00260F9B">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7B0EFA61" w14:textId="77777777" w:rsidR="00B94B9E" w:rsidRPr="00FC4B66" w:rsidRDefault="00B94B9E" w:rsidP="00260F9B">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08A84830" w14:textId="77777777" w:rsidR="00B94B9E" w:rsidRPr="00FC4B66" w:rsidRDefault="00B94B9E" w:rsidP="00260F9B">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3AE6111C" w14:textId="77777777" w:rsidR="00B94B9E" w:rsidRPr="00FC4B66" w:rsidRDefault="00B94B9E" w:rsidP="00260F9B">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272B3770" w14:textId="77777777" w:rsidR="00B94B9E" w:rsidRPr="00FC4B66" w:rsidRDefault="00B94B9E" w:rsidP="00260F9B">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FFA9C7A" w14:textId="77777777" w:rsidR="00B94B9E" w:rsidRPr="005B37D0" w:rsidRDefault="00B94B9E" w:rsidP="00260F9B">
            <w:pPr>
              <w:ind w:right="3"/>
              <w:jc w:val="center"/>
              <w:rPr>
                <w:sz w:val="18"/>
                <w:szCs w:val="18"/>
                <w:lang w:val="sr-Cyrl-RS"/>
              </w:rPr>
            </w:pPr>
            <w:r>
              <w:rPr>
                <w:sz w:val="18"/>
                <w:szCs w:val="18"/>
                <w:lang w:val="sr-Cyrl-RS"/>
              </w:rPr>
              <w:t>1</w:t>
            </w:r>
            <w:r w:rsidRPr="00FC4B66">
              <w:rPr>
                <w:sz w:val="18"/>
                <w:szCs w:val="18"/>
                <w:lang w:val="sr-Latn-RS"/>
              </w:rPr>
              <w:t>.</w:t>
            </w:r>
            <w:r>
              <w:rPr>
                <w:sz w:val="18"/>
                <w:szCs w:val="18"/>
                <w:lang w:val="sr-Cyrl-RS"/>
              </w:rPr>
              <w:t>82</w:t>
            </w:r>
          </w:p>
        </w:tc>
        <w:tc>
          <w:tcPr>
            <w:tcW w:w="158" w:type="dxa"/>
            <w:tcBorders>
              <w:top w:val="single" w:sz="4" w:space="0" w:color="000000"/>
              <w:left w:val="single" w:sz="4" w:space="0" w:color="000000"/>
              <w:bottom w:val="single" w:sz="4" w:space="0" w:color="000000"/>
              <w:right w:val="single" w:sz="4" w:space="0" w:color="000000"/>
            </w:tcBorders>
            <w:vAlign w:val="center"/>
          </w:tcPr>
          <w:p w14:paraId="0C51D787" w14:textId="77777777" w:rsidR="00B94B9E" w:rsidRPr="00FC4B66" w:rsidRDefault="00B94B9E" w:rsidP="00260F9B">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3AC61C67" w14:textId="77777777" w:rsidR="00B94B9E" w:rsidRPr="00FC4B66" w:rsidRDefault="00B94B9E" w:rsidP="00260F9B">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5D3C6466" w14:textId="77777777" w:rsidR="00B94B9E" w:rsidRPr="005B37D0" w:rsidRDefault="00B94B9E" w:rsidP="00260F9B">
            <w:pPr>
              <w:ind w:left="4"/>
              <w:jc w:val="center"/>
              <w:rPr>
                <w:sz w:val="18"/>
                <w:szCs w:val="18"/>
                <w:lang w:val="sr-Cyrl-RS"/>
              </w:rPr>
            </w:pPr>
            <w:r>
              <w:rPr>
                <w:sz w:val="18"/>
                <w:szCs w:val="18"/>
                <w:lang w:val="sr-Cyrl-RS"/>
              </w:rPr>
              <w:t>2</w:t>
            </w:r>
            <w:r w:rsidRPr="00FC4B66">
              <w:rPr>
                <w:sz w:val="18"/>
                <w:szCs w:val="18"/>
                <w:lang w:val="sr-Latn-RS"/>
              </w:rPr>
              <w:t>.</w:t>
            </w:r>
            <w:r>
              <w:rPr>
                <w:sz w:val="18"/>
                <w:szCs w:val="18"/>
                <w:lang w:val="sr-Cyrl-RS"/>
              </w:rPr>
              <w:t>12</w:t>
            </w:r>
          </w:p>
        </w:tc>
      </w:tr>
      <w:tr w:rsidR="00B94B9E" w:rsidRPr="00FC4B66" w14:paraId="335755BC" w14:textId="77777777" w:rsidTr="00260F9B">
        <w:trPr>
          <w:gridAfter w:val="1"/>
          <w:wAfter w:w="8" w:type="dxa"/>
          <w:trHeight w:val="50"/>
          <w:jc w:val="center"/>
        </w:trPr>
        <w:tc>
          <w:tcPr>
            <w:tcW w:w="4057" w:type="dxa"/>
            <w:gridSpan w:val="4"/>
            <w:tcBorders>
              <w:top w:val="single" w:sz="4" w:space="0" w:color="000000"/>
              <w:left w:val="single" w:sz="4" w:space="0" w:color="000000"/>
              <w:bottom w:val="single" w:sz="4" w:space="0" w:color="000000"/>
              <w:right w:val="single" w:sz="4" w:space="0" w:color="000000"/>
            </w:tcBorders>
            <w:vAlign w:val="center"/>
          </w:tcPr>
          <w:p w14:paraId="0739464C" w14:textId="77777777" w:rsidR="00B94B9E" w:rsidRPr="00FC4B66" w:rsidRDefault="00B94B9E" w:rsidP="00260F9B">
            <w:pPr>
              <w:ind w:left="1"/>
              <w:jc w:val="center"/>
              <w:rPr>
                <w:sz w:val="18"/>
                <w:szCs w:val="18"/>
                <w:lang w:val="sr-Latn-RS"/>
              </w:rPr>
            </w:pPr>
            <w:r w:rsidRPr="002A5C21">
              <w:rPr>
                <w:b/>
                <w:sz w:val="18"/>
                <w:szCs w:val="18"/>
              </w:rPr>
              <w:t>Укупни ГЈ</w:t>
            </w:r>
          </w:p>
        </w:tc>
        <w:tc>
          <w:tcPr>
            <w:tcW w:w="411" w:type="dxa"/>
            <w:tcBorders>
              <w:top w:val="single" w:sz="4" w:space="0" w:color="000000"/>
              <w:left w:val="single" w:sz="4" w:space="0" w:color="000000"/>
              <w:bottom w:val="single" w:sz="4" w:space="0" w:color="000000"/>
              <w:right w:val="single" w:sz="4" w:space="0" w:color="000000"/>
            </w:tcBorders>
            <w:vAlign w:val="center"/>
          </w:tcPr>
          <w:p w14:paraId="3B4A9844" w14:textId="77777777" w:rsidR="00B94B9E" w:rsidRPr="00FC4B66" w:rsidRDefault="00B94B9E" w:rsidP="00260F9B">
            <w:pPr>
              <w:jc w:val="center"/>
              <w:rPr>
                <w:sz w:val="18"/>
                <w:szCs w:val="18"/>
              </w:rPr>
            </w:pPr>
          </w:p>
        </w:tc>
        <w:tc>
          <w:tcPr>
            <w:tcW w:w="373" w:type="dxa"/>
            <w:tcBorders>
              <w:top w:val="single" w:sz="4" w:space="0" w:color="000000"/>
              <w:left w:val="single" w:sz="4" w:space="0" w:color="000000"/>
              <w:bottom w:val="single" w:sz="4" w:space="0" w:color="000000"/>
              <w:right w:val="single" w:sz="4" w:space="0" w:color="000000"/>
            </w:tcBorders>
            <w:vAlign w:val="center"/>
          </w:tcPr>
          <w:p w14:paraId="37C04D8F" w14:textId="77777777" w:rsidR="00B94B9E" w:rsidRPr="00FC4B66" w:rsidRDefault="00B94B9E" w:rsidP="00260F9B">
            <w:pPr>
              <w:ind w:left="2"/>
              <w:jc w:val="center"/>
              <w:rPr>
                <w:sz w:val="18"/>
                <w:szCs w:val="18"/>
              </w:rPr>
            </w:pPr>
          </w:p>
        </w:tc>
        <w:tc>
          <w:tcPr>
            <w:tcW w:w="396" w:type="dxa"/>
            <w:tcBorders>
              <w:top w:val="single" w:sz="4" w:space="0" w:color="000000"/>
              <w:left w:val="single" w:sz="4" w:space="0" w:color="000000"/>
              <w:bottom w:val="single" w:sz="4" w:space="0" w:color="000000"/>
              <w:right w:val="single" w:sz="4" w:space="0" w:color="auto"/>
            </w:tcBorders>
            <w:vAlign w:val="center"/>
          </w:tcPr>
          <w:p w14:paraId="676C2D28" w14:textId="77777777" w:rsidR="00B94B9E" w:rsidRPr="00FC4B66" w:rsidRDefault="00B94B9E" w:rsidP="00260F9B">
            <w:pPr>
              <w:ind w:left="2"/>
              <w:jc w:val="center"/>
              <w:rPr>
                <w:sz w:val="18"/>
                <w:szCs w:val="18"/>
                <w:lang w:val="sr-Latn-RS"/>
              </w:rPr>
            </w:pPr>
            <w:r w:rsidRPr="00FC4B66">
              <w:rPr>
                <w:sz w:val="18"/>
                <w:szCs w:val="18"/>
                <w:lang w:val="sr-Latn-RS"/>
              </w:rPr>
              <w:t>0.30</w:t>
            </w:r>
          </w:p>
        </w:tc>
        <w:tc>
          <w:tcPr>
            <w:tcW w:w="423" w:type="dxa"/>
            <w:tcBorders>
              <w:top w:val="single" w:sz="4" w:space="0" w:color="auto"/>
              <w:left w:val="single" w:sz="4" w:space="0" w:color="auto"/>
              <w:bottom w:val="single" w:sz="4" w:space="0" w:color="auto"/>
              <w:right w:val="single" w:sz="4" w:space="0" w:color="auto"/>
            </w:tcBorders>
            <w:vAlign w:val="center"/>
          </w:tcPr>
          <w:p w14:paraId="3C0D38F0" w14:textId="77777777" w:rsidR="00B94B9E" w:rsidRPr="00FC4B66" w:rsidRDefault="00B94B9E" w:rsidP="00260F9B">
            <w:pPr>
              <w:ind w:right="3"/>
              <w:jc w:val="center"/>
              <w:rPr>
                <w:sz w:val="18"/>
                <w:szCs w:val="18"/>
              </w:rPr>
            </w:pPr>
          </w:p>
        </w:tc>
        <w:tc>
          <w:tcPr>
            <w:tcW w:w="405" w:type="dxa"/>
            <w:tcBorders>
              <w:top w:val="single" w:sz="4" w:space="0" w:color="auto"/>
              <w:left w:val="single" w:sz="4" w:space="0" w:color="auto"/>
              <w:bottom w:val="single" w:sz="4" w:space="0" w:color="auto"/>
              <w:right w:val="single" w:sz="4" w:space="0" w:color="auto"/>
            </w:tcBorders>
            <w:vAlign w:val="center"/>
          </w:tcPr>
          <w:p w14:paraId="624E2E1F" w14:textId="77777777" w:rsidR="00B94B9E" w:rsidRPr="00FC4B66" w:rsidRDefault="00B94B9E" w:rsidP="00260F9B">
            <w:pPr>
              <w:ind w:right="3"/>
              <w:jc w:val="center"/>
              <w:rPr>
                <w:sz w:val="18"/>
                <w:szCs w:val="18"/>
              </w:rPr>
            </w:pPr>
          </w:p>
        </w:tc>
        <w:tc>
          <w:tcPr>
            <w:tcW w:w="407" w:type="dxa"/>
            <w:tcBorders>
              <w:top w:val="single" w:sz="4" w:space="0" w:color="auto"/>
              <w:left w:val="single" w:sz="4" w:space="0" w:color="auto"/>
              <w:bottom w:val="single" w:sz="4" w:space="0" w:color="auto"/>
              <w:right w:val="single" w:sz="4" w:space="0" w:color="auto"/>
            </w:tcBorders>
            <w:vAlign w:val="center"/>
          </w:tcPr>
          <w:p w14:paraId="6C4C3A6B" w14:textId="77777777" w:rsidR="00B94B9E" w:rsidRPr="00FC4B66" w:rsidRDefault="00B94B9E" w:rsidP="00260F9B">
            <w:pPr>
              <w:ind w:right="3"/>
              <w:jc w:val="center"/>
              <w:rPr>
                <w:sz w:val="18"/>
                <w:szCs w:val="18"/>
              </w:rPr>
            </w:pPr>
          </w:p>
        </w:tc>
        <w:tc>
          <w:tcPr>
            <w:tcW w:w="1027" w:type="dxa"/>
            <w:tcBorders>
              <w:top w:val="single" w:sz="4" w:space="0" w:color="000000"/>
              <w:left w:val="single" w:sz="4" w:space="0" w:color="auto"/>
              <w:bottom w:val="single" w:sz="4" w:space="0" w:color="000000"/>
              <w:right w:val="single" w:sz="4" w:space="0" w:color="auto"/>
            </w:tcBorders>
            <w:vAlign w:val="center"/>
          </w:tcPr>
          <w:p w14:paraId="436A0EEF" w14:textId="77777777" w:rsidR="00B94B9E" w:rsidRPr="00FC4B66" w:rsidRDefault="00B94B9E" w:rsidP="00260F9B">
            <w:pPr>
              <w:ind w:right="3"/>
              <w:jc w:val="center"/>
              <w:rPr>
                <w:sz w:val="18"/>
                <w:szCs w:val="18"/>
              </w:rPr>
            </w:pPr>
          </w:p>
        </w:tc>
        <w:tc>
          <w:tcPr>
            <w:tcW w:w="783" w:type="dxa"/>
            <w:tcBorders>
              <w:top w:val="single" w:sz="4" w:space="0" w:color="000000"/>
              <w:left w:val="single" w:sz="4" w:space="0" w:color="auto"/>
              <w:bottom w:val="single" w:sz="4" w:space="0" w:color="000000"/>
              <w:right w:val="single" w:sz="4" w:space="0" w:color="auto"/>
            </w:tcBorders>
            <w:vAlign w:val="center"/>
          </w:tcPr>
          <w:p w14:paraId="56CBCE99" w14:textId="77777777" w:rsidR="00B94B9E" w:rsidRPr="00FC4B66" w:rsidRDefault="00B94B9E" w:rsidP="00260F9B">
            <w:pPr>
              <w:ind w:right="3"/>
              <w:jc w:val="center"/>
              <w:rPr>
                <w:sz w:val="18"/>
                <w:szCs w:val="18"/>
              </w:rPr>
            </w:pPr>
          </w:p>
        </w:tc>
        <w:tc>
          <w:tcPr>
            <w:tcW w:w="455" w:type="dxa"/>
            <w:tcBorders>
              <w:top w:val="single" w:sz="4" w:space="0" w:color="000000"/>
              <w:left w:val="single" w:sz="4" w:space="0" w:color="auto"/>
              <w:bottom w:val="single" w:sz="4" w:space="0" w:color="000000"/>
              <w:right w:val="single" w:sz="4" w:space="0" w:color="000000"/>
            </w:tcBorders>
            <w:vAlign w:val="center"/>
          </w:tcPr>
          <w:p w14:paraId="63C1B360" w14:textId="77777777" w:rsidR="00B94B9E" w:rsidRPr="00FC4B66" w:rsidRDefault="00B94B9E" w:rsidP="00260F9B">
            <w:pPr>
              <w:ind w:right="3"/>
              <w:jc w:val="center"/>
              <w:rPr>
                <w:sz w:val="18"/>
                <w:szCs w:val="18"/>
              </w:rPr>
            </w:pPr>
          </w:p>
        </w:tc>
        <w:tc>
          <w:tcPr>
            <w:tcW w:w="194" w:type="dxa"/>
            <w:tcBorders>
              <w:top w:val="single" w:sz="4" w:space="0" w:color="000000"/>
              <w:left w:val="single" w:sz="4" w:space="0" w:color="000000"/>
              <w:bottom w:val="single" w:sz="4" w:space="0" w:color="000000"/>
              <w:right w:val="single" w:sz="4" w:space="0" w:color="000000"/>
            </w:tcBorders>
            <w:vAlign w:val="center"/>
          </w:tcPr>
          <w:p w14:paraId="190B4404" w14:textId="77777777" w:rsidR="00B94B9E" w:rsidRPr="00FC4B66" w:rsidRDefault="00B94B9E" w:rsidP="00260F9B">
            <w:pPr>
              <w:ind w:left="1"/>
              <w:jc w:val="center"/>
              <w:rPr>
                <w:sz w:val="18"/>
                <w:szCs w:val="18"/>
              </w:rPr>
            </w:pPr>
          </w:p>
        </w:tc>
        <w:tc>
          <w:tcPr>
            <w:tcW w:w="294" w:type="dxa"/>
            <w:tcBorders>
              <w:top w:val="single" w:sz="4" w:space="0" w:color="000000"/>
              <w:left w:val="single" w:sz="4" w:space="0" w:color="000000"/>
              <w:bottom w:val="single" w:sz="4" w:space="0" w:color="000000"/>
              <w:right w:val="single" w:sz="4" w:space="0" w:color="000000"/>
            </w:tcBorders>
            <w:vAlign w:val="center"/>
          </w:tcPr>
          <w:p w14:paraId="603D14A2" w14:textId="77777777" w:rsidR="00B94B9E" w:rsidRPr="00FC4B66" w:rsidRDefault="00B94B9E" w:rsidP="00260F9B">
            <w:pPr>
              <w:ind w:left="2"/>
              <w:jc w:val="center"/>
              <w:rPr>
                <w:sz w:val="18"/>
                <w:szCs w:val="18"/>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224D7A1F" w14:textId="77777777" w:rsidR="00B94B9E" w:rsidRPr="005B37D0" w:rsidRDefault="00B94B9E" w:rsidP="00260F9B">
            <w:pPr>
              <w:ind w:right="3"/>
              <w:jc w:val="center"/>
              <w:rPr>
                <w:sz w:val="18"/>
                <w:szCs w:val="18"/>
                <w:lang w:val="sr-Cyrl-RS"/>
              </w:rPr>
            </w:pPr>
            <w:r>
              <w:rPr>
                <w:sz w:val="18"/>
                <w:szCs w:val="18"/>
                <w:lang w:val="sr-Cyrl-RS"/>
              </w:rPr>
              <w:t>1.82</w:t>
            </w:r>
          </w:p>
        </w:tc>
        <w:tc>
          <w:tcPr>
            <w:tcW w:w="158" w:type="dxa"/>
            <w:tcBorders>
              <w:top w:val="single" w:sz="4" w:space="0" w:color="000000"/>
              <w:left w:val="single" w:sz="4" w:space="0" w:color="000000"/>
              <w:bottom w:val="single" w:sz="4" w:space="0" w:color="000000"/>
              <w:right w:val="single" w:sz="4" w:space="0" w:color="000000"/>
            </w:tcBorders>
            <w:vAlign w:val="center"/>
          </w:tcPr>
          <w:p w14:paraId="1152C6FD" w14:textId="77777777" w:rsidR="00B94B9E" w:rsidRPr="00FC4B66" w:rsidRDefault="00B94B9E" w:rsidP="00260F9B">
            <w:pPr>
              <w:ind w:left="2"/>
              <w:jc w:val="center"/>
              <w:rPr>
                <w:sz w:val="18"/>
                <w:szCs w:val="18"/>
              </w:rPr>
            </w:pPr>
          </w:p>
        </w:tc>
        <w:tc>
          <w:tcPr>
            <w:tcW w:w="152" w:type="dxa"/>
            <w:tcBorders>
              <w:top w:val="single" w:sz="4" w:space="0" w:color="000000"/>
              <w:left w:val="single" w:sz="4" w:space="0" w:color="000000"/>
              <w:bottom w:val="single" w:sz="4" w:space="0" w:color="000000"/>
              <w:right w:val="single" w:sz="4" w:space="0" w:color="000000"/>
            </w:tcBorders>
            <w:vAlign w:val="center"/>
          </w:tcPr>
          <w:p w14:paraId="2FA89594" w14:textId="77777777" w:rsidR="00B94B9E" w:rsidRPr="00FC4B66" w:rsidRDefault="00B94B9E" w:rsidP="00260F9B">
            <w:pPr>
              <w:ind w:left="4"/>
              <w:jc w:val="center"/>
              <w:rPr>
                <w:sz w:val="18"/>
                <w:szCs w:val="18"/>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717F150C" w14:textId="77777777" w:rsidR="00B94B9E" w:rsidRPr="00FC4B66" w:rsidRDefault="00B94B9E" w:rsidP="00260F9B">
            <w:pPr>
              <w:ind w:left="4"/>
              <w:jc w:val="center"/>
              <w:rPr>
                <w:sz w:val="18"/>
                <w:szCs w:val="18"/>
                <w:lang w:val="sr-Latn-RS"/>
              </w:rPr>
            </w:pPr>
            <w:r>
              <w:rPr>
                <w:sz w:val="18"/>
                <w:szCs w:val="18"/>
                <w:lang w:val="sr-Cyrl-RS"/>
              </w:rPr>
              <w:t>2</w:t>
            </w:r>
            <w:r w:rsidRPr="00FC4B66">
              <w:rPr>
                <w:sz w:val="18"/>
                <w:szCs w:val="18"/>
                <w:lang w:val="sr-Latn-RS"/>
              </w:rPr>
              <w:t>.</w:t>
            </w:r>
            <w:r>
              <w:rPr>
                <w:sz w:val="18"/>
                <w:szCs w:val="18"/>
                <w:lang w:val="sr-Cyrl-RS"/>
              </w:rPr>
              <w:t>12</w:t>
            </w:r>
          </w:p>
        </w:tc>
      </w:tr>
    </w:tbl>
    <w:p w14:paraId="3880E830" w14:textId="77777777" w:rsidR="00B94B9E" w:rsidRDefault="00B94B9E" w:rsidP="00B94B9E">
      <w:pPr>
        <w:rPr>
          <w:szCs w:val="16"/>
        </w:rPr>
      </w:pPr>
      <w:proofErr w:type="spellStart"/>
      <w:r w:rsidRPr="00227595">
        <w:rPr>
          <w:b/>
          <w:sz w:val="18"/>
        </w:rPr>
        <w:t>Легенда</w:t>
      </w:r>
      <w:proofErr w:type="spellEnd"/>
      <w:r w:rsidRPr="00227595">
        <w:rPr>
          <w:b/>
          <w:sz w:val="18"/>
        </w:rPr>
        <w:t>:</w:t>
      </w:r>
      <w:r w:rsidRPr="00227595">
        <w:rPr>
          <w:sz w:val="18"/>
        </w:rPr>
        <w:t xml:space="preserve"> П – </w:t>
      </w:r>
      <w:proofErr w:type="spellStart"/>
      <w:r w:rsidRPr="00227595">
        <w:rPr>
          <w:sz w:val="18"/>
        </w:rPr>
        <w:t>примарни</w:t>
      </w:r>
      <w:proofErr w:type="spellEnd"/>
      <w:r w:rsidRPr="00227595">
        <w:rPr>
          <w:sz w:val="18"/>
        </w:rPr>
        <w:t xml:space="preserve"> </w:t>
      </w:r>
      <w:proofErr w:type="spellStart"/>
      <w:proofErr w:type="gramStart"/>
      <w:r w:rsidRPr="00227595">
        <w:rPr>
          <w:sz w:val="18"/>
        </w:rPr>
        <w:t>пут</w:t>
      </w:r>
      <w:proofErr w:type="spellEnd"/>
      <w:r w:rsidRPr="00227595">
        <w:rPr>
          <w:sz w:val="18"/>
        </w:rPr>
        <w:t xml:space="preserve"> ;</w:t>
      </w:r>
      <w:proofErr w:type="gramEnd"/>
      <w:r w:rsidRPr="00227595">
        <w:rPr>
          <w:sz w:val="18"/>
        </w:rPr>
        <w:t xml:space="preserve"> С – </w:t>
      </w:r>
      <w:proofErr w:type="spellStart"/>
      <w:r w:rsidRPr="00227595">
        <w:rPr>
          <w:sz w:val="18"/>
        </w:rPr>
        <w:t>секундарни</w:t>
      </w:r>
      <w:proofErr w:type="spellEnd"/>
      <w:r w:rsidRPr="00227595">
        <w:rPr>
          <w:sz w:val="18"/>
        </w:rPr>
        <w:t xml:space="preserve"> </w:t>
      </w:r>
      <w:proofErr w:type="spellStart"/>
      <w:r w:rsidRPr="00227595">
        <w:rPr>
          <w:sz w:val="18"/>
        </w:rPr>
        <w:t>пут</w:t>
      </w:r>
      <w:proofErr w:type="spellEnd"/>
      <w:r w:rsidRPr="00227595">
        <w:rPr>
          <w:sz w:val="18"/>
        </w:rPr>
        <w:t xml:space="preserve">; Т – терцијални </w:t>
      </w:r>
      <w:proofErr w:type="spellStart"/>
      <w:r w:rsidRPr="00227595">
        <w:rPr>
          <w:sz w:val="18"/>
        </w:rPr>
        <w:t>пут</w:t>
      </w:r>
      <w:proofErr w:type="spellEnd"/>
    </w:p>
    <w:p w14:paraId="44583994" w14:textId="77777777" w:rsidR="00B94B9E" w:rsidRDefault="00B94B9E" w:rsidP="00B94B9E">
      <w:pPr>
        <w:rPr>
          <w:szCs w:val="16"/>
        </w:rPr>
      </w:pPr>
    </w:p>
    <w:p w14:paraId="07A5A8D4" w14:textId="77777777" w:rsidR="00B94B9E" w:rsidRPr="00E41EEC" w:rsidRDefault="00B94B9E" w:rsidP="00B94B9E">
      <w:pPr>
        <w:ind w:firstLine="720"/>
        <w:jc w:val="both"/>
        <w:rPr>
          <w:lang w:val="sr-Cyrl-RS"/>
        </w:rPr>
      </w:pPr>
      <w:r w:rsidRPr="00E41EEC">
        <w:t xml:space="preserve">У </w:t>
      </w:r>
      <w:proofErr w:type="spellStart"/>
      <w:r w:rsidRPr="00E41EEC">
        <w:t>наредном</w:t>
      </w:r>
      <w:proofErr w:type="spellEnd"/>
      <w:r w:rsidRPr="00E41EEC">
        <w:t xml:space="preserve"> уређајном </w:t>
      </w:r>
      <w:proofErr w:type="spellStart"/>
      <w:r w:rsidRPr="00E41EEC">
        <w:t>периоду</w:t>
      </w:r>
      <w:proofErr w:type="spellEnd"/>
      <w:r w:rsidRPr="00E41EEC">
        <w:t xml:space="preserve"> </w:t>
      </w:r>
      <w:proofErr w:type="spellStart"/>
      <w:r w:rsidRPr="00E41EEC">
        <w:t>планира</w:t>
      </w:r>
      <w:proofErr w:type="spellEnd"/>
      <w:r w:rsidRPr="00E41EEC">
        <w:t xml:space="preserve"> </w:t>
      </w:r>
      <w:proofErr w:type="spellStart"/>
      <w:r w:rsidRPr="00E41EEC">
        <w:t>се</w:t>
      </w:r>
      <w:proofErr w:type="spellEnd"/>
      <w:r w:rsidRPr="00E41EEC">
        <w:t xml:space="preserve"> </w:t>
      </w:r>
      <w:proofErr w:type="spellStart"/>
      <w:r w:rsidRPr="00E41EEC">
        <w:t>изградња</w:t>
      </w:r>
      <w:proofErr w:type="spellEnd"/>
      <w:r w:rsidRPr="00E41EEC">
        <w:t xml:space="preserve"> </w:t>
      </w:r>
      <w:proofErr w:type="spellStart"/>
      <w:r w:rsidRPr="00E41EEC">
        <w:t>једног</w:t>
      </w:r>
      <w:proofErr w:type="spellEnd"/>
      <w:r w:rsidRPr="00E41EEC">
        <w:t xml:space="preserve"> </w:t>
      </w:r>
      <w:proofErr w:type="spellStart"/>
      <w:r w:rsidRPr="00E41EEC">
        <w:t>путног</w:t>
      </w:r>
      <w:proofErr w:type="spellEnd"/>
      <w:r w:rsidRPr="00E41EEC">
        <w:t xml:space="preserve"> </w:t>
      </w:r>
      <w:proofErr w:type="spellStart"/>
      <w:r w:rsidRPr="00E41EEC">
        <w:t>правца</w:t>
      </w:r>
      <w:proofErr w:type="spellEnd"/>
      <w:r w:rsidRPr="00E41EEC">
        <w:t xml:space="preserve"> у </w:t>
      </w:r>
      <w:proofErr w:type="spellStart"/>
      <w:r w:rsidRPr="00E41EEC">
        <w:t>укупној</w:t>
      </w:r>
      <w:proofErr w:type="spellEnd"/>
      <w:r w:rsidRPr="00E41EEC">
        <w:t xml:space="preserve"> </w:t>
      </w:r>
      <w:proofErr w:type="spellStart"/>
      <w:r w:rsidRPr="00E41EEC">
        <w:t>дужини</w:t>
      </w:r>
      <w:proofErr w:type="spellEnd"/>
      <w:r w:rsidRPr="00E41EEC">
        <w:t xml:space="preserve"> </w:t>
      </w:r>
      <w:proofErr w:type="spellStart"/>
      <w:r w:rsidRPr="00E41EEC">
        <w:t>од</w:t>
      </w:r>
      <w:proofErr w:type="spellEnd"/>
      <w:r w:rsidRPr="00E41EEC">
        <w:t xml:space="preserve"> </w:t>
      </w:r>
      <w:proofErr w:type="gramStart"/>
      <w:r w:rsidRPr="00E41EEC">
        <w:rPr>
          <w:lang w:val="sr-Cyrl-RS"/>
        </w:rPr>
        <w:t>2,</w:t>
      </w:r>
      <w:r w:rsidRPr="00E41EEC">
        <w:t>,</w:t>
      </w:r>
      <w:proofErr w:type="gramEnd"/>
      <w:r w:rsidRPr="00E41EEC">
        <w:rPr>
          <w:lang w:val="sr-Cyrl-RS"/>
        </w:rPr>
        <w:t>12</w:t>
      </w:r>
      <w:r w:rsidRPr="00E41EEC">
        <w:t xml:space="preserve"> km. И </w:t>
      </w:r>
      <w:proofErr w:type="spellStart"/>
      <w:r w:rsidRPr="00E41EEC">
        <w:t>то</w:t>
      </w:r>
      <w:proofErr w:type="spellEnd"/>
      <w:r w:rsidRPr="00E41EEC">
        <w:t xml:space="preserve"> </w:t>
      </w:r>
      <w:proofErr w:type="spellStart"/>
      <w:r w:rsidRPr="00E41EEC">
        <w:t>путева</w:t>
      </w:r>
      <w:proofErr w:type="spellEnd"/>
      <w:r w:rsidRPr="00E41EEC">
        <w:t xml:space="preserve"> </w:t>
      </w:r>
      <w:proofErr w:type="spellStart"/>
      <w:r w:rsidRPr="00E41EEC">
        <w:t>без</w:t>
      </w:r>
      <w:proofErr w:type="spellEnd"/>
      <w:r w:rsidRPr="00E41EEC">
        <w:t xml:space="preserve"> </w:t>
      </w:r>
      <w:proofErr w:type="spellStart"/>
      <w:r w:rsidRPr="00E41EEC">
        <w:t>коловозне</w:t>
      </w:r>
      <w:proofErr w:type="spellEnd"/>
      <w:r w:rsidRPr="00E41EEC">
        <w:t xml:space="preserve"> </w:t>
      </w:r>
      <w:proofErr w:type="spellStart"/>
      <w:r w:rsidRPr="00E41EEC">
        <w:t>конструкције</w:t>
      </w:r>
      <w:proofErr w:type="spellEnd"/>
      <w:r w:rsidRPr="00E41EEC">
        <w:t xml:space="preserve">. </w:t>
      </w:r>
      <w:proofErr w:type="spellStart"/>
      <w:r w:rsidRPr="00E41EEC">
        <w:t>Изградњом</w:t>
      </w:r>
      <w:proofErr w:type="spellEnd"/>
      <w:r w:rsidRPr="00E41EEC">
        <w:t xml:space="preserve"> </w:t>
      </w:r>
      <w:proofErr w:type="spellStart"/>
      <w:r w:rsidRPr="00E41EEC">
        <w:t>путног</w:t>
      </w:r>
      <w:proofErr w:type="spellEnd"/>
      <w:r w:rsidRPr="00E41EEC">
        <w:t xml:space="preserve"> </w:t>
      </w:r>
      <w:proofErr w:type="spellStart"/>
      <w:r w:rsidRPr="00E41EEC">
        <w:t>правца</w:t>
      </w:r>
      <w:proofErr w:type="spellEnd"/>
      <w:r w:rsidRPr="00E41EEC">
        <w:t xml:space="preserve"> </w:t>
      </w:r>
      <w:proofErr w:type="spellStart"/>
      <w:r w:rsidRPr="00E41EEC">
        <w:rPr>
          <w:lang w:val="sr-Cyrl-RS"/>
        </w:rPr>
        <w:t>Раскрсје</w:t>
      </w:r>
      <w:proofErr w:type="spellEnd"/>
      <w:r w:rsidRPr="00E41EEC">
        <w:rPr>
          <w:lang w:val="sr-Cyrl-RS"/>
        </w:rPr>
        <w:t xml:space="preserve"> – Поп </w:t>
      </w:r>
      <w:proofErr w:type="spellStart"/>
      <w:r w:rsidRPr="00E41EEC">
        <w:rPr>
          <w:lang w:val="sr-Cyrl-RS"/>
        </w:rPr>
        <w:t>Илијина</w:t>
      </w:r>
      <w:proofErr w:type="spellEnd"/>
      <w:r w:rsidRPr="00E41EEC">
        <w:rPr>
          <w:lang w:val="sr-Cyrl-RS"/>
        </w:rPr>
        <w:t xml:space="preserve"> вртача - </w:t>
      </w:r>
      <w:proofErr w:type="spellStart"/>
      <w:r w:rsidRPr="00E41EEC">
        <w:rPr>
          <w:lang w:val="sr-Cyrl-RS"/>
        </w:rPr>
        <w:t>Трљаци</w:t>
      </w:r>
      <w:proofErr w:type="spellEnd"/>
      <w:r w:rsidRPr="00E41EEC">
        <w:t xml:space="preserve"> </w:t>
      </w:r>
      <w:r w:rsidRPr="00E41EEC">
        <w:rPr>
          <w:lang w:val="sr-Cyrl-RS"/>
        </w:rPr>
        <w:t xml:space="preserve">почиње у </w:t>
      </w:r>
      <w:proofErr w:type="gramStart"/>
      <w:r w:rsidRPr="00E41EEC">
        <w:rPr>
          <w:lang w:val="sr-Cyrl-RS"/>
        </w:rPr>
        <w:t>ГЈ ,,Липовачко</w:t>
      </w:r>
      <w:proofErr w:type="gramEnd"/>
      <w:r w:rsidRPr="00E41EEC">
        <w:rPr>
          <w:lang w:val="sr-Cyrl-RS"/>
        </w:rPr>
        <w:t xml:space="preserve"> – </w:t>
      </w:r>
      <w:proofErr w:type="spellStart"/>
      <w:r w:rsidRPr="00E41EEC">
        <w:rPr>
          <w:lang w:val="sr-Cyrl-RS"/>
        </w:rPr>
        <w:t>Црнобарске</w:t>
      </w:r>
      <w:proofErr w:type="spellEnd"/>
      <w:r w:rsidRPr="00E41EEC">
        <w:rPr>
          <w:lang w:val="sr-Cyrl-RS"/>
        </w:rPr>
        <w:t xml:space="preserve"> шуме'' 0,30 </w:t>
      </w:r>
      <w:r w:rsidRPr="00E41EEC">
        <w:t>km</w:t>
      </w:r>
      <w:r w:rsidRPr="00E41EEC">
        <w:rPr>
          <w:lang w:val="sr-Cyrl-RS"/>
        </w:rPr>
        <w:t xml:space="preserve">, и прелазу у ГЈ ,,Озрен – Лесковик'' где отвара одељења 24 и 30 у дужини од 1.82 </w:t>
      </w:r>
      <w:r w:rsidRPr="00E41EEC">
        <w:t>km</w:t>
      </w:r>
      <w:r w:rsidRPr="00E41EEC">
        <w:rPr>
          <w:lang w:val="sr-Cyrl-RS"/>
        </w:rPr>
        <w:t xml:space="preserve">. Укупна дужина за новоградњу овог путног правце је 2,12 </w:t>
      </w:r>
      <w:r w:rsidRPr="00E41EEC">
        <w:t>km</w:t>
      </w:r>
      <w:r w:rsidRPr="00E41EEC">
        <w:rPr>
          <w:lang w:val="sr-Cyrl-RS"/>
        </w:rPr>
        <w:t xml:space="preserve"> и повезује путне правце Миланов камен – Големи врх и Власина – Тророга.</w:t>
      </w:r>
    </w:p>
    <w:p w14:paraId="794A7A1F" w14:textId="77777777" w:rsidR="00B94B9E" w:rsidRPr="005B37D0" w:rsidRDefault="00B94B9E" w:rsidP="00B94B9E">
      <w:pPr>
        <w:ind w:firstLine="720"/>
        <w:jc w:val="both"/>
        <w:rPr>
          <w:lang w:val="sr-Cyrl-RS"/>
        </w:rPr>
      </w:pPr>
    </w:p>
    <w:p w14:paraId="393BDE70" w14:textId="77777777" w:rsidR="00B94B9E" w:rsidRPr="0092239A" w:rsidRDefault="00B94B9E" w:rsidP="00B94B9E">
      <w:pPr>
        <w:jc w:val="both"/>
        <w:rPr>
          <w:szCs w:val="16"/>
        </w:rPr>
      </w:pPr>
      <w:r w:rsidRPr="00133ADE">
        <w:tab/>
      </w:r>
      <w:proofErr w:type="spellStart"/>
      <w:r w:rsidRPr="00133ADE">
        <w:t>Постојећи</w:t>
      </w:r>
      <w:proofErr w:type="spellEnd"/>
      <w:r w:rsidRPr="00133ADE">
        <w:t xml:space="preserve"> </w:t>
      </w:r>
      <w:proofErr w:type="spellStart"/>
      <w:r w:rsidRPr="00133ADE">
        <w:t>путни</w:t>
      </w:r>
      <w:proofErr w:type="spellEnd"/>
      <w:r w:rsidRPr="00133ADE">
        <w:t xml:space="preserve"> </w:t>
      </w:r>
      <w:proofErr w:type="spellStart"/>
      <w:r w:rsidRPr="00133ADE">
        <w:t>правци</w:t>
      </w:r>
      <w:proofErr w:type="spellEnd"/>
      <w:r w:rsidRPr="00133ADE">
        <w:t xml:space="preserve"> </w:t>
      </w:r>
      <w:proofErr w:type="spellStart"/>
      <w:r w:rsidRPr="00133ADE">
        <w:t>својим</w:t>
      </w:r>
      <w:proofErr w:type="spellEnd"/>
      <w:r w:rsidRPr="00133ADE">
        <w:t xml:space="preserve"> </w:t>
      </w:r>
      <w:proofErr w:type="spellStart"/>
      <w:r w:rsidRPr="00133ADE">
        <w:t>конструктивним</w:t>
      </w:r>
      <w:proofErr w:type="spellEnd"/>
      <w:r w:rsidRPr="00133ADE">
        <w:t xml:space="preserve"> и </w:t>
      </w:r>
      <w:proofErr w:type="spellStart"/>
      <w:r w:rsidRPr="00133ADE">
        <w:t>возним</w:t>
      </w:r>
      <w:proofErr w:type="spellEnd"/>
      <w:r w:rsidRPr="00133ADE">
        <w:t xml:space="preserve"> </w:t>
      </w:r>
      <w:proofErr w:type="spellStart"/>
      <w:r w:rsidRPr="00133ADE">
        <w:t>карактеристикама</w:t>
      </w:r>
      <w:proofErr w:type="spellEnd"/>
      <w:r w:rsidRPr="00133ADE">
        <w:t xml:space="preserve"> </w:t>
      </w:r>
      <w:proofErr w:type="spellStart"/>
      <w:r w:rsidRPr="00133ADE">
        <w:t>не</w:t>
      </w:r>
      <w:proofErr w:type="spellEnd"/>
      <w:r w:rsidRPr="00133ADE">
        <w:t xml:space="preserve"> </w:t>
      </w:r>
      <w:proofErr w:type="spellStart"/>
      <w:r w:rsidRPr="00133ADE">
        <w:t>задовољавају</w:t>
      </w:r>
      <w:proofErr w:type="spellEnd"/>
      <w:r w:rsidRPr="00133ADE">
        <w:t xml:space="preserve"> </w:t>
      </w:r>
      <w:proofErr w:type="spellStart"/>
      <w:r w:rsidRPr="00133ADE">
        <w:t>услове</w:t>
      </w:r>
      <w:proofErr w:type="spellEnd"/>
      <w:r w:rsidRPr="00133ADE">
        <w:t xml:space="preserve"> </w:t>
      </w:r>
      <w:proofErr w:type="spellStart"/>
      <w:r w:rsidRPr="00133ADE">
        <w:t>које</w:t>
      </w:r>
      <w:proofErr w:type="spellEnd"/>
      <w:r w:rsidRPr="00133ADE">
        <w:t xml:space="preserve"> </w:t>
      </w:r>
      <w:proofErr w:type="spellStart"/>
      <w:r w:rsidRPr="00133ADE">
        <w:t>захтева</w:t>
      </w:r>
      <w:proofErr w:type="spellEnd"/>
      <w:r w:rsidRPr="00133ADE">
        <w:t xml:space="preserve"> </w:t>
      </w:r>
      <w:proofErr w:type="spellStart"/>
      <w:r w:rsidRPr="00133ADE">
        <w:t>употреба</w:t>
      </w:r>
      <w:proofErr w:type="spellEnd"/>
      <w:r w:rsidRPr="00133ADE">
        <w:t xml:space="preserve"> </w:t>
      </w:r>
      <w:proofErr w:type="spellStart"/>
      <w:r w:rsidRPr="00133ADE">
        <w:t>савремених</w:t>
      </w:r>
      <w:proofErr w:type="spellEnd"/>
      <w:r w:rsidRPr="00133ADE">
        <w:t xml:space="preserve"> </w:t>
      </w:r>
      <w:proofErr w:type="spellStart"/>
      <w:r w:rsidRPr="00133ADE">
        <w:t>возила</w:t>
      </w:r>
      <w:proofErr w:type="spellEnd"/>
      <w:r w:rsidRPr="00133ADE">
        <w:t xml:space="preserve"> </w:t>
      </w:r>
      <w:proofErr w:type="spellStart"/>
      <w:r w:rsidRPr="00133ADE">
        <w:t>за</w:t>
      </w:r>
      <w:proofErr w:type="spellEnd"/>
      <w:r w:rsidRPr="00133ADE">
        <w:t xml:space="preserve"> </w:t>
      </w:r>
      <w:proofErr w:type="spellStart"/>
      <w:r w:rsidRPr="00133ADE">
        <w:t>превоз</w:t>
      </w:r>
      <w:proofErr w:type="spellEnd"/>
      <w:r w:rsidRPr="00133ADE">
        <w:t xml:space="preserve"> </w:t>
      </w:r>
      <w:proofErr w:type="spellStart"/>
      <w:r w:rsidRPr="00133ADE">
        <w:t>дрвних</w:t>
      </w:r>
      <w:proofErr w:type="spellEnd"/>
      <w:r w:rsidRPr="00133ADE">
        <w:t xml:space="preserve"> сортимената. </w:t>
      </w:r>
      <w:proofErr w:type="spellStart"/>
      <w:r w:rsidRPr="00133ADE">
        <w:t>Сама</w:t>
      </w:r>
      <w:proofErr w:type="spellEnd"/>
      <w:r w:rsidRPr="00133ADE">
        <w:t xml:space="preserve"> </w:t>
      </w:r>
      <w:proofErr w:type="spellStart"/>
      <w:r w:rsidRPr="00133ADE">
        <w:t>коловозна</w:t>
      </w:r>
      <w:proofErr w:type="spellEnd"/>
      <w:r w:rsidRPr="00133ADE">
        <w:t xml:space="preserve"> </w:t>
      </w:r>
      <w:proofErr w:type="spellStart"/>
      <w:r w:rsidRPr="00133ADE">
        <w:t>конструкција</w:t>
      </w:r>
      <w:proofErr w:type="spellEnd"/>
      <w:r w:rsidRPr="00133ADE">
        <w:t xml:space="preserve"> </w:t>
      </w:r>
      <w:proofErr w:type="spellStart"/>
      <w:r w:rsidRPr="00133ADE">
        <w:t>је</w:t>
      </w:r>
      <w:proofErr w:type="spellEnd"/>
      <w:r w:rsidRPr="00133ADE">
        <w:t xml:space="preserve"> </w:t>
      </w:r>
      <w:proofErr w:type="spellStart"/>
      <w:r w:rsidRPr="00133ADE">
        <w:t>делом</w:t>
      </w:r>
      <w:proofErr w:type="spellEnd"/>
      <w:r w:rsidRPr="00133ADE">
        <w:t xml:space="preserve"> </w:t>
      </w:r>
      <w:proofErr w:type="spellStart"/>
      <w:r w:rsidRPr="00133ADE">
        <w:t>земљани</w:t>
      </w:r>
      <w:proofErr w:type="spellEnd"/>
      <w:r w:rsidRPr="00133ADE">
        <w:t xml:space="preserve"> </w:t>
      </w:r>
      <w:proofErr w:type="spellStart"/>
      <w:r w:rsidRPr="00133ADE">
        <w:t>материјал</w:t>
      </w:r>
      <w:proofErr w:type="spellEnd"/>
      <w:r w:rsidRPr="00133ADE">
        <w:t xml:space="preserve"> а </w:t>
      </w:r>
      <w:proofErr w:type="spellStart"/>
      <w:r w:rsidRPr="00133ADE">
        <w:t>делом</w:t>
      </w:r>
      <w:proofErr w:type="spellEnd"/>
      <w:r w:rsidRPr="00133ADE">
        <w:t xml:space="preserve"> </w:t>
      </w:r>
      <w:proofErr w:type="spellStart"/>
      <w:r w:rsidRPr="00133ADE">
        <w:t>од</w:t>
      </w:r>
      <w:proofErr w:type="spellEnd"/>
      <w:r w:rsidRPr="00133ADE">
        <w:t xml:space="preserve"> </w:t>
      </w:r>
      <w:proofErr w:type="spellStart"/>
      <w:r w:rsidRPr="00133ADE">
        <w:t>мешавине</w:t>
      </w:r>
      <w:proofErr w:type="spellEnd"/>
      <w:r w:rsidRPr="00133ADE">
        <w:t xml:space="preserve"> </w:t>
      </w:r>
      <w:proofErr w:type="spellStart"/>
      <w:r w:rsidRPr="00133ADE">
        <w:t>камена</w:t>
      </w:r>
      <w:proofErr w:type="spellEnd"/>
      <w:r w:rsidRPr="00133ADE">
        <w:t xml:space="preserve"> и </w:t>
      </w:r>
      <w:proofErr w:type="spellStart"/>
      <w:r w:rsidRPr="00133ADE">
        <w:t>земљаног</w:t>
      </w:r>
      <w:proofErr w:type="spellEnd"/>
      <w:r w:rsidRPr="00133ADE">
        <w:t xml:space="preserve"> </w:t>
      </w:r>
      <w:proofErr w:type="spellStart"/>
      <w:r w:rsidRPr="00133ADE">
        <w:t>материјала</w:t>
      </w:r>
      <w:proofErr w:type="spellEnd"/>
      <w:r w:rsidRPr="00133ADE">
        <w:t xml:space="preserve"> </w:t>
      </w:r>
      <w:proofErr w:type="spellStart"/>
      <w:r w:rsidRPr="00133ADE">
        <w:t>мале</w:t>
      </w:r>
      <w:proofErr w:type="spellEnd"/>
      <w:r w:rsidRPr="00133ADE">
        <w:t xml:space="preserve"> </w:t>
      </w:r>
      <w:proofErr w:type="spellStart"/>
      <w:r w:rsidRPr="00133ADE">
        <w:t>носивости</w:t>
      </w:r>
      <w:proofErr w:type="spellEnd"/>
      <w:r w:rsidRPr="00133ADE">
        <w:t xml:space="preserve"> </w:t>
      </w:r>
      <w:proofErr w:type="spellStart"/>
      <w:r w:rsidRPr="00133ADE">
        <w:t>те</w:t>
      </w:r>
      <w:proofErr w:type="spellEnd"/>
      <w:r w:rsidRPr="00133ADE">
        <w:t xml:space="preserve"> и </w:t>
      </w:r>
      <w:proofErr w:type="spellStart"/>
      <w:r w:rsidRPr="00133ADE">
        <w:t>поред</w:t>
      </w:r>
      <w:proofErr w:type="spellEnd"/>
      <w:r w:rsidRPr="00133ADE">
        <w:t xml:space="preserve"> </w:t>
      </w:r>
      <w:proofErr w:type="spellStart"/>
      <w:r w:rsidRPr="00133ADE">
        <w:t>редовног</w:t>
      </w:r>
      <w:proofErr w:type="spellEnd"/>
      <w:r w:rsidRPr="00133ADE">
        <w:t xml:space="preserve"> </w:t>
      </w:r>
      <w:proofErr w:type="spellStart"/>
      <w:r w:rsidRPr="00133ADE">
        <w:t>одржавања</w:t>
      </w:r>
      <w:proofErr w:type="spellEnd"/>
      <w:r w:rsidRPr="00133ADE">
        <w:t xml:space="preserve"> </w:t>
      </w:r>
      <w:proofErr w:type="spellStart"/>
      <w:r w:rsidRPr="00133ADE">
        <w:t>не</w:t>
      </w:r>
      <w:proofErr w:type="spellEnd"/>
      <w:r w:rsidRPr="00133ADE">
        <w:t xml:space="preserve"> </w:t>
      </w:r>
      <w:proofErr w:type="spellStart"/>
      <w:r w:rsidRPr="00133ADE">
        <w:t>може</w:t>
      </w:r>
      <w:proofErr w:type="spellEnd"/>
      <w:r w:rsidRPr="00133ADE">
        <w:t xml:space="preserve"> </w:t>
      </w:r>
      <w:proofErr w:type="spellStart"/>
      <w:r w:rsidRPr="00133ADE">
        <w:t>поднети</w:t>
      </w:r>
      <w:proofErr w:type="spellEnd"/>
      <w:r w:rsidRPr="00133ADE">
        <w:t xml:space="preserve"> </w:t>
      </w:r>
      <w:proofErr w:type="spellStart"/>
      <w:r w:rsidRPr="00133ADE">
        <w:t>интензитет</w:t>
      </w:r>
      <w:proofErr w:type="spellEnd"/>
      <w:r w:rsidRPr="00133ADE">
        <w:t xml:space="preserve"> </w:t>
      </w:r>
      <w:proofErr w:type="spellStart"/>
      <w:r w:rsidRPr="00133ADE">
        <w:t>саобраћаја</w:t>
      </w:r>
      <w:proofErr w:type="spellEnd"/>
      <w:r w:rsidRPr="00133ADE">
        <w:t xml:space="preserve"> и </w:t>
      </w:r>
      <w:proofErr w:type="spellStart"/>
      <w:r w:rsidRPr="00133ADE">
        <w:t>захтеве</w:t>
      </w:r>
      <w:proofErr w:type="spellEnd"/>
      <w:r w:rsidRPr="00133ADE">
        <w:t xml:space="preserve"> у </w:t>
      </w:r>
      <w:proofErr w:type="spellStart"/>
      <w:r w:rsidRPr="00133ADE">
        <w:t>погледу</w:t>
      </w:r>
      <w:proofErr w:type="spellEnd"/>
      <w:r w:rsidRPr="00133ADE">
        <w:t xml:space="preserve"> </w:t>
      </w:r>
      <w:proofErr w:type="spellStart"/>
      <w:r w:rsidRPr="00133ADE">
        <w:t>максималног</w:t>
      </w:r>
      <w:proofErr w:type="spellEnd"/>
      <w:r w:rsidRPr="00133ADE">
        <w:t xml:space="preserve"> </w:t>
      </w:r>
      <w:proofErr w:type="spellStart"/>
      <w:r w:rsidRPr="00133ADE">
        <w:t>осовинског</w:t>
      </w:r>
      <w:proofErr w:type="spellEnd"/>
      <w:r w:rsidRPr="00133ADE">
        <w:t xml:space="preserve"> </w:t>
      </w:r>
      <w:proofErr w:type="spellStart"/>
      <w:r w:rsidRPr="00133ADE">
        <w:t>оптерећења</w:t>
      </w:r>
      <w:proofErr w:type="spellEnd"/>
    </w:p>
    <w:p w14:paraId="48D14D2C" w14:textId="77777777" w:rsidR="00B94B9E" w:rsidRDefault="00B94B9E" w:rsidP="00B94B9E">
      <w:pPr>
        <w:jc w:val="both"/>
      </w:pPr>
      <w:r w:rsidRPr="0092239A">
        <w:tab/>
      </w:r>
    </w:p>
    <w:p w14:paraId="208A6CB3" w14:textId="77777777" w:rsidR="00B94B9E" w:rsidRPr="0092239A" w:rsidRDefault="00B94B9E" w:rsidP="00B94B9E">
      <w:pPr>
        <w:jc w:val="both"/>
      </w:pPr>
      <w:r w:rsidRPr="0092239A">
        <w:rPr>
          <w:color w:val="FF0000"/>
        </w:rPr>
        <w:tab/>
      </w:r>
      <w:r w:rsidRPr="0092239A">
        <w:rPr>
          <w:b/>
          <w:lang w:eastAsia="en-US"/>
        </w:rPr>
        <w:t>Табела 4</w:t>
      </w:r>
      <w:r w:rsidR="007C3A20">
        <w:rPr>
          <w:b/>
          <w:lang w:val="sr-Latn-RS" w:eastAsia="en-US"/>
        </w:rPr>
        <w:t>9</w:t>
      </w:r>
      <w:r w:rsidRPr="0092239A">
        <w:rPr>
          <w:b/>
          <w:lang w:eastAsia="en-US"/>
        </w:rPr>
        <w:t xml:space="preserve">. - </w:t>
      </w:r>
      <w:r w:rsidRPr="0092239A">
        <w:t>Табела плана одржавања шумских комуникација и изградња влака</w:t>
      </w:r>
      <w:r w:rsidRPr="0092239A">
        <w:tab/>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0" w:type="dxa"/>
          <w:right w:w="0" w:type="dxa"/>
        </w:tblCellMar>
        <w:tblLook w:val="04A0" w:firstRow="1" w:lastRow="0" w:firstColumn="1" w:lastColumn="0" w:noHBand="0" w:noVBand="1"/>
      </w:tblPr>
      <w:tblGrid>
        <w:gridCol w:w="633"/>
        <w:gridCol w:w="3552"/>
        <w:gridCol w:w="3912"/>
        <w:gridCol w:w="759"/>
      </w:tblGrid>
      <w:tr w:rsidR="00B94B9E" w:rsidRPr="0092239A" w14:paraId="40E72AC9" w14:textId="77777777" w:rsidTr="00260F9B">
        <w:trPr>
          <w:trHeight w:val="226"/>
          <w:jc w:val="center"/>
        </w:trPr>
        <w:tc>
          <w:tcPr>
            <w:tcW w:w="0" w:type="auto"/>
            <w:vMerge w:val="restart"/>
            <w:vAlign w:val="center"/>
          </w:tcPr>
          <w:p w14:paraId="7978CF16" w14:textId="77777777" w:rsidR="00B94B9E" w:rsidRPr="0092239A" w:rsidRDefault="00B94B9E" w:rsidP="00260F9B">
            <w:pPr>
              <w:jc w:val="center"/>
            </w:pPr>
            <w:r w:rsidRPr="0092239A">
              <w:rPr>
                <w:b/>
              </w:rPr>
              <w:t>бр. п.п.</w:t>
            </w:r>
          </w:p>
        </w:tc>
        <w:tc>
          <w:tcPr>
            <w:tcW w:w="3552" w:type="dxa"/>
            <w:vMerge w:val="restart"/>
            <w:vAlign w:val="center"/>
          </w:tcPr>
          <w:p w14:paraId="2AAD8ACF" w14:textId="77777777" w:rsidR="00B94B9E" w:rsidRPr="0092239A" w:rsidRDefault="00B94B9E" w:rsidP="00260F9B">
            <w:pPr>
              <w:jc w:val="center"/>
            </w:pPr>
            <w:r w:rsidRPr="0092239A">
              <w:rPr>
                <w:b/>
              </w:rPr>
              <w:t>Назив пута</w:t>
            </w:r>
          </w:p>
        </w:tc>
        <w:tc>
          <w:tcPr>
            <w:tcW w:w="3912" w:type="dxa"/>
            <w:vMerge w:val="restart"/>
            <w:vAlign w:val="center"/>
          </w:tcPr>
          <w:p w14:paraId="5EB2FEF0" w14:textId="77777777" w:rsidR="00B94B9E" w:rsidRPr="0092239A" w:rsidRDefault="00B94B9E" w:rsidP="00260F9B">
            <w:pPr>
              <w:ind w:left="97" w:right="50"/>
              <w:jc w:val="center"/>
            </w:pPr>
            <w:r w:rsidRPr="0092239A">
              <w:rPr>
                <w:b/>
              </w:rPr>
              <w:t>Одељења која отвара</w:t>
            </w:r>
          </w:p>
        </w:tc>
        <w:tc>
          <w:tcPr>
            <w:tcW w:w="759" w:type="dxa"/>
            <w:vAlign w:val="center"/>
          </w:tcPr>
          <w:p w14:paraId="13EB31EE" w14:textId="77777777" w:rsidR="00B94B9E" w:rsidRPr="0092239A" w:rsidRDefault="00B94B9E" w:rsidP="00260F9B">
            <w:pPr>
              <w:jc w:val="center"/>
            </w:pPr>
            <w:r w:rsidRPr="0092239A">
              <w:rPr>
                <w:b/>
              </w:rPr>
              <w:t>Свега</w:t>
            </w:r>
          </w:p>
        </w:tc>
      </w:tr>
      <w:tr w:rsidR="00B94B9E" w:rsidRPr="0092239A" w14:paraId="3380D945" w14:textId="77777777" w:rsidTr="00260F9B">
        <w:trPr>
          <w:trHeight w:val="230"/>
          <w:jc w:val="center"/>
        </w:trPr>
        <w:tc>
          <w:tcPr>
            <w:tcW w:w="0" w:type="auto"/>
            <w:vMerge/>
            <w:vAlign w:val="center"/>
          </w:tcPr>
          <w:p w14:paraId="7F614B1D" w14:textId="77777777" w:rsidR="00B94B9E" w:rsidRPr="0092239A" w:rsidRDefault="00B94B9E" w:rsidP="00260F9B">
            <w:pPr>
              <w:jc w:val="center"/>
            </w:pPr>
          </w:p>
        </w:tc>
        <w:tc>
          <w:tcPr>
            <w:tcW w:w="3552" w:type="dxa"/>
            <w:vMerge/>
            <w:vAlign w:val="center"/>
          </w:tcPr>
          <w:p w14:paraId="528B9F87" w14:textId="77777777" w:rsidR="00B94B9E" w:rsidRPr="0092239A" w:rsidRDefault="00B94B9E" w:rsidP="00260F9B">
            <w:pPr>
              <w:jc w:val="center"/>
            </w:pPr>
          </w:p>
        </w:tc>
        <w:tc>
          <w:tcPr>
            <w:tcW w:w="3912" w:type="dxa"/>
            <w:vMerge/>
            <w:vAlign w:val="center"/>
          </w:tcPr>
          <w:p w14:paraId="5173F1F5" w14:textId="77777777" w:rsidR="00B94B9E" w:rsidRPr="0092239A" w:rsidRDefault="00B94B9E" w:rsidP="00260F9B">
            <w:pPr>
              <w:jc w:val="center"/>
            </w:pPr>
          </w:p>
        </w:tc>
        <w:tc>
          <w:tcPr>
            <w:tcW w:w="759" w:type="dxa"/>
            <w:vMerge w:val="restart"/>
            <w:vAlign w:val="center"/>
          </w:tcPr>
          <w:p w14:paraId="68161DC4" w14:textId="77777777" w:rsidR="00B94B9E" w:rsidRPr="0092239A" w:rsidRDefault="00B94B9E" w:rsidP="00260F9B">
            <w:pPr>
              <w:ind w:left="3"/>
              <w:jc w:val="center"/>
            </w:pPr>
            <w:r w:rsidRPr="0092239A">
              <w:rPr>
                <w:b/>
              </w:rPr>
              <w:t>km</w:t>
            </w:r>
          </w:p>
        </w:tc>
      </w:tr>
      <w:tr w:rsidR="00B94B9E" w:rsidRPr="0092239A" w14:paraId="62A51C13" w14:textId="77777777" w:rsidTr="00260F9B">
        <w:trPr>
          <w:trHeight w:val="230"/>
          <w:jc w:val="center"/>
        </w:trPr>
        <w:tc>
          <w:tcPr>
            <w:tcW w:w="0" w:type="auto"/>
            <w:vMerge/>
            <w:vAlign w:val="center"/>
          </w:tcPr>
          <w:p w14:paraId="711C0993" w14:textId="77777777" w:rsidR="00B94B9E" w:rsidRPr="0092239A" w:rsidRDefault="00B94B9E" w:rsidP="00260F9B">
            <w:pPr>
              <w:jc w:val="center"/>
            </w:pPr>
          </w:p>
        </w:tc>
        <w:tc>
          <w:tcPr>
            <w:tcW w:w="3552" w:type="dxa"/>
            <w:vMerge/>
            <w:vAlign w:val="center"/>
          </w:tcPr>
          <w:p w14:paraId="5BA8409D" w14:textId="77777777" w:rsidR="00B94B9E" w:rsidRPr="0092239A" w:rsidRDefault="00B94B9E" w:rsidP="00260F9B">
            <w:pPr>
              <w:jc w:val="center"/>
            </w:pPr>
          </w:p>
        </w:tc>
        <w:tc>
          <w:tcPr>
            <w:tcW w:w="3912" w:type="dxa"/>
            <w:vMerge/>
            <w:vAlign w:val="center"/>
          </w:tcPr>
          <w:p w14:paraId="60C3BCBF" w14:textId="77777777" w:rsidR="00B94B9E" w:rsidRPr="0092239A" w:rsidRDefault="00B94B9E" w:rsidP="00260F9B">
            <w:pPr>
              <w:jc w:val="center"/>
            </w:pPr>
          </w:p>
        </w:tc>
        <w:tc>
          <w:tcPr>
            <w:tcW w:w="759" w:type="dxa"/>
            <w:vMerge/>
            <w:vAlign w:val="center"/>
          </w:tcPr>
          <w:p w14:paraId="502CD2F0" w14:textId="77777777" w:rsidR="00B94B9E" w:rsidRPr="0092239A" w:rsidRDefault="00B94B9E" w:rsidP="00260F9B">
            <w:pPr>
              <w:jc w:val="center"/>
            </w:pPr>
          </w:p>
        </w:tc>
      </w:tr>
      <w:tr w:rsidR="00B94B9E" w:rsidRPr="0092239A" w14:paraId="50FA2E4C" w14:textId="77777777" w:rsidTr="00260F9B">
        <w:trPr>
          <w:trHeight w:val="226"/>
          <w:jc w:val="center"/>
        </w:trPr>
        <w:tc>
          <w:tcPr>
            <w:tcW w:w="0" w:type="auto"/>
            <w:vAlign w:val="center"/>
          </w:tcPr>
          <w:p w14:paraId="7332EB67" w14:textId="77777777" w:rsidR="00B94B9E" w:rsidRPr="0092239A" w:rsidRDefault="00B94B9E" w:rsidP="00260F9B">
            <w:pPr>
              <w:ind w:right="1"/>
              <w:jc w:val="center"/>
            </w:pPr>
            <w:r w:rsidRPr="00E41EEC">
              <w:rPr>
                <w:sz w:val="18"/>
                <w:szCs w:val="18"/>
              </w:rPr>
              <w:t>1</w:t>
            </w:r>
          </w:p>
        </w:tc>
        <w:tc>
          <w:tcPr>
            <w:tcW w:w="3552" w:type="dxa"/>
            <w:vAlign w:val="center"/>
          </w:tcPr>
          <w:p w14:paraId="037DBAD8" w14:textId="77777777" w:rsidR="00B94B9E" w:rsidRPr="0092239A" w:rsidRDefault="00B94B9E" w:rsidP="00260F9B">
            <w:pPr>
              <w:jc w:val="center"/>
            </w:pPr>
            <w:r w:rsidRPr="00E41EEC">
              <w:rPr>
                <w:sz w:val="18"/>
                <w:szCs w:val="18"/>
                <w:lang w:val="sr-Cyrl-RS"/>
              </w:rPr>
              <w:t>С</w:t>
            </w:r>
            <w:r w:rsidRPr="00E41EEC">
              <w:rPr>
                <w:sz w:val="18"/>
                <w:szCs w:val="18"/>
                <w:lang w:val="sl-SI"/>
              </w:rPr>
              <w:t xml:space="preserve">окобања - </w:t>
            </w:r>
            <w:r w:rsidRPr="00E41EEC">
              <w:rPr>
                <w:sz w:val="18"/>
                <w:szCs w:val="18"/>
                <w:lang w:val="sr-Cyrl-RS"/>
              </w:rPr>
              <w:t>Ј</w:t>
            </w:r>
            <w:r w:rsidRPr="00E41EEC">
              <w:rPr>
                <w:sz w:val="18"/>
                <w:szCs w:val="18"/>
                <w:lang w:val="sl-SI"/>
              </w:rPr>
              <w:t>езеро</w:t>
            </w:r>
          </w:p>
        </w:tc>
        <w:tc>
          <w:tcPr>
            <w:tcW w:w="3912" w:type="dxa"/>
            <w:vAlign w:val="center"/>
          </w:tcPr>
          <w:p w14:paraId="09759DA7" w14:textId="77777777" w:rsidR="00B94B9E" w:rsidRDefault="00B94B9E" w:rsidP="00260F9B">
            <w:pPr>
              <w:ind w:left="109" w:right="63"/>
              <w:jc w:val="center"/>
              <w:rPr>
                <w:sz w:val="18"/>
                <w:szCs w:val="18"/>
                <w:lang w:val="sr-Latn-RS"/>
              </w:rPr>
            </w:pPr>
            <w:r w:rsidRPr="00E41EEC">
              <w:rPr>
                <w:sz w:val="18"/>
                <w:szCs w:val="18"/>
                <w:lang w:val="sr-Latn-RS"/>
              </w:rPr>
              <w:t xml:space="preserve">4,16,5,6,8,9, 11,12,13, </w:t>
            </w:r>
          </w:p>
          <w:p w14:paraId="002DD774" w14:textId="77777777" w:rsidR="00B94B9E" w:rsidRPr="0092239A" w:rsidRDefault="00B94B9E" w:rsidP="00260F9B">
            <w:pPr>
              <w:ind w:left="109" w:right="63"/>
              <w:jc w:val="center"/>
            </w:pPr>
            <w:r w:rsidRPr="00E41EEC">
              <w:rPr>
                <w:sz w:val="18"/>
                <w:szCs w:val="18"/>
                <w:lang w:val="sr-Latn-RS"/>
              </w:rPr>
              <w:t>14, 15,19,20,21,22</w:t>
            </w:r>
          </w:p>
        </w:tc>
        <w:tc>
          <w:tcPr>
            <w:tcW w:w="759" w:type="dxa"/>
            <w:vAlign w:val="center"/>
          </w:tcPr>
          <w:p w14:paraId="79AF3110" w14:textId="77777777" w:rsidR="00B94B9E" w:rsidRPr="0092239A" w:rsidRDefault="00B94B9E" w:rsidP="00260F9B">
            <w:pPr>
              <w:ind w:left="4"/>
              <w:jc w:val="center"/>
            </w:pPr>
            <w:r w:rsidRPr="002A5C21">
              <w:rPr>
                <w:sz w:val="18"/>
                <w:szCs w:val="18"/>
                <w:lang w:val="sr-Latn-RS"/>
              </w:rPr>
              <w:t>12.55</w:t>
            </w:r>
          </w:p>
        </w:tc>
      </w:tr>
      <w:tr w:rsidR="00B94B9E" w:rsidRPr="0092239A" w14:paraId="6AA32F72" w14:textId="77777777" w:rsidTr="00260F9B">
        <w:trPr>
          <w:trHeight w:val="226"/>
          <w:jc w:val="center"/>
        </w:trPr>
        <w:tc>
          <w:tcPr>
            <w:tcW w:w="0" w:type="auto"/>
            <w:vAlign w:val="center"/>
          </w:tcPr>
          <w:p w14:paraId="28CEE8A9" w14:textId="77777777" w:rsidR="00B94B9E" w:rsidRPr="0092239A" w:rsidRDefault="00B94B9E" w:rsidP="00260F9B">
            <w:pPr>
              <w:ind w:right="1"/>
              <w:jc w:val="center"/>
            </w:pPr>
            <w:r w:rsidRPr="00E41EEC">
              <w:rPr>
                <w:sz w:val="18"/>
                <w:szCs w:val="18"/>
              </w:rPr>
              <w:t>2</w:t>
            </w:r>
          </w:p>
        </w:tc>
        <w:tc>
          <w:tcPr>
            <w:tcW w:w="3552" w:type="dxa"/>
            <w:vAlign w:val="center"/>
          </w:tcPr>
          <w:p w14:paraId="24C06713" w14:textId="77777777" w:rsidR="00B94B9E" w:rsidRPr="0092239A" w:rsidRDefault="00B94B9E" w:rsidP="00260F9B">
            <w:pPr>
              <w:jc w:val="center"/>
            </w:pPr>
            <w:r w:rsidRPr="00E41EEC">
              <w:rPr>
                <w:sz w:val="18"/>
                <w:szCs w:val="18"/>
                <w:lang w:val="sr-Cyrl-RS"/>
              </w:rPr>
              <w:t>Т</w:t>
            </w:r>
            <w:r w:rsidRPr="00E41EEC">
              <w:rPr>
                <w:sz w:val="18"/>
                <w:szCs w:val="18"/>
                <w:lang w:val="sl-SI"/>
              </w:rPr>
              <w:t xml:space="preserve">абла - </w:t>
            </w:r>
            <w:r w:rsidRPr="00E41EEC">
              <w:rPr>
                <w:sz w:val="18"/>
                <w:szCs w:val="18"/>
                <w:lang w:val="sr-Cyrl-RS"/>
              </w:rPr>
              <w:t>Б</w:t>
            </w:r>
            <w:r w:rsidRPr="00E41EEC">
              <w:rPr>
                <w:sz w:val="18"/>
                <w:szCs w:val="18"/>
                <w:lang w:val="sl-SI"/>
              </w:rPr>
              <w:t>аруџија</w:t>
            </w:r>
          </w:p>
        </w:tc>
        <w:tc>
          <w:tcPr>
            <w:tcW w:w="3912" w:type="dxa"/>
            <w:vAlign w:val="center"/>
          </w:tcPr>
          <w:p w14:paraId="043F08EA" w14:textId="77777777" w:rsidR="00B94B9E" w:rsidRPr="0092239A" w:rsidRDefault="00B94B9E" w:rsidP="00260F9B">
            <w:pPr>
              <w:ind w:left="2"/>
              <w:jc w:val="center"/>
            </w:pPr>
            <w:r w:rsidRPr="00E41EEC">
              <w:rPr>
                <w:sz w:val="18"/>
                <w:szCs w:val="18"/>
                <w:lang w:val="sr-Latn-RS"/>
              </w:rPr>
              <w:t>5,18</w:t>
            </w:r>
          </w:p>
        </w:tc>
        <w:tc>
          <w:tcPr>
            <w:tcW w:w="759" w:type="dxa"/>
            <w:vAlign w:val="center"/>
          </w:tcPr>
          <w:p w14:paraId="0145B7A7" w14:textId="77777777" w:rsidR="00B94B9E" w:rsidRPr="0092239A" w:rsidRDefault="00B94B9E" w:rsidP="00260F9B">
            <w:pPr>
              <w:ind w:left="4"/>
              <w:jc w:val="center"/>
            </w:pPr>
            <w:r w:rsidRPr="002A5C21">
              <w:rPr>
                <w:sz w:val="18"/>
                <w:szCs w:val="18"/>
                <w:lang w:val="sr-Latn-RS"/>
              </w:rPr>
              <w:t>1.65</w:t>
            </w:r>
          </w:p>
        </w:tc>
      </w:tr>
      <w:tr w:rsidR="00B94B9E" w:rsidRPr="0092239A" w14:paraId="6FE16664" w14:textId="77777777" w:rsidTr="00260F9B">
        <w:trPr>
          <w:trHeight w:val="226"/>
          <w:jc w:val="center"/>
        </w:trPr>
        <w:tc>
          <w:tcPr>
            <w:tcW w:w="0" w:type="auto"/>
            <w:vAlign w:val="center"/>
          </w:tcPr>
          <w:p w14:paraId="116027F2" w14:textId="77777777" w:rsidR="00B94B9E" w:rsidRPr="0092239A" w:rsidRDefault="00B94B9E" w:rsidP="00260F9B">
            <w:pPr>
              <w:ind w:right="1"/>
              <w:jc w:val="center"/>
            </w:pPr>
            <w:r w:rsidRPr="00E41EEC">
              <w:rPr>
                <w:sz w:val="18"/>
                <w:szCs w:val="18"/>
              </w:rPr>
              <w:t>3</w:t>
            </w:r>
          </w:p>
        </w:tc>
        <w:tc>
          <w:tcPr>
            <w:tcW w:w="3552" w:type="dxa"/>
            <w:vAlign w:val="center"/>
          </w:tcPr>
          <w:p w14:paraId="30E933B3" w14:textId="77777777" w:rsidR="00B94B9E" w:rsidRPr="0092239A" w:rsidRDefault="00B94B9E" w:rsidP="00260F9B">
            <w:pPr>
              <w:jc w:val="center"/>
            </w:pPr>
            <w:r w:rsidRPr="00E41EEC">
              <w:rPr>
                <w:sz w:val="18"/>
                <w:szCs w:val="18"/>
                <w:lang w:val="sr-Cyrl-RS"/>
              </w:rPr>
              <w:t>Г</w:t>
            </w:r>
            <w:r w:rsidRPr="00E41EEC">
              <w:rPr>
                <w:sz w:val="18"/>
                <w:szCs w:val="18"/>
                <w:lang w:val="sl-SI"/>
              </w:rPr>
              <w:t xml:space="preserve">рудно - </w:t>
            </w:r>
            <w:r w:rsidRPr="00E41EEC">
              <w:rPr>
                <w:sz w:val="18"/>
                <w:szCs w:val="18"/>
                <w:lang w:val="sr-Cyrl-RS"/>
              </w:rPr>
              <w:t>М</w:t>
            </w:r>
            <w:r w:rsidRPr="00E41EEC">
              <w:rPr>
                <w:sz w:val="18"/>
                <w:szCs w:val="18"/>
                <w:lang w:val="sl-SI"/>
              </w:rPr>
              <w:t>анастир</w:t>
            </w:r>
          </w:p>
        </w:tc>
        <w:tc>
          <w:tcPr>
            <w:tcW w:w="3912" w:type="dxa"/>
            <w:vAlign w:val="center"/>
          </w:tcPr>
          <w:p w14:paraId="7D712A1F" w14:textId="77777777" w:rsidR="00B94B9E" w:rsidRPr="0092239A" w:rsidRDefault="00B94B9E" w:rsidP="00260F9B">
            <w:pPr>
              <w:ind w:left="116" w:right="70"/>
              <w:jc w:val="center"/>
            </w:pPr>
            <w:r w:rsidRPr="00E41EEC">
              <w:rPr>
                <w:sz w:val="18"/>
                <w:szCs w:val="18"/>
                <w:lang w:val="sr-Latn-RS"/>
              </w:rPr>
              <w:t>42.50.52</w:t>
            </w:r>
          </w:p>
        </w:tc>
        <w:tc>
          <w:tcPr>
            <w:tcW w:w="759" w:type="dxa"/>
            <w:vAlign w:val="center"/>
          </w:tcPr>
          <w:p w14:paraId="7969EE21" w14:textId="77777777" w:rsidR="00B94B9E" w:rsidRPr="0092239A" w:rsidRDefault="00B94B9E" w:rsidP="00260F9B">
            <w:pPr>
              <w:ind w:left="4"/>
              <w:jc w:val="center"/>
            </w:pPr>
            <w:r w:rsidRPr="002A5C21">
              <w:rPr>
                <w:sz w:val="18"/>
                <w:szCs w:val="18"/>
                <w:lang w:val="sr-Latn-RS"/>
              </w:rPr>
              <w:t>2.44</w:t>
            </w:r>
          </w:p>
        </w:tc>
      </w:tr>
      <w:tr w:rsidR="00B94B9E" w:rsidRPr="0092239A" w14:paraId="0C94EF62" w14:textId="77777777" w:rsidTr="00260F9B">
        <w:trPr>
          <w:trHeight w:val="226"/>
          <w:jc w:val="center"/>
        </w:trPr>
        <w:tc>
          <w:tcPr>
            <w:tcW w:w="0" w:type="auto"/>
            <w:vAlign w:val="center"/>
          </w:tcPr>
          <w:p w14:paraId="3521F4A7" w14:textId="77777777" w:rsidR="00B94B9E" w:rsidRPr="0092239A" w:rsidRDefault="00B94B9E" w:rsidP="00260F9B">
            <w:pPr>
              <w:ind w:right="1"/>
              <w:jc w:val="center"/>
            </w:pPr>
            <w:r w:rsidRPr="00E41EEC">
              <w:rPr>
                <w:sz w:val="18"/>
                <w:szCs w:val="18"/>
              </w:rPr>
              <w:t>4</w:t>
            </w:r>
          </w:p>
        </w:tc>
        <w:tc>
          <w:tcPr>
            <w:tcW w:w="3552" w:type="dxa"/>
            <w:vAlign w:val="center"/>
          </w:tcPr>
          <w:p w14:paraId="72B37AEA" w14:textId="77777777" w:rsidR="00B94B9E" w:rsidRPr="0092239A" w:rsidRDefault="00B94B9E" w:rsidP="00260F9B">
            <w:pPr>
              <w:jc w:val="center"/>
            </w:pPr>
            <w:r w:rsidRPr="00E41EEC">
              <w:rPr>
                <w:sz w:val="18"/>
                <w:szCs w:val="18"/>
                <w:lang w:val="sr-Cyrl-RS"/>
              </w:rPr>
              <w:t>Б</w:t>
            </w:r>
            <w:r w:rsidRPr="00E41EEC">
              <w:rPr>
                <w:sz w:val="18"/>
                <w:szCs w:val="18"/>
                <w:lang w:val="sl-SI"/>
              </w:rPr>
              <w:t>аруџија</w:t>
            </w:r>
            <w:r w:rsidRPr="00E41EEC">
              <w:rPr>
                <w:sz w:val="18"/>
                <w:szCs w:val="18"/>
                <w:lang w:val="sr-Cyrl-RS"/>
              </w:rPr>
              <w:t xml:space="preserve"> - К</w:t>
            </w:r>
            <w:r w:rsidRPr="00E41EEC">
              <w:rPr>
                <w:sz w:val="18"/>
                <w:szCs w:val="18"/>
                <w:lang w:val="sl-SI"/>
              </w:rPr>
              <w:t>ошавско</w:t>
            </w:r>
            <w:r w:rsidRPr="00E41EEC">
              <w:rPr>
                <w:sz w:val="18"/>
                <w:szCs w:val="18"/>
                <w:lang w:val="sr-Cyrl-RS"/>
              </w:rPr>
              <w:t xml:space="preserve"> -</w:t>
            </w:r>
            <w:r w:rsidRPr="00E41EEC">
              <w:rPr>
                <w:sz w:val="18"/>
                <w:szCs w:val="18"/>
                <w:lang w:val="sl-SI"/>
              </w:rPr>
              <w:t xml:space="preserve"> </w:t>
            </w:r>
            <w:r w:rsidRPr="00E41EEC">
              <w:rPr>
                <w:sz w:val="18"/>
                <w:szCs w:val="18"/>
                <w:lang w:val="sr-Cyrl-RS"/>
              </w:rPr>
              <w:t>Т</w:t>
            </w:r>
            <w:r w:rsidRPr="00E41EEC">
              <w:rPr>
                <w:sz w:val="18"/>
                <w:szCs w:val="18"/>
                <w:lang w:val="sl-SI"/>
              </w:rPr>
              <w:t>ророга</w:t>
            </w:r>
            <w:r w:rsidRPr="00E41EEC">
              <w:rPr>
                <w:sz w:val="18"/>
                <w:szCs w:val="18"/>
                <w:lang w:val="sr-Cyrl-RS"/>
              </w:rPr>
              <w:t xml:space="preserve"> - Бањска </w:t>
            </w:r>
            <w:r w:rsidRPr="00E41EEC">
              <w:rPr>
                <w:sz w:val="18"/>
                <w:szCs w:val="18"/>
                <w:lang w:val="sl-SI"/>
              </w:rPr>
              <w:t>пољана</w:t>
            </w:r>
            <w:r w:rsidRPr="00E41EEC">
              <w:rPr>
                <w:sz w:val="18"/>
                <w:szCs w:val="18"/>
                <w:lang w:val="sr-Cyrl-RS"/>
              </w:rPr>
              <w:t xml:space="preserve"> -</w:t>
            </w:r>
            <w:r w:rsidRPr="00E41EEC">
              <w:rPr>
                <w:sz w:val="18"/>
                <w:szCs w:val="18"/>
                <w:lang w:val="sl-SI"/>
              </w:rPr>
              <w:t xml:space="preserve"> </w:t>
            </w:r>
            <w:r w:rsidRPr="00E41EEC">
              <w:rPr>
                <w:sz w:val="18"/>
                <w:szCs w:val="18"/>
                <w:lang w:val="sr-Cyrl-RS"/>
              </w:rPr>
              <w:t>Ц</w:t>
            </w:r>
            <w:r w:rsidRPr="00E41EEC">
              <w:rPr>
                <w:sz w:val="18"/>
                <w:szCs w:val="18"/>
                <w:lang w:val="sl-SI"/>
              </w:rPr>
              <w:t>уцуљаја</w:t>
            </w:r>
            <w:r w:rsidRPr="00E41EEC">
              <w:rPr>
                <w:sz w:val="18"/>
                <w:szCs w:val="18"/>
                <w:lang w:val="sr-Cyrl-RS"/>
              </w:rPr>
              <w:t xml:space="preserve"> </w:t>
            </w:r>
            <w:r w:rsidRPr="00E41EEC">
              <w:rPr>
                <w:sz w:val="18"/>
                <w:szCs w:val="18"/>
                <w:lang w:val="sr-Latn-RS"/>
              </w:rPr>
              <w:t>–</w:t>
            </w:r>
            <w:r w:rsidRPr="00E41EEC">
              <w:rPr>
                <w:sz w:val="18"/>
                <w:szCs w:val="18"/>
                <w:lang w:val="sr-Cyrl-RS"/>
              </w:rPr>
              <w:t xml:space="preserve"> М</w:t>
            </w:r>
            <w:r w:rsidRPr="00E41EEC">
              <w:rPr>
                <w:sz w:val="18"/>
                <w:szCs w:val="18"/>
                <w:lang w:val="sl-SI"/>
              </w:rPr>
              <w:t>анастир</w:t>
            </w:r>
          </w:p>
        </w:tc>
        <w:tc>
          <w:tcPr>
            <w:tcW w:w="3912" w:type="dxa"/>
            <w:vAlign w:val="center"/>
          </w:tcPr>
          <w:p w14:paraId="6A7F5173" w14:textId="77777777" w:rsidR="00B94B9E" w:rsidRDefault="00B94B9E" w:rsidP="00260F9B">
            <w:pPr>
              <w:ind w:left="1"/>
              <w:jc w:val="center"/>
              <w:rPr>
                <w:sz w:val="18"/>
                <w:szCs w:val="18"/>
                <w:lang w:val="sr-Latn-RS"/>
              </w:rPr>
            </w:pPr>
            <w:r w:rsidRPr="00E41EEC">
              <w:rPr>
                <w:sz w:val="18"/>
                <w:szCs w:val="18"/>
                <w:lang w:val="sr-Latn-RS"/>
              </w:rPr>
              <w:t>5,9,10,11,26,27, 29,28</w:t>
            </w:r>
          </w:p>
          <w:p w14:paraId="31649F17" w14:textId="77777777" w:rsidR="00B94B9E" w:rsidRPr="0092239A" w:rsidRDefault="00B94B9E" w:rsidP="00260F9B">
            <w:pPr>
              <w:ind w:left="1"/>
              <w:jc w:val="center"/>
            </w:pPr>
            <w:r w:rsidRPr="00E41EEC">
              <w:rPr>
                <w:sz w:val="18"/>
                <w:szCs w:val="18"/>
                <w:lang w:val="sr-Latn-RS"/>
              </w:rPr>
              <w:t>,33,34,35, 32,43,42,35,36,50,</w:t>
            </w:r>
          </w:p>
        </w:tc>
        <w:tc>
          <w:tcPr>
            <w:tcW w:w="759" w:type="dxa"/>
            <w:vAlign w:val="center"/>
          </w:tcPr>
          <w:p w14:paraId="7C3807EC" w14:textId="77777777" w:rsidR="00B94B9E" w:rsidRPr="0092239A" w:rsidRDefault="00B94B9E" w:rsidP="00260F9B">
            <w:pPr>
              <w:ind w:left="4"/>
              <w:jc w:val="center"/>
            </w:pPr>
            <w:r w:rsidRPr="002A5C21">
              <w:rPr>
                <w:sz w:val="18"/>
                <w:szCs w:val="18"/>
              </w:rPr>
              <w:t>8.97</w:t>
            </w:r>
          </w:p>
        </w:tc>
      </w:tr>
      <w:tr w:rsidR="00B94B9E" w:rsidRPr="0092239A" w14:paraId="7A632C83" w14:textId="77777777" w:rsidTr="00260F9B">
        <w:trPr>
          <w:trHeight w:val="226"/>
          <w:jc w:val="center"/>
        </w:trPr>
        <w:tc>
          <w:tcPr>
            <w:tcW w:w="0" w:type="auto"/>
            <w:vAlign w:val="center"/>
          </w:tcPr>
          <w:p w14:paraId="48B045D0" w14:textId="77777777" w:rsidR="00B94B9E" w:rsidRPr="0092239A" w:rsidRDefault="00B94B9E" w:rsidP="00260F9B">
            <w:pPr>
              <w:ind w:right="1"/>
              <w:jc w:val="center"/>
            </w:pPr>
            <w:r w:rsidRPr="00E41EEC">
              <w:rPr>
                <w:sz w:val="18"/>
                <w:szCs w:val="18"/>
              </w:rPr>
              <w:t>5</w:t>
            </w:r>
          </w:p>
        </w:tc>
        <w:tc>
          <w:tcPr>
            <w:tcW w:w="3552" w:type="dxa"/>
            <w:vAlign w:val="center"/>
          </w:tcPr>
          <w:p w14:paraId="2D7313C8" w14:textId="77777777" w:rsidR="00B94B9E" w:rsidRPr="0092239A" w:rsidRDefault="00B94B9E" w:rsidP="00260F9B">
            <w:pPr>
              <w:jc w:val="center"/>
            </w:pPr>
            <w:r w:rsidRPr="00E41EEC">
              <w:rPr>
                <w:sz w:val="18"/>
                <w:szCs w:val="18"/>
                <w:lang w:val="sr-Cyrl-RS"/>
              </w:rPr>
              <w:t>В</w:t>
            </w:r>
            <w:r w:rsidRPr="00E41EEC">
              <w:rPr>
                <w:sz w:val="18"/>
                <w:szCs w:val="18"/>
                <w:lang w:val="sl-SI"/>
              </w:rPr>
              <w:t xml:space="preserve">ласина - </w:t>
            </w:r>
            <w:r w:rsidRPr="00E41EEC">
              <w:rPr>
                <w:sz w:val="18"/>
                <w:szCs w:val="18"/>
                <w:lang w:val="sr-Cyrl-RS"/>
              </w:rPr>
              <w:t>Т</w:t>
            </w:r>
            <w:r w:rsidRPr="00E41EEC">
              <w:rPr>
                <w:sz w:val="18"/>
                <w:szCs w:val="18"/>
                <w:lang w:val="sl-SI"/>
              </w:rPr>
              <w:t>ророга</w:t>
            </w:r>
          </w:p>
        </w:tc>
        <w:tc>
          <w:tcPr>
            <w:tcW w:w="3912" w:type="dxa"/>
            <w:vAlign w:val="center"/>
          </w:tcPr>
          <w:p w14:paraId="32CAA39E" w14:textId="77777777" w:rsidR="00B94B9E" w:rsidRPr="0092239A" w:rsidRDefault="00B94B9E" w:rsidP="00260F9B">
            <w:pPr>
              <w:ind w:left="1"/>
              <w:jc w:val="center"/>
            </w:pPr>
            <w:r w:rsidRPr="00E41EEC">
              <w:rPr>
                <w:sz w:val="18"/>
                <w:szCs w:val="18"/>
                <w:lang w:val="sr-Latn-RS"/>
              </w:rPr>
              <w:t>20,25,26,29,30, 33,32,31</w:t>
            </w:r>
          </w:p>
        </w:tc>
        <w:tc>
          <w:tcPr>
            <w:tcW w:w="759" w:type="dxa"/>
            <w:vAlign w:val="center"/>
          </w:tcPr>
          <w:p w14:paraId="22F3B493" w14:textId="77777777" w:rsidR="00B94B9E" w:rsidRPr="0092239A" w:rsidRDefault="00B94B9E" w:rsidP="00260F9B">
            <w:pPr>
              <w:ind w:left="4"/>
              <w:jc w:val="center"/>
            </w:pPr>
            <w:r w:rsidRPr="002A5C21">
              <w:rPr>
                <w:sz w:val="18"/>
                <w:szCs w:val="18"/>
                <w:lang w:val="sr-Latn-RS"/>
              </w:rPr>
              <w:t>3.54</w:t>
            </w:r>
          </w:p>
        </w:tc>
      </w:tr>
      <w:tr w:rsidR="00B94B9E" w:rsidRPr="0092239A" w14:paraId="0C741806" w14:textId="77777777" w:rsidTr="00260F9B">
        <w:trPr>
          <w:trHeight w:val="226"/>
          <w:jc w:val="center"/>
        </w:trPr>
        <w:tc>
          <w:tcPr>
            <w:tcW w:w="0" w:type="auto"/>
            <w:vAlign w:val="center"/>
          </w:tcPr>
          <w:p w14:paraId="49AF97DF" w14:textId="77777777" w:rsidR="00B94B9E" w:rsidRPr="0092239A" w:rsidRDefault="00B94B9E" w:rsidP="00260F9B">
            <w:pPr>
              <w:ind w:right="1"/>
              <w:jc w:val="center"/>
            </w:pPr>
            <w:r w:rsidRPr="00E41EEC">
              <w:rPr>
                <w:sz w:val="18"/>
                <w:szCs w:val="18"/>
              </w:rPr>
              <w:t>6</w:t>
            </w:r>
          </w:p>
        </w:tc>
        <w:tc>
          <w:tcPr>
            <w:tcW w:w="3552" w:type="dxa"/>
            <w:vAlign w:val="center"/>
          </w:tcPr>
          <w:p w14:paraId="706230A2" w14:textId="77777777" w:rsidR="00B94B9E" w:rsidRPr="0092239A" w:rsidRDefault="00B94B9E" w:rsidP="00260F9B">
            <w:pPr>
              <w:jc w:val="center"/>
            </w:pPr>
            <w:r w:rsidRPr="00E41EEC">
              <w:rPr>
                <w:sz w:val="18"/>
                <w:szCs w:val="18"/>
                <w:lang w:val="sr-Cyrl-RS"/>
              </w:rPr>
              <w:t xml:space="preserve">Миланов  </w:t>
            </w:r>
            <w:r w:rsidRPr="00E41EEC">
              <w:rPr>
                <w:sz w:val="18"/>
                <w:szCs w:val="18"/>
                <w:lang w:val="sl-SI"/>
              </w:rPr>
              <w:t>камен</w:t>
            </w:r>
            <w:r w:rsidRPr="00E41EEC">
              <w:rPr>
                <w:sz w:val="18"/>
                <w:szCs w:val="18"/>
                <w:lang w:val="sr-Cyrl-RS"/>
              </w:rPr>
              <w:t xml:space="preserve"> - Големи </w:t>
            </w:r>
            <w:r w:rsidRPr="00E41EEC">
              <w:rPr>
                <w:sz w:val="18"/>
                <w:szCs w:val="18"/>
                <w:lang w:val="sl-SI"/>
              </w:rPr>
              <w:t>врх</w:t>
            </w:r>
          </w:p>
        </w:tc>
        <w:tc>
          <w:tcPr>
            <w:tcW w:w="3912" w:type="dxa"/>
            <w:vAlign w:val="center"/>
          </w:tcPr>
          <w:p w14:paraId="01F0A2E7" w14:textId="77777777" w:rsidR="00B94B9E" w:rsidRPr="0092239A" w:rsidRDefault="00B94B9E" w:rsidP="00260F9B">
            <w:pPr>
              <w:ind w:left="1"/>
              <w:jc w:val="center"/>
            </w:pPr>
            <w:r w:rsidRPr="00E41EEC">
              <w:rPr>
                <w:sz w:val="18"/>
                <w:szCs w:val="18"/>
                <w:lang w:val="sr-Latn-RS"/>
              </w:rPr>
              <w:t>22,23,24</w:t>
            </w:r>
          </w:p>
        </w:tc>
        <w:tc>
          <w:tcPr>
            <w:tcW w:w="759" w:type="dxa"/>
            <w:vAlign w:val="center"/>
          </w:tcPr>
          <w:p w14:paraId="07A628B3" w14:textId="77777777" w:rsidR="00B94B9E" w:rsidRPr="0092239A" w:rsidRDefault="00B94B9E" w:rsidP="00260F9B">
            <w:pPr>
              <w:ind w:left="4"/>
              <w:jc w:val="center"/>
            </w:pPr>
            <w:r w:rsidRPr="002A5C21">
              <w:rPr>
                <w:sz w:val="18"/>
                <w:szCs w:val="18"/>
              </w:rPr>
              <w:t>3.85</w:t>
            </w:r>
          </w:p>
        </w:tc>
      </w:tr>
      <w:tr w:rsidR="00B94B9E" w:rsidRPr="0092239A" w14:paraId="46B44825" w14:textId="77777777" w:rsidTr="00260F9B">
        <w:trPr>
          <w:trHeight w:val="226"/>
          <w:jc w:val="center"/>
        </w:trPr>
        <w:tc>
          <w:tcPr>
            <w:tcW w:w="0" w:type="auto"/>
            <w:vAlign w:val="center"/>
          </w:tcPr>
          <w:p w14:paraId="5CCA631A" w14:textId="77777777" w:rsidR="00B94B9E" w:rsidRPr="0092239A" w:rsidRDefault="00B94B9E" w:rsidP="00260F9B">
            <w:pPr>
              <w:ind w:right="1"/>
              <w:jc w:val="center"/>
            </w:pPr>
            <w:r w:rsidRPr="00E41EEC">
              <w:rPr>
                <w:sz w:val="18"/>
                <w:szCs w:val="18"/>
              </w:rPr>
              <w:t>8</w:t>
            </w:r>
          </w:p>
        </w:tc>
        <w:tc>
          <w:tcPr>
            <w:tcW w:w="3552" w:type="dxa"/>
            <w:vAlign w:val="center"/>
          </w:tcPr>
          <w:p w14:paraId="5B48D196" w14:textId="77777777" w:rsidR="00B94B9E" w:rsidRPr="0092239A" w:rsidRDefault="00B94B9E" w:rsidP="00260F9B">
            <w:pPr>
              <w:jc w:val="center"/>
            </w:pPr>
            <w:r w:rsidRPr="00E41EEC">
              <w:rPr>
                <w:sz w:val="18"/>
                <w:szCs w:val="18"/>
                <w:lang w:val="sr-Cyrl-RS"/>
              </w:rPr>
              <w:t xml:space="preserve">Големи </w:t>
            </w:r>
            <w:r w:rsidRPr="00E41EEC">
              <w:rPr>
                <w:sz w:val="18"/>
                <w:szCs w:val="18"/>
                <w:lang w:val="sl-SI"/>
              </w:rPr>
              <w:t xml:space="preserve">врх - </w:t>
            </w:r>
            <w:r w:rsidRPr="00E41EEC">
              <w:rPr>
                <w:sz w:val="18"/>
                <w:szCs w:val="18"/>
                <w:lang w:val="sr-Cyrl-RS"/>
              </w:rPr>
              <w:t>Лесковик</w:t>
            </w:r>
          </w:p>
        </w:tc>
        <w:tc>
          <w:tcPr>
            <w:tcW w:w="3912" w:type="dxa"/>
            <w:vAlign w:val="center"/>
          </w:tcPr>
          <w:p w14:paraId="139D4515" w14:textId="77777777" w:rsidR="00B94B9E" w:rsidRPr="0092239A" w:rsidRDefault="00B94B9E" w:rsidP="00260F9B">
            <w:pPr>
              <w:ind w:left="1"/>
              <w:jc w:val="center"/>
            </w:pPr>
            <w:r w:rsidRPr="00E41EEC">
              <w:rPr>
                <w:sz w:val="18"/>
                <w:szCs w:val="18"/>
                <w:lang w:val="sr-Latn-RS"/>
              </w:rPr>
              <w:t>44,45,46,64</w:t>
            </w:r>
          </w:p>
        </w:tc>
        <w:tc>
          <w:tcPr>
            <w:tcW w:w="759" w:type="dxa"/>
            <w:vAlign w:val="center"/>
          </w:tcPr>
          <w:p w14:paraId="136FE516" w14:textId="77777777" w:rsidR="00B94B9E" w:rsidRPr="0092239A" w:rsidRDefault="00B94B9E" w:rsidP="00260F9B">
            <w:pPr>
              <w:ind w:left="4"/>
              <w:jc w:val="center"/>
            </w:pPr>
            <w:r w:rsidRPr="002A5C21">
              <w:rPr>
                <w:sz w:val="18"/>
                <w:szCs w:val="18"/>
              </w:rPr>
              <w:t>2.62</w:t>
            </w:r>
          </w:p>
        </w:tc>
      </w:tr>
      <w:tr w:rsidR="00B94B9E" w:rsidRPr="0092239A" w14:paraId="6D8F9608" w14:textId="77777777" w:rsidTr="00260F9B">
        <w:trPr>
          <w:trHeight w:val="226"/>
          <w:jc w:val="center"/>
        </w:trPr>
        <w:tc>
          <w:tcPr>
            <w:tcW w:w="0" w:type="auto"/>
            <w:vAlign w:val="center"/>
          </w:tcPr>
          <w:p w14:paraId="0D409467" w14:textId="77777777" w:rsidR="00B94B9E" w:rsidRPr="0092239A" w:rsidRDefault="00B94B9E" w:rsidP="00260F9B">
            <w:pPr>
              <w:ind w:right="1"/>
              <w:jc w:val="center"/>
            </w:pPr>
            <w:r w:rsidRPr="00E41EEC">
              <w:rPr>
                <w:sz w:val="18"/>
                <w:szCs w:val="18"/>
              </w:rPr>
              <w:t>9</w:t>
            </w:r>
          </w:p>
        </w:tc>
        <w:tc>
          <w:tcPr>
            <w:tcW w:w="3552" w:type="dxa"/>
            <w:vAlign w:val="center"/>
          </w:tcPr>
          <w:p w14:paraId="0189E88C" w14:textId="77777777" w:rsidR="00B94B9E" w:rsidRPr="0092239A" w:rsidRDefault="00B94B9E" w:rsidP="00260F9B">
            <w:pPr>
              <w:jc w:val="center"/>
            </w:pPr>
            <w:r w:rsidRPr="00E41EEC">
              <w:rPr>
                <w:sz w:val="18"/>
                <w:szCs w:val="18"/>
                <w:lang w:val="sr-Cyrl-RS"/>
              </w:rPr>
              <w:t xml:space="preserve">Бањска </w:t>
            </w:r>
            <w:r w:rsidRPr="00E41EEC">
              <w:rPr>
                <w:sz w:val="18"/>
                <w:szCs w:val="18"/>
                <w:lang w:val="sl-SI"/>
              </w:rPr>
              <w:t>пољана</w:t>
            </w:r>
            <w:r w:rsidRPr="00E41EEC">
              <w:rPr>
                <w:sz w:val="18"/>
                <w:szCs w:val="18"/>
                <w:lang w:val="sr-Cyrl-RS"/>
              </w:rPr>
              <w:t xml:space="preserve"> </w:t>
            </w:r>
            <w:r w:rsidRPr="00E41EEC">
              <w:rPr>
                <w:sz w:val="18"/>
                <w:szCs w:val="18"/>
                <w:lang w:val="sl-SI"/>
              </w:rPr>
              <w:t xml:space="preserve">- </w:t>
            </w:r>
            <w:r w:rsidRPr="00E41EEC">
              <w:rPr>
                <w:sz w:val="18"/>
                <w:szCs w:val="18"/>
                <w:lang w:val="sr-Cyrl-RS"/>
              </w:rPr>
              <w:t>С</w:t>
            </w:r>
            <w:r w:rsidRPr="00E41EEC">
              <w:rPr>
                <w:sz w:val="18"/>
                <w:szCs w:val="18"/>
                <w:lang w:val="sl-SI"/>
              </w:rPr>
              <w:t>вињци</w:t>
            </w:r>
          </w:p>
        </w:tc>
        <w:tc>
          <w:tcPr>
            <w:tcW w:w="3912" w:type="dxa"/>
            <w:vAlign w:val="center"/>
          </w:tcPr>
          <w:p w14:paraId="22AAEE05" w14:textId="77777777" w:rsidR="00B94B9E" w:rsidRPr="0092239A" w:rsidRDefault="00B94B9E" w:rsidP="00260F9B">
            <w:pPr>
              <w:ind w:left="1"/>
              <w:jc w:val="center"/>
            </w:pPr>
            <w:r w:rsidRPr="00E41EEC">
              <w:rPr>
                <w:sz w:val="18"/>
                <w:szCs w:val="18"/>
                <w:lang w:val="sr-Latn-RS"/>
              </w:rPr>
              <w:t>43,44,47,49</w:t>
            </w:r>
          </w:p>
        </w:tc>
        <w:tc>
          <w:tcPr>
            <w:tcW w:w="759" w:type="dxa"/>
            <w:vAlign w:val="center"/>
          </w:tcPr>
          <w:p w14:paraId="127A0146" w14:textId="77777777" w:rsidR="00B94B9E" w:rsidRPr="0092239A" w:rsidRDefault="00B94B9E" w:rsidP="00260F9B">
            <w:pPr>
              <w:ind w:left="4"/>
              <w:jc w:val="center"/>
            </w:pPr>
            <w:r w:rsidRPr="002A5C21">
              <w:rPr>
                <w:sz w:val="18"/>
                <w:szCs w:val="18"/>
                <w:lang w:val="sr-Latn-RS"/>
              </w:rPr>
              <w:t>1.39</w:t>
            </w:r>
          </w:p>
        </w:tc>
      </w:tr>
      <w:tr w:rsidR="00B94B9E" w:rsidRPr="0092239A" w14:paraId="0778482F" w14:textId="77777777" w:rsidTr="00260F9B">
        <w:trPr>
          <w:trHeight w:val="226"/>
          <w:jc w:val="center"/>
        </w:trPr>
        <w:tc>
          <w:tcPr>
            <w:tcW w:w="0" w:type="auto"/>
            <w:vAlign w:val="center"/>
          </w:tcPr>
          <w:p w14:paraId="387BB0EC" w14:textId="77777777" w:rsidR="00B94B9E" w:rsidRPr="0092239A" w:rsidRDefault="00B94B9E" w:rsidP="00260F9B">
            <w:pPr>
              <w:ind w:right="1"/>
              <w:jc w:val="center"/>
            </w:pPr>
            <w:r w:rsidRPr="00E41EEC">
              <w:rPr>
                <w:sz w:val="18"/>
                <w:szCs w:val="18"/>
              </w:rPr>
              <w:t>10</w:t>
            </w:r>
          </w:p>
        </w:tc>
        <w:tc>
          <w:tcPr>
            <w:tcW w:w="3552" w:type="dxa"/>
            <w:vAlign w:val="center"/>
          </w:tcPr>
          <w:p w14:paraId="7C3F2147" w14:textId="77777777" w:rsidR="00B94B9E" w:rsidRPr="0092239A" w:rsidRDefault="00B94B9E" w:rsidP="00260F9B">
            <w:pPr>
              <w:jc w:val="center"/>
            </w:pPr>
            <w:r w:rsidRPr="00E41EEC">
              <w:rPr>
                <w:sz w:val="18"/>
                <w:szCs w:val="18"/>
                <w:lang w:val="sr-Cyrl-RS"/>
              </w:rPr>
              <w:t>О</w:t>
            </w:r>
            <w:r w:rsidRPr="00E41EEC">
              <w:rPr>
                <w:sz w:val="18"/>
                <w:szCs w:val="18"/>
                <w:lang w:val="sl-SI"/>
              </w:rPr>
              <w:t xml:space="preserve">чно- </w:t>
            </w:r>
            <w:r w:rsidRPr="00E41EEC">
              <w:rPr>
                <w:sz w:val="18"/>
                <w:szCs w:val="18"/>
                <w:lang w:val="sr-Cyrl-RS"/>
              </w:rPr>
              <w:t>Мртва</w:t>
            </w:r>
            <w:r w:rsidRPr="00E41EEC">
              <w:rPr>
                <w:sz w:val="18"/>
                <w:szCs w:val="18"/>
                <w:lang w:val="sl-SI"/>
              </w:rPr>
              <w:t xml:space="preserve"> бучина</w:t>
            </w:r>
          </w:p>
        </w:tc>
        <w:tc>
          <w:tcPr>
            <w:tcW w:w="3912" w:type="dxa"/>
            <w:vAlign w:val="center"/>
          </w:tcPr>
          <w:p w14:paraId="1CEC8EF1" w14:textId="77777777" w:rsidR="00B94B9E" w:rsidRPr="0092239A" w:rsidRDefault="00B94B9E" w:rsidP="00260F9B">
            <w:pPr>
              <w:ind w:left="1"/>
              <w:jc w:val="center"/>
            </w:pPr>
            <w:r w:rsidRPr="00E41EEC">
              <w:rPr>
                <w:sz w:val="18"/>
                <w:szCs w:val="18"/>
                <w:lang w:val="sr-Latn-RS"/>
              </w:rPr>
              <w:t>4,5,6,3,2,7</w:t>
            </w:r>
          </w:p>
        </w:tc>
        <w:tc>
          <w:tcPr>
            <w:tcW w:w="759" w:type="dxa"/>
            <w:vAlign w:val="center"/>
          </w:tcPr>
          <w:p w14:paraId="3A3467A0" w14:textId="77777777" w:rsidR="00B94B9E" w:rsidRPr="0092239A" w:rsidRDefault="00B94B9E" w:rsidP="00260F9B">
            <w:pPr>
              <w:ind w:left="4"/>
              <w:jc w:val="center"/>
            </w:pPr>
            <w:r w:rsidRPr="002A5C21">
              <w:rPr>
                <w:sz w:val="18"/>
                <w:szCs w:val="18"/>
              </w:rPr>
              <w:t>1.94</w:t>
            </w:r>
          </w:p>
        </w:tc>
      </w:tr>
      <w:tr w:rsidR="00B94B9E" w:rsidRPr="0092239A" w14:paraId="61EFC950" w14:textId="77777777" w:rsidTr="00260F9B">
        <w:trPr>
          <w:trHeight w:val="226"/>
          <w:jc w:val="center"/>
        </w:trPr>
        <w:tc>
          <w:tcPr>
            <w:tcW w:w="0" w:type="auto"/>
            <w:vAlign w:val="center"/>
          </w:tcPr>
          <w:p w14:paraId="2C75EB7F" w14:textId="77777777" w:rsidR="00B94B9E" w:rsidRPr="0092239A" w:rsidRDefault="00B94B9E" w:rsidP="00260F9B">
            <w:pPr>
              <w:ind w:right="1"/>
              <w:jc w:val="center"/>
            </w:pPr>
            <w:r w:rsidRPr="00E41EEC">
              <w:rPr>
                <w:sz w:val="18"/>
                <w:szCs w:val="18"/>
                <w:lang w:val="sr-Cyrl-RS"/>
              </w:rPr>
              <w:t>11</w:t>
            </w:r>
          </w:p>
        </w:tc>
        <w:tc>
          <w:tcPr>
            <w:tcW w:w="3552" w:type="dxa"/>
            <w:vAlign w:val="center"/>
          </w:tcPr>
          <w:p w14:paraId="42D8385C" w14:textId="77777777" w:rsidR="00B94B9E" w:rsidRPr="0092239A" w:rsidRDefault="00B94B9E" w:rsidP="00260F9B">
            <w:pPr>
              <w:jc w:val="center"/>
            </w:pPr>
            <w:r w:rsidRPr="00E41EEC">
              <w:rPr>
                <w:sz w:val="18"/>
                <w:szCs w:val="18"/>
                <w:lang w:val="sr-Cyrl-RS"/>
              </w:rPr>
              <w:t>Ш</w:t>
            </w:r>
            <w:r w:rsidRPr="00E41EEC">
              <w:rPr>
                <w:sz w:val="18"/>
                <w:szCs w:val="18"/>
                <w:lang w:val="sl-SI"/>
              </w:rPr>
              <w:t xml:space="preserve">опур - </w:t>
            </w:r>
            <w:r w:rsidRPr="00E41EEC">
              <w:rPr>
                <w:sz w:val="18"/>
                <w:szCs w:val="18"/>
                <w:lang w:val="sr-Cyrl-RS"/>
              </w:rPr>
              <w:t>Д</w:t>
            </w:r>
            <w:r w:rsidRPr="00E41EEC">
              <w:rPr>
                <w:sz w:val="18"/>
                <w:szCs w:val="18"/>
                <w:lang w:val="sl-SI"/>
              </w:rPr>
              <w:t>евица</w:t>
            </w:r>
          </w:p>
        </w:tc>
        <w:tc>
          <w:tcPr>
            <w:tcW w:w="3912" w:type="dxa"/>
            <w:vAlign w:val="center"/>
          </w:tcPr>
          <w:p w14:paraId="7BF6F75C" w14:textId="77777777" w:rsidR="00B94B9E" w:rsidRPr="0092239A" w:rsidRDefault="00B94B9E" w:rsidP="00260F9B">
            <w:pPr>
              <w:ind w:left="1"/>
              <w:jc w:val="center"/>
            </w:pPr>
            <w:r w:rsidRPr="00E41EEC">
              <w:rPr>
                <w:sz w:val="18"/>
                <w:szCs w:val="18"/>
                <w:lang w:val="sr-Latn-RS"/>
              </w:rPr>
              <w:t>14,15</w:t>
            </w:r>
          </w:p>
        </w:tc>
        <w:tc>
          <w:tcPr>
            <w:tcW w:w="759" w:type="dxa"/>
            <w:vAlign w:val="center"/>
          </w:tcPr>
          <w:p w14:paraId="4C7C91BC" w14:textId="77777777" w:rsidR="00B94B9E" w:rsidRPr="0092239A" w:rsidRDefault="00B94B9E" w:rsidP="00260F9B">
            <w:pPr>
              <w:ind w:left="4"/>
              <w:jc w:val="center"/>
            </w:pPr>
            <w:r w:rsidRPr="002A5C21">
              <w:rPr>
                <w:sz w:val="18"/>
                <w:szCs w:val="18"/>
                <w:lang w:val="sr-Latn-RS"/>
              </w:rPr>
              <w:t>0.78</w:t>
            </w:r>
          </w:p>
        </w:tc>
      </w:tr>
      <w:tr w:rsidR="00B94B9E" w:rsidRPr="0092239A" w14:paraId="6AD9DCB6" w14:textId="77777777" w:rsidTr="00260F9B">
        <w:trPr>
          <w:trHeight w:val="226"/>
          <w:jc w:val="center"/>
        </w:trPr>
        <w:tc>
          <w:tcPr>
            <w:tcW w:w="0" w:type="auto"/>
            <w:vAlign w:val="center"/>
          </w:tcPr>
          <w:p w14:paraId="470AF11B" w14:textId="77777777" w:rsidR="00B94B9E" w:rsidRPr="0092239A" w:rsidRDefault="00B94B9E" w:rsidP="00260F9B">
            <w:pPr>
              <w:jc w:val="center"/>
            </w:pPr>
            <w:r w:rsidRPr="00E41EEC">
              <w:rPr>
                <w:sz w:val="18"/>
                <w:szCs w:val="18"/>
                <w:lang w:val="sr-Cyrl-RS"/>
              </w:rPr>
              <w:t>12</w:t>
            </w:r>
          </w:p>
        </w:tc>
        <w:tc>
          <w:tcPr>
            <w:tcW w:w="3552" w:type="dxa"/>
            <w:vAlign w:val="center"/>
          </w:tcPr>
          <w:p w14:paraId="09D079FF" w14:textId="77777777" w:rsidR="00B94B9E" w:rsidRPr="0092239A" w:rsidRDefault="00B94B9E" w:rsidP="00260F9B">
            <w:pPr>
              <w:ind w:right="-30"/>
              <w:jc w:val="center"/>
              <w:rPr>
                <w:b/>
              </w:rPr>
            </w:pPr>
            <w:r w:rsidRPr="00E41EEC">
              <w:rPr>
                <w:sz w:val="18"/>
                <w:szCs w:val="18"/>
                <w:lang w:val="sr-Cyrl-RS"/>
              </w:rPr>
              <w:t>С</w:t>
            </w:r>
            <w:r w:rsidRPr="00E41EEC">
              <w:rPr>
                <w:sz w:val="18"/>
                <w:szCs w:val="18"/>
                <w:lang w:val="sl-SI"/>
              </w:rPr>
              <w:t>окоб</w:t>
            </w:r>
            <w:proofErr w:type="spellStart"/>
            <w:r w:rsidRPr="00E41EEC">
              <w:rPr>
                <w:sz w:val="18"/>
                <w:szCs w:val="18"/>
                <w:lang w:val="sr-Cyrl-RS"/>
              </w:rPr>
              <w:t>ања</w:t>
            </w:r>
            <w:proofErr w:type="spellEnd"/>
            <w:r w:rsidRPr="00E41EEC">
              <w:rPr>
                <w:sz w:val="18"/>
                <w:szCs w:val="18"/>
                <w:lang w:val="sr-Cyrl-RS"/>
              </w:rPr>
              <w:t xml:space="preserve"> </w:t>
            </w:r>
            <w:r w:rsidRPr="00E41EEC">
              <w:rPr>
                <w:sz w:val="18"/>
                <w:szCs w:val="18"/>
                <w:lang w:val="sl-SI"/>
              </w:rPr>
              <w:t>-</w:t>
            </w:r>
            <w:r w:rsidRPr="00E41EEC">
              <w:rPr>
                <w:sz w:val="18"/>
                <w:szCs w:val="18"/>
                <w:lang w:val="sr-Cyrl-RS"/>
              </w:rPr>
              <w:t>Л</w:t>
            </w:r>
            <w:r w:rsidRPr="00E41EEC">
              <w:rPr>
                <w:sz w:val="18"/>
                <w:szCs w:val="18"/>
                <w:lang w:val="sl-SI"/>
              </w:rPr>
              <w:t>ептерија</w:t>
            </w:r>
          </w:p>
        </w:tc>
        <w:tc>
          <w:tcPr>
            <w:tcW w:w="3912" w:type="dxa"/>
            <w:vAlign w:val="center"/>
          </w:tcPr>
          <w:p w14:paraId="1DE4CF4E" w14:textId="77777777" w:rsidR="00B94B9E" w:rsidRPr="0092239A" w:rsidRDefault="00B94B9E" w:rsidP="00260F9B">
            <w:pPr>
              <w:ind w:left="29"/>
              <w:jc w:val="center"/>
              <w:rPr>
                <w:b/>
              </w:rPr>
            </w:pPr>
            <w:r w:rsidRPr="00E41EEC">
              <w:rPr>
                <w:sz w:val="18"/>
                <w:szCs w:val="18"/>
                <w:lang w:val="sr-Latn-RS"/>
              </w:rPr>
              <w:t>1,2,3</w:t>
            </w:r>
          </w:p>
        </w:tc>
        <w:tc>
          <w:tcPr>
            <w:tcW w:w="759" w:type="dxa"/>
            <w:vAlign w:val="center"/>
          </w:tcPr>
          <w:p w14:paraId="6DF1A87E" w14:textId="77777777" w:rsidR="00B94B9E" w:rsidRPr="0092239A" w:rsidRDefault="00B94B9E" w:rsidP="00260F9B">
            <w:pPr>
              <w:ind w:left="6"/>
              <w:jc w:val="center"/>
              <w:rPr>
                <w:b/>
              </w:rPr>
            </w:pPr>
            <w:r w:rsidRPr="002A5C21">
              <w:rPr>
                <w:sz w:val="18"/>
                <w:szCs w:val="18"/>
                <w:lang w:val="sr-Latn-RS"/>
              </w:rPr>
              <w:t>1.25</w:t>
            </w:r>
          </w:p>
        </w:tc>
      </w:tr>
      <w:tr w:rsidR="00B94B9E" w:rsidRPr="0092239A" w14:paraId="54B2E5F3" w14:textId="77777777" w:rsidTr="00260F9B">
        <w:trPr>
          <w:trHeight w:val="226"/>
          <w:jc w:val="center"/>
        </w:trPr>
        <w:tc>
          <w:tcPr>
            <w:tcW w:w="0" w:type="auto"/>
            <w:vAlign w:val="center"/>
          </w:tcPr>
          <w:p w14:paraId="42F52488" w14:textId="77777777" w:rsidR="00B94B9E" w:rsidRPr="00E41EEC" w:rsidRDefault="00B94B9E" w:rsidP="00260F9B">
            <w:pPr>
              <w:jc w:val="center"/>
              <w:rPr>
                <w:sz w:val="18"/>
                <w:szCs w:val="18"/>
                <w:lang w:val="sr-Cyrl-RS"/>
              </w:rPr>
            </w:pPr>
            <w:r w:rsidRPr="00E41EEC">
              <w:rPr>
                <w:sz w:val="18"/>
                <w:szCs w:val="18"/>
                <w:lang w:val="sr-Cyrl-RS"/>
              </w:rPr>
              <w:t>13</w:t>
            </w:r>
          </w:p>
        </w:tc>
        <w:tc>
          <w:tcPr>
            <w:tcW w:w="3552" w:type="dxa"/>
            <w:vAlign w:val="center"/>
          </w:tcPr>
          <w:p w14:paraId="51875D55" w14:textId="77777777" w:rsidR="00B94B9E" w:rsidRPr="00E41EEC" w:rsidRDefault="00B94B9E" w:rsidP="00260F9B">
            <w:pPr>
              <w:ind w:right="-30"/>
              <w:jc w:val="center"/>
              <w:rPr>
                <w:sz w:val="18"/>
                <w:szCs w:val="18"/>
                <w:lang w:val="sr-Cyrl-RS"/>
              </w:rPr>
            </w:pPr>
            <w:r w:rsidRPr="00E41EEC">
              <w:rPr>
                <w:sz w:val="18"/>
                <w:szCs w:val="18"/>
                <w:lang w:val="sr-Cyrl-RS"/>
              </w:rPr>
              <w:t>М</w:t>
            </w:r>
            <w:r w:rsidRPr="00E41EEC">
              <w:rPr>
                <w:sz w:val="18"/>
                <w:szCs w:val="18"/>
                <w:lang w:val="sl-SI"/>
              </w:rPr>
              <w:t>анас</w:t>
            </w:r>
            <w:proofErr w:type="spellStart"/>
            <w:r w:rsidRPr="00E41EEC">
              <w:rPr>
                <w:sz w:val="18"/>
                <w:szCs w:val="18"/>
                <w:lang w:val="sr-Cyrl-RS"/>
              </w:rPr>
              <w:t>тир</w:t>
            </w:r>
            <w:proofErr w:type="spellEnd"/>
            <w:r w:rsidRPr="00E41EEC">
              <w:rPr>
                <w:sz w:val="18"/>
                <w:szCs w:val="18"/>
                <w:lang w:val="sr-Cyrl-RS"/>
              </w:rPr>
              <w:t xml:space="preserve"> </w:t>
            </w:r>
            <w:r w:rsidRPr="00E41EEC">
              <w:rPr>
                <w:sz w:val="18"/>
                <w:szCs w:val="18"/>
                <w:lang w:val="sl-SI"/>
              </w:rPr>
              <w:t>-</w:t>
            </w:r>
            <w:r w:rsidRPr="00E41EEC">
              <w:rPr>
                <w:sz w:val="18"/>
                <w:szCs w:val="18"/>
                <w:lang w:val="sr-Cyrl-RS"/>
              </w:rPr>
              <w:t xml:space="preserve">Јованов </w:t>
            </w:r>
            <w:r w:rsidRPr="00E41EEC">
              <w:rPr>
                <w:sz w:val="18"/>
                <w:szCs w:val="18"/>
                <w:lang w:val="sl-SI"/>
              </w:rPr>
              <w:t>кам</w:t>
            </w:r>
            <w:proofErr w:type="spellStart"/>
            <w:r w:rsidRPr="00E41EEC">
              <w:rPr>
                <w:sz w:val="18"/>
                <w:szCs w:val="18"/>
                <w:lang w:val="sr-Cyrl-RS"/>
              </w:rPr>
              <w:t>ен</w:t>
            </w:r>
            <w:proofErr w:type="spellEnd"/>
            <w:r w:rsidRPr="00E41EEC">
              <w:rPr>
                <w:sz w:val="18"/>
                <w:szCs w:val="18"/>
                <w:lang w:val="sr-Cyrl-RS"/>
              </w:rPr>
              <w:t xml:space="preserve">  </w:t>
            </w:r>
            <w:r w:rsidRPr="00E41EEC">
              <w:rPr>
                <w:sz w:val="18"/>
                <w:szCs w:val="18"/>
                <w:lang w:val="sl-SI"/>
              </w:rPr>
              <w:t>-</w:t>
            </w:r>
            <w:r w:rsidRPr="00E41EEC">
              <w:rPr>
                <w:sz w:val="18"/>
                <w:szCs w:val="18"/>
                <w:lang w:val="sr-Cyrl-RS"/>
              </w:rPr>
              <w:t xml:space="preserve"> С</w:t>
            </w:r>
            <w:r w:rsidRPr="00E41EEC">
              <w:rPr>
                <w:sz w:val="18"/>
                <w:szCs w:val="18"/>
                <w:lang w:val="sl-SI"/>
              </w:rPr>
              <w:t>вињ</w:t>
            </w:r>
            <w:proofErr w:type="spellStart"/>
            <w:r w:rsidRPr="00E41EEC">
              <w:rPr>
                <w:sz w:val="18"/>
                <w:szCs w:val="18"/>
                <w:lang w:val="sr-Cyrl-RS"/>
              </w:rPr>
              <w:t>ци</w:t>
            </w:r>
            <w:proofErr w:type="spellEnd"/>
          </w:p>
        </w:tc>
        <w:tc>
          <w:tcPr>
            <w:tcW w:w="3912" w:type="dxa"/>
            <w:vAlign w:val="center"/>
          </w:tcPr>
          <w:p w14:paraId="51145D3F" w14:textId="77777777" w:rsidR="00B94B9E" w:rsidRPr="00E41EEC" w:rsidRDefault="00B94B9E" w:rsidP="00260F9B">
            <w:pPr>
              <w:ind w:left="29"/>
              <w:jc w:val="center"/>
              <w:rPr>
                <w:sz w:val="18"/>
                <w:szCs w:val="18"/>
                <w:lang w:val="sr-Latn-RS"/>
              </w:rPr>
            </w:pPr>
            <w:r w:rsidRPr="00E41EEC">
              <w:rPr>
                <w:sz w:val="18"/>
                <w:szCs w:val="18"/>
                <w:lang w:val="sr-Latn-RS"/>
              </w:rPr>
              <w:t>50,51,52,59,49, 60</w:t>
            </w:r>
          </w:p>
        </w:tc>
        <w:tc>
          <w:tcPr>
            <w:tcW w:w="759" w:type="dxa"/>
            <w:vAlign w:val="center"/>
          </w:tcPr>
          <w:p w14:paraId="154A0BC9" w14:textId="77777777" w:rsidR="00B94B9E" w:rsidRPr="0092239A" w:rsidRDefault="00B94B9E" w:rsidP="00260F9B">
            <w:pPr>
              <w:ind w:left="6"/>
              <w:jc w:val="center"/>
              <w:rPr>
                <w:b/>
                <w:bCs/>
                <w:color w:val="000000"/>
              </w:rPr>
            </w:pPr>
            <w:r w:rsidRPr="002A5C21">
              <w:rPr>
                <w:sz w:val="18"/>
                <w:szCs w:val="18"/>
                <w:lang w:val="sr-Latn-RS"/>
              </w:rPr>
              <w:t>4.08</w:t>
            </w:r>
          </w:p>
        </w:tc>
      </w:tr>
      <w:tr w:rsidR="00B94B9E" w:rsidRPr="0092239A" w14:paraId="4DAD58D1" w14:textId="77777777" w:rsidTr="00260F9B">
        <w:trPr>
          <w:trHeight w:val="226"/>
          <w:jc w:val="center"/>
        </w:trPr>
        <w:tc>
          <w:tcPr>
            <w:tcW w:w="0" w:type="auto"/>
            <w:vAlign w:val="center"/>
          </w:tcPr>
          <w:p w14:paraId="6E2C8380" w14:textId="77777777" w:rsidR="00B94B9E" w:rsidRPr="00E41EEC" w:rsidRDefault="00B94B9E" w:rsidP="00260F9B">
            <w:pPr>
              <w:jc w:val="center"/>
              <w:rPr>
                <w:sz w:val="18"/>
                <w:szCs w:val="18"/>
                <w:lang w:val="sr-Cyrl-RS"/>
              </w:rPr>
            </w:pPr>
            <w:r w:rsidRPr="00E41EEC">
              <w:rPr>
                <w:sz w:val="18"/>
                <w:szCs w:val="18"/>
                <w:lang w:val="sr-Cyrl-RS"/>
              </w:rPr>
              <w:t>14</w:t>
            </w:r>
          </w:p>
        </w:tc>
        <w:tc>
          <w:tcPr>
            <w:tcW w:w="3552" w:type="dxa"/>
            <w:vAlign w:val="center"/>
          </w:tcPr>
          <w:p w14:paraId="3CBDB8BE" w14:textId="77777777" w:rsidR="00B94B9E" w:rsidRPr="00E41EEC" w:rsidRDefault="00B94B9E" w:rsidP="00260F9B">
            <w:pPr>
              <w:ind w:right="-30"/>
              <w:jc w:val="center"/>
              <w:rPr>
                <w:sz w:val="18"/>
                <w:szCs w:val="18"/>
                <w:lang w:val="sr-Cyrl-RS"/>
              </w:rPr>
            </w:pPr>
            <w:r w:rsidRPr="00E41EEC">
              <w:rPr>
                <w:sz w:val="18"/>
                <w:szCs w:val="18"/>
                <w:lang w:val="sr-Cyrl-RS"/>
              </w:rPr>
              <w:t>К</w:t>
            </w:r>
            <w:r w:rsidRPr="00E41EEC">
              <w:rPr>
                <w:sz w:val="18"/>
                <w:szCs w:val="18"/>
                <w:lang w:val="sl-SI"/>
              </w:rPr>
              <w:t>ошавско</w:t>
            </w:r>
            <w:r w:rsidRPr="00E41EEC">
              <w:rPr>
                <w:sz w:val="18"/>
                <w:szCs w:val="18"/>
                <w:lang w:val="sr-Cyrl-RS"/>
              </w:rPr>
              <w:t xml:space="preserve"> </w:t>
            </w:r>
            <w:r w:rsidRPr="00E41EEC">
              <w:rPr>
                <w:sz w:val="18"/>
                <w:szCs w:val="18"/>
                <w:lang w:val="sl-SI"/>
              </w:rPr>
              <w:t xml:space="preserve">- </w:t>
            </w:r>
            <w:r w:rsidRPr="00E41EEC">
              <w:rPr>
                <w:sz w:val="18"/>
                <w:szCs w:val="18"/>
                <w:lang w:val="sr-Cyrl-RS"/>
              </w:rPr>
              <w:t xml:space="preserve">Жељин </w:t>
            </w:r>
            <w:r w:rsidRPr="00E41EEC">
              <w:rPr>
                <w:sz w:val="18"/>
                <w:szCs w:val="18"/>
                <w:lang w:val="sl-SI"/>
              </w:rPr>
              <w:t>камен</w:t>
            </w:r>
          </w:p>
        </w:tc>
        <w:tc>
          <w:tcPr>
            <w:tcW w:w="3912" w:type="dxa"/>
            <w:vAlign w:val="center"/>
          </w:tcPr>
          <w:p w14:paraId="55651296" w14:textId="77777777" w:rsidR="00B94B9E" w:rsidRPr="00E41EEC" w:rsidRDefault="00B94B9E" w:rsidP="00260F9B">
            <w:pPr>
              <w:ind w:left="29"/>
              <w:jc w:val="center"/>
              <w:rPr>
                <w:sz w:val="18"/>
                <w:szCs w:val="18"/>
                <w:lang w:val="sr-Latn-RS"/>
              </w:rPr>
            </w:pPr>
            <w:r w:rsidRPr="00E41EEC">
              <w:rPr>
                <w:sz w:val="18"/>
                <w:szCs w:val="18"/>
                <w:lang w:val="sr-Latn-RS"/>
              </w:rPr>
              <w:t>27,28,34,36,42</w:t>
            </w:r>
          </w:p>
        </w:tc>
        <w:tc>
          <w:tcPr>
            <w:tcW w:w="759" w:type="dxa"/>
            <w:vAlign w:val="center"/>
          </w:tcPr>
          <w:p w14:paraId="2186DBDC" w14:textId="77777777" w:rsidR="00B94B9E" w:rsidRPr="0092239A" w:rsidRDefault="00B94B9E" w:rsidP="00260F9B">
            <w:pPr>
              <w:ind w:left="6"/>
              <w:jc w:val="center"/>
              <w:rPr>
                <w:b/>
                <w:bCs/>
                <w:color w:val="000000"/>
              </w:rPr>
            </w:pPr>
            <w:r w:rsidRPr="002A5C21">
              <w:rPr>
                <w:sz w:val="18"/>
                <w:szCs w:val="18"/>
              </w:rPr>
              <w:t>4.14</w:t>
            </w:r>
          </w:p>
        </w:tc>
      </w:tr>
      <w:tr w:rsidR="00B94B9E" w:rsidRPr="0092239A" w14:paraId="67200972" w14:textId="77777777" w:rsidTr="00260F9B">
        <w:trPr>
          <w:trHeight w:val="226"/>
          <w:jc w:val="center"/>
        </w:trPr>
        <w:tc>
          <w:tcPr>
            <w:tcW w:w="0" w:type="auto"/>
            <w:vAlign w:val="center"/>
          </w:tcPr>
          <w:p w14:paraId="0E353839" w14:textId="77777777" w:rsidR="00B94B9E" w:rsidRPr="00E41EEC" w:rsidRDefault="00B94B9E" w:rsidP="00260F9B">
            <w:pPr>
              <w:jc w:val="center"/>
              <w:rPr>
                <w:sz w:val="18"/>
                <w:szCs w:val="18"/>
                <w:lang w:val="sr-Cyrl-RS"/>
              </w:rPr>
            </w:pPr>
            <w:r w:rsidRPr="00E41EEC">
              <w:rPr>
                <w:sz w:val="18"/>
                <w:szCs w:val="18"/>
                <w:lang w:val="sr-Cyrl-RS"/>
              </w:rPr>
              <w:t>15</w:t>
            </w:r>
          </w:p>
        </w:tc>
        <w:tc>
          <w:tcPr>
            <w:tcW w:w="3552" w:type="dxa"/>
            <w:vAlign w:val="center"/>
          </w:tcPr>
          <w:p w14:paraId="2ABAA492" w14:textId="77777777" w:rsidR="00B94B9E" w:rsidRPr="00E41EEC" w:rsidRDefault="00B94B9E" w:rsidP="00260F9B">
            <w:pPr>
              <w:ind w:right="-30"/>
              <w:jc w:val="center"/>
              <w:rPr>
                <w:sz w:val="18"/>
                <w:szCs w:val="18"/>
                <w:lang w:val="sr-Cyrl-RS"/>
              </w:rPr>
            </w:pPr>
            <w:r w:rsidRPr="00E41EEC">
              <w:rPr>
                <w:sz w:val="18"/>
                <w:szCs w:val="18"/>
                <w:lang w:val="sr-Cyrl-RS"/>
              </w:rPr>
              <w:t>Т</w:t>
            </w:r>
            <w:r w:rsidRPr="00E41EEC">
              <w:rPr>
                <w:sz w:val="18"/>
                <w:szCs w:val="18"/>
                <w:lang w:val="sl-SI"/>
              </w:rPr>
              <w:t>ригоном</w:t>
            </w:r>
            <w:r w:rsidRPr="00E41EEC">
              <w:rPr>
                <w:sz w:val="18"/>
                <w:szCs w:val="18"/>
                <w:lang w:val="sr-Cyrl-RS"/>
              </w:rPr>
              <w:t xml:space="preserve">етар </w:t>
            </w:r>
            <w:r w:rsidRPr="00E41EEC">
              <w:rPr>
                <w:sz w:val="18"/>
                <w:szCs w:val="18"/>
                <w:lang w:val="sl-SI"/>
              </w:rPr>
              <w:t>-</w:t>
            </w:r>
            <w:r w:rsidRPr="00E41EEC">
              <w:rPr>
                <w:sz w:val="18"/>
                <w:szCs w:val="18"/>
                <w:lang w:val="sr-Cyrl-RS"/>
              </w:rPr>
              <w:t xml:space="preserve"> К</w:t>
            </w:r>
            <w:r w:rsidRPr="00E41EEC">
              <w:rPr>
                <w:sz w:val="18"/>
                <w:szCs w:val="18"/>
                <w:lang w:val="sl-SI"/>
              </w:rPr>
              <w:t>амен</w:t>
            </w:r>
          </w:p>
        </w:tc>
        <w:tc>
          <w:tcPr>
            <w:tcW w:w="3912" w:type="dxa"/>
            <w:vAlign w:val="center"/>
          </w:tcPr>
          <w:p w14:paraId="554841EA" w14:textId="77777777" w:rsidR="00B94B9E" w:rsidRPr="00E41EEC" w:rsidRDefault="00B94B9E" w:rsidP="00260F9B">
            <w:pPr>
              <w:ind w:left="29"/>
              <w:jc w:val="center"/>
              <w:rPr>
                <w:sz w:val="18"/>
                <w:szCs w:val="18"/>
                <w:lang w:val="sr-Latn-RS"/>
              </w:rPr>
            </w:pPr>
            <w:r w:rsidRPr="00E41EEC">
              <w:rPr>
                <w:sz w:val="18"/>
                <w:szCs w:val="18"/>
                <w:lang w:val="sr-Latn-RS"/>
              </w:rPr>
              <w:t>44,47,48,63,61</w:t>
            </w:r>
          </w:p>
        </w:tc>
        <w:tc>
          <w:tcPr>
            <w:tcW w:w="759" w:type="dxa"/>
            <w:vAlign w:val="center"/>
          </w:tcPr>
          <w:p w14:paraId="501595C8" w14:textId="77777777" w:rsidR="00B94B9E" w:rsidRPr="0092239A" w:rsidRDefault="00B94B9E" w:rsidP="00260F9B">
            <w:pPr>
              <w:ind w:left="6"/>
              <w:jc w:val="center"/>
              <w:rPr>
                <w:b/>
                <w:bCs/>
                <w:color w:val="000000"/>
              </w:rPr>
            </w:pPr>
            <w:r w:rsidRPr="002A5C21">
              <w:rPr>
                <w:sz w:val="18"/>
                <w:szCs w:val="18"/>
                <w:lang w:val="sr-Latn-RS"/>
              </w:rPr>
              <w:t>3.64</w:t>
            </w:r>
          </w:p>
        </w:tc>
      </w:tr>
      <w:tr w:rsidR="00B94B9E" w:rsidRPr="0092239A" w14:paraId="691E392A" w14:textId="77777777" w:rsidTr="00260F9B">
        <w:trPr>
          <w:trHeight w:val="226"/>
          <w:jc w:val="center"/>
        </w:trPr>
        <w:tc>
          <w:tcPr>
            <w:tcW w:w="0" w:type="auto"/>
            <w:vAlign w:val="center"/>
          </w:tcPr>
          <w:p w14:paraId="53175AEA" w14:textId="77777777" w:rsidR="00B94B9E" w:rsidRPr="00E41EEC" w:rsidRDefault="00B94B9E" w:rsidP="00260F9B">
            <w:pPr>
              <w:jc w:val="center"/>
              <w:rPr>
                <w:sz w:val="18"/>
                <w:szCs w:val="18"/>
                <w:lang w:val="sr-Cyrl-RS"/>
              </w:rPr>
            </w:pPr>
            <w:r w:rsidRPr="00E41EEC">
              <w:rPr>
                <w:sz w:val="18"/>
                <w:szCs w:val="18"/>
                <w:lang w:val="sr-Cyrl-RS"/>
              </w:rPr>
              <w:t>1</w:t>
            </w:r>
            <w:r w:rsidRPr="00E41EEC">
              <w:rPr>
                <w:sz w:val="18"/>
                <w:szCs w:val="18"/>
                <w:lang w:val="sr-Latn-RS"/>
              </w:rPr>
              <w:t>6</w:t>
            </w:r>
          </w:p>
        </w:tc>
        <w:tc>
          <w:tcPr>
            <w:tcW w:w="3552" w:type="dxa"/>
            <w:vAlign w:val="center"/>
          </w:tcPr>
          <w:p w14:paraId="4207B08E" w14:textId="77777777" w:rsidR="00B94B9E" w:rsidRPr="00E41EEC" w:rsidRDefault="00B94B9E" w:rsidP="00260F9B">
            <w:pPr>
              <w:ind w:right="-30"/>
              <w:jc w:val="center"/>
              <w:rPr>
                <w:sz w:val="18"/>
                <w:szCs w:val="18"/>
                <w:lang w:val="sr-Cyrl-RS"/>
              </w:rPr>
            </w:pPr>
            <w:r w:rsidRPr="00E41EEC">
              <w:rPr>
                <w:sz w:val="18"/>
                <w:szCs w:val="18"/>
                <w:lang w:val="sr-Cyrl-RS"/>
              </w:rPr>
              <w:t>Огледало - Грудно</w:t>
            </w:r>
          </w:p>
        </w:tc>
        <w:tc>
          <w:tcPr>
            <w:tcW w:w="3912" w:type="dxa"/>
            <w:vAlign w:val="center"/>
          </w:tcPr>
          <w:p w14:paraId="3C0D007E" w14:textId="77777777" w:rsidR="00B94B9E" w:rsidRPr="00E41EEC" w:rsidRDefault="00B94B9E" w:rsidP="00260F9B">
            <w:pPr>
              <w:ind w:left="29"/>
              <w:jc w:val="center"/>
              <w:rPr>
                <w:sz w:val="18"/>
                <w:szCs w:val="18"/>
                <w:lang w:val="sr-Latn-RS"/>
              </w:rPr>
            </w:pPr>
            <w:r w:rsidRPr="00E41EEC">
              <w:rPr>
                <w:sz w:val="18"/>
                <w:szCs w:val="18"/>
                <w:lang w:val="sr-Latn-RS"/>
              </w:rPr>
              <w:t>16,17,18</w:t>
            </w:r>
          </w:p>
        </w:tc>
        <w:tc>
          <w:tcPr>
            <w:tcW w:w="759" w:type="dxa"/>
            <w:vAlign w:val="center"/>
          </w:tcPr>
          <w:p w14:paraId="59D8B17F" w14:textId="77777777" w:rsidR="00B94B9E" w:rsidRPr="0092239A" w:rsidRDefault="00B94B9E" w:rsidP="00260F9B">
            <w:pPr>
              <w:ind w:left="6"/>
              <w:jc w:val="center"/>
              <w:rPr>
                <w:b/>
                <w:bCs/>
                <w:color w:val="000000"/>
              </w:rPr>
            </w:pPr>
            <w:r w:rsidRPr="002A5C21">
              <w:rPr>
                <w:sz w:val="18"/>
                <w:szCs w:val="18"/>
                <w:lang w:val="sr-Latn-RS"/>
              </w:rPr>
              <w:t>2.95</w:t>
            </w:r>
          </w:p>
        </w:tc>
      </w:tr>
      <w:tr w:rsidR="00B94B9E" w:rsidRPr="0092239A" w14:paraId="370C95BA" w14:textId="77777777" w:rsidTr="00260F9B">
        <w:trPr>
          <w:trHeight w:val="226"/>
          <w:jc w:val="center"/>
        </w:trPr>
        <w:tc>
          <w:tcPr>
            <w:tcW w:w="0" w:type="auto"/>
            <w:vAlign w:val="center"/>
          </w:tcPr>
          <w:p w14:paraId="4783ECE7" w14:textId="77777777" w:rsidR="00B94B9E" w:rsidRPr="00E41EEC" w:rsidRDefault="00B94B9E" w:rsidP="00260F9B">
            <w:pPr>
              <w:jc w:val="center"/>
              <w:rPr>
                <w:sz w:val="18"/>
                <w:szCs w:val="18"/>
                <w:lang w:val="sr-Cyrl-RS"/>
              </w:rPr>
            </w:pPr>
            <w:r w:rsidRPr="00E41EEC">
              <w:rPr>
                <w:sz w:val="18"/>
                <w:szCs w:val="18"/>
                <w:lang w:val="sr-Cyrl-RS"/>
              </w:rPr>
              <w:t>1</w:t>
            </w:r>
            <w:r w:rsidRPr="00E41EEC">
              <w:rPr>
                <w:sz w:val="18"/>
                <w:szCs w:val="18"/>
                <w:lang w:val="sr-Latn-RS"/>
              </w:rPr>
              <w:t>7</w:t>
            </w:r>
          </w:p>
        </w:tc>
        <w:tc>
          <w:tcPr>
            <w:tcW w:w="3552" w:type="dxa"/>
            <w:vAlign w:val="center"/>
          </w:tcPr>
          <w:p w14:paraId="2B24424B" w14:textId="77777777" w:rsidR="00B94B9E" w:rsidRPr="00E41EEC" w:rsidRDefault="00B94B9E" w:rsidP="00260F9B">
            <w:pPr>
              <w:ind w:right="-30"/>
              <w:jc w:val="center"/>
              <w:rPr>
                <w:sz w:val="18"/>
                <w:szCs w:val="18"/>
                <w:lang w:val="sr-Cyrl-RS"/>
              </w:rPr>
            </w:pPr>
            <w:r w:rsidRPr="00E41EEC">
              <w:rPr>
                <w:sz w:val="18"/>
                <w:szCs w:val="18"/>
                <w:lang w:val="sr-Cyrl-RS"/>
              </w:rPr>
              <w:t>Ресник – Јованов камен</w:t>
            </w:r>
          </w:p>
        </w:tc>
        <w:tc>
          <w:tcPr>
            <w:tcW w:w="3912" w:type="dxa"/>
            <w:vAlign w:val="center"/>
          </w:tcPr>
          <w:p w14:paraId="29101210" w14:textId="77777777" w:rsidR="00B94B9E" w:rsidRPr="00E41EEC" w:rsidRDefault="00B94B9E" w:rsidP="00260F9B">
            <w:pPr>
              <w:ind w:left="29"/>
              <w:jc w:val="center"/>
              <w:rPr>
                <w:sz w:val="18"/>
                <w:szCs w:val="18"/>
                <w:lang w:val="sr-Latn-RS"/>
              </w:rPr>
            </w:pPr>
            <w:r w:rsidRPr="00E41EEC">
              <w:rPr>
                <w:sz w:val="18"/>
                <w:szCs w:val="18"/>
                <w:lang w:val="sr-Latn-RS"/>
              </w:rPr>
              <w:t>53,52,51</w:t>
            </w:r>
          </w:p>
        </w:tc>
        <w:tc>
          <w:tcPr>
            <w:tcW w:w="759" w:type="dxa"/>
            <w:vAlign w:val="center"/>
          </w:tcPr>
          <w:p w14:paraId="6891A8FB" w14:textId="77777777" w:rsidR="00B94B9E" w:rsidRPr="0092239A" w:rsidRDefault="00B94B9E" w:rsidP="00260F9B">
            <w:pPr>
              <w:ind w:left="6"/>
              <w:jc w:val="center"/>
              <w:rPr>
                <w:b/>
                <w:bCs/>
                <w:color w:val="000000"/>
              </w:rPr>
            </w:pPr>
            <w:r w:rsidRPr="002A5C21">
              <w:rPr>
                <w:sz w:val="18"/>
                <w:szCs w:val="18"/>
              </w:rPr>
              <w:t>2.69</w:t>
            </w:r>
          </w:p>
        </w:tc>
      </w:tr>
      <w:tr w:rsidR="00B94B9E" w:rsidRPr="0092239A" w14:paraId="0E532637" w14:textId="77777777" w:rsidTr="00260F9B">
        <w:trPr>
          <w:trHeight w:val="226"/>
          <w:jc w:val="center"/>
        </w:trPr>
        <w:tc>
          <w:tcPr>
            <w:tcW w:w="0" w:type="auto"/>
            <w:vAlign w:val="center"/>
          </w:tcPr>
          <w:p w14:paraId="78D8D3AA" w14:textId="77777777" w:rsidR="00B94B9E" w:rsidRPr="00E41EEC" w:rsidRDefault="00B94B9E" w:rsidP="00260F9B">
            <w:pPr>
              <w:jc w:val="center"/>
              <w:rPr>
                <w:sz w:val="18"/>
                <w:szCs w:val="18"/>
                <w:lang w:val="sr-Cyrl-RS"/>
              </w:rPr>
            </w:pPr>
            <w:r w:rsidRPr="00E41EEC">
              <w:rPr>
                <w:sz w:val="18"/>
                <w:szCs w:val="18"/>
                <w:lang w:val="sr-Latn-RS"/>
              </w:rPr>
              <w:t>18</w:t>
            </w:r>
          </w:p>
        </w:tc>
        <w:tc>
          <w:tcPr>
            <w:tcW w:w="3552" w:type="dxa"/>
            <w:vAlign w:val="center"/>
          </w:tcPr>
          <w:p w14:paraId="313D0B75" w14:textId="77777777" w:rsidR="00B94B9E" w:rsidRPr="00E41EEC" w:rsidRDefault="00B94B9E" w:rsidP="00260F9B">
            <w:pPr>
              <w:ind w:right="-30"/>
              <w:jc w:val="center"/>
              <w:rPr>
                <w:sz w:val="18"/>
                <w:szCs w:val="18"/>
                <w:lang w:val="sr-Cyrl-RS"/>
              </w:rPr>
            </w:pPr>
            <w:r w:rsidRPr="00E41EEC">
              <w:rPr>
                <w:sz w:val="18"/>
                <w:szCs w:val="18"/>
                <w:lang w:val="sr-Cyrl-RS"/>
              </w:rPr>
              <w:t xml:space="preserve">Ресник - </w:t>
            </w:r>
            <w:proofErr w:type="spellStart"/>
            <w:r w:rsidRPr="00E41EEC">
              <w:rPr>
                <w:sz w:val="18"/>
                <w:szCs w:val="18"/>
                <w:lang w:val="sr-Cyrl-RS"/>
              </w:rPr>
              <w:t>Присад</w:t>
            </w:r>
            <w:proofErr w:type="spellEnd"/>
          </w:p>
        </w:tc>
        <w:tc>
          <w:tcPr>
            <w:tcW w:w="3912" w:type="dxa"/>
            <w:vAlign w:val="center"/>
          </w:tcPr>
          <w:p w14:paraId="0DED5429" w14:textId="77777777" w:rsidR="00B94B9E" w:rsidRPr="00E41EEC" w:rsidRDefault="00B94B9E" w:rsidP="00260F9B">
            <w:pPr>
              <w:ind w:left="29"/>
              <w:jc w:val="center"/>
              <w:rPr>
                <w:sz w:val="18"/>
                <w:szCs w:val="18"/>
                <w:lang w:val="sr-Latn-RS"/>
              </w:rPr>
            </w:pPr>
            <w:r w:rsidRPr="00E41EEC">
              <w:rPr>
                <w:sz w:val="18"/>
                <w:szCs w:val="18"/>
                <w:lang w:val="sr-Latn-RS"/>
              </w:rPr>
              <w:t>54,55,57,58,62</w:t>
            </w:r>
          </w:p>
        </w:tc>
        <w:tc>
          <w:tcPr>
            <w:tcW w:w="759" w:type="dxa"/>
            <w:vAlign w:val="center"/>
          </w:tcPr>
          <w:p w14:paraId="64C25566" w14:textId="77777777" w:rsidR="00B94B9E" w:rsidRPr="0092239A" w:rsidRDefault="00B94B9E" w:rsidP="00260F9B">
            <w:pPr>
              <w:ind w:left="6"/>
              <w:jc w:val="center"/>
              <w:rPr>
                <w:b/>
                <w:bCs/>
                <w:color w:val="000000"/>
              </w:rPr>
            </w:pPr>
            <w:r w:rsidRPr="002A5C21">
              <w:rPr>
                <w:sz w:val="18"/>
                <w:szCs w:val="18"/>
                <w:lang w:val="sr-Latn-RS"/>
              </w:rPr>
              <w:t>5.40</w:t>
            </w:r>
          </w:p>
        </w:tc>
      </w:tr>
      <w:tr w:rsidR="00B94B9E" w:rsidRPr="0092239A" w14:paraId="511DB3F0" w14:textId="77777777" w:rsidTr="00260F9B">
        <w:trPr>
          <w:trHeight w:val="226"/>
          <w:jc w:val="center"/>
        </w:trPr>
        <w:tc>
          <w:tcPr>
            <w:tcW w:w="8097" w:type="dxa"/>
            <w:gridSpan w:val="3"/>
            <w:vAlign w:val="center"/>
          </w:tcPr>
          <w:p w14:paraId="26EDBEA2" w14:textId="77777777" w:rsidR="00B94B9E" w:rsidRPr="008A2F8F" w:rsidRDefault="00B94B9E" w:rsidP="00260F9B">
            <w:pPr>
              <w:ind w:left="29"/>
              <w:jc w:val="center"/>
              <w:rPr>
                <w:b/>
                <w:sz w:val="18"/>
                <w:szCs w:val="18"/>
                <w:lang w:val="sr-Cyrl-RS"/>
              </w:rPr>
            </w:pPr>
            <w:r w:rsidRPr="008A2F8F">
              <w:rPr>
                <w:b/>
                <w:sz w:val="18"/>
                <w:szCs w:val="18"/>
                <w:lang w:val="sr-Cyrl-RS"/>
              </w:rPr>
              <w:t>Укупно ГЈ</w:t>
            </w:r>
          </w:p>
        </w:tc>
        <w:tc>
          <w:tcPr>
            <w:tcW w:w="759" w:type="dxa"/>
            <w:vAlign w:val="center"/>
          </w:tcPr>
          <w:p w14:paraId="09B71E9A" w14:textId="77777777" w:rsidR="00B94B9E" w:rsidRPr="002A5C21" w:rsidRDefault="00B94B9E" w:rsidP="00260F9B">
            <w:pPr>
              <w:ind w:left="6"/>
              <w:jc w:val="center"/>
              <w:rPr>
                <w:sz w:val="18"/>
                <w:szCs w:val="18"/>
                <w:lang w:val="sr-Latn-RS"/>
              </w:rPr>
            </w:pPr>
            <w:r>
              <w:rPr>
                <w:b/>
                <w:bCs/>
                <w:color w:val="000000"/>
                <w:sz w:val="18"/>
                <w:szCs w:val="18"/>
                <w:lang w:val="sr-Latn-RS"/>
              </w:rPr>
              <w:t>63.88</w:t>
            </w:r>
          </w:p>
        </w:tc>
      </w:tr>
    </w:tbl>
    <w:p w14:paraId="7B8CEEA7" w14:textId="77777777" w:rsidR="00B94B9E" w:rsidRPr="0092239A" w:rsidRDefault="00B94B9E" w:rsidP="00B94B9E">
      <w:pPr>
        <w:jc w:val="both"/>
        <w:rPr>
          <w:color w:val="FF0000"/>
        </w:rPr>
      </w:pPr>
    </w:p>
    <w:p w14:paraId="68AC6F28" w14:textId="77777777" w:rsidR="00B94B9E" w:rsidRPr="0092239A" w:rsidRDefault="00B94B9E" w:rsidP="00B94B9E">
      <w:pPr>
        <w:jc w:val="both"/>
      </w:pPr>
      <w:r w:rsidRPr="0092239A">
        <w:tab/>
        <w:t xml:space="preserve">Оджавање путева је по потреби, </w:t>
      </w:r>
      <w:r>
        <w:rPr>
          <w:lang w:val="sr-Cyrl-RS"/>
        </w:rPr>
        <w:t xml:space="preserve">асфалтни путеви </w:t>
      </w:r>
      <w:r w:rsidRPr="0092239A">
        <w:t xml:space="preserve">само у сарадњи са локалном самоуправом, ако дође до потребе за тим, </w:t>
      </w:r>
      <w:r>
        <w:rPr>
          <w:lang w:val="sr-Cyrl-RS"/>
        </w:rPr>
        <w:t>з</w:t>
      </w:r>
      <w:r w:rsidRPr="0092239A">
        <w:t>бог тога се стављају сви путни правци за одржавање. Путеве је неопходно редовно одржавати да би била ефикаснија и економичнија допрема сортимената током целе године без обзира на временске услове. О</w:t>
      </w:r>
      <w:r>
        <w:rPr>
          <w:lang w:val="sr-Cyrl-RS"/>
        </w:rPr>
        <w:t>д</w:t>
      </w:r>
      <w:r w:rsidRPr="0092239A">
        <w:t xml:space="preserve"> укупне дужине путне мреже, оптимална процена је око </w:t>
      </w:r>
      <w:r>
        <w:t>20</w:t>
      </w:r>
      <w:r w:rsidRPr="0092239A">
        <w:t xml:space="preserve"> </w:t>
      </w:r>
      <w:r>
        <w:t>km</w:t>
      </w:r>
      <w:r w:rsidRPr="0092239A">
        <w:t xml:space="preserve"> за одржавање.</w:t>
      </w:r>
    </w:p>
    <w:p w14:paraId="3A31405A" w14:textId="77777777" w:rsidR="00B94B9E" w:rsidRPr="0092239A" w:rsidRDefault="00B94B9E" w:rsidP="00B94B9E">
      <w:pPr>
        <w:jc w:val="both"/>
      </w:pPr>
      <w:r w:rsidRPr="0092239A">
        <w:tab/>
        <w:t xml:space="preserve">Карактер радова на одређеним путним правцима је сезонски везан за летњи суви период и зимски мразни период, кад ће се најмање оштетити коловозна конструкција. Одржавање и изградња влака у дужини од око </w:t>
      </w:r>
      <w:r>
        <w:t>15</w:t>
      </w:r>
      <w:r w:rsidRPr="0092239A">
        <w:t xml:space="preserve"> km</w:t>
      </w:r>
      <w:r>
        <w:t>.</w:t>
      </w:r>
      <w:r w:rsidRPr="0092239A">
        <w:t xml:space="preserve"> Извођачким пројектом ће се детаљније планирати изградња шумских влака.</w:t>
      </w:r>
    </w:p>
    <w:p w14:paraId="0E7E88FA" w14:textId="77777777" w:rsidR="00B94B9E" w:rsidRPr="0092239A" w:rsidRDefault="00B94B9E" w:rsidP="00B94B9E">
      <w:pPr>
        <w:rPr>
          <w:b/>
          <w:lang w:eastAsia="en-US"/>
        </w:rPr>
      </w:pPr>
    </w:p>
    <w:p w14:paraId="27598EDA" w14:textId="77777777" w:rsidR="00072E1F" w:rsidRDefault="00072E1F" w:rsidP="00B94B9E">
      <w:pPr>
        <w:ind w:firstLine="720"/>
        <w:rPr>
          <w:b/>
          <w:sz w:val="22"/>
          <w:u w:val="single"/>
        </w:rPr>
      </w:pPr>
    </w:p>
    <w:p w14:paraId="31CA053B" w14:textId="38F5281C" w:rsidR="00072E1F" w:rsidRDefault="00072E1F" w:rsidP="00B94B9E">
      <w:pPr>
        <w:ind w:firstLine="720"/>
        <w:rPr>
          <w:b/>
          <w:sz w:val="22"/>
          <w:u w:val="single"/>
        </w:rPr>
      </w:pPr>
    </w:p>
    <w:p w14:paraId="3010985C" w14:textId="77777777" w:rsidR="009C5F31" w:rsidRDefault="009C5F31" w:rsidP="00B94B9E">
      <w:pPr>
        <w:ind w:firstLine="720"/>
        <w:rPr>
          <w:b/>
          <w:sz w:val="22"/>
          <w:u w:val="single"/>
        </w:rPr>
      </w:pPr>
    </w:p>
    <w:p w14:paraId="22260DC2" w14:textId="77777777" w:rsidR="00B94B9E" w:rsidRPr="00BA321F" w:rsidRDefault="00B94B9E" w:rsidP="00AF7724">
      <w:pPr>
        <w:pStyle w:val="Heading7"/>
        <w:ind w:left="0" w:firstLine="720"/>
        <w:rPr>
          <w:u w:val="single"/>
        </w:rPr>
      </w:pPr>
      <w:r w:rsidRPr="00BA321F">
        <w:rPr>
          <w:u w:val="single"/>
        </w:rPr>
        <w:lastRenderedPageBreak/>
        <w:t xml:space="preserve">7.4.7. </w:t>
      </w:r>
      <w:r w:rsidR="00AF7724">
        <w:rPr>
          <w:u w:val="single"/>
        </w:rPr>
        <w:tab/>
      </w:r>
      <w:r w:rsidRPr="00BA321F">
        <w:rPr>
          <w:u w:val="single"/>
        </w:rPr>
        <w:t>План уређивања шума</w:t>
      </w:r>
    </w:p>
    <w:p w14:paraId="28EA9FC6" w14:textId="77777777" w:rsidR="00B94B9E" w:rsidRPr="0092239A" w:rsidRDefault="00B94B9E" w:rsidP="00B94B9E"/>
    <w:p w14:paraId="4C002FAB" w14:textId="77777777" w:rsidR="00B94B9E" w:rsidRPr="0092239A" w:rsidRDefault="00B94B9E" w:rsidP="00B94B9E">
      <w:pPr>
        <w:jc w:val="both"/>
      </w:pPr>
      <w:r w:rsidRPr="0092239A">
        <w:tab/>
        <w:t>Теренски радови на ревизији основе требају се извршити у току 2030. године. Пројектована важност ове основе је од 1. јануара 202</w:t>
      </w:r>
      <w:r>
        <w:t>2</w:t>
      </w:r>
      <w:r w:rsidRPr="0092239A">
        <w:t>. године до 31. децембра 203</w:t>
      </w:r>
      <w:r>
        <w:t>1</w:t>
      </w:r>
      <w:r w:rsidRPr="0092239A">
        <w:t xml:space="preserve">. године. </w:t>
      </w:r>
    </w:p>
    <w:p w14:paraId="3E318A90" w14:textId="77777777" w:rsidR="00B94B9E" w:rsidRPr="0092239A" w:rsidRDefault="00B94B9E" w:rsidP="00B94B9E"/>
    <w:p w14:paraId="0D9D8F2E" w14:textId="77777777" w:rsidR="00B94B9E" w:rsidRPr="00BA321F" w:rsidRDefault="00B94B9E" w:rsidP="00AF7724">
      <w:pPr>
        <w:pStyle w:val="Heading7"/>
        <w:ind w:left="0" w:firstLine="720"/>
        <w:rPr>
          <w:u w:val="single"/>
        </w:rPr>
      </w:pPr>
      <w:r w:rsidRPr="00BA321F">
        <w:rPr>
          <w:u w:val="single"/>
        </w:rPr>
        <w:t>7.4.8.</w:t>
      </w:r>
      <w:r w:rsidR="00AF7724">
        <w:rPr>
          <w:u w:val="single"/>
        </w:rPr>
        <w:tab/>
      </w:r>
      <w:r w:rsidR="00BA321F" w:rsidRPr="00BA321F">
        <w:rPr>
          <w:u w:val="single"/>
          <w:lang w:val="sr-Cyrl-RS"/>
        </w:rPr>
        <w:t xml:space="preserve"> </w:t>
      </w:r>
      <w:r w:rsidRPr="00BA321F">
        <w:rPr>
          <w:u w:val="single"/>
        </w:rPr>
        <w:t>План заштите природних добара</w:t>
      </w:r>
    </w:p>
    <w:p w14:paraId="708A9B85" w14:textId="77777777" w:rsidR="00B94B9E" w:rsidRPr="0092239A" w:rsidRDefault="00B94B9E" w:rsidP="00B94B9E"/>
    <w:p w14:paraId="107D25EB" w14:textId="77777777" w:rsidR="00B94B9E" w:rsidRPr="00901C52" w:rsidRDefault="00B94B9E" w:rsidP="00B94B9E">
      <w:pPr>
        <w:ind w:firstLine="720"/>
        <w:jc w:val="both"/>
      </w:pPr>
      <w:r w:rsidRPr="00901C52">
        <w:t xml:space="preserve">У </w:t>
      </w:r>
      <w:proofErr w:type="spellStart"/>
      <w:r w:rsidRPr="00901C52">
        <w:t>складу</w:t>
      </w:r>
      <w:proofErr w:type="spellEnd"/>
      <w:r w:rsidRPr="00901C52">
        <w:t xml:space="preserve"> </w:t>
      </w:r>
      <w:proofErr w:type="spellStart"/>
      <w:r w:rsidRPr="00901C52">
        <w:t>са</w:t>
      </w:r>
      <w:proofErr w:type="spellEnd"/>
      <w:r w:rsidRPr="00901C52">
        <w:t xml:space="preserve"> </w:t>
      </w:r>
      <w:proofErr w:type="spellStart"/>
      <w:r w:rsidRPr="00901C52">
        <w:t>одредбама</w:t>
      </w:r>
      <w:proofErr w:type="spellEnd"/>
      <w:r w:rsidRPr="00901C52">
        <w:t xml:space="preserve"> </w:t>
      </w:r>
      <w:proofErr w:type="spellStart"/>
      <w:r w:rsidRPr="00901C52">
        <w:t>Закона</w:t>
      </w:r>
      <w:proofErr w:type="spellEnd"/>
      <w:r w:rsidRPr="00901C52">
        <w:t xml:space="preserve"> о </w:t>
      </w:r>
      <w:proofErr w:type="spellStart"/>
      <w:r w:rsidRPr="00901C52">
        <w:t>заштити</w:t>
      </w:r>
      <w:proofErr w:type="spellEnd"/>
      <w:r w:rsidRPr="00901C52">
        <w:t xml:space="preserve"> </w:t>
      </w:r>
      <w:proofErr w:type="spellStart"/>
      <w:r w:rsidRPr="00901C52">
        <w:t>животне</w:t>
      </w:r>
      <w:proofErr w:type="spellEnd"/>
      <w:r w:rsidRPr="00901C52">
        <w:t xml:space="preserve"> </w:t>
      </w:r>
      <w:proofErr w:type="spellStart"/>
      <w:r w:rsidRPr="00901C52">
        <w:t>средине</w:t>
      </w:r>
      <w:proofErr w:type="spellEnd"/>
      <w:r w:rsidRPr="00901C52">
        <w:t xml:space="preserve"> (</w:t>
      </w:r>
      <w:proofErr w:type="spellStart"/>
      <w:r w:rsidRPr="00901C52">
        <w:t>Сл</w:t>
      </w:r>
      <w:proofErr w:type="spellEnd"/>
      <w:r w:rsidRPr="00901C52">
        <w:t xml:space="preserve">. </w:t>
      </w:r>
      <w:proofErr w:type="spellStart"/>
      <w:r w:rsidRPr="00901C52">
        <w:t>гласник</w:t>
      </w:r>
      <w:proofErr w:type="spellEnd"/>
      <w:r w:rsidRPr="00901C52">
        <w:t xml:space="preserve"> РС", </w:t>
      </w:r>
      <w:proofErr w:type="spellStart"/>
      <w:r w:rsidRPr="00901C52">
        <w:t>бр</w:t>
      </w:r>
      <w:proofErr w:type="spellEnd"/>
      <w:r w:rsidRPr="00901C52">
        <w:t xml:space="preserve">. 135/2004, 36/2009, 36/2009 - </w:t>
      </w:r>
      <w:proofErr w:type="spellStart"/>
      <w:r w:rsidRPr="00901C52">
        <w:t>др</w:t>
      </w:r>
      <w:proofErr w:type="spellEnd"/>
      <w:r w:rsidRPr="00901C52">
        <w:t xml:space="preserve">. </w:t>
      </w:r>
      <w:proofErr w:type="spellStart"/>
      <w:r w:rsidRPr="00901C52">
        <w:t>закон</w:t>
      </w:r>
      <w:proofErr w:type="spellEnd"/>
      <w:r w:rsidRPr="00901C52">
        <w:t xml:space="preserve">, 72/2009 - </w:t>
      </w:r>
      <w:proofErr w:type="spellStart"/>
      <w:r w:rsidRPr="00901C52">
        <w:t>др</w:t>
      </w:r>
      <w:proofErr w:type="spellEnd"/>
      <w:r w:rsidRPr="00901C52">
        <w:t xml:space="preserve">. </w:t>
      </w:r>
      <w:proofErr w:type="spellStart"/>
      <w:r w:rsidRPr="00901C52">
        <w:t>закон</w:t>
      </w:r>
      <w:proofErr w:type="spellEnd"/>
      <w:r w:rsidRPr="00901C52">
        <w:t xml:space="preserve">, 43/2011 - </w:t>
      </w:r>
      <w:proofErr w:type="spellStart"/>
      <w:r w:rsidRPr="00901C52">
        <w:t>одлука</w:t>
      </w:r>
      <w:proofErr w:type="spellEnd"/>
      <w:r w:rsidRPr="00901C52">
        <w:t xml:space="preserve"> УС, 14/2016, 76/2018, 95/2018 - </w:t>
      </w:r>
      <w:proofErr w:type="spellStart"/>
      <w:r w:rsidRPr="00901C52">
        <w:t>др</w:t>
      </w:r>
      <w:proofErr w:type="spellEnd"/>
      <w:r w:rsidRPr="00901C52">
        <w:t xml:space="preserve">. </w:t>
      </w:r>
      <w:proofErr w:type="spellStart"/>
      <w:r w:rsidRPr="00901C52">
        <w:t>закон</w:t>
      </w:r>
      <w:proofErr w:type="spellEnd"/>
      <w:r w:rsidRPr="00901C52">
        <w:t xml:space="preserve"> и 95/2018 - </w:t>
      </w:r>
      <w:proofErr w:type="spellStart"/>
      <w:r w:rsidRPr="00901C52">
        <w:t>др</w:t>
      </w:r>
      <w:proofErr w:type="spellEnd"/>
      <w:r w:rsidRPr="00901C52">
        <w:t xml:space="preserve">. </w:t>
      </w:r>
      <w:proofErr w:type="spellStart"/>
      <w:r w:rsidRPr="00901C52">
        <w:t>закон</w:t>
      </w:r>
      <w:proofErr w:type="spellEnd"/>
      <w:r w:rsidRPr="00901C52">
        <w:t xml:space="preserve">) </w:t>
      </w:r>
      <w:proofErr w:type="spellStart"/>
      <w:r w:rsidRPr="00901C52">
        <w:t>сваки</w:t>
      </w:r>
      <w:proofErr w:type="spellEnd"/>
      <w:r w:rsidRPr="00901C52">
        <w:t xml:space="preserve"> </w:t>
      </w:r>
      <w:proofErr w:type="spellStart"/>
      <w:r w:rsidRPr="00901C52">
        <w:t>управљач</w:t>
      </w:r>
      <w:proofErr w:type="spellEnd"/>
      <w:r w:rsidRPr="00901C52">
        <w:t xml:space="preserve">, </w:t>
      </w:r>
      <w:proofErr w:type="spellStart"/>
      <w:r w:rsidRPr="00901C52">
        <w:t>односно</w:t>
      </w:r>
      <w:proofErr w:type="spellEnd"/>
      <w:r w:rsidRPr="00901C52">
        <w:t xml:space="preserve"> </w:t>
      </w:r>
      <w:proofErr w:type="spellStart"/>
      <w:r w:rsidRPr="00901C52">
        <w:t>стараоц</w:t>
      </w:r>
      <w:proofErr w:type="spellEnd"/>
      <w:r w:rsidRPr="00901C52">
        <w:t xml:space="preserve"> </w:t>
      </w:r>
      <w:proofErr w:type="spellStart"/>
      <w:r w:rsidRPr="00901C52">
        <w:t>над</w:t>
      </w:r>
      <w:proofErr w:type="spellEnd"/>
      <w:r w:rsidRPr="00901C52">
        <w:t xml:space="preserve"> </w:t>
      </w:r>
      <w:proofErr w:type="spellStart"/>
      <w:r w:rsidRPr="00901C52">
        <w:t>заштићеним</w:t>
      </w:r>
      <w:proofErr w:type="spellEnd"/>
      <w:r w:rsidRPr="00901C52">
        <w:t xml:space="preserve"> </w:t>
      </w:r>
      <w:proofErr w:type="spellStart"/>
      <w:r w:rsidRPr="00901C52">
        <w:t>природним</w:t>
      </w:r>
      <w:proofErr w:type="spellEnd"/>
      <w:r w:rsidRPr="00901C52">
        <w:t xml:space="preserve"> </w:t>
      </w:r>
      <w:proofErr w:type="spellStart"/>
      <w:r w:rsidRPr="00901C52">
        <w:t>добрима</w:t>
      </w:r>
      <w:proofErr w:type="spellEnd"/>
      <w:r w:rsidRPr="00901C52">
        <w:t xml:space="preserve"> </w:t>
      </w:r>
      <w:proofErr w:type="spellStart"/>
      <w:r w:rsidRPr="00901C52">
        <w:t>има</w:t>
      </w:r>
      <w:proofErr w:type="spellEnd"/>
      <w:r w:rsidRPr="00901C52">
        <w:t xml:space="preserve"> </w:t>
      </w:r>
      <w:proofErr w:type="spellStart"/>
      <w:r w:rsidRPr="00901C52">
        <w:t>обавезу</w:t>
      </w:r>
      <w:proofErr w:type="spellEnd"/>
      <w:r w:rsidRPr="00901C52">
        <w:t xml:space="preserve"> </w:t>
      </w:r>
      <w:proofErr w:type="spellStart"/>
      <w:r w:rsidRPr="00901C52">
        <w:t>да</w:t>
      </w:r>
      <w:proofErr w:type="spellEnd"/>
      <w:r w:rsidRPr="00901C52">
        <w:t xml:space="preserve"> </w:t>
      </w:r>
      <w:proofErr w:type="spellStart"/>
      <w:r w:rsidRPr="00901C52">
        <w:t>спроводи</w:t>
      </w:r>
      <w:proofErr w:type="spellEnd"/>
      <w:r w:rsidRPr="00901C52">
        <w:t xml:space="preserve"> </w:t>
      </w:r>
      <w:proofErr w:type="spellStart"/>
      <w:r w:rsidRPr="00901C52">
        <w:t>мере</w:t>
      </w:r>
      <w:proofErr w:type="spellEnd"/>
      <w:r w:rsidRPr="00901C52">
        <w:t xml:space="preserve"> </w:t>
      </w:r>
      <w:proofErr w:type="spellStart"/>
      <w:r w:rsidRPr="00901C52">
        <w:t>заштите</w:t>
      </w:r>
      <w:proofErr w:type="spellEnd"/>
      <w:r w:rsidRPr="00901C52">
        <w:t xml:space="preserve"> </w:t>
      </w:r>
      <w:proofErr w:type="spellStart"/>
      <w:r w:rsidRPr="00901C52">
        <w:t>тих</w:t>
      </w:r>
      <w:proofErr w:type="spellEnd"/>
      <w:r w:rsidRPr="00901C52">
        <w:t xml:space="preserve"> </w:t>
      </w:r>
      <w:proofErr w:type="spellStart"/>
      <w:r w:rsidRPr="00901C52">
        <w:t>добара</w:t>
      </w:r>
      <w:proofErr w:type="spellEnd"/>
      <w:r w:rsidRPr="00901C52">
        <w:t xml:space="preserve">, </w:t>
      </w:r>
      <w:proofErr w:type="spellStart"/>
      <w:r w:rsidRPr="00901C52">
        <w:t>као</w:t>
      </w:r>
      <w:proofErr w:type="spellEnd"/>
      <w:r w:rsidRPr="00901C52">
        <w:t xml:space="preserve"> и </w:t>
      </w:r>
      <w:proofErr w:type="spellStart"/>
      <w:r w:rsidRPr="00901C52">
        <w:t>право</w:t>
      </w:r>
      <w:proofErr w:type="spellEnd"/>
      <w:r w:rsidRPr="00901C52">
        <w:t xml:space="preserve"> </w:t>
      </w:r>
      <w:proofErr w:type="spellStart"/>
      <w:r w:rsidRPr="00901C52">
        <w:t>да</w:t>
      </w:r>
      <w:proofErr w:type="spellEnd"/>
      <w:r w:rsidRPr="00901C52">
        <w:t xml:space="preserve"> </w:t>
      </w:r>
      <w:proofErr w:type="spellStart"/>
      <w:r w:rsidRPr="00901C52">
        <w:t>их</w:t>
      </w:r>
      <w:proofErr w:type="spellEnd"/>
      <w:r w:rsidRPr="00901C52">
        <w:t xml:space="preserve"> </w:t>
      </w:r>
      <w:proofErr w:type="spellStart"/>
      <w:r w:rsidRPr="00901C52">
        <w:t>користи</w:t>
      </w:r>
      <w:proofErr w:type="spellEnd"/>
      <w:r w:rsidRPr="00901C52">
        <w:t xml:space="preserve"> </w:t>
      </w:r>
      <w:proofErr w:type="spellStart"/>
      <w:r w:rsidRPr="00901C52">
        <w:t>под</w:t>
      </w:r>
      <w:proofErr w:type="spellEnd"/>
      <w:r w:rsidRPr="00901C52">
        <w:t xml:space="preserve"> </w:t>
      </w:r>
      <w:proofErr w:type="spellStart"/>
      <w:r w:rsidRPr="00901C52">
        <w:t>одређеним</w:t>
      </w:r>
      <w:proofErr w:type="spellEnd"/>
      <w:r w:rsidRPr="00901C52">
        <w:t xml:space="preserve"> </w:t>
      </w:r>
      <w:proofErr w:type="spellStart"/>
      <w:r w:rsidRPr="00901C52">
        <w:t>условима</w:t>
      </w:r>
      <w:proofErr w:type="spellEnd"/>
      <w:r w:rsidRPr="00901C52">
        <w:t xml:space="preserve"> и </w:t>
      </w:r>
      <w:proofErr w:type="spellStart"/>
      <w:r w:rsidRPr="00901C52">
        <w:t>на</w:t>
      </w:r>
      <w:proofErr w:type="spellEnd"/>
      <w:r w:rsidRPr="00901C52">
        <w:t xml:space="preserve"> </w:t>
      </w:r>
      <w:proofErr w:type="spellStart"/>
      <w:r w:rsidRPr="00901C52">
        <w:t>прописан</w:t>
      </w:r>
      <w:proofErr w:type="spellEnd"/>
      <w:r w:rsidRPr="00901C52">
        <w:t xml:space="preserve"> </w:t>
      </w:r>
      <w:proofErr w:type="spellStart"/>
      <w:r w:rsidRPr="00901C52">
        <w:t>начин</w:t>
      </w:r>
      <w:proofErr w:type="spellEnd"/>
      <w:r w:rsidRPr="00901C52">
        <w:t xml:space="preserve">. </w:t>
      </w:r>
      <w:proofErr w:type="spellStart"/>
      <w:r w:rsidRPr="00901C52">
        <w:t>Годишњи</w:t>
      </w:r>
      <w:proofErr w:type="spellEnd"/>
      <w:r w:rsidRPr="00901C52">
        <w:t xml:space="preserve"> </w:t>
      </w:r>
      <w:proofErr w:type="spellStart"/>
      <w:r w:rsidRPr="00901C52">
        <w:t>програми</w:t>
      </w:r>
      <w:proofErr w:type="spellEnd"/>
      <w:r w:rsidRPr="00901C52">
        <w:t xml:space="preserve"> </w:t>
      </w:r>
      <w:proofErr w:type="spellStart"/>
      <w:r w:rsidRPr="00901C52">
        <w:t>заштите</w:t>
      </w:r>
      <w:proofErr w:type="spellEnd"/>
      <w:r w:rsidRPr="00901C52">
        <w:t xml:space="preserve"> и </w:t>
      </w:r>
      <w:proofErr w:type="spellStart"/>
      <w:r w:rsidRPr="00901C52">
        <w:t>развоја</w:t>
      </w:r>
      <w:proofErr w:type="spellEnd"/>
      <w:r w:rsidRPr="00901C52">
        <w:t xml:space="preserve"> ЗПД </w:t>
      </w:r>
      <w:proofErr w:type="spellStart"/>
      <w:r w:rsidRPr="00901C52">
        <w:t>дефинишу</w:t>
      </w:r>
      <w:proofErr w:type="spellEnd"/>
      <w:r w:rsidRPr="00901C52">
        <w:t xml:space="preserve"> </w:t>
      </w:r>
      <w:proofErr w:type="spellStart"/>
      <w:r w:rsidRPr="00901C52">
        <w:t>послове</w:t>
      </w:r>
      <w:proofErr w:type="spellEnd"/>
      <w:r w:rsidRPr="00901C52">
        <w:t xml:space="preserve"> </w:t>
      </w:r>
      <w:proofErr w:type="spellStart"/>
      <w:r w:rsidRPr="00901C52">
        <w:t>спровођења</w:t>
      </w:r>
      <w:proofErr w:type="spellEnd"/>
      <w:r w:rsidRPr="00901C52">
        <w:t xml:space="preserve"> </w:t>
      </w:r>
      <w:proofErr w:type="spellStart"/>
      <w:r w:rsidRPr="00901C52">
        <w:t>општих</w:t>
      </w:r>
      <w:proofErr w:type="spellEnd"/>
      <w:r w:rsidRPr="00901C52">
        <w:t xml:space="preserve"> </w:t>
      </w:r>
      <w:proofErr w:type="spellStart"/>
      <w:r w:rsidRPr="00901C52">
        <w:t>мера</w:t>
      </w:r>
      <w:proofErr w:type="spellEnd"/>
      <w:r w:rsidRPr="00901C52">
        <w:t xml:space="preserve">, </w:t>
      </w:r>
      <w:proofErr w:type="spellStart"/>
      <w:r w:rsidRPr="00901C52">
        <w:t>заштите</w:t>
      </w:r>
      <w:proofErr w:type="spellEnd"/>
      <w:r w:rsidRPr="00901C52">
        <w:t xml:space="preserve"> </w:t>
      </w:r>
      <w:proofErr w:type="spellStart"/>
      <w:r w:rsidRPr="00901C52">
        <w:t>флоре</w:t>
      </w:r>
      <w:proofErr w:type="spellEnd"/>
      <w:r w:rsidRPr="00901C52">
        <w:t xml:space="preserve">, </w:t>
      </w:r>
      <w:proofErr w:type="spellStart"/>
      <w:r w:rsidRPr="00901C52">
        <w:t>фауне</w:t>
      </w:r>
      <w:proofErr w:type="spellEnd"/>
      <w:r w:rsidRPr="00901C52">
        <w:t xml:space="preserve"> и </w:t>
      </w:r>
      <w:proofErr w:type="spellStart"/>
      <w:r w:rsidRPr="00901C52">
        <w:t>вегетације</w:t>
      </w:r>
      <w:proofErr w:type="spellEnd"/>
      <w:r w:rsidRPr="00901C52">
        <w:t xml:space="preserve">, </w:t>
      </w:r>
      <w:proofErr w:type="spellStart"/>
      <w:r w:rsidRPr="00901C52">
        <w:t>обележавање</w:t>
      </w:r>
      <w:proofErr w:type="spellEnd"/>
      <w:r w:rsidRPr="00901C52">
        <w:t xml:space="preserve"> и </w:t>
      </w:r>
      <w:proofErr w:type="spellStart"/>
      <w:r w:rsidRPr="00901C52">
        <w:t>уређење</w:t>
      </w:r>
      <w:proofErr w:type="spellEnd"/>
      <w:r w:rsidRPr="00901C52">
        <w:t xml:space="preserve"> </w:t>
      </w:r>
      <w:proofErr w:type="spellStart"/>
      <w:r w:rsidRPr="00901C52">
        <w:t>заштићених</w:t>
      </w:r>
      <w:proofErr w:type="spellEnd"/>
      <w:r w:rsidRPr="00901C52">
        <w:t xml:space="preserve"> </w:t>
      </w:r>
      <w:proofErr w:type="spellStart"/>
      <w:r w:rsidRPr="00901C52">
        <w:t>природних</w:t>
      </w:r>
      <w:proofErr w:type="spellEnd"/>
      <w:r w:rsidRPr="00901C52">
        <w:t xml:space="preserve"> </w:t>
      </w:r>
      <w:proofErr w:type="spellStart"/>
      <w:r w:rsidRPr="00901C52">
        <w:t>добара</w:t>
      </w:r>
      <w:proofErr w:type="spellEnd"/>
      <w:r w:rsidRPr="00901C52">
        <w:t xml:space="preserve">. </w:t>
      </w:r>
      <w:proofErr w:type="spellStart"/>
      <w:r w:rsidRPr="00901C52">
        <w:t>Одредбама</w:t>
      </w:r>
      <w:proofErr w:type="spellEnd"/>
      <w:r w:rsidRPr="00901C52">
        <w:t xml:space="preserve"> </w:t>
      </w:r>
      <w:proofErr w:type="spellStart"/>
      <w:r w:rsidRPr="00901C52">
        <w:t>члана</w:t>
      </w:r>
      <w:proofErr w:type="spellEnd"/>
      <w:r w:rsidRPr="00901C52">
        <w:t xml:space="preserve"> 51. </w:t>
      </w:r>
      <w:proofErr w:type="spellStart"/>
      <w:r w:rsidRPr="00901C52">
        <w:t>Закона</w:t>
      </w:r>
      <w:proofErr w:type="spellEnd"/>
      <w:r w:rsidRPr="00901C52">
        <w:t xml:space="preserve"> о </w:t>
      </w:r>
      <w:proofErr w:type="spellStart"/>
      <w:r w:rsidRPr="00901C52">
        <w:t>заштити</w:t>
      </w:r>
      <w:proofErr w:type="spellEnd"/>
      <w:r w:rsidRPr="00901C52">
        <w:t xml:space="preserve"> </w:t>
      </w:r>
      <w:proofErr w:type="spellStart"/>
      <w:r w:rsidRPr="00901C52">
        <w:t>природе</w:t>
      </w:r>
      <w:proofErr w:type="spellEnd"/>
      <w:r w:rsidRPr="00901C52">
        <w:t xml:space="preserve"> (</w:t>
      </w:r>
      <w:proofErr w:type="spellStart"/>
      <w:r w:rsidRPr="00901C52">
        <w:t>Сл</w:t>
      </w:r>
      <w:proofErr w:type="spellEnd"/>
      <w:r w:rsidRPr="00901C52">
        <w:t xml:space="preserve">. </w:t>
      </w:r>
      <w:proofErr w:type="spellStart"/>
      <w:r w:rsidRPr="00901C52">
        <w:t>гласник</w:t>
      </w:r>
      <w:proofErr w:type="spellEnd"/>
      <w:r w:rsidRPr="00901C52">
        <w:t xml:space="preserve"> РС", </w:t>
      </w:r>
      <w:proofErr w:type="spellStart"/>
      <w:r w:rsidRPr="00901C52">
        <w:t>бр</w:t>
      </w:r>
      <w:proofErr w:type="spellEnd"/>
      <w:r w:rsidRPr="00901C52">
        <w:t xml:space="preserve">. 36/2009, 88/2010, 91/2010 - испр., 14/2016, 95/2018 - </w:t>
      </w:r>
      <w:proofErr w:type="spellStart"/>
      <w:r w:rsidRPr="00901C52">
        <w:t>др</w:t>
      </w:r>
      <w:proofErr w:type="spellEnd"/>
      <w:r w:rsidRPr="00901C52">
        <w:t xml:space="preserve">. </w:t>
      </w:r>
      <w:proofErr w:type="spellStart"/>
      <w:r w:rsidRPr="00901C52">
        <w:t>закон</w:t>
      </w:r>
      <w:proofErr w:type="spellEnd"/>
      <w:r w:rsidRPr="00901C52">
        <w:t xml:space="preserve"> и 71/2021</w:t>
      </w:r>
      <w:r w:rsidRPr="00901C52">
        <w:rPr>
          <w:lang w:val="it-IT" w:eastAsia="en-US"/>
        </w:rPr>
        <w:t xml:space="preserve">) утврђено је да се заштита, управљање, коришћење и унапређење заштићених подручја спроводи на основу аката о проглашењу заштићеног подручја и плана управљања заштићеним добром. Завод за заштиту природе Србије је решењем о условима заштите природе </w:t>
      </w:r>
      <w:r w:rsidRPr="00901C52">
        <w:rPr>
          <w:lang w:val="sr-Cyrl-RS" w:eastAsia="en-US"/>
        </w:rPr>
        <w:t xml:space="preserve">под 03 </w:t>
      </w:r>
      <w:r w:rsidRPr="00901C52">
        <w:rPr>
          <w:lang w:val="it-IT" w:eastAsia="en-US"/>
        </w:rPr>
        <w:t>бр 0</w:t>
      </w:r>
      <w:r w:rsidRPr="00901C52">
        <w:rPr>
          <w:lang w:val="sr-Cyrl-RS" w:eastAsia="en-US"/>
        </w:rPr>
        <w:t>20</w:t>
      </w:r>
      <w:r w:rsidRPr="00901C52">
        <w:rPr>
          <w:lang w:val="it-IT" w:eastAsia="en-US"/>
        </w:rPr>
        <w:t>-</w:t>
      </w:r>
      <w:r w:rsidRPr="00901C52">
        <w:rPr>
          <w:lang w:val="sr-Cyrl-RS" w:eastAsia="en-US"/>
        </w:rPr>
        <w:t>202</w:t>
      </w:r>
      <w:r w:rsidRPr="00901C52">
        <w:rPr>
          <w:lang w:val="it-IT" w:eastAsia="en-US"/>
        </w:rPr>
        <w:t xml:space="preserve">/2 од </w:t>
      </w:r>
      <w:r w:rsidRPr="00901C52">
        <w:rPr>
          <w:lang w:val="sr-Cyrl-RS" w:eastAsia="en-US"/>
        </w:rPr>
        <w:t>28</w:t>
      </w:r>
      <w:r w:rsidRPr="00901C52">
        <w:rPr>
          <w:lang w:val="it-IT" w:eastAsia="en-US"/>
        </w:rPr>
        <w:t>. 0</w:t>
      </w:r>
      <w:r w:rsidRPr="00901C52">
        <w:rPr>
          <w:lang w:val="sr-Cyrl-RS" w:eastAsia="en-US"/>
        </w:rPr>
        <w:t>2</w:t>
      </w:r>
      <w:r w:rsidRPr="00901C52">
        <w:rPr>
          <w:lang w:val="it-IT" w:eastAsia="en-US"/>
        </w:rPr>
        <w:t>. 20</w:t>
      </w:r>
      <w:r w:rsidRPr="00901C52">
        <w:rPr>
          <w:lang w:val="sr-Cyrl-RS" w:eastAsia="en-US"/>
        </w:rPr>
        <w:t>20</w:t>
      </w:r>
      <w:r w:rsidRPr="00901C52">
        <w:rPr>
          <w:lang w:val="it-IT" w:eastAsia="en-US"/>
        </w:rPr>
        <w:t xml:space="preserve"> године издао услове за израду Основа газдовања шумама.</w:t>
      </w:r>
    </w:p>
    <w:p w14:paraId="2C2471BA" w14:textId="77777777" w:rsidR="00B94B9E" w:rsidRPr="003637A6" w:rsidRDefault="00B94B9E" w:rsidP="00B94B9E">
      <w:pPr>
        <w:ind w:firstLine="720"/>
        <w:jc w:val="both"/>
        <w:rPr>
          <w:lang w:val="it-IT" w:eastAsia="en-US"/>
        </w:rPr>
      </w:pPr>
      <w:r w:rsidRPr="003637A6">
        <w:rPr>
          <w:lang w:val="it-IT" w:eastAsia="en-US"/>
        </w:rPr>
        <w:t xml:space="preserve"> </w:t>
      </w:r>
      <w:r>
        <w:rPr>
          <w:lang w:val="it-IT" w:eastAsia="en-US"/>
        </w:rPr>
        <w:t>Управљач</w:t>
      </w:r>
      <w:r w:rsidRPr="003637A6">
        <w:rPr>
          <w:lang w:val="it-IT" w:eastAsia="en-US"/>
        </w:rPr>
        <w:t xml:space="preserve"> </w:t>
      </w:r>
      <w:r>
        <w:rPr>
          <w:lang w:val="it-IT" w:eastAsia="en-US"/>
        </w:rPr>
        <w:t>доноси</w:t>
      </w:r>
      <w:r w:rsidRPr="003637A6">
        <w:rPr>
          <w:lang w:val="it-IT" w:eastAsia="en-US"/>
        </w:rPr>
        <w:t xml:space="preserve"> </w:t>
      </w:r>
      <w:r>
        <w:rPr>
          <w:lang w:val="it-IT" w:eastAsia="en-US"/>
        </w:rPr>
        <w:t>план</w:t>
      </w:r>
      <w:r w:rsidRPr="003637A6">
        <w:rPr>
          <w:lang w:val="it-IT" w:eastAsia="en-US"/>
        </w:rPr>
        <w:t xml:space="preserve"> </w:t>
      </w:r>
      <w:r>
        <w:rPr>
          <w:lang w:val="it-IT" w:eastAsia="en-US"/>
        </w:rPr>
        <w:t>управљања</w:t>
      </w:r>
      <w:r w:rsidRPr="003637A6">
        <w:rPr>
          <w:lang w:val="it-IT" w:eastAsia="en-US"/>
        </w:rPr>
        <w:t xml:space="preserve"> </w:t>
      </w:r>
      <w:r>
        <w:rPr>
          <w:lang w:val="it-IT" w:eastAsia="en-US"/>
        </w:rPr>
        <w:t>за</w:t>
      </w:r>
      <w:r w:rsidRPr="003637A6">
        <w:rPr>
          <w:lang w:val="it-IT" w:eastAsia="en-US"/>
        </w:rPr>
        <w:t xml:space="preserve"> </w:t>
      </w:r>
      <w:r>
        <w:rPr>
          <w:lang w:val="it-IT" w:eastAsia="en-US"/>
        </w:rPr>
        <w:t>период</w:t>
      </w:r>
      <w:r w:rsidRPr="003637A6">
        <w:rPr>
          <w:lang w:val="it-IT" w:eastAsia="en-US"/>
        </w:rPr>
        <w:t xml:space="preserve"> </w:t>
      </w:r>
      <w:r>
        <w:rPr>
          <w:lang w:val="it-IT" w:eastAsia="en-US"/>
        </w:rPr>
        <w:t>од</w:t>
      </w:r>
      <w:r w:rsidRPr="003637A6">
        <w:rPr>
          <w:lang w:val="it-IT" w:eastAsia="en-US"/>
        </w:rPr>
        <w:t xml:space="preserve"> 10 </w:t>
      </w:r>
      <w:r>
        <w:rPr>
          <w:lang w:val="it-IT" w:eastAsia="en-US"/>
        </w:rPr>
        <w:t>година</w:t>
      </w:r>
      <w:r w:rsidRPr="003637A6">
        <w:rPr>
          <w:lang w:val="it-IT" w:eastAsia="en-US"/>
        </w:rPr>
        <w:t xml:space="preserve">. </w:t>
      </w:r>
      <w:r>
        <w:rPr>
          <w:lang w:val="it-IT" w:eastAsia="en-US"/>
        </w:rPr>
        <w:t>План</w:t>
      </w:r>
      <w:r w:rsidRPr="003637A6">
        <w:rPr>
          <w:lang w:val="it-IT" w:eastAsia="en-US"/>
        </w:rPr>
        <w:t xml:space="preserve"> </w:t>
      </w:r>
      <w:r>
        <w:rPr>
          <w:lang w:val="it-IT" w:eastAsia="en-US"/>
        </w:rPr>
        <w:t>управљања</w:t>
      </w:r>
      <w:r w:rsidRPr="003637A6">
        <w:rPr>
          <w:lang w:val="it-IT" w:eastAsia="en-US"/>
        </w:rPr>
        <w:t xml:space="preserve"> </w:t>
      </w:r>
      <w:r>
        <w:rPr>
          <w:lang w:val="it-IT" w:eastAsia="en-US"/>
        </w:rPr>
        <w:t>спроводи</w:t>
      </w:r>
      <w:r w:rsidRPr="003637A6">
        <w:rPr>
          <w:lang w:val="it-IT" w:eastAsia="en-US"/>
        </w:rPr>
        <w:t xml:space="preserve"> </w:t>
      </w:r>
      <w:r>
        <w:rPr>
          <w:lang w:val="it-IT" w:eastAsia="en-US"/>
        </w:rPr>
        <w:t>се</w:t>
      </w:r>
      <w:r w:rsidRPr="003637A6">
        <w:rPr>
          <w:lang w:val="it-IT" w:eastAsia="en-US"/>
        </w:rPr>
        <w:t xml:space="preserve"> </w:t>
      </w:r>
      <w:r>
        <w:rPr>
          <w:lang w:val="it-IT" w:eastAsia="en-US"/>
        </w:rPr>
        <w:t>годишњим</w:t>
      </w:r>
      <w:r w:rsidRPr="003637A6">
        <w:rPr>
          <w:lang w:val="it-IT" w:eastAsia="en-US"/>
        </w:rPr>
        <w:t xml:space="preserve"> </w:t>
      </w:r>
      <w:r>
        <w:rPr>
          <w:lang w:val="it-IT" w:eastAsia="en-US"/>
        </w:rPr>
        <w:t>програми</w:t>
      </w:r>
      <w:r w:rsidRPr="003637A6">
        <w:rPr>
          <w:lang w:val="it-IT" w:eastAsia="en-US"/>
        </w:rPr>
        <w:t xml:space="preserve"> </w:t>
      </w:r>
      <w:r>
        <w:rPr>
          <w:lang w:val="it-IT" w:eastAsia="en-US"/>
        </w:rPr>
        <w:t>заштите</w:t>
      </w:r>
      <w:r w:rsidRPr="003637A6">
        <w:rPr>
          <w:lang w:val="it-IT" w:eastAsia="en-US"/>
        </w:rPr>
        <w:t xml:space="preserve"> </w:t>
      </w:r>
      <w:r>
        <w:rPr>
          <w:lang w:val="it-IT" w:eastAsia="en-US"/>
        </w:rPr>
        <w:t>и</w:t>
      </w:r>
      <w:r w:rsidRPr="003637A6">
        <w:rPr>
          <w:lang w:val="it-IT" w:eastAsia="en-US"/>
        </w:rPr>
        <w:t xml:space="preserve"> </w:t>
      </w:r>
      <w:r>
        <w:rPr>
          <w:lang w:val="it-IT" w:eastAsia="en-US"/>
        </w:rPr>
        <w:t>развоја</w:t>
      </w:r>
      <w:r w:rsidRPr="003637A6">
        <w:rPr>
          <w:lang w:val="it-IT" w:eastAsia="en-US"/>
        </w:rPr>
        <w:t xml:space="preserve"> </w:t>
      </w:r>
      <w:r>
        <w:rPr>
          <w:lang w:val="it-IT" w:eastAsia="en-US"/>
        </w:rPr>
        <w:t>који</w:t>
      </w:r>
      <w:r w:rsidRPr="003637A6">
        <w:rPr>
          <w:lang w:val="it-IT" w:eastAsia="en-US"/>
        </w:rPr>
        <w:t xml:space="preserve"> </w:t>
      </w:r>
      <w:r>
        <w:rPr>
          <w:lang w:val="it-IT" w:eastAsia="en-US"/>
        </w:rPr>
        <w:t>садржи</w:t>
      </w:r>
      <w:r w:rsidRPr="003637A6">
        <w:rPr>
          <w:lang w:val="it-IT" w:eastAsia="en-US"/>
        </w:rPr>
        <w:t xml:space="preserve"> </w:t>
      </w:r>
      <w:r>
        <w:rPr>
          <w:lang w:val="it-IT" w:eastAsia="en-US"/>
        </w:rPr>
        <w:t>задатке</w:t>
      </w:r>
      <w:r w:rsidRPr="003637A6">
        <w:rPr>
          <w:lang w:val="it-IT" w:eastAsia="en-US"/>
        </w:rPr>
        <w:t xml:space="preserve"> </w:t>
      </w:r>
      <w:r>
        <w:rPr>
          <w:lang w:val="it-IT" w:eastAsia="en-US"/>
        </w:rPr>
        <w:t>и</w:t>
      </w:r>
      <w:r w:rsidRPr="003637A6">
        <w:rPr>
          <w:lang w:val="it-IT" w:eastAsia="en-US"/>
        </w:rPr>
        <w:t xml:space="preserve"> </w:t>
      </w:r>
      <w:r>
        <w:rPr>
          <w:lang w:val="it-IT" w:eastAsia="en-US"/>
        </w:rPr>
        <w:t>послове</w:t>
      </w:r>
      <w:r w:rsidRPr="003637A6">
        <w:rPr>
          <w:lang w:val="it-IT" w:eastAsia="en-US"/>
        </w:rPr>
        <w:t xml:space="preserve"> </w:t>
      </w:r>
      <w:r>
        <w:rPr>
          <w:lang w:val="it-IT" w:eastAsia="en-US"/>
        </w:rPr>
        <w:t>који</w:t>
      </w:r>
      <w:r w:rsidRPr="003637A6">
        <w:rPr>
          <w:lang w:val="it-IT" w:eastAsia="en-US"/>
        </w:rPr>
        <w:t xml:space="preserve"> </w:t>
      </w:r>
      <w:r>
        <w:rPr>
          <w:lang w:val="it-IT" w:eastAsia="en-US"/>
        </w:rPr>
        <w:t>се</w:t>
      </w:r>
      <w:r w:rsidRPr="003637A6">
        <w:rPr>
          <w:lang w:val="it-IT" w:eastAsia="en-US"/>
        </w:rPr>
        <w:t xml:space="preserve"> </w:t>
      </w:r>
      <w:r>
        <w:rPr>
          <w:lang w:val="it-IT" w:eastAsia="en-US"/>
        </w:rPr>
        <w:t>реализују</w:t>
      </w:r>
      <w:r w:rsidRPr="003637A6">
        <w:rPr>
          <w:lang w:val="it-IT" w:eastAsia="en-US"/>
        </w:rPr>
        <w:t xml:space="preserve"> </w:t>
      </w:r>
      <w:r>
        <w:rPr>
          <w:lang w:val="it-IT" w:eastAsia="en-US"/>
        </w:rPr>
        <w:t>у</w:t>
      </w:r>
      <w:r w:rsidRPr="003637A6">
        <w:rPr>
          <w:lang w:val="it-IT" w:eastAsia="en-US"/>
        </w:rPr>
        <w:t xml:space="preserve"> </w:t>
      </w:r>
      <w:r>
        <w:rPr>
          <w:lang w:val="it-IT" w:eastAsia="en-US"/>
        </w:rPr>
        <w:t>текућој</w:t>
      </w:r>
      <w:r w:rsidRPr="003637A6">
        <w:rPr>
          <w:lang w:val="it-IT" w:eastAsia="en-US"/>
        </w:rPr>
        <w:t xml:space="preserve"> </w:t>
      </w:r>
      <w:r>
        <w:rPr>
          <w:lang w:val="it-IT" w:eastAsia="en-US"/>
        </w:rPr>
        <w:t>години</w:t>
      </w:r>
      <w:r w:rsidRPr="003637A6">
        <w:rPr>
          <w:lang w:val="it-IT" w:eastAsia="en-US"/>
        </w:rPr>
        <w:t xml:space="preserve">. </w:t>
      </w:r>
      <w:r>
        <w:rPr>
          <w:lang w:val="it-IT" w:eastAsia="en-US"/>
        </w:rPr>
        <w:t>Планом</w:t>
      </w:r>
      <w:r w:rsidRPr="003637A6">
        <w:rPr>
          <w:lang w:val="it-IT" w:eastAsia="en-US"/>
        </w:rPr>
        <w:t xml:space="preserve"> </w:t>
      </w:r>
      <w:r>
        <w:rPr>
          <w:lang w:val="it-IT" w:eastAsia="en-US"/>
        </w:rPr>
        <w:t>се</w:t>
      </w:r>
      <w:r w:rsidRPr="003637A6">
        <w:rPr>
          <w:lang w:val="it-IT" w:eastAsia="en-US"/>
        </w:rPr>
        <w:t xml:space="preserve"> </w:t>
      </w:r>
      <w:r>
        <w:rPr>
          <w:lang w:val="it-IT" w:eastAsia="en-US"/>
        </w:rPr>
        <w:t>дефинишу</w:t>
      </w:r>
      <w:r w:rsidRPr="003637A6">
        <w:rPr>
          <w:lang w:val="it-IT" w:eastAsia="en-US"/>
        </w:rPr>
        <w:t xml:space="preserve"> </w:t>
      </w:r>
      <w:r>
        <w:rPr>
          <w:lang w:val="it-IT" w:eastAsia="en-US"/>
        </w:rPr>
        <w:t>послове</w:t>
      </w:r>
      <w:r w:rsidRPr="003637A6">
        <w:rPr>
          <w:lang w:val="it-IT" w:eastAsia="en-US"/>
        </w:rPr>
        <w:t xml:space="preserve"> </w:t>
      </w:r>
      <w:r>
        <w:rPr>
          <w:lang w:val="it-IT" w:eastAsia="en-US"/>
        </w:rPr>
        <w:t>спровођења</w:t>
      </w:r>
      <w:r w:rsidRPr="003637A6">
        <w:rPr>
          <w:lang w:val="it-IT" w:eastAsia="en-US"/>
        </w:rPr>
        <w:t xml:space="preserve"> </w:t>
      </w:r>
      <w:r>
        <w:rPr>
          <w:lang w:val="it-IT" w:eastAsia="en-US"/>
        </w:rPr>
        <w:t>општих</w:t>
      </w:r>
      <w:r w:rsidRPr="003637A6">
        <w:rPr>
          <w:lang w:val="it-IT" w:eastAsia="en-US"/>
        </w:rPr>
        <w:t xml:space="preserve"> </w:t>
      </w:r>
      <w:r>
        <w:rPr>
          <w:lang w:val="it-IT" w:eastAsia="en-US"/>
        </w:rPr>
        <w:t>мера</w:t>
      </w:r>
      <w:r w:rsidRPr="003637A6">
        <w:rPr>
          <w:lang w:val="it-IT" w:eastAsia="en-US"/>
        </w:rPr>
        <w:t xml:space="preserve">, </w:t>
      </w:r>
      <w:r>
        <w:rPr>
          <w:lang w:val="it-IT" w:eastAsia="en-US"/>
        </w:rPr>
        <w:t>заштите</w:t>
      </w:r>
      <w:r w:rsidRPr="003637A6">
        <w:rPr>
          <w:lang w:val="it-IT" w:eastAsia="en-US"/>
        </w:rPr>
        <w:t xml:space="preserve"> </w:t>
      </w:r>
      <w:r>
        <w:rPr>
          <w:lang w:val="it-IT" w:eastAsia="en-US"/>
        </w:rPr>
        <w:t>флоре</w:t>
      </w:r>
      <w:r w:rsidRPr="003637A6">
        <w:rPr>
          <w:lang w:val="it-IT" w:eastAsia="en-US"/>
        </w:rPr>
        <w:t xml:space="preserve">, </w:t>
      </w:r>
      <w:r>
        <w:rPr>
          <w:lang w:val="it-IT" w:eastAsia="en-US"/>
        </w:rPr>
        <w:t>фауне</w:t>
      </w:r>
      <w:r w:rsidRPr="003637A6">
        <w:rPr>
          <w:lang w:val="it-IT" w:eastAsia="en-US"/>
        </w:rPr>
        <w:t xml:space="preserve"> </w:t>
      </w:r>
      <w:r>
        <w:rPr>
          <w:lang w:val="it-IT" w:eastAsia="en-US"/>
        </w:rPr>
        <w:t>и</w:t>
      </w:r>
      <w:r w:rsidRPr="003637A6">
        <w:rPr>
          <w:lang w:val="it-IT" w:eastAsia="en-US"/>
        </w:rPr>
        <w:t xml:space="preserve"> </w:t>
      </w:r>
      <w:r>
        <w:rPr>
          <w:lang w:val="it-IT" w:eastAsia="en-US"/>
        </w:rPr>
        <w:t>вегетације</w:t>
      </w:r>
      <w:r w:rsidRPr="003637A6">
        <w:rPr>
          <w:lang w:val="it-IT" w:eastAsia="en-US"/>
        </w:rPr>
        <w:t xml:space="preserve">, </w:t>
      </w:r>
      <w:r>
        <w:rPr>
          <w:lang w:val="it-IT" w:eastAsia="en-US"/>
        </w:rPr>
        <w:t>обележавање</w:t>
      </w:r>
      <w:r w:rsidRPr="003637A6">
        <w:rPr>
          <w:lang w:val="it-IT" w:eastAsia="en-US"/>
        </w:rPr>
        <w:t xml:space="preserve"> </w:t>
      </w:r>
      <w:r>
        <w:rPr>
          <w:lang w:val="it-IT" w:eastAsia="en-US"/>
        </w:rPr>
        <w:t>и</w:t>
      </w:r>
      <w:r w:rsidRPr="003637A6">
        <w:rPr>
          <w:lang w:val="it-IT" w:eastAsia="en-US"/>
        </w:rPr>
        <w:t xml:space="preserve"> </w:t>
      </w:r>
      <w:r>
        <w:rPr>
          <w:lang w:val="it-IT" w:eastAsia="en-US"/>
        </w:rPr>
        <w:t>уређење</w:t>
      </w:r>
      <w:r w:rsidRPr="003637A6">
        <w:rPr>
          <w:lang w:val="it-IT" w:eastAsia="en-US"/>
        </w:rPr>
        <w:t xml:space="preserve"> </w:t>
      </w:r>
      <w:r>
        <w:rPr>
          <w:lang w:val="it-IT" w:eastAsia="en-US"/>
        </w:rPr>
        <w:t>заштићених</w:t>
      </w:r>
      <w:r w:rsidRPr="003637A6">
        <w:rPr>
          <w:lang w:val="it-IT" w:eastAsia="en-US"/>
        </w:rPr>
        <w:t xml:space="preserve"> </w:t>
      </w:r>
      <w:r>
        <w:rPr>
          <w:lang w:val="it-IT" w:eastAsia="en-US"/>
        </w:rPr>
        <w:t>природних</w:t>
      </w:r>
      <w:r w:rsidRPr="003637A6">
        <w:rPr>
          <w:lang w:val="it-IT" w:eastAsia="en-US"/>
        </w:rPr>
        <w:t xml:space="preserve"> </w:t>
      </w:r>
      <w:r>
        <w:rPr>
          <w:lang w:val="it-IT" w:eastAsia="en-US"/>
        </w:rPr>
        <w:t>добара</w:t>
      </w:r>
      <w:r w:rsidRPr="003637A6">
        <w:rPr>
          <w:lang w:val="it-IT" w:eastAsia="en-US"/>
        </w:rPr>
        <w:t xml:space="preserve">, </w:t>
      </w:r>
      <w:r>
        <w:rPr>
          <w:lang w:val="it-IT" w:eastAsia="en-US"/>
        </w:rPr>
        <w:t>као</w:t>
      </w:r>
      <w:r w:rsidRPr="003637A6">
        <w:rPr>
          <w:lang w:val="it-IT" w:eastAsia="en-US"/>
        </w:rPr>
        <w:t xml:space="preserve"> </w:t>
      </w:r>
      <w:r>
        <w:rPr>
          <w:lang w:val="it-IT" w:eastAsia="en-US"/>
        </w:rPr>
        <w:t>и</w:t>
      </w:r>
      <w:r w:rsidRPr="003637A6">
        <w:rPr>
          <w:lang w:val="it-IT" w:eastAsia="en-US"/>
        </w:rPr>
        <w:t xml:space="preserve"> </w:t>
      </w:r>
      <w:r>
        <w:rPr>
          <w:lang w:val="it-IT" w:eastAsia="en-US"/>
        </w:rPr>
        <w:t>висину</w:t>
      </w:r>
      <w:r w:rsidRPr="003637A6">
        <w:rPr>
          <w:lang w:val="it-IT" w:eastAsia="en-US"/>
        </w:rPr>
        <w:t xml:space="preserve"> </w:t>
      </w:r>
      <w:r>
        <w:rPr>
          <w:lang w:val="it-IT" w:eastAsia="en-US"/>
        </w:rPr>
        <w:t>потребних</w:t>
      </w:r>
      <w:r w:rsidRPr="003637A6">
        <w:rPr>
          <w:lang w:val="it-IT" w:eastAsia="en-US"/>
        </w:rPr>
        <w:t xml:space="preserve"> </w:t>
      </w:r>
      <w:r>
        <w:rPr>
          <w:lang w:val="it-IT" w:eastAsia="en-US"/>
        </w:rPr>
        <w:t>финансијских</w:t>
      </w:r>
      <w:r w:rsidRPr="003637A6">
        <w:rPr>
          <w:lang w:val="it-IT" w:eastAsia="en-US"/>
        </w:rPr>
        <w:t xml:space="preserve"> </w:t>
      </w:r>
      <w:r>
        <w:rPr>
          <w:lang w:val="it-IT" w:eastAsia="en-US"/>
        </w:rPr>
        <w:t>средстава</w:t>
      </w:r>
      <w:r w:rsidRPr="003637A6">
        <w:rPr>
          <w:lang w:val="it-IT" w:eastAsia="en-US"/>
        </w:rPr>
        <w:t xml:space="preserve"> </w:t>
      </w:r>
      <w:r>
        <w:rPr>
          <w:lang w:val="it-IT" w:eastAsia="en-US"/>
        </w:rPr>
        <w:t>за</w:t>
      </w:r>
      <w:r w:rsidRPr="003637A6">
        <w:rPr>
          <w:lang w:val="it-IT" w:eastAsia="en-US"/>
        </w:rPr>
        <w:t xml:space="preserve"> </w:t>
      </w:r>
      <w:r>
        <w:rPr>
          <w:lang w:val="it-IT" w:eastAsia="en-US"/>
        </w:rPr>
        <w:t>реализацију</w:t>
      </w:r>
      <w:r w:rsidRPr="003637A6">
        <w:rPr>
          <w:lang w:val="it-IT" w:eastAsia="en-US"/>
        </w:rPr>
        <w:t xml:space="preserve"> </w:t>
      </w:r>
      <w:r>
        <w:rPr>
          <w:lang w:val="it-IT" w:eastAsia="en-US"/>
        </w:rPr>
        <w:t>програма</w:t>
      </w:r>
      <w:r w:rsidRPr="003637A6">
        <w:rPr>
          <w:lang w:val="it-IT" w:eastAsia="en-US"/>
        </w:rPr>
        <w:t>.</w:t>
      </w:r>
    </w:p>
    <w:p w14:paraId="0D2BBFBF" w14:textId="77777777" w:rsidR="00B94B9E" w:rsidRPr="00072E1F" w:rsidRDefault="00B94B9E" w:rsidP="00B94B9E">
      <w:pPr>
        <w:jc w:val="both"/>
        <w:rPr>
          <w:b/>
          <w:sz w:val="22"/>
          <w:szCs w:val="14"/>
        </w:rPr>
      </w:pPr>
      <w:r w:rsidRPr="0092239A">
        <w:rPr>
          <w:b/>
          <w:sz w:val="32"/>
        </w:rPr>
        <w:tab/>
      </w:r>
    </w:p>
    <w:p w14:paraId="6267A753" w14:textId="77777777" w:rsidR="00B94B9E" w:rsidRPr="00447236" w:rsidRDefault="00B94B9E" w:rsidP="00AF7724">
      <w:pPr>
        <w:pStyle w:val="Heading7"/>
        <w:ind w:left="0" w:firstLine="720"/>
        <w:rPr>
          <w:sz w:val="24"/>
          <w:szCs w:val="22"/>
          <w:u w:val="single"/>
        </w:rPr>
      </w:pPr>
      <w:r w:rsidRPr="00447236">
        <w:rPr>
          <w:sz w:val="24"/>
          <w:szCs w:val="22"/>
          <w:u w:val="single"/>
        </w:rPr>
        <w:t xml:space="preserve">7.5. </w:t>
      </w:r>
      <w:r w:rsidR="00AF7724" w:rsidRPr="00447236">
        <w:rPr>
          <w:sz w:val="24"/>
          <w:szCs w:val="22"/>
          <w:u w:val="single"/>
        </w:rPr>
        <w:tab/>
      </w:r>
      <w:r w:rsidRPr="00447236">
        <w:rPr>
          <w:sz w:val="24"/>
          <w:szCs w:val="22"/>
          <w:u w:val="single"/>
        </w:rPr>
        <w:t>Очекивани ефекти реализације планираних радова</w:t>
      </w:r>
    </w:p>
    <w:p w14:paraId="3D8B0A0C" w14:textId="77777777" w:rsidR="00B94B9E" w:rsidRPr="0092239A" w:rsidRDefault="00B94B9E" w:rsidP="00B94B9E">
      <w:pPr>
        <w:jc w:val="both"/>
      </w:pPr>
    </w:p>
    <w:p w14:paraId="1A0D419B" w14:textId="77777777" w:rsidR="00B94B9E" w:rsidRPr="0092239A" w:rsidRDefault="00B94B9E" w:rsidP="00B94B9E">
      <w:pPr>
        <w:jc w:val="both"/>
      </w:pPr>
      <w:r w:rsidRPr="0092239A">
        <w:tab/>
        <w:t>Планирани радови у овој Основи имају за циљ да се унапреде садашње стање тј. да се постигну краткорочни циљеви газдовања који су у функцији постизања дугорочних општих циљева, а то је постизање оптималног стања шума на датом станишту односно обезбеђење функционалне трајности. С обзиром на стање и функције шума ове ГЈ као и концепцију будућег развоја шумарства издвојено је више наменских целина „</w:t>
      </w:r>
      <w:r>
        <w:rPr>
          <w:lang w:val="sr-Cyrl-RS"/>
        </w:rPr>
        <w:t>21</w:t>
      </w:r>
      <w:r w:rsidRPr="0092239A">
        <w:t>”, „</w:t>
      </w:r>
      <w:r>
        <w:rPr>
          <w:lang w:val="sr-Cyrl-RS"/>
        </w:rPr>
        <w:t>82</w:t>
      </w:r>
      <w:r w:rsidRPr="0092239A">
        <w:t>” и „</w:t>
      </w:r>
      <w:r>
        <w:rPr>
          <w:lang w:val="sr-Cyrl-RS"/>
        </w:rPr>
        <w:t>83</w:t>
      </w:r>
      <w:r w:rsidRPr="0092239A">
        <w:t xml:space="preserve">”. На бази садашњег стања шума и шумског земљишта, а под претпоставком да се планирани радови реализују до краја уређајног раздобља очекују се позитивни ефекти везани за запремину и запремински прираст. </w:t>
      </w:r>
    </w:p>
    <w:p w14:paraId="099AA995" w14:textId="77777777" w:rsidR="00B94B9E" w:rsidRPr="0092239A" w:rsidRDefault="00B94B9E" w:rsidP="00B94B9E">
      <w:pPr>
        <w:jc w:val="both"/>
      </w:pPr>
      <w:r w:rsidRPr="0092239A">
        <w:t xml:space="preserve">- Промену запремине уз повећање дрвног фонда за очекиваних </w:t>
      </w:r>
      <w:r>
        <w:rPr>
          <w:lang w:val="sr-Cyrl-RS"/>
        </w:rPr>
        <w:t>21</w:t>
      </w:r>
      <w:r w:rsidRPr="0092239A">
        <w:t>.</w:t>
      </w:r>
      <w:r>
        <w:rPr>
          <w:lang w:val="sr-Cyrl-RS"/>
        </w:rPr>
        <w:t>015</w:t>
      </w:r>
      <w:r w:rsidRPr="0092239A">
        <w:t>,</w:t>
      </w:r>
      <w:r>
        <w:rPr>
          <w:lang w:val="sr-Cyrl-RS"/>
        </w:rPr>
        <w:t>3</w:t>
      </w:r>
      <w:r w:rsidRPr="0092239A">
        <w:t xml:space="preserve"> m³ захваљујући позитивној разлици између укупног периодичног запреминског прираста и планираног приноса у наредном десетогодишњем периоду. </w:t>
      </w:r>
    </w:p>
    <w:p w14:paraId="0D687D8B" w14:textId="77777777" w:rsidR="00B94B9E" w:rsidRPr="0092239A" w:rsidRDefault="00B94B9E" w:rsidP="00B94B9E">
      <w:pPr>
        <w:jc w:val="both"/>
      </w:pPr>
      <w:r w:rsidRPr="0092239A">
        <w:t xml:space="preserve">- Значи очекује се повећање запремине са садашњих </w:t>
      </w:r>
      <w:r>
        <w:rPr>
          <w:lang w:val="sr-Cyrl-RS"/>
        </w:rPr>
        <w:t>215</w:t>
      </w:r>
      <w:r w:rsidRPr="0092239A">
        <w:t>.</w:t>
      </w:r>
      <w:r>
        <w:rPr>
          <w:lang w:val="sr-Cyrl-RS"/>
        </w:rPr>
        <w:t>673</w:t>
      </w:r>
      <w:r w:rsidRPr="0092239A">
        <w:t>,</w:t>
      </w:r>
      <w:r>
        <w:rPr>
          <w:lang w:val="sr-Cyrl-RS"/>
        </w:rPr>
        <w:t>5</w:t>
      </w:r>
      <w:r w:rsidRPr="0092239A">
        <w:t xml:space="preserve"> m³ на </w:t>
      </w:r>
      <w:r w:rsidRPr="00A209B5">
        <w:t>236</w:t>
      </w:r>
      <w:r>
        <w:rPr>
          <w:lang w:val="sr-Cyrl-RS"/>
        </w:rPr>
        <w:t>.</w:t>
      </w:r>
      <w:r w:rsidRPr="00A209B5">
        <w:t>688</w:t>
      </w:r>
      <w:r>
        <w:rPr>
          <w:lang w:val="sr-Cyrl-RS"/>
        </w:rPr>
        <w:t>,</w:t>
      </w:r>
      <w:r w:rsidRPr="00A209B5">
        <w:t>8</w:t>
      </w:r>
      <w:r w:rsidRPr="0092239A">
        <w:t xml:space="preserve"> m³. Просечна дрвна запремина ће се повећати са садашњих</w:t>
      </w:r>
      <w:r>
        <w:rPr>
          <w:lang w:val="sr-Cyrl-RS"/>
        </w:rPr>
        <w:t xml:space="preserve"> 90</w:t>
      </w:r>
      <w:r w:rsidRPr="0092239A">
        <w:t>,</w:t>
      </w:r>
      <w:r>
        <w:rPr>
          <w:lang w:val="sr-Cyrl-RS"/>
        </w:rPr>
        <w:t>8</w:t>
      </w:r>
      <w:r w:rsidRPr="0092239A">
        <w:t xml:space="preserve"> m³/ ha на </w:t>
      </w:r>
      <w:r>
        <w:rPr>
          <w:lang w:val="sr-Cyrl-RS"/>
        </w:rPr>
        <w:t>99</w:t>
      </w:r>
      <w:r w:rsidRPr="0092239A">
        <w:t>,</w:t>
      </w:r>
      <w:r>
        <w:rPr>
          <w:lang w:val="sr-Cyrl-RS"/>
        </w:rPr>
        <w:t>7</w:t>
      </w:r>
      <w:r w:rsidRPr="0092239A">
        <w:t xml:space="preserve"> m³/ ha на крају уређајног раздобља (посматрано обрасло земљиште). </w:t>
      </w:r>
    </w:p>
    <w:p w14:paraId="7CA4EAC0" w14:textId="77777777" w:rsidR="00B94B9E" w:rsidRPr="0092239A" w:rsidRDefault="00B94B9E" w:rsidP="00B94B9E">
      <w:pPr>
        <w:jc w:val="both"/>
      </w:pPr>
      <w:r w:rsidRPr="0092239A">
        <w:t xml:space="preserve">- Реализацијом плана обнављања једнодобних састојина на површини од </w:t>
      </w:r>
      <w:r>
        <w:rPr>
          <w:lang w:val="sr-Cyrl-RS"/>
        </w:rPr>
        <w:t>203</w:t>
      </w:r>
      <w:r w:rsidRPr="0092239A">
        <w:t>.</w:t>
      </w:r>
      <w:r>
        <w:rPr>
          <w:lang w:val="sr-Cyrl-RS"/>
        </w:rPr>
        <w:t xml:space="preserve">32 </w:t>
      </w:r>
      <w:r w:rsidRPr="0092239A">
        <w:t xml:space="preserve">ha (конверзија, реконструкција) започеће се и наставити са обновом прво природним, а затим и вештачким путем. </w:t>
      </w:r>
    </w:p>
    <w:p w14:paraId="5DCEBCDD" w14:textId="77777777" w:rsidR="00B94B9E" w:rsidRPr="0092239A" w:rsidRDefault="00B94B9E" w:rsidP="00B94B9E">
      <w:pPr>
        <w:jc w:val="both"/>
      </w:pPr>
      <w:r w:rsidRPr="0092239A">
        <w:t>- Попуњавање односно подсејавање биће на површинама од 3</w:t>
      </w:r>
      <w:r>
        <w:rPr>
          <w:lang w:val="sr-Cyrl-RS"/>
        </w:rPr>
        <w:t>4</w:t>
      </w:r>
      <w:r w:rsidRPr="0092239A">
        <w:t>,4</w:t>
      </w:r>
      <w:r>
        <w:rPr>
          <w:lang w:val="sr-Cyrl-RS"/>
        </w:rPr>
        <w:t>0</w:t>
      </w:r>
      <w:r w:rsidRPr="0092239A">
        <w:t xml:space="preserve"> ha после природног обнављања, условног је карактера, значи комплетирање ће се провести ако не дође до природне обнове. </w:t>
      </w:r>
    </w:p>
    <w:p w14:paraId="5F304087" w14:textId="77777777" w:rsidR="00B94B9E" w:rsidRPr="0092239A" w:rsidRDefault="00B94B9E" w:rsidP="00B94B9E">
      <w:pPr>
        <w:jc w:val="both"/>
      </w:pPr>
      <w:r w:rsidRPr="0092239A">
        <w:t xml:space="preserve">- Сечама прореде на </w:t>
      </w:r>
      <w:r>
        <w:rPr>
          <w:lang w:val="sr-Cyrl-RS"/>
        </w:rPr>
        <w:t>401,98</w:t>
      </w:r>
      <w:r w:rsidRPr="0092239A">
        <w:t xml:space="preserve">ha, као мера неге у изданачким шумама и вештачким подигнутим састојинама. Развој стабала ће се континуирано одржавати, спроводити, унапредити и усмерити на стабла будућности. Проредама санитарног карактера здравствено стање оштећених шума ће се поправити, обезбеђујући већу биолошку стабилност тих састојина. </w:t>
      </w:r>
    </w:p>
    <w:p w14:paraId="59285781" w14:textId="77777777" w:rsidR="00B94B9E" w:rsidRPr="0092239A" w:rsidRDefault="00B94B9E" w:rsidP="00B94B9E">
      <w:pPr>
        <w:jc w:val="both"/>
      </w:pPr>
      <w:r w:rsidRPr="0092239A">
        <w:t xml:space="preserve">- Извођењем планираних радова у наредном уређајном раздобљу добијамо квалитетне неговане састојина, доброг здравственог стања, са одговарајућим састојинским приликама где долазе до изражаја аутохтоне врсте дрвећа. </w:t>
      </w:r>
    </w:p>
    <w:p w14:paraId="7BB1CF3E" w14:textId="77777777" w:rsidR="00B94B9E" w:rsidRPr="0092239A" w:rsidRDefault="00B94B9E" w:rsidP="00B94B9E">
      <w:pPr>
        <w:jc w:val="both"/>
      </w:pPr>
      <w:r w:rsidRPr="0092239A">
        <w:t>- Реализацијом плана заштите шума ће се у пуној мери обезбедити превентивна, а по потреби и репресивна заштита здравствене стабилности шумских екосистема, нарочито оних делова који су страдали од непогода, а тиме и заштиту и обезбеђење општих циљева газдовања шумама.</w:t>
      </w:r>
    </w:p>
    <w:p w14:paraId="6F68867D" w14:textId="77777777" w:rsidR="00B94B9E" w:rsidRPr="0092239A" w:rsidRDefault="00B94B9E" w:rsidP="00B94B9E">
      <w:pPr>
        <w:jc w:val="both"/>
      </w:pPr>
      <w:r w:rsidRPr="0092239A">
        <w:t xml:space="preserve">- Одржавањем шумских саобраћајница побољшаће се услови за реализацију осталих планираних радова чиме они постају реалнији и лакше остварљиви. </w:t>
      </w:r>
    </w:p>
    <w:p w14:paraId="17FC6B1D" w14:textId="77777777" w:rsidR="00B94B9E" w:rsidRPr="0092239A" w:rsidRDefault="00B94B9E" w:rsidP="00B94B9E">
      <w:pPr>
        <w:jc w:val="both"/>
      </w:pPr>
      <w:r w:rsidRPr="0092239A">
        <w:t xml:space="preserve">- Планско коришћење шуме а и осталих шумских производа својом реализацијом неће угрозити еколошки потенцијал и биодиверзитет у ГЈ. Коришћењем осталих шумских производа са простора ове ГЈ повећаће се укупни приходи. </w:t>
      </w:r>
    </w:p>
    <w:p w14:paraId="49A5FB32" w14:textId="77777777" w:rsidR="00B94B9E" w:rsidRPr="0092239A" w:rsidRDefault="00B94B9E" w:rsidP="00B94B9E">
      <w:pPr>
        <w:jc w:val="both"/>
      </w:pPr>
      <w:r w:rsidRPr="0092239A">
        <w:t>- Реализацијом плана уређивање шума по утврђеној динамици израдиће се ревизија основе и обезбедити рационалност планова. Све ово напред изнето указује да ће реализацијом плана газдовања у наредних 10 година доћи до, у сваком случају побољшања стања и повећања прираста шума као и до побољшања продуктивности производње и јачања опште корисних функција шума.</w:t>
      </w:r>
    </w:p>
    <w:p w14:paraId="7FA287D3" w14:textId="77777777" w:rsidR="00B94B9E" w:rsidRPr="0092239A" w:rsidRDefault="00B94B9E" w:rsidP="00B94B9E">
      <w:pPr>
        <w:jc w:val="both"/>
      </w:pPr>
      <w:r w:rsidRPr="0092239A">
        <w:tab/>
        <w:t>Реализацијом планова доћи ће се до унапређење стања шума и шумског земљишта, све у циљу јачања општекорисних функција шумског простора и заштите и унапређење животне средине. Мерама неге (санитарне и селективне прореде), затим природном обновом и вештачким подизањем шума унапредиће се стање ГЈ. Газдовање шумама у наредном уређајном периоду, биће усклађено са принципима FSC</w:t>
      </w:r>
      <w:r w:rsidRPr="0092239A">
        <w:rPr>
          <w:vertAlign w:val="superscript"/>
        </w:rPr>
        <w:t>ТМ</w:t>
      </w:r>
      <w:r w:rsidRPr="0092239A">
        <w:t xml:space="preserve"> стандарда.</w:t>
      </w:r>
    </w:p>
    <w:p w14:paraId="1941A19D" w14:textId="77777777" w:rsidR="00B94B9E" w:rsidRPr="0092239A" w:rsidRDefault="00B94B9E" w:rsidP="00B94B9E">
      <w:pPr>
        <w:ind w:firstLine="720"/>
      </w:pPr>
    </w:p>
    <w:p w14:paraId="05E1D689" w14:textId="77777777" w:rsidR="00B94B9E" w:rsidRPr="003637A6" w:rsidRDefault="00B94B9E" w:rsidP="00B94B9E">
      <w:pPr>
        <w:jc w:val="both"/>
        <w:outlineLvl w:val="0"/>
        <w:rPr>
          <w:lang w:eastAsia="en-US"/>
        </w:rPr>
      </w:pPr>
    </w:p>
    <w:p w14:paraId="43EFF8B9" w14:textId="77777777" w:rsidR="00B94B9E" w:rsidRPr="00AF7724" w:rsidRDefault="00B94B9E" w:rsidP="00AF7724">
      <w:pPr>
        <w:pStyle w:val="Heading7"/>
        <w:ind w:left="0" w:firstLine="720"/>
        <w:rPr>
          <w:sz w:val="24"/>
          <w:szCs w:val="22"/>
          <w:u w:val="single"/>
        </w:rPr>
      </w:pPr>
      <w:r w:rsidRPr="00AF7724">
        <w:rPr>
          <w:sz w:val="24"/>
          <w:szCs w:val="22"/>
        </w:rPr>
        <w:br w:type="page"/>
      </w:r>
      <w:r w:rsidRPr="00AF7724">
        <w:rPr>
          <w:sz w:val="24"/>
          <w:szCs w:val="22"/>
          <w:u w:val="single"/>
        </w:rPr>
        <w:lastRenderedPageBreak/>
        <w:t xml:space="preserve">8.0. </w:t>
      </w:r>
      <w:r w:rsidR="00AF7724">
        <w:rPr>
          <w:sz w:val="24"/>
          <w:szCs w:val="22"/>
          <w:u w:val="single"/>
        </w:rPr>
        <w:tab/>
      </w:r>
      <w:r w:rsidRPr="00AF7724">
        <w:rPr>
          <w:sz w:val="24"/>
          <w:szCs w:val="22"/>
          <w:u w:val="single"/>
        </w:rPr>
        <w:t>СМЕРНИЦЕ ЗА СПРОВОЂЕЊЕ ПЛАНОВА ГАЗДОВАЊА</w:t>
      </w:r>
    </w:p>
    <w:p w14:paraId="68259876" w14:textId="77777777" w:rsidR="00B94B9E" w:rsidRPr="00D13EAF" w:rsidRDefault="00B94B9E" w:rsidP="00B94B9E">
      <w:pPr>
        <w:rPr>
          <w:b/>
          <w:sz w:val="24"/>
          <w:lang w:val="sr-Cyrl-RS"/>
        </w:rPr>
      </w:pPr>
    </w:p>
    <w:p w14:paraId="0556DD1C" w14:textId="77777777" w:rsidR="00B94B9E" w:rsidRPr="00D13EAF" w:rsidRDefault="00B94B9E" w:rsidP="00AF7724">
      <w:pPr>
        <w:pStyle w:val="Heading7"/>
        <w:ind w:left="0" w:firstLine="705"/>
        <w:rPr>
          <w:u w:val="single"/>
        </w:rPr>
      </w:pPr>
      <w:r w:rsidRPr="00D13EAF">
        <w:rPr>
          <w:u w:val="single"/>
        </w:rPr>
        <w:t xml:space="preserve">8.1. </w:t>
      </w:r>
      <w:r w:rsidR="00AF7724">
        <w:rPr>
          <w:u w:val="single"/>
        </w:rPr>
        <w:tab/>
      </w:r>
      <w:r w:rsidRPr="00D13EAF">
        <w:rPr>
          <w:u w:val="single"/>
        </w:rPr>
        <w:t>Смернице за спровођење шумско - узгојних радова</w:t>
      </w:r>
    </w:p>
    <w:p w14:paraId="706D2069" w14:textId="77777777" w:rsidR="00B94B9E" w:rsidRPr="0092239A" w:rsidRDefault="00B94B9E" w:rsidP="00B94B9E">
      <w:pPr>
        <w:spacing w:line="259" w:lineRule="auto"/>
        <w:jc w:val="both"/>
      </w:pPr>
    </w:p>
    <w:p w14:paraId="2581408D" w14:textId="77777777" w:rsidR="00B94B9E" w:rsidRPr="0092239A" w:rsidRDefault="00B94B9E" w:rsidP="00B94B9E">
      <w:pPr>
        <w:ind w:left="-15" w:right="6" w:firstLine="720"/>
        <w:jc w:val="both"/>
      </w:pPr>
      <w:r w:rsidRPr="0092239A">
        <w:t>Смернице за радове на гајењу и коришћењу шума, разврстаћемо према врсти радова и фази у којој се одређене састојине налазе. Одређен број питања везаних за узгојне радове обрађен је претходно, кроз одговарајућа поглавља. То су питања везана за: избор врсте дрвећа, начин обнављања, циљеве и мере све у складу са станишним и састојинским условима. Планови газдовања шумама, утврђени Основом газдовања шумама, детаљно се разрађују извођачким планом газдовања шумама по принципу из великог у мало, којом приликом се усклађује и технологија по фазама радова на гајењу и коришћењу шума.</w:t>
      </w:r>
    </w:p>
    <w:p w14:paraId="6A9623FB" w14:textId="77777777" w:rsidR="00B94B9E" w:rsidRPr="0092239A" w:rsidRDefault="00B94B9E" w:rsidP="00B94B9E">
      <w:pPr>
        <w:spacing w:after="39" w:line="259" w:lineRule="auto"/>
        <w:jc w:val="both"/>
      </w:pPr>
    </w:p>
    <w:p w14:paraId="1CEF4E52" w14:textId="77777777" w:rsidR="00B94B9E" w:rsidRPr="00D13EAF" w:rsidRDefault="00B94B9E" w:rsidP="00AF7724">
      <w:pPr>
        <w:tabs>
          <w:tab w:val="center" w:pos="720"/>
          <w:tab w:val="center" w:pos="4237"/>
        </w:tabs>
        <w:spacing w:after="4" w:line="268" w:lineRule="auto"/>
        <w:ind w:left="-15"/>
        <w:jc w:val="center"/>
        <w:rPr>
          <w:b/>
        </w:rPr>
      </w:pPr>
      <w:r w:rsidRPr="00D13EAF">
        <w:rPr>
          <w:b/>
          <w:sz w:val="22"/>
        </w:rPr>
        <w:t>Попуњавање природно обновљених површина сетвом - 411</w:t>
      </w:r>
    </w:p>
    <w:p w14:paraId="239C561D" w14:textId="77777777" w:rsidR="00B94B9E" w:rsidRPr="0092239A" w:rsidRDefault="00B94B9E" w:rsidP="00B94B9E">
      <w:pPr>
        <w:spacing w:line="259" w:lineRule="auto"/>
        <w:jc w:val="both"/>
      </w:pPr>
    </w:p>
    <w:p w14:paraId="3FA06476" w14:textId="77777777" w:rsidR="00B94B9E" w:rsidRPr="00F41533" w:rsidRDefault="00B94B9E" w:rsidP="00B94B9E">
      <w:pPr>
        <w:jc w:val="both"/>
      </w:pPr>
      <w:r w:rsidRPr="0092239A">
        <w:tab/>
        <w:t xml:space="preserve">Узгojни рaдoви кojи сe спрoвoдe у прирoднo oбнoвљeним сaстojинaмa, гдe пoслe зaвршeнoг прoцeсa прирoднo oбнaвљaњe ниje успeлo нa пoвршини вeћoj oд 20% пoвршинe сaстojинe, oднoснo гдe сe jaвљajу нeoбнoвљeнe пoвршинe вeћe oд 20-30 aри. Најпогодније време за сетву је период мировања вегетације, а најбоље је пролећно подсејавање семена јер у зимском периоду може да измрзне, могу да га униште глодари, а и дивљач. Пролећна сетва почиње када се снег отопи и земља открави, а трајаће до пред отварање пупољака (почетак вегетације). За подручје ове ГЈ ако се ради јесења сетва може почети месеца октобра, а трајаће све до појаве снежног покривача и замрзавања земљишта. Само подсејавање мора се изводити са квалитетним семеним материјалом. Семе треба да буде са одређеном провиненцијом, сертификовано, здраво, добре клијавости. Врсте којима се ради попуњавање или пошумљавање су одабране на основу еколошке припадности појединих површина. Успех пошумљавања зависи од квалитета семена и начина поступања са њим приликом манипулација од расадника па до места садње. За сетву је предвиђено семе односно буквица. У недостатку планираних врста могу се користити аутохтоне врсте семена које одговарају овом станишту или нека друга алтернативна лишћарска врста. У састојинама које ће се природним путем обновити потребно је на необновљеним деловима урадити попуњавање, комплетирање сетвом. </w:t>
      </w:r>
      <w:r>
        <w:rPr>
          <w:lang w:val="sr-Cyrl-RS"/>
        </w:rPr>
        <w:t xml:space="preserve">Подсејавање је условног карактера, тако да предвиђена површина за подсејавање од 34,40 </w:t>
      </w:r>
      <w:r>
        <w:rPr>
          <w:lang w:val="sr-Latn-RS"/>
        </w:rPr>
        <w:t xml:space="preserve">ha, </w:t>
      </w:r>
      <w:r>
        <w:rPr>
          <w:lang w:val="sr-Cyrl-RS"/>
        </w:rPr>
        <w:t>може да буде много мања, све зависи од урода семена и обнове.</w:t>
      </w:r>
    </w:p>
    <w:p w14:paraId="073AD91D" w14:textId="77777777" w:rsidR="00B94B9E" w:rsidRPr="0092239A" w:rsidRDefault="00B94B9E" w:rsidP="00B94B9E">
      <w:pPr>
        <w:spacing w:line="259" w:lineRule="auto"/>
        <w:jc w:val="both"/>
      </w:pPr>
    </w:p>
    <w:p w14:paraId="77A7E3A1" w14:textId="77777777" w:rsidR="00B94B9E" w:rsidRPr="0092239A" w:rsidRDefault="00B94B9E" w:rsidP="00B94B9E">
      <w:pPr>
        <w:spacing w:line="259" w:lineRule="auto"/>
        <w:jc w:val="both"/>
      </w:pPr>
    </w:p>
    <w:p w14:paraId="7ED49D3B" w14:textId="77777777" w:rsidR="00B94B9E" w:rsidRPr="00D13EAF" w:rsidRDefault="00B94B9E" w:rsidP="00AF7724">
      <w:pPr>
        <w:pStyle w:val="Heading7"/>
        <w:ind w:left="0"/>
        <w:jc w:val="center"/>
      </w:pPr>
      <w:r w:rsidRPr="00D13EAF">
        <w:t>Осветљавање подмлатка ручно - 511</w:t>
      </w:r>
    </w:p>
    <w:p w14:paraId="3DA0E97A" w14:textId="77777777" w:rsidR="00B94B9E" w:rsidRPr="0092239A" w:rsidRDefault="00B94B9E" w:rsidP="00B94B9E">
      <w:pPr>
        <w:spacing w:line="259" w:lineRule="auto"/>
        <w:jc w:val="both"/>
      </w:pPr>
    </w:p>
    <w:p w14:paraId="6129CFB3" w14:textId="77777777" w:rsidR="00B94B9E" w:rsidRDefault="00B94B9E" w:rsidP="00B94B9E">
      <w:pPr>
        <w:ind w:left="-5" w:right="6"/>
        <w:jc w:val="both"/>
      </w:pPr>
      <w:r w:rsidRPr="0092239A">
        <w:tab/>
      </w:r>
      <w:r w:rsidRPr="0092239A">
        <w:tab/>
        <w:t xml:space="preserve">Овај вид рада ће се спроводити у једном наврату као помоћ при обнављању састојина, код састојина где се врши завршни сек, а подмладак није старији од 10 година, али и код састојина које се обнављају природним путем, на местима где је подмладак жељене врсте угрожен од конкурентске вегетације. Ако у току важења ове Основе, а приликом природне обнове састојина у којима ова мера није предвиђена планом, дође до таквих услова да је потребно уклонити конкурентску вегетацију пожељном подмлатку, потребно је овај вид рада и спровести више пута. Основни циљ је да се крунама младих биљака обезбеди довољно светлости. Изводе се у фази раног подмлатка, у старости 4 - 10 година, тј. у фази када се формира склоп и младе биљке из фазе појединачног живота прелазе у заједнички живот. Неопходно је применити следеће мере: ослобађање од корова и жбуња, уклањање оштећених јединки, регулисање састава и смеше, разређивање прегустог подмлатка. На површинама где је подмладак редак, велику опасност представља приземна вегетација, који може да угуши подмладак, па се мора уклањати. Велику сметњу представљају и друге пратеће врсте или </w:t>
      </w:r>
      <w:r w:rsidRPr="0092239A">
        <w:rPr>
          <w:noProof/>
        </w:rPr>
        <w:t>избојци</w:t>
      </w:r>
      <w:r w:rsidRPr="0092239A">
        <w:t xml:space="preserve"> и изданци, који у почетку брже расту и засењују подмладак, зато у овој фази треба сасецати и елиминисати конкуренте жељеном подмлатку и превести их у функцију подстицања правилног развоја. Регулисање састава и смеше је један од веома важних задатака неге подмлатка. Нарочито је у мешовитим састојинама неопходно спровести ову меру јер се друге врсте као граб, грабић, црни јасен и др. лакше обнављају због обилнијег и чешћег плодоношења и ситнијег семена. Као биолошки јаче врсте брже расту у висину, гуше и ометају нормалан развој буковог подмлатка па се мора, у зависности од постављеног циља, регулисати жељена процентуална заступљеност врста и тип мешовитости. Разређивање прегустог подмлатка спада у најважније послове неге подмлатка, јер развој у прегустом склопу карактеришу вретенаст раст. Битно је да штићен подмладак има отворен простор за раст у висину. Сеча пратећих нежељених врста може вршити и пре осталих радова, док се радови уклањања корова и приземне вегетације, по могућству треба поклопити са годином урода семена са здравих стабала, како би ефекат обнављања био максималан. Осветљавање подмлатка се може радити и механизовано тамо где услови терена дозвољавају.</w:t>
      </w:r>
    </w:p>
    <w:p w14:paraId="1C11F2D3" w14:textId="77777777" w:rsidR="00072E1F" w:rsidRDefault="00072E1F" w:rsidP="00B94B9E">
      <w:pPr>
        <w:ind w:left="-5" w:right="6"/>
        <w:jc w:val="both"/>
      </w:pPr>
      <w:r>
        <w:t xml:space="preserve">        </w:t>
      </w:r>
    </w:p>
    <w:p w14:paraId="779D5899" w14:textId="77777777" w:rsidR="00072E1F" w:rsidRPr="00072E1F" w:rsidRDefault="00072E1F" w:rsidP="00B94B9E">
      <w:pPr>
        <w:ind w:left="-5" w:right="6"/>
        <w:jc w:val="both"/>
        <w:rPr>
          <w:lang w:val="sr-Cyrl-RS"/>
        </w:rPr>
      </w:pPr>
      <w:r>
        <w:t xml:space="preserve">           </w:t>
      </w:r>
      <w:r w:rsidRPr="001D56EE">
        <w:rPr>
          <w:b/>
          <w:lang w:val="sr-Cyrl-RS"/>
        </w:rPr>
        <w:t>Т</w:t>
      </w:r>
      <w:r w:rsidR="007C3A20">
        <w:rPr>
          <w:b/>
          <w:lang w:val="sr-Cyrl-RS"/>
        </w:rPr>
        <w:t xml:space="preserve">абела </w:t>
      </w:r>
      <w:r w:rsidR="007C3A20">
        <w:rPr>
          <w:b/>
          <w:lang w:val="sr-Latn-RS"/>
        </w:rPr>
        <w:t>50</w:t>
      </w:r>
      <w:r w:rsidRPr="001D56EE">
        <w:rPr>
          <w:b/>
          <w:lang w:val="sr-Cyrl-RS"/>
        </w:rPr>
        <w:t>.</w:t>
      </w:r>
      <w:r>
        <w:rPr>
          <w:lang w:val="sr-Cyrl-RS"/>
        </w:rPr>
        <w:t xml:space="preserve"> </w:t>
      </w:r>
      <w:r w:rsidR="001D56EE">
        <w:rPr>
          <w:lang w:val="sr-Cyrl-RS"/>
        </w:rPr>
        <w:t>–</w:t>
      </w:r>
      <w:r>
        <w:rPr>
          <w:lang w:val="sr-Cyrl-RS"/>
        </w:rPr>
        <w:t xml:space="preserve"> </w:t>
      </w:r>
      <w:r w:rsidR="001D56EE" w:rsidRPr="001D56EE">
        <w:rPr>
          <w:lang w:val="sr-Cyrl-RS"/>
        </w:rPr>
        <w:t xml:space="preserve">Табела плана неге шума по намени, газд. класи, пореклу и врстама радова  </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076"/>
        <w:gridCol w:w="1120"/>
        <w:gridCol w:w="982"/>
        <w:gridCol w:w="1114"/>
        <w:gridCol w:w="1342"/>
        <w:gridCol w:w="1409"/>
        <w:gridCol w:w="897"/>
      </w:tblGrid>
      <w:tr w:rsidR="00B94B9E" w:rsidRPr="00C47FCD" w14:paraId="03B8FD0B" w14:textId="77777777" w:rsidTr="00260F9B">
        <w:trPr>
          <w:trHeight w:val="121"/>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A5CDE84" w14:textId="77777777" w:rsidR="00B94B9E" w:rsidRPr="00C47FCD" w:rsidRDefault="00B94B9E" w:rsidP="00260F9B">
            <w:pPr>
              <w:jc w:val="center"/>
              <w:rPr>
                <w:b/>
                <w:sz w:val="18"/>
                <w:szCs w:val="18"/>
              </w:rPr>
            </w:pPr>
            <w:r w:rsidRPr="00C47FCD">
              <w:rPr>
                <w:b/>
                <w:sz w:val="18"/>
                <w:szCs w:val="18"/>
              </w:rPr>
              <w:t>Газдинска  класа</w:t>
            </w:r>
          </w:p>
        </w:tc>
        <w:tc>
          <w:tcPr>
            <w:tcW w:w="0" w:type="auto"/>
            <w:gridSpan w:val="7"/>
            <w:tcBorders>
              <w:top w:val="single" w:sz="4" w:space="0" w:color="auto"/>
              <w:left w:val="single" w:sz="4" w:space="0" w:color="auto"/>
              <w:bottom w:val="single" w:sz="4" w:space="0" w:color="auto"/>
              <w:right w:val="single" w:sz="4" w:space="0" w:color="auto"/>
            </w:tcBorders>
            <w:vAlign w:val="center"/>
          </w:tcPr>
          <w:p w14:paraId="07D14E64" w14:textId="77777777" w:rsidR="00B94B9E" w:rsidRPr="00C47FCD" w:rsidRDefault="00B94B9E" w:rsidP="00260F9B">
            <w:pPr>
              <w:jc w:val="center"/>
              <w:rPr>
                <w:b/>
                <w:sz w:val="18"/>
                <w:szCs w:val="18"/>
              </w:rPr>
            </w:pPr>
            <w:r w:rsidRPr="00C47FCD">
              <w:rPr>
                <w:b/>
                <w:sz w:val="18"/>
                <w:szCs w:val="18"/>
              </w:rPr>
              <w:t>Нега шума (ha)</w:t>
            </w:r>
          </w:p>
        </w:tc>
      </w:tr>
      <w:tr w:rsidR="00B94B9E" w:rsidRPr="00C47FCD" w14:paraId="6FCE06A3" w14:textId="77777777" w:rsidTr="00260F9B">
        <w:trPr>
          <w:trHeight w:val="4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030A3"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FE6CC68" w14:textId="77777777" w:rsidR="00B94B9E" w:rsidRPr="00C47FCD" w:rsidRDefault="00B94B9E" w:rsidP="00260F9B">
            <w:pPr>
              <w:jc w:val="center"/>
              <w:rPr>
                <w:b/>
                <w:sz w:val="18"/>
                <w:szCs w:val="18"/>
              </w:rPr>
            </w:pPr>
            <w:r w:rsidRPr="00C47FCD">
              <w:rPr>
                <w:b/>
                <w:sz w:val="18"/>
                <w:szCs w:val="18"/>
              </w:rPr>
              <w:t>535</w:t>
            </w:r>
          </w:p>
        </w:tc>
        <w:tc>
          <w:tcPr>
            <w:tcW w:w="0" w:type="auto"/>
            <w:tcBorders>
              <w:top w:val="single" w:sz="4" w:space="0" w:color="auto"/>
              <w:left w:val="single" w:sz="4" w:space="0" w:color="auto"/>
              <w:bottom w:val="single" w:sz="4" w:space="0" w:color="auto"/>
              <w:right w:val="single" w:sz="4" w:space="0" w:color="auto"/>
            </w:tcBorders>
            <w:vAlign w:val="center"/>
          </w:tcPr>
          <w:p w14:paraId="643CA0E6" w14:textId="77777777" w:rsidR="00B94B9E" w:rsidRPr="00C47FCD" w:rsidRDefault="00B94B9E" w:rsidP="00260F9B">
            <w:pPr>
              <w:jc w:val="center"/>
              <w:rPr>
                <w:b/>
                <w:sz w:val="18"/>
                <w:szCs w:val="18"/>
              </w:rPr>
            </w:pPr>
            <w:r w:rsidRPr="00C47FCD">
              <w:rPr>
                <w:b/>
                <w:sz w:val="18"/>
                <w:szCs w:val="18"/>
              </w:rPr>
              <w:t>533</w:t>
            </w:r>
          </w:p>
        </w:tc>
        <w:tc>
          <w:tcPr>
            <w:tcW w:w="0" w:type="auto"/>
            <w:tcBorders>
              <w:top w:val="single" w:sz="4" w:space="0" w:color="auto"/>
              <w:left w:val="single" w:sz="4" w:space="0" w:color="auto"/>
              <w:bottom w:val="single" w:sz="4" w:space="0" w:color="auto"/>
              <w:right w:val="single" w:sz="4" w:space="0" w:color="auto"/>
            </w:tcBorders>
            <w:vAlign w:val="center"/>
            <w:hideMark/>
          </w:tcPr>
          <w:p w14:paraId="04F57FB5" w14:textId="77777777" w:rsidR="00B94B9E" w:rsidRPr="00C47FCD" w:rsidRDefault="00B94B9E" w:rsidP="00260F9B">
            <w:pPr>
              <w:jc w:val="center"/>
              <w:rPr>
                <w:b/>
                <w:sz w:val="18"/>
                <w:szCs w:val="18"/>
              </w:rPr>
            </w:pPr>
            <w:r w:rsidRPr="00C47FCD">
              <w:rPr>
                <w:b/>
                <w:sz w:val="18"/>
                <w:szCs w:val="18"/>
              </w:rPr>
              <w:t>532</w:t>
            </w:r>
          </w:p>
        </w:tc>
        <w:tc>
          <w:tcPr>
            <w:tcW w:w="0" w:type="auto"/>
            <w:tcBorders>
              <w:top w:val="single" w:sz="4" w:space="0" w:color="auto"/>
              <w:left w:val="single" w:sz="4" w:space="0" w:color="auto"/>
              <w:bottom w:val="single" w:sz="4" w:space="0" w:color="auto"/>
              <w:right w:val="single" w:sz="4" w:space="0" w:color="auto"/>
            </w:tcBorders>
            <w:vAlign w:val="center"/>
          </w:tcPr>
          <w:p w14:paraId="593108A9" w14:textId="77777777" w:rsidR="00B94B9E" w:rsidRPr="00C47FCD" w:rsidRDefault="00B94B9E" w:rsidP="00260F9B">
            <w:pPr>
              <w:jc w:val="center"/>
              <w:rPr>
                <w:b/>
                <w:sz w:val="18"/>
                <w:szCs w:val="18"/>
                <w:lang w:val="sr-Cyrl-RS"/>
              </w:rPr>
            </w:pPr>
            <w:r w:rsidRPr="00C47FCD">
              <w:rPr>
                <w:b/>
                <w:sz w:val="18"/>
                <w:szCs w:val="18"/>
                <w:lang w:val="sr-Cyrl-RS"/>
              </w:rPr>
              <w:t>527</w:t>
            </w:r>
          </w:p>
        </w:tc>
        <w:tc>
          <w:tcPr>
            <w:tcW w:w="0" w:type="auto"/>
            <w:tcBorders>
              <w:top w:val="single" w:sz="4" w:space="0" w:color="auto"/>
              <w:left w:val="single" w:sz="4" w:space="0" w:color="auto"/>
              <w:bottom w:val="single" w:sz="4" w:space="0" w:color="auto"/>
              <w:right w:val="single" w:sz="4" w:space="0" w:color="auto"/>
            </w:tcBorders>
            <w:vAlign w:val="center"/>
          </w:tcPr>
          <w:p w14:paraId="4926274B" w14:textId="77777777" w:rsidR="00B94B9E" w:rsidRPr="00C47FCD" w:rsidRDefault="00B94B9E" w:rsidP="00260F9B">
            <w:pPr>
              <w:jc w:val="center"/>
              <w:rPr>
                <w:b/>
                <w:sz w:val="18"/>
                <w:szCs w:val="18"/>
              </w:rPr>
            </w:pPr>
            <w:r w:rsidRPr="00C47FCD">
              <w:rPr>
                <w:b/>
                <w:sz w:val="18"/>
                <w:szCs w:val="18"/>
              </w:rPr>
              <w:t>511</w:t>
            </w:r>
          </w:p>
        </w:tc>
        <w:tc>
          <w:tcPr>
            <w:tcW w:w="0" w:type="auto"/>
            <w:tcBorders>
              <w:top w:val="single" w:sz="4" w:space="0" w:color="auto"/>
              <w:left w:val="single" w:sz="4" w:space="0" w:color="auto"/>
              <w:bottom w:val="single" w:sz="4" w:space="0" w:color="auto"/>
              <w:right w:val="single" w:sz="4" w:space="0" w:color="auto"/>
            </w:tcBorders>
            <w:vAlign w:val="center"/>
          </w:tcPr>
          <w:p w14:paraId="57BE314D" w14:textId="77777777" w:rsidR="00B94B9E" w:rsidRPr="00C47FCD" w:rsidRDefault="00B94B9E" w:rsidP="00260F9B">
            <w:pPr>
              <w:jc w:val="center"/>
              <w:rPr>
                <w:b/>
                <w:sz w:val="18"/>
                <w:szCs w:val="18"/>
              </w:rPr>
            </w:pPr>
            <w:r w:rsidRPr="00C47FCD">
              <w:rPr>
                <w:b/>
                <w:sz w:val="18"/>
                <w:szCs w:val="18"/>
              </w:rPr>
              <w:t>411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67634A2" w14:textId="77777777" w:rsidR="00B94B9E" w:rsidRPr="00C47FCD" w:rsidRDefault="00B94B9E" w:rsidP="00260F9B">
            <w:pPr>
              <w:jc w:val="center"/>
              <w:rPr>
                <w:b/>
                <w:sz w:val="18"/>
                <w:szCs w:val="18"/>
              </w:rPr>
            </w:pPr>
            <w:r w:rsidRPr="00C47FCD">
              <w:rPr>
                <w:b/>
                <w:sz w:val="18"/>
                <w:szCs w:val="18"/>
              </w:rPr>
              <w:t>Укупно нега шума</w:t>
            </w:r>
          </w:p>
        </w:tc>
      </w:tr>
      <w:tr w:rsidR="00B94B9E" w:rsidRPr="00C47FCD" w14:paraId="0D5D593F" w14:textId="77777777" w:rsidTr="00260F9B">
        <w:trPr>
          <w:trHeight w:val="42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E1889C"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042AA01" w14:textId="77777777" w:rsidR="00B94B9E" w:rsidRPr="00C47FCD" w:rsidRDefault="00B94B9E" w:rsidP="00260F9B">
            <w:pPr>
              <w:jc w:val="center"/>
              <w:rPr>
                <w:sz w:val="18"/>
                <w:szCs w:val="18"/>
              </w:rPr>
            </w:pPr>
            <w:r w:rsidRPr="00C47FCD">
              <w:rPr>
                <w:sz w:val="18"/>
                <w:szCs w:val="18"/>
              </w:rPr>
              <w:t>Санитарне прореде</w:t>
            </w:r>
          </w:p>
        </w:tc>
        <w:tc>
          <w:tcPr>
            <w:tcW w:w="0" w:type="auto"/>
            <w:tcBorders>
              <w:top w:val="single" w:sz="4" w:space="0" w:color="auto"/>
              <w:left w:val="single" w:sz="4" w:space="0" w:color="auto"/>
              <w:bottom w:val="single" w:sz="4" w:space="0" w:color="auto"/>
              <w:right w:val="single" w:sz="4" w:space="0" w:color="auto"/>
            </w:tcBorders>
            <w:vAlign w:val="center"/>
          </w:tcPr>
          <w:p w14:paraId="7880C053" w14:textId="77777777" w:rsidR="00B94B9E" w:rsidRPr="00C47FCD" w:rsidRDefault="00B94B9E" w:rsidP="00260F9B">
            <w:pPr>
              <w:jc w:val="center"/>
              <w:rPr>
                <w:sz w:val="18"/>
                <w:szCs w:val="18"/>
              </w:rPr>
            </w:pPr>
            <w:r w:rsidRPr="00C47FCD">
              <w:rPr>
                <w:sz w:val="18"/>
                <w:szCs w:val="18"/>
              </w:rPr>
              <w:t>Прореде у</w:t>
            </w:r>
          </w:p>
          <w:p w14:paraId="7E5F39CB" w14:textId="77777777" w:rsidR="00B94B9E" w:rsidRPr="00C47FCD" w:rsidRDefault="00B94B9E" w:rsidP="00260F9B">
            <w:pPr>
              <w:jc w:val="center"/>
              <w:rPr>
                <w:sz w:val="18"/>
                <w:szCs w:val="18"/>
              </w:rPr>
            </w:pPr>
            <w:r w:rsidRPr="00C47FCD">
              <w:rPr>
                <w:sz w:val="18"/>
                <w:szCs w:val="18"/>
              </w:rPr>
              <w:t>изданачким</w:t>
            </w:r>
          </w:p>
          <w:p w14:paraId="26391483" w14:textId="77777777" w:rsidR="00B94B9E" w:rsidRPr="00C47FCD" w:rsidRDefault="00B94B9E" w:rsidP="00260F9B">
            <w:pPr>
              <w:jc w:val="center"/>
              <w:rPr>
                <w:sz w:val="18"/>
                <w:szCs w:val="18"/>
              </w:rPr>
            </w:pPr>
            <w:r w:rsidRPr="00C47FCD">
              <w:rPr>
                <w:sz w:val="18"/>
                <w:szCs w:val="18"/>
              </w:rPr>
              <w:t>шумама</w:t>
            </w:r>
          </w:p>
        </w:tc>
        <w:tc>
          <w:tcPr>
            <w:tcW w:w="0" w:type="auto"/>
            <w:tcBorders>
              <w:top w:val="single" w:sz="4" w:space="0" w:color="auto"/>
              <w:left w:val="single" w:sz="4" w:space="0" w:color="auto"/>
              <w:bottom w:val="single" w:sz="4" w:space="0" w:color="auto"/>
              <w:right w:val="single" w:sz="4" w:space="0" w:color="auto"/>
            </w:tcBorders>
            <w:vAlign w:val="center"/>
          </w:tcPr>
          <w:p w14:paraId="76D4B17D" w14:textId="77777777" w:rsidR="00B94B9E" w:rsidRPr="00C47FCD" w:rsidRDefault="00B94B9E" w:rsidP="00260F9B">
            <w:pPr>
              <w:jc w:val="center"/>
              <w:rPr>
                <w:sz w:val="18"/>
                <w:szCs w:val="18"/>
              </w:rPr>
            </w:pPr>
            <w:r w:rsidRPr="00C47FCD">
              <w:rPr>
                <w:sz w:val="18"/>
                <w:szCs w:val="18"/>
              </w:rPr>
              <w:t>Прореде у вешт. подиг. шумама</w:t>
            </w:r>
          </w:p>
        </w:tc>
        <w:tc>
          <w:tcPr>
            <w:tcW w:w="0" w:type="auto"/>
            <w:tcBorders>
              <w:top w:val="single" w:sz="4" w:space="0" w:color="auto"/>
              <w:left w:val="single" w:sz="4" w:space="0" w:color="auto"/>
              <w:bottom w:val="single" w:sz="4" w:space="0" w:color="auto"/>
              <w:right w:val="single" w:sz="4" w:space="0" w:color="auto"/>
            </w:tcBorders>
            <w:vAlign w:val="center"/>
          </w:tcPr>
          <w:p w14:paraId="58AA08B0" w14:textId="77777777" w:rsidR="00B94B9E" w:rsidRPr="00C47FCD" w:rsidRDefault="00B94B9E" w:rsidP="00260F9B">
            <w:pPr>
              <w:jc w:val="center"/>
              <w:rPr>
                <w:sz w:val="18"/>
                <w:szCs w:val="18"/>
                <w:lang w:val="sr-Cyrl-RS"/>
              </w:rPr>
            </w:pPr>
            <w:r w:rsidRPr="00C47FCD">
              <w:rPr>
                <w:sz w:val="18"/>
                <w:szCs w:val="18"/>
                <w:lang w:val="sr-Cyrl-RS"/>
              </w:rPr>
              <w:t>Чишћење у младим културама</w:t>
            </w:r>
          </w:p>
        </w:tc>
        <w:tc>
          <w:tcPr>
            <w:tcW w:w="0" w:type="auto"/>
            <w:tcBorders>
              <w:top w:val="single" w:sz="4" w:space="0" w:color="auto"/>
              <w:left w:val="single" w:sz="4" w:space="0" w:color="auto"/>
              <w:bottom w:val="single" w:sz="4" w:space="0" w:color="auto"/>
              <w:right w:val="single" w:sz="4" w:space="0" w:color="auto"/>
            </w:tcBorders>
            <w:vAlign w:val="center"/>
          </w:tcPr>
          <w:p w14:paraId="0E1C2095" w14:textId="77777777" w:rsidR="00B94B9E" w:rsidRPr="00C47FCD" w:rsidRDefault="00B94B9E" w:rsidP="00260F9B">
            <w:pPr>
              <w:jc w:val="center"/>
              <w:rPr>
                <w:sz w:val="18"/>
                <w:szCs w:val="18"/>
              </w:rPr>
            </w:pPr>
            <w:r w:rsidRPr="00C47FCD">
              <w:rPr>
                <w:sz w:val="18"/>
                <w:szCs w:val="18"/>
              </w:rPr>
              <w:t>Осветљавање подмалтка ручно</w:t>
            </w:r>
          </w:p>
        </w:tc>
        <w:tc>
          <w:tcPr>
            <w:tcW w:w="0" w:type="auto"/>
            <w:tcBorders>
              <w:top w:val="single" w:sz="4" w:space="0" w:color="auto"/>
              <w:left w:val="single" w:sz="4" w:space="0" w:color="auto"/>
              <w:bottom w:val="single" w:sz="4" w:space="0" w:color="auto"/>
              <w:right w:val="single" w:sz="4" w:space="0" w:color="auto"/>
            </w:tcBorders>
            <w:vAlign w:val="center"/>
          </w:tcPr>
          <w:p w14:paraId="681AA308" w14:textId="77777777" w:rsidR="00B94B9E" w:rsidRPr="00C47FCD" w:rsidRDefault="00B94B9E" w:rsidP="00260F9B">
            <w:pPr>
              <w:jc w:val="center"/>
              <w:rPr>
                <w:sz w:val="18"/>
                <w:szCs w:val="18"/>
              </w:rPr>
            </w:pPr>
            <w:r w:rsidRPr="00C47FCD">
              <w:rPr>
                <w:sz w:val="18"/>
                <w:szCs w:val="18"/>
              </w:rPr>
              <w:t>Попуњавање природно обновљених површина сетвом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ED5EDE" w14:textId="77777777" w:rsidR="00B94B9E" w:rsidRPr="00C47FCD" w:rsidRDefault="00B94B9E" w:rsidP="00260F9B">
            <w:pPr>
              <w:jc w:val="center"/>
              <w:rPr>
                <w:b/>
                <w:sz w:val="18"/>
                <w:szCs w:val="18"/>
              </w:rPr>
            </w:pPr>
          </w:p>
        </w:tc>
      </w:tr>
      <w:tr w:rsidR="00B94B9E" w:rsidRPr="00C47FCD" w14:paraId="06463D67"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51357D42" w14:textId="77777777" w:rsidR="00B94B9E" w:rsidRPr="00C47FCD" w:rsidRDefault="00B94B9E" w:rsidP="00260F9B">
            <w:pPr>
              <w:jc w:val="center"/>
              <w:rPr>
                <w:color w:val="000000"/>
                <w:sz w:val="18"/>
                <w:szCs w:val="18"/>
                <w:lang w:eastAsia="en-US"/>
              </w:rPr>
            </w:pPr>
            <w:r w:rsidRPr="00C47FCD">
              <w:rPr>
                <w:color w:val="000000"/>
                <w:sz w:val="18"/>
                <w:szCs w:val="18"/>
              </w:rPr>
              <w:t>21360411</w:t>
            </w:r>
          </w:p>
        </w:tc>
        <w:tc>
          <w:tcPr>
            <w:tcW w:w="0" w:type="auto"/>
            <w:tcBorders>
              <w:top w:val="single" w:sz="4" w:space="0" w:color="auto"/>
              <w:left w:val="single" w:sz="4" w:space="0" w:color="auto"/>
              <w:bottom w:val="single" w:sz="4" w:space="0" w:color="auto"/>
              <w:right w:val="single" w:sz="4" w:space="0" w:color="auto"/>
            </w:tcBorders>
            <w:noWrap/>
            <w:vAlign w:val="center"/>
          </w:tcPr>
          <w:p w14:paraId="0C132FBC"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71B0235" w14:textId="77777777" w:rsidR="00B94B9E" w:rsidRPr="00C47FCD" w:rsidRDefault="00B94B9E" w:rsidP="00260F9B">
            <w:pPr>
              <w:jc w:val="center"/>
              <w:rPr>
                <w:color w:val="000000"/>
                <w:sz w:val="18"/>
                <w:szCs w:val="18"/>
                <w:lang w:eastAsia="en-US"/>
              </w:rPr>
            </w:pPr>
            <w:r w:rsidRPr="00C47FCD">
              <w:rPr>
                <w:color w:val="000000"/>
                <w:sz w:val="18"/>
                <w:szCs w:val="18"/>
              </w:rPr>
              <w:t>33.19</w:t>
            </w:r>
          </w:p>
        </w:tc>
        <w:tc>
          <w:tcPr>
            <w:tcW w:w="0" w:type="auto"/>
            <w:tcBorders>
              <w:top w:val="single" w:sz="4" w:space="0" w:color="auto"/>
              <w:left w:val="single" w:sz="4" w:space="0" w:color="auto"/>
              <w:bottom w:val="single" w:sz="4" w:space="0" w:color="auto"/>
              <w:right w:val="single" w:sz="4" w:space="0" w:color="auto"/>
            </w:tcBorders>
            <w:vAlign w:val="center"/>
          </w:tcPr>
          <w:p w14:paraId="42308CF6"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B9C8DCF"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FF9333D" w14:textId="77777777" w:rsidR="00B94B9E" w:rsidRPr="00C47FCD" w:rsidRDefault="00B94B9E" w:rsidP="00260F9B">
            <w:pPr>
              <w:jc w:val="center"/>
              <w:rPr>
                <w:color w:val="000000"/>
                <w:sz w:val="18"/>
                <w:szCs w:val="18"/>
                <w:lang w:eastAsia="en-US"/>
              </w:rPr>
            </w:pPr>
            <w:r w:rsidRPr="00C47FCD">
              <w:rPr>
                <w:color w:val="000000"/>
                <w:sz w:val="18"/>
                <w:szCs w:val="18"/>
              </w:rPr>
              <w:t>28.61</w:t>
            </w:r>
          </w:p>
        </w:tc>
        <w:tc>
          <w:tcPr>
            <w:tcW w:w="0" w:type="auto"/>
            <w:tcBorders>
              <w:top w:val="single" w:sz="4" w:space="0" w:color="auto"/>
              <w:left w:val="single" w:sz="4" w:space="0" w:color="auto"/>
              <w:bottom w:val="single" w:sz="4" w:space="0" w:color="auto"/>
              <w:right w:val="single" w:sz="4" w:space="0" w:color="auto"/>
            </w:tcBorders>
            <w:vAlign w:val="center"/>
          </w:tcPr>
          <w:p w14:paraId="362F7A5C" w14:textId="77777777" w:rsidR="00B94B9E" w:rsidRPr="00C47FCD" w:rsidRDefault="00B94B9E" w:rsidP="00260F9B">
            <w:pPr>
              <w:jc w:val="center"/>
              <w:rPr>
                <w:color w:val="000000"/>
                <w:sz w:val="18"/>
                <w:szCs w:val="18"/>
                <w:lang w:eastAsia="en-US"/>
              </w:rPr>
            </w:pPr>
            <w:r w:rsidRPr="00C47FCD">
              <w:rPr>
                <w:color w:val="000000"/>
                <w:sz w:val="18"/>
                <w:szCs w:val="18"/>
              </w:rPr>
              <w:t>16.19</w:t>
            </w:r>
          </w:p>
        </w:tc>
        <w:tc>
          <w:tcPr>
            <w:tcW w:w="0" w:type="auto"/>
            <w:tcBorders>
              <w:top w:val="single" w:sz="4" w:space="0" w:color="auto"/>
              <w:left w:val="single" w:sz="4" w:space="0" w:color="auto"/>
              <w:bottom w:val="single" w:sz="4" w:space="0" w:color="auto"/>
              <w:right w:val="single" w:sz="4" w:space="0" w:color="auto"/>
            </w:tcBorders>
            <w:vAlign w:val="center"/>
          </w:tcPr>
          <w:p w14:paraId="5675F509" w14:textId="77777777" w:rsidR="00B94B9E" w:rsidRPr="00C47FCD" w:rsidRDefault="00B94B9E" w:rsidP="00260F9B">
            <w:pPr>
              <w:jc w:val="center"/>
              <w:rPr>
                <w:b/>
                <w:bCs/>
                <w:color w:val="000000"/>
                <w:sz w:val="18"/>
                <w:szCs w:val="18"/>
              </w:rPr>
            </w:pPr>
            <w:r w:rsidRPr="00C47FCD">
              <w:rPr>
                <w:b/>
                <w:bCs/>
                <w:color w:val="000000"/>
                <w:sz w:val="18"/>
                <w:szCs w:val="18"/>
              </w:rPr>
              <w:t>77.99</w:t>
            </w:r>
          </w:p>
        </w:tc>
      </w:tr>
      <w:tr w:rsidR="00B94B9E" w:rsidRPr="00C47FCD" w14:paraId="5A01715F"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4FAE57CF" w14:textId="77777777" w:rsidR="00B94B9E" w:rsidRPr="00C47FCD" w:rsidRDefault="00B94B9E" w:rsidP="00260F9B">
            <w:pPr>
              <w:jc w:val="center"/>
              <w:rPr>
                <w:color w:val="000000"/>
                <w:sz w:val="18"/>
                <w:szCs w:val="18"/>
                <w:lang w:eastAsia="en-US"/>
              </w:rPr>
            </w:pPr>
            <w:r w:rsidRPr="00C47FCD">
              <w:rPr>
                <w:color w:val="000000"/>
                <w:sz w:val="18"/>
                <w:szCs w:val="18"/>
              </w:rPr>
              <w:t>21361411</w:t>
            </w:r>
          </w:p>
        </w:tc>
        <w:tc>
          <w:tcPr>
            <w:tcW w:w="0" w:type="auto"/>
            <w:tcBorders>
              <w:top w:val="single" w:sz="4" w:space="0" w:color="auto"/>
              <w:left w:val="single" w:sz="4" w:space="0" w:color="auto"/>
              <w:bottom w:val="single" w:sz="4" w:space="0" w:color="auto"/>
              <w:right w:val="single" w:sz="4" w:space="0" w:color="auto"/>
            </w:tcBorders>
            <w:noWrap/>
            <w:vAlign w:val="center"/>
          </w:tcPr>
          <w:p w14:paraId="6E6B6D4C"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A4CF94B" w14:textId="77777777" w:rsidR="00B94B9E" w:rsidRPr="00C47FCD" w:rsidRDefault="00B94B9E" w:rsidP="00260F9B">
            <w:pPr>
              <w:jc w:val="center"/>
              <w:rPr>
                <w:color w:val="000000"/>
                <w:sz w:val="18"/>
                <w:szCs w:val="18"/>
                <w:lang w:eastAsia="en-US"/>
              </w:rPr>
            </w:pPr>
            <w:r w:rsidRPr="00C47FCD">
              <w:rPr>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vAlign w:val="center"/>
          </w:tcPr>
          <w:p w14:paraId="66046F50" w14:textId="77777777" w:rsidR="00B94B9E" w:rsidRPr="00C47FCD" w:rsidRDefault="00B94B9E" w:rsidP="00260F9B">
            <w:pPr>
              <w:jc w:val="center"/>
              <w:rPr>
                <w:color w:val="000000"/>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14:paraId="532F2B53"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39DF222" w14:textId="77777777" w:rsidR="00B94B9E" w:rsidRPr="00C47FCD" w:rsidRDefault="00B94B9E" w:rsidP="00260F9B">
            <w:pPr>
              <w:jc w:val="center"/>
              <w:rPr>
                <w:color w:val="000000"/>
                <w:sz w:val="18"/>
                <w:szCs w:val="18"/>
                <w:lang w:eastAsia="en-US"/>
              </w:rPr>
            </w:pPr>
            <w:r w:rsidRPr="00C47FCD">
              <w:rPr>
                <w:color w:val="000000"/>
                <w:sz w:val="18"/>
                <w:szCs w:val="18"/>
              </w:rPr>
              <w:t>18.65</w:t>
            </w:r>
          </w:p>
        </w:tc>
        <w:tc>
          <w:tcPr>
            <w:tcW w:w="0" w:type="auto"/>
            <w:tcBorders>
              <w:top w:val="single" w:sz="4" w:space="0" w:color="auto"/>
              <w:left w:val="single" w:sz="4" w:space="0" w:color="auto"/>
              <w:bottom w:val="single" w:sz="4" w:space="0" w:color="auto"/>
              <w:right w:val="single" w:sz="4" w:space="0" w:color="auto"/>
            </w:tcBorders>
            <w:vAlign w:val="center"/>
          </w:tcPr>
          <w:p w14:paraId="6D5EDA2A" w14:textId="77777777" w:rsidR="00B94B9E" w:rsidRPr="00C47FCD" w:rsidRDefault="00B94B9E" w:rsidP="00260F9B">
            <w:pPr>
              <w:jc w:val="center"/>
              <w:rPr>
                <w:color w:val="000000"/>
                <w:sz w:val="18"/>
                <w:szCs w:val="18"/>
                <w:lang w:eastAsia="en-US"/>
              </w:rPr>
            </w:pPr>
            <w:r w:rsidRPr="00C47FCD">
              <w:rPr>
                <w:color w:val="000000"/>
                <w:sz w:val="18"/>
                <w:szCs w:val="18"/>
              </w:rPr>
              <w:t>9.67</w:t>
            </w:r>
          </w:p>
        </w:tc>
        <w:tc>
          <w:tcPr>
            <w:tcW w:w="0" w:type="auto"/>
            <w:tcBorders>
              <w:top w:val="single" w:sz="4" w:space="0" w:color="auto"/>
              <w:left w:val="single" w:sz="4" w:space="0" w:color="auto"/>
              <w:bottom w:val="single" w:sz="4" w:space="0" w:color="auto"/>
              <w:right w:val="single" w:sz="4" w:space="0" w:color="auto"/>
            </w:tcBorders>
            <w:vAlign w:val="center"/>
          </w:tcPr>
          <w:p w14:paraId="6AE478F6" w14:textId="77777777" w:rsidR="00B94B9E" w:rsidRPr="00C47FCD" w:rsidRDefault="00B94B9E" w:rsidP="00260F9B">
            <w:pPr>
              <w:jc w:val="center"/>
              <w:rPr>
                <w:b/>
                <w:bCs/>
                <w:color w:val="000000"/>
                <w:sz w:val="18"/>
                <w:szCs w:val="18"/>
              </w:rPr>
            </w:pPr>
            <w:r w:rsidRPr="00C47FCD">
              <w:rPr>
                <w:b/>
                <w:bCs/>
                <w:color w:val="000000"/>
                <w:sz w:val="18"/>
                <w:szCs w:val="18"/>
              </w:rPr>
              <w:t>30.32</w:t>
            </w:r>
          </w:p>
        </w:tc>
      </w:tr>
      <w:tr w:rsidR="00B94B9E" w:rsidRPr="00C47FCD" w14:paraId="6D47321A"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04673B08" w14:textId="77777777" w:rsidR="00B94B9E" w:rsidRPr="00C47FCD" w:rsidRDefault="00B94B9E" w:rsidP="00260F9B">
            <w:pPr>
              <w:jc w:val="center"/>
              <w:rPr>
                <w:color w:val="000000"/>
                <w:sz w:val="18"/>
                <w:szCs w:val="18"/>
                <w:lang w:eastAsia="en-US"/>
              </w:rPr>
            </w:pPr>
            <w:r w:rsidRPr="00C47FCD">
              <w:rPr>
                <w:color w:val="000000"/>
                <w:sz w:val="18"/>
                <w:szCs w:val="18"/>
              </w:rPr>
              <w:t>21361421</w:t>
            </w:r>
          </w:p>
        </w:tc>
        <w:tc>
          <w:tcPr>
            <w:tcW w:w="0" w:type="auto"/>
            <w:tcBorders>
              <w:top w:val="single" w:sz="4" w:space="0" w:color="auto"/>
              <w:left w:val="single" w:sz="4" w:space="0" w:color="auto"/>
              <w:bottom w:val="single" w:sz="4" w:space="0" w:color="auto"/>
              <w:right w:val="single" w:sz="4" w:space="0" w:color="auto"/>
            </w:tcBorders>
            <w:noWrap/>
            <w:vAlign w:val="center"/>
          </w:tcPr>
          <w:p w14:paraId="07505C81"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0F975FD" w14:textId="77777777" w:rsidR="00B94B9E" w:rsidRPr="00C47FCD" w:rsidRDefault="00B94B9E" w:rsidP="00260F9B">
            <w:pPr>
              <w:jc w:val="center"/>
              <w:rPr>
                <w:color w:val="000000"/>
                <w:sz w:val="18"/>
                <w:szCs w:val="18"/>
                <w:lang w:eastAsia="en-US"/>
              </w:rPr>
            </w:pPr>
            <w:r w:rsidRPr="00C47FCD">
              <w:rPr>
                <w:color w:val="000000"/>
                <w:sz w:val="18"/>
                <w:szCs w:val="18"/>
              </w:rPr>
              <w:t>88.07</w:t>
            </w:r>
          </w:p>
        </w:tc>
        <w:tc>
          <w:tcPr>
            <w:tcW w:w="0" w:type="auto"/>
            <w:tcBorders>
              <w:top w:val="single" w:sz="4" w:space="0" w:color="auto"/>
              <w:left w:val="single" w:sz="4" w:space="0" w:color="auto"/>
              <w:bottom w:val="single" w:sz="4" w:space="0" w:color="auto"/>
              <w:right w:val="single" w:sz="4" w:space="0" w:color="auto"/>
            </w:tcBorders>
            <w:vAlign w:val="center"/>
          </w:tcPr>
          <w:p w14:paraId="6D303C6E"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E8B39C6"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E345DD5" w14:textId="77777777" w:rsidR="00B94B9E" w:rsidRPr="00C47FCD" w:rsidRDefault="00B94B9E" w:rsidP="00260F9B">
            <w:pPr>
              <w:jc w:val="center"/>
              <w:rPr>
                <w:color w:val="000000"/>
                <w:sz w:val="18"/>
                <w:szCs w:val="18"/>
                <w:lang w:eastAsia="en-US"/>
              </w:rPr>
            </w:pPr>
            <w:r w:rsidRPr="00C47FCD">
              <w:rPr>
                <w:color w:val="000000"/>
                <w:sz w:val="18"/>
                <w:szCs w:val="18"/>
              </w:rPr>
              <w:t>9.80</w:t>
            </w:r>
          </w:p>
        </w:tc>
        <w:tc>
          <w:tcPr>
            <w:tcW w:w="0" w:type="auto"/>
            <w:tcBorders>
              <w:top w:val="single" w:sz="4" w:space="0" w:color="auto"/>
              <w:left w:val="single" w:sz="4" w:space="0" w:color="auto"/>
              <w:bottom w:val="single" w:sz="4" w:space="0" w:color="auto"/>
              <w:right w:val="single" w:sz="4" w:space="0" w:color="auto"/>
            </w:tcBorders>
            <w:vAlign w:val="center"/>
          </w:tcPr>
          <w:p w14:paraId="6A00ACC9" w14:textId="77777777" w:rsidR="00B94B9E" w:rsidRPr="00C47FCD" w:rsidRDefault="00B94B9E" w:rsidP="00260F9B">
            <w:pPr>
              <w:jc w:val="center"/>
              <w:rPr>
                <w:color w:val="000000"/>
                <w:sz w:val="18"/>
                <w:szCs w:val="18"/>
                <w:lang w:eastAsia="en-US"/>
              </w:rPr>
            </w:pPr>
            <w:r w:rsidRPr="00C47FCD">
              <w:rPr>
                <w:color w:val="000000"/>
                <w:sz w:val="18"/>
                <w:szCs w:val="18"/>
              </w:rPr>
              <w:t>7.54</w:t>
            </w:r>
          </w:p>
        </w:tc>
        <w:tc>
          <w:tcPr>
            <w:tcW w:w="0" w:type="auto"/>
            <w:tcBorders>
              <w:top w:val="single" w:sz="4" w:space="0" w:color="auto"/>
              <w:left w:val="single" w:sz="4" w:space="0" w:color="auto"/>
              <w:bottom w:val="single" w:sz="4" w:space="0" w:color="auto"/>
              <w:right w:val="single" w:sz="4" w:space="0" w:color="auto"/>
            </w:tcBorders>
            <w:vAlign w:val="center"/>
          </w:tcPr>
          <w:p w14:paraId="36F19754" w14:textId="77777777" w:rsidR="00B94B9E" w:rsidRPr="00C47FCD" w:rsidRDefault="00B94B9E" w:rsidP="00260F9B">
            <w:pPr>
              <w:jc w:val="center"/>
              <w:rPr>
                <w:b/>
                <w:bCs/>
                <w:color w:val="000000"/>
                <w:sz w:val="18"/>
                <w:szCs w:val="18"/>
              </w:rPr>
            </w:pPr>
            <w:r w:rsidRPr="00C47FCD">
              <w:rPr>
                <w:b/>
                <w:bCs/>
                <w:color w:val="000000"/>
                <w:sz w:val="18"/>
                <w:szCs w:val="18"/>
              </w:rPr>
              <w:t>105.41</w:t>
            </w:r>
          </w:p>
        </w:tc>
      </w:tr>
      <w:tr w:rsidR="00B94B9E" w:rsidRPr="00C47FCD" w14:paraId="67D5F294"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5F59FF50" w14:textId="77777777" w:rsidR="00B94B9E" w:rsidRPr="00C47FCD" w:rsidRDefault="00B94B9E" w:rsidP="00260F9B">
            <w:pPr>
              <w:jc w:val="center"/>
              <w:rPr>
                <w:color w:val="000000"/>
                <w:sz w:val="18"/>
                <w:szCs w:val="18"/>
                <w:lang w:eastAsia="en-US"/>
              </w:rPr>
            </w:pPr>
            <w:r w:rsidRPr="00C47FCD">
              <w:rPr>
                <w:color w:val="000000"/>
                <w:sz w:val="18"/>
                <w:szCs w:val="18"/>
              </w:rPr>
              <w:t>21338411</w:t>
            </w:r>
          </w:p>
        </w:tc>
        <w:tc>
          <w:tcPr>
            <w:tcW w:w="0" w:type="auto"/>
            <w:tcBorders>
              <w:top w:val="single" w:sz="4" w:space="0" w:color="auto"/>
              <w:left w:val="single" w:sz="4" w:space="0" w:color="auto"/>
              <w:bottom w:val="single" w:sz="4" w:space="0" w:color="auto"/>
              <w:right w:val="single" w:sz="4" w:space="0" w:color="auto"/>
            </w:tcBorders>
            <w:noWrap/>
            <w:vAlign w:val="center"/>
          </w:tcPr>
          <w:p w14:paraId="1AA4813F"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3FF17EB" w14:textId="77777777" w:rsidR="00B94B9E" w:rsidRPr="00C47FCD" w:rsidRDefault="00B94B9E" w:rsidP="00260F9B">
            <w:pPr>
              <w:jc w:val="center"/>
              <w:rPr>
                <w:sz w:val="18"/>
                <w:szCs w:val="18"/>
              </w:rPr>
            </w:pPr>
            <w:r w:rsidRPr="00C47FCD">
              <w:rPr>
                <w:color w:val="000000"/>
                <w:sz w:val="18"/>
                <w:szCs w:val="18"/>
              </w:rPr>
              <w:t>5.86</w:t>
            </w:r>
          </w:p>
        </w:tc>
        <w:tc>
          <w:tcPr>
            <w:tcW w:w="0" w:type="auto"/>
            <w:tcBorders>
              <w:top w:val="single" w:sz="4" w:space="0" w:color="auto"/>
              <w:left w:val="single" w:sz="4" w:space="0" w:color="auto"/>
              <w:bottom w:val="single" w:sz="4" w:space="0" w:color="auto"/>
              <w:right w:val="single" w:sz="4" w:space="0" w:color="auto"/>
            </w:tcBorders>
            <w:vAlign w:val="center"/>
          </w:tcPr>
          <w:p w14:paraId="5C455787"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B3BC8FB"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F9A3772"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A4E10C5"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FE60EE2" w14:textId="77777777" w:rsidR="00B94B9E" w:rsidRPr="00C47FCD" w:rsidRDefault="00B94B9E" w:rsidP="00260F9B">
            <w:pPr>
              <w:jc w:val="center"/>
              <w:rPr>
                <w:b/>
                <w:bCs/>
                <w:color w:val="000000"/>
                <w:sz w:val="18"/>
                <w:szCs w:val="18"/>
              </w:rPr>
            </w:pPr>
            <w:r w:rsidRPr="00C47FCD">
              <w:rPr>
                <w:b/>
                <w:bCs/>
                <w:color w:val="000000"/>
                <w:sz w:val="18"/>
                <w:szCs w:val="18"/>
              </w:rPr>
              <w:t>5.86</w:t>
            </w:r>
          </w:p>
        </w:tc>
      </w:tr>
      <w:tr w:rsidR="00B94B9E" w:rsidRPr="00C47FCD" w14:paraId="264C639C"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15C808FC" w14:textId="77777777" w:rsidR="00B94B9E" w:rsidRPr="00C47FCD" w:rsidRDefault="00B94B9E" w:rsidP="00260F9B">
            <w:pPr>
              <w:jc w:val="center"/>
              <w:rPr>
                <w:color w:val="000000"/>
                <w:sz w:val="18"/>
                <w:szCs w:val="18"/>
                <w:lang w:eastAsia="en-US"/>
              </w:rPr>
            </w:pPr>
            <w:r w:rsidRPr="00C47FCD">
              <w:rPr>
                <w:color w:val="000000"/>
                <w:sz w:val="18"/>
                <w:szCs w:val="18"/>
              </w:rPr>
              <w:lastRenderedPageBreak/>
              <w:t>21360421</w:t>
            </w:r>
          </w:p>
        </w:tc>
        <w:tc>
          <w:tcPr>
            <w:tcW w:w="0" w:type="auto"/>
            <w:tcBorders>
              <w:top w:val="single" w:sz="4" w:space="0" w:color="auto"/>
              <w:left w:val="single" w:sz="4" w:space="0" w:color="auto"/>
              <w:bottom w:val="single" w:sz="4" w:space="0" w:color="auto"/>
              <w:right w:val="single" w:sz="4" w:space="0" w:color="auto"/>
            </w:tcBorders>
            <w:noWrap/>
            <w:vAlign w:val="center"/>
          </w:tcPr>
          <w:p w14:paraId="360D70A2"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CA6BC76" w14:textId="77777777" w:rsidR="00B94B9E" w:rsidRPr="00C47FCD" w:rsidRDefault="00B94B9E" w:rsidP="00260F9B">
            <w:pPr>
              <w:jc w:val="center"/>
              <w:rPr>
                <w:color w:val="000000"/>
                <w:sz w:val="18"/>
                <w:szCs w:val="18"/>
                <w:lang w:eastAsia="en-US"/>
              </w:rPr>
            </w:pPr>
            <w:r w:rsidRPr="00C47FCD">
              <w:rPr>
                <w:color w:val="000000"/>
                <w:sz w:val="18"/>
                <w:szCs w:val="18"/>
              </w:rPr>
              <w:t>150.54</w:t>
            </w:r>
          </w:p>
        </w:tc>
        <w:tc>
          <w:tcPr>
            <w:tcW w:w="0" w:type="auto"/>
            <w:tcBorders>
              <w:top w:val="single" w:sz="4" w:space="0" w:color="auto"/>
              <w:left w:val="single" w:sz="4" w:space="0" w:color="auto"/>
              <w:bottom w:val="single" w:sz="4" w:space="0" w:color="auto"/>
              <w:right w:val="single" w:sz="4" w:space="0" w:color="auto"/>
            </w:tcBorders>
            <w:vAlign w:val="center"/>
          </w:tcPr>
          <w:p w14:paraId="6398CAE4"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7AC665D"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BE00050"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B78C0B9"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28653DE" w14:textId="77777777" w:rsidR="00B94B9E" w:rsidRPr="00C47FCD" w:rsidRDefault="00B94B9E" w:rsidP="00260F9B">
            <w:pPr>
              <w:jc w:val="center"/>
              <w:rPr>
                <w:b/>
                <w:bCs/>
                <w:color w:val="000000"/>
                <w:sz w:val="18"/>
                <w:szCs w:val="18"/>
              </w:rPr>
            </w:pPr>
            <w:r w:rsidRPr="00C47FCD">
              <w:rPr>
                <w:b/>
                <w:bCs/>
                <w:color w:val="000000"/>
                <w:sz w:val="18"/>
                <w:szCs w:val="18"/>
              </w:rPr>
              <w:t>150.54</w:t>
            </w:r>
          </w:p>
        </w:tc>
      </w:tr>
      <w:tr w:rsidR="00B94B9E" w:rsidRPr="00C47FCD" w14:paraId="014177A1"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vAlign w:val="center"/>
          </w:tcPr>
          <w:p w14:paraId="5B962A2B" w14:textId="77777777" w:rsidR="00B94B9E" w:rsidRPr="00C47FCD" w:rsidRDefault="00B94B9E" w:rsidP="00260F9B">
            <w:pPr>
              <w:jc w:val="center"/>
              <w:rPr>
                <w:b/>
                <w:bCs/>
                <w:color w:val="000000"/>
                <w:sz w:val="18"/>
                <w:szCs w:val="18"/>
                <w:lang w:val="sr-Cyrl-RS" w:eastAsia="en-US"/>
              </w:rPr>
            </w:pPr>
            <w:r w:rsidRPr="00C47FCD">
              <w:rPr>
                <w:b/>
                <w:bCs/>
                <w:color w:val="000000"/>
                <w:sz w:val="18"/>
                <w:szCs w:val="18"/>
                <w:lang w:val="sr-Cyrl-RS" w:eastAsia="en-US"/>
              </w:rPr>
              <w:t>Укупно изданачке састојине</w:t>
            </w:r>
          </w:p>
        </w:tc>
        <w:tc>
          <w:tcPr>
            <w:tcW w:w="0" w:type="auto"/>
            <w:tcBorders>
              <w:top w:val="single" w:sz="4" w:space="0" w:color="auto"/>
              <w:left w:val="single" w:sz="4" w:space="0" w:color="auto"/>
              <w:bottom w:val="single" w:sz="4" w:space="0" w:color="auto"/>
              <w:right w:val="single" w:sz="4" w:space="0" w:color="auto"/>
            </w:tcBorders>
            <w:vAlign w:val="center"/>
          </w:tcPr>
          <w:p w14:paraId="2ADC8CF0" w14:textId="77777777" w:rsidR="00B94B9E" w:rsidRPr="00C47FCD" w:rsidRDefault="00B94B9E" w:rsidP="00260F9B">
            <w:pPr>
              <w:jc w:val="center"/>
              <w:rPr>
                <w:b/>
                <w:bCs/>
                <w:sz w:val="18"/>
                <w:szCs w:val="18"/>
                <w:lang w:val="sr-Cyrl-RS"/>
              </w:rPr>
            </w:pPr>
            <w:r>
              <w:rPr>
                <w:b/>
                <w:bCs/>
                <w:sz w:val="18"/>
                <w:szCs w:val="18"/>
                <w:lang w:val="sr-Cyrl-RS"/>
              </w:rPr>
              <w:t>0</w:t>
            </w:r>
          </w:p>
        </w:tc>
        <w:tc>
          <w:tcPr>
            <w:tcW w:w="0" w:type="auto"/>
            <w:tcBorders>
              <w:top w:val="single" w:sz="4" w:space="0" w:color="auto"/>
              <w:left w:val="single" w:sz="4" w:space="0" w:color="auto"/>
              <w:bottom w:val="single" w:sz="4" w:space="0" w:color="auto"/>
              <w:right w:val="single" w:sz="4" w:space="0" w:color="auto"/>
            </w:tcBorders>
            <w:vAlign w:val="center"/>
          </w:tcPr>
          <w:p w14:paraId="6A179A71" w14:textId="77777777" w:rsidR="00B94B9E" w:rsidRPr="00C47FCD" w:rsidRDefault="00B94B9E" w:rsidP="00260F9B">
            <w:pPr>
              <w:jc w:val="center"/>
              <w:rPr>
                <w:b/>
                <w:bCs/>
                <w:sz w:val="18"/>
                <w:szCs w:val="18"/>
              </w:rPr>
            </w:pPr>
            <w:r w:rsidRPr="00C47FCD">
              <w:rPr>
                <w:b/>
                <w:bCs/>
                <w:color w:val="000000"/>
                <w:sz w:val="18"/>
                <w:szCs w:val="18"/>
              </w:rPr>
              <w:t>279.66</w:t>
            </w:r>
          </w:p>
        </w:tc>
        <w:tc>
          <w:tcPr>
            <w:tcW w:w="0" w:type="auto"/>
            <w:tcBorders>
              <w:top w:val="single" w:sz="4" w:space="0" w:color="auto"/>
              <w:left w:val="single" w:sz="4" w:space="0" w:color="auto"/>
              <w:bottom w:val="single" w:sz="4" w:space="0" w:color="auto"/>
              <w:right w:val="single" w:sz="4" w:space="0" w:color="auto"/>
            </w:tcBorders>
            <w:vAlign w:val="center"/>
          </w:tcPr>
          <w:p w14:paraId="268CD74A" w14:textId="77777777" w:rsidR="00B94B9E" w:rsidRPr="00C47FCD" w:rsidRDefault="00B94B9E" w:rsidP="00260F9B">
            <w:pPr>
              <w:jc w:val="center"/>
              <w:rPr>
                <w:b/>
                <w:bCs/>
                <w:sz w:val="18"/>
                <w:szCs w:val="18"/>
                <w:lang w:val="sr-Cyrl-RS"/>
              </w:rPr>
            </w:pPr>
            <w:r>
              <w:rPr>
                <w:b/>
                <w:bCs/>
                <w:sz w:val="18"/>
                <w:szCs w:val="18"/>
                <w:lang w:val="sr-Cyrl-RS"/>
              </w:rPr>
              <w:t>0</w:t>
            </w:r>
          </w:p>
        </w:tc>
        <w:tc>
          <w:tcPr>
            <w:tcW w:w="0" w:type="auto"/>
            <w:tcBorders>
              <w:top w:val="single" w:sz="4" w:space="0" w:color="auto"/>
              <w:left w:val="single" w:sz="4" w:space="0" w:color="auto"/>
              <w:bottom w:val="single" w:sz="4" w:space="0" w:color="auto"/>
              <w:right w:val="single" w:sz="4" w:space="0" w:color="auto"/>
            </w:tcBorders>
            <w:vAlign w:val="center"/>
          </w:tcPr>
          <w:p w14:paraId="042BFD7D" w14:textId="77777777" w:rsidR="00B94B9E" w:rsidRPr="00C47FCD" w:rsidRDefault="00B94B9E" w:rsidP="00260F9B">
            <w:pPr>
              <w:jc w:val="center"/>
              <w:rPr>
                <w:b/>
                <w:bCs/>
                <w:sz w:val="18"/>
                <w:szCs w:val="18"/>
                <w:lang w:val="sr-Cyrl-RS"/>
              </w:rPr>
            </w:pPr>
            <w:r>
              <w:rPr>
                <w:b/>
                <w:bCs/>
                <w:sz w:val="18"/>
                <w:szCs w:val="18"/>
                <w:lang w:val="sr-Cyrl-RS"/>
              </w:rPr>
              <w:t>0</w:t>
            </w:r>
          </w:p>
        </w:tc>
        <w:tc>
          <w:tcPr>
            <w:tcW w:w="0" w:type="auto"/>
            <w:tcBorders>
              <w:top w:val="single" w:sz="4" w:space="0" w:color="auto"/>
              <w:left w:val="single" w:sz="4" w:space="0" w:color="auto"/>
              <w:bottom w:val="single" w:sz="4" w:space="0" w:color="auto"/>
              <w:right w:val="single" w:sz="4" w:space="0" w:color="auto"/>
            </w:tcBorders>
            <w:vAlign w:val="center"/>
          </w:tcPr>
          <w:p w14:paraId="26A86274" w14:textId="77777777" w:rsidR="00B94B9E" w:rsidRPr="00C47FCD" w:rsidRDefault="00B94B9E" w:rsidP="00260F9B">
            <w:pPr>
              <w:jc w:val="center"/>
              <w:rPr>
                <w:b/>
                <w:bCs/>
                <w:sz w:val="18"/>
                <w:szCs w:val="18"/>
              </w:rPr>
            </w:pPr>
            <w:r w:rsidRPr="00C47FCD">
              <w:rPr>
                <w:b/>
                <w:bCs/>
                <w:color w:val="000000"/>
                <w:sz w:val="18"/>
                <w:szCs w:val="18"/>
              </w:rPr>
              <w:t>57.06</w:t>
            </w:r>
          </w:p>
        </w:tc>
        <w:tc>
          <w:tcPr>
            <w:tcW w:w="0" w:type="auto"/>
            <w:tcBorders>
              <w:top w:val="single" w:sz="4" w:space="0" w:color="auto"/>
              <w:left w:val="single" w:sz="4" w:space="0" w:color="auto"/>
              <w:bottom w:val="single" w:sz="4" w:space="0" w:color="auto"/>
              <w:right w:val="single" w:sz="4" w:space="0" w:color="auto"/>
            </w:tcBorders>
            <w:vAlign w:val="center"/>
          </w:tcPr>
          <w:p w14:paraId="24D5BEE7" w14:textId="77777777" w:rsidR="00B94B9E" w:rsidRPr="00C47FCD" w:rsidRDefault="00B94B9E" w:rsidP="00260F9B">
            <w:pPr>
              <w:jc w:val="center"/>
              <w:rPr>
                <w:b/>
                <w:bCs/>
                <w:sz w:val="18"/>
                <w:szCs w:val="18"/>
              </w:rPr>
            </w:pPr>
            <w:r w:rsidRPr="00C47FCD">
              <w:rPr>
                <w:b/>
                <w:bCs/>
                <w:color w:val="000000"/>
                <w:sz w:val="18"/>
                <w:szCs w:val="18"/>
              </w:rPr>
              <w:t>33.40</w:t>
            </w:r>
          </w:p>
        </w:tc>
        <w:tc>
          <w:tcPr>
            <w:tcW w:w="0" w:type="auto"/>
            <w:tcBorders>
              <w:top w:val="single" w:sz="4" w:space="0" w:color="auto"/>
              <w:left w:val="single" w:sz="4" w:space="0" w:color="auto"/>
              <w:bottom w:val="single" w:sz="4" w:space="0" w:color="auto"/>
              <w:right w:val="single" w:sz="4" w:space="0" w:color="auto"/>
            </w:tcBorders>
            <w:vAlign w:val="center"/>
          </w:tcPr>
          <w:p w14:paraId="370977B0" w14:textId="77777777" w:rsidR="00B94B9E" w:rsidRPr="00C47FCD" w:rsidRDefault="00B94B9E" w:rsidP="00260F9B">
            <w:pPr>
              <w:jc w:val="center"/>
              <w:rPr>
                <w:b/>
                <w:bCs/>
                <w:color w:val="000000"/>
                <w:sz w:val="18"/>
                <w:szCs w:val="18"/>
              </w:rPr>
            </w:pPr>
            <w:r w:rsidRPr="00C47FCD">
              <w:rPr>
                <w:b/>
                <w:bCs/>
                <w:color w:val="000000"/>
                <w:sz w:val="18"/>
                <w:szCs w:val="18"/>
              </w:rPr>
              <w:t>370.12</w:t>
            </w:r>
          </w:p>
        </w:tc>
      </w:tr>
      <w:tr w:rsidR="00B94B9E" w:rsidRPr="00C47FCD" w14:paraId="73419369"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4797030D" w14:textId="77777777" w:rsidR="00B94B9E" w:rsidRPr="00C47FCD" w:rsidRDefault="00B94B9E" w:rsidP="00260F9B">
            <w:pPr>
              <w:jc w:val="center"/>
              <w:rPr>
                <w:color w:val="000000"/>
                <w:sz w:val="18"/>
                <w:szCs w:val="18"/>
                <w:lang w:eastAsia="en-US"/>
              </w:rPr>
            </w:pPr>
            <w:r w:rsidRPr="00C47FCD">
              <w:rPr>
                <w:color w:val="000000"/>
                <w:sz w:val="18"/>
                <w:szCs w:val="18"/>
              </w:rPr>
              <w:t>21469421</w:t>
            </w:r>
          </w:p>
        </w:tc>
        <w:tc>
          <w:tcPr>
            <w:tcW w:w="0" w:type="auto"/>
            <w:tcBorders>
              <w:top w:val="single" w:sz="4" w:space="0" w:color="auto"/>
              <w:left w:val="single" w:sz="4" w:space="0" w:color="auto"/>
              <w:bottom w:val="single" w:sz="4" w:space="0" w:color="auto"/>
              <w:right w:val="single" w:sz="4" w:space="0" w:color="auto"/>
            </w:tcBorders>
            <w:vAlign w:val="center"/>
          </w:tcPr>
          <w:p w14:paraId="075CDFF8"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108EEA9"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EB87A66"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63C6CF4" w14:textId="77777777" w:rsidR="00B94B9E" w:rsidRPr="00C47FCD" w:rsidRDefault="00B94B9E" w:rsidP="00260F9B">
            <w:pPr>
              <w:jc w:val="center"/>
              <w:rPr>
                <w:color w:val="000000"/>
                <w:sz w:val="18"/>
                <w:szCs w:val="18"/>
                <w:lang w:val="sr-Cyrl-RS" w:eastAsia="en-US"/>
              </w:rPr>
            </w:pPr>
            <w:r w:rsidRPr="00C47FCD">
              <w:rPr>
                <w:color w:val="000000"/>
                <w:sz w:val="18"/>
                <w:szCs w:val="18"/>
              </w:rPr>
              <w:t>1.75</w:t>
            </w:r>
          </w:p>
        </w:tc>
        <w:tc>
          <w:tcPr>
            <w:tcW w:w="0" w:type="auto"/>
            <w:tcBorders>
              <w:top w:val="single" w:sz="4" w:space="0" w:color="auto"/>
              <w:left w:val="single" w:sz="4" w:space="0" w:color="auto"/>
              <w:bottom w:val="single" w:sz="4" w:space="0" w:color="auto"/>
              <w:right w:val="single" w:sz="4" w:space="0" w:color="auto"/>
            </w:tcBorders>
            <w:vAlign w:val="center"/>
          </w:tcPr>
          <w:p w14:paraId="772C9492"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44C8D45"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7D436A9" w14:textId="77777777" w:rsidR="00B94B9E" w:rsidRPr="00C47FCD" w:rsidRDefault="00B94B9E" w:rsidP="00260F9B">
            <w:pPr>
              <w:jc w:val="center"/>
              <w:rPr>
                <w:b/>
                <w:bCs/>
                <w:color w:val="000000"/>
                <w:sz w:val="18"/>
                <w:szCs w:val="18"/>
              </w:rPr>
            </w:pPr>
            <w:r w:rsidRPr="00C47FCD">
              <w:rPr>
                <w:b/>
                <w:bCs/>
                <w:color w:val="000000"/>
                <w:sz w:val="18"/>
                <w:szCs w:val="18"/>
              </w:rPr>
              <w:t>1.75</w:t>
            </w:r>
          </w:p>
        </w:tc>
      </w:tr>
      <w:tr w:rsidR="00B94B9E" w:rsidRPr="00C47FCD" w14:paraId="01807020"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35C10ED1" w14:textId="77777777" w:rsidR="00B94B9E" w:rsidRPr="00C47FCD" w:rsidRDefault="00B94B9E" w:rsidP="00260F9B">
            <w:pPr>
              <w:jc w:val="center"/>
              <w:rPr>
                <w:color w:val="000000"/>
                <w:sz w:val="18"/>
                <w:szCs w:val="18"/>
                <w:lang w:eastAsia="en-US"/>
              </w:rPr>
            </w:pPr>
            <w:r w:rsidRPr="00C47FCD">
              <w:rPr>
                <w:color w:val="000000"/>
                <w:sz w:val="18"/>
                <w:szCs w:val="18"/>
              </w:rPr>
              <w:t>21470321</w:t>
            </w:r>
          </w:p>
        </w:tc>
        <w:tc>
          <w:tcPr>
            <w:tcW w:w="0" w:type="auto"/>
            <w:tcBorders>
              <w:top w:val="single" w:sz="4" w:space="0" w:color="auto"/>
              <w:left w:val="single" w:sz="4" w:space="0" w:color="auto"/>
              <w:bottom w:val="single" w:sz="4" w:space="0" w:color="auto"/>
              <w:right w:val="single" w:sz="4" w:space="0" w:color="auto"/>
            </w:tcBorders>
            <w:vAlign w:val="center"/>
          </w:tcPr>
          <w:p w14:paraId="4A624284" w14:textId="77777777" w:rsidR="00B94B9E" w:rsidRPr="00C47FCD" w:rsidRDefault="00B94B9E" w:rsidP="00260F9B">
            <w:pPr>
              <w:jc w:val="center"/>
              <w:rPr>
                <w:color w:val="000000"/>
                <w:sz w:val="18"/>
                <w:szCs w:val="18"/>
                <w:lang w:eastAsia="en-US"/>
              </w:rPr>
            </w:pPr>
            <w:r w:rsidRPr="00C47FCD">
              <w:rPr>
                <w:color w:val="000000"/>
                <w:sz w:val="18"/>
                <w:szCs w:val="18"/>
              </w:rPr>
              <w:t>3.32</w:t>
            </w:r>
          </w:p>
        </w:tc>
        <w:tc>
          <w:tcPr>
            <w:tcW w:w="0" w:type="auto"/>
            <w:tcBorders>
              <w:top w:val="single" w:sz="4" w:space="0" w:color="auto"/>
              <w:left w:val="single" w:sz="4" w:space="0" w:color="auto"/>
              <w:bottom w:val="single" w:sz="4" w:space="0" w:color="auto"/>
              <w:right w:val="single" w:sz="4" w:space="0" w:color="auto"/>
            </w:tcBorders>
            <w:noWrap/>
            <w:vAlign w:val="center"/>
          </w:tcPr>
          <w:p w14:paraId="369E8C95"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B8406AB"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300C676"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FCA458E"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DDB2444"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B0B09B6" w14:textId="77777777" w:rsidR="00B94B9E" w:rsidRPr="00C47FCD" w:rsidRDefault="00B94B9E" w:rsidP="00260F9B">
            <w:pPr>
              <w:jc w:val="center"/>
              <w:rPr>
                <w:b/>
                <w:bCs/>
                <w:color w:val="000000"/>
                <w:sz w:val="18"/>
                <w:szCs w:val="18"/>
              </w:rPr>
            </w:pPr>
            <w:r w:rsidRPr="00C47FCD">
              <w:rPr>
                <w:b/>
                <w:bCs/>
                <w:color w:val="000000"/>
                <w:sz w:val="18"/>
                <w:szCs w:val="18"/>
              </w:rPr>
              <w:t>3.32</w:t>
            </w:r>
          </w:p>
        </w:tc>
      </w:tr>
      <w:tr w:rsidR="00B94B9E" w:rsidRPr="00C47FCD" w14:paraId="2F62B297"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375A2968" w14:textId="77777777" w:rsidR="00B94B9E" w:rsidRPr="00C47FCD" w:rsidRDefault="00B94B9E" w:rsidP="00260F9B">
            <w:pPr>
              <w:jc w:val="center"/>
              <w:rPr>
                <w:color w:val="000000"/>
                <w:sz w:val="18"/>
                <w:szCs w:val="18"/>
                <w:lang w:eastAsia="en-US"/>
              </w:rPr>
            </w:pPr>
            <w:r w:rsidRPr="00C47FCD">
              <w:rPr>
                <w:color w:val="000000"/>
                <w:sz w:val="18"/>
                <w:szCs w:val="18"/>
              </w:rPr>
              <w:t>21470411</w:t>
            </w:r>
          </w:p>
        </w:tc>
        <w:tc>
          <w:tcPr>
            <w:tcW w:w="0" w:type="auto"/>
            <w:tcBorders>
              <w:top w:val="single" w:sz="4" w:space="0" w:color="auto"/>
              <w:left w:val="single" w:sz="4" w:space="0" w:color="auto"/>
              <w:bottom w:val="single" w:sz="4" w:space="0" w:color="auto"/>
              <w:right w:val="single" w:sz="4" w:space="0" w:color="auto"/>
            </w:tcBorders>
            <w:vAlign w:val="center"/>
          </w:tcPr>
          <w:p w14:paraId="18F353F3" w14:textId="77777777" w:rsidR="00B94B9E" w:rsidRPr="00C47FCD" w:rsidRDefault="00B94B9E" w:rsidP="00260F9B">
            <w:pPr>
              <w:jc w:val="center"/>
              <w:rPr>
                <w:color w:val="000000"/>
                <w:sz w:val="18"/>
                <w:szCs w:val="18"/>
                <w:lang w:eastAsia="en-US"/>
              </w:rPr>
            </w:pPr>
            <w:r w:rsidRPr="00C47FCD">
              <w:rPr>
                <w:color w:val="000000"/>
                <w:sz w:val="18"/>
                <w:szCs w:val="18"/>
              </w:rPr>
              <w:t>6.10</w:t>
            </w:r>
          </w:p>
        </w:tc>
        <w:tc>
          <w:tcPr>
            <w:tcW w:w="0" w:type="auto"/>
            <w:tcBorders>
              <w:top w:val="single" w:sz="4" w:space="0" w:color="auto"/>
              <w:left w:val="single" w:sz="4" w:space="0" w:color="auto"/>
              <w:bottom w:val="single" w:sz="4" w:space="0" w:color="auto"/>
              <w:right w:val="single" w:sz="4" w:space="0" w:color="auto"/>
            </w:tcBorders>
            <w:noWrap/>
            <w:vAlign w:val="center"/>
          </w:tcPr>
          <w:p w14:paraId="49E85610"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13A73E8" w14:textId="77777777" w:rsidR="00B94B9E" w:rsidRPr="00C47FCD" w:rsidRDefault="00B94B9E" w:rsidP="00260F9B">
            <w:pPr>
              <w:jc w:val="center"/>
              <w:rPr>
                <w:color w:val="000000"/>
                <w:sz w:val="18"/>
                <w:szCs w:val="18"/>
                <w:lang w:eastAsia="en-US"/>
              </w:rPr>
            </w:pPr>
            <w:r w:rsidRPr="00C47FCD">
              <w:rPr>
                <w:color w:val="000000"/>
                <w:sz w:val="18"/>
                <w:szCs w:val="18"/>
              </w:rPr>
              <w:t>5.83</w:t>
            </w:r>
          </w:p>
        </w:tc>
        <w:tc>
          <w:tcPr>
            <w:tcW w:w="0" w:type="auto"/>
            <w:tcBorders>
              <w:top w:val="single" w:sz="4" w:space="0" w:color="auto"/>
              <w:left w:val="single" w:sz="4" w:space="0" w:color="auto"/>
              <w:bottom w:val="single" w:sz="4" w:space="0" w:color="auto"/>
              <w:right w:val="single" w:sz="4" w:space="0" w:color="auto"/>
            </w:tcBorders>
            <w:vAlign w:val="center"/>
          </w:tcPr>
          <w:p w14:paraId="6A7D9226" w14:textId="77777777" w:rsidR="00B94B9E" w:rsidRPr="00C47FCD" w:rsidRDefault="00B94B9E" w:rsidP="00260F9B">
            <w:pPr>
              <w:jc w:val="center"/>
              <w:rPr>
                <w:sz w:val="18"/>
                <w:szCs w:val="18"/>
              </w:rPr>
            </w:pPr>
            <w:r w:rsidRPr="00C47FCD">
              <w:rPr>
                <w:color w:val="000000"/>
                <w:sz w:val="18"/>
                <w:szCs w:val="18"/>
              </w:rPr>
              <w:t>0.08</w:t>
            </w:r>
          </w:p>
        </w:tc>
        <w:tc>
          <w:tcPr>
            <w:tcW w:w="0" w:type="auto"/>
            <w:tcBorders>
              <w:top w:val="single" w:sz="4" w:space="0" w:color="auto"/>
              <w:left w:val="single" w:sz="4" w:space="0" w:color="auto"/>
              <w:bottom w:val="single" w:sz="4" w:space="0" w:color="auto"/>
              <w:right w:val="single" w:sz="4" w:space="0" w:color="auto"/>
            </w:tcBorders>
            <w:vAlign w:val="center"/>
          </w:tcPr>
          <w:p w14:paraId="6E5CBA35"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6606D80"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C55B737" w14:textId="77777777" w:rsidR="00B94B9E" w:rsidRPr="00C47FCD" w:rsidRDefault="00B94B9E" w:rsidP="00260F9B">
            <w:pPr>
              <w:jc w:val="center"/>
              <w:rPr>
                <w:b/>
                <w:bCs/>
                <w:color w:val="000000"/>
                <w:sz w:val="18"/>
                <w:szCs w:val="18"/>
              </w:rPr>
            </w:pPr>
            <w:r w:rsidRPr="00C47FCD">
              <w:rPr>
                <w:b/>
                <w:bCs/>
                <w:color w:val="000000"/>
                <w:sz w:val="18"/>
                <w:szCs w:val="18"/>
              </w:rPr>
              <w:t>12.01</w:t>
            </w:r>
          </w:p>
        </w:tc>
      </w:tr>
      <w:tr w:rsidR="00B94B9E" w:rsidRPr="00C47FCD" w14:paraId="7983C4E4"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786A1D33" w14:textId="77777777" w:rsidR="00B94B9E" w:rsidRPr="00C47FCD" w:rsidRDefault="00B94B9E" w:rsidP="00260F9B">
            <w:pPr>
              <w:jc w:val="center"/>
              <w:rPr>
                <w:color w:val="000000"/>
                <w:sz w:val="18"/>
                <w:szCs w:val="18"/>
                <w:lang w:eastAsia="en-US"/>
              </w:rPr>
            </w:pPr>
            <w:r w:rsidRPr="00C47FCD">
              <w:rPr>
                <w:color w:val="000000"/>
                <w:sz w:val="18"/>
                <w:szCs w:val="18"/>
              </w:rPr>
              <w:t>21470421</w:t>
            </w:r>
          </w:p>
        </w:tc>
        <w:tc>
          <w:tcPr>
            <w:tcW w:w="0" w:type="auto"/>
            <w:tcBorders>
              <w:top w:val="single" w:sz="4" w:space="0" w:color="auto"/>
              <w:left w:val="single" w:sz="4" w:space="0" w:color="auto"/>
              <w:bottom w:val="single" w:sz="4" w:space="0" w:color="auto"/>
              <w:right w:val="single" w:sz="4" w:space="0" w:color="auto"/>
            </w:tcBorders>
            <w:vAlign w:val="center"/>
          </w:tcPr>
          <w:p w14:paraId="19EF1F45" w14:textId="77777777" w:rsidR="00B94B9E" w:rsidRPr="00C47FCD" w:rsidRDefault="00B94B9E" w:rsidP="00260F9B">
            <w:pPr>
              <w:jc w:val="center"/>
              <w:rPr>
                <w:color w:val="000000"/>
                <w:sz w:val="18"/>
                <w:szCs w:val="18"/>
                <w:lang w:eastAsia="en-US"/>
              </w:rPr>
            </w:pPr>
            <w:r w:rsidRPr="00C47FCD">
              <w:rPr>
                <w:color w:val="000000"/>
                <w:sz w:val="18"/>
                <w:szCs w:val="18"/>
              </w:rPr>
              <w:t>2.60</w:t>
            </w:r>
          </w:p>
        </w:tc>
        <w:tc>
          <w:tcPr>
            <w:tcW w:w="0" w:type="auto"/>
            <w:tcBorders>
              <w:top w:val="single" w:sz="4" w:space="0" w:color="auto"/>
              <w:left w:val="single" w:sz="4" w:space="0" w:color="auto"/>
              <w:bottom w:val="single" w:sz="4" w:space="0" w:color="auto"/>
              <w:right w:val="single" w:sz="4" w:space="0" w:color="auto"/>
            </w:tcBorders>
            <w:noWrap/>
            <w:vAlign w:val="center"/>
          </w:tcPr>
          <w:p w14:paraId="058F69B8"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9D76E8A" w14:textId="77777777" w:rsidR="00B94B9E" w:rsidRPr="00C47FCD" w:rsidRDefault="00B94B9E" w:rsidP="00260F9B">
            <w:pPr>
              <w:jc w:val="center"/>
              <w:rPr>
                <w:color w:val="000000"/>
                <w:sz w:val="18"/>
                <w:szCs w:val="18"/>
                <w:lang w:eastAsia="en-US"/>
              </w:rPr>
            </w:pPr>
            <w:r w:rsidRPr="00C47FCD">
              <w:rPr>
                <w:color w:val="000000"/>
                <w:sz w:val="18"/>
                <w:szCs w:val="18"/>
              </w:rPr>
              <w:t>11.71</w:t>
            </w:r>
          </w:p>
        </w:tc>
        <w:tc>
          <w:tcPr>
            <w:tcW w:w="0" w:type="auto"/>
            <w:tcBorders>
              <w:top w:val="single" w:sz="4" w:space="0" w:color="auto"/>
              <w:left w:val="single" w:sz="4" w:space="0" w:color="auto"/>
              <w:bottom w:val="single" w:sz="4" w:space="0" w:color="auto"/>
              <w:right w:val="single" w:sz="4" w:space="0" w:color="auto"/>
            </w:tcBorders>
            <w:vAlign w:val="center"/>
          </w:tcPr>
          <w:p w14:paraId="08B894E7" w14:textId="77777777" w:rsidR="00B94B9E" w:rsidRPr="00C47FCD" w:rsidRDefault="00B94B9E" w:rsidP="00260F9B">
            <w:pPr>
              <w:jc w:val="center"/>
              <w:rPr>
                <w:sz w:val="18"/>
                <w:szCs w:val="18"/>
              </w:rPr>
            </w:pPr>
            <w:r w:rsidRPr="00C47FCD">
              <w:rPr>
                <w:color w:val="000000"/>
                <w:sz w:val="18"/>
                <w:szCs w:val="18"/>
              </w:rPr>
              <w:t>0.81</w:t>
            </w:r>
          </w:p>
        </w:tc>
        <w:tc>
          <w:tcPr>
            <w:tcW w:w="0" w:type="auto"/>
            <w:tcBorders>
              <w:top w:val="single" w:sz="4" w:space="0" w:color="auto"/>
              <w:left w:val="single" w:sz="4" w:space="0" w:color="auto"/>
              <w:bottom w:val="single" w:sz="4" w:space="0" w:color="auto"/>
              <w:right w:val="single" w:sz="4" w:space="0" w:color="auto"/>
            </w:tcBorders>
            <w:vAlign w:val="center"/>
          </w:tcPr>
          <w:p w14:paraId="2C35238F"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DA1DCED"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5A51783" w14:textId="77777777" w:rsidR="00B94B9E" w:rsidRPr="00C47FCD" w:rsidRDefault="00B94B9E" w:rsidP="00260F9B">
            <w:pPr>
              <w:jc w:val="center"/>
              <w:rPr>
                <w:b/>
                <w:bCs/>
                <w:color w:val="000000"/>
                <w:sz w:val="18"/>
                <w:szCs w:val="18"/>
              </w:rPr>
            </w:pPr>
            <w:r w:rsidRPr="00C47FCD">
              <w:rPr>
                <w:b/>
                <w:bCs/>
                <w:color w:val="000000"/>
                <w:sz w:val="18"/>
                <w:szCs w:val="18"/>
              </w:rPr>
              <w:t>15.12</w:t>
            </w:r>
          </w:p>
        </w:tc>
      </w:tr>
      <w:tr w:rsidR="00B94B9E" w:rsidRPr="00C47FCD" w14:paraId="0B207125"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4F2569E5" w14:textId="77777777" w:rsidR="00B94B9E" w:rsidRPr="00C47FCD" w:rsidRDefault="00B94B9E" w:rsidP="00260F9B">
            <w:pPr>
              <w:jc w:val="center"/>
              <w:rPr>
                <w:color w:val="000000"/>
                <w:sz w:val="18"/>
                <w:szCs w:val="18"/>
                <w:lang w:eastAsia="en-US"/>
              </w:rPr>
            </w:pPr>
            <w:r w:rsidRPr="00C47FCD">
              <w:rPr>
                <w:color w:val="000000"/>
                <w:sz w:val="18"/>
                <w:szCs w:val="18"/>
              </w:rPr>
              <w:t>21471321</w:t>
            </w:r>
          </w:p>
        </w:tc>
        <w:tc>
          <w:tcPr>
            <w:tcW w:w="0" w:type="auto"/>
            <w:tcBorders>
              <w:top w:val="single" w:sz="4" w:space="0" w:color="auto"/>
              <w:left w:val="single" w:sz="4" w:space="0" w:color="auto"/>
              <w:bottom w:val="single" w:sz="4" w:space="0" w:color="auto"/>
              <w:right w:val="single" w:sz="4" w:space="0" w:color="auto"/>
            </w:tcBorders>
            <w:vAlign w:val="center"/>
          </w:tcPr>
          <w:p w14:paraId="695C54D3" w14:textId="77777777" w:rsidR="00B94B9E" w:rsidRPr="00C47FCD" w:rsidRDefault="00B94B9E" w:rsidP="00260F9B">
            <w:pPr>
              <w:jc w:val="center"/>
              <w:rPr>
                <w:color w:val="000000"/>
                <w:sz w:val="18"/>
                <w:szCs w:val="18"/>
                <w:lang w:eastAsia="en-US"/>
              </w:rPr>
            </w:pPr>
            <w:r w:rsidRPr="00C47FCD">
              <w:rPr>
                <w:color w:val="000000"/>
                <w:sz w:val="18"/>
                <w:szCs w:val="18"/>
              </w:rPr>
              <w:t>1.82</w:t>
            </w:r>
          </w:p>
        </w:tc>
        <w:tc>
          <w:tcPr>
            <w:tcW w:w="0" w:type="auto"/>
            <w:tcBorders>
              <w:top w:val="single" w:sz="4" w:space="0" w:color="auto"/>
              <w:left w:val="single" w:sz="4" w:space="0" w:color="auto"/>
              <w:bottom w:val="single" w:sz="4" w:space="0" w:color="auto"/>
              <w:right w:val="single" w:sz="4" w:space="0" w:color="auto"/>
            </w:tcBorders>
            <w:noWrap/>
            <w:vAlign w:val="center"/>
          </w:tcPr>
          <w:p w14:paraId="162F0C4E"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5F7C429"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D2D18BC"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61AB4D9"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998A66C"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03562EA" w14:textId="77777777" w:rsidR="00B94B9E" w:rsidRPr="00C47FCD" w:rsidRDefault="00B94B9E" w:rsidP="00260F9B">
            <w:pPr>
              <w:jc w:val="center"/>
              <w:rPr>
                <w:b/>
                <w:bCs/>
                <w:color w:val="000000"/>
                <w:sz w:val="18"/>
                <w:szCs w:val="18"/>
              </w:rPr>
            </w:pPr>
            <w:r w:rsidRPr="00C47FCD">
              <w:rPr>
                <w:b/>
                <w:bCs/>
                <w:color w:val="000000"/>
                <w:sz w:val="18"/>
                <w:szCs w:val="18"/>
              </w:rPr>
              <w:t>1.82</w:t>
            </w:r>
          </w:p>
        </w:tc>
      </w:tr>
      <w:tr w:rsidR="00B94B9E" w:rsidRPr="00C47FCD" w14:paraId="344D79E9"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76A14C83" w14:textId="77777777" w:rsidR="00B94B9E" w:rsidRPr="00C47FCD" w:rsidRDefault="00B94B9E" w:rsidP="00260F9B">
            <w:pPr>
              <w:jc w:val="center"/>
              <w:rPr>
                <w:color w:val="000000"/>
                <w:sz w:val="18"/>
                <w:szCs w:val="18"/>
                <w:lang w:eastAsia="en-US"/>
              </w:rPr>
            </w:pPr>
            <w:r w:rsidRPr="00C47FCD">
              <w:rPr>
                <w:color w:val="000000"/>
                <w:sz w:val="18"/>
                <w:szCs w:val="18"/>
              </w:rPr>
              <w:t>21471411</w:t>
            </w:r>
          </w:p>
        </w:tc>
        <w:tc>
          <w:tcPr>
            <w:tcW w:w="0" w:type="auto"/>
            <w:tcBorders>
              <w:top w:val="single" w:sz="4" w:space="0" w:color="auto"/>
              <w:left w:val="single" w:sz="4" w:space="0" w:color="auto"/>
              <w:bottom w:val="single" w:sz="4" w:space="0" w:color="auto"/>
              <w:right w:val="single" w:sz="4" w:space="0" w:color="auto"/>
            </w:tcBorders>
            <w:vAlign w:val="center"/>
          </w:tcPr>
          <w:p w14:paraId="25014703" w14:textId="77777777" w:rsidR="00B94B9E" w:rsidRPr="00C47FCD" w:rsidRDefault="00B94B9E" w:rsidP="00260F9B">
            <w:pPr>
              <w:jc w:val="center"/>
              <w:rPr>
                <w:color w:val="000000"/>
                <w:sz w:val="18"/>
                <w:szCs w:val="18"/>
                <w:lang w:eastAsia="en-US"/>
              </w:rPr>
            </w:pPr>
            <w:r w:rsidRPr="00C47FCD">
              <w:rPr>
                <w:color w:val="000000"/>
                <w:sz w:val="18"/>
                <w:szCs w:val="18"/>
              </w:rPr>
              <w:t>1.44</w:t>
            </w:r>
          </w:p>
        </w:tc>
        <w:tc>
          <w:tcPr>
            <w:tcW w:w="0" w:type="auto"/>
            <w:tcBorders>
              <w:top w:val="single" w:sz="4" w:space="0" w:color="auto"/>
              <w:left w:val="single" w:sz="4" w:space="0" w:color="auto"/>
              <w:bottom w:val="single" w:sz="4" w:space="0" w:color="auto"/>
              <w:right w:val="single" w:sz="4" w:space="0" w:color="auto"/>
            </w:tcBorders>
            <w:noWrap/>
            <w:vAlign w:val="center"/>
          </w:tcPr>
          <w:p w14:paraId="3D0DF6A9"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BBC908D" w14:textId="77777777" w:rsidR="00B94B9E" w:rsidRPr="00C47FCD" w:rsidRDefault="00B94B9E" w:rsidP="00260F9B">
            <w:pPr>
              <w:jc w:val="center"/>
              <w:rPr>
                <w:color w:val="000000"/>
                <w:sz w:val="18"/>
                <w:szCs w:val="18"/>
                <w:lang w:eastAsia="en-US"/>
              </w:rPr>
            </w:pPr>
            <w:r w:rsidRPr="00C47FCD">
              <w:rPr>
                <w:color w:val="000000"/>
                <w:sz w:val="18"/>
                <w:szCs w:val="18"/>
              </w:rPr>
              <w:t>2.86</w:t>
            </w:r>
          </w:p>
        </w:tc>
        <w:tc>
          <w:tcPr>
            <w:tcW w:w="0" w:type="auto"/>
            <w:tcBorders>
              <w:top w:val="single" w:sz="4" w:space="0" w:color="auto"/>
              <w:left w:val="single" w:sz="4" w:space="0" w:color="auto"/>
              <w:bottom w:val="single" w:sz="4" w:space="0" w:color="auto"/>
              <w:right w:val="single" w:sz="4" w:space="0" w:color="auto"/>
            </w:tcBorders>
            <w:vAlign w:val="center"/>
          </w:tcPr>
          <w:p w14:paraId="6C026549"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2F48939"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A41122B"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D62D9E1" w14:textId="77777777" w:rsidR="00B94B9E" w:rsidRPr="00C47FCD" w:rsidRDefault="00B94B9E" w:rsidP="00260F9B">
            <w:pPr>
              <w:jc w:val="center"/>
              <w:rPr>
                <w:b/>
                <w:bCs/>
                <w:color w:val="000000"/>
                <w:sz w:val="18"/>
                <w:szCs w:val="18"/>
              </w:rPr>
            </w:pPr>
            <w:r w:rsidRPr="00C47FCD">
              <w:rPr>
                <w:b/>
                <w:bCs/>
                <w:color w:val="000000"/>
                <w:sz w:val="18"/>
                <w:szCs w:val="18"/>
              </w:rPr>
              <w:t>4.30</w:t>
            </w:r>
          </w:p>
        </w:tc>
      </w:tr>
      <w:tr w:rsidR="00B94B9E" w:rsidRPr="00C47FCD" w14:paraId="1BB71D57"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1B4AAC13" w14:textId="77777777" w:rsidR="00B94B9E" w:rsidRPr="00C47FCD" w:rsidRDefault="00B94B9E" w:rsidP="00260F9B">
            <w:pPr>
              <w:jc w:val="center"/>
              <w:rPr>
                <w:color w:val="000000"/>
                <w:sz w:val="18"/>
                <w:szCs w:val="18"/>
                <w:lang w:eastAsia="en-US"/>
              </w:rPr>
            </w:pPr>
            <w:r w:rsidRPr="00C47FCD">
              <w:rPr>
                <w:color w:val="000000"/>
                <w:sz w:val="18"/>
                <w:szCs w:val="18"/>
              </w:rPr>
              <w:t>21471421</w:t>
            </w:r>
          </w:p>
        </w:tc>
        <w:tc>
          <w:tcPr>
            <w:tcW w:w="0" w:type="auto"/>
            <w:tcBorders>
              <w:top w:val="single" w:sz="4" w:space="0" w:color="auto"/>
              <w:left w:val="single" w:sz="4" w:space="0" w:color="auto"/>
              <w:bottom w:val="single" w:sz="4" w:space="0" w:color="auto"/>
              <w:right w:val="single" w:sz="4" w:space="0" w:color="auto"/>
            </w:tcBorders>
            <w:vAlign w:val="center"/>
          </w:tcPr>
          <w:p w14:paraId="1AB812DF" w14:textId="77777777" w:rsidR="00B94B9E" w:rsidRPr="00C47FCD" w:rsidRDefault="00B94B9E" w:rsidP="00260F9B">
            <w:pPr>
              <w:jc w:val="center"/>
              <w:rPr>
                <w:color w:val="000000"/>
                <w:sz w:val="18"/>
                <w:szCs w:val="18"/>
                <w:lang w:eastAsia="en-US"/>
              </w:rPr>
            </w:pPr>
            <w:r w:rsidRPr="00C47FCD">
              <w:rPr>
                <w:color w:val="000000"/>
                <w:sz w:val="18"/>
                <w:szCs w:val="18"/>
              </w:rPr>
              <w:t>15.03</w:t>
            </w:r>
          </w:p>
        </w:tc>
        <w:tc>
          <w:tcPr>
            <w:tcW w:w="0" w:type="auto"/>
            <w:tcBorders>
              <w:top w:val="single" w:sz="4" w:space="0" w:color="auto"/>
              <w:left w:val="single" w:sz="4" w:space="0" w:color="auto"/>
              <w:bottom w:val="single" w:sz="4" w:space="0" w:color="auto"/>
              <w:right w:val="single" w:sz="4" w:space="0" w:color="auto"/>
            </w:tcBorders>
            <w:noWrap/>
            <w:vAlign w:val="center"/>
          </w:tcPr>
          <w:p w14:paraId="22B8B0CE"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263A6BB" w14:textId="77777777" w:rsidR="00B94B9E" w:rsidRPr="00C47FCD" w:rsidRDefault="00B94B9E" w:rsidP="00260F9B">
            <w:pPr>
              <w:jc w:val="center"/>
              <w:rPr>
                <w:color w:val="000000"/>
                <w:sz w:val="18"/>
                <w:szCs w:val="18"/>
                <w:lang w:eastAsia="en-US"/>
              </w:rPr>
            </w:pPr>
            <w:r w:rsidRPr="00C47FCD">
              <w:rPr>
                <w:color w:val="000000"/>
                <w:sz w:val="18"/>
                <w:szCs w:val="18"/>
              </w:rPr>
              <w:t>1.90</w:t>
            </w:r>
          </w:p>
        </w:tc>
        <w:tc>
          <w:tcPr>
            <w:tcW w:w="0" w:type="auto"/>
            <w:tcBorders>
              <w:top w:val="single" w:sz="4" w:space="0" w:color="auto"/>
              <w:left w:val="single" w:sz="4" w:space="0" w:color="auto"/>
              <w:bottom w:val="single" w:sz="4" w:space="0" w:color="auto"/>
              <w:right w:val="single" w:sz="4" w:space="0" w:color="auto"/>
            </w:tcBorders>
            <w:vAlign w:val="center"/>
          </w:tcPr>
          <w:p w14:paraId="640009E1"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087F48C"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ABD89B5"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458BF7E" w14:textId="77777777" w:rsidR="00B94B9E" w:rsidRPr="00C47FCD" w:rsidRDefault="00B94B9E" w:rsidP="00260F9B">
            <w:pPr>
              <w:jc w:val="center"/>
              <w:rPr>
                <w:b/>
                <w:bCs/>
                <w:color w:val="000000"/>
                <w:sz w:val="18"/>
                <w:szCs w:val="18"/>
              </w:rPr>
            </w:pPr>
            <w:r w:rsidRPr="00C47FCD">
              <w:rPr>
                <w:b/>
                <w:bCs/>
                <w:color w:val="000000"/>
                <w:sz w:val="18"/>
                <w:szCs w:val="18"/>
              </w:rPr>
              <w:t>16.93</w:t>
            </w:r>
          </w:p>
        </w:tc>
      </w:tr>
      <w:tr w:rsidR="00B94B9E" w:rsidRPr="00C47FCD" w14:paraId="4A9BF6C1"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5AED60E7" w14:textId="77777777" w:rsidR="00B94B9E" w:rsidRPr="00C47FCD" w:rsidRDefault="00B94B9E" w:rsidP="00260F9B">
            <w:pPr>
              <w:jc w:val="center"/>
              <w:rPr>
                <w:color w:val="000000"/>
                <w:sz w:val="18"/>
                <w:szCs w:val="18"/>
                <w:lang w:eastAsia="en-US"/>
              </w:rPr>
            </w:pPr>
            <w:r w:rsidRPr="00C47FCD">
              <w:rPr>
                <w:color w:val="000000"/>
                <w:sz w:val="18"/>
                <w:szCs w:val="18"/>
              </w:rPr>
              <w:t>21472411</w:t>
            </w:r>
          </w:p>
        </w:tc>
        <w:tc>
          <w:tcPr>
            <w:tcW w:w="0" w:type="auto"/>
            <w:tcBorders>
              <w:top w:val="single" w:sz="4" w:space="0" w:color="auto"/>
              <w:left w:val="single" w:sz="4" w:space="0" w:color="auto"/>
              <w:bottom w:val="single" w:sz="4" w:space="0" w:color="auto"/>
              <w:right w:val="single" w:sz="4" w:space="0" w:color="auto"/>
            </w:tcBorders>
            <w:vAlign w:val="center"/>
          </w:tcPr>
          <w:p w14:paraId="5FAB7700" w14:textId="77777777" w:rsidR="00B94B9E" w:rsidRPr="00C47FCD" w:rsidRDefault="00B94B9E" w:rsidP="00260F9B">
            <w:pPr>
              <w:jc w:val="center"/>
              <w:rPr>
                <w:color w:val="000000"/>
                <w:sz w:val="18"/>
                <w:szCs w:val="18"/>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14:paraId="50012938"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7972A99" w14:textId="77777777" w:rsidR="00B94B9E" w:rsidRPr="00C47FCD" w:rsidRDefault="00B94B9E" w:rsidP="00260F9B">
            <w:pPr>
              <w:jc w:val="center"/>
              <w:rPr>
                <w:color w:val="000000"/>
                <w:sz w:val="18"/>
                <w:szCs w:val="18"/>
                <w:lang w:eastAsia="en-US"/>
              </w:rPr>
            </w:pPr>
            <w:r w:rsidRPr="00C47FCD">
              <w:rPr>
                <w:color w:val="000000"/>
                <w:sz w:val="18"/>
                <w:szCs w:val="18"/>
              </w:rPr>
              <w:t>1.26</w:t>
            </w:r>
          </w:p>
        </w:tc>
        <w:tc>
          <w:tcPr>
            <w:tcW w:w="0" w:type="auto"/>
            <w:tcBorders>
              <w:top w:val="single" w:sz="4" w:space="0" w:color="auto"/>
              <w:left w:val="single" w:sz="4" w:space="0" w:color="auto"/>
              <w:bottom w:val="single" w:sz="4" w:space="0" w:color="auto"/>
              <w:right w:val="single" w:sz="4" w:space="0" w:color="auto"/>
            </w:tcBorders>
            <w:vAlign w:val="center"/>
          </w:tcPr>
          <w:p w14:paraId="5D4A26F1"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0C4D2F5"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9DDA798"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7733A99" w14:textId="77777777" w:rsidR="00B94B9E" w:rsidRPr="00C47FCD" w:rsidRDefault="00B94B9E" w:rsidP="00260F9B">
            <w:pPr>
              <w:jc w:val="center"/>
              <w:rPr>
                <w:b/>
                <w:bCs/>
                <w:color w:val="000000"/>
                <w:sz w:val="18"/>
                <w:szCs w:val="18"/>
              </w:rPr>
            </w:pPr>
            <w:r w:rsidRPr="00C47FCD">
              <w:rPr>
                <w:b/>
                <w:bCs/>
                <w:color w:val="000000"/>
                <w:sz w:val="18"/>
                <w:szCs w:val="18"/>
              </w:rPr>
              <w:t>1.26</w:t>
            </w:r>
          </w:p>
        </w:tc>
      </w:tr>
      <w:tr w:rsidR="00B94B9E" w:rsidRPr="00C47FCD" w14:paraId="4D91CB3F"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5C563350" w14:textId="77777777" w:rsidR="00B94B9E" w:rsidRPr="00C47FCD" w:rsidRDefault="00B94B9E" w:rsidP="00260F9B">
            <w:pPr>
              <w:jc w:val="center"/>
              <w:rPr>
                <w:color w:val="000000"/>
                <w:sz w:val="18"/>
                <w:szCs w:val="18"/>
              </w:rPr>
            </w:pPr>
            <w:r w:rsidRPr="00C47FCD">
              <w:rPr>
                <w:color w:val="000000"/>
                <w:sz w:val="18"/>
                <w:szCs w:val="18"/>
              </w:rPr>
              <w:t>21472421</w:t>
            </w:r>
          </w:p>
        </w:tc>
        <w:tc>
          <w:tcPr>
            <w:tcW w:w="0" w:type="auto"/>
            <w:tcBorders>
              <w:top w:val="single" w:sz="4" w:space="0" w:color="auto"/>
              <w:left w:val="single" w:sz="4" w:space="0" w:color="auto"/>
              <w:bottom w:val="single" w:sz="4" w:space="0" w:color="auto"/>
              <w:right w:val="single" w:sz="4" w:space="0" w:color="auto"/>
            </w:tcBorders>
            <w:vAlign w:val="center"/>
          </w:tcPr>
          <w:p w14:paraId="71FB5ECC" w14:textId="77777777" w:rsidR="00B94B9E" w:rsidRPr="00C47FCD" w:rsidRDefault="00B94B9E" w:rsidP="00260F9B">
            <w:pPr>
              <w:jc w:val="center"/>
              <w:rPr>
                <w:color w:val="000000"/>
                <w:sz w:val="18"/>
                <w:szCs w:val="18"/>
                <w:lang w:eastAsia="en-US"/>
              </w:rPr>
            </w:pPr>
            <w:r w:rsidRPr="00C47FCD">
              <w:rPr>
                <w:color w:val="000000"/>
                <w:sz w:val="18"/>
                <w:szCs w:val="18"/>
              </w:rPr>
              <w:t>0.73</w:t>
            </w:r>
          </w:p>
        </w:tc>
        <w:tc>
          <w:tcPr>
            <w:tcW w:w="0" w:type="auto"/>
            <w:tcBorders>
              <w:top w:val="single" w:sz="4" w:space="0" w:color="auto"/>
              <w:left w:val="single" w:sz="4" w:space="0" w:color="auto"/>
              <w:bottom w:val="single" w:sz="4" w:space="0" w:color="auto"/>
              <w:right w:val="single" w:sz="4" w:space="0" w:color="auto"/>
            </w:tcBorders>
            <w:vAlign w:val="center"/>
          </w:tcPr>
          <w:p w14:paraId="5370B709"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62AC916"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2710B49"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5CAD57F"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16D4B24" w14:textId="77777777" w:rsidR="00B94B9E" w:rsidRPr="00C47FCD" w:rsidRDefault="00B94B9E" w:rsidP="00260F9B">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8E89465" w14:textId="77777777" w:rsidR="00B94B9E" w:rsidRPr="00C47FCD" w:rsidRDefault="00B94B9E" w:rsidP="00260F9B">
            <w:pPr>
              <w:jc w:val="center"/>
              <w:rPr>
                <w:b/>
                <w:bCs/>
                <w:color w:val="000000"/>
                <w:sz w:val="18"/>
                <w:szCs w:val="18"/>
              </w:rPr>
            </w:pPr>
            <w:r w:rsidRPr="00C47FCD">
              <w:rPr>
                <w:b/>
                <w:bCs/>
                <w:color w:val="000000"/>
                <w:sz w:val="18"/>
                <w:szCs w:val="18"/>
              </w:rPr>
              <w:t>0.73</w:t>
            </w:r>
          </w:p>
        </w:tc>
      </w:tr>
      <w:tr w:rsidR="00B94B9E" w:rsidRPr="00C47FCD" w14:paraId="14394F12" w14:textId="77777777" w:rsidTr="00260F9B">
        <w:trPr>
          <w:trHeight w:val="49"/>
          <w:jc w:val="center"/>
        </w:trPr>
        <w:tc>
          <w:tcPr>
            <w:tcW w:w="0" w:type="auto"/>
            <w:tcBorders>
              <w:top w:val="single" w:sz="4" w:space="0" w:color="auto"/>
              <w:left w:val="single" w:sz="4" w:space="0" w:color="auto"/>
              <w:bottom w:val="single" w:sz="4" w:space="0" w:color="auto"/>
              <w:right w:val="single" w:sz="4" w:space="0" w:color="auto"/>
            </w:tcBorders>
            <w:vAlign w:val="center"/>
          </w:tcPr>
          <w:p w14:paraId="6D2F0095" w14:textId="77777777" w:rsidR="00B94B9E" w:rsidRPr="00C47FCD" w:rsidRDefault="00B94B9E" w:rsidP="00260F9B">
            <w:pPr>
              <w:jc w:val="center"/>
              <w:rPr>
                <w:color w:val="000000"/>
                <w:sz w:val="18"/>
                <w:szCs w:val="18"/>
                <w:lang w:eastAsia="en-US"/>
              </w:rPr>
            </w:pPr>
            <w:r w:rsidRPr="00C47FCD">
              <w:rPr>
                <w:color w:val="000000"/>
                <w:sz w:val="18"/>
                <w:szCs w:val="18"/>
              </w:rPr>
              <w:t>21473411</w:t>
            </w:r>
          </w:p>
        </w:tc>
        <w:tc>
          <w:tcPr>
            <w:tcW w:w="0" w:type="auto"/>
            <w:tcBorders>
              <w:top w:val="single" w:sz="4" w:space="0" w:color="auto"/>
              <w:left w:val="single" w:sz="4" w:space="0" w:color="auto"/>
              <w:bottom w:val="single" w:sz="4" w:space="0" w:color="auto"/>
              <w:right w:val="single" w:sz="4" w:space="0" w:color="auto"/>
            </w:tcBorders>
            <w:vAlign w:val="center"/>
          </w:tcPr>
          <w:p w14:paraId="3F364605"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0290B41"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1A1837E" w14:textId="77777777" w:rsidR="00B94B9E" w:rsidRPr="00C47FCD" w:rsidRDefault="00B94B9E" w:rsidP="00260F9B">
            <w:pPr>
              <w:jc w:val="center"/>
              <w:rPr>
                <w:color w:val="000000"/>
                <w:sz w:val="18"/>
                <w:szCs w:val="18"/>
                <w:lang w:eastAsia="en-US"/>
              </w:rPr>
            </w:pPr>
            <w:r w:rsidRPr="00C47FCD">
              <w:rPr>
                <w:color w:val="000000"/>
                <w:sz w:val="18"/>
                <w:szCs w:val="18"/>
              </w:rPr>
              <w:t>2.13</w:t>
            </w:r>
          </w:p>
        </w:tc>
        <w:tc>
          <w:tcPr>
            <w:tcW w:w="0" w:type="auto"/>
            <w:tcBorders>
              <w:top w:val="single" w:sz="4" w:space="0" w:color="auto"/>
              <w:left w:val="single" w:sz="4" w:space="0" w:color="auto"/>
              <w:bottom w:val="single" w:sz="4" w:space="0" w:color="auto"/>
              <w:right w:val="single" w:sz="4" w:space="0" w:color="auto"/>
            </w:tcBorders>
            <w:vAlign w:val="center"/>
          </w:tcPr>
          <w:p w14:paraId="0C3E7289"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2BCAB9D"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B108891"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453F70C" w14:textId="77777777" w:rsidR="00B94B9E" w:rsidRPr="00C47FCD" w:rsidRDefault="00B94B9E" w:rsidP="00260F9B">
            <w:pPr>
              <w:jc w:val="center"/>
              <w:rPr>
                <w:b/>
                <w:bCs/>
                <w:color w:val="000000"/>
                <w:sz w:val="18"/>
                <w:szCs w:val="18"/>
              </w:rPr>
            </w:pPr>
            <w:r w:rsidRPr="00C47FCD">
              <w:rPr>
                <w:b/>
                <w:bCs/>
                <w:color w:val="000000"/>
                <w:sz w:val="18"/>
                <w:szCs w:val="18"/>
              </w:rPr>
              <w:t>2.13</w:t>
            </w:r>
          </w:p>
        </w:tc>
      </w:tr>
      <w:tr w:rsidR="00B94B9E" w:rsidRPr="00C47FCD" w14:paraId="342586A0"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759B127E" w14:textId="77777777" w:rsidR="00B94B9E" w:rsidRPr="00C47FCD" w:rsidRDefault="00B94B9E" w:rsidP="00260F9B">
            <w:pPr>
              <w:jc w:val="center"/>
              <w:rPr>
                <w:color w:val="000000"/>
                <w:sz w:val="18"/>
                <w:szCs w:val="18"/>
                <w:lang w:eastAsia="en-US"/>
              </w:rPr>
            </w:pPr>
            <w:r w:rsidRPr="00C47FCD">
              <w:rPr>
                <w:color w:val="000000"/>
                <w:sz w:val="18"/>
                <w:szCs w:val="18"/>
              </w:rPr>
              <w:t>21475321</w:t>
            </w:r>
          </w:p>
        </w:tc>
        <w:tc>
          <w:tcPr>
            <w:tcW w:w="0" w:type="auto"/>
            <w:tcBorders>
              <w:top w:val="single" w:sz="4" w:space="0" w:color="auto"/>
              <w:left w:val="single" w:sz="4" w:space="0" w:color="auto"/>
              <w:bottom w:val="single" w:sz="4" w:space="0" w:color="auto"/>
              <w:right w:val="single" w:sz="4" w:space="0" w:color="auto"/>
            </w:tcBorders>
            <w:vAlign w:val="center"/>
          </w:tcPr>
          <w:p w14:paraId="59216B60" w14:textId="77777777" w:rsidR="00B94B9E" w:rsidRPr="00C47FCD" w:rsidRDefault="00B94B9E" w:rsidP="00260F9B">
            <w:pPr>
              <w:jc w:val="center"/>
              <w:rPr>
                <w:color w:val="000000"/>
                <w:sz w:val="18"/>
                <w:szCs w:val="18"/>
                <w:lang w:eastAsia="en-US"/>
              </w:rPr>
            </w:pPr>
            <w:r w:rsidRPr="00C47FCD">
              <w:rPr>
                <w:color w:val="000000"/>
                <w:sz w:val="18"/>
                <w:szCs w:val="18"/>
              </w:rPr>
              <w:t>12.79</w:t>
            </w:r>
          </w:p>
        </w:tc>
        <w:tc>
          <w:tcPr>
            <w:tcW w:w="0" w:type="auto"/>
            <w:tcBorders>
              <w:top w:val="single" w:sz="4" w:space="0" w:color="auto"/>
              <w:left w:val="single" w:sz="4" w:space="0" w:color="auto"/>
              <w:bottom w:val="single" w:sz="4" w:space="0" w:color="auto"/>
              <w:right w:val="single" w:sz="4" w:space="0" w:color="auto"/>
            </w:tcBorders>
            <w:vAlign w:val="center"/>
          </w:tcPr>
          <w:p w14:paraId="72212899"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D1F76E8" w14:textId="77777777" w:rsidR="00B94B9E" w:rsidRPr="00C47FCD" w:rsidRDefault="00B94B9E" w:rsidP="00260F9B">
            <w:pPr>
              <w:jc w:val="center"/>
              <w:rPr>
                <w:color w:val="000000"/>
                <w:sz w:val="18"/>
                <w:szCs w:val="18"/>
                <w:lang w:eastAsia="en-US"/>
              </w:rPr>
            </w:pPr>
            <w:r w:rsidRPr="00C47FCD">
              <w:rPr>
                <w:color w:val="000000"/>
                <w:sz w:val="18"/>
                <w:szCs w:val="18"/>
              </w:rPr>
              <w:t>1.60</w:t>
            </w:r>
          </w:p>
        </w:tc>
        <w:tc>
          <w:tcPr>
            <w:tcW w:w="0" w:type="auto"/>
            <w:tcBorders>
              <w:top w:val="single" w:sz="4" w:space="0" w:color="auto"/>
              <w:left w:val="single" w:sz="4" w:space="0" w:color="auto"/>
              <w:bottom w:val="single" w:sz="4" w:space="0" w:color="auto"/>
              <w:right w:val="single" w:sz="4" w:space="0" w:color="auto"/>
            </w:tcBorders>
            <w:vAlign w:val="center"/>
          </w:tcPr>
          <w:p w14:paraId="3B218FE7"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19A60DF"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A82F738"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D52FFA1" w14:textId="77777777" w:rsidR="00B94B9E" w:rsidRPr="00C47FCD" w:rsidRDefault="00B94B9E" w:rsidP="00260F9B">
            <w:pPr>
              <w:jc w:val="center"/>
              <w:rPr>
                <w:b/>
                <w:bCs/>
                <w:color w:val="000000"/>
                <w:sz w:val="18"/>
                <w:szCs w:val="18"/>
              </w:rPr>
            </w:pPr>
            <w:r w:rsidRPr="00C47FCD">
              <w:rPr>
                <w:b/>
                <w:bCs/>
                <w:color w:val="000000"/>
                <w:sz w:val="18"/>
                <w:szCs w:val="18"/>
              </w:rPr>
              <w:t>14.39</w:t>
            </w:r>
          </w:p>
        </w:tc>
      </w:tr>
      <w:tr w:rsidR="00B94B9E" w:rsidRPr="00C47FCD" w14:paraId="7E5B02A4"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1EAA7860" w14:textId="77777777" w:rsidR="00B94B9E" w:rsidRPr="00C47FCD" w:rsidRDefault="00B94B9E" w:rsidP="00260F9B">
            <w:pPr>
              <w:jc w:val="center"/>
              <w:rPr>
                <w:color w:val="000000"/>
                <w:sz w:val="18"/>
                <w:szCs w:val="18"/>
                <w:lang w:eastAsia="en-US"/>
              </w:rPr>
            </w:pPr>
            <w:r w:rsidRPr="00C47FCD">
              <w:rPr>
                <w:color w:val="000000"/>
                <w:sz w:val="18"/>
                <w:szCs w:val="18"/>
              </w:rPr>
              <w:t>21475411</w:t>
            </w:r>
          </w:p>
        </w:tc>
        <w:tc>
          <w:tcPr>
            <w:tcW w:w="0" w:type="auto"/>
            <w:tcBorders>
              <w:top w:val="single" w:sz="4" w:space="0" w:color="auto"/>
              <w:left w:val="single" w:sz="4" w:space="0" w:color="auto"/>
              <w:bottom w:val="single" w:sz="4" w:space="0" w:color="auto"/>
              <w:right w:val="single" w:sz="4" w:space="0" w:color="auto"/>
            </w:tcBorders>
            <w:vAlign w:val="center"/>
          </w:tcPr>
          <w:p w14:paraId="0CD8C2F6" w14:textId="77777777" w:rsidR="00B94B9E" w:rsidRPr="00C47FCD" w:rsidRDefault="00B94B9E" w:rsidP="00260F9B">
            <w:pPr>
              <w:jc w:val="center"/>
              <w:rPr>
                <w:color w:val="000000"/>
                <w:sz w:val="18"/>
                <w:szCs w:val="18"/>
                <w:lang w:eastAsia="en-US"/>
              </w:rPr>
            </w:pPr>
            <w:r w:rsidRPr="00C47FCD">
              <w:rPr>
                <w:color w:val="000000"/>
                <w:sz w:val="18"/>
                <w:szCs w:val="18"/>
              </w:rPr>
              <w:t>0.25</w:t>
            </w:r>
          </w:p>
        </w:tc>
        <w:tc>
          <w:tcPr>
            <w:tcW w:w="0" w:type="auto"/>
            <w:tcBorders>
              <w:top w:val="single" w:sz="4" w:space="0" w:color="auto"/>
              <w:left w:val="single" w:sz="4" w:space="0" w:color="auto"/>
              <w:bottom w:val="single" w:sz="4" w:space="0" w:color="auto"/>
              <w:right w:val="single" w:sz="4" w:space="0" w:color="auto"/>
            </w:tcBorders>
            <w:vAlign w:val="center"/>
          </w:tcPr>
          <w:p w14:paraId="72BC00CD"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177A379" w14:textId="77777777" w:rsidR="00B94B9E" w:rsidRPr="00C47FCD" w:rsidRDefault="00B94B9E" w:rsidP="00260F9B">
            <w:pPr>
              <w:jc w:val="center"/>
              <w:rPr>
                <w:color w:val="000000"/>
                <w:sz w:val="18"/>
                <w:szCs w:val="18"/>
                <w:lang w:eastAsia="en-US"/>
              </w:rPr>
            </w:pPr>
            <w:r w:rsidRPr="00C47FCD">
              <w:rPr>
                <w:color w:val="000000"/>
                <w:sz w:val="18"/>
                <w:szCs w:val="18"/>
              </w:rPr>
              <w:t>2.98</w:t>
            </w:r>
          </w:p>
        </w:tc>
        <w:tc>
          <w:tcPr>
            <w:tcW w:w="0" w:type="auto"/>
            <w:tcBorders>
              <w:top w:val="single" w:sz="4" w:space="0" w:color="auto"/>
              <w:left w:val="single" w:sz="4" w:space="0" w:color="auto"/>
              <w:bottom w:val="single" w:sz="4" w:space="0" w:color="auto"/>
              <w:right w:val="single" w:sz="4" w:space="0" w:color="auto"/>
            </w:tcBorders>
            <w:vAlign w:val="center"/>
          </w:tcPr>
          <w:p w14:paraId="55C71B1E"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26836A6"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305559A" w14:textId="77777777" w:rsidR="00B94B9E" w:rsidRPr="00C47FCD" w:rsidRDefault="00B94B9E" w:rsidP="00260F9B">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EB19982" w14:textId="77777777" w:rsidR="00B94B9E" w:rsidRPr="00C47FCD" w:rsidRDefault="00B94B9E" w:rsidP="00260F9B">
            <w:pPr>
              <w:jc w:val="center"/>
              <w:rPr>
                <w:b/>
                <w:bCs/>
                <w:color w:val="000000"/>
                <w:sz w:val="18"/>
                <w:szCs w:val="18"/>
              </w:rPr>
            </w:pPr>
            <w:r w:rsidRPr="00C47FCD">
              <w:rPr>
                <w:b/>
                <w:bCs/>
                <w:color w:val="000000"/>
                <w:sz w:val="18"/>
                <w:szCs w:val="18"/>
              </w:rPr>
              <w:t>3.23</w:t>
            </w:r>
          </w:p>
        </w:tc>
      </w:tr>
      <w:tr w:rsidR="00B94B9E" w:rsidRPr="00C47FCD" w14:paraId="340CF3C5"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04814C70" w14:textId="77777777" w:rsidR="00B94B9E" w:rsidRPr="00C47FCD" w:rsidRDefault="00B94B9E" w:rsidP="00260F9B">
            <w:pPr>
              <w:jc w:val="center"/>
              <w:rPr>
                <w:color w:val="000000"/>
                <w:sz w:val="18"/>
                <w:szCs w:val="18"/>
                <w:lang w:eastAsia="en-US"/>
              </w:rPr>
            </w:pPr>
            <w:r w:rsidRPr="00C47FCD">
              <w:rPr>
                <w:color w:val="000000"/>
                <w:sz w:val="18"/>
                <w:szCs w:val="18"/>
              </w:rPr>
              <w:t>21475421</w:t>
            </w:r>
          </w:p>
        </w:tc>
        <w:tc>
          <w:tcPr>
            <w:tcW w:w="0" w:type="auto"/>
            <w:tcBorders>
              <w:top w:val="single" w:sz="4" w:space="0" w:color="auto"/>
              <w:left w:val="single" w:sz="4" w:space="0" w:color="auto"/>
              <w:bottom w:val="single" w:sz="4" w:space="0" w:color="auto"/>
              <w:right w:val="single" w:sz="4" w:space="0" w:color="auto"/>
            </w:tcBorders>
            <w:vAlign w:val="center"/>
          </w:tcPr>
          <w:p w14:paraId="6F5E05BA"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50EB4BF"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038C6C0" w14:textId="77777777" w:rsidR="00B94B9E" w:rsidRPr="00C47FCD" w:rsidRDefault="00B94B9E" w:rsidP="00260F9B">
            <w:pPr>
              <w:jc w:val="center"/>
              <w:rPr>
                <w:color w:val="000000"/>
                <w:sz w:val="18"/>
                <w:szCs w:val="18"/>
                <w:lang w:eastAsia="en-US"/>
              </w:rPr>
            </w:pPr>
            <w:r w:rsidRPr="00C47FCD">
              <w:rPr>
                <w:color w:val="000000"/>
                <w:sz w:val="18"/>
                <w:szCs w:val="18"/>
              </w:rPr>
              <w:t>4.78</w:t>
            </w:r>
          </w:p>
        </w:tc>
        <w:tc>
          <w:tcPr>
            <w:tcW w:w="0" w:type="auto"/>
            <w:tcBorders>
              <w:top w:val="single" w:sz="4" w:space="0" w:color="auto"/>
              <w:left w:val="single" w:sz="4" w:space="0" w:color="auto"/>
              <w:bottom w:val="single" w:sz="4" w:space="0" w:color="auto"/>
              <w:right w:val="single" w:sz="4" w:space="0" w:color="auto"/>
            </w:tcBorders>
            <w:vAlign w:val="center"/>
          </w:tcPr>
          <w:p w14:paraId="3D2D728A"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38FFA38"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57EE0E8"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F86DE5A" w14:textId="77777777" w:rsidR="00B94B9E" w:rsidRPr="00C47FCD" w:rsidRDefault="00B94B9E" w:rsidP="00260F9B">
            <w:pPr>
              <w:jc w:val="center"/>
              <w:rPr>
                <w:b/>
                <w:bCs/>
                <w:color w:val="000000"/>
                <w:sz w:val="18"/>
                <w:szCs w:val="18"/>
              </w:rPr>
            </w:pPr>
            <w:r w:rsidRPr="00C47FCD">
              <w:rPr>
                <w:b/>
                <w:bCs/>
                <w:color w:val="000000"/>
                <w:sz w:val="18"/>
                <w:szCs w:val="18"/>
              </w:rPr>
              <w:t>4.78</w:t>
            </w:r>
          </w:p>
        </w:tc>
      </w:tr>
      <w:tr w:rsidR="00B94B9E" w:rsidRPr="00C47FCD" w14:paraId="69DAD526"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6FF09492" w14:textId="77777777" w:rsidR="00B94B9E" w:rsidRPr="00C47FCD" w:rsidRDefault="00B94B9E" w:rsidP="00260F9B">
            <w:pPr>
              <w:jc w:val="center"/>
              <w:rPr>
                <w:color w:val="000000"/>
                <w:sz w:val="18"/>
                <w:szCs w:val="18"/>
                <w:lang w:eastAsia="en-US"/>
              </w:rPr>
            </w:pPr>
            <w:r w:rsidRPr="00C47FCD">
              <w:rPr>
                <w:color w:val="000000"/>
                <w:sz w:val="18"/>
                <w:szCs w:val="18"/>
              </w:rPr>
              <w:t>21476321</w:t>
            </w:r>
          </w:p>
        </w:tc>
        <w:tc>
          <w:tcPr>
            <w:tcW w:w="0" w:type="auto"/>
            <w:tcBorders>
              <w:top w:val="single" w:sz="4" w:space="0" w:color="auto"/>
              <w:left w:val="single" w:sz="4" w:space="0" w:color="auto"/>
              <w:bottom w:val="single" w:sz="4" w:space="0" w:color="auto"/>
              <w:right w:val="single" w:sz="4" w:space="0" w:color="auto"/>
            </w:tcBorders>
            <w:vAlign w:val="center"/>
          </w:tcPr>
          <w:p w14:paraId="7B80943B" w14:textId="77777777" w:rsidR="00B94B9E" w:rsidRPr="00C47FCD" w:rsidRDefault="00B94B9E" w:rsidP="00260F9B">
            <w:pPr>
              <w:jc w:val="center"/>
              <w:rPr>
                <w:color w:val="000000"/>
                <w:sz w:val="18"/>
                <w:szCs w:val="18"/>
                <w:lang w:eastAsia="en-US"/>
              </w:rPr>
            </w:pPr>
            <w:r w:rsidRPr="00C47FCD">
              <w:rPr>
                <w:color w:val="000000"/>
                <w:sz w:val="18"/>
                <w:szCs w:val="18"/>
              </w:rPr>
              <w:t>2.92</w:t>
            </w:r>
          </w:p>
        </w:tc>
        <w:tc>
          <w:tcPr>
            <w:tcW w:w="0" w:type="auto"/>
            <w:tcBorders>
              <w:top w:val="single" w:sz="4" w:space="0" w:color="auto"/>
              <w:left w:val="single" w:sz="4" w:space="0" w:color="auto"/>
              <w:bottom w:val="single" w:sz="4" w:space="0" w:color="auto"/>
              <w:right w:val="single" w:sz="4" w:space="0" w:color="auto"/>
            </w:tcBorders>
            <w:vAlign w:val="center"/>
          </w:tcPr>
          <w:p w14:paraId="0EC38A8E"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EA72B72" w14:textId="77777777" w:rsidR="00B94B9E" w:rsidRPr="00C47FCD" w:rsidRDefault="00B94B9E" w:rsidP="00260F9B">
            <w:pPr>
              <w:jc w:val="center"/>
              <w:rPr>
                <w:color w:val="000000"/>
                <w:sz w:val="18"/>
                <w:szCs w:val="18"/>
              </w:rPr>
            </w:pPr>
            <w:r w:rsidRPr="00C47FCD">
              <w:rPr>
                <w:color w:val="000000"/>
                <w:sz w:val="18"/>
                <w:szCs w:val="18"/>
              </w:rPr>
              <w:t>1.05</w:t>
            </w:r>
          </w:p>
        </w:tc>
        <w:tc>
          <w:tcPr>
            <w:tcW w:w="0" w:type="auto"/>
            <w:tcBorders>
              <w:top w:val="single" w:sz="4" w:space="0" w:color="auto"/>
              <w:left w:val="single" w:sz="4" w:space="0" w:color="auto"/>
              <w:bottom w:val="single" w:sz="4" w:space="0" w:color="auto"/>
              <w:right w:val="single" w:sz="4" w:space="0" w:color="auto"/>
            </w:tcBorders>
            <w:vAlign w:val="center"/>
          </w:tcPr>
          <w:p w14:paraId="6E3AA7A7"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B3E9998"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B9733AA"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2A5B342" w14:textId="77777777" w:rsidR="00B94B9E" w:rsidRPr="00C47FCD" w:rsidRDefault="00B94B9E" w:rsidP="00260F9B">
            <w:pPr>
              <w:jc w:val="center"/>
              <w:rPr>
                <w:b/>
                <w:bCs/>
                <w:color w:val="000000"/>
                <w:sz w:val="18"/>
                <w:szCs w:val="18"/>
              </w:rPr>
            </w:pPr>
            <w:r w:rsidRPr="00C47FCD">
              <w:rPr>
                <w:b/>
                <w:bCs/>
                <w:color w:val="000000"/>
                <w:sz w:val="18"/>
                <w:szCs w:val="18"/>
              </w:rPr>
              <w:t>3.97</w:t>
            </w:r>
          </w:p>
        </w:tc>
      </w:tr>
      <w:tr w:rsidR="00B94B9E" w:rsidRPr="00C47FCD" w14:paraId="66B3A65D"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0B2FFB68" w14:textId="77777777" w:rsidR="00B94B9E" w:rsidRPr="00C47FCD" w:rsidRDefault="00B94B9E" w:rsidP="00260F9B">
            <w:pPr>
              <w:jc w:val="center"/>
              <w:rPr>
                <w:color w:val="000000"/>
                <w:sz w:val="18"/>
                <w:szCs w:val="18"/>
                <w:lang w:eastAsia="en-US"/>
              </w:rPr>
            </w:pPr>
            <w:r w:rsidRPr="00C47FCD">
              <w:rPr>
                <w:color w:val="000000"/>
                <w:sz w:val="18"/>
                <w:szCs w:val="18"/>
              </w:rPr>
              <w:t>21476411</w:t>
            </w:r>
          </w:p>
        </w:tc>
        <w:tc>
          <w:tcPr>
            <w:tcW w:w="0" w:type="auto"/>
            <w:tcBorders>
              <w:top w:val="single" w:sz="4" w:space="0" w:color="auto"/>
              <w:left w:val="single" w:sz="4" w:space="0" w:color="auto"/>
              <w:bottom w:val="single" w:sz="4" w:space="0" w:color="auto"/>
              <w:right w:val="single" w:sz="4" w:space="0" w:color="auto"/>
            </w:tcBorders>
            <w:vAlign w:val="center"/>
          </w:tcPr>
          <w:p w14:paraId="4ACC8E23" w14:textId="77777777" w:rsidR="00B94B9E" w:rsidRPr="00C47FCD" w:rsidRDefault="00B94B9E" w:rsidP="00260F9B">
            <w:pPr>
              <w:jc w:val="center"/>
              <w:rPr>
                <w:color w:val="000000"/>
                <w:sz w:val="18"/>
                <w:szCs w:val="18"/>
                <w:lang w:eastAsia="en-US"/>
              </w:rPr>
            </w:pPr>
            <w:r w:rsidRPr="00C47FCD">
              <w:rPr>
                <w:color w:val="000000"/>
                <w:sz w:val="18"/>
                <w:szCs w:val="18"/>
              </w:rPr>
              <w:t>2.33</w:t>
            </w:r>
          </w:p>
        </w:tc>
        <w:tc>
          <w:tcPr>
            <w:tcW w:w="0" w:type="auto"/>
            <w:tcBorders>
              <w:top w:val="single" w:sz="4" w:space="0" w:color="auto"/>
              <w:left w:val="single" w:sz="4" w:space="0" w:color="auto"/>
              <w:bottom w:val="single" w:sz="4" w:space="0" w:color="auto"/>
              <w:right w:val="single" w:sz="4" w:space="0" w:color="auto"/>
            </w:tcBorders>
            <w:vAlign w:val="center"/>
          </w:tcPr>
          <w:p w14:paraId="2475A7E3"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0B67AC4"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390A01A"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E5AB253"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87812C9"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17593CC" w14:textId="77777777" w:rsidR="00B94B9E" w:rsidRPr="00C47FCD" w:rsidRDefault="00B94B9E" w:rsidP="00260F9B">
            <w:pPr>
              <w:jc w:val="center"/>
              <w:rPr>
                <w:b/>
                <w:bCs/>
                <w:color w:val="000000"/>
                <w:sz w:val="18"/>
                <w:szCs w:val="18"/>
              </w:rPr>
            </w:pPr>
            <w:r w:rsidRPr="00C47FCD">
              <w:rPr>
                <w:b/>
                <w:bCs/>
                <w:color w:val="000000"/>
                <w:sz w:val="18"/>
                <w:szCs w:val="18"/>
              </w:rPr>
              <w:t>2.33</w:t>
            </w:r>
          </w:p>
        </w:tc>
      </w:tr>
      <w:tr w:rsidR="00B94B9E" w:rsidRPr="00C47FCD" w14:paraId="23043E55"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150232E7" w14:textId="77777777" w:rsidR="00B94B9E" w:rsidRPr="00C47FCD" w:rsidRDefault="00B94B9E" w:rsidP="00260F9B">
            <w:pPr>
              <w:jc w:val="center"/>
              <w:rPr>
                <w:color w:val="000000"/>
                <w:sz w:val="18"/>
                <w:szCs w:val="18"/>
              </w:rPr>
            </w:pPr>
            <w:r w:rsidRPr="00C47FCD">
              <w:rPr>
                <w:color w:val="000000"/>
                <w:sz w:val="18"/>
                <w:szCs w:val="18"/>
              </w:rPr>
              <w:t>21476421</w:t>
            </w:r>
          </w:p>
        </w:tc>
        <w:tc>
          <w:tcPr>
            <w:tcW w:w="0" w:type="auto"/>
            <w:tcBorders>
              <w:top w:val="single" w:sz="4" w:space="0" w:color="auto"/>
              <w:left w:val="single" w:sz="4" w:space="0" w:color="auto"/>
              <w:bottom w:val="single" w:sz="4" w:space="0" w:color="auto"/>
              <w:right w:val="single" w:sz="4" w:space="0" w:color="auto"/>
            </w:tcBorders>
            <w:vAlign w:val="center"/>
          </w:tcPr>
          <w:p w14:paraId="106777BA" w14:textId="77777777" w:rsidR="00B94B9E" w:rsidRPr="00C47FCD" w:rsidRDefault="00B94B9E" w:rsidP="00260F9B">
            <w:pPr>
              <w:jc w:val="center"/>
              <w:rPr>
                <w:color w:val="000000"/>
                <w:sz w:val="18"/>
                <w:szCs w:val="18"/>
              </w:rPr>
            </w:pPr>
            <w:r w:rsidRPr="00C47FCD">
              <w:rPr>
                <w:color w:val="000000"/>
                <w:sz w:val="18"/>
                <w:szCs w:val="18"/>
              </w:rPr>
              <w:t>0.19</w:t>
            </w:r>
          </w:p>
        </w:tc>
        <w:tc>
          <w:tcPr>
            <w:tcW w:w="0" w:type="auto"/>
            <w:tcBorders>
              <w:top w:val="single" w:sz="4" w:space="0" w:color="auto"/>
              <w:left w:val="single" w:sz="4" w:space="0" w:color="auto"/>
              <w:bottom w:val="single" w:sz="4" w:space="0" w:color="auto"/>
              <w:right w:val="single" w:sz="4" w:space="0" w:color="auto"/>
            </w:tcBorders>
            <w:vAlign w:val="center"/>
          </w:tcPr>
          <w:p w14:paraId="6C68C9B3"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B0EBB89"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F3D32A3"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9CC7612"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3DA8F18"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2B05D9D" w14:textId="77777777" w:rsidR="00B94B9E" w:rsidRPr="00C47FCD" w:rsidRDefault="00B94B9E" w:rsidP="00260F9B">
            <w:pPr>
              <w:jc w:val="center"/>
              <w:rPr>
                <w:b/>
                <w:bCs/>
                <w:color w:val="000000"/>
                <w:sz w:val="18"/>
                <w:szCs w:val="18"/>
              </w:rPr>
            </w:pPr>
            <w:r w:rsidRPr="00C47FCD">
              <w:rPr>
                <w:b/>
                <w:bCs/>
                <w:color w:val="000000"/>
                <w:sz w:val="18"/>
                <w:szCs w:val="18"/>
              </w:rPr>
              <w:t>0.19</w:t>
            </w:r>
          </w:p>
        </w:tc>
      </w:tr>
      <w:tr w:rsidR="00B94B9E" w:rsidRPr="00C47FCD" w14:paraId="08326C3A"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74D804BD" w14:textId="77777777" w:rsidR="00B94B9E" w:rsidRPr="00C47FCD" w:rsidRDefault="00B94B9E" w:rsidP="00260F9B">
            <w:pPr>
              <w:jc w:val="center"/>
              <w:rPr>
                <w:color w:val="000000"/>
                <w:sz w:val="18"/>
                <w:szCs w:val="18"/>
                <w:lang w:eastAsia="en-US"/>
              </w:rPr>
            </w:pPr>
            <w:r w:rsidRPr="00C47FCD">
              <w:rPr>
                <w:color w:val="000000"/>
                <w:sz w:val="18"/>
                <w:szCs w:val="18"/>
              </w:rPr>
              <w:t>21477321</w:t>
            </w:r>
          </w:p>
        </w:tc>
        <w:tc>
          <w:tcPr>
            <w:tcW w:w="0" w:type="auto"/>
            <w:tcBorders>
              <w:top w:val="single" w:sz="4" w:space="0" w:color="auto"/>
              <w:left w:val="single" w:sz="4" w:space="0" w:color="auto"/>
              <w:bottom w:val="single" w:sz="4" w:space="0" w:color="auto"/>
              <w:right w:val="single" w:sz="4" w:space="0" w:color="auto"/>
            </w:tcBorders>
            <w:vAlign w:val="center"/>
          </w:tcPr>
          <w:p w14:paraId="1E3AB9E7" w14:textId="77777777" w:rsidR="00B94B9E" w:rsidRPr="00C47FCD" w:rsidRDefault="00B94B9E" w:rsidP="00260F9B">
            <w:pPr>
              <w:jc w:val="center"/>
              <w:rPr>
                <w:color w:val="000000"/>
                <w:sz w:val="18"/>
                <w:szCs w:val="18"/>
                <w:lang w:eastAsia="en-US"/>
              </w:rPr>
            </w:pPr>
            <w:r w:rsidRPr="00C47FCD">
              <w:rPr>
                <w:color w:val="000000"/>
                <w:sz w:val="18"/>
                <w:szCs w:val="18"/>
              </w:rPr>
              <w:t>18.94</w:t>
            </w:r>
          </w:p>
        </w:tc>
        <w:tc>
          <w:tcPr>
            <w:tcW w:w="0" w:type="auto"/>
            <w:tcBorders>
              <w:top w:val="single" w:sz="4" w:space="0" w:color="auto"/>
              <w:left w:val="single" w:sz="4" w:space="0" w:color="auto"/>
              <w:bottom w:val="single" w:sz="4" w:space="0" w:color="auto"/>
              <w:right w:val="single" w:sz="4" w:space="0" w:color="auto"/>
            </w:tcBorders>
            <w:vAlign w:val="center"/>
          </w:tcPr>
          <w:p w14:paraId="4DFA947B"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11F0A0D" w14:textId="77777777" w:rsidR="00B94B9E" w:rsidRPr="00C47FCD" w:rsidRDefault="00B94B9E" w:rsidP="00260F9B">
            <w:pPr>
              <w:jc w:val="center"/>
              <w:rPr>
                <w:color w:val="000000"/>
                <w:sz w:val="18"/>
                <w:szCs w:val="18"/>
                <w:lang w:eastAsia="en-US"/>
              </w:rPr>
            </w:pPr>
            <w:r w:rsidRPr="00C47FCD">
              <w:rPr>
                <w:color w:val="000000"/>
                <w:sz w:val="18"/>
                <w:szCs w:val="18"/>
              </w:rPr>
              <w:t>1.11</w:t>
            </w:r>
          </w:p>
        </w:tc>
        <w:tc>
          <w:tcPr>
            <w:tcW w:w="0" w:type="auto"/>
            <w:tcBorders>
              <w:top w:val="single" w:sz="4" w:space="0" w:color="auto"/>
              <w:left w:val="single" w:sz="4" w:space="0" w:color="auto"/>
              <w:bottom w:val="single" w:sz="4" w:space="0" w:color="auto"/>
              <w:right w:val="single" w:sz="4" w:space="0" w:color="auto"/>
            </w:tcBorders>
            <w:vAlign w:val="center"/>
          </w:tcPr>
          <w:p w14:paraId="3ED1669F"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25AA9B2"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B2CD386"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1BBAEEC" w14:textId="77777777" w:rsidR="00B94B9E" w:rsidRPr="00C47FCD" w:rsidRDefault="00B94B9E" w:rsidP="00260F9B">
            <w:pPr>
              <w:jc w:val="center"/>
              <w:rPr>
                <w:b/>
                <w:bCs/>
                <w:color w:val="000000"/>
                <w:sz w:val="18"/>
                <w:szCs w:val="18"/>
              </w:rPr>
            </w:pPr>
            <w:r w:rsidRPr="00C47FCD">
              <w:rPr>
                <w:b/>
                <w:bCs/>
                <w:color w:val="000000"/>
                <w:sz w:val="18"/>
                <w:szCs w:val="18"/>
              </w:rPr>
              <w:t>20.05</w:t>
            </w:r>
          </w:p>
        </w:tc>
      </w:tr>
      <w:tr w:rsidR="00B94B9E" w:rsidRPr="00C47FCD" w14:paraId="38E9BCE6"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116EB468" w14:textId="77777777" w:rsidR="00B94B9E" w:rsidRPr="00C47FCD" w:rsidRDefault="00B94B9E" w:rsidP="00260F9B">
            <w:pPr>
              <w:jc w:val="center"/>
              <w:rPr>
                <w:color w:val="000000"/>
                <w:sz w:val="18"/>
                <w:szCs w:val="18"/>
                <w:lang w:eastAsia="en-US"/>
              </w:rPr>
            </w:pPr>
            <w:r w:rsidRPr="00C47FCD">
              <w:rPr>
                <w:color w:val="000000"/>
                <w:sz w:val="18"/>
                <w:szCs w:val="18"/>
              </w:rPr>
              <w:t>21478321</w:t>
            </w:r>
          </w:p>
        </w:tc>
        <w:tc>
          <w:tcPr>
            <w:tcW w:w="0" w:type="auto"/>
            <w:tcBorders>
              <w:top w:val="single" w:sz="4" w:space="0" w:color="auto"/>
              <w:left w:val="single" w:sz="4" w:space="0" w:color="auto"/>
              <w:bottom w:val="single" w:sz="4" w:space="0" w:color="auto"/>
              <w:right w:val="single" w:sz="4" w:space="0" w:color="auto"/>
            </w:tcBorders>
            <w:vAlign w:val="center"/>
          </w:tcPr>
          <w:p w14:paraId="5F0BAA42" w14:textId="77777777" w:rsidR="00B94B9E" w:rsidRPr="00C47FCD" w:rsidRDefault="00B94B9E" w:rsidP="00260F9B">
            <w:pPr>
              <w:jc w:val="center"/>
              <w:rPr>
                <w:color w:val="000000"/>
                <w:sz w:val="18"/>
                <w:szCs w:val="18"/>
                <w:lang w:eastAsia="en-US"/>
              </w:rPr>
            </w:pPr>
            <w:r w:rsidRPr="00C47FCD">
              <w:rPr>
                <w:color w:val="000000"/>
                <w:sz w:val="18"/>
                <w:szCs w:val="18"/>
              </w:rPr>
              <w:t>2.29</w:t>
            </w:r>
          </w:p>
        </w:tc>
        <w:tc>
          <w:tcPr>
            <w:tcW w:w="0" w:type="auto"/>
            <w:tcBorders>
              <w:top w:val="single" w:sz="4" w:space="0" w:color="auto"/>
              <w:left w:val="single" w:sz="4" w:space="0" w:color="auto"/>
              <w:bottom w:val="single" w:sz="4" w:space="0" w:color="auto"/>
              <w:right w:val="single" w:sz="4" w:space="0" w:color="auto"/>
            </w:tcBorders>
            <w:vAlign w:val="center"/>
          </w:tcPr>
          <w:p w14:paraId="5D8F93D2"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826C411"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23CA5C8"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BB0A8D2"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3495EDA"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0C88D83" w14:textId="77777777" w:rsidR="00B94B9E" w:rsidRPr="00C47FCD" w:rsidRDefault="00B94B9E" w:rsidP="00260F9B">
            <w:pPr>
              <w:jc w:val="center"/>
              <w:rPr>
                <w:b/>
                <w:bCs/>
                <w:color w:val="000000"/>
                <w:sz w:val="18"/>
                <w:szCs w:val="18"/>
              </w:rPr>
            </w:pPr>
            <w:r w:rsidRPr="00C47FCD">
              <w:rPr>
                <w:b/>
                <w:bCs/>
                <w:color w:val="000000"/>
                <w:sz w:val="18"/>
                <w:szCs w:val="18"/>
              </w:rPr>
              <w:t>2.29</w:t>
            </w:r>
          </w:p>
        </w:tc>
      </w:tr>
      <w:tr w:rsidR="00B94B9E" w:rsidRPr="00C47FCD" w14:paraId="0CE637E0"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7A008304" w14:textId="77777777" w:rsidR="00B94B9E" w:rsidRPr="00C47FCD" w:rsidRDefault="00B94B9E" w:rsidP="00260F9B">
            <w:pPr>
              <w:jc w:val="center"/>
              <w:rPr>
                <w:color w:val="000000"/>
                <w:sz w:val="18"/>
                <w:szCs w:val="18"/>
                <w:lang w:eastAsia="en-US"/>
              </w:rPr>
            </w:pPr>
            <w:r w:rsidRPr="00C47FCD">
              <w:rPr>
                <w:color w:val="000000"/>
                <w:sz w:val="18"/>
                <w:szCs w:val="18"/>
              </w:rPr>
              <w:t>21478411</w:t>
            </w:r>
          </w:p>
        </w:tc>
        <w:tc>
          <w:tcPr>
            <w:tcW w:w="0" w:type="auto"/>
            <w:tcBorders>
              <w:top w:val="single" w:sz="4" w:space="0" w:color="auto"/>
              <w:left w:val="single" w:sz="4" w:space="0" w:color="auto"/>
              <w:bottom w:val="single" w:sz="4" w:space="0" w:color="auto"/>
              <w:right w:val="single" w:sz="4" w:space="0" w:color="auto"/>
            </w:tcBorders>
            <w:vAlign w:val="center"/>
          </w:tcPr>
          <w:p w14:paraId="00AF2AE4" w14:textId="77777777" w:rsidR="00B94B9E" w:rsidRPr="00C47FCD" w:rsidRDefault="00B94B9E" w:rsidP="00260F9B">
            <w:pPr>
              <w:jc w:val="center"/>
              <w:rPr>
                <w:color w:val="000000"/>
                <w:sz w:val="18"/>
                <w:szCs w:val="18"/>
                <w:lang w:eastAsia="en-US"/>
              </w:rPr>
            </w:pPr>
            <w:r w:rsidRPr="00C47FCD">
              <w:rPr>
                <w:color w:val="000000"/>
                <w:sz w:val="18"/>
                <w:szCs w:val="18"/>
              </w:rPr>
              <w:t>7.02</w:t>
            </w:r>
          </w:p>
        </w:tc>
        <w:tc>
          <w:tcPr>
            <w:tcW w:w="0" w:type="auto"/>
            <w:tcBorders>
              <w:top w:val="single" w:sz="4" w:space="0" w:color="auto"/>
              <w:left w:val="single" w:sz="4" w:space="0" w:color="auto"/>
              <w:bottom w:val="single" w:sz="4" w:space="0" w:color="auto"/>
              <w:right w:val="single" w:sz="4" w:space="0" w:color="auto"/>
            </w:tcBorders>
            <w:vAlign w:val="center"/>
          </w:tcPr>
          <w:p w14:paraId="5B0D18CF"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07DAEF2" w14:textId="77777777" w:rsidR="00B94B9E" w:rsidRPr="00C47FCD" w:rsidRDefault="00B94B9E" w:rsidP="00260F9B">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0AD2E84"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EDE450F"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00C38C1"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FE9F198" w14:textId="77777777" w:rsidR="00B94B9E" w:rsidRPr="00C47FCD" w:rsidRDefault="00B94B9E" w:rsidP="00260F9B">
            <w:pPr>
              <w:jc w:val="center"/>
              <w:rPr>
                <w:b/>
                <w:bCs/>
                <w:color w:val="000000"/>
                <w:sz w:val="18"/>
                <w:szCs w:val="18"/>
              </w:rPr>
            </w:pPr>
            <w:r w:rsidRPr="00C47FCD">
              <w:rPr>
                <w:b/>
                <w:bCs/>
                <w:color w:val="000000"/>
                <w:sz w:val="18"/>
                <w:szCs w:val="18"/>
              </w:rPr>
              <w:t>7.02</w:t>
            </w:r>
          </w:p>
        </w:tc>
      </w:tr>
      <w:tr w:rsidR="00B94B9E" w:rsidRPr="00C47FCD" w14:paraId="2813177C"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76FA562D" w14:textId="77777777" w:rsidR="00B94B9E" w:rsidRPr="00C47FCD" w:rsidRDefault="00B94B9E" w:rsidP="00260F9B">
            <w:pPr>
              <w:jc w:val="center"/>
              <w:rPr>
                <w:color w:val="000000"/>
                <w:sz w:val="18"/>
                <w:szCs w:val="18"/>
              </w:rPr>
            </w:pPr>
            <w:r w:rsidRPr="00C47FCD">
              <w:rPr>
                <w:color w:val="000000"/>
                <w:sz w:val="18"/>
                <w:szCs w:val="18"/>
              </w:rPr>
              <w:t>21479321</w:t>
            </w:r>
          </w:p>
        </w:tc>
        <w:tc>
          <w:tcPr>
            <w:tcW w:w="0" w:type="auto"/>
            <w:tcBorders>
              <w:top w:val="single" w:sz="4" w:space="0" w:color="auto"/>
              <w:left w:val="single" w:sz="4" w:space="0" w:color="auto"/>
              <w:bottom w:val="single" w:sz="4" w:space="0" w:color="auto"/>
              <w:right w:val="single" w:sz="4" w:space="0" w:color="auto"/>
            </w:tcBorders>
            <w:vAlign w:val="center"/>
          </w:tcPr>
          <w:p w14:paraId="7CC8F953"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511E475"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A76275B" w14:textId="77777777" w:rsidR="00B94B9E" w:rsidRPr="00C47FCD" w:rsidRDefault="00B94B9E" w:rsidP="00260F9B">
            <w:pPr>
              <w:jc w:val="center"/>
              <w:rPr>
                <w:color w:val="000000"/>
                <w:sz w:val="18"/>
                <w:szCs w:val="18"/>
              </w:rPr>
            </w:pPr>
            <w:r w:rsidRPr="00C47FCD">
              <w:rPr>
                <w:color w:val="000000"/>
                <w:sz w:val="18"/>
                <w:szCs w:val="18"/>
              </w:rPr>
              <w:t>0.38</w:t>
            </w:r>
          </w:p>
        </w:tc>
        <w:tc>
          <w:tcPr>
            <w:tcW w:w="0" w:type="auto"/>
            <w:tcBorders>
              <w:top w:val="single" w:sz="4" w:space="0" w:color="auto"/>
              <w:left w:val="single" w:sz="4" w:space="0" w:color="auto"/>
              <w:bottom w:val="single" w:sz="4" w:space="0" w:color="auto"/>
              <w:right w:val="single" w:sz="4" w:space="0" w:color="auto"/>
            </w:tcBorders>
            <w:vAlign w:val="center"/>
          </w:tcPr>
          <w:p w14:paraId="01D0B983"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F6975D6"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BDA62C4"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40BE9C0" w14:textId="77777777" w:rsidR="00B94B9E" w:rsidRPr="00C47FCD" w:rsidRDefault="00B94B9E" w:rsidP="00260F9B">
            <w:pPr>
              <w:jc w:val="center"/>
              <w:rPr>
                <w:b/>
                <w:bCs/>
                <w:color w:val="000000"/>
                <w:sz w:val="18"/>
                <w:szCs w:val="18"/>
              </w:rPr>
            </w:pPr>
            <w:r w:rsidRPr="00C47FCD">
              <w:rPr>
                <w:b/>
                <w:bCs/>
                <w:color w:val="000000"/>
                <w:sz w:val="18"/>
                <w:szCs w:val="18"/>
              </w:rPr>
              <w:t>0.38</w:t>
            </w:r>
          </w:p>
        </w:tc>
      </w:tr>
      <w:tr w:rsidR="00B94B9E" w:rsidRPr="00C47FCD" w14:paraId="5B33645D"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7F78B461" w14:textId="77777777" w:rsidR="00B94B9E" w:rsidRPr="00C47FCD" w:rsidRDefault="00B94B9E" w:rsidP="00260F9B">
            <w:pPr>
              <w:jc w:val="center"/>
              <w:rPr>
                <w:color w:val="000000"/>
                <w:sz w:val="18"/>
                <w:szCs w:val="18"/>
                <w:lang w:eastAsia="en-US"/>
              </w:rPr>
            </w:pPr>
            <w:r w:rsidRPr="00C47FCD">
              <w:rPr>
                <w:color w:val="000000"/>
                <w:sz w:val="18"/>
                <w:szCs w:val="18"/>
              </w:rPr>
              <w:t>21479411</w:t>
            </w:r>
          </w:p>
        </w:tc>
        <w:tc>
          <w:tcPr>
            <w:tcW w:w="0" w:type="auto"/>
            <w:tcBorders>
              <w:top w:val="single" w:sz="4" w:space="0" w:color="auto"/>
              <w:left w:val="single" w:sz="4" w:space="0" w:color="auto"/>
              <w:bottom w:val="single" w:sz="4" w:space="0" w:color="auto"/>
              <w:right w:val="single" w:sz="4" w:space="0" w:color="auto"/>
            </w:tcBorders>
            <w:vAlign w:val="center"/>
          </w:tcPr>
          <w:p w14:paraId="54ACE041" w14:textId="77777777" w:rsidR="00B94B9E" w:rsidRPr="00C47FCD" w:rsidRDefault="00B94B9E" w:rsidP="00260F9B">
            <w:pPr>
              <w:jc w:val="center"/>
              <w:rPr>
                <w:color w:val="000000"/>
                <w:sz w:val="18"/>
                <w:szCs w:val="18"/>
                <w:lang w:eastAsia="en-US"/>
              </w:rPr>
            </w:pPr>
            <w:r w:rsidRPr="00C47FCD">
              <w:rPr>
                <w:color w:val="000000"/>
                <w:sz w:val="18"/>
                <w:szCs w:val="18"/>
              </w:rPr>
              <w:t>3.18</w:t>
            </w:r>
          </w:p>
        </w:tc>
        <w:tc>
          <w:tcPr>
            <w:tcW w:w="0" w:type="auto"/>
            <w:tcBorders>
              <w:top w:val="single" w:sz="4" w:space="0" w:color="auto"/>
              <w:left w:val="single" w:sz="4" w:space="0" w:color="auto"/>
              <w:bottom w:val="single" w:sz="4" w:space="0" w:color="auto"/>
              <w:right w:val="single" w:sz="4" w:space="0" w:color="auto"/>
            </w:tcBorders>
            <w:vAlign w:val="center"/>
          </w:tcPr>
          <w:p w14:paraId="0723F090"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8D07AB7" w14:textId="77777777" w:rsidR="00B94B9E" w:rsidRPr="00C47FCD" w:rsidRDefault="00B94B9E" w:rsidP="00260F9B">
            <w:pPr>
              <w:jc w:val="center"/>
              <w:rPr>
                <w:color w:val="000000"/>
                <w:sz w:val="18"/>
                <w:szCs w:val="18"/>
                <w:lang w:eastAsia="en-US"/>
              </w:rPr>
            </w:pPr>
            <w:r w:rsidRPr="00C47FCD">
              <w:rPr>
                <w:color w:val="000000"/>
                <w:sz w:val="18"/>
                <w:szCs w:val="18"/>
              </w:rPr>
              <w:t>1.16</w:t>
            </w:r>
          </w:p>
        </w:tc>
        <w:tc>
          <w:tcPr>
            <w:tcW w:w="0" w:type="auto"/>
            <w:tcBorders>
              <w:top w:val="single" w:sz="4" w:space="0" w:color="auto"/>
              <w:left w:val="single" w:sz="4" w:space="0" w:color="auto"/>
              <w:bottom w:val="single" w:sz="4" w:space="0" w:color="auto"/>
              <w:right w:val="single" w:sz="4" w:space="0" w:color="auto"/>
            </w:tcBorders>
            <w:vAlign w:val="center"/>
          </w:tcPr>
          <w:p w14:paraId="41006D03"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862DE36"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3F39A75"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3793002" w14:textId="77777777" w:rsidR="00B94B9E" w:rsidRPr="00C47FCD" w:rsidRDefault="00B94B9E" w:rsidP="00260F9B">
            <w:pPr>
              <w:jc w:val="center"/>
              <w:rPr>
                <w:b/>
                <w:bCs/>
                <w:color w:val="000000"/>
                <w:sz w:val="18"/>
                <w:szCs w:val="18"/>
              </w:rPr>
            </w:pPr>
            <w:r w:rsidRPr="00C47FCD">
              <w:rPr>
                <w:b/>
                <w:bCs/>
                <w:color w:val="000000"/>
                <w:sz w:val="18"/>
                <w:szCs w:val="18"/>
              </w:rPr>
              <w:t>4.34</w:t>
            </w:r>
          </w:p>
        </w:tc>
      </w:tr>
      <w:tr w:rsidR="00B94B9E" w:rsidRPr="00C47FCD" w14:paraId="2C6ECAF4"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5D9E20FF" w14:textId="77777777" w:rsidR="00B94B9E" w:rsidRPr="00C47FCD" w:rsidRDefault="00B94B9E" w:rsidP="00260F9B">
            <w:pPr>
              <w:jc w:val="center"/>
              <w:rPr>
                <w:color w:val="000000"/>
                <w:sz w:val="18"/>
                <w:szCs w:val="18"/>
                <w:lang w:eastAsia="en-US"/>
              </w:rPr>
            </w:pPr>
            <w:r w:rsidRPr="00C47FCD">
              <w:rPr>
                <w:color w:val="000000"/>
                <w:sz w:val="18"/>
                <w:szCs w:val="18"/>
              </w:rPr>
              <w:t>21479421</w:t>
            </w:r>
          </w:p>
        </w:tc>
        <w:tc>
          <w:tcPr>
            <w:tcW w:w="0" w:type="auto"/>
            <w:tcBorders>
              <w:top w:val="single" w:sz="4" w:space="0" w:color="auto"/>
              <w:left w:val="single" w:sz="4" w:space="0" w:color="auto"/>
              <w:bottom w:val="single" w:sz="4" w:space="0" w:color="auto"/>
              <w:right w:val="single" w:sz="4" w:space="0" w:color="auto"/>
            </w:tcBorders>
            <w:vAlign w:val="center"/>
          </w:tcPr>
          <w:p w14:paraId="1664AEFB" w14:textId="77777777" w:rsidR="00B94B9E" w:rsidRPr="00C47FCD" w:rsidRDefault="00B94B9E" w:rsidP="00260F9B">
            <w:pPr>
              <w:jc w:val="center"/>
              <w:rPr>
                <w:color w:val="000000"/>
                <w:sz w:val="18"/>
                <w:szCs w:val="18"/>
                <w:lang w:eastAsia="en-US"/>
              </w:rPr>
            </w:pPr>
            <w:r w:rsidRPr="00C47FCD">
              <w:rPr>
                <w:color w:val="000000"/>
                <w:sz w:val="18"/>
                <w:szCs w:val="18"/>
              </w:rPr>
              <w:t>1.06</w:t>
            </w:r>
          </w:p>
        </w:tc>
        <w:tc>
          <w:tcPr>
            <w:tcW w:w="0" w:type="auto"/>
            <w:tcBorders>
              <w:top w:val="single" w:sz="4" w:space="0" w:color="auto"/>
              <w:left w:val="single" w:sz="4" w:space="0" w:color="auto"/>
              <w:bottom w:val="single" w:sz="4" w:space="0" w:color="auto"/>
              <w:right w:val="single" w:sz="4" w:space="0" w:color="auto"/>
            </w:tcBorders>
            <w:vAlign w:val="center"/>
          </w:tcPr>
          <w:p w14:paraId="2F998C94"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0B2E8DA" w14:textId="77777777" w:rsidR="00B94B9E" w:rsidRPr="00C47FCD" w:rsidRDefault="00B94B9E" w:rsidP="00260F9B">
            <w:pPr>
              <w:jc w:val="center"/>
              <w:rPr>
                <w:color w:val="000000"/>
                <w:sz w:val="18"/>
                <w:szCs w:val="18"/>
                <w:lang w:eastAsia="en-US"/>
              </w:rPr>
            </w:pPr>
            <w:r w:rsidRPr="00C47FCD">
              <w:rPr>
                <w:color w:val="000000"/>
                <w:sz w:val="18"/>
                <w:szCs w:val="18"/>
              </w:rPr>
              <w:t>1.56</w:t>
            </w:r>
          </w:p>
        </w:tc>
        <w:tc>
          <w:tcPr>
            <w:tcW w:w="0" w:type="auto"/>
            <w:tcBorders>
              <w:top w:val="single" w:sz="4" w:space="0" w:color="auto"/>
              <w:left w:val="single" w:sz="4" w:space="0" w:color="auto"/>
              <w:bottom w:val="single" w:sz="4" w:space="0" w:color="auto"/>
              <w:right w:val="single" w:sz="4" w:space="0" w:color="auto"/>
            </w:tcBorders>
            <w:vAlign w:val="center"/>
          </w:tcPr>
          <w:p w14:paraId="5A9BB9ED"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338A4EC"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F1BB3D2" w14:textId="77777777" w:rsidR="00B94B9E" w:rsidRPr="00C47FCD" w:rsidRDefault="00B94B9E" w:rsidP="00260F9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4CE6111" w14:textId="77777777" w:rsidR="00B94B9E" w:rsidRPr="00C47FCD" w:rsidRDefault="00B94B9E" w:rsidP="00260F9B">
            <w:pPr>
              <w:jc w:val="center"/>
              <w:rPr>
                <w:b/>
                <w:bCs/>
                <w:color w:val="000000"/>
                <w:sz w:val="18"/>
                <w:szCs w:val="18"/>
              </w:rPr>
            </w:pPr>
            <w:r w:rsidRPr="00C47FCD">
              <w:rPr>
                <w:b/>
                <w:bCs/>
                <w:color w:val="000000"/>
                <w:sz w:val="18"/>
                <w:szCs w:val="18"/>
              </w:rPr>
              <w:t>2.62</w:t>
            </w:r>
          </w:p>
        </w:tc>
      </w:tr>
      <w:tr w:rsidR="00B94B9E" w:rsidRPr="00C47FCD" w14:paraId="65075739"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316CBD32" w14:textId="77777777" w:rsidR="00B94B9E" w:rsidRPr="00C47FCD" w:rsidRDefault="00B94B9E" w:rsidP="00260F9B">
            <w:pPr>
              <w:jc w:val="center"/>
              <w:rPr>
                <w:b/>
                <w:bCs/>
                <w:color w:val="000000"/>
                <w:sz w:val="18"/>
                <w:szCs w:val="18"/>
                <w:lang w:val="sr-Cyrl-RS"/>
              </w:rPr>
            </w:pPr>
            <w:r w:rsidRPr="00C47FCD">
              <w:rPr>
                <w:b/>
                <w:bCs/>
                <w:color w:val="000000"/>
                <w:sz w:val="18"/>
                <w:szCs w:val="18"/>
                <w:lang w:val="sr-Cyrl-RS"/>
              </w:rPr>
              <w:t>Укупно ВПС</w:t>
            </w:r>
          </w:p>
        </w:tc>
        <w:tc>
          <w:tcPr>
            <w:tcW w:w="0" w:type="auto"/>
            <w:tcBorders>
              <w:top w:val="single" w:sz="4" w:space="0" w:color="auto"/>
              <w:left w:val="single" w:sz="4" w:space="0" w:color="auto"/>
              <w:bottom w:val="single" w:sz="4" w:space="0" w:color="auto"/>
              <w:right w:val="single" w:sz="4" w:space="0" w:color="auto"/>
            </w:tcBorders>
            <w:vAlign w:val="center"/>
          </w:tcPr>
          <w:p w14:paraId="33A2F6BD" w14:textId="77777777" w:rsidR="00B94B9E" w:rsidRPr="00C47FCD" w:rsidRDefault="00B94B9E" w:rsidP="00260F9B">
            <w:pPr>
              <w:jc w:val="center"/>
              <w:rPr>
                <w:b/>
                <w:bCs/>
                <w:sz w:val="18"/>
                <w:szCs w:val="18"/>
              </w:rPr>
            </w:pPr>
            <w:r w:rsidRPr="00C47FCD">
              <w:rPr>
                <w:b/>
                <w:bCs/>
                <w:color w:val="000000"/>
                <w:sz w:val="18"/>
                <w:szCs w:val="18"/>
              </w:rPr>
              <w:t>82.01</w:t>
            </w:r>
          </w:p>
        </w:tc>
        <w:tc>
          <w:tcPr>
            <w:tcW w:w="0" w:type="auto"/>
            <w:tcBorders>
              <w:top w:val="single" w:sz="4" w:space="0" w:color="auto"/>
              <w:left w:val="single" w:sz="4" w:space="0" w:color="auto"/>
              <w:bottom w:val="single" w:sz="4" w:space="0" w:color="auto"/>
              <w:right w:val="single" w:sz="4" w:space="0" w:color="auto"/>
            </w:tcBorders>
            <w:vAlign w:val="center"/>
          </w:tcPr>
          <w:p w14:paraId="0DE086C2" w14:textId="77777777" w:rsidR="00B94B9E" w:rsidRPr="00C47FCD" w:rsidRDefault="00B94B9E" w:rsidP="00260F9B">
            <w:pPr>
              <w:jc w:val="center"/>
              <w:rPr>
                <w:b/>
                <w:bCs/>
                <w:sz w:val="18"/>
                <w:szCs w:val="18"/>
              </w:rPr>
            </w:pPr>
            <w:r w:rsidRPr="00C47FCD">
              <w:rPr>
                <w:b/>
                <w:bCs/>
                <w:color w:val="000000"/>
                <w:sz w:val="18"/>
                <w:szCs w:val="18"/>
              </w:rPr>
              <w:t>0.00</w:t>
            </w:r>
          </w:p>
        </w:tc>
        <w:tc>
          <w:tcPr>
            <w:tcW w:w="0" w:type="auto"/>
            <w:tcBorders>
              <w:top w:val="single" w:sz="4" w:space="0" w:color="auto"/>
              <w:left w:val="single" w:sz="4" w:space="0" w:color="auto"/>
              <w:bottom w:val="single" w:sz="4" w:space="0" w:color="auto"/>
              <w:right w:val="single" w:sz="4" w:space="0" w:color="auto"/>
            </w:tcBorders>
            <w:vAlign w:val="center"/>
          </w:tcPr>
          <w:p w14:paraId="799E68A3" w14:textId="77777777" w:rsidR="00B94B9E" w:rsidRPr="00C47FCD" w:rsidRDefault="00B94B9E" w:rsidP="00260F9B">
            <w:pPr>
              <w:jc w:val="center"/>
              <w:rPr>
                <w:b/>
                <w:bCs/>
                <w:color w:val="000000"/>
                <w:sz w:val="18"/>
                <w:szCs w:val="18"/>
              </w:rPr>
            </w:pPr>
            <w:r w:rsidRPr="00C47FCD">
              <w:rPr>
                <w:b/>
                <w:bCs/>
                <w:color w:val="000000"/>
                <w:sz w:val="18"/>
                <w:szCs w:val="18"/>
              </w:rPr>
              <w:t>40.31</w:t>
            </w:r>
          </w:p>
        </w:tc>
        <w:tc>
          <w:tcPr>
            <w:tcW w:w="0" w:type="auto"/>
            <w:tcBorders>
              <w:top w:val="single" w:sz="4" w:space="0" w:color="auto"/>
              <w:left w:val="single" w:sz="4" w:space="0" w:color="auto"/>
              <w:bottom w:val="single" w:sz="4" w:space="0" w:color="auto"/>
              <w:right w:val="single" w:sz="4" w:space="0" w:color="auto"/>
            </w:tcBorders>
            <w:vAlign w:val="center"/>
          </w:tcPr>
          <w:p w14:paraId="4D211CD7" w14:textId="77777777" w:rsidR="00B94B9E" w:rsidRPr="00C47FCD" w:rsidRDefault="00B94B9E" w:rsidP="00260F9B">
            <w:pPr>
              <w:jc w:val="center"/>
              <w:rPr>
                <w:b/>
                <w:bCs/>
                <w:sz w:val="18"/>
                <w:szCs w:val="18"/>
              </w:rPr>
            </w:pPr>
            <w:r w:rsidRPr="00C47FCD">
              <w:rPr>
                <w:b/>
                <w:bCs/>
                <w:color w:val="000000"/>
                <w:sz w:val="18"/>
                <w:szCs w:val="18"/>
              </w:rPr>
              <w:t>2.64</w:t>
            </w:r>
          </w:p>
        </w:tc>
        <w:tc>
          <w:tcPr>
            <w:tcW w:w="0" w:type="auto"/>
            <w:tcBorders>
              <w:top w:val="single" w:sz="4" w:space="0" w:color="auto"/>
              <w:left w:val="single" w:sz="4" w:space="0" w:color="auto"/>
              <w:bottom w:val="single" w:sz="4" w:space="0" w:color="auto"/>
              <w:right w:val="single" w:sz="4" w:space="0" w:color="auto"/>
            </w:tcBorders>
            <w:vAlign w:val="center"/>
          </w:tcPr>
          <w:p w14:paraId="0A5C460A" w14:textId="77777777" w:rsidR="00B94B9E" w:rsidRPr="00C47FCD" w:rsidRDefault="00B94B9E" w:rsidP="00260F9B">
            <w:pPr>
              <w:jc w:val="center"/>
              <w:rPr>
                <w:b/>
                <w:bCs/>
                <w:sz w:val="18"/>
                <w:szCs w:val="18"/>
                <w:lang w:val="sr-Cyrl-RS"/>
              </w:rPr>
            </w:pPr>
            <w:r>
              <w:rPr>
                <w:b/>
                <w:bCs/>
                <w:sz w:val="18"/>
                <w:szCs w:val="18"/>
                <w:lang w:val="sr-Cyrl-RS"/>
              </w:rPr>
              <w:t>0</w:t>
            </w:r>
          </w:p>
        </w:tc>
        <w:tc>
          <w:tcPr>
            <w:tcW w:w="0" w:type="auto"/>
            <w:tcBorders>
              <w:top w:val="single" w:sz="4" w:space="0" w:color="auto"/>
              <w:left w:val="single" w:sz="4" w:space="0" w:color="auto"/>
              <w:bottom w:val="single" w:sz="4" w:space="0" w:color="auto"/>
              <w:right w:val="single" w:sz="4" w:space="0" w:color="auto"/>
            </w:tcBorders>
            <w:vAlign w:val="center"/>
          </w:tcPr>
          <w:p w14:paraId="10F7B09F" w14:textId="77777777" w:rsidR="00B94B9E" w:rsidRPr="00C47FCD" w:rsidRDefault="00B94B9E" w:rsidP="00260F9B">
            <w:pPr>
              <w:jc w:val="center"/>
              <w:rPr>
                <w:b/>
                <w:bCs/>
                <w:sz w:val="18"/>
                <w:szCs w:val="18"/>
              </w:rPr>
            </w:pPr>
            <w:r>
              <w:rPr>
                <w:b/>
                <w:bCs/>
                <w:sz w:val="18"/>
                <w:szCs w:val="18"/>
                <w:lang w:val="sr-Cyrl-RS"/>
              </w:rPr>
              <w:t>0</w:t>
            </w:r>
          </w:p>
        </w:tc>
        <w:tc>
          <w:tcPr>
            <w:tcW w:w="0" w:type="auto"/>
            <w:tcBorders>
              <w:top w:val="single" w:sz="4" w:space="0" w:color="auto"/>
              <w:left w:val="single" w:sz="4" w:space="0" w:color="auto"/>
              <w:bottom w:val="single" w:sz="4" w:space="0" w:color="auto"/>
              <w:right w:val="single" w:sz="4" w:space="0" w:color="auto"/>
            </w:tcBorders>
            <w:vAlign w:val="center"/>
          </w:tcPr>
          <w:p w14:paraId="093F8614" w14:textId="77777777" w:rsidR="00B94B9E" w:rsidRPr="00C47FCD" w:rsidRDefault="00B94B9E" w:rsidP="00260F9B">
            <w:pPr>
              <w:jc w:val="center"/>
              <w:rPr>
                <w:b/>
                <w:bCs/>
                <w:color w:val="000000"/>
                <w:sz w:val="18"/>
                <w:szCs w:val="18"/>
              </w:rPr>
            </w:pPr>
            <w:r w:rsidRPr="00C47FCD">
              <w:rPr>
                <w:b/>
                <w:bCs/>
                <w:color w:val="000000"/>
                <w:sz w:val="18"/>
                <w:szCs w:val="18"/>
              </w:rPr>
              <w:t>124.96</w:t>
            </w:r>
          </w:p>
        </w:tc>
      </w:tr>
      <w:tr w:rsidR="00B94B9E" w:rsidRPr="00C47FCD" w14:paraId="1EC8F113" w14:textId="77777777" w:rsidTr="00260F9B">
        <w:trPr>
          <w:trHeight w:val="117"/>
          <w:jc w:val="center"/>
        </w:trPr>
        <w:tc>
          <w:tcPr>
            <w:tcW w:w="0" w:type="auto"/>
            <w:tcBorders>
              <w:top w:val="single" w:sz="4" w:space="0" w:color="auto"/>
              <w:left w:val="single" w:sz="4" w:space="0" w:color="auto"/>
              <w:bottom w:val="single" w:sz="4" w:space="0" w:color="auto"/>
              <w:right w:val="single" w:sz="4" w:space="0" w:color="auto"/>
            </w:tcBorders>
            <w:vAlign w:val="center"/>
          </w:tcPr>
          <w:p w14:paraId="65AA1B1E" w14:textId="77777777" w:rsidR="00B94B9E" w:rsidRPr="00C47FCD" w:rsidRDefault="00B94B9E" w:rsidP="00260F9B">
            <w:pPr>
              <w:jc w:val="center"/>
              <w:rPr>
                <w:b/>
                <w:bCs/>
                <w:color w:val="000000"/>
                <w:sz w:val="18"/>
                <w:szCs w:val="18"/>
                <w:lang w:val="sr-Cyrl-RS"/>
              </w:rPr>
            </w:pPr>
            <w:r w:rsidRPr="00C47FCD">
              <w:rPr>
                <w:b/>
                <w:bCs/>
                <w:color w:val="000000"/>
                <w:sz w:val="18"/>
                <w:szCs w:val="18"/>
                <w:lang w:val="sr-Cyrl-RS"/>
              </w:rPr>
              <w:t>Укупно ГЈ</w:t>
            </w:r>
          </w:p>
        </w:tc>
        <w:tc>
          <w:tcPr>
            <w:tcW w:w="0" w:type="auto"/>
            <w:tcBorders>
              <w:top w:val="single" w:sz="4" w:space="0" w:color="auto"/>
              <w:left w:val="single" w:sz="4" w:space="0" w:color="auto"/>
              <w:bottom w:val="single" w:sz="4" w:space="0" w:color="auto"/>
              <w:right w:val="single" w:sz="4" w:space="0" w:color="auto"/>
            </w:tcBorders>
            <w:vAlign w:val="center"/>
          </w:tcPr>
          <w:p w14:paraId="49DF3FF0" w14:textId="77777777" w:rsidR="00B94B9E" w:rsidRPr="00C47FCD" w:rsidRDefault="00B94B9E" w:rsidP="00260F9B">
            <w:pPr>
              <w:jc w:val="center"/>
              <w:rPr>
                <w:b/>
                <w:bCs/>
                <w:sz w:val="18"/>
                <w:szCs w:val="18"/>
              </w:rPr>
            </w:pPr>
            <w:r w:rsidRPr="00C47FCD">
              <w:rPr>
                <w:b/>
                <w:bCs/>
                <w:color w:val="000000"/>
                <w:sz w:val="18"/>
                <w:szCs w:val="18"/>
              </w:rPr>
              <w:t>82.01</w:t>
            </w:r>
          </w:p>
        </w:tc>
        <w:tc>
          <w:tcPr>
            <w:tcW w:w="0" w:type="auto"/>
            <w:tcBorders>
              <w:top w:val="single" w:sz="4" w:space="0" w:color="auto"/>
              <w:left w:val="single" w:sz="4" w:space="0" w:color="auto"/>
              <w:bottom w:val="single" w:sz="4" w:space="0" w:color="auto"/>
              <w:right w:val="single" w:sz="4" w:space="0" w:color="auto"/>
            </w:tcBorders>
            <w:vAlign w:val="center"/>
          </w:tcPr>
          <w:p w14:paraId="14A4C590" w14:textId="77777777" w:rsidR="00B94B9E" w:rsidRPr="00C47FCD" w:rsidRDefault="00B94B9E" w:rsidP="00260F9B">
            <w:pPr>
              <w:jc w:val="center"/>
              <w:rPr>
                <w:b/>
                <w:bCs/>
                <w:color w:val="000000"/>
                <w:sz w:val="18"/>
                <w:szCs w:val="18"/>
                <w:lang w:eastAsia="en-US"/>
              </w:rPr>
            </w:pPr>
            <w:r w:rsidRPr="00C47FCD">
              <w:rPr>
                <w:b/>
                <w:bCs/>
                <w:color w:val="000000"/>
                <w:sz w:val="18"/>
                <w:szCs w:val="18"/>
              </w:rPr>
              <w:t>279.66</w:t>
            </w:r>
          </w:p>
        </w:tc>
        <w:tc>
          <w:tcPr>
            <w:tcW w:w="0" w:type="auto"/>
            <w:tcBorders>
              <w:top w:val="single" w:sz="4" w:space="0" w:color="auto"/>
              <w:left w:val="single" w:sz="4" w:space="0" w:color="auto"/>
              <w:bottom w:val="single" w:sz="4" w:space="0" w:color="auto"/>
              <w:right w:val="single" w:sz="4" w:space="0" w:color="auto"/>
            </w:tcBorders>
            <w:vAlign w:val="center"/>
          </w:tcPr>
          <w:p w14:paraId="103BE3F5" w14:textId="77777777" w:rsidR="00B94B9E" w:rsidRPr="00C47FCD" w:rsidRDefault="00B94B9E" w:rsidP="00260F9B">
            <w:pPr>
              <w:jc w:val="center"/>
              <w:rPr>
                <w:b/>
                <w:bCs/>
                <w:color w:val="000000"/>
                <w:sz w:val="18"/>
                <w:szCs w:val="18"/>
                <w:lang w:eastAsia="en-US"/>
              </w:rPr>
            </w:pPr>
            <w:r w:rsidRPr="00C47FCD">
              <w:rPr>
                <w:b/>
                <w:bCs/>
                <w:color w:val="000000"/>
                <w:sz w:val="18"/>
                <w:szCs w:val="18"/>
              </w:rPr>
              <w:t>40.31</w:t>
            </w:r>
          </w:p>
        </w:tc>
        <w:tc>
          <w:tcPr>
            <w:tcW w:w="0" w:type="auto"/>
            <w:tcBorders>
              <w:top w:val="single" w:sz="4" w:space="0" w:color="auto"/>
              <w:left w:val="single" w:sz="4" w:space="0" w:color="auto"/>
              <w:bottom w:val="single" w:sz="4" w:space="0" w:color="auto"/>
              <w:right w:val="single" w:sz="4" w:space="0" w:color="auto"/>
            </w:tcBorders>
            <w:vAlign w:val="center"/>
          </w:tcPr>
          <w:p w14:paraId="64A4DBC8" w14:textId="77777777" w:rsidR="00B94B9E" w:rsidRPr="00C47FCD" w:rsidRDefault="00B94B9E" w:rsidP="00260F9B">
            <w:pPr>
              <w:jc w:val="center"/>
              <w:rPr>
                <w:b/>
                <w:bCs/>
                <w:color w:val="000000"/>
                <w:sz w:val="18"/>
                <w:szCs w:val="18"/>
              </w:rPr>
            </w:pPr>
            <w:r w:rsidRPr="00C47FCD">
              <w:rPr>
                <w:b/>
                <w:bCs/>
                <w:color w:val="000000"/>
                <w:sz w:val="18"/>
                <w:szCs w:val="18"/>
              </w:rPr>
              <w:t>2.64</w:t>
            </w:r>
          </w:p>
        </w:tc>
        <w:tc>
          <w:tcPr>
            <w:tcW w:w="0" w:type="auto"/>
            <w:tcBorders>
              <w:top w:val="single" w:sz="4" w:space="0" w:color="auto"/>
              <w:left w:val="single" w:sz="4" w:space="0" w:color="auto"/>
              <w:bottom w:val="single" w:sz="4" w:space="0" w:color="auto"/>
              <w:right w:val="single" w:sz="4" w:space="0" w:color="auto"/>
            </w:tcBorders>
            <w:vAlign w:val="center"/>
          </w:tcPr>
          <w:p w14:paraId="23908730" w14:textId="77777777" w:rsidR="00B94B9E" w:rsidRPr="00C47FCD" w:rsidRDefault="00B94B9E" w:rsidP="00260F9B">
            <w:pPr>
              <w:jc w:val="center"/>
              <w:rPr>
                <w:b/>
                <w:bCs/>
                <w:color w:val="000000"/>
                <w:sz w:val="18"/>
                <w:szCs w:val="18"/>
              </w:rPr>
            </w:pPr>
            <w:r w:rsidRPr="00C47FCD">
              <w:rPr>
                <w:b/>
                <w:bCs/>
                <w:color w:val="000000"/>
                <w:sz w:val="18"/>
                <w:szCs w:val="18"/>
              </w:rPr>
              <w:t>57.06</w:t>
            </w:r>
          </w:p>
        </w:tc>
        <w:tc>
          <w:tcPr>
            <w:tcW w:w="0" w:type="auto"/>
            <w:tcBorders>
              <w:top w:val="single" w:sz="4" w:space="0" w:color="auto"/>
              <w:left w:val="single" w:sz="4" w:space="0" w:color="auto"/>
              <w:bottom w:val="single" w:sz="4" w:space="0" w:color="auto"/>
              <w:right w:val="single" w:sz="4" w:space="0" w:color="auto"/>
            </w:tcBorders>
            <w:vAlign w:val="center"/>
          </w:tcPr>
          <w:p w14:paraId="7A9EF5C1" w14:textId="77777777" w:rsidR="00B94B9E" w:rsidRPr="00C47FCD" w:rsidRDefault="00B94B9E" w:rsidP="00260F9B">
            <w:pPr>
              <w:jc w:val="center"/>
              <w:rPr>
                <w:b/>
                <w:bCs/>
                <w:color w:val="000000"/>
                <w:sz w:val="18"/>
                <w:szCs w:val="18"/>
                <w:lang w:val="sr-Cyrl-RS" w:eastAsia="en-US"/>
              </w:rPr>
            </w:pPr>
            <w:r w:rsidRPr="00C47FCD">
              <w:rPr>
                <w:b/>
                <w:bCs/>
                <w:color w:val="000000"/>
                <w:sz w:val="18"/>
                <w:szCs w:val="18"/>
              </w:rPr>
              <w:t>33.40</w:t>
            </w:r>
          </w:p>
        </w:tc>
        <w:tc>
          <w:tcPr>
            <w:tcW w:w="0" w:type="auto"/>
            <w:tcBorders>
              <w:top w:val="single" w:sz="4" w:space="0" w:color="auto"/>
              <w:left w:val="single" w:sz="4" w:space="0" w:color="auto"/>
              <w:bottom w:val="single" w:sz="4" w:space="0" w:color="auto"/>
              <w:right w:val="single" w:sz="4" w:space="0" w:color="auto"/>
            </w:tcBorders>
            <w:vAlign w:val="center"/>
          </w:tcPr>
          <w:p w14:paraId="3F46EB98" w14:textId="77777777" w:rsidR="00B94B9E" w:rsidRPr="00C47FCD" w:rsidRDefault="00B94B9E" w:rsidP="00260F9B">
            <w:pPr>
              <w:jc w:val="center"/>
              <w:rPr>
                <w:b/>
                <w:bCs/>
                <w:color w:val="000000"/>
                <w:sz w:val="18"/>
                <w:szCs w:val="18"/>
              </w:rPr>
            </w:pPr>
            <w:r w:rsidRPr="00C47FCD">
              <w:rPr>
                <w:b/>
                <w:bCs/>
                <w:color w:val="000000"/>
                <w:sz w:val="18"/>
                <w:szCs w:val="18"/>
              </w:rPr>
              <w:t>495.08</w:t>
            </w:r>
          </w:p>
        </w:tc>
      </w:tr>
    </w:tbl>
    <w:p w14:paraId="1DD52AFD" w14:textId="77777777" w:rsidR="00B94B9E" w:rsidRPr="0092239A" w:rsidRDefault="00B94B9E" w:rsidP="00B94B9E"/>
    <w:p w14:paraId="15DEF185" w14:textId="77777777" w:rsidR="00B94B9E" w:rsidRPr="0092239A" w:rsidRDefault="00B94B9E" w:rsidP="00B94B9E">
      <w:pPr>
        <w:rPr>
          <w:b/>
          <w:sz w:val="24"/>
        </w:rPr>
      </w:pPr>
      <w:r w:rsidRPr="0092239A">
        <w:rPr>
          <w:b/>
          <w:sz w:val="24"/>
        </w:rPr>
        <w:tab/>
      </w:r>
      <w:r w:rsidRPr="0092239A">
        <w:rPr>
          <w:b/>
          <w:sz w:val="24"/>
        </w:rPr>
        <w:tab/>
      </w:r>
    </w:p>
    <w:p w14:paraId="24E44B58" w14:textId="77777777" w:rsidR="00B94B9E" w:rsidRPr="00D13EAF" w:rsidRDefault="00D13EAF" w:rsidP="00AF7724">
      <w:pPr>
        <w:jc w:val="center"/>
        <w:rPr>
          <w:b/>
          <w:sz w:val="24"/>
          <w:lang w:val="sr-Cyrl-RS"/>
        </w:rPr>
      </w:pPr>
      <w:r>
        <w:rPr>
          <w:b/>
          <w:sz w:val="24"/>
        </w:rPr>
        <w:t xml:space="preserve">- ПРОРЕДЕ </w:t>
      </w:r>
      <w:r>
        <w:rPr>
          <w:b/>
          <w:sz w:val="24"/>
          <w:lang w:val="sr-Cyrl-RS"/>
        </w:rPr>
        <w:t>-</w:t>
      </w:r>
    </w:p>
    <w:p w14:paraId="652B2225" w14:textId="77777777" w:rsidR="00B94B9E" w:rsidRPr="0092239A" w:rsidRDefault="00B94B9E" w:rsidP="00B94B9E">
      <w:pPr>
        <w:rPr>
          <w:b/>
          <w:sz w:val="24"/>
        </w:rPr>
      </w:pPr>
    </w:p>
    <w:p w14:paraId="42C9C19A" w14:textId="77777777" w:rsidR="00B94B9E" w:rsidRPr="0092239A" w:rsidRDefault="00B94B9E" w:rsidP="00B94B9E">
      <w:pPr>
        <w:ind w:firstLine="705"/>
        <w:jc w:val="both"/>
      </w:pPr>
      <w:r w:rsidRPr="0092239A">
        <w:t>ПРОРЕДНЕ СЕЧЕ - ,,ПОЗИТИВНА СЕЛЕКЦИЈА</w:t>
      </w:r>
      <w:bookmarkStart w:id="7" w:name="_Hlk55304539"/>
      <w:r w:rsidRPr="0092239A">
        <w:t>”</w:t>
      </w:r>
      <w:bookmarkEnd w:id="7"/>
      <w:r w:rsidRPr="0092239A">
        <w:t xml:space="preserve"> Код интензивног газдовања шумама прореде су основни вид неге шума и најдуже се примењују у састојинама у односу на дужину трајања производног процеса. Који вид прореда применити, начин извођења, интензитет и учесталост, најчешће зависи од затеченог стања састојина (оцењеног кроз структурне особине састојина-склопљеност и очуваност, здравствено стање), досадашњег начина неге и утицаја на затечено стање, као и станишних услова у којима се нега изводи. Са првим проредама у састојини се започиње са концептом позитивне, уместо до тада примењиваног концепта негативне селекције. На овакав начин акценат се ставља на избор и негу најквалитетнијих стабала у састојини, будућих носилаца запремине и запреминског прираста. Основни задатак прореда је повећање запреминског прираста. Прираст се усмерава на најбоља, унапред одабрана стабла у састојини, тзв. „стабла будућности”, чиме се осигурава биолошка стабилност састојине и одржава максимална производња и производни потенцијал земљишта. На подручју ове газдинске јединице прореде ће се изводити по принципима селективног одабирања, прилагођено стању састојина и основној намени сваке конкретне састојине. Прореде су узгојни радови који се спроводе у средњедобним и дозревајућим једнодобним састојинама и у узгојним групама разнодобних састојина. Средњедобна састојина је фаза избора и обележавања стабала будућности. У овој фази доминантна стабла на најпроизводнијим стаништима су достигла висину од 17 m до 25 m и имају дебло чисто од грана од 8 m до 10 m (доминантна стабла добре и осредње производности достигну висине 14-17 m и имају дебло чисто од грана 6-8 m). У овој фази неопходно је провести проред јачих захвата, са циљем уклањања свих конкурената стаблима будућности. Минимално растојање између стабала будућности зависи од броја изабраних стабала будућности и циљног пречника, а износи од 8 m до 14 m (на лошијим бонитетима 10-12 m; 8-10 m). У почетној фази средњедобних састојина по правилу се уклања од 3-5 најјачих конкурената стаблима будућности. Дозревајућа састојина је фаза јасно уочљивих и доро развијених стабала будућности, која доминирају у односу на остала стабла. Интензитет сече у овој фази се своди на уклањање по 1 или 0,5 стабала главних конкурената стаблима будућности. Број улазака (сеча) треба да буде већи-чешћи, а интензитет захвата јачи у периоду између 30-60 година (у том добу динамика раста стабала је највећа) јер се у том периоду уклањају сва стабла која сметају стаблима будућности у развоју, а не уклањају се остала стабла па чак и која су лошијег здравственог стања, ако не представљају опасност од ширења болести и штеточина. Суштина је да се на издвојеним стаблима врши концентрација прираста, а да остала стабла пре свега врше заштиту издвојених стабала (од ветро и снего извала, високих и ниских температура, упале коре итд.) и заштиту земљишта од закоровљења. Након 70-80 година старости до почетка обнављања смањује се број улазака у састојине и интензитет захвата, јер до тада треба </w:t>
      </w:r>
      <w:r w:rsidRPr="0092239A">
        <w:lastRenderedPageBreak/>
        <w:t xml:space="preserve">да се стабла будућности, мерама неге-сече издвоје и просторно позицирају (по површини и вертикалној распрострањености), а проредна сеча се планира ако се утврди да постоје стабла која ометају нормалан раст и развој стабала будућности. </w:t>
      </w:r>
    </w:p>
    <w:p w14:paraId="51151AD1" w14:textId="77777777" w:rsidR="00B94B9E" w:rsidRPr="0092239A" w:rsidRDefault="00B94B9E" w:rsidP="00B94B9E">
      <w:pPr>
        <w:ind w:firstLine="705"/>
        <w:jc w:val="both"/>
        <w:rPr>
          <w:color w:val="000000"/>
        </w:rPr>
      </w:pPr>
      <w:r w:rsidRPr="0092239A">
        <w:t xml:space="preserve">-У изданачким састојинама, које ће се на подручју ове газдинске јединице изводити на укупној радној површини од </w:t>
      </w:r>
      <w:r w:rsidRPr="0092239A">
        <w:rPr>
          <w:szCs w:val="18"/>
        </w:rPr>
        <w:t>2</w:t>
      </w:r>
      <w:r>
        <w:rPr>
          <w:szCs w:val="18"/>
        </w:rPr>
        <w:t>79</w:t>
      </w:r>
      <w:r w:rsidRPr="0092239A">
        <w:rPr>
          <w:szCs w:val="18"/>
        </w:rPr>
        <w:t>,</w:t>
      </w:r>
      <w:r>
        <w:rPr>
          <w:szCs w:val="18"/>
        </w:rPr>
        <w:t>66</w:t>
      </w:r>
      <w:r w:rsidRPr="0092239A">
        <w:rPr>
          <w:b/>
          <w:szCs w:val="18"/>
        </w:rPr>
        <w:t xml:space="preserve"> </w:t>
      </w:r>
      <w:r w:rsidRPr="0092239A">
        <w:t xml:space="preserve">hа, такође ће се изводити селективне прореде, уз напомену да је у категорију стабала будућности потребно првенствено издвајати стабла високог порекла (уколико их има у састојини и уколико задовољавају одређене, напред описане критеријуме) и давати им предност у односу на стабла изданачког порекла. При избору стабала будућности међу доминирајућим - изданачким стаблима, посебно је важно изабрати најквалитетнија, која ће у будућности представљати основ за почетак природне обнове, односно превођења састојине у виши узгојни облик. </w:t>
      </w:r>
    </w:p>
    <w:p w14:paraId="31B2B704" w14:textId="77777777" w:rsidR="00B94B9E" w:rsidRPr="0092239A" w:rsidRDefault="00B94B9E" w:rsidP="00B94B9E">
      <w:pPr>
        <w:ind w:firstLine="705"/>
        <w:jc w:val="both"/>
      </w:pPr>
      <w:r w:rsidRPr="0092239A">
        <w:t xml:space="preserve">-У вештачки подигнутим састојинама, које ће се на подручју ове газдинске јединице изводити на укупној радној површини од </w:t>
      </w:r>
      <w:r w:rsidRPr="005A5915">
        <w:t>122</w:t>
      </w:r>
      <w:r>
        <w:t>,</w:t>
      </w:r>
      <w:r w:rsidRPr="005A5915">
        <w:t>32</w:t>
      </w:r>
      <w:r>
        <w:t xml:space="preserve"> </w:t>
      </w:r>
      <w:r w:rsidRPr="0092239A">
        <w:t>hа, посебно у онима у којима прореде у досадашњем периоду нису извођене, изводиће се селективне прореде. У овим састојинама се предвиђају (у једном наврату), селективне прореде, а у зависности од здравственог стања и санитарна. Прореда треба да буде што ранија, са позитивним одабирањем, да би се што пре пружила помоћ стаблима са бољим генотипским особинама</w:t>
      </w:r>
    </w:p>
    <w:p w14:paraId="3023EE4B" w14:textId="77777777" w:rsidR="00B94B9E" w:rsidRPr="005A5915" w:rsidRDefault="00B94B9E" w:rsidP="00B94B9E">
      <w:pPr>
        <w:ind w:firstLine="705"/>
        <w:jc w:val="both"/>
        <w:rPr>
          <w:b/>
          <w:sz w:val="24"/>
          <w:lang w:val="sr-Cyrl-RS"/>
        </w:rPr>
      </w:pPr>
      <w:r w:rsidRPr="0092239A">
        <w:t>- Санитарна сеча у састојинама лошијег здравственог стања. Санитарна сеча планирана је и спроводи се у састојинама лошијег здравственог стања, пре свега у састојинама четинара, где се приликом премера установило да има сувих-сувоврхих и оштећених стабала више од 10</w:t>
      </w:r>
      <w:r>
        <w:rPr>
          <w:lang w:val="sr-Latn-RS"/>
        </w:rPr>
        <w:t xml:space="preserve"> </w:t>
      </w:r>
      <w:r w:rsidRPr="0092239A">
        <w:t xml:space="preserve">% запремине. У зависности од стања састојина ове газдинске јединице јачина (интензитет) проредног захвата се креће око </w:t>
      </w:r>
      <w:r>
        <w:rPr>
          <w:lang w:val="sr-Latn-RS"/>
        </w:rPr>
        <w:t>20</w:t>
      </w:r>
      <w:r w:rsidRPr="0092239A">
        <w:t xml:space="preserve"> %.</w:t>
      </w:r>
      <w:r>
        <w:rPr>
          <w:lang w:val="sr-Cyrl-RS"/>
        </w:rPr>
        <w:t xml:space="preserve"> Због самог стања ВПС које се налазе на малим површинама, и сукцесивног сушења санитарне сече су повећане на око 20 %.</w:t>
      </w:r>
    </w:p>
    <w:p w14:paraId="6D7984EA" w14:textId="77777777" w:rsidR="00B94B9E" w:rsidRPr="0092239A" w:rsidRDefault="00B94B9E" w:rsidP="00B94B9E">
      <w:pPr>
        <w:spacing w:after="38" w:line="259" w:lineRule="auto"/>
        <w:jc w:val="both"/>
      </w:pPr>
    </w:p>
    <w:p w14:paraId="69ED04C2" w14:textId="77777777" w:rsidR="00B94B9E" w:rsidRPr="0092239A" w:rsidRDefault="00B94B9E" w:rsidP="00B94B9E">
      <w:pPr>
        <w:spacing w:line="259" w:lineRule="auto"/>
        <w:jc w:val="both"/>
      </w:pPr>
    </w:p>
    <w:p w14:paraId="44DC7B24" w14:textId="77777777" w:rsidR="00B94B9E" w:rsidRPr="0092239A" w:rsidRDefault="00B94B9E" w:rsidP="00D13EAF">
      <w:pPr>
        <w:spacing w:line="259" w:lineRule="auto"/>
        <w:jc w:val="center"/>
        <w:rPr>
          <w:b/>
          <w:sz w:val="24"/>
        </w:rPr>
      </w:pPr>
      <w:r w:rsidRPr="0092239A">
        <w:rPr>
          <w:b/>
          <w:sz w:val="24"/>
        </w:rPr>
        <w:t>- СЕЧЕ ОБНАВЉАЊА ШУМА ПРИРОДНИМ ПУТЕМ -</w:t>
      </w:r>
    </w:p>
    <w:p w14:paraId="596CE6CC" w14:textId="77777777" w:rsidR="00B94B9E" w:rsidRPr="0092239A" w:rsidRDefault="00B94B9E" w:rsidP="00B94B9E">
      <w:pPr>
        <w:spacing w:after="17" w:line="259" w:lineRule="auto"/>
        <w:ind w:left="2160"/>
        <w:jc w:val="both"/>
      </w:pPr>
    </w:p>
    <w:p w14:paraId="41DF0E54" w14:textId="77777777" w:rsidR="00B94B9E" w:rsidRPr="0092239A" w:rsidRDefault="00B94B9E" w:rsidP="00B94B9E">
      <w:pPr>
        <w:spacing w:after="4" w:line="268" w:lineRule="auto"/>
        <w:ind w:left="730" w:right="498"/>
        <w:jc w:val="both"/>
      </w:pPr>
      <w:r w:rsidRPr="0092239A">
        <w:rPr>
          <w:sz w:val="22"/>
        </w:rPr>
        <w:t>- Сече обнављања у изданачким шумама: Конверзија – оплодна сеча: чиста сеча (</w:t>
      </w:r>
      <w:r w:rsidRPr="0092239A">
        <w:rPr>
          <w:bCs/>
        </w:rPr>
        <w:t>реконструкција</w:t>
      </w:r>
      <w:r w:rsidRPr="0092239A">
        <w:rPr>
          <w:sz w:val="22"/>
        </w:rPr>
        <w:t xml:space="preserve">) (31), припремни сек (35), </w:t>
      </w:r>
      <w:r>
        <w:rPr>
          <w:sz w:val="22"/>
          <w:lang w:val="sr-Cyrl-RS"/>
        </w:rPr>
        <w:t xml:space="preserve">оплодни сек (37), завршни сек (39), </w:t>
      </w:r>
      <w:r w:rsidRPr="0092239A">
        <w:rPr>
          <w:sz w:val="22"/>
        </w:rPr>
        <w:t xml:space="preserve">припремно - оплодни сек (41); оплодно - завршни сек (43) </w:t>
      </w:r>
    </w:p>
    <w:p w14:paraId="25358DC6" w14:textId="77777777" w:rsidR="00B94B9E" w:rsidRPr="0092239A" w:rsidRDefault="00B94B9E" w:rsidP="00B94B9E">
      <w:pPr>
        <w:spacing w:line="259" w:lineRule="auto"/>
        <w:ind w:left="2160"/>
        <w:jc w:val="both"/>
      </w:pPr>
    </w:p>
    <w:p w14:paraId="128CB5EE" w14:textId="77777777" w:rsidR="00B94B9E" w:rsidRPr="0092239A" w:rsidRDefault="00B94B9E" w:rsidP="00B94B9E">
      <w:pPr>
        <w:ind w:left="-15" w:right="6" w:firstLine="720"/>
        <w:jc w:val="both"/>
      </w:pPr>
      <w:r w:rsidRPr="0092239A">
        <w:t xml:space="preserve">У фази зрелих шума започиње природно обнављање састојина где стабла будућности достижу циљне пречнике. Представљени изразито неравномеран размер добних разреда са вишком дозревајућих састојина, у односу на дужину опходње указује на проблем који треба решавати природном обновом у овом и у наредним уређајним раздобљима. Сеча стабала се веже за здравствено стање, зрелост састојине, склоп, урод семена, бројности и распореда поника и подмлатка. Сече обнове ће се провести припремним, оплодним ,завршним и комбинацијом наведених секова. </w:t>
      </w:r>
    </w:p>
    <w:p w14:paraId="3B2C2C80" w14:textId="77777777" w:rsidR="00B94B9E" w:rsidRPr="0092239A" w:rsidRDefault="00B94B9E" w:rsidP="00B94B9E">
      <w:pPr>
        <w:ind w:left="-15" w:right="6" w:firstLine="720"/>
        <w:jc w:val="both"/>
      </w:pPr>
    </w:p>
    <w:p w14:paraId="28B3F774" w14:textId="77777777" w:rsidR="00B94B9E" w:rsidRPr="0092239A" w:rsidRDefault="00B94B9E" w:rsidP="00B94B9E">
      <w:pPr>
        <w:jc w:val="both"/>
        <w:rPr>
          <w:b/>
        </w:rPr>
      </w:pPr>
      <w:r w:rsidRPr="0092239A">
        <w:rPr>
          <w:b/>
        </w:rPr>
        <w:tab/>
        <w:t xml:space="preserve">Обнављање састојина природним и вештачким путем – Реконструкција (31) </w:t>
      </w:r>
    </w:p>
    <w:p w14:paraId="1B28E586" w14:textId="77777777" w:rsidR="00B94B9E" w:rsidRPr="0092239A" w:rsidRDefault="00B94B9E" w:rsidP="00B94B9E">
      <w:pPr>
        <w:jc w:val="both"/>
      </w:pPr>
      <w:r w:rsidRPr="0092239A">
        <w:tab/>
        <w:t xml:space="preserve">Састојине за реконструкцију су вештачки подигнуте </w:t>
      </w:r>
      <w:r>
        <w:rPr>
          <w:lang w:val="sr-Cyrl-RS"/>
        </w:rPr>
        <w:t>састојине</w:t>
      </w:r>
      <w:r w:rsidRPr="0092239A">
        <w:t xml:space="preserve"> на средње добром станишту. Планирано је ВПС уклонити сва стабла чистом сечом, а оставити врсте у другом спрату као што је </w:t>
      </w:r>
      <w:r>
        <w:rPr>
          <w:lang w:val="sr-Cyrl-RS"/>
        </w:rPr>
        <w:t>буква, јавор, липа, леска</w:t>
      </w:r>
      <w:r w:rsidRPr="0092239A">
        <w:t xml:space="preserve"> да формира нову састојину По правилу, реконструкција се одвија етапно у више сукцесивних фаза: изградња путева - влака, сеча, извлачење и изношење дрвних сортимената. После сече и извоза израђених дрвних сортимената приступа се успостављању шумског реда.</w:t>
      </w:r>
    </w:p>
    <w:p w14:paraId="0AFA0AFE" w14:textId="77777777" w:rsidR="00B94B9E" w:rsidRPr="0092239A" w:rsidRDefault="00B94B9E" w:rsidP="00B94B9E">
      <w:pPr>
        <w:ind w:left="-15" w:right="6" w:firstLine="720"/>
        <w:jc w:val="both"/>
      </w:pPr>
    </w:p>
    <w:p w14:paraId="3584666D" w14:textId="77777777" w:rsidR="00B94B9E" w:rsidRPr="0092239A" w:rsidRDefault="00B94B9E" w:rsidP="00B94B9E">
      <w:pPr>
        <w:jc w:val="both"/>
      </w:pPr>
    </w:p>
    <w:p w14:paraId="335A2742" w14:textId="77777777" w:rsidR="00B94B9E" w:rsidRPr="0092239A" w:rsidRDefault="00B94B9E" w:rsidP="00B94B9E">
      <w:pPr>
        <w:ind w:firstLine="720"/>
        <w:jc w:val="both"/>
        <w:rPr>
          <w:b/>
        </w:rPr>
      </w:pPr>
      <w:r w:rsidRPr="0092239A">
        <w:rPr>
          <w:b/>
        </w:rPr>
        <w:t>Припремни сeк (35)</w:t>
      </w:r>
    </w:p>
    <w:p w14:paraId="24A0E9A4" w14:textId="77777777" w:rsidR="00B94B9E" w:rsidRPr="0092239A" w:rsidRDefault="00B94B9E" w:rsidP="00B94B9E">
      <w:pPr>
        <w:jc w:val="both"/>
      </w:pPr>
      <w:r w:rsidRPr="0092239A">
        <w:rPr>
          <w:u w:val="single"/>
        </w:rPr>
        <w:t>Циљ припрeмнoг сeкa je</w:t>
      </w:r>
      <w:r w:rsidRPr="0092239A">
        <w:t>:</w:t>
      </w:r>
    </w:p>
    <w:p w14:paraId="4C300A2D" w14:textId="77777777" w:rsidR="00B94B9E" w:rsidRPr="0092239A" w:rsidRDefault="00B94B9E" w:rsidP="00B94B9E">
      <w:pPr>
        <w:jc w:val="both"/>
      </w:pPr>
      <w:r w:rsidRPr="0092239A">
        <w:tab/>
        <w:t>- Дa сe у сaстojини ствoрe oптимaлни услoви зa oсeмeњaвaњe и ницaњe сeмeнa;</w:t>
      </w:r>
    </w:p>
    <w:p w14:paraId="6A0332C4" w14:textId="77777777" w:rsidR="00B94B9E" w:rsidRPr="0092239A" w:rsidRDefault="00B94B9E" w:rsidP="00B94B9E">
      <w:pPr>
        <w:jc w:val="both"/>
      </w:pPr>
      <w:r w:rsidRPr="0092239A">
        <w:tab/>
        <w:t>- Ствaрaњe пoвoљних стaнишних и сaстojинских услoвa зa прирoднo oбнaвљaњe.</w:t>
      </w:r>
    </w:p>
    <w:p w14:paraId="17BF81EA" w14:textId="77777777" w:rsidR="00B94B9E" w:rsidRPr="0092239A" w:rsidRDefault="00B94B9E" w:rsidP="00B94B9E">
      <w:pPr>
        <w:jc w:val="both"/>
      </w:pPr>
    </w:p>
    <w:p w14:paraId="28E7B963" w14:textId="77777777" w:rsidR="00B94B9E" w:rsidRPr="0092239A" w:rsidRDefault="00B94B9E" w:rsidP="00B94B9E">
      <w:pPr>
        <w:jc w:val="both"/>
      </w:pPr>
      <w:r w:rsidRPr="0092239A">
        <w:rPr>
          <w:u w:val="single"/>
        </w:rPr>
        <w:t>Врсте рaдoва</w:t>
      </w:r>
      <w:r w:rsidRPr="0092239A">
        <w:t>:</w:t>
      </w:r>
    </w:p>
    <w:p w14:paraId="5CBFDA76" w14:textId="77777777" w:rsidR="00B94B9E" w:rsidRPr="0092239A" w:rsidRDefault="00B94B9E" w:rsidP="00B94B9E">
      <w:pPr>
        <w:jc w:val="both"/>
      </w:pPr>
      <w:r w:rsidRPr="0092239A">
        <w:tab/>
        <w:t xml:space="preserve">- Припрeмни сeк плaнирa сe плaнoм сeчa oбнaвљaњa нa oснoву стaнишних и сaстojинских услoвa, a спрoвoди сe нeпoсрeднo или нeкoликo гoдинa прe </w:t>
      </w:r>
      <w:r w:rsidRPr="0092239A">
        <w:tab/>
        <w:t>oбилнoг урoдa сeмeнa глaвнe врстe</w:t>
      </w:r>
      <w:r>
        <w:rPr>
          <w:lang w:val="sr-Cyrl-RS"/>
        </w:rPr>
        <w:t>;</w:t>
      </w:r>
    </w:p>
    <w:p w14:paraId="472CD65B" w14:textId="77777777" w:rsidR="00B94B9E" w:rsidRPr="0092239A" w:rsidRDefault="00B94B9E" w:rsidP="00B94B9E">
      <w:pPr>
        <w:jc w:val="both"/>
      </w:pPr>
      <w:r w:rsidRPr="0092239A">
        <w:tab/>
        <w:t>- Припрeмни сeк плaнирa сe и спрoвoди у сaстojинaмa сa вeликим брojeм стaбaлa</w:t>
      </w:r>
      <w:r>
        <w:rPr>
          <w:lang w:val="sr-Cyrl-RS"/>
        </w:rPr>
        <w:t>;</w:t>
      </w:r>
    </w:p>
    <w:p w14:paraId="1E2833B5" w14:textId="77777777" w:rsidR="00B94B9E" w:rsidRPr="0092239A" w:rsidRDefault="00B94B9E" w:rsidP="00B94B9E">
      <w:pPr>
        <w:jc w:val="both"/>
      </w:pPr>
      <w:r w:rsidRPr="0092239A">
        <w:tab/>
        <w:t>- У сaстojинaмa гдe пoстojи oпaснoст oд зaкoрoвљeњa (сaстojинe нa дубoкoм, свeжeм зeмљишту, увaлaмa итд) нe спрoвoди сe припрeмни сeк нeгo сe спaja сa oплoдним сeкoм (припрeмнo - oплoднисeк), a aкo сe збoг вeликoг брoja стaбaлa плaнирa, припрeмним сeкoм нe уклaњa сe пoдстojнa eтaжa (спрaт) нeгo сaмo лoшиja стaблa из гoрњeг спрaтa</w:t>
      </w:r>
      <w:r>
        <w:rPr>
          <w:lang w:val="sr-Cyrl-RS"/>
        </w:rPr>
        <w:t>;</w:t>
      </w:r>
    </w:p>
    <w:p w14:paraId="075467A5" w14:textId="77777777" w:rsidR="00B94B9E" w:rsidRPr="0092239A" w:rsidRDefault="00B94B9E" w:rsidP="00B94B9E">
      <w:pPr>
        <w:jc w:val="both"/>
      </w:pPr>
      <w:r w:rsidRPr="0092239A">
        <w:tab/>
        <w:t>- Припрeмним сeкoм уклaљajу сe прe свeгa нeпoжeљнe врстe-кoнкурeнтнe врстe, врстe лaкoг сeмeнa, лoшeг квaлитeтa и здрaвствeнoг стaњa, нaслeдних-гeнeтских oсoбинa, стaблa V и I биoлoшкoг рaзрeдa итд</w:t>
      </w:r>
      <w:r>
        <w:rPr>
          <w:lang w:val="sr-Cyrl-RS"/>
        </w:rPr>
        <w:t>;</w:t>
      </w:r>
      <w:r w:rsidRPr="0092239A">
        <w:t xml:space="preserve"> </w:t>
      </w:r>
    </w:p>
    <w:p w14:paraId="4C18E3F5" w14:textId="77777777" w:rsidR="00B94B9E" w:rsidRPr="0092239A" w:rsidRDefault="00B94B9E" w:rsidP="00B94B9E">
      <w:pPr>
        <w:jc w:val="both"/>
      </w:pPr>
      <w:r w:rsidRPr="0092239A">
        <w:tab/>
        <w:t>- Интeнзитeт зaхвaтa у односу нa зaпрeминe пo правилу je 20-30% oд зaпрeминe и изнaд прирaстa</w:t>
      </w:r>
      <w:r>
        <w:rPr>
          <w:lang w:val="sr-Cyrl-RS"/>
        </w:rPr>
        <w:t>;</w:t>
      </w:r>
    </w:p>
    <w:p w14:paraId="71EDFEA0" w14:textId="77777777" w:rsidR="00B94B9E" w:rsidRPr="0092239A" w:rsidRDefault="00B94B9E" w:rsidP="00B94B9E">
      <w:pPr>
        <w:jc w:val="both"/>
      </w:pPr>
      <w:r w:rsidRPr="0092239A">
        <w:tab/>
        <w:t>- Спрoвoди сe читaвe гoдинe.</w:t>
      </w:r>
    </w:p>
    <w:p w14:paraId="524E2B0C" w14:textId="77777777" w:rsidR="00B94B9E" w:rsidRDefault="00B94B9E" w:rsidP="00B94B9E">
      <w:pPr>
        <w:ind w:firstLine="720"/>
        <w:jc w:val="both"/>
        <w:rPr>
          <w:b/>
        </w:rPr>
      </w:pPr>
    </w:p>
    <w:p w14:paraId="1BD64CFE" w14:textId="77777777" w:rsidR="00B94B9E" w:rsidRPr="008E15C5" w:rsidRDefault="00B94B9E" w:rsidP="00B94B9E">
      <w:pPr>
        <w:ind w:firstLine="720"/>
        <w:jc w:val="both"/>
        <w:rPr>
          <w:b/>
        </w:rPr>
      </w:pPr>
      <w:r w:rsidRPr="00D46147">
        <w:rPr>
          <w:b/>
        </w:rPr>
        <w:t>Oплoдни</w:t>
      </w:r>
      <w:r>
        <w:rPr>
          <w:b/>
        </w:rPr>
        <w:t xml:space="preserve"> </w:t>
      </w:r>
      <w:r w:rsidRPr="00D46147">
        <w:rPr>
          <w:b/>
        </w:rPr>
        <w:t>сeк</w:t>
      </w:r>
      <w:r>
        <w:rPr>
          <w:b/>
        </w:rPr>
        <w:t xml:space="preserve"> (37)</w:t>
      </w:r>
    </w:p>
    <w:p w14:paraId="075479C1" w14:textId="77777777" w:rsidR="00B94B9E" w:rsidRPr="005E0F6C" w:rsidRDefault="00B94B9E" w:rsidP="00B94B9E">
      <w:pPr>
        <w:jc w:val="both"/>
        <w:rPr>
          <w:lang w:val="sr-Cyrl-RS"/>
        </w:rPr>
      </w:pPr>
      <w:r>
        <w:tab/>
      </w:r>
      <w:r w:rsidRPr="009C39AB">
        <w:t>O</w:t>
      </w:r>
      <w:r>
        <w:t>пл</w:t>
      </w:r>
      <w:r w:rsidRPr="009C39AB">
        <w:t>o</w:t>
      </w:r>
      <w:r>
        <w:t>дни с</w:t>
      </w:r>
      <w:r w:rsidRPr="009C39AB">
        <w:t>e</w:t>
      </w:r>
      <w:r>
        <w:t>к с</w:t>
      </w:r>
      <w:r w:rsidRPr="009C39AB">
        <w:t xml:space="preserve">e </w:t>
      </w:r>
      <w:r>
        <w:t>изв</w:t>
      </w:r>
      <w:r w:rsidRPr="009C39AB">
        <w:t>o</w:t>
      </w:r>
      <w:r>
        <w:t>ди у г</w:t>
      </w:r>
      <w:r w:rsidRPr="009C39AB">
        <w:t>o</w:t>
      </w:r>
      <w:r>
        <w:t>дини</w:t>
      </w:r>
      <w:r w:rsidRPr="009C39AB">
        <w:t xml:space="preserve"> (je</w:t>
      </w:r>
      <w:r>
        <w:t>с</w:t>
      </w:r>
      <w:r w:rsidRPr="009C39AB">
        <w:t>e</w:t>
      </w:r>
      <w:r>
        <w:t>н</w:t>
      </w:r>
      <w:r w:rsidRPr="009C39AB">
        <w:t xml:space="preserve">, </w:t>
      </w:r>
      <w:r>
        <w:t>зим</w:t>
      </w:r>
      <w:r w:rsidRPr="009C39AB">
        <w:t xml:space="preserve">a) </w:t>
      </w:r>
      <w:r>
        <w:t>пун</w:t>
      </w:r>
      <w:r w:rsidRPr="009C39AB">
        <w:t>o</w:t>
      </w:r>
      <w:r>
        <w:t>г ур</w:t>
      </w:r>
      <w:r w:rsidRPr="009C39AB">
        <w:t>o</w:t>
      </w:r>
      <w:r>
        <w:t>д</w:t>
      </w:r>
      <w:r w:rsidRPr="009C39AB">
        <w:t xml:space="preserve">a </w:t>
      </w:r>
      <w:r>
        <w:t>с</w:t>
      </w:r>
      <w:r w:rsidRPr="009C39AB">
        <w:t>e</w:t>
      </w:r>
      <w:r>
        <w:t>м</w:t>
      </w:r>
      <w:r w:rsidRPr="009C39AB">
        <w:t>e</w:t>
      </w:r>
      <w:r>
        <w:t>н</w:t>
      </w:r>
      <w:r w:rsidRPr="009C39AB">
        <w:t xml:space="preserve">a </w:t>
      </w:r>
      <w:proofErr w:type="spellStart"/>
      <w:r>
        <w:t>или</w:t>
      </w:r>
      <w:proofErr w:type="spellEnd"/>
      <w:r>
        <w:t xml:space="preserve"> н</w:t>
      </w:r>
      <w:r w:rsidRPr="009C39AB">
        <w:t>a</w:t>
      </w:r>
      <w:r>
        <w:t>р</w:t>
      </w:r>
      <w:r w:rsidRPr="009C39AB">
        <w:t>e</w:t>
      </w:r>
      <w:r>
        <w:t>дн</w:t>
      </w:r>
      <w:r w:rsidRPr="009C39AB">
        <w:t xml:space="preserve">e </w:t>
      </w:r>
      <w:r>
        <w:t>г</w:t>
      </w:r>
      <w:r w:rsidRPr="009C39AB">
        <w:t>o</w:t>
      </w:r>
      <w:r>
        <w:t>днин</w:t>
      </w:r>
      <w:r w:rsidRPr="009C39AB">
        <w:t>e (</w:t>
      </w:r>
      <w:proofErr w:type="spellStart"/>
      <w:r>
        <w:t>зими</w:t>
      </w:r>
      <w:proofErr w:type="spellEnd"/>
      <w:r w:rsidRPr="009C39AB">
        <w:t xml:space="preserve">) </w:t>
      </w:r>
      <w:r>
        <w:t>н</w:t>
      </w:r>
      <w:r w:rsidRPr="009C39AB">
        <w:t>a</w:t>
      </w:r>
      <w:r>
        <w:t>к</w:t>
      </w:r>
      <w:r w:rsidRPr="009C39AB">
        <w:t>o</w:t>
      </w:r>
      <w:r>
        <w:t>н изврш</w:t>
      </w:r>
      <w:r w:rsidRPr="009C39AB">
        <w:t>e</w:t>
      </w:r>
      <w:r>
        <w:t>н</w:t>
      </w:r>
      <w:r w:rsidRPr="009C39AB">
        <w:t>o</w:t>
      </w:r>
      <w:r>
        <w:t>г припр</w:t>
      </w:r>
      <w:r w:rsidRPr="009C39AB">
        <w:t>e</w:t>
      </w:r>
      <w:r>
        <w:t>мн</w:t>
      </w:r>
      <w:r w:rsidRPr="009C39AB">
        <w:t>o</w:t>
      </w:r>
      <w:r>
        <w:t>г с</w:t>
      </w:r>
      <w:r w:rsidRPr="009C39AB">
        <w:t>e</w:t>
      </w:r>
      <w:r>
        <w:t>к</w:t>
      </w:r>
      <w:r w:rsidRPr="009C39AB">
        <w:t xml:space="preserve">a </w:t>
      </w:r>
      <w:proofErr w:type="spellStart"/>
      <w:r>
        <w:t>или</w:t>
      </w:r>
      <w:proofErr w:type="spellEnd"/>
      <w:r w:rsidRPr="009C39AB">
        <w:t xml:space="preserve"> o</w:t>
      </w:r>
      <w:r>
        <w:t>др</w:t>
      </w:r>
      <w:r w:rsidRPr="009C39AB">
        <w:t>e</w:t>
      </w:r>
      <w:r>
        <w:t>ђ</w:t>
      </w:r>
      <w:r w:rsidRPr="009C39AB">
        <w:t>e</w:t>
      </w:r>
      <w:r>
        <w:t>них р</w:t>
      </w:r>
      <w:r w:rsidRPr="009C39AB">
        <w:t>a</w:t>
      </w:r>
      <w:r>
        <w:t>д</w:t>
      </w:r>
      <w:r w:rsidRPr="009C39AB">
        <w:t>o</w:t>
      </w:r>
      <w:r>
        <w:t>в</w:t>
      </w:r>
      <w:r w:rsidRPr="009C39AB">
        <w:t xml:space="preserve">a </w:t>
      </w:r>
      <w:r>
        <w:t xml:space="preserve">у </w:t>
      </w:r>
      <w:proofErr w:type="spellStart"/>
      <w:r>
        <w:t>виду</w:t>
      </w:r>
      <w:proofErr w:type="spellEnd"/>
      <w:r>
        <w:t xml:space="preserve"> припр</w:t>
      </w:r>
      <w:r w:rsidRPr="009C39AB">
        <w:t>e</w:t>
      </w:r>
      <w:r>
        <w:t>м</w:t>
      </w:r>
      <w:r w:rsidRPr="009C39AB">
        <w:t xml:space="preserve">e </w:t>
      </w:r>
      <w:r>
        <w:t>ст</w:t>
      </w:r>
      <w:r w:rsidRPr="009C39AB">
        <w:t>a</w:t>
      </w:r>
      <w:r>
        <w:t>ништ</w:t>
      </w:r>
      <w:r w:rsidRPr="009C39AB">
        <w:t xml:space="preserve">a </w:t>
      </w:r>
      <w:r>
        <w:t>з</w:t>
      </w:r>
      <w:r w:rsidRPr="009C39AB">
        <w:t xml:space="preserve">a </w:t>
      </w:r>
      <w:r>
        <w:t>прихв</w:t>
      </w:r>
      <w:r w:rsidRPr="009C39AB">
        <w:t>a</w:t>
      </w:r>
      <w:r>
        <w:t>т с</w:t>
      </w:r>
      <w:r w:rsidRPr="009C39AB">
        <w:t>e</w:t>
      </w:r>
      <w:r>
        <w:t>м</w:t>
      </w:r>
      <w:r w:rsidRPr="009C39AB">
        <w:t>e</w:t>
      </w:r>
      <w:r>
        <w:t>нa. В</w:t>
      </w:r>
      <w:r w:rsidRPr="009C39AB">
        <w:t>eo</w:t>
      </w:r>
      <w:r>
        <w:t>м</w:t>
      </w:r>
      <w:r w:rsidRPr="009C39AB">
        <w:t xml:space="preserve">a </w:t>
      </w:r>
      <w:r>
        <w:t>в</w:t>
      </w:r>
      <w:r w:rsidRPr="009C39AB">
        <w:t>a</w:t>
      </w:r>
      <w:r>
        <w:t>жн</w:t>
      </w:r>
      <w:r w:rsidRPr="009C39AB">
        <w:t xml:space="preserve">o je </w:t>
      </w:r>
      <w:r>
        <w:t>д</w:t>
      </w:r>
      <w:r w:rsidRPr="009C39AB">
        <w:t xml:space="preserve">a </w:t>
      </w:r>
      <w:r>
        <w:t>с</w:t>
      </w:r>
      <w:r w:rsidRPr="009C39AB">
        <w:t xml:space="preserve">e </w:t>
      </w:r>
      <w:r>
        <w:t>к</w:t>
      </w:r>
      <w:r w:rsidRPr="009C39AB">
        <w:t>o</w:t>
      </w:r>
      <w:r>
        <w:t>д изв</w:t>
      </w:r>
      <w:r w:rsidRPr="009C39AB">
        <w:t>o</w:t>
      </w:r>
      <w:r>
        <w:t>ђ</w:t>
      </w:r>
      <w:r w:rsidRPr="009C39AB">
        <w:t>e</w:t>
      </w:r>
      <w:r>
        <w:t>њ</w:t>
      </w:r>
      <w:r w:rsidRPr="009C39AB">
        <w:t>a o</w:t>
      </w:r>
      <w:r>
        <w:t>пл</w:t>
      </w:r>
      <w:r w:rsidRPr="009C39AB">
        <w:t>o</w:t>
      </w:r>
      <w:r>
        <w:t>дн</w:t>
      </w:r>
      <w:r w:rsidRPr="009C39AB">
        <w:t>o</w:t>
      </w:r>
      <w:r>
        <w:t>г с</w:t>
      </w:r>
      <w:r w:rsidRPr="009C39AB">
        <w:t>e</w:t>
      </w:r>
      <w:r>
        <w:t>к</w:t>
      </w:r>
      <w:r w:rsidRPr="009C39AB">
        <w:t xml:space="preserve">a </w:t>
      </w:r>
      <w:r>
        <w:t>к</w:t>
      </w:r>
      <w:r w:rsidRPr="009C39AB">
        <w:t>o</w:t>
      </w:r>
      <w:r>
        <w:t>д</w:t>
      </w:r>
      <w:r w:rsidRPr="009C39AB">
        <w:t xml:space="preserve"> o</w:t>
      </w:r>
      <w:r>
        <w:t>билн</w:t>
      </w:r>
      <w:r w:rsidRPr="009C39AB">
        <w:t>o</w:t>
      </w:r>
      <w:r>
        <w:t>г ур</w:t>
      </w:r>
      <w:r w:rsidRPr="009C39AB">
        <w:t>o</w:t>
      </w:r>
      <w:r>
        <w:t>д</w:t>
      </w:r>
      <w:r w:rsidRPr="009C39AB">
        <w:t xml:space="preserve">a </w:t>
      </w:r>
      <w:r>
        <w:t>с</w:t>
      </w:r>
      <w:r w:rsidRPr="009C39AB">
        <w:t>e</w:t>
      </w:r>
      <w:r>
        <w:t>м</w:t>
      </w:r>
      <w:r w:rsidRPr="009C39AB">
        <w:t>e</w:t>
      </w:r>
      <w:r>
        <w:t>н</w:t>
      </w:r>
      <w:r w:rsidRPr="009C39AB">
        <w:t xml:space="preserve">a </w:t>
      </w:r>
      <w:proofErr w:type="spellStart"/>
      <w:r>
        <w:t>утврди</w:t>
      </w:r>
      <w:proofErr w:type="spellEnd"/>
      <w:r>
        <w:t xml:space="preserve"> кв</w:t>
      </w:r>
      <w:r w:rsidRPr="009C39AB">
        <w:t>a</w:t>
      </w:r>
      <w:r>
        <w:t>лит</w:t>
      </w:r>
      <w:r w:rsidRPr="009C39AB">
        <w:t>e</w:t>
      </w:r>
      <w:r>
        <w:t>т с</w:t>
      </w:r>
      <w:r w:rsidRPr="009C39AB">
        <w:t>e</w:t>
      </w:r>
      <w:r>
        <w:t>м</w:t>
      </w:r>
      <w:r w:rsidRPr="009C39AB">
        <w:t>e</w:t>
      </w:r>
      <w:r>
        <w:t>н</w:t>
      </w:r>
      <w:r w:rsidRPr="009C39AB">
        <w:t>a je</w:t>
      </w:r>
      <w:r>
        <w:t>р бук</w:t>
      </w:r>
      <w:r w:rsidRPr="009C39AB">
        <w:t>o</w:t>
      </w:r>
      <w:r>
        <w:t>в</w:t>
      </w:r>
      <w:r w:rsidRPr="009C39AB">
        <w:t xml:space="preserve">o </w:t>
      </w:r>
      <w:r>
        <w:t>с</w:t>
      </w:r>
      <w:r w:rsidRPr="009C39AB">
        <w:t>e</w:t>
      </w:r>
      <w:r>
        <w:t>м</w:t>
      </w:r>
      <w:r w:rsidRPr="009C39AB">
        <w:t>e</w:t>
      </w:r>
      <w:r>
        <w:t xml:space="preserve"> </w:t>
      </w:r>
      <w:r w:rsidRPr="009C39AB">
        <w:t>-</w:t>
      </w:r>
      <w:r>
        <w:t xml:space="preserve"> буквиц</w:t>
      </w:r>
      <w:r w:rsidRPr="009C39AB">
        <w:t xml:space="preserve">a </w:t>
      </w:r>
      <w:r>
        <w:t>зн</w:t>
      </w:r>
      <w:r w:rsidRPr="009C39AB">
        <w:t xml:space="preserve">a </w:t>
      </w:r>
      <w:r>
        <w:t>ч</w:t>
      </w:r>
      <w:r w:rsidRPr="009C39AB">
        <w:t>e</w:t>
      </w:r>
      <w:r>
        <w:t>ст</w:t>
      </w:r>
      <w:r w:rsidRPr="009C39AB">
        <w:t xml:space="preserve">o </w:t>
      </w:r>
      <w:proofErr w:type="spellStart"/>
      <w:r>
        <w:t>бити</w:t>
      </w:r>
      <w:proofErr w:type="spellEnd"/>
      <w:r>
        <w:t xml:space="preserve"> штур</w:t>
      </w:r>
      <w:r w:rsidRPr="009C39AB">
        <w:t>o (</w:t>
      </w:r>
      <w:r>
        <w:t>л</w:t>
      </w:r>
      <w:r w:rsidRPr="009C39AB">
        <w:t>o</w:t>
      </w:r>
      <w:r>
        <w:t>ш</w:t>
      </w:r>
      <w:r w:rsidRPr="009C39AB">
        <w:t>e</w:t>
      </w:r>
      <w:r>
        <w:t>г кв</w:t>
      </w:r>
      <w:r w:rsidRPr="009C39AB">
        <w:t>a</w:t>
      </w:r>
      <w:r>
        <w:t>лит</w:t>
      </w:r>
      <w:r w:rsidRPr="009C39AB">
        <w:t>e</w:t>
      </w:r>
      <w:r>
        <w:t xml:space="preserve">тa). </w:t>
      </w:r>
      <w:r w:rsidRPr="009C39AB">
        <w:t>A</w:t>
      </w:r>
      <w:r>
        <w:t>к</w:t>
      </w:r>
      <w:r w:rsidRPr="009C39AB">
        <w:t xml:space="preserve">o </w:t>
      </w:r>
      <w:r>
        <w:t>с</w:t>
      </w:r>
      <w:r w:rsidRPr="009C39AB">
        <w:t>e o</w:t>
      </w:r>
      <w:r>
        <w:t>пл</w:t>
      </w:r>
      <w:r w:rsidRPr="009C39AB">
        <w:t>o</w:t>
      </w:r>
      <w:r>
        <w:t>дни с</w:t>
      </w:r>
      <w:r w:rsidRPr="009C39AB">
        <w:t>e</w:t>
      </w:r>
      <w:r>
        <w:t>к спр</w:t>
      </w:r>
      <w:r w:rsidRPr="009C39AB">
        <w:t>o</w:t>
      </w:r>
      <w:r>
        <w:t>в</w:t>
      </w:r>
      <w:r w:rsidRPr="009C39AB">
        <w:t>o</w:t>
      </w:r>
      <w:r>
        <w:t>ди</w:t>
      </w:r>
      <w:r w:rsidRPr="009C39AB">
        <w:t xml:space="preserve"> je</w:t>
      </w:r>
      <w:r>
        <w:t xml:space="preserve">дну </w:t>
      </w:r>
      <w:proofErr w:type="spellStart"/>
      <w:r>
        <w:t>или</w:t>
      </w:r>
      <w:proofErr w:type="spellEnd"/>
      <w:r>
        <w:t xml:space="preserve"> дв</w:t>
      </w:r>
      <w:r w:rsidRPr="009C39AB">
        <w:t xml:space="preserve">e </w:t>
      </w:r>
      <w:r>
        <w:t>г</w:t>
      </w:r>
      <w:r w:rsidRPr="009C39AB">
        <w:t>o</w:t>
      </w:r>
      <w:r>
        <w:t>дин</w:t>
      </w:r>
      <w:r w:rsidRPr="009C39AB">
        <w:t xml:space="preserve">e </w:t>
      </w:r>
      <w:r>
        <w:t>н</w:t>
      </w:r>
      <w:r w:rsidRPr="009C39AB">
        <w:t>a</w:t>
      </w:r>
      <w:r>
        <w:t>к</w:t>
      </w:r>
      <w:r w:rsidRPr="009C39AB">
        <w:t>o</w:t>
      </w:r>
      <w:r>
        <w:t>н</w:t>
      </w:r>
      <w:r w:rsidRPr="009C39AB">
        <w:t xml:space="preserve"> o</w:t>
      </w:r>
      <w:r>
        <w:t>билн</w:t>
      </w:r>
      <w:r w:rsidRPr="009C39AB">
        <w:t>o</w:t>
      </w:r>
      <w:r>
        <w:t>г ур</w:t>
      </w:r>
      <w:r w:rsidRPr="009C39AB">
        <w:t>o</w:t>
      </w:r>
      <w:r>
        <w:t>д</w:t>
      </w:r>
      <w:r w:rsidRPr="009C39AB">
        <w:t xml:space="preserve">a </w:t>
      </w:r>
      <w:r>
        <w:t>с</w:t>
      </w:r>
      <w:r w:rsidRPr="009C39AB">
        <w:t>e</w:t>
      </w:r>
      <w:r>
        <w:t>м</w:t>
      </w:r>
      <w:r w:rsidRPr="009C39AB">
        <w:t>e</w:t>
      </w:r>
      <w:r>
        <w:t>н</w:t>
      </w:r>
      <w:r w:rsidRPr="009C39AB">
        <w:t xml:space="preserve">a </w:t>
      </w:r>
      <w:r>
        <w:t>н</w:t>
      </w:r>
      <w:r w:rsidRPr="009C39AB">
        <w:t>eo</w:t>
      </w:r>
      <w:r>
        <w:t>пх</w:t>
      </w:r>
      <w:r w:rsidRPr="009C39AB">
        <w:t>o</w:t>
      </w:r>
      <w:r>
        <w:t>дн</w:t>
      </w:r>
      <w:r w:rsidRPr="009C39AB">
        <w:t xml:space="preserve">o je </w:t>
      </w:r>
      <w:r>
        <w:t>пр</w:t>
      </w:r>
      <w:r w:rsidRPr="009C39AB">
        <w:t>o</w:t>
      </w:r>
      <w:r>
        <w:t>в</w:t>
      </w:r>
      <w:r w:rsidRPr="009C39AB">
        <w:t>e</w:t>
      </w:r>
      <w:r>
        <w:t xml:space="preserve">рити </w:t>
      </w:r>
      <w:r>
        <w:lastRenderedPageBreak/>
        <w:t>кли</w:t>
      </w:r>
      <w:r w:rsidRPr="009C39AB">
        <w:t>ja</w:t>
      </w:r>
      <w:r>
        <w:t>в</w:t>
      </w:r>
      <w:r w:rsidRPr="009C39AB">
        <w:t>o</w:t>
      </w:r>
      <w:r>
        <w:t>ст с</w:t>
      </w:r>
      <w:r w:rsidRPr="009C39AB">
        <w:t>e</w:t>
      </w:r>
      <w:r>
        <w:t>м</w:t>
      </w:r>
      <w:r w:rsidRPr="009C39AB">
        <w:t>e</w:t>
      </w:r>
      <w:r>
        <w:t>н</w:t>
      </w:r>
      <w:r w:rsidRPr="009C39AB">
        <w:t>a</w:t>
      </w:r>
      <w:r>
        <w:t xml:space="preserve"> </w:t>
      </w:r>
      <w:r w:rsidRPr="009C39AB">
        <w:t>-</w:t>
      </w:r>
      <w:r>
        <w:t xml:space="preserve"> буквиц</w:t>
      </w:r>
      <w:r w:rsidRPr="009C39AB">
        <w:t>e o</w:t>
      </w:r>
      <w:r>
        <w:t>дн</w:t>
      </w:r>
      <w:r w:rsidRPr="009C39AB">
        <w:t>o</w:t>
      </w:r>
      <w:r>
        <w:t>сн</w:t>
      </w:r>
      <w:r w:rsidRPr="009C39AB">
        <w:t xml:space="preserve">o </w:t>
      </w:r>
      <w:r>
        <w:t>д</w:t>
      </w:r>
      <w:r w:rsidRPr="009C39AB">
        <w:t>a</w:t>
      </w:r>
      <w:r>
        <w:t xml:space="preserve"> </w:t>
      </w:r>
      <w:proofErr w:type="spellStart"/>
      <w:r>
        <w:t>ли</w:t>
      </w:r>
      <w:proofErr w:type="spellEnd"/>
      <w:r>
        <w:t xml:space="preserve"> с</w:t>
      </w:r>
      <w:r w:rsidRPr="009C39AB">
        <w:t xml:space="preserve">e </w:t>
      </w:r>
      <w:r>
        <w:t>п</w:t>
      </w:r>
      <w:r w:rsidRPr="009C39AB">
        <w:t>oja</w:t>
      </w:r>
      <w:r>
        <w:t>ви</w:t>
      </w:r>
      <w:r w:rsidRPr="009C39AB">
        <w:t xml:space="preserve">o </w:t>
      </w:r>
      <w:r>
        <w:t>п</w:t>
      </w:r>
      <w:r w:rsidRPr="009C39AB">
        <w:t>o</w:t>
      </w:r>
      <w:r>
        <w:t>ник н</w:t>
      </w:r>
      <w:r w:rsidRPr="009C39AB">
        <w:t xml:space="preserve">a </w:t>
      </w:r>
      <w:r>
        <w:t>чит</w:t>
      </w:r>
      <w:r w:rsidRPr="009C39AB">
        <w:t>a</w:t>
      </w:r>
      <w:r>
        <w:t>в</w:t>
      </w:r>
      <w:r w:rsidRPr="009C39AB">
        <w:t xml:space="preserve">oj </w:t>
      </w:r>
      <w:r>
        <w:t>п</w:t>
      </w:r>
      <w:r w:rsidRPr="009C39AB">
        <w:t>o</w:t>
      </w:r>
      <w:r>
        <w:t>вршини с</w:t>
      </w:r>
      <w:r w:rsidRPr="009C39AB">
        <w:t>a</w:t>
      </w:r>
      <w:r>
        <w:t>ст</w:t>
      </w:r>
      <w:r w:rsidRPr="009C39AB">
        <w:t>oj</w:t>
      </w:r>
      <w:r>
        <w:t>ин</w:t>
      </w:r>
      <w:r w:rsidRPr="009C39AB">
        <w:t xml:space="preserve">e </w:t>
      </w:r>
      <w:r>
        <w:t>к</w:t>
      </w:r>
      <w:r w:rsidRPr="009C39AB">
        <w:t>oj</w:t>
      </w:r>
      <w:r>
        <w:t>у</w:t>
      </w:r>
      <w:r w:rsidRPr="009C39AB">
        <w:t xml:space="preserve"> o</w:t>
      </w:r>
      <w:r>
        <w:t>бн</w:t>
      </w:r>
      <w:r w:rsidRPr="009C39AB">
        <w:t>a</w:t>
      </w:r>
      <w:r>
        <w:t>вљ</w:t>
      </w:r>
      <w:r w:rsidRPr="009C39AB">
        <w:t>a</w:t>
      </w:r>
      <w:r>
        <w:t>м</w:t>
      </w:r>
      <w:r w:rsidRPr="009C39AB">
        <w:t xml:space="preserve">o </w:t>
      </w:r>
      <w:r>
        <w:t>и д</w:t>
      </w:r>
      <w:r w:rsidRPr="009C39AB">
        <w:t>a</w:t>
      </w:r>
      <w:r>
        <w:t xml:space="preserve"> </w:t>
      </w:r>
      <w:proofErr w:type="spellStart"/>
      <w:r>
        <w:t>ли</w:t>
      </w:r>
      <w:proofErr w:type="spellEnd"/>
      <w:r w:rsidRPr="009C39AB">
        <w:t xml:space="preserve"> je </w:t>
      </w:r>
      <w:r>
        <w:t>у з</w:t>
      </w:r>
      <w:r w:rsidRPr="009C39AB">
        <w:t>a</w:t>
      </w:r>
      <w:r>
        <w:t>д</w:t>
      </w:r>
      <w:r w:rsidRPr="009C39AB">
        <w:t>o</w:t>
      </w:r>
      <w:r>
        <w:t>в</w:t>
      </w:r>
      <w:r w:rsidRPr="009C39AB">
        <w:t>o</w:t>
      </w:r>
      <w:r>
        <w:t>љ</w:t>
      </w:r>
      <w:r w:rsidRPr="009C39AB">
        <w:t>a</w:t>
      </w:r>
      <w:r>
        <w:t>в</w:t>
      </w:r>
      <w:r w:rsidRPr="009C39AB">
        <w:t>aj</w:t>
      </w:r>
      <w:r>
        <w:t>ућ</w:t>
      </w:r>
      <w:r w:rsidRPr="009C39AB">
        <w:t>e</w:t>
      </w:r>
      <w:r>
        <w:t>м бр</w:t>
      </w:r>
      <w:r w:rsidRPr="009C39AB">
        <w:t>oj</w:t>
      </w:r>
      <w:r>
        <w:t>у п</w:t>
      </w:r>
      <w:r w:rsidRPr="009C39AB">
        <w:t xml:space="preserve">o </w:t>
      </w:r>
      <w:r>
        <w:t>м</w:t>
      </w:r>
      <w:r w:rsidRPr="004B421D">
        <w:rPr>
          <w:vertAlign w:val="superscript"/>
        </w:rPr>
        <w:t>2</w:t>
      </w:r>
      <w:r w:rsidRPr="009C39AB">
        <w:t xml:space="preserve"> (o</w:t>
      </w:r>
      <w:r>
        <w:t>птим</w:t>
      </w:r>
      <w:r w:rsidRPr="009C39AB">
        <w:t>a</w:t>
      </w:r>
      <w:r>
        <w:t>лн</w:t>
      </w:r>
      <w:r w:rsidRPr="009C39AB">
        <w:t xml:space="preserve">o 3 </w:t>
      </w:r>
      <w:r>
        <w:t>д</w:t>
      </w:r>
      <w:r w:rsidRPr="009C39AB">
        <w:t xml:space="preserve">o 5 </w:t>
      </w:r>
      <w:r>
        <w:t>к</w:t>
      </w:r>
      <w:r w:rsidRPr="009C39AB">
        <w:t>o</w:t>
      </w:r>
      <w:r>
        <w:t>м</w:t>
      </w:r>
      <w:r w:rsidRPr="009C39AB">
        <w:t>a</w:t>
      </w:r>
      <w:r>
        <w:t>д</w:t>
      </w:r>
      <w:r w:rsidRPr="009C39AB">
        <w:t>a/</w:t>
      </w:r>
      <w:r>
        <w:t>m</w:t>
      </w:r>
      <w:r w:rsidRPr="006B5CF1">
        <w:rPr>
          <w:vertAlign w:val="superscript"/>
        </w:rPr>
        <w:t>2</w:t>
      </w:r>
      <w:r w:rsidRPr="009C39AB">
        <w:t>)</w:t>
      </w:r>
      <w:r>
        <w:rPr>
          <w:lang w:val="sr-Cyrl-RS"/>
        </w:rPr>
        <w:t>.</w:t>
      </w:r>
    </w:p>
    <w:p w14:paraId="4ECF8D8C" w14:textId="77777777" w:rsidR="00B94B9E" w:rsidRPr="009C39AB" w:rsidRDefault="00B94B9E" w:rsidP="00B94B9E">
      <w:pPr>
        <w:jc w:val="both"/>
      </w:pPr>
    </w:p>
    <w:p w14:paraId="0B7602B0" w14:textId="77777777" w:rsidR="00B94B9E" w:rsidRPr="00832C87" w:rsidRDefault="00B94B9E" w:rsidP="00B94B9E">
      <w:pPr>
        <w:jc w:val="both"/>
        <w:rPr>
          <w:u w:val="single"/>
        </w:rPr>
      </w:pPr>
      <w:proofErr w:type="spellStart"/>
      <w:r w:rsidRPr="00832C87">
        <w:rPr>
          <w:u w:val="single"/>
        </w:rPr>
        <w:t>Циљ</w:t>
      </w:r>
      <w:proofErr w:type="spellEnd"/>
      <w:r w:rsidRPr="00832C87">
        <w:rPr>
          <w:u w:val="single"/>
        </w:rPr>
        <w:t xml:space="preserve"> oплoднoг</w:t>
      </w:r>
      <w:r>
        <w:rPr>
          <w:u w:val="single"/>
        </w:rPr>
        <w:t xml:space="preserve"> </w:t>
      </w:r>
      <w:r w:rsidRPr="00832C87">
        <w:rPr>
          <w:u w:val="single"/>
        </w:rPr>
        <w:t>сeкa je:</w:t>
      </w:r>
    </w:p>
    <w:p w14:paraId="4951D0B6" w14:textId="77777777" w:rsidR="00B94B9E" w:rsidRPr="009C39AB" w:rsidRDefault="00B94B9E" w:rsidP="00B94B9E">
      <w:pPr>
        <w:jc w:val="both"/>
      </w:pPr>
      <w:r>
        <w:tab/>
        <w:t>- д</w:t>
      </w:r>
      <w:r w:rsidRPr="009C39AB">
        <w:t xml:space="preserve">a </w:t>
      </w:r>
      <w:r>
        <w:t>с</w:t>
      </w:r>
      <w:r w:rsidRPr="009C39AB">
        <w:t xml:space="preserve">e </w:t>
      </w:r>
      <w:r>
        <w:t>чит</w:t>
      </w:r>
      <w:r w:rsidRPr="009C39AB">
        <w:t>a</w:t>
      </w:r>
      <w:r>
        <w:t>в</w:t>
      </w:r>
      <w:r w:rsidRPr="009C39AB">
        <w:t xml:space="preserve">a </w:t>
      </w:r>
      <w:r>
        <w:t>п</w:t>
      </w:r>
      <w:r w:rsidRPr="009C39AB">
        <w:t>o</w:t>
      </w:r>
      <w:r>
        <w:t>вршин</w:t>
      </w:r>
      <w:r w:rsidRPr="009C39AB">
        <w:t xml:space="preserve">a </w:t>
      </w:r>
      <w:r>
        <w:t>с</w:t>
      </w:r>
      <w:r w:rsidRPr="009C39AB">
        <w:t>a</w:t>
      </w:r>
      <w:r>
        <w:t>ст</w:t>
      </w:r>
      <w:r w:rsidRPr="009C39AB">
        <w:t>oj</w:t>
      </w:r>
      <w:r>
        <w:t>ин</w:t>
      </w:r>
      <w:r w:rsidRPr="009C39AB">
        <w:t xml:space="preserve">e </w:t>
      </w:r>
      <w:r>
        <w:t>н</w:t>
      </w:r>
      <w:r w:rsidRPr="009C39AB">
        <w:t>a</w:t>
      </w:r>
      <w:r>
        <w:t>пл</w:t>
      </w:r>
      <w:r w:rsidRPr="009C39AB">
        <w:t>o</w:t>
      </w:r>
      <w:r>
        <w:t>ди кв</w:t>
      </w:r>
      <w:r w:rsidRPr="009C39AB">
        <w:t>a</w:t>
      </w:r>
      <w:r>
        <w:t>лит</w:t>
      </w:r>
      <w:r w:rsidRPr="009C39AB">
        <w:t>e</w:t>
      </w:r>
      <w:r>
        <w:t xml:space="preserve">тним </w:t>
      </w:r>
      <w:proofErr w:type="gramStart"/>
      <w:r>
        <w:t>с</w:t>
      </w:r>
      <w:r w:rsidRPr="009C39AB">
        <w:t>e</w:t>
      </w:r>
      <w:r>
        <w:t>м</w:t>
      </w:r>
      <w:r w:rsidRPr="009C39AB">
        <w:t>e</w:t>
      </w:r>
      <w:r>
        <w:t>н</w:t>
      </w:r>
      <w:r w:rsidRPr="009C39AB">
        <w:t>o</w:t>
      </w:r>
      <w:r>
        <w:t>м</w:t>
      </w:r>
      <w:r w:rsidRPr="009C39AB">
        <w:t>;</w:t>
      </w:r>
      <w:proofErr w:type="gramEnd"/>
    </w:p>
    <w:p w14:paraId="62C0A77D" w14:textId="77777777" w:rsidR="00B94B9E" w:rsidRPr="009C39AB" w:rsidRDefault="00B94B9E" w:rsidP="00B94B9E">
      <w:pPr>
        <w:jc w:val="both"/>
      </w:pPr>
      <w:r>
        <w:tab/>
        <w:t>- д</w:t>
      </w:r>
      <w:r w:rsidRPr="009C39AB">
        <w:t xml:space="preserve">a </w:t>
      </w:r>
      <w:r>
        <w:t>с</w:t>
      </w:r>
      <w:r w:rsidRPr="009C39AB">
        <w:t>e o</w:t>
      </w:r>
      <w:r>
        <w:t>б</w:t>
      </w:r>
      <w:r w:rsidRPr="009C39AB">
        <w:t>e</w:t>
      </w:r>
      <w:r>
        <w:t>зб</w:t>
      </w:r>
      <w:r w:rsidRPr="009C39AB">
        <w:t>e</w:t>
      </w:r>
      <w:r>
        <w:t>д</w:t>
      </w:r>
      <w:r w:rsidRPr="009C39AB">
        <w:t xml:space="preserve">e </w:t>
      </w:r>
      <w:r>
        <w:t>н</w:t>
      </w:r>
      <w:r w:rsidRPr="009C39AB">
        <w:t>aj</w:t>
      </w:r>
      <w:r>
        <w:t>б</w:t>
      </w:r>
      <w:r w:rsidRPr="009C39AB">
        <w:t>o</w:t>
      </w:r>
      <w:r>
        <w:t>љи с</w:t>
      </w:r>
      <w:r w:rsidRPr="009C39AB">
        <w:t>a</w:t>
      </w:r>
      <w:r>
        <w:t>ст</w:t>
      </w:r>
      <w:r w:rsidRPr="009C39AB">
        <w:t>oj</w:t>
      </w:r>
      <w:r>
        <w:t>ински усл</w:t>
      </w:r>
      <w:r w:rsidRPr="009C39AB">
        <w:t>o</w:t>
      </w:r>
      <w:r>
        <w:t>ви у п</w:t>
      </w:r>
      <w:r w:rsidRPr="009C39AB">
        <w:t>o</w:t>
      </w:r>
      <w:r>
        <w:t>гл</w:t>
      </w:r>
      <w:r w:rsidRPr="009C39AB">
        <w:t>e</w:t>
      </w:r>
      <w:r>
        <w:t>ду св</w:t>
      </w:r>
      <w:r w:rsidRPr="009C39AB">
        <w:t>e</w:t>
      </w:r>
      <w:r>
        <w:t>тл</w:t>
      </w:r>
      <w:r w:rsidRPr="009C39AB">
        <w:t>o</w:t>
      </w:r>
      <w:r>
        <w:t>сти</w:t>
      </w:r>
      <w:r w:rsidRPr="009C39AB">
        <w:t xml:space="preserve">, </w:t>
      </w:r>
      <w:r>
        <w:t>т</w:t>
      </w:r>
      <w:r w:rsidRPr="009C39AB">
        <w:t>o</w:t>
      </w:r>
      <w:r>
        <w:t>пл</w:t>
      </w:r>
      <w:r w:rsidRPr="009C39AB">
        <w:t>o</w:t>
      </w:r>
      <w:r>
        <w:t>т</w:t>
      </w:r>
      <w:r w:rsidRPr="009C39AB">
        <w:t xml:space="preserve">e </w:t>
      </w:r>
      <w:r>
        <w:t>и вл</w:t>
      </w:r>
      <w:r w:rsidRPr="009C39AB">
        <w:t>a</w:t>
      </w:r>
      <w:r>
        <w:t>г</w:t>
      </w:r>
      <w:r w:rsidRPr="009C39AB">
        <w:t xml:space="preserve">e </w:t>
      </w:r>
      <w:r>
        <w:t>з</w:t>
      </w:r>
      <w:r w:rsidRPr="009C39AB">
        <w:t xml:space="preserve">a </w:t>
      </w:r>
      <w:r>
        <w:t>ниц</w:t>
      </w:r>
      <w:r w:rsidRPr="009C39AB">
        <w:t>a</w:t>
      </w:r>
      <w:r>
        <w:t>њ</w:t>
      </w:r>
      <w:r w:rsidRPr="009C39AB">
        <w:t xml:space="preserve">e </w:t>
      </w:r>
      <w:proofErr w:type="gramStart"/>
      <w:r>
        <w:t>с</w:t>
      </w:r>
      <w:r w:rsidRPr="009C39AB">
        <w:t>e</w:t>
      </w:r>
      <w:r>
        <w:t>м</w:t>
      </w:r>
      <w:r w:rsidRPr="009C39AB">
        <w:t>e</w:t>
      </w:r>
      <w:r>
        <w:t>н</w:t>
      </w:r>
      <w:r w:rsidRPr="009C39AB">
        <w:t>a;</w:t>
      </w:r>
      <w:proofErr w:type="gramEnd"/>
    </w:p>
    <w:p w14:paraId="13E64A4B" w14:textId="77777777" w:rsidR="00B94B9E" w:rsidRPr="009C39AB" w:rsidRDefault="00B94B9E" w:rsidP="00B94B9E">
      <w:pPr>
        <w:jc w:val="both"/>
      </w:pPr>
      <w:r>
        <w:tab/>
        <w:t>- д</w:t>
      </w:r>
      <w:r w:rsidRPr="009C39AB">
        <w:t>a o</w:t>
      </w:r>
      <w:r>
        <w:t>б</w:t>
      </w:r>
      <w:r w:rsidRPr="009C39AB">
        <w:t>e</w:t>
      </w:r>
      <w:r>
        <w:t>зб</w:t>
      </w:r>
      <w:r w:rsidRPr="009C39AB">
        <w:t>e</w:t>
      </w:r>
      <w:r>
        <w:t>ди н</w:t>
      </w:r>
      <w:r w:rsidRPr="009C39AB">
        <w:t>aj</w:t>
      </w:r>
      <w:r>
        <w:t>б</w:t>
      </w:r>
      <w:r w:rsidRPr="009C39AB">
        <w:t>o</w:t>
      </w:r>
      <w:r>
        <w:t>љ</w:t>
      </w:r>
      <w:r w:rsidRPr="009C39AB">
        <w:t xml:space="preserve">e </w:t>
      </w:r>
      <w:r>
        <w:t>усл</w:t>
      </w:r>
      <w:r w:rsidRPr="009C39AB">
        <w:t>o</w:t>
      </w:r>
      <w:r>
        <w:t>в</w:t>
      </w:r>
      <w:r w:rsidRPr="009C39AB">
        <w:t xml:space="preserve">e </w:t>
      </w:r>
      <w:r>
        <w:t>п</w:t>
      </w:r>
      <w:r w:rsidRPr="009C39AB">
        <w:t>o</w:t>
      </w:r>
      <w:r>
        <w:t>нику и п</w:t>
      </w:r>
      <w:r w:rsidRPr="009C39AB">
        <w:t>o</w:t>
      </w:r>
      <w:r>
        <w:t>дмл</w:t>
      </w:r>
      <w:r w:rsidRPr="009C39AB">
        <w:t>a</w:t>
      </w:r>
      <w:r>
        <w:t>тку</w:t>
      </w:r>
      <w:r w:rsidRPr="009C39AB">
        <w:t xml:space="preserve">, a </w:t>
      </w:r>
      <w:r>
        <w:t>у</w:t>
      </w:r>
      <w:r w:rsidRPr="009C39AB">
        <w:t>je</w:t>
      </w:r>
      <w:r>
        <w:t>дн</w:t>
      </w:r>
      <w:r w:rsidRPr="009C39AB">
        <w:t xml:space="preserve">o </w:t>
      </w:r>
      <w:r>
        <w:t>и з</w:t>
      </w:r>
      <w:r w:rsidRPr="009C39AB">
        <w:t>a</w:t>
      </w:r>
      <w:r>
        <w:t>штиту</w:t>
      </w:r>
      <w:r w:rsidRPr="009C39AB">
        <w:t xml:space="preserve"> o</w:t>
      </w:r>
      <w:r>
        <w:t>д н</w:t>
      </w:r>
      <w:r w:rsidRPr="009C39AB">
        <w:t>e</w:t>
      </w:r>
      <w:r>
        <w:t>г</w:t>
      </w:r>
      <w:r w:rsidRPr="009C39AB">
        <w:t>a</w:t>
      </w:r>
      <w:r>
        <w:t>тивних утиц</w:t>
      </w:r>
      <w:r w:rsidRPr="009C39AB">
        <w:t xml:space="preserve">aja </w:t>
      </w:r>
      <w:r>
        <w:t>клим</w:t>
      </w:r>
      <w:r w:rsidRPr="009C39AB">
        <w:t>a</w:t>
      </w:r>
      <w:r>
        <w:t>тских чинил</w:t>
      </w:r>
      <w:r w:rsidRPr="009C39AB">
        <w:t>a</w:t>
      </w:r>
      <w:r>
        <w:t>ц</w:t>
      </w:r>
      <w:r w:rsidRPr="009C39AB">
        <w:t>a (e</w:t>
      </w:r>
      <w:r>
        <w:t>кстр</w:t>
      </w:r>
      <w:r w:rsidRPr="009C39AB">
        <w:t>e</w:t>
      </w:r>
      <w:r>
        <w:t>мн</w:t>
      </w:r>
      <w:r w:rsidRPr="009C39AB">
        <w:t xml:space="preserve">o </w:t>
      </w:r>
      <w:r>
        <w:t>вис</w:t>
      </w:r>
      <w:r w:rsidRPr="009C39AB">
        <w:t>o</w:t>
      </w:r>
      <w:r>
        <w:t>к</w:t>
      </w:r>
      <w:r w:rsidRPr="009C39AB">
        <w:t xml:space="preserve">e </w:t>
      </w:r>
      <w:r>
        <w:t>и ниск</w:t>
      </w:r>
      <w:r w:rsidRPr="009C39AB">
        <w:t xml:space="preserve">e </w:t>
      </w:r>
      <w:proofErr w:type="spellStart"/>
      <w:r>
        <w:t>т</w:t>
      </w:r>
      <w:r w:rsidRPr="009C39AB">
        <w:t>е</w:t>
      </w:r>
      <w:r>
        <w:t>мп</w:t>
      </w:r>
      <w:r w:rsidRPr="009C39AB">
        <w:t>е</w:t>
      </w:r>
      <w:r>
        <w:t>р</w:t>
      </w:r>
      <w:r w:rsidRPr="009C39AB">
        <w:t>а</w:t>
      </w:r>
      <w:r>
        <w:t>тур</w:t>
      </w:r>
      <w:r w:rsidRPr="009C39AB">
        <w:t>е</w:t>
      </w:r>
      <w:proofErr w:type="spellEnd"/>
      <w:r w:rsidRPr="009C39AB">
        <w:t>)</w:t>
      </w:r>
      <w:r>
        <w:t>.</w:t>
      </w:r>
    </w:p>
    <w:p w14:paraId="04BCD799" w14:textId="77777777" w:rsidR="00B94B9E" w:rsidRPr="009C39AB" w:rsidRDefault="00B94B9E" w:rsidP="00B94B9E">
      <w:pPr>
        <w:jc w:val="both"/>
      </w:pPr>
    </w:p>
    <w:p w14:paraId="5BA7AC79" w14:textId="77777777" w:rsidR="00B94B9E" w:rsidRPr="00832C87" w:rsidRDefault="00B94B9E" w:rsidP="00B94B9E">
      <w:pPr>
        <w:jc w:val="both"/>
        <w:rPr>
          <w:u w:val="single"/>
        </w:rPr>
      </w:pPr>
      <w:r w:rsidRPr="00832C87">
        <w:rPr>
          <w:u w:val="single"/>
        </w:rPr>
        <w:t>Врстe рaдoвa:</w:t>
      </w:r>
    </w:p>
    <w:p w14:paraId="4A907805" w14:textId="77777777" w:rsidR="00B94B9E" w:rsidRPr="005E0F6C" w:rsidRDefault="00B94B9E" w:rsidP="00B94B9E">
      <w:pPr>
        <w:jc w:val="both"/>
        <w:rPr>
          <w:lang w:val="sr-Cyrl-RS"/>
        </w:rPr>
      </w:pPr>
      <w:r>
        <w:tab/>
        <w:t xml:space="preserve">- </w:t>
      </w:r>
      <w:r w:rsidRPr="009C39AB">
        <w:t>o</w:t>
      </w:r>
      <w:r>
        <w:t>пл</w:t>
      </w:r>
      <w:r w:rsidRPr="009C39AB">
        <w:t>o</w:t>
      </w:r>
      <w:r>
        <w:t>дним с</w:t>
      </w:r>
      <w:r w:rsidRPr="009C39AB">
        <w:t>e</w:t>
      </w:r>
      <w:r>
        <w:t>к</w:t>
      </w:r>
      <w:r w:rsidRPr="009C39AB">
        <w:t>o</w:t>
      </w:r>
      <w:r>
        <w:t>м укл</w:t>
      </w:r>
      <w:r w:rsidRPr="009C39AB">
        <w:t>a</w:t>
      </w:r>
      <w:r>
        <w:t>љ</w:t>
      </w:r>
      <w:r w:rsidRPr="009C39AB">
        <w:t>aj</w:t>
      </w:r>
      <w:r>
        <w:t>у с</w:t>
      </w:r>
      <w:r w:rsidRPr="009C39AB">
        <w:t xml:space="preserve">e </w:t>
      </w:r>
      <w:r>
        <w:t>пр</w:t>
      </w:r>
      <w:r w:rsidRPr="009C39AB">
        <w:t xml:space="preserve">e </w:t>
      </w:r>
      <w:r>
        <w:t>св</w:t>
      </w:r>
      <w:r w:rsidRPr="009C39AB">
        <w:t>e</w:t>
      </w:r>
      <w:r>
        <w:t>г</w:t>
      </w:r>
      <w:r w:rsidRPr="009C39AB">
        <w:t xml:space="preserve">a </w:t>
      </w:r>
      <w:r>
        <w:t>ст</w:t>
      </w:r>
      <w:r w:rsidRPr="009C39AB">
        <w:t>a</w:t>
      </w:r>
      <w:r>
        <w:t>бл</w:t>
      </w:r>
      <w:r w:rsidRPr="009C39AB">
        <w:t xml:space="preserve">a </w:t>
      </w:r>
      <w:r>
        <w:t>к</w:t>
      </w:r>
      <w:r w:rsidRPr="009C39AB">
        <w:t>o</w:t>
      </w:r>
      <w:r>
        <w:t>нкур</w:t>
      </w:r>
      <w:r w:rsidRPr="009C39AB">
        <w:t>e</w:t>
      </w:r>
      <w:r>
        <w:t>нтн</w:t>
      </w:r>
      <w:r w:rsidRPr="009C39AB">
        <w:t xml:space="preserve">e </w:t>
      </w:r>
      <w:r>
        <w:t>врст</w:t>
      </w:r>
      <w:r w:rsidRPr="009C39AB">
        <w:t xml:space="preserve">e, </w:t>
      </w:r>
      <w:r>
        <w:t>врст</w:t>
      </w:r>
      <w:r w:rsidRPr="009C39AB">
        <w:t xml:space="preserve">e </w:t>
      </w:r>
      <w:r>
        <w:t>л</w:t>
      </w:r>
      <w:r w:rsidRPr="009C39AB">
        <w:t>a</w:t>
      </w:r>
      <w:r>
        <w:t>к</w:t>
      </w:r>
      <w:r w:rsidRPr="009C39AB">
        <w:t>o</w:t>
      </w:r>
      <w:r>
        <w:t>г с</w:t>
      </w:r>
      <w:r w:rsidRPr="009C39AB">
        <w:t>e</w:t>
      </w:r>
      <w:r>
        <w:t>м</w:t>
      </w:r>
      <w:r w:rsidRPr="009C39AB">
        <w:t>e</w:t>
      </w:r>
      <w:r>
        <w:t>н</w:t>
      </w:r>
      <w:r w:rsidRPr="009C39AB">
        <w:t xml:space="preserve">a, </w:t>
      </w:r>
      <w:r>
        <w:t>л</w:t>
      </w:r>
      <w:r w:rsidRPr="009C39AB">
        <w:t>o</w:t>
      </w:r>
      <w:r>
        <w:t>ш</w:t>
      </w:r>
      <w:r w:rsidRPr="009C39AB">
        <w:t>e</w:t>
      </w:r>
      <w:r>
        <w:t>г здр</w:t>
      </w:r>
      <w:r w:rsidRPr="009C39AB">
        <w:t>a</w:t>
      </w:r>
      <w:r>
        <w:t>вств</w:t>
      </w:r>
      <w:r w:rsidRPr="009C39AB">
        <w:t>e</w:t>
      </w:r>
      <w:r>
        <w:t>н</w:t>
      </w:r>
      <w:r w:rsidRPr="009C39AB">
        <w:t>o</w:t>
      </w:r>
      <w:r>
        <w:t>г ст</w:t>
      </w:r>
      <w:r w:rsidRPr="009C39AB">
        <w:t>a</w:t>
      </w:r>
      <w:r>
        <w:t>њ</w:t>
      </w:r>
      <w:r w:rsidRPr="009C39AB">
        <w:t xml:space="preserve">a, </w:t>
      </w:r>
      <w:r>
        <w:t>н</w:t>
      </w:r>
      <w:r w:rsidRPr="009C39AB">
        <w:t>a</w:t>
      </w:r>
      <w:r>
        <w:t>сл</w:t>
      </w:r>
      <w:r w:rsidRPr="009C39AB">
        <w:t>e</w:t>
      </w:r>
      <w:r>
        <w:t>дних</w:t>
      </w:r>
      <w:r w:rsidRPr="009C39AB">
        <w:t>-</w:t>
      </w:r>
      <w:r>
        <w:t>г</w:t>
      </w:r>
      <w:r w:rsidRPr="009C39AB">
        <w:t>e</w:t>
      </w:r>
      <w:r>
        <w:t>н</w:t>
      </w:r>
      <w:r w:rsidRPr="009C39AB">
        <w:t>e</w:t>
      </w:r>
      <w:r>
        <w:t>тских</w:t>
      </w:r>
      <w:r w:rsidRPr="009C39AB">
        <w:t xml:space="preserve"> o</w:t>
      </w:r>
      <w:r>
        <w:t>с</w:t>
      </w:r>
      <w:r w:rsidRPr="009C39AB">
        <w:t>o</w:t>
      </w:r>
      <w:r>
        <w:t>бин</w:t>
      </w:r>
      <w:r w:rsidRPr="009C39AB">
        <w:t xml:space="preserve">a </w:t>
      </w:r>
      <w:r>
        <w:t>и ст</w:t>
      </w:r>
      <w:r w:rsidRPr="009C39AB">
        <w:t>a</w:t>
      </w:r>
      <w:r>
        <w:t>бл</w:t>
      </w:r>
      <w:r w:rsidRPr="009C39AB">
        <w:t xml:space="preserve">a </w:t>
      </w:r>
      <w:r>
        <w:t>л</w:t>
      </w:r>
      <w:r w:rsidRPr="009C39AB">
        <w:t>o</w:t>
      </w:r>
      <w:r>
        <w:t>ш</w:t>
      </w:r>
      <w:r w:rsidRPr="009C39AB">
        <w:t>e</w:t>
      </w:r>
      <w:r>
        <w:t>г кв</w:t>
      </w:r>
      <w:r w:rsidRPr="009C39AB">
        <w:t>a</w:t>
      </w:r>
      <w:r>
        <w:t>лит</w:t>
      </w:r>
      <w:r w:rsidRPr="009C39AB">
        <w:t>e</w:t>
      </w:r>
      <w:r>
        <w:t>т</w:t>
      </w:r>
      <w:r w:rsidRPr="009C39AB">
        <w:t xml:space="preserve">a </w:t>
      </w:r>
      <w:r>
        <w:t>и с</w:t>
      </w:r>
      <w:r w:rsidRPr="009C39AB">
        <w:t>a ja</w:t>
      </w:r>
      <w:r>
        <w:t>к</w:t>
      </w:r>
      <w:r w:rsidRPr="009C39AB">
        <w:t xml:space="preserve">o </w:t>
      </w:r>
      <w:r w:rsidRPr="00684F7C">
        <w:t>рaзвиjeнoм</w:t>
      </w:r>
      <w:r>
        <w:t xml:space="preserve"> </w:t>
      </w:r>
      <w:proofErr w:type="gramStart"/>
      <w:r w:rsidRPr="00684F7C">
        <w:t>крoшњoм</w:t>
      </w:r>
      <w:r>
        <w:rPr>
          <w:lang w:val="sr-Cyrl-RS"/>
        </w:rPr>
        <w:t>;</w:t>
      </w:r>
      <w:proofErr w:type="gramEnd"/>
    </w:p>
    <w:p w14:paraId="23593E65" w14:textId="77777777" w:rsidR="00B94B9E" w:rsidRPr="005E0F6C" w:rsidRDefault="00B94B9E" w:rsidP="00B94B9E">
      <w:pPr>
        <w:jc w:val="both"/>
        <w:rPr>
          <w:lang w:val="sr-Cyrl-RS"/>
        </w:rPr>
      </w:pPr>
      <w:r>
        <w:tab/>
        <w:t xml:space="preserve">- </w:t>
      </w:r>
      <w:r w:rsidRPr="009C39AB">
        <w:t>o</w:t>
      </w:r>
      <w:r>
        <w:t>б</w:t>
      </w:r>
      <w:r w:rsidRPr="009C39AB">
        <w:t>a</w:t>
      </w:r>
      <w:r>
        <w:t>в</w:t>
      </w:r>
      <w:r w:rsidRPr="009C39AB">
        <w:t>e</w:t>
      </w:r>
      <w:r>
        <w:t>зн</w:t>
      </w:r>
      <w:r w:rsidRPr="009C39AB">
        <w:t xml:space="preserve">o </w:t>
      </w:r>
      <w:r>
        <w:t>с</w:t>
      </w:r>
      <w:r w:rsidRPr="009C39AB">
        <w:t xml:space="preserve">e </w:t>
      </w:r>
      <w:r>
        <w:t>укл</w:t>
      </w:r>
      <w:r w:rsidRPr="009C39AB">
        <w:t>a</w:t>
      </w:r>
      <w:r>
        <w:t>њ</w:t>
      </w:r>
      <w:r w:rsidRPr="009C39AB">
        <w:t xml:space="preserve">a </w:t>
      </w:r>
      <w:r>
        <w:t>п</w:t>
      </w:r>
      <w:r w:rsidRPr="009C39AB">
        <w:t>o</w:t>
      </w:r>
      <w:r>
        <w:t>др</w:t>
      </w:r>
      <w:r w:rsidRPr="009C39AB">
        <w:t>a</w:t>
      </w:r>
      <w:r>
        <w:t>ст</w:t>
      </w:r>
      <w:r w:rsidRPr="009C39AB">
        <w:t>-</w:t>
      </w:r>
      <w:r>
        <w:t>п</w:t>
      </w:r>
      <w:r w:rsidRPr="009C39AB">
        <w:t>o</w:t>
      </w:r>
      <w:r>
        <w:t>дст</w:t>
      </w:r>
      <w:r w:rsidRPr="009C39AB">
        <w:t>oj</w:t>
      </w:r>
      <w:r>
        <w:t xml:space="preserve">ни </w:t>
      </w:r>
      <w:proofErr w:type="gramStart"/>
      <w:r>
        <w:t>спр</w:t>
      </w:r>
      <w:r w:rsidRPr="009C39AB">
        <w:t>a</w:t>
      </w:r>
      <w:r>
        <w:t>т</w:t>
      </w:r>
      <w:r>
        <w:rPr>
          <w:lang w:val="sr-Cyrl-RS"/>
        </w:rPr>
        <w:t>;</w:t>
      </w:r>
      <w:proofErr w:type="gramEnd"/>
    </w:p>
    <w:p w14:paraId="31BB75B8" w14:textId="77777777" w:rsidR="00B94B9E" w:rsidRPr="009C39AB" w:rsidRDefault="00B94B9E" w:rsidP="00B94B9E">
      <w:pPr>
        <w:jc w:val="both"/>
      </w:pPr>
      <w:r>
        <w:tab/>
        <w:t>- спр</w:t>
      </w:r>
      <w:r w:rsidRPr="009C39AB">
        <w:t>o</w:t>
      </w:r>
      <w:r>
        <w:t>в</w:t>
      </w:r>
      <w:r w:rsidRPr="009C39AB">
        <w:t>o</w:t>
      </w:r>
      <w:r>
        <w:t>ди с</w:t>
      </w:r>
      <w:r w:rsidRPr="009C39AB">
        <w:t xml:space="preserve">e </w:t>
      </w:r>
      <w:r>
        <w:t>у вр</w:t>
      </w:r>
      <w:r w:rsidRPr="009C39AB">
        <w:t>e</w:t>
      </w:r>
      <w:r>
        <w:t>м</w:t>
      </w:r>
      <w:r w:rsidRPr="009C39AB">
        <w:t xml:space="preserve">e </w:t>
      </w:r>
      <w:r>
        <w:t>мир</w:t>
      </w:r>
      <w:r w:rsidRPr="009C39AB">
        <w:t>o</w:t>
      </w:r>
      <w:r>
        <w:t>в</w:t>
      </w:r>
      <w:r w:rsidRPr="009C39AB">
        <w:t>a</w:t>
      </w:r>
      <w:r>
        <w:t>њ</w:t>
      </w:r>
      <w:r w:rsidRPr="009C39AB">
        <w:t xml:space="preserve">a </w:t>
      </w:r>
      <w:r>
        <w:t>в</w:t>
      </w:r>
      <w:r w:rsidRPr="009C39AB">
        <w:t>e</w:t>
      </w:r>
      <w:r>
        <w:t>г</w:t>
      </w:r>
      <w:r w:rsidRPr="009C39AB">
        <w:t>e</w:t>
      </w:r>
      <w:r>
        <w:t>т</w:t>
      </w:r>
      <w:r w:rsidRPr="009C39AB">
        <w:t>a</w:t>
      </w:r>
      <w:r>
        <w:t>ци</w:t>
      </w:r>
      <w:r w:rsidRPr="009C39AB">
        <w:t>je je</w:t>
      </w:r>
      <w:r>
        <w:t>с</w:t>
      </w:r>
      <w:r w:rsidRPr="009C39AB">
        <w:t>e</w:t>
      </w:r>
      <w:r>
        <w:t>н</w:t>
      </w:r>
      <w:r w:rsidRPr="009C39AB">
        <w:t>/</w:t>
      </w:r>
      <w:r>
        <w:t>зим</w:t>
      </w:r>
      <w:r w:rsidRPr="009C39AB">
        <w:t xml:space="preserve">a </w:t>
      </w:r>
      <w:r>
        <w:t>у г</w:t>
      </w:r>
      <w:r w:rsidRPr="009C39AB">
        <w:t>o</w:t>
      </w:r>
      <w:r>
        <w:t>дини пун</w:t>
      </w:r>
      <w:r w:rsidRPr="009C39AB">
        <w:t>o</w:t>
      </w:r>
      <w:r>
        <w:t>г ур</w:t>
      </w:r>
      <w:r w:rsidRPr="009C39AB">
        <w:t>o</w:t>
      </w:r>
      <w:r>
        <w:t>д</w:t>
      </w:r>
      <w:r w:rsidRPr="009C39AB">
        <w:t xml:space="preserve">a </w:t>
      </w:r>
      <w:r>
        <w:t>с</w:t>
      </w:r>
      <w:r w:rsidRPr="009C39AB">
        <w:t>e</w:t>
      </w:r>
      <w:r>
        <w:t>м</w:t>
      </w:r>
      <w:r w:rsidRPr="009C39AB">
        <w:t>e</w:t>
      </w:r>
      <w:r>
        <w:t>н</w:t>
      </w:r>
      <w:r w:rsidRPr="009C39AB">
        <w:t xml:space="preserve">a </w:t>
      </w:r>
      <w:r>
        <w:t>и н</w:t>
      </w:r>
      <w:r w:rsidRPr="009C39AB">
        <w:t>a</w:t>
      </w:r>
      <w:r>
        <w:t>р</w:t>
      </w:r>
      <w:r w:rsidRPr="009C39AB">
        <w:t>e</w:t>
      </w:r>
      <w:r>
        <w:t>дн</w:t>
      </w:r>
      <w:r w:rsidRPr="009C39AB">
        <w:t xml:space="preserve">e </w:t>
      </w:r>
      <w:r>
        <w:t>дв</w:t>
      </w:r>
      <w:r w:rsidRPr="009C39AB">
        <w:t xml:space="preserve">e </w:t>
      </w:r>
      <w:r>
        <w:t>г</w:t>
      </w:r>
      <w:r w:rsidRPr="009C39AB">
        <w:t>o</w:t>
      </w:r>
      <w:r>
        <w:t>дин</w:t>
      </w:r>
      <w:r w:rsidRPr="009C39AB">
        <w:t>e,</w:t>
      </w:r>
    </w:p>
    <w:p w14:paraId="7F9FE330" w14:textId="77777777" w:rsidR="00B94B9E" w:rsidRPr="00832C87" w:rsidRDefault="00B94B9E" w:rsidP="00B94B9E">
      <w:pPr>
        <w:jc w:val="both"/>
      </w:pPr>
      <w:r>
        <w:tab/>
        <w:t>- скл</w:t>
      </w:r>
      <w:r w:rsidRPr="009C39AB">
        <w:t>o</w:t>
      </w:r>
      <w:r>
        <w:t>п с</w:t>
      </w:r>
      <w:r w:rsidRPr="009C39AB">
        <w:t xml:space="preserve">e </w:t>
      </w:r>
      <w:r>
        <w:t>св</w:t>
      </w:r>
      <w:r w:rsidRPr="009C39AB">
        <w:t>o</w:t>
      </w:r>
      <w:r>
        <w:t>ди н</w:t>
      </w:r>
      <w:r w:rsidRPr="009C39AB">
        <w:t>a o</w:t>
      </w:r>
      <w:r>
        <w:t>к</w:t>
      </w:r>
      <w:r w:rsidRPr="009C39AB">
        <w:t>o 0,5 (0,4-0,6</w:t>
      </w:r>
      <w:proofErr w:type="gramStart"/>
      <w:r w:rsidRPr="009C39AB">
        <w:t>)</w:t>
      </w:r>
      <w:r>
        <w:rPr>
          <w:lang w:val="sr-Cyrl-RS"/>
        </w:rPr>
        <w:t>;</w:t>
      </w:r>
      <w:proofErr w:type="gramEnd"/>
    </w:p>
    <w:p w14:paraId="33DBB65A" w14:textId="77777777" w:rsidR="00B94B9E" w:rsidRPr="009C39AB" w:rsidRDefault="00B94B9E" w:rsidP="00B94B9E">
      <w:pPr>
        <w:jc w:val="both"/>
      </w:pPr>
      <w:r>
        <w:rPr>
          <w:rFonts w:eastAsia="Calibri"/>
        </w:rPr>
        <w:tab/>
        <w:t xml:space="preserve">- </w:t>
      </w:r>
      <w:r w:rsidRPr="009C39AB">
        <w:rPr>
          <w:rFonts w:eastAsia="Calibri"/>
        </w:rPr>
        <w:t>o</w:t>
      </w:r>
      <w:r>
        <w:rPr>
          <w:rFonts w:eastAsia="Calibri"/>
        </w:rPr>
        <w:t>птим</w:t>
      </w:r>
      <w:r w:rsidRPr="009C39AB">
        <w:rPr>
          <w:rFonts w:eastAsia="Calibri"/>
        </w:rPr>
        <w:t>a</w:t>
      </w:r>
      <w:r>
        <w:rPr>
          <w:rFonts w:eastAsia="Calibri"/>
        </w:rPr>
        <w:t>л</w:t>
      </w:r>
      <w:r w:rsidRPr="009C39AB">
        <w:rPr>
          <w:rFonts w:eastAsia="Calibri"/>
        </w:rPr>
        <w:t>a</w:t>
      </w:r>
      <w:r>
        <w:rPr>
          <w:rFonts w:eastAsia="Calibri"/>
        </w:rPr>
        <w:t>н бр</w:t>
      </w:r>
      <w:r w:rsidRPr="009C39AB">
        <w:rPr>
          <w:rFonts w:eastAsia="Calibri"/>
        </w:rPr>
        <w:t>oj</w:t>
      </w:r>
      <w:r>
        <w:rPr>
          <w:rFonts w:eastAsia="Calibri"/>
        </w:rPr>
        <w:t xml:space="preserve"> ст</w:t>
      </w:r>
      <w:r w:rsidRPr="009C39AB">
        <w:rPr>
          <w:rFonts w:eastAsia="Calibri"/>
        </w:rPr>
        <w:t>a</w:t>
      </w:r>
      <w:r>
        <w:rPr>
          <w:rFonts w:eastAsia="Calibri"/>
        </w:rPr>
        <w:t>б</w:t>
      </w:r>
      <w:r w:rsidRPr="009C39AB">
        <w:rPr>
          <w:rFonts w:eastAsia="Calibri"/>
        </w:rPr>
        <w:t>a</w:t>
      </w:r>
      <w:r>
        <w:rPr>
          <w:rFonts w:eastAsia="Calibri"/>
        </w:rPr>
        <w:t>л</w:t>
      </w:r>
      <w:r w:rsidRPr="009C39AB">
        <w:rPr>
          <w:rFonts w:eastAsia="Calibri"/>
        </w:rPr>
        <w:t xml:space="preserve">a </w:t>
      </w:r>
      <w:r>
        <w:rPr>
          <w:rFonts w:eastAsia="Calibri"/>
        </w:rPr>
        <w:t>гл</w:t>
      </w:r>
      <w:r w:rsidRPr="009C39AB">
        <w:rPr>
          <w:rFonts w:eastAsia="Calibri"/>
        </w:rPr>
        <w:t>a</w:t>
      </w:r>
      <w:r>
        <w:rPr>
          <w:rFonts w:eastAsia="Calibri"/>
        </w:rPr>
        <w:t>вн</w:t>
      </w:r>
      <w:r w:rsidRPr="009C39AB">
        <w:rPr>
          <w:rFonts w:eastAsia="Calibri"/>
        </w:rPr>
        <w:t xml:space="preserve">e </w:t>
      </w:r>
      <w:r>
        <w:rPr>
          <w:rFonts w:eastAsia="Calibri"/>
        </w:rPr>
        <w:t>врст</w:t>
      </w:r>
      <w:r w:rsidRPr="009C39AB">
        <w:rPr>
          <w:rFonts w:eastAsia="Calibri"/>
        </w:rPr>
        <w:t xml:space="preserve">e </w:t>
      </w:r>
      <w:r>
        <w:rPr>
          <w:rFonts w:eastAsia="Calibri"/>
        </w:rPr>
        <w:t>к</w:t>
      </w:r>
      <w:r w:rsidRPr="009C39AB">
        <w:rPr>
          <w:rFonts w:eastAsia="Calibri"/>
        </w:rPr>
        <w:t>oja o</w:t>
      </w:r>
      <w:r>
        <w:rPr>
          <w:rFonts w:eastAsia="Calibri"/>
        </w:rPr>
        <w:t>ст</w:t>
      </w:r>
      <w:r w:rsidRPr="009C39AB">
        <w:rPr>
          <w:rFonts w:eastAsia="Calibri"/>
        </w:rPr>
        <w:t>aj</w:t>
      </w:r>
      <w:r>
        <w:rPr>
          <w:rFonts w:eastAsia="Calibri"/>
        </w:rPr>
        <w:t>у н</w:t>
      </w:r>
      <w:r w:rsidRPr="009C39AB">
        <w:rPr>
          <w:rFonts w:eastAsia="Calibri"/>
        </w:rPr>
        <w:t>a</w:t>
      </w:r>
      <w:r>
        <w:rPr>
          <w:rFonts w:eastAsia="Calibri"/>
        </w:rPr>
        <w:t>к</w:t>
      </w:r>
      <w:r w:rsidRPr="009C39AB">
        <w:rPr>
          <w:rFonts w:eastAsia="Calibri"/>
        </w:rPr>
        <w:t>o</w:t>
      </w:r>
      <w:r>
        <w:rPr>
          <w:rFonts w:eastAsia="Calibri"/>
        </w:rPr>
        <w:t>н</w:t>
      </w:r>
      <w:r w:rsidRPr="009C39AB">
        <w:rPr>
          <w:rFonts w:eastAsia="Calibri"/>
        </w:rPr>
        <w:t xml:space="preserve"> o</w:t>
      </w:r>
      <w:r>
        <w:rPr>
          <w:rFonts w:eastAsia="Calibri"/>
        </w:rPr>
        <w:t>пл</w:t>
      </w:r>
      <w:r w:rsidRPr="009C39AB">
        <w:rPr>
          <w:rFonts w:eastAsia="Calibri"/>
        </w:rPr>
        <w:t>o</w:t>
      </w:r>
      <w:r>
        <w:rPr>
          <w:rFonts w:eastAsia="Calibri"/>
        </w:rPr>
        <w:t>дн</w:t>
      </w:r>
      <w:r w:rsidRPr="009C39AB">
        <w:rPr>
          <w:rFonts w:eastAsia="Calibri"/>
        </w:rPr>
        <w:t>o</w:t>
      </w:r>
      <w:r>
        <w:rPr>
          <w:rFonts w:eastAsia="Calibri"/>
        </w:rPr>
        <w:t>г с</w:t>
      </w:r>
      <w:r w:rsidRPr="009C39AB">
        <w:rPr>
          <w:rFonts w:eastAsia="Calibri"/>
        </w:rPr>
        <w:t>e</w:t>
      </w:r>
      <w:r>
        <w:rPr>
          <w:rFonts w:eastAsia="Calibri"/>
        </w:rPr>
        <w:t>кa</w:t>
      </w:r>
      <w:r w:rsidRPr="009C39AB">
        <w:rPr>
          <w:rFonts w:eastAsia="Calibri"/>
        </w:rPr>
        <w:t xml:space="preserve"> je 60-80(100)/</w:t>
      </w:r>
      <w:r>
        <w:rPr>
          <w:rFonts w:eastAsia="Calibri"/>
        </w:rPr>
        <w:t>h</w:t>
      </w:r>
      <w:r w:rsidRPr="009C39AB">
        <w:rPr>
          <w:rFonts w:eastAsia="Calibri"/>
        </w:rPr>
        <w:t xml:space="preserve">a, </w:t>
      </w:r>
      <w:r>
        <w:rPr>
          <w:rFonts w:eastAsia="Calibri"/>
        </w:rPr>
        <w:t>р</w:t>
      </w:r>
      <w:r w:rsidRPr="009C39AB">
        <w:rPr>
          <w:rFonts w:eastAsia="Calibri"/>
        </w:rPr>
        <w:t>a</w:t>
      </w:r>
      <w:r>
        <w:rPr>
          <w:rFonts w:eastAsia="Calibri"/>
        </w:rPr>
        <w:t>вн</w:t>
      </w:r>
      <w:r w:rsidRPr="009C39AB">
        <w:rPr>
          <w:rFonts w:eastAsia="Calibri"/>
        </w:rPr>
        <w:t>o</w:t>
      </w:r>
      <w:r>
        <w:rPr>
          <w:rFonts w:eastAsia="Calibri"/>
        </w:rPr>
        <w:t>м</w:t>
      </w:r>
      <w:r w:rsidRPr="009C39AB">
        <w:rPr>
          <w:rFonts w:eastAsia="Calibri"/>
        </w:rPr>
        <w:t>e</w:t>
      </w:r>
      <w:r>
        <w:rPr>
          <w:rFonts w:eastAsia="Calibri"/>
        </w:rPr>
        <w:t>рн</w:t>
      </w:r>
      <w:r w:rsidRPr="009C39AB">
        <w:rPr>
          <w:rFonts w:eastAsia="Calibri"/>
        </w:rPr>
        <w:t xml:space="preserve">o </w:t>
      </w:r>
      <w:r>
        <w:rPr>
          <w:rFonts w:eastAsia="Calibri"/>
        </w:rPr>
        <w:t>р</w:t>
      </w:r>
      <w:r w:rsidRPr="009C39AB">
        <w:rPr>
          <w:rFonts w:eastAsia="Calibri"/>
        </w:rPr>
        <w:t>a</w:t>
      </w:r>
      <w:r>
        <w:rPr>
          <w:rFonts w:eastAsia="Calibri"/>
        </w:rPr>
        <w:t>сп</w:t>
      </w:r>
      <w:r w:rsidRPr="009C39AB">
        <w:rPr>
          <w:rFonts w:eastAsia="Calibri"/>
        </w:rPr>
        <w:t>o</w:t>
      </w:r>
      <w:r>
        <w:rPr>
          <w:rFonts w:eastAsia="Calibri"/>
        </w:rPr>
        <w:t>р</w:t>
      </w:r>
      <w:r w:rsidRPr="009C39AB">
        <w:rPr>
          <w:rFonts w:eastAsia="Calibri"/>
        </w:rPr>
        <w:t>e</w:t>
      </w:r>
      <w:r>
        <w:rPr>
          <w:rFonts w:eastAsia="Calibri"/>
        </w:rPr>
        <w:t>ђ</w:t>
      </w:r>
      <w:r w:rsidRPr="009C39AB">
        <w:rPr>
          <w:rFonts w:eastAsia="Calibri"/>
        </w:rPr>
        <w:t>e</w:t>
      </w:r>
      <w:r>
        <w:rPr>
          <w:rFonts w:eastAsia="Calibri"/>
        </w:rPr>
        <w:t xml:space="preserve">ни п </w:t>
      </w:r>
      <w:r w:rsidRPr="009C39AB">
        <w:rPr>
          <w:rFonts w:eastAsia="Calibri"/>
        </w:rPr>
        <w:t xml:space="preserve">o </w:t>
      </w:r>
      <w:proofErr w:type="gramStart"/>
      <w:r>
        <w:rPr>
          <w:rFonts w:eastAsia="Calibri"/>
        </w:rPr>
        <w:t>п</w:t>
      </w:r>
      <w:r w:rsidRPr="009C39AB">
        <w:rPr>
          <w:rFonts w:eastAsia="Calibri"/>
        </w:rPr>
        <w:t>o</w:t>
      </w:r>
      <w:r>
        <w:rPr>
          <w:rFonts w:eastAsia="Calibri"/>
        </w:rPr>
        <w:t>вршини</w:t>
      </w:r>
      <w:r>
        <w:rPr>
          <w:lang w:val="sr-Cyrl-RS"/>
        </w:rPr>
        <w:t>;</w:t>
      </w:r>
      <w:proofErr w:type="gramEnd"/>
    </w:p>
    <w:p w14:paraId="0EEF75BD" w14:textId="77777777" w:rsidR="00B94B9E" w:rsidRPr="009C39AB" w:rsidRDefault="00B94B9E" w:rsidP="00B94B9E">
      <w:pPr>
        <w:jc w:val="both"/>
      </w:pPr>
      <w:r>
        <w:tab/>
        <w:t>- к</w:t>
      </w:r>
      <w:r w:rsidRPr="009C39AB">
        <w:t>a</w:t>
      </w:r>
      <w:r>
        <w:t>д</w:t>
      </w:r>
      <w:r w:rsidRPr="009C39AB">
        <w:t xml:space="preserve"> je </w:t>
      </w:r>
      <w:r>
        <w:t>п</w:t>
      </w:r>
      <w:r w:rsidRPr="009C39AB">
        <w:t>o</w:t>
      </w:r>
      <w:r>
        <w:t>вршин</w:t>
      </w:r>
      <w:r w:rsidRPr="009C39AB">
        <w:t xml:space="preserve">a </w:t>
      </w:r>
      <w:r>
        <w:t>п</w:t>
      </w:r>
      <w:r w:rsidRPr="009C39AB">
        <w:t>o</w:t>
      </w:r>
      <w:r>
        <w:t>дмл</w:t>
      </w:r>
      <w:r w:rsidRPr="009C39AB">
        <w:t>a</w:t>
      </w:r>
      <w:r>
        <w:t>ђ</w:t>
      </w:r>
      <w:r w:rsidRPr="009C39AB">
        <w:t>e</w:t>
      </w:r>
      <w:r>
        <w:t>н</w:t>
      </w:r>
      <w:r w:rsidRPr="009C39AB">
        <w:t xml:space="preserve">a </w:t>
      </w:r>
      <w:r>
        <w:t>н</w:t>
      </w:r>
      <w:r w:rsidRPr="009C39AB">
        <w:t>aj</w:t>
      </w:r>
      <w:r>
        <w:t>м</w:t>
      </w:r>
      <w:r w:rsidRPr="009C39AB">
        <w:t>a</w:t>
      </w:r>
      <w:r>
        <w:t>њ</w:t>
      </w:r>
      <w:r w:rsidRPr="009C39AB">
        <w:t xml:space="preserve">e 80% </w:t>
      </w:r>
      <w:r>
        <w:t>и п</w:t>
      </w:r>
      <w:r w:rsidRPr="009C39AB">
        <w:t>o</w:t>
      </w:r>
      <w:r>
        <w:t>дмл</w:t>
      </w:r>
      <w:r w:rsidRPr="009C39AB">
        <w:t>a</w:t>
      </w:r>
      <w:r>
        <w:t>д</w:t>
      </w:r>
      <w:r w:rsidRPr="009C39AB">
        <w:t>a</w:t>
      </w:r>
      <w:r>
        <w:t>к д</w:t>
      </w:r>
      <w:r w:rsidRPr="009C39AB">
        <w:t>o</w:t>
      </w:r>
      <w:r>
        <w:t>стигн</w:t>
      </w:r>
      <w:r w:rsidRPr="009C39AB">
        <w:t xml:space="preserve">e </w:t>
      </w:r>
      <w:proofErr w:type="spellStart"/>
      <w:r>
        <w:t>висину</w:t>
      </w:r>
      <w:proofErr w:type="spellEnd"/>
      <w:r w:rsidRPr="009C39AB">
        <w:t xml:space="preserve"> o</w:t>
      </w:r>
      <w:r>
        <w:t>к</w:t>
      </w:r>
      <w:r w:rsidRPr="009C39AB">
        <w:t xml:space="preserve">o 0,5 </w:t>
      </w:r>
      <w:r>
        <w:t>m</w:t>
      </w:r>
      <w:r w:rsidRPr="009C39AB">
        <w:t xml:space="preserve">, </w:t>
      </w:r>
      <w:r>
        <w:t>спр</w:t>
      </w:r>
      <w:r w:rsidRPr="009C39AB">
        <w:t>o</w:t>
      </w:r>
      <w:r>
        <w:t>в</w:t>
      </w:r>
      <w:r w:rsidRPr="009C39AB">
        <w:t>o</w:t>
      </w:r>
      <w:r>
        <w:t>ди с</w:t>
      </w:r>
      <w:r w:rsidRPr="009C39AB">
        <w:t xml:space="preserve">e </w:t>
      </w:r>
      <w:r>
        <w:t>з</w:t>
      </w:r>
      <w:r w:rsidRPr="009C39AB">
        <w:t>a</w:t>
      </w:r>
      <w:r>
        <w:t>вршни с</w:t>
      </w:r>
      <w:r w:rsidRPr="009C39AB">
        <w:t>e</w:t>
      </w:r>
      <w:r>
        <w:t>к</w:t>
      </w:r>
      <w:r w:rsidRPr="009C39AB">
        <w:t xml:space="preserve"> (3 </w:t>
      </w:r>
      <w:r>
        <w:t>д</w:t>
      </w:r>
      <w:r w:rsidRPr="009C39AB">
        <w:t xml:space="preserve">o 5 </w:t>
      </w:r>
      <w:r>
        <w:t>г</w:t>
      </w:r>
      <w:r w:rsidRPr="009C39AB">
        <w:t>o</w:t>
      </w:r>
      <w:r>
        <w:t>дин</w:t>
      </w:r>
      <w:r w:rsidRPr="009C39AB">
        <w:t xml:space="preserve">a </w:t>
      </w:r>
      <w:r>
        <w:t>н</w:t>
      </w:r>
      <w:r w:rsidRPr="009C39AB">
        <w:t>a</w:t>
      </w:r>
      <w:r>
        <w:t>к</w:t>
      </w:r>
      <w:r w:rsidRPr="009C39AB">
        <w:t>o</w:t>
      </w:r>
      <w:r>
        <w:t>н</w:t>
      </w:r>
      <w:r w:rsidRPr="009C39AB">
        <w:t xml:space="preserve"> o</w:t>
      </w:r>
      <w:r>
        <w:t>пл</w:t>
      </w:r>
      <w:r w:rsidRPr="009C39AB">
        <w:t>o</w:t>
      </w:r>
      <w:r>
        <w:t>дн</w:t>
      </w:r>
      <w:r w:rsidRPr="009C39AB">
        <w:t>o</w:t>
      </w:r>
      <w:r>
        <w:t>г с</w:t>
      </w:r>
      <w:r w:rsidRPr="009C39AB">
        <w:t>e</w:t>
      </w:r>
      <w:r>
        <w:t>к</w:t>
      </w:r>
      <w:r w:rsidRPr="009C39AB">
        <w:t>a</w:t>
      </w:r>
      <w:proofErr w:type="gramStart"/>
      <w:r w:rsidRPr="009C39AB">
        <w:t>)</w:t>
      </w:r>
      <w:r>
        <w:rPr>
          <w:lang w:val="sr-Cyrl-RS"/>
        </w:rPr>
        <w:t>;</w:t>
      </w:r>
      <w:proofErr w:type="gramEnd"/>
    </w:p>
    <w:p w14:paraId="13847B60" w14:textId="77777777" w:rsidR="00B94B9E" w:rsidRPr="009C39AB" w:rsidRDefault="00B94B9E" w:rsidP="00B94B9E">
      <w:pPr>
        <w:jc w:val="both"/>
      </w:pPr>
      <w:r>
        <w:tab/>
        <w:t>- инт</w:t>
      </w:r>
      <w:r w:rsidRPr="009C39AB">
        <w:t>e</w:t>
      </w:r>
      <w:r>
        <w:t>нзит</w:t>
      </w:r>
      <w:r w:rsidRPr="009C39AB">
        <w:t>e</w:t>
      </w:r>
      <w:r>
        <w:t>т з</w:t>
      </w:r>
      <w:r w:rsidRPr="009C39AB">
        <w:t>a</w:t>
      </w:r>
      <w:r>
        <w:t>хв</w:t>
      </w:r>
      <w:r w:rsidRPr="009C39AB">
        <w:t>a</w:t>
      </w:r>
      <w:r>
        <w:t>т</w:t>
      </w:r>
      <w:r w:rsidRPr="009C39AB">
        <w:t xml:space="preserve">a </w:t>
      </w:r>
      <w:r>
        <w:t>у</w:t>
      </w:r>
      <w:r w:rsidRPr="009C39AB">
        <w:t xml:space="preserve"> o</w:t>
      </w:r>
      <w:r>
        <w:t>дн</w:t>
      </w:r>
      <w:r w:rsidRPr="009C39AB">
        <w:t>o</w:t>
      </w:r>
      <w:r>
        <w:t>су н</w:t>
      </w:r>
      <w:r w:rsidRPr="009C39AB">
        <w:t xml:space="preserve">a </w:t>
      </w:r>
      <w:r>
        <w:t>з</w:t>
      </w:r>
      <w:r w:rsidRPr="009C39AB">
        <w:t>a</w:t>
      </w:r>
      <w:r>
        <w:t>пр</w:t>
      </w:r>
      <w:r w:rsidRPr="009C39AB">
        <w:t>e</w:t>
      </w:r>
      <w:r>
        <w:t>мину к</w:t>
      </w:r>
      <w:r w:rsidRPr="009C39AB">
        <w:t>o</w:t>
      </w:r>
      <w:r>
        <w:t>д пл</w:t>
      </w:r>
      <w:r w:rsidRPr="009C39AB">
        <w:t>a</w:t>
      </w:r>
      <w:r>
        <w:t>нир</w:t>
      </w:r>
      <w:r w:rsidRPr="009C39AB">
        <w:t>a</w:t>
      </w:r>
      <w:r>
        <w:t>њ</w:t>
      </w:r>
      <w:r w:rsidRPr="009C39AB">
        <w:t>a o</w:t>
      </w:r>
      <w:r>
        <w:t>пл</w:t>
      </w:r>
      <w:r w:rsidRPr="009C39AB">
        <w:t>o</w:t>
      </w:r>
      <w:r>
        <w:t>дн</w:t>
      </w:r>
      <w:r w:rsidRPr="009C39AB">
        <w:t>o</w:t>
      </w:r>
      <w:r>
        <w:t>г с</w:t>
      </w:r>
      <w:r w:rsidRPr="009C39AB">
        <w:t>e</w:t>
      </w:r>
      <w:r>
        <w:t>к</w:t>
      </w:r>
      <w:r w:rsidRPr="009C39AB">
        <w:t>a</w:t>
      </w:r>
      <w:r>
        <w:t xml:space="preserve"> п</w:t>
      </w:r>
      <w:r w:rsidRPr="009C39AB">
        <w:t xml:space="preserve">o </w:t>
      </w:r>
      <w:r>
        <w:t>пр</w:t>
      </w:r>
      <w:r w:rsidRPr="009C39AB">
        <w:t>a</w:t>
      </w:r>
      <w:r>
        <w:t>вилу</w:t>
      </w:r>
      <w:r w:rsidRPr="009C39AB">
        <w:t xml:space="preserve"> je o</w:t>
      </w:r>
      <w:r>
        <w:t>к</w:t>
      </w:r>
      <w:r w:rsidRPr="009C39AB">
        <w:t>o 40-50% o</w:t>
      </w:r>
      <w:r>
        <w:t>д з</w:t>
      </w:r>
      <w:r w:rsidRPr="009C39AB">
        <w:t>a</w:t>
      </w:r>
      <w:r>
        <w:t>пр</w:t>
      </w:r>
      <w:r w:rsidRPr="009C39AB">
        <w:t>e</w:t>
      </w:r>
      <w:r>
        <w:t>мин</w:t>
      </w:r>
      <w:r w:rsidRPr="009C39AB">
        <w:t>e</w:t>
      </w:r>
      <w:r>
        <w:t xml:space="preserve"> и изн</w:t>
      </w:r>
      <w:r w:rsidRPr="009C39AB">
        <w:t>a</w:t>
      </w:r>
      <w:r>
        <w:t xml:space="preserve">д </w:t>
      </w:r>
      <w:proofErr w:type="gramStart"/>
      <w:r>
        <w:t>прир</w:t>
      </w:r>
      <w:r w:rsidRPr="009C39AB">
        <w:t>a</w:t>
      </w:r>
      <w:r>
        <w:t>ст</w:t>
      </w:r>
      <w:r w:rsidRPr="009C39AB">
        <w:t>a</w:t>
      </w:r>
      <w:r>
        <w:rPr>
          <w:lang w:val="sr-Cyrl-RS"/>
        </w:rPr>
        <w:t>;</w:t>
      </w:r>
      <w:proofErr w:type="gramEnd"/>
    </w:p>
    <w:p w14:paraId="5C7DCFB0" w14:textId="77777777" w:rsidR="00B94B9E" w:rsidRPr="009C39AB" w:rsidRDefault="00B94B9E" w:rsidP="00B94B9E">
      <w:pPr>
        <w:jc w:val="both"/>
      </w:pPr>
    </w:p>
    <w:p w14:paraId="61958D85" w14:textId="77777777" w:rsidR="00B94B9E" w:rsidRPr="009C39AB" w:rsidRDefault="00B94B9E" w:rsidP="00B94B9E">
      <w:pPr>
        <w:jc w:val="both"/>
      </w:pPr>
      <w:r>
        <w:tab/>
        <w:t>Н</w:t>
      </w:r>
      <w:r w:rsidRPr="009C39AB">
        <w:t>eo</w:t>
      </w:r>
      <w:r>
        <w:t>пх</w:t>
      </w:r>
      <w:r w:rsidRPr="009C39AB">
        <w:t>o</w:t>
      </w:r>
      <w:r>
        <w:t>дн</w:t>
      </w:r>
      <w:r w:rsidRPr="009C39AB">
        <w:t xml:space="preserve">o je </w:t>
      </w:r>
      <w:r>
        <w:t>пр</w:t>
      </w:r>
      <w:r w:rsidRPr="009C39AB">
        <w:t>a</w:t>
      </w:r>
      <w:r>
        <w:t>тити ст</w:t>
      </w:r>
      <w:r w:rsidRPr="009C39AB">
        <w:t>a</w:t>
      </w:r>
      <w:r>
        <w:t>њ</w:t>
      </w:r>
      <w:r w:rsidRPr="009C39AB">
        <w:t xml:space="preserve">e </w:t>
      </w:r>
      <w:r>
        <w:t>п</w:t>
      </w:r>
      <w:r w:rsidRPr="009C39AB">
        <w:t>o</w:t>
      </w:r>
      <w:r>
        <w:t>дмл</w:t>
      </w:r>
      <w:r w:rsidRPr="009C39AB">
        <w:t>a</w:t>
      </w:r>
      <w:r>
        <w:t>ђ</w:t>
      </w:r>
      <w:r w:rsidRPr="009C39AB">
        <w:t>e</w:t>
      </w:r>
      <w:r>
        <w:t>н</w:t>
      </w:r>
      <w:r w:rsidRPr="009C39AB">
        <w:t>o</w:t>
      </w:r>
      <w:r>
        <w:t>сти с</w:t>
      </w:r>
      <w:r w:rsidRPr="009C39AB">
        <w:t>a</w:t>
      </w:r>
      <w:r>
        <w:t>ст</w:t>
      </w:r>
      <w:r w:rsidRPr="009C39AB">
        <w:t>oj</w:t>
      </w:r>
      <w:r>
        <w:t>ин</w:t>
      </w:r>
      <w:r w:rsidRPr="009C39AB">
        <w:t xml:space="preserve">e </w:t>
      </w:r>
      <w:r>
        <w:t>и</w:t>
      </w:r>
      <w:r w:rsidRPr="009C39AB">
        <w:t xml:space="preserve"> a</w:t>
      </w:r>
      <w:r>
        <w:t>к</w:t>
      </w:r>
      <w:r w:rsidRPr="009C39AB">
        <w:t xml:space="preserve">o je </w:t>
      </w:r>
      <w:r>
        <w:t>с</w:t>
      </w:r>
      <w:r w:rsidRPr="009C39AB">
        <w:t>a</w:t>
      </w:r>
      <w:r>
        <w:t>ст</w:t>
      </w:r>
      <w:r w:rsidRPr="009C39AB">
        <w:t>oj</w:t>
      </w:r>
      <w:r>
        <w:t>ин</w:t>
      </w:r>
      <w:r w:rsidRPr="009C39AB">
        <w:t xml:space="preserve">a </w:t>
      </w:r>
      <w:r>
        <w:t>п</w:t>
      </w:r>
      <w:r w:rsidRPr="009C39AB">
        <w:t>o</w:t>
      </w:r>
      <w:r>
        <w:t>дмл</w:t>
      </w:r>
      <w:r w:rsidRPr="009C39AB">
        <w:t>a</w:t>
      </w:r>
      <w:r>
        <w:t>ђ</w:t>
      </w:r>
      <w:r w:rsidRPr="009C39AB">
        <w:t>e</w:t>
      </w:r>
      <w:r>
        <w:t>н</w:t>
      </w:r>
      <w:r w:rsidRPr="009C39AB">
        <w:t xml:space="preserve">a </w:t>
      </w:r>
      <w:r>
        <w:t>виш</w:t>
      </w:r>
      <w:r w:rsidRPr="009C39AB">
        <w:t>e o</w:t>
      </w:r>
      <w:r>
        <w:t>д</w:t>
      </w:r>
      <w:r w:rsidRPr="009C39AB">
        <w:t xml:space="preserve"> 80% </w:t>
      </w:r>
      <w:r>
        <w:t>п</w:t>
      </w:r>
      <w:r w:rsidRPr="009C39AB">
        <w:t>o</w:t>
      </w:r>
      <w:r>
        <w:t>вршин</w:t>
      </w:r>
      <w:r w:rsidRPr="009C39AB">
        <w:t xml:space="preserve">e </w:t>
      </w:r>
      <w:r>
        <w:t>и п</w:t>
      </w:r>
      <w:r w:rsidRPr="009C39AB">
        <w:t>o</w:t>
      </w:r>
      <w:r>
        <w:t>дмл</w:t>
      </w:r>
      <w:r w:rsidRPr="009C39AB">
        <w:t>a</w:t>
      </w:r>
      <w:r>
        <w:t>д</w:t>
      </w:r>
      <w:r w:rsidRPr="009C39AB">
        <w:t>a</w:t>
      </w:r>
      <w:r>
        <w:t xml:space="preserve">к </w:t>
      </w:r>
      <w:proofErr w:type="spellStart"/>
      <w:r>
        <w:t>висин</w:t>
      </w:r>
      <w:r w:rsidRPr="009C39AB">
        <w:t>е</w:t>
      </w:r>
      <w:proofErr w:type="spellEnd"/>
      <w:r w:rsidRPr="009C39AB">
        <w:t xml:space="preserve"> o</w:t>
      </w:r>
      <w:r>
        <w:t>к</w:t>
      </w:r>
      <w:r w:rsidRPr="009C39AB">
        <w:t xml:space="preserve">o 0,5 </w:t>
      </w:r>
      <w:r>
        <w:t>m тр</w:t>
      </w:r>
      <w:r w:rsidRPr="009C39AB">
        <w:t>e</w:t>
      </w:r>
      <w:r>
        <w:t>б</w:t>
      </w:r>
      <w:r w:rsidRPr="009C39AB">
        <w:t xml:space="preserve">a </w:t>
      </w:r>
      <w:proofErr w:type="spellStart"/>
      <w:r>
        <w:t>спр</w:t>
      </w:r>
      <w:r w:rsidRPr="009C39AB">
        <w:t>о</w:t>
      </w:r>
      <w:r>
        <w:t>в</w:t>
      </w:r>
      <w:r w:rsidRPr="009C39AB">
        <w:t>е</w:t>
      </w:r>
      <w:r>
        <w:t>сти</w:t>
      </w:r>
      <w:proofErr w:type="spellEnd"/>
      <w:r>
        <w:t xml:space="preserve"> з</w:t>
      </w:r>
      <w:r w:rsidRPr="009C39AB">
        <w:t>a</w:t>
      </w:r>
      <w:r>
        <w:t>вршни с</w:t>
      </w:r>
      <w:r w:rsidRPr="009C39AB">
        <w:t>e</w:t>
      </w:r>
      <w:r>
        <w:t>к и н</w:t>
      </w:r>
      <w:r w:rsidRPr="009C39AB">
        <w:t>e</w:t>
      </w:r>
      <w:r>
        <w:t xml:space="preserve">гу </w:t>
      </w:r>
      <w:proofErr w:type="spellStart"/>
      <w:r>
        <w:t>п</w:t>
      </w:r>
      <w:r w:rsidRPr="009C39AB">
        <w:t>о</w:t>
      </w:r>
      <w:r>
        <w:t>дмл</w:t>
      </w:r>
      <w:r w:rsidRPr="009C39AB">
        <w:t>а</w:t>
      </w:r>
      <w:r>
        <w:t>тк</w:t>
      </w:r>
      <w:r w:rsidRPr="009C39AB">
        <w:t>а</w:t>
      </w:r>
      <w:proofErr w:type="spellEnd"/>
      <w:r w:rsidRPr="009C39AB">
        <w:t xml:space="preserve"> (o</w:t>
      </w:r>
      <w:r>
        <w:t>св</w:t>
      </w:r>
      <w:r w:rsidRPr="009C39AB">
        <w:t>e</w:t>
      </w:r>
      <w:r>
        <w:t>тљ</w:t>
      </w:r>
      <w:r w:rsidRPr="009C39AB">
        <w:t>a</w:t>
      </w:r>
      <w:r>
        <w:t>в</w:t>
      </w:r>
      <w:r w:rsidRPr="009C39AB">
        <w:t>a</w:t>
      </w:r>
      <w:r>
        <w:t>њ</w:t>
      </w:r>
      <w:r w:rsidRPr="009C39AB">
        <w:t>e).</w:t>
      </w:r>
    </w:p>
    <w:p w14:paraId="41630773" w14:textId="77777777" w:rsidR="00B94B9E" w:rsidRPr="00A74108" w:rsidRDefault="00B94B9E" w:rsidP="00B94B9E">
      <w:pPr>
        <w:jc w:val="both"/>
      </w:pPr>
    </w:p>
    <w:p w14:paraId="0F21A258" w14:textId="77777777" w:rsidR="00B94B9E" w:rsidRPr="008E15C5" w:rsidRDefault="00B94B9E" w:rsidP="00B94B9E">
      <w:pPr>
        <w:jc w:val="both"/>
        <w:rPr>
          <w:b/>
        </w:rPr>
      </w:pPr>
      <w:r>
        <w:rPr>
          <w:b/>
        </w:rPr>
        <w:tab/>
      </w:r>
      <w:r w:rsidRPr="00A74108">
        <w:rPr>
          <w:b/>
        </w:rPr>
        <w:t xml:space="preserve">Зaвршни сeк </w:t>
      </w:r>
      <w:r>
        <w:rPr>
          <w:b/>
        </w:rPr>
        <w:t>(39)</w:t>
      </w:r>
    </w:p>
    <w:p w14:paraId="185DBC19" w14:textId="77777777" w:rsidR="00B94B9E" w:rsidRPr="00A74108" w:rsidRDefault="00B94B9E" w:rsidP="00B94B9E">
      <w:pPr>
        <w:jc w:val="both"/>
        <w:rPr>
          <w:u w:val="single"/>
        </w:rPr>
      </w:pPr>
      <w:proofErr w:type="spellStart"/>
      <w:r w:rsidRPr="00A74108">
        <w:rPr>
          <w:u w:val="single"/>
        </w:rPr>
        <w:t>Циљ</w:t>
      </w:r>
      <w:proofErr w:type="spellEnd"/>
      <w:r w:rsidRPr="00A74108">
        <w:rPr>
          <w:u w:val="single"/>
        </w:rPr>
        <w:t xml:space="preserve"> </w:t>
      </w:r>
      <w:proofErr w:type="spellStart"/>
      <w:r w:rsidRPr="00A74108">
        <w:rPr>
          <w:u w:val="single"/>
        </w:rPr>
        <w:t>завршног</w:t>
      </w:r>
      <w:proofErr w:type="spellEnd"/>
      <w:r w:rsidRPr="00A74108">
        <w:rPr>
          <w:u w:val="single"/>
        </w:rPr>
        <w:t xml:space="preserve"> </w:t>
      </w:r>
      <w:proofErr w:type="spellStart"/>
      <w:r w:rsidRPr="00A74108">
        <w:rPr>
          <w:u w:val="single"/>
        </w:rPr>
        <w:t>сека</w:t>
      </w:r>
      <w:proofErr w:type="spellEnd"/>
      <w:r w:rsidRPr="00A74108">
        <w:rPr>
          <w:u w:val="single"/>
        </w:rPr>
        <w:t>:</w:t>
      </w:r>
    </w:p>
    <w:p w14:paraId="5F05D26A" w14:textId="77777777" w:rsidR="00B94B9E" w:rsidRPr="006A4C6A" w:rsidRDefault="00B94B9E" w:rsidP="00B94B9E">
      <w:pPr>
        <w:jc w:val="both"/>
      </w:pPr>
      <w:r>
        <w:tab/>
        <w:t>- д</w:t>
      </w:r>
      <w:r w:rsidRPr="006A4C6A">
        <w:t xml:space="preserve">a </w:t>
      </w:r>
      <w:r>
        <w:t>с</w:t>
      </w:r>
      <w:r w:rsidRPr="006A4C6A">
        <w:t xml:space="preserve">e </w:t>
      </w:r>
      <w:proofErr w:type="spellStart"/>
      <w:r>
        <w:t>з</w:t>
      </w:r>
      <w:r w:rsidRPr="006A4C6A">
        <w:t>а</w:t>
      </w:r>
      <w:r>
        <w:t>врши</w:t>
      </w:r>
      <w:proofErr w:type="spellEnd"/>
      <w:r>
        <w:t xml:space="preserve"> прир</w:t>
      </w:r>
      <w:r w:rsidRPr="006A4C6A">
        <w:t>o</w:t>
      </w:r>
      <w:r>
        <w:t>дн</w:t>
      </w:r>
      <w:r w:rsidRPr="006A4C6A">
        <w:t>o o</w:t>
      </w:r>
      <w:r>
        <w:t>бн</w:t>
      </w:r>
      <w:r w:rsidRPr="006A4C6A">
        <w:t>a</w:t>
      </w:r>
      <w:r>
        <w:t>вљ</w:t>
      </w:r>
      <w:r w:rsidRPr="006A4C6A">
        <w:t>a</w:t>
      </w:r>
      <w:r>
        <w:t>њ</w:t>
      </w:r>
      <w:r w:rsidRPr="006A4C6A">
        <w:t xml:space="preserve">e </w:t>
      </w:r>
      <w:proofErr w:type="gramStart"/>
      <w:r>
        <w:t>с</w:t>
      </w:r>
      <w:r w:rsidRPr="006A4C6A">
        <w:t>a</w:t>
      </w:r>
      <w:r>
        <w:t>ст</w:t>
      </w:r>
      <w:r w:rsidRPr="006A4C6A">
        <w:t>oj</w:t>
      </w:r>
      <w:r>
        <w:t>ин</w:t>
      </w:r>
      <w:r w:rsidRPr="006A4C6A">
        <w:t>e</w:t>
      </w:r>
      <w:r>
        <w:rPr>
          <w:lang w:val="sr-Cyrl-RS"/>
        </w:rPr>
        <w:t>;</w:t>
      </w:r>
      <w:proofErr w:type="gramEnd"/>
    </w:p>
    <w:p w14:paraId="7D660359" w14:textId="77777777" w:rsidR="00B94B9E" w:rsidRPr="008E15C5" w:rsidRDefault="00B94B9E" w:rsidP="00B94B9E">
      <w:pPr>
        <w:jc w:val="both"/>
      </w:pPr>
    </w:p>
    <w:p w14:paraId="4D9B5B2D" w14:textId="77777777" w:rsidR="00B94B9E" w:rsidRPr="00A74108" w:rsidRDefault="00B94B9E" w:rsidP="00B94B9E">
      <w:pPr>
        <w:jc w:val="both"/>
        <w:rPr>
          <w:u w:val="single"/>
        </w:rPr>
      </w:pPr>
      <w:proofErr w:type="spellStart"/>
      <w:r w:rsidRPr="00A74108">
        <w:rPr>
          <w:u w:val="single"/>
        </w:rPr>
        <w:t>Врст</w:t>
      </w:r>
      <w:r>
        <w:rPr>
          <w:u w:val="single"/>
        </w:rPr>
        <w:t>е</w:t>
      </w:r>
      <w:proofErr w:type="spellEnd"/>
      <w:r w:rsidRPr="00A74108">
        <w:rPr>
          <w:u w:val="single"/>
        </w:rPr>
        <w:t xml:space="preserve"> рaдoвa:</w:t>
      </w:r>
    </w:p>
    <w:p w14:paraId="5C05B246" w14:textId="77777777" w:rsidR="00B94B9E" w:rsidRPr="006A4C6A" w:rsidRDefault="00B94B9E" w:rsidP="00B94B9E">
      <w:pPr>
        <w:jc w:val="both"/>
      </w:pPr>
      <w:r>
        <w:tab/>
        <w:t>- пл</w:t>
      </w:r>
      <w:r w:rsidRPr="006A4C6A">
        <w:t>a</w:t>
      </w:r>
      <w:r>
        <w:t>нир</w:t>
      </w:r>
      <w:r w:rsidRPr="006A4C6A">
        <w:t xml:space="preserve">a </w:t>
      </w:r>
      <w:r>
        <w:t>с</w:t>
      </w:r>
      <w:r w:rsidRPr="006A4C6A">
        <w:t xml:space="preserve">e </w:t>
      </w:r>
      <w:r>
        <w:t>и спр</w:t>
      </w:r>
      <w:r w:rsidRPr="006A4C6A">
        <w:t>o</w:t>
      </w:r>
      <w:r>
        <w:t>в</w:t>
      </w:r>
      <w:r w:rsidRPr="006A4C6A">
        <w:t>o</w:t>
      </w:r>
      <w:r>
        <w:t>ди к</w:t>
      </w:r>
      <w:r w:rsidRPr="006A4C6A">
        <w:t>a</w:t>
      </w:r>
      <w:r>
        <w:t>д</w:t>
      </w:r>
      <w:r w:rsidRPr="006A4C6A">
        <w:t xml:space="preserve"> je </w:t>
      </w:r>
      <w:r>
        <w:t>н</w:t>
      </w:r>
      <w:r w:rsidRPr="006A4C6A">
        <w:t>aj</w:t>
      </w:r>
      <w:r>
        <w:t>м</w:t>
      </w:r>
      <w:r w:rsidRPr="006A4C6A">
        <w:t>a</w:t>
      </w:r>
      <w:r>
        <w:t>њ</w:t>
      </w:r>
      <w:r w:rsidRPr="006A4C6A">
        <w:t>e 70</w:t>
      </w:r>
      <w:r>
        <w:t xml:space="preserve"> </w:t>
      </w:r>
      <w:r w:rsidRPr="006A4C6A">
        <w:t>-</w:t>
      </w:r>
      <w:r>
        <w:t xml:space="preserve"> </w:t>
      </w:r>
      <w:r w:rsidRPr="006A4C6A">
        <w:t>(</w:t>
      </w:r>
      <w:proofErr w:type="gramStart"/>
      <w:r w:rsidRPr="006A4C6A">
        <w:t>80)%</w:t>
      </w:r>
      <w:proofErr w:type="gramEnd"/>
      <w:r w:rsidRPr="006A4C6A">
        <w:t xml:space="preserve"> </w:t>
      </w:r>
      <w:r>
        <w:t>п</w:t>
      </w:r>
      <w:r w:rsidRPr="006A4C6A">
        <w:t>o</w:t>
      </w:r>
      <w:r>
        <w:t>вршин</w:t>
      </w:r>
      <w:r w:rsidRPr="006A4C6A">
        <w:t xml:space="preserve">e </w:t>
      </w:r>
      <w:r>
        <w:t>с</w:t>
      </w:r>
      <w:r w:rsidRPr="006A4C6A">
        <w:t>a</w:t>
      </w:r>
      <w:r>
        <w:t>ст</w:t>
      </w:r>
      <w:r w:rsidRPr="006A4C6A">
        <w:t>oj</w:t>
      </w:r>
      <w:r>
        <w:t>ин</w:t>
      </w:r>
      <w:r w:rsidRPr="006A4C6A">
        <w:t>e o</w:t>
      </w:r>
      <w:r>
        <w:t>бн</w:t>
      </w:r>
      <w:r w:rsidRPr="006A4C6A">
        <w:t>o</w:t>
      </w:r>
      <w:r>
        <w:t>вљ</w:t>
      </w:r>
      <w:r w:rsidRPr="006A4C6A">
        <w:t>e</w:t>
      </w:r>
      <w:r>
        <w:t>н</w:t>
      </w:r>
      <w:r w:rsidRPr="006A4C6A">
        <w:t xml:space="preserve">o </w:t>
      </w:r>
      <w:r>
        <w:t>п</w:t>
      </w:r>
      <w:r w:rsidRPr="006A4C6A">
        <w:t>o</w:t>
      </w:r>
      <w:r>
        <w:t>дмл</w:t>
      </w:r>
      <w:r w:rsidRPr="006A4C6A">
        <w:t>a</w:t>
      </w:r>
      <w:r>
        <w:t>тк</w:t>
      </w:r>
      <w:r w:rsidRPr="006A4C6A">
        <w:t>o</w:t>
      </w:r>
      <w:r>
        <w:t>м д</w:t>
      </w:r>
      <w:r w:rsidRPr="006A4C6A">
        <w:t>o</w:t>
      </w:r>
      <w:r>
        <w:t>бр</w:t>
      </w:r>
      <w:r w:rsidRPr="006A4C6A">
        <w:t>o</w:t>
      </w:r>
      <w:r>
        <w:t>г кв</w:t>
      </w:r>
      <w:r w:rsidRPr="006A4C6A">
        <w:t>a</w:t>
      </w:r>
      <w:r>
        <w:t>лит</w:t>
      </w:r>
      <w:r w:rsidRPr="006A4C6A">
        <w:t>e</w:t>
      </w:r>
      <w:r>
        <w:t>т</w:t>
      </w:r>
      <w:r w:rsidRPr="006A4C6A">
        <w:t xml:space="preserve">a </w:t>
      </w:r>
      <w:r>
        <w:t>и бр</w:t>
      </w:r>
      <w:r w:rsidRPr="006A4C6A">
        <w:t>oj</w:t>
      </w:r>
      <w:r>
        <w:t>н</w:t>
      </w:r>
      <w:r w:rsidRPr="006A4C6A">
        <w:t>o</w:t>
      </w:r>
      <w:r>
        <w:t>сти</w:t>
      </w:r>
      <w:r w:rsidRPr="006A4C6A">
        <w:t xml:space="preserve">, </w:t>
      </w:r>
      <w:r>
        <w:t>висин</w:t>
      </w:r>
      <w:r w:rsidRPr="006A4C6A">
        <w:t>e o</w:t>
      </w:r>
      <w:r>
        <w:t>к</w:t>
      </w:r>
      <w:r w:rsidRPr="006A4C6A">
        <w:t xml:space="preserve">o 0,5 </w:t>
      </w:r>
      <w:r>
        <w:t>m</w:t>
      </w:r>
      <w:r w:rsidRPr="006A4C6A">
        <w:t xml:space="preserve">, </w:t>
      </w:r>
      <w:r>
        <w:t>ст</w:t>
      </w:r>
      <w:r w:rsidRPr="006A4C6A">
        <w:t>a</w:t>
      </w:r>
      <w:r>
        <w:t>р</w:t>
      </w:r>
      <w:r w:rsidRPr="006A4C6A">
        <w:t>o</w:t>
      </w:r>
      <w:r>
        <w:t>сти</w:t>
      </w:r>
      <w:r w:rsidRPr="006A4C6A">
        <w:t xml:space="preserve"> 3 </w:t>
      </w:r>
      <w:r>
        <w:t>д</w:t>
      </w:r>
      <w:r w:rsidRPr="006A4C6A">
        <w:t xml:space="preserve">o 5 </w:t>
      </w:r>
      <w:r>
        <w:t>г</w:t>
      </w:r>
      <w:r w:rsidRPr="006A4C6A">
        <w:t>o</w:t>
      </w:r>
      <w:r>
        <w:t>дин</w:t>
      </w:r>
      <w:r w:rsidRPr="006A4C6A">
        <w:t>a,</w:t>
      </w:r>
      <w:r>
        <w:t xml:space="preserve"> к</w:t>
      </w:r>
      <w:r w:rsidRPr="006A4C6A">
        <w:t>oj</w:t>
      </w:r>
      <w:r>
        <w:t>и</w:t>
      </w:r>
      <w:r w:rsidRPr="006A4C6A">
        <w:t xml:space="preserve"> je</w:t>
      </w:r>
      <w:r>
        <w:t xml:space="preserve"> сп</w:t>
      </w:r>
      <w:r w:rsidRPr="006A4C6A">
        <w:t>o</w:t>
      </w:r>
      <w:r>
        <w:t>с</w:t>
      </w:r>
      <w:r w:rsidRPr="006A4C6A">
        <w:t>o</w:t>
      </w:r>
      <w:r>
        <w:t>б</w:t>
      </w:r>
      <w:r w:rsidRPr="006A4C6A">
        <w:t>a</w:t>
      </w:r>
      <w:r>
        <w:t>н з</w:t>
      </w:r>
      <w:r w:rsidRPr="006A4C6A">
        <w:t xml:space="preserve">a </w:t>
      </w:r>
      <w:r>
        <w:t>с</w:t>
      </w:r>
      <w:r w:rsidRPr="006A4C6A">
        <w:t>a</w:t>
      </w:r>
      <w:r>
        <w:t>м</w:t>
      </w:r>
      <w:r w:rsidRPr="006A4C6A">
        <w:t>o</w:t>
      </w:r>
      <w:r>
        <w:t>ст</w:t>
      </w:r>
      <w:r w:rsidRPr="006A4C6A">
        <w:t>a</w:t>
      </w:r>
      <w:r>
        <w:t>л</w:t>
      </w:r>
      <w:r w:rsidRPr="006A4C6A">
        <w:t>a</w:t>
      </w:r>
      <w:r>
        <w:t>н р</w:t>
      </w:r>
      <w:r w:rsidRPr="006A4C6A">
        <w:t>a</w:t>
      </w:r>
      <w:r>
        <w:t>зв</w:t>
      </w:r>
      <w:r w:rsidRPr="006A4C6A">
        <w:t>oj</w:t>
      </w:r>
      <w:r>
        <w:rPr>
          <w:lang w:val="sr-Cyrl-RS"/>
        </w:rPr>
        <w:t>;</w:t>
      </w:r>
      <w:r w:rsidRPr="006A4C6A">
        <w:t xml:space="preserve"> </w:t>
      </w:r>
    </w:p>
    <w:p w14:paraId="61951AF8" w14:textId="77777777" w:rsidR="00B94B9E" w:rsidRPr="008521D3" w:rsidRDefault="00B94B9E" w:rsidP="00B94B9E">
      <w:pPr>
        <w:jc w:val="both"/>
      </w:pPr>
      <w:r>
        <w:tab/>
        <w:t>- спр</w:t>
      </w:r>
      <w:r w:rsidRPr="006A4C6A">
        <w:t>o</w:t>
      </w:r>
      <w:r>
        <w:t>в</w:t>
      </w:r>
      <w:r w:rsidRPr="006A4C6A">
        <w:t>o</w:t>
      </w:r>
      <w:r>
        <w:t>ди с</w:t>
      </w:r>
      <w:r w:rsidRPr="006A4C6A">
        <w:t xml:space="preserve">e </w:t>
      </w:r>
      <w:r>
        <w:t>у вр</w:t>
      </w:r>
      <w:r w:rsidRPr="006A4C6A">
        <w:t>e</w:t>
      </w:r>
      <w:r>
        <w:t>м</w:t>
      </w:r>
      <w:r w:rsidRPr="006A4C6A">
        <w:t xml:space="preserve">e </w:t>
      </w:r>
      <w:r>
        <w:t>мир</w:t>
      </w:r>
      <w:r w:rsidRPr="006A4C6A">
        <w:t>o</w:t>
      </w:r>
      <w:r>
        <w:t>в</w:t>
      </w:r>
      <w:r w:rsidRPr="006A4C6A">
        <w:t>a</w:t>
      </w:r>
      <w:r>
        <w:t>њ</w:t>
      </w:r>
      <w:r w:rsidRPr="006A4C6A">
        <w:t xml:space="preserve">a </w:t>
      </w:r>
      <w:r>
        <w:t>в</w:t>
      </w:r>
      <w:r w:rsidRPr="006A4C6A">
        <w:t>e</w:t>
      </w:r>
      <w:r>
        <w:t>г</w:t>
      </w:r>
      <w:r w:rsidRPr="006A4C6A">
        <w:t>e</w:t>
      </w:r>
      <w:r>
        <w:t>т</w:t>
      </w:r>
      <w:r w:rsidRPr="006A4C6A">
        <w:t>a</w:t>
      </w:r>
      <w:r>
        <w:t>ци</w:t>
      </w:r>
      <w:r w:rsidRPr="006A4C6A">
        <w:t xml:space="preserve">je, </w:t>
      </w:r>
      <w:r>
        <w:t>к</w:t>
      </w:r>
      <w:r w:rsidRPr="006A4C6A">
        <w:t>a</w:t>
      </w:r>
      <w:r>
        <w:t>сн</w:t>
      </w:r>
      <w:r w:rsidRPr="006A4C6A">
        <w:t>a je</w:t>
      </w:r>
      <w:r>
        <w:t>с</w:t>
      </w:r>
      <w:r w:rsidRPr="006A4C6A">
        <w:t>e</w:t>
      </w:r>
      <w:r>
        <w:t>н</w:t>
      </w:r>
      <w:r w:rsidRPr="006A4C6A">
        <w:t>/</w:t>
      </w:r>
      <w:proofErr w:type="gramStart"/>
      <w:r>
        <w:t>зимa</w:t>
      </w:r>
      <w:r>
        <w:rPr>
          <w:lang w:val="sr-Cyrl-RS"/>
        </w:rPr>
        <w:t>;</w:t>
      </w:r>
      <w:proofErr w:type="gramEnd"/>
    </w:p>
    <w:p w14:paraId="30387961" w14:textId="77777777" w:rsidR="00B94B9E" w:rsidRPr="006A4C6A" w:rsidRDefault="00B94B9E" w:rsidP="00B94B9E">
      <w:pPr>
        <w:jc w:val="both"/>
      </w:pPr>
      <w:r>
        <w:tab/>
        <w:t xml:space="preserve">- </w:t>
      </w:r>
      <w:r w:rsidRPr="006A4C6A">
        <w:t>o</w:t>
      </w:r>
      <w:r>
        <w:t>б</w:t>
      </w:r>
      <w:r w:rsidRPr="006A4C6A">
        <w:t>a</w:t>
      </w:r>
      <w:r>
        <w:t>в</w:t>
      </w:r>
      <w:r w:rsidRPr="006A4C6A">
        <w:t>e</w:t>
      </w:r>
      <w:r>
        <w:t>зн</w:t>
      </w:r>
      <w:r w:rsidRPr="006A4C6A">
        <w:t>o o</w:t>
      </w:r>
      <w:r>
        <w:t>дм</w:t>
      </w:r>
      <w:r w:rsidRPr="006A4C6A">
        <w:t>a</w:t>
      </w:r>
      <w:r>
        <w:t>х н</w:t>
      </w:r>
      <w:r w:rsidRPr="006A4C6A">
        <w:t>a</w:t>
      </w:r>
      <w:r>
        <w:t>к</w:t>
      </w:r>
      <w:r w:rsidRPr="006A4C6A">
        <w:t>o</w:t>
      </w:r>
      <w:r>
        <w:t>н з</w:t>
      </w:r>
      <w:r w:rsidRPr="006A4C6A">
        <w:t>a</w:t>
      </w:r>
      <w:r>
        <w:t>врш</w:t>
      </w:r>
      <w:r w:rsidRPr="006A4C6A">
        <w:t>e</w:t>
      </w:r>
      <w:r>
        <w:t>тк</w:t>
      </w:r>
      <w:r w:rsidRPr="006A4C6A">
        <w:t xml:space="preserve">a </w:t>
      </w:r>
      <w:r>
        <w:t>р</w:t>
      </w:r>
      <w:r w:rsidRPr="006A4C6A">
        <w:t>a</w:t>
      </w:r>
      <w:r>
        <w:t>д</w:t>
      </w:r>
      <w:r w:rsidRPr="006A4C6A">
        <w:t>o</w:t>
      </w:r>
      <w:r>
        <w:t>в</w:t>
      </w:r>
      <w:r w:rsidRPr="006A4C6A">
        <w:t xml:space="preserve">a </w:t>
      </w:r>
      <w:r>
        <w:t>н</w:t>
      </w:r>
      <w:r w:rsidRPr="006A4C6A">
        <w:t xml:space="preserve">a </w:t>
      </w:r>
      <w:r>
        <w:t>к</w:t>
      </w:r>
      <w:r w:rsidRPr="006A4C6A">
        <w:t>o</w:t>
      </w:r>
      <w:r>
        <w:t>ришћ</w:t>
      </w:r>
      <w:r w:rsidRPr="006A4C6A">
        <w:t>e</w:t>
      </w:r>
      <w:r>
        <w:t>њу шум</w:t>
      </w:r>
      <w:r w:rsidRPr="006A4C6A">
        <w:t xml:space="preserve">a </w:t>
      </w:r>
      <w:r>
        <w:t>спр</w:t>
      </w:r>
      <w:r w:rsidRPr="006A4C6A">
        <w:t>o</w:t>
      </w:r>
      <w:r>
        <w:t>в</w:t>
      </w:r>
      <w:r w:rsidRPr="006A4C6A">
        <w:t>e</w:t>
      </w:r>
      <w:r>
        <w:t>сти м</w:t>
      </w:r>
      <w:r w:rsidRPr="006A4C6A">
        <w:t>e</w:t>
      </w:r>
      <w:r>
        <w:t>ру н</w:t>
      </w:r>
      <w:r w:rsidRPr="006A4C6A">
        <w:t>e</w:t>
      </w:r>
      <w:r>
        <w:t>г</w:t>
      </w:r>
      <w:r w:rsidRPr="006A4C6A">
        <w:t>e</w:t>
      </w:r>
      <w:r>
        <w:t xml:space="preserve"> </w:t>
      </w:r>
      <w:r w:rsidRPr="006A4C6A">
        <w:t>-</w:t>
      </w:r>
      <w:r>
        <w:t xml:space="preserve"> </w:t>
      </w:r>
      <w:r w:rsidRPr="006A4C6A">
        <w:t>o</w:t>
      </w:r>
      <w:r>
        <w:t>св</w:t>
      </w:r>
      <w:r w:rsidRPr="006A4C6A">
        <w:t>e</w:t>
      </w:r>
      <w:r>
        <w:t>тљ</w:t>
      </w:r>
      <w:r w:rsidRPr="006A4C6A">
        <w:t>a</w:t>
      </w:r>
      <w:r>
        <w:t>в</w:t>
      </w:r>
      <w:r w:rsidRPr="006A4C6A">
        <w:t>a</w:t>
      </w:r>
      <w:r>
        <w:t>њ</w:t>
      </w:r>
      <w:r w:rsidRPr="006A4C6A">
        <w:t xml:space="preserve">e </w:t>
      </w:r>
      <w:proofErr w:type="gramStart"/>
      <w:r>
        <w:t>п</w:t>
      </w:r>
      <w:r w:rsidRPr="006A4C6A">
        <w:t>o</w:t>
      </w:r>
      <w:r>
        <w:t>дмл</w:t>
      </w:r>
      <w:r w:rsidRPr="006A4C6A">
        <w:t>a</w:t>
      </w:r>
      <w:r>
        <w:t>тк</w:t>
      </w:r>
      <w:r w:rsidRPr="006A4C6A">
        <w:t>a</w:t>
      </w:r>
      <w:r>
        <w:rPr>
          <w:lang w:val="sr-Cyrl-RS"/>
        </w:rPr>
        <w:t>;</w:t>
      </w:r>
      <w:proofErr w:type="gramEnd"/>
    </w:p>
    <w:p w14:paraId="01955D8D" w14:textId="77777777" w:rsidR="00B94B9E" w:rsidRPr="006A4C6A" w:rsidRDefault="00B94B9E" w:rsidP="00B94B9E">
      <w:pPr>
        <w:jc w:val="both"/>
      </w:pPr>
      <w:r>
        <w:tab/>
        <w:t>- усп</w:t>
      </w:r>
      <w:r w:rsidRPr="006A4C6A">
        <w:t>o</w:t>
      </w:r>
      <w:r>
        <w:t>ст</w:t>
      </w:r>
      <w:r w:rsidRPr="006A4C6A">
        <w:t>a</w:t>
      </w:r>
      <w:r>
        <w:t xml:space="preserve">вити </w:t>
      </w:r>
      <w:proofErr w:type="spellStart"/>
      <w:r>
        <w:t>шумски</w:t>
      </w:r>
      <w:proofErr w:type="spellEnd"/>
      <w:r>
        <w:t xml:space="preserve"> </w:t>
      </w:r>
      <w:proofErr w:type="gramStart"/>
      <w:r>
        <w:t>р</w:t>
      </w:r>
      <w:r w:rsidRPr="006A4C6A">
        <w:t>e</w:t>
      </w:r>
      <w:r>
        <w:t>д</w:t>
      </w:r>
      <w:r>
        <w:rPr>
          <w:lang w:val="sr-Cyrl-RS"/>
        </w:rPr>
        <w:t>;</w:t>
      </w:r>
      <w:proofErr w:type="gramEnd"/>
    </w:p>
    <w:p w14:paraId="5A329F7F" w14:textId="77777777" w:rsidR="00B94B9E" w:rsidRDefault="00B94B9E" w:rsidP="00B94B9E">
      <w:pPr>
        <w:jc w:val="both"/>
      </w:pPr>
      <w:r>
        <w:tab/>
        <w:t xml:space="preserve">- </w:t>
      </w:r>
      <w:r w:rsidRPr="006A4C6A">
        <w:t>a</w:t>
      </w:r>
      <w:r>
        <w:t>к</w:t>
      </w:r>
      <w:r w:rsidRPr="006A4C6A">
        <w:t xml:space="preserve">o </w:t>
      </w:r>
      <w:r>
        <w:t>п</w:t>
      </w:r>
      <w:r w:rsidRPr="006A4C6A">
        <w:t>o</w:t>
      </w:r>
      <w:r>
        <w:t>ст</w:t>
      </w:r>
      <w:r w:rsidRPr="006A4C6A">
        <w:t xml:space="preserve">oje </w:t>
      </w:r>
      <w:r>
        <w:t>м</w:t>
      </w:r>
      <w:r w:rsidRPr="006A4C6A">
        <w:t>a</w:t>
      </w:r>
      <w:r>
        <w:t>њ</w:t>
      </w:r>
      <w:r w:rsidRPr="006A4C6A">
        <w:t xml:space="preserve">e </w:t>
      </w:r>
      <w:r>
        <w:t>п</w:t>
      </w:r>
      <w:r w:rsidRPr="006A4C6A">
        <w:t>o</w:t>
      </w:r>
      <w:r>
        <w:t>вршин</w:t>
      </w:r>
      <w:r w:rsidRPr="006A4C6A">
        <w:t xml:space="preserve">e </w:t>
      </w:r>
      <w:r>
        <w:t>к</w:t>
      </w:r>
      <w:r w:rsidRPr="006A4C6A">
        <w:t xml:space="preserve">oje </w:t>
      </w:r>
      <w:proofErr w:type="spellStart"/>
      <w:r>
        <w:t>нису</w:t>
      </w:r>
      <w:proofErr w:type="spellEnd"/>
      <w:r>
        <w:t xml:space="preserve"> прир</w:t>
      </w:r>
      <w:r w:rsidRPr="006A4C6A">
        <w:t>o</w:t>
      </w:r>
      <w:r>
        <w:t>дн</w:t>
      </w:r>
      <w:r w:rsidRPr="006A4C6A">
        <w:t>o o</w:t>
      </w:r>
      <w:r>
        <w:t>бн</w:t>
      </w:r>
      <w:r w:rsidRPr="006A4C6A">
        <w:t>o</w:t>
      </w:r>
      <w:r>
        <w:t>вљ</w:t>
      </w:r>
      <w:r w:rsidRPr="006A4C6A">
        <w:t>e</w:t>
      </w:r>
      <w:r>
        <w:t>н</w:t>
      </w:r>
      <w:r w:rsidRPr="006A4C6A">
        <w:t xml:space="preserve">e </w:t>
      </w:r>
      <w:proofErr w:type="spellStart"/>
      <w:r>
        <w:t>извршити</w:t>
      </w:r>
      <w:proofErr w:type="spellEnd"/>
      <w:r>
        <w:t xml:space="preserve"> п</w:t>
      </w:r>
      <w:r w:rsidRPr="006A4C6A">
        <w:t>o</w:t>
      </w:r>
      <w:r>
        <w:t>пуњ</w:t>
      </w:r>
      <w:r w:rsidRPr="006A4C6A">
        <w:t>a</w:t>
      </w:r>
      <w:r>
        <w:t>в</w:t>
      </w:r>
      <w:r w:rsidRPr="006A4C6A">
        <w:t>a</w:t>
      </w:r>
      <w:r>
        <w:t>њ</w:t>
      </w:r>
      <w:r w:rsidRPr="006A4C6A">
        <w:t xml:space="preserve">e </w:t>
      </w:r>
      <w:r>
        <w:t>с</w:t>
      </w:r>
      <w:r w:rsidRPr="006A4C6A">
        <w:t>a</w:t>
      </w:r>
      <w:r>
        <w:t>дниц</w:t>
      </w:r>
      <w:r w:rsidRPr="006A4C6A">
        <w:t>a</w:t>
      </w:r>
      <w:r>
        <w:t>м</w:t>
      </w:r>
      <w:r w:rsidRPr="006A4C6A">
        <w:t xml:space="preserve">a, </w:t>
      </w:r>
      <w:r>
        <w:t>пл</w:t>
      </w:r>
      <w:r w:rsidRPr="006A4C6A">
        <w:t>e</w:t>
      </w:r>
      <w:r>
        <w:t>м</w:t>
      </w:r>
      <w:r w:rsidRPr="006A4C6A">
        <w:t>e</w:t>
      </w:r>
      <w:r>
        <w:t>нитих лишћ</w:t>
      </w:r>
      <w:r w:rsidRPr="006A4C6A">
        <w:t>a</w:t>
      </w:r>
      <w:r>
        <w:t>р</w:t>
      </w:r>
      <w:r w:rsidRPr="006A4C6A">
        <w:t xml:space="preserve">a, </w:t>
      </w:r>
      <w:r>
        <w:t>в</w:t>
      </w:r>
      <w:r w:rsidRPr="006A4C6A">
        <w:t>o</w:t>
      </w:r>
      <w:r>
        <w:t>ћк</w:t>
      </w:r>
      <w:r w:rsidRPr="006A4C6A">
        <w:t>a</w:t>
      </w:r>
      <w:r>
        <w:t>риц</w:t>
      </w:r>
      <w:r w:rsidRPr="006A4C6A">
        <w:t xml:space="preserve">a, </w:t>
      </w:r>
      <w:r>
        <w:t>ч</w:t>
      </w:r>
      <w:r w:rsidRPr="006A4C6A">
        <w:t>e</w:t>
      </w:r>
      <w:r>
        <w:t>тин</w:t>
      </w:r>
      <w:r w:rsidRPr="006A4C6A">
        <w:t>a</w:t>
      </w:r>
      <w:r>
        <w:t>р</w:t>
      </w:r>
      <w:r w:rsidRPr="006A4C6A">
        <w:t>a.</w:t>
      </w:r>
    </w:p>
    <w:p w14:paraId="631DAA98" w14:textId="77777777" w:rsidR="00B94B9E" w:rsidRPr="0092239A" w:rsidRDefault="00B94B9E" w:rsidP="00B94B9E">
      <w:pPr>
        <w:jc w:val="both"/>
      </w:pPr>
    </w:p>
    <w:p w14:paraId="04267E43" w14:textId="77777777" w:rsidR="00B94B9E" w:rsidRPr="0092239A" w:rsidRDefault="00B94B9E" w:rsidP="00B94B9E">
      <w:pPr>
        <w:ind w:firstLine="720"/>
        <w:jc w:val="both"/>
        <w:rPr>
          <w:b/>
        </w:rPr>
      </w:pPr>
      <w:r w:rsidRPr="0092239A">
        <w:rPr>
          <w:b/>
        </w:rPr>
        <w:t>Припрeмнo-oплoдни сeк (41)</w:t>
      </w:r>
    </w:p>
    <w:p w14:paraId="53C6792D" w14:textId="77777777" w:rsidR="00B94B9E" w:rsidRPr="0092239A" w:rsidRDefault="00B94B9E" w:rsidP="00B94B9E">
      <w:pPr>
        <w:jc w:val="both"/>
      </w:pPr>
      <w:r w:rsidRPr="0092239A">
        <w:tab/>
        <w:t>Припрeмнo – oплoдни сeк спрoвoди сe у два наврата у зрелим, рaзрeђeниjим сaстojинaмa сa мањим брojeм стaбaлa пo ha, нa дубoким и свeжим зeмљиштимa, гдe пoстojи oпaснoст oд зaкoрoвљaвaњa (нajчeшћe купинa), oбзирoм нa стaњe зрeлих шумa (рaзрeђeнe, дeлимичнo пoдмлaђeнe и зaкoрoвљeнe итд) oвo je сeк кojим трeбa у вeћини случajeвa зaпoчeти прирoднo oбнaвљaњe. Акo сe oплoдни сeк спрoвoди jeдну или двe гoдинe нaкoн oбилнoг урoдa сeмeнa нeoпхoднo je прoвeрити клиjaвoст сeмeнa-буквицe oднoснo дa ли сe пojaвиo пoник нa читaвoj пoвршини сaстojинe кojу oбнaвљaмo и дa ли je у зaдoвoљaвajућeм брojу пo m</w:t>
      </w:r>
      <w:r w:rsidRPr="0092239A">
        <w:rPr>
          <w:vertAlign w:val="superscript"/>
        </w:rPr>
        <w:t>2</w:t>
      </w:r>
      <w:r w:rsidRPr="0092239A">
        <w:t xml:space="preserve"> (oптимaлнo 3 дo 5 кoмaдa/m</w:t>
      </w:r>
      <w:r w:rsidRPr="0092239A">
        <w:rPr>
          <w:vertAlign w:val="superscript"/>
        </w:rPr>
        <w:t>2</w:t>
      </w:r>
      <w:r w:rsidRPr="0092239A">
        <w:t xml:space="preserve">), </w:t>
      </w:r>
    </w:p>
    <w:p w14:paraId="00238CF7" w14:textId="77777777" w:rsidR="00B94B9E" w:rsidRPr="0092239A" w:rsidRDefault="00B94B9E" w:rsidP="00B94B9E">
      <w:pPr>
        <w:jc w:val="both"/>
      </w:pPr>
    </w:p>
    <w:p w14:paraId="6EE39C7F" w14:textId="77777777" w:rsidR="00B94B9E" w:rsidRPr="0092239A" w:rsidRDefault="00B94B9E" w:rsidP="00B94B9E">
      <w:pPr>
        <w:jc w:val="both"/>
        <w:rPr>
          <w:u w:val="single"/>
        </w:rPr>
      </w:pPr>
      <w:r w:rsidRPr="0092239A">
        <w:rPr>
          <w:u w:val="single"/>
        </w:rPr>
        <w:t>Циљ припрeмнo-oплoднoг сeкa je:</w:t>
      </w:r>
    </w:p>
    <w:p w14:paraId="2CF799E4" w14:textId="77777777" w:rsidR="00B94B9E" w:rsidRPr="0092239A" w:rsidRDefault="00B94B9E" w:rsidP="00B94B9E">
      <w:pPr>
        <w:jc w:val="both"/>
      </w:pPr>
      <w:r w:rsidRPr="0092239A">
        <w:tab/>
        <w:t>- дa сe читaвa површина сaстojинe нaплoди квaлитeтним сeмeнoм;</w:t>
      </w:r>
    </w:p>
    <w:p w14:paraId="31D79B51" w14:textId="77777777" w:rsidR="00B94B9E" w:rsidRPr="0092239A" w:rsidRDefault="00B94B9E" w:rsidP="00B94B9E">
      <w:pPr>
        <w:jc w:val="both"/>
      </w:pPr>
      <w:r w:rsidRPr="0092239A">
        <w:tab/>
        <w:t>- дa oбeзбeди сaстojини нajбoљe услoвe у пoглeду свeтлoсти, тoплoтe ивлaгe зa ницaњe сeмeнa;</w:t>
      </w:r>
    </w:p>
    <w:p w14:paraId="376E43F3" w14:textId="77777777" w:rsidR="00B94B9E" w:rsidRPr="005E0F6C" w:rsidRDefault="00B94B9E" w:rsidP="00B94B9E">
      <w:pPr>
        <w:jc w:val="both"/>
        <w:rPr>
          <w:lang w:val="sr-Cyrl-RS"/>
        </w:rPr>
      </w:pPr>
      <w:r w:rsidRPr="0092239A">
        <w:tab/>
        <w:t>- дa oбeзбeди нajбoљe услoвe пoнику и пoдмлaтку, a уjeднo и зaштиту oд нeгaтивних утицaja климaтских чинилaцa (eкстрeмнo висoкe и нискe температуре)</w:t>
      </w:r>
      <w:r>
        <w:rPr>
          <w:lang w:val="sr-Cyrl-RS"/>
        </w:rPr>
        <w:t>.</w:t>
      </w:r>
    </w:p>
    <w:p w14:paraId="1C318CBC" w14:textId="77777777" w:rsidR="00B94B9E" w:rsidRPr="0092239A" w:rsidRDefault="00B94B9E" w:rsidP="00B94B9E">
      <w:pPr>
        <w:jc w:val="both"/>
      </w:pPr>
    </w:p>
    <w:p w14:paraId="33F0B867" w14:textId="77777777" w:rsidR="00B94B9E" w:rsidRPr="001D56EE" w:rsidRDefault="00B94B9E" w:rsidP="00B94B9E">
      <w:pPr>
        <w:jc w:val="both"/>
        <w:rPr>
          <w:u w:val="single"/>
        </w:rPr>
      </w:pPr>
      <w:r w:rsidRPr="001D56EE">
        <w:rPr>
          <w:u w:val="single"/>
        </w:rPr>
        <w:t>Врстe рaдoвa:</w:t>
      </w:r>
    </w:p>
    <w:p w14:paraId="34DF126C" w14:textId="77777777" w:rsidR="00B94B9E" w:rsidRPr="0092239A" w:rsidRDefault="00B94B9E" w:rsidP="00B94B9E">
      <w:pPr>
        <w:jc w:val="both"/>
      </w:pPr>
      <w:r w:rsidRPr="0092239A">
        <w:tab/>
        <w:t>- припрeмнo –oплoдни сeк спрoвoди сe у врeмe мирoвaњa вeгeтaциje (jeсeн/зимa) у гoдини пунoг урoдa сeмeнa и нaрeднe двe гoдинe,</w:t>
      </w:r>
    </w:p>
    <w:p w14:paraId="6CD28C41" w14:textId="77777777" w:rsidR="00B94B9E" w:rsidRPr="0092239A" w:rsidRDefault="00B94B9E" w:rsidP="00B94B9E">
      <w:pPr>
        <w:jc w:val="both"/>
      </w:pPr>
      <w:r w:rsidRPr="0092239A">
        <w:tab/>
        <w:t>- припрeмнo - oплoдним сeкoм уклањају сe прe свeгa стaблa кoнкурeнтнe врстe, врстe лaкoг сeмeнa, лoшeг здрaвствeнoг стaњa и наследних - гeнeтских oсoбинa и стaблa лoшeг квaлитeтa и сa jaкo рaзвиjeнoм крoшњoм,</w:t>
      </w:r>
    </w:p>
    <w:p w14:paraId="645B7D57" w14:textId="77777777" w:rsidR="00B94B9E" w:rsidRPr="0092239A" w:rsidRDefault="00B94B9E" w:rsidP="00B94B9E">
      <w:pPr>
        <w:jc w:val="both"/>
      </w:pPr>
      <w:r w:rsidRPr="0092239A">
        <w:tab/>
        <w:t xml:space="preserve">- oбaвeзнo сe уклaњa пoдрaст – пoдстojни – дoњи спрaт, </w:t>
      </w:r>
    </w:p>
    <w:p w14:paraId="24E469D1" w14:textId="77777777" w:rsidR="00B94B9E" w:rsidRPr="0092239A" w:rsidRDefault="00B94B9E" w:rsidP="00B94B9E">
      <w:pPr>
        <w:jc w:val="both"/>
      </w:pPr>
      <w:r w:rsidRPr="0092239A">
        <w:tab/>
        <w:t>- уклaњaњe пoдстojнoг спрaтa и сувих стaбaлa мoжe дa сe врши у тoку вeгeтaциje прe oпaдaњa сeмeнa глaвнe врстe и имa кaрaктeр припрeмнoг сeкa, a уклaњaњe стaбaлa из гoрњeг спрaтa кojи имa кaрaктeр oплoднoг сeкa врши сe у врeмe мирoвaњa вeгeтaциje (jeсeн/зимa),</w:t>
      </w:r>
    </w:p>
    <w:p w14:paraId="69BC5063" w14:textId="77777777" w:rsidR="00B94B9E" w:rsidRPr="0092239A" w:rsidRDefault="00B94B9E" w:rsidP="00B94B9E">
      <w:pPr>
        <w:jc w:val="both"/>
      </w:pPr>
      <w:r w:rsidRPr="0092239A">
        <w:tab/>
        <w:t>- склoп сe свoди нa oкo 0,5 (0,5-0,6),</w:t>
      </w:r>
    </w:p>
    <w:p w14:paraId="7864E185" w14:textId="77777777" w:rsidR="00B94B9E" w:rsidRPr="0092239A" w:rsidRDefault="00B94B9E" w:rsidP="00B94B9E">
      <w:pPr>
        <w:jc w:val="both"/>
      </w:pPr>
      <w:r w:rsidRPr="0092239A">
        <w:tab/>
        <w:t>- oптимaлaн брoj стaбaлa глaвнe врстe кoja oстajу нaкoн припрeмнo-oплoднoг сeкa je 60-80 (100)ha,</w:t>
      </w:r>
    </w:p>
    <w:p w14:paraId="512C994F" w14:textId="77777777" w:rsidR="00B94B9E" w:rsidRPr="0092239A" w:rsidRDefault="00B94B9E" w:rsidP="00B94B9E">
      <w:pPr>
        <w:jc w:val="both"/>
      </w:pPr>
      <w:r w:rsidRPr="0092239A">
        <w:tab/>
        <w:t>- рaзмaк измeђу припрeмнo – oплoднoг и завршног сeкa je 3-5 гoдинa, кaд je пoвршинa пoдмлaђeнa нajмaњe 80 % и пoдмлaдaк дoстигнe висину oкo 0,5 m, спрoвoди сe зaвршни сeк,</w:t>
      </w:r>
    </w:p>
    <w:p w14:paraId="37025E6A" w14:textId="77777777" w:rsidR="00B94B9E" w:rsidRPr="0092239A" w:rsidRDefault="00B94B9E" w:rsidP="00B94B9E">
      <w:pPr>
        <w:jc w:val="both"/>
      </w:pPr>
      <w:r w:rsidRPr="0092239A">
        <w:lastRenderedPageBreak/>
        <w:tab/>
        <w:t>- интeнзитeт зaхвaтa у oднoсу нa зaпрeмину кoд плaнирaњa припрeмнo-oплoднoг сeкa пo прaвилу je oкo 40-50% (60) oд зaпрeминe и изнaд прирaстa.</w:t>
      </w:r>
    </w:p>
    <w:p w14:paraId="70ECE5DE" w14:textId="77777777" w:rsidR="00B94B9E" w:rsidRPr="0092239A" w:rsidRDefault="00B94B9E" w:rsidP="00B94B9E">
      <w:pPr>
        <w:jc w:val="both"/>
      </w:pPr>
    </w:p>
    <w:p w14:paraId="4B3B5BED" w14:textId="77777777" w:rsidR="00B94B9E" w:rsidRPr="0092239A" w:rsidRDefault="00B94B9E" w:rsidP="00B94B9E">
      <w:pPr>
        <w:jc w:val="both"/>
      </w:pPr>
      <w:r w:rsidRPr="0092239A">
        <w:t>Нeoпхoднo je прaтити стaњe пoдмлaђeнoсти сaстojинe и aкo je сaстojинa пoдмлaђeнa вишe oд 80% пoвршинe и пoдмлaдaк висинe oкo 0,5 m трeбa спрoвeсти зaвршни сeк и нeгу пoдмлaткa (oсвeтљaвaњe).</w:t>
      </w:r>
    </w:p>
    <w:p w14:paraId="3F426AB0" w14:textId="77777777" w:rsidR="00B94B9E" w:rsidRPr="008A2F8F" w:rsidRDefault="00B94B9E" w:rsidP="00B94B9E">
      <w:pPr>
        <w:jc w:val="both"/>
        <w:rPr>
          <w:lang w:val="sr-Cyrl-RS"/>
        </w:rPr>
      </w:pPr>
    </w:p>
    <w:p w14:paraId="7203C8BD" w14:textId="77777777" w:rsidR="00B94B9E" w:rsidRDefault="00B94B9E" w:rsidP="00B94B9E">
      <w:pPr>
        <w:pStyle w:val="NormalWeb"/>
        <w:spacing w:before="0" w:beforeAutospacing="0" w:after="0"/>
        <w:ind w:firstLine="720"/>
        <w:jc w:val="both"/>
        <w:rPr>
          <w:b/>
          <w:sz w:val="20"/>
          <w:szCs w:val="20"/>
          <w:lang w:val="sr-Cyrl-RS"/>
        </w:rPr>
      </w:pPr>
      <w:r w:rsidRPr="0092239A">
        <w:rPr>
          <w:b/>
          <w:sz w:val="20"/>
          <w:szCs w:val="20"/>
        </w:rPr>
        <w:t>Оплодно- завршни сек (43)</w:t>
      </w:r>
    </w:p>
    <w:p w14:paraId="1638DC98" w14:textId="77777777" w:rsidR="008A2F8F" w:rsidRPr="008A2F8F" w:rsidRDefault="008A2F8F" w:rsidP="00B94B9E">
      <w:pPr>
        <w:pStyle w:val="NormalWeb"/>
        <w:spacing w:before="0" w:beforeAutospacing="0" w:after="0"/>
        <w:ind w:firstLine="720"/>
        <w:jc w:val="both"/>
        <w:rPr>
          <w:b/>
          <w:sz w:val="20"/>
          <w:szCs w:val="20"/>
          <w:lang w:val="sr-Cyrl-RS"/>
        </w:rPr>
      </w:pPr>
    </w:p>
    <w:p w14:paraId="1E737648" w14:textId="77777777" w:rsidR="00B94B9E" w:rsidRPr="0092239A" w:rsidRDefault="00B94B9E" w:rsidP="00B94B9E">
      <w:pPr>
        <w:pStyle w:val="NormalWeb"/>
        <w:spacing w:before="0" w:beforeAutospacing="0" w:after="0"/>
        <w:jc w:val="both"/>
        <w:rPr>
          <w:bCs/>
          <w:sz w:val="20"/>
          <w:szCs w:val="20"/>
          <w:u w:val="single"/>
        </w:rPr>
      </w:pPr>
      <w:r w:rsidRPr="0092239A">
        <w:rPr>
          <w:bCs/>
          <w:sz w:val="20"/>
          <w:szCs w:val="20"/>
          <w:u w:val="single"/>
        </w:rPr>
        <w:t>Циљ оплодно – завршног сека:</w:t>
      </w:r>
    </w:p>
    <w:p w14:paraId="4E8D7170" w14:textId="77777777" w:rsidR="00B94B9E" w:rsidRPr="0092239A" w:rsidRDefault="00B94B9E" w:rsidP="00B94B9E">
      <w:pPr>
        <w:pStyle w:val="NormalWeb"/>
        <w:spacing w:before="0" w:beforeAutospacing="0" w:after="0"/>
        <w:ind w:firstLine="720"/>
        <w:jc w:val="both"/>
        <w:rPr>
          <w:bCs/>
          <w:sz w:val="20"/>
          <w:szCs w:val="20"/>
        </w:rPr>
      </w:pPr>
      <w:r w:rsidRPr="0092239A">
        <w:rPr>
          <w:bCs/>
          <w:sz w:val="20"/>
          <w:szCs w:val="20"/>
        </w:rPr>
        <w:t>- да се заврши природно обнављање на читавој површини састојине,</w:t>
      </w:r>
    </w:p>
    <w:p w14:paraId="2345A1E4" w14:textId="77777777" w:rsidR="00B94B9E" w:rsidRPr="0092239A" w:rsidRDefault="00B94B9E" w:rsidP="00B94B9E">
      <w:pPr>
        <w:pStyle w:val="NormalWeb"/>
        <w:spacing w:before="0" w:beforeAutospacing="0" w:after="0"/>
        <w:jc w:val="both"/>
        <w:rPr>
          <w:bCs/>
          <w:sz w:val="20"/>
          <w:szCs w:val="20"/>
          <w:u w:val="single"/>
        </w:rPr>
      </w:pPr>
      <w:r w:rsidRPr="0092239A">
        <w:rPr>
          <w:bCs/>
          <w:sz w:val="20"/>
          <w:szCs w:val="20"/>
          <w:u w:val="single"/>
        </w:rPr>
        <w:t>Врста радова:</w:t>
      </w:r>
    </w:p>
    <w:p w14:paraId="41607741" w14:textId="77777777" w:rsidR="00B94B9E" w:rsidRPr="0092239A" w:rsidRDefault="00B94B9E" w:rsidP="00B94B9E">
      <w:pPr>
        <w:pStyle w:val="NormalWeb"/>
        <w:spacing w:before="0" w:beforeAutospacing="0" w:after="0"/>
        <w:ind w:firstLine="720"/>
        <w:jc w:val="both"/>
        <w:rPr>
          <w:bCs/>
          <w:sz w:val="20"/>
          <w:szCs w:val="20"/>
        </w:rPr>
      </w:pPr>
      <w:r w:rsidRPr="0092239A">
        <w:rPr>
          <w:bCs/>
          <w:sz w:val="20"/>
          <w:szCs w:val="20"/>
        </w:rPr>
        <w:t xml:space="preserve">- планира се и спроводи у зрелим састојинама које нису подмлађене на читавој површини, него се подмладак доброг квалитета налази неравномерно распоређен по површини састојине  у мањим и већим групама (30-60% површине састојине), </w:t>
      </w:r>
    </w:p>
    <w:p w14:paraId="2CCBC0C5" w14:textId="77777777" w:rsidR="00B94B9E" w:rsidRPr="0092239A" w:rsidRDefault="00B94B9E" w:rsidP="00B94B9E">
      <w:pPr>
        <w:pStyle w:val="NormalWeb"/>
        <w:spacing w:before="0" w:beforeAutospacing="0" w:after="0"/>
        <w:ind w:firstLine="720"/>
        <w:jc w:val="both"/>
        <w:rPr>
          <w:bCs/>
          <w:sz w:val="20"/>
          <w:szCs w:val="20"/>
        </w:rPr>
      </w:pPr>
      <w:r w:rsidRPr="0092239A">
        <w:rPr>
          <w:bCs/>
          <w:sz w:val="20"/>
          <w:szCs w:val="20"/>
        </w:rPr>
        <w:t>- завршни сек се спроводи на делу површине састојине  која је добро подмлађена, подмлатком доброгквалитета и бројности,</w:t>
      </w:r>
    </w:p>
    <w:p w14:paraId="1FAF1C56" w14:textId="77777777" w:rsidR="00B94B9E" w:rsidRPr="0092239A" w:rsidRDefault="00B94B9E" w:rsidP="00B94B9E">
      <w:pPr>
        <w:pStyle w:val="NormalWeb"/>
        <w:spacing w:before="0" w:beforeAutospacing="0" w:after="0"/>
        <w:ind w:firstLine="720"/>
        <w:jc w:val="both"/>
        <w:rPr>
          <w:bCs/>
          <w:sz w:val="20"/>
          <w:szCs w:val="20"/>
        </w:rPr>
      </w:pPr>
      <w:r w:rsidRPr="0092239A">
        <w:rPr>
          <w:bCs/>
          <w:sz w:val="20"/>
          <w:szCs w:val="20"/>
        </w:rPr>
        <w:t>- оплодни сек се изводи у години (јесен, зима) пуног урода семена и наредне две године (у време мировања вегетације) на површини где нема подмлатка,</w:t>
      </w:r>
    </w:p>
    <w:p w14:paraId="1BDECFC2" w14:textId="77777777" w:rsidR="00B94B9E" w:rsidRPr="0092239A" w:rsidRDefault="00B94B9E" w:rsidP="00B94B9E">
      <w:pPr>
        <w:pStyle w:val="NormalWeb"/>
        <w:spacing w:before="0" w:beforeAutospacing="0" w:after="0"/>
        <w:ind w:firstLine="720"/>
        <w:jc w:val="both"/>
        <w:rPr>
          <w:bCs/>
          <w:sz w:val="20"/>
          <w:szCs w:val="20"/>
        </w:rPr>
      </w:pPr>
      <w:r w:rsidRPr="0092239A">
        <w:rPr>
          <w:bCs/>
          <w:sz w:val="20"/>
          <w:szCs w:val="20"/>
        </w:rPr>
        <w:t>- интензитет захвата зависи од учешћа површине на којој се спроводи завршни сек, али је по правилу  изнад 50% од запремине и изнад прираста.</w:t>
      </w:r>
    </w:p>
    <w:p w14:paraId="4DD50803" w14:textId="77777777" w:rsidR="00B94B9E" w:rsidRPr="008A2F8F" w:rsidRDefault="00B94B9E" w:rsidP="00B94B9E">
      <w:pPr>
        <w:jc w:val="both"/>
        <w:rPr>
          <w:lang w:val="sr-Cyrl-RS"/>
        </w:rPr>
      </w:pPr>
      <w:r w:rsidRPr="0092239A">
        <w:rPr>
          <w:b/>
        </w:rPr>
        <w:tab/>
      </w:r>
    </w:p>
    <w:p w14:paraId="00A14052" w14:textId="77777777" w:rsidR="00B94B9E" w:rsidRPr="0092239A" w:rsidRDefault="00B94B9E" w:rsidP="00B94B9E">
      <w:pPr>
        <w:jc w:val="both"/>
        <w:rPr>
          <w:b/>
        </w:rPr>
      </w:pPr>
      <w:r w:rsidRPr="0092239A">
        <w:rPr>
          <w:b/>
        </w:rPr>
        <w:tab/>
        <w:t xml:space="preserve">Успостављање шумског реда </w:t>
      </w:r>
    </w:p>
    <w:p w14:paraId="452D4C7A" w14:textId="77777777" w:rsidR="00B94B9E" w:rsidRPr="0092239A" w:rsidRDefault="00B94B9E" w:rsidP="00B94B9E">
      <w:pPr>
        <w:jc w:val="both"/>
      </w:pPr>
    </w:p>
    <w:p w14:paraId="75DBB11F" w14:textId="77777777" w:rsidR="00B94B9E" w:rsidRPr="0092239A" w:rsidRDefault="00B94B9E" w:rsidP="00B94B9E">
      <w:pPr>
        <w:jc w:val="both"/>
      </w:pPr>
      <w:r w:rsidRPr="0092239A">
        <w:tab/>
        <w:t xml:space="preserve">Успостава шумског реда се обезбеђује спровођењем превентивних мера заштите подмлатка и дубећих стабала током сече, израде, привлачења и складиштења шумских сортимената. Обратити пажњу на заштиту водотока и инфраструктуре, мере заштите земљишта од настанка ерозионих процеса, мере ради спречавања појава пожара, биљних болести и штеточина, као и других штетних последица које могу настати због елементарних непогода. </w:t>
      </w:r>
    </w:p>
    <w:p w14:paraId="0826DE89" w14:textId="77777777" w:rsidR="00B94B9E" w:rsidRPr="008A2F8F" w:rsidRDefault="00B94B9E" w:rsidP="008A2F8F">
      <w:pPr>
        <w:jc w:val="both"/>
        <w:rPr>
          <w:lang w:val="sr-Cyrl-RS"/>
        </w:rPr>
      </w:pPr>
      <w:r w:rsidRPr="0092239A">
        <w:tab/>
        <w:t>Сечу стабала, израду, извоз, изношење и привлачење дрвета са места сече, вршити у време и на начин којим се обезбеђује најмање оштећење околних стабала, подмлатка, земљишног покривача, остале флоре, фауне и објеката, као и спречавање загађивања земљишта органским горивима и моторним уљем. За очување постојећег подмлатка, приликом вршења сеча обнове: обарање стабала врши се у смеру и на начин којим ће посечено стабло приликом пада најмање оштетити околна стабла, подмладак и земљиште, као и само бити најмање оштећено, при чему се узима у обзир и смер извлачења шумских сортимената. Слагање дрвних сортимената на сечишту врши се, по правилу, на површинама на којима нема подмлатка или уз извозне путеве, односно правце извлачења. У састојинама које су предвиђене за сечу, претходно се морају одредити и обележити трасе извозних путева и њихова ширина. Ако при вршењу сече, израде, извоза, изношења и привлачења дрвних сортимената дође до оштећења подмлатка, у току текуће године уклањају се оштећена стабалца из подмлатка. Шумски остатак настао приликом сече и израде дрвних сортимената слаже се на мање гомиле, по правилу на делове земљишта где нема подмлатка. Нарочито је потребно обратити пажњу на чување постојећег подмлатка приликом вршења завршних секова, када је потребно извршити и ослобађање подмлатка, ако је он млађи од 10 година, а по потреби и додатну успоставу шумског реда све у складу са одред</w:t>
      </w:r>
      <w:r w:rsidR="008A2F8F">
        <w:t>бама Правилника о шумском реду.</w:t>
      </w:r>
    </w:p>
    <w:p w14:paraId="5633F360" w14:textId="77777777" w:rsidR="00B94B9E" w:rsidRPr="0092239A" w:rsidRDefault="00B94B9E" w:rsidP="00B94B9E">
      <w:pPr>
        <w:pStyle w:val="PlainText"/>
        <w:rPr>
          <w:rFonts w:ascii="Times New Roman" w:hAnsi="Times New Roman"/>
        </w:rPr>
      </w:pPr>
    </w:p>
    <w:p w14:paraId="220CA044" w14:textId="77777777" w:rsidR="00B94B9E" w:rsidRPr="00634CFA" w:rsidRDefault="00B94B9E" w:rsidP="00AF7724">
      <w:pPr>
        <w:pStyle w:val="Heading7"/>
        <w:ind w:left="0" w:firstLine="720"/>
        <w:rPr>
          <w:u w:val="single"/>
        </w:rPr>
      </w:pPr>
      <w:r w:rsidRPr="00634CFA">
        <w:rPr>
          <w:u w:val="single"/>
        </w:rPr>
        <w:t xml:space="preserve">8.2. </w:t>
      </w:r>
      <w:r w:rsidR="00AF7724">
        <w:rPr>
          <w:u w:val="single"/>
        </w:rPr>
        <w:tab/>
      </w:r>
      <w:r w:rsidRPr="00634CFA">
        <w:rPr>
          <w:u w:val="single"/>
        </w:rPr>
        <w:t>Смернице за спровођење радова на заштити шума</w:t>
      </w:r>
    </w:p>
    <w:p w14:paraId="596D03E1" w14:textId="77777777" w:rsidR="00B94B9E" w:rsidRPr="0092239A" w:rsidRDefault="00B94B9E" w:rsidP="00B94B9E">
      <w:pPr>
        <w:jc w:val="both"/>
      </w:pPr>
    </w:p>
    <w:p w14:paraId="463AAAE6" w14:textId="77777777" w:rsidR="00B94B9E" w:rsidRPr="0092239A" w:rsidRDefault="00B94B9E" w:rsidP="00B94B9E">
      <w:pPr>
        <w:jc w:val="both"/>
      </w:pPr>
      <w:r w:rsidRPr="0092239A">
        <w:tab/>
        <w:t>Основни задатак заштите шума је да се у газдовању шумама елиминишу, у што већој мери, штетни фактори. У том смислу, радови на заштити шума се морају обавити стручно укључујући предузимање превентивних мера заштите шума. Захтеви превентивне заштите шума су аутохтона врста на одговарајућем станишту, оснивање и подизање мешовите састојине. Чисте састојине аутохтоних врста дрвећа, мерама неге и начином газдовања, преводити у мешовите шуме. Побољшање хумификације и настанак земљишта повољних физичких, хемијских и биолошких особина утиче на квалитет земљиште. Форсирати стабла у састојини јачих круна већег асимилационог и природног потенцијала, веће виталности, веће отпорности на негативне утицаје, нарочито од ветра, леда, снега. Неопходно је успоставити шумски ред ради одржавање повољнијег здравственог стања шума, које се постиже благовременим извођењем санитарних сеча, односно уклањањем сушика, ,,умирућих стабала”, извала, ветролома, као и свих оштећених стабала која су физиолошки ослабела.</w:t>
      </w:r>
    </w:p>
    <w:p w14:paraId="53BB236D" w14:textId="77777777" w:rsidR="00B94B9E" w:rsidRPr="0092239A" w:rsidRDefault="00B94B9E" w:rsidP="00B94B9E">
      <w:pPr>
        <w:jc w:val="both"/>
      </w:pPr>
      <w:r w:rsidRPr="0092239A">
        <w:tab/>
        <w:t xml:space="preserve">Мониторинг свих радова и мера неге у ГЈ се мора проводити у складу са прописним смерницама, правилницима и законским актима а то је у суштини најефикаснији начин превентивног деловања на заштиту шума. Превентивне мере могу бити успешне само уколико се биљне болести или штетни инсекти на време открију, што је стручни посао, који захтева активну извештајну службу. Неопходно је утврдити актуелно стање дати дијагнозу и проценити даљи развој евентуалних штета, правовремено интервенисати и заштитити шуму. Потребно је успоставити заштитне шумске зоне дуж и око река, потока, тако да се у тим ситуацијама и на таквим местима не спроводи правило по коме се поједине планиране сече морају спроводити на целој површини одсека. Изузимање ових површина неће у битној мери утицати на газдовање, а етат у одсецима, где постоје овакве ситуације, је и планиран са умањењем које би се остварио на овим површинама. Иако је речено да угроженост шума овог подручја није велика изузев дела ГЈ који је страдао од непогода, ипак заштити шума у овом уређајном периоду треба посветити што већу пажњу. Појаве сушења шума у Европи па и код нас је све чешће а и климатске промене упућују нас на то да треба посветити велику пажњу заштити шума. </w:t>
      </w:r>
    </w:p>
    <w:p w14:paraId="11DF7D3D" w14:textId="77777777" w:rsidR="00B94B9E" w:rsidRPr="0092239A" w:rsidRDefault="00B94B9E" w:rsidP="00B94B9E">
      <w:pPr>
        <w:jc w:val="both"/>
        <w:rPr>
          <w:b/>
        </w:rPr>
      </w:pPr>
      <w:r w:rsidRPr="0092239A">
        <w:rPr>
          <w:b/>
        </w:rPr>
        <w:tab/>
        <w:t xml:space="preserve">Заштита шума од пожара </w:t>
      </w:r>
    </w:p>
    <w:p w14:paraId="45D447AE" w14:textId="77777777" w:rsidR="00B94B9E" w:rsidRPr="0092239A" w:rsidRDefault="00B94B9E" w:rsidP="00B94B9E">
      <w:pPr>
        <w:jc w:val="both"/>
      </w:pPr>
    </w:p>
    <w:p w14:paraId="7BCEB2BA" w14:textId="77777777" w:rsidR="00B94B9E" w:rsidRPr="0092239A" w:rsidRDefault="00B94B9E" w:rsidP="00B94B9E">
      <w:pPr>
        <w:jc w:val="both"/>
      </w:pPr>
      <w:r w:rsidRPr="0092239A">
        <w:tab/>
        <w:t>Пожарима су посебно угрожене културе четинара. Разлог за то је њихово подизање на најсувљим стаништима. На њима се трава за време летњих суша врло рано осуши и већи део године остане у таквом лако запаљивом стању. Четинарске састојине а нарочито борови су богати смолом, односно јако запаљивим терпентином. Осим тога, борове културе се подижу на положајима изложеним јаком сунцу и ветровима што све погодује брзом ширењу пожара.</w:t>
      </w:r>
    </w:p>
    <w:p w14:paraId="43AB8594" w14:textId="77777777" w:rsidR="00B94B9E" w:rsidRPr="0092239A" w:rsidRDefault="00B94B9E" w:rsidP="00B94B9E">
      <w:pPr>
        <w:jc w:val="both"/>
      </w:pPr>
      <w:r w:rsidRPr="0092239A">
        <w:tab/>
        <w:t>Заштита четинарских врста од пожара је приоритетан задатак у заштити шума. Да би се смањила запремина запаљиве суве траве, пожељно је да се у смрчевим и боровим културама рано дозволи паша оваца (стабла висине једног метра) а затим и говеда неколико година касније, па и у случају да дође до малих оштећења борова од стоке, то је мала жртва у односу на корист који се постиже сузбијањем моћног травног покривача. При оснивању култура планирати мере које повећавају саморегулационе одбрамбене механизме шума. Треба водити рачуна да се не оснивају чисте састојине, а уз то је потребно и урадити против пожарне пруге без обзира на величину а величина комплекса ће само одредити њихов обим и распоред. Угроженост од пожара постоји и за шуме овог подручја али је она у сваком случају мања. Заштита од пожара обухвата скуп мера и радњи нормативне, организационо, техничке и друге природе који се предузимају у циљу спречавања избијања и ширења пожара и гашења пожара (Правилник о заштити од пожара, Члан 2.). Заштита од пожара организује се и спроводи у току целе године а посебно у пожарним сезонама у периоду март - половина априла и јула, август и септембар када наступа критичан период за појаву пожара. Ради спровођења прописаних мера заштите од пожара као и других послова и задатака прописаних законом и другим прописима из области заштите од пожара, Шумска управа је дужна да уради План заштите од пожара (Општи план заштите од пожара и Детаљни оперативни план гашења могућег шумског пожара). Благовремено спровођење превентивних мера заштите од пожара је један од најважнијих задатака, који неће спречити појаву пожара али ће смањити њихов број. Потребно је подизање свести и знања о материјалној и еколошкој вредности шума, одвраћати човека као најчешћег потенцијалног изазивача пожара. Вршити контролу лица потенцијалних изазивача пожара оних који пале коров на својим њивама у близини шума, производе ћумур у шуми, присуство чобана, излетника, и др. лица. Организовање осматрања шума у критичном периоду док траје опасност од пожара у циљу брзог откривања и отклањања почетка пожара је неопходно. Такође треба посветити већу пажњу организацији људства и технике, руковођењу и превентиви, бројношћу и размештају ручне и механизоване опреме као и средстава за гашење пожара, као и контрола исправности механизоване опреме.</w:t>
      </w:r>
    </w:p>
    <w:p w14:paraId="263049EC" w14:textId="77777777" w:rsidR="00B94B9E" w:rsidRPr="0092239A" w:rsidRDefault="00B94B9E" w:rsidP="00B94B9E">
      <w:pPr>
        <w:jc w:val="both"/>
      </w:pPr>
    </w:p>
    <w:p w14:paraId="25909D55" w14:textId="77777777" w:rsidR="00B94B9E" w:rsidRPr="0092239A" w:rsidRDefault="00B94B9E" w:rsidP="00B94B9E">
      <w:pPr>
        <w:jc w:val="both"/>
        <w:rPr>
          <w:b/>
        </w:rPr>
      </w:pPr>
      <w:r w:rsidRPr="0092239A">
        <w:rPr>
          <w:b/>
        </w:rPr>
        <w:tab/>
        <w:t xml:space="preserve">Заштита шума од биљних болести и инсеката </w:t>
      </w:r>
    </w:p>
    <w:p w14:paraId="37F07B01" w14:textId="77777777" w:rsidR="00B94B9E" w:rsidRPr="0092239A" w:rsidRDefault="00B94B9E" w:rsidP="00B94B9E">
      <w:pPr>
        <w:jc w:val="both"/>
      </w:pPr>
    </w:p>
    <w:p w14:paraId="1FABA6E3" w14:textId="77777777" w:rsidR="00B94B9E" w:rsidRPr="0092239A" w:rsidRDefault="00B94B9E" w:rsidP="00B94B9E">
      <w:pPr>
        <w:jc w:val="both"/>
      </w:pPr>
      <w:r w:rsidRPr="0092239A">
        <w:tab/>
        <w:t xml:space="preserve">Правилним избором врста и добрим извођењем радова на нези култура и састојина може се у многоме утицати на смањење опасности од биљних и ентомолошких обољења. Неопходно је пратити појаву и динамику развоја штетних инсеката нарочито у деловима ГЈ која је захваћена природним непогодама. У противном може доћи до пренамножавања инсеката и појаве каламитета. Веома је важно открити обољење на време када су штете мање и када постоји могућност лакшег и ефикаснијег сузбијања узрочника. Динамику развоја штетних инсеката контролисати постављањем ловних стабала (контрола бројности поткорњака) или узимањем узорака зимских гранчица (анализа бројности храстових дефолијатора). У смрчевим састојинама ретко се јављају армиларија и хермес. Сузбијање штетних инсеката у случају даљег повећавања њихове бројности извршити на механички начин (скидањем са гранчица ручно). Потребно је истаћи да се чешће у храстовим, а и осталим шумама појављује губар. Примењују се мере за сузбијање губара у јајним леглима углавном механичким мерама. У овој ГЈ има стабала букве оштећених гљивама из фамилије </w:t>
      </w:r>
      <w:r w:rsidRPr="0092239A">
        <w:rPr>
          <w:i/>
          <w:iCs/>
        </w:rPr>
        <w:t>Nectria</w:t>
      </w:r>
      <w:r w:rsidRPr="0092239A">
        <w:t>. Дознаком уклањати ова стабла из одсека која су планирана, а налогом надлежне службе и тамо где има потребе, а није планом предвиђено.</w:t>
      </w:r>
    </w:p>
    <w:p w14:paraId="172E1DEC" w14:textId="77777777" w:rsidR="00B94B9E" w:rsidRPr="0092239A" w:rsidRDefault="00B94B9E" w:rsidP="00B94B9E">
      <w:pPr>
        <w:jc w:val="both"/>
      </w:pPr>
      <w:r w:rsidRPr="0092239A">
        <w:tab/>
      </w:r>
    </w:p>
    <w:p w14:paraId="5F3E96D6" w14:textId="77777777" w:rsidR="00B94B9E" w:rsidRPr="0092239A" w:rsidRDefault="00B94B9E" w:rsidP="00B94B9E">
      <w:pPr>
        <w:jc w:val="both"/>
        <w:rPr>
          <w:b/>
        </w:rPr>
      </w:pPr>
      <w:r w:rsidRPr="0092239A">
        <w:rPr>
          <w:b/>
        </w:rPr>
        <w:tab/>
        <w:t xml:space="preserve">Заштита шума од човека </w:t>
      </w:r>
    </w:p>
    <w:p w14:paraId="7F2D811B" w14:textId="77777777" w:rsidR="00B94B9E" w:rsidRPr="0092239A" w:rsidRDefault="00B94B9E" w:rsidP="00B94B9E">
      <w:pPr>
        <w:jc w:val="both"/>
      </w:pPr>
    </w:p>
    <w:p w14:paraId="0FBEE232" w14:textId="77777777" w:rsidR="00B94B9E" w:rsidRPr="0092239A" w:rsidRDefault="00B94B9E" w:rsidP="00B94B9E">
      <w:pPr>
        <w:jc w:val="both"/>
      </w:pPr>
      <w:r w:rsidRPr="0092239A">
        <w:tab/>
        <w:t xml:space="preserve">Велике штете шуми може да причини човек. Он је директни или посредни узрочник. Готово да и не постоји штета у шуми да није везана донекле за човека. Дакле штете од инсеката и од разних фитопатолошких обољења не би било да човек није нарушио стабилност шумског екосистема. Најчешће штете представљају шумске крађе, заузећа и разни видови присвајања шума. Зато је неопходно да се сви видови заштите појачају, да се успостави неопходна и чврста сарадња са органима власти (полиција, судство, итд.) све са циљем ефикасније заштите шума и шумског земљишта. </w:t>
      </w:r>
    </w:p>
    <w:p w14:paraId="28F85588" w14:textId="77777777" w:rsidR="00B94B9E" w:rsidRPr="0092239A" w:rsidRDefault="00B94B9E" w:rsidP="00B94B9E">
      <w:pPr>
        <w:jc w:val="both"/>
      </w:pPr>
      <w:r w:rsidRPr="0092239A">
        <w:tab/>
      </w:r>
      <w:r w:rsidRPr="0092239A">
        <w:tab/>
      </w:r>
    </w:p>
    <w:p w14:paraId="59F6132D" w14:textId="77777777" w:rsidR="00B94B9E" w:rsidRPr="0092239A" w:rsidRDefault="00B94B9E" w:rsidP="00B94B9E">
      <w:pPr>
        <w:jc w:val="both"/>
        <w:rPr>
          <w:b/>
        </w:rPr>
      </w:pPr>
      <w:r w:rsidRPr="0092239A">
        <w:rPr>
          <w:b/>
        </w:rPr>
        <w:tab/>
        <w:t xml:space="preserve">Заштита шума од стоке и дивљачи </w:t>
      </w:r>
    </w:p>
    <w:p w14:paraId="504A9E35" w14:textId="77777777" w:rsidR="00B94B9E" w:rsidRPr="0092239A" w:rsidRDefault="00B94B9E" w:rsidP="00B94B9E">
      <w:pPr>
        <w:jc w:val="both"/>
      </w:pPr>
    </w:p>
    <w:p w14:paraId="59A43091" w14:textId="77777777" w:rsidR="00B94B9E" w:rsidRPr="0092239A" w:rsidRDefault="00B94B9E" w:rsidP="00B94B9E">
      <w:pPr>
        <w:jc w:val="both"/>
      </w:pPr>
      <w:r w:rsidRPr="0092239A">
        <w:tab/>
        <w:t xml:space="preserve">Неопходно је придржавати се законске одредбе и спречити пашу стоке тамо где је забрањено. Забрана паше и брста у свим шумским културама и састојинама које се налазе у фази обнављања све док младе биљке не нарасту до одређене висине, кад им овце и говеда не могу оштећивати врхове и доње делове круне. </w:t>
      </w:r>
    </w:p>
    <w:p w14:paraId="0AE8184D" w14:textId="77777777" w:rsidR="00B94B9E" w:rsidRPr="0092239A" w:rsidRDefault="00B94B9E" w:rsidP="00B94B9E">
      <w:pPr>
        <w:jc w:val="both"/>
      </w:pPr>
      <w:r w:rsidRPr="0092239A">
        <w:tab/>
        <w:t xml:space="preserve">Мере за спречавање штета од дивљачи дужни су да предузимају корисници ловишта и власници и корисници земљишта, шума, засада, усева и вода у ловишту и непосредној близини ловишта. Потребно је одржавање бројног стања дивљачи у ловишту у границама економског капацитета ловишта утврђеног Ловном основом за гајење заштићених врста дивљачи, а на нивоу биолошке равнотеже за остале врсте дивљачи ван режима заштите. Храна и вода за све врсте дивљачи које живе у ловишту у потребној количини, а за време повећања штета, непосредно пре сетве или садње за време суше, у време дозревања усева и плодова, као и појачана исхрана и прихрањивање дивљачи која чини штету. Редовна контрола стања своје имовине и у случају појаве штета на биљкама, стаблима од дивљачи, одмах по настанку штете писмено обавештавају корисника ловишта о томе. Засађивање енклава у ловишту, нарочито у шумском комплексу усевима и засадима који привлаче дивљач умањило би могућу штету на стаблима и састојинама у ГЈ. </w:t>
      </w:r>
    </w:p>
    <w:p w14:paraId="04F8EB7D" w14:textId="77777777" w:rsidR="00B94B9E" w:rsidRDefault="00B94B9E" w:rsidP="00B94B9E">
      <w:pPr>
        <w:jc w:val="both"/>
      </w:pPr>
    </w:p>
    <w:p w14:paraId="5C6EBFA6" w14:textId="77777777" w:rsidR="00B94B9E" w:rsidRPr="00634CFA" w:rsidRDefault="00B94B9E" w:rsidP="00AF7724">
      <w:pPr>
        <w:pStyle w:val="Heading7"/>
        <w:ind w:left="0" w:firstLine="720"/>
        <w:jc w:val="left"/>
        <w:rPr>
          <w:u w:val="single"/>
        </w:rPr>
      </w:pPr>
      <w:r w:rsidRPr="00634CFA">
        <w:rPr>
          <w:u w:val="single"/>
        </w:rPr>
        <w:lastRenderedPageBreak/>
        <w:t xml:space="preserve">8.3. </w:t>
      </w:r>
      <w:r w:rsidR="00AF7724">
        <w:rPr>
          <w:u w:val="single"/>
        </w:rPr>
        <w:tab/>
      </w:r>
      <w:r w:rsidRPr="00634CFA">
        <w:rPr>
          <w:u w:val="single"/>
        </w:rPr>
        <w:t>Смернице везане за процес Сертификације шума</w:t>
      </w:r>
    </w:p>
    <w:p w14:paraId="1FBB27B6" w14:textId="77777777" w:rsidR="00B94B9E" w:rsidRPr="0092239A" w:rsidRDefault="00B94B9E" w:rsidP="00B94B9E">
      <w:pPr>
        <w:jc w:val="both"/>
      </w:pPr>
    </w:p>
    <w:p w14:paraId="69EF33E0" w14:textId="77777777" w:rsidR="00B94B9E" w:rsidRPr="0092239A" w:rsidRDefault="00B94B9E" w:rsidP="00B94B9E">
      <w:pPr>
        <w:jc w:val="both"/>
      </w:pPr>
      <w:r w:rsidRPr="0092239A">
        <w:tab/>
        <w:t>Јавно предузеће за газдовање шумама Србијашуме ШГ „Ниш” поседује сертификат FSC</w:t>
      </w:r>
      <w:r w:rsidRPr="0092239A">
        <w:rPr>
          <w:vertAlign w:val="superscript"/>
        </w:rPr>
        <w:t>тм</w:t>
      </w:r>
      <w:r w:rsidRPr="0092239A">
        <w:t xml:space="preserve"> (Forest Stewardship Council) бр. SGS-FM/COC-009244 којим је прихватило стандарде односно сет од 10 принципа и 56 везаних критеријума за одговорно газдовање шумама. Циљ је очување шумских ресурса, тј. одговорно газдовање тако да се подмире социјалне, економске и еколошке потребе. На основу препорука FSCtm стандарда и добијеног сертификата, овде дајемо одређене смернице које ће се детаљно разрадити извођачким пројектом. Намера је да се у складу са прихваћеним принципима одговорног газдовања, боље разумеју активности и новине које ће се спроводити у наредном уређајном раздобљу. </w:t>
      </w:r>
    </w:p>
    <w:p w14:paraId="18A61283" w14:textId="77777777" w:rsidR="00B94B9E" w:rsidRPr="0092239A" w:rsidRDefault="00B94B9E" w:rsidP="00B94B9E">
      <w:pPr>
        <w:jc w:val="both"/>
        <w:rPr>
          <w:b/>
          <w:sz w:val="22"/>
        </w:rPr>
      </w:pPr>
      <w:r w:rsidRPr="0092239A">
        <w:rPr>
          <w:b/>
          <w:sz w:val="22"/>
        </w:rPr>
        <w:tab/>
      </w:r>
    </w:p>
    <w:p w14:paraId="3620E1EA" w14:textId="77777777" w:rsidR="00B94B9E" w:rsidRPr="00634CFA" w:rsidRDefault="00B94B9E" w:rsidP="00AF7724">
      <w:pPr>
        <w:pStyle w:val="Heading7"/>
        <w:ind w:left="0" w:firstLine="720"/>
        <w:rPr>
          <w:u w:val="single"/>
        </w:rPr>
      </w:pPr>
      <w:r w:rsidRPr="00634CFA">
        <w:rPr>
          <w:u w:val="single"/>
        </w:rPr>
        <w:t xml:space="preserve">8.3.1. </w:t>
      </w:r>
      <w:r w:rsidRPr="00634CFA">
        <w:rPr>
          <w:u w:val="single"/>
        </w:rPr>
        <w:tab/>
        <w:t>Смернице за формирање заштитних зона поред водотока, јавних путева и насеља</w:t>
      </w:r>
    </w:p>
    <w:p w14:paraId="26879BEF" w14:textId="77777777" w:rsidR="00B94B9E" w:rsidRPr="0092239A" w:rsidRDefault="00B94B9E" w:rsidP="00B94B9E">
      <w:pPr>
        <w:jc w:val="both"/>
      </w:pPr>
    </w:p>
    <w:p w14:paraId="3B75F611" w14:textId="77777777" w:rsidR="00B94B9E" w:rsidRPr="0092239A" w:rsidRDefault="00B94B9E" w:rsidP="00B94B9E">
      <w:pPr>
        <w:jc w:val="both"/>
      </w:pPr>
      <w:r w:rsidRPr="0092239A">
        <w:tab/>
        <w:t xml:space="preserve">У складу са захтевима SGS QUALIFOR-а (Стандард за газдовање шума), за успостављање заштитних зона – BUFFER ZONES – поред водотока, јавних путева и насеља доносе се смернице, које су. Имајући у виду дугорочни карактер успостављања заштитних зона, потребно је да се приступи дефинисању могуће стратегије и типова појасева, планирању, избору технологија и обезбеђивању одговарајућег садног материјала за успостављање заштитних зона. Формирање заштитних зона је у функцији обезбеђивања позитивних ефеката на стабилност екосистема, очувања одређених станишта, биолошке предеоне разноликости и аутентичног изгледа предела. Заштитне зоне на ободима шума, су изграђене од аутохтоних врста дрвећа, поред водотокова, јавних путева и насеља, утицаће на обнављање и очување изворног изгледа предела, што ће обезбедити позитиван утицај на очување аутентичних амбијената, душевног мира локалног становништва и естетских вредности предела. Подизање заштитних зона представља дугорочан процес, који се може спроводити искључиво плански и постепено. У досадашњој пракси је поред природних заштитних зона поред водотокова, постојала обавеза уграђивања заштитних појасева у планска документа само у случајевима када је то било прописано одговарајућим актима о проглашењу заштићених природних добара по условима Завода за заштиту природе Србије. Процес сертификације шума намеће обавезу очувања постојећих и успостављање нових заштитних зона на местима где оне недостају. Почев од дана ступања на снагу ове Смернице, у планским документима, основама и програмима нарочито се планира и прописује одржавање и подизање заштитних зона у поглављу „Смернице за спровођење потребних мера и планова газдовања шумама“, при чему посебан значај треба дати следећем: </w:t>
      </w:r>
    </w:p>
    <w:p w14:paraId="376DC6A3" w14:textId="77777777" w:rsidR="00B94B9E" w:rsidRPr="0092239A" w:rsidRDefault="00B94B9E" w:rsidP="00B94B9E">
      <w:pPr>
        <w:jc w:val="both"/>
      </w:pPr>
      <w:r w:rsidRPr="0092239A">
        <w:tab/>
        <w:t>- дефинисању врста дрвећа које ће се примењивати у заштитним зонама,</w:t>
      </w:r>
    </w:p>
    <w:p w14:paraId="096A3A9A" w14:textId="77777777" w:rsidR="00B94B9E" w:rsidRPr="0092239A" w:rsidRDefault="00B94B9E" w:rsidP="00B94B9E">
      <w:pPr>
        <w:jc w:val="both"/>
      </w:pPr>
      <w:r w:rsidRPr="0092239A">
        <w:tab/>
        <w:t>- дефинисању ширине заштитних зона,</w:t>
      </w:r>
    </w:p>
    <w:p w14:paraId="4B56E230" w14:textId="77777777" w:rsidR="00B94B9E" w:rsidRPr="0092239A" w:rsidRDefault="00B94B9E" w:rsidP="00B94B9E">
      <w:pPr>
        <w:jc w:val="both"/>
      </w:pPr>
      <w:r w:rsidRPr="0092239A">
        <w:tab/>
        <w:t>- прописивању мера неге које ће бити примењене у заштитним зонама,</w:t>
      </w:r>
      <w:r w:rsidRPr="0092239A">
        <w:tab/>
      </w:r>
      <w:r w:rsidRPr="0092239A">
        <w:tab/>
      </w:r>
    </w:p>
    <w:p w14:paraId="5F3026C6" w14:textId="77777777" w:rsidR="00B94B9E" w:rsidRPr="0092239A" w:rsidRDefault="00B94B9E" w:rsidP="00B94B9E">
      <w:pPr>
        <w:jc w:val="both"/>
      </w:pPr>
      <w:r w:rsidRPr="0092239A">
        <w:tab/>
        <w:t>- одређивању времена обнављања заштитних зона,</w:t>
      </w:r>
      <w:r w:rsidRPr="0092239A">
        <w:tab/>
      </w:r>
      <w:r w:rsidRPr="0092239A">
        <w:tab/>
      </w:r>
    </w:p>
    <w:p w14:paraId="554C63E1" w14:textId="77777777" w:rsidR="00B94B9E" w:rsidRPr="0092239A" w:rsidRDefault="00B94B9E" w:rsidP="00B94B9E">
      <w:pPr>
        <w:jc w:val="both"/>
      </w:pPr>
      <w:r w:rsidRPr="0092239A">
        <w:tab/>
        <w:t xml:space="preserve">- начину и технологији обнављања заштитних зона. </w:t>
      </w:r>
    </w:p>
    <w:p w14:paraId="6EA0826E" w14:textId="77777777" w:rsidR="00B94B9E" w:rsidRPr="0092239A" w:rsidRDefault="00B94B9E" w:rsidP="00B94B9E">
      <w:pPr>
        <w:jc w:val="both"/>
      </w:pPr>
      <w:r w:rsidRPr="0092239A">
        <w:tab/>
        <w:t xml:space="preserve">У овом планском периоду, док се не обезбеди производња одговарајућег садног материјала за ове намене, заштитне зоне ће се одржавати од постојеће шумске вегетације. Узимајући у обзир исказане захтеве, потребно је проширити постојећи асортиман производње репродуктивног материјала шумског дрвећа и покренути расадничку производњу неопходног садног материјала за потребе подизања заштитних зона. Ширина појасева дефинисана је у складу са функцијом и значајем самих појасева, а одређена је следећим елементима: </w:t>
      </w:r>
      <w:r w:rsidRPr="0092239A">
        <w:tab/>
      </w:r>
    </w:p>
    <w:p w14:paraId="1EB8B20B" w14:textId="77777777" w:rsidR="00B94B9E" w:rsidRPr="0092239A" w:rsidRDefault="00B94B9E" w:rsidP="00B94B9E">
      <w:pPr>
        <w:ind w:firstLine="720"/>
        <w:jc w:val="both"/>
      </w:pPr>
      <w:r w:rsidRPr="0092239A">
        <w:t>- заштитне зоне ширине 30 m подижу се дуж тока великих река, аутопутева и насеља,</w:t>
      </w:r>
    </w:p>
    <w:p w14:paraId="2E93220B" w14:textId="77777777" w:rsidR="00B94B9E" w:rsidRPr="0092239A" w:rsidRDefault="00B94B9E" w:rsidP="00B94B9E">
      <w:pPr>
        <w:jc w:val="both"/>
      </w:pPr>
      <w:r w:rsidRPr="0092239A">
        <w:tab/>
        <w:t>- заштитне зоне ширине 20 m подижу се дуж токова других већих речних токова и магистралних путева,</w:t>
      </w:r>
      <w:r w:rsidRPr="0092239A">
        <w:tab/>
        <w:t>- заштитне зоне ширине 10 – 15 m подижу се дуж мањих речних токова, и регионалних путева.</w:t>
      </w:r>
    </w:p>
    <w:p w14:paraId="5D8DD5DD" w14:textId="77777777" w:rsidR="00B94B9E" w:rsidRPr="0092239A" w:rsidRDefault="00B94B9E" w:rsidP="00B94B9E">
      <w:pPr>
        <w:jc w:val="both"/>
      </w:pPr>
      <w:r w:rsidRPr="0092239A">
        <w:tab/>
        <w:t>Сеча и обнављање заштитних појасева неће се вршити у исто време са главном састојином. Обнављање заштитне зоне вршиће се најраније по истеку временског периода одређеног ширином једног добног разреда. Према томе, заштитним појасевима ће се газдовати са продуженом опходњом, што је условљено одржавањем заштитних функција ових зона. При томе, мора се имати у виду да старост стабала у заштитном појасу не пређе биолошку зрелост. Као што се може закључити, формирање заштитних зона вршиће се у дужем периоду паралелно са реализацијом основа газдовања шумама, које ће садржати одредбе везане за ову проблематику. Годишњи извођачки пројекти, у свом текстуалном делу, такође треба да имају дефинисано оперативно извођење радова на оснивању и одржавању заштитних зона.</w:t>
      </w:r>
    </w:p>
    <w:p w14:paraId="25525F45" w14:textId="77777777" w:rsidR="00B94B9E" w:rsidRPr="0092239A" w:rsidRDefault="00B94B9E" w:rsidP="00B94B9E">
      <w:pPr>
        <w:jc w:val="both"/>
      </w:pPr>
    </w:p>
    <w:p w14:paraId="641DA7B1" w14:textId="77777777" w:rsidR="00B94B9E" w:rsidRPr="00634CFA" w:rsidRDefault="00B94B9E" w:rsidP="00AF7724">
      <w:pPr>
        <w:pStyle w:val="Heading7"/>
        <w:ind w:left="0" w:firstLine="720"/>
        <w:rPr>
          <w:u w:val="single"/>
        </w:rPr>
      </w:pPr>
      <w:r w:rsidRPr="00634CFA">
        <w:rPr>
          <w:u w:val="single"/>
        </w:rPr>
        <w:t>8.3.2.</w:t>
      </w:r>
      <w:r w:rsidR="00634CFA">
        <w:rPr>
          <w:u w:val="single"/>
          <w:lang w:val="sr-Cyrl-RS"/>
        </w:rPr>
        <w:t xml:space="preserve"> </w:t>
      </w:r>
      <w:r w:rsidR="00AF7724">
        <w:rPr>
          <w:u w:val="single"/>
          <w:lang w:val="sr-Cyrl-RS"/>
        </w:rPr>
        <w:tab/>
      </w:r>
      <w:r w:rsidRPr="00634CFA">
        <w:rPr>
          <w:u w:val="single"/>
        </w:rPr>
        <w:t>Смернице за идентификацију и управљање шума високе заштитне вредности</w:t>
      </w:r>
    </w:p>
    <w:p w14:paraId="60B71208" w14:textId="77777777" w:rsidR="00B94B9E" w:rsidRPr="0092239A" w:rsidRDefault="00B94B9E" w:rsidP="00B94B9E">
      <w:pPr>
        <w:jc w:val="both"/>
      </w:pPr>
    </w:p>
    <w:p w14:paraId="6A3BA9DA" w14:textId="77777777" w:rsidR="00B94B9E" w:rsidRPr="0092239A" w:rsidRDefault="00B94B9E" w:rsidP="00B94B9E">
      <w:pPr>
        <w:jc w:val="both"/>
      </w:pPr>
      <w:r w:rsidRPr="0092239A">
        <w:tab/>
        <w:t>Шуме високе заштитне вредности прво су дефинисане од стране Савета за управљање шумама у циљу сертификације шума, али се практична употреба овог концепта све више користи за заштиту, планирање и управљање природним ресурсима. Шуме садрже економске, еколошке и социјалне вредности које могу бити значајне на глобалном, регионалном или локалном нивоу, али када се нека од тих вредности сматра изузетно важном, шума се може дефинисати као шума високе заштитне вредности. Шума високе заштитне вредности (High Conservation Value Forests – HCVF или HCV шуме) третира се као категорија шуме са посебном наменом и условима газдовања, као и посебним вредностима које поседују на одређеним локалитетима.</w:t>
      </w:r>
    </w:p>
    <w:p w14:paraId="0DEFEE15" w14:textId="77777777" w:rsidR="00B94B9E" w:rsidRPr="0092239A" w:rsidRDefault="00B94B9E" w:rsidP="00B94B9E">
      <w:pPr>
        <w:jc w:val="both"/>
      </w:pPr>
    </w:p>
    <w:p w14:paraId="488D65F5" w14:textId="77777777" w:rsidR="00B94B9E" w:rsidRPr="0092239A" w:rsidRDefault="00B94B9E" w:rsidP="00B94B9E">
      <w:pPr>
        <w:jc w:val="both"/>
      </w:pPr>
      <w:r w:rsidRPr="0092239A">
        <w:tab/>
        <w:t>Активности газдовања у HCV</w:t>
      </w:r>
      <w:r w:rsidR="00634CFA">
        <w:rPr>
          <w:vertAlign w:val="superscript"/>
          <w:lang w:val="sr-Cyrl-RS"/>
        </w:rPr>
        <w:t>ТМ</w:t>
      </w:r>
      <w:r w:rsidRPr="0092239A">
        <w:t xml:space="preserve"> шумама морају одржавати или побољшавати карактеристике које их дефинишу. </w:t>
      </w:r>
    </w:p>
    <w:p w14:paraId="738D4909" w14:textId="7389742C" w:rsidR="00B94B9E" w:rsidRDefault="00B94B9E" w:rsidP="00B94B9E">
      <w:pPr>
        <w:jc w:val="both"/>
      </w:pPr>
    </w:p>
    <w:p w14:paraId="7B3AC0FB" w14:textId="180A46E9" w:rsidR="00387CF2" w:rsidRDefault="00387CF2" w:rsidP="00B94B9E">
      <w:pPr>
        <w:jc w:val="both"/>
      </w:pPr>
    </w:p>
    <w:p w14:paraId="5D4F1782" w14:textId="77777777" w:rsidR="00387CF2" w:rsidRPr="0092239A" w:rsidRDefault="00387CF2" w:rsidP="00B94B9E">
      <w:pPr>
        <w:jc w:val="both"/>
      </w:pPr>
    </w:p>
    <w:p w14:paraId="0E37C0BB" w14:textId="77777777" w:rsidR="00B94B9E" w:rsidRPr="0092239A" w:rsidRDefault="00B94B9E" w:rsidP="00B94B9E">
      <w:pPr>
        <w:jc w:val="both"/>
      </w:pPr>
      <w:r w:rsidRPr="0092239A">
        <w:lastRenderedPageBreak/>
        <w:tab/>
        <w:t>FSC</w:t>
      </w:r>
      <w:r w:rsidR="007C3A20">
        <w:rPr>
          <w:vertAlign w:val="superscript"/>
          <w:lang w:val="sr-Latn-RS"/>
        </w:rPr>
        <w:t>TM</w:t>
      </w:r>
      <w:r w:rsidRPr="0092239A">
        <w:t xml:space="preserve"> (Forest Stewardship Counciltm ) је дефинисао следећих шест категорија високе вредности: </w:t>
      </w:r>
      <w:r w:rsidRPr="0092239A">
        <w:tab/>
      </w:r>
    </w:p>
    <w:p w14:paraId="0BE96D20" w14:textId="77777777" w:rsidR="00B94B9E" w:rsidRPr="0092239A" w:rsidRDefault="00B94B9E" w:rsidP="00B94B9E">
      <w:pPr>
        <w:jc w:val="both"/>
      </w:pPr>
    </w:p>
    <w:p w14:paraId="150C1807" w14:textId="77777777" w:rsidR="00B94B9E" w:rsidRPr="0092239A" w:rsidRDefault="00B94B9E" w:rsidP="00B94B9E">
      <w:pPr>
        <w:jc w:val="both"/>
      </w:pPr>
      <w:r w:rsidRPr="0092239A">
        <w:t xml:space="preserve">           </w:t>
      </w:r>
      <w:r w:rsidRPr="0092239A">
        <w:rPr>
          <w:b/>
        </w:rPr>
        <w:t xml:space="preserve">Табела </w:t>
      </w:r>
      <w:r w:rsidR="007C3A20">
        <w:rPr>
          <w:b/>
          <w:lang w:val="sr-Latn-RS"/>
        </w:rPr>
        <w:t>51</w:t>
      </w:r>
      <w:r w:rsidRPr="0092239A">
        <w:rPr>
          <w:b/>
        </w:rPr>
        <w:t xml:space="preserve">. – </w:t>
      </w:r>
      <w:r w:rsidRPr="0092239A">
        <w:t xml:space="preserve">Приказ HCV шума (шума високе вредности) </w:t>
      </w:r>
    </w:p>
    <w:tbl>
      <w:tblPr>
        <w:tblW w:w="8742" w:type="dxa"/>
        <w:tblInd w:w="632" w:type="dxa"/>
        <w:tblCellMar>
          <w:top w:w="20" w:type="dxa"/>
          <w:left w:w="110" w:type="dxa"/>
          <w:right w:w="115" w:type="dxa"/>
        </w:tblCellMar>
        <w:tblLook w:val="04A0" w:firstRow="1" w:lastRow="0" w:firstColumn="1" w:lastColumn="0" w:noHBand="0" w:noVBand="1"/>
      </w:tblPr>
      <w:tblGrid>
        <w:gridCol w:w="1169"/>
        <w:gridCol w:w="7573"/>
      </w:tblGrid>
      <w:tr w:rsidR="00B94B9E" w:rsidRPr="0092239A" w14:paraId="445FB3E8" w14:textId="77777777" w:rsidTr="00260F9B">
        <w:trPr>
          <w:trHeight w:val="470"/>
        </w:trPr>
        <w:tc>
          <w:tcPr>
            <w:tcW w:w="1169" w:type="dxa"/>
            <w:tcBorders>
              <w:top w:val="single" w:sz="4" w:space="0" w:color="000000"/>
              <w:left w:val="single" w:sz="4" w:space="0" w:color="000000"/>
              <w:bottom w:val="single" w:sz="4" w:space="0" w:color="000000"/>
              <w:right w:val="single" w:sz="4" w:space="0" w:color="000000"/>
            </w:tcBorders>
            <w:vAlign w:val="center"/>
          </w:tcPr>
          <w:p w14:paraId="0C028F40" w14:textId="77777777" w:rsidR="00B94B9E" w:rsidRPr="0092239A" w:rsidRDefault="00B94B9E" w:rsidP="00260F9B">
            <w:pPr>
              <w:jc w:val="center"/>
              <w:rPr>
                <w:b/>
              </w:rPr>
            </w:pPr>
            <w:r w:rsidRPr="0092239A">
              <w:rPr>
                <w:b/>
              </w:rPr>
              <w:t>HCV – 1</w:t>
            </w:r>
          </w:p>
        </w:tc>
        <w:tc>
          <w:tcPr>
            <w:tcW w:w="7574" w:type="dxa"/>
            <w:tcBorders>
              <w:top w:val="single" w:sz="4" w:space="0" w:color="000000"/>
              <w:left w:val="single" w:sz="4" w:space="0" w:color="000000"/>
              <w:bottom w:val="single" w:sz="4" w:space="0" w:color="000000"/>
              <w:right w:val="single" w:sz="4" w:space="0" w:color="000000"/>
            </w:tcBorders>
            <w:vAlign w:val="center"/>
          </w:tcPr>
          <w:p w14:paraId="593E4165" w14:textId="77777777" w:rsidR="00B94B9E" w:rsidRPr="0092239A" w:rsidRDefault="00B94B9E" w:rsidP="00260F9B">
            <w:pPr>
              <w:jc w:val="center"/>
            </w:pPr>
            <w:r w:rsidRPr="0092239A">
              <w:t>Подручја која на глобалном, регионалном или државном нивоу садрже важне концентрације биодиверзитета</w:t>
            </w:r>
          </w:p>
        </w:tc>
      </w:tr>
      <w:tr w:rsidR="00B94B9E" w:rsidRPr="0092239A" w14:paraId="5003C2A1" w14:textId="77777777" w:rsidTr="00260F9B">
        <w:trPr>
          <w:trHeight w:val="468"/>
        </w:trPr>
        <w:tc>
          <w:tcPr>
            <w:tcW w:w="1169" w:type="dxa"/>
            <w:tcBorders>
              <w:top w:val="single" w:sz="4" w:space="0" w:color="000000"/>
              <w:left w:val="single" w:sz="4" w:space="0" w:color="000000"/>
              <w:bottom w:val="single" w:sz="4" w:space="0" w:color="000000"/>
              <w:right w:val="single" w:sz="4" w:space="0" w:color="000000"/>
            </w:tcBorders>
            <w:vAlign w:val="center"/>
          </w:tcPr>
          <w:p w14:paraId="26859A8F" w14:textId="77777777" w:rsidR="00B94B9E" w:rsidRPr="0092239A" w:rsidRDefault="00B94B9E" w:rsidP="00260F9B">
            <w:pPr>
              <w:jc w:val="center"/>
              <w:rPr>
                <w:b/>
              </w:rPr>
            </w:pPr>
            <w:r w:rsidRPr="0092239A">
              <w:rPr>
                <w:b/>
              </w:rPr>
              <w:t>HCV – 2</w:t>
            </w:r>
          </w:p>
        </w:tc>
        <w:tc>
          <w:tcPr>
            <w:tcW w:w="7574" w:type="dxa"/>
            <w:tcBorders>
              <w:top w:val="single" w:sz="4" w:space="0" w:color="000000"/>
              <w:left w:val="single" w:sz="4" w:space="0" w:color="000000"/>
              <w:bottom w:val="single" w:sz="4" w:space="0" w:color="000000"/>
              <w:right w:val="single" w:sz="4" w:space="0" w:color="000000"/>
            </w:tcBorders>
            <w:vAlign w:val="center"/>
          </w:tcPr>
          <w:p w14:paraId="6E871A2A" w14:textId="77777777" w:rsidR="00B94B9E" w:rsidRPr="0092239A" w:rsidRDefault="00B94B9E" w:rsidP="00260F9B">
            <w:pPr>
              <w:jc w:val="center"/>
            </w:pPr>
            <w:r w:rsidRPr="0092239A">
              <w:t>Велике шумске површине нивоа пејзажа значајне на глобалном, регионалном и државном нивоу</w:t>
            </w:r>
          </w:p>
        </w:tc>
      </w:tr>
      <w:tr w:rsidR="00B94B9E" w:rsidRPr="0092239A" w14:paraId="6617BCE5" w14:textId="77777777" w:rsidTr="00260F9B">
        <w:trPr>
          <w:trHeight w:val="240"/>
        </w:trPr>
        <w:tc>
          <w:tcPr>
            <w:tcW w:w="1169" w:type="dxa"/>
            <w:tcBorders>
              <w:top w:val="single" w:sz="4" w:space="0" w:color="000000"/>
              <w:left w:val="single" w:sz="4" w:space="0" w:color="000000"/>
              <w:bottom w:val="single" w:sz="4" w:space="0" w:color="000000"/>
              <w:right w:val="single" w:sz="4" w:space="0" w:color="000000"/>
            </w:tcBorders>
            <w:vAlign w:val="center"/>
          </w:tcPr>
          <w:p w14:paraId="3B4E809E" w14:textId="77777777" w:rsidR="00B94B9E" w:rsidRPr="0092239A" w:rsidRDefault="00B94B9E" w:rsidP="00260F9B">
            <w:pPr>
              <w:jc w:val="center"/>
              <w:rPr>
                <w:b/>
              </w:rPr>
            </w:pPr>
            <w:r w:rsidRPr="0092239A">
              <w:rPr>
                <w:b/>
              </w:rPr>
              <w:t>HCV – 3</w:t>
            </w:r>
          </w:p>
        </w:tc>
        <w:tc>
          <w:tcPr>
            <w:tcW w:w="7574" w:type="dxa"/>
            <w:tcBorders>
              <w:top w:val="single" w:sz="4" w:space="0" w:color="000000"/>
              <w:left w:val="single" w:sz="4" w:space="0" w:color="000000"/>
              <w:bottom w:val="single" w:sz="4" w:space="0" w:color="000000"/>
              <w:right w:val="single" w:sz="4" w:space="0" w:color="000000"/>
            </w:tcBorders>
            <w:vAlign w:val="center"/>
          </w:tcPr>
          <w:p w14:paraId="4DA8F6FA" w14:textId="77777777" w:rsidR="00B94B9E" w:rsidRPr="0092239A" w:rsidRDefault="00B94B9E" w:rsidP="00260F9B">
            <w:pPr>
              <w:jc w:val="center"/>
            </w:pPr>
            <w:r w:rsidRPr="0092239A">
              <w:t>Подручја која садрже екосистеме који су ретки, у опасности или угрожени</w:t>
            </w:r>
          </w:p>
        </w:tc>
      </w:tr>
      <w:tr w:rsidR="00B94B9E" w:rsidRPr="0092239A" w14:paraId="2906336E" w14:textId="77777777" w:rsidTr="00260F9B">
        <w:trPr>
          <w:trHeight w:val="240"/>
        </w:trPr>
        <w:tc>
          <w:tcPr>
            <w:tcW w:w="1169" w:type="dxa"/>
            <w:tcBorders>
              <w:top w:val="single" w:sz="4" w:space="0" w:color="000000"/>
              <w:left w:val="single" w:sz="4" w:space="0" w:color="000000"/>
              <w:bottom w:val="single" w:sz="4" w:space="0" w:color="000000"/>
              <w:right w:val="single" w:sz="4" w:space="0" w:color="000000"/>
            </w:tcBorders>
            <w:vAlign w:val="center"/>
          </w:tcPr>
          <w:p w14:paraId="37B6827F" w14:textId="77777777" w:rsidR="00B94B9E" w:rsidRPr="0092239A" w:rsidRDefault="00B94B9E" w:rsidP="00260F9B">
            <w:pPr>
              <w:jc w:val="center"/>
              <w:rPr>
                <w:b/>
              </w:rPr>
            </w:pPr>
            <w:r w:rsidRPr="0092239A">
              <w:rPr>
                <w:b/>
              </w:rPr>
              <w:t>HCV – 4</w:t>
            </w:r>
          </w:p>
        </w:tc>
        <w:tc>
          <w:tcPr>
            <w:tcW w:w="7574" w:type="dxa"/>
            <w:tcBorders>
              <w:top w:val="single" w:sz="4" w:space="0" w:color="000000"/>
              <w:left w:val="single" w:sz="4" w:space="0" w:color="000000"/>
              <w:bottom w:val="single" w:sz="4" w:space="0" w:color="000000"/>
              <w:right w:val="single" w:sz="4" w:space="0" w:color="000000"/>
            </w:tcBorders>
            <w:vAlign w:val="center"/>
          </w:tcPr>
          <w:p w14:paraId="6FB90BCA" w14:textId="77777777" w:rsidR="00B94B9E" w:rsidRPr="0092239A" w:rsidRDefault="00B94B9E" w:rsidP="00260F9B">
            <w:pPr>
              <w:jc w:val="center"/>
            </w:pPr>
            <w:r w:rsidRPr="0092239A">
              <w:t>Подручја која пружају основне природне користи у критичним ситуацијама</w:t>
            </w:r>
          </w:p>
        </w:tc>
      </w:tr>
      <w:tr w:rsidR="00B94B9E" w:rsidRPr="0092239A" w14:paraId="01CCD808" w14:textId="77777777" w:rsidTr="00260F9B">
        <w:trPr>
          <w:trHeight w:val="240"/>
        </w:trPr>
        <w:tc>
          <w:tcPr>
            <w:tcW w:w="1169" w:type="dxa"/>
            <w:tcBorders>
              <w:top w:val="single" w:sz="4" w:space="0" w:color="000000"/>
              <w:left w:val="single" w:sz="4" w:space="0" w:color="000000"/>
              <w:bottom w:val="single" w:sz="4" w:space="0" w:color="000000"/>
              <w:right w:val="single" w:sz="4" w:space="0" w:color="000000"/>
            </w:tcBorders>
            <w:vAlign w:val="center"/>
          </w:tcPr>
          <w:p w14:paraId="6DEFBDED" w14:textId="77777777" w:rsidR="00B94B9E" w:rsidRPr="0092239A" w:rsidRDefault="00B94B9E" w:rsidP="00260F9B">
            <w:pPr>
              <w:jc w:val="center"/>
              <w:rPr>
                <w:b/>
              </w:rPr>
            </w:pPr>
            <w:r w:rsidRPr="0092239A">
              <w:rPr>
                <w:b/>
              </w:rPr>
              <w:t>HCV – 5</w:t>
            </w:r>
          </w:p>
        </w:tc>
        <w:tc>
          <w:tcPr>
            <w:tcW w:w="7574" w:type="dxa"/>
            <w:tcBorders>
              <w:top w:val="single" w:sz="4" w:space="0" w:color="000000"/>
              <w:left w:val="single" w:sz="4" w:space="0" w:color="000000"/>
              <w:bottom w:val="single" w:sz="4" w:space="0" w:color="000000"/>
              <w:right w:val="single" w:sz="4" w:space="0" w:color="000000"/>
            </w:tcBorders>
            <w:vAlign w:val="center"/>
          </w:tcPr>
          <w:p w14:paraId="21562B6E" w14:textId="77777777" w:rsidR="00B94B9E" w:rsidRPr="0092239A" w:rsidRDefault="00B94B9E" w:rsidP="00260F9B">
            <w:pPr>
              <w:jc w:val="center"/>
            </w:pPr>
            <w:r w:rsidRPr="0092239A">
              <w:t>Подручја неопходна за задовољавање основних потреба локалних заједница</w:t>
            </w:r>
          </w:p>
        </w:tc>
      </w:tr>
      <w:tr w:rsidR="00B94B9E" w:rsidRPr="0092239A" w14:paraId="6CECF4BE" w14:textId="77777777" w:rsidTr="00260F9B">
        <w:trPr>
          <w:trHeight w:val="243"/>
        </w:trPr>
        <w:tc>
          <w:tcPr>
            <w:tcW w:w="1169" w:type="dxa"/>
            <w:tcBorders>
              <w:top w:val="single" w:sz="4" w:space="0" w:color="000000"/>
              <w:left w:val="single" w:sz="4" w:space="0" w:color="000000"/>
              <w:bottom w:val="single" w:sz="4" w:space="0" w:color="000000"/>
              <w:right w:val="single" w:sz="4" w:space="0" w:color="000000"/>
            </w:tcBorders>
            <w:vAlign w:val="center"/>
          </w:tcPr>
          <w:p w14:paraId="2A885FCF" w14:textId="77777777" w:rsidR="00B94B9E" w:rsidRPr="0092239A" w:rsidRDefault="00B94B9E" w:rsidP="00260F9B">
            <w:pPr>
              <w:jc w:val="center"/>
              <w:rPr>
                <w:b/>
              </w:rPr>
            </w:pPr>
            <w:r w:rsidRPr="0092239A">
              <w:rPr>
                <w:b/>
              </w:rPr>
              <w:t>HCV – 6</w:t>
            </w:r>
          </w:p>
        </w:tc>
        <w:tc>
          <w:tcPr>
            <w:tcW w:w="7574" w:type="dxa"/>
            <w:tcBorders>
              <w:top w:val="single" w:sz="4" w:space="0" w:color="000000"/>
              <w:left w:val="single" w:sz="4" w:space="0" w:color="000000"/>
              <w:bottom w:val="single" w:sz="4" w:space="0" w:color="000000"/>
              <w:right w:val="single" w:sz="4" w:space="0" w:color="000000"/>
            </w:tcBorders>
            <w:vAlign w:val="center"/>
          </w:tcPr>
          <w:p w14:paraId="4CD044D1" w14:textId="77777777" w:rsidR="00B94B9E" w:rsidRPr="0092239A" w:rsidRDefault="00B94B9E" w:rsidP="00260F9B">
            <w:pPr>
              <w:jc w:val="center"/>
            </w:pPr>
            <w:r w:rsidRPr="0092239A">
              <w:t>Подручја значајна за традиционални културни идентитет локалних заједница</w:t>
            </w:r>
          </w:p>
        </w:tc>
      </w:tr>
    </w:tbl>
    <w:p w14:paraId="59760FAA" w14:textId="77777777" w:rsidR="00B94B9E" w:rsidRPr="0092239A" w:rsidRDefault="00B94B9E" w:rsidP="00B94B9E">
      <w:pPr>
        <w:jc w:val="both"/>
      </w:pPr>
      <w:r w:rsidRPr="0092239A">
        <w:tab/>
      </w:r>
    </w:p>
    <w:p w14:paraId="2143C34D" w14:textId="77777777" w:rsidR="00B94B9E" w:rsidRPr="0092239A" w:rsidRDefault="00B94B9E" w:rsidP="00B94B9E">
      <w:pPr>
        <w:jc w:val="both"/>
      </w:pPr>
      <w:r w:rsidRPr="0092239A">
        <w:tab/>
        <w:t>Категорија HCV шума може да буде мали део великог шумског подручја (нпр. извор воде за село, тресетиште, мања површина неког другог ретког екосистема и сл.) или може да буде велико шумско подручје (нпр. шуме које садрже неколико угрожених врста које се распростиру на великој површини). Било који тип шуме може да буде потенцијално HCV шума.</w:t>
      </w:r>
    </w:p>
    <w:p w14:paraId="3FA832F2" w14:textId="77777777" w:rsidR="00B94B9E" w:rsidRPr="0092239A" w:rsidRDefault="00B94B9E" w:rsidP="00B94B9E">
      <w:pPr>
        <w:jc w:val="both"/>
      </w:pPr>
      <w:r w:rsidRPr="0092239A">
        <w:tab/>
        <w:t>Избор шуме за HCV шуму заснива се на присуству једне или више изабраних вредности. Шумско газдинство које газдује одређеним подручјем, треба да идентификује сваку високу заштитну вредност која се налази унутар њиховог подручја и да газдује њима у циљу очувања или унапређења тих вредности уз консултовање заинтересованих страна и контролу успешности овог начина газдовања. У почетку, не треба издвојити сваку шуму која садржи високо заштитну вредност. Нека специфична заштитна вредност шуме може да се изостави уколико је она значајно присутна у околним подручјима. Ипак, и у овим случајевима се препоручује да се све специфичне вредности неког подручја обележе и унесу у планове газдовања са упутствима о њиховој заштити. Процена којом се утврђује постојање атрибута за HCV шуме у зависности од нивоа и од интензитета активности газдовања заснива се на приоритетним функцијама шумских екосистеми у заштићеним природним добрима. За шуме са посебном наменом, као шуме са приоритетном функцијом, могу да буду одређене: шуме односно делови шума издвојени за производњу шумског семена; шуме које су погодне за излетишта и рекреацију; шуме које су погодне за научна истраживања и наставу; шуме које су од значаја за културно – историјске споменике; шуме које су од посебног интереса за народну одбрану. За HCV шуме, као шуме са приоритетном функцијом, могу да буду одређене: шуме које штите земљиште од ерозије; шуме које непосредно користе изворишта водоснабдевања, врела, термоминерална и минерална изворишта; шуме које штите објекте (водне акумулације, железничке пруге, путеве) и насеља; шуме које чине пољозаштитне појасеве. За одређивање HCV шума користити основну намену шума (приоритетне функције) из Основа газдовања шумама у складу са интегралним газдовањем функцијама шума. Све категорије шума треба да буду дате прегледно по одељењима и одсецима и уцртане у састојинске карте газдинских јединица. Важно је још једном поменути, да се начин газдовања у шумама одређеним као HCV шуме не мења у односу на тренутни начин газдовања. Разлика је једино у томе да се прате атрибути карактеристични за те шуме и да активности газдовања у HCV шумама морају одржавати или побољшавати карактеристике које их дефинишу.</w:t>
      </w:r>
    </w:p>
    <w:p w14:paraId="32B73CD1" w14:textId="77777777" w:rsidR="00B94B9E" w:rsidRPr="0092239A" w:rsidRDefault="00B94B9E" w:rsidP="00B94B9E">
      <w:pPr>
        <w:jc w:val="both"/>
      </w:pPr>
    </w:p>
    <w:p w14:paraId="3AA4DBAB" w14:textId="77777777" w:rsidR="00B94B9E" w:rsidRPr="00634CFA" w:rsidRDefault="00B94B9E" w:rsidP="00AF7724">
      <w:pPr>
        <w:pStyle w:val="Heading7"/>
        <w:ind w:left="0" w:firstLine="720"/>
        <w:jc w:val="left"/>
        <w:rPr>
          <w:u w:val="single"/>
        </w:rPr>
      </w:pPr>
      <w:r w:rsidRPr="00634CFA">
        <w:rPr>
          <w:u w:val="single"/>
        </w:rPr>
        <w:t xml:space="preserve">8.3.3. </w:t>
      </w:r>
      <w:r w:rsidR="00AF7724">
        <w:rPr>
          <w:u w:val="single"/>
        </w:rPr>
        <w:tab/>
      </w:r>
      <w:r w:rsidRPr="00634CFA">
        <w:rPr>
          <w:u w:val="single"/>
        </w:rPr>
        <w:t>Смернице за постављање ознака</w:t>
      </w:r>
    </w:p>
    <w:p w14:paraId="618BFC5F" w14:textId="77777777" w:rsidR="00B94B9E" w:rsidRPr="0092239A" w:rsidRDefault="00B94B9E" w:rsidP="00B94B9E">
      <w:pPr>
        <w:jc w:val="both"/>
      </w:pPr>
    </w:p>
    <w:p w14:paraId="525DACC4" w14:textId="77777777" w:rsidR="00B94B9E" w:rsidRPr="0092239A" w:rsidRDefault="00B94B9E" w:rsidP="00B94B9E">
      <w:pPr>
        <w:jc w:val="both"/>
      </w:pPr>
      <w:r w:rsidRPr="0092239A">
        <w:tab/>
        <w:t>Постављање ознака у шумама које су у надлежности Јавног предузећа за газдовање шумама                      „Србијашуме” Београд врши се у складу са законским прописима. Овим смерницама се регулише начин постављања ознака у области заштите шума и управљања заштићеним природним добрима. У циљу заштите шума од пожара, Шумска газдинства могу, сагласно Закону о заштити од пожара постављати знаке забране и знаке упозорења. Знаци забране (ложење ватре и бацање опушака од цигарета) и знаци упозорења (да су шуме угрожене од шумских пожара, на опасност од појаве пожара и сл.) постављају се на локалитетима који су видљиви за посетиоце шума (потенцијалне изазиваче шумских пожара). Знаци забране и упозорења могу се израдити од дрвета као посебни знаци или у виду информативних табли са садржајима забране или упозорења који су изражени у виду постера и постављени на таблу односно пано. У циљу заштите животне средине и очувања шумских екосистема могу се постављати и ознаке забране одлагање отпада у шумама, информативне табле о дозвољеним местима за паркирање аутомобила и др. Ознаке за обележавање израђивати од дрвета и са садржајима у складу са законским прописима. Шумска газдинства, као непосредни стараоци и корисници приликом постављања ознака и обележавања граница одељења, поступају у складу са правним актима о заштити и актима о начину обележавања природних добра. Уређење природних добара подразумева постављање: информативних табли различитих садржаја (о природном добру, природним и културним вредностима, ретким и заштићеним врстама, мерама забране и коришћења природног добра, пешачким, бициклистичким, планинарским и стазама здравља, местима за одмор, паркинг и др.); путоказа (за посебно вредне локалитете у ГЈ) и мобилијара (клупе, столови, настрешнице, љуљашке, канте за отпад, ложишта за роштиљ, места за пикник и сл.).</w:t>
      </w:r>
    </w:p>
    <w:p w14:paraId="6EB9B663" w14:textId="3E45BF47" w:rsidR="00B94B9E" w:rsidRDefault="00B94B9E" w:rsidP="00B94B9E">
      <w:pPr>
        <w:jc w:val="both"/>
      </w:pPr>
      <w:r w:rsidRPr="0092239A">
        <w:tab/>
        <w:t xml:space="preserve">Обележавање граница између газдинских јединица (три хоризонталне црте – црвеном фарбом), између одељења (две хоризонталне црте – црвеном фарбом), између одсека у оквиру исте врсте дрвећа (једна хоризонтална црте – црвеном фарбом), чворних стабала (црте у облику прстена – црвеном фарбом), се врши по прописаним упутствима и по стандарду за обележавање граница. </w:t>
      </w:r>
    </w:p>
    <w:p w14:paraId="14C7D399" w14:textId="77777777" w:rsidR="00387CF2" w:rsidRPr="0092239A" w:rsidRDefault="00387CF2" w:rsidP="00B94B9E">
      <w:pPr>
        <w:jc w:val="both"/>
      </w:pPr>
    </w:p>
    <w:p w14:paraId="0CAD0078" w14:textId="77777777" w:rsidR="00B94B9E" w:rsidRPr="00634CFA" w:rsidRDefault="00B94B9E" w:rsidP="00AF7724">
      <w:pPr>
        <w:pStyle w:val="Heading7"/>
        <w:ind w:left="0" w:firstLine="720"/>
        <w:rPr>
          <w:u w:val="single"/>
        </w:rPr>
      </w:pPr>
      <w:r w:rsidRPr="00634CFA">
        <w:rPr>
          <w:u w:val="single"/>
        </w:rPr>
        <w:lastRenderedPageBreak/>
        <w:t xml:space="preserve">8.3.4. </w:t>
      </w:r>
      <w:r w:rsidR="00AF7724">
        <w:rPr>
          <w:u w:val="single"/>
        </w:rPr>
        <w:tab/>
      </w:r>
      <w:r w:rsidRPr="00634CFA">
        <w:rPr>
          <w:u w:val="single"/>
        </w:rPr>
        <w:t>Смернице за праћење стања (мониторинг) ретких, рањивих и угрожених врста</w:t>
      </w:r>
    </w:p>
    <w:p w14:paraId="63F7AE78" w14:textId="77777777" w:rsidR="00B94B9E" w:rsidRPr="0092239A" w:rsidRDefault="00B94B9E" w:rsidP="00B94B9E">
      <w:pPr>
        <w:jc w:val="both"/>
      </w:pPr>
    </w:p>
    <w:p w14:paraId="2FED183F" w14:textId="77777777" w:rsidR="00B94B9E" w:rsidRPr="0092239A" w:rsidRDefault="00B94B9E" w:rsidP="00B94B9E">
      <w:pPr>
        <w:jc w:val="both"/>
      </w:pPr>
      <w:r w:rsidRPr="0092239A">
        <w:tab/>
        <w:t>Очување, заштита и унапређивање природних вредности представља део стратегије и један од кључних циљева у пословној политици Јавног предузећа односно Шумско Газдинства. У поглављу 5. набројане су најзаступљеније ретке рањиве или угрожене врсте (RTE врсте).</w:t>
      </w:r>
    </w:p>
    <w:p w14:paraId="35C7FCE2" w14:textId="77777777" w:rsidR="00B94B9E" w:rsidRPr="0092239A" w:rsidRDefault="00B94B9E" w:rsidP="00B94B9E">
      <w:pPr>
        <w:jc w:val="both"/>
      </w:pPr>
      <w:r w:rsidRPr="0092239A">
        <w:t>За боље разумевање обавеза праћења стања ретких, рањених и угрожених врста, дају се кратке дефиниције (преузете из Закона о заштити природе):</w:t>
      </w:r>
    </w:p>
    <w:p w14:paraId="543D3554" w14:textId="77777777" w:rsidR="00B94B9E" w:rsidRPr="0092239A" w:rsidRDefault="00B94B9E" w:rsidP="00B94B9E">
      <w:pPr>
        <w:jc w:val="both"/>
      </w:pPr>
      <w:r w:rsidRPr="0092239A">
        <w:tab/>
        <w:t>Природне вредности су природни ресурси као обновљиве или необновљиве геолошке, хидролошке и биолошке вредности који се, директно или индиректно, могу користити или употребити, а имају реалну или потенционалну економску вредност и природна добра као делови природе који заслужују посебну заштиту.</w:t>
      </w:r>
    </w:p>
    <w:p w14:paraId="4B33BF71" w14:textId="77777777" w:rsidR="00B94B9E" w:rsidRPr="0092239A" w:rsidRDefault="00B94B9E" w:rsidP="00B94B9E">
      <w:pPr>
        <w:jc w:val="both"/>
      </w:pPr>
      <w:r w:rsidRPr="0092239A">
        <w:tab/>
        <w:t>Рањива врста је она врста која има вероватноћу да ће ишчезнути у природним условима у блиској будућности.</w:t>
      </w:r>
    </w:p>
    <w:p w14:paraId="1B44296B" w14:textId="77777777" w:rsidR="00B94B9E" w:rsidRPr="0092239A" w:rsidRDefault="00B94B9E" w:rsidP="00B94B9E">
      <w:pPr>
        <w:jc w:val="both"/>
      </w:pPr>
      <w:r w:rsidRPr="0092239A">
        <w:tab/>
        <w:t>Реликтна врста је она врста која је у прошлости била распрострањена, а чији је данашњи ареал угрожен.</w:t>
      </w:r>
    </w:p>
    <w:p w14:paraId="20F5BFC5" w14:textId="77777777" w:rsidR="00B94B9E" w:rsidRPr="0092239A" w:rsidRDefault="00B94B9E" w:rsidP="00B94B9E">
      <w:pPr>
        <w:jc w:val="both"/>
      </w:pPr>
      <w:r w:rsidRPr="0092239A">
        <w:tab/>
        <w:t>Ендемична врста је врста чије је распрострањење ограничено на одређено јасно дефинисано географско подручје.</w:t>
      </w:r>
    </w:p>
    <w:p w14:paraId="0ECAB080" w14:textId="77777777" w:rsidR="00B94B9E" w:rsidRPr="0092239A" w:rsidRDefault="00B94B9E" w:rsidP="00B94B9E">
      <w:pPr>
        <w:jc w:val="both"/>
      </w:pPr>
      <w:r w:rsidRPr="0092239A">
        <w:tab/>
        <w:t>Заштићене врсте су органске врсте које су заштићене законом.</w:t>
      </w:r>
    </w:p>
    <w:p w14:paraId="10E1E05D" w14:textId="77777777" w:rsidR="00B94B9E" w:rsidRPr="0092239A" w:rsidRDefault="00B94B9E" w:rsidP="00B94B9E">
      <w:pPr>
        <w:jc w:val="both"/>
      </w:pPr>
      <w:r w:rsidRPr="0092239A">
        <w:tab/>
        <w:t>Ишчезла врста је она врста за коју нема сумње да је последњи примерак ишчезао.</w:t>
      </w:r>
    </w:p>
    <w:p w14:paraId="44691CA9" w14:textId="77777777" w:rsidR="00B94B9E" w:rsidRPr="0092239A" w:rsidRDefault="00B94B9E" w:rsidP="00B94B9E">
      <w:pPr>
        <w:jc w:val="both"/>
      </w:pPr>
      <w:r w:rsidRPr="0092239A">
        <w:tab/>
        <w:t>Угрожена врста јесте она врста која се суочава са високом вероватноћом да ће ишчезнути у природним условима у блиској будућности што се утврђује у складу са општеприхваћеним међународним критеријумима.</w:t>
      </w:r>
    </w:p>
    <w:p w14:paraId="0F7D672C" w14:textId="77777777" w:rsidR="00B94B9E" w:rsidRPr="0092239A" w:rsidRDefault="00B94B9E" w:rsidP="00B94B9E">
      <w:pPr>
        <w:jc w:val="both"/>
      </w:pPr>
      <w:r w:rsidRPr="0092239A">
        <w:tab/>
        <w:t>Праћење стања (мониторинг)јесте планско, систематско и континуално праћење стања природе, односно делова биолошке, геолошке и предеоне разноврсности, као део целовитог система праћења стања елемената животне средине у простору и времену.</w:t>
      </w:r>
    </w:p>
    <w:p w14:paraId="58EBCC6A" w14:textId="77777777" w:rsidR="00B94B9E" w:rsidRPr="0092239A" w:rsidRDefault="00B94B9E" w:rsidP="00B94B9E">
      <w:pPr>
        <w:jc w:val="both"/>
      </w:pPr>
      <w:r w:rsidRPr="0092239A">
        <w:tab/>
        <w:t>Црвена књига је научно-стручна студија угрожених дивљих врста распоређених по категоријама угрожености Црвена листа је списак угрожених врста распоређених по категоријама угрожености.</w:t>
      </w:r>
    </w:p>
    <w:p w14:paraId="690DD8A5" w14:textId="77777777" w:rsidR="00B94B9E" w:rsidRPr="0092239A" w:rsidRDefault="00B94B9E" w:rsidP="00B94B9E">
      <w:pPr>
        <w:jc w:val="both"/>
      </w:pPr>
      <w:r w:rsidRPr="0092239A">
        <w:tab/>
        <w:t xml:space="preserve">Црвена књига флоре и фауне садржи прелиминарну листу најугроженијих биљака, урађена је према критеријумима Међународне уније за заштиту природе (IUCN). </w:t>
      </w:r>
    </w:p>
    <w:p w14:paraId="533D1F7C" w14:textId="77777777" w:rsidR="00B94B9E" w:rsidRPr="0092239A" w:rsidRDefault="00B94B9E" w:rsidP="00B94B9E">
      <w:pPr>
        <w:jc w:val="both"/>
      </w:pPr>
      <w:r w:rsidRPr="0092239A">
        <w:tab/>
        <w:t>Србија је 2001. године потписала Конвенцију о међународном промету угрожених врста дивље фауне и флоре (CITES конвенција донета 03.03.1973 године у Вашингтону; измењена и допуњена 22.06.1979 године у Бону; потврђена у Србији 09.11.2001 године).</w:t>
      </w:r>
    </w:p>
    <w:p w14:paraId="6AEDC750" w14:textId="77777777" w:rsidR="00B94B9E" w:rsidRPr="0092239A" w:rsidRDefault="00B94B9E" w:rsidP="00B94B9E">
      <w:pPr>
        <w:jc w:val="both"/>
      </w:pPr>
      <w:r w:rsidRPr="0092239A">
        <w:tab/>
        <w:t xml:space="preserve">Земље потписнице обавезале су се да буду чувари своје дивље флоре са еколошког, научног, културног, привредног, рекреативног и естетског становишта, уз констатацију да фауна и флора чини незамењив део природног система земље који мора да се заштити за будуће генерације. </w:t>
      </w:r>
    </w:p>
    <w:p w14:paraId="3F043E26" w14:textId="77777777" w:rsidR="00B94B9E" w:rsidRPr="0092239A" w:rsidRDefault="00B94B9E" w:rsidP="00B94B9E">
      <w:pPr>
        <w:jc w:val="both"/>
      </w:pPr>
      <w:r w:rsidRPr="0092239A">
        <w:tab/>
        <w:t>У циљу очувања природних реткости Србије, Влада Републике Србије донела је Уредбу о заштити природних реткости (1993. године), којом су одређене дивље врсте биљака и животиња стављене под заштиту као природне вредности од изузетног значаја са циљем очувања биолошке разноврсности.</w:t>
      </w:r>
    </w:p>
    <w:p w14:paraId="20D11BD6" w14:textId="77777777" w:rsidR="00B94B9E" w:rsidRPr="0092239A" w:rsidRDefault="00B94B9E" w:rsidP="00B94B9E">
      <w:pPr>
        <w:jc w:val="both"/>
      </w:pPr>
      <w:r w:rsidRPr="0092239A">
        <w:tab/>
        <w:t xml:space="preserve">Заштита природних вредности подразумева забрану коришћења, уништавања и предузимања других активности којима би се могле угрозити дивље врсте биљака и животиња заштићене као природне реткости и њихова станишта. У циљу заштите природних вредности урађен је Водич за препознавање врста заштићених Уредбом о заштити природних реткости и Конвенцијом о међународном промету угрожених врста дивље флоре и фауне. са циљем препознавања, евидентирања и заштите природних реткости. </w:t>
      </w:r>
    </w:p>
    <w:p w14:paraId="1125A707" w14:textId="77777777" w:rsidR="00B94B9E" w:rsidRPr="0092239A" w:rsidRDefault="00B94B9E" w:rsidP="00B94B9E">
      <w:pPr>
        <w:jc w:val="both"/>
      </w:pPr>
      <w:r w:rsidRPr="0092239A">
        <w:tab/>
      </w:r>
      <w:r w:rsidRPr="0092239A">
        <w:tab/>
        <w:t>Заштићене врсте се евидентирају у Извођачком пројекту (на карти, скици одељења), која се сваке године допуњава новоидентификованим локалитетима и врстама. Начин и услови прикупљања дивље флоре и фауне дати су у Уредби о стављању под контролу коришћења и промета дивље флоре и фауне (Сл. гл. бр. 31/2005, 45/2005, 22/2007). Овом уредбом такође дат је попис дивљих врста флоре, фауне и гљива заштићених контролом сакупљања, коришћења и промета.</w:t>
      </w:r>
    </w:p>
    <w:p w14:paraId="6C85798D" w14:textId="77777777" w:rsidR="00B94B9E" w:rsidRPr="0092239A" w:rsidRDefault="00B94B9E" w:rsidP="00B94B9E">
      <w:pPr>
        <w:jc w:val="both"/>
      </w:pPr>
      <w:r w:rsidRPr="0092239A">
        <w:tab/>
        <w:t xml:space="preserve">Сагласно Закону о заштити природе (Сл. гл. бр. 36/09, 88/2010 и 91/2010) донет је Правилник о проглашењу и заштити строго заштићених и заштићених дивљих врста биљака, животиња и гљива (Сл. гл. бр. 5/2010 и 47/2011). Доношењем Правилника престала је да важи Уредба о заштити природних реткости(Сл. гл. бр. 50/93 и 93/93). </w:t>
      </w:r>
    </w:p>
    <w:p w14:paraId="57951766" w14:textId="77777777" w:rsidR="00B94B9E" w:rsidRPr="0092239A" w:rsidRDefault="00B94B9E" w:rsidP="00B94B9E">
      <w:pPr>
        <w:jc w:val="both"/>
      </w:pPr>
    </w:p>
    <w:p w14:paraId="0DAF8397" w14:textId="77777777" w:rsidR="00B94B9E" w:rsidRPr="00634CFA" w:rsidRDefault="00B94B9E" w:rsidP="00AF7724">
      <w:pPr>
        <w:pStyle w:val="Heading7"/>
        <w:ind w:left="0" w:firstLine="720"/>
        <w:rPr>
          <w:u w:val="single"/>
        </w:rPr>
      </w:pPr>
      <w:r w:rsidRPr="00634CFA">
        <w:rPr>
          <w:u w:val="single"/>
        </w:rPr>
        <w:t xml:space="preserve">8.3.5. </w:t>
      </w:r>
      <w:r w:rsidR="00AF7724">
        <w:rPr>
          <w:u w:val="single"/>
        </w:rPr>
        <w:tab/>
      </w:r>
      <w:r w:rsidRPr="00634CFA">
        <w:rPr>
          <w:u w:val="single"/>
        </w:rPr>
        <w:t>Смернице за управљање отпадом</w:t>
      </w:r>
    </w:p>
    <w:p w14:paraId="21580209" w14:textId="77777777" w:rsidR="00B94B9E" w:rsidRPr="0092239A" w:rsidRDefault="00B94B9E" w:rsidP="00B94B9E">
      <w:pPr>
        <w:jc w:val="both"/>
      </w:pPr>
    </w:p>
    <w:p w14:paraId="4852E65D" w14:textId="77777777" w:rsidR="00B94B9E" w:rsidRPr="0092239A" w:rsidRDefault="00B94B9E" w:rsidP="00B94B9E">
      <w:pPr>
        <w:jc w:val="both"/>
      </w:pPr>
      <w:r w:rsidRPr="0092239A">
        <w:tab/>
        <w:t>Управљање отпадом мора се спроводити у складу са законским прописима. Неадекватно управљање отпадом представља велику опасност по здравље људи и животну средину. Овим смерницама се регулише управљање отпадом у Јавном предузећу за газдовање шумама „Србијашуме”.</w:t>
      </w:r>
    </w:p>
    <w:p w14:paraId="2F5C687C" w14:textId="77777777" w:rsidR="00B94B9E" w:rsidRPr="0092239A" w:rsidRDefault="00B94B9E" w:rsidP="00B94B9E">
      <w:pPr>
        <w:jc w:val="both"/>
      </w:pPr>
      <w:r w:rsidRPr="0092239A">
        <w:tab/>
        <w:t xml:space="preserve">За време извођења сече у шуми, извлачење и транспорта дрвних сортимената односно на радилиштима потребно је регулисати одлагање отпада путем постављања канти, корпи или врећа у које ће се одлагати отпад који ће се из шуме уклањати као комунални отпад. За машине и транспортна средства која се користе у разним фазама процеса производње у шуми, потребно је обезбедити одговарајуће посуде за прихват горива и мазива до којег може доћи при инцидентном изливању како би се спречило загађивање животне средине. За секаче треба обезбедити врећице са песком или струготином за посипање неконтролисаног проливеног мазива и горива у циљу спречавања разливања течног отпада и загађења животне средине. Одлагање отпадних пнеуматика решиће се путем сакупљања отпадних пнеуматика у просторијама механичких радионица и испоруком овлашћеним институцијама за рециклажу. Моторно уље које је коришћено и постало отпад сакупљаће се у посебним посудама у механичким радионицама и испоручивати овлашћеним институцијама за рециклажу моторних уља. Тонери и рачунарска опрема који су постали отпад сакупљаће се и безбедно складиштити до испоруке овлашћеним институцијама за прикупљање и рециклирање или уништавање. Амбалажа од пестицида, неутрошени пестициди и пестициди којима је прошао рок употребе, односно престала важност употребне дозволе, биће складиштен на безбедно место, обезбеђеном од приступа деце и људи, до испоруке овлашћеним </w:t>
      </w:r>
      <w:r w:rsidRPr="0092239A">
        <w:lastRenderedPageBreak/>
        <w:t xml:space="preserve">институцијама за уништавање опасних материја. Присуство илегалних депонија у шумама решиће се путем појачане контроле чуварске службе, сарадњом са надлежним комуналним предузећима и надлежним инспекцијама. </w:t>
      </w:r>
    </w:p>
    <w:p w14:paraId="072129B4" w14:textId="77777777" w:rsidR="00B94B9E" w:rsidRPr="0092239A" w:rsidRDefault="00B94B9E" w:rsidP="00B94B9E">
      <w:pPr>
        <w:jc w:val="both"/>
      </w:pPr>
    </w:p>
    <w:p w14:paraId="1E498AE7" w14:textId="77777777" w:rsidR="00B94B9E" w:rsidRPr="00634CFA" w:rsidRDefault="00B94B9E" w:rsidP="00AF7724">
      <w:pPr>
        <w:pStyle w:val="Heading7"/>
        <w:ind w:left="0" w:firstLine="720"/>
        <w:rPr>
          <w:u w:val="single"/>
        </w:rPr>
      </w:pPr>
      <w:r w:rsidRPr="00634CFA">
        <w:rPr>
          <w:u w:val="single"/>
        </w:rPr>
        <w:t xml:space="preserve">8.3.6. </w:t>
      </w:r>
      <w:r w:rsidR="00AF7724">
        <w:rPr>
          <w:u w:val="single"/>
        </w:rPr>
        <w:tab/>
      </w:r>
      <w:r w:rsidRPr="00634CFA">
        <w:rPr>
          <w:u w:val="single"/>
        </w:rPr>
        <w:t>Смернице за коришћење недрвних шумских производа</w:t>
      </w:r>
    </w:p>
    <w:p w14:paraId="06626F5A" w14:textId="77777777" w:rsidR="00B94B9E" w:rsidRPr="0092239A" w:rsidRDefault="00B94B9E" w:rsidP="00B94B9E">
      <w:pPr>
        <w:jc w:val="both"/>
      </w:pPr>
    </w:p>
    <w:p w14:paraId="0956825A" w14:textId="77777777" w:rsidR="00B94B9E" w:rsidRPr="0092239A" w:rsidRDefault="00B94B9E" w:rsidP="00B94B9E">
      <w:pPr>
        <w:jc w:val="both"/>
      </w:pPr>
      <w:r w:rsidRPr="0092239A">
        <w:tab/>
        <w:t xml:space="preserve">Начин и услови прикупљања дивље флоре и фауне дати су у Уредби о стављању под контролу коришћења и промета дивље флоре и фауне (,,Сл. гл.“ бр. 31/2005, 45/2005, 22/2007). Овом уредбом такође дат је попис дивљих врста флоре, фауне и гљива заштићених контролом сакупљања, коришћења и промета. Начин и услови коришћења закупа шумског земљишта и непокретности регулисана су Правилником о располагању непокретностима у државним предузећима бр. 34/2006-3 од 03.08.2006 године. </w:t>
      </w:r>
    </w:p>
    <w:p w14:paraId="56D36214" w14:textId="77777777" w:rsidR="00B94B9E" w:rsidRPr="0092239A" w:rsidRDefault="00B94B9E" w:rsidP="00634CFA">
      <w:pPr>
        <w:pStyle w:val="Heading7"/>
        <w:jc w:val="left"/>
      </w:pPr>
    </w:p>
    <w:p w14:paraId="066679A1" w14:textId="77777777" w:rsidR="00B94B9E" w:rsidRPr="0092239A" w:rsidRDefault="00B94B9E" w:rsidP="00AF7724">
      <w:pPr>
        <w:pStyle w:val="Heading7"/>
        <w:ind w:left="0" w:firstLine="720"/>
        <w:jc w:val="left"/>
        <w:rPr>
          <w:u w:val="single"/>
        </w:rPr>
      </w:pPr>
      <w:r w:rsidRPr="0092239A">
        <w:rPr>
          <w:u w:val="single"/>
        </w:rPr>
        <w:t xml:space="preserve">8.3.7. </w:t>
      </w:r>
      <w:r w:rsidR="00AF7724">
        <w:rPr>
          <w:u w:val="single"/>
        </w:rPr>
        <w:tab/>
      </w:r>
      <w:r w:rsidRPr="0092239A">
        <w:rPr>
          <w:u w:val="single"/>
        </w:rPr>
        <w:t>Смернице за изградњу реконструкцију и одржавање шумских путева</w:t>
      </w:r>
    </w:p>
    <w:p w14:paraId="2454B93B" w14:textId="77777777" w:rsidR="00B94B9E" w:rsidRPr="0092239A" w:rsidRDefault="00B94B9E" w:rsidP="00B94B9E">
      <w:pPr>
        <w:jc w:val="both"/>
      </w:pPr>
    </w:p>
    <w:p w14:paraId="6152D88F" w14:textId="77777777" w:rsidR="00B94B9E" w:rsidRPr="0092239A" w:rsidRDefault="00B94B9E" w:rsidP="00B94B9E">
      <w:pPr>
        <w:jc w:val="both"/>
      </w:pPr>
      <w:r w:rsidRPr="0092239A">
        <w:tab/>
        <w:t>Планирање, изградња, одржавање и коришћење шумских примарних и секундарних саобраћајница треба спроводити на начин који не угрожава: изворишта вода и водне токове; станишта значајна за опстанак дивљих биљних и животињских врста; процес природног подмлађивања у шуми; културну и историјску баштину; остале општекорисне функције шума; стабилност земљишта и не узрокује ерозију и бујице. Приликом радова на реконструкцији и одржавању шумских комуникација потребно је обратити пажњу на могућност градње тврдих шумских путева и шумских просека на местима репродукције строго заштићених и заштићених дивљих врста биљака, животиња и гљива. Потребно је обратити пажњу на пресецање миграторних коридора строго заштићених и заштићених врста биљака, животиња и гљива. Изградња шумских путева се одвија кроз две фазе.</w:t>
      </w:r>
    </w:p>
    <w:p w14:paraId="424AD4C5" w14:textId="77777777" w:rsidR="00B94B9E" w:rsidRPr="0092239A" w:rsidRDefault="00B94B9E" w:rsidP="00B94B9E">
      <w:pPr>
        <w:jc w:val="both"/>
      </w:pPr>
      <w:r w:rsidRPr="0092239A">
        <w:tab/>
        <w:t>Прва фаза изградње камионског пута подразумева израду доњег строја пута. Након снимања терена, постављања нулте линије трасе пута и израде пројекта за изградњу шумског камионског пута неопходно је извршити: просецање трасе пута; уклањање свог посеченог дрвног материјала са трасе; ископ земље у широком откопу; израда шкарпе и банкине; израда одводних канала, и постављање пропусних цеви; ваљање постељице. Под другом фазом подразумева се израда горњег строја пута и то: насипање припремљене (уваљане) постељице каменом крупније гранулације дебљине 30 cm; ваљање насутог камена; насипање каменом ситније гранулације дебљине 10 cm; ваљање насутог камена. На одређеним деоницама потребна је изградња мостова и привремених прелаза и пропуста преко и кроз водених површина.</w:t>
      </w:r>
    </w:p>
    <w:p w14:paraId="4BD155D8" w14:textId="77777777" w:rsidR="00B94B9E" w:rsidRPr="0092239A" w:rsidRDefault="00B94B9E" w:rsidP="00B94B9E">
      <w:pPr>
        <w:jc w:val="both"/>
      </w:pPr>
      <w:r w:rsidRPr="0092239A">
        <w:tab/>
        <w:t>Реконструкција шумског пута је промена техничких и конструктивних елемената постојећег шумског пута, и то: повећање радијуса хоризонталних кривина, смањење нагиба нивелете, проширење планума пута, регулисање ефикасног одводњавања површинске воде са коловоза, регулисање подземних вода. Потребна је израда и уређење коловозне конструкције разастирањем и ваљањем коловозне подлоге и коловозног застора.</w:t>
      </w:r>
    </w:p>
    <w:p w14:paraId="38D715DD" w14:textId="77777777" w:rsidR="00B94B9E" w:rsidRPr="0092239A" w:rsidRDefault="00B94B9E" w:rsidP="00B94B9E">
      <w:pPr>
        <w:jc w:val="both"/>
      </w:pPr>
      <w:r w:rsidRPr="0092239A">
        <w:t xml:space="preserve"> На основу правилника о ближим условима, као и начину доделе и коришћења средстава из годишњег програма коришћења средстава Буџетског фонда за шуме Републике Србије, главни пројекат за реконструкцију постојећег шумског пута и санацију оштећења дела шумског пута садржи техничку документацију. </w:t>
      </w:r>
    </w:p>
    <w:p w14:paraId="2E6E8352" w14:textId="77777777" w:rsidR="00B94B9E" w:rsidRPr="0092239A" w:rsidRDefault="00B94B9E" w:rsidP="00B94B9E">
      <w:pPr>
        <w:jc w:val="both"/>
      </w:pPr>
      <w:r w:rsidRPr="0092239A">
        <w:tab/>
        <w:t xml:space="preserve">Техничка документација главног пројекта за реконструкцију шумског пута садржи: </w:t>
      </w:r>
    </w:p>
    <w:p w14:paraId="60B0B7EE" w14:textId="77777777" w:rsidR="00B94B9E" w:rsidRPr="0092239A" w:rsidRDefault="00B94B9E" w:rsidP="00B94B9E">
      <w:pPr>
        <w:jc w:val="both"/>
      </w:pPr>
      <w:r w:rsidRPr="0092239A">
        <w:tab/>
        <w:t xml:space="preserve">- опис пројектованог шумског пута са ближим подацима о локацији, намени коришћења пута и осталим битним елементима везаним за газдовање шумама и површинама земљишта, укључујући и потребе становништва за изградњу предвиђеног пута; </w:t>
      </w:r>
    </w:p>
    <w:p w14:paraId="768D08D0" w14:textId="77777777" w:rsidR="00B94B9E" w:rsidRPr="0092239A" w:rsidRDefault="00B94B9E" w:rsidP="00B94B9E">
      <w:pPr>
        <w:jc w:val="both"/>
      </w:pPr>
      <w:r w:rsidRPr="0092239A">
        <w:tab/>
        <w:t xml:space="preserve">- категоризацију и карактеристике шумског пута; </w:t>
      </w:r>
    </w:p>
    <w:p w14:paraId="1B980E39" w14:textId="77777777" w:rsidR="00B94B9E" w:rsidRPr="0092239A" w:rsidRDefault="00B94B9E" w:rsidP="00B94B9E">
      <w:pPr>
        <w:jc w:val="both"/>
      </w:pPr>
      <w:r w:rsidRPr="0092239A">
        <w:tab/>
        <w:t xml:space="preserve">- дужину пројектованог шумског пута, планирану динамику градње и почетка коришћења изграђеног пута; </w:t>
      </w:r>
    </w:p>
    <w:p w14:paraId="33666185" w14:textId="77777777" w:rsidR="00B94B9E" w:rsidRPr="0092239A" w:rsidRDefault="00B94B9E" w:rsidP="00B94B9E">
      <w:pPr>
        <w:jc w:val="both"/>
      </w:pPr>
      <w:r w:rsidRPr="0092239A">
        <w:tab/>
        <w:t xml:space="preserve">- приказ отворености шума шумског подручја са вертикалном представом терена у размери 1: 25.000 или 1: 50.000; </w:t>
      </w:r>
    </w:p>
    <w:p w14:paraId="79B809B9" w14:textId="77777777" w:rsidR="00B94B9E" w:rsidRPr="0092239A" w:rsidRDefault="00B94B9E" w:rsidP="00B94B9E">
      <w:pPr>
        <w:jc w:val="both"/>
      </w:pPr>
      <w:r w:rsidRPr="0092239A">
        <w:tab/>
        <w:t xml:space="preserve">- технички извештај; </w:t>
      </w:r>
    </w:p>
    <w:p w14:paraId="2459F951" w14:textId="77777777" w:rsidR="00B94B9E" w:rsidRPr="0092239A" w:rsidRDefault="0063438D" w:rsidP="00B94B9E">
      <w:pPr>
        <w:jc w:val="both"/>
      </w:pPr>
      <w:r>
        <w:tab/>
        <w:t>- ситуацију размере 1:</w:t>
      </w:r>
      <w:r w:rsidR="00B94B9E" w:rsidRPr="0092239A">
        <w:t xml:space="preserve">1.000; </w:t>
      </w:r>
    </w:p>
    <w:p w14:paraId="2ABE5CB0" w14:textId="77777777" w:rsidR="00B94B9E" w:rsidRPr="0092239A" w:rsidRDefault="00B94B9E" w:rsidP="00B94B9E">
      <w:pPr>
        <w:jc w:val="both"/>
      </w:pPr>
      <w:r w:rsidRPr="0092239A">
        <w:tab/>
        <w:t>- уздужн</w:t>
      </w:r>
      <w:r w:rsidR="0063438D">
        <w:t>и профил размере 1:100 и 1:</w:t>
      </w:r>
      <w:r w:rsidRPr="0092239A">
        <w:t xml:space="preserve">1.000; </w:t>
      </w:r>
    </w:p>
    <w:p w14:paraId="63F6919E" w14:textId="77777777" w:rsidR="00B94B9E" w:rsidRPr="0092239A" w:rsidRDefault="0063438D" w:rsidP="00B94B9E">
      <w:pPr>
        <w:jc w:val="both"/>
      </w:pPr>
      <w:r>
        <w:tab/>
        <w:t>- попречне профиле размере 1:</w:t>
      </w:r>
      <w:r w:rsidR="00B94B9E" w:rsidRPr="0092239A">
        <w:t xml:space="preserve">100; </w:t>
      </w:r>
    </w:p>
    <w:p w14:paraId="053D57C2" w14:textId="77777777" w:rsidR="00B94B9E" w:rsidRPr="0092239A" w:rsidRDefault="00B94B9E" w:rsidP="00B94B9E">
      <w:pPr>
        <w:jc w:val="both"/>
      </w:pPr>
      <w:r w:rsidRPr="0092239A">
        <w:tab/>
        <w:t>- главни пројекат моста на шумском путу распона преко 5 m, а типске пројекте за мостове (плочасте пропусте)</w:t>
      </w:r>
    </w:p>
    <w:p w14:paraId="1D5C5C89" w14:textId="77777777" w:rsidR="00B94B9E" w:rsidRPr="0092239A" w:rsidRDefault="00B94B9E" w:rsidP="00B94B9E">
      <w:pPr>
        <w:jc w:val="both"/>
      </w:pPr>
      <w:r w:rsidRPr="0092239A">
        <w:tab/>
        <w:t xml:space="preserve">- осигурање темена и репера; </w:t>
      </w:r>
    </w:p>
    <w:p w14:paraId="7B56A9F0" w14:textId="77777777" w:rsidR="00B94B9E" w:rsidRPr="0092239A" w:rsidRDefault="00B94B9E" w:rsidP="00B94B9E">
      <w:pPr>
        <w:jc w:val="both"/>
      </w:pPr>
      <w:r w:rsidRPr="0092239A">
        <w:tab/>
        <w:t xml:space="preserve">- геореферентне тачке (почетак и крај трасе пута, као и најмање две карактеристичне тачке на сваки км. пута) ; </w:t>
      </w:r>
    </w:p>
    <w:p w14:paraId="46C268E7" w14:textId="77777777" w:rsidR="00B94B9E" w:rsidRPr="0092239A" w:rsidRDefault="00B94B9E" w:rsidP="00B94B9E">
      <w:pPr>
        <w:jc w:val="both"/>
      </w:pPr>
      <w:r w:rsidRPr="0092239A">
        <w:tab/>
        <w:t xml:space="preserve">- предмер радова и предрачун трошкова; </w:t>
      </w:r>
    </w:p>
    <w:p w14:paraId="2B3F448E" w14:textId="77777777" w:rsidR="00B94B9E" w:rsidRPr="0092239A" w:rsidRDefault="00B94B9E" w:rsidP="00B94B9E">
      <w:pPr>
        <w:jc w:val="both"/>
      </w:pPr>
      <w:r w:rsidRPr="0092239A">
        <w:tab/>
        <w:t xml:space="preserve">- калкулацију трошкова изградње шумског пута укупно и по 1 km дужном, са структуром извора финансирања. </w:t>
      </w:r>
    </w:p>
    <w:p w14:paraId="3535BEDF" w14:textId="77777777" w:rsidR="00B94B9E" w:rsidRPr="0092239A" w:rsidRDefault="00B94B9E" w:rsidP="00B94B9E">
      <w:pPr>
        <w:jc w:val="both"/>
      </w:pPr>
      <w:r w:rsidRPr="0092239A">
        <w:tab/>
        <w:t xml:space="preserve">Техничке и конструктивне карактеристике пута су: </w:t>
      </w:r>
    </w:p>
    <w:p w14:paraId="69E84F32" w14:textId="77777777" w:rsidR="00B94B9E" w:rsidRPr="0092239A" w:rsidRDefault="00B94B9E" w:rsidP="00B94B9E">
      <w:pPr>
        <w:jc w:val="both"/>
      </w:pPr>
      <w:r w:rsidRPr="0092239A">
        <w:tab/>
        <w:t>- минимална ширина коловоза – за јед</w:t>
      </w:r>
      <w:r w:rsidR="0063438D">
        <w:t>носмерни 3 m, а за двосмерни 5,</w:t>
      </w:r>
      <w:r w:rsidRPr="0092239A">
        <w:t xml:space="preserve">5 m, </w:t>
      </w:r>
    </w:p>
    <w:p w14:paraId="1033175F" w14:textId="77777777" w:rsidR="00B94B9E" w:rsidRPr="0092239A" w:rsidRDefault="00B94B9E" w:rsidP="00B94B9E">
      <w:pPr>
        <w:jc w:val="both"/>
      </w:pPr>
      <w:r w:rsidRPr="0092239A">
        <w:tab/>
        <w:t xml:space="preserve">- минимална ширина банкина – са и без риголе за одводњавање 1 m, </w:t>
      </w:r>
    </w:p>
    <w:p w14:paraId="131441B3" w14:textId="77777777" w:rsidR="00B94B9E" w:rsidRPr="0092239A" w:rsidRDefault="00B94B9E" w:rsidP="00B94B9E">
      <w:pPr>
        <w:jc w:val="both"/>
      </w:pPr>
      <w:r w:rsidRPr="0092239A">
        <w:tab/>
        <w:t xml:space="preserve">- минимална дебљина коловоза: на постељици V и VI категорије земљишта 10 cm, на постељици IV категорије земљишта 30 cm, а на постељици III категорије земљишта 50 cm, </w:t>
      </w:r>
    </w:p>
    <w:p w14:paraId="0B292D9F" w14:textId="77777777" w:rsidR="00B94B9E" w:rsidRPr="0092239A" w:rsidRDefault="00B94B9E" w:rsidP="00B94B9E">
      <w:pPr>
        <w:jc w:val="both"/>
      </w:pPr>
      <w:r w:rsidRPr="0092239A">
        <w:tab/>
        <w:t xml:space="preserve">- цевасти пропуст одговарајућег пречника, у зависности од количине воде, на свим конкавним преломима нивелете, </w:t>
      </w:r>
    </w:p>
    <w:p w14:paraId="45C7EC13" w14:textId="77777777" w:rsidR="00B94B9E" w:rsidRPr="0092239A" w:rsidRDefault="00B94B9E" w:rsidP="00B94B9E">
      <w:pPr>
        <w:jc w:val="both"/>
      </w:pPr>
      <w:r w:rsidRPr="0092239A">
        <w:tab/>
        <w:t xml:space="preserve">- уздужни нагиб пута до ±10%, а на краћим дистанцама (до 50 m) до ± 12%, </w:t>
      </w:r>
    </w:p>
    <w:p w14:paraId="21B88167" w14:textId="77777777" w:rsidR="00B94B9E" w:rsidRPr="0092239A" w:rsidRDefault="00B94B9E" w:rsidP="00B94B9E">
      <w:pPr>
        <w:jc w:val="both"/>
      </w:pPr>
      <w:r w:rsidRPr="0092239A">
        <w:tab/>
        <w:t xml:space="preserve">- попречни нагиб у кривинама до 5%, </w:t>
      </w:r>
    </w:p>
    <w:p w14:paraId="3E49007E" w14:textId="77777777" w:rsidR="00B94B9E" w:rsidRPr="0092239A" w:rsidRDefault="00B94B9E" w:rsidP="00B94B9E">
      <w:pPr>
        <w:jc w:val="both"/>
      </w:pPr>
      <w:r w:rsidRPr="0092239A">
        <w:tab/>
        <w:t xml:space="preserve">- радијус хоризонталних кривина минимум 20 m, а у серпентинама 12 m, </w:t>
      </w:r>
    </w:p>
    <w:p w14:paraId="11A4C4D5" w14:textId="77777777" w:rsidR="00B94B9E" w:rsidRPr="0092239A" w:rsidRDefault="00B94B9E" w:rsidP="00B94B9E">
      <w:pPr>
        <w:jc w:val="both"/>
      </w:pPr>
      <w:r w:rsidRPr="0092239A">
        <w:tab/>
        <w:t xml:space="preserve">- проширење коловоза у кривинама код серпентина од најмање 2 m, </w:t>
      </w:r>
    </w:p>
    <w:p w14:paraId="791FD7CC" w14:textId="77777777" w:rsidR="00B94B9E" w:rsidRPr="0092239A" w:rsidRDefault="00B94B9E" w:rsidP="00B94B9E">
      <w:pPr>
        <w:jc w:val="both"/>
      </w:pPr>
      <w:r w:rsidRPr="0092239A">
        <w:tab/>
        <w:t xml:space="preserve">- максимално растојање између мимоилазница 300 m. </w:t>
      </w:r>
    </w:p>
    <w:p w14:paraId="55A6A4B2" w14:textId="77777777" w:rsidR="00B94B9E" w:rsidRPr="0092239A" w:rsidRDefault="00B94B9E" w:rsidP="00B94B9E">
      <w:pPr>
        <w:jc w:val="both"/>
      </w:pPr>
      <w:r w:rsidRPr="0092239A">
        <w:lastRenderedPageBreak/>
        <w:tab/>
        <w:t xml:space="preserve">Путна мрежа ове газдинске јединице, обзиром на брдско планински рељеф, захтева стално и редовно одржавање и део је законске обавезе. Одржавање путне мреже се састоји од сталног праћење стања, нарочито после обилнијих падавина, и правовремене интервенције у смислу попуњавања ударних рупа одговарајућим каменим агрегатима и одржавање цевастих пропуста у функционалном стању. Посебна пажња се мора посветити одржавању функције одводних канала. Одржавање постојећих путних праваца подразумева следеће радове: </w:t>
      </w:r>
    </w:p>
    <w:p w14:paraId="7509169B" w14:textId="77777777" w:rsidR="00B94B9E" w:rsidRPr="0092239A" w:rsidRDefault="00B94B9E" w:rsidP="00B94B9E">
      <w:pPr>
        <w:jc w:val="both"/>
      </w:pPr>
      <w:r w:rsidRPr="0092239A">
        <w:tab/>
        <w:t xml:space="preserve">-чишћење одводних канала и ригола, одржавање функције цевастих водопропуста; </w:t>
      </w:r>
    </w:p>
    <w:p w14:paraId="78B51F42" w14:textId="77777777" w:rsidR="00B94B9E" w:rsidRPr="0092239A" w:rsidRDefault="00B94B9E" w:rsidP="00B94B9E">
      <w:pPr>
        <w:jc w:val="both"/>
      </w:pPr>
      <w:r w:rsidRPr="0092239A">
        <w:tab/>
        <w:t xml:space="preserve">-осветљавање пута; </w:t>
      </w:r>
    </w:p>
    <w:p w14:paraId="577D16FE" w14:textId="77777777" w:rsidR="00B94B9E" w:rsidRPr="0092239A" w:rsidRDefault="00B94B9E" w:rsidP="00B94B9E">
      <w:pPr>
        <w:jc w:val="both"/>
      </w:pPr>
      <w:r w:rsidRPr="0092239A">
        <w:tab/>
        <w:t xml:space="preserve">-попуњавање ударних рупа на коловозу. </w:t>
      </w:r>
    </w:p>
    <w:p w14:paraId="74E7FD64" w14:textId="77777777" w:rsidR="00B94B9E" w:rsidRPr="0092239A" w:rsidRDefault="00B94B9E" w:rsidP="00B94B9E">
      <w:pPr>
        <w:jc w:val="both"/>
      </w:pPr>
      <w:r w:rsidRPr="0092239A">
        <w:tab/>
        <w:t xml:space="preserve">Сви планирани радови на путној мрежи се детаљно разрађују и другим планским пројектним документима. </w:t>
      </w:r>
    </w:p>
    <w:p w14:paraId="02F0CD7C" w14:textId="77777777" w:rsidR="00B94B9E" w:rsidRPr="0063438D" w:rsidRDefault="00B94B9E" w:rsidP="00B94B9E">
      <w:pPr>
        <w:jc w:val="both"/>
        <w:rPr>
          <w:lang w:val="sr-Cyrl-RS"/>
        </w:rPr>
      </w:pPr>
    </w:p>
    <w:p w14:paraId="6B07ADBD" w14:textId="77777777" w:rsidR="00B94B9E" w:rsidRPr="00634CFA" w:rsidRDefault="00B94B9E" w:rsidP="00AF7724">
      <w:pPr>
        <w:pStyle w:val="Heading7"/>
        <w:ind w:left="0" w:firstLine="720"/>
        <w:rPr>
          <w:u w:val="single"/>
        </w:rPr>
      </w:pPr>
      <w:r w:rsidRPr="00634CFA">
        <w:rPr>
          <w:u w:val="single"/>
        </w:rPr>
        <w:t>8.4.</w:t>
      </w:r>
      <w:r w:rsidR="00AF7724">
        <w:rPr>
          <w:u w:val="single"/>
        </w:rPr>
        <w:tab/>
      </w:r>
      <w:r w:rsidRPr="00634CFA">
        <w:rPr>
          <w:u w:val="single"/>
        </w:rPr>
        <w:t xml:space="preserve"> Посебне одредбе у вези коришћења приноса</w:t>
      </w:r>
    </w:p>
    <w:p w14:paraId="20A12580" w14:textId="77777777" w:rsidR="00B94B9E" w:rsidRPr="0092239A" w:rsidRDefault="00B94B9E" w:rsidP="00B94B9E">
      <w:pPr>
        <w:jc w:val="both"/>
      </w:pPr>
    </w:p>
    <w:p w14:paraId="61285107" w14:textId="77777777" w:rsidR="00B94B9E" w:rsidRPr="0092239A" w:rsidRDefault="00B94B9E" w:rsidP="00B94B9E">
      <w:pPr>
        <w:jc w:val="both"/>
      </w:pPr>
      <w:r w:rsidRPr="0092239A">
        <w:tab/>
        <w:t>Планирани принос по газдинским класама произилази из неопходних узгојних интервенција на обнови шума-главни принос и на нези шума - претходни принос. Планирани обим сеча треба се реализовати у сразмери са извршеним обимом гајења - простом репродукцијом. Осетнији подбачај извршења плана гајења мора бити праћен сразмерном редукцијом обима сеча.</w:t>
      </w:r>
    </w:p>
    <w:p w14:paraId="62B955DA" w14:textId="77777777" w:rsidR="00B94B9E" w:rsidRPr="0092239A" w:rsidRDefault="00B94B9E" w:rsidP="00B94B9E">
      <w:pPr>
        <w:jc w:val="both"/>
      </w:pPr>
      <w:r w:rsidRPr="0092239A">
        <w:tab/>
        <w:t xml:space="preserve">Планирани проредни (претходни) и главни принос обавезан је по површини, а оријентационо по запремини, може да одступи +/-10% (чл. 46 правилника). Обавеза је да се проредама пређе целокупна планирана површина, а реализовани принос зависиће од узгојних потреба конкретне састојине. План сеча обнављања треба да обезбеди одржавање и јачање осталих опште корисних функција шума, сеча обнављања треба да је кратког периода за обнављање, довољно да би се подржавала обраслост састојина. Стабла старе састојине са подмладне површине уклањају се постепено, у неколико захвата, у временском периоду од 5 до 20 година. Сеча обнављања, изузев припремног сека врше се искључиво у ван вегетационом периоду (од 10 септембра текуће године до почетка вегетације наредне године), када се обавезно завршава и изношење и извожење посеченог дрвета и успостављање шумског реда. Планирани претходни принос (проредне сече) се може изводити у току целе године. </w:t>
      </w:r>
    </w:p>
    <w:p w14:paraId="7B1F8401" w14:textId="77777777" w:rsidR="00B94B9E" w:rsidRPr="0092239A" w:rsidRDefault="00B94B9E" w:rsidP="00B94B9E">
      <w:pPr>
        <w:jc w:val="both"/>
      </w:pPr>
      <w:r w:rsidRPr="0092239A">
        <w:tab/>
        <w:t xml:space="preserve">Извршењем радова на нези младих састојина може се остварити известан принос, који није обухваћен планом сеча јер су састојине у време премера биле испод таксационог прага. У одељењима где је предвиђено прелазно газдовање могуће је остварити одређени (случајни) принос. Прелазно газдовање је предвиђено на површини од </w:t>
      </w:r>
      <w:r w:rsidRPr="0092239A">
        <w:rPr>
          <w:bCs/>
        </w:rPr>
        <w:t>646,43</w:t>
      </w:r>
      <w:r w:rsidRPr="0092239A">
        <w:t>ha у шикарама, изданачким и високим шумама из разлога који су појашњени у претходним поглављима. Овако реализовани принос се мора евидентирати у евиденцији извршених сеча и он не оптерећује укупан етет газдинске јединице.</w:t>
      </w:r>
    </w:p>
    <w:p w14:paraId="03180537" w14:textId="77777777" w:rsidR="00B94B9E" w:rsidRPr="0092239A" w:rsidRDefault="00B94B9E" w:rsidP="00B94B9E">
      <w:pPr>
        <w:jc w:val="both"/>
      </w:pPr>
      <w:r w:rsidRPr="0092239A">
        <w:tab/>
        <w:t xml:space="preserve">Детаљне вредности односно приказ планираних радова и приноса по одсеку, одељењу и газдинској класи дати су у табеларном делу основе (образац бр. 5, 6, и 7). </w:t>
      </w:r>
    </w:p>
    <w:p w14:paraId="4B8CC35B" w14:textId="77777777" w:rsidR="00B94B9E" w:rsidRPr="0063438D" w:rsidRDefault="00B94B9E" w:rsidP="00B94B9E">
      <w:pPr>
        <w:jc w:val="both"/>
        <w:rPr>
          <w:b/>
          <w:sz w:val="24"/>
          <w:lang w:val="sr-Cyrl-RS"/>
        </w:rPr>
      </w:pPr>
      <w:r w:rsidRPr="0092239A">
        <w:rPr>
          <w:b/>
          <w:sz w:val="24"/>
        </w:rPr>
        <w:tab/>
      </w:r>
    </w:p>
    <w:p w14:paraId="722F52A0" w14:textId="77777777" w:rsidR="00B94B9E" w:rsidRPr="00634CFA" w:rsidRDefault="00B94B9E" w:rsidP="00AF7724">
      <w:pPr>
        <w:pStyle w:val="Heading7"/>
        <w:ind w:left="0" w:firstLine="720"/>
        <w:rPr>
          <w:u w:val="single"/>
        </w:rPr>
      </w:pPr>
      <w:r w:rsidRPr="00634CFA">
        <w:rPr>
          <w:u w:val="single"/>
        </w:rPr>
        <w:t xml:space="preserve">8.5. </w:t>
      </w:r>
      <w:r w:rsidR="00AF7724">
        <w:rPr>
          <w:u w:val="single"/>
        </w:rPr>
        <w:tab/>
      </w:r>
      <w:r w:rsidRPr="00634CFA">
        <w:rPr>
          <w:u w:val="single"/>
        </w:rPr>
        <w:t>Остале смернице</w:t>
      </w:r>
    </w:p>
    <w:p w14:paraId="1C81A96E" w14:textId="77777777" w:rsidR="00B94B9E" w:rsidRPr="0092239A" w:rsidRDefault="00B94B9E" w:rsidP="00B94B9E">
      <w:pPr>
        <w:jc w:val="both"/>
      </w:pPr>
    </w:p>
    <w:p w14:paraId="354DAA9E" w14:textId="77777777" w:rsidR="00B94B9E" w:rsidRPr="0092239A" w:rsidRDefault="00B94B9E" w:rsidP="00B94B9E">
      <w:pPr>
        <w:jc w:val="both"/>
      </w:pPr>
      <w:r w:rsidRPr="0092239A">
        <w:tab/>
        <w:t xml:space="preserve">У делу ове ГЈ прописан је систем газдовања - прелазно газдовање. Овде се налазе шикаре и очуване шума у којима се мере неге у наредном раздобљу не предвиђају, нису потребне из еколошких, социјалних и економских разлога све у интересу очувања трајности и одрживости шума и шумског земљишта односно животне. </w:t>
      </w:r>
    </w:p>
    <w:p w14:paraId="7F973813" w14:textId="77777777" w:rsidR="00B94B9E" w:rsidRPr="0092239A" w:rsidRDefault="00B94B9E" w:rsidP="00B94B9E">
      <w:pPr>
        <w:jc w:val="both"/>
      </w:pPr>
      <w:r w:rsidRPr="0092239A">
        <w:tab/>
        <w:t>У састојинама где је прописано прелазно газдовање могу се провести мере неге (чишћење, прореде) али у наредном уређајном периоду реално гледано то је тешко оствариво обзиром на пре свега састојинске и станишне прилике, а затим економску ситуацију, услове привређивања, укупну површину газдинске јединице и временски период односно уређајно раздобље за који би се провеле мере неге.</w:t>
      </w:r>
    </w:p>
    <w:p w14:paraId="674F3872" w14:textId="77777777" w:rsidR="00B94B9E" w:rsidRPr="0063438D" w:rsidRDefault="00B94B9E" w:rsidP="00B94B9E">
      <w:pPr>
        <w:jc w:val="both"/>
        <w:rPr>
          <w:lang w:val="sr-Cyrl-RS"/>
        </w:rPr>
      </w:pPr>
    </w:p>
    <w:p w14:paraId="65355DE1" w14:textId="77777777" w:rsidR="00B94B9E" w:rsidRPr="00634CFA" w:rsidRDefault="00B94B9E" w:rsidP="00AF7724">
      <w:pPr>
        <w:pStyle w:val="Heading7"/>
        <w:ind w:left="0" w:firstLine="720"/>
        <w:rPr>
          <w:u w:val="single"/>
        </w:rPr>
      </w:pPr>
      <w:r w:rsidRPr="00634CFA">
        <w:rPr>
          <w:u w:val="single"/>
        </w:rPr>
        <w:t xml:space="preserve">8.6. </w:t>
      </w:r>
      <w:r w:rsidR="00AF7724">
        <w:rPr>
          <w:u w:val="single"/>
        </w:rPr>
        <w:tab/>
      </w:r>
      <w:r w:rsidRPr="00634CFA">
        <w:rPr>
          <w:u w:val="single"/>
        </w:rPr>
        <w:t>Упутство за израду годишњег извођачког пројекта газдовања шумама</w:t>
      </w:r>
    </w:p>
    <w:p w14:paraId="4B5F733A" w14:textId="77777777" w:rsidR="00B94B9E" w:rsidRPr="0092239A" w:rsidRDefault="00B94B9E" w:rsidP="00B94B9E">
      <w:pPr>
        <w:jc w:val="both"/>
      </w:pPr>
    </w:p>
    <w:p w14:paraId="27D466E4" w14:textId="77777777" w:rsidR="00B94B9E" w:rsidRPr="0092239A" w:rsidRDefault="00B94B9E" w:rsidP="00B94B9E">
      <w:pPr>
        <w:jc w:val="both"/>
      </w:pPr>
      <w:r w:rsidRPr="0092239A">
        <w:tab/>
        <w:t>Спровођење Основе газдовања врши се у току године на бази извођачког пројекта газдовања шумама. Израђује се према Правилнику о садржини основа и програма газдовања шумама, годишњег извођачког пројекта и привременог годишњег плана газдовања приватним шумама (чл.55 - 67, Сл.гл.РС бр. 122 од 12.12.2003 год.).</w:t>
      </w:r>
    </w:p>
    <w:p w14:paraId="1A7C051C" w14:textId="77777777" w:rsidR="00B94B9E" w:rsidRPr="0092239A" w:rsidRDefault="00B94B9E" w:rsidP="00B94B9E">
      <w:pPr>
        <w:jc w:val="both"/>
      </w:pPr>
      <w:r w:rsidRPr="0092239A">
        <w:tab/>
        <w:t>Део правилника о начину израде посебних и општих основа регулише детаљно појединости везане за израду извођачких пројеката газдовања шумама (чл. 67 Правилника). Правилник даје поступак и редослед радова у изради истог, прецизирајући његов садржај (текстуални, табеларни и картографски део). Овом основом даје се само оквирна оријентација у великом, а извођачким пројектима газдовања шумама врши се детаљна конкретизација плана гајења шума, плана сеча и других планова газдовања.</w:t>
      </w:r>
    </w:p>
    <w:p w14:paraId="22DCB334" w14:textId="77777777" w:rsidR="00B94B9E" w:rsidRPr="0092239A" w:rsidRDefault="00B94B9E" w:rsidP="00B94B9E">
      <w:pPr>
        <w:jc w:val="both"/>
      </w:pPr>
      <w:r w:rsidRPr="0092239A">
        <w:tab/>
        <w:t>Извођачки пројекти чине биолошко-техничку и економско-финансијску документацију, односно главни пројект за извођење шумско-узгојних, експлоатационих и других радова на газдовању шумама.</w:t>
      </w:r>
    </w:p>
    <w:p w14:paraId="07D395EE" w14:textId="77777777" w:rsidR="00B94B9E" w:rsidRPr="0092239A" w:rsidRDefault="00B94B9E" w:rsidP="00B94B9E">
      <w:pPr>
        <w:jc w:val="both"/>
      </w:pPr>
      <w:r w:rsidRPr="0092239A">
        <w:tab/>
        <w:t>Основна јединица за коју се израђује извођачки пројекат је одсек/ одељење. Изузетно то може бити и одсек (када није могуће истовремено извођење радова у свим одсецима истог одељења), као и за два или више одељења у којима су планиране исте узгојне мере.</w:t>
      </w:r>
    </w:p>
    <w:p w14:paraId="5B2B7C3D" w14:textId="77777777" w:rsidR="00B94B9E" w:rsidRPr="0092239A" w:rsidRDefault="00B94B9E" w:rsidP="00B94B9E">
      <w:pPr>
        <w:jc w:val="both"/>
      </w:pPr>
      <w:r w:rsidRPr="0092239A">
        <w:tab/>
        <w:t xml:space="preserve">Извођачким пројектом газдовања шумама утврђује се, по одељењима (одсецима): обим и начин извођења радова, избор врста дрвећа, избор средстава рада, потребе у садницама и др. материјалу, потребе за радном снагом, потребе за опремом, потребе за финансијским средствима као и осталим елементима неопходним за организацију рада. </w:t>
      </w:r>
    </w:p>
    <w:p w14:paraId="2E4A1384" w14:textId="77777777" w:rsidR="00B94B9E" w:rsidRPr="0092239A" w:rsidRDefault="00B94B9E" w:rsidP="00B94B9E">
      <w:pPr>
        <w:jc w:val="both"/>
      </w:pPr>
      <w:r w:rsidRPr="0092239A">
        <w:tab/>
        <w:t>Извођачки пројекти се израђују на основу претходног проучавања одредби Основе газдовања шумама и непосредног и детаљног теренског увида, анализе услова станишта, састојинских, саобраћајних и опште привредних прилика и кратке оцене досадашњег газдовања.</w:t>
      </w:r>
    </w:p>
    <w:p w14:paraId="6ADB833F" w14:textId="77777777" w:rsidR="00B94B9E" w:rsidRPr="0092239A" w:rsidRDefault="00B94B9E" w:rsidP="00B94B9E">
      <w:pPr>
        <w:jc w:val="both"/>
      </w:pPr>
      <w:r w:rsidRPr="0092239A">
        <w:lastRenderedPageBreak/>
        <w:tab/>
        <w:t>Ради ублажавања штета у састојинама, а нарочито на подмлатку које могу настати при сечи, изради и привлачењу сортимената, одељење (одсек) се дели на гравитациона радна поља која се обележавају транспортним границама. Под гравитационим радним пољем, подразумева се површина одељења која има заједнички правац привлачења шумских сортимената, условљен конфигурацијом терена, стањем састојина и планираним узгојним мерама. Под транспортном границом подразумева се линија условљена рељефом терена (гребени, косе) и стањем састојина са које се разилазе правци транспорта шумских сортимената. Извозни путеви не смеју ићи кроз квалитетне делове састојина који су носиоци вредности прираста.</w:t>
      </w:r>
    </w:p>
    <w:p w14:paraId="0246EEFE" w14:textId="77777777" w:rsidR="00B94B9E" w:rsidRPr="0092239A" w:rsidRDefault="00B94B9E" w:rsidP="00B94B9E">
      <w:pPr>
        <w:jc w:val="both"/>
      </w:pPr>
      <w:r w:rsidRPr="0092239A">
        <w:tab/>
        <w:t>Скица одељења, као саставни део извођачког пројекта, ради се у размери 1:10.000 са вертикалном представом терена. На њу се наносе: постојеће и пројектоване саобраћајнице, гравитациона радна поља, транспортне границе, правци привлачења сортимената и њихова повезаност постојећим саобраћајницама. Сем ових елемената на скицу се – кроки- наносе узгојне јединице које су претходно идентификоване на терену. На пример: делови састојине за негу проредом, за природно подмлађивање, за вештачко пошумљавање садњом (комплетирање). У узгојним јединицама које су дефинисане као примарна подмладна језгра у којима се процес природног подмлађивања подржава, неопходно је да се у текстуалном делу образложи који ће се сек обнове применити (припремни, оплодни, завршни сек или комбинација наведених).</w:t>
      </w:r>
    </w:p>
    <w:p w14:paraId="764B3759" w14:textId="77777777" w:rsidR="00B94B9E" w:rsidRPr="0092239A" w:rsidRDefault="00B94B9E" w:rsidP="00B94B9E">
      <w:pPr>
        <w:jc w:val="both"/>
      </w:pPr>
      <w:r w:rsidRPr="0092239A">
        <w:tab/>
        <w:t>Извођачки пројекат треба да садржи и припрему тла на не подмлађеним прогалама да би семе допрло до земљишта и клијало након презимљавања. Радње које ће се одабрати при припреми тла за природну обнову треба уградити у извођачки пројекат. Дозначна књига је саставни део извођачког пројекта који се ради на обрасцима бр. 19 – 27. и трајно се чува.</w:t>
      </w:r>
    </w:p>
    <w:p w14:paraId="3E975090" w14:textId="77777777" w:rsidR="00B94B9E" w:rsidRPr="0063438D" w:rsidRDefault="00B94B9E" w:rsidP="00B94B9E">
      <w:pPr>
        <w:jc w:val="both"/>
        <w:rPr>
          <w:lang w:val="sr-Cyrl-RS"/>
        </w:rPr>
      </w:pPr>
    </w:p>
    <w:p w14:paraId="4DFA7F33" w14:textId="77777777" w:rsidR="00B94B9E" w:rsidRPr="00634CFA" w:rsidRDefault="00B94B9E" w:rsidP="00AF7724">
      <w:pPr>
        <w:pStyle w:val="Heading7"/>
        <w:ind w:left="0" w:firstLine="720"/>
        <w:rPr>
          <w:u w:val="single"/>
        </w:rPr>
      </w:pPr>
      <w:r w:rsidRPr="00634CFA">
        <w:rPr>
          <w:u w:val="single"/>
        </w:rPr>
        <w:t xml:space="preserve">8.7. </w:t>
      </w:r>
      <w:r w:rsidR="00AF7724">
        <w:rPr>
          <w:u w:val="single"/>
        </w:rPr>
        <w:tab/>
      </w:r>
      <w:r w:rsidRPr="00634CFA">
        <w:rPr>
          <w:u w:val="single"/>
        </w:rPr>
        <w:t>Упутство за вођење евиденције газдовања шумама</w:t>
      </w:r>
    </w:p>
    <w:p w14:paraId="1DEEAE08" w14:textId="77777777" w:rsidR="00B94B9E" w:rsidRPr="0092239A" w:rsidRDefault="00B94B9E" w:rsidP="00B94B9E">
      <w:pPr>
        <w:jc w:val="both"/>
      </w:pPr>
    </w:p>
    <w:p w14:paraId="68972EF6" w14:textId="77777777" w:rsidR="00B94B9E" w:rsidRPr="0092239A" w:rsidRDefault="00B94B9E" w:rsidP="00B94B9E">
      <w:pPr>
        <w:jc w:val="both"/>
      </w:pPr>
      <w:r w:rsidRPr="0092239A">
        <w:tab/>
        <w:t>Сви радови који се обављају у ГЈ морају се евидентирати. На то обавезује и закон о шумама у чл. 34 који јасно каже да је корисник шума дужан да у планским документима као и у годишњем извођачком пројекту и програму евидентира извршене радове на заштити, гајењу и сечи шума. Радови који су извршени у току године евидентирају се најкасније до 28. фебруара наредне године све у складу са правилником (чл.72 до 76).</w:t>
      </w:r>
    </w:p>
    <w:p w14:paraId="0AF18D34" w14:textId="77777777" w:rsidR="00B94B9E" w:rsidRPr="0092239A" w:rsidRDefault="00B94B9E" w:rsidP="00B94B9E">
      <w:pPr>
        <w:jc w:val="both"/>
      </w:pPr>
      <w:r w:rsidRPr="0092239A">
        <w:tab/>
        <w:t>Евиденција показује да ли је план извршен, премашен или подбачен, да ли су радови успели или не, даје нам могућност да благовремено отклонимо сметње које се појављују у раду и пружа нам искуство за даље планирање. Евидентирање радова извршених у току године врши се за сваку газдинску јединицу по одсецима.</w:t>
      </w:r>
    </w:p>
    <w:p w14:paraId="6FC2C4B3" w14:textId="77777777" w:rsidR="00B94B9E" w:rsidRPr="0092239A" w:rsidRDefault="00B94B9E" w:rsidP="00B94B9E">
      <w:pPr>
        <w:jc w:val="both"/>
      </w:pPr>
      <w:r w:rsidRPr="0092239A">
        <w:t>Евиденција извршених радова на гајењу и сечи шума врши се у обрасцима: плана гајења шума-евиденција извршених радова на гајењу пума, затим плана сеча обнављања за једнодобне, разнодобне шуме и планом проредних сеча – евиденција извршених сеча.</w:t>
      </w:r>
    </w:p>
    <w:p w14:paraId="1E010BCD" w14:textId="77777777" w:rsidR="00B94B9E" w:rsidRPr="0092239A" w:rsidRDefault="00B94B9E" w:rsidP="00B94B9E">
      <w:pPr>
        <w:jc w:val="both"/>
      </w:pPr>
      <w:r w:rsidRPr="0092239A">
        <w:tab/>
        <w:t xml:space="preserve">Евидентирање извршених радова на гајењу и коришћењу шума врши се на обрасцу бр. 5–9. Извршени радови на гајењу евидентирају се на обрасцу бр. 5. Радови на гајењу шума који имају карактер инвестиционих улагања и инфраструктурних радова евидентирају се на основу документације о извршеном пријему тих радова (колаудација). Извршени радови на коришћењу шума евидентирају се на обрасцима број 6 – 9. Количина посеченог дрвета се разврстава на главни принос (редовни, случајни, ванредни) и претходни принос (редовни, случајни) уз назнаку начина сече. Бруто запремина дозначеног дрвета уноси се из дозначних књига, а нето запремина шумских сортимената из документације корисника. </w:t>
      </w:r>
    </w:p>
    <w:p w14:paraId="292E8C38" w14:textId="77777777" w:rsidR="00B94B9E" w:rsidRPr="0092239A" w:rsidRDefault="00B94B9E" w:rsidP="00B94B9E">
      <w:pPr>
        <w:jc w:val="both"/>
      </w:pPr>
      <w:r w:rsidRPr="0092239A">
        <w:tab/>
        <w:t>Дрвна запремина у дозначним књигама се обрачунава по истим таблицама по којима се обрачунава дрвна запремина састојине. Извршени радови се шематски приказују и на привредним картама са назнаком површине, количине и године извршења радова. У програму евидентирање радова на гајењу и сечи шума врши се по катастарским парцелама. Сви радови се приказују и на картама са напоменом места извршења (одсек, одељење) површине, количине и године кад су извршени радови. На крају године на привредним картама се евидентирају изграђене саобраћајнице.</w:t>
      </w:r>
    </w:p>
    <w:p w14:paraId="79C60486" w14:textId="77777777" w:rsidR="00B94B9E" w:rsidRPr="0092239A" w:rsidRDefault="00B94B9E" w:rsidP="00B94B9E">
      <w:pPr>
        <w:jc w:val="both"/>
      </w:pPr>
      <w:r w:rsidRPr="0092239A">
        <w:tab/>
        <w:t>Евидентирање извршених радова у току године врши се по састојинама, одељењима и газдинским класама са назначеном годином извршених радова. Остварени принос се разврстава према врсти приноса на главни (редовни, ванредни и случајни) и претходни (редовни и случајни), а по сортиментној структури на обло и просторно дрво.</w:t>
      </w:r>
    </w:p>
    <w:p w14:paraId="3CA8941F" w14:textId="77777777" w:rsidR="00B94B9E" w:rsidRPr="0092239A" w:rsidRDefault="00B94B9E" w:rsidP="00B94B9E">
      <w:pPr>
        <w:jc w:val="both"/>
      </w:pPr>
      <w:r w:rsidRPr="0092239A">
        <w:tab/>
        <w:t>Претходни принос обухвата посечену дрвну запремину која је предвиђена проредним сечама. Редован принос је принос од сеча обнављања (једнодобне и разнодобне шуме).</w:t>
      </w:r>
    </w:p>
    <w:p w14:paraId="2A474473" w14:textId="77777777" w:rsidR="00B94B9E" w:rsidRPr="0092239A" w:rsidRDefault="00B94B9E" w:rsidP="00B94B9E">
      <w:pPr>
        <w:jc w:val="both"/>
      </w:pPr>
      <w:r w:rsidRPr="0092239A">
        <w:t>Случајни принос је онај који је настао услед непредвиђених околности а ванредан обухвата посечену дрвну масу са површина које ће се користити за друге сврхе. Вођење евиденције газдовања шумама треба да је усклађено са правилником (чл.72. до 76.).</w:t>
      </w:r>
    </w:p>
    <w:p w14:paraId="0B19CBCB" w14:textId="77777777" w:rsidR="00B94B9E" w:rsidRPr="0063438D" w:rsidRDefault="00B94B9E" w:rsidP="00B94B9E">
      <w:pPr>
        <w:jc w:val="both"/>
        <w:rPr>
          <w:lang w:val="sr-Cyrl-RS"/>
        </w:rPr>
      </w:pPr>
    </w:p>
    <w:p w14:paraId="77ABE051" w14:textId="77777777" w:rsidR="00B94B9E" w:rsidRPr="00634CFA" w:rsidRDefault="00B94B9E" w:rsidP="00AF7724">
      <w:pPr>
        <w:pStyle w:val="Heading7"/>
        <w:ind w:left="0" w:firstLine="720"/>
        <w:jc w:val="left"/>
        <w:rPr>
          <w:u w:val="single"/>
        </w:rPr>
      </w:pPr>
      <w:r w:rsidRPr="00634CFA">
        <w:rPr>
          <w:u w:val="single"/>
        </w:rPr>
        <w:t xml:space="preserve">8.8. </w:t>
      </w:r>
      <w:r w:rsidR="00AF7724">
        <w:rPr>
          <w:u w:val="single"/>
        </w:rPr>
        <w:tab/>
      </w:r>
      <w:r w:rsidRPr="00634CFA">
        <w:rPr>
          <w:u w:val="single"/>
        </w:rPr>
        <w:t>Упутство за вођење шумске хронике</w:t>
      </w:r>
    </w:p>
    <w:p w14:paraId="17C97EC3" w14:textId="77777777" w:rsidR="00B94B9E" w:rsidRPr="0092239A" w:rsidRDefault="00B94B9E" w:rsidP="00B94B9E">
      <w:pPr>
        <w:jc w:val="both"/>
      </w:pPr>
    </w:p>
    <w:p w14:paraId="2810B1B8" w14:textId="77777777" w:rsidR="00B94B9E" w:rsidRPr="0092239A" w:rsidRDefault="00B94B9E" w:rsidP="00B94B9E">
      <w:pPr>
        <w:jc w:val="both"/>
      </w:pPr>
      <w:r w:rsidRPr="0092239A">
        <w:tab/>
        <w:t>Поред извршених радова, евидентирају се и други подаци и појаве од значаја за газдовање шумама. Ови подаци се евидентирају одмах по настанку промена у шумску хронику.</w:t>
      </w:r>
    </w:p>
    <w:p w14:paraId="237EA022" w14:textId="77777777" w:rsidR="00B94B9E" w:rsidRPr="0092239A" w:rsidRDefault="00B94B9E" w:rsidP="00B94B9E">
      <w:pPr>
        <w:jc w:val="both"/>
      </w:pPr>
      <w:r w:rsidRPr="0092239A">
        <w:tab/>
        <w:t>Најчешће се уносе следећи подаци:</w:t>
      </w:r>
    </w:p>
    <w:p w14:paraId="4BD20C59" w14:textId="77777777" w:rsidR="00B94B9E" w:rsidRPr="0092239A" w:rsidRDefault="00B94B9E" w:rsidP="00B94B9E">
      <w:pPr>
        <w:jc w:val="both"/>
      </w:pPr>
      <w:r w:rsidRPr="0092239A">
        <w:tab/>
        <w:t xml:space="preserve">Све промене у поседовним односима, промене у површинама и промене у јавним књигама: </w:t>
      </w:r>
    </w:p>
    <w:p w14:paraId="54307D8F" w14:textId="77777777" w:rsidR="00B94B9E" w:rsidRPr="0092239A" w:rsidRDefault="00B94B9E" w:rsidP="00B94B9E">
      <w:pPr>
        <w:jc w:val="both"/>
      </w:pPr>
      <w:r w:rsidRPr="0092239A">
        <w:t>а) напуштање или обнова постојећих, као и састављање нових граничних, тригонометријских и осталих тачака унутрашњег раздељења,</w:t>
      </w:r>
    </w:p>
    <w:p w14:paraId="634DBEDF" w14:textId="77777777" w:rsidR="00B94B9E" w:rsidRPr="0092239A" w:rsidRDefault="00B94B9E" w:rsidP="00B94B9E">
      <w:pPr>
        <w:jc w:val="both"/>
      </w:pPr>
      <w:r w:rsidRPr="0092239A">
        <w:t>б) измена у границама због реамбулације или других узрока,</w:t>
      </w:r>
    </w:p>
    <w:p w14:paraId="38A06EBE" w14:textId="77777777" w:rsidR="00B94B9E" w:rsidRPr="0092239A" w:rsidRDefault="00B94B9E" w:rsidP="00B94B9E">
      <w:pPr>
        <w:jc w:val="both"/>
      </w:pPr>
      <w:r w:rsidRPr="0092239A">
        <w:t>в) промене у површинама настале куповином, заменом или уступањем извесних делова ГЈ) изменом у врсти култура;</w:t>
      </w:r>
    </w:p>
    <w:p w14:paraId="7DC540EB" w14:textId="77777777" w:rsidR="00B94B9E" w:rsidRPr="0092239A" w:rsidRDefault="00B94B9E" w:rsidP="00B94B9E">
      <w:pPr>
        <w:jc w:val="both"/>
      </w:pPr>
      <w:r w:rsidRPr="0092239A">
        <w:t>г) реконструкције и поправка шумских саобраћајница и других објеката ( путева, влака и мостова);</w:t>
      </w:r>
    </w:p>
    <w:p w14:paraId="135865AB" w14:textId="77777777" w:rsidR="00B94B9E" w:rsidRPr="0092239A" w:rsidRDefault="00B94B9E" w:rsidP="00B94B9E">
      <w:pPr>
        <w:jc w:val="both"/>
      </w:pPr>
      <w:r w:rsidRPr="0092239A">
        <w:tab/>
        <w:t xml:space="preserve">Штетни упливи и важнији елементарни догађаји: </w:t>
      </w:r>
    </w:p>
    <w:p w14:paraId="414112FC" w14:textId="77777777" w:rsidR="00B94B9E" w:rsidRPr="0092239A" w:rsidRDefault="00B94B9E" w:rsidP="00B94B9E">
      <w:pPr>
        <w:jc w:val="both"/>
      </w:pPr>
      <w:r w:rsidRPr="0092239A">
        <w:t>а) штете проузроковане човеком, животињама (заразницама) и паразитним болестима,</w:t>
      </w:r>
    </w:p>
    <w:p w14:paraId="78821A6C" w14:textId="77777777" w:rsidR="00B94B9E" w:rsidRPr="0092239A" w:rsidRDefault="00B94B9E" w:rsidP="00B94B9E">
      <w:pPr>
        <w:jc w:val="both"/>
      </w:pPr>
      <w:r w:rsidRPr="0092239A">
        <w:lastRenderedPageBreak/>
        <w:t>б) штете од ветрова уз ознаку смера из кога су дошли,</w:t>
      </w:r>
    </w:p>
    <w:p w14:paraId="323C8903" w14:textId="77777777" w:rsidR="00B94B9E" w:rsidRPr="0092239A" w:rsidRDefault="00B94B9E" w:rsidP="00B94B9E">
      <w:pPr>
        <w:jc w:val="both"/>
      </w:pPr>
      <w:r w:rsidRPr="0092239A">
        <w:t>в) касни и рани мразеви, снегови, град, иње, суша, поплаве и сл.,</w:t>
      </w:r>
    </w:p>
    <w:p w14:paraId="57610198" w14:textId="77777777" w:rsidR="00B94B9E" w:rsidRPr="0092239A" w:rsidRDefault="00B94B9E" w:rsidP="00B94B9E">
      <w:pPr>
        <w:jc w:val="both"/>
      </w:pPr>
      <w:r w:rsidRPr="0092239A">
        <w:t>г) шумски пожари итд.,</w:t>
      </w:r>
    </w:p>
    <w:p w14:paraId="3F870553" w14:textId="77777777" w:rsidR="00B94B9E" w:rsidRPr="0092239A" w:rsidRDefault="00B94B9E" w:rsidP="00B94B9E">
      <w:pPr>
        <w:jc w:val="both"/>
      </w:pPr>
      <w:r w:rsidRPr="0092239A">
        <w:t xml:space="preserve">д) почетак и крај вегетационог периода, плодоношење, цветање. </w:t>
      </w:r>
    </w:p>
    <w:p w14:paraId="39E42A94" w14:textId="77777777" w:rsidR="00B94B9E" w:rsidRPr="0092239A" w:rsidRDefault="00B94B9E" w:rsidP="00B94B9E">
      <w:pPr>
        <w:jc w:val="both"/>
      </w:pPr>
      <w:r w:rsidRPr="0092239A">
        <w:tab/>
        <w:t>- Промене у правима лова и риболова;</w:t>
      </w:r>
    </w:p>
    <w:p w14:paraId="0142390D" w14:textId="77777777" w:rsidR="00B94B9E" w:rsidRPr="0092239A" w:rsidRDefault="00B94B9E" w:rsidP="00B94B9E">
      <w:pPr>
        <w:jc w:val="both"/>
      </w:pPr>
      <w:r w:rsidRPr="0092239A">
        <w:tab/>
        <w:t>- Сакупљања шумског семена, недрвних шумских производа, шумског воћа, воћкарица и печурака;</w:t>
      </w:r>
    </w:p>
    <w:p w14:paraId="64934D8F" w14:textId="77777777" w:rsidR="00B94B9E" w:rsidRPr="0092239A" w:rsidRDefault="00B94B9E" w:rsidP="00B94B9E">
      <w:pPr>
        <w:jc w:val="both"/>
      </w:pPr>
      <w:r w:rsidRPr="0092239A">
        <w:tab/>
        <w:t>- Промене настале после природног и вештачког обнављања шума;</w:t>
      </w:r>
    </w:p>
    <w:p w14:paraId="02135CBE" w14:textId="77777777" w:rsidR="00B94B9E" w:rsidRPr="0092239A" w:rsidRDefault="00B94B9E" w:rsidP="00B94B9E">
      <w:pPr>
        <w:jc w:val="both"/>
      </w:pPr>
      <w:r w:rsidRPr="0092239A">
        <w:tab/>
        <w:t>- Остали важнији догађаји и све што је везано за шуме и шумско земљиште.</w:t>
      </w:r>
    </w:p>
    <w:p w14:paraId="3BD99248" w14:textId="77777777" w:rsidR="00B94B9E" w:rsidRPr="0063438D" w:rsidRDefault="00B94B9E" w:rsidP="00B94B9E">
      <w:pPr>
        <w:pStyle w:val="PlainText"/>
        <w:rPr>
          <w:rFonts w:ascii="Times New Roman" w:hAnsi="Times New Roman"/>
          <w:lang w:val="sr-Cyrl-RS"/>
        </w:rPr>
      </w:pPr>
    </w:p>
    <w:p w14:paraId="24CDA2E9" w14:textId="77777777" w:rsidR="00B94B9E" w:rsidRPr="00634CFA" w:rsidRDefault="00B94B9E" w:rsidP="00AF7724">
      <w:pPr>
        <w:pStyle w:val="Heading7"/>
        <w:ind w:left="0" w:firstLine="720"/>
        <w:rPr>
          <w:u w:val="single"/>
        </w:rPr>
      </w:pPr>
      <w:r w:rsidRPr="00634CFA">
        <w:rPr>
          <w:u w:val="single"/>
        </w:rPr>
        <w:t xml:space="preserve">8.9. </w:t>
      </w:r>
      <w:r w:rsidR="00AF7724">
        <w:rPr>
          <w:u w:val="single"/>
        </w:rPr>
        <w:tab/>
      </w:r>
      <w:r w:rsidRPr="00634CFA">
        <w:rPr>
          <w:u w:val="single"/>
        </w:rPr>
        <w:t>Упутство за примену тарифа</w:t>
      </w:r>
    </w:p>
    <w:p w14:paraId="7FEF8B73" w14:textId="77777777" w:rsidR="00B94B9E" w:rsidRPr="0092239A" w:rsidRDefault="00B94B9E" w:rsidP="00B94B9E">
      <w:pPr>
        <w:jc w:val="both"/>
      </w:pPr>
    </w:p>
    <w:p w14:paraId="23C5AD92" w14:textId="77777777" w:rsidR="00B94B9E" w:rsidRPr="0092239A" w:rsidRDefault="00B94B9E" w:rsidP="00B94B9E">
      <w:pPr>
        <w:jc w:val="both"/>
      </w:pPr>
      <w:r w:rsidRPr="0092239A">
        <w:tab/>
        <w:t>После текстуалног дела ОГШ приложене су тарифе за израчунавање дрвне запремине приликом дознаке и обележавања стабала за сечу и то по узгојном облику и врстама дрвећа.</w:t>
      </w:r>
      <w:r w:rsidRPr="0092239A">
        <w:tab/>
      </w:r>
      <w:r w:rsidRPr="0092239A">
        <w:tab/>
      </w:r>
      <w:r w:rsidRPr="0092239A">
        <w:tab/>
      </w:r>
      <w:r w:rsidRPr="0092239A">
        <w:tab/>
      </w:r>
      <w:r w:rsidRPr="0092239A">
        <w:tab/>
      </w:r>
    </w:p>
    <w:p w14:paraId="71A07801" w14:textId="77777777" w:rsidR="00B94B9E" w:rsidRPr="0092239A" w:rsidRDefault="00B94B9E" w:rsidP="00B94B9E">
      <w:pPr>
        <w:jc w:val="both"/>
      </w:pPr>
    </w:p>
    <w:p w14:paraId="3428A085" w14:textId="77777777" w:rsidR="00B94B9E" w:rsidRPr="0092239A" w:rsidRDefault="001D56EE" w:rsidP="00B94B9E">
      <w:pPr>
        <w:jc w:val="both"/>
      </w:pPr>
      <w:r>
        <w:rPr>
          <w:b/>
        </w:rPr>
        <w:t>Табела 5</w:t>
      </w:r>
      <w:r w:rsidR="007C3A20">
        <w:rPr>
          <w:b/>
          <w:lang w:val="sr-Latn-RS"/>
        </w:rPr>
        <w:t>2</w:t>
      </w:r>
      <w:r w:rsidR="00B94B9E" w:rsidRPr="0092239A">
        <w:rPr>
          <w:b/>
        </w:rPr>
        <w:t xml:space="preserve">. – </w:t>
      </w:r>
      <w:r w:rsidR="00B94B9E" w:rsidRPr="0092239A">
        <w:t>Приказ тарифа по пореклу и врстама дрвећа</w:t>
      </w:r>
    </w:p>
    <w:tbl>
      <w:tblPr>
        <w:tblW w:w="4944" w:type="pct"/>
        <w:jc w:val="center"/>
        <w:tblCellMar>
          <w:top w:w="8" w:type="dxa"/>
          <w:right w:w="20" w:type="dxa"/>
        </w:tblCellMar>
        <w:tblLook w:val="04A0" w:firstRow="1" w:lastRow="0" w:firstColumn="1" w:lastColumn="0" w:noHBand="0" w:noVBand="1"/>
      </w:tblPr>
      <w:tblGrid>
        <w:gridCol w:w="822"/>
        <w:gridCol w:w="1853"/>
        <w:gridCol w:w="1323"/>
        <w:gridCol w:w="1789"/>
        <w:gridCol w:w="2093"/>
        <w:gridCol w:w="2204"/>
      </w:tblGrid>
      <w:tr w:rsidR="00741455" w:rsidRPr="00741455" w14:paraId="46BFC46C" w14:textId="77777777" w:rsidTr="00260F9B">
        <w:trPr>
          <w:trHeight w:val="183"/>
          <w:jc w:val="center"/>
        </w:trPr>
        <w:tc>
          <w:tcPr>
            <w:tcW w:w="407" w:type="pct"/>
            <w:tcBorders>
              <w:top w:val="single" w:sz="4" w:space="0" w:color="000000"/>
              <w:left w:val="single" w:sz="4" w:space="0" w:color="000000"/>
              <w:bottom w:val="single" w:sz="4" w:space="0" w:color="000000"/>
              <w:right w:val="single" w:sz="4" w:space="0" w:color="000000"/>
            </w:tcBorders>
            <w:vAlign w:val="center"/>
          </w:tcPr>
          <w:p w14:paraId="15A2E65C" w14:textId="77777777" w:rsidR="00B94B9E" w:rsidRPr="00741455" w:rsidRDefault="00B94B9E" w:rsidP="00260F9B">
            <w:pPr>
              <w:jc w:val="center"/>
              <w:rPr>
                <w:b/>
                <w:sz w:val="18"/>
              </w:rPr>
            </w:pPr>
            <w:r w:rsidRPr="00741455">
              <w:rPr>
                <w:b/>
                <w:sz w:val="18"/>
              </w:rPr>
              <w:t>Шифра</w:t>
            </w:r>
          </w:p>
        </w:tc>
        <w:tc>
          <w:tcPr>
            <w:tcW w:w="919" w:type="pct"/>
            <w:tcBorders>
              <w:top w:val="single" w:sz="4" w:space="0" w:color="000000"/>
              <w:left w:val="single" w:sz="4" w:space="0" w:color="000000"/>
              <w:bottom w:val="single" w:sz="4" w:space="0" w:color="000000"/>
              <w:right w:val="single" w:sz="4" w:space="0" w:color="000000"/>
            </w:tcBorders>
            <w:vAlign w:val="center"/>
          </w:tcPr>
          <w:p w14:paraId="256C1B4F" w14:textId="77777777" w:rsidR="00B94B9E" w:rsidRPr="00741455" w:rsidRDefault="00B94B9E" w:rsidP="00260F9B">
            <w:pPr>
              <w:jc w:val="center"/>
              <w:rPr>
                <w:b/>
                <w:sz w:val="18"/>
              </w:rPr>
            </w:pPr>
            <w:r w:rsidRPr="00741455">
              <w:rPr>
                <w:b/>
                <w:sz w:val="18"/>
              </w:rPr>
              <w:t>Тарифа</w:t>
            </w:r>
          </w:p>
        </w:tc>
        <w:tc>
          <w:tcPr>
            <w:tcW w:w="656" w:type="pct"/>
            <w:tcBorders>
              <w:top w:val="single" w:sz="4" w:space="0" w:color="000000"/>
              <w:left w:val="single" w:sz="4" w:space="0" w:color="000000"/>
              <w:bottom w:val="single" w:sz="4" w:space="0" w:color="000000"/>
              <w:right w:val="single" w:sz="4" w:space="0" w:color="000000"/>
            </w:tcBorders>
            <w:vAlign w:val="center"/>
          </w:tcPr>
          <w:p w14:paraId="3F606EE8" w14:textId="77777777" w:rsidR="00B94B9E" w:rsidRPr="00741455" w:rsidRDefault="00B94B9E" w:rsidP="00260F9B">
            <w:pPr>
              <w:jc w:val="center"/>
              <w:rPr>
                <w:b/>
                <w:sz w:val="18"/>
              </w:rPr>
            </w:pPr>
            <w:r w:rsidRPr="00741455">
              <w:rPr>
                <w:b/>
                <w:sz w:val="18"/>
              </w:rPr>
              <w:t>Локација</w:t>
            </w:r>
          </w:p>
        </w:tc>
        <w:tc>
          <w:tcPr>
            <w:tcW w:w="887" w:type="pct"/>
            <w:tcBorders>
              <w:top w:val="single" w:sz="4" w:space="0" w:color="000000"/>
              <w:left w:val="single" w:sz="4" w:space="0" w:color="000000"/>
              <w:bottom w:val="single" w:sz="4" w:space="0" w:color="000000"/>
              <w:right w:val="single" w:sz="4" w:space="0" w:color="000000"/>
            </w:tcBorders>
            <w:vAlign w:val="center"/>
          </w:tcPr>
          <w:p w14:paraId="718B7F83" w14:textId="77777777" w:rsidR="00B94B9E" w:rsidRPr="00741455" w:rsidRDefault="00B94B9E" w:rsidP="00260F9B">
            <w:pPr>
              <w:jc w:val="center"/>
              <w:rPr>
                <w:b/>
                <w:sz w:val="18"/>
              </w:rPr>
            </w:pPr>
            <w:r w:rsidRPr="00741455">
              <w:rPr>
                <w:b/>
                <w:sz w:val="18"/>
              </w:rPr>
              <w:t>Порекло састојине</w:t>
            </w:r>
          </w:p>
        </w:tc>
        <w:tc>
          <w:tcPr>
            <w:tcW w:w="1038" w:type="pct"/>
            <w:tcBorders>
              <w:top w:val="single" w:sz="4" w:space="0" w:color="000000"/>
              <w:left w:val="single" w:sz="4" w:space="0" w:color="000000"/>
              <w:bottom w:val="single" w:sz="4" w:space="0" w:color="000000"/>
              <w:right w:val="single" w:sz="4" w:space="0" w:color="000000"/>
            </w:tcBorders>
            <w:vAlign w:val="center"/>
          </w:tcPr>
          <w:p w14:paraId="0FA7BE80" w14:textId="77777777" w:rsidR="00B94B9E" w:rsidRPr="00741455" w:rsidRDefault="00B94B9E" w:rsidP="00260F9B">
            <w:pPr>
              <w:jc w:val="center"/>
              <w:rPr>
                <w:b/>
                <w:sz w:val="18"/>
              </w:rPr>
            </w:pPr>
            <w:r w:rsidRPr="00741455">
              <w:rPr>
                <w:b/>
                <w:sz w:val="18"/>
              </w:rPr>
              <w:t>Бр. тарифних</w:t>
            </w:r>
          </w:p>
          <w:p w14:paraId="3143FC5C" w14:textId="77777777" w:rsidR="00B94B9E" w:rsidRPr="00741455" w:rsidRDefault="00B94B9E" w:rsidP="00260F9B">
            <w:pPr>
              <w:jc w:val="center"/>
              <w:rPr>
                <w:b/>
                <w:sz w:val="18"/>
              </w:rPr>
            </w:pPr>
            <w:r w:rsidRPr="00741455">
              <w:rPr>
                <w:b/>
                <w:sz w:val="18"/>
              </w:rPr>
              <w:t>низова</w:t>
            </w:r>
          </w:p>
        </w:tc>
        <w:tc>
          <w:tcPr>
            <w:tcW w:w="1093" w:type="pct"/>
            <w:tcBorders>
              <w:top w:val="single" w:sz="4" w:space="0" w:color="000000"/>
              <w:left w:val="single" w:sz="4" w:space="0" w:color="000000"/>
              <w:bottom w:val="single" w:sz="4" w:space="0" w:color="000000"/>
              <w:right w:val="single" w:sz="4" w:space="0" w:color="000000"/>
            </w:tcBorders>
            <w:vAlign w:val="center"/>
          </w:tcPr>
          <w:p w14:paraId="18351051" w14:textId="77777777" w:rsidR="00B94B9E" w:rsidRPr="00741455" w:rsidRDefault="00B94B9E" w:rsidP="00260F9B">
            <w:pPr>
              <w:jc w:val="center"/>
              <w:rPr>
                <w:b/>
                <w:sz w:val="18"/>
              </w:rPr>
            </w:pPr>
            <w:r w:rsidRPr="00741455">
              <w:rPr>
                <w:b/>
                <w:sz w:val="18"/>
              </w:rPr>
              <w:t>Врсте дрвећа</w:t>
            </w:r>
          </w:p>
        </w:tc>
      </w:tr>
      <w:tr w:rsidR="00741455" w:rsidRPr="00741455" w14:paraId="44CA4B0F" w14:textId="77777777" w:rsidTr="00260F9B">
        <w:trPr>
          <w:trHeight w:val="183"/>
          <w:jc w:val="center"/>
        </w:trPr>
        <w:tc>
          <w:tcPr>
            <w:tcW w:w="407" w:type="pct"/>
            <w:tcBorders>
              <w:top w:val="single" w:sz="4" w:space="0" w:color="000000"/>
              <w:left w:val="single" w:sz="4" w:space="0" w:color="000000"/>
              <w:bottom w:val="single" w:sz="4" w:space="0" w:color="000000"/>
              <w:right w:val="single" w:sz="4" w:space="0" w:color="000000"/>
            </w:tcBorders>
            <w:vAlign w:val="center"/>
          </w:tcPr>
          <w:p w14:paraId="45DF4AA3" w14:textId="77777777" w:rsidR="00B94B9E" w:rsidRPr="00741455" w:rsidRDefault="00B94B9E" w:rsidP="00260F9B">
            <w:pPr>
              <w:jc w:val="center"/>
              <w:rPr>
                <w:b/>
                <w:sz w:val="18"/>
              </w:rPr>
            </w:pPr>
            <w:r w:rsidRPr="00741455">
              <w:rPr>
                <w:b/>
                <w:sz w:val="18"/>
              </w:rPr>
              <w:t>05</w:t>
            </w:r>
          </w:p>
        </w:tc>
        <w:tc>
          <w:tcPr>
            <w:tcW w:w="919" w:type="pct"/>
            <w:tcBorders>
              <w:top w:val="single" w:sz="4" w:space="0" w:color="000000"/>
              <w:left w:val="single" w:sz="4" w:space="0" w:color="000000"/>
              <w:bottom w:val="single" w:sz="4" w:space="0" w:color="000000"/>
              <w:right w:val="single" w:sz="4" w:space="0" w:color="000000"/>
            </w:tcBorders>
            <w:vAlign w:val="center"/>
          </w:tcPr>
          <w:p w14:paraId="223F1C2B" w14:textId="77777777" w:rsidR="00B94B9E" w:rsidRPr="00741455" w:rsidRDefault="00B94B9E" w:rsidP="00260F9B">
            <w:pPr>
              <w:jc w:val="center"/>
              <w:rPr>
                <w:sz w:val="18"/>
              </w:rPr>
            </w:pPr>
            <w:r w:rsidRPr="00741455">
              <w:rPr>
                <w:sz w:val="18"/>
              </w:rPr>
              <w:t>Тарифе за букву</w:t>
            </w:r>
          </w:p>
        </w:tc>
        <w:tc>
          <w:tcPr>
            <w:tcW w:w="656" w:type="pct"/>
            <w:tcBorders>
              <w:top w:val="single" w:sz="4" w:space="0" w:color="000000"/>
              <w:left w:val="single" w:sz="4" w:space="0" w:color="000000"/>
              <w:bottom w:val="single" w:sz="4" w:space="0" w:color="000000"/>
              <w:right w:val="single" w:sz="4" w:space="0" w:color="000000"/>
            </w:tcBorders>
            <w:vAlign w:val="center"/>
          </w:tcPr>
          <w:p w14:paraId="6A286600" w14:textId="77777777" w:rsidR="00B94B9E" w:rsidRPr="00741455" w:rsidRDefault="00B94B9E" w:rsidP="00260F9B">
            <w:pPr>
              <w:jc w:val="center"/>
              <w:rPr>
                <w:sz w:val="18"/>
              </w:rPr>
            </w:pPr>
            <w:r w:rsidRPr="00741455">
              <w:rPr>
                <w:sz w:val="18"/>
              </w:rPr>
              <w:t>(Србија)</w:t>
            </w:r>
          </w:p>
        </w:tc>
        <w:tc>
          <w:tcPr>
            <w:tcW w:w="887" w:type="pct"/>
            <w:tcBorders>
              <w:top w:val="single" w:sz="4" w:space="0" w:color="000000"/>
              <w:left w:val="single" w:sz="4" w:space="0" w:color="000000"/>
              <w:bottom w:val="single" w:sz="4" w:space="0" w:color="000000"/>
              <w:right w:val="single" w:sz="4" w:space="0" w:color="000000"/>
            </w:tcBorders>
            <w:vAlign w:val="center"/>
          </w:tcPr>
          <w:p w14:paraId="2ADDF9AC" w14:textId="77777777" w:rsidR="00B94B9E" w:rsidRPr="00741455" w:rsidRDefault="00B94B9E" w:rsidP="00260F9B">
            <w:pPr>
              <w:jc w:val="center"/>
              <w:rPr>
                <w:sz w:val="18"/>
              </w:rPr>
            </w:pPr>
            <w:r w:rsidRPr="00741455">
              <w:rPr>
                <w:sz w:val="18"/>
              </w:rPr>
              <w:t>изданачке шуме</w:t>
            </w:r>
          </w:p>
        </w:tc>
        <w:tc>
          <w:tcPr>
            <w:tcW w:w="1038" w:type="pct"/>
            <w:tcBorders>
              <w:top w:val="single" w:sz="4" w:space="0" w:color="000000"/>
              <w:left w:val="single" w:sz="4" w:space="0" w:color="000000"/>
              <w:bottom w:val="single" w:sz="4" w:space="0" w:color="000000"/>
              <w:right w:val="single" w:sz="4" w:space="0" w:color="000000"/>
            </w:tcBorders>
            <w:vAlign w:val="center"/>
          </w:tcPr>
          <w:p w14:paraId="20C01600" w14:textId="77777777" w:rsidR="00B94B9E" w:rsidRPr="00741455" w:rsidRDefault="00B94B9E" w:rsidP="00260F9B">
            <w:pPr>
              <w:jc w:val="center"/>
              <w:rPr>
                <w:sz w:val="18"/>
              </w:rPr>
            </w:pPr>
            <w:r w:rsidRPr="00741455">
              <w:rPr>
                <w:sz w:val="18"/>
              </w:rPr>
              <w:t>(19 тарифних низова)</w:t>
            </w:r>
          </w:p>
        </w:tc>
        <w:tc>
          <w:tcPr>
            <w:tcW w:w="1093" w:type="pct"/>
            <w:tcBorders>
              <w:top w:val="single" w:sz="4" w:space="0" w:color="000000"/>
              <w:left w:val="single" w:sz="4" w:space="0" w:color="000000"/>
              <w:bottom w:val="single" w:sz="4" w:space="0" w:color="000000"/>
              <w:right w:val="single" w:sz="4" w:space="0" w:color="000000"/>
            </w:tcBorders>
            <w:vAlign w:val="center"/>
          </w:tcPr>
          <w:p w14:paraId="0418C1AA" w14:textId="77777777" w:rsidR="00B94B9E" w:rsidRPr="00741455" w:rsidRDefault="00B94B9E" w:rsidP="00260F9B">
            <w:pPr>
              <w:jc w:val="center"/>
              <w:rPr>
                <w:sz w:val="18"/>
              </w:rPr>
            </w:pPr>
            <w:r w:rsidRPr="00741455">
              <w:rPr>
                <w:sz w:val="18"/>
              </w:rPr>
              <w:t>буква, бели јасен, јавор</w:t>
            </w:r>
          </w:p>
        </w:tc>
      </w:tr>
      <w:tr w:rsidR="00741455" w:rsidRPr="00741455" w14:paraId="626F466D" w14:textId="77777777" w:rsidTr="00013238">
        <w:trPr>
          <w:trHeight w:val="166"/>
          <w:jc w:val="center"/>
        </w:trPr>
        <w:tc>
          <w:tcPr>
            <w:tcW w:w="407" w:type="pct"/>
            <w:tcBorders>
              <w:top w:val="single" w:sz="4" w:space="0" w:color="000000"/>
              <w:left w:val="single" w:sz="4" w:space="0" w:color="000000"/>
              <w:bottom w:val="single" w:sz="4" w:space="0" w:color="000000"/>
              <w:right w:val="single" w:sz="4" w:space="0" w:color="000000"/>
            </w:tcBorders>
            <w:vAlign w:val="center"/>
          </w:tcPr>
          <w:p w14:paraId="1FAE500C" w14:textId="77777777" w:rsidR="00741455" w:rsidRPr="00741455" w:rsidRDefault="00741455" w:rsidP="00013238">
            <w:pPr>
              <w:jc w:val="center"/>
              <w:rPr>
                <w:b/>
                <w:sz w:val="18"/>
              </w:rPr>
            </w:pPr>
            <w:r w:rsidRPr="00741455">
              <w:rPr>
                <w:b/>
                <w:sz w:val="18"/>
              </w:rPr>
              <w:t>14</w:t>
            </w:r>
          </w:p>
        </w:tc>
        <w:tc>
          <w:tcPr>
            <w:tcW w:w="919" w:type="pct"/>
            <w:tcBorders>
              <w:top w:val="single" w:sz="4" w:space="0" w:color="000000"/>
              <w:left w:val="single" w:sz="4" w:space="0" w:color="000000"/>
              <w:bottom w:val="single" w:sz="4" w:space="0" w:color="000000"/>
              <w:right w:val="single" w:sz="4" w:space="0" w:color="000000"/>
            </w:tcBorders>
            <w:vAlign w:val="center"/>
          </w:tcPr>
          <w:p w14:paraId="7D41AEC7" w14:textId="77777777" w:rsidR="00741455" w:rsidRPr="00741455" w:rsidRDefault="00741455" w:rsidP="00013238">
            <w:pPr>
              <w:jc w:val="center"/>
              <w:rPr>
                <w:sz w:val="18"/>
              </w:rPr>
            </w:pPr>
            <w:r w:rsidRPr="00741455">
              <w:rPr>
                <w:sz w:val="18"/>
              </w:rPr>
              <w:t>Tарифе за граб</w:t>
            </w:r>
          </w:p>
        </w:tc>
        <w:tc>
          <w:tcPr>
            <w:tcW w:w="656" w:type="pct"/>
            <w:tcBorders>
              <w:top w:val="single" w:sz="4" w:space="0" w:color="000000"/>
              <w:left w:val="single" w:sz="4" w:space="0" w:color="000000"/>
              <w:bottom w:val="single" w:sz="4" w:space="0" w:color="000000"/>
              <w:right w:val="single" w:sz="4" w:space="0" w:color="000000"/>
            </w:tcBorders>
            <w:vAlign w:val="center"/>
          </w:tcPr>
          <w:p w14:paraId="5BDB0100" w14:textId="77777777" w:rsidR="00741455" w:rsidRPr="00741455" w:rsidRDefault="00741455" w:rsidP="00013238">
            <w:pPr>
              <w:jc w:val="center"/>
              <w:rPr>
                <w:sz w:val="18"/>
              </w:rPr>
            </w:pPr>
            <w:r w:rsidRPr="00741455">
              <w:rPr>
                <w:sz w:val="18"/>
              </w:rPr>
              <w:t>(Србија)</w:t>
            </w:r>
          </w:p>
        </w:tc>
        <w:tc>
          <w:tcPr>
            <w:tcW w:w="887" w:type="pct"/>
            <w:tcBorders>
              <w:top w:val="single" w:sz="4" w:space="0" w:color="000000"/>
              <w:left w:val="single" w:sz="4" w:space="0" w:color="000000"/>
              <w:bottom w:val="single" w:sz="4" w:space="0" w:color="000000"/>
              <w:right w:val="single" w:sz="4" w:space="0" w:color="000000"/>
            </w:tcBorders>
            <w:vAlign w:val="center"/>
          </w:tcPr>
          <w:p w14:paraId="7BC24ED0" w14:textId="77777777" w:rsidR="00741455" w:rsidRPr="00741455" w:rsidRDefault="00741455" w:rsidP="00013238">
            <w:pPr>
              <w:jc w:val="center"/>
              <w:rPr>
                <w:sz w:val="18"/>
              </w:rPr>
            </w:pPr>
            <w:r w:rsidRPr="00741455">
              <w:rPr>
                <w:sz w:val="18"/>
              </w:rPr>
              <w:t>изданачке шуме</w:t>
            </w:r>
          </w:p>
        </w:tc>
        <w:tc>
          <w:tcPr>
            <w:tcW w:w="1038" w:type="pct"/>
            <w:tcBorders>
              <w:top w:val="single" w:sz="4" w:space="0" w:color="000000"/>
              <w:left w:val="single" w:sz="4" w:space="0" w:color="000000"/>
              <w:bottom w:val="single" w:sz="4" w:space="0" w:color="000000"/>
              <w:right w:val="single" w:sz="4" w:space="0" w:color="000000"/>
            </w:tcBorders>
            <w:vAlign w:val="center"/>
          </w:tcPr>
          <w:p w14:paraId="68567E64" w14:textId="77777777" w:rsidR="00741455" w:rsidRPr="00741455" w:rsidRDefault="00741455" w:rsidP="00013238">
            <w:pPr>
              <w:jc w:val="center"/>
              <w:rPr>
                <w:sz w:val="18"/>
              </w:rPr>
            </w:pPr>
            <w:r w:rsidRPr="00741455">
              <w:rPr>
                <w:sz w:val="18"/>
              </w:rPr>
              <w:t>(17 тарифних низова)</w:t>
            </w:r>
          </w:p>
        </w:tc>
        <w:tc>
          <w:tcPr>
            <w:tcW w:w="1093" w:type="pct"/>
            <w:tcBorders>
              <w:top w:val="single" w:sz="4" w:space="0" w:color="000000"/>
              <w:left w:val="single" w:sz="4" w:space="0" w:color="000000"/>
              <w:bottom w:val="single" w:sz="4" w:space="0" w:color="000000"/>
              <w:right w:val="single" w:sz="4" w:space="0" w:color="000000"/>
            </w:tcBorders>
            <w:vAlign w:val="center"/>
          </w:tcPr>
          <w:p w14:paraId="593BB3D8" w14:textId="77777777" w:rsidR="00741455" w:rsidRPr="00E81837" w:rsidRDefault="00741455" w:rsidP="00E81837">
            <w:pPr>
              <w:jc w:val="center"/>
              <w:rPr>
                <w:sz w:val="18"/>
                <w:lang w:val="sr-Cyrl-RS"/>
              </w:rPr>
            </w:pPr>
            <w:r w:rsidRPr="00741455">
              <w:rPr>
                <w:sz w:val="18"/>
              </w:rPr>
              <w:t>граб, ц.јасен, клен, отл, м. леска, брекиња</w:t>
            </w:r>
            <w:r w:rsidR="00E81837">
              <w:rPr>
                <w:sz w:val="18"/>
                <w:lang w:val="sr-Cyrl-RS"/>
              </w:rPr>
              <w:t xml:space="preserve">, трешња, орах, </w:t>
            </w:r>
            <w:proofErr w:type="spellStart"/>
            <w:r w:rsidR="00E81837">
              <w:rPr>
                <w:sz w:val="18"/>
                <w:lang w:val="sr-Cyrl-RS"/>
              </w:rPr>
              <w:t>амер</w:t>
            </w:r>
            <w:proofErr w:type="spellEnd"/>
            <w:r w:rsidR="00E81837">
              <w:rPr>
                <w:sz w:val="18"/>
                <w:lang w:val="sr-Cyrl-RS"/>
              </w:rPr>
              <w:t>. јасен, јасика</w:t>
            </w:r>
          </w:p>
        </w:tc>
      </w:tr>
      <w:tr w:rsidR="00741455" w:rsidRPr="00741455" w14:paraId="6E373BC8" w14:textId="77777777" w:rsidTr="00013238">
        <w:trPr>
          <w:trHeight w:val="168"/>
          <w:jc w:val="center"/>
        </w:trPr>
        <w:tc>
          <w:tcPr>
            <w:tcW w:w="407" w:type="pct"/>
            <w:tcBorders>
              <w:top w:val="single" w:sz="4" w:space="0" w:color="000000"/>
              <w:left w:val="single" w:sz="4" w:space="0" w:color="000000"/>
              <w:bottom w:val="single" w:sz="4" w:space="0" w:color="000000"/>
              <w:right w:val="single" w:sz="4" w:space="0" w:color="000000"/>
            </w:tcBorders>
            <w:vAlign w:val="center"/>
          </w:tcPr>
          <w:p w14:paraId="61ED9F15" w14:textId="77777777" w:rsidR="00741455" w:rsidRPr="00741455" w:rsidRDefault="00741455" w:rsidP="00013238">
            <w:pPr>
              <w:jc w:val="center"/>
              <w:rPr>
                <w:b/>
                <w:sz w:val="18"/>
              </w:rPr>
            </w:pPr>
            <w:r w:rsidRPr="00741455">
              <w:rPr>
                <w:b/>
                <w:sz w:val="18"/>
              </w:rPr>
              <w:t>17</w:t>
            </w:r>
          </w:p>
        </w:tc>
        <w:tc>
          <w:tcPr>
            <w:tcW w:w="919" w:type="pct"/>
            <w:tcBorders>
              <w:top w:val="single" w:sz="4" w:space="0" w:color="000000"/>
              <w:left w:val="single" w:sz="4" w:space="0" w:color="000000"/>
              <w:bottom w:val="single" w:sz="4" w:space="0" w:color="000000"/>
              <w:right w:val="single" w:sz="4" w:space="0" w:color="000000"/>
            </w:tcBorders>
            <w:vAlign w:val="center"/>
          </w:tcPr>
          <w:p w14:paraId="73FCE083" w14:textId="77777777" w:rsidR="00741455" w:rsidRPr="00741455" w:rsidRDefault="00741455" w:rsidP="00013238">
            <w:pPr>
              <w:jc w:val="center"/>
              <w:rPr>
                <w:sz w:val="18"/>
              </w:rPr>
            </w:pPr>
            <w:r w:rsidRPr="00741455">
              <w:rPr>
                <w:sz w:val="18"/>
              </w:rPr>
              <w:t>Тар. за цер, сладун</w:t>
            </w:r>
          </w:p>
        </w:tc>
        <w:tc>
          <w:tcPr>
            <w:tcW w:w="656" w:type="pct"/>
            <w:tcBorders>
              <w:top w:val="single" w:sz="4" w:space="0" w:color="000000"/>
              <w:left w:val="single" w:sz="4" w:space="0" w:color="000000"/>
              <w:bottom w:val="single" w:sz="4" w:space="0" w:color="000000"/>
              <w:right w:val="single" w:sz="4" w:space="0" w:color="000000"/>
            </w:tcBorders>
            <w:vAlign w:val="center"/>
          </w:tcPr>
          <w:p w14:paraId="473DF368" w14:textId="77777777" w:rsidR="00741455" w:rsidRPr="00741455" w:rsidRDefault="00741455" w:rsidP="00013238">
            <w:pPr>
              <w:jc w:val="center"/>
              <w:rPr>
                <w:sz w:val="18"/>
              </w:rPr>
            </w:pPr>
            <w:r w:rsidRPr="00741455">
              <w:rPr>
                <w:sz w:val="18"/>
              </w:rPr>
              <w:t>(Србија)</w:t>
            </w:r>
          </w:p>
        </w:tc>
        <w:tc>
          <w:tcPr>
            <w:tcW w:w="887" w:type="pct"/>
            <w:tcBorders>
              <w:top w:val="single" w:sz="4" w:space="0" w:color="000000"/>
              <w:left w:val="single" w:sz="4" w:space="0" w:color="000000"/>
              <w:bottom w:val="single" w:sz="4" w:space="0" w:color="000000"/>
              <w:right w:val="single" w:sz="4" w:space="0" w:color="000000"/>
            </w:tcBorders>
            <w:vAlign w:val="center"/>
          </w:tcPr>
          <w:p w14:paraId="2EAFB353" w14:textId="77777777" w:rsidR="00741455" w:rsidRPr="00741455" w:rsidRDefault="00741455" w:rsidP="00013238">
            <w:pPr>
              <w:jc w:val="center"/>
              <w:rPr>
                <w:sz w:val="18"/>
              </w:rPr>
            </w:pPr>
            <w:r w:rsidRPr="00741455">
              <w:rPr>
                <w:sz w:val="18"/>
              </w:rPr>
              <w:t>изданачке шуме</w:t>
            </w:r>
          </w:p>
        </w:tc>
        <w:tc>
          <w:tcPr>
            <w:tcW w:w="1038" w:type="pct"/>
            <w:tcBorders>
              <w:top w:val="single" w:sz="4" w:space="0" w:color="000000"/>
              <w:left w:val="single" w:sz="4" w:space="0" w:color="000000"/>
              <w:bottom w:val="single" w:sz="4" w:space="0" w:color="000000"/>
              <w:right w:val="single" w:sz="4" w:space="0" w:color="000000"/>
            </w:tcBorders>
            <w:vAlign w:val="center"/>
          </w:tcPr>
          <w:p w14:paraId="257F4920" w14:textId="77777777" w:rsidR="00741455" w:rsidRPr="00741455" w:rsidRDefault="00741455" w:rsidP="00013238">
            <w:pPr>
              <w:jc w:val="center"/>
              <w:rPr>
                <w:sz w:val="18"/>
              </w:rPr>
            </w:pPr>
            <w:r w:rsidRPr="00741455">
              <w:rPr>
                <w:sz w:val="18"/>
              </w:rPr>
              <w:t>(15 тарифних низова)</w:t>
            </w:r>
          </w:p>
        </w:tc>
        <w:tc>
          <w:tcPr>
            <w:tcW w:w="1093" w:type="pct"/>
            <w:tcBorders>
              <w:top w:val="single" w:sz="4" w:space="0" w:color="000000"/>
              <w:left w:val="single" w:sz="4" w:space="0" w:color="000000"/>
              <w:bottom w:val="single" w:sz="4" w:space="0" w:color="000000"/>
              <w:right w:val="single" w:sz="4" w:space="0" w:color="000000"/>
            </w:tcBorders>
            <w:vAlign w:val="center"/>
          </w:tcPr>
          <w:p w14:paraId="1F251F87" w14:textId="77777777" w:rsidR="00741455" w:rsidRPr="00741455" w:rsidRDefault="00741455" w:rsidP="00013238">
            <w:pPr>
              <w:jc w:val="center"/>
              <w:rPr>
                <w:sz w:val="18"/>
              </w:rPr>
            </w:pPr>
            <w:r w:rsidRPr="00741455">
              <w:rPr>
                <w:sz w:val="18"/>
              </w:rPr>
              <w:t>цер, сладун</w:t>
            </w:r>
          </w:p>
        </w:tc>
      </w:tr>
      <w:tr w:rsidR="00741455" w:rsidRPr="00741455" w14:paraId="5E4F7F94" w14:textId="77777777" w:rsidTr="00260F9B">
        <w:trPr>
          <w:trHeight w:val="166"/>
          <w:jc w:val="center"/>
        </w:trPr>
        <w:tc>
          <w:tcPr>
            <w:tcW w:w="407" w:type="pct"/>
            <w:tcBorders>
              <w:top w:val="single" w:sz="4" w:space="0" w:color="000000"/>
              <w:left w:val="single" w:sz="4" w:space="0" w:color="000000"/>
              <w:bottom w:val="single" w:sz="4" w:space="0" w:color="000000"/>
              <w:right w:val="single" w:sz="4" w:space="0" w:color="000000"/>
            </w:tcBorders>
            <w:vAlign w:val="center"/>
          </w:tcPr>
          <w:p w14:paraId="57FD5B45" w14:textId="77777777" w:rsidR="00B94B9E" w:rsidRPr="00741455" w:rsidRDefault="00B94B9E" w:rsidP="00260F9B">
            <w:pPr>
              <w:jc w:val="center"/>
              <w:rPr>
                <w:b/>
                <w:sz w:val="18"/>
              </w:rPr>
            </w:pPr>
            <w:r w:rsidRPr="00741455">
              <w:rPr>
                <w:b/>
                <w:sz w:val="18"/>
              </w:rPr>
              <w:t>23</w:t>
            </w:r>
          </w:p>
        </w:tc>
        <w:tc>
          <w:tcPr>
            <w:tcW w:w="919" w:type="pct"/>
            <w:tcBorders>
              <w:top w:val="single" w:sz="4" w:space="0" w:color="000000"/>
              <w:left w:val="single" w:sz="4" w:space="0" w:color="000000"/>
              <w:bottom w:val="single" w:sz="4" w:space="0" w:color="000000"/>
              <w:right w:val="single" w:sz="4" w:space="0" w:color="000000"/>
            </w:tcBorders>
            <w:vAlign w:val="center"/>
          </w:tcPr>
          <w:p w14:paraId="2DA34A66" w14:textId="77777777" w:rsidR="00B94B9E" w:rsidRPr="00741455" w:rsidRDefault="00B94B9E" w:rsidP="00260F9B">
            <w:pPr>
              <w:jc w:val="center"/>
              <w:rPr>
                <w:sz w:val="18"/>
              </w:rPr>
            </w:pPr>
            <w:r w:rsidRPr="00741455">
              <w:rPr>
                <w:sz w:val="18"/>
              </w:rPr>
              <w:t>Tарифе за китњак</w:t>
            </w:r>
          </w:p>
        </w:tc>
        <w:tc>
          <w:tcPr>
            <w:tcW w:w="656" w:type="pct"/>
            <w:tcBorders>
              <w:top w:val="single" w:sz="4" w:space="0" w:color="000000"/>
              <w:left w:val="single" w:sz="4" w:space="0" w:color="000000"/>
              <w:bottom w:val="single" w:sz="4" w:space="0" w:color="000000"/>
              <w:right w:val="single" w:sz="4" w:space="0" w:color="000000"/>
            </w:tcBorders>
            <w:vAlign w:val="center"/>
          </w:tcPr>
          <w:p w14:paraId="6C69E6D8" w14:textId="77777777" w:rsidR="00B94B9E" w:rsidRPr="00741455" w:rsidRDefault="00B94B9E" w:rsidP="00260F9B">
            <w:pPr>
              <w:jc w:val="center"/>
              <w:rPr>
                <w:sz w:val="18"/>
              </w:rPr>
            </w:pPr>
            <w:r w:rsidRPr="00741455">
              <w:rPr>
                <w:sz w:val="18"/>
              </w:rPr>
              <w:t>(Србија)</w:t>
            </w:r>
          </w:p>
        </w:tc>
        <w:tc>
          <w:tcPr>
            <w:tcW w:w="887" w:type="pct"/>
            <w:tcBorders>
              <w:top w:val="single" w:sz="4" w:space="0" w:color="000000"/>
              <w:left w:val="single" w:sz="4" w:space="0" w:color="000000"/>
              <w:bottom w:val="single" w:sz="4" w:space="0" w:color="000000"/>
              <w:right w:val="single" w:sz="4" w:space="0" w:color="000000"/>
            </w:tcBorders>
            <w:vAlign w:val="center"/>
          </w:tcPr>
          <w:p w14:paraId="35C9EAB9" w14:textId="77777777" w:rsidR="00B94B9E" w:rsidRPr="00741455" w:rsidRDefault="00B94B9E" w:rsidP="00260F9B">
            <w:pPr>
              <w:jc w:val="center"/>
              <w:rPr>
                <w:sz w:val="18"/>
              </w:rPr>
            </w:pPr>
            <w:r w:rsidRPr="00741455">
              <w:rPr>
                <w:sz w:val="18"/>
              </w:rPr>
              <w:t>изданачке шуме</w:t>
            </w:r>
          </w:p>
        </w:tc>
        <w:tc>
          <w:tcPr>
            <w:tcW w:w="1038" w:type="pct"/>
            <w:tcBorders>
              <w:top w:val="single" w:sz="4" w:space="0" w:color="000000"/>
              <w:left w:val="single" w:sz="4" w:space="0" w:color="000000"/>
              <w:bottom w:val="single" w:sz="4" w:space="0" w:color="000000"/>
              <w:right w:val="single" w:sz="4" w:space="0" w:color="000000"/>
            </w:tcBorders>
            <w:vAlign w:val="center"/>
          </w:tcPr>
          <w:p w14:paraId="1E3E9799" w14:textId="77777777" w:rsidR="00B94B9E" w:rsidRPr="00741455" w:rsidRDefault="00B94B9E" w:rsidP="00260F9B">
            <w:pPr>
              <w:jc w:val="center"/>
              <w:rPr>
                <w:sz w:val="18"/>
              </w:rPr>
            </w:pPr>
            <w:r w:rsidRPr="00741455">
              <w:rPr>
                <w:sz w:val="18"/>
              </w:rPr>
              <w:t>(17 тарифних низова)</w:t>
            </w:r>
          </w:p>
        </w:tc>
        <w:tc>
          <w:tcPr>
            <w:tcW w:w="1093" w:type="pct"/>
            <w:tcBorders>
              <w:top w:val="single" w:sz="4" w:space="0" w:color="000000"/>
              <w:left w:val="single" w:sz="4" w:space="0" w:color="000000"/>
              <w:bottom w:val="single" w:sz="4" w:space="0" w:color="000000"/>
              <w:right w:val="single" w:sz="4" w:space="0" w:color="000000"/>
            </w:tcBorders>
            <w:vAlign w:val="center"/>
          </w:tcPr>
          <w:p w14:paraId="624A7AA2" w14:textId="77777777" w:rsidR="00B94B9E" w:rsidRPr="00741455" w:rsidRDefault="00B94B9E" w:rsidP="00260F9B">
            <w:pPr>
              <w:jc w:val="center"/>
              <w:rPr>
                <w:sz w:val="18"/>
              </w:rPr>
            </w:pPr>
            <w:r w:rsidRPr="00741455">
              <w:rPr>
                <w:sz w:val="18"/>
              </w:rPr>
              <w:t>китњак</w:t>
            </w:r>
          </w:p>
        </w:tc>
      </w:tr>
      <w:tr w:rsidR="00E81837" w:rsidRPr="00741455" w14:paraId="3AE163B3" w14:textId="77777777" w:rsidTr="00260F9B">
        <w:trPr>
          <w:trHeight w:val="166"/>
          <w:jc w:val="center"/>
        </w:trPr>
        <w:tc>
          <w:tcPr>
            <w:tcW w:w="407" w:type="pct"/>
            <w:tcBorders>
              <w:top w:val="single" w:sz="4" w:space="0" w:color="000000"/>
              <w:left w:val="single" w:sz="4" w:space="0" w:color="000000"/>
              <w:bottom w:val="single" w:sz="4" w:space="0" w:color="000000"/>
              <w:right w:val="single" w:sz="4" w:space="0" w:color="000000"/>
            </w:tcBorders>
            <w:vAlign w:val="center"/>
          </w:tcPr>
          <w:p w14:paraId="2ADE2BBB" w14:textId="77777777" w:rsidR="00E81837" w:rsidRPr="00E81837" w:rsidRDefault="00E81837" w:rsidP="00260F9B">
            <w:pPr>
              <w:jc w:val="center"/>
              <w:rPr>
                <w:b/>
                <w:sz w:val="18"/>
                <w:lang w:val="sr-Cyrl-RS"/>
              </w:rPr>
            </w:pPr>
            <w:r>
              <w:rPr>
                <w:b/>
                <w:sz w:val="18"/>
                <w:lang w:val="sr-Cyrl-RS"/>
              </w:rPr>
              <w:t>26</w:t>
            </w:r>
          </w:p>
        </w:tc>
        <w:tc>
          <w:tcPr>
            <w:tcW w:w="919" w:type="pct"/>
            <w:tcBorders>
              <w:top w:val="single" w:sz="4" w:space="0" w:color="000000"/>
              <w:left w:val="single" w:sz="4" w:space="0" w:color="000000"/>
              <w:bottom w:val="single" w:sz="4" w:space="0" w:color="000000"/>
              <w:right w:val="single" w:sz="4" w:space="0" w:color="000000"/>
            </w:tcBorders>
            <w:vAlign w:val="center"/>
          </w:tcPr>
          <w:p w14:paraId="28406C0B" w14:textId="77777777" w:rsidR="00E81837" w:rsidRPr="00E81837" w:rsidRDefault="00E81837" w:rsidP="00260F9B">
            <w:pPr>
              <w:jc w:val="center"/>
              <w:rPr>
                <w:sz w:val="18"/>
                <w:lang w:val="sr-Cyrl-RS"/>
              </w:rPr>
            </w:pPr>
            <w:r>
              <w:rPr>
                <w:sz w:val="18"/>
                <w:lang w:val="sr-Cyrl-RS"/>
              </w:rPr>
              <w:t>Тарифе за липу</w:t>
            </w:r>
          </w:p>
        </w:tc>
        <w:tc>
          <w:tcPr>
            <w:tcW w:w="656" w:type="pct"/>
            <w:tcBorders>
              <w:top w:val="single" w:sz="4" w:space="0" w:color="000000"/>
              <w:left w:val="single" w:sz="4" w:space="0" w:color="000000"/>
              <w:bottom w:val="single" w:sz="4" w:space="0" w:color="000000"/>
              <w:right w:val="single" w:sz="4" w:space="0" w:color="000000"/>
            </w:tcBorders>
            <w:vAlign w:val="center"/>
          </w:tcPr>
          <w:p w14:paraId="4A7DA3EF" w14:textId="77777777" w:rsidR="00E81837" w:rsidRPr="00E81837" w:rsidRDefault="00E81837" w:rsidP="00260F9B">
            <w:pPr>
              <w:jc w:val="center"/>
              <w:rPr>
                <w:sz w:val="18"/>
                <w:lang w:val="sr-Cyrl-RS"/>
              </w:rPr>
            </w:pPr>
            <w:r>
              <w:rPr>
                <w:sz w:val="18"/>
                <w:lang w:val="sr-Cyrl-RS"/>
              </w:rPr>
              <w:t>(Фрушка Гора)</w:t>
            </w:r>
          </w:p>
        </w:tc>
        <w:tc>
          <w:tcPr>
            <w:tcW w:w="887" w:type="pct"/>
            <w:tcBorders>
              <w:top w:val="single" w:sz="4" w:space="0" w:color="000000"/>
              <w:left w:val="single" w:sz="4" w:space="0" w:color="000000"/>
              <w:bottom w:val="single" w:sz="4" w:space="0" w:color="000000"/>
              <w:right w:val="single" w:sz="4" w:space="0" w:color="000000"/>
            </w:tcBorders>
            <w:vAlign w:val="center"/>
          </w:tcPr>
          <w:p w14:paraId="5106DBAB" w14:textId="77777777" w:rsidR="00E81837" w:rsidRPr="00741455" w:rsidRDefault="00E81837" w:rsidP="00260F9B">
            <w:pPr>
              <w:jc w:val="center"/>
              <w:rPr>
                <w:sz w:val="18"/>
              </w:rPr>
            </w:pPr>
            <w:r w:rsidRPr="00E81837">
              <w:rPr>
                <w:sz w:val="18"/>
              </w:rPr>
              <w:t>изданачке шуме</w:t>
            </w:r>
          </w:p>
        </w:tc>
        <w:tc>
          <w:tcPr>
            <w:tcW w:w="1038" w:type="pct"/>
            <w:tcBorders>
              <w:top w:val="single" w:sz="4" w:space="0" w:color="000000"/>
              <w:left w:val="single" w:sz="4" w:space="0" w:color="000000"/>
              <w:bottom w:val="single" w:sz="4" w:space="0" w:color="000000"/>
              <w:right w:val="single" w:sz="4" w:space="0" w:color="000000"/>
            </w:tcBorders>
            <w:vAlign w:val="center"/>
          </w:tcPr>
          <w:p w14:paraId="0F2612C7" w14:textId="77777777" w:rsidR="00E81837" w:rsidRPr="00741455" w:rsidRDefault="00E81837" w:rsidP="00260F9B">
            <w:pPr>
              <w:jc w:val="center"/>
              <w:rPr>
                <w:sz w:val="18"/>
              </w:rPr>
            </w:pPr>
            <w:r w:rsidRPr="00E81837">
              <w:rPr>
                <w:sz w:val="18"/>
              </w:rPr>
              <w:t>(15 тарифних низова)</w:t>
            </w:r>
          </w:p>
        </w:tc>
        <w:tc>
          <w:tcPr>
            <w:tcW w:w="1093" w:type="pct"/>
            <w:tcBorders>
              <w:top w:val="single" w:sz="4" w:space="0" w:color="000000"/>
              <w:left w:val="single" w:sz="4" w:space="0" w:color="000000"/>
              <w:bottom w:val="single" w:sz="4" w:space="0" w:color="000000"/>
              <w:right w:val="single" w:sz="4" w:space="0" w:color="000000"/>
            </w:tcBorders>
            <w:vAlign w:val="center"/>
          </w:tcPr>
          <w:p w14:paraId="42AB2619" w14:textId="77777777" w:rsidR="00E81837" w:rsidRPr="00E81837" w:rsidRDefault="00E81837" w:rsidP="00260F9B">
            <w:pPr>
              <w:jc w:val="center"/>
              <w:rPr>
                <w:sz w:val="18"/>
                <w:lang w:val="sr-Cyrl-RS"/>
              </w:rPr>
            </w:pPr>
            <w:proofErr w:type="spellStart"/>
            <w:r>
              <w:rPr>
                <w:sz w:val="18"/>
                <w:lang w:val="sr-Cyrl-RS"/>
              </w:rPr>
              <w:t>крупнолисна</w:t>
            </w:r>
            <w:proofErr w:type="spellEnd"/>
            <w:r>
              <w:rPr>
                <w:sz w:val="18"/>
                <w:lang w:val="sr-Cyrl-RS"/>
              </w:rPr>
              <w:t xml:space="preserve"> липа</w:t>
            </w:r>
          </w:p>
        </w:tc>
      </w:tr>
      <w:tr w:rsidR="00741455" w:rsidRPr="00741455" w14:paraId="4D5CE9BE" w14:textId="77777777" w:rsidTr="00260F9B">
        <w:trPr>
          <w:trHeight w:val="166"/>
          <w:jc w:val="center"/>
        </w:trPr>
        <w:tc>
          <w:tcPr>
            <w:tcW w:w="407" w:type="pct"/>
            <w:tcBorders>
              <w:top w:val="single" w:sz="4" w:space="0" w:color="000000"/>
              <w:left w:val="single" w:sz="4" w:space="0" w:color="000000"/>
              <w:bottom w:val="single" w:sz="4" w:space="0" w:color="000000"/>
              <w:right w:val="single" w:sz="4" w:space="0" w:color="000000"/>
            </w:tcBorders>
            <w:vAlign w:val="center"/>
          </w:tcPr>
          <w:p w14:paraId="73BAA2F7" w14:textId="77777777" w:rsidR="00B94B9E" w:rsidRPr="00741455" w:rsidRDefault="00B94B9E" w:rsidP="00260F9B">
            <w:pPr>
              <w:jc w:val="center"/>
              <w:rPr>
                <w:b/>
                <w:sz w:val="18"/>
              </w:rPr>
            </w:pPr>
            <w:r w:rsidRPr="00741455">
              <w:rPr>
                <w:b/>
                <w:sz w:val="18"/>
              </w:rPr>
              <w:t>29</w:t>
            </w:r>
          </w:p>
        </w:tc>
        <w:tc>
          <w:tcPr>
            <w:tcW w:w="919" w:type="pct"/>
            <w:tcBorders>
              <w:top w:val="single" w:sz="4" w:space="0" w:color="000000"/>
              <w:left w:val="single" w:sz="4" w:space="0" w:color="000000"/>
              <w:bottom w:val="single" w:sz="4" w:space="0" w:color="000000"/>
              <w:right w:val="single" w:sz="4" w:space="0" w:color="000000"/>
            </w:tcBorders>
            <w:vAlign w:val="center"/>
          </w:tcPr>
          <w:p w14:paraId="5A0ACEDF" w14:textId="77777777" w:rsidR="00B94B9E" w:rsidRPr="00741455" w:rsidRDefault="00B94B9E" w:rsidP="00260F9B">
            <w:pPr>
              <w:jc w:val="center"/>
              <w:rPr>
                <w:sz w:val="18"/>
              </w:rPr>
            </w:pPr>
            <w:r w:rsidRPr="00741455">
              <w:rPr>
                <w:sz w:val="18"/>
              </w:rPr>
              <w:t>Tарифе за багрем</w:t>
            </w:r>
          </w:p>
        </w:tc>
        <w:tc>
          <w:tcPr>
            <w:tcW w:w="656" w:type="pct"/>
            <w:tcBorders>
              <w:top w:val="single" w:sz="4" w:space="0" w:color="000000"/>
              <w:left w:val="single" w:sz="4" w:space="0" w:color="000000"/>
              <w:bottom w:val="single" w:sz="4" w:space="0" w:color="000000"/>
              <w:right w:val="single" w:sz="4" w:space="0" w:color="000000"/>
            </w:tcBorders>
            <w:vAlign w:val="center"/>
          </w:tcPr>
          <w:p w14:paraId="6BAF25A3" w14:textId="77777777" w:rsidR="00B94B9E" w:rsidRPr="00741455" w:rsidRDefault="00B94B9E" w:rsidP="00260F9B">
            <w:pPr>
              <w:jc w:val="center"/>
              <w:rPr>
                <w:sz w:val="18"/>
              </w:rPr>
            </w:pPr>
            <w:r w:rsidRPr="00741455">
              <w:rPr>
                <w:sz w:val="18"/>
              </w:rPr>
              <w:t>(Војводина)</w:t>
            </w:r>
          </w:p>
        </w:tc>
        <w:tc>
          <w:tcPr>
            <w:tcW w:w="887" w:type="pct"/>
            <w:tcBorders>
              <w:top w:val="single" w:sz="4" w:space="0" w:color="000000"/>
              <w:left w:val="single" w:sz="4" w:space="0" w:color="000000"/>
              <w:bottom w:val="single" w:sz="4" w:space="0" w:color="000000"/>
              <w:right w:val="single" w:sz="4" w:space="0" w:color="000000"/>
            </w:tcBorders>
            <w:vAlign w:val="center"/>
          </w:tcPr>
          <w:p w14:paraId="3943DC3F" w14:textId="77777777" w:rsidR="00B94B9E" w:rsidRPr="00741455" w:rsidRDefault="00B94B9E" w:rsidP="00260F9B">
            <w:pPr>
              <w:jc w:val="center"/>
              <w:rPr>
                <w:sz w:val="18"/>
              </w:rPr>
            </w:pPr>
            <w:r w:rsidRPr="00741455">
              <w:rPr>
                <w:sz w:val="18"/>
              </w:rPr>
              <w:t>изданачке шуме</w:t>
            </w:r>
          </w:p>
        </w:tc>
        <w:tc>
          <w:tcPr>
            <w:tcW w:w="1038" w:type="pct"/>
            <w:tcBorders>
              <w:top w:val="single" w:sz="4" w:space="0" w:color="000000"/>
              <w:left w:val="single" w:sz="4" w:space="0" w:color="000000"/>
              <w:bottom w:val="single" w:sz="4" w:space="0" w:color="000000"/>
              <w:right w:val="single" w:sz="4" w:space="0" w:color="000000"/>
            </w:tcBorders>
            <w:vAlign w:val="center"/>
          </w:tcPr>
          <w:p w14:paraId="7B652471" w14:textId="77777777" w:rsidR="00B94B9E" w:rsidRPr="00741455" w:rsidRDefault="00B94B9E" w:rsidP="00260F9B">
            <w:pPr>
              <w:jc w:val="center"/>
              <w:rPr>
                <w:sz w:val="18"/>
              </w:rPr>
            </w:pPr>
            <w:r w:rsidRPr="00741455">
              <w:rPr>
                <w:sz w:val="18"/>
              </w:rPr>
              <w:t>(15 тарифних низова)</w:t>
            </w:r>
          </w:p>
        </w:tc>
        <w:tc>
          <w:tcPr>
            <w:tcW w:w="1093" w:type="pct"/>
            <w:tcBorders>
              <w:top w:val="single" w:sz="4" w:space="0" w:color="000000"/>
              <w:left w:val="single" w:sz="4" w:space="0" w:color="000000"/>
              <w:bottom w:val="single" w:sz="4" w:space="0" w:color="000000"/>
              <w:right w:val="single" w:sz="4" w:space="0" w:color="000000"/>
            </w:tcBorders>
            <w:vAlign w:val="center"/>
          </w:tcPr>
          <w:p w14:paraId="7233EECC" w14:textId="77777777" w:rsidR="00B94B9E" w:rsidRPr="00741455" w:rsidRDefault="00B94B9E" w:rsidP="00260F9B">
            <w:pPr>
              <w:jc w:val="center"/>
              <w:rPr>
                <w:sz w:val="18"/>
              </w:rPr>
            </w:pPr>
            <w:r w:rsidRPr="00741455">
              <w:rPr>
                <w:sz w:val="18"/>
              </w:rPr>
              <w:t>багрем</w:t>
            </w:r>
          </w:p>
        </w:tc>
      </w:tr>
      <w:tr w:rsidR="00741455" w:rsidRPr="00741455" w14:paraId="32D7A285" w14:textId="77777777" w:rsidTr="00013238">
        <w:trPr>
          <w:trHeight w:val="168"/>
          <w:jc w:val="center"/>
        </w:trPr>
        <w:tc>
          <w:tcPr>
            <w:tcW w:w="407" w:type="pct"/>
            <w:tcBorders>
              <w:top w:val="single" w:sz="4" w:space="0" w:color="000000"/>
              <w:left w:val="single" w:sz="4" w:space="0" w:color="000000"/>
              <w:bottom w:val="single" w:sz="4" w:space="0" w:color="000000"/>
              <w:right w:val="single" w:sz="4" w:space="0" w:color="000000"/>
            </w:tcBorders>
            <w:vAlign w:val="center"/>
          </w:tcPr>
          <w:p w14:paraId="007FEB94" w14:textId="77777777" w:rsidR="00741455" w:rsidRPr="00741455" w:rsidRDefault="00741455" w:rsidP="00013238">
            <w:pPr>
              <w:jc w:val="center"/>
              <w:rPr>
                <w:b/>
                <w:sz w:val="18"/>
              </w:rPr>
            </w:pPr>
            <w:r w:rsidRPr="00741455">
              <w:rPr>
                <w:b/>
                <w:sz w:val="18"/>
              </w:rPr>
              <w:t>85</w:t>
            </w:r>
          </w:p>
        </w:tc>
        <w:tc>
          <w:tcPr>
            <w:tcW w:w="919" w:type="pct"/>
            <w:tcBorders>
              <w:top w:val="single" w:sz="4" w:space="0" w:color="000000"/>
              <w:left w:val="single" w:sz="4" w:space="0" w:color="000000"/>
              <w:bottom w:val="single" w:sz="4" w:space="0" w:color="000000"/>
              <w:right w:val="single" w:sz="4" w:space="0" w:color="000000"/>
            </w:tcBorders>
            <w:vAlign w:val="center"/>
          </w:tcPr>
          <w:p w14:paraId="467D402B" w14:textId="77777777" w:rsidR="00741455" w:rsidRPr="00741455" w:rsidRDefault="00741455" w:rsidP="00013238">
            <w:pPr>
              <w:jc w:val="center"/>
              <w:rPr>
                <w:sz w:val="18"/>
              </w:rPr>
            </w:pPr>
            <w:r w:rsidRPr="00741455">
              <w:rPr>
                <w:sz w:val="18"/>
              </w:rPr>
              <w:t>Tарифе за смрчу</w:t>
            </w:r>
          </w:p>
        </w:tc>
        <w:tc>
          <w:tcPr>
            <w:tcW w:w="656" w:type="pct"/>
            <w:tcBorders>
              <w:top w:val="single" w:sz="4" w:space="0" w:color="000000"/>
              <w:left w:val="single" w:sz="4" w:space="0" w:color="000000"/>
              <w:bottom w:val="single" w:sz="4" w:space="0" w:color="000000"/>
              <w:right w:val="single" w:sz="4" w:space="0" w:color="000000"/>
            </w:tcBorders>
            <w:vAlign w:val="center"/>
          </w:tcPr>
          <w:p w14:paraId="4E137C53" w14:textId="77777777" w:rsidR="00741455" w:rsidRPr="00741455" w:rsidRDefault="00741455" w:rsidP="00013238">
            <w:pPr>
              <w:jc w:val="center"/>
              <w:rPr>
                <w:sz w:val="18"/>
              </w:rPr>
            </w:pPr>
            <w:r w:rsidRPr="00741455">
              <w:rPr>
                <w:sz w:val="18"/>
              </w:rPr>
              <w:t>(Копаоник)</w:t>
            </w:r>
          </w:p>
        </w:tc>
        <w:tc>
          <w:tcPr>
            <w:tcW w:w="887" w:type="pct"/>
            <w:tcBorders>
              <w:top w:val="single" w:sz="4" w:space="0" w:color="000000"/>
              <w:left w:val="single" w:sz="4" w:space="0" w:color="000000"/>
              <w:bottom w:val="single" w:sz="4" w:space="0" w:color="000000"/>
              <w:right w:val="single" w:sz="4" w:space="0" w:color="000000"/>
            </w:tcBorders>
            <w:vAlign w:val="center"/>
          </w:tcPr>
          <w:p w14:paraId="5C956520" w14:textId="77777777" w:rsidR="00741455" w:rsidRPr="00741455" w:rsidRDefault="00741455" w:rsidP="00013238">
            <w:pPr>
              <w:jc w:val="center"/>
              <w:rPr>
                <w:sz w:val="18"/>
              </w:rPr>
            </w:pPr>
            <w:r w:rsidRPr="00741455">
              <w:rPr>
                <w:sz w:val="18"/>
              </w:rPr>
              <w:t>в.п.с.</w:t>
            </w:r>
          </w:p>
        </w:tc>
        <w:tc>
          <w:tcPr>
            <w:tcW w:w="1038" w:type="pct"/>
            <w:tcBorders>
              <w:top w:val="single" w:sz="4" w:space="0" w:color="000000"/>
              <w:left w:val="single" w:sz="4" w:space="0" w:color="000000"/>
              <w:bottom w:val="single" w:sz="4" w:space="0" w:color="000000"/>
              <w:right w:val="single" w:sz="4" w:space="0" w:color="000000"/>
            </w:tcBorders>
            <w:vAlign w:val="center"/>
          </w:tcPr>
          <w:p w14:paraId="6A5568D2" w14:textId="77777777" w:rsidR="00741455" w:rsidRPr="00741455" w:rsidRDefault="00741455" w:rsidP="00013238">
            <w:pPr>
              <w:jc w:val="center"/>
              <w:rPr>
                <w:sz w:val="18"/>
              </w:rPr>
            </w:pPr>
            <w:r w:rsidRPr="00741455">
              <w:rPr>
                <w:sz w:val="18"/>
              </w:rPr>
              <w:t>(25 тарифних низова)</w:t>
            </w:r>
          </w:p>
        </w:tc>
        <w:tc>
          <w:tcPr>
            <w:tcW w:w="1093" w:type="pct"/>
            <w:tcBorders>
              <w:top w:val="single" w:sz="4" w:space="0" w:color="000000"/>
              <w:left w:val="single" w:sz="4" w:space="0" w:color="000000"/>
              <w:bottom w:val="single" w:sz="4" w:space="0" w:color="000000"/>
              <w:right w:val="single" w:sz="4" w:space="0" w:color="000000"/>
            </w:tcBorders>
            <w:vAlign w:val="center"/>
          </w:tcPr>
          <w:p w14:paraId="69A32537" w14:textId="77777777" w:rsidR="00741455" w:rsidRPr="00E81837" w:rsidRDefault="00741455" w:rsidP="00013238">
            <w:pPr>
              <w:jc w:val="center"/>
              <w:rPr>
                <w:sz w:val="18"/>
                <w:lang w:val="sr-Cyrl-RS"/>
              </w:rPr>
            </w:pPr>
            <w:r w:rsidRPr="00741455">
              <w:rPr>
                <w:sz w:val="18"/>
              </w:rPr>
              <w:t>смрча, дуглазија</w:t>
            </w:r>
            <w:r w:rsidR="00E81837">
              <w:rPr>
                <w:sz w:val="18"/>
                <w:lang w:val="sr-Cyrl-RS"/>
              </w:rPr>
              <w:t>, јела</w:t>
            </w:r>
          </w:p>
        </w:tc>
      </w:tr>
      <w:tr w:rsidR="00741455" w:rsidRPr="00741455" w14:paraId="25DAC521" w14:textId="77777777" w:rsidTr="00260F9B">
        <w:trPr>
          <w:trHeight w:val="168"/>
          <w:jc w:val="center"/>
        </w:trPr>
        <w:tc>
          <w:tcPr>
            <w:tcW w:w="407" w:type="pct"/>
            <w:tcBorders>
              <w:top w:val="single" w:sz="4" w:space="0" w:color="000000"/>
              <w:left w:val="single" w:sz="4" w:space="0" w:color="000000"/>
              <w:bottom w:val="single" w:sz="4" w:space="0" w:color="000000"/>
              <w:right w:val="single" w:sz="4" w:space="0" w:color="000000"/>
            </w:tcBorders>
            <w:vAlign w:val="center"/>
          </w:tcPr>
          <w:p w14:paraId="1582A59B" w14:textId="77777777" w:rsidR="00B94B9E" w:rsidRPr="00741455" w:rsidRDefault="00B94B9E" w:rsidP="00260F9B">
            <w:pPr>
              <w:jc w:val="center"/>
              <w:rPr>
                <w:b/>
                <w:sz w:val="18"/>
              </w:rPr>
            </w:pPr>
            <w:r w:rsidRPr="00741455">
              <w:rPr>
                <w:b/>
                <w:sz w:val="18"/>
              </w:rPr>
              <w:t>90</w:t>
            </w:r>
          </w:p>
        </w:tc>
        <w:tc>
          <w:tcPr>
            <w:tcW w:w="919" w:type="pct"/>
            <w:tcBorders>
              <w:top w:val="single" w:sz="4" w:space="0" w:color="000000"/>
              <w:left w:val="single" w:sz="4" w:space="0" w:color="000000"/>
              <w:bottom w:val="single" w:sz="4" w:space="0" w:color="000000"/>
              <w:right w:val="single" w:sz="4" w:space="0" w:color="000000"/>
            </w:tcBorders>
            <w:vAlign w:val="center"/>
          </w:tcPr>
          <w:p w14:paraId="5017E441" w14:textId="77777777" w:rsidR="00B94B9E" w:rsidRPr="00741455" w:rsidRDefault="00B94B9E" w:rsidP="00260F9B">
            <w:pPr>
              <w:jc w:val="center"/>
              <w:rPr>
                <w:sz w:val="18"/>
              </w:rPr>
            </w:pPr>
            <w:r w:rsidRPr="00741455">
              <w:rPr>
                <w:sz w:val="18"/>
              </w:rPr>
              <w:t>Tарифе за ц.бор</w:t>
            </w:r>
          </w:p>
        </w:tc>
        <w:tc>
          <w:tcPr>
            <w:tcW w:w="656" w:type="pct"/>
            <w:tcBorders>
              <w:top w:val="single" w:sz="4" w:space="0" w:color="000000"/>
              <w:left w:val="single" w:sz="4" w:space="0" w:color="000000"/>
              <w:bottom w:val="single" w:sz="4" w:space="0" w:color="000000"/>
              <w:right w:val="single" w:sz="4" w:space="0" w:color="000000"/>
            </w:tcBorders>
            <w:vAlign w:val="center"/>
          </w:tcPr>
          <w:p w14:paraId="3F9C6D40" w14:textId="77777777" w:rsidR="00B94B9E" w:rsidRPr="00741455" w:rsidRDefault="00B94B9E" w:rsidP="00260F9B">
            <w:pPr>
              <w:jc w:val="center"/>
              <w:rPr>
                <w:sz w:val="18"/>
              </w:rPr>
            </w:pPr>
            <w:r w:rsidRPr="00741455">
              <w:rPr>
                <w:sz w:val="18"/>
              </w:rPr>
              <w:t>(Србија)</w:t>
            </w:r>
          </w:p>
        </w:tc>
        <w:tc>
          <w:tcPr>
            <w:tcW w:w="887" w:type="pct"/>
            <w:tcBorders>
              <w:top w:val="single" w:sz="4" w:space="0" w:color="000000"/>
              <w:left w:val="single" w:sz="4" w:space="0" w:color="000000"/>
              <w:bottom w:val="single" w:sz="4" w:space="0" w:color="000000"/>
              <w:right w:val="single" w:sz="4" w:space="0" w:color="000000"/>
            </w:tcBorders>
            <w:vAlign w:val="center"/>
          </w:tcPr>
          <w:p w14:paraId="6F180FB5" w14:textId="77777777" w:rsidR="00B94B9E" w:rsidRPr="00741455" w:rsidRDefault="00B94B9E" w:rsidP="00260F9B">
            <w:pPr>
              <w:jc w:val="center"/>
              <w:rPr>
                <w:sz w:val="18"/>
              </w:rPr>
            </w:pPr>
            <w:r w:rsidRPr="00741455">
              <w:rPr>
                <w:sz w:val="18"/>
              </w:rPr>
              <w:t>в.п.с</w:t>
            </w:r>
          </w:p>
        </w:tc>
        <w:tc>
          <w:tcPr>
            <w:tcW w:w="1038" w:type="pct"/>
            <w:tcBorders>
              <w:top w:val="single" w:sz="4" w:space="0" w:color="000000"/>
              <w:left w:val="single" w:sz="4" w:space="0" w:color="000000"/>
              <w:bottom w:val="single" w:sz="4" w:space="0" w:color="000000"/>
              <w:right w:val="single" w:sz="4" w:space="0" w:color="000000"/>
            </w:tcBorders>
            <w:vAlign w:val="center"/>
          </w:tcPr>
          <w:p w14:paraId="091F7C55" w14:textId="77777777" w:rsidR="00B94B9E" w:rsidRPr="00741455" w:rsidRDefault="00B94B9E" w:rsidP="00260F9B">
            <w:pPr>
              <w:jc w:val="center"/>
              <w:rPr>
                <w:sz w:val="18"/>
              </w:rPr>
            </w:pPr>
            <w:r w:rsidRPr="00741455">
              <w:rPr>
                <w:sz w:val="18"/>
              </w:rPr>
              <w:t>(15 тарифних низова)</w:t>
            </w:r>
          </w:p>
        </w:tc>
        <w:tc>
          <w:tcPr>
            <w:tcW w:w="1093" w:type="pct"/>
            <w:tcBorders>
              <w:top w:val="single" w:sz="4" w:space="0" w:color="000000"/>
              <w:left w:val="single" w:sz="4" w:space="0" w:color="000000"/>
              <w:bottom w:val="single" w:sz="4" w:space="0" w:color="000000"/>
              <w:right w:val="single" w:sz="4" w:space="0" w:color="000000"/>
            </w:tcBorders>
            <w:vAlign w:val="center"/>
          </w:tcPr>
          <w:p w14:paraId="17F179CF" w14:textId="77777777" w:rsidR="00B94B9E" w:rsidRPr="00741455" w:rsidRDefault="00E81837" w:rsidP="00260F9B">
            <w:pPr>
              <w:jc w:val="center"/>
              <w:rPr>
                <w:sz w:val="18"/>
              </w:rPr>
            </w:pPr>
            <w:r>
              <w:rPr>
                <w:sz w:val="18"/>
              </w:rPr>
              <w:t>ц</w:t>
            </w:r>
            <w:proofErr w:type="spellStart"/>
            <w:r>
              <w:rPr>
                <w:sz w:val="18"/>
                <w:lang w:val="sr-Cyrl-RS"/>
              </w:rPr>
              <w:t>рни</w:t>
            </w:r>
            <w:proofErr w:type="spellEnd"/>
            <w:r>
              <w:rPr>
                <w:sz w:val="18"/>
                <w:lang w:val="sr-Cyrl-RS"/>
              </w:rPr>
              <w:t xml:space="preserve"> </w:t>
            </w:r>
            <w:proofErr w:type="spellStart"/>
            <w:r w:rsidR="00B94B9E" w:rsidRPr="00741455">
              <w:rPr>
                <w:sz w:val="18"/>
              </w:rPr>
              <w:t>бор</w:t>
            </w:r>
            <w:proofErr w:type="spellEnd"/>
          </w:p>
        </w:tc>
      </w:tr>
      <w:tr w:rsidR="00741455" w:rsidRPr="00741455" w14:paraId="42233CAE" w14:textId="77777777" w:rsidTr="00260F9B">
        <w:trPr>
          <w:trHeight w:val="166"/>
          <w:jc w:val="center"/>
        </w:trPr>
        <w:tc>
          <w:tcPr>
            <w:tcW w:w="407" w:type="pct"/>
            <w:tcBorders>
              <w:top w:val="single" w:sz="4" w:space="0" w:color="000000"/>
              <w:left w:val="single" w:sz="4" w:space="0" w:color="000000"/>
              <w:bottom w:val="single" w:sz="4" w:space="0" w:color="000000"/>
              <w:right w:val="single" w:sz="4" w:space="0" w:color="000000"/>
            </w:tcBorders>
            <w:vAlign w:val="center"/>
          </w:tcPr>
          <w:p w14:paraId="54C94F0A" w14:textId="77777777" w:rsidR="00B94B9E" w:rsidRPr="00741455" w:rsidRDefault="00B94B9E" w:rsidP="00260F9B">
            <w:pPr>
              <w:jc w:val="center"/>
              <w:rPr>
                <w:b/>
                <w:sz w:val="18"/>
              </w:rPr>
            </w:pPr>
            <w:r w:rsidRPr="00741455">
              <w:rPr>
                <w:b/>
                <w:sz w:val="18"/>
              </w:rPr>
              <w:t>91</w:t>
            </w:r>
          </w:p>
        </w:tc>
        <w:tc>
          <w:tcPr>
            <w:tcW w:w="919" w:type="pct"/>
            <w:tcBorders>
              <w:top w:val="single" w:sz="4" w:space="0" w:color="000000"/>
              <w:left w:val="single" w:sz="4" w:space="0" w:color="000000"/>
              <w:bottom w:val="single" w:sz="4" w:space="0" w:color="000000"/>
              <w:right w:val="single" w:sz="4" w:space="0" w:color="000000"/>
            </w:tcBorders>
            <w:vAlign w:val="center"/>
          </w:tcPr>
          <w:p w14:paraId="49EA1A7C" w14:textId="77777777" w:rsidR="00B94B9E" w:rsidRPr="00741455" w:rsidRDefault="00B94B9E" w:rsidP="00260F9B">
            <w:pPr>
              <w:jc w:val="center"/>
              <w:rPr>
                <w:sz w:val="18"/>
              </w:rPr>
            </w:pPr>
            <w:r w:rsidRPr="00741455">
              <w:rPr>
                <w:sz w:val="18"/>
              </w:rPr>
              <w:t>Tарифе за б.бор</w:t>
            </w:r>
          </w:p>
        </w:tc>
        <w:tc>
          <w:tcPr>
            <w:tcW w:w="656" w:type="pct"/>
            <w:tcBorders>
              <w:top w:val="single" w:sz="4" w:space="0" w:color="000000"/>
              <w:left w:val="single" w:sz="4" w:space="0" w:color="000000"/>
              <w:bottom w:val="single" w:sz="4" w:space="0" w:color="000000"/>
              <w:right w:val="single" w:sz="4" w:space="0" w:color="000000"/>
            </w:tcBorders>
            <w:vAlign w:val="center"/>
          </w:tcPr>
          <w:p w14:paraId="3506D772" w14:textId="77777777" w:rsidR="00B94B9E" w:rsidRPr="00741455" w:rsidRDefault="00B94B9E" w:rsidP="00260F9B">
            <w:pPr>
              <w:jc w:val="center"/>
              <w:rPr>
                <w:sz w:val="18"/>
              </w:rPr>
            </w:pPr>
            <w:r w:rsidRPr="00741455">
              <w:rPr>
                <w:sz w:val="18"/>
              </w:rPr>
              <w:t>(Србија)</w:t>
            </w:r>
          </w:p>
        </w:tc>
        <w:tc>
          <w:tcPr>
            <w:tcW w:w="887" w:type="pct"/>
            <w:tcBorders>
              <w:top w:val="single" w:sz="4" w:space="0" w:color="000000"/>
              <w:left w:val="single" w:sz="4" w:space="0" w:color="000000"/>
              <w:bottom w:val="single" w:sz="4" w:space="0" w:color="000000"/>
              <w:right w:val="single" w:sz="4" w:space="0" w:color="000000"/>
            </w:tcBorders>
            <w:vAlign w:val="center"/>
          </w:tcPr>
          <w:p w14:paraId="6284066E" w14:textId="77777777" w:rsidR="00B94B9E" w:rsidRPr="00741455" w:rsidRDefault="00B94B9E" w:rsidP="00260F9B">
            <w:pPr>
              <w:jc w:val="center"/>
              <w:rPr>
                <w:sz w:val="18"/>
              </w:rPr>
            </w:pPr>
            <w:r w:rsidRPr="00741455">
              <w:rPr>
                <w:sz w:val="18"/>
              </w:rPr>
              <w:t>в.п.с.</w:t>
            </w:r>
          </w:p>
        </w:tc>
        <w:tc>
          <w:tcPr>
            <w:tcW w:w="1038" w:type="pct"/>
            <w:tcBorders>
              <w:top w:val="single" w:sz="4" w:space="0" w:color="000000"/>
              <w:left w:val="single" w:sz="4" w:space="0" w:color="000000"/>
              <w:bottom w:val="single" w:sz="4" w:space="0" w:color="000000"/>
              <w:right w:val="single" w:sz="4" w:space="0" w:color="000000"/>
            </w:tcBorders>
            <w:vAlign w:val="center"/>
          </w:tcPr>
          <w:p w14:paraId="7DF797E1" w14:textId="77777777" w:rsidR="00B94B9E" w:rsidRPr="00741455" w:rsidRDefault="00B94B9E" w:rsidP="00260F9B">
            <w:pPr>
              <w:jc w:val="center"/>
              <w:rPr>
                <w:sz w:val="18"/>
              </w:rPr>
            </w:pPr>
            <w:r w:rsidRPr="00741455">
              <w:rPr>
                <w:sz w:val="18"/>
              </w:rPr>
              <w:t>(20 тарифних низова)</w:t>
            </w:r>
          </w:p>
        </w:tc>
        <w:tc>
          <w:tcPr>
            <w:tcW w:w="1093" w:type="pct"/>
            <w:tcBorders>
              <w:top w:val="single" w:sz="4" w:space="0" w:color="000000"/>
              <w:left w:val="single" w:sz="4" w:space="0" w:color="000000"/>
              <w:bottom w:val="single" w:sz="4" w:space="0" w:color="000000"/>
              <w:right w:val="single" w:sz="4" w:space="0" w:color="000000"/>
            </w:tcBorders>
            <w:vAlign w:val="center"/>
          </w:tcPr>
          <w:p w14:paraId="1E8A7E7D" w14:textId="77777777" w:rsidR="00B94B9E" w:rsidRPr="00E81837" w:rsidRDefault="00B94B9E" w:rsidP="00260F9B">
            <w:pPr>
              <w:jc w:val="center"/>
              <w:rPr>
                <w:sz w:val="18"/>
                <w:lang w:val="sr-Cyrl-RS"/>
              </w:rPr>
            </w:pPr>
            <w:r w:rsidRPr="00741455">
              <w:rPr>
                <w:sz w:val="18"/>
              </w:rPr>
              <w:t>бели бор</w:t>
            </w:r>
            <w:r w:rsidR="00E81837">
              <w:rPr>
                <w:sz w:val="18"/>
                <w:lang w:val="sr-Cyrl-RS"/>
              </w:rPr>
              <w:t>, ариш, боровац</w:t>
            </w:r>
          </w:p>
        </w:tc>
      </w:tr>
    </w:tbl>
    <w:p w14:paraId="5CDBACAF" w14:textId="77777777" w:rsidR="00B94B9E" w:rsidRPr="00741455" w:rsidRDefault="00B94B9E" w:rsidP="00B94B9E">
      <w:pPr>
        <w:jc w:val="both"/>
      </w:pPr>
    </w:p>
    <w:p w14:paraId="727CAEBB" w14:textId="77777777" w:rsidR="00B94B9E" w:rsidRPr="0092239A" w:rsidRDefault="00B94B9E" w:rsidP="00B94B9E">
      <w:pPr>
        <w:jc w:val="both"/>
      </w:pPr>
      <w:r w:rsidRPr="0092239A">
        <w:tab/>
        <w:t>Поменуте тарифе су двоулазне и то са улазима тарифни низ (хоризонтални ред) и дебљински степен (вертикални ред) који је дат са размаком од 1 cm.</w:t>
      </w:r>
    </w:p>
    <w:p w14:paraId="3448311F" w14:textId="77777777" w:rsidR="00B94B9E" w:rsidRPr="0092239A" w:rsidRDefault="00B94B9E" w:rsidP="00B94B9E">
      <w:pPr>
        <w:jc w:val="both"/>
      </w:pPr>
      <w:r w:rsidRPr="0092239A">
        <w:tab/>
        <w:t xml:space="preserve">Подаци који се приликом дознаке (премера) прикупљају, узимају се за свако стабло, са прсним пречником „d1,30” до на 1 cm, на основу чега се израчунава дрвна запремина сваког стабла и затим су запремине стабала разврстане у дебљинске степене од по 5 cm ширине, како је и приказано у табеларном делу основе. </w:t>
      </w:r>
    </w:p>
    <w:p w14:paraId="50914F66" w14:textId="77777777" w:rsidR="00B94B9E" w:rsidRPr="0092239A" w:rsidRDefault="00B94B9E" w:rsidP="00B94B9E">
      <w:pPr>
        <w:jc w:val="both"/>
      </w:pPr>
      <w:r w:rsidRPr="0092239A">
        <w:tab/>
        <w:t>Код главних сеча шума, дознака стабала се врши мерењем пречника на „d</w:t>
      </w:r>
      <w:r w:rsidRPr="0063438D">
        <w:rPr>
          <w:vertAlign w:val="subscript"/>
        </w:rPr>
        <w:t>1.30</w:t>
      </w:r>
      <w:r w:rsidRPr="0092239A">
        <w:t>” до на 1 cm за свако стабло, а тарифе се примењују тако да се из табеларног дела описа станишта и састојина очита у рубрици висински степен за сваку врсту дрвећа посебно, а затим у тарифама за одређену врсту дрвета на основу висинског степена, односно тарифног низа и пречника стабала на „d</w:t>
      </w:r>
      <w:r w:rsidRPr="0063438D">
        <w:rPr>
          <w:vertAlign w:val="subscript"/>
        </w:rPr>
        <w:t>1.30</w:t>
      </w:r>
      <w:r w:rsidRPr="0092239A">
        <w:t xml:space="preserve">” очита се запремина за свако стабло. </w:t>
      </w:r>
    </w:p>
    <w:p w14:paraId="719FCD6D" w14:textId="77777777" w:rsidR="00B94B9E" w:rsidRPr="0092239A" w:rsidRDefault="00B94B9E" w:rsidP="00B94B9E">
      <w:pPr>
        <w:jc w:val="both"/>
      </w:pPr>
      <w:r w:rsidRPr="0092239A">
        <w:tab/>
        <w:t>Код проредних сеча шума(изданачке и вештачки подигнуте састојине), дознака стабала се врши мерењем пречника („d1.30”) који се групишу у дебљинске степене ширине до по 5 cm. На основу висинског степена узетог из табеларног дела за одговарајућу врсту дрвећа улази се у тарифе где се за исту врсту дрвећа на основу тарифног низа и интерполоване вредности средњег пречника степена очитава запремина.</w:t>
      </w:r>
    </w:p>
    <w:p w14:paraId="1A98B27B" w14:textId="77777777" w:rsidR="00B94B9E" w:rsidRPr="0092239A" w:rsidRDefault="00B94B9E" w:rsidP="00B94B9E">
      <w:pPr>
        <w:jc w:val="both"/>
      </w:pPr>
    </w:p>
    <w:p w14:paraId="6F03D11A" w14:textId="77777777" w:rsidR="00B94B9E" w:rsidRPr="0092239A" w:rsidRDefault="00B94B9E" w:rsidP="00B94B9E">
      <w:pPr>
        <w:jc w:val="both"/>
      </w:pPr>
      <w:r w:rsidRPr="0092239A">
        <w:tab/>
        <w:t>У случају процене запремине, даје се формула по методи средњег састојинског стабла по формули:</w:t>
      </w:r>
    </w:p>
    <w:p w14:paraId="0079CA09" w14:textId="77777777" w:rsidR="00B94B9E" w:rsidRPr="0092239A" w:rsidRDefault="00B94B9E" w:rsidP="00B94B9E">
      <w:pPr>
        <w:jc w:val="both"/>
      </w:pPr>
    </w:p>
    <w:p w14:paraId="5B486AD9" w14:textId="77777777" w:rsidR="00B94B9E" w:rsidRPr="0092239A" w:rsidRDefault="00B94B9E" w:rsidP="00B94B9E">
      <w:pPr>
        <w:jc w:val="both"/>
      </w:pPr>
      <w:r w:rsidRPr="0092239A">
        <w:tab/>
      </w:r>
      <w:r w:rsidRPr="0092239A">
        <w:tab/>
      </w:r>
      <w:r w:rsidRPr="0092239A">
        <w:tab/>
      </w:r>
      <w:r w:rsidRPr="0092239A">
        <w:tab/>
      </w:r>
      <w:r w:rsidRPr="0092239A">
        <w:tab/>
        <w:t xml:space="preserve">V = N x Vs </w:t>
      </w:r>
    </w:p>
    <w:p w14:paraId="0437EDCA" w14:textId="77777777" w:rsidR="00B94B9E" w:rsidRPr="0092239A" w:rsidRDefault="00B94B9E" w:rsidP="00B94B9E">
      <w:pPr>
        <w:jc w:val="both"/>
      </w:pPr>
    </w:p>
    <w:p w14:paraId="70AA0CFC" w14:textId="77777777" w:rsidR="00B94B9E" w:rsidRPr="0092239A" w:rsidRDefault="00B94B9E" w:rsidP="00B94B9E">
      <w:pPr>
        <w:jc w:val="both"/>
      </w:pPr>
      <w:r w:rsidRPr="0092239A">
        <w:t xml:space="preserve">где је: V = запремина одсека, N = бр. стабала у одсеку Vs = запремина средњег састојинског стабла. Број стабала се процењује постављањем неколико примерних површина 10 x 10 m или 20 x 20 m. </w:t>
      </w:r>
    </w:p>
    <w:p w14:paraId="46C11F00" w14:textId="77777777" w:rsidR="00B94B9E" w:rsidRPr="0092239A" w:rsidRDefault="00B94B9E" w:rsidP="00B94B9E">
      <w:pPr>
        <w:jc w:val="both"/>
      </w:pPr>
    </w:p>
    <w:p w14:paraId="79CF1BC9" w14:textId="77777777" w:rsidR="00B94B9E" w:rsidRPr="0092239A" w:rsidRDefault="00B94B9E" w:rsidP="00B94B9E">
      <w:pPr>
        <w:jc w:val="both"/>
      </w:pPr>
      <w:r w:rsidRPr="0092239A">
        <w:tab/>
      </w:r>
    </w:p>
    <w:p w14:paraId="1969F797" w14:textId="77777777" w:rsidR="00B94B9E" w:rsidRPr="00634CFA" w:rsidRDefault="00B94B9E" w:rsidP="00AF7724">
      <w:pPr>
        <w:pStyle w:val="Heading7"/>
        <w:ind w:left="0" w:firstLine="720"/>
        <w:rPr>
          <w:u w:val="single"/>
        </w:rPr>
      </w:pPr>
      <w:r w:rsidRPr="00634CFA">
        <w:rPr>
          <w:u w:val="single"/>
        </w:rPr>
        <w:t xml:space="preserve">8.10. </w:t>
      </w:r>
      <w:r w:rsidR="00AF7724">
        <w:rPr>
          <w:u w:val="single"/>
        </w:rPr>
        <w:tab/>
      </w:r>
      <w:r w:rsidRPr="00634CFA">
        <w:rPr>
          <w:u w:val="single"/>
        </w:rPr>
        <w:t>Време сече, израде, извоза, изношења и привлачења дрвета</w:t>
      </w:r>
    </w:p>
    <w:p w14:paraId="114C2237" w14:textId="77777777" w:rsidR="00B94B9E" w:rsidRPr="0092239A" w:rsidRDefault="00B94B9E" w:rsidP="00B94B9E">
      <w:pPr>
        <w:jc w:val="both"/>
      </w:pPr>
    </w:p>
    <w:p w14:paraId="30C960F6" w14:textId="77777777" w:rsidR="00B94B9E" w:rsidRPr="0092239A" w:rsidRDefault="00B94B9E" w:rsidP="00B94B9E">
      <w:pPr>
        <w:jc w:val="both"/>
      </w:pPr>
      <w:r w:rsidRPr="0092239A">
        <w:tab/>
        <w:t>Време сече, израде, извоза, изношења и привлачења дрвета одређује се у складу са Законом о шумама, одржавању, обнављању и унапређењу стања шума. У члану 5. Правилника о шумском реду утврђује се време сече дрвећа. У једнодобним састојинама, где се обавља сеча обнављања (оплодни, накнадни и завршни сек), забрањена је сеча, за време трајања вегетације. У састојинама у којима је планиран претходни принос сеча се обавља током целе године. У једнодобним састојинама, где су предвиђени узгојни радови неге шума (сеча осветљавања и чишћења), сеча се обавља по правилу за време трајања вегетације. У изданачким шумама, за које се смерницама газдовања и даље одређује газдовање као изданачким шумама, сеча обнављања се обавља искључиво за време мировања вегетације. Вегетативна обнова, тј. чиста сеча обавља се само за време мировања вегетације. У културама сеча се може обављати током целе године. Време сече, израде, извоза, изношења и привлачења дрвета планира се годишњим извођачким пројектом газдовања шумама.</w:t>
      </w:r>
    </w:p>
    <w:p w14:paraId="3899940F" w14:textId="731ACD32" w:rsidR="00B94B9E" w:rsidRDefault="00B94B9E" w:rsidP="00B94B9E">
      <w:pPr>
        <w:jc w:val="both"/>
        <w:rPr>
          <w:lang w:val="sr-Cyrl-RS"/>
        </w:rPr>
      </w:pPr>
    </w:p>
    <w:p w14:paraId="663EECE0" w14:textId="71AE0DF0" w:rsidR="007A2987" w:rsidRDefault="007A2987" w:rsidP="00B94B9E">
      <w:pPr>
        <w:jc w:val="both"/>
        <w:rPr>
          <w:lang w:val="sr-Cyrl-RS"/>
        </w:rPr>
      </w:pPr>
    </w:p>
    <w:p w14:paraId="3D599CFC" w14:textId="03F5BEFC" w:rsidR="007A2987" w:rsidRDefault="007A2987" w:rsidP="00B94B9E">
      <w:pPr>
        <w:jc w:val="both"/>
        <w:rPr>
          <w:lang w:val="sr-Cyrl-RS"/>
        </w:rPr>
      </w:pPr>
    </w:p>
    <w:p w14:paraId="05AC82DF" w14:textId="77777777" w:rsidR="00DD790D" w:rsidRDefault="00DD790D" w:rsidP="00B94B9E">
      <w:pPr>
        <w:jc w:val="both"/>
        <w:rPr>
          <w:lang w:val="sr-Cyrl-RS"/>
        </w:rPr>
      </w:pPr>
    </w:p>
    <w:p w14:paraId="76D1E35B" w14:textId="77777777" w:rsidR="0063438D" w:rsidRPr="0063438D" w:rsidRDefault="0063438D" w:rsidP="00B94B9E">
      <w:pPr>
        <w:jc w:val="both"/>
        <w:rPr>
          <w:lang w:val="sr-Cyrl-RS"/>
        </w:rPr>
      </w:pPr>
    </w:p>
    <w:p w14:paraId="6D0C0714" w14:textId="77777777" w:rsidR="00B94B9E" w:rsidRPr="00634CFA" w:rsidRDefault="00B94B9E" w:rsidP="00AF7724">
      <w:pPr>
        <w:pStyle w:val="Heading7"/>
        <w:ind w:left="0" w:firstLine="720"/>
        <w:rPr>
          <w:u w:val="single"/>
        </w:rPr>
      </w:pPr>
      <w:r w:rsidRPr="00634CFA">
        <w:rPr>
          <w:u w:val="single"/>
        </w:rPr>
        <w:t>8.11.</w:t>
      </w:r>
      <w:r w:rsidR="00AF7724">
        <w:rPr>
          <w:u w:val="single"/>
        </w:rPr>
        <w:tab/>
      </w:r>
      <w:r w:rsidRPr="00634CFA">
        <w:rPr>
          <w:u w:val="single"/>
        </w:rPr>
        <w:t xml:space="preserve"> Упутство за коришћење шума, технологија рада на сечи, извлачењу и</w:t>
      </w:r>
      <w:r w:rsidR="00634CFA">
        <w:rPr>
          <w:u w:val="single"/>
          <w:lang w:val="sr-Cyrl-RS"/>
        </w:rPr>
        <w:t xml:space="preserve"> </w:t>
      </w:r>
      <w:r w:rsidRPr="00634CFA">
        <w:rPr>
          <w:u w:val="single"/>
        </w:rPr>
        <w:t>транспорту</w:t>
      </w:r>
    </w:p>
    <w:p w14:paraId="01786F33" w14:textId="77777777" w:rsidR="00B94B9E" w:rsidRPr="0092239A" w:rsidRDefault="00B94B9E" w:rsidP="00B94B9E">
      <w:pPr>
        <w:jc w:val="both"/>
      </w:pPr>
    </w:p>
    <w:p w14:paraId="044E9E6B" w14:textId="77777777" w:rsidR="00B94B9E" w:rsidRPr="0092239A" w:rsidRDefault="00B94B9E" w:rsidP="00B94B9E">
      <w:pPr>
        <w:jc w:val="both"/>
      </w:pPr>
      <w:r w:rsidRPr="0092239A">
        <w:tab/>
        <w:t>Имајући у виду досадашње стање производног процеса у шумарству, намеће се потреба за новим технологијама и достигнућима за ефективан и ефикасан начин гајења и коришћења шума. У наредном периоду треба да се унапреди и настави осавремењавање механизације и технолошког процеса у шумарству.</w:t>
      </w:r>
    </w:p>
    <w:p w14:paraId="57202CC3" w14:textId="77777777" w:rsidR="00B94B9E" w:rsidRPr="0092239A" w:rsidRDefault="00B94B9E" w:rsidP="00B94B9E">
      <w:pPr>
        <w:jc w:val="both"/>
      </w:pPr>
      <w:r w:rsidRPr="0092239A">
        <w:tab/>
        <w:t>Основни циљеви опредељења су повећање продуктивности рада уз снижење трошкова производње и повећање економичности. При примени савремене технологије мора доћи до побољшања, и увођења научно засноване, примене и организације рада. Оваква концепција омогућава постепено смањење радне снаге. Неопходна су инвестициона улагања у обнављање и набавку механизације, односно у континуирани технолошки развој.</w:t>
      </w:r>
    </w:p>
    <w:p w14:paraId="08621B87" w14:textId="77777777" w:rsidR="00B94B9E" w:rsidRPr="0092239A" w:rsidRDefault="00B94B9E" w:rsidP="00B94B9E">
      <w:pPr>
        <w:jc w:val="both"/>
      </w:pPr>
      <w:r w:rsidRPr="0092239A">
        <w:tab/>
        <w:t xml:space="preserve">Технолошки процес у шумарству односно коришћењу шума састоји се од три фазе рада: </w:t>
      </w:r>
    </w:p>
    <w:p w14:paraId="36C6C6BC" w14:textId="77777777" w:rsidR="00B94B9E" w:rsidRPr="0092239A" w:rsidRDefault="00B94B9E" w:rsidP="00B94B9E">
      <w:pPr>
        <w:jc w:val="both"/>
      </w:pPr>
      <w:r w:rsidRPr="0092239A">
        <w:tab/>
        <w:t>- сеча и израда дрвних сортимената,</w:t>
      </w:r>
    </w:p>
    <w:p w14:paraId="02C2F916" w14:textId="77777777" w:rsidR="00B94B9E" w:rsidRPr="0092239A" w:rsidRDefault="00B94B9E" w:rsidP="00B94B9E">
      <w:pPr>
        <w:jc w:val="both"/>
      </w:pPr>
      <w:r w:rsidRPr="0092239A">
        <w:tab/>
        <w:t>- извлачење - изношење дрвних сортимената из шуме до стоваришта (камионског пута),</w:t>
      </w:r>
    </w:p>
    <w:p w14:paraId="0CDA6BDB" w14:textId="77777777" w:rsidR="00B94B9E" w:rsidRPr="0092239A" w:rsidRDefault="00B94B9E" w:rsidP="00B94B9E">
      <w:pPr>
        <w:jc w:val="both"/>
      </w:pPr>
      <w:r w:rsidRPr="0092239A">
        <w:tab/>
        <w:t>- транспорт дрвних сортимената до купца.</w:t>
      </w:r>
    </w:p>
    <w:p w14:paraId="32686024" w14:textId="77777777" w:rsidR="00B94B9E" w:rsidRPr="0092239A" w:rsidRDefault="00B94B9E" w:rsidP="00B94B9E">
      <w:pPr>
        <w:jc w:val="both"/>
      </w:pPr>
    </w:p>
    <w:p w14:paraId="693D1CA8" w14:textId="77777777" w:rsidR="00B94B9E" w:rsidRPr="007C44B7" w:rsidRDefault="00B94B9E" w:rsidP="00634CFA">
      <w:pPr>
        <w:jc w:val="center"/>
        <w:rPr>
          <w:b/>
        </w:rPr>
      </w:pPr>
      <w:r w:rsidRPr="007C44B7">
        <w:rPr>
          <w:b/>
        </w:rPr>
        <w:t>Прва фаза – сеча и израда дрвних сортимената</w:t>
      </w:r>
    </w:p>
    <w:p w14:paraId="688156F2" w14:textId="77777777" w:rsidR="00B94B9E" w:rsidRPr="0092239A" w:rsidRDefault="00B94B9E" w:rsidP="00B94B9E">
      <w:pPr>
        <w:jc w:val="both"/>
      </w:pPr>
    </w:p>
    <w:p w14:paraId="44F17873" w14:textId="77777777" w:rsidR="00B94B9E" w:rsidRPr="0092239A" w:rsidRDefault="00B94B9E" w:rsidP="00B94B9E">
      <w:pPr>
        <w:jc w:val="both"/>
      </w:pPr>
      <w:r w:rsidRPr="0092239A">
        <w:tab/>
        <w:t>Ова фаза рада садржи следеће захвате: одређивање смера пада стабла, припреме околине око стабла, подсецање стабла, дефинитивно пререзивање стабла, обарање стабла, одсецање браде и кегловање, кресање грана, пререзивање и раскрајање обловине - код сортиментне методе, а код дебловине дефинитивна израда сортимената врши се на камионском путу, обрада, цепање и слагање просторног дрвета успостављање шумског реда (код лишћара гране и овршке раскресати да подмладак буде слободан а код четинара окорати обловину, огулити пањеве, гране сложити у мање гомиле). Прва фаза рада изводи се моторном тестером за сечу, а од алата за цепање огревног дрвета секире, маљ, клин. Рад на сечи и изради изводи се по унапред дефинисаним радним пољима, односно секачким линијама. У извођачком пројекту дозначар конкретизује и дефинише: радна поља, секачке линије, смер извлачења, сабирна стоваришта, главна стоваришта, смер транспорта дрвних сортимената. Сви захвати у првој фази су детаљно описани у технологији рада на сечи и изради дрвних сортимената у елаборату о уређењу и извођењу радова на коришћењу шума. Смер обарања стабала треба бити тамо где је најбезбедније за раднике и где ће се бити најмања оштећења у састојини. Обарање вршити у страну или узбрдо да би се оборени сортименти најмање оштетили, нарочито водити рачуна о оштећењу подмлатка. Секачке линије морају бити удаљене једна од друге најмање за две висине највишег стабла у сечишту. Сечу на стрмим теренима вршити од подножја ка врху, при чему није дозвољен рад једне секачке групе изнад друге. Сечу не изводити у случају: густе магле, мрака, јаког ветра, јаког мраза и др. околностима када је угрожена безбедност радника у сечишту. Секачи морају бити обучени за рад тестером са комплетном HTZ опремом предвиђеном Законом о заштити на раду. Да би се посечена запремина најрационалније искористила раскрајање стабала морају вршити оспособљени стручни кадрови који поред стручности имају и искуства и добро познавање стандарда као и тржишних прилика. Како се у већини земаља у Европи примењује Европски стандард за шумарство треба едуковати кадрове у том правцу и бити спреман за примену истог када за то буду стечени услови примене. Што се тиче израде дрвних сортимената може радити сортиментном и дебловном методом.</w:t>
      </w:r>
    </w:p>
    <w:p w14:paraId="7EA6BB40" w14:textId="77777777" w:rsidR="00B94B9E" w:rsidRPr="0092239A" w:rsidRDefault="00B94B9E" w:rsidP="00B94B9E">
      <w:pPr>
        <w:jc w:val="both"/>
      </w:pPr>
      <w:r w:rsidRPr="0092239A">
        <w:tab/>
        <w:t>Сортиментна метода подразумева комплетну прераду дрвних сортимената у шуми код пања, а дебловна коначну израду сортимената на камионском путу - стоваришту. Недостаци сортиментне методе су мало искоришћење транспортних средстава у привлачењу, а с обзиром да је друга фаза у овом технолошком ланцу - фаза привлачења најскупља то је аутоматски предност дебловне методе где се дебловина прерађује на стоваришту – камионском путу. Практично, ове две методе врло често треба ускладити или комбиновати.</w:t>
      </w:r>
    </w:p>
    <w:p w14:paraId="5D6A8088" w14:textId="77777777" w:rsidR="00B94B9E" w:rsidRPr="0092239A" w:rsidRDefault="00B94B9E" w:rsidP="00B94B9E">
      <w:pPr>
        <w:jc w:val="both"/>
      </w:pPr>
      <w:r w:rsidRPr="0092239A">
        <w:tab/>
        <w:t>Приликом чистих сеча састојина - примењивати дебловну методу (све прерађивати на стоваришту), у сечи обнављања где има подмлатка радити -сортиментну методу, у проредама комбиновати дебловну и сортиментну (окресано дебло дужине 8 – 10 m извлачити и раскрајати на стоваришту а огревно дрво метрити у шуми и извлачити га или износити самарицом, или ако калкулација покаже да је већа добит продати га кроз малопродају у шуми).</w:t>
      </w:r>
    </w:p>
    <w:p w14:paraId="59D1CC07" w14:textId="77777777" w:rsidR="00B94B9E" w:rsidRPr="0092239A" w:rsidRDefault="00B94B9E" w:rsidP="00B94B9E">
      <w:pPr>
        <w:jc w:val="both"/>
      </w:pPr>
    </w:p>
    <w:p w14:paraId="608D1497" w14:textId="77777777" w:rsidR="00B94B9E" w:rsidRPr="007C44B7" w:rsidRDefault="00B94B9E" w:rsidP="00634CFA">
      <w:pPr>
        <w:jc w:val="center"/>
        <w:rPr>
          <w:b/>
        </w:rPr>
      </w:pPr>
      <w:r w:rsidRPr="007C44B7">
        <w:rPr>
          <w:b/>
        </w:rPr>
        <w:t>Друга фаза - извлачење и изношење дрвних сортимената</w:t>
      </w:r>
    </w:p>
    <w:p w14:paraId="1F5BBBD9" w14:textId="77777777" w:rsidR="00B94B9E" w:rsidRPr="0092239A" w:rsidRDefault="00B94B9E" w:rsidP="00B94B9E">
      <w:pPr>
        <w:jc w:val="both"/>
      </w:pPr>
    </w:p>
    <w:p w14:paraId="1D424941" w14:textId="77777777" w:rsidR="00B94B9E" w:rsidRPr="0092239A" w:rsidRDefault="00B94B9E" w:rsidP="00B94B9E">
      <w:pPr>
        <w:jc w:val="both"/>
      </w:pPr>
      <w:r w:rsidRPr="0092239A">
        <w:tab/>
        <w:t>Друга фаза технолошког процесаје фаза извлачења – изношења дрвних сортимената из шуме до камионског пута или стоваришта а то је у ствари прва фаза транспорта. Извлачење дебловине из шуме врши се углавном механизовано шумским зглобним тракторима LKT или пољопривредним тракторима адаптираним за рад на извлачењу. Ови трактори су опремљени витлом и атестирани за рад на извлачењу дрвних сортимената.</w:t>
      </w:r>
    </w:p>
    <w:p w14:paraId="1300F8CA" w14:textId="77777777" w:rsidR="00B94B9E" w:rsidRPr="0092239A" w:rsidRDefault="00B94B9E" w:rsidP="00B94B9E">
      <w:pPr>
        <w:jc w:val="both"/>
      </w:pPr>
      <w:r w:rsidRPr="0092239A">
        <w:tab/>
        <w:t>Огревно дрво из шуме се такође извлачи у продужном стању и прерађује на стоваришту. Метарско дрво са фигуре из шуме износи се самарицом. Циљ је да се убудуће овај начин рада сведе на минимум из разлога недостатка ове радне снаге на тржишту а и скупљи је од механизованог изношења дрвета. Учинак у другој фази у великој мери зависи од: дужине транспортне дистанце, од брзине кретања, од брзине формирања туре, од просечне запремине комада. Овде је врло битан фактор повезаности прве и друге фазе рада, односно сарадње радника на сечи и привлачењу. Стабла треба оборити у правцу извлачења а у супротном смеру. У том случају нема окретања стабла а штета на подмлатку и другим стаблима се избегава, манипулација формирања туре је најкраћа.</w:t>
      </w:r>
    </w:p>
    <w:p w14:paraId="27551D60" w14:textId="77777777" w:rsidR="00B94B9E" w:rsidRPr="0092239A" w:rsidRDefault="00B94B9E" w:rsidP="00B94B9E">
      <w:pPr>
        <w:jc w:val="both"/>
      </w:pPr>
      <w:r w:rsidRPr="0092239A">
        <w:tab/>
        <w:t>Овај начин обарања се прописује као обавезан поред осталог и из шумско – узгојних разлога. Дужина дебловине практично не би требало да прелази 8 – 10 m баш из разлога очувања подмлатка и неоштећења осталих стабала изузев чисте сече. Да би друга фаза рада која је најскупља била ефикаснија поред напред наведеног врло је битно да влаке буду добро пројектоване и урађене како по уздужном тако и попречном просеку. Наги</w:t>
      </w:r>
      <w:r w:rsidR="0063438D">
        <w:t>б не би требало бити већи од 25</w:t>
      </w:r>
      <w:r w:rsidRPr="0092239A">
        <w:t xml:space="preserve">% а </w:t>
      </w:r>
      <w:r w:rsidRPr="0092239A">
        <w:lastRenderedPageBreak/>
        <w:t>по</w:t>
      </w:r>
      <w:r w:rsidR="0063438D">
        <w:t>пречни нагиб према обали 5 – 10</w:t>
      </w:r>
      <w:r w:rsidRPr="0092239A">
        <w:t>%. Влаке такође морају бити чисте од грана и другог материјала који омета рад. Радници који раде у другој фази морају бити опремљени HTZ опремом прописаном законом . Радници морају поштовати правила рада на извлачењу трупаца а основна су следећа: Пре почетка рада тракториста мора упознати влаке, правце кретања, места окретања. За кретање трактора по наги</w:t>
      </w:r>
      <w:r w:rsidR="007C44B7">
        <w:t>бу већим од 25</w:t>
      </w:r>
      <w:r w:rsidRPr="0092239A">
        <w:t xml:space="preserve">% трактори морају бити опремљени и ланцима. Трактори морају бити атестирани као и кабина и сигурносни рам. Не сме се стављати у погон витло док радник који качи обловину не да јасан знак руком за покретање витла. У зони сајле на обловини ни у тренутку не сме се ништа радити када је витло у погону. Када трактор вуче сортименте низ влаку помоћник се не сме налазити паралелно са товаром, испред трактора, на трактору, на сортиментима и мора бити најмање 30 m иза товара. </w:t>
      </w:r>
    </w:p>
    <w:p w14:paraId="0754A400" w14:textId="77777777" w:rsidR="00B94B9E" w:rsidRPr="0092239A" w:rsidRDefault="00B94B9E" w:rsidP="00B94B9E">
      <w:pPr>
        <w:jc w:val="both"/>
      </w:pPr>
    </w:p>
    <w:p w14:paraId="55244959" w14:textId="77777777" w:rsidR="00B94B9E" w:rsidRPr="007C44B7" w:rsidRDefault="00B94B9E" w:rsidP="00634CFA">
      <w:pPr>
        <w:jc w:val="center"/>
        <w:rPr>
          <w:b/>
        </w:rPr>
      </w:pPr>
      <w:r w:rsidRPr="007C44B7">
        <w:rPr>
          <w:b/>
        </w:rPr>
        <w:t>Трећа фаза - транспорт дрвних сортимената</w:t>
      </w:r>
    </w:p>
    <w:p w14:paraId="6C1EC1C2" w14:textId="77777777" w:rsidR="00B94B9E" w:rsidRPr="0092239A" w:rsidRDefault="00B94B9E" w:rsidP="00B94B9E">
      <w:pPr>
        <w:jc w:val="both"/>
      </w:pPr>
    </w:p>
    <w:p w14:paraId="72FC14ED" w14:textId="77777777" w:rsidR="00B94B9E" w:rsidRPr="0092239A" w:rsidRDefault="00B94B9E" w:rsidP="00B94B9E">
      <w:pPr>
        <w:jc w:val="both"/>
      </w:pPr>
      <w:r w:rsidRPr="0092239A">
        <w:tab/>
        <w:t xml:space="preserve">Трећа фаза технолошког процесаје транспорт дрвних сортимената спремних за утовар са камионског пута или помоћног стоваришта до главног стоваришта, крајњег купца, железничке станице и остало. Утовар обловине врши се механизовано дизалицама. Утовар преосталог дрвета врши се механизовано дизалицом или ручно. Овај други начин треба сводити на најмању меру јер је нехуман и скупљи. За ову фазу као и за претходне две у извођачком пројекту мора бити дефинисано стовариште, како локацијски, тако и просторно. На стоваришту мора бити одвојен простор за слагање просторног дрвета и простор за лагеровање обловине. Морају бити предвиђене и урађене окретнице за камионе као и мимоилазнице на путу. Радници на утовару обловине и огревног дрвета, како механизовано, тако и ручно морају бити опремљени HTZ опремом . Као и код прве две фазе и у овој се морају поштовати правила рада између осталих обавезно: Камион за време утовара мора бити стабилизован од покретања и превртања. За време рада дизалице радници морају бити изван опасне зоне (најмање за две дужине руке дизалице). Не сме се радити дизалицом ако се у маневарском простору налазе високи електрични водови. Не сме се остављати терет да виси у хватаљкама било ког прекида рада дизалице. На стоваришту и код радних машина и секача мора бити приступачна прва помоћ . </w:t>
      </w:r>
    </w:p>
    <w:p w14:paraId="4BBBC634" w14:textId="77777777" w:rsidR="00B94B9E" w:rsidRPr="0092239A" w:rsidRDefault="00B94B9E" w:rsidP="00B94B9E">
      <w:pPr>
        <w:jc w:val="both"/>
      </w:pPr>
    </w:p>
    <w:p w14:paraId="7DAF8756" w14:textId="77777777" w:rsidR="00B94B9E" w:rsidRPr="007C44B7" w:rsidRDefault="00B94B9E" w:rsidP="00634CFA">
      <w:pPr>
        <w:jc w:val="center"/>
        <w:rPr>
          <w:b/>
        </w:rPr>
      </w:pPr>
      <w:r w:rsidRPr="007C44B7">
        <w:rPr>
          <w:b/>
        </w:rPr>
        <w:t>Организација рада у I, II и III фази</w:t>
      </w:r>
    </w:p>
    <w:p w14:paraId="51E7F543" w14:textId="77777777" w:rsidR="00B94B9E" w:rsidRPr="0092239A" w:rsidRDefault="00B94B9E" w:rsidP="00B94B9E">
      <w:pPr>
        <w:jc w:val="both"/>
      </w:pPr>
    </w:p>
    <w:p w14:paraId="4AB8F177" w14:textId="77777777" w:rsidR="00B94B9E" w:rsidRPr="0092239A" w:rsidRDefault="00B94B9E" w:rsidP="00B94B9E">
      <w:pPr>
        <w:jc w:val="both"/>
      </w:pPr>
      <w:r w:rsidRPr="0092239A">
        <w:tab/>
        <w:t xml:space="preserve">Првом фазом рада руководи пословођа производне сече. Он спроводи извођачки пројекат почев од изградње влака до сече, пријема учинка и задужења запремине у материјалну књигу (улаз у шуму) по количини, врсти, класи. Другом фазом рада руководи пословођа стоваришта који прима сортименте из шуме на привременом, стоваришту камионском путу. Задужује стовариште (улаз на стовариште – односно излаз из шуме) и раздужује – отпрема робу (излаз са стоваришта). Документи за задужење шуме (улаз у шуму) су радне листе сталних радника или рачун услуга; за раздужење шуме и задужење стоваришта (излаз из шуме – излаз на стовариште) радне листе тракториста сталних радника или рачун за извршење услуга. За раздужење стоваришта (излаз са стоваришта) отпремнице или рачун купцу. Основна начела коришћења шума да се сви радови на сечи, извлачењу, и на стоваришту морају планирати и изводити тако да се оштећења на подмлатку, осталим стаблима као и на земљишту сведу на најмању могућу меру. Стога се при изради извођачког плана и при извођењу радова уз сва рационална техно – економска решења мора провлачити начело максималне заштите шуме и земљишта од оштећења. Посебан значај треба да има правилно обарање, правилно извлачење уз поштовање транспортне границе којом се одређује употреба и правац кретања машина кроз шуму, као и усклађеност са правилником о успостављању шумског реда и одредбама сертификације одрживог газдовања шумама. </w:t>
      </w:r>
    </w:p>
    <w:p w14:paraId="3414522D" w14:textId="77777777" w:rsidR="00B94B9E" w:rsidRPr="003637A6" w:rsidRDefault="00B94B9E" w:rsidP="00B94B9E">
      <w:pPr>
        <w:rPr>
          <w:lang w:val="sr-Latn-RS"/>
        </w:rPr>
      </w:pPr>
    </w:p>
    <w:p w14:paraId="0AA14A10" w14:textId="77777777" w:rsidR="00B94B9E" w:rsidRPr="003637A6" w:rsidRDefault="00B94B9E" w:rsidP="00B94B9E">
      <w:pPr>
        <w:rPr>
          <w:sz w:val="22"/>
          <w:lang w:val="sl-SI"/>
        </w:rPr>
      </w:pPr>
      <w:r>
        <w:rPr>
          <w:sz w:val="22"/>
          <w:lang w:val="sl-SI"/>
        </w:rPr>
        <w:br w:type="page"/>
      </w:r>
    </w:p>
    <w:p w14:paraId="68A306C0" w14:textId="77777777" w:rsidR="00B94B9E" w:rsidRPr="00AF7724" w:rsidRDefault="00634CFA" w:rsidP="00AF7724">
      <w:pPr>
        <w:pStyle w:val="Heading7"/>
        <w:ind w:left="0" w:firstLine="720"/>
        <w:jc w:val="left"/>
        <w:rPr>
          <w:sz w:val="24"/>
          <w:szCs w:val="22"/>
          <w:u w:val="single"/>
        </w:rPr>
      </w:pPr>
      <w:r w:rsidRPr="00AF7724">
        <w:rPr>
          <w:sz w:val="24"/>
          <w:szCs w:val="22"/>
          <w:u w:val="single"/>
        </w:rPr>
        <w:lastRenderedPageBreak/>
        <w:t xml:space="preserve">9.0. </w:t>
      </w:r>
      <w:r w:rsidR="00DA24CC">
        <w:rPr>
          <w:sz w:val="24"/>
          <w:szCs w:val="22"/>
          <w:u w:val="single"/>
        </w:rPr>
        <w:tab/>
      </w:r>
      <w:r w:rsidR="00B94B9E" w:rsidRPr="00AF7724">
        <w:rPr>
          <w:sz w:val="24"/>
          <w:szCs w:val="22"/>
          <w:u w:val="single"/>
        </w:rPr>
        <w:t>ЕКОНОМСКО ФИНАНСИЈСКА АНАЛИЗА</w:t>
      </w:r>
    </w:p>
    <w:p w14:paraId="5146E3C4" w14:textId="77777777" w:rsidR="00B94B9E" w:rsidRPr="0092239A" w:rsidRDefault="00B94B9E" w:rsidP="00B94B9E">
      <w:pPr>
        <w:jc w:val="both"/>
      </w:pPr>
    </w:p>
    <w:p w14:paraId="279CC540" w14:textId="77777777" w:rsidR="00B94B9E" w:rsidRPr="0092239A" w:rsidRDefault="00B94B9E" w:rsidP="00B94B9E">
      <w:pPr>
        <w:jc w:val="both"/>
      </w:pPr>
      <w:r w:rsidRPr="0092239A">
        <w:tab/>
        <w:t>Економско - финансијском анализом међусобно се усклађује обим радова на гајењу и заштити шума и обим сеча на основу чега се утврђује износ средстава за извршење радова предвиђених Основом газдовања шумама.</w:t>
      </w:r>
    </w:p>
    <w:p w14:paraId="4447E312" w14:textId="77777777" w:rsidR="00B94B9E" w:rsidRDefault="00B94B9E" w:rsidP="00B94B9E">
      <w:pPr>
        <w:jc w:val="both"/>
      </w:pPr>
    </w:p>
    <w:p w14:paraId="14DEF392" w14:textId="77777777" w:rsidR="00B94B9E" w:rsidRPr="00DD790D" w:rsidRDefault="00634CFA" w:rsidP="00DA24CC">
      <w:pPr>
        <w:pStyle w:val="Heading7"/>
        <w:ind w:left="0" w:firstLine="720"/>
        <w:rPr>
          <w:sz w:val="24"/>
          <w:szCs w:val="22"/>
          <w:u w:val="single"/>
        </w:rPr>
      </w:pPr>
      <w:r w:rsidRPr="00DD790D">
        <w:rPr>
          <w:sz w:val="24"/>
          <w:szCs w:val="22"/>
          <w:u w:val="single"/>
        </w:rPr>
        <w:t>9.1.</w:t>
      </w:r>
      <w:r w:rsidR="00DA24CC" w:rsidRPr="00DD790D">
        <w:rPr>
          <w:sz w:val="24"/>
          <w:szCs w:val="22"/>
          <w:u w:val="single"/>
        </w:rPr>
        <w:tab/>
      </w:r>
      <w:r w:rsidRPr="00DD790D">
        <w:rPr>
          <w:sz w:val="24"/>
          <w:szCs w:val="22"/>
          <w:u w:val="single"/>
        </w:rPr>
        <w:t xml:space="preserve"> </w:t>
      </w:r>
      <w:r w:rsidR="00B94B9E" w:rsidRPr="00DD790D">
        <w:rPr>
          <w:sz w:val="24"/>
          <w:szCs w:val="22"/>
          <w:u w:val="single"/>
        </w:rPr>
        <w:t>Обрачун вредности шума</w:t>
      </w:r>
    </w:p>
    <w:p w14:paraId="4832ED33" w14:textId="77777777" w:rsidR="00B94B9E" w:rsidRPr="0092239A" w:rsidRDefault="00B94B9E" w:rsidP="00B94B9E">
      <w:pPr>
        <w:jc w:val="both"/>
      </w:pPr>
    </w:p>
    <w:p w14:paraId="64C28A1A" w14:textId="77777777" w:rsidR="00B94B9E" w:rsidRPr="0092239A" w:rsidRDefault="00B94B9E" w:rsidP="00B94B9E">
      <w:pPr>
        <w:jc w:val="both"/>
      </w:pPr>
      <w:r w:rsidRPr="0092239A">
        <w:tab/>
        <w:t xml:space="preserve">Вредност шума газдинске јединице је обрачуната као вредност шума у којима је премером утврђена дрвна запремином и вредност младих састојина за које није утврђена дрвна запремина. У исказаним вредностима није вреднована општекорисна функција шума, као и вредност коришћења осталих шумских ресурса. Вредност шума утврђена је методом садашње сечиве вредности без шикара и шибљака. Код ове методе утврђује се вредност дрвне запремине на пању уз претпоставку да се иста користи под истим условима као етат, уз додатак вредности младих састојина. </w:t>
      </w:r>
    </w:p>
    <w:p w14:paraId="1638F9B7" w14:textId="77777777" w:rsidR="00B94B9E" w:rsidRPr="0092239A" w:rsidRDefault="00B94B9E" w:rsidP="00B94B9E"/>
    <w:p w14:paraId="22D09509" w14:textId="77777777" w:rsidR="00B94B9E" w:rsidRPr="00634CFA" w:rsidRDefault="00B94B9E" w:rsidP="00DA24CC">
      <w:pPr>
        <w:pStyle w:val="Heading7"/>
        <w:ind w:left="0" w:firstLine="720"/>
        <w:rPr>
          <w:u w:val="single"/>
        </w:rPr>
      </w:pPr>
      <w:r w:rsidRPr="00634CFA">
        <w:rPr>
          <w:u w:val="single"/>
        </w:rPr>
        <w:t xml:space="preserve">9.1.1. </w:t>
      </w:r>
      <w:r w:rsidRPr="00634CFA">
        <w:rPr>
          <w:u w:val="single"/>
        </w:rPr>
        <w:tab/>
        <w:t>Класификациона структура укупне дрвне запремине</w:t>
      </w:r>
    </w:p>
    <w:p w14:paraId="36F22C8C" w14:textId="77777777" w:rsidR="00B94B9E" w:rsidRPr="0092239A" w:rsidRDefault="00B94B9E" w:rsidP="00B94B9E">
      <w:r w:rsidRPr="0092239A">
        <w:tab/>
      </w:r>
      <w:r w:rsidRPr="0092239A">
        <w:tab/>
      </w:r>
      <w:r w:rsidRPr="0092239A">
        <w:tab/>
      </w:r>
      <w:r w:rsidRPr="0092239A">
        <w:tab/>
      </w:r>
      <w:r w:rsidRPr="0092239A">
        <w:tab/>
      </w:r>
      <w:r w:rsidRPr="0092239A">
        <w:tab/>
      </w:r>
      <w:r w:rsidRPr="0092239A">
        <w:tab/>
      </w:r>
    </w:p>
    <w:p w14:paraId="03A3CC22" w14:textId="77777777" w:rsidR="00B94B9E" w:rsidRPr="001D56EE" w:rsidRDefault="00B94B9E" w:rsidP="00B94B9E">
      <w:pPr>
        <w:rPr>
          <w:lang w:val="sr-Cyrl-RS"/>
        </w:rPr>
      </w:pPr>
      <w:r w:rsidRPr="0092239A">
        <w:rPr>
          <w:b/>
          <w:lang w:eastAsia="en-US"/>
        </w:rPr>
        <w:t xml:space="preserve">Табела </w:t>
      </w:r>
      <w:r w:rsidR="001D56EE">
        <w:rPr>
          <w:b/>
          <w:lang w:eastAsia="en-US"/>
        </w:rPr>
        <w:t>5</w:t>
      </w:r>
      <w:r w:rsidR="007C3A20">
        <w:rPr>
          <w:b/>
          <w:lang w:val="sr-Latn-RS" w:eastAsia="en-US"/>
        </w:rPr>
        <w:t>3</w:t>
      </w:r>
      <w:r w:rsidRPr="0092239A">
        <w:rPr>
          <w:b/>
          <w:lang w:eastAsia="en-US"/>
        </w:rPr>
        <w:t xml:space="preserve">. - </w:t>
      </w:r>
      <w:r w:rsidRPr="0092239A">
        <w:t xml:space="preserve">Укупна структура дрвне запремине по сортиментима и врсти дрвећа </w:t>
      </w: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816"/>
        <w:gridCol w:w="736"/>
        <w:gridCol w:w="816"/>
        <w:gridCol w:w="576"/>
        <w:gridCol w:w="656"/>
        <w:gridCol w:w="736"/>
        <w:gridCol w:w="736"/>
        <w:gridCol w:w="736"/>
        <w:gridCol w:w="941"/>
        <w:gridCol w:w="893"/>
        <w:gridCol w:w="656"/>
        <w:gridCol w:w="832"/>
        <w:gridCol w:w="968"/>
      </w:tblGrid>
      <w:tr w:rsidR="00B94B9E" w:rsidRPr="00CF5BBF" w14:paraId="7B1AF953" w14:textId="77777777" w:rsidTr="00260F9B">
        <w:trPr>
          <w:trHeight w:val="205"/>
          <w:jc w:val="center"/>
        </w:trPr>
        <w:tc>
          <w:tcPr>
            <w:tcW w:w="0" w:type="auto"/>
            <w:vMerge w:val="restart"/>
            <w:shd w:val="clear" w:color="auto" w:fill="auto"/>
            <w:vAlign w:val="center"/>
            <w:hideMark/>
          </w:tcPr>
          <w:p w14:paraId="3DDADC97"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en-US"/>
              </w:rPr>
              <w:t>Врста дрвета</w:t>
            </w:r>
          </w:p>
        </w:tc>
        <w:tc>
          <w:tcPr>
            <w:tcW w:w="0" w:type="auto"/>
            <w:vMerge w:val="restart"/>
            <w:shd w:val="clear" w:color="auto" w:fill="auto"/>
            <w:noWrap/>
            <w:vAlign w:val="center"/>
            <w:hideMark/>
          </w:tcPr>
          <w:p w14:paraId="104D5517"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Бруто</w:t>
            </w:r>
          </w:p>
        </w:tc>
        <w:tc>
          <w:tcPr>
            <w:tcW w:w="0" w:type="auto"/>
            <w:vMerge w:val="restart"/>
            <w:shd w:val="clear" w:color="auto" w:fill="auto"/>
            <w:noWrap/>
            <w:vAlign w:val="center"/>
            <w:hideMark/>
          </w:tcPr>
          <w:p w14:paraId="01C60ABB"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Отпад</w:t>
            </w:r>
          </w:p>
        </w:tc>
        <w:tc>
          <w:tcPr>
            <w:tcW w:w="0" w:type="auto"/>
            <w:vMerge w:val="restart"/>
            <w:shd w:val="clear" w:color="auto" w:fill="auto"/>
            <w:noWrap/>
            <w:vAlign w:val="center"/>
            <w:hideMark/>
          </w:tcPr>
          <w:p w14:paraId="25966454"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Нето</w:t>
            </w:r>
          </w:p>
        </w:tc>
        <w:tc>
          <w:tcPr>
            <w:tcW w:w="0" w:type="auto"/>
            <w:gridSpan w:val="6"/>
            <w:shd w:val="clear" w:color="auto" w:fill="auto"/>
            <w:noWrap/>
            <w:vAlign w:val="center"/>
            <w:hideMark/>
          </w:tcPr>
          <w:p w14:paraId="1593AD6F"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Техничко дрво</w:t>
            </w:r>
          </w:p>
        </w:tc>
        <w:tc>
          <w:tcPr>
            <w:tcW w:w="0" w:type="auto"/>
            <w:vMerge w:val="restart"/>
            <w:shd w:val="clear" w:color="auto" w:fill="auto"/>
            <w:vAlign w:val="center"/>
            <w:hideMark/>
          </w:tcPr>
          <w:p w14:paraId="5D71274E"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Свега техничко</w:t>
            </w:r>
          </w:p>
        </w:tc>
        <w:tc>
          <w:tcPr>
            <w:tcW w:w="0" w:type="auto"/>
            <w:gridSpan w:val="2"/>
            <w:shd w:val="clear" w:color="auto" w:fill="auto"/>
            <w:noWrap/>
            <w:vAlign w:val="center"/>
            <w:hideMark/>
          </w:tcPr>
          <w:p w14:paraId="58FDCD13"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Просторно дрво</w:t>
            </w:r>
          </w:p>
        </w:tc>
        <w:tc>
          <w:tcPr>
            <w:tcW w:w="0" w:type="auto"/>
            <w:vMerge w:val="restart"/>
            <w:shd w:val="clear" w:color="auto" w:fill="auto"/>
            <w:vAlign w:val="center"/>
            <w:hideMark/>
          </w:tcPr>
          <w:p w14:paraId="1BB147C4"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Свега просторно</w:t>
            </w:r>
          </w:p>
        </w:tc>
      </w:tr>
      <w:tr w:rsidR="00B94B9E" w:rsidRPr="00CF5BBF" w14:paraId="635CE468" w14:textId="77777777" w:rsidTr="00260F9B">
        <w:trPr>
          <w:trHeight w:val="420"/>
          <w:jc w:val="center"/>
        </w:trPr>
        <w:tc>
          <w:tcPr>
            <w:tcW w:w="0" w:type="auto"/>
            <w:vMerge/>
            <w:vAlign w:val="center"/>
            <w:hideMark/>
          </w:tcPr>
          <w:p w14:paraId="54DBDE29" w14:textId="77777777" w:rsidR="00B94B9E" w:rsidRPr="006A3609" w:rsidRDefault="00B94B9E" w:rsidP="00260F9B">
            <w:pPr>
              <w:rPr>
                <w:b/>
                <w:bCs/>
                <w:color w:val="000000"/>
                <w:sz w:val="16"/>
                <w:szCs w:val="16"/>
                <w:lang w:eastAsia="en-US"/>
              </w:rPr>
            </w:pPr>
          </w:p>
        </w:tc>
        <w:tc>
          <w:tcPr>
            <w:tcW w:w="0" w:type="auto"/>
            <w:vMerge/>
            <w:vAlign w:val="center"/>
            <w:hideMark/>
          </w:tcPr>
          <w:p w14:paraId="11E6B239" w14:textId="77777777" w:rsidR="00B94B9E" w:rsidRPr="006A3609" w:rsidRDefault="00B94B9E" w:rsidP="00260F9B">
            <w:pPr>
              <w:rPr>
                <w:b/>
                <w:bCs/>
                <w:color w:val="000000"/>
                <w:sz w:val="16"/>
                <w:szCs w:val="16"/>
                <w:lang w:eastAsia="en-US"/>
              </w:rPr>
            </w:pPr>
          </w:p>
        </w:tc>
        <w:tc>
          <w:tcPr>
            <w:tcW w:w="0" w:type="auto"/>
            <w:vMerge/>
            <w:vAlign w:val="center"/>
            <w:hideMark/>
          </w:tcPr>
          <w:p w14:paraId="5A4FFAB0" w14:textId="77777777" w:rsidR="00B94B9E" w:rsidRPr="006A3609" w:rsidRDefault="00B94B9E" w:rsidP="00260F9B">
            <w:pPr>
              <w:rPr>
                <w:b/>
                <w:bCs/>
                <w:color w:val="000000"/>
                <w:sz w:val="16"/>
                <w:szCs w:val="16"/>
                <w:lang w:eastAsia="en-US"/>
              </w:rPr>
            </w:pPr>
          </w:p>
        </w:tc>
        <w:tc>
          <w:tcPr>
            <w:tcW w:w="0" w:type="auto"/>
            <w:vMerge/>
            <w:vAlign w:val="center"/>
            <w:hideMark/>
          </w:tcPr>
          <w:p w14:paraId="495124CD" w14:textId="77777777" w:rsidR="00B94B9E" w:rsidRPr="006A3609" w:rsidRDefault="00B94B9E" w:rsidP="00260F9B">
            <w:pPr>
              <w:rPr>
                <w:b/>
                <w:bCs/>
                <w:color w:val="000000"/>
                <w:sz w:val="16"/>
                <w:szCs w:val="16"/>
                <w:lang w:eastAsia="en-US"/>
              </w:rPr>
            </w:pPr>
          </w:p>
        </w:tc>
        <w:tc>
          <w:tcPr>
            <w:tcW w:w="0" w:type="auto"/>
            <w:shd w:val="clear" w:color="auto" w:fill="auto"/>
            <w:noWrap/>
            <w:vAlign w:val="center"/>
            <w:hideMark/>
          </w:tcPr>
          <w:p w14:paraId="48FDB7C5" w14:textId="77777777" w:rsidR="00B94B9E" w:rsidRPr="00A20FFD" w:rsidRDefault="00A20FFD" w:rsidP="00260F9B">
            <w:pPr>
              <w:jc w:val="center"/>
              <w:rPr>
                <w:b/>
                <w:bCs/>
                <w:color w:val="000000"/>
                <w:sz w:val="16"/>
                <w:szCs w:val="16"/>
                <w:lang w:val="sr-Latn-RS" w:eastAsia="en-US"/>
              </w:rPr>
            </w:pPr>
            <w:r>
              <w:rPr>
                <w:b/>
                <w:bCs/>
                <w:color w:val="000000"/>
                <w:sz w:val="16"/>
                <w:szCs w:val="16"/>
                <w:lang w:val="sr-Latn-RS" w:eastAsia="sr-Cyrl-BA"/>
              </w:rPr>
              <w:t>F</w:t>
            </w:r>
          </w:p>
        </w:tc>
        <w:tc>
          <w:tcPr>
            <w:tcW w:w="0" w:type="auto"/>
            <w:shd w:val="clear" w:color="auto" w:fill="auto"/>
            <w:noWrap/>
            <w:vAlign w:val="center"/>
            <w:hideMark/>
          </w:tcPr>
          <w:p w14:paraId="487FDE9A" w14:textId="77777777" w:rsidR="00B94B9E" w:rsidRPr="006A3609" w:rsidRDefault="00A20FFD" w:rsidP="00260F9B">
            <w:pPr>
              <w:jc w:val="center"/>
              <w:rPr>
                <w:b/>
                <w:bCs/>
                <w:color w:val="000000"/>
                <w:sz w:val="16"/>
                <w:szCs w:val="16"/>
                <w:lang w:eastAsia="en-US"/>
              </w:rPr>
            </w:pPr>
            <w:r>
              <w:rPr>
                <w:b/>
                <w:bCs/>
                <w:color w:val="000000"/>
                <w:sz w:val="16"/>
                <w:szCs w:val="16"/>
                <w:lang w:val="sr-Latn-RS" w:eastAsia="sr-Cyrl-BA"/>
              </w:rPr>
              <w:t>L</w:t>
            </w:r>
            <w:r w:rsidR="00B94B9E" w:rsidRPr="006A3609">
              <w:rPr>
                <w:b/>
                <w:bCs/>
                <w:color w:val="000000"/>
                <w:sz w:val="16"/>
                <w:szCs w:val="16"/>
                <w:lang w:eastAsia="sr-Cyrl-BA"/>
              </w:rPr>
              <w:t>/K</w:t>
            </w:r>
          </w:p>
        </w:tc>
        <w:tc>
          <w:tcPr>
            <w:tcW w:w="0" w:type="auto"/>
            <w:shd w:val="clear" w:color="auto" w:fill="auto"/>
            <w:noWrap/>
            <w:vAlign w:val="center"/>
            <w:hideMark/>
          </w:tcPr>
          <w:p w14:paraId="6C8B9235"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I</w:t>
            </w:r>
          </w:p>
        </w:tc>
        <w:tc>
          <w:tcPr>
            <w:tcW w:w="0" w:type="auto"/>
            <w:shd w:val="clear" w:color="auto" w:fill="auto"/>
            <w:noWrap/>
            <w:vAlign w:val="center"/>
            <w:hideMark/>
          </w:tcPr>
          <w:p w14:paraId="4174FA68"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II</w:t>
            </w:r>
          </w:p>
        </w:tc>
        <w:tc>
          <w:tcPr>
            <w:tcW w:w="0" w:type="auto"/>
            <w:shd w:val="clear" w:color="auto" w:fill="auto"/>
            <w:noWrap/>
            <w:vAlign w:val="center"/>
            <w:hideMark/>
          </w:tcPr>
          <w:p w14:paraId="3FB74B10"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III</w:t>
            </w:r>
          </w:p>
        </w:tc>
        <w:tc>
          <w:tcPr>
            <w:tcW w:w="0" w:type="auto"/>
            <w:shd w:val="clear" w:color="auto" w:fill="auto"/>
            <w:vAlign w:val="center"/>
            <w:hideMark/>
          </w:tcPr>
          <w:p w14:paraId="75C77223"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Об</w:t>
            </w:r>
            <w:r w:rsidRPr="00CF5BBF">
              <w:rPr>
                <w:b/>
                <w:bCs/>
                <w:color w:val="000000"/>
                <w:sz w:val="16"/>
                <w:szCs w:val="16"/>
                <w:lang w:val="sr-Cyrl-RS" w:eastAsia="sr-Cyrl-BA"/>
              </w:rPr>
              <w:t>л</w:t>
            </w:r>
            <w:r w:rsidRPr="006A3609">
              <w:rPr>
                <w:b/>
                <w:bCs/>
                <w:color w:val="000000"/>
                <w:sz w:val="16"/>
                <w:szCs w:val="16"/>
                <w:lang w:eastAsia="sr-Cyrl-BA"/>
              </w:rPr>
              <w:t>овина</w:t>
            </w:r>
          </w:p>
        </w:tc>
        <w:tc>
          <w:tcPr>
            <w:tcW w:w="0" w:type="auto"/>
            <w:vMerge/>
            <w:vAlign w:val="center"/>
            <w:hideMark/>
          </w:tcPr>
          <w:p w14:paraId="7F7293EF" w14:textId="77777777" w:rsidR="00B94B9E" w:rsidRPr="006A3609" w:rsidRDefault="00B94B9E" w:rsidP="00260F9B">
            <w:pPr>
              <w:rPr>
                <w:b/>
                <w:bCs/>
                <w:color w:val="000000"/>
                <w:sz w:val="16"/>
                <w:szCs w:val="16"/>
                <w:lang w:eastAsia="en-US"/>
              </w:rPr>
            </w:pPr>
          </w:p>
        </w:tc>
        <w:tc>
          <w:tcPr>
            <w:tcW w:w="0" w:type="auto"/>
            <w:shd w:val="clear" w:color="auto" w:fill="auto"/>
            <w:noWrap/>
            <w:vAlign w:val="center"/>
            <w:hideMark/>
          </w:tcPr>
          <w:p w14:paraId="69A23554" w14:textId="77777777" w:rsidR="00B94B9E" w:rsidRPr="00CF5BBF" w:rsidRDefault="00B94B9E" w:rsidP="00260F9B">
            <w:pPr>
              <w:jc w:val="center"/>
              <w:rPr>
                <w:b/>
                <w:bCs/>
                <w:color w:val="000000"/>
                <w:sz w:val="16"/>
                <w:szCs w:val="16"/>
                <w:lang w:eastAsia="en-US"/>
              </w:rPr>
            </w:pPr>
            <w:r w:rsidRPr="006A3609">
              <w:rPr>
                <w:b/>
                <w:bCs/>
                <w:color w:val="000000"/>
                <w:sz w:val="16"/>
                <w:szCs w:val="16"/>
                <w:lang w:eastAsia="sr-Cyrl-BA"/>
              </w:rPr>
              <w:t>Целу-</w:t>
            </w:r>
          </w:p>
          <w:p w14:paraId="0EE4BAF3"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лозно</w:t>
            </w:r>
          </w:p>
        </w:tc>
        <w:tc>
          <w:tcPr>
            <w:tcW w:w="0" w:type="auto"/>
            <w:shd w:val="clear" w:color="auto" w:fill="auto"/>
            <w:noWrap/>
            <w:vAlign w:val="center"/>
            <w:hideMark/>
          </w:tcPr>
          <w:p w14:paraId="77E4B12C"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Огревнo</w:t>
            </w:r>
          </w:p>
        </w:tc>
        <w:tc>
          <w:tcPr>
            <w:tcW w:w="0" w:type="auto"/>
            <w:vMerge/>
            <w:vAlign w:val="center"/>
            <w:hideMark/>
          </w:tcPr>
          <w:p w14:paraId="1B6DEE55" w14:textId="77777777" w:rsidR="00B94B9E" w:rsidRPr="006A3609" w:rsidRDefault="00B94B9E" w:rsidP="00260F9B">
            <w:pPr>
              <w:rPr>
                <w:b/>
                <w:bCs/>
                <w:color w:val="000000"/>
                <w:sz w:val="16"/>
                <w:szCs w:val="16"/>
                <w:lang w:eastAsia="en-US"/>
              </w:rPr>
            </w:pPr>
          </w:p>
        </w:tc>
      </w:tr>
      <w:tr w:rsidR="00B94B9E" w:rsidRPr="00CF5BBF" w14:paraId="436A16E2" w14:textId="77777777" w:rsidTr="00260F9B">
        <w:trPr>
          <w:trHeight w:val="205"/>
          <w:jc w:val="center"/>
        </w:trPr>
        <w:tc>
          <w:tcPr>
            <w:tcW w:w="0" w:type="auto"/>
            <w:vMerge/>
            <w:vAlign w:val="center"/>
            <w:hideMark/>
          </w:tcPr>
          <w:p w14:paraId="7DB34617" w14:textId="77777777" w:rsidR="00B94B9E" w:rsidRPr="006A3609" w:rsidRDefault="00B94B9E" w:rsidP="00260F9B">
            <w:pPr>
              <w:rPr>
                <w:b/>
                <w:bCs/>
                <w:color w:val="000000"/>
                <w:sz w:val="16"/>
                <w:szCs w:val="16"/>
                <w:lang w:eastAsia="en-US"/>
              </w:rPr>
            </w:pPr>
          </w:p>
        </w:tc>
        <w:tc>
          <w:tcPr>
            <w:tcW w:w="0" w:type="auto"/>
            <w:shd w:val="clear" w:color="auto" w:fill="auto"/>
            <w:noWrap/>
            <w:vAlign w:val="center"/>
            <w:hideMark/>
          </w:tcPr>
          <w:p w14:paraId="6194D82A"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m</w:t>
            </w:r>
            <w:r w:rsidRPr="006A3609">
              <w:rPr>
                <w:b/>
                <w:bCs/>
                <w:color w:val="000000"/>
                <w:sz w:val="16"/>
                <w:szCs w:val="16"/>
                <w:vertAlign w:val="superscript"/>
                <w:lang w:eastAsia="sr-Cyrl-BA"/>
              </w:rPr>
              <w:t>3</w:t>
            </w:r>
          </w:p>
        </w:tc>
        <w:tc>
          <w:tcPr>
            <w:tcW w:w="0" w:type="auto"/>
            <w:shd w:val="clear" w:color="auto" w:fill="auto"/>
            <w:noWrap/>
            <w:vAlign w:val="center"/>
            <w:hideMark/>
          </w:tcPr>
          <w:p w14:paraId="2635AE2F"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m</w:t>
            </w:r>
            <w:r w:rsidRPr="006A3609">
              <w:rPr>
                <w:b/>
                <w:bCs/>
                <w:color w:val="000000"/>
                <w:sz w:val="16"/>
                <w:szCs w:val="16"/>
                <w:vertAlign w:val="superscript"/>
                <w:lang w:eastAsia="sr-Cyrl-BA"/>
              </w:rPr>
              <w:t>3</w:t>
            </w:r>
          </w:p>
        </w:tc>
        <w:tc>
          <w:tcPr>
            <w:tcW w:w="0" w:type="auto"/>
            <w:shd w:val="clear" w:color="auto" w:fill="auto"/>
            <w:noWrap/>
            <w:vAlign w:val="center"/>
            <w:hideMark/>
          </w:tcPr>
          <w:p w14:paraId="7467FC44"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m</w:t>
            </w:r>
            <w:r w:rsidRPr="006A3609">
              <w:rPr>
                <w:b/>
                <w:bCs/>
                <w:color w:val="000000"/>
                <w:sz w:val="16"/>
                <w:szCs w:val="16"/>
                <w:vertAlign w:val="superscript"/>
                <w:lang w:eastAsia="sr-Cyrl-BA"/>
              </w:rPr>
              <w:t>3</w:t>
            </w:r>
          </w:p>
        </w:tc>
        <w:tc>
          <w:tcPr>
            <w:tcW w:w="0" w:type="auto"/>
            <w:shd w:val="clear" w:color="auto" w:fill="auto"/>
            <w:noWrap/>
            <w:vAlign w:val="center"/>
            <w:hideMark/>
          </w:tcPr>
          <w:p w14:paraId="5445A993"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m</w:t>
            </w:r>
            <w:r w:rsidRPr="006A3609">
              <w:rPr>
                <w:b/>
                <w:bCs/>
                <w:color w:val="000000"/>
                <w:sz w:val="16"/>
                <w:szCs w:val="16"/>
                <w:vertAlign w:val="superscript"/>
                <w:lang w:eastAsia="sr-Cyrl-BA"/>
              </w:rPr>
              <w:t>3</w:t>
            </w:r>
          </w:p>
        </w:tc>
        <w:tc>
          <w:tcPr>
            <w:tcW w:w="0" w:type="auto"/>
            <w:shd w:val="clear" w:color="auto" w:fill="auto"/>
            <w:noWrap/>
            <w:vAlign w:val="center"/>
            <w:hideMark/>
          </w:tcPr>
          <w:p w14:paraId="0F874366"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m</w:t>
            </w:r>
            <w:r w:rsidRPr="006A3609">
              <w:rPr>
                <w:b/>
                <w:bCs/>
                <w:color w:val="000000"/>
                <w:sz w:val="16"/>
                <w:szCs w:val="16"/>
                <w:vertAlign w:val="superscript"/>
                <w:lang w:eastAsia="sr-Cyrl-BA"/>
              </w:rPr>
              <w:t>3</w:t>
            </w:r>
          </w:p>
        </w:tc>
        <w:tc>
          <w:tcPr>
            <w:tcW w:w="0" w:type="auto"/>
            <w:shd w:val="clear" w:color="auto" w:fill="auto"/>
            <w:noWrap/>
            <w:vAlign w:val="center"/>
            <w:hideMark/>
          </w:tcPr>
          <w:p w14:paraId="53314F1C"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m</w:t>
            </w:r>
            <w:r w:rsidRPr="006A3609">
              <w:rPr>
                <w:b/>
                <w:bCs/>
                <w:color w:val="000000"/>
                <w:sz w:val="16"/>
                <w:szCs w:val="16"/>
                <w:vertAlign w:val="superscript"/>
                <w:lang w:eastAsia="sr-Cyrl-BA"/>
              </w:rPr>
              <w:t>3</w:t>
            </w:r>
          </w:p>
        </w:tc>
        <w:tc>
          <w:tcPr>
            <w:tcW w:w="0" w:type="auto"/>
            <w:shd w:val="clear" w:color="auto" w:fill="auto"/>
            <w:noWrap/>
            <w:vAlign w:val="center"/>
            <w:hideMark/>
          </w:tcPr>
          <w:p w14:paraId="25B4C1B6"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m</w:t>
            </w:r>
            <w:r w:rsidRPr="006A3609">
              <w:rPr>
                <w:b/>
                <w:bCs/>
                <w:color w:val="000000"/>
                <w:sz w:val="16"/>
                <w:szCs w:val="16"/>
                <w:vertAlign w:val="superscript"/>
                <w:lang w:eastAsia="sr-Cyrl-BA"/>
              </w:rPr>
              <w:t>3</w:t>
            </w:r>
          </w:p>
        </w:tc>
        <w:tc>
          <w:tcPr>
            <w:tcW w:w="0" w:type="auto"/>
            <w:shd w:val="clear" w:color="auto" w:fill="auto"/>
            <w:noWrap/>
            <w:vAlign w:val="center"/>
            <w:hideMark/>
          </w:tcPr>
          <w:p w14:paraId="2278231C"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m</w:t>
            </w:r>
            <w:r w:rsidRPr="006A3609">
              <w:rPr>
                <w:b/>
                <w:bCs/>
                <w:color w:val="000000"/>
                <w:sz w:val="16"/>
                <w:szCs w:val="16"/>
                <w:vertAlign w:val="superscript"/>
                <w:lang w:eastAsia="sr-Cyrl-BA"/>
              </w:rPr>
              <w:t>3</w:t>
            </w:r>
          </w:p>
        </w:tc>
        <w:tc>
          <w:tcPr>
            <w:tcW w:w="0" w:type="auto"/>
            <w:shd w:val="clear" w:color="auto" w:fill="auto"/>
            <w:noWrap/>
            <w:vAlign w:val="center"/>
            <w:hideMark/>
          </w:tcPr>
          <w:p w14:paraId="75E7A14A"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m</w:t>
            </w:r>
            <w:r w:rsidRPr="006A3609">
              <w:rPr>
                <w:b/>
                <w:bCs/>
                <w:color w:val="000000"/>
                <w:sz w:val="16"/>
                <w:szCs w:val="16"/>
                <w:vertAlign w:val="superscript"/>
                <w:lang w:eastAsia="sr-Cyrl-BA"/>
              </w:rPr>
              <w:t>3</w:t>
            </w:r>
          </w:p>
        </w:tc>
        <w:tc>
          <w:tcPr>
            <w:tcW w:w="0" w:type="auto"/>
            <w:shd w:val="clear" w:color="auto" w:fill="auto"/>
            <w:noWrap/>
            <w:vAlign w:val="center"/>
            <w:hideMark/>
          </w:tcPr>
          <w:p w14:paraId="522395F5"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m</w:t>
            </w:r>
            <w:r w:rsidRPr="006A3609">
              <w:rPr>
                <w:b/>
                <w:bCs/>
                <w:color w:val="000000"/>
                <w:sz w:val="16"/>
                <w:szCs w:val="16"/>
                <w:vertAlign w:val="superscript"/>
                <w:lang w:eastAsia="sr-Cyrl-BA"/>
              </w:rPr>
              <w:t>3</w:t>
            </w:r>
          </w:p>
        </w:tc>
        <w:tc>
          <w:tcPr>
            <w:tcW w:w="0" w:type="auto"/>
            <w:shd w:val="clear" w:color="auto" w:fill="auto"/>
            <w:noWrap/>
            <w:vAlign w:val="center"/>
            <w:hideMark/>
          </w:tcPr>
          <w:p w14:paraId="3A3CBE6E"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m</w:t>
            </w:r>
            <w:r w:rsidRPr="006A3609">
              <w:rPr>
                <w:b/>
                <w:bCs/>
                <w:color w:val="000000"/>
                <w:sz w:val="16"/>
                <w:szCs w:val="16"/>
                <w:vertAlign w:val="superscript"/>
                <w:lang w:eastAsia="sr-Cyrl-BA"/>
              </w:rPr>
              <w:t>3</w:t>
            </w:r>
          </w:p>
        </w:tc>
        <w:tc>
          <w:tcPr>
            <w:tcW w:w="0" w:type="auto"/>
            <w:shd w:val="clear" w:color="auto" w:fill="auto"/>
            <w:noWrap/>
            <w:vAlign w:val="center"/>
            <w:hideMark/>
          </w:tcPr>
          <w:p w14:paraId="4762676A"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m</w:t>
            </w:r>
            <w:r w:rsidRPr="006A3609">
              <w:rPr>
                <w:b/>
                <w:bCs/>
                <w:color w:val="000000"/>
                <w:sz w:val="16"/>
                <w:szCs w:val="16"/>
                <w:vertAlign w:val="superscript"/>
                <w:lang w:eastAsia="sr-Cyrl-BA"/>
              </w:rPr>
              <w:t>3</w:t>
            </w:r>
          </w:p>
        </w:tc>
        <w:tc>
          <w:tcPr>
            <w:tcW w:w="0" w:type="auto"/>
            <w:shd w:val="clear" w:color="auto" w:fill="auto"/>
            <w:noWrap/>
            <w:vAlign w:val="center"/>
            <w:hideMark/>
          </w:tcPr>
          <w:p w14:paraId="2526251A" w14:textId="77777777" w:rsidR="00B94B9E" w:rsidRPr="006A3609" w:rsidRDefault="00B94B9E" w:rsidP="00260F9B">
            <w:pPr>
              <w:jc w:val="center"/>
              <w:rPr>
                <w:b/>
                <w:bCs/>
                <w:color w:val="000000"/>
                <w:sz w:val="16"/>
                <w:szCs w:val="16"/>
                <w:lang w:eastAsia="en-US"/>
              </w:rPr>
            </w:pPr>
            <w:r w:rsidRPr="006A3609">
              <w:rPr>
                <w:b/>
                <w:bCs/>
                <w:color w:val="000000"/>
                <w:sz w:val="16"/>
                <w:szCs w:val="16"/>
                <w:lang w:eastAsia="sr-Cyrl-BA"/>
              </w:rPr>
              <w:t>m</w:t>
            </w:r>
            <w:r w:rsidRPr="006A3609">
              <w:rPr>
                <w:b/>
                <w:bCs/>
                <w:color w:val="000000"/>
                <w:sz w:val="16"/>
                <w:szCs w:val="16"/>
                <w:vertAlign w:val="superscript"/>
                <w:lang w:eastAsia="sr-Cyrl-BA"/>
              </w:rPr>
              <w:t>3</w:t>
            </w:r>
          </w:p>
        </w:tc>
      </w:tr>
      <w:tr w:rsidR="00B94B9E" w:rsidRPr="00CF5BBF" w14:paraId="332FB1CC" w14:textId="77777777" w:rsidTr="00260F9B">
        <w:trPr>
          <w:trHeight w:val="205"/>
          <w:jc w:val="center"/>
        </w:trPr>
        <w:tc>
          <w:tcPr>
            <w:tcW w:w="0" w:type="auto"/>
            <w:shd w:val="clear" w:color="auto" w:fill="auto"/>
            <w:noWrap/>
            <w:vAlign w:val="center"/>
            <w:hideMark/>
          </w:tcPr>
          <w:p w14:paraId="57FCBE08" w14:textId="77777777" w:rsidR="00B94B9E" w:rsidRPr="006A3609" w:rsidRDefault="00B94B9E" w:rsidP="00260F9B">
            <w:pPr>
              <w:jc w:val="center"/>
              <w:rPr>
                <w:color w:val="000000"/>
                <w:sz w:val="16"/>
                <w:szCs w:val="16"/>
                <w:lang w:eastAsia="en-US"/>
              </w:rPr>
            </w:pPr>
            <w:proofErr w:type="spellStart"/>
            <w:r w:rsidRPr="006A3609">
              <w:rPr>
                <w:color w:val="000000"/>
                <w:sz w:val="16"/>
                <w:szCs w:val="16"/>
                <w:lang w:eastAsia="en-US"/>
              </w:rPr>
              <w:t>Орах</w:t>
            </w:r>
            <w:proofErr w:type="spellEnd"/>
            <w:r w:rsidRPr="006A3609">
              <w:rPr>
                <w:color w:val="000000"/>
                <w:sz w:val="16"/>
                <w:szCs w:val="16"/>
                <w:lang w:eastAsia="en-US"/>
              </w:rPr>
              <w:t xml:space="preserve">   </w:t>
            </w:r>
          </w:p>
        </w:tc>
        <w:tc>
          <w:tcPr>
            <w:tcW w:w="0" w:type="auto"/>
            <w:shd w:val="clear" w:color="auto" w:fill="auto"/>
            <w:noWrap/>
            <w:hideMark/>
          </w:tcPr>
          <w:p w14:paraId="1613224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19.0</w:t>
            </w:r>
          </w:p>
        </w:tc>
        <w:tc>
          <w:tcPr>
            <w:tcW w:w="0" w:type="auto"/>
            <w:shd w:val="clear" w:color="auto" w:fill="auto"/>
            <w:noWrap/>
            <w:hideMark/>
          </w:tcPr>
          <w:p w14:paraId="77160049"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1.9</w:t>
            </w:r>
          </w:p>
        </w:tc>
        <w:tc>
          <w:tcPr>
            <w:tcW w:w="0" w:type="auto"/>
            <w:shd w:val="clear" w:color="auto" w:fill="auto"/>
            <w:noWrap/>
            <w:hideMark/>
          </w:tcPr>
          <w:p w14:paraId="2215E735"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17.1</w:t>
            </w:r>
          </w:p>
        </w:tc>
        <w:tc>
          <w:tcPr>
            <w:tcW w:w="0" w:type="auto"/>
            <w:shd w:val="clear" w:color="auto" w:fill="auto"/>
            <w:noWrap/>
            <w:hideMark/>
          </w:tcPr>
          <w:p w14:paraId="3D53AB4E"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4DDF9B03"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164AAD77"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49ED6CDF"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34767B28"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405F86B2"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2BBF3A59"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622E407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236B46A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17.1</w:t>
            </w:r>
          </w:p>
        </w:tc>
        <w:tc>
          <w:tcPr>
            <w:tcW w:w="0" w:type="auto"/>
            <w:shd w:val="clear" w:color="auto" w:fill="auto"/>
            <w:noWrap/>
            <w:hideMark/>
          </w:tcPr>
          <w:p w14:paraId="658179E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17.1</w:t>
            </w:r>
          </w:p>
        </w:tc>
      </w:tr>
      <w:tr w:rsidR="00B94B9E" w:rsidRPr="00CF5BBF" w14:paraId="015E3C72" w14:textId="77777777" w:rsidTr="00260F9B">
        <w:trPr>
          <w:trHeight w:val="205"/>
          <w:jc w:val="center"/>
        </w:trPr>
        <w:tc>
          <w:tcPr>
            <w:tcW w:w="0" w:type="auto"/>
            <w:shd w:val="clear" w:color="auto" w:fill="auto"/>
            <w:noWrap/>
            <w:vAlign w:val="center"/>
            <w:hideMark/>
          </w:tcPr>
          <w:p w14:paraId="47C4AF22" w14:textId="77777777" w:rsidR="00B94B9E" w:rsidRPr="006A3609" w:rsidRDefault="00B94B9E" w:rsidP="00260F9B">
            <w:pPr>
              <w:jc w:val="center"/>
              <w:rPr>
                <w:color w:val="000000"/>
                <w:sz w:val="16"/>
                <w:szCs w:val="16"/>
                <w:lang w:eastAsia="en-US"/>
              </w:rPr>
            </w:pPr>
            <w:r w:rsidRPr="006A3609">
              <w:rPr>
                <w:color w:val="000000"/>
                <w:sz w:val="16"/>
                <w:szCs w:val="16"/>
                <w:lang w:eastAsia="en-US"/>
              </w:rPr>
              <w:t xml:space="preserve">  </w:t>
            </w:r>
            <w:proofErr w:type="spellStart"/>
            <w:r w:rsidRPr="006A3609">
              <w:rPr>
                <w:color w:val="000000"/>
                <w:sz w:val="16"/>
                <w:szCs w:val="16"/>
                <w:lang w:eastAsia="en-US"/>
              </w:rPr>
              <w:t>Граб</w:t>
            </w:r>
            <w:proofErr w:type="spellEnd"/>
          </w:p>
        </w:tc>
        <w:tc>
          <w:tcPr>
            <w:tcW w:w="0" w:type="auto"/>
            <w:shd w:val="clear" w:color="auto" w:fill="auto"/>
            <w:noWrap/>
            <w:hideMark/>
          </w:tcPr>
          <w:p w14:paraId="5F7F84E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5261.6</w:t>
            </w:r>
          </w:p>
        </w:tc>
        <w:tc>
          <w:tcPr>
            <w:tcW w:w="0" w:type="auto"/>
            <w:shd w:val="clear" w:color="auto" w:fill="auto"/>
            <w:noWrap/>
            <w:hideMark/>
          </w:tcPr>
          <w:p w14:paraId="3A19FAFE"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526.2</w:t>
            </w:r>
          </w:p>
        </w:tc>
        <w:tc>
          <w:tcPr>
            <w:tcW w:w="0" w:type="auto"/>
            <w:shd w:val="clear" w:color="auto" w:fill="auto"/>
            <w:noWrap/>
            <w:hideMark/>
          </w:tcPr>
          <w:p w14:paraId="11BEA5C9"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4735.4</w:t>
            </w:r>
          </w:p>
        </w:tc>
        <w:tc>
          <w:tcPr>
            <w:tcW w:w="0" w:type="auto"/>
            <w:shd w:val="clear" w:color="auto" w:fill="auto"/>
            <w:noWrap/>
            <w:hideMark/>
          </w:tcPr>
          <w:p w14:paraId="59EADCBF"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2223653A"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42EF33BE"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DA0D969"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4EC185BB"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7134490C"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7DE343B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12A90B10"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7A1A20F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4735.4</w:t>
            </w:r>
          </w:p>
        </w:tc>
        <w:tc>
          <w:tcPr>
            <w:tcW w:w="0" w:type="auto"/>
            <w:shd w:val="clear" w:color="auto" w:fill="auto"/>
            <w:noWrap/>
            <w:hideMark/>
          </w:tcPr>
          <w:p w14:paraId="5770118D"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4735.4</w:t>
            </w:r>
          </w:p>
        </w:tc>
      </w:tr>
      <w:tr w:rsidR="00B94B9E" w:rsidRPr="00CF5BBF" w14:paraId="6E504AB9" w14:textId="77777777" w:rsidTr="00260F9B">
        <w:trPr>
          <w:trHeight w:val="205"/>
          <w:jc w:val="center"/>
        </w:trPr>
        <w:tc>
          <w:tcPr>
            <w:tcW w:w="0" w:type="auto"/>
            <w:shd w:val="clear" w:color="auto" w:fill="auto"/>
            <w:noWrap/>
            <w:vAlign w:val="center"/>
            <w:hideMark/>
          </w:tcPr>
          <w:p w14:paraId="17419C4F" w14:textId="77777777" w:rsidR="00B94B9E" w:rsidRPr="006A3609" w:rsidRDefault="00B94B9E" w:rsidP="00260F9B">
            <w:pPr>
              <w:jc w:val="center"/>
              <w:rPr>
                <w:color w:val="000000"/>
                <w:sz w:val="16"/>
                <w:szCs w:val="16"/>
                <w:lang w:eastAsia="en-US"/>
              </w:rPr>
            </w:pPr>
            <w:r w:rsidRPr="006A3609">
              <w:rPr>
                <w:color w:val="000000"/>
                <w:sz w:val="16"/>
                <w:szCs w:val="16"/>
                <w:lang w:eastAsia="en-US"/>
              </w:rPr>
              <w:t xml:space="preserve">  Цер  </w:t>
            </w:r>
          </w:p>
        </w:tc>
        <w:tc>
          <w:tcPr>
            <w:tcW w:w="0" w:type="auto"/>
            <w:shd w:val="clear" w:color="auto" w:fill="auto"/>
            <w:noWrap/>
            <w:hideMark/>
          </w:tcPr>
          <w:p w14:paraId="4B1653B3" w14:textId="77777777" w:rsidR="00B94B9E" w:rsidRPr="006A3609" w:rsidRDefault="00B94B9E" w:rsidP="00260F9B">
            <w:pPr>
              <w:jc w:val="center"/>
              <w:rPr>
                <w:color w:val="000000"/>
                <w:sz w:val="16"/>
                <w:szCs w:val="16"/>
                <w:lang w:eastAsia="en-US"/>
              </w:rPr>
            </w:pPr>
            <w:r w:rsidRPr="00CF5BBF">
              <w:rPr>
                <w:color w:val="000000"/>
                <w:sz w:val="16"/>
                <w:szCs w:val="16"/>
                <w:lang w:eastAsia="en-US"/>
              </w:rPr>
              <w:t>64.3</w:t>
            </w:r>
          </w:p>
        </w:tc>
        <w:tc>
          <w:tcPr>
            <w:tcW w:w="0" w:type="auto"/>
            <w:shd w:val="clear" w:color="auto" w:fill="auto"/>
            <w:noWrap/>
            <w:hideMark/>
          </w:tcPr>
          <w:p w14:paraId="3295C691" w14:textId="77777777" w:rsidR="00B94B9E" w:rsidRPr="006A3609" w:rsidRDefault="00B94B9E" w:rsidP="00260F9B">
            <w:pPr>
              <w:jc w:val="center"/>
              <w:rPr>
                <w:color w:val="000000"/>
                <w:sz w:val="16"/>
                <w:szCs w:val="16"/>
                <w:lang w:eastAsia="en-US"/>
              </w:rPr>
            </w:pPr>
            <w:r w:rsidRPr="00CF5BBF">
              <w:rPr>
                <w:color w:val="000000"/>
                <w:sz w:val="16"/>
                <w:szCs w:val="16"/>
                <w:lang w:eastAsia="en-US"/>
              </w:rPr>
              <w:t>6.4</w:t>
            </w:r>
          </w:p>
        </w:tc>
        <w:tc>
          <w:tcPr>
            <w:tcW w:w="0" w:type="auto"/>
            <w:shd w:val="clear" w:color="auto" w:fill="auto"/>
            <w:noWrap/>
            <w:hideMark/>
          </w:tcPr>
          <w:p w14:paraId="36EF843D"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57.9</w:t>
            </w:r>
          </w:p>
        </w:tc>
        <w:tc>
          <w:tcPr>
            <w:tcW w:w="0" w:type="auto"/>
            <w:shd w:val="clear" w:color="auto" w:fill="auto"/>
            <w:noWrap/>
            <w:hideMark/>
          </w:tcPr>
          <w:p w14:paraId="1DB0F0A7"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280CFE00"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15791CD8"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25451F3"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57D8BC0E"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30B34AB1"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9452777"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1D07DECB"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51FACE10"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57.9</w:t>
            </w:r>
          </w:p>
        </w:tc>
        <w:tc>
          <w:tcPr>
            <w:tcW w:w="0" w:type="auto"/>
            <w:shd w:val="clear" w:color="auto" w:fill="auto"/>
            <w:noWrap/>
            <w:hideMark/>
          </w:tcPr>
          <w:p w14:paraId="1DC01E1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57.9</w:t>
            </w:r>
          </w:p>
        </w:tc>
      </w:tr>
      <w:tr w:rsidR="00B94B9E" w:rsidRPr="00CF5BBF" w14:paraId="763C957E" w14:textId="77777777" w:rsidTr="00260F9B">
        <w:trPr>
          <w:trHeight w:val="205"/>
          <w:jc w:val="center"/>
        </w:trPr>
        <w:tc>
          <w:tcPr>
            <w:tcW w:w="0" w:type="auto"/>
            <w:shd w:val="clear" w:color="auto" w:fill="auto"/>
            <w:noWrap/>
            <w:vAlign w:val="center"/>
            <w:hideMark/>
          </w:tcPr>
          <w:p w14:paraId="194F95A4" w14:textId="77777777" w:rsidR="00B94B9E" w:rsidRPr="006A3609" w:rsidRDefault="00B94B9E" w:rsidP="00260F9B">
            <w:pPr>
              <w:jc w:val="center"/>
              <w:rPr>
                <w:color w:val="000000"/>
                <w:sz w:val="16"/>
                <w:szCs w:val="16"/>
                <w:lang w:eastAsia="en-US"/>
              </w:rPr>
            </w:pPr>
            <w:r w:rsidRPr="006A3609">
              <w:rPr>
                <w:color w:val="000000"/>
                <w:sz w:val="16"/>
                <w:szCs w:val="16"/>
                <w:lang w:eastAsia="en-US"/>
              </w:rPr>
              <w:t xml:space="preserve"> Кр</w:t>
            </w:r>
            <w:r w:rsidRPr="00CF5BBF">
              <w:rPr>
                <w:color w:val="000000"/>
                <w:sz w:val="16"/>
                <w:szCs w:val="16"/>
                <w:lang w:val="sr-Cyrl-RS" w:eastAsia="en-US"/>
              </w:rPr>
              <w:t>.</w:t>
            </w:r>
            <w:r w:rsidRPr="006A3609">
              <w:rPr>
                <w:color w:val="000000"/>
                <w:sz w:val="16"/>
                <w:szCs w:val="16"/>
                <w:lang w:eastAsia="en-US"/>
              </w:rPr>
              <w:t xml:space="preserve"> </w:t>
            </w:r>
            <w:proofErr w:type="spellStart"/>
            <w:r w:rsidRPr="006A3609">
              <w:rPr>
                <w:color w:val="000000"/>
                <w:sz w:val="16"/>
                <w:szCs w:val="16"/>
                <w:lang w:eastAsia="en-US"/>
              </w:rPr>
              <w:t>липа</w:t>
            </w:r>
            <w:proofErr w:type="spellEnd"/>
            <w:r w:rsidRPr="006A3609">
              <w:rPr>
                <w:color w:val="000000"/>
                <w:sz w:val="16"/>
                <w:szCs w:val="16"/>
                <w:lang w:eastAsia="en-US"/>
              </w:rPr>
              <w:t xml:space="preserve"> </w:t>
            </w:r>
          </w:p>
        </w:tc>
        <w:tc>
          <w:tcPr>
            <w:tcW w:w="0" w:type="auto"/>
            <w:shd w:val="clear" w:color="auto" w:fill="auto"/>
            <w:noWrap/>
            <w:hideMark/>
          </w:tcPr>
          <w:p w14:paraId="1D2C86ED"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10184.2</w:t>
            </w:r>
          </w:p>
        </w:tc>
        <w:tc>
          <w:tcPr>
            <w:tcW w:w="0" w:type="auto"/>
            <w:shd w:val="clear" w:color="auto" w:fill="auto"/>
            <w:noWrap/>
            <w:hideMark/>
          </w:tcPr>
          <w:p w14:paraId="5040FD7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1018.4</w:t>
            </w:r>
          </w:p>
        </w:tc>
        <w:tc>
          <w:tcPr>
            <w:tcW w:w="0" w:type="auto"/>
            <w:shd w:val="clear" w:color="auto" w:fill="auto"/>
            <w:noWrap/>
            <w:hideMark/>
          </w:tcPr>
          <w:p w14:paraId="684900D1" w14:textId="77777777" w:rsidR="00B94B9E" w:rsidRPr="006A3609" w:rsidRDefault="00B94B9E" w:rsidP="00260F9B">
            <w:pPr>
              <w:jc w:val="center"/>
              <w:rPr>
                <w:color w:val="000000"/>
                <w:sz w:val="16"/>
                <w:szCs w:val="16"/>
                <w:lang w:eastAsia="en-US"/>
              </w:rPr>
            </w:pPr>
            <w:r w:rsidRPr="00CF5BBF">
              <w:rPr>
                <w:color w:val="000000"/>
                <w:sz w:val="16"/>
                <w:szCs w:val="16"/>
                <w:lang w:eastAsia="en-US"/>
              </w:rPr>
              <w:t>9165.8</w:t>
            </w:r>
          </w:p>
        </w:tc>
        <w:tc>
          <w:tcPr>
            <w:tcW w:w="0" w:type="auto"/>
            <w:shd w:val="clear" w:color="auto" w:fill="auto"/>
            <w:noWrap/>
            <w:hideMark/>
          </w:tcPr>
          <w:p w14:paraId="53B1476A"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530D8027"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47FA3F6B"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65FD13F"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04EB54E0"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5323D9EF"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216C876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5B92811C"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1E6FE617" w14:textId="77777777" w:rsidR="00B94B9E" w:rsidRPr="006A3609" w:rsidRDefault="00B94B9E" w:rsidP="00260F9B">
            <w:pPr>
              <w:jc w:val="center"/>
              <w:rPr>
                <w:color w:val="000000"/>
                <w:sz w:val="16"/>
                <w:szCs w:val="16"/>
                <w:lang w:eastAsia="en-US"/>
              </w:rPr>
            </w:pPr>
            <w:r w:rsidRPr="00CF5BBF">
              <w:rPr>
                <w:color w:val="000000"/>
                <w:sz w:val="16"/>
                <w:szCs w:val="16"/>
                <w:lang w:eastAsia="en-US"/>
              </w:rPr>
              <w:t>9165.8</w:t>
            </w:r>
          </w:p>
        </w:tc>
        <w:tc>
          <w:tcPr>
            <w:tcW w:w="0" w:type="auto"/>
            <w:shd w:val="clear" w:color="auto" w:fill="auto"/>
            <w:noWrap/>
            <w:hideMark/>
          </w:tcPr>
          <w:p w14:paraId="45DACECE" w14:textId="77777777" w:rsidR="00B94B9E" w:rsidRPr="006A3609" w:rsidRDefault="00B94B9E" w:rsidP="00260F9B">
            <w:pPr>
              <w:jc w:val="center"/>
              <w:rPr>
                <w:color w:val="000000"/>
                <w:sz w:val="16"/>
                <w:szCs w:val="16"/>
                <w:lang w:eastAsia="en-US"/>
              </w:rPr>
            </w:pPr>
            <w:r w:rsidRPr="00CF5BBF">
              <w:rPr>
                <w:color w:val="000000"/>
                <w:sz w:val="16"/>
                <w:szCs w:val="16"/>
                <w:lang w:eastAsia="en-US"/>
              </w:rPr>
              <w:t>9165.8</w:t>
            </w:r>
          </w:p>
        </w:tc>
      </w:tr>
      <w:tr w:rsidR="00B94B9E" w:rsidRPr="00CF5BBF" w14:paraId="618F57DE" w14:textId="77777777" w:rsidTr="00260F9B">
        <w:trPr>
          <w:trHeight w:val="205"/>
          <w:jc w:val="center"/>
        </w:trPr>
        <w:tc>
          <w:tcPr>
            <w:tcW w:w="0" w:type="auto"/>
            <w:shd w:val="clear" w:color="auto" w:fill="auto"/>
            <w:noWrap/>
            <w:vAlign w:val="center"/>
            <w:hideMark/>
          </w:tcPr>
          <w:p w14:paraId="0D3FE8C1" w14:textId="77777777" w:rsidR="00B94B9E" w:rsidRPr="006A3609" w:rsidRDefault="00B94B9E" w:rsidP="00260F9B">
            <w:pPr>
              <w:jc w:val="center"/>
              <w:rPr>
                <w:color w:val="000000"/>
                <w:sz w:val="16"/>
                <w:szCs w:val="16"/>
                <w:lang w:eastAsia="en-US"/>
              </w:rPr>
            </w:pPr>
            <w:r w:rsidRPr="006A3609">
              <w:rPr>
                <w:color w:val="000000"/>
                <w:sz w:val="16"/>
                <w:szCs w:val="16"/>
                <w:lang w:eastAsia="en-US"/>
              </w:rPr>
              <w:t>Сладун</w:t>
            </w:r>
          </w:p>
        </w:tc>
        <w:tc>
          <w:tcPr>
            <w:tcW w:w="0" w:type="auto"/>
            <w:shd w:val="clear" w:color="auto" w:fill="auto"/>
            <w:noWrap/>
            <w:hideMark/>
          </w:tcPr>
          <w:p w14:paraId="67D0EFD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5.1</w:t>
            </w:r>
          </w:p>
        </w:tc>
        <w:tc>
          <w:tcPr>
            <w:tcW w:w="0" w:type="auto"/>
            <w:shd w:val="clear" w:color="auto" w:fill="auto"/>
            <w:noWrap/>
            <w:hideMark/>
          </w:tcPr>
          <w:p w14:paraId="558D8F4D"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0.5</w:t>
            </w:r>
          </w:p>
        </w:tc>
        <w:tc>
          <w:tcPr>
            <w:tcW w:w="0" w:type="auto"/>
            <w:shd w:val="clear" w:color="auto" w:fill="auto"/>
            <w:noWrap/>
            <w:hideMark/>
          </w:tcPr>
          <w:p w14:paraId="32BF5D68"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4.6</w:t>
            </w:r>
          </w:p>
        </w:tc>
        <w:tc>
          <w:tcPr>
            <w:tcW w:w="0" w:type="auto"/>
            <w:shd w:val="clear" w:color="auto" w:fill="auto"/>
            <w:noWrap/>
            <w:hideMark/>
          </w:tcPr>
          <w:p w14:paraId="726F2FDA"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2E8BAC91"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3F67FF95"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13C4C6DB"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7F0D7D39"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4389E05A"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1B70C539"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504ADE18"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6337160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4.6</w:t>
            </w:r>
          </w:p>
        </w:tc>
        <w:tc>
          <w:tcPr>
            <w:tcW w:w="0" w:type="auto"/>
            <w:shd w:val="clear" w:color="auto" w:fill="auto"/>
            <w:noWrap/>
            <w:hideMark/>
          </w:tcPr>
          <w:p w14:paraId="53543C0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4.6</w:t>
            </w:r>
          </w:p>
        </w:tc>
      </w:tr>
      <w:tr w:rsidR="00B94B9E" w:rsidRPr="00CF5BBF" w14:paraId="60813EB2" w14:textId="77777777" w:rsidTr="00260F9B">
        <w:trPr>
          <w:trHeight w:val="205"/>
          <w:jc w:val="center"/>
        </w:trPr>
        <w:tc>
          <w:tcPr>
            <w:tcW w:w="0" w:type="auto"/>
            <w:shd w:val="clear" w:color="auto" w:fill="auto"/>
            <w:noWrap/>
            <w:vAlign w:val="center"/>
            <w:hideMark/>
          </w:tcPr>
          <w:p w14:paraId="532AC780" w14:textId="77777777" w:rsidR="00B94B9E" w:rsidRPr="006A3609" w:rsidRDefault="00B94B9E" w:rsidP="00260F9B">
            <w:pPr>
              <w:jc w:val="center"/>
              <w:rPr>
                <w:color w:val="000000"/>
                <w:sz w:val="16"/>
                <w:szCs w:val="16"/>
                <w:lang w:eastAsia="en-US"/>
              </w:rPr>
            </w:pPr>
            <w:proofErr w:type="spellStart"/>
            <w:r w:rsidRPr="006A3609">
              <w:rPr>
                <w:color w:val="000000"/>
                <w:sz w:val="16"/>
                <w:szCs w:val="16"/>
                <w:lang w:eastAsia="en-US"/>
              </w:rPr>
              <w:t>Трешња</w:t>
            </w:r>
            <w:proofErr w:type="spellEnd"/>
            <w:r w:rsidRPr="006A3609">
              <w:rPr>
                <w:color w:val="000000"/>
                <w:sz w:val="16"/>
                <w:szCs w:val="16"/>
                <w:lang w:eastAsia="en-US"/>
              </w:rPr>
              <w:t xml:space="preserve"> </w:t>
            </w:r>
          </w:p>
        </w:tc>
        <w:tc>
          <w:tcPr>
            <w:tcW w:w="0" w:type="auto"/>
            <w:shd w:val="clear" w:color="auto" w:fill="auto"/>
            <w:noWrap/>
            <w:hideMark/>
          </w:tcPr>
          <w:p w14:paraId="2B3449E6"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301.1</w:t>
            </w:r>
          </w:p>
        </w:tc>
        <w:tc>
          <w:tcPr>
            <w:tcW w:w="0" w:type="auto"/>
            <w:shd w:val="clear" w:color="auto" w:fill="auto"/>
            <w:noWrap/>
            <w:hideMark/>
          </w:tcPr>
          <w:p w14:paraId="1003D293"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30.1</w:t>
            </w:r>
          </w:p>
        </w:tc>
        <w:tc>
          <w:tcPr>
            <w:tcW w:w="0" w:type="auto"/>
            <w:shd w:val="clear" w:color="auto" w:fill="auto"/>
            <w:noWrap/>
            <w:hideMark/>
          </w:tcPr>
          <w:p w14:paraId="7DB218F5"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271.0</w:t>
            </w:r>
          </w:p>
        </w:tc>
        <w:tc>
          <w:tcPr>
            <w:tcW w:w="0" w:type="auto"/>
            <w:shd w:val="clear" w:color="auto" w:fill="auto"/>
            <w:noWrap/>
            <w:hideMark/>
          </w:tcPr>
          <w:p w14:paraId="34745AC0"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ECA5961"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3D3D213"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502F1C36"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3A5A2061"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2E98FE22"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3E5A3079"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25026ECC"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69613D9B"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271.0</w:t>
            </w:r>
          </w:p>
        </w:tc>
        <w:tc>
          <w:tcPr>
            <w:tcW w:w="0" w:type="auto"/>
            <w:shd w:val="clear" w:color="auto" w:fill="auto"/>
            <w:noWrap/>
            <w:hideMark/>
          </w:tcPr>
          <w:p w14:paraId="528557AC"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271.0</w:t>
            </w:r>
          </w:p>
        </w:tc>
      </w:tr>
      <w:tr w:rsidR="00B94B9E" w:rsidRPr="00CF5BBF" w14:paraId="2EF2DF49" w14:textId="77777777" w:rsidTr="00260F9B">
        <w:trPr>
          <w:trHeight w:val="205"/>
          <w:jc w:val="center"/>
        </w:trPr>
        <w:tc>
          <w:tcPr>
            <w:tcW w:w="0" w:type="auto"/>
            <w:shd w:val="clear" w:color="auto" w:fill="auto"/>
            <w:noWrap/>
            <w:vAlign w:val="center"/>
            <w:hideMark/>
          </w:tcPr>
          <w:p w14:paraId="594F0B01" w14:textId="77777777" w:rsidR="00B94B9E" w:rsidRPr="006A3609" w:rsidRDefault="00B94B9E" w:rsidP="00260F9B">
            <w:pPr>
              <w:jc w:val="center"/>
              <w:rPr>
                <w:color w:val="000000"/>
                <w:sz w:val="16"/>
                <w:szCs w:val="16"/>
                <w:lang w:eastAsia="en-US"/>
              </w:rPr>
            </w:pPr>
            <w:r w:rsidRPr="006A3609">
              <w:rPr>
                <w:color w:val="000000"/>
                <w:sz w:val="16"/>
                <w:szCs w:val="16"/>
                <w:lang w:eastAsia="en-US"/>
              </w:rPr>
              <w:t xml:space="preserve">  ОТЛ  </w:t>
            </w:r>
          </w:p>
        </w:tc>
        <w:tc>
          <w:tcPr>
            <w:tcW w:w="0" w:type="auto"/>
            <w:shd w:val="clear" w:color="auto" w:fill="auto"/>
            <w:noWrap/>
            <w:hideMark/>
          </w:tcPr>
          <w:p w14:paraId="4866051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5221.3</w:t>
            </w:r>
          </w:p>
        </w:tc>
        <w:tc>
          <w:tcPr>
            <w:tcW w:w="0" w:type="auto"/>
            <w:shd w:val="clear" w:color="auto" w:fill="auto"/>
            <w:noWrap/>
            <w:hideMark/>
          </w:tcPr>
          <w:p w14:paraId="0CDF5559"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522.1</w:t>
            </w:r>
          </w:p>
        </w:tc>
        <w:tc>
          <w:tcPr>
            <w:tcW w:w="0" w:type="auto"/>
            <w:shd w:val="clear" w:color="auto" w:fill="auto"/>
            <w:noWrap/>
            <w:hideMark/>
          </w:tcPr>
          <w:p w14:paraId="6ED9FE10"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4699.2</w:t>
            </w:r>
          </w:p>
        </w:tc>
        <w:tc>
          <w:tcPr>
            <w:tcW w:w="0" w:type="auto"/>
            <w:shd w:val="clear" w:color="auto" w:fill="auto"/>
            <w:noWrap/>
            <w:hideMark/>
          </w:tcPr>
          <w:p w14:paraId="3BF497A3"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316A0A61"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4C1CEDA0"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0CD4EA6B"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5F31D5CC"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15E3E587"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2E92D87"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26848ACE"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45CDD6DB"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4699.2</w:t>
            </w:r>
          </w:p>
        </w:tc>
        <w:tc>
          <w:tcPr>
            <w:tcW w:w="0" w:type="auto"/>
            <w:shd w:val="clear" w:color="auto" w:fill="auto"/>
            <w:noWrap/>
            <w:hideMark/>
          </w:tcPr>
          <w:p w14:paraId="04B8571E"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4699.2</w:t>
            </w:r>
          </w:p>
        </w:tc>
      </w:tr>
      <w:tr w:rsidR="00B94B9E" w:rsidRPr="00CF5BBF" w14:paraId="37E9A01C" w14:textId="77777777" w:rsidTr="00260F9B">
        <w:trPr>
          <w:trHeight w:val="205"/>
          <w:jc w:val="center"/>
        </w:trPr>
        <w:tc>
          <w:tcPr>
            <w:tcW w:w="0" w:type="auto"/>
            <w:shd w:val="clear" w:color="auto" w:fill="auto"/>
            <w:noWrap/>
            <w:vAlign w:val="center"/>
            <w:hideMark/>
          </w:tcPr>
          <w:p w14:paraId="366CAEA4" w14:textId="77777777" w:rsidR="00B94B9E" w:rsidRPr="006A3609" w:rsidRDefault="00B94B9E" w:rsidP="00260F9B">
            <w:pPr>
              <w:jc w:val="center"/>
              <w:rPr>
                <w:color w:val="000000"/>
                <w:sz w:val="16"/>
                <w:szCs w:val="16"/>
                <w:lang w:eastAsia="en-US"/>
              </w:rPr>
            </w:pPr>
            <w:proofErr w:type="spellStart"/>
            <w:r w:rsidRPr="006A3609">
              <w:rPr>
                <w:color w:val="000000"/>
                <w:sz w:val="16"/>
                <w:szCs w:val="16"/>
                <w:lang w:eastAsia="en-US"/>
              </w:rPr>
              <w:t>Кестен</w:t>
            </w:r>
            <w:proofErr w:type="spellEnd"/>
            <w:r w:rsidRPr="006A3609">
              <w:rPr>
                <w:color w:val="000000"/>
                <w:sz w:val="16"/>
                <w:szCs w:val="16"/>
                <w:lang w:eastAsia="en-US"/>
              </w:rPr>
              <w:t xml:space="preserve">  </w:t>
            </w:r>
          </w:p>
        </w:tc>
        <w:tc>
          <w:tcPr>
            <w:tcW w:w="0" w:type="auto"/>
            <w:shd w:val="clear" w:color="auto" w:fill="auto"/>
            <w:noWrap/>
            <w:hideMark/>
          </w:tcPr>
          <w:p w14:paraId="0274891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24.9</w:t>
            </w:r>
          </w:p>
        </w:tc>
        <w:tc>
          <w:tcPr>
            <w:tcW w:w="0" w:type="auto"/>
            <w:shd w:val="clear" w:color="auto" w:fill="auto"/>
            <w:noWrap/>
            <w:hideMark/>
          </w:tcPr>
          <w:p w14:paraId="4BBD1EF0"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2.5</w:t>
            </w:r>
          </w:p>
        </w:tc>
        <w:tc>
          <w:tcPr>
            <w:tcW w:w="0" w:type="auto"/>
            <w:shd w:val="clear" w:color="auto" w:fill="auto"/>
            <w:noWrap/>
            <w:hideMark/>
          </w:tcPr>
          <w:p w14:paraId="3158AB4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22.4</w:t>
            </w:r>
          </w:p>
        </w:tc>
        <w:tc>
          <w:tcPr>
            <w:tcW w:w="0" w:type="auto"/>
            <w:shd w:val="clear" w:color="auto" w:fill="auto"/>
            <w:noWrap/>
            <w:hideMark/>
          </w:tcPr>
          <w:p w14:paraId="31AF2486"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2718F3D6"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034F1357"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0BA5A5BC"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CD3C875"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13BE12F4"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7DE9D8E7"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0F3313F3"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359118D6"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22.4</w:t>
            </w:r>
          </w:p>
        </w:tc>
        <w:tc>
          <w:tcPr>
            <w:tcW w:w="0" w:type="auto"/>
            <w:shd w:val="clear" w:color="auto" w:fill="auto"/>
            <w:noWrap/>
            <w:hideMark/>
          </w:tcPr>
          <w:p w14:paraId="1A728F21"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22.4</w:t>
            </w:r>
          </w:p>
        </w:tc>
      </w:tr>
      <w:tr w:rsidR="00B94B9E" w:rsidRPr="00CF5BBF" w14:paraId="3F1C38CB" w14:textId="77777777" w:rsidTr="00260F9B">
        <w:trPr>
          <w:trHeight w:val="205"/>
          <w:jc w:val="center"/>
        </w:trPr>
        <w:tc>
          <w:tcPr>
            <w:tcW w:w="0" w:type="auto"/>
            <w:shd w:val="clear" w:color="auto" w:fill="auto"/>
            <w:noWrap/>
            <w:vAlign w:val="center"/>
            <w:hideMark/>
          </w:tcPr>
          <w:p w14:paraId="18B011B7" w14:textId="77777777" w:rsidR="00B94B9E" w:rsidRPr="006A3609" w:rsidRDefault="00B94B9E" w:rsidP="00260F9B">
            <w:pPr>
              <w:jc w:val="center"/>
              <w:rPr>
                <w:color w:val="000000"/>
                <w:sz w:val="16"/>
                <w:szCs w:val="16"/>
                <w:lang w:eastAsia="en-US"/>
              </w:rPr>
            </w:pPr>
            <w:proofErr w:type="spellStart"/>
            <w:r w:rsidRPr="006A3609">
              <w:rPr>
                <w:color w:val="000000"/>
                <w:sz w:val="16"/>
                <w:szCs w:val="16"/>
                <w:lang w:eastAsia="en-US"/>
              </w:rPr>
              <w:t>Црни</w:t>
            </w:r>
            <w:proofErr w:type="spellEnd"/>
            <w:r w:rsidRPr="006A3609">
              <w:rPr>
                <w:color w:val="000000"/>
                <w:sz w:val="16"/>
                <w:szCs w:val="16"/>
                <w:lang w:eastAsia="en-US"/>
              </w:rPr>
              <w:t xml:space="preserve"> </w:t>
            </w:r>
            <w:proofErr w:type="spellStart"/>
            <w:r w:rsidRPr="006A3609">
              <w:rPr>
                <w:color w:val="000000"/>
                <w:sz w:val="16"/>
                <w:szCs w:val="16"/>
                <w:lang w:eastAsia="en-US"/>
              </w:rPr>
              <w:t>јасен</w:t>
            </w:r>
            <w:proofErr w:type="spellEnd"/>
            <w:r w:rsidRPr="006A3609">
              <w:rPr>
                <w:color w:val="000000"/>
                <w:sz w:val="16"/>
                <w:szCs w:val="16"/>
                <w:lang w:eastAsia="en-US"/>
              </w:rPr>
              <w:t xml:space="preserve">   </w:t>
            </w:r>
          </w:p>
        </w:tc>
        <w:tc>
          <w:tcPr>
            <w:tcW w:w="0" w:type="auto"/>
            <w:shd w:val="clear" w:color="auto" w:fill="auto"/>
            <w:noWrap/>
            <w:hideMark/>
          </w:tcPr>
          <w:p w14:paraId="35A44E28"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566.6</w:t>
            </w:r>
          </w:p>
        </w:tc>
        <w:tc>
          <w:tcPr>
            <w:tcW w:w="0" w:type="auto"/>
            <w:shd w:val="clear" w:color="auto" w:fill="auto"/>
            <w:noWrap/>
            <w:hideMark/>
          </w:tcPr>
          <w:p w14:paraId="7B57229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56.7</w:t>
            </w:r>
          </w:p>
        </w:tc>
        <w:tc>
          <w:tcPr>
            <w:tcW w:w="0" w:type="auto"/>
            <w:shd w:val="clear" w:color="auto" w:fill="auto"/>
            <w:noWrap/>
            <w:hideMark/>
          </w:tcPr>
          <w:p w14:paraId="58D7787D"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509.9</w:t>
            </w:r>
          </w:p>
        </w:tc>
        <w:tc>
          <w:tcPr>
            <w:tcW w:w="0" w:type="auto"/>
            <w:shd w:val="clear" w:color="auto" w:fill="auto"/>
            <w:noWrap/>
            <w:hideMark/>
          </w:tcPr>
          <w:p w14:paraId="5D3627B4"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019E0B7F"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272BB837"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5346EED9"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345CA24"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0768BE5E"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585BD637"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5635F36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6EC817E0"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509.9</w:t>
            </w:r>
          </w:p>
        </w:tc>
        <w:tc>
          <w:tcPr>
            <w:tcW w:w="0" w:type="auto"/>
            <w:shd w:val="clear" w:color="auto" w:fill="auto"/>
            <w:noWrap/>
            <w:hideMark/>
          </w:tcPr>
          <w:p w14:paraId="0D48DB9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509.9</w:t>
            </w:r>
          </w:p>
        </w:tc>
      </w:tr>
      <w:tr w:rsidR="00B94B9E" w:rsidRPr="00CF5BBF" w14:paraId="2A824669" w14:textId="77777777" w:rsidTr="00260F9B">
        <w:trPr>
          <w:trHeight w:val="205"/>
          <w:jc w:val="center"/>
        </w:trPr>
        <w:tc>
          <w:tcPr>
            <w:tcW w:w="0" w:type="auto"/>
            <w:shd w:val="clear" w:color="auto" w:fill="auto"/>
            <w:noWrap/>
            <w:vAlign w:val="center"/>
            <w:hideMark/>
          </w:tcPr>
          <w:p w14:paraId="38BBABE6" w14:textId="77777777" w:rsidR="00B94B9E" w:rsidRPr="006A3609" w:rsidRDefault="00B94B9E" w:rsidP="00260F9B">
            <w:pPr>
              <w:jc w:val="center"/>
              <w:rPr>
                <w:color w:val="000000"/>
                <w:sz w:val="16"/>
                <w:szCs w:val="16"/>
                <w:lang w:eastAsia="en-US"/>
              </w:rPr>
            </w:pPr>
            <w:r w:rsidRPr="006A3609">
              <w:rPr>
                <w:color w:val="000000"/>
                <w:sz w:val="16"/>
                <w:szCs w:val="16"/>
                <w:lang w:eastAsia="en-US"/>
              </w:rPr>
              <w:t xml:space="preserve">  Китњак  </w:t>
            </w:r>
          </w:p>
        </w:tc>
        <w:tc>
          <w:tcPr>
            <w:tcW w:w="0" w:type="auto"/>
            <w:shd w:val="clear" w:color="auto" w:fill="auto"/>
            <w:noWrap/>
            <w:hideMark/>
          </w:tcPr>
          <w:p w14:paraId="12BE5C77"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45.2</w:t>
            </w:r>
          </w:p>
        </w:tc>
        <w:tc>
          <w:tcPr>
            <w:tcW w:w="0" w:type="auto"/>
            <w:shd w:val="clear" w:color="auto" w:fill="auto"/>
            <w:noWrap/>
            <w:hideMark/>
          </w:tcPr>
          <w:p w14:paraId="2BEE06C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4.5</w:t>
            </w:r>
          </w:p>
        </w:tc>
        <w:tc>
          <w:tcPr>
            <w:tcW w:w="0" w:type="auto"/>
            <w:shd w:val="clear" w:color="auto" w:fill="auto"/>
            <w:noWrap/>
            <w:hideMark/>
          </w:tcPr>
          <w:p w14:paraId="6586564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40.7</w:t>
            </w:r>
          </w:p>
        </w:tc>
        <w:tc>
          <w:tcPr>
            <w:tcW w:w="0" w:type="auto"/>
            <w:shd w:val="clear" w:color="auto" w:fill="auto"/>
            <w:noWrap/>
            <w:hideMark/>
          </w:tcPr>
          <w:p w14:paraId="6DA7FFA2"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106EC00"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198A978"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38AA48E5"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77BB4D08"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78735EC"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492C8F0D"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4D78CA47"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2DF4D67E"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40.7</w:t>
            </w:r>
          </w:p>
        </w:tc>
        <w:tc>
          <w:tcPr>
            <w:tcW w:w="0" w:type="auto"/>
            <w:shd w:val="clear" w:color="auto" w:fill="auto"/>
            <w:noWrap/>
            <w:hideMark/>
          </w:tcPr>
          <w:p w14:paraId="24D56B4E"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40.7</w:t>
            </w:r>
          </w:p>
        </w:tc>
      </w:tr>
      <w:tr w:rsidR="00B94B9E" w:rsidRPr="00CF5BBF" w14:paraId="088A26D0" w14:textId="77777777" w:rsidTr="00260F9B">
        <w:trPr>
          <w:trHeight w:val="205"/>
          <w:jc w:val="center"/>
        </w:trPr>
        <w:tc>
          <w:tcPr>
            <w:tcW w:w="0" w:type="auto"/>
            <w:shd w:val="clear" w:color="auto" w:fill="auto"/>
            <w:noWrap/>
            <w:vAlign w:val="center"/>
            <w:hideMark/>
          </w:tcPr>
          <w:p w14:paraId="62D3F106" w14:textId="77777777" w:rsidR="00B94B9E" w:rsidRPr="006A3609" w:rsidRDefault="00B94B9E" w:rsidP="00260F9B">
            <w:pPr>
              <w:jc w:val="center"/>
              <w:rPr>
                <w:color w:val="000000"/>
                <w:sz w:val="16"/>
                <w:szCs w:val="16"/>
                <w:lang w:eastAsia="en-US"/>
              </w:rPr>
            </w:pPr>
            <w:r w:rsidRPr="006A3609">
              <w:rPr>
                <w:color w:val="000000"/>
                <w:sz w:val="16"/>
                <w:szCs w:val="16"/>
                <w:lang w:eastAsia="en-US"/>
              </w:rPr>
              <w:t xml:space="preserve">  </w:t>
            </w:r>
            <w:proofErr w:type="spellStart"/>
            <w:r w:rsidRPr="006A3609">
              <w:rPr>
                <w:color w:val="000000"/>
                <w:sz w:val="16"/>
                <w:szCs w:val="16"/>
                <w:lang w:eastAsia="en-US"/>
              </w:rPr>
              <w:t>Јасика</w:t>
            </w:r>
            <w:proofErr w:type="spellEnd"/>
            <w:r w:rsidRPr="006A3609">
              <w:rPr>
                <w:color w:val="000000"/>
                <w:sz w:val="16"/>
                <w:szCs w:val="16"/>
                <w:lang w:eastAsia="en-US"/>
              </w:rPr>
              <w:t xml:space="preserve">  </w:t>
            </w:r>
          </w:p>
        </w:tc>
        <w:tc>
          <w:tcPr>
            <w:tcW w:w="0" w:type="auto"/>
            <w:shd w:val="clear" w:color="auto" w:fill="auto"/>
            <w:noWrap/>
            <w:hideMark/>
          </w:tcPr>
          <w:p w14:paraId="77D26CE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25.3</w:t>
            </w:r>
          </w:p>
        </w:tc>
        <w:tc>
          <w:tcPr>
            <w:tcW w:w="0" w:type="auto"/>
            <w:shd w:val="clear" w:color="auto" w:fill="auto"/>
            <w:noWrap/>
            <w:hideMark/>
          </w:tcPr>
          <w:p w14:paraId="5EAA1365"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2.5</w:t>
            </w:r>
          </w:p>
        </w:tc>
        <w:tc>
          <w:tcPr>
            <w:tcW w:w="0" w:type="auto"/>
            <w:shd w:val="clear" w:color="auto" w:fill="auto"/>
            <w:noWrap/>
            <w:hideMark/>
          </w:tcPr>
          <w:p w14:paraId="3DB6EC39"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22.8</w:t>
            </w:r>
          </w:p>
        </w:tc>
        <w:tc>
          <w:tcPr>
            <w:tcW w:w="0" w:type="auto"/>
            <w:shd w:val="clear" w:color="auto" w:fill="auto"/>
            <w:noWrap/>
            <w:hideMark/>
          </w:tcPr>
          <w:p w14:paraId="2D911B14"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32C895F9"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542E44C7"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0E115F89"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4B8ACB0F"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269CD272"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9422AA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2A6ABD81"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5BF4D53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22.8</w:t>
            </w:r>
          </w:p>
        </w:tc>
        <w:tc>
          <w:tcPr>
            <w:tcW w:w="0" w:type="auto"/>
            <w:shd w:val="clear" w:color="auto" w:fill="auto"/>
            <w:noWrap/>
            <w:hideMark/>
          </w:tcPr>
          <w:p w14:paraId="5AA50A5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22.8</w:t>
            </w:r>
          </w:p>
        </w:tc>
      </w:tr>
      <w:tr w:rsidR="00B94B9E" w:rsidRPr="00CF5BBF" w14:paraId="4EF3BD79" w14:textId="77777777" w:rsidTr="00260F9B">
        <w:trPr>
          <w:trHeight w:val="205"/>
          <w:jc w:val="center"/>
        </w:trPr>
        <w:tc>
          <w:tcPr>
            <w:tcW w:w="0" w:type="auto"/>
            <w:shd w:val="clear" w:color="auto" w:fill="auto"/>
            <w:noWrap/>
            <w:vAlign w:val="center"/>
            <w:hideMark/>
          </w:tcPr>
          <w:p w14:paraId="36FFBB6D" w14:textId="77777777" w:rsidR="00B94B9E" w:rsidRPr="006A3609" w:rsidRDefault="00B94B9E" w:rsidP="00260F9B">
            <w:pPr>
              <w:jc w:val="center"/>
              <w:rPr>
                <w:color w:val="000000"/>
                <w:sz w:val="16"/>
                <w:szCs w:val="16"/>
                <w:lang w:eastAsia="en-US"/>
              </w:rPr>
            </w:pPr>
            <w:proofErr w:type="spellStart"/>
            <w:r w:rsidRPr="006A3609">
              <w:rPr>
                <w:color w:val="000000"/>
                <w:sz w:val="16"/>
                <w:szCs w:val="16"/>
                <w:lang w:eastAsia="en-US"/>
              </w:rPr>
              <w:t>Мечија</w:t>
            </w:r>
            <w:proofErr w:type="spellEnd"/>
            <w:r w:rsidRPr="006A3609">
              <w:rPr>
                <w:color w:val="000000"/>
                <w:sz w:val="16"/>
                <w:szCs w:val="16"/>
                <w:lang w:eastAsia="en-US"/>
              </w:rPr>
              <w:t xml:space="preserve"> </w:t>
            </w:r>
            <w:proofErr w:type="spellStart"/>
            <w:r w:rsidRPr="006A3609">
              <w:rPr>
                <w:color w:val="000000"/>
                <w:sz w:val="16"/>
                <w:szCs w:val="16"/>
                <w:lang w:eastAsia="en-US"/>
              </w:rPr>
              <w:t>леска</w:t>
            </w:r>
            <w:proofErr w:type="spellEnd"/>
            <w:r w:rsidRPr="006A3609">
              <w:rPr>
                <w:color w:val="000000"/>
                <w:sz w:val="16"/>
                <w:szCs w:val="16"/>
                <w:lang w:eastAsia="en-US"/>
              </w:rPr>
              <w:t xml:space="preserve">   </w:t>
            </w:r>
          </w:p>
        </w:tc>
        <w:tc>
          <w:tcPr>
            <w:tcW w:w="0" w:type="auto"/>
            <w:shd w:val="clear" w:color="auto" w:fill="auto"/>
            <w:noWrap/>
            <w:hideMark/>
          </w:tcPr>
          <w:p w14:paraId="0BC6117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4520.6</w:t>
            </w:r>
          </w:p>
        </w:tc>
        <w:tc>
          <w:tcPr>
            <w:tcW w:w="0" w:type="auto"/>
            <w:shd w:val="clear" w:color="auto" w:fill="auto"/>
            <w:noWrap/>
            <w:hideMark/>
          </w:tcPr>
          <w:p w14:paraId="489936BC"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452.1</w:t>
            </w:r>
          </w:p>
        </w:tc>
        <w:tc>
          <w:tcPr>
            <w:tcW w:w="0" w:type="auto"/>
            <w:shd w:val="clear" w:color="auto" w:fill="auto"/>
            <w:noWrap/>
            <w:hideMark/>
          </w:tcPr>
          <w:p w14:paraId="38D593B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4068.5</w:t>
            </w:r>
          </w:p>
        </w:tc>
        <w:tc>
          <w:tcPr>
            <w:tcW w:w="0" w:type="auto"/>
            <w:shd w:val="clear" w:color="auto" w:fill="auto"/>
            <w:noWrap/>
            <w:hideMark/>
          </w:tcPr>
          <w:p w14:paraId="749120B5"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7EA0AD4C"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75252C06"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2E16E648"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3F8D14A0"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225D0802"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608EBF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7F509E18"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52CDF03C"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4068.5</w:t>
            </w:r>
          </w:p>
        </w:tc>
        <w:tc>
          <w:tcPr>
            <w:tcW w:w="0" w:type="auto"/>
            <w:shd w:val="clear" w:color="auto" w:fill="auto"/>
            <w:noWrap/>
            <w:hideMark/>
          </w:tcPr>
          <w:p w14:paraId="41860ED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4068.5</w:t>
            </w:r>
          </w:p>
        </w:tc>
      </w:tr>
      <w:tr w:rsidR="00B94B9E" w:rsidRPr="00CF5BBF" w14:paraId="38C2EAAB" w14:textId="77777777" w:rsidTr="00260F9B">
        <w:trPr>
          <w:trHeight w:val="205"/>
          <w:jc w:val="center"/>
        </w:trPr>
        <w:tc>
          <w:tcPr>
            <w:tcW w:w="0" w:type="auto"/>
            <w:shd w:val="clear" w:color="auto" w:fill="auto"/>
            <w:noWrap/>
            <w:vAlign w:val="center"/>
            <w:hideMark/>
          </w:tcPr>
          <w:p w14:paraId="77B8985B" w14:textId="77777777" w:rsidR="00B94B9E" w:rsidRPr="006A3609" w:rsidRDefault="00B94B9E" w:rsidP="00260F9B">
            <w:pPr>
              <w:jc w:val="center"/>
              <w:rPr>
                <w:color w:val="000000"/>
                <w:sz w:val="16"/>
                <w:szCs w:val="16"/>
                <w:lang w:eastAsia="en-US"/>
              </w:rPr>
            </w:pPr>
            <w:r w:rsidRPr="006A3609">
              <w:rPr>
                <w:color w:val="000000"/>
                <w:sz w:val="16"/>
                <w:szCs w:val="16"/>
                <w:lang w:eastAsia="en-US"/>
              </w:rPr>
              <w:t xml:space="preserve">  </w:t>
            </w:r>
            <w:proofErr w:type="spellStart"/>
            <w:r w:rsidRPr="006A3609">
              <w:rPr>
                <w:color w:val="000000"/>
                <w:sz w:val="16"/>
                <w:szCs w:val="16"/>
                <w:lang w:eastAsia="en-US"/>
              </w:rPr>
              <w:t>Буква</w:t>
            </w:r>
            <w:proofErr w:type="spellEnd"/>
            <w:r w:rsidRPr="006A3609">
              <w:rPr>
                <w:color w:val="000000"/>
                <w:sz w:val="16"/>
                <w:szCs w:val="16"/>
                <w:lang w:eastAsia="en-US"/>
              </w:rPr>
              <w:t xml:space="preserve">   </w:t>
            </w:r>
          </w:p>
        </w:tc>
        <w:tc>
          <w:tcPr>
            <w:tcW w:w="0" w:type="auto"/>
            <w:shd w:val="clear" w:color="auto" w:fill="auto"/>
            <w:noWrap/>
            <w:hideMark/>
          </w:tcPr>
          <w:p w14:paraId="7FB9CD3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123017.3</w:t>
            </w:r>
          </w:p>
        </w:tc>
        <w:tc>
          <w:tcPr>
            <w:tcW w:w="0" w:type="auto"/>
            <w:shd w:val="clear" w:color="auto" w:fill="auto"/>
            <w:noWrap/>
            <w:hideMark/>
          </w:tcPr>
          <w:p w14:paraId="1603E333" w14:textId="77777777" w:rsidR="00B94B9E" w:rsidRPr="006A3609" w:rsidRDefault="00B94B9E" w:rsidP="00260F9B">
            <w:pPr>
              <w:jc w:val="center"/>
              <w:rPr>
                <w:color w:val="000000"/>
                <w:sz w:val="16"/>
                <w:szCs w:val="16"/>
                <w:lang w:eastAsia="en-US"/>
              </w:rPr>
            </w:pPr>
            <w:r w:rsidRPr="00CF5BBF">
              <w:rPr>
                <w:color w:val="000000"/>
                <w:sz w:val="16"/>
                <w:szCs w:val="16"/>
                <w:lang w:eastAsia="en-US"/>
              </w:rPr>
              <w:t>9841.4</w:t>
            </w:r>
          </w:p>
        </w:tc>
        <w:tc>
          <w:tcPr>
            <w:tcW w:w="0" w:type="auto"/>
            <w:shd w:val="clear" w:color="auto" w:fill="auto"/>
            <w:noWrap/>
            <w:hideMark/>
          </w:tcPr>
          <w:p w14:paraId="2E2FD200"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113175.9</w:t>
            </w:r>
          </w:p>
        </w:tc>
        <w:tc>
          <w:tcPr>
            <w:tcW w:w="0" w:type="auto"/>
            <w:shd w:val="clear" w:color="auto" w:fill="auto"/>
            <w:noWrap/>
            <w:hideMark/>
          </w:tcPr>
          <w:p w14:paraId="7B9825DC"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565.9</w:t>
            </w:r>
          </w:p>
        </w:tc>
        <w:tc>
          <w:tcPr>
            <w:tcW w:w="0" w:type="auto"/>
            <w:shd w:val="clear" w:color="auto" w:fill="auto"/>
            <w:noWrap/>
            <w:hideMark/>
          </w:tcPr>
          <w:p w14:paraId="16F15D4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3395.3</w:t>
            </w:r>
          </w:p>
        </w:tc>
        <w:tc>
          <w:tcPr>
            <w:tcW w:w="0" w:type="auto"/>
            <w:shd w:val="clear" w:color="auto" w:fill="auto"/>
            <w:noWrap/>
            <w:hideMark/>
          </w:tcPr>
          <w:p w14:paraId="449496CE"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4527.0</w:t>
            </w:r>
          </w:p>
        </w:tc>
        <w:tc>
          <w:tcPr>
            <w:tcW w:w="0" w:type="auto"/>
            <w:shd w:val="clear" w:color="auto" w:fill="auto"/>
            <w:noWrap/>
            <w:hideMark/>
          </w:tcPr>
          <w:p w14:paraId="136A3C26" w14:textId="77777777" w:rsidR="00B94B9E" w:rsidRPr="006A3609" w:rsidRDefault="00B94B9E" w:rsidP="00260F9B">
            <w:pPr>
              <w:jc w:val="center"/>
              <w:rPr>
                <w:color w:val="000000"/>
                <w:sz w:val="16"/>
                <w:szCs w:val="16"/>
                <w:lang w:eastAsia="en-US"/>
              </w:rPr>
            </w:pPr>
            <w:r w:rsidRPr="00CF5BBF">
              <w:rPr>
                <w:color w:val="000000"/>
                <w:sz w:val="16"/>
                <w:szCs w:val="16"/>
                <w:lang w:eastAsia="en-US"/>
              </w:rPr>
              <w:t>6790.6</w:t>
            </w:r>
          </w:p>
        </w:tc>
        <w:tc>
          <w:tcPr>
            <w:tcW w:w="0" w:type="auto"/>
            <w:shd w:val="clear" w:color="auto" w:fill="auto"/>
            <w:noWrap/>
            <w:hideMark/>
          </w:tcPr>
          <w:p w14:paraId="6D92331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9054.1</w:t>
            </w:r>
          </w:p>
        </w:tc>
        <w:tc>
          <w:tcPr>
            <w:tcW w:w="0" w:type="auto"/>
            <w:shd w:val="clear" w:color="auto" w:fill="auto"/>
            <w:noWrap/>
            <w:hideMark/>
          </w:tcPr>
          <w:p w14:paraId="1CBE65BA"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4F5153EE"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24332.8</w:t>
            </w:r>
          </w:p>
        </w:tc>
        <w:tc>
          <w:tcPr>
            <w:tcW w:w="0" w:type="auto"/>
            <w:shd w:val="clear" w:color="auto" w:fill="auto"/>
            <w:noWrap/>
            <w:hideMark/>
          </w:tcPr>
          <w:p w14:paraId="7E0DB69C"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6F23871D" w14:textId="77777777" w:rsidR="00B94B9E" w:rsidRPr="006A3609" w:rsidRDefault="00B94B9E" w:rsidP="00260F9B">
            <w:pPr>
              <w:jc w:val="center"/>
              <w:rPr>
                <w:color w:val="000000"/>
                <w:sz w:val="16"/>
                <w:szCs w:val="16"/>
                <w:lang w:eastAsia="en-US"/>
              </w:rPr>
            </w:pPr>
            <w:r w:rsidRPr="00CF5BBF">
              <w:rPr>
                <w:color w:val="000000"/>
                <w:sz w:val="16"/>
                <w:szCs w:val="16"/>
                <w:lang w:eastAsia="en-US"/>
              </w:rPr>
              <w:t>88843.1</w:t>
            </w:r>
          </w:p>
        </w:tc>
        <w:tc>
          <w:tcPr>
            <w:tcW w:w="0" w:type="auto"/>
            <w:shd w:val="clear" w:color="auto" w:fill="auto"/>
            <w:noWrap/>
            <w:hideMark/>
          </w:tcPr>
          <w:p w14:paraId="41035AE5" w14:textId="77777777" w:rsidR="00B94B9E" w:rsidRPr="006A3609" w:rsidRDefault="00B94B9E" w:rsidP="00260F9B">
            <w:pPr>
              <w:jc w:val="center"/>
              <w:rPr>
                <w:color w:val="000000"/>
                <w:sz w:val="16"/>
                <w:szCs w:val="16"/>
                <w:lang w:eastAsia="en-US"/>
              </w:rPr>
            </w:pPr>
            <w:r w:rsidRPr="00CF5BBF">
              <w:rPr>
                <w:color w:val="000000"/>
                <w:sz w:val="16"/>
                <w:szCs w:val="16"/>
                <w:lang w:eastAsia="en-US"/>
              </w:rPr>
              <w:t>88843.1</w:t>
            </w:r>
          </w:p>
        </w:tc>
      </w:tr>
      <w:tr w:rsidR="00B94B9E" w:rsidRPr="00CF5BBF" w14:paraId="0FF47761" w14:textId="77777777" w:rsidTr="00260F9B">
        <w:trPr>
          <w:trHeight w:val="205"/>
          <w:jc w:val="center"/>
        </w:trPr>
        <w:tc>
          <w:tcPr>
            <w:tcW w:w="0" w:type="auto"/>
            <w:shd w:val="clear" w:color="auto" w:fill="auto"/>
            <w:noWrap/>
            <w:vAlign w:val="center"/>
            <w:hideMark/>
          </w:tcPr>
          <w:p w14:paraId="28B1760B" w14:textId="77777777" w:rsidR="00B94B9E" w:rsidRPr="006A3609" w:rsidRDefault="00B94B9E" w:rsidP="00260F9B">
            <w:pPr>
              <w:jc w:val="center"/>
              <w:rPr>
                <w:color w:val="000000"/>
                <w:sz w:val="16"/>
                <w:szCs w:val="16"/>
                <w:lang w:eastAsia="en-US"/>
              </w:rPr>
            </w:pPr>
            <w:proofErr w:type="spellStart"/>
            <w:r w:rsidRPr="006A3609">
              <w:rPr>
                <w:color w:val="000000"/>
                <w:sz w:val="16"/>
                <w:szCs w:val="16"/>
                <w:lang w:eastAsia="en-US"/>
              </w:rPr>
              <w:t>Бели</w:t>
            </w:r>
            <w:proofErr w:type="spellEnd"/>
            <w:r w:rsidRPr="006A3609">
              <w:rPr>
                <w:color w:val="000000"/>
                <w:sz w:val="16"/>
                <w:szCs w:val="16"/>
                <w:lang w:eastAsia="en-US"/>
              </w:rPr>
              <w:t xml:space="preserve"> </w:t>
            </w:r>
            <w:proofErr w:type="spellStart"/>
            <w:r w:rsidRPr="006A3609">
              <w:rPr>
                <w:color w:val="000000"/>
                <w:sz w:val="16"/>
                <w:szCs w:val="16"/>
                <w:lang w:eastAsia="en-US"/>
              </w:rPr>
              <w:t>јасен</w:t>
            </w:r>
            <w:proofErr w:type="spellEnd"/>
            <w:r w:rsidRPr="006A3609">
              <w:rPr>
                <w:color w:val="000000"/>
                <w:sz w:val="16"/>
                <w:szCs w:val="16"/>
                <w:lang w:eastAsia="en-US"/>
              </w:rPr>
              <w:t xml:space="preserve">   </w:t>
            </w:r>
          </w:p>
        </w:tc>
        <w:tc>
          <w:tcPr>
            <w:tcW w:w="0" w:type="auto"/>
            <w:shd w:val="clear" w:color="auto" w:fill="auto"/>
            <w:noWrap/>
            <w:hideMark/>
          </w:tcPr>
          <w:p w14:paraId="3B0A484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660.9</w:t>
            </w:r>
          </w:p>
        </w:tc>
        <w:tc>
          <w:tcPr>
            <w:tcW w:w="0" w:type="auto"/>
            <w:shd w:val="clear" w:color="auto" w:fill="auto"/>
            <w:noWrap/>
            <w:hideMark/>
          </w:tcPr>
          <w:p w14:paraId="1482D1A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52.9</w:t>
            </w:r>
          </w:p>
        </w:tc>
        <w:tc>
          <w:tcPr>
            <w:tcW w:w="0" w:type="auto"/>
            <w:shd w:val="clear" w:color="auto" w:fill="auto"/>
            <w:noWrap/>
            <w:hideMark/>
          </w:tcPr>
          <w:p w14:paraId="79B2176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608.0</w:t>
            </w:r>
          </w:p>
        </w:tc>
        <w:tc>
          <w:tcPr>
            <w:tcW w:w="0" w:type="auto"/>
            <w:shd w:val="clear" w:color="auto" w:fill="auto"/>
            <w:noWrap/>
            <w:hideMark/>
          </w:tcPr>
          <w:p w14:paraId="40380662"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4059BA23"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18.2</w:t>
            </w:r>
          </w:p>
        </w:tc>
        <w:tc>
          <w:tcPr>
            <w:tcW w:w="0" w:type="auto"/>
            <w:shd w:val="clear" w:color="auto" w:fill="auto"/>
            <w:noWrap/>
            <w:hideMark/>
          </w:tcPr>
          <w:p w14:paraId="4D46B711"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30.4</w:t>
            </w:r>
          </w:p>
        </w:tc>
        <w:tc>
          <w:tcPr>
            <w:tcW w:w="0" w:type="auto"/>
            <w:shd w:val="clear" w:color="auto" w:fill="auto"/>
            <w:noWrap/>
            <w:hideMark/>
          </w:tcPr>
          <w:p w14:paraId="2CE9E5A9"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48.6</w:t>
            </w:r>
          </w:p>
        </w:tc>
        <w:tc>
          <w:tcPr>
            <w:tcW w:w="0" w:type="auto"/>
            <w:shd w:val="clear" w:color="auto" w:fill="auto"/>
            <w:noWrap/>
            <w:hideMark/>
          </w:tcPr>
          <w:p w14:paraId="241C601C"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F9FD23C"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1512D40" w14:textId="77777777" w:rsidR="00B94B9E" w:rsidRPr="006A3609" w:rsidRDefault="00B94B9E" w:rsidP="00260F9B">
            <w:pPr>
              <w:jc w:val="center"/>
              <w:rPr>
                <w:color w:val="000000"/>
                <w:sz w:val="16"/>
                <w:szCs w:val="16"/>
                <w:lang w:eastAsia="en-US"/>
              </w:rPr>
            </w:pPr>
            <w:r w:rsidRPr="00CF5BBF">
              <w:rPr>
                <w:color w:val="000000"/>
                <w:sz w:val="16"/>
                <w:szCs w:val="16"/>
                <w:lang w:eastAsia="en-US"/>
              </w:rPr>
              <w:t>97.3</w:t>
            </w:r>
          </w:p>
        </w:tc>
        <w:tc>
          <w:tcPr>
            <w:tcW w:w="0" w:type="auto"/>
            <w:shd w:val="clear" w:color="auto" w:fill="auto"/>
            <w:noWrap/>
            <w:hideMark/>
          </w:tcPr>
          <w:p w14:paraId="0241C7F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30A229A6"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510.7</w:t>
            </w:r>
          </w:p>
        </w:tc>
        <w:tc>
          <w:tcPr>
            <w:tcW w:w="0" w:type="auto"/>
            <w:shd w:val="clear" w:color="auto" w:fill="auto"/>
            <w:noWrap/>
            <w:hideMark/>
          </w:tcPr>
          <w:p w14:paraId="58249EF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510.7</w:t>
            </w:r>
          </w:p>
        </w:tc>
      </w:tr>
      <w:tr w:rsidR="00B94B9E" w:rsidRPr="00CF5BBF" w14:paraId="743BB3CE" w14:textId="77777777" w:rsidTr="00260F9B">
        <w:trPr>
          <w:trHeight w:val="205"/>
          <w:jc w:val="center"/>
        </w:trPr>
        <w:tc>
          <w:tcPr>
            <w:tcW w:w="0" w:type="auto"/>
            <w:shd w:val="clear" w:color="auto" w:fill="auto"/>
            <w:noWrap/>
            <w:vAlign w:val="center"/>
            <w:hideMark/>
          </w:tcPr>
          <w:p w14:paraId="30947671" w14:textId="77777777" w:rsidR="00B94B9E" w:rsidRPr="006A3609" w:rsidRDefault="00B94B9E" w:rsidP="00260F9B">
            <w:pPr>
              <w:jc w:val="center"/>
              <w:rPr>
                <w:color w:val="000000"/>
                <w:sz w:val="16"/>
                <w:szCs w:val="16"/>
                <w:lang w:eastAsia="en-US"/>
              </w:rPr>
            </w:pPr>
            <w:r w:rsidRPr="006A3609">
              <w:rPr>
                <w:color w:val="000000"/>
                <w:sz w:val="16"/>
                <w:szCs w:val="16"/>
                <w:lang w:eastAsia="en-US"/>
              </w:rPr>
              <w:t xml:space="preserve">  </w:t>
            </w:r>
            <w:proofErr w:type="spellStart"/>
            <w:r w:rsidRPr="006A3609">
              <w:rPr>
                <w:color w:val="000000"/>
                <w:sz w:val="16"/>
                <w:szCs w:val="16"/>
                <w:lang w:eastAsia="en-US"/>
              </w:rPr>
              <w:t>Јавор</w:t>
            </w:r>
            <w:proofErr w:type="spellEnd"/>
            <w:r w:rsidRPr="006A3609">
              <w:rPr>
                <w:color w:val="000000"/>
                <w:sz w:val="16"/>
                <w:szCs w:val="16"/>
                <w:lang w:eastAsia="en-US"/>
              </w:rPr>
              <w:t xml:space="preserve">  </w:t>
            </w:r>
          </w:p>
        </w:tc>
        <w:tc>
          <w:tcPr>
            <w:tcW w:w="0" w:type="auto"/>
            <w:shd w:val="clear" w:color="auto" w:fill="auto"/>
            <w:noWrap/>
            <w:hideMark/>
          </w:tcPr>
          <w:p w14:paraId="4A909B5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7902.6</w:t>
            </w:r>
          </w:p>
        </w:tc>
        <w:tc>
          <w:tcPr>
            <w:tcW w:w="0" w:type="auto"/>
            <w:shd w:val="clear" w:color="auto" w:fill="auto"/>
            <w:noWrap/>
            <w:hideMark/>
          </w:tcPr>
          <w:p w14:paraId="28A49E6B" w14:textId="77777777" w:rsidR="00B94B9E" w:rsidRPr="006A3609" w:rsidRDefault="00B94B9E" w:rsidP="00260F9B">
            <w:pPr>
              <w:jc w:val="center"/>
              <w:rPr>
                <w:color w:val="000000"/>
                <w:sz w:val="16"/>
                <w:szCs w:val="16"/>
                <w:lang w:eastAsia="en-US"/>
              </w:rPr>
            </w:pPr>
            <w:r w:rsidRPr="00CF5BBF">
              <w:rPr>
                <w:color w:val="000000"/>
                <w:sz w:val="16"/>
                <w:szCs w:val="16"/>
                <w:lang w:eastAsia="en-US"/>
              </w:rPr>
              <w:t>632.2</w:t>
            </w:r>
          </w:p>
        </w:tc>
        <w:tc>
          <w:tcPr>
            <w:tcW w:w="0" w:type="auto"/>
            <w:shd w:val="clear" w:color="auto" w:fill="auto"/>
            <w:noWrap/>
            <w:hideMark/>
          </w:tcPr>
          <w:p w14:paraId="4E5E36B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7270.4</w:t>
            </w:r>
          </w:p>
        </w:tc>
        <w:tc>
          <w:tcPr>
            <w:tcW w:w="0" w:type="auto"/>
            <w:shd w:val="clear" w:color="auto" w:fill="auto"/>
            <w:noWrap/>
            <w:hideMark/>
          </w:tcPr>
          <w:p w14:paraId="0F665ED5"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550BC03"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218.1</w:t>
            </w:r>
          </w:p>
        </w:tc>
        <w:tc>
          <w:tcPr>
            <w:tcW w:w="0" w:type="auto"/>
            <w:shd w:val="clear" w:color="auto" w:fill="auto"/>
            <w:noWrap/>
            <w:hideMark/>
          </w:tcPr>
          <w:p w14:paraId="6549A67D"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363.5</w:t>
            </w:r>
          </w:p>
        </w:tc>
        <w:tc>
          <w:tcPr>
            <w:tcW w:w="0" w:type="auto"/>
            <w:shd w:val="clear" w:color="auto" w:fill="auto"/>
            <w:noWrap/>
            <w:hideMark/>
          </w:tcPr>
          <w:p w14:paraId="5584FCB9"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581.6</w:t>
            </w:r>
          </w:p>
        </w:tc>
        <w:tc>
          <w:tcPr>
            <w:tcW w:w="0" w:type="auto"/>
            <w:shd w:val="clear" w:color="auto" w:fill="auto"/>
            <w:noWrap/>
            <w:hideMark/>
          </w:tcPr>
          <w:p w14:paraId="69E033F3"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5935DCF3"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026A30CB"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1163.3</w:t>
            </w:r>
          </w:p>
        </w:tc>
        <w:tc>
          <w:tcPr>
            <w:tcW w:w="0" w:type="auto"/>
            <w:shd w:val="clear" w:color="auto" w:fill="auto"/>
            <w:noWrap/>
            <w:hideMark/>
          </w:tcPr>
          <w:p w14:paraId="3EDE9F68"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7D96337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6107.1</w:t>
            </w:r>
          </w:p>
        </w:tc>
        <w:tc>
          <w:tcPr>
            <w:tcW w:w="0" w:type="auto"/>
            <w:shd w:val="clear" w:color="auto" w:fill="auto"/>
            <w:noWrap/>
            <w:hideMark/>
          </w:tcPr>
          <w:p w14:paraId="06408505" w14:textId="77777777" w:rsidR="00B94B9E" w:rsidRPr="006A3609" w:rsidRDefault="00B94B9E" w:rsidP="00260F9B">
            <w:pPr>
              <w:jc w:val="center"/>
              <w:rPr>
                <w:color w:val="000000"/>
                <w:sz w:val="16"/>
                <w:szCs w:val="16"/>
                <w:lang w:eastAsia="en-US"/>
              </w:rPr>
            </w:pPr>
            <w:r w:rsidRPr="00CF5BBF">
              <w:rPr>
                <w:color w:val="000000"/>
                <w:sz w:val="16"/>
                <w:szCs w:val="16"/>
                <w:lang w:eastAsia="en-US"/>
              </w:rPr>
              <w:t>6107.1</w:t>
            </w:r>
          </w:p>
        </w:tc>
      </w:tr>
      <w:tr w:rsidR="00B94B9E" w:rsidRPr="00CF5BBF" w14:paraId="49E52899" w14:textId="77777777" w:rsidTr="00260F9B">
        <w:trPr>
          <w:trHeight w:val="205"/>
          <w:jc w:val="center"/>
        </w:trPr>
        <w:tc>
          <w:tcPr>
            <w:tcW w:w="0" w:type="auto"/>
            <w:shd w:val="clear" w:color="auto" w:fill="auto"/>
            <w:noWrap/>
            <w:vAlign w:val="center"/>
            <w:hideMark/>
          </w:tcPr>
          <w:p w14:paraId="316DDF5F" w14:textId="77777777" w:rsidR="00B94B9E" w:rsidRPr="006A3609" w:rsidRDefault="00B94B9E" w:rsidP="00260F9B">
            <w:pPr>
              <w:jc w:val="center"/>
              <w:rPr>
                <w:color w:val="000000"/>
                <w:sz w:val="16"/>
                <w:szCs w:val="16"/>
                <w:lang w:eastAsia="en-US"/>
              </w:rPr>
            </w:pPr>
            <w:r w:rsidRPr="006A3609">
              <w:rPr>
                <w:color w:val="000000"/>
                <w:sz w:val="16"/>
                <w:szCs w:val="16"/>
                <w:lang w:eastAsia="en-US"/>
              </w:rPr>
              <w:t xml:space="preserve">  </w:t>
            </w:r>
            <w:proofErr w:type="spellStart"/>
            <w:r w:rsidRPr="006A3609">
              <w:rPr>
                <w:color w:val="000000"/>
                <w:sz w:val="16"/>
                <w:szCs w:val="16"/>
                <w:lang w:eastAsia="en-US"/>
              </w:rPr>
              <w:t>Клен</w:t>
            </w:r>
            <w:proofErr w:type="spellEnd"/>
            <w:r w:rsidRPr="006A3609">
              <w:rPr>
                <w:color w:val="000000"/>
                <w:sz w:val="16"/>
                <w:szCs w:val="16"/>
                <w:lang w:eastAsia="en-US"/>
              </w:rPr>
              <w:t xml:space="preserve">  </w:t>
            </w:r>
          </w:p>
        </w:tc>
        <w:tc>
          <w:tcPr>
            <w:tcW w:w="0" w:type="auto"/>
            <w:shd w:val="clear" w:color="auto" w:fill="auto"/>
            <w:noWrap/>
            <w:hideMark/>
          </w:tcPr>
          <w:p w14:paraId="5F1F0AF7"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260.7</w:t>
            </w:r>
          </w:p>
        </w:tc>
        <w:tc>
          <w:tcPr>
            <w:tcW w:w="0" w:type="auto"/>
            <w:shd w:val="clear" w:color="auto" w:fill="auto"/>
            <w:noWrap/>
            <w:hideMark/>
          </w:tcPr>
          <w:p w14:paraId="44F47C33"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26.1</w:t>
            </w:r>
          </w:p>
        </w:tc>
        <w:tc>
          <w:tcPr>
            <w:tcW w:w="0" w:type="auto"/>
            <w:shd w:val="clear" w:color="auto" w:fill="auto"/>
            <w:noWrap/>
            <w:hideMark/>
          </w:tcPr>
          <w:p w14:paraId="724D7B87"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234.6</w:t>
            </w:r>
          </w:p>
        </w:tc>
        <w:tc>
          <w:tcPr>
            <w:tcW w:w="0" w:type="auto"/>
            <w:shd w:val="clear" w:color="auto" w:fill="auto"/>
            <w:noWrap/>
            <w:hideMark/>
          </w:tcPr>
          <w:p w14:paraId="2188E36E"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1B89B054"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0C3E574B"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4EA78461"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0B8E568E"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E9B4CD7"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56DFCA57"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62625DB8"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72B24E2E"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234.6</w:t>
            </w:r>
          </w:p>
        </w:tc>
        <w:tc>
          <w:tcPr>
            <w:tcW w:w="0" w:type="auto"/>
            <w:shd w:val="clear" w:color="auto" w:fill="auto"/>
            <w:noWrap/>
            <w:hideMark/>
          </w:tcPr>
          <w:p w14:paraId="3D6E41F5"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234.6</w:t>
            </w:r>
          </w:p>
        </w:tc>
      </w:tr>
      <w:tr w:rsidR="00B94B9E" w:rsidRPr="00CF5BBF" w14:paraId="6472B3B0" w14:textId="77777777" w:rsidTr="00260F9B">
        <w:trPr>
          <w:trHeight w:val="205"/>
          <w:jc w:val="center"/>
        </w:trPr>
        <w:tc>
          <w:tcPr>
            <w:tcW w:w="0" w:type="auto"/>
            <w:shd w:val="clear" w:color="auto" w:fill="auto"/>
            <w:noWrap/>
            <w:vAlign w:val="center"/>
            <w:hideMark/>
          </w:tcPr>
          <w:p w14:paraId="77535231" w14:textId="77777777" w:rsidR="00B94B9E" w:rsidRPr="006A3609" w:rsidRDefault="00B94B9E" w:rsidP="00260F9B">
            <w:pPr>
              <w:jc w:val="center"/>
              <w:rPr>
                <w:color w:val="000000"/>
                <w:sz w:val="16"/>
                <w:szCs w:val="16"/>
                <w:lang w:eastAsia="en-US"/>
              </w:rPr>
            </w:pPr>
            <w:proofErr w:type="spellStart"/>
            <w:r w:rsidRPr="006A3609">
              <w:rPr>
                <w:color w:val="000000"/>
                <w:sz w:val="16"/>
                <w:szCs w:val="16"/>
                <w:lang w:eastAsia="en-US"/>
              </w:rPr>
              <w:t>Брекиња</w:t>
            </w:r>
            <w:proofErr w:type="spellEnd"/>
            <w:r w:rsidRPr="006A3609">
              <w:rPr>
                <w:color w:val="000000"/>
                <w:sz w:val="16"/>
                <w:szCs w:val="16"/>
                <w:lang w:eastAsia="en-US"/>
              </w:rPr>
              <w:t xml:space="preserve">   </w:t>
            </w:r>
          </w:p>
        </w:tc>
        <w:tc>
          <w:tcPr>
            <w:tcW w:w="0" w:type="auto"/>
            <w:shd w:val="clear" w:color="auto" w:fill="auto"/>
            <w:noWrap/>
            <w:hideMark/>
          </w:tcPr>
          <w:p w14:paraId="52850F1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17.9</w:t>
            </w:r>
          </w:p>
        </w:tc>
        <w:tc>
          <w:tcPr>
            <w:tcW w:w="0" w:type="auto"/>
            <w:shd w:val="clear" w:color="auto" w:fill="auto"/>
            <w:noWrap/>
            <w:hideMark/>
          </w:tcPr>
          <w:p w14:paraId="55A1F2B3"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1.8</w:t>
            </w:r>
          </w:p>
        </w:tc>
        <w:tc>
          <w:tcPr>
            <w:tcW w:w="0" w:type="auto"/>
            <w:shd w:val="clear" w:color="auto" w:fill="auto"/>
            <w:noWrap/>
            <w:hideMark/>
          </w:tcPr>
          <w:p w14:paraId="40E8A015"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16.1</w:t>
            </w:r>
          </w:p>
        </w:tc>
        <w:tc>
          <w:tcPr>
            <w:tcW w:w="0" w:type="auto"/>
            <w:shd w:val="clear" w:color="auto" w:fill="auto"/>
            <w:noWrap/>
            <w:hideMark/>
          </w:tcPr>
          <w:p w14:paraId="3752246A"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54BC7BA"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273A26E1"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7CF24653"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7580CE04"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96C76FF"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011E051C"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77B6A8E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357BC7A5"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16.1</w:t>
            </w:r>
          </w:p>
        </w:tc>
        <w:tc>
          <w:tcPr>
            <w:tcW w:w="0" w:type="auto"/>
            <w:shd w:val="clear" w:color="auto" w:fill="auto"/>
            <w:noWrap/>
            <w:hideMark/>
          </w:tcPr>
          <w:p w14:paraId="68A6DCD5"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16.1</w:t>
            </w:r>
          </w:p>
        </w:tc>
      </w:tr>
      <w:tr w:rsidR="00B94B9E" w:rsidRPr="00CF5BBF" w14:paraId="645A6174" w14:textId="77777777" w:rsidTr="00260F9B">
        <w:trPr>
          <w:trHeight w:val="205"/>
          <w:jc w:val="center"/>
        </w:trPr>
        <w:tc>
          <w:tcPr>
            <w:tcW w:w="0" w:type="auto"/>
            <w:shd w:val="clear" w:color="auto" w:fill="auto"/>
            <w:noWrap/>
            <w:vAlign w:val="center"/>
            <w:hideMark/>
          </w:tcPr>
          <w:p w14:paraId="1F645EC0" w14:textId="77777777" w:rsidR="00B94B9E" w:rsidRPr="006A3609" w:rsidRDefault="00B94B9E" w:rsidP="00260F9B">
            <w:pPr>
              <w:jc w:val="center"/>
              <w:rPr>
                <w:color w:val="000000"/>
                <w:sz w:val="16"/>
                <w:szCs w:val="16"/>
                <w:lang w:eastAsia="en-US"/>
              </w:rPr>
            </w:pPr>
            <w:r w:rsidRPr="006A3609">
              <w:rPr>
                <w:color w:val="000000"/>
                <w:sz w:val="16"/>
                <w:szCs w:val="16"/>
                <w:lang w:eastAsia="en-US"/>
              </w:rPr>
              <w:t xml:space="preserve">  </w:t>
            </w:r>
            <w:proofErr w:type="spellStart"/>
            <w:r w:rsidRPr="006A3609">
              <w:rPr>
                <w:color w:val="000000"/>
                <w:sz w:val="16"/>
                <w:szCs w:val="16"/>
                <w:lang w:eastAsia="en-US"/>
              </w:rPr>
              <w:t>Багрем</w:t>
            </w:r>
            <w:proofErr w:type="spellEnd"/>
            <w:r w:rsidRPr="006A3609">
              <w:rPr>
                <w:color w:val="000000"/>
                <w:sz w:val="16"/>
                <w:szCs w:val="16"/>
                <w:lang w:eastAsia="en-US"/>
              </w:rPr>
              <w:t xml:space="preserve">  </w:t>
            </w:r>
          </w:p>
        </w:tc>
        <w:tc>
          <w:tcPr>
            <w:tcW w:w="0" w:type="auto"/>
            <w:shd w:val="clear" w:color="auto" w:fill="auto"/>
            <w:noWrap/>
            <w:hideMark/>
          </w:tcPr>
          <w:p w14:paraId="6893B03B"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311.2</w:t>
            </w:r>
          </w:p>
        </w:tc>
        <w:tc>
          <w:tcPr>
            <w:tcW w:w="0" w:type="auto"/>
            <w:shd w:val="clear" w:color="auto" w:fill="auto"/>
            <w:noWrap/>
            <w:hideMark/>
          </w:tcPr>
          <w:p w14:paraId="04DCC86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31.1</w:t>
            </w:r>
          </w:p>
        </w:tc>
        <w:tc>
          <w:tcPr>
            <w:tcW w:w="0" w:type="auto"/>
            <w:shd w:val="clear" w:color="auto" w:fill="auto"/>
            <w:noWrap/>
            <w:hideMark/>
          </w:tcPr>
          <w:p w14:paraId="25004898"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280.1</w:t>
            </w:r>
          </w:p>
        </w:tc>
        <w:tc>
          <w:tcPr>
            <w:tcW w:w="0" w:type="auto"/>
            <w:shd w:val="clear" w:color="auto" w:fill="auto"/>
            <w:noWrap/>
            <w:hideMark/>
          </w:tcPr>
          <w:p w14:paraId="16EDC5C4"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3AC89BD0"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3D0E4976"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82517F8"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721578B5"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3CC49C02"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5DA1D410"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245153C3"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5F073388"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280.1</w:t>
            </w:r>
          </w:p>
        </w:tc>
        <w:tc>
          <w:tcPr>
            <w:tcW w:w="0" w:type="auto"/>
            <w:shd w:val="clear" w:color="auto" w:fill="auto"/>
            <w:noWrap/>
            <w:hideMark/>
          </w:tcPr>
          <w:p w14:paraId="3250E47D"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280.1</w:t>
            </w:r>
          </w:p>
        </w:tc>
      </w:tr>
      <w:tr w:rsidR="00B94B9E" w:rsidRPr="00CF5BBF" w14:paraId="3AFB3261" w14:textId="77777777" w:rsidTr="00260F9B">
        <w:trPr>
          <w:trHeight w:val="205"/>
          <w:jc w:val="center"/>
        </w:trPr>
        <w:tc>
          <w:tcPr>
            <w:tcW w:w="0" w:type="auto"/>
            <w:shd w:val="clear" w:color="auto" w:fill="auto"/>
            <w:noWrap/>
            <w:vAlign w:val="center"/>
            <w:hideMark/>
          </w:tcPr>
          <w:p w14:paraId="7A599B5E" w14:textId="77777777" w:rsidR="00B94B9E" w:rsidRPr="006A3609" w:rsidRDefault="00B94B9E" w:rsidP="00260F9B">
            <w:pPr>
              <w:jc w:val="center"/>
              <w:rPr>
                <w:color w:val="000000"/>
                <w:sz w:val="16"/>
                <w:szCs w:val="16"/>
                <w:lang w:eastAsia="en-US"/>
              </w:rPr>
            </w:pPr>
            <w:r w:rsidRPr="006A3609">
              <w:rPr>
                <w:color w:val="000000"/>
                <w:sz w:val="16"/>
                <w:szCs w:val="16"/>
                <w:lang w:eastAsia="en-US"/>
              </w:rPr>
              <w:t>А</w:t>
            </w:r>
            <w:r w:rsidRPr="00CF5BBF">
              <w:rPr>
                <w:color w:val="000000"/>
                <w:sz w:val="16"/>
                <w:szCs w:val="16"/>
                <w:lang w:val="sr-Cyrl-RS" w:eastAsia="en-US"/>
              </w:rPr>
              <w:t>.</w:t>
            </w:r>
            <w:r w:rsidRPr="006A3609">
              <w:rPr>
                <w:color w:val="000000"/>
                <w:sz w:val="16"/>
                <w:szCs w:val="16"/>
                <w:lang w:eastAsia="en-US"/>
              </w:rPr>
              <w:t xml:space="preserve"> </w:t>
            </w:r>
            <w:proofErr w:type="spellStart"/>
            <w:r w:rsidRPr="006A3609">
              <w:rPr>
                <w:color w:val="000000"/>
                <w:sz w:val="16"/>
                <w:szCs w:val="16"/>
                <w:lang w:eastAsia="en-US"/>
              </w:rPr>
              <w:t>јасен</w:t>
            </w:r>
            <w:proofErr w:type="spellEnd"/>
            <w:r w:rsidRPr="006A3609">
              <w:rPr>
                <w:color w:val="000000"/>
                <w:sz w:val="16"/>
                <w:szCs w:val="16"/>
                <w:lang w:eastAsia="en-US"/>
              </w:rPr>
              <w:t xml:space="preserve">   </w:t>
            </w:r>
          </w:p>
        </w:tc>
        <w:tc>
          <w:tcPr>
            <w:tcW w:w="0" w:type="auto"/>
            <w:shd w:val="clear" w:color="auto" w:fill="auto"/>
            <w:noWrap/>
            <w:hideMark/>
          </w:tcPr>
          <w:p w14:paraId="5AAA6B7E" w14:textId="77777777" w:rsidR="00B94B9E" w:rsidRPr="006A3609" w:rsidRDefault="00B94B9E" w:rsidP="00260F9B">
            <w:pPr>
              <w:jc w:val="center"/>
              <w:rPr>
                <w:color w:val="000000"/>
                <w:sz w:val="16"/>
                <w:szCs w:val="16"/>
                <w:lang w:eastAsia="en-US"/>
              </w:rPr>
            </w:pPr>
            <w:r w:rsidRPr="00CF5BBF">
              <w:rPr>
                <w:color w:val="000000"/>
                <w:sz w:val="16"/>
                <w:szCs w:val="16"/>
                <w:lang w:eastAsia="en-US"/>
              </w:rPr>
              <w:t>6.1</w:t>
            </w:r>
          </w:p>
        </w:tc>
        <w:tc>
          <w:tcPr>
            <w:tcW w:w="0" w:type="auto"/>
            <w:shd w:val="clear" w:color="auto" w:fill="auto"/>
            <w:noWrap/>
            <w:hideMark/>
          </w:tcPr>
          <w:p w14:paraId="56EAB4D6"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0.6</w:t>
            </w:r>
          </w:p>
        </w:tc>
        <w:tc>
          <w:tcPr>
            <w:tcW w:w="0" w:type="auto"/>
            <w:shd w:val="clear" w:color="auto" w:fill="auto"/>
            <w:noWrap/>
            <w:hideMark/>
          </w:tcPr>
          <w:p w14:paraId="05285D7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5.5</w:t>
            </w:r>
          </w:p>
        </w:tc>
        <w:tc>
          <w:tcPr>
            <w:tcW w:w="0" w:type="auto"/>
            <w:shd w:val="clear" w:color="auto" w:fill="auto"/>
            <w:noWrap/>
            <w:hideMark/>
          </w:tcPr>
          <w:p w14:paraId="7895A0DF"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1F498FA3"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418272C"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0DA39D5A"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58D83B6B"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7A6C5AC6"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29E3552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11461F9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0.0</w:t>
            </w:r>
          </w:p>
        </w:tc>
        <w:tc>
          <w:tcPr>
            <w:tcW w:w="0" w:type="auto"/>
            <w:shd w:val="clear" w:color="auto" w:fill="auto"/>
            <w:noWrap/>
            <w:hideMark/>
          </w:tcPr>
          <w:p w14:paraId="4A37CC8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5.5</w:t>
            </w:r>
          </w:p>
        </w:tc>
        <w:tc>
          <w:tcPr>
            <w:tcW w:w="0" w:type="auto"/>
            <w:shd w:val="clear" w:color="auto" w:fill="auto"/>
            <w:noWrap/>
            <w:hideMark/>
          </w:tcPr>
          <w:p w14:paraId="59AF73D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5.5</w:t>
            </w:r>
          </w:p>
        </w:tc>
      </w:tr>
      <w:tr w:rsidR="00B94B9E" w:rsidRPr="00CF5BBF" w14:paraId="28A03066" w14:textId="77777777" w:rsidTr="00260F9B">
        <w:trPr>
          <w:trHeight w:val="205"/>
          <w:jc w:val="center"/>
        </w:trPr>
        <w:tc>
          <w:tcPr>
            <w:tcW w:w="0" w:type="auto"/>
            <w:shd w:val="clear" w:color="auto" w:fill="auto"/>
            <w:noWrap/>
            <w:vAlign w:val="center"/>
            <w:hideMark/>
          </w:tcPr>
          <w:p w14:paraId="51C88D14" w14:textId="77777777" w:rsidR="00B94B9E" w:rsidRPr="00CF5BBF" w:rsidRDefault="00B94B9E" w:rsidP="00260F9B">
            <w:pPr>
              <w:jc w:val="center"/>
              <w:rPr>
                <w:b/>
                <w:bCs/>
                <w:color w:val="000000"/>
                <w:sz w:val="16"/>
                <w:szCs w:val="16"/>
                <w:lang w:eastAsia="en-US"/>
              </w:rPr>
            </w:pPr>
            <w:proofErr w:type="spellStart"/>
            <w:r w:rsidRPr="006A3609">
              <w:rPr>
                <w:b/>
                <w:bCs/>
                <w:color w:val="000000"/>
                <w:sz w:val="16"/>
                <w:szCs w:val="16"/>
                <w:lang w:eastAsia="en-US"/>
              </w:rPr>
              <w:t>Укупно</w:t>
            </w:r>
            <w:proofErr w:type="spellEnd"/>
            <w:r w:rsidRPr="006A3609">
              <w:rPr>
                <w:b/>
                <w:bCs/>
                <w:color w:val="000000"/>
                <w:sz w:val="16"/>
                <w:szCs w:val="16"/>
                <w:lang w:eastAsia="en-US"/>
              </w:rPr>
              <w:t xml:space="preserve"> </w:t>
            </w:r>
          </w:p>
          <w:p w14:paraId="15D909F1" w14:textId="77777777" w:rsidR="00B94B9E" w:rsidRPr="006A3609" w:rsidRDefault="00B94B9E" w:rsidP="00260F9B">
            <w:pPr>
              <w:jc w:val="center"/>
              <w:rPr>
                <w:b/>
                <w:bCs/>
                <w:color w:val="000000"/>
                <w:sz w:val="16"/>
                <w:szCs w:val="16"/>
                <w:lang w:eastAsia="en-US"/>
              </w:rPr>
            </w:pPr>
            <w:proofErr w:type="spellStart"/>
            <w:r w:rsidRPr="006A3609">
              <w:rPr>
                <w:b/>
                <w:bCs/>
                <w:color w:val="000000"/>
                <w:sz w:val="16"/>
                <w:szCs w:val="16"/>
                <w:lang w:eastAsia="en-US"/>
              </w:rPr>
              <w:t>четинари</w:t>
            </w:r>
            <w:proofErr w:type="spellEnd"/>
          </w:p>
        </w:tc>
        <w:tc>
          <w:tcPr>
            <w:tcW w:w="0" w:type="auto"/>
            <w:shd w:val="clear" w:color="auto" w:fill="auto"/>
            <w:noWrap/>
            <w:hideMark/>
          </w:tcPr>
          <w:p w14:paraId="425F1594"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158415.9</w:t>
            </w:r>
          </w:p>
        </w:tc>
        <w:tc>
          <w:tcPr>
            <w:tcW w:w="0" w:type="auto"/>
            <w:shd w:val="clear" w:color="auto" w:fill="auto"/>
            <w:noWrap/>
            <w:hideMark/>
          </w:tcPr>
          <w:p w14:paraId="54CB9CFD"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13210.0</w:t>
            </w:r>
          </w:p>
        </w:tc>
        <w:tc>
          <w:tcPr>
            <w:tcW w:w="0" w:type="auto"/>
            <w:shd w:val="clear" w:color="auto" w:fill="auto"/>
            <w:noWrap/>
            <w:hideMark/>
          </w:tcPr>
          <w:p w14:paraId="22528807"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145205.9</w:t>
            </w:r>
          </w:p>
        </w:tc>
        <w:tc>
          <w:tcPr>
            <w:tcW w:w="0" w:type="auto"/>
            <w:shd w:val="clear" w:color="auto" w:fill="auto"/>
            <w:noWrap/>
            <w:hideMark/>
          </w:tcPr>
          <w:p w14:paraId="53394085"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565.9</w:t>
            </w:r>
          </w:p>
        </w:tc>
        <w:tc>
          <w:tcPr>
            <w:tcW w:w="0" w:type="auto"/>
            <w:shd w:val="clear" w:color="auto" w:fill="auto"/>
            <w:noWrap/>
            <w:hideMark/>
          </w:tcPr>
          <w:p w14:paraId="566D0F33"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3631.6</w:t>
            </w:r>
          </w:p>
        </w:tc>
        <w:tc>
          <w:tcPr>
            <w:tcW w:w="0" w:type="auto"/>
            <w:shd w:val="clear" w:color="auto" w:fill="auto"/>
            <w:noWrap/>
            <w:hideMark/>
          </w:tcPr>
          <w:p w14:paraId="30ECEC0C"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4921.0</w:t>
            </w:r>
          </w:p>
        </w:tc>
        <w:tc>
          <w:tcPr>
            <w:tcW w:w="0" w:type="auto"/>
            <w:shd w:val="clear" w:color="auto" w:fill="auto"/>
            <w:noWrap/>
            <w:hideMark/>
          </w:tcPr>
          <w:p w14:paraId="0C285E02"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7420.8</w:t>
            </w:r>
          </w:p>
        </w:tc>
        <w:tc>
          <w:tcPr>
            <w:tcW w:w="0" w:type="auto"/>
            <w:shd w:val="clear" w:color="auto" w:fill="auto"/>
            <w:noWrap/>
            <w:hideMark/>
          </w:tcPr>
          <w:p w14:paraId="03AB1772"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9054.1</w:t>
            </w:r>
          </w:p>
        </w:tc>
        <w:tc>
          <w:tcPr>
            <w:tcW w:w="0" w:type="auto"/>
            <w:shd w:val="clear" w:color="auto" w:fill="auto"/>
            <w:noWrap/>
            <w:hideMark/>
          </w:tcPr>
          <w:p w14:paraId="55AF240A"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0.0</w:t>
            </w:r>
          </w:p>
        </w:tc>
        <w:tc>
          <w:tcPr>
            <w:tcW w:w="0" w:type="auto"/>
            <w:shd w:val="clear" w:color="auto" w:fill="auto"/>
            <w:noWrap/>
            <w:hideMark/>
          </w:tcPr>
          <w:p w14:paraId="3B06733E"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25593.4</w:t>
            </w:r>
          </w:p>
        </w:tc>
        <w:tc>
          <w:tcPr>
            <w:tcW w:w="0" w:type="auto"/>
            <w:shd w:val="clear" w:color="auto" w:fill="auto"/>
            <w:noWrap/>
            <w:hideMark/>
          </w:tcPr>
          <w:p w14:paraId="017FE2AD"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0.0</w:t>
            </w:r>
          </w:p>
        </w:tc>
        <w:tc>
          <w:tcPr>
            <w:tcW w:w="0" w:type="auto"/>
            <w:shd w:val="clear" w:color="auto" w:fill="auto"/>
            <w:noWrap/>
            <w:hideMark/>
          </w:tcPr>
          <w:p w14:paraId="2227AF76"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119612.6</w:t>
            </w:r>
          </w:p>
        </w:tc>
        <w:tc>
          <w:tcPr>
            <w:tcW w:w="0" w:type="auto"/>
            <w:shd w:val="clear" w:color="auto" w:fill="auto"/>
            <w:noWrap/>
            <w:hideMark/>
          </w:tcPr>
          <w:p w14:paraId="67830693"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119612.6</w:t>
            </w:r>
          </w:p>
        </w:tc>
      </w:tr>
      <w:tr w:rsidR="00B94B9E" w:rsidRPr="00CF5BBF" w14:paraId="697F0E58" w14:textId="77777777" w:rsidTr="00260F9B">
        <w:trPr>
          <w:trHeight w:val="205"/>
          <w:jc w:val="center"/>
        </w:trPr>
        <w:tc>
          <w:tcPr>
            <w:tcW w:w="0" w:type="auto"/>
            <w:shd w:val="clear" w:color="auto" w:fill="auto"/>
            <w:noWrap/>
            <w:vAlign w:val="center"/>
            <w:hideMark/>
          </w:tcPr>
          <w:p w14:paraId="246D85EF" w14:textId="77777777" w:rsidR="00B94B9E" w:rsidRPr="006A3609" w:rsidRDefault="00B94B9E" w:rsidP="00260F9B">
            <w:pPr>
              <w:jc w:val="center"/>
              <w:rPr>
                <w:color w:val="000000"/>
                <w:sz w:val="16"/>
                <w:szCs w:val="16"/>
                <w:lang w:eastAsia="en-US"/>
              </w:rPr>
            </w:pPr>
            <w:r w:rsidRPr="006A3609">
              <w:rPr>
                <w:color w:val="000000"/>
                <w:sz w:val="16"/>
                <w:szCs w:val="16"/>
                <w:lang w:eastAsia="en-US"/>
              </w:rPr>
              <w:t xml:space="preserve">  </w:t>
            </w:r>
            <w:proofErr w:type="spellStart"/>
            <w:r w:rsidRPr="006A3609">
              <w:rPr>
                <w:color w:val="000000"/>
                <w:sz w:val="16"/>
                <w:szCs w:val="16"/>
                <w:lang w:eastAsia="en-US"/>
              </w:rPr>
              <w:t>Јела</w:t>
            </w:r>
            <w:proofErr w:type="spellEnd"/>
            <w:r w:rsidRPr="006A3609">
              <w:rPr>
                <w:color w:val="000000"/>
                <w:sz w:val="16"/>
                <w:szCs w:val="16"/>
                <w:lang w:eastAsia="en-US"/>
              </w:rPr>
              <w:t xml:space="preserve">  </w:t>
            </w:r>
          </w:p>
        </w:tc>
        <w:tc>
          <w:tcPr>
            <w:tcW w:w="0" w:type="auto"/>
            <w:shd w:val="clear" w:color="auto" w:fill="auto"/>
            <w:noWrap/>
            <w:hideMark/>
          </w:tcPr>
          <w:p w14:paraId="18B7E33D"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3863.2</w:t>
            </w:r>
          </w:p>
        </w:tc>
        <w:tc>
          <w:tcPr>
            <w:tcW w:w="0" w:type="auto"/>
            <w:shd w:val="clear" w:color="auto" w:fill="auto"/>
            <w:noWrap/>
            <w:hideMark/>
          </w:tcPr>
          <w:p w14:paraId="61956497"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463.6</w:t>
            </w:r>
          </w:p>
        </w:tc>
        <w:tc>
          <w:tcPr>
            <w:tcW w:w="0" w:type="auto"/>
            <w:shd w:val="clear" w:color="auto" w:fill="auto"/>
            <w:noWrap/>
            <w:hideMark/>
          </w:tcPr>
          <w:p w14:paraId="3B40CEF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3399.6</w:t>
            </w:r>
          </w:p>
        </w:tc>
        <w:tc>
          <w:tcPr>
            <w:tcW w:w="0" w:type="auto"/>
            <w:shd w:val="clear" w:color="auto" w:fill="auto"/>
            <w:noWrap/>
            <w:hideMark/>
          </w:tcPr>
          <w:p w14:paraId="4051D3D2"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1E37E832"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1D395E3"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509.9</w:t>
            </w:r>
          </w:p>
        </w:tc>
        <w:tc>
          <w:tcPr>
            <w:tcW w:w="0" w:type="auto"/>
            <w:shd w:val="clear" w:color="auto" w:fill="auto"/>
            <w:noWrap/>
            <w:hideMark/>
          </w:tcPr>
          <w:p w14:paraId="0D2A097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679.9</w:t>
            </w:r>
          </w:p>
        </w:tc>
        <w:tc>
          <w:tcPr>
            <w:tcW w:w="0" w:type="auto"/>
            <w:shd w:val="clear" w:color="auto" w:fill="auto"/>
            <w:noWrap/>
            <w:hideMark/>
          </w:tcPr>
          <w:p w14:paraId="20BB136C"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577.9</w:t>
            </w:r>
          </w:p>
        </w:tc>
        <w:tc>
          <w:tcPr>
            <w:tcW w:w="0" w:type="auto"/>
            <w:shd w:val="clear" w:color="auto" w:fill="auto"/>
            <w:noWrap/>
            <w:hideMark/>
          </w:tcPr>
          <w:p w14:paraId="43E4D83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1189.9</w:t>
            </w:r>
          </w:p>
        </w:tc>
        <w:tc>
          <w:tcPr>
            <w:tcW w:w="0" w:type="auto"/>
            <w:shd w:val="clear" w:color="auto" w:fill="auto"/>
            <w:noWrap/>
            <w:hideMark/>
          </w:tcPr>
          <w:p w14:paraId="3D48C3B3"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2957.7</w:t>
            </w:r>
          </w:p>
        </w:tc>
        <w:tc>
          <w:tcPr>
            <w:tcW w:w="0" w:type="auto"/>
            <w:shd w:val="clear" w:color="auto" w:fill="auto"/>
            <w:noWrap/>
            <w:hideMark/>
          </w:tcPr>
          <w:p w14:paraId="2B888990"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442.0</w:t>
            </w:r>
          </w:p>
        </w:tc>
        <w:tc>
          <w:tcPr>
            <w:tcW w:w="0" w:type="auto"/>
            <w:shd w:val="clear" w:color="auto" w:fill="auto"/>
            <w:noWrap/>
            <w:hideMark/>
          </w:tcPr>
          <w:p w14:paraId="3012237E"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42E86BDE"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442.0</w:t>
            </w:r>
          </w:p>
        </w:tc>
      </w:tr>
      <w:tr w:rsidR="00B94B9E" w:rsidRPr="00CF5BBF" w14:paraId="66A7D507" w14:textId="77777777" w:rsidTr="00260F9B">
        <w:trPr>
          <w:trHeight w:val="205"/>
          <w:jc w:val="center"/>
        </w:trPr>
        <w:tc>
          <w:tcPr>
            <w:tcW w:w="0" w:type="auto"/>
            <w:shd w:val="clear" w:color="auto" w:fill="auto"/>
            <w:noWrap/>
            <w:vAlign w:val="center"/>
            <w:hideMark/>
          </w:tcPr>
          <w:p w14:paraId="4A5638FC" w14:textId="77777777" w:rsidR="00B94B9E" w:rsidRPr="006A3609" w:rsidRDefault="00B94B9E" w:rsidP="00260F9B">
            <w:pPr>
              <w:jc w:val="center"/>
              <w:rPr>
                <w:color w:val="000000"/>
                <w:sz w:val="16"/>
                <w:szCs w:val="16"/>
                <w:lang w:eastAsia="en-US"/>
              </w:rPr>
            </w:pPr>
            <w:r w:rsidRPr="006A3609">
              <w:rPr>
                <w:color w:val="000000"/>
                <w:sz w:val="16"/>
                <w:szCs w:val="16"/>
                <w:lang w:eastAsia="en-US"/>
              </w:rPr>
              <w:t xml:space="preserve">  </w:t>
            </w:r>
            <w:proofErr w:type="spellStart"/>
            <w:r w:rsidRPr="006A3609">
              <w:rPr>
                <w:color w:val="000000"/>
                <w:sz w:val="16"/>
                <w:szCs w:val="16"/>
                <w:lang w:eastAsia="en-US"/>
              </w:rPr>
              <w:t>Смрча</w:t>
            </w:r>
            <w:proofErr w:type="spellEnd"/>
            <w:r w:rsidRPr="006A3609">
              <w:rPr>
                <w:color w:val="000000"/>
                <w:sz w:val="16"/>
                <w:szCs w:val="16"/>
                <w:lang w:eastAsia="en-US"/>
              </w:rPr>
              <w:t xml:space="preserve">  </w:t>
            </w:r>
          </w:p>
        </w:tc>
        <w:tc>
          <w:tcPr>
            <w:tcW w:w="0" w:type="auto"/>
            <w:shd w:val="clear" w:color="auto" w:fill="auto"/>
            <w:noWrap/>
            <w:hideMark/>
          </w:tcPr>
          <w:p w14:paraId="68D4EE6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18940.4</w:t>
            </w:r>
          </w:p>
        </w:tc>
        <w:tc>
          <w:tcPr>
            <w:tcW w:w="0" w:type="auto"/>
            <w:shd w:val="clear" w:color="auto" w:fill="auto"/>
            <w:noWrap/>
            <w:hideMark/>
          </w:tcPr>
          <w:p w14:paraId="4BCB54A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2272.8</w:t>
            </w:r>
          </w:p>
        </w:tc>
        <w:tc>
          <w:tcPr>
            <w:tcW w:w="0" w:type="auto"/>
            <w:shd w:val="clear" w:color="auto" w:fill="auto"/>
            <w:noWrap/>
            <w:hideMark/>
          </w:tcPr>
          <w:p w14:paraId="527BD6C6"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16667.6</w:t>
            </w:r>
          </w:p>
        </w:tc>
        <w:tc>
          <w:tcPr>
            <w:tcW w:w="0" w:type="auto"/>
            <w:shd w:val="clear" w:color="auto" w:fill="auto"/>
            <w:noWrap/>
            <w:hideMark/>
          </w:tcPr>
          <w:p w14:paraId="73EB3BAC" w14:textId="77777777" w:rsidR="00B94B9E" w:rsidRPr="006A3609" w:rsidRDefault="00B94B9E" w:rsidP="00260F9B">
            <w:pPr>
              <w:jc w:val="center"/>
              <w:rPr>
                <w:b/>
                <w:bCs/>
                <w:color w:val="000000"/>
                <w:sz w:val="16"/>
                <w:szCs w:val="16"/>
                <w:lang w:eastAsia="en-US"/>
              </w:rPr>
            </w:pPr>
          </w:p>
        </w:tc>
        <w:tc>
          <w:tcPr>
            <w:tcW w:w="0" w:type="auto"/>
            <w:shd w:val="clear" w:color="auto" w:fill="auto"/>
            <w:noWrap/>
            <w:hideMark/>
          </w:tcPr>
          <w:p w14:paraId="225D3C35" w14:textId="77777777" w:rsidR="00B94B9E" w:rsidRPr="006A3609" w:rsidRDefault="00B94B9E" w:rsidP="00260F9B">
            <w:pPr>
              <w:jc w:val="center"/>
              <w:rPr>
                <w:b/>
                <w:bCs/>
                <w:color w:val="000000"/>
                <w:sz w:val="16"/>
                <w:szCs w:val="16"/>
                <w:lang w:eastAsia="en-US"/>
              </w:rPr>
            </w:pPr>
          </w:p>
        </w:tc>
        <w:tc>
          <w:tcPr>
            <w:tcW w:w="0" w:type="auto"/>
            <w:shd w:val="clear" w:color="auto" w:fill="auto"/>
            <w:noWrap/>
            <w:hideMark/>
          </w:tcPr>
          <w:p w14:paraId="6DDB8781"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2500.1</w:t>
            </w:r>
          </w:p>
        </w:tc>
        <w:tc>
          <w:tcPr>
            <w:tcW w:w="0" w:type="auto"/>
            <w:shd w:val="clear" w:color="auto" w:fill="auto"/>
            <w:noWrap/>
            <w:hideMark/>
          </w:tcPr>
          <w:p w14:paraId="19EA604B"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3333.5</w:t>
            </w:r>
          </w:p>
        </w:tc>
        <w:tc>
          <w:tcPr>
            <w:tcW w:w="0" w:type="auto"/>
            <w:shd w:val="clear" w:color="auto" w:fill="auto"/>
            <w:noWrap/>
            <w:hideMark/>
          </w:tcPr>
          <w:p w14:paraId="4F7CDD9C"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2833.5</w:t>
            </w:r>
          </w:p>
        </w:tc>
        <w:tc>
          <w:tcPr>
            <w:tcW w:w="0" w:type="auto"/>
            <w:shd w:val="clear" w:color="auto" w:fill="auto"/>
            <w:noWrap/>
            <w:hideMark/>
          </w:tcPr>
          <w:p w14:paraId="044E84A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5833.6</w:t>
            </w:r>
          </w:p>
        </w:tc>
        <w:tc>
          <w:tcPr>
            <w:tcW w:w="0" w:type="auto"/>
            <w:shd w:val="clear" w:color="auto" w:fill="auto"/>
            <w:noWrap/>
            <w:hideMark/>
          </w:tcPr>
          <w:p w14:paraId="5343285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14500.8</w:t>
            </w:r>
          </w:p>
        </w:tc>
        <w:tc>
          <w:tcPr>
            <w:tcW w:w="0" w:type="auto"/>
            <w:shd w:val="clear" w:color="auto" w:fill="auto"/>
            <w:noWrap/>
            <w:hideMark/>
          </w:tcPr>
          <w:p w14:paraId="526EBA17"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2166.8</w:t>
            </w:r>
          </w:p>
        </w:tc>
        <w:tc>
          <w:tcPr>
            <w:tcW w:w="0" w:type="auto"/>
            <w:shd w:val="clear" w:color="auto" w:fill="auto"/>
            <w:noWrap/>
            <w:hideMark/>
          </w:tcPr>
          <w:p w14:paraId="7CE5D832" w14:textId="77777777" w:rsidR="00B94B9E" w:rsidRPr="006A3609" w:rsidRDefault="00B94B9E" w:rsidP="00260F9B">
            <w:pPr>
              <w:jc w:val="center"/>
              <w:rPr>
                <w:b/>
                <w:bCs/>
                <w:color w:val="000000"/>
                <w:sz w:val="16"/>
                <w:szCs w:val="16"/>
                <w:lang w:eastAsia="en-US"/>
              </w:rPr>
            </w:pPr>
          </w:p>
        </w:tc>
        <w:tc>
          <w:tcPr>
            <w:tcW w:w="0" w:type="auto"/>
            <w:shd w:val="clear" w:color="auto" w:fill="auto"/>
            <w:noWrap/>
            <w:hideMark/>
          </w:tcPr>
          <w:p w14:paraId="18A4002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2166.8</w:t>
            </w:r>
          </w:p>
        </w:tc>
      </w:tr>
      <w:tr w:rsidR="00B94B9E" w:rsidRPr="00CF5BBF" w14:paraId="03E59F7A" w14:textId="77777777" w:rsidTr="00260F9B">
        <w:trPr>
          <w:trHeight w:val="205"/>
          <w:jc w:val="center"/>
        </w:trPr>
        <w:tc>
          <w:tcPr>
            <w:tcW w:w="0" w:type="auto"/>
            <w:shd w:val="clear" w:color="auto" w:fill="auto"/>
            <w:noWrap/>
            <w:vAlign w:val="center"/>
            <w:hideMark/>
          </w:tcPr>
          <w:p w14:paraId="4FA45219" w14:textId="77777777" w:rsidR="00B94B9E" w:rsidRPr="006A3609" w:rsidRDefault="00B94B9E" w:rsidP="00260F9B">
            <w:pPr>
              <w:jc w:val="center"/>
              <w:rPr>
                <w:color w:val="000000"/>
                <w:sz w:val="16"/>
                <w:szCs w:val="16"/>
                <w:lang w:eastAsia="en-US"/>
              </w:rPr>
            </w:pPr>
            <w:proofErr w:type="spellStart"/>
            <w:r w:rsidRPr="006A3609">
              <w:rPr>
                <w:color w:val="000000"/>
                <w:sz w:val="16"/>
                <w:szCs w:val="16"/>
                <w:lang w:eastAsia="en-US"/>
              </w:rPr>
              <w:t>Црни</w:t>
            </w:r>
            <w:proofErr w:type="spellEnd"/>
            <w:r w:rsidRPr="006A3609">
              <w:rPr>
                <w:color w:val="000000"/>
                <w:sz w:val="16"/>
                <w:szCs w:val="16"/>
                <w:lang w:eastAsia="en-US"/>
              </w:rPr>
              <w:t xml:space="preserve"> </w:t>
            </w:r>
            <w:proofErr w:type="spellStart"/>
            <w:r w:rsidRPr="006A3609">
              <w:rPr>
                <w:color w:val="000000"/>
                <w:sz w:val="16"/>
                <w:szCs w:val="16"/>
                <w:lang w:eastAsia="en-US"/>
              </w:rPr>
              <w:t>бор</w:t>
            </w:r>
            <w:proofErr w:type="spellEnd"/>
            <w:r w:rsidRPr="006A3609">
              <w:rPr>
                <w:color w:val="000000"/>
                <w:sz w:val="16"/>
                <w:szCs w:val="16"/>
                <w:lang w:eastAsia="en-US"/>
              </w:rPr>
              <w:t xml:space="preserve">   </w:t>
            </w:r>
          </w:p>
        </w:tc>
        <w:tc>
          <w:tcPr>
            <w:tcW w:w="0" w:type="auto"/>
            <w:shd w:val="clear" w:color="auto" w:fill="auto"/>
            <w:noWrap/>
            <w:hideMark/>
          </w:tcPr>
          <w:p w14:paraId="6DEE59C7"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22847.4</w:t>
            </w:r>
          </w:p>
        </w:tc>
        <w:tc>
          <w:tcPr>
            <w:tcW w:w="0" w:type="auto"/>
            <w:shd w:val="clear" w:color="auto" w:fill="auto"/>
            <w:noWrap/>
            <w:hideMark/>
          </w:tcPr>
          <w:p w14:paraId="6BF7192E"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2741.7</w:t>
            </w:r>
          </w:p>
        </w:tc>
        <w:tc>
          <w:tcPr>
            <w:tcW w:w="0" w:type="auto"/>
            <w:shd w:val="clear" w:color="auto" w:fill="auto"/>
            <w:noWrap/>
            <w:hideMark/>
          </w:tcPr>
          <w:p w14:paraId="018DFD8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20105.7</w:t>
            </w:r>
          </w:p>
        </w:tc>
        <w:tc>
          <w:tcPr>
            <w:tcW w:w="0" w:type="auto"/>
            <w:shd w:val="clear" w:color="auto" w:fill="auto"/>
            <w:noWrap/>
            <w:hideMark/>
          </w:tcPr>
          <w:p w14:paraId="3F43518C"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149C423A"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49A56C4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2412.7</w:t>
            </w:r>
          </w:p>
        </w:tc>
        <w:tc>
          <w:tcPr>
            <w:tcW w:w="0" w:type="auto"/>
            <w:shd w:val="clear" w:color="auto" w:fill="auto"/>
            <w:noWrap/>
            <w:hideMark/>
          </w:tcPr>
          <w:p w14:paraId="6A36FADD"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4021.1</w:t>
            </w:r>
          </w:p>
        </w:tc>
        <w:tc>
          <w:tcPr>
            <w:tcW w:w="0" w:type="auto"/>
            <w:shd w:val="clear" w:color="auto" w:fill="auto"/>
            <w:noWrap/>
            <w:hideMark/>
          </w:tcPr>
          <w:p w14:paraId="5A42D6C9"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3015.9</w:t>
            </w:r>
          </w:p>
        </w:tc>
        <w:tc>
          <w:tcPr>
            <w:tcW w:w="0" w:type="auto"/>
            <w:shd w:val="clear" w:color="auto" w:fill="auto"/>
            <w:noWrap/>
            <w:hideMark/>
          </w:tcPr>
          <w:p w14:paraId="5136C971" w14:textId="77777777" w:rsidR="00B94B9E" w:rsidRPr="006A3609" w:rsidRDefault="00B94B9E" w:rsidP="00260F9B">
            <w:pPr>
              <w:jc w:val="center"/>
              <w:rPr>
                <w:color w:val="000000"/>
                <w:sz w:val="16"/>
                <w:szCs w:val="16"/>
                <w:lang w:eastAsia="en-US"/>
              </w:rPr>
            </w:pPr>
            <w:r w:rsidRPr="00CF5BBF">
              <w:rPr>
                <w:color w:val="000000"/>
                <w:sz w:val="16"/>
                <w:szCs w:val="16"/>
                <w:lang w:eastAsia="en-US"/>
              </w:rPr>
              <w:t>7037.0</w:t>
            </w:r>
          </w:p>
        </w:tc>
        <w:tc>
          <w:tcPr>
            <w:tcW w:w="0" w:type="auto"/>
            <w:shd w:val="clear" w:color="auto" w:fill="auto"/>
            <w:noWrap/>
            <w:hideMark/>
          </w:tcPr>
          <w:p w14:paraId="3DDAC785"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16486.7</w:t>
            </w:r>
          </w:p>
        </w:tc>
        <w:tc>
          <w:tcPr>
            <w:tcW w:w="0" w:type="auto"/>
            <w:shd w:val="clear" w:color="auto" w:fill="auto"/>
            <w:noWrap/>
            <w:hideMark/>
          </w:tcPr>
          <w:p w14:paraId="0D25207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3619.0</w:t>
            </w:r>
          </w:p>
        </w:tc>
        <w:tc>
          <w:tcPr>
            <w:tcW w:w="0" w:type="auto"/>
            <w:shd w:val="clear" w:color="auto" w:fill="auto"/>
            <w:noWrap/>
            <w:hideMark/>
          </w:tcPr>
          <w:p w14:paraId="645C602E"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46E2BFD1"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3619.0</w:t>
            </w:r>
          </w:p>
        </w:tc>
      </w:tr>
      <w:tr w:rsidR="00B94B9E" w:rsidRPr="00CF5BBF" w14:paraId="75F45466" w14:textId="77777777" w:rsidTr="00260F9B">
        <w:trPr>
          <w:trHeight w:val="205"/>
          <w:jc w:val="center"/>
        </w:trPr>
        <w:tc>
          <w:tcPr>
            <w:tcW w:w="0" w:type="auto"/>
            <w:shd w:val="clear" w:color="auto" w:fill="auto"/>
            <w:noWrap/>
            <w:vAlign w:val="center"/>
            <w:hideMark/>
          </w:tcPr>
          <w:p w14:paraId="1B23CA0A" w14:textId="77777777" w:rsidR="00B94B9E" w:rsidRPr="006A3609" w:rsidRDefault="00B94B9E" w:rsidP="00260F9B">
            <w:pPr>
              <w:jc w:val="center"/>
              <w:rPr>
                <w:color w:val="000000"/>
                <w:sz w:val="16"/>
                <w:szCs w:val="16"/>
                <w:lang w:eastAsia="en-US"/>
              </w:rPr>
            </w:pPr>
            <w:proofErr w:type="spellStart"/>
            <w:r w:rsidRPr="006A3609">
              <w:rPr>
                <w:color w:val="000000"/>
                <w:sz w:val="16"/>
                <w:szCs w:val="16"/>
                <w:lang w:eastAsia="en-US"/>
              </w:rPr>
              <w:t>Бели</w:t>
            </w:r>
            <w:proofErr w:type="spellEnd"/>
            <w:r w:rsidRPr="006A3609">
              <w:rPr>
                <w:color w:val="000000"/>
                <w:sz w:val="16"/>
                <w:szCs w:val="16"/>
                <w:lang w:eastAsia="en-US"/>
              </w:rPr>
              <w:t xml:space="preserve"> </w:t>
            </w:r>
            <w:proofErr w:type="spellStart"/>
            <w:r w:rsidRPr="006A3609">
              <w:rPr>
                <w:color w:val="000000"/>
                <w:sz w:val="16"/>
                <w:szCs w:val="16"/>
                <w:lang w:eastAsia="en-US"/>
              </w:rPr>
              <w:t>бор</w:t>
            </w:r>
            <w:proofErr w:type="spellEnd"/>
            <w:r w:rsidRPr="006A3609">
              <w:rPr>
                <w:color w:val="000000"/>
                <w:sz w:val="16"/>
                <w:szCs w:val="16"/>
                <w:lang w:eastAsia="en-US"/>
              </w:rPr>
              <w:t xml:space="preserve">   </w:t>
            </w:r>
          </w:p>
        </w:tc>
        <w:tc>
          <w:tcPr>
            <w:tcW w:w="0" w:type="auto"/>
            <w:shd w:val="clear" w:color="auto" w:fill="auto"/>
            <w:noWrap/>
            <w:hideMark/>
          </w:tcPr>
          <w:p w14:paraId="470A966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7408.2</w:t>
            </w:r>
          </w:p>
        </w:tc>
        <w:tc>
          <w:tcPr>
            <w:tcW w:w="0" w:type="auto"/>
            <w:shd w:val="clear" w:color="auto" w:fill="auto"/>
            <w:noWrap/>
            <w:hideMark/>
          </w:tcPr>
          <w:p w14:paraId="7C3802A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889.0</w:t>
            </w:r>
          </w:p>
        </w:tc>
        <w:tc>
          <w:tcPr>
            <w:tcW w:w="0" w:type="auto"/>
            <w:shd w:val="clear" w:color="auto" w:fill="auto"/>
            <w:noWrap/>
            <w:hideMark/>
          </w:tcPr>
          <w:p w14:paraId="0BCA5401" w14:textId="77777777" w:rsidR="00B94B9E" w:rsidRPr="006A3609" w:rsidRDefault="00B94B9E" w:rsidP="00260F9B">
            <w:pPr>
              <w:jc w:val="center"/>
              <w:rPr>
                <w:color w:val="000000"/>
                <w:sz w:val="16"/>
                <w:szCs w:val="16"/>
                <w:lang w:eastAsia="en-US"/>
              </w:rPr>
            </w:pPr>
            <w:r w:rsidRPr="00CF5BBF">
              <w:rPr>
                <w:color w:val="000000"/>
                <w:sz w:val="16"/>
                <w:szCs w:val="16"/>
                <w:lang w:eastAsia="en-US"/>
              </w:rPr>
              <w:t>6519.2</w:t>
            </w:r>
          </w:p>
        </w:tc>
        <w:tc>
          <w:tcPr>
            <w:tcW w:w="0" w:type="auto"/>
            <w:shd w:val="clear" w:color="auto" w:fill="auto"/>
            <w:noWrap/>
            <w:hideMark/>
          </w:tcPr>
          <w:p w14:paraId="6C0558BE"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242A5B93"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0807D545" w14:textId="77777777" w:rsidR="00B94B9E" w:rsidRPr="006A3609" w:rsidRDefault="00B94B9E" w:rsidP="00260F9B">
            <w:pPr>
              <w:jc w:val="center"/>
              <w:rPr>
                <w:color w:val="000000"/>
                <w:sz w:val="16"/>
                <w:szCs w:val="16"/>
                <w:lang w:eastAsia="en-US"/>
              </w:rPr>
            </w:pPr>
            <w:r w:rsidRPr="00CF5BBF">
              <w:rPr>
                <w:color w:val="000000"/>
                <w:sz w:val="16"/>
                <w:szCs w:val="16"/>
                <w:lang w:eastAsia="en-US"/>
              </w:rPr>
              <w:t>782.3</w:t>
            </w:r>
          </w:p>
        </w:tc>
        <w:tc>
          <w:tcPr>
            <w:tcW w:w="0" w:type="auto"/>
            <w:shd w:val="clear" w:color="auto" w:fill="auto"/>
            <w:noWrap/>
            <w:hideMark/>
          </w:tcPr>
          <w:p w14:paraId="2F8D7AC1"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1303.8</w:t>
            </w:r>
          </w:p>
        </w:tc>
        <w:tc>
          <w:tcPr>
            <w:tcW w:w="0" w:type="auto"/>
            <w:shd w:val="clear" w:color="auto" w:fill="auto"/>
            <w:noWrap/>
            <w:hideMark/>
          </w:tcPr>
          <w:p w14:paraId="61AB0AE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977.9</w:t>
            </w:r>
          </w:p>
        </w:tc>
        <w:tc>
          <w:tcPr>
            <w:tcW w:w="0" w:type="auto"/>
            <w:shd w:val="clear" w:color="auto" w:fill="auto"/>
            <w:noWrap/>
            <w:hideMark/>
          </w:tcPr>
          <w:p w14:paraId="79CE93D0"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2281.7</w:t>
            </w:r>
          </w:p>
        </w:tc>
        <w:tc>
          <w:tcPr>
            <w:tcW w:w="0" w:type="auto"/>
            <w:shd w:val="clear" w:color="auto" w:fill="auto"/>
            <w:noWrap/>
            <w:hideMark/>
          </w:tcPr>
          <w:p w14:paraId="0509867B"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5345.8</w:t>
            </w:r>
          </w:p>
        </w:tc>
        <w:tc>
          <w:tcPr>
            <w:tcW w:w="0" w:type="auto"/>
            <w:shd w:val="clear" w:color="auto" w:fill="auto"/>
            <w:noWrap/>
            <w:hideMark/>
          </w:tcPr>
          <w:p w14:paraId="5978D028"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1173.5</w:t>
            </w:r>
          </w:p>
        </w:tc>
        <w:tc>
          <w:tcPr>
            <w:tcW w:w="0" w:type="auto"/>
            <w:shd w:val="clear" w:color="auto" w:fill="auto"/>
            <w:noWrap/>
            <w:hideMark/>
          </w:tcPr>
          <w:p w14:paraId="0AD68692"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2F54210"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1173.5</w:t>
            </w:r>
          </w:p>
        </w:tc>
      </w:tr>
      <w:tr w:rsidR="00B94B9E" w:rsidRPr="00CF5BBF" w14:paraId="013E7C72" w14:textId="77777777" w:rsidTr="00260F9B">
        <w:trPr>
          <w:trHeight w:val="205"/>
          <w:jc w:val="center"/>
        </w:trPr>
        <w:tc>
          <w:tcPr>
            <w:tcW w:w="0" w:type="auto"/>
            <w:shd w:val="clear" w:color="auto" w:fill="auto"/>
            <w:noWrap/>
            <w:vAlign w:val="center"/>
            <w:hideMark/>
          </w:tcPr>
          <w:p w14:paraId="3956BF2C" w14:textId="77777777" w:rsidR="00B94B9E" w:rsidRPr="006A3609" w:rsidRDefault="00B94B9E" w:rsidP="00260F9B">
            <w:pPr>
              <w:jc w:val="center"/>
              <w:rPr>
                <w:color w:val="000000"/>
                <w:sz w:val="16"/>
                <w:szCs w:val="16"/>
                <w:lang w:eastAsia="en-US"/>
              </w:rPr>
            </w:pPr>
            <w:r w:rsidRPr="006A3609">
              <w:rPr>
                <w:color w:val="000000"/>
                <w:sz w:val="16"/>
                <w:szCs w:val="16"/>
                <w:lang w:eastAsia="en-US"/>
              </w:rPr>
              <w:t xml:space="preserve">  Дуглазија  </w:t>
            </w:r>
          </w:p>
        </w:tc>
        <w:tc>
          <w:tcPr>
            <w:tcW w:w="0" w:type="auto"/>
            <w:shd w:val="clear" w:color="auto" w:fill="auto"/>
            <w:noWrap/>
            <w:hideMark/>
          </w:tcPr>
          <w:p w14:paraId="4FF0C709"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2978.2</w:t>
            </w:r>
          </w:p>
        </w:tc>
        <w:tc>
          <w:tcPr>
            <w:tcW w:w="0" w:type="auto"/>
            <w:shd w:val="clear" w:color="auto" w:fill="auto"/>
            <w:noWrap/>
            <w:hideMark/>
          </w:tcPr>
          <w:p w14:paraId="63108C1E"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357.4</w:t>
            </w:r>
          </w:p>
        </w:tc>
        <w:tc>
          <w:tcPr>
            <w:tcW w:w="0" w:type="auto"/>
            <w:shd w:val="clear" w:color="auto" w:fill="auto"/>
            <w:noWrap/>
            <w:hideMark/>
          </w:tcPr>
          <w:p w14:paraId="0CDC51A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2620.8</w:t>
            </w:r>
          </w:p>
        </w:tc>
        <w:tc>
          <w:tcPr>
            <w:tcW w:w="0" w:type="auto"/>
            <w:shd w:val="clear" w:color="auto" w:fill="auto"/>
            <w:noWrap/>
            <w:hideMark/>
          </w:tcPr>
          <w:p w14:paraId="7B359669"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51D82810"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6C85D9A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393.1</w:t>
            </w:r>
          </w:p>
        </w:tc>
        <w:tc>
          <w:tcPr>
            <w:tcW w:w="0" w:type="auto"/>
            <w:shd w:val="clear" w:color="auto" w:fill="auto"/>
            <w:noWrap/>
            <w:hideMark/>
          </w:tcPr>
          <w:p w14:paraId="65FB044D"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524.2</w:t>
            </w:r>
          </w:p>
        </w:tc>
        <w:tc>
          <w:tcPr>
            <w:tcW w:w="0" w:type="auto"/>
            <w:shd w:val="clear" w:color="auto" w:fill="auto"/>
            <w:noWrap/>
            <w:hideMark/>
          </w:tcPr>
          <w:p w14:paraId="69E0DFE7"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445.5</w:t>
            </w:r>
          </w:p>
        </w:tc>
        <w:tc>
          <w:tcPr>
            <w:tcW w:w="0" w:type="auto"/>
            <w:shd w:val="clear" w:color="auto" w:fill="auto"/>
            <w:noWrap/>
            <w:hideMark/>
          </w:tcPr>
          <w:p w14:paraId="72FA8A4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917.3</w:t>
            </w:r>
          </w:p>
        </w:tc>
        <w:tc>
          <w:tcPr>
            <w:tcW w:w="0" w:type="auto"/>
            <w:shd w:val="clear" w:color="auto" w:fill="auto"/>
            <w:noWrap/>
            <w:hideMark/>
          </w:tcPr>
          <w:p w14:paraId="10973B6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2280.1</w:t>
            </w:r>
          </w:p>
        </w:tc>
        <w:tc>
          <w:tcPr>
            <w:tcW w:w="0" w:type="auto"/>
            <w:shd w:val="clear" w:color="auto" w:fill="auto"/>
            <w:noWrap/>
            <w:hideMark/>
          </w:tcPr>
          <w:p w14:paraId="14CDC8A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340.7</w:t>
            </w:r>
          </w:p>
        </w:tc>
        <w:tc>
          <w:tcPr>
            <w:tcW w:w="0" w:type="auto"/>
            <w:shd w:val="clear" w:color="auto" w:fill="auto"/>
            <w:noWrap/>
            <w:hideMark/>
          </w:tcPr>
          <w:p w14:paraId="3596EB3C" w14:textId="77777777" w:rsidR="00B94B9E" w:rsidRPr="006A3609" w:rsidRDefault="00B94B9E" w:rsidP="00260F9B">
            <w:pPr>
              <w:jc w:val="center"/>
              <w:rPr>
                <w:color w:val="000000"/>
                <w:sz w:val="16"/>
                <w:szCs w:val="16"/>
                <w:lang w:eastAsia="en-US"/>
              </w:rPr>
            </w:pPr>
          </w:p>
        </w:tc>
        <w:tc>
          <w:tcPr>
            <w:tcW w:w="0" w:type="auto"/>
            <w:shd w:val="clear" w:color="auto" w:fill="auto"/>
            <w:noWrap/>
            <w:hideMark/>
          </w:tcPr>
          <w:p w14:paraId="79CB245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340.7</w:t>
            </w:r>
          </w:p>
        </w:tc>
      </w:tr>
      <w:tr w:rsidR="00B94B9E" w:rsidRPr="00CF5BBF" w14:paraId="676292EF" w14:textId="77777777" w:rsidTr="00260F9B">
        <w:trPr>
          <w:trHeight w:val="205"/>
          <w:jc w:val="center"/>
        </w:trPr>
        <w:tc>
          <w:tcPr>
            <w:tcW w:w="0" w:type="auto"/>
            <w:shd w:val="clear" w:color="auto" w:fill="auto"/>
            <w:noWrap/>
            <w:vAlign w:val="center"/>
            <w:hideMark/>
          </w:tcPr>
          <w:p w14:paraId="5538DCAE" w14:textId="77777777" w:rsidR="00B94B9E" w:rsidRPr="006A3609" w:rsidRDefault="00B94B9E" w:rsidP="00260F9B">
            <w:pPr>
              <w:jc w:val="center"/>
              <w:rPr>
                <w:color w:val="000000"/>
                <w:sz w:val="16"/>
                <w:szCs w:val="16"/>
                <w:lang w:eastAsia="en-US"/>
              </w:rPr>
            </w:pPr>
            <w:r w:rsidRPr="006A3609">
              <w:rPr>
                <w:color w:val="000000"/>
                <w:sz w:val="16"/>
                <w:szCs w:val="16"/>
                <w:lang w:eastAsia="en-US"/>
              </w:rPr>
              <w:t xml:space="preserve">  Боровац  </w:t>
            </w:r>
          </w:p>
        </w:tc>
        <w:tc>
          <w:tcPr>
            <w:tcW w:w="0" w:type="auto"/>
            <w:shd w:val="clear" w:color="auto" w:fill="auto"/>
            <w:noWrap/>
            <w:hideMark/>
          </w:tcPr>
          <w:p w14:paraId="0176F30E"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477.7</w:t>
            </w:r>
          </w:p>
        </w:tc>
        <w:tc>
          <w:tcPr>
            <w:tcW w:w="0" w:type="auto"/>
            <w:shd w:val="clear" w:color="auto" w:fill="auto"/>
            <w:noWrap/>
            <w:hideMark/>
          </w:tcPr>
          <w:p w14:paraId="4B5717FB"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57.3</w:t>
            </w:r>
          </w:p>
        </w:tc>
        <w:tc>
          <w:tcPr>
            <w:tcW w:w="0" w:type="auto"/>
            <w:shd w:val="clear" w:color="auto" w:fill="auto"/>
            <w:noWrap/>
            <w:hideMark/>
          </w:tcPr>
          <w:p w14:paraId="673FE55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420.4</w:t>
            </w:r>
          </w:p>
        </w:tc>
        <w:tc>
          <w:tcPr>
            <w:tcW w:w="0" w:type="auto"/>
            <w:shd w:val="clear" w:color="auto" w:fill="auto"/>
            <w:noWrap/>
            <w:hideMark/>
          </w:tcPr>
          <w:p w14:paraId="194EABF4" w14:textId="77777777" w:rsidR="00B94B9E" w:rsidRPr="006A3609" w:rsidRDefault="00B94B9E" w:rsidP="00260F9B">
            <w:pPr>
              <w:jc w:val="center"/>
              <w:rPr>
                <w:b/>
                <w:bCs/>
                <w:color w:val="000000"/>
                <w:sz w:val="16"/>
                <w:szCs w:val="16"/>
                <w:lang w:eastAsia="en-US"/>
              </w:rPr>
            </w:pPr>
          </w:p>
        </w:tc>
        <w:tc>
          <w:tcPr>
            <w:tcW w:w="0" w:type="auto"/>
            <w:shd w:val="clear" w:color="auto" w:fill="auto"/>
            <w:noWrap/>
            <w:hideMark/>
          </w:tcPr>
          <w:p w14:paraId="7A276596" w14:textId="77777777" w:rsidR="00B94B9E" w:rsidRPr="006A3609" w:rsidRDefault="00B94B9E" w:rsidP="00260F9B">
            <w:pPr>
              <w:jc w:val="center"/>
              <w:rPr>
                <w:b/>
                <w:bCs/>
                <w:color w:val="000000"/>
                <w:sz w:val="16"/>
                <w:szCs w:val="16"/>
                <w:lang w:eastAsia="en-US"/>
              </w:rPr>
            </w:pPr>
          </w:p>
        </w:tc>
        <w:tc>
          <w:tcPr>
            <w:tcW w:w="0" w:type="auto"/>
            <w:shd w:val="clear" w:color="auto" w:fill="auto"/>
            <w:noWrap/>
            <w:hideMark/>
          </w:tcPr>
          <w:p w14:paraId="5471234D" w14:textId="77777777" w:rsidR="00B94B9E" w:rsidRPr="006A3609" w:rsidRDefault="00B94B9E" w:rsidP="00260F9B">
            <w:pPr>
              <w:jc w:val="center"/>
              <w:rPr>
                <w:color w:val="000000"/>
                <w:sz w:val="16"/>
                <w:szCs w:val="16"/>
                <w:lang w:eastAsia="en-US"/>
              </w:rPr>
            </w:pPr>
            <w:r w:rsidRPr="00CF5BBF">
              <w:rPr>
                <w:color w:val="000000"/>
                <w:sz w:val="16"/>
                <w:szCs w:val="16"/>
                <w:lang w:eastAsia="en-US"/>
              </w:rPr>
              <w:t>33.6</w:t>
            </w:r>
          </w:p>
        </w:tc>
        <w:tc>
          <w:tcPr>
            <w:tcW w:w="0" w:type="auto"/>
            <w:shd w:val="clear" w:color="auto" w:fill="auto"/>
            <w:noWrap/>
            <w:hideMark/>
          </w:tcPr>
          <w:p w14:paraId="13642BE6"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50.4</w:t>
            </w:r>
          </w:p>
        </w:tc>
        <w:tc>
          <w:tcPr>
            <w:tcW w:w="0" w:type="auto"/>
            <w:shd w:val="clear" w:color="auto" w:fill="auto"/>
            <w:noWrap/>
            <w:hideMark/>
          </w:tcPr>
          <w:p w14:paraId="04F4D1C1" w14:textId="77777777" w:rsidR="00B94B9E" w:rsidRPr="006A3609" w:rsidRDefault="00B94B9E" w:rsidP="00260F9B">
            <w:pPr>
              <w:jc w:val="center"/>
              <w:rPr>
                <w:color w:val="000000"/>
                <w:sz w:val="16"/>
                <w:szCs w:val="16"/>
                <w:lang w:eastAsia="en-US"/>
              </w:rPr>
            </w:pPr>
            <w:r w:rsidRPr="00CF5BBF">
              <w:rPr>
                <w:color w:val="000000"/>
                <w:sz w:val="16"/>
                <w:szCs w:val="16"/>
                <w:lang w:eastAsia="en-US"/>
              </w:rPr>
              <w:t>63.1</w:t>
            </w:r>
          </w:p>
        </w:tc>
        <w:tc>
          <w:tcPr>
            <w:tcW w:w="0" w:type="auto"/>
            <w:shd w:val="clear" w:color="auto" w:fill="auto"/>
            <w:noWrap/>
            <w:hideMark/>
          </w:tcPr>
          <w:p w14:paraId="3F1F794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147.1</w:t>
            </w:r>
          </w:p>
        </w:tc>
        <w:tc>
          <w:tcPr>
            <w:tcW w:w="0" w:type="auto"/>
            <w:shd w:val="clear" w:color="auto" w:fill="auto"/>
            <w:noWrap/>
            <w:hideMark/>
          </w:tcPr>
          <w:p w14:paraId="357BAFE5"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294.3</w:t>
            </w:r>
          </w:p>
        </w:tc>
        <w:tc>
          <w:tcPr>
            <w:tcW w:w="0" w:type="auto"/>
            <w:shd w:val="clear" w:color="auto" w:fill="auto"/>
            <w:noWrap/>
            <w:hideMark/>
          </w:tcPr>
          <w:p w14:paraId="6517B2A4"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126.1</w:t>
            </w:r>
          </w:p>
        </w:tc>
        <w:tc>
          <w:tcPr>
            <w:tcW w:w="0" w:type="auto"/>
            <w:shd w:val="clear" w:color="auto" w:fill="auto"/>
            <w:noWrap/>
            <w:hideMark/>
          </w:tcPr>
          <w:p w14:paraId="592D1E3C" w14:textId="77777777" w:rsidR="00B94B9E" w:rsidRPr="006A3609" w:rsidRDefault="00B94B9E" w:rsidP="00260F9B">
            <w:pPr>
              <w:jc w:val="center"/>
              <w:rPr>
                <w:b/>
                <w:bCs/>
                <w:color w:val="000000"/>
                <w:sz w:val="16"/>
                <w:szCs w:val="16"/>
                <w:lang w:eastAsia="en-US"/>
              </w:rPr>
            </w:pPr>
          </w:p>
        </w:tc>
        <w:tc>
          <w:tcPr>
            <w:tcW w:w="0" w:type="auto"/>
            <w:shd w:val="clear" w:color="auto" w:fill="auto"/>
            <w:noWrap/>
            <w:hideMark/>
          </w:tcPr>
          <w:p w14:paraId="32EDC9C7"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126.1</w:t>
            </w:r>
          </w:p>
        </w:tc>
      </w:tr>
      <w:tr w:rsidR="00B94B9E" w:rsidRPr="00CF5BBF" w14:paraId="0E547038" w14:textId="77777777" w:rsidTr="00260F9B">
        <w:trPr>
          <w:trHeight w:val="205"/>
          <w:jc w:val="center"/>
        </w:trPr>
        <w:tc>
          <w:tcPr>
            <w:tcW w:w="0" w:type="auto"/>
            <w:shd w:val="clear" w:color="auto" w:fill="auto"/>
            <w:noWrap/>
            <w:vAlign w:val="center"/>
            <w:hideMark/>
          </w:tcPr>
          <w:p w14:paraId="4BABCB24" w14:textId="77777777" w:rsidR="00B94B9E" w:rsidRPr="006A3609" w:rsidRDefault="00B94B9E" w:rsidP="00260F9B">
            <w:pPr>
              <w:jc w:val="center"/>
              <w:rPr>
                <w:color w:val="000000"/>
                <w:sz w:val="16"/>
                <w:szCs w:val="16"/>
                <w:lang w:eastAsia="en-US"/>
              </w:rPr>
            </w:pPr>
            <w:r w:rsidRPr="006A3609">
              <w:rPr>
                <w:color w:val="000000"/>
                <w:sz w:val="16"/>
                <w:szCs w:val="16"/>
                <w:lang w:eastAsia="en-US"/>
              </w:rPr>
              <w:t xml:space="preserve">  </w:t>
            </w:r>
            <w:proofErr w:type="spellStart"/>
            <w:r w:rsidRPr="006A3609">
              <w:rPr>
                <w:color w:val="000000"/>
                <w:sz w:val="16"/>
                <w:szCs w:val="16"/>
                <w:lang w:eastAsia="en-US"/>
              </w:rPr>
              <w:t>Ариш</w:t>
            </w:r>
            <w:proofErr w:type="spellEnd"/>
            <w:r w:rsidRPr="006A3609">
              <w:rPr>
                <w:color w:val="000000"/>
                <w:sz w:val="16"/>
                <w:szCs w:val="16"/>
                <w:lang w:eastAsia="en-US"/>
              </w:rPr>
              <w:t xml:space="preserve">  </w:t>
            </w:r>
          </w:p>
        </w:tc>
        <w:tc>
          <w:tcPr>
            <w:tcW w:w="0" w:type="auto"/>
            <w:shd w:val="clear" w:color="auto" w:fill="auto"/>
            <w:noWrap/>
            <w:hideMark/>
          </w:tcPr>
          <w:p w14:paraId="189D08A2" w14:textId="77777777" w:rsidR="00B94B9E" w:rsidRPr="006A3609" w:rsidRDefault="00B94B9E" w:rsidP="00260F9B">
            <w:pPr>
              <w:jc w:val="center"/>
              <w:rPr>
                <w:color w:val="000000"/>
                <w:sz w:val="16"/>
                <w:szCs w:val="16"/>
                <w:lang w:eastAsia="en-US"/>
              </w:rPr>
            </w:pPr>
            <w:r w:rsidRPr="00CF5BBF">
              <w:rPr>
                <w:color w:val="000000"/>
                <w:sz w:val="16"/>
                <w:szCs w:val="16"/>
                <w:lang w:eastAsia="en-US"/>
              </w:rPr>
              <w:t>742.5</w:t>
            </w:r>
          </w:p>
        </w:tc>
        <w:tc>
          <w:tcPr>
            <w:tcW w:w="0" w:type="auto"/>
            <w:shd w:val="clear" w:color="auto" w:fill="auto"/>
            <w:noWrap/>
            <w:hideMark/>
          </w:tcPr>
          <w:p w14:paraId="5B60FF8C" w14:textId="77777777" w:rsidR="00B94B9E" w:rsidRPr="006A3609" w:rsidRDefault="00B94B9E" w:rsidP="00260F9B">
            <w:pPr>
              <w:jc w:val="center"/>
              <w:rPr>
                <w:color w:val="000000"/>
                <w:sz w:val="16"/>
                <w:szCs w:val="16"/>
                <w:lang w:eastAsia="en-US"/>
              </w:rPr>
            </w:pPr>
            <w:r w:rsidRPr="00CF5BBF">
              <w:rPr>
                <w:color w:val="000000"/>
                <w:sz w:val="16"/>
                <w:szCs w:val="16"/>
                <w:lang w:eastAsia="en-US"/>
              </w:rPr>
              <w:t>89.1</w:t>
            </w:r>
          </w:p>
        </w:tc>
        <w:tc>
          <w:tcPr>
            <w:tcW w:w="0" w:type="auto"/>
            <w:shd w:val="clear" w:color="auto" w:fill="auto"/>
            <w:noWrap/>
            <w:hideMark/>
          </w:tcPr>
          <w:p w14:paraId="33388FC0" w14:textId="77777777" w:rsidR="00B94B9E" w:rsidRPr="006A3609" w:rsidRDefault="00B94B9E" w:rsidP="00260F9B">
            <w:pPr>
              <w:jc w:val="center"/>
              <w:rPr>
                <w:color w:val="000000"/>
                <w:sz w:val="16"/>
                <w:szCs w:val="16"/>
                <w:lang w:eastAsia="en-US"/>
              </w:rPr>
            </w:pPr>
            <w:r w:rsidRPr="00CF5BBF">
              <w:rPr>
                <w:color w:val="000000"/>
                <w:sz w:val="16"/>
                <w:szCs w:val="16"/>
                <w:lang w:eastAsia="en-US"/>
              </w:rPr>
              <w:t>653.4</w:t>
            </w:r>
          </w:p>
        </w:tc>
        <w:tc>
          <w:tcPr>
            <w:tcW w:w="0" w:type="auto"/>
            <w:shd w:val="clear" w:color="auto" w:fill="auto"/>
            <w:noWrap/>
            <w:hideMark/>
          </w:tcPr>
          <w:p w14:paraId="1BEF9630" w14:textId="77777777" w:rsidR="00B94B9E" w:rsidRPr="006A3609" w:rsidRDefault="00B94B9E" w:rsidP="00260F9B">
            <w:pPr>
              <w:jc w:val="center"/>
              <w:rPr>
                <w:b/>
                <w:bCs/>
                <w:color w:val="000000"/>
                <w:sz w:val="16"/>
                <w:szCs w:val="16"/>
                <w:lang w:eastAsia="en-US"/>
              </w:rPr>
            </w:pPr>
          </w:p>
        </w:tc>
        <w:tc>
          <w:tcPr>
            <w:tcW w:w="0" w:type="auto"/>
            <w:shd w:val="clear" w:color="auto" w:fill="auto"/>
            <w:noWrap/>
            <w:hideMark/>
          </w:tcPr>
          <w:p w14:paraId="51617652" w14:textId="77777777" w:rsidR="00B94B9E" w:rsidRPr="006A3609" w:rsidRDefault="00B94B9E" w:rsidP="00260F9B">
            <w:pPr>
              <w:jc w:val="center"/>
              <w:rPr>
                <w:b/>
                <w:bCs/>
                <w:color w:val="000000"/>
                <w:sz w:val="16"/>
                <w:szCs w:val="16"/>
                <w:lang w:eastAsia="en-US"/>
              </w:rPr>
            </w:pPr>
          </w:p>
        </w:tc>
        <w:tc>
          <w:tcPr>
            <w:tcW w:w="0" w:type="auto"/>
            <w:shd w:val="clear" w:color="auto" w:fill="auto"/>
            <w:noWrap/>
            <w:hideMark/>
          </w:tcPr>
          <w:p w14:paraId="2304FB30" w14:textId="77777777" w:rsidR="00B94B9E" w:rsidRPr="006A3609" w:rsidRDefault="00B94B9E" w:rsidP="00260F9B">
            <w:pPr>
              <w:jc w:val="center"/>
              <w:rPr>
                <w:color w:val="000000"/>
                <w:sz w:val="16"/>
                <w:szCs w:val="16"/>
                <w:lang w:eastAsia="en-US"/>
              </w:rPr>
            </w:pPr>
            <w:r w:rsidRPr="00CF5BBF">
              <w:rPr>
                <w:color w:val="000000"/>
                <w:sz w:val="16"/>
                <w:szCs w:val="16"/>
                <w:lang w:eastAsia="en-US"/>
              </w:rPr>
              <w:t>52.3</w:t>
            </w:r>
          </w:p>
        </w:tc>
        <w:tc>
          <w:tcPr>
            <w:tcW w:w="0" w:type="auto"/>
            <w:shd w:val="clear" w:color="auto" w:fill="auto"/>
            <w:noWrap/>
            <w:hideMark/>
          </w:tcPr>
          <w:p w14:paraId="11251A49" w14:textId="77777777" w:rsidR="00B94B9E" w:rsidRPr="006A3609" w:rsidRDefault="00B94B9E" w:rsidP="00260F9B">
            <w:pPr>
              <w:jc w:val="center"/>
              <w:rPr>
                <w:color w:val="000000"/>
                <w:sz w:val="16"/>
                <w:szCs w:val="16"/>
                <w:lang w:eastAsia="en-US"/>
              </w:rPr>
            </w:pPr>
            <w:r w:rsidRPr="00CF5BBF">
              <w:rPr>
                <w:color w:val="000000"/>
                <w:sz w:val="16"/>
                <w:szCs w:val="16"/>
                <w:lang w:eastAsia="en-US"/>
              </w:rPr>
              <w:t>78.4</w:t>
            </w:r>
          </w:p>
        </w:tc>
        <w:tc>
          <w:tcPr>
            <w:tcW w:w="0" w:type="auto"/>
            <w:shd w:val="clear" w:color="auto" w:fill="auto"/>
            <w:noWrap/>
            <w:hideMark/>
          </w:tcPr>
          <w:p w14:paraId="576E1EB0" w14:textId="77777777" w:rsidR="00B94B9E" w:rsidRPr="006A3609" w:rsidRDefault="00B94B9E" w:rsidP="00260F9B">
            <w:pPr>
              <w:jc w:val="center"/>
              <w:rPr>
                <w:color w:val="000000"/>
                <w:sz w:val="16"/>
                <w:szCs w:val="16"/>
                <w:lang w:eastAsia="en-US"/>
              </w:rPr>
            </w:pPr>
            <w:r w:rsidRPr="00CF5BBF">
              <w:rPr>
                <w:color w:val="000000"/>
                <w:sz w:val="16"/>
                <w:szCs w:val="16"/>
                <w:lang w:eastAsia="en-US"/>
              </w:rPr>
              <w:t>98.0</w:t>
            </w:r>
          </w:p>
        </w:tc>
        <w:tc>
          <w:tcPr>
            <w:tcW w:w="0" w:type="auto"/>
            <w:shd w:val="clear" w:color="auto" w:fill="auto"/>
            <w:noWrap/>
            <w:hideMark/>
          </w:tcPr>
          <w:p w14:paraId="369C1A4F" w14:textId="77777777" w:rsidR="00B94B9E" w:rsidRPr="006A3609" w:rsidRDefault="00B94B9E" w:rsidP="00260F9B">
            <w:pPr>
              <w:jc w:val="center"/>
              <w:rPr>
                <w:color w:val="000000"/>
                <w:sz w:val="16"/>
                <w:szCs w:val="16"/>
                <w:lang w:eastAsia="en-US"/>
              </w:rPr>
            </w:pPr>
            <w:r w:rsidRPr="00CF5BBF">
              <w:rPr>
                <w:color w:val="000000"/>
                <w:sz w:val="16"/>
                <w:szCs w:val="16"/>
                <w:lang w:eastAsia="en-US"/>
              </w:rPr>
              <w:t>228.7</w:t>
            </w:r>
          </w:p>
        </w:tc>
        <w:tc>
          <w:tcPr>
            <w:tcW w:w="0" w:type="auto"/>
            <w:shd w:val="clear" w:color="auto" w:fill="auto"/>
            <w:noWrap/>
            <w:hideMark/>
          </w:tcPr>
          <w:p w14:paraId="1DAA1068" w14:textId="77777777" w:rsidR="00B94B9E" w:rsidRPr="006A3609" w:rsidRDefault="00B94B9E" w:rsidP="00260F9B">
            <w:pPr>
              <w:jc w:val="center"/>
              <w:rPr>
                <w:color w:val="000000"/>
                <w:sz w:val="16"/>
                <w:szCs w:val="16"/>
                <w:lang w:eastAsia="en-US"/>
              </w:rPr>
            </w:pPr>
            <w:r w:rsidRPr="00CF5BBF">
              <w:rPr>
                <w:color w:val="000000"/>
                <w:sz w:val="16"/>
                <w:szCs w:val="16"/>
                <w:lang w:eastAsia="en-US"/>
              </w:rPr>
              <w:t>457.4</w:t>
            </w:r>
          </w:p>
        </w:tc>
        <w:tc>
          <w:tcPr>
            <w:tcW w:w="0" w:type="auto"/>
            <w:shd w:val="clear" w:color="auto" w:fill="auto"/>
            <w:noWrap/>
            <w:hideMark/>
          </w:tcPr>
          <w:p w14:paraId="2044391B"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196.0</w:t>
            </w:r>
          </w:p>
        </w:tc>
        <w:tc>
          <w:tcPr>
            <w:tcW w:w="0" w:type="auto"/>
            <w:shd w:val="clear" w:color="auto" w:fill="auto"/>
            <w:noWrap/>
            <w:hideMark/>
          </w:tcPr>
          <w:p w14:paraId="744F73AF" w14:textId="77777777" w:rsidR="00B94B9E" w:rsidRPr="006A3609" w:rsidRDefault="00B94B9E" w:rsidP="00260F9B">
            <w:pPr>
              <w:jc w:val="center"/>
              <w:rPr>
                <w:b/>
                <w:bCs/>
                <w:color w:val="000000"/>
                <w:sz w:val="16"/>
                <w:szCs w:val="16"/>
                <w:lang w:eastAsia="en-US"/>
              </w:rPr>
            </w:pPr>
          </w:p>
        </w:tc>
        <w:tc>
          <w:tcPr>
            <w:tcW w:w="0" w:type="auto"/>
            <w:shd w:val="clear" w:color="auto" w:fill="auto"/>
            <w:noWrap/>
            <w:hideMark/>
          </w:tcPr>
          <w:p w14:paraId="2715E73A" w14:textId="77777777" w:rsidR="00B94B9E" w:rsidRPr="006A3609" w:rsidRDefault="00B94B9E" w:rsidP="00260F9B">
            <w:pPr>
              <w:jc w:val="center"/>
              <w:rPr>
                <w:color w:val="000000"/>
                <w:sz w:val="16"/>
                <w:szCs w:val="16"/>
                <w:lang w:eastAsia="en-US"/>
              </w:rPr>
            </w:pPr>
            <w:r w:rsidRPr="00CF5BBF">
              <w:rPr>
                <w:color w:val="000000"/>
                <w:sz w:val="16"/>
                <w:szCs w:val="16"/>
                <w:lang w:eastAsia="en-US"/>
              </w:rPr>
              <w:t>196.0</w:t>
            </w:r>
          </w:p>
        </w:tc>
      </w:tr>
      <w:tr w:rsidR="00B94B9E" w:rsidRPr="00CF5BBF" w14:paraId="55300F25" w14:textId="77777777" w:rsidTr="00260F9B">
        <w:trPr>
          <w:trHeight w:val="205"/>
          <w:jc w:val="center"/>
        </w:trPr>
        <w:tc>
          <w:tcPr>
            <w:tcW w:w="0" w:type="auto"/>
            <w:shd w:val="clear" w:color="auto" w:fill="auto"/>
            <w:noWrap/>
            <w:vAlign w:val="center"/>
            <w:hideMark/>
          </w:tcPr>
          <w:p w14:paraId="5861C725" w14:textId="77777777" w:rsidR="00B94B9E" w:rsidRPr="00CF5BBF" w:rsidRDefault="00B94B9E" w:rsidP="00260F9B">
            <w:pPr>
              <w:jc w:val="center"/>
              <w:rPr>
                <w:b/>
                <w:bCs/>
                <w:color w:val="000000"/>
                <w:sz w:val="16"/>
                <w:szCs w:val="16"/>
                <w:lang w:eastAsia="en-US"/>
              </w:rPr>
            </w:pPr>
            <w:proofErr w:type="spellStart"/>
            <w:r w:rsidRPr="006A3609">
              <w:rPr>
                <w:b/>
                <w:bCs/>
                <w:color w:val="000000"/>
                <w:sz w:val="16"/>
                <w:szCs w:val="16"/>
                <w:lang w:eastAsia="en-US"/>
              </w:rPr>
              <w:t>Укупно</w:t>
            </w:r>
            <w:proofErr w:type="spellEnd"/>
            <w:r w:rsidRPr="006A3609">
              <w:rPr>
                <w:b/>
                <w:bCs/>
                <w:color w:val="000000"/>
                <w:sz w:val="16"/>
                <w:szCs w:val="16"/>
                <w:lang w:eastAsia="en-US"/>
              </w:rPr>
              <w:t xml:space="preserve"> </w:t>
            </w:r>
          </w:p>
          <w:p w14:paraId="3A21B620" w14:textId="77777777" w:rsidR="00B94B9E" w:rsidRPr="006A3609" w:rsidRDefault="00B94B9E" w:rsidP="00260F9B">
            <w:pPr>
              <w:jc w:val="center"/>
              <w:rPr>
                <w:b/>
                <w:bCs/>
                <w:color w:val="000000"/>
                <w:sz w:val="16"/>
                <w:szCs w:val="16"/>
                <w:lang w:eastAsia="en-US"/>
              </w:rPr>
            </w:pPr>
            <w:proofErr w:type="spellStart"/>
            <w:r w:rsidRPr="006A3609">
              <w:rPr>
                <w:b/>
                <w:bCs/>
                <w:color w:val="000000"/>
                <w:sz w:val="16"/>
                <w:szCs w:val="16"/>
                <w:lang w:eastAsia="en-US"/>
              </w:rPr>
              <w:t>четинари</w:t>
            </w:r>
            <w:proofErr w:type="spellEnd"/>
          </w:p>
        </w:tc>
        <w:tc>
          <w:tcPr>
            <w:tcW w:w="0" w:type="auto"/>
            <w:shd w:val="clear" w:color="auto" w:fill="auto"/>
            <w:noWrap/>
            <w:hideMark/>
          </w:tcPr>
          <w:p w14:paraId="3A54C1BE"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57257.6</w:t>
            </w:r>
          </w:p>
        </w:tc>
        <w:tc>
          <w:tcPr>
            <w:tcW w:w="0" w:type="auto"/>
            <w:shd w:val="clear" w:color="auto" w:fill="auto"/>
            <w:noWrap/>
            <w:hideMark/>
          </w:tcPr>
          <w:p w14:paraId="609960E0"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6870.9</w:t>
            </w:r>
          </w:p>
        </w:tc>
        <w:tc>
          <w:tcPr>
            <w:tcW w:w="0" w:type="auto"/>
            <w:shd w:val="clear" w:color="auto" w:fill="auto"/>
            <w:noWrap/>
            <w:hideMark/>
          </w:tcPr>
          <w:p w14:paraId="77265CD2"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50386.7</w:t>
            </w:r>
          </w:p>
        </w:tc>
        <w:tc>
          <w:tcPr>
            <w:tcW w:w="0" w:type="auto"/>
            <w:shd w:val="clear" w:color="auto" w:fill="auto"/>
            <w:noWrap/>
            <w:hideMark/>
          </w:tcPr>
          <w:p w14:paraId="15C3D043"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0.0</w:t>
            </w:r>
          </w:p>
        </w:tc>
        <w:tc>
          <w:tcPr>
            <w:tcW w:w="0" w:type="auto"/>
            <w:shd w:val="clear" w:color="auto" w:fill="auto"/>
            <w:noWrap/>
            <w:hideMark/>
          </w:tcPr>
          <w:p w14:paraId="14196A71"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0.0</w:t>
            </w:r>
          </w:p>
        </w:tc>
        <w:tc>
          <w:tcPr>
            <w:tcW w:w="0" w:type="auto"/>
            <w:shd w:val="clear" w:color="auto" w:fill="auto"/>
            <w:noWrap/>
            <w:hideMark/>
          </w:tcPr>
          <w:p w14:paraId="2E152B32"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6684.1</w:t>
            </w:r>
          </w:p>
        </w:tc>
        <w:tc>
          <w:tcPr>
            <w:tcW w:w="0" w:type="auto"/>
            <w:shd w:val="clear" w:color="auto" w:fill="auto"/>
            <w:noWrap/>
            <w:hideMark/>
          </w:tcPr>
          <w:p w14:paraId="7D26F534"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9991.4</w:t>
            </w:r>
          </w:p>
        </w:tc>
        <w:tc>
          <w:tcPr>
            <w:tcW w:w="0" w:type="auto"/>
            <w:shd w:val="clear" w:color="auto" w:fill="auto"/>
            <w:noWrap/>
            <w:hideMark/>
          </w:tcPr>
          <w:p w14:paraId="5A99B623"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8011.8</w:t>
            </w:r>
          </w:p>
        </w:tc>
        <w:tc>
          <w:tcPr>
            <w:tcW w:w="0" w:type="auto"/>
            <w:shd w:val="clear" w:color="auto" w:fill="auto"/>
            <w:noWrap/>
            <w:hideMark/>
          </w:tcPr>
          <w:p w14:paraId="55ED4C6F"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17635.3</w:t>
            </w:r>
          </w:p>
        </w:tc>
        <w:tc>
          <w:tcPr>
            <w:tcW w:w="0" w:type="auto"/>
            <w:shd w:val="clear" w:color="auto" w:fill="auto"/>
            <w:noWrap/>
            <w:hideMark/>
          </w:tcPr>
          <w:p w14:paraId="0B9A1180"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42322.6</w:t>
            </w:r>
          </w:p>
        </w:tc>
        <w:tc>
          <w:tcPr>
            <w:tcW w:w="0" w:type="auto"/>
            <w:shd w:val="clear" w:color="auto" w:fill="auto"/>
            <w:noWrap/>
            <w:hideMark/>
          </w:tcPr>
          <w:p w14:paraId="309E0071"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8064.1</w:t>
            </w:r>
          </w:p>
        </w:tc>
        <w:tc>
          <w:tcPr>
            <w:tcW w:w="0" w:type="auto"/>
            <w:shd w:val="clear" w:color="auto" w:fill="auto"/>
            <w:noWrap/>
            <w:hideMark/>
          </w:tcPr>
          <w:p w14:paraId="3883B795"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0.0</w:t>
            </w:r>
          </w:p>
        </w:tc>
        <w:tc>
          <w:tcPr>
            <w:tcW w:w="0" w:type="auto"/>
            <w:shd w:val="clear" w:color="auto" w:fill="auto"/>
            <w:noWrap/>
            <w:hideMark/>
          </w:tcPr>
          <w:p w14:paraId="3026A260"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8064.1</w:t>
            </w:r>
          </w:p>
        </w:tc>
      </w:tr>
      <w:tr w:rsidR="00B94B9E" w:rsidRPr="00CF5BBF" w14:paraId="13D0CA3C" w14:textId="77777777" w:rsidTr="00260F9B">
        <w:trPr>
          <w:trHeight w:val="205"/>
          <w:jc w:val="center"/>
        </w:trPr>
        <w:tc>
          <w:tcPr>
            <w:tcW w:w="0" w:type="auto"/>
            <w:shd w:val="clear" w:color="auto" w:fill="auto"/>
            <w:noWrap/>
            <w:vAlign w:val="center"/>
            <w:hideMark/>
          </w:tcPr>
          <w:p w14:paraId="2FC1E937" w14:textId="77777777" w:rsidR="00B94B9E" w:rsidRPr="006A3609" w:rsidRDefault="00B94B9E" w:rsidP="00260F9B">
            <w:pPr>
              <w:jc w:val="center"/>
              <w:rPr>
                <w:b/>
                <w:bCs/>
                <w:color w:val="000000"/>
                <w:sz w:val="16"/>
                <w:szCs w:val="16"/>
                <w:lang w:eastAsia="en-US"/>
              </w:rPr>
            </w:pPr>
            <w:r w:rsidRPr="006A3609">
              <w:rPr>
                <w:b/>
                <w:bCs/>
                <w:color w:val="000000"/>
                <w:sz w:val="16"/>
                <w:szCs w:val="16"/>
                <w:lang w:val="sr-Cyrl-RS" w:eastAsia="en-US"/>
              </w:rPr>
              <w:t>Укупно ГЈ</w:t>
            </w:r>
          </w:p>
        </w:tc>
        <w:tc>
          <w:tcPr>
            <w:tcW w:w="0" w:type="auto"/>
            <w:shd w:val="clear" w:color="auto" w:fill="auto"/>
            <w:noWrap/>
            <w:hideMark/>
          </w:tcPr>
          <w:p w14:paraId="3D1CB69A"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215673.5</w:t>
            </w:r>
          </w:p>
        </w:tc>
        <w:tc>
          <w:tcPr>
            <w:tcW w:w="0" w:type="auto"/>
            <w:shd w:val="clear" w:color="auto" w:fill="auto"/>
            <w:noWrap/>
            <w:hideMark/>
          </w:tcPr>
          <w:p w14:paraId="119600B3"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20080.9</w:t>
            </w:r>
          </w:p>
        </w:tc>
        <w:tc>
          <w:tcPr>
            <w:tcW w:w="0" w:type="auto"/>
            <w:shd w:val="clear" w:color="auto" w:fill="auto"/>
            <w:noWrap/>
            <w:hideMark/>
          </w:tcPr>
          <w:p w14:paraId="42A582D5"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195592.6</w:t>
            </w:r>
          </w:p>
        </w:tc>
        <w:tc>
          <w:tcPr>
            <w:tcW w:w="0" w:type="auto"/>
            <w:shd w:val="clear" w:color="auto" w:fill="auto"/>
            <w:noWrap/>
            <w:hideMark/>
          </w:tcPr>
          <w:p w14:paraId="6298FADF"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565.9</w:t>
            </w:r>
          </w:p>
        </w:tc>
        <w:tc>
          <w:tcPr>
            <w:tcW w:w="0" w:type="auto"/>
            <w:shd w:val="clear" w:color="auto" w:fill="auto"/>
            <w:noWrap/>
            <w:hideMark/>
          </w:tcPr>
          <w:p w14:paraId="21DD2085"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3631.6</w:t>
            </w:r>
          </w:p>
        </w:tc>
        <w:tc>
          <w:tcPr>
            <w:tcW w:w="0" w:type="auto"/>
            <w:shd w:val="clear" w:color="auto" w:fill="auto"/>
            <w:noWrap/>
            <w:hideMark/>
          </w:tcPr>
          <w:p w14:paraId="3B354A2F"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11605.0</w:t>
            </w:r>
          </w:p>
        </w:tc>
        <w:tc>
          <w:tcPr>
            <w:tcW w:w="0" w:type="auto"/>
            <w:shd w:val="clear" w:color="auto" w:fill="auto"/>
            <w:noWrap/>
            <w:hideMark/>
          </w:tcPr>
          <w:p w14:paraId="066BCBF0"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17412.3</w:t>
            </w:r>
          </w:p>
        </w:tc>
        <w:tc>
          <w:tcPr>
            <w:tcW w:w="0" w:type="auto"/>
            <w:shd w:val="clear" w:color="auto" w:fill="auto"/>
            <w:noWrap/>
            <w:hideMark/>
          </w:tcPr>
          <w:p w14:paraId="707B6803"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17065.8</w:t>
            </w:r>
          </w:p>
        </w:tc>
        <w:tc>
          <w:tcPr>
            <w:tcW w:w="0" w:type="auto"/>
            <w:shd w:val="clear" w:color="auto" w:fill="auto"/>
            <w:noWrap/>
            <w:hideMark/>
          </w:tcPr>
          <w:p w14:paraId="49523346"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17635.3</w:t>
            </w:r>
          </w:p>
        </w:tc>
        <w:tc>
          <w:tcPr>
            <w:tcW w:w="0" w:type="auto"/>
            <w:shd w:val="clear" w:color="auto" w:fill="auto"/>
            <w:noWrap/>
            <w:hideMark/>
          </w:tcPr>
          <w:p w14:paraId="7185EBC1"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67916.0</w:t>
            </w:r>
          </w:p>
        </w:tc>
        <w:tc>
          <w:tcPr>
            <w:tcW w:w="0" w:type="auto"/>
            <w:shd w:val="clear" w:color="auto" w:fill="auto"/>
            <w:noWrap/>
            <w:hideMark/>
          </w:tcPr>
          <w:p w14:paraId="39B23776"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8064.1</w:t>
            </w:r>
          </w:p>
        </w:tc>
        <w:tc>
          <w:tcPr>
            <w:tcW w:w="0" w:type="auto"/>
            <w:shd w:val="clear" w:color="auto" w:fill="auto"/>
            <w:noWrap/>
            <w:hideMark/>
          </w:tcPr>
          <w:p w14:paraId="05067686"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119612.6</w:t>
            </w:r>
          </w:p>
        </w:tc>
        <w:tc>
          <w:tcPr>
            <w:tcW w:w="0" w:type="auto"/>
            <w:shd w:val="clear" w:color="auto" w:fill="auto"/>
            <w:noWrap/>
            <w:hideMark/>
          </w:tcPr>
          <w:p w14:paraId="63FD9F2F" w14:textId="77777777" w:rsidR="00B94B9E" w:rsidRPr="006A3609" w:rsidRDefault="00B94B9E" w:rsidP="00260F9B">
            <w:pPr>
              <w:jc w:val="center"/>
              <w:rPr>
                <w:b/>
                <w:bCs/>
                <w:color w:val="000000"/>
                <w:sz w:val="16"/>
                <w:szCs w:val="16"/>
                <w:lang w:eastAsia="en-US"/>
              </w:rPr>
            </w:pPr>
            <w:r w:rsidRPr="00CF5BBF">
              <w:rPr>
                <w:b/>
                <w:bCs/>
                <w:color w:val="000000"/>
                <w:sz w:val="16"/>
                <w:szCs w:val="16"/>
                <w:lang w:eastAsia="en-US"/>
              </w:rPr>
              <w:t>127676.6</w:t>
            </w:r>
          </w:p>
        </w:tc>
      </w:tr>
    </w:tbl>
    <w:p w14:paraId="4BEB1273" w14:textId="77777777" w:rsidR="00B94B9E" w:rsidRPr="0092239A" w:rsidRDefault="00B94B9E" w:rsidP="00B94B9E"/>
    <w:p w14:paraId="142F9787" w14:textId="77777777" w:rsidR="00B94B9E" w:rsidRPr="0092239A" w:rsidRDefault="00B94B9E" w:rsidP="00B94B9E">
      <w:pPr>
        <w:ind w:left="-5" w:right="6"/>
        <w:jc w:val="both"/>
      </w:pPr>
      <w:r w:rsidRPr="0092239A">
        <w:tab/>
      </w:r>
      <w:r w:rsidRPr="0092239A">
        <w:tab/>
        <w:t xml:space="preserve">Од укупне запремине која износи </w:t>
      </w:r>
      <w:r>
        <w:rPr>
          <w:lang w:val="sr-Cyrl-RS"/>
        </w:rPr>
        <w:t>215.673,5</w:t>
      </w:r>
      <w:r w:rsidRPr="0092239A">
        <w:t xml:space="preserve"> m³, </w:t>
      </w:r>
      <w:r>
        <w:rPr>
          <w:lang w:val="sr-Cyrl-RS"/>
        </w:rPr>
        <w:t>90</w:t>
      </w:r>
      <w:r w:rsidRPr="0092239A">
        <w:t>,</w:t>
      </w:r>
      <w:r>
        <w:rPr>
          <w:lang w:val="sr-Cyrl-RS"/>
        </w:rPr>
        <w:t>7</w:t>
      </w:r>
      <w:r w:rsidRPr="0092239A">
        <w:t xml:space="preserve"> % је нето запремина, а отпад је просечно 9,</w:t>
      </w:r>
      <w:r>
        <w:rPr>
          <w:lang w:val="sr-Cyrl-RS"/>
        </w:rPr>
        <w:t>3</w:t>
      </w:r>
      <w:r w:rsidRPr="0092239A">
        <w:t xml:space="preserve"> %. Техничко дрво учествује са </w:t>
      </w:r>
      <w:r>
        <w:rPr>
          <w:lang w:val="sr-Cyrl-RS"/>
        </w:rPr>
        <w:t>34</w:t>
      </w:r>
      <w:r w:rsidRPr="0092239A">
        <w:t>,</w:t>
      </w:r>
      <w:r>
        <w:rPr>
          <w:lang w:val="sr-Cyrl-RS"/>
        </w:rPr>
        <w:t>9</w:t>
      </w:r>
      <w:r w:rsidRPr="0092239A">
        <w:t xml:space="preserve"> %, трупци са </w:t>
      </w:r>
      <w:r>
        <w:rPr>
          <w:lang w:val="sr-Cyrl-RS"/>
        </w:rPr>
        <w:t>21</w:t>
      </w:r>
      <w:r w:rsidRPr="0092239A">
        <w:t>,</w:t>
      </w:r>
      <w:r>
        <w:rPr>
          <w:lang w:val="sr-Cyrl-RS"/>
        </w:rPr>
        <w:t>6</w:t>
      </w:r>
      <w:r w:rsidRPr="0092239A">
        <w:t xml:space="preserve"> %, а остало техничко са </w:t>
      </w:r>
      <w:r>
        <w:rPr>
          <w:lang w:val="sr-Cyrl-RS"/>
        </w:rPr>
        <w:t>9</w:t>
      </w:r>
      <w:r w:rsidRPr="0092239A">
        <w:t>,</w:t>
      </w:r>
      <w:r>
        <w:rPr>
          <w:lang w:val="sr-Cyrl-RS"/>
        </w:rPr>
        <w:t>0</w:t>
      </w:r>
      <w:r w:rsidRPr="0092239A">
        <w:t xml:space="preserve"> %. Просторног дрвета има </w:t>
      </w:r>
      <w:r>
        <w:rPr>
          <w:lang w:val="sr-Cyrl-RS"/>
        </w:rPr>
        <w:t>65</w:t>
      </w:r>
      <w:r w:rsidRPr="0092239A">
        <w:t>,</w:t>
      </w:r>
      <w:r>
        <w:rPr>
          <w:lang w:val="sr-Cyrl-RS"/>
        </w:rPr>
        <w:t>1</w:t>
      </w:r>
      <w:r w:rsidRPr="0092239A">
        <w:t xml:space="preserve"> % од нето запремине, огревно дрво тврдих лишћарских врста износи </w:t>
      </w:r>
      <w:r>
        <w:rPr>
          <w:lang w:val="sr-Cyrl-RS"/>
        </w:rPr>
        <w:t>61</w:t>
      </w:r>
      <w:r w:rsidRPr="0092239A">
        <w:t>,</w:t>
      </w:r>
      <w:r>
        <w:rPr>
          <w:lang w:val="sr-Cyrl-RS"/>
        </w:rPr>
        <w:t>0</w:t>
      </w:r>
      <w:r w:rsidRPr="0092239A">
        <w:t xml:space="preserve"> %, а </w:t>
      </w:r>
      <w:r>
        <w:rPr>
          <w:lang w:val="sr-Cyrl-RS"/>
        </w:rPr>
        <w:t>4</w:t>
      </w:r>
      <w:r w:rsidRPr="0092239A">
        <w:t>,</w:t>
      </w:r>
      <w:r>
        <w:rPr>
          <w:lang w:val="sr-Cyrl-RS"/>
        </w:rPr>
        <w:t>1</w:t>
      </w:r>
      <w:r w:rsidRPr="0092239A">
        <w:t xml:space="preserve"> % је целулозно дрво четинарских врста. </w:t>
      </w:r>
    </w:p>
    <w:p w14:paraId="00D4D00B" w14:textId="77777777" w:rsidR="00B94B9E" w:rsidRDefault="00B94B9E" w:rsidP="00B94B9E">
      <w:pPr>
        <w:rPr>
          <w:sz w:val="22"/>
          <w:lang w:val="sr-Cyrl-RS"/>
        </w:rPr>
      </w:pPr>
    </w:p>
    <w:p w14:paraId="7F3DD9BC" w14:textId="77777777" w:rsidR="008E4077" w:rsidRDefault="008E4077" w:rsidP="00B94B9E">
      <w:pPr>
        <w:rPr>
          <w:sz w:val="22"/>
          <w:lang w:val="sr-Cyrl-RS"/>
        </w:rPr>
      </w:pPr>
    </w:p>
    <w:p w14:paraId="02D6F3CB" w14:textId="77777777" w:rsidR="008E4077" w:rsidRDefault="008E4077" w:rsidP="00B94B9E">
      <w:pPr>
        <w:rPr>
          <w:sz w:val="22"/>
          <w:lang w:val="sr-Cyrl-RS"/>
        </w:rPr>
      </w:pPr>
    </w:p>
    <w:p w14:paraId="0B536062" w14:textId="77777777" w:rsidR="008E4077" w:rsidRDefault="008E4077" w:rsidP="00B94B9E">
      <w:pPr>
        <w:rPr>
          <w:sz w:val="22"/>
          <w:lang w:val="sr-Cyrl-RS"/>
        </w:rPr>
      </w:pPr>
    </w:p>
    <w:p w14:paraId="18A53479" w14:textId="77777777" w:rsidR="008E4077" w:rsidRDefault="008E4077" w:rsidP="00B94B9E">
      <w:pPr>
        <w:rPr>
          <w:sz w:val="22"/>
          <w:lang w:val="sr-Cyrl-RS"/>
        </w:rPr>
      </w:pPr>
    </w:p>
    <w:p w14:paraId="14DAB827" w14:textId="77777777" w:rsidR="008E4077" w:rsidRDefault="008E4077" w:rsidP="00B94B9E">
      <w:pPr>
        <w:rPr>
          <w:sz w:val="22"/>
          <w:lang w:val="sr-Cyrl-RS"/>
        </w:rPr>
      </w:pPr>
    </w:p>
    <w:p w14:paraId="25D76F39" w14:textId="77777777" w:rsidR="008E4077" w:rsidRDefault="008E4077" w:rsidP="00B94B9E">
      <w:pPr>
        <w:rPr>
          <w:sz w:val="22"/>
          <w:lang w:val="sr-Cyrl-RS"/>
        </w:rPr>
      </w:pPr>
    </w:p>
    <w:p w14:paraId="54D29EA2" w14:textId="77777777" w:rsidR="008E4077" w:rsidRPr="008E4077" w:rsidRDefault="008E4077" w:rsidP="00B94B9E">
      <w:pPr>
        <w:rPr>
          <w:sz w:val="22"/>
          <w:lang w:val="sr-Cyrl-RS"/>
        </w:rPr>
      </w:pPr>
    </w:p>
    <w:p w14:paraId="2F1C8289" w14:textId="77777777" w:rsidR="00B94B9E" w:rsidRPr="003637A6" w:rsidRDefault="00B94B9E" w:rsidP="00B94B9E">
      <w:pPr>
        <w:rPr>
          <w:sz w:val="22"/>
          <w:lang w:val="sl-SI"/>
        </w:rPr>
      </w:pPr>
    </w:p>
    <w:p w14:paraId="73C87D1C" w14:textId="77777777" w:rsidR="00B94B9E" w:rsidRDefault="00B94B9E" w:rsidP="00B94B9E">
      <w:pPr>
        <w:rPr>
          <w:sz w:val="22"/>
          <w:lang w:val="sr-Cyrl-RS"/>
        </w:rPr>
      </w:pPr>
    </w:p>
    <w:p w14:paraId="6D7495FA" w14:textId="77777777" w:rsidR="00634CFA" w:rsidRPr="00634CFA" w:rsidRDefault="00634CFA" w:rsidP="00B94B9E">
      <w:pPr>
        <w:rPr>
          <w:sz w:val="22"/>
          <w:lang w:val="sr-Cyrl-RS"/>
        </w:rPr>
      </w:pPr>
    </w:p>
    <w:p w14:paraId="2CAA8CEF" w14:textId="77777777" w:rsidR="00B94B9E" w:rsidRPr="00634CFA" w:rsidRDefault="00B94B9E" w:rsidP="00DA24CC">
      <w:pPr>
        <w:pStyle w:val="Heading7"/>
        <w:ind w:left="0" w:firstLine="720"/>
        <w:rPr>
          <w:u w:val="single"/>
        </w:rPr>
      </w:pPr>
      <w:r w:rsidRPr="00634CFA">
        <w:rPr>
          <w:u w:val="single"/>
        </w:rPr>
        <w:lastRenderedPageBreak/>
        <w:t>9.1.1.1.</w:t>
      </w:r>
      <w:r w:rsidRPr="00634CFA">
        <w:rPr>
          <w:u w:val="single"/>
        </w:rPr>
        <w:tab/>
        <w:t>Вредност дрвних сортимената на пању</w:t>
      </w:r>
    </w:p>
    <w:p w14:paraId="25ED8312" w14:textId="77777777" w:rsidR="00B94B9E" w:rsidRPr="0092239A" w:rsidRDefault="00B94B9E" w:rsidP="00B94B9E">
      <w:pPr>
        <w:jc w:val="both"/>
        <w:rPr>
          <w:sz w:val="22"/>
        </w:rPr>
      </w:pPr>
    </w:p>
    <w:p w14:paraId="23C9FFA4" w14:textId="77777777" w:rsidR="00B94B9E" w:rsidRDefault="001D56EE" w:rsidP="00B94B9E">
      <w:pPr>
        <w:jc w:val="both"/>
        <w:rPr>
          <w:bCs/>
          <w:u w:val="single"/>
        </w:rPr>
      </w:pPr>
      <w:r>
        <w:rPr>
          <w:b/>
          <w:lang w:val="sr-Cyrl-RS" w:eastAsia="en-US"/>
        </w:rPr>
        <w:t xml:space="preserve">     </w:t>
      </w:r>
      <w:r w:rsidR="00B94B9E" w:rsidRPr="0092239A">
        <w:rPr>
          <w:b/>
          <w:lang w:eastAsia="en-US"/>
        </w:rPr>
        <w:t xml:space="preserve">Табела </w:t>
      </w:r>
      <w:r>
        <w:rPr>
          <w:b/>
          <w:lang w:eastAsia="en-US"/>
        </w:rPr>
        <w:t>5</w:t>
      </w:r>
      <w:r w:rsidR="007C3A20">
        <w:rPr>
          <w:b/>
          <w:lang w:val="sr-Latn-RS" w:eastAsia="en-US"/>
        </w:rPr>
        <w:t>4</w:t>
      </w:r>
      <w:r w:rsidR="00B94B9E" w:rsidRPr="0092239A">
        <w:rPr>
          <w:b/>
          <w:lang w:eastAsia="en-US"/>
        </w:rPr>
        <w:t>. -</w:t>
      </w:r>
      <w:r w:rsidR="00B94B9E" w:rsidRPr="0092239A">
        <w:rPr>
          <w:bCs/>
          <w:u w:val="single"/>
          <w:lang w:eastAsia="en-US"/>
        </w:rPr>
        <w:t>Укупна в</w:t>
      </w:r>
      <w:r w:rsidR="00B94B9E" w:rsidRPr="0092239A">
        <w:rPr>
          <w:bCs/>
          <w:u w:val="single"/>
        </w:rPr>
        <w:t>редност дрвних сортимената на пању</w:t>
      </w:r>
    </w:p>
    <w:tbl>
      <w:tblPr>
        <w:tblW w:w="9698" w:type="dxa"/>
        <w:jc w:val="center"/>
        <w:tblLook w:val="04A0" w:firstRow="1" w:lastRow="0" w:firstColumn="1" w:lastColumn="0" w:noHBand="0" w:noVBand="1"/>
      </w:tblPr>
      <w:tblGrid>
        <w:gridCol w:w="1918"/>
        <w:gridCol w:w="994"/>
        <w:gridCol w:w="855"/>
        <w:gridCol w:w="1238"/>
        <w:gridCol w:w="1658"/>
        <w:gridCol w:w="994"/>
        <w:gridCol w:w="855"/>
        <w:gridCol w:w="1186"/>
      </w:tblGrid>
      <w:tr w:rsidR="00B94B9E" w:rsidRPr="00DE1770" w14:paraId="4B98772D" w14:textId="77777777" w:rsidTr="00260F9B">
        <w:trPr>
          <w:trHeight w:val="201"/>
          <w:jc w:val="center"/>
        </w:trPr>
        <w:tc>
          <w:tcPr>
            <w:tcW w:w="19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0EF9A" w14:textId="77777777" w:rsidR="00B94B9E" w:rsidRPr="00DE1770" w:rsidRDefault="00B94B9E" w:rsidP="00260F9B">
            <w:pPr>
              <w:jc w:val="center"/>
              <w:rPr>
                <w:sz w:val="18"/>
                <w:szCs w:val="18"/>
              </w:rPr>
            </w:pPr>
            <w:r w:rsidRPr="00DE1770">
              <w:rPr>
                <w:sz w:val="18"/>
                <w:szCs w:val="18"/>
              </w:rPr>
              <w:t>Сортименти</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4A32F" w14:textId="77777777" w:rsidR="00B94B9E" w:rsidRPr="00DE1770" w:rsidRDefault="00B94B9E" w:rsidP="00260F9B">
            <w:pPr>
              <w:jc w:val="center"/>
              <w:rPr>
                <w:sz w:val="18"/>
                <w:szCs w:val="18"/>
              </w:rPr>
            </w:pPr>
            <w:proofErr w:type="spellStart"/>
            <w:r w:rsidRPr="00DE1770">
              <w:rPr>
                <w:sz w:val="18"/>
                <w:szCs w:val="18"/>
              </w:rPr>
              <w:t>Количина</w:t>
            </w:r>
            <w:proofErr w:type="spellEnd"/>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048543C7" w14:textId="77777777" w:rsidR="00B94B9E" w:rsidRPr="00DE1770" w:rsidRDefault="00B94B9E" w:rsidP="00260F9B">
            <w:pPr>
              <w:jc w:val="center"/>
              <w:rPr>
                <w:sz w:val="18"/>
                <w:szCs w:val="18"/>
              </w:rPr>
            </w:pPr>
            <w:proofErr w:type="spellStart"/>
            <w:r w:rsidRPr="00DE1770">
              <w:rPr>
                <w:sz w:val="18"/>
                <w:szCs w:val="18"/>
              </w:rPr>
              <w:t>Једин</w:t>
            </w:r>
            <w:proofErr w:type="spellEnd"/>
            <w:r w:rsidRPr="00DE1770">
              <w:rPr>
                <w:sz w:val="18"/>
                <w:szCs w:val="18"/>
              </w:rPr>
              <w:t>.</w:t>
            </w:r>
          </w:p>
        </w:tc>
        <w:tc>
          <w:tcPr>
            <w:tcW w:w="12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5ECF5" w14:textId="77777777" w:rsidR="00B94B9E" w:rsidRPr="00DE1770" w:rsidRDefault="00B94B9E" w:rsidP="00260F9B">
            <w:pPr>
              <w:jc w:val="center"/>
              <w:rPr>
                <w:sz w:val="18"/>
                <w:szCs w:val="18"/>
              </w:rPr>
            </w:pPr>
            <w:r w:rsidRPr="00DE1770">
              <w:rPr>
                <w:sz w:val="18"/>
                <w:szCs w:val="18"/>
              </w:rPr>
              <w:t>Вредност</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0274E" w14:textId="77777777" w:rsidR="00B94B9E" w:rsidRPr="00DE1770" w:rsidRDefault="00B94B9E" w:rsidP="00260F9B">
            <w:pPr>
              <w:jc w:val="center"/>
              <w:rPr>
                <w:sz w:val="18"/>
                <w:szCs w:val="18"/>
              </w:rPr>
            </w:pPr>
            <w:r w:rsidRPr="00DE1770">
              <w:rPr>
                <w:sz w:val="18"/>
                <w:szCs w:val="18"/>
              </w:rPr>
              <w:t>Сортименти</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0ACEF" w14:textId="77777777" w:rsidR="00B94B9E" w:rsidRPr="00DE1770" w:rsidRDefault="00B94B9E" w:rsidP="00260F9B">
            <w:pPr>
              <w:jc w:val="center"/>
              <w:rPr>
                <w:sz w:val="18"/>
                <w:szCs w:val="18"/>
              </w:rPr>
            </w:pPr>
            <w:proofErr w:type="spellStart"/>
            <w:r w:rsidRPr="00DE1770">
              <w:rPr>
                <w:sz w:val="18"/>
                <w:szCs w:val="18"/>
              </w:rPr>
              <w:t>Количина</w:t>
            </w:r>
            <w:proofErr w:type="spellEnd"/>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0B071F40" w14:textId="77777777" w:rsidR="00B94B9E" w:rsidRPr="00DE1770" w:rsidRDefault="00B94B9E" w:rsidP="00260F9B">
            <w:pPr>
              <w:jc w:val="center"/>
              <w:rPr>
                <w:sz w:val="18"/>
                <w:szCs w:val="18"/>
              </w:rPr>
            </w:pPr>
            <w:proofErr w:type="spellStart"/>
            <w:r w:rsidRPr="00DE1770">
              <w:rPr>
                <w:sz w:val="18"/>
                <w:szCs w:val="18"/>
              </w:rPr>
              <w:t>Једин</w:t>
            </w:r>
            <w:proofErr w:type="spellEnd"/>
            <w:r w:rsidRPr="00DE1770">
              <w:rPr>
                <w:sz w:val="18"/>
                <w:szCs w:val="18"/>
              </w:rPr>
              <w:t>.</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6863C" w14:textId="77777777" w:rsidR="00B94B9E" w:rsidRPr="00DE1770" w:rsidRDefault="00B94B9E" w:rsidP="00260F9B">
            <w:pPr>
              <w:jc w:val="center"/>
              <w:rPr>
                <w:sz w:val="18"/>
                <w:szCs w:val="18"/>
              </w:rPr>
            </w:pPr>
            <w:r w:rsidRPr="00DE1770">
              <w:rPr>
                <w:sz w:val="18"/>
                <w:szCs w:val="18"/>
              </w:rPr>
              <w:t>Вредност</w:t>
            </w:r>
          </w:p>
        </w:tc>
      </w:tr>
      <w:tr w:rsidR="00B94B9E" w:rsidRPr="00DE1770" w14:paraId="617C410C" w14:textId="77777777" w:rsidTr="00260F9B">
        <w:trPr>
          <w:trHeight w:val="201"/>
          <w:jc w:val="center"/>
        </w:trPr>
        <w:tc>
          <w:tcPr>
            <w:tcW w:w="1918" w:type="dxa"/>
            <w:vMerge/>
            <w:tcBorders>
              <w:top w:val="single" w:sz="4" w:space="0" w:color="auto"/>
              <w:left w:val="single" w:sz="4" w:space="0" w:color="auto"/>
              <w:bottom w:val="single" w:sz="4" w:space="0" w:color="auto"/>
              <w:right w:val="single" w:sz="4" w:space="0" w:color="auto"/>
            </w:tcBorders>
            <w:vAlign w:val="center"/>
            <w:hideMark/>
          </w:tcPr>
          <w:p w14:paraId="3320C8D9" w14:textId="77777777" w:rsidR="00B94B9E" w:rsidRPr="00DE1770" w:rsidRDefault="00B94B9E" w:rsidP="00260F9B">
            <w:pPr>
              <w:jc w:val="center"/>
              <w:rPr>
                <w:sz w:val="18"/>
                <w:szCs w:val="1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0BC5FBF6" w14:textId="77777777" w:rsidR="00B94B9E" w:rsidRPr="00DE1770" w:rsidRDefault="00B94B9E" w:rsidP="00260F9B">
            <w:pPr>
              <w:jc w:val="center"/>
              <w:rPr>
                <w:sz w:val="18"/>
                <w:szCs w:val="18"/>
              </w:rPr>
            </w:pPr>
          </w:p>
        </w:tc>
        <w:tc>
          <w:tcPr>
            <w:tcW w:w="855" w:type="dxa"/>
            <w:tcBorders>
              <w:top w:val="nil"/>
              <w:left w:val="nil"/>
              <w:bottom w:val="single" w:sz="4" w:space="0" w:color="auto"/>
              <w:right w:val="single" w:sz="4" w:space="0" w:color="auto"/>
            </w:tcBorders>
            <w:shd w:val="clear" w:color="auto" w:fill="auto"/>
            <w:noWrap/>
            <w:vAlign w:val="center"/>
            <w:hideMark/>
          </w:tcPr>
          <w:p w14:paraId="455FB8A6" w14:textId="77777777" w:rsidR="00B94B9E" w:rsidRPr="00DE1770" w:rsidRDefault="00B94B9E" w:rsidP="00260F9B">
            <w:pPr>
              <w:jc w:val="center"/>
              <w:rPr>
                <w:sz w:val="18"/>
                <w:szCs w:val="18"/>
              </w:rPr>
            </w:pPr>
            <w:r w:rsidRPr="00DE1770">
              <w:rPr>
                <w:sz w:val="18"/>
                <w:szCs w:val="18"/>
              </w:rPr>
              <w:t>цена</w:t>
            </w: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043B9F8F" w14:textId="77777777" w:rsidR="00B94B9E" w:rsidRPr="00DE1770" w:rsidRDefault="00B94B9E" w:rsidP="00260F9B">
            <w:pPr>
              <w:jc w:val="center"/>
              <w:rPr>
                <w:sz w:val="18"/>
                <w:szCs w:val="18"/>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14:paraId="7E64EFF6" w14:textId="77777777" w:rsidR="00B94B9E" w:rsidRPr="00DE1770" w:rsidRDefault="00B94B9E" w:rsidP="00260F9B">
            <w:pPr>
              <w:jc w:val="center"/>
              <w:rPr>
                <w:sz w:val="18"/>
                <w:szCs w:val="1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0156A75C" w14:textId="77777777" w:rsidR="00B94B9E" w:rsidRPr="00DE1770" w:rsidRDefault="00B94B9E" w:rsidP="00260F9B">
            <w:pPr>
              <w:jc w:val="center"/>
              <w:rPr>
                <w:sz w:val="18"/>
                <w:szCs w:val="18"/>
              </w:rPr>
            </w:pPr>
          </w:p>
        </w:tc>
        <w:tc>
          <w:tcPr>
            <w:tcW w:w="855" w:type="dxa"/>
            <w:tcBorders>
              <w:top w:val="nil"/>
              <w:left w:val="nil"/>
              <w:bottom w:val="single" w:sz="4" w:space="0" w:color="auto"/>
              <w:right w:val="single" w:sz="4" w:space="0" w:color="auto"/>
            </w:tcBorders>
            <w:shd w:val="clear" w:color="auto" w:fill="auto"/>
            <w:vAlign w:val="center"/>
            <w:hideMark/>
          </w:tcPr>
          <w:p w14:paraId="745F129D" w14:textId="77777777" w:rsidR="00B94B9E" w:rsidRPr="00DE1770" w:rsidRDefault="00B94B9E" w:rsidP="00260F9B">
            <w:pPr>
              <w:jc w:val="center"/>
              <w:rPr>
                <w:sz w:val="18"/>
                <w:szCs w:val="18"/>
              </w:rPr>
            </w:pPr>
            <w:r w:rsidRPr="00DE1770">
              <w:rPr>
                <w:sz w:val="18"/>
                <w:szCs w:val="18"/>
              </w:rPr>
              <w:t>цена</w:t>
            </w:r>
          </w:p>
        </w:tc>
        <w:tc>
          <w:tcPr>
            <w:tcW w:w="1186" w:type="dxa"/>
            <w:vMerge/>
            <w:tcBorders>
              <w:top w:val="single" w:sz="4" w:space="0" w:color="auto"/>
              <w:left w:val="single" w:sz="4" w:space="0" w:color="auto"/>
              <w:bottom w:val="single" w:sz="4" w:space="0" w:color="auto"/>
              <w:right w:val="single" w:sz="4" w:space="0" w:color="auto"/>
            </w:tcBorders>
            <w:vAlign w:val="center"/>
            <w:hideMark/>
          </w:tcPr>
          <w:p w14:paraId="7E5A18F4" w14:textId="77777777" w:rsidR="00B94B9E" w:rsidRPr="00DE1770" w:rsidRDefault="00B94B9E" w:rsidP="00260F9B">
            <w:pPr>
              <w:jc w:val="center"/>
              <w:rPr>
                <w:sz w:val="18"/>
                <w:szCs w:val="18"/>
              </w:rPr>
            </w:pPr>
          </w:p>
        </w:tc>
      </w:tr>
      <w:tr w:rsidR="00B94B9E" w:rsidRPr="00DE1770" w14:paraId="6B945AAD" w14:textId="77777777" w:rsidTr="00260F9B">
        <w:trPr>
          <w:trHeight w:val="238"/>
          <w:jc w:val="center"/>
        </w:trPr>
        <w:tc>
          <w:tcPr>
            <w:tcW w:w="1918" w:type="dxa"/>
            <w:vMerge/>
            <w:tcBorders>
              <w:top w:val="single" w:sz="4" w:space="0" w:color="auto"/>
              <w:left w:val="single" w:sz="4" w:space="0" w:color="auto"/>
              <w:bottom w:val="single" w:sz="4" w:space="0" w:color="auto"/>
              <w:right w:val="single" w:sz="4" w:space="0" w:color="auto"/>
            </w:tcBorders>
            <w:vAlign w:val="center"/>
            <w:hideMark/>
          </w:tcPr>
          <w:p w14:paraId="76D865AA" w14:textId="77777777" w:rsidR="00B94B9E" w:rsidRPr="00DE1770" w:rsidRDefault="00B94B9E" w:rsidP="00260F9B">
            <w:pPr>
              <w:jc w:val="center"/>
              <w:rPr>
                <w:sz w:val="18"/>
                <w:szCs w:val="18"/>
              </w:rPr>
            </w:pPr>
          </w:p>
        </w:tc>
        <w:tc>
          <w:tcPr>
            <w:tcW w:w="994" w:type="dxa"/>
            <w:tcBorders>
              <w:top w:val="nil"/>
              <w:left w:val="nil"/>
              <w:bottom w:val="single" w:sz="4" w:space="0" w:color="auto"/>
              <w:right w:val="single" w:sz="4" w:space="0" w:color="auto"/>
            </w:tcBorders>
            <w:shd w:val="clear" w:color="auto" w:fill="auto"/>
            <w:noWrap/>
            <w:vAlign w:val="center"/>
            <w:hideMark/>
          </w:tcPr>
          <w:p w14:paraId="66C111B5" w14:textId="77777777" w:rsidR="00B94B9E" w:rsidRPr="00DE1770" w:rsidRDefault="00B94B9E" w:rsidP="00260F9B">
            <w:pPr>
              <w:jc w:val="center"/>
              <w:rPr>
                <w:sz w:val="18"/>
                <w:szCs w:val="18"/>
              </w:rPr>
            </w:pPr>
            <w:r w:rsidRPr="00DE1770">
              <w:rPr>
                <w:sz w:val="18"/>
                <w:szCs w:val="18"/>
              </w:rPr>
              <w:t>m3</w:t>
            </w:r>
          </w:p>
        </w:tc>
        <w:tc>
          <w:tcPr>
            <w:tcW w:w="855" w:type="dxa"/>
            <w:tcBorders>
              <w:top w:val="nil"/>
              <w:left w:val="nil"/>
              <w:bottom w:val="single" w:sz="4" w:space="0" w:color="auto"/>
              <w:right w:val="single" w:sz="4" w:space="0" w:color="auto"/>
            </w:tcBorders>
            <w:shd w:val="clear" w:color="auto" w:fill="auto"/>
            <w:noWrap/>
            <w:vAlign w:val="center"/>
            <w:hideMark/>
          </w:tcPr>
          <w:p w14:paraId="17D13CC6" w14:textId="77777777" w:rsidR="00B94B9E" w:rsidRPr="00DE1770" w:rsidRDefault="00B94B9E" w:rsidP="00260F9B">
            <w:pPr>
              <w:jc w:val="center"/>
              <w:rPr>
                <w:sz w:val="18"/>
                <w:szCs w:val="18"/>
              </w:rPr>
            </w:pPr>
            <w:proofErr w:type="spellStart"/>
            <w:r w:rsidRPr="00DE1770">
              <w:rPr>
                <w:sz w:val="18"/>
                <w:szCs w:val="18"/>
              </w:rPr>
              <w:t>дин</w:t>
            </w:r>
            <w:proofErr w:type="spellEnd"/>
          </w:p>
        </w:tc>
        <w:tc>
          <w:tcPr>
            <w:tcW w:w="1238" w:type="dxa"/>
            <w:tcBorders>
              <w:top w:val="nil"/>
              <w:left w:val="nil"/>
              <w:bottom w:val="single" w:sz="4" w:space="0" w:color="auto"/>
              <w:right w:val="single" w:sz="4" w:space="0" w:color="auto"/>
            </w:tcBorders>
            <w:shd w:val="clear" w:color="auto" w:fill="auto"/>
            <w:noWrap/>
            <w:vAlign w:val="center"/>
            <w:hideMark/>
          </w:tcPr>
          <w:p w14:paraId="5115409C" w14:textId="77777777" w:rsidR="00B94B9E" w:rsidRPr="00DE1770" w:rsidRDefault="00B94B9E" w:rsidP="00260F9B">
            <w:pPr>
              <w:jc w:val="center"/>
              <w:rPr>
                <w:sz w:val="18"/>
                <w:szCs w:val="18"/>
              </w:rPr>
            </w:pPr>
            <w:proofErr w:type="spellStart"/>
            <w:r w:rsidRPr="00DE1770">
              <w:rPr>
                <w:sz w:val="18"/>
                <w:szCs w:val="18"/>
              </w:rPr>
              <w:t>дин</w:t>
            </w:r>
            <w:proofErr w:type="spellEnd"/>
          </w:p>
        </w:tc>
        <w:tc>
          <w:tcPr>
            <w:tcW w:w="1658" w:type="dxa"/>
            <w:vMerge/>
            <w:tcBorders>
              <w:top w:val="single" w:sz="4" w:space="0" w:color="auto"/>
              <w:left w:val="single" w:sz="4" w:space="0" w:color="auto"/>
              <w:bottom w:val="single" w:sz="4" w:space="0" w:color="auto"/>
              <w:right w:val="single" w:sz="4" w:space="0" w:color="auto"/>
            </w:tcBorders>
            <w:vAlign w:val="center"/>
            <w:hideMark/>
          </w:tcPr>
          <w:p w14:paraId="375C81DB" w14:textId="77777777" w:rsidR="00B94B9E" w:rsidRPr="00DE1770" w:rsidRDefault="00B94B9E" w:rsidP="00260F9B">
            <w:pPr>
              <w:jc w:val="center"/>
              <w:rPr>
                <w:sz w:val="18"/>
                <w:szCs w:val="18"/>
              </w:rPr>
            </w:pPr>
          </w:p>
        </w:tc>
        <w:tc>
          <w:tcPr>
            <w:tcW w:w="994" w:type="dxa"/>
            <w:tcBorders>
              <w:top w:val="nil"/>
              <w:left w:val="nil"/>
              <w:bottom w:val="single" w:sz="4" w:space="0" w:color="auto"/>
              <w:right w:val="single" w:sz="4" w:space="0" w:color="auto"/>
            </w:tcBorders>
            <w:shd w:val="clear" w:color="auto" w:fill="auto"/>
            <w:noWrap/>
            <w:vAlign w:val="center"/>
            <w:hideMark/>
          </w:tcPr>
          <w:p w14:paraId="72EE7896" w14:textId="77777777" w:rsidR="00B94B9E" w:rsidRPr="00DE1770" w:rsidRDefault="00B94B9E" w:rsidP="00260F9B">
            <w:pPr>
              <w:jc w:val="center"/>
              <w:rPr>
                <w:sz w:val="18"/>
                <w:szCs w:val="18"/>
              </w:rPr>
            </w:pPr>
            <w:r w:rsidRPr="00DE1770">
              <w:rPr>
                <w:sz w:val="18"/>
                <w:szCs w:val="18"/>
              </w:rPr>
              <w:t>m3</w:t>
            </w:r>
          </w:p>
        </w:tc>
        <w:tc>
          <w:tcPr>
            <w:tcW w:w="855" w:type="dxa"/>
            <w:tcBorders>
              <w:top w:val="nil"/>
              <w:left w:val="nil"/>
              <w:bottom w:val="single" w:sz="4" w:space="0" w:color="auto"/>
              <w:right w:val="single" w:sz="4" w:space="0" w:color="auto"/>
            </w:tcBorders>
            <w:shd w:val="clear" w:color="auto" w:fill="auto"/>
            <w:noWrap/>
            <w:vAlign w:val="center"/>
            <w:hideMark/>
          </w:tcPr>
          <w:p w14:paraId="4194FE04" w14:textId="77777777" w:rsidR="00B94B9E" w:rsidRPr="00DE1770" w:rsidRDefault="00B94B9E" w:rsidP="00260F9B">
            <w:pPr>
              <w:jc w:val="center"/>
              <w:rPr>
                <w:sz w:val="18"/>
                <w:szCs w:val="18"/>
              </w:rPr>
            </w:pPr>
            <w:proofErr w:type="spellStart"/>
            <w:r w:rsidRPr="00DE1770">
              <w:rPr>
                <w:sz w:val="18"/>
                <w:szCs w:val="18"/>
              </w:rPr>
              <w:t>дин</w:t>
            </w:r>
            <w:proofErr w:type="spellEnd"/>
          </w:p>
        </w:tc>
        <w:tc>
          <w:tcPr>
            <w:tcW w:w="1186" w:type="dxa"/>
            <w:tcBorders>
              <w:top w:val="nil"/>
              <w:left w:val="nil"/>
              <w:bottom w:val="single" w:sz="4" w:space="0" w:color="auto"/>
              <w:right w:val="single" w:sz="4" w:space="0" w:color="auto"/>
            </w:tcBorders>
            <w:shd w:val="clear" w:color="auto" w:fill="auto"/>
            <w:noWrap/>
            <w:vAlign w:val="center"/>
            <w:hideMark/>
          </w:tcPr>
          <w:p w14:paraId="0BE1AC1C" w14:textId="77777777" w:rsidR="00B94B9E" w:rsidRPr="00DE1770" w:rsidRDefault="00B94B9E" w:rsidP="00260F9B">
            <w:pPr>
              <w:jc w:val="center"/>
              <w:rPr>
                <w:sz w:val="18"/>
                <w:szCs w:val="18"/>
              </w:rPr>
            </w:pPr>
            <w:proofErr w:type="spellStart"/>
            <w:r w:rsidRPr="00DE1770">
              <w:rPr>
                <w:sz w:val="18"/>
                <w:szCs w:val="18"/>
              </w:rPr>
              <w:t>дин</w:t>
            </w:r>
            <w:proofErr w:type="spellEnd"/>
          </w:p>
        </w:tc>
      </w:tr>
      <w:tr w:rsidR="00B94B9E" w:rsidRPr="00DE1770" w14:paraId="7F05CECE" w14:textId="77777777" w:rsidTr="00260F9B">
        <w:trPr>
          <w:trHeight w:val="238"/>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35679B01" w14:textId="77777777" w:rsidR="00B94B9E" w:rsidRPr="00DE1770" w:rsidRDefault="00B94B9E" w:rsidP="00260F9B">
            <w:pPr>
              <w:jc w:val="center"/>
              <w:rPr>
                <w:sz w:val="18"/>
                <w:szCs w:val="18"/>
              </w:rPr>
            </w:pPr>
            <w:proofErr w:type="spellStart"/>
            <w:r w:rsidRPr="00DE1770">
              <w:rPr>
                <w:sz w:val="18"/>
                <w:szCs w:val="18"/>
              </w:rPr>
              <w:t>Орах</w:t>
            </w:r>
            <w:proofErr w:type="spellEnd"/>
            <w:r w:rsidRPr="00DE1770">
              <w:rPr>
                <w:sz w:val="18"/>
                <w:szCs w:val="18"/>
              </w:rPr>
              <w:t xml:space="preserve"> огр.</w:t>
            </w:r>
          </w:p>
        </w:tc>
        <w:tc>
          <w:tcPr>
            <w:tcW w:w="994" w:type="dxa"/>
            <w:tcBorders>
              <w:top w:val="nil"/>
              <w:left w:val="nil"/>
              <w:bottom w:val="single" w:sz="4" w:space="0" w:color="auto"/>
              <w:right w:val="single" w:sz="4" w:space="0" w:color="auto"/>
            </w:tcBorders>
            <w:shd w:val="clear" w:color="auto" w:fill="auto"/>
            <w:noWrap/>
            <w:vAlign w:val="center"/>
            <w:hideMark/>
          </w:tcPr>
          <w:p w14:paraId="62B24E74" w14:textId="77777777" w:rsidR="00B94B9E" w:rsidRPr="00DE1770" w:rsidRDefault="00B94B9E" w:rsidP="00260F9B">
            <w:pPr>
              <w:jc w:val="center"/>
              <w:rPr>
                <w:sz w:val="18"/>
                <w:szCs w:val="18"/>
              </w:rPr>
            </w:pPr>
            <w:r w:rsidRPr="00DE1770">
              <w:rPr>
                <w:sz w:val="18"/>
                <w:szCs w:val="18"/>
              </w:rPr>
              <w:t>17.1</w:t>
            </w:r>
          </w:p>
        </w:tc>
        <w:tc>
          <w:tcPr>
            <w:tcW w:w="855" w:type="dxa"/>
            <w:tcBorders>
              <w:top w:val="nil"/>
              <w:left w:val="nil"/>
              <w:bottom w:val="single" w:sz="4" w:space="0" w:color="auto"/>
              <w:right w:val="single" w:sz="4" w:space="0" w:color="auto"/>
            </w:tcBorders>
            <w:shd w:val="clear" w:color="auto" w:fill="auto"/>
            <w:noWrap/>
            <w:vAlign w:val="center"/>
            <w:hideMark/>
          </w:tcPr>
          <w:p w14:paraId="6D7890DA"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4559FDCC" w14:textId="77777777" w:rsidR="00B94B9E" w:rsidRPr="00DE1770" w:rsidRDefault="00B94B9E" w:rsidP="00260F9B">
            <w:pPr>
              <w:jc w:val="center"/>
              <w:rPr>
                <w:sz w:val="18"/>
                <w:szCs w:val="18"/>
              </w:rPr>
            </w:pPr>
            <w:r w:rsidRPr="00DE1770">
              <w:rPr>
                <w:sz w:val="18"/>
                <w:szCs w:val="18"/>
              </w:rPr>
              <w:t>40633.0</w:t>
            </w:r>
          </w:p>
        </w:tc>
        <w:tc>
          <w:tcPr>
            <w:tcW w:w="1658" w:type="dxa"/>
            <w:tcBorders>
              <w:top w:val="nil"/>
              <w:left w:val="nil"/>
              <w:bottom w:val="single" w:sz="4" w:space="0" w:color="auto"/>
              <w:right w:val="single" w:sz="4" w:space="0" w:color="auto"/>
            </w:tcBorders>
            <w:shd w:val="clear" w:color="auto" w:fill="auto"/>
            <w:noWrap/>
            <w:vAlign w:val="center"/>
            <w:hideMark/>
          </w:tcPr>
          <w:p w14:paraId="286A45AA" w14:textId="77777777" w:rsidR="00B94B9E" w:rsidRPr="00DE1770" w:rsidRDefault="00B94B9E" w:rsidP="00260F9B">
            <w:pPr>
              <w:jc w:val="center"/>
              <w:rPr>
                <w:sz w:val="18"/>
                <w:szCs w:val="18"/>
              </w:rPr>
            </w:pPr>
            <w:proofErr w:type="spellStart"/>
            <w:r w:rsidRPr="00DE1770">
              <w:rPr>
                <w:sz w:val="18"/>
                <w:szCs w:val="18"/>
              </w:rPr>
              <w:t>Јела</w:t>
            </w:r>
            <w:proofErr w:type="spellEnd"/>
            <w:r w:rsidRPr="00DE1770">
              <w:rPr>
                <w:sz w:val="18"/>
                <w:szCs w:val="18"/>
              </w:rPr>
              <w:t xml:space="preserve"> I</w:t>
            </w:r>
          </w:p>
        </w:tc>
        <w:tc>
          <w:tcPr>
            <w:tcW w:w="994" w:type="dxa"/>
            <w:tcBorders>
              <w:top w:val="nil"/>
              <w:left w:val="nil"/>
              <w:bottom w:val="single" w:sz="4" w:space="0" w:color="auto"/>
              <w:right w:val="single" w:sz="4" w:space="0" w:color="auto"/>
            </w:tcBorders>
            <w:shd w:val="clear" w:color="auto" w:fill="auto"/>
            <w:noWrap/>
            <w:vAlign w:val="center"/>
            <w:hideMark/>
          </w:tcPr>
          <w:p w14:paraId="0FFF5A56" w14:textId="77777777" w:rsidR="00B94B9E" w:rsidRPr="00DE1770" w:rsidRDefault="00B94B9E" w:rsidP="00260F9B">
            <w:pPr>
              <w:jc w:val="center"/>
              <w:rPr>
                <w:sz w:val="18"/>
                <w:szCs w:val="18"/>
              </w:rPr>
            </w:pPr>
            <w:r w:rsidRPr="00DE1770">
              <w:rPr>
                <w:sz w:val="18"/>
                <w:szCs w:val="18"/>
              </w:rPr>
              <w:t>509.9</w:t>
            </w:r>
          </w:p>
        </w:tc>
        <w:tc>
          <w:tcPr>
            <w:tcW w:w="855" w:type="dxa"/>
            <w:tcBorders>
              <w:top w:val="nil"/>
              <w:left w:val="nil"/>
              <w:bottom w:val="single" w:sz="4" w:space="0" w:color="auto"/>
              <w:right w:val="single" w:sz="4" w:space="0" w:color="auto"/>
            </w:tcBorders>
            <w:shd w:val="clear" w:color="auto" w:fill="auto"/>
            <w:noWrap/>
            <w:vAlign w:val="center"/>
            <w:hideMark/>
          </w:tcPr>
          <w:p w14:paraId="523944F9" w14:textId="77777777" w:rsidR="00B94B9E" w:rsidRPr="00DE1770" w:rsidRDefault="00B94B9E" w:rsidP="00260F9B">
            <w:pPr>
              <w:jc w:val="center"/>
              <w:rPr>
                <w:sz w:val="18"/>
                <w:szCs w:val="18"/>
              </w:rPr>
            </w:pPr>
            <w:r w:rsidRPr="00DE1770">
              <w:rPr>
                <w:sz w:val="18"/>
                <w:szCs w:val="18"/>
              </w:rPr>
              <w:t>9988.0</w:t>
            </w:r>
          </w:p>
        </w:tc>
        <w:tc>
          <w:tcPr>
            <w:tcW w:w="1186" w:type="dxa"/>
            <w:tcBorders>
              <w:top w:val="nil"/>
              <w:left w:val="nil"/>
              <w:bottom w:val="single" w:sz="4" w:space="0" w:color="auto"/>
              <w:right w:val="single" w:sz="4" w:space="0" w:color="auto"/>
            </w:tcBorders>
            <w:shd w:val="clear" w:color="auto" w:fill="auto"/>
            <w:noWrap/>
            <w:vAlign w:val="center"/>
            <w:hideMark/>
          </w:tcPr>
          <w:p w14:paraId="7A17D2FB" w14:textId="77777777" w:rsidR="00B94B9E" w:rsidRPr="00DE1770" w:rsidRDefault="00B94B9E" w:rsidP="00260F9B">
            <w:pPr>
              <w:jc w:val="center"/>
              <w:rPr>
                <w:sz w:val="18"/>
                <w:szCs w:val="18"/>
              </w:rPr>
            </w:pPr>
            <w:r w:rsidRPr="00DE1770">
              <w:rPr>
                <w:sz w:val="18"/>
                <w:szCs w:val="18"/>
              </w:rPr>
              <w:t>5093304.7</w:t>
            </w:r>
          </w:p>
        </w:tc>
      </w:tr>
      <w:tr w:rsidR="00B94B9E" w:rsidRPr="00DE1770" w14:paraId="3453862C" w14:textId="77777777" w:rsidTr="00260F9B">
        <w:trPr>
          <w:trHeight w:val="238"/>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1CDBBD22" w14:textId="77777777" w:rsidR="00B94B9E" w:rsidRPr="00DE1770" w:rsidRDefault="00B94B9E" w:rsidP="00260F9B">
            <w:pPr>
              <w:jc w:val="center"/>
              <w:rPr>
                <w:sz w:val="18"/>
                <w:szCs w:val="18"/>
              </w:rPr>
            </w:pPr>
            <w:proofErr w:type="spellStart"/>
            <w:r w:rsidRPr="00DE1770">
              <w:rPr>
                <w:sz w:val="18"/>
                <w:szCs w:val="18"/>
              </w:rPr>
              <w:t>Граб</w:t>
            </w:r>
            <w:proofErr w:type="spellEnd"/>
            <w:r w:rsidRPr="00DE1770">
              <w:rPr>
                <w:sz w:val="18"/>
                <w:szCs w:val="18"/>
              </w:rPr>
              <w:t xml:space="preserve"> огр.</w:t>
            </w:r>
          </w:p>
        </w:tc>
        <w:tc>
          <w:tcPr>
            <w:tcW w:w="994" w:type="dxa"/>
            <w:tcBorders>
              <w:top w:val="nil"/>
              <w:left w:val="nil"/>
              <w:bottom w:val="single" w:sz="4" w:space="0" w:color="auto"/>
              <w:right w:val="single" w:sz="4" w:space="0" w:color="auto"/>
            </w:tcBorders>
            <w:shd w:val="clear" w:color="auto" w:fill="auto"/>
            <w:noWrap/>
            <w:vAlign w:val="center"/>
            <w:hideMark/>
          </w:tcPr>
          <w:p w14:paraId="34F3846A" w14:textId="77777777" w:rsidR="00B94B9E" w:rsidRPr="00DE1770" w:rsidRDefault="00B94B9E" w:rsidP="00260F9B">
            <w:pPr>
              <w:jc w:val="center"/>
              <w:rPr>
                <w:sz w:val="18"/>
                <w:szCs w:val="18"/>
              </w:rPr>
            </w:pPr>
            <w:r w:rsidRPr="00DE1770">
              <w:rPr>
                <w:sz w:val="18"/>
                <w:szCs w:val="18"/>
              </w:rPr>
              <w:t>4735.4</w:t>
            </w:r>
          </w:p>
        </w:tc>
        <w:tc>
          <w:tcPr>
            <w:tcW w:w="855" w:type="dxa"/>
            <w:tcBorders>
              <w:top w:val="nil"/>
              <w:left w:val="nil"/>
              <w:bottom w:val="single" w:sz="4" w:space="0" w:color="auto"/>
              <w:right w:val="single" w:sz="4" w:space="0" w:color="auto"/>
            </w:tcBorders>
            <w:shd w:val="clear" w:color="auto" w:fill="auto"/>
            <w:noWrap/>
            <w:vAlign w:val="center"/>
            <w:hideMark/>
          </w:tcPr>
          <w:p w14:paraId="7D2B9FC9"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0D9DD497" w14:textId="77777777" w:rsidR="00B94B9E" w:rsidRPr="00DE1770" w:rsidRDefault="00B94B9E" w:rsidP="00260F9B">
            <w:pPr>
              <w:jc w:val="center"/>
              <w:rPr>
                <w:sz w:val="18"/>
                <w:szCs w:val="18"/>
              </w:rPr>
            </w:pPr>
            <w:r w:rsidRPr="00DE1770">
              <w:rPr>
                <w:sz w:val="18"/>
                <w:szCs w:val="18"/>
              </w:rPr>
              <w:t>11252352.5</w:t>
            </w:r>
          </w:p>
        </w:tc>
        <w:tc>
          <w:tcPr>
            <w:tcW w:w="1658" w:type="dxa"/>
            <w:tcBorders>
              <w:top w:val="nil"/>
              <w:left w:val="nil"/>
              <w:bottom w:val="single" w:sz="4" w:space="0" w:color="auto"/>
              <w:right w:val="single" w:sz="4" w:space="0" w:color="auto"/>
            </w:tcBorders>
            <w:shd w:val="clear" w:color="auto" w:fill="auto"/>
            <w:noWrap/>
            <w:vAlign w:val="center"/>
            <w:hideMark/>
          </w:tcPr>
          <w:p w14:paraId="7AF14DFD" w14:textId="77777777" w:rsidR="00B94B9E" w:rsidRPr="00DE1770" w:rsidRDefault="00B94B9E" w:rsidP="00260F9B">
            <w:pPr>
              <w:jc w:val="center"/>
              <w:rPr>
                <w:sz w:val="18"/>
                <w:szCs w:val="18"/>
              </w:rPr>
            </w:pPr>
            <w:proofErr w:type="spellStart"/>
            <w:r w:rsidRPr="00DE1770">
              <w:rPr>
                <w:sz w:val="18"/>
                <w:szCs w:val="18"/>
              </w:rPr>
              <w:t>Јела</w:t>
            </w:r>
            <w:proofErr w:type="spellEnd"/>
            <w:r w:rsidRPr="00DE1770">
              <w:rPr>
                <w:sz w:val="18"/>
                <w:szCs w:val="18"/>
              </w:rPr>
              <w:t xml:space="preserve"> II</w:t>
            </w:r>
          </w:p>
        </w:tc>
        <w:tc>
          <w:tcPr>
            <w:tcW w:w="994" w:type="dxa"/>
            <w:tcBorders>
              <w:top w:val="nil"/>
              <w:left w:val="nil"/>
              <w:bottom w:val="single" w:sz="4" w:space="0" w:color="auto"/>
              <w:right w:val="single" w:sz="4" w:space="0" w:color="auto"/>
            </w:tcBorders>
            <w:shd w:val="clear" w:color="auto" w:fill="auto"/>
            <w:noWrap/>
            <w:vAlign w:val="center"/>
            <w:hideMark/>
          </w:tcPr>
          <w:p w14:paraId="1649D867" w14:textId="77777777" w:rsidR="00B94B9E" w:rsidRPr="00DE1770" w:rsidRDefault="00B94B9E" w:rsidP="00260F9B">
            <w:pPr>
              <w:jc w:val="center"/>
              <w:rPr>
                <w:sz w:val="18"/>
                <w:szCs w:val="18"/>
              </w:rPr>
            </w:pPr>
            <w:r w:rsidRPr="00DE1770">
              <w:rPr>
                <w:sz w:val="18"/>
                <w:szCs w:val="18"/>
              </w:rPr>
              <w:t>679.9</w:t>
            </w:r>
          </w:p>
        </w:tc>
        <w:tc>
          <w:tcPr>
            <w:tcW w:w="855" w:type="dxa"/>
            <w:tcBorders>
              <w:top w:val="nil"/>
              <w:left w:val="nil"/>
              <w:bottom w:val="single" w:sz="4" w:space="0" w:color="auto"/>
              <w:right w:val="single" w:sz="4" w:space="0" w:color="auto"/>
            </w:tcBorders>
            <w:shd w:val="clear" w:color="auto" w:fill="auto"/>
            <w:noWrap/>
            <w:vAlign w:val="center"/>
            <w:hideMark/>
          </w:tcPr>
          <w:p w14:paraId="29FF93B4" w14:textId="77777777" w:rsidR="00B94B9E" w:rsidRPr="00DE1770" w:rsidRDefault="00B94B9E" w:rsidP="00260F9B">
            <w:pPr>
              <w:jc w:val="center"/>
              <w:rPr>
                <w:sz w:val="18"/>
                <w:szCs w:val="18"/>
              </w:rPr>
            </w:pPr>
            <w:r w:rsidRPr="00DE1770">
              <w:rPr>
                <w:sz w:val="18"/>
                <w:szCs w:val="18"/>
              </w:rPr>
              <w:t>8371.0</w:t>
            </w:r>
          </w:p>
        </w:tc>
        <w:tc>
          <w:tcPr>
            <w:tcW w:w="1186" w:type="dxa"/>
            <w:tcBorders>
              <w:top w:val="nil"/>
              <w:left w:val="nil"/>
              <w:bottom w:val="single" w:sz="4" w:space="0" w:color="auto"/>
              <w:right w:val="single" w:sz="4" w:space="0" w:color="auto"/>
            </w:tcBorders>
            <w:shd w:val="clear" w:color="auto" w:fill="auto"/>
            <w:noWrap/>
            <w:vAlign w:val="center"/>
            <w:hideMark/>
          </w:tcPr>
          <w:p w14:paraId="4CD22147" w14:textId="77777777" w:rsidR="00B94B9E" w:rsidRPr="00DE1770" w:rsidRDefault="00B94B9E" w:rsidP="00260F9B">
            <w:pPr>
              <w:jc w:val="center"/>
              <w:rPr>
                <w:sz w:val="18"/>
                <w:szCs w:val="18"/>
              </w:rPr>
            </w:pPr>
            <w:r w:rsidRPr="00DE1770">
              <w:rPr>
                <w:sz w:val="18"/>
                <w:szCs w:val="18"/>
              </w:rPr>
              <w:t>5691637.1</w:t>
            </w:r>
          </w:p>
        </w:tc>
      </w:tr>
      <w:tr w:rsidR="00B94B9E" w:rsidRPr="00DE1770" w14:paraId="35798A24" w14:textId="77777777" w:rsidTr="00260F9B">
        <w:trPr>
          <w:trHeight w:val="238"/>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034F169C" w14:textId="77777777" w:rsidR="00B94B9E" w:rsidRPr="00DE1770" w:rsidRDefault="00B94B9E" w:rsidP="00260F9B">
            <w:pPr>
              <w:jc w:val="center"/>
              <w:rPr>
                <w:sz w:val="18"/>
                <w:szCs w:val="18"/>
              </w:rPr>
            </w:pPr>
            <w:r w:rsidRPr="00DE1770">
              <w:rPr>
                <w:sz w:val="18"/>
                <w:szCs w:val="18"/>
              </w:rPr>
              <w:t>Цер огр.</w:t>
            </w:r>
          </w:p>
        </w:tc>
        <w:tc>
          <w:tcPr>
            <w:tcW w:w="994" w:type="dxa"/>
            <w:tcBorders>
              <w:top w:val="nil"/>
              <w:left w:val="nil"/>
              <w:bottom w:val="single" w:sz="4" w:space="0" w:color="auto"/>
              <w:right w:val="single" w:sz="4" w:space="0" w:color="auto"/>
            </w:tcBorders>
            <w:shd w:val="clear" w:color="auto" w:fill="auto"/>
            <w:noWrap/>
            <w:vAlign w:val="center"/>
            <w:hideMark/>
          </w:tcPr>
          <w:p w14:paraId="0C23233C" w14:textId="77777777" w:rsidR="00B94B9E" w:rsidRPr="00DE1770" w:rsidRDefault="00B94B9E" w:rsidP="00260F9B">
            <w:pPr>
              <w:jc w:val="center"/>
              <w:rPr>
                <w:sz w:val="18"/>
                <w:szCs w:val="18"/>
              </w:rPr>
            </w:pPr>
            <w:r w:rsidRPr="00DE1770">
              <w:rPr>
                <w:sz w:val="18"/>
                <w:szCs w:val="18"/>
              </w:rPr>
              <w:t>57.9</w:t>
            </w:r>
          </w:p>
        </w:tc>
        <w:tc>
          <w:tcPr>
            <w:tcW w:w="855" w:type="dxa"/>
            <w:tcBorders>
              <w:top w:val="nil"/>
              <w:left w:val="nil"/>
              <w:bottom w:val="single" w:sz="4" w:space="0" w:color="auto"/>
              <w:right w:val="single" w:sz="4" w:space="0" w:color="auto"/>
            </w:tcBorders>
            <w:shd w:val="clear" w:color="auto" w:fill="auto"/>
            <w:noWrap/>
            <w:vAlign w:val="center"/>
            <w:hideMark/>
          </w:tcPr>
          <w:p w14:paraId="3B0B6FFE"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40D440C6" w14:textId="77777777" w:rsidR="00B94B9E" w:rsidRPr="00DE1770" w:rsidRDefault="00B94B9E" w:rsidP="00260F9B">
            <w:pPr>
              <w:jc w:val="center"/>
              <w:rPr>
                <w:sz w:val="18"/>
                <w:szCs w:val="18"/>
              </w:rPr>
            </w:pPr>
            <w:r w:rsidRPr="00DE1770">
              <w:rPr>
                <w:sz w:val="18"/>
                <w:szCs w:val="18"/>
              </w:rPr>
              <w:t>137510.7</w:t>
            </w:r>
          </w:p>
        </w:tc>
        <w:tc>
          <w:tcPr>
            <w:tcW w:w="1658" w:type="dxa"/>
            <w:tcBorders>
              <w:top w:val="nil"/>
              <w:left w:val="nil"/>
              <w:bottom w:val="single" w:sz="4" w:space="0" w:color="auto"/>
              <w:right w:val="single" w:sz="4" w:space="0" w:color="auto"/>
            </w:tcBorders>
            <w:shd w:val="clear" w:color="auto" w:fill="auto"/>
            <w:noWrap/>
            <w:vAlign w:val="center"/>
            <w:hideMark/>
          </w:tcPr>
          <w:p w14:paraId="29C5D0DC" w14:textId="77777777" w:rsidR="00B94B9E" w:rsidRPr="00DE1770" w:rsidRDefault="00B94B9E" w:rsidP="00260F9B">
            <w:pPr>
              <w:jc w:val="center"/>
              <w:rPr>
                <w:sz w:val="18"/>
                <w:szCs w:val="18"/>
              </w:rPr>
            </w:pPr>
            <w:proofErr w:type="spellStart"/>
            <w:r w:rsidRPr="00DE1770">
              <w:rPr>
                <w:sz w:val="18"/>
                <w:szCs w:val="18"/>
              </w:rPr>
              <w:t>Јела</w:t>
            </w:r>
            <w:proofErr w:type="spellEnd"/>
            <w:r w:rsidRPr="00DE1770">
              <w:rPr>
                <w:sz w:val="18"/>
                <w:szCs w:val="18"/>
              </w:rPr>
              <w:t xml:space="preserve"> III</w:t>
            </w:r>
          </w:p>
        </w:tc>
        <w:tc>
          <w:tcPr>
            <w:tcW w:w="994" w:type="dxa"/>
            <w:tcBorders>
              <w:top w:val="nil"/>
              <w:left w:val="nil"/>
              <w:bottom w:val="single" w:sz="4" w:space="0" w:color="auto"/>
              <w:right w:val="single" w:sz="4" w:space="0" w:color="auto"/>
            </w:tcBorders>
            <w:shd w:val="clear" w:color="auto" w:fill="auto"/>
            <w:noWrap/>
            <w:vAlign w:val="center"/>
            <w:hideMark/>
          </w:tcPr>
          <w:p w14:paraId="24EA551A" w14:textId="77777777" w:rsidR="00B94B9E" w:rsidRPr="00DE1770" w:rsidRDefault="00B94B9E" w:rsidP="00260F9B">
            <w:pPr>
              <w:jc w:val="center"/>
              <w:rPr>
                <w:sz w:val="18"/>
                <w:szCs w:val="18"/>
              </w:rPr>
            </w:pPr>
            <w:r w:rsidRPr="00DE1770">
              <w:rPr>
                <w:sz w:val="18"/>
                <w:szCs w:val="18"/>
              </w:rPr>
              <w:t>577.9</w:t>
            </w:r>
          </w:p>
        </w:tc>
        <w:tc>
          <w:tcPr>
            <w:tcW w:w="855" w:type="dxa"/>
            <w:tcBorders>
              <w:top w:val="nil"/>
              <w:left w:val="nil"/>
              <w:bottom w:val="single" w:sz="4" w:space="0" w:color="auto"/>
              <w:right w:val="single" w:sz="4" w:space="0" w:color="auto"/>
            </w:tcBorders>
            <w:shd w:val="clear" w:color="auto" w:fill="auto"/>
            <w:noWrap/>
            <w:vAlign w:val="center"/>
            <w:hideMark/>
          </w:tcPr>
          <w:p w14:paraId="4CCF7D5E" w14:textId="77777777" w:rsidR="00B94B9E" w:rsidRPr="00DE1770" w:rsidRDefault="00B94B9E" w:rsidP="00260F9B">
            <w:pPr>
              <w:jc w:val="center"/>
              <w:rPr>
                <w:sz w:val="18"/>
                <w:szCs w:val="18"/>
              </w:rPr>
            </w:pPr>
            <w:r w:rsidRPr="00DE1770">
              <w:rPr>
                <w:sz w:val="18"/>
                <w:szCs w:val="18"/>
              </w:rPr>
              <w:t>6926.0</w:t>
            </w:r>
          </w:p>
        </w:tc>
        <w:tc>
          <w:tcPr>
            <w:tcW w:w="1186" w:type="dxa"/>
            <w:tcBorders>
              <w:top w:val="nil"/>
              <w:left w:val="nil"/>
              <w:bottom w:val="single" w:sz="4" w:space="0" w:color="auto"/>
              <w:right w:val="single" w:sz="4" w:space="0" w:color="auto"/>
            </w:tcBorders>
            <w:shd w:val="clear" w:color="auto" w:fill="auto"/>
            <w:noWrap/>
            <w:vAlign w:val="center"/>
            <w:hideMark/>
          </w:tcPr>
          <w:p w14:paraId="4F095E75" w14:textId="77777777" w:rsidR="00B94B9E" w:rsidRPr="00DE1770" w:rsidRDefault="00B94B9E" w:rsidP="00260F9B">
            <w:pPr>
              <w:jc w:val="center"/>
              <w:rPr>
                <w:sz w:val="18"/>
                <w:szCs w:val="18"/>
              </w:rPr>
            </w:pPr>
            <w:r w:rsidRPr="00DE1770">
              <w:rPr>
                <w:sz w:val="18"/>
                <w:szCs w:val="18"/>
              </w:rPr>
              <w:t>4002775.9</w:t>
            </w:r>
          </w:p>
        </w:tc>
      </w:tr>
      <w:tr w:rsidR="00B94B9E" w:rsidRPr="00DE1770" w14:paraId="7413BCF1" w14:textId="77777777" w:rsidTr="00260F9B">
        <w:trPr>
          <w:trHeight w:val="238"/>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12B5668A" w14:textId="77777777" w:rsidR="00B94B9E" w:rsidRPr="00DE1770" w:rsidRDefault="00B94B9E" w:rsidP="00260F9B">
            <w:pPr>
              <w:jc w:val="center"/>
              <w:rPr>
                <w:sz w:val="18"/>
                <w:szCs w:val="18"/>
              </w:rPr>
            </w:pPr>
            <w:r w:rsidRPr="00DE1770">
              <w:rPr>
                <w:sz w:val="18"/>
                <w:szCs w:val="18"/>
              </w:rPr>
              <w:t xml:space="preserve">Кр. </w:t>
            </w:r>
            <w:proofErr w:type="spellStart"/>
            <w:r w:rsidRPr="00DE1770">
              <w:rPr>
                <w:sz w:val="18"/>
                <w:szCs w:val="18"/>
              </w:rPr>
              <w:t>липа</w:t>
            </w:r>
            <w:proofErr w:type="spellEnd"/>
            <w:r w:rsidRPr="00DE1770">
              <w:rPr>
                <w:sz w:val="18"/>
                <w:szCs w:val="18"/>
              </w:rPr>
              <w:t xml:space="preserve"> огр.</w:t>
            </w:r>
          </w:p>
        </w:tc>
        <w:tc>
          <w:tcPr>
            <w:tcW w:w="994" w:type="dxa"/>
            <w:tcBorders>
              <w:top w:val="nil"/>
              <w:left w:val="nil"/>
              <w:bottom w:val="single" w:sz="4" w:space="0" w:color="auto"/>
              <w:right w:val="single" w:sz="4" w:space="0" w:color="auto"/>
            </w:tcBorders>
            <w:shd w:val="clear" w:color="auto" w:fill="auto"/>
            <w:noWrap/>
            <w:vAlign w:val="center"/>
            <w:hideMark/>
          </w:tcPr>
          <w:p w14:paraId="542B7F58" w14:textId="77777777" w:rsidR="00B94B9E" w:rsidRPr="00DE1770" w:rsidRDefault="00B94B9E" w:rsidP="00260F9B">
            <w:pPr>
              <w:jc w:val="center"/>
              <w:rPr>
                <w:sz w:val="18"/>
                <w:szCs w:val="18"/>
              </w:rPr>
            </w:pPr>
            <w:r w:rsidRPr="00DE1770">
              <w:rPr>
                <w:sz w:val="18"/>
                <w:szCs w:val="18"/>
              </w:rPr>
              <w:t>9165.8</w:t>
            </w:r>
          </w:p>
        </w:tc>
        <w:tc>
          <w:tcPr>
            <w:tcW w:w="855" w:type="dxa"/>
            <w:tcBorders>
              <w:top w:val="nil"/>
              <w:left w:val="nil"/>
              <w:bottom w:val="single" w:sz="4" w:space="0" w:color="auto"/>
              <w:right w:val="single" w:sz="4" w:space="0" w:color="auto"/>
            </w:tcBorders>
            <w:shd w:val="clear" w:color="auto" w:fill="auto"/>
            <w:noWrap/>
            <w:vAlign w:val="center"/>
            <w:hideMark/>
          </w:tcPr>
          <w:p w14:paraId="23C12A30"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447C3766" w14:textId="77777777" w:rsidR="00B94B9E" w:rsidRPr="00DE1770" w:rsidRDefault="00B94B9E" w:rsidP="00260F9B">
            <w:pPr>
              <w:jc w:val="center"/>
              <w:rPr>
                <w:sz w:val="18"/>
                <w:szCs w:val="18"/>
              </w:rPr>
            </w:pPr>
            <w:r w:rsidRPr="00DE1770">
              <w:rPr>
                <w:sz w:val="18"/>
                <w:szCs w:val="18"/>
              </w:rPr>
              <w:t>21779726.4</w:t>
            </w:r>
          </w:p>
        </w:tc>
        <w:tc>
          <w:tcPr>
            <w:tcW w:w="1658" w:type="dxa"/>
            <w:tcBorders>
              <w:top w:val="nil"/>
              <w:left w:val="nil"/>
              <w:bottom w:val="single" w:sz="4" w:space="0" w:color="auto"/>
              <w:right w:val="single" w:sz="4" w:space="0" w:color="auto"/>
            </w:tcBorders>
            <w:shd w:val="clear" w:color="auto" w:fill="auto"/>
            <w:noWrap/>
            <w:vAlign w:val="center"/>
            <w:hideMark/>
          </w:tcPr>
          <w:p w14:paraId="6C66143A" w14:textId="77777777" w:rsidR="00B94B9E" w:rsidRPr="00DE1770" w:rsidRDefault="00B94B9E" w:rsidP="00260F9B">
            <w:pPr>
              <w:jc w:val="center"/>
              <w:rPr>
                <w:sz w:val="18"/>
                <w:szCs w:val="18"/>
              </w:rPr>
            </w:pPr>
            <w:proofErr w:type="spellStart"/>
            <w:r w:rsidRPr="00DE1770">
              <w:rPr>
                <w:sz w:val="18"/>
                <w:szCs w:val="18"/>
              </w:rPr>
              <w:t>Jела</w:t>
            </w:r>
            <w:proofErr w:type="spellEnd"/>
            <w:r w:rsidRPr="00DE1770">
              <w:rPr>
                <w:sz w:val="18"/>
                <w:szCs w:val="18"/>
              </w:rPr>
              <w:t xml:space="preserve"> </w:t>
            </w:r>
            <w:proofErr w:type="spellStart"/>
            <w:r w:rsidRPr="00DE1770">
              <w:rPr>
                <w:sz w:val="18"/>
                <w:szCs w:val="18"/>
              </w:rPr>
              <w:t>обло</w:t>
            </w:r>
            <w:proofErr w:type="spellEnd"/>
            <w:r w:rsidRPr="00DE1770">
              <w:rPr>
                <w:sz w:val="18"/>
                <w:szCs w:val="18"/>
              </w:rPr>
              <w:t>.</w:t>
            </w:r>
          </w:p>
        </w:tc>
        <w:tc>
          <w:tcPr>
            <w:tcW w:w="994" w:type="dxa"/>
            <w:tcBorders>
              <w:top w:val="nil"/>
              <w:left w:val="nil"/>
              <w:bottom w:val="single" w:sz="4" w:space="0" w:color="auto"/>
              <w:right w:val="single" w:sz="4" w:space="0" w:color="auto"/>
            </w:tcBorders>
            <w:shd w:val="clear" w:color="auto" w:fill="auto"/>
            <w:noWrap/>
            <w:vAlign w:val="center"/>
            <w:hideMark/>
          </w:tcPr>
          <w:p w14:paraId="2322DC8C" w14:textId="77777777" w:rsidR="00B94B9E" w:rsidRPr="00DE1770" w:rsidRDefault="00B94B9E" w:rsidP="00260F9B">
            <w:pPr>
              <w:jc w:val="center"/>
              <w:rPr>
                <w:sz w:val="18"/>
                <w:szCs w:val="18"/>
              </w:rPr>
            </w:pPr>
            <w:r w:rsidRPr="00DE1770">
              <w:rPr>
                <w:sz w:val="18"/>
                <w:szCs w:val="18"/>
              </w:rPr>
              <w:t>1189.9</w:t>
            </w:r>
          </w:p>
        </w:tc>
        <w:tc>
          <w:tcPr>
            <w:tcW w:w="855" w:type="dxa"/>
            <w:tcBorders>
              <w:top w:val="nil"/>
              <w:left w:val="nil"/>
              <w:bottom w:val="single" w:sz="4" w:space="0" w:color="auto"/>
              <w:right w:val="single" w:sz="4" w:space="0" w:color="auto"/>
            </w:tcBorders>
            <w:shd w:val="clear" w:color="auto" w:fill="auto"/>
            <w:noWrap/>
            <w:vAlign w:val="center"/>
            <w:hideMark/>
          </w:tcPr>
          <w:p w14:paraId="0B73BADC" w14:textId="77777777" w:rsidR="00B94B9E" w:rsidRPr="00DE1770" w:rsidRDefault="00B94B9E" w:rsidP="00260F9B">
            <w:pPr>
              <w:jc w:val="center"/>
              <w:rPr>
                <w:sz w:val="18"/>
                <w:szCs w:val="18"/>
              </w:rPr>
            </w:pPr>
            <w:r w:rsidRPr="00DE1770">
              <w:rPr>
                <w:sz w:val="18"/>
                <w:szCs w:val="18"/>
              </w:rPr>
              <w:t>4501.0</w:t>
            </w:r>
          </w:p>
        </w:tc>
        <w:tc>
          <w:tcPr>
            <w:tcW w:w="1186" w:type="dxa"/>
            <w:tcBorders>
              <w:top w:val="nil"/>
              <w:left w:val="nil"/>
              <w:bottom w:val="single" w:sz="4" w:space="0" w:color="auto"/>
              <w:right w:val="single" w:sz="4" w:space="0" w:color="auto"/>
            </w:tcBorders>
            <w:shd w:val="clear" w:color="auto" w:fill="auto"/>
            <w:noWrap/>
            <w:vAlign w:val="center"/>
            <w:hideMark/>
          </w:tcPr>
          <w:p w14:paraId="71D42EC9" w14:textId="77777777" w:rsidR="00B94B9E" w:rsidRPr="00DE1770" w:rsidRDefault="00B94B9E" w:rsidP="00260F9B">
            <w:pPr>
              <w:jc w:val="center"/>
              <w:rPr>
                <w:sz w:val="18"/>
                <w:szCs w:val="18"/>
              </w:rPr>
            </w:pPr>
            <w:r w:rsidRPr="00DE1770">
              <w:rPr>
                <w:sz w:val="18"/>
                <w:szCs w:val="18"/>
              </w:rPr>
              <w:t>5355585.1</w:t>
            </w:r>
          </w:p>
        </w:tc>
      </w:tr>
      <w:tr w:rsidR="00B94B9E" w:rsidRPr="00DE1770" w14:paraId="68D81245" w14:textId="77777777" w:rsidTr="00260F9B">
        <w:trPr>
          <w:trHeight w:val="238"/>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3444675B" w14:textId="77777777" w:rsidR="00B94B9E" w:rsidRPr="00DE1770" w:rsidRDefault="00B94B9E" w:rsidP="00260F9B">
            <w:pPr>
              <w:jc w:val="center"/>
              <w:rPr>
                <w:sz w:val="18"/>
                <w:szCs w:val="18"/>
              </w:rPr>
            </w:pPr>
            <w:r w:rsidRPr="00DE1770">
              <w:rPr>
                <w:sz w:val="18"/>
                <w:szCs w:val="18"/>
              </w:rPr>
              <w:t>Сладун огр.</w:t>
            </w:r>
          </w:p>
        </w:tc>
        <w:tc>
          <w:tcPr>
            <w:tcW w:w="994" w:type="dxa"/>
            <w:tcBorders>
              <w:top w:val="nil"/>
              <w:left w:val="nil"/>
              <w:bottom w:val="single" w:sz="4" w:space="0" w:color="auto"/>
              <w:right w:val="single" w:sz="4" w:space="0" w:color="auto"/>
            </w:tcBorders>
            <w:shd w:val="clear" w:color="auto" w:fill="auto"/>
            <w:noWrap/>
            <w:vAlign w:val="center"/>
            <w:hideMark/>
          </w:tcPr>
          <w:p w14:paraId="3F3DE700" w14:textId="77777777" w:rsidR="00B94B9E" w:rsidRPr="00DE1770" w:rsidRDefault="00B94B9E" w:rsidP="00260F9B">
            <w:pPr>
              <w:jc w:val="center"/>
              <w:rPr>
                <w:sz w:val="18"/>
                <w:szCs w:val="18"/>
              </w:rPr>
            </w:pPr>
            <w:r w:rsidRPr="00DE1770">
              <w:rPr>
                <w:sz w:val="18"/>
                <w:szCs w:val="18"/>
              </w:rPr>
              <w:t>4.6</w:t>
            </w:r>
          </w:p>
        </w:tc>
        <w:tc>
          <w:tcPr>
            <w:tcW w:w="855" w:type="dxa"/>
            <w:tcBorders>
              <w:top w:val="nil"/>
              <w:left w:val="nil"/>
              <w:bottom w:val="single" w:sz="4" w:space="0" w:color="auto"/>
              <w:right w:val="single" w:sz="4" w:space="0" w:color="auto"/>
            </w:tcBorders>
            <w:shd w:val="clear" w:color="auto" w:fill="auto"/>
            <w:noWrap/>
            <w:vAlign w:val="center"/>
            <w:hideMark/>
          </w:tcPr>
          <w:p w14:paraId="44D3B5C7"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08F177C7" w14:textId="77777777" w:rsidR="00B94B9E" w:rsidRPr="00DE1770" w:rsidRDefault="00B94B9E" w:rsidP="00260F9B">
            <w:pPr>
              <w:jc w:val="center"/>
              <w:rPr>
                <w:sz w:val="18"/>
                <w:szCs w:val="18"/>
              </w:rPr>
            </w:pPr>
            <w:r w:rsidRPr="00DE1770">
              <w:rPr>
                <w:sz w:val="18"/>
                <w:szCs w:val="18"/>
              </w:rPr>
              <w:t>10906.8</w:t>
            </w:r>
          </w:p>
        </w:tc>
        <w:tc>
          <w:tcPr>
            <w:tcW w:w="1658" w:type="dxa"/>
            <w:tcBorders>
              <w:top w:val="nil"/>
              <w:left w:val="nil"/>
              <w:bottom w:val="single" w:sz="4" w:space="0" w:color="auto"/>
              <w:right w:val="single" w:sz="4" w:space="0" w:color="auto"/>
            </w:tcBorders>
            <w:shd w:val="clear" w:color="auto" w:fill="auto"/>
            <w:noWrap/>
            <w:vAlign w:val="center"/>
            <w:hideMark/>
          </w:tcPr>
          <w:p w14:paraId="328CB0A9" w14:textId="77777777" w:rsidR="00B94B9E" w:rsidRPr="00DE1770" w:rsidRDefault="00B94B9E" w:rsidP="00260F9B">
            <w:pPr>
              <w:jc w:val="center"/>
              <w:rPr>
                <w:sz w:val="18"/>
                <w:szCs w:val="18"/>
              </w:rPr>
            </w:pPr>
            <w:proofErr w:type="spellStart"/>
            <w:r w:rsidRPr="00DE1770">
              <w:rPr>
                <w:sz w:val="18"/>
                <w:szCs w:val="18"/>
              </w:rPr>
              <w:t>Јела</w:t>
            </w:r>
            <w:proofErr w:type="spellEnd"/>
            <w:r w:rsidRPr="00DE1770">
              <w:rPr>
                <w:sz w:val="18"/>
                <w:szCs w:val="18"/>
              </w:rPr>
              <w:t xml:space="preserve"> целу.</w:t>
            </w:r>
          </w:p>
        </w:tc>
        <w:tc>
          <w:tcPr>
            <w:tcW w:w="994" w:type="dxa"/>
            <w:tcBorders>
              <w:top w:val="nil"/>
              <w:left w:val="nil"/>
              <w:bottom w:val="single" w:sz="4" w:space="0" w:color="auto"/>
              <w:right w:val="single" w:sz="4" w:space="0" w:color="auto"/>
            </w:tcBorders>
            <w:shd w:val="clear" w:color="auto" w:fill="auto"/>
            <w:noWrap/>
            <w:vAlign w:val="center"/>
            <w:hideMark/>
          </w:tcPr>
          <w:p w14:paraId="5A62130B" w14:textId="77777777" w:rsidR="00B94B9E" w:rsidRPr="00DE1770" w:rsidRDefault="00B94B9E" w:rsidP="00260F9B">
            <w:pPr>
              <w:jc w:val="center"/>
              <w:rPr>
                <w:sz w:val="18"/>
                <w:szCs w:val="18"/>
              </w:rPr>
            </w:pPr>
            <w:r w:rsidRPr="00DE1770">
              <w:rPr>
                <w:sz w:val="18"/>
                <w:szCs w:val="18"/>
              </w:rPr>
              <w:t>442.0</w:t>
            </w:r>
          </w:p>
        </w:tc>
        <w:tc>
          <w:tcPr>
            <w:tcW w:w="855" w:type="dxa"/>
            <w:tcBorders>
              <w:top w:val="nil"/>
              <w:left w:val="nil"/>
              <w:bottom w:val="single" w:sz="4" w:space="0" w:color="auto"/>
              <w:right w:val="single" w:sz="4" w:space="0" w:color="auto"/>
            </w:tcBorders>
            <w:shd w:val="clear" w:color="auto" w:fill="auto"/>
            <w:noWrap/>
            <w:vAlign w:val="center"/>
            <w:hideMark/>
          </w:tcPr>
          <w:p w14:paraId="7F816A0E" w14:textId="77777777" w:rsidR="00B94B9E" w:rsidRPr="00DE1770" w:rsidRDefault="00B94B9E" w:rsidP="00260F9B">
            <w:pPr>
              <w:jc w:val="center"/>
              <w:rPr>
                <w:sz w:val="18"/>
                <w:szCs w:val="18"/>
              </w:rPr>
            </w:pPr>
            <w:r w:rsidRPr="00DE1770">
              <w:rPr>
                <w:sz w:val="18"/>
                <w:szCs w:val="18"/>
              </w:rPr>
              <w:t>2899.0</w:t>
            </w:r>
          </w:p>
        </w:tc>
        <w:tc>
          <w:tcPr>
            <w:tcW w:w="1186" w:type="dxa"/>
            <w:tcBorders>
              <w:top w:val="nil"/>
              <w:left w:val="nil"/>
              <w:bottom w:val="single" w:sz="4" w:space="0" w:color="auto"/>
              <w:right w:val="single" w:sz="4" w:space="0" w:color="auto"/>
            </w:tcBorders>
            <w:shd w:val="clear" w:color="auto" w:fill="auto"/>
            <w:noWrap/>
            <w:vAlign w:val="center"/>
            <w:hideMark/>
          </w:tcPr>
          <w:p w14:paraId="22CE8BDB" w14:textId="77777777" w:rsidR="00B94B9E" w:rsidRPr="00DE1770" w:rsidRDefault="00B94B9E" w:rsidP="00260F9B">
            <w:pPr>
              <w:jc w:val="center"/>
              <w:rPr>
                <w:sz w:val="18"/>
                <w:szCs w:val="18"/>
              </w:rPr>
            </w:pPr>
            <w:r w:rsidRPr="00DE1770">
              <w:rPr>
                <w:sz w:val="18"/>
                <w:szCs w:val="18"/>
              </w:rPr>
              <w:t>1281213.3</w:t>
            </w:r>
          </w:p>
        </w:tc>
      </w:tr>
      <w:tr w:rsidR="00B94B9E" w:rsidRPr="00DE1770" w14:paraId="73426765"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4441C65F" w14:textId="77777777" w:rsidR="00B94B9E" w:rsidRPr="00DE1770" w:rsidRDefault="00B94B9E" w:rsidP="00260F9B">
            <w:pPr>
              <w:jc w:val="center"/>
              <w:rPr>
                <w:sz w:val="18"/>
                <w:szCs w:val="18"/>
              </w:rPr>
            </w:pPr>
            <w:proofErr w:type="spellStart"/>
            <w:r w:rsidRPr="00DE1770">
              <w:rPr>
                <w:sz w:val="18"/>
                <w:szCs w:val="18"/>
              </w:rPr>
              <w:t>Трешња</w:t>
            </w:r>
            <w:proofErr w:type="spellEnd"/>
            <w:r w:rsidRPr="00DE1770">
              <w:rPr>
                <w:sz w:val="18"/>
                <w:szCs w:val="18"/>
              </w:rPr>
              <w:t xml:space="preserve"> огр.</w:t>
            </w:r>
          </w:p>
        </w:tc>
        <w:tc>
          <w:tcPr>
            <w:tcW w:w="994" w:type="dxa"/>
            <w:tcBorders>
              <w:top w:val="nil"/>
              <w:left w:val="nil"/>
              <w:bottom w:val="single" w:sz="4" w:space="0" w:color="auto"/>
              <w:right w:val="single" w:sz="4" w:space="0" w:color="auto"/>
            </w:tcBorders>
            <w:shd w:val="clear" w:color="auto" w:fill="auto"/>
            <w:noWrap/>
            <w:vAlign w:val="center"/>
            <w:hideMark/>
          </w:tcPr>
          <w:p w14:paraId="2A63F42B" w14:textId="77777777" w:rsidR="00B94B9E" w:rsidRPr="00DE1770" w:rsidRDefault="00B94B9E" w:rsidP="00260F9B">
            <w:pPr>
              <w:jc w:val="center"/>
              <w:rPr>
                <w:sz w:val="18"/>
                <w:szCs w:val="18"/>
              </w:rPr>
            </w:pPr>
            <w:r w:rsidRPr="00DE1770">
              <w:rPr>
                <w:sz w:val="18"/>
                <w:szCs w:val="18"/>
              </w:rPr>
              <w:t>271.0</w:t>
            </w:r>
          </w:p>
        </w:tc>
        <w:tc>
          <w:tcPr>
            <w:tcW w:w="855" w:type="dxa"/>
            <w:tcBorders>
              <w:top w:val="nil"/>
              <w:left w:val="nil"/>
              <w:bottom w:val="single" w:sz="4" w:space="0" w:color="auto"/>
              <w:right w:val="single" w:sz="4" w:space="0" w:color="auto"/>
            </w:tcBorders>
            <w:shd w:val="clear" w:color="auto" w:fill="auto"/>
            <w:noWrap/>
            <w:vAlign w:val="center"/>
            <w:hideMark/>
          </w:tcPr>
          <w:p w14:paraId="579ADE4D"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6B4F1127" w14:textId="77777777" w:rsidR="00B94B9E" w:rsidRPr="00DE1770" w:rsidRDefault="00B94B9E" w:rsidP="00260F9B">
            <w:pPr>
              <w:jc w:val="center"/>
              <w:rPr>
                <w:sz w:val="18"/>
                <w:szCs w:val="18"/>
              </w:rPr>
            </w:pPr>
            <w:r w:rsidRPr="00DE1770">
              <w:rPr>
                <w:sz w:val="18"/>
                <w:szCs w:val="18"/>
              </w:rPr>
              <w:t>643926.4</w:t>
            </w:r>
          </w:p>
        </w:tc>
        <w:tc>
          <w:tcPr>
            <w:tcW w:w="1658" w:type="dxa"/>
            <w:tcBorders>
              <w:top w:val="nil"/>
              <w:left w:val="nil"/>
              <w:bottom w:val="single" w:sz="4" w:space="0" w:color="auto"/>
              <w:right w:val="single" w:sz="4" w:space="0" w:color="auto"/>
            </w:tcBorders>
            <w:shd w:val="clear" w:color="auto" w:fill="auto"/>
            <w:noWrap/>
            <w:vAlign w:val="center"/>
            <w:hideMark/>
          </w:tcPr>
          <w:p w14:paraId="5351F58F" w14:textId="77777777" w:rsidR="00B94B9E" w:rsidRPr="00DE1770" w:rsidRDefault="00B94B9E" w:rsidP="00260F9B">
            <w:pPr>
              <w:jc w:val="center"/>
              <w:rPr>
                <w:sz w:val="18"/>
                <w:szCs w:val="18"/>
              </w:rPr>
            </w:pPr>
            <w:proofErr w:type="spellStart"/>
            <w:r w:rsidRPr="00DE1770">
              <w:rPr>
                <w:sz w:val="18"/>
                <w:szCs w:val="18"/>
              </w:rPr>
              <w:t>Смрча</w:t>
            </w:r>
            <w:proofErr w:type="spellEnd"/>
            <w:r w:rsidRPr="00DE1770">
              <w:rPr>
                <w:sz w:val="18"/>
                <w:szCs w:val="18"/>
              </w:rPr>
              <w:t xml:space="preserve"> I</w:t>
            </w:r>
          </w:p>
        </w:tc>
        <w:tc>
          <w:tcPr>
            <w:tcW w:w="994" w:type="dxa"/>
            <w:tcBorders>
              <w:top w:val="nil"/>
              <w:left w:val="nil"/>
              <w:bottom w:val="single" w:sz="4" w:space="0" w:color="auto"/>
              <w:right w:val="single" w:sz="4" w:space="0" w:color="auto"/>
            </w:tcBorders>
            <w:shd w:val="clear" w:color="auto" w:fill="auto"/>
            <w:noWrap/>
            <w:vAlign w:val="center"/>
            <w:hideMark/>
          </w:tcPr>
          <w:p w14:paraId="0A465A7A" w14:textId="77777777" w:rsidR="00B94B9E" w:rsidRPr="00DE1770" w:rsidRDefault="00B94B9E" w:rsidP="00260F9B">
            <w:pPr>
              <w:jc w:val="center"/>
              <w:rPr>
                <w:sz w:val="18"/>
                <w:szCs w:val="18"/>
              </w:rPr>
            </w:pPr>
            <w:r w:rsidRPr="00DE1770">
              <w:rPr>
                <w:sz w:val="18"/>
                <w:szCs w:val="18"/>
              </w:rPr>
              <w:t>2500.1</w:t>
            </w:r>
          </w:p>
        </w:tc>
        <w:tc>
          <w:tcPr>
            <w:tcW w:w="855" w:type="dxa"/>
            <w:tcBorders>
              <w:top w:val="nil"/>
              <w:left w:val="nil"/>
              <w:bottom w:val="single" w:sz="4" w:space="0" w:color="auto"/>
              <w:right w:val="single" w:sz="4" w:space="0" w:color="auto"/>
            </w:tcBorders>
            <w:shd w:val="clear" w:color="auto" w:fill="auto"/>
            <w:noWrap/>
            <w:vAlign w:val="center"/>
            <w:hideMark/>
          </w:tcPr>
          <w:p w14:paraId="4809A089" w14:textId="77777777" w:rsidR="00B94B9E" w:rsidRPr="00DE1770" w:rsidRDefault="00B94B9E" w:rsidP="00260F9B">
            <w:pPr>
              <w:jc w:val="center"/>
              <w:rPr>
                <w:sz w:val="18"/>
                <w:szCs w:val="18"/>
              </w:rPr>
            </w:pPr>
            <w:r w:rsidRPr="00DE1770">
              <w:rPr>
                <w:sz w:val="18"/>
                <w:szCs w:val="18"/>
              </w:rPr>
              <w:t>9988.0</w:t>
            </w:r>
          </w:p>
        </w:tc>
        <w:tc>
          <w:tcPr>
            <w:tcW w:w="1186" w:type="dxa"/>
            <w:tcBorders>
              <w:top w:val="nil"/>
              <w:left w:val="nil"/>
              <w:bottom w:val="single" w:sz="4" w:space="0" w:color="auto"/>
              <w:right w:val="single" w:sz="4" w:space="0" w:color="auto"/>
            </w:tcBorders>
            <w:shd w:val="clear" w:color="auto" w:fill="auto"/>
            <w:noWrap/>
            <w:vAlign w:val="center"/>
            <w:hideMark/>
          </w:tcPr>
          <w:p w14:paraId="346073AC" w14:textId="77777777" w:rsidR="00B94B9E" w:rsidRPr="00DE1770" w:rsidRDefault="00B94B9E" w:rsidP="00260F9B">
            <w:pPr>
              <w:jc w:val="center"/>
              <w:rPr>
                <w:sz w:val="18"/>
                <w:szCs w:val="18"/>
              </w:rPr>
            </w:pPr>
            <w:r w:rsidRPr="00DE1770">
              <w:rPr>
                <w:sz w:val="18"/>
                <w:szCs w:val="18"/>
              </w:rPr>
              <w:t>24971326.4</w:t>
            </w:r>
          </w:p>
        </w:tc>
      </w:tr>
      <w:tr w:rsidR="00B94B9E" w:rsidRPr="00DE1770" w14:paraId="3AB3794E"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55858CB2" w14:textId="77777777" w:rsidR="00B94B9E" w:rsidRPr="00DE1770" w:rsidRDefault="00B94B9E" w:rsidP="00260F9B">
            <w:pPr>
              <w:jc w:val="center"/>
              <w:rPr>
                <w:sz w:val="18"/>
                <w:szCs w:val="18"/>
              </w:rPr>
            </w:pPr>
            <w:r w:rsidRPr="00DE1770">
              <w:rPr>
                <w:sz w:val="18"/>
                <w:szCs w:val="18"/>
              </w:rPr>
              <w:t>ОТЛ огр.</w:t>
            </w:r>
          </w:p>
        </w:tc>
        <w:tc>
          <w:tcPr>
            <w:tcW w:w="994" w:type="dxa"/>
            <w:tcBorders>
              <w:top w:val="nil"/>
              <w:left w:val="nil"/>
              <w:bottom w:val="single" w:sz="4" w:space="0" w:color="auto"/>
              <w:right w:val="single" w:sz="4" w:space="0" w:color="auto"/>
            </w:tcBorders>
            <w:shd w:val="clear" w:color="auto" w:fill="auto"/>
            <w:noWrap/>
            <w:vAlign w:val="center"/>
            <w:hideMark/>
          </w:tcPr>
          <w:p w14:paraId="7F735E01" w14:textId="77777777" w:rsidR="00B94B9E" w:rsidRPr="00DE1770" w:rsidRDefault="00B94B9E" w:rsidP="00260F9B">
            <w:pPr>
              <w:jc w:val="center"/>
              <w:rPr>
                <w:sz w:val="18"/>
                <w:szCs w:val="18"/>
              </w:rPr>
            </w:pPr>
            <w:r w:rsidRPr="00DE1770">
              <w:rPr>
                <w:sz w:val="18"/>
                <w:szCs w:val="18"/>
              </w:rPr>
              <w:t>4699.2</w:t>
            </w:r>
          </w:p>
        </w:tc>
        <w:tc>
          <w:tcPr>
            <w:tcW w:w="855" w:type="dxa"/>
            <w:tcBorders>
              <w:top w:val="nil"/>
              <w:left w:val="nil"/>
              <w:bottom w:val="single" w:sz="4" w:space="0" w:color="auto"/>
              <w:right w:val="single" w:sz="4" w:space="0" w:color="auto"/>
            </w:tcBorders>
            <w:shd w:val="clear" w:color="auto" w:fill="auto"/>
            <w:noWrap/>
            <w:vAlign w:val="center"/>
            <w:hideMark/>
          </w:tcPr>
          <w:p w14:paraId="07EA484C"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41E44FDF" w14:textId="77777777" w:rsidR="00B94B9E" w:rsidRPr="00DE1770" w:rsidRDefault="00B94B9E" w:rsidP="00260F9B">
            <w:pPr>
              <w:jc w:val="center"/>
              <w:rPr>
                <w:sz w:val="18"/>
                <w:szCs w:val="18"/>
              </w:rPr>
            </w:pPr>
            <w:r w:rsidRPr="00DE1770">
              <w:rPr>
                <w:sz w:val="18"/>
                <w:szCs w:val="18"/>
              </w:rPr>
              <w:t>11166167.8</w:t>
            </w:r>
          </w:p>
        </w:tc>
        <w:tc>
          <w:tcPr>
            <w:tcW w:w="1658" w:type="dxa"/>
            <w:tcBorders>
              <w:top w:val="nil"/>
              <w:left w:val="nil"/>
              <w:bottom w:val="single" w:sz="4" w:space="0" w:color="auto"/>
              <w:right w:val="single" w:sz="4" w:space="0" w:color="auto"/>
            </w:tcBorders>
            <w:shd w:val="clear" w:color="auto" w:fill="auto"/>
            <w:noWrap/>
            <w:vAlign w:val="center"/>
            <w:hideMark/>
          </w:tcPr>
          <w:p w14:paraId="6ED8E3B1" w14:textId="77777777" w:rsidR="00B94B9E" w:rsidRPr="00DE1770" w:rsidRDefault="00B94B9E" w:rsidP="00260F9B">
            <w:pPr>
              <w:jc w:val="center"/>
              <w:rPr>
                <w:sz w:val="18"/>
                <w:szCs w:val="18"/>
              </w:rPr>
            </w:pPr>
            <w:proofErr w:type="spellStart"/>
            <w:r w:rsidRPr="00DE1770">
              <w:rPr>
                <w:sz w:val="18"/>
                <w:szCs w:val="18"/>
              </w:rPr>
              <w:t>Смрча</w:t>
            </w:r>
            <w:proofErr w:type="spellEnd"/>
            <w:r w:rsidRPr="00DE1770">
              <w:rPr>
                <w:sz w:val="18"/>
                <w:szCs w:val="18"/>
              </w:rPr>
              <w:t xml:space="preserve"> II</w:t>
            </w:r>
          </w:p>
        </w:tc>
        <w:tc>
          <w:tcPr>
            <w:tcW w:w="994" w:type="dxa"/>
            <w:tcBorders>
              <w:top w:val="nil"/>
              <w:left w:val="nil"/>
              <w:bottom w:val="single" w:sz="4" w:space="0" w:color="auto"/>
              <w:right w:val="single" w:sz="4" w:space="0" w:color="auto"/>
            </w:tcBorders>
            <w:shd w:val="clear" w:color="auto" w:fill="auto"/>
            <w:noWrap/>
            <w:vAlign w:val="center"/>
            <w:hideMark/>
          </w:tcPr>
          <w:p w14:paraId="11A3FAA9" w14:textId="77777777" w:rsidR="00B94B9E" w:rsidRPr="00DE1770" w:rsidRDefault="00B94B9E" w:rsidP="00260F9B">
            <w:pPr>
              <w:jc w:val="center"/>
              <w:rPr>
                <w:sz w:val="18"/>
                <w:szCs w:val="18"/>
              </w:rPr>
            </w:pPr>
            <w:r w:rsidRPr="00DE1770">
              <w:rPr>
                <w:sz w:val="18"/>
                <w:szCs w:val="18"/>
              </w:rPr>
              <w:t>3333.5</w:t>
            </w:r>
          </w:p>
        </w:tc>
        <w:tc>
          <w:tcPr>
            <w:tcW w:w="855" w:type="dxa"/>
            <w:tcBorders>
              <w:top w:val="nil"/>
              <w:left w:val="nil"/>
              <w:bottom w:val="single" w:sz="4" w:space="0" w:color="auto"/>
              <w:right w:val="single" w:sz="4" w:space="0" w:color="auto"/>
            </w:tcBorders>
            <w:shd w:val="clear" w:color="auto" w:fill="auto"/>
            <w:noWrap/>
            <w:vAlign w:val="center"/>
            <w:hideMark/>
          </w:tcPr>
          <w:p w14:paraId="5AD3D486" w14:textId="77777777" w:rsidR="00B94B9E" w:rsidRPr="00DE1770" w:rsidRDefault="00B94B9E" w:rsidP="00260F9B">
            <w:pPr>
              <w:jc w:val="center"/>
              <w:rPr>
                <w:sz w:val="18"/>
                <w:szCs w:val="18"/>
              </w:rPr>
            </w:pPr>
            <w:r w:rsidRPr="00DE1770">
              <w:rPr>
                <w:sz w:val="18"/>
                <w:szCs w:val="18"/>
              </w:rPr>
              <w:t>8371.0</w:t>
            </w:r>
          </w:p>
        </w:tc>
        <w:tc>
          <w:tcPr>
            <w:tcW w:w="1186" w:type="dxa"/>
            <w:tcBorders>
              <w:top w:val="nil"/>
              <w:left w:val="nil"/>
              <w:bottom w:val="single" w:sz="4" w:space="0" w:color="auto"/>
              <w:right w:val="single" w:sz="4" w:space="0" w:color="auto"/>
            </w:tcBorders>
            <w:shd w:val="clear" w:color="auto" w:fill="auto"/>
            <w:noWrap/>
            <w:vAlign w:val="center"/>
            <w:hideMark/>
          </w:tcPr>
          <w:p w14:paraId="0B8CFC30" w14:textId="77777777" w:rsidR="00B94B9E" w:rsidRPr="00DE1770" w:rsidRDefault="00B94B9E" w:rsidP="00260F9B">
            <w:pPr>
              <w:jc w:val="center"/>
              <w:rPr>
                <w:sz w:val="18"/>
                <w:szCs w:val="18"/>
              </w:rPr>
            </w:pPr>
            <w:r w:rsidRPr="00DE1770">
              <w:rPr>
                <w:sz w:val="18"/>
                <w:szCs w:val="18"/>
              </w:rPr>
              <w:t>27904815.6</w:t>
            </w:r>
          </w:p>
        </w:tc>
      </w:tr>
      <w:tr w:rsidR="00B94B9E" w:rsidRPr="00DE1770" w14:paraId="367EDC2E"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12418433" w14:textId="77777777" w:rsidR="00B94B9E" w:rsidRPr="00DE1770" w:rsidRDefault="00B94B9E" w:rsidP="00260F9B">
            <w:pPr>
              <w:jc w:val="center"/>
              <w:rPr>
                <w:sz w:val="18"/>
                <w:szCs w:val="18"/>
              </w:rPr>
            </w:pPr>
            <w:proofErr w:type="spellStart"/>
            <w:r w:rsidRPr="00DE1770">
              <w:rPr>
                <w:sz w:val="18"/>
                <w:szCs w:val="18"/>
              </w:rPr>
              <w:t>Кестен</w:t>
            </w:r>
            <w:proofErr w:type="spellEnd"/>
            <w:r w:rsidRPr="00DE1770">
              <w:rPr>
                <w:sz w:val="18"/>
                <w:szCs w:val="18"/>
              </w:rPr>
              <w:t xml:space="preserve"> огр.</w:t>
            </w:r>
          </w:p>
        </w:tc>
        <w:tc>
          <w:tcPr>
            <w:tcW w:w="994" w:type="dxa"/>
            <w:tcBorders>
              <w:top w:val="nil"/>
              <w:left w:val="nil"/>
              <w:bottom w:val="single" w:sz="4" w:space="0" w:color="auto"/>
              <w:right w:val="single" w:sz="4" w:space="0" w:color="auto"/>
            </w:tcBorders>
            <w:shd w:val="clear" w:color="auto" w:fill="auto"/>
            <w:noWrap/>
            <w:vAlign w:val="center"/>
            <w:hideMark/>
          </w:tcPr>
          <w:p w14:paraId="76794A5A" w14:textId="77777777" w:rsidR="00B94B9E" w:rsidRPr="00DE1770" w:rsidRDefault="00B94B9E" w:rsidP="00260F9B">
            <w:pPr>
              <w:jc w:val="center"/>
              <w:rPr>
                <w:sz w:val="18"/>
                <w:szCs w:val="18"/>
              </w:rPr>
            </w:pPr>
            <w:r w:rsidRPr="00DE1770">
              <w:rPr>
                <w:sz w:val="18"/>
                <w:szCs w:val="18"/>
              </w:rPr>
              <w:t>22.4</w:t>
            </w:r>
          </w:p>
        </w:tc>
        <w:tc>
          <w:tcPr>
            <w:tcW w:w="855" w:type="dxa"/>
            <w:tcBorders>
              <w:top w:val="nil"/>
              <w:left w:val="nil"/>
              <w:bottom w:val="single" w:sz="4" w:space="0" w:color="auto"/>
              <w:right w:val="single" w:sz="4" w:space="0" w:color="auto"/>
            </w:tcBorders>
            <w:shd w:val="clear" w:color="auto" w:fill="auto"/>
            <w:noWrap/>
            <w:vAlign w:val="center"/>
            <w:hideMark/>
          </w:tcPr>
          <w:p w14:paraId="262656E2"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27DFDD11" w14:textId="77777777" w:rsidR="00B94B9E" w:rsidRPr="00DE1770" w:rsidRDefault="00B94B9E" w:rsidP="00260F9B">
            <w:pPr>
              <w:jc w:val="center"/>
              <w:rPr>
                <w:sz w:val="18"/>
                <w:szCs w:val="18"/>
              </w:rPr>
            </w:pPr>
            <w:r w:rsidRPr="00DE1770">
              <w:rPr>
                <w:sz w:val="18"/>
                <w:szCs w:val="18"/>
              </w:rPr>
              <w:t>53250.6</w:t>
            </w:r>
          </w:p>
        </w:tc>
        <w:tc>
          <w:tcPr>
            <w:tcW w:w="1658" w:type="dxa"/>
            <w:tcBorders>
              <w:top w:val="nil"/>
              <w:left w:val="nil"/>
              <w:bottom w:val="single" w:sz="4" w:space="0" w:color="auto"/>
              <w:right w:val="single" w:sz="4" w:space="0" w:color="auto"/>
            </w:tcBorders>
            <w:shd w:val="clear" w:color="auto" w:fill="auto"/>
            <w:noWrap/>
            <w:vAlign w:val="center"/>
            <w:hideMark/>
          </w:tcPr>
          <w:p w14:paraId="52309B28" w14:textId="77777777" w:rsidR="00B94B9E" w:rsidRPr="00DE1770" w:rsidRDefault="00B94B9E" w:rsidP="00260F9B">
            <w:pPr>
              <w:jc w:val="center"/>
              <w:rPr>
                <w:sz w:val="18"/>
                <w:szCs w:val="18"/>
              </w:rPr>
            </w:pPr>
            <w:proofErr w:type="spellStart"/>
            <w:r w:rsidRPr="00DE1770">
              <w:rPr>
                <w:sz w:val="18"/>
                <w:szCs w:val="18"/>
              </w:rPr>
              <w:t>Смрча</w:t>
            </w:r>
            <w:proofErr w:type="spellEnd"/>
            <w:r w:rsidRPr="00DE1770">
              <w:rPr>
                <w:sz w:val="18"/>
                <w:szCs w:val="18"/>
              </w:rPr>
              <w:t xml:space="preserve"> III</w:t>
            </w:r>
          </w:p>
        </w:tc>
        <w:tc>
          <w:tcPr>
            <w:tcW w:w="994" w:type="dxa"/>
            <w:tcBorders>
              <w:top w:val="nil"/>
              <w:left w:val="nil"/>
              <w:bottom w:val="single" w:sz="4" w:space="0" w:color="auto"/>
              <w:right w:val="single" w:sz="4" w:space="0" w:color="auto"/>
            </w:tcBorders>
            <w:shd w:val="clear" w:color="auto" w:fill="auto"/>
            <w:noWrap/>
            <w:vAlign w:val="center"/>
            <w:hideMark/>
          </w:tcPr>
          <w:p w14:paraId="2DBD4066" w14:textId="77777777" w:rsidR="00B94B9E" w:rsidRPr="00DE1770" w:rsidRDefault="00B94B9E" w:rsidP="00260F9B">
            <w:pPr>
              <w:jc w:val="center"/>
              <w:rPr>
                <w:sz w:val="18"/>
                <w:szCs w:val="18"/>
              </w:rPr>
            </w:pPr>
            <w:r w:rsidRPr="00DE1770">
              <w:rPr>
                <w:sz w:val="18"/>
                <w:szCs w:val="18"/>
              </w:rPr>
              <w:t>2833.5</w:t>
            </w:r>
          </w:p>
        </w:tc>
        <w:tc>
          <w:tcPr>
            <w:tcW w:w="855" w:type="dxa"/>
            <w:tcBorders>
              <w:top w:val="nil"/>
              <w:left w:val="nil"/>
              <w:bottom w:val="single" w:sz="4" w:space="0" w:color="auto"/>
              <w:right w:val="single" w:sz="4" w:space="0" w:color="auto"/>
            </w:tcBorders>
            <w:shd w:val="clear" w:color="auto" w:fill="auto"/>
            <w:noWrap/>
            <w:vAlign w:val="center"/>
            <w:hideMark/>
          </w:tcPr>
          <w:p w14:paraId="505C4DFD" w14:textId="77777777" w:rsidR="00B94B9E" w:rsidRPr="00DE1770" w:rsidRDefault="00B94B9E" w:rsidP="00260F9B">
            <w:pPr>
              <w:jc w:val="center"/>
              <w:rPr>
                <w:sz w:val="18"/>
                <w:szCs w:val="18"/>
              </w:rPr>
            </w:pPr>
            <w:r w:rsidRPr="00DE1770">
              <w:rPr>
                <w:sz w:val="18"/>
                <w:szCs w:val="18"/>
              </w:rPr>
              <w:t>6926.0</w:t>
            </w:r>
          </w:p>
        </w:tc>
        <w:tc>
          <w:tcPr>
            <w:tcW w:w="1186" w:type="dxa"/>
            <w:tcBorders>
              <w:top w:val="nil"/>
              <w:left w:val="nil"/>
              <w:bottom w:val="single" w:sz="4" w:space="0" w:color="auto"/>
              <w:right w:val="single" w:sz="4" w:space="0" w:color="auto"/>
            </w:tcBorders>
            <w:shd w:val="clear" w:color="auto" w:fill="auto"/>
            <w:noWrap/>
            <w:vAlign w:val="center"/>
            <w:hideMark/>
          </w:tcPr>
          <w:p w14:paraId="0028C0F3" w14:textId="77777777" w:rsidR="00B94B9E" w:rsidRPr="00DE1770" w:rsidRDefault="00B94B9E" w:rsidP="00260F9B">
            <w:pPr>
              <w:jc w:val="center"/>
              <w:rPr>
                <w:sz w:val="18"/>
                <w:szCs w:val="18"/>
              </w:rPr>
            </w:pPr>
            <w:r w:rsidRPr="00DE1770">
              <w:rPr>
                <w:sz w:val="18"/>
                <w:szCs w:val="18"/>
              </w:rPr>
              <w:t>19624709.1</w:t>
            </w:r>
          </w:p>
        </w:tc>
      </w:tr>
      <w:tr w:rsidR="00B94B9E" w:rsidRPr="00DE1770" w14:paraId="11E66213"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3BD1A981" w14:textId="77777777" w:rsidR="00B94B9E" w:rsidRPr="00DE1770" w:rsidRDefault="00B94B9E" w:rsidP="00260F9B">
            <w:pPr>
              <w:jc w:val="center"/>
              <w:rPr>
                <w:sz w:val="18"/>
                <w:szCs w:val="18"/>
              </w:rPr>
            </w:pPr>
            <w:r w:rsidRPr="00DE1770">
              <w:rPr>
                <w:sz w:val="18"/>
                <w:szCs w:val="18"/>
              </w:rPr>
              <w:t xml:space="preserve">Ц. </w:t>
            </w:r>
            <w:proofErr w:type="spellStart"/>
            <w:r w:rsidRPr="00DE1770">
              <w:rPr>
                <w:sz w:val="18"/>
                <w:szCs w:val="18"/>
              </w:rPr>
              <w:t>Јасен</w:t>
            </w:r>
            <w:proofErr w:type="spellEnd"/>
            <w:r w:rsidRPr="00DE1770">
              <w:rPr>
                <w:sz w:val="18"/>
                <w:szCs w:val="18"/>
              </w:rPr>
              <w:t xml:space="preserve"> огр.</w:t>
            </w:r>
          </w:p>
        </w:tc>
        <w:tc>
          <w:tcPr>
            <w:tcW w:w="994" w:type="dxa"/>
            <w:tcBorders>
              <w:top w:val="nil"/>
              <w:left w:val="nil"/>
              <w:bottom w:val="single" w:sz="4" w:space="0" w:color="auto"/>
              <w:right w:val="single" w:sz="4" w:space="0" w:color="auto"/>
            </w:tcBorders>
            <w:shd w:val="clear" w:color="auto" w:fill="auto"/>
            <w:noWrap/>
            <w:vAlign w:val="center"/>
            <w:hideMark/>
          </w:tcPr>
          <w:p w14:paraId="75608517" w14:textId="77777777" w:rsidR="00B94B9E" w:rsidRPr="00DE1770" w:rsidRDefault="00B94B9E" w:rsidP="00260F9B">
            <w:pPr>
              <w:jc w:val="center"/>
              <w:rPr>
                <w:sz w:val="18"/>
                <w:szCs w:val="18"/>
              </w:rPr>
            </w:pPr>
            <w:r w:rsidRPr="00DE1770">
              <w:rPr>
                <w:sz w:val="18"/>
                <w:szCs w:val="18"/>
              </w:rPr>
              <w:t>509.9</w:t>
            </w:r>
          </w:p>
        </w:tc>
        <w:tc>
          <w:tcPr>
            <w:tcW w:w="855" w:type="dxa"/>
            <w:tcBorders>
              <w:top w:val="nil"/>
              <w:left w:val="nil"/>
              <w:bottom w:val="single" w:sz="4" w:space="0" w:color="auto"/>
              <w:right w:val="single" w:sz="4" w:space="0" w:color="auto"/>
            </w:tcBorders>
            <w:shd w:val="clear" w:color="auto" w:fill="auto"/>
            <w:noWrap/>
            <w:vAlign w:val="center"/>
            <w:hideMark/>
          </w:tcPr>
          <w:p w14:paraId="12DEAB49"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035DC09A" w14:textId="77777777" w:rsidR="00B94B9E" w:rsidRPr="00DE1770" w:rsidRDefault="00B94B9E" w:rsidP="00260F9B">
            <w:pPr>
              <w:jc w:val="center"/>
              <w:rPr>
                <w:sz w:val="18"/>
                <w:szCs w:val="18"/>
              </w:rPr>
            </w:pPr>
            <w:r w:rsidRPr="00DE1770">
              <w:rPr>
                <w:sz w:val="18"/>
                <w:szCs w:val="18"/>
              </w:rPr>
              <w:t>1211719.4</w:t>
            </w:r>
          </w:p>
        </w:tc>
        <w:tc>
          <w:tcPr>
            <w:tcW w:w="1658" w:type="dxa"/>
            <w:tcBorders>
              <w:top w:val="nil"/>
              <w:left w:val="nil"/>
              <w:bottom w:val="single" w:sz="4" w:space="0" w:color="auto"/>
              <w:right w:val="single" w:sz="4" w:space="0" w:color="auto"/>
            </w:tcBorders>
            <w:shd w:val="clear" w:color="auto" w:fill="auto"/>
            <w:noWrap/>
            <w:vAlign w:val="center"/>
            <w:hideMark/>
          </w:tcPr>
          <w:p w14:paraId="3EB28673" w14:textId="77777777" w:rsidR="00B94B9E" w:rsidRPr="00DE1770" w:rsidRDefault="00B94B9E" w:rsidP="00260F9B">
            <w:pPr>
              <w:jc w:val="center"/>
              <w:rPr>
                <w:sz w:val="18"/>
                <w:szCs w:val="18"/>
              </w:rPr>
            </w:pPr>
            <w:proofErr w:type="spellStart"/>
            <w:r w:rsidRPr="00DE1770">
              <w:rPr>
                <w:sz w:val="18"/>
                <w:szCs w:val="18"/>
              </w:rPr>
              <w:t>Смрча</w:t>
            </w:r>
            <w:proofErr w:type="spellEnd"/>
            <w:r w:rsidRPr="00DE1770">
              <w:rPr>
                <w:sz w:val="18"/>
                <w:szCs w:val="18"/>
              </w:rPr>
              <w:t xml:space="preserve"> </w:t>
            </w:r>
            <w:proofErr w:type="spellStart"/>
            <w:r w:rsidRPr="00DE1770">
              <w:rPr>
                <w:sz w:val="18"/>
                <w:szCs w:val="18"/>
              </w:rPr>
              <w:t>обло</w:t>
            </w:r>
            <w:proofErr w:type="spellEnd"/>
          </w:p>
        </w:tc>
        <w:tc>
          <w:tcPr>
            <w:tcW w:w="994" w:type="dxa"/>
            <w:tcBorders>
              <w:top w:val="nil"/>
              <w:left w:val="nil"/>
              <w:bottom w:val="single" w:sz="4" w:space="0" w:color="auto"/>
              <w:right w:val="single" w:sz="4" w:space="0" w:color="auto"/>
            </w:tcBorders>
            <w:shd w:val="clear" w:color="auto" w:fill="auto"/>
            <w:noWrap/>
            <w:vAlign w:val="center"/>
            <w:hideMark/>
          </w:tcPr>
          <w:p w14:paraId="61DCAD96" w14:textId="77777777" w:rsidR="00B94B9E" w:rsidRPr="00DE1770" w:rsidRDefault="00B94B9E" w:rsidP="00260F9B">
            <w:pPr>
              <w:jc w:val="center"/>
              <w:rPr>
                <w:sz w:val="18"/>
                <w:szCs w:val="18"/>
              </w:rPr>
            </w:pPr>
            <w:r w:rsidRPr="00DE1770">
              <w:rPr>
                <w:sz w:val="18"/>
                <w:szCs w:val="18"/>
              </w:rPr>
              <w:t>5833.6</w:t>
            </w:r>
          </w:p>
        </w:tc>
        <w:tc>
          <w:tcPr>
            <w:tcW w:w="855" w:type="dxa"/>
            <w:tcBorders>
              <w:top w:val="nil"/>
              <w:left w:val="nil"/>
              <w:bottom w:val="single" w:sz="4" w:space="0" w:color="auto"/>
              <w:right w:val="single" w:sz="4" w:space="0" w:color="auto"/>
            </w:tcBorders>
            <w:shd w:val="clear" w:color="auto" w:fill="auto"/>
            <w:noWrap/>
            <w:vAlign w:val="center"/>
            <w:hideMark/>
          </w:tcPr>
          <w:p w14:paraId="69FC3C17" w14:textId="77777777" w:rsidR="00B94B9E" w:rsidRPr="00DE1770" w:rsidRDefault="00B94B9E" w:rsidP="00260F9B">
            <w:pPr>
              <w:jc w:val="center"/>
              <w:rPr>
                <w:sz w:val="18"/>
                <w:szCs w:val="18"/>
              </w:rPr>
            </w:pPr>
            <w:r w:rsidRPr="00DE1770">
              <w:rPr>
                <w:sz w:val="18"/>
                <w:szCs w:val="18"/>
              </w:rPr>
              <w:t>4501.0</w:t>
            </w:r>
          </w:p>
        </w:tc>
        <w:tc>
          <w:tcPr>
            <w:tcW w:w="1186" w:type="dxa"/>
            <w:tcBorders>
              <w:top w:val="nil"/>
              <w:left w:val="nil"/>
              <w:bottom w:val="single" w:sz="4" w:space="0" w:color="auto"/>
              <w:right w:val="single" w:sz="4" w:space="0" w:color="auto"/>
            </w:tcBorders>
            <w:shd w:val="clear" w:color="auto" w:fill="auto"/>
            <w:noWrap/>
            <w:vAlign w:val="center"/>
            <w:hideMark/>
          </w:tcPr>
          <w:p w14:paraId="0C9A2E14" w14:textId="77777777" w:rsidR="00B94B9E" w:rsidRPr="00DE1770" w:rsidRDefault="00B94B9E" w:rsidP="00260F9B">
            <w:pPr>
              <w:jc w:val="center"/>
              <w:rPr>
                <w:sz w:val="18"/>
                <w:szCs w:val="18"/>
              </w:rPr>
            </w:pPr>
            <w:r w:rsidRPr="00DE1770">
              <w:rPr>
                <w:sz w:val="18"/>
                <w:szCs w:val="18"/>
              </w:rPr>
              <w:t>26257228.0</w:t>
            </w:r>
          </w:p>
        </w:tc>
      </w:tr>
      <w:tr w:rsidR="00B94B9E" w:rsidRPr="00DE1770" w14:paraId="1F103324"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4E4D3E34" w14:textId="77777777" w:rsidR="00B94B9E" w:rsidRPr="00DE1770" w:rsidRDefault="00B94B9E" w:rsidP="00260F9B">
            <w:pPr>
              <w:jc w:val="center"/>
              <w:rPr>
                <w:sz w:val="18"/>
                <w:szCs w:val="18"/>
              </w:rPr>
            </w:pPr>
            <w:r w:rsidRPr="00DE1770">
              <w:rPr>
                <w:sz w:val="18"/>
                <w:szCs w:val="18"/>
              </w:rPr>
              <w:t>Китњак огр.</w:t>
            </w:r>
          </w:p>
        </w:tc>
        <w:tc>
          <w:tcPr>
            <w:tcW w:w="994" w:type="dxa"/>
            <w:tcBorders>
              <w:top w:val="nil"/>
              <w:left w:val="nil"/>
              <w:bottom w:val="single" w:sz="4" w:space="0" w:color="auto"/>
              <w:right w:val="single" w:sz="4" w:space="0" w:color="auto"/>
            </w:tcBorders>
            <w:shd w:val="clear" w:color="auto" w:fill="auto"/>
            <w:noWrap/>
            <w:vAlign w:val="center"/>
            <w:hideMark/>
          </w:tcPr>
          <w:p w14:paraId="04583FCA" w14:textId="77777777" w:rsidR="00B94B9E" w:rsidRPr="00DE1770" w:rsidRDefault="00B94B9E" w:rsidP="00260F9B">
            <w:pPr>
              <w:jc w:val="center"/>
              <w:rPr>
                <w:sz w:val="18"/>
                <w:szCs w:val="18"/>
              </w:rPr>
            </w:pPr>
            <w:r w:rsidRPr="00DE1770">
              <w:rPr>
                <w:sz w:val="18"/>
                <w:szCs w:val="18"/>
              </w:rPr>
              <w:t>40.7</w:t>
            </w:r>
          </w:p>
        </w:tc>
        <w:tc>
          <w:tcPr>
            <w:tcW w:w="855" w:type="dxa"/>
            <w:tcBorders>
              <w:top w:val="nil"/>
              <w:left w:val="nil"/>
              <w:bottom w:val="single" w:sz="4" w:space="0" w:color="auto"/>
              <w:right w:val="single" w:sz="4" w:space="0" w:color="auto"/>
            </w:tcBorders>
            <w:shd w:val="clear" w:color="auto" w:fill="auto"/>
            <w:noWrap/>
            <w:vAlign w:val="center"/>
            <w:hideMark/>
          </w:tcPr>
          <w:p w14:paraId="4893D544"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6A6963F9" w14:textId="77777777" w:rsidR="00B94B9E" w:rsidRPr="00DE1770" w:rsidRDefault="00B94B9E" w:rsidP="00260F9B">
            <w:pPr>
              <w:jc w:val="center"/>
              <w:rPr>
                <w:sz w:val="18"/>
                <w:szCs w:val="18"/>
              </w:rPr>
            </w:pPr>
            <w:r w:rsidRPr="00DE1770">
              <w:rPr>
                <w:sz w:val="18"/>
                <w:szCs w:val="18"/>
              </w:rPr>
              <w:t>96663.8</w:t>
            </w:r>
          </w:p>
        </w:tc>
        <w:tc>
          <w:tcPr>
            <w:tcW w:w="1658" w:type="dxa"/>
            <w:tcBorders>
              <w:top w:val="nil"/>
              <w:left w:val="nil"/>
              <w:bottom w:val="single" w:sz="4" w:space="0" w:color="auto"/>
              <w:right w:val="single" w:sz="4" w:space="0" w:color="auto"/>
            </w:tcBorders>
            <w:shd w:val="clear" w:color="auto" w:fill="auto"/>
            <w:noWrap/>
            <w:vAlign w:val="center"/>
            <w:hideMark/>
          </w:tcPr>
          <w:p w14:paraId="682D323A" w14:textId="77777777" w:rsidR="00B94B9E" w:rsidRPr="00DE1770" w:rsidRDefault="00B94B9E" w:rsidP="00260F9B">
            <w:pPr>
              <w:jc w:val="center"/>
              <w:rPr>
                <w:sz w:val="18"/>
                <w:szCs w:val="18"/>
              </w:rPr>
            </w:pPr>
            <w:proofErr w:type="spellStart"/>
            <w:r w:rsidRPr="00DE1770">
              <w:rPr>
                <w:sz w:val="18"/>
                <w:szCs w:val="18"/>
              </w:rPr>
              <w:t>Смрча</w:t>
            </w:r>
            <w:proofErr w:type="spellEnd"/>
            <w:r w:rsidRPr="00DE1770">
              <w:rPr>
                <w:sz w:val="18"/>
                <w:szCs w:val="18"/>
              </w:rPr>
              <w:t xml:space="preserve"> целу.</w:t>
            </w:r>
          </w:p>
        </w:tc>
        <w:tc>
          <w:tcPr>
            <w:tcW w:w="994" w:type="dxa"/>
            <w:tcBorders>
              <w:top w:val="nil"/>
              <w:left w:val="nil"/>
              <w:bottom w:val="single" w:sz="4" w:space="0" w:color="auto"/>
              <w:right w:val="single" w:sz="4" w:space="0" w:color="auto"/>
            </w:tcBorders>
            <w:shd w:val="clear" w:color="auto" w:fill="auto"/>
            <w:noWrap/>
            <w:vAlign w:val="center"/>
            <w:hideMark/>
          </w:tcPr>
          <w:p w14:paraId="28ECD50E" w14:textId="77777777" w:rsidR="00B94B9E" w:rsidRPr="00DE1770" w:rsidRDefault="00B94B9E" w:rsidP="00260F9B">
            <w:pPr>
              <w:jc w:val="center"/>
              <w:rPr>
                <w:sz w:val="18"/>
                <w:szCs w:val="18"/>
              </w:rPr>
            </w:pPr>
            <w:r w:rsidRPr="00DE1770">
              <w:rPr>
                <w:sz w:val="18"/>
                <w:szCs w:val="18"/>
              </w:rPr>
              <w:t>2166.8</w:t>
            </w:r>
          </w:p>
        </w:tc>
        <w:tc>
          <w:tcPr>
            <w:tcW w:w="855" w:type="dxa"/>
            <w:tcBorders>
              <w:top w:val="nil"/>
              <w:left w:val="nil"/>
              <w:bottom w:val="single" w:sz="4" w:space="0" w:color="auto"/>
              <w:right w:val="single" w:sz="4" w:space="0" w:color="auto"/>
            </w:tcBorders>
            <w:shd w:val="clear" w:color="auto" w:fill="auto"/>
            <w:noWrap/>
            <w:vAlign w:val="center"/>
            <w:hideMark/>
          </w:tcPr>
          <w:p w14:paraId="20B648D6" w14:textId="77777777" w:rsidR="00B94B9E" w:rsidRPr="00DE1770" w:rsidRDefault="00B94B9E" w:rsidP="00260F9B">
            <w:pPr>
              <w:jc w:val="center"/>
              <w:rPr>
                <w:sz w:val="18"/>
                <w:szCs w:val="18"/>
              </w:rPr>
            </w:pPr>
            <w:r w:rsidRPr="00DE1770">
              <w:rPr>
                <w:sz w:val="18"/>
                <w:szCs w:val="18"/>
              </w:rPr>
              <w:t>2899.0</w:t>
            </w:r>
          </w:p>
        </w:tc>
        <w:tc>
          <w:tcPr>
            <w:tcW w:w="1186" w:type="dxa"/>
            <w:tcBorders>
              <w:top w:val="nil"/>
              <w:left w:val="nil"/>
              <w:bottom w:val="single" w:sz="4" w:space="0" w:color="auto"/>
              <w:right w:val="single" w:sz="4" w:space="0" w:color="auto"/>
            </w:tcBorders>
            <w:shd w:val="clear" w:color="auto" w:fill="auto"/>
            <w:noWrap/>
            <w:vAlign w:val="center"/>
            <w:hideMark/>
          </w:tcPr>
          <w:p w14:paraId="0C150FEA" w14:textId="77777777" w:rsidR="00B94B9E" w:rsidRPr="00DE1770" w:rsidRDefault="00B94B9E" w:rsidP="00260F9B">
            <w:pPr>
              <w:jc w:val="center"/>
              <w:rPr>
                <w:sz w:val="18"/>
                <w:szCs w:val="18"/>
              </w:rPr>
            </w:pPr>
            <w:r w:rsidRPr="00DE1770">
              <w:rPr>
                <w:sz w:val="18"/>
                <w:szCs w:val="18"/>
              </w:rPr>
              <w:t>6281500.3</w:t>
            </w:r>
          </w:p>
        </w:tc>
      </w:tr>
      <w:tr w:rsidR="00B94B9E" w:rsidRPr="00DE1770" w14:paraId="7582B8B9"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4B86A938" w14:textId="77777777" w:rsidR="00B94B9E" w:rsidRPr="00DE1770" w:rsidRDefault="00B94B9E" w:rsidP="00260F9B">
            <w:pPr>
              <w:jc w:val="center"/>
              <w:rPr>
                <w:sz w:val="18"/>
                <w:szCs w:val="18"/>
              </w:rPr>
            </w:pPr>
            <w:proofErr w:type="spellStart"/>
            <w:r w:rsidRPr="00DE1770">
              <w:rPr>
                <w:sz w:val="18"/>
                <w:szCs w:val="18"/>
              </w:rPr>
              <w:t>Јасика</w:t>
            </w:r>
            <w:proofErr w:type="spellEnd"/>
            <w:r w:rsidRPr="00DE1770">
              <w:rPr>
                <w:sz w:val="18"/>
                <w:szCs w:val="18"/>
              </w:rPr>
              <w:t xml:space="preserve"> огр.</w:t>
            </w:r>
          </w:p>
        </w:tc>
        <w:tc>
          <w:tcPr>
            <w:tcW w:w="994" w:type="dxa"/>
            <w:tcBorders>
              <w:top w:val="nil"/>
              <w:left w:val="nil"/>
              <w:bottom w:val="single" w:sz="4" w:space="0" w:color="auto"/>
              <w:right w:val="single" w:sz="4" w:space="0" w:color="auto"/>
            </w:tcBorders>
            <w:shd w:val="clear" w:color="auto" w:fill="auto"/>
            <w:noWrap/>
            <w:vAlign w:val="center"/>
            <w:hideMark/>
          </w:tcPr>
          <w:p w14:paraId="0816AB94" w14:textId="77777777" w:rsidR="00B94B9E" w:rsidRPr="00DE1770" w:rsidRDefault="00B94B9E" w:rsidP="00260F9B">
            <w:pPr>
              <w:jc w:val="center"/>
              <w:rPr>
                <w:sz w:val="18"/>
                <w:szCs w:val="18"/>
              </w:rPr>
            </w:pPr>
            <w:r w:rsidRPr="00DE1770">
              <w:rPr>
                <w:sz w:val="18"/>
                <w:szCs w:val="18"/>
              </w:rPr>
              <w:t>22.8</w:t>
            </w:r>
          </w:p>
        </w:tc>
        <w:tc>
          <w:tcPr>
            <w:tcW w:w="855" w:type="dxa"/>
            <w:tcBorders>
              <w:top w:val="nil"/>
              <w:left w:val="nil"/>
              <w:bottom w:val="single" w:sz="4" w:space="0" w:color="auto"/>
              <w:right w:val="single" w:sz="4" w:space="0" w:color="auto"/>
            </w:tcBorders>
            <w:shd w:val="clear" w:color="auto" w:fill="auto"/>
            <w:noWrap/>
            <w:vAlign w:val="center"/>
            <w:hideMark/>
          </w:tcPr>
          <w:p w14:paraId="68C10542"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4FF3B388" w14:textId="77777777" w:rsidR="00B94B9E" w:rsidRPr="00DE1770" w:rsidRDefault="00B94B9E" w:rsidP="00260F9B">
            <w:pPr>
              <w:jc w:val="center"/>
              <w:rPr>
                <w:sz w:val="18"/>
                <w:szCs w:val="18"/>
              </w:rPr>
            </w:pPr>
            <w:r w:rsidRPr="00DE1770">
              <w:rPr>
                <w:sz w:val="18"/>
                <w:szCs w:val="18"/>
              </w:rPr>
              <w:t>54106.1</w:t>
            </w:r>
          </w:p>
        </w:tc>
        <w:tc>
          <w:tcPr>
            <w:tcW w:w="1658" w:type="dxa"/>
            <w:tcBorders>
              <w:top w:val="nil"/>
              <w:left w:val="nil"/>
              <w:bottom w:val="single" w:sz="4" w:space="0" w:color="auto"/>
              <w:right w:val="single" w:sz="4" w:space="0" w:color="auto"/>
            </w:tcBorders>
            <w:shd w:val="clear" w:color="auto" w:fill="auto"/>
            <w:noWrap/>
            <w:vAlign w:val="center"/>
            <w:hideMark/>
          </w:tcPr>
          <w:p w14:paraId="533B3A3A" w14:textId="77777777" w:rsidR="00B94B9E" w:rsidRPr="00DE1770" w:rsidRDefault="00B94B9E" w:rsidP="00260F9B">
            <w:pPr>
              <w:jc w:val="center"/>
              <w:rPr>
                <w:sz w:val="18"/>
                <w:szCs w:val="18"/>
              </w:rPr>
            </w:pPr>
            <w:r w:rsidRPr="00DE1770">
              <w:rPr>
                <w:sz w:val="18"/>
                <w:szCs w:val="18"/>
              </w:rPr>
              <w:t xml:space="preserve">Ц. </w:t>
            </w:r>
            <w:proofErr w:type="spellStart"/>
            <w:r w:rsidRPr="00DE1770">
              <w:rPr>
                <w:sz w:val="18"/>
                <w:szCs w:val="18"/>
              </w:rPr>
              <w:t>Бор</w:t>
            </w:r>
            <w:proofErr w:type="spellEnd"/>
            <w:r w:rsidRPr="00DE1770">
              <w:rPr>
                <w:sz w:val="18"/>
                <w:szCs w:val="18"/>
              </w:rPr>
              <w:t xml:space="preserve"> I</w:t>
            </w:r>
          </w:p>
        </w:tc>
        <w:tc>
          <w:tcPr>
            <w:tcW w:w="994" w:type="dxa"/>
            <w:tcBorders>
              <w:top w:val="nil"/>
              <w:left w:val="nil"/>
              <w:bottom w:val="single" w:sz="4" w:space="0" w:color="auto"/>
              <w:right w:val="single" w:sz="4" w:space="0" w:color="auto"/>
            </w:tcBorders>
            <w:shd w:val="clear" w:color="auto" w:fill="auto"/>
            <w:noWrap/>
            <w:vAlign w:val="center"/>
            <w:hideMark/>
          </w:tcPr>
          <w:p w14:paraId="2235AA66" w14:textId="77777777" w:rsidR="00B94B9E" w:rsidRPr="00DE1770" w:rsidRDefault="00B94B9E" w:rsidP="00260F9B">
            <w:pPr>
              <w:jc w:val="center"/>
              <w:rPr>
                <w:sz w:val="18"/>
                <w:szCs w:val="18"/>
              </w:rPr>
            </w:pPr>
            <w:r w:rsidRPr="00DE1770">
              <w:rPr>
                <w:sz w:val="18"/>
                <w:szCs w:val="18"/>
              </w:rPr>
              <w:t>2412.7</w:t>
            </w:r>
          </w:p>
        </w:tc>
        <w:tc>
          <w:tcPr>
            <w:tcW w:w="855" w:type="dxa"/>
            <w:tcBorders>
              <w:top w:val="nil"/>
              <w:left w:val="nil"/>
              <w:bottom w:val="single" w:sz="4" w:space="0" w:color="auto"/>
              <w:right w:val="single" w:sz="4" w:space="0" w:color="auto"/>
            </w:tcBorders>
            <w:shd w:val="clear" w:color="auto" w:fill="auto"/>
            <w:noWrap/>
            <w:vAlign w:val="center"/>
            <w:hideMark/>
          </w:tcPr>
          <w:p w14:paraId="7FD6D109" w14:textId="77777777" w:rsidR="00B94B9E" w:rsidRPr="00DE1770" w:rsidRDefault="00B94B9E" w:rsidP="00260F9B">
            <w:pPr>
              <w:jc w:val="center"/>
              <w:rPr>
                <w:sz w:val="18"/>
                <w:szCs w:val="18"/>
              </w:rPr>
            </w:pPr>
            <w:r w:rsidRPr="00DE1770">
              <w:rPr>
                <w:sz w:val="18"/>
                <w:szCs w:val="18"/>
              </w:rPr>
              <w:t>7178.0</w:t>
            </w:r>
          </w:p>
        </w:tc>
        <w:tc>
          <w:tcPr>
            <w:tcW w:w="1186" w:type="dxa"/>
            <w:tcBorders>
              <w:top w:val="nil"/>
              <w:left w:val="nil"/>
              <w:bottom w:val="single" w:sz="4" w:space="0" w:color="auto"/>
              <w:right w:val="single" w:sz="4" w:space="0" w:color="auto"/>
            </w:tcBorders>
            <w:shd w:val="clear" w:color="auto" w:fill="auto"/>
            <w:noWrap/>
            <w:vAlign w:val="center"/>
            <w:hideMark/>
          </w:tcPr>
          <w:p w14:paraId="6F1E3922" w14:textId="77777777" w:rsidR="00B94B9E" w:rsidRPr="00DE1770" w:rsidRDefault="00B94B9E" w:rsidP="00260F9B">
            <w:pPr>
              <w:jc w:val="center"/>
              <w:rPr>
                <w:sz w:val="18"/>
                <w:szCs w:val="18"/>
              </w:rPr>
            </w:pPr>
            <w:r w:rsidRPr="00DE1770">
              <w:rPr>
                <w:sz w:val="18"/>
                <w:szCs w:val="18"/>
              </w:rPr>
              <w:t>17318256.1</w:t>
            </w:r>
          </w:p>
        </w:tc>
      </w:tr>
      <w:tr w:rsidR="00B94B9E" w:rsidRPr="00DE1770" w14:paraId="495F8991"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32F57649" w14:textId="77777777" w:rsidR="00B94B9E" w:rsidRPr="00DE1770" w:rsidRDefault="00B94B9E" w:rsidP="00260F9B">
            <w:pPr>
              <w:jc w:val="center"/>
              <w:rPr>
                <w:sz w:val="18"/>
                <w:szCs w:val="18"/>
              </w:rPr>
            </w:pPr>
            <w:proofErr w:type="spellStart"/>
            <w:r w:rsidRPr="00DE1770">
              <w:rPr>
                <w:sz w:val="18"/>
                <w:szCs w:val="18"/>
              </w:rPr>
              <w:t>Мечја</w:t>
            </w:r>
            <w:proofErr w:type="spellEnd"/>
            <w:r w:rsidRPr="00DE1770">
              <w:rPr>
                <w:sz w:val="18"/>
                <w:szCs w:val="18"/>
              </w:rPr>
              <w:t xml:space="preserve"> </w:t>
            </w:r>
            <w:proofErr w:type="spellStart"/>
            <w:r w:rsidRPr="00DE1770">
              <w:rPr>
                <w:sz w:val="18"/>
                <w:szCs w:val="18"/>
              </w:rPr>
              <w:t>леска</w:t>
            </w:r>
            <w:proofErr w:type="spellEnd"/>
            <w:r w:rsidRPr="00DE1770">
              <w:rPr>
                <w:sz w:val="18"/>
                <w:szCs w:val="18"/>
              </w:rPr>
              <w:t xml:space="preserve"> огр.</w:t>
            </w:r>
          </w:p>
        </w:tc>
        <w:tc>
          <w:tcPr>
            <w:tcW w:w="994" w:type="dxa"/>
            <w:tcBorders>
              <w:top w:val="nil"/>
              <w:left w:val="nil"/>
              <w:bottom w:val="single" w:sz="4" w:space="0" w:color="auto"/>
              <w:right w:val="single" w:sz="4" w:space="0" w:color="auto"/>
            </w:tcBorders>
            <w:shd w:val="clear" w:color="auto" w:fill="auto"/>
            <w:noWrap/>
            <w:vAlign w:val="center"/>
            <w:hideMark/>
          </w:tcPr>
          <w:p w14:paraId="0DC7A9B6" w14:textId="77777777" w:rsidR="00B94B9E" w:rsidRPr="00DE1770" w:rsidRDefault="00B94B9E" w:rsidP="00260F9B">
            <w:pPr>
              <w:jc w:val="center"/>
              <w:rPr>
                <w:sz w:val="18"/>
                <w:szCs w:val="18"/>
              </w:rPr>
            </w:pPr>
            <w:r w:rsidRPr="00DE1770">
              <w:rPr>
                <w:sz w:val="18"/>
                <w:szCs w:val="18"/>
              </w:rPr>
              <w:t>4068.5</w:t>
            </w:r>
          </w:p>
        </w:tc>
        <w:tc>
          <w:tcPr>
            <w:tcW w:w="855" w:type="dxa"/>
            <w:tcBorders>
              <w:top w:val="nil"/>
              <w:left w:val="nil"/>
              <w:bottom w:val="single" w:sz="4" w:space="0" w:color="auto"/>
              <w:right w:val="single" w:sz="4" w:space="0" w:color="auto"/>
            </w:tcBorders>
            <w:shd w:val="clear" w:color="auto" w:fill="auto"/>
            <w:noWrap/>
            <w:vAlign w:val="center"/>
            <w:hideMark/>
          </w:tcPr>
          <w:p w14:paraId="3FC660C4"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387B1B24" w14:textId="77777777" w:rsidR="00B94B9E" w:rsidRPr="00DE1770" w:rsidRDefault="00B94B9E" w:rsidP="00260F9B">
            <w:pPr>
              <w:jc w:val="center"/>
              <w:rPr>
                <w:sz w:val="18"/>
                <w:szCs w:val="18"/>
              </w:rPr>
            </w:pPr>
            <w:r w:rsidRPr="00DE1770">
              <w:rPr>
                <w:sz w:val="18"/>
                <w:szCs w:val="18"/>
              </w:rPr>
              <w:t>9667664.7</w:t>
            </w:r>
          </w:p>
        </w:tc>
        <w:tc>
          <w:tcPr>
            <w:tcW w:w="1658" w:type="dxa"/>
            <w:tcBorders>
              <w:top w:val="nil"/>
              <w:left w:val="nil"/>
              <w:bottom w:val="single" w:sz="4" w:space="0" w:color="auto"/>
              <w:right w:val="single" w:sz="4" w:space="0" w:color="auto"/>
            </w:tcBorders>
            <w:shd w:val="clear" w:color="auto" w:fill="auto"/>
            <w:noWrap/>
            <w:vAlign w:val="center"/>
            <w:hideMark/>
          </w:tcPr>
          <w:p w14:paraId="65CD090B" w14:textId="77777777" w:rsidR="00B94B9E" w:rsidRPr="00DE1770" w:rsidRDefault="00B94B9E" w:rsidP="00260F9B">
            <w:pPr>
              <w:jc w:val="center"/>
              <w:rPr>
                <w:sz w:val="18"/>
                <w:szCs w:val="18"/>
              </w:rPr>
            </w:pPr>
            <w:r w:rsidRPr="00DE1770">
              <w:rPr>
                <w:sz w:val="18"/>
                <w:szCs w:val="18"/>
              </w:rPr>
              <w:t xml:space="preserve">Ц. </w:t>
            </w:r>
            <w:proofErr w:type="spellStart"/>
            <w:r w:rsidRPr="00DE1770">
              <w:rPr>
                <w:sz w:val="18"/>
                <w:szCs w:val="18"/>
              </w:rPr>
              <w:t>Бор</w:t>
            </w:r>
            <w:proofErr w:type="spellEnd"/>
            <w:r w:rsidRPr="00DE1770">
              <w:rPr>
                <w:sz w:val="18"/>
                <w:szCs w:val="18"/>
              </w:rPr>
              <w:t xml:space="preserve"> II</w:t>
            </w:r>
          </w:p>
        </w:tc>
        <w:tc>
          <w:tcPr>
            <w:tcW w:w="994" w:type="dxa"/>
            <w:tcBorders>
              <w:top w:val="nil"/>
              <w:left w:val="nil"/>
              <w:bottom w:val="single" w:sz="4" w:space="0" w:color="auto"/>
              <w:right w:val="single" w:sz="4" w:space="0" w:color="auto"/>
            </w:tcBorders>
            <w:shd w:val="clear" w:color="auto" w:fill="auto"/>
            <w:noWrap/>
            <w:vAlign w:val="center"/>
            <w:hideMark/>
          </w:tcPr>
          <w:p w14:paraId="05E0EA74" w14:textId="77777777" w:rsidR="00B94B9E" w:rsidRPr="00DE1770" w:rsidRDefault="00B94B9E" w:rsidP="00260F9B">
            <w:pPr>
              <w:jc w:val="center"/>
              <w:rPr>
                <w:sz w:val="18"/>
                <w:szCs w:val="18"/>
              </w:rPr>
            </w:pPr>
            <w:r w:rsidRPr="00DE1770">
              <w:rPr>
                <w:sz w:val="18"/>
                <w:szCs w:val="18"/>
              </w:rPr>
              <w:t>4021.1</w:t>
            </w:r>
          </w:p>
        </w:tc>
        <w:tc>
          <w:tcPr>
            <w:tcW w:w="855" w:type="dxa"/>
            <w:tcBorders>
              <w:top w:val="nil"/>
              <w:left w:val="nil"/>
              <w:bottom w:val="single" w:sz="4" w:space="0" w:color="auto"/>
              <w:right w:val="single" w:sz="4" w:space="0" w:color="auto"/>
            </w:tcBorders>
            <w:shd w:val="clear" w:color="auto" w:fill="auto"/>
            <w:noWrap/>
            <w:vAlign w:val="center"/>
            <w:hideMark/>
          </w:tcPr>
          <w:p w14:paraId="208F167F" w14:textId="77777777" w:rsidR="00B94B9E" w:rsidRPr="00DE1770" w:rsidRDefault="00B94B9E" w:rsidP="00260F9B">
            <w:pPr>
              <w:jc w:val="center"/>
              <w:rPr>
                <w:sz w:val="18"/>
                <w:szCs w:val="18"/>
              </w:rPr>
            </w:pPr>
            <w:r w:rsidRPr="00DE1770">
              <w:rPr>
                <w:sz w:val="18"/>
                <w:szCs w:val="18"/>
              </w:rPr>
              <w:t>6171.3</w:t>
            </w:r>
          </w:p>
        </w:tc>
        <w:tc>
          <w:tcPr>
            <w:tcW w:w="1186" w:type="dxa"/>
            <w:tcBorders>
              <w:top w:val="nil"/>
              <w:left w:val="nil"/>
              <w:bottom w:val="single" w:sz="4" w:space="0" w:color="auto"/>
              <w:right w:val="single" w:sz="4" w:space="0" w:color="auto"/>
            </w:tcBorders>
            <w:shd w:val="clear" w:color="auto" w:fill="auto"/>
            <w:noWrap/>
            <w:vAlign w:val="center"/>
            <w:hideMark/>
          </w:tcPr>
          <w:p w14:paraId="2C5EBC03" w14:textId="77777777" w:rsidR="00B94B9E" w:rsidRPr="00DE1770" w:rsidRDefault="00B94B9E" w:rsidP="00260F9B">
            <w:pPr>
              <w:jc w:val="center"/>
              <w:rPr>
                <w:sz w:val="18"/>
                <w:szCs w:val="18"/>
              </w:rPr>
            </w:pPr>
            <w:r w:rsidRPr="00DE1770">
              <w:rPr>
                <w:sz w:val="18"/>
                <w:szCs w:val="18"/>
              </w:rPr>
              <w:t>24815676.1</w:t>
            </w:r>
          </w:p>
        </w:tc>
      </w:tr>
      <w:tr w:rsidR="00B94B9E" w:rsidRPr="00DE1770" w14:paraId="18B6D656"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712D6EA4" w14:textId="77777777" w:rsidR="00B94B9E" w:rsidRPr="00DE1770" w:rsidRDefault="00B94B9E" w:rsidP="00260F9B">
            <w:pPr>
              <w:jc w:val="center"/>
              <w:rPr>
                <w:sz w:val="18"/>
                <w:szCs w:val="18"/>
              </w:rPr>
            </w:pPr>
            <w:proofErr w:type="spellStart"/>
            <w:r w:rsidRPr="00DE1770">
              <w:rPr>
                <w:sz w:val="18"/>
                <w:szCs w:val="18"/>
              </w:rPr>
              <w:t>Буква</w:t>
            </w:r>
            <w:proofErr w:type="spellEnd"/>
            <w:r w:rsidRPr="00DE1770">
              <w:rPr>
                <w:sz w:val="18"/>
                <w:szCs w:val="18"/>
              </w:rPr>
              <w:t xml:space="preserve"> F</w:t>
            </w:r>
          </w:p>
        </w:tc>
        <w:tc>
          <w:tcPr>
            <w:tcW w:w="994" w:type="dxa"/>
            <w:tcBorders>
              <w:top w:val="nil"/>
              <w:left w:val="nil"/>
              <w:bottom w:val="single" w:sz="4" w:space="0" w:color="auto"/>
              <w:right w:val="single" w:sz="4" w:space="0" w:color="auto"/>
            </w:tcBorders>
            <w:shd w:val="clear" w:color="auto" w:fill="auto"/>
            <w:noWrap/>
            <w:vAlign w:val="center"/>
            <w:hideMark/>
          </w:tcPr>
          <w:p w14:paraId="76FA8A27" w14:textId="77777777" w:rsidR="00B94B9E" w:rsidRPr="00DE1770" w:rsidRDefault="00B94B9E" w:rsidP="00260F9B">
            <w:pPr>
              <w:jc w:val="center"/>
              <w:rPr>
                <w:sz w:val="18"/>
                <w:szCs w:val="18"/>
              </w:rPr>
            </w:pPr>
            <w:r w:rsidRPr="00DE1770">
              <w:rPr>
                <w:sz w:val="18"/>
                <w:szCs w:val="18"/>
              </w:rPr>
              <w:t>565.9</w:t>
            </w:r>
          </w:p>
        </w:tc>
        <w:tc>
          <w:tcPr>
            <w:tcW w:w="855" w:type="dxa"/>
            <w:tcBorders>
              <w:top w:val="nil"/>
              <w:left w:val="nil"/>
              <w:bottom w:val="single" w:sz="4" w:space="0" w:color="auto"/>
              <w:right w:val="single" w:sz="4" w:space="0" w:color="auto"/>
            </w:tcBorders>
            <w:shd w:val="clear" w:color="auto" w:fill="auto"/>
            <w:noWrap/>
            <w:vAlign w:val="center"/>
            <w:hideMark/>
          </w:tcPr>
          <w:p w14:paraId="0492EEAF" w14:textId="77777777" w:rsidR="00B94B9E" w:rsidRPr="00DE1770" w:rsidRDefault="00B94B9E" w:rsidP="00260F9B">
            <w:pPr>
              <w:jc w:val="center"/>
              <w:rPr>
                <w:sz w:val="18"/>
                <w:szCs w:val="18"/>
              </w:rPr>
            </w:pPr>
            <w:r w:rsidRPr="00DE1770">
              <w:rPr>
                <w:sz w:val="18"/>
                <w:szCs w:val="18"/>
              </w:rPr>
              <w:t>15239.7</w:t>
            </w:r>
          </w:p>
        </w:tc>
        <w:tc>
          <w:tcPr>
            <w:tcW w:w="1238" w:type="dxa"/>
            <w:tcBorders>
              <w:top w:val="nil"/>
              <w:left w:val="nil"/>
              <w:bottom w:val="single" w:sz="4" w:space="0" w:color="auto"/>
              <w:right w:val="single" w:sz="4" w:space="0" w:color="auto"/>
            </w:tcBorders>
            <w:shd w:val="clear" w:color="auto" w:fill="auto"/>
            <w:noWrap/>
            <w:vAlign w:val="center"/>
            <w:hideMark/>
          </w:tcPr>
          <w:p w14:paraId="13DB7470" w14:textId="77777777" w:rsidR="00B94B9E" w:rsidRPr="00DE1770" w:rsidRDefault="00B94B9E" w:rsidP="00260F9B">
            <w:pPr>
              <w:jc w:val="center"/>
              <w:rPr>
                <w:sz w:val="18"/>
                <w:szCs w:val="18"/>
              </w:rPr>
            </w:pPr>
            <w:r w:rsidRPr="00DE1770">
              <w:rPr>
                <w:sz w:val="18"/>
                <w:szCs w:val="18"/>
              </w:rPr>
              <w:t>8623835.0</w:t>
            </w:r>
          </w:p>
        </w:tc>
        <w:tc>
          <w:tcPr>
            <w:tcW w:w="1658" w:type="dxa"/>
            <w:tcBorders>
              <w:top w:val="nil"/>
              <w:left w:val="nil"/>
              <w:bottom w:val="single" w:sz="4" w:space="0" w:color="auto"/>
              <w:right w:val="single" w:sz="4" w:space="0" w:color="auto"/>
            </w:tcBorders>
            <w:shd w:val="clear" w:color="auto" w:fill="auto"/>
            <w:noWrap/>
            <w:vAlign w:val="center"/>
            <w:hideMark/>
          </w:tcPr>
          <w:p w14:paraId="650E9D64" w14:textId="77777777" w:rsidR="00B94B9E" w:rsidRPr="00DE1770" w:rsidRDefault="00B94B9E" w:rsidP="00260F9B">
            <w:pPr>
              <w:jc w:val="center"/>
              <w:rPr>
                <w:sz w:val="18"/>
                <w:szCs w:val="18"/>
              </w:rPr>
            </w:pPr>
            <w:r w:rsidRPr="00DE1770">
              <w:rPr>
                <w:sz w:val="18"/>
                <w:szCs w:val="18"/>
              </w:rPr>
              <w:t xml:space="preserve">Ц. </w:t>
            </w:r>
            <w:proofErr w:type="spellStart"/>
            <w:r w:rsidRPr="00DE1770">
              <w:rPr>
                <w:sz w:val="18"/>
                <w:szCs w:val="18"/>
              </w:rPr>
              <w:t>Бор</w:t>
            </w:r>
            <w:proofErr w:type="spellEnd"/>
            <w:r w:rsidRPr="00DE1770">
              <w:rPr>
                <w:sz w:val="18"/>
                <w:szCs w:val="18"/>
              </w:rPr>
              <w:t xml:space="preserve"> III</w:t>
            </w:r>
          </w:p>
        </w:tc>
        <w:tc>
          <w:tcPr>
            <w:tcW w:w="994" w:type="dxa"/>
            <w:tcBorders>
              <w:top w:val="nil"/>
              <w:left w:val="nil"/>
              <w:bottom w:val="single" w:sz="4" w:space="0" w:color="auto"/>
              <w:right w:val="single" w:sz="4" w:space="0" w:color="auto"/>
            </w:tcBorders>
            <w:shd w:val="clear" w:color="auto" w:fill="auto"/>
            <w:noWrap/>
            <w:vAlign w:val="center"/>
            <w:hideMark/>
          </w:tcPr>
          <w:p w14:paraId="7CB8E1B6" w14:textId="77777777" w:rsidR="00B94B9E" w:rsidRPr="00DE1770" w:rsidRDefault="00B94B9E" w:rsidP="00260F9B">
            <w:pPr>
              <w:jc w:val="center"/>
              <w:rPr>
                <w:sz w:val="18"/>
                <w:szCs w:val="18"/>
              </w:rPr>
            </w:pPr>
            <w:r w:rsidRPr="00DE1770">
              <w:rPr>
                <w:sz w:val="18"/>
                <w:szCs w:val="18"/>
              </w:rPr>
              <w:t>3015.9</w:t>
            </w:r>
          </w:p>
        </w:tc>
        <w:tc>
          <w:tcPr>
            <w:tcW w:w="855" w:type="dxa"/>
            <w:tcBorders>
              <w:top w:val="nil"/>
              <w:left w:val="nil"/>
              <w:bottom w:val="single" w:sz="4" w:space="0" w:color="auto"/>
              <w:right w:val="single" w:sz="4" w:space="0" w:color="auto"/>
            </w:tcBorders>
            <w:shd w:val="clear" w:color="auto" w:fill="auto"/>
            <w:noWrap/>
            <w:vAlign w:val="center"/>
            <w:hideMark/>
          </w:tcPr>
          <w:p w14:paraId="5BB801E5" w14:textId="77777777" w:rsidR="00B94B9E" w:rsidRPr="00DE1770" w:rsidRDefault="00B94B9E" w:rsidP="00260F9B">
            <w:pPr>
              <w:jc w:val="center"/>
              <w:rPr>
                <w:sz w:val="18"/>
                <w:szCs w:val="18"/>
              </w:rPr>
            </w:pPr>
            <w:r w:rsidRPr="00DE1770">
              <w:rPr>
                <w:sz w:val="18"/>
                <w:szCs w:val="18"/>
              </w:rPr>
              <w:t>4652.3</w:t>
            </w:r>
          </w:p>
        </w:tc>
        <w:tc>
          <w:tcPr>
            <w:tcW w:w="1186" w:type="dxa"/>
            <w:tcBorders>
              <w:top w:val="nil"/>
              <w:left w:val="nil"/>
              <w:bottom w:val="single" w:sz="4" w:space="0" w:color="auto"/>
              <w:right w:val="single" w:sz="4" w:space="0" w:color="auto"/>
            </w:tcBorders>
            <w:shd w:val="clear" w:color="auto" w:fill="auto"/>
            <w:noWrap/>
            <w:vAlign w:val="center"/>
            <w:hideMark/>
          </w:tcPr>
          <w:p w14:paraId="3D2D94EB" w14:textId="77777777" w:rsidR="00B94B9E" w:rsidRPr="00DE1770" w:rsidRDefault="00B94B9E" w:rsidP="00260F9B">
            <w:pPr>
              <w:jc w:val="center"/>
              <w:rPr>
                <w:sz w:val="18"/>
                <w:szCs w:val="18"/>
              </w:rPr>
            </w:pPr>
            <w:r w:rsidRPr="00DE1770">
              <w:rPr>
                <w:sz w:val="18"/>
                <w:szCs w:val="18"/>
              </w:rPr>
              <w:t>14030670.6</w:t>
            </w:r>
          </w:p>
        </w:tc>
      </w:tr>
      <w:tr w:rsidR="00B94B9E" w:rsidRPr="00DE1770" w14:paraId="7FAF7B52"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3949685A" w14:textId="77777777" w:rsidR="00B94B9E" w:rsidRPr="00DE1770" w:rsidRDefault="00B94B9E" w:rsidP="00260F9B">
            <w:pPr>
              <w:jc w:val="center"/>
              <w:rPr>
                <w:sz w:val="18"/>
                <w:szCs w:val="18"/>
              </w:rPr>
            </w:pPr>
            <w:proofErr w:type="spellStart"/>
            <w:r w:rsidRPr="00DE1770">
              <w:rPr>
                <w:sz w:val="18"/>
                <w:szCs w:val="18"/>
              </w:rPr>
              <w:t>Буква</w:t>
            </w:r>
            <w:proofErr w:type="spellEnd"/>
            <w:r w:rsidRPr="00DE1770">
              <w:rPr>
                <w:sz w:val="18"/>
                <w:szCs w:val="18"/>
              </w:rPr>
              <w:t xml:space="preserve"> L/K</w:t>
            </w:r>
          </w:p>
        </w:tc>
        <w:tc>
          <w:tcPr>
            <w:tcW w:w="994" w:type="dxa"/>
            <w:tcBorders>
              <w:top w:val="nil"/>
              <w:left w:val="nil"/>
              <w:bottom w:val="single" w:sz="4" w:space="0" w:color="auto"/>
              <w:right w:val="single" w:sz="4" w:space="0" w:color="auto"/>
            </w:tcBorders>
            <w:shd w:val="clear" w:color="auto" w:fill="auto"/>
            <w:noWrap/>
            <w:vAlign w:val="center"/>
            <w:hideMark/>
          </w:tcPr>
          <w:p w14:paraId="503506A2" w14:textId="77777777" w:rsidR="00B94B9E" w:rsidRPr="00DE1770" w:rsidRDefault="00B94B9E" w:rsidP="00260F9B">
            <w:pPr>
              <w:jc w:val="center"/>
              <w:rPr>
                <w:sz w:val="18"/>
                <w:szCs w:val="18"/>
              </w:rPr>
            </w:pPr>
            <w:r w:rsidRPr="00DE1770">
              <w:rPr>
                <w:sz w:val="18"/>
                <w:szCs w:val="18"/>
              </w:rPr>
              <w:t>3395.3</w:t>
            </w:r>
          </w:p>
        </w:tc>
        <w:tc>
          <w:tcPr>
            <w:tcW w:w="855" w:type="dxa"/>
            <w:tcBorders>
              <w:top w:val="nil"/>
              <w:left w:val="nil"/>
              <w:bottom w:val="single" w:sz="4" w:space="0" w:color="auto"/>
              <w:right w:val="single" w:sz="4" w:space="0" w:color="auto"/>
            </w:tcBorders>
            <w:shd w:val="clear" w:color="auto" w:fill="auto"/>
            <w:noWrap/>
            <w:vAlign w:val="center"/>
            <w:hideMark/>
          </w:tcPr>
          <w:p w14:paraId="1D4C48B3" w14:textId="77777777" w:rsidR="00B94B9E" w:rsidRPr="00DE1770" w:rsidRDefault="00B94B9E" w:rsidP="00260F9B">
            <w:pPr>
              <w:jc w:val="center"/>
              <w:rPr>
                <w:sz w:val="18"/>
                <w:szCs w:val="18"/>
              </w:rPr>
            </w:pPr>
            <w:r w:rsidRPr="00DE1770">
              <w:rPr>
                <w:sz w:val="18"/>
                <w:szCs w:val="18"/>
              </w:rPr>
              <w:t>9629.2</w:t>
            </w:r>
          </w:p>
        </w:tc>
        <w:tc>
          <w:tcPr>
            <w:tcW w:w="1238" w:type="dxa"/>
            <w:tcBorders>
              <w:top w:val="nil"/>
              <w:left w:val="nil"/>
              <w:bottom w:val="single" w:sz="4" w:space="0" w:color="auto"/>
              <w:right w:val="single" w:sz="4" w:space="0" w:color="auto"/>
            </w:tcBorders>
            <w:shd w:val="clear" w:color="auto" w:fill="auto"/>
            <w:noWrap/>
            <w:vAlign w:val="center"/>
            <w:hideMark/>
          </w:tcPr>
          <w:p w14:paraId="128DB852" w14:textId="77777777" w:rsidR="00B94B9E" w:rsidRPr="00DE1770" w:rsidRDefault="00B94B9E" w:rsidP="00260F9B">
            <w:pPr>
              <w:jc w:val="center"/>
              <w:rPr>
                <w:sz w:val="18"/>
                <w:szCs w:val="18"/>
              </w:rPr>
            </w:pPr>
            <w:r w:rsidRPr="00DE1770">
              <w:rPr>
                <w:sz w:val="18"/>
                <w:szCs w:val="18"/>
              </w:rPr>
              <w:t>32693805.9</w:t>
            </w:r>
          </w:p>
        </w:tc>
        <w:tc>
          <w:tcPr>
            <w:tcW w:w="1658" w:type="dxa"/>
            <w:tcBorders>
              <w:top w:val="nil"/>
              <w:left w:val="nil"/>
              <w:bottom w:val="single" w:sz="4" w:space="0" w:color="auto"/>
              <w:right w:val="single" w:sz="4" w:space="0" w:color="auto"/>
            </w:tcBorders>
            <w:shd w:val="clear" w:color="auto" w:fill="auto"/>
            <w:noWrap/>
            <w:vAlign w:val="center"/>
            <w:hideMark/>
          </w:tcPr>
          <w:p w14:paraId="61E4EB97" w14:textId="77777777" w:rsidR="00B94B9E" w:rsidRPr="00DE1770" w:rsidRDefault="00B94B9E" w:rsidP="00260F9B">
            <w:pPr>
              <w:jc w:val="center"/>
              <w:rPr>
                <w:sz w:val="18"/>
                <w:szCs w:val="18"/>
              </w:rPr>
            </w:pPr>
            <w:r w:rsidRPr="00DE1770">
              <w:rPr>
                <w:sz w:val="18"/>
                <w:szCs w:val="18"/>
              </w:rPr>
              <w:t xml:space="preserve">Ц. </w:t>
            </w:r>
            <w:proofErr w:type="spellStart"/>
            <w:r w:rsidRPr="00DE1770">
              <w:rPr>
                <w:sz w:val="18"/>
                <w:szCs w:val="18"/>
              </w:rPr>
              <w:t>Бор</w:t>
            </w:r>
            <w:proofErr w:type="spellEnd"/>
            <w:r w:rsidRPr="00DE1770">
              <w:rPr>
                <w:sz w:val="18"/>
                <w:szCs w:val="18"/>
              </w:rPr>
              <w:t xml:space="preserve"> </w:t>
            </w:r>
            <w:proofErr w:type="spellStart"/>
            <w:r w:rsidRPr="00DE1770">
              <w:rPr>
                <w:sz w:val="18"/>
                <w:szCs w:val="18"/>
              </w:rPr>
              <w:t>обло</w:t>
            </w:r>
            <w:proofErr w:type="spellEnd"/>
          </w:p>
        </w:tc>
        <w:tc>
          <w:tcPr>
            <w:tcW w:w="994" w:type="dxa"/>
            <w:tcBorders>
              <w:top w:val="nil"/>
              <w:left w:val="nil"/>
              <w:bottom w:val="single" w:sz="4" w:space="0" w:color="auto"/>
              <w:right w:val="single" w:sz="4" w:space="0" w:color="auto"/>
            </w:tcBorders>
            <w:shd w:val="clear" w:color="auto" w:fill="auto"/>
            <w:noWrap/>
            <w:vAlign w:val="center"/>
            <w:hideMark/>
          </w:tcPr>
          <w:p w14:paraId="262EFCD6" w14:textId="77777777" w:rsidR="00B94B9E" w:rsidRPr="00DE1770" w:rsidRDefault="00B94B9E" w:rsidP="00260F9B">
            <w:pPr>
              <w:jc w:val="center"/>
              <w:rPr>
                <w:sz w:val="18"/>
                <w:szCs w:val="18"/>
              </w:rPr>
            </w:pPr>
            <w:r w:rsidRPr="00DE1770">
              <w:rPr>
                <w:sz w:val="18"/>
                <w:szCs w:val="18"/>
              </w:rPr>
              <w:t>7037.0</w:t>
            </w:r>
          </w:p>
        </w:tc>
        <w:tc>
          <w:tcPr>
            <w:tcW w:w="855" w:type="dxa"/>
            <w:tcBorders>
              <w:top w:val="nil"/>
              <w:left w:val="nil"/>
              <w:bottom w:val="single" w:sz="4" w:space="0" w:color="auto"/>
              <w:right w:val="single" w:sz="4" w:space="0" w:color="auto"/>
            </w:tcBorders>
            <w:shd w:val="clear" w:color="auto" w:fill="auto"/>
            <w:noWrap/>
            <w:vAlign w:val="center"/>
            <w:hideMark/>
          </w:tcPr>
          <w:p w14:paraId="73A676AE" w14:textId="77777777" w:rsidR="00B94B9E" w:rsidRPr="00DE1770" w:rsidRDefault="00B94B9E" w:rsidP="00260F9B">
            <w:pPr>
              <w:jc w:val="center"/>
              <w:rPr>
                <w:sz w:val="18"/>
                <w:szCs w:val="18"/>
              </w:rPr>
            </w:pPr>
            <w:r w:rsidRPr="00DE1770">
              <w:rPr>
                <w:sz w:val="18"/>
                <w:szCs w:val="18"/>
              </w:rPr>
              <w:t>3555.0</w:t>
            </w:r>
          </w:p>
        </w:tc>
        <w:tc>
          <w:tcPr>
            <w:tcW w:w="1186" w:type="dxa"/>
            <w:tcBorders>
              <w:top w:val="nil"/>
              <w:left w:val="nil"/>
              <w:bottom w:val="single" w:sz="4" w:space="0" w:color="auto"/>
              <w:right w:val="single" w:sz="4" w:space="0" w:color="auto"/>
            </w:tcBorders>
            <w:shd w:val="clear" w:color="auto" w:fill="auto"/>
            <w:noWrap/>
            <w:vAlign w:val="center"/>
            <w:hideMark/>
          </w:tcPr>
          <w:p w14:paraId="5423E25A" w14:textId="77777777" w:rsidR="00B94B9E" w:rsidRPr="00DE1770" w:rsidRDefault="00B94B9E" w:rsidP="00260F9B">
            <w:pPr>
              <w:jc w:val="center"/>
              <w:rPr>
                <w:sz w:val="18"/>
                <w:szCs w:val="18"/>
              </w:rPr>
            </w:pPr>
            <w:r w:rsidRPr="00DE1770">
              <w:rPr>
                <w:sz w:val="18"/>
                <w:szCs w:val="18"/>
              </w:rPr>
              <w:t>25016532.2</w:t>
            </w:r>
          </w:p>
        </w:tc>
      </w:tr>
      <w:tr w:rsidR="00B94B9E" w:rsidRPr="00DE1770" w14:paraId="379FD53F"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0A1AF6D2" w14:textId="77777777" w:rsidR="00B94B9E" w:rsidRPr="00DE1770" w:rsidRDefault="00B94B9E" w:rsidP="00260F9B">
            <w:pPr>
              <w:jc w:val="center"/>
              <w:rPr>
                <w:sz w:val="18"/>
                <w:szCs w:val="18"/>
              </w:rPr>
            </w:pPr>
            <w:proofErr w:type="spellStart"/>
            <w:r w:rsidRPr="00DE1770">
              <w:rPr>
                <w:sz w:val="18"/>
                <w:szCs w:val="18"/>
              </w:rPr>
              <w:t>Буква</w:t>
            </w:r>
            <w:proofErr w:type="spellEnd"/>
            <w:r w:rsidRPr="00DE1770">
              <w:rPr>
                <w:sz w:val="18"/>
                <w:szCs w:val="18"/>
              </w:rPr>
              <w:t xml:space="preserve"> I</w:t>
            </w:r>
          </w:p>
        </w:tc>
        <w:tc>
          <w:tcPr>
            <w:tcW w:w="994" w:type="dxa"/>
            <w:tcBorders>
              <w:top w:val="nil"/>
              <w:left w:val="nil"/>
              <w:bottom w:val="single" w:sz="4" w:space="0" w:color="auto"/>
              <w:right w:val="single" w:sz="4" w:space="0" w:color="auto"/>
            </w:tcBorders>
            <w:shd w:val="clear" w:color="auto" w:fill="auto"/>
            <w:noWrap/>
            <w:vAlign w:val="center"/>
            <w:hideMark/>
          </w:tcPr>
          <w:p w14:paraId="477B9DD8" w14:textId="77777777" w:rsidR="00B94B9E" w:rsidRPr="00DE1770" w:rsidRDefault="00B94B9E" w:rsidP="00260F9B">
            <w:pPr>
              <w:jc w:val="center"/>
              <w:rPr>
                <w:sz w:val="18"/>
                <w:szCs w:val="18"/>
              </w:rPr>
            </w:pPr>
            <w:r w:rsidRPr="00DE1770">
              <w:rPr>
                <w:sz w:val="18"/>
                <w:szCs w:val="18"/>
              </w:rPr>
              <w:t>4527.0</w:t>
            </w:r>
          </w:p>
        </w:tc>
        <w:tc>
          <w:tcPr>
            <w:tcW w:w="855" w:type="dxa"/>
            <w:tcBorders>
              <w:top w:val="nil"/>
              <w:left w:val="nil"/>
              <w:bottom w:val="single" w:sz="4" w:space="0" w:color="auto"/>
              <w:right w:val="single" w:sz="4" w:space="0" w:color="auto"/>
            </w:tcBorders>
            <w:shd w:val="clear" w:color="auto" w:fill="auto"/>
            <w:noWrap/>
            <w:vAlign w:val="center"/>
            <w:hideMark/>
          </w:tcPr>
          <w:p w14:paraId="6C635337" w14:textId="77777777" w:rsidR="00B94B9E" w:rsidRPr="00DE1770" w:rsidRDefault="00B94B9E" w:rsidP="00260F9B">
            <w:pPr>
              <w:jc w:val="center"/>
              <w:rPr>
                <w:sz w:val="18"/>
                <w:szCs w:val="18"/>
              </w:rPr>
            </w:pPr>
            <w:r w:rsidRPr="00DE1770">
              <w:rPr>
                <w:sz w:val="18"/>
                <w:szCs w:val="18"/>
              </w:rPr>
              <w:t>7096.0</w:t>
            </w:r>
          </w:p>
        </w:tc>
        <w:tc>
          <w:tcPr>
            <w:tcW w:w="1238" w:type="dxa"/>
            <w:tcBorders>
              <w:top w:val="nil"/>
              <w:left w:val="nil"/>
              <w:bottom w:val="single" w:sz="4" w:space="0" w:color="auto"/>
              <w:right w:val="single" w:sz="4" w:space="0" w:color="auto"/>
            </w:tcBorders>
            <w:shd w:val="clear" w:color="auto" w:fill="auto"/>
            <w:noWrap/>
            <w:vAlign w:val="center"/>
            <w:hideMark/>
          </w:tcPr>
          <w:p w14:paraId="397C4677" w14:textId="77777777" w:rsidR="00B94B9E" w:rsidRPr="00DE1770" w:rsidRDefault="00B94B9E" w:rsidP="00260F9B">
            <w:pPr>
              <w:jc w:val="center"/>
              <w:rPr>
                <w:sz w:val="18"/>
                <w:szCs w:val="18"/>
              </w:rPr>
            </w:pPr>
            <w:r w:rsidRPr="00DE1770">
              <w:rPr>
                <w:sz w:val="18"/>
                <w:szCs w:val="18"/>
              </w:rPr>
              <w:t>32123852.0</w:t>
            </w:r>
          </w:p>
        </w:tc>
        <w:tc>
          <w:tcPr>
            <w:tcW w:w="1658" w:type="dxa"/>
            <w:tcBorders>
              <w:top w:val="nil"/>
              <w:left w:val="nil"/>
              <w:bottom w:val="single" w:sz="4" w:space="0" w:color="auto"/>
              <w:right w:val="single" w:sz="4" w:space="0" w:color="auto"/>
            </w:tcBorders>
            <w:shd w:val="clear" w:color="auto" w:fill="auto"/>
            <w:noWrap/>
            <w:vAlign w:val="center"/>
            <w:hideMark/>
          </w:tcPr>
          <w:p w14:paraId="6FA802D8" w14:textId="77777777" w:rsidR="00B94B9E" w:rsidRPr="00DE1770" w:rsidRDefault="00B94B9E" w:rsidP="00260F9B">
            <w:pPr>
              <w:jc w:val="center"/>
              <w:rPr>
                <w:sz w:val="18"/>
                <w:szCs w:val="18"/>
              </w:rPr>
            </w:pPr>
            <w:r w:rsidRPr="00DE1770">
              <w:rPr>
                <w:sz w:val="18"/>
                <w:szCs w:val="18"/>
              </w:rPr>
              <w:t xml:space="preserve">Ц. </w:t>
            </w:r>
            <w:proofErr w:type="spellStart"/>
            <w:r w:rsidRPr="00DE1770">
              <w:rPr>
                <w:sz w:val="18"/>
                <w:szCs w:val="18"/>
              </w:rPr>
              <w:t>Бор</w:t>
            </w:r>
            <w:proofErr w:type="spellEnd"/>
            <w:r w:rsidRPr="00DE1770">
              <w:rPr>
                <w:sz w:val="18"/>
                <w:szCs w:val="18"/>
              </w:rPr>
              <w:t xml:space="preserve"> целу.</w:t>
            </w:r>
          </w:p>
        </w:tc>
        <w:tc>
          <w:tcPr>
            <w:tcW w:w="994" w:type="dxa"/>
            <w:tcBorders>
              <w:top w:val="nil"/>
              <w:left w:val="nil"/>
              <w:bottom w:val="single" w:sz="4" w:space="0" w:color="auto"/>
              <w:right w:val="single" w:sz="4" w:space="0" w:color="auto"/>
            </w:tcBorders>
            <w:shd w:val="clear" w:color="auto" w:fill="auto"/>
            <w:noWrap/>
            <w:vAlign w:val="center"/>
            <w:hideMark/>
          </w:tcPr>
          <w:p w14:paraId="1B81FA7A" w14:textId="77777777" w:rsidR="00B94B9E" w:rsidRPr="00DE1770" w:rsidRDefault="00B94B9E" w:rsidP="00260F9B">
            <w:pPr>
              <w:jc w:val="center"/>
              <w:rPr>
                <w:sz w:val="18"/>
                <w:szCs w:val="18"/>
              </w:rPr>
            </w:pPr>
            <w:r w:rsidRPr="00DE1770">
              <w:rPr>
                <w:sz w:val="18"/>
                <w:szCs w:val="18"/>
              </w:rPr>
              <w:t>3619.0</w:t>
            </w:r>
          </w:p>
        </w:tc>
        <w:tc>
          <w:tcPr>
            <w:tcW w:w="855" w:type="dxa"/>
            <w:tcBorders>
              <w:top w:val="nil"/>
              <w:left w:val="nil"/>
              <w:bottom w:val="single" w:sz="4" w:space="0" w:color="auto"/>
              <w:right w:val="single" w:sz="4" w:space="0" w:color="auto"/>
            </w:tcBorders>
            <w:shd w:val="clear" w:color="auto" w:fill="auto"/>
            <w:noWrap/>
            <w:vAlign w:val="center"/>
            <w:hideMark/>
          </w:tcPr>
          <w:p w14:paraId="6472E446" w14:textId="77777777" w:rsidR="00B94B9E" w:rsidRPr="00DE1770" w:rsidRDefault="00B94B9E" w:rsidP="00260F9B">
            <w:pPr>
              <w:jc w:val="center"/>
              <w:rPr>
                <w:sz w:val="18"/>
                <w:szCs w:val="18"/>
              </w:rPr>
            </w:pPr>
            <w:r w:rsidRPr="00DE1770">
              <w:rPr>
                <w:sz w:val="18"/>
                <w:szCs w:val="18"/>
              </w:rPr>
              <w:t>2899.0</w:t>
            </w:r>
          </w:p>
        </w:tc>
        <w:tc>
          <w:tcPr>
            <w:tcW w:w="1186" w:type="dxa"/>
            <w:tcBorders>
              <w:top w:val="nil"/>
              <w:left w:val="nil"/>
              <w:bottom w:val="single" w:sz="4" w:space="0" w:color="auto"/>
              <w:right w:val="single" w:sz="4" w:space="0" w:color="auto"/>
            </w:tcBorders>
            <w:shd w:val="clear" w:color="auto" w:fill="auto"/>
            <w:noWrap/>
            <w:vAlign w:val="center"/>
            <w:hideMark/>
          </w:tcPr>
          <w:p w14:paraId="26AC35FC" w14:textId="77777777" w:rsidR="00B94B9E" w:rsidRPr="00DE1770" w:rsidRDefault="00B94B9E" w:rsidP="00260F9B">
            <w:pPr>
              <w:jc w:val="center"/>
              <w:rPr>
                <w:sz w:val="18"/>
                <w:szCs w:val="18"/>
              </w:rPr>
            </w:pPr>
            <w:r w:rsidRPr="00DE1770">
              <w:rPr>
                <w:sz w:val="18"/>
                <w:szCs w:val="18"/>
              </w:rPr>
              <w:t>10491562.6</w:t>
            </w:r>
          </w:p>
        </w:tc>
      </w:tr>
      <w:tr w:rsidR="00B94B9E" w:rsidRPr="00DE1770" w14:paraId="0FFA4105"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09C49D6B" w14:textId="77777777" w:rsidR="00B94B9E" w:rsidRPr="00DE1770" w:rsidRDefault="00B94B9E" w:rsidP="00260F9B">
            <w:pPr>
              <w:jc w:val="center"/>
              <w:rPr>
                <w:sz w:val="18"/>
                <w:szCs w:val="18"/>
              </w:rPr>
            </w:pPr>
            <w:proofErr w:type="spellStart"/>
            <w:r w:rsidRPr="00DE1770">
              <w:rPr>
                <w:sz w:val="18"/>
                <w:szCs w:val="18"/>
              </w:rPr>
              <w:t>Буква</w:t>
            </w:r>
            <w:proofErr w:type="spellEnd"/>
            <w:r w:rsidRPr="00DE1770">
              <w:rPr>
                <w:sz w:val="18"/>
                <w:szCs w:val="18"/>
              </w:rPr>
              <w:t xml:space="preserve"> II</w:t>
            </w:r>
          </w:p>
        </w:tc>
        <w:tc>
          <w:tcPr>
            <w:tcW w:w="994" w:type="dxa"/>
            <w:tcBorders>
              <w:top w:val="nil"/>
              <w:left w:val="nil"/>
              <w:bottom w:val="single" w:sz="4" w:space="0" w:color="auto"/>
              <w:right w:val="single" w:sz="4" w:space="0" w:color="auto"/>
            </w:tcBorders>
            <w:shd w:val="clear" w:color="auto" w:fill="auto"/>
            <w:noWrap/>
            <w:vAlign w:val="center"/>
            <w:hideMark/>
          </w:tcPr>
          <w:p w14:paraId="56D7C8F1" w14:textId="77777777" w:rsidR="00B94B9E" w:rsidRPr="00DE1770" w:rsidRDefault="00B94B9E" w:rsidP="00260F9B">
            <w:pPr>
              <w:jc w:val="center"/>
              <w:rPr>
                <w:sz w:val="18"/>
                <w:szCs w:val="18"/>
              </w:rPr>
            </w:pPr>
            <w:r w:rsidRPr="00DE1770">
              <w:rPr>
                <w:sz w:val="18"/>
                <w:szCs w:val="18"/>
              </w:rPr>
              <w:t>6790.6</w:t>
            </w:r>
          </w:p>
        </w:tc>
        <w:tc>
          <w:tcPr>
            <w:tcW w:w="855" w:type="dxa"/>
            <w:tcBorders>
              <w:top w:val="nil"/>
              <w:left w:val="nil"/>
              <w:bottom w:val="single" w:sz="4" w:space="0" w:color="auto"/>
              <w:right w:val="single" w:sz="4" w:space="0" w:color="auto"/>
            </w:tcBorders>
            <w:shd w:val="clear" w:color="auto" w:fill="auto"/>
            <w:noWrap/>
            <w:vAlign w:val="center"/>
            <w:hideMark/>
          </w:tcPr>
          <w:p w14:paraId="2F44B2CC" w14:textId="77777777" w:rsidR="00B94B9E" w:rsidRPr="00DE1770" w:rsidRDefault="00B94B9E" w:rsidP="00260F9B">
            <w:pPr>
              <w:jc w:val="center"/>
              <w:rPr>
                <w:sz w:val="18"/>
                <w:szCs w:val="18"/>
              </w:rPr>
            </w:pPr>
            <w:r w:rsidRPr="00DE1770">
              <w:rPr>
                <w:sz w:val="18"/>
                <w:szCs w:val="18"/>
              </w:rPr>
              <w:t>5801.0</w:t>
            </w:r>
          </w:p>
        </w:tc>
        <w:tc>
          <w:tcPr>
            <w:tcW w:w="1238" w:type="dxa"/>
            <w:tcBorders>
              <w:top w:val="nil"/>
              <w:left w:val="nil"/>
              <w:bottom w:val="single" w:sz="4" w:space="0" w:color="auto"/>
              <w:right w:val="single" w:sz="4" w:space="0" w:color="auto"/>
            </w:tcBorders>
            <w:shd w:val="clear" w:color="auto" w:fill="auto"/>
            <w:noWrap/>
            <w:vAlign w:val="center"/>
            <w:hideMark/>
          </w:tcPr>
          <w:p w14:paraId="798C0F80" w14:textId="77777777" w:rsidR="00B94B9E" w:rsidRPr="00DE1770" w:rsidRDefault="00B94B9E" w:rsidP="00260F9B">
            <w:pPr>
              <w:jc w:val="center"/>
              <w:rPr>
                <w:sz w:val="18"/>
                <w:szCs w:val="18"/>
              </w:rPr>
            </w:pPr>
            <w:r w:rsidRPr="00DE1770">
              <w:rPr>
                <w:sz w:val="18"/>
                <w:szCs w:val="18"/>
              </w:rPr>
              <w:t>39392009.3</w:t>
            </w:r>
          </w:p>
        </w:tc>
        <w:tc>
          <w:tcPr>
            <w:tcW w:w="1658" w:type="dxa"/>
            <w:tcBorders>
              <w:top w:val="nil"/>
              <w:left w:val="nil"/>
              <w:bottom w:val="single" w:sz="4" w:space="0" w:color="auto"/>
              <w:right w:val="single" w:sz="4" w:space="0" w:color="auto"/>
            </w:tcBorders>
            <w:shd w:val="clear" w:color="auto" w:fill="auto"/>
            <w:noWrap/>
            <w:vAlign w:val="center"/>
            <w:hideMark/>
          </w:tcPr>
          <w:p w14:paraId="0D3BA813" w14:textId="77777777" w:rsidR="00B94B9E" w:rsidRPr="00DE1770" w:rsidRDefault="00B94B9E" w:rsidP="00260F9B">
            <w:pPr>
              <w:jc w:val="center"/>
              <w:rPr>
                <w:sz w:val="18"/>
                <w:szCs w:val="18"/>
              </w:rPr>
            </w:pPr>
            <w:r w:rsidRPr="00DE1770">
              <w:rPr>
                <w:sz w:val="18"/>
                <w:szCs w:val="18"/>
              </w:rPr>
              <w:t xml:space="preserve">Б. </w:t>
            </w:r>
            <w:proofErr w:type="spellStart"/>
            <w:r w:rsidRPr="00DE1770">
              <w:rPr>
                <w:sz w:val="18"/>
                <w:szCs w:val="18"/>
              </w:rPr>
              <w:t>Бор</w:t>
            </w:r>
            <w:proofErr w:type="spellEnd"/>
            <w:r w:rsidRPr="00DE1770">
              <w:rPr>
                <w:sz w:val="18"/>
                <w:szCs w:val="18"/>
              </w:rPr>
              <w:t xml:space="preserve"> I</w:t>
            </w:r>
          </w:p>
        </w:tc>
        <w:tc>
          <w:tcPr>
            <w:tcW w:w="994" w:type="dxa"/>
            <w:tcBorders>
              <w:top w:val="nil"/>
              <w:left w:val="nil"/>
              <w:bottom w:val="single" w:sz="4" w:space="0" w:color="auto"/>
              <w:right w:val="single" w:sz="4" w:space="0" w:color="auto"/>
            </w:tcBorders>
            <w:shd w:val="clear" w:color="auto" w:fill="auto"/>
            <w:noWrap/>
            <w:vAlign w:val="center"/>
            <w:hideMark/>
          </w:tcPr>
          <w:p w14:paraId="44AB9D12" w14:textId="77777777" w:rsidR="00B94B9E" w:rsidRPr="00DE1770" w:rsidRDefault="00B94B9E" w:rsidP="00260F9B">
            <w:pPr>
              <w:jc w:val="center"/>
              <w:rPr>
                <w:sz w:val="18"/>
                <w:szCs w:val="18"/>
              </w:rPr>
            </w:pPr>
            <w:r w:rsidRPr="00DE1770">
              <w:rPr>
                <w:sz w:val="18"/>
                <w:szCs w:val="18"/>
              </w:rPr>
              <w:t>782.3</w:t>
            </w:r>
          </w:p>
        </w:tc>
        <w:tc>
          <w:tcPr>
            <w:tcW w:w="855" w:type="dxa"/>
            <w:tcBorders>
              <w:top w:val="nil"/>
              <w:left w:val="nil"/>
              <w:bottom w:val="single" w:sz="4" w:space="0" w:color="auto"/>
              <w:right w:val="single" w:sz="4" w:space="0" w:color="auto"/>
            </w:tcBorders>
            <w:shd w:val="clear" w:color="auto" w:fill="auto"/>
            <w:noWrap/>
            <w:vAlign w:val="center"/>
            <w:hideMark/>
          </w:tcPr>
          <w:p w14:paraId="06B58FEA" w14:textId="77777777" w:rsidR="00B94B9E" w:rsidRPr="00DE1770" w:rsidRDefault="00B94B9E" w:rsidP="00260F9B">
            <w:pPr>
              <w:jc w:val="center"/>
              <w:rPr>
                <w:sz w:val="18"/>
                <w:szCs w:val="18"/>
              </w:rPr>
            </w:pPr>
            <w:r w:rsidRPr="00DE1770">
              <w:rPr>
                <w:sz w:val="18"/>
                <w:szCs w:val="18"/>
              </w:rPr>
              <w:t>9988.0</w:t>
            </w:r>
          </w:p>
        </w:tc>
        <w:tc>
          <w:tcPr>
            <w:tcW w:w="1186" w:type="dxa"/>
            <w:tcBorders>
              <w:top w:val="nil"/>
              <w:left w:val="nil"/>
              <w:bottom w:val="single" w:sz="4" w:space="0" w:color="auto"/>
              <w:right w:val="single" w:sz="4" w:space="0" w:color="auto"/>
            </w:tcBorders>
            <w:shd w:val="clear" w:color="auto" w:fill="auto"/>
            <w:noWrap/>
            <w:vAlign w:val="center"/>
            <w:hideMark/>
          </w:tcPr>
          <w:p w14:paraId="7E5EA559" w14:textId="77777777" w:rsidR="00B94B9E" w:rsidRPr="00DE1770" w:rsidRDefault="00B94B9E" w:rsidP="00260F9B">
            <w:pPr>
              <w:jc w:val="center"/>
              <w:rPr>
                <w:sz w:val="18"/>
                <w:szCs w:val="18"/>
              </w:rPr>
            </w:pPr>
            <w:r w:rsidRPr="00DE1770">
              <w:rPr>
                <w:sz w:val="18"/>
                <w:szCs w:val="18"/>
              </w:rPr>
              <w:t>7813671.5</w:t>
            </w:r>
          </w:p>
        </w:tc>
      </w:tr>
      <w:tr w:rsidR="00B94B9E" w:rsidRPr="00DE1770" w14:paraId="20BD1D36"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0E9D0FB2" w14:textId="77777777" w:rsidR="00B94B9E" w:rsidRPr="00DE1770" w:rsidRDefault="00B94B9E" w:rsidP="00260F9B">
            <w:pPr>
              <w:jc w:val="center"/>
              <w:rPr>
                <w:sz w:val="18"/>
                <w:szCs w:val="18"/>
              </w:rPr>
            </w:pPr>
            <w:proofErr w:type="spellStart"/>
            <w:r w:rsidRPr="00DE1770">
              <w:rPr>
                <w:sz w:val="18"/>
                <w:szCs w:val="18"/>
              </w:rPr>
              <w:t>Буква</w:t>
            </w:r>
            <w:proofErr w:type="spellEnd"/>
            <w:r w:rsidRPr="00DE1770">
              <w:rPr>
                <w:sz w:val="18"/>
                <w:szCs w:val="18"/>
              </w:rPr>
              <w:t xml:space="preserve"> III</w:t>
            </w:r>
          </w:p>
        </w:tc>
        <w:tc>
          <w:tcPr>
            <w:tcW w:w="994" w:type="dxa"/>
            <w:tcBorders>
              <w:top w:val="nil"/>
              <w:left w:val="nil"/>
              <w:bottom w:val="single" w:sz="4" w:space="0" w:color="auto"/>
              <w:right w:val="single" w:sz="4" w:space="0" w:color="auto"/>
            </w:tcBorders>
            <w:shd w:val="clear" w:color="auto" w:fill="auto"/>
            <w:noWrap/>
            <w:vAlign w:val="center"/>
            <w:hideMark/>
          </w:tcPr>
          <w:p w14:paraId="3A6FDFF4" w14:textId="77777777" w:rsidR="00B94B9E" w:rsidRPr="00DE1770" w:rsidRDefault="00B94B9E" w:rsidP="00260F9B">
            <w:pPr>
              <w:jc w:val="center"/>
              <w:rPr>
                <w:sz w:val="18"/>
                <w:szCs w:val="18"/>
              </w:rPr>
            </w:pPr>
            <w:r w:rsidRPr="00DE1770">
              <w:rPr>
                <w:sz w:val="18"/>
                <w:szCs w:val="18"/>
              </w:rPr>
              <w:t>9054.1</w:t>
            </w:r>
          </w:p>
        </w:tc>
        <w:tc>
          <w:tcPr>
            <w:tcW w:w="855" w:type="dxa"/>
            <w:tcBorders>
              <w:top w:val="nil"/>
              <w:left w:val="nil"/>
              <w:bottom w:val="single" w:sz="4" w:space="0" w:color="auto"/>
              <w:right w:val="single" w:sz="4" w:space="0" w:color="auto"/>
            </w:tcBorders>
            <w:shd w:val="clear" w:color="auto" w:fill="auto"/>
            <w:noWrap/>
            <w:vAlign w:val="center"/>
            <w:hideMark/>
          </w:tcPr>
          <w:p w14:paraId="70EF67A2" w14:textId="77777777" w:rsidR="00B94B9E" w:rsidRPr="00DE1770" w:rsidRDefault="00B94B9E" w:rsidP="00260F9B">
            <w:pPr>
              <w:jc w:val="center"/>
              <w:rPr>
                <w:sz w:val="18"/>
                <w:szCs w:val="18"/>
              </w:rPr>
            </w:pPr>
            <w:r w:rsidRPr="00DE1770">
              <w:rPr>
                <w:sz w:val="18"/>
                <w:szCs w:val="18"/>
              </w:rPr>
              <w:t>4806.3</w:t>
            </w:r>
          </w:p>
        </w:tc>
        <w:tc>
          <w:tcPr>
            <w:tcW w:w="1238" w:type="dxa"/>
            <w:tcBorders>
              <w:top w:val="nil"/>
              <w:left w:val="nil"/>
              <w:bottom w:val="single" w:sz="4" w:space="0" w:color="auto"/>
              <w:right w:val="single" w:sz="4" w:space="0" w:color="auto"/>
            </w:tcBorders>
            <w:shd w:val="clear" w:color="auto" w:fill="auto"/>
            <w:noWrap/>
            <w:vAlign w:val="center"/>
            <w:hideMark/>
          </w:tcPr>
          <w:p w14:paraId="2B67A372" w14:textId="77777777" w:rsidR="00B94B9E" w:rsidRPr="00DE1770" w:rsidRDefault="00B94B9E" w:rsidP="00260F9B">
            <w:pPr>
              <w:jc w:val="center"/>
              <w:rPr>
                <w:sz w:val="18"/>
                <w:szCs w:val="18"/>
              </w:rPr>
            </w:pPr>
            <w:r w:rsidRPr="00DE1770">
              <w:rPr>
                <w:sz w:val="18"/>
                <w:szCs w:val="18"/>
              </w:rPr>
              <w:t>43516592.4</w:t>
            </w:r>
          </w:p>
        </w:tc>
        <w:tc>
          <w:tcPr>
            <w:tcW w:w="1658" w:type="dxa"/>
            <w:tcBorders>
              <w:top w:val="nil"/>
              <w:left w:val="nil"/>
              <w:bottom w:val="single" w:sz="4" w:space="0" w:color="auto"/>
              <w:right w:val="single" w:sz="4" w:space="0" w:color="auto"/>
            </w:tcBorders>
            <w:shd w:val="clear" w:color="auto" w:fill="auto"/>
            <w:noWrap/>
            <w:vAlign w:val="center"/>
            <w:hideMark/>
          </w:tcPr>
          <w:p w14:paraId="41F60DFA" w14:textId="77777777" w:rsidR="00B94B9E" w:rsidRPr="00DE1770" w:rsidRDefault="00B94B9E" w:rsidP="00260F9B">
            <w:pPr>
              <w:jc w:val="center"/>
              <w:rPr>
                <w:sz w:val="18"/>
                <w:szCs w:val="18"/>
              </w:rPr>
            </w:pPr>
            <w:r w:rsidRPr="00DE1770">
              <w:rPr>
                <w:sz w:val="18"/>
                <w:szCs w:val="18"/>
              </w:rPr>
              <w:t xml:space="preserve">Б. </w:t>
            </w:r>
            <w:proofErr w:type="spellStart"/>
            <w:r w:rsidRPr="00DE1770">
              <w:rPr>
                <w:sz w:val="18"/>
                <w:szCs w:val="18"/>
              </w:rPr>
              <w:t>Бор</w:t>
            </w:r>
            <w:proofErr w:type="spellEnd"/>
            <w:r w:rsidRPr="00DE1770">
              <w:rPr>
                <w:sz w:val="18"/>
                <w:szCs w:val="18"/>
              </w:rPr>
              <w:t xml:space="preserve"> II</w:t>
            </w:r>
          </w:p>
        </w:tc>
        <w:tc>
          <w:tcPr>
            <w:tcW w:w="994" w:type="dxa"/>
            <w:tcBorders>
              <w:top w:val="nil"/>
              <w:left w:val="nil"/>
              <w:bottom w:val="single" w:sz="4" w:space="0" w:color="auto"/>
              <w:right w:val="single" w:sz="4" w:space="0" w:color="auto"/>
            </w:tcBorders>
            <w:shd w:val="clear" w:color="auto" w:fill="auto"/>
            <w:noWrap/>
            <w:vAlign w:val="center"/>
            <w:hideMark/>
          </w:tcPr>
          <w:p w14:paraId="17830731" w14:textId="77777777" w:rsidR="00B94B9E" w:rsidRPr="00DE1770" w:rsidRDefault="00B94B9E" w:rsidP="00260F9B">
            <w:pPr>
              <w:jc w:val="center"/>
              <w:rPr>
                <w:sz w:val="18"/>
                <w:szCs w:val="18"/>
              </w:rPr>
            </w:pPr>
            <w:r w:rsidRPr="00DE1770">
              <w:rPr>
                <w:sz w:val="18"/>
                <w:szCs w:val="18"/>
              </w:rPr>
              <w:t>1303.8</w:t>
            </w:r>
          </w:p>
        </w:tc>
        <w:tc>
          <w:tcPr>
            <w:tcW w:w="855" w:type="dxa"/>
            <w:tcBorders>
              <w:top w:val="nil"/>
              <w:left w:val="nil"/>
              <w:bottom w:val="single" w:sz="4" w:space="0" w:color="auto"/>
              <w:right w:val="single" w:sz="4" w:space="0" w:color="auto"/>
            </w:tcBorders>
            <w:shd w:val="clear" w:color="auto" w:fill="auto"/>
            <w:noWrap/>
            <w:vAlign w:val="center"/>
            <w:hideMark/>
          </w:tcPr>
          <w:p w14:paraId="18B78E56" w14:textId="77777777" w:rsidR="00B94B9E" w:rsidRPr="00DE1770" w:rsidRDefault="00B94B9E" w:rsidP="00260F9B">
            <w:pPr>
              <w:jc w:val="center"/>
              <w:rPr>
                <w:sz w:val="18"/>
                <w:szCs w:val="18"/>
              </w:rPr>
            </w:pPr>
            <w:r w:rsidRPr="00DE1770">
              <w:rPr>
                <w:sz w:val="18"/>
                <w:szCs w:val="18"/>
              </w:rPr>
              <w:t>8371.0</w:t>
            </w:r>
          </w:p>
        </w:tc>
        <w:tc>
          <w:tcPr>
            <w:tcW w:w="1186" w:type="dxa"/>
            <w:tcBorders>
              <w:top w:val="nil"/>
              <w:left w:val="nil"/>
              <w:bottom w:val="single" w:sz="4" w:space="0" w:color="auto"/>
              <w:right w:val="single" w:sz="4" w:space="0" w:color="auto"/>
            </w:tcBorders>
            <w:shd w:val="clear" w:color="auto" w:fill="auto"/>
            <w:noWrap/>
            <w:vAlign w:val="center"/>
            <w:hideMark/>
          </w:tcPr>
          <w:p w14:paraId="54DC412C" w14:textId="77777777" w:rsidR="00B94B9E" w:rsidRPr="00DE1770" w:rsidRDefault="00B94B9E" w:rsidP="00260F9B">
            <w:pPr>
              <w:jc w:val="center"/>
              <w:rPr>
                <w:sz w:val="18"/>
                <w:szCs w:val="18"/>
              </w:rPr>
            </w:pPr>
            <w:r w:rsidRPr="00DE1770">
              <w:rPr>
                <w:sz w:val="18"/>
                <w:szCs w:val="18"/>
              </w:rPr>
              <w:t>10914471.4</w:t>
            </w:r>
          </w:p>
        </w:tc>
      </w:tr>
      <w:tr w:rsidR="00B94B9E" w:rsidRPr="00DE1770" w14:paraId="7419A687"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12166D7F" w14:textId="77777777" w:rsidR="00B94B9E" w:rsidRPr="00DE1770" w:rsidRDefault="00B94B9E" w:rsidP="00260F9B">
            <w:pPr>
              <w:jc w:val="center"/>
              <w:rPr>
                <w:sz w:val="18"/>
                <w:szCs w:val="18"/>
              </w:rPr>
            </w:pPr>
            <w:proofErr w:type="spellStart"/>
            <w:r w:rsidRPr="00DE1770">
              <w:rPr>
                <w:sz w:val="18"/>
                <w:szCs w:val="18"/>
              </w:rPr>
              <w:t>Буква</w:t>
            </w:r>
            <w:proofErr w:type="spellEnd"/>
            <w:r w:rsidRPr="00DE1770">
              <w:rPr>
                <w:sz w:val="18"/>
                <w:szCs w:val="18"/>
              </w:rPr>
              <w:t xml:space="preserve"> огр.</w:t>
            </w:r>
          </w:p>
        </w:tc>
        <w:tc>
          <w:tcPr>
            <w:tcW w:w="994" w:type="dxa"/>
            <w:tcBorders>
              <w:top w:val="nil"/>
              <w:left w:val="nil"/>
              <w:bottom w:val="single" w:sz="4" w:space="0" w:color="auto"/>
              <w:right w:val="single" w:sz="4" w:space="0" w:color="auto"/>
            </w:tcBorders>
            <w:shd w:val="clear" w:color="auto" w:fill="auto"/>
            <w:noWrap/>
            <w:vAlign w:val="center"/>
            <w:hideMark/>
          </w:tcPr>
          <w:p w14:paraId="0173628E" w14:textId="77777777" w:rsidR="00B94B9E" w:rsidRPr="00DE1770" w:rsidRDefault="00B94B9E" w:rsidP="00260F9B">
            <w:pPr>
              <w:jc w:val="center"/>
              <w:rPr>
                <w:sz w:val="18"/>
                <w:szCs w:val="18"/>
              </w:rPr>
            </w:pPr>
            <w:r w:rsidRPr="00DE1770">
              <w:rPr>
                <w:sz w:val="18"/>
                <w:szCs w:val="18"/>
              </w:rPr>
              <w:t>88843.1</w:t>
            </w:r>
          </w:p>
        </w:tc>
        <w:tc>
          <w:tcPr>
            <w:tcW w:w="855" w:type="dxa"/>
            <w:tcBorders>
              <w:top w:val="nil"/>
              <w:left w:val="nil"/>
              <w:bottom w:val="single" w:sz="4" w:space="0" w:color="auto"/>
              <w:right w:val="single" w:sz="4" w:space="0" w:color="auto"/>
            </w:tcBorders>
            <w:shd w:val="clear" w:color="auto" w:fill="auto"/>
            <w:noWrap/>
            <w:vAlign w:val="center"/>
            <w:hideMark/>
          </w:tcPr>
          <w:p w14:paraId="429884A7"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7025D4CE" w14:textId="77777777" w:rsidR="00B94B9E" w:rsidRPr="00DE1770" w:rsidRDefault="00B94B9E" w:rsidP="00260F9B">
            <w:pPr>
              <w:jc w:val="center"/>
              <w:rPr>
                <w:sz w:val="18"/>
                <w:szCs w:val="18"/>
              </w:rPr>
            </w:pPr>
            <w:r w:rsidRPr="00DE1770">
              <w:rPr>
                <w:sz w:val="18"/>
                <w:szCs w:val="18"/>
              </w:rPr>
              <w:t>211108960.1</w:t>
            </w:r>
          </w:p>
        </w:tc>
        <w:tc>
          <w:tcPr>
            <w:tcW w:w="1658" w:type="dxa"/>
            <w:tcBorders>
              <w:top w:val="nil"/>
              <w:left w:val="nil"/>
              <w:bottom w:val="single" w:sz="4" w:space="0" w:color="auto"/>
              <w:right w:val="single" w:sz="4" w:space="0" w:color="auto"/>
            </w:tcBorders>
            <w:shd w:val="clear" w:color="auto" w:fill="auto"/>
            <w:noWrap/>
            <w:vAlign w:val="center"/>
            <w:hideMark/>
          </w:tcPr>
          <w:p w14:paraId="7661DBD8" w14:textId="77777777" w:rsidR="00B94B9E" w:rsidRPr="00DE1770" w:rsidRDefault="00B94B9E" w:rsidP="00260F9B">
            <w:pPr>
              <w:jc w:val="center"/>
              <w:rPr>
                <w:sz w:val="18"/>
                <w:szCs w:val="18"/>
              </w:rPr>
            </w:pPr>
            <w:r w:rsidRPr="00DE1770">
              <w:rPr>
                <w:sz w:val="18"/>
                <w:szCs w:val="18"/>
              </w:rPr>
              <w:t xml:space="preserve">Б. </w:t>
            </w:r>
            <w:proofErr w:type="spellStart"/>
            <w:r w:rsidRPr="00DE1770">
              <w:rPr>
                <w:sz w:val="18"/>
                <w:szCs w:val="18"/>
              </w:rPr>
              <w:t>Бор</w:t>
            </w:r>
            <w:proofErr w:type="spellEnd"/>
            <w:r w:rsidRPr="00DE1770">
              <w:rPr>
                <w:sz w:val="18"/>
                <w:szCs w:val="18"/>
              </w:rPr>
              <w:t xml:space="preserve"> III</w:t>
            </w:r>
          </w:p>
        </w:tc>
        <w:tc>
          <w:tcPr>
            <w:tcW w:w="994" w:type="dxa"/>
            <w:tcBorders>
              <w:top w:val="nil"/>
              <w:left w:val="nil"/>
              <w:bottom w:val="single" w:sz="4" w:space="0" w:color="auto"/>
              <w:right w:val="single" w:sz="4" w:space="0" w:color="auto"/>
            </w:tcBorders>
            <w:shd w:val="clear" w:color="auto" w:fill="auto"/>
            <w:noWrap/>
            <w:vAlign w:val="center"/>
            <w:hideMark/>
          </w:tcPr>
          <w:p w14:paraId="233BD4CC" w14:textId="77777777" w:rsidR="00B94B9E" w:rsidRPr="00DE1770" w:rsidRDefault="00B94B9E" w:rsidP="00260F9B">
            <w:pPr>
              <w:jc w:val="center"/>
              <w:rPr>
                <w:sz w:val="18"/>
                <w:szCs w:val="18"/>
              </w:rPr>
            </w:pPr>
            <w:r w:rsidRPr="00DE1770">
              <w:rPr>
                <w:sz w:val="18"/>
                <w:szCs w:val="18"/>
              </w:rPr>
              <w:t>977.9</w:t>
            </w:r>
          </w:p>
        </w:tc>
        <w:tc>
          <w:tcPr>
            <w:tcW w:w="855" w:type="dxa"/>
            <w:tcBorders>
              <w:top w:val="nil"/>
              <w:left w:val="nil"/>
              <w:bottom w:val="single" w:sz="4" w:space="0" w:color="auto"/>
              <w:right w:val="single" w:sz="4" w:space="0" w:color="auto"/>
            </w:tcBorders>
            <w:shd w:val="clear" w:color="auto" w:fill="auto"/>
            <w:noWrap/>
            <w:vAlign w:val="center"/>
            <w:hideMark/>
          </w:tcPr>
          <w:p w14:paraId="495F5C2B" w14:textId="77777777" w:rsidR="00B94B9E" w:rsidRPr="00DE1770" w:rsidRDefault="00B94B9E" w:rsidP="00260F9B">
            <w:pPr>
              <w:jc w:val="center"/>
              <w:rPr>
                <w:sz w:val="18"/>
                <w:szCs w:val="18"/>
              </w:rPr>
            </w:pPr>
            <w:r w:rsidRPr="00DE1770">
              <w:rPr>
                <w:sz w:val="18"/>
                <w:szCs w:val="18"/>
              </w:rPr>
              <w:t>6926.0</w:t>
            </w:r>
          </w:p>
        </w:tc>
        <w:tc>
          <w:tcPr>
            <w:tcW w:w="1186" w:type="dxa"/>
            <w:tcBorders>
              <w:top w:val="nil"/>
              <w:left w:val="nil"/>
              <w:bottom w:val="single" w:sz="4" w:space="0" w:color="auto"/>
              <w:right w:val="single" w:sz="4" w:space="0" w:color="auto"/>
            </w:tcBorders>
            <w:shd w:val="clear" w:color="auto" w:fill="auto"/>
            <w:noWrap/>
            <w:vAlign w:val="center"/>
            <w:hideMark/>
          </w:tcPr>
          <w:p w14:paraId="6A5FB117" w14:textId="77777777" w:rsidR="00B94B9E" w:rsidRPr="00DE1770" w:rsidRDefault="00B94B9E" w:rsidP="00260F9B">
            <w:pPr>
              <w:jc w:val="center"/>
              <w:rPr>
                <w:sz w:val="18"/>
                <w:szCs w:val="18"/>
              </w:rPr>
            </w:pPr>
            <w:r w:rsidRPr="00DE1770">
              <w:rPr>
                <w:sz w:val="18"/>
                <w:szCs w:val="18"/>
              </w:rPr>
              <w:t>6772813.5</w:t>
            </w:r>
          </w:p>
        </w:tc>
      </w:tr>
      <w:tr w:rsidR="00B94B9E" w:rsidRPr="00DE1770" w14:paraId="15A9EDBD"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17168DD2" w14:textId="77777777" w:rsidR="00B94B9E" w:rsidRPr="00DE1770" w:rsidRDefault="00B94B9E" w:rsidP="00260F9B">
            <w:pPr>
              <w:jc w:val="center"/>
              <w:rPr>
                <w:sz w:val="18"/>
                <w:szCs w:val="18"/>
              </w:rPr>
            </w:pPr>
            <w:r w:rsidRPr="00DE1770">
              <w:rPr>
                <w:sz w:val="18"/>
                <w:szCs w:val="18"/>
              </w:rPr>
              <w:t xml:space="preserve">Б. </w:t>
            </w:r>
            <w:proofErr w:type="spellStart"/>
            <w:r w:rsidRPr="00DE1770">
              <w:rPr>
                <w:sz w:val="18"/>
                <w:szCs w:val="18"/>
              </w:rPr>
              <w:t>Јасен</w:t>
            </w:r>
            <w:proofErr w:type="spellEnd"/>
            <w:r w:rsidRPr="00DE1770">
              <w:rPr>
                <w:sz w:val="18"/>
                <w:szCs w:val="18"/>
              </w:rPr>
              <w:t xml:space="preserve"> К</w:t>
            </w:r>
          </w:p>
        </w:tc>
        <w:tc>
          <w:tcPr>
            <w:tcW w:w="994" w:type="dxa"/>
            <w:tcBorders>
              <w:top w:val="nil"/>
              <w:left w:val="nil"/>
              <w:bottom w:val="single" w:sz="4" w:space="0" w:color="auto"/>
              <w:right w:val="single" w:sz="4" w:space="0" w:color="auto"/>
            </w:tcBorders>
            <w:shd w:val="clear" w:color="auto" w:fill="auto"/>
            <w:noWrap/>
            <w:vAlign w:val="center"/>
            <w:hideMark/>
          </w:tcPr>
          <w:p w14:paraId="574B5FAB" w14:textId="77777777" w:rsidR="00B94B9E" w:rsidRPr="00DE1770" w:rsidRDefault="00B94B9E" w:rsidP="00260F9B">
            <w:pPr>
              <w:jc w:val="center"/>
              <w:rPr>
                <w:sz w:val="18"/>
                <w:szCs w:val="18"/>
              </w:rPr>
            </w:pPr>
            <w:r w:rsidRPr="00DE1770">
              <w:rPr>
                <w:sz w:val="18"/>
                <w:szCs w:val="18"/>
              </w:rPr>
              <w:t>18.2</w:t>
            </w:r>
          </w:p>
        </w:tc>
        <w:tc>
          <w:tcPr>
            <w:tcW w:w="855" w:type="dxa"/>
            <w:tcBorders>
              <w:top w:val="nil"/>
              <w:left w:val="nil"/>
              <w:bottom w:val="single" w:sz="4" w:space="0" w:color="auto"/>
              <w:right w:val="single" w:sz="4" w:space="0" w:color="auto"/>
            </w:tcBorders>
            <w:shd w:val="clear" w:color="auto" w:fill="auto"/>
            <w:noWrap/>
            <w:vAlign w:val="center"/>
            <w:hideMark/>
          </w:tcPr>
          <w:p w14:paraId="01A20DAC" w14:textId="77777777" w:rsidR="00B94B9E" w:rsidRPr="00DE1770" w:rsidRDefault="00B94B9E" w:rsidP="00260F9B">
            <w:pPr>
              <w:jc w:val="center"/>
              <w:rPr>
                <w:sz w:val="18"/>
                <w:szCs w:val="18"/>
              </w:rPr>
            </w:pPr>
            <w:r w:rsidRPr="00DE1770">
              <w:rPr>
                <w:sz w:val="18"/>
                <w:szCs w:val="18"/>
              </w:rPr>
              <w:t>16.8</w:t>
            </w:r>
          </w:p>
        </w:tc>
        <w:tc>
          <w:tcPr>
            <w:tcW w:w="1238" w:type="dxa"/>
            <w:tcBorders>
              <w:top w:val="nil"/>
              <w:left w:val="nil"/>
              <w:bottom w:val="single" w:sz="4" w:space="0" w:color="auto"/>
              <w:right w:val="single" w:sz="4" w:space="0" w:color="auto"/>
            </w:tcBorders>
            <w:shd w:val="clear" w:color="auto" w:fill="auto"/>
            <w:noWrap/>
            <w:vAlign w:val="center"/>
            <w:hideMark/>
          </w:tcPr>
          <w:p w14:paraId="40F33E33" w14:textId="77777777" w:rsidR="00B94B9E" w:rsidRPr="00DE1770" w:rsidRDefault="00B94B9E" w:rsidP="00260F9B">
            <w:pPr>
              <w:jc w:val="center"/>
              <w:rPr>
                <w:sz w:val="18"/>
                <w:szCs w:val="18"/>
              </w:rPr>
            </w:pPr>
            <w:r w:rsidRPr="00DE1770">
              <w:rPr>
                <w:sz w:val="18"/>
                <w:szCs w:val="18"/>
              </w:rPr>
              <w:t>306.9</w:t>
            </w:r>
          </w:p>
        </w:tc>
        <w:tc>
          <w:tcPr>
            <w:tcW w:w="1658" w:type="dxa"/>
            <w:tcBorders>
              <w:top w:val="nil"/>
              <w:left w:val="nil"/>
              <w:bottom w:val="single" w:sz="4" w:space="0" w:color="auto"/>
              <w:right w:val="single" w:sz="4" w:space="0" w:color="auto"/>
            </w:tcBorders>
            <w:shd w:val="clear" w:color="auto" w:fill="auto"/>
            <w:noWrap/>
            <w:vAlign w:val="center"/>
            <w:hideMark/>
          </w:tcPr>
          <w:p w14:paraId="4EA605A4" w14:textId="77777777" w:rsidR="00B94B9E" w:rsidRPr="00DE1770" w:rsidRDefault="00B94B9E" w:rsidP="00260F9B">
            <w:pPr>
              <w:jc w:val="center"/>
              <w:rPr>
                <w:sz w:val="18"/>
                <w:szCs w:val="18"/>
              </w:rPr>
            </w:pPr>
            <w:r w:rsidRPr="00DE1770">
              <w:rPr>
                <w:sz w:val="18"/>
                <w:szCs w:val="18"/>
              </w:rPr>
              <w:t xml:space="preserve">Б. </w:t>
            </w:r>
            <w:proofErr w:type="spellStart"/>
            <w:r w:rsidRPr="00DE1770">
              <w:rPr>
                <w:sz w:val="18"/>
                <w:szCs w:val="18"/>
              </w:rPr>
              <w:t>Бор</w:t>
            </w:r>
            <w:proofErr w:type="spellEnd"/>
            <w:r w:rsidRPr="00DE1770">
              <w:rPr>
                <w:sz w:val="18"/>
                <w:szCs w:val="18"/>
              </w:rPr>
              <w:t xml:space="preserve"> </w:t>
            </w:r>
            <w:proofErr w:type="spellStart"/>
            <w:r w:rsidRPr="00DE1770">
              <w:rPr>
                <w:sz w:val="18"/>
                <w:szCs w:val="18"/>
              </w:rPr>
              <w:t>обло</w:t>
            </w:r>
            <w:proofErr w:type="spellEnd"/>
          </w:p>
        </w:tc>
        <w:tc>
          <w:tcPr>
            <w:tcW w:w="994" w:type="dxa"/>
            <w:tcBorders>
              <w:top w:val="nil"/>
              <w:left w:val="nil"/>
              <w:bottom w:val="single" w:sz="4" w:space="0" w:color="auto"/>
              <w:right w:val="single" w:sz="4" w:space="0" w:color="auto"/>
            </w:tcBorders>
            <w:shd w:val="clear" w:color="auto" w:fill="auto"/>
            <w:noWrap/>
            <w:vAlign w:val="center"/>
            <w:hideMark/>
          </w:tcPr>
          <w:p w14:paraId="52334516" w14:textId="77777777" w:rsidR="00B94B9E" w:rsidRPr="00DE1770" w:rsidRDefault="00B94B9E" w:rsidP="00260F9B">
            <w:pPr>
              <w:jc w:val="center"/>
              <w:rPr>
                <w:sz w:val="18"/>
                <w:szCs w:val="18"/>
              </w:rPr>
            </w:pPr>
            <w:r w:rsidRPr="00DE1770">
              <w:rPr>
                <w:sz w:val="18"/>
                <w:szCs w:val="18"/>
              </w:rPr>
              <w:t>2281.7</w:t>
            </w:r>
          </w:p>
        </w:tc>
        <w:tc>
          <w:tcPr>
            <w:tcW w:w="855" w:type="dxa"/>
            <w:tcBorders>
              <w:top w:val="nil"/>
              <w:left w:val="nil"/>
              <w:bottom w:val="single" w:sz="4" w:space="0" w:color="auto"/>
              <w:right w:val="single" w:sz="4" w:space="0" w:color="auto"/>
            </w:tcBorders>
            <w:shd w:val="clear" w:color="auto" w:fill="auto"/>
            <w:noWrap/>
            <w:vAlign w:val="center"/>
            <w:hideMark/>
          </w:tcPr>
          <w:p w14:paraId="13EE3509" w14:textId="77777777" w:rsidR="00B94B9E" w:rsidRPr="00DE1770" w:rsidRDefault="00B94B9E" w:rsidP="00260F9B">
            <w:pPr>
              <w:jc w:val="center"/>
              <w:rPr>
                <w:sz w:val="18"/>
                <w:szCs w:val="18"/>
              </w:rPr>
            </w:pPr>
            <w:r w:rsidRPr="00DE1770">
              <w:rPr>
                <w:sz w:val="18"/>
                <w:szCs w:val="18"/>
              </w:rPr>
              <w:t>3555.0</w:t>
            </w:r>
          </w:p>
        </w:tc>
        <w:tc>
          <w:tcPr>
            <w:tcW w:w="1186" w:type="dxa"/>
            <w:tcBorders>
              <w:top w:val="nil"/>
              <w:left w:val="nil"/>
              <w:bottom w:val="single" w:sz="4" w:space="0" w:color="auto"/>
              <w:right w:val="single" w:sz="4" w:space="0" w:color="auto"/>
            </w:tcBorders>
            <w:shd w:val="clear" w:color="auto" w:fill="auto"/>
            <w:noWrap/>
            <w:vAlign w:val="center"/>
            <w:hideMark/>
          </w:tcPr>
          <w:p w14:paraId="34755E28" w14:textId="77777777" w:rsidR="00B94B9E" w:rsidRPr="00DE1770" w:rsidRDefault="00B94B9E" w:rsidP="00260F9B">
            <w:pPr>
              <w:jc w:val="center"/>
              <w:rPr>
                <w:sz w:val="18"/>
                <w:szCs w:val="18"/>
              </w:rPr>
            </w:pPr>
            <w:r w:rsidRPr="00DE1770">
              <w:rPr>
                <w:sz w:val="18"/>
                <w:szCs w:val="18"/>
              </w:rPr>
              <w:t>8111534.5</w:t>
            </w:r>
          </w:p>
        </w:tc>
      </w:tr>
      <w:tr w:rsidR="00B94B9E" w:rsidRPr="00DE1770" w14:paraId="63280969"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331230E5" w14:textId="77777777" w:rsidR="00B94B9E" w:rsidRPr="00DE1770" w:rsidRDefault="00B94B9E" w:rsidP="00260F9B">
            <w:pPr>
              <w:jc w:val="center"/>
              <w:rPr>
                <w:sz w:val="18"/>
                <w:szCs w:val="18"/>
              </w:rPr>
            </w:pPr>
            <w:r w:rsidRPr="00DE1770">
              <w:rPr>
                <w:sz w:val="18"/>
                <w:szCs w:val="18"/>
              </w:rPr>
              <w:t xml:space="preserve">Б. </w:t>
            </w:r>
            <w:proofErr w:type="spellStart"/>
            <w:r w:rsidRPr="00DE1770">
              <w:rPr>
                <w:sz w:val="18"/>
                <w:szCs w:val="18"/>
              </w:rPr>
              <w:t>Јасен</w:t>
            </w:r>
            <w:proofErr w:type="spellEnd"/>
            <w:r w:rsidRPr="00DE1770">
              <w:rPr>
                <w:sz w:val="18"/>
                <w:szCs w:val="18"/>
              </w:rPr>
              <w:t xml:space="preserve"> I</w:t>
            </w:r>
          </w:p>
        </w:tc>
        <w:tc>
          <w:tcPr>
            <w:tcW w:w="994" w:type="dxa"/>
            <w:tcBorders>
              <w:top w:val="nil"/>
              <w:left w:val="nil"/>
              <w:bottom w:val="single" w:sz="4" w:space="0" w:color="auto"/>
              <w:right w:val="single" w:sz="4" w:space="0" w:color="auto"/>
            </w:tcBorders>
            <w:shd w:val="clear" w:color="auto" w:fill="auto"/>
            <w:noWrap/>
            <w:vAlign w:val="center"/>
            <w:hideMark/>
          </w:tcPr>
          <w:p w14:paraId="5BEA94BC" w14:textId="77777777" w:rsidR="00B94B9E" w:rsidRPr="00DE1770" w:rsidRDefault="00B94B9E" w:rsidP="00260F9B">
            <w:pPr>
              <w:jc w:val="center"/>
              <w:rPr>
                <w:sz w:val="18"/>
                <w:szCs w:val="18"/>
              </w:rPr>
            </w:pPr>
            <w:r w:rsidRPr="00DE1770">
              <w:rPr>
                <w:sz w:val="18"/>
                <w:szCs w:val="18"/>
              </w:rPr>
              <w:t>30.4</w:t>
            </w:r>
          </w:p>
        </w:tc>
        <w:tc>
          <w:tcPr>
            <w:tcW w:w="855" w:type="dxa"/>
            <w:tcBorders>
              <w:top w:val="nil"/>
              <w:left w:val="nil"/>
              <w:bottom w:val="single" w:sz="4" w:space="0" w:color="auto"/>
              <w:right w:val="single" w:sz="4" w:space="0" w:color="auto"/>
            </w:tcBorders>
            <w:shd w:val="clear" w:color="auto" w:fill="auto"/>
            <w:noWrap/>
            <w:vAlign w:val="center"/>
            <w:hideMark/>
          </w:tcPr>
          <w:p w14:paraId="5158DE71" w14:textId="77777777" w:rsidR="00B94B9E" w:rsidRPr="00DE1770" w:rsidRDefault="00B94B9E" w:rsidP="00260F9B">
            <w:pPr>
              <w:jc w:val="center"/>
              <w:rPr>
                <w:sz w:val="18"/>
                <w:szCs w:val="18"/>
              </w:rPr>
            </w:pPr>
            <w:r w:rsidRPr="00DE1770">
              <w:rPr>
                <w:sz w:val="18"/>
                <w:szCs w:val="18"/>
              </w:rPr>
              <w:t>14134.7</w:t>
            </w:r>
          </w:p>
        </w:tc>
        <w:tc>
          <w:tcPr>
            <w:tcW w:w="1238" w:type="dxa"/>
            <w:tcBorders>
              <w:top w:val="nil"/>
              <w:left w:val="nil"/>
              <w:bottom w:val="single" w:sz="4" w:space="0" w:color="auto"/>
              <w:right w:val="single" w:sz="4" w:space="0" w:color="auto"/>
            </w:tcBorders>
            <w:shd w:val="clear" w:color="auto" w:fill="auto"/>
            <w:noWrap/>
            <w:vAlign w:val="center"/>
            <w:hideMark/>
          </w:tcPr>
          <w:p w14:paraId="595A6F57" w14:textId="77777777" w:rsidR="00B94B9E" w:rsidRPr="00DE1770" w:rsidRDefault="00B94B9E" w:rsidP="00260F9B">
            <w:pPr>
              <w:jc w:val="center"/>
              <w:rPr>
                <w:sz w:val="18"/>
                <w:szCs w:val="18"/>
              </w:rPr>
            </w:pPr>
            <w:r w:rsidRPr="00DE1770">
              <w:rPr>
                <w:sz w:val="18"/>
                <w:szCs w:val="18"/>
              </w:rPr>
              <w:t>429714.7</w:t>
            </w:r>
          </w:p>
        </w:tc>
        <w:tc>
          <w:tcPr>
            <w:tcW w:w="1658" w:type="dxa"/>
            <w:tcBorders>
              <w:top w:val="nil"/>
              <w:left w:val="nil"/>
              <w:bottom w:val="single" w:sz="4" w:space="0" w:color="auto"/>
              <w:right w:val="single" w:sz="4" w:space="0" w:color="auto"/>
            </w:tcBorders>
            <w:shd w:val="clear" w:color="auto" w:fill="auto"/>
            <w:noWrap/>
            <w:vAlign w:val="center"/>
            <w:hideMark/>
          </w:tcPr>
          <w:p w14:paraId="7D6E31B8" w14:textId="77777777" w:rsidR="00B94B9E" w:rsidRPr="00DE1770" w:rsidRDefault="00B94B9E" w:rsidP="00260F9B">
            <w:pPr>
              <w:jc w:val="center"/>
              <w:rPr>
                <w:sz w:val="18"/>
                <w:szCs w:val="18"/>
              </w:rPr>
            </w:pPr>
            <w:r w:rsidRPr="00DE1770">
              <w:rPr>
                <w:sz w:val="18"/>
                <w:szCs w:val="18"/>
              </w:rPr>
              <w:t xml:space="preserve">Б. </w:t>
            </w:r>
            <w:proofErr w:type="spellStart"/>
            <w:r w:rsidRPr="00DE1770">
              <w:rPr>
                <w:sz w:val="18"/>
                <w:szCs w:val="18"/>
              </w:rPr>
              <w:t>Бор</w:t>
            </w:r>
            <w:proofErr w:type="spellEnd"/>
            <w:r w:rsidRPr="00DE1770">
              <w:rPr>
                <w:sz w:val="18"/>
                <w:szCs w:val="18"/>
              </w:rPr>
              <w:t xml:space="preserve"> целу.</w:t>
            </w:r>
          </w:p>
        </w:tc>
        <w:tc>
          <w:tcPr>
            <w:tcW w:w="994" w:type="dxa"/>
            <w:tcBorders>
              <w:top w:val="nil"/>
              <w:left w:val="nil"/>
              <w:bottom w:val="single" w:sz="4" w:space="0" w:color="auto"/>
              <w:right w:val="single" w:sz="4" w:space="0" w:color="auto"/>
            </w:tcBorders>
            <w:shd w:val="clear" w:color="auto" w:fill="auto"/>
            <w:noWrap/>
            <w:vAlign w:val="center"/>
            <w:hideMark/>
          </w:tcPr>
          <w:p w14:paraId="07766D3D" w14:textId="77777777" w:rsidR="00B94B9E" w:rsidRPr="00DE1770" w:rsidRDefault="00B94B9E" w:rsidP="00260F9B">
            <w:pPr>
              <w:jc w:val="center"/>
              <w:rPr>
                <w:sz w:val="18"/>
                <w:szCs w:val="18"/>
              </w:rPr>
            </w:pPr>
            <w:r w:rsidRPr="00DE1770">
              <w:rPr>
                <w:sz w:val="18"/>
                <w:szCs w:val="18"/>
              </w:rPr>
              <w:t>1173.5</w:t>
            </w:r>
          </w:p>
        </w:tc>
        <w:tc>
          <w:tcPr>
            <w:tcW w:w="855" w:type="dxa"/>
            <w:tcBorders>
              <w:top w:val="nil"/>
              <w:left w:val="nil"/>
              <w:bottom w:val="single" w:sz="4" w:space="0" w:color="auto"/>
              <w:right w:val="single" w:sz="4" w:space="0" w:color="auto"/>
            </w:tcBorders>
            <w:shd w:val="clear" w:color="auto" w:fill="auto"/>
            <w:noWrap/>
            <w:vAlign w:val="center"/>
            <w:hideMark/>
          </w:tcPr>
          <w:p w14:paraId="65496758" w14:textId="77777777" w:rsidR="00B94B9E" w:rsidRPr="00DE1770" w:rsidRDefault="00B94B9E" w:rsidP="00260F9B">
            <w:pPr>
              <w:jc w:val="center"/>
              <w:rPr>
                <w:sz w:val="18"/>
                <w:szCs w:val="18"/>
              </w:rPr>
            </w:pPr>
            <w:r w:rsidRPr="00DE1770">
              <w:rPr>
                <w:sz w:val="18"/>
                <w:szCs w:val="18"/>
              </w:rPr>
              <w:t>2899.0</w:t>
            </w:r>
          </w:p>
        </w:tc>
        <w:tc>
          <w:tcPr>
            <w:tcW w:w="1186" w:type="dxa"/>
            <w:tcBorders>
              <w:top w:val="nil"/>
              <w:left w:val="nil"/>
              <w:bottom w:val="single" w:sz="4" w:space="0" w:color="auto"/>
              <w:right w:val="single" w:sz="4" w:space="0" w:color="auto"/>
            </w:tcBorders>
            <w:shd w:val="clear" w:color="auto" w:fill="auto"/>
            <w:noWrap/>
            <w:vAlign w:val="center"/>
            <w:hideMark/>
          </w:tcPr>
          <w:p w14:paraId="4C0E7EEC" w14:textId="77777777" w:rsidR="00B94B9E" w:rsidRPr="00DE1770" w:rsidRDefault="00B94B9E" w:rsidP="00260F9B">
            <w:pPr>
              <w:jc w:val="center"/>
              <w:rPr>
                <w:sz w:val="18"/>
                <w:szCs w:val="18"/>
              </w:rPr>
            </w:pPr>
            <w:r w:rsidRPr="00DE1770">
              <w:rPr>
                <w:sz w:val="18"/>
                <w:szCs w:val="18"/>
              </w:rPr>
              <w:t>3401857.3</w:t>
            </w:r>
          </w:p>
        </w:tc>
      </w:tr>
      <w:tr w:rsidR="00B94B9E" w:rsidRPr="00DE1770" w14:paraId="4E0E77F0"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11FDEDA5" w14:textId="77777777" w:rsidR="00B94B9E" w:rsidRPr="00DE1770" w:rsidRDefault="00B94B9E" w:rsidP="00260F9B">
            <w:pPr>
              <w:jc w:val="center"/>
              <w:rPr>
                <w:sz w:val="18"/>
                <w:szCs w:val="18"/>
              </w:rPr>
            </w:pPr>
            <w:r w:rsidRPr="00DE1770">
              <w:rPr>
                <w:sz w:val="18"/>
                <w:szCs w:val="18"/>
              </w:rPr>
              <w:t xml:space="preserve">Б. </w:t>
            </w:r>
            <w:proofErr w:type="spellStart"/>
            <w:r w:rsidRPr="00DE1770">
              <w:rPr>
                <w:sz w:val="18"/>
                <w:szCs w:val="18"/>
              </w:rPr>
              <w:t>Јасен</w:t>
            </w:r>
            <w:proofErr w:type="spellEnd"/>
            <w:r w:rsidRPr="00DE1770">
              <w:rPr>
                <w:sz w:val="18"/>
                <w:szCs w:val="18"/>
              </w:rPr>
              <w:t xml:space="preserve"> II</w:t>
            </w:r>
          </w:p>
        </w:tc>
        <w:tc>
          <w:tcPr>
            <w:tcW w:w="994" w:type="dxa"/>
            <w:tcBorders>
              <w:top w:val="nil"/>
              <w:left w:val="nil"/>
              <w:bottom w:val="single" w:sz="4" w:space="0" w:color="auto"/>
              <w:right w:val="single" w:sz="4" w:space="0" w:color="auto"/>
            </w:tcBorders>
            <w:shd w:val="clear" w:color="auto" w:fill="auto"/>
            <w:noWrap/>
            <w:vAlign w:val="center"/>
            <w:hideMark/>
          </w:tcPr>
          <w:p w14:paraId="55928704" w14:textId="77777777" w:rsidR="00B94B9E" w:rsidRPr="00DE1770" w:rsidRDefault="00B94B9E" w:rsidP="00260F9B">
            <w:pPr>
              <w:jc w:val="center"/>
              <w:rPr>
                <w:sz w:val="18"/>
                <w:szCs w:val="18"/>
              </w:rPr>
            </w:pPr>
            <w:r w:rsidRPr="00DE1770">
              <w:rPr>
                <w:sz w:val="18"/>
                <w:szCs w:val="18"/>
              </w:rPr>
              <w:t>48.6</w:t>
            </w:r>
          </w:p>
        </w:tc>
        <w:tc>
          <w:tcPr>
            <w:tcW w:w="855" w:type="dxa"/>
            <w:tcBorders>
              <w:top w:val="nil"/>
              <w:left w:val="nil"/>
              <w:bottom w:val="single" w:sz="4" w:space="0" w:color="auto"/>
              <w:right w:val="single" w:sz="4" w:space="0" w:color="auto"/>
            </w:tcBorders>
            <w:shd w:val="clear" w:color="auto" w:fill="auto"/>
            <w:noWrap/>
            <w:vAlign w:val="center"/>
            <w:hideMark/>
          </w:tcPr>
          <w:p w14:paraId="71528781" w14:textId="77777777" w:rsidR="00B94B9E" w:rsidRPr="00DE1770" w:rsidRDefault="00B94B9E" w:rsidP="00260F9B">
            <w:pPr>
              <w:jc w:val="center"/>
              <w:rPr>
                <w:sz w:val="18"/>
                <w:szCs w:val="18"/>
              </w:rPr>
            </w:pPr>
            <w:r w:rsidRPr="00DE1770">
              <w:rPr>
                <w:sz w:val="18"/>
                <w:szCs w:val="18"/>
              </w:rPr>
              <w:t>8481.7</w:t>
            </w:r>
          </w:p>
        </w:tc>
        <w:tc>
          <w:tcPr>
            <w:tcW w:w="1238" w:type="dxa"/>
            <w:tcBorders>
              <w:top w:val="nil"/>
              <w:left w:val="nil"/>
              <w:bottom w:val="single" w:sz="4" w:space="0" w:color="auto"/>
              <w:right w:val="single" w:sz="4" w:space="0" w:color="auto"/>
            </w:tcBorders>
            <w:shd w:val="clear" w:color="auto" w:fill="auto"/>
            <w:noWrap/>
            <w:vAlign w:val="center"/>
            <w:hideMark/>
          </w:tcPr>
          <w:p w14:paraId="06256504" w14:textId="77777777" w:rsidR="00B94B9E" w:rsidRPr="00DE1770" w:rsidRDefault="00B94B9E" w:rsidP="00260F9B">
            <w:pPr>
              <w:jc w:val="center"/>
              <w:rPr>
                <w:sz w:val="18"/>
                <w:szCs w:val="18"/>
              </w:rPr>
            </w:pPr>
            <w:r w:rsidRPr="00DE1770">
              <w:rPr>
                <w:sz w:val="18"/>
                <w:szCs w:val="18"/>
              </w:rPr>
              <w:t>412568.9</w:t>
            </w:r>
          </w:p>
        </w:tc>
        <w:tc>
          <w:tcPr>
            <w:tcW w:w="1658" w:type="dxa"/>
            <w:tcBorders>
              <w:top w:val="nil"/>
              <w:left w:val="nil"/>
              <w:bottom w:val="single" w:sz="4" w:space="0" w:color="auto"/>
              <w:right w:val="single" w:sz="4" w:space="0" w:color="auto"/>
            </w:tcBorders>
            <w:shd w:val="clear" w:color="auto" w:fill="auto"/>
            <w:noWrap/>
            <w:vAlign w:val="center"/>
            <w:hideMark/>
          </w:tcPr>
          <w:p w14:paraId="63A0F563" w14:textId="77777777" w:rsidR="00B94B9E" w:rsidRPr="00DE1770" w:rsidRDefault="00B94B9E" w:rsidP="00260F9B">
            <w:pPr>
              <w:jc w:val="center"/>
              <w:rPr>
                <w:sz w:val="18"/>
                <w:szCs w:val="18"/>
              </w:rPr>
            </w:pPr>
            <w:r w:rsidRPr="00DE1770">
              <w:rPr>
                <w:sz w:val="18"/>
                <w:szCs w:val="18"/>
              </w:rPr>
              <w:t>Дуглазија I</w:t>
            </w:r>
          </w:p>
        </w:tc>
        <w:tc>
          <w:tcPr>
            <w:tcW w:w="994" w:type="dxa"/>
            <w:tcBorders>
              <w:top w:val="nil"/>
              <w:left w:val="nil"/>
              <w:bottom w:val="single" w:sz="4" w:space="0" w:color="auto"/>
              <w:right w:val="single" w:sz="4" w:space="0" w:color="auto"/>
            </w:tcBorders>
            <w:shd w:val="clear" w:color="auto" w:fill="auto"/>
            <w:noWrap/>
            <w:vAlign w:val="center"/>
            <w:hideMark/>
          </w:tcPr>
          <w:p w14:paraId="30F2B3E1" w14:textId="77777777" w:rsidR="00B94B9E" w:rsidRPr="00DE1770" w:rsidRDefault="00B94B9E" w:rsidP="00260F9B">
            <w:pPr>
              <w:jc w:val="center"/>
              <w:rPr>
                <w:sz w:val="18"/>
                <w:szCs w:val="18"/>
              </w:rPr>
            </w:pPr>
            <w:r w:rsidRPr="00DE1770">
              <w:rPr>
                <w:sz w:val="18"/>
                <w:szCs w:val="18"/>
              </w:rPr>
              <w:t>393.1</w:t>
            </w:r>
          </w:p>
        </w:tc>
        <w:tc>
          <w:tcPr>
            <w:tcW w:w="855" w:type="dxa"/>
            <w:tcBorders>
              <w:top w:val="nil"/>
              <w:left w:val="nil"/>
              <w:bottom w:val="single" w:sz="4" w:space="0" w:color="auto"/>
              <w:right w:val="single" w:sz="4" w:space="0" w:color="auto"/>
            </w:tcBorders>
            <w:shd w:val="clear" w:color="auto" w:fill="auto"/>
            <w:noWrap/>
            <w:vAlign w:val="center"/>
            <w:hideMark/>
          </w:tcPr>
          <w:p w14:paraId="69EB7B34" w14:textId="77777777" w:rsidR="00B94B9E" w:rsidRPr="00DE1770" w:rsidRDefault="00B94B9E" w:rsidP="00260F9B">
            <w:pPr>
              <w:jc w:val="center"/>
              <w:rPr>
                <w:sz w:val="18"/>
                <w:szCs w:val="18"/>
              </w:rPr>
            </w:pPr>
            <w:r w:rsidRPr="00DE1770">
              <w:rPr>
                <w:sz w:val="18"/>
                <w:szCs w:val="18"/>
              </w:rPr>
              <w:t>9988.0</w:t>
            </w:r>
          </w:p>
        </w:tc>
        <w:tc>
          <w:tcPr>
            <w:tcW w:w="1186" w:type="dxa"/>
            <w:tcBorders>
              <w:top w:val="nil"/>
              <w:left w:val="nil"/>
              <w:bottom w:val="single" w:sz="4" w:space="0" w:color="auto"/>
              <w:right w:val="single" w:sz="4" w:space="0" w:color="auto"/>
            </w:tcBorders>
            <w:shd w:val="clear" w:color="auto" w:fill="auto"/>
            <w:noWrap/>
            <w:vAlign w:val="center"/>
            <w:hideMark/>
          </w:tcPr>
          <w:p w14:paraId="09E26A23" w14:textId="77777777" w:rsidR="00B94B9E" w:rsidRPr="00DE1770" w:rsidRDefault="00B94B9E" w:rsidP="00260F9B">
            <w:pPr>
              <w:jc w:val="center"/>
              <w:rPr>
                <w:sz w:val="18"/>
                <w:szCs w:val="18"/>
              </w:rPr>
            </w:pPr>
            <w:r w:rsidRPr="00DE1770">
              <w:rPr>
                <w:sz w:val="18"/>
                <w:szCs w:val="18"/>
              </w:rPr>
              <w:t>3926506.5</w:t>
            </w:r>
          </w:p>
        </w:tc>
      </w:tr>
      <w:tr w:rsidR="00B94B9E" w:rsidRPr="00DE1770" w14:paraId="7DBF9E2E"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1C1C0702" w14:textId="77777777" w:rsidR="00B94B9E" w:rsidRPr="00DE1770" w:rsidRDefault="00B94B9E" w:rsidP="00260F9B">
            <w:pPr>
              <w:jc w:val="center"/>
              <w:rPr>
                <w:sz w:val="18"/>
                <w:szCs w:val="18"/>
              </w:rPr>
            </w:pPr>
            <w:r w:rsidRPr="00DE1770">
              <w:rPr>
                <w:sz w:val="18"/>
                <w:szCs w:val="18"/>
              </w:rPr>
              <w:t xml:space="preserve">Б. </w:t>
            </w:r>
            <w:proofErr w:type="spellStart"/>
            <w:r w:rsidRPr="00DE1770">
              <w:rPr>
                <w:sz w:val="18"/>
                <w:szCs w:val="18"/>
              </w:rPr>
              <w:t>Јасен</w:t>
            </w:r>
            <w:proofErr w:type="spellEnd"/>
            <w:r w:rsidRPr="00DE1770">
              <w:rPr>
                <w:sz w:val="18"/>
                <w:szCs w:val="18"/>
              </w:rPr>
              <w:t xml:space="preserve"> огр.</w:t>
            </w:r>
          </w:p>
        </w:tc>
        <w:tc>
          <w:tcPr>
            <w:tcW w:w="994" w:type="dxa"/>
            <w:tcBorders>
              <w:top w:val="nil"/>
              <w:left w:val="nil"/>
              <w:bottom w:val="single" w:sz="4" w:space="0" w:color="auto"/>
              <w:right w:val="single" w:sz="4" w:space="0" w:color="auto"/>
            </w:tcBorders>
            <w:shd w:val="clear" w:color="auto" w:fill="auto"/>
            <w:noWrap/>
            <w:vAlign w:val="center"/>
            <w:hideMark/>
          </w:tcPr>
          <w:p w14:paraId="7A45A2E0" w14:textId="77777777" w:rsidR="00B94B9E" w:rsidRPr="00DE1770" w:rsidRDefault="00B94B9E" w:rsidP="00260F9B">
            <w:pPr>
              <w:jc w:val="center"/>
              <w:rPr>
                <w:sz w:val="18"/>
                <w:szCs w:val="18"/>
              </w:rPr>
            </w:pPr>
            <w:r w:rsidRPr="00DE1770">
              <w:rPr>
                <w:sz w:val="18"/>
                <w:szCs w:val="18"/>
              </w:rPr>
              <w:t>510.7</w:t>
            </w:r>
          </w:p>
        </w:tc>
        <w:tc>
          <w:tcPr>
            <w:tcW w:w="855" w:type="dxa"/>
            <w:tcBorders>
              <w:top w:val="nil"/>
              <w:left w:val="nil"/>
              <w:bottom w:val="single" w:sz="4" w:space="0" w:color="auto"/>
              <w:right w:val="single" w:sz="4" w:space="0" w:color="auto"/>
            </w:tcBorders>
            <w:shd w:val="clear" w:color="auto" w:fill="auto"/>
            <w:noWrap/>
            <w:vAlign w:val="center"/>
            <w:hideMark/>
          </w:tcPr>
          <w:p w14:paraId="5C8672B2"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2CEAF24E" w14:textId="77777777" w:rsidR="00B94B9E" w:rsidRPr="00DE1770" w:rsidRDefault="00B94B9E" w:rsidP="00260F9B">
            <w:pPr>
              <w:jc w:val="center"/>
              <w:rPr>
                <w:sz w:val="18"/>
                <w:szCs w:val="18"/>
              </w:rPr>
            </w:pPr>
            <w:r w:rsidRPr="00DE1770">
              <w:rPr>
                <w:sz w:val="18"/>
                <w:szCs w:val="18"/>
              </w:rPr>
              <w:t>1213628.8</w:t>
            </w:r>
          </w:p>
        </w:tc>
        <w:tc>
          <w:tcPr>
            <w:tcW w:w="1658" w:type="dxa"/>
            <w:tcBorders>
              <w:top w:val="nil"/>
              <w:left w:val="nil"/>
              <w:bottom w:val="single" w:sz="4" w:space="0" w:color="auto"/>
              <w:right w:val="single" w:sz="4" w:space="0" w:color="auto"/>
            </w:tcBorders>
            <w:shd w:val="clear" w:color="auto" w:fill="auto"/>
            <w:noWrap/>
            <w:vAlign w:val="center"/>
            <w:hideMark/>
          </w:tcPr>
          <w:p w14:paraId="4C5E536E" w14:textId="77777777" w:rsidR="00B94B9E" w:rsidRPr="00DE1770" w:rsidRDefault="00B94B9E" w:rsidP="00260F9B">
            <w:pPr>
              <w:jc w:val="center"/>
              <w:rPr>
                <w:sz w:val="18"/>
                <w:szCs w:val="18"/>
              </w:rPr>
            </w:pPr>
            <w:r w:rsidRPr="00DE1770">
              <w:rPr>
                <w:sz w:val="18"/>
                <w:szCs w:val="18"/>
              </w:rPr>
              <w:t>Дуглазија II</w:t>
            </w:r>
          </w:p>
        </w:tc>
        <w:tc>
          <w:tcPr>
            <w:tcW w:w="994" w:type="dxa"/>
            <w:tcBorders>
              <w:top w:val="nil"/>
              <w:left w:val="nil"/>
              <w:bottom w:val="single" w:sz="4" w:space="0" w:color="auto"/>
              <w:right w:val="single" w:sz="4" w:space="0" w:color="auto"/>
            </w:tcBorders>
            <w:shd w:val="clear" w:color="auto" w:fill="auto"/>
            <w:noWrap/>
            <w:vAlign w:val="center"/>
            <w:hideMark/>
          </w:tcPr>
          <w:p w14:paraId="59B38C89" w14:textId="77777777" w:rsidR="00B94B9E" w:rsidRPr="00DE1770" w:rsidRDefault="00B94B9E" w:rsidP="00260F9B">
            <w:pPr>
              <w:jc w:val="center"/>
              <w:rPr>
                <w:sz w:val="18"/>
                <w:szCs w:val="18"/>
              </w:rPr>
            </w:pPr>
            <w:r w:rsidRPr="00DE1770">
              <w:rPr>
                <w:sz w:val="18"/>
                <w:szCs w:val="18"/>
              </w:rPr>
              <w:t>524.2</w:t>
            </w:r>
          </w:p>
        </w:tc>
        <w:tc>
          <w:tcPr>
            <w:tcW w:w="855" w:type="dxa"/>
            <w:tcBorders>
              <w:top w:val="nil"/>
              <w:left w:val="nil"/>
              <w:bottom w:val="single" w:sz="4" w:space="0" w:color="auto"/>
              <w:right w:val="single" w:sz="4" w:space="0" w:color="auto"/>
            </w:tcBorders>
            <w:shd w:val="clear" w:color="auto" w:fill="auto"/>
            <w:noWrap/>
            <w:vAlign w:val="center"/>
            <w:hideMark/>
          </w:tcPr>
          <w:p w14:paraId="58233AFC" w14:textId="77777777" w:rsidR="00B94B9E" w:rsidRPr="00DE1770" w:rsidRDefault="00B94B9E" w:rsidP="00260F9B">
            <w:pPr>
              <w:jc w:val="center"/>
              <w:rPr>
                <w:sz w:val="18"/>
                <w:szCs w:val="18"/>
              </w:rPr>
            </w:pPr>
            <w:r w:rsidRPr="00DE1770">
              <w:rPr>
                <w:sz w:val="18"/>
                <w:szCs w:val="18"/>
              </w:rPr>
              <w:t>8371.0</w:t>
            </w:r>
          </w:p>
        </w:tc>
        <w:tc>
          <w:tcPr>
            <w:tcW w:w="1186" w:type="dxa"/>
            <w:tcBorders>
              <w:top w:val="nil"/>
              <w:left w:val="nil"/>
              <w:bottom w:val="single" w:sz="4" w:space="0" w:color="auto"/>
              <w:right w:val="single" w:sz="4" w:space="0" w:color="auto"/>
            </w:tcBorders>
            <w:shd w:val="clear" w:color="auto" w:fill="auto"/>
            <w:noWrap/>
            <w:vAlign w:val="center"/>
            <w:hideMark/>
          </w:tcPr>
          <w:p w14:paraId="5A9ABFDE" w14:textId="77777777" w:rsidR="00B94B9E" w:rsidRPr="00DE1770" w:rsidRDefault="00B94B9E" w:rsidP="00260F9B">
            <w:pPr>
              <w:jc w:val="center"/>
              <w:rPr>
                <w:sz w:val="18"/>
                <w:szCs w:val="18"/>
              </w:rPr>
            </w:pPr>
            <w:r w:rsidRPr="00DE1770">
              <w:rPr>
                <w:sz w:val="18"/>
                <w:szCs w:val="18"/>
              </w:rPr>
              <w:t>4387770.1</w:t>
            </w:r>
          </w:p>
        </w:tc>
      </w:tr>
      <w:tr w:rsidR="00B94B9E" w:rsidRPr="00DE1770" w14:paraId="20B608DE"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3B24588D" w14:textId="77777777" w:rsidR="00B94B9E" w:rsidRPr="00DE1770" w:rsidRDefault="00B94B9E" w:rsidP="00260F9B">
            <w:pPr>
              <w:jc w:val="center"/>
              <w:rPr>
                <w:sz w:val="18"/>
                <w:szCs w:val="18"/>
              </w:rPr>
            </w:pPr>
            <w:proofErr w:type="spellStart"/>
            <w:r w:rsidRPr="00DE1770">
              <w:rPr>
                <w:sz w:val="18"/>
                <w:szCs w:val="18"/>
              </w:rPr>
              <w:t>Јавор</w:t>
            </w:r>
            <w:proofErr w:type="spellEnd"/>
            <w:r w:rsidRPr="00DE1770">
              <w:rPr>
                <w:sz w:val="18"/>
                <w:szCs w:val="18"/>
              </w:rPr>
              <w:t xml:space="preserve"> L/K</w:t>
            </w:r>
          </w:p>
        </w:tc>
        <w:tc>
          <w:tcPr>
            <w:tcW w:w="994" w:type="dxa"/>
            <w:tcBorders>
              <w:top w:val="nil"/>
              <w:left w:val="nil"/>
              <w:bottom w:val="single" w:sz="4" w:space="0" w:color="auto"/>
              <w:right w:val="single" w:sz="4" w:space="0" w:color="auto"/>
            </w:tcBorders>
            <w:shd w:val="clear" w:color="auto" w:fill="auto"/>
            <w:noWrap/>
            <w:vAlign w:val="center"/>
            <w:hideMark/>
          </w:tcPr>
          <w:p w14:paraId="7C65ED37" w14:textId="77777777" w:rsidR="00B94B9E" w:rsidRPr="00DE1770" w:rsidRDefault="00B94B9E" w:rsidP="00260F9B">
            <w:pPr>
              <w:jc w:val="center"/>
              <w:rPr>
                <w:sz w:val="18"/>
                <w:szCs w:val="18"/>
              </w:rPr>
            </w:pPr>
            <w:r w:rsidRPr="00DE1770">
              <w:rPr>
                <w:sz w:val="18"/>
                <w:szCs w:val="18"/>
              </w:rPr>
              <w:t>218.1</w:t>
            </w:r>
          </w:p>
        </w:tc>
        <w:tc>
          <w:tcPr>
            <w:tcW w:w="855" w:type="dxa"/>
            <w:tcBorders>
              <w:top w:val="nil"/>
              <w:left w:val="nil"/>
              <w:bottom w:val="single" w:sz="4" w:space="0" w:color="auto"/>
              <w:right w:val="single" w:sz="4" w:space="0" w:color="auto"/>
            </w:tcBorders>
            <w:shd w:val="clear" w:color="auto" w:fill="auto"/>
            <w:noWrap/>
            <w:vAlign w:val="center"/>
            <w:hideMark/>
          </w:tcPr>
          <w:p w14:paraId="6D4A4892" w14:textId="77777777" w:rsidR="00B94B9E" w:rsidRPr="00DE1770" w:rsidRDefault="00B94B9E" w:rsidP="00260F9B">
            <w:pPr>
              <w:jc w:val="center"/>
              <w:rPr>
                <w:sz w:val="18"/>
                <w:szCs w:val="18"/>
              </w:rPr>
            </w:pPr>
            <w:r w:rsidRPr="00DE1770">
              <w:rPr>
                <w:sz w:val="18"/>
                <w:szCs w:val="18"/>
              </w:rPr>
              <w:t>14863.5</w:t>
            </w:r>
          </w:p>
        </w:tc>
        <w:tc>
          <w:tcPr>
            <w:tcW w:w="1238" w:type="dxa"/>
            <w:tcBorders>
              <w:top w:val="nil"/>
              <w:left w:val="nil"/>
              <w:bottom w:val="single" w:sz="4" w:space="0" w:color="auto"/>
              <w:right w:val="single" w:sz="4" w:space="0" w:color="auto"/>
            </w:tcBorders>
            <w:shd w:val="clear" w:color="auto" w:fill="auto"/>
            <w:noWrap/>
            <w:vAlign w:val="center"/>
            <w:hideMark/>
          </w:tcPr>
          <w:p w14:paraId="55CEF0F7" w14:textId="77777777" w:rsidR="00B94B9E" w:rsidRPr="00DE1770" w:rsidRDefault="00B94B9E" w:rsidP="00260F9B">
            <w:pPr>
              <w:jc w:val="center"/>
              <w:rPr>
                <w:sz w:val="18"/>
                <w:szCs w:val="18"/>
              </w:rPr>
            </w:pPr>
            <w:r w:rsidRPr="00DE1770">
              <w:rPr>
                <w:sz w:val="18"/>
                <w:szCs w:val="18"/>
              </w:rPr>
              <w:t>3241904.1</w:t>
            </w:r>
          </w:p>
        </w:tc>
        <w:tc>
          <w:tcPr>
            <w:tcW w:w="1658" w:type="dxa"/>
            <w:tcBorders>
              <w:top w:val="nil"/>
              <w:left w:val="nil"/>
              <w:bottom w:val="single" w:sz="4" w:space="0" w:color="auto"/>
              <w:right w:val="single" w:sz="4" w:space="0" w:color="auto"/>
            </w:tcBorders>
            <w:shd w:val="clear" w:color="auto" w:fill="auto"/>
            <w:noWrap/>
            <w:vAlign w:val="center"/>
            <w:hideMark/>
          </w:tcPr>
          <w:p w14:paraId="7EFF0B2B" w14:textId="77777777" w:rsidR="00B94B9E" w:rsidRPr="00DE1770" w:rsidRDefault="00B94B9E" w:rsidP="00260F9B">
            <w:pPr>
              <w:jc w:val="center"/>
              <w:rPr>
                <w:sz w:val="18"/>
                <w:szCs w:val="18"/>
              </w:rPr>
            </w:pPr>
            <w:r w:rsidRPr="00DE1770">
              <w:rPr>
                <w:sz w:val="18"/>
                <w:szCs w:val="18"/>
              </w:rPr>
              <w:t>Дуглазија III</w:t>
            </w:r>
          </w:p>
        </w:tc>
        <w:tc>
          <w:tcPr>
            <w:tcW w:w="994" w:type="dxa"/>
            <w:tcBorders>
              <w:top w:val="nil"/>
              <w:left w:val="nil"/>
              <w:bottom w:val="single" w:sz="4" w:space="0" w:color="auto"/>
              <w:right w:val="single" w:sz="4" w:space="0" w:color="auto"/>
            </w:tcBorders>
            <w:shd w:val="clear" w:color="auto" w:fill="auto"/>
            <w:noWrap/>
            <w:vAlign w:val="center"/>
            <w:hideMark/>
          </w:tcPr>
          <w:p w14:paraId="195C6FDA" w14:textId="77777777" w:rsidR="00B94B9E" w:rsidRPr="00DE1770" w:rsidRDefault="00B94B9E" w:rsidP="00260F9B">
            <w:pPr>
              <w:jc w:val="center"/>
              <w:rPr>
                <w:sz w:val="18"/>
                <w:szCs w:val="18"/>
              </w:rPr>
            </w:pPr>
            <w:r w:rsidRPr="00DE1770">
              <w:rPr>
                <w:sz w:val="18"/>
                <w:szCs w:val="18"/>
              </w:rPr>
              <w:t>445.5</w:t>
            </w:r>
          </w:p>
        </w:tc>
        <w:tc>
          <w:tcPr>
            <w:tcW w:w="855" w:type="dxa"/>
            <w:tcBorders>
              <w:top w:val="nil"/>
              <w:left w:val="nil"/>
              <w:bottom w:val="single" w:sz="4" w:space="0" w:color="auto"/>
              <w:right w:val="single" w:sz="4" w:space="0" w:color="auto"/>
            </w:tcBorders>
            <w:shd w:val="clear" w:color="auto" w:fill="auto"/>
            <w:noWrap/>
            <w:vAlign w:val="center"/>
            <w:hideMark/>
          </w:tcPr>
          <w:p w14:paraId="0A3BC229" w14:textId="77777777" w:rsidR="00B94B9E" w:rsidRPr="00DE1770" w:rsidRDefault="00B94B9E" w:rsidP="00260F9B">
            <w:pPr>
              <w:jc w:val="center"/>
              <w:rPr>
                <w:sz w:val="18"/>
                <w:szCs w:val="18"/>
              </w:rPr>
            </w:pPr>
            <w:r w:rsidRPr="00DE1770">
              <w:rPr>
                <w:sz w:val="18"/>
                <w:szCs w:val="18"/>
              </w:rPr>
              <w:t>6926.0</w:t>
            </w:r>
          </w:p>
        </w:tc>
        <w:tc>
          <w:tcPr>
            <w:tcW w:w="1186" w:type="dxa"/>
            <w:tcBorders>
              <w:top w:val="nil"/>
              <w:left w:val="nil"/>
              <w:bottom w:val="single" w:sz="4" w:space="0" w:color="auto"/>
              <w:right w:val="single" w:sz="4" w:space="0" w:color="auto"/>
            </w:tcBorders>
            <w:shd w:val="clear" w:color="auto" w:fill="auto"/>
            <w:noWrap/>
            <w:vAlign w:val="center"/>
            <w:hideMark/>
          </w:tcPr>
          <w:p w14:paraId="319448B5" w14:textId="77777777" w:rsidR="00B94B9E" w:rsidRPr="00DE1770" w:rsidRDefault="00B94B9E" w:rsidP="00260F9B">
            <w:pPr>
              <w:jc w:val="center"/>
              <w:rPr>
                <w:sz w:val="18"/>
                <w:szCs w:val="18"/>
              </w:rPr>
            </w:pPr>
            <w:r w:rsidRPr="00DE1770">
              <w:rPr>
                <w:sz w:val="18"/>
                <w:szCs w:val="18"/>
              </w:rPr>
              <w:t>3085801.2</w:t>
            </w:r>
          </w:p>
        </w:tc>
      </w:tr>
      <w:tr w:rsidR="00B94B9E" w:rsidRPr="00DE1770" w14:paraId="5FD3BA4A"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027F0092" w14:textId="77777777" w:rsidR="00B94B9E" w:rsidRPr="00DE1770" w:rsidRDefault="00B94B9E" w:rsidP="00260F9B">
            <w:pPr>
              <w:jc w:val="center"/>
              <w:rPr>
                <w:sz w:val="18"/>
                <w:szCs w:val="18"/>
              </w:rPr>
            </w:pPr>
            <w:proofErr w:type="spellStart"/>
            <w:r w:rsidRPr="00DE1770">
              <w:rPr>
                <w:sz w:val="18"/>
                <w:szCs w:val="18"/>
              </w:rPr>
              <w:t>Јавор</w:t>
            </w:r>
            <w:proofErr w:type="spellEnd"/>
            <w:r w:rsidRPr="00DE1770">
              <w:rPr>
                <w:sz w:val="18"/>
                <w:szCs w:val="18"/>
              </w:rPr>
              <w:t xml:space="preserve"> I</w:t>
            </w:r>
          </w:p>
        </w:tc>
        <w:tc>
          <w:tcPr>
            <w:tcW w:w="994" w:type="dxa"/>
            <w:tcBorders>
              <w:top w:val="nil"/>
              <w:left w:val="nil"/>
              <w:bottom w:val="single" w:sz="4" w:space="0" w:color="auto"/>
              <w:right w:val="single" w:sz="4" w:space="0" w:color="auto"/>
            </w:tcBorders>
            <w:shd w:val="clear" w:color="auto" w:fill="auto"/>
            <w:noWrap/>
            <w:vAlign w:val="center"/>
            <w:hideMark/>
          </w:tcPr>
          <w:p w14:paraId="5D45A54C" w14:textId="77777777" w:rsidR="00B94B9E" w:rsidRPr="00DE1770" w:rsidRDefault="00B94B9E" w:rsidP="00260F9B">
            <w:pPr>
              <w:jc w:val="center"/>
              <w:rPr>
                <w:sz w:val="18"/>
                <w:szCs w:val="18"/>
              </w:rPr>
            </w:pPr>
            <w:r w:rsidRPr="00DE1770">
              <w:rPr>
                <w:sz w:val="18"/>
                <w:szCs w:val="18"/>
              </w:rPr>
              <w:t>363.5</w:t>
            </w:r>
          </w:p>
        </w:tc>
        <w:tc>
          <w:tcPr>
            <w:tcW w:w="855" w:type="dxa"/>
            <w:tcBorders>
              <w:top w:val="nil"/>
              <w:left w:val="nil"/>
              <w:bottom w:val="single" w:sz="4" w:space="0" w:color="auto"/>
              <w:right w:val="single" w:sz="4" w:space="0" w:color="auto"/>
            </w:tcBorders>
            <w:shd w:val="clear" w:color="auto" w:fill="auto"/>
            <w:noWrap/>
            <w:vAlign w:val="center"/>
            <w:hideMark/>
          </w:tcPr>
          <w:p w14:paraId="53E340A8" w14:textId="77777777" w:rsidR="00B94B9E" w:rsidRPr="00DE1770" w:rsidRDefault="00B94B9E" w:rsidP="00260F9B">
            <w:pPr>
              <w:jc w:val="center"/>
              <w:rPr>
                <w:sz w:val="18"/>
                <w:szCs w:val="18"/>
              </w:rPr>
            </w:pPr>
            <w:r w:rsidRPr="00DE1770">
              <w:rPr>
                <w:sz w:val="18"/>
                <w:szCs w:val="18"/>
              </w:rPr>
              <w:t>12481.3</w:t>
            </w:r>
          </w:p>
        </w:tc>
        <w:tc>
          <w:tcPr>
            <w:tcW w:w="1238" w:type="dxa"/>
            <w:tcBorders>
              <w:top w:val="nil"/>
              <w:left w:val="nil"/>
              <w:bottom w:val="single" w:sz="4" w:space="0" w:color="auto"/>
              <w:right w:val="single" w:sz="4" w:space="0" w:color="auto"/>
            </w:tcBorders>
            <w:shd w:val="clear" w:color="auto" w:fill="auto"/>
            <w:noWrap/>
            <w:vAlign w:val="center"/>
            <w:hideMark/>
          </w:tcPr>
          <w:p w14:paraId="50345B06" w14:textId="77777777" w:rsidR="00B94B9E" w:rsidRPr="00DE1770" w:rsidRDefault="00B94B9E" w:rsidP="00260F9B">
            <w:pPr>
              <w:jc w:val="center"/>
              <w:rPr>
                <w:sz w:val="18"/>
                <w:szCs w:val="18"/>
              </w:rPr>
            </w:pPr>
            <w:r w:rsidRPr="00DE1770">
              <w:rPr>
                <w:sz w:val="18"/>
                <w:szCs w:val="18"/>
              </w:rPr>
              <w:t>4537197.2</w:t>
            </w:r>
          </w:p>
        </w:tc>
        <w:tc>
          <w:tcPr>
            <w:tcW w:w="1658" w:type="dxa"/>
            <w:tcBorders>
              <w:top w:val="nil"/>
              <w:left w:val="nil"/>
              <w:bottom w:val="single" w:sz="4" w:space="0" w:color="auto"/>
              <w:right w:val="single" w:sz="4" w:space="0" w:color="auto"/>
            </w:tcBorders>
            <w:shd w:val="clear" w:color="auto" w:fill="auto"/>
            <w:noWrap/>
            <w:vAlign w:val="center"/>
            <w:hideMark/>
          </w:tcPr>
          <w:p w14:paraId="0394E7E6" w14:textId="77777777" w:rsidR="00B94B9E" w:rsidRPr="00DE1770" w:rsidRDefault="00B94B9E" w:rsidP="00260F9B">
            <w:pPr>
              <w:jc w:val="center"/>
              <w:rPr>
                <w:sz w:val="18"/>
                <w:szCs w:val="18"/>
              </w:rPr>
            </w:pPr>
            <w:r w:rsidRPr="00DE1770">
              <w:rPr>
                <w:sz w:val="18"/>
                <w:szCs w:val="18"/>
              </w:rPr>
              <w:t xml:space="preserve">Дуглазија </w:t>
            </w:r>
            <w:proofErr w:type="spellStart"/>
            <w:r w:rsidRPr="00DE1770">
              <w:rPr>
                <w:sz w:val="18"/>
                <w:szCs w:val="18"/>
              </w:rPr>
              <w:t>обло</w:t>
            </w:r>
            <w:proofErr w:type="spellEnd"/>
            <w:r w:rsidRPr="00DE1770">
              <w:rPr>
                <w:sz w:val="18"/>
                <w:szCs w:val="18"/>
              </w:rPr>
              <w:t>.</w:t>
            </w:r>
          </w:p>
        </w:tc>
        <w:tc>
          <w:tcPr>
            <w:tcW w:w="994" w:type="dxa"/>
            <w:tcBorders>
              <w:top w:val="nil"/>
              <w:left w:val="nil"/>
              <w:bottom w:val="single" w:sz="4" w:space="0" w:color="auto"/>
              <w:right w:val="single" w:sz="4" w:space="0" w:color="auto"/>
            </w:tcBorders>
            <w:shd w:val="clear" w:color="auto" w:fill="auto"/>
            <w:noWrap/>
            <w:vAlign w:val="center"/>
            <w:hideMark/>
          </w:tcPr>
          <w:p w14:paraId="0291198E" w14:textId="77777777" w:rsidR="00B94B9E" w:rsidRPr="00DE1770" w:rsidRDefault="00B94B9E" w:rsidP="00260F9B">
            <w:pPr>
              <w:jc w:val="center"/>
              <w:rPr>
                <w:sz w:val="18"/>
                <w:szCs w:val="18"/>
              </w:rPr>
            </w:pPr>
            <w:r w:rsidRPr="00DE1770">
              <w:rPr>
                <w:sz w:val="18"/>
                <w:szCs w:val="18"/>
              </w:rPr>
              <w:t>917.3</w:t>
            </w:r>
          </w:p>
        </w:tc>
        <w:tc>
          <w:tcPr>
            <w:tcW w:w="855" w:type="dxa"/>
            <w:tcBorders>
              <w:top w:val="nil"/>
              <w:left w:val="nil"/>
              <w:bottom w:val="single" w:sz="4" w:space="0" w:color="auto"/>
              <w:right w:val="single" w:sz="4" w:space="0" w:color="auto"/>
            </w:tcBorders>
            <w:shd w:val="clear" w:color="auto" w:fill="auto"/>
            <w:noWrap/>
            <w:vAlign w:val="center"/>
            <w:hideMark/>
          </w:tcPr>
          <w:p w14:paraId="138E1C81" w14:textId="77777777" w:rsidR="00B94B9E" w:rsidRPr="00DE1770" w:rsidRDefault="00B94B9E" w:rsidP="00260F9B">
            <w:pPr>
              <w:jc w:val="center"/>
              <w:rPr>
                <w:sz w:val="18"/>
                <w:szCs w:val="18"/>
              </w:rPr>
            </w:pPr>
            <w:r w:rsidRPr="00DE1770">
              <w:rPr>
                <w:sz w:val="18"/>
                <w:szCs w:val="18"/>
              </w:rPr>
              <w:t>4501.0</w:t>
            </w:r>
          </w:p>
        </w:tc>
        <w:tc>
          <w:tcPr>
            <w:tcW w:w="1186" w:type="dxa"/>
            <w:tcBorders>
              <w:top w:val="nil"/>
              <w:left w:val="nil"/>
              <w:bottom w:val="single" w:sz="4" w:space="0" w:color="auto"/>
              <w:right w:val="single" w:sz="4" w:space="0" w:color="auto"/>
            </w:tcBorders>
            <w:shd w:val="clear" w:color="auto" w:fill="auto"/>
            <w:noWrap/>
            <w:vAlign w:val="center"/>
            <w:hideMark/>
          </w:tcPr>
          <w:p w14:paraId="4DE83205" w14:textId="77777777" w:rsidR="00B94B9E" w:rsidRPr="00DE1770" w:rsidRDefault="00B94B9E" w:rsidP="00260F9B">
            <w:pPr>
              <w:jc w:val="center"/>
              <w:rPr>
                <w:sz w:val="18"/>
                <w:szCs w:val="18"/>
              </w:rPr>
            </w:pPr>
            <w:r w:rsidRPr="00DE1770">
              <w:rPr>
                <w:sz w:val="18"/>
                <w:szCs w:val="18"/>
              </w:rPr>
              <w:t>4128702.5</w:t>
            </w:r>
          </w:p>
        </w:tc>
      </w:tr>
      <w:tr w:rsidR="00B94B9E" w:rsidRPr="00DE1770" w14:paraId="4095C648"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589E85DE" w14:textId="77777777" w:rsidR="00B94B9E" w:rsidRPr="00DE1770" w:rsidRDefault="00B94B9E" w:rsidP="00260F9B">
            <w:pPr>
              <w:jc w:val="center"/>
              <w:rPr>
                <w:sz w:val="18"/>
                <w:szCs w:val="18"/>
              </w:rPr>
            </w:pPr>
            <w:proofErr w:type="spellStart"/>
            <w:r w:rsidRPr="00DE1770">
              <w:rPr>
                <w:sz w:val="18"/>
                <w:szCs w:val="18"/>
              </w:rPr>
              <w:t>Јавор</w:t>
            </w:r>
            <w:proofErr w:type="spellEnd"/>
            <w:r w:rsidRPr="00DE1770">
              <w:rPr>
                <w:sz w:val="18"/>
                <w:szCs w:val="18"/>
              </w:rPr>
              <w:t xml:space="preserve"> II</w:t>
            </w:r>
          </w:p>
        </w:tc>
        <w:tc>
          <w:tcPr>
            <w:tcW w:w="994" w:type="dxa"/>
            <w:tcBorders>
              <w:top w:val="nil"/>
              <w:left w:val="nil"/>
              <w:bottom w:val="single" w:sz="4" w:space="0" w:color="auto"/>
              <w:right w:val="single" w:sz="4" w:space="0" w:color="auto"/>
            </w:tcBorders>
            <w:shd w:val="clear" w:color="auto" w:fill="auto"/>
            <w:noWrap/>
            <w:vAlign w:val="center"/>
            <w:hideMark/>
          </w:tcPr>
          <w:p w14:paraId="54827F72" w14:textId="77777777" w:rsidR="00B94B9E" w:rsidRPr="00DE1770" w:rsidRDefault="00B94B9E" w:rsidP="00260F9B">
            <w:pPr>
              <w:jc w:val="center"/>
              <w:rPr>
                <w:sz w:val="18"/>
                <w:szCs w:val="18"/>
              </w:rPr>
            </w:pPr>
            <w:r w:rsidRPr="00DE1770">
              <w:rPr>
                <w:sz w:val="18"/>
                <w:szCs w:val="18"/>
              </w:rPr>
              <w:t>581.6</w:t>
            </w:r>
          </w:p>
        </w:tc>
        <w:tc>
          <w:tcPr>
            <w:tcW w:w="855" w:type="dxa"/>
            <w:tcBorders>
              <w:top w:val="nil"/>
              <w:left w:val="nil"/>
              <w:bottom w:val="single" w:sz="4" w:space="0" w:color="auto"/>
              <w:right w:val="single" w:sz="4" w:space="0" w:color="auto"/>
            </w:tcBorders>
            <w:shd w:val="clear" w:color="auto" w:fill="auto"/>
            <w:noWrap/>
            <w:vAlign w:val="center"/>
            <w:hideMark/>
          </w:tcPr>
          <w:p w14:paraId="2D602489" w14:textId="77777777" w:rsidR="00B94B9E" w:rsidRPr="00DE1770" w:rsidRDefault="00B94B9E" w:rsidP="00260F9B">
            <w:pPr>
              <w:jc w:val="center"/>
              <w:rPr>
                <w:sz w:val="18"/>
                <w:szCs w:val="18"/>
              </w:rPr>
            </w:pPr>
            <w:r w:rsidRPr="00DE1770">
              <w:rPr>
                <w:sz w:val="18"/>
                <w:szCs w:val="18"/>
              </w:rPr>
              <w:t>9769.0</w:t>
            </w:r>
          </w:p>
        </w:tc>
        <w:tc>
          <w:tcPr>
            <w:tcW w:w="1238" w:type="dxa"/>
            <w:tcBorders>
              <w:top w:val="nil"/>
              <w:left w:val="nil"/>
              <w:bottom w:val="single" w:sz="4" w:space="0" w:color="auto"/>
              <w:right w:val="single" w:sz="4" w:space="0" w:color="auto"/>
            </w:tcBorders>
            <w:shd w:val="clear" w:color="auto" w:fill="auto"/>
            <w:noWrap/>
            <w:vAlign w:val="center"/>
            <w:hideMark/>
          </w:tcPr>
          <w:p w14:paraId="5C6679BA" w14:textId="77777777" w:rsidR="00B94B9E" w:rsidRPr="00DE1770" w:rsidRDefault="00B94B9E" w:rsidP="00260F9B">
            <w:pPr>
              <w:jc w:val="center"/>
              <w:rPr>
                <w:sz w:val="18"/>
                <w:szCs w:val="18"/>
              </w:rPr>
            </w:pPr>
            <w:r w:rsidRPr="00DE1770">
              <w:rPr>
                <w:sz w:val="18"/>
                <w:szCs w:val="18"/>
              </w:rPr>
              <w:t>5681956.8</w:t>
            </w:r>
          </w:p>
        </w:tc>
        <w:tc>
          <w:tcPr>
            <w:tcW w:w="1658" w:type="dxa"/>
            <w:tcBorders>
              <w:top w:val="nil"/>
              <w:left w:val="nil"/>
              <w:bottom w:val="single" w:sz="4" w:space="0" w:color="auto"/>
              <w:right w:val="single" w:sz="4" w:space="0" w:color="auto"/>
            </w:tcBorders>
            <w:shd w:val="clear" w:color="auto" w:fill="auto"/>
            <w:noWrap/>
            <w:vAlign w:val="center"/>
            <w:hideMark/>
          </w:tcPr>
          <w:p w14:paraId="6258CC3B" w14:textId="77777777" w:rsidR="00B94B9E" w:rsidRPr="00DE1770" w:rsidRDefault="00B94B9E" w:rsidP="00260F9B">
            <w:pPr>
              <w:jc w:val="center"/>
              <w:rPr>
                <w:sz w:val="18"/>
                <w:szCs w:val="18"/>
              </w:rPr>
            </w:pPr>
            <w:r w:rsidRPr="00DE1770">
              <w:rPr>
                <w:sz w:val="18"/>
                <w:szCs w:val="18"/>
              </w:rPr>
              <w:t>Дуглазија целу.</w:t>
            </w:r>
          </w:p>
        </w:tc>
        <w:tc>
          <w:tcPr>
            <w:tcW w:w="994" w:type="dxa"/>
            <w:tcBorders>
              <w:top w:val="nil"/>
              <w:left w:val="nil"/>
              <w:bottom w:val="single" w:sz="4" w:space="0" w:color="auto"/>
              <w:right w:val="single" w:sz="4" w:space="0" w:color="auto"/>
            </w:tcBorders>
            <w:shd w:val="clear" w:color="auto" w:fill="auto"/>
            <w:noWrap/>
            <w:vAlign w:val="center"/>
            <w:hideMark/>
          </w:tcPr>
          <w:p w14:paraId="039FD059" w14:textId="77777777" w:rsidR="00B94B9E" w:rsidRPr="00DE1770" w:rsidRDefault="00B94B9E" w:rsidP="00260F9B">
            <w:pPr>
              <w:jc w:val="center"/>
              <w:rPr>
                <w:sz w:val="18"/>
                <w:szCs w:val="18"/>
              </w:rPr>
            </w:pPr>
            <w:r w:rsidRPr="00DE1770">
              <w:rPr>
                <w:sz w:val="18"/>
                <w:szCs w:val="18"/>
              </w:rPr>
              <w:t>340.7</w:t>
            </w:r>
          </w:p>
        </w:tc>
        <w:tc>
          <w:tcPr>
            <w:tcW w:w="855" w:type="dxa"/>
            <w:tcBorders>
              <w:top w:val="nil"/>
              <w:left w:val="nil"/>
              <w:bottom w:val="single" w:sz="4" w:space="0" w:color="auto"/>
              <w:right w:val="single" w:sz="4" w:space="0" w:color="auto"/>
            </w:tcBorders>
            <w:shd w:val="clear" w:color="auto" w:fill="auto"/>
            <w:noWrap/>
            <w:vAlign w:val="center"/>
            <w:hideMark/>
          </w:tcPr>
          <w:p w14:paraId="2508A2CD" w14:textId="77777777" w:rsidR="00B94B9E" w:rsidRPr="00DE1770" w:rsidRDefault="00B94B9E" w:rsidP="00260F9B">
            <w:pPr>
              <w:jc w:val="center"/>
              <w:rPr>
                <w:sz w:val="18"/>
                <w:szCs w:val="18"/>
              </w:rPr>
            </w:pPr>
            <w:r w:rsidRPr="00DE1770">
              <w:rPr>
                <w:sz w:val="18"/>
                <w:szCs w:val="18"/>
              </w:rPr>
              <w:t>2899.0</w:t>
            </w:r>
          </w:p>
        </w:tc>
        <w:tc>
          <w:tcPr>
            <w:tcW w:w="1186" w:type="dxa"/>
            <w:tcBorders>
              <w:top w:val="nil"/>
              <w:left w:val="nil"/>
              <w:bottom w:val="single" w:sz="4" w:space="0" w:color="auto"/>
              <w:right w:val="single" w:sz="4" w:space="0" w:color="auto"/>
            </w:tcBorders>
            <w:shd w:val="clear" w:color="auto" w:fill="auto"/>
            <w:noWrap/>
            <w:vAlign w:val="center"/>
            <w:hideMark/>
          </w:tcPr>
          <w:p w14:paraId="575A5C5A" w14:textId="77777777" w:rsidR="00B94B9E" w:rsidRPr="00DE1770" w:rsidRDefault="00B94B9E" w:rsidP="00260F9B">
            <w:pPr>
              <w:jc w:val="center"/>
              <w:rPr>
                <w:sz w:val="18"/>
                <w:szCs w:val="18"/>
              </w:rPr>
            </w:pPr>
            <w:r w:rsidRPr="00DE1770">
              <w:rPr>
                <w:sz w:val="18"/>
                <w:szCs w:val="18"/>
              </w:rPr>
              <w:t>987706.9</w:t>
            </w:r>
          </w:p>
        </w:tc>
      </w:tr>
      <w:tr w:rsidR="00B94B9E" w:rsidRPr="00DE1770" w14:paraId="70B90E2D"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4CE48CFA" w14:textId="77777777" w:rsidR="00B94B9E" w:rsidRPr="00DE1770" w:rsidRDefault="00B94B9E" w:rsidP="00260F9B">
            <w:pPr>
              <w:jc w:val="center"/>
              <w:rPr>
                <w:sz w:val="18"/>
                <w:szCs w:val="18"/>
              </w:rPr>
            </w:pPr>
            <w:proofErr w:type="spellStart"/>
            <w:r w:rsidRPr="00DE1770">
              <w:rPr>
                <w:sz w:val="18"/>
                <w:szCs w:val="18"/>
              </w:rPr>
              <w:t>Јавор</w:t>
            </w:r>
            <w:proofErr w:type="spellEnd"/>
            <w:r w:rsidRPr="00DE1770">
              <w:rPr>
                <w:sz w:val="18"/>
                <w:szCs w:val="18"/>
              </w:rPr>
              <w:t xml:space="preserve"> огр.</w:t>
            </w:r>
          </w:p>
        </w:tc>
        <w:tc>
          <w:tcPr>
            <w:tcW w:w="994" w:type="dxa"/>
            <w:tcBorders>
              <w:top w:val="nil"/>
              <w:left w:val="nil"/>
              <w:bottom w:val="single" w:sz="4" w:space="0" w:color="auto"/>
              <w:right w:val="single" w:sz="4" w:space="0" w:color="auto"/>
            </w:tcBorders>
            <w:shd w:val="clear" w:color="auto" w:fill="auto"/>
            <w:noWrap/>
            <w:vAlign w:val="center"/>
            <w:hideMark/>
          </w:tcPr>
          <w:p w14:paraId="77011DF8" w14:textId="77777777" w:rsidR="00B94B9E" w:rsidRPr="00DE1770" w:rsidRDefault="00B94B9E" w:rsidP="00260F9B">
            <w:pPr>
              <w:jc w:val="center"/>
              <w:rPr>
                <w:sz w:val="18"/>
                <w:szCs w:val="18"/>
              </w:rPr>
            </w:pPr>
            <w:r w:rsidRPr="00DE1770">
              <w:rPr>
                <w:sz w:val="18"/>
                <w:szCs w:val="18"/>
              </w:rPr>
              <w:t>6107.1</w:t>
            </w:r>
          </w:p>
        </w:tc>
        <w:tc>
          <w:tcPr>
            <w:tcW w:w="855" w:type="dxa"/>
            <w:tcBorders>
              <w:top w:val="nil"/>
              <w:left w:val="nil"/>
              <w:bottom w:val="single" w:sz="4" w:space="0" w:color="auto"/>
              <w:right w:val="single" w:sz="4" w:space="0" w:color="auto"/>
            </w:tcBorders>
            <w:shd w:val="clear" w:color="auto" w:fill="auto"/>
            <w:noWrap/>
            <w:vAlign w:val="center"/>
            <w:hideMark/>
          </w:tcPr>
          <w:p w14:paraId="00E7BA6B"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54E75025" w14:textId="77777777" w:rsidR="00B94B9E" w:rsidRPr="00DE1770" w:rsidRDefault="00B94B9E" w:rsidP="00260F9B">
            <w:pPr>
              <w:jc w:val="center"/>
              <w:rPr>
                <w:sz w:val="18"/>
                <w:szCs w:val="18"/>
              </w:rPr>
            </w:pPr>
            <w:r w:rsidRPr="00DE1770">
              <w:rPr>
                <w:sz w:val="18"/>
                <w:szCs w:val="18"/>
              </w:rPr>
              <w:t>14511760.6</w:t>
            </w:r>
          </w:p>
        </w:tc>
        <w:tc>
          <w:tcPr>
            <w:tcW w:w="1658" w:type="dxa"/>
            <w:tcBorders>
              <w:top w:val="nil"/>
              <w:left w:val="nil"/>
              <w:bottom w:val="single" w:sz="4" w:space="0" w:color="auto"/>
              <w:right w:val="single" w:sz="4" w:space="0" w:color="auto"/>
            </w:tcBorders>
            <w:shd w:val="clear" w:color="auto" w:fill="auto"/>
            <w:noWrap/>
            <w:vAlign w:val="center"/>
            <w:hideMark/>
          </w:tcPr>
          <w:p w14:paraId="48FA7AE7" w14:textId="77777777" w:rsidR="00B94B9E" w:rsidRPr="00DE1770" w:rsidRDefault="00B94B9E" w:rsidP="00260F9B">
            <w:pPr>
              <w:jc w:val="center"/>
              <w:rPr>
                <w:sz w:val="18"/>
                <w:szCs w:val="18"/>
              </w:rPr>
            </w:pPr>
            <w:r w:rsidRPr="00DE1770">
              <w:rPr>
                <w:sz w:val="18"/>
                <w:szCs w:val="18"/>
              </w:rPr>
              <w:t>Боровац I</w:t>
            </w:r>
          </w:p>
        </w:tc>
        <w:tc>
          <w:tcPr>
            <w:tcW w:w="994" w:type="dxa"/>
            <w:tcBorders>
              <w:top w:val="nil"/>
              <w:left w:val="nil"/>
              <w:bottom w:val="single" w:sz="4" w:space="0" w:color="auto"/>
              <w:right w:val="single" w:sz="4" w:space="0" w:color="auto"/>
            </w:tcBorders>
            <w:shd w:val="clear" w:color="auto" w:fill="auto"/>
            <w:noWrap/>
            <w:vAlign w:val="center"/>
            <w:hideMark/>
          </w:tcPr>
          <w:p w14:paraId="4C49BE98" w14:textId="77777777" w:rsidR="00B94B9E" w:rsidRPr="00DE1770" w:rsidRDefault="00B94B9E" w:rsidP="00260F9B">
            <w:pPr>
              <w:jc w:val="center"/>
              <w:rPr>
                <w:sz w:val="18"/>
                <w:szCs w:val="18"/>
              </w:rPr>
            </w:pPr>
            <w:r w:rsidRPr="00DE1770">
              <w:rPr>
                <w:sz w:val="18"/>
                <w:szCs w:val="18"/>
              </w:rPr>
              <w:t>33.6</w:t>
            </w:r>
          </w:p>
        </w:tc>
        <w:tc>
          <w:tcPr>
            <w:tcW w:w="855" w:type="dxa"/>
            <w:tcBorders>
              <w:top w:val="nil"/>
              <w:left w:val="nil"/>
              <w:bottom w:val="single" w:sz="4" w:space="0" w:color="auto"/>
              <w:right w:val="single" w:sz="4" w:space="0" w:color="auto"/>
            </w:tcBorders>
            <w:shd w:val="clear" w:color="auto" w:fill="auto"/>
            <w:noWrap/>
            <w:vAlign w:val="center"/>
            <w:hideMark/>
          </w:tcPr>
          <w:p w14:paraId="44219C6B" w14:textId="77777777" w:rsidR="00B94B9E" w:rsidRPr="00DE1770" w:rsidRDefault="00B94B9E" w:rsidP="00260F9B">
            <w:pPr>
              <w:jc w:val="center"/>
              <w:rPr>
                <w:sz w:val="18"/>
                <w:szCs w:val="18"/>
              </w:rPr>
            </w:pPr>
            <w:r w:rsidRPr="00DE1770">
              <w:rPr>
                <w:sz w:val="18"/>
                <w:szCs w:val="18"/>
              </w:rPr>
              <w:t>7178.0</w:t>
            </w:r>
          </w:p>
        </w:tc>
        <w:tc>
          <w:tcPr>
            <w:tcW w:w="1186" w:type="dxa"/>
            <w:tcBorders>
              <w:top w:val="nil"/>
              <w:left w:val="nil"/>
              <w:bottom w:val="single" w:sz="4" w:space="0" w:color="auto"/>
              <w:right w:val="single" w:sz="4" w:space="0" w:color="auto"/>
            </w:tcBorders>
            <w:shd w:val="clear" w:color="auto" w:fill="auto"/>
            <w:noWrap/>
            <w:vAlign w:val="center"/>
            <w:hideMark/>
          </w:tcPr>
          <w:p w14:paraId="587A8E7C" w14:textId="77777777" w:rsidR="00B94B9E" w:rsidRPr="00DE1770" w:rsidRDefault="00B94B9E" w:rsidP="00260F9B">
            <w:pPr>
              <w:jc w:val="center"/>
              <w:rPr>
                <w:sz w:val="18"/>
                <w:szCs w:val="18"/>
              </w:rPr>
            </w:pPr>
            <w:r w:rsidRPr="00DE1770">
              <w:rPr>
                <w:sz w:val="18"/>
                <w:szCs w:val="18"/>
              </w:rPr>
              <w:t>241396.7</w:t>
            </w:r>
          </w:p>
        </w:tc>
      </w:tr>
      <w:tr w:rsidR="00B94B9E" w:rsidRPr="00DE1770" w14:paraId="22FA585B"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0661BA1B" w14:textId="77777777" w:rsidR="00B94B9E" w:rsidRPr="00DE1770" w:rsidRDefault="00B94B9E" w:rsidP="00260F9B">
            <w:pPr>
              <w:jc w:val="center"/>
              <w:rPr>
                <w:sz w:val="18"/>
                <w:szCs w:val="18"/>
              </w:rPr>
            </w:pPr>
            <w:proofErr w:type="spellStart"/>
            <w:r w:rsidRPr="00DE1770">
              <w:rPr>
                <w:sz w:val="18"/>
                <w:szCs w:val="18"/>
              </w:rPr>
              <w:t>Клен</w:t>
            </w:r>
            <w:proofErr w:type="spellEnd"/>
            <w:r w:rsidRPr="00DE1770">
              <w:rPr>
                <w:sz w:val="18"/>
                <w:szCs w:val="18"/>
              </w:rPr>
              <w:t xml:space="preserve"> огр.</w:t>
            </w:r>
          </w:p>
        </w:tc>
        <w:tc>
          <w:tcPr>
            <w:tcW w:w="994" w:type="dxa"/>
            <w:tcBorders>
              <w:top w:val="nil"/>
              <w:left w:val="nil"/>
              <w:bottom w:val="single" w:sz="4" w:space="0" w:color="auto"/>
              <w:right w:val="single" w:sz="4" w:space="0" w:color="auto"/>
            </w:tcBorders>
            <w:shd w:val="clear" w:color="auto" w:fill="auto"/>
            <w:noWrap/>
            <w:vAlign w:val="center"/>
            <w:hideMark/>
          </w:tcPr>
          <w:p w14:paraId="6E2D44B2" w14:textId="77777777" w:rsidR="00B94B9E" w:rsidRPr="00DE1770" w:rsidRDefault="00B94B9E" w:rsidP="00260F9B">
            <w:pPr>
              <w:jc w:val="center"/>
              <w:rPr>
                <w:sz w:val="18"/>
                <w:szCs w:val="18"/>
              </w:rPr>
            </w:pPr>
            <w:r w:rsidRPr="00DE1770">
              <w:rPr>
                <w:sz w:val="18"/>
                <w:szCs w:val="18"/>
              </w:rPr>
              <w:t>234.6</w:t>
            </w:r>
          </w:p>
        </w:tc>
        <w:tc>
          <w:tcPr>
            <w:tcW w:w="855" w:type="dxa"/>
            <w:tcBorders>
              <w:top w:val="nil"/>
              <w:left w:val="nil"/>
              <w:bottom w:val="single" w:sz="4" w:space="0" w:color="auto"/>
              <w:right w:val="single" w:sz="4" w:space="0" w:color="auto"/>
            </w:tcBorders>
            <w:shd w:val="clear" w:color="auto" w:fill="auto"/>
            <w:noWrap/>
            <w:vAlign w:val="center"/>
            <w:hideMark/>
          </w:tcPr>
          <w:p w14:paraId="59B144EB"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00ADC6B6" w14:textId="77777777" w:rsidR="00B94B9E" w:rsidRPr="00DE1770" w:rsidRDefault="00B94B9E" w:rsidP="00260F9B">
            <w:pPr>
              <w:jc w:val="center"/>
              <w:rPr>
                <w:sz w:val="18"/>
                <w:szCs w:val="18"/>
              </w:rPr>
            </w:pPr>
            <w:r w:rsidRPr="00DE1770">
              <w:rPr>
                <w:sz w:val="18"/>
                <w:szCs w:val="18"/>
              </w:rPr>
              <w:t>557527.8</w:t>
            </w:r>
          </w:p>
        </w:tc>
        <w:tc>
          <w:tcPr>
            <w:tcW w:w="1658" w:type="dxa"/>
            <w:tcBorders>
              <w:top w:val="nil"/>
              <w:left w:val="nil"/>
              <w:bottom w:val="single" w:sz="4" w:space="0" w:color="auto"/>
              <w:right w:val="single" w:sz="4" w:space="0" w:color="auto"/>
            </w:tcBorders>
            <w:shd w:val="clear" w:color="auto" w:fill="auto"/>
            <w:noWrap/>
            <w:vAlign w:val="center"/>
            <w:hideMark/>
          </w:tcPr>
          <w:p w14:paraId="25ACF7B4" w14:textId="77777777" w:rsidR="00B94B9E" w:rsidRPr="00DE1770" w:rsidRDefault="00B94B9E" w:rsidP="00260F9B">
            <w:pPr>
              <w:jc w:val="center"/>
              <w:rPr>
                <w:sz w:val="18"/>
                <w:szCs w:val="18"/>
              </w:rPr>
            </w:pPr>
            <w:r w:rsidRPr="00DE1770">
              <w:rPr>
                <w:sz w:val="18"/>
                <w:szCs w:val="18"/>
              </w:rPr>
              <w:t>Боровац II</w:t>
            </w:r>
          </w:p>
        </w:tc>
        <w:tc>
          <w:tcPr>
            <w:tcW w:w="994" w:type="dxa"/>
            <w:tcBorders>
              <w:top w:val="nil"/>
              <w:left w:val="nil"/>
              <w:bottom w:val="single" w:sz="4" w:space="0" w:color="auto"/>
              <w:right w:val="single" w:sz="4" w:space="0" w:color="auto"/>
            </w:tcBorders>
            <w:shd w:val="clear" w:color="auto" w:fill="auto"/>
            <w:noWrap/>
            <w:vAlign w:val="center"/>
            <w:hideMark/>
          </w:tcPr>
          <w:p w14:paraId="77A78815" w14:textId="77777777" w:rsidR="00B94B9E" w:rsidRPr="00DE1770" w:rsidRDefault="00B94B9E" w:rsidP="00260F9B">
            <w:pPr>
              <w:jc w:val="center"/>
              <w:rPr>
                <w:sz w:val="18"/>
                <w:szCs w:val="18"/>
              </w:rPr>
            </w:pPr>
            <w:r w:rsidRPr="00DE1770">
              <w:rPr>
                <w:sz w:val="18"/>
                <w:szCs w:val="18"/>
              </w:rPr>
              <w:t>50.4</w:t>
            </w:r>
          </w:p>
        </w:tc>
        <w:tc>
          <w:tcPr>
            <w:tcW w:w="855" w:type="dxa"/>
            <w:tcBorders>
              <w:top w:val="nil"/>
              <w:left w:val="nil"/>
              <w:bottom w:val="single" w:sz="4" w:space="0" w:color="auto"/>
              <w:right w:val="single" w:sz="4" w:space="0" w:color="auto"/>
            </w:tcBorders>
            <w:shd w:val="clear" w:color="auto" w:fill="auto"/>
            <w:noWrap/>
            <w:vAlign w:val="center"/>
            <w:hideMark/>
          </w:tcPr>
          <w:p w14:paraId="711C9535" w14:textId="77777777" w:rsidR="00B94B9E" w:rsidRPr="00DE1770" w:rsidRDefault="00B94B9E" w:rsidP="00260F9B">
            <w:pPr>
              <w:jc w:val="center"/>
              <w:rPr>
                <w:sz w:val="18"/>
                <w:szCs w:val="18"/>
              </w:rPr>
            </w:pPr>
            <w:r w:rsidRPr="00DE1770">
              <w:rPr>
                <w:sz w:val="18"/>
                <w:szCs w:val="18"/>
              </w:rPr>
              <w:t>6171.3</w:t>
            </w:r>
          </w:p>
        </w:tc>
        <w:tc>
          <w:tcPr>
            <w:tcW w:w="1186" w:type="dxa"/>
            <w:tcBorders>
              <w:top w:val="nil"/>
              <w:left w:val="nil"/>
              <w:bottom w:val="single" w:sz="4" w:space="0" w:color="auto"/>
              <w:right w:val="single" w:sz="4" w:space="0" w:color="auto"/>
            </w:tcBorders>
            <w:shd w:val="clear" w:color="auto" w:fill="auto"/>
            <w:noWrap/>
            <w:vAlign w:val="center"/>
            <w:hideMark/>
          </w:tcPr>
          <w:p w14:paraId="70951959" w14:textId="77777777" w:rsidR="00B94B9E" w:rsidRPr="00DE1770" w:rsidRDefault="00B94B9E" w:rsidP="00260F9B">
            <w:pPr>
              <w:jc w:val="center"/>
              <w:rPr>
                <w:sz w:val="18"/>
                <w:szCs w:val="18"/>
              </w:rPr>
            </w:pPr>
            <w:r w:rsidRPr="00DE1770">
              <w:rPr>
                <w:sz w:val="18"/>
                <w:szCs w:val="18"/>
              </w:rPr>
              <w:t>311312.0</w:t>
            </w:r>
          </w:p>
        </w:tc>
      </w:tr>
      <w:tr w:rsidR="00B94B9E" w:rsidRPr="00DE1770" w14:paraId="6F0D9344"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791C599F" w14:textId="77777777" w:rsidR="00B94B9E" w:rsidRPr="00DE1770" w:rsidRDefault="00B94B9E" w:rsidP="00260F9B">
            <w:pPr>
              <w:jc w:val="center"/>
              <w:rPr>
                <w:sz w:val="18"/>
                <w:szCs w:val="18"/>
              </w:rPr>
            </w:pPr>
            <w:proofErr w:type="spellStart"/>
            <w:r w:rsidRPr="00DE1770">
              <w:rPr>
                <w:sz w:val="18"/>
                <w:szCs w:val="18"/>
              </w:rPr>
              <w:t>Брекиња</w:t>
            </w:r>
            <w:proofErr w:type="spellEnd"/>
            <w:r w:rsidRPr="00DE1770">
              <w:rPr>
                <w:sz w:val="18"/>
                <w:szCs w:val="18"/>
              </w:rPr>
              <w:t xml:space="preserve"> </w:t>
            </w:r>
            <w:proofErr w:type="spellStart"/>
            <w:r w:rsidRPr="00DE1770">
              <w:rPr>
                <w:sz w:val="18"/>
                <w:szCs w:val="18"/>
              </w:rPr>
              <w:t>орг</w:t>
            </w:r>
            <w:proofErr w:type="spellEnd"/>
            <w:r w:rsidRPr="00DE1770">
              <w:rPr>
                <w:sz w:val="18"/>
                <w:szCs w:val="18"/>
              </w:rPr>
              <w:t>.</w:t>
            </w:r>
          </w:p>
        </w:tc>
        <w:tc>
          <w:tcPr>
            <w:tcW w:w="994" w:type="dxa"/>
            <w:tcBorders>
              <w:top w:val="nil"/>
              <w:left w:val="nil"/>
              <w:bottom w:val="single" w:sz="4" w:space="0" w:color="auto"/>
              <w:right w:val="single" w:sz="4" w:space="0" w:color="auto"/>
            </w:tcBorders>
            <w:shd w:val="clear" w:color="auto" w:fill="auto"/>
            <w:noWrap/>
            <w:vAlign w:val="center"/>
            <w:hideMark/>
          </w:tcPr>
          <w:p w14:paraId="4FA71C4D" w14:textId="77777777" w:rsidR="00B94B9E" w:rsidRPr="00DE1770" w:rsidRDefault="00B94B9E" w:rsidP="00260F9B">
            <w:pPr>
              <w:jc w:val="center"/>
              <w:rPr>
                <w:sz w:val="18"/>
                <w:szCs w:val="18"/>
              </w:rPr>
            </w:pPr>
            <w:r w:rsidRPr="00DE1770">
              <w:rPr>
                <w:sz w:val="18"/>
                <w:szCs w:val="18"/>
              </w:rPr>
              <w:t>16.1</w:t>
            </w:r>
          </w:p>
        </w:tc>
        <w:tc>
          <w:tcPr>
            <w:tcW w:w="855" w:type="dxa"/>
            <w:tcBorders>
              <w:top w:val="nil"/>
              <w:left w:val="nil"/>
              <w:bottom w:val="single" w:sz="4" w:space="0" w:color="auto"/>
              <w:right w:val="single" w:sz="4" w:space="0" w:color="auto"/>
            </w:tcBorders>
            <w:shd w:val="clear" w:color="auto" w:fill="auto"/>
            <w:noWrap/>
            <w:vAlign w:val="center"/>
            <w:hideMark/>
          </w:tcPr>
          <w:p w14:paraId="58F59368"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6024EA06" w14:textId="77777777" w:rsidR="00B94B9E" w:rsidRPr="00DE1770" w:rsidRDefault="00B94B9E" w:rsidP="00260F9B">
            <w:pPr>
              <w:jc w:val="center"/>
              <w:rPr>
                <w:sz w:val="18"/>
                <w:szCs w:val="18"/>
              </w:rPr>
            </w:pPr>
            <w:r w:rsidRPr="00DE1770">
              <w:rPr>
                <w:sz w:val="18"/>
                <w:szCs w:val="18"/>
              </w:rPr>
              <w:t>38280.6</w:t>
            </w:r>
          </w:p>
        </w:tc>
        <w:tc>
          <w:tcPr>
            <w:tcW w:w="1658" w:type="dxa"/>
            <w:tcBorders>
              <w:top w:val="nil"/>
              <w:left w:val="nil"/>
              <w:bottom w:val="single" w:sz="4" w:space="0" w:color="auto"/>
              <w:right w:val="single" w:sz="4" w:space="0" w:color="auto"/>
            </w:tcBorders>
            <w:shd w:val="clear" w:color="auto" w:fill="auto"/>
            <w:noWrap/>
            <w:vAlign w:val="center"/>
            <w:hideMark/>
          </w:tcPr>
          <w:p w14:paraId="0332E1F1" w14:textId="77777777" w:rsidR="00B94B9E" w:rsidRPr="00DE1770" w:rsidRDefault="00B94B9E" w:rsidP="00260F9B">
            <w:pPr>
              <w:jc w:val="center"/>
              <w:rPr>
                <w:sz w:val="18"/>
                <w:szCs w:val="18"/>
              </w:rPr>
            </w:pPr>
            <w:r w:rsidRPr="00DE1770">
              <w:rPr>
                <w:sz w:val="18"/>
                <w:szCs w:val="18"/>
              </w:rPr>
              <w:t>Боровац III</w:t>
            </w:r>
          </w:p>
        </w:tc>
        <w:tc>
          <w:tcPr>
            <w:tcW w:w="994" w:type="dxa"/>
            <w:tcBorders>
              <w:top w:val="nil"/>
              <w:left w:val="nil"/>
              <w:bottom w:val="single" w:sz="4" w:space="0" w:color="auto"/>
              <w:right w:val="single" w:sz="4" w:space="0" w:color="auto"/>
            </w:tcBorders>
            <w:shd w:val="clear" w:color="auto" w:fill="auto"/>
            <w:noWrap/>
            <w:vAlign w:val="center"/>
            <w:hideMark/>
          </w:tcPr>
          <w:p w14:paraId="52129465" w14:textId="77777777" w:rsidR="00B94B9E" w:rsidRPr="00DE1770" w:rsidRDefault="00B94B9E" w:rsidP="00260F9B">
            <w:pPr>
              <w:jc w:val="center"/>
              <w:rPr>
                <w:sz w:val="18"/>
                <w:szCs w:val="18"/>
              </w:rPr>
            </w:pPr>
            <w:r w:rsidRPr="00DE1770">
              <w:rPr>
                <w:sz w:val="18"/>
                <w:szCs w:val="18"/>
              </w:rPr>
              <w:t>63.1</w:t>
            </w:r>
          </w:p>
        </w:tc>
        <w:tc>
          <w:tcPr>
            <w:tcW w:w="855" w:type="dxa"/>
            <w:tcBorders>
              <w:top w:val="nil"/>
              <w:left w:val="nil"/>
              <w:bottom w:val="single" w:sz="4" w:space="0" w:color="auto"/>
              <w:right w:val="single" w:sz="4" w:space="0" w:color="auto"/>
            </w:tcBorders>
            <w:shd w:val="clear" w:color="auto" w:fill="auto"/>
            <w:noWrap/>
            <w:vAlign w:val="center"/>
            <w:hideMark/>
          </w:tcPr>
          <w:p w14:paraId="2DD3C93A" w14:textId="77777777" w:rsidR="00B94B9E" w:rsidRPr="00DE1770" w:rsidRDefault="00B94B9E" w:rsidP="00260F9B">
            <w:pPr>
              <w:jc w:val="center"/>
              <w:rPr>
                <w:sz w:val="18"/>
                <w:szCs w:val="18"/>
              </w:rPr>
            </w:pPr>
            <w:r w:rsidRPr="00DE1770">
              <w:rPr>
                <w:sz w:val="18"/>
                <w:szCs w:val="18"/>
              </w:rPr>
              <w:t>4652.3</w:t>
            </w:r>
          </w:p>
        </w:tc>
        <w:tc>
          <w:tcPr>
            <w:tcW w:w="1186" w:type="dxa"/>
            <w:tcBorders>
              <w:top w:val="nil"/>
              <w:left w:val="nil"/>
              <w:bottom w:val="single" w:sz="4" w:space="0" w:color="auto"/>
              <w:right w:val="single" w:sz="4" w:space="0" w:color="auto"/>
            </w:tcBorders>
            <w:shd w:val="clear" w:color="auto" w:fill="auto"/>
            <w:noWrap/>
            <w:vAlign w:val="center"/>
            <w:hideMark/>
          </w:tcPr>
          <w:p w14:paraId="30DB7B15" w14:textId="77777777" w:rsidR="00B94B9E" w:rsidRPr="00DE1770" w:rsidRDefault="00B94B9E" w:rsidP="00260F9B">
            <w:pPr>
              <w:jc w:val="center"/>
              <w:rPr>
                <w:sz w:val="18"/>
                <w:szCs w:val="18"/>
              </w:rPr>
            </w:pPr>
            <w:r w:rsidRPr="00DE1770">
              <w:rPr>
                <w:sz w:val="18"/>
                <w:szCs w:val="18"/>
              </w:rPr>
              <w:t>293357.3</w:t>
            </w:r>
          </w:p>
        </w:tc>
      </w:tr>
      <w:tr w:rsidR="00B94B9E" w:rsidRPr="00DE1770" w14:paraId="1346F084"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76D79235" w14:textId="77777777" w:rsidR="00B94B9E" w:rsidRPr="00DE1770" w:rsidRDefault="00B94B9E" w:rsidP="00260F9B">
            <w:pPr>
              <w:jc w:val="center"/>
              <w:rPr>
                <w:sz w:val="18"/>
                <w:szCs w:val="18"/>
              </w:rPr>
            </w:pPr>
            <w:proofErr w:type="spellStart"/>
            <w:r w:rsidRPr="00DE1770">
              <w:rPr>
                <w:sz w:val="18"/>
                <w:szCs w:val="18"/>
              </w:rPr>
              <w:t>Багрем</w:t>
            </w:r>
            <w:proofErr w:type="spellEnd"/>
            <w:r w:rsidRPr="00DE1770">
              <w:rPr>
                <w:sz w:val="18"/>
                <w:szCs w:val="18"/>
              </w:rPr>
              <w:t xml:space="preserve"> огр.</w:t>
            </w:r>
          </w:p>
        </w:tc>
        <w:tc>
          <w:tcPr>
            <w:tcW w:w="994" w:type="dxa"/>
            <w:tcBorders>
              <w:top w:val="nil"/>
              <w:left w:val="nil"/>
              <w:bottom w:val="single" w:sz="4" w:space="0" w:color="auto"/>
              <w:right w:val="single" w:sz="4" w:space="0" w:color="auto"/>
            </w:tcBorders>
            <w:shd w:val="clear" w:color="auto" w:fill="auto"/>
            <w:noWrap/>
            <w:vAlign w:val="center"/>
            <w:hideMark/>
          </w:tcPr>
          <w:p w14:paraId="4710FADB" w14:textId="77777777" w:rsidR="00B94B9E" w:rsidRPr="00DE1770" w:rsidRDefault="00B94B9E" w:rsidP="00260F9B">
            <w:pPr>
              <w:jc w:val="center"/>
              <w:rPr>
                <w:sz w:val="18"/>
                <w:szCs w:val="18"/>
              </w:rPr>
            </w:pPr>
            <w:r w:rsidRPr="00DE1770">
              <w:rPr>
                <w:sz w:val="18"/>
                <w:szCs w:val="18"/>
              </w:rPr>
              <w:t>280.1</w:t>
            </w:r>
          </w:p>
        </w:tc>
        <w:tc>
          <w:tcPr>
            <w:tcW w:w="855" w:type="dxa"/>
            <w:tcBorders>
              <w:top w:val="nil"/>
              <w:left w:val="nil"/>
              <w:bottom w:val="single" w:sz="4" w:space="0" w:color="auto"/>
              <w:right w:val="single" w:sz="4" w:space="0" w:color="auto"/>
            </w:tcBorders>
            <w:shd w:val="clear" w:color="auto" w:fill="auto"/>
            <w:noWrap/>
            <w:vAlign w:val="center"/>
            <w:hideMark/>
          </w:tcPr>
          <w:p w14:paraId="71748A48"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1EE9ED7C" w14:textId="77777777" w:rsidR="00B94B9E" w:rsidRPr="00DE1770" w:rsidRDefault="00B94B9E" w:rsidP="00260F9B">
            <w:pPr>
              <w:jc w:val="center"/>
              <w:rPr>
                <w:sz w:val="18"/>
                <w:szCs w:val="18"/>
              </w:rPr>
            </w:pPr>
            <w:r w:rsidRPr="00DE1770">
              <w:rPr>
                <w:sz w:val="18"/>
                <w:szCs w:val="18"/>
              </w:rPr>
              <w:t>665526.1</w:t>
            </w:r>
          </w:p>
        </w:tc>
        <w:tc>
          <w:tcPr>
            <w:tcW w:w="1658" w:type="dxa"/>
            <w:tcBorders>
              <w:top w:val="nil"/>
              <w:left w:val="nil"/>
              <w:bottom w:val="single" w:sz="4" w:space="0" w:color="auto"/>
              <w:right w:val="single" w:sz="4" w:space="0" w:color="auto"/>
            </w:tcBorders>
            <w:shd w:val="clear" w:color="auto" w:fill="auto"/>
            <w:noWrap/>
            <w:vAlign w:val="center"/>
            <w:hideMark/>
          </w:tcPr>
          <w:p w14:paraId="0F48754F" w14:textId="77777777" w:rsidR="00B94B9E" w:rsidRPr="00DE1770" w:rsidRDefault="00B94B9E" w:rsidP="00260F9B">
            <w:pPr>
              <w:jc w:val="center"/>
              <w:rPr>
                <w:sz w:val="18"/>
                <w:szCs w:val="18"/>
              </w:rPr>
            </w:pPr>
            <w:r w:rsidRPr="00DE1770">
              <w:rPr>
                <w:sz w:val="18"/>
                <w:szCs w:val="18"/>
              </w:rPr>
              <w:t xml:space="preserve">Боровац </w:t>
            </w:r>
            <w:proofErr w:type="spellStart"/>
            <w:r w:rsidRPr="00DE1770">
              <w:rPr>
                <w:sz w:val="18"/>
                <w:szCs w:val="18"/>
              </w:rPr>
              <w:t>обло</w:t>
            </w:r>
            <w:proofErr w:type="spellEnd"/>
            <w:r w:rsidRPr="00DE1770">
              <w:rPr>
                <w:sz w:val="18"/>
                <w:szCs w:val="18"/>
              </w:rPr>
              <w:t>.</w:t>
            </w:r>
          </w:p>
        </w:tc>
        <w:tc>
          <w:tcPr>
            <w:tcW w:w="994" w:type="dxa"/>
            <w:tcBorders>
              <w:top w:val="nil"/>
              <w:left w:val="nil"/>
              <w:bottom w:val="single" w:sz="4" w:space="0" w:color="auto"/>
              <w:right w:val="single" w:sz="4" w:space="0" w:color="auto"/>
            </w:tcBorders>
            <w:shd w:val="clear" w:color="auto" w:fill="auto"/>
            <w:noWrap/>
            <w:vAlign w:val="center"/>
            <w:hideMark/>
          </w:tcPr>
          <w:p w14:paraId="69C90135" w14:textId="77777777" w:rsidR="00B94B9E" w:rsidRPr="00DE1770" w:rsidRDefault="00B94B9E" w:rsidP="00260F9B">
            <w:pPr>
              <w:jc w:val="center"/>
              <w:rPr>
                <w:sz w:val="18"/>
                <w:szCs w:val="18"/>
              </w:rPr>
            </w:pPr>
            <w:r w:rsidRPr="00DE1770">
              <w:rPr>
                <w:sz w:val="18"/>
                <w:szCs w:val="18"/>
              </w:rPr>
              <w:t>147.1</w:t>
            </w:r>
          </w:p>
        </w:tc>
        <w:tc>
          <w:tcPr>
            <w:tcW w:w="855" w:type="dxa"/>
            <w:tcBorders>
              <w:top w:val="nil"/>
              <w:left w:val="nil"/>
              <w:bottom w:val="single" w:sz="4" w:space="0" w:color="auto"/>
              <w:right w:val="single" w:sz="4" w:space="0" w:color="auto"/>
            </w:tcBorders>
            <w:shd w:val="clear" w:color="auto" w:fill="auto"/>
            <w:noWrap/>
            <w:vAlign w:val="center"/>
            <w:hideMark/>
          </w:tcPr>
          <w:p w14:paraId="5F404038" w14:textId="77777777" w:rsidR="00B94B9E" w:rsidRPr="00DE1770" w:rsidRDefault="00B94B9E" w:rsidP="00260F9B">
            <w:pPr>
              <w:jc w:val="center"/>
              <w:rPr>
                <w:sz w:val="18"/>
                <w:szCs w:val="18"/>
              </w:rPr>
            </w:pPr>
            <w:r w:rsidRPr="00DE1770">
              <w:rPr>
                <w:sz w:val="18"/>
                <w:szCs w:val="18"/>
              </w:rPr>
              <w:t>3555.0</w:t>
            </w:r>
          </w:p>
        </w:tc>
        <w:tc>
          <w:tcPr>
            <w:tcW w:w="1186" w:type="dxa"/>
            <w:tcBorders>
              <w:top w:val="nil"/>
              <w:left w:val="nil"/>
              <w:bottom w:val="single" w:sz="4" w:space="0" w:color="auto"/>
              <w:right w:val="single" w:sz="4" w:space="0" w:color="auto"/>
            </w:tcBorders>
            <w:shd w:val="clear" w:color="auto" w:fill="auto"/>
            <w:noWrap/>
            <w:vAlign w:val="center"/>
            <w:hideMark/>
          </w:tcPr>
          <w:p w14:paraId="3EEC88C0" w14:textId="77777777" w:rsidR="00B94B9E" w:rsidRPr="00DE1770" w:rsidRDefault="00B94B9E" w:rsidP="00260F9B">
            <w:pPr>
              <w:jc w:val="center"/>
              <w:rPr>
                <w:sz w:val="18"/>
                <w:szCs w:val="18"/>
              </w:rPr>
            </w:pPr>
            <w:r w:rsidRPr="00DE1770">
              <w:rPr>
                <w:sz w:val="18"/>
                <w:szCs w:val="18"/>
              </w:rPr>
              <w:t>523052.8</w:t>
            </w:r>
          </w:p>
        </w:tc>
      </w:tr>
      <w:tr w:rsidR="00B94B9E" w:rsidRPr="00DE1770" w14:paraId="4399AEFB"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2385A55D" w14:textId="77777777" w:rsidR="00B94B9E" w:rsidRPr="00DE1770" w:rsidRDefault="00B94B9E" w:rsidP="00260F9B">
            <w:pPr>
              <w:jc w:val="center"/>
              <w:rPr>
                <w:sz w:val="18"/>
                <w:szCs w:val="18"/>
              </w:rPr>
            </w:pPr>
            <w:proofErr w:type="spellStart"/>
            <w:r w:rsidRPr="00DE1770">
              <w:rPr>
                <w:sz w:val="18"/>
                <w:szCs w:val="18"/>
              </w:rPr>
              <w:t>Амерички</w:t>
            </w:r>
            <w:proofErr w:type="spellEnd"/>
            <w:r w:rsidRPr="00DE1770">
              <w:rPr>
                <w:sz w:val="18"/>
                <w:szCs w:val="18"/>
              </w:rPr>
              <w:t xml:space="preserve"> </w:t>
            </w:r>
            <w:proofErr w:type="spellStart"/>
            <w:r w:rsidRPr="00DE1770">
              <w:rPr>
                <w:sz w:val="18"/>
                <w:szCs w:val="18"/>
              </w:rPr>
              <w:t>јасен</w:t>
            </w:r>
            <w:proofErr w:type="spellEnd"/>
            <w:r w:rsidRPr="00DE1770">
              <w:rPr>
                <w:sz w:val="18"/>
                <w:szCs w:val="18"/>
              </w:rPr>
              <w:t xml:space="preserve"> огр.</w:t>
            </w:r>
          </w:p>
        </w:tc>
        <w:tc>
          <w:tcPr>
            <w:tcW w:w="994" w:type="dxa"/>
            <w:tcBorders>
              <w:top w:val="nil"/>
              <w:left w:val="nil"/>
              <w:bottom w:val="single" w:sz="4" w:space="0" w:color="auto"/>
              <w:right w:val="single" w:sz="4" w:space="0" w:color="auto"/>
            </w:tcBorders>
            <w:shd w:val="clear" w:color="auto" w:fill="auto"/>
            <w:noWrap/>
            <w:vAlign w:val="center"/>
            <w:hideMark/>
          </w:tcPr>
          <w:p w14:paraId="5925971B" w14:textId="77777777" w:rsidR="00B94B9E" w:rsidRPr="00DE1770" w:rsidRDefault="00B94B9E" w:rsidP="00260F9B">
            <w:pPr>
              <w:jc w:val="center"/>
              <w:rPr>
                <w:sz w:val="18"/>
                <w:szCs w:val="18"/>
              </w:rPr>
            </w:pPr>
            <w:r w:rsidRPr="00DE1770">
              <w:rPr>
                <w:sz w:val="18"/>
                <w:szCs w:val="18"/>
              </w:rPr>
              <w:t>5.5</w:t>
            </w:r>
          </w:p>
        </w:tc>
        <w:tc>
          <w:tcPr>
            <w:tcW w:w="855" w:type="dxa"/>
            <w:tcBorders>
              <w:top w:val="nil"/>
              <w:left w:val="nil"/>
              <w:bottom w:val="single" w:sz="4" w:space="0" w:color="auto"/>
              <w:right w:val="single" w:sz="4" w:space="0" w:color="auto"/>
            </w:tcBorders>
            <w:shd w:val="clear" w:color="auto" w:fill="auto"/>
            <w:noWrap/>
            <w:vAlign w:val="center"/>
            <w:hideMark/>
          </w:tcPr>
          <w:p w14:paraId="1222DB1A" w14:textId="77777777" w:rsidR="00B94B9E" w:rsidRPr="00DE1770" w:rsidRDefault="00B94B9E" w:rsidP="00260F9B">
            <w:pPr>
              <w:jc w:val="center"/>
              <w:rPr>
                <w:sz w:val="18"/>
                <w:szCs w:val="18"/>
              </w:rPr>
            </w:pPr>
            <w:r w:rsidRPr="00DE1770">
              <w:rPr>
                <w:sz w:val="18"/>
                <w:szCs w:val="18"/>
              </w:rPr>
              <w:t>2376.2</w:t>
            </w:r>
          </w:p>
        </w:tc>
        <w:tc>
          <w:tcPr>
            <w:tcW w:w="1238" w:type="dxa"/>
            <w:tcBorders>
              <w:top w:val="nil"/>
              <w:left w:val="nil"/>
              <w:bottom w:val="single" w:sz="4" w:space="0" w:color="auto"/>
              <w:right w:val="single" w:sz="4" w:space="0" w:color="auto"/>
            </w:tcBorders>
            <w:shd w:val="clear" w:color="auto" w:fill="auto"/>
            <w:noWrap/>
            <w:vAlign w:val="center"/>
            <w:hideMark/>
          </w:tcPr>
          <w:p w14:paraId="5E3C2453" w14:textId="77777777" w:rsidR="00B94B9E" w:rsidRPr="00DE1770" w:rsidRDefault="00B94B9E" w:rsidP="00260F9B">
            <w:pPr>
              <w:jc w:val="center"/>
              <w:rPr>
                <w:sz w:val="18"/>
                <w:szCs w:val="18"/>
              </w:rPr>
            </w:pPr>
            <w:r w:rsidRPr="00DE1770">
              <w:rPr>
                <w:sz w:val="18"/>
                <w:szCs w:val="18"/>
              </w:rPr>
              <w:t>13045.3</w:t>
            </w:r>
          </w:p>
        </w:tc>
        <w:tc>
          <w:tcPr>
            <w:tcW w:w="1658" w:type="dxa"/>
            <w:tcBorders>
              <w:top w:val="nil"/>
              <w:left w:val="nil"/>
              <w:bottom w:val="single" w:sz="4" w:space="0" w:color="auto"/>
              <w:right w:val="single" w:sz="4" w:space="0" w:color="auto"/>
            </w:tcBorders>
            <w:shd w:val="clear" w:color="auto" w:fill="auto"/>
            <w:noWrap/>
            <w:vAlign w:val="center"/>
            <w:hideMark/>
          </w:tcPr>
          <w:p w14:paraId="444A609D" w14:textId="77777777" w:rsidR="00B94B9E" w:rsidRPr="00DE1770" w:rsidRDefault="00B94B9E" w:rsidP="00260F9B">
            <w:pPr>
              <w:jc w:val="center"/>
              <w:rPr>
                <w:sz w:val="18"/>
                <w:szCs w:val="18"/>
              </w:rPr>
            </w:pPr>
            <w:r w:rsidRPr="00DE1770">
              <w:rPr>
                <w:sz w:val="18"/>
                <w:szCs w:val="18"/>
              </w:rPr>
              <w:t>Боровац целу.</w:t>
            </w:r>
          </w:p>
        </w:tc>
        <w:tc>
          <w:tcPr>
            <w:tcW w:w="994" w:type="dxa"/>
            <w:tcBorders>
              <w:top w:val="nil"/>
              <w:left w:val="nil"/>
              <w:bottom w:val="single" w:sz="4" w:space="0" w:color="auto"/>
              <w:right w:val="single" w:sz="4" w:space="0" w:color="auto"/>
            </w:tcBorders>
            <w:shd w:val="clear" w:color="auto" w:fill="auto"/>
            <w:noWrap/>
            <w:vAlign w:val="center"/>
            <w:hideMark/>
          </w:tcPr>
          <w:p w14:paraId="7469466A" w14:textId="77777777" w:rsidR="00B94B9E" w:rsidRPr="00DE1770" w:rsidRDefault="00B94B9E" w:rsidP="00260F9B">
            <w:pPr>
              <w:jc w:val="center"/>
              <w:rPr>
                <w:sz w:val="18"/>
                <w:szCs w:val="18"/>
              </w:rPr>
            </w:pPr>
            <w:r w:rsidRPr="00DE1770">
              <w:rPr>
                <w:sz w:val="18"/>
                <w:szCs w:val="18"/>
              </w:rPr>
              <w:t>126.1</w:t>
            </w:r>
          </w:p>
        </w:tc>
        <w:tc>
          <w:tcPr>
            <w:tcW w:w="855" w:type="dxa"/>
            <w:tcBorders>
              <w:top w:val="nil"/>
              <w:left w:val="nil"/>
              <w:bottom w:val="single" w:sz="4" w:space="0" w:color="auto"/>
              <w:right w:val="single" w:sz="4" w:space="0" w:color="auto"/>
            </w:tcBorders>
            <w:shd w:val="clear" w:color="auto" w:fill="auto"/>
            <w:noWrap/>
            <w:vAlign w:val="center"/>
            <w:hideMark/>
          </w:tcPr>
          <w:p w14:paraId="05BF597B" w14:textId="77777777" w:rsidR="00B94B9E" w:rsidRPr="00DE1770" w:rsidRDefault="00B94B9E" w:rsidP="00260F9B">
            <w:pPr>
              <w:jc w:val="center"/>
              <w:rPr>
                <w:sz w:val="18"/>
                <w:szCs w:val="18"/>
              </w:rPr>
            </w:pPr>
            <w:r w:rsidRPr="00DE1770">
              <w:rPr>
                <w:sz w:val="18"/>
                <w:szCs w:val="18"/>
              </w:rPr>
              <w:t>2899.0</w:t>
            </w:r>
          </w:p>
        </w:tc>
        <w:tc>
          <w:tcPr>
            <w:tcW w:w="1186" w:type="dxa"/>
            <w:tcBorders>
              <w:top w:val="nil"/>
              <w:left w:val="nil"/>
              <w:bottom w:val="single" w:sz="4" w:space="0" w:color="auto"/>
              <w:right w:val="single" w:sz="4" w:space="0" w:color="auto"/>
            </w:tcBorders>
            <w:shd w:val="clear" w:color="auto" w:fill="auto"/>
            <w:noWrap/>
            <w:vAlign w:val="center"/>
            <w:hideMark/>
          </w:tcPr>
          <w:p w14:paraId="18D878A9" w14:textId="77777777" w:rsidR="00B94B9E" w:rsidRPr="00DE1770" w:rsidRDefault="00B94B9E" w:rsidP="00260F9B">
            <w:pPr>
              <w:jc w:val="center"/>
              <w:rPr>
                <w:sz w:val="18"/>
                <w:szCs w:val="18"/>
              </w:rPr>
            </w:pPr>
            <w:r w:rsidRPr="00DE1770">
              <w:rPr>
                <w:sz w:val="18"/>
                <w:szCs w:val="18"/>
              </w:rPr>
              <w:t>365601.0</w:t>
            </w:r>
          </w:p>
        </w:tc>
      </w:tr>
      <w:tr w:rsidR="00B94B9E" w:rsidRPr="00DE1770" w14:paraId="25E309ED"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79DAA6E0" w14:textId="77777777" w:rsidR="00B94B9E" w:rsidRPr="00DE1770" w:rsidRDefault="00B94B9E" w:rsidP="00260F9B">
            <w:pPr>
              <w:jc w:val="center"/>
              <w:rPr>
                <w:b/>
                <w:bCs/>
                <w:sz w:val="18"/>
                <w:szCs w:val="18"/>
              </w:rPr>
            </w:pPr>
            <w:proofErr w:type="spellStart"/>
            <w:r w:rsidRPr="00DE1770">
              <w:rPr>
                <w:b/>
                <w:bCs/>
                <w:sz w:val="18"/>
                <w:szCs w:val="18"/>
              </w:rPr>
              <w:t>Укупно</w:t>
            </w:r>
            <w:proofErr w:type="spellEnd"/>
            <w:r w:rsidRPr="00DE1770">
              <w:rPr>
                <w:b/>
                <w:bCs/>
                <w:sz w:val="18"/>
                <w:szCs w:val="18"/>
              </w:rPr>
              <w:t xml:space="preserve"> </w:t>
            </w:r>
            <w:proofErr w:type="spellStart"/>
            <w:r w:rsidRPr="00DE1770">
              <w:rPr>
                <w:b/>
                <w:bCs/>
                <w:sz w:val="18"/>
                <w:szCs w:val="18"/>
              </w:rPr>
              <w:t>лишћари</w:t>
            </w:r>
            <w:proofErr w:type="spellEnd"/>
          </w:p>
        </w:tc>
        <w:tc>
          <w:tcPr>
            <w:tcW w:w="994" w:type="dxa"/>
            <w:tcBorders>
              <w:top w:val="nil"/>
              <w:left w:val="nil"/>
              <w:bottom w:val="single" w:sz="4" w:space="0" w:color="auto"/>
              <w:right w:val="single" w:sz="4" w:space="0" w:color="auto"/>
            </w:tcBorders>
            <w:shd w:val="clear" w:color="auto" w:fill="auto"/>
            <w:noWrap/>
            <w:vAlign w:val="center"/>
            <w:hideMark/>
          </w:tcPr>
          <w:p w14:paraId="5440DB75" w14:textId="77777777" w:rsidR="00B94B9E" w:rsidRPr="00DE1770" w:rsidRDefault="00B94B9E" w:rsidP="00260F9B">
            <w:pPr>
              <w:jc w:val="center"/>
              <w:rPr>
                <w:b/>
                <w:bCs/>
                <w:sz w:val="18"/>
                <w:szCs w:val="18"/>
              </w:rPr>
            </w:pPr>
            <w:r w:rsidRPr="00DE1770">
              <w:rPr>
                <w:b/>
                <w:bCs/>
                <w:sz w:val="18"/>
                <w:szCs w:val="18"/>
              </w:rPr>
              <w:t>145205.9</w:t>
            </w:r>
          </w:p>
        </w:tc>
        <w:tc>
          <w:tcPr>
            <w:tcW w:w="855" w:type="dxa"/>
            <w:tcBorders>
              <w:top w:val="nil"/>
              <w:left w:val="nil"/>
              <w:bottom w:val="single" w:sz="4" w:space="0" w:color="auto"/>
              <w:right w:val="single" w:sz="4" w:space="0" w:color="auto"/>
            </w:tcBorders>
            <w:shd w:val="clear" w:color="auto" w:fill="auto"/>
            <w:noWrap/>
            <w:vAlign w:val="center"/>
            <w:hideMark/>
          </w:tcPr>
          <w:p w14:paraId="572FE98D" w14:textId="77777777" w:rsidR="00B94B9E" w:rsidRPr="00DE1770" w:rsidRDefault="00B94B9E" w:rsidP="00260F9B">
            <w:pPr>
              <w:jc w:val="center"/>
              <w:rPr>
                <w:b/>
                <w:bCs/>
                <w:sz w:val="18"/>
                <w:szCs w:val="18"/>
              </w:rPr>
            </w:pPr>
          </w:p>
        </w:tc>
        <w:tc>
          <w:tcPr>
            <w:tcW w:w="1238" w:type="dxa"/>
            <w:tcBorders>
              <w:top w:val="nil"/>
              <w:left w:val="nil"/>
              <w:bottom w:val="single" w:sz="4" w:space="0" w:color="auto"/>
              <w:right w:val="single" w:sz="4" w:space="0" w:color="auto"/>
            </w:tcBorders>
            <w:shd w:val="clear" w:color="auto" w:fill="auto"/>
            <w:noWrap/>
            <w:vAlign w:val="center"/>
            <w:hideMark/>
          </w:tcPr>
          <w:p w14:paraId="641F9C17" w14:textId="77777777" w:rsidR="00B94B9E" w:rsidRPr="00DE1770" w:rsidRDefault="00B94B9E" w:rsidP="00260F9B">
            <w:pPr>
              <w:jc w:val="center"/>
              <w:rPr>
                <w:b/>
                <w:bCs/>
                <w:sz w:val="18"/>
                <w:szCs w:val="18"/>
              </w:rPr>
            </w:pPr>
            <w:r w:rsidRPr="00DE1770">
              <w:rPr>
                <w:b/>
                <w:bCs/>
                <w:sz w:val="18"/>
                <w:szCs w:val="18"/>
              </w:rPr>
              <w:t>454877100.9</w:t>
            </w:r>
          </w:p>
        </w:tc>
        <w:tc>
          <w:tcPr>
            <w:tcW w:w="1658" w:type="dxa"/>
            <w:tcBorders>
              <w:top w:val="nil"/>
              <w:left w:val="nil"/>
              <w:bottom w:val="single" w:sz="4" w:space="0" w:color="auto"/>
              <w:right w:val="single" w:sz="4" w:space="0" w:color="auto"/>
            </w:tcBorders>
            <w:shd w:val="clear" w:color="auto" w:fill="auto"/>
            <w:noWrap/>
            <w:vAlign w:val="center"/>
            <w:hideMark/>
          </w:tcPr>
          <w:p w14:paraId="2BB3FE57" w14:textId="77777777" w:rsidR="00B94B9E" w:rsidRPr="00DE1770" w:rsidRDefault="00B94B9E" w:rsidP="00260F9B">
            <w:pPr>
              <w:jc w:val="center"/>
              <w:rPr>
                <w:sz w:val="18"/>
                <w:szCs w:val="18"/>
              </w:rPr>
            </w:pPr>
            <w:proofErr w:type="spellStart"/>
            <w:r w:rsidRPr="00DE1770">
              <w:rPr>
                <w:sz w:val="18"/>
                <w:szCs w:val="18"/>
              </w:rPr>
              <w:t>Ариш</w:t>
            </w:r>
            <w:proofErr w:type="spellEnd"/>
            <w:r w:rsidRPr="00DE1770">
              <w:rPr>
                <w:sz w:val="18"/>
                <w:szCs w:val="18"/>
              </w:rPr>
              <w:t xml:space="preserve"> I</w:t>
            </w:r>
          </w:p>
        </w:tc>
        <w:tc>
          <w:tcPr>
            <w:tcW w:w="994" w:type="dxa"/>
            <w:tcBorders>
              <w:top w:val="nil"/>
              <w:left w:val="nil"/>
              <w:bottom w:val="single" w:sz="4" w:space="0" w:color="auto"/>
              <w:right w:val="single" w:sz="4" w:space="0" w:color="auto"/>
            </w:tcBorders>
            <w:shd w:val="clear" w:color="auto" w:fill="auto"/>
            <w:noWrap/>
            <w:vAlign w:val="center"/>
            <w:hideMark/>
          </w:tcPr>
          <w:p w14:paraId="33311D3B" w14:textId="77777777" w:rsidR="00B94B9E" w:rsidRPr="00DE1770" w:rsidRDefault="00B94B9E" w:rsidP="00260F9B">
            <w:pPr>
              <w:jc w:val="center"/>
              <w:rPr>
                <w:sz w:val="18"/>
                <w:szCs w:val="18"/>
              </w:rPr>
            </w:pPr>
            <w:r w:rsidRPr="00DE1770">
              <w:rPr>
                <w:sz w:val="18"/>
                <w:szCs w:val="18"/>
              </w:rPr>
              <w:t>52.3</w:t>
            </w:r>
          </w:p>
        </w:tc>
        <w:tc>
          <w:tcPr>
            <w:tcW w:w="855" w:type="dxa"/>
            <w:tcBorders>
              <w:top w:val="nil"/>
              <w:left w:val="nil"/>
              <w:bottom w:val="single" w:sz="4" w:space="0" w:color="auto"/>
              <w:right w:val="single" w:sz="4" w:space="0" w:color="auto"/>
            </w:tcBorders>
            <w:shd w:val="clear" w:color="auto" w:fill="auto"/>
            <w:noWrap/>
            <w:vAlign w:val="center"/>
            <w:hideMark/>
          </w:tcPr>
          <w:p w14:paraId="7E3B412A" w14:textId="77777777" w:rsidR="00B94B9E" w:rsidRPr="00DE1770" w:rsidRDefault="00B94B9E" w:rsidP="00260F9B">
            <w:pPr>
              <w:jc w:val="center"/>
              <w:rPr>
                <w:sz w:val="18"/>
                <w:szCs w:val="18"/>
              </w:rPr>
            </w:pPr>
            <w:r w:rsidRPr="00DE1770">
              <w:rPr>
                <w:sz w:val="18"/>
                <w:szCs w:val="18"/>
              </w:rPr>
              <w:t>7178.0</w:t>
            </w:r>
          </w:p>
        </w:tc>
        <w:tc>
          <w:tcPr>
            <w:tcW w:w="1186" w:type="dxa"/>
            <w:tcBorders>
              <w:top w:val="nil"/>
              <w:left w:val="nil"/>
              <w:bottom w:val="single" w:sz="4" w:space="0" w:color="auto"/>
              <w:right w:val="single" w:sz="4" w:space="0" w:color="auto"/>
            </w:tcBorders>
            <w:shd w:val="clear" w:color="auto" w:fill="auto"/>
            <w:noWrap/>
            <w:vAlign w:val="center"/>
            <w:hideMark/>
          </w:tcPr>
          <w:p w14:paraId="423FD534" w14:textId="77777777" w:rsidR="00B94B9E" w:rsidRPr="00DE1770" w:rsidRDefault="00B94B9E" w:rsidP="00260F9B">
            <w:pPr>
              <w:jc w:val="center"/>
              <w:rPr>
                <w:sz w:val="18"/>
                <w:szCs w:val="18"/>
              </w:rPr>
            </w:pPr>
            <w:r w:rsidRPr="00DE1770">
              <w:rPr>
                <w:sz w:val="18"/>
                <w:szCs w:val="18"/>
              </w:rPr>
              <w:t>375208.4</w:t>
            </w:r>
          </w:p>
        </w:tc>
      </w:tr>
      <w:tr w:rsidR="00B94B9E" w:rsidRPr="00DE1770" w14:paraId="06558404"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1200A15E" w14:textId="77777777" w:rsidR="00B94B9E" w:rsidRPr="00DE1770" w:rsidRDefault="00B94B9E" w:rsidP="00260F9B">
            <w:pPr>
              <w:jc w:val="center"/>
              <w:rPr>
                <w:sz w:val="18"/>
                <w:szCs w:val="18"/>
              </w:rPr>
            </w:pPr>
          </w:p>
        </w:tc>
        <w:tc>
          <w:tcPr>
            <w:tcW w:w="994" w:type="dxa"/>
            <w:tcBorders>
              <w:top w:val="nil"/>
              <w:left w:val="nil"/>
              <w:bottom w:val="single" w:sz="4" w:space="0" w:color="auto"/>
              <w:right w:val="single" w:sz="4" w:space="0" w:color="auto"/>
            </w:tcBorders>
            <w:shd w:val="clear" w:color="auto" w:fill="auto"/>
            <w:noWrap/>
            <w:vAlign w:val="center"/>
            <w:hideMark/>
          </w:tcPr>
          <w:p w14:paraId="3D3B4593" w14:textId="77777777" w:rsidR="00B94B9E" w:rsidRPr="00DE1770" w:rsidRDefault="00B94B9E" w:rsidP="00260F9B">
            <w:pPr>
              <w:jc w:val="center"/>
              <w:rPr>
                <w:sz w:val="18"/>
                <w:szCs w:val="18"/>
              </w:rPr>
            </w:pPr>
          </w:p>
        </w:tc>
        <w:tc>
          <w:tcPr>
            <w:tcW w:w="855" w:type="dxa"/>
            <w:tcBorders>
              <w:top w:val="nil"/>
              <w:left w:val="nil"/>
              <w:bottom w:val="single" w:sz="4" w:space="0" w:color="auto"/>
              <w:right w:val="single" w:sz="4" w:space="0" w:color="auto"/>
            </w:tcBorders>
            <w:shd w:val="clear" w:color="auto" w:fill="auto"/>
            <w:noWrap/>
            <w:vAlign w:val="center"/>
            <w:hideMark/>
          </w:tcPr>
          <w:p w14:paraId="25E8FB9C" w14:textId="77777777" w:rsidR="00B94B9E" w:rsidRPr="00DE1770" w:rsidRDefault="00B94B9E" w:rsidP="00260F9B">
            <w:pPr>
              <w:jc w:val="center"/>
              <w:rPr>
                <w:sz w:val="18"/>
                <w:szCs w:val="18"/>
              </w:rPr>
            </w:pPr>
          </w:p>
        </w:tc>
        <w:tc>
          <w:tcPr>
            <w:tcW w:w="1238" w:type="dxa"/>
            <w:tcBorders>
              <w:top w:val="nil"/>
              <w:left w:val="nil"/>
              <w:bottom w:val="single" w:sz="4" w:space="0" w:color="auto"/>
              <w:right w:val="single" w:sz="4" w:space="0" w:color="auto"/>
            </w:tcBorders>
            <w:shd w:val="clear" w:color="auto" w:fill="auto"/>
            <w:noWrap/>
            <w:vAlign w:val="center"/>
            <w:hideMark/>
          </w:tcPr>
          <w:p w14:paraId="76095607" w14:textId="77777777" w:rsidR="00B94B9E" w:rsidRPr="00DE1770" w:rsidRDefault="00B94B9E" w:rsidP="00260F9B">
            <w:pPr>
              <w:jc w:val="center"/>
              <w:rPr>
                <w:sz w:val="18"/>
                <w:szCs w:val="18"/>
              </w:rPr>
            </w:pPr>
          </w:p>
        </w:tc>
        <w:tc>
          <w:tcPr>
            <w:tcW w:w="1658" w:type="dxa"/>
            <w:tcBorders>
              <w:top w:val="nil"/>
              <w:left w:val="nil"/>
              <w:bottom w:val="single" w:sz="4" w:space="0" w:color="auto"/>
              <w:right w:val="single" w:sz="4" w:space="0" w:color="auto"/>
            </w:tcBorders>
            <w:shd w:val="clear" w:color="auto" w:fill="auto"/>
            <w:noWrap/>
            <w:vAlign w:val="center"/>
            <w:hideMark/>
          </w:tcPr>
          <w:p w14:paraId="5F3639E3" w14:textId="77777777" w:rsidR="00B94B9E" w:rsidRPr="00DE1770" w:rsidRDefault="00B94B9E" w:rsidP="00260F9B">
            <w:pPr>
              <w:jc w:val="center"/>
              <w:rPr>
                <w:sz w:val="18"/>
                <w:szCs w:val="18"/>
              </w:rPr>
            </w:pPr>
            <w:proofErr w:type="spellStart"/>
            <w:r w:rsidRPr="00DE1770">
              <w:rPr>
                <w:sz w:val="18"/>
                <w:szCs w:val="18"/>
              </w:rPr>
              <w:t>Ариш</w:t>
            </w:r>
            <w:proofErr w:type="spellEnd"/>
            <w:r w:rsidRPr="00DE1770">
              <w:rPr>
                <w:sz w:val="18"/>
                <w:szCs w:val="18"/>
              </w:rPr>
              <w:t xml:space="preserve"> II</w:t>
            </w:r>
          </w:p>
        </w:tc>
        <w:tc>
          <w:tcPr>
            <w:tcW w:w="994" w:type="dxa"/>
            <w:tcBorders>
              <w:top w:val="nil"/>
              <w:left w:val="nil"/>
              <w:bottom w:val="single" w:sz="4" w:space="0" w:color="auto"/>
              <w:right w:val="single" w:sz="4" w:space="0" w:color="auto"/>
            </w:tcBorders>
            <w:shd w:val="clear" w:color="auto" w:fill="auto"/>
            <w:noWrap/>
            <w:vAlign w:val="center"/>
            <w:hideMark/>
          </w:tcPr>
          <w:p w14:paraId="3E57904F" w14:textId="77777777" w:rsidR="00B94B9E" w:rsidRPr="00DE1770" w:rsidRDefault="00B94B9E" w:rsidP="00260F9B">
            <w:pPr>
              <w:jc w:val="center"/>
              <w:rPr>
                <w:sz w:val="18"/>
                <w:szCs w:val="18"/>
              </w:rPr>
            </w:pPr>
            <w:r w:rsidRPr="00DE1770">
              <w:rPr>
                <w:sz w:val="18"/>
                <w:szCs w:val="18"/>
              </w:rPr>
              <w:t>78.4</w:t>
            </w:r>
          </w:p>
        </w:tc>
        <w:tc>
          <w:tcPr>
            <w:tcW w:w="855" w:type="dxa"/>
            <w:tcBorders>
              <w:top w:val="nil"/>
              <w:left w:val="nil"/>
              <w:bottom w:val="single" w:sz="4" w:space="0" w:color="auto"/>
              <w:right w:val="single" w:sz="4" w:space="0" w:color="auto"/>
            </w:tcBorders>
            <w:shd w:val="clear" w:color="auto" w:fill="auto"/>
            <w:noWrap/>
            <w:vAlign w:val="center"/>
            <w:hideMark/>
          </w:tcPr>
          <w:p w14:paraId="4047EE2E" w14:textId="77777777" w:rsidR="00B94B9E" w:rsidRPr="00DE1770" w:rsidRDefault="00B94B9E" w:rsidP="00260F9B">
            <w:pPr>
              <w:jc w:val="center"/>
              <w:rPr>
                <w:sz w:val="18"/>
                <w:szCs w:val="18"/>
              </w:rPr>
            </w:pPr>
            <w:r w:rsidRPr="00DE1770">
              <w:rPr>
                <w:sz w:val="18"/>
                <w:szCs w:val="18"/>
              </w:rPr>
              <w:t>6171.3</w:t>
            </w:r>
          </w:p>
        </w:tc>
        <w:tc>
          <w:tcPr>
            <w:tcW w:w="1186" w:type="dxa"/>
            <w:tcBorders>
              <w:top w:val="nil"/>
              <w:left w:val="nil"/>
              <w:bottom w:val="single" w:sz="4" w:space="0" w:color="auto"/>
              <w:right w:val="single" w:sz="4" w:space="0" w:color="auto"/>
            </w:tcBorders>
            <w:shd w:val="clear" w:color="auto" w:fill="auto"/>
            <w:noWrap/>
            <w:vAlign w:val="center"/>
            <w:hideMark/>
          </w:tcPr>
          <w:p w14:paraId="22893F7E" w14:textId="77777777" w:rsidR="00B94B9E" w:rsidRPr="00DE1770" w:rsidRDefault="00B94B9E" w:rsidP="00260F9B">
            <w:pPr>
              <w:jc w:val="center"/>
              <w:rPr>
                <w:sz w:val="18"/>
                <w:szCs w:val="18"/>
              </w:rPr>
            </w:pPr>
            <w:r w:rsidRPr="00DE1770">
              <w:rPr>
                <w:sz w:val="18"/>
                <w:szCs w:val="18"/>
              </w:rPr>
              <w:t>483879.3</w:t>
            </w:r>
          </w:p>
        </w:tc>
      </w:tr>
      <w:tr w:rsidR="00B94B9E" w:rsidRPr="00DE1770" w14:paraId="13ED2A06"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19B64C9F" w14:textId="77777777" w:rsidR="00B94B9E" w:rsidRPr="00DE1770" w:rsidRDefault="00B94B9E" w:rsidP="00260F9B">
            <w:pPr>
              <w:jc w:val="center"/>
              <w:rPr>
                <w:sz w:val="18"/>
                <w:szCs w:val="18"/>
              </w:rPr>
            </w:pPr>
          </w:p>
        </w:tc>
        <w:tc>
          <w:tcPr>
            <w:tcW w:w="994" w:type="dxa"/>
            <w:tcBorders>
              <w:top w:val="nil"/>
              <w:left w:val="nil"/>
              <w:bottom w:val="single" w:sz="4" w:space="0" w:color="auto"/>
              <w:right w:val="single" w:sz="4" w:space="0" w:color="auto"/>
            </w:tcBorders>
            <w:shd w:val="clear" w:color="auto" w:fill="auto"/>
            <w:noWrap/>
            <w:vAlign w:val="center"/>
            <w:hideMark/>
          </w:tcPr>
          <w:p w14:paraId="01A627F6" w14:textId="77777777" w:rsidR="00B94B9E" w:rsidRPr="00DE1770" w:rsidRDefault="00B94B9E" w:rsidP="00260F9B">
            <w:pPr>
              <w:jc w:val="center"/>
              <w:rPr>
                <w:sz w:val="18"/>
                <w:szCs w:val="18"/>
              </w:rPr>
            </w:pPr>
          </w:p>
        </w:tc>
        <w:tc>
          <w:tcPr>
            <w:tcW w:w="855" w:type="dxa"/>
            <w:tcBorders>
              <w:top w:val="nil"/>
              <w:left w:val="nil"/>
              <w:bottom w:val="single" w:sz="4" w:space="0" w:color="auto"/>
              <w:right w:val="single" w:sz="4" w:space="0" w:color="auto"/>
            </w:tcBorders>
            <w:shd w:val="clear" w:color="auto" w:fill="auto"/>
            <w:noWrap/>
            <w:vAlign w:val="center"/>
            <w:hideMark/>
          </w:tcPr>
          <w:p w14:paraId="5E57C4AF" w14:textId="77777777" w:rsidR="00B94B9E" w:rsidRPr="00DE1770" w:rsidRDefault="00B94B9E" w:rsidP="00260F9B">
            <w:pPr>
              <w:jc w:val="center"/>
              <w:rPr>
                <w:sz w:val="18"/>
                <w:szCs w:val="18"/>
              </w:rPr>
            </w:pPr>
          </w:p>
        </w:tc>
        <w:tc>
          <w:tcPr>
            <w:tcW w:w="1238" w:type="dxa"/>
            <w:tcBorders>
              <w:top w:val="nil"/>
              <w:left w:val="nil"/>
              <w:bottom w:val="single" w:sz="4" w:space="0" w:color="auto"/>
              <w:right w:val="single" w:sz="4" w:space="0" w:color="auto"/>
            </w:tcBorders>
            <w:shd w:val="clear" w:color="auto" w:fill="auto"/>
            <w:noWrap/>
            <w:vAlign w:val="center"/>
            <w:hideMark/>
          </w:tcPr>
          <w:p w14:paraId="68214FE1" w14:textId="77777777" w:rsidR="00B94B9E" w:rsidRPr="00DE1770" w:rsidRDefault="00B94B9E" w:rsidP="00260F9B">
            <w:pPr>
              <w:jc w:val="center"/>
              <w:rPr>
                <w:sz w:val="18"/>
                <w:szCs w:val="18"/>
              </w:rPr>
            </w:pPr>
          </w:p>
        </w:tc>
        <w:tc>
          <w:tcPr>
            <w:tcW w:w="1658" w:type="dxa"/>
            <w:tcBorders>
              <w:top w:val="nil"/>
              <w:left w:val="nil"/>
              <w:bottom w:val="single" w:sz="4" w:space="0" w:color="auto"/>
              <w:right w:val="single" w:sz="4" w:space="0" w:color="auto"/>
            </w:tcBorders>
            <w:shd w:val="clear" w:color="auto" w:fill="auto"/>
            <w:noWrap/>
            <w:vAlign w:val="center"/>
            <w:hideMark/>
          </w:tcPr>
          <w:p w14:paraId="61025C07" w14:textId="77777777" w:rsidR="00B94B9E" w:rsidRPr="00DE1770" w:rsidRDefault="00B94B9E" w:rsidP="00260F9B">
            <w:pPr>
              <w:jc w:val="center"/>
              <w:rPr>
                <w:sz w:val="18"/>
                <w:szCs w:val="18"/>
              </w:rPr>
            </w:pPr>
            <w:proofErr w:type="spellStart"/>
            <w:r w:rsidRPr="00DE1770">
              <w:rPr>
                <w:sz w:val="18"/>
                <w:szCs w:val="18"/>
              </w:rPr>
              <w:t>Ариш</w:t>
            </w:r>
            <w:proofErr w:type="spellEnd"/>
            <w:r w:rsidRPr="00DE1770">
              <w:rPr>
                <w:sz w:val="18"/>
                <w:szCs w:val="18"/>
              </w:rPr>
              <w:t xml:space="preserve"> III</w:t>
            </w:r>
          </w:p>
        </w:tc>
        <w:tc>
          <w:tcPr>
            <w:tcW w:w="994" w:type="dxa"/>
            <w:tcBorders>
              <w:top w:val="nil"/>
              <w:left w:val="nil"/>
              <w:bottom w:val="single" w:sz="4" w:space="0" w:color="auto"/>
              <w:right w:val="single" w:sz="4" w:space="0" w:color="auto"/>
            </w:tcBorders>
            <w:shd w:val="clear" w:color="auto" w:fill="auto"/>
            <w:noWrap/>
            <w:vAlign w:val="center"/>
            <w:hideMark/>
          </w:tcPr>
          <w:p w14:paraId="32916AF6" w14:textId="77777777" w:rsidR="00B94B9E" w:rsidRPr="00DE1770" w:rsidRDefault="00B94B9E" w:rsidP="00260F9B">
            <w:pPr>
              <w:jc w:val="center"/>
              <w:rPr>
                <w:sz w:val="18"/>
                <w:szCs w:val="18"/>
              </w:rPr>
            </w:pPr>
            <w:r w:rsidRPr="00DE1770">
              <w:rPr>
                <w:sz w:val="18"/>
                <w:szCs w:val="18"/>
              </w:rPr>
              <w:t>98.0</w:t>
            </w:r>
          </w:p>
        </w:tc>
        <w:tc>
          <w:tcPr>
            <w:tcW w:w="855" w:type="dxa"/>
            <w:tcBorders>
              <w:top w:val="nil"/>
              <w:left w:val="nil"/>
              <w:bottom w:val="single" w:sz="4" w:space="0" w:color="auto"/>
              <w:right w:val="single" w:sz="4" w:space="0" w:color="auto"/>
            </w:tcBorders>
            <w:shd w:val="clear" w:color="auto" w:fill="auto"/>
            <w:noWrap/>
            <w:vAlign w:val="center"/>
            <w:hideMark/>
          </w:tcPr>
          <w:p w14:paraId="0FC120DC" w14:textId="77777777" w:rsidR="00B94B9E" w:rsidRPr="00DE1770" w:rsidRDefault="00B94B9E" w:rsidP="00260F9B">
            <w:pPr>
              <w:jc w:val="center"/>
              <w:rPr>
                <w:sz w:val="18"/>
                <w:szCs w:val="18"/>
              </w:rPr>
            </w:pPr>
            <w:r w:rsidRPr="00DE1770">
              <w:rPr>
                <w:sz w:val="18"/>
                <w:szCs w:val="18"/>
              </w:rPr>
              <w:t>4652.3</w:t>
            </w:r>
          </w:p>
        </w:tc>
        <w:tc>
          <w:tcPr>
            <w:tcW w:w="1186" w:type="dxa"/>
            <w:tcBorders>
              <w:top w:val="nil"/>
              <w:left w:val="nil"/>
              <w:bottom w:val="single" w:sz="4" w:space="0" w:color="auto"/>
              <w:right w:val="single" w:sz="4" w:space="0" w:color="auto"/>
            </w:tcBorders>
            <w:shd w:val="clear" w:color="auto" w:fill="auto"/>
            <w:noWrap/>
            <w:vAlign w:val="center"/>
            <w:hideMark/>
          </w:tcPr>
          <w:p w14:paraId="7F1641F4" w14:textId="77777777" w:rsidR="00B94B9E" w:rsidRPr="00DE1770" w:rsidRDefault="00B94B9E" w:rsidP="00260F9B">
            <w:pPr>
              <w:jc w:val="center"/>
              <w:rPr>
                <w:sz w:val="18"/>
                <w:szCs w:val="18"/>
              </w:rPr>
            </w:pPr>
            <w:r w:rsidRPr="00DE1770">
              <w:rPr>
                <w:sz w:val="18"/>
                <w:szCs w:val="18"/>
              </w:rPr>
              <w:t>455971.9</w:t>
            </w:r>
          </w:p>
        </w:tc>
      </w:tr>
      <w:tr w:rsidR="00B94B9E" w:rsidRPr="00DE1770" w14:paraId="09A43AE7"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0C71EFBD" w14:textId="77777777" w:rsidR="00B94B9E" w:rsidRPr="00DE1770" w:rsidRDefault="00B94B9E" w:rsidP="00260F9B">
            <w:pPr>
              <w:jc w:val="center"/>
              <w:rPr>
                <w:sz w:val="18"/>
                <w:szCs w:val="18"/>
              </w:rPr>
            </w:pPr>
          </w:p>
        </w:tc>
        <w:tc>
          <w:tcPr>
            <w:tcW w:w="994" w:type="dxa"/>
            <w:tcBorders>
              <w:top w:val="nil"/>
              <w:left w:val="nil"/>
              <w:bottom w:val="single" w:sz="4" w:space="0" w:color="auto"/>
              <w:right w:val="single" w:sz="4" w:space="0" w:color="auto"/>
            </w:tcBorders>
            <w:shd w:val="clear" w:color="auto" w:fill="auto"/>
            <w:noWrap/>
            <w:vAlign w:val="center"/>
            <w:hideMark/>
          </w:tcPr>
          <w:p w14:paraId="0A06EB0C" w14:textId="77777777" w:rsidR="00B94B9E" w:rsidRPr="00DE1770" w:rsidRDefault="00B94B9E" w:rsidP="00260F9B">
            <w:pPr>
              <w:jc w:val="center"/>
              <w:rPr>
                <w:sz w:val="18"/>
                <w:szCs w:val="18"/>
              </w:rPr>
            </w:pPr>
          </w:p>
        </w:tc>
        <w:tc>
          <w:tcPr>
            <w:tcW w:w="855" w:type="dxa"/>
            <w:tcBorders>
              <w:top w:val="nil"/>
              <w:left w:val="nil"/>
              <w:bottom w:val="single" w:sz="4" w:space="0" w:color="auto"/>
              <w:right w:val="single" w:sz="4" w:space="0" w:color="auto"/>
            </w:tcBorders>
            <w:shd w:val="clear" w:color="auto" w:fill="auto"/>
            <w:noWrap/>
            <w:vAlign w:val="center"/>
            <w:hideMark/>
          </w:tcPr>
          <w:p w14:paraId="4673E67A" w14:textId="77777777" w:rsidR="00B94B9E" w:rsidRPr="00DE1770" w:rsidRDefault="00B94B9E" w:rsidP="00260F9B">
            <w:pPr>
              <w:jc w:val="center"/>
              <w:rPr>
                <w:sz w:val="18"/>
                <w:szCs w:val="18"/>
              </w:rPr>
            </w:pPr>
          </w:p>
        </w:tc>
        <w:tc>
          <w:tcPr>
            <w:tcW w:w="1238" w:type="dxa"/>
            <w:tcBorders>
              <w:top w:val="nil"/>
              <w:left w:val="nil"/>
              <w:bottom w:val="single" w:sz="4" w:space="0" w:color="auto"/>
              <w:right w:val="single" w:sz="4" w:space="0" w:color="auto"/>
            </w:tcBorders>
            <w:shd w:val="clear" w:color="auto" w:fill="auto"/>
            <w:noWrap/>
            <w:vAlign w:val="center"/>
            <w:hideMark/>
          </w:tcPr>
          <w:p w14:paraId="675DBC39" w14:textId="77777777" w:rsidR="00B94B9E" w:rsidRPr="00DE1770" w:rsidRDefault="00B94B9E" w:rsidP="00260F9B">
            <w:pPr>
              <w:jc w:val="center"/>
              <w:rPr>
                <w:sz w:val="18"/>
                <w:szCs w:val="18"/>
              </w:rPr>
            </w:pPr>
          </w:p>
        </w:tc>
        <w:tc>
          <w:tcPr>
            <w:tcW w:w="1658" w:type="dxa"/>
            <w:tcBorders>
              <w:top w:val="nil"/>
              <w:left w:val="nil"/>
              <w:bottom w:val="single" w:sz="4" w:space="0" w:color="auto"/>
              <w:right w:val="single" w:sz="4" w:space="0" w:color="auto"/>
            </w:tcBorders>
            <w:shd w:val="clear" w:color="auto" w:fill="auto"/>
            <w:noWrap/>
            <w:vAlign w:val="center"/>
            <w:hideMark/>
          </w:tcPr>
          <w:p w14:paraId="120AB1BF" w14:textId="77777777" w:rsidR="00B94B9E" w:rsidRPr="00DE1770" w:rsidRDefault="00B94B9E" w:rsidP="00260F9B">
            <w:pPr>
              <w:jc w:val="center"/>
              <w:rPr>
                <w:sz w:val="18"/>
                <w:szCs w:val="18"/>
              </w:rPr>
            </w:pPr>
            <w:proofErr w:type="spellStart"/>
            <w:r w:rsidRPr="00DE1770">
              <w:rPr>
                <w:sz w:val="18"/>
                <w:szCs w:val="18"/>
              </w:rPr>
              <w:t>Ариш</w:t>
            </w:r>
            <w:proofErr w:type="spellEnd"/>
            <w:r w:rsidRPr="00DE1770">
              <w:rPr>
                <w:sz w:val="18"/>
                <w:szCs w:val="18"/>
              </w:rPr>
              <w:t xml:space="preserve"> </w:t>
            </w:r>
            <w:proofErr w:type="spellStart"/>
            <w:r w:rsidRPr="00DE1770">
              <w:rPr>
                <w:sz w:val="18"/>
                <w:szCs w:val="18"/>
              </w:rPr>
              <w:t>обло</w:t>
            </w:r>
            <w:proofErr w:type="spellEnd"/>
            <w:r w:rsidRPr="00DE1770">
              <w:rPr>
                <w:sz w:val="18"/>
                <w:szCs w:val="18"/>
              </w:rPr>
              <w:t>.</w:t>
            </w:r>
          </w:p>
        </w:tc>
        <w:tc>
          <w:tcPr>
            <w:tcW w:w="994" w:type="dxa"/>
            <w:tcBorders>
              <w:top w:val="nil"/>
              <w:left w:val="nil"/>
              <w:bottom w:val="single" w:sz="4" w:space="0" w:color="auto"/>
              <w:right w:val="single" w:sz="4" w:space="0" w:color="auto"/>
            </w:tcBorders>
            <w:shd w:val="clear" w:color="auto" w:fill="auto"/>
            <w:noWrap/>
            <w:vAlign w:val="center"/>
            <w:hideMark/>
          </w:tcPr>
          <w:p w14:paraId="3F51BA76" w14:textId="77777777" w:rsidR="00B94B9E" w:rsidRPr="00DE1770" w:rsidRDefault="00B94B9E" w:rsidP="00260F9B">
            <w:pPr>
              <w:jc w:val="center"/>
              <w:rPr>
                <w:sz w:val="18"/>
                <w:szCs w:val="18"/>
              </w:rPr>
            </w:pPr>
            <w:r w:rsidRPr="00DE1770">
              <w:rPr>
                <w:sz w:val="18"/>
                <w:szCs w:val="18"/>
              </w:rPr>
              <w:t>228.7</w:t>
            </w:r>
          </w:p>
        </w:tc>
        <w:tc>
          <w:tcPr>
            <w:tcW w:w="855" w:type="dxa"/>
            <w:tcBorders>
              <w:top w:val="nil"/>
              <w:left w:val="nil"/>
              <w:bottom w:val="single" w:sz="4" w:space="0" w:color="auto"/>
              <w:right w:val="single" w:sz="4" w:space="0" w:color="auto"/>
            </w:tcBorders>
            <w:shd w:val="clear" w:color="auto" w:fill="auto"/>
            <w:noWrap/>
            <w:vAlign w:val="center"/>
            <w:hideMark/>
          </w:tcPr>
          <w:p w14:paraId="3D6B250C" w14:textId="77777777" w:rsidR="00B94B9E" w:rsidRPr="00DE1770" w:rsidRDefault="00B94B9E" w:rsidP="00260F9B">
            <w:pPr>
              <w:jc w:val="center"/>
              <w:rPr>
                <w:sz w:val="18"/>
                <w:szCs w:val="18"/>
              </w:rPr>
            </w:pPr>
            <w:r w:rsidRPr="00DE1770">
              <w:rPr>
                <w:sz w:val="18"/>
                <w:szCs w:val="18"/>
              </w:rPr>
              <w:t>3555.0</w:t>
            </w:r>
          </w:p>
        </w:tc>
        <w:tc>
          <w:tcPr>
            <w:tcW w:w="1186" w:type="dxa"/>
            <w:tcBorders>
              <w:top w:val="nil"/>
              <w:left w:val="nil"/>
              <w:bottom w:val="single" w:sz="4" w:space="0" w:color="auto"/>
              <w:right w:val="single" w:sz="4" w:space="0" w:color="auto"/>
            </w:tcBorders>
            <w:shd w:val="clear" w:color="auto" w:fill="auto"/>
            <w:noWrap/>
            <w:vAlign w:val="center"/>
            <w:hideMark/>
          </w:tcPr>
          <w:p w14:paraId="52791194" w14:textId="77777777" w:rsidR="00B94B9E" w:rsidRPr="00DE1770" w:rsidRDefault="00B94B9E" w:rsidP="00260F9B">
            <w:pPr>
              <w:jc w:val="center"/>
              <w:rPr>
                <w:sz w:val="18"/>
                <w:szCs w:val="18"/>
              </w:rPr>
            </w:pPr>
            <w:r w:rsidRPr="00DE1770">
              <w:rPr>
                <w:sz w:val="18"/>
                <w:szCs w:val="18"/>
              </w:rPr>
              <w:t>812993.0</w:t>
            </w:r>
          </w:p>
        </w:tc>
      </w:tr>
      <w:tr w:rsidR="00B94B9E" w:rsidRPr="00DE1770" w14:paraId="5BA4E472"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7C74651D" w14:textId="77777777" w:rsidR="00B94B9E" w:rsidRPr="00DE1770" w:rsidRDefault="00B94B9E" w:rsidP="00260F9B">
            <w:pPr>
              <w:jc w:val="center"/>
              <w:rPr>
                <w:sz w:val="18"/>
                <w:szCs w:val="18"/>
              </w:rPr>
            </w:pPr>
          </w:p>
        </w:tc>
        <w:tc>
          <w:tcPr>
            <w:tcW w:w="994" w:type="dxa"/>
            <w:tcBorders>
              <w:top w:val="nil"/>
              <w:left w:val="nil"/>
              <w:bottom w:val="single" w:sz="4" w:space="0" w:color="auto"/>
              <w:right w:val="single" w:sz="4" w:space="0" w:color="auto"/>
            </w:tcBorders>
            <w:shd w:val="clear" w:color="auto" w:fill="auto"/>
            <w:noWrap/>
            <w:vAlign w:val="center"/>
            <w:hideMark/>
          </w:tcPr>
          <w:p w14:paraId="18580864" w14:textId="77777777" w:rsidR="00B94B9E" w:rsidRPr="00DE1770" w:rsidRDefault="00B94B9E" w:rsidP="00260F9B">
            <w:pPr>
              <w:jc w:val="center"/>
              <w:rPr>
                <w:sz w:val="18"/>
                <w:szCs w:val="18"/>
              </w:rPr>
            </w:pPr>
          </w:p>
        </w:tc>
        <w:tc>
          <w:tcPr>
            <w:tcW w:w="855" w:type="dxa"/>
            <w:tcBorders>
              <w:top w:val="nil"/>
              <w:left w:val="nil"/>
              <w:bottom w:val="single" w:sz="4" w:space="0" w:color="auto"/>
              <w:right w:val="single" w:sz="4" w:space="0" w:color="auto"/>
            </w:tcBorders>
            <w:shd w:val="clear" w:color="auto" w:fill="auto"/>
            <w:noWrap/>
            <w:vAlign w:val="center"/>
            <w:hideMark/>
          </w:tcPr>
          <w:p w14:paraId="0446ABBD" w14:textId="77777777" w:rsidR="00B94B9E" w:rsidRPr="00DE1770" w:rsidRDefault="00B94B9E" w:rsidP="00260F9B">
            <w:pPr>
              <w:jc w:val="center"/>
              <w:rPr>
                <w:sz w:val="18"/>
                <w:szCs w:val="18"/>
              </w:rPr>
            </w:pPr>
          </w:p>
        </w:tc>
        <w:tc>
          <w:tcPr>
            <w:tcW w:w="1238" w:type="dxa"/>
            <w:tcBorders>
              <w:top w:val="nil"/>
              <w:left w:val="nil"/>
              <w:bottom w:val="single" w:sz="4" w:space="0" w:color="auto"/>
              <w:right w:val="single" w:sz="4" w:space="0" w:color="auto"/>
            </w:tcBorders>
            <w:shd w:val="clear" w:color="auto" w:fill="auto"/>
            <w:noWrap/>
            <w:vAlign w:val="center"/>
            <w:hideMark/>
          </w:tcPr>
          <w:p w14:paraId="2637291C" w14:textId="77777777" w:rsidR="00B94B9E" w:rsidRPr="00DE1770" w:rsidRDefault="00B94B9E" w:rsidP="00260F9B">
            <w:pPr>
              <w:jc w:val="center"/>
              <w:rPr>
                <w:sz w:val="18"/>
                <w:szCs w:val="18"/>
              </w:rPr>
            </w:pPr>
          </w:p>
        </w:tc>
        <w:tc>
          <w:tcPr>
            <w:tcW w:w="1658" w:type="dxa"/>
            <w:tcBorders>
              <w:top w:val="nil"/>
              <w:left w:val="nil"/>
              <w:bottom w:val="single" w:sz="4" w:space="0" w:color="auto"/>
              <w:right w:val="single" w:sz="4" w:space="0" w:color="auto"/>
            </w:tcBorders>
            <w:shd w:val="clear" w:color="auto" w:fill="auto"/>
            <w:noWrap/>
            <w:vAlign w:val="center"/>
            <w:hideMark/>
          </w:tcPr>
          <w:p w14:paraId="2D30DA89" w14:textId="77777777" w:rsidR="00B94B9E" w:rsidRPr="00DE1770" w:rsidRDefault="00B94B9E" w:rsidP="00260F9B">
            <w:pPr>
              <w:jc w:val="center"/>
              <w:rPr>
                <w:sz w:val="18"/>
                <w:szCs w:val="18"/>
              </w:rPr>
            </w:pPr>
            <w:proofErr w:type="spellStart"/>
            <w:r w:rsidRPr="00DE1770">
              <w:rPr>
                <w:sz w:val="18"/>
                <w:szCs w:val="18"/>
              </w:rPr>
              <w:t>Ариш</w:t>
            </w:r>
            <w:proofErr w:type="spellEnd"/>
            <w:r w:rsidRPr="00DE1770">
              <w:rPr>
                <w:sz w:val="18"/>
                <w:szCs w:val="18"/>
              </w:rPr>
              <w:t xml:space="preserve"> целу.</w:t>
            </w:r>
          </w:p>
        </w:tc>
        <w:tc>
          <w:tcPr>
            <w:tcW w:w="994" w:type="dxa"/>
            <w:tcBorders>
              <w:top w:val="nil"/>
              <w:left w:val="nil"/>
              <w:bottom w:val="single" w:sz="4" w:space="0" w:color="auto"/>
              <w:right w:val="single" w:sz="4" w:space="0" w:color="auto"/>
            </w:tcBorders>
            <w:shd w:val="clear" w:color="auto" w:fill="auto"/>
            <w:noWrap/>
            <w:vAlign w:val="center"/>
            <w:hideMark/>
          </w:tcPr>
          <w:p w14:paraId="463C788F" w14:textId="77777777" w:rsidR="00B94B9E" w:rsidRPr="00DE1770" w:rsidRDefault="00B94B9E" w:rsidP="00260F9B">
            <w:pPr>
              <w:jc w:val="center"/>
              <w:rPr>
                <w:sz w:val="18"/>
                <w:szCs w:val="18"/>
              </w:rPr>
            </w:pPr>
            <w:r w:rsidRPr="00DE1770">
              <w:rPr>
                <w:sz w:val="18"/>
                <w:szCs w:val="18"/>
              </w:rPr>
              <w:t>196.0</w:t>
            </w:r>
          </w:p>
        </w:tc>
        <w:tc>
          <w:tcPr>
            <w:tcW w:w="855" w:type="dxa"/>
            <w:tcBorders>
              <w:top w:val="nil"/>
              <w:left w:val="nil"/>
              <w:bottom w:val="single" w:sz="4" w:space="0" w:color="auto"/>
              <w:right w:val="single" w:sz="4" w:space="0" w:color="auto"/>
            </w:tcBorders>
            <w:shd w:val="clear" w:color="auto" w:fill="auto"/>
            <w:noWrap/>
            <w:vAlign w:val="center"/>
            <w:hideMark/>
          </w:tcPr>
          <w:p w14:paraId="18E9E808" w14:textId="77777777" w:rsidR="00B94B9E" w:rsidRPr="00DE1770" w:rsidRDefault="00B94B9E" w:rsidP="00260F9B">
            <w:pPr>
              <w:jc w:val="center"/>
              <w:rPr>
                <w:sz w:val="18"/>
                <w:szCs w:val="18"/>
              </w:rPr>
            </w:pPr>
            <w:r w:rsidRPr="00DE1770">
              <w:rPr>
                <w:sz w:val="18"/>
                <w:szCs w:val="18"/>
              </w:rPr>
              <w:t>2899.0</w:t>
            </w:r>
          </w:p>
        </w:tc>
        <w:tc>
          <w:tcPr>
            <w:tcW w:w="1186" w:type="dxa"/>
            <w:tcBorders>
              <w:top w:val="nil"/>
              <w:left w:val="nil"/>
              <w:bottom w:val="single" w:sz="4" w:space="0" w:color="auto"/>
              <w:right w:val="single" w:sz="4" w:space="0" w:color="auto"/>
            </w:tcBorders>
            <w:shd w:val="clear" w:color="auto" w:fill="auto"/>
            <w:noWrap/>
            <w:vAlign w:val="center"/>
            <w:hideMark/>
          </w:tcPr>
          <w:p w14:paraId="60774BD4" w14:textId="77777777" w:rsidR="00B94B9E" w:rsidRPr="00DE1770" w:rsidRDefault="00B94B9E" w:rsidP="00260F9B">
            <w:pPr>
              <w:jc w:val="center"/>
              <w:rPr>
                <w:sz w:val="18"/>
                <w:szCs w:val="18"/>
              </w:rPr>
            </w:pPr>
            <w:r w:rsidRPr="00DE1770">
              <w:rPr>
                <w:sz w:val="18"/>
                <w:szCs w:val="18"/>
              </w:rPr>
              <w:t>568262.0</w:t>
            </w:r>
          </w:p>
        </w:tc>
      </w:tr>
      <w:tr w:rsidR="00B94B9E" w:rsidRPr="00DE1770" w14:paraId="548FFA72"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5FDCE0D9" w14:textId="77777777" w:rsidR="00B94B9E" w:rsidRPr="00DE1770" w:rsidRDefault="00B94B9E" w:rsidP="00260F9B">
            <w:pPr>
              <w:jc w:val="center"/>
              <w:rPr>
                <w:sz w:val="18"/>
                <w:szCs w:val="18"/>
              </w:rPr>
            </w:pPr>
          </w:p>
        </w:tc>
        <w:tc>
          <w:tcPr>
            <w:tcW w:w="994" w:type="dxa"/>
            <w:tcBorders>
              <w:top w:val="nil"/>
              <w:left w:val="nil"/>
              <w:bottom w:val="single" w:sz="4" w:space="0" w:color="auto"/>
              <w:right w:val="single" w:sz="4" w:space="0" w:color="auto"/>
            </w:tcBorders>
            <w:shd w:val="clear" w:color="auto" w:fill="auto"/>
            <w:noWrap/>
            <w:vAlign w:val="center"/>
            <w:hideMark/>
          </w:tcPr>
          <w:p w14:paraId="37AAD334" w14:textId="77777777" w:rsidR="00B94B9E" w:rsidRPr="00DE1770" w:rsidRDefault="00B94B9E" w:rsidP="00260F9B">
            <w:pPr>
              <w:jc w:val="center"/>
              <w:rPr>
                <w:sz w:val="18"/>
                <w:szCs w:val="18"/>
              </w:rPr>
            </w:pPr>
          </w:p>
        </w:tc>
        <w:tc>
          <w:tcPr>
            <w:tcW w:w="855" w:type="dxa"/>
            <w:tcBorders>
              <w:top w:val="nil"/>
              <w:left w:val="nil"/>
              <w:bottom w:val="single" w:sz="4" w:space="0" w:color="auto"/>
              <w:right w:val="single" w:sz="4" w:space="0" w:color="auto"/>
            </w:tcBorders>
            <w:shd w:val="clear" w:color="auto" w:fill="auto"/>
            <w:noWrap/>
            <w:vAlign w:val="center"/>
            <w:hideMark/>
          </w:tcPr>
          <w:p w14:paraId="2F753AB9" w14:textId="77777777" w:rsidR="00B94B9E" w:rsidRPr="00DE1770" w:rsidRDefault="00B94B9E" w:rsidP="00260F9B">
            <w:pPr>
              <w:jc w:val="center"/>
              <w:rPr>
                <w:sz w:val="18"/>
                <w:szCs w:val="18"/>
              </w:rPr>
            </w:pPr>
          </w:p>
        </w:tc>
        <w:tc>
          <w:tcPr>
            <w:tcW w:w="1238" w:type="dxa"/>
            <w:tcBorders>
              <w:top w:val="nil"/>
              <w:left w:val="nil"/>
              <w:bottom w:val="single" w:sz="4" w:space="0" w:color="auto"/>
              <w:right w:val="single" w:sz="4" w:space="0" w:color="auto"/>
            </w:tcBorders>
            <w:shd w:val="clear" w:color="auto" w:fill="auto"/>
            <w:noWrap/>
            <w:vAlign w:val="center"/>
            <w:hideMark/>
          </w:tcPr>
          <w:p w14:paraId="3F5A93F6" w14:textId="77777777" w:rsidR="00B94B9E" w:rsidRPr="00DE1770" w:rsidRDefault="00B94B9E" w:rsidP="00260F9B">
            <w:pPr>
              <w:jc w:val="center"/>
              <w:rPr>
                <w:sz w:val="18"/>
                <w:szCs w:val="18"/>
              </w:rPr>
            </w:pPr>
          </w:p>
        </w:tc>
        <w:tc>
          <w:tcPr>
            <w:tcW w:w="1658" w:type="dxa"/>
            <w:tcBorders>
              <w:top w:val="nil"/>
              <w:left w:val="nil"/>
              <w:bottom w:val="single" w:sz="4" w:space="0" w:color="auto"/>
              <w:right w:val="single" w:sz="4" w:space="0" w:color="auto"/>
            </w:tcBorders>
            <w:shd w:val="clear" w:color="auto" w:fill="auto"/>
            <w:noWrap/>
            <w:vAlign w:val="center"/>
            <w:hideMark/>
          </w:tcPr>
          <w:p w14:paraId="10EB2C85" w14:textId="77777777" w:rsidR="00B94B9E" w:rsidRPr="00DE1770" w:rsidRDefault="00B94B9E" w:rsidP="00260F9B">
            <w:pPr>
              <w:jc w:val="center"/>
              <w:rPr>
                <w:b/>
                <w:bCs/>
                <w:sz w:val="18"/>
                <w:szCs w:val="18"/>
              </w:rPr>
            </w:pPr>
            <w:proofErr w:type="spellStart"/>
            <w:r w:rsidRPr="00DE1770">
              <w:rPr>
                <w:b/>
                <w:bCs/>
                <w:sz w:val="18"/>
                <w:szCs w:val="18"/>
              </w:rPr>
              <w:t>Укупно</w:t>
            </w:r>
            <w:proofErr w:type="spellEnd"/>
            <w:r w:rsidRPr="00DE1770">
              <w:rPr>
                <w:b/>
                <w:bCs/>
                <w:sz w:val="18"/>
                <w:szCs w:val="18"/>
              </w:rPr>
              <w:t xml:space="preserve"> </w:t>
            </w:r>
            <w:proofErr w:type="spellStart"/>
            <w:r w:rsidRPr="00DE1770">
              <w:rPr>
                <w:b/>
                <w:bCs/>
                <w:sz w:val="18"/>
                <w:szCs w:val="18"/>
              </w:rPr>
              <w:t>четинари</w:t>
            </w:r>
            <w:proofErr w:type="spellEnd"/>
          </w:p>
        </w:tc>
        <w:tc>
          <w:tcPr>
            <w:tcW w:w="994" w:type="dxa"/>
            <w:tcBorders>
              <w:top w:val="nil"/>
              <w:left w:val="nil"/>
              <w:bottom w:val="single" w:sz="4" w:space="0" w:color="auto"/>
              <w:right w:val="single" w:sz="4" w:space="0" w:color="auto"/>
            </w:tcBorders>
            <w:shd w:val="clear" w:color="auto" w:fill="auto"/>
            <w:noWrap/>
            <w:vAlign w:val="center"/>
            <w:hideMark/>
          </w:tcPr>
          <w:p w14:paraId="2917B03A" w14:textId="77777777" w:rsidR="00B94B9E" w:rsidRPr="00DE1770" w:rsidRDefault="00B94B9E" w:rsidP="00260F9B">
            <w:pPr>
              <w:jc w:val="center"/>
              <w:rPr>
                <w:b/>
                <w:bCs/>
                <w:sz w:val="18"/>
                <w:szCs w:val="18"/>
              </w:rPr>
            </w:pPr>
            <w:r w:rsidRPr="00DE1770">
              <w:rPr>
                <w:b/>
                <w:bCs/>
                <w:sz w:val="18"/>
                <w:szCs w:val="18"/>
              </w:rPr>
              <w:t>50386.7</w:t>
            </w:r>
          </w:p>
        </w:tc>
        <w:tc>
          <w:tcPr>
            <w:tcW w:w="855" w:type="dxa"/>
            <w:tcBorders>
              <w:top w:val="nil"/>
              <w:left w:val="nil"/>
              <w:bottom w:val="single" w:sz="4" w:space="0" w:color="auto"/>
              <w:right w:val="single" w:sz="4" w:space="0" w:color="auto"/>
            </w:tcBorders>
            <w:shd w:val="clear" w:color="auto" w:fill="auto"/>
            <w:noWrap/>
            <w:vAlign w:val="center"/>
            <w:hideMark/>
          </w:tcPr>
          <w:p w14:paraId="0CD0669B" w14:textId="77777777" w:rsidR="00B94B9E" w:rsidRPr="00DE1770" w:rsidRDefault="00B94B9E" w:rsidP="00260F9B">
            <w:pPr>
              <w:jc w:val="center"/>
              <w:rPr>
                <w:b/>
                <w:bCs/>
                <w:sz w:val="18"/>
                <w:szCs w:val="18"/>
              </w:rPr>
            </w:pPr>
          </w:p>
        </w:tc>
        <w:tc>
          <w:tcPr>
            <w:tcW w:w="1186" w:type="dxa"/>
            <w:tcBorders>
              <w:top w:val="nil"/>
              <w:left w:val="nil"/>
              <w:bottom w:val="single" w:sz="4" w:space="0" w:color="auto"/>
              <w:right w:val="single" w:sz="4" w:space="0" w:color="auto"/>
            </w:tcBorders>
            <w:shd w:val="clear" w:color="auto" w:fill="auto"/>
            <w:noWrap/>
            <w:vAlign w:val="center"/>
            <w:hideMark/>
          </w:tcPr>
          <w:p w14:paraId="31FD115D" w14:textId="77777777" w:rsidR="00B94B9E" w:rsidRPr="00DE1770" w:rsidRDefault="00B94B9E" w:rsidP="00260F9B">
            <w:pPr>
              <w:jc w:val="center"/>
              <w:rPr>
                <w:b/>
                <w:bCs/>
                <w:sz w:val="18"/>
                <w:szCs w:val="18"/>
              </w:rPr>
            </w:pPr>
            <w:r w:rsidRPr="00DE1770">
              <w:rPr>
                <w:b/>
                <w:bCs/>
                <w:sz w:val="18"/>
                <w:szCs w:val="18"/>
              </w:rPr>
              <w:t>276098662.9</w:t>
            </w:r>
          </w:p>
        </w:tc>
      </w:tr>
      <w:tr w:rsidR="00B94B9E" w:rsidRPr="00DE1770" w14:paraId="48827D0C"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3287C334" w14:textId="77777777" w:rsidR="00B94B9E" w:rsidRPr="00DE1770" w:rsidRDefault="00B94B9E" w:rsidP="00260F9B">
            <w:pPr>
              <w:jc w:val="center"/>
              <w:rPr>
                <w:sz w:val="18"/>
                <w:szCs w:val="18"/>
              </w:rPr>
            </w:pPr>
          </w:p>
        </w:tc>
        <w:tc>
          <w:tcPr>
            <w:tcW w:w="994" w:type="dxa"/>
            <w:tcBorders>
              <w:top w:val="nil"/>
              <w:left w:val="nil"/>
              <w:bottom w:val="single" w:sz="4" w:space="0" w:color="auto"/>
              <w:right w:val="single" w:sz="4" w:space="0" w:color="auto"/>
            </w:tcBorders>
            <w:shd w:val="clear" w:color="auto" w:fill="auto"/>
            <w:noWrap/>
            <w:vAlign w:val="center"/>
            <w:hideMark/>
          </w:tcPr>
          <w:p w14:paraId="1D5868ED" w14:textId="77777777" w:rsidR="00B94B9E" w:rsidRPr="00DE1770" w:rsidRDefault="00B94B9E" w:rsidP="00260F9B">
            <w:pPr>
              <w:jc w:val="center"/>
              <w:rPr>
                <w:sz w:val="18"/>
                <w:szCs w:val="18"/>
              </w:rPr>
            </w:pPr>
          </w:p>
        </w:tc>
        <w:tc>
          <w:tcPr>
            <w:tcW w:w="855" w:type="dxa"/>
            <w:tcBorders>
              <w:top w:val="nil"/>
              <w:left w:val="nil"/>
              <w:bottom w:val="single" w:sz="4" w:space="0" w:color="auto"/>
              <w:right w:val="single" w:sz="4" w:space="0" w:color="auto"/>
            </w:tcBorders>
            <w:shd w:val="clear" w:color="auto" w:fill="auto"/>
            <w:noWrap/>
            <w:vAlign w:val="center"/>
            <w:hideMark/>
          </w:tcPr>
          <w:p w14:paraId="63BE0710" w14:textId="77777777" w:rsidR="00B94B9E" w:rsidRPr="00DE1770" w:rsidRDefault="00B94B9E" w:rsidP="00260F9B">
            <w:pPr>
              <w:jc w:val="center"/>
              <w:rPr>
                <w:sz w:val="18"/>
                <w:szCs w:val="18"/>
              </w:rPr>
            </w:pPr>
          </w:p>
        </w:tc>
        <w:tc>
          <w:tcPr>
            <w:tcW w:w="1238" w:type="dxa"/>
            <w:tcBorders>
              <w:top w:val="nil"/>
              <w:left w:val="nil"/>
              <w:bottom w:val="single" w:sz="4" w:space="0" w:color="auto"/>
              <w:right w:val="single" w:sz="4" w:space="0" w:color="auto"/>
            </w:tcBorders>
            <w:shd w:val="clear" w:color="auto" w:fill="auto"/>
            <w:noWrap/>
            <w:vAlign w:val="center"/>
            <w:hideMark/>
          </w:tcPr>
          <w:p w14:paraId="0C21EF25" w14:textId="77777777" w:rsidR="00B94B9E" w:rsidRPr="00DE1770" w:rsidRDefault="00B94B9E" w:rsidP="00260F9B">
            <w:pPr>
              <w:jc w:val="center"/>
              <w:rPr>
                <w:sz w:val="18"/>
                <w:szCs w:val="18"/>
              </w:rPr>
            </w:pPr>
          </w:p>
        </w:tc>
        <w:tc>
          <w:tcPr>
            <w:tcW w:w="1658" w:type="dxa"/>
            <w:tcBorders>
              <w:top w:val="nil"/>
              <w:left w:val="nil"/>
              <w:bottom w:val="single" w:sz="4" w:space="0" w:color="auto"/>
              <w:right w:val="single" w:sz="4" w:space="0" w:color="auto"/>
            </w:tcBorders>
            <w:shd w:val="clear" w:color="auto" w:fill="auto"/>
            <w:noWrap/>
            <w:vAlign w:val="center"/>
            <w:hideMark/>
          </w:tcPr>
          <w:p w14:paraId="0CE01B5D" w14:textId="77777777" w:rsidR="00B94B9E" w:rsidRPr="00DE1770" w:rsidRDefault="00B94B9E" w:rsidP="00260F9B">
            <w:pPr>
              <w:jc w:val="center"/>
              <w:rPr>
                <w:b/>
                <w:bCs/>
                <w:sz w:val="18"/>
                <w:szCs w:val="18"/>
              </w:rPr>
            </w:pPr>
          </w:p>
        </w:tc>
        <w:tc>
          <w:tcPr>
            <w:tcW w:w="994" w:type="dxa"/>
            <w:tcBorders>
              <w:top w:val="nil"/>
              <w:left w:val="nil"/>
              <w:bottom w:val="single" w:sz="4" w:space="0" w:color="auto"/>
              <w:right w:val="single" w:sz="4" w:space="0" w:color="auto"/>
            </w:tcBorders>
            <w:shd w:val="clear" w:color="auto" w:fill="auto"/>
            <w:noWrap/>
            <w:vAlign w:val="center"/>
            <w:hideMark/>
          </w:tcPr>
          <w:p w14:paraId="0C8665C0" w14:textId="77777777" w:rsidR="00B94B9E" w:rsidRPr="00DE1770" w:rsidRDefault="00B94B9E" w:rsidP="00260F9B">
            <w:pPr>
              <w:jc w:val="center"/>
              <w:rPr>
                <w:b/>
                <w:bCs/>
                <w:sz w:val="18"/>
                <w:szCs w:val="18"/>
              </w:rPr>
            </w:pPr>
          </w:p>
        </w:tc>
        <w:tc>
          <w:tcPr>
            <w:tcW w:w="855" w:type="dxa"/>
            <w:tcBorders>
              <w:top w:val="nil"/>
              <w:left w:val="nil"/>
              <w:bottom w:val="single" w:sz="4" w:space="0" w:color="auto"/>
              <w:right w:val="single" w:sz="4" w:space="0" w:color="auto"/>
            </w:tcBorders>
            <w:shd w:val="clear" w:color="auto" w:fill="auto"/>
            <w:noWrap/>
            <w:vAlign w:val="center"/>
            <w:hideMark/>
          </w:tcPr>
          <w:p w14:paraId="1AFA3B9D" w14:textId="77777777" w:rsidR="00B94B9E" w:rsidRPr="00DE1770" w:rsidRDefault="00B94B9E" w:rsidP="00260F9B">
            <w:pPr>
              <w:jc w:val="center"/>
              <w:rPr>
                <w:b/>
                <w:bCs/>
                <w:sz w:val="18"/>
                <w:szCs w:val="18"/>
              </w:rPr>
            </w:pPr>
          </w:p>
        </w:tc>
        <w:tc>
          <w:tcPr>
            <w:tcW w:w="1186" w:type="dxa"/>
            <w:tcBorders>
              <w:top w:val="nil"/>
              <w:left w:val="nil"/>
              <w:bottom w:val="single" w:sz="4" w:space="0" w:color="auto"/>
              <w:right w:val="single" w:sz="4" w:space="0" w:color="auto"/>
            </w:tcBorders>
            <w:shd w:val="clear" w:color="auto" w:fill="auto"/>
            <w:noWrap/>
            <w:vAlign w:val="center"/>
            <w:hideMark/>
          </w:tcPr>
          <w:p w14:paraId="0CCDA6BE" w14:textId="77777777" w:rsidR="00B94B9E" w:rsidRPr="00DE1770" w:rsidRDefault="00B94B9E" w:rsidP="00260F9B">
            <w:pPr>
              <w:jc w:val="center"/>
              <w:rPr>
                <w:b/>
                <w:bCs/>
                <w:sz w:val="18"/>
                <w:szCs w:val="18"/>
              </w:rPr>
            </w:pPr>
          </w:p>
        </w:tc>
      </w:tr>
      <w:tr w:rsidR="00B94B9E" w:rsidRPr="00DE1770" w14:paraId="75414D56" w14:textId="77777777" w:rsidTr="00260F9B">
        <w:trPr>
          <w:trHeight w:val="201"/>
          <w:jc w:val="center"/>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14:paraId="51040DC6" w14:textId="77777777" w:rsidR="00B94B9E" w:rsidRPr="00DE1770" w:rsidRDefault="00B94B9E" w:rsidP="00260F9B">
            <w:pPr>
              <w:jc w:val="center"/>
              <w:rPr>
                <w:sz w:val="18"/>
                <w:szCs w:val="18"/>
              </w:rPr>
            </w:pPr>
          </w:p>
        </w:tc>
        <w:tc>
          <w:tcPr>
            <w:tcW w:w="994" w:type="dxa"/>
            <w:tcBorders>
              <w:top w:val="nil"/>
              <w:left w:val="nil"/>
              <w:bottom w:val="single" w:sz="4" w:space="0" w:color="auto"/>
              <w:right w:val="single" w:sz="4" w:space="0" w:color="auto"/>
            </w:tcBorders>
            <w:shd w:val="clear" w:color="auto" w:fill="auto"/>
            <w:noWrap/>
            <w:vAlign w:val="center"/>
            <w:hideMark/>
          </w:tcPr>
          <w:p w14:paraId="23914BA9" w14:textId="77777777" w:rsidR="00B94B9E" w:rsidRPr="00DE1770" w:rsidRDefault="00B94B9E" w:rsidP="00260F9B">
            <w:pPr>
              <w:jc w:val="center"/>
              <w:rPr>
                <w:sz w:val="18"/>
                <w:szCs w:val="18"/>
              </w:rPr>
            </w:pPr>
          </w:p>
        </w:tc>
        <w:tc>
          <w:tcPr>
            <w:tcW w:w="855" w:type="dxa"/>
            <w:tcBorders>
              <w:top w:val="nil"/>
              <w:left w:val="nil"/>
              <w:bottom w:val="single" w:sz="4" w:space="0" w:color="auto"/>
              <w:right w:val="single" w:sz="4" w:space="0" w:color="auto"/>
            </w:tcBorders>
            <w:shd w:val="clear" w:color="auto" w:fill="auto"/>
            <w:noWrap/>
            <w:vAlign w:val="center"/>
            <w:hideMark/>
          </w:tcPr>
          <w:p w14:paraId="181046FF" w14:textId="77777777" w:rsidR="00B94B9E" w:rsidRPr="00DE1770" w:rsidRDefault="00B94B9E" w:rsidP="00260F9B">
            <w:pPr>
              <w:jc w:val="center"/>
              <w:rPr>
                <w:sz w:val="18"/>
                <w:szCs w:val="18"/>
              </w:rPr>
            </w:pPr>
          </w:p>
        </w:tc>
        <w:tc>
          <w:tcPr>
            <w:tcW w:w="1238" w:type="dxa"/>
            <w:tcBorders>
              <w:top w:val="nil"/>
              <w:left w:val="nil"/>
              <w:bottom w:val="single" w:sz="4" w:space="0" w:color="auto"/>
              <w:right w:val="single" w:sz="4" w:space="0" w:color="auto"/>
            </w:tcBorders>
            <w:shd w:val="clear" w:color="auto" w:fill="auto"/>
            <w:noWrap/>
            <w:vAlign w:val="center"/>
            <w:hideMark/>
          </w:tcPr>
          <w:p w14:paraId="43806BBE" w14:textId="77777777" w:rsidR="00B94B9E" w:rsidRPr="00DE1770" w:rsidRDefault="00B94B9E" w:rsidP="00260F9B">
            <w:pPr>
              <w:jc w:val="center"/>
              <w:rPr>
                <w:sz w:val="18"/>
                <w:szCs w:val="18"/>
              </w:rPr>
            </w:pPr>
          </w:p>
        </w:tc>
        <w:tc>
          <w:tcPr>
            <w:tcW w:w="1658" w:type="dxa"/>
            <w:tcBorders>
              <w:top w:val="nil"/>
              <w:left w:val="nil"/>
              <w:bottom w:val="single" w:sz="4" w:space="0" w:color="auto"/>
              <w:right w:val="single" w:sz="4" w:space="0" w:color="auto"/>
            </w:tcBorders>
            <w:shd w:val="clear" w:color="auto" w:fill="auto"/>
            <w:noWrap/>
            <w:vAlign w:val="center"/>
            <w:hideMark/>
          </w:tcPr>
          <w:p w14:paraId="30B24053" w14:textId="77777777" w:rsidR="00B94B9E" w:rsidRPr="00DE1770" w:rsidRDefault="00B94B9E" w:rsidP="00260F9B">
            <w:pPr>
              <w:jc w:val="center"/>
              <w:rPr>
                <w:b/>
                <w:bCs/>
                <w:sz w:val="18"/>
                <w:szCs w:val="18"/>
              </w:rPr>
            </w:pPr>
            <w:proofErr w:type="spellStart"/>
            <w:r w:rsidRPr="00DE1770">
              <w:rPr>
                <w:b/>
                <w:bCs/>
                <w:sz w:val="18"/>
                <w:szCs w:val="18"/>
              </w:rPr>
              <w:t>Укупно</w:t>
            </w:r>
            <w:proofErr w:type="spellEnd"/>
            <w:r w:rsidRPr="00DE1770">
              <w:rPr>
                <w:b/>
                <w:bCs/>
                <w:sz w:val="18"/>
                <w:szCs w:val="18"/>
              </w:rPr>
              <w:t xml:space="preserve"> ГЈ</w:t>
            </w:r>
          </w:p>
        </w:tc>
        <w:tc>
          <w:tcPr>
            <w:tcW w:w="994" w:type="dxa"/>
            <w:tcBorders>
              <w:top w:val="nil"/>
              <w:left w:val="nil"/>
              <w:bottom w:val="single" w:sz="4" w:space="0" w:color="auto"/>
              <w:right w:val="single" w:sz="4" w:space="0" w:color="auto"/>
            </w:tcBorders>
            <w:shd w:val="clear" w:color="auto" w:fill="auto"/>
            <w:noWrap/>
            <w:vAlign w:val="center"/>
            <w:hideMark/>
          </w:tcPr>
          <w:p w14:paraId="415A83FF" w14:textId="77777777" w:rsidR="00B94B9E" w:rsidRPr="00DE1770" w:rsidRDefault="00B94B9E" w:rsidP="00260F9B">
            <w:pPr>
              <w:jc w:val="center"/>
              <w:rPr>
                <w:b/>
                <w:bCs/>
                <w:sz w:val="18"/>
                <w:szCs w:val="18"/>
              </w:rPr>
            </w:pPr>
            <w:r w:rsidRPr="00DE1770">
              <w:rPr>
                <w:b/>
                <w:bCs/>
                <w:sz w:val="18"/>
                <w:szCs w:val="18"/>
              </w:rPr>
              <w:t>195592.6</w:t>
            </w:r>
          </w:p>
        </w:tc>
        <w:tc>
          <w:tcPr>
            <w:tcW w:w="855" w:type="dxa"/>
            <w:tcBorders>
              <w:top w:val="nil"/>
              <w:left w:val="nil"/>
              <w:bottom w:val="single" w:sz="4" w:space="0" w:color="auto"/>
              <w:right w:val="single" w:sz="4" w:space="0" w:color="auto"/>
            </w:tcBorders>
            <w:shd w:val="clear" w:color="auto" w:fill="auto"/>
            <w:noWrap/>
            <w:vAlign w:val="center"/>
            <w:hideMark/>
          </w:tcPr>
          <w:p w14:paraId="4886B14B" w14:textId="77777777" w:rsidR="00B94B9E" w:rsidRPr="00DE1770" w:rsidRDefault="00B94B9E" w:rsidP="00260F9B">
            <w:pPr>
              <w:jc w:val="center"/>
              <w:rPr>
                <w:b/>
                <w:bCs/>
                <w:sz w:val="18"/>
                <w:szCs w:val="18"/>
              </w:rPr>
            </w:pPr>
          </w:p>
        </w:tc>
        <w:tc>
          <w:tcPr>
            <w:tcW w:w="1186" w:type="dxa"/>
            <w:tcBorders>
              <w:top w:val="nil"/>
              <w:left w:val="nil"/>
              <w:bottom w:val="single" w:sz="4" w:space="0" w:color="auto"/>
              <w:right w:val="single" w:sz="4" w:space="0" w:color="auto"/>
            </w:tcBorders>
            <w:shd w:val="clear" w:color="auto" w:fill="auto"/>
            <w:noWrap/>
            <w:vAlign w:val="center"/>
            <w:hideMark/>
          </w:tcPr>
          <w:p w14:paraId="724C540C" w14:textId="77777777" w:rsidR="00B94B9E" w:rsidRPr="00DE1770" w:rsidRDefault="00B94B9E" w:rsidP="00260F9B">
            <w:pPr>
              <w:jc w:val="center"/>
              <w:rPr>
                <w:b/>
                <w:bCs/>
                <w:sz w:val="18"/>
                <w:szCs w:val="18"/>
              </w:rPr>
            </w:pPr>
            <w:r w:rsidRPr="00DE1770">
              <w:rPr>
                <w:b/>
                <w:bCs/>
                <w:sz w:val="18"/>
                <w:szCs w:val="18"/>
              </w:rPr>
              <w:t>730975763.7</w:t>
            </w:r>
          </w:p>
        </w:tc>
      </w:tr>
    </w:tbl>
    <w:p w14:paraId="6540DB8B" w14:textId="77777777" w:rsidR="00B94B9E" w:rsidRPr="0092239A" w:rsidRDefault="00B94B9E" w:rsidP="00B94B9E">
      <w:pPr>
        <w:jc w:val="both"/>
        <w:rPr>
          <w:sz w:val="22"/>
        </w:rPr>
      </w:pPr>
    </w:p>
    <w:p w14:paraId="043354B7" w14:textId="77777777" w:rsidR="00B94B9E" w:rsidRPr="0092239A" w:rsidRDefault="00B94B9E" w:rsidP="00B94B9E">
      <w:pPr>
        <w:ind w:left="-15" w:right="6" w:firstLine="720"/>
      </w:pPr>
      <w:r w:rsidRPr="0092239A">
        <w:t xml:space="preserve">На основу процењене сортиментне структуре, а затим на основу планских цена пo категоријама терена утврђене је вредност дрвних сортимената по врстама дрвећа у укупном износу од </w:t>
      </w:r>
      <w:r>
        <w:rPr>
          <w:lang w:val="sr-Cyrl-RS"/>
        </w:rPr>
        <w:t>730</w:t>
      </w:r>
      <w:r w:rsidRPr="0092239A">
        <w:t>.</w:t>
      </w:r>
      <w:r>
        <w:rPr>
          <w:lang w:val="sr-Cyrl-RS"/>
        </w:rPr>
        <w:t>975</w:t>
      </w:r>
      <w:r w:rsidRPr="0092239A">
        <w:t>.</w:t>
      </w:r>
      <w:r>
        <w:rPr>
          <w:lang w:val="sr-Cyrl-RS"/>
        </w:rPr>
        <w:t>763</w:t>
      </w:r>
      <w:r w:rsidRPr="0092239A">
        <w:t>,</w:t>
      </w:r>
      <w:r>
        <w:rPr>
          <w:lang w:val="sr-Cyrl-RS"/>
        </w:rPr>
        <w:t>7</w:t>
      </w:r>
      <w:r w:rsidRPr="0092239A">
        <w:t xml:space="preserve"> дин.</w:t>
      </w:r>
    </w:p>
    <w:p w14:paraId="4045B591" w14:textId="77777777" w:rsidR="00B94B9E" w:rsidRPr="003637A6" w:rsidRDefault="00B94B9E" w:rsidP="00B94B9E">
      <w:pPr>
        <w:rPr>
          <w:sz w:val="22"/>
          <w:lang w:val="sl-SI"/>
        </w:rPr>
      </w:pPr>
    </w:p>
    <w:p w14:paraId="4D534149" w14:textId="77777777" w:rsidR="00B94B9E" w:rsidRPr="00634CFA" w:rsidRDefault="00B94B9E" w:rsidP="00DA24CC">
      <w:pPr>
        <w:pStyle w:val="Heading7"/>
        <w:ind w:left="0" w:firstLine="705"/>
        <w:rPr>
          <w:u w:val="single"/>
        </w:rPr>
      </w:pPr>
      <w:r w:rsidRPr="00634CFA">
        <w:rPr>
          <w:u w:val="single"/>
        </w:rPr>
        <w:t>9.1.1.2.</w:t>
      </w:r>
      <w:r w:rsidRPr="00634CFA">
        <w:rPr>
          <w:u w:val="single"/>
        </w:rPr>
        <w:tab/>
        <w:t>Вредност младих састојина (без запремине)</w:t>
      </w:r>
    </w:p>
    <w:p w14:paraId="0DFC5D8C" w14:textId="77777777" w:rsidR="00B94B9E" w:rsidRPr="0092239A" w:rsidRDefault="00B94B9E" w:rsidP="00B94B9E">
      <w:pPr>
        <w:jc w:val="both"/>
      </w:pPr>
      <w:r w:rsidRPr="0092239A">
        <w:tab/>
      </w:r>
      <w:r w:rsidRPr="0092239A">
        <w:tab/>
      </w:r>
    </w:p>
    <w:p w14:paraId="259D770A" w14:textId="77777777" w:rsidR="00B94B9E" w:rsidRPr="0092239A" w:rsidRDefault="007C3A20" w:rsidP="00B94B9E">
      <w:pPr>
        <w:ind w:firstLine="705"/>
        <w:jc w:val="both"/>
      </w:pPr>
      <w:r>
        <w:rPr>
          <w:b/>
          <w:lang w:val="sr-Latn-RS" w:eastAsia="en-US"/>
        </w:rPr>
        <w:t xml:space="preserve">     </w:t>
      </w:r>
      <w:r w:rsidR="00B94B9E" w:rsidRPr="0092239A">
        <w:rPr>
          <w:b/>
          <w:lang w:eastAsia="en-US"/>
        </w:rPr>
        <w:t xml:space="preserve">Табела </w:t>
      </w:r>
      <w:r w:rsidR="008E4077">
        <w:rPr>
          <w:b/>
          <w:lang w:eastAsia="en-US"/>
        </w:rPr>
        <w:t>5</w:t>
      </w:r>
      <w:r>
        <w:rPr>
          <w:b/>
          <w:lang w:val="sr-Latn-RS" w:eastAsia="en-US"/>
        </w:rPr>
        <w:t>5</w:t>
      </w:r>
      <w:r w:rsidR="00B94B9E" w:rsidRPr="0092239A">
        <w:rPr>
          <w:b/>
          <w:lang w:eastAsia="en-US"/>
        </w:rPr>
        <w:t>.</w:t>
      </w:r>
      <w:r w:rsidR="00B94B9E" w:rsidRPr="0092239A">
        <w:t xml:space="preserve"> – Укупна вредност младих састојина</w:t>
      </w:r>
      <w:r w:rsidR="00B94B9E" w:rsidRPr="0092239A">
        <w:tab/>
      </w:r>
      <w:r w:rsidR="00B94B9E" w:rsidRPr="0092239A">
        <w:tab/>
      </w:r>
      <w:r w:rsidR="00B94B9E" w:rsidRPr="0092239A">
        <w:tab/>
      </w:r>
      <w:r w:rsidR="00B94B9E" w:rsidRPr="0092239A">
        <w:tab/>
      </w:r>
      <w:r w:rsidR="00B94B9E" w:rsidRPr="0092239A">
        <w:tab/>
      </w:r>
      <w:r w:rsidR="00B94B9E" w:rsidRPr="0092239A">
        <w:tab/>
        <w:t xml:space="preserve"> </w:t>
      </w:r>
    </w:p>
    <w:tbl>
      <w:tblPr>
        <w:tblW w:w="8274" w:type="dxa"/>
        <w:tblInd w:w="1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right w:w="56" w:type="dxa"/>
        </w:tblCellMar>
        <w:tblLook w:val="04A0" w:firstRow="1" w:lastRow="0" w:firstColumn="1" w:lastColumn="0" w:noHBand="0" w:noVBand="1"/>
      </w:tblPr>
      <w:tblGrid>
        <w:gridCol w:w="2714"/>
        <w:gridCol w:w="1255"/>
        <w:gridCol w:w="2097"/>
        <w:gridCol w:w="941"/>
        <w:gridCol w:w="1267"/>
      </w:tblGrid>
      <w:tr w:rsidR="00B94B9E" w:rsidRPr="0092239A" w14:paraId="3AB637A9" w14:textId="77777777" w:rsidTr="00260F9B">
        <w:trPr>
          <w:trHeight w:val="216"/>
        </w:trPr>
        <w:tc>
          <w:tcPr>
            <w:tcW w:w="2714" w:type="dxa"/>
            <w:vMerge w:val="restart"/>
            <w:vAlign w:val="center"/>
          </w:tcPr>
          <w:p w14:paraId="24EC706F" w14:textId="77777777" w:rsidR="00B94B9E" w:rsidRPr="0092239A" w:rsidRDefault="00B94B9E" w:rsidP="00260F9B">
            <w:pPr>
              <w:jc w:val="center"/>
              <w:rPr>
                <w:b/>
                <w:szCs w:val="24"/>
              </w:rPr>
            </w:pPr>
            <w:r w:rsidRPr="0092239A">
              <w:rPr>
                <w:b/>
                <w:szCs w:val="24"/>
              </w:rPr>
              <w:t>Порекло</w:t>
            </w:r>
          </w:p>
          <w:p w14:paraId="1DA215D6" w14:textId="77777777" w:rsidR="00B94B9E" w:rsidRPr="0092239A" w:rsidRDefault="00B94B9E" w:rsidP="00260F9B">
            <w:pPr>
              <w:jc w:val="center"/>
              <w:rPr>
                <w:b/>
                <w:szCs w:val="24"/>
              </w:rPr>
            </w:pPr>
            <w:r w:rsidRPr="0092239A">
              <w:rPr>
                <w:b/>
                <w:szCs w:val="24"/>
              </w:rPr>
              <w:t>шума</w:t>
            </w:r>
          </w:p>
        </w:tc>
        <w:tc>
          <w:tcPr>
            <w:tcW w:w="1255" w:type="dxa"/>
            <w:vAlign w:val="center"/>
          </w:tcPr>
          <w:p w14:paraId="6E2C7F77" w14:textId="77777777" w:rsidR="00B94B9E" w:rsidRPr="0092239A" w:rsidRDefault="00B94B9E" w:rsidP="00260F9B">
            <w:pPr>
              <w:jc w:val="center"/>
              <w:rPr>
                <w:b/>
                <w:szCs w:val="24"/>
              </w:rPr>
            </w:pPr>
            <w:r w:rsidRPr="0092239A">
              <w:rPr>
                <w:b/>
                <w:szCs w:val="24"/>
              </w:rPr>
              <w:t>Површина</w:t>
            </w:r>
          </w:p>
        </w:tc>
        <w:tc>
          <w:tcPr>
            <w:tcW w:w="2097" w:type="dxa"/>
            <w:vAlign w:val="center"/>
          </w:tcPr>
          <w:p w14:paraId="3C22F86F" w14:textId="77777777" w:rsidR="00B94B9E" w:rsidRPr="0092239A" w:rsidRDefault="00B94B9E" w:rsidP="00260F9B">
            <w:pPr>
              <w:jc w:val="center"/>
              <w:rPr>
                <w:b/>
                <w:szCs w:val="24"/>
              </w:rPr>
            </w:pPr>
            <w:r w:rsidRPr="0092239A">
              <w:rPr>
                <w:b/>
                <w:szCs w:val="24"/>
              </w:rPr>
              <w:t>Трошкови подизања</w:t>
            </w:r>
          </w:p>
        </w:tc>
        <w:tc>
          <w:tcPr>
            <w:tcW w:w="941" w:type="dxa"/>
            <w:vAlign w:val="center"/>
          </w:tcPr>
          <w:p w14:paraId="24A18C13" w14:textId="77777777" w:rsidR="00B94B9E" w:rsidRPr="0092239A" w:rsidRDefault="00B94B9E" w:rsidP="00260F9B">
            <w:pPr>
              <w:jc w:val="center"/>
              <w:rPr>
                <w:b/>
                <w:szCs w:val="24"/>
              </w:rPr>
            </w:pPr>
            <w:r w:rsidRPr="0092239A">
              <w:rPr>
                <w:b/>
                <w:szCs w:val="24"/>
              </w:rPr>
              <w:t>Фактор</w:t>
            </w:r>
          </w:p>
        </w:tc>
        <w:tc>
          <w:tcPr>
            <w:tcW w:w="1267" w:type="dxa"/>
            <w:vAlign w:val="center"/>
          </w:tcPr>
          <w:p w14:paraId="64876EE5" w14:textId="77777777" w:rsidR="00B94B9E" w:rsidRPr="0092239A" w:rsidRDefault="00B94B9E" w:rsidP="00260F9B">
            <w:pPr>
              <w:jc w:val="center"/>
              <w:rPr>
                <w:b/>
                <w:szCs w:val="24"/>
              </w:rPr>
            </w:pPr>
            <w:r w:rsidRPr="0092239A">
              <w:rPr>
                <w:b/>
                <w:szCs w:val="24"/>
              </w:rPr>
              <w:t>Вредност</w:t>
            </w:r>
          </w:p>
        </w:tc>
      </w:tr>
      <w:tr w:rsidR="00B94B9E" w:rsidRPr="0092239A" w14:paraId="2161C0E1" w14:textId="77777777" w:rsidTr="00260F9B">
        <w:trPr>
          <w:trHeight w:val="214"/>
        </w:trPr>
        <w:tc>
          <w:tcPr>
            <w:tcW w:w="0" w:type="auto"/>
            <w:vMerge/>
            <w:vAlign w:val="center"/>
          </w:tcPr>
          <w:p w14:paraId="7B821A85" w14:textId="77777777" w:rsidR="00B94B9E" w:rsidRPr="0092239A" w:rsidRDefault="00B94B9E" w:rsidP="00260F9B">
            <w:pPr>
              <w:jc w:val="center"/>
              <w:rPr>
                <w:b/>
                <w:szCs w:val="24"/>
              </w:rPr>
            </w:pPr>
          </w:p>
        </w:tc>
        <w:tc>
          <w:tcPr>
            <w:tcW w:w="1255" w:type="dxa"/>
            <w:vAlign w:val="center"/>
          </w:tcPr>
          <w:p w14:paraId="49404F23" w14:textId="77777777" w:rsidR="00B94B9E" w:rsidRPr="0092239A" w:rsidRDefault="00B94B9E" w:rsidP="00260F9B">
            <w:pPr>
              <w:jc w:val="center"/>
              <w:rPr>
                <w:b/>
                <w:szCs w:val="24"/>
              </w:rPr>
            </w:pPr>
            <w:r w:rsidRPr="0092239A">
              <w:rPr>
                <w:b/>
                <w:szCs w:val="24"/>
              </w:rPr>
              <w:t>hа</w:t>
            </w:r>
          </w:p>
        </w:tc>
        <w:tc>
          <w:tcPr>
            <w:tcW w:w="2097" w:type="dxa"/>
            <w:vAlign w:val="center"/>
          </w:tcPr>
          <w:p w14:paraId="4328BE11" w14:textId="77777777" w:rsidR="00B94B9E" w:rsidRPr="0092239A" w:rsidRDefault="00B94B9E" w:rsidP="00260F9B">
            <w:pPr>
              <w:jc w:val="center"/>
              <w:rPr>
                <w:b/>
                <w:szCs w:val="24"/>
              </w:rPr>
            </w:pPr>
            <w:r w:rsidRPr="0092239A">
              <w:rPr>
                <w:b/>
                <w:szCs w:val="24"/>
              </w:rPr>
              <w:t>дин</w:t>
            </w:r>
          </w:p>
        </w:tc>
        <w:tc>
          <w:tcPr>
            <w:tcW w:w="941" w:type="dxa"/>
            <w:vAlign w:val="center"/>
          </w:tcPr>
          <w:p w14:paraId="0D106F8A" w14:textId="77777777" w:rsidR="00B94B9E" w:rsidRPr="0092239A" w:rsidRDefault="00B94B9E" w:rsidP="00260F9B">
            <w:pPr>
              <w:jc w:val="center"/>
              <w:rPr>
                <w:b/>
                <w:szCs w:val="24"/>
              </w:rPr>
            </w:pPr>
            <w:r w:rsidRPr="0092239A">
              <w:rPr>
                <w:b/>
                <w:szCs w:val="24"/>
              </w:rPr>
              <w:t>1.0 Пн</w:t>
            </w:r>
          </w:p>
        </w:tc>
        <w:tc>
          <w:tcPr>
            <w:tcW w:w="1267" w:type="dxa"/>
            <w:vAlign w:val="center"/>
          </w:tcPr>
          <w:p w14:paraId="4A93C10C" w14:textId="77777777" w:rsidR="00B94B9E" w:rsidRPr="0092239A" w:rsidRDefault="00B94B9E" w:rsidP="00260F9B">
            <w:pPr>
              <w:jc w:val="center"/>
              <w:rPr>
                <w:b/>
                <w:szCs w:val="24"/>
              </w:rPr>
            </w:pPr>
            <w:r w:rsidRPr="0092239A">
              <w:rPr>
                <w:b/>
                <w:szCs w:val="24"/>
              </w:rPr>
              <w:t>дин</w:t>
            </w:r>
          </w:p>
        </w:tc>
      </w:tr>
      <w:tr w:rsidR="00B94B9E" w:rsidRPr="0092239A" w14:paraId="051C2A9C" w14:textId="77777777" w:rsidTr="00260F9B">
        <w:trPr>
          <w:trHeight w:val="215"/>
        </w:trPr>
        <w:tc>
          <w:tcPr>
            <w:tcW w:w="2714" w:type="dxa"/>
            <w:vAlign w:val="center"/>
          </w:tcPr>
          <w:p w14:paraId="3E313135" w14:textId="77777777" w:rsidR="00B94B9E" w:rsidRPr="0092239A" w:rsidRDefault="00B94B9E" w:rsidP="00260F9B">
            <w:pPr>
              <w:jc w:val="center"/>
              <w:rPr>
                <w:szCs w:val="24"/>
              </w:rPr>
            </w:pPr>
            <w:r w:rsidRPr="0092239A">
              <w:rPr>
                <w:szCs w:val="24"/>
              </w:rPr>
              <w:t>Младе вешт.подиг.састојине</w:t>
            </w:r>
          </w:p>
        </w:tc>
        <w:tc>
          <w:tcPr>
            <w:tcW w:w="1255" w:type="dxa"/>
            <w:vAlign w:val="center"/>
          </w:tcPr>
          <w:p w14:paraId="0039A44F" w14:textId="77777777" w:rsidR="00B94B9E" w:rsidRPr="0092239A" w:rsidRDefault="00B94B9E" w:rsidP="00260F9B">
            <w:pPr>
              <w:jc w:val="center"/>
              <w:rPr>
                <w:szCs w:val="24"/>
              </w:rPr>
            </w:pPr>
            <w:r>
              <w:rPr>
                <w:szCs w:val="24"/>
                <w:lang w:val="sr-Cyrl-RS"/>
              </w:rPr>
              <w:t>4</w:t>
            </w:r>
            <w:r w:rsidRPr="0092239A">
              <w:rPr>
                <w:szCs w:val="24"/>
              </w:rPr>
              <w:t>.00</w:t>
            </w:r>
          </w:p>
        </w:tc>
        <w:tc>
          <w:tcPr>
            <w:tcW w:w="2097" w:type="dxa"/>
            <w:vAlign w:val="center"/>
          </w:tcPr>
          <w:p w14:paraId="3E612D50" w14:textId="77777777" w:rsidR="00B94B9E" w:rsidRPr="0092239A" w:rsidRDefault="00B94B9E" w:rsidP="00260F9B">
            <w:pPr>
              <w:jc w:val="center"/>
              <w:rPr>
                <w:szCs w:val="24"/>
              </w:rPr>
            </w:pPr>
            <w:r w:rsidRPr="0092239A">
              <w:rPr>
                <w:szCs w:val="24"/>
              </w:rPr>
              <w:t>136000.0</w:t>
            </w:r>
          </w:p>
        </w:tc>
        <w:tc>
          <w:tcPr>
            <w:tcW w:w="941" w:type="dxa"/>
            <w:vAlign w:val="center"/>
          </w:tcPr>
          <w:p w14:paraId="31141BE6" w14:textId="77777777" w:rsidR="00B94B9E" w:rsidRPr="0092239A" w:rsidRDefault="00B94B9E" w:rsidP="00260F9B">
            <w:pPr>
              <w:jc w:val="center"/>
              <w:rPr>
                <w:szCs w:val="24"/>
              </w:rPr>
            </w:pPr>
            <w:r w:rsidRPr="0092239A">
              <w:rPr>
                <w:szCs w:val="24"/>
              </w:rPr>
              <w:t>1.64</w:t>
            </w:r>
          </w:p>
        </w:tc>
        <w:tc>
          <w:tcPr>
            <w:tcW w:w="1267" w:type="dxa"/>
            <w:vAlign w:val="center"/>
          </w:tcPr>
          <w:p w14:paraId="6B7F1381" w14:textId="77777777" w:rsidR="00B94B9E" w:rsidRPr="006A4B15" w:rsidRDefault="00B94B9E" w:rsidP="00260F9B">
            <w:pPr>
              <w:jc w:val="center"/>
              <w:rPr>
                <w:szCs w:val="24"/>
                <w:lang w:val="sr-Cyrl-RS"/>
              </w:rPr>
            </w:pPr>
            <w:r w:rsidRPr="006A4B15">
              <w:rPr>
                <w:szCs w:val="24"/>
              </w:rPr>
              <w:t>892160</w:t>
            </w:r>
            <w:r>
              <w:rPr>
                <w:szCs w:val="24"/>
                <w:lang w:val="sr-Cyrl-RS"/>
              </w:rPr>
              <w:t>.00</w:t>
            </w:r>
          </w:p>
        </w:tc>
      </w:tr>
      <w:tr w:rsidR="00B94B9E" w:rsidRPr="0092239A" w14:paraId="5667C19F" w14:textId="77777777" w:rsidTr="00260F9B">
        <w:trPr>
          <w:trHeight w:val="215"/>
        </w:trPr>
        <w:tc>
          <w:tcPr>
            <w:tcW w:w="2714" w:type="dxa"/>
            <w:vAlign w:val="center"/>
          </w:tcPr>
          <w:p w14:paraId="249B6822" w14:textId="77777777" w:rsidR="00B94B9E" w:rsidRPr="0092239A" w:rsidRDefault="00B94B9E" w:rsidP="00260F9B">
            <w:pPr>
              <w:jc w:val="center"/>
              <w:rPr>
                <w:b/>
                <w:szCs w:val="24"/>
              </w:rPr>
            </w:pPr>
            <w:r w:rsidRPr="0092239A">
              <w:rPr>
                <w:b/>
                <w:szCs w:val="24"/>
              </w:rPr>
              <w:t>Укупно ГЈ</w:t>
            </w:r>
          </w:p>
        </w:tc>
        <w:tc>
          <w:tcPr>
            <w:tcW w:w="1255" w:type="dxa"/>
            <w:vAlign w:val="center"/>
          </w:tcPr>
          <w:p w14:paraId="78F6A26F" w14:textId="77777777" w:rsidR="00B94B9E" w:rsidRPr="0092239A" w:rsidRDefault="00B94B9E" w:rsidP="00260F9B">
            <w:pPr>
              <w:jc w:val="center"/>
              <w:rPr>
                <w:b/>
                <w:szCs w:val="24"/>
              </w:rPr>
            </w:pPr>
            <w:r>
              <w:rPr>
                <w:b/>
                <w:szCs w:val="24"/>
                <w:lang w:val="sr-Cyrl-RS"/>
              </w:rPr>
              <w:t>4</w:t>
            </w:r>
            <w:r w:rsidRPr="0092239A">
              <w:rPr>
                <w:b/>
                <w:szCs w:val="24"/>
              </w:rPr>
              <w:t>.00</w:t>
            </w:r>
          </w:p>
        </w:tc>
        <w:tc>
          <w:tcPr>
            <w:tcW w:w="2097" w:type="dxa"/>
            <w:vAlign w:val="center"/>
          </w:tcPr>
          <w:p w14:paraId="28C28478" w14:textId="77777777" w:rsidR="00B94B9E" w:rsidRPr="0092239A" w:rsidRDefault="00B94B9E" w:rsidP="00260F9B">
            <w:pPr>
              <w:jc w:val="center"/>
              <w:rPr>
                <w:b/>
                <w:szCs w:val="24"/>
              </w:rPr>
            </w:pPr>
            <w:r w:rsidRPr="0092239A">
              <w:rPr>
                <w:b/>
                <w:szCs w:val="24"/>
              </w:rPr>
              <w:t>136000.0</w:t>
            </w:r>
          </w:p>
        </w:tc>
        <w:tc>
          <w:tcPr>
            <w:tcW w:w="941" w:type="dxa"/>
            <w:vAlign w:val="center"/>
          </w:tcPr>
          <w:p w14:paraId="4960CB15" w14:textId="77777777" w:rsidR="00B94B9E" w:rsidRPr="0092239A" w:rsidRDefault="00B94B9E" w:rsidP="00260F9B">
            <w:pPr>
              <w:jc w:val="center"/>
              <w:rPr>
                <w:b/>
                <w:szCs w:val="24"/>
              </w:rPr>
            </w:pPr>
            <w:r w:rsidRPr="0092239A">
              <w:rPr>
                <w:b/>
                <w:szCs w:val="24"/>
              </w:rPr>
              <w:t>1.64</w:t>
            </w:r>
          </w:p>
        </w:tc>
        <w:tc>
          <w:tcPr>
            <w:tcW w:w="1267" w:type="dxa"/>
            <w:vAlign w:val="center"/>
          </w:tcPr>
          <w:p w14:paraId="215BB627" w14:textId="77777777" w:rsidR="00B94B9E" w:rsidRPr="006A4B15" w:rsidRDefault="00B94B9E" w:rsidP="00260F9B">
            <w:pPr>
              <w:jc w:val="center"/>
              <w:rPr>
                <w:b/>
                <w:szCs w:val="24"/>
                <w:lang w:val="sr-Cyrl-RS"/>
              </w:rPr>
            </w:pPr>
            <w:r w:rsidRPr="006A4B15">
              <w:rPr>
                <w:b/>
                <w:szCs w:val="24"/>
              </w:rPr>
              <w:t>892160</w:t>
            </w:r>
            <w:r>
              <w:rPr>
                <w:b/>
                <w:szCs w:val="24"/>
                <w:lang w:val="sr-Cyrl-RS"/>
              </w:rPr>
              <w:t>.00</w:t>
            </w:r>
          </w:p>
        </w:tc>
      </w:tr>
    </w:tbl>
    <w:p w14:paraId="657BC73A" w14:textId="77777777" w:rsidR="00B94B9E" w:rsidRPr="0092239A" w:rsidRDefault="00B94B9E" w:rsidP="00B94B9E"/>
    <w:p w14:paraId="5896ED70" w14:textId="77777777" w:rsidR="00B94B9E" w:rsidRPr="0092239A" w:rsidRDefault="00B94B9E" w:rsidP="00B94B9E">
      <w:pPr>
        <w:ind w:firstLine="720"/>
      </w:pPr>
      <w:r w:rsidRPr="0092239A">
        <w:t>У овој ГЈ</w:t>
      </w:r>
      <w:r>
        <w:rPr>
          <w:lang w:val="sr-Cyrl-RS"/>
        </w:rPr>
        <w:t xml:space="preserve"> шумске</w:t>
      </w:r>
      <w:r w:rsidRPr="0092239A">
        <w:t xml:space="preserve"> културе старости испод 20 год</w:t>
      </w:r>
      <w:r>
        <w:rPr>
          <w:lang w:val="sr-Cyrl-RS"/>
        </w:rPr>
        <w:t xml:space="preserve"> се налазе на површини од 4,00</w:t>
      </w:r>
      <w:r>
        <w:t xml:space="preserve"> ha, </w:t>
      </w:r>
      <w:r>
        <w:rPr>
          <w:lang w:val="sr-Cyrl-RS"/>
        </w:rPr>
        <w:t>и укупна њихова вредност је 892.160,00 дин</w:t>
      </w:r>
      <w:r w:rsidRPr="0092239A">
        <w:t>.</w:t>
      </w:r>
    </w:p>
    <w:p w14:paraId="2864677C" w14:textId="77777777" w:rsidR="00B94B9E" w:rsidRPr="003637A6" w:rsidRDefault="00B94B9E" w:rsidP="00B94B9E">
      <w:pPr>
        <w:rPr>
          <w:sz w:val="22"/>
          <w:lang w:val="sl-SI"/>
        </w:rPr>
      </w:pPr>
    </w:p>
    <w:p w14:paraId="2EE2D0D2" w14:textId="77777777" w:rsidR="00B94B9E" w:rsidRPr="00634CFA" w:rsidRDefault="00634CFA" w:rsidP="00DA24CC">
      <w:pPr>
        <w:pStyle w:val="Heading7"/>
        <w:ind w:left="0" w:firstLine="720"/>
        <w:rPr>
          <w:u w:val="single"/>
        </w:rPr>
      </w:pPr>
      <w:r>
        <w:rPr>
          <w:u w:val="single"/>
        </w:rPr>
        <w:t xml:space="preserve">9.1.2. </w:t>
      </w:r>
      <w:r w:rsidR="00DA24CC">
        <w:rPr>
          <w:u w:val="single"/>
        </w:rPr>
        <w:tab/>
      </w:r>
      <w:r w:rsidR="00B94B9E" w:rsidRPr="00634CFA">
        <w:rPr>
          <w:u w:val="single"/>
        </w:rPr>
        <w:t xml:space="preserve">Укупна вредност шума </w:t>
      </w:r>
    </w:p>
    <w:p w14:paraId="4E71DAC9" w14:textId="77777777" w:rsidR="00B94B9E" w:rsidRPr="0092239A" w:rsidRDefault="00B94B9E" w:rsidP="00B94B9E">
      <w:pPr>
        <w:jc w:val="both"/>
      </w:pPr>
    </w:p>
    <w:p w14:paraId="00E32A57" w14:textId="77777777" w:rsidR="00B94B9E" w:rsidRPr="0092239A" w:rsidRDefault="00B94B9E" w:rsidP="00B94B9E">
      <w:pPr>
        <w:jc w:val="both"/>
      </w:pPr>
      <w:r w:rsidRPr="0092239A">
        <w:tab/>
        <w:t xml:space="preserve">Процена вредности шуме утврђена je: </w:t>
      </w:r>
    </w:p>
    <w:p w14:paraId="25DBEC80" w14:textId="77777777" w:rsidR="00B94B9E" w:rsidRPr="0092239A" w:rsidRDefault="00B94B9E" w:rsidP="00B94B9E">
      <w:pPr>
        <w:jc w:val="both"/>
      </w:pPr>
      <w:r w:rsidRPr="0092239A">
        <w:t xml:space="preserve">· сортиментна структура, а затим израчуната нето дрвна запремина на пању; </w:t>
      </w:r>
    </w:p>
    <w:p w14:paraId="010CBA61" w14:textId="77777777" w:rsidR="00B94B9E" w:rsidRPr="0092239A" w:rsidRDefault="00B94B9E" w:rsidP="00B94B9E">
      <w:pPr>
        <w:jc w:val="both"/>
      </w:pPr>
      <w:r w:rsidRPr="0092239A">
        <w:t xml:space="preserve">· цене нето дрвне запремине на пању су тржишне по m³; </w:t>
      </w:r>
    </w:p>
    <w:p w14:paraId="6056CBFA" w14:textId="77777777" w:rsidR="00B94B9E" w:rsidRPr="0092239A" w:rsidRDefault="00B94B9E" w:rsidP="00B94B9E">
      <w:pPr>
        <w:jc w:val="both"/>
      </w:pPr>
      <w:r w:rsidRPr="0092239A">
        <w:t xml:space="preserve">· вредност младих састојина је израчуната преко одређених коефицијената; </w:t>
      </w:r>
    </w:p>
    <w:p w14:paraId="7CDC28DF" w14:textId="77777777" w:rsidR="00B94B9E" w:rsidRPr="0092239A" w:rsidRDefault="00B94B9E" w:rsidP="00B94B9E">
      <w:pPr>
        <w:jc w:val="both"/>
      </w:pPr>
      <w:r w:rsidRPr="0092239A">
        <w:tab/>
      </w:r>
      <w:r w:rsidRPr="0092239A">
        <w:tab/>
      </w:r>
      <w:r w:rsidRPr="0092239A">
        <w:tab/>
      </w:r>
      <w:r w:rsidRPr="0092239A">
        <w:tab/>
      </w:r>
      <w:r w:rsidRPr="0092239A">
        <w:tab/>
      </w:r>
      <w:r w:rsidRPr="0092239A">
        <w:tab/>
      </w:r>
      <w:r w:rsidRPr="0092239A">
        <w:tab/>
      </w:r>
      <w:r w:rsidRPr="0092239A">
        <w:tab/>
      </w:r>
      <w:r w:rsidRPr="0092239A">
        <w:tab/>
      </w:r>
    </w:p>
    <w:p w14:paraId="2518E80D" w14:textId="77777777" w:rsidR="00B94B9E" w:rsidRPr="0092239A" w:rsidRDefault="00B94B9E" w:rsidP="00B94B9E">
      <w:pPr>
        <w:jc w:val="both"/>
      </w:pPr>
      <w:r w:rsidRPr="0092239A">
        <w:lastRenderedPageBreak/>
        <w:tab/>
      </w:r>
      <w:r w:rsidRPr="0092239A">
        <w:tab/>
      </w:r>
      <w:r w:rsidRPr="0092239A">
        <w:tab/>
        <w:t xml:space="preserve">        </w:t>
      </w:r>
      <w:r w:rsidR="00627AF9">
        <w:rPr>
          <w:lang w:val="sr-Cyrl-RS"/>
        </w:rPr>
        <w:t xml:space="preserve">    </w:t>
      </w:r>
      <w:r w:rsidRPr="0092239A">
        <w:rPr>
          <w:b/>
          <w:lang w:eastAsia="en-US"/>
        </w:rPr>
        <w:t xml:space="preserve">Табела </w:t>
      </w:r>
      <w:r w:rsidR="008E4077">
        <w:rPr>
          <w:b/>
          <w:lang w:eastAsia="en-US"/>
        </w:rPr>
        <w:t>5</w:t>
      </w:r>
      <w:r w:rsidR="007C3A20">
        <w:rPr>
          <w:b/>
          <w:lang w:val="sr-Latn-RS" w:eastAsia="en-US"/>
        </w:rPr>
        <w:t>6</w:t>
      </w:r>
      <w:r w:rsidRPr="0092239A">
        <w:rPr>
          <w:b/>
          <w:lang w:eastAsia="en-US"/>
        </w:rPr>
        <w:t xml:space="preserve">. – </w:t>
      </w:r>
      <w:r w:rsidRPr="0092239A">
        <w:rPr>
          <w:bCs/>
          <w:lang w:eastAsia="en-US"/>
        </w:rPr>
        <w:t>Укупна вредност шума</w:t>
      </w:r>
      <w:r w:rsidRPr="0092239A">
        <w:t xml:space="preserve"> </w:t>
      </w:r>
    </w:p>
    <w:tbl>
      <w:tblPr>
        <w:tblW w:w="0" w:type="auto"/>
        <w:jc w:val="center"/>
        <w:tblCellMar>
          <w:top w:w="15" w:type="dxa"/>
          <w:right w:w="56" w:type="dxa"/>
        </w:tblCellMar>
        <w:tblLook w:val="04A0" w:firstRow="1" w:lastRow="0" w:firstColumn="1" w:lastColumn="0" w:noHBand="0" w:noVBand="1"/>
      </w:tblPr>
      <w:tblGrid>
        <w:gridCol w:w="3491"/>
        <w:gridCol w:w="1214"/>
      </w:tblGrid>
      <w:tr w:rsidR="00B94B9E" w:rsidRPr="006A4B15" w14:paraId="0924193F" w14:textId="77777777" w:rsidTr="00260F9B">
        <w:trPr>
          <w:trHeight w:val="290"/>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478B0A12" w14:textId="77777777" w:rsidR="00B94B9E" w:rsidRPr="006A4B15" w:rsidRDefault="00B94B9E" w:rsidP="00260F9B">
            <w:pPr>
              <w:spacing w:line="259" w:lineRule="auto"/>
              <w:ind w:right="49"/>
              <w:jc w:val="center"/>
            </w:pPr>
            <w:r w:rsidRPr="006A4B15">
              <w:rPr>
                <w:b/>
              </w:rPr>
              <w:t>Вредност шума</w:t>
            </w:r>
          </w:p>
        </w:tc>
        <w:tc>
          <w:tcPr>
            <w:tcW w:w="0" w:type="auto"/>
            <w:tcBorders>
              <w:top w:val="single" w:sz="4" w:space="0" w:color="000000"/>
              <w:left w:val="single" w:sz="4" w:space="0" w:color="000000"/>
              <w:bottom w:val="single" w:sz="4" w:space="0" w:color="000000"/>
              <w:right w:val="single" w:sz="4" w:space="0" w:color="000000"/>
            </w:tcBorders>
            <w:vAlign w:val="center"/>
          </w:tcPr>
          <w:p w14:paraId="3C0E3C17" w14:textId="77777777" w:rsidR="00B94B9E" w:rsidRPr="006A4B15" w:rsidRDefault="00B94B9E" w:rsidP="00260F9B">
            <w:pPr>
              <w:spacing w:line="259" w:lineRule="auto"/>
              <w:ind w:right="51"/>
              <w:jc w:val="center"/>
            </w:pPr>
            <w:r w:rsidRPr="006A4B15">
              <w:rPr>
                <w:b/>
              </w:rPr>
              <w:t>Динара</w:t>
            </w:r>
          </w:p>
        </w:tc>
      </w:tr>
      <w:tr w:rsidR="00B94B9E" w:rsidRPr="006A4B15" w14:paraId="2E2B276B" w14:textId="77777777" w:rsidTr="00260F9B">
        <w:trPr>
          <w:trHeight w:val="290"/>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48E94606" w14:textId="77777777" w:rsidR="00B94B9E" w:rsidRPr="006A4B15" w:rsidRDefault="00B94B9E" w:rsidP="00260F9B">
            <w:pPr>
              <w:spacing w:line="259" w:lineRule="auto"/>
              <w:ind w:left="2"/>
              <w:jc w:val="center"/>
            </w:pPr>
            <w:r w:rsidRPr="006A4B15">
              <w:t>Вредност дрвних сортимената на пању</w:t>
            </w:r>
          </w:p>
        </w:tc>
        <w:tc>
          <w:tcPr>
            <w:tcW w:w="0" w:type="auto"/>
            <w:tcBorders>
              <w:top w:val="single" w:sz="4" w:space="0" w:color="000000"/>
              <w:left w:val="single" w:sz="4" w:space="0" w:color="000000"/>
              <w:bottom w:val="single" w:sz="4" w:space="0" w:color="000000"/>
              <w:right w:val="single" w:sz="4" w:space="0" w:color="000000"/>
            </w:tcBorders>
            <w:vAlign w:val="center"/>
          </w:tcPr>
          <w:p w14:paraId="3830409A" w14:textId="77777777" w:rsidR="00B94B9E" w:rsidRPr="006A4B15" w:rsidRDefault="00B94B9E" w:rsidP="00260F9B">
            <w:pPr>
              <w:spacing w:line="259" w:lineRule="auto"/>
              <w:jc w:val="center"/>
            </w:pPr>
            <w:r w:rsidRPr="006A4B15">
              <w:t>730975763.7</w:t>
            </w:r>
          </w:p>
        </w:tc>
      </w:tr>
      <w:tr w:rsidR="00B94B9E" w:rsidRPr="006A4B15" w14:paraId="091E874B" w14:textId="77777777" w:rsidTr="00260F9B">
        <w:trPr>
          <w:trHeight w:val="288"/>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4893F4AF" w14:textId="77777777" w:rsidR="00B94B9E" w:rsidRPr="006A4B15" w:rsidRDefault="00B94B9E" w:rsidP="00260F9B">
            <w:pPr>
              <w:spacing w:line="259" w:lineRule="auto"/>
              <w:ind w:right="56"/>
              <w:jc w:val="center"/>
            </w:pPr>
            <w:r w:rsidRPr="006A4B15">
              <w:t>Вредност младих састојина</w:t>
            </w:r>
          </w:p>
        </w:tc>
        <w:tc>
          <w:tcPr>
            <w:tcW w:w="0" w:type="auto"/>
            <w:tcBorders>
              <w:top w:val="single" w:sz="4" w:space="0" w:color="000000"/>
              <w:left w:val="single" w:sz="4" w:space="0" w:color="000000"/>
              <w:bottom w:val="single" w:sz="4" w:space="0" w:color="000000"/>
              <w:right w:val="single" w:sz="4" w:space="0" w:color="000000"/>
            </w:tcBorders>
            <w:vAlign w:val="center"/>
          </w:tcPr>
          <w:p w14:paraId="6F1EBBFB" w14:textId="77777777" w:rsidR="00B94B9E" w:rsidRPr="006A4B15" w:rsidRDefault="00B94B9E" w:rsidP="00260F9B">
            <w:pPr>
              <w:spacing w:line="259" w:lineRule="auto"/>
              <w:ind w:right="50"/>
              <w:jc w:val="center"/>
            </w:pPr>
            <w:r w:rsidRPr="006A4B15">
              <w:t>892160</w:t>
            </w:r>
            <w:r w:rsidRPr="006A4B15">
              <w:rPr>
                <w:lang w:val="sr-Cyrl-RS"/>
              </w:rPr>
              <w:t>.00</w:t>
            </w:r>
          </w:p>
        </w:tc>
      </w:tr>
      <w:tr w:rsidR="00B94B9E" w:rsidRPr="006A4B15" w14:paraId="490D6DC9" w14:textId="77777777" w:rsidTr="00260F9B">
        <w:trPr>
          <w:trHeight w:val="259"/>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3390C81" w14:textId="77777777" w:rsidR="00B94B9E" w:rsidRPr="006A4B15" w:rsidRDefault="00B94B9E" w:rsidP="00260F9B">
            <w:pPr>
              <w:spacing w:line="259" w:lineRule="auto"/>
              <w:ind w:right="50"/>
              <w:jc w:val="center"/>
            </w:pPr>
            <w:r w:rsidRPr="006A4B15">
              <w:rPr>
                <w:b/>
              </w:rPr>
              <w:t>Укупна вредност шума</w:t>
            </w:r>
          </w:p>
        </w:tc>
        <w:tc>
          <w:tcPr>
            <w:tcW w:w="0" w:type="auto"/>
            <w:tcBorders>
              <w:top w:val="single" w:sz="4" w:space="0" w:color="000000"/>
              <w:left w:val="single" w:sz="4" w:space="0" w:color="000000"/>
              <w:bottom w:val="single" w:sz="4" w:space="0" w:color="000000"/>
              <w:right w:val="single" w:sz="4" w:space="0" w:color="000000"/>
            </w:tcBorders>
            <w:vAlign w:val="center"/>
          </w:tcPr>
          <w:p w14:paraId="6EA19CE8" w14:textId="77777777" w:rsidR="00B94B9E" w:rsidRPr="006A4B15" w:rsidRDefault="00B94B9E" w:rsidP="00260F9B">
            <w:pPr>
              <w:jc w:val="center"/>
              <w:rPr>
                <w:b/>
                <w:bCs/>
                <w:color w:val="000000"/>
                <w:lang w:val="sr-Cyrl-RS" w:eastAsia="en-US"/>
              </w:rPr>
            </w:pPr>
            <w:r w:rsidRPr="006A4B15">
              <w:rPr>
                <w:b/>
                <w:bCs/>
                <w:color w:val="000000"/>
              </w:rPr>
              <w:t>731867924</w:t>
            </w:r>
            <w:r w:rsidRPr="006A4B15">
              <w:rPr>
                <w:b/>
                <w:bCs/>
                <w:color w:val="000000"/>
                <w:lang w:val="sr-Cyrl-RS"/>
              </w:rPr>
              <w:t>.7</w:t>
            </w:r>
          </w:p>
        </w:tc>
      </w:tr>
    </w:tbl>
    <w:p w14:paraId="23399B74" w14:textId="77777777" w:rsidR="00B94B9E" w:rsidRPr="0092239A" w:rsidRDefault="00B94B9E" w:rsidP="00B94B9E">
      <w:pPr>
        <w:spacing w:after="32" w:line="259" w:lineRule="auto"/>
      </w:pPr>
    </w:p>
    <w:p w14:paraId="740D660A" w14:textId="77777777" w:rsidR="00B94B9E" w:rsidRPr="0092239A" w:rsidRDefault="00B94B9E" w:rsidP="00B94B9E">
      <w:pPr>
        <w:ind w:left="-5" w:right="6"/>
        <w:jc w:val="both"/>
      </w:pPr>
      <w:r w:rsidRPr="0092239A">
        <w:tab/>
      </w:r>
      <w:r w:rsidRPr="0092239A">
        <w:tab/>
        <w:t xml:space="preserve">Укупна вредност шума ове ГЈ износи </w:t>
      </w:r>
      <w:r>
        <w:rPr>
          <w:lang w:val="sr-Cyrl-RS"/>
        </w:rPr>
        <w:t>731</w:t>
      </w:r>
      <w:r w:rsidRPr="0092239A">
        <w:t>.</w:t>
      </w:r>
      <w:r>
        <w:rPr>
          <w:lang w:val="sr-Cyrl-RS"/>
        </w:rPr>
        <w:t>867</w:t>
      </w:r>
      <w:r w:rsidRPr="0092239A">
        <w:t>.</w:t>
      </w:r>
      <w:r>
        <w:rPr>
          <w:lang w:val="sr-Cyrl-RS"/>
        </w:rPr>
        <w:t>924</w:t>
      </w:r>
      <w:r w:rsidRPr="0092239A">
        <w:t>,</w:t>
      </w:r>
      <w:r>
        <w:rPr>
          <w:lang w:val="sr-Cyrl-RS"/>
        </w:rPr>
        <w:t>7</w:t>
      </w:r>
      <w:r w:rsidRPr="0092239A">
        <w:t xml:space="preserve"> динара. Израчуната је на основу нето дрвне запремине на пању, по врстама дрвећа и по сортиментној структури и по тржишним ценама. </w:t>
      </w:r>
    </w:p>
    <w:p w14:paraId="4110709D" w14:textId="77777777" w:rsidR="00B94B9E" w:rsidRPr="003637A6" w:rsidRDefault="00B94B9E" w:rsidP="00B94B9E">
      <w:pPr>
        <w:rPr>
          <w:sz w:val="22"/>
          <w:lang w:val="sl-SI"/>
        </w:rPr>
      </w:pPr>
    </w:p>
    <w:p w14:paraId="2EBD0EED" w14:textId="77777777" w:rsidR="00B94B9E" w:rsidRPr="00DD790D" w:rsidRDefault="00634CFA" w:rsidP="00DA24CC">
      <w:pPr>
        <w:pStyle w:val="Heading7"/>
        <w:ind w:left="0" w:firstLine="720"/>
        <w:rPr>
          <w:sz w:val="24"/>
          <w:szCs w:val="24"/>
          <w:u w:val="single"/>
          <w:lang w:eastAsia="en-US"/>
        </w:rPr>
      </w:pPr>
      <w:r w:rsidRPr="00DD790D">
        <w:rPr>
          <w:sz w:val="24"/>
          <w:szCs w:val="22"/>
          <w:u w:val="single"/>
        </w:rPr>
        <w:t xml:space="preserve">9.2. </w:t>
      </w:r>
      <w:r w:rsidR="00DA24CC" w:rsidRPr="00DD790D">
        <w:rPr>
          <w:sz w:val="24"/>
          <w:szCs w:val="22"/>
          <w:u w:val="single"/>
        </w:rPr>
        <w:tab/>
      </w:r>
      <w:r w:rsidR="00B94B9E" w:rsidRPr="00DD790D">
        <w:rPr>
          <w:sz w:val="24"/>
          <w:szCs w:val="22"/>
          <w:u w:val="single"/>
        </w:rPr>
        <w:t>Класификациона структура сечиве запремине – етата</w:t>
      </w:r>
    </w:p>
    <w:p w14:paraId="25F27669" w14:textId="77777777" w:rsidR="007C44B7" w:rsidRPr="00634CFA" w:rsidRDefault="007C44B7" w:rsidP="00634CFA">
      <w:pPr>
        <w:pStyle w:val="Heading7"/>
        <w:rPr>
          <w:szCs w:val="22"/>
          <w:u w:val="single"/>
          <w:lang w:val="sr-Latn-RS" w:eastAsia="en-US"/>
        </w:rPr>
      </w:pPr>
    </w:p>
    <w:p w14:paraId="61B56B97" w14:textId="77777777" w:rsidR="00B94B9E" w:rsidRDefault="00B94B9E" w:rsidP="00B94B9E">
      <w:pPr>
        <w:jc w:val="both"/>
      </w:pPr>
      <w:r w:rsidRPr="0092239A">
        <w:rPr>
          <w:b/>
          <w:lang w:eastAsia="en-US"/>
        </w:rPr>
        <w:t>Табела 5</w:t>
      </w:r>
      <w:r w:rsidR="007C3A20">
        <w:rPr>
          <w:b/>
          <w:lang w:val="sr-Latn-RS" w:eastAsia="en-US"/>
        </w:rPr>
        <w:t>7</w:t>
      </w:r>
      <w:r w:rsidRPr="0092239A">
        <w:t xml:space="preserve">. – Укупна струкура сечиве запремине </w:t>
      </w:r>
      <w:r>
        <w:t>–</w:t>
      </w:r>
      <w:r w:rsidRPr="0092239A">
        <w:t xml:space="preserve"> етата</w:t>
      </w:r>
    </w:p>
    <w:tbl>
      <w:tblPr>
        <w:tblW w:w="10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736"/>
        <w:gridCol w:w="673"/>
        <w:gridCol w:w="736"/>
        <w:gridCol w:w="576"/>
        <w:gridCol w:w="656"/>
        <w:gridCol w:w="656"/>
        <w:gridCol w:w="656"/>
        <w:gridCol w:w="656"/>
        <w:gridCol w:w="941"/>
        <w:gridCol w:w="893"/>
        <w:gridCol w:w="635"/>
        <w:gridCol w:w="832"/>
        <w:gridCol w:w="968"/>
      </w:tblGrid>
      <w:tr w:rsidR="00B94B9E" w:rsidRPr="00613C69" w14:paraId="0BE0F8D9" w14:textId="77777777" w:rsidTr="00260F9B">
        <w:trPr>
          <w:trHeight w:val="227"/>
          <w:jc w:val="center"/>
        </w:trPr>
        <w:tc>
          <w:tcPr>
            <w:tcW w:w="0" w:type="auto"/>
            <w:vMerge w:val="restart"/>
            <w:shd w:val="clear" w:color="auto" w:fill="auto"/>
            <w:vAlign w:val="center"/>
            <w:hideMark/>
          </w:tcPr>
          <w:p w14:paraId="07ED6AB5" w14:textId="77777777" w:rsidR="00B94B9E" w:rsidRPr="00613C69" w:rsidRDefault="00B94B9E" w:rsidP="00260F9B">
            <w:pPr>
              <w:jc w:val="center"/>
              <w:rPr>
                <w:b/>
                <w:bCs/>
                <w:color w:val="000000"/>
                <w:sz w:val="16"/>
                <w:szCs w:val="16"/>
                <w:lang w:eastAsia="en-US"/>
              </w:rPr>
            </w:pPr>
            <w:proofErr w:type="spellStart"/>
            <w:r w:rsidRPr="00613C69">
              <w:rPr>
                <w:b/>
                <w:bCs/>
                <w:color w:val="000000"/>
                <w:sz w:val="16"/>
                <w:szCs w:val="16"/>
                <w:lang w:eastAsia="en-US"/>
              </w:rPr>
              <w:t>Врста</w:t>
            </w:r>
            <w:proofErr w:type="spellEnd"/>
            <w:r w:rsidRPr="00613C69">
              <w:rPr>
                <w:b/>
                <w:bCs/>
                <w:color w:val="000000"/>
                <w:sz w:val="16"/>
                <w:szCs w:val="16"/>
                <w:lang w:eastAsia="en-US"/>
              </w:rPr>
              <w:t xml:space="preserve"> </w:t>
            </w:r>
            <w:proofErr w:type="spellStart"/>
            <w:r w:rsidRPr="00613C69">
              <w:rPr>
                <w:b/>
                <w:bCs/>
                <w:color w:val="000000"/>
                <w:sz w:val="16"/>
                <w:szCs w:val="16"/>
                <w:lang w:eastAsia="en-US"/>
              </w:rPr>
              <w:t>дрвета</w:t>
            </w:r>
            <w:proofErr w:type="spellEnd"/>
          </w:p>
        </w:tc>
        <w:tc>
          <w:tcPr>
            <w:tcW w:w="0" w:type="auto"/>
            <w:vMerge w:val="restart"/>
            <w:shd w:val="clear" w:color="auto" w:fill="auto"/>
            <w:noWrap/>
            <w:vAlign w:val="center"/>
            <w:hideMark/>
          </w:tcPr>
          <w:p w14:paraId="3A2355FB" w14:textId="77777777" w:rsidR="00B94B9E" w:rsidRPr="00613C69" w:rsidRDefault="00B94B9E" w:rsidP="00260F9B">
            <w:pPr>
              <w:jc w:val="center"/>
              <w:rPr>
                <w:b/>
                <w:bCs/>
                <w:color w:val="000000"/>
                <w:sz w:val="16"/>
                <w:szCs w:val="16"/>
                <w:lang w:eastAsia="en-US"/>
              </w:rPr>
            </w:pPr>
            <w:proofErr w:type="spellStart"/>
            <w:r w:rsidRPr="00613C69">
              <w:rPr>
                <w:b/>
                <w:bCs/>
                <w:color w:val="000000"/>
                <w:sz w:val="16"/>
                <w:szCs w:val="16"/>
                <w:lang w:eastAsia="en-US"/>
              </w:rPr>
              <w:t>Бруто</w:t>
            </w:r>
            <w:proofErr w:type="spellEnd"/>
          </w:p>
        </w:tc>
        <w:tc>
          <w:tcPr>
            <w:tcW w:w="0" w:type="auto"/>
            <w:vMerge w:val="restart"/>
            <w:shd w:val="clear" w:color="auto" w:fill="auto"/>
            <w:noWrap/>
            <w:vAlign w:val="center"/>
            <w:hideMark/>
          </w:tcPr>
          <w:p w14:paraId="78A648CF" w14:textId="77777777" w:rsidR="00B94B9E" w:rsidRPr="00613C69" w:rsidRDefault="00B94B9E" w:rsidP="00260F9B">
            <w:pPr>
              <w:jc w:val="center"/>
              <w:rPr>
                <w:b/>
                <w:bCs/>
                <w:color w:val="000000"/>
                <w:sz w:val="16"/>
                <w:szCs w:val="16"/>
                <w:lang w:eastAsia="en-US"/>
              </w:rPr>
            </w:pPr>
            <w:proofErr w:type="spellStart"/>
            <w:r w:rsidRPr="00613C69">
              <w:rPr>
                <w:b/>
                <w:bCs/>
                <w:color w:val="000000"/>
                <w:sz w:val="16"/>
                <w:szCs w:val="16"/>
                <w:lang w:eastAsia="en-US"/>
              </w:rPr>
              <w:t>Отпад</w:t>
            </w:r>
            <w:proofErr w:type="spellEnd"/>
          </w:p>
        </w:tc>
        <w:tc>
          <w:tcPr>
            <w:tcW w:w="0" w:type="auto"/>
            <w:vMerge w:val="restart"/>
            <w:shd w:val="clear" w:color="auto" w:fill="auto"/>
            <w:noWrap/>
            <w:vAlign w:val="center"/>
            <w:hideMark/>
          </w:tcPr>
          <w:p w14:paraId="1E442A1B" w14:textId="77777777" w:rsidR="00B94B9E" w:rsidRPr="00613C69" w:rsidRDefault="00B94B9E" w:rsidP="00260F9B">
            <w:pPr>
              <w:jc w:val="center"/>
              <w:rPr>
                <w:b/>
                <w:bCs/>
                <w:color w:val="000000"/>
                <w:sz w:val="16"/>
                <w:szCs w:val="16"/>
                <w:lang w:eastAsia="en-US"/>
              </w:rPr>
            </w:pPr>
            <w:proofErr w:type="spellStart"/>
            <w:r w:rsidRPr="00613C69">
              <w:rPr>
                <w:b/>
                <w:bCs/>
                <w:color w:val="000000"/>
                <w:sz w:val="16"/>
                <w:szCs w:val="16"/>
                <w:lang w:eastAsia="en-US"/>
              </w:rPr>
              <w:t>Нето</w:t>
            </w:r>
            <w:proofErr w:type="spellEnd"/>
          </w:p>
        </w:tc>
        <w:tc>
          <w:tcPr>
            <w:tcW w:w="0" w:type="auto"/>
            <w:gridSpan w:val="6"/>
            <w:shd w:val="clear" w:color="auto" w:fill="auto"/>
            <w:noWrap/>
            <w:vAlign w:val="center"/>
            <w:hideMark/>
          </w:tcPr>
          <w:p w14:paraId="38101FDB" w14:textId="77777777" w:rsidR="00B94B9E" w:rsidRPr="00613C69" w:rsidRDefault="00B94B9E" w:rsidP="00260F9B">
            <w:pPr>
              <w:jc w:val="center"/>
              <w:rPr>
                <w:b/>
                <w:bCs/>
                <w:color w:val="000000"/>
                <w:sz w:val="16"/>
                <w:szCs w:val="16"/>
                <w:lang w:eastAsia="en-US"/>
              </w:rPr>
            </w:pPr>
            <w:proofErr w:type="spellStart"/>
            <w:r w:rsidRPr="00613C69">
              <w:rPr>
                <w:b/>
                <w:bCs/>
                <w:color w:val="000000"/>
                <w:sz w:val="16"/>
                <w:szCs w:val="16"/>
                <w:lang w:eastAsia="en-US"/>
              </w:rPr>
              <w:t>Техничко</w:t>
            </w:r>
            <w:proofErr w:type="spellEnd"/>
            <w:r w:rsidRPr="00613C69">
              <w:rPr>
                <w:b/>
                <w:bCs/>
                <w:color w:val="000000"/>
                <w:sz w:val="16"/>
                <w:szCs w:val="16"/>
                <w:lang w:eastAsia="en-US"/>
              </w:rPr>
              <w:t xml:space="preserve"> </w:t>
            </w:r>
            <w:proofErr w:type="spellStart"/>
            <w:r w:rsidRPr="00613C69">
              <w:rPr>
                <w:b/>
                <w:bCs/>
                <w:color w:val="000000"/>
                <w:sz w:val="16"/>
                <w:szCs w:val="16"/>
                <w:lang w:eastAsia="en-US"/>
              </w:rPr>
              <w:t>дрво</w:t>
            </w:r>
            <w:proofErr w:type="spellEnd"/>
          </w:p>
        </w:tc>
        <w:tc>
          <w:tcPr>
            <w:tcW w:w="0" w:type="auto"/>
            <w:vMerge w:val="restart"/>
            <w:shd w:val="clear" w:color="auto" w:fill="auto"/>
            <w:vAlign w:val="center"/>
            <w:hideMark/>
          </w:tcPr>
          <w:p w14:paraId="5DA2EA6D" w14:textId="77777777" w:rsidR="00B94B9E" w:rsidRPr="00613C69" w:rsidRDefault="00B94B9E" w:rsidP="00260F9B">
            <w:pPr>
              <w:jc w:val="center"/>
              <w:rPr>
                <w:b/>
                <w:bCs/>
                <w:color w:val="000000"/>
                <w:sz w:val="16"/>
                <w:szCs w:val="16"/>
                <w:lang w:eastAsia="en-US"/>
              </w:rPr>
            </w:pPr>
            <w:proofErr w:type="spellStart"/>
            <w:r w:rsidRPr="00613C69">
              <w:rPr>
                <w:b/>
                <w:bCs/>
                <w:color w:val="000000"/>
                <w:sz w:val="16"/>
                <w:szCs w:val="16"/>
                <w:lang w:eastAsia="en-US"/>
              </w:rPr>
              <w:t>Свега</w:t>
            </w:r>
            <w:proofErr w:type="spellEnd"/>
            <w:r w:rsidRPr="00613C69">
              <w:rPr>
                <w:b/>
                <w:bCs/>
                <w:color w:val="000000"/>
                <w:sz w:val="16"/>
                <w:szCs w:val="16"/>
                <w:lang w:eastAsia="en-US"/>
              </w:rPr>
              <w:t xml:space="preserve"> </w:t>
            </w:r>
            <w:proofErr w:type="spellStart"/>
            <w:r w:rsidRPr="00613C69">
              <w:rPr>
                <w:b/>
                <w:bCs/>
                <w:color w:val="000000"/>
                <w:sz w:val="16"/>
                <w:szCs w:val="16"/>
                <w:lang w:eastAsia="en-US"/>
              </w:rPr>
              <w:t>техничко</w:t>
            </w:r>
            <w:proofErr w:type="spellEnd"/>
          </w:p>
        </w:tc>
        <w:tc>
          <w:tcPr>
            <w:tcW w:w="0" w:type="auto"/>
            <w:gridSpan w:val="2"/>
            <w:shd w:val="clear" w:color="auto" w:fill="auto"/>
            <w:noWrap/>
            <w:vAlign w:val="center"/>
            <w:hideMark/>
          </w:tcPr>
          <w:p w14:paraId="4E083795" w14:textId="77777777" w:rsidR="00B94B9E" w:rsidRPr="00613C69" w:rsidRDefault="00B94B9E" w:rsidP="00260F9B">
            <w:pPr>
              <w:jc w:val="center"/>
              <w:rPr>
                <w:b/>
                <w:bCs/>
                <w:color w:val="000000"/>
                <w:sz w:val="16"/>
                <w:szCs w:val="16"/>
                <w:lang w:eastAsia="en-US"/>
              </w:rPr>
            </w:pPr>
            <w:proofErr w:type="spellStart"/>
            <w:r w:rsidRPr="00613C69">
              <w:rPr>
                <w:b/>
                <w:bCs/>
                <w:color w:val="000000"/>
                <w:sz w:val="16"/>
                <w:szCs w:val="16"/>
                <w:lang w:eastAsia="en-US"/>
              </w:rPr>
              <w:t>Просторно</w:t>
            </w:r>
            <w:proofErr w:type="spellEnd"/>
            <w:r w:rsidRPr="00613C69">
              <w:rPr>
                <w:b/>
                <w:bCs/>
                <w:color w:val="000000"/>
                <w:sz w:val="16"/>
                <w:szCs w:val="16"/>
                <w:lang w:eastAsia="en-US"/>
              </w:rPr>
              <w:t xml:space="preserve"> </w:t>
            </w:r>
            <w:proofErr w:type="spellStart"/>
            <w:r w:rsidRPr="00613C69">
              <w:rPr>
                <w:b/>
                <w:bCs/>
                <w:color w:val="000000"/>
                <w:sz w:val="16"/>
                <w:szCs w:val="16"/>
                <w:lang w:eastAsia="en-US"/>
              </w:rPr>
              <w:t>дрво</w:t>
            </w:r>
            <w:proofErr w:type="spellEnd"/>
          </w:p>
        </w:tc>
        <w:tc>
          <w:tcPr>
            <w:tcW w:w="0" w:type="auto"/>
            <w:vMerge w:val="restart"/>
            <w:shd w:val="clear" w:color="auto" w:fill="auto"/>
            <w:vAlign w:val="center"/>
            <w:hideMark/>
          </w:tcPr>
          <w:p w14:paraId="2C491CC2" w14:textId="77777777" w:rsidR="00B94B9E" w:rsidRPr="00613C69" w:rsidRDefault="00B94B9E" w:rsidP="00260F9B">
            <w:pPr>
              <w:jc w:val="center"/>
              <w:rPr>
                <w:b/>
                <w:bCs/>
                <w:color w:val="000000"/>
                <w:sz w:val="16"/>
                <w:szCs w:val="16"/>
                <w:lang w:eastAsia="en-US"/>
              </w:rPr>
            </w:pPr>
            <w:proofErr w:type="spellStart"/>
            <w:r w:rsidRPr="00613C69">
              <w:rPr>
                <w:b/>
                <w:bCs/>
                <w:color w:val="000000"/>
                <w:sz w:val="16"/>
                <w:szCs w:val="16"/>
                <w:lang w:eastAsia="en-US"/>
              </w:rPr>
              <w:t>Свега</w:t>
            </w:r>
            <w:proofErr w:type="spellEnd"/>
            <w:r w:rsidRPr="00613C69">
              <w:rPr>
                <w:b/>
                <w:bCs/>
                <w:color w:val="000000"/>
                <w:sz w:val="16"/>
                <w:szCs w:val="16"/>
                <w:lang w:eastAsia="en-US"/>
              </w:rPr>
              <w:t xml:space="preserve"> </w:t>
            </w:r>
            <w:proofErr w:type="spellStart"/>
            <w:r w:rsidRPr="00613C69">
              <w:rPr>
                <w:b/>
                <w:bCs/>
                <w:color w:val="000000"/>
                <w:sz w:val="16"/>
                <w:szCs w:val="16"/>
                <w:lang w:eastAsia="en-US"/>
              </w:rPr>
              <w:t>просторно</w:t>
            </w:r>
            <w:proofErr w:type="spellEnd"/>
          </w:p>
        </w:tc>
      </w:tr>
      <w:tr w:rsidR="00B94B9E" w:rsidRPr="00613C69" w14:paraId="4B1C67F8" w14:textId="77777777" w:rsidTr="00260F9B">
        <w:trPr>
          <w:trHeight w:val="455"/>
          <w:jc w:val="center"/>
        </w:trPr>
        <w:tc>
          <w:tcPr>
            <w:tcW w:w="0" w:type="auto"/>
            <w:vMerge/>
            <w:vAlign w:val="center"/>
            <w:hideMark/>
          </w:tcPr>
          <w:p w14:paraId="50B7636A" w14:textId="77777777" w:rsidR="00B94B9E" w:rsidRPr="00613C69" w:rsidRDefault="00B94B9E" w:rsidP="00260F9B">
            <w:pPr>
              <w:rPr>
                <w:b/>
                <w:bCs/>
                <w:color w:val="000000"/>
                <w:sz w:val="16"/>
                <w:szCs w:val="16"/>
                <w:lang w:eastAsia="en-US"/>
              </w:rPr>
            </w:pPr>
          </w:p>
        </w:tc>
        <w:tc>
          <w:tcPr>
            <w:tcW w:w="0" w:type="auto"/>
            <w:vMerge/>
            <w:vAlign w:val="center"/>
            <w:hideMark/>
          </w:tcPr>
          <w:p w14:paraId="266DB765" w14:textId="77777777" w:rsidR="00B94B9E" w:rsidRPr="00613C69" w:rsidRDefault="00B94B9E" w:rsidP="00260F9B">
            <w:pPr>
              <w:rPr>
                <w:b/>
                <w:bCs/>
                <w:color w:val="000000"/>
                <w:sz w:val="16"/>
                <w:szCs w:val="16"/>
                <w:lang w:eastAsia="en-US"/>
              </w:rPr>
            </w:pPr>
          </w:p>
        </w:tc>
        <w:tc>
          <w:tcPr>
            <w:tcW w:w="0" w:type="auto"/>
            <w:vMerge/>
            <w:vAlign w:val="center"/>
            <w:hideMark/>
          </w:tcPr>
          <w:p w14:paraId="5A216805" w14:textId="77777777" w:rsidR="00B94B9E" w:rsidRPr="00613C69" w:rsidRDefault="00B94B9E" w:rsidP="00260F9B">
            <w:pPr>
              <w:rPr>
                <w:b/>
                <w:bCs/>
                <w:color w:val="000000"/>
                <w:sz w:val="16"/>
                <w:szCs w:val="16"/>
                <w:lang w:eastAsia="en-US"/>
              </w:rPr>
            </w:pPr>
          </w:p>
        </w:tc>
        <w:tc>
          <w:tcPr>
            <w:tcW w:w="0" w:type="auto"/>
            <w:vMerge/>
            <w:vAlign w:val="center"/>
            <w:hideMark/>
          </w:tcPr>
          <w:p w14:paraId="4EA068D9" w14:textId="77777777" w:rsidR="00B94B9E" w:rsidRPr="00613C69" w:rsidRDefault="00B94B9E" w:rsidP="00260F9B">
            <w:pPr>
              <w:rPr>
                <w:b/>
                <w:bCs/>
                <w:color w:val="000000"/>
                <w:sz w:val="16"/>
                <w:szCs w:val="16"/>
                <w:lang w:eastAsia="en-US"/>
              </w:rPr>
            </w:pPr>
          </w:p>
        </w:tc>
        <w:tc>
          <w:tcPr>
            <w:tcW w:w="0" w:type="auto"/>
            <w:shd w:val="clear" w:color="auto" w:fill="auto"/>
            <w:noWrap/>
            <w:vAlign w:val="center"/>
            <w:hideMark/>
          </w:tcPr>
          <w:p w14:paraId="7AE32F49" w14:textId="77777777" w:rsidR="00B94B9E" w:rsidRPr="00613C69" w:rsidRDefault="00A20FFD" w:rsidP="00260F9B">
            <w:pPr>
              <w:jc w:val="center"/>
              <w:rPr>
                <w:b/>
                <w:bCs/>
                <w:color w:val="000000"/>
                <w:sz w:val="16"/>
                <w:szCs w:val="16"/>
                <w:lang w:eastAsia="en-US"/>
              </w:rPr>
            </w:pPr>
            <w:r>
              <w:rPr>
                <w:b/>
                <w:bCs/>
                <w:color w:val="000000"/>
                <w:sz w:val="16"/>
                <w:szCs w:val="16"/>
                <w:lang w:eastAsia="en-US"/>
              </w:rPr>
              <w:t>F</w:t>
            </w:r>
          </w:p>
        </w:tc>
        <w:tc>
          <w:tcPr>
            <w:tcW w:w="0" w:type="auto"/>
            <w:shd w:val="clear" w:color="auto" w:fill="auto"/>
            <w:noWrap/>
            <w:vAlign w:val="center"/>
            <w:hideMark/>
          </w:tcPr>
          <w:p w14:paraId="7899F748" w14:textId="77777777" w:rsidR="00B94B9E" w:rsidRPr="00613C69" w:rsidRDefault="00A20FFD" w:rsidP="00260F9B">
            <w:pPr>
              <w:jc w:val="center"/>
              <w:rPr>
                <w:b/>
                <w:bCs/>
                <w:color w:val="000000"/>
                <w:sz w:val="16"/>
                <w:szCs w:val="16"/>
                <w:lang w:eastAsia="en-US"/>
              </w:rPr>
            </w:pPr>
            <w:r>
              <w:rPr>
                <w:b/>
                <w:bCs/>
                <w:color w:val="000000"/>
                <w:sz w:val="16"/>
                <w:szCs w:val="16"/>
                <w:lang w:eastAsia="en-US"/>
              </w:rPr>
              <w:t>L</w:t>
            </w:r>
            <w:r w:rsidR="00B94B9E" w:rsidRPr="00613C69">
              <w:rPr>
                <w:b/>
                <w:bCs/>
                <w:color w:val="000000"/>
                <w:sz w:val="16"/>
                <w:szCs w:val="16"/>
                <w:lang w:eastAsia="en-US"/>
              </w:rPr>
              <w:t>/K</w:t>
            </w:r>
          </w:p>
        </w:tc>
        <w:tc>
          <w:tcPr>
            <w:tcW w:w="0" w:type="auto"/>
            <w:shd w:val="clear" w:color="auto" w:fill="auto"/>
            <w:noWrap/>
            <w:vAlign w:val="center"/>
            <w:hideMark/>
          </w:tcPr>
          <w:p w14:paraId="45B0776C"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I</w:t>
            </w:r>
          </w:p>
        </w:tc>
        <w:tc>
          <w:tcPr>
            <w:tcW w:w="0" w:type="auto"/>
            <w:shd w:val="clear" w:color="auto" w:fill="auto"/>
            <w:noWrap/>
            <w:vAlign w:val="center"/>
            <w:hideMark/>
          </w:tcPr>
          <w:p w14:paraId="1DE2443A"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II</w:t>
            </w:r>
          </w:p>
        </w:tc>
        <w:tc>
          <w:tcPr>
            <w:tcW w:w="0" w:type="auto"/>
            <w:shd w:val="clear" w:color="auto" w:fill="auto"/>
            <w:noWrap/>
            <w:vAlign w:val="center"/>
            <w:hideMark/>
          </w:tcPr>
          <w:p w14:paraId="0C601E52"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III</w:t>
            </w:r>
          </w:p>
        </w:tc>
        <w:tc>
          <w:tcPr>
            <w:tcW w:w="0" w:type="auto"/>
            <w:shd w:val="clear" w:color="auto" w:fill="auto"/>
            <w:vAlign w:val="center"/>
            <w:hideMark/>
          </w:tcPr>
          <w:p w14:paraId="5E77DA92" w14:textId="77777777" w:rsidR="00B94B9E" w:rsidRPr="00613C69" w:rsidRDefault="00B94B9E" w:rsidP="00260F9B">
            <w:pPr>
              <w:jc w:val="center"/>
              <w:rPr>
                <w:b/>
                <w:bCs/>
                <w:color w:val="000000"/>
                <w:sz w:val="16"/>
                <w:szCs w:val="16"/>
                <w:lang w:eastAsia="en-US"/>
              </w:rPr>
            </w:pPr>
            <w:proofErr w:type="spellStart"/>
            <w:r w:rsidRPr="00613C69">
              <w:rPr>
                <w:b/>
                <w:bCs/>
                <w:color w:val="000000"/>
                <w:sz w:val="16"/>
                <w:szCs w:val="16"/>
                <w:lang w:eastAsia="en-US"/>
              </w:rPr>
              <w:t>Об</w:t>
            </w:r>
            <w:proofErr w:type="spellEnd"/>
            <w:r>
              <w:rPr>
                <w:b/>
                <w:bCs/>
                <w:color w:val="000000"/>
                <w:sz w:val="16"/>
                <w:szCs w:val="16"/>
                <w:lang w:val="sr-Cyrl-RS" w:eastAsia="en-US"/>
              </w:rPr>
              <w:t>л</w:t>
            </w:r>
            <w:proofErr w:type="spellStart"/>
            <w:r w:rsidRPr="00613C69">
              <w:rPr>
                <w:b/>
                <w:bCs/>
                <w:color w:val="000000"/>
                <w:sz w:val="16"/>
                <w:szCs w:val="16"/>
                <w:lang w:eastAsia="en-US"/>
              </w:rPr>
              <w:t>овина</w:t>
            </w:r>
            <w:proofErr w:type="spellEnd"/>
          </w:p>
        </w:tc>
        <w:tc>
          <w:tcPr>
            <w:tcW w:w="0" w:type="auto"/>
            <w:vMerge/>
            <w:vAlign w:val="center"/>
            <w:hideMark/>
          </w:tcPr>
          <w:p w14:paraId="37090861" w14:textId="77777777" w:rsidR="00B94B9E" w:rsidRPr="00613C69" w:rsidRDefault="00B94B9E" w:rsidP="00260F9B">
            <w:pPr>
              <w:rPr>
                <w:b/>
                <w:bCs/>
                <w:color w:val="000000"/>
                <w:sz w:val="16"/>
                <w:szCs w:val="16"/>
                <w:lang w:eastAsia="en-US"/>
              </w:rPr>
            </w:pPr>
          </w:p>
        </w:tc>
        <w:tc>
          <w:tcPr>
            <w:tcW w:w="0" w:type="auto"/>
            <w:shd w:val="clear" w:color="auto" w:fill="auto"/>
            <w:noWrap/>
            <w:vAlign w:val="center"/>
            <w:hideMark/>
          </w:tcPr>
          <w:p w14:paraId="709335F2"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Целу-</w:t>
            </w:r>
          </w:p>
          <w:p w14:paraId="5A897468" w14:textId="77777777" w:rsidR="00B94B9E" w:rsidRPr="00613C69" w:rsidRDefault="00B94B9E" w:rsidP="00260F9B">
            <w:pPr>
              <w:jc w:val="center"/>
              <w:rPr>
                <w:b/>
                <w:bCs/>
                <w:color w:val="000000"/>
                <w:sz w:val="16"/>
                <w:szCs w:val="16"/>
                <w:lang w:eastAsia="en-US"/>
              </w:rPr>
            </w:pPr>
            <w:proofErr w:type="spellStart"/>
            <w:r w:rsidRPr="00613C69">
              <w:rPr>
                <w:b/>
                <w:bCs/>
                <w:color w:val="000000"/>
                <w:sz w:val="16"/>
                <w:szCs w:val="16"/>
                <w:lang w:eastAsia="en-US"/>
              </w:rPr>
              <w:t>лозно</w:t>
            </w:r>
            <w:proofErr w:type="spellEnd"/>
          </w:p>
        </w:tc>
        <w:tc>
          <w:tcPr>
            <w:tcW w:w="0" w:type="auto"/>
            <w:shd w:val="clear" w:color="auto" w:fill="auto"/>
            <w:noWrap/>
            <w:vAlign w:val="center"/>
            <w:hideMark/>
          </w:tcPr>
          <w:p w14:paraId="66439E68"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Огревнo</w:t>
            </w:r>
          </w:p>
        </w:tc>
        <w:tc>
          <w:tcPr>
            <w:tcW w:w="0" w:type="auto"/>
            <w:vMerge/>
            <w:vAlign w:val="center"/>
            <w:hideMark/>
          </w:tcPr>
          <w:p w14:paraId="4B20F9CF" w14:textId="77777777" w:rsidR="00B94B9E" w:rsidRPr="00613C69" w:rsidRDefault="00B94B9E" w:rsidP="00260F9B">
            <w:pPr>
              <w:rPr>
                <w:b/>
                <w:bCs/>
                <w:color w:val="000000"/>
                <w:sz w:val="16"/>
                <w:szCs w:val="16"/>
                <w:lang w:eastAsia="en-US"/>
              </w:rPr>
            </w:pPr>
          </w:p>
        </w:tc>
      </w:tr>
      <w:tr w:rsidR="00B94B9E" w:rsidRPr="00613C69" w14:paraId="4F3B39DF" w14:textId="77777777" w:rsidTr="00260F9B">
        <w:trPr>
          <w:trHeight w:val="227"/>
          <w:jc w:val="center"/>
        </w:trPr>
        <w:tc>
          <w:tcPr>
            <w:tcW w:w="0" w:type="auto"/>
            <w:vMerge/>
            <w:vAlign w:val="center"/>
            <w:hideMark/>
          </w:tcPr>
          <w:p w14:paraId="1BCD72E8" w14:textId="77777777" w:rsidR="00B94B9E" w:rsidRPr="00613C69" w:rsidRDefault="00B94B9E" w:rsidP="00260F9B">
            <w:pPr>
              <w:rPr>
                <w:b/>
                <w:bCs/>
                <w:color w:val="000000"/>
                <w:sz w:val="16"/>
                <w:szCs w:val="16"/>
                <w:lang w:eastAsia="en-US"/>
              </w:rPr>
            </w:pPr>
          </w:p>
        </w:tc>
        <w:tc>
          <w:tcPr>
            <w:tcW w:w="0" w:type="auto"/>
            <w:shd w:val="clear" w:color="auto" w:fill="auto"/>
            <w:noWrap/>
            <w:vAlign w:val="center"/>
            <w:hideMark/>
          </w:tcPr>
          <w:p w14:paraId="33BDF1A5"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m</w:t>
            </w:r>
            <w:r w:rsidRPr="00613C69">
              <w:rPr>
                <w:b/>
                <w:bCs/>
                <w:color w:val="000000"/>
                <w:sz w:val="16"/>
                <w:szCs w:val="16"/>
                <w:vertAlign w:val="superscript"/>
                <w:lang w:eastAsia="en-US"/>
              </w:rPr>
              <w:t>3</w:t>
            </w:r>
          </w:p>
        </w:tc>
        <w:tc>
          <w:tcPr>
            <w:tcW w:w="0" w:type="auto"/>
            <w:shd w:val="clear" w:color="auto" w:fill="auto"/>
            <w:noWrap/>
            <w:vAlign w:val="center"/>
            <w:hideMark/>
          </w:tcPr>
          <w:p w14:paraId="18EC05BC"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m</w:t>
            </w:r>
            <w:r w:rsidRPr="00613C69">
              <w:rPr>
                <w:b/>
                <w:bCs/>
                <w:color w:val="000000"/>
                <w:sz w:val="16"/>
                <w:szCs w:val="16"/>
                <w:vertAlign w:val="superscript"/>
                <w:lang w:eastAsia="en-US"/>
              </w:rPr>
              <w:t>3</w:t>
            </w:r>
          </w:p>
        </w:tc>
        <w:tc>
          <w:tcPr>
            <w:tcW w:w="0" w:type="auto"/>
            <w:shd w:val="clear" w:color="auto" w:fill="auto"/>
            <w:noWrap/>
            <w:vAlign w:val="center"/>
            <w:hideMark/>
          </w:tcPr>
          <w:p w14:paraId="31A4B904"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m</w:t>
            </w:r>
            <w:r w:rsidRPr="00613C69">
              <w:rPr>
                <w:b/>
                <w:bCs/>
                <w:color w:val="000000"/>
                <w:sz w:val="16"/>
                <w:szCs w:val="16"/>
                <w:vertAlign w:val="superscript"/>
                <w:lang w:eastAsia="en-US"/>
              </w:rPr>
              <w:t>3</w:t>
            </w:r>
          </w:p>
        </w:tc>
        <w:tc>
          <w:tcPr>
            <w:tcW w:w="0" w:type="auto"/>
            <w:shd w:val="clear" w:color="auto" w:fill="auto"/>
            <w:noWrap/>
            <w:vAlign w:val="center"/>
            <w:hideMark/>
          </w:tcPr>
          <w:p w14:paraId="175A9F61"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m</w:t>
            </w:r>
            <w:r w:rsidRPr="00613C69">
              <w:rPr>
                <w:b/>
                <w:bCs/>
                <w:color w:val="000000"/>
                <w:sz w:val="16"/>
                <w:szCs w:val="16"/>
                <w:vertAlign w:val="superscript"/>
                <w:lang w:eastAsia="en-US"/>
              </w:rPr>
              <w:t>3</w:t>
            </w:r>
          </w:p>
        </w:tc>
        <w:tc>
          <w:tcPr>
            <w:tcW w:w="0" w:type="auto"/>
            <w:shd w:val="clear" w:color="auto" w:fill="auto"/>
            <w:noWrap/>
            <w:vAlign w:val="center"/>
            <w:hideMark/>
          </w:tcPr>
          <w:p w14:paraId="0AA10650"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m</w:t>
            </w:r>
            <w:r w:rsidRPr="00613C69">
              <w:rPr>
                <w:b/>
                <w:bCs/>
                <w:color w:val="000000"/>
                <w:sz w:val="16"/>
                <w:szCs w:val="16"/>
                <w:vertAlign w:val="superscript"/>
                <w:lang w:eastAsia="en-US"/>
              </w:rPr>
              <w:t>3</w:t>
            </w:r>
          </w:p>
        </w:tc>
        <w:tc>
          <w:tcPr>
            <w:tcW w:w="0" w:type="auto"/>
            <w:shd w:val="clear" w:color="auto" w:fill="auto"/>
            <w:noWrap/>
            <w:vAlign w:val="center"/>
            <w:hideMark/>
          </w:tcPr>
          <w:p w14:paraId="5E7BD5C5"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m</w:t>
            </w:r>
            <w:r w:rsidRPr="00613C69">
              <w:rPr>
                <w:b/>
                <w:bCs/>
                <w:color w:val="000000"/>
                <w:sz w:val="16"/>
                <w:szCs w:val="16"/>
                <w:vertAlign w:val="superscript"/>
                <w:lang w:eastAsia="en-US"/>
              </w:rPr>
              <w:t>3</w:t>
            </w:r>
          </w:p>
        </w:tc>
        <w:tc>
          <w:tcPr>
            <w:tcW w:w="0" w:type="auto"/>
            <w:shd w:val="clear" w:color="auto" w:fill="auto"/>
            <w:noWrap/>
            <w:vAlign w:val="center"/>
            <w:hideMark/>
          </w:tcPr>
          <w:p w14:paraId="4FC4D4EF"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m</w:t>
            </w:r>
            <w:r w:rsidRPr="00613C69">
              <w:rPr>
                <w:b/>
                <w:bCs/>
                <w:color w:val="000000"/>
                <w:sz w:val="16"/>
                <w:szCs w:val="16"/>
                <w:vertAlign w:val="superscript"/>
                <w:lang w:eastAsia="en-US"/>
              </w:rPr>
              <w:t>3</w:t>
            </w:r>
          </w:p>
        </w:tc>
        <w:tc>
          <w:tcPr>
            <w:tcW w:w="0" w:type="auto"/>
            <w:shd w:val="clear" w:color="auto" w:fill="auto"/>
            <w:noWrap/>
            <w:vAlign w:val="center"/>
            <w:hideMark/>
          </w:tcPr>
          <w:p w14:paraId="4D29C404"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m</w:t>
            </w:r>
            <w:r w:rsidRPr="00613C69">
              <w:rPr>
                <w:b/>
                <w:bCs/>
                <w:color w:val="000000"/>
                <w:sz w:val="16"/>
                <w:szCs w:val="16"/>
                <w:vertAlign w:val="superscript"/>
                <w:lang w:eastAsia="en-US"/>
              </w:rPr>
              <w:t>3</w:t>
            </w:r>
          </w:p>
        </w:tc>
        <w:tc>
          <w:tcPr>
            <w:tcW w:w="0" w:type="auto"/>
            <w:shd w:val="clear" w:color="auto" w:fill="auto"/>
            <w:noWrap/>
            <w:vAlign w:val="center"/>
            <w:hideMark/>
          </w:tcPr>
          <w:p w14:paraId="5651BC92"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m</w:t>
            </w:r>
            <w:r w:rsidRPr="00613C69">
              <w:rPr>
                <w:b/>
                <w:bCs/>
                <w:color w:val="000000"/>
                <w:sz w:val="16"/>
                <w:szCs w:val="16"/>
                <w:vertAlign w:val="superscript"/>
                <w:lang w:eastAsia="en-US"/>
              </w:rPr>
              <w:t>3</w:t>
            </w:r>
          </w:p>
        </w:tc>
        <w:tc>
          <w:tcPr>
            <w:tcW w:w="0" w:type="auto"/>
            <w:shd w:val="clear" w:color="auto" w:fill="auto"/>
            <w:noWrap/>
            <w:vAlign w:val="center"/>
            <w:hideMark/>
          </w:tcPr>
          <w:p w14:paraId="18BC1531"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m</w:t>
            </w:r>
            <w:r w:rsidRPr="00613C69">
              <w:rPr>
                <w:b/>
                <w:bCs/>
                <w:color w:val="000000"/>
                <w:sz w:val="16"/>
                <w:szCs w:val="16"/>
                <w:vertAlign w:val="superscript"/>
                <w:lang w:eastAsia="en-US"/>
              </w:rPr>
              <w:t>3</w:t>
            </w:r>
          </w:p>
        </w:tc>
        <w:tc>
          <w:tcPr>
            <w:tcW w:w="0" w:type="auto"/>
            <w:shd w:val="clear" w:color="auto" w:fill="auto"/>
            <w:noWrap/>
            <w:vAlign w:val="center"/>
            <w:hideMark/>
          </w:tcPr>
          <w:p w14:paraId="0285BEB7"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m</w:t>
            </w:r>
            <w:r w:rsidRPr="00613C69">
              <w:rPr>
                <w:b/>
                <w:bCs/>
                <w:color w:val="000000"/>
                <w:sz w:val="16"/>
                <w:szCs w:val="16"/>
                <w:vertAlign w:val="superscript"/>
                <w:lang w:eastAsia="en-US"/>
              </w:rPr>
              <w:t>3</w:t>
            </w:r>
          </w:p>
        </w:tc>
        <w:tc>
          <w:tcPr>
            <w:tcW w:w="0" w:type="auto"/>
            <w:shd w:val="clear" w:color="auto" w:fill="auto"/>
            <w:noWrap/>
            <w:vAlign w:val="center"/>
            <w:hideMark/>
          </w:tcPr>
          <w:p w14:paraId="5FF211A6"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m</w:t>
            </w:r>
            <w:r w:rsidRPr="00613C69">
              <w:rPr>
                <w:b/>
                <w:bCs/>
                <w:color w:val="000000"/>
                <w:sz w:val="16"/>
                <w:szCs w:val="16"/>
                <w:vertAlign w:val="superscript"/>
                <w:lang w:eastAsia="en-US"/>
              </w:rPr>
              <w:t>3</w:t>
            </w:r>
          </w:p>
        </w:tc>
        <w:tc>
          <w:tcPr>
            <w:tcW w:w="0" w:type="auto"/>
            <w:shd w:val="clear" w:color="auto" w:fill="auto"/>
            <w:noWrap/>
            <w:vAlign w:val="center"/>
            <w:hideMark/>
          </w:tcPr>
          <w:p w14:paraId="649BFCB9"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m</w:t>
            </w:r>
            <w:r w:rsidRPr="00613C69">
              <w:rPr>
                <w:b/>
                <w:bCs/>
                <w:color w:val="000000"/>
                <w:sz w:val="16"/>
                <w:szCs w:val="16"/>
                <w:vertAlign w:val="superscript"/>
                <w:lang w:eastAsia="en-US"/>
              </w:rPr>
              <w:t>3</w:t>
            </w:r>
          </w:p>
        </w:tc>
      </w:tr>
      <w:tr w:rsidR="00B94B9E" w:rsidRPr="00613C69" w14:paraId="35627149" w14:textId="77777777" w:rsidTr="00260F9B">
        <w:trPr>
          <w:trHeight w:val="227"/>
          <w:jc w:val="center"/>
        </w:trPr>
        <w:tc>
          <w:tcPr>
            <w:tcW w:w="0" w:type="auto"/>
            <w:shd w:val="clear" w:color="auto" w:fill="auto"/>
            <w:noWrap/>
            <w:vAlign w:val="center"/>
            <w:hideMark/>
          </w:tcPr>
          <w:p w14:paraId="2E27F2BC" w14:textId="77777777" w:rsidR="00B94B9E" w:rsidRPr="00613C69" w:rsidRDefault="00B94B9E" w:rsidP="00260F9B">
            <w:pPr>
              <w:jc w:val="center"/>
              <w:rPr>
                <w:color w:val="000000"/>
                <w:sz w:val="16"/>
                <w:szCs w:val="16"/>
                <w:lang w:eastAsia="en-US"/>
              </w:rPr>
            </w:pPr>
            <w:proofErr w:type="spellStart"/>
            <w:r w:rsidRPr="00613C69">
              <w:rPr>
                <w:color w:val="000000"/>
                <w:sz w:val="16"/>
                <w:szCs w:val="16"/>
                <w:lang w:eastAsia="en-US"/>
              </w:rPr>
              <w:t>Граб</w:t>
            </w:r>
            <w:proofErr w:type="spellEnd"/>
          </w:p>
        </w:tc>
        <w:tc>
          <w:tcPr>
            <w:tcW w:w="0" w:type="auto"/>
            <w:shd w:val="clear" w:color="auto" w:fill="auto"/>
            <w:noWrap/>
            <w:vAlign w:val="center"/>
            <w:hideMark/>
          </w:tcPr>
          <w:p w14:paraId="4D97DE2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409.8</w:t>
            </w:r>
          </w:p>
        </w:tc>
        <w:tc>
          <w:tcPr>
            <w:tcW w:w="0" w:type="auto"/>
            <w:shd w:val="clear" w:color="auto" w:fill="auto"/>
            <w:noWrap/>
            <w:vAlign w:val="center"/>
            <w:hideMark/>
          </w:tcPr>
          <w:p w14:paraId="56325F6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41.0</w:t>
            </w:r>
          </w:p>
        </w:tc>
        <w:tc>
          <w:tcPr>
            <w:tcW w:w="0" w:type="auto"/>
            <w:shd w:val="clear" w:color="auto" w:fill="auto"/>
            <w:noWrap/>
            <w:vAlign w:val="center"/>
            <w:hideMark/>
          </w:tcPr>
          <w:p w14:paraId="6583A99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368.8</w:t>
            </w:r>
          </w:p>
        </w:tc>
        <w:tc>
          <w:tcPr>
            <w:tcW w:w="0" w:type="auto"/>
            <w:shd w:val="clear" w:color="auto" w:fill="auto"/>
            <w:noWrap/>
            <w:vAlign w:val="center"/>
            <w:hideMark/>
          </w:tcPr>
          <w:p w14:paraId="070E13A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421387B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024A3FDE"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7580C69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684F8FB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4F49FA0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640A03D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6F41F70A"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50AF33B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368.8</w:t>
            </w:r>
          </w:p>
        </w:tc>
        <w:tc>
          <w:tcPr>
            <w:tcW w:w="0" w:type="auto"/>
            <w:shd w:val="clear" w:color="auto" w:fill="auto"/>
            <w:noWrap/>
            <w:vAlign w:val="center"/>
            <w:hideMark/>
          </w:tcPr>
          <w:p w14:paraId="6C5FE1B3" w14:textId="77777777" w:rsidR="00B94B9E" w:rsidRPr="00613C69" w:rsidRDefault="00B94B9E" w:rsidP="00260F9B">
            <w:pPr>
              <w:jc w:val="center"/>
              <w:rPr>
                <w:color w:val="000000"/>
                <w:sz w:val="16"/>
                <w:szCs w:val="16"/>
                <w:lang w:eastAsia="en-US"/>
              </w:rPr>
            </w:pPr>
            <w:r w:rsidRPr="00613C69">
              <w:rPr>
                <w:color w:val="000000"/>
                <w:sz w:val="16"/>
                <w:szCs w:val="16"/>
                <w:lang w:eastAsia="en-US"/>
              </w:rPr>
              <w:t>368.8</w:t>
            </w:r>
          </w:p>
        </w:tc>
      </w:tr>
      <w:tr w:rsidR="00B94B9E" w:rsidRPr="00613C69" w14:paraId="05D22DE1" w14:textId="77777777" w:rsidTr="00260F9B">
        <w:trPr>
          <w:trHeight w:val="227"/>
          <w:jc w:val="center"/>
        </w:trPr>
        <w:tc>
          <w:tcPr>
            <w:tcW w:w="0" w:type="auto"/>
            <w:shd w:val="clear" w:color="auto" w:fill="auto"/>
            <w:noWrap/>
            <w:vAlign w:val="center"/>
            <w:hideMark/>
          </w:tcPr>
          <w:p w14:paraId="1CA0CEAB" w14:textId="77777777" w:rsidR="00B94B9E" w:rsidRPr="00613C69" w:rsidRDefault="00B94B9E" w:rsidP="00260F9B">
            <w:pPr>
              <w:jc w:val="center"/>
              <w:rPr>
                <w:color w:val="000000"/>
                <w:sz w:val="16"/>
                <w:szCs w:val="16"/>
                <w:lang w:eastAsia="en-US"/>
              </w:rPr>
            </w:pPr>
            <w:r>
              <w:rPr>
                <w:color w:val="000000"/>
                <w:sz w:val="16"/>
                <w:szCs w:val="16"/>
                <w:lang w:val="sr-Cyrl-RS" w:eastAsia="en-US"/>
              </w:rPr>
              <w:t>Кр.</w:t>
            </w:r>
            <w:r w:rsidRPr="00613C69">
              <w:rPr>
                <w:color w:val="000000"/>
                <w:sz w:val="16"/>
                <w:szCs w:val="16"/>
                <w:lang w:eastAsia="en-US"/>
              </w:rPr>
              <w:t xml:space="preserve"> </w:t>
            </w:r>
            <w:proofErr w:type="spellStart"/>
            <w:r w:rsidRPr="00613C69">
              <w:rPr>
                <w:color w:val="000000"/>
                <w:sz w:val="16"/>
                <w:szCs w:val="16"/>
                <w:lang w:eastAsia="en-US"/>
              </w:rPr>
              <w:t>липа</w:t>
            </w:r>
            <w:proofErr w:type="spellEnd"/>
          </w:p>
        </w:tc>
        <w:tc>
          <w:tcPr>
            <w:tcW w:w="0" w:type="auto"/>
            <w:shd w:val="clear" w:color="auto" w:fill="auto"/>
            <w:noWrap/>
            <w:vAlign w:val="center"/>
            <w:hideMark/>
          </w:tcPr>
          <w:p w14:paraId="6025451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1369.2</w:t>
            </w:r>
          </w:p>
        </w:tc>
        <w:tc>
          <w:tcPr>
            <w:tcW w:w="0" w:type="auto"/>
            <w:shd w:val="clear" w:color="auto" w:fill="auto"/>
            <w:noWrap/>
            <w:vAlign w:val="center"/>
            <w:hideMark/>
          </w:tcPr>
          <w:p w14:paraId="10D894C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136.9</w:t>
            </w:r>
          </w:p>
        </w:tc>
        <w:tc>
          <w:tcPr>
            <w:tcW w:w="0" w:type="auto"/>
            <w:shd w:val="clear" w:color="auto" w:fill="auto"/>
            <w:noWrap/>
            <w:vAlign w:val="center"/>
            <w:hideMark/>
          </w:tcPr>
          <w:p w14:paraId="5FD0F8E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1232.3</w:t>
            </w:r>
          </w:p>
        </w:tc>
        <w:tc>
          <w:tcPr>
            <w:tcW w:w="0" w:type="auto"/>
            <w:shd w:val="clear" w:color="auto" w:fill="auto"/>
            <w:noWrap/>
            <w:vAlign w:val="center"/>
            <w:hideMark/>
          </w:tcPr>
          <w:p w14:paraId="6EE88E0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6A9C940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13E7BE7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3C82A09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7A588883"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317A15D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33A54D9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679EB4A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4E857536"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1232.3</w:t>
            </w:r>
          </w:p>
        </w:tc>
        <w:tc>
          <w:tcPr>
            <w:tcW w:w="0" w:type="auto"/>
            <w:shd w:val="clear" w:color="auto" w:fill="auto"/>
            <w:noWrap/>
            <w:vAlign w:val="center"/>
            <w:hideMark/>
          </w:tcPr>
          <w:p w14:paraId="70EE6CD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1232.3</w:t>
            </w:r>
          </w:p>
        </w:tc>
      </w:tr>
      <w:tr w:rsidR="00B94B9E" w:rsidRPr="00613C69" w14:paraId="054B73B9" w14:textId="77777777" w:rsidTr="00260F9B">
        <w:trPr>
          <w:trHeight w:val="227"/>
          <w:jc w:val="center"/>
        </w:trPr>
        <w:tc>
          <w:tcPr>
            <w:tcW w:w="0" w:type="auto"/>
            <w:shd w:val="clear" w:color="auto" w:fill="auto"/>
            <w:noWrap/>
            <w:vAlign w:val="center"/>
            <w:hideMark/>
          </w:tcPr>
          <w:p w14:paraId="6B36C603" w14:textId="77777777" w:rsidR="00B94B9E" w:rsidRPr="00613C69" w:rsidRDefault="00B94B9E" w:rsidP="00260F9B">
            <w:pPr>
              <w:jc w:val="center"/>
              <w:rPr>
                <w:color w:val="000000"/>
                <w:sz w:val="16"/>
                <w:szCs w:val="16"/>
                <w:lang w:eastAsia="en-US"/>
              </w:rPr>
            </w:pPr>
            <w:proofErr w:type="spellStart"/>
            <w:r w:rsidRPr="00613C69">
              <w:rPr>
                <w:color w:val="000000"/>
                <w:sz w:val="16"/>
                <w:szCs w:val="16"/>
                <w:lang w:eastAsia="en-US"/>
              </w:rPr>
              <w:t>Трешња</w:t>
            </w:r>
            <w:proofErr w:type="spellEnd"/>
          </w:p>
        </w:tc>
        <w:tc>
          <w:tcPr>
            <w:tcW w:w="0" w:type="auto"/>
            <w:shd w:val="clear" w:color="auto" w:fill="auto"/>
            <w:noWrap/>
            <w:vAlign w:val="center"/>
            <w:hideMark/>
          </w:tcPr>
          <w:p w14:paraId="2F57408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13.7</w:t>
            </w:r>
          </w:p>
        </w:tc>
        <w:tc>
          <w:tcPr>
            <w:tcW w:w="0" w:type="auto"/>
            <w:shd w:val="clear" w:color="auto" w:fill="auto"/>
            <w:noWrap/>
            <w:vAlign w:val="center"/>
            <w:hideMark/>
          </w:tcPr>
          <w:p w14:paraId="4154249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1.4</w:t>
            </w:r>
          </w:p>
        </w:tc>
        <w:tc>
          <w:tcPr>
            <w:tcW w:w="0" w:type="auto"/>
            <w:shd w:val="clear" w:color="auto" w:fill="auto"/>
            <w:noWrap/>
            <w:vAlign w:val="center"/>
            <w:hideMark/>
          </w:tcPr>
          <w:p w14:paraId="540C4D4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12.3</w:t>
            </w:r>
          </w:p>
        </w:tc>
        <w:tc>
          <w:tcPr>
            <w:tcW w:w="0" w:type="auto"/>
            <w:shd w:val="clear" w:color="auto" w:fill="auto"/>
            <w:noWrap/>
            <w:vAlign w:val="center"/>
            <w:hideMark/>
          </w:tcPr>
          <w:p w14:paraId="76FDA53C"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7BB8E614"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7F5F940F"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10BFFAF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300B7E6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43FD9A8C"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731ED83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015A3471"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7C9A80D4"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12.3</w:t>
            </w:r>
          </w:p>
        </w:tc>
        <w:tc>
          <w:tcPr>
            <w:tcW w:w="0" w:type="auto"/>
            <w:shd w:val="clear" w:color="auto" w:fill="auto"/>
            <w:noWrap/>
            <w:vAlign w:val="center"/>
            <w:hideMark/>
          </w:tcPr>
          <w:p w14:paraId="4E4D448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12.3</w:t>
            </w:r>
          </w:p>
        </w:tc>
      </w:tr>
      <w:tr w:rsidR="00B94B9E" w:rsidRPr="00613C69" w14:paraId="7DB08F14" w14:textId="77777777" w:rsidTr="00260F9B">
        <w:trPr>
          <w:trHeight w:val="227"/>
          <w:jc w:val="center"/>
        </w:trPr>
        <w:tc>
          <w:tcPr>
            <w:tcW w:w="0" w:type="auto"/>
            <w:shd w:val="clear" w:color="auto" w:fill="auto"/>
            <w:noWrap/>
            <w:vAlign w:val="center"/>
            <w:hideMark/>
          </w:tcPr>
          <w:p w14:paraId="3AA330E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ОТЛ</w:t>
            </w:r>
          </w:p>
        </w:tc>
        <w:tc>
          <w:tcPr>
            <w:tcW w:w="0" w:type="auto"/>
            <w:shd w:val="clear" w:color="auto" w:fill="auto"/>
            <w:noWrap/>
            <w:vAlign w:val="center"/>
            <w:hideMark/>
          </w:tcPr>
          <w:p w14:paraId="2198370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762</w:t>
            </w:r>
          </w:p>
        </w:tc>
        <w:tc>
          <w:tcPr>
            <w:tcW w:w="0" w:type="auto"/>
            <w:shd w:val="clear" w:color="auto" w:fill="auto"/>
            <w:noWrap/>
            <w:vAlign w:val="center"/>
            <w:hideMark/>
          </w:tcPr>
          <w:p w14:paraId="67840652" w14:textId="77777777" w:rsidR="00B94B9E" w:rsidRPr="00613C69" w:rsidRDefault="00B94B9E" w:rsidP="00260F9B">
            <w:pPr>
              <w:jc w:val="center"/>
              <w:rPr>
                <w:color w:val="000000"/>
                <w:sz w:val="16"/>
                <w:szCs w:val="16"/>
                <w:lang w:eastAsia="en-US"/>
              </w:rPr>
            </w:pPr>
            <w:r w:rsidRPr="00613C69">
              <w:rPr>
                <w:color w:val="000000"/>
                <w:sz w:val="16"/>
                <w:szCs w:val="16"/>
                <w:lang w:eastAsia="en-US"/>
              </w:rPr>
              <w:t>76.2</w:t>
            </w:r>
          </w:p>
        </w:tc>
        <w:tc>
          <w:tcPr>
            <w:tcW w:w="0" w:type="auto"/>
            <w:shd w:val="clear" w:color="auto" w:fill="auto"/>
            <w:noWrap/>
            <w:vAlign w:val="center"/>
            <w:hideMark/>
          </w:tcPr>
          <w:p w14:paraId="4EF35E84" w14:textId="77777777" w:rsidR="00B94B9E" w:rsidRPr="00613C69" w:rsidRDefault="00B94B9E" w:rsidP="00260F9B">
            <w:pPr>
              <w:jc w:val="center"/>
              <w:rPr>
                <w:color w:val="000000"/>
                <w:sz w:val="16"/>
                <w:szCs w:val="16"/>
                <w:lang w:eastAsia="en-US"/>
              </w:rPr>
            </w:pPr>
            <w:r w:rsidRPr="00613C69">
              <w:rPr>
                <w:color w:val="000000"/>
                <w:sz w:val="16"/>
                <w:szCs w:val="16"/>
                <w:lang w:eastAsia="en-US"/>
              </w:rPr>
              <w:t>685.8</w:t>
            </w:r>
          </w:p>
        </w:tc>
        <w:tc>
          <w:tcPr>
            <w:tcW w:w="0" w:type="auto"/>
            <w:shd w:val="clear" w:color="auto" w:fill="auto"/>
            <w:noWrap/>
            <w:vAlign w:val="center"/>
            <w:hideMark/>
          </w:tcPr>
          <w:p w14:paraId="697DC8EA"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1991A67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03AC7EA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0B826D9C"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25B3B6F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7A7EEB8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721EBD62"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205457E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5EBD2A22" w14:textId="77777777" w:rsidR="00B94B9E" w:rsidRPr="00613C69" w:rsidRDefault="00B94B9E" w:rsidP="00260F9B">
            <w:pPr>
              <w:jc w:val="center"/>
              <w:rPr>
                <w:color w:val="000000"/>
                <w:sz w:val="16"/>
                <w:szCs w:val="16"/>
                <w:lang w:eastAsia="en-US"/>
              </w:rPr>
            </w:pPr>
            <w:r w:rsidRPr="00613C69">
              <w:rPr>
                <w:color w:val="000000"/>
                <w:sz w:val="16"/>
                <w:szCs w:val="16"/>
                <w:lang w:eastAsia="en-US"/>
              </w:rPr>
              <w:t>685.8</w:t>
            </w:r>
          </w:p>
        </w:tc>
        <w:tc>
          <w:tcPr>
            <w:tcW w:w="0" w:type="auto"/>
            <w:shd w:val="clear" w:color="auto" w:fill="auto"/>
            <w:noWrap/>
            <w:vAlign w:val="center"/>
            <w:hideMark/>
          </w:tcPr>
          <w:p w14:paraId="1A0645C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685.8</w:t>
            </w:r>
          </w:p>
        </w:tc>
      </w:tr>
      <w:tr w:rsidR="00B94B9E" w:rsidRPr="00613C69" w14:paraId="4D236F76" w14:textId="77777777" w:rsidTr="00260F9B">
        <w:trPr>
          <w:trHeight w:val="227"/>
          <w:jc w:val="center"/>
        </w:trPr>
        <w:tc>
          <w:tcPr>
            <w:tcW w:w="0" w:type="auto"/>
            <w:shd w:val="clear" w:color="auto" w:fill="auto"/>
            <w:noWrap/>
            <w:vAlign w:val="center"/>
            <w:hideMark/>
          </w:tcPr>
          <w:p w14:paraId="796DE8A6"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xml:space="preserve">Ц. </w:t>
            </w:r>
            <w:proofErr w:type="spellStart"/>
            <w:r w:rsidRPr="00613C69">
              <w:rPr>
                <w:color w:val="000000"/>
                <w:sz w:val="16"/>
                <w:szCs w:val="16"/>
                <w:lang w:eastAsia="en-US"/>
              </w:rPr>
              <w:t>Јасен</w:t>
            </w:r>
            <w:proofErr w:type="spellEnd"/>
          </w:p>
        </w:tc>
        <w:tc>
          <w:tcPr>
            <w:tcW w:w="0" w:type="auto"/>
            <w:shd w:val="clear" w:color="auto" w:fill="auto"/>
            <w:noWrap/>
            <w:vAlign w:val="center"/>
            <w:hideMark/>
          </w:tcPr>
          <w:p w14:paraId="08832836"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12</w:t>
            </w:r>
          </w:p>
        </w:tc>
        <w:tc>
          <w:tcPr>
            <w:tcW w:w="0" w:type="auto"/>
            <w:shd w:val="clear" w:color="auto" w:fill="auto"/>
            <w:noWrap/>
            <w:vAlign w:val="center"/>
            <w:hideMark/>
          </w:tcPr>
          <w:p w14:paraId="2AAA557E"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1.2</w:t>
            </w:r>
          </w:p>
        </w:tc>
        <w:tc>
          <w:tcPr>
            <w:tcW w:w="0" w:type="auto"/>
            <w:shd w:val="clear" w:color="auto" w:fill="auto"/>
            <w:noWrap/>
            <w:vAlign w:val="center"/>
            <w:hideMark/>
          </w:tcPr>
          <w:p w14:paraId="639E8D4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10.8</w:t>
            </w:r>
          </w:p>
        </w:tc>
        <w:tc>
          <w:tcPr>
            <w:tcW w:w="0" w:type="auto"/>
            <w:shd w:val="clear" w:color="auto" w:fill="auto"/>
            <w:noWrap/>
            <w:vAlign w:val="center"/>
            <w:hideMark/>
          </w:tcPr>
          <w:p w14:paraId="549DBF3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42BDA18F"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7FEBB91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1128DF3C"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6808AAAE"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2F88C3A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2CC6D3D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62B95703"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7B4BF69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10.8</w:t>
            </w:r>
          </w:p>
        </w:tc>
        <w:tc>
          <w:tcPr>
            <w:tcW w:w="0" w:type="auto"/>
            <w:shd w:val="clear" w:color="auto" w:fill="auto"/>
            <w:noWrap/>
            <w:vAlign w:val="center"/>
            <w:hideMark/>
          </w:tcPr>
          <w:p w14:paraId="2C40CDC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10.8</w:t>
            </w:r>
          </w:p>
        </w:tc>
      </w:tr>
      <w:tr w:rsidR="00B94B9E" w:rsidRPr="00613C69" w14:paraId="03F890C0" w14:textId="77777777" w:rsidTr="00260F9B">
        <w:trPr>
          <w:trHeight w:val="227"/>
          <w:jc w:val="center"/>
        </w:trPr>
        <w:tc>
          <w:tcPr>
            <w:tcW w:w="0" w:type="auto"/>
            <w:shd w:val="clear" w:color="auto" w:fill="auto"/>
            <w:noWrap/>
            <w:vAlign w:val="center"/>
            <w:hideMark/>
          </w:tcPr>
          <w:p w14:paraId="6377DABB" w14:textId="77777777" w:rsidR="00B94B9E" w:rsidRPr="00613C69" w:rsidRDefault="00B94B9E" w:rsidP="00260F9B">
            <w:pPr>
              <w:jc w:val="center"/>
              <w:rPr>
                <w:color w:val="000000"/>
                <w:sz w:val="16"/>
                <w:szCs w:val="16"/>
                <w:lang w:eastAsia="en-US"/>
              </w:rPr>
            </w:pPr>
            <w:proofErr w:type="spellStart"/>
            <w:r w:rsidRPr="00613C69">
              <w:rPr>
                <w:color w:val="000000"/>
                <w:sz w:val="16"/>
                <w:szCs w:val="16"/>
                <w:lang w:eastAsia="en-US"/>
              </w:rPr>
              <w:t>Јасика</w:t>
            </w:r>
            <w:proofErr w:type="spellEnd"/>
          </w:p>
        </w:tc>
        <w:tc>
          <w:tcPr>
            <w:tcW w:w="0" w:type="auto"/>
            <w:shd w:val="clear" w:color="auto" w:fill="auto"/>
            <w:noWrap/>
            <w:vAlign w:val="center"/>
            <w:hideMark/>
          </w:tcPr>
          <w:p w14:paraId="080F221C"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5.7</w:t>
            </w:r>
          </w:p>
        </w:tc>
        <w:tc>
          <w:tcPr>
            <w:tcW w:w="0" w:type="auto"/>
            <w:shd w:val="clear" w:color="auto" w:fill="auto"/>
            <w:noWrap/>
            <w:vAlign w:val="center"/>
            <w:hideMark/>
          </w:tcPr>
          <w:p w14:paraId="479C4E6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0.6</w:t>
            </w:r>
          </w:p>
        </w:tc>
        <w:tc>
          <w:tcPr>
            <w:tcW w:w="0" w:type="auto"/>
            <w:shd w:val="clear" w:color="auto" w:fill="auto"/>
            <w:noWrap/>
            <w:vAlign w:val="center"/>
            <w:hideMark/>
          </w:tcPr>
          <w:p w14:paraId="5278DB8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5.1</w:t>
            </w:r>
          </w:p>
        </w:tc>
        <w:tc>
          <w:tcPr>
            <w:tcW w:w="0" w:type="auto"/>
            <w:shd w:val="clear" w:color="auto" w:fill="auto"/>
            <w:noWrap/>
            <w:vAlign w:val="center"/>
            <w:hideMark/>
          </w:tcPr>
          <w:p w14:paraId="018990A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157FE1CA"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6605CAEA"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074651C2"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2FBB3A12"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3CAFA00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389AFE11"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2D119DA1"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17D8FFF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5.1</w:t>
            </w:r>
          </w:p>
        </w:tc>
        <w:tc>
          <w:tcPr>
            <w:tcW w:w="0" w:type="auto"/>
            <w:shd w:val="clear" w:color="auto" w:fill="auto"/>
            <w:noWrap/>
            <w:vAlign w:val="center"/>
            <w:hideMark/>
          </w:tcPr>
          <w:p w14:paraId="7AE02501"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5.1</w:t>
            </w:r>
          </w:p>
        </w:tc>
      </w:tr>
      <w:tr w:rsidR="00B94B9E" w:rsidRPr="00613C69" w14:paraId="78A367C7" w14:textId="77777777" w:rsidTr="00260F9B">
        <w:trPr>
          <w:trHeight w:val="227"/>
          <w:jc w:val="center"/>
        </w:trPr>
        <w:tc>
          <w:tcPr>
            <w:tcW w:w="0" w:type="auto"/>
            <w:shd w:val="clear" w:color="auto" w:fill="auto"/>
            <w:noWrap/>
            <w:vAlign w:val="center"/>
            <w:hideMark/>
          </w:tcPr>
          <w:p w14:paraId="71D5D31D" w14:textId="77777777" w:rsidR="00B94B9E" w:rsidRPr="00613C69" w:rsidRDefault="00B94B9E" w:rsidP="00260F9B">
            <w:pPr>
              <w:jc w:val="center"/>
              <w:rPr>
                <w:color w:val="000000"/>
                <w:sz w:val="16"/>
                <w:szCs w:val="16"/>
                <w:lang w:eastAsia="en-US"/>
              </w:rPr>
            </w:pPr>
            <w:proofErr w:type="spellStart"/>
            <w:r w:rsidRPr="00613C69">
              <w:rPr>
                <w:color w:val="000000"/>
                <w:sz w:val="16"/>
                <w:szCs w:val="16"/>
                <w:lang w:eastAsia="en-US"/>
              </w:rPr>
              <w:t>Мечија</w:t>
            </w:r>
            <w:proofErr w:type="spellEnd"/>
            <w:r w:rsidRPr="00613C69">
              <w:rPr>
                <w:color w:val="000000"/>
                <w:sz w:val="16"/>
                <w:szCs w:val="16"/>
                <w:lang w:eastAsia="en-US"/>
              </w:rPr>
              <w:t xml:space="preserve"> </w:t>
            </w:r>
            <w:proofErr w:type="spellStart"/>
            <w:r w:rsidRPr="00613C69">
              <w:rPr>
                <w:color w:val="000000"/>
                <w:sz w:val="16"/>
                <w:szCs w:val="16"/>
                <w:lang w:eastAsia="en-US"/>
              </w:rPr>
              <w:t>леска</w:t>
            </w:r>
            <w:proofErr w:type="spellEnd"/>
          </w:p>
        </w:tc>
        <w:tc>
          <w:tcPr>
            <w:tcW w:w="0" w:type="auto"/>
            <w:shd w:val="clear" w:color="auto" w:fill="auto"/>
            <w:noWrap/>
            <w:vAlign w:val="center"/>
            <w:hideMark/>
          </w:tcPr>
          <w:p w14:paraId="3310F6AC"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528.3</w:t>
            </w:r>
          </w:p>
        </w:tc>
        <w:tc>
          <w:tcPr>
            <w:tcW w:w="0" w:type="auto"/>
            <w:shd w:val="clear" w:color="auto" w:fill="auto"/>
            <w:noWrap/>
            <w:vAlign w:val="center"/>
            <w:hideMark/>
          </w:tcPr>
          <w:p w14:paraId="2CD3F722"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52.8</w:t>
            </w:r>
          </w:p>
        </w:tc>
        <w:tc>
          <w:tcPr>
            <w:tcW w:w="0" w:type="auto"/>
            <w:shd w:val="clear" w:color="auto" w:fill="auto"/>
            <w:noWrap/>
            <w:vAlign w:val="center"/>
            <w:hideMark/>
          </w:tcPr>
          <w:p w14:paraId="5ABC943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475.5</w:t>
            </w:r>
          </w:p>
        </w:tc>
        <w:tc>
          <w:tcPr>
            <w:tcW w:w="0" w:type="auto"/>
            <w:shd w:val="clear" w:color="auto" w:fill="auto"/>
            <w:noWrap/>
            <w:vAlign w:val="center"/>
            <w:hideMark/>
          </w:tcPr>
          <w:p w14:paraId="0F8FCD8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1ACCF7C2"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4449920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557444D3"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68813F8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416ECE9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52F8920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25071D91"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1D06034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475.5</w:t>
            </w:r>
          </w:p>
        </w:tc>
        <w:tc>
          <w:tcPr>
            <w:tcW w:w="0" w:type="auto"/>
            <w:shd w:val="clear" w:color="auto" w:fill="auto"/>
            <w:noWrap/>
            <w:vAlign w:val="center"/>
            <w:hideMark/>
          </w:tcPr>
          <w:p w14:paraId="0AB90FE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475.5</w:t>
            </w:r>
          </w:p>
        </w:tc>
      </w:tr>
      <w:tr w:rsidR="00B94B9E" w:rsidRPr="00613C69" w14:paraId="3CBE191F" w14:textId="77777777" w:rsidTr="00260F9B">
        <w:trPr>
          <w:trHeight w:val="227"/>
          <w:jc w:val="center"/>
        </w:trPr>
        <w:tc>
          <w:tcPr>
            <w:tcW w:w="0" w:type="auto"/>
            <w:shd w:val="clear" w:color="auto" w:fill="auto"/>
            <w:noWrap/>
            <w:vAlign w:val="center"/>
            <w:hideMark/>
          </w:tcPr>
          <w:p w14:paraId="2FD14836" w14:textId="77777777" w:rsidR="00B94B9E" w:rsidRPr="00613C69" w:rsidRDefault="00B94B9E" w:rsidP="00260F9B">
            <w:pPr>
              <w:jc w:val="center"/>
              <w:rPr>
                <w:color w:val="000000"/>
                <w:sz w:val="16"/>
                <w:szCs w:val="16"/>
                <w:lang w:eastAsia="en-US"/>
              </w:rPr>
            </w:pPr>
            <w:proofErr w:type="spellStart"/>
            <w:r w:rsidRPr="00613C69">
              <w:rPr>
                <w:color w:val="000000"/>
                <w:sz w:val="16"/>
                <w:szCs w:val="16"/>
                <w:lang w:eastAsia="en-US"/>
              </w:rPr>
              <w:t>Буква</w:t>
            </w:r>
            <w:proofErr w:type="spellEnd"/>
          </w:p>
        </w:tc>
        <w:tc>
          <w:tcPr>
            <w:tcW w:w="0" w:type="auto"/>
            <w:shd w:val="clear" w:color="auto" w:fill="auto"/>
            <w:noWrap/>
            <w:vAlign w:val="center"/>
            <w:hideMark/>
          </w:tcPr>
          <w:p w14:paraId="0ACC107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35599.4</w:t>
            </w:r>
          </w:p>
        </w:tc>
        <w:tc>
          <w:tcPr>
            <w:tcW w:w="0" w:type="auto"/>
            <w:shd w:val="clear" w:color="auto" w:fill="auto"/>
            <w:noWrap/>
            <w:vAlign w:val="center"/>
            <w:hideMark/>
          </w:tcPr>
          <w:p w14:paraId="51A07EB2"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2848.0</w:t>
            </w:r>
          </w:p>
        </w:tc>
        <w:tc>
          <w:tcPr>
            <w:tcW w:w="0" w:type="auto"/>
            <w:shd w:val="clear" w:color="auto" w:fill="auto"/>
            <w:noWrap/>
            <w:vAlign w:val="center"/>
            <w:hideMark/>
          </w:tcPr>
          <w:p w14:paraId="152947DC" w14:textId="77777777" w:rsidR="00B94B9E" w:rsidRPr="00613C69" w:rsidRDefault="00B94B9E" w:rsidP="00260F9B">
            <w:pPr>
              <w:jc w:val="center"/>
              <w:rPr>
                <w:color w:val="000000"/>
                <w:sz w:val="16"/>
                <w:szCs w:val="16"/>
                <w:lang w:eastAsia="en-US"/>
              </w:rPr>
            </w:pPr>
            <w:r w:rsidRPr="00613C69">
              <w:rPr>
                <w:color w:val="000000"/>
                <w:sz w:val="16"/>
                <w:szCs w:val="16"/>
                <w:lang w:eastAsia="en-US"/>
              </w:rPr>
              <w:t>32751.4</w:t>
            </w:r>
          </w:p>
        </w:tc>
        <w:tc>
          <w:tcPr>
            <w:tcW w:w="0" w:type="auto"/>
            <w:shd w:val="clear" w:color="auto" w:fill="auto"/>
            <w:noWrap/>
            <w:vAlign w:val="center"/>
            <w:hideMark/>
          </w:tcPr>
          <w:p w14:paraId="6BB68A8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163.8</w:t>
            </w:r>
          </w:p>
        </w:tc>
        <w:tc>
          <w:tcPr>
            <w:tcW w:w="0" w:type="auto"/>
            <w:shd w:val="clear" w:color="auto" w:fill="auto"/>
            <w:noWrap/>
            <w:vAlign w:val="center"/>
            <w:hideMark/>
          </w:tcPr>
          <w:p w14:paraId="54EE35F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982.5</w:t>
            </w:r>
          </w:p>
        </w:tc>
        <w:tc>
          <w:tcPr>
            <w:tcW w:w="0" w:type="auto"/>
            <w:shd w:val="clear" w:color="auto" w:fill="auto"/>
            <w:noWrap/>
            <w:vAlign w:val="center"/>
            <w:hideMark/>
          </w:tcPr>
          <w:p w14:paraId="5198159F"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1310.1</w:t>
            </w:r>
          </w:p>
        </w:tc>
        <w:tc>
          <w:tcPr>
            <w:tcW w:w="0" w:type="auto"/>
            <w:shd w:val="clear" w:color="auto" w:fill="auto"/>
            <w:noWrap/>
            <w:vAlign w:val="center"/>
            <w:hideMark/>
          </w:tcPr>
          <w:p w14:paraId="52826202"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1965.1</w:t>
            </w:r>
          </w:p>
        </w:tc>
        <w:tc>
          <w:tcPr>
            <w:tcW w:w="0" w:type="auto"/>
            <w:shd w:val="clear" w:color="auto" w:fill="auto"/>
            <w:noWrap/>
            <w:vAlign w:val="center"/>
            <w:hideMark/>
          </w:tcPr>
          <w:p w14:paraId="6EF6BA1F"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2620.1</w:t>
            </w:r>
          </w:p>
        </w:tc>
        <w:tc>
          <w:tcPr>
            <w:tcW w:w="0" w:type="auto"/>
            <w:shd w:val="clear" w:color="auto" w:fill="auto"/>
            <w:noWrap/>
            <w:vAlign w:val="center"/>
            <w:hideMark/>
          </w:tcPr>
          <w:p w14:paraId="0A4F177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17443921" w14:textId="77777777" w:rsidR="00B94B9E" w:rsidRPr="00613C69" w:rsidRDefault="00B94B9E" w:rsidP="00260F9B">
            <w:pPr>
              <w:jc w:val="center"/>
              <w:rPr>
                <w:color w:val="000000"/>
                <w:sz w:val="16"/>
                <w:szCs w:val="16"/>
                <w:lang w:eastAsia="en-US"/>
              </w:rPr>
            </w:pPr>
            <w:r w:rsidRPr="00613C69">
              <w:rPr>
                <w:color w:val="000000"/>
                <w:sz w:val="16"/>
                <w:szCs w:val="16"/>
                <w:lang w:eastAsia="en-US"/>
              </w:rPr>
              <w:t>7041.6</w:t>
            </w:r>
          </w:p>
        </w:tc>
        <w:tc>
          <w:tcPr>
            <w:tcW w:w="0" w:type="auto"/>
            <w:shd w:val="clear" w:color="auto" w:fill="auto"/>
            <w:noWrap/>
            <w:vAlign w:val="center"/>
            <w:hideMark/>
          </w:tcPr>
          <w:p w14:paraId="2F5054FF"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37D9825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25709.9</w:t>
            </w:r>
          </w:p>
        </w:tc>
        <w:tc>
          <w:tcPr>
            <w:tcW w:w="0" w:type="auto"/>
            <w:shd w:val="clear" w:color="auto" w:fill="auto"/>
            <w:noWrap/>
            <w:vAlign w:val="center"/>
            <w:hideMark/>
          </w:tcPr>
          <w:p w14:paraId="2E6A3D4A"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25709.9</w:t>
            </w:r>
          </w:p>
        </w:tc>
      </w:tr>
      <w:tr w:rsidR="00B94B9E" w:rsidRPr="00613C69" w14:paraId="1373FEBA" w14:textId="77777777" w:rsidTr="00260F9B">
        <w:trPr>
          <w:trHeight w:val="227"/>
          <w:jc w:val="center"/>
        </w:trPr>
        <w:tc>
          <w:tcPr>
            <w:tcW w:w="0" w:type="auto"/>
            <w:shd w:val="clear" w:color="auto" w:fill="auto"/>
            <w:noWrap/>
            <w:vAlign w:val="center"/>
            <w:hideMark/>
          </w:tcPr>
          <w:p w14:paraId="63D6A0E9" w14:textId="77777777" w:rsidR="00B94B9E" w:rsidRPr="00613C69" w:rsidRDefault="00B94B9E" w:rsidP="00260F9B">
            <w:pPr>
              <w:jc w:val="center"/>
              <w:rPr>
                <w:color w:val="000000"/>
                <w:sz w:val="16"/>
                <w:szCs w:val="16"/>
                <w:lang w:eastAsia="en-US"/>
              </w:rPr>
            </w:pPr>
            <w:proofErr w:type="spellStart"/>
            <w:r w:rsidRPr="00613C69">
              <w:rPr>
                <w:color w:val="000000"/>
                <w:sz w:val="16"/>
                <w:szCs w:val="16"/>
                <w:lang w:eastAsia="en-US"/>
              </w:rPr>
              <w:t>Бели</w:t>
            </w:r>
            <w:proofErr w:type="spellEnd"/>
            <w:r w:rsidRPr="00613C69">
              <w:rPr>
                <w:color w:val="000000"/>
                <w:sz w:val="16"/>
                <w:szCs w:val="16"/>
                <w:lang w:eastAsia="en-US"/>
              </w:rPr>
              <w:t xml:space="preserve"> </w:t>
            </w:r>
            <w:proofErr w:type="spellStart"/>
            <w:r w:rsidRPr="00613C69">
              <w:rPr>
                <w:color w:val="000000"/>
                <w:sz w:val="16"/>
                <w:szCs w:val="16"/>
                <w:lang w:eastAsia="en-US"/>
              </w:rPr>
              <w:t>Јасен</w:t>
            </w:r>
            <w:proofErr w:type="spellEnd"/>
          </w:p>
        </w:tc>
        <w:tc>
          <w:tcPr>
            <w:tcW w:w="0" w:type="auto"/>
            <w:shd w:val="clear" w:color="auto" w:fill="auto"/>
            <w:noWrap/>
            <w:vAlign w:val="center"/>
            <w:hideMark/>
          </w:tcPr>
          <w:p w14:paraId="3BE80501" w14:textId="77777777" w:rsidR="00B94B9E" w:rsidRPr="00613C69" w:rsidRDefault="00B94B9E" w:rsidP="00260F9B">
            <w:pPr>
              <w:jc w:val="center"/>
              <w:rPr>
                <w:color w:val="000000"/>
                <w:sz w:val="16"/>
                <w:szCs w:val="16"/>
                <w:lang w:eastAsia="en-US"/>
              </w:rPr>
            </w:pPr>
            <w:r w:rsidRPr="00613C69">
              <w:rPr>
                <w:color w:val="000000"/>
                <w:sz w:val="16"/>
                <w:szCs w:val="16"/>
                <w:lang w:eastAsia="en-US"/>
              </w:rPr>
              <w:t>68.3</w:t>
            </w:r>
          </w:p>
        </w:tc>
        <w:tc>
          <w:tcPr>
            <w:tcW w:w="0" w:type="auto"/>
            <w:shd w:val="clear" w:color="auto" w:fill="auto"/>
            <w:noWrap/>
            <w:vAlign w:val="center"/>
            <w:hideMark/>
          </w:tcPr>
          <w:p w14:paraId="4F14C29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5.5</w:t>
            </w:r>
          </w:p>
        </w:tc>
        <w:tc>
          <w:tcPr>
            <w:tcW w:w="0" w:type="auto"/>
            <w:shd w:val="clear" w:color="auto" w:fill="auto"/>
            <w:noWrap/>
            <w:vAlign w:val="center"/>
            <w:hideMark/>
          </w:tcPr>
          <w:p w14:paraId="6A7A02C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62.8</w:t>
            </w:r>
          </w:p>
        </w:tc>
        <w:tc>
          <w:tcPr>
            <w:tcW w:w="0" w:type="auto"/>
            <w:shd w:val="clear" w:color="auto" w:fill="auto"/>
            <w:noWrap/>
            <w:vAlign w:val="center"/>
            <w:hideMark/>
          </w:tcPr>
          <w:p w14:paraId="65C98A0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7FC0DA13"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1.9</w:t>
            </w:r>
          </w:p>
        </w:tc>
        <w:tc>
          <w:tcPr>
            <w:tcW w:w="0" w:type="auto"/>
            <w:shd w:val="clear" w:color="auto" w:fill="auto"/>
            <w:noWrap/>
            <w:vAlign w:val="center"/>
            <w:hideMark/>
          </w:tcPr>
          <w:p w14:paraId="247AF933"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2.5</w:t>
            </w:r>
          </w:p>
        </w:tc>
        <w:tc>
          <w:tcPr>
            <w:tcW w:w="0" w:type="auto"/>
            <w:shd w:val="clear" w:color="auto" w:fill="auto"/>
            <w:noWrap/>
            <w:vAlign w:val="center"/>
            <w:hideMark/>
          </w:tcPr>
          <w:p w14:paraId="1CB6DB64" w14:textId="77777777" w:rsidR="00B94B9E" w:rsidRPr="00613C69" w:rsidRDefault="00B94B9E" w:rsidP="00260F9B">
            <w:pPr>
              <w:jc w:val="center"/>
              <w:rPr>
                <w:color w:val="000000"/>
                <w:sz w:val="16"/>
                <w:szCs w:val="16"/>
                <w:lang w:eastAsia="en-US"/>
              </w:rPr>
            </w:pPr>
            <w:r w:rsidRPr="00613C69">
              <w:rPr>
                <w:color w:val="000000"/>
                <w:sz w:val="16"/>
                <w:szCs w:val="16"/>
                <w:lang w:eastAsia="en-US"/>
              </w:rPr>
              <w:t>3.8</w:t>
            </w:r>
          </w:p>
        </w:tc>
        <w:tc>
          <w:tcPr>
            <w:tcW w:w="0" w:type="auto"/>
            <w:shd w:val="clear" w:color="auto" w:fill="auto"/>
            <w:noWrap/>
            <w:vAlign w:val="center"/>
            <w:hideMark/>
          </w:tcPr>
          <w:p w14:paraId="2E0B583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5.0</w:t>
            </w:r>
          </w:p>
        </w:tc>
        <w:tc>
          <w:tcPr>
            <w:tcW w:w="0" w:type="auto"/>
            <w:shd w:val="clear" w:color="auto" w:fill="auto"/>
            <w:noWrap/>
            <w:vAlign w:val="center"/>
            <w:hideMark/>
          </w:tcPr>
          <w:p w14:paraId="0443AAAC"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32F72B8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13.2</w:t>
            </w:r>
          </w:p>
        </w:tc>
        <w:tc>
          <w:tcPr>
            <w:tcW w:w="0" w:type="auto"/>
            <w:shd w:val="clear" w:color="auto" w:fill="auto"/>
            <w:noWrap/>
            <w:vAlign w:val="center"/>
            <w:hideMark/>
          </w:tcPr>
          <w:p w14:paraId="4F4E9A5C"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1584A8F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49.6</w:t>
            </w:r>
          </w:p>
        </w:tc>
        <w:tc>
          <w:tcPr>
            <w:tcW w:w="0" w:type="auto"/>
            <w:shd w:val="clear" w:color="auto" w:fill="auto"/>
            <w:noWrap/>
            <w:vAlign w:val="center"/>
            <w:hideMark/>
          </w:tcPr>
          <w:p w14:paraId="1D52FB0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49.6</w:t>
            </w:r>
          </w:p>
        </w:tc>
      </w:tr>
      <w:tr w:rsidR="00B94B9E" w:rsidRPr="00613C69" w14:paraId="7609D6A8" w14:textId="77777777" w:rsidTr="00260F9B">
        <w:trPr>
          <w:trHeight w:val="227"/>
          <w:jc w:val="center"/>
        </w:trPr>
        <w:tc>
          <w:tcPr>
            <w:tcW w:w="0" w:type="auto"/>
            <w:shd w:val="clear" w:color="auto" w:fill="auto"/>
            <w:noWrap/>
            <w:vAlign w:val="center"/>
            <w:hideMark/>
          </w:tcPr>
          <w:p w14:paraId="63FFE33C" w14:textId="77777777" w:rsidR="00B94B9E" w:rsidRPr="00613C69" w:rsidRDefault="00B94B9E" w:rsidP="00260F9B">
            <w:pPr>
              <w:jc w:val="center"/>
              <w:rPr>
                <w:color w:val="000000"/>
                <w:sz w:val="16"/>
                <w:szCs w:val="16"/>
                <w:lang w:eastAsia="en-US"/>
              </w:rPr>
            </w:pPr>
            <w:proofErr w:type="spellStart"/>
            <w:r w:rsidRPr="00613C69">
              <w:rPr>
                <w:color w:val="000000"/>
                <w:sz w:val="16"/>
                <w:szCs w:val="16"/>
                <w:lang w:eastAsia="en-US"/>
              </w:rPr>
              <w:t>Јавор</w:t>
            </w:r>
            <w:proofErr w:type="spellEnd"/>
          </w:p>
        </w:tc>
        <w:tc>
          <w:tcPr>
            <w:tcW w:w="0" w:type="auto"/>
            <w:shd w:val="clear" w:color="auto" w:fill="auto"/>
            <w:noWrap/>
            <w:vAlign w:val="center"/>
            <w:hideMark/>
          </w:tcPr>
          <w:p w14:paraId="6ABD6171"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1776.6</w:t>
            </w:r>
          </w:p>
        </w:tc>
        <w:tc>
          <w:tcPr>
            <w:tcW w:w="0" w:type="auto"/>
            <w:shd w:val="clear" w:color="auto" w:fill="auto"/>
            <w:noWrap/>
            <w:vAlign w:val="center"/>
            <w:hideMark/>
          </w:tcPr>
          <w:p w14:paraId="7E50146C"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142.1</w:t>
            </w:r>
          </w:p>
        </w:tc>
        <w:tc>
          <w:tcPr>
            <w:tcW w:w="0" w:type="auto"/>
            <w:shd w:val="clear" w:color="auto" w:fill="auto"/>
            <w:noWrap/>
            <w:vAlign w:val="center"/>
            <w:hideMark/>
          </w:tcPr>
          <w:p w14:paraId="612C746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1634.5</w:t>
            </w:r>
          </w:p>
        </w:tc>
        <w:tc>
          <w:tcPr>
            <w:tcW w:w="0" w:type="auto"/>
            <w:shd w:val="clear" w:color="auto" w:fill="auto"/>
            <w:noWrap/>
            <w:vAlign w:val="center"/>
            <w:hideMark/>
          </w:tcPr>
          <w:p w14:paraId="017ABFAF"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5D184063" w14:textId="77777777" w:rsidR="00B94B9E" w:rsidRPr="00613C69" w:rsidRDefault="00B94B9E" w:rsidP="00260F9B">
            <w:pPr>
              <w:jc w:val="center"/>
              <w:rPr>
                <w:color w:val="000000"/>
                <w:sz w:val="16"/>
                <w:szCs w:val="16"/>
                <w:lang w:eastAsia="en-US"/>
              </w:rPr>
            </w:pPr>
            <w:r w:rsidRPr="00613C69">
              <w:rPr>
                <w:color w:val="000000"/>
                <w:sz w:val="16"/>
                <w:szCs w:val="16"/>
                <w:lang w:eastAsia="en-US"/>
              </w:rPr>
              <w:t>49.0</w:t>
            </w:r>
          </w:p>
        </w:tc>
        <w:tc>
          <w:tcPr>
            <w:tcW w:w="0" w:type="auto"/>
            <w:shd w:val="clear" w:color="auto" w:fill="auto"/>
            <w:noWrap/>
            <w:vAlign w:val="center"/>
            <w:hideMark/>
          </w:tcPr>
          <w:p w14:paraId="066B0F6E" w14:textId="77777777" w:rsidR="00B94B9E" w:rsidRPr="00613C69" w:rsidRDefault="00B94B9E" w:rsidP="00260F9B">
            <w:pPr>
              <w:jc w:val="center"/>
              <w:rPr>
                <w:color w:val="000000"/>
                <w:sz w:val="16"/>
                <w:szCs w:val="16"/>
                <w:lang w:eastAsia="en-US"/>
              </w:rPr>
            </w:pPr>
            <w:r w:rsidRPr="00613C69">
              <w:rPr>
                <w:color w:val="000000"/>
                <w:sz w:val="16"/>
                <w:szCs w:val="16"/>
                <w:lang w:eastAsia="en-US"/>
              </w:rPr>
              <w:t>65.4</w:t>
            </w:r>
          </w:p>
        </w:tc>
        <w:tc>
          <w:tcPr>
            <w:tcW w:w="0" w:type="auto"/>
            <w:shd w:val="clear" w:color="auto" w:fill="auto"/>
            <w:noWrap/>
            <w:vAlign w:val="center"/>
            <w:hideMark/>
          </w:tcPr>
          <w:p w14:paraId="543B986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98.1</w:t>
            </w:r>
          </w:p>
        </w:tc>
        <w:tc>
          <w:tcPr>
            <w:tcW w:w="0" w:type="auto"/>
            <w:shd w:val="clear" w:color="auto" w:fill="auto"/>
            <w:noWrap/>
            <w:vAlign w:val="center"/>
            <w:hideMark/>
          </w:tcPr>
          <w:p w14:paraId="0D5245B1"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130.8</w:t>
            </w:r>
          </w:p>
        </w:tc>
        <w:tc>
          <w:tcPr>
            <w:tcW w:w="0" w:type="auto"/>
            <w:shd w:val="clear" w:color="auto" w:fill="auto"/>
            <w:noWrap/>
            <w:vAlign w:val="center"/>
            <w:hideMark/>
          </w:tcPr>
          <w:p w14:paraId="2848597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7A9CEC9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343.2</w:t>
            </w:r>
          </w:p>
        </w:tc>
        <w:tc>
          <w:tcPr>
            <w:tcW w:w="0" w:type="auto"/>
            <w:shd w:val="clear" w:color="auto" w:fill="auto"/>
            <w:noWrap/>
            <w:vAlign w:val="center"/>
            <w:hideMark/>
          </w:tcPr>
          <w:p w14:paraId="712E40B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1674914F"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1291.2</w:t>
            </w:r>
          </w:p>
        </w:tc>
        <w:tc>
          <w:tcPr>
            <w:tcW w:w="0" w:type="auto"/>
            <w:shd w:val="clear" w:color="auto" w:fill="auto"/>
            <w:noWrap/>
            <w:vAlign w:val="center"/>
            <w:hideMark/>
          </w:tcPr>
          <w:p w14:paraId="10F7306F"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1291.2</w:t>
            </w:r>
          </w:p>
        </w:tc>
      </w:tr>
      <w:tr w:rsidR="00B94B9E" w:rsidRPr="00613C69" w14:paraId="2FDD3E14" w14:textId="77777777" w:rsidTr="00260F9B">
        <w:trPr>
          <w:trHeight w:val="227"/>
          <w:jc w:val="center"/>
        </w:trPr>
        <w:tc>
          <w:tcPr>
            <w:tcW w:w="0" w:type="auto"/>
            <w:shd w:val="clear" w:color="auto" w:fill="auto"/>
            <w:noWrap/>
            <w:vAlign w:val="center"/>
            <w:hideMark/>
          </w:tcPr>
          <w:p w14:paraId="727CDE0B" w14:textId="77777777" w:rsidR="00B94B9E" w:rsidRPr="00613C69" w:rsidRDefault="00B94B9E" w:rsidP="00260F9B">
            <w:pPr>
              <w:jc w:val="center"/>
              <w:rPr>
                <w:color w:val="000000"/>
                <w:sz w:val="16"/>
                <w:szCs w:val="16"/>
                <w:lang w:eastAsia="en-US"/>
              </w:rPr>
            </w:pPr>
            <w:proofErr w:type="spellStart"/>
            <w:r w:rsidRPr="00613C69">
              <w:rPr>
                <w:color w:val="000000"/>
                <w:sz w:val="16"/>
                <w:szCs w:val="16"/>
                <w:lang w:eastAsia="en-US"/>
              </w:rPr>
              <w:t>Багрем</w:t>
            </w:r>
            <w:proofErr w:type="spellEnd"/>
          </w:p>
        </w:tc>
        <w:tc>
          <w:tcPr>
            <w:tcW w:w="0" w:type="auto"/>
            <w:shd w:val="clear" w:color="auto" w:fill="auto"/>
            <w:noWrap/>
            <w:vAlign w:val="center"/>
            <w:hideMark/>
          </w:tcPr>
          <w:p w14:paraId="3B5F454E"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171.6</w:t>
            </w:r>
          </w:p>
        </w:tc>
        <w:tc>
          <w:tcPr>
            <w:tcW w:w="0" w:type="auto"/>
            <w:shd w:val="clear" w:color="auto" w:fill="auto"/>
            <w:noWrap/>
            <w:vAlign w:val="center"/>
            <w:hideMark/>
          </w:tcPr>
          <w:p w14:paraId="50F29E2C"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25.7</w:t>
            </w:r>
          </w:p>
        </w:tc>
        <w:tc>
          <w:tcPr>
            <w:tcW w:w="0" w:type="auto"/>
            <w:shd w:val="clear" w:color="auto" w:fill="auto"/>
            <w:noWrap/>
            <w:vAlign w:val="center"/>
            <w:hideMark/>
          </w:tcPr>
          <w:p w14:paraId="06AAD9DA"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145.9</w:t>
            </w:r>
          </w:p>
        </w:tc>
        <w:tc>
          <w:tcPr>
            <w:tcW w:w="0" w:type="auto"/>
            <w:shd w:val="clear" w:color="auto" w:fill="auto"/>
            <w:noWrap/>
            <w:vAlign w:val="center"/>
            <w:hideMark/>
          </w:tcPr>
          <w:p w14:paraId="637427D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7A28F396"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1015C033"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2D7B1E0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673AA5B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4FF339E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41018BD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735E9C0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0F94D273"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145.9</w:t>
            </w:r>
          </w:p>
        </w:tc>
        <w:tc>
          <w:tcPr>
            <w:tcW w:w="0" w:type="auto"/>
            <w:shd w:val="clear" w:color="auto" w:fill="auto"/>
            <w:noWrap/>
            <w:vAlign w:val="center"/>
            <w:hideMark/>
          </w:tcPr>
          <w:p w14:paraId="5B5A3CD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145.9</w:t>
            </w:r>
          </w:p>
        </w:tc>
      </w:tr>
      <w:tr w:rsidR="00B94B9E" w:rsidRPr="00613C69" w14:paraId="3F21F402" w14:textId="77777777" w:rsidTr="00260F9B">
        <w:trPr>
          <w:trHeight w:val="227"/>
          <w:jc w:val="center"/>
        </w:trPr>
        <w:tc>
          <w:tcPr>
            <w:tcW w:w="0" w:type="auto"/>
            <w:shd w:val="clear" w:color="auto" w:fill="auto"/>
            <w:noWrap/>
            <w:vAlign w:val="center"/>
            <w:hideMark/>
          </w:tcPr>
          <w:p w14:paraId="55A358A9" w14:textId="77777777" w:rsidR="00B94B9E" w:rsidRPr="00613C69" w:rsidRDefault="00B94B9E" w:rsidP="00260F9B">
            <w:pPr>
              <w:jc w:val="center"/>
              <w:rPr>
                <w:color w:val="000000"/>
                <w:sz w:val="16"/>
                <w:szCs w:val="16"/>
                <w:lang w:eastAsia="en-US"/>
              </w:rPr>
            </w:pPr>
            <w:proofErr w:type="spellStart"/>
            <w:r w:rsidRPr="00613C69">
              <w:rPr>
                <w:color w:val="000000"/>
                <w:sz w:val="16"/>
                <w:szCs w:val="16"/>
                <w:lang w:eastAsia="en-US"/>
              </w:rPr>
              <w:t>Клен</w:t>
            </w:r>
            <w:proofErr w:type="spellEnd"/>
          </w:p>
        </w:tc>
        <w:tc>
          <w:tcPr>
            <w:tcW w:w="0" w:type="auto"/>
            <w:shd w:val="clear" w:color="auto" w:fill="auto"/>
            <w:noWrap/>
            <w:vAlign w:val="center"/>
            <w:hideMark/>
          </w:tcPr>
          <w:p w14:paraId="768D2B9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12.8</w:t>
            </w:r>
          </w:p>
        </w:tc>
        <w:tc>
          <w:tcPr>
            <w:tcW w:w="0" w:type="auto"/>
            <w:shd w:val="clear" w:color="auto" w:fill="auto"/>
            <w:noWrap/>
            <w:vAlign w:val="center"/>
            <w:hideMark/>
          </w:tcPr>
          <w:p w14:paraId="20CE957A"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1.3</w:t>
            </w:r>
          </w:p>
        </w:tc>
        <w:tc>
          <w:tcPr>
            <w:tcW w:w="0" w:type="auto"/>
            <w:shd w:val="clear" w:color="auto" w:fill="auto"/>
            <w:noWrap/>
            <w:vAlign w:val="center"/>
            <w:hideMark/>
          </w:tcPr>
          <w:p w14:paraId="30493DC4"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11.5</w:t>
            </w:r>
          </w:p>
        </w:tc>
        <w:tc>
          <w:tcPr>
            <w:tcW w:w="0" w:type="auto"/>
            <w:shd w:val="clear" w:color="auto" w:fill="auto"/>
            <w:noWrap/>
            <w:vAlign w:val="center"/>
            <w:hideMark/>
          </w:tcPr>
          <w:p w14:paraId="04D356E2"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3AB8C4F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5D6804C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7A8D0F9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109C6CB3"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5C02DC4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74C9740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6F75CB8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0.0</w:t>
            </w:r>
          </w:p>
        </w:tc>
        <w:tc>
          <w:tcPr>
            <w:tcW w:w="0" w:type="auto"/>
            <w:shd w:val="clear" w:color="auto" w:fill="auto"/>
            <w:noWrap/>
            <w:vAlign w:val="center"/>
            <w:hideMark/>
          </w:tcPr>
          <w:p w14:paraId="150E95F3"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11.5</w:t>
            </w:r>
          </w:p>
        </w:tc>
        <w:tc>
          <w:tcPr>
            <w:tcW w:w="0" w:type="auto"/>
            <w:shd w:val="clear" w:color="auto" w:fill="auto"/>
            <w:noWrap/>
            <w:vAlign w:val="center"/>
            <w:hideMark/>
          </w:tcPr>
          <w:p w14:paraId="6B9B47E4"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11.5</w:t>
            </w:r>
          </w:p>
        </w:tc>
      </w:tr>
      <w:tr w:rsidR="00B94B9E" w:rsidRPr="00613C69" w14:paraId="30DDD0C0" w14:textId="77777777" w:rsidTr="00260F9B">
        <w:trPr>
          <w:trHeight w:val="227"/>
          <w:jc w:val="center"/>
        </w:trPr>
        <w:tc>
          <w:tcPr>
            <w:tcW w:w="0" w:type="auto"/>
            <w:shd w:val="clear" w:color="auto" w:fill="auto"/>
            <w:noWrap/>
            <w:vAlign w:val="center"/>
            <w:hideMark/>
          </w:tcPr>
          <w:p w14:paraId="149AC613" w14:textId="77777777" w:rsidR="00B94B9E" w:rsidRDefault="00B94B9E" w:rsidP="00260F9B">
            <w:pPr>
              <w:jc w:val="center"/>
              <w:rPr>
                <w:b/>
                <w:bCs/>
                <w:color w:val="000000"/>
                <w:sz w:val="16"/>
                <w:szCs w:val="16"/>
                <w:lang w:eastAsia="en-US"/>
              </w:rPr>
            </w:pPr>
            <w:proofErr w:type="spellStart"/>
            <w:r w:rsidRPr="00613C69">
              <w:rPr>
                <w:b/>
                <w:bCs/>
                <w:color w:val="000000"/>
                <w:sz w:val="16"/>
                <w:szCs w:val="16"/>
                <w:lang w:eastAsia="en-US"/>
              </w:rPr>
              <w:t>Укупно</w:t>
            </w:r>
            <w:proofErr w:type="spellEnd"/>
            <w:r w:rsidRPr="00613C69">
              <w:rPr>
                <w:b/>
                <w:bCs/>
                <w:color w:val="000000"/>
                <w:sz w:val="16"/>
                <w:szCs w:val="16"/>
                <w:lang w:eastAsia="en-US"/>
              </w:rPr>
              <w:t xml:space="preserve"> </w:t>
            </w:r>
          </w:p>
          <w:p w14:paraId="10AD761C" w14:textId="77777777" w:rsidR="00B94B9E" w:rsidRPr="00613C69" w:rsidRDefault="00B94B9E" w:rsidP="00260F9B">
            <w:pPr>
              <w:jc w:val="center"/>
              <w:rPr>
                <w:b/>
                <w:bCs/>
                <w:color w:val="000000"/>
                <w:sz w:val="16"/>
                <w:szCs w:val="16"/>
                <w:lang w:eastAsia="en-US"/>
              </w:rPr>
            </w:pPr>
            <w:proofErr w:type="spellStart"/>
            <w:r w:rsidRPr="00613C69">
              <w:rPr>
                <w:b/>
                <w:bCs/>
                <w:color w:val="000000"/>
                <w:sz w:val="16"/>
                <w:szCs w:val="16"/>
                <w:lang w:eastAsia="en-US"/>
              </w:rPr>
              <w:t>лишћари</w:t>
            </w:r>
            <w:proofErr w:type="spellEnd"/>
          </w:p>
        </w:tc>
        <w:tc>
          <w:tcPr>
            <w:tcW w:w="0" w:type="auto"/>
            <w:shd w:val="clear" w:color="auto" w:fill="auto"/>
            <w:noWrap/>
            <w:vAlign w:val="center"/>
            <w:hideMark/>
          </w:tcPr>
          <w:p w14:paraId="6998D448"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40729.4</w:t>
            </w:r>
          </w:p>
        </w:tc>
        <w:tc>
          <w:tcPr>
            <w:tcW w:w="0" w:type="auto"/>
            <w:shd w:val="clear" w:color="auto" w:fill="auto"/>
            <w:noWrap/>
            <w:vAlign w:val="center"/>
            <w:hideMark/>
          </w:tcPr>
          <w:p w14:paraId="2714AC45"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3332.6</w:t>
            </w:r>
          </w:p>
        </w:tc>
        <w:tc>
          <w:tcPr>
            <w:tcW w:w="0" w:type="auto"/>
            <w:shd w:val="clear" w:color="auto" w:fill="auto"/>
            <w:noWrap/>
            <w:vAlign w:val="center"/>
            <w:hideMark/>
          </w:tcPr>
          <w:p w14:paraId="5F218BEF"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37396.8</w:t>
            </w:r>
          </w:p>
        </w:tc>
        <w:tc>
          <w:tcPr>
            <w:tcW w:w="0" w:type="auto"/>
            <w:shd w:val="clear" w:color="auto" w:fill="auto"/>
            <w:noWrap/>
            <w:vAlign w:val="center"/>
            <w:hideMark/>
          </w:tcPr>
          <w:p w14:paraId="25024ADC"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163.8</w:t>
            </w:r>
          </w:p>
        </w:tc>
        <w:tc>
          <w:tcPr>
            <w:tcW w:w="0" w:type="auto"/>
            <w:shd w:val="clear" w:color="auto" w:fill="auto"/>
            <w:noWrap/>
            <w:vAlign w:val="center"/>
            <w:hideMark/>
          </w:tcPr>
          <w:p w14:paraId="63FE9723"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1033.5</w:t>
            </w:r>
          </w:p>
        </w:tc>
        <w:tc>
          <w:tcPr>
            <w:tcW w:w="0" w:type="auto"/>
            <w:shd w:val="clear" w:color="auto" w:fill="auto"/>
            <w:noWrap/>
            <w:vAlign w:val="center"/>
            <w:hideMark/>
          </w:tcPr>
          <w:p w14:paraId="38F902EA"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1378.0</w:t>
            </w:r>
          </w:p>
        </w:tc>
        <w:tc>
          <w:tcPr>
            <w:tcW w:w="0" w:type="auto"/>
            <w:shd w:val="clear" w:color="auto" w:fill="auto"/>
            <w:noWrap/>
            <w:vAlign w:val="center"/>
            <w:hideMark/>
          </w:tcPr>
          <w:p w14:paraId="43F1A5BF"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2066.9</w:t>
            </w:r>
          </w:p>
        </w:tc>
        <w:tc>
          <w:tcPr>
            <w:tcW w:w="0" w:type="auto"/>
            <w:shd w:val="clear" w:color="auto" w:fill="auto"/>
            <w:noWrap/>
            <w:vAlign w:val="center"/>
            <w:hideMark/>
          </w:tcPr>
          <w:p w14:paraId="287068F4"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2755.9</w:t>
            </w:r>
          </w:p>
        </w:tc>
        <w:tc>
          <w:tcPr>
            <w:tcW w:w="0" w:type="auto"/>
            <w:shd w:val="clear" w:color="auto" w:fill="auto"/>
            <w:noWrap/>
            <w:vAlign w:val="center"/>
            <w:hideMark/>
          </w:tcPr>
          <w:p w14:paraId="7B7726F0"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0.0</w:t>
            </w:r>
          </w:p>
        </w:tc>
        <w:tc>
          <w:tcPr>
            <w:tcW w:w="0" w:type="auto"/>
            <w:shd w:val="clear" w:color="auto" w:fill="auto"/>
            <w:noWrap/>
            <w:vAlign w:val="center"/>
            <w:hideMark/>
          </w:tcPr>
          <w:p w14:paraId="251DBE46"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7398.0</w:t>
            </w:r>
          </w:p>
        </w:tc>
        <w:tc>
          <w:tcPr>
            <w:tcW w:w="0" w:type="auto"/>
            <w:shd w:val="clear" w:color="auto" w:fill="auto"/>
            <w:noWrap/>
            <w:vAlign w:val="center"/>
            <w:hideMark/>
          </w:tcPr>
          <w:p w14:paraId="01194B4A"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0.0</w:t>
            </w:r>
          </w:p>
        </w:tc>
        <w:tc>
          <w:tcPr>
            <w:tcW w:w="0" w:type="auto"/>
            <w:shd w:val="clear" w:color="auto" w:fill="auto"/>
            <w:noWrap/>
            <w:vAlign w:val="center"/>
            <w:hideMark/>
          </w:tcPr>
          <w:p w14:paraId="426A10C7"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29998.8</w:t>
            </w:r>
          </w:p>
        </w:tc>
        <w:tc>
          <w:tcPr>
            <w:tcW w:w="0" w:type="auto"/>
            <w:shd w:val="clear" w:color="auto" w:fill="auto"/>
            <w:noWrap/>
            <w:vAlign w:val="center"/>
            <w:hideMark/>
          </w:tcPr>
          <w:p w14:paraId="7A12734A"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29998.8</w:t>
            </w:r>
          </w:p>
        </w:tc>
      </w:tr>
      <w:tr w:rsidR="00B94B9E" w:rsidRPr="00613C69" w14:paraId="791B4676" w14:textId="77777777" w:rsidTr="00260F9B">
        <w:trPr>
          <w:trHeight w:val="227"/>
          <w:jc w:val="center"/>
        </w:trPr>
        <w:tc>
          <w:tcPr>
            <w:tcW w:w="0" w:type="auto"/>
            <w:shd w:val="clear" w:color="auto" w:fill="auto"/>
            <w:noWrap/>
            <w:vAlign w:val="center"/>
            <w:hideMark/>
          </w:tcPr>
          <w:p w14:paraId="489E1AC2" w14:textId="77777777" w:rsidR="00B94B9E" w:rsidRPr="00613C69" w:rsidRDefault="00B94B9E" w:rsidP="00260F9B">
            <w:pPr>
              <w:jc w:val="center"/>
              <w:rPr>
                <w:color w:val="000000"/>
                <w:sz w:val="16"/>
                <w:szCs w:val="16"/>
                <w:lang w:eastAsia="en-US"/>
              </w:rPr>
            </w:pPr>
            <w:proofErr w:type="spellStart"/>
            <w:r w:rsidRPr="00613C69">
              <w:rPr>
                <w:color w:val="000000"/>
                <w:sz w:val="16"/>
                <w:szCs w:val="16"/>
                <w:lang w:eastAsia="en-US"/>
              </w:rPr>
              <w:t>Јела</w:t>
            </w:r>
            <w:proofErr w:type="spellEnd"/>
          </w:p>
        </w:tc>
        <w:tc>
          <w:tcPr>
            <w:tcW w:w="0" w:type="auto"/>
            <w:shd w:val="clear" w:color="auto" w:fill="auto"/>
            <w:noWrap/>
            <w:vAlign w:val="center"/>
            <w:hideMark/>
          </w:tcPr>
          <w:p w14:paraId="7475697A" w14:textId="77777777" w:rsidR="00B94B9E" w:rsidRPr="00613C69" w:rsidRDefault="00B94B9E" w:rsidP="00260F9B">
            <w:pPr>
              <w:jc w:val="center"/>
              <w:rPr>
                <w:color w:val="000000"/>
                <w:sz w:val="16"/>
                <w:szCs w:val="16"/>
                <w:lang w:eastAsia="en-US"/>
              </w:rPr>
            </w:pPr>
            <w:r w:rsidRPr="00613C69">
              <w:rPr>
                <w:color w:val="000000"/>
                <w:sz w:val="16"/>
                <w:szCs w:val="16"/>
                <w:lang w:eastAsia="en-US"/>
              </w:rPr>
              <w:t>383.3</w:t>
            </w:r>
          </w:p>
        </w:tc>
        <w:tc>
          <w:tcPr>
            <w:tcW w:w="0" w:type="auto"/>
            <w:shd w:val="clear" w:color="auto" w:fill="auto"/>
            <w:noWrap/>
            <w:vAlign w:val="center"/>
            <w:hideMark/>
          </w:tcPr>
          <w:p w14:paraId="575C67D4" w14:textId="77777777" w:rsidR="00B94B9E" w:rsidRPr="00613C69" w:rsidRDefault="00B94B9E" w:rsidP="00260F9B">
            <w:pPr>
              <w:jc w:val="center"/>
              <w:rPr>
                <w:color w:val="000000"/>
                <w:sz w:val="16"/>
                <w:szCs w:val="16"/>
                <w:lang w:eastAsia="en-US"/>
              </w:rPr>
            </w:pPr>
            <w:r w:rsidRPr="00613C69">
              <w:rPr>
                <w:color w:val="000000"/>
                <w:sz w:val="16"/>
                <w:szCs w:val="16"/>
                <w:lang w:eastAsia="en-US"/>
              </w:rPr>
              <w:t>46.0</w:t>
            </w:r>
          </w:p>
        </w:tc>
        <w:tc>
          <w:tcPr>
            <w:tcW w:w="0" w:type="auto"/>
            <w:shd w:val="clear" w:color="auto" w:fill="auto"/>
            <w:noWrap/>
            <w:vAlign w:val="center"/>
            <w:hideMark/>
          </w:tcPr>
          <w:p w14:paraId="0F080942" w14:textId="77777777" w:rsidR="00B94B9E" w:rsidRPr="00613C69" w:rsidRDefault="00B94B9E" w:rsidP="00260F9B">
            <w:pPr>
              <w:jc w:val="center"/>
              <w:rPr>
                <w:color w:val="000000"/>
                <w:sz w:val="16"/>
                <w:szCs w:val="16"/>
                <w:lang w:eastAsia="en-US"/>
              </w:rPr>
            </w:pPr>
            <w:r w:rsidRPr="00613C69">
              <w:rPr>
                <w:color w:val="000000"/>
                <w:sz w:val="16"/>
                <w:szCs w:val="16"/>
                <w:lang w:eastAsia="en-US"/>
              </w:rPr>
              <w:t>337.3</w:t>
            </w:r>
          </w:p>
        </w:tc>
        <w:tc>
          <w:tcPr>
            <w:tcW w:w="0" w:type="auto"/>
            <w:shd w:val="clear" w:color="auto" w:fill="auto"/>
            <w:noWrap/>
            <w:vAlign w:val="center"/>
            <w:hideMark/>
          </w:tcPr>
          <w:p w14:paraId="4257E944"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419CA9B3"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32270342"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50.6</w:t>
            </w:r>
          </w:p>
        </w:tc>
        <w:tc>
          <w:tcPr>
            <w:tcW w:w="0" w:type="auto"/>
            <w:shd w:val="clear" w:color="auto" w:fill="auto"/>
            <w:noWrap/>
            <w:vAlign w:val="center"/>
            <w:hideMark/>
          </w:tcPr>
          <w:p w14:paraId="1DB4BC8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67.5</w:t>
            </w:r>
          </w:p>
        </w:tc>
        <w:tc>
          <w:tcPr>
            <w:tcW w:w="0" w:type="auto"/>
            <w:shd w:val="clear" w:color="auto" w:fill="auto"/>
            <w:noWrap/>
            <w:vAlign w:val="center"/>
            <w:hideMark/>
          </w:tcPr>
          <w:p w14:paraId="39B1D18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57.3</w:t>
            </w:r>
          </w:p>
        </w:tc>
        <w:tc>
          <w:tcPr>
            <w:tcW w:w="0" w:type="auto"/>
            <w:shd w:val="clear" w:color="auto" w:fill="auto"/>
            <w:noWrap/>
            <w:vAlign w:val="center"/>
            <w:hideMark/>
          </w:tcPr>
          <w:p w14:paraId="75BEED6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118.1</w:t>
            </w:r>
          </w:p>
        </w:tc>
        <w:tc>
          <w:tcPr>
            <w:tcW w:w="0" w:type="auto"/>
            <w:shd w:val="clear" w:color="auto" w:fill="auto"/>
            <w:noWrap/>
            <w:vAlign w:val="center"/>
            <w:hideMark/>
          </w:tcPr>
          <w:p w14:paraId="38A629F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293.5</w:t>
            </w:r>
          </w:p>
        </w:tc>
        <w:tc>
          <w:tcPr>
            <w:tcW w:w="0" w:type="auto"/>
            <w:shd w:val="clear" w:color="auto" w:fill="auto"/>
            <w:noWrap/>
            <w:vAlign w:val="center"/>
            <w:hideMark/>
          </w:tcPr>
          <w:p w14:paraId="59A590C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43.8</w:t>
            </w:r>
          </w:p>
        </w:tc>
        <w:tc>
          <w:tcPr>
            <w:tcW w:w="0" w:type="auto"/>
            <w:shd w:val="clear" w:color="auto" w:fill="auto"/>
            <w:noWrap/>
            <w:vAlign w:val="center"/>
            <w:hideMark/>
          </w:tcPr>
          <w:p w14:paraId="3FAFC8CE"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55B76E9C" w14:textId="77777777" w:rsidR="00B94B9E" w:rsidRPr="00613C69" w:rsidRDefault="00B94B9E" w:rsidP="00260F9B">
            <w:pPr>
              <w:jc w:val="center"/>
              <w:rPr>
                <w:color w:val="000000"/>
                <w:sz w:val="16"/>
                <w:szCs w:val="16"/>
                <w:lang w:eastAsia="en-US"/>
              </w:rPr>
            </w:pPr>
            <w:r w:rsidRPr="00613C69">
              <w:rPr>
                <w:color w:val="000000"/>
                <w:sz w:val="16"/>
                <w:szCs w:val="16"/>
                <w:lang w:eastAsia="en-US"/>
              </w:rPr>
              <w:t>43.8</w:t>
            </w:r>
          </w:p>
        </w:tc>
      </w:tr>
      <w:tr w:rsidR="00B94B9E" w:rsidRPr="00613C69" w14:paraId="4E2F28F9" w14:textId="77777777" w:rsidTr="00260F9B">
        <w:trPr>
          <w:trHeight w:val="227"/>
          <w:jc w:val="center"/>
        </w:trPr>
        <w:tc>
          <w:tcPr>
            <w:tcW w:w="0" w:type="auto"/>
            <w:shd w:val="clear" w:color="auto" w:fill="auto"/>
            <w:noWrap/>
            <w:vAlign w:val="center"/>
            <w:hideMark/>
          </w:tcPr>
          <w:p w14:paraId="266B1D5F" w14:textId="77777777" w:rsidR="00B94B9E" w:rsidRPr="00613C69" w:rsidRDefault="00B94B9E" w:rsidP="00260F9B">
            <w:pPr>
              <w:jc w:val="center"/>
              <w:rPr>
                <w:color w:val="000000"/>
                <w:sz w:val="16"/>
                <w:szCs w:val="16"/>
                <w:lang w:eastAsia="en-US"/>
              </w:rPr>
            </w:pPr>
            <w:proofErr w:type="spellStart"/>
            <w:r w:rsidRPr="00613C69">
              <w:rPr>
                <w:color w:val="000000"/>
                <w:sz w:val="16"/>
                <w:szCs w:val="16"/>
                <w:lang w:eastAsia="en-US"/>
              </w:rPr>
              <w:t>Смрча</w:t>
            </w:r>
            <w:proofErr w:type="spellEnd"/>
          </w:p>
        </w:tc>
        <w:tc>
          <w:tcPr>
            <w:tcW w:w="0" w:type="auto"/>
            <w:shd w:val="clear" w:color="auto" w:fill="auto"/>
            <w:noWrap/>
            <w:vAlign w:val="center"/>
            <w:hideMark/>
          </w:tcPr>
          <w:p w14:paraId="76528CC4" w14:textId="77777777" w:rsidR="00B94B9E" w:rsidRPr="00613C69" w:rsidRDefault="00B94B9E" w:rsidP="00260F9B">
            <w:pPr>
              <w:jc w:val="center"/>
              <w:rPr>
                <w:color w:val="000000"/>
                <w:sz w:val="16"/>
                <w:szCs w:val="16"/>
                <w:lang w:eastAsia="en-US"/>
              </w:rPr>
            </w:pPr>
            <w:r w:rsidRPr="00613C69">
              <w:rPr>
                <w:color w:val="000000"/>
                <w:sz w:val="16"/>
                <w:szCs w:val="16"/>
                <w:lang w:eastAsia="en-US"/>
              </w:rPr>
              <w:t>3235.5</w:t>
            </w:r>
          </w:p>
        </w:tc>
        <w:tc>
          <w:tcPr>
            <w:tcW w:w="0" w:type="auto"/>
            <w:shd w:val="clear" w:color="auto" w:fill="auto"/>
            <w:noWrap/>
            <w:vAlign w:val="center"/>
            <w:hideMark/>
          </w:tcPr>
          <w:p w14:paraId="57EF317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388.3</w:t>
            </w:r>
          </w:p>
        </w:tc>
        <w:tc>
          <w:tcPr>
            <w:tcW w:w="0" w:type="auto"/>
            <w:shd w:val="clear" w:color="auto" w:fill="auto"/>
            <w:noWrap/>
            <w:vAlign w:val="center"/>
            <w:hideMark/>
          </w:tcPr>
          <w:p w14:paraId="0E4887CF"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2847.2</w:t>
            </w:r>
          </w:p>
        </w:tc>
        <w:tc>
          <w:tcPr>
            <w:tcW w:w="0" w:type="auto"/>
            <w:shd w:val="clear" w:color="auto" w:fill="auto"/>
            <w:noWrap/>
            <w:vAlign w:val="center"/>
            <w:hideMark/>
          </w:tcPr>
          <w:p w14:paraId="0F8EB5D1"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 </w:t>
            </w:r>
          </w:p>
        </w:tc>
        <w:tc>
          <w:tcPr>
            <w:tcW w:w="0" w:type="auto"/>
            <w:shd w:val="clear" w:color="auto" w:fill="auto"/>
            <w:noWrap/>
            <w:vAlign w:val="center"/>
            <w:hideMark/>
          </w:tcPr>
          <w:p w14:paraId="70E1CD71"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 </w:t>
            </w:r>
          </w:p>
        </w:tc>
        <w:tc>
          <w:tcPr>
            <w:tcW w:w="0" w:type="auto"/>
            <w:shd w:val="clear" w:color="auto" w:fill="auto"/>
            <w:noWrap/>
            <w:vAlign w:val="center"/>
            <w:hideMark/>
          </w:tcPr>
          <w:p w14:paraId="219362EF" w14:textId="77777777" w:rsidR="00B94B9E" w:rsidRPr="00613C69" w:rsidRDefault="00B94B9E" w:rsidP="00260F9B">
            <w:pPr>
              <w:jc w:val="center"/>
              <w:rPr>
                <w:color w:val="000000"/>
                <w:sz w:val="16"/>
                <w:szCs w:val="16"/>
                <w:lang w:eastAsia="en-US"/>
              </w:rPr>
            </w:pPr>
            <w:r w:rsidRPr="00613C69">
              <w:rPr>
                <w:color w:val="000000"/>
                <w:sz w:val="16"/>
                <w:szCs w:val="16"/>
                <w:lang w:eastAsia="en-US"/>
              </w:rPr>
              <w:t>427.1</w:t>
            </w:r>
          </w:p>
        </w:tc>
        <w:tc>
          <w:tcPr>
            <w:tcW w:w="0" w:type="auto"/>
            <w:shd w:val="clear" w:color="auto" w:fill="auto"/>
            <w:noWrap/>
            <w:vAlign w:val="center"/>
            <w:hideMark/>
          </w:tcPr>
          <w:p w14:paraId="2E47407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569.4</w:t>
            </w:r>
          </w:p>
        </w:tc>
        <w:tc>
          <w:tcPr>
            <w:tcW w:w="0" w:type="auto"/>
            <w:shd w:val="clear" w:color="auto" w:fill="auto"/>
            <w:noWrap/>
            <w:vAlign w:val="center"/>
            <w:hideMark/>
          </w:tcPr>
          <w:p w14:paraId="7E8106A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484.0</w:t>
            </w:r>
          </w:p>
        </w:tc>
        <w:tc>
          <w:tcPr>
            <w:tcW w:w="0" w:type="auto"/>
            <w:shd w:val="clear" w:color="auto" w:fill="auto"/>
            <w:noWrap/>
            <w:vAlign w:val="center"/>
            <w:hideMark/>
          </w:tcPr>
          <w:p w14:paraId="36E9CE7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996.5</w:t>
            </w:r>
          </w:p>
        </w:tc>
        <w:tc>
          <w:tcPr>
            <w:tcW w:w="0" w:type="auto"/>
            <w:shd w:val="clear" w:color="auto" w:fill="auto"/>
            <w:noWrap/>
            <w:vAlign w:val="center"/>
            <w:hideMark/>
          </w:tcPr>
          <w:p w14:paraId="42A2D7A4"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2477.1</w:t>
            </w:r>
          </w:p>
        </w:tc>
        <w:tc>
          <w:tcPr>
            <w:tcW w:w="0" w:type="auto"/>
            <w:shd w:val="clear" w:color="auto" w:fill="auto"/>
            <w:noWrap/>
            <w:vAlign w:val="center"/>
            <w:hideMark/>
          </w:tcPr>
          <w:p w14:paraId="7C3786B1" w14:textId="77777777" w:rsidR="00B94B9E" w:rsidRPr="00613C69" w:rsidRDefault="00B94B9E" w:rsidP="00260F9B">
            <w:pPr>
              <w:jc w:val="center"/>
              <w:rPr>
                <w:color w:val="000000"/>
                <w:sz w:val="16"/>
                <w:szCs w:val="16"/>
                <w:lang w:eastAsia="en-US"/>
              </w:rPr>
            </w:pPr>
            <w:r w:rsidRPr="00613C69">
              <w:rPr>
                <w:color w:val="000000"/>
                <w:sz w:val="16"/>
                <w:szCs w:val="16"/>
                <w:lang w:eastAsia="en-US"/>
              </w:rPr>
              <w:t>370.1</w:t>
            </w:r>
          </w:p>
        </w:tc>
        <w:tc>
          <w:tcPr>
            <w:tcW w:w="0" w:type="auto"/>
            <w:shd w:val="clear" w:color="auto" w:fill="auto"/>
            <w:noWrap/>
            <w:vAlign w:val="center"/>
            <w:hideMark/>
          </w:tcPr>
          <w:p w14:paraId="79372584"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 </w:t>
            </w:r>
          </w:p>
        </w:tc>
        <w:tc>
          <w:tcPr>
            <w:tcW w:w="0" w:type="auto"/>
            <w:shd w:val="clear" w:color="auto" w:fill="auto"/>
            <w:noWrap/>
            <w:vAlign w:val="center"/>
            <w:hideMark/>
          </w:tcPr>
          <w:p w14:paraId="53A7247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370.1</w:t>
            </w:r>
          </w:p>
        </w:tc>
      </w:tr>
      <w:tr w:rsidR="00B94B9E" w:rsidRPr="00613C69" w14:paraId="24A74E79" w14:textId="77777777" w:rsidTr="00260F9B">
        <w:trPr>
          <w:trHeight w:val="227"/>
          <w:jc w:val="center"/>
        </w:trPr>
        <w:tc>
          <w:tcPr>
            <w:tcW w:w="0" w:type="auto"/>
            <w:shd w:val="clear" w:color="auto" w:fill="auto"/>
            <w:noWrap/>
            <w:vAlign w:val="center"/>
            <w:hideMark/>
          </w:tcPr>
          <w:p w14:paraId="0243AB55" w14:textId="77777777" w:rsidR="00B94B9E" w:rsidRPr="00613C69" w:rsidRDefault="00B94B9E" w:rsidP="00260F9B">
            <w:pPr>
              <w:jc w:val="center"/>
              <w:rPr>
                <w:color w:val="000000"/>
                <w:sz w:val="16"/>
                <w:szCs w:val="16"/>
                <w:lang w:eastAsia="en-US"/>
              </w:rPr>
            </w:pPr>
            <w:proofErr w:type="spellStart"/>
            <w:r w:rsidRPr="00613C69">
              <w:rPr>
                <w:color w:val="000000"/>
                <w:sz w:val="16"/>
                <w:szCs w:val="16"/>
                <w:lang w:eastAsia="en-US"/>
              </w:rPr>
              <w:t>Црни</w:t>
            </w:r>
            <w:proofErr w:type="spellEnd"/>
            <w:r w:rsidRPr="00613C69">
              <w:rPr>
                <w:color w:val="000000"/>
                <w:sz w:val="16"/>
                <w:szCs w:val="16"/>
                <w:lang w:eastAsia="en-US"/>
              </w:rPr>
              <w:t xml:space="preserve"> </w:t>
            </w:r>
            <w:proofErr w:type="spellStart"/>
            <w:r w:rsidRPr="00613C69">
              <w:rPr>
                <w:color w:val="000000"/>
                <w:sz w:val="16"/>
                <w:szCs w:val="16"/>
                <w:lang w:eastAsia="en-US"/>
              </w:rPr>
              <w:t>бор</w:t>
            </w:r>
            <w:proofErr w:type="spellEnd"/>
          </w:p>
        </w:tc>
        <w:tc>
          <w:tcPr>
            <w:tcW w:w="0" w:type="auto"/>
            <w:shd w:val="clear" w:color="auto" w:fill="auto"/>
            <w:noWrap/>
            <w:vAlign w:val="center"/>
            <w:hideMark/>
          </w:tcPr>
          <w:p w14:paraId="79108B4E"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1717.4</w:t>
            </w:r>
          </w:p>
        </w:tc>
        <w:tc>
          <w:tcPr>
            <w:tcW w:w="0" w:type="auto"/>
            <w:shd w:val="clear" w:color="auto" w:fill="auto"/>
            <w:noWrap/>
            <w:vAlign w:val="center"/>
            <w:hideMark/>
          </w:tcPr>
          <w:p w14:paraId="0ABD2EB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206.1</w:t>
            </w:r>
          </w:p>
        </w:tc>
        <w:tc>
          <w:tcPr>
            <w:tcW w:w="0" w:type="auto"/>
            <w:shd w:val="clear" w:color="auto" w:fill="auto"/>
            <w:noWrap/>
            <w:vAlign w:val="center"/>
            <w:hideMark/>
          </w:tcPr>
          <w:p w14:paraId="16B60B4F"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1511.3</w:t>
            </w:r>
          </w:p>
        </w:tc>
        <w:tc>
          <w:tcPr>
            <w:tcW w:w="0" w:type="auto"/>
            <w:shd w:val="clear" w:color="auto" w:fill="auto"/>
            <w:noWrap/>
            <w:vAlign w:val="center"/>
            <w:hideMark/>
          </w:tcPr>
          <w:p w14:paraId="60DC8D9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0830ED6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580FE1C1"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181.4</w:t>
            </w:r>
          </w:p>
        </w:tc>
        <w:tc>
          <w:tcPr>
            <w:tcW w:w="0" w:type="auto"/>
            <w:shd w:val="clear" w:color="auto" w:fill="auto"/>
            <w:noWrap/>
            <w:vAlign w:val="center"/>
            <w:hideMark/>
          </w:tcPr>
          <w:p w14:paraId="74548D7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302.3</w:t>
            </w:r>
          </w:p>
        </w:tc>
        <w:tc>
          <w:tcPr>
            <w:tcW w:w="0" w:type="auto"/>
            <w:shd w:val="clear" w:color="auto" w:fill="auto"/>
            <w:noWrap/>
            <w:vAlign w:val="center"/>
            <w:hideMark/>
          </w:tcPr>
          <w:p w14:paraId="6AC30A34"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226.7</w:t>
            </w:r>
          </w:p>
        </w:tc>
        <w:tc>
          <w:tcPr>
            <w:tcW w:w="0" w:type="auto"/>
            <w:shd w:val="clear" w:color="auto" w:fill="auto"/>
            <w:noWrap/>
            <w:vAlign w:val="center"/>
            <w:hideMark/>
          </w:tcPr>
          <w:p w14:paraId="576B6B4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529.0</w:t>
            </w:r>
          </w:p>
        </w:tc>
        <w:tc>
          <w:tcPr>
            <w:tcW w:w="0" w:type="auto"/>
            <w:shd w:val="clear" w:color="auto" w:fill="auto"/>
            <w:noWrap/>
            <w:vAlign w:val="center"/>
            <w:hideMark/>
          </w:tcPr>
          <w:p w14:paraId="4F00067E"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1239.3</w:t>
            </w:r>
          </w:p>
        </w:tc>
        <w:tc>
          <w:tcPr>
            <w:tcW w:w="0" w:type="auto"/>
            <w:shd w:val="clear" w:color="auto" w:fill="auto"/>
            <w:noWrap/>
            <w:vAlign w:val="center"/>
            <w:hideMark/>
          </w:tcPr>
          <w:p w14:paraId="4F05FF5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272.0</w:t>
            </w:r>
          </w:p>
        </w:tc>
        <w:tc>
          <w:tcPr>
            <w:tcW w:w="0" w:type="auto"/>
            <w:shd w:val="clear" w:color="auto" w:fill="auto"/>
            <w:noWrap/>
            <w:vAlign w:val="center"/>
            <w:hideMark/>
          </w:tcPr>
          <w:p w14:paraId="34219834"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07D8D67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272.0</w:t>
            </w:r>
          </w:p>
        </w:tc>
      </w:tr>
      <w:tr w:rsidR="00B94B9E" w:rsidRPr="00613C69" w14:paraId="7C9B4CA4" w14:textId="77777777" w:rsidTr="00260F9B">
        <w:trPr>
          <w:trHeight w:val="227"/>
          <w:jc w:val="center"/>
        </w:trPr>
        <w:tc>
          <w:tcPr>
            <w:tcW w:w="0" w:type="auto"/>
            <w:shd w:val="clear" w:color="auto" w:fill="auto"/>
            <w:noWrap/>
            <w:vAlign w:val="center"/>
            <w:hideMark/>
          </w:tcPr>
          <w:p w14:paraId="417A2BE2" w14:textId="77777777" w:rsidR="00B94B9E" w:rsidRPr="00613C69" w:rsidRDefault="00B94B9E" w:rsidP="00260F9B">
            <w:pPr>
              <w:jc w:val="center"/>
              <w:rPr>
                <w:color w:val="000000"/>
                <w:sz w:val="16"/>
                <w:szCs w:val="16"/>
                <w:lang w:eastAsia="en-US"/>
              </w:rPr>
            </w:pPr>
            <w:proofErr w:type="spellStart"/>
            <w:r w:rsidRPr="00613C69">
              <w:rPr>
                <w:color w:val="000000"/>
                <w:sz w:val="16"/>
                <w:szCs w:val="16"/>
                <w:lang w:eastAsia="en-US"/>
              </w:rPr>
              <w:t>Бели</w:t>
            </w:r>
            <w:proofErr w:type="spellEnd"/>
            <w:r w:rsidRPr="00613C69">
              <w:rPr>
                <w:color w:val="000000"/>
                <w:sz w:val="16"/>
                <w:szCs w:val="16"/>
                <w:lang w:eastAsia="en-US"/>
              </w:rPr>
              <w:t xml:space="preserve"> </w:t>
            </w:r>
            <w:proofErr w:type="spellStart"/>
            <w:r w:rsidRPr="00613C69">
              <w:rPr>
                <w:color w:val="000000"/>
                <w:sz w:val="16"/>
                <w:szCs w:val="16"/>
                <w:lang w:eastAsia="en-US"/>
              </w:rPr>
              <w:t>бор</w:t>
            </w:r>
            <w:proofErr w:type="spellEnd"/>
          </w:p>
        </w:tc>
        <w:tc>
          <w:tcPr>
            <w:tcW w:w="0" w:type="auto"/>
            <w:shd w:val="clear" w:color="auto" w:fill="auto"/>
            <w:noWrap/>
            <w:vAlign w:val="center"/>
            <w:hideMark/>
          </w:tcPr>
          <w:p w14:paraId="06F2523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965.1</w:t>
            </w:r>
          </w:p>
        </w:tc>
        <w:tc>
          <w:tcPr>
            <w:tcW w:w="0" w:type="auto"/>
            <w:shd w:val="clear" w:color="auto" w:fill="auto"/>
            <w:noWrap/>
            <w:vAlign w:val="center"/>
            <w:hideMark/>
          </w:tcPr>
          <w:p w14:paraId="1949155F"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115.8</w:t>
            </w:r>
          </w:p>
        </w:tc>
        <w:tc>
          <w:tcPr>
            <w:tcW w:w="0" w:type="auto"/>
            <w:shd w:val="clear" w:color="auto" w:fill="auto"/>
            <w:noWrap/>
            <w:vAlign w:val="center"/>
            <w:hideMark/>
          </w:tcPr>
          <w:p w14:paraId="23C5ADF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849.3</w:t>
            </w:r>
          </w:p>
        </w:tc>
        <w:tc>
          <w:tcPr>
            <w:tcW w:w="0" w:type="auto"/>
            <w:shd w:val="clear" w:color="auto" w:fill="auto"/>
            <w:noWrap/>
            <w:vAlign w:val="center"/>
            <w:hideMark/>
          </w:tcPr>
          <w:p w14:paraId="71B0798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1A33403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3B32F703"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101.9</w:t>
            </w:r>
          </w:p>
        </w:tc>
        <w:tc>
          <w:tcPr>
            <w:tcW w:w="0" w:type="auto"/>
            <w:shd w:val="clear" w:color="auto" w:fill="auto"/>
            <w:noWrap/>
            <w:vAlign w:val="center"/>
            <w:hideMark/>
          </w:tcPr>
          <w:p w14:paraId="2D3B0C0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169.9</w:t>
            </w:r>
          </w:p>
        </w:tc>
        <w:tc>
          <w:tcPr>
            <w:tcW w:w="0" w:type="auto"/>
            <w:shd w:val="clear" w:color="auto" w:fill="auto"/>
            <w:noWrap/>
            <w:vAlign w:val="center"/>
            <w:hideMark/>
          </w:tcPr>
          <w:p w14:paraId="4D4A200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127.4</w:t>
            </w:r>
          </w:p>
        </w:tc>
        <w:tc>
          <w:tcPr>
            <w:tcW w:w="0" w:type="auto"/>
            <w:shd w:val="clear" w:color="auto" w:fill="auto"/>
            <w:noWrap/>
            <w:vAlign w:val="center"/>
            <w:hideMark/>
          </w:tcPr>
          <w:p w14:paraId="2FBB3CB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297.3</w:t>
            </w:r>
          </w:p>
        </w:tc>
        <w:tc>
          <w:tcPr>
            <w:tcW w:w="0" w:type="auto"/>
            <w:shd w:val="clear" w:color="auto" w:fill="auto"/>
            <w:noWrap/>
            <w:vAlign w:val="center"/>
            <w:hideMark/>
          </w:tcPr>
          <w:p w14:paraId="3D158E6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696.4</w:t>
            </w:r>
          </w:p>
        </w:tc>
        <w:tc>
          <w:tcPr>
            <w:tcW w:w="0" w:type="auto"/>
            <w:shd w:val="clear" w:color="auto" w:fill="auto"/>
            <w:noWrap/>
            <w:vAlign w:val="center"/>
            <w:hideMark/>
          </w:tcPr>
          <w:p w14:paraId="7F04CF4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152.9</w:t>
            </w:r>
          </w:p>
        </w:tc>
        <w:tc>
          <w:tcPr>
            <w:tcW w:w="0" w:type="auto"/>
            <w:shd w:val="clear" w:color="auto" w:fill="auto"/>
            <w:noWrap/>
            <w:vAlign w:val="center"/>
            <w:hideMark/>
          </w:tcPr>
          <w:p w14:paraId="76917431"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4523770F"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152.9</w:t>
            </w:r>
          </w:p>
        </w:tc>
      </w:tr>
      <w:tr w:rsidR="00B94B9E" w:rsidRPr="00613C69" w14:paraId="036B89BD" w14:textId="77777777" w:rsidTr="00260F9B">
        <w:trPr>
          <w:trHeight w:val="227"/>
          <w:jc w:val="center"/>
        </w:trPr>
        <w:tc>
          <w:tcPr>
            <w:tcW w:w="0" w:type="auto"/>
            <w:shd w:val="clear" w:color="auto" w:fill="auto"/>
            <w:noWrap/>
            <w:vAlign w:val="center"/>
            <w:hideMark/>
          </w:tcPr>
          <w:p w14:paraId="6CD839BE" w14:textId="77777777" w:rsidR="00B94B9E" w:rsidRPr="00613C69" w:rsidRDefault="00B94B9E" w:rsidP="00260F9B">
            <w:pPr>
              <w:jc w:val="center"/>
              <w:rPr>
                <w:color w:val="000000"/>
                <w:sz w:val="16"/>
                <w:szCs w:val="16"/>
                <w:lang w:eastAsia="en-US"/>
              </w:rPr>
            </w:pPr>
            <w:r w:rsidRPr="00613C69">
              <w:rPr>
                <w:color w:val="000000"/>
                <w:sz w:val="16"/>
                <w:szCs w:val="16"/>
                <w:lang w:eastAsia="en-US"/>
              </w:rPr>
              <w:t>Дуглазија</w:t>
            </w:r>
          </w:p>
        </w:tc>
        <w:tc>
          <w:tcPr>
            <w:tcW w:w="0" w:type="auto"/>
            <w:shd w:val="clear" w:color="auto" w:fill="auto"/>
            <w:noWrap/>
            <w:vAlign w:val="center"/>
            <w:hideMark/>
          </w:tcPr>
          <w:p w14:paraId="3E2C2C21"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514.9</w:t>
            </w:r>
          </w:p>
        </w:tc>
        <w:tc>
          <w:tcPr>
            <w:tcW w:w="0" w:type="auto"/>
            <w:shd w:val="clear" w:color="auto" w:fill="auto"/>
            <w:noWrap/>
            <w:vAlign w:val="center"/>
            <w:hideMark/>
          </w:tcPr>
          <w:p w14:paraId="3FA5BC7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61.8</w:t>
            </w:r>
          </w:p>
        </w:tc>
        <w:tc>
          <w:tcPr>
            <w:tcW w:w="0" w:type="auto"/>
            <w:shd w:val="clear" w:color="auto" w:fill="auto"/>
            <w:noWrap/>
            <w:vAlign w:val="center"/>
            <w:hideMark/>
          </w:tcPr>
          <w:p w14:paraId="543AF558" w14:textId="77777777" w:rsidR="00B94B9E" w:rsidRPr="00613C69" w:rsidRDefault="00B94B9E" w:rsidP="00260F9B">
            <w:pPr>
              <w:jc w:val="center"/>
              <w:rPr>
                <w:color w:val="000000"/>
                <w:sz w:val="16"/>
                <w:szCs w:val="16"/>
                <w:lang w:eastAsia="en-US"/>
              </w:rPr>
            </w:pPr>
            <w:r w:rsidRPr="00613C69">
              <w:rPr>
                <w:color w:val="000000"/>
                <w:sz w:val="16"/>
                <w:szCs w:val="16"/>
                <w:lang w:eastAsia="en-US"/>
              </w:rPr>
              <w:t>453.1</w:t>
            </w:r>
          </w:p>
        </w:tc>
        <w:tc>
          <w:tcPr>
            <w:tcW w:w="0" w:type="auto"/>
            <w:shd w:val="clear" w:color="auto" w:fill="auto"/>
            <w:noWrap/>
            <w:vAlign w:val="center"/>
            <w:hideMark/>
          </w:tcPr>
          <w:p w14:paraId="74E316F1"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46F423EC"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1F12DEB1" w14:textId="77777777" w:rsidR="00B94B9E" w:rsidRPr="00613C69" w:rsidRDefault="00B94B9E" w:rsidP="00260F9B">
            <w:pPr>
              <w:jc w:val="center"/>
              <w:rPr>
                <w:color w:val="000000"/>
                <w:sz w:val="16"/>
                <w:szCs w:val="16"/>
                <w:lang w:eastAsia="en-US"/>
              </w:rPr>
            </w:pPr>
            <w:r w:rsidRPr="00613C69">
              <w:rPr>
                <w:color w:val="000000"/>
                <w:sz w:val="16"/>
                <w:szCs w:val="16"/>
                <w:lang w:eastAsia="en-US"/>
              </w:rPr>
              <w:t>68.0</w:t>
            </w:r>
          </w:p>
        </w:tc>
        <w:tc>
          <w:tcPr>
            <w:tcW w:w="0" w:type="auto"/>
            <w:shd w:val="clear" w:color="auto" w:fill="auto"/>
            <w:noWrap/>
            <w:vAlign w:val="center"/>
            <w:hideMark/>
          </w:tcPr>
          <w:p w14:paraId="31F5EA7E" w14:textId="77777777" w:rsidR="00B94B9E" w:rsidRPr="00613C69" w:rsidRDefault="00B94B9E" w:rsidP="00260F9B">
            <w:pPr>
              <w:jc w:val="center"/>
              <w:rPr>
                <w:color w:val="000000"/>
                <w:sz w:val="16"/>
                <w:szCs w:val="16"/>
                <w:lang w:eastAsia="en-US"/>
              </w:rPr>
            </w:pPr>
            <w:r w:rsidRPr="00613C69">
              <w:rPr>
                <w:color w:val="000000"/>
                <w:sz w:val="16"/>
                <w:szCs w:val="16"/>
                <w:lang w:eastAsia="en-US"/>
              </w:rPr>
              <w:t>90.6</w:t>
            </w:r>
          </w:p>
        </w:tc>
        <w:tc>
          <w:tcPr>
            <w:tcW w:w="0" w:type="auto"/>
            <w:shd w:val="clear" w:color="auto" w:fill="auto"/>
            <w:noWrap/>
            <w:vAlign w:val="center"/>
            <w:hideMark/>
          </w:tcPr>
          <w:p w14:paraId="4231B479" w14:textId="77777777" w:rsidR="00B94B9E" w:rsidRPr="00613C69" w:rsidRDefault="00B94B9E" w:rsidP="00260F9B">
            <w:pPr>
              <w:jc w:val="center"/>
              <w:rPr>
                <w:color w:val="000000"/>
                <w:sz w:val="16"/>
                <w:szCs w:val="16"/>
                <w:lang w:eastAsia="en-US"/>
              </w:rPr>
            </w:pPr>
            <w:r w:rsidRPr="00613C69">
              <w:rPr>
                <w:color w:val="000000"/>
                <w:sz w:val="16"/>
                <w:szCs w:val="16"/>
                <w:lang w:eastAsia="en-US"/>
              </w:rPr>
              <w:t>77.0</w:t>
            </w:r>
          </w:p>
        </w:tc>
        <w:tc>
          <w:tcPr>
            <w:tcW w:w="0" w:type="auto"/>
            <w:shd w:val="clear" w:color="auto" w:fill="auto"/>
            <w:noWrap/>
            <w:vAlign w:val="center"/>
            <w:hideMark/>
          </w:tcPr>
          <w:p w14:paraId="07E5517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158.6</w:t>
            </w:r>
          </w:p>
        </w:tc>
        <w:tc>
          <w:tcPr>
            <w:tcW w:w="0" w:type="auto"/>
            <w:shd w:val="clear" w:color="auto" w:fill="auto"/>
            <w:noWrap/>
            <w:vAlign w:val="center"/>
            <w:hideMark/>
          </w:tcPr>
          <w:p w14:paraId="0373DF7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394.2</w:t>
            </w:r>
          </w:p>
        </w:tc>
        <w:tc>
          <w:tcPr>
            <w:tcW w:w="0" w:type="auto"/>
            <w:shd w:val="clear" w:color="auto" w:fill="auto"/>
            <w:noWrap/>
            <w:vAlign w:val="center"/>
            <w:hideMark/>
          </w:tcPr>
          <w:p w14:paraId="0F515EEF"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58.9</w:t>
            </w:r>
          </w:p>
        </w:tc>
        <w:tc>
          <w:tcPr>
            <w:tcW w:w="0" w:type="auto"/>
            <w:shd w:val="clear" w:color="auto" w:fill="auto"/>
            <w:noWrap/>
            <w:vAlign w:val="center"/>
            <w:hideMark/>
          </w:tcPr>
          <w:p w14:paraId="3FB3A3D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 </w:t>
            </w:r>
          </w:p>
        </w:tc>
        <w:tc>
          <w:tcPr>
            <w:tcW w:w="0" w:type="auto"/>
            <w:shd w:val="clear" w:color="auto" w:fill="auto"/>
            <w:noWrap/>
            <w:vAlign w:val="center"/>
            <w:hideMark/>
          </w:tcPr>
          <w:p w14:paraId="69A1E8C4"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58.9</w:t>
            </w:r>
          </w:p>
        </w:tc>
      </w:tr>
      <w:tr w:rsidR="00B94B9E" w:rsidRPr="00613C69" w14:paraId="5207F5BD" w14:textId="77777777" w:rsidTr="00260F9B">
        <w:trPr>
          <w:trHeight w:val="227"/>
          <w:jc w:val="center"/>
        </w:trPr>
        <w:tc>
          <w:tcPr>
            <w:tcW w:w="0" w:type="auto"/>
            <w:shd w:val="clear" w:color="auto" w:fill="auto"/>
            <w:noWrap/>
            <w:vAlign w:val="center"/>
            <w:hideMark/>
          </w:tcPr>
          <w:p w14:paraId="4F8FC5AA" w14:textId="77777777" w:rsidR="00B94B9E" w:rsidRPr="00613C69" w:rsidRDefault="00B94B9E" w:rsidP="00260F9B">
            <w:pPr>
              <w:jc w:val="center"/>
              <w:rPr>
                <w:color w:val="000000"/>
                <w:sz w:val="16"/>
                <w:szCs w:val="16"/>
                <w:lang w:eastAsia="en-US"/>
              </w:rPr>
            </w:pPr>
            <w:r w:rsidRPr="00613C69">
              <w:rPr>
                <w:color w:val="000000"/>
                <w:sz w:val="16"/>
                <w:szCs w:val="16"/>
                <w:lang w:eastAsia="en-US"/>
              </w:rPr>
              <w:t>Боровац</w:t>
            </w:r>
          </w:p>
        </w:tc>
        <w:tc>
          <w:tcPr>
            <w:tcW w:w="0" w:type="auto"/>
            <w:shd w:val="clear" w:color="auto" w:fill="auto"/>
            <w:noWrap/>
            <w:vAlign w:val="center"/>
            <w:hideMark/>
          </w:tcPr>
          <w:p w14:paraId="599EF8D4" w14:textId="77777777" w:rsidR="00B94B9E" w:rsidRPr="00613C69" w:rsidRDefault="00B94B9E" w:rsidP="00260F9B">
            <w:pPr>
              <w:jc w:val="center"/>
              <w:rPr>
                <w:color w:val="000000"/>
                <w:sz w:val="16"/>
                <w:szCs w:val="16"/>
                <w:lang w:eastAsia="en-US"/>
              </w:rPr>
            </w:pPr>
            <w:r w:rsidRPr="00613C69">
              <w:rPr>
                <w:color w:val="000000"/>
                <w:sz w:val="16"/>
                <w:szCs w:val="16"/>
                <w:lang w:eastAsia="en-US"/>
              </w:rPr>
              <w:t>47.3</w:t>
            </w:r>
          </w:p>
        </w:tc>
        <w:tc>
          <w:tcPr>
            <w:tcW w:w="0" w:type="auto"/>
            <w:shd w:val="clear" w:color="auto" w:fill="auto"/>
            <w:noWrap/>
            <w:vAlign w:val="center"/>
            <w:hideMark/>
          </w:tcPr>
          <w:p w14:paraId="42BCB056"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5.7</w:t>
            </w:r>
          </w:p>
        </w:tc>
        <w:tc>
          <w:tcPr>
            <w:tcW w:w="0" w:type="auto"/>
            <w:shd w:val="clear" w:color="auto" w:fill="auto"/>
            <w:noWrap/>
            <w:vAlign w:val="center"/>
            <w:hideMark/>
          </w:tcPr>
          <w:p w14:paraId="5BC5AC7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41.6</w:t>
            </w:r>
          </w:p>
        </w:tc>
        <w:tc>
          <w:tcPr>
            <w:tcW w:w="0" w:type="auto"/>
            <w:shd w:val="clear" w:color="auto" w:fill="auto"/>
            <w:noWrap/>
            <w:vAlign w:val="center"/>
            <w:hideMark/>
          </w:tcPr>
          <w:p w14:paraId="4976D156"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 </w:t>
            </w:r>
          </w:p>
        </w:tc>
        <w:tc>
          <w:tcPr>
            <w:tcW w:w="0" w:type="auto"/>
            <w:shd w:val="clear" w:color="auto" w:fill="auto"/>
            <w:noWrap/>
            <w:vAlign w:val="center"/>
            <w:hideMark/>
          </w:tcPr>
          <w:p w14:paraId="6E49A43C"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 </w:t>
            </w:r>
          </w:p>
        </w:tc>
        <w:tc>
          <w:tcPr>
            <w:tcW w:w="0" w:type="auto"/>
            <w:shd w:val="clear" w:color="auto" w:fill="auto"/>
            <w:noWrap/>
            <w:vAlign w:val="center"/>
            <w:hideMark/>
          </w:tcPr>
          <w:p w14:paraId="1A2E8364" w14:textId="77777777" w:rsidR="00B94B9E" w:rsidRPr="00613C69" w:rsidRDefault="00B94B9E" w:rsidP="00260F9B">
            <w:pPr>
              <w:jc w:val="center"/>
              <w:rPr>
                <w:color w:val="000000"/>
                <w:sz w:val="16"/>
                <w:szCs w:val="16"/>
                <w:lang w:eastAsia="en-US"/>
              </w:rPr>
            </w:pPr>
            <w:r w:rsidRPr="00613C69">
              <w:rPr>
                <w:color w:val="000000"/>
                <w:sz w:val="16"/>
                <w:szCs w:val="16"/>
                <w:lang w:eastAsia="en-US"/>
              </w:rPr>
              <w:t>3.3</w:t>
            </w:r>
          </w:p>
        </w:tc>
        <w:tc>
          <w:tcPr>
            <w:tcW w:w="0" w:type="auto"/>
            <w:shd w:val="clear" w:color="auto" w:fill="auto"/>
            <w:noWrap/>
            <w:vAlign w:val="center"/>
            <w:hideMark/>
          </w:tcPr>
          <w:p w14:paraId="057354E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5.0</w:t>
            </w:r>
          </w:p>
        </w:tc>
        <w:tc>
          <w:tcPr>
            <w:tcW w:w="0" w:type="auto"/>
            <w:shd w:val="clear" w:color="auto" w:fill="auto"/>
            <w:noWrap/>
            <w:vAlign w:val="center"/>
            <w:hideMark/>
          </w:tcPr>
          <w:p w14:paraId="348C8632" w14:textId="77777777" w:rsidR="00B94B9E" w:rsidRPr="00613C69" w:rsidRDefault="00B94B9E" w:rsidP="00260F9B">
            <w:pPr>
              <w:jc w:val="center"/>
              <w:rPr>
                <w:color w:val="000000"/>
                <w:sz w:val="16"/>
                <w:szCs w:val="16"/>
                <w:lang w:eastAsia="en-US"/>
              </w:rPr>
            </w:pPr>
            <w:r w:rsidRPr="00613C69">
              <w:rPr>
                <w:color w:val="000000"/>
                <w:sz w:val="16"/>
                <w:szCs w:val="16"/>
                <w:lang w:eastAsia="en-US"/>
              </w:rPr>
              <w:t>6.2</w:t>
            </w:r>
          </w:p>
        </w:tc>
        <w:tc>
          <w:tcPr>
            <w:tcW w:w="0" w:type="auto"/>
            <w:shd w:val="clear" w:color="auto" w:fill="auto"/>
            <w:noWrap/>
            <w:vAlign w:val="center"/>
            <w:hideMark/>
          </w:tcPr>
          <w:p w14:paraId="0E04FE10"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14.6</w:t>
            </w:r>
          </w:p>
        </w:tc>
        <w:tc>
          <w:tcPr>
            <w:tcW w:w="0" w:type="auto"/>
            <w:shd w:val="clear" w:color="auto" w:fill="auto"/>
            <w:noWrap/>
            <w:vAlign w:val="center"/>
            <w:hideMark/>
          </w:tcPr>
          <w:p w14:paraId="709373BE"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29.1</w:t>
            </w:r>
          </w:p>
        </w:tc>
        <w:tc>
          <w:tcPr>
            <w:tcW w:w="0" w:type="auto"/>
            <w:shd w:val="clear" w:color="auto" w:fill="auto"/>
            <w:noWrap/>
            <w:vAlign w:val="center"/>
            <w:hideMark/>
          </w:tcPr>
          <w:p w14:paraId="63CC283F"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12.5</w:t>
            </w:r>
          </w:p>
        </w:tc>
        <w:tc>
          <w:tcPr>
            <w:tcW w:w="0" w:type="auto"/>
            <w:shd w:val="clear" w:color="auto" w:fill="auto"/>
            <w:noWrap/>
            <w:vAlign w:val="center"/>
            <w:hideMark/>
          </w:tcPr>
          <w:p w14:paraId="2A30EC34"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 </w:t>
            </w:r>
          </w:p>
        </w:tc>
        <w:tc>
          <w:tcPr>
            <w:tcW w:w="0" w:type="auto"/>
            <w:shd w:val="clear" w:color="auto" w:fill="auto"/>
            <w:noWrap/>
            <w:vAlign w:val="center"/>
            <w:hideMark/>
          </w:tcPr>
          <w:p w14:paraId="31E24F46"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12.5</w:t>
            </w:r>
          </w:p>
        </w:tc>
      </w:tr>
      <w:tr w:rsidR="00B94B9E" w:rsidRPr="00613C69" w14:paraId="1A16E6AB" w14:textId="77777777" w:rsidTr="00260F9B">
        <w:trPr>
          <w:trHeight w:val="227"/>
          <w:jc w:val="center"/>
        </w:trPr>
        <w:tc>
          <w:tcPr>
            <w:tcW w:w="0" w:type="auto"/>
            <w:shd w:val="clear" w:color="auto" w:fill="auto"/>
            <w:noWrap/>
            <w:vAlign w:val="center"/>
            <w:hideMark/>
          </w:tcPr>
          <w:p w14:paraId="166B2E2D" w14:textId="77777777" w:rsidR="00B94B9E" w:rsidRPr="00613C69" w:rsidRDefault="00B94B9E" w:rsidP="00260F9B">
            <w:pPr>
              <w:jc w:val="center"/>
              <w:rPr>
                <w:color w:val="000000"/>
                <w:sz w:val="16"/>
                <w:szCs w:val="16"/>
                <w:lang w:eastAsia="en-US"/>
              </w:rPr>
            </w:pPr>
            <w:proofErr w:type="spellStart"/>
            <w:r w:rsidRPr="00613C69">
              <w:rPr>
                <w:color w:val="000000"/>
                <w:sz w:val="16"/>
                <w:szCs w:val="16"/>
                <w:lang w:eastAsia="en-US"/>
              </w:rPr>
              <w:t>Ариш</w:t>
            </w:r>
            <w:proofErr w:type="spellEnd"/>
          </w:p>
        </w:tc>
        <w:tc>
          <w:tcPr>
            <w:tcW w:w="0" w:type="auto"/>
            <w:shd w:val="clear" w:color="auto" w:fill="auto"/>
            <w:noWrap/>
            <w:vAlign w:val="center"/>
            <w:hideMark/>
          </w:tcPr>
          <w:p w14:paraId="28D73802" w14:textId="77777777" w:rsidR="00B94B9E" w:rsidRPr="00613C69" w:rsidRDefault="00B94B9E" w:rsidP="00260F9B">
            <w:pPr>
              <w:jc w:val="center"/>
              <w:rPr>
                <w:color w:val="000000"/>
                <w:sz w:val="16"/>
                <w:szCs w:val="16"/>
                <w:lang w:eastAsia="en-US"/>
              </w:rPr>
            </w:pPr>
            <w:r w:rsidRPr="00613C69">
              <w:rPr>
                <w:color w:val="000000"/>
                <w:sz w:val="16"/>
                <w:szCs w:val="16"/>
                <w:lang w:eastAsia="en-US"/>
              </w:rPr>
              <w:t>8.9</w:t>
            </w:r>
          </w:p>
        </w:tc>
        <w:tc>
          <w:tcPr>
            <w:tcW w:w="0" w:type="auto"/>
            <w:shd w:val="clear" w:color="auto" w:fill="auto"/>
            <w:noWrap/>
            <w:vAlign w:val="center"/>
            <w:hideMark/>
          </w:tcPr>
          <w:p w14:paraId="638C7F63"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1.1</w:t>
            </w:r>
          </w:p>
        </w:tc>
        <w:tc>
          <w:tcPr>
            <w:tcW w:w="0" w:type="auto"/>
            <w:shd w:val="clear" w:color="auto" w:fill="auto"/>
            <w:noWrap/>
            <w:vAlign w:val="center"/>
            <w:hideMark/>
          </w:tcPr>
          <w:p w14:paraId="1FFFF0ED" w14:textId="77777777" w:rsidR="00B94B9E" w:rsidRPr="00613C69" w:rsidRDefault="00B94B9E" w:rsidP="00260F9B">
            <w:pPr>
              <w:jc w:val="center"/>
              <w:rPr>
                <w:color w:val="000000"/>
                <w:sz w:val="16"/>
                <w:szCs w:val="16"/>
                <w:lang w:eastAsia="en-US"/>
              </w:rPr>
            </w:pPr>
            <w:r w:rsidRPr="00613C69">
              <w:rPr>
                <w:color w:val="000000"/>
                <w:sz w:val="16"/>
                <w:szCs w:val="16"/>
                <w:lang w:eastAsia="en-US"/>
              </w:rPr>
              <w:t>7.8</w:t>
            </w:r>
          </w:p>
        </w:tc>
        <w:tc>
          <w:tcPr>
            <w:tcW w:w="0" w:type="auto"/>
            <w:shd w:val="clear" w:color="auto" w:fill="auto"/>
            <w:noWrap/>
            <w:vAlign w:val="center"/>
            <w:hideMark/>
          </w:tcPr>
          <w:p w14:paraId="38CA8685"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 </w:t>
            </w:r>
          </w:p>
        </w:tc>
        <w:tc>
          <w:tcPr>
            <w:tcW w:w="0" w:type="auto"/>
            <w:shd w:val="clear" w:color="auto" w:fill="auto"/>
            <w:noWrap/>
            <w:vAlign w:val="center"/>
            <w:hideMark/>
          </w:tcPr>
          <w:p w14:paraId="4C976EAA"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 </w:t>
            </w:r>
          </w:p>
        </w:tc>
        <w:tc>
          <w:tcPr>
            <w:tcW w:w="0" w:type="auto"/>
            <w:shd w:val="clear" w:color="auto" w:fill="auto"/>
            <w:noWrap/>
            <w:vAlign w:val="center"/>
            <w:hideMark/>
          </w:tcPr>
          <w:p w14:paraId="687D3B22"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0.6</w:t>
            </w:r>
          </w:p>
        </w:tc>
        <w:tc>
          <w:tcPr>
            <w:tcW w:w="0" w:type="auto"/>
            <w:shd w:val="clear" w:color="auto" w:fill="auto"/>
            <w:noWrap/>
            <w:vAlign w:val="center"/>
            <w:hideMark/>
          </w:tcPr>
          <w:p w14:paraId="27527D37" w14:textId="77777777" w:rsidR="00B94B9E" w:rsidRPr="00613C69" w:rsidRDefault="00B94B9E" w:rsidP="00260F9B">
            <w:pPr>
              <w:jc w:val="center"/>
              <w:rPr>
                <w:color w:val="000000"/>
                <w:sz w:val="16"/>
                <w:szCs w:val="16"/>
                <w:lang w:eastAsia="en-US"/>
              </w:rPr>
            </w:pPr>
            <w:r w:rsidRPr="00613C69">
              <w:rPr>
                <w:color w:val="000000"/>
                <w:sz w:val="16"/>
                <w:szCs w:val="16"/>
                <w:lang w:eastAsia="en-US"/>
              </w:rPr>
              <w:t>0.9</w:t>
            </w:r>
          </w:p>
        </w:tc>
        <w:tc>
          <w:tcPr>
            <w:tcW w:w="0" w:type="auto"/>
            <w:shd w:val="clear" w:color="auto" w:fill="auto"/>
            <w:noWrap/>
            <w:vAlign w:val="center"/>
            <w:hideMark/>
          </w:tcPr>
          <w:p w14:paraId="229A761B" w14:textId="77777777" w:rsidR="00B94B9E" w:rsidRPr="00613C69" w:rsidRDefault="00B94B9E" w:rsidP="00260F9B">
            <w:pPr>
              <w:jc w:val="center"/>
              <w:rPr>
                <w:color w:val="000000"/>
                <w:sz w:val="16"/>
                <w:szCs w:val="16"/>
                <w:lang w:eastAsia="en-US"/>
              </w:rPr>
            </w:pPr>
            <w:r w:rsidRPr="00613C69">
              <w:rPr>
                <w:color w:val="000000"/>
                <w:sz w:val="16"/>
                <w:szCs w:val="16"/>
                <w:lang w:eastAsia="en-US"/>
              </w:rPr>
              <w:t>1.2</w:t>
            </w:r>
          </w:p>
        </w:tc>
        <w:tc>
          <w:tcPr>
            <w:tcW w:w="0" w:type="auto"/>
            <w:shd w:val="clear" w:color="auto" w:fill="auto"/>
            <w:noWrap/>
            <w:vAlign w:val="center"/>
            <w:hideMark/>
          </w:tcPr>
          <w:p w14:paraId="1AB1BC7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2.7</w:t>
            </w:r>
          </w:p>
        </w:tc>
        <w:tc>
          <w:tcPr>
            <w:tcW w:w="0" w:type="auto"/>
            <w:shd w:val="clear" w:color="auto" w:fill="auto"/>
            <w:noWrap/>
            <w:vAlign w:val="center"/>
            <w:hideMark/>
          </w:tcPr>
          <w:p w14:paraId="2F979565" w14:textId="77777777" w:rsidR="00B94B9E" w:rsidRPr="00613C69" w:rsidRDefault="00B94B9E" w:rsidP="00260F9B">
            <w:pPr>
              <w:jc w:val="center"/>
              <w:rPr>
                <w:color w:val="000000"/>
                <w:sz w:val="16"/>
                <w:szCs w:val="16"/>
                <w:lang w:eastAsia="en-US"/>
              </w:rPr>
            </w:pPr>
            <w:r w:rsidRPr="00613C69">
              <w:rPr>
                <w:color w:val="000000"/>
                <w:sz w:val="16"/>
                <w:szCs w:val="16"/>
                <w:lang w:eastAsia="en-US"/>
              </w:rPr>
              <w:t>5.5</w:t>
            </w:r>
          </w:p>
        </w:tc>
        <w:tc>
          <w:tcPr>
            <w:tcW w:w="0" w:type="auto"/>
            <w:shd w:val="clear" w:color="auto" w:fill="auto"/>
            <w:noWrap/>
            <w:vAlign w:val="center"/>
            <w:hideMark/>
          </w:tcPr>
          <w:p w14:paraId="654B02B4"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2.3</w:t>
            </w:r>
          </w:p>
        </w:tc>
        <w:tc>
          <w:tcPr>
            <w:tcW w:w="0" w:type="auto"/>
            <w:shd w:val="clear" w:color="auto" w:fill="auto"/>
            <w:noWrap/>
            <w:vAlign w:val="center"/>
            <w:hideMark/>
          </w:tcPr>
          <w:p w14:paraId="09B3AA61"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 </w:t>
            </w:r>
          </w:p>
        </w:tc>
        <w:tc>
          <w:tcPr>
            <w:tcW w:w="0" w:type="auto"/>
            <w:shd w:val="clear" w:color="auto" w:fill="auto"/>
            <w:noWrap/>
            <w:vAlign w:val="center"/>
            <w:hideMark/>
          </w:tcPr>
          <w:p w14:paraId="4C9C0FCC" w14:textId="77777777" w:rsidR="00B94B9E" w:rsidRPr="00613C69" w:rsidRDefault="00B94B9E" w:rsidP="00260F9B">
            <w:pPr>
              <w:jc w:val="center"/>
              <w:rPr>
                <w:color w:val="000000"/>
                <w:sz w:val="16"/>
                <w:szCs w:val="16"/>
                <w:lang w:eastAsia="en-US"/>
              </w:rPr>
            </w:pPr>
            <w:r w:rsidRPr="00613C69">
              <w:rPr>
                <w:color w:val="000000"/>
                <w:sz w:val="16"/>
                <w:szCs w:val="16"/>
                <w:lang w:eastAsia="en-US"/>
              </w:rPr>
              <w:t>2.3</w:t>
            </w:r>
          </w:p>
        </w:tc>
      </w:tr>
      <w:tr w:rsidR="00B94B9E" w:rsidRPr="00613C69" w14:paraId="72C409FA" w14:textId="77777777" w:rsidTr="00260F9B">
        <w:trPr>
          <w:trHeight w:val="227"/>
          <w:jc w:val="center"/>
        </w:trPr>
        <w:tc>
          <w:tcPr>
            <w:tcW w:w="0" w:type="auto"/>
            <w:shd w:val="clear" w:color="auto" w:fill="auto"/>
            <w:noWrap/>
            <w:vAlign w:val="center"/>
            <w:hideMark/>
          </w:tcPr>
          <w:p w14:paraId="7B9BF4A0" w14:textId="77777777" w:rsidR="00B94B9E" w:rsidRDefault="00B94B9E" w:rsidP="00260F9B">
            <w:pPr>
              <w:jc w:val="center"/>
              <w:rPr>
                <w:b/>
                <w:bCs/>
                <w:color w:val="000000"/>
                <w:sz w:val="16"/>
                <w:szCs w:val="16"/>
                <w:lang w:eastAsia="en-US"/>
              </w:rPr>
            </w:pPr>
            <w:proofErr w:type="spellStart"/>
            <w:r w:rsidRPr="00613C69">
              <w:rPr>
                <w:b/>
                <w:bCs/>
                <w:color w:val="000000"/>
                <w:sz w:val="16"/>
                <w:szCs w:val="16"/>
                <w:lang w:eastAsia="en-US"/>
              </w:rPr>
              <w:t>Укупно</w:t>
            </w:r>
            <w:proofErr w:type="spellEnd"/>
            <w:r w:rsidRPr="00613C69">
              <w:rPr>
                <w:b/>
                <w:bCs/>
                <w:color w:val="000000"/>
                <w:sz w:val="16"/>
                <w:szCs w:val="16"/>
                <w:lang w:eastAsia="en-US"/>
              </w:rPr>
              <w:t xml:space="preserve"> </w:t>
            </w:r>
          </w:p>
          <w:p w14:paraId="29049B68" w14:textId="77777777" w:rsidR="00B94B9E" w:rsidRPr="00613C69" w:rsidRDefault="00B94B9E" w:rsidP="00260F9B">
            <w:pPr>
              <w:jc w:val="center"/>
              <w:rPr>
                <w:b/>
                <w:bCs/>
                <w:color w:val="000000"/>
                <w:sz w:val="16"/>
                <w:szCs w:val="16"/>
                <w:lang w:eastAsia="en-US"/>
              </w:rPr>
            </w:pPr>
            <w:proofErr w:type="spellStart"/>
            <w:r w:rsidRPr="00613C69">
              <w:rPr>
                <w:b/>
                <w:bCs/>
                <w:color w:val="000000"/>
                <w:sz w:val="16"/>
                <w:szCs w:val="16"/>
                <w:lang w:eastAsia="en-US"/>
              </w:rPr>
              <w:t>четинари</w:t>
            </w:r>
            <w:proofErr w:type="spellEnd"/>
          </w:p>
        </w:tc>
        <w:tc>
          <w:tcPr>
            <w:tcW w:w="0" w:type="auto"/>
            <w:shd w:val="clear" w:color="auto" w:fill="auto"/>
            <w:noWrap/>
            <w:vAlign w:val="center"/>
            <w:hideMark/>
          </w:tcPr>
          <w:p w14:paraId="30CAB33C"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6872.4</w:t>
            </w:r>
          </w:p>
        </w:tc>
        <w:tc>
          <w:tcPr>
            <w:tcW w:w="0" w:type="auto"/>
            <w:shd w:val="clear" w:color="auto" w:fill="auto"/>
            <w:noWrap/>
            <w:vAlign w:val="center"/>
            <w:hideMark/>
          </w:tcPr>
          <w:p w14:paraId="6B4ABF17"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824.7</w:t>
            </w:r>
          </w:p>
        </w:tc>
        <w:tc>
          <w:tcPr>
            <w:tcW w:w="0" w:type="auto"/>
            <w:shd w:val="clear" w:color="auto" w:fill="auto"/>
            <w:noWrap/>
            <w:vAlign w:val="center"/>
            <w:hideMark/>
          </w:tcPr>
          <w:p w14:paraId="2D91BB56"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6047.7</w:t>
            </w:r>
          </w:p>
        </w:tc>
        <w:tc>
          <w:tcPr>
            <w:tcW w:w="0" w:type="auto"/>
            <w:shd w:val="clear" w:color="auto" w:fill="auto"/>
            <w:noWrap/>
            <w:vAlign w:val="center"/>
            <w:hideMark/>
          </w:tcPr>
          <w:p w14:paraId="4ACC8DF6"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0.0</w:t>
            </w:r>
          </w:p>
        </w:tc>
        <w:tc>
          <w:tcPr>
            <w:tcW w:w="0" w:type="auto"/>
            <w:shd w:val="clear" w:color="auto" w:fill="auto"/>
            <w:noWrap/>
            <w:vAlign w:val="center"/>
            <w:hideMark/>
          </w:tcPr>
          <w:p w14:paraId="246EE74B"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0.0</w:t>
            </w:r>
          </w:p>
        </w:tc>
        <w:tc>
          <w:tcPr>
            <w:tcW w:w="0" w:type="auto"/>
            <w:shd w:val="clear" w:color="auto" w:fill="auto"/>
            <w:noWrap/>
            <w:vAlign w:val="center"/>
            <w:hideMark/>
          </w:tcPr>
          <w:p w14:paraId="4DABE251"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832.9</w:t>
            </w:r>
          </w:p>
        </w:tc>
        <w:tc>
          <w:tcPr>
            <w:tcW w:w="0" w:type="auto"/>
            <w:shd w:val="clear" w:color="auto" w:fill="auto"/>
            <w:noWrap/>
            <w:vAlign w:val="center"/>
            <w:hideMark/>
          </w:tcPr>
          <w:p w14:paraId="56160E7F"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1205.6</w:t>
            </w:r>
          </w:p>
        </w:tc>
        <w:tc>
          <w:tcPr>
            <w:tcW w:w="0" w:type="auto"/>
            <w:shd w:val="clear" w:color="auto" w:fill="auto"/>
            <w:noWrap/>
            <w:vAlign w:val="center"/>
            <w:hideMark/>
          </w:tcPr>
          <w:p w14:paraId="27370C82"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979.9</w:t>
            </w:r>
          </w:p>
        </w:tc>
        <w:tc>
          <w:tcPr>
            <w:tcW w:w="0" w:type="auto"/>
            <w:shd w:val="clear" w:color="auto" w:fill="auto"/>
            <w:noWrap/>
            <w:vAlign w:val="center"/>
            <w:hideMark/>
          </w:tcPr>
          <w:p w14:paraId="05E7A010"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2116.7</w:t>
            </w:r>
          </w:p>
        </w:tc>
        <w:tc>
          <w:tcPr>
            <w:tcW w:w="0" w:type="auto"/>
            <w:shd w:val="clear" w:color="auto" w:fill="auto"/>
            <w:noWrap/>
            <w:vAlign w:val="center"/>
            <w:hideMark/>
          </w:tcPr>
          <w:p w14:paraId="21F42835"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5135.1</w:t>
            </w:r>
          </w:p>
        </w:tc>
        <w:tc>
          <w:tcPr>
            <w:tcW w:w="0" w:type="auto"/>
            <w:shd w:val="clear" w:color="auto" w:fill="auto"/>
            <w:noWrap/>
            <w:vAlign w:val="center"/>
            <w:hideMark/>
          </w:tcPr>
          <w:p w14:paraId="2EB73B0B"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912.6</w:t>
            </w:r>
          </w:p>
        </w:tc>
        <w:tc>
          <w:tcPr>
            <w:tcW w:w="0" w:type="auto"/>
            <w:shd w:val="clear" w:color="auto" w:fill="auto"/>
            <w:noWrap/>
            <w:vAlign w:val="center"/>
            <w:hideMark/>
          </w:tcPr>
          <w:p w14:paraId="4660DAE7"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0.0</w:t>
            </w:r>
          </w:p>
        </w:tc>
        <w:tc>
          <w:tcPr>
            <w:tcW w:w="0" w:type="auto"/>
            <w:shd w:val="clear" w:color="auto" w:fill="auto"/>
            <w:noWrap/>
            <w:vAlign w:val="center"/>
            <w:hideMark/>
          </w:tcPr>
          <w:p w14:paraId="0CBABBD1"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912.6</w:t>
            </w:r>
          </w:p>
        </w:tc>
      </w:tr>
      <w:tr w:rsidR="00B94B9E" w:rsidRPr="00613C69" w14:paraId="4863CF5C" w14:textId="77777777" w:rsidTr="00260F9B">
        <w:trPr>
          <w:trHeight w:val="227"/>
          <w:jc w:val="center"/>
        </w:trPr>
        <w:tc>
          <w:tcPr>
            <w:tcW w:w="0" w:type="auto"/>
            <w:shd w:val="clear" w:color="auto" w:fill="auto"/>
            <w:noWrap/>
            <w:vAlign w:val="center"/>
            <w:hideMark/>
          </w:tcPr>
          <w:p w14:paraId="65BFBFD8" w14:textId="77777777" w:rsidR="00B94B9E" w:rsidRPr="00613C69" w:rsidRDefault="00B94B9E" w:rsidP="00260F9B">
            <w:pPr>
              <w:jc w:val="center"/>
              <w:rPr>
                <w:b/>
                <w:bCs/>
                <w:color w:val="000000"/>
                <w:sz w:val="16"/>
                <w:szCs w:val="16"/>
                <w:lang w:eastAsia="en-US"/>
              </w:rPr>
            </w:pPr>
            <w:proofErr w:type="spellStart"/>
            <w:r w:rsidRPr="00613C69">
              <w:rPr>
                <w:b/>
                <w:bCs/>
                <w:color w:val="000000"/>
                <w:sz w:val="16"/>
                <w:szCs w:val="16"/>
                <w:lang w:eastAsia="en-US"/>
              </w:rPr>
              <w:t>Укупно</w:t>
            </w:r>
            <w:proofErr w:type="spellEnd"/>
            <w:r w:rsidRPr="00613C69">
              <w:rPr>
                <w:b/>
                <w:bCs/>
                <w:color w:val="000000"/>
                <w:sz w:val="16"/>
                <w:szCs w:val="16"/>
                <w:lang w:eastAsia="en-US"/>
              </w:rPr>
              <w:t xml:space="preserve"> ГЈ</w:t>
            </w:r>
          </w:p>
        </w:tc>
        <w:tc>
          <w:tcPr>
            <w:tcW w:w="0" w:type="auto"/>
            <w:shd w:val="clear" w:color="auto" w:fill="auto"/>
            <w:noWrap/>
            <w:vAlign w:val="center"/>
            <w:hideMark/>
          </w:tcPr>
          <w:p w14:paraId="082F9D69"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47601.7</w:t>
            </w:r>
          </w:p>
        </w:tc>
        <w:tc>
          <w:tcPr>
            <w:tcW w:w="0" w:type="auto"/>
            <w:shd w:val="clear" w:color="auto" w:fill="auto"/>
            <w:noWrap/>
            <w:vAlign w:val="center"/>
            <w:hideMark/>
          </w:tcPr>
          <w:p w14:paraId="25B673C0"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4157.3</w:t>
            </w:r>
          </w:p>
        </w:tc>
        <w:tc>
          <w:tcPr>
            <w:tcW w:w="0" w:type="auto"/>
            <w:shd w:val="clear" w:color="auto" w:fill="auto"/>
            <w:noWrap/>
            <w:vAlign w:val="center"/>
            <w:hideMark/>
          </w:tcPr>
          <w:p w14:paraId="638365D7"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43444.5</w:t>
            </w:r>
          </w:p>
        </w:tc>
        <w:tc>
          <w:tcPr>
            <w:tcW w:w="0" w:type="auto"/>
            <w:shd w:val="clear" w:color="auto" w:fill="auto"/>
            <w:noWrap/>
            <w:vAlign w:val="center"/>
            <w:hideMark/>
          </w:tcPr>
          <w:p w14:paraId="42E6C1D2"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163.8</w:t>
            </w:r>
          </w:p>
        </w:tc>
        <w:tc>
          <w:tcPr>
            <w:tcW w:w="0" w:type="auto"/>
            <w:shd w:val="clear" w:color="auto" w:fill="auto"/>
            <w:noWrap/>
            <w:vAlign w:val="center"/>
            <w:hideMark/>
          </w:tcPr>
          <w:p w14:paraId="29A67187"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1033.5</w:t>
            </w:r>
          </w:p>
        </w:tc>
        <w:tc>
          <w:tcPr>
            <w:tcW w:w="0" w:type="auto"/>
            <w:shd w:val="clear" w:color="auto" w:fill="auto"/>
            <w:noWrap/>
            <w:vAlign w:val="center"/>
            <w:hideMark/>
          </w:tcPr>
          <w:p w14:paraId="715E1285"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2210.8</w:t>
            </w:r>
          </w:p>
        </w:tc>
        <w:tc>
          <w:tcPr>
            <w:tcW w:w="0" w:type="auto"/>
            <w:shd w:val="clear" w:color="auto" w:fill="auto"/>
            <w:noWrap/>
            <w:vAlign w:val="center"/>
            <w:hideMark/>
          </w:tcPr>
          <w:p w14:paraId="40F96749"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3272.5</w:t>
            </w:r>
          </w:p>
        </w:tc>
        <w:tc>
          <w:tcPr>
            <w:tcW w:w="0" w:type="auto"/>
            <w:shd w:val="clear" w:color="auto" w:fill="auto"/>
            <w:noWrap/>
            <w:vAlign w:val="center"/>
            <w:hideMark/>
          </w:tcPr>
          <w:p w14:paraId="3AFC35CF"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3735.8</w:t>
            </w:r>
          </w:p>
        </w:tc>
        <w:tc>
          <w:tcPr>
            <w:tcW w:w="0" w:type="auto"/>
            <w:shd w:val="clear" w:color="auto" w:fill="auto"/>
            <w:noWrap/>
            <w:vAlign w:val="center"/>
            <w:hideMark/>
          </w:tcPr>
          <w:p w14:paraId="78A91B51"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2116.7</w:t>
            </w:r>
          </w:p>
        </w:tc>
        <w:tc>
          <w:tcPr>
            <w:tcW w:w="0" w:type="auto"/>
            <w:shd w:val="clear" w:color="auto" w:fill="auto"/>
            <w:noWrap/>
            <w:vAlign w:val="center"/>
            <w:hideMark/>
          </w:tcPr>
          <w:p w14:paraId="0A89D975"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12533.1</w:t>
            </w:r>
          </w:p>
        </w:tc>
        <w:tc>
          <w:tcPr>
            <w:tcW w:w="0" w:type="auto"/>
            <w:shd w:val="clear" w:color="auto" w:fill="auto"/>
            <w:noWrap/>
            <w:vAlign w:val="center"/>
            <w:hideMark/>
          </w:tcPr>
          <w:p w14:paraId="656807B0"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912.6</w:t>
            </w:r>
          </w:p>
        </w:tc>
        <w:tc>
          <w:tcPr>
            <w:tcW w:w="0" w:type="auto"/>
            <w:shd w:val="clear" w:color="auto" w:fill="auto"/>
            <w:noWrap/>
            <w:vAlign w:val="center"/>
            <w:hideMark/>
          </w:tcPr>
          <w:p w14:paraId="62FBCEE4"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29998.8</w:t>
            </w:r>
          </w:p>
        </w:tc>
        <w:tc>
          <w:tcPr>
            <w:tcW w:w="0" w:type="auto"/>
            <w:shd w:val="clear" w:color="auto" w:fill="auto"/>
            <w:noWrap/>
            <w:vAlign w:val="center"/>
            <w:hideMark/>
          </w:tcPr>
          <w:p w14:paraId="713CE681" w14:textId="77777777" w:rsidR="00B94B9E" w:rsidRPr="00613C69" w:rsidRDefault="00B94B9E" w:rsidP="00260F9B">
            <w:pPr>
              <w:jc w:val="center"/>
              <w:rPr>
                <w:b/>
                <w:bCs/>
                <w:color w:val="000000"/>
                <w:sz w:val="16"/>
                <w:szCs w:val="16"/>
                <w:lang w:eastAsia="en-US"/>
              </w:rPr>
            </w:pPr>
            <w:r w:rsidRPr="00613C69">
              <w:rPr>
                <w:b/>
                <w:bCs/>
                <w:color w:val="000000"/>
                <w:sz w:val="16"/>
                <w:szCs w:val="16"/>
                <w:lang w:eastAsia="en-US"/>
              </w:rPr>
              <w:t>30911.4</w:t>
            </w:r>
          </w:p>
        </w:tc>
      </w:tr>
    </w:tbl>
    <w:p w14:paraId="3816D6DC" w14:textId="77777777" w:rsidR="00B94B9E" w:rsidRDefault="00B94B9E" w:rsidP="00B94B9E">
      <w:pPr>
        <w:jc w:val="both"/>
      </w:pPr>
    </w:p>
    <w:p w14:paraId="5F3D98FA" w14:textId="77777777" w:rsidR="00B94B9E" w:rsidRPr="0092239A" w:rsidRDefault="00B94B9E" w:rsidP="00B94B9E">
      <w:pPr>
        <w:ind w:left="-5" w:right="6" w:firstLine="725"/>
        <w:jc w:val="both"/>
      </w:pPr>
      <w:r w:rsidRPr="0092239A">
        <w:t xml:space="preserve">Од укупне сечива запремине која износи </w:t>
      </w:r>
      <w:r>
        <w:rPr>
          <w:lang w:val="sr-Cyrl-RS"/>
        </w:rPr>
        <w:t>47</w:t>
      </w:r>
      <w:r w:rsidRPr="0092239A">
        <w:t>.</w:t>
      </w:r>
      <w:r>
        <w:rPr>
          <w:lang w:val="sr-Cyrl-RS"/>
        </w:rPr>
        <w:t>601</w:t>
      </w:r>
      <w:r w:rsidRPr="0092239A">
        <w:t>,7 m³, 9</w:t>
      </w:r>
      <w:r>
        <w:rPr>
          <w:lang w:val="sr-Cyrl-RS"/>
        </w:rPr>
        <w:t>1</w:t>
      </w:r>
      <w:r w:rsidRPr="0092239A">
        <w:t>,</w:t>
      </w:r>
      <w:r>
        <w:rPr>
          <w:lang w:val="sr-Cyrl-RS"/>
        </w:rPr>
        <w:t>3</w:t>
      </w:r>
      <w:r w:rsidRPr="0092239A">
        <w:t xml:space="preserve"> % је нето запремина, а отпад је просечно 8,</w:t>
      </w:r>
      <w:r>
        <w:rPr>
          <w:lang w:val="sr-Cyrl-RS"/>
        </w:rPr>
        <w:t>7</w:t>
      </w:r>
      <w:r w:rsidRPr="0092239A">
        <w:t xml:space="preserve"> %, техничко дрво учествује са </w:t>
      </w:r>
      <w:r>
        <w:rPr>
          <w:lang w:val="sr-Cyrl-RS"/>
        </w:rPr>
        <w:t>28</w:t>
      </w:r>
      <w:r w:rsidRPr="0092239A">
        <w:t>,</w:t>
      </w:r>
      <w:r>
        <w:rPr>
          <w:lang w:val="sr-Cyrl-RS"/>
        </w:rPr>
        <w:t>9</w:t>
      </w:r>
      <w:r w:rsidRPr="0092239A">
        <w:t xml:space="preserve"> %, Просторног дрвета има </w:t>
      </w:r>
      <w:r>
        <w:rPr>
          <w:lang w:val="sr-Cyrl-RS"/>
        </w:rPr>
        <w:t>71</w:t>
      </w:r>
      <w:r w:rsidRPr="0092239A">
        <w:t>,</w:t>
      </w:r>
      <w:r>
        <w:rPr>
          <w:lang w:val="sr-Cyrl-RS"/>
        </w:rPr>
        <w:t>1</w:t>
      </w:r>
      <w:r w:rsidRPr="0092239A">
        <w:t xml:space="preserve"> % од нето запремине.</w:t>
      </w:r>
    </w:p>
    <w:p w14:paraId="59228D9A" w14:textId="77777777" w:rsidR="00B94B9E" w:rsidRPr="003637A6" w:rsidRDefault="00B94B9E" w:rsidP="00B94B9E">
      <w:pPr>
        <w:jc w:val="both"/>
        <w:rPr>
          <w:sz w:val="22"/>
          <w:lang w:val="sl-SI"/>
        </w:rPr>
      </w:pPr>
    </w:p>
    <w:p w14:paraId="1D9F4489" w14:textId="77777777" w:rsidR="00B94B9E" w:rsidRPr="00634CFA" w:rsidRDefault="00634CFA" w:rsidP="00DA24CC">
      <w:pPr>
        <w:pStyle w:val="Heading7"/>
        <w:ind w:left="0" w:firstLine="720"/>
        <w:rPr>
          <w:u w:val="single"/>
        </w:rPr>
      </w:pPr>
      <w:r>
        <w:rPr>
          <w:u w:val="single"/>
        </w:rPr>
        <w:t>9.2.1.</w:t>
      </w:r>
      <w:r>
        <w:rPr>
          <w:u w:val="single"/>
          <w:lang w:val="sr-Cyrl-RS"/>
        </w:rPr>
        <w:t xml:space="preserve"> </w:t>
      </w:r>
      <w:r w:rsidR="00DA24CC">
        <w:rPr>
          <w:u w:val="single"/>
          <w:lang w:val="sr-Cyrl-RS"/>
        </w:rPr>
        <w:tab/>
      </w:r>
      <w:r w:rsidR="00B94B9E" w:rsidRPr="00634CFA">
        <w:rPr>
          <w:u w:val="single"/>
        </w:rPr>
        <w:t>Врста и обим планираних узгојних радова</w:t>
      </w:r>
    </w:p>
    <w:p w14:paraId="0214EB5A" w14:textId="77777777" w:rsidR="00B94B9E" w:rsidRDefault="00B94B9E" w:rsidP="00B94B9E">
      <w:pPr>
        <w:ind w:firstLine="720"/>
        <w:jc w:val="both"/>
        <w:rPr>
          <w:b/>
          <w:sz w:val="22"/>
          <w:u w:val="single"/>
        </w:rPr>
      </w:pPr>
    </w:p>
    <w:p w14:paraId="77959C48" w14:textId="77777777" w:rsidR="00B94B9E" w:rsidRPr="008E4077" w:rsidRDefault="007C3A20" w:rsidP="00B94B9E">
      <w:pPr>
        <w:jc w:val="both"/>
        <w:rPr>
          <w:lang w:val="sr-Cyrl-RS"/>
        </w:rPr>
      </w:pPr>
      <w:r>
        <w:rPr>
          <w:lang w:val="sr-Latn-RS"/>
        </w:rPr>
        <w:t xml:space="preserve">       </w:t>
      </w:r>
      <w:r w:rsidR="008E4077" w:rsidRPr="008E4077">
        <w:rPr>
          <w:b/>
          <w:lang w:val="sr-Cyrl-RS"/>
        </w:rPr>
        <w:t>Т</w:t>
      </w:r>
      <w:r>
        <w:rPr>
          <w:b/>
          <w:lang w:val="sr-Cyrl-RS"/>
        </w:rPr>
        <w:t>абела 5</w:t>
      </w:r>
      <w:r>
        <w:rPr>
          <w:b/>
          <w:lang w:val="sr-Latn-RS"/>
        </w:rPr>
        <w:t>8</w:t>
      </w:r>
      <w:r w:rsidR="008E4077">
        <w:rPr>
          <w:lang w:val="sr-Cyrl-RS"/>
        </w:rPr>
        <w:t>. – Врста и обим планираних врста сеча</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1" w:type="dxa"/>
          <w:right w:w="56" w:type="dxa"/>
        </w:tblCellMar>
        <w:tblLook w:val="04A0" w:firstRow="1" w:lastRow="0" w:firstColumn="1" w:lastColumn="0" w:noHBand="0" w:noVBand="1"/>
      </w:tblPr>
      <w:tblGrid>
        <w:gridCol w:w="3024"/>
        <w:gridCol w:w="370"/>
        <w:gridCol w:w="714"/>
        <w:gridCol w:w="812"/>
        <w:gridCol w:w="714"/>
        <w:gridCol w:w="812"/>
        <w:gridCol w:w="666"/>
        <w:gridCol w:w="812"/>
        <w:gridCol w:w="774"/>
        <w:gridCol w:w="812"/>
      </w:tblGrid>
      <w:tr w:rsidR="00B94B9E" w:rsidRPr="0092239A" w14:paraId="4FED1BA0" w14:textId="77777777" w:rsidTr="00260F9B">
        <w:trPr>
          <w:trHeight w:val="106"/>
          <w:jc w:val="center"/>
        </w:trPr>
        <w:tc>
          <w:tcPr>
            <w:tcW w:w="3394" w:type="dxa"/>
            <w:gridSpan w:val="2"/>
            <w:vMerge w:val="restart"/>
            <w:vAlign w:val="center"/>
          </w:tcPr>
          <w:p w14:paraId="41996607" w14:textId="77777777" w:rsidR="00B94B9E" w:rsidRPr="0092239A" w:rsidRDefault="00B94B9E" w:rsidP="00260F9B">
            <w:pPr>
              <w:ind w:left="38"/>
              <w:jc w:val="center"/>
              <w:rPr>
                <w:b/>
                <w:sz w:val="18"/>
                <w:szCs w:val="18"/>
              </w:rPr>
            </w:pPr>
            <w:r w:rsidRPr="0092239A">
              <w:rPr>
                <w:b/>
                <w:sz w:val="18"/>
                <w:szCs w:val="18"/>
              </w:rPr>
              <w:t>Врста сече</w:t>
            </w:r>
          </w:p>
        </w:tc>
        <w:tc>
          <w:tcPr>
            <w:tcW w:w="0" w:type="auto"/>
            <w:gridSpan w:val="4"/>
            <w:vAlign w:val="center"/>
          </w:tcPr>
          <w:p w14:paraId="34EBEC4A" w14:textId="77777777" w:rsidR="00B94B9E" w:rsidRPr="0092239A" w:rsidRDefault="00B94B9E" w:rsidP="00260F9B">
            <w:pPr>
              <w:jc w:val="center"/>
              <w:rPr>
                <w:b/>
                <w:sz w:val="18"/>
                <w:szCs w:val="18"/>
              </w:rPr>
            </w:pPr>
            <w:r w:rsidRPr="0092239A">
              <w:rPr>
                <w:b/>
                <w:sz w:val="18"/>
                <w:szCs w:val="18"/>
              </w:rPr>
              <w:t>I полураздобље</w:t>
            </w:r>
          </w:p>
        </w:tc>
        <w:tc>
          <w:tcPr>
            <w:tcW w:w="0" w:type="auto"/>
            <w:gridSpan w:val="4"/>
            <w:vAlign w:val="center"/>
          </w:tcPr>
          <w:p w14:paraId="59D4B33D" w14:textId="77777777" w:rsidR="00B94B9E" w:rsidRPr="0092239A" w:rsidRDefault="00B94B9E" w:rsidP="00260F9B">
            <w:pPr>
              <w:ind w:left="60"/>
              <w:jc w:val="center"/>
              <w:rPr>
                <w:b/>
                <w:sz w:val="18"/>
                <w:szCs w:val="18"/>
              </w:rPr>
            </w:pPr>
            <w:r w:rsidRPr="0092239A">
              <w:rPr>
                <w:b/>
                <w:sz w:val="18"/>
                <w:szCs w:val="18"/>
              </w:rPr>
              <w:t>II полураздобље</w:t>
            </w:r>
          </w:p>
        </w:tc>
      </w:tr>
      <w:tr w:rsidR="00B94B9E" w:rsidRPr="0092239A" w14:paraId="572C57B1" w14:textId="77777777" w:rsidTr="00260F9B">
        <w:trPr>
          <w:trHeight w:val="33"/>
          <w:jc w:val="center"/>
        </w:trPr>
        <w:tc>
          <w:tcPr>
            <w:tcW w:w="3394" w:type="dxa"/>
            <w:gridSpan w:val="2"/>
            <w:vMerge/>
            <w:vAlign w:val="center"/>
          </w:tcPr>
          <w:p w14:paraId="5649BB9D" w14:textId="77777777" w:rsidR="00B94B9E" w:rsidRPr="0092239A" w:rsidRDefault="00B94B9E" w:rsidP="00260F9B">
            <w:pPr>
              <w:jc w:val="center"/>
              <w:rPr>
                <w:b/>
                <w:sz w:val="18"/>
                <w:szCs w:val="18"/>
              </w:rPr>
            </w:pPr>
          </w:p>
        </w:tc>
        <w:tc>
          <w:tcPr>
            <w:tcW w:w="0" w:type="auto"/>
            <w:vAlign w:val="center"/>
          </w:tcPr>
          <w:p w14:paraId="65AF64DA" w14:textId="77777777" w:rsidR="00B94B9E" w:rsidRPr="0092239A" w:rsidRDefault="00B94B9E" w:rsidP="00260F9B">
            <w:pPr>
              <w:jc w:val="center"/>
              <w:rPr>
                <w:b/>
                <w:sz w:val="18"/>
                <w:szCs w:val="18"/>
              </w:rPr>
            </w:pPr>
            <w:r w:rsidRPr="0092239A">
              <w:rPr>
                <w:b/>
                <w:sz w:val="18"/>
                <w:szCs w:val="18"/>
              </w:rPr>
              <w:t>P</w:t>
            </w:r>
          </w:p>
        </w:tc>
        <w:tc>
          <w:tcPr>
            <w:tcW w:w="0" w:type="auto"/>
            <w:vAlign w:val="center"/>
          </w:tcPr>
          <w:p w14:paraId="14BCF1D7" w14:textId="77777777" w:rsidR="00B94B9E" w:rsidRPr="0092239A" w:rsidRDefault="00B94B9E" w:rsidP="00260F9B">
            <w:pPr>
              <w:jc w:val="center"/>
              <w:rPr>
                <w:b/>
                <w:sz w:val="18"/>
                <w:szCs w:val="18"/>
                <w:vertAlign w:val="superscript"/>
              </w:rPr>
            </w:pPr>
            <w:r w:rsidRPr="0092239A">
              <w:rPr>
                <w:b/>
                <w:sz w:val="18"/>
                <w:szCs w:val="18"/>
              </w:rPr>
              <w:t>V</w:t>
            </w:r>
          </w:p>
        </w:tc>
        <w:tc>
          <w:tcPr>
            <w:tcW w:w="0" w:type="auto"/>
            <w:vAlign w:val="center"/>
          </w:tcPr>
          <w:p w14:paraId="2F967523" w14:textId="77777777" w:rsidR="00B94B9E" w:rsidRPr="0092239A" w:rsidRDefault="00B94B9E" w:rsidP="00260F9B">
            <w:pPr>
              <w:ind w:left="2"/>
              <w:jc w:val="center"/>
              <w:rPr>
                <w:b/>
                <w:sz w:val="18"/>
                <w:szCs w:val="18"/>
              </w:rPr>
            </w:pPr>
            <w:r w:rsidRPr="0092239A">
              <w:rPr>
                <w:b/>
                <w:sz w:val="18"/>
                <w:szCs w:val="18"/>
              </w:rPr>
              <w:t>Iv</w:t>
            </w:r>
          </w:p>
        </w:tc>
        <w:tc>
          <w:tcPr>
            <w:tcW w:w="0" w:type="auto"/>
            <w:vAlign w:val="center"/>
          </w:tcPr>
          <w:p w14:paraId="3A1883C0" w14:textId="77777777" w:rsidR="00B94B9E" w:rsidRPr="0092239A" w:rsidRDefault="00B94B9E" w:rsidP="00260F9B">
            <w:pPr>
              <w:ind w:left="2"/>
              <w:jc w:val="center"/>
              <w:rPr>
                <w:b/>
                <w:sz w:val="18"/>
                <w:szCs w:val="18"/>
              </w:rPr>
            </w:pPr>
            <w:r w:rsidRPr="0092239A">
              <w:rPr>
                <w:b/>
                <w:sz w:val="18"/>
                <w:szCs w:val="18"/>
              </w:rPr>
              <w:t>принос</w:t>
            </w:r>
          </w:p>
        </w:tc>
        <w:tc>
          <w:tcPr>
            <w:tcW w:w="0" w:type="auto"/>
            <w:vAlign w:val="center"/>
          </w:tcPr>
          <w:p w14:paraId="598333E4" w14:textId="77777777" w:rsidR="00B94B9E" w:rsidRPr="0092239A" w:rsidRDefault="00B94B9E" w:rsidP="00260F9B">
            <w:pPr>
              <w:jc w:val="center"/>
              <w:rPr>
                <w:b/>
                <w:sz w:val="18"/>
                <w:szCs w:val="18"/>
              </w:rPr>
            </w:pPr>
            <w:r w:rsidRPr="0092239A">
              <w:rPr>
                <w:b/>
                <w:sz w:val="18"/>
                <w:szCs w:val="18"/>
              </w:rPr>
              <w:t>P</w:t>
            </w:r>
          </w:p>
        </w:tc>
        <w:tc>
          <w:tcPr>
            <w:tcW w:w="0" w:type="auto"/>
            <w:vAlign w:val="center"/>
          </w:tcPr>
          <w:p w14:paraId="196A9530" w14:textId="77777777" w:rsidR="00B94B9E" w:rsidRPr="0092239A" w:rsidRDefault="00B94B9E" w:rsidP="00260F9B">
            <w:pPr>
              <w:jc w:val="center"/>
              <w:rPr>
                <w:b/>
                <w:sz w:val="18"/>
                <w:szCs w:val="18"/>
                <w:vertAlign w:val="superscript"/>
              </w:rPr>
            </w:pPr>
            <w:r w:rsidRPr="0092239A">
              <w:rPr>
                <w:b/>
                <w:sz w:val="18"/>
                <w:szCs w:val="18"/>
              </w:rPr>
              <w:t>V</w:t>
            </w:r>
          </w:p>
        </w:tc>
        <w:tc>
          <w:tcPr>
            <w:tcW w:w="0" w:type="auto"/>
            <w:vAlign w:val="center"/>
          </w:tcPr>
          <w:p w14:paraId="28EA005F" w14:textId="77777777" w:rsidR="00B94B9E" w:rsidRPr="0092239A" w:rsidRDefault="00B94B9E" w:rsidP="00260F9B">
            <w:pPr>
              <w:ind w:left="2"/>
              <w:jc w:val="center"/>
              <w:rPr>
                <w:b/>
                <w:sz w:val="18"/>
                <w:szCs w:val="18"/>
              </w:rPr>
            </w:pPr>
            <w:r w:rsidRPr="0092239A">
              <w:rPr>
                <w:b/>
                <w:sz w:val="18"/>
                <w:szCs w:val="18"/>
              </w:rPr>
              <w:t>Iv</w:t>
            </w:r>
          </w:p>
        </w:tc>
        <w:tc>
          <w:tcPr>
            <w:tcW w:w="0" w:type="auto"/>
            <w:vAlign w:val="center"/>
          </w:tcPr>
          <w:p w14:paraId="341CFD40" w14:textId="77777777" w:rsidR="00B94B9E" w:rsidRPr="0092239A" w:rsidRDefault="00B94B9E" w:rsidP="00260F9B">
            <w:pPr>
              <w:ind w:left="2"/>
              <w:jc w:val="center"/>
              <w:rPr>
                <w:b/>
                <w:sz w:val="18"/>
                <w:szCs w:val="18"/>
              </w:rPr>
            </w:pPr>
            <w:r w:rsidRPr="0092239A">
              <w:rPr>
                <w:b/>
                <w:sz w:val="18"/>
                <w:szCs w:val="18"/>
              </w:rPr>
              <w:t>принос</w:t>
            </w:r>
          </w:p>
        </w:tc>
      </w:tr>
      <w:tr w:rsidR="00B94B9E" w:rsidRPr="0092239A" w14:paraId="3F94F313" w14:textId="77777777" w:rsidTr="00260F9B">
        <w:trPr>
          <w:trHeight w:val="16"/>
          <w:jc w:val="center"/>
        </w:trPr>
        <w:tc>
          <w:tcPr>
            <w:tcW w:w="3394" w:type="dxa"/>
            <w:gridSpan w:val="2"/>
            <w:vMerge/>
            <w:vAlign w:val="center"/>
          </w:tcPr>
          <w:p w14:paraId="5B2CFA2A" w14:textId="77777777" w:rsidR="00B94B9E" w:rsidRPr="0092239A" w:rsidRDefault="00B94B9E" w:rsidP="00260F9B">
            <w:pPr>
              <w:jc w:val="center"/>
              <w:rPr>
                <w:sz w:val="18"/>
                <w:szCs w:val="18"/>
              </w:rPr>
            </w:pPr>
          </w:p>
        </w:tc>
        <w:tc>
          <w:tcPr>
            <w:tcW w:w="0" w:type="auto"/>
            <w:vAlign w:val="center"/>
          </w:tcPr>
          <w:p w14:paraId="6786076E" w14:textId="77777777" w:rsidR="00B94B9E" w:rsidRPr="0092239A" w:rsidRDefault="00B94B9E" w:rsidP="00260F9B">
            <w:pPr>
              <w:ind w:right="55"/>
              <w:jc w:val="center"/>
              <w:rPr>
                <w:sz w:val="18"/>
                <w:szCs w:val="18"/>
              </w:rPr>
            </w:pPr>
            <w:r w:rsidRPr="0092239A">
              <w:rPr>
                <w:sz w:val="18"/>
                <w:szCs w:val="18"/>
              </w:rPr>
              <w:t>ha</w:t>
            </w:r>
          </w:p>
        </w:tc>
        <w:tc>
          <w:tcPr>
            <w:tcW w:w="0" w:type="auto"/>
            <w:vAlign w:val="center"/>
          </w:tcPr>
          <w:p w14:paraId="1BD7EF90" w14:textId="77777777" w:rsidR="00B94B9E" w:rsidRPr="0092239A" w:rsidRDefault="00B94B9E" w:rsidP="00260F9B">
            <w:pPr>
              <w:ind w:right="55"/>
              <w:jc w:val="center"/>
              <w:rPr>
                <w:sz w:val="18"/>
                <w:szCs w:val="18"/>
              </w:rPr>
            </w:pPr>
            <w:r w:rsidRPr="0092239A">
              <w:rPr>
                <w:sz w:val="18"/>
                <w:szCs w:val="18"/>
              </w:rPr>
              <w:t>m³</w:t>
            </w:r>
          </w:p>
        </w:tc>
        <w:tc>
          <w:tcPr>
            <w:tcW w:w="0" w:type="auto"/>
            <w:vAlign w:val="center"/>
          </w:tcPr>
          <w:p w14:paraId="460E30AB" w14:textId="77777777" w:rsidR="00B94B9E" w:rsidRPr="0092239A" w:rsidRDefault="00B94B9E" w:rsidP="00260F9B">
            <w:pPr>
              <w:ind w:right="53"/>
              <w:jc w:val="center"/>
              <w:rPr>
                <w:sz w:val="18"/>
                <w:szCs w:val="18"/>
              </w:rPr>
            </w:pPr>
            <w:r w:rsidRPr="0092239A">
              <w:rPr>
                <w:sz w:val="18"/>
                <w:szCs w:val="18"/>
              </w:rPr>
              <w:t>m³</w:t>
            </w:r>
          </w:p>
        </w:tc>
        <w:tc>
          <w:tcPr>
            <w:tcW w:w="0" w:type="auto"/>
            <w:vAlign w:val="center"/>
          </w:tcPr>
          <w:p w14:paraId="296DE34B" w14:textId="77777777" w:rsidR="00B94B9E" w:rsidRPr="0092239A" w:rsidRDefault="00B94B9E" w:rsidP="00260F9B">
            <w:pPr>
              <w:ind w:right="52"/>
              <w:jc w:val="center"/>
              <w:rPr>
                <w:sz w:val="18"/>
                <w:szCs w:val="18"/>
              </w:rPr>
            </w:pPr>
            <w:r w:rsidRPr="0092239A">
              <w:rPr>
                <w:sz w:val="18"/>
                <w:szCs w:val="18"/>
              </w:rPr>
              <w:t>m³</w:t>
            </w:r>
          </w:p>
        </w:tc>
        <w:tc>
          <w:tcPr>
            <w:tcW w:w="0" w:type="auto"/>
            <w:vAlign w:val="center"/>
          </w:tcPr>
          <w:p w14:paraId="77B57F8C" w14:textId="77777777" w:rsidR="00B94B9E" w:rsidRPr="0092239A" w:rsidRDefault="00B94B9E" w:rsidP="00260F9B">
            <w:pPr>
              <w:ind w:right="55"/>
              <w:jc w:val="center"/>
              <w:rPr>
                <w:sz w:val="18"/>
                <w:szCs w:val="18"/>
              </w:rPr>
            </w:pPr>
            <w:r w:rsidRPr="0092239A">
              <w:rPr>
                <w:sz w:val="18"/>
                <w:szCs w:val="18"/>
              </w:rPr>
              <w:t>ha</w:t>
            </w:r>
          </w:p>
        </w:tc>
        <w:tc>
          <w:tcPr>
            <w:tcW w:w="0" w:type="auto"/>
            <w:vAlign w:val="center"/>
          </w:tcPr>
          <w:p w14:paraId="08EB0CC2" w14:textId="77777777" w:rsidR="00B94B9E" w:rsidRPr="0092239A" w:rsidRDefault="00B94B9E" w:rsidP="00260F9B">
            <w:pPr>
              <w:ind w:right="55"/>
              <w:jc w:val="center"/>
              <w:rPr>
                <w:sz w:val="18"/>
                <w:szCs w:val="18"/>
              </w:rPr>
            </w:pPr>
            <w:r w:rsidRPr="0092239A">
              <w:rPr>
                <w:sz w:val="18"/>
                <w:szCs w:val="18"/>
              </w:rPr>
              <w:t>m³</w:t>
            </w:r>
          </w:p>
        </w:tc>
        <w:tc>
          <w:tcPr>
            <w:tcW w:w="0" w:type="auto"/>
            <w:vAlign w:val="center"/>
          </w:tcPr>
          <w:p w14:paraId="3C551B5C" w14:textId="77777777" w:rsidR="00B94B9E" w:rsidRPr="0092239A" w:rsidRDefault="00B94B9E" w:rsidP="00260F9B">
            <w:pPr>
              <w:ind w:right="52"/>
              <w:jc w:val="center"/>
              <w:rPr>
                <w:sz w:val="18"/>
                <w:szCs w:val="18"/>
              </w:rPr>
            </w:pPr>
            <w:r w:rsidRPr="0092239A">
              <w:rPr>
                <w:sz w:val="18"/>
                <w:szCs w:val="18"/>
              </w:rPr>
              <w:t>m³</w:t>
            </w:r>
          </w:p>
        </w:tc>
        <w:tc>
          <w:tcPr>
            <w:tcW w:w="0" w:type="auto"/>
            <w:vAlign w:val="center"/>
          </w:tcPr>
          <w:p w14:paraId="28076AB2" w14:textId="77777777" w:rsidR="00B94B9E" w:rsidRPr="0092239A" w:rsidRDefault="00B94B9E" w:rsidP="00260F9B">
            <w:pPr>
              <w:ind w:right="52"/>
              <w:jc w:val="center"/>
              <w:rPr>
                <w:sz w:val="18"/>
                <w:szCs w:val="18"/>
              </w:rPr>
            </w:pPr>
            <w:r w:rsidRPr="0092239A">
              <w:rPr>
                <w:sz w:val="18"/>
                <w:szCs w:val="18"/>
              </w:rPr>
              <w:t>m³</w:t>
            </w:r>
          </w:p>
        </w:tc>
      </w:tr>
      <w:tr w:rsidR="00B94B9E" w:rsidRPr="0092239A" w14:paraId="0E0918F4" w14:textId="77777777" w:rsidTr="00260F9B">
        <w:trPr>
          <w:trHeight w:val="104"/>
          <w:jc w:val="center"/>
        </w:trPr>
        <w:tc>
          <w:tcPr>
            <w:tcW w:w="3024" w:type="dxa"/>
            <w:vAlign w:val="center"/>
          </w:tcPr>
          <w:p w14:paraId="503DF386" w14:textId="77777777" w:rsidR="00B94B9E" w:rsidRPr="0092239A" w:rsidRDefault="00B94B9E" w:rsidP="00260F9B">
            <w:pPr>
              <w:ind w:left="17"/>
              <w:jc w:val="center"/>
              <w:rPr>
                <w:sz w:val="18"/>
                <w:szCs w:val="18"/>
              </w:rPr>
            </w:pPr>
            <w:r w:rsidRPr="0092239A">
              <w:rPr>
                <w:sz w:val="18"/>
                <w:szCs w:val="18"/>
              </w:rPr>
              <w:t>Чиста сеча</w:t>
            </w:r>
          </w:p>
        </w:tc>
        <w:tc>
          <w:tcPr>
            <w:tcW w:w="370" w:type="dxa"/>
            <w:vAlign w:val="center"/>
          </w:tcPr>
          <w:p w14:paraId="73B42A6D" w14:textId="77777777" w:rsidR="00B94B9E" w:rsidRPr="0092239A" w:rsidRDefault="00B94B9E" w:rsidP="00260F9B">
            <w:pPr>
              <w:ind w:left="17"/>
              <w:jc w:val="center"/>
              <w:rPr>
                <w:b/>
                <w:sz w:val="18"/>
                <w:szCs w:val="18"/>
              </w:rPr>
            </w:pPr>
            <w:r w:rsidRPr="0092239A">
              <w:rPr>
                <w:b/>
                <w:sz w:val="18"/>
                <w:szCs w:val="18"/>
              </w:rPr>
              <w:t>31</w:t>
            </w:r>
          </w:p>
        </w:tc>
        <w:tc>
          <w:tcPr>
            <w:tcW w:w="0" w:type="auto"/>
            <w:vAlign w:val="bottom"/>
          </w:tcPr>
          <w:p w14:paraId="61CC9420" w14:textId="77777777" w:rsidR="00B94B9E" w:rsidRPr="0092239A" w:rsidRDefault="00B94B9E" w:rsidP="00260F9B">
            <w:pPr>
              <w:jc w:val="center"/>
              <w:rPr>
                <w:color w:val="000000"/>
                <w:lang w:eastAsia="en-US"/>
              </w:rPr>
            </w:pPr>
            <w:r>
              <w:rPr>
                <w:color w:val="000000"/>
              </w:rPr>
              <w:t>1.15</w:t>
            </w:r>
          </w:p>
        </w:tc>
        <w:tc>
          <w:tcPr>
            <w:tcW w:w="0" w:type="auto"/>
            <w:vAlign w:val="bottom"/>
          </w:tcPr>
          <w:p w14:paraId="005B8BA3" w14:textId="77777777" w:rsidR="00B94B9E" w:rsidRPr="0092239A" w:rsidRDefault="00B94B9E" w:rsidP="00260F9B">
            <w:pPr>
              <w:jc w:val="center"/>
              <w:rPr>
                <w:color w:val="000000"/>
                <w:sz w:val="18"/>
                <w:szCs w:val="18"/>
              </w:rPr>
            </w:pPr>
            <w:r>
              <w:rPr>
                <w:color w:val="000000"/>
              </w:rPr>
              <w:t>143.2</w:t>
            </w:r>
          </w:p>
        </w:tc>
        <w:tc>
          <w:tcPr>
            <w:tcW w:w="0" w:type="auto"/>
            <w:vAlign w:val="bottom"/>
          </w:tcPr>
          <w:p w14:paraId="530890EE" w14:textId="77777777" w:rsidR="00B94B9E" w:rsidRPr="0092239A" w:rsidRDefault="00B94B9E" w:rsidP="00260F9B">
            <w:pPr>
              <w:jc w:val="center"/>
              <w:rPr>
                <w:color w:val="000000"/>
                <w:sz w:val="18"/>
                <w:szCs w:val="18"/>
              </w:rPr>
            </w:pPr>
            <w:r>
              <w:rPr>
                <w:color w:val="000000"/>
              </w:rPr>
              <w:t>15.7</w:t>
            </w:r>
          </w:p>
        </w:tc>
        <w:tc>
          <w:tcPr>
            <w:tcW w:w="0" w:type="auto"/>
            <w:vAlign w:val="bottom"/>
          </w:tcPr>
          <w:p w14:paraId="0AACD474" w14:textId="77777777" w:rsidR="00B94B9E" w:rsidRPr="0092239A" w:rsidRDefault="00B94B9E" w:rsidP="00260F9B">
            <w:pPr>
              <w:jc w:val="center"/>
              <w:rPr>
                <w:color w:val="000000"/>
                <w:sz w:val="18"/>
                <w:szCs w:val="18"/>
              </w:rPr>
            </w:pPr>
            <w:r>
              <w:rPr>
                <w:color w:val="000000"/>
              </w:rPr>
              <w:t>121.3</w:t>
            </w:r>
          </w:p>
        </w:tc>
        <w:tc>
          <w:tcPr>
            <w:tcW w:w="0" w:type="auto"/>
            <w:vAlign w:val="center"/>
          </w:tcPr>
          <w:p w14:paraId="235F2DC6" w14:textId="77777777" w:rsidR="00B94B9E" w:rsidRPr="0092239A" w:rsidRDefault="00B94B9E" w:rsidP="00260F9B">
            <w:pPr>
              <w:jc w:val="center"/>
              <w:rPr>
                <w:color w:val="000000"/>
                <w:sz w:val="18"/>
                <w:szCs w:val="18"/>
              </w:rPr>
            </w:pPr>
          </w:p>
        </w:tc>
        <w:tc>
          <w:tcPr>
            <w:tcW w:w="0" w:type="auto"/>
            <w:vAlign w:val="center"/>
          </w:tcPr>
          <w:p w14:paraId="156BD149" w14:textId="77777777" w:rsidR="00B94B9E" w:rsidRPr="0092239A" w:rsidRDefault="00B94B9E" w:rsidP="00260F9B">
            <w:pPr>
              <w:jc w:val="center"/>
              <w:rPr>
                <w:color w:val="000000"/>
                <w:sz w:val="18"/>
                <w:szCs w:val="18"/>
              </w:rPr>
            </w:pPr>
          </w:p>
        </w:tc>
        <w:tc>
          <w:tcPr>
            <w:tcW w:w="0" w:type="auto"/>
            <w:vAlign w:val="center"/>
          </w:tcPr>
          <w:p w14:paraId="64489484" w14:textId="77777777" w:rsidR="00B94B9E" w:rsidRPr="0092239A" w:rsidRDefault="00B94B9E" w:rsidP="00260F9B">
            <w:pPr>
              <w:jc w:val="center"/>
              <w:rPr>
                <w:color w:val="000000"/>
                <w:sz w:val="18"/>
                <w:szCs w:val="18"/>
              </w:rPr>
            </w:pPr>
          </w:p>
        </w:tc>
        <w:tc>
          <w:tcPr>
            <w:tcW w:w="0" w:type="auto"/>
            <w:vAlign w:val="center"/>
          </w:tcPr>
          <w:p w14:paraId="4F76723B" w14:textId="77777777" w:rsidR="00B94B9E" w:rsidRPr="0092239A" w:rsidRDefault="00B94B9E" w:rsidP="00260F9B">
            <w:pPr>
              <w:jc w:val="center"/>
              <w:rPr>
                <w:color w:val="000000"/>
                <w:sz w:val="18"/>
                <w:szCs w:val="18"/>
              </w:rPr>
            </w:pPr>
          </w:p>
        </w:tc>
      </w:tr>
      <w:tr w:rsidR="00B94B9E" w:rsidRPr="0092239A" w14:paraId="0FA30AB5" w14:textId="77777777" w:rsidTr="00260F9B">
        <w:trPr>
          <w:trHeight w:val="104"/>
          <w:jc w:val="center"/>
        </w:trPr>
        <w:tc>
          <w:tcPr>
            <w:tcW w:w="3024" w:type="dxa"/>
            <w:vAlign w:val="center"/>
          </w:tcPr>
          <w:p w14:paraId="0E0F021D" w14:textId="77777777" w:rsidR="00B94B9E" w:rsidRPr="0092239A" w:rsidRDefault="00B94B9E" w:rsidP="00260F9B">
            <w:pPr>
              <w:jc w:val="center"/>
              <w:rPr>
                <w:color w:val="000000"/>
                <w:sz w:val="18"/>
                <w:szCs w:val="18"/>
              </w:rPr>
            </w:pPr>
            <w:r w:rsidRPr="0092239A">
              <w:rPr>
                <w:color w:val="000000"/>
                <w:sz w:val="18"/>
                <w:szCs w:val="18"/>
              </w:rPr>
              <w:t>Припремни сек</w:t>
            </w:r>
          </w:p>
        </w:tc>
        <w:tc>
          <w:tcPr>
            <w:tcW w:w="370" w:type="dxa"/>
            <w:vAlign w:val="center"/>
          </w:tcPr>
          <w:p w14:paraId="70D0D239" w14:textId="77777777" w:rsidR="00B94B9E" w:rsidRPr="0092239A" w:rsidRDefault="00B94B9E" w:rsidP="00260F9B">
            <w:pPr>
              <w:ind w:left="17"/>
              <w:jc w:val="center"/>
              <w:rPr>
                <w:b/>
                <w:sz w:val="18"/>
                <w:szCs w:val="18"/>
              </w:rPr>
            </w:pPr>
            <w:r w:rsidRPr="0092239A">
              <w:rPr>
                <w:b/>
                <w:sz w:val="18"/>
                <w:szCs w:val="18"/>
              </w:rPr>
              <w:t>35</w:t>
            </w:r>
          </w:p>
        </w:tc>
        <w:tc>
          <w:tcPr>
            <w:tcW w:w="0" w:type="auto"/>
            <w:vAlign w:val="bottom"/>
          </w:tcPr>
          <w:p w14:paraId="161DBDAF" w14:textId="77777777" w:rsidR="00B94B9E" w:rsidRPr="0092239A" w:rsidRDefault="00B94B9E" w:rsidP="00260F9B">
            <w:pPr>
              <w:jc w:val="center"/>
              <w:rPr>
                <w:color w:val="000000"/>
                <w:sz w:val="18"/>
                <w:szCs w:val="18"/>
              </w:rPr>
            </w:pPr>
          </w:p>
        </w:tc>
        <w:tc>
          <w:tcPr>
            <w:tcW w:w="0" w:type="auto"/>
            <w:vAlign w:val="bottom"/>
          </w:tcPr>
          <w:p w14:paraId="0E02A87C" w14:textId="77777777" w:rsidR="00B94B9E" w:rsidRPr="0092239A" w:rsidRDefault="00B94B9E" w:rsidP="00260F9B">
            <w:pPr>
              <w:jc w:val="center"/>
              <w:rPr>
                <w:color w:val="000000"/>
                <w:sz w:val="18"/>
                <w:szCs w:val="18"/>
              </w:rPr>
            </w:pPr>
          </w:p>
        </w:tc>
        <w:tc>
          <w:tcPr>
            <w:tcW w:w="0" w:type="auto"/>
            <w:vAlign w:val="bottom"/>
          </w:tcPr>
          <w:p w14:paraId="17066295" w14:textId="77777777" w:rsidR="00B94B9E" w:rsidRPr="0092239A" w:rsidRDefault="00B94B9E" w:rsidP="00260F9B">
            <w:pPr>
              <w:jc w:val="center"/>
              <w:rPr>
                <w:color w:val="000000"/>
                <w:sz w:val="18"/>
                <w:szCs w:val="18"/>
              </w:rPr>
            </w:pPr>
          </w:p>
        </w:tc>
        <w:tc>
          <w:tcPr>
            <w:tcW w:w="0" w:type="auto"/>
            <w:vAlign w:val="bottom"/>
          </w:tcPr>
          <w:p w14:paraId="6B00B72F" w14:textId="77777777" w:rsidR="00B94B9E" w:rsidRPr="0092239A" w:rsidRDefault="00B94B9E" w:rsidP="00260F9B">
            <w:pPr>
              <w:jc w:val="center"/>
              <w:rPr>
                <w:color w:val="000000"/>
                <w:sz w:val="18"/>
                <w:szCs w:val="18"/>
              </w:rPr>
            </w:pPr>
          </w:p>
        </w:tc>
        <w:tc>
          <w:tcPr>
            <w:tcW w:w="0" w:type="auto"/>
            <w:vAlign w:val="bottom"/>
          </w:tcPr>
          <w:p w14:paraId="158063BD" w14:textId="77777777" w:rsidR="00B94B9E" w:rsidRPr="0092239A" w:rsidRDefault="00B94B9E" w:rsidP="00260F9B">
            <w:pPr>
              <w:jc w:val="center"/>
              <w:rPr>
                <w:color w:val="000000"/>
                <w:sz w:val="18"/>
                <w:szCs w:val="18"/>
              </w:rPr>
            </w:pPr>
            <w:r>
              <w:rPr>
                <w:color w:val="000000"/>
              </w:rPr>
              <w:t>1.32</w:t>
            </w:r>
          </w:p>
        </w:tc>
        <w:tc>
          <w:tcPr>
            <w:tcW w:w="0" w:type="auto"/>
            <w:vAlign w:val="bottom"/>
          </w:tcPr>
          <w:p w14:paraId="797EFF3B" w14:textId="77777777" w:rsidR="00B94B9E" w:rsidRPr="0092239A" w:rsidRDefault="00B94B9E" w:rsidP="00260F9B">
            <w:pPr>
              <w:jc w:val="center"/>
              <w:rPr>
                <w:color w:val="000000"/>
                <w:sz w:val="18"/>
                <w:szCs w:val="18"/>
              </w:rPr>
            </w:pPr>
            <w:r>
              <w:rPr>
                <w:color w:val="000000"/>
              </w:rPr>
              <w:t>279.2</w:t>
            </w:r>
          </w:p>
        </w:tc>
        <w:tc>
          <w:tcPr>
            <w:tcW w:w="0" w:type="auto"/>
            <w:vAlign w:val="bottom"/>
          </w:tcPr>
          <w:p w14:paraId="181275C5" w14:textId="77777777" w:rsidR="00B94B9E" w:rsidRPr="0092239A" w:rsidRDefault="00B94B9E" w:rsidP="00260F9B">
            <w:pPr>
              <w:jc w:val="center"/>
              <w:rPr>
                <w:color w:val="000000"/>
                <w:sz w:val="18"/>
                <w:szCs w:val="18"/>
              </w:rPr>
            </w:pPr>
            <w:r>
              <w:rPr>
                <w:color w:val="000000"/>
              </w:rPr>
              <w:t>57.8</w:t>
            </w:r>
          </w:p>
        </w:tc>
        <w:tc>
          <w:tcPr>
            <w:tcW w:w="0" w:type="auto"/>
            <w:vAlign w:val="bottom"/>
          </w:tcPr>
          <w:p w14:paraId="173CB972" w14:textId="77777777" w:rsidR="00B94B9E" w:rsidRPr="0092239A" w:rsidRDefault="00B94B9E" w:rsidP="00260F9B">
            <w:pPr>
              <w:jc w:val="center"/>
              <w:rPr>
                <w:color w:val="000000"/>
                <w:sz w:val="18"/>
                <w:szCs w:val="18"/>
              </w:rPr>
            </w:pPr>
            <w:r>
              <w:rPr>
                <w:color w:val="000000"/>
              </w:rPr>
              <w:t>101.1</w:t>
            </w:r>
          </w:p>
        </w:tc>
      </w:tr>
      <w:tr w:rsidR="00B94B9E" w:rsidRPr="0092239A" w14:paraId="6F67755D" w14:textId="77777777" w:rsidTr="00260F9B">
        <w:trPr>
          <w:trHeight w:val="104"/>
          <w:jc w:val="center"/>
        </w:trPr>
        <w:tc>
          <w:tcPr>
            <w:tcW w:w="3024" w:type="dxa"/>
            <w:vAlign w:val="center"/>
          </w:tcPr>
          <w:p w14:paraId="7CDE6F62" w14:textId="77777777" w:rsidR="00B94B9E" w:rsidRPr="00D21C00" w:rsidRDefault="00B94B9E" w:rsidP="00260F9B">
            <w:pPr>
              <w:jc w:val="center"/>
              <w:rPr>
                <w:color w:val="000000"/>
                <w:sz w:val="18"/>
                <w:szCs w:val="18"/>
                <w:lang w:val="sr-Cyrl-RS"/>
              </w:rPr>
            </w:pPr>
            <w:r>
              <w:rPr>
                <w:color w:val="000000"/>
                <w:sz w:val="18"/>
                <w:szCs w:val="18"/>
                <w:lang w:val="sr-Cyrl-RS"/>
              </w:rPr>
              <w:t>Оплодни сек</w:t>
            </w:r>
          </w:p>
        </w:tc>
        <w:tc>
          <w:tcPr>
            <w:tcW w:w="370" w:type="dxa"/>
            <w:vAlign w:val="center"/>
          </w:tcPr>
          <w:p w14:paraId="7C63F431" w14:textId="77777777" w:rsidR="00B94B9E" w:rsidRPr="00D21C00" w:rsidRDefault="00B94B9E" w:rsidP="00260F9B">
            <w:pPr>
              <w:ind w:left="17"/>
              <w:jc w:val="center"/>
              <w:rPr>
                <w:b/>
                <w:sz w:val="18"/>
                <w:szCs w:val="18"/>
                <w:lang w:val="sr-Latn-RS"/>
              </w:rPr>
            </w:pPr>
            <w:r>
              <w:rPr>
                <w:b/>
                <w:sz w:val="18"/>
                <w:szCs w:val="18"/>
                <w:lang w:val="sr-Latn-RS"/>
              </w:rPr>
              <w:t>37</w:t>
            </w:r>
          </w:p>
        </w:tc>
        <w:tc>
          <w:tcPr>
            <w:tcW w:w="0" w:type="auto"/>
            <w:vAlign w:val="bottom"/>
          </w:tcPr>
          <w:p w14:paraId="219BE3BA" w14:textId="77777777" w:rsidR="00B94B9E" w:rsidRPr="0092239A" w:rsidRDefault="00B94B9E" w:rsidP="00260F9B">
            <w:pPr>
              <w:jc w:val="center"/>
              <w:rPr>
                <w:color w:val="000000"/>
                <w:sz w:val="18"/>
                <w:szCs w:val="18"/>
              </w:rPr>
            </w:pPr>
          </w:p>
        </w:tc>
        <w:tc>
          <w:tcPr>
            <w:tcW w:w="0" w:type="auto"/>
            <w:vAlign w:val="bottom"/>
          </w:tcPr>
          <w:p w14:paraId="747C2E02" w14:textId="77777777" w:rsidR="00B94B9E" w:rsidRPr="0092239A" w:rsidRDefault="00B94B9E" w:rsidP="00260F9B">
            <w:pPr>
              <w:jc w:val="center"/>
              <w:rPr>
                <w:color w:val="000000"/>
                <w:sz w:val="18"/>
                <w:szCs w:val="18"/>
              </w:rPr>
            </w:pPr>
          </w:p>
        </w:tc>
        <w:tc>
          <w:tcPr>
            <w:tcW w:w="0" w:type="auto"/>
            <w:vAlign w:val="bottom"/>
          </w:tcPr>
          <w:p w14:paraId="5AFE01F4" w14:textId="77777777" w:rsidR="00B94B9E" w:rsidRPr="0092239A" w:rsidRDefault="00B94B9E" w:rsidP="00260F9B">
            <w:pPr>
              <w:jc w:val="center"/>
              <w:rPr>
                <w:color w:val="000000"/>
                <w:sz w:val="18"/>
                <w:szCs w:val="18"/>
              </w:rPr>
            </w:pPr>
          </w:p>
        </w:tc>
        <w:tc>
          <w:tcPr>
            <w:tcW w:w="0" w:type="auto"/>
            <w:vAlign w:val="bottom"/>
          </w:tcPr>
          <w:p w14:paraId="5D9DD7F6" w14:textId="77777777" w:rsidR="00B94B9E" w:rsidRPr="0092239A" w:rsidRDefault="00B94B9E" w:rsidP="00260F9B">
            <w:pPr>
              <w:jc w:val="center"/>
              <w:rPr>
                <w:color w:val="000000"/>
                <w:sz w:val="18"/>
                <w:szCs w:val="18"/>
              </w:rPr>
            </w:pPr>
          </w:p>
        </w:tc>
        <w:tc>
          <w:tcPr>
            <w:tcW w:w="0" w:type="auto"/>
            <w:vAlign w:val="bottom"/>
          </w:tcPr>
          <w:p w14:paraId="0B72EEE8" w14:textId="77777777" w:rsidR="00B94B9E" w:rsidRPr="0092239A" w:rsidRDefault="00B94B9E" w:rsidP="00260F9B">
            <w:pPr>
              <w:jc w:val="center"/>
              <w:rPr>
                <w:color w:val="000000"/>
                <w:sz w:val="18"/>
                <w:szCs w:val="18"/>
              </w:rPr>
            </w:pPr>
            <w:r>
              <w:rPr>
                <w:color w:val="000000"/>
              </w:rPr>
              <w:t>21.40</w:t>
            </w:r>
          </w:p>
        </w:tc>
        <w:tc>
          <w:tcPr>
            <w:tcW w:w="0" w:type="auto"/>
            <w:vAlign w:val="bottom"/>
          </w:tcPr>
          <w:p w14:paraId="5343FB65" w14:textId="77777777" w:rsidR="00B94B9E" w:rsidRPr="0092239A" w:rsidRDefault="00B94B9E" w:rsidP="00260F9B">
            <w:pPr>
              <w:jc w:val="center"/>
              <w:rPr>
                <w:color w:val="000000"/>
                <w:sz w:val="18"/>
                <w:szCs w:val="18"/>
              </w:rPr>
            </w:pPr>
            <w:r>
              <w:rPr>
                <w:color w:val="000000"/>
              </w:rPr>
              <w:t>4451.3</w:t>
            </w:r>
          </w:p>
        </w:tc>
        <w:tc>
          <w:tcPr>
            <w:tcW w:w="0" w:type="auto"/>
            <w:vAlign w:val="bottom"/>
          </w:tcPr>
          <w:p w14:paraId="7210259C" w14:textId="77777777" w:rsidR="00B94B9E" w:rsidRPr="0092239A" w:rsidRDefault="00B94B9E" w:rsidP="00260F9B">
            <w:pPr>
              <w:jc w:val="center"/>
              <w:rPr>
                <w:color w:val="000000"/>
                <w:sz w:val="18"/>
                <w:szCs w:val="18"/>
              </w:rPr>
            </w:pPr>
            <w:r>
              <w:rPr>
                <w:color w:val="000000"/>
              </w:rPr>
              <w:t>851.1</w:t>
            </w:r>
          </w:p>
        </w:tc>
        <w:tc>
          <w:tcPr>
            <w:tcW w:w="0" w:type="auto"/>
            <w:vAlign w:val="bottom"/>
          </w:tcPr>
          <w:p w14:paraId="707FBC4B" w14:textId="77777777" w:rsidR="00B94B9E" w:rsidRPr="0092239A" w:rsidRDefault="00B94B9E" w:rsidP="00260F9B">
            <w:pPr>
              <w:jc w:val="center"/>
              <w:rPr>
                <w:color w:val="000000"/>
                <w:sz w:val="18"/>
                <w:szCs w:val="18"/>
              </w:rPr>
            </w:pPr>
            <w:r>
              <w:rPr>
                <w:color w:val="000000"/>
              </w:rPr>
              <w:t>2651.2</w:t>
            </w:r>
          </w:p>
        </w:tc>
      </w:tr>
      <w:tr w:rsidR="00B94B9E" w:rsidRPr="0092239A" w14:paraId="27E23735" w14:textId="77777777" w:rsidTr="00260F9B">
        <w:trPr>
          <w:trHeight w:val="104"/>
          <w:jc w:val="center"/>
        </w:trPr>
        <w:tc>
          <w:tcPr>
            <w:tcW w:w="3024" w:type="dxa"/>
            <w:vAlign w:val="center"/>
          </w:tcPr>
          <w:p w14:paraId="6F0E752E" w14:textId="77777777" w:rsidR="00B94B9E" w:rsidRPr="00D21C00" w:rsidRDefault="00B94B9E" w:rsidP="00260F9B">
            <w:pPr>
              <w:jc w:val="center"/>
              <w:rPr>
                <w:color w:val="000000"/>
                <w:sz w:val="18"/>
                <w:szCs w:val="18"/>
                <w:lang w:val="sr-Cyrl-RS"/>
              </w:rPr>
            </w:pPr>
            <w:r>
              <w:rPr>
                <w:color w:val="000000"/>
                <w:sz w:val="18"/>
                <w:szCs w:val="18"/>
                <w:lang w:val="sr-Cyrl-RS"/>
              </w:rPr>
              <w:t>Завршни сек</w:t>
            </w:r>
          </w:p>
        </w:tc>
        <w:tc>
          <w:tcPr>
            <w:tcW w:w="370" w:type="dxa"/>
            <w:vAlign w:val="center"/>
          </w:tcPr>
          <w:p w14:paraId="18B2646B" w14:textId="77777777" w:rsidR="00B94B9E" w:rsidRPr="00D21C00" w:rsidRDefault="00B94B9E" w:rsidP="00260F9B">
            <w:pPr>
              <w:ind w:left="17"/>
              <w:jc w:val="center"/>
              <w:rPr>
                <w:b/>
                <w:sz w:val="18"/>
                <w:szCs w:val="18"/>
                <w:lang w:val="sr-Latn-RS"/>
              </w:rPr>
            </w:pPr>
            <w:r>
              <w:rPr>
                <w:b/>
                <w:sz w:val="18"/>
                <w:szCs w:val="18"/>
                <w:lang w:val="sr-Latn-RS"/>
              </w:rPr>
              <w:t>39</w:t>
            </w:r>
          </w:p>
        </w:tc>
        <w:tc>
          <w:tcPr>
            <w:tcW w:w="0" w:type="auto"/>
            <w:vAlign w:val="bottom"/>
          </w:tcPr>
          <w:p w14:paraId="0EC31658" w14:textId="77777777" w:rsidR="00B94B9E" w:rsidRPr="0092239A" w:rsidRDefault="00B94B9E" w:rsidP="00260F9B">
            <w:pPr>
              <w:jc w:val="center"/>
              <w:rPr>
                <w:color w:val="000000"/>
                <w:sz w:val="18"/>
                <w:szCs w:val="18"/>
              </w:rPr>
            </w:pPr>
            <w:r>
              <w:rPr>
                <w:color w:val="000000"/>
              </w:rPr>
              <w:t>29.64</w:t>
            </w:r>
          </w:p>
        </w:tc>
        <w:tc>
          <w:tcPr>
            <w:tcW w:w="0" w:type="auto"/>
            <w:vAlign w:val="bottom"/>
          </w:tcPr>
          <w:p w14:paraId="6D3CEDA8" w14:textId="77777777" w:rsidR="00B94B9E" w:rsidRPr="0092239A" w:rsidRDefault="00B94B9E" w:rsidP="00260F9B">
            <w:pPr>
              <w:jc w:val="center"/>
              <w:rPr>
                <w:color w:val="000000"/>
                <w:sz w:val="18"/>
                <w:szCs w:val="18"/>
              </w:rPr>
            </w:pPr>
            <w:r>
              <w:rPr>
                <w:color w:val="000000"/>
              </w:rPr>
              <w:t>5740.3</w:t>
            </w:r>
          </w:p>
        </w:tc>
        <w:tc>
          <w:tcPr>
            <w:tcW w:w="0" w:type="auto"/>
            <w:vAlign w:val="bottom"/>
          </w:tcPr>
          <w:p w14:paraId="55762F01" w14:textId="77777777" w:rsidR="00B94B9E" w:rsidRPr="0092239A" w:rsidRDefault="00B94B9E" w:rsidP="00260F9B">
            <w:pPr>
              <w:jc w:val="center"/>
              <w:rPr>
                <w:color w:val="000000"/>
                <w:sz w:val="18"/>
                <w:szCs w:val="18"/>
              </w:rPr>
            </w:pPr>
            <w:r>
              <w:rPr>
                <w:color w:val="000000"/>
              </w:rPr>
              <w:t>333.1</w:t>
            </w:r>
          </w:p>
        </w:tc>
        <w:tc>
          <w:tcPr>
            <w:tcW w:w="0" w:type="auto"/>
            <w:vAlign w:val="bottom"/>
          </w:tcPr>
          <w:p w14:paraId="31F625A3" w14:textId="77777777" w:rsidR="00B94B9E" w:rsidRPr="0092239A" w:rsidRDefault="00B94B9E" w:rsidP="00260F9B">
            <w:pPr>
              <w:jc w:val="center"/>
              <w:rPr>
                <w:color w:val="000000"/>
                <w:sz w:val="18"/>
                <w:szCs w:val="18"/>
              </w:rPr>
            </w:pPr>
            <w:r>
              <w:rPr>
                <w:color w:val="000000"/>
              </w:rPr>
              <w:t>5574.3</w:t>
            </w:r>
          </w:p>
        </w:tc>
        <w:tc>
          <w:tcPr>
            <w:tcW w:w="0" w:type="auto"/>
            <w:vAlign w:val="bottom"/>
          </w:tcPr>
          <w:p w14:paraId="4B0EA3BF" w14:textId="77777777" w:rsidR="00B94B9E" w:rsidRPr="0092239A" w:rsidRDefault="00B94B9E" w:rsidP="00260F9B">
            <w:pPr>
              <w:jc w:val="center"/>
              <w:rPr>
                <w:color w:val="000000"/>
                <w:sz w:val="18"/>
                <w:szCs w:val="18"/>
              </w:rPr>
            </w:pPr>
            <w:r>
              <w:rPr>
                <w:color w:val="000000"/>
              </w:rPr>
              <w:t>0.51</w:t>
            </w:r>
          </w:p>
        </w:tc>
        <w:tc>
          <w:tcPr>
            <w:tcW w:w="0" w:type="auto"/>
            <w:vAlign w:val="bottom"/>
          </w:tcPr>
          <w:p w14:paraId="0BACC5CF" w14:textId="77777777" w:rsidR="00B94B9E" w:rsidRPr="0092239A" w:rsidRDefault="00B94B9E" w:rsidP="00260F9B">
            <w:pPr>
              <w:jc w:val="center"/>
              <w:rPr>
                <w:color w:val="000000"/>
                <w:sz w:val="18"/>
                <w:szCs w:val="18"/>
              </w:rPr>
            </w:pPr>
            <w:r>
              <w:rPr>
                <w:color w:val="000000"/>
              </w:rPr>
              <w:t>83.9</w:t>
            </w:r>
          </w:p>
        </w:tc>
        <w:tc>
          <w:tcPr>
            <w:tcW w:w="0" w:type="auto"/>
            <w:vAlign w:val="bottom"/>
          </w:tcPr>
          <w:p w14:paraId="7E2D4D7E" w14:textId="77777777" w:rsidR="00B94B9E" w:rsidRPr="0092239A" w:rsidRDefault="00B94B9E" w:rsidP="00260F9B">
            <w:pPr>
              <w:jc w:val="center"/>
              <w:rPr>
                <w:color w:val="000000"/>
                <w:sz w:val="18"/>
                <w:szCs w:val="18"/>
              </w:rPr>
            </w:pPr>
            <w:r>
              <w:rPr>
                <w:color w:val="000000"/>
              </w:rPr>
              <w:t>14.9</w:t>
            </w:r>
          </w:p>
        </w:tc>
        <w:tc>
          <w:tcPr>
            <w:tcW w:w="0" w:type="auto"/>
            <w:vAlign w:val="bottom"/>
          </w:tcPr>
          <w:p w14:paraId="2B02DCED" w14:textId="77777777" w:rsidR="00B94B9E" w:rsidRPr="0092239A" w:rsidRDefault="00B94B9E" w:rsidP="00260F9B">
            <w:pPr>
              <w:jc w:val="center"/>
              <w:rPr>
                <w:color w:val="000000"/>
                <w:sz w:val="18"/>
                <w:szCs w:val="18"/>
              </w:rPr>
            </w:pPr>
            <w:r>
              <w:rPr>
                <w:color w:val="000000"/>
              </w:rPr>
              <w:t>88.9</w:t>
            </w:r>
          </w:p>
        </w:tc>
      </w:tr>
      <w:tr w:rsidR="00B94B9E" w:rsidRPr="0092239A" w14:paraId="49312109" w14:textId="77777777" w:rsidTr="00260F9B">
        <w:trPr>
          <w:trHeight w:val="104"/>
          <w:jc w:val="center"/>
        </w:trPr>
        <w:tc>
          <w:tcPr>
            <w:tcW w:w="3024" w:type="dxa"/>
            <w:vAlign w:val="center"/>
          </w:tcPr>
          <w:p w14:paraId="2C6CAE31" w14:textId="77777777" w:rsidR="00B94B9E" w:rsidRPr="0092239A" w:rsidRDefault="00B94B9E" w:rsidP="00260F9B">
            <w:pPr>
              <w:jc w:val="center"/>
              <w:rPr>
                <w:color w:val="000000"/>
                <w:sz w:val="18"/>
                <w:szCs w:val="18"/>
              </w:rPr>
            </w:pPr>
            <w:r w:rsidRPr="0092239A">
              <w:rPr>
                <w:color w:val="000000"/>
                <w:sz w:val="18"/>
                <w:szCs w:val="18"/>
              </w:rPr>
              <w:t>Припремно - оплодни сек</w:t>
            </w:r>
          </w:p>
        </w:tc>
        <w:tc>
          <w:tcPr>
            <w:tcW w:w="370" w:type="dxa"/>
            <w:vAlign w:val="center"/>
          </w:tcPr>
          <w:p w14:paraId="606361A5" w14:textId="77777777" w:rsidR="00B94B9E" w:rsidRPr="0092239A" w:rsidRDefault="00B94B9E" w:rsidP="00260F9B">
            <w:pPr>
              <w:ind w:left="17"/>
              <w:jc w:val="center"/>
              <w:rPr>
                <w:b/>
                <w:sz w:val="18"/>
                <w:szCs w:val="18"/>
              </w:rPr>
            </w:pPr>
            <w:r w:rsidRPr="0092239A">
              <w:rPr>
                <w:b/>
                <w:sz w:val="18"/>
                <w:szCs w:val="18"/>
              </w:rPr>
              <w:t>41</w:t>
            </w:r>
          </w:p>
        </w:tc>
        <w:tc>
          <w:tcPr>
            <w:tcW w:w="0" w:type="auto"/>
            <w:vAlign w:val="bottom"/>
          </w:tcPr>
          <w:p w14:paraId="5FA5DA98" w14:textId="77777777" w:rsidR="00B94B9E" w:rsidRPr="0092239A" w:rsidRDefault="00B94B9E" w:rsidP="00260F9B">
            <w:pPr>
              <w:jc w:val="center"/>
              <w:rPr>
                <w:color w:val="000000"/>
                <w:sz w:val="18"/>
                <w:szCs w:val="18"/>
              </w:rPr>
            </w:pPr>
            <w:r>
              <w:rPr>
                <w:color w:val="000000"/>
              </w:rPr>
              <w:t>38.56</w:t>
            </w:r>
          </w:p>
        </w:tc>
        <w:tc>
          <w:tcPr>
            <w:tcW w:w="0" w:type="auto"/>
            <w:vAlign w:val="bottom"/>
          </w:tcPr>
          <w:p w14:paraId="78BFE962" w14:textId="77777777" w:rsidR="00B94B9E" w:rsidRPr="0092239A" w:rsidRDefault="00B94B9E" w:rsidP="00260F9B">
            <w:pPr>
              <w:jc w:val="center"/>
              <w:rPr>
                <w:color w:val="000000"/>
                <w:sz w:val="18"/>
                <w:szCs w:val="18"/>
              </w:rPr>
            </w:pPr>
            <w:r>
              <w:rPr>
                <w:color w:val="000000"/>
              </w:rPr>
              <w:t>7447.0</w:t>
            </w:r>
          </w:p>
        </w:tc>
        <w:tc>
          <w:tcPr>
            <w:tcW w:w="0" w:type="auto"/>
            <w:vAlign w:val="bottom"/>
          </w:tcPr>
          <w:p w14:paraId="75695194" w14:textId="77777777" w:rsidR="00B94B9E" w:rsidRPr="0092239A" w:rsidRDefault="00B94B9E" w:rsidP="00260F9B">
            <w:pPr>
              <w:jc w:val="center"/>
              <w:rPr>
                <w:color w:val="000000"/>
                <w:sz w:val="18"/>
                <w:szCs w:val="18"/>
              </w:rPr>
            </w:pPr>
            <w:r>
              <w:rPr>
                <w:color w:val="000000"/>
              </w:rPr>
              <w:t>521.9</w:t>
            </w:r>
          </w:p>
        </w:tc>
        <w:tc>
          <w:tcPr>
            <w:tcW w:w="0" w:type="auto"/>
            <w:vAlign w:val="bottom"/>
          </w:tcPr>
          <w:p w14:paraId="646B9A11" w14:textId="77777777" w:rsidR="00B94B9E" w:rsidRPr="0092239A" w:rsidRDefault="00B94B9E" w:rsidP="00260F9B">
            <w:pPr>
              <w:jc w:val="center"/>
              <w:rPr>
                <w:color w:val="000000"/>
                <w:sz w:val="18"/>
                <w:szCs w:val="18"/>
              </w:rPr>
            </w:pPr>
            <w:r>
              <w:rPr>
                <w:color w:val="000000"/>
              </w:rPr>
              <w:t>3984.5</w:t>
            </w:r>
          </w:p>
        </w:tc>
        <w:tc>
          <w:tcPr>
            <w:tcW w:w="0" w:type="auto"/>
            <w:vAlign w:val="bottom"/>
          </w:tcPr>
          <w:p w14:paraId="0F026F65" w14:textId="77777777" w:rsidR="00B94B9E" w:rsidRPr="0092239A" w:rsidRDefault="00B94B9E" w:rsidP="00260F9B">
            <w:pPr>
              <w:jc w:val="center"/>
              <w:rPr>
                <w:color w:val="000000"/>
                <w:sz w:val="18"/>
                <w:szCs w:val="18"/>
              </w:rPr>
            </w:pPr>
            <w:r>
              <w:rPr>
                <w:color w:val="000000"/>
              </w:rPr>
              <w:t>45.51</w:t>
            </w:r>
          </w:p>
        </w:tc>
        <w:tc>
          <w:tcPr>
            <w:tcW w:w="0" w:type="auto"/>
            <w:vAlign w:val="bottom"/>
          </w:tcPr>
          <w:p w14:paraId="6B783AC6" w14:textId="77777777" w:rsidR="00B94B9E" w:rsidRPr="0092239A" w:rsidRDefault="00B94B9E" w:rsidP="00260F9B">
            <w:pPr>
              <w:jc w:val="center"/>
              <w:rPr>
                <w:color w:val="000000"/>
                <w:sz w:val="18"/>
                <w:szCs w:val="18"/>
              </w:rPr>
            </w:pPr>
            <w:r>
              <w:rPr>
                <w:color w:val="000000"/>
              </w:rPr>
              <w:t>8323.7</w:t>
            </w:r>
          </w:p>
        </w:tc>
        <w:tc>
          <w:tcPr>
            <w:tcW w:w="0" w:type="auto"/>
            <w:vAlign w:val="bottom"/>
          </w:tcPr>
          <w:p w14:paraId="7E73A9E6" w14:textId="77777777" w:rsidR="00B94B9E" w:rsidRPr="0092239A" w:rsidRDefault="00B94B9E" w:rsidP="00260F9B">
            <w:pPr>
              <w:jc w:val="center"/>
              <w:rPr>
                <w:color w:val="000000"/>
                <w:sz w:val="18"/>
                <w:szCs w:val="18"/>
              </w:rPr>
            </w:pPr>
            <w:r>
              <w:rPr>
                <w:color w:val="000000"/>
              </w:rPr>
              <w:t>1690.8</w:t>
            </w:r>
          </w:p>
        </w:tc>
        <w:tc>
          <w:tcPr>
            <w:tcW w:w="0" w:type="auto"/>
            <w:vAlign w:val="bottom"/>
          </w:tcPr>
          <w:p w14:paraId="3649D304" w14:textId="77777777" w:rsidR="00B94B9E" w:rsidRPr="0092239A" w:rsidRDefault="00B94B9E" w:rsidP="00260F9B">
            <w:pPr>
              <w:jc w:val="center"/>
              <w:rPr>
                <w:color w:val="000000"/>
                <w:sz w:val="18"/>
                <w:szCs w:val="18"/>
              </w:rPr>
            </w:pPr>
            <w:r>
              <w:rPr>
                <w:color w:val="000000"/>
              </w:rPr>
              <w:t>5007.2</w:t>
            </w:r>
          </w:p>
        </w:tc>
      </w:tr>
      <w:tr w:rsidR="00B94B9E" w:rsidRPr="0092239A" w14:paraId="4610B217" w14:textId="77777777" w:rsidTr="00260F9B">
        <w:trPr>
          <w:trHeight w:val="104"/>
          <w:jc w:val="center"/>
        </w:trPr>
        <w:tc>
          <w:tcPr>
            <w:tcW w:w="3024" w:type="dxa"/>
            <w:vAlign w:val="center"/>
          </w:tcPr>
          <w:p w14:paraId="7CCD3546" w14:textId="77777777" w:rsidR="00B94B9E" w:rsidRPr="0092239A" w:rsidRDefault="00B94B9E" w:rsidP="00260F9B">
            <w:pPr>
              <w:jc w:val="center"/>
              <w:rPr>
                <w:color w:val="000000"/>
                <w:sz w:val="18"/>
                <w:szCs w:val="18"/>
              </w:rPr>
            </w:pPr>
            <w:r w:rsidRPr="0092239A">
              <w:rPr>
                <w:color w:val="000000"/>
                <w:sz w:val="18"/>
                <w:szCs w:val="18"/>
              </w:rPr>
              <w:t>Оплодно  - завршни сек</w:t>
            </w:r>
          </w:p>
        </w:tc>
        <w:tc>
          <w:tcPr>
            <w:tcW w:w="370" w:type="dxa"/>
            <w:vAlign w:val="center"/>
          </w:tcPr>
          <w:p w14:paraId="6781CAEB" w14:textId="77777777" w:rsidR="00B94B9E" w:rsidRPr="0092239A" w:rsidRDefault="00B94B9E" w:rsidP="00260F9B">
            <w:pPr>
              <w:ind w:left="17"/>
              <w:jc w:val="center"/>
              <w:rPr>
                <w:b/>
                <w:sz w:val="18"/>
                <w:szCs w:val="18"/>
              </w:rPr>
            </w:pPr>
            <w:r w:rsidRPr="0092239A">
              <w:rPr>
                <w:b/>
                <w:sz w:val="18"/>
                <w:szCs w:val="18"/>
              </w:rPr>
              <w:t>43</w:t>
            </w:r>
          </w:p>
        </w:tc>
        <w:tc>
          <w:tcPr>
            <w:tcW w:w="0" w:type="auto"/>
            <w:vAlign w:val="bottom"/>
          </w:tcPr>
          <w:p w14:paraId="79528963" w14:textId="77777777" w:rsidR="00B94B9E" w:rsidRPr="0092239A" w:rsidRDefault="00B94B9E" w:rsidP="00260F9B">
            <w:pPr>
              <w:jc w:val="center"/>
              <w:rPr>
                <w:color w:val="000000"/>
              </w:rPr>
            </w:pPr>
            <w:r>
              <w:rPr>
                <w:color w:val="000000"/>
              </w:rPr>
              <w:t>35.61</w:t>
            </w:r>
          </w:p>
        </w:tc>
        <w:tc>
          <w:tcPr>
            <w:tcW w:w="0" w:type="auto"/>
            <w:vAlign w:val="bottom"/>
          </w:tcPr>
          <w:p w14:paraId="6E6D8A02" w14:textId="77777777" w:rsidR="00B94B9E" w:rsidRPr="0092239A" w:rsidRDefault="00B94B9E" w:rsidP="00260F9B">
            <w:pPr>
              <w:jc w:val="center"/>
              <w:rPr>
                <w:color w:val="000000"/>
              </w:rPr>
            </w:pPr>
            <w:r>
              <w:rPr>
                <w:color w:val="000000"/>
              </w:rPr>
              <w:t>6131.0</w:t>
            </w:r>
          </w:p>
        </w:tc>
        <w:tc>
          <w:tcPr>
            <w:tcW w:w="0" w:type="auto"/>
            <w:vAlign w:val="bottom"/>
          </w:tcPr>
          <w:p w14:paraId="7B54500E" w14:textId="77777777" w:rsidR="00B94B9E" w:rsidRPr="0092239A" w:rsidRDefault="00B94B9E" w:rsidP="00260F9B">
            <w:pPr>
              <w:jc w:val="center"/>
              <w:rPr>
                <w:color w:val="000000"/>
              </w:rPr>
            </w:pPr>
            <w:r>
              <w:rPr>
                <w:color w:val="000000"/>
              </w:rPr>
              <w:t>422.2</w:t>
            </w:r>
          </w:p>
        </w:tc>
        <w:tc>
          <w:tcPr>
            <w:tcW w:w="0" w:type="auto"/>
            <w:vAlign w:val="bottom"/>
          </w:tcPr>
          <w:p w14:paraId="6C90277D" w14:textId="77777777" w:rsidR="00B94B9E" w:rsidRPr="0092239A" w:rsidRDefault="00B94B9E" w:rsidP="00260F9B">
            <w:pPr>
              <w:jc w:val="center"/>
              <w:rPr>
                <w:color w:val="000000"/>
              </w:rPr>
            </w:pPr>
            <w:r>
              <w:rPr>
                <w:color w:val="000000"/>
              </w:rPr>
              <w:t>5851.6</w:t>
            </w:r>
          </w:p>
        </w:tc>
        <w:tc>
          <w:tcPr>
            <w:tcW w:w="0" w:type="auto"/>
            <w:vAlign w:val="bottom"/>
          </w:tcPr>
          <w:p w14:paraId="7147D0BB" w14:textId="77777777" w:rsidR="00B94B9E" w:rsidRPr="0092239A" w:rsidRDefault="00B94B9E" w:rsidP="00260F9B">
            <w:pPr>
              <w:jc w:val="center"/>
              <w:rPr>
                <w:color w:val="000000"/>
                <w:sz w:val="18"/>
                <w:szCs w:val="18"/>
              </w:rPr>
            </w:pPr>
            <w:r>
              <w:rPr>
                <w:color w:val="000000"/>
              </w:rPr>
              <w:t>29.62</w:t>
            </w:r>
          </w:p>
        </w:tc>
        <w:tc>
          <w:tcPr>
            <w:tcW w:w="0" w:type="auto"/>
            <w:vAlign w:val="bottom"/>
          </w:tcPr>
          <w:p w14:paraId="6B1F8C8B" w14:textId="77777777" w:rsidR="00B94B9E" w:rsidRPr="0092239A" w:rsidRDefault="00B94B9E" w:rsidP="00260F9B">
            <w:pPr>
              <w:jc w:val="center"/>
              <w:rPr>
                <w:color w:val="000000"/>
                <w:sz w:val="18"/>
                <w:szCs w:val="18"/>
              </w:rPr>
            </w:pPr>
            <w:r>
              <w:rPr>
                <w:color w:val="000000"/>
              </w:rPr>
              <w:t>5150.3</w:t>
            </w:r>
          </w:p>
        </w:tc>
        <w:tc>
          <w:tcPr>
            <w:tcW w:w="0" w:type="auto"/>
            <w:vAlign w:val="bottom"/>
          </w:tcPr>
          <w:p w14:paraId="345F9F04" w14:textId="77777777" w:rsidR="00B94B9E" w:rsidRPr="0092239A" w:rsidRDefault="00B94B9E" w:rsidP="00260F9B">
            <w:pPr>
              <w:jc w:val="center"/>
              <w:rPr>
                <w:color w:val="000000"/>
                <w:sz w:val="18"/>
                <w:szCs w:val="18"/>
              </w:rPr>
            </w:pPr>
            <w:r>
              <w:rPr>
                <w:color w:val="000000"/>
              </w:rPr>
              <w:t>1066.1</w:t>
            </w:r>
          </w:p>
        </w:tc>
        <w:tc>
          <w:tcPr>
            <w:tcW w:w="0" w:type="auto"/>
            <w:vAlign w:val="bottom"/>
          </w:tcPr>
          <w:p w14:paraId="5364334B" w14:textId="77777777" w:rsidR="00B94B9E" w:rsidRPr="0092239A" w:rsidRDefault="00B94B9E" w:rsidP="00260F9B">
            <w:pPr>
              <w:jc w:val="center"/>
              <w:rPr>
                <w:color w:val="000000"/>
                <w:sz w:val="18"/>
                <w:szCs w:val="18"/>
              </w:rPr>
            </w:pPr>
            <w:r>
              <w:rPr>
                <w:color w:val="000000"/>
              </w:rPr>
              <w:t>5427.9</w:t>
            </w:r>
          </w:p>
        </w:tc>
      </w:tr>
      <w:tr w:rsidR="00B94B9E" w:rsidRPr="0092239A" w14:paraId="6D43783C" w14:textId="77777777" w:rsidTr="00260F9B">
        <w:trPr>
          <w:trHeight w:val="106"/>
          <w:jc w:val="center"/>
        </w:trPr>
        <w:tc>
          <w:tcPr>
            <w:tcW w:w="3394" w:type="dxa"/>
            <w:gridSpan w:val="2"/>
            <w:vAlign w:val="center"/>
          </w:tcPr>
          <w:p w14:paraId="098D0123" w14:textId="77777777" w:rsidR="00B94B9E" w:rsidRPr="0092239A" w:rsidRDefault="00B94B9E" w:rsidP="00260F9B">
            <w:pPr>
              <w:jc w:val="center"/>
              <w:rPr>
                <w:b/>
                <w:sz w:val="18"/>
                <w:szCs w:val="18"/>
              </w:rPr>
            </w:pPr>
            <w:r w:rsidRPr="0092239A">
              <w:rPr>
                <w:b/>
                <w:sz w:val="18"/>
                <w:szCs w:val="18"/>
              </w:rPr>
              <w:t>Укупно ГЈ</w:t>
            </w:r>
          </w:p>
        </w:tc>
        <w:tc>
          <w:tcPr>
            <w:tcW w:w="0" w:type="auto"/>
            <w:vAlign w:val="center"/>
          </w:tcPr>
          <w:p w14:paraId="01715AF5" w14:textId="77777777" w:rsidR="00B94B9E" w:rsidRPr="0092239A" w:rsidRDefault="00B94B9E" w:rsidP="00260F9B">
            <w:pPr>
              <w:jc w:val="center"/>
              <w:rPr>
                <w:b/>
                <w:color w:val="000000"/>
                <w:sz w:val="18"/>
                <w:szCs w:val="18"/>
              </w:rPr>
            </w:pPr>
            <w:r>
              <w:rPr>
                <w:b/>
                <w:bCs/>
                <w:color w:val="000000"/>
                <w:sz w:val="18"/>
                <w:szCs w:val="18"/>
              </w:rPr>
              <w:t>104.96</w:t>
            </w:r>
          </w:p>
        </w:tc>
        <w:tc>
          <w:tcPr>
            <w:tcW w:w="0" w:type="auto"/>
            <w:vAlign w:val="center"/>
          </w:tcPr>
          <w:p w14:paraId="74BB282A" w14:textId="77777777" w:rsidR="00B94B9E" w:rsidRPr="0092239A" w:rsidRDefault="00B94B9E" w:rsidP="00260F9B">
            <w:pPr>
              <w:jc w:val="center"/>
              <w:rPr>
                <w:b/>
                <w:color w:val="000000"/>
                <w:sz w:val="18"/>
                <w:szCs w:val="18"/>
              </w:rPr>
            </w:pPr>
            <w:r>
              <w:rPr>
                <w:b/>
                <w:bCs/>
                <w:color w:val="000000"/>
                <w:sz w:val="18"/>
                <w:szCs w:val="18"/>
              </w:rPr>
              <w:t>19461.5</w:t>
            </w:r>
          </w:p>
        </w:tc>
        <w:tc>
          <w:tcPr>
            <w:tcW w:w="0" w:type="auto"/>
            <w:vAlign w:val="center"/>
          </w:tcPr>
          <w:p w14:paraId="4B00D82E" w14:textId="77777777" w:rsidR="00B94B9E" w:rsidRPr="0092239A" w:rsidRDefault="00B94B9E" w:rsidP="00260F9B">
            <w:pPr>
              <w:jc w:val="center"/>
              <w:rPr>
                <w:b/>
                <w:color w:val="000000"/>
                <w:sz w:val="18"/>
                <w:szCs w:val="18"/>
              </w:rPr>
            </w:pPr>
            <w:r>
              <w:rPr>
                <w:b/>
                <w:bCs/>
                <w:color w:val="000000"/>
                <w:sz w:val="18"/>
                <w:szCs w:val="18"/>
              </w:rPr>
              <w:t>1292.9</w:t>
            </w:r>
          </w:p>
        </w:tc>
        <w:tc>
          <w:tcPr>
            <w:tcW w:w="0" w:type="auto"/>
            <w:vAlign w:val="center"/>
          </w:tcPr>
          <w:p w14:paraId="7A724AED" w14:textId="77777777" w:rsidR="00B94B9E" w:rsidRPr="0092239A" w:rsidRDefault="00B94B9E" w:rsidP="00260F9B">
            <w:pPr>
              <w:jc w:val="center"/>
              <w:rPr>
                <w:b/>
                <w:color w:val="000000"/>
                <w:sz w:val="18"/>
                <w:szCs w:val="18"/>
              </w:rPr>
            </w:pPr>
            <w:r>
              <w:rPr>
                <w:b/>
                <w:bCs/>
                <w:color w:val="000000"/>
                <w:sz w:val="18"/>
                <w:szCs w:val="18"/>
              </w:rPr>
              <w:t>15531.7</w:t>
            </w:r>
          </w:p>
        </w:tc>
        <w:tc>
          <w:tcPr>
            <w:tcW w:w="0" w:type="auto"/>
            <w:vAlign w:val="center"/>
          </w:tcPr>
          <w:p w14:paraId="0DB16DB9" w14:textId="77777777" w:rsidR="00B94B9E" w:rsidRPr="0092239A" w:rsidRDefault="00B94B9E" w:rsidP="00260F9B">
            <w:pPr>
              <w:jc w:val="center"/>
              <w:rPr>
                <w:b/>
                <w:color w:val="000000"/>
                <w:sz w:val="18"/>
                <w:szCs w:val="18"/>
              </w:rPr>
            </w:pPr>
            <w:r>
              <w:rPr>
                <w:b/>
                <w:bCs/>
                <w:color w:val="000000"/>
                <w:sz w:val="18"/>
                <w:szCs w:val="18"/>
              </w:rPr>
              <w:t>98.36</w:t>
            </w:r>
          </w:p>
        </w:tc>
        <w:tc>
          <w:tcPr>
            <w:tcW w:w="0" w:type="auto"/>
            <w:vAlign w:val="center"/>
          </w:tcPr>
          <w:p w14:paraId="6ACAFCFD" w14:textId="77777777" w:rsidR="00B94B9E" w:rsidRPr="0092239A" w:rsidRDefault="00B94B9E" w:rsidP="00260F9B">
            <w:pPr>
              <w:jc w:val="center"/>
              <w:rPr>
                <w:b/>
                <w:color w:val="000000"/>
                <w:sz w:val="18"/>
                <w:szCs w:val="18"/>
              </w:rPr>
            </w:pPr>
            <w:r>
              <w:rPr>
                <w:b/>
                <w:bCs/>
                <w:color w:val="000000"/>
                <w:sz w:val="18"/>
                <w:szCs w:val="18"/>
              </w:rPr>
              <w:t>18288.4</w:t>
            </w:r>
          </w:p>
        </w:tc>
        <w:tc>
          <w:tcPr>
            <w:tcW w:w="0" w:type="auto"/>
            <w:vAlign w:val="center"/>
          </w:tcPr>
          <w:p w14:paraId="08586B40" w14:textId="77777777" w:rsidR="00B94B9E" w:rsidRPr="0092239A" w:rsidRDefault="00B94B9E" w:rsidP="00260F9B">
            <w:pPr>
              <w:jc w:val="center"/>
              <w:rPr>
                <w:b/>
                <w:color w:val="000000"/>
                <w:sz w:val="18"/>
                <w:szCs w:val="18"/>
              </w:rPr>
            </w:pPr>
            <w:r>
              <w:rPr>
                <w:b/>
                <w:bCs/>
                <w:color w:val="000000"/>
                <w:sz w:val="18"/>
                <w:szCs w:val="18"/>
              </w:rPr>
              <w:t>3680.7</w:t>
            </w:r>
          </w:p>
        </w:tc>
        <w:tc>
          <w:tcPr>
            <w:tcW w:w="0" w:type="auto"/>
            <w:vAlign w:val="center"/>
          </w:tcPr>
          <w:p w14:paraId="43173B1C" w14:textId="77777777" w:rsidR="00B94B9E" w:rsidRPr="0092239A" w:rsidRDefault="00B94B9E" w:rsidP="00260F9B">
            <w:pPr>
              <w:jc w:val="center"/>
              <w:rPr>
                <w:b/>
                <w:color w:val="000000"/>
                <w:sz w:val="18"/>
                <w:szCs w:val="18"/>
              </w:rPr>
            </w:pPr>
            <w:r>
              <w:rPr>
                <w:b/>
                <w:bCs/>
                <w:color w:val="000000"/>
                <w:sz w:val="18"/>
                <w:szCs w:val="18"/>
              </w:rPr>
              <w:t>13276.3</w:t>
            </w:r>
          </w:p>
        </w:tc>
      </w:tr>
    </w:tbl>
    <w:p w14:paraId="5068988C" w14:textId="77777777" w:rsidR="00B94B9E" w:rsidRDefault="00B94B9E" w:rsidP="00B94B9E">
      <w:pPr>
        <w:jc w:val="both"/>
        <w:rPr>
          <w:lang w:val="sr-Cyrl-RS"/>
        </w:rPr>
      </w:pPr>
    </w:p>
    <w:p w14:paraId="57B10B59" w14:textId="77777777" w:rsidR="005F6204" w:rsidRDefault="005F6204" w:rsidP="00B94B9E">
      <w:pPr>
        <w:jc w:val="both"/>
        <w:rPr>
          <w:lang w:val="sr-Cyrl-RS"/>
        </w:rPr>
      </w:pPr>
    </w:p>
    <w:p w14:paraId="3E0D4307" w14:textId="77777777" w:rsidR="005F6204" w:rsidRDefault="005F6204" w:rsidP="00B94B9E">
      <w:pPr>
        <w:jc w:val="both"/>
        <w:rPr>
          <w:lang w:val="sr-Cyrl-RS"/>
        </w:rPr>
      </w:pPr>
    </w:p>
    <w:p w14:paraId="1DD13A63" w14:textId="77777777" w:rsidR="005F6204" w:rsidRDefault="005F6204" w:rsidP="00B94B9E">
      <w:pPr>
        <w:jc w:val="both"/>
        <w:rPr>
          <w:lang w:val="sr-Cyrl-RS"/>
        </w:rPr>
      </w:pPr>
    </w:p>
    <w:p w14:paraId="7EB9AF71" w14:textId="77777777" w:rsidR="005F6204" w:rsidRDefault="005F6204" w:rsidP="00B94B9E">
      <w:pPr>
        <w:jc w:val="both"/>
        <w:rPr>
          <w:lang w:val="sr-Cyrl-RS"/>
        </w:rPr>
      </w:pPr>
    </w:p>
    <w:p w14:paraId="348C8D32" w14:textId="77777777" w:rsidR="005F6204" w:rsidRPr="005F6204" w:rsidRDefault="005F6204" w:rsidP="00B94B9E">
      <w:pPr>
        <w:jc w:val="both"/>
        <w:rPr>
          <w:lang w:val="sr-Cyrl-RS"/>
        </w:rPr>
      </w:pPr>
    </w:p>
    <w:p w14:paraId="0F11767B" w14:textId="77777777" w:rsidR="00B94B9E" w:rsidRPr="0092239A" w:rsidRDefault="007C3A20" w:rsidP="00B94B9E">
      <w:pPr>
        <w:jc w:val="both"/>
      </w:pPr>
      <w:r>
        <w:rPr>
          <w:lang w:val="sr-Latn-RS"/>
        </w:rPr>
        <w:t xml:space="preserve">          </w:t>
      </w:r>
      <w:r w:rsidR="00B94B9E" w:rsidRPr="0092239A">
        <w:rPr>
          <w:b/>
          <w:lang w:eastAsia="en-US"/>
        </w:rPr>
        <w:t xml:space="preserve">Табела </w:t>
      </w:r>
      <w:r>
        <w:rPr>
          <w:b/>
          <w:lang w:eastAsia="en-US"/>
        </w:rPr>
        <w:t>5</w:t>
      </w:r>
      <w:r>
        <w:rPr>
          <w:b/>
          <w:lang w:val="sr-Latn-RS" w:eastAsia="en-US"/>
        </w:rPr>
        <w:t>9</w:t>
      </w:r>
      <w:r w:rsidR="00B94B9E" w:rsidRPr="0092239A">
        <w:rPr>
          <w:b/>
          <w:lang w:eastAsia="en-US"/>
        </w:rPr>
        <w:t xml:space="preserve">. – </w:t>
      </w:r>
      <w:r w:rsidR="00B94B9E" w:rsidRPr="0092239A">
        <w:rPr>
          <w:bCs/>
          <w:lang w:eastAsia="en-US"/>
        </w:rPr>
        <w:t xml:space="preserve">Врста и обим планираних узгојних радова </w:t>
      </w:r>
      <w:r w:rsidR="00B94B9E" w:rsidRPr="0092239A">
        <w:rPr>
          <w:bCs/>
        </w:rPr>
        <w:tab/>
      </w:r>
    </w:p>
    <w:tbl>
      <w:tblPr>
        <w:tblW w:w="8749" w:type="dxa"/>
        <w:tblInd w:w="629" w:type="dxa"/>
        <w:tblCellMar>
          <w:top w:w="7" w:type="dxa"/>
          <w:right w:w="115" w:type="dxa"/>
        </w:tblCellMar>
        <w:tblLook w:val="04A0" w:firstRow="1" w:lastRow="0" w:firstColumn="1" w:lastColumn="0" w:noHBand="0" w:noVBand="1"/>
      </w:tblPr>
      <w:tblGrid>
        <w:gridCol w:w="5445"/>
        <w:gridCol w:w="1684"/>
        <w:gridCol w:w="1620"/>
      </w:tblGrid>
      <w:tr w:rsidR="00B94B9E" w:rsidRPr="0092239A" w14:paraId="0D3946E5" w14:textId="77777777" w:rsidTr="00260F9B">
        <w:trPr>
          <w:trHeight w:val="40"/>
          <w:tblHeader/>
        </w:trPr>
        <w:tc>
          <w:tcPr>
            <w:tcW w:w="5445" w:type="dxa"/>
            <w:tcBorders>
              <w:top w:val="single" w:sz="4" w:space="0" w:color="000000"/>
              <w:left w:val="single" w:sz="4" w:space="0" w:color="000000"/>
              <w:bottom w:val="single" w:sz="4" w:space="0" w:color="000000"/>
              <w:right w:val="single" w:sz="4" w:space="0" w:color="000000"/>
            </w:tcBorders>
            <w:vAlign w:val="center"/>
          </w:tcPr>
          <w:p w14:paraId="2BFB12D1" w14:textId="77777777" w:rsidR="00B94B9E" w:rsidRPr="0092239A" w:rsidRDefault="00B94B9E" w:rsidP="00260F9B">
            <w:pPr>
              <w:jc w:val="center"/>
              <w:rPr>
                <w:b/>
              </w:rPr>
            </w:pPr>
            <w:r w:rsidRPr="0092239A">
              <w:rPr>
                <w:b/>
              </w:rPr>
              <w:t>Вид рада</w:t>
            </w:r>
          </w:p>
        </w:tc>
        <w:tc>
          <w:tcPr>
            <w:tcW w:w="1684" w:type="dxa"/>
            <w:tcBorders>
              <w:top w:val="single" w:sz="4" w:space="0" w:color="000000"/>
              <w:left w:val="single" w:sz="4" w:space="0" w:color="000000"/>
              <w:bottom w:val="single" w:sz="4" w:space="0" w:color="000000"/>
              <w:right w:val="single" w:sz="4" w:space="0" w:color="000000"/>
            </w:tcBorders>
            <w:vAlign w:val="center"/>
          </w:tcPr>
          <w:p w14:paraId="5A0DB65D" w14:textId="77777777" w:rsidR="00B94B9E" w:rsidRPr="0092239A" w:rsidRDefault="00B94B9E" w:rsidP="00260F9B">
            <w:pPr>
              <w:jc w:val="center"/>
              <w:rPr>
                <w:b/>
              </w:rPr>
            </w:pPr>
            <w:r w:rsidRPr="0092239A">
              <w:rPr>
                <w:b/>
              </w:rPr>
              <w:t>Шифра</w:t>
            </w:r>
          </w:p>
        </w:tc>
        <w:tc>
          <w:tcPr>
            <w:tcW w:w="1620" w:type="dxa"/>
            <w:tcBorders>
              <w:top w:val="single" w:sz="4" w:space="0" w:color="000000"/>
              <w:left w:val="single" w:sz="4" w:space="0" w:color="000000"/>
              <w:bottom w:val="single" w:sz="4" w:space="0" w:color="000000"/>
              <w:right w:val="single" w:sz="4" w:space="0" w:color="000000"/>
            </w:tcBorders>
          </w:tcPr>
          <w:p w14:paraId="5B19F0D7" w14:textId="77777777" w:rsidR="00B94B9E" w:rsidRPr="0092239A" w:rsidRDefault="00B94B9E" w:rsidP="00260F9B">
            <w:pPr>
              <w:jc w:val="center"/>
              <w:rPr>
                <w:b/>
              </w:rPr>
            </w:pPr>
            <w:r w:rsidRPr="0092239A">
              <w:rPr>
                <w:b/>
              </w:rPr>
              <w:t>Радна површина</w:t>
            </w:r>
          </w:p>
        </w:tc>
      </w:tr>
      <w:tr w:rsidR="00B94B9E" w:rsidRPr="0092239A" w14:paraId="125309A0" w14:textId="77777777" w:rsidTr="00260F9B">
        <w:trPr>
          <w:trHeight w:val="223"/>
        </w:trPr>
        <w:tc>
          <w:tcPr>
            <w:tcW w:w="5445" w:type="dxa"/>
            <w:tcBorders>
              <w:top w:val="single" w:sz="4" w:space="0" w:color="000000"/>
              <w:left w:val="single" w:sz="4" w:space="0" w:color="000000"/>
              <w:bottom w:val="single" w:sz="4" w:space="0" w:color="000000"/>
              <w:right w:val="single" w:sz="4" w:space="0" w:color="000000"/>
            </w:tcBorders>
            <w:vAlign w:val="center"/>
          </w:tcPr>
          <w:p w14:paraId="69616A0C" w14:textId="77777777" w:rsidR="00B94B9E" w:rsidRPr="0092239A" w:rsidRDefault="00B94B9E" w:rsidP="00260F9B">
            <w:pPr>
              <w:jc w:val="both"/>
            </w:pPr>
            <w:r w:rsidRPr="0092239A">
              <w:rPr>
                <w:szCs w:val="18"/>
              </w:rPr>
              <w:t>Попуњавање природно обновљених површина сетвом</w:t>
            </w:r>
          </w:p>
        </w:tc>
        <w:tc>
          <w:tcPr>
            <w:tcW w:w="1684" w:type="dxa"/>
            <w:tcBorders>
              <w:top w:val="single" w:sz="4" w:space="0" w:color="000000"/>
              <w:left w:val="single" w:sz="4" w:space="0" w:color="000000"/>
              <w:bottom w:val="single" w:sz="4" w:space="0" w:color="000000"/>
              <w:right w:val="single" w:sz="4" w:space="0" w:color="000000"/>
            </w:tcBorders>
          </w:tcPr>
          <w:p w14:paraId="592E4AAA" w14:textId="77777777" w:rsidR="00B94B9E" w:rsidRPr="0092239A" w:rsidRDefault="00B94B9E" w:rsidP="00260F9B">
            <w:pPr>
              <w:jc w:val="center"/>
              <w:rPr>
                <w:bCs/>
              </w:rPr>
            </w:pPr>
            <w:r w:rsidRPr="0092239A">
              <w:rPr>
                <w:bCs/>
                <w:szCs w:val="18"/>
              </w:rPr>
              <w:t>411</w:t>
            </w:r>
          </w:p>
        </w:tc>
        <w:tc>
          <w:tcPr>
            <w:tcW w:w="1620" w:type="dxa"/>
            <w:tcBorders>
              <w:top w:val="single" w:sz="4" w:space="0" w:color="000000"/>
              <w:left w:val="single" w:sz="4" w:space="0" w:color="000000"/>
              <w:bottom w:val="single" w:sz="4" w:space="0" w:color="000000"/>
              <w:right w:val="single" w:sz="4" w:space="0" w:color="000000"/>
            </w:tcBorders>
            <w:vAlign w:val="center"/>
          </w:tcPr>
          <w:p w14:paraId="5FF342B5" w14:textId="77777777" w:rsidR="00B94B9E" w:rsidRPr="009A5858" w:rsidRDefault="00B94B9E" w:rsidP="00260F9B">
            <w:pPr>
              <w:jc w:val="center"/>
              <w:rPr>
                <w:bCs/>
                <w:lang w:val="sr-Cyrl-RS"/>
              </w:rPr>
            </w:pPr>
            <w:r>
              <w:rPr>
                <w:bCs/>
                <w:szCs w:val="18"/>
                <w:lang w:val="sr-Cyrl-RS"/>
              </w:rPr>
              <w:t>33.40</w:t>
            </w:r>
          </w:p>
        </w:tc>
      </w:tr>
      <w:tr w:rsidR="00B94B9E" w:rsidRPr="0092239A" w14:paraId="11C6AC48" w14:textId="77777777" w:rsidTr="00260F9B">
        <w:trPr>
          <w:trHeight w:val="223"/>
        </w:trPr>
        <w:tc>
          <w:tcPr>
            <w:tcW w:w="5445" w:type="dxa"/>
            <w:tcBorders>
              <w:top w:val="single" w:sz="4" w:space="0" w:color="000000"/>
              <w:left w:val="single" w:sz="4" w:space="0" w:color="000000"/>
              <w:bottom w:val="single" w:sz="4" w:space="0" w:color="000000"/>
              <w:right w:val="single" w:sz="4" w:space="0" w:color="000000"/>
            </w:tcBorders>
            <w:vAlign w:val="center"/>
          </w:tcPr>
          <w:p w14:paraId="16A4F9DF" w14:textId="77777777" w:rsidR="00B94B9E" w:rsidRPr="0092239A" w:rsidRDefault="00B94B9E" w:rsidP="00260F9B">
            <w:pPr>
              <w:jc w:val="both"/>
            </w:pPr>
            <w:r w:rsidRPr="0092239A">
              <w:rPr>
                <w:szCs w:val="18"/>
              </w:rPr>
              <w:t>Осветљавање подмалтка ручно</w:t>
            </w:r>
          </w:p>
        </w:tc>
        <w:tc>
          <w:tcPr>
            <w:tcW w:w="1684" w:type="dxa"/>
            <w:tcBorders>
              <w:top w:val="single" w:sz="4" w:space="0" w:color="000000"/>
              <w:left w:val="single" w:sz="4" w:space="0" w:color="000000"/>
              <w:bottom w:val="single" w:sz="4" w:space="0" w:color="000000"/>
              <w:right w:val="single" w:sz="4" w:space="0" w:color="000000"/>
            </w:tcBorders>
          </w:tcPr>
          <w:p w14:paraId="5212A312" w14:textId="77777777" w:rsidR="00B94B9E" w:rsidRPr="0092239A" w:rsidRDefault="00B94B9E" w:rsidP="00260F9B">
            <w:pPr>
              <w:jc w:val="center"/>
              <w:rPr>
                <w:bCs/>
              </w:rPr>
            </w:pPr>
            <w:r w:rsidRPr="0092239A">
              <w:rPr>
                <w:bCs/>
                <w:szCs w:val="18"/>
              </w:rPr>
              <w:t>511</w:t>
            </w:r>
          </w:p>
        </w:tc>
        <w:tc>
          <w:tcPr>
            <w:tcW w:w="1620" w:type="dxa"/>
            <w:tcBorders>
              <w:top w:val="single" w:sz="4" w:space="0" w:color="000000"/>
              <w:left w:val="single" w:sz="4" w:space="0" w:color="000000"/>
              <w:bottom w:val="single" w:sz="4" w:space="0" w:color="000000"/>
              <w:right w:val="single" w:sz="4" w:space="0" w:color="000000"/>
            </w:tcBorders>
          </w:tcPr>
          <w:p w14:paraId="3006D92F" w14:textId="77777777" w:rsidR="00B94B9E" w:rsidRPr="009A5858" w:rsidRDefault="00B94B9E" w:rsidP="00260F9B">
            <w:pPr>
              <w:jc w:val="center"/>
              <w:rPr>
                <w:bCs/>
                <w:lang w:val="sr-Cyrl-RS"/>
              </w:rPr>
            </w:pPr>
            <w:r>
              <w:rPr>
                <w:bCs/>
                <w:szCs w:val="18"/>
                <w:lang w:val="sr-Cyrl-RS"/>
              </w:rPr>
              <w:t>57.06</w:t>
            </w:r>
          </w:p>
        </w:tc>
      </w:tr>
      <w:tr w:rsidR="00B94B9E" w:rsidRPr="0092239A" w14:paraId="04461F95" w14:textId="77777777" w:rsidTr="00260F9B">
        <w:trPr>
          <w:trHeight w:val="225"/>
        </w:trPr>
        <w:tc>
          <w:tcPr>
            <w:tcW w:w="5445" w:type="dxa"/>
            <w:tcBorders>
              <w:top w:val="single" w:sz="4" w:space="0" w:color="000000"/>
              <w:left w:val="single" w:sz="4" w:space="0" w:color="000000"/>
              <w:bottom w:val="single" w:sz="4" w:space="0" w:color="000000"/>
              <w:right w:val="single" w:sz="4" w:space="0" w:color="000000"/>
            </w:tcBorders>
            <w:vAlign w:val="center"/>
          </w:tcPr>
          <w:p w14:paraId="0DCBEF38" w14:textId="77777777" w:rsidR="00B94B9E" w:rsidRPr="0092239A" w:rsidRDefault="00B94B9E" w:rsidP="00260F9B">
            <w:pPr>
              <w:jc w:val="both"/>
              <w:rPr>
                <w:szCs w:val="18"/>
              </w:rPr>
            </w:pPr>
            <w:r w:rsidRPr="00C47FCD">
              <w:rPr>
                <w:sz w:val="18"/>
                <w:szCs w:val="18"/>
                <w:lang w:val="sr-Cyrl-RS"/>
              </w:rPr>
              <w:t>Чишћење у младим културама</w:t>
            </w:r>
          </w:p>
        </w:tc>
        <w:tc>
          <w:tcPr>
            <w:tcW w:w="1684" w:type="dxa"/>
            <w:tcBorders>
              <w:top w:val="single" w:sz="4" w:space="0" w:color="000000"/>
              <w:left w:val="single" w:sz="4" w:space="0" w:color="000000"/>
              <w:bottom w:val="single" w:sz="4" w:space="0" w:color="000000"/>
              <w:right w:val="single" w:sz="4" w:space="0" w:color="000000"/>
            </w:tcBorders>
            <w:vAlign w:val="center"/>
          </w:tcPr>
          <w:p w14:paraId="63A4FF7F" w14:textId="77777777" w:rsidR="00B94B9E" w:rsidRPr="009A5858" w:rsidRDefault="00B94B9E" w:rsidP="00260F9B">
            <w:pPr>
              <w:jc w:val="center"/>
              <w:rPr>
                <w:bCs/>
                <w:szCs w:val="18"/>
                <w:lang w:val="sr-Cyrl-RS"/>
              </w:rPr>
            </w:pPr>
            <w:r>
              <w:rPr>
                <w:bCs/>
                <w:szCs w:val="18"/>
                <w:lang w:val="sr-Cyrl-RS"/>
              </w:rPr>
              <w:t>527</w:t>
            </w:r>
          </w:p>
        </w:tc>
        <w:tc>
          <w:tcPr>
            <w:tcW w:w="1620" w:type="dxa"/>
            <w:tcBorders>
              <w:top w:val="single" w:sz="4" w:space="0" w:color="000000"/>
              <w:left w:val="single" w:sz="4" w:space="0" w:color="000000"/>
              <w:bottom w:val="single" w:sz="4" w:space="0" w:color="000000"/>
              <w:right w:val="single" w:sz="4" w:space="0" w:color="000000"/>
            </w:tcBorders>
            <w:vAlign w:val="center"/>
          </w:tcPr>
          <w:p w14:paraId="4BEAA844" w14:textId="77777777" w:rsidR="00B94B9E" w:rsidRPr="009A5858" w:rsidRDefault="00B94B9E" w:rsidP="00260F9B">
            <w:pPr>
              <w:jc w:val="center"/>
              <w:rPr>
                <w:bCs/>
                <w:color w:val="000000"/>
                <w:szCs w:val="18"/>
                <w:lang w:val="sr-Cyrl-RS"/>
              </w:rPr>
            </w:pPr>
            <w:r>
              <w:rPr>
                <w:bCs/>
                <w:color w:val="000000"/>
                <w:szCs w:val="18"/>
                <w:lang w:val="sr-Cyrl-RS"/>
              </w:rPr>
              <w:t>2.64</w:t>
            </w:r>
          </w:p>
        </w:tc>
      </w:tr>
      <w:tr w:rsidR="00B94B9E" w:rsidRPr="0092239A" w14:paraId="6F31C188" w14:textId="77777777" w:rsidTr="00260F9B">
        <w:trPr>
          <w:trHeight w:val="225"/>
        </w:trPr>
        <w:tc>
          <w:tcPr>
            <w:tcW w:w="5445" w:type="dxa"/>
            <w:tcBorders>
              <w:top w:val="single" w:sz="4" w:space="0" w:color="000000"/>
              <w:left w:val="single" w:sz="4" w:space="0" w:color="000000"/>
              <w:bottom w:val="single" w:sz="4" w:space="0" w:color="000000"/>
              <w:right w:val="single" w:sz="4" w:space="0" w:color="000000"/>
            </w:tcBorders>
            <w:vAlign w:val="center"/>
          </w:tcPr>
          <w:p w14:paraId="113659AB" w14:textId="77777777" w:rsidR="00B94B9E" w:rsidRPr="0092239A" w:rsidRDefault="00B94B9E" w:rsidP="00260F9B">
            <w:pPr>
              <w:jc w:val="both"/>
            </w:pPr>
            <w:r w:rsidRPr="0092239A">
              <w:rPr>
                <w:szCs w:val="18"/>
              </w:rPr>
              <w:t>Прореде у вешт. подиг. шумама</w:t>
            </w:r>
          </w:p>
        </w:tc>
        <w:tc>
          <w:tcPr>
            <w:tcW w:w="1684" w:type="dxa"/>
            <w:tcBorders>
              <w:top w:val="single" w:sz="4" w:space="0" w:color="000000"/>
              <w:left w:val="single" w:sz="4" w:space="0" w:color="000000"/>
              <w:bottom w:val="single" w:sz="4" w:space="0" w:color="000000"/>
              <w:right w:val="single" w:sz="4" w:space="0" w:color="000000"/>
            </w:tcBorders>
            <w:vAlign w:val="center"/>
          </w:tcPr>
          <w:p w14:paraId="6D1AB3FC" w14:textId="77777777" w:rsidR="00B94B9E" w:rsidRPr="0092239A" w:rsidRDefault="00B94B9E" w:rsidP="00260F9B">
            <w:pPr>
              <w:jc w:val="center"/>
              <w:rPr>
                <w:bCs/>
              </w:rPr>
            </w:pPr>
            <w:r w:rsidRPr="0092239A">
              <w:rPr>
                <w:bCs/>
                <w:szCs w:val="18"/>
              </w:rPr>
              <w:t>532</w:t>
            </w:r>
          </w:p>
        </w:tc>
        <w:tc>
          <w:tcPr>
            <w:tcW w:w="1620" w:type="dxa"/>
            <w:tcBorders>
              <w:top w:val="single" w:sz="4" w:space="0" w:color="000000"/>
              <w:left w:val="single" w:sz="4" w:space="0" w:color="000000"/>
              <w:bottom w:val="single" w:sz="4" w:space="0" w:color="000000"/>
              <w:right w:val="single" w:sz="4" w:space="0" w:color="000000"/>
            </w:tcBorders>
            <w:vAlign w:val="center"/>
          </w:tcPr>
          <w:p w14:paraId="3477B399" w14:textId="77777777" w:rsidR="00B94B9E" w:rsidRPr="009A5858" w:rsidRDefault="00B94B9E" w:rsidP="00260F9B">
            <w:pPr>
              <w:jc w:val="center"/>
              <w:rPr>
                <w:bCs/>
                <w:lang w:val="sr-Cyrl-RS"/>
              </w:rPr>
            </w:pPr>
            <w:r>
              <w:rPr>
                <w:bCs/>
                <w:lang w:val="sr-Cyrl-RS"/>
              </w:rPr>
              <w:t>40.61</w:t>
            </w:r>
          </w:p>
        </w:tc>
      </w:tr>
      <w:tr w:rsidR="00B94B9E" w:rsidRPr="0092239A" w14:paraId="7E076955" w14:textId="77777777" w:rsidTr="00260F9B">
        <w:trPr>
          <w:trHeight w:val="225"/>
        </w:trPr>
        <w:tc>
          <w:tcPr>
            <w:tcW w:w="5445" w:type="dxa"/>
            <w:tcBorders>
              <w:top w:val="single" w:sz="4" w:space="0" w:color="000000"/>
              <w:left w:val="single" w:sz="4" w:space="0" w:color="000000"/>
              <w:bottom w:val="single" w:sz="4" w:space="0" w:color="000000"/>
              <w:right w:val="single" w:sz="4" w:space="0" w:color="000000"/>
            </w:tcBorders>
            <w:vAlign w:val="center"/>
          </w:tcPr>
          <w:p w14:paraId="62DA6D26" w14:textId="77777777" w:rsidR="00B94B9E" w:rsidRPr="0092239A" w:rsidRDefault="00B94B9E" w:rsidP="00260F9B">
            <w:pPr>
              <w:jc w:val="both"/>
            </w:pPr>
            <w:r w:rsidRPr="0092239A">
              <w:rPr>
                <w:szCs w:val="18"/>
              </w:rPr>
              <w:t>Прореде у изданачким шумама</w:t>
            </w:r>
          </w:p>
        </w:tc>
        <w:tc>
          <w:tcPr>
            <w:tcW w:w="1684" w:type="dxa"/>
            <w:tcBorders>
              <w:top w:val="single" w:sz="4" w:space="0" w:color="000000"/>
              <w:left w:val="single" w:sz="4" w:space="0" w:color="000000"/>
              <w:bottom w:val="single" w:sz="4" w:space="0" w:color="000000"/>
              <w:right w:val="single" w:sz="4" w:space="0" w:color="000000"/>
            </w:tcBorders>
          </w:tcPr>
          <w:p w14:paraId="709A36A0" w14:textId="77777777" w:rsidR="00B94B9E" w:rsidRPr="0092239A" w:rsidRDefault="00B94B9E" w:rsidP="00260F9B">
            <w:pPr>
              <w:jc w:val="center"/>
              <w:rPr>
                <w:bCs/>
              </w:rPr>
            </w:pPr>
            <w:r w:rsidRPr="0092239A">
              <w:rPr>
                <w:bCs/>
                <w:szCs w:val="18"/>
              </w:rPr>
              <w:t>533</w:t>
            </w:r>
          </w:p>
        </w:tc>
        <w:tc>
          <w:tcPr>
            <w:tcW w:w="1620" w:type="dxa"/>
            <w:tcBorders>
              <w:top w:val="single" w:sz="4" w:space="0" w:color="000000"/>
              <w:left w:val="single" w:sz="4" w:space="0" w:color="000000"/>
              <w:bottom w:val="single" w:sz="4" w:space="0" w:color="000000"/>
              <w:right w:val="single" w:sz="4" w:space="0" w:color="000000"/>
            </w:tcBorders>
            <w:vAlign w:val="center"/>
          </w:tcPr>
          <w:p w14:paraId="672E8093" w14:textId="77777777" w:rsidR="00B94B9E" w:rsidRPr="009A5858" w:rsidRDefault="00B94B9E" w:rsidP="00260F9B">
            <w:pPr>
              <w:jc w:val="center"/>
              <w:rPr>
                <w:bCs/>
                <w:lang w:val="sr-Cyrl-RS"/>
              </w:rPr>
            </w:pPr>
            <w:r>
              <w:rPr>
                <w:bCs/>
                <w:lang w:val="sr-Cyrl-RS"/>
              </w:rPr>
              <w:t>279.66</w:t>
            </w:r>
          </w:p>
        </w:tc>
      </w:tr>
      <w:tr w:rsidR="00B94B9E" w:rsidRPr="0092239A" w14:paraId="3BA533D2" w14:textId="77777777" w:rsidTr="00260F9B">
        <w:trPr>
          <w:trHeight w:val="223"/>
        </w:trPr>
        <w:tc>
          <w:tcPr>
            <w:tcW w:w="5445" w:type="dxa"/>
            <w:tcBorders>
              <w:top w:val="single" w:sz="4" w:space="0" w:color="000000"/>
              <w:left w:val="single" w:sz="4" w:space="0" w:color="000000"/>
              <w:bottom w:val="single" w:sz="4" w:space="0" w:color="000000"/>
              <w:right w:val="single" w:sz="4" w:space="0" w:color="000000"/>
            </w:tcBorders>
          </w:tcPr>
          <w:p w14:paraId="7D60CB3A" w14:textId="77777777" w:rsidR="00B94B9E" w:rsidRPr="0092239A" w:rsidRDefault="00B94B9E" w:rsidP="00260F9B">
            <w:pPr>
              <w:jc w:val="both"/>
            </w:pPr>
            <w:r w:rsidRPr="0092239A">
              <w:rPr>
                <w:szCs w:val="18"/>
              </w:rPr>
              <w:t>Санитарне прореде</w:t>
            </w:r>
          </w:p>
        </w:tc>
        <w:tc>
          <w:tcPr>
            <w:tcW w:w="1684" w:type="dxa"/>
            <w:tcBorders>
              <w:top w:val="single" w:sz="4" w:space="0" w:color="000000"/>
              <w:left w:val="single" w:sz="4" w:space="0" w:color="000000"/>
              <w:bottom w:val="single" w:sz="4" w:space="0" w:color="000000"/>
              <w:right w:val="single" w:sz="4" w:space="0" w:color="000000"/>
            </w:tcBorders>
            <w:vAlign w:val="center"/>
          </w:tcPr>
          <w:p w14:paraId="056158E6" w14:textId="77777777" w:rsidR="00B94B9E" w:rsidRPr="0092239A" w:rsidRDefault="00B94B9E" w:rsidP="00260F9B">
            <w:pPr>
              <w:jc w:val="center"/>
              <w:rPr>
                <w:bCs/>
              </w:rPr>
            </w:pPr>
            <w:r w:rsidRPr="0092239A">
              <w:rPr>
                <w:bCs/>
                <w:szCs w:val="18"/>
              </w:rPr>
              <w:t>535</w:t>
            </w:r>
          </w:p>
        </w:tc>
        <w:tc>
          <w:tcPr>
            <w:tcW w:w="1620" w:type="dxa"/>
            <w:tcBorders>
              <w:top w:val="single" w:sz="4" w:space="0" w:color="000000"/>
              <w:left w:val="single" w:sz="4" w:space="0" w:color="000000"/>
              <w:bottom w:val="single" w:sz="4" w:space="0" w:color="000000"/>
              <w:right w:val="single" w:sz="4" w:space="0" w:color="000000"/>
            </w:tcBorders>
            <w:vAlign w:val="center"/>
          </w:tcPr>
          <w:p w14:paraId="029C2788" w14:textId="77777777" w:rsidR="00B94B9E" w:rsidRPr="009A5858" w:rsidRDefault="00B94B9E" w:rsidP="00260F9B">
            <w:pPr>
              <w:jc w:val="center"/>
              <w:rPr>
                <w:bCs/>
                <w:lang w:val="sr-Cyrl-RS"/>
              </w:rPr>
            </w:pPr>
            <w:r>
              <w:rPr>
                <w:bCs/>
                <w:lang w:val="sr-Cyrl-RS"/>
              </w:rPr>
              <w:t>82.01</w:t>
            </w:r>
          </w:p>
        </w:tc>
      </w:tr>
      <w:tr w:rsidR="00B94B9E" w:rsidRPr="0092239A" w14:paraId="7F7AEE3A" w14:textId="77777777" w:rsidTr="00260F9B">
        <w:trPr>
          <w:trHeight w:val="223"/>
        </w:trPr>
        <w:tc>
          <w:tcPr>
            <w:tcW w:w="5445" w:type="dxa"/>
            <w:tcBorders>
              <w:top w:val="single" w:sz="4" w:space="0" w:color="000000"/>
              <w:left w:val="single" w:sz="4" w:space="0" w:color="000000"/>
              <w:bottom w:val="single" w:sz="4" w:space="0" w:color="000000"/>
              <w:right w:val="single" w:sz="4" w:space="0" w:color="000000"/>
            </w:tcBorders>
          </w:tcPr>
          <w:p w14:paraId="4BC1C799" w14:textId="77777777" w:rsidR="00B94B9E" w:rsidRPr="0092239A" w:rsidRDefault="00B94B9E" w:rsidP="00260F9B">
            <w:pPr>
              <w:jc w:val="both"/>
              <w:rPr>
                <w:szCs w:val="18"/>
              </w:rPr>
            </w:pPr>
            <w:r w:rsidRPr="0092239A">
              <w:rPr>
                <w:color w:val="000000"/>
              </w:rPr>
              <w:t>Чиста сеча (реконструкција)</w:t>
            </w:r>
          </w:p>
        </w:tc>
        <w:tc>
          <w:tcPr>
            <w:tcW w:w="1684" w:type="dxa"/>
            <w:tcBorders>
              <w:top w:val="single" w:sz="4" w:space="0" w:color="000000"/>
              <w:left w:val="single" w:sz="4" w:space="0" w:color="000000"/>
              <w:bottom w:val="single" w:sz="4" w:space="0" w:color="000000"/>
              <w:right w:val="single" w:sz="4" w:space="0" w:color="000000"/>
            </w:tcBorders>
            <w:vAlign w:val="center"/>
          </w:tcPr>
          <w:p w14:paraId="64130DEC" w14:textId="77777777" w:rsidR="00B94B9E" w:rsidRPr="0092239A" w:rsidRDefault="00B94B9E" w:rsidP="00260F9B">
            <w:pPr>
              <w:jc w:val="center"/>
              <w:rPr>
                <w:bCs/>
                <w:szCs w:val="18"/>
              </w:rPr>
            </w:pPr>
            <w:r w:rsidRPr="0092239A">
              <w:rPr>
                <w:bCs/>
                <w:szCs w:val="18"/>
              </w:rPr>
              <w:t>31</w:t>
            </w:r>
          </w:p>
        </w:tc>
        <w:tc>
          <w:tcPr>
            <w:tcW w:w="1620" w:type="dxa"/>
            <w:tcBorders>
              <w:top w:val="single" w:sz="4" w:space="0" w:color="000000"/>
              <w:left w:val="single" w:sz="4" w:space="0" w:color="000000"/>
              <w:bottom w:val="single" w:sz="4" w:space="0" w:color="000000"/>
              <w:right w:val="single" w:sz="4" w:space="0" w:color="000000"/>
            </w:tcBorders>
            <w:vAlign w:val="center"/>
          </w:tcPr>
          <w:p w14:paraId="4A0A12AA" w14:textId="77777777" w:rsidR="00B94B9E" w:rsidRPr="009A5858" w:rsidRDefault="00B94B9E" w:rsidP="00260F9B">
            <w:pPr>
              <w:jc w:val="center"/>
              <w:rPr>
                <w:bCs/>
                <w:color w:val="000000"/>
                <w:szCs w:val="18"/>
                <w:lang w:val="sr-Cyrl-RS"/>
              </w:rPr>
            </w:pPr>
            <w:r>
              <w:rPr>
                <w:bCs/>
                <w:color w:val="000000"/>
                <w:szCs w:val="18"/>
                <w:lang w:val="sr-Cyrl-RS"/>
              </w:rPr>
              <w:t>1.15</w:t>
            </w:r>
          </w:p>
        </w:tc>
      </w:tr>
      <w:tr w:rsidR="00B94B9E" w:rsidRPr="0092239A" w14:paraId="39E68B87" w14:textId="77777777" w:rsidTr="00260F9B">
        <w:trPr>
          <w:trHeight w:val="223"/>
        </w:trPr>
        <w:tc>
          <w:tcPr>
            <w:tcW w:w="5445" w:type="dxa"/>
            <w:tcBorders>
              <w:top w:val="single" w:sz="4" w:space="0" w:color="000000"/>
              <w:left w:val="single" w:sz="4" w:space="0" w:color="000000"/>
              <w:bottom w:val="single" w:sz="4" w:space="0" w:color="000000"/>
              <w:right w:val="single" w:sz="4" w:space="0" w:color="000000"/>
            </w:tcBorders>
          </w:tcPr>
          <w:p w14:paraId="2A122B8C" w14:textId="77777777" w:rsidR="00B94B9E" w:rsidRPr="0092239A" w:rsidRDefault="00B94B9E" w:rsidP="00260F9B">
            <w:pPr>
              <w:jc w:val="both"/>
            </w:pPr>
            <w:r w:rsidRPr="0092239A">
              <w:t xml:space="preserve">Oплодна сеча  (конверзија) </w:t>
            </w:r>
          </w:p>
        </w:tc>
        <w:tc>
          <w:tcPr>
            <w:tcW w:w="1684" w:type="dxa"/>
            <w:tcBorders>
              <w:top w:val="single" w:sz="4" w:space="0" w:color="000000"/>
              <w:left w:val="single" w:sz="4" w:space="0" w:color="000000"/>
              <w:bottom w:val="single" w:sz="4" w:space="0" w:color="000000"/>
              <w:right w:val="single" w:sz="4" w:space="0" w:color="000000"/>
            </w:tcBorders>
          </w:tcPr>
          <w:p w14:paraId="161D52BC" w14:textId="77777777" w:rsidR="00B94B9E" w:rsidRPr="0092239A" w:rsidRDefault="00B94B9E" w:rsidP="00260F9B">
            <w:pPr>
              <w:jc w:val="center"/>
              <w:rPr>
                <w:bCs/>
              </w:rPr>
            </w:pPr>
            <w:r w:rsidRPr="0092239A">
              <w:rPr>
                <w:bCs/>
              </w:rPr>
              <w:t>35,</w:t>
            </w:r>
            <w:r>
              <w:rPr>
                <w:bCs/>
              </w:rPr>
              <w:t xml:space="preserve"> </w:t>
            </w:r>
            <w:r>
              <w:rPr>
                <w:bCs/>
                <w:lang w:val="sr-Cyrl-RS"/>
              </w:rPr>
              <w:t>37,</w:t>
            </w:r>
            <w:r>
              <w:rPr>
                <w:bCs/>
              </w:rPr>
              <w:t xml:space="preserve"> </w:t>
            </w:r>
            <w:r>
              <w:rPr>
                <w:bCs/>
                <w:lang w:val="sr-Cyrl-RS"/>
              </w:rPr>
              <w:t>39,</w:t>
            </w:r>
            <w:r w:rsidRPr="0092239A">
              <w:rPr>
                <w:bCs/>
              </w:rPr>
              <w:t xml:space="preserve"> 41, 43</w:t>
            </w:r>
          </w:p>
        </w:tc>
        <w:tc>
          <w:tcPr>
            <w:tcW w:w="1620" w:type="dxa"/>
            <w:tcBorders>
              <w:top w:val="single" w:sz="4" w:space="0" w:color="000000"/>
              <w:left w:val="single" w:sz="4" w:space="0" w:color="000000"/>
              <w:bottom w:val="single" w:sz="4" w:space="0" w:color="000000"/>
              <w:right w:val="single" w:sz="4" w:space="0" w:color="000000"/>
            </w:tcBorders>
          </w:tcPr>
          <w:p w14:paraId="7DFBA499" w14:textId="77777777" w:rsidR="00B94B9E" w:rsidRPr="0092239A" w:rsidRDefault="00B94B9E" w:rsidP="00260F9B">
            <w:pPr>
              <w:jc w:val="center"/>
              <w:rPr>
                <w:bCs/>
              </w:rPr>
            </w:pPr>
            <w:r w:rsidRPr="009A5858">
              <w:rPr>
                <w:bCs/>
              </w:rPr>
              <w:t>202.17</w:t>
            </w:r>
          </w:p>
        </w:tc>
      </w:tr>
      <w:tr w:rsidR="00B94B9E" w:rsidRPr="0092239A" w14:paraId="7A55D0F7" w14:textId="77777777" w:rsidTr="00260F9B">
        <w:trPr>
          <w:trHeight w:val="225"/>
        </w:trPr>
        <w:tc>
          <w:tcPr>
            <w:tcW w:w="5445" w:type="dxa"/>
            <w:tcBorders>
              <w:top w:val="single" w:sz="4" w:space="0" w:color="000000"/>
              <w:left w:val="single" w:sz="4" w:space="0" w:color="000000"/>
              <w:bottom w:val="single" w:sz="4" w:space="0" w:color="000000"/>
              <w:right w:val="single" w:sz="4" w:space="0" w:color="000000"/>
            </w:tcBorders>
          </w:tcPr>
          <w:p w14:paraId="5C837CF4" w14:textId="77777777" w:rsidR="00B94B9E" w:rsidRPr="0092239A" w:rsidRDefault="00B94B9E" w:rsidP="00260F9B">
            <w:pPr>
              <w:jc w:val="center"/>
              <w:rPr>
                <w:b/>
              </w:rPr>
            </w:pPr>
            <w:r w:rsidRPr="0092239A">
              <w:rPr>
                <w:b/>
              </w:rPr>
              <w:t>Укупно ГЈ</w:t>
            </w:r>
          </w:p>
        </w:tc>
        <w:tc>
          <w:tcPr>
            <w:tcW w:w="1684" w:type="dxa"/>
            <w:tcBorders>
              <w:top w:val="single" w:sz="4" w:space="0" w:color="000000"/>
              <w:left w:val="single" w:sz="4" w:space="0" w:color="000000"/>
              <w:bottom w:val="single" w:sz="4" w:space="0" w:color="000000"/>
              <w:right w:val="single" w:sz="4" w:space="0" w:color="000000"/>
            </w:tcBorders>
          </w:tcPr>
          <w:p w14:paraId="3B5D7E59" w14:textId="77777777" w:rsidR="00B94B9E" w:rsidRPr="0092239A" w:rsidRDefault="00B94B9E" w:rsidP="00260F9B">
            <w:pPr>
              <w:jc w:val="center"/>
              <w:rPr>
                <w:b/>
              </w:rPr>
            </w:pPr>
          </w:p>
        </w:tc>
        <w:tc>
          <w:tcPr>
            <w:tcW w:w="1620" w:type="dxa"/>
            <w:tcBorders>
              <w:top w:val="single" w:sz="4" w:space="0" w:color="000000"/>
              <w:left w:val="single" w:sz="4" w:space="0" w:color="000000"/>
              <w:bottom w:val="single" w:sz="4" w:space="0" w:color="000000"/>
              <w:right w:val="single" w:sz="4" w:space="0" w:color="000000"/>
            </w:tcBorders>
          </w:tcPr>
          <w:p w14:paraId="0CC4F0C8" w14:textId="77777777" w:rsidR="00B94B9E" w:rsidRPr="009A5858" w:rsidRDefault="00B94B9E" w:rsidP="00260F9B">
            <w:pPr>
              <w:jc w:val="center"/>
              <w:rPr>
                <w:b/>
                <w:bCs/>
                <w:color w:val="000000"/>
                <w:lang w:val="sr-Cyrl-RS" w:eastAsia="en-US"/>
              </w:rPr>
            </w:pPr>
            <w:r>
              <w:rPr>
                <w:b/>
                <w:bCs/>
                <w:color w:val="000000"/>
              </w:rPr>
              <w:t>698.7</w:t>
            </w:r>
            <w:r>
              <w:rPr>
                <w:b/>
                <w:bCs/>
                <w:color w:val="000000"/>
                <w:lang w:val="sr-Cyrl-RS"/>
              </w:rPr>
              <w:t>0</w:t>
            </w:r>
          </w:p>
        </w:tc>
      </w:tr>
    </w:tbl>
    <w:p w14:paraId="493E894B" w14:textId="77777777" w:rsidR="00B94B9E" w:rsidRPr="0092239A" w:rsidRDefault="00B94B9E" w:rsidP="00B94B9E">
      <w:pPr>
        <w:jc w:val="center"/>
      </w:pPr>
    </w:p>
    <w:p w14:paraId="7F25DBEF" w14:textId="77777777" w:rsidR="00B94B9E" w:rsidRPr="0092239A" w:rsidRDefault="00B94B9E" w:rsidP="00B94B9E">
      <w:pPr>
        <w:jc w:val="both"/>
      </w:pPr>
      <w:r w:rsidRPr="0092239A">
        <w:tab/>
        <w:t xml:space="preserve">Узгојни радови су планирани на </w:t>
      </w:r>
      <w:r>
        <w:rPr>
          <w:lang w:val="sr-Cyrl-RS"/>
        </w:rPr>
        <w:t>698</w:t>
      </w:r>
      <w:r w:rsidRPr="0092239A">
        <w:t>,</w:t>
      </w:r>
      <w:r>
        <w:rPr>
          <w:lang w:val="sr-Cyrl-RS"/>
        </w:rPr>
        <w:t>70</w:t>
      </w:r>
      <w:r w:rsidRPr="0092239A">
        <w:t xml:space="preserve"> hа. радне површине </w:t>
      </w:r>
    </w:p>
    <w:p w14:paraId="6A7349EC" w14:textId="77777777" w:rsidR="00B94B9E" w:rsidRPr="003637A6" w:rsidRDefault="00B94B9E" w:rsidP="00B94B9E">
      <w:pPr>
        <w:jc w:val="both"/>
        <w:rPr>
          <w:sz w:val="22"/>
          <w:lang w:val="sl-SI"/>
        </w:rPr>
      </w:pPr>
    </w:p>
    <w:p w14:paraId="63E7C45D" w14:textId="77777777" w:rsidR="00B94B9E" w:rsidRPr="00634CFA" w:rsidRDefault="00634CFA" w:rsidP="00DA24CC">
      <w:pPr>
        <w:pStyle w:val="Heading7"/>
        <w:ind w:left="0" w:firstLine="720"/>
        <w:rPr>
          <w:u w:val="single"/>
        </w:rPr>
      </w:pPr>
      <w:r>
        <w:rPr>
          <w:u w:val="single"/>
        </w:rPr>
        <w:t>9.2.2.</w:t>
      </w:r>
      <w:r>
        <w:rPr>
          <w:u w:val="single"/>
          <w:lang w:val="sr-Cyrl-RS"/>
        </w:rPr>
        <w:t xml:space="preserve"> </w:t>
      </w:r>
      <w:r w:rsidR="00DA24CC">
        <w:rPr>
          <w:u w:val="single"/>
          <w:lang w:val="sr-Cyrl-RS"/>
        </w:rPr>
        <w:tab/>
      </w:r>
      <w:r w:rsidR="00B94B9E" w:rsidRPr="00634CFA">
        <w:rPr>
          <w:u w:val="single"/>
        </w:rPr>
        <w:t>План заштите шума</w:t>
      </w:r>
    </w:p>
    <w:p w14:paraId="4D6517A0" w14:textId="77777777" w:rsidR="00B94B9E" w:rsidRPr="0092239A" w:rsidRDefault="00B94B9E" w:rsidP="00B94B9E">
      <w:pPr>
        <w:jc w:val="both"/>
      </w:pPr>
    </w:p>
    <w:p w14:paraId="3A4827EC" w14:textId="77777777" w:rsidR="00B94B9E" w:rsidRPr="005A5D3E" w:rsidRDefault="00B94B9E" w:rsidP="00B94B9E">
      <w:pPr>
        <w:jc w:val="both"/>
        <w:rPr>
          <w:b/>
          <w:bCs/>
          <w:color w:val="000000"/>
          <w:sz w:val="18"/>
          <w:szCs w:val="18"/>
          <w:lang w:val="sr-Latn-RS"/>
        </w:rPr>
      </w:pPr>
      <w:r w:rsidRPr="0092239A">
        <w:tab/>
        <w:t xml:space="preserve">Превентивна заштита шума извршиће се на целој површини </w:t>
      </w:r>
      <w:r w:rsidRPr="0092239A">
        <w:rPr>
          <w:color w:val="000000"/>
          <w:lang w:eastAsia="en-US"/>
        </w:rPr>
        <w:t>2.</w:t>
      </w:r>
      <w:r>
        <w:rPr>
          <w:color w:val="000000"/>
          <w:lang w:val="sr-Latn-RS" w:eastAsia="en-US"/>
        </w:rPr>
        <w:t>614</w:t>
      </w:r>
      <w:r w:rsidRPr="0092239A">
        <w:rPr>
          <w:color w:val="000000"/>
          <w:lang w:eastAsia="en-US"/>
        </w:rPr>
        <w:t>,</w:t>
      </w:r>
      <w:r>
        <w:rPr>
          <w:color w:val="000000"/>
          <w:lang w:val="sr-Latn-RS" w:eastAsia="en-US"/>
        </w:rPr>
        <w:t>05</w:t>
      </w:r>
      <w:r w:rsidRPr="0092239A">
        <w:t xml:space="preserve"> ha</w:t>
      </w:r>
      <w:r>
        <w:rPr>
          <w:lang w:val="sr-Latn-RS"/>
        </w:rPr>
        <w:t>.</w:t>
      </w:r>
    </w:p>
    <w:p w14:paraId="7D30578E" w14:textId="77777777" w:rsidR="00B94B9E" w:rsidRPr="0092239A" w:rsidRDefault="00B94B9E" w:rsidP="00B94B9E">
      <w:pPr>
        <w:jc w:val="both"/>
      </w:pPr>
    </w:p>
    <w:p w14:paraId="429BE616" w14:textId="77777777" w:rsidR="00B94B9E" w:rsidRPr="0092239A" w:rsidRDefault="00B94B9E" w:rsidP="00B94B9E">
      <w:pPr>
        <w:jc w:val="both"/>
      </w:pPr>
      <w:r w:rsidRPr="0092239A">
        <w:tab/>
      </w:r>
      <w:r w:rsidRPr="0092239A">
        <w:tab/>
        <w:t xml:space="preserve">  - за </w:t>
      </w:r>
      <w:r>
        <w:rPr>
          <w:lang w:val="sr-Cyrl-RS"/>
        </w:rPr>
        <w:t>два</w:t>
      </w:r>
      <w:r w:rsidRPr="0092239A">
        <w:t xml:space="preserve"> лугарска реона</w:t>
      </w:r>
    </w:p>
    <w:p w14:paraId="71D6AB70" w14:textId="77777777" w:rsidR="00B94B9E" w:rsidRPr="0092239A" w:rsidRDefault="00B94B9E" w:rsidP="00B94B9E">
      <w:pPr>
        <w:jc w:val="both"/>
      </w:pPr>
    </w:p>
    <w:p w14:paraId="537BD289" w14:textId="77777777" w:rsidR="00B94B9E" w:rsidRPr="00634CFA" w:rsidRDefault="00634CFA" w:rsidP="00DA24CC">
      <w:pPr>
        <w:pStyle w:val="Heading7"/>
        <w:ind w:left="0" w:firstLine="720"/>
        <w:rPr>
          <w:u w:val="single"/>
        </w:rPr>
      </w:pPr>
      <w:r>
        <w:rPr>
          <w:u w:val="single"/>
        </w:rPr>
        <w:t>9.2.3.</w:t>
      </w:r>
      <w:r>
        <w:rPr>
          <w:u w:val="single"/>
          <w:lang w:val="sr-Cyrl-RS"/>
        </w:rPr>
        <w:t xml:space="preserve"> </w:t>
      </w:r>
      <w:r w:rsidR="00DA24CC">
        <w:rPr>
          <w:u w:val="single"/>
          <w:lang w:val="sr-Cyrl-RS"/>
        </w:rPr>
        <w:tab/>
      </w:r>
      <w:r w:rsidR="00B94B9E" w:rsidRPr="00634CFA">
        <w:rPr>
          <w:u w:val="single"/>
        </w:rPr>
        <w:t>План изградње и одржавања шумских комуникација</w:t>
      </w:r>
    </w:p>
    <w:p w14:paraId="5048AC82" w14:textId="77777777" w:rsidR="00B94B9E" w:rsidRPr="0092239A" w:rsidRDefault="00B94B9E" w:rsidP="00B94B9E">
      <w:pPr>
        <w:jc w:val="both"/>
      </w:pPr>
    </w:p>
    <w:p w14:paraId="0F0ECFCC" w14:textId="77777777" w:rsidR="00B94B9E" w:rsidRPr="0092239A" w:rsidRDefault="00B94B9E" w:rsidP="00B94B9E">
      <w:pPr>
        <w:jc w:val="both"/>
      </w:pPr>
      <w:r w:rsidRPr="0092239A">
        <w:tab/>
        <w:t xml:space="preserve"> </w:t>
      </w:r>
    </w:p>
    <w:p w14:paraId="46466D0C" w14:textId="77777777" w:rsidR="00B94B9E" w:rsidRPr="0092239A" w:rsidRDefault="00B94B9E" w:rsidP="00B94B9E">
      <w:pPr>
        <w:jc w:val="both"/>
      </w:pPr>
      <w:r w:rsidRPr="0092239A">
        <w:tab/>
        <w:t xml:space="preserve">- одржавање комуникација                   </w:t>
      </w:r>
      <w:r w:rsidRPr="0092239A">
        <w:tab/>
      </w:r>
      <w:r>
        <w:rPr>
          <w:lang w:val="sr-Latn-RS"/>
        </w:rPr>
        <w:t>20</w:t>
      </w:r>
      <w:r w:rsidRPr="0092239A">
        <w:t xml:space="preserve">,0 km  </w:t>
      </w:r>
    </w:p>
    <w:p w14:paraId="16D23815" w14:textId="77777777" w:rsidR="00B94B9E" w:rsidRPr="0092239A" w:rsidRDefault="00B94B9E" w:rsidP="00B94B9E">
      <w:pPr>
        <w:jc w:val="both"/>
      </w:pPr>
      <w:r w:rsidRPr="0092239A">
        <w:tab/>
        <w:t>- изградња и одржавање влака</w:t>
      </w:r>
      <w:r w:rsidRPr="0092239A">
        <w:tab/>
      </w:r>
      <w:r w:rsidRPr="0092239A">
        <w:tab/>
        <w:t>1</w:t>
      </w:r>
      <w:r>
        <w:rPr>
          <w:lang w:val="sr-Latn-RS"/>
        </w:rPr>
        <w:t>5</w:t>
      </w:r>
      <w:r w:rsidRPr="0092239A">
        <w:t xml:space="preserve">,0 km </w:t>
      </w:r>
    </w:p>
    <w:p w14:paraId="19BE457D" w14:textId="77777777" w:rsidR="00B94B9E" w:rsidRPr="0092239A" w:rsidRDefault="00B94B9E" w:rsidP="00B94B9E">
      <w:pPr>
        <w:jc w:val="both"/>
      </w:pPr>
    </w:p>
    <w:p w14:paraId="337C874E" w14:textId="77777777" w:rsidR="00B94B9E" w:rsidRPr="0092239A" w:rsidRDefault="00B94B9E" w:rsidP="00B94B9E">
      <w:pPr>
        <w:jc w:val="both"/>
      </w:pPr>
    </w:p>
    <w:p w14:paraId="4B5F8C55" w14:textId="77777777" w:rsidR="00B94B9E" w:rsidRPr="00634CFA" w:rsidRDefault="00634CFA" w:rsidP="00DA24CC">
      <w:pPr>
        <w:pStyle w:val="Heading7"/>
        <w:ind w:left="0" w:firstLine="720"/>
        <w:rPr>
          <w:u w:val="single"/>
        </w:rPr>
      </w:pPr>
      <w:r>
        <w:rPr>
          <w:u w:val="single"/>
        </w:rPr>
        <w:t xml:space="preserve">9.2.4. </w:t>
      </w:r>
      <w:r w:rsidR="00DA24CC">
        <w:rPr>
          <w:u w:val="single"/>
        </w:rPr>
        <w:tab/>
      </w:r>
      <w:r w:rsidR="00B94B9E" w:rsidRPr="00634CFA">
        <w:rPr>
          <w:u w:val="single"/>
        </w:rPr>
        <w:t>План набавке опреме, изградња објеката</w:t>
      </w:r>
    </w:p>
    <w:p w14:paraId="2B978048" w14:textId="77777777" w:rsidR="00B94B9E" w:rsidRPr="0092239A" w:rsidRDefault="00B94B9E" w:rsidP="00B94B9E">
      <w:pPr>
        <w:jc w:val="both"/>
      </w:pPr>
    </w:p>
    <w:p w14:paraId="6E21171B" w14:textId="77777777" w:rsidR="00B94B9E" w:rsidRPr="0092239A" w:rsidRDefault="00B94B9E" w:rsidP="00B94B9E">
      <w:pPr>
        <w:jc w:val="both"/>
      </w:pPr>
      <w:r w:rsidRPr="0092239A">
        <w:tab/>
        <w:t xml:space="preserve">- теренско возило </w:t>
      </w:r>
      <w:r>
        <w:rPr>
          <w:lang w:val="sr-Latn-RS"/>
        </w:rPr>
        <w:t>1</w:t>
      </w:r>
      <w:r w:rsidRPr="0092239A">
        <w:t xml:space="preserve"> ком</w:t>
      </w:r>
    </w:p>
    <w:p w14:paraId="0680558E" w14:textId="77777777" w:rsidR="00B94B9E" w:rsidRPr="0092239A" w:rsidRDefault="00B94B9E" w:rsidP="00B94B9E">
      <w:pPr>
        <w:jc w:val="both"/>
      </w:pPr>
      <w:r w:rsidRPr="0092239A">
        <w:tab/>
        <w:t xml:space="preserve">- мотора </w:t>
      </w:r>
      <w:r>
        <w:rPr>
          <w:lang w:val="sr-Latn-RS"/>
        </w:rPr>
        <w:t>2</w:t>
      </w:r>
      <w:r w:rsidRPr="0092239A">
        <w:t xml:space="preserve"> ком</w:t>
      </w:r>
    </w:p>
    <w:p w14:paraId="045EEE0C" w14:textId="77777777" w:rsidR="00B94B9E" w:rsidRPr="0092239A" w:rsidRDefault="00B94B9E" w:rsidP="00B94B9E">
      <w:pPr>
        <w:jc w:val="both"/>
      </w:pPr>
    </w:p>
    <w:p w14:paraId="48DF0472" w14:textId="77777777" w:rsidR="00B94B9E" w:rsidRPr="00634CFA" w:rsidRDefault="00634CFA" w:rsidP="00DA24CC">
      <w:pPr>
        <w:pStyle w:val="Heading7"/>
        <w:ind w:left="0" w:firstLine="720"/>
        <w:rPr>
          <w:u w:val="single"/>
        </w:rPr>
      </w:pPr>
      <w:r>
        <w:rPr>
          <w:u w:val="single"/>
        </w:rPr>
        <w:t xml:space="preserve">9.2.5. </w:t>
      </w:r>
      <w:r w:rsidR="00DA24CC">
        <w:rPr>
          <w:u w:val="single"/>
        </w:rPr>
        <w:tab/>
      </w:r>
      <w:r w:rsidR="00B94B9E" w:rsidRPr="00634CFA">
        <w:rPr>
          <w:u w:val="single"/>
        </w:rPr>
        <w:t>План уређивања шума</w:t>
      </w:r>
    </w:p>
    <w:p w14:paraId="2EBA6B32" w14:textId="77777777" w:rsidR="00B94B9E" w:rsidRPr="0092239A" w:rsidRDefault="00B94B9E" w:rsidP="00B94B9E">
      <w:pPr>
        <w:jc w:val="both"/>
      </w:pPr>
    </w:p>
    <w:p w14:paraId="40AF3894" w14:textId="77777777" w:rsidR="00B94B9E" w:rsidRPr="0092239A" w:rsidRDefault="00B94B9E" w:rsidP="00B94B9E">
      <w:pPr>
        <w:jc w:val="both"/>
      </w:pPr>
      <w:r w:rsidRPr="0092239A">
        <w:tab/>
        <w:t>- обележавање граница, издвајање и премер шума, израда основе газдовања.</w:t>
      </w:r>
    </w:p>
    <w:p w14:paraId="1D1A5052" w14:textId="77777777" w:rsidR="00B94B9E" w:rsidRDefault="00B94B9E" w:rsidP="00B94B9E">
      <w:pPr>
        <w:ind w:left="720" w:firstLine="720"/>
        <w:rPr>
          <w:b/>
          <w:sz w:val="22"/>
          <w:szCs w:val="22"/>
          <w:u w:val="single"/>
          <w:lang w:eastAsia="en-US"/>
        </w:rPr>
      </w:pPr>
    </w:p>
    <w:p w14:paraId="1588295E" w14:textId="77777777" w:rsidR="00B94B9E" w:rsidRPr="00DD790D" w:rsidRDefault="00634CFA" w:rsidP="00DA24CC">
      <w:pPr>
        <w:pStyle w:val="Heading7"/>
        <w:ind w:left="0" w:firstLine="720"/>
        <w:rPr>
          <w:sz w:val="24"/>
          <w:szCs w:val="22"/>
          <w:u w:val="single"/>
        </w:rPr>
      </w:pPr>
      <w:r w:rsidRPr="00DD790D">
        <w:rPr>
          <w:sz w:val="24"/>
          <w:szCs w:val="22"/>
          <w:u w:val="single"/>
        </w:rPr>
        <w:t xml:space="preserve">9.3. </w:t>
      </w:r>
      <w:r w:rsidR="00DA24CC" w:rsidRPr="00DD790D">
        <w:rPr>
          <w:sz w:val="24"/>
          <w:szCs w:val="22"/>
          <w:u w:val="single"/>
        </w:rPr>
        <w:tab/>
      </w:r>
      <w:r w:rsidR="00B94B9E" w:rsidRPr="00DD790D">
        <w:rPr>
          <w:sz w:val="24"/>
          <w:szCs w:val="22"/>
          <w:u w:val="single"/>
        </w:rPr>
        <w:t>Утврђивање трошкова производње и других радова</w:t>
      </w:r>
    </w:p>
    <w:p w14:paraId="23A7AAE1" w14:textId="77777777" w:rsidR="00B94B9E" w:rsidRPr="0092239A" w:rsidRDefault="00B94B9E" w:rsidP="00B94B9E">
      <w:pPr>
        <w:jc w:val="both"/>
        <w:rPr>
          <w:b/>
          <w:sz w:val="24"/>
        </w:rPr>
      </w:pPr>
    </w:p>
    <w:p w14:paraId="72534843" w14:textId="77777777" w:rsidR="00B94B9E" w:rsidRPr="009A6911" w:rsidRDefault="009A6911" w:rsidP="00DA24CC">
      <w:pPr>
        <w:pStyle w:val="Heading7"/>
        <w:ind w:left="0" w:firstLine="720"/>
        <w:rPr>
          <w:u w:val="single"/>
          <w:lang w:val="sr-Latn-RS"/>
        </w:rPr>
      </w:pPr>
      <w:r>
        <w:rPr>
          <w:u w:val="single"/>
        </w:rPr>
        <w:t xml:space="preserve">9.3.1. </w:t>
      </w:r>
      <w:r w:rsidR="00DA24CC">
        <w:rPr>
          <w:u w:val="single"/>
        </w:rPr>
        <w:tab/>
      </w:r>
      <w:r w:rsidR="00B94B9E" w:rsidRPr="009A6911">
        <w:rPr>
          <w:u w:val="single"/>
        </w:rPr>
        <w:t>Трошкови производње дрвних сортимената</w:t>
      </w:r>
    </w:p>
    <w:p w14:paraId="000819F8" w14:textId="77777777" w:rsidR="00B94B9E" w:rsidRPr="0092239A" w:rsidRDefault="00B94B9E" w:rsidP="00B94B9E">
      <w:pPr>
        <w:jc w:val="both"/>
      </w:pPr>
    </w:p>
    <w:p w14:paraId="51D8FAA9" w14:textId="77777777" w:rsidR="00B94B9E" w:rsidRDefault="00B94B9E" w:rsidP="00B94B9E">
      <w:pPr>
        <w:jc w:val="both"/>
      </w:pPr>
      <w:r w:rsidRPr="0092239A">
        <w:rPr>
          <w:b/>
          <w:lang w:eastAsia="en-US"/>
        </w:rPr>
        <w:t xml:space="preserve">Табела </w:t>
      </w:r>
      <w:r w:rsidR="007C3A20">
        <w:rPr>
          <w:b/>
          <w:lang w:val="sr-Latn-RS" w:eastAsia="en-US"/>
        </w:rPr>
        <w:t>60</w:t>
      </w:r>
      <w:r w:rsidRPr="0092239A">
        <w:rPr>
          <w:b/>
          <w:lang w:eastAsia="en-US"/>
        </w:rPr>
        <w:t xml:space="preserve">. </w:t>
      </w:r>
      <w:r w:rsidR="008E4077">
        <w:rPr>
          <w:b/>
          <w:lang w:val="sr-Cyrl-RS" w:eastAsia="en-US"/>
        </w:rPr>
        <w:t xml:space="preserve">– </w:t>
      </w:r>
      <w:r w:rsidR="008E4077">
        <w:rPr>
          <w:lang w:val="sr-Cyrl-RS" w:eastAsia="en-US"/>
        </w:rPr>
        <w:t>Трошкови производње дрвних сортимената</w:t>
      </w:r>
      <w:r w:rsidRPr="0092239A">
        <w:tab/>
      </w:r>
    </w:p>
    <w:tbl>
      <w:tblPr>
        <w:tblW w:w="1011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041"/>
        <w:gridCol w:w="775"/>
        <w:gridCol w:w="1071"/>
        <w:gridCol w:w="775"/>
        <w:gridCol w:w="1071"/>
        <w:gridCol w:w="775"/>
        <w:gridCol w:w="1172"/>
        <w:gridCol w:w="1161"/>
        <w:gridCol w:w="1071"/>
      </w:tblGrid>
      <w:tr w:rsidR="00B94B9E" w:rsidRPr="004F4853" w14:paraId="3EDA10AC" w14:textId="77777777" w:rsidTr="00DD790D">
        <w:trPr>
          <w:trHeight w:val="253"/>
        </w:trPr>
        <w:tc>
          <w:tcPr>
            <w:tcW w:w="1222" w:type="dxa"/>
            <w:vMerge w:val="restart"/>
            <w:shd w:val="clear" w:color="auto" w:fill="auto"/>
            <w:noWrap/>
            <w:vAlign w:val="center"/>
            <w:hideMark/>
          </w:tcPr>
          <w:p w14:paraId="0C150EC0"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Сортименти</w:t>
            </w:r>
          </w:p>
        </w:tc>
        <w:tc>
          <w:tcPr>
            <w:tcW w:w="1039" w:type="dxa"/>
            <w:vMerge w:val="restart"/>
            <w:shd w:val="clear" w:color="auto" w:fill="auto"/>
            <w:noWrap/>
            <w:vAlign w:val="center"/>
            <w:hideMark/>
          </w:tcPr>
          <w:p w14:paraId="1EE38556"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Количина</w:t>
            </w:r>
          </w:p>
        </w:tc>
        <w:tc>
          <w:tcPr>
            <w:tcW w:w="1842" w:type="dxa"/>
            <w:gridSpan w:val="2"/>
            <w:shd w:val="clear" w:color="auto" w:fill="auto"/>
            <w:vAlign w:val="center"/>
            <w:hideMark/>
          </w:tcPr>
          <w:p w14:paraId="197F06D1"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Директни</w:t>
            </w:r>
          </w:p>
        </w:tc>
        <w:tc>
          <w:tcPr>
            <w:tcW w:w="1842" w:type="dxa"/>
            <w:gridSpan w:val="2"/>
            <w:shd w:val="clear" w:color="auto" w:fill="auto"/>
            <w:vAlign w:val="center"/>
            <w:hideMark/>
          </w:tcPr>
          <w:p w14:paraId="393539D9"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Индиректни</w:t>
            </w:r>
          </w:p>
        </w:tc>
        <w:tc>
          <w:tcPr>
            <w:tcW w:w="1946" w:type="dxa"/>
            <w:gridSpan w:val="2"/>
            <w:shd w:val="clear" w:color="auto" w:fill="auto"/>
            <w:vAlign w:val="center"/>
            <w:hideMark/>
          </w:tcPr>
          <w:p w14:paraId="49F8FCF8"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Производно – режијски трошкови</w:t>
            </w:r>
          </w:p>
        </w:tc>
        <w:tc>
          <w:tcPr>
            <w:tcW w:w="1158" w:type="dxa"/>
            <w:shd w:val="clear" w:color="auto" w:fill="auto"/>
            <w:vAlign w:val="center"/>
            <w:hideMark/>
          </w:tcPr>
          <w:p w14:paraId="700D8657"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Укупно</w:t>
            </w:r>
          </w:p>
        </w:tc>
        <w:tc>
          <w:tcPr>
            <w:tcW w:w="1068" w:type="dxa"/>
            <w:shd w:val="clear" w:color="auto" w:fill="auto"/>
            <w:noWrap/>
            <w:vAlign w:val="center"/>
            <w:hideMark/>
          </w:tcPr>
          <w:p w14:paraId="51E7A60D"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Годишње</w:t>
            </w:r>
          </w:p>
        </w:tc>
      </w:tr>
      <w:tr w:rsidR="00B94B9E" w:rsidRPr="004F4853" w14:paraId="6A426E50" w14:textId="77777777" w:rsidTr="00DD790D">
        <w:trPr>
          <w:trHeight w:val="153"/>
        </w:trPr>
        <w:tc>
          <w:tcPr>
            <w:tcW w:w="1222" w:type="dxa"/>
            <w:vMerge/>
            <w:vAlign w:val="center"/>
            <w:hideMark/>
          </w:tcPr>
          <w:p w14:paraId="4EBE690E" w14:textId="77777777" w:rsidR="00B94B9E" w:rsidRPr="004F4853" w:rsidRDefault="00B94B9E" w:rsidP="00260F9B">
            <w:pPr>
              <w:rPr>
                <w:b/>
                <w:bCs/>
                <w:color w:val="000000"/>
                <w:sz w:val="18"/>
                <w:szCs w:val="18"/>
                <w:lang w:eastAsia="en-US"/>
              </w:rPr>
            </w:pPr>
          </w:p>
        </w:tc>
        <w:tc>
          <w:tcPr>
            <w:tcW w:w="1039" w:type="dxa"/>
            <w:vMerge/>
            <w:vAlign w:val="center"/>
            <w:hideMark/>
          </w:tcPr>
          <w:p w14:paraId="79D11E5E" w14:textId="77777777" w:rsidR="00B94B9E" w:rsidRPr="004F4853" w:rsidRDefault="00B94B9E" w:rsidP="00260F9B">
            <w:pPr>
              <w:rPr>
                <w:b/>
                <w:bCs/>
                <w:color w:val="000000"/>
                <w:sz w:val="18"/>
                <w:szCs w:val="18"/>
                <w:lang w:eastAsia="en-US"/>
              </w:rPr>
            </w:pPr>
          </w:p>
        </w:tc>
        <w:tc>
          <w:tcPr>
            <w:tcW w:w="774" w:type="dxa"/>
            <w:vMerge w:val="restart"/>
            <w:shd w:val="clear" w:color="auto" w:fill="auto"/>
            <w:vAlign w:val="center"/>
            <w:hideMark/>
          </w:tcPr>
          <w:p w14:paraId="6686E5A5"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дин/m</w:t>
            </w:r>
            <w:r w:rsidRPr="004F4853">
              <w:rPr>
                <w:b/>
                <w:bCs/>
                <w:color w:val="000000"/>
                <w:sz w:val="18"/>
                <w:szCs w:val="18"/>
                <w:vertAlign w:val="superscript"/>
                <w:lang w:eastAsia="sr-Cyrl-BA"/>
              </w:rPr>
              <w:t>3</w:t>
            </w:r>
          </w:p>
        </w:tc>
        <w:tc>
          <w:tcPr>
            <w:tcW w:w="1068" w:type="dxa"/>
            <w:shd w:val="clear" w:color="auto" w:fill="auto"/>
            <w:vAlign w:val="center"/>
            <w:hideMark/>
          </w:tcPr>
          <w:p w14:paraId="6024E18D"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Укупно</w:t>
            </w:r>
          </w:p>
        </w:tc>
        <w:tc>
          <w:tcPr>
            <w:tcW w:w="774" w:type="dxa"/>
            <w:vMerge w:val="restart"/>
            <w:shd w:val="clear" w:color="auto" w:fill="auto"/>
            <w:vAlign w:val="center"/>
            <w:hideMark/>
          </w:tcPr>
          <w:p w14:paraId="01EDCCAC"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дин/m</w:t>
            </w:r>
            <w:r w:rsidRPr="004F4853">
              <w:rPr>
                <w:b/>
                <w:bCs/>
                <w:color w:val="000000"/>
                <w:sz w:val="18"/>
                <w:szCs w:val="18"/>
                <w:vertAlign w:val="superscript"/>
                <w:lang w:eastAsia="sr-Cyrl-BA"/>
              </w:rPr>
              <w:t>3</w:t>
            </w:r>
          </w:p>
        </w:tc>
        <w:tc>
          <w:tcPr>
            <w:tcW w:w="1068" w:type="dxa"/>
            <w:shd w:val="clear" w:color="auto" w:fill="auto"/>
            <w:vAlign w:val="center"/>
            <w:hideMark/>
          </w:tcPr>
          <w:p w14:paraId="1AD18BEC"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Укупно</w:t>
            </w:r>
          </w:p>
        </w:tc>
        <w:tc>
          <w:tcPr>
            <w:tcW w:w="774" w:type="dxa"/>
            <w:vMerge w:val="restart"/>
            <w:shd w:val="clear" w:color="auto" w:fill="auto"/>
            <w:vAlign w:val="center"/>
            <w:hideMark/>
          </w:tcPr>
          <w:p w14:paraId="73F1A15E"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дин/m</w:t>
            </w:r>
            <w:r w:rsidRPr="004F4853">
              <w:rPr>
                <w:b/>
                <w:bCs/>
                <w:color w:val="000000"/>
                <w:sz w:val="18"/>
                <w:szCs w:val="18"/>
                <w:vertAlign w:val="superscript"/>
                <w:lang w:eastAsia="sr-Cyrl-BA"/>
              </w:rPr>
              <w:t>3</w:t>
            </w:r>
          </w:p>
        </w:tc>
        <w:tc>
          <w:tcPr>
            <w:tcW w:w="1172" w:type="dxa"/>
            <w:shd w:val="clear" w:color="auto" w:fill="auto"/>
            <w:vAlign w:val="center"/>
            <w:hideMark/>
          </w:tcPr>
          <w:p w14:paraId="17C892AE"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Укупно</w:t>
            </w:r>
          </w:p>
        </w:tc>
        <w:tc>
          <w:tcPr>
            <w:tcW w:w="1158" w:type="dxa"/>
            <w:vMerge w:val="restart"/>
            <w:shd w:val="clear" w:color="auto" w:fill="auto"/>
            <w:vAlign w:val="center"/>
            <w:hideMark/>
          </w:tcPr>
          <w:p w14:paraId="04AFD6AF"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динара</w:t>
            </w:r>
          </w:p>
        </w:tc>
        <w:tc>
          <w:tcPr>
            <w:tcW w:w="1068" w:type="dxa"/>
            <w:shd w:val="clear" w:color="auto" w:fill="auto"/>
            <w:noWrap/>
            <w:vAlign w:val="center"/>
            <w:hideMark/>
          </w:tcPr>
          <w:p w14:paraId="68CBB743"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Укупно</w:t>
            </w:r>
          </w:p>
        </w:tc>
      </w:tr>
      <w:tr w:rsidR="00B94B9E" w:rsidRPr="004F4853" w14:paraId="6615893E" w14:textId="77777777" w:rsidTr="00DD790D">
        <w:trPr>
          <w:trHeight w:val="153"/>
        </w:trPr>
        <w:tc>
          <w:tcPr>
            <w:tcW w:w="1222" w:type="dxa"/>
            <w:vMerge/>
            <w:vAlign w:val="center"/>
            <w:hideMark/>
          </w:tcPr>
          <w:p w14:paraId="118EDF43" w14:textId="77777777" w:rsidR="00B94B9E" w:rsidRPr="004F4853" w:rsidRDefault="00B94B9E" w:rsidP="00260F9B">
            <w:pPr>
              <w:rPr>
                <w:b/>
                <w:bCs/>
                <w:color w:val="000000"/>
                <w:sz w:val="18"/>
                <w:szCs w:val="18"/>
                <w:lang w:eastAsia="en-US"/>
              </w:rPr>
            </w:pPr>
          </w:p>
        </w:tc>
        <w:tc>
          <w:tcPr>
            <w:tcW w:w="1039" w:type="dxa"/>
            <w:vMerge/>
            <w:vAlign w:val="center"/>
            <w:hideMark/>
          </w:tcPr>
          <w:p w14:paraId="3117CBE8" w14:textId="77777777" w:rsidR="00B94B9E" w:rsidRPr="004F4853" w:rsidRDefault="00B94B9E" w:rsidP="00260F9B">
            <w:pPr>
              <w:rPr>
                <w:b/>
                <w:bCs/>
                <w:color w:val="000000"/>
                <w:sz w:val="18"/>
                <w:szCs w:val="18"/>
                <w:lang w:eastAsia="en-US"/>
              </w:rPr>
            </w:pPr>
          </w:p>
        </w:tc>
        <w:tc>
          <w:tcPr>
            <w:tcW w:w="774" w:type="dxa"/>
            <w:vMerge/>
            <w:vAlign w:val="center"/>
            <w:hideMark/>
          </w:tcPr>
          <w:p w14:paraId="78F65074" w14:textId="77777777" w:rsidR="00B94B9E" w:rsidRPr="004F4853" w:rsidRDefault="00B94B9E" w:rsidP="00260F9B">
            <w:pPr>
              <w:rPr>
                <w:b/>
                <w:bCs/>
                <w:color w:val="000000"/>
                <w:sz w:val="18"/>
                <w:szCs w:val="18"/>
                <w:lang w:eastAsia="en-US"/>
              </w:rPr>
            </w:pPr>
          </w:p>
        </w:tc>
        <w:tc>
          <w:tcPr>
            <w:tcW w:w="1068" w:type="dxa"/>
            <w:shd w:val="clear" w:color="auto" w:fill="auto"/>
            <w:vAlign w:val="center"/>
            <w:hideMark/>
          </w:tcPr>
          <w:p w14:paraId="1C7975CB"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динара</w:t>
            </w:r>
          </w:p>
        </w:tc>
        <w:tc>
          <w:tcPr>
            <w:tcW w:w="774" w:type="dxa"/>
            <w:vMerge/>
            <w:vAlign w:val="center"/>
            <w:hideMark/>
          </w:tcPr>
          <w:p w14:paraId="7AA8A5C3" w14:textId="77777777" w:rsidR="00B94B9E" w:rsidRPr="004F4853" w:rsidRDefault="00B94B9E" w:rsidP="00260F9B">
            <w:pPr>
              <w:rPr>
                <w:b/>
                <w:bCs/>
                <w:color w:val="000000"/>
                <w:sz w:val="18"/>
                <w:szCs w:val="18"/>
                <w:lang w:eastAsia="en-US"/>
              </w:rPr>
            </w:pPr>
          </w:p>
        </w:tc>
        <w:tc>
          <w:tcPr>
            <w:tcW w:w="1068" w:type="dxa"/>
            <w:shd w:val="clear" w:color="auto" w:fill="auto"/>
            <w:vAlign w:val="center"/>
            <w:hideMark/>
          </w:tcPr>
          <w:p w14:paraId="32EC32CF"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динара</w:t>
            </w:r>
          </w:p>
        </w:tc>
        <w:tc>
          <w:tcPr>
            <w:tcW w:w="774" w:type="dxa"/>
            <w:vMerge/>
            <w:vAlign w:val="center"/>
            <w:hideMark/>
          </w:tcPr>
          <w:p w14:paraId="2A660A8A" w14:textId="77777777" w:rsidR="00B94B9E" w:rsidRPr="004F4853" w:rsidRDefault="00B94B9E" w:rsidP="00260F9B">
            <w:pPr>
              <w:rPr>
                <w:b/>
                <w:bCs/>
                <w:color w:val="000000"/>
                <w:sz w:val="18"/>
                <w:szCs w:val="18"/>
                <w:lang w:eastAsia="en-US"/>
              </w:rPr>
            </w:pPr>
          </w:p>
        </w:tc>
        <w:tc>
          <w:tcPr>
            <w:tcW w:w="1172" w:type="dxa"/>
            <w:shd w:val="clear" w:color="auto" w:fill="auto"/>
            <w:vAlign w:val="center"/>
            <w:hideMark/>
          </w:tcPr>
          <w:p w14:paraId="27AF13B8"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динара</w:t>
            </w:r>
          </w:p>
        </w:tc>
        <w:tc>
          <w:tcPr>
            <w:tcW w:w="1158" w:type="dxa"/>
            <w:vMerge/>
            <w:vAlign w:val="center"/>
            <w:hideMark/>
          </w:tcPr>
          <w:p w14:paraId="02944D8B" w14:textId="77777777" w:rsidR="00B94B9E" w:rsidRPr="004F4853" w:rsidRDefault="00B94B9E" w:rsidP="00260F9B">
            <w:pPr>
              <w:rPr>
                <w:b/>
                <w:bCs/>
                <w:color w:val="000000"/>
                <w:sz w:val="18"/>
                <w:szCs w:val="18"/>
                <w:lang w:eastAsia="en-US"/>
              </w:rPr>
            </w:pPr>
          </w:p>
        </w:tc>
        <w:tc>
          <w:tcPr>
            <w:tcW w:w="1068" w:type="dxa"/>
            <w:shd w:val="clear" w:color="auto" w:fill="auto"/>
            <w:noWrap/>
            <w:vAlign w:val="center"/>
            <w:hideMark/>
          </w:tcPr>
          <w:p w14:paraId="0E6F7CDB"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динара</w:t>
            </w:r>
          </w:p>
        </w:tc>
      </w:tr>
      <w:tr w:rsidR="00B94B9E" w:rsidRPr="004F4853" w14:paraId="077816DB" w14:textId="77777777" w:rsidTr="00DD790D">
        <w:trPr>
          <w:trHeight w:val="272"/>
        </w:trPr>
        <w:tc>
          <w:tcPr>
            <w:tcW w:w="1222" w:type="dxa"/>
            <w:shd w:val="clear" w:color="auto" w:fill="auto"/>
            <w:vAlign w:val="center"/>
            <w:hideMark/>
          </w:tcPr>
          <w:p w14:paraId="633EFC64" w14:textId="77777777" w:rsidR="00B94B9E" w:rsidRPr="004F4853" w:rsidRDefault="00B94B9E" w:rsidP="00260F9B">
            <w:pPr>
              <w:jc w:val="center"/>
              <w:rPr>
                <w:color w:val="000000"/>
                <w:sz w:val="18"/>
                <w:szCs w:val="18"/>
                <w:lang w:eastAsia="en-US"/>
              </w:rPr>
            </w:pPr>
            <w:r w:rsidRPr="004F4853">
              <w:rPr>
                <w:color w:val="000000"/>
                <w:sz w:val="18"/>
                <w:szCs w:val="18"/>
                <w:lang w:eastAsia="sr-Cyrl-BA"/>
              </w:rPr>
              <w:t>Трупци лишћара</w:t>
            </w:r>
          </w:p>
        </w:tc>
        <w:tc>
          <w:tcPr>
            <w:tcW w:w="1039" w:type="dxa"/>
            <w:shd w:val="clear" w:color="auto" w:fill="auto"/>
            <w:vAlign w:val="center"/>
            <w:hideMark/>
          </w:tcPr>
          <w:p w14:paraId="0265859D" w14:textId="77777777" w:rsidR="00B94B9E" w:rsidRPr="004F4853" w:rsidRDefault="00B94B9E" w:rsidP="00260F9B">
            <w:pPr>
              <w:jc w:val="center"/>
              <w:rPr>
                <w:color w:val="000000"/>
                <w:sz w:val="18"/>
                <w:szCs w:val="18"/>
                <w:lang w:eastAsia="en-US"/>
              </w:rPr>
            </w:pPr>
            <w:r w:rsidRPr="004F4853">
              <w:rPr>
                <w:color w:val="000000"/>
                <w:sz w:val="18"/>
                <w:szCs w:val="18"/>
                <w:lang w:eastAsia="en-US"/>
              </w:rPr>
              <w:t>7398.0</w:t>
            </w:r>
          </w:p>
        </w:tc>
        <w:tc>
          <w:tcPr>
            <w:tcW w:w="774" w:type="dxa"/>
            <w:shd w:val="clear" w:color="auto" w:fill="auto"/>
            <w:noWrap/>
            <w:vAlign w:val="center"/>
            <w:hideMark/>
          </w:tcPr>
          <w:p w14:paraId="0BC38020" w14:textId="77777777" w:rsidR="00B94B9E" w:rsidRPr="004F4853" w:rsidRDefault="00B94B9E" w:rsidP="00260F9B">
            <w:pPr>
              <w:jc w:val="center"/>
              <w:rPr>
                <w:color w:val="000000"/>
                <w:sz w:val="18"/>
                <w:szCs w:val="18"/>
                <w:lang w:eastAsia="en-US"/>
              </w:rPr>
            </w:pPr>
            <w:r w:rsidRPr="004F4853">
              <w:rPr>
                <w:color w:val="000000"/>
                <w:sz w:val="18"/>
                <w:szCs w:val="18"/>
                <w:lang w:eastAsia="en-US"/>
              </w:rPr>
              <w:t>1562.5</w:t>
            </w:r>
          </w:p>
        </w:tc>
        <w:tc>
          <w:tcPr>
            <w:tcW w:w="1068" w:type="dxa"/>
            <w:shd w:val="clear" w:color="auto" w:fill="auto"/>
            <w:noWrap/>
            <w:vAlign w:val="center"/>
            <w:hideMark/>
          </w:tcPr>
          <w:p w14:paraId="661705EB" w14:textId="77777777" w:rsidR="00B94B9E" w:rsidRPr="004F4853" w:rsidRDefault="00B94B9E" w:rsidP="00260F9B">
            <w:pPr>
              <w:jc w:val="center"/>
              <w:rPr>
                <w:color w:val="000000"/>
                <w:sz w:val="18"/>
                <w:szCs w:val="18"/>
                <w:lang w:eastAsia="en-US"/>
              </w:rPr>
            </w:pPr>
            <w:r w:rsidRPr="004F4853">
              <w:rPr>
                <w:color w:val="000000"/>
                <w:sz w:val="18"/>
                <w:szCs w:val="18"/>
                <w:lang w:eastAsia="en-US"/>
              </w:rPr>
              <w:t>11559368.8</w:t>
            </w:r>
          </w:p>
        </w:tc>
        <w:tc>
          <w:tcPr>
            <w:tcW w:w="774" w:type="dxa"/>
            <w:shd w:val="clear" w:color="auto" w:fill="auto"/>
            <w:noWrap/>
            <w:vAlign w:val="center"/>
            <w:hideMark/>
          </w:tcPr>
          <w:p w14:paraId="1C4B0558" w14:textId="77777777" w:rsidR="00B94B9E" w:rsidRPr="004F4853" w:rsidRDefault="00B94B9E" w:rsidP="00260F9B">
            <w:pPr>
              <w:jc w:val="center"/>
              <w:rPr>
                <w:color w:val="000000"/>
                <w:sz w:val="18"/>
                <w:szCs w:val="18"/>
                <w:lang w:eastAsia="en-US"/>
              </w:rPr>
            </w:pPr>
            <w:r w:rsidRPr="004F4853">
              <w:rPr>
                <w:color w:val="000000"/>
                <w:sz w:val="18"/>
                <w:szCs w:val="18"/>
                <w:lang w:eastAsia="en-US"/>
              </w:rPr>
              <w:t>937.5</w:t>
            </w:r>
          </w:p>
        </w:tc>
        <w:tc>
          <w:tcPr>
            <w:tcW w:w="1068" w:type="dxa"/>
            <w:shd w:val="clear" w:color="auto" w:fill="auto"/>
            <w:noWrap/>
            <w:vAlign w:val="center"/>
            <w:hideMark/>
          </w:tcPr>
          <w:p w14:paraId="0518CAA1" w14:textId="77777777" w:rsidR="00B94B9E" w:rsidRPr="004F4853" w:rsidRDefault="00B94B9E" w:rsidP="00260F9B">
            <w:pPr>
              <w:jc w:val="center"/>
              <w:rPr>
                <w:color w:val="000000"/>
                <w:sz w:val="18"/>
                <w:szCs w:val="18"/>
                <w:lang w:eastAsia="en-US"/>
              </w:rPr>
            </w:pPr>
            <w:r w:rsidRPr="004F4853">
              <w:rPr>
                <w:color w:val="000000"/>
                <w:sz w:val="18"/>
                <w:szCs w:val="18"/>
                <w:lang w:eastAsia="en-US"/>
              </w:rPr>
              <w:t>6935621.3</w:t>
            </w:r>
          </w:p>
        </w:tc>
        <w:tc>
          <w:tcPr>
            <w:tcW w:w="774" w:type="dxa"/>
            <w:shd w:val="clear" w:color="auto" w:fill="auto"/>
            <w:noWrap/>
            <w:vAlign w:val="center"/>
            <w:hideMark/>
          </w:tcPr>
          <w:p w14:paraId="232224CF" w14:textId="77777777" w:rsidR="00B94B9E" w:rsidRPr="004F4853" w:rsidRDefault="00B94B9E" w:rsidP="00260F9B">
            <w:pPr>
              <w:jc w:val="center"/>
              <w:rPr>
                <w:color w:val="000000"/>
                <w:sz w:val="18"/>
                <w:szCs w:val="18"/>
                <w:lang w:eastAsia="en-US"/>
              </w:rPr>
            </w:pPr>
            <w:r w:rsidRPr="004F4853">
              <w:rPr>
                <w:color w:val="000000"/>
                <w:sz w:val="18"/>
                <w:szCs w:val="18"/>
                <w:lang w:eastAsia="en-US"/>
              </w:rPr>
              <w:t>312.5</w:t>
            </w:r>
          </w:p>
        </w:tc>
        <w:tc>
          <w:tcPr>
            <w:tcW w:w="1172" w:type="dxa"/>
            <w:shd w:val="clear" w:color="auto" w:fill="auto"/>
            <w:noWrap/>
            <w:vAlign w:val="center"/>
            <w:hideMark/>
          </w:tcPr>
          <w:p w14:paraId="6FEAD404" w14:textId="77777777" w:rsidR="00B94B9E" w:rsidRPr="004F4853" w:rsidRDefault="00B94B9E" w:rsidP="00260F9B">
            <w:pPr>
              <w:jc w:val="center"/>
              <w:rPr>
                <w:color w:val="000000"/>
                <w:sz w:val="18"/>
                <w:szCs w:val="18"/>
                <w:lang w:eastAsia="en-US"/>
              </w:rPr>
            </w:pPr>
            <w:r w:rsidRPr="004F4853">
              <w:rPr>
                <w:color w:val="000000"/>
                <w:sz w:val="18"/>
                <w:szCs w:val="18"/>
                <w:lang w:eastAsia="en-US"/>
              </w:rPr>
              <w:t>2311873.8</w:t>
            </w:r>
          </w:p>
        </w:tc>
        <w:tc>
          <w:tcPr>
            <w:tcW w:w="1158" w:type="dxa"/>
            <w:shd w:val="clear" w:color="auto" w:fill="auto"/>
            <w:noWrap/>
            <w:vAlign w:val="center"/>
            <w:hideMark/>
          </w:tcPr>
          <w:p w14:paraId="1ED48DD9" w14:textId="77777777" w:rsidR="00B94B9E" w:rsidRPr="004F4853" w:rsidRDefault="00B94B9E" w:rsidP="00260F9B">
            <w:pPr>
              <w:jc w:val="center"/>
              <w:rPr>
                <w:color w:val="000000"/>
                <w:sz w:val="18"/>
                <w:szCs w:val="18"/>
                <w:lang w:eastAsia="en-US"/>
              </w:rPr>
            </w:pPr>
            <w:r w:rsidRPr="004F4853">
              <w:rPr>
                <w:color w:val="000000"/>
                <w:sz w:val="18"/>
                <w:szCs w:val="18"/>
                <w:lang w:eastAsia="en-US"/>
              </w:rPr>
              <w:t>20806863.8</w:t>
            </w:r>
          </w:p>
        </w:tc>
        <w:tc>
          <w:tcPr>
            <w:tcW w:w="1068" w:type="dxa"/>
            <w:shd w:val="clear" w:color="auto" w:fill="auto"/>
            <w:noWrap/>
            <w:vAlign w:val="center"/>
            <w:hideMark/>
          </w:tcPr>
          <w:p w14:paraId="5B5282FD" w14:textId="77777777" w:rsidR="00B94B9E" w:rsidRPr="004F4853" w:rsidRDefault="00B94B9E" w:rsidP="00260F9B">
            <w:pPr>
              <w:jc w:val="center"/>
              <w:rPr>
                <w:color w:val="000000"/>
                <w:sz w:val="18"/>
                <w:szCs w:val="18"/>
                <w:lang w:eastAsia="en-US"/>
              </w:rPr>
            </w:pPr>
            <w:r w:rsidRPr="004F4853">
              <w:rPr>
                <w:color w:val="000000"/>
                <w:sz w:val="18"/>
                <w:szCs w:val="18"/>
                <w:lang w:eastAsia="en-US"/>
              </w:rPr>
              <w:t>2080686.4</w:t>
            </w:r>
          </w:p>
        </w:tc>
      </w:tr>
      <w:tr w:rsidR="00B94B9E" w:rsidRPr="004F4853" w14:paraId="713CE962" w14:textId="77777777" w:rsidTr="00DD790D">
        <w:trPr>
          <w:trHeight w:val="406"/>
        </w:trPr>
        <w:tc>
          <w:tcPr>
            <w:tcW w:w="1222" w:type="dxa"/>
            <w:shd w:val="clear" w:color="auto" w:fill="auto"/>
            <w:vAlign w:val="center"/>
            <w:hideMark/>
          </w:tcPr>
          <w:p w14:paraId="2511751A" w14:textId="77777777" w:rsidR="00B94B9E" w:rsidRPr="004F4853" w:rsidRDefault="00B94B9E" w:rsidP="00260F9B">
            <w:pPr>
              <w:jc w:val="center"/>
              <w:rPr>
                <w:color w:val="000000"/>
                <w:sz w:val="18"/>
                <w:szCs w:val="18"/>
                <w:lang w:eastAsia="en-US"/>
              </w:rPr>
            </w:pPr>
            <w:r w:rsidRPr="004F4853">
              <w:rPr>
                <w:color w:val="000000"/>
                <w:sz w:val="18"/>
                <w:szCs w:val="18"/>
                <w:lang w:eastAsia="sr-Cyrl-BA"/>
              </w:rPr>
              <w:t>Техн. обловина лишћара</w:t>
            </w:r>
          </w:p>
        </w:tc>
        <w:tc>
          <w:tcPr>
            <w:tcW w:w="1039" w:type="dxa"/>
            <w:shd w:val="clear" w:color="auto" w:fill="auto"/>
            <w:vAlign w:val="center"/>
            <w:hideMark/>
          </w:tcPr>
          <w:p w14:paraId="29C619FF" w14:textId="77777777" w:rsidR="00B94B9E" w:rsidRPr="004F4853" w:rsidRDefault="00B94B9E" w:rsidP="00260F9B">
            <w:pPr>
              <w:jc w:val="center"/>
              <w:rPr>
                <w:color w:val="000000"/>
                <w:sz w:val="18"/>
                <w:szCs w:val="18"/>
                <w:lang w:eastAsia="en-US"/>
              </w:rPr>
            </w:pPr>
            <w:r w:rsidRPr="004F4853">
              <w:rPr>
                <w:color w:val="000000"/>
                <w:sz w:val="18"/>
                <w:szCs w:val="18"/>
                <w:lang w:eastAsia="en-US"/>
              </w:rPr>
              <w:t> </w:t>
            </w:r>
            <w:r>
              <w:rPr>
                <w:color w:val="000000"/>
                <w:sz w:val="18"/>
                <w:szCs w:val="18"/>
                <w:lang w:eastAsia="en-US"/>
              </w:rPr>
              <w:t>0.0</w:t>
            </w:r>
          </w:p>
        </w:tc>
        <w:tc>
          <w:tcPr>
            <w:tcW w:w="774" w:type="dxa"/>
            <w:shd w:val="clear" w:color="auto" w:fill="auto"/>
            <w:noWrap/>
            <w:vAlign w:val="center"/>
            <w:hideMark/>
          </w:tcPr>
          <w:p w14:paraId="2FE02447" w14:textId="77777777" w:rsidR="00B94B9E" w:rsidRPr="004F4853" w:rsidRDefault="00B94B9E" w:rsidP="00260F9B">
            <w:pPr>
              <w:jc w:val="center"/>
              <w:rPr>
                <w:color w:val="000000"/>
                <w:sz w:val="18"/>
                <w:szCs w:val="18"/>
                <w:lang w:eastAsia="en-US"/>
              </w:rPr>
            </w:pPr>
            <w:r w:rsidRPr="004F4853">
              <w:rPr>
                <w:color w:val="000000"/>
                <w:sz w:val="18"/>
                <w:szCs w:val="18"/>
                <w:lang w:eastAsia="en-US"/>
              </w:rPr>
              <w:t>1625.0</w:t>
            </w:r>
          </w:p>
        </w:tc>
        <w:tc>
          <w:tcPr>
            <w:tcW w:w="1068" w:type="dxa"/>
            <w:shd w:val="clear" w:color="auto" w:fill="auto"/>
            <w:noWrap/>
            <w:vAlign w:val="center"/>
            <w:hideMark/>
          </w:tcPr>
          <w:p w14:paraId="44DC8D10" w14:textId="77777777" w:rsidR="00B94B9E" w:rsidRPr="004F4853" w:rsidRDefault="00B94B9E" w:rsidP="00260F9B">
            <w:pPr>
              <w:jc w:val="center"/>
              <w:rPr>
                <w:color w:val="000000"/>
                <w:sz w:val="18"/>
                <w:szCs w:val="18"/>
                <w:lang w:eastAsia="en-US"/>
              </w:rPr>
            </w:pPr>
            <w:r w:rsidRPr="004F4853">
              <w:rPr>
                <w:color w:val="000000"/>
                <w:sz w:val="18"/>
                <w:szCs w:val="18"/>
                <w:lang w:eastAsia="en-US"/>
              </w:rPr>
              <w:t>0.0</w:t>
            </w:r>
          </w:p>
        </w:tc>
        <w:tc>
          <w:tcPr>
            <w:tcW w:w="774" w:type="dxa"/>
            <w:shd w:val="clear" w:color="auto" w:fill="auto"/>
            <w:noWrap/>
            <w:vAlign w:val="center"/>
            <w:hideMark/>
          </w:tcPr>
          <w:p w14:paraId="5C1C6D69" w14:textId="77777777" w:rsidR="00B94B9E" w:rsidRPr="004F4853" w:rsidRDefault="00B94B9E" w:rsidP="00260F9B">
            <w:pPr>
              <w:jc w:val="center"/>
              <w:rPr>
                <w:color w:val="000000"/>
                <w:sz w:val="18"/>
                <w:szCs w:val="18"/>
                <w:lang w:eastAsia="en-US"/>
              </w:rPr>
            </w:pPr>
            <w:r w:rsidRPr="004F4853">
              <w:rPr>
                <w:color w:val="000000"/>
                <w:sz w:val="18"/>
                <w:szCs w:val="18"/>
                <w:lang w:eastAsia="en-US"/>
              </w:rPr>
              <w:t>975.0</w:t>
            </w:r>
          </w:p>
        </w:tc>
        <w:tc>
          <w:tcPr>
            <w:tcW w:w="1068" w:type="dxa"/>
            <w:shd w:val="clear" w:color="auto" w:fill="auto"/>
            <w:noWrap/>
            <w:vAlign w:val="center"/>
            <w:hideMark/>
          </w:tcPr>
          <w:p w14:paraId="499E43BD" w14:textId="77777777" w:rsidR="00B94B9E" w:rsidRPr="004F4853" w:rsidRDefault="00B94B9E" w:rsidP="00260F9B">
            <w:pPr>
              <w:jc w:val="center"/>
              <w:rPr>
                <w:color w:val="000000"/>
                <w:sz w:val="18"/>
                <w:szCs w:val="18"/>
                <w:lang w:eastAsia="en-US"/>
              </w:rPr>
            </w:pPr>
            <w:r w:rsidRPr="004F4853">
              <w:rPr>
                <w:color w:val="000000"/>
                <w:sz w:val="18"/>
                <w:szCs w:val="18"/>
                <w:lang w:eastAsia="en-US"/>
              </w:rPr>
              <w:t>0.0</w:t>
            </w:r>
          </w:p>
        </w:tc>
        <w:tc>
          <w:tcPr>
            <w:tcW w:w="774" w:type="dxa"/>
            <w:shd w:val="clear" w:color="auto" w:fill="auto"/>
            <w:noWrap/>
            <w:vAlign w:val="center"/>
            <w:hideMark/>
          </w:tcPr>
          <w:p w14:paraId="57998765" w14:textId="77777777" w:rsidR="00B94B9E" w:rsidRPr="004F4853" w:rsidRDefault="00B94B9E" w:rsidP="00260F9B">
            <w:pPr>
              <w:jc w:val="center"/>
              <w:rPr>
                <w:color w:val="000000"/>
                <w:sz w:val="18"/>
                <w:szCs w:val="18"/>
                <w:lang w:eastAsia="en-US"/>
              </w:rPr>
            </w:pPr>
            <w:r w:rsidRPr="004F4853">
              <w:rPr>
                <w:color w:val="000000"/>
                <w:sz w:val="18"/>
                <w:szCs w:val="18"/>
                <w:lang w:eastAsia="en-US"/>
              </w:rPr>
              <w:t>312.5</w:t>
            </w:r>
          </w:p>
        </w:tc>
        <w:tc>
          <w:tcPr>
            <w:tcW w:w="1172" w:type="dxa"/>
            <w:shd w:val="clear" w:color="auto" w:fill="auto"/>
            <w:noWrap/>
            <w:vAlign w:val="center"/>
            <w:hideMark/>
          </w:tcPr>
          <w:p w14:paraId="37EC1073" w14:textId="77777777" w:rsidR="00B94B9E" w:rsidRPr="004F4853" w:rsidRDefault="00B94B9E" w:rsidP="00260F9B">
            <w:pPr>
              <w:jc w:val="center"/>
              <w:rPr>
                <w:color w:val="000000"/>
                <w:sz w:val="18"/>
                <w:szCs w:val="18"/>
                <w:lang w:eastAsia="en-US"/>
              </w:rPr>
            </w:pPr>
            <w:r w:rsidRPr="004F4853">
              <w:rPr>
                <w:color w:val="000000"/>
                <w:sz w:val="18"/>
                <w:szCs w:val="18"/>
                <w:lang w:eastAsia="en-US"/>
              </w:rPr>
              <w:t>0.0</w:t>
            </w:r>
          </w:p>
        </w:tc>
        <w:tc>
          <w:tcPr>
            <w:tcW w:w="1158" w:type="dxa"/>
            <w:shd w:val="clear" w:color="auto" w:fill="auto"/>
            <w:noWrap/>
            <w:vAlign w:val="center"/>
            <w:hideMark/>
          </w:tcPr>
          <w:p w14:paraId="763FCEAF" w14:textId="77777777" w:rsidR="00B94B9E" w:rsidRPr="004F4853" w:rsidRDefault="00B94B9E" w:rsidP="00260F9B">
            <w:pPr>
              <w:jc w:val="center"/>
              <w:rPr>
                <w:color w:val="000000"/>
                <w:sz w:val="18"/>
                <w:szCs w:val="18"/>
                <w:lang w:eastAsia="en-US"/>
              </w:rPr>
            </w:pPr>
            <w:r w:rsidRPr="004F4853">
              <w:rPr>
                <w:color w:val="000000"/>
                <w:sz w:val="18"/>
                <w:szCs w:val="18"/>
                <w:lang w:eastAsia="en-US"/>
              </w:rPr>
              <w:t>0.0</w:t>
            </w:r>
          </w:p>
        </w:tc>
        <w:tc>
          <w:tcPr>
            <w:tcW w:w="1068" w:type="dxa"/>
            <w:shd w:val="clear" w:color="auto" w:fill="auto"/>
            <w:noWrap/>
            <w:vAlign w:val="center"/>
            <w:hideMark/>
          </w:tcPr>
          <w:p w14:paraId="08E917A6" w14:textId="77777777" w:rsidR="00B94B9E" w:rsidRPr="004F4853" w:rsidRDefault="00B94B9E" w:rsidP="00260F9B">
            <w:pPr>
              <w:jc w:val="center"/>
              <w:rPr>
                <w:color w:val="000000"/>
                <w:sz w:val="18"/>
                <w:szCs w:val="18"/>
                <w:lang w:eastAsia="en-US"/>
              </w:rPr>
            </w:pPr>
            <w:r w:rsidRPr="004F4853">
              <w:rPr>
                <w:color w:val="000000"/>
                <w:sz w:val="18"/>
                <w:szCs w:val="18"/>
                <w:lang w:eastAsia="en-US"/>
              </w:rPr>
              <w:t>0.0</w:t>
            </w:r>
          </w:p>
        </w:tc>
      </w:tr>
      <w:tr w:rsidR="00B94B9E" w:rsidRPr="004F4853" w14:paraId="748C685D" w14:textId="77777777" w:rsidTr="00DD790D">
        <w:trPr>
          <w:trHeight w:val="272"/>
        </w:trPr>
        <w:tc>
          <w:tcPr>
            <w:tcW w:w="1222" w:type="dxa"/>
            <w:shd w:val="clear" w:color="auto" w:fill="auto"/>
            <w:vAlign w:val="center"/>
            <w:hideMark/>
          </w:tcPr>
          <w:p w14:paraId="48D249A4" w14:textId="77777777" w:rsidR="00B94B9E" w:rsidRPr="004F4853" w:rsidRDefault="00B94B9E" w:rsidP="00260F9B">
            <w:pPr>
              <w:jc w:val="center"/>
              <w:rPr>
                <w:color w:val="000000"/>
                <w:sz w:val="18"/>
                <w:szCs w:val="18"/>
                <w:lang w:eastAsia="en-US"/>
              </w:rPr>
            </w:pPr>
            <w:r w:rsidRPr="004F4853">
              <w:rPr>
                <w:color w:val="000000"/>
                <w:sz w:val="18"/>
                <w:szCs w:val="18"/>
                <w:lang w:eastAsia="sr-Cyrl-BA"/>
              </w:rPr>
              <w:t>Трупци четинара</w:t>
            </w:r>
          </w:p>
        </w:tc>
        <w:tc>
          <w:tcPr>
            <w:tcW w:w="1039" w:type="dxa"/>
            <w:shd w:val="clear" w:color="auto" w:fill="auto"/>
            <w:vAlign w:val="center"/>
            <w:hideMark/>
          </w:tcPr>
          <w:p w14:paraId="465FE7ED" w14:textId="77777777" w:rsidR="00B94B9E" w:rsidRPr="004F4853" w:rsidRDefault="00B94B9E" w:rsidP="00260F9B">
            <w:pPr>
              <w:jc w:val="center"/>
              <w:rPr>
                <w:color w:val="000000"/>
                <w:sz w:val="18"/>
                <w:szCs w:val="18"/>
                <w:lang w:eastAsia="en-US"/>
              </w:rPr>
            </w:pPr>
            <w:r w:rsidRPr="004F4853">
              <w:rPr>
                <w:color w:val="000000"/>
                <w:sz w:val="18"/>
                <w:szCs w:val="18"/>
                <w:lang w:eastAsia="en-US"/>
              </w:rPr>
              <w:t>3018.4</w:t>
            </w:r>
          </w:p>
        </w:tc>
        <w:tc>
          <w:tcPr>
            <w:tcW w:w="774" w:type="dxa"/>
            <w:shd w:val="clear" w:color="auto" w:fill="auto"/>
            <w:noWrap/>
            <w:vAlign w:val="center"/>
            <w:hideMark/>
          </w:tcPr>
          <w:p w14:paraId="685156A5" w14:textId="77777777" w:rsidR="00B94B9E" w:rsidRPr="004F4853" w:rsidRDefault="00B94B9E" w:rsidP="00260F9B">
            <w:pPr>
              <w:jc w:val="center"/>
              <w:rPr>
                <w:color w:val="000000"/>
                <w:sz w:val="18"/>
                <w:szCs w:val="18"/>
                <w:lang w:eastAsia="en-US"/>
              </w:rPr>
            </w:pPr>
            <w:r w:rsidRPr="004F4853">
              <w:rPr>
                <w:color w:val="000000"/>
                <w:sz w:val="18"/>
                <w:szCs w:val="18"/>
                <w:lang w:eastAsia="en-US"/>
              </w:rPr>
              <w:t>1625.0</w:t>
            </w:r>
          </w:p>
        </w:tc>
        <w:tc>
          <w:tcPr>
            <w:tcW w:w="1068" w:type="dxa"/>
            <w:shd w:val="clear" w:color="auto" w:fill="auto"/>
            <w:noWrap/>
            <w:vAlign w:val="center"/>
            <w:hideMark/>
          </w:tcPr>
          <w:p w14:paraId="1375F932" w14:textId="77777777" w:rsidR="00B94B9E" w:rsidRPr="004F4853" w:rsidRDefault="00B94B9E" w:rsidP="00260F9B">
            <w:pPr>
              <w:jc w:val="center"/>
              <w:rPr>
                <w:color w:val="000000"/>
                <w:sz w:val="18"/>
                <w:szCs w:val="18"/>
                <w:lang w:eastAsia="en-US"/>
              </w:rPr>
            </w:pPr>
            <w:r w:rsidRPr="004F4853">
              <w:rPr>
                <w:color w:val="000000"/>
                <w:sz w:val="18"/>
                <w:szCs w:val="18"/>
                <w:lang w:eastAsia="en-US"/>
              </w:rPr>
              <w:t>4904855.7</w:t>
            </w:r>
          </w:p>
        </w:tc>
        <w:tc>
          <w:tcPr>
            <w:tcW w:w="774" w:type="dxa"/>
            <w:shd w:val="clear" w:color="auto" w:fill="auto"/>
            <w:noWrap/>
            <w:vAlign w:val="center"/>
            <w:hideMark/>
          </w:tcPr>
          <w:p w14:paraId="2FE5B34E" w14:textId="77777777" w:rsidR="00B94B9E" w:rsidRPr="004F4853" w:rsidRDefault="00B94B9E" w:rsidP="00260F9B">
            <w:pPr>
              <w:jc w:val="center"/>
              <w:rPr>
                <w:color w:val="000000"/>
                <w:sz w:val="18"/>
                <w:szCs w:val="18"/>
                <w:lang w:eastAsia="en-US"/>
              </w:rPr>
            </w:pPr>
            <w:r w:rsidRPr="004F4853">
              <w:rPr>
                <w:color w:val="000000"/>
                <w:sz w:val="18"/>
                <w:szCs w:val="18"/>
                <w:lang w:eastAsia="sr-Cyrl-BA"/>
              </w:rPr>
              <w:t>975.0</w:t>
            </w:r>
          </w:p>
        </w:tc>
        <w:tc>
          <w:tcPr>
            <w:tcW w:w="1068" w:type="dxa"/>
            <w:shd w:val="clear" w:color="auto" w:fill="auto"/>
            <w:noWrap/>
            <w:vAlign w:val="center"/>
            <w:hideMark/>
          </w:tcPr>
          <w:p w14:paraId="1A1C7D66" w14:textId="77777777" w:rsidR="00B94B9E" w:rsidRPr="004F4853" w:rsidRDefault="00B94B9E" w:rsidP="00260F9B">
            <w:pPr>
              <w:jc w:val="center"/>
              <w:rPr>
                <w:color w:val="000000"/>
                <w:sz w:val="18"/>
                <w:szCs w:val="18"/>
                <w:lang w:eastAsia="en-US"/>
              </w:rPr>
            </w:pPr>
            <w:r w:rsidRPr="004F4853">
              <w:rPr>
                <w:color w:val="000000"/>
                <w:sz w:val="18"/>
                <w:szCs w:val="18"/>
                <w:lang w:eastAsia="en-US"/>
              </w:rPr>
              <w:t>2942913.4</w:t>
            </w:r>
          </w:p>
        </w:tc>
        <w:tc>
          <w:tcPr>
            <w:tcW w:w="774" w:type="dxa"/>
            <w:shd w:val="clear" w:color="auto" w:fill="auto"/>
            <w:noWrap/>
            <w:vAlign w:val="center"/>
            <w:hideMark/>
          </w:tcPr>
          <w:p w14:paraId="52035F29" w14:textId="77777777" w:rsidR="00B94B9E" w:rsidRPr="004F4853" w:rsidRDefault="00B94B9E" w:rsidP="00260F9B">
            <w:pPr>
              <w:jc w:val="center"/>
              <w:rPr>
                <w:color w:val="000000"/>
                <w:sz w:val="18"/>
                <w:szCs w:val="18"/>
                <w:lang w:eastAsia="en-US"/>
              </w:rPr>
            </w:pPr>
            <w:r w:rsidRPr="004F4853">
              <w:rPr>
                <w:color w:val="000000"/>
                <w:sz w:val="18"/>
                <w:szCs w:val="18"/>
                <w:lang w:eastAsia="en-US"/>
              </w:rPr>
              <w:t>400.0</w:t>
            </w:r>
          </w:p>
        </w:tc>
        <w:tc>
          <w:tcPr>
            <w:tcW w:w="1172" w:type="dxa"/>
            <w:shd w:val="clear" w:color="auto" w:fill="auto"/>
            <w:noWrap/>
            <w:vAlign w:val="center"/>
            <w:hideMark/>
          </w:tcPr>
          <w:p w14:paraId="66668F12" w14:textId="77777777" w:rsidR="00B94B9E" w:rsidRPr="004F4853" w:rsidRDefault="00B94B9E" w:rsidP="00260F9B">
            <w:pPr>
              <w:jc w:val="center"/>
              <w:rPr>
                <w:color w:val="000000"/>
                <w:sz w:val="18"/>
                <w:szCs w:val="18"/>
                <w:lang w:eastAsia="en-US"/>
              </w:rPr>
            </w:pPr>
            <w:r w:rsidRPr="004F4853">
              <w:rPr>
                <w:color w:val="000000"/>
                <w:sz w:val="18"/>
                <w:szCs w:val="18"/>
                <w:lang w:eastAsia="en-US"/>
              </w:rPr>
              <w:t>1207349.1</w:t>
            </w:r>
          </w:p>
        </w:tc>
        <w:tc>
          <w:tcPr>
            <w:tcW w:w="1158" w:type="dxa"/>
            <w:shd w:val="clear" w:color="auto" w:fill="auto"/>
            <w:noWrap/>
            <w:vAlign w:val="center"/>
            <w:hideMark/>
          </w:tcPr>
          <w:p w14:paraId="078B83F4" w14:textId="77777777" w:rsidR="00B94B9E" w:rsidRPr="004F4853" w:rsidRDefault="00B94B9E" w:rsidP="00260F9B">
            <w:pPr>
              <w:jc w:val="center"/>
              <w:rPr>
                <w:color w:val="000000"/>
                <w:sz w:val="18"/>
                <w:szCs w:val="18"/>
                <w:lang w:eastAsia="en-US"/>
              </w:rPr>
            </w:pPr>
            <w:r w:rsidRPr="004F4853">
              <w:rPr>
                <w:color w:val="000000"/>
                <w:sz w:val="18"/>
                <w:szCs w:val="18"/>
                <w:lang w:eastAsia="en-US"/>
              </w:rPr>
              <w:t>9055118.2</w:t>
            </w:r>
          </w:p>
        </w:tc>
        <w:tc>
          <w:tcPr>
            <w:tcW w:w="1068" w:type="dxa"/>
            <w:shd w:val="clear" w:color="auto" w:fill="auto"/>
            <w:noWrap/>
            <w:vAlign w:val="center"/>
            <w:hideMark/>
          </w:tcPr>
          <w:p w14:paraId="0E51D606" w14:textId="77777777" w:rsidR="00B94B9E" w:rsidRPr="004F4853" w:rsidRDefault="00B94B9E" w:rsidP="00260F9B">
            <w:pPr>
              <w:jc w:val="center"/>
              <w:rPr>
                <w:color w:val="000000"/>
                <w:sz w:val="18"/>
                <w:szCs w:val="18"/>
                <w:lang w:eastAsia="en-US"/>
              </w:rPr>
            </w:pPr>
            <w:r w:rsidRPr="004F4853">
              <w:rPr>
                <w:color w:val="000000"/>
                <w:sz w:val="18"/>
                <w:szCs w:val="18"/>
                <w:lang w:eastAsia="en-US"/>
              </w:rPr>
              <w:t>905511.8</w:t>
            </w:r>
          </w:p>
        </w:tc>
      </w:tr>
      <w:tr w:rsidR="00B94B9E" w:rsidRPr="004F4853" w14:paraId="79445EAB" w14:textId="77777777" w:rsidTr="00DD790D">
        <w:trPr>
          <w:trHeight w:val="406"/>
        </w:trPr>
        <w:tc>
          <w:tcPr>
            <w:tcW w:w="1222" w:type="dxa"/>
            <w:shd w:val="clear" w:color="auto" w:fill="auto"/>
            <w:vAlign w:val="center"/>
            <w:hideMark/>
          </w:tcPr>
          <w:p w14:paraId="498C9CDD" w14:textId="77777777" w:rsidR="00B94B9E" w:rsidRPr="004F4853" w:rsidRDefault="00B94B9E" w:rsidP="00260F9B">
            <w:pPr>
              <w:jc w:val="center"/>
              <w:rPr>
                <w:color w:val="000000"/>
                <w:sz w:val="18"/>
                <w:szCs w:val="18"/>
                <w:lang w:eastAsia="en-US"/>
              </w:rPr>
            </w:pPr>
            <w:r w:rsidRPr="004F4853">
              <w:rPr>
                <w:color w:val="000000"/>
                <w:sz w:val="18"/>
                <w:szCs w:val="18"/>
                <w:lang w:eastAsia="sr-Cyrl-BA"/>
              </w:rPr>
              <w:t>Техн. обловина четинара</w:t>
            </w:r>
          </w:p>
        </w:tc>
        <w:tc>
          <w:tcPr>
            <w:tcW w:w="1039" w:type="dxa"/>
            <w:shd w:val="clear" w:color="auto" w:fill="auto"/>
            <w:vAlign w:val="center"/>
            <w:hideMark/>
          </w:tcPr>
          <w:p w14:paraId="326AA579" w14:textId="77777777" w:rsidR="00B94B9E" w:rsidRPr="004F4853" w:rsidRDefault="00B94B9E" w:rsidP="00260F9B">
            <w:pPr>
              <w:jc w:val="center"/>
              <w:rPr>
                <w:color w:val="000000"/>
                <w:sz w:val="18"/>
                <w:szCs w:val="18"/>
                <w:lang w:eastAsia="en-US"/>
              </w:rPr>
            </w:pPr>
            <w:r w:rsidRPr="004F4853">
              <w:rPr>
                <w:color w:val="000000"/>
                <w:sz w:val="18"/>
                <w:szCs w:val="18"/>
                <w:lang w:eastAsia="en-US"/>
              </w:rPr>
              <w:t>2116.7</w:t>
            </w:r>
          </w:p>
        </w:tc>
        <w:tc>
          <w:tcPr>
            <w:tcW w:w="774" w:type="dxa"/>
            <w:shd w:val="clear" w:color="auto" w:fill="auto"/>
            <w:noWrap/>
            <w:vAlign w:val="center"/>
            <w:hideMark/>
          </w:tcPr>
          <w:p w14:paraId="405AEEF8" w14:textId="77777777" w:rsidR="00B94B9E" w:rsidRPr="004F4853" w:rsidRDefault="00B94B9E" w:rsidP="00260F9B">
            <w:pPr>
              <w:jc w:val="center"/>
              <w:rPr>
                <w:color w:val="000000"/>
                <w:sz w:val="18"/>
                <w:szCs w:val="18"/>
                <w:lang w:eastAsia="en-US"/>
              </w:rPr>
            </w:pPr>
            <w:r w:rsidRPr="004F4853">
              <w:rPr>
                <w:color w:val="000000"/>
                <w:sz w:val="18"/>
                <w:szCs w:val="18"/>
                <w:lang w:eastAsia="en-US"/>
              </w:rPr>
              <w:t>1687.5</w:t>
            </w:r>
          </w:p>
        </w:tc>
        <w:tc>
          <w:tcPr>
            <w:tcW w:w="1068" w:type="dxa"/>
            <w:shd w:val="clear" w:color="auto" w:fill="auto"/>
            <w:noWrap/>
            <w:vAlign w:val="center"/>
            <w:hideMark/>
          </w:tcPr>
          <w:p w14:paraId="7B8E7C07" w14:textId="77777777" w:rsidR="00B94B9E" w:rsidRPr="004F4853" w:rsidRDefault="00B94B9E" w:rsidP="00260F9B">
            <w:pPr>
              <w:jc w:val="center"/>
              <w:rPr>
                <w:color w:val="000000"/>
                <w:sz w:val="18"/>
                <w:szCs w:val="18"/>
                <w:lang w:eastAsia="en-US"/>
              </w:rPr>
            </w:pPr>
            <w:r w:rsidRPr="004F4853">
              <w:rPr>
                <w:color w:val="000000"/>
                <w:sz w:val="18"/>
                <w:szCs w:val="18"/>
                <w:lang w:eastAsia="en-US"/>
              </w:rPr>
              <w:t>3571929.9</w:t>
            </w:r>
          </w:p>
        </w:tc>
        <w:tc>
          <w:tcPr>
            <w:tcW w:w="774" w:type="dxa"/>
            <w:shd w:val="clear" w:color="auto" w:fill="auto"/>
            <w:noWrap/>
            <w:vAlign w:val="center"/>
            <w:hideMark/>
          </w:tcPr>
          <w:p w14:paraId="243913E1" w14:textId="77777777" w:rsidR="00B94B9E" w:rsidRPr="004F4853" w:rsidRDefault="00B94B9E" w:rsidP="00260F9B">
            <w:pPr>
              <w:jc w:val="center"/>
              <w:rPr>
                <w:color w:val="000000"/>
                <w:sz w:val="18"/>
                <w:szCs w:val="18"/>
                <w:lang w:eastAsia="en-US"/>
              </w:rPr>
            </w:pPr>
            <w:r w:rsidRPr="004F4853">
              <w:rPr>
                <w:color w:val="000000"/>
                <w:sz w:val="18"/>
                <w:szCs w:val="18"/>
                <w:lang w:eastAsia="en-US"/>
              </w:rPr>
              <w:t>1012.5</w:t>
            </w:r>
          </w:p>
        </w:tc>
        <w:tc>
          <w:tcPr>
            <w:tcW w:w="1068" w:type="dxa"/>
            <w:shd w:val="clear" w:color="auto" w:fill="auto"/>
            <w:noWrap/>
            <w:vAlign w:val="center"/>
            <w:hideMark/>
          </w:tcPr>
          <w:p w14:paraId="3CBC519D" w14:textId="77777777" w:rsidR="00B94B9E" w:rsidRPr="004F4853" w:rsidRDefault="00B94B9E" w:rsidP="00260F9B">
            <w:pPr>
              <w:jc w:val="center"/>
              <w:rPr>
                <w:color w:val="000000"/>
                <w:sz w:val="18"/>
                <w:szCs w:val="18"/>
                <w:lang w:eastAsia="en-US"/>
              </w:rPr>
            </w:pPr>
            <w:r w:rsidRPr="004F4853">
              <w:rPr>
                <w:color w:val="000000"/>
                <w:sz w:val="18"/>
                <w:szCs w:val="18"/>
                <w:lang w:eastAsia="en-US"/>
              </w:rPr>
              <w:t>2143157.9</w:t>
            </w:r>
          </w:p>
        </w:tc>
        <w:tc>
          <w:tcPr>
            <w:tcW w:w="774" w:type="dxa"/>
            <w:shd w:val="clear" w:color="auto" w:fill="auto"/>
            <w:noWrap/>
            <w:vAlign w:val="center"/>
            <w:hideMark/>
          </w:tcPr>
          <w:p w14:paraId="1F93DAB0" w14:textId="77777777" w:rsidR="00B94B9E" w:rsidRPr="004F4853" w:rsidRDefault="00B94B9E" w:rsidP="00260F9B">
            <w:pPr>
              <w:jc w:val="center"/>
              <w:rPr>
                <w:color w:val="000000"/>
                <w:sz w:val="18"/>
                <w:szCs w:val="18"/>
                <w:lang w:eastAsia="en-US"/>
              </w:rPr>
            </w:pPr>
            <w:r w:rsidRPr="004F4853">
              <w:rPr>
                <w:color w:val="000000"/>
                <w:sz w:val="18"/>
                <w:szCs w:val="18"/>
                <w:lang w:eastAsia="en-US"/>
              </w:rPr>
              <w:t>400.0</w:t>
            </w:r>
          </w:p>
        </w:tc>
        <w:tc>
          <w:tcPr>
            <w:tcW w:w="1172" w:type="dxa"/>
            <w:shd w:val="clear" w:color="auto" w:fill="auto"/>
            <w:noWrap/>
            <w:vAlign w:val="center"/>
            <w:hideMark/>
          </w:tcPr>
          <w:p w14:paraId="063965F0" w14:textId="77777777" w:rsidR="00B94B9E" w:rsidRPr="004F4853" w:rsidRDefault="00B94B9E" w:rsidP="00260F9B">
            <w:pPr>
              <w:jc w:val="center"/>
              <w:rPr>
                <w:color w:val="000000"/>
                <w:sz w:val="18"/>
                <w:szCs w:val="18"/>
                <w:lang w:eastAsia="en-US"/>
              </w:rPr>
            </w:pPr>
            <w:r w:rsidRPr="004F4853">
              <w:rPr>
                <w:color w:val="000000"/>
                <w:sz w:val="18"/>
                <w:szCs w:val="18"/>
                <w:lang w:eastAsia="en-US"/>
              </w:rPr>
              <w:t>846679.7</w:t>
            </w:r>
          </w:p>
        </w:tc>
        <w:tc>
          <w:tcPr>
            <w:tcW w:w="1158" w:type="dxa"/>
            <w:shd w:val="clear" w:color="auto" w:fill="auto"/>
            <w:noWrap/>
            <w:vAlign w:val="center"/>
            <w:hideMark/>
          </w:tcPr>
          <w:p w14:paraId="63084D0D" w14:textId="77777777" w:rsidR="00B94B9E" w:rsidRPr="004F4853" w:rsidRDefault="00B94B9E" w:rsidP="00260F9B">
            <w:pPr>
              <w:jc w:val="center"/>
              <w:rPr>
                <w:color w:val="000000"/>
                <w:sz w:val="18"/>
                <w:szCs w:val="18"/>
                <w:lang w:eastAsia="en-US"/>
              </w:rPr>
            </w:pPr>
            <w:r w:rsidRPr="004F4853">
              <w:rPr>
                <w:color w:val="000000"/>
                <w:sz w:val="18"/>
                <w:szCs w:val="18"/>
                <w:lang w:eastAsia="en-US"/>
              </w:rPr>
              <w:t>6561767.5</w:t>
            </w:r>
          </w:p>
        </w:tc>
        <w:tc>
          <w:tcPr>
            <w:tcW w:w="1068" w:type="dxa"/>
            <w:shd w:val="clear" w:color="auto" w:fill="auto"/>
            <w:noWrap/>
            <w:vAlign w:val="center"/>
            <w:hideMark/>
          </w:tcPr>
          <w:p w14:paraId="5080D3A6" w14:textId="77777777" w:rsidR="00B94B9E" w:rsidRPr="004F4853" w:rsidRDefault="00B94B9E" w:rsidP="00260F9B">
            <w:pPr>
              <w:jc w:val="center"/>
              <w:rPr>
                <w:color w:val="000000"/>
                <w:sz w:val="18"/>
                <w:szCs w:val="18"/>
                <w:lang w:eastAsia="en-US"/>
              </w:rPr>
            </w:pPr>
            <w:r w:rsidRPr="004F4853">
              <w:rPr>
                <w:color w:val="000000"/>
                <w:sz w:val="18"/>
                <w:szCs w:val="18"/>
                <w:lang w:eastAsia="en-US"/>
              </w:rPr>
              <w:t>656176.8</w:t>
            </w:r>
          </w:p>
        </w:tc>
      </w:tr>
      <w:tr w:rsidR="00B94B9E" w:rsidRPr="004F4853" w14:paraId="1E58816D" w14:textId="77777777" w:rsidTr="00DD790D">
        <w:trPr>
          <w:trHeight w:val="272"/>
        </w:trPr>
        <w:tc>
          <w:tcPr>
            <w:tcW w:w="1222" w:type="dxa"/>
            <w:shd w:val="clear" w:color="auto" w:fill="auto"/>
            <w:vAlign w:val="center"/>
            <w:hideMark/>
          </w:tcPr>
          <w:p w14:paraId="4EF0BE61" w14:textId="77777777" w:rsidR="00B94B9E" w:rsidRPr="004F4853" w:rsidRDefault="00B94B9E" w:rsidP="00260F9B">
            <w:pPr>
              <w:jc w:val="center"/>
              <w:rPr>
                <w:color w:val="000000"/>
                <w:sz w:val="18"/>
                <w:szCs w:val="18"/>
                <w:lang w:eastAsia="en-US"/>
              </w:rPr>
            </w:pPr>
            <w:r w:rsidRPr="004F4853">
              <w:rPr>
                <w:color w:val="000000"/>
                <w:sz w:val="18"/>
                <w:szCs w:val="18"/>
                <w:lang w:eastAsia="sr-Cyrl-BA"/>
              </w:rPr>
              <w:t>Целулозно дрво</w:t>
            </w:r>
          </w:p>
        </w:tc>
        <w:tc>
          <w:tcPr>
            <w:tcW w:w="1039" w:type="dxa"/>
            <w:shd w:val="clear" w:color="auto" w:fill="auto"/>
            <w:vAlign w:val="center"/>
            <w:hideMark/>
          </w:tcPr>
          <w:p w14:paraId="04C47D9D" w14:textId="77777777" w:rsidR="00B94B9E" w:rsidRPr="004F4853" w:rsidRDefault="00B94B9E" w:rsidP="00260F9B">
            <w:pPr>
              <w:jc w:val="center"/>
              <w:rPr>
                <w:color w:val="000000"/>
                <w:sz w:val="18"/>
                <w:szCs w:val="18"/>
                <w:lang w:eastAsia="en-US"/>
              </w:rPr>
            </w:pPr>
            <w:r w:rsidRPr="004F4853">
              <w:rPr>
                <w:color w:val="000000"/>
                <w:sz w:val="18"/>
                <w:szCs w:val="18"/>
                <w:lang w:eastAsia="en-US"/>
              </w:rPr>
              <w:t>912.6</w:t>
            </w:r>
          </w:p>
        </w:tc>
        <w:tc>
          <w:tcPr>
            <w:tcW w:w="774" w:type="dxa"/>
            <w:shd w:val="clear" w:color="auto" w:fill="auto"/>
            <w:noWrap/>
            <w:vAlign w:val="center"/>
            <w:hideMark/>
          </w:tcPr>
          <w:p w14:paraId="01139282" w14:textId="77777777" w:rsidR="00B94B9E" w:rsidRPr="004F4853" w:rsidRDefault="00B94B9E" w:rsidP="00260F9B">
            <w:pPr>
              <w:jc w:val="center"/>
              <w:rPr>
                <w:color w:val="000000"/>
                <w:sz w:val="18"/>
                <w:szCs w:val="18"/>
                <w:lang w:eastAsia="en-US"/>
              </w:rPr>
            </w:pPr>
            <w:r w:rsidRPr="004F4853">
              <w:rPr>
                <w:color w:val="000000"/>
                <w:sz w:val="18"/>
                <w:szCs w:val="18"/>
                <w:lang w:eastAsia="en-US"/>
              </w:rPr>
              <w:t>1812.5</w:t>
            </w:r>
          </w:p>
        </w:tc>
        <w:tc>
          <w:tcPr>
            <w:tcW w:w="1068" w:type="dxa"/>
            <w:shd w:val="clear" w:color="auto" w:fill="auto"/>
            <w:noWrap/>
            <w:vAlign w:val="center"/>
            <w:hideMark/>
          </w:tcPr>
          <w:p w14:paraId="66E8279E" w14:textId="77777777" w:rsidR="00B94B9E" w:rsidRPr="004F4853" w:rsidRDefault="00B94B9E" w:rsidP="00260F9B">
            <w:pPr>
              <w:jc w:val="center"/>
              <w:rPr>
                <w:color w:val="000000"/>
                <w:sz w:val="18"/>
                <w:szCs w:val="18"/>
                <w:lang w:eastAsia="en-US"/>
              </w:rPr>
            </w:pPr>
            <w:r w:rsidRPr="004F4853">
              <w:rPr>
                <w:color w:val="000000"/>
                <w:sz w:val="18"/>
                <w:szCs w:val="18"/>
                <w:lang w:eastAsia="en-US"/>
              </w:rPr>
              <w:t>1654160.1</w:t>
            </w:r>
          </w:p>
        </w:tc>
        <w:tc>
          <w:tcPr>
            <w:tcW w:w="774" w:type="dxa"/>
            <w:shd w:val="clear" w:color="auto" w:fill="auto"/>
            <w:noWrap/>
            <w:vAlign w:val="center"/>
            <w:hideMark/>
          </w:tcPr>
          <w:p w14:paraId="7344C08C" w14:textId="77777777" w:rsidR="00B94B9E" w:rsidRPr="004F4853" w:rsidRDefault="00B94B9E" w:rsidP="00260F9B">
            <w:pPr>
              <w:jc w:val="center"/>
              <w:rPr>
                <w:color w:val="000000"/>
                <w:sz w:val="18"/>
                <w:szCs w:val="18"/>
                <w:lang w:eastAsia="en-US"/>
              </w:rPr>
            </w:pPr>
            <w:r w:rsidRPr="004F4853">
              <w:rPr>
                <w:color w:val="000000"/>
                <w:sz w:val="18"/>
                <w:szCs w:val="18"/>
                <w:lang w:eastAsia="sr-Cyrl-BA"/>
              </w:rPr>
              <w:t>1087.5</w:t>
            </w:r>
          </w:p>
        </w:tc>
        <w:tc>
          <w:tcPr>
            <w:tcW w:w="1068" w:type="dxa"/>
            <w:shd w:val="clear" w:color="auto" w:fill="auto"/>
            <w:noWrap/>
            <w:vAlign w:val="center"/>
            <w:hideMark/>
          </w:tcPr>
          <w:p w14:paraId="2F9BB299" w14:textId="77777777" w:rsidR="00B94B9E" w:rsidRPr="004F4853" w:rsidRDefault="00B94B9E" w:rsidP="00260F9B">
            <w:pPr>
              <w:jc w:val="center"/>
              <w:rPr>
                <w:color w:val="000000"/>
                <w:sz w:val="18"/>
                <w:szCs w:val="18"/>
                <w:lang w:eastAsia="en-US"/>
              </w:rPr>
            </w:pPr>
            <w:r w:rsidRPr="004F4853">
              <w:rPr>
                <w:color w:val="000000"/>
                <w:sz w:val="18"/>
                <w:szCs w:val="18"/>
                <w:lang w:eastAsia="en-US"/>
              </w:rPr>
              <w:t>992496.1</w:t>
            </w:r>
          </w:p>
        </w:tc>
        <w:tc>
          <w:tcPr>
            <w:tcW w:w="774" w:type="dxa"/>
            <w:shd w:val="clear" w:color="auto" w:fill="auto"/>
            <w:noWrap/>
            <w:vAlign w:val="center"/>
            <w:hideMark/>
          </w:tcPr>
          <w:p w14:paraId="031F5541" w14:textId="77777777" w:rsidR="00B94B9E" w:rsidRPr="004F4853" w:rsidRDefault="00B94B9E" w:rsidP="00260F9B">
            <w:pPr>
              <w:jc w:val="center"/>
              <w:rPr>
                <w:color w:val="000000"/>
                <w:sz w:val="18"/>
                <w:szCs w:val="18"/>
                <w:lang w:eastAsia="en-US"/>
              </w:rPr>
            </w:pPr>
            <w:r w:rsidRPr="004F4853">
              <w:rPr>
                <w:color w:val="000000"/>
                <w:sz w:val="18"/>
                <w:szCs w:val="18"/>
                <w:lang w:eastAsia="en-US"/>
              </w:rPr>
              <w:t>400.0</w:t>
            </w:r>
          </w:p>
        </w:tc>
        <w:tc>
          <w:tcPr>
            <w:tcW w:w="1172" w:type="dxa"/>
            <w:shd w:val="clear" w:color="auto" w:fill="auto"/>
            <w:noWrap/>
            <w:vAlign w:val="center"/>
            <w:hideMark/>
          </w:tcPr>
          <w:p w14:paraId="64163E88" w14:textId="77777777" w:rsidR="00B94B9E" w:rsidRPr="004F4853" w:rsidRDefault="00B94B9E" w:rsidP="00260F9B">
            <w:pPr>
              <w:jc w:val="center"/>
              <w:rPr>
                <w:color w:val="000000"/>
                <w:sz w:val="18"/>
                <w:szCs w:val="18"/>
                <w:lang w:eastAsia="en-US"/>
              </w:rPr>
            </w:pPr>
            <w:r w:rsidRPr="004F4853">
              <w:rPr>
                <w:color w:val="000000"/>
                <w:sz w:val="18"/>
                <w:szCs w:val="18"/>
                <w:lang w:eastAsia="en-US"/>
              </w:rPr>
              <w:t>365056.0</w:t>
            </w:r>
          </w:p>
        </w:tc>
        <w:tc>
          <w:tcPr>
            <w:tcW w:w="1158" w:type="dxa"/>
            <w:shd w:val="clear" w:color="auto" w:fill="auto"/>
            <w:noWrap/>
            <w:vAlign w:val="center"/>
            <w:hideMark/>
          </w:tcPr>
          <w:p w14:paraId="4469CFC9" w14:textId="77777777" w:rsidR="00B94B9E" w:rsidRPr="004F4853" w:rsidRDefault="00B94B9E" w:rsidP="00260F9B">
            <w:pPr>
              <w:jc w:val="center"/>
              <w:rPr>
                <w:color w:val="000000"/>
                <w:sz w:val="18"/>
                <w:szCs w:val="18"/>
                <w:lang w:eastAsia="en-US"/>
              </w:rPr>
            </w:pPr>
            <w:r w:rsidRPr="004F4853">
              <w:rPr>
                <w:color w:val="000000"/>
                <w:sz w:val="18"/>
                <w:szCs w:val="18"/>
                <w:lang w:eastAsia="en-US"/>
              </w:rPr>
              <w:t>3011712.3</w:t>
            </w:r>
          </w:p>
        </w:tc>
        <w:tc>
          <w:tcPr>
            <w:tcW w:w="1068" w:type="dxa"/>
            <w:shd w:val="clear" w:color="auto" w:fill="auto"/>
            <w:noWrap/>
            <w:vAlign w:val="center"/>
            <w:hideMark/>
          </w:tcPr>
          <w:p w14:paraId="2A551D79" w14:textId="77777777" w:rsidR="00B94B9E" w:rsidRPr="004F4853" w:rsidRDefault="00B94B9E" w:rsidP="00260F9B">
            <w:pPr>
              <w:jc w:val="center"/>
              <w:rPr>
                <w:color w:val="000000"/>
                <w:sz w:val="18"/>
                <w:szCs w:val="18"/>
                <w:lang w:eastAsia="en-US"/>
              </w:rPr>
            </w:pPr>
            <w:r w:rsidRPr="004F4853">
              <w:rPr>
                <w:color w:val="000000"/>
                <w:sz w:val="18"/>
                <w:szCs w:val="18"/>
                <w:lang w:eastAsia="en-US"/>
              </w:rPr>
              <w:t>301171.2</w:t>
            </w:r>
          </w:p>
        </w:tc>
      </w:tr>
      <w:tr w:rsidR="00B94B9E" w:rsidRPr="004F4853" w14:paraId="7F202089" w14:textId="77777777" w:rsidTr="00DD790D">
        <w:trPr>
          <w:trHeight w:val="153"/>
        </w:trPr>
        <w:tc>
          <w:tcPr>
            <w:tcW w:w="1222" w:type="dxa"/>
            <w:shd w:val="clear" w:color="auto" w:fill="auto"/>
            <w:noWrap/>
            <w:vAlign w:val="center"/>
            <w:hideMark/>
          </w:tcPr>
          <w:p w14:paraId="4469FD9A" w14:textId="77777777" w:rsidR="00B94B9E" w:rsidRPr="004F4853" w:rsidRDefault="00B94B9E" w:rsidP="00260F9B">
            <w:pPr>
              <w:jc w:val="center"/>
              <w:rPr>
                <w:color w:val="000000"/>
                <w:sz w:val="18"/>
                <w:szCs w:val="18"/>
                <w:lang w:eastAsia="en-US"/>
              </w:rPr>
            </w:pPr>
            <w:r w:rsidRPr="004F4853">
              <w:rPr>
                <w:color w:val="000000"/>
                <w:sz w:val="18"/>
                <w:szCs w:val="18"/>
                <w:lang w:eastAsia="sr-Cyrl-BA"/>
              </w:rPr>
              <w:t>Огревно дрво</w:t>
            </w:r>
          </w:p>
        </w:tc>
        <w:tc>
          <w:tcPr>
            <w:tcW w:w="1039" w:type="dxa"/>
            <w:shd w:val="clear" w:color="auto" w:fill="auto"/>
            <w:vAlign w:val="center"/>
            <w:hideMark/>
          </w:tcPr>
          <w:p w14:paraId="3132CFF8" w14:textId="77777777" w:rsidR="00B94B9E" w:rsidRPr="004F4853" w:rsidRDefault="00B94B9E" w:rsidP="00260F9B">
            <w:pPr>
              <w:jc w:val="center"/>
              <w:rPr>
                <w:color w:val="000000"/>
                <w:sz w:val="18"/>
                <w:szCs w:val="18"/>
                <w:lang w:eastAsia="en-US"/>
              </w:rPr>
            </w:pPr>
            <w:r w:rsidRPr="004F4853">
              <w:rPr>
                <w:color w:val="000000"/>
                <w:sz w:val="18"/>
                <w:szCs w:val="18"/>
                <w:lang w:eastAsia="en-US"/>
              </w:rPr>
              <w:t>29998.8</w:t>
            </w:r>
          </w:p>
        </w:tc>
        <w:tc>
          <w:tcPr>
            <w:tcW w:w="774" w:type="dxa"/>
            <w:shd w:val="clear" w:color="auto" w:fill="auto"/>
            <w:noWrap/>
            <w:vAlign w:val="center"/>
            <w:hideMark/>
          </w:tcPr>
          <w:p w14:paraId="05611A77" w14:textId="77777777" w:rsidR="00B94B9E" w:rsidRPr="004F4853" w:rsidRDefault="00B94B9E" w:rsidP="00260F9B">
            <w:pPr>
              <w:jc w:val="center"/>
              <w:rPr>
                <w:color w:val="000000"/>
                <w:sz w:val="18"/>
                <w:szCs w:val="18"/>
                <w:lang w:eastAsia="en-US"/>
              </w:rPr>
            </w:pPr>
            <w:r w:rsidRPr="004F4853">
              <w:rPr>
                <w:color w:val="000000"/>
                <w:sz w:val="18"/>
                <w:szCs w:val="18"/>
                <w:lang w:eastAsia="en-US"/>
              </w:rPr>
              <w:t>1687.5</w:t>
            </w:r>
          </w:p>
        </w:tc>
        <w:tc>
          <w:tcPr>
            <w:tcW w:w="1068" w:type="dxa"/>
            <w:shd w:val="clear" w:color="auto" w:fill="auto"/>
            <w:noWrap/>
            <w:vAlign w:val="center"/>
            <w:hideMark/>
          </w:tcPr>
          <w:p w14:paraId="7940F1A3" w14:textId="77777777" w:rsidR="00B94B9E" w:rsidRPr="004F4853" w:rsidRDefault="00B94B9E" w:rsidP="00260F9B">
            <w:pPr>
              <w:jc w:val="center"/>
              <w:rPr>
                <w:color w:val="000000"/>
                <w:sz w:val="18"/>
                <w:szCs w:val="18"/>
                <w:lang w:eastAsia="en-US"/>
              </w:rPr>
            </w:pPr>
            <w:r w:rsidRPr="004F4853">
              <w:rPr>
                <w:color w:val="000000"/>
                <w:sz w:val="18"/>
                <w:szCs w:val="18"/>
                <w:lang w:eastAsia="en-US"/>
              </w:rPr>
              <w:t>50622924.4</w:t>
            </w:r>
          </w:p>
        </w:tc>
        <w:tc>
          <w:tcPr>
            <w:tcW w:w="774" w:type="dxa"/>
            <w:shd w:val="clear" w:color="auto" w:fill="auto"/>
            <w:noWrap/>
            <w:vAlign w:val="center"/>
            <w:hideMark/>
          </w:tcPr>
          <w:p w14:paraId="4B82F313" w14:textId="77777777" w:rsidR="00B94B9E" w:rsidRPr="004F4853" w:rsidRDefault="00B94B9E" w:rsidP="00260F9B">
            <w:pPr>
              <w:jc w:val="center"/>
              <w:rPr>
                <w:color w:val="000000"/>
                <w:sz w:val="18"/>
                <w:szCs w:val="18"/>
                <w:lang w:eastAsia="en-US"/>
              </w:rPr>
            </w:pPr>
            <w:r w:rsidRPr="004F4853">
              <w:rPr>
                <w:color w:val="000000"/>
                <w:sz w:val="18"/>
                <w:szCs w:val="18"/>
                <w:lang w:eastAsia="sr-Cyrl-BA"/>
              </w:rPr>
              <w:t>1012.5</w:t>
            </w:r>
          </w:p>
        </w:tc>
        <w:tc>
          <w:tcPr>
            <w:tcW w:w="1068" w:type="dxa"/>
            <w:shd w:val="clear" w:color="auto" w:fill="auto"/>
            <w:noWrap/>
            <w:vAlign w:val="center"/>
            <w:hideMark/>
          </w:tcPr>
          <w:p w14:paraId="79B3F94A" w14:textId="77777777" w:rsidR="00B94B9E" w:rsidRPr="004F4853" w:rsidRDefault="00B94B9E" w:rsidP="00260F9B">
            <w:pPr>
              <w:jc w:val="center"/>
              <w:rPr>
                <w:color w:val="000000"/>
                <w:sz w:val="18"/>
                <w:szCs w:val="18"/>
                <w:lang w:eastAsia="en-US"/>
              </w:rPr>
            </w:pPr>
            <w:r w:rsidRPr="004F4853">
              <w:rPr>
                <w:color w:val="000000"/>
                <w:sz w:val="18"/>
                <w:szCs w:val="18"/>
                <w:lang w:eastAsia="en-US"/>
              </w:rPr>
              <w:t>30373754.6</w:t>
            </w:r>
          </w:p>
        </w:tc>
        <w:tc>
          <w:tcPr>
            <w:tcW w:w="774" w:type="dxa"/>
            <w:shd w:val="clear" w:color="auto" w:fill="auto"/>
            <w:noWrap/>
            <w:vAlign w:val="center"/>
            <w:hideMark/>
          </w:tcPr>
          <w:p w14:paraId="086F807A" w14:textId="77777777" w:rsidR="00B94B9E" w:rsidRPr="004F4853" w:rsidRDefault="00B94B9E" w:rsidP="00260F9B">
            <w:pPr>
              <w:jc w:val="center"/>
              <w:rPr>
                <w:color w:val="000000"/>
                <w:sz w:val="18"/>
                <w:szCs w:val="18"/>
                <w:lang w:eastAsia="en-US"/>
              </w:rPr>
            </w:pPr>
            <w:r w:rsidRPr="004F4853">
              <w:rPr>
                <w:color w:val="000000"/>
                <w:sz w:val="18"/>
                <w:szCs w:val="18"/>
                <w:lang w:eastAsia="en-US"/>
              </w:rPr>
              <w:t>312.5</w:t>
            </w:r>
          </w:p>
        </w:tc>
        <w:tc>
          <w:tcPr>
            <w:tcW w:w="1172" w:type="dxa"/>
            <w:shd w:val="clear" w:color="auto" w:fill="auto"/>
            <w:noWrap/>
            <w:vAlign w:val="center"/>
            <w:hideMark/>
          </w:tcPr>
          <w:p w14:paraId="38A06DB6" w14:textId="77777777" w:rsidR="00B94B9E" w:rsidRPr="004F4853" w:rsidRDefault="00B94B9E" w:rsidP="00260F9B">
            <w:pPr>
              <w:jc w:val="center"/>
              <w:rPr>
                <w:color w:val="000000"/>
                <w:sz w:val="18"/>
                <w:szCs w:val="18"/>
                <w:lang w:eastAsia="en-US"/>
              </w:rPr>
            </w:pPr>
            <w:r w:rsidRPr="004F4853">
              <w:rPr>
                <w:color w:val="000000"/>
                <w:sz w:val="18"/>
                <w:szCs w:val="18"/>
                <w:lang w:eastAsia="en-US"/>
              </w:rPr>
              <w:t>9374615.6</w:t>
            </w:r>
          </w:p>
        </w:tc>
        <w:tc>
          <w:tcPr>
            <w:tcW w:w="1158" w:type="dxa"/>
            <w:shd w:val="clear" w:color="auto" w:fill="auto"/>
            <w:noWrap/>
            <w:vAlign w:val="center"/>
            <w:hideMark/>
          </w:tcPr>
          <w:p w14:paraId="7D9DAB17" w14:textId="77777777" w:rsidR="00B94B9E" w:rsidRPr="004F4853" w:rsidRDefault="00B94B9E" w:rsidP="00260F9B">
            <w:pPr>
              <w:jc w:val="center"/>
              <w:rPr>
                <w:color w:val="000000"/>
                <w:sz w:val="18"/>
                <w:szCs w:val="18"/>
                <w:lang w:eastAsia="en-US"/>
              </w:rPr>
            </w:pPr>
            <w:r w:rsidRPr="004F4853">
              <w:rPr>
                <w:color w:val="000000"/>
                <w:sz w:val="18"/>
                <w:szCs w:val="18"/>
                <w:lang w:eastAsia="en-US"/>
              </w:rPr>
              <w:t>90371294.6</w:t>
            </w:r>
          </w:p>
        </w:tc>
        <w:tc>
          <w:tcPr>
            <w:tcW w:w="1068" w:type="dxa"/>
            <w:shd w:val="clear" w:color="auto" w:fill="auto"/>
            <w:noWrap/>
            <w:vAlign w:val="center"/>
            <w:hideMark/>
          </w:tcPr>
          <w:p w14:paraId="24B9989A" w14:textId="77777777" w:rsidR="00B94B9E" w:rsidRPr="004F4853" w:rsidRDefault="00B94B9E" w:rsidP="00260F9B">
            <w:pPr>
              <w:jc w:val="center"/>
              <w:rPr>
                <w:color w:val="000000"/>
                <w:sz w:val="18"/>
                <w:szCs w:val="18"/>
                <w:lang w:eastAsia="en-US"/>
              </w:rPr>
            </w:pPr>
            <w:r w:rsidRPr="004F4853">
              <w:rPr>
                <w:color w:val="000000"/>
                <w:sz w:val="18"/>
                <w:szCs w:val="18"/>
                <w:lang w:eastAsia="en-US"/>
              </w:rPr>
              <w:t>9037129.5</w:t>
            </w:r>
          </w:p>
        </w:tc>
      </w:tr>
      <w:tr w:rsidR="00B94B9E" w:rsidRPr="004F4853" w14:paraId="36BDE832" w14:textId="77777777" w:rsidTr="00DD790D">
        <w:trPr>
          <w:trHeight w:val="412"/>
        </w:trPr>
        <w:tc>
          <w:tcPr>
            <w:tcW w:w="1222" w:type="dxa"/>
            <w:shd w:val="clear" w:color="auto" w:fill="auto"/>
            <w:noWrap/>
            <w:vAlign w:val="center"/>
            <w:hideMark/>
          </w:tcPr>
          <w:p w14:paraId="0E8D2ABF"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sr-Cyrl-BA"/>
              </w:rPr>
              <w:t>Укупно ГЈ</w:t>
            </w:r>
          </w:p>
        </w:tc>
        <w:tc>
          <w:tcPr>
            <w:tcW w:w="1039" w:type="dxa"/>
            <w:shd w:val="clear" w:color="auto" w:fill="auto"/>
            <w:noWrap/>
            <w:vAlign w:val="center"/>
            <w:hideMark/>
          </w:tcPr>
          <w:p w14:paraId="58ADA858"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en-US"/>
              </w:rPr>
              <w:t>43444.5</w:t>
            </w:r>
          </w:p>
        </w:tc>
        <w:tc>
          <w:tcPr>
            <w:tcW w:w="774" w:type="dxa"/>
            <w:shd w:val="clear" w:color="auto" w:fill="auto"/>
            <w:noWrap/>
            <w:vAlign w:val="center"/>
            <w:hideMark/>
          </w:tcPr>
          <w:p w14:paraId="19201256" w14:textId="77777777" w:rsidR="00B94B9E" w:rsidRPr="004F4853" w:rsidRDefault="00B94B9E" w:rsidP="00260F9B">
            <w:pPr>
              <w:rPr>
                <w:b/>
                <w:bCs/>
                <w:color w:val="000000"/>
                <w:sz w:val="18"/>
                <w:szCs w:val="18"/>
                <w:lang w:eastAsia="en-US"/>
              </w:rPr>
            </w:pPr>
            <w:r w:rsidRPr="004F4853">
              <w:rPr>
                <w:b/>
                <w:bCs/>
                <w:color w:val="000000"/>
                <w:sz w:val="18"/>
                <w:szCs w:val="18"/>
                <w:lang w:eastAsia="en-US"/>
              </w:rPr>
              <w:t> </w:t>
            </w:r>
          </w:p>
        </w:tc>
        <w:tc>
          <w:tcPr>
            <w:tcW w:w="1068" w:type="dxa"/>
            <w:shd w:val="clear" w:color="auto" w:fill="auto"/>
            <w:noWrap/>
            <w:vAlign w:val="center"/>
            <w:hideMark/>
          </w:tcPr>
          <w:p w14:paraId="7E6C22F6"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en-US"/>
              </w:rPr>
              <w:t>72313238.8</w:t>
            </w:r>
          </w:p>
        </w:tc>
        <w:tc>
          <w:tcPr>
            <w:tcW w:w="774" w:type="dxa"/>
            <w:shd w:val="clear" w:color="auto" w:fill="auto"/>
            <w:noWrap/>
            <w:vAlign w:val="center"/>
            <w:hideMark/>
          </w:tcPr>
          <w:p w14:paraId="158640A4" w14:textId="77777777" w:rsidR="00B94B9E" w:rsidRPr="004F4853" w:rsidRDefault="00B94B9E" w:rsidP="00260F9B">
            <w:pPr>
              <w:rPr>
                <w:b/>
                <w:bCs/>
                <w:color w:val="000000"/>
                <w:sz w:val="18"/>
                <w:szCs w:val="18"/>
                <w:lang w:eastAsia="en-US"/>
              </w:rPr>
            </w:pPr>
            <w:r w:rsidRPr="004F4853">
              <w:rPr>
                <w:b/>
                <w:bCs/>
                <w:color w:val="000000"/>
                <w:sz w:val="18"/>
                <w:szCs w:val="18"/>
                <w:lang w:eastAsia="en-US"/>
              </w:rPr>
              <w:t> </w:t>
            </w:r>
          </w:p>
        </w:tc>
        <w:tc>
          <w:tcPr>
            <w:tcW w:w="1068" w:type="dxa"/>
            <w:shd w:val="clear" w:color="auto" w:fill="auto"/>
            <w:noWrap/>
            <w:vAlign w:val="center"/>
            <w:hideMark/>
          </w:tcPr>
          <w:p w14:paraId="5A6A7E10"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en-US"/>
              </w:rPr>
              <w:t>43387943.3</w:t>
            </w:r>
          </w:p>
        </w:tc>
        <w:tc>
          <w:tcPr>
            <w:tcW w:w="774" w:type="dxa"/>
            <w:shd w:val="clear" w:color="auto" w:fill="auto"/>
            <w:vAlign w:val="center"/>
            <w:hideMark/>
          </w:tcPr>
          <w:p w14:paraId="42730547"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en-US"/>
              </w:rPr>
              <w:t> </w:t>
            </w:r>
          </w:p>
        </w:tc>
        <w:tc>
          <w:tcPr>
            <w:tcW w:w="1172" w:type="dxa"/>
            <w:shd w:val="clear" w:color="auto" w:fill="auto"/>
            <w:noWrap/>
            <w:vAlign w:val="center"/>
            <w:hideMark/>
          </w:tcPr>
          <w:p w14:paraId="519E49FC"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en-US"/>
              </w:rPr>
              <w:t>14105574.2</w:t>
            </w:r>
          </w:p>
        </w:tc>
        <w:tc>
          <w:tcPr>
            <w:tcW w:w="1158" w:type="dxa"/>
            <w:shd w:val="clear" w:color="auto" w:fill="auto"/>
            <w:noWrap/>
            <w:vAlign w:val="center"/>
            <w:hideMark/>
          </w:tcPr>
          <w:p w14:paraId="4089368B"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en-US"/>
              </w:rPr>
              <w:t>129806756.3</w:t>
            </w:r>
          </w:p>
        </w:tc>
        <w:tc>
          <w:tcPr>
            <w:tcW w:w="1068" w:type="dxa"/>
            <w:shd w:val="clear" w:color="auto" w:fill="auto"/>
            <w:noWrap/>
            <w:vAlign w:val="center"/>
            <w:hideMark/>
          </w:tcPr>
          <w:p w14:paraId="6AFE3ED9" w14:textId="77777777" w:rsidR="00B94B9E" w:rsidRPr="004F4853" w:rsidRDefault="00B94B9E" w:rsidP="00260F9B">
            <w:pPr>
              <w:jc w:val="center"/>
              <w:rPr>
                <w:b/>
                <w:bCs/>
                <w:color w:val="000000"/>
                <w:sz w:val="18"/>
                <w:szCs w:val="18"/>
                <w:lang w:eastAsia="en-US"/>
              </w:rPr>
            </w:pPr>
            <w:r w:rsidRPr="004F4853">
              <w:rPr>
                <w:b/>
                <w:bCs/>
                <w:color w:val="000000"/>
                <w:sz w:val="18"/>
                <w:szCs w:val="18"/>
                <w:lang w:eastAsia="en-US"/>
              </w:rPr>
              <w:t>12980675.6</w:t>
            </w:r>
          </w:p>
        </w:tc>
      </w:tr>
    </w:tbl>
    <w:p w14:paraId="2E81863B" w14:textId="77777777" w:rsidR="00B94B9E" w:rsidRDefault="00B94B9E" w:rsidP="00B94B9E">
      <w:pPr>
        <w:jc w:val="both"/>
        <w:rPr>
          <w:lang w:val="sr-Cyrl-RS"/>
        </w:rPr>
      </w:pPr>
    </w:p>
    <w:p w14:paraId="3A074486" w14:textId="77777777" w:rsidR="008E4077" w:rsidRDefault="008E4077" w:rsidP="00B94B9E">
      <w:pPr>
        <w:jc w:val="both"/>
        <w:rPr>
          <w:lang w:val="sr-Cyrl-RS"/>
        </w:rPr>
      </w:pPr>
    </w:p>
    <w:p w14:paraId="43DCA045" w14:textId="77777777" w:rsidR="008E4077" w:rsidRDefault="008E4077" w:rsidP="00B94B9E">
      <w:pPr>
        <w:jc w:val="both"/>
        <w:rPr>
          <w:lang w:val="sr-Cyrl-RS"/>
        </w:rPr>
      </w:pPr>
    </w:p>
    <w:p w14:paraId="01FD5DDF" w14:textId="77777777" w:rsidR="008E4077" w:rsidRDefault="008E4077" w:rsidP="00B94B9E">
      <w:pPr>
        <w:jc w:val="both"/>
        <w:rPr>
          <w:lang w:val="sr-Cyrl-RS"/>
        </w:rPr>
      </w:pPr>
    </w:p>
    <w:p w14:paraId="7006EF94" w14:textId="77777777" w:rsidR="00B94B9E" w:rsidRPr="005F6204" w:rsidRDefault="00B94B9E" w:rsidP="005F6204">
      <w:pPr>
        <w:rPr>
          <w:b/>
          <w:sz w:val="22"/>
          <w:szCs w:val="22"/>
          <w:u w:val="single"/>
          <w:lang w:val="sr-Cyrl-RS" w:eastAsia="en-US"/>
        </w:rPr>
      </w:pPr>
    </w:p>
    <w:p w14:paraId="5521EA1E" w14:textId="77777777" w:rsidR="00B94B9E" w:rsidRPr="009A6911" w:rsidRDefault="008E4077" w:rsidP="00DA24CC">
      <w:pPr>
        <w:pStyle w:val="Heading7"/>
        <w:ind w:left="0" w:firstLine="720"/>
        <w:rPr>
          <w:u w:val="single"/>
          <w:lang w:val="sr-Cyrl-RS"/>
        </w:rPr>
      </w:pPr>
      <w:r w:rsidRPr="009A6911">
        <w:rPr>
          <w:u w:val="single"/>
          <w:lang w:val="sr-Cyrl-RS"/>
        </w:rPr>
        <w:t>9</w:t>
      </w:r>
      <w:r w:rsidR="009A6911">
        <w:rPr>
          <w:u w:val="single"/>
        </w:rPr>
        <w:t xml:space="preserve">.3.2. </w:t>
      </w:r>
      <w:r w:rsidR="00DA24CC">
        <w:rPr>
          <w:u w:val="single"/>
        </w:rPr>
        <w:tab/>
      </w:r>
      <w:r w:rsidR="005F6204" w:rsidRPr="009A6911">
        <w:rPr>
          <w:u w:val="single"/>
        </w:rPr>
        <w:t>Трошкови радова на гајењу шума</w:t>
      </w:r>
    </w:p>
    <w:p w14:paraId="111F5A4B" w14:textId="77777777" w:rsidR="00B94B9E" w:rsidRPr="0092239A" w:rsidRDefault="00B94B9E" w:rsidP="00B94B9E">
      <w:pPr>
        <w:jc w:val="both"/>
      </w:pPr>
      <w:r w:rsidRPr="0092239A">
        <w:tab/>
      </w:r>
      <w:r w:rsidRPr="0092239A">
        <w:tab/>
      </w:r>
      <w:r w:rsidRPr="0092239A">
        <w:tab/>
      </w:r>
    </w:p>
    <w:p w14:paraId="7AD7971B" w14:textId="77777777" w:rsidR="00B94B9E" w:rsidRPr="0092239A" w:rsidRDefault="00B94B9E" w:rsidP="00B94B9E">
      <w:pPr>
        <w:jc w:val="both"/>
      </w:pPr>
      <w:r w:rsidRPr="0092239A">
        <w:rPr>
          <w:b/>
          <w:lang w:eastAsia="en-US"/>
        </w:rPr>
        <w:t xml:space="preserve">Табела </w:t>
      </w:r>
      <w:r w:rsidR="007C3A20">
        <w:rPr>
          <w:b/>
          <w:lang w:val="sr-Latn-RS" w:eastAsia="en-US"/>
        </w:rPr>
        <w:t>61</w:t>
      </w:r>
      <w:r w:rsidR="008E4077">
        <w:rPr>
          <w:b/>
          <w:lang w:val="sr-Cyrl-RS" w:eastAsia="en-US"/>
        </w:rPr>
        <w:t xml:space="preserve">. – </w:t>
      </w:r>
      <w:r w:rsidR="008E4077">
        <w:rPr>
          <w:lang w:val="sr-Cyrl-RS" w:eastAsia="en-US"/>
        </w:rPr>
        <w:t>Трошкови радова на гајењу шума</w:t>
      </w:r>
      <w:r w:rsidRPr="0092239A">
        <w:tab/>
        <w:t xml:space="preserve"> </w:t>
      </w:r>
    </w:p>
    <w:tbl>
      <w:tblPr>
        <w:tblW w:w="10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5"/>
        <w:gridCol w:w="1680"/>
        <w:gridCol w:w="1472"/>
        <w:gridCol w:w="987"/>
        <w:gridCol w:w="1191"/>
        <w:gridCol w:w="1100"/>
      </w:tblGrid>
      <w:tr w:rsidR="00B94B9E" w:rsidRPr="004F4853" w14:paraId="3A86974C" w14:textId="77777777" w:rsidTr="00260F9B">
        <w:trPr>
          <w:trHeight w:val="179"/>
          <w:jc w:val="center"/>
        </w:trPr>
        <w:tc>
          <w:tcPr>
            <w:tcW w:w="4325" w:type="dxa"/>
            <w:shd w:val="clear" w:color="auto" w:fill="auto"/>
            <w:noWrap/>
            <w:vAlign w:val="center"/>
            <w:hideMark/>
          </w:tcPr>
          <w:p w14:paraId="3BCCD8ED" w14:textId="77777777" w:rsidR="00B94B9E" w:rsidRPr="004F4853" w:rsidRDefault="00B94B9E" w:rsidP="00260F9B">
            <w:pPr>
              <w:jc w:val="center"/>
              <w:rPr>
                <w:b/>
                <w:bCs/>
                <w:lang w:eastAsia="sr-Cyrl-BA"/>
              </w:rPr>
            </w:pPr>
            <w:bookmarkStart w:id="8" w:name="_Hlk77659831"/>
            <w:r w:rsidRPr="004F4853">
              <w:rPr>
                <w:b/>
                <w:bCs/>
                <w:lang w:eastAsia="sr-Cyrl-BA"/>
              </w:rPr>
              <w:t>Вид рада</w:t>
            </w:r>
          </w:p>
        </w:tc>
        <w:tc>
          <w:tcPr>
            <w:tcW w:w="1680" w:type="dxa"/>
            <w:vAlign w:val="center"/>
          </w:tcPr>
          <w:p w14:paraId="3CAAC827" w14:textId="77777777" w:rsidR="00B94B9E" w:rsidRPr="004F4853" w:rsidRDefault="00B94B9E" w:rsidP="00260F9B">
            <w:pPr>
              <w:jc w:val="center"/>
              <w:rPr>
                <w:b/>
                <w:bCs/>
                <w:lang w:eastAsia="sr-Cyrl-BA"/>
              </w:rPr>
            </w:pPr>
            <w:r w:rsidRPr="004F4853">
              <w:rPr>
                <w:b/>
              </w:rPr>
              <w:t>Шифра</w:t>
            </w:r>
          </w:p>
        </w:tc>
        <w:tc>
          <w:tcPr>
            <w:tcW w:w="0" w:type="auto"/>
            <w:shd w:val="clear" w:color="auto" w:fill="auto"/>
            <w:noWrap/>
            <w:vAlign w:val="center"/>
            <w:hideMark/>
          </w:tcPr>
          <w:p w14:paraId="7ECD41A7" w14:textId="77777777" w:rsidR="00B94B9E" w:rsidRPr="004F4853" w:rsidRDefault="00B94B9E" w:rsidP="00260F9B">
            <w:pPr>
              <w:jc w:val="center"/>
              <w:rPr>
                <w:b/>
                <w:bCs/>
                <w:lang w:eastAsia="sr-Cyrl-BA"/>
              </w:rPr>
            </w:pPr>
            <w:r w:rsidRPr="004F4853">
              <w:rPr>
                <w:b/>
                <w:bCs/>
                <w:lang w:eastAsia="sr-Cyrl-BA"/>
              </w:rPr>
              <w:t>Рад.повр. / ha</w:t>
            </w:r>
          </w:p>
        </w:tc>
        <w:tc>
          <w:tcPr>
            <w:tcW w:w="0" w:type="auto"/>
            <w:shd w:val="clear" w:color="auto" w:fill="auto"/>
            <w:noWrap/>
            <w:vAlign w:val="center"/>
            <w:hideMark/>
          </w:tcPr>
          <w:p w14:paraId="235C9A6E" w14:textId="77777777" w:rsidR="00B94B9E" w:rsidRPr="004F4853" w:rsidRDefault="00B94B9E" w:rsidP="00260F9B">
            <w:pPr>
              <w:jc w:val="center"/>
              <w:rPr>
                <w:b/>
                <w:bCs/>
                <w:lang w:eastAsia="sr-Cyrl-BA"/>
              </w:rPr>
            </w:pPr>
            <w:r w:rsidRPr="004F4853">
              <w:rPr>
                <w:b/>
                <w:bCs/>
                <w:lang w:eastAsia="sr-Cyrl-BA"/>
              </w:rPr>
              <w:t>дин/ha</w:t>
            </w:r>
          </w:p>
        </w:tc>
        <w:tc>
          <w:tcPr>
            <w:tcW w:w="0" w:type="auto"/>
            <w:shd w:val="clear" w:color="auto" w:fill="auto"/>
            <w:vAlign w:val="center"/>
            <w:hideMark/>
          </w:tcPr>
          <w:p w14:paraId="329D440E" w14:textId="77777777" w:rsidR="00B94B9E" w:rsidRPr="004F4853" w:rsidRDefault="00B94B9E" w:rsidP="00260F9B">
            <w:pPr>
              <w:jc w:val="center"/>
              <w:rPr>
                <w:b/>
                <w:bCs/>
                <w:lang w:eastAsia="sr-Cyrl-BA"/>
              </w:rPr>
            </w:pPr>
            <w:r w:rsidRPr="004F4853">
              <w:rPr>
                <w:b/>
                <w:bCs/>
                <w:lang w:eastAsia="sr-Cyrl-BA"/>
              </w:rPr>
              <w:t>Укуп.дин</w:t>
            </w:r>
          </w:p>
        </w:tc>
        <w:tc>
          <w:tcPr>
            <w:tcW w:w="0" w:type="auto"/>
            <w:shd w:val="clear" w:color="auto" w:fill="auto"/>
            <w:noWrap/>
            <w:vAlign w:val="center"/>
            <w:hideMark/>
          </w:tcPr>
          <w:p w14:paraId="56489B9C" w14:textId="77777777" w:rsidR="00B94B9E" w:rsidRPr="004F4853" w:rsidRDefault="00B94B9E" w:rsidP="00260F9B">
            <w:pPr>
              <w:jc w:val="center"/>
              <w:rPr>
                <w:b/>
                <w:bCs/>
                <w:lang w:eastAsia="sr-Cyrl-BA"/>
              </w:rPr>
            </w:pPr>
            <w:r w:rsidRPr="004F4853">
              <w:rPr>
                <w:b/>
                <w:bCs/>
                <w:lang w:eastAsia="sr-Cyrl-BA"/>
              </w:rPr>
              <w:t>Годишње</w:t>
            </w:r>
          </w:p>
        </w:tc>
      </w:tr>
      <w:tr w:rsidR="00B94B9E" w:rsidRPr="004F4853" w14:paraId="497395E5" w14:textId="77777777" w:rsidTr="00260F9B">
        <w:trPr>
          <w:trHeight w:val="348"/>
          <w:jc w:val="center"/>
        </w:trPr>
        <w:tc>
          <w:tcPr>
            <w:tcW w:w="4325" w:type="dxa"/>
            <w:shd w:val="clear" w:color="auto" w:fill="auto"/>
            <w:vAlign w:val="center"/>
          </w:tcPr>
          <w:p w14:paraId="58672077" w14:textId="77777777" w:rsidR="00B94B9E" w:rsidRPr="004F4853" w:rsidRDefault="00B94B9E" w:rsidP="00260F9B">
            <w:pPr>
              <w:rPr>
                <w:lang w:eastAsia="sr-Cyrl-BA"/>
              </w:rPr>
            </w:pPr>
            <w:r w:rsidRPr="004F4853">
              <w:t>Попуњавање природно обновљених површина сетвом</w:t>
            </w:r>
          </w:p>
        </w:tc>
        <w:tc>
          <w:tcPr>
            <w:tcW w:w="1680" w:type="dxa"/>
            <w:vAlign w:val="center"/>
          </w:tcPr>
          <w:p w14:paraId="0755579D" w14:textId="77777777" w:rsidR="00B94B9E" w:rsidRPr="004F4853" w:rsidRDefault="00B94B9E" w:rsidP="00260F9B">
            <w:pPr>
              <w:jc w:val="center"/>
              <w:rPr>
                <w:bCs/>
              </w:rPr>
            </w:pPr>
            <w:r w:rsidRPr="004F4853">
              <w:rPr>
                <w:bCs/>
              </w:rPr>
              <w:t>411</w:t>
            </w:r>
          </w:p>
        </w:tc>
        <w:tc>
          <w:tcPr>
            <w:tcW w:w="0" w:type="auto"/>
            <w:shd w:val="clear" w:color="auto" w:fill="auto"/>
            <w:vAlign w:val="center"/>
          </w:tcPr>
          <w:p w14:paraId="700EE877" w14:textId="77777777" w:rsidR="00B94B9E" w:rsidRPr="004F4853" w:rsidRDefault="00B94B9E" w:rsidP="00260F9B">
            <w:pPr>
              <w:jc w:val="center"/>
              <w:rPr>
                <w:lang w:eastAsia="sr-Cyrl-BA"/>
              </w:rPr>
            </w:pPr>
            <w:r w:rsidRPr="004F4853">
              <w:rPr>
                <w:bCs/>
                <w:lang w:val="sr-Cyrl-RS"/>
              </w:rPr>
              <w:t>33.40</w:t>
            </w:r>
          </w:p>
        </w:tc>
        <w:tc>
          <w:tcPr>
            <w:tcW w:w="0" w:type="auto"/>
            <w:shd w:val="clear" w:color="auto" w:fill="auto"/>
            <w:vAlign w:val="center"/>
          </w:tcPr>
          <w:p w14:paraId="06F9138C" w14:textId="77777777" w:rsidR="00B94B9E" w:rsidRPr="004F4853" w:rsidRDefault="00B94B9E" w:rsidP="00260F9B">
            <w:pPr>
              <w:jc w:val="center"/>
              <w:rPr>
                <w:lang w:eastAsia="sr-Cyrl-BA"/>
              </w:rPr>
            </w:pPr>
            <w:r>
              <w:rPr>
                <w:color w:val="000000"/>
                <w:lang w:eastAsia="sr-Cyrl-BA"/>
              </w:rPr>
              <w:t>109974.0</w:t>
            </w:r>
          </w:p>
        </w:tc>
        <w:tc>
          <w:tcPr>
            <w:tcW w:w="0" w:type="auto"/>
            <w:shd w:val="clear" w:color="auto" w:fill="auto"/>
            <w:vAlign w:val="center"/>
          </w:tcPr>
          <w:p w14:paraId="1C6F8E25" w14:textId="77777777" w:rsidR="00B94B9E" w:rsidRPr="004F4853" w:rsidRDefault="00B94B9E" w:rsidP="00260F9B">
            <w:pPr>
              <w:jc w:val="center"/>
              <w:rPr>
                <w:color w:val="000000"/>
              </w:rPr>
            </w:pPr>
            <w:r>
              <w:rPr>
                <w:color w:val="000000"/>
              </w:rPr>
              <w:t>3673131.6</w:t>
            </w:r>
          </w:p>
        </w:tc>
        <w:tc>
          <w:tcPr>
            <w:tcW w:w="0" w:type="auto"/>
            <w:shd w:val="clear" w:color="auto" w:fill="auto"/>
            <w:noWrap/>
            <w:vAlign w:val="center"/>
          </w:tcPr>
          <w:p w14:paraId="7EACE253" w14:textId="77777777" w:rsidR="00B94B9E" w:rsidRPr="004F4853" w:rsidRDefault="00B94B9E" w:rsidP="00260F9B">
            <w:pPr>
              <w:jc w:val="center"/>
              <w:rPr>
                <w:color w:val="000000"/>
              </w:rPr>
            </w:pPr>
            <w:r>
              <w:rPr>
                <w:color w:val="000000"/>
              </w:rPr>
              <w:t>367313.2</w:t>
            </w:r>
          </w:p>
        </w:tc>
      </w:tr>
      <w:tr w:rsidR="00B94B9E" w:rsidRPr="004F4853" w14:paraId="6B1F622E" w14:textId="77777777" w:rsidTr="00260F9B">
        <w:trPr>
          <w:trHeight w:val="179"/>
          <w:jc w:val="center"/>
        </w:trPr>
        <w:tc>
          <w:tcPr>
            <w:tcW w:w="4325" w:type="dxa"/>
            <w:shd w:val="clear" w:color="auto" w:fill="auto"/>
            <w:vAlign w:val="center"/>
          </w:tcPr>
          <w:p w14:paraId="724A42E3" w14:textId="77777777" w:rsidR="00B94B9E" w:rsidRPr="004F4853" w:rsidRDefault="00B94B9E" w:rsidP="00260F9B">
            <w:pPr>
              <w:rPr>
                <w:lang w:eastAsia="sr-Cyrl-BA"/>
              </w:rPr>
            </w:pPr>
            <w:r w:rsidRPr="004F4853">
              <w:t>Осветљавање подмалтка ручно</w:t>
            </w:r>
          </w:p>
        </w:tc>
        <w:tc>
          <w:tcPr>
            <w:tcW w:w="1680" w:type="dxa"/>
            <w:vAlign w:val="center"/>
          </w:tcPr>
          <w:p w14:paraId="25F4F05C" w14:textId="77777777" w:rsidR="00B94B9E" w:rsidRPr="004F4853" w:rsidRDefault="00B94B9E" w:rsidP="00260F9B">
            <w:pPr>
              <w:jc w:val="center"/>
              <w:rPr>
                <w:bCs/>
              </w:rPr>
            </w:pPr>
            <w:r w:rsidRPr="004F4853">
              <w:rPr>
                <w:bCs/>
              </w:rPr>
              <w:t>511</w:t>
            </w:r>
          </w:p>
        </w:tc>
        <w:tc>
          <w:tcPr>
            <w:tcW w:w="0" w:type="auto"/>
            <w:shd w:val="clear" w:color="auto" w:fill="auto"/>
          </w:tcPr>
          <w:p w14:paraId="40B5B07F" w14:textId="77777777" w:rsidR="00B94B9E" w:rsidRPr="004F4853" w:rsidRDefault="00B94B9E" w:rsidP="00260F9B">
            <w:pPr>
              <w:jc w:val="center"/>
              <w:rPr>
                <w:lang w:eastAsia="sr-Cyrl-BA"/>
              </w:rPr>
            </w:pPr>
            <w:r w:rsidRPr="004F4853">
              <w:rPr>
                <w:bCs/>
                <w:lang w:val="sr-Cyrl-RS"/>
              </w:rPr>
              <w:t>57.06</w:t>
            </w:r>
          </w:p>
        </w:tc>
        <w:tc>
          <w:tcPr>
            <w:tcW w:w="0" w:type="auto"/>
            <w:shd w:val="clear" w:color="auto" w:fill="auto"/>
            <w:vAlign w:val="center"/>
          </w:tcPr>
          <w:p w14:paraId="1540BF06" w14:textId="77777777" w:rsidR="00B94B9E" w:rsidRPr="004F4853" w:rsidRDefault="00B94B9E" w:rsidP="00260F9B">
            <w:pPr>
              <w:jc w:val="center"/>
              <w:rPr>
                <w:lang w:eastAsia="sr-Cyrl-BA"/>
              </w:rPr>
            </w:pPr>
            <w:r>
              <w:rPr>
                <w:color w:val="000000"/>
                <w:lang w:eastAsia="sr-Cyrl-BA"/>
              </w:rPr>
              <w:t>53093.0</w:t>
            </w:r>
          </w:p>
        </w:tc>
        <w:tc>
          <w:tcPr>
            <w:tcW w:w="0" w:type="auto"/>
            <w:shd w:val="clear" w:color="auto" w:fill="auto"/>
            <w:vAlign w:val="center"/>
          </w:tcPr>
          <w:p w14:paraId="6FECF636" w14:textId="77777777" w:rsidR="00B94B9E" w:rsidRPr="004F4853" w:rsidRDefault="00B94B9E" w:rsidP="00260F9B">
            <w:pPr>
              <w:jc w:val="center"/>
              <w:rPr>
                <w:color w:val="000000"/>
              </w:rPr>
            </w:pPr>
            <w:r>
              <w:rPr>
                <w:color w:val="000000"/>
              </w:rPr>
              <w:t>3029486.0</w:t>
            </w:r>
          </w:p>
        </w:tc>
        <w:tc>
          <w:tcPr>
            <w:tcW w:w="0" w:type="auto"/>
            <w:shd w:val="clear" w:color="auto" w:fill="auto"/>
            <w:noWrap/>
            <w:vAlign w:val="center"/>
          </w:tcPr>
          <w:p w14:paraId="70AE55D3" w14:textId="77777777" w:rsidR="00B94B9E" w:rsidRPr="004F4853" w:rsidRDefault="00B94B9E" w:rsidP="00260F9B">
            <w:pPr>
              <w:jc w:val="center"/>
              <w:rPr>
                <w:color w:val="000000"/>
              </w:rPr>
            </w:pPr>
            <w:r>
              <w:rPr>
                <w:color w:val="000000"/>
              </w:rPr>
              <w:t>302948.6</w:t>
            </w:r>
          </w:p>
        </w:tc>
      </w:tr>
      <w:tr w:rsidR="00B94B9E" w:rsidRPr="004F4853" w14:paraId="03B5C4E3" w14:textId="77777777" w:rsidTr="00260F9B">
        <w:trPr>
          <w:trHeight w:val="348"/>
          <w:jc w:val="center"/>
        </w:trPr>
        <w:tc>
          <w:tcPr>
            <w:tcW w:w="4325" w:type="dxa"/>
            <w:shd w:val="clear" w:color="auto" w:fill="auto"/>
            <w:vAlign w:val="center"/>
          </w:tcPr>
          <w:p w14:paraId="2E067985" w14:textId="77777777" w:rsidR="00B94B9E" w:rsidRPr="004F4853" w:rsidRDefault="00B94B9E" w:rsidP="00260F9B">
            <w:r w:rsidRPr="004F4853">
              <w:rPr>
                <w:lang w:val="sr-Cyrl-RS"/>
              </w:rPr>
              <w:t>Чишћење у младим културама</w:t>
            </w:r>
          </w:p>
        </w:tc>
        <w:tc>
          <w:tcPr>
            <w:tcW w:w="1680" w:type="dxa"/>
            <w:vAlign w:val="center"/>
          </w:tcPr>
          <w:p w14:paraId="4970B211" w14:textId="77777777" w:rsidR="00B94B9E" w:rsidRPr="004F4853" w:rsidRDefault="00B94B9E" w:rsidP="00260F9B">
            <w:pPr>
              <w:jc w:val="center"/>
              <w:rPr>
                <w:bCs/>
              </w:rPr>
            </w:pPr>
            <w:r w:rsidRPr="004F4853">
              <w:rPr>
                <w:bCs/>
                <w:lang w:val="sr-Cyrl-RS"/>
              </w:rPr>
              <w:t>527</w:t>
            </w:r>
          </w:p>
        </w:tc>
        <w:tc>
          <w:tcPr>
            <w:tcW w:w="0" w:type="auto"/>
            <w:shd w:val="clear" w:color="auto" w:fill="auto"/>
            <w:vAlign w:val="center"/>
          </w:tcPr>
          <w:p w14:paraId="036C0C59" w14:textId="77777777" w:rsidR="00B94B9E" w:rsidRPr="004F4853" w:rsidRDefault="00B94B9E" w:rsidP="00260F9B">
            <w:pPr>
              <w:jc w:val="center"/>
              <w:rPr>
                <w:bCs/>
                <w:color w:val="000000"/>
              </w:rPr>
            </w:pPr>
            <w:r w:rsidRPr="004F4853">
              <w:rPr>
                <w:bCs/>
                <w:color w:val="000000"/>
                <w:lang w:val="sr-Cyrl-RS"/>
              </w:rPr>
              <w:t>2.64</w:t>
            </w:r>
          </w:p>
        </w:tc>
        <w:tc>
          <w:tcPr>
            <w:tcW w:w="0" w:type="auto"/>
            <w:shd w:val="clear" w:color="auto" w:fill="auto"/>
            <w:vAlign w:val="center"/>
          </w:tcPr>
          <w:p w14:paraId="63226176" w14:textId="77777777" w:rsidR="00B94B9E" w:rsidRPr="009503C3" w:rsidRDefault="00B94B9E" w:rsidP="00260F9B">
            <w:pPr>
              <w:jc w:val="center"/>
              <w:rPr>
                <w:lang w:eastAsia="sr-Cyrl-BA"/>
              </w:rPr>
            </w:pPr>
            <w:r>
              <w:rPr>
                <w:color w:val="000000"/>
                <w:lang w:eastAsia="sr-Cyrl-BA"/>
              </w:rPr>
              <w:t>37500.0</w:t>
            </w:r>
          </w:p>
        </w:tc>
        <w:tc>
          <w:tcPr>
            <w:tcW w:w="0" w:type="auto"/>
            <w:shd w:val="clear" w:color="auto" w:fill="auto"/>
            <w:vAlign w:val="center"/>
          </w:tcPr>
          <w:p w14:paraId="3901CF5F" w14:textId="77777777" w:rsidR="00B94B9E" w:rsidRPr="004F4853" w:rsidRDefault="00B94B9E" w:rsidP="00260F9B">
            <w:pPr>
              <w:jc w:val="center"/>
              <w:rPr>
                <w:color w:val="000000"/>
              </w:rPr>
            </w:pPr>
            <w:r>
              <w:rPr>
                <w:color w:val="000000"/>
              </w:rPr>
              <w:t>99000.0</w:t>
            </w:r>
          </w:p>
        </w:tc>
        <w:tc>
          <w:tcPr>
            <w:tcW w:w="0" w:type="auto"/>
            <w:shd w:val="clear" w:color="auto" w:fill="auto"/>
            <w:noWrap/>
            <w:vAlign w:val="center"/>
          </w:tcPr>
          <w:p w14:paraId="157D51BF" w14:textId="77777777" w:rsidR="00B94B9E" w:rsidRPr="004F4853" w:rsidRDefault="00B94B9E" w:rsidP="00260F9B">
            <w:pPr>
              <w:jc w:val="center"/>
              <w:rPr>
                <w:color w:val="000000"/>
              </w:rPr>
            </w:pPr>
            <w:r>
              <w:rPr>
                <w:color w:val="000000"/>
              </w:rPr>
              <w:t>9900.0</w:t>
            </w:r>
          </w:p>
        </w:tc>
      </w:tr>
      <w:tr w:rsidR="00B94B9E" w:rsidRPr="004F4853" w14:paraId="36A85F62" w14:textId="77777777" w:rsidTr="00260F9B">
        <w:trPr>
          <w:trHeight w:val="348"/>
          <w:jc w:val="center"/>
        </w:trPr>
        <w:tc>
          <w:tcPr>
            <w:tcW w:w="4325" w:type="dxa"/>
            <w:shd w:val="clear" w:color="auto" w:fill="auto"/>
            <w:vAlign w:val="center"/>
          </w:tcPr>
          <w:p w14:paraId="6F4EEA4A" w14:textId="77777777" w:rsidR="00B94B9E" w:rsidRPr="004F4853" w:rsidRDefault="00B94B9E" w:rsidP="00260F9B">
            <w:pPr>
              <w:rPr>
                <w:lang w:eastAsia="sr-Cyrl-BA"/>
              </w:rPr>
            </w:pPr>
            <w:r w:rsidRPr="004F4853">
              <w:t>Прореде у вешт. подиг. шумама</w:t>
            </w:r>
          </w:p>
        </w:tc>
        <w:tc>
          <w:tcPr>
            <w:tcW w:w="1680" w:type="dxa"/>
            <w:vAlign w:val="center"/>
          </w:tcPr>
          <w:p w14:paraId="417F1111" w14:textId="77777777" w:rsidR="00B94B9E" w:rsidRPr="004F4853" w:rsidRDefault="00B94B9E" w:rsidP="00260F9B">
            <w:pPr>
              <w:jc w:val="center"/>
              <w:rPr>
                <w:bCs/>
                <w:color w:val="000000"/>
              </w:rPr>
            </w:pPr>
            <w:r w:rsidRPr="004F4853">
              <w:rPr>
                <w:bCs/>
              </w:rPr>
              <w:t>532</w:t>
            </w:r>
          </w:p>
        </w:tc>
        <w:tc>
          <w:tcPr>
            <w:tcW w:w="0" w:type="auto"/>
            <w:shd w:val="clear" w:color="auto" w:fill="auto"/>
            <w:vAlign w:val="center"/>
          </w:tcPr>
          <w:p w14:paraId="42BEA081" w14:textId="77777777" w:rsidR="00B94B9E" w:rsidRPr="004F4853" w:rsidRDefault="00B94B9E" w:rsidP="00260F9B">
            <w:pPr>
              <w:jc w:val="center"/>
              <w:rPr>
                <w:lang w:eastAsia="sr-Cyrl-BA"/>
              </w:rPr>
            </w:pPr>
            <w:r w:rsidRPr="004F4853">
              <w:rPr>
                <w:bCs/>
                <w:lang w:val="sr-Cyrl-RS"/>
              </w:rPr>
              <w:t>40.61</w:t>
            </w:r>
          </w:p>
        </w:tc>
        <w:tc>
          <w:tcPr>
            <w:tcW w:w="0" w:type="auto"/>
            <w:shd w:val="clear" w:color="auto" w:fill="auto"/>
            <w:vAlign w:val="center"/>
          </w:tcPr>
          <w:p w14:paraId="26203AD9" w14:textId="77777777" w:rsidR="00B94B9E" w:rsidRPr="004F4853" w:rsidRDefault="00B94B9E" w:rsidP="00260F9B">
            <w:pPr>
              <w:jc w:val="center"/>
              <w:rPr>
                <w:lang w:eastAsia="sr-Cyrl-BA"/>
              </w:rPr>
            </w:pPr>
            <w:r>
              <w:rPr>
                <w:color w:val="000000"/>
                <w:lang w:eastAsia="sr-Cyrl-BA"/>
              </w:rPr>
              <w:t>9980.9</w:t>
            </w:r>
          </w:p>
        </w:tc>
        <w:tc>
          <w:tcPr>
            <w:tcW w:w="0" w:type="auto"/>
            <w:shd w:val="clear" w:color="auto" w:fill="auto"/>
            <w:vAlign w:val="center"/>
          </w:tcPr>
          <w:p w14:paraId="3D7E6356" w14:textId="77777777" w:rsidR="00B94B9E" w:rsidRPr="004F4853" w:rsidRDefault="00B94B9E" w:rsidP="00260F9B">
            <w:pPr>
              <w:jc w:val="center"/>
              <w:rPr>
                <w:color w:val="000000"/>
              </w:rPr>
            </w:pPr>
            <w:r>
              <w:rPr>
                <w:color w:val="000000"/>
              </w:rPr>
              <w:t>405322.3</w:t>
            </w:r>
          </w:p>
        </w:tc>
        <w:tc>
          <w:tcPr>
            <w:tcW w:w="0" w:type="auto"/>
            <w:shd w:val="clear" w:color="auto" w:fill="auto"/>
            <w:noWrap/>
            <w:vAlign w:val="center"/>
          </w:tcPr>
          <w:p w14:paraId="34B59F2D" w14:textId="77777777" w:rsidR="00B94B9E" w:rsidRPr="004F4853" w:rsidRDefault="00B94B9E" w:rsidP="00260F9B">
            <w:pPr>
              <w:jc w:val="center"/>
              <w:rPr>
                <w:color w:val="000000"/>
              </w:rPr>
            </w:pPr>
            <w:r>
              <w:rPr>
                <w:color w:val="000000"/>
              </w:rPr>
              <w:t>40532.2</w:t>
            </w:r>
          </w:p>
        </w:tc>
      </w:tr>
      <w:tr w:rsidR="00B94B9E" w:rsidRPr="004F4853" w14:paraId="03F50348" w14:textId="77777777" w:rsidTr="00260F9B">
        <w:trPr>
          <w:trHeight w:val="179"/>
          <w:jc w:val="center"/>
        </w:trPr>
        <w:tc>
          <w:tcPr>
            <w:tcW w:w="4325" w:type="dxa"/>
            <w:shd w:val="clear" w:color="auto" w:fill="auto"/>
            <w:vAlign w:val="center"/>
          </w:tcPr>
          <w:p w14:paraId="74600ADD" w14:textId="77777777" w:rsidR="00B94B9E" w:rsidRPr="004F4853" w:rsidRDefault="00B94B9E" w:rsidP="00260F9B">
            <w:pPr>
              <w:rPr>
                <w:lang w:eastAsia="sr-Cyrl-BA"/>
              </w:rPr>
            </w:pPr>
            <w:r w:rsidRPr="004F4853">
              <w:t>Прореде у изданачким шумама</w:t>
            </w:r>
          </w:p>
        </w:tc>
        <w:tc>
          <w:tcPr>
            <w:tcW w:w="1680" w:type="dxa"/>
            <w:vAlign w:val="center"/>
          </w:tcPr>
          <w:p w14:paraId="238DBF71" w14:textId="77777777" w:rsidR="00B94B9E" w:rsidRPr="004F4853" w:rsidRDefault="00B94B9E" w:rsidP="00260F9B">
            <w:pPr>
              <w:jc w:val="center"/>
              <w:rPr>
                <w:bCs/>
                <w:color w:val="000000"/>
              </w:rPr>
            </w:pPr>
            <w:r w:rsidRPr="004F4853">
              <w:rPr>
                <w:bCs/>
              </w:rPr>
              <w:t>533</w:t>
            </w:r>
          </w:p>
        </w:tc>
        <w:tc>
          <w:tcPr>
            <w:tcW w:w="0" w:type="auto"/>
            <w:shd w:val="clear" w:color="auto" w:fill="auto"/>
            <w:vAlign w:val="center"/>
          </w:tcPr>
          <w:p w14:paraId="0FF60EF9" w14:textId="77777777" w:rsidR="00B94B9E" w:rsidRPr="004F4853" w:rsidRDefault="00B94B9E" w:rsidP="00260F9B">
            <w:pPr>
              <w:jc w:val="center"/>
              <w:rPr>
                <w:lang w:eastAsia="sr-Cyrl-BA"/>
              </w:rPr>
            </w:pPr>
            <w:r w:rsidRPr="004F4853">
              <w:rPr>
                <w:bCs/>
                <w:lang w:val="sr-Cyrl-RS"/>
              </w:rPr>
              <w:t>279.66</w:t>
            </w:r>
          </w:p>
        </w:tc>
        <w:tc>
          <w:tcPr>
            <w:tcW w:w="0" w:type="auto"/>
            <w:shd w:val="clear" w:color="auto" w:fill="auto"/>
            <w:vAlign w:val="center"/>
          </w:tcPr>
          <w:p w14:paraId="6DA90D6B" w14:textId="77777777" w:rsidR="00B94B9E" w:rsidRPr="004F4853" w:rsidRDefault="00B94B9E" w:rsidP="00260F9B">
            <w:pPr>
              <w:jc w:val="center"/>
              <w:rPr>
                <w:lang w:eastAsia="sr-Cyrl-BA"/>
              </w:rPr>
            </w:pPr>
            <w:r>
              <w:rPr>
                <w:color w:val="000000"/>
                <w:lang w:eastAsia="sr-Cyrl-BA"/>
              </w:rPr>
              <w:t>7393.1</w:t>
            </w:r>
          </w:p>
        </w:tc>
        <w:tc>
          <w:tcPr>
            <w:tcW w:w="0" w:type="auto"/>
            <w:shd w:val="clear" w:color="auto" w:fill="auto"/>
            <w:vAlign w:val="center"/>
          </w:tcPr>
          <w:p w14:paraId="0974AD19" w14:textId="77777777" w:rsidR="00B94B9E" w:rsidRPr="004F4853" w:rsidRDefault="00B94B9E" w:rsidP="00260F9B">
            <w:pPr>
              <w:jc w:val="center"/>
              <w:rPr>
                <w:color w:val="000000"/>
              </w:rPr>
            </w:pPr>
            <w:r>
              <w:rPr>
                <w:color w:val="000000"/>
              </w:rPr>
              <w:t>2067540.4</w:t>
            </w:r>
          </w:p>
        </w:tc>
        <w:tc>
          <w:tcPr>
            <w:tcW w:w="0" w:type="auto"/>
            <w:shd w:val="clear" w:color="auto" w:fill="auto"/>
            <w:noWrap/>
            <w:vAlign w:val="center"/>
          </w:tcPr>
          <w:p w14:paraId="5C2148DC" w14:textId="77777777" w:rsidR="00B94B9E" w:rsidRPr="004F4853" w:rsidRDefault="00B94B9E" w:rsidP="00260F9B">
            <w:pPr>
              <w:jc w:val="center"/>
              <w:rPr>
                <w:color w:val="000000"/>
              </w:rPr>
            </w:pPr>
            <w:r>
              <w:rPr>
                <w:color w:val="000000"/>
              </w:rPr>
              <w:t>206754.0</w:t>
            </w:r>
          </w:p>
        </w:tc>
      </w:tr>
      <w:tr w:rsidR="00B94B9E" w:rsidRPr="004F4853" w14:paraId="7BEF746A" w14:textId="77777777" w:rsidTr="00260F9B">
        <w:trPr>
          <w:trHeight w:val="348"/>
          <w:jc w:val="center"/>
        </w:trPr>
        <w:tc>
          <w:tcPr>
            <w:tcW w:w="4325" w:type="dxa"/>
            <w:shd w:val="clear" w:color="auto" w:fill="auto"/>
            <w:vAlign w:val="center"/>
          </w:tcPr>
          <w:p w14:paraId="698B8F16" w14:textId="77777777" w:rsidR="00B94B9E" w:rsidRPr="004F4853" w:rsidRDefault="00B94B9E" w:rsidP="00260F9B">
            <w:pPr>
              <w:rPr>
                <w:lang w:eastAsia="sr-Cyrl-BA"/>
              </w:rPr>
            </w:pPr>
            <w:r w:rsidRPr="004F4853">
              <w:t>Санитарне прореде</w:t>
            </w:r>
          </w:p>
        </w:tc>
        <w:tc>
          <w:tcPr>
            <w:tcW w:w="1680" w:type="dxa"/>
            <w:vAlign w:val="center"/>
          </w:tcPr>
          <w:p w14:paraId="29FD2618" w14:textId="77777777" w:rsidR="00B94B9E" w:rsidRPr="004F4853" w:rsidRDefault="00B94B9E" w:rsidP="00260F9B">
            <w:pPr>
              <w:jc w:val="center"/>
              <w:rPr>
                <w:bCs/>
                <w:color w:val="000000"/>
              </w:rPr>
            </w:pPr>
            <w:r w:rsidRPr="004F4853">
              <w:rPr>
                <w:bCs/>
              </w:rPr>
              <w:t>535</w:t>
            </w:r>
          </w:p>
        </w:tc>
        <w:tc>
          <w:tcPr>
            <w:tcW w:w="0" w:type="auto"/>
            <w:shd w:val="clear" w:color="auto" w:fill="auto"/>
            <w:vAlign w:val="center"/>
          </w:tcPr>
          <w:p w14:paraId="6FAB3E28" w14:textId="77777777" w:rsidR="00B94B9E" w:rsidRPr="004F4853" w:rsidRDefault="00B94B9E" w:rsidP="00260F9B">
            <w:pPr>
              <w:jc w:val="center"/>
              <w:rPr>
                <w:lang w:eastAsia="sr-Cyrl-BA"/>
              </w:rPr>
            </w:pPr>
            <w:r w:rsidRPr="004F4853">
              <w:rPr>
                <w:bCs/>
                <w:lang w:val="sr-Cyrl-RS"/>
              </w:rPr>
              <w:t>82.01</w:t>
            </w:r>
          </w:p>
        </w:tc>
        <w:tc>
          <w:tcPr>
            <w:tcW w:w="0" w:type="auto"/>
            <w:shd w:val="clear" w:color="auto" w:fill="auto"/>
            <w:vAlign w:val="center"/>
          </w:tcPr>
          <w:p w14:paraId="177C83C3" w14:textId="77777777" w:rsidR="00B94B9E" w:rsidRPr="004F4853" w:rsidRDefault="00B94B9E" w:rsidP="00260F9B">
            <w:pPr>
              <w:jc w:val="center"/>
              <w:rPr>
                <w:lang w:eastAsia="sr-Cyrl-BA"/>
              </w:rPr>
            </w:pPr>
            <w:r>
              <w:rPr>
                <w:color w:val="000000"/>
                <w:lang w:eastAsia="sr-Cyrl-BA"/>
              </w:rPr>
              <w:t>7393.1</w:t>
            </w:r>
          </w:p>
        </w:tc>
        <w:tc>
          <w:tcPr>
            <w:tcW w:w="0" w:type="auto"/>
            <w:shd w:val="clear" w:color="auto" w:fill="auto"/>
            <w:vAlign w:val="center"/>
          </w:tcPr>
          <w:p w14:paraId="1ED793CD" w14:textId="77777777" w:rsidR="00B94B9E" w:rsidRPr="004F4853" w:rsidRDefault="00B94B9E" w:rsidP="00260F9B">
            <w:pPr>
              <w:jc w:val="center"/>
              <w:rPr>
                <w:color w:val="000000"/>
              </w:rPr>
            </w:pPr>
            <w:r>
              <w:rPr>
                <w:color w:val="000000"/>
              </w:rPr>
              <w:t>606304.0</w:t>
            </w:r>
          </w:p>
        </w:tc>
        <w:tc>
          <w:tcPr>
            <w:tcW w:w="0" w:type="auto"/>
            <w:shd w:val="clear" w:color="auto" w:fill="auto"/>
            <w:noWrap/>
            <w:vAlign w:val="center"/>
          </w:tcPr>
          <w:p w14:paraId="4F4DEFA5" w14:textId="77777777" w:rsidR="00B94B9E" w:rsidRPr="004F4853" w:rsidRDefault="00B94B9E" w:rsidP="00260F9B">
            <w:pPr>
              <w:jc w:val="center"/>
              <w:rPr>
                <w:color w:val="000000"/>
              </w:rPr>
            </w:pPr>
            <w:r>
              <w:rPr>
                <w:color w:val="000000"/>
              </w:rPr>
              <w:t>60630.4</w:t>
            </w:r>
          </w:p>
        </w:tc>
      </w:tr>
      <w:tr w:rsidR="00B94B9E" w:rsidRPr="004F4853" w14:paraId="2E7043D1" w14:textId="77777777" w:rsidTr="00260F9B">
        <w:trPr>
          <w:trHeight w:val="179"/>
          <w:jc w:val="center"/>
        </w:trPr>
        <w:tc>
          <w:tcPr>
            <w:tcW w:w="4325" w:type="dxa"/>
            <w:shd w:val="clear" w:color="auto" w:fill="auto"/>
            <w:vAlign w:val="center"/>
          </w:tcPr>
          <w:p w14:paraId="2C5200CB" w14:textId="77777777" w:rsidR="00B94B9E" w:rsidRPr="004F4853" w:rsidRDefault="00B94B9E" w:rsidP="00260F9B">
            <w:pPr>
              <w:rPr>
                <w:lang w:eastAsia="sr-Cyrl-BA"/>
              </w:rPr>
            </w:pPr>
            <w:r w:rsidRPr="004F4853">
              <w:rPr>
                <w:color w:val="000000"/>
              </w:rPr>
              <w:t>Чиста сеча (реконструкција)</w:t>
            </w:r>
          </w:p>
        </w:tc>
        <w:tc>
          <w:tcPr>
            <w:tcW w:w="1680" w:type="dxa"/>
            <w:vAlign w:val="center"/>
          </w:tcPr>
          <w:p w14:paraId="60F53001" w14:textId="77777777" w:rsidR="00B94B9E" w:rsidRPr="004F4853" w:rsidRDefault="00B94B9E" w:rsidP="00260F9B">
            <w:pPr>
              <w:jc w:val="center"/>
              <w:rPr>
                <w:bCs/>
                <w:color w:val="000000"/>
              </w:rPr>
            </w:pPr>
            <w:r w:rsidRPr="004F4853">
              <w:rPr>
                <w:bCs/>
              </w:rPr>
              <w:t>31</w:t>
            </w:r>
          </w:p>
        </w:tc>
        <w:tc>
          <w:tcPr>
            <w:tcW w:w="0" w:type="auto"/>
            <w:shd w:val="clear" w:color="auto" w:fill="auto"/>
            <w:vAlign w:val="center"/>
          </w:tcPr>
          <w:p w14:paraId="393F8269" w14:textId="77777777" w:rsidR="00B94B9E" w:rsidRPr="004F4853" w:rsidRDefault="00B94B9E" w:rsidP="00260F9B">
            <w:pPr>
              <w:jc w:val="center"/>
              <w:rPr>
                <w:lang w:eastAsia="sr-Cyrl-BA"/>
              </w:rPr>
            </w:pPr>
            <w:r w:rsidRPr="004F4853">
              <w:rPr>
                <w:bCs/>
                <w:color w:val="000000"/>
                <w:lang w:val="sr-Cyrl-RS"/>
              </w:rPr>
              <w:t>1.15</w:t>
            </w:r>
          </w:p>
        </w:tc>
        <w:tc>
          <w:tcPr>
            <w:tcW w:w="0" w:type="auto"/>
            <w:shd w:val="clear" w:color="auto" w:fill="auto"/>
            <w:vAlign w:val="center"/>
          </w:tcPr>
          <w:p w14:paraId="547ACD23" w14:textId="77777777" w:rsidR="00B94B9E" w:rsidRPr="004F4853" w:rsidRDefault="00B94B9E" w:rsidP="00260F9B">
            <w:pPr>
              <w:jc w:val="center"/>
              <w:rPr>
                <w:lang w:eastAsia="sr-Cyrl-BA"/>
              </w:rPr>
            </w:pPr>
            <w:r>
              <w:rPr>
                <w:color w:val="000000"/>
                <w:lang w:eastAsia="sr-Cyrl-BA"/>
              </w:rPr>
              <w:t>6470.6</w:t>
            </w:r>
          </w:p>
        </w:tc>
        <w:tc>
          <w:tcPr>
            <w:tcW w:w="0" w:type="auto"/>
            <w:shd w:val="clear" w:color="auto" w:fill="auto"/>
            <w:vAlign w:val="center"/>
          </w:tcPr>
          <w:p w14:paraId="061C8D23" w14:textId="77777777" w:rsidR="00B94B9E" w:rsidRPr="004F4853" w:rsidRDefault="00B94B9E" w:rsidP="00260F9B">
            <w:pPr>
              <w:jc w:val="center"/>
              <w:rPr>
                <w:color w:val="000000"/>
              </w:rPr>
            </w:pPr>
            <w:r>
              <w:rPr>
                <w:color w:val="000000"/>
              </w:rPr>
              <w:t>7441.1</w:t>
            </w:r>
          </w:p>
        </w:tc>
        <w:tc>
          <w:tcPr>
            <w:tcW w:w="0" w:type="auto"/>
            <w:shd w:val="clear" w:color="auto" w:fill="auto"/>
            <w:noWrap/>
            <w:vAlign w:val="center"/>
          </w:tcPr>
          <w:p w14:paraId="105F2DE4" w14:textId="77777777" w:rsidR="00B94B9E" w:rsidRPr="004F4853" w:rsidRDefault="00B94B9E" w:rsidP="00260F9B">
            <w:pPr>
              <w:jc w:val="center"/>
              <w:rPr>
                <w:color w:val="000000"/>
              </w:rPr>
            </w:pPr>
            <w:r>
              <w:rPr>
                <w:color w:val="000000"/>
              </w:rPr>
              <w:t>744.1</w:t>
            </w:r>
          </w:p>
        </w:tc>
      </w:tr>
      <w:tr w:rsidR="00B94B9E" w:rsidRPr="004F4853" w14:paraId="666F96F6" w14:textId="77777777" w:rsidTr="00260F9B">
        <w:trPr>
          <w:trHeight w:val="179"/>
          <w:jc w:val="center"/>
        </w:trPr>
        <w:tc>
          <w:tcPr>
            <w:tcW w:w="4325" w:type="dxa"/>
            <w:shd w:val="clear" w:color="auto" w:fill="auto"/>
            <w:vAlign w:val="center"/>
          </w:tcPr>
          <w:p w14:paraId="23E6876A" w14:textId="77777777" w:rsidR="00B94B9E" w:rsidRPr="004F4853" w:rsidRDefault="00B94B9E" w:rsidP="00260F9B">
            <w:pPr>
              <w:rPr>
                <w:b/>
                <w:bCs/>
                <w:lang w:eastAsia="sr-Cyrl-BA"/>
              </w:rPr>
            </w:pPr>
            <w:r w:rsidRPr="004F4853">
              <w:t>Oплодна сеча  (конверзија)</w:t>
            </w:r>
          </w:p>
        </w:tc>
        <w:tc>
          <w:tcPr>
            <w:tcW w:w="1680" w:type="dxa"/>
          </w:tcPr>
          <w:p w14:paraId="5DE5A2DB" w14:textId="77777777" w:rsidR="00B94B9E" w:rsidRPr="004F4853" w:rsidRDefault="00B94B9E" w:rsidP="00260F9B">
            <w:pPr>
              <w:jc w:val="center"/>
              <w:rPr>
                <w:bCs/>
              </w:rPr>
            </w:pPr>
            <w:r w:rsidRPr="004F4853">
              <w:rPr>
                <w:bCs/>
              </w:rPr>
              <w:t>35,</w:t>
            </w:r>
            <w:r>
              <w:rPr>
                <w:bCs/>
              </w:rPr>
              <w:t xml:space="preserve"> </w:t>
            </w:r>
            <w:r w:rsidRPr="004F4853">
              <w:rPr>
                <w:bCs/>
                <w:lang w:val="sr-Cyrl-RS"/>
              </w:rPr>
              <w:t>37,</w:t>
            </w:r>
            <w:r>
              <w:rPr>
                <w:bCs/>
              </w:rPr>
              <w:t xml:space="preserve"> </w:t>
            </w:r>
            <w:r w:rsidRPr="004F4853">
              <w:rPr>
                <w:bCs/>
                <w:lang w:val="sr-Cyrl-RS"/>
              </w:rPr>
              <w:t>39,</w:t>
            </w:r>
            <w:r w:rsidRPr="004F4853">
              <w:rPr>
                <w:bCs/>
              </w:rPr>
              <w:t xml:space="preserve"> 41, 43</w:t>
            </w:r>
          </w:p>
        </w:tc>
        <w:tc>
          <w:tcPr>
            <w:tcW w:w="0" w:type="auto"/>
            <w:shd w:val="clear" w:color="auto" w:fill="auto"/>
          </w:tcPr>
          <w:p w14:paraId="4DA591FC" w14:textId="77777777" w:rsidR="00B94B9E" w:rsidRPr="004F4853" w:rsidRDefault="00B94B9E" w:rsidP="00260F9B">
            <w:pPr>
              <w:jc w:val="center"/>
              <w:rPr>
                <w:b/>
                <w:bCs/>
                <w:lang w:eastAsia="sr-Cyrl-BA"/>
              </w:rPr>
            </w:pPr>
            <w:r w:rsidRPr="004F4853">
              <w:rPr>
                <w:bCs/>
              </w:rPr>
              <w:t>202.17</w:t>
            </w:r>
          </w:p>
        </w:tc>
        <w:tc>
          <w:tcPr>
            <w:tcW w:w="0" w:type="auto"/>
            <w:shd w:val="clear" w:color="auto" w:fill="auto"/>
            <w:noWrap/>
            <w:vAlign w:val="center"/>
          </w:tcPr>
          <w:p w14:paraId="63DE55FF" w14:textId="77777777" w:rsidR="00B94B9E" w:rsidRPr="004F4853" w:rsidRDefault="00B94B9E" w:rsidP="00260F9B">
            <w:pPr>
              <w:jc w:val="center"/>
              <w:rPr>
                <w:lang w:eastAsia="sr-Cyrl-BA"/>
              </w:rPr>
            </w:pPr>
            <w:r>
              <w:rPr>
                <w:color w:val="000000"/>
                <w:lang w:eastAsia="sr-Cyrl-BA"/>
              </w:rPr>
              <w:t>9635.1</w:t>
            </w:r>
          </w:p>
        </w:tc>
        <w:tc>
          <w:tcPr>
            <w:tcW w:w="0" w:type="auto"/>
            <w:shd w:val="clear" w:color="auto" w:fill="auto"/>
            <w:vAlign w:val="center"/>
          </w:tcPr>
          <w:p w14:paraId="63961597" w14:textId="77777777" w:rsidR="00B94B9E" w:rsidRPr="004F4853" w:rsidRDefault="00B94B9E" w:rsidP="00260F9B">
            <w:pPr>
              <w:jc w:val="center"/>
              <w:rPr>
                <w:b/>
                <w:bCs/>
                <w:color w:val="000000"/>
              </w:rPr>
            </w:pPr>
            <w:r>
              <w:rPr>
                <w:color w:val="000000"/>
              </w:rPr>
              <w:t>1947932.2</w:t>
            </w:r>
          </w:p>
        </w:tc>
        <w:tc>
          <w:tcPr>
            <w:tcW w:w="0" w:type="auto"/>
            <w:shd w:val="clear" w:color="auto" w:fill="auto"/>
            <w:noWrap/>
            <w:vAlign w:val="center"/>
          </w:tcPr>
          <w:p w14:paraId="0FC728A9" w14:textId="77777777" w:rsidR="00B94B9E" w:rsidRPr="004F4853" w:rsidRDefault="00B94B9E" w:rsidP="00260F9B">
            <w:pPr>
              <w:jc w:val="center"/>
              <w:rPr>
                <w:b/>
                <w:color w:val="000000"/>
              </w:rPr>
            </w:pPr>
            <w:r>
              <w:rPr>
                <w:color w:val="000000"/>
              </w:rPr>
              <w:t>194793.2</w:t>
            </w:r>
          </w:p>
        </w:tc>
      </w:tr>
      <w:tr w:rsidR="00B94B9E" w:rsidRPr="004F4853" w14:paraId="7F4AAA64" w14:textId="77777777" w:rsidTr="00260F9B">
        <w:trPr>
          <w:trHeight w:val="179"/>
          <w:jc w:val="center"/>
        </w:trPr>
        <w:tc>
          <w:tcPr>
            <w:tcW w:w="4325" w:type="dxa"/>
            <w:shd w:val="clear" w:color="auto" w:fill="auto"/>
            <w:vAlign w:val="center"/>
          </w:tcPr>
          <w:p w14:paraId="61FF44B7" w14:textId="77777777" w:rsidR="00B94B9E" w:rsidRPr="004F4853" w:rsidRDefault="00B94B9E" w:rsidP="00260F9B">
            <w:pPr>
              <w:jc w:val="center"/>
              <w:rPr>
                <w:b/>
                <w:bCs/>
                <w:lang w:eastAsia="sr-Cyrl-BA"/>
              </w:rPr>
            </w:pPr>
            <w:r w:rsidRPr="004F4853">
              <w:rPr>
                <w:b/>
              </w:rPr>
              <w:t>Укупно ГЈ</w:t>
            </w:r>
          </w:p>
        </w:tc>
        <w:tc>
          <w:tcPr>
            <w:tcW w:w="1680" w:type="dxa"/>
            <w:vAlign w:val="center"/>
          </w:tcPr>
          <w:p w14:paraId="18FC0928" w14:textId="77777777" w:rsidR="00B94B9E" w:rsidRPr="004F4853" w:rsidRDefault="00B94B9E" w:rsidP="00260F9B">
            <w:pPr>
              <w:jc w:val="center"/>
              <w:rPr>
                <w:b/>
                <w:bCs/>
                <w:color w:val="000000"/>
              </w:rPr>
            </w:pPr>
          </w:p>
        </w:tc>
        <w:tc>
          <w:tcPr>
            <w:tcW w:w="0" w:type="auto"/>
            <w:shd w:val="clear" w:color="auto" w:fill="auto"/>
          </w:tcPr>
          <w:p w14:paraId="17F813DB" w14:textId="77777777" w:rsidR="00B94B9E" w:rsidRPr="004F4853" w:rsidRDefault="00B94B9E" w:rsidP="00260F9B">
            <w:pPr>
              <w:jc w:val="center"/>
              <w:rPr>
                <w:bCs/>
              </w:rPr>
            </w:pPr>
            <w:r>
              <w:rPr>
                <w:b/>
                <w:bCs/>
                <w:color w:val="000000"/>
              </w:rPr>
              <w:t>698.7</w:t>
            </w:r>
            <w:r>
              <w:rPr>
                <w:b/>
                <w:bCs/>
                <w:color w:val="000000"/>
                <w:lang w:val="sr-Cyrl-RS"/>
              </w:rPr>
              <w:t>0</w:t>
            </w:r>
          </w:p>
        </w:tc>
        <w:tc>
          <w:tcPr>
            <w:tcW w:w="0" w:type="auto"/>
            <w:shd w:val="clear" w:color="auto" w:fill="auto"/>
            <w:noWrap/>
            <w:vAlign w:val="center"/>
          </w:tcPr>
          <w:p w14:paraId="231E879C" w14:textId="77777777" w:rsidR="00B94B9E" w:rsidRPr="004F4853" w:rsidRDefault="00B94B9E" w:rsidP="00260F9B">
            <w:pPr>
              <w:jc w:val="center"/>
              <w:rPr>
                <w:b/>
                <w:bCs/>
                <w:lang w:eastAsia="sr-Cyrl-BA"/>
              </w:rPr>
            </w:pPr>
            <w:r>
              <w:rPr>
                <w:b/>
                <w:bCs/>
                <w:color w:val="000000"/>
                <w:lang w:eastAsia="sr-Cyrl-BA"/>
              </w:rPr>
              <w:t> </w:t>
            </w:r>
          </w:p>
        </w:tc>
        <w:tc>
          <w:tcPr>
            <w:tcW w:w="0" w:type="auto"/>
            <w:shd w:val="clear" w:color="auto" w:fill="auto"/>
            <w:vAlign w:val="center"/>
          </w:tcPr>
          <w:p w14:paraId="65453759" w14:textId="77777777" w:rsidR="00B94B9E" w:rsidRPr="004F4853" w:rsidRDefault="00B94B9E" w:rsidP="00260F9B">
            <w:pPr>
              <w:jc w:val="center"/>
              <w:rPr>
                <w:b/>
                <w:bCs/>
                <w:color w:val="000000"/>
              </w:rPr>
            </w:pPr>
            <w:r>
              <w:rPr>
                <w:b/>
                <w:bCs/>
                <w:color w:val="000000"/>
              </w:rPr>
              <w:t>11836157.7</w:t>
            </w:r>
          </w:p>
        </w:tc>
        <w:tc>
          <w:tcPr>
            <w:tcW w:w="0" w:type="auto"/>
            <w:shd w:val="clear" w:color="auto" w:fill="auto"/>
            <w:noWrap/>
            <w:vAlign w:val="center"/>
          </w:tcPr>
          <w:p w14:paraId="2B693CB5" w14:textId="77777777" w:rsidR="00B94B9E" w:rsidRPr="004F4853" w:rsidRDefault="00B94B9E" w:rsidP="00260F9B">
            <w:pPr>
              <w:jc w:val="center"/>
              <w:rPr>
                <w:b/>
                <w:bCs/>
                <w:color w:val="000000"/>
              </w:rPr>
            </w:pPr>
            <w:r>
              <w:rPr>
                <w:b/>
                <w:bCs/>
                <w:color w:val="000000"/>
              </w:rPr>
              <w:t>1183615.8</w:t>
            </w:r>
          </w:p>
        </w:tc>
      </w:tr>
      <w:bookmarkEnd w:id="8"/>
    </w:tbl>
    <w:p w14:paraId="6E77B8D5" w14:textId="77777777" w:rsidR="00B94B9E" w:rsidRDefault="00B94B9E" w:rsidP="00B94B9E">
      <w:pPr>
        <w:ind w:left="720" w:firstLine="720"/>
        <w:rPr>
          <w:b/>
          <w:sz w:val="22"/>
          <w:szCs w:val="22"/>
          <w:u w:val="single"/>
          <w:lang w:eastAsia="en-US"/>
        </w:rPr>
      </w:pPr>
    </w:p>
    <w:p w14:paraId="01FAC2FC" w14:textId="77777777" w:rsidR="00B94B9E" w:rsidRPr="009A6911" w:rsidRDefault="009A6911" w:rsidP="00DA24CC">
      <w:pPr>
        <w:pStyle w:val="Heading7"/>
        <w:ind w:left="0" w:firstLine="705"/>
        <w:rPr>
          <w:u w:val="single"/>
        </w:rPr>
      </w:pPr>
      <w:r>
        <w:rPr>
          <w:u w:val="single"/>
        </w:rPr>
        <w:t>9.3.3.</w:t>
      </w:r>
      <w:r>
        <w:rPr>
          <w:u w:val="single"/>
          <w:lang w:val="sr-Cyrl-RS"/>
        </w:rPr>
        <w:t xml:space="preserve"> </w:t>
      </w:r>
      <w:r w:rsidR="00DA24CC">
        <w:rPr>
          <w:u w:val="single"/>
          <w:lang w:val="sr-Cyrl-RS"/>
        </w:rPr>
        <w:tab/>
      </w:r>
      <w:r w:rsidR="00B94B9E" w:rsidRPr="009A6911">
        <w:rPr>
          <w:u w:val="single"/>
        </w:rPr>
        <w:t>Трошкови заштите шума</w:t>
      </w:r>
    </w:p>
    <w:p w14:paraId="0C16FDEA" w14:textId="77777777" w:rsidR="00B94B9E" w:rsidRPr="0092239A" w:rsidRDefault="00B94B9E" w:rsidP="00B94B9E">
      <w:pPr>
        <w:jc w:val="both"/>
      </w:pPr>
      <w:r w:rsidRPr="0092239A">
        <w:tab/>
      </w:r>
      <w:r w:rsidRPr="0092239A">
        <w:tab/>
      </w:r>
    </w:p>
    <w:p w14:paraId="6917AE9C" w14:textId="77777777" w:rsidR="00B94B9E" w:rsidRPr="0092239A" w:rsidRDefault="008E4077" w:rsidP="00B94B9E">
      <w:pPr>
        <w:ind w:firstLine="705"/>
        <w:jc w:val="both"/>
      </w:pPr>
      <w:r>
        <w:rPr>
          <w:b/>
          <w:lang w:val="sr-Cyrl-RS" w:eastAsia="en-US"/>
        </w:rPr>
        <w:t xml:space="preserve">     </w:t>
      </w:r>
      <w:r w:rsidR="00B94B9E" w:rsidRPr="0092239A">
        <w:rPr>
          <w:b/>
          <w:lang w:eastAsia="en-US"/>
        </w:rPr>
        <w:t xml:space="preserve">Табела </w:t>
      </w:r>
      <w:r>
        <w:rPr>
          <w:b/>
          <w:lang w:val="sr-Cyrl-RS" w:eastAsia="en-US"/>
        </w:rPr>
        <w:t>6</w:t>
      </w:r>
      <w:r w:rsidR="007C3A20">
        <w:rPr>
          <w:b/>
          <w:lang w:val="sr-Latn-RS" w:eastAsia="en-US"/>
        </w:rPr>
        <w:t>2</w:t>
      </w:r>
      <w:r>
        <w:rPr>
          <w:b/>
          <w:lang w:val="sr-Cyrl-RS" w:eastAsia="en-US"/>
        </w:rPr>
        <w:t xml:space="preserve">. – </w:t>
      </w:r>
      <w:r>
        <w:rPr>
          <w:lang w:val="sr-Cyrl-RS" w:eastAsia="en-US"/>
        </w:rPr>
        <w:t>Трошкови заштите шума</w:t>
      </w:r>
      <w:r w:rsidR="00B94B9E" w:rsidRPr="0092239A">
        <w:tab/>
        <w:t xml:space="preserve"> </w:t>
      </w:r>
    </w:p>
    <w:tbl>
      <w:tblPr>
        <w:tblW w:w="8270" w:type="dxa"/>
        <w:jc w:val="center"/>
        <w:tblCellMar>
          <w:top w:w="10" w:type="dxa"/>
          <w:right w:w="56" w:type="dxa"/>
        </w:tblCellMar>
        <w:tblLook w:val="04A0" w:firstRow="1" w:lastRow="0" w:firstColumn="1" w:lastColumn="0" w:noHBand="0" w:noVBand="1"/>
      </w:tblPr>
      <w:tblGrid>
        <w:gridCol w:w="2777"/>
        <w:gridCol w:w="1015"/>
        <w:gridCol w:w="1128"/>
        <w:gridCol w:w="943"/>
        <w:gridCol w:w="1293"/>
        <w:gridCol w:w="1114"/>
      </w:tblGrid>
      <w:tr w:rsidR="00B94B9E" w:rsidRPr="0092239A" w14:paraId="5E1F9818" w14:textId="77777777" w:rsidTr="00260F9B">
        <w:trPr>
          <w:trHeight w:val="742"/>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4C9274C6" w14:textId="77777777" w:rsidR="00B94B9E" w:rsidRPr="0092239A" w:rsidRDefault="00B94B9E" w:rsidP="00260F9B">
            <w:pPr>
              <w:spacing w:line="259" w:lineRule="auto"/>
              <w:ind w:right="55"/>
              <w:jc w:val="center"/>
            </w:pPr>
            <w:r w:rsidRPr="0092239A">
              <w:rPr>
                <w:b/>
              </w:rPr>
              <w:t>Врста рада</w:t>
            </w:r>
          </w:p>
        </w:tc>
        <w:tc>
          <w:tcPr>
            <w:tcW w:w="1015" w:type="dxa"/>
            <w:tcBorders>
              <w:top w:val="single" w:sz="4" w:space="0" w:color="000000"/>
              <w:left w:val="single" w:sz="4" w:space="0" w:color="000000"/>
              <w:bottom w:val="single" w:sz="4" w:space="0" w:color="000000"/>
              <w:right w:val="single" w:sz="4" w:space="0" w:color="000000"/>
            </w:tcBorders>
            <w:vAlign w:val="center"/>
          </w:tcPr>
          <w:p w14:paraId="29969FE1" w14:textId="77777777" w:rsidR="00B94B9E" w:rsidRPr="0092239A" w:rsidRDefault="00B94B9E" w:rsidP="00260F9B">
            <w:pPr>
              <w:spacing w:line="259" w:lineRule="auto"/>
              <w:jc w:val="center"/>
              <w:rPr>
                <w:b/>
              </w:rPr>
            </w:pPr>
            <w:r w:rsidRPr="0092239A">
              <w:rPr>
                <w:b/>
              </w:rPr>
              <w:t>Јединица</w:t>
            </w:r>
          </w:p>
          <w:p w14:paraId="12804D50" w14:textId="77777777" w:rsidR="00B94B9E" w:rsidRPr="0092239A" w:rsidRDefault="00B94B9E" w:rsidP="00260F9B">
            <w:pPr>
              <w:spacing w:line="259" w:lineRule="auto"/>
              <w:jc w:val="center"/>
            </w:pPr>
            <w:r w:rsidRPr="0092239A">
              <w:rPr>
                <w:b/>
              </w:rPr>
              <w:t>мере</w:t>
            </w:r>
          </w:p>
        </w:tc>
        <w:tc>
          <w:tcPr>
            <w:tcW w:w="1128" w:type="dxa"/>
            <w:tcBorders>
              <w:top w:val="single" w:sz="4" w:space="0" w:color="000000"/>
              <w:left w:val="single" w:sz="4" w:space="0" w:color="000000"/>
              <w:bottom w:val="single" w:sz="4" w:space="0" w:color="000000"/>
              <w:right w:val="single" w:sz="4" w:space="0" w:color="000000"/>
            </w:tcBorders>
            <w:vAlign w:val="center"/>
          </w:tcPr>
          <w:p w14:paraId="5F22AFFB" w14:textId="77777777" w:rsidR="00B94B9E" w:rsidRPr="0092239A" w:rsidRDefault="00B94B9E" w:rsidP="00260F9B">
            <w:pPr>
              <w:spacing w:line="259" w:lineRule="auto"/>
              <w:jc w:val="center"/>
            </w:pPr>
            <w:r w:rsidRPr="0092239A">
              <w:rPr>
                <w:b/>
              </w:rPr>
              <w:t>Количина</w:t>
            </w:r>
          </w:p>
        </w:tc>
        <w:tc>
          <w:tcPr>
            <w:tcW w:w="943" w:type="dxa"/>
            <w:tcBorders>
              <w:top w:val="single" w:sz="4" w:space="0" w:color="000000"/>
              <w:left w:val="single" w:sz="4" w:space="0" w:color="000000"/>
              <w:bottom w:val="single" w:sz="4" w:space="0" w:color="000000"/>
              <w:right w:val="single" w:sz="4" w:space="0" w:color="000000"/>
            </w:tcBorders>
            <w:vAlign w:val="center"/>
          </w:tcPr>
          <w:p w14:paraId="50C619AF" w14:textId="77777777" w:rsidR="00B94B9E" w:rsidRPr="0092239A" w:rsidRDefault="00B94B9E" w:rsidP="00260F9B">
            <w:pPr>
              <w:spacing w:line="259" w:lineRule="auto"/>
              <w:ind w:left="2"/>
              <w:jc w:val="center"/>
            </w:pPr>
            <w:r w:rsidRPr="0092239A">
              <w:rPr>
                <w:b/>
              </w:rPr>
              <w:t>Јед/дин.</w:t>
            </w:r>
          </w:p>
        </w:tc>
        <w:tc>
          <w:tcPr>
            <w:tcW w:w="1293" w:type="dxa"/>
            <w:tcBorders>
              <w:top w:val="single" w:sz="4" w:space="0" w:color="000000"/>
              <w:left w:val="single" w:sz="4" w:space="0" w:color="000000"/>
              <w:bottom w:val="single" w:sz="4" w:space="0" w:color="000000"/>
              <w:right w:val="single" w:sz="4" w:space="0" w:color="000000"/>
            </w:tcBorders>
            <w:vAlign w:val="center"/>
          </w:tcPr>
          <w:p w14:paraId="5AD41ED2" w14:textId="77777777" w:rsidR="00B94B9E" w:rsidRPr="0092239A" w:rsidRDefault="00B94B9E" w:rsidP="00260F9B">
            <w:pPr>
              <w:spacing w:line="259" w:lineRule="auto"/>
              <w:jc w:val="center"/>
            </w:pPr>
            <w:r w:rsidRPr="0092239A">
              <w:rPr>
                <w:b/>
              </w:rPr>
              <w:t>Укупно/дин</w:t>
            </w:r>
          </w:p>
        </w:tc>
        <w:tc>
          <w:tcPr>
            <w:tcW w:w="1114" w:type="dxa"/>
            <w:tcBorders>
              <w:top w:val="single" w:sz="4" w:space="0" w:color="000000"/>
              <w:left w:val="single" w:sz="4" w:space="0" w:color="000000"/>
              <w:bottom w:val="single" w:sz="4" w:space="0" w:color="000000"/>
              <w:right w:val="single" w:sz="4" w:space="0" w:color="000000"/>
            </w:tcBorders>
            <w:vAlign w:val="center"/>
          </w:tcPr>
          <w:p w14:paraId="16AF4CBC" w14:textId="77777777" w:rsidR="00B94B9E" w:rsidRPr="0092239A" w:rsidRDefault="00B94B9E" w:rsidP="00260F9B">
            <w:pPr>
              <w:spacing w:line="259" w:lineRule="auto"/>
              <w:ind w:left="1"/>
              <w:jc w:val="center"/>
            </w:pPr>
            <w:r w:rsidRPr="0092239A">
              <w:rPr>
                <w:b/>
              </w:rPr>
              <w:t>Годишње</w:t>
            </w:r>
          </w:p>
        </w:tc>
      </w:tr>
      <w:tr w:rsidR="00B94B9E" w:rsidRPr="0092239A" w14:paraId="1B0A6EBC" w14:textId="77777777" w:rsidTr="00260F9B">
        <w:trPr>
          <w:trHeight w:val="240"/>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7D1ABBB7" w14:textId="77777777" w:rsidR="00B94B9E" w:rsidRPr="0092239A" w:rsidRDefault="00B94B9E" w:rsidP="00260F9B">
            <w:pPr>
              <w:spacing w:line="259" w:lineRule="auto"/>
              <w:ind w:right="56"/>
              <w:jc w:val="center"/>
            </w:pPr>
            <w:r w:rsidRPr="0092239A">
              <w:t>Заштита шума</w:t>
            </w:r>
          </w:p>
        </w:tc>
        <w:tc>
          <w:tcPr>
            <w:tcW w:w="1015" w:type="dxa"/>
            <w:tcBorders>
              <w:top w:val="single" w:sz="4" w:space="0" w:color="000000"/>
              <w:left w:val="single" w:sz="4" w:space="0" w:color="000000"/>
              <w:bottom w:val="single" w:sz="4" w:space="0" w:color="000000"/>
              <w:right w:val="single" w:sz="4" w:space="0" w:color="000000"/>
            </w:tcBorders>
            <w:vAlign w:val="center"/>
          </w:tcPr>
          <w:p w14:paraId="05A04402" w14:textId="77777777" w:rsidR="00B94B9E" w:rsidRPr="0092239A" w:rsidRDefault="00B94B9E" w:rsidP="00260F9B">
            <w:pPr>
              <w:spacing w:line="259" w:lineRule="auto"/>
              <w:ind w:right="53"/>
              <w:jc w:val="center"/>
            </w:pPr>
            <w:r w:rsidRPr="0092239A">
              <w:t>ha</w:t>
            </w:r>
          </w:p>
        </w:tc>
        <w:tc>
          <w:tcPr>
            <w:tcW w:w="1128" w:type="dxa"/>
            <w:tcBorders>
              <w:top w:val="single" w:sz="4" w:space="0" w:color="000000"/>
              <w:left w:val="single" w:sz="4" w:space="0" w:color="000000"/>
              <w:bottom w:val="single" w:sz="4" w:space="0" w:color="000000"/>
              <w:right w:val="single" w:sz="4" w:space="0" w:color="000000"/>
            </w:tcBorders>
            <w:vAlign w:val="center"/>
          </w:tcPr>
          <w:p w14:paraId="705DC32F" w14:textId="77777777" w:rsidR="00B94B9E" w:rsidRPr="0092239A" w:rsidRDefault="00B94B9E" w:rsidP="00260F9B">
            <w:pPr>
              <w:spacing w:line="259" w:lineRule="auto"/>
              <w:ind w:right="51"/>
              <w:jc w:val="center"/>
            </w:pPr>
            <w:r w:rsidRPr="0092239A">
              <w:rPr>
                <w:color w:val="000000"/>
                <w:lang w:eastAsia="en-US"/>
              </w:rPr>
              <w:t>2</w:t>
            </w:r>
            <w:r>
              <w:rPr>
                <w:color w:val="000000"/>
                <w:lang w:val="sr-Latn-RS" w:eastAsia="en-US"/>
              </w:rPr>
              <w:t>614</w:t>
            </w:r>
            <w:r>
              <w:rPr>
                <w:color w:val="000000"/>
                <w:lang w:val="sr-Cyrl-RS" w:eastAsia="en-US"/>
              </w:rPr>
              <w:t>.</w:t>
            </w:r>
            <w:r>
              <w:rPr>
                <w:color w:val="000000"/>
                <w:lang w:val="sr-Latn-RS" w:eastAsia="en-US"/>
              </w:rPr>
              <w:t>05</w:t>
            </w:r>
          </w:p>
        </w:tc>
        <w:tc>
          <w:tcPr>
            <w:tcW w:w="943" w:type="dxa"/>
            <w:tcBorders>
              <w:top w:val="single" w:sz="4" w:space="0" w:color="000000"/>
              <w:left w:val="single" w:sz="4" w:space="0" w:color="000000"/>
              <w:bottom w:val="single" w:sz="4" w:space="0" w:color="000000"/>
              <w:right w:val="single" w:sz="4" w:space="0" w:color="000000"/>
            </w:tcBorders>
            <w:vAlign w:val="center"/>
          </w:tcPr>
          <w:p w14:paraId="5815E6B2" w14:textId="77777777" w:rsidR="00B94B9E" w:rsidRPr="0092239A" w:rsidRDefault="00B94B9E" w:rsidP="00260F9B">
            <w:pPr>
              <w:spacing w:line="259" w:lineRule="auto"/>
              <w:ind w:right="49"/>
              <w:jc w:val="center"/>
            </w:pPr>
            <w:r w:rsidRPr="0092239A">
              <w:t>1969.43</w:t>
            </w:r>
          </w:p>
        </w:tc>
        <w:tc>
          <w:tcPr>
            <w:tcW w:w="1293" w:type="dxa"/>
            <w:tcBorders>
              <w:top w:val="single" w:sz="4" w:space="0" w:color="000000"/>
              <w:left w:val="single" w:sz="4" w:space="0" w:color="000000"/>
              <w:bottom w:val="single" w:sz="4" w:space="0" w:color="000000"/>
              <w:right w:val="single" w:sz="4" w:space="0" w:color="000000"/>
            </w:tcBorders>
            <w:vAlign w:val="center"/>
          </w:tcPr>
          <w:p w14:paraId="5B4027FC" w14:textId="77777777" w:rsidR="00B94B9E" w:rsidRPr="0092239A" w:rsidRDefault="00B94B9E" w:rsidP="00260F9B">
            <w:pPr>
              <w:jc w:val="center"/>
            </w:pPr>
            <w:r>
              <w:rPr>
                <w:color w:val="000000"/>
              </w:rPr>
              <w:t>5148188.5</w:t>
            </w:r>
          </w:p>
        </w:tc>
        <w:tc>
          <w:tcPr>
            <w:tcW w:w="1114" w:type="dxa"/>
            <w:tcBorders>
              <w:top w:val="single" w:sz="4" w:space="0" w:color="000000"/>
              <w:left w:val="single" w:sz="4" w:space="0" w:color="000000"/>
              <w:bottom w:val="single" w:sz="4" w:space="0" w:color="000000"/>
              <w:right w:val="single" w:sz="4" w:space="0" w:color="000000"/>
            </w:tcBorders>
            <w:vAlign w:val="center"/>
          </w:tcPr>
          <w:p w14:paraId="474AC8E9" w14:textId="77777777" w:rsidR="00B94B9E" w:rsidRPr="0092239A" w:rsidRDefault="00B94B9E" w:rsidP="00260F9B">
            <w:pPr>
              <w:jc w:val="center"/>
            </w:pPr>
            <w:r>
              <w:rPr>
                <w:color w:val="000000"/>
              </w:rPr>
              <w:t>514818.8</w:t>
            </w:r>
          </w:p>
        </w:tc>
      </w:tr>
      <w:tr w:rsidR="00B94B9E" w:rsidRPr="0092239A" w14:paraId="35BC72A4" w14:textId="77777777" w:rsidTr="00260F9B">
        <w:trPr>
          <w:trHeight w:val="470"/>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7A46DED6" w14:textId="77777777" w:rsidR="00B94B9E" w:rsidRPr="0092239A" w:rsidRDefault="00B94B9E" w:rsidP="00260F9B">
            <w:pPr>
              <w:spacing w:line="259" w:lineRule="auto"/>
              <w:jc w:val="center"/>
            </w:pPr>
            <w:r w:rsidRPr="0092239A">
              <w:t>Трошкови превентивне заштите</w:t>
            </w:r>
          </w:p>
        </w:tc>
        <w:tc>
          <w:tcPr>
            <w:tcW w:w="1015" w:type="dxa"/>
            <w:tcBorders>
              <w:top w:val="single" w:sz="4" w:space="0" w:color="000000"/>
              <w:left w:val="single" w:sz="4" w:space="0" w:color="000000"/>
              <w:bottom w:val="single" w:sz="4" w:space="0" w:color="000000"/>
              <w:right w:val="single" w:sz="4" w:space="0" w:color="000000"/>
            </w:tcBorders>
            <w:vAlign w:val="center"/>
          </w:tcPr>
          <w:p w14:paraId="0BDFAEF5" w14:textId="77777777" w:rsidR="00B94B9E" w:rsidRPr="0092239A" w:rsidRDefault="00B94B9E" w:rsidP="00260F9B">
            <w:pPr>
              <w:spacing w:line="259" w:lineRule="auto"/>
              <w:ind w:right="51"/>
              <w:jc w:val="center"/>
            </w:pPr>
            <w:r w:rsidRPr="0092239A">
              <w:t>р. дан</w:t>
            </w:r>
          </w:p>
        </w:tc>
        <w:tc>
          <w:tcPr>
            <w:tcW w:w="1128" w:type="dxa"/>
            <w:tcBorders>
              <w:top w:val="single" w:sz="4" w:space="0" w:color="000000"/>
              <w:left w:val="single" w:sz="4" w:space="0" w:color="000000"/>
              <w:bottom w:val="single" w:sz="4" w:space="0" w:color="000000"/>
              <w:right w:val="single" w:sz="4" w:space="0" w:color="000000"/>
            </w:tcBorders>
            <w:vAlign w:val="center"/>
          </w:tcPr>
          <w:p w14:paraId="1F47A02F" w14:textId="77777777" w:rsidR="00B94B9E" w:rsidRPr="00632226" w:rsidRDefault="00B94B9E" w:rsidP="00260F9B">
            <w:pPr>
              <w:spacing w:line="259" w:lineRule="auto"/>
              <w:ind w:right="51"/>
              <w:jc w:val="center"/>
            </w:pPr>
            <w:r w:rsidRPr="00CB6386">
              <w:t>586</w:t>
            </w:r>
          </w:p>
        </w:tc>
        <w:tc>
          <w:tcPr>
            <w:tcW w:w="943" w:type="dxa"/>
            <w:tcBorders>
              <w:top w:val="single" w:sz="4" w:space="0" w:color="000000"/>
              <w:left w:val="single" w:sz="4" w:space="0" w:color="000000"/>
              <w:bottom w:val="single" w:sz="4" w:space="0" w:color="000000"/>
              <w:right w:val="single" w:sz="4" w:space="0" w:color="000000"/>
            </w:tcBorders>
            <w:vAlign w:val="center"/>
          </w:tcPr>
          <w:p w14:paraId="19D8E0E0" w14:textId="77777777" w:rsidR="00B94B9E" w:rsidRPr="0092239A" w:rsidRDefault="00B94B9E" w:rsidP="00260F9B">
            <w:pPr>
              <w:spacing w:line="259" w:lineRule="auto"/>
              <w:ind w:right="49"/>
              <w:jc w:val="center"/>
            </w:pPr>
            <w:r w:rsidRPr="0092239A">
              <w:t>3882.02</w:t>
            </w:r>
          </w:p>
        </w:tc>
        <w:tc>
          <w:tcPr>
            <w:tcW w:w="1293" w:type="dxa"/>
            <w:tcBorders>
              <w:top w:val="single" w:sz="4" w:space="0" w:color="000000"/>
              <w:left w:val="single" w:sz="4" w:space="0" w:color="000000"/>
              <w:bottom w:val="single" w:sz="4" w:space="0" w:color="000000"/>
              <w:right w:val="single" w:sz="4" w:space="0" w:color="000000"/>
            </w:tcBorders>
            <w:vAlign w:val="center"/>
          </w:tcPr>
          <w:p w14:paraId="3037B4E3" w14:textId="77777777" w:rsidR="00B94B9E" w:rsidRPr="0092239A" w:rsidRDefault="00B94B9E" w:rsidP="00260F9B">
            <w:pPr>
              <w:jc w:val="center"/>
            </w:pPr>
            <w:r>
              <w:rPr>
                <w:color w:val="000000"/>
              </w:rPr>
              <w:t>2274863.7</w:t>
            </w:r>
          </w:p>
        </w:tc>
        <w:tc>
          <w:tcPr>
            <w:tcW w:w="1114" w:type="dxa"/>
            <w:tcBorders>
              <w:top w:val="single" w:sz="4" w:space="0" w:color="000000"/>
              <w:left w:val="single" w:sz="4" w:space="0" w:color="000000"/>
              <w:bottom w:val="single" w:sz="4" w:space="0" w:color="000000"/>
              <w:right w:val="single" w:sz="4" w:space="0" w:color="000000"/>
            </w:tcBorders>
            <w:vAlign w:val="center"/>
          </w:tcPr>
          <w:p w14:paraId="64233531" w14:textId="77777777" w:rsidR="00B94B9E" w:rsidRPr="0092239A" w:rsidRDefault="00B94B9E" w:rsidP="00260F9B">
            <w:pPr>
              <w:jc w:val="center"/>
            </w:pPr>
            <w:r>
              <w:rPr>
                <w:color w:val="000000"/>
              </w:rPr>
              <w:t>227486.4</w:t>
            </w:r>
          </w:p>
        </w:tc>
      </w:tr>
      <w:tr w:rsidR="00B94B9E" w:rsidRPr="0092239A" w14:paraId="7FC630DB" w14:textId="77777777" w:rsidTr="00260F9B">
        <w:trPr>
          <w:trHeight w:val="470"/>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1986CF41" w14:textId="77777777" w:rsidR="00B94B9E" w:rsidRPr="0092239A" w:rsidRDefault="00B94B9E" w:rsidP="00260F9B">
            <w:pPr>
              <w:spacing w:line="259" w:lineRule="auto"/>
              <w:jc w:val="center"/>
            </w:pPr>
            <w:r w:rsidRPr="0092239A">
              <w:t>Чување шума</w:t>
            </w:r>
          </w:p>
        </w:tc>
        <w:tc>
          <w:tcPr>
            <w:tcW w:w="1015" w:type="dxa"/>
            <w:tcBorders>
              <w:top w:val="single" w:sz="4" w:space="0" w:color="000000"/>
              <w:left w:val="single" w:sz="4" w:space="0" w:color="000000"/>
              <w:bottom w:val="single" w:sz="4" w:space="0" w:color="000000"/>
              <w:right w:val="single" w:sz="4" w:space="0" w:color="000000"/>
            </w:tcBorders>
            <w:vAlign w:val="center"/>
          </w:tcPr>
          <w:p w14:paraId="63C9A3A3" w14:textId="77777777" w:rsidR="00B94B9E" w:rsidRPr="0092239A" w:rsidRDefault="00B94B9E" w:rsidP="00260F9B">
            <w:pPr>
              <w:spacing w:line="259" w:lineRule="auto"/>
              <w:ind w:right="51"/>
              <w:jc w:val="center"/>
            </w:pPr>
            <w:r w:rsidRPr="0092239A">
              <w:t>ha</w:t>
            </w:r>
          </w:p>
        </w:tc>
        <w:tc>
          <w:tcPr>
            <w:tcW w:w="1128" w:type="dxa"/>
            <w:tcBorders>
              <w:top w:val="single" w:sz="4" w:space="0" w:color="000000"/>
              <w:left w:val="single" w:sz="4" w:space="0" w:color="000000"/>
              <w:bottom w:val="single" w:sz="4" w:space="0" w:color="000000"/>
              <w:right w:val="single" w:sz="4" w:space="0" w:color="000000"/>
            </w:tcBorders>
            <w:vAlign w:val="center"/>
          </w:tcPr>
          <w:p w14:paraId="499798CE" w14:textId="77777777" w:rsidR="00B94B9E" w:rsidRPr="0092239A" w:rsidRDefault="00B94B9E" w:rsidP="00260F9B">
            <w:pPr>
              <w:spacing w:line="259" w:lineRule="auto"/>
              <w:ind w:right="51"/>
              <w:jc w:val="center"/>
            </w:pPr>
            <w:r w:rsidRPr="0092239A">
              <w:rPr>
                <w:color w:val="000000"/>
                <w:lang w:eastAsia="en-US"/>
              </w:rPr>
              <w:t>2</w:t>
            </w:r>
            <w:r>
              <w:rPr>
                <w:color w:val="000000"/>
                <w:lang w:val="sr-Latn-RS" w:eastAsia="en-US"/>
              </w:rPr>
              <w:t>614</w:t>
            </w:r>
            <w:r>
              <w:rPr>
                <w:color w:val="000000"/>
                <w:lang w:val="sr-Cyrl-RS" w:eastAsia="en-US"/>
              </w:rPr>
              <w:t>.</w:t>
            </w:r>
            <w:r>
              <w:rPr>
                <w:color w:val="000000"/>
                <w:lang w:val="sr-Latn-RS" w:eastAsia="en-US"/>
              </w:rPr>
              <w:t>05</w:t>
            </w:r>
          </w:p>
        </w:tc>
        <w:tc>
          <w:tcPr>
            <w:tcW w:w="943" w:type="dxa"/>
            <w:tcBorders>
              <w:top w:val="single" w:sz="4" w:space="0" w:color="000000"/>
              <w:left w:val="single" w:sz="4" w:space="0" w:color="000000"/>
              <w:bottom w:val="single" w:sz="4" w:space="0" w:color="000000"/>
              <w:right w:val="single" w:sz="4" w:space="0" w:color="000000"/>
            </w:tcBorders>
            <w:vAlign w:val="center"/>
          </w:tcPr>
          <w:p w14:paraId="57CDE296" w14:textId="77777777" w:rsidR="00B94B9E" w:rsidRPr="0092239A" w:rsidRDefault="00B94B9E" w:rsidP="00260F9B">
            <w:pPr>
              <w:spacing w:line="259" w:lineRule="auto"/>
              <w:ind w:right="49"/>
              <w:jc w:val="center"/>
            </w:pPr>
            <w:r w:rsidRPr="0092239A">
              <w:t>404.49</w:t>
            </w:r>
          </w:p>
        </w:tc>
        <w:tc>
          <w:tcPr>
            <w:tcW w:w="1293" w:type="dxa"/>
            <w:tcBorders>
              <w:top w:val="single" w:sz="4" w:space="0" w:color="000000"/>
              <w:left w:val="single" w:sz="4" w:space="0" w:color="000000"/>
              <w:bottom w:val="single" w:sz="4" w:space="0" w:color="000000"/>
              <w:right w:val="single" w:sz="4" w:space="0" w:color="000000"/>
            </w:tcBorders>
            <w:vAlign w:val="center"/>
          </w:tcPr>
          <w:p w14:paraId="107A86D6" w14:textId="77777777" w:rsidR="00B94B9E" w:rsidRPr="0092239A" w:rsidRDefault="00B94B9E" w:rsidP="00260F9B">
            <w:pPr>
              <w:jc w:val="center"/>
            </w:pPr>
            <w:r>
              <w:rPr>
                <w:color w:val="000000"/>
              </w:rPr>
              <w:t>1057357.1</w:t>
            </w:r>
          </w:p>
        </w:tc>
        <w:tc>
          <w:tcPr>
            <w:tcW w:w="1114" w:type="dxa"/>
            <w:tcBorders>
              <w:top w:val="single" w:sz="4" w:space="0" w:color="000000"/>
              <w:left w:val="single" w:sz="4" w:space="0" w:color="000000"/>
              <w:bottom w:val="single" w:sz="4" w:space="0" w:color="000000"/>
              <w:right w:val="single" w:sz="4" w:space="0" w:color="000000"/>
            </w:tcBorders>
            <w:vAlign w:val="center"/>
          </w:tcPr>
          <w:p w14:paraId="47937A43" w14:textId="77777777" w:rsidR="00B94B9E" w:rsidRPr="0092239A" w:rsidRDefault="00B94B9E" w:rsidP="00260F9B">
            <w:pPr>
              <w:jc w:val="center"/>
            </w:pPr>
            <w:r>
              <w:rPr>
                <w:color w:val="000000"/>
              </w:rPr>
              <w:t>105735.7</w:t>
            </w:r>
          </w:p>
        </w:tc>
      </w:tr>
      <w:tr w:rsidR="00B94B9E" w:rsidRPr="0092239A" w14:paraId="729BD5C8" w14:textId="77777777" w:rsidTr="00260F9B">
        <w:trPr>
          <w:trHeight w:val="250"/>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714D3D90" w14:textId="77777777" w:rsidR="00B94B9E" w:rsidRPr="0092239A" w:rsidRDefault="00B94B9E" w:rsidP="00260F9B">
            <w:pPr>
              <w:spacing w:line="259" w:lineRule="auto"/>
              <w:ind w:right="55"/>
              <w:jc w:val="center"/>
              <w:rPr>
                <w:b/>
              </w:rPr>
            </w:pPr>
            <w:r w:rsidRPr="0092239A">
              <w:rPr>
                <w:b/>
              </w:rPr>
              <w:t>Укупно</w:t>
            </w:r>
          </w:p>
        </w:tc>
        <w:tc>
          <w:tcPr>
            <w:tcW w:w="1015" w:type="dxa"/>
            <w:tcBorders>
              <w:top w:val="single" w:sz="4" w:space="0" w:color="000000"/>
              <w:left w:val="single" w:sz="4" w:space="0" w:color="000000"/>
              <w:bottom w:val="single" w:sz="4" w:space="0" w:color="000000"/>
              <w:right w:val="single" w:sz="4" w:space="0" w:color="000000"/>
            </w:tcBorders>
            <w:vAlign w:val="center"/>
          </w:tcPr>
          <w:p w14:paraId="3B3FAED4" w14:textId="77777777" w:rsidR="00B94B9E" w:rsidRPr="0092239A" w:rsidRDefault="00B94B9E" w:rsidP="00260F9B">
            <w:pPr>
              <w:spacing w:after="160" w:line="259" w:lineRule="auto"/>
              <w:jc w:val="center"/>
              <w:rPr>
                <w:b/>
              </w:rPr>
            </w:pPr>
          </w:p>
        </w:tc>
        <w:tc>
          <w:tcPr>
            <w:tcW w:w="1128" w:type="dxa"/>
            <w:tcBorders>
              <w:top w:val="single" w:sz="4" w:space="0" w:color="000000"/>
              <w:left w:val="single" w:sz="4" w:space="0" w:color="000000"/>
              <w:bottom w:val="single" w:sz="4" w:space="0" w:color="000000"/>
              <w:right w:val="single" w:sz="4" w:space="0" w:color="000000"/>
            </w:tcBorders>
            <w:vAlign w:val="center"/>
          </w:tcPr>
          <w:p w14:paraId="1522DC0D" w14:textId="77777777" w:rsidR="00B94B9E" w:rsidRPr="0092239A" w:rsidRDefault="00B94B9E" w:rsidP="00260F9B">
            <w:pPr>
              <w:spacing w:after="160" w:line="259" w:lineRule="auto"/>
              <w:jc w:val="center"/>
              <w:rPr>
                <w:b/>
              </w:rPr>
            </w:pPr>
          </w:p>
        </w:tc>
        <w:tc>
          <w:tcPr>
            <w:tcW w:w="943" w:type="dxa"/>
            <w:tcBorders>
              <w:top w:val="single" w:sz="4" w:space="0" w:color="000000"/>
              <w:left w:val="single" w:sz="4" w:space="0" w:color="000000"/>
              <w:bottom w:val="single" w:sz="4" w:space="0" w:color="000000"/>
              <w:right w:val="single" w:sz="4" w:space="0" w:color="000000"/>
            </w:tcBorders>
            <w:vAlign w:val="center"/>
          </w:tcPr>
          <w:p w14:paraId="75609AD0" w14:textId="77777777" w:rsidR="00B94B9E" w:rsidRPr="0092239A" w:rsidRDefault="00B94B9E" w:rsidP="00260F9B">
            <w:pPr>
              <w:spacing w:after="160" w:line="259" w:lineRule="auto"/>
              <w:jc w:val="center"/>
              <w:rPr>
                <w:b/>
              </w:rPr>
            </w:pPr>
          </w:p>
        </w:tc>
        <w:tc>
          <w:tcPr>
            <w:tcW w:w="1293" w:type="dxa"/>
            <w:tcBorders>
              <w:top w:val="single" w:sz="4" w:space="0" w:color="000000"/>
              <w:left w:val="single" w:sz="4" w:space="0" w:color="000000"/>
              <w:bottom w:val="single" w:sz="4" w:space="0" w:color="000000"/>
              <w:right w:val="single" w:sz="4" w:space="0" w:color="000000"/>
            </w:tcBorders>
            <w:vAlign w:val="center"/>
          </w:tcPr>
          <w:p w14:paraId="16201154" w14:textId="77777777" w:rsidR="00B94B9E" w:rsidRPr="00CB6386" w:rsidRDefault="00B94B9E" w:rsidP="00260F9B">
            <w:pPr>
              <w:jc w:val="center"/>
              <w:rPr>
                <w:b/>
                <w:bCs/>
              </w:rPr>
            </w:pPr>
            <w:r w:rsidRPr="00CB6386">
              <w:rPr>
                <w:b/>
                <w:bCs/>
                <w:color w:val="000000"/>
              </w:rPr>
              <w:t>8480409.3</w:t>
            </w:r>
          </w:p>
        </w:tc>
        <w:tc>
          <w:tcPr>
            <w:tcW w:w="1114" w:type="dxa"/>
            <w:tcBorders>
              <w:top w:val="single" w:sz="4" w:space="0" w:color="000000"/>
              <w:left w:val="single" w:sz="4" w:space="0" w:color="000000"/>
              <w:bottom w:val="single" w:sz="4" w:space="0" w:color="000000"/>
              <w:right w:val="single" w:sz="4" w:space="0" w:color="000000"/>
            </w:tcBorders>
            <w:vAlign w:val="center"/>
          </w:tcPr>
          <w:p w14:paraId="67458F6A" w14:textId="77777777" w:rsidR="00B94B9E" w:rsidRPr="00CB6386" w:rsidRDefault="00B94B9E" w:rsidP="00260F9B">
            <w:pPr>
              <w:jc w:val="center"/>
              <w:rPr>
                <w:b/>
                <w:bCs/>
              </w:rPr>
            </w:pPr>
            <w:r w:rsidRPr="00CB6386">
              <w:rPr>
                <w:b/>
                <w:bCs/>
                <w:color w:val="000000"/>
              </w:rPr>
              <w:t>848040.9</w:t>
            </w:r>
          </w:p>
        </w:tc>
      </w:tr>
    </w:tbl>
    <w:p w14:paraId="5F6558A8" w14:textId="77777777" w:rsidR="00B94B9E" w:rsidRDefault="00B94B9E" w:rsidP="00B94B9E">
      <w:pPr>
        <w:ind w:left="720" w:firstLine="720"/>
        <w:rPr>
          <w:b/>
          <w:sz w:val="22"/>
          <w:szCs w:val="22"/>
          <w:u w:val="single"/>
          <w:lang w:eastAsia="en-US"/>
        </w:rPr>
      </w:pPr>
    </w:p>
    <w:p w14:paraId="4E0720BD" w14:textId="77777777" w:rsidR="00B94B9E" w:rsidRPr="009A6911" w:rsidRDefault="009A6911" w:rsidP="00DA24CC">
      <w:pPr>
        <w:pStyle w:val="Heading7"/>
        <w:ind w:left="0" w:firstLine="705"/>
        <w:rPr>
          <w:u w:val="single"/>
        </w:rPr>
      </w:pPr>
      <w:r w:rsidRPr="009A6911">
        <w:rPr>
          <w:u w:val="single"/>
        </w:rPr>
        <w:t>9.3.4.</w:t>
      </w:r>
      <w:r w:rsidRPr="009A6911">
        <w:rPr>
          <w:u w:val="single"/>
          <w:lang w:val="sr-Cyrl-RS"/>
        </w:rPr>
        <w:t xml:space="preserve"> </w:t>
      </w:r>
      <w:r w:rsidR="00DA24CC">
        <w:rPr>
          <w:u w:val="single"/>
          <w:lang w:val="sr-Cyrl-RS"/>
        </w:rPr>
        <w:tab/>
      </w:r>
      <w:r w:rsidR="00B94B9E" w:rsidRPr="009A6911">
        <w:rPr>
          <w:u w:val="single"/>
        </w:rPr>
        <w:t>Трошкови шумских комуникација</w:t>
      </w:r>
    </w:p>
    <w:p w14:paraId="027FC83B" w14:textId="77777777" w:rsidR="00B94B9E" w:rsidRPr="0092239A" w:rsidRDefault="00B94B9E" w:rsidP="00B94B9E">
      <w:pPr>
        <w:jc w:val="both"/>
      </w:pPr>
      <w:r w:rsidRPr="0092239A">
        <w:tab/>
      </w:r>
      <w:r w:rsidRPr="0092239A">
        <w:tab/>
      </w:r>
    </w:p>
    <w:p w14:paraId="7B31438A" w14:textId="77777777" w:rsidR="00B94B9E" w:rsidRPr="0092239A" w:rsidRDefault="008E4077" w:rsidP="00B94B9E">
      <w:pPr>
        <w:ind w:firstLine="705"/>
        <w:jc w:val="both"/>
      </w:pPr>
      <w:r>
        <w:rPr>
          <w:b/>
          <w:lang w:val="sr-Cyrl-RS" w:eastAsia="en-US"/>
        </w:rPr>
        <w:t xml:space="preserve">        </w:t>
      </w:r>
      <w:r w:rsidR="00B94B9E" w:rsidRPr="0092239A">
        <w:rPr>
          <w:b/>
          <w:lang w:eastAsia="en-US"/>
        </w:rPr>
        <w:t xml:space="preserve">Табела </w:t>
      </w:r>
      <w:r w:rsidR="007C3A20">
        <w:rPr>
          <w:b/>
          <w:lang w:val="sr-Cyrl-RS" w:eastAsia="en-US"/>
        </w:rPr>
        <w:t>6</w:t>
      </w:r>
      <w:r w:rsidR="007C3A20">
        <w:rPr>
          <w:b/>
          <w:lang w:val="sr-Latn-RS" w:eastAsia="en-US"/>
        </w:rPr>
        <w:t>3</w:t>
      </w:r>
      <w:r>
        <w:rPr>
          <w:b/>
          <w:lang w:val="sr-Cyrl-RS" w:eastAsia="en-US"/>
        </w:rPr>
        <w:t xml:space="preserve">. – </w:t>
      </w:r>
      <w:r>
        <w:rPr>
          <w:lang w:val="sr-Cyrl-RS" w:eastAsia="en-US"/>
        </w:rPr>
        <w:t>Трошкови изградње и одржавања шумских комуникација</w:t>
      </w:r>
      <w:r w:rsidR="00B94B9E" w:rsidRPr="0092239A">
        <w:tab/>
      </w:r>
    </w:p>
    <w:tbl>
      <w:tblPr>
        <w:tblW w:w="7996" w:type="dxa"/>
        <w:jc w:val="center"/>
        <w:tblCellMar>
          <w:top w:w="15" w:type="dxa"/>
          <w:left w:w="132" w:type="dxa"/>
          <w:right w:w="82" w:type="dxa"/>
        </w:tblCellMar>
        <w:tblLook w:val="04A0" w:firstRow="1" w:lastRow="0" w:firstColumn="1" w:lastColumn="0" w:noHBand="0" w:noVBand="1"/>
      </w:tblPr>
      <w:tblGrid>
        <w:gridCol w:w="2288"/>
        <w:gridCol w:w="1087"/>
        <w:gridCol w:w="1193"/>
        <w:gridCol w:w="965"/>
        <w:gridCol w:w="1366"/>
        <w:gridCol w:w="1097"/>
      </w:tblGrid>
      <w:tr w:rsidR="00B94B9E" w:rsidRPr="0092239A" w14:paraId="0A161F87" w14:textId="77777777" w:rsidTr="00260F9B">
        <w:trPr>
          <w:trHeight w:val="543"/>
          <w:jc w:val="center"/>
        </w:trPr>
        <w:tc>
          <w:tcPr>
            <w:tcW w:w="2288" w:type="dxa"/>
            <w:tcBorders>
              <w:top w:val="single" w:sz="4" w:space="0" w:color="000000"/>
              <w:left w:val="single" w:sz="4" w:space="0" w:color="000000"/>
              <w:bottom w:val="single" w:sz="4" w:space="0" w:color="000000"/>
              <w:right w:val="single" w:sz="4" w:space="0" w:color="000000"/>
            </w:tcBorders>
            <w:vAlign w:val="center"/>
          </w:tcPr>
          <w:p w14:paraId="2BF9099C" w14:textId="77777777" w:rsidR="00B94B9E" w:rsidRPr="0092239A" w:rsidRDefault="00B94B9E" w:rsidP="00260F9B">
            <w:pPr>
              <w:spacing w:line="259" w:lineRule="auto"/>
              <w:ind w:right="47"/>
              <w:jc w:val="center"/>
            </w:pPr>
            <w:r w:rsidRPr="0092239A">
              <w:rPr>
                <w:b/>
              </w:rPr>
              <w:t>Врста рада</w:t>
            </w:r>
          </w:p>
        </w:tc>
        <w:tc>
          <w:tcPr>
            <w:tcW w:w="1087" w:type="dxa"/>
            <w:tcBorders>
              <w:top w:val="single" w:sz="4" w:space="0" w:color="000000"/>
              <w:left w:val="single" w:sz="4" w:space="0" w:color="000000"/>
              <w:bottom w:val="single" w:sz="4" w:space="0" w:color="000000"/>
              <w:right w:val="single" w:sz="4" w:space="0" w:color="000000"/>
            </w:tcBorders>
            <w:vAlign w:val="center"/>
          </w:tcPr>
          <w:p w14:paraId="0BF275A0" w14:textId="77777777" w:rsidR="00B94B9E" w:rsidRPr="0092239A" w:rsidRDefault="00B94B9E" w:rsidP="00260F9B">
            <w:pPr>
              <w:spacing w:line="259" w:lineRule="auto"/>
              <w:ind w:left="2"/>
              <w:jc w:val="center"/>
            </w:pPr>
            <w:r w:rsidRPr="0092239A">
              <w:rPr>
                <w:b/>
              </w:rPr>
              <w:t>Јед. мере</w:t>
            </w:r>
          </w:p>
        </w:tc>
        <w:tc>
          <w:tcPr>
            <w:tcW w:w="1193" w:type="dxa"/>
            <w:tcBorders>
              <w:top w:val="single" w:sz="4" w:space="0" w:color="000000"/>
              <w:left w:val="single" w:sz="4" w:space="0" w:color="000000"/>
              <w:bottom w:val="single" w:sz="4" w:space="0" w:color="000000"/>
              <w:right w:val="single" w:sz="4" w:space="0" w:color="000000"/>
            </w:tcBorders>
            <w:vAlign w:val="center"/>
          </w:tcPr>
          <w:p w14:paraId="6F972755" w14:textId="77777777" w:rsidR="00B94B9E" w:rsidRPr="0092239A" w:rsidRDefault="00B94B9E" w:rsidP="00260F9B">
            <w:pPr>
              <w:spacing w:line="259" w:lineRule="auto"/>
              <w:ind w:left="5"/>
              <w:jc w:val="center"/>
            </w:pPr>
            <w:r w:rsidRPr="0092239A">
              <w:rPr>
                <w:b/>
              </w:rPr>
              <w:t>Количина</w:t>
            </w:r>
          </w:p>
        </w:tc>
        <w:tc>
          <w:tcPr>
            <w:tcW w:w="965" w:type="dxa"/>
            <w:tcBorders>
              <w:top w:val="single" w:sz="4" w:space="0" w:color="000000"/>
              <w:left w:val="single" w:sz="4" w:space="0" w:color="000000"/>
              <w:bottom w:val="single" w:sz="4" w:space="0" w:color="000000"/>
              <w:right w:val="single" w:sz="4" w:space="0" w:color="000000"/>
            </w:tcBorders>
            <w:vAlign w:val="center"/>
          </w:tcPr>
          <w:p w14:paraId="14CCC82A" w14:textId="77777777" w:rsidR="00B94B9E" w:rsidRPr="0092239A" w:rsidRDefault="00B94B9E" w:rsidP="00260F9B">
            <w:pPr>
              <w:spacing w:line="259" w:lineRule="auto"/>
              <w:ind w:left="12"/>
              <w:jc w:val="center"/>
            </w:pPr>
            <w:r w:rsidRPr="0092239A">
              <w:rPr>
                <w:b/>
              </w:rPr>
              <w:t>Јед/дин</w:t>
            </w:r>
          </w:p>
        </w:tc>
        <w:tc>
          <w:tcPr>
            <w:tcW w:w="1366" w:type="dxa"/>
            <w:tcBorders>
              <w:top w:val="single" w:sz="4" w:space="0" w:color="000000"/>
              <w:left w:val="single" w:sz="4" w:space="0" w:color="000000"/>
              <w:bottom w:val="single" w:sz="4" w:space="0" w:color="000000"/>
              <w:right w:val="single" w:sz="4" w:space="0" w:color="000000"/>
            </w:tcBorders>
            <w:vAlign w:val="center"/>
          </w:tcPr>
          <w:p w14:paraId="0F27B679" w14:textId="77777777" w:rsidR="00B94B9E" w:rsidRPr="0092239A" w:rsidRDefault="00B94B9E" w:rsidP="00260F9B">
            <w:pPr>
              <w:spacing w:line="259" w:lineRule="auto"/>
              <w:jc w:val="center"/>
            </w:pPr>
            <w:r w:rsidRPr="0092239A">
              <w:rPr>
                <w:b/>
              </w:rPr>
              <w:t>Укупно/дин</w:t>
            </w:r>
          </w:p>
        </w:tc>
        <w:tc>
          <w:tcPr>
            <w:tcW w:w="1097" w:type="dxa"/>
            <w:tcBorders>
              <w:top w:val="single" w:sz="4" w:space="0" w:color="000000"/>
              <w:left w:val="single" w:sz="4" w:space="0" w:color="000000"/>
              <w:bottom w:val="single" w:sz="4" w:space="0" w:color="000000"/>
              <w:right w:val="single" w:sz="4" w:space="0" w:color="000000"/>
            </w:tcBorders>
            <w:vAlign w:val="center"/>
          </w:tcPr>
          <w:p w14:paraId="018FF0D0" w14:textId="77777777" w:rsidR="00B94B9E" w:rsidRPr="0092239A" w:rsidRDefault="00B94B9E" w:rsidP="00260F9B">
            <w:pPr>
              <w:spacing w:line="259" w:lineRule="auto"/>
              <w:ind w:left="7"/>
              <w:jc w:val="center"/>
            </w:pPr>
            <w:r w:rsidRPr="0092239A">
              <w:rPr>
                <w:b/>
              </w:rPr>
              <w:t>Годишње</w:t>
            </w:r>
          </w:p>
        </w:tc>
      </w:tr>
      <w:tr w:rsidR="00B94B9E" w:rsidRPr="0092239A" w14:paraId="44871059" w14:textId="77777777" w:rsidTr="00260F9B">
        <w:trPr>
          <w:trHeight w:val="254"/>
          <w:jc w:val="center"/>
        </w:trPr>
        <w:tc>
          <w:tcPr>
            <w:tcW w:w="2288" w:type="dxa"/>
            <w:tcBorders>
              <w:top w:val="single" w:sz="4" w:space="0" w:color="000000"/>
              <w:left w:val="single" w:sz="4" w:space="0" w:color="000000"/>
              <w:bottom w:val="single" w:sz="4" w:space="0" w:color="000000"/>
              <w:right w:val="single" w:sz="4" w:space="0" w:color="000000"/>
            </w:tcBorders>
            <w:vAlign w:val="center"/>
          </w:tcPr>
          <w:p w14:paraId="0DC427DC" w14:textId="77777777" w:rsidR="00B94B9E" w:rsidRPr="00617348" w:rsidRDefault="00B94B9E" w:rsidP="00260F9B">
            <w:pPr>
              <w:spacing w:line="259" w:lineRule="auto"/>
              <w:ind w:right="49"/>
              <w:jc w:val="center"/>
              <w:rPr>
                <w:lang w:val="sr-Cyrl-RS"/>
              </w:rPr>
            </w:pPr>
            <w:r>
              <w:rPr>
                <w:lang w:val="sr-Cyrl-RS"/>
              </w:rPr>
              <w:t>Новоградња</w:t>
            </w:r>
          </w:p>
        </w:tc>
        <w:tc>
          <w:tcPr>
            <w:tcW w:w="1087" w:type="dxa"/>
            <w:tcBorders>
              <w:top w:val="single" w:sz="4" w:space="0" w:color="000000"/>
              <w:left w:val="single" w:sz="4" w:space="0" w:color="000000"/>
              <w:bottom w:val="single" w:sz="4" w:space="0" w:color="000000"/>
              <w:right w:val="single" w:sz="4" w:space="0" w:color="000000"/>
            </w:tcBorders>
            <w:vAlign w:val="center"/>
          </w:tcPr>
          <w:p w14:paraId="3939C92C" w14:textId="77777777" w:rsidR="00B94B9E" w:rsidRPr="0092239A" w:rsidRDefault="00B94B9E" w:rsidP="00260F9B">
            <w:pPr>
              <w:spacing w:line="259" w:lineRule="auto"/>
              <w:ind w:right="51"/>
              <w:jc w:val="center"/>
            </w:pPr>
            <w:r w:rsidRPr="0092239A">
              <w:t>km</w:t>
            </w:r>
          </w:p>
        </w:tc>
        <w:tc>
          <w:tcPr>
            <w:tcW w:w="1193" w:type="dxa"/>
            <w:tcBorders>
              <w:top w:val="single" w:sz="4" w:space="0" w:color="000000"/>
              <w:left w:val="single" w:sz="4" w:space="0" w:color="000000"/>
              <w:bottom w:val="single" w:sz="4" w:space="0" w:color="000000"/>
              <w:right w:val="single" w:sz="4" w:space="0" w:color="000000"/>
            </w:tcBorders>
            <w:vAlign w:val="center"/>
          </w:tcPr>
          <w:p w14:paraId="78E77F8D" w14:textId="77777777" w:rsidR="00B94B9E" w:rsidRPr="00617348" w:rsidRDefault="00B94B9E" w:rsidP="00260F9B">
            <w:pPr>
              <w:spacing w:line="259" w:lineRule="auto"/>
              <w:ind w:right="49"/>
              <w:jc w:val="center"/>
              <w:rPr>
                <w:lang w:val="sr-Cyrl-RS"/>
              </w:rPr>
            </w:pPr>
            <w:r>
              <w:rPr>
                <w:lang w:val="sr-Cyrl-RS"/>
              </w:rPr>
              <w:t>2.12</w:t>
            </w:r>
          </w:p>
        </w:tc>
        <w:tc>
          <w:tcPr>
            <w:tcW w:w="965" w:type="dxa"/>
            <w:tcBorders>
              <w:top w:val="single" w:sz="4" w:space="0" w:color="000000"/>
              <w:left w:val="single" w:sz="4" w:space="0" w:color="000000"/>
              <w:bottom w:val="single" w:sz="4" w:space="0" w:color="000000"/>
              <w:right w:val="single" w:sz="4" w:space="0" w:color="000000"/>
            </w:tcBorders>
            <w:vAlign w:val="center"/>
          </w:tcPr>
          <w:p w14:paraId="64152F38" w14:textId="77777777" w:rsidR="00B94B9E" w:rsidRPr="0092239A" w:rsidRDefault="00B94B9E" w:rsidP="00260F9B">
            <w:pPr>
              <w:jc w:val="center"/>
            </w:pPr>
            <w:r w:rsidRPr="00ED1A55">
              <w:t>3000000</w:t>
            </w:r>
          </w:p>
        </w:tc>
        <w:tc>
          <w:tcPr>
            <w:tcW w:w="1366" w:type="dxa"/>
            <w:tcBorders>
              <w:top w:val="single" w:sz="4" w:space="0" w:color="000000"/>
              <w:left w:val="single" w:sz="4" w:space="0" w:color="000000"/>
              <w:bottom w:val="single" w:sz="4" w:space="0" w:color="000000"/>
              <w:right w:val="single" w:sz="4" w:space="0" w:color="000000"/>
            </w:tcBorders>
            <w:vAlign w:val="center"/>
          </w:tcPr>
          <w:p w14:paraId="1BC15FDF" w14:textId="77777777" w:rsidR="00B94B9E" w:rsidRDefault="00B94B9E" w:rsidP="00260F9B">
            <w:pPr>
              <w:jc w:val="center"/>
              <w:rPr>
                <w:color w:val="000000"/>
              </w:rPr>
            </w:pPr>
            <w:r>
              <w:rPr>
                <w:color w:val="000000"/>
              </w:rPr>
              <w:t>6360000.0</w:t>
            </w:r>
          </w:p>
        </w:tc>
        <w:tc>
          <w:tcPr>
            <w:tcW w:w="1097" w:type="dxa"/>
            <w:tcBorders>
              <w:top w:val="single" w:sz="4" w:space="0" w:color="000000"/>
              <w:left w:val="single" w:sz="4" w:space="0" w:color="000000"/>
              <w:bottom w:val="single" w:sz="4" w:space="0" w:color="000000"/>
              <w:right w:val="single" w:sz="4" w:space="0" w:color="000000"/>
            </w:tcBorders>
            <w:vAlign w:val="center"/>
          </w:tcPr>
          <w:p w14:paraId="6487B065" w14:textId="77777777" w:rsidR="00B94B9E" w:rsidRDefault="00B94B9E" w:rsidP="00260F9B">
            <w:pPr>
              <w:jc w:val="center"/>
              <w:rPr>
                <w:color w:val="000000"/>
              </w:rPr>
            </w:pPr>
            <w:r>
              <w:rPr>
                <w:color w:val="000000"/>
              </w:rPr>
              <w:t>636000.0</w:t>
            </w:r>
          </w:p>
        </w:tc>
      </w:tr>
      <w:tr w:rsidR="00B94B9E" w:rsidRPr="0092239A" w14:paraId="4F446DCE" w14:textId="77777777" w:rsidTr="00260F9B">
        <w:trPr>
          <w:trHeight w:val="254"/>
          <w:jc w:val="center"/>
        </w:trPr>
        <w:tc>
          <w:tcPr>
            <w:tcW w:w="2288" w:type="dxa"/>
            <w:tcBorders>
              <w:top w:val="single" w:sz="4" w:space="0" w:color="000000"/>
              <w:left w:val="single" w:sz="4" w:space="0" w:color="000000"/>
              <w:bottom w:val="single" w:sz="4" w:space="0" w:color="000000"/>
              <w:right w:val="single" w:sz="4" w:space="0" w:color="000000"/>
            </w:tcBorders>
            <w:vAlign w:val="center"/>
          </w:tcPr>
          <w:p w14:paraId="0C8AF144" w14:textId="77777777" w:rsidR="00B94B9E" w:rsidRPr="00617348" w:rsidRDefault="00B94B9E" w:rsidP="00260F9B">
            <w:pPr>
              <w:spacing w:line="259" w:lineRule="auto"/>
              <w:ind w:right="49"/>
              <w:jc w:val="center"/>
              <w:rPr>
                <w:lang w:val="sr-Cyrl-RS"/>
              </w:rPr>
            </w:pPr>
            <w:r>
              <w:rPr>
                <w:lang w:val="sr-Cyrl-RS"/>
              </w:rPr>
              <w:t>Реконструкција</w:t>
            </w:r>
          </w:p>
        </w:tc>
        <w:tc>
          <w:tcPr>
            <w:tcW w:w="1087" w:type="dxa"/>
            <w:tcBorders>
              <w:top w:val="single" w:sz="4" w:space="0" w:color="000000"/>
              <w:left w:val="single" w:sz="4" w:space="0" w:color="000000"/>
              <w:bottom w:val="single" w:sz="4" w:space="0" w:color="000000"/>
              <w:right w:val="single" w:sz="4" w:space="0" w:color="000000"/>
            </w:tcBorders>
            <w:vAlign w:val="center"/>
          </w:tcPr>
          <w:p w14:paraId="49566364" w14:textId="77777777" w:rsidR="00B94B9E" w:rsidRPr="0092239A" w:rsidRDefault="00B94B9E" w:rsidP="00260F9B">
            <w:pPr>
              <w:spacing w:line="259" w:lineRule="auto"/>
              <w:ind w:right="51"/>
              <w:jc w:val="center"/>
            </w:pPr>
            <w:r w:rsidRPr="0092239A">
              <w:t>km</w:t>
            </w:r>
          </w:p>
        </w:tc>
        <w:tc>
          <w:tcPr>
            <w:tcW w:w="1193" w:type="dxa"/>
            <w:tcBorders>
              <w:top w:val="single" w:sz="4" w:space="0" w:color="000000"/>
              <w:left w:val="single" w:sz="4" w:space="0" w:color="000000"/>
              <w:bottom w:val="single" w:sz="4" w:space="0" w:color="000000"/>
              <w:right w:val="single" w:sz="4" w:space="0" w:color="000000"/>
            </w:tcBorders>
            <w:vAlign w:val="center"/>
          </w:tcPr>
          <w:p w14:paraId="122FDB2F" w14:textId="77777777" w:rsidR="00B94B9E" w:rsidRPr="00617348" w:rsidRDefault="00B94B9E" w:rsidP="00260F9B">
            <w:pPr>
              <w:spacing w:line="259" w:lineRule="auto"/>
              <w:ind w:right="49"/>
              <w:jc w:val="center"/>
              <w:rPr>
                <w:lang w:val="sr-Cyrl-RS"/>
              </w:rPr>
            </w:pPr>
            <w:r>
              <w:rPr>
                <w:lang w:val="sr-Cyrl-RS"/>
              </w:rPr>
              <w:t>23.12</w:t>
            </w:r>
          </w:p>
        </w:tc>
        <w:tc>
          <w:tcPr>
            <w:tcW w:w="965" w:type="dxa"/>
            <w:tcBorders>
              <w:top w:val="single" w:sz="4" w:space="0" w:color="000000"/>
              <w:left w:val="single" w:sz="4" w:space="0" w:color="000000"/>
              <w:bottom w:val="single" w:sz="4" w:space="0" w:color="000000"/>
              <w:right w:val="single" w:sz="4" w:space="0" w:color="000000"/>
            </w:tcBorders>
            <w:vAlign w:val="center"/>
          </w:tcPr>
          <w:p w14:paraId="50F8441C" w14:textId="77777777" w:rsidR="00B94B9E" w:rsidRPr="0092239A" w:rsidRDefault="00B94B9E" w:rsidP="00260F9B">
            <w:pPr>
              <w:jc w:val="center"/>
            </w:pPr>
            <w:r>
              <w:t>20</w:t>
            </w:r>
            <w:r w:rsidRPr="00ED1A55">
              <w:t>00000</w:t>
            </w:r>
          </w:p>
        </w:tc>
        <w:tc>
          <w:tcPr>
            <w:tcW w:w="1366" w:type="dxa"/>
            <w:tcBorders>
              <w:top w:val="single" w:sz="4" w:space="0" w:color="000000"/>
              <w:left w:val="single" w:sz="4" w:space="0" w:color="000000"/>
              <w:bottom w:val="single" w:sz="4" w:space="0" w:color="000000"/>
              <w:right w:val="single" w:sz="4" w:space="0" w:color="000000"/>
            </w:tcBorders>
            <w:vAlign w:val="center"/>
          </w:tcPr>
          <w:p w14:paraId="5F59BC30" w14:textId="77777777" w:rsidR="00B94B9E" w:rsidRDefault="00B94B9E" w:rsidP="00260F9B">
            <w:pPr>
              <w:jc w:val="center"/>
              <w:rPr>
                <w:color w:val="000000"/>
              </w:rPr>
            </w:pPr>
            <w:r>
              <w:rPr>
                <w:color w:val="000000"/>
              </w:rPr>
              <w:t>46240000.0</w:t>
            </w:r>
          </w:p>
        </w:tc>
        <w:tc>
          <w:tcPr>
            <w:tcW w:w="1097" w:type="dxa"/>
            <w:tcBorders>
              <w:top w:val="single" w:sz="4" w:space="0" w:color="000000"/>
              <w:left w:val="single" w:sz="4" w:space="0" w:color="000000"/>
              <w:bottom w:val="single" w:sz="4" w:space="0" w:color="000000"/>
              <w:right w:val="single" w:sz="4" w:space="0" w:color="000000"/>
            </w:tcBorders>
            <w:vAlign w:val="center"/>
          </w:tcPr>
          <w:p w14:paraId="10956B5C" w14:textId="77777777" w:rsidR="00B94B9E" w:rsidRDefault="00B94B9E" w:rsidP="00260F9B">
            <w:pPr>
              <w:jc w:val="center"/>
              <w:rPr>
                <w:color w:val="000000"/>
              </w:rPr>
            </w:pPr>
            <w:r>
              <w:rPr>
                <w:color w:val="000000"/>
              </w:rPr>
              <w:t>4624000.0</w:t>
            </w:r>
          </w:p>
        </w:tc>
      </w:tr>
      <w:tr w:rsidR="00B94B9E" w:rsidRPr="0092239A" w14:paraId="4F8A21E5" w14:textId="77777777" w:rsidTr="00260F9B">
        <w:trPr>
          <w:trHeight w:val="254"/>
          <w:jc w:val="center"/>
        </w:trPr>
        <w:tc>
          <w:tcPr>
            <w:tcW w:w="2288" w:type="dxa"/>
            <w:tcBorders>
              <w:top w:val="single" w:sz="4" w:space="0" w:color="000000"/>
              <w:left w:val="single" w:sz="4" w:space="0" w:color="000000"/>
              <w:bottom w:val="single" w:sz="4" w:space="0" w:color="000000"/>
              <w:right w:val="single" w:sz="4" w:space="0" w:color="000000"/>
            </w:tcBorders>
            <w:vAlign w:val="center"/>
          </w:tcPr>
          <w:p w14:paraId="0F355952" w14:textId="77777777" w:rsidR="00B94B9E" w:rsidRPr="0092239A" w:rsidRDefault="00B94B9E" w:rsidP="00260F9B">
            <w:pPr>
              <w:spacing w:line="259" w:lineRule="auto"/>
              <w:ind w:right="49"/>
              <w:jc w:val="center"/>
            </w:pPr>
            <w:r w:rsidRPr="0092239A">
              <w:t>Одржавање путева</w:t>
            </w:r>
          </w:p>
        </w:tc>
        <w:tc>
          <w:tcPr>
            <w:tcW w:w="1087" w:type="dxa"/>
            <w:tcBorders>
              <w:top w:val="single" w:sz="4" w:space="0" w:color="000000"/>
              <w:left w:val="single" w:sz="4" w:space="0" w:color="000000"/>
              <w:bottom w:val="single" w:sz="4" w:space="0" w:color="000000"/>
              <w:right w:val="single" w:sz="4" w:space="0" w:color="000000"/>
            </w:tcBorders>
            <w:vAlign w:val="center"/>
          </w:tcPr>
          <w:p w14:paraId="0CB05E55" w14:textId="77777777" w:rsidR="00B94B9E" w:rsidRPr="0092239A" w:rsidRDefault="00B94B9E" w:rsidP="00260F9B">
            <w:pPr>
              <w:spacing w:line="259" w:lineRule="auto"/>
              <w:ind w:right="51"/>
              <w:jc w:val="center"/>
            </w:pPr>
            <w:r w:rsidRPr="0092239A">
              <w:t>km</w:t>
            </w:r>
          </w:p>
        </w:tc>
        <w:tc>
          <w:tcPr>
            <w:tcW w:w="1193" w:type="dxa"/>
            <w:tcBorders>
              <w:top w:val="single" w:sz="4" w:space="0" w:color="000000"/>
              <w:left w:val="single" w:sz="4" w:space="0" w:color="000000"/>
              <w:bottom w:val="single" w:sz="4" w:space="0" w:color="000000"/>
              <w:right w:val="single" w:sz="4" w:space="0" w:color="000000"/>
            </w:tcBorders>
            <w:vAlign w:val="center"/>
          </w:tcPr>
          <w:p w14:paraId="651F978D" w14:textId="77777777" w:rsidR="00B94B9E" w:rsidRPr="0092239A" w:rsidRDefault="00B94B9E" w:rsidP="00260F9B">
            <w:pPr>
              <w:spacing w:line="259" w:lineRule="auto"/>
              <w:ind w:right="49"/>
              <w:jc w:val="center"/>
            </w:pPr>
            <w:r>
              <w:t>25</w:t>
            </w:r>
            <w:r w:rsidRPr="0092239A">
              <w:t>.00</w:t>
            </w:r>
          </w:p>
        </w:tc>
        <w:tc>
          <w:tcPr>
            <w:tcW w:w="965" w:type="dxa"/>
            <w:tcBorders>
              <w:top w:val="single" w:sz="4" w:space="0" w:color="000000"/>
              <w:left w:val="single" w:sz="4" w:space="0" w:color="000000"/>
              <w:bottom w:val="single" w:sz="4" w:space="0" w:color="000000"/>
              <w:right w:val="single" w:sz="4" w:space="0" w:color="000000"/>
            </w:tcBorders>
            <w:vAlign w:val="center"/>
          </w:tcPr>
          <w:p w14:paraId="0805F0AA" w14:textId="77777777" w:rsidR="00B94B9E" w:rsidRPr="0092239A" w:rsidRDefault="00B94B9E" w:rsidP="00260F9B">
            <w:pPr>
              <w:jc w:val="center"/>
            </w:pPr>
            <w:r w:rsidRPr="0092239A">
              <w:t>100000</w:t>
            </w:r>
          </w:p>
        </w:tc>
        <w:tc>
          <w:tcPr>
            <w:tcW w:w="1366" w:type="dxa"/>
            <w:tcBorders>
              <w:top w:val="single" w:sz="4" w:space="0" w:color="000000"/>
              <w:left w:val="single" w:sz="4" w:space="0" w:color="000000"/>
              <w:bottom w:val="single" w:sz="4" w:space="0" w:color="000000"/>
              <w:right w:val="single" w:sz="4" w:space="0" w:color="000000"/>
            </w:tcBorders>
            <w:vAlign w:val="center"/>
          </w:tcPr>
          <w:p w14:paraId="66EE6792" w14:textId="77777777" w:rsidR="00B94B9E" w:rsidRPr="0092239A" w:rsidRDefault="00B94B9E" w:rsidP="00260F9B">
            <w:pPr>
              <w:jc w:val="center"/>
              <w:rPr>
                <w:color w:val="000000"/>
              </w:rPr>
            </w:pPr>
            <w:r>
              <w:rPr>
                <w:color w:val="000000"/>
              </w:rPr>
              <w:t>2500000.0</w:t>
            </w:r>
          </w:p>
        </w:tc>
        <w:tc>
          <w:tcPr>
            <w:tcW w:w="1097" w:type="dxa"/>
            <w:tcBorders>
              <w:top w:val="single" w:sz="4" w:space="0" w:color="000000"/>
              <w:left w:val="single" w:sz="4" w:space="0" w:color="000000"/>
              <w:bottom w:val="single" w:sz="4" w:space="0" w:color="000000"/>
              <w:right w:val="single" w:sz="4" w:space="0" w:color="000000"/>
            </w:tcBorders>
            <w:vAlign w:val="center"/>
          </w:tcPr>
          <w:p w14:paraId="6308469F" w14:textId="77777777" w:rsidR="00B94B9E" w:rsidRPr="0092239A" w:rsidRDefault="00B94B9E" w:rsidP="00260F9B">
            <w:pPr>
              <w:jc w:val="center"/>
              <w:rPr>
                <w:color w:val="000000"/>
              </w:rPr>
            </w:pPr>
            <w:r>
              <w:rPr>
                <w:color w:val="000000"/>
              </w:rPr>
              <w:t>250000.0</w:t>
            </w:r>
          </w:p>
        </w:tc>
      </w:tr>
      <w:tr w:rsidR="00B94B9E" w:rsidRPr="0092239A" w14:paraId="0858C065" w14:textId="77777777" w:rsidTr="00260F9B">
        <w:trPr>
          <w:trHeight w:val="257"/>
          <w:jc w:val="center"/>
        </w:trPr>
        <w:tc>
          <w:tcPr>
            <w:tcW w:w="2288" w:type="dxa"/>
            <w:tcBorders>
              <w:top w:val="single" w:sz="4" w:space="0" w:color="000000"/>
              <w:left w:val="single" w:sz="4" w:space="0" w:color="000000"/>
              <w:bottom w:val="single" w:sz="4" w:space="0" w:color="000000"/>
              <w:right w:val="single" w:sz="4" w:space="0" w:color="000000"/>
            </w:tcBorders>
            <w:vAlign w:val="center"/>
          </w:tcPr>
          <w:p w14:paraId="014329C2" w14:textId="77777777" w:rsidR="00B94B9E" w:rsidRPr="0092239A" w:rsidRDefault="00B94B9E" w:rsidP="00260F9B">
            <w:pPr>
              <w:spacing w:line="259" w:lineRule="auto"/>
              <w:ind w:right="52"/>
              <w:jc w:val="center"/>
            </w:pPr>
            <w:r w:rsidRPr="0092239A">
              <w:t>Изградња и одржавање влака</w:t>
            </w:r>
          </w:p>
        </w:tc>
        <w:tc>
          <w:tcPr>
            <w:tcW w:w="1087" w:type="dxa"/>
            <w:tcBorders>
              <w:top w:val="single" w:sz="4" w:space="0" w:color="000000"/>
              <w:left w:val="single" w:sz="4" w:space="0" w:color="000000"/>
              <w:bottom w:val="single" w:sz="4" w:space="0" w:color="000000"/>
              <w:right w:val="single" w:sz="4" w:space="0" w:color="000000"/>
            </w:tcBorders>
            <w:vAlign w:val="center"/>
          </w:tcPr>
          <w:p w14:paraId="08A5A99B" w14:textId="77777777" w:rsidR="00B94B9E" w:rsidRPr="0092239A" w:rsidRDefault="00B94B9E" w:rsidP="00260F9B">
            <w:pPr>
              <w:spacing w:line="259" w:lineRule="auto"/>
              <w:ind w:right="51"/>
              <w:jc w:val="center"/>
            </w:pPr>
            <w:r w:rsidRPr="0092239A">
              <w:t>km</w:t>
            </w:r>
          </w:p>
        </w:tc>
        <w:tc>
          <w:tcPr>
            <w:tcW w:w="1193" w:type="dxa"/>
            <w:tcBorders>
              <w:top w:val="single" w:sz="4" w:space="0" w:color="000000"/>
              <w:left w:val="single" w:sz="4" w:space="0" w:color="000000"/>
              <w:bottom w:val="single" w:sz="4" w:space="0" w:color="000000"/>
              <w:right w:val="single" w:sz="4" w:space="0" w:color="000000"/>
            </w:tcBorders>
            <w:vAlign w:val="center"/>
          </w:tcPr>
          <w:p w14:paraId="566866A4" w14:textId="77777777" w:rsidR="00B94B9E" w:rsidRPr="0092239A" w:rsidRDefault="00B94B9E" w:rsidP="00260F9B">
            <w:pPr>
              <w:spacing w:line="259" w:lineRule="auto"/>
              <w:ind w:right="49"/>
              <w:jc w:val="center"/>
            </w:pPr>
            <w:r w:rsidRPr="0092239A">
              <w:t>1</w:t>
            </w:r>
            <w:r>
              <w:t>5</w:t>
            </w:r>
            <w:r w:rsidRPr="0092239A">
              <w:t>.00</w:t>
            </w:r>
          </w:p>
        </w:tc>
        <w:tc>
          <w:tcPr>
            <w:tcW w:w="965" w:type="dxa"/>
            <w:tcBorders>
              <w:top w:val="single" w:sz="4" w:space="0" w:color="000000"/>
              <w:left w:val="single" w:sz="4" w:space="0" w:color="000000"/>
              <w:bottom w:val="single" w:sz="4" w:space="0" w:color="000000"/>
              <w:right w:val="single" w:sz="4" w:space="0" w:color="000000"/>
            </w:tcBorders>
            <w:vAlign w:val="center"/>
          </w:tcPr>
          <w:p w14:paraId="7E3683EB" w14:textId="77777777" w:rsidR="00B94B9E" w:rsidRPr="0092239A" w:rsidRDefault="00B94B9E" w:rsidP="00260F9B">
            <w:pPr>
              <w:jc w:val="center"/>
            </w:pPr>
            <w:r w:rsidRPr="0092239A">
              <w:t>100000</w:t>
            </w:r>
          </w:p>
        </w:tc>
        <w:tc>
          <w:tcPr>
            <w:tcW w:w="1366" w:type="dxa"/>
            <w:tcBorders>
              <w:top w:val="single" w:sz="4" w:space="0" w:color="000000"/>
              <w:left w:val="single" w:sz="4" w:space="0" w:color="000000"/>
              <w:bottom w:val="single" w:sz="4" w:space="0" w:color="000000"/>
              <w:right w:val="single" w:sz="4" w:space="0" w:color="000000"/>
            </w:tcBorders>
            <w:vAlign w:val="center"/>
          </w:tcPr>
          <w:p w14:paraId="0C6FCAE8" w14:textId="77777777" w:rsidR="00B94B9E" w:rsidRPr="0092239A" w:rsidRDefault="00B94B9E" w:rsidP="00260F9B">
            <w:pPr>
              <w:jc w:val="center"/>
              <w:rPr>
                <w:color w:val="000000"/>
              </w:rPr>
            </w:pPr>
            <w:r>
              <w:rPr>
                <w:color w:val="000000"/>
              </w:rPr>
              <w:t>1500000.0</w:t>
            </w:r>
          </w:p>
        </w:tc>
        <w:tc>
          <w:tcPr>
            <w:tcW w:w="1097" w:type="dxa"/>
            <w:tcBorders>
              <w:top w:val="single" w:sz="4" w:space="0" w:color="000000"/>
              <w:left w:val="single" w:sz="4" w:space="0" w:color="000000"/>
              <w:bottom w:val="single" w:sz="4" w:space="0" w:color="000000"/>
              <w:right w:val="single" w:sz="4" w:space="0" w:color="000000"/>
            </w:tcBorders>
            <w:vAlign w:val="center"/>
          </w:tcPr>
          <w:p w14:paraId="37C7D590" w14:textId="77777777" w:rsidR="00B94B9E" w:rsidRPr="0092239A" w:rsidRDefault="00B94B9E" w:rsidP="00260F9B">
            <w:pPr>
              <w:jc w:val="center"/>
              <w:rPr>
                <w:color w:val="000000"/>
              </w:rPr>
            </w:pPr>
            <w:r>
              <w:rPr>
                <w:color w:val="000000"/>
              </w:rPr>
              <w:t>150000.0</w:t>
            </w:r>
          </w:p>
        </w:tc>
      </w:tr>
      <w:tr w:rsidR="00B94B9E" w:rsidRPr="0092239A" w14:paraId="009622C2" w14:textId="77777777" w:rsidTr="00260F9B">
        <w:trPr>
          <w:trHeight w:val="300"/>
          <w:jc w:val="center"/>
        </w:trPr>
        <w:tc>
          <w:tcPr>
            <w:tcW w:w="2288" w:type="dxa"/>
            <w:tcBorders>
              <w:top w:val="single" w:sz="4" w:space="0" w:color="000000"/>
              <w:left w:val="single" w:sz="4" w:space="0" w:color="000000"/>
              <w:bottom w:val="single" w:sz="4" w:space="0" w:color="000000"/>
              <w:right w:val="single" w:sz="4" w:space="0" w:color="000000"/>
            </w:tcBorders>
            <w:vAlign w:val="center"/>
          </w:tcPr>
          <w:p w14:paraId="4FD99651" w14:textId="77777777" w:rsidR="00B94B9E" w:rsidRPr="0092239A" w:rsidRDefault="00B94B9E" w:rsidP="00260F9B">
            <w:pPr>
              <w:spacing w:line="259" w:lineRule="auto"/>
              <w:ind w:right="46"/>
              <w:jc w:val="center"/>
              <w:rPr>
                <w:b/>
              </w:rPr>
            </w:pPr>
            <w:r w:rsidRPr="0092239A">
              <w:rPr>
                <w:b/>
              </w:rPr>
              <w:t>Укупно</w:t>
            </w:r>
          </w:p>
        </w:tc>
        <w:tc>
          <w:tcPr>
            <w:tcW w:w="1087" w:type="dxa"/>
            <w:tcBorders>
              <w:top w:val="single" w:sz="4" w:space="0" w:color="000000"/>
              <w:left w:val="single" w:sz="4" w:space="0" w:color="000000"/>
              <w:bottom w:val="single" w:sz="4" w:space="0" w:color="000000"/>
              <w:right w:val="single" w:sz="4" w:space="0" w:color="000000"/>
            </w:tcBorders>
            <w:vAlign w:val="center"/>
          </w:tcPr>
          <w:p w14:paraId="69688108" w14:textId="77777777" w:rsidR="00B94B9E" w:rsidRPr="0092239A" w:rsidRDefault="00B94B9E" w:rsidP="00260F9B">
            <w:pPr>
              <w:spacing w:after="160" w:line="259" w:lineRule="auto"/>
              <w:jc w:val="center"/>
              <w:rPr>
                <w:b/>
              </w:rPr>
            </w:pPr>
          </w:p>
        </w:tc>
        <w:tc>
          <w:tcPr>
            <w:tcW w:w="1193" w:type="dxa"/>
            <w:tcBorders>
              <w:top w:val="single" w:sz="4" w:space="0" w:color="000000"/>
              <w:left w:val="single" w:sz="4" w:space="0" w:color="000000"/>
              <w:bottom w:val="single" w:sz="4" w:space="0" w:color="000000"/>
              <w:right w:val="single" w:sz="4" w:space="0" w:color="000000"/>
            </w:tcBorders>
            <w:vAlign w:val="center"/>
          </w:tcPr>
          <w:p w14:paraId="692B076A" w14:textId="77777777" w:rsidR="00B94B9E" w:rsidRPr="0092239A" w:rsidRDefault="00B94B9E" w:rsidP="00260F9B">
            <w:pPr>
              <w:spacing w:after="160" w:line="259" w:lineRule="auto"/>
              <w:jc w:val="center"/>
              <w:rPr>
                <w:b/>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32C862D9" w14:textId="77777777" w:rsidR="00B94B9E" w:rsidRPr="0092239A" w:rsidRDefault="00B94B9E" w:rsidP="00260F9B">
            <w:pPr>
              <w:jc w:val="center"/>
              <w:rPr>
                <w:b/>
                <w:bCs/>
              </w:rPr>
            </w:pPr>
          </w:p>
        </w:tc>
        <w:tc>
          <w:tcPr>
            <w:tcW w:w="1366" w:type="dxa"/>
            <w:tcBorders>
              <w:top w:val="single" w:sz="4" w:space="0" w:color="000000"/>
              <w:left w:val="single" w:sz="4" w:space="0" w:color="000000"/>
              <w:bottom w:val="single" w:sz="4" w:space="0" w:color="000000"/>
              <w:right w:val="single" w:sz="4" w:space="0" w:color="000000"/>
            </w:tcBorders>
            <w:vAlign w:val="center"/>
          </w:tcPr>
          <w:p w14:paraId="4C84E38A" w14:textId="77777777" w:rsidR="00B94B9E" w:rsidRPr="00617348" w:rsidRDefault="00B94B9E" w:rsidP="00260F9B">
            <w:pPr>
              <w:jc w:val="center"/>
              <w:rPr>
                <w:b/>
                <w:bCs/>
                <w:color w:val="000000"/>
              </w:rPr>
            </w:pPr>
            <w:r w:rsidRPr="00617348">
              <w:rPr>
                <w:b/>
                <w:bCs/>
                <w:color w:val="000000"/>
              </w:rPr>
              <w:t>56600000.0</w:t>
            </w:r>
          </w:p>
        </w:tc>
        <w:tc>
          <w:tcPr>
            <w:tcW w:w="1097" w:type="dxa"/>
            <w:tcBorders>
              <w:top w:val="single" w:sz="4" w:space="0" w:color="000000"/>
              <w:left w:val="single" w:sz="4" w:space="0" w:color="000000"/>
              <w:bottom w:val="single" w:sz="4" w:space="0" w:color="000000"/>
              <w:right w:val="single" w:sz="4" w:space="0" w:color="000000"/>
            </w:tcBorders>
            <w:vAlign w:val="center"/>
          </w:tcPr>
          <w:p w14:paraId="211A14A1" w14:textId="77777777" w:rsidR="00B94B9E" w:rsidRPr="00617348" w:rsidRDefault="00B94B9E" w:rsidP="00260F9B">
            <w:pPr>
              <w:jc w:val="center"/>
              <w:rPr>
                <w:b/>
                <w:bCs/>
                <w:color w:val="000000"/>
              </w:rPr>
            </w:pPr>
            <w:r w:rsidRPr="00617348">
              <w:rPr>
                <w:b/>
                <w:bCs/>
                <w:color w:val="000000"/>
              </w:rPr>
              <w:t>5660000.0</w:t>
            </w:r>
          </w:p>
        </w:tc>
      </w:tr>
    </w:tbl>
    <w:p w14:paraId="1AC01DC8" w14:textId="77777777" w:rsidR="00B94B9E" w:rsidRPr="003637A6" w:rsidRDefault="00B94B9E" w:rsidP="00B94B9E">
      <w:pPr>
        <w:ind w:left="720" w:firstLine="720"/>
        <w:rPr>
          <w:b/>
          <w:sz w:val="22"/>
          <w:szCs w:val="22"/>
          <w:u w:val="single"/>
          <w:lang w:eastAsia="en-US"/>
        </w:rPr>
      </w:pPr>
    </w:p>
    <w:p w14:paraId="57434910" w14:textId="77777777" w:rsidR="00B94B9E" w:rsidRPr="009A6911" w:rsidRDefault="009A6911" w:rsidP="00DA24CC">
      <w:pPr>
        <w:pStyle w:val="Heading7"/>
        <w:ind w:left="0" w:firstLine="720"/>
        <w:rPr>
          <w:u w:val="single"/>
        </w:rPr>
      </w:pPr>
      <w:r w:rsidRPr="009A6911">
        <w:rPr>
          <w:u w:val="single"/>
        </w:rPr>
        <w:t>9.3.5.</w:t>
      </w:r>
      <w:r w:rsidRPr="009A6911">
        <w:rPr>
          <w:u w:val="single"/>
          <w:lang w:val="sr-Cyrl-RS"/>
        </w:rPr>
        <w:t xml:space="preserve"> </w:t>
      </w:r>
      <w:r w:rsidR="00DA24CC">
        <w:rPr>
          <w:u w:val="single"/>
          <w:lang w:val="sr-Cyrl-RS"/>
        </w:rPr>
        <w:tab/>
      </w:r>
      <w:r w:rsidR="00B94B9E" w:rsidRPr="009A6911">
        <w:rPr>
          <w:u w:val="single"/>
        </w:rPr>
        <w:t xml:space="preserve">Трошкови опреме и </w:t>
      </w:r>
      <w:r w:rsidR="008E4077" w:rsidRPr="009A6911">
        <w:rPr>
          <w:u w:val="single"/>
        </w:rPr>
        <w:t>остал</w:t>
      </w:r>
      <w:r w:rsidR="008E4077" w:rsidRPr="009A6911">
        <w:rPr>
          <w:u w:val="single"/>
          <w:lang w:val="sr-Cyrl-RS"/>
        </w:rPr>
        <w:t>их</w:t>
      </w:r>
      <w:r w:rsidR="00B94B9E" w:rsidRPr="009A6911">
        <w:rPr>
          <w:u w:val="single"/>
        </w:rPr>
        <w:t xml:space="preserve"> потребних средстава</w:t>
      </w:r>
    </w:p>
    <w:p w14:paraId="4B56D420" w14:textId="77777777" w:rsidR="008E4077" w:rsidRDefault="00B94B9E" w:rsidP="00B94B9E">
      <w:pPr>
        <w:jc w:val="both"/>
        <w:rPr>
          <w:lang w:val="sr-Cyrl-RS"/>
        </w:rPr>
      </w:pPr>
      <w:r w:rsidRPr="0092239A">
        <w:tab/>
      </w:r>
      <w:r w:rsidRPr="0092239A">
        <w:tab/>
      </w:r>
      <w:r w:rsidRPr="0092239A">
        <w:tab/>
      </w:r>
      <w:r w:rsidRPr="0092239A">
        <w:tab/>
      </w:r>
      <w:r w:rsidRPr="0092239A">
        <w:tab/>
      </w:r>
      <w:r w:rsidRPr="0092239A">
        <w:tab/>
      </w:r>
      <w:r w:rsidRPr="0092239A">
        <w:tab/>
      </w:r>
      <w:r w:rsidRPr="0092239A">
        <w:tab/>
      </w:r>
      <w:r w:rsidRPr="0092239A">
        <w:tab/>
      </w:r>
      <w:r w:rsidRPr="0092239A">
        <w:tab/>
      </w:r>
      <w:r w:rsidRPr="0092239A">
        <w:tab/>
      </w:r>
      <w:r w:rsidRPr="0092239A">
        <w:tab/>
      </w:r>
      <w:r w:rsidR="008E4077">
        <w:tab/>
      </w:r>
      <w:r w:rsidR="008E4077">
        <w:rPr>
          <w:lang w:val="sr-Cyrl-RS"/>
        </w:rPr>
        <w:t xml:space="preserve"> </w:t>
      </w:r>
    </w:p>
    <w:p w14:paraId="5D14A198" w14:textId="77777777" w:rsidR="00B94B9E" w:rsidRPr="0092239A" w:rsidRDefault="008E4077" w:rsidP="00B94B9E">
      <w:pPr>
        <w:jc w:val="both"/>
      </w:pPr>
      <w:r>
        <w:rPr>
          <w:lang w:val="sr-Cyrl-RS"/>
        </w:rPr>
        <w:t xml:space="preserve">        </w:t>
      </w:r>
      <w:r w:rsidR="00B94B9E" w:rsidRPr="0092239A">
        <w:rPr>
          <w:b/>
          <w:lang w:eastAsia="en-US"/>
        </w:rPr>
        <w:t xml:space="preserve">Табела </w:t>
      </w:r>
      <w:r w:rsidR="007C3A20">
        <w:rPr>
          <w:b/>
          <w:lang w:val="sr-Cyrl-RS" w:eastAsia="en-US"/>
        </w:rPr>
        <w:t>6</w:t>
      </w:r>
      <w:r w:rsidR="007C3A20">
        <w:rPr>
          <w:b/>
          <w:lang w:val="sr-Latn-RS" w:eastAsia="en-US"/>
        </w:rPr>
        <w:t>4</w:t>
      </w:r>
      <w:r>
        <w:rPr>
          <w:b/>
          <w:lang w:val="sr-Cyrl-RS" w:eastAsia="en-US"/>
        </w:rPr>
        <w:t xml:space="preserve">. – </w:t>
      </w:r>
      <w:r>
        <w:rPr>
          <w:lang w:val="sr-Cyrl-RS" w:eastAsia="en-US"/>
        </w:rPr>
        <w:t>Трошкови опреме и осталих потребних средстава</w:t>
      </w:r>
      <w:r>
        <w:rPr>
          <w:b/>
          <w:lang w:val="sr-Cyrl-RS" w:eastAsia="en-US"/>
        </w:rPr>
        <w:t xml:space="preserve"> </w:t>
      </w:r>
      <w:r w:rsidR="00B94B9E" w:rsidRPr="0092239A">
        <w:tab/>
      </w:r>
    </w:p>
    <w:tbl>
      <w:tblPr>
        <w:tblW w:w="9455" w:type="dxa"/>
        <w:jc w:val="center"/>
        <w:tblCellMar>
          <w:top w:w="7" w:type="dxa"/>
          <w:left w:w="115" w:type="dxa"/>
          <w:right w:w="56" w:type="dxa"/>
        </w:tblCellMar>
        <w:tblLook w:val="04A0" w:firstRow="1" w:lastRow="0" w:firstColumn="1" w:lastColumn="0" w:noHBand="0" w:noVBand="1"/>
      </w:tblPr>
      <w:tblGrid>
        <w:gridCol w:w="3694"/>
        <w:gridCol w:w="1351"/>
        <w:gridCol w:w="1169"/>
        <w:gridCol w:w="1620"/>
        <w:gridCol w:w="1621"/>
      </w:tblGrid>
      <w:tr w:rsidR="00B94B9E" w:rsidRPr="0092239A" w14:paraId="6FD874A5" w14:textId="77777777" w:rsidTr="00260F9B">
        <w:trPr>
          <w:trHeight w:val="266"/>
          <w:jc w:val="center"/>
        </w:trPr>
        <w:tc>
          <w:tcPr>
            <w:tcW w:w="3694" w:type="dxa"/>
            <w:tcBorders>
              <w:top w:val="single" w:sz="4" w:space="0" w:color="000000"/>
              <w:left w:val="single" w:sz="4" w:space="0" w:color="000000"/>
              <w:bottom w:val="single" w:sz="4" w:space="0" w:color="000000"/>
              <w:right w:val="single" w:sz="4" w:space="0" w:color="000000"/>
            </w:tcBorders>
          </w:tcPr>
          <w:p w14:paraId="7B88397A" w14:textId="77777777" w:rsidR="00B94B9E" w:rsidRPr="0092239A" w:rsidRDefault="00B94B9E" w:rsidP="00260F9B">
            <w:pPr>
              <w:spacing w:line="259" w:lineRule="auto"/>
              <w:ind w:right="60"/>
              <w:jc w:val="center"/>
            </w:pPr>
            <w:r w:rsidRPr="0092239A">
              <w:rPr>
                <w:b/>
              </w:rPr>
              <w:t xml:space="preserve">Врста средстава </w:t>
            </w:r>
          </w:p>
        </w:tc>
        <w:tc>
          <w:tcPr>
            <w:tcW w:w="1351" w:type="dxa"/>
            <w:tcBorders>
              <w:top w:val="single" w:sz="4" w:space="0" w:color="000000"/>
              <w:left w:val="single" w:sz="4" w:space="0" w:color="000000"/>
              <w:bottom w:val="single" w:sz="4" w:space="0" w:color="000000"/>
              <w:right w:val="single" w:sz="4" w:space="0" w:color="000000"/>
            </w:tcBorders>
          </w:tcPr>
          <w:p w14:paraId="341207CA" w14:textId="77777777" w:rsidR="00B94B9E" w:rsidRPr="0092239A" w:rsidRDefault="00B94B9E" w:rsidP="00260F9B">
            <w:pPr>
              <w:spacing w:line="259" w:lineRule="auto"/>
              <w:ind w:right="61"/>
              <w:jc w:val="center"/>
            </w:pPr>
            <w:r w:rsidRPr="0092239A">
              <w:rPr>
                <w:b/>
              </w:rPr>
              <w:t xml:space="preserve">Колич. </w:t>
            </w:r>
          </w:p>
        </w:tc>
        <w:tc>
          <w:tcPr>
            <w:tcW w:w="1169" w:type="dxa"/>
            <w:tcBorders>
              <w:top w:val="single" w:sz="4" w:space="0" w:color="000000"/>
              <w:left w:val="single" w:sz="4" w:space="0" w:color="000000"/>
              <w:bottom w:val="single" w:sz="4" w:space="0" w:color="000000"/>
              <w:right w:val="single" w:sz="4" w:space="0" w:color="000000"/>
            </w:tcBorders>
          </w:tcPr>
          <w:p w14:paraId="32C19DA3" w14:textId="77777777" w:rsidR="00B94B9E" w:rsidRPr="0092239A" w:rsidRDefault="00B94B9E" w:rsidP="00260F9B">
            <w:pPr>
              <w:spacing w:line="259" w:lineRule="auto"/>
              <w:ind w:right="60"/>
              <w:jc w:val="center"/>
            </w:pPr>
            <w:r w:rsidRPr="0092239A">
              <w:rPr>
                <w:b/>
              </w:rPr>
              <w:t xml:space="preserve">Дин </w:t>
            </w:r>
          </w:p>
        </w:tc>
        <w:tc>
          <w:tcPr>
            <w:tcW w:w="1620" w:type="dxa"/>
            <w:tcBorders>
              <w:top w:val="single" w:sz="4" w:space="0" w:color="000000"/>
              <w:left w:val="single" w:sz="4" w:space="0" w:color="000000"/>
              <w:bottom w:val="single" w:sz="4" w:space="0" w:color="000000"/>
              <w:right w:val="single" w:sz="4" w:space="0" w:color="000000"/>
            </w:tcBorders>
          </w:tcPr>
          <w:p w14:paraId="48C9341B" w14:textId="77777777" w:rsidR="00B94B9E" w:rsidRPr="0092239A" w:rsidRDefault="00B94B9E" w:rsidP="00260F9B">
            <w:pPr>
              <w:spacing w:line="259" w:lineRule="auto"/>
              <w:ind w:right="59"/>
              <w:jc w:val="center"/>
            </w:pPr>
            <w:r w:rsidRPr="0092239A">
              <w:rPr>
                <w:b/>
              </w:rPr>
              <w:t xml:space="preserve">Укупно дин </w:t>
            </w:r>
          </w:p>
        </w:tc>
        <w:tc>
          <w:tcPr>
            <w:tcW w:w="1621" w:type="dxa"/>
            <w:tcBorders>
              <w:top w:val="single" w:sz="4" w:space="0" w:color="000000"/>
              <w:left w:val="single" w:sz="4" w:space="0" w:color="000000"/>
              <w:bottom w:val="single" w:sz="4" w:space="0" w:color="000000"/>
              <w:right w:val="single" w:sz="4" w:space="0" w:color="000000"/>
            </w:tcBorders>
          </w:tcPr>
          <w:p w14:paraId="69E0CAFE" w14:textId="77777777" w:rsidR="00B94B9E" w:rsidRPr="0092239A" w:rsidRDefault="00B94B9E" w:rsidP="00260F9B">
            <w:pPr>
              <w:spacing w:line="259" w:lineRule="auto"/>
              <w:ind w:right="52"/>
              <w:jc w:val="center"/>
            </w:pPr>
            <w:r w:rsidRPr="0092239A">
              <w:rPr>
                <w:b/>
              </w:rPr>
              <w:t xml:space="preserve">Годишње </w:t>
            </w:r>
          </w:p>
        </w:tc>
      </w:tr>
      <w:tr w:rsidR="00B94B9E" w:rsidRPr="0092239A" w14:paraId="1E55F203" w14:textId="77777777" w:rsidTr="00260F9B">
        <w:trPr>
          <w:trHeight w:val="264"/>
          <w:jc w:val="center"/>
        </w:trPr>
        <w:tc>
          <w:tcPr>
            <w:tcW w:w="3694" w:type="dxa"/>
            <w:tcBorders>
              <w:top w:val="single" w:sz="4" w:space="0" w:color="000000"/>
              <w:left w:val="single" w:sz="4" w:space="0" w:color="000000"/>
              <w:bottom w:val="single" w:sz="4" w:space="0" w:color="000000"/>
              <w:right w:val="single" w:sz="4" w:space="0" w:color="000000"/>
            </w:tcBorders>
          </w:tcPr>
          <w:p w14:paraId="5DFFE03D" w14:textId="77777777" w:rsidR="00B94B9E" w:rsidRPr="0092239A" w:rsidRDefault="00B94B9E" w:rsidP="00260F9B">
            <w:pPr>
              <w:spacing w:line="259" w:lineRule="auto"/>
              <w:ind w:right="61"/>
              <w:jc w:val="center"/>
            </w:pPr>
            <w:r w:rsidRPr="0092239A">
              <w:t>Возило, мотор и опрема</w:t>
            </w:r>
          </w:p>
        </w:tc>
        <w:tc>
          <w:tcPr>
            <w:tcW w:w="1351" w:type="dxa"/>
            <w:tcBorders>
              <w:top w:val="single" w:sz="4" w:space="0" w:color="000000"/>
              <w:left w:val="single" w:sz="4" w:space="0" w:color="000000"/>
              <w:bottom w:val="single" w:sz="4" w:space="0" w:color="000000"/>
              <w:right w:val="single" w:sz="4" w:space="0" w:color="000000"/>
            </w:tcBorders>
          </w:tcPr>
          <w:p w14:paraId="3C4A7F91" w14:textId="77777777" w:rsidR="00B94B9E" w:rsidRPr="0092239A" w:rsidRDefault="00B94B9E" w:rsidP="00260F9B">
            <w:pPr>
              <w:spacing w:line="259" w:lineRule="auto"/>
              <w:ind w:right="57"/>
              <w:jc w:val="center"/>
            </w:pPr>
            <w:r w:rsidRPr="0092239A">
              <w:t>1+</w:t>
            </w:r>
            <w:r>
              <w:t>2</w:t>
            </w:r>
            <w:r w:rsidRPr="0092239A">
              <w:t>+3</w:t>
            </w:r>
          </w:p>
        </w:tc>
        <w:tc>
          <w:tcPr>
            <w:tcW w:w="1169" w:type="dxa"/>
            <w:tcBorders>
              <w:top w:val="single" w:sz="4" w:space="0" w:color="000000"/>
              <w:left w:val="single" w:sz="4" w:space="0" w:color="000000"/>
              <w:bottom w:val="single" w:sz="4" w:space="0" w:color="000000"/>
              <w:right w:val="single" w:sz="4" w:space="0" w:color="000000"/>
            </w:tcBorders>
          </w:tcPr>
          <w:p w14:paraId="110CBDBD" w14:textId="77777777" w:rsidR="00B94B9E" w:rsidRPr="0092239A" w:rsidRDefault="00B94B9E" w:rsidP="00260F9B">
            <w:pPr>
              <w:spacing w:line="259" w:lineRule="auto"/>
              <w:ind w:right="2"/>
              <w:jc w:val="right"/>
            </w:pPr>
          </w:p>
        </w:tc>
        <w:tc>
          <w:tcPr>
            <w:tcW w:w="1620" w:type="dxa"/>
            <w:tcBorders>
              <w:top w:val="single" w:sz="4" w:space="0" w:color="000000"/>
              <w:left w:val="single" w:sz="4" w:space="0" w:color="000000"/>
              <w:bottom w:val="single" w:sz="4" w:space="0" w:color="000000"/>
              <w:right w:val="single" w:sz="4" w:space="0" w:color="000000"/>
            </w:tcBorders>
          </w:tcPr>
          <w:p w14:paraId="30D7A9E4" w14:textId="77777777" w:rsidR="00B94B9E" w:rsidRPr="0092239A" w:rsidRDefault="00B94B9E" w:rsidP="00260F9B">
            <w:pPr>
              <w:spacing w:line="259" w:lineRule="auto"/>
              <w:ind w:right="50"/>
              <w:jc w:val="right"/>
            </w:pPr>
            <w:r w:rsidRPr="0092239A">
              <w:t>2</w:t>
            </w:r>
            <w:r>
              <w:t>124</w:t>
            </w:r>
            <w:r w:rsidRPr="0092239A">
              <w:t>000,0</w:t>
            </w:r>
          </w:p>
        </w:tc>
        <w:tc>
          <w:tcPr>
            <w:tcW w:w="1621" w:type="dxa"/>
            <w:tcBorders>
              <w:top w:val="single" w:sz="4" w:space="0" w:color="000000"/>
              <w:left w:val="single" w:sz="4" w:space="0" w:color="000000"/>
              <w:bottom w:val="single" w:sz="4" w:space="0" w:color="000000"/>
              <w:right w:val="single" w:sz="4" w:space="0" w:color="000000"/>
            </w:tcBorders>
          </w:tcPr>
          <w:p w14:paraId="5C9D6C70" w14:textId="77777777" w:rsidR="00B94B9E" w:rsidRPr="0092239A" w:rsidRDefault="00B94B9E" w:rsidP="00260F9B">
            <w:pPr>
              <w:spacing w:line="259" w:lineRule="auto"/>
              <w:ind w:right="49"/>
              <w:jc w:val="right"/>
            </w:pPr>
            <w:r w:rsidRPr="0092239A">
              <w:t>2</w:t>
            </w:r>
            <w:r>
              <w:t>124</w:t>
            </w:r>
            <w:r w:rsidRPr="0092239A">
              <w:t>00</w:t>
            </w:r>
            <w:r>
              <w:t>.</w:t>
            </w:r>
            <w:r w:rsidRPr="0092239A">
              <w:t>0</w:t>
            </w:r>
          </w:p>
        </w:tc>
      </w:tr>
      <w:tr w:rsidR="00B94B9E" w:rsidRPr="0092239A" w14:paraId="18399B97" w14:textId="77777777" w:rsidTr="00260F9B">
        <w:trPr>
          <w:trHeight w:val="266"/>
          <w:jc w:val="center"/>
        </w:trPr>
        <w:tc>
          <w:tcPr>
            <w:tcW w:w="3694" w:type="dxa"/>
            <w:tcBorders>
              <w:top w:val="single" w:sz="4" w:space="0" w:color="000000"/>
              <w:left w:val="single" w:sz="4" w:space="0" w:color="000000"/>
              <w:bottom w:val="single" w:sz="4" w:space="0" w:color="000000"/>
              <w:right w:val="single" w:sz="4" w:space="0" w:color="000000"/>
            </w:tcBorders>
          </w:tcPr>
          <w:p w14:paraId="62321117" w14:textId="77777777" w:rsidR="00B94B9E" w:rsidRPr="0092239A" w:rsidRDefault="00B94B9E" w:rsidP="00260F9B">
            <w:pPr>
              <w:spacing w:line="259" w:lineRule="auto"/>
              <w:ind w:right="60"/>
              <w:jc w:val="center"/>
            </w:pPr>
            <w:r w:rsidRPr="0092239A">
              <w:rPr>
                <w:b/>
              </w:rPr>
              <w:t xml:space="preserve">Укупно </w:t>
            </w:r>
          </w:p>
        </w:tc>
        <w:tc>
          <w:tcPr>
            <w:tcW w:w="1351" w:type="dxa"/>
            <w:tcBorders>
              <w:top w:val="single" w:sz="4" w:space="0" w:color="000000"/>
              <w:left w:val="single" w:sz="4" w:space="0" w:color="000000"/>
              <w:bottom w:val="single" w:sz="4" w:space="0" w:color="000000"/>
              <w:right w:val="single" w:sz="4" w:space="0" w:color="000000"/>
            </w:tcBorders>
          </w:tcPr>
          <w:p w14:paraId="35C67B71" w14:textId="77777777" w:rsidR="00B94B9E" w:rsidRPr="0092239A" w:rsidRDefault="00B94B9E" w:rsidP="00260F9B">
            <w:pPr>
              <w:spacing w:line="259" w:lineRule="auto"/>
              <w:ind w:right="2"/>
              <w:jc w:val="right"/>
            </w:pPr>
          </w:p>
        </w:tc>
        <w:tc>
          <w:tcPr>
            <w:tcW w:w="1169" w:type="dxa"/>
            <w:tcBorders>
              <w:top w:val="single" w:sz="4" w:space="0" w:color="000000"/>
              <w:left w:val="single" w:sz="4" w:space="0" w:color="000000"/>
              <w:bottom w:val="single" w:sz="4" w:space="0" w:color="000000"/>
              <w:right w:val="single" w:sz="4" w:space="0" w:color="000000"/>
            </w:tcBorders>
          </w:tcPr>
          <w:p w14:paraId="1A7A80F5" w14:textId="77777777" w:rsidR="00B94B9E" w:rsidRPr="0092239A" w:rsidRDefault="00B94B9E" w:rsidP="00260F9B">
            <w:pPr>
              <w:spacing w:line="259" w:lineRule="auto"/>
              <w:ind w:right="2"/>
              <w:jc w:val="right"/>
            </w:pPr>
          </w:p>
        </w:tc>
        <w:tc>
          <w:tcPr>
            <w:tcW w:w="1620" w:type="dxa"/>
            <w:tcBorders>
              <w:top w:val="single" w:sz="4" w:space="0" w:color="000000"/>
              <w:left w:val="single" w:sz="4" w:space="0" w:color="000000"/>
              <w:bottom w:val="single" w:sz="4" w:space="0" w:color="000000"/>
              <w:right w:val="single" w:sz="4" w:space="0" w:color="000000"/>
            </w:tcBorders>
          </w:tcPr>
          <w:p w14:paraId="68B207D9" w14:textId="77777777" w:rsidR="00B94B9E" w:rsidRPr="00496246" w:rsidRDefault="00B94B9E" w:rsidP="00260F9B">
            <w:pPr>
              <w:spacing w:line="259" w:lineRule="auto"/>
              <w:ind w:right="50"/>
              <w:jc w:val="right"/>
              <w:rPr>
                <w:b/>
                <w:bCs/>
              </w:rPr>
            </w:pPr>
            <w:r w:rsidRPr="00496246">
              <w:rPr>
                <w:b/>
                <w:bCs/>
              </w:rPr>
              <w:t>2124000</w:t>
            </w:r>
            <w:r>
              <w:rPr>
                <w:b/>
                <w:bCs/>
              </w:rPr>
              <w:t>.</w:t>
            </w:r>
            <w:r w:rsidRPr="00496246">
              <w:rPr>
                <w:b/>
                <w:bCs/>
              </w:rPr>
              <w:t>0</w:t>
            </w:r>
          </w:p>
        </w:tc>
        <w:tc>
          <w:tcPr>
            <w:tcW w:w="1621" w:type="dxa"/>
            <w:tcBorders>
              <w:top w:val="single" w:sz="4" w:space="0" w:color="000000"/>
              <w:left w:val="single" w:sz="4" w:space="0" w:color="000000"/>
              <w:bottom w:val="single" w:sz="4" w:space="0" w:color="000000"/>
              <w:right w:val="single" w:sz="4" w:space="0" w:color="000000"/>
            </w:tcBorders>
          </w:tcPr>
          <w:p w14:paraId="10E40FAA" w14:textId="77777777" w:rsidR="00B94B9E" w:rsidRPr="00496246" w:rsidRDefault="00B94B9E" w:rsidP="00260F9B">
            <w:pPr>
              <w:spacing w:line="259" w:lineRule="auto"/>
              <w:ind w:right="49"/>
              <w:jc w:val="right"/>
              <w:rPr>
                <w:b/>
                <w:bCs/>
              </w:rPr>
            </w:pPr>
            <w:r w:rsidRPr="00496246">
              <w:rPr>
                <w:b/>
                <w:bCs/>
              </w:rPr>
              <w:t>212400</w:t>
            </w:r>
            <w:r>
              <w:rPr>
                <w:b/>
                <w:bCs/>
              </w:rPr>
              <w:t>.</w:t>
            </w:r>
            <w:r w:rsidRPr="00496246">
              <w:rPr>
                <w:b/>
                <w:bCs/>
              </w:rPr>
              <w:t>0</w:t>
            </w:r>
          </w:p>
        </w:tc>
      </w:tr>
    </w:tbl>
    <w:p w14:paraId="7512B77C" w14:textId="77777777" w:rsidR="00B94B9E" w:rsidRDefault="00B94B9E" w:rsidP="00B94B9E">
      <w:pPr>
        <w:ind w:left="720" w:firstLine="720"/>
        <w:rPr>
          <w:b/>
          <w:sz w:val="22"/>
          <w:szCs w:val="22"/>
          <w:u w:val="single"/>
          <w:lang w:eastAsia="en-US"/>
        </w:rPr>
      </w:pPr>
    </w:p>
    <w:p w14:paraId="6A1602C3" w14:textId="77777777" w:rsidR="00B94B9E" w:rsidRPr="009A6911" w:rsidRDefault="009A6911" w:rsidP="00DA24CC">
      <w:pPr>
        <w:pStyle w:val="Heading7"/>
        <w:ind w:left="0" w:firstLine="720"/>
        <w:rPr>
          <w:u w:val="single"/>
        </w:rPr>
      </w:pPr>
      <w:r>
        <w:rPr>
          <w:u w:val="single"/>
        </w:rPr>
        <w:t>9.3.6.</w:t>
      </w:r>
      <w:r>
        <w:rPr>
          <w:u w:val="single"/>
          <w:lang w:val="sr-Cyrl-RS"/>
        </w:rPr>
        <w:t xml:space="preserve"> </w:t>
      </w:r>
      <w:r w:rsidR="00DA24CC">
        <w:rPr>
          <w:u w:val="single"/>
          <w:lang w:val="sr-Cyrl-RS"/>
        </w:rPr>
        <w:tab/>
      </w:r>
      <w:r w:rsidR="00B94B9E" w:rsidRPr="009A6911">
        <w:rPr>
          <w:u w:val="single"/>
        </w:rPr>
        <w:t>Трошкови израда основе газдовања шума</w:t>
      </w:r>
    </w:p>
    <w:p w14:paraId="6974D046" w14:textId="77777777" w:rsidR="00B94B9E" w:rsidRPr="0092239A" w:rsidRDefault="00B94B9E" w:rsidP="00B94B9E">
      <w:r w:rsidRPr="0092239A">
        <w:tab/>
      </w:r>
      <w:r w:rsidRPr="0092239A">
        <w:tab/>
      </w:r>
      <w:r w:rsidRPr="0092239A">
        <w:tab/>
      </w:r>
      <w:r w:rsidRPr="0092239A">
        <w:tab/>
      </w:r>
      <w:r w:rsidRPr="0092239A">
        <w:tab/>
      </w:r>
      <w:r w:rsidRPr="0092239A">
        <w:tab/>
      </w:r>
      <w:r w:rsidRPr="0092239A">
        <w:tab/>
      </w:r>
      <w:r w:rsidRPr="0092239A">
        <w:tab/>
      </w:r>
    </w:p>
    <w:p w14:paraId="4166FAAD" w14:textId="77777777" w:rsidR="00B94B9E" w:rsidRPr="0092239A" w:rsidRDefault="00B94B9E" w:rsidP="00B94B9E">
      <w:r w:rsidRPr="0092239A">
        <w:tab/>
      </w:r>
      <w:r w:rsidRPr="0092239A">
        <w:tab/>
      </w:r>
      <w:r w:rsidRPr="0092239A">
        <w:tab/>
      </w:r>
      <w:r w:rsidR="008E4077">
        <w:rPr>
          <w:lang w:val="sr-Cyrl-RS"/>
        </w:rPr>
        <w:t xml:space="preserve">  </w:t>
      </w:r>
      <w:r w:rsidRPr="0092239A">
        <w:rPr>
          <w:b/>
          <w:lang w:eastAsia="en-US"/>
        </w:rPr>
        <w:t xml:space="preserve">Табела </w:t>
      </w:r>
      <w:r w:rsidR="007C3A20">
        <w:rPr>
          <w:b/>
          <w:lang w:val="sr-Cyrl-RS" w:eastAsia="en-US"/>
        </w:rPr>
        <w:t>6</w:t>
      </w:r>
      <w:r w:rsidR="007C3A20">
        <w:rPr>
          <w:b/>
          <w:lang w:val="sr-Latn-RS" w:eastAsia="en-US"/>
        </w:rPr>
        <w:t>5</w:t>
      </w:r>
      <w:r w:rsidR="008E4077">
        <w:rPr>
          <w:b/>
          <w:lang w:val="sr-Cyrl-RS" w:eastAsia="en-US"/>
        </w:rPr>
        <w:t xml:space="preserve">. – </w:t>
      </w:r>
      <w:r w:rsidR="008E4077" w:rsidRPr="008E4077">
        <w:rPr>
          <w:lang w:val="sr-Cyrl-RS" w:eastAsia="en-US"/>
        </w:rPr>
        <w:t>Трошкови израде основе газдовања шума</w:t>
      </w:r>
      <w:r w:rsidRPr="0092239A">
        <w:tab/>
      </w:r>
    </w:p>
    <w:tbl>
      <w:tblPr>
        <w:tblW w:w="5238" w:type="dxa"/>
        <w:tblInd w:w="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right w:w="56" w:type="dxa"/>
        </w:tblCellMar>
        <w:tblLook w:val="04A0" w:firstRow="1" w:lastRow="0" w:firstColumn="1" w:lastColumn="0" w:noHBand="0" w:noVBand="1"/>
      </w:tblPr>
      <w:tblGrid>
        <w:gridCol w:w="1448"/>
        <w:gridCol w:w="1452"/>
        <w:gridCol w:w="1296"/>
        <w:gridCol w:w="1042"/>
      </w:tblGrid>
      <w:tr w:rsidR="00B94B9E" w:rsidRPr="0092239A" w14:paraId="70D26CA6" w14:textId="77777777" w:rsidTr="00260F9B">
        <w:trPr>
          <w:trHeight w:val="545"/>
        </w:trPr>
        <w:tc>
          <w:tcPr>
            <w:tcW w:w="1448" w:type="dxa"/>
            <w:vAlign w:val="center"/>
          </w:tcPr>
          <w:p w14:paraId="26AB923F" w14:textId="77777777" w:rsidR="00B94B9E" w:rsidRPr="0092239A" w:rsidRDefault="00B94B9E" w:rsidP="00260F9B">
            <w:pPr>
              <w:jc w:val="center"/>
              <w:rPr>
                <w:b/>
              </w:rPr>
            </w:pPr>
            <w:r w:rsidRPr="0092239A">
              <w:rPr>
                <w:b/>
              </w:rPr>
              <w:t>Врста рада</w:t>
            </w:r>
          </w:p>
        </w:tc>
        <w:tc>
          <w:tcPr>
            <w:tcW w:w="1452" w:type="dxa"/>
            <w:vAlign w:val="center"/>
          </w:tcPr>
          <w:p w14:paraId="1F1634BC" w14:textId="77777777" w:rsidR="00B94B9E" w:rsidRPr="0092239A" w:rsidRDefault="00B94B9E" w:rsidP="00260F9B">
            <w:pPr>
              <w:jc w:val="center"/>
              <w:rPr>
                <w:b/>
              </w:rPr>
            </w:pPr>
            <w:r w:rsidRPr="0092239A">
              <w:rPr>
                <w:b/>
              </w:rPr>
              <w:t>Јед. Мере / ha</w:t>
            </w:r>
          </w:p>
        </w:tc>
        <w:tc>
          <w:tcPr>
            <w:tcW w:w="1296" w:type="dxa"/>
            <w:vAlign w:val="center"/>
          </w:tcPr>
          <w:p w14:paraId="31F1CC77" w14:textId="77777777" w:rsidR="00B94B9E" w:rsidRPr="0092239A" w:rsidRDefault="00B94B9E" w:rsidP="00260F9B">
            <w:pPr>
              <w:jc w:val="center"/>
              <w:rPr>
                <w:b/>
              </w:rPr>
            </w:pPr>
            <w:r w:rsidRPr="0092239A">
              <w:rPr>
                <w:b/>
              </w:rPr>
              <w:t>Укупно/дин</w:t>
            </w:r>
          </w:p>
        </w:tc>
        <w:tc>
          <w:tcPr>
            <w:tcW w:w="1042" w:type="dxa"/>
            <w:vAlign w:val="center"/>
          </w:tcPr>
          <w:p w14:paraId="243DC59A" w14:textId="77777777" w:rsidR="00B94B9E" w:rsidRPr="0092239A" w:rsidRDefault="00B94B9E" w:rsidP="00260F9B">
            <w:pPr>
              <w:jc w:val="center"/>
              <w:rPr>
                <w:b/>
              </w:rPr>
            </w:pPr>
            <w:r w:rsidRPr="0092239A">
              <w:rPr>
                <w:b/>
              </w:rPr>
              <w:t>Годишње</w:t>
            </w:r>
          </w:p>
        </w:tc>
      </w:tr>
      <w:tr w:rsidR="00B94B9E" w:rsidRPr="0092239A" w14:paraId="2A49B1BB" w14:textId="77777777" w:rsidTr="00260F9B">
        <w:trPr>
          <w:trHeight w:val="289"/>
        </w:trPr>
        <w:tc>
          <w:tcPr>
            <w:tcW w:w="1448" w:type="dxa"/>
            <w:vAlign w:val="center"/>
          </w:tcPr>
          <w:p w14:paraId="539F15FD" w14:textId="77777777" w:rsidR="00B94B9E" w:rsidRPr="0092239A" w:rsidRDefault="00B94B9E" w:rsidP="00260F9B">
            <w:pPr>
              <w:jc w:val="center"/>
            </w:pPr>
            <w:r w:rsidRPr="0092239A">
              <w:t>Израда основа</w:t>
            </w:r>
          </w:p>
        </w:tc>
        <w:tc>
          <w:tcPr>
            <w:tcW w:w="1452" w:type="dxa"/>
            <w:vAlign w:val="center"/>
          </w:tcPr>
          <w:p w14:paraId="191B6427" w14:textId="77777777" w:rsidR="00B94B9E" w:rsidRPr="0092239A" w:rsidRDefault="00B94B9E" w:rsidP="00260F9B">
            <w:pPr>
              <w:jc w:val="center"/>
            </w:pPr>
            <w:r w:rsidRPr="0092239A">
              <w:rPr>
                <w:color w:val="000000"/>
                <w:lang w:eastAsia="en-US"/>
              </w:rPr>
              <w:t>2</w:t>
            </w:r>
            <w:r>
              <w:rPr>
                <w:color w:val="000000"/>
                <w:lang w:val="sr-Latn-RS" w:eastAsia="en-US"/>
              </w:rPr>
              <w:t>614</w:t>
            </w:r>
            <w:r>
              <w:rPr>
                <w:color w:val="000000"/>
                <w:lang w:val="sr-Cyrl-RS" w:eastAsia="en-US"/>
              </w:rPr>
              <w:t>.</w:t>
            </w:r>
            <w:r>
              <w:rPr>
                <w:color w:val="000000"/>
                <w:lang w:val="sr-Latn-RS" w:eastAsia="en-US"/>
              </w:rPr>
              <w:t>05</w:t>
            </w:r>
          </w:p>
        </w:tc>
        <w:tc>
          <w:tcPr>
            <w:tcW w:w="1296" w:type="dxa"/>
            <w:vAlign w:val="center"/>
          </w:tcPr>
          <w:p w14:paraId="4ADDEC75" w14:textId="77777777" w:rsidR="00B94B9E" w:rsidRPr="00496246" w:rsidRDefault="00B94B9E" w:rsidP="00260F9B">
            <w:pPr>
              <w:jc w:val="center"/>
              <w:rPr>
                <w:b/>
                <w:bCs/>
                <w:lang w:eastAsia="en-US"/>
              </w:rPr>
            </w:pPr>
            <w:r>
              <w:rPr>
                <w:b/>
                <w:bCs/>
              </w:rPr>
              <w:t>3200000.0</w:t>
            </w:r>
          </w:p>
        </w:tc>
        <w:tc>
          <w:tcPr>
            <w:tcW w:w="1042" w:type="dxa"/>
            <w:vAlign w:val="center"/>
          </w:tcPr>
          <w:p w14:paraId="3EC51880" w14:textId="77777777" w:rsidR="00B94B9E" w:rsidRPr="0092239A" w:rsidRDefault="00B94B9E" w:rsidP="00260F9B">
            <w:pPr>
              <w:jc w:val="center"/>
            </w:pPr>
            <w:r>
              <w:rPr>
                <w:b/>
                <w:bCs/>
              </w:rPr>
              <w:t>3</w:t>
            </w:r>
            <w:r w:rsidRPr="0092239A">
              <w:rPr>
                <w:b/>
                <w:bCs/>
              </w:rPr>
              <w:t>20000.0</w:t>
            </w:r>
          </w:p>
        </w:tc>
      </w:tr>
    </w:tbl>
    <w:p w14:paraId="6834147E" w14:textId="77777777" w:rsidR="00B94B9E" w:rsidRDefault="00B94B9E" w:rsidP="00B94B9E">
      <w:pPr>
        <w:ind w:left="720" w:firstLine="720"/>
        <w:rPr>
          <w:b/>
          <w:sz w:val="22"/>
          <w:szCs w:val="22"/>
          <w:u w:val="single"/>
          <w:lang w:eastAsia="en-US"/>
        </w:rPr>
      </w:pPr>
    </w:p>
    <w:p w14:paraId="31032381" w14:textId="77777777" w:rsidR="008E4077" w:rsidRDefault="008E4077" w:rsidP="00B94B9E">
      <w:pPr>
        <w:ind w:firstLine="720"/>
        <w:rPr>
          <w:b/>
          <w:sz w:val="22"/>
          <w:u w:val="single"/>
          <w:lang w:val="sr-Cyrl-RS"/>
        </w:rPr>
      </w:pPr>
    </w:p>
    <w:p w14:paraId="6075DDC2" w14:textId="77777777" w:rsidR="008E4077" w:rsidRDefault="008E4077" w:rsidP="00B94B9E">
      <w:pPr>
        <w:ind w:firstLine="720"/>
        <w:rPr>
          <w:b/>
          <w:sz w:val="22"/>
          <w:u w:val="single"/>
          <w:lang w:val="sr-Cyrl-RS"/>
        </w:rPr>
      </w:pPr>
    </w:p>
    <w:p w14:paraId="24C949C6" w14:textId="77777777" w:rsidR="009A6911" w:rsidRDefault="009A6911" w:rsidP="00B94B9E">
      <w:pPr>
        <w:ind w:firstLine="720"/>
        <w:rPr>
          <w:b/>
          <w:sz w:val="22"/>
          <w:u w:val="single"/>
          <w:lang w:val="sr-Cyrl-RS"/>
        </w:rPr>
      </w:pPr>
    </w:p>
    <w:p w14:paraId="591FF2CA" w14:textId="77777777" w:rsidR="00B94B9E" w:rsidRPr="009A6911" w:rsidRDefault="009A6911" w:rsidP="00DA24CC">
      <w:pPr>
        <w:pStyle w:val="Heading7"/>
        <w:ind w:left="0" w:firstLine="720"/>
        <w:rPr>
          <w:u w:val="single"/>
        </w:rPr>
      </w:pPr>
      <w:r>
        <w:rPr>
          <w:u w:val="single"/>
        </w:rPr>
        <w:t>9.3.7.</w:t>
      </w:r>
      <w:r w:rsidR="00DA24CC">
        <w:rPr>
          <w:u w:val="single"/>
        </w:rPr>
        <w:tab/>
      </w:r>
      <w:r>
        <w:rPr>
          <w:u w:val="single"/>
        </w:rPr>
        <w:t xml:space="preserve"> </w:t>
      </w:r>
      <w:r w:rsidR="00B94B9E" w:rsidRPr="009A6911">
        <w:rPr>
          <w:u w:val="single"/>
        </w:rPr>
        <w:t>Трошкови репродукције шума 15 %</w:t>
      </w:r>
    </w:p>
    <w:p w14:paraId="39B222A0" w14:textId="77777777" w:rsidR="00B94B9E" w:rsidRPr="0092239A" w:rsidRDefault="00B94B9E" w:rsidP="00B94B9E">
      <w:pPr>
        <w:rPr>
          <w:b/>
          <w:sz w:val="22"/>
        </w:rPr>
      </w:pPr>
    </w:p>
    <w:p w14:paraId="01E7158B" w14:textId="77777777" w:rsidR="00B94B9E" w:rsidRPr="0092239A" w:rsidRDefault="008E4077" w:rsidP="00B94B9E">
      <w:pPr>
        <w:jc w:val="both"/>
      </w:pPr>
      <w:r>
        <w:tab/>
      </w:r>
      <w:r>
        <w:rPr>
          <w:lang w:val="sr-Cyrl-RS"/>
        </w:rPr>
        <w:t xml:space="preserve">                   </w:t>
      </w:r>
      <w:r>
        <w:rPr>
          <w:b/>
          <w:lang w:val="sr-Cyrl-RS"/>
        </w:rPr>
        <w:t>Т</w:t>
      </w:r>
      <w:r w:rsidR="007C3A20">
        <w:rPr>
          <w:b/>
          <w:lang w:val="sr-Cyrl-RS"/>
        </w:rPr>
        <w:t>абела 6</w:t>
      </w:r>
      <w:r w:rsidR="007C3A20">
        <w:rPr>
          <w:b/>
          <w:lang w:val="sr-Latn-RS"/>
        </w:rPr>
        <w:t>6</w:t>
      </w:r>
      <w:r>
        <w:rPr>
          <w:b/>
          <w:lang w:val="sr-Cyrl-RS"/>
        </w:rPr>
        <w:t xml:space="preserve">. – </w:t>
      </w:r>
      <w:r>
        <w:rPr>
          <w:lang w:val="sr-Cyrl-RS"/>
        </w:rPr>
        <w:t>Трошкови репродукције шума 15%</w:t>
      </w:r>
      <w:r w:rsidR="00B94B9E" w:rsidRPr="0092239A">
        <w:t xml:space="preserve"> </w:t>
      </w:r>
    </w:p>
    <w:tbl>
      <w:tblPr>
        <w:tblW w:w="6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 w:type="dxa"/>
          <w:left w:w="118" w:type="dxa"/>
          <w:right w:w="56" w:type="dxa"/>
        </w:tblCellMar>
        <w:tblLook w:val="04A0" w:firstRow="1" w:lastRow="0" w:firstColumn="1" w:lastColumn="0" w:noHBand="0" w:noVBand="1"/>
      </w:tblPr>
      <w:tblGrid>
        <w:gridCol w:w="2593"/>
        <w:gridCol w:w="1701"/>
        <w:gridCol w:w="1224"/>
        <w:gridCol w:w="1301"/>
      </w:tblGrid>
      <w:tr w:rsidR="00B94B9E" w:rsidRPr="0092239A" w14:paraId="673CAF9B" w14:textId="77777777" w:rsidTr="00260F9B">
        <w:trPr>
          <w:trHeight w:val="277"/>
          <w:jc w:val="center"/>
        </w:trPr>
        <w:tc>
          <w:tcPr>
            <w:tcW w:w="2593" w:type="dxa"/>
            <w:vAlign w:val="center"/>
          </w:tcPr>
          <w:p w14:paraId="19321891" w14:textId="77777777" w:rsidR="00B94B9E" w:rsidRPr="0092239A" w:rsidRDefault="00B94B9E" w:rsidP="00260F9B">
            <w:pPr>
              <w:jc w:val="center"/>
              <w:rPr>
                <w:b/>
              </w:rPr>
            </w:pPr>
            <w:r w:rsidRPr="0092239A">
              <w:rPr>
                <w:b/>
              </w:rPr>
              <w:t>Врста рада</w:t>
            </w:r>
          </w:p>
        </w:tc>
        <w:tc>
          <w:tcPr>
            <w:tcW w:w="1701" w:type="dxa"/>
            <w:vAlign w:val="center"/>
          </w:tcPr>
          <w:p w14:paraId="31E52674" w14:textId="77777777" w:rsidR="00B94B9E" w:rsidRPr="0092239A" w:rsidRDefault="00B94B9E" w:rsidP="00260F9B">
            <w:pPr>
              <w:jc w:val="center"/>
              <w:rPr>
                <w:b/>
              </w:rPr>
            </w:pPr>
            <w:r w:rsidRPr="0092239A">
              <w:rPr>
                <w:b/>
              </w:rPr>
              <w:t>Јед. Мере /дин</w:t>
            </w:r>
          </w:p>
        </w:tc>
        <w:tc>
          <w:tcPr>
            <w:tcW w:w="1224" w:type="dxa"/>
            <w:vAlign w:val="center"/>
          </w:tcPr>
          <w:p w14:paraId="3F010E53" w14:textId="77777777" w:rsidR="00B94B9E" w:rsidRPr="0092239A" w:rsidRDefault="00B94B9E" w:rsidP="00260F9B">
            <w:pPr>
              <w:jc w:val="center"/>
              <w:rPr>
                <w:b/>
              </w:rPr>
            </w:pPr>
            <w:r w:rsidRPr="0092239A">
              <w:rPr>
                <w:b/>
              </w:rPr>
              <w:t>15%</w:t>
            </w:r>
          </w:p>
        </w:tc>
        <w:tc>
          <w:tcPr>
            <w:tcW w:w="1301" w:type="dxa"/>
            <w:vAlign w:val="center"/>
          </w:tcPr>
          <w:p w14:paraId="268F6C5B" w14:textId="77777777" w:rsidR="00B94B9E" w:rsidRPr="0092239A" w:rsidRDefault="00B94B9E" w:rsidP="00260F9B">
            <w:pPr>
              <w:jc w:val="center"/>
              <w:rPr>
                <w:b/>
              </w:rPr>
            </w:pPr>
            <w:r w:rsidRPr="0092239A">
              <w:rPr>
                <w:b/>
              </w:rPr>
              <w:t>Годишње</w:t>
            </w:r>
          </w:p>
        </w:tc>
      </w:tr>
      <w:tr w:rsidR="00B94B9E" w:rsidRPr="0092239A" w14:paraId="0927A18A" w14:textId="77777777" w:rsidTr="00260F9B">
        <w:trPr>
          <w:trHeight w:val="277"/>
          <w:jc w:val="center"/>
        </w:trPr>
        <w:tc>
          <w:tcPr>
            <w:tcW w:w="2593" w:type="dxa"/>
            <w:vAlign w:val="center"/>
          </w:tcPr>
          <w:p w14:paraId="1E29B144" w14:textId="77777777" w:rsidR="00B94B9E" w:rsidRPr="0092239A" w:rsidRDefault="00B94B9E" w:rsidP="00260F9B">
            <w:pPr>
              <w:jc w:val="center"/>
            </w:pPr>
            <w:r w:rsidRPr="0092239A">
              <w:t>Репродукција шума</w:t>
            </w:r>
          </w:p>
        </w:tc>
        <w:tc>
          <w:tcPr>
            <w:tcW w:w="1701" w:type="dxa"/>
            <w:vAlign w:val="center"/>
          </w:tcPr>
          <w:p w14:paraId="40823D05" w14:textId="77777777" w:rsidR="00B94B9E" w:rsidRPr="00CA5B2D" w:rsidRDefault="00B94B9E" w:rsidP="00260F9B">
            <w:pPr>
              <w:jc w:val="center"/>
              <w:rPr>
                <w:color w:val="000000"/>
              </w:rPr>
            </w:pPr>
            <w:r w:rsidRPr="00CA5B2D">
              <w:rPr>
                <w:color w:val="000000"/>
              </w:rPr>
              <w:t>23737378.9</w:t>
            </w:r>
          </w:p>
        </w:tc>
        <w:tc>
          <w:tcPr>
            <w:tcW w:w="1224" w:type="dxa"/>
            <w:vAlign w:val="bottom"/>
          </w:tcPr>
          <w:p w14:paraId="5F6BAEF3" w14:textId="77777777" w:rsidR="00B94B9E" w:rsidRPr="00CA5B2D" w:rsidRDefault="00B94B9E" w:rsidP="00260F9B">
            <w:pPr>
              <w:jc w:val="center"/>
              <w:rPr>
                <w:color w:val="000000"/>
              </w:rPr>
            </w:pPr>
            <w:r w:rsidRPr="00CA5B2D">
              <w:rPr>
                <w:color w:val="000000"/>
              </w:rPr>
              <w:t>3560607</w:t>
            </w:r>
          </w:p>
        </w:tc>
        <w:tc>
          <w:tcPr>
            <w:tcW w:w="1301" w:type="dxa"/>
            <w:vAlign w:val="center"/>
          </w:tcPr>
          <w:p w14:paraId="41237AB7" w14:textId="77777777" w:rsidR="00B94B9E" w:rsidRPr="00CA5B2D" w:rsidRDefault="00B94B9E" w:rsidP="00260F9B">
            <w:pPr>
              <w:jc w:val="center"/>
              <w:rPr>
                <w:color w:val="000000"/>
                <w:lang w:eastAsia="en-US"/>
              </w:rPr>
            </w:pPr>
            <w:r w:rsidRPr="00CA5B2D">
              <w:rPr>
                <w:color w:val="000000"/>
              </w:rPr>
              <w:t>27297985.7</w:t>
            </w:r>
          </w:p>
        </w:tc>
      </w:tr>
    </w:tbl>
    <w:p w14:paraId="506CE38E" w14:textId="77777777" w:rsidR="00B94B9E" w:rsidRPr="0092239A" w:rsidRDefault="00B94B9E" w:rsidP="00B94B9E"/>
    <w:p w14:paraId="7C628FCE" w14:textId="77777777" w:rsidR="00B94B9E" w:rsidRPr="0092239A" w:rsidRDefault="00B94B9E" w:rsidP="00B94B9E">
      <w:pPr>
        <w:jc w:val="both"/>
      </w:pPr>
      <w:r w:rsidRPr="0092239A">
        <w:tab/>
        <w:t xml:space="preserve">Годишња средства за репродукцију шума износе 15 % од продајне вредности дрвних сортимената </w:t>
      </w:r>
    </w:p>
    <w:p w14:paraId="6C33CE24" w14:textId="77777777" w:rsidR="00B94B9E" w:rsidRPr="0092239A" w:rsidRDefault="00B94B9E" w:rsidP="00B94B9E">
      <w:pPr>
        <w:jc w:val="both"/>
      </w:pPr>
      <w:r>
        <w:t>27</w:t>
      </w:r>
      <w:r w:rsidRPr="0092239A">
        <w:t>.</w:t>
      </w:r>
      <w:r>
        <w:t>297.985</w:t>
      </w:r>
      <w:r w:rsidRPr="0092239A">
        <w:t>,</w:t>
      </w:r>
      <w:r>
        <w:t>7</w:t>
      </w:r>
      <w:r w:rsidRPr="0092239A">
        <w:t xml:space="preserve"> дин. </w:t>
      </w:r>
    </w:p>
    <w:p w14:paraId="1A78221B" w14:textId="77777777" w:rsidR="00B94B9E" w:rsidRPr="005F6204" w:rsidRDefault="00B94B9E" w:rsidP="00B94B9E">
      <w:pPr>
        <w:rPr>
          <w:b/>
          <w:sz w:val="22"/>
          <w:u w:val="single"/>
          <w:lang w:val="sr-Cyrl-RS"/>
        </w:rPr>
      </w:pPr>
    </w:p>
    <w:p w14:paraId="0DC1365C" w14:textId="77777777" w:rsidR="00B94B9E" w:rsidRPr="009A6911" w:rsidRDefault="009A6911" w:rsidP="00DA24CC">
      <w:pPr>
        <w:pStyle w:val="Heading7"/>
        <w:ind w:left="0" w:firstLine="720"/>
        <w:rPr>
          <w:u w:val="single"/>
        </w:rPr>
      </w:pPr>
      <w:r>
        <w:rPr>
          <w:u w:val="single"/>
        </w:rPr>
        <w:t xml:space="preserve">9.3.8. </w:t>
      </w:r>
      <w:r w:rsidR="00DA24CC">
        <w:rPr>
          <w:u w:val="single"/>
        </w:rPr>
        <w:tab/>
      </w:r>
      <w:r w:rsidR="00B94B9E" w:rsidRPr="009A6911">
        <w:rPr>
          <w:u w:val="single"/>
        </w:rPr>
        <w:t>Трошкови накнаде за коришћење шума и шумског земљишта 3 %</w:t>
      </w:r>
    </w:p>
    <w:p w14:paraId="484F2503" w14:textId="77777777" w:rsidR="00B94B9E" w:rsidRPr="0092239A" w:rsidRDefault="00B94B9E" w:rsidP="00B94B9E">
      <w:r w:rsidRPr="0092239A">
        <w:tab/>
      </w:r>
      <w:r w:rsidRPr="0092239A">
        <w:tab/>
      </w:r>
      <w:r w:rsidRPr="0092239A">
        <w:tab/>
      </w:r>
      <w:r w:rsidRPr="0092239A">
        <w:tab/>
      </w:r>
      <w:r w:rsidRPr="0092239A">
        <w:tab/>
      </w:r>
      <w:r w:rsidRPr="0092239A">
        <w:tab/>
      </w:r>
      <w:r w:rsidRPr="0092239A">
        <w:tab/>
      </w:r>
      <w:r w:rsidRPr="0092239A">
        <w:tab/>
      </w:r>
      <w:r w:rsidRPr="0092239A">
        <w:tab/>
      </w:r>
      <w:r w:rsidRPr="0092239A">
        <w:tab/>
      </w:r>
      <w:r w:rsidRPr="0092239A">
        <w:tab/>
      </w:r>
    </w:p>
    <w:p w14:paraId="1F4BC9C5" w14:textId="77777777" w:rsidR="00B94B9E" w:rsidRPr="0092239A" w:rsidRDefault="00B94B9E" w:rsidP="00B94B9E">
      <w:pPr>
        <w:jc w:val="both"/>
      </w:pPr>
      <w:r w:rsidRPr="0092239A">
        <w:tab/>
      </w:r>
      <w:r w:rsidRPr="0092239A">
        <w:tab/>
      </w:r>
      <w:r w:rsidR="008E4077">
        <w:rPr>
          <w:lang w:val="sr-Cyrl-RS"/>
        </w:rPr>
        <w:t xml:space="preserve">        </w:t>
      </w:r>
      <w:r w:rsidRPr="0092239A">
        <w:rPr>
          <w:b/>
          <w:lang w:eastAsia="en-US"/>
        </w:rPr>
        <w:t xml:space="preserve">Табела </w:t>
      </w:r>
      <w:r w:rsidR="007C3A20">
        <w:rPr>
          <w:b/>
          <w:lang w:val="sr-Cyrl-RS" w:eastAsia="en-US"/>
        </w:rPr>
        <w:t>6</w:t>
      </w:r>
      <w:r w:rsidR="007C3A20">
        <w:rPr>
          <w:b/>
          <w:lang w:val="sr-Latn-RS" w:eastAsia="en-US"/>
        </w:rPr>
        <w:t>7</w:t>
      </w:r>
      <w:r w:rsidR="008E4077">
        <w:rPr>
          <w:b/>
          <w:lang w:val="sr-Cyrl-RS" w:eastAsia="en-US"/>
        </w:rPr>
        <w:t xml:space="preserve">. – </w:t>
      </w:r>
      <w:r w:rsidR="008E4077" w:rsidRPr="008E4077">
        <w:rPr>
          <w:lang w:val="sr-Cyrl-RS" w:eastAsia="en-US"/>
        </w:rPr>
        <w:t>Трошкови накнаде за кори</w:t>
      </w:r>
      <w:r w:rsidR="008E4077">
        <w:rPr>
          <w:lang w:val="sr-Cyrl-RS" w:eastAsia="en-US"/>
        </w:rPr>
        <w:t>шћење шума и шумског земљишта 3</w:t>
      </w:r>
      <w:r w:rsidR="008E4077" w:rsidRPr="008E4077">
        <w:rPr>
          <w:lang w:val="sr-Cyrl-RS" w:eastAsia="en-US"/>
        </w:rPr>
        <w:t>%</w:t>
      </w:r>
      <w:r w:rsidRPr="0092239A">
        <w:tab/>
      </w:r>
    </w:p>
    <w:tbl>
      <w:tblPr>
        <w:tblW w:w="6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3" w:type="dxa"/>
          <w:left w:w="144" w:type="dxa"/>
          <w:right w:w="94" w:type="dxa"/>
        </w:tblCellMar>
        <w:tblLook w:val="04A0" w:firstRow="1" w:lastRow="0" w:firstColumn="1" w:lastColumn="0" w:noHBand="0" w:noVBand="1"/>
      </w:tblPr>
      <w:tblGrid>
        <w:gridCol w:w="2520"/>
        <w:gridCol w:w="1597"/>
        <w:gridCol w:w="1181"/>
        <w:gridCol w:w="1188"/>
      </w:tblGrid>
      <w:tr w:rsidR="00B94B9E" w:rsidRPr="0092239A" w14:paraId="2AD6DD8F" w14:textId="77777777" w:rsidTr="00260F9B">
        <w:trPr>
          <w:trHeight w:val="358"/>
          <w:jc w:val="center"/>
        </w:trPr>
        <w:tc>
          <w:tcPr>
            <w:tcW w:w="2520" w:type="dxa"/>
            <w:vAlign w:val="center"/>
          </w:tcPr>
          <w:p w14:paraId="398850B3" w14:textId="77777777" w:rsidR="00B94B9E" w:rsidRPr="0092239A" w:rsidRDefault="00B94B9E" w:rsidP="00260F9B">
            <w:pPr>
              <w:jc w:val="center"/>
              <w:rPr>
                <w:b/>
                <w:bCs/>
              </w:rPr>
            </w:pPr>
            <w:r w:rsidRPr="0092239A">
              <w:rPr>
                <w:b/>
                <w:bCs/>
              </w:rPr>
              <w:t>Врста рада</w:t>
            </w:r>
          </w:p>
        </w:tc>
        <w:tc>
          <w:tcPr>
            <w:tcW w:w="1597" w:type="dxa"/>
            <w:vAlign w:val="center"/>
          </w:tcPr>
          <w:p w14:paraId="3D8CBD77" w14:textId="77777777" w:rsidR="00B94B9E" w:rsidRPr="0092239A" w:rsidRDefault="00B94B9E" w:rsidP="00260F9B">
            <w:pPr>
              <w:jc w:val="center"/>
              <w:rPr>
                <w:b/>
                <w:bCs/>
              </w:rPr>
            </w:pPr>
            <w:r w:rsidRPr="0092239A">
              <w:rPr>
                <w:b/>
                <w:bCs/>
              </w:rPr>
              <w:t>Јед. Мере /дин</w:t>
            </w:r>
          </w:p>
        </w:tc>
        <w:tc>
          <w:tcPr>
            <w:tcW w:w="1181" w:type="dxa"/>
            <w:vAlign w:val="center"/>
          </w:tcPr>
          <w:p w14:paraId="5B4D6149" w14:textId="77777777" w:rsidR="00B94B9E" w:rsidRPr="0092239A" w:rsidRDefault="00B94B9E" w:rsidP="00260F9B">
            <w:pPr>
              <w:jc w:val="center"/>
              <w:rPr>
                <w:b/>
                <w:bCs/>
              </w:rPr>
            </w:pPr>
            <w:r w:rsidRPr="0092239A">
              <w:rPr>
                <w:b/>
                <w:bCs/>
              </w:rPr>
              <w:t>3%</w:t>
            </w:r>
          </w:p>
        </w:tc>
        <w:tc>
          <w:tcPr>
            <w:tcW w:w="1188" w:type="dxa"/>
            <w:vAlign w:val="center"/>
          </w:tcPr>
          <w:p w14:paraId="429A0C4E" w14:textId="77777777" w:rsidR="00B94B9E" w:rsidRPr="0092239A" w:rsidRDefault="00B94B9E" w:rsidP="00260F9B">
            <w:pPr>
              <w:jc w:val="center"/>
              <w:rPr>
                <w:b/>
                <w:bCs/>
              </w:rPr>
            </w:pPr>
            <w:r w:rsidRPr="0092239A">
              <w:rPr>
                <w:b/>
                <w:bCs/>
              </w:rPr>
              <w:t>Годишње</w:t>
            </w:r>
          </w:p>
        </w:tc>
      </w:tr>
      <w:tr w:rsidR="00B94B9E" w:rsidRPr="0092239A" w14:paraId="30FE0A6D" w14:textId="77777777" w:rsidTr="00260F9B">
        <w:trPr>
          <w:trHeight w:val="418"/>
          <w:jc w:val="center"/>
        </w:trPr>
        <w:tc>
          <w:tcPr>
            <w:tcW w:w="2520" w:type="dxa"/>
            <w:vAlign w:val="center"/>
          </w:tcPr>
          <w:p w14:paraId="0FFE8CE5" w14:textId="77777777" w:rsidR="00B94B9E" w:rsidRPr="00CA5B2D" w:rsidRDefault="00B94B9E" w:rsidP="00260F9B">
            <w:pPr>
              <w:jc w:val="center"/>
            </w:pPr>
            <w:r w:rsidRPr="00CA5B2D">
              <w:t>Накнада за посечено дрво</w:t>
            </w:r>
          </w:p>
        </w:tc>
        <w:tc>
          <w:tcPr>
            <w:tcW w:w="1597" w:type="dxa"/>
            <w:vAlign w:val="center"/>
          </w:tcPr>
          <w:p w14:paraId="336FEDC8" w14:textId="77777777" w:rsidR="00B94B9E" w:rsidRPr="00CA5B2D" w:rsidRDefault="00B94B9E" w:rsidP="00260F9B">
            <w:pPr>
              <w:jc w:val="center"/>
              <w:rPr>
                <w:color w:val="000000"/>
              </w:rPr>
            </w:pPr>
            <w:r w:rsidRPr="00CA5B2D">
              <w:rPr>
                <w:color w:val="000000"/>
              </w:rPr>
              <w:t>23737378.9</w:t>
            </w:r>
          </w:p>
        </w:tc>
        <w:tc>
          <w:tcPr>
            <w:tcW w:w="1181" w:type="dxa"/>
            <w:shd w:val="clear" w:color="auto" w:fill="auto"/>
            <w:vAlign w:val="center"/>
          </w:tcPr>
          <w:p w14:paraId="6801DB29" w14:textId="77777777" w:rsidR="00B94B9E" w:rsidRPr="00CA5B2D" w:rsidRDefault="00B94B9E" w:rsidP="00260F9B">
            <w:pPr>
              <w:jc w:val="center"/>
              <w:rPr>
                <w:color w:val="000000"/>
              </w:rPr>
            </w:pPr>
            <w:r>
              <w:rPr>
                <w:color w:val="000000"/>
              </w:rPr>
              <w:t>712121.4</w:t>
            </w:r>
          </w:p>
        </w:tc>
        <w:tc>
          <w:tcPr>
            <w:tcW w:w="1188" w:type="dxa"/>
            <w:shd w:val="clear" w:color="auto" w:fill="auto"/>
            <w:vAlign w:val="center"/>
          </w:tcPr>
          <w:p w14:paraId="2A419501" w14:textId="77777777" w:rsidR="00B94B9E" w:rsidRPr="00CA5B2D" w:rsidRDefault="00B94B9E" w:rsidP="00260F9B">
            <w:pPr>
              <w:jc w:val="center"/>
              <w:rPr>
                <w:color w:val="000000"/>
                <w:lang w:eastAsia="en-US"/>
              </w:rPr>
            </w:pPr>
            <w:r>
              <w:rPr>
                <w:b/>
                <w:bCs/>
                <w:color w:val="000000"/>
              </w:rPr>
              <w:t>71212.1</w:t>
            </w:r>
          </w:p>
        </w:tc>
      </w:tr>
    </w:tbl>
    <w:p w14:paraId="1CE2C0E1" w14:textId="77777777" w:rsidR="00B94B9E" w:rsidRPr="0092239A" w:rsidRDefault="00B94B9E" w:rsidP="00B94B9E"/>
    <w:p w14:paraId="420E43F1" w14:textId="77777777" w:rsidR="00B94B9E" w:rsidRPr="005F6204" w:rsidRDefault="00B94B9E" w:rsidP="005F6204">
      <w:pPr>
        <w:jc w:val="both"/>
        <w:rPr>
          <w:lang w:val="sr-Cyrl-RS"/>
        </w:rPr>
      </w:pPr>
      <w:r w:rsidRPr="0092239A">
        <w:tab/>
        <w:t xml:space="preserve">Годишња накнада за посечено дрво износи 3 % од продајне вредности дрвних сортимената </w:t>
      </w:r>
      <w:r>
        <w:t>24</w:t>
      </w:r>
      <w:r w:rsidRPr="0092239A">
        <w:t>.</w:t>
      </w:r>
      <w:r>
        <w:t>449.500</w:t>
      </w:r>
      <w:r w:rsidRPr="0092239A">
        <w:t>,</w:t>
      </w:r>
      <w:r>
        <w:t>3</w:t>
      </w:r>
      <w:r w:rsidR="005F6204">
        <w:t xml:space="preserve"> дин. </w:t>
      </w:r>
    </w:p>
    <w:p w14:paraId="385143FA" w14:textId="77777777" w:rsidR="00B94B9E" w:rsidRDefault="00B94B9E" w:rsidP="00B94B9E">
      <w:pPr>
        <w:rPr>
          <w:b/>
          <w:sz w:val="22"/>
        </w:rPr>
      </w:pPr>
    </w:p>
    <w:p w14:paraId="20A995FA" w14:textId="77777777" w:rsidR="00B94B9E" w:rsidRPr="00DD790D" w:rsidRDefault="009A6911" w:rsidP="00DA24CC">
      <w:pPr>
        <w:pStyle w:val="Heading7"/>
        <w:ind w:left="0" w:firstLine="720"/>
        <w:rPr>
          <w:sz w:val="24"/>
          <w:szCs w:val="22"/>
          <w:u w:val="single"/>
        </w:rPr>
      </w:pPr>
      <w:r w:rsidRPr="00DD790D">
        <w:rPr>
          <w:sz w:val="24"/>
          <w:szCs w:val="22"/>
          <w:u w:val="single"/>
        </w:rPr>
        <w:t xml:space="preserve">9.4. </w:t>
      </w:r>
      <w:r w:rsidR="00DA24CC" w:rsidRPr="00DD790D">
        <w:rPr>
          <w:sz w:val="24"/>
          <w:szCs w:val="22"/>
          <w:u w:val="single"/>
        </w:rPr>
        <w:tab/>
      </w:r>
      <w:r w:rsidR="00B94B9E" w:rsidRPr="00DD790D">
        <w:rPr>
          <w:sz w:val="24"/>
          <w:szCs w:val="22"/>
          <w:u w:val="single"/>
        </w:rPr>
        <w:t>Рекапитулација укупних трошкова</w:t>
      </w:r>
    </w:p>
    <w:p w14:paraId="24EB6E97" w14:textId="77777777" w:rsidR="00B94B9E" w:rsidRPr="0092239A" w:rsidRDefault="00B94B9E" w:rsidP="00B94B9E">
      <w:pPr>
        <w:jc w:val="both"/>
      </w:pPr>
    </w:p>
    <w:p w14:paraId="76FE575E" w14:textId="77777777" w:rsidR="00B94B9E" w:rsidRPr="0092239A" w:rsidRDefault="00627AF9" w:rsidP="00B94B9E">
      <w:pPr>
        <w:jc w:val="both"/>
      </w:pPr>
      <w:r>
        <w:tab/>
      </w:r>
      <w:r>
        <w:rPr>
          <w:lang w:val="sr-Cyrl-RS"/>
        </w:rPr>
        <w:t xml:space="preserve">  </w:t>
      </w:r>
      <w:r w:rsidR="00B94B9E" w:rsidRPr="0092239A">
        <w:rPr>
          <w:b/>
          <w:lang w:eastAsia="en-US"/>
        </w:rPr>
        <w:t xml:space="preserve">Табела </w:t>
      </w:r>
      <w:r w:rsidR="007C3A20">
        <w:rPr>
          <w:b/>
          <w:lang w:val="sr-Cyrl-RS" w:eastAsia="en-US"/>
        </w:rPr>
        <w:t>6</w:t>
      </w:r>
      <w:r w:rsidR="007C3A20">
        <w:rPr>
          <w:b/>
          <w:lang w:val="sr-Latn-RS" w:eastAsia="en-US"/>
        </w:rPr>
        <w:t>8</w:t>
      </w:r>
      <w:r>
        <w:rPr>
          <w:b/>
          <w:lang w:val="sr-Cyrl-RS" w:eastAsia="en-US"/>
        </w:rPr>
        <w:t xml:space="preserve">. – </w:t>
      </w:r>
      <w:r w:rsidRPr="00627AF9">
        <w:rPr>
          <w:lang w:val="sr-Cyrl-RS" w:eastAsia="en-US"/>
        </w:rPr>
        <w:t>Рекапитулација укупних трошкова</w:t>
      </w:r>
      <w:r w:rsidR="00B94B9E" w:rsidRPr="0092239A">
        <w:tab/>
        <w:t xml:space="preserve"> </w:t>
      </w:r>
    </w:p>
    <w:tbl>
      <w:tblPr>
        <w:tblW w:w="7943" w:type="dxa"/>
        <w:tblInd w:w="1030" w:type="dxa"/>
        <w:tblCellMar>
          <w:top w:w="31" w:type="dxa"/>
          <w:left w:w="166" w:type="dxa"/>
          <w:right w:w="115" w:type="dxa"/>
        </w:tblCellMar>
        <w:tblLook w:val="04A0" w:firstRow="1" w:lastRow="0" w:firstColumn="1" w:lastColumn="0" w:noHBand="0" w:noVBand="1"/>
      </w:tblPr>
      <w:tblGrid>
        <w:gridCol w:w="5144"/>
        <w:gridCol w:w="1455"/>
        <w:gridCol w:w="1344"/>
      </w:tblGrid>
      <w:tr w:rsidR="00B94B9E" w:rsidRPr="0092239A" w14:paraId="0449934D" w14:textId="77777777" w:rsidTr="00260F9B">
        <w:trPr>
          <w:trHeight w:val="305"/>
        </w:trPr>
        <w:tc>
          <w:tcPr>
            <w:tcW w:w="5144" w:type="dxa"/>
            <w:tcBorders>
              <w:top w:val="single" w:sz="4" w:space="0" w:color="000000"/>
              <w:left w:val="single" w:sz="4" w:space="0" w:color="000000"/>
              <w:bottom w:val="single" w:sz="4" w:space="0" w:color="000000"/>
              <w:right w:val="single" w:sz="4" w:space="0" w:color="000000"/>
            </w:tcBorders>
            <w:vAlign w:val="center"/>
          </w:tcPr>
          <w:p w14:paraId="166A9A0D" w14:textId="77777777" w:rsidR="00B94B9E" w:rsidRPr="0092239A" w:rsidRDefault="00B94B9E" w:rsidP="00260F9B">
            <w:pPr>
              <w:jc w:val="center"/>
              <w:rPr>
                <w:b/>
              </w:rPr>
            </w:pPr>
            <w:r w:rsidRPr="0092239A">
              <w:rPr>
                <w:b/>
              </w:rPr>
              <w:t>УКУПНИ ТРОШКОВИ</w:t>
            </w:r>
          </w:p>
        </w:tc>
        <w:tc>
          <w:tcPr>
            <w:tcW w:w="1455" w:type="dxa"/>
            <w:tcBorders>
              <w:top w:val="single" w:sz="4" w:space="0" w:color="000000"/>
              <w:left w:val="single" w:sz="4" w:space="0" w:color="000000"/>
              <w:bottom w:val="single" w:sz="4" w:space="0" w:color="000000"/>
              <w:right w:val="single" w:sz="4" w:space="0" w:color="000000"/>
            </w:tcBorders>
            <w:vAlign w:val="center"/>
          </w:tcPr>
          <w:p w14:paraId="12A4A397" w14:textId="77777777" w:rsidR="00B94B9E" w:rsidRPr="0092239A" w:rsidRDefault="00B94B9E" w:rsidP="00260F9B">
            <w:pPr>
              <w:jc w:val="center"/>
              <w:rPr>
                <w:b/>
              </w:rPr>
            </w:pPr>
            <w:r w:rsidRPr="0092239A">
              <w:rPr>
                <w:b/>
              </w:rPr>
              <w:t>Укуп. дин.</w:t>
            </w:r>
          </w:p>
        </w:tc>
        <w:tc>
          <w:tcPr>
            <w:tcW w:w="1344" w:type="dxa"/>
            <w:tcBorders>
              <w:top w:val="single" w:sz="4" w:space="0" w:color="000000"/>
              <w:left w:val="single" w:sz="4" w:space="0" w:color="000000"/>
              <w:bottom w:val="single" w:sz="4" w:space="0" w:color="000000"/>
              <w:right w:val="single" w:sz="4" w:space="0" w:color="000000"/>
            </w:tcBorders>
            <w:vAlign w:val="center"/>
          </w:tcPr>
          <w:p w14:paraId="51249A8A" w14:textId="77777777" w:rsidR="00B94B9E" w:rsidRPr="0092239A" w:rsidRDefault="00B94B9E" w:rsidP="00260F9B">
            <w:pPr>
              <w:jc w:val="center"/>
              <w:rPr>
                <w:b/>
              </w:rPr>
            </w:pPr>
            <w:r w:rsidRPr="0092239A">
              <w:rPr>
                <w:b/>
              </w:rPr>
              <w:t>Годишње</w:t>
            </w:r>
          </w:p>
        </w:tc>
      </w:tr>
      <w:tr w:rsidR="00B94B9E" w:rsidRPr="0092239A" w14:paraId="04606CB5" w14:textId="77777777" w:rsidTr="00260F9B">
        <w:trPr>
          <w:trHeight w:val="305"/>
        </w:trPr>
        <w:tc>
          <w:tcPr>
            <w:tcW w:w="5144" w:type="dxa"/>
            <w:tcBorders>
              <w:top w:val="single" w:sz="4" w:space="0" w:color="000000"/>
              <w:left w:val="single" w:sz="4" w:space="0" w:color="000000"/>
              <w:bottom w:val="single" w:sz="4" w:space="0" w:color="000000"/>
              <w:right w:val="single" w:sz="4" w:space="0" w:color="000000"/>
            </w:tcBorders>
            <w:vAlign w:val="center"/>
          </w:tcPr>
          <w:p w14:paraId="15A4AB6B" w14:textId="77777777" w:rsidR="00B94B9E" w:rsidRPr="0092239A" w:rsidRDefault="00B94B9E" w:rsidP="00260F9B">
            <w:pPr>
              <w:jc w:val="center"/>
            </w:pPr>
            <w:r w:rsidRPr="0092239A">
              <w:t>Трошкови производње дрвних сортимената</w:t>
            </w:r>
          </w:p>
        </w:tc>
        <w:tc>
          <w:tcPr>
            <w:tcW w:w="1455" w:type="dxa"/>
            <w:tcBorders>
              <w:top w:val="single" w:sz="4" w:space="0" w:color="000000"/>
              <w:left w:val="single" w:sz="4" w:space="0" w:color="000000"/>
              <w:bottom w:val="single" w:sz="4" w:space="0" w:color="000000"/>
              <w:right w:val="single" w:sz="4" w:space="0" w:color="000000"/>
            </w:tcBorders>
            <w:vAlign w:val="center"/>
          </w:tcPr>
          <w:p w14:paraId="6950F56B" w14:textId="77777777" w:rsidR="00B94B9E" w:rsidRPr="00617348" w:rsidRDefault="00B94B9E" w:rsidP="00260F9B">
            <w:pPr>
              <w:jc w:val="center"/>
              <w:rPr>
                <w:color w:val="000000"/>
              </w:rPr>
            </w:pPr>
            <w:r w:rsidRPr="00617348">
              <w:rPr>
                <w:color w:val="000000"/>
                <w:sz w:val="18"/>
                <w:szCs w:val="18"/>
                <w:lang w:eastAsia="en-US"/>
              </w:rPr>
              <w:t>129806756.3</w:t>
            </w:r>
          </w:p>
        </w:tc>
        <w:tc>
          <w:tcPr>
            <w:tcW w:w="1344" w:type="dxa"/>
            <w:tcBorders>
              <w:top w:val="single" w:sz="4" w:space="0" w:color="000000"/>
              <w:left w:val="single" w:sz="4" w:space="0" w:color="000000"/>
              <w:bottom w:val="single" w:sz="4" w:space="0" w:color="000000"/>
              <w:right w:val="single" w:sz="4" w:space="0" w:color="000000"/>
            </w:tcBorders>
            <w:vAlign w:val="center"/>
          </w:tcPr>
          <w:p w14:paraId="61E409FF" w14:textId="77777777" w:rsidR="00B94B9E" w:rsidRPr="00617348" w:rsidRDefault="00B94B9E" w:rsidP="00260F9B">
            <w:pPr>
              <w:jc w:val="center"/>
              <w:rPr>
                <w:color w:val="000000"/>
              </w:rPr>
            </w:pPr>
            <w:r w:rsidRPr="00617348">
              <w:rPr>
                <w:color w:val="000000"/>
                <w:sz w:val="18"/>
                <w:szCs w:val="18"/>
                <w:lang w:eastAsia="en-US"/>
              </w:rPr>
              <w:t>12980675.6</w:t>
            </w:r>
          </w:p>
        </w:tc>
      </w:tr>
      <w:tr w:rsidR="00B94B9E" w:rsidRPr="0092239A" w14:paraId="586310B1" w14:textId="77777777" w:rsidTr="00260F9B">
        <w:trPr>
          <w:trHeight w:val="305"/>
        </w:trPr>
        <w:tc>
          <w:tcPr>
            <w:tcW w:w="5144" w:type="dxa"/>
            <w:tcBorders>
              <w:top w:val="single" w:sz="4" w:space="0" w:color="000000"/>
              <w:left w:val="single" w:sz="4" w:space="0" w:color="000000"/>
              <w:bottom w:val="single" w:sz="4" w:space="0" w:color="000000"/>
              <w:right w:val="single" w:sz="4" w:space="0" w:color="000000"/>
            </w:tcBorders>
            <w:vAlign w:val="center"/>
          </w:tcPr>
          <w:p w14:paraId="023712E8" w14:textId="77777777" w:rsidR="00B94B9E" w:rsidRPr="0092239A" w:rsidRDefault="00B94B9E" w:rsidP="00260F9B">
            <w:pPr>
              <w:jc w:val="center"/>
            </w:pPr>
            <w:r w:rsidRPr="0092239A">
              <w:t>Трошкови на гајењу шума</w:t>
            </w:r>
          </w:p>
        </w:tc>
        <w:tc>
          <w:tcPr>
            <w:tcW w:w="1455" w:type="dxa"/>
            <w:tcBorders>
              <w:top w:val="single" w:sz="4" w:space="0" w:color="000000"/>
              <w:left w:val="single" w:sz="4" w:space="0" w:color="000000"/>
              <w:bottom w:val="single" w:sz="4" w:space="0" w:color="000000"/>
              <w:right w:val="single" w:sz="4" w:space="0" w:color="000000"/>
            </w:tcBorders>
            <w:vAlign w:val="center"/>
          </w:tcPr>
          <w:p w14:paraId="15DCF5C5" w14:textId="77777777" w:rsidR="00B94B9E" w:rsidRPr="00617348" w:rsidRDefault="00B94B9E" w:rsidP="00260F9B">
            <w:pPr>
              <w:jc w:val="center"/>
              <w:rPr>
                <w:color w:val="000000"/>
              </w:rPr>
            </w:pPr>
            <w:r w:rsidRPr="00617348">
              <w:rPr>
                <w:color w:val="000000"/>
              </w:rPr>
              <w:t>11836157.7</w:t>
            </w:r>
          </w:p>
        </w:tc>
        <w:tc>
          <w:tcPr>
            <w:tcW w:w="1344" w:type="dxa"/>
            <w:tcBorders>
              <w:top w:val="single" w:sz="4" w:space="0" w:color="000000"/>
              <w:left w:val="single" w:sz="4" w:space="0" w:color="000000"/>
              <w:bottom w:val="single" w:sz="4" w:space="0" w:color="000000"/>
              <w:right w:val="single" w:sz="4" w:space="0" w:color="000000"/>
            </w:tcBorders>
            <w:vAlign w:val="center"/>
          </w:tcPr>
          <w:p w14:paraId="58CD55D7" w14:textId="77777777" w:rsidR="00B94B9E" w:rsidRPr="00617348" w:rsidRDefault="00B94B9E" w:rsidP="00260F9B">
            <w:pPr>
              <w:jc w:val="center"/>
              <w:rPr>
                <w:color w:val="000000"/>
              </w:rPr>
            </w:pPr>
            <w:r w:rsidRPr="00617348">
              <w:rPr>
                <w:color w:val="000000"/>
              </w:rPr>
              <w:t>1183615.8</w:t>
            </w:r>
          </w:p>
        </w:tc>
      </w:tr>
      <w:tr w:rsidR="00B94B9E" w:rsidRPr="0092239A" w14:paraId="678FC180" w14:textId="77777777" w:rsidTr="00260F9B">
        <w:trPr>
          <w:trHeight w:val="305"/>
        </w:trPr>
        <w:tc>
          <w:tcPr>
            <w:tcW w:w="5144" w:type="dxa"/>
            <w:tcBorders>
              <w:top w:val="single" w:sz="4" w:space="0" w:color="000000"/>
              <w:left w:val="single" w:sz="4" w:space="0" w:color="000000"/>
              <w:bottom w:val="single" w:sz="4" w:space="0" w:color="000000"/>
              <w:right w:val="single" w:sz="4" w:space="0" w:color="000000"/>
            </w:tcBorders>
            <w:vAlign w:val="center"/>
          </w:tcPr>
          <w:p w14:paraId="6B842C3E" w14:textId="77777777" w:rsidR="00B94B9E" w:rsidRPr="0092239A" w:rsidRDefault="00B94B9E" w:rsidP="00260F9B">
            <w:pPr>
              <w:jc w:val="center"/>
            </w:pPr>
            <w:r w:rsidRPr="0092239A">
              <w:t>Трошкови на заштити шума</w:t>
            </w:r>
          </w:p>
        </w:tc>
        <w:tc>
          <w:tcPr>
            <w:tcW w:w="1455" w:type="dxa"/>
            <w:tcBorders>
              <w:top w:val="single" w:sz="4" w:space="0" w:color="000000"/>
              <w:left w:val="single" w:sz="4" w:space="0" w:color="000000"/>
              <w:bottom w:val="single" w:sz="4" w:space="0" w:color="000000"/>
              <w:right w:val="single" w:sz="4" w:space="0" w:color="000000"/>
            </w:tcBorders>
            <w:vAlign w:val="center"/>
          </w:tcPr>
          <w:p w14:paraId="48A22D7A" w14:textId="77777777" w:rsidR="00B94B9E" w:rsidRPr="00617348" w:rsidRDefault="00B94B9E" w:rsidP="00260F9B">
            <w:pPr>
              <w:jc w:val="center"/>
            </w:pPr>
            <w:r w:rsidRPr="00617348">
              <w:rPr>
                <w:color w:val="000000"/>
              </w:rPr>
              <w:t>8480409.3</w:t>
            </w:r>
          </w:p>
        </w:tc>
        <w:tc>
          <w:tcPr>
            <w:tcW w:w="1344" w:type="dxa"/>
            <w:tcBorders>
              <w:top w:val="single" w:sz="4" w:space="0" w:color="000000"/>
              <w:left w:val="single" w:sz="4" w:space="0" w:color="000000"/>
              <w:bottom w:val="single" w:sz="4" w:space="0" w:color="000000"/>
              <w:right w:val="single" w:sz="4" w:space="0" w:color="000000"/>
            </w:tcBorders>
            <w:vAlign w:val="center"/>
          </w:tcPr>
          <w:p w14:paraId="10B76AFA" w14:textId="77777777" w:rsidR="00B94B9E" w:rsidRPr="00617348" w:rsidRDefault="00B94B9E" w:rsidP="00260F9B">
            <w:pPr>
              <w:jc w:val="center"/>
            </w:pPr>
            <w:r w:rsidRPr="00617348">
              <w:rPr>
                <w:color w:val="000000"/>
              </w:rPr>
              <w:t>848040.9</w:t>
            </w:r>
          </w:p>
        </w:tc>
      </w:tr>
      <w:tr w:rsidR="00B94B9E" w:rsidRPr="0092239A" w14:paraId="1E40A22C" w14:textId="77777777" w:rsidTr="00260F9B">
        <w:trPr>
          <w:trHeight w:val="305"/>
        </w:trPr>
        <w:tc>
          <w:tcPr>
            <w:tcW w:w="5144" w:type="dxa"/>
            <w:tcBorders>
              <w:top w:val="single" w:sz="4" w:space="0" w:color="000000"/>
              <w:left w:val="single" w:sz="4" w:space="0" w:color="000000"/>
              <w:bottom w:val="single" w:sz="4" w:space="0" w:color="000000"/>
              <w:right w:val="single" w:sz="4" w:space="0" w:color="000000"/>
            </w:tcBorders>
            <w:vAlign w:val="center"/>
          </w:tcPr>
          <w:p w14:paraId="10FF2CAF" w14:textId="77777777" w:rsidR="00B94B9E" w:rsidRPr="0092239A" w:rsidRDefault="00B94B9E" w:rsidP="00260F9B">
            <w:pPr>
              <w:jc w:val="center"/>
            </w:pPr>
            <w:r w:rsidRPr="0092239A">
              <w:t>Трошкови изградње и одржавања шум. саобраћајница</w:t>
            </w:r>
          </w:p>
        </w:tc>
        <w:tc>
          <w:tcPr>
            <w:tcW w:w="1455" w:type="dxa"/>
            <w:tcBorders>
              <w:top w:val="single" w:sz="4" w:space="0" w:color="000000"/>
              <w:left w:val="single" w:sz="4" w:space="0" w:color="000000"/>
              <w:bottom w:val="single" w:sz="4" w:space="0" w:color="000000"/>
              <w:right w:val="single" w:sz="4" w:space="0" w:color="000000"/>
            </w:tcBorders>
            <w:vAlign w:val="center"/>
          </w:tcPr>
          <w:p w14:paraId="2861FF9B" w14:textId="77777777" w:rsidR="00B94B9E" w:rsidRPr="00617348" w:rsidRDefault="00B94B9E" w:rsidP="00260F9B">
            <w:pPr>
              <w:jc w:val="center"/>
              <w:rPr>
                <w:color w:val="000000"/>
              </w:rPr>
            </w:pPr>
            <w:r w:rsidRPr="00617348">
              <w:rPr>
                <w:color w:val="000000"/>
              </w:rPr>
              <w:t>56600000.0</w:t>
            </w:r>
          </w:p>
        </w:tc>
        <w:tc>
          <w:tcPr>
            <w:tcW w:w="1344" w:type="dxa"/>
            <w:tcBorders>
              <w:top w:val="single" w:sz="4" w:space="0" w:color="000000"/>
              <w:left w:val="single" w:sz="4" w:space="0" w:color="000000"/>
              <w:bottom w:val="single" w:sz="4" w:space="0" w:color="000000"/>
              <w:right w:val="single" w:sz="4" w:space="0" w:color="000000"/>
            </w:tcBorders>
            <w:vAlign w:val="center"/>
          </w:tcPr>
          <w:p w14:paraId="5297A277" w14:textId="77777777" w:rsidR="00B94B9E" w:rsidRPr="00617348" w:rsidRDefault="00B94B9E" w:rsidP="00260F9B">
            <w:pPr>
              <w:jc w:val="center"/>
              <w:rPr>
                <w:color w:val="000000"/>
              </w:rPr>
            </w:pPr>
            <w:r w:rsidRPr="00617348">
              <w:rPr>
                <w:color w:val="000000"/>
              </w:rPr>
              <w:t>5660000.0</w:t>
            </w:r>
          </w:p>
        </w:tc>
      </w:tr>
      <w:tr w:rsidR="00B94B9E" w:rsidRPr="0092239A" w14:paraId="51E44902" w14:textId="77777777" w:rsidTr="00260F9B">
        <w:trPr>
          <w:trHeight w:val="305"/>
        </w:trPr>
        <w:tc>
          <w:tcPr>
            <w:tcW w:w="5144" w:type="dxa"/>
            <w:tcBorders>
              <w:top w:val="single" w:sz="4" w:space="0" w:color="000000"/>
              <w:left w:val="single" w:sz="4" w:space="0" w:color="000000"/>
              <w:bottom w:val="single" w:sz="4" w:space="0" w:color="000000"/>
              <w:right w:val="single" w:sz="4" w:space="0" w:color="000000"/>
            </w:tcBorders>
            <w:vAlign w:val="center"/>
          </w:tcPr>
          <w:p w14:paraId="309A3DE3" w14:textId="77777777" w:rsidR="00B94B9E" w:rsidRPr="0092239A" w:rsidRDefault="00B94B9E" w:rsidP="00260F9B">
            <w:pPr>
              <w:jc w:val="center"/>
            </w:pPr>
            <w:r w:rsidRPr="0092239A">
              <w:t>Трошкови уређивања шума</w:t>
            </w:r>
          </w:p>
        </w:tc>
        <w:tc>
          <w:tcPr>
            <w:tcW w:w="1455" w:type="dxa"/>
            <w:tcBorders>
              <w:top w:val="single" w:sz="4" w:space="0" w:color="000000"/>
              <w:left w:val="single" w:sz="4" w:space="0" w:color="000000"/>
              <w:bottom w:val="single" w:sz="4" w:space="0" w:color="000000"/>
              <w:right w:val="single" w:sz="4" w:space="0" w:color="000000"/>
            </w:tcBorders>
            <w:vAlign w:val="center"/>
          </w:tcPr>
          <w:p w14:paraId="28450761" w14:textId="77777777" w:rsidR="00B94B9E" w:rsidRPr="00617348" w:rsidRDefault="00B94B9E" w:rsidP="00260F9B">
            <w:pPr>
              <w:jc w:val="center"/>
            </w:pPr>
            <w:r w:rsidRPr="00617348">
              <w:t>3200000.0</w:t>
            </w:r>
          </w:p>
        </w:tc>
        <w:tc>
          <w:tcPr>
            <w:tcW w:w="1344" w:type="dxa"/>
            <w:tcBorders>
              <w:top w:val="single" w:sz="4" w:space="0" w:color="000000"/>
              <w:left w:val="single" w:sz="4" w:space="0" w:color="000000"/>
              <w:bottom w:val="single" w:sz="4" w:space="0" w:color="000000"/>
              <w:right w:val="single" w:sz="4" w:space="0" w:color="000000"/>
            </w:tcBorders>
            <w:vAlign w:val="center"/>
          </w:tcPr>
          <w:p w14:paraId="7B38ECE0" w14:textId="77777777" w:rsidR="00B94B9E" w:rsidRPr="00617348" w:rsidRDefault="00B94B9E" w:rsidP="00260F9B">
            <w:pPr>
              <w:jc w:val="center"/>
            </w:pPr>
            <w:r w:rsidRPr="00617348">
              <w:t>320000.0</w:t>
            </w:r>
          </w:p>
        </w:tc>
      </w:tr>
      <w:tr w:rsidR="00B94B9E" w:rsidRPr="0092239A" w14:paraId="25B37F6D" w14:textId="77777777" w:rsidTr="00260F9B">
        <w:trPr>
          <w:trHeight w:val="305"/>
        </w:trPr>
        <w:tc>
          <w:tcPr>
            <w:tcW w:w="5144" w:type="dxa"/>
            <w:tcBorders>
              <w:top w:val="single" w:sz="4" w:space="0" w:color="000000"/>
              <w:left w:val="single" w:sz="4" w:space="0" w:color="000000"/>
              <w:bottom w:val="single" w:sz="4" w:space="0" w:color="000000"/>
              <w:right w:val="single" w:sz="4" w:space="0" w:color="000000"/>
            </w:tcBorders>
            <w:vAlign w:val="center"/>
          </w:tcPr>
          <w:p w14:paraId="3DD1A07A" w14:textId="77777777" w:rsidR="00B94B9E" w:rsidRPr="0092239A" w:rsidRDefault="00B94B9E" w:rsidP="00260F9B">
            <w:pPr>
              <w:jc w:val="center"/>
            </w:pPr>
            <w:r w:rsidRPr="0092239A">
              <w:t>Трошкови опрема, изградња објеката и остало</w:t>
            </w:r>
          </w:p>
        </w:tc>
        <w:tc>
          <w:tcPr>
            <w:tcW w:w="1455" w:type="dxa"/>
            <w:tcBorders>
              <w:top w:val="single" w:sz="4" w:space="0" w:color="000000"/>
              <w:left w:val="single" w:sz="4" w:space="0" w:color="000000"/>
              <w:bottom w:val="single" w:sz="4" w:space="0" w:color="000000"/>
              <w:right w:val="single" w:sz="4" w:space="0" w:color="000000"/>
            </w:tcBorders>
            <w:vAlign w:val="center"/>
          </w:tcPr>
          <w:p w14:paraId="2E063E7D" w14:textId="77777777" w:rsidR="00B94B9E" w:rsidRPr="00617348" w:rsidRDefault="00B94B9E" w:rsidP="00260F9B">
            <w:pPr>
              <w:spacing w:line="259" w:lineRule="auto"/>
              <w:ind w:right="50"/>
              <w:jc w:val="center"/>
            </w:pPr>
            <w:r w:rsidRPr="00617348">
              <w:t>2124000.0</w:t>
            </w:r>
          </w:p>
        </w:tc>
        <w:tc>
          <w:tcPr>
            <w:tcW w:w="1344" w:type="dxa"/>
            <w:tcBorders>
              <w:top w:val="single" w:sz="4" w:space="0" w:color="000000"/>
              <w:left w:val="single" w:sz="4" w:space="0" w:color="000000"/>
              <w:bottom w:val="single" w:sz="4" w:space="0" w:color="000000"/>
              <w:right w:val="single" w:sz="4" w:space="0" w:color="000000"/>
            </w:tcBorders>
            <w:vAlign w:val="center"/>
          </w:tcPr>
          <w:p w14:paraId="409816E7" w14:textId="77777777" w:rsidR="00B94B9E" w:rsidRPr="00617348" w:rsidRDefault="00B94B9E" w:rsidP="00260F9B">
            <w:pPr>
              <w:spacing w:line="259" w:lineRule="auto"/>
              <w:ind w:right="49"/>
              <w:jc w:val="center"/>
            </w:pPr>
            <w:r w:rsidRPr="00617348">
              <w:t>212400.0</w:t>
            </w:r>
          </w:p>
        </w:tc>
      </w:tr>
      <w:tr w:rsidR="00B94B9E" w:rsidRPr="0092239A" w14:paraId="3C8AC66C" w14:textId="77777777" w:rsidTr="00260F9B">
        <w:trPr>
          <w:trHeight w:val="305"/>
        </w:trPr>
        <w:tc>
          <w:tcPr>
            <w:tcW w:w="5144" w:type="dxa"/>
            <w:tcBorders>
              <w:top w:val="single" w:sz="4" w:space="0" w:color="000000"/>
              <w:left w:val="single" w:sz="4" w:space="0" w:color="000000"/>
              <w:bottom w:val="single" w:sz="4" w:space="0" w:color="000000"/>
              <w:right w:val="single" w:sz="4" w:space="0" w:color="000000"/>
            </w:tcBorders>
            <w:vAlign w:val="center"/>
          </w:tcPr>
          <w:p w14:paraId="722C3476" w14:textId="77777777" w:rsidR="00B94B9E" w:rsidRPr="0092239A" w:rsidRDefault="00B94B9E" w:rsidP="00260F9B">
            <w:pPr>
              <w:jc w:val="center"/>
            </w:pPr>
            <w:r w:rsidRPr="0092239A">
              <w:t>Трошкови средства за репродукцију шума</w:t>
            </w:r>
          </w:p>
        </w:tc>
        <w:tc>
          <w:tcPr>
            <w:tcW w:w="1455" w:type="dxa"/>
            <w:tcBorders>
              <w:top w:val="single" w:sz="4" w:space="0" w:color="000000"/>
              <w:left w:val="single" w:sz="4" w:space="0" w:color="000000"/>
              <w:bottom w:val="single" w:sz="4" w:space="0" w:color="000000"/>
              <w:right w:val="single" w:sz="4" w:space="0" w:color="000000"/>
            </w:tcBorders>
            <w:vAlign w:val="center"/>
          </w:tcPr>
          <w:p w14:paraId="24E59817" w14:textId="77777777" w:rsidR="00B94B9E" w:rsidRPr="0035678D" w:rsidRDefault="00B94B9E" w:rsidP="00260F9B">
            <w:pPr>
              <w:jc w:val="center"/>
              <w:rPr>
                <w:color w:val="000000"/>
              </w:rPr>
            </w:pPr>
            <w:r w:rsidRPr="0035678D">
              <w:rPr>
                <w:color w:val="000000"/>
              </w:rPr>
              <w:t>3560607</w:t>
            </w:r>
          </w:p>
        </w:tc>
        <w:tc>
          <w:tcPr>
            <w:tcW w:w="1344" w:type="dxa"/>
            <w:tcBorders>
              <w:top w:val="single" w:sz="4" w:space="0" w:color="000000"/>
              <w:left w:val="single" w:sz="4" w:space="0" w:color="000000"/>
              <w:bottom w:val="single" w:sz="4" w:space="0" w:color="000000"/>
              <w:right w:val="single" w:sz="4" w:space="0" w:color="000000"/>
            </w:tcBorders>
            <w:vAlign w:val="center"/>
          </w:tcPr>
          <w:p w14:paraId="170882B3" w14:textId="77777777" w:rsidR="00B94B9E" w:rsidRPr="0035678D" w:rsidRDefault="00B94B9E" w:rsidP="00260F9B">
            <w:pPr>
              <w:jc w:val="center"/>
              <w:rPr>
                <w:color w:val="000000"/>
              </w:rPr>
            </w:pPr>
            <w:r w:rsidRPr="0035678D">
              <w:rPr>
                <w:color w:val="000000"/>
              </w:rPr>
              <w:t>356060.7</w:t>
            </w:r>
          </w:p>
        </w:tc>
      </w:tr>
      <w:tr w:rsidR="00B94B9E" w:rsidRPr="0092239A" w14:paraId="5551D53D" w14:textId="77777777" w:rsidTr="00260F9B">
        <w:trPr>
          <w:trHeight w:val="307"/>
        </w:trPr>
        <w:tc>
          <w:tcPr>
            <w:tcW w:w="5144" w:type="dxa"/>
            <w:tcBorders>
              <w:top w:val="single" w:sz="4" w:space="0" w:color="000000"/>
              <w:left w:val="single" w:sz="4" w:space="0" w:color="000000"/>
              <w:bottom w:val="single" w:sz="4" w:space="0" w:color="000000"/>
              <w:right w:val="single" w:sz="4" w:space="0" w:color="000000"/>
            </w:tcBorders>
            <w:vAlign w:val="center"/>
          </w:tcPr>
          <w:p w14:paraId="32EAFC52" w14:textId="77777777" w:rsidR="00B94B9E" w:rsidRPr="0092239A" w:rsidRDefault="00B94B9E" w:rsidP="00260F9B">
            <w:pPr>
              <w:jc w:val="center"/>
            </w:pPr>
            <w:r w:rsidRPr="0092239A">
              <w:t>Трошкови накнада за посечено дрво</w:t>
            </w:r>
          </w:p>
        </w:tc>
        <w:tc>
          <w:tcPr>
            <w:tcW w:w="1455" w:type="dxa"/>
            <w:tcBorders>
              <w:top w:val="single" w:sz="4" w:space="0" w:color="000000"/>
              <w:left w:val="single" w:sz="4" w:space="0" w:color="000000"/>
              <w:bottom w:val="single" w:sz="4" w:space="0" w:color="000000"/>
              <w:right w:val="single" w:sz="4" w:space="0" w:color="000000"/>
            </w:tcBorders>
            <w:vAlign w:val="center"/>
          </w:tcPr>
          <w:p w14:paraId="7BDE9C85" w14:textId="77777777" w:rsidR="00B94B9E" w:rsidRPr="0035678D" w:rsidRDefault="00B94B9E" w:rsidP="00260F9B">
            <w:pPr>
              <w:jc w:val="center"/>
              <w:rPr>
                <w:color w:val="000000"/>
              </w:rPr>
            </w:pPr>
            <w:r w:rsidRPr="0035678D">
              <w:rPr>
                <w:color w:val="000000"/>
              </w:rPr>
              <w:t>712121.4</w:t>
            </w:r>
          </w:p>
        </w:tc>
        <w:tc>
          <w:tcPr>
            <w:tcW w:w="1344" w:type="dxa"/>
            <w:tcBorders>
              <w:top w:val="single" w:sz="4" w:space="0" w:color="000000"/>
              <w:left w:val="single" w:sz="4" w:space="0" w:color="000000"/>
              <w:bottom w:val="single" w:sz="4" w:space="0" w:color="000000"/>
              <w:right w:val="single" w:sz="4" w:space="0" w:color="000000"/>
            </w:tcBorders>
            <w:vAlign w:val="center"/>
          </w:tcPr>
          <w:p w14:paraId="26278624" w14:textId="77777777" w:rsidR="00B94B9E" w:rsidRPr="0035678D" w:rsidRDefault="00B94B9E" w:rsidP="00260F9B">
            <w:pPr>
              <w:jc w:val="center"/>
              <w:rPr>
                <w:color w:val="000000"/>
              </w:rPr>
            </w:pPr>
            <w:r w:rsidRPr="0035678D">
              <w:rPr>
                <w:color w:val="000000"/>
              </w:rPr>
              <w:t>71212.1</w:t>
            </w:r>
          </w:p>
        </w:tc>
      </w:tr>
      <w:tr w:rsidR="00B94B9E" w:rsidRPr="0092239A" w14:paraId="2ADF6EF4" w14:textId="77777777" w:rsidTr="00260F9B">
        <w:trPr>
          <w:trHeight w:val="305"/>
        </w:trPr>
        <w:tc>
          <w:tcPr>
            <w:tcW w:w="5144" w:type="dxa"/>
            <w:tcBorders>
              <w:top w:val="single" w:sz="4" w:space="0" w:color="000000"/>
              <w:left w:val="single" w:sz="4" w:space="0" w:color="000000"/>
              <w:bottom w:val="single" w:sz="4" w:space="0" w:color="000000"/>
              <w:right w:val="single" w:sz="4" w:space="0" w:color="000000"/>
            </w:tcBorders>
            <w:vAlign w:val="center"/>
          </w:tcPr>
          <w:p w14:paraId="3F6E6DE9" w14:textId="77777777" w:rsidR="00B94B9E" w:rsidRPr="0092239A" w:rsidRDefault="00B94B9E" w:rsidP="00260F9B">
            <w:pPr>
              <w:jc w:val="center"/>
              <w:rPr>
                <w:b/>
              </w:rPr>
            </w:pPr>
            <w:r w:rsidRPr="0092239A">
              <w:rPr>
                <w:b/>
              </w:rPr>
              <w:t>Укупно трошкови</w:t>
            </w:r>
          </w:p>
        </w:tc>
        <w:tc>
          <w:tcPr>
            <w:tcW w:w="1455" w:type="dxa"/>
            <w:tcBorders>
              <w:top w:val="single" w:sz="4" w:space="0" w:color="000000"/>
              <w:left w:val="single" w:sz="4" w:space="0" w:color="000000"/>
              <w:bottom w:val="single" w:sz="4" w:space="0" w:color="000000"/>
              <w:right w:val="single" w:sz="4" w:space="0" w:color="000000"/>
            </w:tcBorders>
            <w:vAlign w:val="center"/>
          </w:tcPr>
          <w:p w14:paraId="0A7B5AF1" w14:textId="77777777" w:rsidR="00B94B9E" w:rsidRPr="0092239A" w:rsidRDefault="00B94B9E" w:rsidP="00260F9B">
            <w:pPr>
              <w:jc w:val="center"/>
              <w:rPr>
                <w:b/>
                <w:bCs/>
                <w:color w:val="000000"/>
              </w:rPr>
            </w:pPr>
            <w:r>
              <w:rPr>
                <w:b/>
                <w:bCs/>
                <w:color w:val="000000"/>
              </w:rPr>
              <w:t>216320052</w:t>
            </w:r>
          </w:p>
        </w:tc>
        <w:tc>
          <w:tcPr>
            <w:tcW w:w="1344" w:type="dxa"/>
            <w:tcBorders>
              <w:top w:val="single" w:sz="4" w:space="0" w:color="000000"/>
              <w:left w:val="single" w:sz="4" w:space="0" w:color="000000"/>
              <w:bottom w:val="single" w:sz="4" w:space="0" w:color="000000"/>
              <w:right w:val="single" w:sz="4" w:space="0" w:color="000000"/>
            </w:tcBorders>
            <w:vAlign w:val="center"/>
          </w:tcPr>
          <w:p w14:paraId="395C741E" w14:textId="77777777" w:rsidR="00B94B9E" w:rsidRPr="0092239A" w:rsidRDefault="00B94B9E" w:rsidP="00260F9B">
            <w:pPr>
              <w:jc w:val="center"/>
              <w:rPr>
                <w:b/>
                <w:bCs/>
                <w:color w:val="000000"/>
              </w:rPr>
            </w:pPr>
            <w:r>
              <w:rPr>
                <w:b/>
                <w:bCs/>
                <w:color w:val="000000"/>
              </w:rPr>
              <w:t>21632005.1</w:t>
            </w:r>
          </w:p>
        </w:tc>
      </w:tr>
    </w:tbl>
    <w:p w14:paraId="58B04820" w14:textId="77777777" w:rsidR="00B94B9E" w:rsidRPr="0092239A" w:rsidRDefault="00B94B9E" w:rsidP="00B94B9E"/>
    <w:p w14:paraId="7DCBEA62" w14:textId="77777777" w:rsidR="00B94B9E" w:rsidRPr="00DD790D" w:rsidRDefault="009A6911" w:rsidP="00DA24CC">
      <w:pPr>
        <w:pStyle w:val="Heading7"/>
        <w:ind w:left="0" w:firstLine="720"/>
        <w:rPr>
          <w:sz w:val="24"/>
          <w:szCs w:val="22"/>
          <w:u w:val="single"/>
        </w:rPr>
      </w:pPr>
      <w:r w:rsidRPr="00DD790D">
        <w:rPr>
          <w:sz w:val="24"/>
          <w:szCs w:val="22"/>
          <w:u w:val="single"/>
        </w:rPr>
        <w:t xml:space="preserve">9.5. </w:t>
      </w:r>
      <w:r w:rsidR="00DA24CC" w:rsidRPr="00DD790D">
        <w:rPr>
          <w:sz w:val="24"/>
          <w:szCs w:val="22"/>
          <w:u w:val="single"/>
        </w:rPr>
        <w:tab/>
      </w:r>
      <w:r w:rsidR="00B94B9E" w:rsidRPr="00DD790D">
        <w:rPr>
          <w:sz w:val="24"/>
          <w:szCs w:val="22"/>
          <w:u w:val="single"/>
        </w:rPr>
        <w:t>Формирање укупног прихода</w:t>
      </w:r>
    </w:p>
    <w:p w14:paraId="12EBADFC" w14:textId="77777777" w:rsidR="00B94B9E" w:rsidRPr="0092239A" w:rsidRDefault="00B94B9E" w:rsidP="00B94B9E">
      <w:pPr>
        <w:rPr>
          <w:b/>
          <w:sz w:val="24"/>
        </w:rPr>
      </w:pPr>
    </w:p>
    <w:p w14:paraId="767E641A" w14:textId="77777777" w:rsidR="00B94B9E" w:rsidRPr="009A6911" w:rsidRDefault="009A6911" w:rsidP="00DA24CC">
      <w:pPr>
        <w:pStyle w:val="Heading7"/>
        <w:ind w:left="0" w:firstLine="720"/>
        <w:rPr>
          <w:u w:val="single"/>
        </w:rPr>
      </w:pPr>
      <w:r>
        <w:rPr>
          <w:u w:val="single"/>
        </w:rPr>
        <w:t xml:space="preserve">9.5.1. </w:t>
      </w:r>
      <w:r w:rsidR="00DA24CC">
        <w:rPr>
          <w:u w:val="single"/>
        </w:rPr>
        <w:tab/>
      </w:r>
      <w:r w:rsidR="00B94B9E" w:rsidRPr="009A6911">
        <w:rPr>
          <w:u w:val="single"/>
        </w:rPr>
        <w:t>Приход од продаје дрвних сортимената</w:t>
      </w:r>
    </w:p>
    <w:p w14:paraId="69D32531" w14:textId="77777777" w:rsidR="00B94B9E" w:rsidRPr="0092239A" w:rsidRDefault="00B94B9E" w:rsidP="00B94B9E">
      <w:pPr>
        <w:rPr>
          <w:b/>
          <w:sz w:val="22"/>
        </w:rPr>
      </w:pPr>
    </w:p>
    <w:p w14:paraId="6446AA6E" w14:textId="77777777" w:rsidR="00B94B9E" w:rsidRPr="0092239A" w:rsidRDefault="00627AF9" w:rsidP="00B94B9E">
      <w:pPr>
        <w:jc w:val="both"/>
      </w:pPr>
      <w:r>
        <w:tab/>
      </w:r>
      <w:r>
        <w:rPr>
          <w:lang w:val="sr-Cyrl-RS"/>
        </w:rPr>
        <w:t xml:space="preserve">      </w:t>
      </w:r>
      <w:r w:rsidR="00B94B9E" w:rsidRPr="0092239A">
        <w:rPr>
          <w:b/>
          <w:lang w:eastAsia="en-US"/>
        </w:rPr>
        <w:t xml:space="preserve">Табела </w:t>
      </w:r>
      <w:r w:rsidR="007C3A20">
        <w:rPr>
          <w:b/>
          <w:lang w:val="sr-Cyrl-RS" w:eastAsia="en-US"/>
        </w:rPr>
        <w:t>6</w:t>
      </w:r>
      <w:r w:rsidR="007C3A20">
        <w:rPr>
          <w:b/>
          <w:lang w:val="sr-Latn-RS" w:eastAsia="en-US"/>
        </w:rPr>
        <w:t>9</w:t>
      </w:r>
      <w:r>
        <w:rPr>
          <w:b/>
          <w:lang w:val="sr-Cyrl-RS" w:eastAsia="en-US"/>
        </w:rPr>
        <w:t xml:space="preserve">. – </w:t>
      </w:r>
      <w:r>
        <w:rPr>
          <w:lang w:val="sr-Cyrl-RS" w:eastAsia="en-US"/>
        </w:rPr>
        <w:t>Приход од продаје дрвних сортимената</w:t>
      </w:r>
      <w:r w:rsidR="00B94B9E" w:rsidRPr="0092239A">
        <w:tab/>
      </w:r>
    </w:p>
    <w:tbl>
      <w:tblPr>
        <w:tblW w:w="8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6"/>
        <w:gridCol w:w="881"/>
        <w:gridCol w:w="1071"/>
        <w:gridCol w:w="1605"/>
        <w:gridCol w:w="1420"/>
      </w:tblGrid>
      <w:tr w:rsidR="00B94B9E" w:rsidRPr="0092239A" w14:paraId="0A803A54" w14:textId="77777777" w:rsidTr="00260F9B">
        <w:trPr>
          <w:trHeight w:val="236"/>
          <w:jc w:val="center"/>
        </w:trPr>
        <w:tc>
          <w:tcPr>
            <w:tcW w:w="0" w:type="auto"/>
            <w:vAlign w:val="center"/>
            <w:hideMark/>
          </w:tcPr>
          <w:p w14:paraId="060531CE" w14:textId="77777777" w:rsidR="00B94B9E" w:rsidRPr="0092239A" w:rsidRDefault="00B94B9E" w:rsidP="00260F9B">
            <w:pPr>
              <w:jc w:val="center"/>
              <w:rPr>
                <w:b/>
              </w:rPr>
            </w:pPr>
            <w:r w:rsidRPr="0092239A">
              <w:rPr>
                <w:b/>
              </w:rPr>
              <w:t>Сортименти</w:t>
            </w:r>
          </w:p>
        </w:tc>
        <w:tc>
          <w:tcPr>
            <w:tcW w:w="0" w:type="auto"/>
            <w:vAlign w:val="center"/>
            <w:hideMark/>
          </w:tcPr>
          <w:p w14:paraId="10545846" w14:textId="77777777" w:rsidR="00B94B9E" w:rsidRPr="0092239A" w:rsidRDefault="00B94B9E" w:rsidP="00260F9B">
            <w:pPr>
              <w:jc w:val="center"/>
              <w:rPr>
                <w:b/>
              </w:rPr>
            </w:pPr>
            <w:r w:rsidRPr="0092239A">
              <w:rPr>
                <w:b/>
              </w:rPr>
              <w:t>m³</w:t>
            </w:r>
          </w:p>
        </w:tc>
        <w:tc>
          <w:tcPr>
            <w:tcW w:w="0" w:type="auto"/>
            <w:vAlign w:val="center"/>
            <w:hideMark/>
          </w:tcPr>
          <w:p w14:paraId="0ECB1DE5" w14:textId="77777777" w:rsidR="00B94B9E" w:rsidRPr="0092239A" w:rsidRDefault="00B94B9E" w:rsidP="00260F9B">
            <w:pPr>
              <w:jc w:val="center"/>
              <w:rPr>
                <w:b/>
              </w:rPr>
            </w:pPr>
            <w:r w:rsidRPr="0092239A">
              <w:rPr>
                <w:b/>
              </w:rPr>
              <w:t>дин / m³</w:t>
            </w:r>
          </w:p>
        </w:tc>
        <w:tc>
          <w:tcPr>
            <w:tcW w:w="0" w:type="auto"/>
            <w:vAlign w:val="center"/>
            <w:hideMark/>
          </w:tcPr>
          <w:p w14:paraId="214690F7" w14:textId="77777777" w:rsidR="00B94B9E" w:rsidRPr="0092239A" w:rsidRDefault="00B94B9E" w:rsidP="00260F9B">
            <w:pPr>
              <w:jc w:val="center"/>
              <w:rPr>
                <w:b/>
              </w:rPr>
            </w:pPr>
            <w:r w:rsidRPr="0092239A">
              <w:rPr>
                <w:b/>
              </w:rPr>
              <w:t>Укупно дин</w:t>
            </w:r>
          </w:p>
        </w:tc>
        <w:tc>
          <w:tcPr>
            <w:tcW w:w="0" w:type="auto"/>
            <w:vAlign w:val="center"/>
            <w:hideMark/>
          </w:tcPr>
          <w:p w14:paraId="2B34251B" w14:textId="77777777" w:rsidR="00B94B9E" w:rsidRPr="0092239A" w:rsidRDefault="00B94B9E" w:rsidP="00260F9B">
            <w:pPr>
              <w:jc w:val="center"/>
              <w:rPr>
                <w:b/>
              </w:rPr>
            </w:pPr>
            <w:r w:rsidRPr="0092239A">
              <w:rPr>
                <w:b/>
              </w:rPr>
              <w:t>Годишње</w:t>
            </w:r>
          </w:p>
        </w:tc>
      </w:tr>
      <w:tr w:rsidR="00B94B9E" w:rsidRPr="0092239A" w14:paraId="0BA8F447" w14:textId="77777777" w:rsidTr="00260F9B">
        <w:trPr>
          <w:trHeight w:val="137"/>
          <w:jc w:val="center"/>
        </w:trPr>
        <w:tc>
          <w:tcPr>
            <w:tcW w:w="0" w:type="auto"/>
            <w:vAlign w:val="center"/>
            <w:hideMark/>
          </w:tcPr>
          <w:p w14:paraId="744A60DC" w14:textId="77777777" w:rsidR="00B94B9E" w:rsidRPr="0092239A" w:rsidRDefault="00B94B9E" w:rsidP="00260F9B">
            <w:pPr>
              <w:jc w:val="center"/>
            </w:pPr>
            <w:r w:rsidRPr="0092239A">
              <w:rPr>
                <w:color w:val="000000"/>
                <w:lang w:eastAsia="sr-Cyrl-BA"/>
              </w:rPr>
              <w:t>Трупци лишћара</w:t>
            </w:r>
          </w:p>
        </w:tc>
        <w:tc>
          <w:tcPr>
            <w:tcW w:w="0" w:type="auto"/>
            <w:vAlign w:val="center"/>
          </w:tcPr>
          <w:p w14:paraId="6472C88A" w14:textId="77777777" w:rsidR="00B94B9E" w:rsidRPr="0092239A" w:rsidRDefault="00B94B9E" w:rsidP="00260F9B">
            <w:pPr>
              <w:jc w:val="center"/>
              <w:rPr>
                <w:color w:val="000000"/>
              </w:rPr>
            </w:pPr>
            <w:r w:rsidRPr="004F4853">
              <w:rPr>
                <w:color w:val="000000"/>
                <w:sz w:val="18"/>
                <w:szCs w:val="18"/>
                <w:lang w:eastAsia="en-US"/>
              </w:rPr>
              <w:t>7398.0</w:t>
            </w:r>
          </w:p>
        </w:tc>
        <w:tc>
          <w:tcPr>
            <w:tcW w:w="0" w:type="auto"/>
            <w:vAlign w:val="center"/>
          </w:tcPr>
          <w:p w14:paraId="22843046" w14:textId="77777777" w:rsidR="00B94B9E" w:rsidRPr="0092239A" w:rsidRDefault="00B94B9E" w:rsidP="00260F9B">
            <w:pPr>
              <w:jc w:val="center"/>
            </w:pPr>
            <w:r>
              <w:rPr>
                <w:color w:val="000000"/>
              </w:rPr>
              <w:t>8165</w:t>
            </w:r>
          </w:p>
        </w:tc>
        <w:tc>
          <w:tcPr>
            <w:tcW w:w="0" w:type="auto"/>
            <w:vAlign w:val="center"/>
          </w:tcPr>
          <w:p w14:paraId="443CB49D" w14:textId="77777777" w:rsidR="00B94B9E" w:rsidRPr="0092239A" w:rsidRDefault="00B94B9E" w:rsidP="00260F9B">
            <w:pPr>
              <w:jc w:val="center"/>
              <w:rPr>
                <w:color w:val="000000"/>
              </w:rPr>
            </w:pPr>
            <w:r>
              <w:rPr>
                <w:color w:val="000000"/>
              </w:rPr>
              <w:t>60404670.0</w:t>
            </w:r>
          </w:p>
        </w:tc>
        <w:tc>
          <w:tcPr>
            <w:tcW w:w="0" w:type="auto"/>
            <w:vAlign w:val="center"/>
          </w:tcPr>
          <w:p w14:paraId="67E9B3F0" w14:textId="77777777" w:rsidR="00B94B9E" w:rsidRPr="0092239A" w:rsidRDefault="00B94B9E" w:rsidP="00260F9B">
            <w:pPr>
              <w:jc w:val="center"/>
              <w:rPr>
                <w:color w:val="000000"/>
              </w:rPr>
            </w:pPr>
            <w:r>
              <w:rPr>
                <w:color w:val="000000"/>
              </w:rPr>
              <w:t>6040467.0</w:t>
            </w:r>
          </w:p>
        </w:tc>
      </w:tr>
      <w:tr w:rsidR="00B94B9E" w:rsidRPr="0092239A" w14:paraId="16A06B91" w14:textId="77777777" w:rsidTr="00260F9B">
        <w:trPr>
          <w:trHeight w:val="277"/>
          <w:jc w:val="center"/>
        </w:trPr>
        <w:tc>
          <w:tcPr>
            <w:tcW w:w="0" w:type="auto"/>
            <w:vAlign w:val="center"/>
            <w:hideMark/>
          </w:tcPr>
          <w:p w14:paraId="6BB00575" w14:textId="77777777" w:rsidR="00B94B9E" w:rsidRPr="0092239A" w:rsidRDefault="00B94B9E" w:rsidP="00260F9B">
            <w:pPr>
              <w:jc w:val="center"/>
            </w:pPr>
            <w:r w:rsidRPr="0092239A">
              <w:rPr>
                <w:color w:val="000000"/>
                <w:lang w:eastAsia="sr-Cyrl-BA"/>
              </w:rPr>
              <w:t>Техн. обловина лишћара</w:t>
            </w:r>
          </w:p>
        </w:tc>
        <w:tc>
          <w:tcPr>
            <w:tcW w:w="0" w:type="auto"/>
            <w:vAlign w:val="center"/>
          </w:tcPr>
          <w:p w14:paraId="5ACE4626" w14:textId="77777777" w:rsidR="00B94B9E" w:rsidRPr="0092239A" w:rsidRDefault="00B94B9E" w:rsidP="00260F9B">
            <w:pPr>
              <w:jc w:val="center"/>
              <w:rPr>
                <w:color w:val="000000"/>
              </w:rPr>
            </w:pPr>
            <w:r w:rsidRPr="004F4853">
              <w:rPr>
                <w:color w:val="000000"/>
                <w:sz w:val="18"/>
                <w:szCs w:val="18"/>
                <w:lang w:eastAsia="en-US"/>
              </w:rPr>
              <w:t> </w:t>
            </w:r>
            <w:r>
              <w:rPr>
                <w:color w:val="000000"/>
                <w:sz w:val="18"/>
                <w:szCs w:val="18"/>
                <w:lang w:eastAsia="en-US"/>
              </w:rPr>
              <w:t>0.0</w:t>
            </w:r>
          </w:p>
        </w:tc>
        <w:tc>
          <w:tcPr>
            <w:tcW w:w="0" w:type="auto"/>
            <w:vAlign w:val="center"/>
          </w:tcPr>
          <w:p w14:paraId="36660855" w14:textId="77777777" w:rsidR="00B94B9E" w:rsidRPr="0092239A" w:rsidRDefault="00B94B9E" w:rsidP="00260F9B">
            <w:pPr>
              <w:jc w:val="center"/>
            </w:pPr>
            <w:r>
              <w:rPr>
                <w:color w:val="000000"/>
              </w:rPr>
              <w:t>6095</w:t>
            </w:r>
          </w:p>
        </w:tc>
        <w:tc>
          <w:tcPr>
            <w:tcW w:w="0" w:type="auto"/>
            <w:vAlign w:val="center"/>
          </w:tcPr>
          <w:p w14:paraId="035A6745" w14:textId="77777777" w:rsidR="00B94B9E" w:rsidRPr="0092239A" w:rsidRDefault="00B94B9E" w:rsidP="00260F9B">
            <w:pPr>
              <w:jc w:val="center"/>
              <w:rPr>
                <w:color w:val="000000"/>
              </w:rPr>
            </w:pPr>
            <w:r>
              <w:rPr>
                <w:color w:val="000000"/>
              </w:rPr>
              <w:t>0.0</w:t>
            </w:r>
          </w:p>
        </w:tc>
        <w:tc>
          <w:tcPr>
            <w:tcW w:w="0" w:type="auto"/>
            <w:vAlign w:val="center"/>
          </w:tcPr>
          <w:p w14:paraId="3E3872FF" w14:textId="77777777" w:rsidR="00B94B9E" w:rsidRPr="0092239A" w:rsidRDefault="00B94B9E" w:rsidP="00260F9B">
            <w:pPr>
              <w:jc w:val="center"/>
              <w:rPr>
                <w:color w:val="000000"/>
              </w:rPr>
            </w:pPr>
            <w:r>
              <w:rPr>
                <w:color w:val="000000"/>
              </w:rPr>
              <w:t>0.0</w:t>
            </w:r>
          </w:p>
        </w:tc>
      </w:tr>
      <w:tr w:rsidR="00B94B9E" w:rsidRPr="0092239A" w14:paraId="7142BF7F" w14:textId="77777777" w:rsidTr="00260F9B">
        <w:trPr>
          <w:trHeight w:val="137"/>
          <w:jc w:val="center"/>
        </w:trPr>
        <w:tc>
          <w:tcPr>
            <w:tcW w:w="0" w:type="auto"/>
            <w:vAlign w:val="center"/>
            <w:hideMark/>
          </w:tcPr>
          <w:p w14:paraId="234B65BB" w14:textId="77777777" w:rsidR="00B94B9E" w:rsidRPr="0092239A" w:rsidRDefault="00B94B9E" w:rsidP="00260F9B">
            <w:pPr>
              <w:jc w:val="center"/>
            </w:pPr>
            <w:r w:rsidRPr="0092239A">
              <w:rPr>
                <w:color w:val="000000"/>
                <w:lang w:eastAsia="sr-Cyrl-BA"/>
              </w:rPr>
              <w:t>Трупци четинара</w:t>
            </w:r>
          </w:p>
        </w:tc>
        <w:tc>
          <w:tcPr>
            <w:tcW w:w="0" w:type="auto"/>
            <w:vAlign w:val="center"/>
          </w:tcPr>
          <w:p w14:paraId="1E8A786C" w14:textId="77777777" w:rsidR="00B94B9E" w:rsidRPr="0092239A" w:rsidRDefault="00B94B9E" w:rsidP="00260F9B">
            <w:pPr>
              <w:jc w:val="center"/>
              <w:rPr>
                <w:color w:val="000000"/>
              </w:rPr>
            </w:pPr>
            <w:r w:rsidRPr="004F4853">
              <w:rPr>
                <w:color w:val="000000"/>
                <w:sz w:val="18"/>
                <w:szCs w:val="18"/>
                <w:lang w:eastAsia="en-US"/>
              </w:rPr>
              <w:t>3018.4</w:t>
            </w:r>
          </w:p>
        </w:tc>
        <w:tc>
          <w:tcPr>
            <w:tcW w:w="0" w:type="auto"/>
            <w:vAlign w:val="center"/>
          </w:tcPr>
          <w:p w14:paraId="413A97A2" w14:textId="77777777" w:rsidR="00B94B9E" w:rsidRPr="0092239A" w:rsidRDefault="00B94B9E" w:rsidP="00260F9B">
            <w:pPr>
              <w:jc w:val="center"/>
            </w:pPr>
            <w:r>
              <w:rPr>
                <w:color w:val="000000"/>
              </w:rPr>
              <w:t>6670</w:t>
            </w:r>
          </w:p>
        </w:tc>
        <w:tc>
          <w:tcPr>
            <w:tcW w:w="0" w:type="auto"/>
            <w:vAlign w:val="center"/>
          </w:tcPr>
          <w:p w14:paraId="7FD7F7DE" w14:textId="77777777" w:rsidR="00B94B9E" w:rsidRPr="0092239A" w:rsidRDefault="00B94B9E" w:rsidP="00260F9B">
            <w:pPr>
              <w:jc w:val="center"/>
              <w:rPr>
                <w:color w:val="000000"/>
              </w:rPr>
            </w:pPr>
            <w:r>
              <w:rPr>
                <w:color w:val="000000"/>
              </w:rPr>
              <w:t>20132728.0</w:t>
            </w:r>
          </w:p>
        </w:tc>
        <w:tc>
          <w:tcPr>
            <w:tcW w:w="0" w:type="auto"/>
            <w:vAlign w:val="center"/>
          </w:tcPr>
          <w:p w14:paraId="1B4CED92" w14:textId="77777777" w:rsidR="00B94B9E" w:rsidRPr="0092239A" w:rsidRDefault="00B94B9E" w:rsidP="00260F9B">
            <w:pPr>
              <w:jc w:val="center"/>
              <w:rPr>
                <w:color w:val="000000"/>
              </w:rPr>
            </w:pPr>
            <w:r>
              <w:rPr>
                <w:color w:val="000000"/>
              </w:rPr>
              <w:t>2013272.8</w:t>
            </w:r>
          </w:p>
        </w:tc>
      </w:tr>
      <w:tr w:rsidR="00B94B9E" w:rsidRPr="0092239A" w14:paraId="2E9DEDD1" w14:textId="77777777" w:rsidTr="00260F9B">
        <w:trPr>
          <w:trHeight w:val="277"/>
          <w:jc w:val="center"/>
        </w:trPr>
        <w:tc>
          <w:tcPr>
            <w:tcW w:w="0" w:type="auto"/>
            <w:vAlign w:val="center"/>
            <w:hideMark/>
          </w:tcPr>
          <w:p w14:paraId="28B95397" w14:textId="77777777" w:rsidR="00B94B9E" w:rsidRPr="0092239A" w:rsidRDefault="00B94B9E" w:rsidP="00260F9B">
            <w:pPr>
              <w:jc w:val="center"/>
            </w:pPr>
            <w:r w:rsidRPr="0092239A">
              <w:rPr>
                <w:color w:val="000000"/>
                <w:lang w:eastAsia="sr-Cyrl-BA"/>
              </w:rPr>
              <w:t>Техн. обловина четинара</w:t>
            </w:r>
          </w:p>
        </w:tc>
        <w:tc>
          <w:tcPr>
            <w:tcW w:w="0" w:type="auto"/>
            <w:vAlign w:val="center"/>
          </w:tcPr>
          <w:p w14:paraId="68C8836C" w14:textId="77777777" w:rsidR="00B94B9E" w:rsidRPr="0092239A" w:rsidRDefault="00B94B9E" w:rsidP="00260F9B">
            <w:pPr>
              <w:jc w:val="center"/>
              <w:rPr>
                <w:color w:val="000000"/>
              </w:rPr>
            </w:pPr>
            <w:r w:rsidRPr="004F4853">
              <w:rPr>
                <w:color w:val="000000"/>
                <w:sz w:val="18"/>
                <w:szCs w:val="18"/>
                <w:lang w:eastAsia="en-US"/>
              </w:rPr>
              <w:t>2116.7</w:t>
            </w:r>
          </w:p>
        </w:tc>
        <w:tc>
          <w:tcPr>
            <w:tcW w:w="0" w:type="auto"/>
            <w:vAlign w:val="center"/>
          </w:tcPr>
          <w:p w14:paraId="6F66AF95" w14:textId="77777777" w:rsidR="00B94B9E" w:rsidRPr="0092239A" w:rsidRDefault="00B94B9E" w:rsidP="00260F9B">
            <w:pPr>
              <w:jc w:val="center"/>
            </w:pPr>
            <w:r>
              <w:rPr>
                <w:color w:val="000000"/>
              </w:rPr>
              <w:t>4830</w:t>
            </w:r>
          </w:p>
        </w:tc>
        <w:tc>
          <w:tcPr>
            <w:tcW w:w="0" w:type="auto"/>
            <w:vAlign w:val="center"/>
          </w:tcPr>
          <w:p w14:paraId="516ACFCE" w14:textId="77777777" w:rsidR="00B94B9E" w:rsidRPr="0092239A" w:rsidRDefault="00B94B9E" w:rsidP="00260F9B">
            <w:pPr>
              <w:jc w:val="center"/>
              <w:rPr>
                <w:color w:val="000000"/>
              </w:rPr>
            </w:pPr>
            <w:r>
              <w:rPr>
                <w:color w:val="000000"/>
              </w:rPr>
              <w:t>10223661.0</w:t>
            </w:r>
          </w:p>
        </w:tc>
        <w:tc>
          <w:tcPr>
            <w:tcW w:w="0" w:type="auto"/>
            <w:vAlign w:val="center"/>
          </w:tcPr>
          <w:p w14:paraId="09B2E23D" w14:textId="77777777" w:rsidR="00B94B9E" w:rsidRPr="0092239A" w:rsidRDefault="00B94B9E" w:rsidP="00260F9B">
            <w:pPr>
              <w:jc w:val="center"/>
              <w:rPr>
                <w:color w:val="000000"/>
              </w:rPr>
            </w:pPr>
            <w:r>
              <w:rPr>
                <w:color w:val="000000"/>
              </w:rPr>
              <w:t>1022366.1</w:t>
            </w:r>
          </w:p>
        </w:tc>
      </w:tr>
      <w:tr w:rsidR="00B94B9E" w:rsidRPr="0092239A" w14:paraId="7CB969B0" w14:textId="77777777" w:rsidTr="00260F9B">
        <w:trPr>
          <w:trHeight w:val="137"/>
          <w:jc w:val="center"/>
        </w:trPr>
        <w:tc>
          <w:tcPr>
            <w:tcW w:w="0" w:type="auto"/>
            <w:vAlign w:val="center"/>
            <w:hideMark/>
          </w:tcPr>
          <w:p w14:paraId="7BB9327B" w14:textId="77777777" w:rsidR="00B94B9E" w:rsidRPr="0092239A" w:rsidRDefault="00B94B9E" w:rsidP="00260F9B">
            <w:pPr>
              <w:jc w:val="center"/>
            </w:pPr>
            <w:r w:rsidRPr="0092239A">
              <w:rPr>
                <w:color w:val="000000"/>
                <w:lang w:eastAsia="sr-Cyrl-BA"/>
              </w:rPr>
              <w:t>Целулозно дрво</w:t>
            </w:r>
          </w:p>
        </w:tc>
        <w:tc>
          <w:tcPr>
            <w:tcW w:w="0" w:type="auto"/>
            <w:vAlign w:val="center"/>
          </w:tcPr>
          <w:p w14:paraId="0AD2846F" w14:textId="77777777" w:rsidR="00B94B9E" w:rsidRPr="0092239A" w:rsidRDefault="00B94B9E" w:rsidP="00260F9B">
            <w:pPr>
              <w:jc w:val="center"/>
              <w:rPr>
                <w:color w:val="000000"/>
              </w:rPr>
            </w:pPr>
            <w:r w:rsidRPr="004F4853">
              <w:rPr>
                <w:color w:val="000000"/>
                <w:sz w:val="18"/>
                <w:szCs w:val="18"/>
                <w:lang w:eastAsia="en-US"/>
              </w:rPr>
              <w:t>912.6</w:t>
            </w:r>
          </w:p>
        </w:tc>
        <w:tc>
          <w:tcPr>
            <w:tcW w:w="0" w:type="auto"/>
            <w:vAlign w:val="center"/>
          </w:tcPr>
          <w:p w14:paraId="492F5198" w14:textId="77777777" w:rsidR="00B94B9E" w:rsidRPr="0092239A" w:rsidRDefault="00B94B9E" w:rsidP="00260F9B">
            <w:pPr>
              <w:jc w:val="center"/>
            </w:pPr>
            <w:r>
              <w:rPr>
                <w:color w:val="000000"/>
              </w:rPr>
              <w:t>3206</w:t>
            </w:r>
          </w:p>
        </w:tc>
        <w:tc>
          <w:tcPr>
            <w:tcW w:w="0" w:type="auto"/>
            <w:vAlign w:val="center"/>
          </w:tcPr>
          <w:p w14:paraId="375A01B2" w14:textId="77777777" w:rsidR="00B94B9E" w:rsidRPr="0092239A" w:rsidRDefault="00B94B9E" w:rsidP="00260F9B">
            <w:pPr>
              <w:jc w:val="center"/>
              <w:rPr>
                <w:color w:val="000000"/>
              </w:rPr>
            </w:pPr>
            <w:r>
              <w:rPr>
                <w:color w:val="000000"/>
              </w:rPr>
              <w:t>2925978.1</w:t>
            </w:r>
          </w:p>
        </w:tc>
        <w:tc>
          <w:tcPr>
            <w:tcW w:w="0" w:type="auto"/>
            <w:vAlign w:val="center"/>
          </w:tcPr>
          <w:p w14:paraId="12FFDC77" w14:textId="77777777" w:rsidR="00B94B9E" w:rsidRPr="0092239A" w:rsidRDefault="00B94B9E" w:rsidP="00260F9B">
            <w:pPr>
              <w:jc w:val="center"/>
              <w:rPr>
                <w:color w:val="000000"/>
              </w:rPr>
            </w:pPr>
            <w:r>
              <w:rPr>
                <w:color w:val="000000"/>
              </w:rPr>
              <w:t>292597.8</w:t>
            </w:r>
          </w:p>
        </w:tc>
      </w:tr>
      <w:tr w:rsidR="00B94B9E" w:rsidRPr="0092239A" w14:paraId="3217988D" w14:textId="77777777" w:rsidTr="00260F9B">
        <w:trPr>
          <w:trHeight w:val="137"/>
          <w:jc w:val="center"/>
        </w:trPr>
        <w:tc>
          <w:tcPr>
            <w:tcW w:w="0" w:type="auto"/>
            <w:vAlign w:val="center"/>
            <w:hideMark/>
          </w:tcPr>
          <w:p w14:paraId="7018886F" w14:textId="77777777" w:rsidR="00B94B9E" w:rsidRPr="0092239A" w:rsidRDefault="00B94B9E" w:rsidP="00260F9B">
            <w:pPr>
              <w:jc w:val="center"/>
            </w:pPr>
            <w:r w:rsidRPr="0092239A">
              <w:rPr>
                <w:color w:val="000000"/>
                <w:lang w:eastAsia="sr-Cyrl-BA"/>
              </w:rPr>
              <w:t>Огревно дрво</w:t>
            </w:r>
          </w:p>
        </w:tc>
        <w:tc>
          <w:tcPr>
            <w:tcW w:w="0" w:type="auto"/>
            <w:vAlign w:val="center"/>
          </w:tcPr>
          <w:p w14:paraId="78370222" w14:textId="77777777" w:rsidR="00B94B9E" w:rsidRPr="0092239A" w:rsidRDefault="00B94B9E" w:rsidP="00260F9B">
            <w:pPr>
              <w:jc w:val="center"/>
              <w:rPr>
                <w:color w:val="000000"/>
              </w:rPr>
            </w:pPr>
            <w:r w:rsidRPr="004F4853">
              <w:rPr>
                <w:color w:val="000000"/>
                <w:sz w:val="18"/>
                <w:szCs w:val="18"/>
                <w:lang w:eastAsia="en-US"/>
              </w:rPr>
              <w:t>29998.8</w:t>
            </w:r>
          </w:p>
        </w:tc>
        <w:tc>
          <w:tcPr>
            <w:tcW w:w="0" w:type="auto"/>
            <w:vAlign w:val="center"/>
          </w:tcPr>
          <w:p w14:paraId="7159BD46" w14:textId="77777777" w:rsidR="00B94B9E" w:rsidRPr="0092239A" w:rsidRDefault="00B94B9E" w:rsidP="00260F9B">
            <w:pPr>
              <w:jc w:val="center"/>
            </w:pPr>
            <w:r>
              <w:rPr>
                <w:color w:val="000000"/>
              </w:rPr>
              <w:t>4790</w:t>
            </w:r>
          </w:p>
        </w:tc>
        <w:tc>
          <w:tcPr>
            <w:tcW w:w="0" w:type="auto"/>
            <w:vAlign w:val="center"/>
          </w:tcPr>
          <w:p w14:paraId="1ABF0810" w14:textId="77777777" w:rsidR="00B94B9E" w:rsidRPr="0092239A" w:rsidRDefault="00B94B9E" w:rsidP="00260F9B">
            <w:pPr>
              <w:jc w:val="center"/>
              <w:rPr>
                <w:color w:val="000000"/>
              </w:rPr>
            </w:pPr>
            <w:r>
              <w:rPr>
                <w:color w:val="000000"/>
              </w:rPr>
              <w:t>143686752.3</w:t>
            </w:r>
          </w:p>
        </w:tc>
        <w:tc>
          <w:tcPr>
            <w:tcW w:w="0" w:type="auto"/>
            <w:vAlign w:val="center"/>
          </w:tcPr>
          <w:p w14:paraId="2DA51B5D" w14:textId="77777777" w:rsidR="00B94B9E" w:rsidRPr="0092239A" w:rsidRDefault="00B94B9E" w:rsidP="00260F9B">
            <w:pPr>
              <w:jc w:val="center"/>
              <w:rPr>
                <w:color w:val="000000"/>
              </w:rPr>
            </w:pPr>
            <w:r>
              <w:rPr>
                <w:color w:val="000000"/>
              </w:rPr>
              <w:t>14368675.2</w:t>
            </w:r>
          </w:p>
        </w:tc>
      </w:tr>
      <w:tr w:rsidR="00B94B9E" w:rsidRPr="0092239A" w14:paraId="0C2E2FB8" w14:textId="77777777" w:rsidTr="00260F9B">
        <w:trPr>
          <w:trHeight w:val="118"/>
          <w:jc w:val="center"/>
        </w:trPr>
        <w:tc>
          <w:tcPr>
            <w:tcW w:w="0" w:type="auto"/>
            <w:noWrap/>
            <w:vAlign w:val="center"/>
            <w:hideMark/>
          </w:tcPr>
          <w:p w14:paraId="4E4423ED" w14:textId="77777777" w:rsidR="00B94B9E" w:rsidRPr="0092239A" w:rsidRDefault="00B94B9E" w:rsidP="00260F9B">
            <w:pPr>
              <w:jc w:val="center"/>
              <w:rPr>
                <w:b/>
              </w:rPr>
            </w:pPr>
            <w:r w:rsidRPr="0092239A">
              <w:rPr>
                <w:b/>
                <w:bCs/>
                <w:color w:val="000000"/>
                <w:lang w:eastAsia="sr-Cyrl-BA"/>
              </w:rPr>
              <w:t>Укупно ГЈ</w:t>
            </w:r>
          </w:p>
        </w:tc>
        <w:tc>
          <w:tcPr>
            <w:tcW w:w="0" w:type="auto"/>
            <w:noWrap/>
            <w:vAlign w:val="center"/>
          </w:tcPr>
          <w:p w14:paraId="2723189C" w14:textId="77777777" w:rsidR="00B94B9E" w:rsidRPr="0092239A" w:rsidRDefault="00B94B9E" w:rsidP="00260F9B">
            <w:pPr>
              <w:jc w:val="center"/>
              <w:rPr>
                <w:b/>
                <w:color w:val="000000"/>
              </w:rPr>
            </w:pPr>
            <w:r w:rsidRPr="004F4853">
              <w:rPr>
                <w:b/>
                <w:bCs/>
                <w:color w:val="000000"/>
                <w:sz w:val="18"/>
                <w:szCs w:val="18"/>
                <w:lang w:eastAsia="en-US"/>
              </w:rPr>
              <w:t>43444.5</w:t>
            </w:r>
          </w:p>
        </w:tc>
        <w:tc>
          <w:tcPr>
            <w:tcW w:w="0" w:type="auto"/>
            <w:noWrap/>
            <w:vAlign w:val="center"/>
          </w:tcPr>
          <w:p w14:paraId="0873E687" w14:textId="77777777" w:rsidR="00B94B9E" w:rsidRPr="0092239A" w:rsidRDefault="00B94B9E" w:rsidP="00260F9B">
            <w:pPr>
              <w:jc w:val="center"/>
              <w:rPr>
                <w:b/>
              </w:rPr>
            </w:pPr>
            <w:r>
              <w:rPr>
                <w:b/>
                <w:bCs/>
                <w:color w:val="000000"/>
              </w:rPr>
              <w:t> </w:t>
            </w:r>
          </w:p>
        </w:tc>
        <w:tc>
          <w:tcPr>
            <w:tcW w:w="0" w:type="auto"/>
            <w:noWrap/>
            <w:vAlign w:val="center"/>
          </w:tcPr>
          <w:p w14:paraId="615F71F4" w14:textId="77777777" w:rsidR="00B94B9E" w:rsidRPr="00CA5B2D" w:rsidRDefault="00B94B9E" w:rsidP="00260F9B">
            <w:pPr>
              <w:jc w:val="center"/>
              <w:rPr>
                <w:b/>
                <w:bCs/>
                <w:color w:val="000000"/>
              </w:rPr>
            </w:pPr>
            <w:r w:rsidRPr="00CA5B2D">
              <w:rPr>
                <w:b/>
                <w:bCs/>
                <w:color w:val="000000"/>
              </w:rPr>
              <w:t>237373789.4</w:t>
            </w:r>
          </w:p>
        </w:tc>
        <w:tc>
          <w:tcPr>
            <w:tcW w:w="0" w:type="auto"/>
            <w:vAlign w:val="center"/>
          </w:tcPr>
          <w:p w14:paraId="25A37E3A" w14:textId="77777777" w:rsidR="00B94B9E" w:rsidRPr="00CA5B2D" w:rsidRDefault="00B94B9E" w:rsidP="00260F9B">
            <w:pPr>
              <w:jc w:val="center"/>
              <w:rPr>
                <w:b/>
                <w:bCs/>
                <w:color w:val="000000"/>
              </w:rPr>
            </w:pPr>
            <w:r w:rsidRPr="00CA5B2D">
              <w:rPr>
                <w:b/>
                <w:bCs/>
                <w:color w:val="000000"/>
              </w:rPr>
              <w:t>23737378.9</w:t>
            </w:r>
          </w:p>
        </w:tc>
      </w:tr>
    </w:tbl>
    <w:p w14:paraId="62E9659B" w14:textId="77777777" w:rsidR="00627AF9" w:rsidRPr="00627AF9" w:rsidRDefault="00627AF9" w:rsidP="00B94B9E">
      <w:pPr>
        <w:rPr>
          <w:b/>
          <w:sz w:val="22"/>
          <w:lang w:val="sr-Cyrl-RS"/>
        </w:rPr>
      </w:pPr>
    </w:p>
    <w:p w14:paraId="2EEBDB41" w14:textId="77777777" w:rsidR="00B94B9E" w:rsidRPr="00DD790D" w:rsidRDefault="009A6911" w:rsidP="00DA24CC">
      <w:pPr>
        <w:pStyle w:val="Heading7"/>
        <w:ind w:left="0" w:firstLine="720"/>
        <w:rPr>
          <w:sz w:val="24"/>
          <w:szCs w:val="22"/>
          <w:u w:val="single"/>
        </w:rPr>
      </w:pPr>
      <w:r w:rsidRPr="00DD790D">
        <w:rPr>
          <w:sz w:val="24"/>
          <w:szCs w:val="22"/>
          <w:u w:val="single"/>
        </w:rPr>
        <w:t xml:space="preserve">9.6. </w:t>
      </w:r>
      <w:r w:rsidR="00DA24CC" w:rsidRPr="00DD790D">
        <w:rPr>
          <w:sz w:val="24"/>
          <w:szCs w:val="22"/>
          <w:u w:val="single"/>
        </w:rPr>
        <w:tab/>
      </w:r>
      <w:r w:rsidR="00B94B9E" w:rsidRPr="00DD790D">
        <w:rPr>
          <w:sz w:val="24"/>
          <w:szCs w:val="22"/>
          <w:u w:val="single"/>
        </w:rPr>
        <w:t>Рекапитулација укупних прихода</w:t>
      </w:r>
    </w:p>
    <w:p w14:paraId="29470E54" w14:textId="77777777" w:rsidR="00B94B9E" w:rsidRDefault="00B94B9E" w:rsidP="00B94B9E">
      <w:pPr>
        <w:jc w:val="both"/>
      </w:pPr>
      <w:r w:rsidRPr="0092239A">
        <w:tab/>
      </w:r>
      <w:r>
        <w:tab/>
      </w:r>
    </w:p>
    <w:p w14:paraId="25FD6B75" w14:textId="77777777" w:rsidR="00B94B9E" w:rsidRPr="0092239A" w:rsidRDefault="00627AF9" w:rsidP="00627AF9">
      <w:pPr>
        <w:jc w:val="both"/>
      </w:pPr>
      <w:r>
        <w:rPr>
          <w:b/>
          <w:lang w:val="sr-Cyrl-RS" w:eastAsia="en-US"/>
        </w:rPr>
        <w:t xml:space="preserve">                      </w:t>
      </w:r>
      <w:r w:rsidR="00B94B9E" w:rsidRPr="0092239A">
        <w:rPr>
          <w:b/>
          <w:lang w:eastAsia="en-US"/>
        </w:rPr>
        <w:t xml:space="preserve">Табела </w:t>
      </w:r>
      <w:r w:rsidR="007C3A20">
        <w:rPr>
          <w:b/>
          <w:lang w:val="sr-Latn-RS" w:eastAsia="en-US"/>
        </w:rPr>
        <w:t>70</w:t>
      </w:r>
      <w:r>
        <w:rPr>
          <w:b/>
          <w:lang w:val="sr-Cyrl-RS" w:eastAsia="en-US"/>
        </w:rPr>
        <w:t xml:space="preserve">. – </w:t>
      </w:r>
      <w:r>
        <w:rPr>
          <w:lang w:val="sr-Cyrl-RS" w:eastAsia="en-US"/>
        </w:rPr>
        <w:t>Рекапитулација укупних прихода</w:t>
      </w:r>
      <w:r w:rsidR="00B94B9E" w:rsidRPr="0092239A">
        <w:tab/>
      </w:r>
    </w:p>
    <w:tbl>
      <w:tblPr>
        <w:tblW w:w="7639" w:type="dxa"/>
        <w:tblInd w:w="1246" w:type="dxa"/>
        <w:tblCellMar>
          <w:top w:w="53" w:type="dxa"/>
          <w:left w:w="118" w:type="dxa"/>
          <w:right w:w="65" w:type="dxa"/>
        </w:tblCellMar>
        <w:tblLook w:val="04A0" w:firstRow="1" w:lastRow="0" w:firstColumn="1" w:lastColumn="0" w:noHBand="0" w:noVBand="1"/>
      </w:tblPr>
      <w:tblGrid>
        <w:gridCol w:w="5001"/>
        <w:gridCol w:w="1384"/>
        <w:gridCol w:w="1254"/>
      </w:tblGrid>
      <w:tr w:rsidR="00B94B9E" w:rsidRPr="0092239A" w14:paraId="5AAF9685" w14:textId="77777777" w:rsidTr="00DD790D">
        <w:trPr>
          <w:trHeight w:val="216"/>
        </w:trPr>
        <w:tc>
          <w:tcPr>
            <w:tcW w:w="5001" w:type="dxa"/>
            <w:tcBorders>
              <w:top w:val="single" w:sz="4" w:space="0" w:color="000000"/>
              <w:left w:val="single" w:sz="4" w:space="0" w:color="000000"/>
              <w:bottom w:val="single" w:sz="4" w:space="0" w:color="000000"/>
              <w:right w:val="single" w:sz="4" w:space="0" w:color="000000"/>
            </w:tcBorders>
            <w:vAlign w:val="center"/>
          </w:tcPr>
          <w:p w14:paraId="0610312A" w14:textId="77777777" w:rsidR="00B94B9E" w:rsidRPr="0092239A" w:rsidRDefault="00B94B9E" w:rsidP="00DD790D">
            <w:pPr>
              <w:jc w:val="center"/>
              <w:rPr>
                <w:b/>
              </w:rPr>
            </w:pPr>
            <w:r w:rsidRPr="0092239A">
              <w:rPr>
                <w:b/>
              </w:rPr>
              <w:t>УКУПАН ПРИХОД</w:t>
            </w:r>
          </w:p>
        </w:tc>
        <w:tc>
          <w:tcPr>
            <w:tcW w:w="1384" w:type="dxa"/>
            <w:tcBorders>
              <w:top w:val="single" w:sz="4" w:space="0" w:color="000000"/>
              <w:left w:val="single" w:sz="4" w:space="0" w:color="000000"/>
              <w:bottom w:val="single" w:sz="4" w:space="0" w:color="000000"/>
              <w:right w:val="single" w:sz="4" w:space="0" w:color="000000"/>
            </w:tcBorders>
            <w:vAlign w:val="center"/>
          </w:tcPr>
          <w:p w14:paraId="363ABA93" w14:textId="77777777" w:rsidR="00B94B9E" w:rsidRPr="0092239A" w:rsidRDefault="00B94B9E" w:rsidP="00DD790D">
            <w:pPr>
              <w:jc w:val="center"/>
              <w:rPr>
                <w:b/>
              </w:rPr>
            </w:pPr>
            <w:r w:rsidRPr="0092239A">
              <w:rPr>
                <w:b/>
              </w:rPr>
              <w:t>Укупно дин.</w:t>
            </w:r>
          </w:p>
        </w:tc>
        <w:tc>
          <w:tcPr>
            <w:tcW w:w="1254" w:type="dxa"/>
            <w:tcBorders>
              <w:top w:val="single" w:sz="4" w:space="0" w:color="000000"/>
              <w:left w:val="single" w:sz="4" w:space="0" w:color="000000"/>
              <w:bottom w:val="single" w:sz="4" w:space="0" w:color="000000"/>
              <w:right w:val="single" w:sz="4" w:space="0" w:color="000000"/>
            </w:tcBorders>
            <w:vAlign w:val="center"/>
          </w:tcPr>
          <w:p w14:paraId="06147A97" w14:textId="77777777" w:rsidR="00B94B9E" w:rsidRPr="0092239A" w:rsidRDefault="00B94B9E" w:rsidP="00DD790D">
            <w:pPr>
              <w:jc w:val="center"/>
              <w:rPr>
                <w:b/>
              </w:rPr>
            </w:pPr>
            <w:r w:rsidRPr="0092239A">
              <w:rPr>
                <w:b/>
              </w:rPr>
              <w:t>Годишње</w:t>
            </w:r>
          </w:p>
        </w:tc>
      </w:tr>
      <w:tr w:rsidR="00B94B9E" w:rsidRPr="0092239A" w14:paraId="4C35CA3C" w14:textId="77777777" w:rsidTr="00DD790D">
        <w:trPr>
          <w:trHeight w:val="214"/>
        </w:trPr>
        <w:tc>
          <w:tcPr>
            <w:tcW w:w="5001" w:type="dxa"/>
            <w:tcBorders>
              <w:top w:val="single" w:sz="4" w:space="0" w:color="000000"/>
              <w:left w:val="single" w:sz="4" w:space="0" w:color="000000"/>
              <w:bottom w:val="single" w:sz="4" w:space="0" w:color="000000"/>
              <w:right w:val="single" w:sz="4" w:space="0" w:color="000000"/>
            </w:tcBorders>
            <w:vAlign w:val="center"/>
          </w:tcPr>
          <w:p w14:paraId="1D2E57D7" w14:textId="77777777" w:rsidR="00B94B9E" w:rsidRPr="0092239A" w:rsidRDefault="00B94B9E" w:rsidP="00DD790D">
            <w:pPr>
              <w:jc w:val="center"/>
            </w:pPr>
            <w:r w:rsidRPr="0092239A">
              <w:t>-ПРИХОД ОД ПРОДАЈЕ ДРВНИХ СОРТИМЕНАТА</w:t>
            </w:r>
          </w:p>
        </w:tc>
        <w:tc>
          <w:tcPr>
            <w:tcW w:w="1384" w:type="dxa"/>
            <w:tcBorders>
              <w:top w:val="single" w:sz="4" w:space="0" w:color="000000"/>
              <w:left w:val="single" w:sz="4" w:space="0" w:color="000000"/>
              <w:bottom w:val="single" w:sz="4" w:space="0" w:color="000000"/>
              <w:right w:val="single" w:sz="4" w:space="0" w:color="000000"/>
            </w:tcBorders>
            <w:vAlign w:val="center"/>
          </w:tcPr>
          <w:p w14:paraId="15EC9FAF" w14:textId="77777777" w:rsidR="00B94B9E" w:rsidRPr="00CA5B2D" w:rsidRDefault="00B94B9E" w:rsidP="00DD790D">
            <w:pPr>
              <w:jc w:val="center"/>
              <w:rPr>
                <w:color w:val="000000"/>
              </w:rPr>
            </w:pPr>
            <w:r w:rsidRPr="00CA5B2D">
              <w:rPr>
                <w:color w:val="000000"/>
              </w:rPr>
              <w:t>237373789.4</w:t>
            </w:r>
          </w:p>
        </w:tc>
        <w:tc>
          <w:tcPr>
            <w:tcW w:w="1254" w:type="dxa"/>
            <w:tcBorders>
              <w:top w:val="single" w:sz="4" w:space="0" w:color="000000"/>
              <w:left w:val="single" w:sz="4" w:space="0" w:color="000000"/>
              <w:bottom w:val="single" w:sz="4" w:space="0" w:color="000000"/>
              <w:right w:val="single" w:sz="4" w:space="0" w:color="000000"/>
            </w:tcBorders>
            <w:vAlign w:val="center"/>
          </w:tcPr>
          <w:p w14:paraId="31B6C87A" w14:textId="77777777" w:rsidR="00B94B9E" w:rsidRPr="00CA5B2D" w:rsidRDefault="00B94B9E" w:rsidP="00DD790D">
            <w:pPr>
              <w:jc w:val="center"/>
              <w:rPr>
                <w:color w:val="000000"/>
              </w:rPr>
            </w:pPr>
            <w:r w:rsidRPr="00CA5B2D">
              <w:rPr>
                <w:color w:val="000000"/>
              </w:rPr>
              <w:t>23737378.9</w:t>
            </w:r>
          </w:p>
        </w:tc>
      </w:tr>
      <w:tr w:rsidR="00B94B9E" w:rsidRPr="0092239A" w14:paraId="34D5B09E" w14:textId="77777777" w:rsidTr="00DD790D">
        <w:trPr>
          <w:trHeight w:val="216"/>
        </w:trPr>
        <w:tc>
          <w:tcPr>
            <w:tcW w:w="5001" w:type="dxa"/>
            <w:tcBorders>
              <w:top w:val="single" w:sz="4" w:space="0" w:color="000000"/>
              <w:left w:val="single" w:sz="4" w:space="0" w:color="000000"/>
              <w:bottom w:val="single" w:sz="4" w:space="0" w:color="000000"/>
              <w:right w:val="single" w:sz="4" w:space="0" w:color="000000"/>
            </w:tcBorders>
            <w:vAlign w:val="center"/>
          </w:tcPr>
          <w:p w14:paraId="469C3870" w14:textId="77777777" w:rsidR="00B94B9E" w:rsidRPr="0092239A" w:rsidRDefault="00B94B9E" w:rsidP="00DD790D">
            <w:pPr>
              <w:jc w:val="center"/>
              <w:rPr>
                <w:b/>
              </w:rPr>
            </w:pPr>
            <w:r w:rsidRPr="0092239A">
              <w:rPr>
                <w:b/>
              </w:rPr>
              <w:t>Укупно приходи</w:t>
            </w:r>
          </w:p>
        </w:tc>
        <w:tc>
          <w:tcPr>
            <w:tcW w:w="1384" w:type="dxa"/>
            <w:tcBorders>
              <w:top w:val="single" w:sz="4" w:space="0" w:color="000000"/>
              <w:left w:val="single" w:sz="4" w:space="0" w:color="000000"/>
              <w:bottom w:val="single" w:sz="4" w:space="0" w:color="000000"/>
              <w:right w:val="single" w:sz="4" w:space="0" w:color="000000"/>
            </w:tcBorders>
            <w:vAlign w:val="center"/>
          </w:tcPr>
          <w:p w14:paraId="722DF5F4" w14:textId="77777777" w:rsidR="00B94B9E" w:rsidRPr="0092239A" w:rsidRDefault="00B94B9E" w:rsidP="00DD790D">
            <w:pPr>
              <w:jc w:val="center"/>
              <w:rPr>
                <w:b/>
                <w:bCs/>
                <w:color w:val="000000"/>
              </w:rPr>
            </w:pPr>
            <w:r w:rsidRPr="00CA5B2D">
              <w:rPr>
                <w:b/>
                <w:bCs/>
                <w:color w:val="000000"/>
              </w:rPr>
              <w:t>237373789.4</w:t>
            </w:r>
          </w:p>
        </w:tc>
        <w:tc>
          <w:tcPr>
            <w:tcW w:w="1254" w:type="dxa"/>
            <w:tcBorders>
              <w:top w:val="single" w:sz="4" w:space="0" w:color="000000"/>
              <w:left w:val="single" w:sz="4" w:space="0" w:color="000000"/>
              <w:bottom w:val="single" w:sz="4" w:space="0" w:color="000000"/>
              <w:right w:val="single" w:sz="4" w:space="0" w:color="000000"/>
            </w:tcBorders>
            <w:vAlign w:val="center"/>
          </w:tcPr>
          <w:p w14:paraId="6841869A" w14:textId="77777777" w:rsidR="00B94B9E" w:rsidRPr="0092239A" w:rsidRDefault="00B94B9E" w:rsidP="00DD790D">
            <w:pPr>
              <w:jc w:val="center"/>
              <w:rPr>
                <w:b/>
                <w:color w:val="000000"/>
              </w:rPr>
            </w:pPr>
            <w:r w:rsidRPr="00CA5B2D">
              <w:rPr>
                <w:b/>
                <w:bCs/>
                <w:color w:val="000000"/>
              </w:rPr>
              <w:t>23737378.9</w:t>
            </w:r>
          </w:p>
        </w:tc>
      </w:tr>
    </w:tbl>
    <w:p w14:paraId="303531D2" w14:textId="77777777" w:rsidR="00B94B9E" w:rsidRPr="00DD790D" w:rsidRDefault="009A6911" w:rsidP="00DA24CC">
      <w:pPr>
        <w:pStyle w:val="Heading7"/>
        <w:ind w:left="0" w:firstLine="720"/>
        <w:rPr>
          <w:sz w:val="24"/>
          <w:szCs w:val="22"/>
          <w:u w:val="single"/>
        </w:rPr>
      </w:pPr>
      <w:r w:rsidRPr="00DD790D">
        <w:rPr>
          <w:sz w:val="24"/>
          <w:szCs w:val="22"/>
          <w:u w:val="single"/>
        </w:rPr>
        <w:lastRenderedPageBreak/>
        <w:t xml:space="preserve">9.7. </w:t>
      </w:r>
      <w:r w:rsidR="00DA24CC" w:rsidRPr="00DD790D">
        <w:rPr>
          <w:sz w:val="24"/>
          <w:szCs w:val="22"/>
          <w:u w:val="single"/>
        </w:rPr>
        <w:tab/>
      </w:r>
      <w:r w:rsidR="00B94B9E" w:rsidRPr="00DD790D">
        <w:rPr>
          <w:sz w:val="24"/>
          <w:szCs w:val="22"/>
          <w:u w:val="single"/>
        </w:rPr>
        <w:t>Билансирање укупног прихода и укупних трошкова</w:t>
      </w:r>
    </w:p>
    <w:p w14:paraId="03C50D99" w14:textId="77777777" w:rsidR="00B94B9E" w:rsidRPr="0092239A" w:rsidRDefault="00B94B9E" w:rsidP="00B94B9E"/>
    <w:p w14:paraId="39A764EC" w14:textId="77777777" w:rsidR="00B94B9E" w:rsidRPr="0092239A" w:rsidRDefault="00B94B9E" w:rsidP="00B94B9E">
      <w:pPr>
        <w:jc w:val="both"/>
      </w:pPr>
      <w:r w:rsidRPr="0092239A">
        <w:tab/>
      </w:r>
      <w:r w:rsidRPr="0092239A">
        <w:tab/>
      </w:r>
      <w:r w:rsidR="00627AF9">
        <w:rPr>
          <w:lang w:val="sr-Cyrl-RS"/>
        </w:rPr>
        <w:t xml:space="preserve">   </w:t>
      </w:r>
      <w:r w:rsidRPr="0092239A">
        <w:rPr>
          <w:b/>
          <w:lang w:eastAsia="en-US"/>
        </w:rPr>
        <w:t xml:space="preserve">Табела </w:t>
      </w:r>
      <w:r w:rsidR="007C3A20">
        <w:rPr>
          <w:b/>
          <w:lang w:val="sr-Latn-RS" w:eastAsia="en-US"/>
        </w:rPr>
        <w:t>71</w:t>
      </w:r>
      <w:r w:rsidR="00627AF9">
        <w:rPr>
          <w:b/>
          <w:lang w:val="sr-Cyrl-RS" w:eastAsia="en-US"/>
        </w:rPr>
        <w:t xml:space="preserve">. - </w:t>
      </w:r>
      <w:r w:rsidR="00627AF9" w:rsidRPr="00627AF9">
        <w:rPr>
          <w:lang w:val="sr-Cyrl-RS" w:eastAsia="en-US"/>
        </w:rPr>
        <w:t>Билансирање укупног прихода и укупних трошкова</w:t>
      </w:r>
      <w:r w:rsidRPr="0092239A">
        <w:tab/>
      </w:r>
    </w:p>
    <w:tbl>
      <w:tblPr>
        <w:tblW w:w="6670" w:type="dxa"/>
        <w:tblInd w:w="1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7" w:type="dxa"/>
          <w:left w:w="115" w:type="dxa"/>
          <w:right w:w="115" w:type="dxa"/>
        </w:tblCellMar>
        <w:tblLook w:val="04A0" w:firstRow="1" w:lastRow="0" w:firstColumn="1" w:lastColumn="0" w:noHBand="0" w:noVBand="1"/>
      </w:tblPr>
      <w:tblGrid>
        <w:gridCol w:w="2987"/>
        <w:gridCol w:w="1918"/>
        <w:gridCol w:w="1765"/>
      </w:tblGrid>
      <w:tr w:rsidR="00B94B9E" w:rsidRPr="0092239A" w14:paraId="79AADA72" w14:textId="77777777" w:rsidTr="00260F9B">
        <w:trPr>
          <w:trHeight w:val="223"/>
        </w:trPr>
        <w:tc>
          <w:tcPr>
            <w:tcW w:w="2987" w:type="dxa"/>
            <w:vAlign w:val="center"/>
          </w:tcPr>
          <w:p w14:paraId="65D7905E" w14:textId="77777777" w:rsidR="00B94B9E" w:rsidRPr="0092239A" w:rsidRDefault="00B94B9E" w:rsidP="00260F9B">
            <w:pPr>
              <w:jc w:val="center"/>
              <w:rPr>
                <w:b/>
              </w:rPr>
            </w:pPr>
            <w:r w:rsidRPr="0092239A">
              <w:rPr>
                <w:b/>
              </w:rPr>
              <w:t>БИЛАНС</w:t>
            </w:r>
          </w:p>
        </w:tc>
        <w:tc>
          <w:tcPr>
            <w:tcW w:w="1918" w:type="dxa"/>
            <w:vAlign w:val="center"/>
          </w:tcPr>
          <w:p w14:paraId="19CA4FCD" w14:textId="77777777" w:rsidR="00B94B9E" w:rsidRPr="0092239A" w:rsidRDefault="00B94B9E" w:rsidP="00260F9B">
            <w:pPr>
              <w:jc w:val="center"/>
              <w:rPr>
                <w:b/>
              </w:rPr>
            </w:pPr>
            <w:r w:rsidRPr="0092239A">
              <w:rPr>
                <w:b/>
              </w:rPr>
              <w:t>Укупно дин.</w:t>
            </w:r>
          </w:p>
        </w:tc>
        <w:tc>
          <w:tcPr>
            <w:tcW w:w="1765" w:type="dxa"/>
            <w:vAlign w:val="center"/>
          </w:tcPr>
          <w:p w14:paraId="0164234C" w14:textId="77777777" w:rsidR="00B94B9E" w:rsidRPr="0092239A" w:rsidRDefault="00B94B9E" w:rsidP="00260F9B">
            <w:pPr>
              <w:jc w:val="center"/>
              <w:rPr>
                <w:b/>
              </w:rPr>
            </w:pPr>
            <w:r w:rsidRPr="0092239A">
              <w:rPr>
                <w:b/>
              </w:rPr>
              <w:t>годишње</w:t>
            </w:r>
          </w:p>
        </w:tc>
      </w:tr>
      <w:tr w:rsidR="00B94B9E" w:rsidRPr="0092239A" w14:paraId="15BE5599" w14:textId="77777777" w:rsidTr="00260F9B">
        <w:trPr>
          <w:trHeight w:val="225"/>
        </w:trPr>
        <w:tc>
          <w:tcPr>
            <w:tcW w:w="2987" w:type="dxa"/>
            <w:vAlign w:val="center"/>
          </w:tcPr>
          <w:p w14:paraId="2A8B3E54" w14:textId="77777777" w:rsidR="00B94B9E" w:rsidRPr="0092239A" w:rsidRDefault="00B94B9E" w:rsidP="00260F9B">
            <w:pPr>
              <w:jc w:val="center"/>
            </w:pPr>
            <w:r w:rsidRPr="0092239A">
              <w:t>УКУПАН ПРИХОД</w:t>
            </w:r>
          </w:p>
        </w:tc>
        <w:tc>
          <w:tcPr>
            <w:tcW w:w="1918" w:type="dxa"/>
            <w:vAlign w:val="center"/>
          </w:tcPr>
          <w:p w14:paraId="3AE2E5B9" w14:textId="77777777" w:rsidR="00B94B9E" w:rsidRPr="0092239A" w:rsidRDefault="00B94B9E" w:rsidP="00260F9B">
            <w:pPr>
              <w:jc w:val="center"/>
              <w:rPr>
                <w:color w:val="000000"/>
              </w:rPr>
            </w:pPr>
            <w:r w:rsidRPr="00CA5B2D">
              <w:rPr>
                <w:b/>
                <w:bCs/>
                <w:color w:val="000000"/>
              </w:rPr>
              <w:t>237373789.4</w:t>
            </w:r>
          </w:p>
        </w:tc>
        <w:tc>
          <w:tcPr>
            <w:tcW w:w="1765" w:type="dxa"/>
            <w:vAlign w:val="center"/>
          </w:tcPr>
          <w:p w14:paraId="2D93AF71" w14:textId="77777777" w:rsidR="00B94B9E" w:rsidRPr="0092239A" w:rsidRDefault="00B94B9E" w:rsidP="00260F9B">
            <w:pPr>
              <w:jc w:val="center"/>
              <w:rPr>
                <w:color w:val="000000"/>
              </w:rPr>
            </w:pPr>
            <w:r w:rsidRPr="00CA5B2D">
              <w:rPr>
                <w:b/>
                <w:bCs/>
                <w:color w:val="000000"/>
              </w:rPr>
              <w:t>23737378.9</w:t>
            </w:r>
          </w:p>
        </w:tc>
      </w:tr>
      <w:tr w:rsidR="00B94B9E" w:rsidRPr="0092239A" w14:paraId="196F64D8" w14:textId="77777777" w:rsidTr="00260F9B">
        <w:trPr>
          <w:trHeight w:val="229"/>
        </w:trPr>
        <w:tc>
          <w:tcPr>
            <w:tcW w:w="2987" w:type="dxa"/>
            <w:vAlign w:val="center"/>
          </w:tcPr>
          <w:p w14:paraId="41E6965D" w14:textId="77777777" w:rsidR="00B94B9E" w:rsidRPr="0092239A" w:rsidRDefault="00B94B9E" w:rsidP="00260F9B">
            <w:pPr>
              <w:jc w:val="center"/>
            </w:pPr>
            <w:r w:rsidRPr="0092239A">
              <w:t>УКУПАН ТРОШАК</w:t>
            </w:r>
          </w:p>
        </w:tc>
        <w:tc>
          <w:tcPr>
            <w:tcW w:w="1918" w:type="dxa"/>
            <w:vAlign w:val="center"/>
          </w:tcPr>
          <w:p w14:paraId="46234813" w14:textId="77777777" w:rsidR="00B94B9E" w:rsidRPr="0092239A" w:rsidRDefault="00B94B9E" w:rsidP="00260F9B">
            <w:pPr>
              <w:jc w:val="center"/>
              <w:rPr>
                <w:color w:val="000000"/>
              </w:rPr>
            </w:pPr>
            <w:r>
              <w:rPr>
                <w:b/>
                <w:bCs/>
                <w:color w:val="000000"/>
              </w:rPr>
              <w:t>216320052</w:t>
            </w:r>
          </w:p>
        </w:tc>
        <w:tc>
          <w:tcPr>
            <w:tcW w:w="1765" w:type="dxa"/>
            <w:vAlign w:val="center"/>
          </w:tcPr>
          <w:p w14:paraId="5290D605" w14:textId="77777777" w:rsidR="00B94B9E" w:rsidRPr="0092239A" w:rsidRDefault="00B94B9E" w:rsidP="00260F9B">
            <w:pPr>
              <w:jc w:val="center"/>
              <w:rPr>
                <w:color w:val="000000"/>
              </w:rPr>
            </w:pPr>
            <w:r>
              <w:rPr>
                <w:b/>
                <w:bCs/>
                <w:color w:val="000000"/>
              </w:rPr>
              <w:t>21632005.1</w:t>
            </w:r>
          </w:p>
        </w:tc>
      </w:tr>
      <w:tr w:rsidR="00B94B9E" w:rsidRPr="0092239A" w14:paraId="481387CC" w14:textId="77777777" w:rsidTr="00260F9B">
        <w:trPr>
          <w:trHeight w:val="233"/>
        </w:trPr>
        <w:tc>
          <w:tcPr>
            <w:tcW w:w="2987" w:type="dxa"/>
            <w:vAlign w:val="center"/>
          </w:tcPr>
          <w:p w14:paraId="617C82F1" w14:textId="77777777" w:rsidR="00B94B9E" w:rsidRPr="0092239A" w:rsidRDefault="00B94B9E" w:rsidP="00260F9B">
            <w:pPr>
              <w:jc w:val="center"/>
              <w:rPr>
                <w:b/>
              </w:rPr>
            </w:pPr>
            <w:r w:rsidRPr="0092239A">
              <w:rPr>
                <w:b/>
              </w:rPr>
              <w:t>РАЗЛИКА</w:t>
            </w:r>
          </w:p>
        </w:tc>
        <w:tc>
          <w:tcPr>
            <w:tcW w:w="1918" w:type="dxa"/>
            <w:vAlign w:val="center"/>
          </w:tcPr>
          <w:p w14:paraId="00B8348A" w14:textId="77777777" w:rsidR="00B94B9E" w:rsidRPr="0092239A" w:rsidRDefault="00B94B9E" w:rsidP="00260F9B">
            <w:pPr>
              <w:jc w:val="center"/>
              <w:rPr>
                <w:b/>
                <w:color w:val="000000"/>
              </w:rPr>
            </w:pPr>
            <w:r>
              <w:rPr>
                <w:b/>
                <w:bCs/>
                <w:color w:val="000000"/>
              </w:rPr>
              <w:t>21053737.4</w:t>
            </w:r>
          </w:p>
        </w:tc>
        <w:tc>
          <w:tcPr>
            <w:tcW w:w="1765" w:type="dxa"/>
            <w:vAlign w:val="center"/>
          </w:tcPr>
          <w:p w14:paraId="35C45592" w14:textId="77777777" w:rsidR="00B94B9E" w:rsidRPr="0092239A" w:rsidRDefault="00B94B9E" w:rsidP="00260F9B">
            <w:pPr>
              <w:jc w:val="center"/>
              <w:rPr>
                <w:b/>
                <w:color w:val="000000"/>
              </w:rPr>
            </w:pPr>
            <w:r>
              <w:rPr>
                <w:b/>
                <w:bCs/>
                <w:color w:val="000000"/>
              </w:rPr>
              <w:t>2105373.8</w:t>
            </w:r>
          </w:p>
        </w:tc>
      </w:tr>
    </w:tbl>
    <w:p w14:paraId="304D8689" w14:textId="77777777" w:rsidR="00B94B9E" w:rsidRPr="0092239A" w:rsidRDefault="00B94B9E" w:rsidP="00B94B9E">
      <w:r w:rsidRPr="0092239A">
        <w:tab/>
      </w:r>
    </w:p>
    <w:p w14:paraId="292EFF0D" w14:textId="77777777" w:rsidR="00B94B9E" w:rsidRPr="0092239A" w:rsidRDefault="00B94B9E" w:rsidP="00B94B9E">
      <w:pPr>
        <w:jc w:val="both"/>
      </w:pPr>
      <w:r w:rsidRPr="0092239A">
        <w:tab/>
        <w:t xml:space="preserve">Реализацијом предвиђеног обима послова остварује се позитиван резултат у износу од </w:t>
      </w:r>
      <w:r>
        <w:rPr>
          <w:lang w:val="sr-Latn-RS"/>
        </w:rPr>
        <w:t>21</w:t>
      </w:r>
      <w:r w:rsidRPr="0092239A">
        <w:t>.</w:t>
      </w:r>
      <w:r>
        <w:rPr>
          <w:lang w:val="sr-Latn-RS"/>
        </w:rPr>
        <w:t>053</w:t>
      </w:r>
      <w:r w:rsidRPr="0092239A">
        <w:t>.</w:t>
      </w:r>
      <w:r>
        <w:rPr>
          <w:lang w:val="sr-Latn-RS"/>
        </w:rPr>
        <w:t>737</w:t>
      </w:r>
      <w:r w:rsidRPr="0092239A">
        <w:t>,</w:t>
      </w:r>
      <w:r>
        <w:rPr>
          <w:lang w:val="sr-Latn-RS"/>
        </w:rPr>
        <w:t>4</w:t>
      </w:r>
      <w:r w:rsidRPr="0092239A">
        <w:t xml:space="preserve"> дин. што је годишње </w:t>
      </w:r>
      <w:r>
        <w:rPr>
          <w:lang w:val="sr-Latn-RS"/>
        </w:rPr>
        <w:t>2.105</w:t>
      </w:r>
      <w:r w:rsidRPr="0092239A">
        <w:t>.3</w:t>
      </w:r>
      <w:r>
        <w:rPr>
          <w:lang w:val="sr-Latn-RS"/>
        </w:rPr>
        <w:t>73</w:t>
      </w:r>
      <w:r w:rsidRPr="0092239A">
        <w:t>,</w:t>
      </w:r>
      <w:r>
        <w:rPr>
          <w:lang w:val="sr-Latn-RS"/>
        </w:rPr>
        <w:t>8</w:t>
      </w:r>
      <w:r w:rsidRPr="0092239A">
        <w:t xml:space="preserve"> дин. За део предвиђених инвестиционих улагања (биолошке радове, изградњу путева, заштиту шума, набавку опреме…) потребно је обезбедити и део новчаних средстава из других извора.</w:t>
      </w:r>
    </w:p>
    <w:p w14:paraId="0AFB61EE" w14:textId="77777777" w:rsidR="00B94B9E" w:rsidRPr="0092239A" w:rsidRDefault="00B94B9E" w:rsidP="00B94B9E">
      <w:pPr>
        <w:jc w:val="both"/>
      </w:pPr>
      <w:r w:rsidRPr="0092239A">
        <w:tab/>
        <w:t>За реализацију планираних биолошких радова (према садашњим елементима привређивања) биће потребна финансијска помоћ (буџет Републике), те је обавеза Шумског Газдинства да конкурише Министарству пољопривреде, и заштите животне средине за доделу средства за шумско узгојне радова. Реализација предвиђених циљева и обезбеђење планираних средстава зависиће првенствено од извршења обима сеча и предвиђене производње, као и доследне примене смерница и планова газдовања. Уколико се неки од ових елемената у току важења ове основе промени, промениће се и цела економско - финансијска анализа. Економско - финансијска анализа урађена је према важећим елементима привређивања за 2021. годину.</w:t>
      </w:r>
    </w:p>
    <w:p w14:paraId="68E89085" w14:textId="32C6C5F1" w:rsidR="00B94B9E" w:rsidRPr="00BF5403" w:rsidRDefault="00A428FA" w:rsidP="00B94B9E">
      <w:pPr>
        <w:ind w:left="652"/>
        <w:outlineLvl w:val="0"/>
        <w:rPr>
          <w:lang w:val="sr-Latn-RS" w:eastAsia="en-US"/>
        </w:rPr>
      </w:pPr>
      <w:r>
        <w:rPr>
          <w:lang w:val="sr-Latn-RS" w:eastAsia="en-US"/>
        </w:rPr>
        <w:br w:type="page"/>
      </w:r>
    </w:p>
    <w:p w14:paraId="3CFD2CD6" w14:textId="77777777" w:rsidR="00B94B9E" w:rsidRPr="00DA24CC" w:rsidRDefault="009A6911" w:rsidP="00DA24CC">
      <w:pPr>
        <w:pStyle w:val="Heading7"/>
        <w:ind w:left="0" w:firstLine="720"/>
        <w:rPr>
          <w:sz w:val="24"/>
          <w:szCs w:val="22"/>
          <w:u w:val="single"/>
        </w:rPr>
      </w:pPr>
      <w:r w:rsidRPr="00DA24CC">
        <w:rPr>
          <w:sz w:val="24"/>
          <w:szCs w:val="22"/>
          <w:u w:val="single"/>
        </w:rPr>
        <w:lastRenderedPageBreak/>
        <w:t>10.0.</w:t>
      </w:r>
      <w:r w:rsidRPr="00DA24CC">
        <w:rPr>
          <w:sz w:val="24"/>
          <w:szCs w:val="22"/>
          <w:u w:val="single"/>
          <w:lang w:val="sr-Cyrl-RS"/>
        </w:rPr>
        <w:t xml:space="preserve"> </w:t>
      </w:r>
      <w:r w:rsidR="00DA24CC" w:rsidRPr="00DA24CC">
        <w:rPr>
          <w:sz w:val="24"/>
          <w:szCs w:val="22"/>
          <w:u w:val="single"/>
          <w:lang w:val="sr-Cyrl-RS"/>
        </w:rPr>
        <w:tab/>
      </w:r>
      <w:r w:rsidR="00B94B9E" w:rsidRPr="00DA24CC">
        <w:rPr>
          <w:sz w:val="24"/>
          <w:szCs w:val="22"/>
          <w:u w:val="single"/>
        </w:rPr>
        <w:t>ЗАВРШНЕ ОДРЕДБЕ</w:t>
      </w:r>
    </w:p>
    <w:p w14:paraId="57ADE482" w14:textId="77777777" w:rsidR="00B94B9E" w:rsidRPr="0092239A" w:rsidRDefault="00B94B9E" w:rsidP="00B94B9E">
      <w:pPr>
        <w:jc w:val="both"/>
      </w:pPr>
    </w:p>
    <w:p w14:paraId="4524361A" w14:textId="77777777" w:rsidR="00B94B9E" w:rsidRPr="00FC09B7" w:rsidRDefault="00B94B9E" w:rsidP="00B94B9E">
      <w:pPr>
        <w:jc w:val="both"/>
      </w:pPr>
      <w:r w:rsidRPr="00FC09B7">
        <w:tab/>
      </w:r>
      <w:proofErr w:type="spellStart"/>
      <w:r w:rsidRPr="00FC09B7">
        <w:t>Ова</w:t>
      </w:r>
      <w:proofErr w:type="spellEnd"/>
      <w:r w:rsidRPr="00FC09B7">
        <w:t xml:space="preserve"> </w:t>
      </w:r>
      <w:proofErr w:type="spellStart"/>
      <w:r w:rsidRPr="00FC09B7">
        <w:t>основа</w:t>
      </w:r>
      <w:proofErr w:type="spellEnd"/>
      <w:r w:rsidRPr="00FC09B7">
        <w:t xml:space="preserve"> </w:t>
      </w:r>
      <w:proofErr w:type="spellStart"/>
      <w:r w:rsidRPr="00FC09B7">
        <w:t>за</w:t>
      </w:r>
      <w:proofErr w:type="spellEnd"/>
      <w:r w:rsidRPr="00FC09B7">
        <w:t xml:space="preserve"> </w:t>
      </w:r>
      <w:proofErr w:type="spellStart"/>
      <w:r w:rsidRPr="00FC09B7">
        <w:t>газдовање</w:t>
      </w:r>
      <w:proofErr w:type="spellEnd"/>
      <w:r w:rsidRPr="00FC09B7">
        <w:t xml:space="preserve"> </w:t>
      </w:r>
      <w:proofErr w:type="spellStart"/>
      <w:r w:rsidRPr="00FC09B7">
        <w:t>шумам</w:t>
      </w:r>
      <w:r w:rsidR="00802F8F">
        <w:t>а</w:t>
      </w:r>
      <w:proofErr w:type="spellEnd"/>
      <w:r w:rsidR="00802F8F">
        <w:t xml:space="preserve"> </w:t>
      </w:r>
      <w:proofErr w:type="spellStart"/>
      <w:r w:rsidR="00802F8F">
        <w:t>израђена</w:t>
      </w:r>
      <w:proofErr w:type="spellEnd"/>
      <w:r w:rsidR="00802F8F">
        <w:t xml:space="preserve"> </w:t>
      </w:r>
      <w:proofErr w:type="spellStart"/>
      <w:r w:rsidR="00802F8F">
        <w:t>је</w:t>
      </w:r>
      <w:proofErr w:type="spellEnd"/>
      <w:r w:rsidR="00802F8F">
        <w:t xml:space="preserve"> </w:t>
      </w:r>
      <w:proofErr w:type="spellStart"/>
      <w:r w:rsidR="00802F8F">
        <w:t>на</w:t>
      </w:r>
      <w:proofErr w:type="spellEnd"/>
      <w:r w:rsidR="00802F8F">
        <w:t xml:space="preserve"> </w:t>
      </w:r>
      <w:proofErr w:type="spellStart"/>
      <w:r w:rsidR="00802F8F">
        <w:t>основу</w:t>
      </w:r>
      <w:proofErr w:type="spellEnd"/>
      <w:r w:rsidR="00802F8F">
        <w:t xml:space="preserve"> </w:t>
      </w:r>
      <w:proofErr w:type="spellStart"/>
      <w:proofErr w:type="gramStart"/>
      <w:r w:rsidR="00802F8F">
        <w:t>одред</w:t>
      </w:r>
      <w:proofErr w:type="spellEnd"/>
      <w:r w:rsidR="00802F8F">
        <w:rPr>
          <w:lang w:val="sr-Cyrl-RS"/>
        </w:rPr>
        <w:t>би</w:t>
      </w:r>
      <w:r w:rsidRPr="00FC09B7">
        <w:t xml:space="preserve"> ,,</w:t>
      </w:r>
      <w:proofErr w:type="spellStart"/>
      <w:r w:rsidRPr="00FC09B7">
        <w:t>Правилника</w:t>
      </w:r>
      <w:proofErr w:type="spellEnd"/>
      <w:proofErr w:type="gramEnd"/>
      <w:r w:rsidRPr="00FC09B7">
        <w:t xml:space="preserve"> о </w:t>
      </w:r>
      <w:proofErr w:type="spellStart"/>
      <w:r w:rsidRPr="00FC09B7">
        <w:t>садржини</w:t>
      </w:r>
      <w:proofErr w:type="spellEnd"/>
      <w:r w:rsidRPr="00FC09B7">
        <w:t xml:space="preserve"> и </w:t>
      </w:r>
      <w:proofErr w:type="spellStart"/>
      <w:r w:rsidRPr="00FC09B7">
        <w:t>начину</w:t>
      </w:r>
      <w:proofErr w:type="spellEnd"/>
      <w:r w:rsidRPr="00FC09B7">
        <w:t xml:space="preserve"> </w:t>
      </w:r>
      <w:proofErr w:type="spellStart"/>
      <w:r w:rsidRPr="00FC09B7">
        <w:t>израде</w:t>
      </w:r>
      <w:proofErr w:type="spellEnd"/>
      <w:r w:rsidRPr="00FC09B7">
        <w:t xml:space="preserve"> </w:t>
      </w:r>
      <w:proofErr w:type="spellStart"/>
      <w:r w:rsidRPr="00FC09B7">
        <w:t>планских</w:t>
      </w:r>
      <w:proofErr w:type="spellEnd"/>
      <w:r w:rsidRPr="00FC09B7">
        <w:t xml:space="preserve"> </w:t>
      </w:r>
      <w:proofErr w:type="spellStart"/>
      <w:r w:rsidRPr="00FC09B7">
        <w:t>докумената</w:t>
      </w:r>
      <w:proofErr w:type="spellEnd"/>
      <w:r w:rsidRPr="00FC09B7">
        <w:t xml:space="preserve"> </w:t>
      </w:r>
      <w:proofErr w:type="spellStart"/>
      <w:r w:rsidRPr="00FC09B7">
        <w:t>тј</w:t>
      </w:r>
      <w:proofErr w:type="spellEnd"/>
      <w:r w:rsidRPr="00FC09B7">
        <w:t xml:space="preserve">. </w:t>
      </w:r>
      <w:proofErr w:type="spellStart"/>
      <w:r w:rsidRPr="00FC09B7">
        <w:t>Основа</w:t>
      </w:r>
      <w:proofErr w:type="spellEnd"/>
      <w:r w:rsidRPr="00FC09B7">
        <w:t xml:space="preserve"> </w:t>
      </w:r>
      <w:proofErr w:type="spellStart"/>
      <w:r w:rsidRPr="00FC09B7">
        <w:t>газдо</w:t>
      </w:r>
      <w:r w:rsidR="0063438D">
        <w:t>вања</w:t>
      </w:r>
      <w:proofErr w:type="spellEnd"/>
      <w:r w:rsidR="0063438D">
        <w:t xml:space="preserve"> </w:t>
      </w:r>
      <w:proofErr w:type="spellStart"/>
      <w:r w:rsidR="0063438D">
        <w:t>шумама</w:t>
      </w:r>
      <w:proofErr w:type="spellEnd"/>
      <w:r w:rsidR="0063438D">
        <w:t>” (</w:t>
      </w:r>
      <w:proofErr w:type="spellStart"/>
      <w:r w:rsidR="0063438D">
        <w:t>Сл</w:t>
      </w:r>
      <w:proofErr w:type="spellEnd"/>
      <w:r w:rsidR="0063438D">
        <w:t xml:space="preserve">. </w:t>
      </w:r>
      <w:proofErr w:type="spellStart"/>
      <w:r w:rsidR="0063438D">
        <w:t>гласник</w:t>
      </w:r>
      <w:proofErr w:type="spellEnd"/>
      <w:r w:rsidR="0063438D">
        <w:t xml:space="preserve"> СРС</w:t>
      </w:r>
      <w:r w:rsidRPr="00FC09B7">
        <w:t xml:space="preserve"> бр.122 / 03 </w:t>
      </w:r>
      <w:r>
        <w:t>1</w:t>
      </w:r>
      <w:r w:rsidRPr="00FC09B7">
        <w:t>45</w:t>
      </w:r>
      <w:r>
        <w:t>/</w:t>
      </w:r>
      <w:r w:rsidRPr="00FC09B7">
        <w:t>14 - </w:t>
      </w:r>
      <w:proofErr w:type="spellStart"/>
      <w:r w:rsidRPr="00FC09B7">
        <w:t>др</w:t>
      </w:r>
      <w:proofErr w:type="spellEnd"/>
      <w:r w:rsidRPr="00FC09B7">
        <w:t xml:space="preserve">. </w:t>
      </w:r>
      <w:proofErr w:type="spellStart"/>
      <w:r w:rsidRPr="00FC09B7">
        <w:t>правилник</w:t>
      </w:r>
      <w:proofErr w:type="spellEnd"/>
      <w:r w:rsidRPr="00FC09B7">
        <w:t xml:space="preserve">). </w:t>
      </w:r>
    </w:p>
    <w:p w14:paraId="193C6C59" w14:textId="77777777" w:rsidR="00B94B9E" w:rsidRPr="0092239A" w:rsidRDefault="00B94B9E" w:rsidP="00B94B9E">
      <w:pPr>
        <w:jc w:val="both"/>
      </w:pPr>
      <w:r w:rsidRPr="0092239A">
        <w:tab/>
        <w:t xml:space="preserve">Циљеви газдовања шумама одређени су према сложености задатака које ће исти имати у будућности, као и на основу стања шума. Сви радови који се изврше у овим шумама морају се евидентирати у шумској хроници и у евиденцијама о извршеним радовима. Дознака стабала у проредним сечама може се изводити само у току вегетационог периода. </w:t>
      </w:r>
    </w:p>
    <w:p w14:paraId="3E155133" w14:textId="77777777" w:rsidR="00B94B9E" w:rsidRPr="0092239A" w:rsidRDefault="00B94B9E" w:rsidP="00B94B9E">
      <w:pPr>
        <w:jc w:val="both"/>
      </w:pPr>
      <w:r w:rsidRPr="0092239A">
        <w:tab/>
        <w:t xml:space="preserve">Ако се у току спровођења радова на газдовању шума утврди неслагање нумеричких и других података са стањем на терену аутор ове основе дужан је да изврши коректну измену и усклади податке са стручним и осталим службама газдинства и шумске управе. Важност ове основе је од 01.01.2022. до 31.12.2031. године. </w:t>
      </w:r>
    </w:p>
    <w:p w14:paraId="52D8D436" w14:textId="77777777" w:rsidR="009A6911" w:rsidRDefault="009A6911" w:rsidP="009A6911">
      <w:pPr>
        <w:pStyle w:val="Heading7"/>
        <w:ind w:left="0"/>
        <w:jc w:val="left"/>
        <w:rPr>
          <w:b w:val="0"/>
          <w:sz w:val="20"/>
          <w:lang w:val="sr-Cyrl-RS" w:eastAsia="en-US"/>
        </w:rPr>
      </w:pPr>
    </w:p>
    <w:p w14:paraId="63520EC8" w14:textId="77777777" w:rsidR="00B94B9E" w:rsidRPr="009A6911" w:rsidRDefault="009A6911" w:rsidP="00DA24CC">
      <w:pPr>
        <w:pStyle w:val="Heading7"/>
        <w:ind w:left="0" w:firstLine="720"/>
        <w:jc w:val="left"/>
        <w:rPr>
          <w:u w:val="single"/>
        </w:rPr>
      </w:pPr>
      <w:r>
        <w:rPr>
          <w:u w:val="single"/>
        </w:rPr>
        <w:t xml:space="preserve">10.1. </w:t>
      </w:r>
      <w:r w:rsidR="00DA24CC">
        <w:rPr>
          <w:u w:val="single"/>
        </w:rPr>
        <w:tab/>
      </w:r>
      <w:r w:rsidR="00B94B9E" w:rsidRPr="009A6911">
        <w:rPr>
          <w:u w:val="single"/>
        </w:rPr>
        <w:t>Законске одредбе</w:t>
      </w:r>
    </w:p>
    <w:p w14:paraId="5E0DEF76" w14:textId="77777777" w:rsidR="00B94B9E" w:rsidRPr="0092239A" w:rsidRDefault="00B94B9E" w:rsidP="00B94B9E">
      <w:pPr>
        <w:jc w:val="both"/>
      </w:pPr>
    </w:p>
    <w:p w14:paraId="57A875C8" w14:textId="77777777" w:rsidR="00B94B9E" w:rsidRPr="0092239A" w:rsidRDefault="00B94B9E" w:rsidP="00B94B9E">
      <w:pPr>
        <w:ind w:firstLine="720"/>
        <w:jc w:val="both"/>
      </w:pPr>
      <w:r w:rsidRPr="0092239A">
        <w:t>Приликом израде ОГШ посебна пажња је посвећена усаглашавању ове основе са важећим законским прописима, пре свега са одредба</w:t>
      </w:r>
      <w:r w:rsidR="005F6204">
        <w:t>ма Закона о шумама (</w:t>
      </w:r>
      <w:r w:rsidR="005F6204">
        <w:rPr>
          <w:lang w:val="sr-Cyrl-RS"/>
        </w:rPr>
        <w:t>,,</w:t>
      </w:r>
      <w:r w:rsidRPr="0092239A">
        <w:t>Сл.гл.</w:t>
      </w:r>
      <w:r w:rsidR="0063438D">
        <w:rPr>
          <w:lang w:val="sr-Cyrl-RS"/>
        </w:rPr>
        <w:t xml:space="preserve"> </w:t>
      </w:r>
      <w:r w:rsidRPr="0092239A">
        <w:t>РС”</w:t>
      </w:r>
      <w:r w:rsidR="005F6204">
        <w:rPr>
          <w:lang w:val="sr-Cyrl-RS"/>
        </w:rPr>
        <w:t xml:space="preserve"> </w:t>
      </w:r>
      <w:r w:rsidRPr="0092239A">
        <w:t>бр.</w:t>
      </w:r>
      <w:r w:rsidR="005F6204">
        <w:rPr>
          <w:lang w:val="sr-Cyrl-RS"/>
        </w:rPr>
        <w:t xml:space="preserve"> </w:t>
      </w:r>
      <w:r w:rsidRPr="0092239A">
        <w:t>30/2010; 93/12) и Правилником о садржини основа и Програма газдовања шумама, Годишњег извођачког плана и Привременог годишњег пла</w:t>
      </w:r>
      <w:r w:rsidR="005F6204">
        <w:t>на газдовања приватним шумама (</w:t>
      </w:r>
      <w:r w:rsidR="005F6204">
        <w:rPr>
          <w:lang w:val="sr-Cyrl-RS"/>
        </w:rPr>
        <w:t>,,</w:t>
      </w:r>
      <w:r w:rsidRPr="0092239A">
        <w:t>Сл.гл.РС”</w:t>
      </w:r>
      <w:r w:rsidR="005F6204">
        <w:rPr>
          <w:lang w:val="sr-Cyrl-RS"/>
        </w:rPr>
        <w:t xml:space="preserve"> </w:t>
      </w:r>
      <w:r w:rsidRPr="0092239A">
        <w:t>бр.</w:t>
      </w:r>
      <w:r w:rsidR="005F6204">
        <w:rPr>
          <w:lang w:val="sr-Cyrl-RS"/>
        </w:rPr>
        <w:t xml:space="preserve"> </w:t>
      </w:r>
      <w:r w:rsidRPr="0092239A">
        <w:t xml:space="preserve">122/03). </w:t>
      </w:r>
    </w:p>
    <w:p w14:paraId="74BB536B" w14:textId="77777777" w:rsidR="00B94B9E" w:rsidRPr="0092239A" w:rsidRDefault="00B94B9E" w:rsidP="00B94B9E">
      <w:pPr>
        <w:jc w:val="both"/>
      </w:pPr>
    </w:p>
    <w:p w14:paraId="517C20F0" w14:textId="77777777" w:rsidR="00B94B9E" w:rsidRPr="0092239A" w:rsidRDefault="00B94B9E" w:rsidP="00B94B9E">
      <w:pPr>
        <w:jc w:val="both"/>
      </w:pPr>
      <w:r w:rsidRPr="0092239A">
        <w:tab/>
        <w:t xml:space="preserve"> Поред до</w:t>
      </w:r>
      <w:r w:rsidR="005F6204">
        <w:rPr>
          <w:lang w:val="sr-Cyrl-RS"/>
        </w:rPr>
        <w:t xml:space="preserve"> </w:t>
      </w:r>
      <w:r w:rsidR="005F6204">
        <w:t>сад наведеног</w:t>
      </w:r>
      <w:r w:rsidR="005F6204">
        <w:rPr>
          <w:lang w:val="sr-Cyrl-RS"/>
        </w:rPr>
        <w:t xml:space="preserve"> </w:t>
      </w:r>
      <w:r w:rsidRPr="0092239A">
        <w:t xml:space="preserve">уважене су и одредбе које се односе на газдовање шумама везане за: </w:t>
      </w:r>
    </w:p>
    <w:p w14:paraId="3974A4C0" w14:textId="77777777" w:rsidR="00B94B9E" w:rsidRPr="0092239A" w:rsidRDefault="00B94B9E" w:rsidP="00B94B9E">
      <w:pPr>
        <w:jc w:val="both"/>
        <w:rPr>
          <w:i/>
        </w:rPr>
      </w:pPr>
      <w:r w:rsidRPr="0092239A">
        <w:rPr>
          <w:i/>
        </w:rPr>
        <w:t>Закон о просторном плану Републике Србије од 2010. до 2020. године (Сл.гл.РС.бр. 88/10),</w:t>
      </w:r>
    </w:p>
    <w:p w14:paraId="4AE124E7" w14:textId="77777777" w:rsidR="00B94B9E" w:rsidRPr="0092239A" w:rsidRDefault="00B94B9E" w:rsidP="00B94B9E">
      <w:pPr>
        <w:jc w:val="both"/>
        <w:rPr>
          <w:i/>
        </w:rPr>
      </w:pPr>
      <w:r w:rsidRPr="0092239A">
        <w:rPr>
          <w:i/>
        </w:rPr>
        <w:t xml:space="preserve">Закон о заштити животне средине(Сл.гл.РСбр.66/91,83/92,53/93,67/93,48/94,44/95,53/95,135/04) </w:t>
      </w:r>
    </w:p>
    <w:p w14:paraId="3A5192E0" w14:textId="77777777" w:rsidR="00B94B9E" w:rsidRPr="0092239A" w:rsidRDefault="00B94B9E" w:rsidP="00B94B9E">
      <w:pPr>
        <w:jc w:val="both"/>
        <w:rPr>
          <w:i/>
        </w:rPr>
      </w:pPr>
      <w:r w:rsidRPr="0092239A">
        <w:rPr>
          <w:i/>
        </w:rPr>
        <w:t>Закона о заштити од пожара (Сл.гл.РС.бр. 37/88, 53/93, 67/93, 48/94 и 111/09),</w:t>
      </w:r>
    </w:p>
    <w:p w14:paraId="667C76DC" w14:textId="77777777" w:rsidR="00B94B9E" w:rsidRPr="0092239A" w:rsidRDefault="00B94B9E" w:rsidP="00B94B9E">
      <w:pPr>
        <w:jc w:val="both"/>
        <w:rPr>
          <w:i/>
        </w:rPr>
      </w:pPr>
      <w:r w:rsidRPr="0092239A">
        <w:rPr>
          <w:i/>
        </w:rPr>
        <w:t xml:space="preserve">Закон о водама (Сл.гл.РС бр. 46/91, 53/93, 48/94, 54/96 и 30/10 ) </w:t>
      </w:r>
    </w:p>
    <w:p w14:paraId="4FE8CDCE" w14:textId="77777777" w:rsidR="00B94B9E" w:rsidRPr="0092239A" w:rsidRDefault="00B94B9E" w:rsidP="00B94B9E">
      <w:pPr>
        <w:jc w:val="both"/>
        <w:rPr>
          <w:i/>
        </w:rPr>
      </w:pPr>
      <w:r w:rsidRPr="0092239A">
        <w:rPr>
          <w:i/>
        </w:rPr>
        <w:t>Закон о коришћењу и заштити изворишта водоснабдевања(Сл.гл.РС бр.27/77,24/85,29/88,49/89 46/91) Закона о дивљачи и ловству (Сл.гл.РС.бр. 18 од 23.03.2010),</w:t>
      </w:r>
    </w:p>
    <w:p w14:paraId="312C49A7" w14:textId="77777777" w:rsidR="00B94B9E" w:rsidRPr="0092239A" w:rsidRDefault="00B94B9E" w:rsidP="00B94B9E">
      <w:pPr>
        <w:jc w:val="both"/>
        <w:rPr>
          <w:i/>
        </w:rPr>
      </w:pPr>
      <w:r w:rsidRPr="0092239A">
        <w:rPr>
          <w:i/>
        </w:rPr>
        <w:t xml:space="preserve">Закон о електропривреди (Сл.гл.РС бр. 45/91, 53/93, 67/93, 48/94 и 44/95 ) </w:t>
      </w:r>
    </w:p>
    <w:p w14:paraId="0B126224" w14:textId="77777777" w:rsidR="00B94B9E" w:rsidRPr="0092239A" w:rsidRDefault="00B94B9E" w:rsidP="00B94B9E">
      <w:pPr>
        <w:jc w:val="both"/>
        <w:rPr>
          <w:i/>
        </w:rPr>
      </w:pPr>
      <w:r w:rsidRPr="0092239A">
        <w:rPr>
          <w:i/>
        </w:rPr>
        <w:t xml:space="preserve">Закон о путевима (Сл.гл.РС бр. 46/91, 52/91, 53/93, 67/93, 48/94 и 42/98 ) </w:t>
      </w:r>
    </w:p>
    <w:p w14:paraId="5B4BA3B7" w14:textId="77777777" w:rsidR="00B94B9E" w:rsidRPr="0092239A" w:rsidRDefault="00B94B9E" w:rsidP="00B94B9E">
      <w:pPr>
        <w:jc w:val="both"/>
        <w:rPr>
          <w:i/>
        </w:rPr>
      </w:pPr>
      <w:r w:rsidRPr="0092239A">
        <w:rPr>
          <w:i/>
        </w:rPr>
        <w:t xml:space="preserve">Закон о железници (Сл.гл.РС бр. 38/91, 41/91, 53/93, 67/93 и 48/94 ) </w:t>
      </w:r>
    </w:p>
    <w:p w14:paraId="7FD49CDC" w14:textId="77777777" w:rsidR="00B94B9E" w:rsidRPr="0092239A" w:rsidRDefault="00B94B9E" w:rsidP="00B94B9E">
      <w:pPr>
        <w:jc w:val="both"/>
        <w:rPr>
          <w:i/>
        </w:rPr>
      </w:pPr>
      <w:r w:rsidRPr="0092239A">
        <w:rPr>
          <w:i/>
        </w:rPr>
        <w:t xml:space="preserve">Закон о враћању утрина и пашњака селима на коришћење (Сл.гл.РС бр.16/92) </w:t>
      </w:r>
    </w:p>
    <w:p w14:paraId="1A92AE04" w14:textId="77777777" w:rsidR="00B94B9E" w:rsidRPr="0092239A" w:rsidRDefault="00B94B9E" w:rsidP="00B94B9E">
      <w:pPr>
        <w:jc w:val="both"/>
        <w:rPr>
          <w:i/>
        </w:rPr>
      </w:pPr>
      <w:r w:rsidRPr="0092239A">
        <w:rPr>
          <w:i/>
        </w:rPr>
        <w:t>Закона о планирању и изградњи (Сл.гл.РС.бр. 44/95, 23/96, 16/97, 46/98 и 47/03),</w:t>
      </w:r>
    </w:p>
    <w:p w14:paraId="082AA04E" w14:textId="77777777" w:rsidR="00B94B9E" w:rsidRPr="0092239A" w:rsidRDefault="00B94B9E" w:rsidP="00B94B9E">
      <w:pPr>
        <w:jc w:val="both"/>
        <w:rPr>
          <w:i/>
        </w:rPr>
      </w:pPr>
      <w:r w:rsidRPr="0092239A">
        <w:rPr>
          <w:i/>
        </w:rPr>
        <w:t xml:space="preserve">Закон о заштити од елементарних и других непогода(Сл.гл.РС бр.45/91,58/91,53/93,67/93 и 48/94) </w:t>
      </w:r>
    </w:p>
    <w:p w14:paraId="6654836F" w14:textId="77777777" w:rsidR="00B94B9E" w:rsidRPr="0092239A" w:rsidRDefault="00B94B9E" w:rsidP="00B94B9E">
      <w:pPr>
        <w:jc w:val="both"/>
        <w:rPr>
          <w:i/>
        </w:rPr>
      </w:pPr>
      <w:r w:rsidRPr="0092239A">
        <w:rPr>
          <w:i/>
        </w:rPr>
        <w:t xml:space="preserve">Закон о амортизацији шума (Сл.гл.РС бр. 48/75,31/82, и 72/86 ) </w:t>
      </w:r>
    </w:p>
    <w:p w14:paraId="534334E1" w14:textId="77777777" w:rsidR="00B94B9E" w:rsidRPr="0092239A" w:rsidRDefault="00B94B9E" w:rsidP="00B94B9E">
      <w:pPr>
        <w:jc w:val="both"/>
        <w:rPr>
          <w:i/>
        </w:rPr>
      </w:pPr>
      <w:r w:rsidRPr="0092239A">
        <w:rPr>
          <w:i/>
        </w:rPr>
        <w:t xml:space="preserve">Закон о репродуктивном материјалу шумског дрвећа (Сл.гл.РС бр. 135/04, 8/05 ) </w:t>
      </w:r>
    </w:p>
    <w:p w14:paraId="545089BB" w14:textId="77777777" w:rsidR="00B94B9E" w:rsidRPr="0092239A" w:rsidRDefault="00B94B9E" w:rsidP="00B94B9E">
      <w:pPr>
        <w:jc w:val="both"/>
        <w:rPr>
          <w:i/>
        </w:rPr>
      </w:pPr>
      <w:r w:rsidRPr="0092239A">
        <w:rPr>
          <w:i/>
        </w:rPr>
        <w:t>Закон о изменама и допунама Закона о репродуктивном материјалу шумског дрвећа (Сл.гл.РС.бр. 41/09),</w:t>
      </w:r>
    </w:p>
    <w:p w14:paraId="30C0BDA6" w14:textId="77777777" w:rsidR="00B94B9E" w:rsidRPr="0092239A" w:rsidRDefault="00B94B9E" w:rsidP="00B94B9E">
      <w:pPr>
        <w:jc w:val="both"/>
        <w:rPr>
          <w:i/>
        </w:rPr>
      </w:pPr>
      <w:r w:rsidRPr="0092239A">
        <w:rPr>
          <w:i/>
        </w:rPr>
        <w:t xml:space="preserve">Закон о заштити биља од болести и штеточина (Сл.гл.РС бр. 14/84 ) </w:t>
      </w:r>
    </w:p>
    <w:p w14:paraId="6D3866AA" w14:textId="77777777" w:rsidR="00B94B9E" w:rsidRPr="0092239A" w:rsidRDefault="00B94B9E" w:rsidP="00B94B9E">
      <w:pPr>
        <w:jc w:val="both"/>
        <w:rPr>
          <w:i/>
        </w:rPr>
      </w:pPr>
      <w:r w:rsidRPr="0092239A">
        <w:rPr>
          <w:i/>
        </w:rPr>
        <w:t>Закона о рибарству (Сл.гл.РС.бр. 35/94, 38/94),</w:t>
      </w:r>
    </w:p>
    <w:p w14:paraId="27C76E09" w14:textId="77777777" w:rsidR="00B94B9E" w:rsidRPr="0092239A" w:rsidRDefault="00B94B9E" w:rsidP="00B94B9E">
      <w:pPr>
        <w:jc w:val="both"/>
        <w:rPr>
          <w:i/>
        </w:rPr>
      </w:pPr>
      <w:r w:rsidRPr="0092239A">
        <w:rPr>
          <w:i/>
        </w:rPr>
        <w:t>Закон о заштити природе (Сл.гл.РС.бр. 36/09; 88/10; ),</w:t>
      </w:r>
    </w:p>
    <w:p w14:paraId="28D526DD" w14:textId="77777777" w:rsidR="00B94B9E" w:rsidRPr="0092239A" w:rsidRDefault="00B94B9E" w:rsidP="00B94B9E">
      <w:pPr>
        <w:jc w:val="both"/>
        <w:rPr>
          <w:i/>
        </w:rPr>
      </w:pPr>
      <w:r w:rsidRPr="0092239A">
        <w:rPr>
          <w:i/>
        </w:rPr>
        <w:t>Закон о изменама и допунама Закона о заштити природе (Сл.гл.РС.бр. 88/10),</w:t>
      </w:r>
    </w:p>
    <w:p w14:paraId="1440ACBA" w14:textId="77777777" w:rsidR="00B94B9E" w:rsidRPr="0092239A" w:rsidRDefault="00B94B9E" w:rsidP="00B94B9E">
      <w:pPr>
        <w:jc w:val="both"/>
        <w:rPr>
          <w:i/>
        </w:rPr>
      </w:pPr>
      <w:r w:rsidRPr="0092239A">
        <w:rPr>
          <w:i/>
        </w:rPr>
        <w:t>Закон о изменама и допунама Закона о заштити природе (Сл.гл.РС.бр. 133/10; 91/2010; 14/2016;),</w:t>
      </w:r>
    </w:p>
    <w:p w14:paraId="102F1724" w14:textId="77777777" w:rsidR="00B94B9E" w:rsidRPr="0092239A" w:rsidRDefault="00B94B9E" w:rsidP="00B94B9E">
      <w:pPr>
        <w:jc w:val="both"/>
        <w:rPr>
          <w:rFonts w:eastAsia="Wingdings"/>
          <w:i/>
        </w:rPr>
      </w:pPr>
      <w:r w:rsidRPr="0092239A">
        <w:rPr>
          <w:i/>
        </w:rPr>
        <w:t xml:space="preserve">Закон о изменама и допунама Закона о заштити животне средине (Сл.гл.РС.бр. 36/09), </w:t>
      </w:r>
      <w:r w:rsidRPr="0092239A">
        <w:rPr>
          <w:rFonts w:eastAsia="Wingdings"/>
          <w:i/>
        </w:rPr>
        <w:t></w:t>
      </w:r>
    </w:p>
    <w:p w14:paraId="79978310" w14:textId="77777777" w:rsidR="00B94B9E" w:rsidRPr="0092239A" w:rsidRDefault="00B94B9E" w:rsidP="00B94B9E">
      <w:pPr>
        <w:jc w:val="both"/>
        <w:rPr>
          <w:i/>
        </w:rPr>
      </w:pPr>
      <w:r w:rsidRPr="0092239A">
        <w:rPr>
          <w:i/>
        </w:rPr>
        <w:t>Закон о државном премеру и катастру (Сл.гл.РС.бр. 72/09),</w:t>
      </w:r>
    </w:p>
    <w:p w14:paraId="448BE57D" w14:textId="77777777" w:rsidR="00B94B9E" w:rsidRPr="0092239A" w:rsidRDefault="00B94B9E" w:rsidP="00B94B9E">
      <w:pPr>
        <w:jc w:val="both"/>
        <w:rPr>
          <w:i/>
        </w:rPr>
      </w:pPr>
      <w:r w:rsidRPr="0092239A">
        <w:rPr>
          <w:i/>
        </w:rPr>
        <w:t>Закон о изменама и допунама Закона о државном премеру и катастру (Сл.гл.РС.бр. 18/10),</w:t>
      </w:r>
    </w:p>
    <w:p w14:paraId="45EFBCCF" w14:textId="77777777" w:rsidR="00B94B9E" w:rsidRPr="0092239A" w:rsidRDefault="00B94B9E" w:rsidP="00B94B9E">
      <w:pPr>
        <w:jc w:val="both"/>
        <w:rPr>
          <w:i/>
        </w:rPr>
      </w:pPr>
      <w:r w:rsidRPr="0092239A">
        <w:rPr>
          <w:i/>
        </w:rPr>
        <w:t>Закон о стратешкој процени утицаја на животну средину (Сл.гл.РС.бр. 135/04),</w:t>
      </w:r>
    </w:p>
    <w:p w14:paraId="192B2738" w14:textId="77777777" w:rsidR="00B94B9E" w:rsidRPr="0092239A" w:rsidRDefault="00B94B9E" w:rsidP="00B94B9E">
      <w:pPr>
        <w:jc w:val="both"/>
        <w:rPr>
          <w:i/>
        </w:rPr>
      </w:pPr>
      <w:r w:rsidRPr="0092239A">
        <w:rPr>
          <w:i/>
        </w:rPr>
        <w:t>Закон о изменама и допунама Закона о стратешкој процени утицаја на животну средину (Сл.гл.РС.бр. 88/10),</w:t>
      </w:r>
    </w:p>
    <w:p w14:paraId="278C56E7" w14:textId="77777777" w:rsidR="00B94B9E" w:rsidRPr="0092239A" w:rsidRDefault="00B94B9E" w:rsidP="00B94B9E">
      <w:pPr>
        <w:jc w:val="both"/>
        <w:rPr>
          <w:i/>
        </w:rPr>
      </w:pPr>
      <w:r w:rsidRPr="0092239A">
        <w:rPr>
          <w:i/>
        </w:rPr>
        <w:t>Закон о процени утицаја на животну средину (Сл.гл.РС.бр. 135/04),</w:t>
      </w:r>
    </w:p>
    <w:p w14:paraId="4DEEA14D" w14:textId="77777777" w:rsidR="00B94B9E" w:rsidRPr="0092239A" w:rsidRDefault="00B94B9E" w:rsidP="00B94B9E">
      <w:pPr>
        <w:jc w:val="both"/>
        <w:rPr>
          <w:i/>
        </w:rPr>
      </w:pPr>
      <w:r w:rsidRPr="0092239A">
        <w:rPr>
          <w:i/>
        </w:rPr>
        <w:t>Закон о одбрани (Сл.гл.РС.бр. 116/07),</w:t>
      </w:r>
    </w:p>
    <w:p w14:paraId="56AEE874" w14:textId="77777777" w:rsidR="00B94B9E" w:rsidRPr="0092239A" w:rsidRDefault="00B94B9E" w:rsidP="00B94B9E">
      <w:pPr>
        <w:jc w:val="both"/>
        <w:rPr>
          <w:i/>
        </w:rPr>
      </w:pPr>
      <w:r w:rsidRPr="0092239A">
        <w:rPr>
          <w:i/>
        </w:rPr>
        <w:t>Закон о изменама и допунама Закона о одбрани (Сл.гл.РС.бр. 88/09),</w:t>
      </w:r>
    </w:p>
    <w:p w14:paraId="0F18900C" w14:textId="77777777" w:rsidR="00B94B9E" w:rsidRPr="0092239A" w:rsidRDefault="00B94B9E" w:rsidP="00B94B9E">
      <w:pPr>
        <w:jc w:val="both"/>
        <w:rPr>
          <w:i/>
        </w:rPr>
      </w:pPr>
      <w:r w:rsidRPr="0092239A">
        <w:rPr>
          <w:i/>
        </w:rPr>
        <w:t>Закон о пољопривредном земљишту (Сл.гл.РС.бр. 23/06),</w:t>
      </w:r>
    </w:p>
    <w:p w14:paraId="3C5AD109" w14:textId="77777777" w:rsidR="00B94B9E" w:rsidRPr="0092239A" w:rsidRDefault="00B94B9E" w:rsidP="00B94B9E">
      <w:pPr>
        <w:jc w:val="both"/>
        <w:rPr>
          <w:i/>
        </w:rPr>
      </w:pPr>
      <w:r w:rsidRPr="0092239A">
        <w:rPr>
          <w:i/>
        </w:rPr>
        <w:t>Закон о изменама и допунама Закона о пољопривредном земљишту (Сл.гл.РС.бр. 41/09),</w:t>
      </w:r>
    </w:p>
    <w:p w14:paraId="03121459" w14:textId="77777777" w:rsidR="00B94B9E" w:rsidRPr="0092239A" w:rsidRDefault="00B94B9E" w:rsidP="00B94B9E">
      <w:pPr>
        <w:jc w:val="both"/>
        <w:rPr>
          <w:i/>
        </w:rPr>
      </w:pPr>
      <w:r w:rsidRPr="0092239A">
        <w:rPr>
          <w:i/>
        </w:rPr>
        <w:t>Закон о стандардизацији (Сл.гл.РС.бр. 36/09),</w:t>
      </w:r>
    </w:p>
    <w:p w14:paraId="67A35825" w14:textId="77777777" w:rsidR="00B94B9E" w:rsidRPr="0092239A" w:rsidRDefault="00B94B9E" w:rsidP="00B94B9E">
      <w:pPr>
        <w:jc w:val="both"/>
        <w:rPr>
          <w:i/>
        </w:rPr>
      </w:pPr>
      <w:r w:rsidRPr="0092239A">
        <w:rPr>
          <w:i/>
        </w:rPr>
        <w:t>Правилник о садржини захтева за издавање водних аката и садржини мишљења у поступку издавања водних услова (Сл.гл.РС.бр.122/03),</w:t>
      </w:r>
    </w:p>
    <w:p w14:paraId="00797E08" w14:textId="77777777" w:rsidR="00B94B9E" w:rsidRPr="0092239A" w:rsidRDefault="00B94B9E" w:rsidP="00B94B9E">
      <w:pPr>
        <w:jc w:val="both"/>
        <w:rPr>
          <w:i/>
        </w:rPr>
      </w:pPr>
      <w:r w:rsidRPr="0092239A">
        <w:rPr>
          <w:i/>
        </w:rPr>
        <w:t>Правилник о условима и крит. за доделу и коришћ. средст. за зашт. и унапре. шума (Сл.гл.РС.бр. 122/03 и 26/10),Правилник о шумском реду (Сл.гл.РС.бр. 20/08),</w:t>
      </w:r>
    </w:p>
    <w:p w14:paraId="4FE4A351" w14:textId="77777777" w:rsidR="00B94B9E" w:rsidRPr="0092239A" w:rsidRDefault="00B94B9E" w:rsidP="00B94B9E">
      <w:pPr>
        <w:jc w:val="both"/>
        <w:rPr>
          <w:i/>
        </w:rPr>
      </w:pPr>
      <w:r w:rsidRPr="0092239A">
        <w:rPr>
          <w:i/>
        </w:rPr>
        <w:t>Правилник о изменама и допунама Правилника о шумском реду (Сл.гл.РС.бр. 17/09 и 8/10),</w:t>
      </w:r>
    </w:p>
    <w:p w14:paraId="115A2CED" w14:textId="77777777" w:rsidR="00B94B9E" w:rsidRPr="0092239A" w:rsidRDefault="00B94B9E" w:rsidP="00B94B9E">
      <w:pPr>
        <w:jc w:val="both"/>
        <w:rPr>
          <w:i/>
        </w:rPr>
      </w:pPr>
      <w:r w:rsidRPr="0092239A">
        <w:rPr>
          <w:i/>
        </w:rPr>
        <w:t>Правилник о критер. за издвајање типова станишта, о типовима станишта, осетљивим, угроженим, ретким и заштић. приоритетним типовима станишта и о мерама заштите за њихово очување (Сл.гл.РС.бр. 35/10),Правилник о проглашењу и зашт. строго зашт. дивљих врста биљака, животиња и гљива (Сл.гл.РС.бр. 46/10),</w:t>
      </w:r>
    </w:p>
    <w:p w14:paraId="4B7A3E83" w14:textId="77777777" w:rsidR="00B94B9E" w:rsidRPr="0092239A" w:rsidRDefault="00B94B9E" w:rsidP="00B94B9E">
      <w:pPr>
        <w:jc w:val="both"/>
        <w:rPr>
          <w:i/>
        </w:rPr>
      </w:pPr>
      <w:r w:rsidRPr="0092239A">
        <w:rPr>
          <w:i/>
        </w:rPr>
        <w:t>Правилник о категоризацији заштићених природних добара (Сл.гл.РС.бр. 30/92),</w:t>
      </w:r>
    </w:p>
    <w:p w14:paraId="2BBD0D32" w14:textId="77777777" w:rsidR="00B94B9E" w:rsidRPr="0092239A" w:rsidRDefault="00B94B9E" w:rsidP="00B94B9E">
      <w:pPr>
        <w:jc w:val="both"/>
        <w:rPr>
          <w:i/>
        </w:rPr>
      </w:pPr>
      <w:r w:rsidRPr="0092239A">
        <w:rPr>
          <w:i/>
        </w:rPr>
        <w:t>Правилник о начину обележавања заштићених природних добара (Сл.гл.РС.бр. 30/92, 24/94),Уредба о квалификацији вода (Сл.гл.РС.бр. 5/68),</w:t>
      </w:r>
    </w:p>
    <w:p w14:paraId="0EAFF655" w14:textId="77777777" w:rsidR="00B94B9E" w:rsidRPr="0092239A" w:rsidRDefault="00B94B9E" w:rsidP="00B94B9E">
      <w:pPr>
        <w:jc w:val="both"/>
        <w:rPr>
          <w:i/>
        </w:rPr>
      </w:pPr>
      <w:r w:rsidRPr="0092239A">
        <w:rPr>
          <w:i/>
        </w:rPr>
        <w:t>Уредба о категоризацији водотока (Сл.гл.РС.бр. 5/68Уредба о категоризацији водотока (Сл.гл.Рс.бр. 5/68).</w:t>
      </w:r>
    </w:p>
    <w:p w14:paraId="0F89D314" w14:textId="77777777" w:rsidR="00B94B9E" w:rsidRPr="0092239A" w:rsidRDefault="00B94B9E" w:rsidP="00B94B9E">
      <w:pPr>
        <w:jc w:val="both"/>
        <w:rPr>
          <w:i/>
        </w:rPr>
      </w:pPr>
      <w:r w:rsidRPr="0092239A">
        <w:rPr>
          <w:i/>
        </w:rPr>
        <w:t>Уредба о заштити природних реткости(Сл.гл.РС.бр. 50/93, 93/93),</w:t>
      </w:r>
    </w:p>
    <w:p w14:paraId="35736295" w14:textId="77777777" w:rsidR="00B94B9E" w:rsidRPr="0092239A" w:rsidRDefault="00B94B9E" w:rsidP="00B94B9E">
      <w:pPr>
        <w:jc w:val="both"/>
        <w:rPr>
          <w:i/>
        </w:rPr>
      </w:pPr>
      <w:r w:rsidRPr="0092239A">
        <w:rPr>
          <w:i/>
        </w:rPr>
        <w:t>Исправка Уредбе о заштити природних реткости(Сл.гл.РС.бр. 93/93од 16.11.1993.год.),</w:t>
      </w:r>
    </w:p>
    <w:p w14:paraId="2699D070" w14:textId="77777777" w:rsidR="00B94B9E" w:rsidRPr="0092239A" w:rsidRDefault="00B94B9E" w:rsidP="00B94B9E">
      <w:pPr>
        <w:jc w:val="both"/>
        <w:rPr>
          <w:i/>
        </w:rPr>
      </w:pPr>
      <w:r w:rsidRPr="0092239A">
        <w:rPr>
          <w:i/>
        </w:rPr>
        <w:lastRenderedPageBreak/>
        <w:t>Уредба о стављању под контролу коришћења и промета дивље флоре и фауне(Сл.гл.Рс.бр. 31/2005, 45/2005),</w:t>
      </w:r>
    </w:p>
    <w:p w14:paraId="75DE1826" w14:textId="77777777" w:rsidR="00B94B9E" w:rsidRPr="0092239A" w:rsidRDefault="00B94B9E" w:rsidP="00B94B9E">
      <w:pPr>
        <w:jc w:val="both"/>
        <w:rPr>
          <w:i/>
        </w:rPr>
      </w:pPr>
      <w:r w:rsidRPr="0092239A">
        <w:rPr>
          <w:i/>
        </w:rPr>
        <w:t>Уредба о изменама Ур. о стављању под контролу коришћ. и промета дивље флоре и фауне(Сл.гл.Рс.бр. 22/2007),</w:t>
      </w:r>
    </w:p>
    <w:p w14:paraId="6451643C" w14:textId="77777777" w:rsidR="00B94B9E" w:rsidRPr="0092239A" w:rsidRDefault="00B94B9E" w:rsidP="00B94B9E">
      <w:pPr>
        <w:jc w:val="both"/>
        <w:rPr>
          <w:i/>
        </w:rPr>
      </w:pPr>
      <w:r w:rsidRPr="0092239A">
        <w:rPr>
          <w:i/>
        </w:rPr>
        <w:t>Одлука о утврђивању граница водних подручја (Сл.гл.РС.бр. 13/10),</w:t>
      </w:r>
    </w:p>
    <w:p w14:paraId="217F4A82" w14:textId="77777777" w:rsidR="00B94B9E" w:rsidRPr="0092239A" w:rsidRDefault="00B94B9E" w:rsidP="00B94B9E">
      <w:pPr>
        <w:jc w:val="both"/>
        <w:rPr>
          <w:i/>
        </w:rPr>
      </w:pPr>
      <w:r w:rsidRPr="0092239A">
        <w:rPr>
          <w:i/>
        </w:rPr>
        <w:t>Одлука о утврђивању Пописа вода I реда (Сл.гл.РС.бр. 149/10),</w:t>
      </w:r>
    </w:p>
    <w:p w14:paraId="2B5A289B" w14:textId="77777777" w:rsidR="00B94B9E" w:rsidRPr="0092239A" w:rsidRDefault="00B94B9E" w:rsidP="00B94B9E">
      <w:pPr>
        <w:jc w:val="both"/>
        <w:rPr>
          <w:i/>
        </w:rPr>
      </w:pPr>
      <w:r w:rsidRPr="0092239A">
        <w:rPr>
          <w:i/>
        </w:rPr>
        <w:t>Програм испит. вода (Сл.гл.РС.бр. 82/2002) са наведеним извориш. од значаја (приорит.и остала првог ранга),</w:t>
      </w:r>
    </w:p>
    <w:p w14:paraId="3CD491CF" w14:textId="77777777" w:rsidR="00B94B9E" w:rsidRPr="0092239A" w:rsidRDefault="00B94B9E" w:rsidP="00B94B9E">
      <w:pPr>
        <w:jc w:val="both"/>
        <w:rPr>
          <w:i/>
        </w:rPr>
      </w:pPr>
      <w:r w:rsidRPr="0092239A">
        <w:rPr>
          <w:i/>
        </w:rPr>
        <w:t>Конвенција о међународном промету угрожених врста дивље фауне и флоре – ЦИТЕС конвенција (Сл.гл.СРЈ – Међународни уговори бр. 11/2001 од 09.11.2001.год.),</w:t>
      </w:r>
    </w:p>
    <w:p w14:paraId="41EA8153" w14:textId="77777777" w:rsidR="00B94B9E" w:rsidRPr="0092239A" w:rsidRDefault="00B94B9E" w:rsidP="00B94B9E">
      <w:pPr>
        <w:jc w:val="both"/>
        <w:rPr>
          <w:i/>
        </w:rPr>
      </w:pPr>
      <w:r w:rsidRPr="0092239A">
        <w:rPr>
          <w:i/>
        </w:rPr>
        <w:t xml:space="preserve">Указ о проглашењу Закона о потврђивању Конвенције о међународном промету угрожених врста дивље фауне и флоре (Сл.гл.СРЈ – Међународни уговори бр. 11/2001 од 09.11.2001.год.),  </w:t>
      </w:r>
    </w:p>
    <w:p w14:paraId="5C701FCC" w14:textId="77777777" w:rsidR="00B94B9E" w:rsidRPr="0092239A" w:rsidRDefault="00B94B9E" w:rsidP="00B94B9E">
      <w:pPr>
        <w:jc w:val="both"/>
      </w:pPr>
    </w:p>
    <w:p w14:paraId="5480BC5C" w14:textId="77777777" w:rsidR="00B94B9E" w:rsidRPr="0092239A" w:rsidRDefault="00B94B9E" w:rsidP="00B94B9E">
      <w:pPr>
        <w:jc w:val="both"/>
      </w:pPr>
      <w:r w:rsidRPr="0092239A">
        <w:tab/>
        <w:t xml:space="preserve">Приликом реализације ОГШ обавеза је да се поштују одредбе напред наведених Закона, у сарадњи са надлежним органима Министарства који се старају о извршењу одговарајућих Законских аката. </w:t>
      </w:r>
    </w:p>
    <w:p w14:paraId="69C6FACC" w14:textId="77777777" w:rsidR="00B94B9E" w:rsidRPr="009A6911" w:rsidRDefault="00B94B9E" w:rsidP="00B94B9E">
      <w:pPr>
        <w:rPr>
          <w:b/>
          <w:sz w:val="24"/>
          <w:lang w:val="sr-Cyrl-RS" w:eastAsia="en-US"/>
        </w:rPr>
      </w:pPr>
    </w:p>
    <w:p w14:paraId="11905B19" w14:textId="3AC72AAB" w:rsidR="00B94B9E" w:rsidRPr="00DA24CC" w:rsidRDefault="00A428FA" w:rsidP="00DA24CC">
      <w:pPr>
        <w:pStyle w:val="Heading7"/>
        <w:ind w:left="0" w:firstLine="720"/>
        <w:rPr>
          <w:sz w:val="24"/>
          <w:szCs w:val="22"/>
          <w:u w:val="single"/>
        </w:rPr>
      </w:pPr>
      <w:r>
        <w:rPr>
          <w:sz w:val="24"/>
          <w:szCs w:val="22"/>
          <w:u w:val="single"/>
        </w:rPr>
        <w:br w:type="page"/>
      </w:r>
      <w:r w:rsidR="009A6911" w:rsidRPr="00DA24CC">
        <w:rPr>
          <w:sz w:val="24"/>
          <w:szCs w:val="22"/>
          <w:u w:val="single"/>
        </w:rPr>
        <w:lastRenderedPageBreak/>
        <w:t xml:space="preserve">11.0. </w:t>
      </w:r>
      <w:r w:rsidR="00DA24CC" w:rsidRPr="00DA24CC">
        <w:rPr>
          <w:sz w:val="24"/>
          <w:szCs w:val="22"/>
          <w:u w:val="single"/>
        </w:rPr>
        <w:tab/>
      </w:r>
      <w:r w:rsidR="00B94B9E" w:rsidRPr="00DA24CC">
        <w:rPr>
          <w:sz w:val="24"/>
          <w:szCs w:val="22"/>
          <w:u w:val="single"/>
        </w:rPr>
        <w:t>НАЧИН ИЗРАДЕ ОСНОВЕ</w:t>
      </w:r>
    </w:p>
    <w:p w14:paraId="6A0392A4" w14:textId="77777777" w:rsidR="00B94B9E" w:rsidRPr="0092239A" w:rsidRDefault="00B94B9E" w:rsidP="00B94B9E">
      <w:pPr>
        <w:jc w:val="both"/>
      </w:pPr>
    </w:p>
    <w:p w14:paraId="261D7F23" w14:textId="77777777" w:rsidR="00B94B9E" w:rsidRPr="0092239A" w:rsidRDefault="00B94B9E" w:rsidP="00B94B9E">
      <w:pPr>
        <w:jc w:val="both"/>
      </w:pPr>
      <w:r w:rsidRPr="0092239A">
        <w:tab/>
        <w:t>Основа газдовања шумама ове газдинске јединице израђена је током 2020/21. године. Израдио је Одсек за израду основа и планова газдовања Ш</w:t>
      </w:r>
      <w:r w:rsidR="0063438D">
        <w:rPr>
          <w:lang w:val="sr-Cyrl-RS"/>
        </w:rPr>
        <w:t>Г</w:t>
      </w:r>
      <w:r w:rsidRPr="0092239A">
        <w:t xml:space="preserve"> ,,Ниш” – Ниш, уз стручну помоћ и упутства сектора за шумарство - одељења за планирање газдовања шумама ЈП ,,Србијашуме” – Београд.  </w:t>
      </w:r>
    </w:p>
    <w:p w14:paraId="54A32839" w14:textId="77777777" w:rsidR="00B94B9E" w:rsidRPr="0092239A" w:rsidRDefault="00B94B9E" w:rsidP="00B94B9E">
      <w:pPr>
        <w:jc w:val="both"/>
      </w:pPr>
      <w:r w:rsidRPr="0092239A">
        <w:tab/>
        <w:t xml:space="preserve">Поступак израде основе одвија се по фазама рада: </w:t>
      </w:r>
    </w:p>
    <w:p w14:paraId="124AE9A1" w14:textId="77777777" w:rsidR="00B94B9E" w:rsidRPr="0092239A" w:rsidRDefault="00B94B9E" w:rsidP="00B94B9E">
      <w:pPr>
        <w:jc w:val="both"/>
      </w:pPr>
      <w:r w:rsidRPr="0092239A">
        <w:tab/>
        <w:t xml:space="preserve">I - припремни радови се односе на сређивање катастарских података припрему и израду радних карата. </w:t>
      </w:r>
    </w:p>
    <w:p w14:paraId="5EF16D93" w14:textId="77777777" w:rsidR="00B94B9E" w:rsidRPr="0092239A" w:rsidRDefault="00B94B9E" w:rsidP="00B94B9E">
      <w:pPr>
        <w:jc w:val="both"/>
      </w:pPr>
      <w:r w:rsidRPr="0092239A">
        <w:tab/>
        <w:t xml:space="preserve">II - радови на терену обухватају прикупљање потребних таксационих података: издвајање и картирање састојина, прикупљање података за опис станишта и састојина, премер пречника, висина и утврђивање дебљинског прираста. </w:t>
      </w:r>
    </w:p>
    <w:p w14:paraId="6F05810F" w14:textId="77777777" w:rsidR="00B94B9E" w:rsidRPr="0092239A" w:rsidRDefault="00B94B9E" w:rsidP="00B94B9E">
      <w:pPr>
        <w:jc w:val="both"/>
      </w:pPr>
      <w:r w:rsidRPr="0092239A">
        <w:tab/>
        <w:t xml:space="preserve">III - обрада података (опис станишта и састојина, планови газдовања и писање текстуелног дела основе) </w:t>
      </w:r>
    </w:p>
    <w:p w14:paraId="4135026D" w14:textId="77777777" w:rsidR="00B94B9E" w:rsidRPr="0092239A" w:rsidRDefault="00B94B9E" w:rsidP="00B94B9E">
      <w:pPr>
        <w:jc w:val="both"/>
      </w:pPr>
      <w:r w:rsidRPr="0092239A">
        <w:tab/>
        <w:t xml:space="preserve">Пре почетка радова на прикупљању основних таксационих података прикупљају се карактеристични подаци за сваку уређајну јединицу - одсек. Одсеци су издвојени применом класичне методе, на основу разлика у намени, типу земљишта и бонитету станишта, врсти дрвећа, размеру смесе, обрасту и осталом. </w:t>
      </w:r>
    </w:p>
    <w:p w14:paraId="29AAF1AE" w14:textId="77777777" w:rsidR="00B94B9E" w:rsidRPr="0092239A" w:rsidRDefault="00B94B9E" w:rsidP="00B94B9E">
      <w:pPr>
        <w:jc w:val="both"/>
      </w:pPr>
      <w:r w:rsidRPr="0092239A">
        <w:tab/>
        <w:t xml:space="preserve">Истовремено је извршено прикупљање података за опис станишта и састојина, који су шифрирани и унети у одговарајући записник, према Кодном приручнику за информациони систем о шумама Србије и одговарајућим упутствима. Овом приликом је дефинисана припадност одсека појединим степенима хомогености који су служили као основни параметар за одређивање начина премера, потребног броја примерних површина и њихове величине. За прикупљање теренских података коришћен је метод примерних површина у облику кругова, тотални премер и метод процене. Приликом обраде података коришћена је компјутерска обрада података по јединственом програму за све државне шуме којима газдује ЈП ,,Србијашуме” Београд.  </w:t>
      </w:r>
    </w:p>
    <w:p w14:paraId="1E067123" w14:textId="77777777" w:rsidR="00B94B9E" w:rsidRPr="0092239A" w:rsidRDefault="00B94B9E" w:rsidP="00B94B9E">
      <w:pPr>
        <w:jc w:val="both"/>
      </w:pPr>
      <w:r w:rsidRPr="0092239A">
        <w:tab/>
        <w:t xml:space="preserve">У складу са кодним приручником, смерницама и стручно техничким упутствима примењене су одређене шифре за сваку врсту планираних радова: </w:t>
      </w:r>
    </w:p>
    <w:p w14:paraId="782F05C8" w14:textId="77777777" w:rsidR="00B94B9E" w:rsidRPr="0092239A" w:rsidRDefault="00B94B9E" w:rsidP="00B94B9E">
      <w:pPr>
        <w:jc w:val="both"/>
        <w:rPr>
          <w:lang w:eastAsia="sr-Cyrl-BA"/>
        </w:rPr>
      </w:pPr>
    </w:p>
    <w:p w14:paraId="3EFDC118" w14:textId="77777777" w:rsidR="00B94B9E" w:rsidRPr="0092239A" w:rsidRDefault="00B94B9E" w:rsidP="00B94B9E">
      <w:pPr>
        <w:jc w:val="both"/>
      </w:pPr>
      <w:r w:rsidRPr="0092239A">
        <w:t xml:space="preserve">План подизања шума по врсти радова </w:t>
      </w:r>
    </w:p>
    <w:p w14:paraId="27E57DE0" w14:textId="77777777" w:rsidR="00B94B9E" w:rsidRPr="0092239A" w:rsidRDefault="00B94B9E" w:rsidP="00B94B9E">
      <w:pPr>
        <w:jc w:val="both"/>
      </w:pPr>
      <w:r w:rsidRPr="0092239A">
        <w:tab/>
      </w:r>
      <w:r w:rsidRPr="0092239A">
        <w:tab/>
        <w:t xml:space="preserve">411 – попуњавање природно обновљених површина сетвом </w:t>
      </w:r>
    </w:p>
    <w:p w14:paraId="2A1AD125" w14:textId="77777777" w:rsidR="00B94B9E" w:rsidRPr="0092239A" w:rsidRDefault="00B94B9E" w:rsidP="00B94B9E">
      <w:pPr>
        <w:jc w:val="both"/>
      </w:pPr>
      <w:r w:rsidRPr="0092239A">
        <w:t xml:space="preserve">План гајења шума по врсти радова </w:t>
      </w:r>
    </w:p>
    <w:p w14:paraId="61D638F4" w14:textId="77777777" w:rsidR="00B94B9E" w:rsidRDefault="00B94B9E" w:rsidP="00B94B9E">
      <w:pPr>
        <w:jc w:val="both"/>
      </w:pPr>
      <w:r w:rsidRPr="0092239A">
        <w:tab/>
      </w:r>
      <w:r w:rsidRPr="0092239A">
        <w:tab/>
        <w:t xml:space="preserve">511 – осветљавање подмлатка ручно </w:t>
      </w:r>
    </w:p>
    <w:p w14:paraId="7253D18A" w14:textId="77777777" w:rsidR="00B94B9E" w:rsidRPr="00F01F7C" w:rsidRDefault="00B94B9E" w:rsidP="00B94B9E">
      <w:pPr>
        <w:jc w:val="both"/>
      </w:pPr>
      <w:r w:rsidRPr="00F01F7C">
        <w:tab/>
      </w:r>
      <w:r w:rsidRPr="00F01F7C">
        <w:tab/>
        <w:t xml:space="preserve">527 – </w:t>
      </w:r>
      <w:r w:rsidRPr="00F01F7C">
        <w:rPr>
          <w:lang w:val="sr-Cyrl-RS"/>
        </w:rPr>
        <w:t>Чишћење у младим културама</w:t>
      </w:r>
    </w:p>
    <w:p w14:paraId="149A805D" w14:textId="77777777" w:rsidR="00B94B9E" w:rsidRPr="0092239A" w:rsidRDefault="00B94B9E" w:rsidP="00B94B9E">
      <w:pPr>
        <w:jc w:val="both"/>
      </w:pPr>
      <w:r w:rsidRPr="0092239A">
        <w:t xml:space="preserve">План проредних сеча - врста сече </w:t>
      </w:r>
    </w:p>
    <w:p w14:paraId="063B328D" w14:textId="77777777" w:rsidR="00B94B9E" w:rsidRPr="0092239A" w:rsidRDefault="00B94B9E" w:rsidP="00B94B9E">
      <w:pPr>
        <w:jc w:val="both"/>
      </w:pPr>
      <w:r w:rsidRPr="0092239A">
        <w:tab/>
      </w:r>
      <w:r w:rsidRPr="0092239A">
        <w:tab/>
        <w:t xml:space="preserve">10 – узгојно санитарна сеча </w:t>
      </w:r>
    </w:p>
    <w:p w14:paraId="280EF8A2" w14:textId="77777777" w:rsidR="00B94B9E" w:rsidRPr="0092239A" w:rsidRDefault="00B94B9E" w:rsidP="00B94B9E">
      <w:pPr>
        <w:jc w:val="both"/>
      </w:pPr>
      <w:r w:rsidRPr="0092239A">
        <w:tab/>
      </w:r>
      <w:r w:rsidRPr="0092239A">
        <w:tab/>
        <w:t xml:space="preserve">25 – селективна прореда  </w:t>
      </w:r>
    </w:p>
    <w:p w14:paraId="6165152C" w14:textId="77777777" w:rsidR="00B94B9E" w:rsidRPr="0092239A" w:rsidRDefault="00B94B9E" w:rsidP="00B94B9E">
      <w:pPr>
        <w:jc w:val="both"/>
      </w:pPr>
      <w:r w:rsidRPr="0092239A">
        <w:t xml:space="preserve">План сеча обнављања једнодобних шума по врсти сече </w:t>
      </w:r>
    </w:p>
    <w:p w14:paraId="7DEA2D45" w14:textId="77777777" w:rsidR="00B94B9E" w:rsidRPr="0092239A" w:rsidRDefault="00B94B9E" w:rsidP="00B94B9E">
      <w:pPr>
        <w:jc w:val="both"/>
      </w:pPr>
      <w:r w:rsidRPr="0092239A">
        <w:tab/>
      </w:r>
      <w:r w:rsidRPr="0092239A">
        <w:tab/>
        <w:t>31 – Чиста сеча – реконструкција</w:t>
      </w:r>
    </w:p>
    <w:p w14:paraId="1BD7ACAD" w14:textId="77777777" w:rsidR="00B94B9E" w:rsidRDefault="00B94B9E" w:rsidP="00B94B9E">
      <w:pPr>
        <w:jc w:val="both"/>
      </w:pPr>
      <w:r w:rsidRPr="0092239A">
        <w:tab/>
      </w:r>
      <w:r w:rsidRPr="0092239A">
        <w:tab/>
        <w:t xml:space="preserve">35 – Припремни сек - конверзија  </w:t>
      </w:r>
    </w:p>
    <w:p w14:paraId="3C081F05" w14:textId="77777777" w:rsidR="00B94B9E" w:rsidRDefault="00B94B9E" w:rsidP="00B94B9E">
      <w:pPr>
        <w:jc w:val="both"/>
      </w:pPr>
      <w:r>
        <w:tab/>
      </w:r>
      <w:r>
        <w:tab/>
        <w:t xml:space="preserve">37 </w:t>
      </w:r>
      <w:r w:rsidRPr="0092239A">
        <w:t>–</w:t>
      </w:r>
      <w:r>
        <w:t xml:space="preserve"> </w:t>
      </w:r>
      <w:r>
        <w:rPr>
          <w:lang w:val="sr-Cyrl-RS"/>
        </w:rPr>
        <w:t xml:space="preserve">Оплодни </w:t>
      </w:r>
      <w:r w:rsidRPr="0092239A">
        <w:t xml:space="preserve">сек - конверзија  </w:t>
      </w:r>
    </w:p>
    <w:p w14:paraId="1E9AE92C" w14:textId="77777777" w:rsidR="00B94B9E" w:rsidRDefault="00B94B9E" w:rsidP="00B94B9E">
      <w:pPr>
        <w:jc w:val="both"/>
      </w:pPr>
      <w:r>
        <w:tab/>
      </w:r>
      <w:r>
        <w:tab/>
        <w:t xml:space="preserve">39 </w:t>
      </w:r>
      <w:r w:rsidRPr="0092239A">
        <w:t>–</w:t>
      </w:r>
      <w:r>
        <w:t xml:space="preserve"> </w:t>
      </w:r>
      <w:r>
        <w:rPr>
          <w:lang w:val="sr-Cyrl-RS"/>
        </w:rPr>
        <w:t>Завршни</w:t>
      </w:r>
      <w:r w:rsidRPr="0092239A">
        <w:t xml:space="preserve"> сек - конверзија  </w:t>
      </w:r>
    </w:p>
    <w:p w14:paraId="37EFF51B" w14:textId="77777777" w:rsidR="00B94B9E" w:rsidRPr="0092239A" w:rsidRDefault="00B94B9E" w:rsidP="00B94B9E">
      <w:pPr>
        <w:jc w:val="both"/>
      </w:pPr>
      <w:r w:rsidRPr="0092239A">
        <w:tab/>
      </w:r>
      <w:r w:rsidRPr="0092239A">
        <w:tab/>
        <w:t xml:space="preserve">41 – Припремно - оплодни  сек - конверзија   </w:t>
      </w:r>
    </w:p>
    <w:p w14:paraId="0B9AE886" w14:textId="77777777" w:rsidR="00B94B9E" w:rsidRPr="0092239A" w:rsidRDefault="00B94B9E" w:rsidP="00B94B9E">
      <w:pPr>
        <w:jc w:val="both"/>
      </w:pPr>
      <w:r w:rsidRPr="0092239A">
        <w:tab/>
      </w:r>
      <w:r w:rsidRPr="0092239A">
        <w:tab/>
        <w:t xml:space="preserve">31 – Оплодно – завршни сек - конверзија  </w:t>
      </w:r>
    </w:p>
    <w:p w14:paraId="50D71CBE" w14:textId="77777777" w:rsidR="00B94B9E" w:rsidRPr="0092239A" w:rsidRDefault="00B94B9E" w:rsidP="00B94B9E">
      <w:pPr>
        <w:jc w:val="both"/>
      </w:pPr>
      <w:r w:rsidRPr="0092239A">
        <w:t xml:space="preserve">Припремни радови (радне карте, обележавање граница) урадили: </w:t>
      </w:r>
    </w:p>
    <w:p w14:paraId="67768A79" w14:textId="77777777" w:rsidR="00B94B9E" w:rsidRPr="0092239A" w:rsidRDefault="00B94B9E" w:rsidP="00B94B9E">
      <w:pPr>
        <w:jc w:val="both"/>
      </w:pPr>
      <w:r w:rsidRPr="0092239A">
        <w:tab/>
      </w:r>
      <w:r w:rsidRPr="0092239A">
        <w:tab/>
        <w:t>- реонски лугари</w:t>
      </w:r>
    </w:p>
    <w:p w14:paraId="49AB41E9" w14:textId="77777777" w:rsidR="00B94B9E" w:rsidRPr="0092239A" w:rsidRDefault="00B94B9E" w:rsidP="00B94B9E">
      <w:pPr>
        <w:jc w:val="both"/>
      </w:pPr>
      <w:r w:rsidRPr="0092239A">
        <w:t xml:space="preserve">Издвајање састојина урадили:  </w:t>
      </w:r>
    </w:p>
    <w:p w14:paraId="4A0C6E72" w14:textId="77777777" w:rsidR="00B94B9E" w:rsidRPr="0092239A" w:rsidRDefault="00B94B9E" w:rsidP="00B94B9E">
      <w:pPr>
        <w:jc w:val="both"/>
      </w:pPr>
      <w:r w:rsidRPr="0092239A">
        <w:tab/>
      </w:r>
      <w:r w:rsidRPr="0092239A">
        <w:tab/>
        <w:t>- Радомир Стојановић, маст.инж.шум.</w:t>
      </w:r>
    </w:p>
    <w:p w14:paraId="59F5ED58" w14:textId="77777777" w:rsidR="00B94B9E" w:rsidRDefault="00B94B9E" w:rsidP="00B94B9E">
      <w:pPr>
        <w:jc w:val="both"/>
      </w:pPr>
      <w:r w:rsidRPr="0092239A">
        <w:t xml:space="preserve">  </w:t>
      </w:r>
      <w:r w:rsidRPr="0092239A">
        <w:tab/>
      </w:r>
      <w:r w:rsidRPr="0092239A">
        <w:tab/>
        <w:t>- Милош Радојковић, дипл.инж.шум.</w:t>
      </w:r>
    </w:p>
    <w:p w14:paraId="4A9F3251" w14:textId="77777777" w:rsidR="00B94B9E" w:rsidRPr="0092239A" w:rsidRDefault="00B94B9E" w:rsidP="00B94B9E">
      <w:pPr>
        <w:jc w:val="both"/>
      </w:pPr>
      <w:r>
        <w:tab/>
      </w:r>
      <w:r>
        <w:tab/>
      </w:r>
      <w:r>
        <w:rPr>
          <w:lang w:val="sr-Cyrl-RS"/>
        </w:rPr>
        <w:t xml:space="preserve">- </w:t>
      </w:r>
      <w:r w:rsidRPr="0092239A">
        <w:t xml:space="preserve">Младен Савић, </w:t>
      </w:r>
      <w:r>
        <w:rPr>
          <w:lang w:val="sr-Cyrl-RS"/>
        </w:rPr>
        <w:t>маст.</w:t>
      </w:r>
      <w:r w:rsidRPr="0092239A">
        <w:t>инж.шум.</w:t>
      </w:r>
    </w:p>
    <w:p w14:paraId="585A3619" w14:textId="77777777" w:rsidR="00B94B9E" w:rsidRPr="0092239A" w:rsidRDefault="00B94B9E" w:rsidP="00B94B9E">
      <w:pPr>
        <w:jc w:val="both"/>
      </w:pPr>
      <w:r w:rsidRPr="0092239A">
        <w:t xml:space="preserve">Премер састојина урадили: </w:t>
      </w:r>
    </w:p>
    <w:p w14:paraId="17DA53C5" w14:textId="77777777" w:rsidR="00B94B9E" w:rsidRPr="0092239A" w:rsidRDefault="00B94B9E" w:rsidP="00B94B9E">
      <w:pPr>
        <w:jc w:val="both"/>
      </w:pPr>
      <w:r w:rsidRPr="0092239A">
        <w:tab/>
      </w:r>
      <w:r w:rsidRPr="0092239A">
        <w:tab/>
        <w:t>- Радомир Стојановић, маст.инж.шум.</w:t>
      </w:r>
      <w:r w:rsidRPr="0092239A">
        <w:tab/>
      </w:r>
    </w:p>
    <w:p w14:paraId="2DCC7B9E" w14:textId="77777777" w:rsidR="00B94B9E" w:rsidRPr="0092239A" w:rsidRDefault="00B94B9E" w:rsidP="00B94B9E">
      <w:pPr>
        <w:jc w:val="both"/>
      </w:pPr>
      <w:r w:rsidRPr="0092239A">
        <w:tab/>
      </w:r>
      <w:r w:rsidRPr="0092239A">
        <w:tab/>
        <w:t>- Милош Радојковић, дипл.инж.шум.</w:t>
      </w:r>
    </w:p>
    <w:p w14:paraId="18AF2814" w14:textId="77777777" w:rsidR="00B94B9E" w:rsidRPr="0092239A" w:rsidRDefault="00B94B9E" w:rsidP="00B94B9E">
      <w:pPr>
        <w:jc w:val="both"/>
      </w:pPr>
      <w:r>
        <w:tab/>
      </w:r>
      <w:r>
        <w:tab/>
      </w:r>
      <w:r>
        <w:rPr>
          <w:lang w:val="sr-Cyrl-RS"/>
        </w:rPr>
        <w:t xml:space="preserve">- </w:t>
      </w:r>
      <w:r w:rsidRPr="0092239A">
        <w:t xml:space="preserve">Младен Савић, </w:t>
      </w:r>
      <w:r>
        <w:rPr>
          <w:lang w:val="sr-Cyrl-RS"/>
        </w:rPr>
        <w:t>маст.</w:t>
      </w:r>
      <w:r w:rsidRPr="0092239A">
        <w:t>инж.шум.</w:t>
      </w:r>
    </w:p>
    <w:p w14:paraId="12A14C47" w14:textId="77777777" w:rsidR="00B94B9E" w:rsidRPr="0092239A" w:rsidRDefault="00B94B9E" w:rsidP="00B94B9E">
      <w:pPr>
        <w:jc w:val="both"/>
      </w:pPr>
      <w:r w:rsidRPr="0092239A">
        <w:tab/>
      </w:r>
      <w:r w:rsidRPr="0092239A">
        <w:tab/>
        <w:t>- Ђорђе Николић, шум. тех.</w:t>
      </w:r>
    </w:p>
    <w:p w14:paraId="50F7FE6F" w14:textId="77777777" w:rsidR="00B94B9E" w:rsidRPr="0092239A" w:rsidRDefault="00B94B9E" w:rsidP="00B94B9E">
      <w:pPr>
        <w:jc w:val="both"/>
      </w:pPr>
      <w:r w:rsidRPr="0092239A">
        <w:t xml:space="preserve">Унос и обрада података урадили: </w:t>
      </w:r>
    </w:p>
    <w:p w14:paraId="54E8BC78" w14:textId="77777777" w:rsidR="00B94B9E" w:rsidRPr="0092239A" w:rsidRDefault="00B94B9E" w:rsidP="00B94B9E">
      <w:pPr>
        <w:jc w:val="both"/>
      </w:pPr>
      <w:r w:rsidRPr="0092239A">
        <w:tab/>
      </w:r>
      <w:r w:rsidRPr="0092239A">
        <w:tab/>
        <w:t>- Радомир Стојановић, маст.инж.шум.</w:t>
      </w:r>
    </w:p>
    <w:p w14:paraId="7F9320C1" w14:textId="77777777" w:rsidR="00B94B9E" w:rsidRDefault="00B94B9E" w:rsidP="00B94B9E">
      <w:pPr>
        <w:jc w:val="both"/>
      </w:pPr>
      <w:r w:rsidRPr="0092239A">
        <w:tab/>
      </w:r>
      <w:r w:rsidRPr="0092239A">
        <w:tab/>
        <w:t xml:space="preserve">- Милош Радојковић, дипл.инж.шум. </w:t>
      </w:r>
    </w:p>
    <w:p w14:paraId="4A5C9229" w14:textId="77777777" w:rsidR="00B94B9E" w:rsidRPr="0092239A" w:rsidRDefault="00B94B9E" w:rsidP="00B94B9E">
      <w:pPr>
        <w:jc w:val="both"/>
      </w:pPr>
      <w:r>
        <w:tab/>
      </w:r>
      <w:r>
        <w:tab/>
      </w:r>
      <w:r>
        <w:rPr>
          <w:lang w:val="sr-Cyrl-RS"/>
        </w:rPr>
        <w:t xml:space="preserve">- </w:t>
      </w:r>
      <w:r w:rsidRPr="0092239A">
        <w:t xml:space="preserve">Младен Савић, </w:t>
      </w:r>
      <w:r>
        <w:rPr>
          <w:lang w:val="sr-Cyrl-RS"/>
        </w:rPr>
        <w:t>маст.</w:t>
      </w:r>
      <w:r w:rsidRPr="0092239A">
        <w:t>инж.шум.</w:t>
      </w:r>
    </w:p>
    <w:p w14:paraId="5C600715" w14:textId="77777777" w:rsidR="00B94B9E" w:rsidRPr="009A6911" w:rsidRDefault="009A6911" w:rsidP="00B94B9E">
      <w:pPr>
        <w:jc w:val="both"/>
        <w:rPr>
          <w:lang w:val="sr-Cyrl-RS"/>
        </w:rPr>
      </w:pPr>
      <w:r>
        <w:tab/>
      </w:r>
      <w:r>
        <w:tab/>
        <w:t>- Ђорђе Николић, шум. тех.</w:t>
      </w:r>
    </w:p>
    <w:p w14:paraId="6AFCA8D0" w14:textId="77777777" w:rsidR="00B94B9E" w:rsidRPr="0092239A" w:rsidRDefault="00B94B9E" w:rsidP="00B94B9E">
      <w:pPr>
        <w:jc w:val="both"/>
      </w:pPr>
      <w:r w:rsidRPr="0092239A">
        <w:t xml:space="preserve">Компјутерску обраду података и израду основе урадио: </w:t>
      </w:r>
    </w:p>
    <w:p w14:paraId="79E51AE3" w14:textId="77777777" w:rsidR="00B94B9E" w:rsidRPr="0092239A" w:rsidRDefault="00B94B9E" w:rsidP="00B94B9E">
      <w:pPr>
        <w:jc w:val="both"/>
      </w:pPr>
      <w:r w:rsidRPr="0092239A">
        <w:tab/>
      </w:r>
      <w:r w:rsidRPr="0092239A">
        <w:tab/>
        <w:t>- Радомир Стојановић, маст.инж.шум.</w:t>
      </w:r>
    </w:p>
    <w:p w14:paraId="654562E2" w14:textId="77777777" w:rsidR="00B94B9E" w:rsidRPr="0092239A" w:rsidRDefault="00B94B9E" w:rsidP="00B94B9E">
      <w:pPr>
        <w:jc w:val="both"/>
      </w:pPr>
      <w:r w:rsidRPr="0092239A">
        <w:tab/>
      </w:r>
      <w:r w:rsidRPr="0092239A">
        <w:tab/>
        <w:t xml:space="preserve">- Милош Радојковић, дипл.инж.шум. </w:t>
      </w:r>
    </w:p>
    <w:p w14:paraId="31EF7203" w14:textId="77777777" w:rsidR="00B94B9E" w:rsidRPr="0092239A" w:rsidRDefault="00B94B9E" w:rsidP="00B94B9E">
      <w:pPr>
        <w:jc w:val="both"/>
      </w:pPr>
      <w:r>
        <w:tab/>
      </w:r>
      <w:r>
        <w:tab/>
      </w:r>
      <w:r>
        <w:rPr>
          <w:lang w:val="sr-Cyrl-RS"/>
        </w:rPr>
        <w:t xml:space="preserve">- </w:t>
      </w:r>
      <w:r w:rsidRPr="0092239A">
        <w:t xml:space="preserve">Младен Савић, </w:t>
      </w:r>
      <w:r>
        <w:rPr>
          <w:lang w:val="sr-Cyrl-RS"/>
        </w:rPr>
        <w:t>маст.</w:t>
      </w:r>
      <w:r w:rsidRPr="0092239A">
        <w:t>инж.шум.</w:t>
      </w:r>
    </w:p>
    <w:p w14:paraId="49F5A4DF" w14:textId="77777777" w:rsidR="00B94B9E" w:rsidRPr="0092239A" w:rsidRDefault="00B94B9E" w:rsidP="00B94B9E">
      <w:pPr>
        <w:jc w:val="both"/>
      </w:pPr>
      <w:r w:rsidRPr="0092239A">
        <w:t xml:space="preserve">Израда основе и планова газдовања урађена у сарадњи са стручним службама ,,ШУ” и ,,ШГ”: </w:t>
      </w:r>
    </w:p>
    <w:p w14:paraId="6FC2D94C" w14:textId="77777777" w:rsidR="00B94B9E" w:rsidRPr="0092239A" w:rsidRDefault="00B94B9E" w:rsidP="00B94B9E">
      <w:pPr>
        <w:jc w:val="both"/>
      </w:pPr>
      <w:r w:rsidRPr="0092239A">
        <w:tab/>
      </w:r>
      <w:r w:rsidRPr="0092239A">
        <w:tab/>
        <w:t xml:space="preserve">- </w:t>
      </w:r>
      <w:r>
        <w:rPr>
          <w:lang w:val="sr-Cyrl-RS"/>
        </w:rPr>
        <w:t xml:space="preserve">Слободан </w:t>
      </w:r>
      <w:r w:rsidRPr="0092239A">
        <w:t xml:space="preserve"> </w:t>
      </w:r>
      <w:r>
        <w:rPr>
          <w:lang w:val="sr-Cyrl-RS"/>
        </w:rPr>
        <w:t>Стевановић</w:t>
      </w:r>
      <w:r w:rsidRPr="0092239A">
        <w:t>, дипл.инж.шум, шеф ШУ Алексинац</w:t>
      </w:r>
    </w:p>
    <w:p w14:paraId="21173418" w14:textId="77777777" w:rsidR="00B94B9E" w:rsidRDefault="00B94B9E" w:rsidP="00B94B9E">
      <w:pPr>
        <w:jc w:val="both"/>
      </w:pPr>
      <w:r w:rsidRPr="0092239A">
        <w:tab/>
      </w:r>
      <w:r w:rsidRPr="0092239A">
        <w:tab/>
        <w:t>- Тања Радовановић, спец.инж.шум, руководилац  шумарства</w:t>
      </w:r>
    </w:p>
    <w:p w14:paraId="12363D63" w14:textId="77777777" w:rsidR="00B94B9E" w:rsidRPr="002410F6" w:rsidRDefault="00B94B9E" w:rsidP="00B94B9E">
      <w:pPr>
        <w:jc w:val="both"/>
        <w:rPr>
          <w:lang w:val="sr-Cyrl-RS"/>
        </w:rPr>
      </w:pPr>
      <w:r>
        <w:rPr>
          <w:lang w:val="sr-Cyrl-RS"/>
        </w:rPr>
        <w:tab/>
      </w:r>
      <w:r>
        <w:rPr>
          <w:lang w:val="sr-Cyrl-RS"/>
        </w:rPr>
        <w:tab/>
        <w:t xml:space="preserve">- Драган Спасић, </w:t>
      </w:r>
      <w:r w:rsidRPr="0092239A">
        <w:t xml:space="preserve">дипл.инж.шум, </w:t>
      </w:r>
      <w:r>
        <w:rPr>
          <w:lang w:val="sr-Cyrl-RS"/>
        </w:rPr>
        <w:t>руководилац коришћења</w:t>
      </w:r>
    </w:p>
    <w:p w14:paraId="45DDA913" w14:textId="77777777" w:rsidR="00B94B9E" w:rsidRPr="0092239A" w:rsidRDefault="00B94B9E" w:rsidP="00B94B9E">
      <w:pPr>
        <w:jc w:val="both"/>
      </w:pPr>
      <w:r w:rsidRPr="0092239A">
        <w:tab/>
      </w:r>
      <w:r w:rsidRPr="0092239A">
        <w:tab/>
        <w:t xml:space="preserve">- </w:t>
      </w:r>
      <w:r>
        <w:rPr>
          <w:lang w:val="sr-Cyrl-RS"/>
        </w:rPr>
        <w:t>Борислав</w:t>
      </w:r>
      <w:r w:rsidRPr="0092239A">
        <w:t xml:space="preserve"> </w:t>
      </w:r>
      <w:r>
        <w:rPr>
          <w:lang w:val="sr-Cyrl-RS"/>
        </w:rPr>
        <w:t>Машић</w:t>
      </w:r>
      <w:r w:rsidRPr="0092239A">
        <w:t>, дипл.инж.шум, ревирни инжењер</w:t>
      </w:r>
    </w:p>
    <w:p w14:paraId="63AC1AE3" w14:textId="77777777" w:rsidR="00B94B9E" w:rsidRPr="0092239A" w:rsidRDefault="00B94B9E" w:rsidP="00B94B9E">
      <w:pPr>
        <w:jc w:val="both"/>
      </w:pPr>
      <w:r w:rsidRPr="0092239A">
        <w:tab/>
      </w:r>
      <w:r w:rsidRPr="0092239A">
        <w:tab/>
        <w:t xml:space="preserve">- </w:t>
      </w:r>
      <w:r>
        <w:rPr>
          <w:lang w:val="sr-Cyrl-RS"/>
        </w:rPr>
        <w:t>Александар</w:t>
      </w:r>
      <w:r w:rsidRPr="0092239A">
        <w:t xml:space="preserve"> </w:t>
      </w:r>
      <w:r>
        <w:rPr>
          <w:lang w:val="sr-Cyrl-RS"/>
        </w:rPr>
        <w:t>Живановић</w:t>
      </w:r>
      <w:r w:rsidRPr="0092239A">
        <w:t>, дипл.инж.шум, ревирни инжењер</w:t>
      </w:r>
    </w:p>
    <w:p w14:paraId="5C906043" w14:textId="77777777" w:rsidR="00B94B9E" w:rsidRPr="0092239A" w:rsidRDefault="00B94B9E" w:rsidP="00B94B9E">
      <w:pPr>
        <w:jc w:val="both"/>
      </w:pPr>
      <w:r w:rsidRPr="0092239A">
        <w:tab/>
      </w:r>
      <w:r w:rsidRPr="0092239A">
        <w:tab/>
        <w:t xml:space="preserve">- Радомир Стојановић, маст.инж.шум, руководилац одсека за израду основа и планова газдовања, </w:t>
      </w:r>
    </w:p>
    <w:p w14:paraId="29C9D677" w14:textId="77777777" w:rsidR="00B94B9E" w:rsidRPr="0092239A" w:rsidRDefault="00B94B9E" w:rsidP="00B94B9E">
      <w:pPr>
        <w:ind w:left="720" w:firstLine="720"/>
        <w:jc w:val="both"/>
      </w:pPr>
      <w:r w:rsidRPr="0092239A">
        <w:lastRenderedPageBreak/>
        <w:t>- Милош Радојковић, дипл.инж.шум. самост. реф. за израду основа и пл. газд. шумама</w:t>
      </w:r>
    </w:p>
    <w:p w14:paraId="3F354AD4" w14:textId="7A411DE7" w:rsidR="00B94B9E" w:rsidRDefault="00B94B9E" w:rsidP="00B94B9E">
      <w:pPr>
        <w:jc w:val="both"/>
      </w:pPr>
      <w:r w:rsidRPr="0092239A">
        <w:tab/>
      </w:r>
      <w:r w:rsidRPr="0092239A">
        <w:tab/>
        <w:t xml:space="preserve">- </w:t>
      </w:r>
      <w:proofErr w:type="spellStart"/>
      <w:r w:rsidRPr="0092239A">
        <w:t>Младен</w:t>
      </w:r>
      <w:proofErr w:type="spellEnd"/>
      <w:r w:rsidRPr="0092239A">
        <w:t xml:space="preserve"> </w:t>
      </w:r>
      <w:proofErr w:type="spellStart"/>
      <w:r w:rsidRPr="0092239A">
        <w:t>Савић</w:t>
      </w:r>
      <w:proofErr w:type="spellEnd"/>
      <w:r w:rsidRPr="0092239A">
        <w:t xml:space="preserve">, </w:t>
      </w:r>
      <w:proofErr w:type="gramStart"/>
      <w:r>
        <w:rPr>
          <w:lang w:val="sr-Cyrl-RS"/>
        </w:rPr>
        <w:t>маст</w:t>
      </w:r>
      <w:r w:rsidRPr="0092239A">
        <w:t>.инж</w:t>
      </w:r>
      <w:proofErr w:type="gramEnd"/>
      <w:r w:rsidRPr="0092239A">
        <w:t>.шум.. самост. реф. за израду основа и пл. газд. шумама</w:t>
      </w:r>
    </w:p>
    <w:p w14:paraId="7A84784F" w14:textId="77777777" w:rsidR="00B94B9E" w:rsidRPr="009A6911" w:rsidRDefault="009A6911" w:rsidP="00B94B9E">
      <w:pPr>
        <w:jc w:val="both"/>
        <w:rPr>
          <w:lang w:val="sr-Cyrl-RS"/>
        </w:rPr>
      </w:pPr>
      <w:r>
        <w:tab/>
      </w:r>
      <w:r>
        <w:tab/>
        <w:t>- Ђорђе Николић, шум. тех.</w:t>
      </w:r>
    </w:p>
    <w:p w14:paraId="470871F9" w14:textId="77777777" w:rsidR="00B94B9E" w:rsidRPr="00D84F4D" w:rsidRDefault="00B94B9E" w:rsidP="00B94B9E">
      <w:pPr>
        <w:jc w:val="both"/>
      </w:pPr>
      <w:proofErr w:type="spellStart"/>
      <w:r w:rsidRPr="00D84F4D">
        <w:t>Израду</w:t>
      </w:r>
      <w:proofErr w:type="spellEnd"/>
      <w:r w:rsidRPr="00D84F4D">
        <w:t xml:space="preserve"> </w:t>
      </w:r>
      <w:proofErr w:type="spellStart"/>
      <w:r w:rsidRPr="00D84F4D">
        <w:t>карата</w:t>
      </w:r>
      <w:proofErr w:type="spellEnd"/>
      <w:r w:rsidRPr="00D84F4D">
        <w:t xml:space="preserve"> </w:t>
      </w:r>
      <w:proofErr w:type="spellStart"/>
      <w:r w:rsidRPr="00D84F4D">
        <w:t>урадили</w:t>
      </w:r>
      <w:proofErr w:type="spellEnd"/>
      <w:r w:rsidRPr="00D84F4D">
        <w:t xml:space="preserve">: </w:t>
      </w:r>
    </w:p>
    <w:p w14:paraId="2A09404A" w14:textId="7646B8A3" w:rsidR="00B94B9E" w:rsidRPr="009A6911" w:rsidRDefault="00C82578" w:rsidP="00B94B9E">
      <w:pPr>
        <w:jc w:val="both"/>
        <w:rPr>
          <w:lang w:val="sr-Cyrl-RS"/>
        </w:rPr>
      </w:pPr>
      <w:r>
        <w:rPr>
          <w:noProof/>
        </w:rPr>
        <w:drawing>
          <wp:anchor distT="0" distB="0" distL="114300" distR="114300" simplePos="0" relativeHeight="251661312" behindDoc="0" locked="0" layoutInCell="1" allowOverlap="1" wp14:anchorId="095FA059" wp14:editId="12262F77">
            <wp:simplePos x="0" y="0"/>
            <wp:positionH relativeFrom="page">
              <wp:align>right</wp:align>
            </wp:positionH>
            <wp:positionV relativeFrom="paragraph">
              <wp:posOffset>292807</wp:posOffset>
            </wp:positionV>
            <wp:extent cx="10717608" cy="7593821"/>
            <wp:effectExtent l="0" t="0" r="7620" b="762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0717608" cy="7593821"/>
                    </a:xfrm>
                    <a:prstGeom prst="rect">
                      <a:avLst/>
                    </a:prstGeom>
                  </pic:spPr>
                </pic:pic>
              </a:graphicData>
            </a:graphic>
            <wp14:sizeRelH relativeFrom="page">
              <wp14:pctWidth>0</wp14:pctWidth>
            </wp14:sizeRelH>
            <wp14:sizeRelV relativeFrom="page">
              <wp14:pctHeight>0</wp14:pctHeight>
            </wp14:sizeRelV>
          </wp:anchor>
        </w:drawing>
      </w:r>
      <w:r w:rsidR="00B94B9E" w:rsidRPr="00D84F4D">
        <w:tab/>
      </w:r>
      <w:r w:rsidR="00B94B9E" w:rsidRPr="00D84F4D">
        <w:tab/>
      </w:r>
      <w:r w:rsidR="00B94B9E">
        <w:t>-</w:t>
      </w:r>
      <w:proofErr w:type="spellStart"/>
      <w:r w:rsidR="00B94B9E">
        <w:t>Радомир</w:t>
      </w:r>
      <w:proofErr w:type="spellEnd"/>
      <w:r w:rsidR="00B94B9E">
        <w:t xml:space="preserve"> </w:t>
      </w:r>
      <w:proofErr w:type="spellStart"/>
      <w:r w:rsidR="00B94B9E">
        <w:t>Стојановић</w:t>
      </w:r>
      <w:proofErr w:type="spellEnd"/>
      <w:r w:rsidR="00B94B9E">
        <w:t xml:space="preserve">, </w:t>
      </w:r>
      <w:proofErr w:type="gramStart"/>
      <w:r w:rsidR="00B94B9E">
        <w:rPr>
          <w:lang w:val="sr-Cyrl-RS"/>
        </w:rPr>
        <w:t>маст</w:t>
      </w:r>
      <w:r w:rsidR="00B94B9E">
        <w:t>.</w:t>
      </w:r>
      <w:proofErr w:type="spellStart"/>
      <w:r w:rsidR="00B94B9E">
        <w:t>инж</w:t>
      </w:r>
      <w:proofErr w:type="gramEnd"/>
      <w:r w:rsidR="00B94B9E">
        <w:t>.шум</w:t>
      </w:r>
      <w:proofErr w:type="spellEnd"/>
      <w:r w:rsidR="00B94B9E">
        <w:t>.</w:t>
      </w:r>
    </w:p>
    <w:p w14:paraId="3FF420C3" w14:textId="46C1076D" w:rsidR="00B94B9E" w:rsidRPr="00D84F4D" w:rsidRDefault="00B94B9E" w:rsidP="00B94B9E">
      <w:pPr>
        <w:jc w:val="both"/>
      </w:pPr>
      <w:r w:rsidRPr="00D84F4D">
        <w:t xml:space="preserve">У </w:t>
      </w:r>
      <w:proofErr w:type="spellStart"/>
      <w:r w:rsidRPr="00D84F4D">
        <w:t>прилогу</w:t>
      </w:r>
      <w:proofErr w:type="spellEnd"/>
      <w:r w:rsidRPr="00D84F4D">
        <w:t xml:space="preserve"> </w:t>
      </w:r>
      <w:proofErr w:type="spellStart"/>
      <w:r w:rsidRPr="00D84F4D">
        <w:t>ове</w:t>
      </w:r>
      <w:proofErr w:type="spellEnd"/>
      <w:r w:rsidRPr="00D84F4D">
        <w:t xml:space="preserve"> </w:t>
      </w:r>
      <w:proofErr w:type="spellStart"/>
      <w:r w:rsidRPr="00D84F4D">
        <w:t>Основе</w:t>
      </w:r>
      <w:proofErr w:type="spellEnd"/>
      <w:r w:rsidRPr="00D84F4D">
        <w:t xml:space="preserve"> </w:t>
      </w:r>
      <w:proofErr w:type="spellStart"/>
      <w:r w:rsidRPr="00D84F4D">
        <w:t>газдовања</w:t>
      </w:r>
      <w:proofErr w:type="spellEnd"/>
      <w:r w:rsidRPr="00D84F4D">
        <w:t xml:space="preserve"> </w:t>
      </w:r>
      <w:proofErr w:type="spellStart"/>
      <w:r w:rsidRPr="00D84F4D">
        <w:t>шумама</w:t>
      </w:r>
      <w:proofErr w:type="spellEnd"/>
      <w:r w:rsidRPr="00D84F4D">
        <w:t xml:space="preserve"> </w:t>
      </w:r>
      <w:proofErr w:type="spellStart"/>
      <w:r w:rsidRPr="00D84F4D">
        <w:t>д</w:t>
      </w:r>
      <w:r w:rsidR="009A6911">
        <w:t>ате</w:t>
      </w:r>
      <w:proofErr w:type="spellEnd"/>
      <w:r w:rsidR="009A6911">
        <w:t xml:space="preserve"> </w:t>
      </w:r>
      <w:proofErr w:type="spellStart"/>
      <w:r w:rsidR="009A6911">
        <w:t>су</w:t>
      </w:r>
      <w:proofErr w:type="spellEnd"/>
      <w:r w:rsidR="009A6911">
        <w:t xml:space="preserve"> </w:t>
      </w:r>
      <w:proofErr w:type="spellStart"/>
      <w:r w:rsidR="009A6911">
        <w:t>следеће</w:t>
      </w:r>
      <w:proofErr w:type="spellEnd"/>
      <w:r w:rsidR="009A6911">
        <w:t xml:space="preserve"> </w:t>
      </w:r>
      <w:proofErr w:type="spellStart"/>
      <w:r w:rsidR="009A6911">
        <w:t>карте</w:t>
      </w:r>
      <w:proofErr w:type="spellEnd"/>
      <w:r w:rsidR="009A6911">
        <w:t xml:space="preserve"> и </w:t>
      </w:r>
      <w:proofErr w:type="spellStart"/>
      <w:r w:rsidR="009A6911">
        <w:t>табеле</w:t>
      </w:r>
      <w:proofErr w:type="spellEnd"/>
      <w:r w:rsidR="009A6911">
        <w:t xml:space="preserve">: </w:t>
      </w:r>
      <w:r w:rsidRPr="00D84F4D">
        <w:tab/>
      </w:r>
      <w:r w:rsidRPr="00D84F4D">
        <w:tab/>
      </w:r>
    </w:p>
    <w:p w14:paraId="1399B66E" w14:textId="44BFE776" w:rsidR="00B94B9E" w:rsidRPr="00D84F4D" w:rsidRDefault="00B94B9E" w:rsidP="00B94B9E">
      <w:pPr>
        <w:jc w:val="both"/>
      </w:pPr>
      <w:r w:rsidRPr="00D84F4D">
        <w:t xml:space="preserve">КАРТОГРАФСКИ ДЕО: </w:t>
      </w:r>
    </w:p>
    <w:p w14:paraId="0AF8486C" w14:textId="6F424196" w:rsidR="00B94B9E" w:rsidRPr="00D84F4D" w:rsidRDefault="00B94B9E" w:rsidP="00B94B9E">
      <w:pPr>
        <w:jc w:val="both"/>
      </w:pPr>
      <w:r w:rsidRPr="00D84F4D">
        <w:tab/>
        <w:t>-</w:t>
      </w:r>
      <w:r>
        <w:t xml:space="preserve"> </w:t>
      </w:r>
      <w:proofErr w:type="spellStart"/>
      <w:r>
        <w:t>О</w:t>
      </w:r>
      <w:r w:rsidRPr="00D84F4D">
        <w:t>сновна</w:t>
      </w:r>
      <w:proofErr w:type="spellEnd"/>
      <w:r w:rsidRPr="00D84F4D">
        <w:t xml:space="preserve"> </w:t>
      </w:r>
      <w:proofErr w:type="spellStart"/>
      <w:r w:rsidRPr="00D84F4D">
        <w:t>карта</w:t>
      </w:r>
      <w:proofErr w:type="spellEnd"/>
      <w:r w:rsidRPr="00D84F4D">
        <w:t xml:space="preserve"> </w:t>
      </w:r>
      <w:proofErr w:type="spellStart"/>
      <w:r w:rsidRPr="00D84F4D">
        <w:t>са</w:t>
      </w:r>
      <w:proofErr w:type="spellEnd"/>
      <w:r w:rsidRPr="00D84F4D">
        <w:t xml:space="preserve"> </w:t>
      </w:r>
      <w:proofErr w:type="spellStart"/>
      <w:r w:rsidRPr="00D84F4D">
        <w:t>вертикалном</w:t>
      </w:r>
      <w:proofErr w:type="spellEnd"/>
      <w:r w:rsidRPr="00D84F4D">
        <w:t xml:space="preserve"> </w:t>
      </w:r>
      <w:proofErr w:type="spellStart"/>
      <w:r w:rsidRPr="00D84F4D">
        <w:t>представом</w:t>
      </w:r>
      <w:proofErr w:type="spellEnd"/>
      <w:r w:rsidRPr="00D84F4D">
        <w:t xml:space="preserve"> </w:t>
      </w:r>
      <w:proofErr w:type="spellStart"/>
      <w:r w:rsidRPr="00D84F4D">
        <w:t>са</w:t>
      </w:r>
      <w:proofErr w:type="spellEnd"/>
      <w:r w:rsidRPr="00D84F4D">
        <w:t xml:space="preserve"> </w:t>
      </w:r>
      <w:proofErr w:type="spellStart"/>
      <w:r w:rsidRPr="00D84F4D">
        <w:t>прегледом</w:t>
      </w:r>
      <w:proofErr w:type="spellEnd"/>
      <w:r w:rsidRPr="00D84F4D">
        <w:t xml:space="preserve"> </w:t>
      </w:r>
      <w:proofErr w:type="spellStart"/>
      <w:r w:rsidRPr="00D84F4D">
        <w:t>путне</w:t>
      </w:r>
      <w:proofErr w:type="spellEnd"/>
      <w:r w:rsidRPr="00D84F4D">
        <w:t xml:space="preserve"> </w:t>
      </w:r>
      <w:proofErr w:type="spellStart"/>
      <w:r w:rsidRPr="00D84F4D">
        <w:t>мреже</w:t>
      </w:r>
      <w:proofErr w:type="spellEnd"/>
      <w:r w:rsidRPr="00D84F4D">
        <w:t xml:space="preserve"> у </w:t>
      </w:r>
      <w:proofErr w:type="spellStart"/>
      <w:r w:rsidRPr="00D84F4D">
        <w:t>размери</w:t>
      </w:r>
      <w:proofErr w:type="spellEnd"/>
      <w:r w:rsidRPr="00D84F4D">
        <w:t xml:space="preserve"> 1:10.000,  </w:t>
      </w:r>
    </w:p>
    <w:p w14:paraId="71FEFC05" w14:textId="06238E2F" w:rsidR="00B94B9E" w:rsidRPr="00D84F4D" w:rsidRDefault="00B94B9E" w:rsidP="00B94B9E">
      <w:pPr>
        <w:jc w:val="both"/>
      </w:pPr>
      <w:r w:rsidRPr="00D84F4D">
        <w:tab/>
        <w:t>-</w:t>
      </w:r>
      <w:r>
        <w:t xml:space="preserve"> </w:t>
      </w:r>
      <w:proofErr w:type="spellStart"/>
      <w:r>
        <w:t>П</w:t>
      </w:r>
      <w:r w:rsidRPr="00D84F4D">
        <w:t>регледна</w:t>
      </w:r>
      <w:proofErr w:type="spellEnd"/>
      <w:r w:rsidRPr="00D84F4D">
        <w:t xml:space="preserve"> </w:t>
      </w:r>
      <w:proofErr w:type="spellStart"/>
      <w:r w:rsidRPr="00D84F4D">
        <w:t>карта</w:t>
      </w:r>
      <w:proofErr w:type="spellEnd"/>
      <w:r w:rsidRPr="00D84F4D">
        <w:t xml:space="preserve"> </w:t>
      </w:r>
      <w:proofErr w:type="spellStart"/>
      <w:r w:rsidRPr="00D84F4D">
        <w:t>наменских</w:t>
      </w:r>
      <w:proofErr w:type="spellEnd"/>
      <w:r w:rsidRPr="00D84F4D">
        <w:t xml:space="preserve"> </w:t>
      </w:r>
      <w:proofErr w:type="spellStart"/>
      <w:r w:rsidRPr="00D84F4D">
        <w:t>целина</w:t>
      </w:r>
      <w:proofErr w:type="spellEnd"/>
      <w:r w:rsidRPr="00D84F4D">
        <w:t xml:space="preserve"> у </w:t>
      </w:r>
      <w:proofErr w:type="spellStart"/>
      <w:r w:rsidRPr="00D84F4D">
        <w:t>размери</w:t>
      </w:r>
      <w:proofErr w:type="spellEnd"/>
      <w:r w:rsidRPr="00D84F4D">
        <w:t xml:space="preserve"> 1:25.000,  </w:t>
      </w:r>
    </w:p>
    <w:p w14:paraId="5E175323" w14:textId="18DC7292" w:rsidR="00B94B9E" w:rsidRPr="00D84F4D" w:rsidRDefault="00B94B9E" w:rsidP="00B94B9E">
      <w:pPr>
        <w:jc w:val="both"/>
      </w:pPr>
      <w:r w:rsidRPr="00D84F4D">
        <w:tab/>
        <w:t>-</w:t>
      </w:r>
      <w:r>
        <w:t xml:space="preserve"> </w:t>
      </w:r>
      <w:proofErr w:type="spellStart"/>
      <w:r>
        <w:t>П</w:t>
      </w:r>
      <w:r w:rsidRPr="00D84F4D">
        <w:t>регледна</w:t>
      </w:r>
      <w:proofErr w:type="spellEnd"/>
      <w:r w:rsidRPr="00D84F4D">
        <w:t xml:space="preserve"> </w:t>
      </w:r>
      <w:proofErr w:type="spellStart"/>
      <w:r w:rsidRPr="00D84F4D">
        <w:t>карта</w:t>
      </w:r>
      <w:proofErr w:type="spellEnd"/>
      <w:r w:rsidRPr="00D84F4D">
        <w:t xml:space="preserve"> </w:t>
      </w:r>
      <w:proofErr w:type="spellStart"/>
      <w:r w:rsidRPr="00D84F4D">
        <w:t>газдинских</w:t>
      </w:r>
      <w:proofErr w:type="spellEnd"/>
      <w:r w:rsidRPr="00D84F4D">
        <w:t xml:space="preserve"> </w:t>
      </w:r>
      <w:proofErr w:type="spellStart"/>
      <w:r w:rsidRPr="00D84F4D">
        <w:t>класа</w:t>
      </w:r>
      <w:proofErr w:type="spellEnd"/>
      <w:r w:rsidRPr="00D84F4D">
        <w:t xml:space="preserve"> у </w:t>
      </w:r>
      <w:proofErr w:type="spellStart"/>
      <w:r w:rsidRPr="00D84F4D">
        <w:t>размери</w:t>
      </w:r>
      <w:proofErr w:type="spellEnd"/>
      <w:r w:rsidRPr="00D84F4D">
        <w:t xml:space="preserve"> 1:25.000,  </w:t>
      </w:r>
    </w:p>
    <w:p w14:paraId="3FDD415A" w14:textId="3B3F2A76" w:rsidR="00B94B9E" w:rsidRPr="00D84F4D" w:rsidRDefault="00B94B9E" w:rsidP="00B94B9E">
      <w:pPr>
        <w:jc w:val="both"/>
      </w:pPr>
      <w:r w:rsidRPr="00D84F4D">
        <w:tab/>
        <w:t>-</w:t>
      </w:r>
      <w:r>
        <w:t xml:space="preserve"> </w:t>
      </w:r>
      <w:proofErr w:type="spellStart"/>
      <w:r>
        <w:t>П</w:t>
      </w:r>
      <w:r w:rsidRPr="00D84F4D">
        <w:t>регледна</w:t>
      </w:r>
      <w:proofErr w:type="spellEnd"/>
      <w:r w:rsidRPr="00D84F4D">
        <w:t xml:space="preserve"> састојинска </w:t>
      </w:r>
      <w:proofErr w:type="spellStart"/>
      <w:r w:rsidRPr="00D84F4D">
        <w:t>карта</w:t>
      </w:r>
      <w:proofErr w:type="spellEnd"/>
      <w:r w:rsidRPr="00D84F4D">
        <w:t xml:space="preserve"> у </w:t>
      </w:r>
      <w:proofErr w:type="spellStart"/>
      <w:r w:rsidRPr="00D84F4D">
        <w:t>размери</w:t>
      </w:r>
      <w:proofErr w:type="spellEnd"/>
      <w:r w:rsidRPr="00D84F4D">
        <w:t xml:space="preserve"> 1:25.000,  </w:t>
      </w:r>
    </w:p>
    <w:p w14:paraId="2620F928" w14:textId="77777777" w:rsidR="00B94B9E" w:rsidRPr="00D84F4D" w:rsidRDefault="00B94B9E" w:rsidP="00B94B9E">
      <w:pPr>
        <w:jc w:val="both"/>
      </w:pPr>
      <w:r w:rsidRPr="00D84F4D">
        <w:tab/>
        <w:t>-</w:t>
      </w:r>
      <w:r>
        <w:t xml:space="preserve"> </w:t>
      </w:r>
      <w:proofErr w:type="spellStart"/>
      <w:r>
        <w:t>К</w:t>
      </w:r>
      <w:r w:rsidRPr="00D84F4D">
        <w:t>арта</w:t>
      </w:r>
      <w:proofErr w:type="spellEnd"/>
      <w:r w:rsidRPr="00D84F4D">
        <w:t xml:space="preserve"> таксације у </w:t>
      </w:r>
      <w:proofErr w:type="spellStart"/>
      <w:r w:rsidRPr="00D84F4D">
        <w:t>размери</w:t>
      </w:r>
      <w:proofErr w:type="spellEnd"/>
      <w:r w:rsidRPr="00D84F4D">
        <w:t xml:space="preserve"> 1:10.000,  </w:t>
      </w:r>
    </w:p>
    <w:p w14:paraId="5A0336BE" w14:textId="77777777" w:rsidR="00B94B9E" w:rsidRPr="00D84F4D" w:rsidRDefault="00B94B9E" w:rsidP="00B94B9E">
      <w:pPr>
        <w:jc w:val="both"/>
      </w:pPr>
      <w:r w:rsidRPr="00D84F4D">
        <w:tab/>
        <w:t>-</w:t>
      </w:r>
      <w:r>
        <w:t xml:space="preserve"> </w:t>
      </w:r>
      <w:proofErr w:type="spellStart"/>
      <w:r>
        <w:t>П</w:t>
      </w:r>
      <w:r w:rsidRPr="00D84F4D">
        <w:t>ривредна</w:t>
      </w:r>
      <w:proofErr w:type="spellEnd"/>
      <w:r w:rsidRPr="00D84F4D">
        <w:t xml:space="preserve"> </w:t>
      </w:r>
      <w:proofErr w:type="spellStart"/>
      <w:r w:rsidRPr="00D84F4D">
        <w:t>карта</w:t>
      </w:r>
      <w:proofErr w:type="spellEnd"/>
      <w:r w:rsidRPr="00D84F4D">
        <w:t xml:space="preserve"> у </w:t>
      </w:r>
      <w:proofErr w:type="spellStart"/>
      <w:r w:rsidRPr="00D84F4D">
        <w:t>размери</w:t>
      </w:r>
      <w:proofErr w:type="spellEnd"/>
      <w:r w:rsidRPr="00D84F4D">
        <w:t xml:space="preserve"> 1:25.000,  </w:t>
      </w:r>
    </w:p>
    <w:p w14:paraId="4857EE3D" w14:textId="77777777" w:rsidR="00B94B9E" w:rsidRPr="00D84F4D" w:rsidRDefault="00B94B9E" w:rsidP="00B94B9E">
      <w:pPr>
        <w:jc w:val="both"/>
      </w:pPr>
      <w:r w:rsidRPr="00D84F4D">
        <w:tab/>
        <w:t>-</w:t>
      </w:r>
      <w:r>
        <w:t xml:space="preserve"> </w:t>
      </w:r>
      <w:proofErr w:type="spellStart"/>
      <w:r>
        <w:t>П</w:t>
      </w:r>
      <w:r w:rsidRPr="00D84F4D">
        <w:t>регледна</w:t>
      </w:r>
      <w:proofErr w:type="spellEnd"/>
      <w:r w:rsidRPr="00D84F4D">
        <w:t xml:space="preserve"> </w:t>
      </w:r>
      <w:proofErr w:type="spellStart"/>
      <w:r w:rsidRPr="00D84F4D">
        <w:t>карта</w:t>
      </w:r>
      <w:proofErr w:type="spellEnd"/>
      <w:r w:rsidRPr="00D84F4D">
        <w:t xml:space="preserve"> HCV </w:t>
      </w:r>
      <w:proofErr w:type="spellStart"/>
      <w:r w:rsidRPr="00D84F4D">
        <w:t>шума</w:t>
      </w:r>
      <w:proofErr w:type="spellEnd"/>
      <w:r w:rsidRPr="00D84F4D">
        <w:t xml:space="preserve"> у </w:t>
      </w:r>
      <w:proofErr w:type="spellStart"/>
      <w:r w:rsidRPr="00D84F4D">
        <w:t>размери</w:t>
      </w:r>
      <w:proofErr w:type="spellEnd"/>
      <w:r w:rsidRPr="00D84F4D">
        <w:t xml:space="preserve"> 1:25</w:t>
      </w:r>
      <w:r>
        <w:t>.</w:t>
      </w:r>
      <w:r w:rsidRPr="00D84F4D">
        <w:t>00</w:t>
      </w:r>
      <w:r>
        <w:t>0.</w:t>
      </w:r>
      <w:r w:rsidRPr="00D84F4D">
        <w:tab/>
      </w:r>
      <w:r w:rsidRPr="00D84F4D">
        <w:tab/>
      </w:r>
    </w:p>
    <w:p w14:paraId="705B847B" w14:textId="77777777" w:rsidR="00B94B9E" w:rsidRPr="00D84F4D" w:rsidRDefault="00B94B9E" w:rsidP="00B94B9E">
      <w:pPr>
        <w:jc w:val="both"/>
      </w:pPr>
      <w:r w:rsidRPr="00D84F4D">
        <w:t xml:space="preserve">ТАБЕЛАРНИ ДЕО: </w:t>
      </w:r>
    </w:p>
    <w:p w14:paraId="01F65939" w14:textId="77777777" w:rsidR="00B94B9E" w:rsidRPr="00D84F4D" w:rsidRDefault="00B94B9E" w:rsidP="00B94B9E">
      <w:pPr>
        <w:jc w:val="both"/>
      </w:pPr>
      <w:r w:rsidRPr="00D84F4D">
        <w:tab/>
        <w:t xml:space="preserve">Обр. </w:t>
      </w:r>
      <w:proofErr w:type="spellStart"/>
      <w:r w:rsidRPr="00D84F4D">
        <w:t>бр</w:t>
      </w:r>
      <w:proofErr w:type="spellEnd"/>
      <w:r w:rsidRPr="00D84F4D">
        <w:t xml:space="preserve">. I </w:t>
      </w:r>
      <w:proofErr w:type="spellStart"/>
      <w:r w:rsidRPr="00D84F4D">
        <w:t>Исказ</w:t>
      </w:r>
      <w:proofErr w:type="spellEnd"/>
      <w:r w:rsidRPr="00D84F4D">
        <w:t xml:space="preserve"> </w:t>
      </w:r>
      <w:proofErr w:type="spellStart"/>
      <w:r w:rsidRPr="00D84F4D">
        <w:t>површина</w:t>
      </w:r>
      <w:proofErr w:type="spellEnd"/>
      <w:r w:rsidRPr="00D84F4D">
        <w:t xml:space="preserve"> </w:t>
      </w:r>
    </w:p>
    <w:p w14:paraId="62C9A0F8" w14:textId="77777777" w:rsidR="00B94B9E" w:rsidRPr="00D84F4D" w:rsidRDefault="00B94B9E" w:rsidP="00B94B9E">
      <w:pPr>
        <w:jc w:val="both"/>
      </w:pPr>
      <w:r w:rsidRPr="00D84F4D">
        <w:tab/>
        <w:t xml:space="preserve">Обр. </w:t>
      </w:r>
      <w:proofErr w:type="spellStart"/>
      <w:r w:rsidRPr="00D84F4D">
        <w:t>бр</w:t>
      </w:r>
      <w:proofErr w:type="spellEnd"/>
      <w:r w:rsidRPr="00D84F4D">
        <w:t xml:space="preserve">. II </w:t>
      </w:r>
      <w:proofErr w:type="spellStart"/>
      <w:r w:rsidRPr="00D84F4D">
        <w:t>Опис</w:t>
      </w:r>
      <w:proofErr w:type="spellEnd"/>
      <w:r w:rsidRPr="00D84F4D">
        <w:t xml:space="preserve"> </w:t>
      </w:r>
      <w:proofErr w:type="spellStart"/>
      <w:r w:rsidRPr="00D84F4D">
        <w:t>станишта</w:t>
      </w:r>
      <w:proofErr w:type="spellEnd"/>
      <w:r w:rsidRPr="00D84F4D">
        <w:t xml:space="preserve"> и </w:t>
      </w:r>
      <w:proofErr w:type="spellStart"/>
      <w:r w:rsidRPr="00D84F4D">
        <w:t>састојина</w:t>
      </w:r>
      <w:proofErr w:type="spellEnd"/>
      <w:r w:rsidRPr="00D84F4D">
        <w:t xml:space="preserve"> </w:t>
      </w:r>
    </w:p>
    <w:p w14:paraId="6C312BF3" w14:textId="77777777" w:rsidR="00B94B9E" w:rsidRPr="00D84F4D" w:rsidRDefault="00B94B9E" w:rsidP="00B94B9E">
      <w:pPr>
        <w:jc w:val="both"/>
      </w:pPr>
      <w:r w:rsidRPr="00D84F4D">
        <w:tab/>
        <w:t xml:space="preserve">Обр. </w:t>
      </w:r>
      <w:proofErr w:type="spellStart"/>
      <w:r w:rsidRPr="00D84F4D">
        <w:t>бр</w:t>
      </w:r>
      <w:proofErr w:type="spellEnd"/>
      <w:r w:rsidRPr="00D84F4D">
        <w:t xml:space="preserve">. III </w:t>
      </w:r>
      <w:proofErr w:type="spellStart"/>
      <w:r w:rsidRPr="00D84F4D">
        <w:t>Табела</w:t>
      </w:r>
      <w:proofErr w:type="spellEnd"/>
      <w:r w:rsidRPr="00D84F4D">
        <w:t xml:space="preserve"> о </w:t>
      </w:r>
      <w:proofErr w:type="spellStart"/>
      <w:r w:rsidRPr="00D84F4D">
        <w:t>размеру</w:t>
      </w:r>
      <w:proofErr w:type="spellEnd"/>
      <w:r w:rsidRPr="00D84F4D">
        <w:t xml:space="preserve"> </w:t>
      </w:r>
      <w:proofErr w:type="spellStart"/>
      <w:r w:rsidRPr="00D84F4D">
        <w:t>дебљинских</w:t>
      </w:r>
      <w:proofErr w:type="spellEnd"/>
      <w:r w:rsidRPr="00D84F4D">
        <w:t xml:space="preserve"> </w:t>
      </w:r>
      <w:proofErr w:type="spellStart"/>
      <w:r w:rsidRPr="00D84F4D">
        <w:t>разреда</w:t>
      </w:r>
      <w:proofErr w:type="spellEnd"/>
      <w:r w:rsidRPr="00D84F4D">
        <w:t xml:space="preserve"> </w:t>
      </w:r>
    </w:p>
    <w:p w14:paraId="357002AA" w14:textId="77777777" w:rsidR="00B94B9E" w:rsidRPr="00D84F4D" w:rsidRDefault="00B94B9E" w:rsidP="00B94B9E">
      <w:pPr>
        <w:jc w:val="both"/>
      </w:pPr>
      <w:r w:rsidRPr="00D84F4D">
        <w:tab/>
        <w:t xml:space="preserve">Обр. </w:t>
      </w:r>
      <w:proofErr w:type="spellStart"/>
      <w:r w:rsidRPr="00D84F4D">
        <w:t>бр</w:t>
      </w:r>
      <w:proofErr w:type="spellEnd"/>
      <w:r w:rsidRPr="00D84F4D">
        <w:t xml:space="preserve">. IV </w:t>
      </w:r>
      <w:proofErr w:type="spellStart"/>
      <w:r w:rsidRPr="00D84F4D">
        <w:t>Табела</w:t>
      </w:r>
      <w:proofErr w:type="spellEnd"/>
      <w:r w:rsidRPr="00D84F4D">
        <w:t xml:space="preserve"> о </w:t>
      </w:r>
      <w:proofErr w:type="spellStart"/>
      <w:r w:rsidRPr="00D84F4D">
        <w:t>размеру</w:t>
      </w:r>
      <w:proofErr w:type="spellEnd"/>
      <w:r w:rsidRPr="00D84F4D">
        <w:t xml:space="preserve"> </w:t>
      </w:r>
      <w:proofErr w:type="spellStart"/>
      <w:r w:rsidRPr="00D84F4D">
        <w:t>добних</w:t>
      </w:r>
      <w:proofErr w:type="spellEnd"/>
      <w:r w:rsidRPr="00D84F4D">
        <w:t xml:space="preserve"> </w:t>
      </w:r>
      <w:proofErr w:type="spellStart"/>
      <w:r w:rsidRPr="00D84F4D">
        <w:t>разреда</w:t>
      </w:r>
      <w:proofErr w:type="spellEnd"/>
      <w:r w:rsidRPr="00D84F4D">
        <w:t xml:space="preserve"> </w:t>
      </w:r>
    </w:p>
    <w:p w14:paraId="2522F120" w14:textId="77777777" w:rsidR="00B94B9E" w:rsidRPr="00D84F4D" w:rsidRDefault="00B94B9E" w:rsidP="00B94B9E">
      <w:pPr>
        <w:jc w:val="both"/>
      </w:pPr>
      <w:r w:rsidRPr="00D84F4D">
        <w:tab/>
        <w:t xml:space="preserve">Обр. </w:t>
      </w:r>
      <w:proofErr w:type="spellStart"/>
      <w:r w:rsidRPr="00D84F4D">
        <w:t>бр</w:t>
      </w:r>
      <w:proofErr w:type="spellEnd"/>
      <w:r w:rsidRPr="00D84F4D">
        <w:t xml:space="preserve">. V </w:t>
      </w:r>
      <w:proofErr w:type="spellStart"/>
      <w:r w:rsidRPr="00D84F4D">
        <w:t>План</w:t>
      </w:r>
      <w:proofErr w:type="spellEnd"/>
      <w:r w:rsidRPr="00D84F4D">
        <w:t xml:space="preserve"> </w:t>
      </w:r>
      <w:proofErr w:type="spellStart"/>
      <w:r w:rsidRPr="00D84F4D">
        <w:t>гајења</w:t>
      </w:r>
      <w:proofErr w:type="spellEnd"/>
      <w:r w:rsidRPr="00D84F4D">
        <w:t xml:space="preserve"> </w:t>
      </w:r>
      <w:proofErr w:type="spellStart"/>
      <w:r w:rsidRPr="00D84F4D">
        <w:t>шума</w:t>
      </w:r>
      <w:proofErr w:type="spellEnd"/>
      <w:r w:rsidRPr="00D84F4D">
        <w:t xml:space="preserve"> (</w:t>
      </w:r>
      <w:proofErr w:type="spellStart"/>
      <w:r w:rsidRPr="00D84F4D">
        <w:t>евиденција</w:t>
      </w:r>
      <w:proofErr w:type="spellEnd"/>
      <w:r w:rsidRPr="00D84F4D">
        <w:t xml:space="preserve"> </w:t>
      </w:r>
      <w:proofErr w:type="spellStart"/>
      <w:r w:rsidRPr="00D84F4D">
        <w:t>извршених</w:t>
      </w:r>
      <w:proofErr w:type="spellEnd"/>
      <w:r w:rsidRPr="00D84F4D">
        <w:t xml:space="preserve"> </w:t>
      </w:r>
      <w:proofErr w:type="spellStart"/>
      <w:r w:rsidRPr="00D84F4D">
        <w:t>радова</w:t>
      </w:r>
      <w:proofErr w:type="spellEnd"/>
      <w:r w:rsidRPr="00D84F4D">
        <w:t xml:space="preserve"> </w:t>
      </w:r>
      <w:proofErr w:type="spellStart"/>
      <w:r w:rsidRPr="00D84F4D">
        <w:t>на</w:t>
      </w:r>
      <w:proofErr w:type="spellEnd"/>
      <w:r w:rsidRPr="00D84F4D">
        <w:t xml:space="preserve"> </w:t>
      </w:r>
      <w:proofErr w:type="spellStart"/>
      <w:r w:rsidRPr="00D84F4D">
        <w:t>гајењу</w:t>
      </w:r>
      <w:proofErr w:type="spellEnd"/>
      <w:r w:rsidRPr="00D84F4D">
        <w:t xml:space="preserve"> </w:t>
      </w:r>
      <w:proofErr w:type="spellStart"/>
      <w:r w:rsidRPr="00D84F4D">
        <w:t>шума</w:t>
      </w:r>
      <w:proofErr w:type="spellEnd"/>
      <w:r w:rsidRPr="00D84F4D">
        <w:t xml:space="preserve">) </w:t>
      </w:r>
    </w:p>
    <w:p w14:paraId="48892966" w14:textId="77777777" w:rsidR="00B94B9E" w:rsidRPr="009A6911" w:rsidRDefault="00B94B9E" w:rsidP="00B94B9E">
      <w:pPr>
        <w:jc w:val="both"/>
        <w:rPr>
          <w:lang w:val="sr-Cyrl-RS"/>
        </w:rPr>
      </w:pPr>
      <w:r w:rsidRPr="00D84F4D">
        <w:tab/>
        <w:t xml:space="preserve">Обр. </w:t>
      </w:r>
      <w:proofErr w:type="spellStart"/>
      <w:r w:rsidRPr="00D84F4D">
        <w:t>бр</w:t>
      </w:r>
      <w:proofErr w:type="spellEnd"/>
      <w:r w:rsidRPr="00D84F4D">
        <w:t xml:space="preserve">. VII </w:t>
      </w:r>
      <w:proofErr w:type="spellStart"/>
      <w:r w:rsidRPr="00D84F4D">
        <w:t>План</w:t>
      </w:r>
      <w:proofErr w:type="spellEnd"/>
      <w:r w:rsidRPr="00D84F4D">
        <w:t xml:space="preserve"> </w:t>
      </w:r>
      <w:proofErr w:type="spellStart"/>
      <w:r w:rsidRPr="00D84F4D">
        <w:t>проредних</w:t>
      </w:r>
      <w:proofErr w:type="spellEnd"/>
      <w:r w:rsidRPr="00D84F4D">
        <w:t xml:space="preserve"> </w:t>
      </w:r>
      <w:proofErr w:type="spellStart"/>
      <w:r w:rsidRPr="00D84F4D">
        <w:t>се</w:t>
      </w:r>
      <w:r w:rsidR="009A6911">
        <w:t>ча</w:t>
      </w:r>
      <w:proofErr w:type="spellEnd"/>
      <w:r w:rsidR="009A6911">
        <w:t xml:space="preserve"> - </w:t>
      </w:r>
      <w:proofErr w:type="spellStart"/>
      <w:r w:rsidR="009A6911">
        <w:t>евиденција</w:t>
      </w:r>
      <w:proofErr w:type="spellEnd"/>
      <w:r w:rsidR="009A6911">
        <w:t xml:space="preserve"> </w:t>
      </w:r>
      <w:proofErr w:type="spellStart"/>
      <w:r w:rsidR="009A6911">
        <w:t>извршених</w:t>
      </w:r>
      <w:proofErr w:type="spellEnd"/>
      <w:r w:rsidR="009A6911">
        <w:t xml:space="preserve"> </w:t>
      </w:r>
      <w:proofErr w:type="spellStart"/>
      <w:r w:rsidR="009A6911">
        <w:t>сеча</w:t>
      </w:r>
      <w:proofErr w:type="spellEnd"/>
      <w:r w:rsidR="009A6911">
        <w:t xml:space="preserve"> </w:t>
      </w:r>
    </w:p>
    <w:p w14:paraId="5106008D" w14:textId="77777777" w:rsidR="00B94B9E" w:rsidRPr="009A6911" w:rsidRDefault="00B94B9E" w:rsidP="00B94B9E">
      <w:pPr>
        <w:jc w:val="both"/>
        <w:rPr>
          <w:lang w:val="sr-Cyrl-RS"/>
        </w:rPr>
      </w:pPr>
      <w:r>
        <w:t xml:space="preserve">- </w:t>
      </w:r>
      <w:proofErr w:type="spellStart"/>
      <w:r w:rsidR="009A6911">
        <w:t>Таблице</w:t>
      </w:r>
      <w:proofErr w:type="spellEnd"/>
      <w:r w:rsidR="009A6911">
        <w:t xml:space="preserve"> - </w:t>
      </w:r>
      <w:proofErr w:type="spellStart"/>
      <w:r w:rsidR="009A6911">
        <w:t>Тарифе</w:t>
      </w:r>
      <w:proofErr w:type="spellEnd"/>
      <w:r w:rsidR="009A6911">
        <w:t xml:space="preserve"> </w:t>
      </w:r>
    </w:p>
    <w:p w14:paraId="6E4FFA89" w14:textId="77777777" w:rsidR="00B94B9E" w:rsidRPr="00D84F4D" w:rsidRDefault="00B94B9E" w:rsidP="00B94B9E">
      <w:pPr>
        <w:jc w:val="both"/>
      </w:pPr>
      <w:r>
        <w:t xml:space="preserve">- </w:t>
      </w:r>
      <w:proofErr w:type="spellStart"/>
      <w:r w:rsidRPr="00D84F4D">
        <w:t>Списак</w:t>
      </w:r>
      <w:proofErr w:type="spellEnd"/>
      <w:r w:rsidRPr="00D84F4D">
        <w:t xml:space="preserve"> </w:t>
      </w:r>
      <w:proofErr w:type="spellStart"/>
      <w:r w:rsidRPr="00D84F4D">
        <w:t>катастарских</w:t>
      </w:r>
      <w:proofErr w:type="spellEnd"/>
      <w:r w:rsidRPr="00D84F4D">
        <w:t xml:space="preserve"> </w:t>
      </w:r>
      <w:proofErr w:type="spellStart"/>
      <w:r w:rsidRPr="00D84F4D">
        <w:t>парцела</w:t>
      </w:r>
      <w:proofErr w:type="spellEnd"/>
      <w:r w:rsidRPr="00D84F4D">
        <w:t xml:space="preserve"> </w:t>
      </w:r>
    </w:p>
    <w:p w14:paraId="0D4B4765" w14:textId="77777777" w:rsidR="00B94B9E" w:rsidRPr="00D84F4D" w:rsidRDefault="00B94B9E" w:rsidP="00B94B9E">
      <w:pPr>
        <w:jc w:val="both"/>
      </w:pPr>
      <w:r>
        <w:t xml:space="preserve">- </w:t>
      </w:r>
      <w:proofErr w:type="spellStart"/>
      <w:r w:rsidRPr="00D84F4D">
        <w:t>Шумска</w:t>
      </w:r>
      <w:proofErr w:type="spellEnd"/>
      <w:r w:rsidRPr="00D84F4D">
        <w:t xml:space="preserve"> </w:t>
      </w:r>
      <w:proofErr w:type="spellStart"/>
      <w:r w:rsidRPr="00D84F4D">
        <w:t>хроника</w:t>
      </w:r>
      <w:proofErr w:type="spellEnd"/>
      <w:r w:rsidRPr="00D84F4D">
        <w:t xml:space="preserve"> </w:t>
      </w:r>
    </w:p>
    <w:p w14:paraId="10FE515E" w14:textId="77777777" w:rsidR="00B94B9E" w:rsidRPr="0045254C" w:rsidRDefault="00B94B9E" w:rsidP="00B94B9E">
      <w:pPr>
        <w:jc w:val="both"/>
      </w:pPr>
      <w:r>
        <w:tab/>
      </w:r>
      <w:proofErr w:type="spellStart"/>
      <w:r w:rsidRPr="00D84F4D">
        <w:t>Ова</w:t>
      </w:r>
      <w:proofErr w:type="spellEnd"/>
      <w:r w:rsidRPr="00D84F4D">
        <w:t xml:space="preserve"> </w:t>
      </w:r>
      <w:proofErr w:type="spellStart"/>
      <w:r w:rsidRPr="00D84F4D">
        <w:t>основа</w:t>
      </w:r>
      <w:proofErr w:type="spellEnd"/>
      <w:r w:rsidRPr="00D84F4D">
        <w:t xml:space="preserve"> </w:t>
      </w:r>
      <w:proofErr w:type="spellStart"/>
      <w:r w:rsidRPr="00D84F4D">
        <w:t>газдовања</w:t>
      </w:r>
      <w:proofErr w:type="spellEnd"/>
      <w:r>
        <w:t xml:space="preserve"> </w:t>
      </w:r>
      <w:proofErr w:type="spellStart"/>
      <w:r>
        <w:t>шумама</w:t>
      </w:r>
      <w:proofErr w:type="spellEnd"/>
      <w:r>
        <w:t xml:space="preserve"> </w:t>
      </w:r>
      <w:proofErr w:type="spellStart"/>
      <w:r>
        <w:t>је</w:t>
      </w:r>
      <w:proofErr w:type="spellEnd"/>
      <w:r>
        <w:t xml:space="preserve"> </w:t>
      </w:r>
      <w:proofErr w:type="spellStart"/>
      <w:r>
        <w:t>урађена</w:t>
      </w:r>
      <w:proofErr w:type="spellEnd"/>
      <w:r>
        <w:t xml:space="preserve"> у </w:t>
      </w:r>
      <w:proofErr w:type="spellStart"/>
      <w:r>
        <w:t>складу</w:t>
      </w:r>
      <w:proofErr w:type="spellEnd"/>
      <w:r>
        <w:t xml:space="preserve"> </w:t>
      </w:r>
      <w:proofErr w:type="spellStart"/>
      <w:proofErr w:type="gramStart"/>
      <w:r>
        <w:t>са</w:t>
      </w:r>
      <w:proofErr w:type="spellEnd"/>
      <w:r>
        <w:t xml:space="preserve"> ,,</w:t>
      </w:r>
      <w:proofErr w:type="spellStart"/>
      <w:r w:rsidRPr="00D84F4D">
        <w:t>Правилником</w:t>
      </w:r>
      <w:proofErr w:type="spellEnd"/>
      <w:proofErr w:type="gramEnd"/>
      <w:r w:rsidRPr="00D84F4D">
        <w:t xml:space="preserve"> о </w:t>
      </w:r>
      <w:proofErr w:type="spellStart"/>
      <w:r w:rsidRPr="00D84F4D">
        <w:t>садржини</w:t>
      </w:r>
      <w:proofErr w:type="spellEnd"/>
      <w:r w:rsidRPr="00D84F4D">
        <w:t xml:space="preserve"> </w:t>
      </w:r>
      <w:proofErr w:type="spellStart"/>
      <w:r w:rsidRPr="00D84F4D">
        <w:t>основа</w:t>
      </w:r>
      <w:proofErr w:type="spellEnd"/>
      <w:r>
        <w:t>”</w:t>
      </w:r>
      <w:r w:rsidRPr="00D84F4D">
        <w:t xml:space="preserve"> и (</w:t>
      </w:r>
      <w:r>
        <w:t>,,</w:t>
      </w:r>
      <w:proofErr w:type="spellStart"/>
      <w:r w:rsidRPr="00D84F4D">
        <w:t>Службени</w:t>
      </w:r>
      <w:proofErr w:type="spellEnd"/>
      <w:r w:rsidRPr="00D84F4D">
        <w:t xml:space="preserve"> </w:t>
      </w:r>
      <w:proofErr w:type="spellStart"/>
      <w:r w:rsidRPr="00D84F4D">
        <w:t>гласник</w:t>
      </w:r>
      <w:proofErr w:type="spellEnd"/>
      <w:r w:rsidRPr="00D84F4D">
        <w:t xml:space="preserve"> РС</w:t>
      </w:r>
      <w:r>
        <w:t>”</w:t>
      </w:r>
      <w:r w:rsidRPr="00D84F4D">
        <w:t xml:space="preserve"> </w:t>
      </w:r>
      <w:proofErr w:type="spellStart"/>
      <w:r w:rsidRPr="00D84F4D">
        <w:t>бр</w:t>
      </w:r>
      <w:proofErr w:type="spellEnd"/>
      <w:r w:rsidRPr="00D84F4D">
        <w:t xml:space="preserve">. 122 </w:t>
      </w:r>
      <w:proofErr w:type="spellStart"/>
      <w:r w:rsidRPr="00D84F4D">
        <w:t>од</w:t>
      </w:r>
      <w:proofErr w:type="spellEnd"/>
      <w:r w:rsidRPr="00D84F4D">
        <w:t xml:space="preserve"> 12,12.2003 </w:t>
      </w:r>
      <w:proofErr w:type="spellStart"/>
      <w:r w:rsidRPr="00D84F4D">
        <w:t>године</w:t>
      </w:r>
      <w:proofErr w:type="spellEnd"/>
      <w:r w:rsidRPr="00D84F4D">
        <w:t xml:space="preserve">) </w:t>
      </w:r>
      <w:proofErr w:type="gramStart"/>
      <w:r w:rsidRPr="00D84F4D">
        <w:t xml:space="preserve">и </w:t>
      </w:r>
      <w:r>
        <w:t>,,</w:t>
      </w:r>
      <w:proofErr w:type="spellStart"/>
      <w:r w:rsidRPr="00D84F4D">
        <w:t>Закона</w:t>
      </w:r>
      <w:proofErr w:type="spellEnd"/>
      <w:proofErr w:type="gramEnd"/>
      <w:r w:rsidRPr="00D84F4D">
        <w:t xml:space="preserve"> о </w:t>
      </w:r>
      <w:proofErr w:type="spellStart"/>
      <w:r w:rsidRPr="00D84F4D">
        <w:t>шумама</w:t>
      </w:r>
      <w:proofErr w:type="spellEnd"/>
      <w:r>
        <w:t xml:space="preserve">” </w:t>
      </w:r>
      <w:r w:rsidRPr="00D84F4D">
        <w:t>(</w:t>
      </w:r>
      <w:r>
        <w:t>,,</w:t>
      </w:r>
      <w:proofErr w:type="spellStart"/>
      <w:r w:rsidRPr="00D84F4D">
        <w:t>Службени</w:t>
      </w:r>
      <w:proofErr w:type="spellEnd"/>
      <w:r w:rsidRPr="00D84F4D">
        <w:t xml:space="preserve"> </w:t>
      </w:r>
      <w:proofErr w:type="spellStart"/>
      <w:r w:rsidRPr="00D84F4D">
        <w:t>гласник</w:t>
      </w:r>
      <w:proofErr w:type="spellEnd"/>
      <w:r w:rsidRPr="00D84F4D">
        <w:t xml:space="preserve"> РС</w:t>
      </w:r>
      <w:r>
        <w:t>”</w:t>
      </w:r>
      <w:r w:rsidRPr="00D84F4D">
        <w:t xml:space="preserve"> бр.30/2010; 93/12; 89/15)</w:t>
      </w:r>
      <w:r>
        <w:t>.</w:t>
      </w:r>
      <w:r w:rsidRPr="00D84F4D">
        <w:t xml:space="preserve"> </w:t>
      </w:r>
    </w:p>
    <w:p w14:paraId="07843D12" w14:textId="343BC146" w:rsidR="00B94B9E" w:rsidRDefault="00B94B9E" w:rsidP="00B94B9E">
      <w:pPr>
        <w:rPr>
          <w:b/>
          <w:sz w:val="24"/>
          <w:lang w:eastAsia="en-US"/>
        </w:rPr>
      </w:pPr>
    </w:p>
    <w:p w14:paraId="737267C1" w14:textId="07034257" w:rsidR="00A428FA" w:rsidRDefault="00A428FA" w:rsidP="00B94B9E">
      <w:pPr>
        <w:rPr>
          <w:b/>
          <w:sz w:val="24"/>
          <w:lang w:eastAsia="en-US"/>
        </w:rPr>
      </w:pPr>
    </w:p>
    <w:p w14:paraId="2314B463" w14:textId="6C58F6F4" w:rsidR="00A428FA" w:rsidRDefault="00A428FA" w:rsidP="00B94B9E">
      <w:pPr>
        <w:rPr>
          <w:b/>
          <w:sz w:val="24"/>
          <w:lang w:eastAsia="en-US"/>
        </w:rPr>
      </w:pPr>
    </w:p>
    <w:p w14:paraId="2C06E94D" w14:textId="2030EFCA" w:rsidR="00A428FA" w:rsidRDefault="00A428FA" w:rsidP="00B94B9E">
      <w:pPr>
        <w:rPr>
          <w:b/>
          <w:sz w:val="24"/>
          <w:lang w:eastAsia="en-US"/>
        </w:rPr>
      </w:pPr>
    </w:p>
    <w:p w14:paraId="106BD06F" w14:textId="1327E0B5" w:rsidR="00A428FA" w:rsidRDefault="00A428FA" w:rsidP="00B94B9E">
      <w:pPr>
        <w:rPr>
          <w:b/>
          <w:sz w:val="24"/>
          <w:lang w:eastAsia="en-US"/>
        </w:rPr>
      </w:pPr>
    </w:p>
    <w:p w14:paraId="7BE443EF" w14:textId="7F0F3343" w:rsidR="00A428FA" w:rsidRDefault="00A428FA" w:rsidP="00B94B9E">
      <w:pPr>
        <w:rPr>
          <w:b/>
          <w:sz w:val="24"/>
          <w:lang w:eastAsia="en-US"/>
        </w:rPr>
      </w:pPr>
    </w:p>
    <w:p w14:paraId="052E92E5" w14:textId="66C610EA" w:rsidR="00A428FA" w:rsidRDefault="00A428FA" w:rsidP="00B94B9E">
      <w:pPr>
        <w:rPr>
          <w:b/>
          <w:sz w:val="24"/>
          <w:lang w:eastAsia="en-US"/>
        </w:rPr>
      </w:pPr>
    </w:p>
    <w:p w14:paraId="5783C3E9" w14:textId="74FFB8DA" w:rsidR="00A428FA" w:rsidRDefault="00A428FA" w:rsidP="00B94B9E">
      <w:pPr>
        <w:rPr>
          <w:b/>
          <w:sz w:val="24"/>
          <w:lang w:eastAsia="en-US"/>
        </w:rPr>
      </w:pPr>
    </w:p>
    <w:p w14:paraId="11638307" w14:textId="31A65286" w:rsidR="00A428FA" w:rsidRDefault="00A428FA" w:rsidP="00B94B9E">
      <w:pPr>
        <w:rPr>
          <w:b/>
          <w:sz w:val="24"/>
          <w:lang w:eastAsia="en-US"/>
        </w:rPr>
      </w:pPr>
    </w:p>
    <w:p w14:paraId="54B8B43F" w14:textId="4CE7BF5C" w:rsidR="00A428FA" w:rsidRDefault="00A428FA" w:rsidP="00B94B9E">
      <w:pPr>
        <w:rPr>
          <w:b/>
          <w:sz w:val="24"/>
          <w:lang w:eastAsia="en-US"/>
        </w:rPr>
      </w:pPr>
    </w:p>
    <w:p w14:paraId="71A50A87" w14:textId="77777777" w:rsidR="00A428FA" w:rsidRPr="003637A6" w:rsidRDefault="00A428FA" w:rsidP="00B94B9E">
      <w:pPr>
        <w:rPr>
          <w:b/>
          <w:sz w:val="24"/>
          <w:lang w:eastAsia="en-US"/>
        </w:rPr>
      </w:pPr>
    </w:p>
    <w:p w14:paraId="67F23E3C" w14:textId="77777777" w:rsidR="00B94B9E" w:rsidRDefault="00B94B9E" w:rsidP="00B94B9E">
      <w:r>
        <w:t xml:space="preserve">           П Р О Ј Е К Т А Н Т, </w:t>
      </w:r>
      <w:r>
        <w:tab/>
      </w:r>
      <w:r>
        <w:tab/>
      </w:r>
      <w:r>
        <w:tab/>
      </w:r>
      <w:r>
        <w:tab/>
      </w:r>
      <w:r>
        <w:tab/>
      </w:r>
      <w:r>
        <w:tab/>
      </w:r>
      <w:r>
        <w:tab/>
        <w:t xml:space="preserve">Д И Р Е К Т О Р, </w:t>
      </w:r>
    </w:p>
    <w:p w14:paraId="534A80ED" w14:textId="77777777" w:rsidR="00B94B9E" w:rsidRDefault="00B94B9E" w:rsidP="00B94B9E">
      <w:pPr>
        <w:spacing w:after="14" w:line="259" w:lineRule="auto"/>
      </w:pPr>
    </w:p>
    <w:p w14:paraId="6C40EAF9" w14:textId="77777777" w:rsidR="00B94B9E" w:rsidRDefault="00B94B9E" w:rsidP="00B94B9E"/>
    <w:p w14:paraId="11833B5C" w14:textId="77777777" w:rsidR="00B94B9E" w:rsidRDefault="00B94B9E" w:rsidP="00B94B9E">
      <w:pPr>
        <w:rPr>
          <w:b/>
          <w:sz w:val="24"/>
          <w:lang w:eastAsia="en-US"/>
        </w:rPr>
      </w:pPr>
      <w:proofErr w:type="spellStart"/>
      <w:r>
        <w:t>Радомир</w:t>
      </w:r>
      <w:proofErr w:type="spellEnd"/>
      <w:r>
        <w:t xml:space="preserve"> </w:t>
      </w:r>
      <w:proofErr w:type="spellStart"/>
      <w:r>
        <w:t>Стојановић</w:t>
      </w:r>
      <w:proofErr w:type="spellEnd"/>
      <w:r>
        <w:t xml:space="preserve">, </w:t>
      </w:r>
      <w:proofErr w:type="gramStart"/>
      <w:r>
        <w:rPr>
          <w:lang w:val="sr-Cyrl-RS"/>
        </w:rPr>
        <w:t>маст</w:t>
      </w:r>
      <w:r>
        <w:t>.</w:t>
      </w:r>
      <w:proofErr w:type="spellStart"/>
      <w:r>
        <w:t>инж</w:t>
      </w:r>
      <w:proofErr w:type="gramEnd"/>
      <w:r>
        <w:t>.шум</w:t>
      </w:r>
      <w:proofErr w:type="spellEnd"/>
      <w:r>
        <w:t xml:space="preserve">.    </w:t>
      </w:r>
      <w:r>
        <w:tab/>
      </w:r>
      <w:r>
        <w:tab/>
      </w:r>
      <w:r>
        <w:tab/>
      </w:r>
      <w:r w:rsidRPr="00EE3546">
        <w:t xml:space="preserve">   </w:t>
      </w:r>
      <w:r>
        <w:tab/>
      </w:r>
      <w:r>
        <w:rPr>
          <w:lang w:val="sr-Cyrl-RS"/>
        </w:rPr>
        <w:t xml:space="preserve">          </w:t>
      </w:r>
      <w:r w:rsidRPr="00EE3546">
        <w:t xml:space="preserve"> </w:t>
      </w:r>
      <w:r>
        <w:rPr>
          <w:lang w:val="sr-Cyrl-RS"/>
        </w:rPr>
        <w:t xml:space="preserve">Небојша </w:t>
      </w:r>
      <w:proofErr w:type="spellStart"/>
      <w:r>
        <w:rPr>
          <w:lang w:val="sr-Cyrl-RS"/>
        </w:rPr>
        <w:t>Миховиловић</w:t>
      </w:r>
      <w:proofErr w:type="spellEnd"/>
      <w:r>
        <w:t>, дипл.инж.шум.</w:t>
      </w:r>
    </w:p>
    <w:p w14:paraId="6C2D585E" w14:textId="77777777" w:rsidR="00A428FA" w:rsidRDefault="00A428FA" w:rsidP="00DA24CC">
      <w:pPr>
        <w:jc w:val="center"/>
        <w:rPr>
          <w:b/>
          <w:sz w:val="18"/>
          <w:szCs w:val="14"/>
        </w:rPr>
      </w:pPr>
    </w:p>
    <w:p w14:paraId="7288F749" w14:textId="05BCBA17" w:rsidR="00B94B9E" w:rsidRPr="00A428FA" w:rsidRDefault="00A428FA" w:rsidP="00DA24CC">
      <w:pPr>
        <w:jc w:val="center"/>
        <w:rPr>
          <w:b/>
          <w:szCs w:val="16"/>
        </w:rPr>
      </w:pPr>
      <w:r>
        <w:rPr>
          <w:b/>
          <w:szCs w:val="16"/>
        </w:rPr>
        <w:br w:type="page"/>
      </w:r>
      <w:r w:rsidR="00B94B9E" w:rsidRPr="00A428FA">
        <w:rPr>
          <w:b/>
          <w:szCs w:val="16"/>
        </w:rPr>
        <w:lastRenderedPageBreak/>
        <w:t>Преглед Наменских целина, Газдинских класа по одељењима и одсецима и подели на - шуме високе заштитне вредности (HCVF) и површине изван газдинског третмана</w:t>
      </w:r>
    </w:p>
    <w:tbl>
      <w:tblPr>
        <w:tblW w:w="10675" w:type="dxa"/>
        <w:tblInd w:w="-451" w:type="dxa"/>
        <w:tblCellMar>
          <w:top w:w="10" w:type="dxa"/>
          <w:left w:w="31" w:type="dxa"/>
          <w:right w:w="39" w:type="dxa"/>
        </w:tblCellMar>
        <w:tblLook w:val="04A0" w:firstRow="1" w:lastRow="0" w:firstColumn="1" w:lastColumn="0" w:noHBand="0" w:noVBand="1"/>
      </w:tblPr>
      <w:tblGrid>
        <w:gridCol w:w="1472"/>
        <w:gridCol w:w="1135"/>
        <w:gridCol w:w="5435"/>
        <w:gridCol w:w="1260"/>
        <w:gridCol w:w="1373"/>
      </w:tblGrid>
      <w:tr w:rsidR="00B94B9E" w:rsidRPr="00DA24CC" w14:paraId="51E771FD"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0B839493" w14:textId="77777777" w:rsidR="00B94B9E" w:rsidRPr="00DA24CC" w:rsidRDefault="00B94B9E" w:rsidP="00260F9B">
            <w:pPr>
              <w:rPr>
                <w:b/>
                <w:sz w:val="16"/>
                <w:szCs w:val="16"/>
              </w:rPr>
            </w:pPr>
            <w:r w:rsidRPr="00DA24CC">
              <w:rPr>
                <w:b/>
                <w:sz w:val="16"/>
                <w:szCs w:val="16"/>
              </w:rPr>
              <w:t xml:space="preserve">газд.класа  /  основна намена / одељење / одсек                        </w:t>
            </w:r>
          </w:p>
        </w:tc>
      </w:tr>
      <w:tr w:rsidR="00B94B9E" w:rsidRPr="00DA24CC" w14:paraId="04D32358" w14:textId="77777777" w:rsidTr="00650F90">
        <w:trPr>
          <w:trHeight w:val="126"/>
        </w:trPr>
        <w:tc>
          <w:tcPr>
            <w:tcW w:w="10675" w:type="dxa"/>
            <w:gridSpan w:val="5"/>
            <w:tcBorders>
              <w:top w:val="single" w:sz="6" w:space="0" w:color="000000"/>
              <w:left w:val="single" w:sz="6" w:space="0" w:color="000000"/>
              <w:bottom w:val="single" w:sz="6" w:space="0" w:color="000000"/>
              <w:right w:val="single" w:sz="6" w:space="0" w:color="000000"/>
            </w:tcBorders>
          </w:tcPr>
          <w:p w14:paraId="370CE5A8" w14:textId="77777777" w:rsidR="00B94B9E" w:rsidRPr="00DA24CC" w:rsidRDefault="00B94B9E" w:rsidP="00260F9B">
            <w:pPr>
              <w:jc w:val="center"/>
              <w:rPr>
                <w:b/>
                <w:sz w:val="16"/>
                <w:szCs w:val="16"/>
              </w:rPr>
            </w:pPr>
            <w:r w:rsidRPr="00DA24CC">
              <w:rPr>
                <w:b/>
                <w:sz w:val="16"/>
                <w:szCs w:val="16"/>
              </w:rPr>
              <w:t>наменска целина  »</w:t>
            </w:r>
            <w:r w:rsidRPr="00DA24CC">
              <w:rPr>
                <w:b/>
                <w:sz w:val="16"/>
                <w:szCs w:val="16"/>
                <w:lang w:val="sr-Latn-RS"/>
              </w:rPr>
              <w:t>21</w:t>
            </w:r>
            <w:r w:rsidRPr="00DA24CC">
              <w:rPr>
                <w:b/>
                <w:sz w:val="16"/>
                <w:szCs w:val="16"/>
              </w:rPr>
              <w:t>« изданачке шуме</w:t>
            </w:r>
          </w:p>
        </w:tc>
      </w:tr>
      <w:tr w:rsidR="00B94B9E" w:rsidRPr="00DA24CC" w14:paraId="12EEB7ED"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32FF9B1F" w14:textId="77777777" w:rsidR="00B94B9E" w:rsidRPr="00DA24CC" w:rsidRDefault="00B94B9E" w:rsidP="00260F9B">
            <w:pPr>
              <w:outlineLvl w:val="0"/>
              <w:rPr>
                <w:bCs/>
                <w:color w:val="000000"/>
                <w:sz w:val="16"/>
                <w:szCs w:val="16"/>
                <w:lang w:val="sr-Latn-RS"/>
              </w:rPr>
            </w:pPr>
            <w:r w:rsidRPr="00DA24CC">
              <w:rPr>
                <w:b/>
                <w:color w:val="000000"/>
                <w:sz w:val="16"/>
                <w:szCs w:val="16"/>
                <w:lang w:val="sr-Latn-RS"/>
              </w:rPr>
              <w:t>21-176-321</w:t>
            </w:r>
            <w:r w:rsidRPr="00DA24CC">
              <w:rPr>
                <w:bCs/>
                <w:color w:val="000000"/>
                <w:sz w:val="16"/>
                <w:szCs w:val="16"/>
                <w:lang w:val="sr-Latn-RS"/>
              </w:rPr>
              <w:t>: 29/h, 29/m,30/q, 56/b</w:t>
            </w:r>
          </w:p>
        </w:tc>
      </w:tr>
      <w:tr w:rsidR="00B94B9E" w:rsidRPr="00DA24CC" w14:paraId="477921A7"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6B12B365" w14:textId="77777777" w:rsidR="00B94B9E" w:rsidRPr="00DA24CC" w:rsidRDefault="00B94B9E" w:rsidP="00260F9B">
            <w:pPr>
              <w:outlineLvl w:val="2"/>
              <w:rPr>
                <w:color w:val="000000"/>
                <w:sz w:val="16"/>
                <w:szCs w:val="16"/>
              </w:rPr>
            </w:pPr>
            <w:r w:rsidRPr="00DA24CC">
              <w:rPr>
                <w:b/>
                <w:bCs/>
                <w:color w:val="000000"/>
                <w:sz w:val="16"/>
                <w:szCs w:val="16"/>
              </w:rPr>
              <w:t>21</w:t>
            </w:r>
            <w:r w:rsidRPr="00DA24CC">
              <w:rPr>
                <w:b/>
                <w:bCs/>
                <w:color w:val="000000"/>
                <w:sz w:val="16"/>
                <w:szCs w:val="16"/>
                <w:lang w:val="sr-Latn-RS"/>
              </w:rPr>
              <w:t>-</w:t>
            </w:r>
            <w:r w:rsidRPr="00DA24CC">
              <w:rPr>
                <w:b/>
                <w:bCs/>
                <w:color w:val="000000"/>
                <w:sz w:val="16"/>
                <w:szCs w:val="16"/>
              </w:rPr>
              <w:t>196</w:t>
            </w:r>
            <w:r w:rsidRPr="00DA24CC">
              <w:rPr>
                <w:b/>
                <w:bCs/>
                <w:color w:val="000000"/>
                <w:sz w:val="16"/>
                <w:szCs w:val="16"/>
                <w:lang w:val="sr-Latn-RS"/>
              </w:rPr>
              <w:t>-</w:t>
            </w:r>
            <w:r w:rsidRPr="00DA24CC">
              <w:rPr>
                <w:b/>
                <w:bCs/>
                <w:color w:val="000000"/>
                <w:sz w:val="16"/>
                <w:szCs w:val="16"/>
              </w:rPr>
              <w:t>321</w:t>
            </w:r>
            <w:r w:rsidRPr="00DA24CC">
              <w:rPr>
                <w:color w:val="000000"/>
                <w:sz w:val="16"/>
                <w:szCs w:val="16"/>
              </w:rPr>
              <w:t>: 42/b</w:t>
            </w:r>
          </w:p>
        </w:tc>
      </w:tr>
      <w:tr w:rsidR="00B94B9E" w:rsidRPr="00DA24CC" w14:paraId="4080E293"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0D0CD62B" w14:textId="77777777" w:rsidR="00B94B9E" w:rsidRPr="00DA24CC" w:rsidRDefault="00B94B9E" w:rsidP="00260F9B">
            <w:pPr>
              <w:outlineLvl w:val="2"/>
              <w:rPr>
                <w:color w:val="000000"/>
                <w:sz w:val="16"/>
                <w:szCs w:val="16"/>
                <w:lang w:val="sr-Latn-RS"/>
              </w:rPr>
            </w:pPr>
            <w:r w:rsidRPr="00DA24CC">
              <w:rPr>
                <w:b/>
                <w:bCs/>
                <w:color w:val="000000"/>
                <w:sz w:val="16"/>
                <w:szCs w:val="16"/>
              </w:rPr>
              <w:t>21</w:t>
            </w:r>
            <w:r w:rsidRPr="00DA24CC">
              <w:rPr>
                <w:b/>
                <w:bCs/>
                <w:color w:val="000000"/>
                <w:sz w:val="16"/>
                <w:szCs w:val="16"/>
                <w:lang w:val="sr-Latn-RS"/>
              </w:rPr>
              <w:t>-</w:t>
            </w:r>
            <w:r w:rsidRPr="00DA24CC">
              <w:rPr>
                <w:b/>
                <w:bCs/>
                <w:color w:val="000000"/>
                <w:sz w:val="16"/>
                <w:szCs w:val="16"/>
              </w:rPr>
              <w:t>264</w:t>
            </w:r>
            <w:r w:rsidRPr="00DA24CC">
              <w:rPr>
                <w:b/>
                <w:bCs/>
                <w:color w:val="000000"/>
                <w:sz w:val="16"/>
                <w:szCs w:val="16"/>
                <w:lang w:val="sr-Latn-RS"/>
              </w:rPr>
              <w:t>-</w:t>
            </w:r>
            <w:r w:rsidRPr="00DA24CC">
              <w:rPr>
                <w:b/>
                <w:bCs/>
                <w:color w:val="000000"/>
                <w:sz w:val="16"/>
                <w:szCs w:val="16"/>
              </w:rPr>
              <w:t>411</w:t>
            </w:r>
            <w:r w:rsidRPr="00DA24CC">
              <w:rPr>
                <w:color w:val="000000"/>
                <w:sz w:val="16"/>
                <w:szCs w:val="16"/>
                <w:lang w:val="sr-Latn-RS"/>
              </w:rPr>
              <w:t>: 33/k, 35/i</w:t>
            </w:r>
          </w:p>
        </w:tc>
      </w:tr>
      <w:tr w:rsidR="00B94B9E" w:rsidRPr="00DA24CC" w14:paraId="0B6A6B46"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2B80E8A9" w14:textId="77777777" w:rsidR="00B94B9E" w:rsidRPr="00DA24CC" w:rsidRDefault="00B94B9E" w:rsidP="00260F9B">
            <w:pPr>
              <w:outlineLvl w:val="2"/>
              <w:rPr>
                <w:color w:val="000000"/>
                <w:sz w:val="16"/>
                <w:szCs w:val="16"/>
                <w:lang w:eastAsia="en-US"/>
              </w:rPr>
            </w:pPr>
            <w:r w:rsidRPr="00DA24CC">
              <w:rPr>
                <w:b/>
                <w:bCs/>
                <w:color w:val="000000"/>
                <w:sz w:val="16"/>
                <w:szCs w:val="16"/>
              </w:rPr>
              <w:t>21</w:t>
            </w:r>
            <w:r w:rsidRPr="00DA24CC">
              <w:rPr>
                <w:b/>
                <w:bCs/>
                <w:color w:val="000000"/>
                <w:sz w:val="16"/>
                <w:szCs w:val="16"/>
                <w:lang w:val="sr-Latn-RS"/>
              </w:rPr>
              <w:t>-</w:t>
            </w:r>
            <w:r w:rsidRPr="00DA24CC">
              <w:rPr>
                <w:b/>
                <w:bCs/>
                <w:color w:val="000000"/>
                <w:sz w:val="16"/>
                <w:szCs w:val="16"/>
              </w:rPr>
              <w:t>287</w:t>
            </w:r>
            <w:r w:rsidRPr="00DA24CC">
              <w:rPr>
                <w:b/>
                <w:bCs/>
                <w:color w:val="000000"/>
                <w:sz w:val="16"/>
                <w:szCs w:val="16"/>
                <w:lang w:val="sr-Latn-RS"/>
              </w:rPr>
              <w:t>-</w:t>
            </w:r>
            <w:r w:rsidRPr="00DA24CC">
              <w:rPr>
                <w:b/>
                <w:bCs/>
                <w:color w:val="000000"/>
                <w:sz w:val="16"/>
                <w:szCs w:val="16"/>
              </w:rPr>
              <w:t>321</w:t>
            </w:r>
            <w:r w:rsidRPr="00DA24CC">
              <w:rPr>
                <w:color w:val="000000"/>
                <w:sz w:val="16"/>
                <w:szCs w:val="16"/>
              </w:rPr>
              <w:t>:</w:t>
            </w:r>
            <w:r w:rsidRPr="00DA24CC">
              <w:rPr>
                <w:color w:val="000000"/>
                <w:sz w:val="16"/>
                <w:szCs w:val="16"/>
                <w:lang w:val="sr-Cyrl-RS"/>
              </w:rPr>
              <w:t xml:space="preserve"> </w:t>
            </w:r>
            <w:r w:rsidRPr="00DA24CC">
              <w:rPr>
                <w:color w:val="000000"/>
                <w:sz w:val="16"/>
                <w:szCs w:val="16"/>
              </w:rPr>
              <w:t>18/b</w:t>
            </w:r>
          </w:p>
        </w:tc>
      </w:tr>
      <w:tr w:rsidR="00B94B9E" w:rsidRPr="00DA24CC" w14:paraId="3E26E187"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0CA201AC" w14:textId="77777777" w:rsidR="00B94B9E" w:rsidRPr="00DA24CC" w:rsidRDefault="00B94B9E" w:rsidP="00260F9B">
            <w:pPr>
              <w:outlineLvl w:val="2"/>
              <w:rPr>
                <w:bCs/>
                <w:color w:val="000000"/>
                <w:sz w:val="16"/>
                <w:szCs w:val="16"/>
                <w:lang w:val="sr-Latn-RS"/>
              </w:rPr>
            </w:pPr>
            <w:r w:rsidRPr="00DA24CC">
              <w:rPr>
                <w:b/>
                <w:color w:val="000000"/>
                <w:sz w:val="16"/>
                <w:szCs w:val="16"/>
              </w:rPr>
              <w:t>21</w:t>
            </w:r>
            <w:r w:rsidRPr="00DA24CC">
              <w:rPr>
                <w:b/>
                <w:color w:val="000000"/>
                <w:sz w:val="16"/>
                <w:szCs w:val="16"/>
                <w:lang w:val="sr-Latn-RS"/>
              </w:rPr>
              <w:t>-</w:t>
            </w:r>
            <w:r w:rsidRPr="00DA24CC">
              <w:rPr>
                <w:b/>
                <w:color w:val="000000"/>
                <w:sz w:val="16"/>
                <w:szCs w:val="16"/>
              </w:rPr>
              <w:t>287</w:t>
            </w:r>
            <w:r w:rsidRPr="00DA24CC">
              <w:rPr>
                <w:b/>
                <w:color w:val="000000"/>
                <w:sz w:val="16"/>
                <w:szCs w:val="16"/>
                <w:lang w:val="sr-Latn-RS"/>
              </w:rPr>
              <w:t>-</w:t>
            </w:r>
            <w:r w:rsidRPr="00DA24CC">
              <w:rPr>
                <w:b/>
                <w:color w:val="000000"/>
                <w:sz w:val="16"/>
                <w:szCs w:val="16"/>
              </w:rPr>
              <w:t>411</w:t>
            </w:r>
            <w:r w:rsidRPr="00DA24CC">
              <w:rPr>
                <w:bCs/>
                <w:color w:val="000000"/>
                <w:sz w:val="16"/>
                <w:szCs w:val="16"/>
                <w:lang w:val="sr-Latn-RS"/>
              </w:rPr>
              <w:t>: 10/f, 5/h, 9/g</w:t>
            </w:r>
          </w:p>
        </w:tc>
      </w:tr>
      <w:tr w:rsidR="00B94B9E" w:rsidRPr="00DA24CC" w14:paraId="3B59449B"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74A6BACD" w14:textId="77777777" w:rsidR="00B94B9E" w:rsidRPr="00DA24CC" w:rsidRDefault="00B94B9E" w:rsidP="00260F9B">
            <w:pPr>
              <w:outlineLvl w:val="2"/>
              <w:rPr>
                <w:color w:val="000000"/>
                <w:sz w:val="16"/>
                <w:szCs w:val="16"/>
                <w:lang w:eastAsia="en-US"/>
              </w:rPr>
            </w:pPr>
            <w:r w:rsidRPr="00DA24CC">
              <w:rPr>
                <w:b/>
                <w:bCs/>
                <w:color w:val="000000"/>
                <w:sz w:val="16"/>
                <w:szCs w:val="16"/>
              </w:rPr>
              <w:t>21</w:t>
            </w:r>
            <w:r w:rsidRPr="00DA24CC">
              <w:rPr>
                <w:b/>
                <w:bCs/>
                <w:color w:val="000000"/>
                <w:sz w:val="16"/>
                <w:szCs w:val="16"/>
                <w:lang w:val="sr-Latn-RS"/>
              </w:rPr>
              <w:t>-</w:t>
            </w:r>
            <w:r w:rsidRPr="00DA24CC">
              <w:rPr>
                <w:b/>
                <w:bCs/>
                <w:color w:val="000000"/>
                <w:sz w:val="16"/>
                <w:szCs w:val="16"/>
              </w:rPr>
              <w:t>288</w:t>
            </w:r>
            <w:r w:rsidRPr="00DA24CC">
              <w:rPr>
                <w:b/>
                <w:bCs/>
                <w:color w:val="000000"/>
                <w:sz w:val="16"/>
                <w:szCs w:val="16"/>
                <w:lang w:val="sr-Latn-RS"/>
              </w:rPr>
              <w:t>-</w:t>
            </w:r>
            <w:r w:rsidRPr="00DA24CC">
              <w:rPr>
                <w:b/>
                <w:bCs/>
                <w:color w:val="000000"/>
                <w:sz w:val="16"/>
                <w:szCs w:val="16"/>
              </w:rPr>
              <w:t>321</w:t>
            </w:r>
            <w:r w:rsidRPr="00DA24CC">
              <w:rPr>
                <w:color w:val="000000"/>
                <w:sz w:val="16"/>
                <w:szCs w:val="16"/>
              </w:rPr>
              <w:t>: 17/a</w:t>
            </w:r>
          </w:p>
        </w:tc>
      </w:tr>
      <w:tr w:rsidR="00B94B9E" w:rsidRPr="00DA24CC" w14:paraId="0EE3264F"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6AA9CB24" w14:textId="77777777" w:rsidR="00B94B9E" w:rsidRPr="00DA24CC" w:rsidRDefault="00B94B9E" w:rsidP="00260F9B">
            <w:pPr>
              <w:outlineLvl w:val="2"/>
              <w:rPr>
                <w:bCs/>
                <w:color w:val="000000"/>
                <w:sz w:val="16"/>
                <w:szCs w:val="16"/>
                <w:lang w:val="sr-Latn-RS"/>
              </w:rPr>
            </w:pPr>
            <w:r w:rsidRPr="00DA24CC">
              <w:rPr>
                <w:b/>
                <w:color w:val="000000"/>
                <w:sz w:val="16"/>
                <w:szCs w:val="16"/>
              </w:rPr>
              <w:t>21</w:t>
            </w:r>
            <w:r w:rsidRPr="00DA24CC">
              <w:rPr>
                <w:b/>
                <w:color w:val="000000"/>
                <w:sz w:val="16"/>
                <w:szCs w:val="16"/>
                <w:lang w:val="sr-Latn-RS"/>
              </w:rPr>
              <w:t>-</w:t>
            </w:r>
            <w:r w:rsidRPr="00DA24CC">
              <w:rPr>
                <w:b/>
                <w:color w:val="000000"/>
                <w:sz w:val="16"/>
                <w:szCs w:val="16"/>
              </w:rPr>
              <w:t>288</w:t>
            </w:r>
            <w:r w:rsidRPr="00DA24CC">
              <w:rPr>
                <w:b/>
                <w:color w:val="000000"/>
                <w:sz w:val="16"/>
                <w:szCs w:val="16"/>
                <w:lang w:val="sr-Latn-RS"/>
              </w:rPr>
              <w:t>-</w:t>
            </w:r>
            <w:r w:rsidRPr="00DA24CC">
              <w:rPr>
                <w:b/>
                <w:color w:val="000000"/>
                <w:sz w:val="16"/>
                <w:szCs w:val="16"/>
              </w:rPr>
              <w:t>411</w:t>
            </w:r>
            <w:r w:rsidRPr="00DA24CC">
              <w:rPr>
                <w:bCs/>
                <w:color w:val="000000"/>
                <w:sz w:val="16"/>
                <w:szCs w:val="16"/>
                <w:lang w:val="sr-Latn-RS"/>
              </w:rPr>
              <w:t>: 10/c, 5/a, 6/b</w:t>
            </w:r>
          </w:p>
        </w:tc>
      </w:tr>
      <w:tr w:rsidR="00B94B9E" w:rsidRPr="00DA24CC" w14:paraId="531A5C74"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3B414C56" w14:textId="77777777" w:rsidR="00B94B9E" w:rsidRPr="00DA24CC" w:rsidRDefault="00B94B9E" w:rsidP="00260F9B">
            <w:pPr>
              <w:outlineLvl w:val="2"/>
              <w:rPr>
                <w:bCs/>
                <w:color w:val="000000"/>
                <w:sz w:val="16"/>
                <w:szCs w:val="16"/>
                <w:lang w:val="sr-Latn-RS"/>
              </w:rPr>
            </w:pPr>
            <w:r w:rsidRPr="00DA24CC">
              <w:rPr>
                <w:b/>
                <w:color w:val="000000"/>
                <w:sz w:val="16"/>
                <w:szCs w:val="16"/>
              </w:rPr>
              <w:t>21</w:t>
            </w:r>
            <w:r w:rsidRPr="00DA24CC">
              <w:rPr>
                <w:b/>
                <w:color w:val="000000"/>
                <w:sz w:val="16"/>
                <w:szCs w:val="16"/>
                <w:lang w:val="sr-Latn-RS"/>
              </w:rPr>
              <w:t>-</w:t>
            </w:r>
            <w:r w:rsidRPr="00DA24CC">
              <w:rPr>
                <w:b/>
                <w:color w:val="000000"/>
                <w:sz w:val="16"/>
                <w:szCs w:val="16"/>
              </w:rPr>
              <w:t>338</w:t>
            </w:r>
            <w:r w:rsidRPr="00DA24CC">
              <w:rPr>
                <w:b/>
                <w:color w:val="000000"/>
                <w:sz w:val="16"/>
                <w:szCs w:val="16"/>
                <w:lang w:val="sr-Latn-RS"/>
              </w:rPr>
              <w:t>-</w:t>
            </w:r>
            <w:r w:rsidRPr="00DA24CC">
              <w:rPr>
                <w:b/>
                <w:color w:val="000000"/>
                <w:sz w:val="16"/>
                <w:szCs w:val="16"/>
              </w:rPr>
              <w:t>411</w:t>
            </w:r>
            <w:r w:rsidRPr="00DA24CC">
              <w:rPr>
                <w:bCs/>
                <w:color w:val="000000"/>
                <w:sz w:val="16"/>
                <w:szCs w:val="16"/>
                <w:lang w:val="sr-Latn-RS"/>
              </w:rPr>
              <w:t>: 30/o</w:t>
            </w:r>
          </w:p>
        </w:tc>
      </w:tr>
      <w:tr w:rsidR="00B94B9E" w:rsidRPr="00DA24CC" w14:paraId="4B549C71"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3559A67B" w14:textId="77777777" w:rsidR="00B94B9E" w:rsidRPr="00DA24CC" w:rsidRDefault="00B94B9E" w:rsidP="00260F9B">
            <w:pPr>
              <w:outlineLvl w:val="2"/>
              <w:rPr>
                <w:color w:val="000000"/>
                <w:sz w:val="16"/>
                <w:szCs w:val="16"/>
                <w:lang w:eastAsia="en-US"/>
              </w:rPr>
            </w:pPr>
            <w:r w:rsidRPr="00DA24CC">
              <w:rPr>
                <w:b/>
                <w:bCs/>
                <w:color w:val="000000"/>
                <w:sz w:val="16"/>
                <w:szCs w:val="16"/>
              </w:rPr>
              <w:t>21</w:t>
            </w:r>
            <w:r w:rsidRPr="00DA24CC">
              <w:rPr>
                <w:b/>
                <w:bCs/>
                <w:color w:val="000000"/>
                <w:sz w:val="16"/>
                <w:szCs w:val="16"/>
                <w:lang w:val="sr-Latn-RS"/>
              </w:rPr>
              <w:t>-</w:t>
            </w:r>
            <w:r w:rsidRPr="00DA24CC">
              <w:rPr>
                <w:b/>
                <w:bCs/>
                <w:color w:val="000000"/>
                <w:sz w:val="16"/>
                <w:szCs w:val="16"/>
              </w:rPr>
              <w:t>360</w:t>
            </w:r>
            <w:r w:rsidRPr="00DA24CC">
              <w:rPr>
                <w:b/>
                <w:bCs/>
                <w:color w:val="000000"/>
                <w:sz w:val="16"/>
                <w:szCs w:val="16"/>
                <w:lang w:val="sr-Latn-RS"/>
              </w:rPr>
              <w:t>-</w:t>
            </w:r>
            <w:r w:rsidRPr="00DA24CC">
              <w:rPr>
                <w:b/>
                <w:bCs/>
                <w:color w:val="000000"/>
                <w:sz w:val="16"/>
                <w:szCs w:val="16"/>
              </w:rPr>
              <w:t>411</w:t>
            </w:r>
            <w:r w:rsidRPr="00DA24CC">
              <w:rPr>
                <w:color w:val="000000"/>
                <w:sz w:val="16"/>
                <w:szCs w:val="16"/>
              </w:rPr>
              <w:t>: 12/a, 12/b, 12/c, 13/d, 14/b, 15/b, 15/d, 19/h, 19/i, 2/e, 20/d, 21/a, 26/a, 27/a, 27/h, 29/e, 30/f, 34/a, 34/b, 35/b, 35/c, 41/c, 42/a, 48/c, 49/a, 49/c, 50/a, 50/b, 51/c, 52/c, 53/d, 55/c, 55/d, 56/a, 58/c, 58/d, 59/b, 59/e, 59/f, 60/a, 60/b, 60/d, 62/c, 62/f</w:t>
            </w:r>
          </w:p>
        </w:tc>
      </w:tr>
      <w:tr w:rsidR="00B94B9E" w:rsidRPr="00DA24CC" w14:paraId="62145772"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08027A23" w14:textId="77777777" w:rsidR="00B94B9E" w:rsidRPr="00DA24CC" w:rsidRDefault="00B94B9E" w:rsidP="00260F9B">
            <w:pPr>
              <w:outlineLvl w:val="2"/>
              <w:rPr>
                <w:bCs/>
                <w:color w:val="000000"/>
                <w:sz w:val="16"/>
                <w:szCs w:val="16"/>
                <w:lang w:val="sr-Latn-RS"/>
              </w:rPr>
            </w:pPr>
            <w:r w:rsidRPr="00DA24CC">
              <w:rPr>
                <w:b/>
                <w:color w:val="000000"/>
                <w:sz w:val="16"/>
                <w:szCs w:val="16"/>
              </w:rPr>
              <w:t>21</w:t>
            </w:r>
            <w:r w:rsidRPr="00DA24CC">
              <w:rPr>
                <w:b/>
                <w:color w:val="000000"/>
                <w:sz w:val="16"/>
                <w:szCs w:val="16"/>
                <w:lang w:val="sr-Latn-RS"/>
              </w:rPr>
              <w:t>-</w:t>
            </w:r>
            <w:r w:rsidRPr="00DA24CC">
              <w:rPr>
                <w:b/>
                <w:color w:val="000000"/>
                <w:sz w:val="16"/>
                <w:szCs w:val="16"/>
              </w:rPr>
              <w:t>360</w:t>
            </w:r>
            <w:r w:rsidRPr="00DA24CC">
              <w:rPr>
                <w:b/>
                <w:color w:val="000000"/>
                <w:sz w:val="16"/>
                <w:szCs w:val="16"/>
                <w:lang w:val="sr-Latn-RS"/>
              </w:rPr>
              <w:t>-</w:t>
            </w:r>
            <w:r w:rsidRPr="00DA24CC">
              <w:rPr>
                <w:b/>
                <w:color w:val="000000"/>
                <w:sz w:val="16"/>
                <w:szCs w:val="16"/>
              </w:rPr>
              <w:t>421</w:t>
            </w:r>
            <w:r w:rsidRPr="00DA24CC">
              <w:rPr>
                <w:bCs/>
                <w:color w:val="000000"/>
                <w:sz w:val="16"/>
                <w:szCs w:val="16"/>
                <w:lang w:val="sr-Latn-RS"/>
              </w:rPr>
              <w:t>: 15/e, 15/g, 22/a, 22/b, 22/g, 23/b, 23/d, 23/e, 23/n, 24/a, 25/f, 29/j, 44/g, 45/a, 45/c, 46/a, 46/b, 46/d, 47/a, 47/c, 48/a, 48/d, 48/e, 64/c, 64/e</w:t>
            </w:r>
          </w:p>
        </w:tc>
      </w:tr>
      <w:tr w:rsidR="00B94B9E" w:rsidRPr="00DA24CC" w14:paraId="5855923F"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416B9C3C" w14:textId="77777777" w:rsidR="00B94B9E" w:rsidRPr="00DA24CC" w:rsidRDefault="00B94B9E" w:rsidP="00260F9B">
            <w:pPr>
              <w:outlineLvl w:val="2"/>
              <w:rPr>
                <w:color w:val="000000"/>
                <w:sz w:val="16"/>
                <w:szCs w:val="16"/>
                <w:lang w:val="sr-Cyrl-RS" w:eastAsia="en-US"/>
              </w:rPr>
            </w:pPr>
            <w:r w:rsidRPr="00DA24CC">
              <w:rPr>
                <w:b/>
                <w:bCs/>
                <w:color w:val="000000"/>
                <w:sz w:val="16"/>
                <w:szCs w:val="16"/>
              </w:rPr>
              <w:t>21</w:t>
            </w:r>
            <w:r w:rsidRPr="00DA24CC">
              <w:rPr>
                <w:b/>
                <w:bCs/>
                <w:color w:val="000000"/>
                <w:sz w:val="16"/>
                <w:szCs w:val="16"/>
                <w:lang w:val="sr-Cyrl-RS"/>
              </w:rPr>
              <w:t>-</w:t>
            </w:r>
            <w:r w:rsidRPr="00DA24CC">
              <w:rPr>
                <w:b/>
                <w:bCs/>
                <w:color w:val="000000"/>
                <w:sz w:val="16"/>
                <w:szCs w:val="16"/>
              </w:rPr>
              <w:t>361</w:t>
            </w:r>
            <w:r w:rsidRPr="00DA24CC">
              <w:rPr>
                <w:b/>
                <w:bCs/>
                <w:color w:val="000000"/>
                <w:sz w:val="16"/>
                <w:szCs w:val="16"/>
                <w:lang w:val="sr-Cyrl-RS"/>
              </w:rPr>
              <w:t>-</w:t>
            </w:r>
            <w:r w:rsidRPr="00DA24CC">
              <w:rPr>
                <w:b/>
                <w:bCs/>
                <w:color w:val="000000"/>
                <w:sz w:val="16"/>
                <w:szCs w:val="16"/>
              </w:rPr>
              <w:t>411</w:t>
            </w:r>
            <w:r w:rsidRPr="00DA24CC">
              <w:rPr>
                <w:b/>
                <w:bCs/>
                <w:color w:val="000000"/>
                <w:sz w:val="16"/>
                <w:szCs w:val="16"/>
                <w:lang w:val="sr-Cyrl-RS"/>
              </w:rPr>
              <w:t>:</w:t>
            </w:r>
            <w:r w:rsidRPr="00DA24CC">
              <w:rPr>
                <w:sz w:val="16"/>
                <w:szCs w:val="16"/>
              </w:rPr>
              <w:t xml:space="preserve"> </w:t>
            </w:r>
            <w:r w:rsidRPr="00DA24CC">
              <w:rPr>
                <w:color w:val="000000"/>
                <w:sz w:val="16"/>
                <w:szCs w:val="16"/>
                <w:lang w:val="sr-Cyrl-RS"/>
              </w:rPr>
              <w:t>11/a, 13/b, 16/b, 20/a, 28/a, 32/f, 35/g, 36/a, 5/c, 52/b, 62/a, 62/g, 7/b, 8/a, 8/c, 9/b</w:t>
            </w:r>
          </w:p>
        </w:tc>
      </w:tr>
      <w:tr w:rsidR="00B94B9E" w:rsidRPr="00DA24CC" w14:paraId="3867E789"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65D85CAB" w14:textId="77777777" w:rsidR="00B94B9E" w:rsidRPr="00DA24CC" w:rsidRDefault="00B94B9E" w:rsidP="00260F9B">
            <w:pPr>
              <w:outlineLvl w:val="2"/>
              <w:rPr>
                <w:b/>
                <w:color w:val="000000"/>
                <w:sz w:val="16"/>
                <w:szCs w:val="16"/>
                <w:lang w:val="sr-Cyrl-RS"/>
              </w:rPr>
            </w:pPr>
            <w:r w:rsidRPr="00DA24CC">
              <w:rPr>
                <w:b/>
                <w:color w:val="000000"/>
                <w:sz w:val="16"/>
                <w:szCs w:val="16"/>
              </w:rPr>
              <w:t>21</w:t>
            </w:r>
            <w:r w:rsidRPr="00DA24CC">
              <w:rPr>
                <w:b/>
                <w:color w:val="000000"/>
                <w:sz w:val="16"/>
                <w:szCs w:val="16"/>
                <w:lang w:val="sr-Cyrl-RS"/>
              </w:rPr>
              <w:t>-</w:t>
            </w:r>
            <w:r w:rsidRPr="00DA24CC">
              <w:rPr>
                <w:b/>
                <w:color w:val="000000"/>
                <w:sz w:val="16"/>
                <w:szCs w:val="16"/>
              </w:rPr>
              <w:t>361</w:t>
            </w:r>
            <w:r w:rsidRPr="00DA24CC">
              <w:rPr>
                <w:b/>
                <w:color w:val="000000"/>
                <w:sz w:val="16"/>
                <w:szCs w:val="16"/>
                <w:lang w:val="sr-Cyrl-RS"/>
              </w:rPr>
              <w:t>-</w:t>
            </w:r>
            <w:r w:rsidRPr="00DA24CC">
              <w:rPr>
                <w:b/>
                <w:color w:val="000000"/>
                <w:sz w:val="16"/>
                <w:szCs w:val="16"/>
              </w:rPr>
              <w:t>421</w:t>
            </w:r>
            <w:r w:rsidRPr="00DA24CC">
              <w:rPr>
                <w:b/>
                <w:color w:val="000000"/>
                <w:sz w:val="16"/>
                <w:szCs w:val="16"/>
                <w:lang w:val="sr-Cyrl-RS"/>
              </w:rPr>
              <w:t xml:space="preserve">: </w:t>
            </w:r>
            <w:r w:rsidRPr="00DA24CC">
              <w:rPr>
                <w:bCs/>
                <w:color w:val="000000"/>
                <w:sz w:val="16"/>
                <w:szCs w:val="16"/>
                <w:lang w:val="sr-Cyrl-RS"/>
              </w:rPr>
              <w:t>25/c, 30/d, 31/d, 48/g, 61/a, 63/а, 63/b, 63/c, 63/g, 64/a, 64/f</w:t>
            </w:r>
          </w:p>
        </w:tc>
      </w:tr>
      <w:tr w:rsidR="00B94B9E" w:rsidRPr="00DA24CC" w14:paraId="407F68BA"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052A3D54" w14:textId="77777777" w:rsidR="00B94B9E" w:rsidRPr="00DA24CC" w:rsidRDefault="00B94B9E" w:rsidP="00260F9B">
            <w:pPr>
              <w:jc w:val="center"/>
              <w:outlineLvl w:val="2"/>
              <w:rPr>
                <w:b/>
                <w:color w:val="000000"/>
                <w:sz w:val="16"/>
                <w:szCs w:val="16"/>
              </w:rPr>
            </w:pPr>
            <w:r w:rsidRPr="00DA24CC">
              <w:rPr>
                <w:b/>
                <w:sz w:val="16"/>
                <w:szCs w:val="16"/>
              </w:rPr>
              <w:t>наменска целина  »21« високе шуме</w:t>
            </w:r>
          </w:p>
        </w:tc>
      </w:tr>
      <w:tr w:rsidR="00B94B9E" w:rsidRPr="00DA24CC" w14:paraId="4F9EB148"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72E17DA9" w14:textId="77777777" w:rsidR="00B94B9E" w:rsidRPr="00DA24CC" w:rsidRDefault="00B94B9E" w:rsidP="00260F9B">
            <w:pPr>
              <w:outlineLvl w:val="2"/>
              <w:rPr>
                <w:color w:val="000000"/>
                <w:sz w:val="16"/>
                <w:szCs w:val="16"/>
                <w:lang w:eastAsia="en-US"/>
              </w:rPr>
            </w:pPr>
            <w:r w:rsidRPr="00DA24CC">
              <w:rPr>
                <w:b/>
                <w:bCs/>
                <w:color w:val="000000"/>
                <w:sz w:val="16"/>
                <w:szCs w:val="16"/>
              </w:rPr>
              <w:t>21</w:t>
            </w:r>
            <w:r w:rsidRPr="00DA24CC">
              <w:rPr>
                <w:b/>
                <w:bCs/>
                <w:color w:val="000000"/>
                <w:sz w:val="16"/>
                <w:szCs w:val="16"/>
                <w:lang w:val="sr-Cyrl-RS"/>
              </w:rPr>
              <w:t>-</w:t>
            </w:r>
            <w:r w:rsidRPr="00DA24CC">
              <w:rPr>
                <w:b/>
                <w:bCs/>
                <w:color w:val="000000"/>
                <w:sz w:val="16"/>
                <w:szCs w:val="16"/>
              </w:rPr>
              <w:t>382</w:t>
            </w:r>
            <w:r w:rsidRPr="00DA24CC">
              <w:rPr>
                <w:b/>
                <w:bCs/>
                <w:color w:val="000000"/>
                <w:sz w:val="16"/>
                <w:szCs w:val="16"/>
                <w:lang w:val="sr-Cyrl-RS"/>
              </w:rPr>
              <w:t>-</w:t>
            </w:r>
            <w:r w:rsidRPr="00DA24CC">
              <w:rPr>
                <w:b/>
                <w:bCs/>
                <w:color w:val="000000"/>
                <w:sz w:val="16"/>
                <w:szCs w:val="16"/>
              </w:rPr>
              <w:t>41</w:t>
            </w:r>
            <w:r w:rsidRPr="00DA24CC">
              <w:rPr>
                <w:b/>
                <w:bCs/>
                <w:color w:val="000000"/>
                <w:sz w:val="16"/>
                <w:szCs w:val="16"/>
                <w:lang w:val="sr-Cyrl-RS"/>
              </w:rPr>
              <w:t>1</w:t>
            </w:r>
            <w:r w:rsidRPr="00DA24CC">
              <w:rPr>
                <w:color w:val="000000"/>
                <w:sz w:val="16"/>
                <w:szCs w:val="16"/>
                <w:lang w:val="sr-Cyrl-RS"/>
              </w:rPr>
              <w:t>: 15/</w:t>
            </w:r>
            <w:r w:rsidRPr="00DA24CC">
              <w:rPr>
                <w:color w:val="000000"/>
                <w:sz w:val="16"/>
                <w:szCs w:val="16"/>
              </w:rPr>
              <w:t>f</w:t>
            </w:r>
          </w:p>
        </w:tc>
      </w:tr>
      <w:tr w:rsidR="00B94B9E" w:rsidRPr="00DA24CC" w14:paraId="32522084"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1603FEC9" w14:textId="77777777" w:rsidR="00B94B9E" w:rsidRPr="00DA24CC" w:rsidRDefault="00B94B9E" w:rsidP="00260F9B">
            <w:pPr>
              <w:jc w:val="center"/>
              <w:rPr>
                <w:b/>
                <w:sz w:val="16"/>
                <w:szCs w:val="16"/>
              </w:rPr>
            </w:pPr>
            <w:r w:rsidRPr="00DA24CC">
              <w:rPr>
                <w:b/>
                <w:sz w:val="16"/>
                <w:szCs w:val="16"/>
              </w:rPr>
              <w:t>наменска целина »21« вештачки подигнуте састојине</w:t>
            </w:r>
          </w:p>
        </w:tc>
      </w:tr>
      <w:tr w:rsidR="00B94B9E" w:rsidRPr="00DA24CC" w14:paraId="4D8ECDE4"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13B623F9" w14:textId="77777777" w:rsidR="00B94B9E" w:rsidRPr="00DA24CC" w:rsidRDefault="00B94B9E" w:rsidP="00260F9B">
            <w:pPr>
              <w:outlineLvl w:val="2"/>
              <w:rPr>
                <w:color w:val="000000"/>
                <w:sz w:val="16"/>
                <w:szCs w:val="16"/>
                <w:lang w:eastAsia="en-US"/>
              </w:rPr>
            </w:pPr>
            <w:r w:rsidRPr="00DA24CC">
              <w:rPr>
                <w:b/>
                <w:bCs/>
                <w:color w:val="000000"/>
                <w:sz w:val="16"/>
                <w:szCs w:val="16"/>
              </w:rPr>
              <w:t>21</w:t>
            </w:r>
            <w:r w:rsidRPr="00DA24CC">
              <w:rPr>
                <w:b/>
                <w:bCs/>
                <w:color w:val="000000"/>
                <w:sz w:val="16"/>
                <w:szCs w:val="16"/>
                <w:lang w:val="sr-Cyrl-RS"/>
              </w:rPr>
              <w:t>-</w:t>
            </w:r>
            <w:r w:rsidRPr="00DA24CC">
              <w:rPr>
                <w:b/>
                <w:bCs/>
                <w:color w:val="000000"/>
                <w:sz w:val="16"/>
                <w:szCs w:val="16"/>
              </w:rPr>
              <w:t>469</w:t>
            </w:r>
            <w:r w:rsidRPr="00DA24CC">
              <w:rPr>
                <w:b/>
                <w:bCs/>
                <w:color w:val="000000"/>
                <w:sz w:val="16"/>
                <w:szCs w:val="16"/>
                <w:lang w:val="sr-Cyrl-RS"/>
              </w:rPr>
              <w:t>-</w:t>
            </w:r>
            <w:r w:rsidRPr="00DA24CC">
              <w:rPr>
                <w:b/>
                <w:bCs/>
                <w:color w:val="000000"/>
                <w:sz w:val="16"/>
                <w:szCs w:val="16"/>
              </w:rPr>
              <w:t>421</w:t>
            </w:r>
            <w:r w:rsidRPr="00DA24CC">
              <w:rPr>
                <w:color w:val="000000"/>
                <w:sz w:val="16"/>
                <w:szCs w:val="16"/>
              </w:rPr>
              <w:t>:</w:t>
            </w:r>
            <w:r w:rsidRPr="00DA24CC">
              <w:rPr>
                <w:sz w:val="16"/>
                <w:szCs w:val="16"/>
              </w:rPr>
              <w:t xml:space="preserve"> </w:t>
            </w:r>
            <w:r w:rsidRPr="00DA24CC">
              <w:rPr>
                <w:color w:val="000000"/>
                <w:sz w:val="16"/>
                <w:szCs w:val="16"/>
              </w:rPr>
              <w:t>22/l</w:t>
            </w:r>
          </w:p>
        </w:tc>
      </w:tr>
      <w:tr w:rsidR="00B94B9E" w:rsidRPr="00DA24CC" w14:paraId="39CF6BDD"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7A7D73C6" w14:textId="77777777" w:rsidR="00B94B9E" w:rsidRPr="00DA24CC" w:rsidRDefault="00B94B9E" w:rsidP="00260F9B">
            <w:pPr>
              <w:tabs>
                <w:tab w:val="left" w:pos="1577"/>
              </w:tabs>
              <w:outlineLvl w:val="2"/>
              <w:rPr>
                <w:color w:val="000000"/>
                <w:sz w:val="16"/>
                <w:szCs w:val="16"/>
              </w:rPr>
            </w:pPr>
            <w:r w:rsidRPr="00DA24CC">
              <w:rPr>
                <w:b/>
                <w:bCs/>
                <w:color w:val="000000"/>
                <w:sz w:val="16"/>
                <w:szCs w:val="16"/>
              </w:rPr>
              <w:t>21-470-321</w:t>
            </w:r>
            <w:r w:rsidRPr="00DA24CC">
              <w:rPr>
                <w:color w:val="000000"/>
                <w:sz w:val="16"/>
                <w:szCs w:val="16"/>
              </w:rPr>
              <w:t>: 22/x, 22/z</w:t>
            </w:r>
          </w:p>
        </w:tc>
      </w:tr>
      <w:tr w:rsidR="00B94B9E" w:rsidRPr="00DA24CC" w14:paraId="296BACEB"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6569DDB7" w14:textId="77777777" w:rsidR="00B94B9E" w:rsidRPr="00DA24CC" w:rsidRDefault="00B94B9E" w:rsidP="00260F9B">
            <w:pPr>
              <w:outlineLvl w:val="2"/>
              <w:rPr>
                <w:color w:val="000000"/>
                <w:sz w:val="16"/>
                <w:szCs w:val="16"/>
              </w:rPr>
            </w:pPr>
            <w:r w:rsidRPr="00DA24CC">
              <w:rPr>
                <w:b/>
                <w:bCs/>
                <w:color w:val="000000"/>
                <w:sz w:val="16"/>
                <w:szCs w:val="16"/>
              </w:rPr>
              <w:t>21-470-411</w:t>
            </w:r>
            <w:r w:rsidRPr="00DA24CC">
              <w:rPr>
                <w:color w:val="000000"/>
                <w:sz w:val="16"/>
                <w:szCs w:val="16"/>
              </w:rPr>
              <w:t>: 10/e, 19/a, 19/d, 19/e, 20/b, 20/f, 20/m, 20/n, 26/c, 26/d, 26/e, 27/d, 27/e, 27/g, 27/i, 27/l, 28/c, 29/b, 29/d, 29/g, 29/k, 29/l, 30/h, 30/i, 31/e, 32/g, 33/c, 33/g, 33/h</w:t>
            </w:r>
          </w:p>
        </w:tc>
      </w:tr>
      <w:tr w:rsidR="00B94B9E" w:rsidRPr="00DA24CC" w14:paraId="72EB0111"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22D57B61" w14:textId="77777777" w:rsidR="00B94B9E" w:rsidRPr="00DA24CC" w:rsidRDefault="00B94B9E" w:rsidP="00260F9B">
            <w:pPr>
              <w:outlineLvl w:val="2"/>
              <w:rPr>
                <w:bCs/>
                <w:color w:val="000000"/>
                <w:sz w:val="16"/>
                <w:szCs w:val="16"/>
              </w:rPr>
            </w:pPr>
            <w:r w:rsidRPr="00DA24CC">
              <w:rPr>
                <w:b/>
                <w:color w:val="000000"/>
                <w:sz w:val="16"/>
                <w:szCs w:val="16"/>
              </w:rPr>
              <w:t>21-470-421</w:t>
            </w:r>
            <w:r w:rsidRPr="00DA24CC">
              <w:rPr>
                <w:bCs/>
                <w:color w:val="000000"/>
                <w:sz w:val="16"/>
                <w:szCs w:val="16"/>
              </w:rPr>
              <w:t>:</w:t>
            </w:r>
            <w:r w:rsidRPr="00DA24CC">
              <w:rPr>
                <w:sz w:val="16"/>
                <w:szCs w:val="16"/>
              </w:rPr>
              <w:t xml:space="preserve"> </w:t>
            </w:r>
            <w:r w:rsidRPr="00DA24CC">
              <w:rPr>
                <w:bCs/>
                <w:color w:val="000000"/>
                <w:sz w:val="16"/>
                <w:szCs w:val="16"/>
              </w:rPr>
              <w:t>20/i, 21/h, 23/a, 23/c, 23/g, 23/h, 23/j, 23/l, 23/m, 24/b, 24/c, 24/f, 24/i, 24/n, 24/o, 24/p, 24/r, 24/s, 24/t, 24/u, 24/v, 24/w, 25/e, 25/g, 25/n, 30/a, 30/c, 30/g, 44/i</w:t>
            </w:r>
          </w:p>
        </w:tc>
      </w:tr>
      <w:tr w:rsidR="00B94B9E" w:rsidRPr="00DA24CC" w14:paraId="353A9D79"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3C94D84C" w14:textId="77777777" w:rsidR="00B94B9E" w:rsidRPr="00DA24CC" w:rsidRDefault="00B94B9E" w:rsidP="00260F9B">
            <w:pPr>
              <w:outlineLvl w:val="2"/>
              <w:rPr>
                <w:color w:val="000000"/>
                <w:sz w:val="16"/>
                <w:szCs w:val="16"/>
              </w:rPr>
            </w:pPr>
            <w:r w:rsidRPr="00DA24CC">
              <w:rPr>
                <w:b/>
                <w:bCs/>
                <w:color w:val="000000"/>
                <w:sz w:val="16"/>
                <w:szCs w:val="16"/>
              </w:rPr>
              <w:t>21-471-321</w:t>
            </w:r>
            <w:r w:rsidRPr="00DA24CC">
              <w:rPr>
                <w:color w:val="000000"/>
                <w:sz w:val="16"/>
                <w:szCs w:val="16"/>
              </w:rPr>
              <w:t>:</w:t>
            </w:r>
            <w:r w:rsidRPr="00DA24CC">
              <w:rPr>
                <w:sz w:val="16"/>
                <w:szCs w:val="16"/>
              </w:rPr>
              <w:t xml:space="preserve"> </w:t>
            </w:r>
            <w:r w:rsidRPr="00DA24CC">
              <w:rPr>
                <w:color w:val="000000"/>
                <w:sz w:val="16"/>
                <w:szCs w:val="16"/>
              </w:rPr>
              <w:t>10/d, 18/c, 22/c, 22/f, 22/i</w:t>
            </w:r>
          </w:p>
        </w:tc>
      </w:tr>
      <w:tr w:rsidR="00B94B9E" w:rsidRPr="00DA24CC" w14:paraId="40AB8E28"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24B7F7D6" w14:textId="77777777" w:rsidR="00B94B9E" w:rsidRPr="00DA24CC" w:rsidRDefault="00B94B9E" w:rsidP="00260F9B">
            <w:pPr>
              <w:outlineLvl w:val="2"/>
              <w:rPr>
                <w:color w:val="000000"/>
                <w:sz w:val="16"/>
                <w:szCs w:val="16"/>
              </w:rPr>
            </w:pPr>
            <w:r w:rsidRPr="00DA24CC">
              <w:rPr>
                <w:b/>
                <w:bCs/>
                <w:color w:val="000000"/>
                <w:sz w:val="16"/>
                <w:szCs w:val="16"/>
              </w:rPr>
              <w:t xml:space="preserve">21-471-411: </w:t>
            </w:r>
            <w:r w:rsidRPr="00DA24CC">
              <w:rPr>
                <w:color w:val="000000"/>
                <w:sz w:val="16"/>
                <w:szCs w:val="16"/>
              </w:rPr>
              <w:t>10/h, 10/l, 13/a, 15/c, 20/l, 20/o, 27/b, 28/d, 30/e, 31/f, 31/g, 31/i, 32/b, 33/e, 33/i, 33/j, 43/b, 44/e, 5/i, 9/d, 9/e</w:t>
            </w:r>
          </w:p>
        </w:tc>
      </w:tr>
      <w:tr w:rsidR="00B94B9E" w:rsidRPr="00DA24CC" w14:paraId="1B168082"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10795DF7" w14:textId="77777777" w:rsidR="00B94B9E" w:rsidRPr="00DA24CC" w:rsidRDefault="00B94B9E" w:rsidP="00260F9B">
            <w:pPr>
              <w:outlineLvl w:val="2"/>
              <w:rPr>
                <w:b/>
                <w:color w:val="000000"/>
                <w:sz w:val="16"/>
                <w:szCs w:val="16"/>
              </w:rPr>
            </w:pPr>
            <w:r w:rsidRPr="00DA24CC">
              <w:rPr>
                <w:b/>
                <w:color w:val="000000"/>
                <w:sz w:val="16"/>
                <w:szCs w:val="16"/>
              </w:rPr>
              <w:t xml:space="preserve">21-471-421: </w:t>
            </w:r>
            <w:r w:rsidRPr="00DA24CC">
              <w:rPr>
                <w:bCs/>
                <w:color w:val="000000"/>
                <w:sz w:val="16"/>
                <w:szCs w:val="16"/>
              </w:rPr>
              <w:t>21/g, 22/j, 22/n, 23/f, 23/i, 24/h, 24/k, 25/l, 44/f</w:t>
            </w:r>
          </w:p>
        </w:tc>
      </w:tr>
      <w:tr w:rsidR="00B94B9E" w:rsidRPr="00DA24CC" w14:paraId="20CAFF0D"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494CC268" w14:textId="77777777" w:rsidR="00B94B9E" w:rsidRPr="00DA24CC" w:rsidRDefault="00B94B9E" w:rsidP="00260F9B">
            <w:pPr>
              <w:outlineLvl w:val="2"/>
              <w:rPr>
                <w:b/>
                <w:color w:val="000000"/>
                <w:sz w:val="16"/>
                <w:szCs w:val="16"/>
              </w:rPr>
            </w:pPr>
            <w:r w:rsidRPr="00DA24CC">
              <w:rPr>
                <w:b/>
                <w:color w:val="000000"/>
                <w:sz w:val="16"/>
                <w:szCs w:val="16"/>
              </w:rPr>
              <w:t xml:space="preserve">21-472-411: </w:t>
            </w:r>
            <w:r w:rsidRPr="00DA24CC">
              <w:rPr>
                <w:bCs/>
                <w:color w:val="000000"/>
                <w:sz w:val="16"/>
                <w:szCs w:val="16"/>
              </w:rPr>
              <w:t>11/d, 11/e, 11/f, 30/j, 30/k, 30/l, 30/m</w:t>
            </w:r>
          </w:p>
        </w:tc>
      </w:tr>
      <w:tr w:rsidR="00B94B9E" w:rsidRPr="00DA24CC" w14:paraId="7EEBAA71"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26A76573" w14:textId="77777777" w:rsidR="00B94B9E" w:rsidRPr="00DA24CC" w:rsidRDefault="00B94B9E" w:rsidP="00260F9B">
            <w:pPr>
              <w:outlineLvl w:val="2"/>
              <w:rPr>
                <w:b/>
                <w:color w:val="000000"/>
                <w:sz w:val="16"/>
                <w:szCs w:val="16"/>
              </w:rPr>
            </w:pPr>
            <w:r w:rsidRPr="00DA24CC">
              <w:rPr>
                <w:b/>
                <w:color w:val="000000"/>
                <w:sz w:val="16"/>
                <w:szCs w:val="16"/>
              </w:rPr>
              <w:t xml:space="preserve">21-472-421: </w:t>
            </w:r>
            <w:r w:rsidRPr="00DA24CC">
              <w:rPr>
                <w:bCs/>
                <w:color w:val="000000"/>
                <w:sz w:val="16"/>
                <w:szCs w:val="16"/>
              </w:rPr>
              <w:t>22/m</w:t>
            </w:r>
          </w:p>
        </w:tc>
      </w:tr>
      <w:tr w:rsidR="00B94B9E" w:rsidRPr="00DA24CC" w14:paraId="5D0C9E30"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31F69DB3" w14:textId="77777777" w:rsidR="00B94B9E" w:rsidRPr="00DA24CC" w:rsidRDefault="00B94B9E" w:rsidP="00260F9B">
            <w:pPr>
              <w:outlineLvl w:val="2"/>
              <w:rPr>
                <w:b/>
                <w:color w:val="000000"/>
                <w:sz w:val="16"/>
                <w:szCs w:val="16"/>
              </w:rPr>
            </w:pPr>
            <w:r w:rsidRPr="00DA24CC">
              <w:rPr>
                <w:b/>
                <w:color w:val="000000"/>
                <w:sz w:val="16"/>
                <w:szCs w:val="16"/>
              </w:rPr>
              <w:t xml:space="preserve">21-473-411: </w:t>
            </w:r>
            <w:r w:rsidRPr="00DA24CC">
              <w:rPr>
                <w:bCs/>
                <w:color w:val="000000"/>
                <w:sz w:val="16"/>
                <w:szCs w:val="16"/>
              </w:rPr>
              <w:t>11/c, 5/b, 6/c, 9/f</w:t>
            </w:r>
          </w:p>
        </w:tc>
      </w:tr>
      <w:tr w:rsidR="00B94B9E" w:rsidRPr="00DA24CC" w14:paraId="2ECB88BB"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481D8030" w14:textId="77777777" w:rsidR="00B94B9E" w:rsidRPr="00DA24CC" w:rsidRDefault="00B94B9E" w:rsidP="00260F9B">
            <w:pPr>
              <w:outlineLvl w:val="2"/>
              <w:rPr>
                <w:b/>
                <w:color w:val="000000"/>
                <w:sz w:val="16"/>
                <w:szCs w:val="16"/>
              </w:rPr>
            </w:pPr>
            <w:r w:rsidRPr="00DA24CC">
              <w:rPr>
                <w:b/>
                <w:color w:val="000000"/>
                <w:sz w:val="16"/>
                <w:szCs w:val="16"/>
              </w:rPr>
              <w:t xml:space="preserve">21-475-321: </w:t>
            </w:r>
            <w:r w:rsidRPr="00DA24CC">
              <w:rPr>
                <w:bCs/>
                <w:color w:val="000000"/>
                <w:sz w:val="16"/>
                <w:szCs w:val="16"/>
              </w:rPr>
              <w:t>10/a, 20/h, 21/c, 21/d, 22/v, 22/w, 25/d, 25/h, 27/f, 35/h, 38/b, 38/c, 4/a, 43/c, 43/e, 44/b, 5/g, 53/b, 53/c, 54/a, 54/b, 9/c</w:t>
            </w:r>
          </w:p>
        </w:tc>
      </w:tr>
      <w:tr w:rsidR="00B94B9E" w:rsidRPr="00DA24CC" w14:paraId="01174257"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514938DC" w14:textId="77777777" w:rsidR="00B94B9E" w:rsidRPr="00DA24CC" w:rsidRDefault="00B94B9E" w:rsidP="00260F9B">
            <w:pPr>
              <w:outlineLvl w:val="2"/>
              <w:rPr>
                <w:b/>
                <w:color w:val="000000"/>
                <w:sz w:val="16"/>
                <w:szCs w:val="16"/>
              </w:rPr>
            </w:pPr>
            <w:r w:rsidRPr="00DA24CC">
              <w:rPr>
                <w:b/>
                <w:color w:val="000000"/>
                <w:sz w:val="16"/>
                <w:szCs w:val="16"/>
              </w:rPr>
              <w:t xml:space="preserve">21-475-411: </w:t>
            </w:r>
            <w:r w:rsidRPr="00DA24CC">
              <w:rPr>
                <w:bCs/>
                <w:color w:val="000000"/>
                <w:sz w:val="16"/>
                <w:szCs w:val="16"/>
              </w:rPr>
              <w:t>10/k, 10/m, 11/b, 14/a, 15/h, 19/c, 19/f, 19/g, 33/d</w:t>
            </w:r>
          </w:p>
        </w:tc>
      </w:tr>
      <w:tr w:rsidR="00B94B9E" w:rsidRPr="00DA24CC" w14:paraId="0C8DFA1F"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7458C517" w14:textId="77777777" w:rsidR="00B94B9E" w:rsidRPr="00DA24CC" w:rsidRDefault="00B94B9E" w:rsidP="00260F9B">
            <w:pPr>
              <w:outlineLvl w:val="2"/>
              <w:rPr>
                <w:b/>
                <w:color w:val="000000"/>
                <w:sz w:val="16"/>
                <w:szCs w:val="16"/>
              </w:rPr>
            </w:pPr>
            <w:r w:rsidRPr="00DA24CC">
              <w:rPr>
                <w:b/>
                <w:color w:val="000000"/>
                <w:sz w:val="16"/>
                <w:szCs w:val="16"/>
              </w:rPr>
              <w:t xml:space="preserve">21-475-421: </w:t>
            </w:r>
            <w:r w:rsidRPr="00DA24CC">
              <w:rPr>
                <w:bCs/>
                <w:color w:val="000000"/>
                <w:sz w:val="16"/>
                <w:szCs w:val="16"/>
              </w:rPr>
              <w:t>24/g, 24/l, 24/m, 29/i, 30/b</w:t>
            </w:r>
          </w:p>
        </w:tc>
      </w:tr>
      <w:tr w:rsidR="00B94B9E" w:rsidRPr="00DA24CC" w14:paraId="37BC58E2"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3DC13288" w14:textId="77777777" w:rsidR="00B94B9E" w:rsidRPr="00DA24CC" w:rsidRDefault="00B94B9E" w:rsidP="00260F9B">
            <w:pPr>
              <w:outlineLvl w:val="2"/>
              <w:rPr>
                <w:b/>
                <w:color w:val="000000"/>
                <w:sz w:val="16"/>
                <w:szCs w:val="16"/>
              </w:rPr>
            </w:pPr>
            <w:r w:rsidRPr="00DA24CC">
              <w:rPr>
                <w:b/>
                <w:color w:val="000000"/>
                <w:sz w:val="16"/>
                <w:szCs w:val="16"/>
              </w:rPr>
              <w:t xml:space="preserve">21-476-321: </w:t>
            </w:r>
            <w:r w:rsidRPr="00DA24CC">
              <w:rPr>
                <w:bCs/>
                <w:color w:val="000000"/>
                <w:sz w:val="16"/>
                <w:szCs w:val="16"/>
              </w:rPr>
              <w:t>21/e, 25/m, 25/o, 29/c, 29/n, 29/o, 32/e, 33/a, 33/m, 4/b, 4/f, 42/e, 49/b, 9/a, 9/h</w:t>
            </w:r>
          </w:p>
        </w:tc>
      </w:tr>
      <w:tr w:rsidR="00B94B9E" w:rsidRPr="00DA24CC" w14:paraId="611E4E61"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4FAAA8E6" w14:textId="77777777" w:rsidR="00B94B9E" w:rsidRPr="00DA24CC" w:rsidRDefault="00B94B9E" w:rsidP="00260F9B">
            <w:pPr>
              <w:outlineLvl w:val="2"/>
              <w:rPr>
                <w:b/>
                <w:color w:val="000000"/>
                <w:sz w:val="16"/>
                <w:szCs w:val="16"/>
              </w:rPr>
            </w:pPr>
            <w:r w:rsidRPr="00DA24CC">
              <w:rPr>
                <w:b/>
                <w:color w:val="000000"/>
                <w:sz w:val="16"/>
                <w:szCs w:val="16"/>
              </w:rPr>
              <w:t xml:space="preserve">21-476-411: </w:t>
            </w:r>
            <w:r w:rsidRPr="00DA24CC">
              <w:rPr>
                <w:bCs/>
                <w:color w:val="000000"/>
                <w:sz w:val="16"/>
                <w:szCs w:val="16"/>
              </w:rPr>
              <w:t>10/g, 10/i, 15/a, 19/k, 27/j, 27/k, 31/c, 31/h, 33/l, 42/f, 5/d</w:t>
            </w:r>
          </w:p>
        </w:tc>
      </w:tr>
      <w:tr w:rsidR="00B94B9E" w:rsidRPr="00DA24CC" w14:paraId="5794803F"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62B1BC5F" w14:textId="77777777" w:rsidR="00B94B9E" w:rsidRPr="00DA24CC" w:rsidRDefault="00B94B9E" w:rsidP="00260F9B">
            <w:pPr>
              <w:outlineLvl w:val="2"/>
              <w:rPr>
                <w:b/>
                <w:color w:val="000000"/>
                <w:sz w:val="16"/>
                <w:szCs w:val="16"/>
              </w:rPr>
            </w:pPr>
            <w:r w:rsidRPr="00DA24CC">
              <w:rPr>
                <w:b/>
                <w:color w:val="000000"/>
                <w:sz w:val="16"/>
                <w:szCs w:val="16"/>
              </w:rPr>
              <w:t xml:space="preserve">21-476-421: </w:t>
            </w:r>
            <w:r w:rsidRPr="00DA24CC">
              <w:rPr>
                <w:bCs/>
                <w:color w:val="000000"/>
                <w:sz w:val="16"/>
                <w:szCs w:val="16"/>
              </w:rPr>
              <w:t>20/k</w:t>
            </w:r>
          </w:p>
        </w:tc>
      </w:tr>
      <w:tr w:rsidR="00B94B9E" w:rsidRPr="00DA24CC" w14:paraId="28D741EA"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7708D4C3" w14:textId="77777777" w:rsidR="00B94B9E" w:rsidRPr="00DA24CC" w:rsidRDefault="00B94B9E" w:rsidP="00260F9B">
            <w:pPr>
              <w:outlineLvl w:val="2"/>
              <w:rPr>
                <w:b/>
                <w:color w:val="000000"/>
                <w:sz w:val="16"/>
                <w:szCs w:val="16"/>
              </w:rPr>
            </w:pPr>
            <w:r w:rsidRPr="00DA24CC">
              <w:rPr>
                <w:b/>
                <w:color w:val="000000"/>
                <w:sz w:val="16"/>
                <w:szCs w:val="16"/>
              </w:rPr>
              <w:t xml:space="preserve">21-477-321: </w:t>
            </w:r>
            <w:r w:rsidRPr="00DA24CC">
              <w:rPr>
                <w:bCs/>
                <w:color w:val="000000"/>
                <w:sz w:val="16"/>
                <w:szCs w:val="16"/>
              </w:rPr>
              <w:t>22/e, 22/t, 31/b, 32/c, 4/g</w:t>
            </w:r>
          </w:p>
        </w:tc>
      </w:tr>
      <w:tr w:rsidR="00B94B9E" w:rsidRPr="00DA24CC" w14:paraId="10FA7C68"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65087843" w14:textId="77777777" w:rsidR="00B94B9E" w:rsidRPr="00DA24CC" w:rsidRDefault="00B94B9E" w:rsidP="00260F9B">
            <w:pPr>
              <w:tabs>
                <w:tab w:val="left" w:pos="1157"/>
              </w:tabs>
              <w:outlineLvl w:val="2"/>
              <w:rPr>
                <w:b/>
                <w:color w:val="000000"/>
                <w:sz w:val="16"/>
                <w:szCs w:val="16"/>
              </w:rPr>
            </w:pPr>
            <w:r w:rsidRPr="00DA24CC">
              <w:rPr>
                <w:b/>
                <w:color w:val="000000"/>
                <w:sz w:val="16"/>
                <w:szCs w:val="16"/>
              </w:rPr>
              <w:t xml:space="preserve">21-477-411: </w:t>
            </w:r>
            <w:r w:rsidRPr="00DA24CC">
              <w:rPr>
                <w:bCs/>
                <w:color w:val="000000"/>
                <w:sz w:val="16"/>
                <w:szCs w:val="16"/>
              </w:rPr>
              <w:t>10/o</w:t>
            </w:r>
          </w:p>
        </w:tc>
      </w:tr>
      <w:tr w:rsidR="00B94B9E" w:rsidRPr="00DA24CC" w14:paraId="6F5340A9"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748361FE" w14:textId="77777777" w:rsidR="00B94B9E" w:rsidRPr="00DA24CC" w:rsidRDefault="00B94B9E" w:rsidP="00260F9B">
            <w:pPr>
              <w:outlineLvl w:val="2"/>
              <w:rPr>
                <w:b/>
                <w:color w:val="000000"/>
                <w:sz w:val="16"/>
                <w:szCs w:val="16"/>
              </w:rPr>
            </w:pPr>
            <w:r w:rsidRPr="00DA24CC">
              <w:rPr>
                <w:b/>
                <w:color w:val="000000"/>
                <w:sz w:val="16"/>
                <w:szCs w:val="16"/>
              </w:rPr>
              <w:t xml:space="preserve">21-478-321: </w:t>
            </w:r>
            <w:r w:rsidRPr="00DA24CC">
              <w:rPr>
                <w:bCs/>
                <w:color w:val="000000"/>
                <w:sz w:val="16"/>
                <w:szCs w:val="16"/>
              </w:rPr>
              <w:t>21/f, 22/u, 35/f, 44/a</w:t>
            </w:r>
          </w:p>
        </w:tc>
      </w:tr>
      <w:tr w:rsidR="00B94B9E" w:rsidRPr="00DA24CC" w14:paraId="456CB86F"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67E4891B" w14:textId="77777777" w:rsidR="00B94B9E" w:rsidRPr="00DA24CC" w:rsidRDefault="00B94B9E" w:rsidP="00260F9B">
            <w:pPr>
              <w:outlineLvl w:val="2"/>
              <w:rPr>
                <w:b/>
                <w:color w:val="000000"/>
                <w:sz w:val="16"/>
                <w:szCs w:val="16"/>
              </w:rPr>
            </w:pPr>
            <w:r w:rsidRPr="00DA24CC">
              <w:rPr>
                <w:b/>
                <w:color w:val="000000"/>
                <w:sz w:val="16"/>
                <w:szCs w:val="16"/>
              </w:rPr>
              <w:t xml:space="preserve">21-478-411: </w:t>
            </w:r>
            <w:r w:rsidRPr="00DA24CC">
              <w:rPr>
                <w:bCs/>
                <w:color w:val="000000"/>
                <w:sz w:val="16"/>
                <w:szCs w:val="16"/>
              </w:rPr>
              <w:t>34/d, 5/f, 62/d</w:t>
            </w:r>
          </w:p>
        </w:tc>
      </w:tr>
      <w:tr w:rsidR="00B94B9E" w:rsidRPr="00DA24CC" w14:paraId="64993317"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76EC5C2D" w14:textId="77777777" w:rsidR="00B94B9E" w:rsidRPr="00DA24CC" w:rsidRDefault="00B94B9E" w:rsidP="00260F9B">
            <w:pPr>
              <w:outlineLvl w:val="2"/>
              <w:rPr>
                <w:b/>
                <w:color w:val="000000"/>
                <w:sz w:val="16"/>
                <w:szCs w:val="16"/>
              </w:rPr>
            </w:pPr>
            <w:r w:rsidRPr="00DA24CC">
              <w:rPr>
                <w:b/>
                <w:color w:val="000000"/>
                <w:sz w:val="16"/>
                <w:szCs w:val="16"/>
              </w:rPr>
              <w:t xml:space="preserve">21-479-321: </w:t>
            </w:r>
            <w:r w:rsidRPr="00DA24CC">
              <w:rPr>
                <w:bCs/>
                <w:color w:val="000000"/>
                <w:sz w:val="16"/>
                <w:szCs w:val="16"/>
              </w:rPr>
              <w:t>20/j, 32/d</w:t>
            </w:r>
          </w:p>
        </w:tc>
      </w:tr>
      <w:tr w:rsidR="00B94B9E" w:rsidRPr="00DA24CC" w14:paraId="021215FE"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6449E639" w14:textId="77777777" w:rsidR="00B94B9E" w:rsidRPr="00DA24CC" w:rsidRDefault="00B94B9E" w:rsidP="00260F9B">
            <w:pPr>
              <w:outlineLvl w:val="2"/>
              <w:rPr>
                <w:bCs/>
                <w:color w:val="000000"/>
                <w:sz w:val="16"/>
                <w:szCs w:val="16"/>
              </w:rPr>
            </w:pPr>
            <w:r w:rsidRPr="00DA24CC">
              <w:rPr>
                <w:b/>
                <w:color w:val="000000"/>
                <w:sz w:val="16"/>
                <w:szCs w:val="16"/>
              </w:rPr>
              <w:t xml:space="preserve">21-479-411: </w:t>
            </w:r>
            <w:r w:rsidRPr="00DA24CC">
              <w:rPr>
                <w:bCs/>
                <w:color w:val="000000"/>
                <w:sz w:val="16"/>
                <w:szCs w:val="16"/>
              </w:rPr>
              <w:t>20/c, 20/e, 27/c, 34/e, 34/f, 34/g, 34/h, 35/d, 35/e, 36/c, 43/d, 43/f, 5/e, 5/m</w:t>
            </w:r>
          </w:p>
        </w:tc>
      </w:tr>
      <w:tr w:rsidR="00B94B9E" w:rsidRPr="00DA24CC" w14:paraId="288AFF15"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0AE2595D" w14:textId="77777777" w:rsidR="00B94B9E" w:rsidRPr="00DA24CC" w:rsidRDefault="00B94B9E" w:rsidP="00260F9B">
            <w:pPr>
              <w:outlineLvl w:val="2"/>
              <w:rPr>
                <w:b/>
                <w:color w:val="000000"/>
                <w:sz w:val="16"/>
                <w:szCs w:val="16"/>
              </w:rPr>
            </w:pPr>
            <w:r w:rsidRPr="00DA24CC">
              <w:rPr>
                <w:b/>
                <w:color w:val="000000"/>
                <w:sz w:val="16"/>
                <w:szCs w:val="16"/>
              </w:rPr>
              <w:t xml:space="preserve">21-479-421: </w:t>
            </w:r>
            <w:r w:rsidRPr="00DA24CC">
              <w:rPr>
                <w:bCs/>
                <w:color w:val="000000"/>
                <w:sz w:val="16"/>
                <w:szCs w:val="16"/>
              </w:rPr>
              <w:t>30/n, 30/p, 31/j, 44/d</w:t>
            </w:r>
          </w:p>
        </w:tc>
      </w:tr>
      <w:tr w:rsidR="00B94B9E" w:rsidRPr="00DA24CC" w14:paraId="03B1B0DB"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77689F3C" w14:textId="77777777" w:rsidR="00B94B9E" w:rsidRPr="00DA24CC" w:rsidRDefault="00B94B9E" w:rsidP="00260F9B">
            <w:pPr>
              <w:jc w:val="center"/>
              <w:outlineLvl w:val="2"/>
              <w:rPr>
                <w:b/>
                <w:color w:val="000000"/>
                <w:sz w:val="16"/>
                <w:szCs w:val="16"/>
              </w:rPr>
            </w:pPr>
            <w:r w:rsidRPr="00DA24CC">
              <w:rPr>
                <w:b/>
                <w:sz w:val="16"/>
                <w:szCs w:val="16"/>
              </w:rPr>
              <w:t xml:space="preserve">наменска целина  »21« </w:t>
            </w:r>
            <w:r w:rsidRPr="00DA24CC">
              <w:rPr>
                <w:b/>
                <w:sz w:val="16"/>
                <w:szCs w:val="16"/>
                <w:lang w:val="sr-Cyrl-RS"/>
              </w:rPr>
              <w:t>шикаре</w:t>
            </w:r>
          </w:p>
        </w:tc>
      </w:tr>
      <w:tr w:rsidR="00B94B9E" w:rsidRPr="00DA24CC" w14:paraId="229D6260"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52DA7A94" w14:textId="77777777" w:rsidR="00B94B9E" w:rsidRPr="00DA24CC" w:rsidRDefault="00B94B9E" w:rsidP="00260F9B">
            <w:pPr>
              <w:outlineLvl w:val="2"/>
              <w:rPr>
                <w:b/>
                <w:color w:val="000000"/>
                <w:sz w:val="16"/>
                <w:szCs w:val="16"/>
              </w:rPr>
            </w:pPr>
            <w:r w:rsidRPr="00DA24CC">
              <w:rPr>
                <w:b/>
                <w:bCs/>
                <w:color w:val="000000"/>
                <w:sz w:val="16"/>
                <w:szCs w:val="16"/>
              </w:rPr>
              <w:t>21</w:t>
            </w:r>
            <w:r w:rsidRPr="00DA24CC">
              <w:rPr>
                <w:b/>
                <w:bCs/>
                <w:color w:val="000000"/>
                <w:sz w:val="16"/>
                <w:szCs w:val="16"/>
                <w:lang w:val="sr-Latn-RS"/>
              </w:rPr>
              <w:t>-</w:t>
            </w:r>
            <w:r w:rsidRPr="00DA24CC">
              <w:rPr>
                <w:b/>
                <w:bCs/>
                <w:color w:val="000000"/>
                <w:sz w:val="16"/>
                <w:szCs w:val="16"/>
              </w:rPr>
              <w:t>266</w:t>
            </w:r>
            <w:r w:rsidRPr="00DA24CC">
              <w:rPr>
                <w:b/>
                <w:bCs/>
                <w:color w:val="000000"/>
                <w:sz w:val="16"/>
                <w:szCs w:val="16"/>
                <w:lang w:val="sr-Latn-RS"/>
              </w:rPr>
              <w:t>-</w:t>
            </w:r>
            <w:r w:rsidRPr="00DA24CC">
              <w:rPr>
                <w:b/>
                <w:bCs/>
                <w:color w:val="000000"/>
                <w:sz w:val="16"/>
                <w:szCs w:val="16"/>
              </w:rPr>
              <w:t>321</w:t>
            </w:r>
            <w:r w:rsidRPr="00DA24CC">
              <w:rPr>
                <w:color w:val="000000"/>
                <w:sz w:val="16"/>
                <w:szCs w:val="16"/>
              </w:rPr>
              <w:t>:</w:t>
            </w:r>
            <w:r w:rsidRPr="00DA24CC">
              <w:rPr>
                <w:sz w:val="16"/>
                <w:szCs w:val="16"/>
              </w:rPr>
              <w:t xml:space="preserve"> </w:t>
            </w:r>
            <w:r w:rsidRPr="00DA24CC">
              <w:rPr>
                <w:color w:val="000000"/>
                <w:sz w:val="16"/>
                <w:szCs w:val="16"/>
              </w:rPr>
              <w:t>10/b, 10/j, 10/n, 11/g, 13/c, 16/c, 16/d, 18/d, 18/e, 18/f, 20/g, 24/d, 24/e, 24/j, 24/q, 24/x, 24/y, 25/i,  25/j, 25/k, 27/m, 29/a, 31/a, 32/a, 33/f, 34/c, 35/a, 36/b, 36/d, 37/a, 41/b, 42/c, 42/d, 42/g, 43/a, 43/g, 44/h, 49/d, 49/e, 49/f, 49/g, 5/j, 5/k, 5/l, 5/n, 50/d, 51/b, 51/d, 52/e, 53/a, 54/c, 54/d, 54/e, 54/f, 55/b, 55/e, 55/f, 55/g, 55/h, 57/a, 57/b, 57/c, 57/d, 57/e, 57/f, 57/g, 58/b, 58/e, 58/f, 58/g, 58/h, 58/i, 59/a, 59/c, 59/d, 6/a, 60/e, 61/b, 62/b, 62/e, 62/h, 63/d, 63/e, 63/f, 7/a</w:t>
            </w:r>
          </w:p>
        </w:tc>
      </w:tr>
      <w:tr w:rsidR="00B94B9E" w:rsidRPr="00DA24CC" w14:paraId="765ABBC7"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0AD3B1DA" w14:textId="77777777" w:rsidR="00B94B9E" w:rsidRPr="00DA24CC" w:rsidRDefault="00B94B9E" w:rsidP="00260F9B">
            <w:pPr>
              <w:outlineLvl w:val="2"/>
              <w:rPr>
                <w:b/>
                <w:color w:val="000000"/>
                <w:sz w:val="16"/>
                <w:szCs w:val="16"/>
              </w:rPr>
            </w:pPr>
            <w:r w:rsidRPr="00DA24CC">
              <w:rPr>
                <w:b/>
                <w:bCs/>
                <w:color w:val="000000"/>
                <w:sz w:val="16"/>
                <w:szCs w:val="16"/>
              </w:rPr>
              <w:t>21</w:t>
            </w:r>
            <w:r w:rsidRPr="00DA24CC">
              <w:rPr>
                <w:b/>
                <w:bCs/>
                <w:color w:val="000000"/>
                <w:sz w:val="16"/>
                <w:szCs w:val="16"/>
                <w:lang w:val="sr-Latn-RS"/>
              </w:rPr>
              <w:t>-</w:t>
            </w:r>
            <w:r w:rsidRPr="00DA24CC">
              <w:rPr>
                <w:b/>
                <w:bCs/>
                <w:color w:val="000000"/>
                <w:sz w:val="16"/>
                <w:szCs w:val="16"/>
              </w:rPr>
              <w:t>266</w:t>
            </w:r>
            <w:r w:rsidRPr="00DA24CC">
              <w:rPr>
                <w:b/>
                <w:bCs/>
                <w:color w:val="000000"/>
                <w:sz w:val="16"/>
                <w:szCs w:val="16"/>
                <w:lang w:val="sr-Latn-RS"/>
              </w:rPr>
              <w:t>-</w:t>
            </w:r>
            <w:r w:rsidRPr="00DA24CC">
              <w:rPr>
                <w:b/>
                <w:bCs/>
                <w:color w:val="000000"/>
                <w:sz w:val="16"/>
                <w:szCs w:val="16"/>
              </w:rPr>
              <w:t>411</w:t>
            </w:r>
            <w:r w:rsidRPr="00DA24CC">
              <w:rPr>
                <w:color w:val="000000"/>
                <w:sz w:val="16"/>
                <w:szCs w:val="16"/>
                <w:lang w:val="sr-Latn-RS"/>
              </w:rPr>
              <w:t>: 19/b, 26/b, 26/f, 28/b, 29/f, 44/c, 50/c, 52/f</w:t>
            </w:r>
          </w:p>
        </w:tc>
      </w:tr>
      <w:tr w:rsidR="00B94B9E" w:rsidRPr="00DA24CC" w14:paraId="423A417D"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11E2BB5B" w14:textId="77777777" w:rsidR="00B94B9E" w:rsidRPr="00DA24CC" w:rsidRDefault="00B94B9E" w:rsidP="00260F9B">
            <w:pPr>
              <w:outlineLvl w:val="2"/>
              <w:rPr>
                <w:b/>
                <w:color w:val="000000"/>
                <w:sz w:val="16"/>
                <w:szCs w:val="16"/>
              </w:rPr>
            </w:pPr>
            <w:r w:rsidRPr="00DA24CC">
              <w:rPr>
                <w:b/>
                <w:bCs/>
                <w:color w:val="000000"/>
                <w:sz w:val="16"/>
                <w:szCs w:val="16"/>
              </w:rPr>
              <w:t>21</w:t>
            </w:r>
            <w:r w:rsidRPr="00DA24CC">
              <w:rPr>
                <w:b/>
                <w:bCs/>
                <w:color w:val="000000"/>
                <w:sz w:val="16"/>
                <w:szCs w:val="16"/>
                <w:lang w:val="sr-Latn-RS"/>
              </w:rPr>
              <w:t>-</w:t>
            </w:r>
            <w:r w:rsidRPr="00DA24CC">
              <w:rPr>
                <w:b/>
                <w:bCs/>
                <w:color w:val="000000"/>
                <w:sz w:val="16"/>
                <w:szCs w:val="16"/>
              </w:rPr>
              <w:t>266</w:t>
            </w:r>
            <w:r w:rsidRPr="00DA24CC">
              <w:rPr>
                <w:b/>
                <w:bCs/>
                <w:color w:val="000000"/>
                <w:sz w:val="16"/>
                <w:szCs w:val="16"/>
                <w:lang w:val="sr-Latn-RS"/>
              </w:rPr>
              <w:t>-</w:t>
            </w:r>
            <w:r w:rsidRPr="00DA24CC">
              <w:rPr>
                <w:b/>
                <w:bCs/>
                <w:color w:val="000000"/>
                <w:sz w:val="16"/>
                <w:szCs w:val="16"/>
              </w:rPr>
              <w:t>421</w:t>
            </w:r>
            <w:r w:rsidRPr="00DA24CC">
              <w:rPr>
                <w:color w:val="000000"/>
                <w:sz w:val="16"/>
                <w:szCs w:val="16"/>
                <w:lang w:val="sr-Latn-RS"/>
              </w:rPr>
              <w:t>:</w:t>
            </w:r>
            <w:r w:rsidRPr="00DA24CC">
              <w:rPr>
                <w:sz w:val="16"/>
                <w:szCs w:val="16"/>
              </w:rPr>
              <w:t xml:space="preserve"> </w:t>
            </w:r>
            <w:r w:rsidRPr="00DA24CC">
              <w:rPr>
                <w:color w:val="000000"/>
                <w:sz w:val="16"/>
                <w:szCs w:val="16"/>
                <w:lang w:val="sr-Latn-RS"/>
              </w:rPr>
              <w:t>21/b, 22/d, 22/h, 22/k, 22/o, 22/p, 22/q, 22/r, 22/s, 23/k, 23/o, 23/p, 25/a, 25/b, 45/b, 45/e, 45/f, 46/c, 47/b, 48/b, 48/f, 61/c, 61/d, 64/b, 64/d</w:t>
            </w:r>
          </w:p>
        </w:tc>
      </w:tr>
      <w:tr w:rsidR="00B94B9E" w:rsidRPr="00DA24CC" w14:paraId="2647F459"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4FEF316D" w14:textId="77777777" w:rsidR="00B94B9E" w:rsidRPr="00DA24CC" w:rsidRDefault="00B94B9E" w:rsidP="00260F9B">
            <w:pPr>
              <w:jc w:val="center"/>
              <w:outlineLvl w:val="2"/>
              <w:rPr>
                <w:b/>
                <w:bCs/>
                <w:color w:val="000000"/>
                <w:sz w:val="16"/>
                <w:szCs w:val="16"/>
              </w:rPr>
            </w:pPr>
            <w:r w:rsidRPr="00DA24CC">
              <w:rPr>
                <w:b/>
                <w:sz w:val="16"/>
                <w:szCs w:val="16"/>
              </w:rPr>
              <w:t xml:space="preserve">наменска целина  »21« </w:t>
            </w:r>
            <w:r w:rsidRPr="00DA24CC">
              <w:rPr>
                <w:b/>
                <w:sz w:val="16"/>
                <w:szCs w:val="16"/>
                <w:lang w:val="sr-Cyrl-RS"/>
              </w:rPr>
              <w:t>шибљаци</w:t>
            </w:r>
          </w:p>
        </w:tc>
      </w:tr>
      <w:tr w:rsidR="00B94B9E" w:rsidRPr="00DA24CC" w14:paraId="0B93C4A0"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3175B454" w14:textId="77777777" w:rsidR="00B94B9E" w:rsidRPr="00DA24CC" w:rsidRDefault="00B94B9E" w:rsidP="00260F9B">
            <w:pPr>
              <w:outlineLvl w:val="2"/>
              <w:rPr>
                <w:b/>
                <w:bCs/>
                <w:color w:val="000000"/>
                <w:sz w:val="16"/>
                <w:szCs w:val="16"/>
              </w:rPr>
            </w:pPr>
            <w:r w:rsidRPr="00DA24CC">
              <w:rPr>
                <w:b/>
                <w:bCs/>
                <w:color w:val="000000"/>
                <w:sz w:val="16"/>
                <w:szCs w:val="16"/>
              </w:rPr>
              <w:t>21</w:t>
            </w:r>
            <w:r w:rsidRPr="00DA24CC">
              <w:rPr>
                <w:b/>
                <w:bCs/>
                <w:color w:val="000000"/>
                <w:sz w:val="16"/>
                <w:szCs w:val="16"/>
                <w:lang w:val="sr-Latn-RS"/>
              </w:rPr>
              <w:t>-</w:t>
            </w:r>
            <w:r w:rsidRPr="00DA24CC">
              <w:rPr>
                <w:b/>
                <w:bCs/>
                <w:color w:val="000000"/>
                <w:sz w:val="16"/>
                <w:szCs w:val="16"/>
              </w:rPr>
              <w:t>267</w:t>
            </w:r>
            <w:r w:rsidRPr="00DA24CC">
              <w:rPr>
                <w:b/>
                <w:bCs/>
                <w:color w:val="000000"/>
                <w:sz w:val="16"/>
                <w:szCs w:val="16"/>
                <w:lang w:val="sr-Latn-RS"/>
              </w:rPr>
              <w:t>-</w:t>
            </w:r>
            <w:r w:rsidRPr="00DA24CC">
              <w:rPr>
                <w:b/>
                <w:bCs/>
                <w:color w:val="000000"/>
                <w:sz w:val="16"/>
                <w:szCs w:val="16"/>
              </w:rPr>
              <w:t>242</w:t>
            </w:r>
            <w:r w:rsidRPr="00DA24CC">
              <w:rPr>
                <w:color w:val="000000"/>
                <w:sz w:val="16"/>
                <w:szCs w:val="16"/>
                <w:lang w:val="sr-Latn-RS"/>
              </w:rPr>
              <w:t>: 12/d, 13/e, 14/c, 16/a, 16/e, 17/b, 18/a, 19/j, 3/e, 33/b, 37/b, 38/a, 39/a, 39/b, 4/c, 40/a, 41/a, 45/d, 51/a, 52/a, 52/d, 55/a, 56/c, 58/a, 60/c, 8/b</w:t>
            </w:r>
          </w:p>
        </w:tc>
      </w:tr>
      <w:tr w:rsidR="00B94B9E" w:rsidRPr="00DA24CC" w14:paraId="51CF9A48"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3EEAD3E4" w14:textId="77777777" w:rsidR="00B94B9E" w:rsidRPr="00DA24CC" w:rsidRDefault="00B94B9E" w:rsidP="00260F9B">
            <w:pPr>
              <w:jc w:val="center"/>
              <w:outlineLvl w:val="2"/>
              <w:rPr>
                <w:b/>
                <w:color w:val="000000"/>
                <w:sz w:val="16"/>
                <w:szCs w:val="16"/>
              </w:rPr>
            </w:pPr>
            <w:r w:rsidRPr="00DA24CC">
              <w:rPr>
                <w:b/>
                <w:sz w:val="16"/>
                <w:szCs w:val="16"/>
              </w:rPr>
              <w:t>наменска целина  »82« изданачке шуме</w:t>
            </w:r>
          </w:p>
        </w:tc>
      </w:tr>
      <w:tr w:rsidR="00B94B9E" w:rsidRPr="00DA24CC" w14:paraId="5F649E80"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245EAECC" w14:textId="77777777" w:rsidR="00B94B9E" w:rsidRPr="00DA24CC" w:rsidRDefault="00B94B9E" w:rsidP="00260F9B">
            <w:pPr>
              <w:outlineLvl w:val="2"/>
              <w:rPr>
                <w:b/>
                <w:color w:val="000000"/>
                <w:sz w:val="16"/>
                <w:szCs w:val="16"/>
              </w:rPr>
            </w:pPr>
            <w:r w:rsidRPr="00DA24CC">
              <w:rPr>
                <w:b/>
                <w:color w:val="000000"/>
                <w:sz w:val="16"/>
                <w:szCs w:val="16"/>
              </w:rPr>
              <w:t xml:space="preserve">82-176-321: </w:t>
            </w:r>
            <w:r w:rsidRPr="00DA24CC">
              <w:rPr>
                <w:bCs/>
                <w:color w:val="000000"/>
                <w:sz w:val="16"/>
                <w:szCs w:val="16"/>
              </w:rPr>
              <w:t>3/b</w:t>
            </w:r>
          </w:p>
        </w:tc>
      </w:tr>
      <w:tr w:rsidR="00B94B9E" w:rsidRPr="00DA24CC" w14:paraId="4A0E14B2"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32217EE6" w14:textId="77777777" w:rsidR="00B94B9E" w:rsidRPr="00DA24CC" w:rsidRDefault="00B94B9E" w:rsidP="00260F9B">
            <w:pPr>
              <w:jc w:val="center"/>
              <w:outlineLvl w:val="2"/>
              <w:rPr>
                <w:b/>
                <w:color w:val="000000"/>
                <w:sz w:val="16"/>
                <w:szCs w:val="16"/>
                <w:lang w:val="sr-Cyrl-RS"/>
              </w:rPr>
            </w:pPr>
            <w:r w:rsidRPr="00DA24CC">
              <w:rPr>
                <w:b/>
                <w:sz w:val="16"/>
                <w:szCs w:val="16"/>
              </w:rPr>
              <w:t xml:space="preserve">наменска целина  »82« </w:t>
            </w:r>
            <w:r w:rsidRPr="00DA24CC">
              <w:rPr>
                <w:b/>
                <w:sz w:val="16"/>
                <w:szCs w:val="16"/>
                <w:lang w:val="sr-Cyrl-RS"/>
              </w:rPr>
              <w:t>шикаре</w:t>
            </w:r>
          </w:p>
        </w:tc>
      </w:tr>
      <w:tr w:rsidR="00B94B9E" w:rsidRPr="00DA24CC" w14:paraId="4D9E981C"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193CD406" w14:textId="77777777" w:rsidR="00B94B9E" w:rsidRPr="00DA24CC" w:rsidRDefault="00B94B9E" w:rsidP="00260F9B">
            <w:pPr>
              <w:outlineLvl w:val="2"/>
              <w:rPr>
                <w:b/>
                <w:color w:val="000000"/>
                <w:sz w:val="16"/>
                <w:szCs w:val="16"/>
                <w:lang w:val="sr-Cyrl-RS"/>
              </w:rPr>
            </w:pPr>
            <w:r w:rsidRPr="00DA24CC">
              <w:rPr>
                <w:b/>
                <w:color w:val="000000"/>
                <w:sz w:val="16"/>
                <w:szCs w:val="16"/>
              </w:rPr>
              <w:t>82-266-321</w:t>
            </w:r>
            <w:r w:rsidRPr="00DA24CC">
              <w:rPr>
                <w:b/>
                <w:color w:val="000000"/>
                <w:sz w:val="16"/>
                <w:szCs w:val="16"/>
                <w:lang w:val="sr-Cyrl-RS"/>
              </w:rPr>
              <w:t xml:space="preserve">: </w:t>
            </w:r>
            <w:r w:rsidRPr="00DA24CC">
              <w:rPr>
                <w:bCs/>
                <w:color w:val="000000"/>
                <w:sz w:val="16"/>
                <w:szCs w:val="16"/>
                <w:lang w:val="sr-Cyrl-RS"/>
              </w:rPr>
              <w:t>2/d, 3/d, 3/f, 4/d</w:t>
            </w:r>
          </w:p>
        </w:tc>
      </w:tr>
      <w:tr w:rsidR="00B94B9E" w:rsidRPr="00DA24CC" w14:paraId="69C0C1DE"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583E5146" w14:textId="77777777" w:rsidR="00B94B9E" w:rsidRPr="00DA24CC" w:rsidRDefault="00B94B9E" w:rsidP="00260F9B">
            <w:pPr>
              <w:outlineLvl w:val="2"/>
              <w:rPr>
                <w:b/>
                <w:color w:val="000000"/>
                <w:sz w:val="16"/>
                <w:szCs w:val="16"/>
                <w:lang w:val="sr-Cyrl-RS"/>
              </w:rPr>
            </w:pPr>
            <w:r w:rsidRPr="00DA24CC">
              <w:rPr>
                <w:b/>
                <w:color w:val="000000"/>
                <w:sz w:val="16"/>
                <w:szCs w:val="16"/>
              </w:rPr>
              <w:t>82</w:t>
            </w:r>
            <w:r w:rsidRPr="00DA24CC">
              <w:rPr>
                <w:b/>
                <w:color w:val="000000"/>
                <w:sz w:val="16"/>
                <w:szCs w:val="16"/>
                <w:lang w:val="sr-Cyrl-RS"/>
              </w:rPr>
              <w:t>-</w:t>
            </w:r>
            <w:r w:rsidRPr="00DA24CC">
              <w:rPr>
                <w:b/>
                <w:color w:val="000000"/>
                <w:sz w:val="16"/>
                <w:szCs w:val="16"/>
              </w:rPr>
              <w:t>267</w:t>
            </w:r>
            <w:r w:rsidRPr="00DA24CC">
              <w:rPr>
                <w:b/>
                <w:color w:val="000000"/>
                <w:sz w:val="16"/>
                <w:szCs w:val="16"/>
                <w:lang w:val="sr-Cyrl-RS"/>
              </w:rPr>
              <w:t>-</w:t>
            </w:r>
            <w:r w:rsidRPr="00DA24CC">
              <w:rPr>
                <w:b/>
                <w:color w:val="000000"/>
                <w:sz w:val="16"/>
                <w:szCs w:val="16"/>
              </w:rPr>
              <w:t>242</w:t>
            </w:r>
            <w:r w:rsidRPr="00DA24CC">
              <w:rPr>
                <w:b/>
                <w:color w:val="000000"/>
                <w:sz w:val="16"/>
                <w:szCs w:val="16"/>
                <w:lang w:val="sr-Cyrl-RS"/>
              </w:rPr>
              <w:t xml:space="preserve">: </w:t>
            </w:r>
            <w:r w:rsidRPr="00DA24CC">
              <w:rPr>
                <w:bCs/>
                <w:color w:val="000000"/>
                <w:sz w:val="16"/>
                <w:szCs w:val="16"/>
                <w:lang w:val="sr-Cyrl-RS"/>
              </w:rPr>
              <w:t>1/a, 2/c, 3/a, 4/h</w:t>
            </w:r>
          </w:p>
        </w:tc>
      </w:tr>
      <w:tr w:rsidR="00B94B9E" w:rsidRPr="00DA24CC" w14:paraId="2EC35B8D"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22DA60E1" w14:textId="77777777" w:rsidR="00B94B9E" w:rsidRPr="00DA24CC" w:rsidRDefault="00B94B9E" w:rsidP="00260F9B">
            <w:pPr>
              <w:jc w:val="center"/>
              <w:rPr>
                <w:b/>
                <w:sz w:val="16"/>
                <w:szCs w:val="16"/>
              </w:rPr>
            </w:pPr>
            <w:r w:rsidRPr="00DA24CC">
              <w:rPr>
                <w:b/>
                <w:sz w:val="16"/>
                <w:szCs w:val="16"/>
              </w:rPr>
              <w:t>наменска целина »</w:t>
            </w:r>
            <w:r w:rsidRPr="00DA24CC">
              <w:rPr>
                <w:b/>
                <w:sz w:val="16"/>
                <w:szCs w:val="16"/>
                <w:lang w:val="sr-Cyrl-RS"/>
              </w:rPr>
              <w:t>82</w:t>
            </w:r>
            <w:r w:rsidRPr="00DA24CC">
              <w:rPr>
                <w:b/>
                <w:sz w:val="16"/>
                <w:szCs w:val="16"/>
              </w:rPr>
              <w:t>« вештачки подигнуте састојине</w:t>
            </w:r>
          </w:p>
        </w:tc>
      </w:tr>
      <w:tr w:rsidR="00B94B9E" w:rsidRPr="00DA24CC" w14:paraId="54B16239"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179BF276" w14:textId="77777777" w:rsidR="00B94B9E" w:rsidRPr="00DA24CC" w:rsidRDefault="00B94B9E" w:rsidP="00260F9B">
            <w:pPr>
              <w:outlineLvl w:val="2"/>
              <w:rPr>
                <w:color w:val="000000"/>
                <w:sz w:val="16"/>
                <w:szCs w:val="16"/>
              </w:rPr>
            </w:pPr>
            <w:r w:rsidRPr="00DA24CC">
              <w:rPr>
                <w:b/>
                <w:bCs/>
                <w:color w:val="000000"/>
                <w:sz w:val="16"/>
                <w:szCs w:val="16"/>
              </w:rPr>
              <w:t>82</w:t>
            </w:r>
            <w:r w:rsidRPr="00DA24CC">
              <w:rPr>
                <w:b/>
                <w:bCs/>
                <w:color w:val="000000"/>
                <w:sz w:val="16"/>
                <w:szCs w:val="16"/>
                <w:lang w:val="sr-Cyrl-RS"/>
              </w:rPr>
              <w:t>-</w:t>
            </w:r>
            <w:r w:rsidRPr="00DA24CC">
              <w:rPr>
                <w:b/>
                <w:bCs/>
                <w:color w:val="000000"/>
                <w:sz w:val="16"/>
                <w:szCs w:val="16"/>
              </w:rPr>
              <w:t>476</w:t>
            </w:r>
            <w:r w:rsidRPr="00DA24CC">
              <w:rPr>
                <w:b/>
                <w:bCs/>
                <w:color w:val="000000"/>
                <w:sz w:val="16"/>
                <w:szCs w:val="16"/>
                <w:lang w:val="sr-Cyrl-RS"/>
              </w:rPr>
              <w:t>-</w:t>
            </w:r>
            <w:r w:rsidRPr="00DA24CC">
              <w:rPr>
                <w:b/>
                <w:bCs/>
                <w:color w:val="000000"/>
                <w:sz w:val="16"/>
                <w:szCs w:val="16"/>
              </w:rPr>
              <w:t>321</w:t>
            </w:r>
            <w:r w:rsidRPr="00DA24CC">
              <w:rPr>
                <w:b/>
                <w:bCs/>
                <w:color w:val="000000"/>
                <w:sz w:val="16"/>
                <w:szCs w:val="16"/>
                <w:lang w:val="sr-Cyrl-RS"/>
              </w:rPr>
              <w:t>:</w:t>
            </w:r>
            <w:r w:rsidRPr="00DA24CC">
              <w:rPr>
                <w:color w:val="000000"/>
                <w:sz w:val="16"/>
                <w:szCs w:val="16"/>
                <w:lang w:val="sr-Cyrl-RS"/>
              </w:rPr>
              <w:t xml:space="preserve"> 2/</w:t>
            </w:r>
            <w:r w:rsidRPr="00DA24CC">
              <w:rPr>
                <w:color w:val="000000"/>
                <w:sz w:val="16"/>
                <w:szCs w:val="16"/>
              </w:rPr>
              <w:t>b</w:t>
            </w:r>
          </w:p>
        </w:tc>
      </w:tr>
      <w:tr w:rsidR="00B94B9E" w:rsidRPr="00DA24CC" w14:paraId="305F3E0B" w14:textId="77777777" w:rsidTr="00650F90">
        <w:trPr>
          <w:trHeight w:val="131"/>
        </w:trPr>
        <w:tc>
          <w:tcPr>
            <w:tcW w:w="10675" w:type="dxa"/>
            <w:gridSpan w:val="5"/>
            <w:tcBorders>
              <w:top w:val="single" w:sz="6" w:space="0" w:color="000000"/>
              <w:left w:val="single" w:sz="6" w:space="0" w:color="000000"/>
              <w:bottom w:val="single" w:sz="6" w:space="0" w:color="000000"/>
              <w:right w:val="single" w:sz="6" w:space="0" w:color="000000"/>
            </w:tcBorders>
          </w:tcPr>
          <w:p w14:paraId="3411F7E1" w14:textId="77777777" w:rsidR="00B94B9E" w:rsidRPr="00DA24CC" w:rsidRDefault="00B94B9E" w:rsidP="00260F9B">
            <w:pPr>
              <w:outlineLvl w:val="2"/>
              <w:rPr>
                <w:bCs/>
                <w:color w:val="000000"/>
                <w:sz w:val="16"/>
                <w:szCs w:val="16"/>
              </w:rPr>
            </w:pPr>
            <w:r w:rsidRPr="00DA24CC">
              <w:rPr>
                <w:b/>
                <w:color w:val="000000"/>
                <w:sz w:val="16"/>
                <w:szCs w:val="16"/>
              </w:rPr>
              <w:t>82-478-411:</w:t>
            </w:r>
            <w:r w:rsidRPr="00DA24CC">
              <w:rPr>
                <w:bCs/>
                <w:color w:val="000000"/>
                <w:sz w:val="16"/>
                <w:szCs w:val="16"/>
              </w:rPr>
              <w:t xml:space="preserve"> 4/e</w:t>
            </w:r>
          </w:p>
        </w:tc>
      </w:tr>
      <w:tr w:rsidR="00B94B9E" w:rsidRPr="00DA24CC" w14:paraId="2140B24A" w14:textId="77777777" w:rsidTr="00650F90">
        <w:trPr>
          <w:trHeight w:val="20"/>
        </w:trPr>
        <w:tc>
          <w:tcPr>
            <w:tcW w:w="10675" w:type="dxa"/>
            <w:gridSpan w:val="5"/>
            <w:tcBorders>
              <w:top w:val="single" w:sz="6" w:space="0" w:color="000000"/>
              <w:left w:val="single" w:sz="6" w:space="0" w:color="000000"/>
              <w:bottom w:val="single" w:sz="6" w:space="0" w:color="000000"/>
              <w:right w:val="single" w:sz="6" w:space="0" w:color="000000"/>
            </w:tcBorders>
          </w:tcPr>
          <w:p w14:paraId="50DBF487" w14:textId="77777777" w:rsidR="00B94B9E" w:rsidRPr="00DA24CC" w:rsidRDefault="00B94B9E" w:rsidP="00260F9B">
            <w:pPr>
              <w:jc w:val="center"/>
              <w:outlineLvl w:val="2"/>
              <w:rPr>
                <w:bCs/>
                <w:color w:val="000000"/>
                <w:sz w:val="16"/>
                <w:szCs w:val="16"/>
              </w:rPr>
            </w:pPr>
            <w:r w:rsidRPr="00DA24CC">
              <w:rPr>
                <w:b/>
                <w:sz w:val="16"/>
                <w:szCs w:val="16"/>
              </w:rPr>
              <w:t>наменска целина  »83« изданачке шуме</w:t>
            </w:r>
          </w:p>
        </w:tc>
      </w:tr>
      <w:tr w:rsidR="00B94B9E" w:rsidRPr="00DA24CC" w14:paraId="2C8E29F1" w14:textId="77777777" w:rsidTr="00650F90">
        <w:trPr>
          <w:trHeight w:val="20"/>
        </w:trPr>
        <w:tc>
          <w:tcPr>
            <w:tcW w:w="10675" w:type="dxa"/>
            <w:gridSpan w:val="5"/>
            <w:tcBorders>
              <w:top w:val="single" w:sz="6" w:space="0" w:color="000000"/>
              <w:left w:val="single" w:sz="6" w:space="0" w:color="000000"/>
              <w:bottom w:val="single" w:sz="6" w:space="0" w:color="000000"/>
              <w:right w:val="single" w:sz="6" w:space="0" w:color="000000"/>
            </w:tcBorders>
          </w:tcPr>
          <w:p w14:paraId="4A049327" w14:textId="77777777" w:rsidR="00B94B9E" w:rsidRPr="00DA24CC" w:rsidRDefault="00B94B9E" w:rsidP="00260F9B">
            <w:pPr>
              <w:outlineLvl w:val="2"/>
              <w:rPr>
                <w:bCs/>
                <w:color w:val="000000"/>
                <w:sz w:val="16"/>
                <w:szCs w:val="16"/>
              </w:rPr>
            </w:pPr>
            <w:r w:rsidRPr="00DA24CC">
              <w:rPr>
                <w:b/>
                <w:color w:val="000000"/>
                <w:sz w:val="16"/>
                <w:szCs w:val="16"/>
              </w:rPr>
              <w:t>83-176-321:</w:t>
            </w:r>
            <w:r w:rsidRPr="00DA24CC">
              <w:rPr>
                <w:bCs/>
                <w:color w:val="000000"/>
                <w:sz w:val="16"/>
                <w:szCs w:val="16"/>
              </w:rPr>
              <w:t xml:space="preserve"> 2/a, 3/g</w:t>
            </w:r>
          </w:p>
        </w:tc>
      </w:tr>
      <w:tr w:rsidR="00B94B9E" w:rsidRPr="00DA24CC" w14:paraId="468424BC" w14:textId="77777777" w:rsidTr="00650F90">
        <w:trPr>
          <w:trHeight w:val="20"/>
        </w:trPr>
        <w:tc>
          <w:tcPr>
            <w:tcW w:w="10675" w:type="dxa"/>
            <w:gridSpan w:val="5"/>
            <w:tcBorders>
              <w:top w:val="single" w:sz="6" w:space="0" w:color="000000"/>
              <w:left w:val="single" w:sz="6" w:space="0" w:color="000000"/>
              <w:bottom w:val="single" w:sz="6" w:space="0" w:color="000000"/>
              <w:right w:val="single" w:sz="6" w:space="0" w:color="000000"/>
            </w:tcBorders>
          </w:tcPr>
          <w:p w14:paraId="64EBD62B" w14:textId="77777777" w:rsidR="00B94B9E" w:rsidRPr="00DA24CC" w:rsidRDefault="00B94B9E" w:rsidP="00260F9B">
            <w:pPr>
              <w:jc w:val="center"/>
              <w:outlineLvl w:val="2"/>
              <w:rPr>
                <w:bCs/>
                <w:color w:val="000000"/>
                <w:sz w:val="16"/>
                <w:szCs w:val="16"/>
              </w:rPr>
            </w:pPr>
            <w:r w:rsidRPr="00DA24CC">
              <w:rPr>
                <w:b/>
                <w:sz w:val="16"/>
                <w:szCs w:val="16"/>
              </w:rPr>
              <w:t xml:space="preserve">наменска целина  »83« </w:t>
            </w:r>
            <w:r w:rsidRPr="00DA24CC">
              <w:rPr>
                <w:b/>
                <w:sz w:val="16"/>
                <w:szCs w:val="16"/>
                <w:lang w:val="sr-Cyrl-RS"/>
              </w:rPr>
              <w:t>шикаре</w:t>
            </w:r>
          </w:p>
        </w:tc>
      </w:tr>
      <w:tr w:rsidR="00B94B9E" w:rsidRPr="00DA24CC" w14:paraId="57A4A8B9" w14:textId="77777777" w:rsidTr="00650F90">
        <w:trPr>
          <w:trHeight w:val="20"/>
        </w:trPr>
        <w:tc>
          <w:tcPr>
            <w:tcW w:w="10675" w:type="dxa"/>
            <w:gridSpan w:val="5"/>
            <w:tcBorders>
              <w:top w:val="single" w:sz="6" w:space="0" w:color="000000"/>
              <w:left w:val="single" w:sz="6" w:space="0" w:color="000000"/>
              <w:bottom w:val="single" w:sz="6" w:space="0" w:color="000000"/>
              <w:right w:val="single" w:sz="6" w:space="0" w:color="000000"/>
            </w:tcBorders>
          </w:tcPr>
          <w:p w14:paraId="56821677" w14:textId="77777777" w:rsidR="00B94B9E" w:rsidRPr="00DA24CC" w:rsidRDefault="00B94B9E" w:rsidP="00260F9B">
            <w:pPr>
              <w:outlineLvl w:val="2"/>
              <w:rPr>
                <w:b/>
                <w:color w:val="000000"/>
                <w:sz w:val="16"/>
                <w:szCs w:val="16"/>
              </w:rPr>
            </w:pPr>
            <w:r w:rsidRPr="00DA24CC">
              <w:rPr>
                <w:b/>
                <w:color w:val="000000"/>
                <w:sz w:val="16"/>
                <w:szCs w:val="16"/>
              </w:rPr>
              <w:t xml:space="preserve">83-266-321: </w:t>
            </w:r>
            <w:r w:rsidRPr="00DA24CC">
              <w:rPr>
                <w:bCs/>
                <w:color w:val="000000"/>
                <w:sz w:val="16"/>
                <w:szCs w:val="16"/>
              </w:rPr>
              <w:t>1/B, 3/C</w:t>
            </w:r>
          </w:p>
        </w:tc>
      </w:tr>
      <w:tr w:rsidR="00B94B9E" w:rsidRPr="00DA24CC" w14:paraId="3860BC59" w14:textId="77777777" w:rsidTr="00650F90">
        <w:trPr>
          <w:trHeight w:val="16"/>
        </w:trPr>
        <w:tc>
          <w:tcPr>
            <w:tcW w:w="10675" w:type="dxa"/>
            <w:gridSpan w:val="5"/>
            <w:tcBorders>
              <w:top w:val="single" w:sz="6" w:space="0" w:color="000000"/>
              <w:left w:val="single" w:sz="6" w:space="0" w:color="000000"/>
              <w:bottom w:val="single" w:sz="4" w:space="0" w:color="000000"/>
              <w:right w:val="single" w:sz="6" w:space="0" w:color="000000"/>
            </w:tcBorders>
            <w:vAlign w:val="center"/>
          </w:tcPr>
          <w:p w14:paraId="62E9A4B6" w14:textId="77777777" w:rsidR="00B94B9E" w:rsidRPr="00DA24CC" w:rsidRDefault="00B94B9E" w:rsidP="00260F9B">
            <w:pPr>
              <w:jc w:val="center"/>
              <w:rPr>
                <w:b/>
                <w:sz w:val="16"/>
                <w:szCs w:val="16"/>
              </w:rPr>
            </w:pPr>
            <w:r w:rsidRPr="00DA24CC">
              <w:rPr>
                <w:b/>
                <w:sz w:val="16"/>
                <w:szCs w:val="16"/>
              </w:rPr>
              <w:t>HCV шуме</w:t>
            </w:r>
          </w:p>
        </w:tc>
      </w:tr>
      <w:tr w:rsidR="00B94B9E" w:rsidRPr="00DA24CC" w14:paraId="66640A42" w14:textId="77777777" w:rsidTr="00A428FA">
        <w:trPr>
          <w:trHeight w:val="37"/>
        </w:trPr>
        <w:tc>
          <w:tcPr>
            <w:tcW w:w="1472" w:type="dxa"/>
            <w:tcBorders>
              <w:top w:val="single" w:sz="4" w:space="0" w:color="000000"/>
              <w:left w:val="single" w:sz="4" w:space="0" w:color="000000"/>
              <w:bottom w:val="single" w:sz="4" w:space="0" w:color="000000"/>
              <w:right w:val="single" w:sz="4" w:space="0" w:color="000000"/>
            </w:tcBorders>
            <w:vAlign w:val="center"/>
          </w:tcPr>
          <w:p w14:paraId="72268130" w14:textId="54E763D7" w:rsidR="00B94B9E" w:rsidRPr="00DA24CC" w:rsidRDefault="00B94B9E" w:rsidP="00260F9B">
            <w:pPr>
              <w:jc w:val="center"/>
              <w:rPr>
                <w:sz w:val="16"/>
                <w:szCs w:val="16"/>
              </w:rPr>
            </w:pPr>
            <w:r w:rsidRPr="00DA24CC">
              <w:rPr>
                <w:sz w:val="16"/>
                <w:szCs w:val="16"/>
              </w:rPr>
              <w:t>Шифра HCV</w:t>
            </w:r>
            <w:r w:rsidR="00A428FA">
              <w:rPr>
                <w:sz w:val="16"/>
                <w:szCs w:val="16"/>
              </w:rPr>
              <w:t xml:space="preserve"> </w:t>
            </w:r>
            <w:r w:rsidRPr="00DA24CC">
              <w:rPr>
                <w:sz w:val="16"/>
                <w:szCs w:val="16"/>
              </w:rPr>
              <w:t>шума</w:t>
            </w:r>
          </w:p>
        </w:tc>
        <w:tc>
          <w:tcPr>
            <w:tcW w:w="1135" w:type="dxa"/>
            <w:tcBorders>
              <w:top w:val="single" w:sz="4" w:space="0" w:color="000000"/>
              <w:left w:val="single" w:sz="4" w:space="0" w:color="000000"/>
              <w:bottom w:val="single" w:sz="4" w:space="0" w:color="000000"/>
              <w:right w:val="single" w:sz="4" w:space="0" w:color="000000"/>
            </w:tcBorders>
            <w:vAlign w:val="center"/>
          </w:tcPr>
          <w:p w14:paraId="4A370CFE" w14:textId="77777777" w:rsidR="00B94B9E" w:rsidRPr="00DA24CC" w:rsidRDefault="00B94B9E" w:rsidP="00260F9B">
            <w:pPr>
              <w:jc w:val="center"/>
              <w:rPr>
                <w:sz w:val="16"/>
                <w:szCs w:val="16"/>
              </w:rPr>
            </w:pPr>
            <w:r w:rsidRPr="00DA24CC">
              <w:rPr>
                <w:sz w:val="16"/>
                <w:szCs w:val="16"/>
              </w:rPr>
              <w:t>Шифра намене</w:t>
            </w:r>
          </w:p>
        </w:tc>
        <w:tc>
          <w:tcPr>
            <w:tcW w:w="5435" w:type="dxa"/>
            <w:tcBorders>
              <w:top w:val="single" w:sz="4" w:space="0" w:color="000000"/>
              <w:left w:val="single" w:sz="4" w:space="0" w:color="000000"/>
              <w:bottom w:val="single" w:sz="4" w:space="0" w:color="000000"/>
              <w:right w:val="single" w:sz="4" w:space="0" w:color="000000"/>
            </w:tcBorders>
            <w:vAlign w:val="center"/>
          </w:tcPr>
          <w:p w14:paraId="672FE5EA" w14:textId="07F0253D" w:rsidR="00B94B9E" w:rsidRPr="00DA24CC" w:rsidRDefault="00B94B9E" w:rsidP="00A428FA">
            <w:pPr>
              <w:jc w:val="center"/>
              <w:rPr>
                <w:sz w:val="16"/>
                <w:szCs w:val="16"/>
              </w:rPr>
            </w:pPr>
            <w:r w:rsidRPr="00DA24CC">
              <w:rPr>
                <w:sz w:val="16"/>
                <w:szCs w:val="16"/>
              </w:rPr>
              <w:t>Назив основна намена- приоритетна функција</w:t>
            </w:r>
            <w:r w:rsidR="00A428FA">
              <w:rPr>
                <w:sz w:val="16"/>
                <w:szCs w:val="16"/>
              </w:rPr>
              <w:t xml:space="preserve"> </w:t>
            </w:r>
            <w:r w:rsidRPr="00DA24CC">
              <w:rPr>
                <w:sz w:val="16"/>
                <w:szCs w:val="16"/>
              </w:rPr>
              <w:t>(из кодног приручника)</w:t>
            </w:r>
          </w:p>
        </w:tc>
        <w:tc>
          <w:tcPr>
            <w:tcW w:w="1260" w:type="dxa"/>
            <w:tcBorders>
              <w:top w:val="single" w:sz="4" w:space="0" w:color="000000"/>
              <w:left w:val="single" w:sz="4" w:space="0" w:color="000000"/>
              <w:bottom w:val="single" w:sz="4" w:space="0" w:color="000000"/>
              <w:right w:val="single" w:sz="4" w:space="0" w:color="000000"/>
            </w:tcBorders>
            <w:vAlign w:val="center"/>
          </w:tcPr>
          <w:p w14:paraId="33942A3C" w14:textId="77777777" w:rsidR="00B94B9E" w:rsidRPr="00DA24CC" w:rsidRDefault="00B94B9E" w:rsidP="00260F9B">
            <w:pPr>
              <w:jc w:val="center"/>
              <w:rPr>
                <w:sz w:val="16"/>
                <w:szCs w:val="16"/>
              </w:rPr>
            </w:pPr>
            <w:r w:rsidRPr="00DA24CC">
              <w:rPr>
                <w:sz w:val="16"/>
                <w:szCs w:val="16"/>
              </w:rPr>
              <w:t>Површина HCVF</w:t>
            </w:r>
          </w:p>
        </w:tc>
        <w:tc>
          <w:tcPr>
            <w:tcW w:w="1373" w:type="dxa"/>
            <w:tcBorders>
              <w:top w:val="single" w:sz="4" w:space="0" w:color="000000"/>
              <w:left w:val="single" w:sz="4" w:space="0" w:color="000000"/>
              <w:bottom w:val="single" w:sz="4" w:space="0" w:color="000000"/>
              <w:right w:val="single" w:sz="4" w:space="0" w:color="000000"/>
            </w:tcBorders>
            <w:vAlign w:val="center"/>
          </w:tcPr>
          <w:p w14:paraId="56250CAC" w14:textId="7E79DB24" w:rsidR="00B94B9E" w:rsidRPr="00DA24CC" w:rsidRDefault="00B94B9E" w:rsidP="00260F9B">
            <w:pPr>
              <w:jc w:val="center"/>
              <w:rPr>
                <w:sz w:val="16"/>
                <w:szCs w:val="16"/>
              </w:rPr>
            </w:pPr>
            <w:r w:rsidRPr="00DA24CC">
              <w:rPr>
                <w:sz w:val="16"/>
                <w:szCs w:val="16"/>
              </w:rPr>
              <w:t>Изван газд.</w:t>
            </w:r>
            <w:r w:rsidR="00A428FA">
              <w:rPr>
                <w:sz w:val="16"/>
                <w:szCs w:val="16"/>
              </w:rPr>
              <w:t xml:space="preserve"> </w:t>
            </w:r>
            <w:r w:rsidRPr="00DA24CC">
              <w:rPr>
                <w:sz w:val="16"/>
                <w:szCs w:val="16"/>
              </w:rPr>
              <w:t>третм.</w:t>
            </w:r>
          </w:p>
        </w:tc>
      </w:tr>
      <w:tr w:rsidR="00B94B9E" w:rsidRPr="00DA24CC" w14:paraId="10CCB915" w14:textId="77777777" w:rsidTr="00A428FA">
        <w:trPr>
          <w:trHeight w:val="142"/>
        </w:trPr>
        <w:tc>
          <w:tcPr>
            <w:tcW w:w="1472" w:type="dxa"/>
            <w:vMerge w:val="restart"/>
            <w:tcBorders>
              <w:top w:val="single" w:sz="4" w:space="0" w:color="000000"/>
              <w:left w:val="single" w:sz="4" w:space="0" w:color="000000"/>
              <w:bottom w:val="single" w:sz="4" w:space="0" w:color="000000"/>
              <w:right w:val="single" w:sz="4" w:space="0" w:color="000000"/>
            </w:tcBorders>
            <w:vAlign w:val="center"/>
          </w:tcPr>
          <w:p w14:paraId="26EA75C5" w14:textId="77777777" w:rsidR="00B94B9E" w:rsidRPr="00DA24CC" w:rsidRDefault="00B94B9E" w:rsidP="00260F9B">
            <w:pPr>
              <w:jc w:val="center"/>
              <w:rPr>
                <w:sz w:val="16"/>
                <w:szCs w:val="16"/>
                <w:lang w:val="sr-Latn-RS"/>
              </w:rPr>
            </w:pPr>
            <w:r w:rsidRPr="00DA24CC">
              <w:rPr>
                <w:sz w:val="16"/>
                <w:szCs w:val="16"/>
                <w:lang w:val="sr-Latn-RS"/>
              </w:rPr>
              <w:t>II</w:t>
            </w:r>
          </w:p>
        </w:tc>
        <w:tc>
          <w:tcPr>
            <w:tcW w:w="1135" w:type="dxa"/>
            <w:tcBorders>
              <w:top w:val="single" w:sz="4" w:space="0" w:color="000000"/>
              <w:left w:val="single" w:sz="4" w:space="0" w:color="000000"/>
              <w:bottom w:val="single" w:sz="4" w:space="0" w:color="000000"/>
              <w:right w:val="single" w:sz="4" w:space="0" w:color="000000"/>
            </w:tcBorders>
            <w:vAlign w:val="center"/>
          </w:tcPr>
          <w:p w14:paraId="0BB4E0B5" w14:textId="77777777" w:rsidR="00B94B9E" w:rsidRPr="00DA24CC" w:rsidRDefault="00B94B9E" w:rsidP="00260F9B">
            <w:pPr>
              <w:jc w:val="center"/>
              <w:rPr>
                <w:sz w:val="16"/>
                <w:szCs w:val="16"/>
                <w:lang w:val="sr-Latn-RS"/>
              </w:rPr>
            </w:pPr>
            <w:r w:rsidRPr="00DA24CC">
              <w:rPr>
                <w:sz w:val="16"/>
                <w:szCs w:val="16"/>
                <w:lang w:val="sr-Latn-RS"/>
              </w:rPr>
              <w:t>82</w:t>
            </w:r>
          </w:p>
        </w:tc>
        <w:tc>
          <w:tcPr>
            <w:tcW w:w="5435" w:type="dxa"/>
            <w:tcBorders>
              <w:top w:val="single" w:sz="4" w:space="0" w:color="000000"/>
              <w:left w:val="single" w:sz="4" w:space="0" w:color="000000"/>
              <w:bottom w:val="single" w:sz="4" w:space="0" w:color="000000"/>
              <w:right w:val="single" w:sz="4" w:space="0" w:color="000000"/>
            </w:tcBorders>
            <w:vAlign w:val="center"/>
          </w:tcPr>
          <w:p w14:paraId="351D46F0" w14:textId="77777777" w:rsidR="00B94B9E" w:rsidRPr="00DA24CC" w:rsidRDefault="00B94B9E" w:rsidP="00260F9B">
            <w:pPr>
              <w:spacing w:after="20"/>
              <w:jc w:val="center"/>
              <w:rPr>
                <w:sz w:val="16"/>
                <w:szCs w:val="16"/>
              </w:rPr>
            </w:pPr>
            <w:r w:rsidRPr="00DA24CC">
              <w:rPr>
                <w:sz w:val="16"/>
                <w:szCs w:val="16"/>
                <w:lang w:val="sr-Cyrl-CS"/>
              </w:rPr>
              <w:t xml:space="preserve">предео изузетних одлика </w:t>
            </w:r>
            <w:r w:rsidRPr="00DA24CC">
              <w:rPr>
                <w:sz w:val="16"/>
                <w:szCs w:val="16"/>
              </w:rPr>
              <w:t xml:space="preserve">II </w:t>
            </w:r>
            <w:r w:rsidRPr="00DA24CC">
              <w:rPr>
                <w:sz w:val="16"/>
                <w:szCs w:val="16"/>
                <w:lang w:val="sr-Cyrl-CS"/>
              </w:rPr>
              <w:t>степена</w:t>
            </w:r>
          </w:p>
        </w:tc>
        <w:tc>
          <w:tcPr>
            <w:tcW w:w="1260" w:type="dxa"/>
            <w:tcBorders>
              <w:top w:val="single" w:sz="4" w:space="0" w:color="000000"/>
              <w:left w:val="single" w:sz="4" w:space="0" w:color="000000"/>
              <w:bottom w:val="single" w:sz="4" w:space="0" w:color="000000"/>
              <w:right w:val="single" w:sz="4" w:space="0" w:color="000000"/>
            </w:tcBorders>
            <w:vAlign w:val="center"/>
          </w:tcPr>
          <w:p w14:paraId="3F372E18" w14:textId="77777777" w:rsidR="00B94B9E" w:rsidRPr="00DA24CC" w:rsidRDefault="00B94B9E" w:rsidP="00260F9B">
            <w:pPr>
              <w:jc w:val="center"/>
              <w:rPr>
                <w:b/>
                <w:sz w:val="16"/>
                <w:szCs w:val="16"/>
              </w:rPr>
            </w:pPr>
            <w:r w:rsidRPr="00DA24CC">
              <w:rPr>
                <w:sz w:val="16"/>
                <w:szCs w:val="16"/>
              </w:rPr>
              <w:t>155.63</w:t>
            </w:r>
          </w:p>
        </w:tc>
        <w:tc>
          <w:tcPr>
            <w:tcW w:w="1373" w:type="dxa"/>
            <w:tcBorders>
              <w:top w:val="single" w:sz="4" w:space="0" w:color="000000"/>
              <w:left w:val="single" w:sz="4" w:space="0" w:color="000000"/>
              <w:bottom w:val="single" w:sz="4" w:space="0" w:color="000000"/>
              <w:right w:val="single" w:sz="4" w:space="0" w:color="000000"/>
            </w:tcBorders>
            <w:vAlign w:val="center"/>
          </w:tcPr>
          <w:p w14:paraId="42F01E71" w14:textId="77777777" w:rsidR="00B94B9E" w:rsidRPr="00DA24CC" w:rsidRDefault="00B94B9E" w:rsidP="00260F9B">
            <w:pPr>
              <w:jc w:val="center"/>
              <w:rPr>
                <w:b/>
                <w:sz w:val="16"/>
                <w:szCs w:val="16"/>
                <w:lang w:val="sr-Cyrl-RS"/>
              </w:rPr>
            </w:pPr>
            <w:r w:rsidRPr="00DA24CC">
              <w:rPr>
                <w:b/>
                <w:sz w:val="16"/>
                <w:szCs w:val="16"/>
                <w:lang w:val="sr-Cyrl-RS"/>
              </w:rPr>
              <w:t>80.06</w:t>
            </w:r>
          </w:p>
        </w:tc>
      </w:tr>
      <w:tr w:rsidR="00B94B9E" w:rsidRPr="00DA24CC" w14:paraId="0D637185" w14:textId="77777777" w:rsidTr="00A428FA">
        <w:trPr>
          <w:trHeight w:val="132"/>
        </w:trPr>
        <w:tc>
          <w:tcPr>
            <w:tcW w:w="1472" w:type="dxa"/>
            <w:vMerge/>
            <w:tcBorders>
              <w:top w:val="nil"/>
              <w:left w:val="single" w:sz="4" w:space="0" w:color="000000"/>
              <w:bottom w:val="single" w:sz="4" w:space="0" w:color="000000"/>
              <w:right w:val="single" w:sz="4" w:space="0" w:color="000000"/>
            </w:tcBorders>
            <w:vAlign w:val="center"/>
          </w:tcPr>
          <w:p w14:paraId="18E520EA" w14:textId="77777777" w:rsidR="00B94B9E" w:rsidRPr="00DA24CC" w:rsidRDefault="00B94B9E" w:rsidP="00260F9B">
            <w:pPr>
              <w:jc w:val="center"/>
              <w:rPr>
                <w:sz w:val="16"/>
                <w:szCs w:val="16"/>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92C7305" w14:textId="77777777" w:rsidR="00B94B9E" w:rsidRPr="00DA24CC" w:rsidRDefault="00B94B9E" w:rsidP="00260F9B">
            <w:pPr>
              <w:jc w:val="center"/>
              <w:rPr>
                <w:sz w:val="16"/>
                <w:szCs w:val="16"/>
                <w:lang w:val="sr-Latn-RS"/>
              </w:rPr>
            </w:pPr>
            <w:r w:rsidRPr="00DA24CC">
              <w:rPr>
                <w:sz w:val="16"/>
                <w:szCs w:val="16"/>
                <w:lang w:val="sr-Latn-RS"/>
              </w:rPr>
              <w:t>83</w:t>
            </w:r>
          </w:p>
        </w:tc>
        <w:tc>
          <w:tcPr>
            <w:tcW w:w="5435" w:type="dxa"/>
            <w:tcBorders>
              <w:top w:val="single" w:sz="4" w:space="0" w:color="000000"/>
              <w:left w:val="single" w:sz="4" w:space="0" w:color="000000"/>
              <w:bottom w:val="single" w:sz="4" w:space="0" w:color="000000"/>
              <w:right w:val="single" w:sz="4" w:space="0" w:color="000000"/>
            </w:tcBorders>
            <w:vAlign w:val="center"/>
          </w:tcPr>
          <w:p w14:paraId="294561A2" w14:textId="77777777" w:rsidR="00B94B9E" w:rsidRPr="00DA24CC" w:rsidRDefault="00B94B9E" w:rsidP="00260F9B">
            <w:pPr>
              <w:jc w:val="center"/>
              <w:rPr>
                <w:sz w:val="16"/>
                <w:szCs w:val="16"/>
              </w:rPr>
            </w:pPr>
            <w:r w:rsidRPr="00DA24CC">
              <w:rPr>
                <w:sz w:val="16"/>
                <w:szCs w:val="16"/>
                <w:lang w:val="sr-Cyrl-CS"/>
              </w:rPr>
              <w:t xml:space="preserve">предео изузетних одлика </w:t>
            </w:r>
            <w:r w:rsidRPr="00DA24CC">
              <w:rPr>
                <w:sz w:val="16"/>
                <w:szCs w:val="16"/>
              </w:rPr>
              <w:t xml:space="preserve">III </w:t>
            </w:r>
            <w:r w:rsidRPr="00DA24CC">
              <w:rPr>
                <w:sz w:val="16"/>
                <w:szCs w:val="16"/>
                <w:lang w:val="sr-Cyrl-CS"/>
              </w:rPr>
              <w:t>степена</w:t>
            </w:r>
          </w:p>
        </w:tc>
        <w:tc>
          <w:tcPr>
            <w:tcW w:w="1260" w:type="dxa"/>
            <w:tcBorders>
              <w:top w:val="single" w:sz="4" w:space="0" w:color="000000"/>
              <w:left w:val="single" w:sz="4" w:space="0" w:color="000000"/>
              <w:bottom w:val="single" w:sz="4" w:space="0" w:color="000000"/>
              <w:right w:val="single" w:sz="4" w:space="0" w:color="000000"/>
            </w:tcBorders>
            <w:vAlign w:val="center"/>
          </w:tcPr>
          <w:p w14:paraId="65BF3D05" w14:textId="77777777" w:rsidR="00B94B9E" w:rsidRPr="00DA24CC" w:rsidRDefault="00B94B9E" w:rsidP="00260F9B">
            <w:pPr>
              <w:jc w:val="center"/>
              <w:rPr>
                <w:b/>
                <w:sz w:val="16"/>
                <w:szCs w:val="16"/>
              </w:rPr>
            </w:pPr>
            <w:r w:rsidRPr="00DA24CC">
              <w:rPr>
                <w:sz w:val="16"/>
                <w:szCs w:val="16"/>
              </w:rPr>
              <w:t>9.20</w:t>
            </w:r>
          </w:p>
        </w:tc>
        <w:tc>
          <w:tcPr>
            <w:tcW w:w="1373" w:type="dxa"/>
            <w:tcBorders>
              <w:top w:val="single" w:sz="4" w:space="0" w:color="000000"/>
              <w:left w:val="single" w:sz="4" w:space="0" w:color="000000"/>
              <w:bottom w:val="single" w:sz="4" w:space="0" w:color="000000"/>
              <w:right w:val="single" w:sz="4" w:space="0" w:color="000000"/>
            </w:tcBorders>
            <w:vAlign w:val="center"/>
          </w:tcPr>
          <w:p w14:paraId="7494D95B" w14:textId="77777777" w:rsidR="00B94B9E" w:rsidRPr="00DA24CC" w:rsidRDefault="00B94B9E" w:rsidP="00260F9B">
            <w:pPr>
              <w:jc w:val="center"/>
              <w:rPr>
                <w:b/>
                <w:sz w:val="16"/>
                <w:szCs w:val="16"/>
              </w:rPr>
            </w:pPr>
            <w:r w:rsidRPr="00DA24CC">
              <w:rPr>
                <w:b/>
                <w:sz w:val="16"/>
                <w:szCs w:val="16"/>
              </w:rPr>
              <w:t>0.00</w:t>
            </w:r>
          </w:p>
        </w:tc>
      </w:tr>
      <w:tr w:rsidR="00B94B9E" w:rsidRPr="00DA24CC" w14:paraId="2E29EBCC" w14:textId="77777777" w:rsidTr="00A428FA">
        <w:trPr>
          <w:trHeight w:val="46"/>
        </w:trPr>
        <w:tc>
          <w:tcPr>
            <w:tcW w:w="1472" w:type="dxa"/>
            <w:tcBorders>
              <w:top w:val="nil"/>
              <w:left w:val="single" w:sz="4" w:space="0" w:color="000000"/>
              <w:right w:val="single" w:sz="4" w:space="0" w:color="000000"/>
            </w:tcBorders>
            <w:vAlign w:val="center"/>
          </w:tcPr>
          <w:p w14:paraId="3B06BFBA" w14:textId="77777777" w:rsidR="00B94B9E" w:rsidRPr="00DA24CC" w:rsidRDefault="00B94B9E" w:rsidP="00260F9B">
            <w:pPr>
              <w:jc w:val="center"/>
              <w:rPr>
                <w:sz w:val="16"/>
                <w:szCs w:val="16"/>
              </w:rPr>
            </w:pPr>
            <w:r w:rsidRPr="00DA24CC">
              <w:rPr>
                <w:sz w:val="16"/>
                <w:szCs w:val="16"/>
              </w:rPr>
              <w:t>IV</w:t>
            </w:r>
          </w:p>
        </w:tc>
        <w:tc>
          <w:tcPr>
            <w:tcW w:w="1135" w:type="dxa"/>
            <w:tcBorders>
              <w:top w:val="single" w:sz="4" w:space="0" w:color="000000"/>
              <w:left w:val="single" w:sz="4" w:space="0" w:color="000000"/>
              <w:right w:val="single" w:sz="4" w:space="0" w:color="000000"/>
            </w:tcBorders>
            <w:vAlign w:val="center"/>
          </w:tcPr>
          <w:p w14:paraId="0CF61632" w14:textId="77777777" w:rsidR="00B94B9E" w:rsidRPr="00DA24CC" w:rsidRDefault="00B94B9E" w:rsidP="00260F9B">
            <w:pPr>
              <w:jc w:val="center"/>
              <w:rPr>
                <w:sz w:val="16"/>
                <w:szCs w:val="16"/>
                <w:lang w:val="sr-Latn-RS"/>
              </w:rPr>
            </w:pPr>
            <w:r w:rsidRPr="00DA24CC">
              <w:rPr>
                <w:sz w:val="16"/>
                <w:szCs w:val="16"/>
                <w:lang w:val="sr-Latn-RS"/>
              </w:rPr>
              <w:t>21</w:t>
            </w:r>
          </w:p>
        </w:tc>
        <w:tc>
          <w:tcPr>
            <w:tcW w:w="5435" w:type="dxa"/>
            <w:tcBorders>
              <w:top w:val="single" w:sz="4" w:space="0" w:color="000000"/>
              <w:left w:val="single" w:sz="4" w:space="0" w:color="000000"/>
              <w:right w:val="single" w:sz="4" w:space="0" w:color="000000"/>
            </w:tcBorders>
            <w:vAlign w:val="center"/>
          </w:tcPr>
          <w:p w14:paraId="57BE248D" w14:textId="77777777" w:rsidR="00B94B9E" w:rsidRPr="00DA24CC" w:rsidRDefault="00B94B9E" w:rsidP="00260F9B">
            <w:pPr>
              <w:jc w:val="center"/>
              <w:rPr>
                <w:sz w:val="16"/>
                <w:szCs w:val="16"/>
              </w:rPr>
            </w:pPr>
            <w:r w:rsidRPr="00DA24CC">
              <w:rPr>
                <w:sz w:val="16"/>
                <w:szCs w:val="16"/>
                <w:lang w:val="sr-Cyrl-CS"/>
              </w:rPr>
              <w:t xml:space="preserve">заштитна вода - </w:t>
            </w:r>
            <w:r w:rsidRPr="00DA24CC">
              <w:rPr>
                <w:sz w:val="16"/>
                <w:szCs w:val="16"/>
                <w:lang w:val="ru-RU"/>
              </w:rPr>
              <w:t>водо</w:t>
            </w:r>
            <w:r w:rsidRPr="00DA24CC">
              <w:rPr>
                <w:sz w:val="16"/>
                <w:szCs w:val="16"/>
                <w:lang w:val="sr-Cyrl-CS"/>
              </w:rPr>
              <w:t xml:space="preserve">снабдевања </w:t>
            </w:r>
            <w:r w:rsidRPr="00DA24CC">
              <w:rPr>
                <w:sz w:val="16"/>
                <w:szCs w:val="16"/>
                <w:lang w:val="hr-HR"/>
              </w:rPr>
              <w:t>III</w:t>
            </w:r>
            <w:r w:rsidRPr="00DA24CC">
              <w:rPr>
                <w:sz w:val="16"/>
                <w:szCs w:val="16"/>
                <w:lang w:val="sr-Cyrl-CS"/>
              </w:rPr>
              <w:t xml:space="preserve"> степена</w:t>
            </w:r>
          </w:p>
        </w:tc>
        <w:tc>
          <w:tcPr>
            <w:tcW w:w="1260" w:type="dxa"/>
            <w:tcBorders>
              <w:top w:val="single" w:sz="4" w:space="0" w:color="000000"/>
              <w:left w:val="single" w:sz="4" w:space="0" w:color="000000"/>
              <w:right w:val="single" w:sz="4" w:space="0" w:color="000000"/>
            </w:tcBorders>
            <w:vAlign w:val="center"/>
          </w:tcPr>
          <w:p w14:paraId="348D0B64" w14:textId="77777777" w:rsidR="00B94B9E" w:rsidRPr="00DA24CC" w:rsidRDefault="00B94B9E" w:rsidP="00260F9B">
            <w:pPr>
              <w:jc w:val="center"/>
              <w:rPr>
                <w:b/>
                <w:sz w:val="16"/>
                <w:szCs w:val="16"/>
              </w:rPr>
            </w:pPr>
            <w:r w:rsidRPr="00DA24CC">
              <w:rPr>
                <w:sz w:val="16"/>
                <w:szCs w:val="16"/>
              </w:rPr>
              <w:t>2209.85</w:t>
            </w:r>
          </w:p>
        </w:tc>
        <w:tc>
          <w:tcPr>
            <w:tcW w:w="1373" w:type="dxa"/>
            <w:tcBorders>
              <w:top w:val="single" w:sz="4" w:space="0" w:color="000000"/>
              <w:left w:val="single" w:sz="4" w:space="0" w:color="000000"/>
              <w:right w:val="single" w:sz="4" w:space="0" w:color="000000"/>
            </w:tcBorders>
            <w:vAlign w:val="center"/>
          </w:tcPr>
          <w:p w14:paraId="21FAD0D3" w14:textId="77777777" w:rsidR="00B94B9E" w:rsidRPr="00DA24CC" w:rsidRDefault="00B94B9E" w:rsidP="00260F9B">
            <w:pPr>
              <w:jc w:val="center"/>
              <w:rPr>
                <w:b/>
                <w:sz w:val="16"/>
                <w:szCs w:val="16"/>
                <w:lang w:val="sr-Cyrl-RS"/>
              </w:rPr>
            </w:pPr>
            <w:r w:rsidRPr="00DA24CC">
              <w:rPr>
                <w:b/>
                <w:sz w:val="16"/>
                <w:szCs w:val="16"/>
                <w:lang w:val="sr-Cyrl-RS"/>
              </w:rPr>
              <w:t>464.81</w:t>
            </w:r>
          </w:p>
        </w:tc>
      </w:tr>
      <w:tr w:rsidR="00B94B9E" w:rsidRPr="00DA24CC" w14:paraId="6E2DB950" w14:textId="77777777" w:rsidTr="00A428FA">
        <w:trPr>
          <w:trHeight w:val="236"/>
        </w:trPr>
        <w:tc>
          <w:tcPr>
            <w:tcW w:w="8042" w:type="dxa"/>
            <w:gridSpan w:val="3"/>
            <w:tcBorders>
              <w:top w:val="single" w:sz="4" w:space="0" w:color="000000"/>
              <w:left w:val="single" w:sz="4" w:space="0" w:color="000000"/>
              <w:bottom w:val="single" w:sz="4" w:space="0" w:color="000000"/>
              <w:right w:val="single" w:sz="4" w:space="0" w:color="000000"/>
            </w:tcBorders>
            <w:vAlign w:val="center"/>
          </w:tcPr>
          <w:p w14:paraId="1947ACFB" w14:textId="77777777" w:rsidR="00B94B9E" w:rsidRPr="00DA24CC" w:rsidRDefault="00B94B9E" w:rsidP="00260F9B">
            <w:pPr>
              <w:jc w:val="center"/>
              <w:rPr>
                <w:sz w:val="16"/>
                <w:szCs w:val="16"/>
              </w:rPr>
            </w:pPr>
            <w:r w:rsidRPr="00DA24CC">
              <w:rPr>
                <w:sz w:val="16"/>
                <w:szCs w:val="16"/>
              </w:rPr>
              <w:t xml:space="preserve">Укупно HCV шуме „II“ </w:t>
            </w:r>
            <w:r w:rsidRPr="00DA24CC">
              <w:rPr>
                <w:sz w:val="16"/>
                <w:szCs w:val="16"/>
                <w:lang w:val="sr-Cyrl-RS"/>
              </w:rPr>
              <w:t xml:space="preserve">и </w:t>
            </w:r>
            <w:r w:rsidRPr="00DA24CC">
              <w:rPr>
                <w:sz w:val="16"/>
                <w:szCs w:val="16"/>
              </w:rPr>
              <w:t>„IV“ Подручја која на глобалном, регионалном или државном нивоу садрже важне концентрације биодиверзитета</w:t>
            </w:r>
          </w:p>
        </w:tc>
        <w:tc>
          <w:tcPr>
            <w:tcW w:w="1260" w:type="dxa"/>
            <w:tcBorders>
              <w:top w:val="single" w:sz="4" w:space="0" w:color="000000"/>
              <w:left w:val="single" w:sz="4" w:space="0" w:color="000000"/>
              <w:bottom w:val="single" w:sz="4" w:space="0" w:color="000000"/>
              <w:right w:val="single" w:sz="4" w:space="0" w:color="000000"/>
            </w:tcBorders>
            <w:vAlign w:val="center"/>
          </w:tcPr>
          <w:p w14:paraId="6DC3D1AD" w14:textId="77777777" w:rsidR="00B94B9E" w:rsidRPr="00DA24CC" w:rsidRDefault="00B94B9E" w:rsidP="00260F9B">
            <w:pPr>
              <w:jc w:val="center"/>
              <w:rPr>
                <w:b/>
                <w:sz w:val="16"/>
                <w:szCs w:val="16"/>
                <w:lang w:val="sr-Cyrl-RS"/>
              </w:rPr>
            </w:pPr>
            <w:r w:rsidRPr="00DA24CC">
              <w:rPr>
                <w:b/>
                <w:sz w:val="16"/>
                <w:szCs w:val="16"/>
                <w:lang w:val="sr-Cyrl-RS"/>
              </w:rPr>
              <w:t>2374.68</w:t>
            </w:r>
          </w:p>
        </w:tc>
        <w:tc>
          <w:tcPr>
            <w:tcW w:w="1373" w:type="dxa"/>
            <w:tcBorders>
              <w:top w:val="single" w:sz="4" w:space="0" w:color="000000"/>
              <w:left w:val="single" w:sz="4" w:space="0" w:color="000000"/>
              <w:bottom w:val="single" w:sz="4" w:space="0" w:color="000000"/>
              <w:right w:val="single" w:sz="4" w:space="0" w:color="000000"/>
            </w:tcBorders>
            <w:vAlign w:val="center"/>
          </w:tcPr>
          <w:p w14:paraId="0C4FD868" w14:textId="77777777" w:rsidR="00B94B9E" w:rsidRPr="00DA24CC" w:rsidRDefault="00B94B9E" w:rsidP="00260F9B">
            <w:pPr>
              <w:jc w:val="center"/>
              <w:rPr>
                <w:b/>
                <w:sz w:val="16"/>
                <w:szCs w:val="16"/>
                <w:lang w:val="sr-Cyrl-RS"/>
              </w:rPr>
            </w:pPr>
            <w:r w:rsidRPr="00DA24CC">
              <w:rPr>
                <w:b/>
                <w:sz w:val="16"/>
                <w:szCs w:val="16"/>
                <w:lang w:val="sr-Cyrl-RS"/>
              </w:rPr>
              <w:t>5</w:t>
            </w:r>
            <w:r w:rsidRPr="00DA24CC">
              <w:rPr>
                <w:b/>
                <w:sz w:val="16"/>
                <w:szCs w:val="16"/>
              </w:rPr>
              <w:t>4</w:t>
            </w:r>
            <w:r w:rsidRPr="00DA24CC">
              <w:rPr>
                <w:b/>
                <w:sz w:val="16"/>
                <w:szCs w:val="16"/>
                <w:lang w:val="sr-Cyrl-RS"/>
              </w:rPr>
              <w:t>4.</w:t>
            </w:r>
            <w:r w:rsidRPr="00DA24CC">
              <w:rPr>
                <w:b/>
                <w:sz w:val="16"/>
                <w:szCs w:val="16"/>
              </w:rPr>
              <w:t>8</w:t>
            </w:r>
            <w:r w:rsidRPr="00DA24CC">
              <w:rPr>
                <w:b/>
                <w:sz w:val="16"/>
                <w:szCs w:val="16"/>
                <w:lang w:val="sr-Cyrl-RS"/>
              </w:rPr>
              <w:t>7</w:t>
            </w:r>
          </w:p>
        </w:tc>
      </w:tr>
      <w:tr w:rsidR="00B94B9E" w:rsidRPr="00DA24CC" w14:paraId="371A566A" w14:textId="77777777" w:rsidTr="00A428FA">
        <w:trPr>
          <w:trHeight w:val="37"/>
        </w:trPr>
        <w:tc>
          <w:tcPr>
            <w:tcW w:w="8042" w:type="dxa"/>
            <w:gridSpan w:val="3"/>
            <w:tcBorders>
              <w:top w:val="single" w:sz="4" w:space="0" w:color="000000"/>
              <w:left w:val="single" w:sz="4" w:space="0" w:color="000000"/>
              <w:bottom w:val="single" w:sz="4" w:space="0" w:color="000000"/>
              <w:right w:val="single" w:sz="4" w:space="0" w:color="000000"/>
            </w:tcBorders>
            <w:vAlign w:val="center"/>
          </w:tcPr>
          <w:p w14:paraId="6B2B205B" w14:textId="77777777" w:rsidR="00B94B9E" w:rsidRPr="00DA24CC" w:rsidRDefault="00B94B9E" w:rsidP="00260F9B">
            <w:pPr>
              <w:jc w:val="center"/>
              <w:rPr>
                <w:sz w:val="16"/>
                <w:szCs w:val="16"/>
              </w:rPr>
            </w:pPr>
            <w:r w:rsidRPr="00DA24CC">
              <w:rPr>
                <w:sz w:val="16"/>
                <w:szCs w:val="16"/>
              </w:rPr>
              <w:t>Укупно HCV шуме у газдинској јединици</w:t>
            </w:r>
          </w:p>
        </w:tc>
        <w:tc>
          <w:tcPr>
            <w:tcW w:w="1260" w:type="dxa"/>
            <w:tcBorders>
              <w:top w:val="single" w:sz="4" w:space="0" w:color="000000"/>
              <w:left w:val="single" w:sz="4" w:space="0" w:color="000000"/>
              <w:bottom w:val="single" w:sz="4" w:space="0" w:color="000000"/>
              <w:right w:val="single" w:sz="4" w:space="0" w:color="000000"/>
            </w:tcBorders>
            <w:vAlign w:val="center"/>
          </w:tcPr>
          <w:p w14:paraId="70852B48" w14:textId="77777777" w:rsidR="00B94B9E" w:rsidRPr="00DA24CC" w:rsidRDefault="00B94B9E" w:rsidP="00260F9B">
            <w:pPr>
              <w:jc w:val="center"/>
              <w:rPr>
                <w:b/>
                <w:sz w:val="16"/>
                <w:szCs w:val="16"/>
              </w:rPr>
            </w:pPr>
            <w:r w:rsidRPr="00DA24CC">
              <w:rPr>
                <w:b/>
                <w:sz w:val="16"/>
                <w:szCs w:val="16"/>
                <w:lang w:val="sr-Cyrl-RS"/>
              </w:rPr>
              <w:t>2374.68</w:t>
            </w:r>
          </w:p>
        </w:tc>
        <w:tc>
          <w:tcPr>
            <w:tcW w:w="1373" w:type="dxa"/>
            <w:tcBorders>
              <w:top w:val="single" w:sz="4" w:space="0" w:color="000000"/>
              <w:left w:val="single" w:sz="4" w:space="0" w:color="000000"/>
              <w:bottom w:val="single" w:sz="4" w:space="0" w:color="000000"/>
              <w:right w:val="single" w:sz="4" w:space="0" w:color="000000"/>
            </w:tcBorders>
            <w:vAlign w:val="center"/>
          </w:tcPr>
          <w:p w14:paraId="3FDA5C79" w14:textId="77777777" w:rsidR="00B94B9E" w:rsidRPr="00DA24CC" w:rsidRDefault="00B94B9E" w:rsidP="00260F9B">
            <w:pPr>
              <w:jc w:val="center"/>
              <w:rPr>
                <w:b/>
                <w:sz w:val="16"/>
                <w:szCs w:val="16"/>
              </w:rPr>
            </w:pPr>
            <w:r w:rsidRPr="00DA24CC">
              <w:rPr>
                <w:b/>
                <w:sz w:val="16"/>
                <w:szCs w:val="16"/>
                <w:lang w:val="sr-Cyrl-RS"/>
              </w:rPr>
              <w:t>5</w:t>
            </w:r>
            <w:r w:rsidRPr="00DA24CC">
              <w:rPr>
                <w:b/>
                <w:sz w:val="16"/>
                <w:szCs w:val="16"/>
              </w:rPr>
              <w:t>4</w:t>
            </w:r>
            <w:r w:rsidRPr="00DA24CC">
              <w:rPr>
                <w:b/>
                <w:sz w:val="16"/>
                <w:szCs w:val="16"/>
                <w:lang w:val="sr-Cyrl-RS"/>
              </w:rPr>
              <w:t>4.</w:t>
            </w:r>
            <w:r w:rsidRPr="00DA24CC">
              <w:rPr>
                <w:b/>
                <w:sz w:val="16"/>
                <w:szCs w:val="16"/>
              </w:rPr>
              <w:t>8</w:t>
            </w:r>
            <w:r w:rsidRPr="00DA24CC">
              <w:rPr>
                <w:b/>
                <w:sz w:val="16"/>
                <w:szCs w:val="16"/>
                <w:lang w:val="sr-Cyrl-RS"/>
              </w:rPr>
              <w:t>7</w:t>
            </w:r>
          </w:p>
        </w:tc>
      </w:tr>
    </w:tbl>
    <w:p w14:paraId="0871ECCA" w14:textId="77777777" w:rsidR="001D10FC" w:rsidRPr="00DA24CC" w:rsidRDefault="001D10FC" w:rsidP="00387CF2">
      <w:pPr>
        <w:rPr>
          <w:lang w:val="sr-Cyrl-CS" w:eastAsia="en-US"/>
        </w:rPr>
      </w:pPr>
    </w:p>
    <w:sectPr w:rsidR="001D10FC" w:rsidRPr="00DA24CC" w:rsidSect="005C35B2">
      <w:headerReference w:type="default" r:id="rId16"/>
      <w:pgSz w:w="11909" w:h="16834" w:code="9"/>
      <w:pgMar w:top="567" w:right="567" w:bottom="567" w:left="1134" w:header="567" w:footer="567" w:gutter="0"/>
      <w:pgNumType w:start="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916B6" w14:textId="77777777" w:rsidR="00F73DEA" w:rsidRDefault="00F73DEA">
      <w:r>
        <w:separator/>
      </w:r>
    </w:p>
  </w:endnote>
  <w:endnote w:type="continuationSeparator" w:id="0">
    <w:p w14:paraId="09977B61" w14:textId="77777777" w:rsidR="00F73DEA" w:rsidRDefault="00F73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YU">
    <w:panose1 w:val="020272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BoldItal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01026" w14:textId="77777777" w:rsidR="00F73DEA" w:rsidRDefault="00F73DEA">
      <w:r>
        <w:separator/>
      </w:r>
    </w:p>
  </w:footnote>
  <w:footnote w:type="continuationSeparator" w:id="0">
    <w:p w14:paraId="426EA319" w14:textId="77777777" w:rsidR="00F73DEA" w:rsidRDefault="00F73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94E4A" w14:textId="78DBC576" w:rsidR="000150C7" w:rsidRDefault="000150C7">
    <w:pPr>
      <w:pStyle w:val="Header"/>
      <w:jc w:val="right"/>
    </w:pPr>
  </w:p>
  <w:p w14:paraId="2A9E7E94" w14:textId="77777777" w:rsidR="000150C7" w:rsidRDefault="00015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23005" w14:textId="77777777" w:rsidR="005C35B2" w:rsidRDefault="005C35B2">
    <w:pPr>
      <w:pStyle w:val="Header"/>
      <w:jc w:val="right"/>
    </w:pPr>
    <w:r>
      <w:fldChar w:fldCharType="begin"/>
    </w:r>
    <w:r>
      <w:instrText xml:space="preserve"> PAGE   \* MERGEFORMAT </w:instrText>
    </w:r>
    <w:r>
      <w:fldChar w:fldCharType="separate"/>
    </w:r>
    <w:r>
      <w:rPr>
        <w:noProof/>
      </w:rPr>
      <w:t>2</w:t>
    </w:r>
    <w:r>
      <w:rPr>
        <w:noProof/>
      </w:rPr>
      <w:fldChar w:fldCharType="end"/>
    </w:r>
  </w:p>
  <w:p w14:paraId="4DDE20EC" w14:textId="77777777" w:rsidR="005C35B2" w:rsidRDefault="005C35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8391081"/>
      <w:docPartObj>
        <w:docPartGallery w:val="Page Numbers (Top of Page)"/>
        <w:docPartUnique/>
      </w:docPartObj>
    </w:sdtPr>
    <w:sdtEndPr>
      <w:rPr>
        <w:noProof/>
      </w:rPr>
    </w:sdtEndPr>
    <w:sdtContent>
      <w:p w14:paraId="1C67F032" w14:textId="0CAEC9AE" w:rsidR="000150C7" w:rsidRDefault="000150C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B2255F4" w14:textId="77777777" w:rsidR="000150C7" w:rsidRDefault="00015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7E96"/>
    <w:multiLevelType w:val="singleLevel"/>
    <w:tmpl w:val="345285CC"/>
    <w:lvl w:ilvl="0">
      <w:start w:val="1"/>
      <w:numFmt w:val="lowerLetter"/>
      <w:lvlText w:val="%1)"/>
      <w:lvlJc w:val="left"/>
      <w:pPr>
        <w:tabs>
          <w:tab w:val="num" w:pos="2880"/>
        </w:tabs>
        <w:ind w:left="2880" w:hanging="360"/>
      </w:pPr>
      <w:rPr>
        <w:rFonts w:hint="default"/>
      </w:rPr>
    </w:lvl>
  </w:abstractNum>
  <w:abstractNum w:abstractNumId="1" w15:restartNumberingAfterBreak="0">
    <w:nsid w:val="05234A25"/>
    <w:multiLevelType w:val="hybridMultilevel"/>
    <w:tmpl w:val="639E40CE"/>
    <w:lvl w:ilvl="0" w:tplc="81BC8800">
      <w:start w:val="1"/>
      <w:numFmt w:val="bullet"/>
      <w:lvlText w:val="-"/>
      <w:lvlJc w:val="left"/>
      <w:pPr>
        <w:ind w:left="11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EA9E42DE">
      <w:start w:val="1"/>
      <w:numFmt w:val="bullet"/>
      <w:lvlText w:val="o"/>
      <w:lvlJc w:val="left"/>
      <w:pPr>
        <w:ind w:left="325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AD7841B6">
      <w:start w:val="1"/>
      <w:numFmt w:val="bullet"/>
      <w:lvlText w:val="▪"/>
      <w:lvlJc w:val="left"/>
      <w:pPr>
        <w:ind w:left="397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5E344B94">
      <w:start w:val="1"/>
      <w:numFmt w:val="bullet"/>
      <w:lvlText w:val="•"/>
      <w:lvlJc w:val="left"/>
      <w:pPr>
        <w:ind w:left="469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02DAADE6">
      <w:start w:val="1"/>
      <w:numFmt w:val="bullet"/>
      <w:lvlText w:val="o"/>
      <w:lvlJc w:val="left"/>
      <w:pPr>
        <w:ind w:left="541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EF702142">
      <w:start w:val="1"/>
      <w:numFmt w:val="bullet"/>
      <w:lvlText w:val="▪"/>
      <w:lvlJc w:val="left"/>
      <w:pPr>
        <w:ind w:left="613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2FB0BB14">
      <w:start w:val="1"/>
      <w:numFmt w:val="bullet"/>
      <w:lvlText w:val="•"/>
      <w:lvlJc w:val="left"/>
      <w:pPr>
        <w:ind w:left="685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63680F56">
      <w:start w:val="1"/>
      <w:numFmt w:val="bullet"/>
      <w:lvlText w:val="o"/>
      <w:lvlJc w:val="left"/>
      <w:pPr>
        <w:ind w:left="757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9300D678">
      <w:start w:val="1"/>
      <w:numFmt w:val="bullet"/>
      <w:lvlText w:val="▪"/>
      <w:lvlJc w:val="left"/>
      <w:pPr>
        <w:ind w:left="829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2" w15:restartNumberingAfterBreak="0">
    <w:nsid w:val="06ED58E9"/>
    <w:multiLevelType w:val="multilevel"/>
    <w:tmpl w:val="19DC6E78"/>
    <w:lvl w:ilvl="0">
      <w:start w:val="1"/>
      <w:numFmt w:val="decimal"/>
      <w:lvlText w:val="%1."/>
      <w:lvlJc w:val="left"/>
      <w:pPr>
        <w:tabs>
          <w:tab w:val="num" w:pos="720"/>
        </w:tabs>
        <w:ind w:left="720" w:hanging="480"/>
      </w:pPr>
      <w:rPr>
        <w:rFonts w:hint="default"/>
      </w:rPr>
    </w:lvl>
    <w:lvl w:ilvl="1">
      <w:start w:val="3"/>
      <w:numFmt w:val="decimal"/>
      <w:isLgl/>
      <w:lvlText w:val="%1.%2."/>
      <w:lvlJc w:val="left"/>
      <w:pPr>
        <w:ind w:left="930" w:hanging="450"/>
      </w:pPr>
      <w:rPr>
        <w:rFonts w:hint="default"/>
        <w:b w:val="0"/>
      </w:rPr>
    </w:lvl>
    <w:lvl w:ilvl="2">
      <w:start w:val="2"/>
      <w:numFmt w:val="decimal"/>
      <w:isLgl/>
      <w:lvlText w:val="%1.%2.%3."/>
      <w:lvlJc w:val="left"/>
      <w:pPr>
        <w:ind w:left="1440" w:hanging="720"/>
      </w:pPr>
      <w:rPr>
        <w:rFonts w:hint="default"/>
        <w:b w:val="0"/>
      </w:rPr>
    </w:lvl>
    <w:lvl w:ilvl="3">
      <w:start w:val="1"/>
      <w:numFmt w:val="decimal"/>
      <w:isLgl/>
      <w:lvlText w:val="%1.%2.%3.%4."/>
      <w:lvlJc w:val="left"/>
      <w:pPr>
        <w:ind w:left="1680" w:hanging="720"/>
      </w:pPr>
      <w:rPr>
        <w:rFonts w:hint="default"/>
        <w:b w:val="0"/>
      </w:rPr>
    </w:lvl>
    <w:lvl w:ilvl="4">
      <w:start w:val="1"/>
      <w:numFmt w:val="decimal"/>
      <w:isLgl/>
      <w:lvlText w:val="%1.%2.%3.%4.%5."/>
      <w:lvlJc w:val="left"/>
      <w:pPr>
        <w:ind w:left="2280" w:hanging="1080"/>
      </w:pPr>
      <w:rPr>
        <w:rFonts w:hint="default"/>
        <w:b w:val="0"/>
      </w:rPr>
    </w:lvl>
    <w:lvl w:ilvl="5">
      <w:start w:val="1"/>
      <w:numFmt w:val="decimal"/>
      <w:isLgl/>
      <w:lvlText w:val="%1.%2.%3.%4.%5.%6."/>
      <w:lvlJc w:val="left"/>
      <w:pPr>
        <w:ind w:left="2520" w:hanging="1080"/>
      </w:pPr>
      <w:rPr>
        <w:rFonts w:hint="default"/>
        <w:b w:val="0"/>
      </w:rPr>
    </w:lvl>
    <w:lvl w:ilvl="6">
      <w:start w:val="1"/>
      <w:numFmt w:val="decimal"/>
      <w:isLgl/>
      <w:lvlText w:val="%1.%2.%3.%4.%5.%6.%7."/>
      <w:lvlJc w:val="left"/>
      <w:pPr>
        <w:ind w:left="2760" w:hanging="1080"/>
      </w:pPr>
      <w:rPr>
        <w:rFonts w:hint="default"/>
        <w:b w:val="0"/>
      </w:rPr>
    </w:lvl>
    <w:lvl w:ilvl="7">
      <w:start w:val="1"/>
      <w:numFmt w:val="decimal"/>
      <w:isLgl/>
      <w:lvlText w:val="%1.%2.%3.%4.%5.%6.%7.%8."/>
      <w:lvlJc w:val="left"/>
      <w:pPr>
        <w:ind w:left="3360" w:hanging="1440"/>
      </w:pPr>
      <w:rPr>
        <w:rFonts w:hint="default"/>
        <w:b w:val="0"/>
      </w:rPr>
    </w:lvl>
    <w:lvl w:ilvl="8">
      <w:start w:val="1"/>
      <w:numFmt w:val="decimal"/>
      <w:isLgl/>
      <w:lvlText w:val="%1.%2.%3.%4.%5.%6.%7.%8.%9."/>
      <w:lvlJc w:val="left"/>
      <w:pPr>
        <w:ind w:left="3600" w:hanging="1440"/>
      </w:pPr>
      <w:rPr>
        <w:rFonts w:hint="default"/>
        <w:b w:val="0"/>
      </w:rPr>
    </w:lvl>
  </w:abstractNum>
  <w:abstractNum w:abstractNumId="3" w15:restartNumberingAfterBreak="0">
    <w:nsid w:val="06F178D4"/>
    <w:multiLevelType w:val="multilevel"/>
    <w:tmpl w:val="4A3C4CE2"/>
    <w:lvl w:ilvl="0">
      <w:start w:val="8"/>
      <w:numFmt w:val="decimal"/>
      <w:lvlText w:val="%1.0."/>
      <w:lvlJc w:val="left"/>
      <w:pPr>
        <w:tabs>
          <w:tab w:val="num" w:pos="1155"/>
        </w:tabs>
        <w:ind w:left="1155" w:hanging="435"/>
      </w:pPr>
      <w:rPr>
        <w:rFonts w:hint="default"/>
      </w:rPr>
    </w:lvl>
    <w:lvl w:ilvl="1">
      <w:start w:val="1"/>
      <w:numFmt w:val="decimal"/>
      <w:lvlText w:val="%1.%2."/>
      <w:lvlJc w:val="left"/>
      <w:pPr>
        <w:tabs>
          <w:tab w:val="num" w:pos="1875"/>
        </w:tabs>
        <w:ind w:left="1875" w:hanging="435"/>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4" w15:restartNumberingAfterBreak="0">
    <w:nsid w:val="116621B2"/>
    <w:multiLevelType w:val="hybridMultilevel"/>
    <w:tmpl w:val="C0E468E4"/>
    <w:lvl w:ilvl="0" w:tplc="8166B0E8">
      <w:start w:val="1"/>
      <w:numFmt w:val="bullet"/>
      <w:lvlText w:val="-"/>
      <w:lvlJc w:val="left"/>
      <w:pPr>
        <w:ind w:left="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CFCEF98">
      <w:start w:val="1"/>
      <w:numFmt w:val="bullet"/>
      <w:lvlText w:val="o"/>
      <w:lvlJc w:val="left"/>
      <w:pPr>
        <w:ind w:left="1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43EB976">
      <w:start w:val="1"/>
      <w:numFmt w:val="bullet"/>
      <w:lvlText w:val="▪"/>
      <w:lvlJc w:val="left"/>
      <w:pPr>
        <w:ind w:left="2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165FD6">
      <w:start w:val="1"/>
      <w:numFmt w:val="bullet"/>
      <w:lvlText w:val="•"/>
      <w:lvlJc w:val="left"/>
      <w:pPr>
        <w:ind w:left="3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A08CF2">
      <w:start w:val="1"/>
      <w:numFmt w:val="bullet"/>
      <w:lvlText w:val="o"/>
      <w:lvlJc w:val="left"/>
      <w:pPr>
        <w:ind w:left="3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FF4BA76">
      <w:start w:val="1"/>
      <w:numFmt w:val="bullet"/>
      <w:lvlText w:val="▪"/>
      <w:lvlJc w:val="left"/>
      <w:pPr>
        <w:ind w:left="4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926458">
      <w:start w:val="1"/>
      <w:numFmt w:val="bullet"/>
      <w:lvlText w:val="•"/>
      <w:lvlJc w:val="left"/>
      <w:pPr>
        <w:ind w:left="5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DBAF340">
      <w:start w:val="1"/>
      <w:numFmt w:val="bullet"/>
      <w:lvlText w:val="o"/>
      <w:lvlJc w:val="left"/>
      <w:pPr>
        <w:ind w:left="59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DA4A430">
      <w:start w:val="1"/>
      <w:numFmt w:val="bullet"/>
      <w:lvlText w:val="▪"/>
      <w:lvlJc w:val="left"/>
      <w:pPr>
        <w:ind w:left="66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24513A9"/>
    <w:multiLevelType w:val="multilevel"/>
    <w:tmpl w:val="F2BA766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915"/>
        </w:tabs>
        <w:ind w:left="915" w:hanging="555"/>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135E2548"/>
    <w:multiLevelType w:val="multilevel"/>
    <w:tmpl w:val="E3CE094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7" w15:restartNumberingAfterBreak="0">
    <w:nsid w:val="1370694E"/>
    <w:multiLevelType w:val="multilevel"/>
    <w:tmpl w:val="FF6699B6"/>
    <w:lvl w:ilvl="0">
      <w:start w:val="3"/>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4AC2FEC"/>
    <w:multiLevelType w:val="multilevel"/>
    <w:tmpl w:val="80F6DBFE"/>
    <w:lvl w:ilvl="0">
      <w:start w:val="5"/>
      <w:numFmt w:val="decimal"/>
      <w:lvlText w:val="%1.0."/>
      <w:lvlJc w:val="left"/>
      <w:pPr>
        <w:tabs>
          <w:tab w:val="num" w:pos="1110"/>
        </w:tabs>
        <w:ind w:left="1110" w:hanging="390"/>
      </w:pPr>
      <w:rPr>
        <w:rFonts w:hint="default"/>
      </w:rPr>
    </w:lvl>
    <w:lvl w:ilvl="1">
      <w:start w:val="1"/>
      <w:numFmt w:val="decimal"/>
      <w:lvlText w:val="%1.%2."/>
      <w:lvlJc w:val="left"/>
      <w:pPr>
        <w:tabs>
          <w:tab w:val="num" w:pos="1830"/>
        </w:tabs>
        <w:ind w:left="1830" w:hanging="39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9" w15:restartNumberingAfterBreak="0">
    <w:nsid w:val="19161EE9"/>
    <w:multiLevelType w:val="multilevel"/>
    <w:tmpl w:val="EB92C6AA"/>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1215"/>
        </w:tabs>
        <w:ind w:left="1215" w:hanging="49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0" w15:restartNumberingAfterBreak="0">
    <w:nsid w:val="1E1A79B5"/>
    <w:multiLevelType w:val="hybridMultilevel"/>
    <w:tmpl w:val="B508766E"/>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 w15:restartNumberingAfterBreak="0">
    <w:nsid w:val="1E7D49A1"/>
    <w:multiLevelType w:val="multilevel"/>
    <w:tmpl w:val="F94C915E"/>
    <w:lvl w:ilvl="0">
      <w:start w:val="6"/>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54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1F274E61"/>
    <w:multiLevelType w:val="hybridMultilevel"/>
    <w:tmpl w:val="B8841D1A"/>
    <w:lvl w:ilvl="0" w:tplc="39362116">
      <w:start w:val="1"/>
      <w:numFmt w:val="bullet"/>
      <w:lvlText w:val="-"/>
      <w:lvlJc w:val="left"/>
      <w:pPr>
        <w:ind w:left="1620" w:hanging="36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241A0003">
      <w:start w:val="1"/>
      <w:numFmt w:val="bullet"/>
      <w:lvlText w:val="o"/>
      <w:lvlJc w:val="left"/>
      <w:pPr>
        <w:ind w:left="2269" w:hanging="360"/>
      </w:pPr>
      <w:rPr>
        <w:rFonts w:ascii="Courier New" w:hAnsi="Courier New" w:cs="Courier New" w:hint="default"/>
      </w:rPr>
    </w:lvl>
    <w:lvl w:ilvl="2" w:tplc="241A0005">
      <w:start w:val="1"/>
      <w:numFmt w:val="bullet"/>
      <w:lvlText w:val=""/>
      <w:lvlJc w:val="left"/>
      <w:pPr>
        <w:ind w:left="2989" w:hanging="360"/>
      </w:pPr>
      <w:rPr>
        <w:rFonts w:ascii="Wingdings" w:hAnsi="Wingdings" w:hint="default"/>
      </w:rPr>
    </w:lvl>
    <w:lvl w:ilvl="3" w:tplc="241A0001">
      <w:start w:val="1"/>
      <w:numFmt w:val="bullet"/>
      <w:lvlText w:val=""/>
      <w:lvlJc w:val="left"/>
      <w:pPr>
        <w:ind w:left="3709" w:hanging="360"/>
      </w:pPr>
      <w:rPr>
        <w:rFonts w:ascii="Symbol" w:hAnsi="Symbol" w:hint="default"/>
      </w:rPr>
    </w:lvl>
    <w:lvl w:ilvl="4" w:tplc="241A0003">
      <w:start w:val="1"/>
      <w:numFmt w:val="bullet"/>
      <w:lvlText w:val="o"/>
      <w:lvlJc w:val="left"/>
      <w:pPr>
        <w:ind w:left="4429" w:hanging="360"/>
      </w:pPr>
      <w:rPr>
        <w:rFonts w:ascii="Courier New" w:hAnsi="Courier New" w:cs="Courier New" w:hint="default"/>
      </w:rPr>
    </w:lvl>
    <w:lvl w:ilvl="5" w:tplc="241A0005">
      <w:start w:val="1"/>
      <w:numFmt w:val="bullet"/>
      <w:lvlText w:val=""/>
      <w:lvlJc w:val="left"/>
      <w:pPr>
        <w:ind w:left="5149" w:hanging="360"/>
      </w:pPr>
      <w:rPr>
        <w:rFonts w:ascii="Wingdings" w:hAnsi="Wingdings" w:hint="default"/>
      </w:rPr>
    </w:lvl>
    <w:lvl w:ilvl="6" w:tplc="241A0001">
      <w:start w:val="1"/>
      <w:numFmt w:val="bullet"/>
      <w:lvlText w:val=""/>
      <w:lvlJc w:val="left"/>
      <w:pPr>
        <w:ind w:left="5869" w:hanging="360"/>
      </w:pPr>
      <w:rPr>
        <w:rFonts w:ascii="Symbol" w:hAnsi="Symbol" w:hint="default"/>
      </w:rPr>
    </w:lvl>
    <w:lvl w:ilvl="7" w:tplc="241A0003">
      <w:start w:val="1"/>
      <w:numFmt w:val="bullet"/>
      <w:lvlText w:val="o"/>
      <w:lvlJc w:val="left"/>
      <w:pPr>
        <w:ind w:left="6589" w:hanging="360"/>
      </w:pPr>
      <w:rPr>
        <w:rFonts w:ascii="Courier New" w:hAnsi="Courier New" w:cs="Courier New" w:hint="default"/>
      </w:rPr>
    </w:lvl>
    <w:lvl w:ilvl="8" w:tplc="241A0005">
      <w:start w:val="1"/>
      <w:numFmt w:val="bullet"/>
      <w:lvlText w:val=""/>
      <w:lvlJc w:val="left"/>
      <w:pPr>
        <w:ind w:left="7309" w:hanging="360"/>
      </w:pPr>
      <w:rPr>
        <w:rFonts w:ascii="Wingdings" w:hAnsi="Wingdings" w:hint="default"/>
      </w:rPr>
    </w:lvl>
  </w:abstractNum>
  <w:abstractNum w:abstractNumId="13" w15:restartNumberingAfterBreak="0">
    <w:nsid w:val="2A6772B7"/>
    <w:multiLevelType w:val="hybridMultilevel"/>
    <w:tmpl w:val="297A84B0"/>
    <w:lvl w:ilvl="0" w:tplc="E78C8CD2">
      <w:start w:val="1"/>
      <w:numFmt w:val="bullet"/>
      <w:lvlText w:val="-"/>
      <w:lvlJc w:val="left"/>
      <w:pPr>
        <w:ind w:left="155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FE4E8E6A">
      <w:start w:val="1"/>
      <w:numFmt w:val="bullet"/>
      <w:lvlText w:val="o"/>
      <w:lvlJc w:val="left"/>
      <w:pPr>
        <w:ind w:left="25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1396D1DC">
      <w:start w:val="1"/>
      <w:numFmt w:val="bullet"/>
      <w:lvlText w:val="▪"/>
      <w:lvlJc w:val="left"/>
      <w:pPr>
        <w:ind w:left="32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A612B434">
      <w:start w:val="1"/>
      <w:numFmt w:val="bullet"/>
      <w:lvlText w:val="•"/>
      <w:lvlJc w:val="left"/>
      <w:pPr>
        <w:ind w:left="39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C6B0FE44">
      <w:start w:val="1"/>
      <w:numFmt w:val="bullet"/>
      <w:lvlText w:val="o"/>
      <w:lvlJc w:val="left"/>
      <w:pPr>
        <w:ind w:left="46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3644273E">
      <w:start w:val="1"/>
      <w:numFmt w:val="bullet"/>
      <w:lvlText w:val="▪"/>
      <w:lvlJc w:val="left"/>
      <w:pPr>
        <w:ind w:left="54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BB089798">
      <w:start w:val="1"/>
      <w:numFmt w:val="bullet"/>
      <w:lvlText w:val="•"/>
      <w:lvlJc w:val="left"/>
      <w:pPr>
        <w:ind w:left="61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1CF427E8">
      <w:start w:val="1"/>
      <w:numFmt w:val="bullet"/>
      <w:lvlText w:val="o"/>
      <w:lvlJc w:val="left"/>
      <w:pPr>
        <w:ind w:left="68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59023BD0">
      <w:start w:val="1"/>
      <w:numFmt w:val="bullet"/>
      <w:lvlText w:val="▪"/>
      <w:lvlJc w:val="left"/>
      <w:pPr>
        <w:ind w:left="75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14" w15:restartNumberingAfterBreak="0">
    <w:nsid w:val="3103017E"/>
    <w:multiLevelType w:val="hybridMultilevel"/>
    <w:tmpl w:val="18302B42"/>
    <w:lvl w:ilvl="0" w:tplc="79F8871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338A61D8"/>
    <w:multiLevelType w:val="multilevel"/>
    <w:tmpl w:val="C2BC4C6A"/>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6" w15:restartNumberingAfterBreak="0">
    <w:nsid w:val="352E7283"/>
    <w:multiLevelType w:val="hybridMultilevel"/>
    <w:tmpl w:val="A38EE90C"/>
    <w:lvl w:ilvl="0" w:tplc="B06256F0">
      <w:start w:val="10"/>
      <w:numFmt w:val="decimal"/>
      <w:lvlText w:val="%1."/>
      <w:lvlJc w:val="left"/>
      <w:pPr>
        <w:ind w:left="1995" w:hanging="360"/>
      </w:pPr>
      <w:rPr>
        <w:rFonts w:hint="default"/>
      </w:rPr>
    </w:lvl>
    <w:lvl w:ilvl="1" w:tplc="241A0019" w:tentative="1">
      <w:start w:val="1"/>
      <w:numFmt w:val="lowerLetter"/>
      <w:lvlText w:val="%2."/>
      <w:lvlJc w:val="left"/>
      <w:pPr>
        <w:ind w:left="2715" w:hanging="360"/>
      </w:pPr>
    </w:lvl>
    <w:lvl w:ilvl="2" w:tplc="241A001B" w:tentative="1">
      <w:start w:val="1"/>
      <w:numFmt w:val="lowerRoman"/>
      <w:lvlText w:val="%3."/>
      <w:lvlJc w:val="right"/>
      <w:pPr>
        <w:ind w:left="3435" w:hanging="180"/>
      </w:pPr>
    </w:lvl>
    <w:lvl w:ilvl="3" w:tplc="241A000F" w:tentative="1">
      <w:start w:val="1"/>
      <w:numFmt w:val="decimal"/>
      <w:lvlText w:val="%4."/>
      <w:lvlJc w:val="left"/>
      <w:pPr>
        <w:ind w:left="4155" w:hanging="360"/>
      </w:pPr>
    </w:lvl>
    <w:lvl w:ilvl="4" w:tplc="241A0019" w:tentative="1">
      <w:start w:val="1"/>
      <w:numFmt w:val="lowerLetter"/>
      <w:lvlText w:val="%5."/>
      <w:lvlJc w:val="left"/>
      <w:pPr>
        <w:ind w:left="4875" w:hanging="360"/>
      </w:pPr>
    </w:lvl>
    <w:lvl w:ilvl="5" w:tplc="241A001B" w:tentative="1">
      <w:start w:val="1"/>
      <w:numFmt w:val="lowerRoman"/>
      <w:lvlText w:val="%6."/>
      <w:lvlJc w:val="right"/>
      <w:pPr>
        <w:ind w:left="5595" w:hanging="180"/>
      </w:pPr>
    </w:lvl>
    <w:lvl w:ilvl="6" w:tplc="241A000F" w:tentative="1">
      <w:start w:val="1"/>
      <w:numFmt w:val="decimal"/>
      <w:lvlText w:val="%7."/>
      <w:lvlJc w:val="left"/>
      <w:pPr>
        <w:ind w:left="6315" w:hanging="360"/>
      </w:pPr>
    </w:lvl>
    <w:lvl w:ilvl="7" w:tplc="241A0019" w:tentative="1">
      <w:start w:val="1"/>
      <w:numFmt w:val="lowerLetter"/>
      <w:lvlText w:val="%8."/>
      <w:lvlJc w:val="left"/>
      <w:pPr>
        <w:ind w:left="7035" w:hanging="360"/>
      </w:pPr>
    </w:lvl>
    <w:lvl w:ilvl="8" w:tplc="241A001B" w:tentative="1">
      <w:start w:val="1"/>
      <w:numFmt w:val="lowerRoman"/>
      <w:lvlText w:val="%9."/>
      <w:lvlJc w:val="right"/>
      <w:pPr>
        <w:ind w:left="7755" w:hanging="180"/>
      </w:pPr>
    </w:lvl>
  </w:abstractNum>
  <w:abstractNum w:abstractNumId="17" w15:restartNumberingAfterBreak="0">
    <w:nsid w:val="3BB84BEF"/>
    <w:multiLevelType w:val="hybridMultilevel"/>
    <w:tmpl w:val="A196781A"/>
    <w:lvl w:ilvl="0" w:tplc="F2D8FAF6">
      <w:start w:val="1"/>
      <w:numFmt w:val="bullet"/>
      <w:lvlText w:val="-"/>
      <w:lvlJc w:val="left"/>
      <w:pPr>
        <w:ind w:left="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6602B15C">
      <w:start w:val="1"/>
      <w:numFmt w:val="bullet"/>
      <w:lvlText w:val="o"/>
      <w:lvlJc w:val="left"/>
      <w:pPr>
        <w:ind w:left="18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C5C21A1A">
      <w:start w:val="1"/>
      <w:numFmt w:val="bullet"/>
      <w:lvlText w:val="▪"/>
      <w:lvlJc w:val="left"/>
      <w:pPr>
        <w:ind w:left="25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CA3A9612">
      <w:start w:val="1"/>
      <w:numFmt w:val="bullet"/>
      <w:lvlText w:val="•"/>
      <w:lvlJc w:val="left"/>
      <w:pPr>
        <w:ind w:left="32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D60C3DDE">
      <w:start w:val="1"/>
      <w:numFmt w:val="bullet"/>
      <w:lvlText w:val="o"/>
      <w:lvlJc w:val="left"/>
      <w:pPr>
        <w:ind w:left="39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019E463C">
      <w:start w:val="1"/>
      <w:numFmt w:val="bullet"/>
      <w:lvlText w:val="▪"/>
      <w:lvlJc w:val="left"/>
      <w:pPr>
        <w:ind w:left="46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C096DD4A">
      <w:start w:val="1"/>
      <w:numFmt w:val="bullet"/>
      <w:lvlText w:val="•"/>
      <w:lvlJc w:val="left"/>
      <w:pPr>
        <w:ind w:left="54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E2EC247C">
      <w:start w:val="1"/>
      <w:numFmt w:val="bullet"/>
      <w:lvlText w:val="o"/>
      <w:lvlJc w:val="left"/>
      <w:pPr>
        <w:ind w:left="61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EFC87884">
      <w:start w:val="1"/>
      <w:numFmt w:val="bullet"/>
      <w:lvlText w:val="▪"/>
      <w:lvlJc w:val="left"/>
      <w:pPr>
        <w:ind w:left="68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18" w15:restartNumberingAfterBreak="0">
    <w:nsid w:val="3BE755B4"/>
    <w:multiLevelType w:val="hybridMultilevel"/>
    <w:tmpl w:val="4128177E"/>
    <w:lvl w:ilvl="0" w:tplc="37F298DE">
      <w:start w:val="1"/>
      <w:numFmt w:val="bullet"/>
      <w:lvlText w:val="-"/>
      <w:lvlJc w:val="left"/>
      <w:pPr>
        <w:ind w:left="90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F7F29220">
      <w:start w:val="1"/>
      <w:numFmt w:val="bullet"/>
      <w:lvlText w:val="o"/>
      <w:lvlJc w:val="left"/>
      <w:pPr>
        <w:ind w:left="478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457AAE3E">
      <w:start w:val="1"/>
      <w:numFmt w:val="bullet"/>
      <w:lvlText w:val="▪"/>
      <w:lvlJc w:val="left"/>
      <w:pPr>
        <w:ind w:left="550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1F1E381C">
      <w:start w:val="1"/>
      <w:numFmt w:val="bullet"/>
      <w:lvlText w:val="•"/>
      <w:lvlJc w:val="left"/>
      <w:pPr>
        <w:ind w:left="622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F886BF36">
      <w:start w:val="1"/>
      <w:numFmt w:val="bullet"/>
      <w:lvlText w:val="o"/>
      <w:lvlJc w:val="left"/>
      <w:pPr>
        <w:ind w:left="694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F3406062">
      <w:start w:val="1"/>
      <w:numFmt w:val="bullet"/>
      <w:lvlText w:val="▪"/>
      <w:lvlJc w:val="left"/>
      <w:pPr>
        <w:ind w:left="766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2B746270">
      <w:start w:val="1"/>
      <w:numFmt w:val="bullet"/>
      <w:lvlText w:val="•"/>
      <w:lvlJc w:val="left"/>
      <w:pPr>
        <w:ind w:left="838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D47AEB48">
      <w:start w:val="1"/>
      <w:numFmt w:val="bullet"/>
      <w:lvlText w:val="o"/>
      <w:lvlJc w:val="left"/>
      <w:pPr>
        <w:ind w:left="910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F0FCBB70">
      <w:start w:val="1"/>
      <w:numFmt w:val="bullet"/>
      <w:lvlText w:val="▪"/>
      <w:lvlJc w:val="left"/>
      <w:pPr>
        <w:ind w:left="982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19" w15:restartNumberingAfterBreak="0">
    <w:nsid w:val="3C041382"/>
    <w:multiLevelType w:val="hybridMultilevel"/>
    <w:tmpl w:val="0FCC4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2C17AF"/>
    <w:multiLevelType w:val="multilevel"/>
    <w:tmpl w:val="B3FC3E1E"/>
    <w:lvl w:ilvl="0">
      <w:start w:val="7"/>
      <w:numFmt w:val="decimal"/>
      <w:lvlText w:val="%1."/>
      <w:lvlJc w:val="left"/>
      <w:pPr>
        <w:tabs>
          <w:tab w:val="num" w:pos="735"/>
        </w:tabs>
        <w:ind w:left="735" w:hanging="735"/>
      </w:pPr>
      <w:rPr>
        <w:rFonts w:hint="default"/>
      </w:rPr>
    </w:lvl>
    <w:lvl w:ilvl="1">
      <w:start w:val="4"/>
      <w:numFmt w:val="decimal"/>
      <w:lvlText w:val="%1.%2."/>
      <w:lvlJc w:val="left"/>
      <w:pPr>
        <w:tabs>
          <w:tab w:val="num" w:pos="975"/>
        </w:tabs>
        <w:ind w:left="975" w:hanging="735"/>
      </w:pPr>
      <w:rPr>
        <w:rFonts w:hint="default"/>
      </w:rPr>
    </w:lvl>
    <w:lvl w:ilvl="2">
      <w:start w:val="1"/>
      <w:numFmt w:val="decimal"/>
      <w:lvlText w:val="%1.%2.%3."/>
      <w:lvlJc w:val="left"/>
      <w:pPr>
        <w:tabs>
          <w:tab w:val="num" w:pos="1215"/>
        </w:tabs>
        <w:ind w:left="1215" w:hanging="735"/>
      </w:pPr>
      <w:rPr>
        <w:rFonts w:hint="default"/>
      </w:rPr>
    </w:lvl>
    <w:lvl w:ilvl="3">
      <w:start w:val="1"/>
      <w:numFmt w:val="decimal"/>
      <w:lvlText w:val="%1.%2.%3.%4."/>
      <w:lvlJc w:val="left"/>
      <w:pPr>
        <w:tabs>
          <w:tab w:val="num" w:pos="1455"/>
        </w:tabs>
        <w:ind w:left="1455" w:hanging="735"/>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360"/>
        </w:tabs>
        <w:ind w:left="3360" w:hanging="1440"/>
      </w:pPr>
      <w:rPr>
        <w:rFonts w:hint="default"/>
      </w:rPr>
    </w:lvl>
  </w:abstractNum>
  <w:abstractNum w:abstractNumId="21" w15:restartNumberingAfterBreak="0">
    <w:nsid w:val="3D367398"/>
    <w:multiLevelType w:val="hybridMultilevel"/>
    <w:tmpl w:val="21808C82"/>
    <w:lvl w:ilvl="0" w:tplc="062288F8">
      <w:start w:val="7"/>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1255CF4"/>
    <w:multiLevelType w:val="hybridMultilevel"/>
    <w:tmpl w:val="7BC4860E"/>
    <w:lvl w:ilvl="0" w:tplc="3314166C">
      <w:start w:val="1"/>
      <w:numFmt w:val="bullet"/>
      <w:lvlText w:val="-"/>
      <w:lvlJc w:val="left"/>
      <w:pPr>
        <w:ind w:left="34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B39A8B4A">
      <w:start w:val="1"/>
      <w:numFmt w:val="bullet"/>
      <w:lvlText w:val="o"/>
      <w:lvlJc w:val="left"/>
      <w:pPr>
        <w:ind w:left="203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F64EC062">
      <w:start w:val="1"/>
      <w:numFmt w:val="bullet"/>
      <w:lvlText w:val="▪"/>
      <w:lvlJc w:val="left"/>
      <w:pPr>
        <w:ind w:left="275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F11C4212">
      <w:start w:val="1"/>
      <w:numFmt w:val="bullet"/>
      <w:lvlText w:val="•"/>
      <w:lvlJc w:val="left"/>
      <w:pPr>
        <w:ind w:left="347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3560F44E">
      <w:start w:val="1"/>
      <w:numFmt w:val="bullet"/>
      <w:lvlText w:val="o"/>
      <w:lvlJc w:val="left"/>
      <w:pPr>
        <w:ind w:left="419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0F2A2610">
      <w:start w:val="1"/>
      <w:numFmt w:val="bullet"/>
      <w:lvlText w:val="▪"/>
      <w:lvlJc w:val="left"/>
      <w:pPr>
        <w:ind w:left="491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81BEB5E6">
      <w:start w:val="1"/>
      <w:numFmt w:val="bullet"/>
      <w:lvlText w:val="•"/>
      <w:lvlJc w:val="left"/>
      <w:pPr>
        <w:ind w:left="563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CF7EC0D2">
      <w:start w:val="1"/>
      <w:numFmt w:val="bullet"/>
      <w:lvlText w:val="o"/>
      <w:lvlJc w:val="left"/>
      <w:pPr>
        <w:ind w:left="635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B1548D20">
      <w:start w:val="1"/>
      <w:numFmt w:val="bullet"/>
      <w:lvlText w:val="▪"/>
      <w:lvlJc w:val="left"/>
      <w:pPr>
        <w:ind w:left="707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23" w15:restartNumberingAfterBreak="0">
    <w:nsid w:val="41494964"/>
    <w:multiLevelType w:val="hybridMultilevel"/>
    <w:tmpl w:val="0C42A280"/>
    <w:lvl w:ilvl="0" w:tplc="A87AF752">
      <w:start w:val="1"/>
      <w:numFmt w:val="bullet"/>
      <w:pStyle w:val="U-Aufzhlung1Ordnung"/>
      <w:lvlText w:val=""/>
      <w:lvlJc w:val="left"/>
      <w:pPr>
        <w:ind w:left="425" w:hanging="425"/>
      </w:pPr>
      <w:rPr>
        <w:rFonts w:ascii="Wingdings" w:hAnsi="Wingdings" w:hint="default"/>
      </w:rPr>
    </w:lvl>
    <w:lvl w:ilvl="1" w:tplc="83E8F550">
      <w:numFmt w:val="bullet"/>
      <w:pStyle w:val="U-Aufzhlung2Ordnung"/>
      <w:lvlText w:val="-"/>
      <w:lvlJc w:val="left"/>
      <w:pPr>
        <w:ind w:left="1440" w:hanging="360"/>
      </w:pPr>
      <w:rPr>
        <w:rFonts w:ascii="Calibri" w:eastAsia="Times New Roman" w:hAnsi="Calibri" w:hint="default"/>
      </w:rPr>
    </w:lvl>
    <w:lvl w:ilvl="2" w:tplc="9202BC76">
      <w:start w:val="1"/>
      <w:numFmt w:val="bullet"/>
      <w:pStyle w:val="U-Aufzhlung3Ordnung"/>
      <w:lvlText w:val="o"/>
      <w:lvlJc w:val="left"/>
      <w:pPr>
        <w:ind w:left="2160" w:hanging="360"/>
      </w:pPr>
      <w:rPr>
        <w:rFonts w:ascii="Courier New" w:hAnsi="Courier New" w:cs="Courier New" w:hint="default"/>
      </w:rPr>
    </w:lvl>
    <w:lvl w:ilvl="3" w:tplc="AEC8D33E" w:tentative="1">
      <w:start w:val="1"/>
      <w:numFmt w:val="bullet"/>
      <w:lvlText w:val=""/>
      <w:lvlJc w:val="left"/>
      <w:pPr>
        <w:ind w:left="2880" w:hanging="360"/>
      </w:pPr>
      <w:rPr>
        <w:rFonts w:ascii="Symbol" w:hAnsi="Symbol" w:hint="default"/>
      </w:rPr>
    </w:lvl>
    <w:lvl w:ilvl="4" w:tplc="8F006D1E" w:tentative="1">
      <w:start w:val="1"/>
      <w:numFmt w:val="bullet"/>
      <w:lvlText w:val="o"/>
      <w:lvlJc w:val="left"/>
      <w:pPr>
        <w:ind w:left="3600" w:hanging="360"/>
      </w:pPr>
      <w:rPr>
        <w:rFonts w:ascii="Courier New" w:hAnsi="Courier New" w:hint="default"/>
      </w:rPr>
    </w:lvl>
    <w:lvl w:ilvl="5" w:tplc="7180A54E" w:tentative="1">
      <w:start w:val="1"/>
      <w:numFmt w:val="bullet"/>
      <w:lvlText w:val=""/>
      <w:lvlJc w:val="left"/>
      <w:pPr>
        <w:ind w:left="4320" w:hanging="360"/>
      </w:pPr>
      <w:rPr>
        <w:rFonts w:ascii="Wingdings" w:hAnsi="Wingdings" w:hint="default"/>
      </w:rPr>
    </w:lvl>
    <w:lvl w:ilvl="6" w:tplc="263ACE5C" w:tentative="1">
      <w:start w:val="1"/>
      <w:numFmt w:val="bullet"/>
      <w:lvlText w:val=""/>
      <w:lvlJc w:val="left"/>
      <w:pPr>
        <w:ind w:left="5040" w:hanging="360"/>
      </w:pPr>
      <w:rPr>
        <w:rFonts w:ascii="Symbol" w:hAnsi="Symbol" w:hint="default"/>
      </w:rPr>
    </w:lvl>
    <w:lvl w:ilvl="7" w:tplc="52D41672" w:tentative="1">
      <w:start w:val="1"/>
      <w:numFmt w:val="bullet"/>
      <w:lvlText w:val="o"/>
      <w:lvlJc w:val="left"/>
      <w:pPr>
        <w:ind w:left="5760" w:hanging="360"/>
      </w:pPr>
      <w:rPr>
        <w:rFonts w:ascii="Courier New" w:hAnsi="Courier New" w:hint="default"/>
      </w:rPr>
    </w:lvl>
    <w:lvl w:ilvl="8" w:tplc="7348FBF6" w:tentative="1">
      <w:start w:val="1"/>
      <w:numFmt w:val="bullet"/>
      <w:lvlText w:val=""/>
      <w:lvlJc w:val="left"/>
      <w:pPr>
        <w:ind w:left="6480" w:hanging="360"/>
      </w:pPr>
      <w:rPr>
        <w:rFonts w:ascii="Wingdings" w:hAnsi="Wingdings" w:hint="default"/>
      </w:rPr>
    </w:lvl>
  </w:abstractNum>
  <w:abstractNum w:abstractNumId="24" w15:restartNumberingAfterBreak="0">
    <w:nsid w:val="427B347C"/>
    <w:multiLevelType w:val="hybridMultilevel"/>
    <w:tmpl w:val="1B803E54"/>
    <w:lvl w:ilvl="0" w:tplc="4C48C506">
      <w:start w:val="7"/>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444F41FE"/>
    <w:multiLevelType w:val="multilevel"/>
    <w:tmpl w:val="E30A74B6"/>
    <w:lvl w:ilvl="0">
      <w:start w:val="3"/>
      <w:numFmt w:val="decimal"/>
      <w:lvlText w:val="%1."/>
      <w:lvlJc w:val="left"/>
      <w:pPr>
        <w:tabs>
          <w:tab w:val="num" w:pos="390"/>
        </w:tabs>
        <w:ind w:left="390" w:hanging="390"/>
      </w:pPr>
      <w:rPr>
        <w:rFonts w:hint="default"/>
      </w:rPr>
    </w:lvl>
    <w:lvl w:ilvl="1">
      <w:start w:val="6"/>
      <w:numFmt w:val="decimal"/>
      <w:lvlText w:val="%1.%2."/>
      <w:lvlJc w:val="left"/>
      <w:pPr>
        <w:tabs>
          <w:tab w:val="num" w:pos="1110"/>
        </w:tabs>
        <w:ind w:left="1110" w:hanging="39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6" w15:restartNumberingAfterBreak="0">
    <w:nsid w:val="46143F8F"/>
    <w:multiLevelType w:val="hybridMultilevel"/>
    <w:tmpl w:val="344E04CA"/>
    <w:lvl w:ilvl="0" w:tplc="18F48FB0">
      <w:start w:val="1"/>
      <w:numFmt w:val="bullet"/>
      <w:lvlText w:val="-"/>
      <w:lvlJc w:val="left"/>
      <w:pPr>
        <w:ind w:left="152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EABA9036">
      <w:start w:val="1"/>
      <w:numFmt w:val="bullet"/>
      <w:lvlText w:val="o"/>
      <w:lvlJc w:val="left"/>
      <w:pPr>
        <w:ind w:left="393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D3224E10">
      <w:start w:val="1"/>
      <w:numFmt w:val="bullet"/>
      <w:lvlText w:val="▪"/>
      <w:lvlJc w:val="left"/>
      <w:pPr>
        <w:ind w:left="465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3DD43A76">
      <w:start w:val="1"/>
      <w:numFmt w:val="bullet"/>
      <w:lvlText w:val="•"/>
      <w:lvlJc w:val="left"/>
      <w:pPr>
        <w:ind w:left="537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12DE5282">
      <w:start w:val="1"/>
      <w:numFmt w:val="bullet"/>
      <w:lvlText w:val="o"/>
      <w:lvlJc w:val="left"/>
      <w:pPr>
        <w:ind w:left="609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BB542C22">
      <w:start w:val="1"/>
      <w:numFmt w:val="bullet"/>
      <w:lvlText w:val="▪"/>
      <w:lvlJc w:val="left"/>
      <w:pPr>
        <w:ind w:left="681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957C3A0C">
      <w:start w:val="1"/>
      <w:numFmt w:val="bullet"/>
      <w:lvlText w:val="•"/>
      <w:lvlJc w:val="left"/>
      <w:pPr>
        <w:ind w:left="753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3342D29C">
      <w:start w:val="1"/>
      <w:numFmt w:val="bullet"/>
      <w:lvlText w:val="o"/>
      <w:lvlJc w:val="left"/>
      <w:pPr>
        <w:ind w:left="825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4A4239CE">
      <w:start w:val="1"/>
      <w:numFmt w:val="bullet"/>
      <w:lvlText w:val="▪"/>
      <w:lvlJc w:val="left"/>
      <w:pPr>
        <w:ind w:left="897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27" w15:restartNumberingAfterBreak="0">
    <w:nsid w:val="4D5D3A55"/>
    <w:multiLevelType w:val="multilevel"/>
    <w:tmpl w:val="39B407DE"/>
    <w:lvl w:ilvl="0">
      <w:start w:val="6"/>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8" w15:restartNumberingAfterBreak="0">
    <w:nsid w:val="53466358"/>
    <w:multiLevelType w:val="multilevel"/>
    <w:tmpl w:val="EA0C7416"/>
    <w:lvl w:ilvl="0">
      <w:start w:val="5"/>
      <w:numFmt w:val="decimal"/>
      <w:lvlText w:val="%1."/>
      <w:lvlJc w:val="left"/>
      <w:pPr>
        <w:tabs>
          <w:tab w:val="num" w:pos="405"/>
        </w:tabs>
        <w:ind w:left="405" w:hanging="405"/>
      </w:pPr>
      <w:rPr>
        <w:rFonts w:hint="default"/>
      </w:rPr>
    </w:lvl>
    <w:lvl w:ilvl="1">
      <w:start w:val="8"/>
      <w:numFmt w:val="decimal"/>
      <w:lvlText w:val="%1.%2."/>
      <w:lvlJc w:val="left"/>
      <w:pPr>
        <w:tabs>
          <w:tab w:val="num" w:pos="2280"/>
        </w:tabs>
        <w:ind w:left="2280" w:hanging="405"/>
      </w:pPr>
      <w:rPr>
        <w:rFonts w:hint="default"/>
      </w:rPr>
    </w:lvl>
    <w:lvl w:ilvl="2">
      <w:start w:val="1"/>
      <w:numFmt w:val="decimal"/>
      <w:lvlText w:val="%1.%2.%3."/>
      <w:lvlJc w:val="left"/>
      <w:pPr>
        <w:tabs>
          <w:tab w:val="num" w:pos="4470"/>
        </w:tabs>
        <w:ind w:left="4470" w:hanging="720"/>
      </w:pPr>
      <w:rPr>
        <w:rFonts w:hint="default"/>
      </w:rPr>
    </w:lvl>
    <w:lvl w:ilvl="3">
      <w:start w:val="1"/>
      <w:numFmt w:val="decimal"/>
      <w:lvlText w:val="%1.%2.%3.%4."/>
      <w:lvlJc w:val="left"/>
      <w:pPr>
        <w:tabs>
          <w:tab w:val="num" w:pos="6345"/>
        </w:tabs>
        <w:ind w:left="6345" w:hanging="720"/>
      </w:pPr>
      <w:rPr>
        <w:rFonts w:hint="default"/>
      </w:rPr>
    </w:lvl>
    <w:lvl w:ilvl="4">
      <w:start w:val="1"/>
      <w:numFmt w:val="decimal"/>
      <w:lvlText w:val="%1.%2.%3.%4.%5."/>
      <w:lvlJc w:val="left"/>
      <w:pPr>
        <w:tabs>
          <w:tab w:val="num" w:pos="8580"/>
        </w:tabs>
        <w:ind w:left="8580" w:hanging="1080"/>
      </w:pPr>
      <w:rPr>
        <w:rFonts w:hint="default"/>
      </w:rPr>
    </w:lvl>
    <w:lvl w:ilvl="5">
      <w:start w:val="1"/>
      <w:numFmt w:val="decimal"/>
      <w:lvlText w:val="%1.%2.%3.%4.%5.%6."/>
      <w:lvlJc w:val="left"/>
      <w:pPr>
        <w:tabs>
          <w:tab w:val="num" w:pos="10455"/>
        </w:tabs>
        <w:ind w:left="10455" w:hanging="1080"/>
      </w:pPr>
      <w:rPr>
        <w:rFonts w:hint="default"/>
      </w:rPr>
    </w:lvl>
    <w:lvl w:ilvl="6">
      <w:start w:val="1"/>
      <w:numFmt w:val="decimal"/>
      <w:lvlText w:val="%1.%2.%3.%4.%5.%6.%7."/>
      <w:lvlJc w:val="left"/>
      <w:pPr>
        <w:tabs>
          <w:tab w:val="num" w:pos="12330"/>
        </w:tabs>
        <w:ind w:left="12330" w:hanging="1080"/>
      </w:pPr>
      <w:rPr>
        <w:rFonts w:hint="default"/>
      </w:rPr>
    </w:lvl>
    <w:lvl w:ilvl="7">
      <w:start w:val="1"/>
      <w:numFmt w:val="decimal"/>
      <w:lvlText w:val="%1.%2.%3.%4.%5.%6.%7.%8."/>
      <w:lvlJc w:val="left"/>
      <w:pPr>
        <w:tabs>
          <w:tab w:val="num" w:pos="14565"/>
        </w:tabs>
        <w:ind w:left="14565" w:hanging="1440"/>
      </w:pPr>
      <w:rPr>
        <w:rFonts w:hint="default"/>
      </w:rPr>
    </w:lvl>
    <w:lvl w:ilvl="8">
      <w:start w:val="1"/>
      <w:numFmt w:val="decimal"/>
      <w:lvlText w:val="%1.%2.%3.%4.%5.%6.%7.%8.%9."/>
      <w:lvlJc w:val="left"/>
      <w:pPr>
        <w:tabs>
          <w:tab w:val="num" w:pos="16440"/>
        </w:tabs>
        <w:ind w:left="16440" w:hanging="1440"/>
      </w:pPr>
      <w:rPr>
        <w:rFonts w:hint="default"/>
      </w:rPr>
    </w:lvl>
  </w:abstractNum>
  <w:abstractNum w:abstractNumId="29" w15:restartNumberingAfterBreak="0">
    <w:nsid w:val="542B483F"/>
    <w:multiLevelType w:val="hybridMultilevel"/>
    <w:tmpl w:val="D250F3D4"/>
    <w:lvl w:ilvl="0" w:tplc="FAAC458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15:restartNumberingAfterBreak="0">
    <w:nsid w:val="5702222B"/>
    <w:multiLevelType w:val="multilevel"/>
    <w:tmpl w:val="FA52BB92"/>
    <w:lvl w:ilvl="0">
      <w:start w:val="10"/>
      <w:numFmt w:val="decimal"/>
      <w:lvlText w:val="%1.0."/>
      <w:lvlJc w:val="left"/>
      <w:pPr>
        <w:ind w:left="1635" w:hanging="480"/>
      </w:pPr>
      <w:rPr>
        <w:rFonts w:hint="default"/>
      </w:rPr>
    </w:lvl>
    <w:lvl w:ilvl="1">
      <w:start w:val="1"/>
      <w:numFmt w:val="decimal"/>
      <w:lvlText w:val="%1.%2."/>
      <w:lvlJc w:val="left"/>
      <w:pPr>
        <w:ind w:left="2355" w:hanging="480"/>
      </w:pPr>
      <w:rPr>
        <w:rFonts w:hint="default"/>
      </w:rPr>
    </w:lvl>
    <w:lvl w:ilvl="2">
      <w:start w:val="1"/>
      <w:numFmt w:val="decimal"/>
      <w:lvlText w:val="%1.%2.%3."/>
      <w:lvlJc w:val="left"/>
      <w:pPr>
        <w:ind w:left="3315" w:hanging="720"/>
      </w:pPr>
      <w:rPr>
        <w:rFonts w:hint="default"/>
      </w:rPr>
    </w:lvl>
    <w:lvl w:ilvl="3">
      <w:start w:val="1"/>
      <w:numFmt w:val="decimal"/>
      <w:lvlText w:val="%1.%2.%3.%4."/>
      <w:lvlJc w:val="left"/>
      <w:pPr>
        <w:ind w:left="4035" w:hanging="720"/>
      </w:pPr>
      <w:rPr>
        <w:rFonts w:hint="default"/>
      </w:rPr>
    </w:lvl>
    <w:lvl w:ilvl="4">
      <w:start w:val="1"/>
      <w:numFmt w:val="decimal"/>
      <w:lvlText w:val="%1.%2.%3.%4.%5."/>
      <w:lvlJc w:val="left"/>
      <w:pPr>
        <w:ind w:left="5115" w:hanging="1080"/>
      </w:pPr>
      <w:rPr>
        <w:rFonts w:hint="default"/>
      </w:rPr>
    </w:lvl>
    <w:lvl w:ilvl="5">
      <w:start w:val="1"/>
      <w:numFmt w:val="decimal"/>
      <w:lvlText w:val="%1.%2.%3.%4.%5.%6."/>
      <w:lvlJc w:val="left"/>
      <w:pPr>
        <w:ind w:left="5835" w:hanging="1080"/>
      </w:pPr>
      <w:rPr>
        <w:rFonts w:hint="default"/>
      </w:rPr>
    </w:lvl>
    <w:lvl w:ilvl="6">
      <w:start w:val="1"/>
      <w:numFmt w:val="decimal"/>
      <w:lvlText w:val="%1.%2.%3.%4.%5.%6.%7."/>
      <w:lvlJc w:val="left"/>
      <w:pPr>
        <w:ind w:left="6915" w:hanging="1440"/>
      </w:pPr>
      <w:rPr>
        <w:rFonts w:hint="default"/>
      </w:rPr>
    </w:lvl>
    <w:lvl w:ilvl="7">
      <w:start w:val="1"/>
      <w:numFmt w:val="decimal"/>
      <w:lvlText w:val="%1.%2.%3.%4.%5.%6.%7.%8."/>
      <w:lvlJc w:val="left"/>
      <w:pPr>
        <w:ind w:left="7635" w:hanging="1440"/>
      </w:pPr>
      <w:rPr>
        <w:rFonts w:hint="default"/>
      </w:rPr>
    </w:lvl>
    <w:lvl w:ilvl="8">
      <w:start w:val="1"/>
      <w:numFmt w:val="decimal"/>
      <w:lvlText w:val="%1.%2.%3.%4.%5.%6.%7.%8.%9."/>
      <w:lvlJc w:val="left"/>
      <w:pPr>
        <w:ind w:left="8715" w:hanging="1800"/>
      </w:pPr>
      <w:rPr>
        <w:rFonts w:hint="default"/>
      </w:rPr>
    </w:lvl>
  </w:abstractNum>
  <w:abstractNum w:abstractNumId="31" w15:restartNumberingAfterBreak="0">
    <w:nsid w:val="680E4098"/>
    <w:multiLevelType w:val="hybridMultilevel"/>
    <w:tmpl w:val="8E560FFE"/>
    <w:lvl w:ilvl="0" w:tplc="C7B61DB2">
      <w:start w:val="1"/>
      <w:numFmt w:val="bullet"/>
      <w:lvlText w:val="-"/>
      <w:lvlJc w:val="left"/>
      <w:pPr>
        <w:ind w:left="7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A2B21996">
      <w:start w:val="1"/>
      <w:numFmt w:val="bullet"/>
      <w:lvlText w:val="o"/>
      <w:lvlJc w:val="left"/>
      <w:pPr>
        <w:ind w:left="201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1646F476">
      <w:start w:val="1"/>
      <w:numFmt w:val="bullet"/>
      <w:lvlText w:val="▪"/>
      <w:lvlJc w:val="left"/>
      <w:pPr>
        <w:ind w:left="273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FC4EFBDC">
      <w:start w:val="1"/>
      <w:numFmt w:val="bullet"/>
      <w:lvlText w:val="•"/>
      <w:lvlJc w:val="left"/>
      <w:pPr>
        <w:ind w:left="345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B5760EC4">
      <w:start w:val="1"/>
      <w:numFmt w:val="bullet"/>
      <w:lvlText w:val="o"/>
      <w:lvlJc w:val="left"/>
      <w:pPr>
        <w:ind w:left="417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D0CA6CCA">
      <w:start w:val="1"/>
      <w:numFmt w:val="bullet"/>
      <w:lvlText w:val="▪"/>
      <w:lvlJc w:val="left"/>
      <w:pPr>
        <w:ind w:left="489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EEF86394">
      <w:start w:val="1"/>
      <w:numFmt w:val="bullet"/>
      <w:lvlText w:val="•"/>
      <w:lvlJc w:val="left"/>
      <w:pPr>
        <w:ind w:left="561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975C4714">
      <w:start w:val="1"/>
      <w:numFmt w:val="bullet"/>
      <w:lvlText w:val="o"/>
      <w:lvlJc w:val="left"/>
      <w:pPr>
        <w:ind w:left="633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3CE6D380">
      <w:start w:val="1"/>
      <w:numFmt w:val="bullet"/>
      <w:lvlText w:val="▪"/>
      <w:lvlJc w:val="left"/>
      <w:pPr>
        <w:ind w:left="705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32" w15:restartNumberingAfterBreak="0">
    <w:nsid w:val="68D45FB1"/>
    <w:multiLevelType w:val="multilevel"/>
    <w:tmpl w:val="891ECF92"/>
    <w:lvl w:ilvl="0">
      <w:start w:val="1"/>
      <w:numFmt w:val="decimal"/>
      <w:lvlText w:val="%1."/>
      <w:lvlJc w:val="left"/>
      <w:pPr>
        <w:tabs>
          <w:tab w:val="num" w:pos="585"/>
        </w:tabs>
        <w:ind w:left="585" w:hanging="585"/>
      </w:pPr>
      <w:rPr>
        <w:rFonts w:hint="default"/>
      </w:rPr>
    </w:lvl>
    <w:lvl w:ilvl="1">
      <w:start w:val="2"/>
      <w:numFmt w:val="decimal"/>
      <w:lvlText w:val="%1.%2."/>
      <w:lvlJc w:val="left"/>
      <w:pPr>
        <w:tabs>
          <w:tab w:val="num" w:pos="945"/>
        </w:tabs>
        <w:ind w:left="945" w:hanging="585"/>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3" w15:restartNumberingAfterBreak="0">
    <w:nsid w:val="6AE46B7C"/>
    <w:multiLevelType w:val="multilevel"/>
    <w:tmpl w:val="811A2D8C"/>
    <w:lvl w:ilvl="0">
      <w:start w:val="7"/>
      <w:numFmt w:val="decimal"/>
      <w:lvlText w:val="%1."/>
      <w:lvlJc w:val="left"/>
      <w:pPr>
        <w:tabs>
          <w:tab w:val="num" w:pos="690"/>
        </w:tabs>
        <w:ind w:left="690" w:hanging="690"/>
      </w:pPr>
      <w:rPr>
        <w:rFonts w:hint="default"/>
      </w:rPr>
    </w:lvl>
    <w:lvl w:ilvl="1">
      <w:start w:val="4"/>
      <w:numFmt w:val="decimal"/>
      <w:lvlText w:val="%1.%2."/>
      <w:lvlJc w:val="left"/>
      <w:pPr>
        <w:tabs>
          <w:tab w:val="num" w:pos="1170"/>
        </w:tabs>
        <w:ind w:left="1170" w:hanging="690"/>
      </w:pPr>
      <w:rPr>
        <w:rFonts w:hint="default"/>
      </w:rPr>
    </w:lvl>
    <w:lvl w:ilvl="2">
      <w:start w:val="3"/>
      <w:numFmt w:val="decimal"/>
      <w:lvlText w:val="%1.%2.%3."/>
      <w:lvlJc w:val="left"/>
      <w:pPr>
        <w:tabs>
          <w:tab w:val="num" w:pos="1680"/>
        </w:tabs>
        <w:ind w:left="1680" w:hanging="720"/>
      </w:pPr>
      <w:rPr>
        <w:rFonts w:hint="default"/>
      </w:rPr>
    </w:lvl>
    <w:lvl w:ilvl="3">
      <w:start w:val="2"/>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280"/>
        </w:tabs>
        <w:ind w:left="5280" w:hanging="1440"/>
      </w:pPr>
      <w:rPr>
        <w:rFonts w:hint="default"/>
      </w:rPr>
    </w:lvl>
  </w:abstractNum>
  <w:abstractNum w:abstractNumId="34" w15:restartNumberingAfterBreak="0">
    <w:nsid w:val="70234B9C"/>
    <w:multiLevelType w:val="hybridMultilevel"/>
    <w:tmpl w:val="B76C23A0"/>
    <w:lvl w:ilvl="0" w:tplc="39362116">
      <w:start w:val="1"/>
      <w:numFmt w:val="bullet"/>
      <w:lvlText w:val="-"/>
      <w:lvlJc w:val="left"/>
      <w:pPr>
        <w:ind w:left="88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D250D710">
      <w:start w:val="1"/>
      <w:numFmt w:val="bullet"/>
      <w:lvlText w:val="o"/>
      <w:lvlJc w:val="left"/>
      <w:pPr>
        <w:ind w:left="224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401CD818">
      <w:start w:val="1"/>
      <w:numFmt w:val="bullet"/>
      <w:lvlText w:val="▪"/>
      <w:lvlJc w:val="left"/>
      <w:pPr>
        <w:ind w:left="296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C04EE4C6">
      <w:start w:val="1"/>
      <w:numFmt w:val="bullet"/>
      <w:lvlText w:val="•"/>
      <w:lvlJc w:val="left"/>
      <w:pPr>
        <w:ind w:left="368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1E3C6A9C">
      <w:start w:val="1"/>
      <w:numFmt w:val="bullet"/>
      <w:lvlText w:val="o"/>
      <w:lvlJc w:val="left"/>
      <w:pPr>
        <w:ind w:left="440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46988436">
      <w:start w:val="1"/>
      <w:numFmt w:val="bullet"/>
      <w:lvlText w:val="▪"/>
      <w:lvlJc w:val="left"/>
      <w:pPr>
        <w:ind w:left="512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7898EA42">
      <w:start w:val="1"/>
      <w:numFmt w:val="bullet"/>
      <w:lvlText w:val="•"/>
      <w:lvlJc w:val="left"/>
      <w:pPr>
        <w:ind w:left="584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9D6A7C4E">
      <w:start w:val="1"/>
      <w:numFmt w:val="bullet"/>
      <w:lvlText w:val="o"/>
      <w:lvlJc w:val="left"/>
      <w:pPr>
        <w:ind w:left="656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33500C8A">
      <w:start w:val="1"/>
      <w:numFmt w:val="bullet"/>
      <w:lvlText w:val="▪"/>
      <w:lvlJc w:val="left"/>
      <w:pPr>
        <w:ind w:left="728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35" w15:restartNumberingAfterBreak="0">
    <w:nsid w:val="772F06E3"/>
    <w:multiLevelType w:val="multilevel"/>
    <w:tmpl w:val="B1709B64"/>
    <w:lvl w:ilvl="0">
      <w:start w:val="7"/>
      <w:numFmt w:val="decimal"/>
      <w:lvlText w:val="%1."/>
      <w:lvlJc w:val="left"/>
      <w:pPr>
        <w:tabs>
          <w:tab w:val="num" w:pos="435"/>
        </w:tabs>
        <w:ind w:left="435" w:hanging="435"/>
      </w:pPr>
      <w:rPr>
        <w:rFonts w:hint="default"/>
      </w:rPr>
    </w:lvl>
    <w:lvl w:ilvl="1">
      <w:start w:val="1"/>
      <w:numFmt w:val="decimal"/>
      <w:lvlText w:val="%1.%2."/>
      <w:lvlJc w:val="left"/>
      <w:pPr>
        <w:tabs>
          <w:tab w:val="num" w:pos="1200"/>
        </w:tabs>
        <w:ind w:left="1200" w:hanging="435"/>
      </w:pPr>
      <w:rPr>
        <w:rFonts w:hint="default"/>
      </w:rPr>
    </w:lvl>
    <w:lvl w:ilvl="2">
      <w:start w:val="1"/>
      <w:numFmt w:val="decimal"/>
      <w:lvlText w:val="%1.%2.%3."/>
      <w:lvlJc w:val="left"/>
      <w:pPr>
        <w:tabs>
          <w:tab w:val="num" w:pos="2250"/>
        </w:tabs>
        <w:ind w:left="2250" w:hanging="720"/>
      </w:pPr>
      <w:rPr>
        <w:rFonts w:hint="default"/>
      </w:rPr>
    </w:lvl>
    <w:lvl w:ilvl="3">
      <w:start w:val="1"/>
      <w:numFmt w:val="decimal"/>
      <w:lvlText w:val="%1.%2.%3.%4."/>
      <w:lvlJc w:val="left"/>
      <w:pPr>
        <w:tabs>
          <w:tab w:val="num" w:pos="3015"/>
        </w:tabs>
        <w:ind w:left="3015" w:hanging="720"/>
      </w:pPr>
      <w:rPr>
        <w:rFonts w:hint="default"/>
      </w:rPr>
    </w:lvl>
    <w:lvl w:ilvl="4">
      <w:start w:val="1"/>
      <w:numFmt w:val="decimal"/>
      <w:lvlText w:val="%1.%2.%3.%4.%5."/>
      <w:lvlJc w:val="left"/>
      <w:pPr>
        <w:tabs>
          <w:tab w:val="num" w:pos="4140"/>
        </w:tabs>
        <w:ind w:left="4140" w:hanging="1080"/>
      </w:pPr>
      <w:rPr>
        <w:rFonts w:hint="default"/>
      </w:rPr>
    </w:lvl>
    <w:lvl w:ilvl="5">
      <w:start w:val="1"/>
      <w:numFmt w:val="decimal"/>
      <w:lvlText w:val="%1.%2.%3.%4.%5.%6."/>
      <w:lvlJc w:val="left"/>
      <w:pPr>
        <w:tabs>
          <w:tab w:val="num" w:pos="4905"/>
        </w:tabs>
        <w:ind w:left="4905" w:hanging="1080"/>
      </w:pPr>
      <w:rPr>
        <w:rFonts w:hint="default"/>
      </w:rPr>
    </w:lvl>
    <w:lvl w:ilvl="6">
      <w:start w:val="1"/>
      <w:numFmt w:val="decimal"/>
      <w:lvlText w:val="%1.%2.%3.%4.%5.%6.%7."/>
      <w:lvlJc w:val="left"/>
      <w:pPr>
        <w:tabs>
          <w:tab w:val="num" w:pos="5670"/>
        </w:tabs>
        <w:ind w:left="5670" w:hanging="1080"/>
      </w:pPr>
      <w:rPr>
        <w:rFonts w:hint="default"/>
      </w:rPr>
    </w:lvl>
    <w:lvl w:ilvl="7">
      <w:start w:val="1"/>
      <w:numFmt w:val="decimal"/>
      <w:lvlText w:val="%1.%2.%3.%4.%5.%6.%7.%8."/>
      <w:lvlJc w:val="left"/>
      <w:pPr>
        <w:tabs>
          <w:tab w:val="num" w:pos="6795"/>
        </w:tabs>
        <w:ind w:left="6795" w:hanging="1440"/>
      </w:pPr>
      <w:rPr>
        <w:rFonts w:hint="default"/>
      </w:rPr>
    </w:lvl>
    <w:lvl w:ilvl="8">
      <w:start w:val="1"/>
      <w:numFmt w:val="decimal"/>
      <w:lvlText w:val="%1.%2.%3.%4.%5.%6.%7.%8.%9."/>
      <w:lvlJc w:val="left"/>
      <w:pPr>
        <w:tabs>
          <w:tab w:val="num" w:pos="7560"/>
        </w:tabs>
        <w:ind w:left="7560" w:hanging="1440"/>
      </w:pPr>
      <w:rPr>
        <w:rFonts w:hint="default"/>
      </w:rPr>
    </w:lvl>
  </w:abstractNum>
  <w:abstractNum w:abstractNumId="36" w15:restartNumberingAfterBreak="0">
    <w:nsid w:val="78187C1F"/>
    <w:multiLevelType w:val="singleLevel"/>
    <w:tmpl w:val="F280B5E6"/>
    <w:lvl w:ilvl="0">
      <w:start w:val="3"/>
      <w:numFmt w:val="bullet"/>
      <w:lvlText w:val="-"/>
      <w:lvlJc w:val="left"/>
      <w:pPr>
        <w:tabs>
          <w:tab w:val="num" w:pos="1080"/>
        </w:tabs>
        <w:ind w:left="1080" w:hanging="360"/>
      </w:pPr>
      <w:rPr>
        <w:rFonts w:hint="default"/>
      </w:rPr>
    </w:lvl>
  </w:abstractNum>
  <w:abstractNum w:abstractNumId="37" w15:restartNumberingAfterBreak="0">
    <w:nsid w:val="7EDA4195"/>
    <w:multiLevelType w:val="hybridMultilevel"/>
    <w:tmpl w:val="9A08CDEE"/>
    <w:lvl w:ilvl="0" w:tplc="C718636C">
      <w:start w:val="4"/>
      <w:numFmt w:val="lowerLetter"/>
      <w:lvlText w:val="%1)"/>
      <w:lvlJc w:val="left"/>
      <w:pPr>
        <w:ind w:left="2520" w:hanging="360"/>
      </w:pPr>
      <w:rPr>
        <w:rFonts w:hint="default"/>
      </w:rPr>
    </w:lvl>
    <w:lvl w:ilvl="1" w:tplc="241A0019" w:tentative="1">
      <w:start w:val="1"/>
      <w:numFmt w:val="lowerLetter"/>
      <w:lvlText w:val="%2."/>
      <w:lvlJc w:val="left"/>
      <w:pPr>
        <w:ind w:left="3240" w:hanging="360"/>
      </w:pPr>
    </w:lvl>
    <w:lvl w:ilvl="2" w:tplc="241A001B" w:tentative="1">
      <w:start w:val="1"/>
      <w:numFmt w:val="lowerRoman"/>
      <w:lvlText w:val="%3."/>
      <w:lvlJc w:val="right"/>
      <w:pPr>
        <w:ind w:left="3960" w:hanging="180"/>
      </w:pPr>
    </w:lvl>
    <w:lvl w:ilvl="3" w:tplc="241A000F" w:tentative="1">
      <w:start w:val="1"/>
      <w:numFmt w:val="decimal"/>
      <w:lvlText w:val="%4."/>
      <w:lvlJc w:val="left"/>
      <w:pPr>
        <w:ind w:left="4680" w:hanging="360"/>
      </w:pPr>
    </w:lvl>
    <w:lvl w:ilvl="4" w:tplc="241A0019" w:tentative="1">
      <w:start w:val="1"/>
      <w:numFmt w:val="lowerLetter"/>
      <w:lvlText w:val="%5."/>
      <w:lvlJc w:val="left"/>
      <w:pPr>
        <w:ind w:left="5400" w:hanging="360"/>
      </w:pPr>
    </w:lvl>
    <w:lvl w:ilvl="5" w:tplc="241A001B" w:tentative="1">
      <w:start w:val="1"/>
      <w:numFmt w:val="lowerRoman"/>
      <w:lvlText w:val="%6."/>
      <w:lvlJc w:val="right"/>
      <w:pPr>
        <w:ind w:left="6120" w:hanging="180"/>
      </w:pPr>
    </w:lvl>
    <w:lvl w:ilvl="6" w:tplc="241A000F" w:tentative="1">
      <w:start w:val="1"/>
      <w:numFmt w:val="decimal"/>
      <w:lvlText w:val="%7."/>
      <w:lvlJc w:val="left"/>
      <w:pPr>
        <w:ind w:left="6840" w:hanging="360"/>
      </w:pPr>
    </w:lvl>
    <w:lvl w:ilvl="7" w:tplc="241A0019" w:tentative="1">
      <w:start w:val="1"/>
      <w:numFmt w:val="lowerLetter"/>
      <w:lvlText w:val="%8."/>
      <w:lvlJc w:val="left"/>
      <w:pPr>
        <w:ind w:left="7560" w:hanging="360"/>
      </w:pPr>
    </w:lvl>
    <w:lvl w:ilvl="8" w:tplc="241A001B" w:tentative="1">
      <w:start w:val="1"/>
      <w:numFmt w:val="lowerRoman"/>
      <w:lvlText w:val="%9."/>
      <w:lvlJc w:val="right"/>
      <w:pPr>
        <w:ind w:left="8280" w:hanging="180"/>
      </w:pPr>
    </w:lvl>
  </w:abstractNum>
  <w:abstractNum w:abstractNumId="38" w15:restartNumberingAfterBreak="0">
    <w:nsid w:val="7FA53176"/>
    <w:multiLevelType w:val="multilevel"/>
    <w:tmpl w:val="55342F74"/>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1125"/>
        </w:tabs>
        <w:ind w:left="1125" w:hanging="4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num w:numId="1">
    <w:abstractNumId w:val="36"/>
  </w:num>
  <w:num w:numId="2">
    <w:abstractNumId w:val="6"/>
  </w:num>
  <w:num w:numId="3">
    <w:abstractNumId w:val="5"/>
  </w:num>
  <w:num w:numId="4">
    <w:abstractNumId w:val="32"/>
  </w:num>
  <w:num w:numId="5">
    <w:abstractNumId w:val="38"/>
  </w:num>
  <w:num w:numId="6">
    <w:abstractNumId w:val="9"/>
  </w:num>
  <w:num w:numId="7">
    <w:abstractNumId w:val="25"/>
  </w:num>
  <w:num w:numId="8">
    <w:abstractNumId w:val="8"/>
  </w:num>
  <w:num w:numId="9">
    <w:abstractNumId w:val="11"/>
  </w:num>
  <w:num w:numId="10">
    <w:abstractNumId w:val="35"/>
  </w:num>
  <w:num w:numId="11">
    <w:abstractNumId w:val="20"/>
  </w:num>
  <w:num w:numId="12">
    <w:abstractNumId w:val="3"/>
  </w:num>
  <w:num w:numId="13">
    <w:abstractNumId w:val="15"/>
  </w:num>
  <w:num w:numId="14">
    <w:abstractNumId w:val="2"/>
  </w:num>
  <w:num w:numId="15">
    <w:abstractNumId w:val="28"/>
  </w:num>
  <w:num w:numId="16">
    <w:abstractNumId w:val="27"/>
  </w:num>
  <w:num w:numId="17">
    <w:abstractNumId w:val="21"/>
  </w:num>
  <w:num w:numId="18">
    <w:abstractNumId w:val="33"/>
  </w:num>
  <w:num w:numId="19">
    <w:abstractNumId w:val="24"/>
  </w:num>
  <w:num w:numId="20">
    <w:abstractNumId w:val="14"/>
  </w:num>
  <w:num w:numId="21">
    <w:abstractNumId w:val="30"/>
  </w:num>
  <w:num w:numId="22">
    <w:abstractNumId w:val="16"/>
  </w:num>
  <w:num w:numId="23">
    <w:abstractNumId w:val="0"/>
  </w:num>
  <w:num w:numId="24">
    <w:abstractNumId w:val="37"/>
  </w:num>
  <w:num w:numId="25">
    <w:abstractNumId w:val="7"/>
  </w:num>
  <w:num w:numId="26">
    <w:abstractNumId w:val="34"/>
  </w:num>
  <w:num w:numId="27">
    <w:abstractNumId w:val="17"/>
  </w:num>
  <w:num w:numId="28">
    <w:abstractNumId w:val="1"/>
  </w:num>
  <w:num w:numId="29">
    <w:abstractNumId w:val="12"/>
  </w:num>
  <w:num w:numId="30">
    <w:abstractNumId w:val="29"/>
  </w:num>
  <w:num w:numId="31">
    <w:abstractNumId w:val="10"/>
  </w:num>
  <w:num w:numId="32">
    <w:abstractNumId w:val="18"/>
  </w:num>
  <w:num w:numId="33">
    <w:abstractNumId w:val="19"/>
  </w:num>
  <w:num w:numId="34">
    <w:abstractNumId w:val="18"/>
  </w:num>
  <w:num w:numId="35">
    <w:abstractNumId w:val="13"/>
  </w:num>
  <w:num w:numId="36">
    <w:abstractNumId w:val="22"/>
  </w:num>
  <w:num w:numId="37">
    <w:abstractNumId w:val="26"/>
  </w:num>
  <w:num w:numId="38">
    <w:abstractNumId w:val="4"/>
  </w:num>
  <w:num w:numId="39">
    <w:abstractNumId w:val="31"/>
  </w:num>
  <w:num w:numId="40">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57F"/>
    <w:rsid w:val="00002E13"/>
    <w:rsid w:val="00003D77"/>
    <w:rsid w:val="0000426C"/>
    <w:rsid w:val="00011ABC"/>
    <w:rsid w:val="00013238"/>
    <w:rsid w:val="000150C7"/>
    <w:rsid w:val="00017F45"/>
    <w:rsid w:val="00023178"/>
    <w:rsid w:val="000268D9"/>
    <w:rsid w:val="000271C5"/>
    <w:rsid w:val="00035091"/>
    <w:rsid w:val="0003624C"/>
    <w:rsid w:val="0004598B"/>
    <w:rsid w:val="0005194A"/>
    <w:rsid w:val="000525FC"/>
    <w:rsid w:val="00052F73"/>
    <w:rsid w:val="00053688"/>
    <w:rsid w:val="00055B03"/>
    <w:rsid w:val="00056EE6"/>
    <w:rsid w:val="0006297F"/>
    <w:rsid w:val="000634B9"/>
    <w:rsid w:val="00065302"/>
    <w:rsid w:val="00065F7D"/>
    <w:rsid w:val="000670F7"/>
    <w:rsid w:val="0006732B"/>
    <w:rsid w:val="0007275D"/>
    <w:rsid w:val="00072E1F"/>
    <w:rsid w:val="0007463C"/>
    <w:rsid w:val="00075B32"/>
    <w:rsid w:val="00076C7F"/>
    <w:rsid w:val="0007752D"/>
    <w:rsid w:val="00077AB8"/>
    <w:rsid w:val="00080D01"/>
    <w:rsid w:val="00091880"/>
    <w:rsid w:val="00094D2F"/>
    <w:rsid w:val="000A360E"/>
    <w:rsid w:val="000A6C03"/>
    <w:rsid w:val="000B1C65"/>
    <w:rsid w:val="000B3B58"/>
    <w:rsid w:val="000B63AE"/>
    <w:rsid w:val="000C02DB"/>
    <w:rsid w:val="000C0795"/>
    <w:rsid w:val="000C1151"/>
    <w:rsid w:val="000C67AE"/>
    <w:rsid w:val="000D0E51"/>
    <w:rsid w:val="000D3FB7"/>
    <w:rsid w:val="000D4DB0"/>
    <w:rsid w:val="000D527B"/>
    <w:rsid w:val="000E39AE"/>
    <w:rsid w:val="000E6318"/>
    <w:rsid w:val="000F04D5"/>
    <w:rsid w:val="000F4006"/>
    <w:rsid w:val="000F70ED"/>
    <w:rsid w:val="0010136B"/>
    <w:rsid w:val="0010364D"/>
    <w:rsid w:val="00103E3C"/>
    <w:rsid w:val="00105B72"/>
    <w:rsid w:val="0010628C"/>
    <w:rsid w:val="00107AF9"/>
    <w:rsid w:val="001103B7"/>
    <w:rsid w:val="0011184D"/>
    <w:rsid w:val="001147F3"/>
    <w:rsid w:val="00114D88"/>
    <w:rsid w:val="00115A7A"/>
    <w:rsid w:val="001228E6"/>
    <w:rsid w:val="00122C45"/>
    <w:rsid w:val="00123859"/>
    <w:rsid w:val="001245E8"/>
    <w:rsid w:val="001307A0"/>
    <w:rsid w:val="001351C5"/>
    <w:rsid w:val="00135317"/>
    <w:rsid w:val="00137555"/>
    <w:rsid w:val="001405BB"/>
    <w:rsid w:val="00142255"/>
    <w:rsid w:val="00143377"/>
    <w:rsid w:val="00151145"/>
    <w:rsid w:val="00151B65"/>
    <w:rsid w:val="0015617A"/>
    <w:rsid w:val="0015651B"/>
    <w:rsid w:val="00160E53"/>
    <w:rsid w:val="001637E8"/>
    <w:rsid w:val="001746D4"/>
    <w:rsid w:val="00177BCB"/>
    <w:rsid w:val="00180952"/>
    <w:rsid w:val="00183D28"/>
    <w:rsid w:val="00184ADA"/>
    <w:rsid w:val="00185E4D"/>
    <w:rsid w:val="00190D0C"/>
    <w:rsid w:val="00192BB7"/>
    <w:rsid w:val="00193656"/>
    <w:rsid w:val="00196851"/>
    <w:rsid w:val="001A0784"/>
    <w:rsid w:val="001A6022"/>
    <w:rsid w:val="001B0E4A"/>
    <w:rsid w:val="001B35CB"/>
    <w:rsid w:val="001B4B2D"/>
    <w:rsid w:val="001B51A9"/>
    <w:rsid w:val="001B5F12"/>
    <w:rsid w:val="001B737A"/>
    <w:rsid w:val="001C0AAB"/>
    <w:rsid w:val="001C17DB"/>
    <w:rsid w:val="001D10FC"/>
    <w:rsid w:val="001D3E9B"/>
    <w:rsid w:val="001D4004"/>
    <w:rsid w:val="001D56EE"/>
    <w:rsid w:val="001D61EE"/>
    <w:rsid w:val="001E768E"/>
    <w:rsid w:val="001E7893"/>
    <w:rsid w:val="001F1236"/>
    <w:rsid w:val="001F2D90"/>
    <w:rsid w:val="001F3F9B"/>
    <w:rsid w:val="001F4846"/>
    <w:rsid w:val="001F4DAB"/>
    <w:rsid w:val="001F5DE1"/>
    <w:rsid w:val="002021A2"/>
    <w:rsid w:val="002031E3"/>
    <w:rsid w:val="0020332A"/>
    <w:rsid w:val="00205700"/>
    <w:rsid w:val="00205DBE"/>
    <w:rsid w:val="00210E8C"/>
    <w:rsid w:val="002118FB"/>
    <w:rsid w:val="00213B67"/>
    <w:rsid w:val="00214A66"/>
    <w:rsid w:val="00214ECB"/>
    <w:rsid w:val="00214FD0"/>
    <w:rsid w:val="002217AA"/>
    <w:rsid w:val="002229FF"/>
    <w:rsid w:val="00222ADE"/>
    <w:rsid w:val="00222F1C"/>
    <w:rsid w:val="00226571"/>
    <w:rsid w:val="00231552"/>
    <w:rsid w:val="002352E9"/>
    <w:rsid w:val="00235E04"/>
    <w:rsid w:val="00236223"/>
    <w:rsid w:val="002427F9"/>
    <w:rsid w:val="0024310D"/>
    <w:rsid w:val="00253788"/>
    <w:rsid w:val="00253BAC"/>
    <w:rsid w:val="002574BE"/>
    <w:rsid w:val="002579BC"/>
    <w:rsid w:val="00260F9B"/>
    <w:rsid w:val="002616D6"/>
    <w:rsid w:val="00266306"/>
    <w:rsid w:val="002710BC"/>
    <w:rsid w:val="00274FC2"/>
    <w:rsid w:val="002757F4"/>
    <w:rsid w:val="002778A6"/>
    <w:rsid w:val="00282A61"/>
    <w:rsid w:val="00284ABC"/>
    <w:rsid w:val="0029032C"/>
    <w:rsid w:val="0029272D"/>
    <w:rsid w:val="002934CE"/>
    <w:rsid w:val="002934F5"/>
    <w:rsid w:val="002A1EEF"/>
    <w:rsid w:val="002A5C21"/>
    <w:rsid w:val="002A60B7"/>
    <w:rsid w:val="002A74E2"/>
    <w:rsid w:val="002A7A58"/>
    <w:rsid w:val="002B69B0"/>
    <w:rsid w:val="002B7709"/>
    <w:rsid w:val="002C0242"/>
    <w:rsid w:val="002C290B"/>
    <w:rsid w:val="002C6B65"/>
    <w:rsid w:val="002D1404"/>
    <w:rsid w:val="002D2D47"/>
    <w:rsid w:val="002D588C"/>
    <w:rsid w:val="002E3671"/>
    <w:rsid w:val="002E586B"/>
    <w:rsid w:val="002E6435"/>
    <w:rsid w:val="002F2839"/>
    <w:rsid w:val="002F5795"/>
    <w:rsid w:val="002F6330"/>
    <w:rsid w:val="00300FB6"/>
    <w:rsid w:val="0030154B"/>
    <w:rsid w:val="00304EC0"/>
    <w:rsid w:val="00311917"/>
    <w:rsid w:val="003121AE"/>
    <w:rsid w:val="00312F24"/>
    <w:rsid w:val="00315EC5"/>
    <w:rsid w:val="00315F2B"/>
    <w:rsid w:val="003205CA"/>
    <w:rsid w:val="003224BA"/>
    <w:rsid w:val="00324128"/>
    <w:rsid w:val="00324526"/>
    <w:rsid w:val="00326191"/>
    <w:rsid w:val="0033040A"/>
    <w:rsid w:val="00331A95"/>
    <w:rsid w:val="00332149"/>
    <w:rsid w:val="003409D9"/>
    <w:rsid w:val="003423D5"/>
    <w:rsid w:val="0034437E"/>
    <w:rsid w:val="003455EF"/>
    <w:rsid w:val="00347A2F"/>
    <w:rsid w:val="00350D1A"/>
    <w:rsid w:val="00351AB2"/>
    <w:rsid w:val="00354051"/>
    <w:rsid w:val="00360729"/>
    <w:rsid w:val="00360939"/>
    <w:rsid w:val="00362625"/>
    <w:rsid w:val="00362D7E"/>
    <w:rsid w:val="003637A6"/>
    <w:rsid w:val="00363D44"/>
    <w:rsid w:val="003641B4"/>
    <w:rsid w:val="003648FF"/>
    <w:rsid w:val="00366EC8"/>
    <w:rsid w:val="0037051B"/>
    <w:rsid w:val="00373070"/>
    <w:rsid w:val="00373460"/>
    <w:rsid w:val="003760DE"/>
    <w:rsid w:val="003824F2"/>
    <w:rsid w:val="00387CF2"/>
    <w:rsid w:val="00392AA3"/>
    <w:rsid w:val="0039455B"/>
    <w:rsid w:val="00394C8C"/>
    <w:rsid w:val="003A3266"/>
    <w:rsid w:val="003A36FD"/>
    <w:rsid w:val="003B4156"/>
    <w:rsid w:val="003B66E4"/>
    <w:rsid w:val="003C3B17"/>
    <w:rsid w:val="003C479B"/>
    <w:rsid w:val="003C4F82"/>
    <w:rsid w:val="003C71BB"/>
    <w:rsid w:val="003C7B1E"/>
    <w:rsid w:val="003D0CC9"/>
    <w:rsid w:val="003D15DB"/>
    <w:rsid w:val="003D2E24"/>
    <w:rsid w:val="003D3CD0"/>
    <w:rsid w:val="003D4758"/>
    <w:rsid w:val="003D5848"/>
    <w:rsid w:val="003D6F60"/>
    <w:rsid w:val="003D7DBE"/>
    <w:rsid w:val="003D7E98"/>
    <w:rsid w:val="003E01C8"/>
    <w:rsid w:val="003E1378"/>
    <w:rsid w:val="003E2F2A"/>
    <w:rsid w:val="003E3E7E"/>
    <w:rsid w:val="003E70F9"/>
    <w:rsid w:val="003F0B86"/>
    <w:rsid w:val="003F3FB1"/>
    <w:rsid w:val="003F7856"/>
    <w:rsid w:val="00405669"/>
    <w:rsid w:val="004067C1"/>
    <w:rsid w:val="00407B96"/>
    <w:rsid w:val="0041130E"/>
    <w:rsid w:val="004121D1"/>
    <w:rsid w:val="00413A23"/>
    <w:rsid w:val="00414590"/>
    <w:rsid w:val="0041504C"/>
    <w:rsid w:val="00415D0D"/>
    <w:rsid w:val="00416BF8"/>
    <w:rsid w:val="00417E40"/>
    <w:rsid w:val="00422484"/>
    <w:rsid w:val="00422C10"/>
    <w:rsid w:val="0042322B"/>
    <w:rsid w:val="00425F6F"/>
    <w:rsid w:val="00431F34"/>
    <w:rsid w:val="004328D7"/>
    <w:rsid w:val="00433863"/>
    <w:rsid w:val="00434C4A"/>
    <w:rsid w:val="00447236"/>
    <w:rsid w:val="0044799B"/>
    <w:rsid w:val="00451F9D"/>
    <w:rsid w:val="004522E0"/>
    <w:rsid w:val="0045247B"/>
    <w:rsid w:val="004526AA"/>
    <w:rsid w:val="0046429E"/>
    <w:rsid w:val="00464F51"/>
    <w:rsid w:val="00470859"/>
    <w:rsid w:val="004810E0"/>
    <w:rsid w:val="00483CC0"/>
    <w:rsid w:val="00485130"/>
    <w:rsid w:val="00486D4F"/>
    <w:rsid w:val="00486E8F"/>
    <w:rsid w:val="00490F17"/>
    <w:rsid w:val="00493824"/>
    <w:rsid w:val="00493A9E"/>
    <w:rsid w:val="00495F37"/>
    <w:rsid w:val="00496173"/>
    <w:rsid w:val="00497349"/>
    <w:rsid w:val="00497697"/>
    <w:rsid w:val="004A1DBF"/>
    <w:rsid w:val="004A2B63"/>
    <w:rsid w:val="004B0D59"/>
    <w:rsid w:val="004B1F7E"/>
    <w:rsid w:val="004B6657"/>
    <w:rsid w:val="004B7432"/>
    <w:rsid w:val="004C429E"/>
    <w:rsid w:val="004C7455"/>
    <w:rsid w:val="004D0114"/>
    <w:rsid w:val="004D11CA"/>
    <w:rsid w:val="004D3CC6"/>
    <w:rsid w:val="004D5BBE"/>
    <w:rsid w:val="004E6415"/>
    <w:rsid w:val="004E7C85"/>
    <w:rsid w:val="004F0680"/>
    <w:rsid w:val="004F31BB"/>
    <w:rsid w:val="004F475D"/>
    <w:rsid w:val="004F49A4"/>
    <w:rsid w:val="004F73C7"/>
    <w:rsid w:val="004F761A"/>
    <w:rsid w:val="00500174"/>
    <w:rsid w:val="00501D59"/>
    <w:rsid w:val="00504E1A"/>
    <w:rsid w:val="005103F6"/>
    <w:rsid w:val="00514489"/>
    <w:rsid w:val="00515D43"/>
    <w:rsid w:val="00516175"/>
    <w:rsid w:val="005172FF"/>
    <w:rsid w:val="00517E95"/>
    <w:rsid w:val="005214D8"/>
    <w:rsid w:val="005228F5"/>
    <w:rsid w:val="00522D7E"/>
    <w:rsid w:val="005236FC"/>
    <w:rsid w:val="00533237"/>
    <w:rsid w:val="00533B42"/>
    <w:rsid w:val="00536133"/>
    <w:rsid w:val="0054038C"/>
    <w:rsid w:val="005431E1"/>
    <w:rsid w:val="0054471B"/>
    <w:rsid w:val="00546649"/>
    <w:rsid w:val="005526EF"/>
    <w:rsid w:val="00552D61"/>
    <w:rsid w:val="00555838"/>
    <w:rsid w:val="00555C1E"/>
    <w:rsid w:val="0055789F"/>
    <w:rsid w:val="005613BA"/>
    <w:rsid w:val="00561464"/>
    <w:rsid w:val="00562F90"/>
    <w:rsid w:val="00563174"/>
    <w:rsid w:val="00564140"/>
    <w:rsid w:val="00566378"/>
    <w:rsid w:val="00566D57"/>
    <w:rsid w:val="005715B8"/>
    <w:rsid w:val="005716EA"/>
    <w:rsid w:val="005734A8"/>
    <w:rsid w:val="005749FC"/>
    <w:rsid w:val="00574C1D"/>
    <w:rsid w:val="00575219"/>
    <w:rsid w:val="00576879"/>
    <w:rsid w:val="0057733B"/>
    <w:rsid w:val="005774D5"/>
    <w:rsid w:val="005823D4"/>
    <w:rsid w:val="005932C1"/>
    <w:rsid w:val="00593F16"/>
    <w:rsid w:val="00595ABD"/>
    <w:rsid w:val="005965C2"/>
    <w:rsid w:val="005A4798"/>
    <w:rsid w:val="005A58E5"/>
    <w:rsid w:val="005A66E9"/>
    <w:rsid w:val="005B2866"/>
    <w:rsid w:val="005B29A1"/>
    <w:rsid w:val="005B3D29"/>
    <w:rsid w:val="005B3E81"/>
    <w:rsid w:val="005C139A"/>
    <w:rsid w:val="005C35B2"/>
    <w:rsid w:val="005C3CC2"/>
    <w:rsid w:val="005C5283"/>
    <w:rsid w:val="005D2AEF"/>
    <w:rsid w:val="005D49CC"/>
    <w:rsid w:val="005D7D0C"/>
    <w:rsid w:val="005E136D"/>
    <w:rsid w:val="005E6892"/>
    <w:rsid w:val="005F0A29"/>
    <w:rsid w:val="005F0CB4"/>
    <w:rsid w:val="005F3D09"/>
    <w:rsid w:val="005F4618"/>
    <w:rsid w:val="005F48DB"/>
    <w:rsid w:val="005F58B2"/>
    <w:rsid w:val="005F5BA6"/>
    <w:rsid w:val="005F6204"/>
    <w:rsid w:val="00603422"/>
    <w:rsid w:val="00603D66"/>
    <w:rsid w:val="006045D3"/>
    <w:rsid w:val="00604E5A"/>
    <w:rsid w:val="00604E68"/>
    <w:rsid w:val="006052E2"/>
    <w:rsid w:val="00606211"/>
    <w:rsid w:val="00606CA5"/>
    <w:rsid w:val="00610AD7"/>
    <w:rsid w:val="0061463F"/>
    <w:rsid w:val="00615BB9"/>
    <w:rsid w:val="0061793B"/>
    <w:rsid w:val="0062650F"/>
    <w:rsid w:val="0062652A"/>
    <w:rsid w:val="0062666A"/>
    <w:rsid w:val="006278ED"/>
    <w:rsid w:val="00627AF9"/>
    <w:rsid w:val="00632FF7"/>
    <w:rsid w:val="0063438D"/>
    <w:rsid w:val="00634CFA"/>
    <w:rsid w:val="006361F9"/>
    <w:rsid w:val="00636431"/>
    <w:rsid w:val="00636603"/>
    <w:rsid w:val="0063680A"/>
    <w:rsid w:val="00641429"/>
    <w:rsid w:val="0064411E"/>
    <w:rsid w:val="006453C8"/>
    <w:rsid w:val="00645C7E"/>
    <w:rsid w:val="00646DC0"/>
    <w:rsid w:val="00650F90"/>
    <w:rsid w:val="006519FD"/>
    <w:rsid w:val="00652DE7"/>
    <w:rsid w:val="006552AA"/>
    <w:rsid w:val="00662988"/>
    <w:rsid w:val="006634C6"/>
    <w:rsid w:val="00664DFD"/>
    <w:rsid w:val="006673D7"/>
    <w:rsid w:val="006719FE"/>
    <w:rsid w:val="00673E8C"/>
    <w:rsid w:val="00675591"/>
    <w:rsid w:val="0067604C"/>
    <w:rsid w:val="006833B0"/>
    <w:rsid w:val="00683914"/>
    <w:rsid w:val="00683E33"/>
    <w:rsid w:val="00685440"/>
    <w:rsid w:val="00687606"/>
    <w:rsid w:val="00690075"/>
    <w:rsid w:val="00690959"/>
    <w:rsid w:val="006910C0"/>
    <w:rsid w:val="0069183B"/>
    <w:rsid w:val="006961FB"/>
    <w:rsid w:val="006971F6"/>
    <w:rsid w:val="006A494D"/>
    <w:rsid w:val="006A5D52"/>
    <w:rsid w:val="006B0345"/>
    <w:rsid w:val="006B1B07"/>
    <w:rsid w:val="006B1B8A"/>
    <w:rsid w:val="006B2185"/>
    <w:rsid w:val="006B3F79"/>
    <w:rsid w:val="006B6070"/>
    <w:rsid w:val="006C7B15"/>
    <w:rsid w:val="006D0F0C"/>
    <w:rsid w:val="006D343A"/>
    <w:rsid w:val="006D7443"/>
    <w:rsid w:val="006E080B"/>
    <w:rsid w:val="006E210D"/>
    <w:rsid w:val="006E4583"/>
    <w:rsid w:val="006E4FEA"/>
    <w:rsid w:val="006E5B2D"/>
    <w:rsid w:val="006E79FD"/>
    <w:rsid w:val="006F159E"/>
    <w:rsid w:val="006F4B07"/>
    <w:rsid w:val="00701AAE"/>
    <w:rsid w:val="00702650"/>
    <w:rsid w:val="0070370A"/>
    <w:rsid w:val="00703CFB"/>
    <w:rsid w:val="0070511B"/>
    <w:rsid w:val="00710540"/>
    <w:rsid w:val="007131C4"/>
    <w:rsid w:val="00715FD6"/>
    <w:rsid w:val="00720822"/>
    <w:rsid w:val="00720D11"/>
    <w:rsid w:val="0072475E"/>
    <w:rsid w:val="00726294"/>
    <w:rsid w:val="00730C0B"/>
    <w:rsid w:val="00730D4B"/>
    <w:rsid w:val="00731E38"/>
    <w:rsid w:val="00735208"/>
    <w:rsid w:val="0073574D"/>
    <w:rsid w:val="007402A6"/>
    <w:rsid w:val="00741455"/>
    <w:rsid w:val="00741ABA"/>
    <w:rsid w:val="00742BBA"/>
    <w:rsid w:val="00744BD8"/>
    <w:rsid w:val="00747245"/>
    <w:rsid w:val="00747840"/>
    <w:rsid w:val="00750371"/>
    <w:rsid w:val="00750B5B"/>
    <w:rsid w:val="007519CB"/>
    <w:rsid w:val="00753E13"/>
    <w:rsid w:val="00760320"/>
    <w:rsid w:val="007638E9"/>
    <w:rsid w:val="00764E6A"/>
    <w:rsid w:val="00766A45"/>
    <w:rsid w:val="007734BC"/>
    <w:rsid w:val="0077410A"/>
    <w:rsid w:val="00776BAB"/>
    <w:rsid w:val="00777F08"/>
    <w:rsid w:val="007803BB"/>
    <w:rsid w:val="007805DB"/>
    <w:rsid w:val="00781834"/>
    <w:rsid w:val="007832FC"/>
    <w:rsid w:val="00790D2E"/>
    <w:rsid w:val="00791B50"/>
    <w:rsid w:val="00792594"/>
    <w:rsid w:val="00793EAF"/>
    <w:rsid w:val="00795470"/>
    <w:rsid w:val="007A2987"/>
    <w:rsid w:val="007A2B97"/>
    <w:rsid w:val="007A3771"/>
    <w:rsid w:val="007A4DD1"/>
    <w:rsid w:val="007A5EF5"/>
    <w:rsid w:val="007A6AE6"/>
    <w:rsid w:val="007B067F"/>
    <w:rsid w:val="007B1C67"/>
    <w:rsid w:val="007B2425"/>
    <w:rsid w:val="007B36FE"/>
    <w:rsid w:val="007C3A20"/>
    <w:rsid w:val="007C44B7"/>
    <w:rsid w:val="007C498E"/>
    <w:rsid w:val="007C78FB"/>
    <w:rsid w:val="007D17F7"/>
    <w:rsid w:val="007D3529"/>
    <w:rsid w:val="007D38A1"/>
    <w:rsid w:val="007D3953"/>
    <w:rsid w:val="007D56D8"/>
    <w:rsid w:val="007E049D"/>
    <w:rsid w:val="007E1438"/>
    <w:rsid w:val="007E40F5"/>
    <w:rsid w:val="007E550E"/>
    <w:rsid w:val="007E5E4B"/>
    <w:rsid w:val="007E6EFB"/>
    <w:rsid w:val="007E7F13"/>
    <w:rsid w:val="007F00D2"/>
    <w:rsid w:val="007F0B11"/>
    <w:rsid w:val="007F1664"/>
    <w:rsid w:val="007F5C86"/>
    <w:rsid w:val="007F67AE"/>
    <w:rsid w:val="00801E9B"/>
    <w:rsid w:val="00802EDB"/>
    <w:rsid w:val="00802F8F"/>
    <w:rsid w:val="00805782"/>
    <w:rsid w:val="00805F3B"/>
    <w:rsid w:val="00806900"/>
    <w:rsid w:val="00807485"/>
    <w:rsid w:val="0081037A"/>
    <w:rsid w:val="008120B7"/>
    <w:rsid w:val="0081516F"/>
    <w:rsid w:val="008170E8"/>
    <w:rsid w:val="008171E2"/>
    <w:rsid w:val="008177FB"/>
    <w:rsid w:val="00817EA0"/>
    <w:rsid w:val="008223B0"/>
    <w:rsid w:val="008225F1"/>
    <w:rsid w:val="0082373E"/>
    <w:rsid w:val="00824053"/>
    <w:rsid w:val="00832D06"/>
    <w:rsid w:val="00832F7E"/>
    <w:rsid w:val="00835E43"/>
    <w:rsid w:val="008370DD"/>
    <w:rsid w:val="008373F7"/>
    <w:rsid w:val="00841592"/>
    <w:rsid w:val="00843BA9"/>
    <w:rsid w:val="008442DC"/>
    <w:rsid w:val="0085119F"/>
    <w:rsid w:val="008515A7"/>
    <w:rsid w:val="008558A5"/>
    <w:rsid w:val="00855BDA"/>
    <w:rsid w:val="00856137"/>
    <w:rsid w:val="0086007B"/>
    <w:rsid w:val="00861FF6"/>
    <w:rsid w:val="00865089"/>
    <w:rsid w:val="0087163A"/>
    <w:rsid w:val="00872400"/>
    <w:rsid w:val="00872A6E"/>
    <w:rsid w:val="0087318F"/>
    <w:rsid w:val="00876DDD"/>
    <w:rsid w:val="0087776B"/>
    <w:rsid w:val="008840E9"/>
    <w:rsid w:val="0088618B"/>
    <w:rsid w:val="00891F22"/>
    <w:rsid w:val="00892CF8"/>
    <w:rsid w:val="008934EC"/>
    <w:rsid w:val="00894702"/>
    <w:rsid w:val="00894B03"/>
    <w:rsid w:val="00894D65"/>
    <w:rsid w:val="0089569A"/>
    <w:rsid w:val="008A03DE"/>
    <w:rsid w:val="008A2EB8"/>
    <w:rsid w:val="008A2F8F"/>
    <w:rsid w:val="008A4AC8"/>
    <w:rsid w:val="008A568E"/>
    <w:rsid w:val="008A79C1"/>
    <w:rsid w:val="008B008A"/>
    <w:rsid w:val="008B121D"/>
    <w:rsid w:val="008B2909"/>
    <w:rsid w:val="008B3774"/>
    <w:rsid w:val="008B3B36"/>
    <w:rsid w:val="008B5175"/>
    <w:rsid w:val="008B5C25"/>
    <w:rsid w:val="008B616D"/>
    <w:rsid w:val="008B6CDF"/>
    <w:rsid w:val="008B79A1"/>
    <w:rsid w:val="008C1107"/>
    <w:rsid w:val="008C1235"/>
    <w:rsid w:val="008C440B"/>
    <w:rsid w:val="008C4DC8"/>
    <w:rsid w:val="008D1AC0"/>
    <w:rsid w:val="008E2307"/>
    <w:rsid w:val="008E392E"/>
    <w:rsid w:val="008E4077"/>
    <w:rsid w:val="008E4E83"/>
    <w:rsid w:val="008E6933"/>
    <w:rsid w:val="008E6E3F"/>
    <w:rsid w:val="008F1CD0"/>
    <w:rsid w:val="008F331F"/>
    <w:rsid w:val="008F4DF2"/>
    <w:rsid w:val="008F69EE"/>
    <w:rsid w:val="00900CCD"/>
    <w:rsid w:val="009016A5"/>
    <w:rsid w:val="009030C6"/>
    <w:rsid w:val="009070B9"/>
    <w:rsid w:val="00912C25"/>
    <w:rsid w:val="00913277"/>
    <w:rsid w:val="00913D99"/>
    <w:rsid w:val="009140AF"/>
    <w:rsid w:val="009163D4"/>
    <w:rsid w:val="00916470"/>
    <w:rsid w:val="009165E6"/>
    <w:rsid w:val="009178D1"/>
    <w:rsid w:val="00920F01"/>
    <w:rsid w:val="0092185B"/>
    <w:rsid w:val="00922A8B"/>
    <w:rsid w:val="00924D4A"/>
    <w:rsid w:val="009300FB"/>
    <w:rsid w:val="00931296"/>
    <w:rsid w:val="00934D10"/>
    <w:rsid w:val="00935E22"/>
    <w:rsid w:val="00945304"/>
    <w:rsid w:val="00945CC0"/>
    <w:rsid w:val="009473F5"/>
    <w:rsid w:val="009502EE"/>
    <w:rsid w:val="00951507"/>
    <w:rsid w:val="009533C3"/>
    <w:rsid w:val="00953D8C"/>
    <w:rsid w:val="00955181"/>
    <w:rsid w:val="00961592"/>
    <w:rsid w:val="0096328D"/>
    <w:rsid w:val="009636E8"/>
    <w:rsid w:val="00963AB4"/>
    <w:rsid w:val="00965602"/>
    <w:rsid w:val="0096768F"/>
    <w:rsid w:val="00967D40"/>
    <w:rsid w:val="00970408"/>
    <w:rsid w:val="00972DDD"/>
    <w:rsid w:val="00973A25"/>
    <w:rsid w:val="00974FA3"/>
    <w:rsid w:val="009764A1"/>
    <w:rsid w:val="009776E7"/>
    <w:rsid w:val="00977CA8"/>
    <w:rsid w:val="0098064D"/>
    <w:rsid w:val="009813EE"/>
    <w:rsid w:val="00981D12"/>
    <w:rsid w:val="00982D71"/>
    <w:rsid w:val="0098363E"/>
    <w:rsid w:val="00986924"/>
    <w:rsid w:val="00990120"/>
    <w:rsid w:val="00991753"/>
    <w:rsid w:val="00993811"/>
    <w:rsid w:val="009938CE"/>
    <w:rsid w:val="009A0751"/>
    <w:rsid w:val="009A4304"/>
    <w:rsid w:val="009A5579"/>
    <w:rsid w:val="009A6911"/>
    <w:rsid w:val="009B259C"/>
    <w:rsid w:val="009B4221"/>
    <w:rsid w:val="009B6345"/>
    <w:rsid w:val="009C00F5"/>
    <w:rsid w:val="009C1803"/>
    <w:rsid w:val="009C3FC4"/>
    <w:rsid w:val="009C4298"/>
    <w:rsid w:val="009C5F31"/>
    <w:rsid w:val="009C717B"/>
    <w:rsid w:val="009D10B2"/>
    <w:rsid w:val="009D4527"/>
    <w:rsid w:val="009D4657"/>
    <w:rsid w:val="009E1399"/>
    <w:rsid w:val="009E1B29"/>
    <w:rsid w:val="009E3DDF"/>
    <w:rsid w:val="009E5E59"/>
    <w:rsid w:val="009E76BA"/>
    <w:rsid w:val="009F14A5"/>
    <w:rsid w:val="009F3E35"/>
    <w:rsid w:val="009F4B13"/>
    <w:rsid w:val="009F6785"/>
    <w:rsid w:val="009F79CF"/>
    <w:rsid w:val="00A13AF2"/>
    <w:rsid w:val="00A17861"/>
    <w:rsid w:val="00A178AA"/>
    <w:rsid w:val="00A17A2F"/>
    <w:rsid w:val="00A209B9"/>
    <w:rsid w:val="00A20FFD"/>
    <w:rsid w:val="00A222CB"/>
    <w:rsid w:val="00A26431"/>
    <w:rsid w:val="00A26774"/>
    <w:rsid w:val="00A31B51"/>
    <w:rsid w:val="00A357D8"/>
    <w:rsid w:val="00A35EBB"/>
    <w:rsid w:val="00A36119"/>
    <w:rsid w:val="00A428FA"/>
    <w:rsid w:val="00A434B6"/>
    <w:rsid w:val="00A43640"/>
    <w:rsid w:val="00A43D90"/>
    <w:rsid w:val="00A44203"/>
    <w:rsid w:val="00A45843"/>
    <w:rsid w:val="00A50FB3"/>
    <w:rsid w:val="00A55401"/>
    <w:rsid w:val="00A62508"/>
    <w:rsid w:val="00A63BD1"/>
    <w:rsid w:val="00A6492E"/>
    <w:rsid w:val="00A64C3F"/>
    <w:rsid w:val="00A64C46"/>
    <w:rsid w:val="00A66DF3"/>
    <w:rsid w:val="00A67021"/>
    <w:rsid w:val="00A67433"/>
    <w:rsid w:val="00A7122B"/>
    <w:rsid w:val="00A905ED"/>
    <w:rsid w:val="00A93799"/>
    <w:rsid w:val="00A948A1"/>
    <w:rsid w:val="00A953E0"/>
    <w:rsid w:val="00AA3B6F"/>
    <w:rsid w:val="00AA4054"/>
    <w:rsid w:val="00AA64A3"/>
    <w:rsid w:val="00AB19B3"/>
    <w:rsid w:val="00AB692D"/>
    <w:rsid w:val="00AB6A26"/>
    <w:rsid w:val="00AB7E17"/>
    <w:rsid w:val="00AB7F88"/>
    <w:rsid w:val="00AC2966"/>
    <w:rsid w:val="00AC2D8C"/>
    <w:rsid w:val="00AC42A9"/>
    <w:rsid w:val="00AC5F8C"/>
    <w:rsid w:val="00AC5FDC"/>
    <w:rsid w:val="00AD38D6"/>
    <w:rsid w:val="00AD3970"/>
    <w:rsid w:val="00AD41BD"/>
    <w:rsid w:val="00AD6548"/>
    <w:rsid w:val="00AE4526"/>
    <w:rsid w:val="00AE703B"/>
    <w:rsid w:val="00AE74C6"/>
    <w:rsid w:val="00AF0ADD"/>
    <w:rsid w:val="00AF324F"/>
    <w:rsid w:val="00AF6756"/>
    <w:rsid w:val="00AF70A6"/>
    <w:rsid w:val="00AF7724"/>
    <w:rsid w:val="00AF7C39"/>
    <w:rsid w:val="00B0138A"/>
    <w:rsid w:val="00B1370D"/>
    <w:rsid w:val="00B13FF3"/>
    <w:rsid w:val="00B15E3F"/>
    <w:rsid w:val="00B1603C"/>
    <w:rsid w:val="00B20359"/>
    <w:rsid w:val="00B23515"/>
    <w:rsid w:val="00B249ED"/>
    <w:rsid w:val="00B30D08"/>
    <w:rsid w:val="00B333F2"/>
    <w:rsid w:val="00B33D55"/>
    <w:rsid w:val="00B3614C"/>
    <w:rsid w:val="00B372D2"/>
    <w:rsid w:val="00B37507"/>
    <w:rsid w:val="00B37F2A"/>
    <w:rsid w:val="00B406D3"/>
    <w:rsid w:val="00B41C45"/>
    <w:rsid w:val="00B43162"/>
    <w:rsid w:val="00B4357F"/>
    <w:rsid w:val="00B47D06"/>
    <w:rsid w:val="00B47F02"/>
    <w:rsid w:val="00B50481"/>
    <w:rsid w:val="00B50D2F"/>
    <w:rsid w:val="00B531D6"/>
    <w:rsid w:val="00B61B8E"/>
    <w:rsid w:val="00B63250"/>
    <w:rsid w:val="00B63B5B"/>
    <w:rsid w:val="00B71229"/>
    <w:rsid w:val="00B71705"/>
    <w:rsid w:val="00B71E70"/>
    <w:rsid w:val="00B76284"/>
    <w:rsid w:val="00B83687"/>
    <w:rsid w:val="00B926F3"/>
    <w:rsid w:val="00B94B9E"/>
    <w:rsid w:val="00B95CCE"/>
    <w:rsid w:val="00B97B4E"/>
    <w:rsid w:val="00BA321F"/>
    <w:rsid w:val="00BA5E5F"/>
    <w:rsid w:val="00BA61E7"/>
    <w:rsid w:val="00BB0029"/>
    <w:rsid w:val="00BB01DC"/>
    <w:rsid w:val="00BB2825"/>
    <w:rsid w:val="00BB2882"/>
    <w:rsid w:val="00BB697F"/>
    <w:rsid w:val="00BB6E98"/>
    <w:rsid w:val="00BC09C0"/>
    <w:rsid w:val="00BC3BE9"/>
    <w:rsid w:val="00BC62E5"/>
    <w:rsid w:val="00BC6986"/>
    <w:rsid w:val="00BD0DA1"/>
    <w:rsid w:val="00BD4FFE"/>
    <w:rsid w:val="00BE0F1F"/>
    <w:rsid w:val="00BE34EE"/>
    <w:rsid w:val="00BE49C9"/>
    <w:rsid w:val="00BE5F35"/>
    <w:rsid w:val="00BE6767"/>
    <w:rsid w:val="00BF0A0F"/>
    <w:rsid w:val="00BF41C6"/>
    <w:rsid w:val="00BF5403"/>
    <w:rsid w:val="00C05A4B"/>
    <w:rsid w:val="00C073E0"/>
    <w:rsid w:val="00C1193A"/>
    <w:rsid w:val="00C12ADB"/>
    <w:rsid w:val="00C15DD2"/>
    <w:rsid w:val="00C23BDB"/>
    <w:rsid w:val="00C32103"/>
    <w:rsid w:val="00C32D5C"/>
    <w:rsid w:val="00C34392"/>
    <w:rsid w:val="00C40E53"/>
    <w:rsid w:val="00C435F8"/>
    <w:rsid w:val="00C47A36"/>
    <w:rsid w:val="00C52688"/>
    <w:rsid w:val="00C528E3"/>
    <w:rsid w:val="00C53799"/>
    <w:rsid w:val="00C613D8"/>
    <w:rsid w:val="00C61F9D"/>
    <w:rsid w:val="00C624D5"/>
    <w:rsid w:val="00C62BC0"/>
    <w:rsid w:val="00C64BD5"/>
    <w:rsid w:val="00C64FC4"/>
    <w:rsid w:val="00C65F3E"/>
    <w:rsid w:val="00C66334"/>
    <w:rsid w:val="00C674A7"/>
    <w:rsid w:val="00C72199"/>
    <w:rsid w:val="00C74222"/>
    <w:rsid w:val="00C77D97"/>
    <w:rsid w:val="00C82578"/>
    <w:rsid w:val="00C84FA7"/>
    <w:rsid w:val="00C8520F"/>
    <w:rsid w:val="00C853ED"/>
    <w:rsid w:val="00C85B95"/>
    <w:rsid w:val="00C93A8F"/>
    <w:rsid w:val="00C946AF"/>
    <w:rsid w:val="00C95510"/>
    <w:rsid w:val="00C965E4"/>
    <w:rsid w:val="00C96DDC"/>
    <w:rsid w:val="00C97E83"/>
    <w:rsid w:val="00CA1B11"/>
    <w:rsid w:val="00CA3985"/>
    <w:rsid w:val="00CA3C9C"/>
    <w:rsid w:val="00CA5DD8"/>
    <w:rsid w:val="00CA6D79"/>
    <w:rsid w:val="00CC0395"/>
    <w:rsid w:val="00CC16A1"/>
    <w:rsid w:val="00CC1E33"/>
    <w:rsid w:val="00CC32D7"/>
    <w:rsid w:val="00CC48F1"/>
    <w:rsid w:val="00CC546C"/>
    <w:rsid w:val="00CC551B"/>
    <w:rsid w:val="00CC55AF"/>
    <w:rsid w:val="00CC6266"/>
    <w:rsid w:val="00CC7A48"/>
    <w:rsid w:val="00CD05C5"/>
    <w:rsid w:val="00CD0B72"/>
    <w:rsid w:val="00CD30D1"/>
    <w:rsid w:val="00CD31AC"/>
    <w:rsid w:val="00CD3FE2"/>
    <w:rsid w:val="00CE27B6"/>
    <w:rsid w:val="00CE2C73"/>
    <w:rsid w:val="00CE4211"/>
    <w:rsid w:val="00CE602F"/>
    <w:rsid w:val="00CF315F"/>
    <w:rsid w:val="00CF699D"/>
    <w:rsid w:val="00D0142C"/>
    <w:rsid w:val="00D03C30"/>
    <w:rsid w:val="00D07E37"/>
    <w:rsid w:val="00D127A6"/>
    <w:rsid w:val="00D128DE"/>
    <w:rsid w:val="00D12DB3"/>
    <w:rsid w:val="00D13EAF"/>
    <w:rsid w:val="00D15993"/>
    <w:rsid w:val="00D20A31"/>
    <w:rsid w:val="00D21009"/>
    <w:rsid w:val="00D22C06"/>
    <w:rsid w:val="00D22D2D"/>
    <w:rsid w:val="00D2517B"/>
    <w:rsid w:val="00D324F3"/>
    <w:rsid w:val="00D34EF3"/>
    <w:rsid w:val="00D35769"/>
    <w:rsid w:val="00D4259D"/>
    <w:rsid w:val="00D43193"/>
    <w:rsid w:val="00D434AF"/>
    <w:rsid w:val="00D4457D"/>
    <w:rsid w:val="00D45E67"/>
    <w:rsid w:val="00D5126B"/>
    <w:rsid w:val="00D5521A"/>
    <w:rsid w:val="00D574B6"/>
    <w:rsid w:val="00D62093"/>
    <w:rsid w:val="00D63218"/>
    <w:rsid w:val="00D645F0"/>
    <w:rsid w:val="00D662AD"/>
    <w:rsid w:val="00D7034B"/>
    <w:rsid w:val="00D709B4"/>
    <w:rsid w:val="00D72D8B"/>
    <w:rsid w:val="00D73BF1"/>
    <w:rsid w:val="00D74176"/>
    <w:rsid w:val="00D82634"/>
    <w:rsid w:val="00D829B5"/>
    <w:rsid w:val="00D8454A"/>
    <w:rsid w:val="00D84A4C"/>
    <w:rsid w:val="00D97394"/>
    <w:rsid w:val="00DA24CC"/>
    <w:rsid w:val="00DA414D"/>
    <w:rsid w:val="00DA4424"/>
    <w:rsid w:val="00DA5D53"/>
    <w:rsid w:val="00DA6616"/>
    <w:rsid w:val="00DA7D09"/>
    <w:rsid w:val="00DB09F5"/>
    <w:rsid w:val="00DB23ED"/>
    <w:rsid w:val="00DB5C5F"/>
    <w:rsid w:val="00DC0384"/>
    <w:rsid w:val="00DC0757"/>
    <w:rsid w:val="00DC1A13"/>
    <w:rsid w:val="00DC1AA9"/>
    <w:rsid w:val="00DC2AFA"/>
    <w:rsid w:val="00DC448B"/>
    <w:rsid w:val="00DC7BEF"/>
    <w:rsid w:val="00DD3382"/>
    <w:rsid w:val="00DD4E6D"/>
    <w:rsid w:val="00DD4F4B"/>
    <w:rsid w:val="00DD5001"/>
    <w:rsid w:val="00DD5082"/>
    <w:rsid w:val="00DD59A9"/>
    <w:rsid w:val="00DD5A93"/>
    <w:rsid w:val="00DD790D"/>
    <w:rsid w:val="00DE2D74"/>
    <w:rsid w:val="00DE356E"/>
    <w:rsid w:val="00DE47A9"/>
    <w:rsid w:val="00DE5A52"/>
    <w:rsid w:val="00DE79A1"/>
    <w:rsid w:val="00DF0636"/>
    <w:rsid w:val="00DF5FDF"/>
    <w:rsid w:val="00DF6BC1"/>
    <w:rsid w:val="00E0066E"/>
    <w:rsid w:val="00E0469E"/>
    <w:rsid w:val="00E06D30"/>
    <w:rsid w:val="00E07AF8"/>
    <w:rsid w:val="00E14CBA"/>
    <w:rsid w:val="00E16655"/>
    <w:rsid w:val="00E17C54"/>
    <w:rsid w:val="00E21176"/>
    <w:rsid w:val="00E244A6"/>
    <w:rsid w:val="00E27824"/>
    <w:rsid w:val="00E27B7B"/>
    <w:rsid w:val="00E30B24"/>
    <w:rsid w:val="00E34644"/>
    <w:rsid w:val="00E357BA"/>
    <w:rsid w:val="00E412EE"/>
    <w:rsid w:val="00E437DF"/>
    <w:rsid w:val="00E4563D"/>
    <w:rsid w:val="00E46F66"/>
    <w:rsid w:val="00E47117"/>
    <w:rsid w:val="00E475C1"/>
    <w:rsid w:val="00E621EE"/>
    <w:rsid w:val="00E6603E"/>
    <w:rsid w:val="00E662A6"/>
    <w:rsid w:val="00E73968"/>
    <w:rsid w:val="00E73F01"/>
    <w:rsid w:val="00E7762C"/>
    <w:rsid w:val="00E81837"/>
    <w:rsid w:val="00E83B45"/>
    <w:rsid w:val="00E856D9"/>
    <w:rsid w:val="00E85870"/>
    <w:rsid w:val="00E8609D"/>
    <w:rsid w:val="00E94009"/>
    <w:rsid w:val="00EA1E45"/>
    <w:rsid w:val="00EA2A8F"/>
    <w:rsid w:val="00EA42A7"/>
    <w:rsid w:val="00EA6B32"/>
    <w:rsid w:val="00EA6E9B"/>
    <w:rsid w:val="00EA7F4D"/>
    <w:rsid w:val="00EB618B"/>
    <w:rsid w:val="00EB671C"/>
    <w:rsid w:val="00EC04D3"/>
    <w:rsid w:val="00EC1B49"/>
    <w:rsid w:val="00EC3701"/>
    <w:rsid w:val="00EC3B07"/>
    <w:rsid w:val="00EC7212"/>
    <w:rsid w:val="00ED1E0B"/>
    <w:rsid w:val="00ED204F"/>
    <w:rsid w:val="00ED315F"/>
    <w:rsid w:val="00ED7C12"/>
    <w:rsid w:val="00EE3684"/>
    <w:rsid w:val="00EE4F87"/>
    <w:rsid w:val="00EF2078"/>
    <w:rsid w:val="00EF385F"/>
    <w:rsid w:val="00EF3CD1"/>
    <w:rsid w:val="00EF579E"/>
    <w:rsid w:val="00EF6300"/>
    <w:rsid w:val="00EF6BC6"/>
    <w:rsid w:val="00EF717E"/>
    <w:rsid w:val="00F01A18"/>
    <w:rsid w:val="00F1084C"/>
    <w:rsid w:val="00F111A1"/>
    <w:rsid w:val="00F12BFB"/>
    <w:rsid w:val="00F14B01"/>
    <w:rsid w:val="00F169AC"/>
    <w:rsid w:val="00F16B2F"/>
    <w:rsid w:val="00F2604A"/>
    <w:rsid w:val="00F27637"/>
    <w:rsid w:val="00F315EC"/>
    <w:rsid w:val="00F32D94"/>
    <w:rsid w:val="00F357EE"/>
    <w:rsid w:val="00F45642"/>
    <w:rsid w:val="00F50D55"/>
    <w:rsid w:val="00F52219"/>
    <w:rsid w:val="00F55584"/>
    <w:rsid w:val="00F55FAF"/>
    <w:rsid w:val="00F56536"/>
    <w:rsid w:val="00F57994"/>
    <w:rsid w:val="00F60BC2"/>
    <w:rsid w:val="00F63536"/>
    <w:rsid w:val="00F645B4"/>
    <w:rsid w:val="00F6528E"/>
    <w:rsid w:val="00F73DEA"/>
    <w:rsid w:val="00F74BB8"/>
    <w:rsid w:val="00F75ACD"/>
    <w:rsid w:val="00F773BC"/>
    <w:rsid w:val="00F779B5"/>
    <w:rsid w:val="00F81001"/>
    <w:rsid w:val="00F857F9"/>
    <w:rsid w:val="00F85892"/>
    <w:rsid w:val="00F86480"/>
    <w:rsid w:val="00F8688A"/>
    <w:rsid w:val="00F87721"/>
    <w:rsid w:val="00F9119B"/>
    <w:rsid w:val="00F9160E"/>
    <w:rsid w:val="00F92039"/>
    <w:rsid w:val="00F946D9"/>
    <w:rsid w:val="00F97AAA"/>
    <w:rsid w:val="00FA095C"/>
    <w:rsid w:val="00FA09B5"/>
    <w:rsid w:val="00FA1127"/>
    <w:rsid w:val="00FA1CB9"/>
    <w:rsid w:val="00FA1DBE"/>
    <w:rsid w:val="00FA305B"/>
    <w:rsid w:val="00FA4A2D"/>
    <w:rsid w:val="00FA752A"/>
    <w:rsid w:val="00FA7648"/>
    <w:rsid w:val="00FA785A"/>
    <w:rsid w:val="00FA7F9D"/>
    <w:rsid w:val="00FC242D"/>
    <w:rsid w:val="00FC3C6F"/>
    <w:rsid w:val="00FC57E2"/>
    <w:rsid w:val="00FD1C2E"/>
    <w:rsid w:val="00FD50DC"/>
    <w:rsid w:val="00FE00E3"/>
    <w:rsid w:val="00FE04AD"/>
    <w:rsid w:val="00FE3D69"/>
    <w:rsid w:val="00FE3E97"/>
    <w:rsid w:val="00FE4731"/>
    <w:rsid w:val="00FE596E"/>
    <w:rsid w:val="00FE6367"/>
    <w:rsid w:val="00FE6552"/>
    <w:rsid w:val="00FE6EE8"/>
    <w:rsid w:val="00FE793E"/>
    <w:rsid w:val="00FF0D65"/>
    <w:rsid w:val="00FF1FF4"/>
    <w:rsid w:val="00FF360B"/>
    <w:rsid w:val="00FF49BC"/>
    <w:rsid w:val="00FF7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2E9F2"/>
  <w15:chartTrackingRefBased/>
  <w15:docId w15:val="{9AAC0A9A-6CCE-4DD8-82DD-60F6B529F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4F2"/>
    <w:rPr>
      <w:lang w:eastAsia="sr-Latn-RS"/>
    </w:rPr>
  </w:style>
  <w:style w:type="paragraph" w:styleId="Heading1">
    <w:name w:val="heading 1"/>
    <w:basedOn w:val="Normal"/>
    <w:next w:val="Normal"/>
    <w:link w:val="Heading1Char"/>
    <w:qFormat/>
    <w:pPr>
      <w:keepNext/>
      <w:outlineLvl w:val="0"/>
    </w:pPr>
    <w:rPr>
      <w:i/>
      <w:lang w:val="sl-SI"/>
    </w:rPr>
  </w:style>
  <w:style w:type="paragraph" w:styleId="Heading2">
    <w:name w:val="heading 2"/>
    <w:basedOn w:val="Normal"/>
    <w:next w:val="Normal"/>
    <w:link w:val="Heading2Char"/>
    <w:qFormat/>
    <w:pPr>
      <w:keepNext/>
      <w:outlineLvl w:val="1"/>
    </w:pPr>
    <w:rPr>
      <w:b/>
      <w:lang w:val="sl-SI"/>
    </w:rPr>
  </w:style>
  <w:style w:type="paragraph" w:styleId="Heading3">
    <w:name w:val="heading 3"/>
    <w:basedOn w:val="Normal"/>
    <w:next w:val="Normal"/>
    <w:link w:val="Heading3Char"/>
    <w:qFormat/>
    <w:pPr>
      <w:keepNext/>
      <w:ind w:left="720"/>
      <w:outlineLvl w:val="2"/>
    </w:pPr>
    <w:rPr>
      <w:u w:val="single"/>
      <w:lang w:val="sl-SI"/>
    </w:rPr>
  </w:style>
  <w:style w:type="paragraph" w:styleId="Heading4">
    <w:name w:val="heading 4"/>
    <w:basedOn w:val="Normal"/>
    <w:next w:val="Normal"/>
    <w:link w:val="Heading4Char"/>
    <w:uiPriority w:val="9"/>
    <w:qFormat/>
    <w:pPr>
      <w:keepNext/>
      <w:ind w:left="720"/>
      <w:outlineLvl w:val="3"/>
    </w:pPr>
    <w:rPr>
      <w:sz w:val="22"/>
      <w:u w:val="single"/>
      <w:lang w:val="sl-SI"/>
    </w:rPr>
  </w:style>
  <w:style w:type="paragraph" w:styleId="Heading5">
    <w:name w:val="heading 5"/>
    <w:basedOn w:val="Normal"/>
    <w:next w:val="Normal"/>
    <w:link w:val="Heading5Char"/>
    <w:qFormat/>
    <w:pPr>
      <w:keepNext/>
      <w:outlineLvl w:val="4"/>
    </w:pPr>
    <w:rPr>
      <w:b/>
      <w:sz w:val="22"/>
      <w:lang w:val="sl-SI"/>
    </w:rPr>
  </w:style>
  <w:style w:type="paragraph" w:styleId="Heading6">
    <w:name w:val="heading 6"/>
    <w:basedOn w:val="Normal"/>
    <w:next w:val="Normal"/>
    <w:link w:val="Heading6Char"/>
    <w:qFormat/>
    <w:pPr>
      <w:keepNext/>
      <w:outlineLvl w:val="5"/>
    </w:pPr>
    <w:rPr>
      <w:u w:val="single"/>
      <w:lang w:val="sl-SI"/>
    </w:rPr>
  </w:style>
  <w:style w:type="paragraph" w:styleId="Heading7">
    <w:name w:val="heading 7"/>
    <w:basedOn w:val="Normal"/>
    <w:next w:val="Normal"/>
    <w:qFormat/>
    <w:pPr>
      <w:keepNext/>
      <w:ind w:left="720"/>
      <w:jc w:val="both"/>
      <w:outlineLvl w:val="6"/>
    </w:pPr>
    <w:rPr>
      <w:b/>
      <w:sz w:val="22"/>
      <w:lang w:val="sl-SI"/>
    </w:rPr>
  </w:style>
  <w:style w:type="paragraph" w:styleId="Heading8">
    <w:name w:val="heading 8"/>
    <w:basedOn w:val="Normal"/>
    <w:next w:val="Normal"/>
    <w:qFormat/>
    <w:pPr>
      <w:keepNext/>
      <w:ind w:left="720"/>
      <w:outlineLvl w:val="7"/>
    </w:pPr>
    <w:rPr>
      <w:b/>
      <w:sz w:val="22"/>
      <w:lang w:val="sl-SI"/>
    </w:rPr>
  </w:style>
  <w:style w:type="paragraph" w:styleId="Heading9">
    <w:name w:val="heading 9"/>
    <w:basedOn w:val="Normal"/>
    <w:next w:val="Normal"/>
    <w:qFormat/>
    <w:pPr>
      <w:keepNext/>
      <w:ind w:left="720"/>
      <w:jc w:val="both"/>
      <w:outlineLvl w:val="8"/>
    </w:pPr>
    <w:rPr>
      <w:sz w:val="22"/>
      <w:u w:val="single"/>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styleId="Emphasis">
    <w:name w:val="Emphasis"/>
    <w:qFormat/>
    <w:rPr>
      <w:i/>
    </w:rPr>
  </w:style>
  <w:style w:type="paragraph" w:styleId="Caption">
    <w:name w:val="caption"/>
    <w:basedOn w:val="Normal"/>
    <w:next w:val="Normal"/>
    <w:qFormat/>
    <w:pPr>
      <w:pBdr>
        <w:top w:val="single" w:sz="4" w:space="0" w:color="auto"/>
        <w:left w:val="single" w:sz="4" w:space="5" w:color="auto"/>
        <w:bottom w:val="single" w:sz="4" w:space="1" w:color="auto"/>
        <w:right w:val="single" w:sz="4" w:space="0" w:color="auto"/>
      </w:pBdr>
      <w:ind w:left="709" w:right="994"/>
    </w:pPr>
    <w:rPr>
      <w:b/>
      <w:lang w:val="sl-SI"/>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lockText">
    <w:name w:val="Block Text"/>
    <w:basedOn w:val="Normal"/>
    <w:semiHidden/>
    <w:pPr>
      <w:pBdr>
        <w:top w:val="single" w:sz="4" w:space="1" w:color="auto"/>
        <w:left w:val="single" w:sz="4" w:space="0" w:color="auto"/>
        <w:bottom w:val="single" w:sz="4" w:space="1" w:color="auto"/>
        <w:right w:val="single" w:sz="4" w:space="8" w:color="auto"/>
      </w:pBdr>
      <w:ind w:left="709" w:right="1561"/>
    </w:pPr>
    <w:rPr>
      <w:lang w:val="sl-SI"/>
    </w:r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B4357F"/>
    <w:rPr>
      <w:rFonts w:ascii="Courier New" w:hAnsi="Courier New"/>
      <w:lang w:val="en-US"/>
    </w:rPr>
  </w:style>
  <w:style w:type="paragraph" w:styleId="BodyTextIndent">
    <w:name w:val="Body Text Indent"/>
    <w:basedOn w:val="Normal"/>
    <w:semiHidden/>
    <w:pPr>
      <w:ind w:left="720"/>
    </w:pPr>
    <w:rPr>
      <w:sz w:val="22"/>
      <w:lang w:val="sl-SI"/>
    </w:rPr>
  </w:style>
  <w:style w:type="paragraph" w:styleId="BodyTextIndent2">
    <w:name w:val="Body Text Indent 2"/>
    <w:basedOn w:val="Normal"/>
    <w:link w:val="BodyTextIndent2Char"/>
    <w:pPr>
      <w:ind w:firstLine="1110"/>
    </w:pPr>
    <w:rPr>
      <w:sz w:val="22"/>
      <w:lang w:val="sl-SI"/>
    </w:rPr>
  </w:style>
  <w:style w:type="character" w:customStyle="1" w:styleId="BodyTextIndent2Char">
    <w:name w:val="Body Text Indent 2 Char"/>
    <w:link w:val="BodyTextIndent2"/>
    <w:rsid w:val="005D7D0C"/>
    <w:rPr>
      <w:sz w:val="22"/>
      <w:lang w:val="sl-SI"/>
    </w:rPr>
  </w:style>
  <w:style w:type="paragraph" w:styleId="BodyText">
    <w:name w:val="Body Text"/>
    <w:basedOn w:val="Normal"/>
    <w:link w:val="BodyTextChar"/>
    <w:rPr>
      <w:sz w:val="22"/>
      <w:lang w:val="sl-SI"/>
    </w:rPr>
  </w:style>
  <w:style w:type="paragraph" w:styleId="BodyTextIndent3">
    <w:name w:val="Body Text Indent 3"/>
    <w:basedOn w:val="Normal"/>
    <w:semiHidden/>
    <w:pPr>
      <w:ind w:left="720"/>
      <w:jc w:val="both"/>
    </w:pPr>
    <w:rPr>
      <w:sz w:val="22"/>
      <w:lang w:val="sl-SI"/>
    </w:rPr>
  </w:style>
  <w:style w:type="paragraph" w:styleId="BodyText2">
    <w:name w:val="Body Text 2"/>
    <w:basedOn w:val="Normal"/>
    <w:semiHidden/>
    <w:pPr>
      <w:jc w:val="center"/>
    </w:pPr>
    <w:rPr>
      <w:sz w:val="18"/>
      <w:lang w:val="sl-SI"/>
    </w:rPr>
  </w:style>
  <w:style w:type="paragraph" w:styleId="BodyText3">
    <w:name w:val="Body Text 3"/>
    <w:basedOn w:val="Normal"/>
    <w:semiHidden/>
    <w:pPr>
      <w:jc w:val="both"/>
    </w:pPr>
    <w:rPr>
      <w:sz w:val="22"/>
      <w:lang w:val="sl-SI"/>
    </w:rPr>
  </w:style>
  <w:style w:type="paragraph" w:styleId="DocumentMap">
    <w:name w:val="Document Map"/>
    <w:basedOn w:val="Normal"/>
    <w:link w:val="DocumentMapChar"/>
    <w:semiHidden/>
    <w:pPr>
      <w:shd w:val="clear" w:color="auto" w:fill="000080"/>
    </w:pPr>
    <w:rPr>
      <w:rFonts w:ascii="Tahoma" w:hAnsi="Tahoma"/>
    </w:rPr>
  </w:style>
  <w:style w:type="paragraph" w:styleId="BalloonText">
    <w:name w:val="Balloon Text"/>
    <w:basedOn w:val="Normal"/>
    <w:link w:val="BalloonTextChar"/>
    <w:unhideWhenUsed/>
    <w:rsid w:val="0054471B"/>
    <w:rPr>
      <w:rFonts w:ascii="Tahoma" w:hAnsi="Tahoma" w:cs="Tahoma"/>
      <w:sz w:val="16"/>
      <w:szCs w:val="16"/>
    </w:rPr>
  </w:style>
  <w:style w:type="character" w:customStyle="1" w:styleId="BalloonTextChar">
    <w:name w:val="Balloon Text Char"/>
    <w:link w:val="BalloonText"/>
    <w:rsid w:val="0054471B"/>
    <w:rPr>
      <w:rFonts w:ascii="Tahoma" w:hAnsi="Tahoma" w:cs="Tahoma"/>
      <w:sz w:val="16"/>
      <w:szCs w:val="16"/>
      <w:lang w:val="en-US"/>
    </w:rPr>
  </w:style>
  <w:style w:type="character" w:styleId="FollowedHyperlink">
    <w:name w:val="FollowedHyperlink"/>
    <w:uiPriority w:val="99"/>
    <w:unhideWhenUsed/>
    <w:rsid w:val="007B067F"/>
    <w:rPr>
      <w:color w:val="800080"/>
      <w:u w:val="single"/>
    </w:rPr>
  </w:style>
  <w:style w:type="table" w:styleId="TableGrid">
    <w:name w:val="Table Grid"/>
    <w:basedOn w:val="TableNormal"/>
    <w:uiPriority w:val="39"/>
    <w:rsid w:val="009F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p">
    <w:name w:val="Normal+11p"/>
    <w:basedOn w:val="Normal"/>
    <w:rsid w:val="005D7D0C"/>
    <w:rPr>
      <w:lang w:eastAsia="en-US"/>
    </w:rPr>
  </w:style>
  <w:style w:type="paragraph" w:customStyle="1" w:styleId="Normal11pt">
    <w:name w:val="Normal + 11 pt"/>
    <w:basedOn w:val="Normal11p"/>
    <w:rsid w:val="005D7D0C"/>
  </w:style>
  <w:style w:type="paragraph" w:customStyle="1" w:styleId="Default">
    <w:name w:val="Default"/>
    <w:rsid w:val="005D7D0C"/>
    <w:pPr>
      <w:autoSpaceDE w:val="0"/>
      <w:autoSpaceDN w:val="0"/>
      <w:adjustRightInd w:val="0"/>
    </w:pPr>
    <w:rPr>
      <w:color w:val="000000"/>
      <w:sz w:val="24"/>
      <w:szCs w:val="24"/>
      <w:lang w:val="sr-Latn-RS" w:eastAsia="sr-Latn-RS"/>
    </w:rPr>
  </w:style>
  <w:style w:type="paragraph" w:customStyle="1" w:styleId="WW-BodyTextIndent3">
    <w:name w:val="WW-Body Text Indent 3"/>
    <w:basedOn w:val="Normal"/>
    <w:rsid w:val="005D7D0C"/>
    <w:pPr>
      <w:suppressAutoHyphens/>
      <w:ind w:firstLine="1110"/>
      <w:jc w:val="both"/>
    </w:pPr>
    <w:rPr>
      <w:lang w:eastAsia="ar-SA"/>
    </w:rPr>
  </w:style>
  <w:style w:type="table" w:styleId="TableSimple1">
    <w:name w:val="Table Simple 1"/>
    <w:basedOn w:val="TableNormal"/>
    <w:rsid w:val="005214D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ListParagraph">
    <w:name w:val="List Paragraph"/>
    <w:aliases w:val="Paragraph,Yellow Bullet,Normal bullet 2,List Paragraph1"/>
    <w:basedOn w:val="Normal"/>
    <w:link w:val="ListParagraphChar"/>
    <w:uiPriority w:val="34"/>
    <w:qFormat/>
    <w:rsid w:val="005F58B2"/>
    <w:pPr>
      <w:ind w:left="708"/>
    </w:pPr>
  </w:style>
  <w:style w:type="character" w:customStyle="1" w:styleId="ListParagraphChar">
    <w:name w:val="List Paragraph Char"/>
    <w:aliases w:val="Paragraph Char,Yellow Bullet Char,Normal bullet 2 Char,List Paragraph1 Char"/>
    <w:link w:val="ListParagraph"/>
    <w:uiPriority w:val="34"/>
    <w:locked/>
    <w:rsid w:val="00731E38"/>
    <w:rPr>
      <w:lang w:eastAsia="sr-Latn-RS"/>
    </w:rPr>
  </w:style>
  <w:style w:type="paragraph" w:styleId="NormalWeb">
    <w:name w:val="Normal (Web)"/>
    <w:basedOn w:val="Normal"/>
    <w:uiPriority w:val="99"/>
    <w:unhideWhenUsed/>
    <w:rsid w:val="000E6318"/>
    <w:pPr>
      <w:spacing w:before="100" w:beforeAutospacing="1" w:after="119"/>
    </w:pPr>
    <w:rPr>
      <w:sz w:val="24"/>
      <w:szCs w:val="24"/>
      <w:lang w:eastAsia="en-US"/>
    </w:rPr>
  </w:style>
  <w:style w:type="table" w:customStyle="1" w:styleId="TableGrid0">
    <w:name w:val="TableGrid"/>
    <w:rsid w:val="005103F6"/>
    <w:rPr>
      <w:rFonts w:ascii="Calibri" w:hAnsi="Calibri"/>
      <w:sz w:val="22"/>
      <w:szCs w:val="22"/>
    </w:rPr>
    <w:tblPr>
      <w:tblCellMar>
        <w:top w:w="0" w:type="dxa"/>
        <w:left w:w="0" w:type="dxa"/>
        <w:bottom w:w="0" w:type="dxa"/>
        <w:right w:w="0" w:type="dxa"/>
      </w:tblCellMar>
    </w:tblPr>
  </w:style>
  <w:style w:type="paragraph" w:customStyle="1" w:styleId="Normal1">
    <w:name w:val="Normal1"/>
    <w:basedOn w:val="Normal"/>
    <w:rsid w:val="009533C3"/>
    <w:pPr>
      <w:spacing w:before="100" w:beforeAutospacing="1" w:after="100" w:afterAutospacing="1"/>
    </w:pPr>
    <w:rPr>
      <w:sz w:val="24"/>
      <w:szCs w:val="24"/>
      <w:lang w:eastAsia="en-US"/>
    </w:rPr>
  </w:style>
  <w:style w:type="paragraph" w:customStyle="1" w:styleId="podnaslovpropisa">
    <w:name w:val="podnaslovpropisa"/>
    <w:basedOn w:val="Normal"/>
    <w:rsid w:val="009533C3"/>
    <w:pPr>
      <w:spacing w:before="100" w:beforeAutospacing="1" w:after="100" w:afterAutospacing="1"/>
    </w:pPr>
    <w:rPr>
      <w:sz w:val="24"/>
      <w:szCs w:val="24"/>
      <w:lang w:eastAsia="en-US"/>
    </w:rPr>
  </w:style>
  <w:style w:type="paragraph" w:customStyle="1" w:styleId="U-Aufzhlung1Ordnung">
    <w:name w:val="U-Aufzählung 1. Ordnung"/>
    <w:basedOn w:val="Normal"/>
    <w:uiPriority w:val="5"/>
    <w:qFormat/>
    <w:rsid w:val="00B94B9E"/>
    <w:pPr>
      <w:numPr>
        <w:numId w:val="40"/>
      </w:numPr>
      <w:spacing w:line="264" w:lineRule="auto"/>
      <w:ind w:left="284" w:hanging="284"/>
    </w:pPr>
    <w:rPr>
      <w:rFonts w:ascii="Calibri" w:eastAsia="Calibri" w:hAnsi="Calibri"/>
      <w:sz w:val="22"/>
      <w:szCs w:val="22"/>
      <w:lang w:val="de-DE" w:eastAsia="en-US"/>
    </w:rPr>
  </w:style>
  <w:style w:type="paragraph" w:customStyle="1" w:styleId="U-Aufzhlung2Ordnung">
    <w:name w:val="U-Aufzählung 2. Ordnung"/>
    <w:basedOn w:val="U-Aufzhlung1Ordnung"/>
    <w:link w:val="U-Aufzhlung2OrdnungZchn"/>
    <w:uiPriority w:val="5"/>
    <w:qFormat/>
    <w:rsid w:val="00B94B9E"/>
    <w:pPr>
      <w:numPr>
        <w:ilvl w:val="1"/>
      </w:numPr>
      <w:ind w:left="568" w:hanging="284"/>
    </w:pPr>
  </w:style>
  <w:style w:type="paragraph" w:customStyle="1" w:styleId="U-Aufzhlung3Ordnung">
    <w:name w:val="U-Aufzählung 3. Ordnung"/>
    <w:basedOn w:val="U-Aufzhlung2Ordnung"/>
    <w:uiPriority w:val="7"/>
    <w:qFormat/>
    <w:rsid w:val="00B94B9E"/>
    <w:pPr>
      <w:numPr>
        <w:ilvl w:val="2"/>
      </w:numPr>
      <w:tabs>
        <w:tab w:val="num" w:pos="1215"/>
        <w:tab w:val="num" w:pos="2880"/>
      </w:tabs>
      <w:ind w:left="851" w:hanging="284"/>
    </w:pPr>
  </w:style>
  <w:style w:type="character" w:customStyle="1" w:styleId="U-Aufzhlung2OrdnungZchn">
    <w:name w:val="U-Aufzählung 2. Ordnung Zchn"/>
    <w:link w:val="U-Aufzhlung2Ordnung"/>
    <w:uiPriority w:val="5"/>
    <w:rsid w:val="00B94B9E"/>
    <w:rPr>
      <w:rFonts w:ascii="Calibri" w:eastAsia="Calibri" w:hAnsi="Calibri"/>
      <w:sz w:val="22"/>
      <w:szCs w:val="22"/>
      <w:lang w:val="de-DE"/>
    </w:rPr>
  </w:style>
  <w:style w:type="character" w:customStyle="1" w:styleId="Heading1Char">
    <w:name w:val="Heading 1 Char"/>
    <w:link w:val="Heading1"/>
    <w:rsid w:val="00B94B9E"/>
    <w:rPr>
      <w:i/>
      <w:lang w:val="sl-SI" w:eastAsia="sr-Latn-RS"/>
    </w:rPr>
  </w:style>
  <w:style w:type="character" w:customStyle="1" w:styleId="Heading2Char">
    <w:name w:val="Heading 2 Char"/>
    <w:link w:val="Heading2"/>
    <w:rsid w:val="00B94B9E"/>
    <w:rPr>
      <w:b/>
      <w:lang w:val="sl-SI" w:eastAsia="sr-Latn-RS"/>
    </w:rPr>
  </w:style>
  <w:style w:type="character" w:customStyle="1" w:styleId="Heading4Char">
    <w:name w:val="Heading 4 Char"/>
    <w:link w:val="Heading4"/>
    <w:uiPriority w:val="9"/>
    <w:rsid w:val="00B94B9E"/>
    <w:rPr>
      <w:sz w:val="22"/>
      <w:u w:val="single"/>
      <w:lang w:val="sl-SI" w:eastAsia="sr-Latn-RS"/>
    </w:rPr>
  </w:style>
  <w:style w:type="character" w:customStyle="1" w:styleId="Heading3Char">
    <w:name w:val="Heading 3 Char"/>
    <w:link w:val="Heading3"/>
    <w:rsid w:val="00B94B9E"/>
    <w:rPr>
      <w:u w:val="single"/>
      <w:lang w:val="sl-SI" w:eastAsia="sr-Latn-RS"/>
    </w:rPr>
  </w:style>
  <w:style w:type="table" w:customStyle="1" w:styleId="TableGrid1">
    <w:name w:val="TableGrid1"/>
    <w:rsid w:val="00B94B9E"/>
    <w:rPr>
      <w:rFonts w:ascii="Calibri" w:hAnsi="Calibri"/>
      <w:sz w:val="22"/>
      <w:szCs w:val="22"/>
    </w:rPr>
    <w:tblPr>
      <w:tblCellMar>
        <w:top w:w="0" w:type="dxa"/>
        <w:left w:w="0" w:type="dxa"/>
        <w:bottom w:w="0" w:type="dxa"/>
        <w:right w:w="0" w:type="dxa"/>
      </w:tblCellMar>
    </w:tblPr>
  </w:style>
  <w:style w:type="table" w:customStyle="1" w:styleId="TableGrid2">
    <w:name w:val="TableGrid2"/>
    <w:rsid w:val="00B94B9E"/>
    <w:rPr>
      <w:rFonts w:ascii="Calibri" w:hAnsi="Calibri"/>
      <w:sz w:val="22"/>
      <w:szCs w:val="22"/>
    </w:rPr>
    <w:tblPr>
      <w:tblCellMar>
        <w:top w:w="0" w:type="dxa"/>
        <w:left w:w="0" w:type="dxa"/>
        <w:bottom w:w="0" w:type="dxa"/>
        <w:right w:w="0" w:type="dxa"/>
      </w:tblCellMar>
    </w:tblPr>
  </w:style>
  <w:style w:type="table" w:customStyle="1" w:styleId="TableGrid3">
    <w:name w:val="TableGrid3"/>
    <w:rsid w:val="00B94B9E"/>
    <w:rPr>
      <w:rFonts w:ascii="Calibri" w:hAnsi="Calibri"/>
      <w:sz w:val="22"/>
      <w:szCs w:val="22"/>
    </w:rPr>
    <w:tblPr>
      <w:tblCellMar>
        <w:top w:w="0" w:type="dxa"/>
        <w:left w:w="0" w:type="dxa"/>
        <w:bottom w:w="0" w:type="dxa"/>
        <w:right w:w="0" w:type="dxa"/>
      </w:tblCellMar>
    </w:tblPr>
  </w:style>
  <w:style w:type="paragraph" w:customStyle="1" w:styleId="xl65">
    <w:name w:val="xl65"/>
    <w:basedOn w:val="Normal"/>
    <w:rsid w:val="00B94B9E"/>
    <w:pPr>
      <w:spacing w:before="100" w:beforeAutospacing="1" w:after="100" w:afterAutospacing="1"/>
    </w:pPr>
    <w:rPr>
      <w:b/>
      <w:bCs/>
      <w:sz w:val="24"/>
      <w:szCs w:val="24"/>
      <w:lang w:val="sr-Cyrl-RS" w:eastAsia="en-US"/>
    </w:rPr>
  </w:style>
  <w:style w:type="paragraph" w:customStyle="1" w:styleId="xl66">
    <w:name w:val="xl66"/>
    <w:basedOn w:val="Normal"/>
    <w:rsid w:val="00B94B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b/>
      <w:bCs/>
      <w:sz w:val="24"/>
      <w:szCs w:val="24"/>
      <w:lang w:val="sr-Cyrl-RS" w:eastAsia="en-US"/>
    </w:rPr>
  </w:style>
  <w:style w:type="paragraph" w:customStyle="1" w:styleId="xl67">
    <w:name w:val="xl67"/>
    <w:basedOn w:val="Normal"/>
    <w:rsid w:val="00B94B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69">
    <w:name w:val="xl69"/>
    <w:basedOn w:val="Normal"/>
    <w:rsid w:val="00B94B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b/>
      <w:bCs/>
      <w:sz w:val="24"/>
      <w:szCs w:val="24"/>
      <w:lang w:val="sr-Cyrl-RS" w:eastAsia="en-US"/>
    </w:rPr>
  </w:style>
  <w:style w:type="paragraph" w:customStyle="1" w:styleId="xl70">
    <w:name w:val="xl70"/>
    <w:basedOn w:val="Normal"/>
    <w:rsid w:val="00B94B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72">
    <w:name w:val="xl72"/>
    <w:basedOn w:val="Normal"/>
    <w:rsid w:val="00B94B9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YU" w:hAnsi="Times YU"/>
      <w:b/>
      <w:bCs/>
      <w:sz w:val="24"/>
      <w:szCs w:val="24"/>
      <w:lang w:val="sr-Cyrl-RS" w:eastAsia="en-US"/>
    </w:rPr>
  </w:style>
  <w:style w:type="paragraph" w:customStyle="1" w:styleId="xl73">
    <w:name w:val="xl73"/>
    <w:basedOn w:val="Normal"/>
    <w:rsid w:val="00B94B9E"/>
    <w:pPr>
      <w:pBdr>
        <w:top w:val="single" w:sz="4" w:space="0" w:color="auto"/>
        <w:left w:val="single" w:sz="4" w:space="0" w:color="auto"/>
        <w:right w:val="single" w:sz="4" w:space="0" w:color="auto"/>
      </w:pBdr>
      <w:spacing w:before="100" w:beforeAutospacing="1" w:after="100" w:afterAutospacing="1"/>
    </w:pPr>
    <w:rPr>
      <w:rFonts w:ascii="Times YU" w:hAnsi="Times YU"/>
      <w:b/>
      <w:bCs/>
      <w:sz w:val="24"/>
      <w:szCs w:val="24"/>
      <w:lang w:val="sr-Cyrl-RS" w:eastAsia="en-US"/>
    </w:rPr>
  </w:style>
  <w:style w:type="paragraph" w:customStyle="1" w:styleId="xl74">
    <w:name w:val="xl74"/>
    <w:basedOn w:val="Normal"/>
    <w:rsid w:val="00B94B9E"/>
    <w:pPr>
      <w:pBdr>
        <w:left w:val="single" w:sz="4" w:space="0" w:color="auto"/>
        <w:bottom w:val="single" w:sz="4"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75">
    <w:name w:val="xl75"/>
    <w:basedOn w:val="Normal"/>
    <w:rsid w:val="00B94B9E"/>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76">
    <w:name w:val="xl76"/>
    <w:basedOn w:val="Normal"/>
    <w:rsid w:val="00B94B9E"/>
    <w:pPr>
      <w:spacing w:before="100" w:beforeAutospacing="1" w:after="100" w:afterAutospacing="1"/>
      <w:jc w:val="center"/>
      <w:textAlignment w:val="center"/>
    </w:pPr>
    <w:rPr>
      <w:rFonts w:ascii="Times YU" w:hAnsi="Times YU"/>
      <w:sz w:val="24"/>
      <w:szCs w:val="24"/>
      <w:lang w:val="sr-Cyrl-RS" w:eastAsia="en-US"/>
    </w:rPr>
  </w:style>
  <w:style w:type="paragraph" w:customStyle="1" w:styleId="xl77">
    <w:name w:val="xl77"/>
    <w:basedOn w:val="Normal"/>
    <w:rsid w:val="00B94B9E"/>
    <w:pPr>
      <w:pBdr>
        <w:top w:val="single" w:sz="4" w:space="0" w:color="auto"/>
        <w:left w:val="single" w:sz="4" w:space="0" w:color="auto"/>
        <w:right w:val="single" w:sz="4" w:space="0" w:color="auto"/>
      </w:pBdr>
      <w:spacing w:before="100" w:beforeAutospacing="1" w:after="100" w:afterAutospacing="1"/>
    </w:pPr>
    <w:rPr>
      <w:rFonts w:ascii="Times YU" w:hAnsi="Times YU"/>
      <w:b/>
      <w:bCs/>
      <w:sz w:val="24"/>
      <w:szCs w:val="24"/>
      <w:lang w:val="sr-Cyrl-RS" w:eastAsia="en-US"/>
    </w:rPr>
  </w:style>
  <w:style w:type="paragraph" w:customStyle="1" w:styleId="xl78">
    <w:name w:val="xl78"/>
    <w:basedOn w:val="Normal"/>
    <w:rsid w:val="00B94B9E"/>
    <w:pPr>
      <w:pBdr>
        <w:top w:val="single" w:sz="4" w:space="0" w:color="auto"/>
        <w:left w:val="single" w:sz="4" w:space="0" w:color="auto"/>
        <w:right w:val="single" w:sz="4" w:space="0" w:color="auto"/>
      </w:pBdr>
      <w:spacing w:before="100" w:beforeAutospacing="1" w:after="100" w:afterAutospacing="1"/>
    </w:pPr>
    <w:rPr>
      <w:rFonts w:ascii="Times YU" w:hAnsi="Times YU"/>
      <w:b/>
      <w:bCs/>
      <w:sz w:val="24"/>
      <w:szCs w:val="24"/>
      <w:lang w:val="sr-Cyrl-RS" w:eastAsia="en-US"/>
    </w:rPr>
  </w:style>
  <w:style w:type="paragraph" w:customStyle="1" w:styleId="xl79">
    <w:name w:val="xl79"/>
    <w:basedOn w:val="Normal"/>
    <w:rsid w:val="00B94B9E"/>
    <w:pPr>
      <w:pBdr>
        <w:left w:val="single" w:sz="4" w:space="0" w:color="auto"/>
        <w:bottom w:val="single" w:sz="4"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80">
    <w:name w:val="xl80"/>
    <w:basedOn w:val="Normal"/>
    <w:rsid w:val="00B94B9E"/>
    <w:pPr>
      <w:pBdr>
        <w:left w:val="single" w:sz="4" w:space="0" w:color="auto"/>
        <w:bottom w:val="single" w:sz="4"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81">
    <w:name w:val="xl81"/>
    <w:basedOn w:val="Normal"/>
    <w:rsid w:val="00B94B9E"/>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82">
    <w:name w:val="xl82"/>
    <w:basedOn w:val="Normal"/>
    <w:rsid w:val="00B94B9E"/>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83">
    <w:name w:val="xl83"/>
    <w:basedOn w:val="Normal"/>
    <w:rsid w:val="00B94B9E"/>
    <w:pPr>
      <w:pBdr>
        <w:top w:val="single" w:sz="8" w:space="0" w:color="auto"/>
        <w:left w:val="single" w:sz="4" w:space="0" w:color="auto"/>
        <w:bottom w:val="single" w:sz="4" w:space="0" w:color="auto"/>
        <w:right w:val="single" w:sz="8" w:space="0" w:color="auto"/>
      </w:pBdr>
      <w:spacing w:before="100" w:beforeAutospacing="1" w:after="100" w:afterAutospacing="1"/>
    </w:pPr>
    <w:rPr>
      <w:rFonts w:ascii="Times YU" w:hAnsi="Times YU"/>
      <w:sz w:val="24"/>
      <w:szCs w:val="24"/>
      <w:lang w:val="sr-Cyrl-RS" w:eastAsia="en-US"/>
    </w:rPr>
  </w:style>
  <w:style w:type="paragraph" w:customStyle="1" w:styleId="xl84">
    <w:name w:val="xl84"/>
    <w:basedOn w:val="Normal"/>
    <w:rsid w:val="00B94B9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YU" w:hAnsi="Times YU"/>
      <w:b/>
      <w:bCs/>
      <w:sz w:val="24"/>
      <w:szCs w:val="24"/>
      <w:lang w:val="sr-Cyrl-RS" w:eastAsia="en-US"/>
    </w:rPr>
  </w:style>
  <w:style w:type="paragraph" w:customStyle="1" w:styleId="xl85">
    <w:name w:val="xl85"/>
    <w:basedOn w:val="Normal"/>
    <w:rsid w:val="00B94B9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YU" w:hAnsi="Times YU"/>
      <w:b/>
      <w:bCs/>
      <w:sz w:val="24"/>
      <w:szCs w:val="24"/>
      <w:lang w:val="sr-Cyrl-RS" w:eastAsia="en-US"/>
    </w:rPr>
  </w:style>
  <w:style w:type="paragraph" w:customStyle="1" w:styleId="xl86">
    <w:name w:val="xl86"/>
    <w:basedOn w:val="Normal"/>
    <w:rsid w:val="00B94B9E"/>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87">
    <w:name w:val="xl87"/>
    <w:basedOn w:val="Normal"/>
    <w:rsid w:val="00B94B9E"/>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YU" w:hAnsi="Times YU"/>
      <w:sz w:val="24"/>
      <w:szCs w:val="24"/>
      <w:lang w:val="sr-Cyrl-RS" w:eastAsia="en-US"/>
    </w:rPr>
  </w:style>
  <w:style w:type="paragraph" w:customStyle="1" w:styleId="xl88">
    <w:name w:val="xl88"/>
    <w:basedOn w:val="Normal"/>
    <w:rsid w:val="00B94B9E"/>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89">
    <w:name w:val="xl89"/>
    <w:basedOn w:val="Normal"/>
    <w:rsid w:val="00B94B9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90">
    <w:name w:val="xl90"/>
    <w:basedOn w:val="Normal"/>
    <w:rsid w:val="00B94B9E"/>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YU" w:hAnsi="Times YU"/>
      <w:sz w:val="24"/>
      <w:szCs w:val="24"/>
      <w:lang w:val="sr-Cyrl-RS" w:eastAsia="en-US"/>
    </w:rPr>
  </w:style>
  <w:style w:type="paragraph" w:customStyle="1" w:styleId="xl91">
    <w:name w:val="xl91"/>
    <w:basedOn w:val="Normal"/>
    <w:rsid w:val="00B94B9E"/>
    <w:pPr>
      <w:pBdr>
        <w:top w:val="single" w:sz="8" w:space="0" w:color="auto"/>
        <w:left w:val="single" w:sz="8" w:space="0" w:color="auto"/>
        <w:right w:val="single" w:sz="4" w:space="0" w:color="auto"/>
      </w:pBdr>
      <w:spacing w:before="100" w:beforeAutospacing="1" w:after="100" w:afterAutospacing="1"/>
      <w:jc w:val="center"/>
      <w:textAlignment w:val="center"/>
    </w:pPr>
    <w:rPr>
      <w:rFonts w:ascii="Times YU" w:hAnsi="Times YU"/>
      <w:sz w:val="24"/>
      <w:szCs w:val="24"/>
      <w:lang w:val="sr-Cyrl-RS" w:eastAsia="en-US"/>
    </w:rPr>
  </w:style>
  <w:style w:type="paragraph" w:customStyle="1" w:styleId="xl92">
    <w:name w:val="xl92"/>
    <w:basedOn w:val="Normal"/>
    <w:rsid w:val="00B94B9E"/>
    <w:pPr>
      <w:pBdr>
        <w:left w:val="single" w:sz="8" w:space="0" w:color="auto"/>
        <w:right w:val="single" w:sz="4" w:space="0" w:color="auto"/>
      </w:pBdr>
      <w:spacing w:before="100" w:beforeAutospacing="1" w:after="100" w:afterAutospacing="1"/>
      <w:jc w:val="center"/>
      <w:textAlignment w:val="center"/>
    </w:pPr>
    <w:rPr>
      <w:rFonts w:ascii="Times YU" w:hAnsi="Times YU"/>
      <w:sz w:val="24"/>
      <w:szCs w:val="24"/>
      <w:lang w:val="sr-Cyrl-RS" w:eastAsia="en-US"/>
    </w:rPr>
  </w:style>
  <w:style w:type="paragraph" w:customStyle="1" w:styleId="xl93">
    <w:name w:val="xl93"/>
    <w:basedOn w:val="Normal"/>
    <w:rsid w:val="00B94B9E"/>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YU" w:hAnsi="Times YU"/>
      <w:sz w:val="24"/>
      <w:szCs w:val="24"/>
      <w:lang w:val="sr-Cyrl-RS" w:eastAsia="en-US"/>
    </w:rPr>
  </w:style>
  <w:style w:type="paragraph" w:customStyle="1" w:styleId="xl94">
    <w:name w:val="xl94"/>
    <w:basedOn w:val="Normal"/>
    <w:rsid w:val="00B94B9E"/>
    <w:pPr>
      <w:pBdr>
        <w:top w:val="single" w:sz="8" w:space="0" w:color="auto"/>
        <w:left w:val="single" w:sz="4" w:space="0" w:color="auto"/>
      </w:pBdr>
      <w:spacing w:before="100" w:beforeAutospacing="1" w:after="100" w:afterAutospacing="1"/>
      <w:jc w:val="center"/>
      <w:textAlignment w:val="center"/>
    </w:pPr>
    <w:rPr>
      <w:rFonts w:ascii="Times YU" w:hAnsi="Times YU"/>
      <w:b/>
      <w:bCs/>
      <w:sz w:val="24"/>
      <w:szCs w:val="24"/>
      <w:lang w:val="sr-Cyrl-RS" w:eastAsia="en-US"/>
    </w:rPr>
  </w:style>
  <w:style w:type="paragraph" w:customStyle="1" w:styleId="xl95">
    <w:name w:val="xl95"/>
    <w:basedOn w:val="Normal"/>
    <w:rsid w:val="00B94B9E"/>
    <w:pPr>
      <w:pBdr>
        <w:left w:val="single" w:sz="4" w:space="0" w:color="auto"/>
      </w:pBdr>
      <w:spacing w:before="100" w:beforeAutospacing="1" w:after="100" w:afterAutospacing="1"/>
      <w:jc w:val="center"/>
      <w:textAlignment w:val="center"/>
    </w:pPr>
    <w:rPr>
      <w:rFonts w:ascii="Times YU" w:hAnsi="Times YU"/>
      <w:b/>
      <w:bCs/>
      <w:sz w:val="24"/>
      <w:szCs w:val="24"/>
      <w:lang w:val="sr-Cyrl-RS" w:eastAsia="en-US"/>
    </w:rPr>
  </w:style>
  <w:style w:type="paragraph" w:customStyle="1" w:styleId="xl96">
    <w:name w:val="xl96"/>
    <w:basedOn w:val="Normal"/>
    <w:rsid w:val="00B94B9E"/>
    <w:pPr>
      <w:pBdr>
        <w:top w:val="single" w:sz="8" w:space="0" w:color="auto"/>
        <w:bottom w:val="single" w:sz="4"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97">
    <w:name w:val="xl97"/>
    <w:basedOn w:val="Normal"/>
    <w:rsid w:val="00B94B9E"/>
    <w:pPr>
      <w:pBdr>
        <w:top w:val="single" w:sz="4" w:space="0" w:color="auto"/>
        <w:bottom w:val="single" w:sz="8" w:space="0" w:color="auto"/>
        <w:right w:val="single" w:sz="4" w:space="0" w:color="auto"/>
      </w:pBdr>
      <w:spacing w:before="100" w:beforeAutospacing="1" w:after="100" w:afterAutospacing="1"/>
    </w:pPr>
    <w:rPr>
      <w:rFonts w:ascii="Times YU" w:hAnsi="Times YU"/>
      <w:b/>
      <w:bCs/>
      <w:sz w:val="24"/>
      <w:szCs w:val="24"/>
      <w:lang w:val="sr-Cyrl-RS" w:eastAsia="en-US"/>
    </w:rPr>
  </w:style>
  <w:style w:type="paragraph" w:customStyle="1" w:styleId="xl98">
    <w:name w:val="xl98"/>
    <w:basedOn w:val="Normal"/>
    <w:rsid w:val="00B94B9E"/>
    <w:pPr>
      <w:pBdr>
        <w:top w:val="single" w:sz="4" w:space="0" w:color="auto"/>
        <w:bottom w:val="single" w:sz="4"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99">
    <w:name w:val="xl99"/>
    <w:basedOn w:val="Normal"/>
    <w:rsid w:val="00B94B9E"/>
    <w:pPr>
      <w:pBdr>
        <w:top w:val="single" w:sz="4" w:space="0" w:color="auto"/>
        <w:bottom w:val="single" w:sz="8"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100">
    <w:name w:val="xl100"/>
    <w:basedOn w:val="Normal"/>
    <w:rsid w:val="00B94B9E"/>
    <w:pPr>
      <w:pBdr>
        <w:top w:val="single" w:sz="8" w:space="0" w:color="auto"/>
        <w:left w:val="single" w:sz="4" w:space="0" w:color="auto"/>
      </w:pBdr>
      <w:spacing w:before="100" w:beforeAutospacing="1" w:after="100" w:afterAutospacing="1"/>
      <w:jc w:val="center"/>
      <w:textAlignment w:val="center"/>
    </w:pPr>
    <w:rPr>
      <w:rFonts w:ascii="Times YU" w:hAnsi="Times YU"/>
      <w:sz w:val="24"/>
      <w:szCs w:val="24"/>
      <w:lang w:val="sr-Cyrl-RS" w:eastAsia="en-US"/>
    </w:rPr>
  </w:style>
  <w:style w:type="paragraph" w:customStyle="1" w:styleId="xl101">
    <w:name w:val="xl101"/>
    <w:basedOn w:val="Normal"/>
    <w:rsid w:val="00B94B9E"/>
    <w:pPr>
      <w:pBdr>
        <w:left w:val="single" w:sz="4" w:space="0" w:color="auto"/>
        <w:bottom w:val="single" w:sz="8" w:space="0" w:color="auto"/>
      </w:pBdr>
      <w:spacing w:before="100" w:beforeAutospacing="1" w:after="100" w:afterAutospacing="1"/>
      <w:jc w:val="center"/>
      <w:textAlignment w:val="center"/>
    </w:pPr>
    <w:rPr>
      <w:rFonts w:ascii="Times YU" w:hAnsi="Times YU"/>
      <w:sz w:val="24"/>
      <w:szCs w:val="24"/>
      <w:lang w:val="sr-Cyrl-RS" w:eastAsia="en-US"/>
    </w:rPr>
  </w:style>
  <w:style w:type="paragraph" w:customStyle="1" w:styleId="xl102">
    <w:name w:val="xl102"/>
    <w:basedOn w:val="Normal"/>
    <w:rsid w:val="00B94B9E"/>
    <w:pPr>
      <w:pBdr>
        <w:left w:val="single" w:sz="4" w:space="0" w:color="auto"/>
      </w:pBdr>
      <w:spacing w:before="100" w:beforeAutospacing="1" w:after="100" w:afterAutospacing="1"/>
      <w:jc w:val="center"/>
      <w:textAlignment w:val="center"/>
    </w:pPr>
    <w:rPr>
      <w:rFonts w:ascii="Times YU" w:hAnsi="Times YU"/>
      <w:sz w:val="24"/>
      <w:szCs w:val="24"/>
      <w:lang w:val="sr-Cyrl-RS" w:eastAsia="en-US"/>
    </w:rPr>
  </w:style>
  <w:style w:type="paragraph" w:customStyle="1" w:styleId="xl103">
    <w:name w:val="xl103"/>
    <w:basedOn w:val="Normal"/>
    <w:rsid w:val="00B94B9E"/>
    <w:pPr>
      <w:pBdr>
        <w:top w:val="single" w:sz="8" w:space="0" w:color="auto"/>
        <w:left w:val="single" w:sz="8" w:space="0" w:color="auto"/>
        <w:right w:val="single" w:sz="4" w:space="0" w:color="auto"/>
      </w:pBdr>
      <w:spacing w:before="100" w:beforeAutospacing="1" w:after="100" w:afterAutospacing="1"/>
      <w:jc w:val="center"/>
      <w:textAlignment w:val="center"/>
    </w:pPr>
    <w:rPr>
      <w:rFonts w:ascii="Times YU" w:hAnsi="Times YU"/>
      <w:b/>
      <w:bCs/>
      <w:sz w:val="24"/>
      <w:szCs w:val="24"/>
      <w:lang w:val="sr-Cyrl-RS" w:eastAsia="en-US"/>
    </w:rPr>
  </w:style>
  <w:style w:type="paragraph" w:customStyle="1" w:styleId="xl104">
    <w:name w:val="xl104"/>
    <w:basedOn w:val="Normal"/>
    <w:rsid w:val="00B94B9E"/>
    <w:pPr>
      <w:pBdr>
        <w:left w:val="single" w:sz="8" w:space="0" w:color="auto"/>
        <w:right w:val="single" w:sz="4" w:space="0" w:color="auto"/>
      </w:pBdr>
      <w:spacing w:before="100" w:beforeAutospacing="1" w:after="100" w:afterAutospacing="1"/>
      <w:jc w:val="center"/>
      <w:textAlignment w:val="center"/>
    </w:pPr>
    <w:rPr>
      <w:rFonts w:ascii="Times YU" w:hAnsi="Times YU"/>
      <w:b/>
      <w:bCs/>
      <w:sz w:val="24"/>
      <w:szCs w:val="24"/>
      <w:lang w:val="sr-Cyrl-RS" w:eastAsia="en-US"/>
    </w:rPr>
  </w:style>
  <w:style w:type="paragraph" w:customStyle="1" w:styleId="xl105">
    <w:name w:val="xl105"/>
    <w:basedOn w:val="Normal"/>
    <w:rsid w:val="00B94B9E"/>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YU" w:hAnsi="Times YU"/>
      <w:b/>
      <w:bCs/>
      <w:sz w:val="24"/>
      <w:szCs w:val="24"/>
      <w:lang w:val="sr-Cyrl-RS" w:eastAsia="en-US"/>
    </w:rPr>
  </w:style>
  <w:style w:type="paragraph" w:customStyle="1" w:styleId="xl106">
    <w:name w:val="xl106"/>
    <w:basedOn w:val="Normal"/>
    <w:rsid w:val="00B94B9E"/>
    <w:pPr>
      <w:pBdr>
        <w:top w:val="single" w:sz="4"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107">
    <w:name w:val="xl107"/>
    <w:basedOn w:val="Normal"/>
    <w:rsid w:val="00B94B9E"/>
    <w:pPr>
      <w:pBdr>
        <w:top w:val="single" w:sz="4" w:space="0" w:color="auto"/>
        <w:left w:val="single" w:sz="4"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108">
    <w:name w:val="xl108"/>
    <w:basedOn w:val="Normal"/>
    <w:rsid w:val="00B94B9E"/>
    <w:pPr>
      <w:pBdr>
        <w:top w:val="single" w:sz="4" w:space="0" w:color="auto"/>
        <w:left w:val="single" w:sz="4"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109">
    <w:name w:val="xl109"/>
    <w:basedOn w:val="Normal"/>
    <w:rsid w:val="00B94B9E"/>
    <w:pPr>
      <w:pBdr>
        <w:top w:val="single" w:sz="4" w:space="0" w:color="auto"/>
        <w:left w:val="single" w:sz="4" w:space="0" w:color="auto"/>
        <w:right w:val="single" w:sz="8" w:space="0" w:color="auto"/>
      </w:pBdr>
      <w:spacing w:before="100" w:beforeAutospacing="1" w:after="100" w:afterAutospacing="1"/>
    </w:pPr>
    <w:rPr>
      <w:rFonts w:ascii="Times YU" w:hAnsi="Times YU"/>
      <w:sz w:val="24"/>
      <w:szCs w:val="24"/>
      <w:lang w:val="sr-Cyrl-RS" w:eastAsia="en-US"/>
    </w:rPr>
  </w:style>
  <w:style w:type="paragraph" w:customStyle="1" w:styleId="xl110">
    <w:name w:val="xl110"/>
    <w:basedOn w:val="Normal"/>
    <w:rsid w:val="00B94B9E"/>
    <w:pPr>
      <w:pBdr>
        <w:top w:val="single" w:sz="8" w:space="0" w:color="auto"/>
      </w:pBdr>
      <w:spacing w:before="100" w:beforeAutospacing="1" w:after="100" w:afterAutospacing="1"/>
      <w:jc w:val="center"/>
      <w:textAlignment w:val="center"/>
    </w:pPr>
    <w:rPr>
      <w:rFonts w:ascii="Times YU" w:hAnsi="Times YU"/>
      <w:sz w:val="24"/>
      <w:szCs w:val="24"/>
      <w:lang w:val="sr-Cyrl-RS" w:eastAsia="en-US"/>
    </w:rPr>
  </w:style>
  <w:style w:type="paragraph" w:customStyle="1" w:styleId="xl111">
    <w:name w:val="xl111"/>
    <w:basedOn w:val="Normal"/>
    <w:rsid w:val="00B94B9E"/>
    <w:pPr>
      <w:pBdr>
        <w:bottom w:val="single" w:sz="8" w:space="0" w:color="auto"/>
      </w:pBdr>
      <w:spacing w:before="100" w:beforeAutospacing="1" w:after="100" w:afterAutospacing="1"/>
      <w:jc w:val="center"/>
      <w:textAlignment w:val="center"/>
    </w:pPr>
    <w:rPr>
      <w:rFonts w:ascii="Times YU" w:hAnsi="Times YU"/>
      <w:sz w:val="24"/>
      <w:szCs w:val="24"/>
      <w:lang w:val="sr-Cyrl-RS" w:eastAsia="en-US"/>
    </w:rPr>
  </w:style>
  <w:style w:type="paragraph" w:customStyle="1" w:styleId="xl112">
    <w:name w:val="xl112"/>
    <w:basedOn w:val="Normal"/>
    <w:rsid w:val="00B94B9E"/>
    <w:pPr>
      <w:pBdr>
        <w:top w:val="single" w:sz="8" w:space="0" w:color="auto"/>
        <w:right w:val="single" w:sz="8" w:space="0" w:color="auto"/>
      </w:pBdr>
      <w:spacing w:before="100" w:beforeAutospacing="1" w:after="100" w:afterAutospacing="1"/>
      <w:jc w:val="center"/>
      <w:textAlignment w:val="center"/>
    </w:pPr>
    <w:rPr>
      <w:rFonts w:ascii="Times YU" w:hAnsi="Times YU"/>
      <w:sz w:val="24"/>
      <w:szCs w:val="24"/>
      <w:lang w:val="sr-Cyrl-RS" w:eastAsia="en-US"/>
    </w:rPr>
  </w:style>
  <w:style w:type="paragraph" w:customStyle="1" w:styleId="xl113">
    <w:name w:val="xl113"/>
    <w:basedOn w:val="Normal"/>
    <w:rsid w:val="00B94B9E"/>
    <w:pPr>
      <w:pBdr>
        <w:right w:val="single" w:sz="8" w:space="0" w:color="auto"/>
      </w:pBdr>
      <w:spacing w:before="100" w:beforeAutospacing="1" w:after="100" w:afterAutospacing="1"/>
      <w:jc w:val="center"/>
      <w:textAlignment w:val="center"/>
    </w:pPr>
    <w:rPr>
      <w:rFonts w:ascii="Times YU" w:hAnsi="Times YU"/>
      <w:sz w:val="24"/>
      <w:szCs w:val="24"/>
      <w:lang w:val="sr-Cyrl-RS" w:eastAsia="en-US"/>
    </w:rPr>
  </w:style>
  <w:style w:type="paragraph" w:customStyle="1" w:styleId="xl114">
    <w:name w:val="xl114"/>
    <w:basedOn w:val="Normal"/>
    <w:rsid w:val="00B94B9E"/>
    <w:pPr>
      <w:pBdr>
        <w:bottom w:val="single" w:sz="8" w:space="0" w:color="auto"/>
        <w:right w:val="single" w:sz="8" w:space="0" w:color="auto"/>
      </w:pBdr>
      <w:spacing w:before="100" w:beforeAutospacing="1" w:after="100" w:afterAutospacing="1"/>
      <w:jc w:val="center"/>
      <w:textAlignment w:val="center"/>
    </w:pPr>
    <w:rPr>
      <w:rFonts w:ascii="Times YU" w:hAnsi="Times YU"/>
      <w:sz w:val="24"/>
      <w:szCs w:val="24"/>
      <w:lang w:val="sr-Cyrl-RS" w:eastAsia="en-US"/>
    </w:rPr>
  </w:style>
  <w:style w:type="paragraph" w:customStyle="1" w:styleId="xl115">
    <w:name w:val="xl115"/>
    <w:basedOn w:val="Normal"/>
    <w:rsid w:val="00B94B9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YU" w:hAnsi="Times YU"/>
      <w:b/>
      <w:bCs/>
      <w:sz w:val="24"/>
      <w:szCs w:val="24"/>
      <w:lang w:val="sr-Cyrl-RS" w:eastAsia="en-US"/>
    </w:rPr>
  </w:style>
  <w:style w:type="paragraph" w:customStyle="1" w:styleId="xl116">
    <w:name w:val="xl116"/>
    <w:basedOn w:val="Normal"/>
    <w:rsid w:val="00B94B9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YU" w:hAnsi="Times YU"/>
      <w:b/>
      <w:bCs/>
      <w:sz w:val="24"/>
      <w:szCs w:val="24"/>
      <w:lang w:val="sr-Cyrl-RS" w:eastAsia="en-US"/>
    </w:rPr>
  </w:style>
  <w:style w:type="paragraph" w:customStyle="1" w:styleId="xl117">
    <w:name w:val="xl117"/>
    <w:basedOn w:val="Normal"/>
    <w:rsid w:val="00B94B9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YU" w:hAnsi="Times YU"/>
      <w:b/>
      <w:bCs/>
      <w:sz w:val="24"/>
      <w:szCs w:val="24"/>
      <w:lang w:val="sr-Cyrl-RS" w:eastAsia="en-US"/>
    </w:rPr>
  </w:style>
  <w:style w:type="paragraph" w:customStyle="1" w:styleId="xl118">
    <w:name w:val="xl118"/>
    <w:basedOn w:val="Normal"/>
    <w:rsid w:val="00B94B9E"/>
    <w:pPr>
      <w:pBdr>
        <w:top w:val="single" w:sz="4" w:space="0" w:color="auto"/>
        <w:right w:val="single" w:sz="4" w:space="0" w:color="auto"/>
      </w:pBdr>
      <w:spacing w:before="100" w:beforeAutospacing="1" w:after="100" w:afterAutospacing="1"/>
    </w:pPr>
    <w:rPr>
      <w:rFonts w:ascii="Times YU" w:hAnsi="Times YU"/>
      <w:b/>
      <w:bCs/>
      <w:sz w:val="24"/>
      <w:szCs w:val="24"/>
      <w:lang w:val="sr-Cyrl-RS" w:eastAsia="en-US"/>
    </w:rPr>
  </w:style>
  <w:style w:type="paragraph" w:customStyle="1" w:styleId="xl119">
    <w:name w:val="xl119"/>
    <w:basedOn w:val="Normal"/>
    <w:rsid w:val="00B94B9E"/>
    <w:pPr>
      <w:pBdr>
        <w:bottom w:val="single" w:sz="4"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120">
    <w:name w:val="xl120"/>
    <w:basedOn w:val="Normal"/>
    <w:rsid w:val="00B94B9E"/>
    <w:pPr>
      <w:pBdr>
        <w:left w:val="single" w:sz="4" w:space="0" w:color="auto"/>
        <w:bottom w:val="single" w:sz="8" w:space="0" w:color="auto"/>
      </w:pBdr>
      <w:spacing w:before="100" w:beforeAutospacing="1" w:after="100" w:afterAutospacing="1"/>
      <w:jc w:val="center"/>
      <w:textAlignment w:val="center"/>
    </w:pPr>
    <w:rPr>
      <w:rFonts w:ascii="Times YU" w:hAnsi="Times YU"/>
      <w:sz w:val="24"/>
      <w:szCs w:val="24"/>
      <w:lang w:val="sr-Cyrl-RS" w:eastAsia="en-US"/>
    </w:rPr>
  </w:style>
  <w:style w:type="paragraph" w:customStyle="1" w:styleId="xl121">
    <w:name w:val="xl121"/>
    <w:basedOn w:val="Normal"/>
    <w:rsid w:val="00B94B9E"/>
    <w:pPr>
      <w:pBdr>
        <w:bottom w:val="single" w:sz="8" w:space="0" w:color="auto"/>
      </w:pBdr>
      <w:spacing w:before="100" w:beforeAutospacing="1" w:after="100" w:afterAutospacing="1"/>
      <w:jc w:val="center"/>
      <w:textAlignment w:val="center"/>
    </w:pPr>
    <w:rPr>
      <w:rFonts w:ascii="Times YU" w:hAnsi="Times YU"/>
      <w:sz w:val="24"/>
      <w:szCs w:val="24"/>
      <w:lang w:val="sr-Cyrl-RS" w:eastAsia="en-US"/>
    </w:rPr>
  </w:style>
  <w:style w:type="paragraph" w:customStyle="1" w:styleId="xl122">
    <w:name w:val="xl122"/>
    <w:basedOn w:val="Normal"/>
    <w:rsid w:val="00B94B9E"/>
    <w:pPr>
      <w:pBdr>
        <w:left w:val="single" w:sz="4" w:space="0" w:color="auto"/>
        <w:bottom w:val="single" w:sz="8" w:space="0" w:color="auto"/>
      </w:pBdr>
      <w:spacing w:before="100" w:beforeAutospacing="1" w:after="100" w:afterAutospacing="1"/>
      <w:jc w:val="center"/>
      <w:textAlignment w:val="center"/>
    </w:pPr>
    <w:rPr>
      <w:rFonts w:ascii="Times YU" w:hAnsi="Times YU"/>
      <w:b/>
      <w:bCs/>
      <w:sz w:val="24"/>
      <w:szCs w:val="24"/>
      <w:lang w:val="sr-Cyrl-RS" w:eastAsia="en-US"/>
    </w:rPr>
  </w:style>
  <w:style w:type="paragraph" w:customStyle="1" w:styleId="xl123">
    <w:name w:val="xl123"/>
    <w:basedOn w:val="Normal"/>
    <w:rsid w:val="00B94B9E"/>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YU" w:hAnsi="Times YU"/>
      <w:b/>
      <w:bCs/>
      <w:sz w:val="24"/>
      <w:szCs w:val="24"/>
      <w:lang w:val="sr-Cyrl-RS" w:eastAsia="en-US"/>
    </w:rPr>
  </w:style>
  <w:style w:type="paragraph" w:customStyle="1" w:styleId="xl124">
    <w:name w:val="xl124"/>
    <w:basedOn w:val="Normal"/>
    <w:rsid w:val="00B94B9E"/>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YU" w:hAnsi="Times YU"/>
      <w:sz w:val="24"/>
      <w:szCs w:val="24"/>
      <w:lang w:val="sr-Cyrl-RS" w:eastAsia="en-US"/>
    </w:rPr>
  </w:style>
  <w:style w:type="paragraph" w:customStyle="1" w:styleId="xl125">
    <w:name w:val="xl125"/>
    <w:basedOn w:val="Normal"/>
    <w:rsid w:val="00B94B9E"/>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YU" w:hAnsi="Times YU"/>
      <w:b/>
      <w:bCs/>
      <w:sz w:val="24"/>
      <w:szCs w:val="24"/>
      <w:lang w:val="sr-Cyrl-RS" w:eastAsia="en-US"/>
    </w:rPr>
  </w:style>
  <w:style w:type="paragraph" w:customStyle="1" w:styleId="xl126">
    <w:name w:val="xl126"/>
    <w:basedOn w:val="Normal"/>
    <w:rsid w:val="00B94B9E"/>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YU" w:hAnsi="Times YU"/>
      <w:sz w:val="24"/>
      <w:szCs w:val="24"/>
      <w:lang w:val="sr-Cyrl-RS" w:eastAsia="en-US"/>
    </w:rPr>
  </w:style>
  <w:style w:type="paragraph" w:customStyle="1" w:styleId="xl127">
    <w:name w:val="xl127"/>
    <w:basedOn w:val="Normal"/>
    <w:rsid w:val="00B94B9E"/>
    <w:pPr>
      <w:pBdr>
        <w:top w:val="single" w:sz="8" w:space="0" w:color="auto"/>
        <w:left w:val="single" w:sz="4" w:space="0" w:color="auto"/>
        <w:right w:val="single" w:sz="8" w:space="0" w:color="auto"/>
      </w:pBdr>
      <w:spacing w:before="100" w:beforeAutospacing="1" w:after="100" w:afterAutospacing="1"/>
    </w:pPr>
    <w:rPr>
      <w:rFonts w:ascii="Times YU" w:hAnsi="Times YU"/>
      <w:b/>
      <w:bCs/>
      <w:sz w:val="24"/>
      <w:szCs w:val="24"/>
      <w:lang w:val="sr-Cyrl-RS" w:eastAsia="en-US"/>
    </w:rPr>
  </w:style>
  <w:style w:type="paragraph" w:customStyle="1" w:styleId="xl128">
    <w:name w:val="xl128"/>
    <w:basedOn w:val="Normal"/>
    <w:rsid w:val="00B94B9E"/>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YU" w:hAnsi="Times YU"/>
      <w:b/>
      <w:bCs/>
      <w:sz w:val="24"/>
      <w:szCs w:val="24"/>
      <w:lang w:val="sr-Cyrl-RS" w:eastAsia="en-US"/>
    </w:rPr>
  </w:style>
  <w:style w:type="paragraph" w:customStyle="1" w:styleId="xl129">
    <w:name w:val="xl129"/>
    <w:basedOn w:val="Normal"/>
    <w:rsid w:val="00B94B9E"/>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YU" w:hAnsi="Times YU"/>
      <w:b/>
      <w:bCs/>
      <w:sz w:val="24"/>
      <w:szCs w:val="24"/>
      <w:lang w:val="sr-Cyrl-RS" w:eastAsia="en-US"/>
    </w:rPr>
  </w:style>
  <w:style w:type="paragraph" w:customStyle="1" w:styleId="xl130">
    <w:name w:val="xl130"/>
    <w:basedOn w:val="Normal"/>
    <w:rsid w:val="00B94B9E"/>
    <w:pPr>
      <w:pBdr>
        <w:top w:val="single" w:sz="8" w:space="0" w:color="auto"/>
        <w:left w:val="single" w:sz="4" w:space="0" w:color="auto"/>
        <w:right w:val="single" w:sz="4" w:space="0" w:color="auto"/>
      </w:pBdr>
      <w:spacing w:before="100" w:beforeAutospacing="1" w:after="100" w:afterAutospacing="1"/>
    </w:pPr>
    <w:rPr>
      <w:rFonts w:ascii="Times YU" w:hAnsi="Times YU"/>
      <w:b/>
      <w:bCs/>
      <w:sz w:val="24"/>
      <w:szCs w:val="24"/>
      <w:lang w:val="sr-Cyrl-RS" w:eastAsia="en-US"/>
    </w:rPr>
  </w:style>
  <w:style w:type="paragraph" w:customStyle="1" w:styleId="xl131">
    <w:name w:val="xl131"/>
    <w:basedOn w:val="Normal"/>
    <w:rsid w:val="00B94B9E"/>
    <w:pPr>
      <w:pBdr>
        <w:top w:val="single" w:sz="8" w:space="0" w:color="auto"/>
        <w:left w:val="single" w:sz="8" w:space="0" w:color="auto"/>
      </w:pBdr>
      <w:spacing w:before="100" w:beforeAutospacing="1" w:after="100" w:afterAutospacing="1"/>
      <w:jc w:val="center"/>
      <w:textAlignment w:val="center"/>
    </w:pPr>
    <w:rPr>
      <w:rFonts w:ascii="Times YU" w:hAnsi="Times YU"/>
      <w:sz w:val="24"/>
      <w:szCs w:val="24"/>
      <w:lang w:val="sr-Cyrl-RS" w:eastAsia="en-US"/>
    </w:rPr>
  </w:style>
  <w:style w:type="paragraph" w:customStyle="1" w:styleId="xl132">
    <w:name w:val="xl132"/>
    <w:basedOn w:val="Normal"/>
    <w:rsid w:val="00B94B9E"/>
    <w:pPr>
      <w:pBdr>
        <w:left w:val="single" w:sz="8" w:space="0" w:color="auto"/>
      </w:pBdr>
      <w:spacing w:before="100" w:beforeAutospacing="1" w:after="100" w:afterAutospacing="1"/>
      <w:jc w:val="center"/>
      <w:textAlignment w:val="center"/>
    </w:pPr>
    <w:rPr>
      <w:rFonts w:ascii="Times YU" w:hAnsi="Times YU"/>
      <w:sz w:val="24"/>
      <w:szCs w:val="24"/>
      <w:lang w:val="sr-Cyrl-RS" w:eastAsia="en-US"/>
    </w:rPr>
  </w:style>
  <w:style w:type="paragraph" w:customStyle="1" w:styleId="xl133">
    <w:name w:val="xl133"/>
    <w:basedOn w:val="Normal"/>
    <w:rsid w:val="00B94B9E"/>
    <w:pPr>
      <w:pBdr>
        <w:left w:val="single" w:sz="8" w:space="0" w:color="auto"/>
        <w:bottom w:val="single" w:sz="8" w:space="0" w:color="auto"/>
      </w:pBdr>
      <w:spacing w:before="100" w:beforeAutospacing="1" w:after="100" w:afterAutospacing="1"/>
      <w:jc w:val="center"/>
      <w:textAlignment w:val="center"/>
    </w:pPr>
    <w:rPr>
      <w:rFonts w:ascii="Times YU" w:hAnsi="Times YU"/>
      <w:sz w:val="24"/>
      <w:szCs w:val="24"/>
      <w:lang w:val="sr-Cyrl-RS" w:eastAsia="en-US"/>
    </w:rPr>
  </w:style>
  <w:style w:type="paragraph" w:customStyle="1" w:styleId="xl134">
    <w:name w:val="xl134"/>
    <w:basedOn w:val="Normal"/>
    <w:rsid w:val="00B94B9E"/>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YU" w:hAnsi="Times YU"/>
      <w:b/>
      <w:bCs/>
      <w:sz w:val="24"/>
      <w:szCs w:val="24"/>
      <w:lang w:val="sr-Cyrl-RS" w:eastAsia="en-US"/>
    </w:rPr>
  </w:style>
  <w:style w:type="paragraph" w:customStyle="1" w:styleId="xl135">
    <w:name w:val="xl135"/>
    <w:basedOn w:val="Normal"/>
    <w:rsid w:val="00B94B9E"/>
    <w:pPr>
      <w:pBdr>
        <w:top w:val="single" w:sz="8" w:space="0" w:color="auto"/>
        <w:bottom w:val="single" w:sz="4" w:space="0" w:color="auto"/>
      </w:pBdr>
      <w:spacing w:before="100" w:beforeAutospacing="1" w:after="100" w:afterAutospacing="1"/>
      <w:jc w:val="center"/>
      <w:textAlignment w:val="center"/>
    </w:pPr>
    <w:rPr>
      <w:rFonts w:ascii="Times YU" w:hAnsi="Times YU"/>
      <w:b/>
      <w:bCs/>
      <w:sz w:val="24"/>
      <w:szCs w:val="24"/>
      <w:lang w:val="sr-Cyrl-RS" w:eastAsia="en-US"/>
    </w:rPr>
  </w:style>
  <w:style w:type="paragraph" w:customStyle="1" w:styleId="xl136">
    <w:name w:val="xl136"/>
    <w:basedOn w:val="Normal"/>
    <w:rsid w:val="00B94B9E"/>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YU" w:hAnsi="Times YU"/>
      <w:b/>
      <w:bCs/>
      <w:sz w:val="24"/>
      <w:szCs w:val="24"/>
      <w:lang w:val="sr-Cyrl-RS" w:eastAsia="en-US"/>
    </w:rPr>
  </w:style>
  <w:style w:type="character" w:customStyle="1" w:styleId="a">
    <w:name w:val="_"/>
    <w:basedOn w:val="DefaultParagraphFont"/>
    <w:rsid w:val="00B94B9E"/>
  </w:style>
  <w:style w:type="paragraph" w:styleId="NoSpacing">
    <w:name w:val="No Spacing"/>
    <w:uiPriority w:val="99"/>
    <w:unhideWhenUsed/>
    <w:qFormat/>
    <w:rsid w:val="00B94B9E"/>
    <w:pPr>
      <w:jc w:val="both"/>
    </w:pPr>
    <w:rPr>
      <w:rFonts w:ascii="Calibri" w:eastAsia="Calibri" w:hAnsi="Calibri"/>
      <w:sz w:val="22"/>
      <w:szCs w:val="22"/>
      <w:lang w:val="de-DE"/>
    </w:rPr>
  </w:style>
  <w:style w:type="character" w:customStyle="1" w:styleId="Heading6Char">
    <w:name w:val="Heading 6 Char"/>
    <w:link w:val="Heading6"/>
    <w:rsid w:val="00B94B9E"/>
    <w:rPr>
      <w:u w:val="single"/>
      <w:lang w:val="sl-SI" w:eastAsia="sr-Latn-RS"/>
    </w:rPr>
  </w:style>
  <w:style w:type="character" w:customStyle="1" w:styleId="FooterChar">
    <w:name w:val="Footer Char"/>
    <w:link w:val="Footer"/>
    <w:uiPriority w:val="99"/>
    <w:rsid w:val="00B94B9E"/>
    <w:rPr>
      <w:lang w:eastAsia="sr-Latn-RS"/>
    </w:rPr>
  </w:style>
  <w:style w:type="numbering" w:customStyle="1" w:styleId="NoList1">
    <w:name w:val="No List1"/>
    <w:next w:val="NoList"/>
    <w:uiPriority w:val="99"/>
    <w:semiHidden/>
    <w:unhideWhenUsed/>
    <w:rsid w:val="00B94B9E"/>
  </w:style>
  <w:style w:type="character" w:customStyle="1" w:styleId="Heading5Char">
    <w:name w:val="Heading 5 Char"/>
    <w:link w:val="Heading5"/>
    <w:rsid w:val="00B94B9E"/>
    <w:rPr>
      <w:b/>
      <w:sz w:val="22"/>
      <w:lang w:val="sl-SI" w:eastAsia="sr-Latn-RS"/>
    </w:rPr>
  </w:style>
  <w:style w:type="numbering" w:customStyle="1" w:styleId="NoList11">
    <w:name w:val="No List11"/>
    <w:next w:val="NoList"/>
    <w:uiPriority w:val="99"/>
    <w:semiHidden/>
    <w:unhideWhenUsed/>
    <w:rsid w:val="00B94B9E"/>
  </w:style>
  <w:style w:type="character" w:customStyle="1" w:styleId="HeaderChar">
    <w:name w:val="Header Char"/>
    <w:link w:val="Header"/>
    <w:uiPriority w:val="99"/>
    <w:rsid w:val="00B94B9E"/>
    <w:rPr>
      <w:lang w:eastAsia="sr-Latn-RS"/>
    </w:rPr>
  </w:style>
  <w:style w:type="character" w:customStyle="1" w:styleId="BodyTextChar">
    <w:name w:val="Body Text Char"/>
    <w:link w:val="BodyText"/>
    <w:rsid w:val="00B94B9E"/>
    <w:rPr>
      <w:sz w:val="22"/>
      <w:lang w:val="sl-SI" w:eastAsia="sr-Latn-RS"/>
    </w:rPr>
  </w:style>
  <w:style w:type="character" w:customStyle="1" w:styleId="DocumentMapChar">
    <w:name w:val="Document Map Char"/>
    <w:link w:val="DocumentMap"/>
    <w:semiHidden/>
    <w:rsid w:val="00B94B9E"/>
    <w:rPr>
      <w:rFonts w:ascii="Tahoma" w:hAnsi="Tahoma"/>
      <w:shd w:val="clear" w:color="auto" w:fill="000080"/>
      <w:lang w:eastAsia="sr-Latn-RS"/>
    </w:rPr>
  </w:style>
  <w:style w:type="paragraph" w:customStyle="1" w:styleId="xl63">
    <w:name w:val="xl63"/>
    <w:basedOn w:val="Normal"/>
    <w:rsid w:val="00B94B9E"/>
    <w:pPr>
      <w:pBdr>
        <w:left w:val="single" w:sz="4" w:space="0" w:color="auto"/>
        <w:right w:val="single" w:sz="4" w:space="0" w:color="auto"/>
      </w:pBdr>
      <w:spacing w:before="100" w:beforeAutospacing="1" w:after="100" w:afterAutospacing="1"/>
      <w:jc w:val="center"/>
      <w:textAlignment w:val="center"/>
    </w:pPr>
    <w:rPr>
      <w:sz w:val="24"/>
      <w:szCs w:val="24"/>
      <w:lang w:val="sr-Cyrl-RS" w:eastAsia="en-US"/>
    </w:rPr>
  </w:style>
  <w:style w:type="paragraph" w:customStyle="1" w:styleId="xl64">
    <w:name w:val="xl64"/>
    <w:basedOn w:val="Normal"/>
    <w:rsid w:val="00B94B9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sr-Cyrl-RS" w:eastAsia="en-US"/>
    </w:rPr>
  </w:style>
  <w:style w:type="paragraph" w:customStyle="1" w:styleId="xl68">
    <w:name w:val="xl68"/>
    <w:basedOn w:val="Normal"/>
    <w:rsid w:val="00B94B9E"/>
    <w:pPr>
      <w:pBdr>
        <w:top w:val="single" w:sz="4" w:space="0" w:color="auto"/>
        <w:bottom w:val="single" w:sz="4" w:space="0" w:color="auto"/>
      </w:pBdr>
      <w:spacing w:before="100" w:beforeAutospacing="1" w:after="100" w:afterAutospacing="1"/>
      <w:jc w:val="center"/>
      <w:textAlignment w:val="center"/>
    </w:pPr>
    <w:rPr>
      <w:sz w:val="24"/>
      <w:szCs w:val="24"/>
      <w:lang w:val="sr-Cyrl-RS" w:eastAsia="en-US"/>
    </w:rPr>
  </w:style>
  <w:style w:type="paragraph" w:customStyle="1" w:styleId="xl71">
    <w:name w:val="xl71"/>
    <w:basedOn w:val="Normal"/>
    <w:rsid w:val="00B94B9E"/>
    <w:pPr>
      <w:pBdr>
        <w:top w:val="single" w:sz="4" w:space="0" w:color="auto"/>
        <w:bottom w:val="single" w:sz="4" w:space="0" w:color="auto"/>
        <w:right w:val="single" w:sz="4" w:space="0" w:color="auto"/>
      </w:pBdr>
      <w:spacing w:before="100" w:beforeAutospacing="1" w:after="100" w:afterAutospacing="1"/>
      <w:textAlignment w:val="center"/>
    </w:pPr>
    <w:rPr>
      <w:sz w:val="24"/>
      <w:szCs w:val="24"/>
      <w:lang w:val="sr-Cyrl-RS" w:eastAsia="en-US"/>
    </w:rPr>
  </w:style>
  <w:style w:type="character" w:customStyle="1" w:styleId="U-TabGroZchn">
    <w:name w:val="U-TabGroß Zchn"/>
    <w:link w:val="U-TabGro"/>
    <w:uiPriority w:val="10"/>
    <w:locked/>
    <w:rsid w:val="00B94B9E"/>
    <w:rPr>
      <w:rFonts w:ascii="Calibri" w:hAnsi="Calibri" w:cs="Calibri"/>
      <w:color w:val="000000"/>
      <w:szCs w:val="16"/>
    </w:rPr>
  </w:style>
  <w:style w:type="paragraph" w:customStyle="1" w:styleId="U-TabGro">
    <w:name w:val="U-TabGroß"/>
    <w:basedOn w:val="Normal"/>
    <w:link w:val="U-TabGroZchn"/>
    <w:uiPriority w:val="10"/>
    <w:qFormat/>
    <w:rsid w:val="00B94B9E"/>
    <w:pPr>
      <w:spacing w:before="40" w:after="40"/>
    </w:pPr>
    <w:rPr>
      <w:rFonts w:ascii="Calibri" w:hAnsi="Calibri" w:cs="Calibri"/>
      <w:color w:val="000000"/>
      <w:szCs w:val="16"/>
      <w:lang w:eastAsia="en-US"/>
    </w:rPr>
  </w:style>
  <w:style w:type="character" w:styleId="LineNumber">
    <w:name w:val="line number"/>
    <w:basedOn w:val="DefaultParagraphFont"/>
    <w:uiPriority w:val="99"/>
    <w:semiHidden/>
    <w:unhideWhenUsed/>
    <w:rsid w:val="00B94B9E"/>
  </w:style>
  <w:style w:type="paragraph" w:styleId="TOCHeading">
    <w:name w:val="TOC Heading"/>
    <w:basedOn w:val="Heading1"/>
    <w:next w:val="Normal"/>
    <w:uiPriority w:val="39"/>
    <w:semiHidden/>
    <w:unhideWhenUsed/>
    <w:qFormat/>
    <w:rsid w:val="007D38A1"/>
    <w:pPr>
      <w:keepLines/>
      <w:spacing w:before="480" w:line="276" w:lineRule="auto"/>
      <w:outlineLvl w:val="9"/>
    </w:pPr>
    <w:rPr>
      <w:rFonts w:ascii="Cambria" w:eastAsia="MS Gothic" w:hAnsi="Cambria"/>
      <w:b/>
      <w:bCs/>
      <w:i w:val="0"/>
      <w:color w:val="365F91"/>
      <w:sz w:val="28"/>
      <w:szCs w:val="28"/>
      <w:lang w:val="en-US" w:eastAsia="ja-JP"/>
    </w:rPr>
  </w:style>
  <w:style w:type="paragraph" w:styleId="TOC1">
    <w:name w:val="toc 1"/>
    <w:basedOn w:val="Normal"/>
    <w:next w:val="Normal"/>
    <w:autoRedefine/>
    <w:uiPriority w:val="39"/>
    <w:unhideWhenUsed/>
    <w:rsid w:val="007D38A1"/>
  </w:style>
  <w:style w:type="paragraph" w:styleId="TOC2">
    <w:name w:val="toc 2"/>
    <w:basedOn w:val="Normal"/>
    <w:next w:val="Normal"/>
    <w:autoRedefine/>
    <w:uiPriority w:val="39"/>
    <w:unhideWhenUsed/>
    <w:rsid w:val="007D38A1"/>
    <w:pPr>
      <w:ind w:left="200"/>
    </w:pPr>
  </w:style>
  <w:style w:type="paragraph" w:styleId="TOC3">
    <w:name w:val="toc 3"/>
    <w:basedOn w:val="Normal"/>
    <w:next w:val="Normal"/>
    <w:autoRedefine/>
    <w:uiPriority w:val="39"/>
    <w:unhideWhenUsed/>
    <w:rsid w:val="007D38A1"/>
    <w:pPr>
      <w:ind w:left="400"/>
    </w:pPr>
  </w:style>
  <w:style w:type="paragraph" w:styleId="TOC4">
    <w:name w:val="toc 4"/>
    <w:basedOn w:val="Normal"/>
    <w:next w:val="Normal"/>
    <w:autoRedefine/>
    <w:uiPriority w:val="39"/>
    <w:unhideWhenUsed/>
    <w:rsid w:val="007D38A1"/>
    <w:pPr>
      <w:spacing w:after="100" w:line="276" w:lineRule="auto"/>
      <w:ind w:left="660"/>
    </w:pPr>
    <w:rPr>
      <w:rFonts w:ascii="Calibri" w:hAnsi="Calibri"/>
      <w:sz w:val="22"/>
      <w:szCs w:val="22"/>
      <w:lang w:eastAsia="en-US"/>
    </w:rPr>
  </w:style>
  <w:style w:type="paragraph" w:styleId="TOC5">
    <w:name w:val="toc 5"/>
    <w:basedOn w:val="Normal"/>
    <w:next w:val="Normal"/>
    <w:autoRedefine/>
    <w:uiPriority w:val="39"/>
    <w:unhideWhenUsed/>
    <w:rsid w:val="007D38A1"/>
    <w:pPr>
      <w:spacing w:after="100" w:line="276" w:lineRule="auto"/>
      <w:ind w:left="880"/>
    </w:pPr>
    <w:rPr>
      <w:rFonts w:ascii="Calibri" w:hAnsi="Calibri"/>
      <w:sz w:val="22"/>
      <w:szCs w:val="22"/>
      <w:lang w:eastAsia="en-US"/>
    </w:rPr>
  </w:style>
  <w:style w:type="paragraph" w:styleId="TOC6">
    <w:name w:val="toc 6"/>
    <w:basedOn w:val="Normal"/>
    <w:next w:val="Normal"/>
    <w:autoRedefine/>
    <w:uiPriority w:val="39"/>
    <w:unhideWhenUsed/>
    <w:rsid w:val="007D38A1"/>
    <w:pPr>
      <w:spacing w:after="100" w:line="276" w:lineRule="auto"/>
      <w:ind w:left="1100"/>
    </w:pPr>
    <w:rPr>
      <w:rFonts w:ascii="Calibri" w:hAnsi="Calibri"/>
      <w:sz w:val="22"/>
      <w:szCs w:val="22"/>
      <w:lang w:eastAsia="en-US"/>
    </w:rPr>
  </w:style>
  <w:style w:type="paragraph" w:styleId="TOC7">
    <w:name w:val="toc 7"/>
    <w:basedOn w:val="Normal"/>
    <w:next w:val="Normal"/>
    <w:autoRedefine/>
    <w:uiPriority w:val="39"/>
    <w:unhideWhenUsed/>
    <w:rsid w:val="007D38A1"/>
    <w:pPr>
      <w:spacing w:after="100" w:line="276" w:lineRule="auto"/>
      <w:ind w:left="1320"/>
    </w:pPr>
    <w:rPr>
      <w:rFonts w:ascii="Calibri" w:hAnsi="Calibri"/>
      <w:sz w:val="22"/>
      <w:szCs w:val="22"/>
      <w:lang w:eastAsia="en-US"/>
    </w:rPr>
  </w:style>
  <w:style w:type="paragraph" w:styleId="TOC8">
    <w:name w:val="toc 8"/>
    <w:basedOn w:val="Normal"/>
    <w:next w:val="Normal"/>
    <w:autoRedefine/>
    <w:uiPriority w:val="39"/>
    <w:unhideWhenUsed/>
    <w:rsid w:val="007D38A1"/>
    <w:pPr>
      <w:spacing w:after="100" w:line="276" w:lineRule="auto"/>
      <w:ind w:left="1540"/>
    </w:pPr>
    <w:rPr>
      <w:rFonts w:ascii="Calibri" w:hAnsi="Calibri"/>
      <w:sz w:val="22"/>
      <w:szCs w:val="22"/>
      <w:lang w:eastAsia="en-US"/>
    </w:rPr>
  </w:style>
  <w:style w:type="paragraph" w:styleId="TOC9">
    <w:name w:val="toc 9"/>
    <w:basedOn w:val="Normal"/>
    <w:next w:val="Normal"/>
    <w:autoRedefine/>
    <w:uiPriority w:val="39"/>
    <w:unhideWhenUsed/>
    <w:rsid w:val="007D38A1"/>
    <w:pPr>
      <w:spacing w:after="100" w:line="276" w:lineRule="auto"/>
      <w:ind w:left="1760"/>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0472">
      <w:bodyDiv w:val="1"/>
      <w:marLeft w:val="0"/>
      <w:marRight w:val="0"/>
      <w:marTop w:val="0"/>
      <w:marBottom w:val="0"/>
      <w:divBdr>
        <w:top w:val="none" w:sz="0" w:space="0" w:color="auto"/>
        <w:left w:val="none" w:sz="0" w:space="0" w:color="auto"/>
        <w:bottom w:val="none" w:sz="0" w:space="0" w:color="auto"/>
        <w:right w:val="none" w:sz="0" w:space="0" w:color="auto"/>
      </w:divBdr>
    </w:div>
    <w:div w:id="19792497">
      <w:bodyDiv w:val="1"/>
      <w:marLeft w:val="0"/>
      <w:marRight w:val="0"/>
      <w:marTop w:val="0"/>
      <w:marBottom w:val="0"/>
      <w:divBdr>
        <w:top w:val="none" w:sz="0" w:space="0" w:color="auto"/>
        <w:left w:val="none" w:sz="0" w:space="0" w:color="auto"/>
        <w:bottom w:val="none" w:sz="0" w:space="0" w:color="auto"/>
        <w:right w:val="none" w:sz="0" w:space="0" w:color="auto"/>
      </w:divBdr>
    </w:div>
    <w:div w:id="24867733">
      <w:bodyDiv w:val="1"/>
      <w:marLeft w:val="0"/>
      <w:marRight w:val="0"/>
      <w:marTop w:val="0"/>
      <w:marBottom w:val="0"/>
      <w:divBdr>
        <w:top w:val="none" w:sz="0" w:space="0" w:color="auto"/>
        <w:left w:val="none" w:sz="0" w:space="0" w:color="auto"/>
        <w:bottom w:val="none" w:sz="0" w:space="0" w:color="auto"/>
        <w:right w:val="none" w:sz="0" w:space="0" w:color="auto"/>
      </w:divBdr>
    </w:div>
    <w:div w:id="29689501">
      <w:bodyDiv w:val="1"/>
      <w:marLeft w:val="0"/>
      <w:marRight w:val="0"/>
      <w:marTop w:val="0"/>
      <w:marBottom w:val="0"/>
      <w:divBdr>
        <w:top w:val="none" w:sz="0" w:space="0" w:color="auto"/>
        <w:left w:val="none" w:sz="0" w:space="0" w:color="auto"/>
        <w:bottom w:val="none" w:sz="0" w:space="0" w:color="auto"/>
        <w:right w:val="none" w:sz="0" w:space="0" w:color="auto"/>
      </w:divBdr>
    </w:div>
    <w:div w:id="34815394">
      <w:bodyDiv w:val="1"/>
      <w:marLeft w:val="0"/>
      <w:marRight w:val="0"/>
      <w:marTop w:val="0"/>
      <w:marBottom w:val="0"/>
      <w:divBdr>
        <w:top w:val="none" w:sz="0" w:space="0" w:color="auto"/>
        <w:left w:val="none" w:sz="0" w:space="0" w:color="auto"/>
        <w:bottom w:val="none" w:sz="0" w:space="0" w:color="auto"/>
        <w:right w:val="none" w:sz="0" w:space="0" w:color="auto"/>
      </w:divBdr>
    </w:div>
    <w:div w:id="46078531">
      <w:bodyDiv w:val="1"/>
      <w:marLeft w:val="0"/>
      <w:marRight w:val="0"/>
      <w:marTop w:val="0"/>
      <w:marBottom w:val="0"/>
      <w:divBdr>
        <w:top w:val="none" w:sz="0" w:space="0" w:color="auto"/>
        <w:left w:val="none" w:sz="0" w:space="0" w:color="auto"/>
        <w:bottom w:val="none" w:sz="0" w:space="0" w:color="auto"/>
        <w:right w:val="none" w:sz="0" w:space="0" w:color="auto"/>
      </w:divBdr>
    </w:div>
    <w:div w:id="68120194">
      <w:bodyDiv w:val="1"/>
      <w:marLeft w:val="0"/>
      <w:marRight w:val="0"/>
      <w:marTop w:val="0"/>
      <w:marBottom w:val="0"/>
      <w:divBdr>
        <w:top w:val="none" w:sz="0" w:space="0" w:color="auto"/>
        <w:left w:val="none" w:sz="0" w:space="0" w:color="auto"/>
        <w:bottom w:val="none" w:sz="0" w:space="0" w:color="auto"/>
        <w:right w:val="none" w:sz="0" w:space="0" w:color="auto"/>
      </w:divBdr>
    </w:div>
    <w:div w:id="83309729">
      <w:bodyDiv w:val="1"/>
      <w:marLeft w:val="0"/>
      <w:marRight w:val="0"/>
      <w:marTop w:val="0"/>
      <w:marBottom w:val="0"/>
      <w:divBdr>
        <w:top w:val="none" w:sz="0" w:space="0" w:color="auto"/>
        <w:left w:val="none" w:sz="0" w:space="0" w:color="auto"/>
        <w:bottom w:val="none" w:sz="0" w:space="0" w:color="auto"/>
        <w:right w:val="none" w:sz="0" w:space="0" w:color="auto"/>
      </w:divBdr>
    </w:div>
    <w:div w:id="88278718">
      <w:bodyDiv w:val="1"/>
      <w:marLeft w:val="0"/>
      <w:marRight w:val="0"/>
      <w:marTop w:val="0"/>
      <w:marBottom w:val="0"/>
      <w:divBdr>
        <w:top w:val="none" w:sz="0" w:space="0" w:color="auto"/>
        <w:left w:val="none" w:sz="0" w:space="0" w:color="auto"/>
        <w:bottom w:val="none" w:sz="0" w:space="0" w:color="auto"/>
        <w:right w:val="none" w:sz="0" w:space="0" w:color="auto"/>
      </w:divBdr>
    </w:div>
    <w:div w:id="97533618">
      <w:bodyDiv w:val="1"/>
      <w:marLeft w:val="0"/>
      <w:marRight w:val="0"/>
      <w:marTop w:val="0"/>
      <w:marBottom w:val="0"/>
      <w:divBdr>
        <w:top w:val="none" w:sz="0" w:space="0" w:color="auto"/>
        <w:left w:val="none" w:sz="0" w:space="0" w:color="auto"/>
        <w:bottom w:val="none" w:sz="0" w:space="0" w:color="auto"/>
        <w:right w:val="none" w:sz="0" w:space="0" w:color="auto"/>
      </w:divBdr>
    </w:div>
    <w:div w:id="111749294">
      <w:bodyDiv w:val="1"/>
      <w:marLeft w:val="0"/>
      <w:marRight w:val="0"/>
      <w:marTop w:val="0"/>
      <w:marBottom w:val="0"/>
      <w:divBdr>
        <w:top w:val="none" w:sz="0" w:space="0" w:color="auto"/>
        <w:left w:val="none" w:sz="0" w:space="0" w:color="auto"/>
        <w:bottom w:val="none" w:sz="0" w:space="0" w:color="auto"/>
        <w:right w:val="none" w:sz="0" w:space="0" w:color="auto"/>
      </w:divBdr>
    </w:div>
    <w:div w:id="112288208">
      <w:bodyDiv w:val="1"/>
      <w:marLeft w:val="0"/>
      <w:marRight w:val="0"/>
      <w:marTop w:val="0"/>
      <w:marBottom w:val="0"/>
      <w:divBdr>
        <w:top w:val="none" w:sz="0" w:space="0" w:color="auto"/>
        <w:left w:val="none" w:sz="0" w:space="0" w:color="auto"/>
        <w:bottom w:val="none" w:sz="0" w:space="0" w:color="auto"/>
        <w:right w:val="none" w:sz="0" w:space="0" w:color="auto"/>
      </w:divBdr>
    </w:div>
    <w:div w:id="138966009">
      <w:bodyDiv w:val="1"/>
      <w:marLeft w:val="0"/>
      <w:marRight w:val="0"/>
      <w:marTop w:val="0"/>
      <w:marBottom w:val="0"/>
      <w:divBdr>
        <w:top w:val="none" w:sz="0" w:space="0" w:color="auto"/>
        <w:left w:val="none" w:sz="0" w:space="0" w:color="auto"/>
        <w:bottom w:val="none" w:sz="0" w:space="0" w:color="auto"/>
        <w:right w:val="none" w:sz="0" w:space="0" w:color="auto"/>
      </w:divBdr>
    </w:div>
    <w:div w:id="143475273">
      <w:bodyDiv w:val="1"/>
      <w:marLeft w:val="0"/>
      <w:marRight w:val="0"/>
      <w:marTop w:val="0"/>
      <w:marBottom w:val="0"/>
      <w:divBdr>
        <w:top w:val="none" w:sz="0" w:space="0" w:color="auto"/>
        <w:left w:val="none" w:sz="0" w:space="0" w:color="auto"/>
        <w:bottom w:val="none" w:sz="0" w:space="0" w:color="auto"/>
        <w:right w:val="none" w:sz="0" w:space="0" w:color="auto"/>
      </w:divBdr>
    </w:div>
    <w:div w:id="143671178">
      <w:bodyDiv w:val="1"/>
      <w:marLeft w:val="0"/>
      <w:marRight w:val="0"/>
      <w:marTop w:val="0"/>
      <w:marBottom w:val="0"/>
      <w:divBdr>
        <w:top w:val="none" w:sz="0" w:space="0" w:color="auto"/>
        <w:left w:val="none" w:sz="0" w:space="0" w:color="auto"/>
        <w:bottom w:val="none" w:sz="0" w:space="0" w:color="auto"/>
        <w:right w:val="none" w:sz="0" w:space="0" w:color="auto"/>
      </w:divBdr>
    </w:div>
    <w:div w:id="148641519">
      <w:bodyDiv w:val="1"/>
      <w:marLeft w:val="0"/>
      <w:marRight w:val="0"/>
      <w:marTop w:val="0"/>
      <w:marBottom w:val="0"/>
      <w:divBdr>
        <w:top w:val="none" w:sz="0" w:space="0" w:color="auto"/>
        <w:left w:val="none" w:sz="0" w:space="0" w:color="auto"/>
        <w:bottom w:val="none" w:sz="0" w:space="0" w:color="auto"/>
        <w:right w:val="none" w:sz="0" w:space="0" w:color="auto"/>
      </w:divBdr>
    </w:div>
    <w:div w:id="150369040">
      <w:bodyDiv w:val="1"/>
      <w:marLeft w:val="0"/>
      <w:marRight w:val="0"/>
      <w:marTop w:val="0"/>
      <w:marBottom w:val="0"/>
      <w:divBdr>
        <w:top w:val="none" w:sz="0" w:space="0" w:color="auto"/>
        <w:left w:val="none" w:sz="0" w:space="0" w:color="auto"/>
        <w:bottom w:val="none" w:sz="0" w:space="0" w:color="auto"/>
        <w:right w:val="none" w:sz="0" w:space="0" w:color="auto"/>
      </w:divBdr>
    </w:div>
    <w:div w:id="157229869">
      <w:bodyDiv w:val="1"/>
      <w:marLeft w:val="0"/>
      <w:marRight w:val="0"/>
      <w:marTop w:val="0"/>
      <w:marBottom w:val="0"/>
      <w:divBdr>
        <w:top w:val="none" w:sz="0" w:space="0" w:color="auto"/>
        <w:left w:val="none" w:sz="0" w:space="0" w:color="auto"/>
        <w:bottom w:val="none" w:sz="0" w:space="0" w:color="auto"/>
        <w:right w:val="none" w:sz="0" w:space="0" w:color="auto"/>
      </w:divBdr>
    </w:div>
    <w:div w:id="163862658">
      <w:bodyDiv w:val="1"/>
      <w:marLeft w:val="0"/>
      <w:marRight w:val="0"/>
      <w:marTop w:val="0"/>
      <w:marBottom w:val="0"/>
      <w:divBdr>
        <w:top w:val="none" w:sz="0" w:space="0" w:color="auto"/>
        <w:left w:val="none" w:sz="0" w:space="0" w:color="auto"/>
        <w:bottom w:val="none" w:sz="0" w:space="0" w:color="auto"/>
        <w:right w:val="none" w:sz="0" w:space="0" w:color="auto"/>
      </w:divBdr>
    </w:div>
    <w:div w:id="165481941">
      <w:bodyDiv w:val="1"/>
      <w:marLeft w:val="0"/>
      <w:marRight w:val="0"/>
      <w:marTop w:val="0"/>
      <w:marBottom w:val="0"/>
      <w:divBdr>
        <w:top w:val="none" w:sz="0" w:space="0" w:color="auto"/>
        <w:left w:val="none" w:sz="0" w:space="0" w:color="auto"/>
        <w:bottom w:val="none" w:sz="0" w:space="0" w:color="auto"/>
        <w:right w:val="none" w:sz="0" w:space="0" w:color="auto"/>
      </w:divBdr>
    </w:div>
    <w:div w:id="170031234">
      <w:bodyDiv w:val="1"/>
      <w:marLeft w:val="0"/>
      <w:marRight w:val="0"/>
      <w:marTop w:val="0"/>
      <w:marBottom w:val="0"/>
      <w:divBdr>
        <w:top w:val="none" w:sz="0" w:space="0" w:color="auto"/>
        <w:left w:val="none" w:sz="0" w:space="0" w:color="auto"/>
        <w:bottom w:val="none" w:sz="0" w:space="0" w:color="auto"/>
        <w:right w:val="none" w:sz="0" w:space="0" w:color="auto"/>
      </w:divBdr>
    </w:div>
    <w:div w:id="174728686">
      <w:bodyDiv w:val="1"/>
      <w:marLeft w:val="0"/>
      <w:marRight w:val="0"/>
      <w:marTop w:val="0"/>
      <w:marBottom w:val="0"/>
      <w:divBdr>
        <w:top w:val="none" w:sz="0" w:space="0" w:color="auto"/>
        <w:left w:val="none" w:sz="0" w:space="0" w:color="auto"/>
        <w:bottom w:val="none" w:sz="0" w:space="0" w:color="auto"/>
        <w:right w:val="none" w:sz="0" w:space="0" w:color="auto"/>
      </w:divBdr>
    </w:div>
    <w:div w:id="180825096">
      <w:bodyDiv w:val="1"/>
      <w:marLeft w:val="0"/>
      <w:marRight w:val="0"/>
      <w:marTop w:val="0"/>
      <w:marBottom w:val="0"/>
      <w:divBdr>
        <w:top w:val="none" w:sz="0" w:space="0" w:color="auto"/>
        <w:left w:val="none" w:sz="0" w:space="0" w:color="auto"/>
        <w:bottom w:val="none" w:sz="0" w:space="0" w:color="auto"/>
        <w:right w:val="none" w:sz="0" w:space="0" w:color="auto"/>
      </w:divBdr>
    </w:div>
    <w:div w:id="181017680">
      <w:bodyDiv w:val="1"/>
      <w:marLeft w:val="0"/>
      <w:marRight w:val="0"/>
      <w:marTop w:val="0"/>
      <w:marBottom w:val="0"/>
      <w:divBdr>
        <w:top w:val="none" w:sz="0" w:space="0" w:color="auto"/>
        <w:left w:val="none" w:sz="0" w:space="0" w:color="auto"/>
        <w:bottom w:val="none" w:sz="0" w:space="0" w:color="auto"/>
        <w:right w:val="none" w:sz="0" w:space="0" w:color="auto"/>
      </w:divBdr>
    </w:div>
    <w:div w:id="184634516">
      <w:bodyDiv w:val="1"/>
      <w:marLeft w:val="0"/>
      <w:marRight w:val="0"/>
      <w:marTop w:val="0"/>
      <w:marBottom w:val="0"/>
      <w:divBdr>
        <w:top w:val="none" w:sz="0" w:space="0" w:color="auto"/>
        <w:left w:val="none" w:sz="0" w:space="0" w:color="auto"/>
        <w:bottom w:val="none" w:sz="0" w:space="0" w:color="auto"/>
        <w:right w:val="none" w:sz="0" w:space="0" w:color="auto"/>
      </w:divBdr>
    </w:div>
    <w:div w:id="187254846">
      <w:bodyDiv w:val="1"/>
      <w:marLeft w:val="0"/>
      <w:marRight w:val="0"/>
      <w:marTop w:val="0"/>
      <w:marBottom w:val="0"/>
      <w:divBdr>
        <w:top w:val="none" w:sz="0" w:space="0" w:color="auto"/>
        <w:left w:val="none" w:sz="0" w:space="0" w:color="auto"/>
        <w:bottom w:val="none" w:sz="0" w:space="0" w:color="auto"/>
        <w:right w:val="none" w:sz="0" w:space="0" w:color="auto"/>
      </w:divBdr>
    </w:div>
    <w:div w:id="194782004">
      <w:bodyDiv w:val="1"/>
      <w:marLeft w:val="0"/>
      <w:marRight w:val="0"/>
      <w:marTop w:val="0"/>
      <w:marBottom w:val="0"/>
      <w:divBdr>
        <w:top w:val="none" w:sz="0" w:space="0" w:color="auto"/>
        <w:left w:val="none" w:sz="0" w:space="0" w:color="auto"/>
        <w:bottom w:val="none" w:sz="0" w:space="0" w:color="auto"/>
        <w:right w:val="none" w:sz="0" w:space="0" w:color="auto"/>
      </w:divBdr>
    </w:div>
    <w:div w:id="197007974">
      <w:bodyDiv w:val="1"/>
      <w:marLeft w:val="0"/>
      <w:marRight w:val="0"/>
      <w:marTop w:val="0"/>
      <w:marBottom w:val="0"/>
      <w:divBdr>
        <w:top w:val="none" w:sz="0" w:space="0" w:color="auto"/>
        <w:left w:val="none" w:sz="0" w:space="0" w:color="auto"/>
        <w:bottom w:val="none" w:sz="0" w:space="0" w:color="auto"/>
        <w:right w:val="none" w:sz="0" w:space="0" w:color="auto"/>
      </w:divBdr>
    </w:div>
    <w:div w:id="201941004">
      <w:bodyDiv w:val="1"/>
      <w:marLeft w:val="0"/>
      <w:marRight w:val="0"/>
      <w:marTop w:val="0"/>
      <w:marBottom w:val="0"/>
      <w:divBdr>
        <w:top w:val="none" w:sz="0" w:space="0" w:color="auto"/>
        <w:left w:val="none" w:sz="0" w:space="0" w:color="auto"/>
        <w:bottom w:val="none" w:sz="0" w:space="0" w:color="auto"/>
        <w:right w:val="none" w:sz="0" w:space="0" w:color="auto"/>
      </w:divBdr>
    </w:div>
    <w:div w:id="209152700">
      <w:bodyDiv w:val="1"/>
      <w:marLeft w:val="0"/>
      <w:marRight w:val="0"/>
      <w:marTop w:val="0"/>
      <w:marBottom w:val="0"/>
      <w:divBdr>
        <w:top w:val="none" w:sz="0" w:space="0" w:color="auto"/>
        <w:left w:val="none" w:sz="0" w:space="0" w:color="auto"/>
        <w:bottom w:val="none" w:sz="0" w:space="0" w:color="auto"/>
        <w:right w:val="none" w:sz="0" w:space="0" w:color="auto"/>
      </w:divBdr>
    </w:div>
    <w:div w:id="211966182">
      <w:bodyDiv w:val="1"/>
      <w:marLeft w:val="0"/>
      <w:marRight w:val="0"/>
      <w:marTop w:val="0"/>
      <w:marBottom w:val="0"/>
      <w:divBdr>
        <w:top w:val="none" w:sz="0" w:space="0" w:color="auto"/>
        <w:left w:val="none" w:sz="0" w:space="0" w:color="auto"/>
        <w:bottom w:val="none" w:sz="0" w:space="0" w:color="auto"/>
        <w:right w:val="none" w:sz="0" w:space="0" w:color="auto"/>
      </w:divBdr>
    </w:div>
    <w:div w:id="221596882">
      <w:bodyDiv w:val="1"/>
      <w:marLeft w:val="0"/>
      <w:marRight w:val="0"/>
      <w:marTop w:val="0"/>
      <w:marBottom w:val="0"/>
      <w:divBdr>
        <w:top w:val="none" w:sz="0" w:space="0" w:color="auto"/>
        <w:left w:val="none" w:sz="0" w:space="0" w:color="auto"/>
        <w:bottom w:val="none" w:sz="0" w:space="0" w:color="auto"/>
        <w:right w:val="none" w:sz="0" w:space="0" w:color="auto"/>
      </w:divBdr>
    </w:div>
    <w:div w:id="226695729">
      <w:bodyDiv w:val="1"/>
      <w:marLeft w:val="0"/>
      <w:marRight w:val="0"/>
      <w:marTop w:val="0"/>
      <w:marBottom w:val="0"/>
      <w:divBdr>
        <w:top w:val="none" w:sz="0" w:space="0" w:color="auto"/>
        <w:left w:val="none" w:sz="0" w:space="0" w:color="auto"/>
        <w:bottom w:val="none" w:sz="0" w:space="0" w:color="auto"/>
        <w:right w:val="none" w:sz="0" w:space="0" w:color="auto"/>
      </w:divBdr>
    </w:div>
    <w:div w:id="252981983">
      <w:bodyDiv w:val="1"/>
      <w:marLeft w:val="0"/>
      <w:marRight w:val="0"/>
      <w:marTop w:val="0"/>
      <w:marBottom w:val="0"/>
      <w:divBdr>
        <w:top w:val="none" w:sz="0" w:space="0" w:color="auto"/>
        <w:left w:val="none" w:sz="0" w:space="0" w:color="auto"/>
        <w:bottom w:val="none" w:sz="0" w:space="0" w:color="auto"/>
        <w:right w:val="none" w:sz="0" w:space="0" w:color="auto"/>
      </w:divBdr>
    </w:div>
    <w:div w:id="255791422">
      <w:bodyDiv w:val="1"/>
      <w:marLeft w:val="0"/>
      <w:marRight w:val="0"/>
      <w:marTop w:val="0"/>
      <w:marBottom w:val="0"/>
      <w:divBdr>
        <w:top w:val="none" w:sz="0" w:space="0" w:color="auto"/>
        <w:left w:val="none" w:sz="0" w:space="0" w:color="auto"/>
        <w:bottom w:val="none" w:sz="0" w:space="0" w:color="auto"/>
        <w:right w:val="none" w:sz="0" w:space="0" w:color="auto"/>
      </w:divBdr>
    </w:div>
    <w:div w:id="266428966">
      <w:bodyDiv w:val="1"/>
      <w:marLeft w:val="0"/>
      <w:marRight w:val="0"/>
      <w:marTop w:val="0"/>
      <w:marBottom w:val="0"/>
      <w:divBdr>
        <w:top w:val="none" w:sz="0" w:space="0" w:color="auto"/>
        <w:left w:val="none" w:sz="0" w:space="0" w:color="auto"/>
        <w:bottom w:val="none" w:sz="0" w:space="0" w:color="auto"/>
        <w:right w:val="none" w:sz="0" w:space="0" w:color="auto"/>
      </w:divBdr>
    </w:div>
    <w:div w:id="268313617">
      <w:bodyDiv w:val="1"/>
      <w:marLeft w:val="0"/>
      <w:marRight w:val="0"/>
      <w:marTop w:val="0"/>
      <w:marBottom w:val="0"/>
      <w:divBdr>
        <w:top w:val="none" w:sz="0" w:space="0" w:color="auto"/>
        <w:left w:val="none" w:sz="0" w:space="0" w:color="auto"/>
        <w:bottom w:val="none" w:sz="0" w:space="0" w:color="auto"/>
        <w:right w:val="none" w:sz="0" w:space="0" w:color="auto"/>
      </w:divBdr>
    </w:div>
    <w:div w:id="285351503">
      <w:bodyDiv w:val="1"/>
      <w:marLeft w:val="0"/>
      <w:marRight w:val="0"/>
      <w:marTop w:val="0"/>
      <w:marBottom w:val="0"/>
      <w:divBdr>
        <w:top w:val="none" w:sz="0" w:space="0" w:color="auto"/>
        <w:left w:val="none" w:sz="0" w:space="0" w:color="auto"/>
        <w:bottom w:val="none" w:sz="0" w:space="0" w:color="auto"/>
        <w:right w:val="none" w:sz="0" w:space="0" w:color="auto"/>
      </w:divBdr>
    </w:div>
    <w:div w:id="297684370">
      <w:bodyDiv w:val="1"/>
      <w:marLeft w:val="0"/>
      <w:marRight w:val="0"/>
      <w:marTop w:val="0"/>
      <w:marBottom w:val="0"/>
      <w:divBdr>
        <w:top w:val="none" w:sz="0" w:space="0" w:color="auto"/>
        <w:left w:val="none" w:sz="0" w:space="0" w:color="auto"/>
        <w:bottom w:val="none" w:sz="0" w:space="0" w:color="auto"/>
        <w:right w:val="none" w:sz="0" w:space="0" w:color="auto"/>
      </w:divBdr>
    </w:div>
    <w:div w:id="301161081">
      <w:bodyDiv w:val="1"/>
      <w:marLeft w:val="0"/>
      <w:marRight w:val="0"/>
      <w:marTop w:val="0"/>
      <w:marBottom w:val="0"/>
      <w:divBdr>
        <w:top w:val="none" w:sz="0" w:space="0" w:color="auto"/>
        <w:left w:val="none" w:sz="0" w:space="0" w:color="auto"/>
        <w:bottom w:val="none" w:sz="0" w:space="0" w:color="auto"/>
        <w:right w:val="none" w:sz="0" w:space="0" w:color="auto"/>
      </w:divBdr>
    </w:div>
    <w:div w:id="314191666">
      <w:bodyDiv w:val="1"/>
      <w:marLeft w:val="0"/>
      <w:marRight w:val="0"/>
      <w:marTop w:val="0"/>
      <w:marBottom w:val="0"/>
      <w:divBdr>
        <w:top w:val="none" w:sz="0" w:space="0" w:color="auto"/>
        <w:left w:val="none" w:sz="0" w:space="0" w:color="auto"/>
        <w:bottom w:val="none" w:sz="0" w:space="0" w:color="auto"/>
        <w:right w:val="none" w:sz="0" w:space="0" w:color="auto"/>
      </w:divBdr>
    </w:div>
    <w:div w:id="325741698">
      <w:bodyDiv w:val="1"/>
      <w:marLeft w:val="0"/>
      <w:marRight w:val="0"/>
      <w:marTop w:val="0"/>
      <w:marBottom w:val="0"/>
      <w:divBdr>
        <w:top w:val="none" w:sz="0" w:space="0" w:color="auto"/>
        <w:left w:val="none" w:sz="0" w:space="0" w:color="auto"/>
        <w:bottom w:val="none" w:sz="0" w:space="0" w:color="auto"/>
        <w:right w:val="none" w:sz="0" w:space="0" w:color="auto"/>
      </w:divBdr>
    </w:div>
    <w:div w:id="332345948">
      <w:bodyDiv w:val="1"/>
      <w:marLeft w:val="0"/>
      <w:marRight w:val="0"/>
      <w:marTop w:val="0"/>
      <w:marBottom w:val="0"/>
      <w:divBdr>
        <w:top w:val="none" w:sz="0" w:space="0" w:color="auto"/>
        <w:left w:val="none" w:sz="0" w:space="0" w:color="auto"/>
        <w:bottom w:val="none" w:sz="0" w:space="0" w:color="auto"/>
        <w:right w:val="none" w:sz="0" w:space="0" w:color="auto"/>
      </w:divBdr>
    </w:div>
    <w:div w:id="333385420">
      <w:bodyDiv w:val="1"/>
      <w:marLeft w:val="0"/>
      <w:marRight w:val="0"/>
      <w:marTop w:val="0"/>
      <w:marBottom w:val="0"/>
      <w:divBdr>
        <w:top w:val="none" w:sz="0" w:space="0" w:color="auto"/>
        <w:left w:val="none" w:sz="0" w:space="0" w:color="auto"/>
        <w:bottom w:val="none" w:sz="0" w:space="0" w:color="auto"/>
        <w:right w:val="none" w:sz="0" w:space="0" w:color="auto"/>
      </w:divBdr>
    </w:div>
    <w:div w:id="345833947">
      <w:bodyDiv w:val="1"/>
      <w:marLeft w:val="0"/>
      <w:marRight w:val="0"/>
      <w:marTop w:val="0"/>
      <w:marBottom w:val="0"/>
      <w:divBdr>
        <w:top w:val="none" w:sz="0" w:space="0" w:color="auto"/>
        <w:left w:val="none" w:sz="0" w:space="0" w:color="auto"/>
        <w:bottom w:val="none" w:sz="0" w:space="0" w:color="auto"/>
        <w:right w:val="none" w:sz="0" w:space="0" w:color="auto"/>
      </w:divBdr>
    </w:div>
    <w:div w:id="359361393">
      <w:bodyDiv w:val="1"/>
      <w:marLeft w:val="0"/>
      <w:marRight w:val="0"/>
      <w:marTop w:val="0"/>
      <w:marBottom w:val="0"/>
      <w:divBdr>
        <w:top w:val="none" w:sz="0" w:space="0" w:color="auto"/>
        <w:left w:val="none" w:sz="0" w:space="0" w:color="auto"/>
        <w:bottom w:val="none" w:sz="0" w:space="0" w:color="auto"/>
        <w:right w:val="none" w:sz="0" w:space="0" w:color="auto"/>
      </w:divBdr>
    </w:div>
    <w:div w:id="383721551">
      <w:bodyDiv w:val="1"/>
      <w:marLeft w:val="0"/>
      <w:marRight w:val="0"/>
      <w:marTop w:val="0"/>
      <w:marBottom w:val="0"/>
      <w:divBdr>
        <w:top w:val="none" w:sz="0" w:space="0" w:color="auto"/>
        <w:left w:val="none" w:sz="0" w:space="0" w:color="auto"/>
        <w:bottom w:val="none" w:sz="0" w:space="0" w:color="auto"/>
        <w:right w:val="none" w:sz="0" w:space="0" w:color="auto"/>
      </w:divBdr>
    </w:div>
    <w:div w:id="412896863">
      <w:bodyDiv w:val="1"/>
      <w:marLeft w:val="0"/>
      <w:marRight w:val="0"/>
      <w:marTop w:val="0"/>
      <w:marBottom w:val="0"/>
      <w:divBdr>
        <w:top w:val="none" w:sz="0" w:space="0" w:color="auto"/>
        <w:left w:val="none" w:sz="0" w:space="0" w:color="auto"/>
        <w:bottom w:val="none" w:sz="0" w:space="0" w:color="auto"/>
        <w:right w:val="none" w:sz="0" w:space="0" w:color="auto"/>
      </w:divBdr>
    </w:div>
    <w:div w:id="430855864">
      <w:bodyDiv w:val="1"/>
      <w:marLeft w:val="0"/>
      <w:marRight w:val="0"/>
      <w:marTop w:val="0"/>
      <w:marBottom w:val="0"/>
      <w:divBdr>
        <w:top w:val="none" w:sz="0" w:space="0" w:color="auto"/>
        <w:left w:val="none" w:sz="0" w:space="0" w:color="auto"/>
        <w:bottom w:val="none" w:sz="0" w:space="0" w:color="auto"/>
        <w:right w:val="none" w:sz="0" w:space="0" w:color="auto"/>
      </w:divBdr>
    </w:div>
    <w:div w:id="439647319">
      <w:bodyDiv w:val="1"/>
      <w:marLeft w:val="0"/>
      <w:marRight w:val="0"/>
      <w:marTop w:val="0"/>
      <w:marBottom w:val="0"/>
      <w:divBdr>
        <w:top w:val="none" w:sz="0" w:space="0" w:color="auto"/>
        <w:left w:val="none" w:sz="0" w:space="0" w:color="auto"/>
        <w:bottom w:val="none" w:sz="0" w:space="0" w:color="auto"/>
        <w:right w:val="none" w:sz="0" w:space="0" w:color="auto"/>
      </w:divBdr>
    </w:div>
    <w:div w:id="457648483">
      <w:bodyDiv w:val="1"/>
      <w:marLeft w:val="0"/>
      <w:marRight w:val="0"/>
      <w:marTop w:val="0"/>
      <w:marBottom w:val="0"/>
      <w:divBdr>
        <w:top w:val="none" w:sz="0" w:space="0" w:color="auto"/>
        <w:left w:val="none" w:sz="0" w:space="0" w:color="auto"/>
        <w:bottom w:val="none" w:sz="0" w:space="0" w:color="auto"/>
        <w:right w:val="none" w:sz="0" w:space="0" w:color="auto"/>
      </w:divBdr>
    </w:div>
    <w:div w:id="480542497">
      <w:bodyDiv w:val="1"/>
      <w:marLeft w:val="0"/>
      <w:marRight w:val="0"/>
      <w:marTop w:val="0"/>
      <w:marBottom w:val="0"/>
      <w:divBdr>
        <w:top w:val="none" w:sz="0" w:space="0" w:color="auto"/>
        <w:left w:val="none" w:sz="0" w:space="0" w:color="auto"/>
        <w:bottom w:val="none" w:sz="0" w:space="0" w:color="auto"/>
        <w:right w:val="none" w:sz="0" w:space="0" w:color="auto"/>
      </w:divBdr>
    </w:div>
    <w:div w:id="500657789">
      <w:bodyDiv w:val="1"/>
      <w:marLeft w:val="0"/>
      <w:marRight w:val="0"/>
      <w:marTop w:val="0"/>
      <w:marBottom w:val="0"/>
      <w:divBdr>
        <w:top w:val="none" w:sz="0" w:space="0" w:color="auto"/>
        <w:left w:val="none" w:sz="0" w:space="0" w:color="auto"/>
        <w:bottom w:val="none" w:sz="0" w:space="0" w:color="auto"/>
        <w:right w:val="none" w:sz="0" w:space="0" w:color="auto"/>
      </w:divBdr>
    </w:div>
    <w:div w:id="509490236">
      <w:bodyDiv w:val="1"/>
      <w:marLeft w:val="0"/>
      <w:marRight w:val="0"/>
      <w:marTop w:val="0"/>
      <w:marBottom w:val="0"/>
      <w:divBdr>
        <w:top w:val="none" w:sz="0" w:space="0" w:color="auto"/>
        <w:left w:val="none" w:sz="0" w:space="0" w:color="auto"/>
        <w:bottom w:val="none" w:sz="0" w:space="0" w:color="auto"/>
        <w:right w:val="none" w:sz="0" w:space="0" w:color="auto"/>
      </w:divBdr>
    </w:div>
    <w:div w:id="512495308">
      <w:bodyDiv w:val="1"/>
      <w:marLeft w:val="0"/>
      <w:marRight w:val="0"/>
      <w:marTop w:val="0"/>
      <w:marBottom w:val="0"/>
      <w:divBdr>
        <w:top w:val="none" w:sz="0" w:space="0" w:color="auto"/>
        <w:left w:val="none" w:sz="0" w:space="0" w:color="auto"/>
        <w:bottom w:val="none" w:sz="0" w:space="0" w:color="auto"/>
        <w:right w:val="none" w:sz="0" w:space="0" w:color="auto"/>
      </w:divBdr>
    </w:div>
    <w:div w:id="519898167">
      <w:bodyDiv w:val="1"/>
      <w:marLeft w:val="0"/>
      <w:marRight w:val="0"/>
      <w:marTop w:val="0"/>
      <w:marBottom w:val="0"/>
      <w:divBdr>
        <w:top w:val="none" w:sz="0" w:space="0" w:color="auto"/>
        <w:left w:val="none" w:sz="0" w:space="0" w:color="auto"/>
        <w:bottom w:val="none" w:sz="0" w:space="0" w:color="auto"/>
        <w:right w:val="none" w:sz="0" w:space="0" w:color="auto"/>
      </w:divBdr>
    </w:div>
    <w:div w:id="538204979">
      <w:bodyDiv w:val="1"/>
      <w:marLeft w:val="0"/>
      <w:marRight w:val="0"/>
      <w:marTop w:val="0"/>
      <w:marBottom w:val="0"/>
      <w:divBdr>
        <w:top w:val="none" w:sz="0" w:space="0" w:color="auto"/>
        <w:left w:val="none" w:sz="0" w:space="0" w:color="auto"/>
        <w:bottom w:val="none" w:sz="0" w:space="0" w:color="auto"/>
        <w:right w:val="none" w:sz="0" w:space="0" w:color="auto"/>
      </w:divBdr>
    </w:div>
    <w:div w:id="541334038">
      <w:bodyDiv w:val="1"/>
      <w:marLeft w:val="0"/>
      <w:marRight w:val="0"/>
      <w:marTop w:val="0"/>
      <w:marBottom w:val="0"/>
      <w:divBdr>
        <w:top w:val="none" w:sz="0" w:space="0" w:color="auto"/>
        <w:left w:val="none" w:sz="0" w:space="0" w:color="auto"/>
        <w:bottom w:val="none" w:sz="0" w:space="0" w:color="auto"/>
        <w:right w:val="none" w:sz="0" w:space="0" w:color="auto"/>
      </w:divBdr>
    </w:div>
    <w:div w:id="553975926">
      <w:bodyDiv w:val="1"/>
      <w:marLeft w:val="0"/>
      <w:marRight w:val="0"/>
      <w:marTop w:val="0"/>
      <w:marBottom w:val="0"/>
      <w:divBdr>
        <w:top w:val="none" w:sz="0" w:space="0" w:color="auto"/>
        <w:left w:val="none" w:sz="0" w:space="0" w:color="auto"/>
        <w:bottom w:val="none" w:sz="0" w:space="0" w:color="auto"/>
        <w:right w:val="none" w:sz="0" w:space="0" w:color="auto"/>
      </w:divBdr>
    </w:div>
    <w:div w:id="557937356">
      <w:bodyDiv w:val="1"/>
      <w:marLeft w:val="0"/>
      <w:marRight w:val="0"/>
      <w:marTop w:val="0"/>
      <w:marBottom w:val="0"/>
      <w:divBdr>
        <w:top w:val="none" w:sz="0" w:space="0" w:color="auto"/>
        <w:left w:val="none" w:sz="0" w:space="0" w:color="auto"/>
        <w:bottom w:val="none" w:sz="0" w:space="0" w:color="auto"/>
        <w:right w:val="none" w:sz="0" w:space="0" w:color="auto"/>
      </w:divBdr>
    </w:div>
    <w:div w:id="567374996">
      <w:bodyDiv w:val="1"/>
      <w:marLeft w:val="0"/>
      <w:marRight w:val="0"/>
      <w:marTop w:val="0"/>
      <w:marBottom w:val="0"/>
      <w:divBdr>
        <w:top w:val="none" w:sz="0" w:space="0" w:color="auto"/>
        <w:left w:val="none" w:sz="0" w:space="0" w:color="auto"/>
        <w:bottom w:val="none" w:sz="0" w:space="0" w:color="auto"/>
        <w:right w:val="none" w:sz="0" w:space="0" w:color="auto"/>
      </w:divBdr>
    </w:div>
    <w:div w:id="570241605">
      <w:bodyDiv w:val="1"/>
      <w:marLeft w:val="0"/>
      <w:marRight w:val="0"/>
      <w:marTop w:val="0"/>
      <w:marBottom w:val="0"/>
      <w:divBdr>
        <w:top w:val="none" w:sz="0" w:space="0" w:color="auto"/>
        <w:left w:val="none" w:sz="0" w:space="0" w:color="auto"/>
        <w:bottom w:val="none" w:sz="0" w:space="0" w:color="auto"/>
        <w:right w:val="none" w:sz="0" w:space="0" w:color="auto"/>
      </w:divBdr>
    </w:div>
    <w:div w:id="580065800">
      <w:bodyDiv w:val="1"/>
      <w:marLeft w:val="0"/>
      <w:marRight w:val="0"/>
      <w:marTop w:val="0"/>
      <w:marBottom w:val="0"/>
      <w:divBdr>
        <w:top w:val="none" w:sz="0" w:space="0" w:color="auto"/>
        <w:left w:val="none" w:sz="0" w:space="0" w:color="auto"/>
        <w:bottom w:val="none" w:sz="0" w:space="0" w:color="auto"/>
        <w:right w:val="none" w:sz="0" w:space="0" w:color="auto"/>
      </w:divBdr>
    </w:div>
    <w:div w:id="588394926">
      <w:bodyDiv w:val="1"/>
      <w:marLeft w:val="0"/>
      <w:marRight w:val="0"/>
      <w:marTop w:val="0"/>
      <w:marBottom w:val="0"/>
      <w:divBdr>
        <w:top w:val="none" w:sz="0" w:space="0" w:color="auto"/>
        <w:left w:val="none" w:sz="0" w:space="0" w:color="auto"/>
        <w:bottom w:val="none" w:sz="0" w:space="0" w:color="auto"/>
        <w:right w:val="none" w:sz="0" w:space="0" w:color="auto"/>
      </w:divBdr>
    </w:div>
    <w:div w:id="593588747">
      <w:bodyDiv w:val="1"/>
      <w:marLeft w:val="0"/>
      <w:marRight w:val="0"/>
      <w:marTop w:val="0"/>
      <w:marBottom w:val="0"/>
      <w:divBdr>
        <w:top w:val="none" w:sz="0" w:space="0" w:color="auto"/>
        <w:left w:val="none" w:sz="0" w:space="0" w:color="auto"/>
        <w:bottom w:val="none" w:sz="0" w:space="0" w:color="auto"/>
        <w:right w:val="none" w:sz="0" w:space="0" w:color="auto"/>
      </w:divBdr>
    </w:div>
    <w:div w:id="606351888">
      <w:bodyDiv w:val="1"/>
      <w:marLeft w:val="0"/>
      <w:marRight w:val="0"/>
      <w:marTop w:val="0"/>
      <w:marBottom w:val="0"/>
      <w:divBdr>
        <w:top w:val="none" w:sz="0" w:space="0" w:color="auto"/>
        <w:left w:val="none" w:sz="0" w:space="0" w:color="auto"/>
        <w:bottom w:val="none" w:sz="0" w:space="0" w:color="auto"/>
        <w:right w:val="none" w:sz="0" w:space="0" w:color="auto"/>
      </w:divBdr>
    </w:div>
    <w:div w:id="614755999">
      <w:bodyDiv w:val="1"/>
      <w:marLeft w:val="0"/>
      <w:marRight w:val="0"/>
      <w:marTop w:val="0"/>
      <w:marBottom w:val="0"/>
      <w:divBdr>
        <w:top w:val="none" w:sz="0" w:space="0" w:color="auto"/>
        <w:left w:val="none" w:sz="0" w:space="0" w:color="auto"/>
        <w:bottom w:val="none" w:sz="0" w:space="0" w:color="auto"/>
        <w:right w:val="none" w:sz="0" w:space="0" w:color="auto"/>
      </w:divBdr>
    </w:div>
    <w:div w:id="616571525">
      <w:bodyDiv w:val="1"/>
      <w:marLeft w:val="0"/>
      <w:marRight w:val="0"/>
      <w:marTop w:val="0"/>
      <w:marBottom w:val="0"/>
      <w:divBdr>
        <w:top w:val="none" w:sz="0" w:space="0" w:color="auto"/>
        <w:left w:val="none" w:sz="0" w:space="0" w:color="auto"/>
        <w:bottom w:val="none" w:sz="0" w:space="0" w:color="auto"/>
        <w:right w:val="none" w:sz="0" w:space="0" w:color="auto"/>
      </w:divBdr>
    </w:div>
    <w:div w:id="622157915">
      <w:bodyDiv w:val="1"/>
      <w:marLeft w:val="0"/>
      <w:marRight w:val="0"/>
      <w:marTop w:val="0"/>
      <w:marBottom w:val="0"/>
      <w:divBdr>
        <w:top w:val="none" w:sz="0" w:space="0" w:color="auto"/>
        <w:left w:val="none" w:sz="0" w:space="0" w:color="auto"/>
        <w:bottom w:val="none" w:sz="0" w:space="0" w:color="auto"/>
        <w:right w:val="none" w:sz="0" w:space="0" w:color="auto"/>
      </w:divBdr>
    </w:div>
    <w:div w:id="636034259">
      <w:bodyDiv w:val="1"/>
      <w:marLeft w:val="0"/>
      <w:marRight w:val="0"/>
      <w:marTop w:val="0"/>
      <w:marBottom w:val="0"/>
      <w:divBdr>
        <w:top w:val="none" w:sz="0" w:space="0" w:color="auto"/>
        <w:left w:val="none" w:sz="0" w:space="0" w:color="auto"/>
        <w:bottom w:val="none" w:sz="0" w:space="0" w:color="auto"/>
        <w:right w:val="none" w:sz="0" w:space="0" w:color="auto"/>
      </w:divBdr>
    </w:div>
    <w:div w:id="639920555">
      <w:bodyDiv w:val="1"/>
      <w:marLeft w:val="0"/>
      <w:marRight w:val="0"/>
      <w:marTop w:val="0"/>
      <w:marBottom w:val="0"/>
      <w:divBdr>
        <w:top w:val="none" w:sz="0" w:space="0" w:color="auto"/>
        <w:left w:val="none" w:sz="0" w:space="0" w:color="auto"/>
        <w:bottom w:val="none" w:sz="0" w:space="0" w:color="auto"/>
        <w:right w:val="none" w:sz="0" w:space="0" w:color="auto"/>
      </w:divBdr>
    </w:div>
    <w:div w:id="646856814">
      <w:bodyDiv w:val="1"/>
      <w:marLeft w:val="0"/>
      <w:marRight w:val="0"/>
      <w:marTop w:val="0"/>
      <w:marBottom w:val="0"/>
      <w:divBdr>
        <w:top w:val="none" w:sz="0" w:space="0" w:color="auto"/>
        <w:left w:val="none" w:sz="0" w:space="0" w:color="auto"/>
        <w:bottom w:val="none" w:sz="0" w:space="0" w:color="auto"/>
        <w:right w:val="none" w:sz="0" w:space="0" w:color="auto"/>
      </w:divBdr>
    </w:div>
    <w:div w:id="648900837">
      <w:bodyDiv w:val="1"/>
      <w:marLeft w:val="0"/>
      <w:marRight w:val="0"/>
      <w:marTop w:val="0"/>
      <w:marBottom w:val="0"/>
      <w:divBdr>
        <w:top w:val="none" w:sz="0" w:space="0" w:color="auto"/>
        <w:left w:val="none" w:sz="0" w:space="0" w:color="auto"/>
        <w:bottom w:val="none" w:sz="0" w:space="0" w:color="auto"/>
        <w:right w:val="none" w:sz="0" w:space="0" w:color="auto"/>
      </w:divBdr>
    </w:div>
    <w:div w:id="650477254">
      <w:bodyDiv w:val="1"/>
      <w:marLeft w:val="0"/>
      <w:marRight w:val="0"/>
      <w:marTop w:val="0"/>
      <w:marBottom w:val="0"/>
      <w:divBdr>
        <w:top w:val="none" w:sz="0" w:space="0" w:color="auto"/>
        <w:left w:val="none" w:sz="0" w:space="0" w:color="auto"/>
        <w:bottom w:val="none" w:sz="0" w:space="0" w:color="auto"/>
        <w:right w:val="none" w:sz="0" w:space="0" w:color="auto"/>
      </w:divBdr>
    </w:div>
    <w:div w:id="651830179">
      <w:bodyDiv w:val="1"/>
      <w:marLeft w:val="0"/>
      <w:marRight w:val="0"/>
      <w:marTop w:val="0"/>
      <w:marBottom w:val="0"/>
      <w:divBdr>
        <w:top w:val="none" w:sz="0" w:space="0" w:color="auto"/>
        <w:left w:val="none" w:sz="0" w:space="0" w:color="auto"/>
        <w:bottom w:val="none" w:sz="0" w:space="0" w:color="auto"/>
        <w:right w:val="none" w:sz="0" w:space="0" w:color="auto"/>
      </w:divBdr>
    </w:div>
    <w:div w:id="656567859">
      <w:bodyDiv w:val="1"/>
      <w:marLeft w:val="0"/>
      <w:marRight w:val="0"/>
      <w:marTop w:val="0"/>
      <w:marBottom w:val="0"/>
      <w:divBdr>
        <w:top w:val="none" w:sz="0" w:space="0" w:color="auto"/>
        <w:left w:val="none" w:sz="0" w:space="0" w:color="auto"/>
        <w:bottom w:val="none" w:sz="0" w:space="0" w:color="auto"/>
        <w:right w:val="none" w:sz="0" w:space="0" w:color="auto"/>
      </w:divBdr>
    </w:div>
    <w:div w:id="662393147">
      <w:bodyDiv w:val="1"/>
      <w:marLeft w:val="0"/>
      <w:marRight w:val="0"/>
      <w:marTop w:val="0"/>
      <w:marBottom w:val="0"/>
      <w:divBdr>
        <w:top w:val="none" w:sz="0" w:space="0" w:color="auto"/>
        <w:left w:val="none" w:sz="0" w:space="0" w:color="auto"/>
        <w:bottom w:val="none" w:sz="0" w:space="0" w:color="auto"/>
        <w:right w:val="none" w:sz="0" w:space="0" w:color="auto"/>
      </w:divBdr>
    </w:div>
    <w:div w:id="664745115">
      <w:bodyDiv w:val="1"/>
      <w:marLeft w:val="0"/>
      <w:marRight w:val="0"/>
      <w:marTop w:val="0"/>
      <w:marBottom w:val="0"/>
      <w:divBdr>
        <w:top w:val="none" w:sz="0" w:space="0" w:color="auto"/>
        <w:left w:val="none" w:sz="0" w:space="0" w:color="auto"/>
        <w:bottom w:val="none" w:sz="0" w:space="0" w:color="auto"/>
        <w:right w:val="none" w:sz="0" w:space="0" w:color="auto"/>
      </w:divBdr>
    </w:div>
    <w:div w:id="669988636">
      <w:bodyDiv w:val="1"/>
      <w:marLeft w:val="0"/>
      <w:marRight w:val="0"/>
      <w:marTop w:val="0"/>
      <w:marBottom w:val="0"/>
      <w:divBdr>
        <w:top w:val="none" w:sz="0" w:space="0" w:color="auto"/>
        <w:left w:val="none" w:sz="0" w:space="0" w:color="auto"/>
        <w:bottom w:val="none" w:sz="0" w:space="0" w:color="auto"/>
        <w:right w:val="none" w:sz="0" w:space="0" w:color="auto"/>
      </w:divBdr>
    </w:div>
    <w:div w:id="670718411">
      <w:bodyDiv w:val="1"/>
      <w:marLeft w:val="0"/>
      <w:marRight w:val="0"/>
      <w:marTop w:val="0"/>
      <w:marBottom w:val="0"/>
      <w:divBdr>
        <w:top w:val="none" w:sz="0" w:space="0" w:color="auto"/>
        <w:left w:val="none" w:sz="0" w:space="0" w:color="auto"/>
        <w:bottom w:val="none" w:sz="0" w:space="0" w:color="auto"/>
        <w:right w:val="none" w:sz="0" w:space="0" w:color="auto"/>
      </w:divBdr>
    </w:div>
    <w:div w:id="675225985">
      <w:bodyDiv w:val="1"/>
      <w:marLeft w:val="0"/>
      <w:marRight w:val="0"/>
      <w:marTop w:val="0"/>
      <w:marBottom w:val="0"/>
      <w:divBdr>
        <w:top w:val="none" w:sz="0" w:space="0" w:color="auto"/>
        <w:left w:val="none" w:sz="0" w:space="0" w:color="auto"/>
        <w:bottom w:val="none" w:sz="0" w:space="0" w:color="auto"/>
        <w:right w:val="none" w:sz="0" w:space="0" w:color="auto"/>
      </w:divBdr>
    </w:div>
    <w:div w:id="676271420">
      <w:bodyDiv w:val="1"/>
      <w:marLeft w:val="0"/>
      <w:marRight w:val="0"/>
      <w:marTop w:val="0"/>
      <w:marBottom w:val="0"/>
      <w:divBdr>
        <w:top w:val="none" w:sz="0" w:space="0" w:color="auto"/>
        <w:left w:val="none" w:sz="0" w:space="0" w:color="auto"/>
        <w:bottom w:val="none" w:sz="0" w:space="0" w:color="auto"/>
        <w:right w:val="none" w:sz="0" w:space="0" w:color="auto"/>
      </w:divBdr>
    </w:div>
    <w:div w:id="700713579">
      <w:bodyDiv w:val="1"/>
      <w:marLeft w:val="0"/>
      <w:marRight w:val="0"/>
      <w:marTop w:val="0"/>
      <w:marBottom w:val="0"/>
      <w:divBdr>
        <w:top w:val="none" w:sz="0" w:space="0" w:color="auto"/>
        <w:left w:val="none" w:sz="0" w:space="0" w:color="auto"/>
        <w:bottom w:val="none" w:sz="0" w:space="0" w:color="auto"/>
        <w:right w:val="none" w:sz="0" w:space="0" w:color="auto"/>
      </w:divBdr>
    </w:div>
    <w:div w:id="705829991">
      <w:bodyDiv w:val="1"/>
      <w:marLeft w:val="0"/>
      <w:marRight w:val="0"/>
      <w:marTop w:val="0"/>
      <w:marBottom w:val="0"/>
      <w:divBdr>
        <w:top w:val="none" w:sz="0" w:space="0" w:color="auto"/>
        <w:left w:val="none" w:sz="0" w:space="0" w:color="auto"/>
        <w:bottom w:val="none" w:sz="0" w:space="0" w:color="auto"/>
        <w:right w:val="none" w:sz="0" w:space="0" w:color="auto"/>
      </w:divBdr>
    </w:div>
    <w:div w:id="707533505">
      <w:bodyDiv w:val="1"/>
      <w:marLeft w:val="0"/>
      <w:marRight w:val="0"/>
      <w:marTop w:val="0"/>
      <w:marBottom w:val="0"/>
      <w:divBdr>
        <w:top w:val="none" w:sz="0" w:space="0" w:color="auto"/>
        <w:left w:val="none" w:sz="0" w:space="0" w:color="auto"/>
        <w:bottom w:val="none" w:sz="0" w:space="0" w:color="auto"/>
        <w:right w:val="none" w:sz="0" w:space="0" w:color="auto"/>
      </w:divBdr>
    </w:div>
    <w:div w:id="707923377">
      <w:bodyDiv w:val="1"/>
      <w:marLeft w:val="0"/>
      <w:marRight w:val="0"/>
      <w:marTop w:val="0"/>
      <w:marBottom w:val="0"/>
      <w:divBdr>
        <w:top w:val="none" w:sz="0" w:space="0" w:color="auto"/>
        <w:left w:val="none" w:sz="0" w:space="0" w:color="auto"/>
        <w:bottom w:val="none" w:sz="0" w:space="0" w:color="auto"/>
        <w:right w:val="none" w:sz="0" w:space="0" w:color="auto"/>
      </w:divBdr>
    </w:div>
    <w:div w:id="709035605">
      <w:bodyDiv w:val="1"/>
      <w:marLeft w:val="0"/>
      <w:marRight w:val="0"/>
      <w:marTop w:val="0"/>
      <w:marBottom w:val="0"/>
      <w:divBdr>
        <w:top w:val="none" w:sz="0" w:space="0" w:color="auto"/>
        <w:left w:val="none" w:sz="0" w:space="0" w:color="auto"/>
        <w:bottom w:val="none" w:sz="0" w:space="0" w:color="auto"/>
        <w:right w:val="none" w:sz="0" w:space="0" w:color="auto"/>
      </w:divBdr>
    </w:div>
    <w:div w:id="713890064">
      <w:bodyDiv w:val="1"/>
      <w:marLeft w:val="0"/>
      <w:marRight w:val="0"/>
      <w:marTop w:val="0"/>
      <w:marBottom w:val="0"/>
      <w:divBdr>
        <w:top w:val="none" w:sz="0" w:space="0" w:color="auto"/>
        <w:left w:val="none" w:sz="0" w:space="0" w:color="auto"/>
        <w:bottom w:val="none" w:sz="0" w:space="0" w:color="auto"/>
        <w:right w:val="none" w:sz="0" w:space="0" w:color="auto"/>
      </w:divBdr>
    </w:div>
    <w:div w:id="716275502">
      <w:bodyDiv w:val="1"/>
      <w:marLeft w:val="0"/>
      <w:marRight w:val="0"/>
      <w:marTop w:val="0"/>
      <w:marBottom w:val="0"/>
      <w:divBdr>
        <w:top w:val="none" w:sz="0" w:space="0" w:color="auto"/>
        <w:left w:val="none" w:sz="0" w:space="0" w:color="auto"/>
        <w:bottom w:val="none" w:sz="0" w:space="0" w:color="auto"/>
        <w:right w:val="none" w:sz="0" w:space="0" w:color="auto"/>
      </w:divBdr>
    </w:div>
    <w:div w:id="729304120">
      <w:bodyDiv w:val="1"/>
      <w:marLeft w:val="0"/>
      <w:marRight w:val="0"/>
      <w:marTop w:val="0"/>
      <w:marBottom w:val="0"/>
      <w:divBdr>
        <w:top w:val="none" w:sz="0" w:space="0" w:color="auto"/>
        <w:left w:val="none" w:sz="0" w:space="0" w:color="auto"/>
        <w:bottom w:val="none" w:sz="0" w:space="0" w:color="auto"/>
        <w:right w:val="none" w:sz="0" w:space="0" w:color="auto"/>
      </w:divBdr>
    </w:div>
    <w:div w:id="746076534">
      <w:bodyDiv w:val="1"/>
      <w:marLeft w:val="0"/>
      <w:marRight w:val="0"/>
      <w:marTop w:val="0"/>
      <w:marBottom w:val="0"/>
      <w:divBdr>
        <w:top w:val="none" w:sz="0" w:space="0" w:color="auto"/>
        <w:left w:val="none" w:sz="0" w:space="0" w:color="auto"/>
        <w:bottom w:val="none" w:sz="0" w:space="0" w:color="auto"/>
        <w:right w:val="none" w:sz="0" w:space="0" w:color="auto"/>
      </w:divBdr>
    </w:div>
    <w:div w:id="751468452">
      <w:bodyDiv w:val="1"/>
      <w:marLeft w:val="0"/>
      <w:marRight w:val="0"/>
      <w:marTop w:val="0"/>
      <w:marBottom w:val="0"/>
      <w:divBdr>
        <w:top w:val="none" w:sz="0" w:space="0" w:color="auto"/>
        <w:left w:val="none" w:sz="0" w:space="0" w:color="auto"/>
        <w:bottom w:val="none" w:sz="0" w:space="0" w:color="auto"/>
        <w:right w:val="none" w:sz="0" w:space="0" w:color="auto"/>
      </w:divBdr>
    </w:div>
    <w:div w:id="759526831">
      <w:bodyDiv w:val="1"/>
      <w:marLeft w:val="0"/>
      <w:marRight w:val="0"/>
      <w:marTop w:val="0"/>
      <w:marBottom w:val="0"/>
      <w:divBdr>
        <w:top w:val="none" w:sz="0" w:space="0" w:color="auto"/>
        <w:left w:val="none" w:sz="0" w:space="0" w:color="auto"/>
        <w:bottom w:val="none" w:sz="0" w:space="0" w:color="auto"/>
        <w:right w:val="none" w:sz="0" w:space="0" w:color="auto"/>
      </w:divBdr>
    </w:div>
    <w:div w:id="778836850">
      <w:bodyDiv w:val="1"/>
      <w:marLeft w:val="0"/>
      <w:marRight w:val="0"/>
      <w:marTop w:val="0"/>
      <w:marBottom w:val="0"/>
      <w:divBdr>
        <w:top w:val="none" w:sz="0" w:space="0" w:color="auto"/>
        <w:left w:val="none" w:sz="0" w:space="0" w:color="auto"/>
        <w:bottom w:val="none" w:sz="0" w:space="0" w:color="auto"/>
        <w:right w:val="none" w:sz="0" w:space="0" w:color="auto"/>
      </w:divBdr>
    </w:div>
    <w:div w:id="779228230">
      <w:bodyDiv w:val="1"/>
      <w:marLeft w:val="0"/>
      <w:marRight w:val="0"/>
      <w:marTop w:val="0"/>
      <w:marBottom w:val="0"/>
      <w:divBdr>
        <w:top w:val="none" w:sz="0" w:space="0" w:color="auto"/>
        <w:left w:val="none" w:sz="0" w:space="0" w:color="auto"/>
        <w:bottom w:val="none" w:sz="0" w:space="0" w:color="auto"/>
        <w:right w:val="none" w:sz="0" w:space="0" w:color="auto"/>
      </w:divBdr>
    </w:div>
    <w:div w:id="779299690">
      <w:bodyDiv w:val="1"/>
      <w:marLeft w:val="0"/>
      <w:marRight w:val="0"/>
      <w:marTop w:val="0"/>
      <w:marBottom w:val="0"/>
      <w:divBdr>
        <w:top w:val="none" w:sz="0" w:space="0" w:color="auto"/>
        <w:left w:val="none" w:sz="0" w:space="0" w:color="auto"/>
        <w:bottom w:val="none" w:sz="0" w:space="0" w:color="auto"/>
        <w:right w:val="none" w:sz="0" w:space="0" w:color="auto"/>
      </w:divBdr>
    </w:div>
    <w:div w:id="780223642">
      <w:bodyDiv w:val="1"/>
      <w:marLeft w:val="0"/>
      <w:marRight w:val="0"/>
      <w:marTop w:val="0"/>
      <w:marBottom w:val="0"/>
      <w:divBdr>
        <w:top w:val="none" w:sz="0" w:space="0" w:color="auto"/>
        <w:left w:val="none" w:sz="0" w:space="0" w:color="auto"/>
        <w:bottom w:val="none" w:sz="0" w:space="0" w:color="auto"/>
        <w:right w:val="none" w:sz="0" w:space="0" w:color="auto"/>
      </w:divBdr>
    </w:div>
    <w:div w:id="780802936">
      <w:bodyDiv w:val="1"/>
      <w:marLeft w:val="0"/>
      <w:marRight w:val="0"/>
      <w:marTop w:val="0"/>
      <w:marBottom w:val="0"/>
      <w:divBdr>
        <w:top w:val="none" w:sz="0" w:space="0" w:color="auto"/>
        <w:left w:val="none" w:sz="0" w:space="0" w:color="auto"/>
        <w:bottom w:val="none" w:sz="0" w:space="0" w:color="auto"/>
        <w:right w:val="none" w:sz="0" w:space="0" w:color="auto"/>
      </w:divBdr>
    </w:div>
    <w:div w:id="792748789">
      <w:bodyDiv w:val="1"/>
      <w:marLeft w:val="0"/>
      <w:marRight w:val="0"/>
      <w:marTop w:val="0"/>
      <w:marBottom w:val="0"/>
      <w:divBdr>
        <w:top w:val="none" w:sz="0" w:space="0" w:color="auto"/>
        <w:left w:val="none" w:sz="0" w:space="0" w:color="auto"/>
        <w:bottom w:val="none" w:sz="0" w:space="0" w:color="auto"/>
        <w:right w:val="none" w:sz="0" w:space="0" w:color="auto"/>
      </w:divBdr>
    </w:div>
    <w:div w:id="799373353">
      <w:bodyDiv w:val="1"/>
      <w:marLeft w:val="0"/>
      <w:marRight w:val="0"/>
      <w:marTop w:val="0"/>
      <w:marBottom w:val="0"/>
      <w:divBdr>
        <w:top w:val="none" w:sz="0" w:space="0" w:color="auto"/>
        <w:left w:val="none" w:sz="0" w:space="0" w:color="auto"/>
        <w:bottom w:val="none" w:sz="0" w:space="0" w:color="auto"/>
        <w:right w:val="none" w:sz="0" w:space="0" w:color="auto"/>
      </w:divBdr>
    </w:div>
    <w:div w:id="804810414">
      <w:bodyDiv w:val="1"/>
      <w:marLeft w:val="0"/>
      <w:marRight w:val="0"/>
      <w:marTop w:val="0"/>
      <w:marBottom w:val="0"/>
      <w:divBdr>
        <w:top w:val="none" w:sz="0" w:space="0" w:color="auto"/>
        <w:left w:val="none" w:sz="0" w:space="0" w:color="auto"/>
        <w:bottom w:val="none" w:sz="0" w:space="0" w:color="auto"/>
        <w:right w:val="none" w:sz="0" w:space="0" w:color="auto"/>
      </w:divBdr>
    </w:div>
    <w:div w:id="806095678">
      <w:bodyDiv w:val="1"/>
      <w:marLeft w:val="0"/>
      <w:marRight w:val="0"/>
      <w:marTop w:val="0"/>
      <w:marBottom w:val="0"/>
      <w:divBdr>
        <w:top w:val="none" w:sz="0" w:space="0" w:color="auto"/>
        <w:left w:val="none" w:sz="0" w:space="0" w:color="auto"/>
        <w:bottom w:val="none" w:sz="0" w:space="0" w:color="auto"/>
        <w:right w:val="none" w:sz="0" w:space="0" w:color="auto"/>
      </w:divBdr>
    </w:div>
    <w:div w:id="817261534">
      <w:bodyDiv w:val="1"/>
      <w:marLeft w:val="0"/>
      <w:marRight w:val="0"/>
      <w:marTop w:val="0"/>
      <w:marBottom w:val="0"/>
      <w:divBdr>
        <w:top w:val="none" w:sz="0" w:space="0" w:color="auto"/>
        <w:left w:val="none" w:sz="0" w:space="0" w:color="auto"/>
        <w:bottom w:val="none" w:sz="0" w:space="0" w:color="auto"/>
        <w:right w:val="none" w:sz="0" w:space="0" w:color="auto"/>
      </w:divBdr>
    </w:div>
    <w:div w:id="820003396">
      <w:bodyDiv w:val="1"/>
      <w:marLeft w:val="0"/>
      <w:marRight w:val="0"/>
      <w:marTop w:val="0"/>
      <w:marBottom w:val="0"/>
      <w:divBdr>
        <w:top w:val="none" w:sz="0" w:space="0" w:color="auto"/>
        <w:left w:val="none" w:sz="0" w:space="0" w:color="auto"/>
        <w:bottom w:val="none" w:sz="0" w:space="0" w:color="auto"/>
        <w:right w:val="none" w:sz="0" w:space="0" w:color="auto"/>
      </w:divBdr>
    </w:div>
    <w:div w:id="821309915">
      <w:bodyDiv w:val="1"/>
      <w:marLeft w:val="0"/>
      <w:marRight w:val="0"/>
      <w:marTop w:val="0"/>
      <w:marBottom w:val="0"/>
      <w:divBdr>
        <w:top w:val="none" w:sz="0" w:space="0" w:color="auto"/>
        <w:left w:val="none" w:sz="0" w:space="0" w:color="auto"/>
        <w:bottom w:val="none" w:sz="0" w:space="0" w:color="auto"/>
        <w:right w:val="none" w:sz="0" w:space="0" w:color="auto"/>
      </w:divBdr>
    </w:div>
    <w:div w:id="831682829">
      <w:bodyDiv w:val="1"/>
      <w:marLeft w:val="0"/>
      <w:marRight w:val="0"/>
      <w:marTop w:val="0"/>
      <w:marBottom w:val="0"/>
      <w:divBdr>
        <w:top w:val="none" w:sz="0" w:space="0" w:color="auto"/>
        <w:left w:val="none" w:sz="0" w:space="0" w:color="auto"/>
        <w:bottom w:val="none" w:sz="0" w:space="0" w:color="auto"/>
        <w:right w:val="none" w:sz="0" w:space="0" w:color="auto"/>
      </w:divBdr>
    </w:div>
    <w:div w:id="836841671">
      <w:bodyDiv w:val="1"/>
      <w:marLeft w:val="0"/>
      <w:marRight w:val="0"/>
      <w:marTop w:val="0"/>
      <w:marBottom w:val="0"/>
      <w:divBdr>
        <w:top w:val="none" w:sz="0" w:space="0" w:color="auto"/>
        <w:left w:val="none" w:sz="0" w:space="0" w:color="auto"/>
        <w:bottom w:val="none" w:sz="0" w:space="0" w:color="auto"/>
        <w:right w:val="none" w:sz="0" w:space="0" w:color="auto"/>
      </w:divBdr>
    </w:div>
    <w:div w:id="845091174">
      <w:bodyDiv w:val="1"/>
      <w:marLeft w:val="0"/>
      <w:marRight w:val="0"/>
      <w:marTop w:val="0"/>
      <w:marBottom w:val="0"/>
      <w:divBdr>
        <w:top w:val="none" w:sz="0" w:space="0" w:color="auto"/>
        <w:left w:val="none" w:sz="0" w:space="0" w:color="auto"/>
        <w:bottom w:val="none" w:sz="0" w:space="0" w:color="auto"/>
        <w:right w:val="none" w:sz="0" w:space="0" w:color="auto"/>
      </w:divBdr>
    </w:div>
    <w:div w:id="848253837">
      <w:bodyDiv w:val="1"/>
      <w:marLeft w:val="0"/>
      <w:marRight w:val="0"/>
      <w:marTop w:val="0"/>
      <w:marBottom w:val="0"/>
      <w:divBdr>
        <w:top w:val="none" w:sz="0" w:space="0" w:color="auto"/>
        <w:left w:val="none" w:sz="0" w:space="0" w:color="auto"/>
        <w:bottom w:val="none" w:sz="0" w:space="0" w:color="auto"/>
        <w:right w:val="none" w:sz="0" w:space="0" w:color="auto"/>
      </w:divBdr>
    </w:div>
    <w:div w:id="868758235">
      <w:bodyDiv w:val="1"/>
      <w:marLeft w:val="0"/>
      <w:marRight w:val="0"/>
      <w:marTop w:val="0"/>
      <w:marBottom w:val="0"/>
      <w:divBdr>
        <w:top w:val="none" w:sz="0" w:space="0" w:color="auto"/>
        <w:left w:val="none" w:sz="0" w:space="0" w:color="auto"/>
        <w:bottom w:val="none" w:sz="0" w:space="0" w:color="auto"/>
        <w:right w:val="none" w:sz="0" w:space="0" w:color="auto"/>
      </w:divBdr>
    </w:div>
    <w:div w:id="872810930">
      <w:bodyDiv w:val="1"/>
      <w:marLeft w:val="0"/>
      <w:marRight w:val="0"/>
      <w:marTop w:val="0"/>
      <w:marBottom w:val="0"/>
      <w:divBdr>
        <w:top w:val="none" w:sz="0" w:space="0" w:color="auto"/>
        <w:left w:val="none" w:sz="0" w:space="0" w:color="auto"/>
        <w:bottom w:val="none" w:sz="0" w:space="0" w:color="auto"/>
        <w:right w:val="none" w:sz="0" w:space="0" w:color="auto"/>
      </w:divBdr>
    </w:div>
    <w:div w:id="890268108">
      <w:bodyDiv w:val="1"/>
      <w:marLeft w:val="0"/>
      <w:marRight w:val="0"/>
      <w:marTop w:val="0"/>
      <w:marBottom w:val="0"/>
      <w:divBdr>
        <w:top w:val="none" w:sz="0" w:space="0" w:color="auto"/>
        <w:left w:val="none" w:sz="0" w:space="0" w:color="auto"/>
        <w:bottom w:val="none" w:sz="0" w:space="0" w:color="auto"/>
        <w:right w:val="none" w:sz="0" w:space="0" w:color="auto"/>
      </w:divBdr>
    </w:div>
    <w:div w:id="892160222">
      <w:bodyDiv w:val="1"/>
      <w:marLeft w:val="0"/>
      <w:marRight w:val="0"/>
      <w:marTop w:val="0"/>
      <w:marBottom w:val="0"/>
      <w:divBdr>
        <w:top w:val="none" w:sz="0" w:space="0" w:color="auto"/>
        <w:left w:val="none" w:sz="0" w:space="0" w:color="auto"/>
        <w:bottom w:val="none" w:sz="0" w:space="0" w:color="auto"/>
        <w:right w:val="none" w:sz="0" w:space="0" w:color="auto"/>
      </w:divBdr>
    </w:div>
    <w:div w:id="900099071">
      <w:bodyDiv w:val="1"/>
      <w:marLeft w:val="0"/>
      <w:marRight w:val="0"/>
      <w:marTop w:val="0"/>
      <w:marBottom w:val="0"/>
      <w:divBdr>
        <w:top w:val="none" w:sz="0" w:space="0" w:color="auto"/>
        <w:left w:val="none" w:sz="0" w:space="0" w:color="auto"/>
        <w:bottom w:val="none" w:sz="0" w:space="0" w:color="auto"/>
        <w:right w:val="none" w:sz="0" w:space="0" w:color="auto"/>
      </w:divBdr>
    </w:div>
    <w:div w:id="917246581">
      <w:bodyDiv w:val="1"/>
      <w:marLeft w:val="0"/>
      <w:marRight w:val="0"/>
      <w:marTop w:val="0"/>
      <w:marBottom w:val="0"/>
      <w:divBdr>
        <w:top w:val="none" w:sz="0" w:space="0" w:color="auto"/>
        <w:left w:val="none" w:sz="0" w:space="0" w:color="auto"/>
        <w:bottom w:val="none" w:sz="0" w:space="0" w:color="auto"/>
        <w:right w:val="none" w:sz="0" w:space="0" w:color="auto"/>
      </w:divBdr>
    </w:div>
    <w:div w:id="935938044">
      <w:bodyDiv w:val="1"/>
      <w:marLeft w:val="0"/>
      <w:marRight w:val="0"/>
      <w:marTop w:val="0"/>
      <w:marBottom w:val="0"/>
      <w:divBdr>
        <w:top w:val="none" w:sz="0" w:space="0" w:color="auto"/>
        <w:left w:val="none" w:sz="0" w:space="0" w:color="auto"/>
        <w:bottom w:val="none" w:sz="0" w:space="0" w:color="auto"/>
        <w:right w:val="none" w:sz="0" w:space="0" w:color="auto"/>
      </w:divBdr>
    </w:div>
    <w:div w:id="936717752">
      <w:bodyDiv w:val="1"/>
      <w:marLeft w:val="0"/>
      <w:marRight w:val="0"/>
      <w:marTop w:val="0"/>
      <w:marBottom w:val="0"/>
      <w:divBdr>
        <w:top w:val="none" w:sz="0" w:space="0" w:color="auto"/>
        <w:left w:val="none" w:sz="0" w:space="0" w:color="auto"/>
        <w:bottom w:val="none" w:sz="0" w:space="0" w:color="auto"/>
        <w:right w:val="none" w:sz="0" w:space="0" w:color="auto"/>
      </w:divBdr>
    </w:div>
    <w:div w:id="943927305">
      <w:bodyDiv w:val="1"/>
      <w:marLeft w:val="0"/>
      <w:marRight w:val="0"/>
      <w:marTop w:val="0"/>
      <w:marBottom w:val="0"/>
      <w:divBdr>
        <w:top w:val="none" w:sz="0" w:space="0" w:color="auto"/>
        <w:left w:val="none" w:sz="0" w:space="0" w:color="auto"/>
        <w:bottom w:val="none" w:sz="0" w:space="0" w:color="auto"/>
        <w:right w:val="none" w:sz="0" w:space="0" w:color="auto"/>
      </w:divBdr>
    </w:div>
    <w:div w:id="950865670">
      <w:bodyDiv w:val="1"/>
      <w:marLeft w:val="0"/>
      <w:marRight w:val="0"/>
      <w:marTop w:val="0"/>
      <w:marBottom w:val="0"/>
      <w:divBdr>
        <w:top w:val="none" w:sz="0" w:space="0" w:color="auto"/>
        <w:left w:val="none" w:sz="0" w:space="0" w:color="auto"/>
        <w:bottom w:val="none" w:sz="0" w:space="0" w:color="auto"/>
        <w:right w:val="none" w:sz="0" w:space="0" w:color="auto"/>
      </w:divBdr>
    </w:div>
    <w:div w:id="962418062">
      <w:bodyDiv w:val="1"/>
      <w:marLeft w:val="0"/>
      <w:marRight w:val="0"/>
      <w:marTop w:val="0"/>
      <w:marBottom w:val="0"/>
      <w:divBdr>
        <w:top w:val="none" w:sz="0" w:space="0" w:color="auto"/>
        <w:left w:val="none" w:sz="0" w:space="0" w:color="auto"/>
        <w:bottom w:val="none" w:sz="0" w:space="0" w:color="auto"/>
        <w:right w:val="none" w:sz="0" w:space="0" w:color="auto"/>
      </w:divBdr>
    </w:div>
    <w:div w:id="975985704">
      <w:bodyDiv w:val="1"/>
      <w:marLeft w:val="0"/>
      <w:marRight w:val="0"/>
      <w:marTop w:val="0"/>
      <w:marBottom w:val="0"/>
      <w:divBdr>
        <w:top w:val="none" w:sz="0" w:space="0" w:color="auto"/>
        <w:left w:val="none" w:sz="0" w:space="0" w:color="auto"/>
        <w:bottom w:val="none" w:sz="0" w:space="0" w:color="auto"/>
        <w:right w:val="none" w:sz="0" w:space="0" w:color="auto"/>
      </w:divBdr>
    </w:div>
    <w:div w:id="979698109">
      <w:bodyDiv w:val="1"/>
      <w:marLeft w:val="0"/>
      <w:marRight w:val="0"/>
      <w:marTop w:val="0"/>
      <w:marBottom w:val="0"/>
      <w:divBdr>
        <w:top w:val="none" w:sz="0" w:space="0" w:color="auto"/>
        <w:left w:val="none" w:sz="0" w:space="0" w:color="auto"/>
        <w:bottom w:val="none" w:sz="0" w:space="0" w:color="auto"/>
        <w:right w:val="none" w:sz="0" w:space="0" w:color="auto"/>
      </w:divBdr>
    </w:div>
    <w:div w:id="989016777">
      <w:bodyDiv w:val="1"/>
      <w:marLeft w:val="0"/>
      <w:marRight w:val="0"/>
      <w:marTop w:val="0"/>
      <w:marBottom w:val="0"/>
      <w:divBdr>
        <w:top w:val="none" w:sz="0" w:space="0" w:color="auto"/>
        <w:left w:val="none" w:sz="0" w:space="0" w:color="auto"/>
        <w:bottom w:val="none" w:sz="0" w:space="0" w:color="auto"/>
        <w:right w:val="none" w:sz="0" w:space="0" w:color="auto"/>
      </w:divBdr>
    </w:div>
    <w:div w:id="995377625">
      <w:bodyDiv w:val="1"/>
      <w:marLeft w:val="0"/>
      <w:marRight w:val="0"/>
      <w:marTop w:val="0"/>
      <w:marBottom w:val="0"/>
      <w:divBdr>
        <w:top w:val="none" w:sz="0" w:space="0" w:color="auto"/>
        <w:left w:val="none" w:sz="0" w:space="0" w:color="auto"/>
        <w:bottom w:val="none" w:sz="0" w:space="0" w:color="auto"/>
        <w:right w:val="none" w:sz="0" w:space="0" w:color="auto"/>
      </w:divBdr>
    </w:div>
    <w:div w:id="1003318272">
      <w:bodyDiv w:val="1"/>
      <w:marLeft w:val="0"/>
      <w:marRight w:val="0"/>
      <w:marTop w:val="0"/>
      <w:marBottom w:val="0"/>
      <w:divBdr>
        <w:top w:val="none" w:sz="0" w:space="0" w:color="auto"/>
        <w:left w:val="none" w:sz="0" w:space="0" w:color="auto"/>
        <w:bottom w:val="none" w:sz="0" w:space="0" w:color="auto"/>
        <w:right w:val="none" w:sz="0" w:space="0" w:color="auto"/>
      </w:divBdr>
    </w:div>
    <w:div w:id="1005787608">
      <w:bodyDiv w:val="1"/>
      <w:marLeft w:val="0"/>
      <w:marRight w:val="0"/>
      <w:marTop w:val="0"/>
      <w:marBottom w:val="0"/>
      <w:divBdr>
        <w:top w:val="none" w:sz="0" w:space="0" w:color="auto"/>
        <w:left w:val="none" w:sz="0" w:space="0" w:color="auto"/>
        <w:bottom w:val="none" w:sz="0" w:space="0" w:color="auto"/>
        <w:right w:val="none" w:sz="0" w:space="0" w:color="auto"/>
      </w:divBdr>
    </w:div>
    <w:div w:id="1010639032">
      <w:bodyDiv w:val="1"/>
      <w:marLeft w:val="0"/>
      <w:marRight w:val="0"/>
      <w:marTop w:val="0"/>
      <w:marBottom w:val="0"/>
      <w:divBdr>
        <w:top w:val="none" w:sz="0" w:space="0" w:color="auto"/>
        <w:left w:val="none" w:sz="0" w:space="0" w:color="auto"/>
        <w:bottom w:val="none" w:sz="0" w:space="0" w:color="auto"/>
        <w:right w:val="none" w:sz="0" w:space="0" w:color="auto"/>
      </w:divBdr>
    </w:div>
    <w:div w:id="1012416509">
      <w:bodyDiv w:val="1"/>
      <w:marLeft w:val="0"/>
      <w:marRight w:val="0"/>
      <w:marTop w:val="0"/>
      <w:marBottom w:val="0"/>
      <w:divBdr>
        <w:top w:val="none" w:sz="0" w:space="0" w:color="auto"/>
        <w:left w:val="none" w:sz="0" w:space="0" w:color="auto"/>
        <w:bottom w:val="none" w:sz="0" w:space="0" w:color="auto"/>
        <w:right w:val="none" w:sz="0" w:space="0" w:color="auto"/>
      </w:divBdr>
    </w:div>
    <w:div w:id="1017774456">
      <w:bodyDiv w:val="1"/>
      <w:marLeft w:val="0"/>
      <w:marRight w:val="0"/>
      <w:marTop w:val="0"/>
      <w:marBottom w:val="0"/>
      <w:divBdr>
        <w:top w:val="none" w:sz="0" w:space="0" w:color="auto"/>
        <w:left w:val="none" w:sz="0" w:space="0" w:color="auto"/>
        <w:bottom w:val="none" w:sz="0" w:space="0" w:color="auto"/>
        <w:right w:val="none" w:sz="0" w:space="0" w:color="auto"/>
      </w:divBdr>
    </w:div>
    <w:div w:id="1045331093">
      <w:bodyDiv w:val="1"/>
      <w:marLeft w:val="0"/>
      <w:marRight w:val="0"/>
      <w:marTop w:val="0"/>
      <w:marBottom w:val="0"/>
      <w:divBdr>
        <w:top w:val="none" w:sz="0" w:space="0" w:color="auto"/>
        <w:left w:val="none" w:sz="0" w:space="0" w:color="auto"/>
        <w:bottom w:val="none" w:sz="0" w:space="0" w:color="auto"/>
        <w:right w:val="none" w:sz="0" w:space="0" w:color="auto"/>
      </w:divBdr>
    </w:div>
    <w:div w:id="1047411596">
      <w:bodyDiv w:val="1"/>
      <w:marLeft w:val="0"/>
      <w:marRight w:val="0"/>
      <w:marTop w:val="0"/>
      <w:marBottom w:val="0"/>
      <w:divBdr>
        <w:top w:val="none" w:sz="0" w:space="0" w:color="auto"/>
        <w:left w:val="none" w:sz="0" w:space="0" w:color="auto"/>
        <w:bottom w:val="none" w:sz="0" w:space="0" w:color="auto"/>
        <w:right w:val="none" w:sz="0" w:space="0" w:color="auto"/>
      </w:divBdr>
    </w:div>
    <w:div w:id="1060522721">
      <w:bodyDiv w:val="1"/>
      <w:marLeft w:val="0"/>
      <w:marRight w:val="0"/>
      <w:marTop w:val="0"/>
      <w:marBottom w:val="0"/>
      <w:divBdr>
        <w:top w:val="none" w:sz="0" w:space="0" w:color="auto"/>
        <w:left w:val="none" w:sz="0" w:space="0" w:color="auto"/>
        <w:bottom w:val="none" w:sz="0" w:space="0" w:color="auto"/>
        <w:right w:val="none" w:sz="0" w:space="0" w:color="auto"/>
      </w:divBdr>
    </w:div>
    <w:div w:id="1068962190">
      <w:bodyDiv w:val="1"/>
      <w:marLeft w:val="0"/>
      <w:marRight w:val="0"/>
      <w:marTop w:val="0"/>
      <w:marBottom w:val="0"/>
      <w:divBdr>
        <w:top w:val="none" w:sz="0" w:space="0" w:color="auto"/>
        <w:left w:val="none" w:sz="0" w:space="0" w:color="auto"/>
        <w:bottom w:val="none" w:sz="0" w:space="0" w:color="auto"/>
        <w:right w:val="none" w:sz="0" w:space="0" w:color="auto"/>
      </w:divBdr>
    </w:div>
    <w:div w:id="1085029461">
      <w:bodyDiv w:val="1"/>
      <w:marLeft w:val="0"/>
      <w:marRight w:val="0"/>
      <w:marTop w:val="0"/>
      <w:marBottom w:val="0"/>
      <w:divBdr>
        <w:top w:val="none" w:sz="0" w:space="0" w:color="auto"/>
        <w:left w:val="none" w:sz="0" w:space="0" w:color="auto"/>
        <w:bottom w:val="none" w:sz="0" w:space="0" w:color="auto"/>
        <w:right w:val="none" w:sz="0" w:space="0" w:color="auto"/>
      </w:divBdr>
    </w:div>
    <w:div w:id="1092704374">
      <w:bodyDiv w:val="1"/>
      <w:marLeft w:val="0"/>
      <w:marRight w:val="0"/>
      <w:marTop w:val="0"/>
      <w:marBottom w:val="0"/>
      <w:divBdr>
        <w:top w:val="none" w:sz="0" w:space="0" w:color="auto"/>
        <w:left w:val="none" w:sz="0" w:space="0" w:color="auto"/>
        <w:bottom w:val="none" w:sz="0" w:space="0" w:color="auto"/>
        <w:right w:val="none" w:sz="0" w:space="0" w:color="auto"/>
      </w:divBdr>
    </w:div>
    <w:div w:id="1098864857">
      <w:bodyDiv w:val="1"/>
      <w:marLeft w:val="0"/>
      <w:marRight w:val="0"/>
      <w:marTop w:val="0"/>
      <w:marBottom w:val="0"/>
      <w:divBdr>
        <w:top w:val="none" w:sz="0" w:space="0" w:color="auto"/>
        <w:left w:val="none" w:sz="0" w:space="0" w:color="auto"/>
        <w:bottom w:val="none" w:sz="0" w:space="0" w:color="auto"/>
        <w:right w:val="none" w:sz="0" w:space="0" w:color="auto"/>
      </w:divBdr>
    </w:div>
    <w:div w:id="1111051535">
      <w:bodyDiv w:val="1"/>
      <w:marLeft w:val="0"/>
      <w:marRight w:val="0"/>
      <w:marTop w:val="0"/>
      <w:marBottom w:val="0"/>
      <w:divBdr>
        <w:top w:val="none" w:sz="0" w:space="0" w:color="auto"/>
        <w:left w:val="none" w:sz="0" w:space="0" w:color="auto"/>
        <w:bottom w:val="none" w:sz="0" w:space="0" w:color="auto"/>
        <w:right w:val="none" w:sz="0" w:space="0" w:color="auto"/>
      </w:divBdr>
    </w:div>
    <w:div w:id="1123383044">
      <w:bodyDiv w:val="1"/>
      <w:marLeft w:val="0"/>
      <w:marRight w:val="0"/>
      <w:marTop w:val="0"/>
      <w:marBottom w:val="0"/>
      <w:divBdr>
        <w:top w:val="none" w:sz="0" w:space="0" w:color="auto"/>
        <w:left w:val="none" w:sz="0" w:space="0" w:color="auto"/>
        <w:bottom w:val="none" w:sz="0" w:space="0" w:color="auto"/>
        <w:right w:val="none" w:sz="0" w:space="0" w:color="auto"/>
      </w:divBdr>
    </w:div>
    <w:div w:id="1126892694">
      <w:bodyDiv w:val="1"/>
      <w:marLeft w:val="0"/>
      <w:marRight w:val="0"/>
      <w:marTop w:val="0"/>
      <w:marBottom w:val="0"/>
      <w:divBdr>
        <w:top w:val="none" w:sz="0" w:space="0" w:color="auto"/>
        <w:left w:val="none" w:sz="0" w:space="0" w:color="auto"/>
        <w:bottom w:val="none" w:sz="0" w:space="0" w:color="auto"/>
        <w:right w:val="none" w:sz="0" w:space="0" w:color="auto"/>
      </w:divBdr>
    </w:div>
    <w:div w:id="1136414655">
      <w:bodyDiv w:val="1"/>
      <w:marLeft w:val="0"/>
      <w:marRight w:val="0"/>
      <w:marTop w:val="0"/>
      <w:marBottom w:val="0"/>
      <w:divBdr>
        <w:top w:val="none" w:sz="0" w:space="0" w:color="auto"/>
        <w:left w:val="none" w:sz="0" w:space="0" w:color="auto"/>
        <w:bottom w:val="none" w:sz="0" w:space="0" w:color="auto"/>
        <w:right w:val="none" w:sz="0" w:space="0" w:color="auto"/>
      </w:divBdr>
    </w:div>
    <w:div w:id="1137140681">
      <w:bodyDiv w:val="1"/>
      <w:marLeft w:val="0"/>
      <w:marRight w:val="0"/>
      <w:marTop w:val="0"/>
      <w:marBottom w:val="0"/>
      <w:divBdr>
        <w:top w:val="none" w:sz="0" w:space="0" w:color="auto"/>
        <w:left w:val="none" w:sz="0" w:space="0" w:color="auto"/>
        <w:bottom w:val="none" w:sz="0" w:space="0" w:color="auto"/>
        <w:right w:val="none" w:sz="0" w:space="0" w:color="auto"/>
      </w:divBdr>
    </w:div>
    <w:div w:id="1152409420">
      <w:bodyDiv w:val="1"/>
      <w:marLeft w:val="0"/>
      <w:marRight w:val="0"/>
      <w:marTop w:val="0"/>
      <w:marBottom w:val="0"/>
      <w:divBdr>
        <w:top w:val="none" w:sz="0" w:space="0" w:color="auto"/>
        <w:left w:val="none" w:sz="0" w:space="0" w:color="auto"/>
        <w:bottom w:val="none" w:sz="0" w:space="0" w:color="auto"/>
        <w:right w:val="none" w:sz="0" w:space="0" w:color="auto"/>
      </w:divBdr>
    </w:div>
    <w:div w:id="1155948455">
      <w:bodyDiv w:val="1"/>
      <w:marLeft w:val="0"/>
      <w:marRight w:val="0"/>
      <w:marTop w:val="0"/>
      <w:marBottom w:val="0"/>
      <w:divBdr>
        <w:top w:val="none" w:sz="0" w:space="0" w:color="auto"/>
        <w:left w:val="none" w:sz="0" w:space="0" w:color="auto"/>
        <w:bottom w:val="none" w:sz="0" w:space="0" w:color="auto"/>
        <w:right w:val="none" w:sz="0" w:space="0" w:color="auto"/>
      </w:divBdr>
    </w:div>
    <w:div w:id="1157766226">
      <w:bodyDiv w:val="1"/>
      <w:marLeft w:val="0"/>
      <w:marRight w:val="0"/>
      <w:marTop w:val="0"/>
      <w:marBottom w:val="0"/>
      <w:divBdr>
        <w:top w:val="none" w:sz="0" w:space="0" w:color="auto"/>
        <w:left w:val="none" w:sz="0" w:space="0" w:color="auto"/>
        <w:bottom w:val="none" w:sz="0" w:space="0" w:color="auto"/>
        <w:right w:val="none" w:sz="0" w:space="0" w:color="auto"/>
      </w:divBdr>
    </w:div>
    <w:div w:id="1164511191">
      <w:bodyDiv w:val="1"/>
      <w:marLeft w:val="0"/>
      <w:marRight w:val="0"/>
      <w:marTop w:val="0"/>
      <w:marBottom w:val="0"/>
      <w:divBdr>
        <w:top w:val="none" w:sz="0" w:space="0" w:color="auto"/>
        <w:left w:val="none" w:sz="0" w:space="0" w:color="auto"/>
        <w:bottom w:val="none" w:sz="0" w:space="0" w:color="auto"/>
        <w:right w:val="none" w:sz="0" w:space="0" w:color="auto"/>
      </w:divBdr>
    </w:div>
    <w:div w:id="1165046947">
      <w:bodyDiv w:val="1"/>
      <w:marLeft w:val="0"/>
      <w:marRight w:val="0"/>
      <w:marTop w:val="0"/>
      <w:marBottom w:val="0"/>
      <w:divBdr>
        <w:top w:val="none" w:sz="0" w:space="0" w:color="auto"/>
        <w:left w:val="none" w:sz="0" w:space="0" w:color="auto"/>
        <w:bottom w:val="none" w:sz="0" w:space="0" w:color="auto"/>
        <w:right w:val="none" w:sz="0" w:space="0" w:color="auto"/>
      </w:divBdr>
    </w:div>
    <w:div w:id="1168250810">
      <w:bodyDiv w:val="1"/>
      <w:marLeft w:val="0"/>
      <w:marRight w:val="0"/>
      <w:marTop w:val="0"/>
      <w:marBottom w:val="0"/>
      <w:divBdr>
        <w:top w:val="none" w:sz="0" w:space="0" w:color="auto"/>
        <w:left w:val="none" w:sz="0" w:space="0" w:color="auto"/>
        <w:bottom w:val="none" w:sz="0" w:space="0" w:color="auto"/>
        <w:right w:val="none" w:sz="0" w:space="0" w:color="auto"/>
      </w:divBdr>
    </w:div>
    <w:div w:id="1179200422">
      <w:bodyDiv w:val="1"/>
      <w:marLeft w:val="0"/>
      <w:marRight w:val="0"/>
      <w:marTop w:val="0"/>
      <w:marBottom w:val="0"/>
      <w:divBdr>
        <w:top w:val="none" w:sz="0" w:space="0" w:color="auto"/>
        <w:left w:val="none" w:sz="0" w:space="0" w:color="auto"/>
        <w:bottom w:val="none" w:sz="0" w:space="0" w:color="auto"/>
        <w:right w:val="none" w:sz="0" w:space="0" w:color="auto"/>
      </w:divBdr>
    </w:div>
    <w:div w:id="1179351795">
      <w:bodyDiv w:val="1"/>
      <w:marLeft w:val="0"/>
      <w:marRight w:val="0"/>
      <w:marTop w:val="0"/>
      <w:marBottom w:val="0"/>
      <w:divBdr>
        <w:top w:val="none" w:sz="0" w:space="0" w:color="auto"/>
        <w:left w:val="none" w:sz="0" w:space="0" w:color="auto"/>
        <w:bottom w:val="none" w:sz="0" w:space="0" w:color="auto"/>
        <w:right w:val="none" w:sz="0" w:space="0" w:color="auto"/>
      </w:divBdr>
    </w:div>
    <w:div w:id="1180195512">
      <w:bodyDiv w:val="1"/>
      <w:marLeft w:val="0"/>
      <w:marRight w:val="0"/>
      <w:marTop w:val="0"/>
      <w:marBottom w:val="0"/>
      <w:divBdr>
        <w:top w:val="none" w:sz="0" w:space="0" w:color="auto"/>
        <w:left w:val="none" w:sz="0" w:space="0" w:color="auto"/>
        <w:bottom w:val="none" w:sz="0" w:space="0" w:color="auto"/>
        <w:right w:val="none" w:sz="0" w:space="0" w:color="auto"/>
      </w:divBdr>
    </w:div>
    <w:div w:id="1186289706">
      <w:bodyDiv w:val="1"/>
      <w:marLeft w:val="0"/>
      <w:marRight w:val="0"/>
      <w:marTop w:val="0"/>
      <w:marBottom w:val="0"/>
      <w:divBdr>
        <w:top w:val="none" w:sz="0" w:space="0" w:color="auto"/>
        <w:left w:val="none" w:sz="0" w:space="0" w:color="auto"/>
        <w:bottom w:val="none" w:sz="0" w:space="0" w:color="auto"/>
        <w:right w:val="none" w:sz="0" w:space="0" w:color="auto"/>
      </w:divBdr>
    </w:div>
    <w:div w:id="1197160832">
      <w:bodyDiv w:val="1"/>
      <w:marLeft w:val="0"/>
      <w:marRight w:val="0"/>
      <w:marTop w:val="0"/>
      <w:marBottom w:val="0"/>
      <w:divBdr>
        <w:top w:val="none" w:sz="0" w:space="0" w:color="auto"/>
        <w:left w:val="none" w:sz="0" w:space="0" w:color="auto"/>
        <w:bottom w:val="none" w:sz="0" w:space="0" w:color="auto"/>
        <w:right w:val="none" w:sz="0" w:space="0" w:color="auto"/>
      </w:divBdr>
    </w:div>
    <w:div w:id="1199077967">
      <w:bodyDiv w:val="1"/>
      <w:marLeft w:val="0"/>
      <w:marRight w:val="0"/>
      <w:marTop w:val="0"/>
      <w:marBottom w:val="0"/>
      <w:divBdr>
        <w:top w:val="none" w:sz="0" w:space="0" w:color="auto"/>
        <w:left w:val="none" w:sz="0" w:space="0" w:color="auto"/>
        <w:bottom w:val="none" w:sz="0" w:space="0" w:color="auto"/>
        <w:right w:val="none" w:sz="0" w:space="0" w:color="auto"/>
      </w:divBdr>
    </w:div>
    <w:div w:id="1199857917">
      <w:bodyDiv w:val="1"/>
      <w:marLeft w:val="0"/>
      <w:marRight w:val="0"/>
      <w:marTop w:val="0"/>
      <w:marBottom w:val="0"/>
      <w:divBdr>
        <w:top w:val="none" w:sz="0" w:space="0" w:color="auto"/>
        <w:left w:val="none" w:sz="0" w:space="0" w:color="auto"/>
        <w:bottom w:val="none" w:sz="0" w:space="0" w:color="auto"/>
        <w:right w:val="none" w:sz="0" w:space="0" w:color="auto"/>
      </w:divBdr>
    </w:div>
    <w:div w:id="1209537575">
      <w:bodyDiv w:val="1"/>
      <w:marLeft w:val="0"/>
      <w:marRight w:val="0"/>
      <w:marTop w:val="0"/>
      <w:marBottom w:val="0"/>
      <w:divBdr>
        <w:top w:val="none" w:sz="0" w:space="0" w:color="auto"/>
        <w:left w:val="none" w:sz="0" w:space="0" w:color="auto"/>
        <w:bottom w:val="none" w:sz="0" w:space="0" w:color="auto"/>
        <w:right w:val="none" w:sz="0" w:space="0" w:color="auto"/>
      </w:divBdr>
    </w:div>
    <w:div w:id="1210845917">
      <w:bodyDiv w:val="1"/>
      <w:marLeft w:val="0"/>
      <w:marRight w:val="0"/>
      <w:marTop w:val="0"/>
      <w:marBottom w:val="0"/>
      <w:divBdr>
        <w:top w:val="none" w:sz="0" w:space="0" w:color="auto"/>
        <w:left w:val="none" w:sz="0" w:space="0" w:color="auto"/>
        <w:bottom w:val="none" w:sz="0" w:space="0" w:color="auto"/>
        <w:right w:val="none" w:sz="0" w:space="0" w:color="auto"/>
      </w:divBdr>
    </w:div>
    <w:div w:id="1241791953">
      <w:bodyDiv w:val="1"/>
      <w:marLeft w:val="0"/>
      <w:marRight w:val="0"/>
      <w:marTop w:val="0"/>
      <w:marBottom w:val="0"/>
      <w:divBdr>
        <w:top w:val="none" w:sz="0" w:space="0" w:color="auto"/>
        <w:left w:val="none" w:sz="0" w:space="0" w:color="auto"/>
        <w:bottom w:val="none" w:sz="0" w:space="0" w:color="auto"/>
        <w:right w:val="none" w:sz="0" w:space="0" w:color="auto"/>
      </w:divBdr>
    </w:div>
    <w:div w:id="1249776325">
      <w:bodyDiv w:val="1"/>
      <w:marLeft w:val="0"/>
      <w:marRight w:val="0"/>
      <w:marTop w:val="0"/>
      <w:marBottom w:val="0"/>
      <w:divBdr>
        <w:top w:val="none" w:sz="0" w:space="0" w:color="auto"/>
        <w:left w:val="none" w:sz="0" w:space="0" w:color="auto"/>
        <w:bottom w:val="none" w:sz="0" w:space="0" w:color="auto"/>
        <w:right w:val="none" w:sz="0" w:space="0" w:color="auto"/>
      </w:divBdr>
    </w:div>
    <w:div w:id="1260333342">
      <w:bodyDiv w:val="1"/>
      <w:marLeft w:val="0"/>
      <w:marRight w:val="0"/>
      <w:marTop w:val="0"/>
      <w:marBottom w:val="0"/>
      <w:divBdr>
        <w:top w:val="none" w:sz="0" w:space="0" w:color="auto"/>
        <w:left w:val="none" w:sz="0" w:space="0" w:color="auto"/>
        <w:bottom w:val="none" w:sz="0" w:space="0" w:color="auto"/>
        <w:right w:val="none" w:sz="0" w:space="0" w:color="auto"/>
      </w:divBdr>
    </w:div>
    <w:div w:id="1267346955">
      <w:bodyDiv w:val="1"/>
      <w:marLeft w:val="0"/>
      <w:marRight w:val="0"/>
      <w:marTop w:val="0"/>
      <w:marBottom w:val="0"/>
      <w:divBdr>
        <w:top w:val="none" w:sz="0" w:space="0" w:color="auto"/>
        <w:left w:val="none" w:sz="0" w:space="0" w:color="auto"/>
        <w:bottom w:val="none" w:sz="0" w:space="0" w:color="auto"/>
        <w:right w:val="none" w:sz="0" w:space="0" w:color="auto"/>
      </w:divBdr>
    </w:div>
    <w:div w:id="1269003549">
      <w:bodyDiv w:val="1"/>
      <w:marLeft w:val="0"/>
      <w:marRight w:val="0"/>
      <w:marTop w:val="0"/>
      <w:marBottom w:val="0"/>
      <w:divBdr>
        <w:top w:val="none" w:sz="0" w:space="0" w:color="auto"/>
        <w:left w:val="none" w:sz="0" w:space="0" w:color="auto"/>
        <w:bottom w:val="none" w:sz="0" w:space="0" w:color="auto"/>
        <w:right w:val="none" w:sz="0" w:space="0" w:color="auto"/>
      </w:divBdr>
    </w:div>
    <w:div w:id="1291471505">
      <w:bodyDiv w:val="1"/>
      <w:marLeft w:val="0"/>
      <w:marRight w:val="0"/>
      <w:marTop w:val="0"/>
      <w:marBottom w:val="0"/>
      <w:divBdr>
        <w:top w:val="none" w:sz="0" w:space="0" w:color="auto"/>
        <w:left w:val="none" w:sz="0" w:space="0" w:color="auto"/>
        <w:bottom w:val="none" w:sz="0" w:space="0" w:color="auto"/>
        <w:right w:val="none" w:sz="0" w:space="0" w:color="auto"/>
      </w:divBdr>
    </w:div>
    <w:div w:id="1324817205">
      <w:bodyDiv w:val="1"/>
      <w:marLeft w:val="0"/>
      <w:marRight w:val="0"/>
      <w:marTop w:val="0"/>
      <w:marBottom w:val="0"/>
      <w:divBdr>
        <w:top w:val="none" w:sz="0" w:space="0" w:color="auto"/>
        <w:left w:val="none" w:sz="0" w:space="0" w:color="auto"/>
        <w:bottom w:val="none" w:sz="0" w:space="0" w:color="auto"/>
        <w:right w:val="none" w:sz="0" w:space="0" w:color="auto"/>
      </w:divBdr>
    </w:div>
    <w:div w:id="1338995334">
      <w:bodyDiv w:val="1"/>
      <w:marLeft w:val="0"/>
      <w:marRight w:val="0"/>
      <w:marTop w:val="0"/>
      <w:marBottom w:val="0"/>
      <w:divBdr>
        <w:top w:val="none" w:sz="0" w:space="0" w:color="auto"/>
        <w:left w:val="none" w:sz="0" w:space="0" w:color="auto"/>
        <w:bottom w:val="none" w:sz="0" w:space="0" w:color="auto"/>
        <w:right w:val="none" w:sz="0" w:space="0" w:color="auto"/>
      </w:divBdr>
    </w:div>
    <w:div w:id="1347903892">
      <w:bodyDiv w:val="1"/>
      <w:marLeft w:val="0"/>
      <w:marRight w:val="0"/>
      <w:marTop w:val="0"/>
      <w:marBottom w:val="0"/>
      <w:divBdr>
        <w:top w:val="none" w:sz="0" w:space="0" w:color="auto"/>
        <w:left w:val="none" w:sz="0" w:space="0" w:color="auto"/>
        <w:bottom w:val="none" w:sz="0" w:space="0" w:color="auto"/>
        <w:right w:val="none" w:sz="0" w:space="0" w:color="auto"/>
      </w:divBdr>
    </w:div>
    <w:div w:id="1367100436">
      <w:bodyDiv w:val="1"/>
      <w:marLeft w:val="0"/>
      <w:marRight w:val="0"/>
      <w:marTop w:val="0"/>
      <w:marBottom w:val="0"/>
      <w:divBdr>
        <w:top w:val="none" w:sz="0" w:space="0" w:color="auto"/>
        <w:left w:val="none" w:sz="0" w:space="0" w:color="auto"/>
        <w:bottom w:val="none" w:sz="0" w:space="0" w:color="auto"/>
        <w:right w:val="none" w:sz="0" w:space="0" w:color="auto"/>
      </w:divBdr>
    </w:div>
    <w:div w:id="1369722814">
      <w:bodyDiv w:val="1"/>
      <w:marLeft w:val="0"/>
      <w:marRight w:val="0"/>
      <w:marTop w:val="0"/>
      <w:marBottom w:val="0"/>
      <w:divBdr>
        <w:top w:val="none" w:sz="0" w:space="0" w:color="auto"/>
        <w:left w:val="none" w:sz="0" w:space="0" w:color="auto"/>
        <w:bottom w:val="none" w:sz="0" w:space="0" w:color="auto"/>
        <w:right w:val="none" w:sz="0" w:space="0" w:color="auto"/>
      </w:divBdr>
    </w:div>
    <w:div w:id="1380785571">
      <w:bodyDiv w:val="1"/>
      <w:marLeft w:val="0"/>
      <w:marRight w:val="0"/>
      <w:marTop w:val="0"/>
      <w:marBottom w:val="0"/>
      <w:divBdr>
        <w:top w:val="none" w:sz="0" w:space="0" w:color="auto"/>
        <w:left w:val="none" w:sz="0" w:space="0" w:color="auto"/>
        <w:bottom w:val="none" w:sz="0" w:space="0" w:color="auto"/>
        <w:right w:val="none" w:sz="0" w:space="0" w:color="auto"/>
      </w:divBdr>
    </w:div>
    <w:div w:id="1413157322">
      <w:bodyDiv w:val="1"/>
      <w:marLeft w:val="0"/>
      <w:marRight w:val="0"/>
      <w:marTop w:val="0"/>
      <w:marBottom w:val="0"/>
      <w:divBdr>
        <w:top w:val="none" w:sz="0" w:space="0" w:color="auto"/>
        <w:left w:val="none" w:sz="0" w:space="0" w:color="auto"/>
        <w:bottom w:val="none" w:sz="0" w:space="0" w:color="auto"/>
        <w:right w:val="none" w:sz="0" w:space="0" w:color="auto"/>
      </w:divBdr>
    </w:div>
    <w:div w:id="1420906570">
      <w:bodyDiv w:val="1"/>
      <w:marLeft w:val="0"/>
      <w:marRight w:val="0"/>
      <w:marTop w:val="0"/>
      <w:marBottom w:val="0"/>
      <w:divBdr>
        <w:top w:val="none" w:sz="0" w:space="0" w:color="auto"/>
        <w:left w:val="none" w:sz="0" w:space="0" w:color="auto"/>
        <w:bottom w:val="none" w:sz="0" w:space="0" w:color="auto"/>
        <w:right w:val="none" w:sz="0" w:space="0" w:color="auto"/>
      </w:divBdr>
    </w:div>
    <w:div w:id="1426606505">
      <w:bodyDiv w:val="1"/>
      <w:marLeft w:val="0"/>
      <w:marRight w:val="0"/>
      <w:marTop w:val="0"/>
      <w:marBottom w:val="0"/>
      <w:divBdr>
        <w:top w:val="none" w:sz="0" w:space="0" w:color="auto"/>
        <w:left w:val="none" w:sz="0" w:space="0" w:color="auto"/>
        <w:bottom w:val="none" w:sz="0" w:space="0" w:color="auto"/>
        <w:right w:val="none" w:sz="0" w:space="0" w:color="auto"/>
      </w:divBdr>
    </w:div>
    <w:div w:id="1428162018">
      <w:bodyDiv w:val="1"/>
      <w:marLeft w:val="0"/>
      <w:marRight w:val="0"/>
      <w:marTop w:val="0"/>
      <w:marBottom w:val="0"/>
      <w:divBdr>
        <w:top w:val="none" w:sz="0" w:space="0" w:color="auto"/>
        <w:left w:val="none" w:sz="0" w:space="0" w:color="auto"/>
        <w:bottom w:val="none" w:sz="0" w:space="0" w:color="auto"/>
        <w:right w:val="none" w:sz="0" w:space="0" w:color="auto"/>
      </w:divBdr>
    </w:div>
    <w:div w:id="1438213280">
      <w:bodyDiv w:val="1"/>
      <w:marLeft w:val="0"/>
      <w:marRight w:val="0"/>
      <w:marTop w:val="0"/>
      <w:marBottom w:val="0"/>
      <w:divBdr>
        <w:top w:val="none" w:sz="0" w:space="0" w:color="auto"/>
        <w:left w:val="none" w:sz="0" w:space="0" w:color="auto"/>
        <w:bottom w:val="none" w:sz="0" w:space="0" w:color="auto"/>
        <w:right w:val="none" w:sz="0" w:space="0" w:color="auto"/>
      </w:divBdr>
    </w:div>
    <w:div w:id="1444114891">
      <w:bodyDiv w:val="1"/>
      <w:marLeft w:val="0"/>
      <w:marRight w:val="0"/>
      <w:marTop w:val="0"/>
      <w:marBottom w:val="0"/>
      <w:divBdr>
        <w:top w:val="none" w:sz="0" w:space="0" w:color="auto"/>
        <w:left w:val="none" w:sz="0" w:space="0" w:color="auto"/>
        <w:bottom w:val="none" w:sz="0" w:space="0" w:color="auto"/>
        <w:right w:val="none" w:sz="0" w:space="0" w:color="auto"/>
      </w:divBdr>
    </w:div>
    <w:div w:id="1448157715">
      <w:bodyDiv w:val="1"/>
      <w:marLeft w:val="0"/>
      <w:marRight w:val="0"/>
      <w:marTop w:val="0"/>
      <w:marBottom w:val="0"/>
      <w:divBdr>
        <w:top w:val="none" w:sz="0" w:space="0" w:color="auto"/>
        <w:left w:val="none" w:sz="0" w:space="0" w:color="auto"/>
        <w:bottom w:val="none" w:sz="0" w:space="0" w:color="auto"/>
        <w:right w:val="none" w:sz="0" w:space="0" w:color="auto"/>
      </w:divBdr>
    </w:div>
    <w:div w:id="1461607565">
      <w:bodyDiv w:val="1"/>
      <w:marLeft w:val="0"/>
      <w:marRight w:val="0"/>
      <w:marTop w:val="0"/>
      <w:marBottom w:val="0"/>
      <w:divBdr>
        <w:top w:val="none" w:sz="0" w:space="0" w:color="auto"/>
        <w:left w:val="none" w:sz="0" w:space="0" w:color="auto"/>
        <w:bottom w:val="none" w:sz="0" w:space="0" w:color="auto"/>
        <w:right w:val="none" w:sz="0" w:space="0" w:color="auto"/>
      </w:divBdr>
    </w:div>
    <w:div w:id="1465152517">
      <w:bodyDiv w:val="1"/>
      <w:marLeft w:val="0"/>
      <w:marRight w:val="0"/>
      <w:marTop w:val="0"/>
      <w:marBottom w:val="0"/>
      <w:divBdr>
        <w:top w:val="none" w:sz="0" w:space="0" w:color="auto"/>
        <w:left w:val="none" w:sz="0" w:space="0" w:color="auto"/>
        <w:bottom w:val="none" w:sz="0" w:space="0" w:color="auto"/>
        <w:right w:val="none" w:sz="0" w:space="0" w:color="auto"/>
      </w:divBdr>
    </w:div>
    <w:div w:id="1468014235">
      <w:bodyDiv w:val="1"/>
      <w:marLeft w:val="0"/>
      <w:marRight w:val="0"/>
      <w:marTop w:val="0"/>
      <w:marBottom w:val="0"/>
      <w:divBdr>
        <w:top w:val="none" w:sz="0" w:space="0" w:color="auto"/>
        <w:left w:val="none" w:sz="0" w:space="0" w:color="auto"/>
        <w:bottom w:val="none" w:sz="0" w:space="0" w:color="auto"/>
        <w:right w:val="none" w:sz="0" w:space="0" w:color="auto"/>
      </w:divBdr>
    </w:div>
    <w:div w:id="1484078230">
      <w:bodyDiv w:val="1"/>
      <w:marLeft w:val="0"/>
      <w:marRight w:val="0"/>
      <w:marTop w:val="0"/>
      <w:marBottom w:val="0"/>
      <w:divBdr>
        <w:top w:val="none" w:sz="0" w:space="0" w:color="auto"/>
        <w:left w:val="none" w:sz="0" w:space="0" w:color="auto"/>
        <w:bottom w:val="none" w:sz="0" w:space="0" w:color="auto"/>
        <w:right w:val="none" w:sz="0" w:space="0" w:color="auto"/>
      </w:divBdr>
    </w:div>
    <w:div w:id="1501384597">
      <w:bodyDiv w:val="1"/>
      <w:marLeft w:val="0"/>
      <w:marRight w:val="0"/>
      <w:marTop w:val="0"/>
      <w:marBottom w:val="0"/>
      <w:divBdr>
        <w:top w:val="none" w:sz="0" w:space="0" w:color="auto"/>
        <w:left w:val="none" w:sz="0" w:space="0" w:color="auto"/>
        <w:bottom w:val="none" w:sz="0" w:space="0" w:color="auto"/>
        <w:right w:val="none" w:sz="0" w:space="0" w:color="auto"/>
      </w:divBdr>
    </w:div>
    <w:div w:id="1503856680">
      <w:bodyDiv w:val="1"/>
      <w:marLeft w:val="0"/>
      <w:marRight w:val="0"/>
      <w:marTop w:val="0"/>
      <w:marBottom w:val="0"/>
      <w:divBdr>
        <w:top w:val="none" w:sz="0" w:space="0" w:color="auto"/>
        <w:left w:val="none" w:sz="0" w:space="0" w:color="auto"/>
        <w:bottom w:val="none" w:sz="0" w:space="0" w:color="auto"/>
        <w:right w:val="none" w:sz="0" w:space="0" w:color="auto"/>
      </w:divBdr>
    </w:div>
    <w:div w:id="1505588963">
      <w:bodyDiv w:val="1"/>
      <w:marLeft w:val="0"/>
      <w:marRight w:val="0"/>
      <w:marTop w:val="0"/>
      <w:marBottom w:val="0"/>
      <w:divBdr>
        <w:top w:val="none" w:sz="0" w:space="0" w:color="auto"/>
        <w:left w:val="none" w:sz="0" w:space="0" w:color="auto"/>
        <w:bottom w:val="none" w:sz="0" w:space="0" w:color="auto"/>
        <w:right w:val="none" w:sz="0" w:space="0" w:color="auto"/>
      </w:divBdr>
    </w:div>
    <w:div w:id="1512988984">
      <w:bodyDiv w:val="1"/>
      <w:marLeft w:val="0"/>
      <w:marRight w:val="0"/>
      <w:marTop w:val="0"/>
      <w:marBottom w:val="0"/>
      <w:divBdr>
        <w:top w:val="none" w:sz="0" w:space="0" w:color="auto"/>
        <w:left w:val="none" w:sz="0" w:space="0" w:color="auto"/>
        <w:bottom w:val="none" w:sz="0" w:space="0" w:color="auto"/>
        <w:right w:val="none" w:sz="0" w:space="0" w:color="auto"/>
      </w:divBdr>
    </w:div>
    <w:div w:id="1514563519">
      <w:bodyDiv w:val="1"/>
      <w:marLeft w:val="0"/>
      <w:marRight w:val="0"/>
      <w:marTop w:val="0"/>
      <w:marBottom w:val="0"/>
      <w:divBdr>
        <w:top w:val="none" w:sz="0" w:space="0" w:color="auto"/>
        <w:left w:val="none" w:sz="0" w:space="0" w:color="auto"/>
        <w:bottom w:val="none" w:sz="0" w:space="0" w:color="auto"/>
        <w:right w:val="none" w:sz="0" w:space="0" w:color="auto"/>
      </w:divBdr>
    </w:div>
    <w:div w:id="1523085042">
      <w:bodyDiv w:val="1"/>
      <w:marLeft w:val="0"/>
      <w:marRight w:val="0"/>
      <w:marTop w:val="0"/>
      <w:marBottom w:val="0"/>
      <w:divBdr>
        <w:top w:val="none" w:sz="0" w:space="0" w:color="auto"/>
        <w:left w:val="none" w:sz="0" w:space="0" w:color="auto"/>
        <w:bottom w:val="none" w:sz="0" w:space="0" w:color="auto"/>
        <w:right w:val="none" w:sz="0" w:space="0" w:color="auto"/>
      </w:divBdr>
    </w:div>
    <w:div w:id="1568492425">
      <w:bodyDiv w:val="1"/>
      <w:marLeft w:val="0"/>
      <w:marRight w:val="0"/>
      <w:marTop w:val="0"/>
      <w:marBottom w:val="0"/>
      <w:divBdr>
        <w:top w:val="none" w:sz="0" w:space="0" w:color="auto"/>
        <w:left w:val="none" w:sz="0" w:space="0" w:color="auto"/>
        <w:bottom w:val="none" w:sz="0" w:space="0" w:color="auto"/>
        <w:right w:val="none" w:sz="0" w:space="0" w:color="auto"/>
      </w:divBdr>
    </w:div>
    <w:div w:id="1570921681">
      <w:bodyDiv w:val="1"/>
      <w:marLeft w:val="0"/>
      <w:marRight w:val="0"/>
      <w:marTop w:val="0"/>
      <w:marBottom w:val="0"/>
      <w:divBdr>
        <w:top w:val="none" w:sz="0" w:space="0" w:color="auto"/>
        <w:left w:val="none" w:sz="0" w:space="0" w:color="auto"/>
        <w:bottom w:val="none" w:sz="0" w:space="0" w:color="auto"/>
        <w:right w:val="none" w:sz="0" w:space="0" w:color="auto"/>
      </w:divBdr>
    </w:div>
    <w:div w:id="1580561291">
      <w:bodyDiv w:val="1"/>
      <w:marLeft w:val="0"/>
      <w:marRight w:val="0"/>
      <w:marTop w:val="0"/>
      <w:marBottom w:val="0"/>
      <w:divBdr>
        <w:top w:val="none" w:sz="0" w:space="0" w:color="auto"/>
        <w:left w:val="none" w:sz="0" w:space="0" w:color="auto"/>
        <w:bottom w:val="none" w:sz="0" w:space="0" w:color="auto"/>
        <w:right w:val="none" w:sz="0" w:space="0" w:color="auto"/>
      </w:divBdr>
    </w:div>
    <w:div w:id="1588802518">
      <w:bodyDiv w:val="1"/>
      <w:marLeft w:val="0"/>
      <w:marRight w:val="0"/>
      <w:marTop w:val="0"/>
      <w:marBottom w:val="0"/>
      <w:divBdr>
        <w:top w:val="none" w:sz="0" w:space="0" w:color="auto"/>
        <w:left w:val="none" w:sz="0" w:space="0" w:color="auto"/>
        <w:bottom w:val="none" w:sz="0" w:space="0" w:color="auto"/>
        <w:right w:val="none" w:sz="0" w:space="0" w:color="auto"/>
      </w:divBdr>
    </w:div>
    <w:div w:id="1592472554">
      <w:bodyDiv w:val="1"/>
      <w:marLeft w:val="0"/>
      <w:marRight w:val="0"/>
      <w:marTop w:val="0"/>
      <w:marBottom w:val="0"/>
      <w:divBdr>
        <w:top w:val="none" w:sz="0" w:space="0" w:color="auto"/>
        <w:left w:val="none" w:sz="0" w:space="0" w:color="auto"/>
        <w:bottom w:val="none" w:sz="0" w:space="0" w:color="auto"/>
        <w:right w:val="none" w:sz="0" w:space="0" w:color="auto"/>
      </w:divBdr>
    </w:div>
    <w:div w:id="1598906004">
      <w:bodyDiv w:val="1"/>
      <w:marLeft w:val="0"/>
      <w:marRight w:val="0"/>
      <w:marTop w:val="0"/>
      <w:marBottom w:val="0"/>
      <w:divBdr>
        <w:top w:val="none" w:sz="0" w:space="0" w:color="auto"/>
        <w:left w:val="none" w:sz="0" w:space="0" w:color="auto"/>
        <w:bottom w:val="none" w:sz="0" w:space="0" w:color="auto"/>
        <w:right w:val="none" w:sz="0" w:space="0" w:color="auto"/>
      </w:divBdr>
    </w:div>
    <w:div w:id="1606881449">
      <w:bodyDiv w:val="1"/>
      <w:marLeft w:val="0"/>
      <w:marRight w:val="0"/>
      <w:marTop w:val="0"/>
      <w:marBottom w:val="0"/>
      <w:divBdr>
        <w:top w:val="none" w:sz="0" w:space="0" w:color="auto"/>
        <w:left w:val="none" w:sz="0" w:space="0" w:color="auto"/>
        <w:bottom w:val="none" w:sz="0" w:space="0" w:color="auto"/>
        <w:right w:val="none" w:sz="0" w:space="0" w:color="auto"/>
      </w:divBdr>
    </w:div>
    <w:div w:id="1638149075">
      <w:bodyDiv w:val="1"/>
      <w:marLeft w:val="0"/>
      <w:marRight w:val="0"/>
      <w:marTop w:val="0"/>
      <w:marBottom w:val="0"/>
      <w:divBdr>
        <w:top w:val="none" w:sz="0" w:space="0" w:color="auto"/>
        <w:left w:val="none" w:sz="0" w:space="0" w:color="auto"/>
        <w:bottom w:val="none" w:sz="0" w:space="0" w:color="auto"/>
        <w:right w:val="none" w:sz="0" w:space="0" w:color="auto"/>
      </w:divBdr>
    </w:div>
    <w:div w:id="1640113706">
      <w:bodyDiv w:val="1"/>
      <w:marLeft w:val="0"/>
      <w:marRight w:val="0"/>
      <w:marTop w:val="0"/>
      <w:marBottom w:val="0"/>
      <w:divBdr>
        <w:top w:val="none" w:sz="0" w:space="0" w:color="auto"/>
        <w:left w:val="none" w:sz="0" w:space="0" w:color="auto"/>
        <w:bottom w:val="none" w:sz="0" w:space="0" w:color="auto"/>
        <w:right w:val="none" w:sz="0" w:space="0" w:color="auto"/>
      </w:divBdr>
    </w:div>
    <w:div w:id="1668365353">
      <w:bodyDiv w:val="1"/>
      <w:marLeft w:val="0"/>
      <w:marRight w:val="0"/>
      <w:marTop w:val="0"/>
      <w:marBottom w:val="0"/>
      <w:divBdr>
        <w:top w:val="none" w:sz="0" w:space="0" w:color="auto"/>
        <w:left w:val="none" w:sz="0" w:space="0" w:color="auto"/>
        <w:bottom w:val="none" w:sz="0" w:space="0" w:color="auto"/>
        <w:right w:val="none" w:sz="0" w:space="0" w:color="auto"/>
      </w:divBdr>
    </w:div>
    <w:div w:id="1672879152">
      <w:bodyDiv w:val="1"/>
      <w:marLeft w:val="0"/>
      <w:marRight w:val="0"/>
      <w:marTop w:val="0"/>
      <w:marBottom w:val="0"/>
      <w:divBdr>
        <w:top w:val="none" w:sz="0" w:space="0" w:color="auto"/>
        <w:left w:val="none" w:sz="0" w:space="0" w:color="auto"/>
        <w:bottom w:val="none" w:sz="0" w:space="0" w:color="auto"/>
        <w:right w:val="none" w:sz="0" w:space="0" w:color="auto"/>
      </w:divBdr>
    </w:div>
    <w:div w:id="1676153797">
      <w:bodyDiv w:val="1"/>
      <w:marLeft w:val="0"/>
      <w:marRight w:val="0"/>
      <w:marTop w:val="0"/>
      <w:marBottom w:val="0"/>
      <w:divBdr>
        <w:top w:val="none" w:sz="0" w:space="0" w:color="auto"/>
        <w:left w:val="none" w:sz="0" w:space="0" w:color="auto"/>
        <w:bottom w:val="none" w:sz="0" w:space="0" w:color="auto"/>
        <w:right w:val="none" w:sz="0" w:space="0" w:color="auto"/>
      </w:divBdr>
    </w:div>
    <w:div w:id="1684168996">
      <w:bodyDiv w:val="1"/>
      <w:marLeft w:val="0"/>
      <w:marRight w:val="0"/>
      <w:marTop w:val="0"/>
      <w:marBottom w:val="0"/>
      <w:divBdr>
        <w:top w:val="none" w:sz="0" w:space="0" w:color="auto"/>
        <w:left w:val="none" w:sz="0" w:space="0" w:color="auto"/>
        <w:bottom w:val="none" w:sz="0" w:space="0" w:color="auto"/>
        <w:right w:val="none" w:sz="0" w:space="0" w:color="auto"/>
      </w:divBdr>
    </w:div>
    <w:div w:id="1686588287">
      <w:bodyDiv w:val="1"/>
      <w:marLeft w:val="0"/>
      <w:marRight w:val="0"/>
      <w:marTop w:val="0"/>
      <w:marBottom w:val="0"/>
      <w:divBdr>
        <w:top w:val="none" w:sz="0" w:space="0" w:color="auto"/>
        <w:left w:val="none" w:sz="0" w:space="0" w:color="auto"/>
        <w:bottom w:val="none" w:sz="0" w:space="0" w:color="auto"/>
        <w:right w:val="none" w:sz="0" w:space="0" w:color="auto"/>
      </w:divBdr>
    </w:div>
    <w:div w:id="1694770265">
      <w:bodyDiv w:val="1"/>
      <w:marLeft w:val="0"/>
      <w:marRight w:val="0"/>
      <w:marTop w:val="0"/>
      <w:marBottom w:val="0"/>
      <w:divBdr>
        <w:top w:val="none" w:sz="0" w:space="0" w:color="auto"/>
        <w:left w:val="none" w:sz="0" w:space="0" w:color="auto"/>
        <w:bottom w:val="none" w:sz="0" w:space="0" w:color="auto"/>
        <w:right w:val="none" w:sz="0" w:space="0" w:color="auto"/>
      </w:divBdr>
    </w:div>
    <w:div w:id="1694915400">
      <w:bodyDiv w:val="1"/>
      <w:marLeft w:val="0"/>
      <w:marRight w:val="0"/>
      <w:marTop w:val="0"/>
      <w:marBottom w:val="0"/>
      <w:divBdr>
        <w:top w:val="none" w:sz="0" w:space="0" w:color="auto"/>
        <w:left w:val="none" w:sz="0" w:space="0" w:color="auto"/>
        <w:bottom w:val="none" w:sz="0" w:space="0" w:color="auto"/>
        <w:right w:val="none" w:sz="0" w:space="0" w:color="auto"/>
      </w:divBdr>
    </w:div>
    <w:div w:id="1696541287">
      <w:bodyDiv w:val="1"/>
      <w:marLeft w:val="0"/>
      <w:marRight w:val="0"/>
      <w:marTop w:val="0"/>
      <w:marBottom w:val="0"/>
      <w:divBdr>
        <w:top w:val="none" w:sz="0" w:space="0" w:color="auto"/>
        <w:left w:val="none" w:sz="0" w:space="0" w:color="auto"/>
        <w:bottom w:val="none" w:sz="0" w:space="0" w:color="auto"/>
        <w:right w:val="none" w:sz="0" w:space="0" w:color="auto"/>
      </w:divBdr>
    </w:div>
    <w:div w:id="1697805485">
      <w:bodyDiv w:val="1"/>
      <w:marLeft w:val="0"/>
      <w:marRight w:val="0"/>
      <w:marTop w:val="0"/>
      <w:marBottom w:val="0"/>
      <w:divBdr>
        <w:top w:val="none" w:sz="0" w:space="0" w:color="auto"/>
        <w:left w:val="none" w:sz="0" w:space="0" w:color="auto"/>
        <w:bottom w:val="none" w:sz="0" w:space="0" w:color="auto"/>
        <w:right w:val="none" w:sz="0" w:space="0" w:color="auto"/>
      </w:divBdr>
    </w:div>
    <w:div w:id="1698038509">
      <w:bodyDiv w:val="1"/>
      <w:marLeft w:val="0"/>
      <w:marRight w:val="0"/>
      <w:marTop w:val="0"/>
      <w:marBottom w:val="0"/>
      <w:divBdr>
        <w:top w:val="none" w:sz="0" w:space="0" w:color="auto"/>
        <w:left w:val="none" w:sz="0" w:space="0" w:color="auto"/>
        <w:bottom w:val="none" w:sz="0" w:space="0" w:color="auto"/>
        <w:right w:val="none" w:sz="0" w:space="0" w:color="auto"/>
      </w:divBdr>
    </w:div>
    <w:div w:id="1720981984">
      <w:bodyDiv w:val="1"/>
      <w:marLeft w:val="0"/>
      <w:marRight w:val="0"/>
      <w:marTop w:val="0"/>
      <w:marBottom w:val="0"/>
      <w:divBdr>
        <w:top w:val="none" w:sz="0" w:space="0" w:color="auto"/>
        <w:left w:val="none" w:sz="0" w:space="0" w:color="auto"/>
        <w:bottom w:val="none" w:sz="0" w:space="0" w:color="auto"/>
        <w:right w:val="none" w:sz="0" w:space="0" w:color="auto"/>
      </w:divBdr>
    </w:div>
    <w:div w:id="1728407205">
      <w:bodyDiv w:val="1"/>
      <w:marLeft w:val="0"/>
      <w:marRight w:val="0"/>
      <w:marTop w:val="0"/>
      <w:marBottom w:val="0"/>
      <w:divBdr>
        <w:top w:val="none" w:sz="0" w:space="0" w:color="auto"/>
        <w:left w:val="none" w:sz="0" w:space="0" w:color="auto"/>
        <w:bottom w:val="none" w:sz="0" w:space="0" w:color="auto"/>
        <w:right w:val="none" w:sz="0" w:space="0" w:color="auto"/>
      </w:divBdr>
    </w:div>
    <w:div w:id="1770346017">
      <w:bodyDiv w:val="1"/>
      <w:marLeft w:val="0"/>
      <w:marRight w:val="0"/>
      <w:marTop w:val="0"/>
      <w:marBottom w:val="0"/>
      <w:divBdr>
        <w:top w:val="none" w:sz="0" w:space="0" w:color="auto"/>
        <w:left w:val="none" w:sz="0" w:space="0" w:color="auto"/>
        <w:bottom w:val="none" w:sz="0" w:space="0" w:color="auto"/>
        <w:right w:val="none" w:sz="0" w:space="0" w:color="auto"/>
      </w:divBdr>
    </w:div>
    <w:div w:id="1780295572">
      <w:bodyDiv w:val="1"/>
      <w:marLeft w:val="0"/>
      <w:marRight w:val="0"/>
      <w:marTop w:val="0"/>
      <w:marBottom w:val="0"/>
      <w:divBdr>
        <w:top w:val="none" w:sz="0" w:space="0" w:color="auto"/>
        <w:left w:val="none" w:sz="0" w:space="0" w:color="auto"/>
        <w:bottom w:val="none" w:sz="0" w:space="0" w:color="auto"/>
        <w:right w:val="none" w:sz="0" w:space="0" w:color="auto"/>
      </w:divBdr>
    </w:div>
    <w:div w:id="1792242489">
      <w:bodyDiv w:val="1"/>
      <w:marLeft w:val="0"/>
      <w:marRight w:val="0"/>
      <w:marTop w:val="0"/>
      <w:marBottom w:val="0"/>
      <w:divBdr>
        <w:top w:val="none" w:sz="0" w:space="0" w:color="auto"/>
        <w:left w:val="none" w:sz="0" w:space="0" w:color="auto"/>
        <w:bottom w:val="none" w:sz="0" w:space="0" w:color="auto"/>
        <w:right w:val="none" w:sz="0" w:space="0" w:color="auto"/>
      </w:divBdr>
    </w:div>
    <w:div w:id="1793211809">
      <w:bodyDiv w:val="1"/>
      <w:marLeft w:val="0"/>
      <w:marRight w:val="0"/>
      <w:marTop w:val="0"/>
      <w:marBottom w:val="0"/>
      <w:divBdr>
        <w:top w:val="none" w:sz="0" w:space="0" w:color="auto"/>
        <w:left w:val="none" w:sz="0" w:space="0" w:color="auto"/>
        <w:bottom w:val="none" w:sz="0" w:space="0" w:color="auto"/>
        <w:right w:val="none" w:sz="0" w:space="0" w:color="auto"/>
      </w:divBdr>
    </w:div>
    <w:div w:id="1796024473">
      <w:bodyDiv w:val="1"/>
      <w:marLeft w:val="0"/>
      <w:marRight w:val="0"/>
      <w:marTop w:val="0"/>
      <w:marBottom w:val="0"/>
      <w:divBdr>
        <w:top w:val="none" w:sz="0" w:space="0" w:color="auto"/>
        <w:left w:val="none" w:sz="0" w:space="0" w:color="auto"/>
        <w:bottom w:val="none" w:sz="0" w:space="0" w:color="auto"/>
        <w:right w:val="none" w:sz="0" w:space="0" w:color="auto"/>
      </w:divBdr>
    </w:div>
    <w:div w:id="1810048672">
      <w:bodyDiv w:val="1"/>
      <w:marLeft w:val="0"/>
      <w:marRight w:val="0"/>
      <w:marTop w:val="0"/>
      <w:marBottom w:val="0"/>
      <w:divBdr>
        <w:top w:val="none" w:sz="0" w:space="0" w:color="auto"/>
        <w:left w:val="none" w:sz="0" w:space="0" w:color="auto"/>
        <w:bottom w:val="none" w:sz="0" w:space="0" w:color="auto"/>
        <w:right w:val="none" w:sz="0" w:space="0" w:color="auto"/>
      </w:divBdr>
    </w:div>
    <w:div w:id="1810126233">
      <w:bodyDiv w:val="1"/>
      <w:marLeft w:val="0"/>
      <w:marRight w:val="0"/>
      <w:marTop w:val="0"/>
      <w:marBottom w:val="0"/>
      <w:divBdr>
        <w:top w:val="none" w:sz="0" w:space="0" w:color="auto"/>
        <w:left w:val="none" w:sz="0" w:space="0" w:color="auto"/>
        <w:bottom w:val="none" w:sz="0" w:space="0" w:color="auto"/>
        <w:right w:val="none" w:sz="0" w:space="0" w:color="auto"/>
      </w:divBdr>
    </w:div>
    <w:div w:id="1810439335">
      <w:bodyDiv w:val="1"/>
      <w:marLeft w:val="0"/>
      <w:marRight w:val="0"/>
      <w:marTop w:val="0"/>
      <w:marBottom w:val="0"/>
      <w:divBdr>
        <w:top w:val="none" w:sz="0" w:space="0" w:color="auto"/>
        <w:left w:val="none" w:sz="0" w:space="0" w:color="auto"/>
        <w:bottom w:val="none" w:sz="0" w:space="0" w:color="auto"/>
        <w:right w:val="none" w:sz="0" w:space="0" w:color="auto"/>
      </w:divBdr>
    </w:div>
    <w:div w:id="1865754036">
      <w:bodyDiv w:val="1"/>
      <w:marLeft w:val="0"/>
      <w:marRight w:val="0"/>
      <w:marTop w:val="0"/>
      <w:marBottom w:val="0"/>
      <w:divBdr>
        <w:top w:val="none" w:sz="0" w:space="0" w:color="auto"/>
        <w:left w:val="none" w:sz="0" w:space="0" w:color="auto"/>
        <w:bottom w:val="none" w:sz="0" w:space="0" w:color="auto"/>
        <w:right w:val="none" w:sz="0" w:space="0" w:color="auto"/>
      </w:divBdr>
    </w:div>
    <w:div w:id="1889338054">
      <w:bodyDiv w:val="1"/>
      <w:marLeft w:val="0"/>
      <w:marRight w:val="0"/>
      <w:marTop w:val="0"/>
      <w:marBottom w:val="0"/>
      <w:divBdr>
        <w:top w:val="none" w:sz="0" w:space="0" w:color="auto"/>
        <w:left w:val="none" w:sz="0" w:space="0" w:color="auto"/>
        <w:bottom w:val="none" w:sz="0" w:space="0" w:color="auto"/>
        <w:right w:val="none" w:sz="0" w:space="0" w:color="auto"/>
      </w:divBdr>
    </w:div>
    <w:div w:id="1897231094">
      <w:bodyDiv w:val="1"/>
      <w:marLeft w:val="0"/>
      <w:marRight w:val="0"/>
      <w:marTop w:val="0"/>
      <w:marBottom w:val="0"/>
      <w:divBdr>
        <w:top w:val="none" w:sz="0" w:space="0" w:color="auto"/>
        <w:left w:val="none" w:sz="0" w:space="0" w:color="auto"/>
        <w:bottom w:val="none" w:sz="0" w:space="0" w:color="auto"/>
        <w:right w:val="none" w:sz="0" w:space="0" w:color="auto"/>
      </w:divBdr>
    </w:div>
    <w:div w:id="1900285542">
      <w:bodyDiv w:val="1"/>
      <w:marLeft w:val="0"/>
      <w:marRight w:val="0"/>
      <w:marTop w:val="0"/>
      <w:marBottom w:val="0"/>
      <w:divBdr>
        <w:top w:val="none" w:sz="0" w:space="0" w:color="auto"/>
        <w:left w:val="none" w:sz="0" w:space="0" w:color="auto"/>
        <w:bottom w:val="none" w:sz="0" w:space="0" w:color="auto"/>
        <w:right w:val="none" w:sz="0" w:space="0" w:color="auto"/>
      </w:divBdr>
    </w:div>
    <w:div w:id="1919055942">
      <w:bodyDiv w:val="1"/>
      <w:marLeft w:val="0"/>
      <w:marRight w:val="0"/>
      <w:marTop w:val="0"/>
      <w:marBottom w:val="0"/>
      <w:divBdr>
        <w:top w:val="none" w:sz="0" w:space="0" w:color="auto"/>
        <w:left w:val="none" w:sz="0" w:space="0" w:color="auto"/>
        <w:bottom w:val="none" w:sz="0" w:space="0" w:color="auto"/>
        <w:right w:val="none" w:sz="0" w:space="0" w:color="auto"/>
      </w:divBdr>
    </w:div>
    <w:div w:id="1927349099">
      <w:bodyDiv w:val="1"/>
      <w:marLeft w:val="0"/>
      <w:marRight w:val="0"/>
      <w:marTop w:val="0"/>
      <w:marBottom w:val="0"/>
      <w:divBdr>
        <w:top w:val="none" w:sz="0" w:space="0" w:color="auto"/>
        <w:left w:val="none" w:sz="0" w:space="0" w:color="auto"/>
        <w:bottom w:val="none" w:sz="0" w:space="0" w:color="auto"/>
        <w:right w:val="none" w:sz="0" w:space="0" w:color="auto"/>
      </w:divBdr>
    </w:div>
    <w:div w:id="1932809485">
      <w:bodyDiv w:val="1"/>
      <w:marLeft w:val="0"/>
      <w:marRight w:val="0"/>
      <w:marTop w:val="0"/>
      <w:marBottom w:val="0"/>
      <w:divBdr>
        <w:top w:val="none" w:sz="0" w:space="0" w:color="auto"/>
        <w:left w:val="none" w:sz="0" w:space="0" w:color="auto"/>
        <w:bottom w:val="none" w:sz="0" w:space="0" w:color="auto"/>
        <w:right w:val="none" w:sz="0" w:space="0" w:color="auto"/>
      </w:divBdr>
    </w:div>
    <w:div w:id="1940478202">
      <w:bodyDiv w:val="1"/>
      <w:marLeft w:val="0"/>
      <w:marRight w:val="0"/>
      <w:marTop w:val="0"/>
      <w:marBottom w:val="0"/>
      <w:divBdr>
        <w:top w:val="none" w:sz="0" w:space="0" w:color="auto"/>
        <w:left w:val="none" w:sz="0" w:space="0" w:color="auto"/>
        <w:bottom w:val="none" w:sz="0" w:space="0" w:color="auto"/>
        <w:right w:val="none" w:sz="0" w:space="0" w:color="auto"/>
      </w:divBdr>
    </w:div>
    <w:div w:id="1955596247">
      <w:bodyDiv w:val="1"/>
      <w:marLeft w:val="0"/>
      <w:marRight w:val="0"/>
      <w:marTop w:val="0"/>
      <w:marBottom w:val="0"/>
      <w:divBdr>
        <w:top w:val="none" w:sz="0" w:space="0" w:color="auto"/>
        <w:left w:val="none" w:sz="0" w:space="0" w:color="auto"/>
        <w:bottom w:val="none" w:sz="0" w:space="0" w:color="auto"/>
        <w:right w:val="none" w:sz="0" w:space="0" w:color="auto"/>
      </w:divBdr>
    </w:div>
    <w:div w:id="1956473525">
      <w:bodyDiv w:val="1"/>
      <w:marLeft w:val="0"/>
      <w:marRight w:val="0"/>
      <w:marTop w:val="0"/>
      <w:marBottom w:val="0"/>
      <w:divBdr>
        <w:top w:val="none" w:sz="0" w:space="0" w:color="auto"/>
        <w:left w:val="none" w:sz="0" w:space="0" w:color="auto"/>
        <w:bottom w:val="none" w:sz="0" w:space="0" w:color="auto"/>
        <w:right w:val="none" w:sz="0" w:space="0" w:color="auto"/>
      </w:divBdr>
    </w:div>
    <w:div w:id="1960800780">
      <w:bodyDiv w:val="1"/>
      <w:marLeft w:val="0"/>
      <w:marRight w:val="0"/>
      <w:marTop w:val="0"/>
      <w:marBottom w:val="0"/>
      <w:divBdr>
        <w:top w:val="none" w:sz="0" w:space="0" w:color="auto"/>
        <w:left w:val="none" w:sz="0" w:space="0" w:color="auto"/>
        <w:bottom w:val="none" w:sz="0" w:space="0" w:color="auto"/>
        <w:right w:val="none" w:sz="0" w:space="0" w:color="auto"/>
      </w:divBdr>
    </w:div>
    <w:div w:id="1961106951">
      <w:bodyDiv w:val="1"/>
      <w:marLeft w:val="0"/>
      <w:marRight w:val="0"/>
      <w:marTop w:val="0"/>
      <w:marBottom w:val="0"/>
      <w:divBdr>
        <w:top w:val="none" w:sz="0" w:space="0" w:color="auto"/>
        <w:left w:val="none" w:sz="0" w:space="0" w:color="auto"/>
        <w:bottom w:val="none" w:sz="0" w:space="0" w:color="auto"/>
        <w:right w:val="none" w:sz="0" w:space="0" w:color="auto"/>
      </w:divBdr>
    </w:div>
    <w:div w:id="1965304623">
      <w:bodyDiv w:val="1"/>
      <w:marLeft w:val="0"/>
      <w:marRight w:val="0"/>
      <w:marTop w:val="0"/>
      <w:marBottom w:val="0"/>
      <w:divBdr>
        <w:top w:val="none" w:sz="0" w:space="0" w:color="auto"/>
        <w:left w:val="none" w:sz="0" w:space="0" w:color="auto"/>
        <w:bottom w:val="none" w:sz="0" w:space="0" w:color="auto"/>
        <w:right w:val="none" w:sz="0" w:space="0" w:color="auto"/>
      </w:divBdr>
    </w:div>
    <w:div w:id="1967422865">
      <w:bodyDiv w:val="1"/>
      <w:marLeft w:val="0"/>
      <w:marRight w:val="0"/>
      <w:marTop w:val="0"/>
      <w:marBottom w:val="0"/>
      <w:divBdr>
        <w:top w:val="none" w:sz="0" w:space="0" w:color="auto"/>
        <w:left w:val="none" w:sz="0" w:space="0" w:color="auto"/>
        <w:bottom w:val="none" w:sz="0" w:space="0" w:color="auto"/>
        <w:right w:val="none" w:sz="0" w:space="0" w:color="auto"/>
      </w:divBdr>
    </w:div>
    <w:div w:id="2001538049">
      <w:bodyDiv w:val="1"/>
      <w:marLeft w:val="0"/>
      <w:marRight w:val="0"/>
      <w:marTop w:val="0"/>
      <w:marBottom w:val="0"/>
      <w:divBdr>
        <w:top w:val="none" w:sz="0" w:space="0" w:color="auto"/>
        <w:left w:val="none" w:sz="0" w:space="0" w:color="auto"/>
        <w:bottom w:val="none" w:sz="0" w:space="0" w:color="auto"/>
        <w:right w:val="none" w:sz="0" w:space="0" w:color="auto"/>
      </w:divBdr>
    </w:div>
    <w:div w:id="2005276794">
      <w:bodyDiv w:val="1"/>
      <w:marLeft w:val="0"/>
      <w:marRight w:val="0"/>
      <w:marTop w:val="0"/>
      <w:marBottom w:val="0"/>
      <w:divBdr>
        <w:top w:val="none" w:sz="0" w:space="0" w:color="auto"/>
        <w:left w:val="none" w:sz="0" w:space="0" w:color="auto"/>
        <w:bottom w:val="none" w:sz="0" w:space="0" w:color="auto"/>
        <w:right w:val="none" w:sz="0" w:space="0" w:color="auto"/>
      </w:divBdr>
    </w:div>
    <w:div w:id="2009626295">
      <w:bodyDiv w:val="1"/>
      <w:marLeft w:val="0"/>
      <w:marRight w:val="0"/>
      <w:marTop w:val="0"/>
      <w:marBottom w:val="0"/>
      <w:divBdr>
        <w:top w:val="none" w:sz="0" w:space="0" w:color="auto"/>
        <w:left w:val="none" w:sz="0" w:space="0" w:color="auto"/>
        <w:bottom w:val="none" w:sz="0" w:space="0" w:color="auto"/>
        <w:right w:val="none" w:sz="0" w:space="0" w:color="auto"/>
      </w:divBdr>
    </w:div>
    <w:div w:id="2014140406">
      <w:bodyDiv w:val="1"/>
      <w:marLeft w:val="0"/>
      <w:marRight w:val="0"/>
      <w:marTop w:val="0"/>
      <w:marBottom w:val="0"/>
      <w:divBdr>
        <w:top w:val="none" w:sz="0" w:space="0" w:color="auto"/>
        <w:left w:val="none" w:sz="0" w:space="0" w:color="auto"/>
        <w:bottom w:val="none" w:sz="0" w:space="0" w:color="auto"/>
        <w:right w:val="none" w:sz="0" w:space="0" w:color="auto"/>
      </w:divBdr>
    </w:div>
    <w:div w:id="2016296224">
      <w:bodyDiv w:val="1"/>
      <w:marLeft w:val="0"/>
      <w:marRight w:val="0"/>
      <w:marTop w:val="0"/>
      <w:marBottom w:val="0"/>
      <w:divBdr>
        <w:top w:val="none" w:sz="0" w:space="0" w:color="auto"/>
        <w:left w:val="none" w:sz="0" w:space="0" w:color="auto"/>
        <w:bottom w:val="none" w:sz="0" w:space="0" w:color="auto"/>
        <w:right w:val="none" w:sz="0" w:space="0" w:color="auto"/>
      </w:divBdr>
    </w:div>
    <w:div w:id="2029987540">
      <w:bodyDiv w:val="1"/>
      <w:marLeft w:val="0"/>
      <w:marRight w:val="0"/>
      <w:marTop w:val="0"/>
      <w:marBottom w:val="0"/>
      <w:divBdr>
        <w:top w:val="none" w:sz="0" w:space="0" w:color="auto"/>
        <w:left w:val="none" w:sz="0" w:space="0" w:color="auto"/>
        <w:bottom w:val="none" w:sz="0" w:space="0" w:color="auto"/>
        <w:right w:val="none" w:sz="0" w:space="0" w:color="auto"/>
      </w:divBdr>
    </w:div>
    <w:div w:id="2030521105">
      <w:bodyDiv w:val="1"/>
      <w:marLeft w:val="0"/>
      <w:marRight w:val="0"/>
      <w:marTop w:val="0"/>
      <w:marBottom w:val="0"/>
      <w:divBdr>
        <w:top w:val="none" w:sz="0" w:space="0" w:color="auto"/>
        <w:left w:val="none" w:sz="0" w:space="0" w:color="auto"/>
        <w:bottom w:val="none" w:sz="0" w:space="0" w:color="auto"/>
        <w:right w:val="none" w:sz="0" w:space="0" w:color="auto"/>
      </w:divBdr>
    </w:div>
    <w:div w:id="2036033932">
      <w:bodyDiv w:val="1"/>
      <w:marLeft w:val="0"/>
      <w:marRight w:val="0"/>
      <w:marTop w:val="0"/>
      <w:marBottom w:val="0"/>
      <w:divBdr>
        <w:top w:val="none" w:sz="0" w:space="0" w:color="auto"/>
        <w:left w:val="none" w:sz="0" w:space="0" w:color="auto"/>
        <w:bottom w:val="none" w:sz="0" w:space="0" w:color="auto"/>
        <w:right w:val="none" w:sz="0" w:space="0" w:color="auto"/>
      </w:divBdr>
    </w:div>
    <w:div w:id="2043163447">
      <w:bodyDiv w:val="1"/>
      <w:marLeft w:val="0"/>
      <w:marRight w:val="0"/>
      <w:marTop w:val="0"/>
      <w:marBottom w:val="0"/>
      <w:divBdr>
        <w:top w:val="none" w:sz="0" w:space="0" w:color="auto"/>
        <w:left w:val="none" w:sz="0" w:space="0" w:color="auto"/>
        <w:bottom w:val="none" w:sz="0" w:space="0" w:color="auto"/>
        <w:right w:val="none" w:sz="0" w:space="0" w:color="auto"/>
      </w:divBdr>
    </w:div>
    <w:div w:id="2044400098">
      <w:bodyDiv w:val="1"/>
      <w:marLeft w:val="0"/>
      <w:marRight w:val="0"/>
      <w:marTop w:val="0"/>
      <w:marBottom w:val="0"/>
      <w:divBdr>
        <w:top w:val="none" w:sz="0" w:space="0" w:color="auto"/>
        <w:left w:val="none" w:sz="0" w:space="0" w:color="auto"/>
        <w:bottom w:val="none" w:sz="0" w:space="0" w:color="auto"/>
        <w:right w:val="none" w:sz="0" w:space="0" w:color="auto"/>
      </w:divBdr>
    </w:div>
    <w:div w:id="2052878260">
      <w:bodyDiv w:val="1"/>
      <w:marLeft w:val="0"/>
      <w:marRight w:val="0"/>
      <w:marTop w:val="0"/>
      <w:marBottom w:val="0"/>
      <w:divBdr>
        <w:top w:val="none" w:sz="0" w:space="0" w:color="auto"/>
        <w:left w:val="none" w:sz="0" w:space="0" w:color="auto"/>
        <w:bottom w:val="none" w:sz="0" w:space="0" w:color="auto"/>
        <w:right w:val="none" w:sz="0" w:space="0" w:color="auto"/>
      </w:divBdr>
    </w:div>
    <w:div w:id="2057317354">
      <w:bodyDiv w:val="1"/>
      <w:marLeft w:val="0"/>
      <w:marRight w:val="0"/>
      <w:marTop w:val="0"/>
      <w:marBottom w:val="0"/>
      <w:divBdr>
        <w:top w:val="none" w:sz="0" w:space="0" w:color="auto"/>
        <w:left w:val="none" w:sz="0" w:space="0" w:color="auto"/>
        <w:bottom w:val="none" w:sz="0" w:space="0" w:color="auto"/>
        <w:right w:val="none" w:sz="0" w:space="0" w:color="auto"/>
      </w:divBdr>
    </w:div>
    <w:div w:id="2062367042">
      <w:bodyDiv w:val="1"/>
      <w:marLeft w:val="0"/>
      <w:marRight w:val="0"/>
      <w:marTop w:val="0"/>
      <w:marBottom w:val="0"/>
      <w:divBdr>
        <w:top w:val="none" w:sz="0" w:space="0" w:color="auto"/>
        <w:left w:val="none" w:sz="0" w:space="0" w:color="auto"/>
        <w:bottom w:val="none" w:sz="0" w:space="0" w:color="auto"/>
        <w:right w:val="none" w:sz="0" w:space="0" w:color="auto"/>
      </w:divBdr>
    </w:div>
    <w:div w:id="2070615980">
      <w:bodyDiv w:val="1"/>
      <w:marLeft w:val="0"/>
      <w:marRight w:val="0"/>
      <w:marTop w:val="0"/>
      <w:marBottom w:val="0"/>
      <w:divBdr>
        <w:top w:val="none" w:sz="0" w:space="0" w:color="auto"/>
        <w:left w:val="none" w:sz="0" w:space="0" w:color="auto"/>
        <w:bottom w:val="none" w:sz="0" w:space="0" w:color="auto"/>
        <w:right w:val="none" w:sz="0" w:space="0" w:color="auto"/>
      </w:divBdr>
    </w:div>
    <w:div w:id="2080008918">
      <w:bodyDiv w:val="1"/>
      <w:marLeft w:val="0"/>
      <w:marRight w:val="0"/>
      <w:marTop w:val="0"/>
      <w:marBottom w:val="0"/>
      <w:divBdr>
        <w:top w:val="none" w:sz="0" w:space="0" w:color="auto"/>
        <w:left w:val="none" w:sz="0" w:space="0" w:color="auto"/>
        <w:bottom w:val="none" w:sz="0" w:space="0" w:color="auto"/>
        <w:right w:val="none" w:sz="0" w:space="0" w:color="auto"/>
      </w:divBdr>
    </w:div>
    <w:div w:id="2090226017">
      <w:bodyDiv w:val="1"/>
      <w:marLeft w:val="0"/>
      <w:marRight w:val="0"/>
      <w:marTop w:val="0"/>
      <w:marBottom w:val="0"/>
      <w:divBdr>
        <w:top w:val="none" w:sz="0" w:space="0" w:color="auto"/>
        <w:left w:val="none" w:sz="0" w:space="0" w:color="auto"/>
        <w:bottom w:val="none" w:sz="0" w:space="0" w:color="auto"/>
        <w:right w:val="none" w:sz="0" w:space="0" w:color="auto"/>
      </w:divBdr>
    </w:div>
    <w:div w:id="2097242798">
      <w:bodyDiv w:val="1"/>
      <w:marLeft w:val="0"/>
      <w:marRight w:val="0"/>
      <w:marTop w:val="0"/>
      <w:marBottom w:val="0"/>
      <w:divBdr>
        <w:top w:val="none" w:sz="0" w:space="0" w:color="auto"/>
        <w:left w:val="none" w:sz="0" w:space="0" w:color="auto"/>
        <w:bottom w:val="none" w:sz="0" w:space="0" w:color="auto"/>
        <w:right w:val="none" w:sz="0" w:space="0" w:color="auto"/>
      </w:divBdr>
    </w:div>
    <w:div w:id="2100758692">
      <w:bodyDiv w:val="1"/>
      <w:marLeft w:val="0"/>
      <w:marRight w:val="0"/>
      <w:marTop w:val="0"/>
      <w:marBottom w:val="0"/>
      <w:divBdr>
        <w:top w:val="none" w:sz="0" w:space="0" w:color="auto"/>
        <w:left w:val="none" w:sz="0" w:space="0" w:color="auto"/>
        <w:bottom w:val="none" w:sz="0" w:space="0" w:color="auto"/>
        <w:right w:val="none" w:sz="0" w:space="0" w:color="auto"/>
      </w:divBdr>
    </w:div>
    <w:div w:id="2103796282">
      <w:bodyDiv w:val="1"/>
      <w:marLeft w:val="0"/>
      <w:marRight w:val="0"/>
      <w:marTop w:val="0"/>
      <w:marBottom w:val="0"/>
      <w:divBdr>
        <w:top w:val="none" w:sz="0" w:space="0" w:color="auto"/>
        <w:left w:val="none" w:sz="0" w:space="0" w:color="auto"/>
        <w:bottom w:val="none" w:sz="0" w:space="0" w:color="auto"/>
        <w:right w:val="none" w:sz="0" w:space="0" w:color="auto"/>
      </w:divBdr>
    </w:div>
    <w:div w:id="2140762410">
      <w:bodyDiv w:val="1"/>
      <w:marLeft w:val="0"/>
      <w:marRight w:val="0"/>
      <w:marTop w:val="0"/>
      <w:marBottom w:val="0"/>
      <w:divBdr>
        <w:top w:val="none" w:sz="0" w:space="0" w:color="auto"/>
        <w:left w:val="none" w:sz="0" w:space="0" w:color="auto"/>
        <w:bottom w:val="none" w:sz="0" w:space="0" w:color="auto"/>
        <w:right w:val="none" w:sz="0" w:space="0" w:color="auto"/>
      </w:divBdr>
    </w:div>
    <w:div w:id="2143648667">
      <w:bodyDiv w:val="1"/>
      <w:marLeft w:val="0"/>
      <w:marRight w:val="0"/>
      <w:marTop w:val="0"/>
      <w:marBottom w:val="0"/>
      <w:divBdr>
        <w:top w:val="none" w:sz="0" w:space="0" w:color="auto"/>
        <w:left w:val="none" w:sz="0" w:space="0" w:color="auto"/>
        <w:bottom w:val="none" w:sz="0" w:space="0" w:color="auto"/>
        <w:right w:val="none" w:sz="0" w:space="0" w:color="auto"/>
      </w:divBdr>
    </w:div>
    <w:div w:id="2147232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sr-Cyrl-RS"/>
              <a:t>Изданачке састојине</a:t>
            </a:r>
          </a:p>
        </c:rich>
      </c:tx>
      <c:layout>
        <c:manualLayout>
          <c:xMode val="edge"/>
          <c:yMode val="edge"/>
          <c:x val="0.39443815158580031"/>
          <c:y val="2.4115712972701521E-2"/>
        </c:manualLayout>
      </c:layout>
      <c:overlay val="0"/>
    </c:title>
    <c:autoTitleDeleted val="0"/>
    <c:plotArea>
      <c:layout>
        <c:manualLayout>
          <c:layoutTarget val="inner"/>
          <c:xMode val="edge"/>
          <c:yMode val="edge"/>
          <c:x val="0.32227997663566343"/>
          <c:y val="0.17200358630873888"/>
          <c:w val="0.64759822305096104"/>
          <c:h val="0.53580549549074463"/>
        </c:manualLayout>
      </c:layout>
      <c:barChart>
        <c:barDir val="col"/>
        <c:grouping val="clustered"/>
        <c:varyColors val="0"/>
        <c:ser>
          <c:idx val="0"/>
          <c:order val="0"/>
          <c:tx>
            <c:strRef>
              <c:f>Sheet1!$B$1</c:f>
              <c:strCache>
                <c:ptCount val="1"/>
                <c:pt idx="0">
                  <c:v>Стварна површина</c:v>
                </c:pt>
              </c:strCache>
            </c:strRef>
          </c:tx>
          <c:invertIfNegative val="0"/>
          <c:cat>
            <c:strRef>
              <c:f>Sheet1!$A$2:$A$10</c:f>
              <c:strCache>
                <c:ptCount val="9"/>
                <c:pt idx="0">
                  <c:v>I</c:v>
                </c:pt>
                <c:pt idx="1">
                  <c:v>II</c:v>
                </c:pt>
                <c:pt idx="2">
                  <c:v>III</c:v>
                </c:pt>
                <c:pt idx="3">
                  <c:v>IV</c:v>
                </c:pt>
                <c:pt idx="4">
                  <c:v>V</c:v>
                </c:pt>
                <c:pt idx="5">
                  <c:v>VI</c:v>
                </c:pt>
                <c:pt idx="6">
                  <c:v>VII</c:v>
                </c:pt>
                <c:pt idx="7">
                  <c:v>VIII</c:v>
                </c:pt>
                <c:pt idx="8">
                  <c:v>IX</c:v>
                </c:pt>
              </c:strCache>
            </c:strRef>
          </c:cat>
          <c:val>
            <c:numRef>
              <c:f>Sheet1!$B$2:$B$10</c:f>
              <c:numCache>
                <c:formatCode>0.00</c:formatCode>
                <c:ptCount val="9"/>
                <c:pt idx="0">
                  <c:v>0.11</c:v>
                </c:pt>
                <c:pt idx="1">
                  <c:v>0.85</c:v>
                </c:pt>
                <c:pt idx="2">
                  <c:v>0.92</c:v>
                </c:pt>
                <c:pt idx="3">
                  <c:v>35.53</c:v>
                </c:pt>
                <c:pt idx="4">
                  <c:v>15.97</c:v>
                </c:pt>
                <c:pt idx="5">
                  <c:v>9.5299999999999994</c:v>
                </c:pt>
                <c:pt idx="6">
                  <c:v>38.65</c:v>
                </c:pt>
                <c:pt idx="7">
                  <c:v>398.9</c:v>
                </c:pt>
                <c:pt idx="8">
                  <c:v>289.61</c:v>
                </c:pt>
              </c:numCache>
            </c:numRef>
          </c:val>
          <c:extLst>
            <c:ext xmlns:c16="http://schemas.microsoft.com/office/drawing/2014/chart" uri="{C3380CC4-5D6E-409C-BE32-E72D297353CC}">
              <c16:uniqueId val="{00000000-8C15-4565-B7E6-FD33FC704286}"/>
            </c:ext>
          </c:extLst>
        </c:ser>
        <c:ser>
          <c:idx val="1"/>
          <c:order val="1"/>
          <c:tx>
            <c:strRef>
              <c:f>Sheet1!$C$1</c:f>
              <c:strCache>
                <c:ptCount val="1"/>
                <c:pt idx="0">
                  <c:v>Норамлана повшина</c:v>
                </c:pt>
              </c:strCache>
            </c:strRef>
          </c:tx>
          <c:invertIfNegative val="0"/>
          <c:cat>
            <c:strRef>
              <c:f>Sheet1!$A$2:$A$10</c:f>
              <c:strCache>
                <c:ptCount val="9"/>
                <c:pt idx="0">
                  <c:v>I</c:v>
                </c:pt>
                <c:pt idx="1">
                  <c:v>II</c:v>
                </c:pt>
                <c:pt idx="2">
                  <c:v>III</c:v>
                </c:pt>
                <c:pt idx="3">
                  <c:v>IV</c:v>
                </c:pt>
                <c:pt idx="4">
                  <c:v>V</c:v>
                </c:pt>
                <c:pt idx="5">
                  <c:v>VI</c:v>
                </c:pt>
                <c:pt idx="6">
                  <c:v>VII</c:v>
                </c:pt>
                <c:pt idx="7">
                  <c:v>VIII</c:v>
                </c:pt>
                <c:pt idx="8">
                  <c:v>IX</c:v>
                </c:pt>
              </c:strCache>
            </c:strRef>
          </c:cat>
          <c:val>
            <c:numRef>
              <c:f>Sheet1!$C$2:$C$10</c:f>
              <c:numCache>
                <c:formatCode>0.00</c:formatCode>
                <c:ptCount val="9"/>
                <c:pt idx="0">
                  <c:v>79.010000000000005</c:v>
                </c:pt>
                <c:pt idx="1">
                  <c:v>79.010000000000005</c:v>
                </c:pt>
                <c:pt idx="2">
                  <c:v>79.010000000000005</c:v>
                </c:pt>
                <c:pt idx="3">
                  <c:v>79.010000000000005</c:v>
                </c:pt>
                <c:pt idx="4">
                  <c:v>79.010000000000005</c:v>
                </c:pt>
                <c:pt idx="5">
                  <c:v>79.010000000000005</c:v>
                </c:pt>
                <c:pt idx="6">
                  <c:v>79.010000000000005</c:v>
                </c:pt>
                <c:pt idx="7">
                  <c:v>79.010000000000005</c:v>
                </c:pt>
                <c:pt idx="8">
                  <c:v>79.010000000000005</c:v>
                </c:pt>
              </c:numCache>
            </c:numRef>
          </c:val>
          <c:extLst>
            <c:ext xmlns:c16="http://schemas.microsoft.com/office/drawing/2014/chart" uri="{C3380CC4-5D6E-409C-BE32-E72D297353CC}">
              <c16:uniqueId val="{00000001-8C15-4565-B7E6-FD33FC704286}"/>
            </c:ext>
          </c:extLst>
        </c:ser>
        <c:dLbls>
          <c:showLegendKey val="0"/>
          <c:showVal val="0"/>
          <c:showCatName val="0"/>
          <c:showSerName val="0"/>
          <c:showPercent val="0"/>
          <c:showBubbleSize val="0"/>
        </c:dLbls>
        <c:gapWidth val="150"/>
        <c:axId val="1681175631"/>
        <c:axId val="1"/>
      </c:barChart>
      <c:catAx>
        <c:axId val="1681175631"/>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noMultiLvlLbl val="0"/>
      </c:catAx>
      <c:valAx>
        <c:axId val="1"/>
        <c:scaling>
          <c:orientation val="minMax"/>
        </c:scaling>
        <c:delete val="0"/>
        <c:axPos val="l"/>
        <c:majorGridlines/>
        <c:numFmt formatCode="0" sourceLinked="0"/>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681175631"/>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Times New Roman"/>
                <a:ea typeface="Times New Roman"/>
                <a:cs typeface="Times New Roman"/>
              </a:defRPr>
            </a:pPr>
            <a:endParaRPr lang="en-US"/>
          </a:p>
        </c:txPr>
      </c:dTable>
      <c:spPr>
        <a:ln>
          <a:solidFill>
            <a:srgbClr val="4F81BD"/>
          </a:solidFill>
        </a:ln>
      </c:spPr>
    </c:plotArea>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3" b="1" i="0" u="none" strike="noStrike" baseline="0">
                <a:solidFill>
                  <a:srgbClr val="000000"/>
                </a:solidFill>
                <a:latin typeface="Times New Roman"/>
                <a:ea typeface="Times New Roman"/>
                <a:cs typeface="Times New Roman"/>
              </a:defRPr>
            </a:pPr>
            <a:r>
              <a:rPr lang="sr-Cyrl-RS"/>
              <a:t>Изданачке мешовите и чисте</a:t>
            </a:r>
            <a:r>
              <a:rPr lang="sr-Cyrl-RS" baseline="0"/>
              <a:t> </a:t>
            </a:r>
            <a:r>
              <a:rPr lang="sr-Cyrl-RS"/>
              <a:t>састојине  букве</a:t>
            </a:r>
          </a:p>
        </c:rich>
      </c:tx>
      <c:layout>
        <c:manualLayout>
          <c:xMode val="edge"/>
          <c:yMode val="edge"/>
          <c:x val="0.2953383952005999"/>
          <c:y val="2.4115837194991774E-2"/>
        </c:manualLayout>
      </c:layout>
      <c:overlay val="0"/>
    </c:title>
    <c:autoTitleDeleted val="0"/>
    <c:plotArea>
      <c:layout>
        <c:manualLayout>
          <c:layoutTarget val="inner"/>
          <c:xMode val="edge"/>
          <c:yMode val="edge"/>
          <c:x val="0.32227997663566366"/>
          <c:y val="0.17200358630873888"/>
          <c:w val="0.64759822305096104"/>
          <c:h val="0.53580549549074463"/>
        </c:manualLayout>
      </c:layout>
      <c:barChart>
        <c:barDir val="col"/>
        <c:grouping val="clustered"/>
        <c:varyColors val="0"/>
        <c:ser>
          <c:idx val="0"/>
          <c:order val="0"/>
          <c:tx>
            <c:strRef>
              <c:f>Sheet1!$B$1</c:f>
              <c:strCache>
                <c:ptCount val="1"/>
                <c:pt idx="0">
                  <c:v>Стварна површина</c:v>
                </c:pt>
              </c:strCache>
            </c:strRef>
          </c:tx>
          <c:invertIfNegative val="0"/>
          <c:cat>
            <c:strRef>
              <c:f>Sheet1!$A$2:$A$10</c:f>
              <c:strCache>
                <c:ptCount val="9"/>
                <c:pt idx="0">
                  <c:v>I</c:v>
                </c:pt>
                <c:pt idx="1">
                  <c:v>II</c:v>
                </c:pt>
                <c:pt idx="2">
                  <c:v>III</c:v>
                </c:pt>
                <c:pt idx="3">
                  <c:v>IV</c:v>
                </c:pt>
                <c:pt idx="4">
                  <c:v>V</c:v>
                </c:pt>
                <c:pt idx="5">
                  <c:v>VI</c:v>
                </c:pt>
                <c:pt idx="6">
                  <c:v>VII</c:v>
                </c:pt>
                <c:pt idx="7">
                  <c:v>VIII</c:v>
                </c:pt>
                <c:pt idx="8">
                  <c:v>IX</c:v>
                </c:pt>
              </c:strCache>
            </c:strRef>
          </c:cat>
          <c:val>
            <c:numRef>
              <c:f>Sheet1!$B$2:$B$10</c:f>
              <c:numCache>
                <c:formatCode>0.00</c:formatCode>
                <c:ptCount val="9"/>
                <c:pt idx="0">
                  <c:v>0.11</c:v>
                </c:pt>
                <c:pt idx="1">
                  <c:v>0.85</c:v>
                </c:pt>
                <c:pt idx="2">
                  <c:v>0.92</c:v>
                </c:pt>
                <c:pt idx="3">
                  <c:v>16.350000000000001</c:v>
                </c:pt>
                <c:pt idx="4">
                  <c:v>0.91</c:v>
                </c:pt>
                <c:pt idx="5">
                  <c:v>0</c:v>
                </c:pt>
                <c:pt idx="6">
                  <c:v>22.26</c:v>
                </c:pt>
                <c:pt idx="7">
                  <c:v>355.07</c:v>
                </c:pt>
                <c:pt idx="8">
                  <c:v>281.77999999999997</c:v>
                </c:pt>
              </c:numCache>
            </c:numRef>
          </c:val>
          <c:extLst>
            <c:ext xmlns:c16="http://schemas.microsoft.com/office/drawing/2014/chart" uri="{C3380CC4-5D6E-409C-BE32-E72D297353CC}">
              <c16:uniqueId val="{00000000-4E06-4D16-931F-299734E9EA57}"/>
            </c:ext>
          </c:extLst>
        </c:ser>
        <c:ser>
          <c:idx val="1"/>
          <c:order val="1"/>
          <c:tx>
            <c:strRef>
              <c:f>Sheet1!$C$1</c:f>
              <c:strCache>
                <c:ptCount val="1"/>
                <c:pt idx="0">
                  <c:v>Норамлана повшина</c:v>
                </c:pt>
              </c:strCache>
            </c:strRef>
          </c:tx>
          <c:invertIfNegative val="0"/>
          <c:cat>
            <c:strRef>
              <c:f>Sheet1!$A$2:$A$10</c:f>
              <c:strCache>
                <c:ptCount val="9"/>
                <c:pt idx="0">
                  <c:v>I</c:v>
                </c:pt>
                <c:pt idx="1">
                  <c:v>II</c:v>
                </c:pt>
                <c:pt idx="2">
                  <c:v>III</c:v>
                </c:pt>
                <c:pt idx="3">
                  <c:v>IV</c:v>
                </c:pt>
                <c:pt idx="4">
                  <c:v>V</c:v>
                </c:pt>
                <c:pt idx="5">
                  <c:v>VI</c:v>
                </c:pt>
                <c:pt idx="6">
                  <c:v>VII</c:v>
                </c:pt>
                <c:pt idx="7">
                  <c:v>VIII</c:v>
                </c:pt>
                <c:pt idx="8">
                  <c:v>IX</c:v>
                </c:pt>
              </c:strCache>
            </c:strRef>
          </c:cat>
          <c:val>
            <c:numRef>
              <c:f>Sheet1!$C$2:$C$10</c:f>
              <c:numCache>
                <c:formatCode>0.00</c:formatCode>
                <c:ptCount val="9"/>
                <c:pt idx="0">
                  <c:v>67.83</c:v>
                </c:pt>
                <c:pt idx="1">
                  <c:v>67.83</c:v>
                </c:pt>
                <c:pt idx="2">
                  <c:v>67.83</c:v>
                </c:pt>
                <c:pt idx="3">
                  <c:v>67.83</c:v>
                </c:pt>
                <c:pt idx="4">
                  <c:v>67.83</c:v>
                </c:pt>
                <c:pt idx="5">
                  <c:v>67.83</c:v>
                </c:pt>
                <c:pt idx="6">
                  <c:v>67.83</c:v>
                </c:pt>
                <c:pt idx="7">
                  <c:v>67.83</c:v>
                </c:pt>
                <c:pt idx="8">
                  <c:v>67.83</c:v>
                </c:pt>
              </c:numCache>
            </c:numRef>
          </c:val>
          <c:extLst>
            <c:ext xmlns:c16="http://schemas.microsoft.com/office/drawing/2014/chart" uri="{C3380CC4-5D6E-409C-BE32-E72D297353CC}">
              <c16:uniqueId val="{00000001-4E06-4D16-931F-299734E9EA57}"/>
            </c:ext>
          </c:extLst>
        </c:ser>
        <c:dLbls>
          <c:showLegendKey val="0"/>
          <c:showVal val="0"/>
          <c:showCatName val="0"/>
          <c:showSerName val="0"/>
          <c:showPercent val="0"/>
          <c:showBubbleSize val="0"/>
        </c:dLbls>
        <c:gapWidth val="150"/>
        <c:axId val="1800125407"/>
        <c:axId val="1"/>
      </c:barChart>
      <c:catAx>
        <c:axId val="1800125407"/>
        <c:scaling>
          <c:orientation val="minMax"/>
        </c:scaling>
        <c:delete val="0"/>
        <c:axPos val="b"/>
        <c:numFmt formatCode="General" sourceLinked="1"/>
        <c:majorTickMark val="none"/>
        <c:minorTickMark val="none"/>
        <c:tickLblPos val="nextTo"/>
        <c:txPr>
          <a:bodyPr rot="0" vert="horz"/>
          <a:lstStyle/>
          <a:p>
            <a:pPr>
              <a:defRPr sz="1002"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noMultiLvlLbl val="0"/>
      </c:catAx>
      <c:valAx>
        <c:axId val="1"/>
        <c:scaling>
          <c:orientation val="minMax"/>
        </c:scaling>
        <c:delete val="0"/>
        <c:axPos val="l"/>
        <c:majorGridlines/>
        <c:numFmt formatCode="0" sourceLinked="0"/>
        <c:majorTickMark val="none"/>
        <c:minorTickMark val="none"/>
        <c:tickLblPos val="nextTo"/>
        <c:txPr>
          <a:bodyPr rot="0" vert="horz"/>
          <a:lstStyle/>
          <a:p>
            <a:pPr>
              <a:defRPr sz="1002" b="0" i="0" u="none" strike="noStrike" baseline="0">
                <a:solidFill>
                  <a:srgbClr val="000000"/>
                </a:solidFill>
                <a:latin typeface="Times New Roman"/>
                <a:ea typeface="Times New Roman"/>
                <a:cs typeface="Times New Roman"/>
              </a:defRPr>
            </a:pPr>
            <a:endParaRPr lang="en-US"/>
          </a:p>
        </c:txPr>
        <c:crossAx val="1800125407"/>
        <c:crosses val="autoZero"/>
        <c:crossBetween val="between"/>
      </c:valAx>
      <c:dTable>
        <c:showHorzBorder val="1"/>
        <c:showVertBorder val="1"/>
        <c:showOutline val="1"/>
        <c:showKeys val="1"/>
        <c:txPr>
          <a:bodyPr/>
          <a:lstStyle/>
          <a:p>
            <a:pPr rtl="0">
              <a:defRPr sz="1002" b="0" i="0" u="none" strike="noStrike" baseline="0">
                <a:solidFill>
                  <a:srgbClr val="000000"/>
                </a:solidFill>
                <a:latin typeface="Times New Roman"/>
                <a:ea typeface="Times New Roman"/>
                <a:cs typeface="Times New Roman"/>
              </a:defRPr>
            </a:pPr>
            <a:endParaRPr lang="en-US"/>
          </a:p>
        </c:txPr>
      </c:dTable>
      <c:spPr>
        <a:ln>
          <a:solidFill>
            <a:srgbClr val="4F81BD"/>
          </a:solidFill>
        </a:ln>
      </c:spPr>
    </c:plotArea>
    <c:plotVisOnly val="1"/>
    <c:dispBlanksAs val="gap"/>
    <c:showDLblsOverMax val="0"/>
  </c:chart>
  <c:txPr>
    <a:bodyPr/>
    <a:lstStyle/>
    <a:p>
      <a:pPr>
        <a:defRPr sz="1002"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2" b="1" i="0" u="none" strike="noStrike" baseline="0">
                <a:solidFill>
                  <a:srgbClr val="000000"/>
                </a:solidFill>
                <a:latin typeface="Times New Roman"/>
                <a:ea typeface="Times New Roman"/>
                <a:cs typeface="Times New Roman"/>
              </a:defRPr>
            </a:pPr>
            <a:r>
              <a:rPr lang="sr-Cyrl-RS"/>
              <a:t>ВПС четинара</a:t>
            </a:r>
          </a:p>
        </c:rich>
      </c:tx>
      <c:layout>
        <c:manualLayout>
          <c:xMode val="edge"/>
          <c:yMode val="edge"/>
          <c:x val="0.39443814823898887"/>
          <c:y val="2.4115631379410907E-2"/>
        </c:manualLayout>
      </c:layout>
      <c:overlay val="0"/>
    </c:title>
    <c:autoTitleDeleted val="0"/>
    <c:plotArea>
      <c:layout>
        <c:manualLayout>
          <c:layoutTarget val="inner"/>
          <c:xMode val="edge"/>
          <c:yMode val="edge"/>
          <c:x val="0.32227997663566343"/>
          <c:y val="0.17200358630873888"/>
          <c:w val="0.64759822305096104"/>
          <c:h val="0.53580549549074463"/>
        </c:manualLayout>
      </c:layout>
      <c:barChart>
        <c:barDir val="col"/>
        <c:grouping val="clustered"/>
        <c:varyColors val="0"/>
        <c:ser>
          <c:idx val="0"/>
          <c:order val="0"/>
          <c:tx>
            <c:strRef>
              <c:f>Sheet1!$B$1</c:f>
              <c:strCache>
                <c:ptCount val="1"/>
                <c:pt idx="0">
                  <c:v>Стварна површина</c:v>
                </c:pt>
              </c:strCache>
            </c:strRef>
          </c:tx>
          <c:invertIfNegative val="0"/>
          <c:cat>
            <c:strRef>
              <c:f>Sheet1!$A$2:$A$9</c:f>
              <c:strCache>
                <c:ptCount val="8"/>
                <c:pt idx="0">
                  <c:v>I</c:v>
                </c:pt>
                <c:pt idx="1">
                  <c:v>II</c:v>
                </c:pt>
                <c:pt idx="2">
                  <c:v>III</c:v>
                </c:pt>
                <c:pt idx="3">
                  <c:v>IV</c:v>
                </c:pt>
                <c:pt idx="4">
                  <c:v>V</c:v>
                </c:pt>
                <c:pt idx="5">
                  <c:v>VI</c:v>
                </c:pt>
                <c:pt idx="6">
                  <c:v>VII</c:v>
                </c:pt>
                <c:pt idx="7">
                  <c:v>VIII</c:v>
                </c:pt>
              </c:strCache>
            </c:strRef>
          </c:cat>
          <c:val>
            <c:numRef>
              <c:f>Sheet1!$B$2:$B$9</c:f>
              <c:numCache>
                <c:formatCode>0.00</c:formatCode>
                <c:ptCount val="8"/>
                <c:pt idx="0">
                  <c:v>0</c:v>
                </c:pt>
                <c:pt idx="1">
                  <c:v>1.31</c:v>
                </c:pt>
                <c:pt idx="2">
                  <c:v>9.65</c:v>
                </c:pt>
                <c:pt idx="3">
                  <c:v>101.81</c:v>
                </c:pt>
                <c:pt idx="4">
                  <c:v>73.09</c:v>
                </c:pt>
                <c:pt idx="5">
                  <c:v>36.85</c:v>
                </c:pt>
                <c:pt idx="6">
                  <c:v>14.43</c:v>
                </c:pt>
                <c:pt idx="7">
                  <c:v>0</c:v>
                </c:pt>
              </c:numCache>
            </c:numRef>
          </c:val>
          <c:extLst>
            <c:ext xmlns:c16="http://schemas.microsoft.com/office/drawing/2014/chart" uri="{C3380CC4-5D6E-409C-BE32-E72D297353CC}">
              <c16:uniqueId val="{00000000-5F0C-4278-92A3-D1A78630D724}"/>
            </c:ext>
          </c:extLst>
        </c:ser>
        <c:ser>
          <c:idx val="1"/>
          <c:order val="1"/>
          <c:tx>
            <c:strRef>
              <c:f>Sheet1!$C$1</c:f>
              <c:strCache>
                <c:ptCount val="1"/>
                <c:pt idx="0">
                  <c:v>Норамлана повшина</c:v>
                </c:pt>
              </c:strCache>
            </c:strRef>
          </c:tx>
          <c:invertIfNegative val="0"/>
          <c:cat>
            <c:strRef>
              <c:f>Sheet1!$A$2:$A$9</c:f>
              <c:strCache>
                <c:ptCount val="8"/>
                <c:pt idx="0">
                  <c:v>I</c:v>
                </c:pt>
                <c:pt idx="1">
                  <c:v>II</c:v>
                </c:pt>
                <c:pt idx="2">
                  <c:v>III</c:v>
                </c:pt>
                <c:pt idx="3">
                  <c:v>IV</c:v>
                </c:pt>
                <c:pt idx="4">
                  <c:v>V</c:v>
                </c:pt>
                <c:pt idx="5">
                  <c:v>VI</c:v>
                </c:pt>
                <c:pt idx="6">
                  <c:v>VII</c:v>
                </c:pt>
                <c:pt idx="7">
                  <c:v>VIII</c:v>
                </c:pt>
              </c:strCache>
            </c:strRef>
          </c:cat>
          <c:val>
            <c:numRef>
              <c:f>Sheet1!$C$2:$C$9</c:f>
              <c:numCache>
                <c:formatCode>0.00</c:formatCode>
                <c:ptCount val="8"/>
                <c:pt idx="0">
                  <c:v>29.64</c:v>
                </c:pt>
                <c:pt idx="1">
                  <c:v>29.64</c:v>
                </c:pt>
                <c:pt idx="2">
                  <c:v>29.64</c:v>
                </c:pt>
                <c:pt idx="3">
                  <c:v>29.64</c:v>
                </c:pt>
                <c:pt idx="4">
                  <c:v>29.64</c:v>
                </c:pt>
                <c:pt idx="5">
                  <c:v>29.64</c:v>
                </c:pt>
                <c:pt idx="6">
                  <c:v>29.64</c:v>
                </c:pt>
                <c:pt idx="7">
                  <c:v>29.64</c:v>
                </c:pt>
              </c:numCache>
            </c:numRef>
          </c:val>
          <c:extLst>
            <c:ext xmlns:c16="http://schemas.microsoft.com/office/drawing/2014/chart" uri="{C3380CC4-5D6E-409C-BE32-E72D297353CC}">
              <c16:uniqueId val="{00000001-5F0C-4278-92A3-D1A78630D724}"/>
            </c:ext>
          </c:extLst>
        </c:ser>
        <c:dLbls>
          <c:showLegendKey val="0"/>
          <c:showVal val="0"/>
          <c:showCatName val="0"/>
          <c:showSerName val="0"/>
          <c:showPercent val="0"/>
          <c:showBubbleSize val="0"/>
        </c:dLbls>
        <c:gapWidth val="150"/>
        <c:axId val="1800126239"/>
        <c:axId val="1"/>
      </c:barChart>
      <c:catAx>
        <c:axId val="1800126239"/>
        <c:scaling>
          <c:orientation val="minMax"/>
        </c:scaling>
        <c:delete val="0"/>
        <c:axPos val="b"/>
        <c:numFmt formatCode="General" sourceLinked="1"/>
        <c:majorTickMark val="none"/>
        <c:minorTickMark val="none"/>
        <c:tickLblPos val="nextTo"/>
        <c:txPr>
          <a:bodyPr rot="0" vert="horz"/>
          <a:lstStyle/>
          <a:p>
            <a:pPr>
              <a:defRPr sz="1001"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noMultiLvlLbl val="0"/>
      </c:catAx>
      <c:valAx>
        <c:axId val="1"/>
        <c:scaling>
          <c:orientation val="minMax"/>
        </c:scaling>
        <c:delete val="0"/>
        <c:axPos val="l"/>
        <c:majorGridlines/>
        <c:numFmt formatCode="0" sourceLinked="0"/>
        <c:majorTickMark val="none"/>
        <c:minorTickMark val="none"/>
        <c:tickLblPos val="nextTo"/>
        <c:txPr>
          <a:bodyPr rot="0" vert="horz"/>
          <a:lstStyle/>
          <a:p>
            <a:pPr>
              <a:defRPr sz="1001" b="0" i="0" u="none" strike="noStrike" baseline="0">
                <a:solidFill>
                  <a:srgbClr val="000000"/>
                </a:solidFill>
                <a:latin typeface="Times New Roman"/>
                <a:ea typeface="Times New Roman"/>
                <a:cs typeface="Times New Roman"/>
              </a:defRPr>
            </a:pPr>
            <a:endParaRPr lang="en-US"/>
          </a:p>
        </c:txPr>
        <c:crossAx val="1800126239"/>
        <c:crosses val="autoZero"/>
        <c:crossBetween val="between"/>
      </c:valAx>
      <c:dTable>
        <c:showHorzBorder val="1"/>
        <c:showVertBorder val="1"/>
        <c:showOutline val="1"/>
        <c:showKeys val="1"/>
        <c:txPr>
          <a:bodyPr/>
          <a:lstStyle/>
          <a:p>
            <a:pPr rtl="0">
              <a:defRPr sz="1001" b="0" i="0" u="none" strike="noStrike" baseline="0">
                <a:solidFill>
                  <a:srgbClr val="000000"/>
                </a:solidFill>
                <a:latin typeface="Times New Roman"/>
                <a:ea typeface="Times New Roman"/>
                <a:cs typeface="Times New Roman"/>
              </a:defRPr>
            </a:pPr>
            <a:endParaRPr lang="en-US"/>
          </a:p>
        </c:txPr>
      </c:dTable>
      <c:spPr>
        <a:ln>
          <a:solidFill>
            <a:srgbClr val="4F81BD"/>
          </a:solidFill>
        </a:ln>
      </c:spPr>
    </c:plotArea>
    <c:plotVisOnly val="1"/>
    <c:dispBlanksAs val="gap"/>
    <c:showDLblsOverMax val="0"/>
  </c:chart>
  <c:txPr>
    <a:bodyPr/>
    <a:lstStyle/>
    <a:p>
      <a:pPr>
        <a:defRPr sz="1001"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0.01476</cdr:x>
      <cdr:y>0.40894</cdr:y>
    </cdr:from>
    <cdr:to>
      <cdr:x>0.14576</cdr:x>
      <cdr:y>0.47762</cdr:y>
    </cdr:to>
    <cdr:sp macro="" textlink="">
      <cdr:nvSpPr>
        <cdr:cNvPr id="2" name="Text Box 1"/>
        <cdr:cNvSpPr txBox="1"/>
      </cdr:nvSpPr>
      <cdr:spPr>
        <a:xfrm xmlns:a="http://schemas.openxmlformats.org/drawingml/2006/main" rot="16200000">
          <a:off x="72743" y="1426056"/>
          <a:ext cx="395025" cy="438912"/>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0.22407</cdr:x>
      <cdr:y>0.27724</cdr:y>
    </cdr:from>
    <cdr:to>
      <cdr:x>0.32029</cdr:x>
      <cdr:y>0.36648</cdr:y>
    </cdr:to>
    <cdr:sp macro="" textlink="">
      <cdr:nvSpPr>
        <cdr:cNvPr id="3" name="Text Box 2"/>
        <cdr:cNvSpPr txBox="1"/>
      </cdr:nvSpPr>
      <cdr:spPr>
        <a:xfrm xmlns:a="http://schemas.openxmlformats.org/drawingml/2006/main" rot="16200000">
          <a:off x="1385542" y="433816"/>
          <a:ext cx="182558" cy="5222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ts val="900"/>
            </a:lnSpc>
            <a:spcBef>
              <a:spcPts val="0"/>
            </a:spcBef>
            <a:spcAft>
              <a:spcPts val="0"/>
            </a:spcAft>
            <a:buClrTx/>
            <a:buSzTx/>
            <a:buFontTx/>
            <a:buNone/>
            <a:tabLst/>
            <a:defRPr/>
          </a:pPr>
          <a:r>
            <a:rPr lang="en-US" sz="1100" b="1">
              <a:latin typeface="Times New Roman" panose="02020603050405020304" pitchFamily="18" charset="0"/>
              <a:cs typeface="Times New Roman" panose="02020603050405020304" pitchFamily="18" charset="0"/>
            </a:rPr>
            <a:t>P</a:t>
          </a:r>
          <a:r>
            <a:rPr lang="en-US" sz="1100" b="1" baseline="0">
              <a:latin typeface="Times New Roman" panose="02020603050405020304" pitchFamily="18" charset="0"/>
              <a:cs typeface="Times New Roman" panose="02020603050405020304" pitchFamily="18" charset="0"/>
            </a:rPr>
            <a:t> ha</a:t>
          </a:r>
          <a:endParaRPr lang="en-US" sz="1100" b="1">
            <a:latin typeface="Times New Roman" panose="02020603050405020304" pitchFamily="18" charset="0"/>
            <a:cs typeface="Times New Roman" panose="02020603050405020304" pitchFamily="18" charset="0"/>
          </a:endParaRPr>
        </a:p>
        <a:p xmlns:a="http://schemas.openxmlformats.org/drawingml/2006/main">
          <a:pPr>
            <a:lnSpc>
              <a:spcPts val="1100"/>
            </a:lnSpc>
          </a:pPr>
          <a:endParaRPr lang="en-US" sz="1100"/>
        </a:p>
      </cdr:txBody>
    </cdr:sp>
  </cdr:relSizeAnchor>
  <cdr:relSizeAnchor xmlns:cdr="http://schemas.openxmlformats.org/drawingml/2006/chartDrawing">
    <cdr:from>
      <cdr:x>0.07778</cdr:x>
      <cdr:y>0.47097</cdr:y>
    </cdr:from>
    <cdr:to>
      <cdr:x>0.32704</cdr:x>
      <cdr:y>0.60624</cdr:y>
    </cdr:to>
    <cdr:sp macro="" textlink="">
      <cdr:nvSpPr>
        <cdr:cNvPr id="4" name="Text Box 3"/>
        <cdr:cNvSpPr txBox="1"/>
      </cdr:nvSpPr>
      <cdr:spPr>
        <a:xfrm xmlns:a="http://schemas.openxmlformats.org/drawingml/2006/main">
          <a:off x="357526" y="860443"/>
          <a:ext cx="1147162" cy="2749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latin typeface="Times New Roman" panose="02020603050405020304" pitchFamily="18" charset="0"/>
              <a:cs typeface="Times New Roman" panose="02020603050405020304" pitchFamily="18" charset="0"/>
            </a:rPr>
            <a:t>An - </a:t>
          </a:r>
          <a:r>
            <a:rPr lang="sr-Cyrl-RS" sz="1100" b="1">
              <a:latin typeface="Times New Roman" panose="02020603050405020304" pitchFamily="18" charset="0"/>
              <a:cs typeface="Times New Roman" panose="02020603050405020304" pitchFamily="18" charset="0"/>
            </a:rPr>
            <a:t>79,01</a:t>
          </a:r>
          <a:r>
            <a:rPr lang="en-US" sz="1100" b="1">
              <a:latin typeface="Times New Roman" panose="02020603050405020304" pitchFamily="18" charset="0"/>
              <a:cs typeface="Times New Roman" panose="02020603050405020304" pitchFamily="18" charset="0"/>
            </a:rPr>
            <a:t> ha</a:t>
          </a:r>
        </a:p>
      </cdr:txBody>
    </cdr:sp>
  </cdr:relSizeAnchor>
</c:userShapes>
</file>

<file path=word/drawings/drawing2.xml><?xml version="1.0" encoding="utf-8"?>
<c:userShapes xmlns:c="http://schemas.openxmlformats.org/drawingml/2006/chart">
  <cdr:relSizeAnchor xmlns:cdr="http://schemas.openxmlformats.org/drawingml/2006/chartDrawing">
    <cdr:from>
      <cdr:x>0.01226</cdr:x>
      <cdr:y>0.42144</cdr:y>
    </cdr:from>
    <cdr:to>
      <cdr:x>0.11951</cdr:x>
      <cdr:y>0.51587</cdr:y>
    </cdr:to>
    <cdr:sp macro="" textlink="">
      <cdr:nvSpPr>
        <cdr:cNvPr id="2" name="Text Box 1"/>
        <cdr:cNvSpPr txBox="1"/>
      </cdr:nvSpPr>
      <cdr:spPr>
        <a:xfrm xmlns:a="http://schemas.openxmlformats.org/drawingml/2006/main" rot="16200000">
          <a:off x="72743" y="1426056"/>
          <a:ext cx="395025" cy="438912"/>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0.23406</cdr:x>
      <cdr:y>0.28579</cdr:y>
    </cdr:from>
    <cdr:to>
      <cdr:x>0.31303</cdr:x>
      <cdr:y>0.40778</cdr:y>
    </cdr:to>
    <cdr:sp macro="" textlink="">
      <cdr:nvSpPr>
        <cdr:cNvPr id="3" name="Text Box 2"/>
        <cdr:cNvSpPr txBox="1"/>
      </cdr:nvSpPr>
      <cdr:spPr>
        <a:xfrm xmlns:a="http://schemas.openxmlformats.org/drawingml/2006/main" rot="16200000">
          <a:off x="760553" y="688279"/>
          <a:ext cx="371593" cy="2711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ts val="900"/>
            </a:lnSpc>
            <a:spcBef>
              <a:spcPts val="0"/>
            </a:spcBef>
            <a:spcAft>
              <a:spcPts val="0"/>
            </a:spcAft>
            <a:buClrTx/>
            <a:buSzTx/>
            <a:buFontTx/>
            <a:buNone/>
            <a:tabLst/>
            <a:defRPr/>
          </a:pPr>
          <a:r>
            <a:rPr lang="en-US" sz="1100" b="1">
              <a:latin typeface="Times New Roman" panose="02020603050405020304" pitchFamily="18" charset="0"/>
              <a:cs typeface="Times New Roman" panose="02020603050405020304" pitchFamily="18" charset="0"/>
            </a:rPr>
            <a:t>P</a:t>
          </a:r>
          <a:r>
            <a:rPr lang="en-US" sz="1100" b="1" baseline="0">
              <a:latin typeface="Times New Roman" panose="02020603050405020304" pitchFamily="18" charset="0"/>
              <a:cs typeface="Times New Roman" panose="02020603050405020304" pitchFamily="18" charset="0"/>
            </a:rPr>
            <a:t> ha</a:t>
          </a:r>
          <a:endParaRPr lang="en-US" sz="1100" b="1">
            <a:latin typeface="Times New Roman" panose="02020603050405020304" pitchFamily="18" charset="0"/>
            <a:cs typeface="Times New Roman" panose="02020603050405020304" pitchFamily="18" charset="0"/>
          </a:endParaRPr>
        </a:p>
        <a:p xmlns:a="http://schemas.openxmlformats.org/drawingml/2006/main">
          <a:pPr>
            <a:lnSpc>
              <a:spcPts val="1100"/>
            </a:lnSpc>
          </a:pPr>
          <a:endParaRPr lang="en-US" sz="1100"/>
        </a:p>
      </cdr:txBody>
    </cdr:sp>
  </cdr:relSizeAnchor>
  <cdr:relSizeAnchor xmlns:cdr="http://schemas.openxmlformats.org/drawingml/2006/chartDrawing">
    <cdr:from>
      <cdr:x>0.06403</cdr:x>
      <cdr:y>0.50697</cdr:y>
    </cdr:from>
    <cdr:to>
      <cdr:x>0.26779</cdr:x>
      <cdr:y>0.59861</cdr:y>
    </cdr:to>
    <cdr:sp macro="" textlink="">
      <cdr:nvSpPr>
        <cdr:cNvPr id="4" name="Text Box 3"/>
        <cdr:cNvSpPr txBox="1"/>
      </cdr:nvSpPr>
      <cdr:spPr>
        <a:xfrm xmlns:a="http://schemas.openxmlformats.org/drawingml/2006/main">
          <a:off x="220447" y="1311348"/>
          <a:ext cx="706157" cy="2800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latin typeface="Times New Roman" panose="02020603050405020304" pitchFamily="18" charset="0"/>
              <a:cs typeface="Times New Roman" panose="02020603050405020304" pitchFamily="18" charset="0"/>
            </a:rPr>
            <a:t>An - </a:t>
          </a:r>
          <a:r>
            <a:rPr lang="sr-Cyrl-RS" sz="1100" b="1">
              <a:latin typeface="Times New Roman" panose="02020603050405020304" pitchFamily="18" charset="0"/>
              <a:cs typeface="Times New Roman" panose="02020603050405020304" pitchFamily="18" charset="0"/>
            </a:rPr>
            <a:t>67,83</a:t>
          </a:r>
          <a:r>
            <a:rPr lang="en-US" sz="1100" b="1">
              <a:latin typeface="Times New Roman" panose="02020603050405020304" pitchFamily="18" charset="0"/>
              <a:cs typeface="Times New Roman" panose="02020603050405020304" pitchFamily="18" charset="0"/>
            </a:rPr>
            <a:t> ha</a:t>
          </a:r>
        </a:p>
      </cdr:txBody>
    </cdr:sp>
  </cdr:relSizeAnchor>
</c:userShapes>
</file>

<file path=word/drawings/drawing3.xml><?xml version="1.0" encoding="utf-8"?>
<c:userShapes xmlns:c="http://schemas.openxmlformats.org/drawingml/2006/chart">
  <cdr:relSizeAnchor xmlns:cdr="http://schemas.openxmlformats.org/drawingml/2006/chartDrawing">
    <cdr:from>
      <cdr:x>0.02051</cdr:x>
      <cdr:y>0.42094</cdr:y>
    </cdr:from>
    <cdr:to>
      <cdr:x>0.20226</cdr:x>
      <cdr:y>0.47037</cdr:y>
    </cdr:to>
    <cdr:sp macro="" textlink="">
      <cdr:nvSpPr>
        <cdr:cNvPr id="2" name="Text Box 1"/>
        <cdr:cNvSpPr txBox="1"/>
      </cdr:nvSpPr>
      <cdr:spPr>
        <a:xfrm xmlns:a="http://schemas.openxmlformats.org/drawingml/2006/main" rot="16200000">
          <a:off x="72743" y="1426056"/>
          <a:ext cx="395025" cy="438912"/>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0.23404</cdr:x>
      <cdr:y>0.33388</cdr:y>
    </cdr:from>
    <cdr:to>
      <cdr:x>0.34901</cdr:x>
      <cdr:y>0.39862</cdr:y>
    </cdr:to>
    <cdr:sp macro="" textlink="">
      <cdr:nvSpPr>
        <cdr:cNvPr id="3" name="Text Box 2"/>
        <cdr:cNvSpPr txBox="1"/>
      </cdr:nvSpPr>
      <cdr:spPr>
        <a:xfrm xmlns:a="http://schemas.openxmlformats.org/drawingml/2006/main" rot="16200000">
          <a:off x="1265963" y="485944"/>
          <a:ext cx="154063" cy="5304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ts val="900"/>
            </a:lnSpc>
            <a:spcBef>
              <a:spcPts val="0"/>
            </a:spcBef>
            <a:spcAft>
              <a:spcPts val="0"/>
            </a:spcAft>
            <a:buClrTx/>
            <a:buSzTx/>
            <a:buFontTx/>
            <a:buNone/>
            <a:tabLst/>
            <a:defRPr/>
          </a:pPr>
          <a:r>
            <a:rPr lang="en-US" sz="1100" b="1">
              <a:latin typeface="Times New Roman" panose="02020603050405020304" pitchFamily="18" charset="0"/>
              <a:cs typeface="Times New Roman" panose="02020603050405020304" pitchFamily="18" charset="0"/>
            </a:rPr>
            <a:t>P</a:t>
          </a:r>
          <a:r>
            <a:rPr lang="en-US" sz="1100" b="1" baseline="0">
              <a:latin typeface="Times New Roman" panose="02020603050405020304" pitchFamily="18" charset="0"/>
              <a:cs typeface="Times New Roman" panose="02020603050405020304" pitchFamily="18" charset="0"/>
            </a:rPr>
            <a:t> ha</a:t>
          </a:r>
          <a:endParaRPr lang="en-US" sz="1100" b="1">
            <a:latin typeface="Times New Roman" panose="02020603050405020304" pitchFamily="18" charset="0"/>
            <a:cs typeface="Times New Roman" panose="02020603050405020304" pitchFamily="18" charset="0"/>
          </a:endParaRPr>
        </a:p>
        <a:p xmlns:a="http://schemas.openxmlformats.org/drawingml/2006/main">
          <a:pPr>
            <a:lnSpc>
              <a:spcPts val="1100"/>
            </a:lnSpc>
          </a:pPr>
          <a:endParaRPr lang="en-US" sz="1100"/>
        </a:p>
      </cdr:txBody>
    </cdr:sp>
  </cdr:relSizeAnchor>
  <cdr:relSizeAnchor xmlns:cdr="http://schemas.openxmlformats.org/drawingml/2006/chartDrawing">
    <cdr:from>
      <cdr:x>0.10753</cdr:x>
      <cdr:y>0.46572</cdr:y>
    </cdr:from>
    <cdr:to>
      <cdr:x>0.43604</cdr:x>
      <cdr:y>0.56249</cdr:y>
    </cdr:to>
    <cdr:sp macro="" textlink="">
      <cdr:nvSpPr>
        <cdr:cNvPr id="4" name="Text Box 3"/>
        <cdr:cNvSpPr txBox="1"/>
      </cdr:nvSpPr>
      <cdr:spPr>
        <a:xfrm xmlns:a="http://schemas.openxmlformats.org/drawingml/2006/main">
          <a:off x="357526" y="860443"/>
          <a:ext cx="1147162" cy="2749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latin typeface="Times New Roman" panose="02020603050405020304" pitchFamily="18" charset="0"/>
              <a:cs typeface="Times New Roman" panose="02020603050405020304" pitchFamily="18" charset="0"/>
            </a:rPr>
            <a:t>An - </a:t>
          </a:r>
          <a:r>
            <a:rPr lang="sr-Cyrl-RS" sz="1100" b="1">
              <a:latin typeface="Times New Roman" panose="02020603050405020304" pitchFamily="18" charset="0"/>
              <a:cs typeface="Times New Roman" panose="02020603050405020304" pitchFamily="18" charset="0"/>
            </a:rPr>
            <a:t>23,71</a:t>
          </a:r>
          <a:r>
            <a:rPr lang="en-US" sz="1100" b="1">
              <a:latin typeface="Times New Roman" panose="02020603050405020304" pitchFamily="18" charset="0"/>
              <a:cs typeface="Times New Roman" panose="02020603050405020304" pitchFamily="18" charset="0"/>
            </a:rPr>
            <a:t> ha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053EC-B9DA-4396-9CCA-85741A4C9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44861</Words>
  <Characters>255714</Characters>
  <Application>Microsoft Office Word</Application>
  <DocSecurity>0</DocSecurity>
  <Lines>2130</Lines>
  <Paragraphs>599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Computers</Company>
  <LinksUpToDate>false</LinksUpToDate>
  <CharactersWithSpaces>299976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LIBIS</dc:creator>
  <cp:keywords/>
  <dc:description/>
  <cp:lastModifiedBy>ŠG_Niš</cp:lastModifiedBy>
  <cp:revision>8</cp:revision>
  <cp:lastPrinted>2021-11-04T09:39:00Z</cp:lastPrinted>
  <dcterms:created xsi:type="dcterms:W3CDTF">2021-11-04T10:37:00Z</dcterms:created>
  <dcterms:modified xsi:type="dcterms:W3CDTF">2021-11-10T06:16:00Z</dcterms:modified>
</cp:coreProperties>
</file>